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54DA" w:rsidRPr="00EC15E3" w:rsidRDefault="00F262DC" w:rsidP="001A54DA">
      <w:pPr>
        <w:tabs>
          <w:tab w:val="left" w:pos="0"/>
        </w:tabs>
        <w:spacing w:before="360"/>
        <w:ind w:right="283"/>
        <w:jc w:val="center"/>
        <w:rPr>
          <w:b/>
          <w:sz w:val="40"/>
          <w:szCs w:val="40"/>
          <w:lang w:val="ru-RU"/>
        </w:rPr>
      </w:pPr>
      <w:bookmarkStart w:id="0" w:name="_GoBack"/>
      <w:bookmarkEnd w:id="0"/>
      <w:r w:rsidRPr="00EC15E3">
        <w:rPr>
          <w:b/>
          <w:noProof/>
          <w:sz w:val="40"/>
          <w:szCs w:val="40"/>
          <w:lang w:val="ru-RU"/>
        </w:rPr>
        <w:drawing>
          <wp:anchor distT="0" distB="0" distL="114300" distR="114300" simplePos="0" relativeHeight="251658240" behindDoc="1" locked="0" layoutInCell="1" allowOverlap="1">
            <wp:simplePos x="0" y="0"/>
            <wp:positionH relativeFrom="column">
              <wp:posOffset>2591435</wp:posOffset>
            </wp:positionH>
            <wp:positionV relativeFrom="paragraph">
              <wp:posOffset>1905</wp:posOffset>
            </wp:positionV>
            <wp:extent cx="749300" cy="800100"/>
            <wp:effectExtent l="0" t="0" r="0" b="0"/>
            <wp:wrapNone/>
            <wp:docPr id="3" name="Рисунок 3" descr="герб-мал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герб-малый"/>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49300" cy="800100"/>
                    </a:xfrm>
                    <a:prstGeom prst="rect">
                      <a:avLst/>
                    </a:prstGeom>
                    <a:noFill/>
                  </pic:spPr>
                </pic:pic>
              </a:graphicData>
            </a:graphic>
          </wp:anchor>
        </w:drawing>
      </w:r>
    </w:p>
    <w:p w:rsidR="001B0E3E" w:rsidRPr="00EC15E3" w:rsidRDefault="001B0E3E" w:rsidP="001B0E3E">
      <w:pPr>
        <w:jc w:val="center"/>
        <w:rPr>
          <w:noProof/>
          <w:sz w:val="32"/>
          <w:szCs w:val="32"/>
          <w:lang w:val="ru-RU"/>
        </w:rPr>
      </w:pPr>
    </w:p>
    <w:p w:rsidR="001B0E3E" w:rsidRPr="00EC15E3" w:rsidRDefault="001B0E3E" w:rsidP="001B0E3E">
      <w:pPr>
        <w:spacing w:before="240"/>
        <w:jc w:val="center"/>
        <w:rPr>
          <w:noProof/>
          <w:sz w:val="32"/>
          <w:szCs w:val="32"/>
          <w:lang w:val="ru-RU"/>
        </w:rPr>
      </w:pPr>
      <w:r w:rsidRPr="00EC15E3">
        <w:rPr>
          <w:noProof/>
          <w:sz w:val="32"/>
          <w:szCs w:val="32"/>
          <w:lang w:val="ru-RU"/>
        </w:rPr>
        <w:t xml:space="preserve">ПРАВИТЕЛЬСТВО </w:t>
      </w:r>
    </w:p>
    <w:p w:rsidR="001B0E3E" w:rsidRPr="00EC15E3" w:rsidRDefault="001B0E3E" w:rsidP="001B0E3E">
      <w:pPr>
        <w:spacing w:before="120"/>
        <w:jc w:val="center"/>
        <w:rPr>
          <w:sz w:val="32"/>
          <w:szCs w:val="24"/>
          <w:lang w:val="ru-RU"/>
        </w:rPr>
      </w:pPr>
      <w:r w:rsidRPr="00EC15E3">
        <w:rPr>
          <w:noProof/>
          <w:sz w:val="32"/>
          <w:szCs w:val="32"/>
          <w:lang w:val="ru-RU"/>
        </w:rPr>
        <w:t>КЕМЕРОВСКОЙ ОБЛАСТИ - КУЗБАССА</w:t>
      </w:r>
    </w:p>
    <w:p w:rsidR="001B0E3E" w:rsidRPr="00EC15E3" w:rsidRDefault="001B0E3E" w:rsidP="001B0E3E">
      <w:pPr>
        <w:spacing w:before="360" w:after="60"/>
        <w:jc w:val="center"/>
        <w:rPr>
          <w:rFonts w:eastAsia="SimSun"/>
          <w:b/>
          <w:bCs/>
          <w:spacing w:val="60"/>
          <w:sz w:val="36"/>
          <w:szCs w:val="36"/>
          <w:lang w:val="ru-RU"/>
        </w:rPr>
      </w:pPr>
      <w:r w:rsidRPr="00EC15E3">
        <w:rPr>
          <w:rFonts w:eastAsia="SimSun"/>
          <w:b/>
          <w:bCs/>
          <w:spacing w:val="60"/>
          <w:sz w:val="36"/>
          <w:szCs w:val="36"/>
          <w:lang w:val="ru-RU"/>
        </w:rPr>
        <w:t>ПОСТАНОВЛЕНИЕ</w:t>
      </w:r>
    </w:p>
    <w:p w:rsidR="001B0E3E" w:rsidRPr="00566316" w:rsidRDefault="001B0E3E" w:rsidP="001B0E3E">
      <w:pPr>
        <w:autoSpaceDE w:val="0"/>
        <w:autoSpaceDN w:val="0"/>
        <w:adjustRightInd w:val="0"/>
        <w:spacing w:before="480"/>
        <w:jc w:val="center"/>
        <w:rPr>
          <w:rFonts w:eastAsia="SimSun"/>
          <w:sz w:val="28"/>
          <w:szCs w:val="28"/>
          <w:u w:val="single"/>
          <w:lang w:val="ru-RU"/>
        </w:rPr>
      </w:pPr>
      <w:r w:rsidRPr="00EC15E3">
        <w:rPr>
          <w:lang w:val="ru-RU"/>
        </w:rPr>
        <w:t>от</w:t>
      </w:r>
      <w:r w:rsidRPr="00EC15E3">
        <w:rPr>
          <w:sz w:val="28"/>
          <w:szCs w:val="28"/>
          <w:lang w:val="ru-RU"/>
        </w:rPr>
        <w:t xml:space="preserve"> </w:t>
      </w:r>
      <w:r w:rsidRPr="00EC15E3">
        <w:rPr>
          <w:lang w:val="ru-RU"/>
        </w:rPr>
        <w:t>«</w:t>
      </w:r>
      <w:r w:rsidR="00566316">
        <w:rPr>
          <w:sz w:val="28"/>
          <w:szCs w:val="28"/>
          <w:u w:val="single"/>
          <w:lang w:val="ru-RU"/>
        </w:rPr>
        <w:t xml:space="preserve">  27  </w:t>
      </w:r>
      <w:r w:rsidRPr="00EC15E3">
        <w:rPr>
          <w:lang w:val="ru-RU"/>
        </w:rPr>
        <w:t>»</w:t>
      </w:r>
      <w:r w:rsidR="00566316">
        <w:rPr>
          <w:sz w:val="28"/>
          <w:szCs w:val="28"/>
          <w:u w:val="single"/>
          <w:lang w:val="ru-RU"/>
        </w:rPr>
        <w:t xml:space="preserve">  июня 2019 </w:t>
      </w:r>
      <w:r w:rsidR="00566316" w:rsidRPr="00EC15E3">
        <w:rPr>
          <w:lang w:val="ru-RU"/>
        </w:rPr>
        <w:t xml:space="preserve"> </w:t>
      </w:r>
      <w:r w:rsidRPr="00EC15E3">
        <w:rPr>
          <w:lang w:val="ru-RU"/>
        </w:rPr>
        <w:t>г.  №</w:t>
      </w:r>
      <w:r w:rsidR="00566316">
        <w:rPr>
          <w:sz w:val="28"/>
          <w:szCs w:val="28"/>
          <w:u w:val="single"/>
          <w:lang w:val="ru-RU"/>
        </w:rPr>
        <w:t xml:space="preserve">  401</w:t>
      </w:r>
    </w:p>
    <w:p w:rsidR="001B0E3E" w:rsidRPr="00EC15E3" w:rsidRDefault="001B0E3E" w:rsidP="001B0E3E">
      <w:pPr>
        <w:autoSpaceDE w:val="0"/>
        <w:autoSpaceDN w:val="0"/>
        <w:adjustRightInd w:val="0"/>
        <w:jc w:val="center"/>
        <w:rPr>
          <w:sz w:val="28"/>
          <w:szCs w:val="28"/>
          <w:lang w:val="ru-RU"/>
        </w:rPr>
      </w:pPr>
      <w:r w:rsidRPr="00EC15E3">
        <w:rPr>
          <w:lang w:val="ru-RU"/>
        </w:rPr>
        <w:t>г. Кемерово</w:t>
      </w:r>
    </w:p>
    <w:p w:rsidR="001A54DA" w:rsidRPr="00EC15E3" w:rsidRDefault="001A54DA" w:rsidP="001A54DA">
      <w:pPr>
        <w:ind w:right="283"/>
        <w:rPr>
          <w:lang w:val="ru-RU"/>
        </w:rPr>
      </w:pPr>
    </w:p>
    <w:p w:rsidR="001A54DA" w:rsidRPr="00EC15E3" w:rsidRDefault="001A54DA" w:rsidP="001A54DA">
      <w:pPr>
        <w:ind w:right="283"/>
        <w:rPr>
          <w:lang w:val="ru-RU"/>
        </w:rPr>
      </w:pPr>
    </w:p>
    <w:p w:rsidR="001A54DA" w:rsidRPr="00EC15E3" w:rsidRDefault="001A54DA" w:rsidP="001A54DA">
      <w:pPr>
        <w:autoSpaceDE w:val="0"/>
        <w:autoSpaceDN w:val="0"/>
        <w:adjustRightInd w:val="0"/>
        <w:ind w:right="283"/>
        <w:jc w:val="center"/>
        <w:outlineLvl w:val="0"/>
        <w:rPr>
          <w:b/>
          <w:sz w:val="28"/>
          <w:szCs w:val="28"/>
          <w:lang w:val="ru-RU"/>
        </w:rPr>
      </w:pPr>
      <w:r w:rsidRPr="00EC15E3">
        <w:rPr>
          <w:b/>
          <w:sz w:val="28"/>
          <w:lang w:val="ru-RU"/>
        </w:rPr>
        <w:t>О</w:t>
      </w:r>
      <w:r w:rsidRPr="00EC15E3">
        <w:rPr>
          <w:b/>
          <w:sz w:val="28"/>
          <w:szCs w:val="28"/>
          <w:lang w:val="ru-RU"/>
        </w:rPr>
        <w:t xml:space="preserve"> внесении изменений в постановление Коллегии Администрации Кемеровской области от 04.09.2013 № 367 «Об утверждении государственной программы Кемеровской области</w:t>
      </w:r>
    </w:p>
    <w:p w:rsidR="001A54DA" w:rsidRPr="00EC15E3" w:rsidRDefault="001A54DA" w:rsidP="001A54DA">
      <w:pPr>
        <w:autoSpaceDE w:val="0"/>
        <w:autoSpaceDN w:val="0"/>
        <w:adjustRightInd w:val="0"/>
        <w:ind w:right="283"/>
        <w:jc w:val="center"/>
        <w:outlineLvl w:val="0"/>
        <w:rPr>
          <w:b/>
          <w:sz w:val="28"/>
          <w:szCs w:val="28"/>
          <w:lang w:val="ru-RU"/>
        </w:rPr>
      </w:pPr>
      <w:r w:rsidRPr="00EC15E3">
        <w:rPr>
          <w:b/>
          <w:sz w:val="28"/>
          <w:szCs w:val="28"/>
          <w:lang w:val="ru-RU"/>
        </w:rPr>
        <w:t>«Развитие системы образования Кузбасса»</w:t>
      </w:r>
    </w:p>
    <w:p w:rsidR="001A54DA" w:rsidRPr="00EC15E3" w:rsidRDefault="001A54DA" w:rsidP="001A54DA">
      <w:pPr>
        <w:ind w:right="283" w:hanging="9"/>
        <w:jc w:val="center"/>
        <w:rPr>
          <w:b/>
          <w:sz w:val="28"/>
          <w:szCs w:val="28"/>
          <w:lang w:val="ru-RU"/>
        </w:rPr>
      </w:pPr>
      <w:r w:rsidRPr="00EC15E3">
        <w:rPr>
          <w:b/>
          <w:sz w:val="28"/>
          <w:szCs w:val="28"/>
          <w:lang w:val="ru-RU"/>
        </w:rPr>
        <w:t>на 2014-2025 годы»</w:t>
      </w:r>
    </w:p>
    <w:p w:rsidR="001A54DA" w:rsidRPr="00EC15E3" w:rsidRDefault="001A54DA" w:rsidP="001A54DA">
      <w:pPr>
        <w:tabs>
          <w:tab w:val="left" w:pos="426"/>
        </w:tabs>
        <w:ind w:right="283"/>
        <w:jc w:val="both"/>
        <w:rPr>
          <w:sz w:val="28"/>
          <w:szCs w:val="28"/>
          <w:lang w:val="ru-RU"/>
        </w:rPr>
      </w:pPr>
    </w:p>
    <w:p w:rsidR="001A54DA" w:rsidRPr="00EC15E3" w:rsidRDefault="001A54DA" w:rsidP="001A54DA">
      <w:pPr>
        <w:tabs>
          <w:tab w:val="left" w:pos="426"/>
        </w:tabs>
        <w:ind w:right="283"/>
        <w:jc w:val="both"/>
        <w:rPr>
          <w:sz w:val="28"/>
          <w:szCs w:val="28"/>
          <w:lang w:val="ru-RU"/>
        </w:rPr>
      </w:pPr>
    </w:p>
    <w:p w:rsidR="001A54DA" w:rsidRPr="00EC15E3" w:rsidRDefault="001A54DA" w:rsidP="001A54DA">
      <w:pPr>
        <w:ind w:right="283" w:firstLine="709"/>
        <w:jc w:val="both"/>
        <w:rPr>
          <w:sz w:val="28"/>
          <w:szCs w:val="28"/>
          <w:lang w:val="ru-RU"/>
        </w:rPr>
      </w:pPr>
      <w:r w:rsidRPr="00EC15E3">
        <w:rPr>
          <w:sz w:val="28"/>
          <w:szCs w:val="28"/>
          <w:lang w:val="ru-RU"/>
        </w:rPr>
        <w:t xml:space="preserve">В соответствии </w:t>
      </w:r>
      <w:r w:rsidRPr="00EC15E3">
        <w:rPr>
          <w:sz w:val="28"/>
          <w:szCs w:val="28"/>
          <w:lang w:val="en-US"/>
        </w:rPr>
        <w:t>c</w:t>
      </w:r>
      <w:r w:rsidRPr="00EC15E3">
        <w:rPr>
          <w:sz w:val="28"/>
          <w:szCs w:val="28"/>
          <w:lang w:val="ru-RU"/>
        </w:rPr>
        <w:t xml:space="preserve"> Законом Кемеровской области от 14.12.2018 </w:t>
      </w:r>
      <w:r w:rsidRPr="00EC15E3">
        <w:rPr>
          <w:sz w:val="28"/>
          <w:szCs w:val="28"/>
          <w:lang w:val="ru-RU"/>
        </w:rPr>
        <w:br/>
        <w:t xml:space="preserve">№ 107-ОЗ «Об областном бюджете на 2019 год и на плановый период 2020 и 2021 годов» (в редакции законов Кемеровской области от </w:t>
      </w:r>
      <w:r w:rsidR="00A60A58" w:rsidRPr="00EC15E3">
        <w:rPr>
          <w:sz w:val="28"/>
          <w:szCs w:val="28"/>
          <w:lang w:val="ru-RU"/>
        </w:rPr>
        <w:t xml:space="preserve">26.12.2018 </w:t>
      </w:r>
      <w:r w:rsidR="00883A6A" w:rsidRPr="00EC15E3">
        <w:rPr>
          <w:sz w:val="28"/>
          <w:szCs w:val="28"/>
          <w:lang w:val="ru-RU"/>
        </w:rPr>
        <w:br/>
      </w:r>
      <w:r w:rsidR="00A60A58" w:rsidRPr="00EC15E3">
        <w:rPr>
          <w:sz w:val="28"/>
          <w:szCs w:val="28"/>
          <w:lang w:val="ru-RU"/>
        </w:rPr>
        <w:t xml:space="preserve">№ </w:t>
      </w:r>
      <w:r w:rsidR="005E75CD" w:rsidRPr="00EC15E3">
        <w:rPr>
          <w:sz w:val="28"/>
          <w:szCs w:val="28"/>
          <w:lang w:val="ru-RU"/>
        </w:rPr>
        <w:t xml:space="preserve">124-ОЗ, от </w:t>
      </w:r>
      <w:r w:rsidRPr="00EC15E3">
        <w:rPr>
          <w:sz w:val="28"/>
          <w:szCs w:val="28"/>
          <w:lang w:val="ru-RU"/>
        </w:rPr>
        <w:t xml:space="preserve">26.03.2019 </w:t>
      </w:r>
      <w:r w:rsidR="00A60A58" w:rsidRPr="00EC15E3">
        <w:rPr>
          <w:sz w:val="28"/>
          <w:szCs w:val="28"/>
          <w:lang w:val="ru-RU"/>
        </w:rPr>
        <w:t>№ 14-ОЗ)</w:t>
      </w:r>
      <w:r w:rsidRPr="00EC15E3">
        <w:rPr>
          <w:sz w:val="28"/>
          <w:szCs w:val="28"/>
          <w:lang w:val="ru-RU"/>
        </w:rPr>
        <w:t xml:space="preserve"> </w:t>
      </w:r>
      <w:r w:rsidR="00F262DC" w:rsidRPr="00EC15E3">
        <w:rPr>
          <w:sz w:val="28"/>
          <w:szCs w:val="28"/>
          <w:lang w:val="ru-RU"/>
        </w:rPr>
        <w:t>Правительство</w:t>
      </w:r>
      <w:r w:rsidR="00A60A58" w:rsidRPr="00EC15E3">
        <w:rPr>
          <w:sz w:val="28"/>
          <w:szCs w:val="28"/>
          <w:lang w:val="ru-RU"/>
        </w:rPr>
        <w:t xml:space="preserve"> Кемеровской области -</w:t>
      </w:r>
      <w:r w:rsidR="00F262DC" w:rsidRPr="00EC15E3">
        <w:rPr>
          <w:sz w:val="28"/>
          <w:szCs w:val="28"/>
          <w:lang w:val="ru-RU"/>
        </w:rPr>
        <w:t xml:space="preserve"> Кузбасса</w:t>
      </w:r>
      <w:r w:rsidRPr="00EC15E3">
        <w:rPr>
          <w:sz w:val="28"/>
          <w:szCs w:val="28"/>
          <w:lang w:val="ru-RU"/>
        </w:rPr>
        <w:t xml:space="preserve"> </w:t>
      </w:r>
      <w:r w:rsidRPr="00EC15E3">
        <w:rPr>
          <w:spacing w:val="22"/>
          <w:sz w:val="28"/>
          <w:szCs w:val="28"/>
          <w:lang w:val="ru-RU"/>
        </w:rPr>
        <w:t>постановляет</w:t>
      </w:r>
      <w:r w:rsidRPr="00EC15E3">
        <w:rPr>
          <w:sz w:val="28"/>
          <w:szCs w:val="28"/>
          <w:lang w:val="ru-RU"/>
        </w:rPr>
        <w:t>:</w:t>
      </w:r>
    </w:p>
    <w:p w:rsidR="001A54DA" w:rsidRPr="00EC15E3" w:rsidRDefault="001A54DA" w:rsidP="001A54DA">
      <w:pPr>
        <w:ind w:right="283" w:firstLine="708"/>
        <w:jc w:val="both"/>
        <w:rPr>
          <w:sz w:val="28"/>
          <w:szCs w:val="28"/>
          <w:lang w:val="ru-RU"/>
        </w:rPr>
      </w:pPr>
      <w:r w:rsidRPr="00EC15E3">
        <w:rPr>
          <w:sz w:val="28"/>
          <w:szCs w:val="28"/>
          <w:lang w:val="ru-RU"/>
        </w:rPr>
        <w:t xml:space="preserve">1. Внести в государственную программу Кемеровской области «Развитие системы образования Кузбасса» на 2014-2025 годы (далее - Государственная программа), утвержденную постановлением Коллегии Администрации Кемеровской области от 04.09.2013 № 367 </w:t>
      </w:r>
      <w:r w:rsidR="00260688" w:rsidRPr="00EC15E3">
        <w:rPr>
          <w:sz w:val="28"/>
          <w:szCs w:val="28"/>
          <w:lang w:val="ru-RU"/>
        </w:rPr>
        <w:br/>
      </w:r>
      <w:r w:rsidRPr="00EC15E3">
        <w:rPr>
          <w:sz w:val="28"/>
          <w:szCs w:val="28"/>
          <w:lang w:val="ru-RU"/>
        </w:rPr>
        <w:t xml:space="preserve">(в редакции постановлений </w:t>
      </w:r>
      <w:r w:rsidR="007D4E86" w:rsidRPr="00EC15E3">
        <w:rPr>
          <w:sz w:val="28"/>
          <w:szCs w:val="28"/>
          <w:lang w:val="ru-RU"/>
        </w:rPr>
        <w:t>Коллегии Администрации</w:t>
      </w:r>
      <w:r w:rsidRPr="00EC15E3">
        <w:rPr>
          <w:sz w:val="28"/>
          <w:szCs w:val="28"/>
          <w:lang w:val="ru-RU"/>
        </w:rPr>
        <w:t xml:space="preserve"> Кемеровской области от 25.03.2014 № 133, от 16.07.2014 № 278, </w:t>
      </w:r>
      <w:r w:rsidR="005C7D49" w:rsidRPr="00EC15E3">
        <w:rPr>
          <w:sz w:val="28"/>
          <w:szCs w:val="28"/>
          <w:lang w:val="ru-RU"/>
        </w:rPr>
        <w:br/>
      </w:r>
      <w:r w:rsidRPr="00EC15E3">
        <w:rPr>
          <w:sz w:val="28"/>
          <w:szCs w:val="28"/>
          <w:lang w:val="ru-RU"/>
        </w:rPr>
        <w:t xml:space="preserve">от 16.09.2014 № 365, от 30.12.2014 № 562, от 21.04.2015 № 110, </w:t>
      </w:r>
      <w:r w:rsidR="005C7D49" w:rsidRPr="00EC15E3">
        <w:rPr>
          <w:sz w:val="28"/>
          <w:szCs w:val="28"/>
          <w:lang w:val="ru-RU"/>
        </w:rPr>
        <w:br/>
      </w:r>
      <w:r w:rsidRPr="00EC15E3">
        <w:rPr>
          <w:sz w:val="28"/>
          <w:szCs w:val="28"/>
          <w:lang w:val="ru-RU"/>
        </w:rPr>
        <w:t xml:space="preserve">от 22.06.2015 № 195, от 09.09.2015 № 291, от 04.12.2015 № 397, </w:t>
      </w:r>
      <w:r w:rsidR="005C7D49" w:rsidRPr="00EC15E3">
        <w:rPr>
          <w:sz w:val="28"/>
          <w:szCs w:val="28"/>
          <w:lang w:val="ru-RU"/>
        </w:rPr>
        <w:br/>
      </w:r>
      <w:r w:rsidRPr="00EC15E3">
        <w:rPr>
          <w:sz w:val="28"/>
          <w:szCs w:val="28"/>
          <w:lang w:val="ru-RU"/>
        </w:rPr>
        <w:t xml:space="preserve">от 09.02.2016 № 44, от 29.03.2016 № 104, от 21.06.2016 № 253, </w:t>
      </w:r>
      <w:r w:rsidR="005C7D49" w:rsidRPr="00EC15E3">
        <w:rPr>
          <w:sz w:val="28"/>
          <w:szCs w:val="28"/>
          <w:lang w:val="ru-RU"/>
        </w:rPr>
        <w:br/>
      </w:r>
      <w:r w:rsidRPr="00EC15E3">
        <w:rPr>
          <w:sz w:val="28"/>
          <w:szCs w:val="28"/>
          <w:lang w:val="ru-RU"/>
        </w:rPr>
        <w:t xml:space="preserve">от 31.08.2016 № 342, от 28.12.2016 № 542, от 31.01.2017 № 35, </w:t>
      </w:r>
      <w:r w:rsidR="005C7D49" w:rsidRPr="00EC15E3">
        <w:rPr>
          <w:sz w:val="28"/>
          <w:szCs w:val="28"/>
          <w:lang w:val="ru-RU"/>
        </w:rPr>
        <w:br/>
      </w:r>
      <w:r w:rsidRPr="00EC15E3">
        <w:rPr>
          <w:sz w:val="28"/>
          <w:szCs w:val="28"/>
          <w:lang w:val="ru-RU"/>
        </w:rPr>
        <w:t xml:space="preserve">от 17.03.2017 № 108, от 14.07.2017 № 366, от 11.08.2017 № 421, </w:t>
      </w:r>
      <w:r w:rsidR="005C7D49" w:rsidRPr="00EC15E3">
        <w:rPr>
          <w:sz w:val="28"/>
          <w:szCs w:val="28"/>
          <w:lang w:val="ru-RU"/>
        </w:rPr>
        <w:br/>
      </w:r>
      <w:r w:rsidRPr="00EC15E3">
        <w:rPr>
          <w:sz w:val="28"/>
          <w:szCs w:val="28"/>
          <w:lang w:val="ru-RU"/>
        </w:rPr>
        <w:t>от 23.10.2017 № 559, от 22.12.2017 № 652, от 14.03.2018 № 81,</w:t>
      </w:r>
      <w:r w:rsidR="005C7D49" w:rsidRPr="00EC15E3">
        <w:rPr>
          <w:sz w:val="28"/>
          <w:szCs w:val="28"/>
          <w:lang w:val="ru-RU"/>
        </w:rPr>
        <w:br/>
      </w:r>
      <w:r w:rsidRPr="00EC15E3">
        <w:rPr>
          <w:sz w:val="28"/>
          <w:szCs w:val="28"/>
          <w:lang w:val="ru-RU"/>
        </w:rPr>
        <w:t xml:space="preserve">от 04.05.2018 № 161, от 02.08.2018 № 325, от 07.09.2018 № 369, </w:t>
      </w:r>
      <w:r w:rsidR="005C7D49" w:rsidRPr="00EC15E3">
        <w:rPr>
          <w:sz w:val="28"/>
          <w:szCs w:val="28"/>
          <w:lang w:val="ru-RU"/>
        </w:rPr>
        <w:br/>
      </w:r>
      <w:r w:rsidRPr="00EC15E3">
        <w:rPr>
          <w:sz w:val="28"/>
          <w:szCs w:val="28"/>
          <w:lang w:val="ru-RU"/>
        </w:rPr>
        <w:t xml:space="preserve">от 24.10.2018 № 444, от 17.12.2018 № 579, от 27.12.2018 № 641, </w:t>
      </w:r>
      <w:r w:rsidR="005C7D49" w:rsidRPr="00EC15E3">
        <w:rPr>
          <w:sz w:val="28"/>
          <w:szCs w:val="28"/>
          <w:lang w:val="ru-RU"/>
        </w:rPr>
        <w:br/>
      </w:r>
      <w:r w:rsidRPr="00EC15E3">
        <w:rPr>
          <w:sz w:val="28"/>
          <w:szCs w:val="28"/>
          <w:lang w:val="ru-RU"/>
        </w:rPr>
        <w:t>от 30.01.2019 №</w:t>
      </w:r>
      <w:r w:rsidR="004B27E8" w:rsidRPr="00EC15E3">
        <w:rPr>
          <w:sz w:val="28"/>
          <w:szCs w:val="28"/>
          <w:lang w:val="ru-RU"/>
        </w:rPr>
        <w:t xml:space="preserve"> </w:t>
      </w:r>
      <w:r w:rsidRPr="00EC15E3">
        <w:rPr>
          <w:sz w:val="28"/>
          <w:szCs w:val="28"/>
          <w:lang w:val="ru-RU"/>
        </w:rPr>
        <w:t>4</w:t>
      </w:r>
      <w:r w:rsidR="004B27E8" w:rsidRPr="00EC15E3">
        <w:rPr>
          <w:sz w:val="28"/>
          <w:szCs w:val="28"/>
          <w:lang w:val="ru-RU"/>
        </w:rPr>
        <w:t>2</w:t>
      </w:r>
      <w:r w:rsidRPr="00EC15E3">
        <w:rPr>
          <w:sz w:val="28"/>
          <w:szCs w:val="28"/>
          <w:lang w:val="ru-RU"/>
        </w:rPr>
        <w:t>), следующие изменения:</w:t>
      </w:r>
    </w:p>
    <w:p w:rsidR="001A54DA" w:rsidRPr="00EC15E3" w:rsidRDefault="001A54DA" w:rsidP="00A60A58">
      <w:pPr>
        <w:autoSpaceDE w:val="0"/>
        <w:autoSpaceDN w:val="0"/>
        <w:adjustRightInd w:val="0"/>
        <w:ind w:right="283" w:firstLine="708"/>
        <w:jc w:val="both"/>
        <w:rPr>
          <w:sz w:val="28"/>
          <w:szCs w:val="28"/>
          <w:lang w:val="ru-RU"/>
        </w:rPr>
      </w:pPr>
      <w:r w:rsidRPr="00EC15E3">
        <w:rPr>
          <w:sz w:val="28"/>
          <w:szCs w:val="28"/>
          <w:lang w:val="ru-RU"/>
        </w:rPr>
        <w:t>1.1. </w:t>
      </w:r>
      <w:r w:rsidR="004660B0" w:rsidRPr="00EC15E3">
        <w:rPr>
          <w:sz w:val="28"/>
          <w:szCs w:val="28"/>
          <w:lang w:val="ru-RU"/>
        </w:rPr>
        <w:t>П</w:t>
      </w:r>
      <w:r w:rsidRPr="00EC15E3">
        <w:rPr>
          <w:sz w:val="28"/>
          <w:szCs w:val="28"/>
          <w:lang w:val="ru-RU"/>
        </w:rPr>
        <w:t>аспорт Государственной программы</w:t>
      </w:r>
      <w:r w:rsidR="004660B0" w:rsidRPr="00EC15E3">
        <w:rPr>
          <w:sz w:val="28"/>
          <w:szCs w:val="28"/>
          <w:lang w:val="ru-RU"/>
        </w:rPr>
        <w:t xml:space="preserve"> изложить в следующей редакции:</w:t>
      </w:r>
    </w:p>
    <w:p w:rsidR="00995C2C" w:rsidRPr="00EC15E3" w:rsidRDefault="00995C2C" w:rsidP="00A60A58">
      <w:pPr>
        <w:autoSpaceDE w:val="0"/>
        <w:autoSpaceDN w:val="0"/>
        <w:adjustRightInd w:val="0"/>
        <w:ind w:right="283" w:firstLine="708"/>
        <w:jc w:val="both"/>
        <w:rPr>
          <w:sz w:val="28"/>
          <w:szCs w:val="28"/>
          <w:lang w:val="ru-RU"/>
        </w:rPr>
      </w:pPr>
    </w:p>
    <w:p w:rsidR="001B0E3E" w:rsidRPr="00EC15E3" w:rsidRDefault="001B0E3E" w:rsidP="00A60A58">
      <w:pPr>
        <w:autoSpaceDE w:val="0"/>
        <w:autoSpaceDN w:val="0"/>
        <w:adjustRightInd w:val="0"/>
        <w:ind w:right="283" w:firstLine="708"/>
        <w:jc w:val="both"/>
        <w:rPr>
          <w:sz w:val="28"/>
          <w:szCs w:val="28"/>
          <w:lang w:val="ru-RU"/>
        </w:rPr>
      </w:pPr>
    </w:p>
    <w:p w:rsidR="0024217F" w:rsidRPr="00EC15E3" w:rsidRDefault="0024217F" w:rsidP="001A54DA">
      <w:pPr>
        <w:autoSpaceDE w:val="0"/>
        <w:autoSpaceDN w:val="0"/>
        <w:adjustRightInd w:val="0"/>
        <w:ind w:right="283" w:firstLine="708"/>
        <w:jc w:val="both"/>
        <w:rPr>
          <w:sz w:val="28"/>
          <w:szCs w:val="28"/>
          <w:lang w:val="ru-RU"/>
        </w:rPr>
      </w:pPr>
      <w:r w:rsidRPr="00EC15E3">
        <w:rPr>
          <w:sz w:val="28"/>
          <w:szCs w:val="28"/>
          <w:lang w:val="ru-RU"/>
        </w:rPr>
        <w:lastRenderedPageBreak/>
        <w:t>«</w:t>
      </w:r>
    </w:p>
    <w:tbl>
      <w:tblPr>
        <w:tblW w:w="9523" w:type="dxa"/>
        <w:tblCellSpacing w:w="5" w:type="nil"/>
        <w:tblInd w:w="75" w:type="dxa"/>
        <w:tblLayout w:type="fixed"/>
        <w:tblCellMar>
          <w:left w:w="75" w:type="dxa"/>
          <w:right w:w="75" w:type="dxa"/>
        </w:tblCellMar>
        <w:tblLook w:val="0000" w:firstRow="0" w:lastRow="0" w:firstColumn="0" w:lastColumn="0" w:noHBand="0" w:noVBand="0"/>
      </w:tblPr>
      <w:tblGrid>
        <w:gridCol w:w="3175"/>
        <w:gridCol w:w="6348"/>
      </w:tblGrid>
      <w:tr w:rsidR="004660B0" w:rsidRPr="00DD4F4E" w:rsidTr="001B0E3E">
        <w:trPr>
          <w:trHeight w:val="1227"/>
          <w:tblCellSpacing w:w="5" w:type="nil"/>
        </w:trPr>
        <w:tc>
          <w:tcPr>
            <w:tcW w:w="3175" w:type="dxa"/>
            <w:tcBorders>
              <w:top w:val="single" w:sz="4" w:space="0" w:color="auto"/>
              <w:left w:val="single" w:sz="4" w:space="0" w:color="auto"/>
              <w:bottom w:val="single" w:sz="4" w:space="0" w:color="auto"/>
              <w:right w:val="single" w:sz="4" w:space="0" w:color="auto"/>
            </w:tcBorders>
          </w:tcPr>
          <w:p w:rsidR="004660B0" w:rsidRPr="00EC15E3" w:rsidRDefault="004660B0" w:rsidP="00995C2C">
            <w:pPr>
              <w:autoSpaceDE w:val="0"/>
              <w:autoSpaceDN w:val="0"/>
              <w:adjustRightInd w:val="0"/>
              <w:rPr>
                <w:rFonts w:eastAsiaTheme="minorHAnsi"/>
                <w:sz w:val="28"/>
                <w:szCs w:val="28"/>
                <w:lang w:val="ru-RU" w:eastAsia="en-US"/>
              </w:rPr>
            </w:pPr>
            <w:r w:rsidRPr="00EC15E3">
              <w:rPr>
                <w:rFonts w:eastAsiaTheme="minorHAnsi"/>
                <w:sz w:val="28"/>
                <w:szCs w:val="28"/>
                <w:lang w:val="ru-RU" w:eastAsia="en-US"/>
              </w:rPr>
              <w:t>Наимено</w:t>
            </w:r>
            <w:r w:rsidR="00995C2C" w:rsidRPr="00EC15E3">
              <w:rPr>
                <w:rFonts w:eastAsiaTheme="minorHAnsi"/>
                <w:sz w:val="28"/>
                <w:szCs w:val="28"/>
                <w:lang w:val="ru-RU" w:eastAsia="en-US"/>
              </w:rPr>
              <w:t>вание государственной программы</w:t>
            </w:r>
          </w:p>
        </w:tc>
        <w:tc>
          <w:tcPr>
            <w:tcW w:w="6348" w:type="dxa"/>
            <w:tcBorders>
              <w:top w:val="single" w:sz="4" w:space="0" w:color="auto"/>
              <w:left w:val="single" w:sz="4" w:space="0" w:color="auto"/>
              <w:bottom w:val="single" w:sz="4" w:space="0" w:color="auto"/>
              <w:right w:val="single" w:sz="4" w:space="0" w:color="auto"/>
            </w:tcBorders>
          </w:tcPr>
          <w:p w:rsidR="004660B0" w:rsidRPr="00EC15E3" w:rsidRDefault="004660B0" w:rsidP="00522AC8">
            <w:pPr>
              <w:autoSpaceDE w:val="0"/>
              <w:autoSpaceDN w:val="0"/>
              <w:adjustRightInd w:val="0"/>
              <w:ind w:right="-50"/>
              <w:rPr>
                <w:rFonts w:eastAsiaTheme="minorHAnsi"/>
                <w:sz w:val="28"/>
                <w:szCs w:val="28"/>
                <w:lang w:val="ru-RU" w:eastAsia="en-US"/>
              </w:rPr>
            </w:pPr>
            <w:r w:rsidRPr="00EC15E3">
              <w:rPr>
                <w:rFonts w:eastAsiaTheme="minorHAnsi"/>
                <w:sz w:val="28"/>
                <w:szCs w:val="28"/>
                <w:lang w:val="ru-RU" w:eastAsia="en-US"/>
              </w:rPr>
              <w:t xml:space="preserve">Государственная программа Кемеровской области </w:t>
            </w:r>
            <w:r w:rsidR="00421E80" w:rsidRPr="00EC15E3">
              <w:rPr>
                <w:rFonts w:eastAsiaTheme="minorHAnsi"/>
                <w:sz w:val="28"/>
                <w:szCs w:val="28"/>
                <w:lang w:val="ru-RU" w:eastAsia="en-US"/>
              </w:rPr>
              <w:t>«</w:t>
            </w:r>
            <w:r w:rsidRPr="00EC15E3">
              <w:rPr>
                <w:rFonts w:eastAsiaTheme="minorHAnsi"/>
                <w:sz w:val="28"/>
                <w:szCs w:val="28"/>
                <w:lang w:val="ru-RU" w:eastAsia="en-US"/>
              </w:rPr>
              <w:t>Развит</w:t>
            </w:r>
            <w:r w:rsidR="00421E80" w:rsidRPr="00EC15E3">
              <w:rPr>
                <w:rFonts w:eastAsiaTheme="minorHAnsi"/>
                <w:sz w:val="28"/>
                <w:szCs w:val="28"/>
                <w:lang w:val="ru-RU" w:eastAsia="en-US"/>
              </w:rPr>
              <w:t>ие системы образования Кузбасса»</w:t>
            </w:r>
            <w:r w:rsidRPr="00EC15E3">
              <w:rPr>
                <w:rFonts w:eastAsiaTheme="minorHAnsi"/>
                <w:sz w:val="28"/>
                <w:szCs w:val="28"/>
                <w:lang w:val="ru-RU" w:eastAsia="en-US"/>
              </w:rPr>
              <w:t xml:space="preserve"> </w:t>
            </w:r>
            <w:r w:rsidR="00522AC8" w:rsidRPr="00EC15E3">
              <w:rPr>
                <w:rFonts w:eastAsiaTheme="minorHAnsi"/>
                <w:sz w:val="28"/>
                <w:szCs w:val="28"/>
                <w:lang w:val="ru-RU" w:eastAsia="en-US"/>
              </w:rPr>
              <w:br/>
            </w:r>
            <w:r w:rsidRPr="00EC15E3">
              <w:rPr>
                <w:rFonts w:eastAsiaTheme="minorHAnsi"/>
                <w:sz w:val="28"/>
                <w:szCs w:val="28"/>
                <w:lang w:val="ru-RU" w:eastAsia="en-US"/>
              </w:rPr>
              <w:t>на 2014 - 2025 годы (дал</w:t>
            </w:r>
            <w:r w:rsidR="00995C2C" w:rsidRPr="00EC15E3">
              <w:rPr>
                <w:rFonts w:eastAsiaTheme="minorHAnsi"/>
                <w:sz w:val="28"/>
                <w:szCs w:val="28"/>
                <w:lang w:val="ru-RU" w:eastAsia="en-US"/>
              </w:rPr>
              <w:t>ее - Государственная программа)</w:t>
            </w:r>
          </w:p>
        </w:tc>
      </w:tr>
      <w:tr w:rsidR="004660B0" w:rsidRPr="00DD4F4E" w:rsidTr="0024217F">
        <w:trPr>
          <w:trHeight w:val="415"/>
          <w:tblCellSpacing w:w="5" w:type="nil"/>
        </w:trPr>
        <w:tc>
          <w:tcPr>
            <w:tcW w:w="3175" w:type="dxa"/>
            <w:tcBorders>
              <w:top w:val="single" w:sz="4" w:space="0" w:color="auto"/>
              <w:left w:val="single" w:sz="4" w:space="0" w:color="auto"/>
              <w:bottom w:val="single" w:sz="4" w:space="0" w:color="auto"/>
              <w:right w:val="single" w:sz="4" w:space="0" w:color="auto"/>
            </w:tcBorders>
          </w:tcPr>
          <w:p w:rsidR="004660B0" w:rsidRPr="00EC15E3" w:rsidRDefault="004660B0" w:rsidP="00995C2C">
            <w:pPr>
              <w:autoSpaceDE w:val="0"/>
              <w:autoSpaceDN w:val="0"/>
              <w:adjustRightInd w:val="0"/>
              <w:rPr>
                <w:rFonts w:eastAsiaTheme="minorHAnsi"/>
                <w:sz w:val="28"/>
                <w:szCs w:val="28"/>
                <w:lang w:val="ru-RU" w:eastAsia="en-US"/>
              </w:rPr>
            </w:pPr>
            <w:r w:rsidRPr="00EC15E3">
              <w:rPr>
                <w:rFonts w:eastAsiaTheme="minorHAnsi"/>
                <w:sz w:val="28"/>
                <w:szCs w:val="28"/>
                <w:lang w:val="ru-RU" w:eastAsia="en-US"/>
              </w:rPr>
              <w:t>Дир</w:t>
            </w:r>
            <w:r w:rsidR="00995C2C" w:rsidRPr="00EC15E3">
              <w:rPr>
                <w:rFonts w:eastAsiaTheme="minorHAnsi"/>
                <w:sz w:val="28"/>
                <w:szCs w:val="28"/>
                <w:lang w:val="ru-RU" w:eastAsia="en-US"/>
              </w:rPr>
              <w:t>ектор Государственной программы</w:t>
            </w:r>
          </w:p>
        </w:tc>
        <w:tc>
          <w:tcPr>
            <w:tcW w:w="6348" w:type="dxa"/>
            <w:tcBorders>
              <w:top w:val="single" w:sz="4" w:space="0" w:color="auto"/>
              <w:left w:val="single" w:sz="4" w:space="0" w:color="auto"/>
              <w:bottom w:val="single" w:sz="4" w:space="0" w:color="auto"/>
              <w:right w:val="single" w:sz="4" w:space="0" w:color="auto"/>
            </w:tcBorders>
          </w:tcPr>
          <w:p w:rsidR="004660B0" w:rsidRPr="00EC15E3" w:rsidRDefault="004660B0" w:rsidP="00995C2C">
            <w:pPr>
              <w:autoSpaceDE w:val="0"/>
              <w:autoSpaceDN w:val="0"/>
              <w:adjustRightInd w:val="0"/>
              <w:rPr>
                <w:rFonts w:eastAsiaTheme="minorHAnsi"/>
                <w:sz w:val="28"/>
                <w:szCs w:val="28"/>
                <w:lang w:val="ru-RU" w:eastAsia="en-US"/>
              </w:rPr>
            </w:pPr>
            <w:r w:rsidRPr="00EC15E3">
              <w:rPr>
                <w:rFonts w:eastAsiaTheme="minorHAnsi"/>
                <w:sz w:val="28"/>
                <w:szCs w:val="28"/>
                <w:lang w:val="ru-RU" w:eastAsia="en-US"/>
              </w:rPr>
              <w:t>Заместитель Губернатора Кемеровской области (п</w:t>
            </w:r>
            <w:r w:rsidR="00995C2C" w:rsidRPr="00EC15E3">
              <w:rPr>
                <w:rFonts w:eastAsiaTheme="minorHAnsi"/>
                <w:sz w:val="28"/>
                <w:szCs w:val="28"/>
                <w:lang w:val="ru-RU" w:eastAsia="en-US"/>
              </w:rPr>
              <w:t>о вопросам образования и науки)</w:t>
            </w:r>
          </w:p>
        </w:tc>
      </w:tr>
      <w:tr w:rsidR="004660B0" w:rsidRPr="00DD4F4E" w:rsidTr="001B0E3E">
        <w:trPr>
          <w:trHeight w:val="1499"/>
          <w:tblCellSpacing w:w="5" w:type="nil"/>
        </w:trPr>
        <w:tc>
          <w:tcPr>
            <w:tcW w:w="3175" w:type="dxa"/>
            <w:tcBorders>
              <w:top w:val="single" w:sz="4" w:space="0" w:color="auto"/>
              <w:left w:val="single" w:sz="4" w:space="0" w:color="auto"/>
              <w:bottom w:val="single" w:sz="4" w:space="0" w:color="auto"/>
              <w:right w:val="single" w:sz="4" w:space="0" w:color="auto"/>
            </w:tcBorders>
          </w:tcPr>
          <w:p w:rsidR="004660B0" w:rsidRPr="00EC15E3" w:rsidRDefault="004660B0" w:rsidP="00995C2C">
            <w:pPr>
              <w:autoSpaceDE w:val="0"/>
              <w:autoSpaceDN w:val="0"/>
              <w:adjustRightInd w:val="0"/>
              <w:rPr>
                <w:rFonts w:eastAsiaTheme="minorHAnsi"/>
                <w:sz w:val="28"/>
                <w:szCs w:val="28"/>
                <w:lang w:val="ru-RU" w:eastAsia="en-US"/>
              </w:rPr>
            </w:pPr>
            <w:r w:rsidRPr="00EC15E3">
              <w:rPr>
                <w:rFonts w:eastAsiaTheme="minorHAnsi"/>
                <w:sz w:val="28"/>
                <w:szCs w:val="28"/>
                <w:lang w:val="ru-RU" w:eastAsia="en-US"/>
              </w:rPr>
              <w:t>Ответственный исполнитель (координ</w:t>
            </w:r>
            <w:r w:rsidR="00995C2C" w:rsidRPr="00EC15E3">
              <w:rPr>
                <w:rFonts w:eastAsiaTheme="minorHAnsi"/>
                <w:sz w:val="28"/>
                <w:szCs w:val="28"/>
                <w:lang w:val="ru-RU" w:eastAsia="en-US"/>
              </w:rPr>
              <w:t>атор) Государственной программы</w:t>
            </w:r>
          </w:p>
        </w:tc>
        <w:tc>
          <w:tcPr>
            <w:tcW w:w="6348" w:type="dxa"/>
            <w:tcBorders>
              <w:top w:val="single" w:sz="4" w:space="0" w:color="auto"/>
              <w:left w:val="single" w:sz="4" w:space="0" w:color="auto"/>
              <w:bottom w:val="single" w:sz="4" w:space="0" w:color="auto"/>
              <w:right w:val="single" w:sz="4" w:space="0" w:color="auto"/>
            </w:tcBorders>
          </w:tcPr>
          <w:p w:rsidR="004660B0" w:rsidRPr="00EC15E3" w:rsidRDefault="004660B0" w:rsidP="004660B0">
            <w:pPr>
              <w:autoSpaceDE w:val="0"/>
              <w:autoSpaceDN w:val="0"/>
              <w:adjustRightInd w:val="0"/>
              <w:rPr>
                <w:rFonts w:eastAsiaTheme="minorHAnsi"/>
                <w:sz w:val="28"/>
                <w:szCs w:val="28"/>
                <w:lang w:val="ru-RU" w:eastAsia="en-US"/>
              </w:rPr>
            </w:pPr>
            <w:r w:rsidRPr="00EC15E3">
              <w:rPr>
                <w:rFonts w:eastAsiaTheme="minorHAnsi"/>
                <w:sz w:val="28"/>
                <w:szCs w:val="28"/>
                <w:lang w:val="ru-RU" w:eastAsia="en-US"/>
              </w:rPr>
              <w:t>Департамент образования и науки Кемеровской области</w:t>
            </w:r>
          </w:p>
          <w:p w:rsidR="004660B0" w:rsidRPr="00EC15E3" w:rsidRDefault="004660B0" w:rsidP="00272F20">
            <w:pPr>
              <w:tabs>
                <w:tab w:val="left" w:pos="426"/>
                <w:tab w:val="left" w:pos="1460"/>
              </w:tabs>
              <w:ind w:right="283"/>
              <w:jc w:val="both"/>
              <w:rPr>
                <w:sz w:val="28"/>
                <w:szCs w:val="28"/>
                <w:lang w:val="ru-RU"/>
              </w:rPr>
            </w:pPr>
          </w:p>
        </w:tc>
      </w:tr>
      <w:tr w:rsidR="004660B0" w:rsidRPr="00EC15E3" w:rsidTr="001B0E3E">
        <w:trPr>
          <w:trHeight w:val="2997"/>
          <w:tblCellSpacing w:w="5" w:type="nil"/>
        </w:trPr>
        <w:tc>
          <w:tcPr>
            <w:tcW w:w="3175" w:type="dxa"/>
            <w:tcBorders>
              <w:top w:val="single" w:sz="4" w:space="0" w:color="auto"/>
              <w:left w:val="single" w:sz="4" w:space="0" w:color="auto"/>
              <w:bottom w:val="single" w:sz="4" w:space="0" w:color="auto"/>
              <w:right w:val="single" w:sz="4" w:space="0" w:color="auto"/>
            </w:tcBorders>
          </w:tcPr>
          <w:p w:rsidR="004660B0" w:rsidRPr="00EC15E3" w:rsidRDefault="004660B0" w:rsidP="004660B0">
            <w:pPr>
              <w:autoSpaceDE w:val="0"/>
              <w:autoSpaceDN w:val="0"/>
              <w:adjustRightInd w:val="0"/>
              <w:rPr>
                <w:rFonts w:eastAsiaTheme="minorHAnsi"/>
                <w:sz w:val="28"/>
                <w:szCs w:val="28"/>
                <w:lang w:val="ru-RU" w:eastAsia="en-US"/>
              </w:rPr>
            </w:pPr>
            <w:r w:rsidRPr="00EC15E3">
              <w:rPr>
                <w:rFonts w:eastAsiaTheme="minorHAnsi"/>
                <w:sz w:val="28"/>
                <w:szCs w:val="28"/>
                <w:lang w:val="ru-RU" w:eastAsia="en-US"/>
              </w:rPr>
              <w:t>Исполнители Государственной программы</w:t>
            </w:r>
          </w:p>
          <w:p w:rsidR="004660B0" w:rsidRPr="00EC15E3" w:rsidRDefault="004660B0" w:rsidP="004660B0">
            <w:pPr>
              <w:widowControl w:val="0"/>
              <w:tabs>
                <w:tab w:val="left" w:pos="426"/>
              </w:tabs>
              <w:autoSpaceDE w:val="0"/>
              <w:autoSpaceDN w:val="0"/>
              <w:adjustRightInd w:val="0"/>
              <w:ind w:right="283"/>
              <w:jc w:val="center"/>
              <w:rPr>
                <w:sz w:val="28"/>
                <w:szCs w:val="28"/>
                <w:lang w:val="ru-RU"/>
              </w:rPr>
            </w:pPr>
          </w:p>
        </w:tc>
        <w:tc>
          <w:tcPr>
            <w:tcW w:w="6348" w:type="dxa"/>
            <w:tcBorders>
              <w:top w:val="single" w:sz="4" w:space="0" w:color="auto"/>
              <w:left w:val="single" w:sz="4" w:space="0" w:color="auto"/>
              <w:bottom w:val="single" w:sz="4" w:space="0" w:color="auto"/>
              <w:right w:val="single" w:sz="4" w:space="0" w:color="auto"/>
            </w:tcBorders>
          </w:tcPr>
          <w:p w:rsidR="004660B0" w:rsidRPr="00EC15E3" w:rsidRDefault="004660B0" w:rsidP="004660B0">
            <w:pPr>
              <w:autoSpaceDE w:val="0"/>
              <w:autoSpaceDN w:val="0"/>
              <w:adjustRightInd w:val="0"/>
              <w:rPr>
                <w:rFonts w:eastAsiaTheme="minorHAnsi"/>
                <w:sz w:val="28"/>
                <w:szCs w:val="28"/>
                <w:lang w:val="ru-RU" w:eastAsia="en-US"/>
              </w:rPr>
            </w:pPr>
            <w:r w:rsidRPr="00EC15E3">
              <w:rPr>
                <w:rFonts w:eastAsiaTheme="minorHAnsi"/>
                <w:sz w:val="28"/>
                <w:szCs w:val="28"/>
                <w:lang w:val="ru-RU" w:eastAsia="en-US"/>
              </w:rPr>
              <w:t>Департамент образования и науки Кемеровской области;</w:t>
            </w:r>
          </w:p>
          <w:p w:rsidR="004660B0" w:rsidRPr="00EC15E3" w:rsidRDefault="004660B0" w:rsidP="004660B0">
            <w:pPr>
              <w:autoSpaceDE w:val="0"/>
              <w:autoSpaceDN w:val="0"/>
              <w:adjustRightInd w:val="0"/>
              <w:rPr>
                <w:rFonts w:eastAsiaTheme="minorHAnsi"/>
                <w:sz w:val="28"/>
                <w:szCs w:val="28"/>
                <w:lang w:val="ru-RU" w:eastAsia="en-US"/>
              </w:rPr>
            </w:pPr>
            <w:r w:rsidRPr="00EC15E3">
              <w:rPr>
                <w:rFonts w:eastAsiaTheme="minorHAnsi"/>
                <w:sz w:val="28"/>
                <w:szCs w:val="28"/>
                <w:lang w:val="ru-RU" w:eastAsia="en-US"/>
              </w:rPr>
              <w:t>Государственная служба по надзору и контролю в сфере образования Кемеровской области;</w:t>
            </w:r>
          </w:p>
          <w:p w:rsidR="004660B0" w:rsidRPr="00EC15E3" w:rsidRDefault="004660B0" w:rsidP="004660B0">
            <w:pPr>
              <w:autoSpaceDE w:val="0"/>
              <w:autoSpaceDN w:val="0"/>
              <w:adjustRightInd w:val="0"/>
              <w:rPr>
                <w:rFonts w:eastAsiaTheme="minorHAnsi"/>
                <w:sz w:val="28"/>
                <w:szCs w:val="28"/>
                <w:lang w:val="ru-RU" w:eastAsia="en-US"/>
              </w:rPr>
            </w:pPr>
            <w:r w:rsidRPr="00EC15E3">
              <w:rPr>
                <w:rFonts w:eastAsiaTheme="minorHAnsi"/>
                <w:sz w:val="28"/>
                <w:szCs w:val="28"/>
                <w:lang w:val="ru-RU" w:eastAsia="en-US"/>
              </w:rPr>
              <w:t>департамент культуры и национальной политики Кемеровской области;</w:t>
            </w:r>
          </w:p>
          <w:p w:rsidR="004660B0" w:rsidRPr="00EC15E3" w:rsidRDefault="004660B0" w:rsidP="004660B0">
            <w:pPr>
              <w:autoSpaceDE w:val="0"/>
              <w:autoSpaceDN w:val="0"/>
              <w:adjustRightInd w:val="0"/>
              <w:rPr>
                <w:rFonts w:eastAsiaTheme="minorHAnsi"/>
                <w:sz w:val="28"/>
                <w:szCs w:val="28"/>
                <w:lang w:val="ru-RU" w:eastAsia="en-US"/>
              </w:rPr>
            </w:pPr>
            <w:r w:rsidRPr="00EC15E3">
              <w:rPr>
                <w:rFonts w:eastAsiaTheme="minorHAnsi"/>
                <w:sz w:val="28"/>
                <w:szCs w:val="28"/>
                <w:lang w:val="ru-RU" w:eastAsia="en-US"/>
              </w:rPr>
              <w:t>главное финансовое управление Кемеровской области</w:t>
            </w:r>
            <w:r w:rsidR="007D4E86" w:rsidRPr="00EC15E3">
              <w:rPr>
                <w:rFonts w:eastAsiaTheme="minorHAnsi"/>
                <w:sz w:val="28"/>
                <w:szCs w:val="28"/>
                <w:lang w:val="ru-RU" w:eastAsia="en-US"/>
              </w:rPr>
              <w:t>;</w:t>
            </w:r>
          </w:p>
          <w:p w:rsidR="004660B0" w:rsidRPr="00EC15E3" w:rsidRDefault="004660B0" w:rsidP="00995C2C">
            <w:pPr>
              <w:autoSpaceDE w:val="0"/>
              <w:autoSpaceDN w:val="0"/>
              <w:adjustRightInd w:val="0"/>
              <w:rPr>
                <w:rFonts w:eastAsiaTheme="minorHAnsi"/>
                <w:sz w:val="28"/>
                <w:szCs w:val="28"/>
                <w:lang w:val="ru-RU" w:eastAsia="en-US"/>
              </w:rPr>
            </w:pPr>
            <w:r w:rsidRPr="00EC15E3">
              <w:rPr>
                <w:rFonts w:eastAsiaTheme="minorHAnsi"/>
                <w:sz w:val="28"/>
                <w:szCs w:val="28"/>
                <w:lang w:val="ru-RU" w:eastAsia="en-US"/>
              </w:rPr>
              <w:t>департамент ст</w:t>
            </w:r>
            <w:r w:rsidR="00995C2C" w:rsidRPr="00EC15E3">
              <w:rPr>
                <w:rFonts w:eastAsiaTheme="minorHAnsi"/>
                <w:sz w:val="28"/>
                <w:szCs w:val="28"/>
                <w:lang w:val="ru-RU" w:eastAsia="en-US"/>
              </w:rPr>
              <w:t>роительства Кемеровской области</w:t>
            </w:r>
          </w:p>
        </w:tc>
      </w:tr>
      <w:tr w:rsidR="004660B0" w:rsidRPr="00DD4F4E" w:rsidTr="001B0E3E">
        <w:trPr>
          <w:trHeight w:val="3931"/>
          <w:tblCellSpacing w:w="5" w:type="nil"/>
        </w:trPr>
        <w:tc>
          <w:tcPr>
            <w:tcW w:w="3175" w:type="dxa"/>
            <w:tcBorders>
              <w:top w:val="single" w:sz="4" w:space="0" w:color="auto"/>
              <w:left w:val="single" w:sz="4" w:space="0" w:color="auto"/>
              <w:bottom w:val="single" w:sz="4" w:space="0" w:color="auto"/>
              <w:right w:val="single" w:sz="4" w:space="0" w:color="auto"/>
            </w:tcBorders>
          </w:tcPr>
          <w:p w:rsidR="004660B0" w:rsidRPr="00EC15E3" w:rsidRDefault="004660B0" w:rsidP="004660B0">
            <w:pPr>
              <w:autoSpaceDE w:val="0"/>
              <w:autoSpaceDN w:val="0"/>
              <w:adjustRightInd w:val="0"/>
              <w:rPr>
                <w:rFonts w:eastAsiaTheme="minorHAnsi"/>
                <w:sz w:val="28"/>
                <w:szCs w:val="28"/>
                <w:lang w:val="ru-RU" w:eastAsia="en-US"/>
              </w:rPr>
            </w:pPr>
            <w:r w:rsidRPr="00EC15E3">
              <w:rPr>
                <w:rFonts w:eastAsiaTheme="minorHAnsi"/>
                <w:sz w:val="28"/>
                <w:szCs w:val="28"/>
                <w:lang w:val="ru-RU" w:eastAsia="en-US"/>
              </w:rPr>
              <w:t>Наименование подпрограмм Государственной программы</w:t>
            </w:r>
          </w:p>
          <w:p w:rsidR="004660B0" w:rsidRPr="00EC15E3" w:rsidRDefault="004660B0" w:rsidP="00272F20">
            <w:pPr>
              <w:widowControl w:val="0"/>
              <w:tabs>
                <w:tab w:val="left" w:pos="426"/>
              </w:tabs>
              <w:autoSpaceDE w:val="0"/>
              <w:autoSpaceDN w:val="0"/>
              <w:adjustRightInd w:val="0"/>
              <w:ind w:right="283"/>
              <w:rPr>
                <w:sz w:val="28"/>
                <w:szCs w:val="28"/>
                <w:lang w:val="ru-RU"/>
              </w:rPr>
            </w:pPr>
          </w:p>
        </w:tc>
        <w:tc>
          <w:tcPr>
            <w:tcW w:w="6348" w:type="dxa"/>
            <w:tcBorders>
              <w:top w:val="single" w:sz="4" w:space="0" w:color="auto"/>
              <w:left w:val="single" w:sz="4" w:space="0" w:color="auto"/>
              <w:bottom w:val="single" w:sz="4" w:space="0" w:color="auto"/>
              <w:right w:val="single" w:sz="4" w:space="0" w:color="auto"/>
            </w:tcBorders>
          </w:tcPr>
          <w:p w:rsidR="004660B0" w:rsidRPr="00EC15E3" w:rsidRDefault="004660B0" w:rsidP="004660B0">
            <w:pPr>
              <w:tabs>
                <w:tab w:val="left" w:pos="426"/>
                <w:tab w:val="left" w:pos="1460"/>
              </w:tabs>
              <w:ind w:right="283"/>
              <w:rPr>
                <w:sz w:val="28"/>
                <w:szCs w:val="28"/>
                <w:lang w:val="ru-RU"/>
              </w:rPr>
            </w:pPr>
            <w:r w:rsidRPr="00EC15E3">
              <w:rPr>
                <w:sz w:val="28"/>
                <w:szCs w:val="28"/>
                <w:lang w:val="ru-RU"/>
              </w:rPr>
              <w:t>Подпрограмма 1 «Развитие дошкольного, общего образования и дополнительного образования детей»;</w:t>
            </w:r>
          </w:p>
          <w:p w:rsidR="004660B0" w:rsidRPr="00EC15E3" w:rsidRDefault="004660B0" w:rsidP="004660B0">
            <w:pPr>
              <w:tabs>
                <w:tab w:val="left" w:pos="426"/>
                <w:tab w:val="left" w:pos="1460"/>
              </w:tabs>
              <w:ind w:right="283"/>
              <w:rPr>
                <w:sz w:val="28"/>
                <w:szCs w:val="28"/>
                <w:lang w:val="ru-RU"/>
              </w:rPr>
            </w:pPr>
            <w:r w:rsidRPr="00EC15E3">
              <w:rPr>
                <w:sz w:val="28"/>
                <w:szCs w:val="28"/>
                <w:lang w:val="ru-RU"/>
              </w:rPr>
              <w:t>подпрограмма 2 «Развитие профессионального образования»;</w:t>
            </w:r>
          </w:p>
          <w:p w:rsidR="004660B0" w:rsidRPr="00EC15E3" w:rsidRDefault="004660B0" w:rsidP="004660B0">
            <w:pPr>
              <w:tabs>
                <w:tab w:val="left" w:pos="426"/>
                <w:tab w:val="left" w:pos="1460"/>
              </w:tabs>
              <w:ind w:right="283"/>
              <w:rPr>
                <w:sz w:val="28"/>
                <w:szCs w:val="28"/>
                <w:lang w:val="ru-RU"/>
              </w:rPr>
            </w:pPr>
            <w:r w:rsidRPr="00EC15E3">
              <w:rPr>
                <w:sz w:val="28"/>
                <w:szCs w:val="28"/>
                <w:lang w:val="ru-RU"/>
              </w:rPr>
              <w:t>подпрограмма 3 «Социальные гарантии в системе образования»;</w:t>
            </w:r>
          </w:p>
          <w:p w:rsidR="004660B0" w:rsidRPr="00EC15E3" w:rsidRDefault="004660B0" w:rsidP="004660B0">
            <w:pPr>
              <w:tabs>
                <w:tab w:val="left" w:pos="426"/>
                <w:tab w:val="left" w:pos="1460"/>
              </w:tabs>
              <w:ind w:right="283"/>
              <w:rPr>
                <w:sz w:val="28"/>
                <w:szCs w:val="28"/>
                <w:lang w:val="ru-RU"/>
              </w:rPr>
            </w:pPr>
            <w:r w:rsidRPr="00EC15E3">
              <w:rPr>
                <w:sz w:val="28"/>
                <w:szCs w:val="28"/>
                <w:lang w:val="ru-RU"/>
              </w:rPr>
              <w:t>подпрограмма 4 «Реализация государственной политики»;</w:t>
            </w:r>
          </w:p>
          <w:p w:rsidR="004660B0" w:rsidRPr="00EC15E3" w:rsidRDefault="004660B0" w:rsidP="00995C2C">
            <w:pPr>
              <w:tabs>
                <w:tab w:val="left" w:pos="426"/>
                <w:tab w:val="left" w:pos="1460"/>
              </w:tabs>
              <w:ind w:right="283"/>
              <w:rPr>
                <w:sz w:val="28"/>
                <w:szCs w:val="28"/>
                <w:lang w:val="ru-RU"/>
              </w:rPr>
            </w:pPr>
            <w:r w:rsidRPr="00EC15E3">
              <w:rPr>
                <w:sz w:val="28"/>
                <w:szCs w:val="28"/>
                <w:lang w:val="ru-RU"/>
              </w:rPr>
              <w:t xml:space="preserve">подпрограмма 5 «Финансовое обеспечение мероприятий государственной программы Российской Федерации </w:t>
            </w:r>
            <w:r w:rsidR="00995C2C" w:rsidRPr="00EC15E3">
              <w:rPr>
                <w:sz w:val="28"/>
                <w:szCs w:val="28"/>
                <w:lang w:val="ru-RU"/>
              </w:rPr>
              <w:t>«</w:t>
            </w:r>
            <w:r w:rsidRPr="00EC15E3">
              <w:rPr>
                <w:sz w:val="28"/>
                <w:szCs w:val="28"/>
                <w:lang w:val="ru-RU"/>
              </w:rPr>
              <w:t>Развитие образования»</w:t>
            </w:r>
          </w:p>
        </w:tc>
      </w:tr>
      <w:tr w:rsidR="004660B0" w:rsidRPr="00DD4F4E" w:rsidTr="001B0E3E">
        <w:trPr>
          <w:trHeight w:val="840"/>
          <w:tblCellSpacing w:w="5" w:type="nil"/>
        </w:trPr>
        <w:tc>
          <w:tcPr>
            <w:tcW w:w="3175" w:type="dxa"/>
            <w:tcBorders>
              <w:top w:val="single" w:sz="4" w:space="0" w:color="auto"/>
              <w:left w:val="single" w:sz="4" w:space="0" w:color="auto"/>
              <w:bottom w:val="single" w:sz="4" w:space="0" w:color="auto"/>
              <w:right w:val="single" w:sz="4" w:space="0" w:color="auto"/>
            </w:tcBorders>
          </w:tcPr>
          <w:p w:rsidR="004660B0" w:rsidRPr="00EC15E3" w:rsidRDefault="004660B0" w:rsidP="00F31768">
            <w:pPr>
              <w:autoSpaceDE w:val="0"/>
              <w:autoSpaceDN w:val="0"/>
              <w:adjustRightInd w:val="0"/>
              <w:spacing w:after="240"/>
              <w:ind w:right="283"/>
              <w:rPr>
                <w:sz w:val="28"/>
                <w:szCs w:val="28"/>
                <w:lang w:val="ru-RU"/>
              </w:rPr>
            </w:pPr>
            <w:r w:rsidRPr="00EC15E3">
              <w:rPr>
                <w:sz w:val="28"/>
                <w:szCs w:val="28"/>
                <w:lang w:val="ru-RU"/>
              </w:rPr>
              <w:t>Региональные проекты, реализуемые в рамках Государственной программы</w:t>
            </w:r>
          </w:p>
        </w:tc>
        <w:tc>
          <w:tcPr>
            <w:tcW w:w="6348" w:type="dxa"/>
            <w:tcBorders>
              <w:top w:val="single" w:sz="4" w:space="0" w:color="auto"/>
              <w:left w:val="single" w:sz="4" w:space="0" w:color="auto"/>
              <w:bottom w:val="single" w:sz="4" w:space="0" w:color="auto"/>
              <w:right w:val="single" w:sz="4" w:space="0" w:color="auto"/>
            </w:tcBorders>
          </w:tcPr>
          <w:p w:rsidR="004660B0" w:rsidRPr="00EC15E3" w:rsidRDefault="004660B0" w:rsidP="004660B0">
            <w:pPr>
              <w:widowControl w:val="0"/>
              <w:autoSpaceDE w:val="0"/>
              <w:autoSpaceDN w:val="0"/>
              <w:adjustRightInd w:val="0"/>
              <w:ind w:right="-108"/>
              <w:rPr>
                <w:bCs/>
                <w:sz w:val="28"/>
                <w:szCs w:val="28"/>
                <w:lang w:val="ru-RU"/>
              </w:rPr>
            </w:pPr>
            <w:r w:rsidRPr="00EC15E3">
              <w:rPr>
                <w:bCs/>
                <w:sz w:val="28"/>
                <w:szCs w:val="28"/>
                <w:lang w:val="ru-RU"/>
              </w:rPr>
              <w:t xml:space="preserve">Региональный проект «Содействие занятости </w:t>
            </w:r>
            <w:r w:rsidR="00862352" w:rsidRPr="00EC15E3">
              <w:rPr>
                <w:bCs/>
                <w:sz w:val="28"/>
                <w:szCs w:val="28"/>
                <w:lang w:val="ru-RU"/>
              </w:rPr>
              <w:br/>
            </w:r>
            <w:r w:rsidRPr="00EC15E3">
              <w:rPr>
                <w:bCs/>
                <w:sz w:val="28"/>
                <w:szCs w:val="28"/>
                <w:lang w:val="ru-RU"/>
              </w:rPr>
              <w:t>женщин - создание условий дошкольного образования для детей в возрасте до 3 лет (Кемеровская область)»;</w:t>
            </w:r>
          </w:p>
          <w:p w:rsidR="004660B0" w:rsidRPr="00EC15E3" w:rsidRDefault="004660B0" w:rsidP="004660B0">
            <w:pPr>
              <w:widowControl w:val="0"/>
              <w:autoSpaceDE w:val="0"/>
              <w:autoSpaceDN w:val="0"/>
              <w:adjustRightInd w:val="0"/>
              <w:ind w:right="-108"/>
              <w:rPr>
                <w:bCs/>
                <w:sz w:val="28"/>
                <w:szCs w:val="28"/>
                <w:lang w:val="ru-RU"/>
              </w:rPr>
            </w:pPr>
            <w:r w:rsidRPr="00EC15E3">
              <w:rPr>
                <w:bCs/>
                <w:sz w:val="28"/>
                <w:szCs w:val="28"/>
                <w:lang w:val="ru-RU"/>
              </w:rPr>
              <w:t>региональный проект «Современная школа»;</w:t>
            </w:r>
          </w:p>
          <w:p w:rsidR="004660B0" w:rsidRPr="00EC15E3" w:rsidRDefault="004660B0" w:rsidP="004660B0">
            <w:pPr>
              <w:widowControl w:val="0"/>
              <w:autoSpaceDE w:val="0"/>
              <w:autoSpaceDN w:val="0"/>
              <w:adjustRightInd w:val="0"/>
              <w:ind w:right="-108"/>
              <w:rPr>
                <w:bCs/>
                <w:sz w:val="28"/>
                <w:szCs w:val="28"/>
                <w:lang w:val="ru-RU"/>
              </w:rPr>
            </w:pPr>
            <w:r w:rsidRPr="00EC15E3">
              <w:rPr>
                <w:bCs/>
                <w:sz w:val="28"/>
                <w:szCs w:val="28"/>
                <w:lang w:val="ru-RU"/>
              </w:rPr>
              <w:t>региональный проект «Успех каждого ребенка»;</w:t>
            </w:r>
          </w:p>
          <w:p w:rsidR="004660B0" w:rsidRPr="00EC15E3" w:rsidRDefault="004660B0" w:rsidP="004660B0">
            <w:pPr>
              <w:widowControl w:val="0"/>
              <w:autoSpaceDE w:val="0"/>
              <w:autoSpaceDN w:val="0"/>
              <w:adjustRightInd w:val="0"/>
              <w:ind w:right="-108"/>
              <w:rPr>
                <w:bCs/>
                <w:sz w:val="28"/>
                <w:szCs w:val="28"/>
                <w:lang w:val="ru-RU"/>
              </w:rPr>
            </w:pPr>
            <w:r w:rsidRPr="00EC15E3">
              <w:rPr>
                <w:bCs/>
                <w:sz w:val="28"/>
                <w:szCs w:val="28"/>
                <w:lang w:val="ru-RU"/>
              </w:rPr>
              <w:t>региональный проект «Цифровая образовательная среда»;</w:t>
            </w:r>
          </w:p>
          <w:p w:rsidR="004660B0" w:rsidRPr="00EC15E3" w:rsidRDefault="004660B0" w:rsidP="004660B0">
            <w:pPr>
              <w:widowControl w:val="0"/>
              <w:autoSpaceDE w:val="0"/>
              <w:autoSpaceDN w:val="0"/>
              <w:adjustRightInd w:val="0"/>
              <w:ind w:right="-108"/>
              <w:rPr>
                <w:rFonts w:eastAsia="Calibri"/>
                <w:sz w:val="28"/>
                <w:szCs w:val="28"/>
                <w:lang w:val="ru-RU"/>
              </w:rPr>
            </w:pPr>
            <w:r w:rsidRPr="00EC15E3">
              <w:rPr>
                <w:rFonts w:eastAsia="Calibri"/>
                <w:sz w:val="28"/>
                <w:szCs w:val="28"/>
                <w:lang w:val="ru-RU"/>
              </w:rPr>
              <w:t>региональный проект «Учитель будущего»;</w:t>
            </w:r>
          </w:p>
          <w:p w:rsidR="004660B0" w:rsidRPr="00EC15E3" w:rsidRDefault="004660B0" w:rsidP="004660B0">
            <w:pPr>
              <w:pStyle w:val="ConsPlusNormal"/>
              <w:ind w:right="-106" w:firstLine="0"/>
              <w:rPr>
                <w:rFonts w:ascii="Times New Roman" w:eastAsia="SimSun" w:hAnsi="Times New Roman"/>
                <w:sz w:val="28"/>
                <w:szCs w:val="28"/>
              </w:rPr>
            </w:pPr>
            <w:r w:rsidRPr="00EC15E3">
              <w:rPr>
                <w:rFonts w:ascii="Times New Roman" w:eastAsia="SimSun" w:hAnsi="Times New Roman"/>
                <w:sz w:val="28"/>
                <w:szCs w:val="28"/>
              </w:rPr>
              <w:t xml:space="preserve">региональный проект «Молодые профессионалы </w:t>
            </w:r>
            <w:r w:rsidRPr="00EC15E3">
              <w:rPr>
                <w:rFonts w:ascii="Times New Roman" w:eastAsia="SimSun" w:hAnsi="Times New Roman"/>
                <w:sz w:val="28"/>
                <w:szCs w:val="28"/>
              </w:rPr>
              <w:lastRenderedPageBreak/>
              <w:t>(Повышение конкурентоспособности профессионального образования)»;</w:t>
            </w:r>
          </w:p>
          <w:p w:rsidR="004660B0" w:rsidRPr="00EC15E3" w:rsidRDefault="004660B0" w:rsidP="004660B0">
            <w:pPr>
              <w:pStyle w:val="ConsPlusNormal"/>
              <w:ind w:right="-106" w:firstLine="0"/>
              <w:rPr>
                <w:rFonts w:ascii="Times New Roman" w:eastAsia="SimSun" w:hAnsi="Times New Roman"/>
                <w:sz w:val="28"/>
                <w:szCs w:val="28"/>
              </w:rPr>
            </w:pPr>
            <w:r w:rsidRPr="00EC15E3">
              <w:rPr>
                <w:rFonts w:ascii="Times New Roman" w:eastAsia="SimSun" w:hAnsi="Times New Roman"/>
                <w:sz w:val="28"/>
                <w:szCs w:val="28"/>
              </w:rPr>
              <w:t>региональный проект «Поддержка семей, имеющих детей»</w:t>
            </w:r>
          </w:p>
        </w:tc>
      </w:tr>
      <w:tr w:rsidR="004660B0" w:rsidRPr="00DD4F4E" w:rsidTr="0024217F">
        <w:trPr>
          <w:trHeight w:val="415"/>
          <w:tblCellSpacing w:w="5" w:type="nil"/>
        </w:trPr>
        <w:tc>
          <w:tcPr>
            <w:tcW w:w="3175" w:type="dxa"/>
            <w:tcBorders>
              <w:top w:val="single" w:sz="4" w:space="0" w:color="auto"/>
              <w:left w:val="single" w:sz="4" w:space="0" w:color="auto"/>
              <w:bottom w:val="single" w:sz="4" w:space="0" w:color="auto"/>
              <w:right w:val="single" w:sz="4" w:space="0" w:color="auto"/>
            </w:tcBorders>
          </w:tcPr>
          <w:p w:rsidR="004660B0" w:rsidRPr="00EC15E3" w:rsidRDefault="004660B0" w:rsidP="004660B0">
            <w:pPr>
              <w:autoSpaceDE w:val="0"/>
              <w:autoSpaceDN w:val="0"/>
              <w:adjustRightInd w:val="0"/>
              <w:rPr>
                <w:rFonts w:eastAsiaTheme="minorHAnsi"/>
                <w:sz w:val="28"/>
                <w:szCs w:val="28"/>
                <w:lang w:val="ru-RU" w:eastAsia="en-US"/>
              </w:rPr>
            </w:pPr>
            <w:r w:rsidRPr="00EC15E3">
              <w:rPr>
                <w:rFonts w:eastAsiaTheme="minorHAnsi"/>
                <w:sz w:val="28"/>
                <w:szCs w:val="28"/>
                <w:lang w:val="ru-RU" w:eastAsia="en-US"/>
              </w:rPr>
              <w:lastRenderedPageBreak/>
              <w:t>Цели Государственной программы</w:t>
            </w:r>
          </w:p>
          <w:p w:rsidR="004660B0" w:rsidRPr="00EC15E3" w:rsidRDefault="004660B0" w:rsidP="00272F20">
            <w:pPr>
              <w:widowControl w:val="0"/>
              <w:tabs>
                <w:tab w:val="left" w:pos="426"/>
              </w:tabs>
              <w:autoSpaceDE w:val="0"/>
              <w:autoSpaceDN w:val="0"/>
              <w:adjustRightInd w:val="0"/>
              <w:ind w:right="283"/>
              <w:rPr>
                <w:sz w:val="28"/>
                <w:szCs w:val="28"/>
                <w:lang w:val="ru-RU"/>
              </w:rPr>
            </w:pPr>
          </w:p>
        </w:tc>
        <w:tc>
          <w:tcPr>
            <w:tcW w:w="6348" w:type="dxa"/>
            <w:tcBorders>
              <w:top w:val="single" w:sz="4" w:space="0" w:color="auto"/>
              <w:left w:val="single" w:sz="4" w:space="0" w:color="auto"/>
              <w:bottom w:val="single" w:sz="4" w:space="0" w:color="auto"/>
              <w:right w:val="single" w:sz="4" w:space="0" w:color="auto"/>
            </w:tcBorders>
          </w:tcPr>
          <w:p w:rsidR="004660B0" w:rsidRPr="00EC15E3" w:rsidRDefault="004660B0" w:rsidP="00995C2C">
            <w:pPr>
              <w:autoSpaceDE w:val="0"/>
              <w:autoSpaceDN w:val="0"/>
              <w:adjustRightInd w:val="0"/>
              <w:rPr>
                <w:rFonts w:eastAsiaTheme="minorHAnsi"/>
                <w:sz w:val="28"/>
                <w:szCs w:val="28"/>
                <w:lang w:val="ru-RU" w:eastAsia="en-US"/>
              </w:rPr>
            </w:pPr>
            <w:r w:rsidRPr="00EC15E3">
              <w:rPr>
                <w:rFonts w:eastAsiaTheme="minorHAnsi"/>
                <w:sz w:val="28"/>
                <w:szCs w:val="28"/>
                <w:lang w:val="ru-RU" w:eastAsia="en-US"/>
              </w:rPr>
              <w:t>Обеспечение доступности качественного образования, отвечающего запросам населения и перспективным задачам инновационного социально ориентированно</w:t>
            </w:r>
            <w:r w:rsidR="00995C2C" w:rsidRPr="00EC15E3">
              <w:rPr>
                <w:rFonts w:eastAsiaTheme="minorHAnsi"/>
                <w:sz w:val="28"/>
                <w:szCs w:val="28"/>
                <w:lang w:val="ru-RU" w:eastAsia="en-US"/>
              </w:rPr>
              <w:t>го развития Кемеровской области</w:t>
            </w:r>
          </w:p>
        </w:tc>
      </w:tr>
      <w:tr w:rsidR="004660B0" w:rsidRPr="00DD4F4E" w:rsidTr="0024217F">
        <w:trPr>
          <w:trHeight w:val="415"/>
          <w:tblCellSpacing w:w="5" w:type="nil"/>
        </w:trPr>
        <w:tc>
          <w:tcPr>
            <w:tcW w:w="3175" w:type="dxa"/>
            <w:tcBorders>
              <w:top w:val="single" w:sz="4" w:space="0" w:color="auto"/>
              <w:left w:val="single" w:sz="4" w:space="0" w:color="auto"/>
              <w:bottom w:val="single" w:sz="4" w:space="0" w:color="auto"/>
              <w:right w:val="single" w:sz="4" w:space="0" w:color="auto"/>
            </w:tcBorders>
          </w:tcPr>
          <w:p w:rsidR="004660B0" w:rsidRPr="00EC15E3" w:rsidRDefault="004660B0" w:rsidP="004660B0">
            <w:pPr>
              <w:autoSpaceDE w:val="0"/>
              <w:autoSpaceDN w:val="0"/>
              <w:adjustRightInd w:val="0"/>
              <w:rPr>
                <w:rFonts w:eastAsiaTheme="minorHAnsi"/>
                <w:sz w:val="28"/>
                <w:szCs w:val="28"/>
                <w:lang w:val="ru-RU" w:eastAsia="en-US"/>
              </w:rPr>
            </w:pPr>
            <w:r w:rsidRPr="00EC15E3">
              <w:rPr>
                <w:rFonts w:eastAsiaTheme="minorHAnsi"/>
                <w:sz w:val="28"/>
                <w:szCs w:val="28"/>
                <w:lang w:val="ru-RU" w:eastAsia="en-US"/>
              </w:rPr>
              <w:t>Задачи Государственной программы</w:t>
            </w:r>
          </w:p>
          <w:p w:rsidR="004660B0" w:rsidRPr="00EC15E3" w:rsidRDefault="004660B0" w:rsidP="004660B0">
            <w:pPr>
              <w:tabs>
                <w:tab w:val="left" w:pos="904"/>
              </w:tabs>
              <w:autoSpaceDE w:val="0"/>
              <w:autoSpaceDN w:val="0"/>
              <w:adjustRightInd w:val="0"/>
              <w:rPr>
                <w:rFonts w:eastAsiaTheme="minorHAnsi"/>
                <w:sz w:val="28"/>
                <w:szCs w:val="28"/>
                <w:lang w:val="ru-RU" w:eastAsia="en-US"/>
              </w:rPr>
            </w:pPr>
          </w:p>
        </w:tc>
        <w:tc>
          <w:tcPr>
            <w:tcW w:w="6348" w:type="dxa"/>
            <w:tcBorders>
              <w:top w:val="single" w:sz="4" w:space="0" w:color="auto"/>
              <w:left w:val="single" w:sz="4" w:space="0" w:color="auto"/>
              <w:bottom w:val="single" w:sz="4" w:space="0" w:color="auto"/>
              <w:right w:val="single" w:sz="4" w:space="0" w:color="auto"/>
            </w:tcBorders>
          </w:tcPr>
          <w:p w:rsidR="004660B0" w:rsidRPr="00EC15E3" w:rsidRDefault="004660B0" w:rsidP="004660B0">
            <w:pPr>
              <w:autoSpaceDE w:val="0"/>
              <w:autoSpaceDN w:val="0"/>
              <w:adjustRightInd w:val="0"/>
              <w:rPr>
                <w:rFonts w:eastAsiaTheme="minorHAnsi"/>
                <w:sz w:val="28"/>
                <w:szCs w:val="28"/>
                <w:lang w:val="ru-RU" w:eastAsia="en-US"/>
              </w:rPr>
            </w:pPr>
            <w:r w:rsidRPr="00EC15E3">
              <w:rPr>
                <w:rFonts w:eastAsiaTheme="minorHAnsi"/>
                <w:sz w:val="28"/>
                <w:szCs w:val="28"/>
                <w:lang w:val="ru-RU" w:eastAsia="en-US"/>
              </w:rPr>
              <w:t>Модернизация дошкольного, общего и дополнительного образования как институтов социального развития, направленная на достижение современного качества учебных результатов, создание равных возможностей для получения современного качественного образования;</w:t>
            </w:r>
          </w:p>
          <w:p w:rsidR="004660B0" w:rsidRPr="00EC15E3" w:rsidRDefault="004660B0" w:rsidP="004660B0">
            <w:pPr>
              <w:autoSpaceDE w:val="0"/>
              <w:autoSpaceDN w:val="0"/>
              <w:adjustRightInd w:val="0"/>
              <w:rPr>
                <w:rFonts w:eastAsiaTheme="minorHAnsi"/>
                <w:sz w:val="28"/>
                <w:szCs w:val="28"/>
                <w:lang w:val="ru-RU" w:eastAsia="en-US"/>
              </w:rPr>
            </w:pPr>
            <w:r w:rsidRPr="00EC15E3">
              <w:rPr>
                <w:rFonts w:eastAsiaTheme="minorHAnsi"/>
                <w:sz w:val="28"/>
                <w:szCs w:val="28"/>
                <w:lang w:val="ru-RU" w:eastAsia="en-US"/>
              </w:rPr>
              <w:t>совершенствование системы выявления, развития и адресной поддержки талантливых детей и молодежи, обеспечение условий для их личностной самореализации и профессионального самоопределения, успешной социализации;</w:t>
            </w:r>
          </w:p>
          <w:p w:rsidR="004660B0" w:rsidRPr="00EC15E3" w:rsidRDefault="004660B0" w:rsidP="004660B0">
            <w:pPr>
              <w:autoSpaceDE w:val="0"/>
              <w:autoSpaceDN w:val="0"/>
              <w:adjustRightInd w:val="0"/>
              <w:rPr>
                <w:rFonts w:eastAsiaTheme="minorHAnsi"/>
                <w:sz w:val="28"/>
                <w:szCs w:val="28"/>
                <w:lang w:val="ru-RU" w:eastAsia="en-US"/>
              </w:rPr>
            </w:pPr>
            <w:r w:rsidRPr="00EC15E3">
              <w:rPr>
                <w:rFonts w:eastAsiaTheme="minorHAnsi"/>
                <w:sz w:val="28"/>
                <w:szCs w:val="28"/>
                <w:lang w:val="ru-RU" w:eastAsia="en-US"/>
              </w:rPr>
              <w:t>создание необходимых условий для обучения детей с ограниченными возможностями здоровья;</w:t>
            </w:r>
          </w:p>
          <w:p w:rsidR="004660B0" w:rsidRPr="00EC15E3" w:rsidRDefault="004660B0" w:rsidP="004660B0">
            <w:pPr>
              <w:autoSpaceDE w:val="0"/>
              <w:autoSpaceDN w:val="0"/>
              <w:adjustRightInd w:val="0"/>
              <w:rPr>
                <w:rFonts w:eastAsiaTheme="minorHAnsi"/>
                <w:sz w:val="28"/>
                <w:szCs w:val="28"/>
                <w:lang w:val="ru-RU" w:eastAsia="en-US"/>
              </w:rPr>
            </w:pPr>
            <w:r w:rsidRPr="00EC15E3">
              <w:rPr>
                <w:rFonts w:eastAsiaTheme="minorHAnsi"/>
                <w:sz w:val="28"/>
                <w:szCs w:val="28"/>
                <w:lang w:val="ru-RU" w:eastAsia="en-US"/>
              </w:rPr>
              <w:t>приведение содержания и структуры профессионального образования в соответствие с потребностями рынка труда;</w:t>
            </w:r>
          </w:p>
          <w:p w:rsidR="004660B0" w:rsidRPr="00EC15E3" w:rsidRDefault="004660B0" w:rsidP="004660B0">
            <w:pPr>
              <w:autoSpaceDE w:val="0"/>
              <w:autoSpaceDN w:val="0"/>
              <w:adjustRightInd w:val="0"/>
              <w:rPr>
                <w:rFonts w:eastAsiaTheme="minorHAnsi"/>
                <w:sz w:val="28"/>
                <w:szCs w:val="28"/>
                <w:lang w:val="ru-RU" w:eastAsia="en-US"/>
              </w:rPr>
            </w:pPr>
            <w:r w:rsidRPr="00EC15E3">
              <w:rPr>
                <w:rFonts w:eastAsiaTheme="minorHAnsi"/>
                <w:sz w:val="28"/>
                <w:szCs w:val="28"/>
                <w:lang w:val="ru-RU" w:eastAsia="en-US"/>
              </w:rPr>
              <w:t>сохранение и развитие сложившейся в Кемеровской области системы социальной поддержки субъектов образовательного процесса;</w:t>
            </w:r>
          </w:p>
          <w:p w:rsidR="004660B0" w:rsidRPr="00EC15E3" w:rsidRDefault="004660B0" w:rsidP="004660B0">
            <w:pPr>
              <w:autoSpaceDE w:val="0"/>
              <w:autoSpaceDN w:val="0"/>
              <w:adjustRightInd w:val="0"/>
              <w:rPr>
                <w:rFonts w:eastAsiaTheme="minorHAnsi"/>
                <w:sz w:val="28"/>
                <w:szCs w:val="28"/>
                <w:lang w:val="ru-RU" w:eastAsia="en-US"/>
              </w:rPr>
            </w:pPr>
            <w:r w:rsidRPr="00EC15E3">
              <w:rPr>
                <w:rFonts w:eastAsiaTheme="minorHAnsi"/>
                <w:sz w:val="28"/>
                <w:szCs w:val="28"/>
                <w:lang w:val="ru-RU" w:eastAsia="en-US"/>
              </w:rPr>
              <w:t>совершенствование условий для социальной адаптации и интеграции в общество детей-сирот и детей, оставшихся без попечения родителей;</w:t>
            </w:r>
          </w:p>
          <w:p w:rsidR="004660B0" w:rsidRPr="00EC15E3" w:rsidRDefault="004660B0" w:rsidP="004660B0">
            <w:pPr>
              <w:autoSpaceDE w:val="0"/>
              <w:autoSpaceDN w:val="0"/>
              <w:adjustRightInd w:val="0"/>
              <w:rPr>
                <w:rFonts w:eastAsiaTheme="minorHAnsi"/>
                <w:sz w:val="28"/>
                <w:szCs w:val="28"/>
                <w:lang w:val="ru-RU" w:eastAsia="en-US"/>
              </w:rPr>
            </w:pPr>
            <w:r w:rsidRPr="00EC15E3">
              <w:rPr>
                <w:rFonts w:eastAsiaTheme="minorHAnsi"/>
                <w:sz w:val="28"/>
                <w:szCs w:val="28"/>
                <w:lang w:val="ru-RU" w:eastAsia="en-US"/>
              </w:rPr>
              <w:t>эффективная реализация государственной образовательной политики;</w:t>
            </w:r>
          </w:p>
          <w:p w:rsidR="004660B0" w:rsidRPr="00EC15E3" w:rsidRDefault="004660B0" w:rsidP="004660B0">
            <w:pPr>
              <w:autoSpaceDE w:val="0"/>
              <w:autoSpaceDN w:val="0"/>
              <w:adjustRightInd w:val="0"/>
              <w:rPr>
                <w:rFonts w:eastAsiaTheme="minorHAnsi"/>
                <w:sz w:val="28"/>
                <w:szCs w:val="28"/>
                <w:lang w:val="ru-RU" w:eastAsia="en-US"/>
              </w:rPr>
            </w:pPr>
            <w:r w:rsidRPr="00EC15E3">
              <w:rPr>
                <w:rFonts w:eastAsiaTheme="minorHAnsi"/>
                <w:sz w:val="28"/>
                <w:szCs w:val="28"/>
                <w:lang w:val="ru-RU" w:eastAsia="en-US"/>
              </w:rPr>
              <w:t>создание в Кемеровской области новых мест в общеобразовательных организациях в соответствии с прогнозируемой потребностью и современными т</w:t>
            </w:r>
            <w:r w:rsidR="00995C2C" w:rsidRPr="00EC15E3">
              <w:rPr>
                <w:rFonts w:eastAsiaTheme="minorHAnsi"/>
                <w:sz w:val="28"/>
                <w:szCs w:val="28"/>
                <w:lang w:val="ru-RU" w:eastAsia="en-US"/>
              </w:rPr>
              <w:t>ребованиями к условиям обучения</w:t>
            </w:r>
          </w:p>
        </w:tc>
      </w:tr>
      <w:tr w:rsidR="004660B0" w:rsidRPr="00DD4F4E" w:rsidTr="0024217F">
        <w:trPr>
          <w:trHeight w:val="415"/>
          <w:tblCellSpacing w:w="5" w:type="nil"/>
        </w:trPr>
        <w:tc>
          <w:tcPr>
            <w:tcW w:w="3175" w:type="dxa"/>
            <w:tcBorders>
              <w:top w:val="single" w:sz="4" w:space="0" w:color="auto"/>
              <w:left w:val="single" w:sz="4" w:space="0" w:color="auto"/>
              <w:bottom w:val="single" w:sz="4" w:space="0" w:color="auto"/>
              <w:right w:val="single" w:sz="4" w:space="0" w:color="auto"/>
            </w:tcBorders>
          </w:tcPr>
          <w:p w:rsidR="004660B0" w:rsidRPr="00EC15E3" w:rsidRDefault="004660B0" w:rsidP="004660B0">
            <w:pPr>
              <w:autoSpaceDE w:val="0"/>
              <w:autoSpaceDN w:val="0"/>
              <w:adjustRightInd w:val="0"/>
              <w:rPr>
                <w:rFonts w:eastAsiaTheme="minorHAnsi"/>
                <w:sz w:val="28"/>
                <w:szCs w:val="28"/>
                <w:lang w:val="ru-RU" w:eastAsia="en-US"/>
              </w:rPr>
            </w:pPr>
            <w:r w:rsidRPr="00EC15E3">
              <w:rPr>
                <w:rFonts w:eastAsiaTheme="minorHAnsi"/>
                <w:sz w:val="28"/>
                <w:szCs w:val="28"/>
                <w:lang w:val="ru-RU" w:eastAsia="en-US"/>
              </w:rPr>
              <w:t>Срок реали</w:t>
            </w:r>
            <w:r w:rsidR="00995C2C" w:rsidRPr="00EC15E3">
              <w:rPr>
                <w:rFonts w:eastAsiaTheme="minorHAnsi"/>
                <w:sz w:val="28"/>
                <w:szCs w:val="28"/>
                <w:lang w:val="ru-RU" w:eastAsia="en-US"/>
              </w:rPr>
              <w:t>зации Государственной программы</w:t>
            </w:r>
          </w:p>
        </w:tc>
        <w:tc>
          <w:tcPr>
            <w:tcW w:w="6348" w:type="dxa"/>
            <w:tcBorders>
              <w:top w:val="single" w:sz="4" w:space="0" w:color="auto"/>
              <w:left w:val="single" w:sz="4" w:space="0" w:color="auto"/>
              <w:bottom w:val="single" w:sz="4" w:space="0" w:color="auto"/>
              <w:right w:val="single" w:sz="4" w:space="0" w:color="auto"/>
            </w:tcBorders>
          </w:tcPr>
          <w:p w:rsidR="004660B0" w:rsidRPr="00EC15E3" w:rsidRDefault="004660B0" w:rsidP="004660B0">
            <w:pPr>
              <w:autoSpaceDE w:val="0"/>
              <w:autoSpaceDN w:val="0"/>
              <w:adjustRightInd w:val="0"/>
              <w:rPr>
                <w:rFonts w:eastAsiaTheme="minorHAnsi"/>
                <w:sz w:val="28"/>
                <w:szCs w:val="28"/>
                <w:lang w:val="ru-RU" w:eastAsia="en-US"/>
              </w:rPr>
            </w:pPr>
            <w:r w:rsidRPr="00EC15E3">
              <w:rPr>
                <w:rFonts w:eastAsiaTheme="minorHAnsi"/>
                <w:sz w:val="28"/>
                <w:szCs w:val="28"/>
                <w:lang w:val="ru-RU" w:eastAsia="en-US"/>
              </w:rPr>
              <w:t>2014 - 2025 годы</w:t>
            </w:r>
          </w:p>
          <w:p w:rsidR="004660B0" w:rsidRPr="00EC15E3" w:rsidRDefault="00642764" w:rsidP="004660B0">
            <w:pPr>
              <w:autoSpaceDE w:val="0"/>
              <w:autoSpaceDN w:val="0"/>
              <w:adjustRightInd w:val="0"/>
              <w:rPr>
                <w:rFonts w:eastAsiaTheme="minorHAnsi"/>
                <w:sz w:val="28"/>
                <w:szCs w:val="28"/>
                <w:lang w:val="ru-RU" w:eastAsia="en-US"/>
              </w:rPr>
            </w:pPr>
            <w:r w:rsidRPr="00EC15E3">
              <w:rPr>
                <w:rFonts w:eastAsiaTheme="minorHAnsi"/>
                <w:sz w:val="28"/>
                <w:szCs w:val="28"/>
                <w:lang w:val="en-US" w:eastAsia="en-US"/>
              </w:rPr>
              <w:t>I</w:t>
            </w:r>
            <w:r w:rsidRPr="00EC15E3">
              <w:rPr>
                <w:rFonts w:eastAsiaTheme="minorHAnsi"/>
                <w:sz w:val="28"/>
                <w:szCs w:val="28"/>
                <w:lang w:val="ru-RU" w:eastAsia="en-US"/>
              </w:rPr>
              <w:t xml:space="preserve"> этап – 2014-2018 годы</w:t>
            </w:r>
          </w:p>
          <w:p w:rsidR="00642764" w:rsidRPr="00EC15E3" w:rsidRDefault="00642764" w:rsidP="004660B0">
            <w:pPr>
              <w:autoSpaceDE w:val="0"/>
              <w:autoSpaceDN w:val="0"/>
              <w:adjustRightInd w:val="0"/>
              <w:rPr>
                <w:rFonts w:eastAsiaTheme="minorHAnsi"/>
                <w:sz w:val="28"/>
                <w:szCs w:val="28"/>
                <w:lang w:val="ru-RU" w:eastAsia="en-US"/>
              </w:rPr>
            </w:pPr>
            <w:r w:rsidRPr="00EC15E3">
              <w:rPr>
                <w:rFonts w:eastAsiaTheme="minorHAnsi"/>
                <w:sz w:val="28"/>
                <w:szCs w:val="28"/>
                <w:lang w:val="en-US" w:eastAsia="en-US"/>
              </w:rPr>
              <w:t>II</w:t>
            </w:r>
            <w:r w:rsidRPr="00EC15E3">
              <w:rPr>
                <w:rFonts w:eastAsiaTheme="minorHAnsi"/>
                <w:sz w:val="28"/>
                <w:szCs w:val="28"/>
                <w:lang w:val="ru-RU" w:eastAsia="en-US"/>
              </w:rPr>
              <w:t xml:space="preserve"> этап – 2019 - 2024 годы</w:t>
            </w:r>
          </w:p>
        </w:tc>
      </w:tr>
      <w:tr w:rsidR="001A54DA" w:rsidRPr="00DD4F4E" w:rsidTr="0024217F">
        <w:trPr>
          <w:trHeight w:val="415"/>
          <w:tblCellSpacing w:w="5" w:type="nil"/>
        </w:trPr>
        <w:tc>
          <w:tcPr>
            <w:tcW w:w="3175"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widowControl w:val="0"/>
              <w:tabs>
                <w:tab w:val="left" w:pos="426"/>
              </w:tabs>
              <w:autoSpaceDE w:val="0"/>
              <w:autoSpaceDN w:val="0"/>
              <w:adjustRightInd w:val="0"/>
              <w:ind w:right="283"/>
              <w:rPr>
                <w:sz w:val="28"/>
                <w:szCs w:val="28"/>
                <w:lang w:val="ru-RU"/>
              </w:rPr>
            </w:pPr>
            <w:r w:rsidRPr="00EC15E3">
              <w:rPr>
                <w:sz w:val="28"/>
                <w:szCs w:val="28"/>
                <w:lang w:val="ru-RU"/>
              </w:rPr>
              <w:t xml:space="preserve">Объемы и источники </w:t>
            </w:r>
          </w:p>
          <w:p w:rsidR="001A54DA" w:rsidRPr="00EC15E3" w:rsidRDefault="001A54DA" w:rsidP="00272F20">
            <w:pPr>
              <w:widowControl w:val="0"/>
              <w:tabs>
                <w:tab w:val="left" w:pos="426"/>
              </w:tabs>
              <w:autoSpaceDE w:val="0"/>
              <w:autoSpaceDN w:val="0"/>
              <w:adjustRightInd w:val="0"/>
              <w:ind w:right="283"/>
              <w:rPr>
                <w:sz w:val="28"/>
                <w:szCs w:val="28"/>
                <w:lang w:val="ru-RU"/>
              </w:rPr>
            </w:pPr>
            <w:r w:rsidRPr="00EC15E3">
              <w:rPr>
                <w:sz w:val="28"/>
                <w:szCs w:val="28"/>
                <w:lang w:val="ru-RU"/>
              </w:rPr>
              <w:t xml:space="preserve">финансирования </w:t>
            </w:r>
          </w:p>
          <w:p w:rsidR="001A54DA" w:rsidRPr="00EC15E3" w:rsidRDefault="001A54DA" w:rsidP="00272F20">
            <w:pPr>
              <w:widowControl w:val="0"/>
              <w:tabs>
                <w:tab w:val="left" w:pos="426"/>
              </w:tabs>
              <w:autoSpaceDE w:val="0"/>
              <w:autoSpaceDN w:val="0"/>
              <w:adjustRightInd w:val="0"/>
              <w:ind w:right="283"/>
              <w:rPr>
                <w:sz w:val="28"/>
                <w:szCs w:val="28"/>
                <w:lang w:val="ru-RU"/>
              </w:rPr>
            </w:pPr>
            <w:r w:rsidRPr="00EC15E3">
              <w:rPr>
                <w:sz w:val="28"/>
                <w:szCs w:val="28"/>
                <w:lang w:val="ru-RU"/>
              </w:rPr>
              <w:t xml:space="preserve">Государственной  программы в целом и </w:t>
            </w:r>
            <w:r w:rsidRPr="00EC15E3">
              <w:rPr>
                <w:sz w:val="28"/>
                <w:szCs w:val="28"/>
                <w:lang w:val="ru-RU"/>
              </w:rPr>
              <w:lastRenderedPageBreak/>
              <w:t>с разбивкой по годам ее реализации</w:t>
            </w:r>
          </w:p>
          <w:p w:rsidR="001A54DA" w:rsidRPr="00EC15E3" w:rsidRDefault="001A54DA" w:rsidP="00272F20">
            <w:pPr>
              <w:pStyle w:val="ConsPlusCell"/>
              <w:tabs>
                <w:tab w:val="left" w:pos="426"/>
              </w:tabs>
              <w:ind w:right="283"/>
              <w:rPr>
                <w:rFonts w:ascii="Times New Roman" w:hAnsi="Times New Roman" w:cs="Times New Roman"/>
                <w:sz w:val="28"/>
                <w:szCs w:val="28"/>
              </w:rPr>
            </w:pPr>
          </w:p>
        </w:tc>
        <w:tc>
          <w:tcPr>
            <w:tcW w:w="6348"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tabs>
                <w:tab w:val="left" w:pos="426"/>
                <w:tab w:val="left" w:pos="1460"/>
              </w:tabs>
              <w:ind w:right="283"/>
              <w:jc w:val="both"/>
              <w:rPr>
                <w:sz w:val="28"/>
                <w:szCs w:val="28"/>
                <w:lang w:val="ru-RU"/>
              </w:rPr>
            </w:pPr>
            <w:r w:rsidRPr="00EC15E3">
              <w:rPr>
                <w:sz w:val="28"/>
                <w:szCs w:val="28"/>
                <w:lang w:val="ru-RU"/>
              </w:rPr>
              <w:lastRenderedPageBreak/>
              <w:t xml:space="preserve">Всего на 2014-2025 годы – </w:t>
            </w:r>
            <w:r w:rsidR="002230F7" w:rsidRPr="00EC15E3">
              <w:rPr>
                <w:sz w:val="28"/>
                <w:szCs w:val="28"/>
                <w:lang w:val="ru-RU"/>
              </w:rPr>
              <w:t>265</w:t>
            </w:r>
            <w:r w:rsidR="001907A6" w:rsidRPr="00EC15E3">
              <w:rPr>
                <w:sz w:val="28"/>
                <w:szCs w:val="28"/>
                <w:lang w:val="ru-RU"/>
              </w:rPr>
              <w:t>759025,44</w:t>
            </w:r>
            <w:r w:rsidR="001B0E3E" w:rsidRPr="00EC15E3">
              <w:rPr>
                <w:sz w:val="28"/>
                <w:szCs w:val="28"/>
                <w:lang w:val="ru-RU"/>
              </w:rPr>
              <w:t xml:space="preserve"> </w:t>
            </w:r>
            <w:r w:rsidRPr="00EC15E3">
              <w:rPr>
                <w:sz w:val="28"/>
                <w:szCs w:val="28"/>
                <w:lang w:val="ru-RU"/>
              </w:rPr>
              <w:t xml:space="preserve">тыс. </w:t>
            </w:r>
          </w:p>
          <w:p w:rsidR="001A54DA" w:rsidRPr="00EC15E3" w:rsidRDefault="001A54DA" w:rsidP="00272F20">
            <w:pPr>
              <w:tabs>
                <w:tab w:val="left" w:pos="426"/>
                <w:tab w:val="left" w:pos="1460"/>
              </w:tabs>
              <w:ind w:right="283"/>
              <w:jc w:val="both"/>
              <w:rPr>
                <w:sz w:val="28"/>
                <w:szCs w:val="28"/>
                <w:lang w:val="ru-RU"/>
              </w:rPr>
            </w:pPr>
            <w:r w:rsidRPr="00EC15E3">
              <w:rPr>
                <w:sz w:val="28"/>
                <w:szCs w:val="28"/>
                <w:lang w:val="ru-RU"/>
              </w:rPr>
              <w:t xml:space="preserve">рублей, в том числе по годам: </w:t>
            </w:r>
          </w:p>
          <w:p w:rsidR="001A54DA" w:rsidRPr="00EC15E3" w:rsidRDefault="001A54DA" w:rsidP="00272F20">
            <w:pPr>
              <w:pStyle w:val="ConsPlusNormal"/>
              <w:widowControl/>
              <w:tabs>
                <w:tab w:val="left" w:pos="426"/>
              </w:tabs>
              <w:ind w:right="283" w:firstLine="0"/>
              <w:jc w:val="both"/>
              <w:rPr>
                <w:rFonts w:ascii="Times New Roman" w:hAnsi="Times New Roman"/>
                <w:sz w:val="28"/>
                <w:szCs w:val="28"/>
              </w:rPr>
            </w:pPr>
            <w:r w:rsidRPr="00EC15E3">
              <w:rPr>
                <w:rFonts w:ascii="Times New Roman" w:hAnsi="Times New Roman"/>
                <w:sz w:val="28"/>
                <w:szCs w:val="28"/>
              </w:rPr>
              <w:t>2014 год – 29968889,51 тыс. рублей;</w:t>
            </w:r>
          </w:p>
          <w:p w:rsidR="001A54DA" w:rsidRPr="00EC15E3" w:rsidRDefault="001A54DA" w:rsidP="00272F20">
            <w:pPr>
              <w:pStyle w:val="ConsPlusNormal"/>
              <w:widowControl/>
              <w:tabs>
                <w:tab w:val="left" w:pos="426"/>
              </w:tabs>
              <w:ind w:right="283" w:firstLine="0"/>
              <w:jc w:val="both"/>
              <w:rPr>
                <w:rFonts w:ascii="Times New Roman" w:hAnsi="Times New Roman"/>
                <w:sz w:val="28"/>
                <w:szCs w:val="28"/>
              </w:rPr>
            </w:pPr>
            <w:r w:rsidRPr="00EC15E3">
              <w:rPr>
                <w:rFonts w:ascii="Times New Roman" w:hAnsi="Times New Roman"/>
                <w:sz w:val="28"/>
                <w:szCs w:val="28"/>
              </w:rPr>
              <w:t xml:space="preserve">2015 год – </w:t>
            </w:r>
            <w:r w:rsidRPr="00EC15E3">
              <w:rPr>
                <w:rFonts w:ascii="Times New Roman" w:hAnsi="Times New Roman"/>
                <w:sz w:val="27"/>
                <w:szCs w:val="27"/>
              </w:rPr>
              <w:t>29201302,</w:t>
            </w:r>
            <w:r w:rsidRPr="00EC15E3">
              <w:rPr>
                <w:rFonts w:ascii="Times New Roman" w:hAnsi="Times New Roman"/>
                <w:sz w:val="28"/>
                <w:szCs w:val="28"/>
              </w:rPr>
              <w:t>5 тыс. рублей;</w:t>
            </w:r>
          </w:p>
          <w:p w:rsidR="001A54DA" w:rsidRPr="00EC15E3" w:rsidRDefault="001A54DA" w:rsidP="00272F20">
            <w:pPr>
              <w:pStyle w:val="ConsPlusNormal"/>
              <w:widowControl/>
              <w:tabs>
                <w:tab w:val="left" w:pos="426"/>
              </w:tabs>
              <w:ind w:right="283" w:firstLine="0"/>
              <w:jc w:val="both"/>
              <w:rPr>
                <w:rFonts w:ascii="Times New Roman" w:hAnsi="Times New Roman"/>
                <w:sz w:val="28"/>
                <w:szCs w:val="28"/>
              </w:rPr>
            </w:pPr>
            <w:r w:rsidRPr="00EC15E3">
              <w:rPr>
                <w:rFonts w:ascii="Times New Roman" w:hAnsi="Times New Roman"/>
                <w:sz w:val="28"/>
                <w:szCs w:val="28"/>
              </w:rPr>
              <w:lastRenderedPageBreak/>
              <w:t>2016 год – 30153668,5 тыс. рублей;</w:t>
            </w:r>
          </w:p>
          <w:p w:rsidR="001A54DA" w:rsidRPr="00EC15E3" w:rsidRDefault="001A54DA" w:rsidP="00272F20">
            <w:pPr>
              <w:pStyle w:val="ConsPlusNormal"/>
              <w:widowControl/>
              <w:tabs>
                <w:tab w:val="left" w:pos="426"/>
              </w:tabs>
              <w:ind w:right="283" w:firstLine="0"/>
              <w:jc w:val="both"/>
              <w:rPr>
                <w:rFonts w:ascii="Times New Roman" w:hAnsi="Times New Roman"/>
                <w:sz w:val="28"/>
                <w:szCs w:val="28"/>
              </w:rPr>
            </w:pPr>
            <w:r w:rsidRPr="00EC15E3">
              <w:rPr>
                <w:rFonts w:ascii="Times New Roman" w:hAnsi="Times New Roman"/>
                <w:sz w:val="28"/>
                <w:szCs w:val="28"/>
              </w:rPr>
              <w:t>2017 год – 28707567,11 тыс. рублей;</w:t>
            </w:r>
          </w:p>
          <w:p w:rsidR="001A54DA" w:rsidRPr="00EC15E3" w:rsidRDefault="001A54DA" w:rsidP="00272F20">
            <w:pPr>
              <w:pStyle w:val="ConsPlusNormal"/>
              <w:widowControl/>
              <w:tabs>
                <w:tab w:val="left" w:pos="426"/>
              </w:tabs>
              <w:ind w:right="283" w:firstLine="0"/>
              <w:jc w:val="both"/>
              <w:rPr>
                <w:rFonts w:ascii="Times New Roman" w:hAnsi="Times New Roman"/>
                <w:sz w:val="28"/>
                <w:szCs w:val="28"/>
              </w:rPr>
            </w:pPr>
            <w:r w:rsidRPr="00EC15E3">
              <w:rPr>
                <w:rFonts w:ascii="Times New Roman" w:hAnsi="Times New Roman"/>
                <w:sz w:val="28"/>
                <w:szCs w:val="28"/>
              </w:rPr>
              <w:t>2018 год – 32104203,7 тыс. рублей;</w:t>
            </w:r>
          </w:p>
          <w:p w:rsidR="001A54DA" w:rsidRPr="00EC15E3" w:rsidRDefault="001A54DA" w:rsidP="00272F20">
            <w:pPr>
              <w:pStyle w:val="ConsPlusNormal"/>
              <w:widowControl/>
              <w:tabs>
                <w:tab w:val="left" w:pos="426"/>
              </w:tabs>
              <w:ind w:right="283" w:firstLine="0"/>
              <w:jc w:val="both"/>
              <w:rPr>
                <w:rFonts w:ascii="Times New Roman" w:hAnsi="Times New Roman"/>
                <w:sz w:val="28"/>
                <w:szCs w:val="28"/>
              </w:rPr>
            </w:pPr>
            <w:r w:rsidRPr="00EC15E3">
              <w:rPr>
                <w:rFonts w:ascii="Times New Roman" w:hAnsi="Times New Roman"/>
                <w:sz w:val="28"/>
                <w:szCs w:val="28"/>
              </w:rPr>
              <w:t>2019 год – 37612</w:t>
            </w:r>
            <w:r w:rsidR="00D730A5" w:rsidRPr="00EC15E3">
              <w:rPr>
                <w:rFonts w:ascii="Times New Roman" w:hAnsi="Times New Roman"/>
                <w:sz w:val="28"/>
                <w:szCs w:val="28"/>
              </w:rPr>
              <w:t>115</w:t>
            </w:r>
            <w:r w:rsidRPr="00EC15E3">
              <w:rPr>
                <w:rFonts w:ascii="Times New Roman" w:hAnsi="Times New Roman"/>
                <w:sz w:val="28"/>
                <w:szCs w:val="28"/>
              </w:rPr>
              <w:t>,24 тыс. рублей;</w:t>
            </w:r>
          </w:p>
          <w:p w:rsidR="001A54DA" w:rsidRPr="00EC15E3" w:rsidRDefault="002230F7" w:rsidP="00272F20">
            <w:pPr>
              <w:pStyle w:val="ConsPlusNormal"/>
              <w:widowControl/>
              <w:tabs>
                <w:tab w:val="left" w:pos="426"/>
              </w:tabs>
              <w:ind w:right="283" w:firstLine="0"/>
              <w:jc w:val="both"/>
              <w:rPr>
                <w:rFonts w:ascii="Times New Roman" w:hAnsi="Times New Roman"/>
                <w:sz w:val="28"/>
                <w:szCs w:val="28"/>
              </w:rPr>
            </w:pPr>
            <w:r w:rsidRPr="00EC15E3">
              <w:rPr>
                <w:rFonts w:ascii="Times New Roman" w:hAnsi="Times New Roman"/>
                <w:sz w:val="28"/>
                <w:szCs w:val="28"/>
              </w:rPr>
              <w:t xml:space="preserve">2020 год – 36241314,0 </w:t>
            </w:r>
            <w:r w:rsidR="001A54DA" w:rsidRPr="00EC15E3">
              <w:rPr>
                <w:rFonts w:ascii="Times New Roman" w:hAnsi="Times New Roman"/>
                <w:sz w:val="28"/>
                <w:szCs w:val="28"/>
              </w:rPr>
              <w:t>тыс. рублей;</w:t>
            </w:r>
          </w:p>
          <w:p w:rsidR="001A54DA" w:rsidRPr="00EC15E3" w:rsidRDefault="001A54DA" w:rsidP="00272F20">
            <w:pPr>
              <w:pStyle w:val="ConsPlusNormal"/>
              <w:widowControl/>
              <w:tabs>
                <w:tab w:val="left" w:pos="426"/>
              </w:tabs>
              <w:ind w:right="283" w:firstLine="0"/>
              <w:jc w:val="both"/>
              <w:rPr>
                <w:rFonts w:ascii="Times New Roman" w:hAnsi="Times New Roman"/>
                <w:sz w:val="28"/>
                <w:szCs w:val="28"/>
              </w:rPr>
            </w:pPr>
            <w:r w:rsidRPr="00EC15E3">
              <w:rPr>
                <w:rFonts w:ascii="Times New Roman" w:hAnsi="Times New Roman"/>
                <w:sz w:val="28"/>
                <w:szCs w:val="28"/>
              </w:rPr>
              <w:t xml:space="preserve">2021 год – </w:t>
            </w:r>
            <w:r w:rsidR="002230F7" w:rsidRPr="00EC15E3">
              <w:rPr>
                <w:rFonts w:ascii="Times New Roman" w:hAnsi="Times New Roman"/>
                <w:sz w:val="28"/>
                <w:szCs w:val="28"/>
              </w:rPr>
              <w:t>36804130,7</w:t>
            </w:r>
            <w:r w:rsidRPr="00EC15E3">
              <w:rPr>
                <w:rFonts w:ascii="Times New Roman" w:hAnsi="Times New Roman"/>
                <w:sz w:val="28"/>
                <w:szCs w:val="28"/>
              </w:rPr>
              <w:t xml:space="preserve"> тыс. рублей;</w:t>
            </w:r>
          </w:p>
          <w:p w:rsidR="001A54DA" w:rsidRPr="00EC15E3" w:rsidRDefault="001A54DA" w:rsidP="00272F20">
            <w:pPr>
              <w:pStyle w:val="ConsPlusNormal"/>
              <w:widowControl/>
              <w:tabs>
                <w:tab w:val="left" w:pos="426"/>
              </w:tabs>
              <w:ind w:right="283" w:firstLine="0"/>
              <w:jc w:val="both"/>
              <w:rPr>
                <w:rFonts w:ascii="Times New Roman" w:hAnsi="Times New Roman"/>
                <w:sz w:val="28"/>
                <w:szCs w:val="28"/>
              </w:rPr>
            </w:pPr>
            <w:r w:rsidRPr="00EC15E3">
              <w:rPr>
                <w:rFonts w:ascii="Times New Roman" w:hAnsi="Times New Roman"/>
                <w:sz w:val="28"/>
                <w:szCs w:val="28"/>
              </w:rPr>
              <w:t xml:space="preserve">2022 год – </w:t>
            </w:r>
            <w:r w:rsidR="001907A6" w:rsidRPr="00EC15E3">
              <w:rPr>
                <w:rFonts w:ascii="Times New Roman" w:hAnsi="Times New Roman"/>
                <w:sz w:val="28"/>
                <w:szCs w:val="28"/>
              </w:rPr>
              <w:t>1677594,18</w:t>
            </w:r>
            <w:r w:rsidRPr="00EC15E3">
              <w:rPr>
                <w:rFonts w:ascii="Times New Roman" w:hAnsi="Times New Roman"/>
                <w:sz w:val="28"/>
                <w:szCs w:val="28"/>
              </w:rPr>
              <w:t xml:space="preserve"> тыс. рублей;</w:t>
            </w:r>
          </w:p>
          <w:p w:rsidR="001A54DA" w:rsidRPr="00EC15E3" w:rsidRDefault="00080559" w:rsidP="00272F20">
            <w:pPr>
              <w:pStyle w:val="ConsPlusNormal"/>
              <w:widowControl/>
              <w:tabs>
                <w:tab w:val="left" w:pos="426"/>
              </w:tabs>
              <w:ind w:right="283" w:firstLine="0"/>
              <w:jc w:val="both"/>
              <w:rPr>
                <w:rFonts w:ascii="Times New Roman" w:hAnsi="Times New Roman"/>
                <w:sz w:val="28"/>
                <w:szCs w:val="28"/>
              </w:rPr>
            </w:pPr>
            <w:r w:rsidRPr="00EC15E3">
              <w:rPr>
                <w:rFonts w:ascii="Times New Roman" w:hAnsi="Times New Roman"/>
                <w:sz w:val="28"/>
                <w:szCs w:val="28"/>
              </w:rPr>
              <w:t xml:space="preserve">2023 год – </w:t>
            </w:r>
            <w:r w:rsidR="00093BAE" w:rsidRPr="00EC15E3">
              <w:rPr>
                <w:rFonts w:ascii="Times New Roman" w:hAnsi="Times New Roman"/>
                <w:sz w:val="28"/>
                <w:szCs w:val="28"/>
              </w:rPr>
              <w:t>11</w:t>
            </w:r>
            <w:r w:rsidR="003F13D0" w:rsidRPr="00EC15E3">
              <w:rPr>
                <w:rFonts w:ascii="Times New Roman" w:hAnsi="Times New Roman"/>
                <w:sz w:val="28"/>
                <w:szCs w:val="28"/>
              </w:rPr>
              <w:t>1</w:t>
            </w:r>
            <w:r w:rsidR="00767A3E" w:rsidRPr="00EC15E3">
              <w:rPr>
                <w:rFonts w:ascii="Times New Roman" w:hAnsi="Times New Roman"/>
                <w:sz w:val="28"/>
                <w:szCs w:val="28"/>
              </w:rPr>
              <w:t>875</w:t>
            </w:r>
            <w:r w:rsidR="003F13D0" w:rsidRPr="00EC15E3">
              <w:rPr>
                <w:rFonts w:ascii="Times New Roman" w:hAnsi="Times New Roman"/>
                <w:sz w:val="28"/>
                <w:szCs w:val="28"/>
              </w:rPr>
              <w:t>3</w:t>
            </w:r>
            <w:r w:rsidR="001A54DA" w:rsidRPr="00EC15E3">
              <w:rPr>
                <w:rFonts w:ascii="Times New Roman" w:hAnsi="Times New Roman"/>
                <w:sz w:val="28"/>
                <w:szCs w:val="28"/>
              </w:rPr>
              <w:t>,0 тыс. рублей;</w:t>
            </w:r>
          </w:p>
          <w:p w:rsidR="001A54DA" w:rsidRPr="00EC15E3" w:rsidRDefault="001A54DA" w:rsidP="00272F20">
            <w:pPr>
              <w:pStyle w:val="ConsPlusNormal"/>
              <w:widowControl/>
              <w:tabs>
                <w:tab w:val="left" w:pos="426"/>
              </w:tabs>
              <w:ind w:right="283" w:firstLine="0"/>
              <w:jc w:val="both"/>
              <w:rPr>
                <w:rFonts w:ascii="Times New Roman" w:hAnsi="Times New Roman"/>
                <w:sz w:val="28"/>
                <w:szCs w:val="28"/>
              </w:rPr>
            </w:pPr>
            <w:r w:rsidRPr="00EC15E3">
              <w:rPr>
                <w:rFonts w:ascii="Times New Roman" w:hAnsi="Times New Roman"/>
                <w:sz w:val="28"/>
                <w:szCs w:val="28"/>
              </w:rPr>
              <w:t xml:space="preserve">2024 год – </w:t>
            </w:r>
            <w:r w:rsidR="00080559" w:rsidRPr="00EC15E3">
              <w:rPr>
                <w:rFonts w:ascii="Times New Roman" w:hAnsi="Times New Roman"/>
                <w:sz w:val="28"/>
                <w:szCs w:val="28"/>
              </w:rPr>
              <w:t>6</w:t>
            </w:r>
            <w:r w:rsidR="003F13D0" w:rsidRPr="00EC15E3">
              <w:rPr>
                <w:rFonts w:ascii="Times New Roman" w:hAnsi="Times New Roman"/>
                <w:sz w:val="28"/>
                <w:szCs w:val="28"/>
              </w:rPr>
              <w:t>2</w:t>
            </w:r>
            <w:r w:rsidR="00767A3E" w:rsidRPr="00EC15E3">
              <w:rPr>
                <w:rFonts w:ascii="Times New Roman" w:hAnsi="Times New Roman"/>
                <w:sz w:val="28"/>
                <w:szCs w:val="28"/>
              </w:rPr>
              <w:t>0814</w:t>
            </w:r>
            <w:r w:rsidRPr="00EC15E3">
              <w:rPr>
                <w:rFonts w:ascii="Times New Roman" w:hAnsi="Times New Roman"/>
                <w:sz w:val="28"/>
                <w:szCs w:val="28"/>
              </w:rPr>
              <w:t>,0 тыс. рублей;</w:t>
            </w:r>
          </w:p>
          <w:p w:rsidR="001A54DA" w:rsidRPr="00EC15E3" w:rsidRDefault="001A54DA" w:rsidP="00272F20">
            <w:pPr>
              <w:pStyle w:val="ConsPlusNormal"/>
              <w:widowControl/>
              <w:tabs>
                <w:tab w:val="left" w:pos="426"/>
              </w:tabs>
              <w:ind w:right="283" w:firstLine="0"/>
              <w:jc w:val="both"/>
              <w:rPr>
                <w:rFonts w:ascii="Times New Roman" w:hAnsi="Times New Roman"/>
                <w:sz w:val="28"/>
                <w:szCs w:val="28"/>
              </w:rPr>
            </w:pPr>
            <w:r w:rsidRPr="00EC15E3">
              <w:rPr>
                <w:rFonts w:ascii="Times New Roman" w:hAnsi="Times New Roman"/>
                <w:sz w:val="28"/>
                <w:szCs w:val="28"/>
              </w:rPr>
              <w:t xml:space="preserve">2025 год – </w:t>
            </w:r>
            <w:r w:rsidR="00CA20B1" w:rsidRPr="00EC15E3">
              <w:rPr>
                <w:rFonts w:ascii="Times New Roman" w:hAnsi="Times New Roman"/>
                <w:sz w:val="28"/>
                <w:szCs w:val="28"/>
              </w:rPr>
              <w:t>1548820</w:t>
            </w:r>
            <w:r w:rsidRPr="00EC15E3">
              <w:rPr>
                <w:rFonts w:ascii="Times New Roman" w:hAnsi="Times New Roman"/>
                <w:sz w:val="28"/>
                <w:szCs w:val="28"/>
              </w:rPr>
              <w:t>,0 тыс. рублей,</w:t>
            </w:r>
          </w:p>
          <w:p w:rsidR="001A54DA" w:rsidRPr="00EC15E3" w:rsidRDefault="001A54DA" w:rsidP="00272F20">
            <w:pPr>
              <w:pStyle w:val="ConsPlusNormal"/>
              <w:widowControl/>
              <w:tabs>
                <w:tab w:val="left" w:pos="426"/>
              </w:tabs>
              <w:ind w:right="283" w:firstLine="0"/>
              <w:jc w:val="both"/>
              <w:rPr>
                <w:rFonts w:ascii="Times New Roman" w:hAnsi="Times New Roman"/>
                <w:sz w:val="28"/>
                <w:szCs w:val="28"/>
              </w:rPr>
            </w:pPr>
            <w:r w:rsidRPr="00EC15E3">
              <w:rPr>
                <w:rFonts w:ascii="Times New Roman" w:hAnsi="Times New Roman"/>
                <w:sz w:val="28"/>
                <w:szCs w:val="28"/>
              </w:rPr>
              <w:t xml:space="preserve">из них: </w:t>
            </w:r>
          </w:p>
          <w:p w:rsidR="001A54DA" w:rsidRPr="00EC15E3" w:rsidRDefault="001A54DA" w:rsidP="00272F20">
            <w:pPr>
              <w:tabs>
                <w:tab w:val="left" w:pos="426"/>
                <w:tab w:val="left" w:pos="1460"/>
              </w:tabs>
              <w:ind w:right="67"/>
              <w:rPr>
                <w:sz w:val="28"/>
                <w:szCs w:val="28"/>
                <w:lang w:val="ru-RU"/>
              </w:rPr>
            </w:pPr>
            <w:r w:rsidRPr="00EC15E3">
              <w:rPr>
                <w:sz w:val="28"/>
                <w:szCs w:val="28"/>
                <w:lang w:val="ru-RU"/>
              </w:rPr>
              <w:t>сре</w:t>
            </w:r>
            <w:r w:rsidR="00D46834" w:rsidRPr="00EC15E3">
              <w:rPr>
                <w:sz w:val="28"/>
                <w:szCs w:val="28"/>
                <w:lang w:val="ru-RU"/>
              </w:rPr>
              <w:t xml:space="preserve">дства областного бюджета – </w:t>
            </w:r>
            <w:r w:rsidR="00D46834" w:rsidRPr="00EC15E3">
              <w:rPr>
                <w:sz w:val="28"/>
                <w:szCs w:val="28"/>
                <w:lang w:val="ru-RU"/>
              </w:rPr>
              <w:br/>
            </w:r>
            <w:r w:rsidR="001907A6" w:rsidRPr="00EC15E3">
              <w:rPr>
                <w:sz w:val="28"/>
                <w:szCs w:val="28"/>
                <w:lang w:val="ru-RU"/>
              </w:rPr>
              <w:t>247597714,68</w:t>
            </w:r>
            <w:r w:rsidR="00D46834" w:rsidRPr="00EC15E3">
              <w:rPr>
                <w:sz w:val="28"/>
                <w:szCs w:val="28"/>
                <w:lang w:val="ru-RU"/>
              </w:rPr>
              <w:t xml:space="preserve"> </w:t>
            </w:r>
            <w:r w:rsidRPr="00EC15E3">
              <w:rPr>
                <w:sz w:val="28"/>
                <w:szCs w:val="28"/>
                <w:lang w:val="ru-RU"/>
              </w:rPr>
              <w:t xml:space="preserve">тыс. рублей, в том числе по годам: </w:t>
            </w:r>
          </w:p>
          <w:p w:rsidR="001A54DA" w:rsidRPr="00EC15E3" w:rsidRDefault="001A54DA" w:rsidP="00272F20">
            <w:pPr>
              <w:tabs>
                <w:tab w:val="left" w:pos="426"/>
                <w:tab w:val="left" w:pos="1460"/>
              </w:tabs>
              <w:ind w:right="283"/>
              <w:rPr>
                <w:sz w:val="28"/>
                <w:szCs w:val="28"/>
                <w:lang w:val="ru-RU"/>
              </w:rPr>
            </w:pPr>
            <w:r w:rsidRPr="00EC15E3">
              <w:rPr>
                <w:sz w:val="28"/>
                <w:szCs w:val="28"/>
                <w:lang w:val="ru-RU"/>
              </w:rPr>
              <w:t>2014 год – 28758456,1 тыс. рублей;</w:t>
            </w:r>
          </w:p>
          <w:p w:rsidR="001A54DA" w:rsidRPr="00EC15E3" w:rsidRDefault="001A54DA" w:rsidP="00272F20">
            <w:pPr>
              <w:tabs>
                <w:tab w:val="left" w:pos="426"/>
                <w:tab w:val="left" w:pos="1460"/>
              </w:tabs>
              <w:ind w:right="283"/>
              <w:rPr>
                <w:sz w:val="28"/>
                <w:szCs w:val="28"/>
                <w:lang w:val="ru-RU"/>
              </w:rPr>
            </w:pPr>
            <w:r w:rsidRPr="00EC15E3">
              <w:rPr>
                <w:sz w:val="28"/>
                <w:szCs w:val="28"/>
                <w:lang w:val="ru-RU"/>
              </w:rPr>
              <w:t xml:space="preserve">2015 год – </w:t>
            </w:r>
            <w:r w:rsidRPr="00EC15E3">
              <w:rPr>
                <w:sz w:val="27"/>
                <w:szCs w:val="27"/>
                <w:lang w:val="ru-RU"/>
              </w:rPr>
              <w:t xml:space="preserve">28113852,3 </w:t>
            </w:r>
            <w:r w:rsidRPr="00EC15E3">
              <w:rPr>
                <w:sz w:val="28"/>
                <w:szCs w:val="28"/>
                <w:lang w:val="ru-RU"/>
              </w:rPr>
              <w:t>тыс. рублей;</w:t>
            </w:r>
          </w:p>
          <w:p w:rsidR="001A54DA" w:rsidRPr="00EC15E3" w:rsidRDefault="001A54DA" w:rsidP="00272F20">
            <w:pPr>
              <w:tabs>
                <w:tab w:val="left" w:pos="426"/>
                <w:tab w:val="left" w:pos="1460"/>
              </w:tabs>
              <w:ind w:right="283"/>
              <w:rPr>
                <w:sz w:val="28"/>
                <w:szCs w:val="28"/>
                <w:lang w:val="ru-RU"/>
              </w:rPr>
            </w:pPr>
            <w:r w:rsidRPr="00EC15E3">
              <w:rPr>
                <w:sz w:val="28"/>
                <w:szCs w:val="28"/>
                <w:lang w:val="ru-RU"/>
              </w:rPr>
              <w:t xml:space="preserve">2016 год – </w:t>
            </w:r>
            <w:r w:rsidRPr="00EC15E3">
              <w:rPr>
                <w:sz w:val="27"/>
                <w:szCs w:val="27"/>
                <w:lang w:val="ru-RU"/>
              </w:rPr>
              <w:t xml:space="preserve">28586597,5 </w:t>
            </w:r>
            <w:r w:rsidRPr="00EC15E3">
              <w:rPr>
                <w:sz w:val="28"/>
                <w:szCs w:val="28"/>
                <w:lang w:val="ru-RU"/>
              </w:rPr>
              <w:t>тыс. рублей;</w:t>
            </w:r>
          </w:p>
          <w:p w:rsidR="001A54DA" w:rsidRPr="00EC15E3" w:rsidRDefault="001A54DA" w:rsidP="00272F20">
            <w:pPr>
              <w:tabs>
                <w:tab w:val="left" w:pos="426"/>
                <w:tab w:val="left" w:pos="1460"/>
              </w:tabs>
              <w:ind w:right="283"/>
              <w:rPr>
                <w:sz w:val="28"/>
                <w:szCs w:val="28"/>
                <w:lang w:val="ru-RU"/>
              </w:rPr>
            </w:pPr>
            <w:r w:rsidRPr="00EC15E3">
              <w:rPr>
                <w:sz w:val="28"/>
                <w:szCs w:val="28"/>
                <w:lang w:val="ru-RU"/>
              </w:rPr>
              <w:t>2017 год – 27279308,2 тыс. рублей;</w:t>
            </w:r>
          </w:p>
          <w:p w:rsidR="001A54DA" w:rsidRPr="00EC15E3" w:rsidRDefault="001A54DA" w:rsidP="00272F20">
            <w:pPr>
              <w:tabs>
                <w:tab w:val="left" w:pos="426"/>
                <w:tab w:val="left" w:pos="1460"/>
              </w:tabs>
              <w:ind w:right="283"/>
              <w:rPr>
                <w:sz w:val="28"/>
                <w:szCs w:val="28"/>
                <w:lang w:val="ru-RU"/>
              </w:rPr>
            </w:pPr>
            <w:r w:rsidRPr="00EC15E3">
              <w:rPr>
                <w:sz w:val="28"/>
                <w:szCs w:val="28"/>
                <w:lang w:val="ru-RU"/>
              </w:rPr>
              <w:t>2018 год – 30926208,7 тыс. рублей;</w:t>
            </w:r>
          </w:p>
          <w:p w:rsidR="001A54DA" w:rsidRPr="00EC15E3" w:rsidRDefault="001A54DA" w:rsidP="00272F20">
            <w:pPr>
              <w:tabs>
                <w:tab w:val="left" w:pos="426"/>
                <w:tab w:val="left" w:pos="1460"/>
              </w:tabs>
              <w:ind w:right="283"/>
              <w:rPr>
                <w:sz w:val="28"/>
                <w:szCs w:val="28"/>
                <w:lang w:val="ru-RU"/>
              </w:rPr>
            </w:pPr>
            <w:r w:rsidRPr="00EC15E3">
              <w:rPr>
                <w:sz w:val="28"/>
                <w:szCs w:val="28"/>
                <w:lang w:val="ru-RU"/>
              </w:rPr>
              <w:t>2019 год – 35234568,7 тыс. рублей;</w:t>
            </w:r>
          </w:p>
          <w:p w:rsidR="001A54DA" w:rsidRPr="00EC15E3" w:rsidRDefault="001A54DA" w:rsidP="00272F20">
            <w:pPr>
              <w:tabs>
                <w:tab w:val="left" w:pos="426"/>
                <w:tab w:val="left" w:pos="1460"/>
              </w:tabs>
              <w:ind w:right="283"/>
              <w:rPr>
                <w:sz w:val="28"/>
                <w:szCs w:val="28"/>
                <w:lang w:val="ru-RU"/>
              </w:rPr>
            </w:pPr>
            <w:r w:rsidRPr="00EC15E3">
              <w:rPr>
                <w:sz w:val="28"/>
                <w:szCs w:val="28"/>
                <w:lang w:val="ru-RU"/>
              </w:rPr>
              <w:t xml:space="preserve">2020 год – </w:t>
            </w:r>
            <w:r w:rsidR="002230F7" w:rsidRPr="00EC15E3">
              <w:rPr>
                <w:sz w:val="28"/>
                <w:szCs w:val="28"/>
                <w:lang w:val="ru-RU"/>
              </w:rPr>
              <w:t>34379976,3</w:t>
            </w:r>
            <w:r w:rsidRPr="00EC15E3">
              <w:rPr>
                <w:sz w:val="28"/>
                <w:szCs w:val="28"/>
                <w:lang w:val="ru-RU"/>
              </w:rPr>
              <w:t xml:space="preserve"> тыс. рублей;</w:t>
            </w:r>
          </w:p>
          <w:p w:rsidR="001A54DA" w:rsidRPr="00EC15E3" w:rsidRDefault="00D46834" w:rsidP="00272F20">
            <w:pPr>
              <w:tabs>
                <w:tab w:val="left" w:pos="426"/>
                <w:tab w:val="left" w:pos="1460"/>
              </w:tabs>
              <w:ind w:right="283"/>
              <w:rPr>
                <w:sz w:val="28"/>
                <w:szCs w:val="28"/>
                <w:lang w:val="ru-RU"/>
              </w:rPr>
            </w:pPr>
            <w:r w:rsidRPr="00EC15E3">
              <w:rPr>
                <w:sz w:val="28"/>
                <w:szCs w:val="28"/>
                <w:lang w:val="ru-RU"/>
              </w:rPr>
              <w:t xml:space="preserve">2021 год – </w:t>
            </w:r>
            <w:r w:rsidR="002230F7" w:rsidRPr="00EC15E3">
              <w:rPr>
                <w:sz w:val="28"/>
                <w:szCs w:val="28"/>
                <w:lang w:val="ru-RU"/>
              </w:rPr>
              <w:t>34288239,5</w:t>
            </w:r>
            <w:r w:rsidRPr="00EC15E3">
              <w:rPr>
                <w:sz w:val="28"/>
                <w:szCs w:val="28"/>
                <w:lang w:val="ru-RU"/>
              </w:rPr>
              <w:t xml:space="preserve"> </w:t>
            </w:r>
            <w:r w:rsidR="001A54DA" w:rsidRPr="00EC15E3">
              <w:rPr>
                <w:sz w:val="28"/>
                <w:szCs w:val="28"/>
                <w:lang w:val="ru-RU"/>
              </w:rPr>
              <w:t>тыс. рублей;</w:t>
            </w:r>
          </w:p>
          <w:p w:rsidR="001A54DA" w:rsidRPr="00EC15E3" w:rsidRDefault="00546FCA" w:rsidP="00272F20">
            <w:pPr>
              <w:tabs>
                <w:tab w:val="left" w:pos="426"/>
                <w:tab w:val="left" w:pos="1460"/>
              </w:tabs>
              <w:ind w:right="283"/>
              <w:rPr>
                <w:sz w:val="28"/>
                <w:szCs w:val="28"/>
                <w:lang w:val="ru-RU"/>
              </w:rPr>
            </w:pPr>
            <w:r w:rsidRPr="00EC15E3">
              <w:rPr>
                <w:sz w:val="28"/>
                <w:szCs w:val="28"/>
                <w:lang w:val="ru-RU"/>
              </w:rPr>
              <w:t xml:space="preserve">2022 год – </w:t>
            </w:r>
            <w:r w:rsidR="001907A6" w:rsidRPr="00EC15E3">
              <w:rPr>
                <w:sz w:val="28"/>
                <w:szCs w:val="28"/>
                <w:lang w:val="ru-RU"/>
              </w:rPr>
              <w:t>18507,38</w:t>
            </w:r>
            <w:r w:rsidR="001A54DA" w:rsidRPr="00EC15E3">
              <w:rPr>
                <w:sz w:val="28"/>
                <w:szCs w:val="28"/>
                <w:lang w:val="ru-RU"/>
              </w:rPr>
              <w:t xml:space="preserve"> тыс. рублей;</w:t>
            </w:r>
          </w:p>
          <w:p w:rsidR="001A54DA" w:rsidRPr="00EC15E3" w:rsidRDefault="001A54DA" w:rsidP="00272F20">
            <w:pPr>
              <w:tabs>
                <w:tab w:val="left" w:pos="426"/>
                <w:tab w:val="left" w:pos="1460"/>
              </w:tabs>
              <w:ind w:right="283"/>
              <w:rPr>
                <w:sz w:val="28"/>
                <w:szCs w:val="28"/>
                <w:lang w:val="ru-RU"/>
              </w:rPr>
            </w:pPr>
            <w:r w:rsidRPr="00EC15E3">
              <w:rPr>
                <w:sz w:val="28"/>
                <w:szCs w:val="28"/>
                <w:lang w:val="ru-RU"/>
              </w:rPr>
              <w:t xml:space="preserve">2023 год – </w:t>
            </w:r>
            <w:r w:rsidR="00767A3E" w:rsidRPr="00EC15E3">
              <w:rPr>
                <w:sz w:val="28"/>
                <w:szCs w:val="28"/>
                <w:lang w:val="ru-RU"/>
              </w:rPr>
              <w:t>600</w:t>
            </w:r>
            <w:r w:rsidR="00546FCA" w:rsidRPr="00EC15E3">
              <w:rPr>
                <w:sz w:val="28"/>
                <w:szCs w:val="28"/>
                <w:lang w:val="ru-RU"/>
              </w:rPr>
              <w:t>0</w:t>
            </w:r>
            <w:r w:rsidRPr="00EC15E3">
              <w:rPr>
                <w:sz w:val="28"/>
                <w:szCs w:val="28"/>
                <w:lang w:val="ru-RU"/>
              </w:rPr>
              <w:t xml:space="preserve"> тыс. рублей;</w:t>
            </w:r>
          </w:p>
          <w:p w:rsidR="001A54DA" w:rsidRPr="00EC15E3" w:rsidRDefault="001A54DA" w:rsidP="00272F20">
            <w:pPr>
              <w:tabs>
                <w:tab w:val="left" w:pos="426"/>
                <w:tab w:val="left" w:pos="1460"/>
              </w:tabs>
              <w:ind w:right="283"/>
              <w:rPr>
                <w:sz w:val="28"/>
                <w:szCs w:val="28"/>
                <w:lang w:val="ru-RU"/>
              </w:rPr>
            </w:pPr>
            <w:r w:rsidRPr="00EC15E3">
              <w:rPr>
                <w:sz w:val="28"/>
                <w:szCs w:val="28"/>
                <w:lang w:val="ru-RU"/>
              </w:rPr>
              <w:t xml:space="preserve">2024 год – </w:t>
            </w:r>
            <w:r w:rsidR="00546FCA" w:rsidRPr="00EC15E3">
              <w:rPr>
                <w:sz w:val="28"/>
                <w:szCs w:val="28"/>
                <w:lang w:val="ru-RU"/>
              </w:rPr>
              <w:t>6</w:t>
            </w:r>
            <w:r w:rsidR="00767A3E" w:rsidRPr="00EC15E3">
              <w:rPr>
                <w:sz w:val="28"/>
                <w:szCs w:val="28"/>
                <w:lang w:val="ru-RU"/>
              </w:rPr>
              <w:t>00</w:t>
            </w:r>
            <w:r w:rsidR="00546FCA" w:rsidRPr="00EC15E3">
              <w:rPr>
                <w:sz w:val="28"/>
                <w:szCs w:val="28"/>
                <w:lang w:val="ru-RU"/>
              </w:rPr>
              <w:t>0</w:t>
            </w:r>
            <w:r w:rsidRPr="00EC15E3">
              <w:rPr>
                <w:sz w:val="28"/>
                <w:szCs w:val="28"/>
                <w:lang w:val="ru-RU"/>
              </w:rPr>
              <w:t xml:space="preserve"> тыс. рублей;</w:t>
            </w:r>
          </w:p>
          <w:p w:rsidR="001A54DA" w:rsidRPr="00EC15E3" w:rsidRDefault="001A54DA" w:rsidP="00272F20">
            <w:pPr>
              <w:tabs>
                <w:tab w:val="left" w:pos="426"/>
                <w:tab w:val="left" w:pos="1460"/>
              </w:tabs>
              <w:ind w:right="283"/>
              <w:rPr>
                <w:sz w:val="28"/>
                <w:szCs w:val="28"/>
                <w:lang w:val="ru-RU"/>
              </w:rPr>
            </w:pPr>
            <w:r w:rsidRPr="00EC15E3">
              <w:rPr>
                <w:sz w:val="28"/>
                <w:szCs w:val="28"/>
                <w:lang w:val="ru-RU"/>
              </w:rPr>
              <w:t xml:space="preserve">2025 год – 0 тыс. рублей; </w:t>
            </w:r>
          </w:p>
          <w:p w:rsidR="001A54DA" w:rsidRPr="00EC15E3" w:rsidRDefault="001A54DA" w:rsidP="00272F20">
            <w:pPr>
              <w:tabs>
                <w:tab w:val="left" w:pos="426"/>
                <w:tab w:val="left" w:pos="1460"/>
              </w:tabs>
              <w:ind w:right="-75"/>
              <w:rPr>
                <w:spacing w:val="-6"/>
                <w:sz w:val="28"/>
                <w:szCs w:val="28"/>
                <w:lang w:val="ru-RU"/>
              </w:rPr>
            </w:pPr>
            <w:r w:rsidRPr="00EC15E3">
              <w:rPr>
                <w:spacing w:val="-6"/>
                <w:sz w:val="28"/>
                <w:szCs w:val="28"/>
                <w:lang w:val="ru-RU"/>
              </w:rPr>
              <w:t>иные не запрещенные законодательством источники:</w:t>
            </w:r>
          </w:p>
          <w:p w:rsidR="001A54DA" w:rsidRPr="00EC15E3" w:rsidRDefault="001A54DA" w:rsidP="00272F20">
            <w:pPr>
              <w:tabs>
                <w:tab w:val="left" w:pos="426"/>
                <w:tab w:val="left" w:pos="1460"/>
              </w:tabs>
              <w:ind w:right="-75"/>
              <w:rPr>
                <w:sz w:val="28"/>
                <w:szCs w:val="28"/>
                <w:lang w:val="ru-RU"/>
              </w:rPr>
            </w:pPr>
            <w:r w:rsidRPr="00EC15E3">
              <w:rPr>
                <w:sz w:val="28"/>
                <w:szCs w:val="28"/>
                <w:lang w:val="ru-RU"/>
              </w:rPr>
              <w:t xml:space="preserve">средства федерального бюджета – </w:t>
            </w:r>
          </w:p>
          <w:p w:rsidR="001A54DA" w:rsidRPr="00EC15E3" w:rsidRDefault="001A54DA" w:rsidP="00272F20">
            <w:pPr>
              <w:tabs>
                <w:tab w:val="left" w:pos="426"/>
                <w:tab w:val="left" w:pos="1460"/>
              </w:tabs>
              <w:ind w:right="283"/>
              <w:rPr>
                <w:sz w:val="28"/>
                <w:szCs w:val="28"/>
                <w:lang w:val="ru-RU"/>
              </w:rPr>
            </w:pPr>
            <w:r w:rsidRPr="00EC15E3">
              <w:rPr>
                <w:sz w:val="28"/>
                <w:szCs w:val="28"/>
                <w:lang w:val="ru-RU"/>
              </w:rPr>
              <w:t>11045854,5 тыс. рублей, в том числе по годам:</w:t>
            </w:r>
          </w:p>
          <w:p w:rsidR="001A54DA" w:rsidRPr="00EC15E3" w:rsidRDefault="001A54DA" w:rsidP="00272F20">
            <w:pPr>
              <w:tabs>
                <w:tab w:val="left" w:pos="426"/>
                <w:tab w:val="left" w:pos="1460"/>
              </w:tabs>
              <w:ind w:right="283"/>
              <w:rPr>
                <w:sz w:val="28"/>
                <w:szCs w:val="28"/>
                <w:lang w:val="ru-RU"/>
              </w:rPr>
            </w:pPr>
            <w:r w:rsidRPr="00EC15E3">
              <w:rPr>
                <w:sz w:val="28"/>
                <w:szCs w:val="28"/>
                <w:lang w:val="ru-RU"/>
              </w:rPr>
              <w:t>2014 год – 866080,9 тыс. рублей;</w:t>
            </w:r>
          </w:p>
          <w:p w:rsidR="001A54DA" w:rsidRPr="00EC15E3" w:rsidRDefault="001A54DA" w:rsidP="00272F20">
            <w:pPr>
              <w:tabs>
                <w:tab w:val="left" w:pos="426"/>
                <w:tab w:val="left" w:pos="1460"/>
              </w:tabs>
              <w:ind w:right="283"/>
              <w:rPr>
                <w:sz w:val="28"/>
                <w:szCs w:val="28"/>
                <w:lang w:val="ru-RU"/>
              </w:rPr>
            </w:pPr>
            <w:r w:rsidRPr="00EC15E3">
              <w:rPr>
                <w:sz w:val="28"/>
                <w:szCs w:val="28"/>
                <w:lang w:val="ru-RU"/>
              </w:rPr>
              <w:t>2015 год – 845220 тыс. рублей;</w:t>
            </w:r>
          </w:p>
          <w:p w:rsidR="001A54DA" w:rsidRPr="00EC15E3" w:rsidRDefault="001A54DA" w:rsidP="00272F20">
            <w:pPr>
              <w:widowControl w:val="0"/>
              <w:autoSpaceDE w:val="0"/>
              <w:autoSpaceDN w:val="0"/>
              <w:adjustRightInd w:val="0"/>
              <w:ind w:right="283" w:hanging="75"/>
              <w:rPr>
                <w:sz w:val="27"/>
                <w:szCs w:val="27"/>
                <w:lang w:val="ru-RU"/>
              </w:rPr>
            </w:pPr>
            <w:r w:rsidRPr="00EC15E3">
              <w:rPr>
                <w:sz w:val="28"/>
                <w:szCs w:val="28"/>
                <w:lang w:val="ru-RU"/>
              </w:rPr>
              <w:t xml:space="preserve"> 2016 год – </w:t>
            </w:r>
            <w:r w:rsidRPr="00EC15E3">
              <w:rPr>
                <w:sz w:val="27"/>
                <w:szCs w:val="27"/>
                <w:lang w:val="ru-RU"/>
              </w:rPr>
              <w:t>1354828,7 тыс</w:t>
            </w:r>
            <w:r w:rsidRPr="00EC15E3">
              <w:rPr>
                <w:sz w:val="28"/>
                <w:szCs w:val="28"/>
                <w:lang w:val="ru-RU"/>
              </w:rPr>
              <w:t>. рублей;</w:t>
            </w:r>
          </w:p>
          <w:p w:rsidR="001A54DA" w:rsidRPr="00EC15E3" w:rsidRDefault="001A54DA" w:rsidP="00272F20">
            <w:pPr>
              <w:tabs>
                <w:tab w:val="left" w:pos="426"/>
                <w:tab w:val="left" w:pos="1460"/>
              </w:tabs>
              <w:ind w:right="283"/>
              <w:rPr>
                <w:sz w:val="28"/>
                <w:szCs w:val="28"/>
                <w:lang w:val="ru-RU"/>
              </w:rPr>
            </w:pPr>
            <w:r w:rsidRPr="00EC15E3">
              <w:rPr>
                <w:sz w:val="28"/>
                <w:szCs w:val="28"/>
                <w:lang w:val="ru-RU"/>
              </w:rPr>
              <w:t xml:space="preserve">2017 год – 1221350,6 тыс. рублей; </w:t>
            </w:r>
          </w:p>
          <w:p w:rsidR="001A54DA" w:rsidRPr="00EC15E3" w:rsidRDefault="001A54DA" w:rsidP="00272F20">
            <w:pPr>
              <w:tabs>
                <w:tab w:val="left" w:pos="426"/>
                <w:tab w:val="left" w:pos="1460"/>
              </w:tabs>
              <w:ind w:right="283"/>
              <w:rPr>
                <w:sz w:val="28"/>
                <w:szCs w:val="28"/>
                <w:lang w:val="ru-RU"/>
              </w:rPr>
            </w:pPr>
            <w:r w:rsidRPr="00EC15E3">
              <w:rPr>
                <w:sz w:val="28"/>
                <w:szCs w:val="28"/>
                <w:lang w:val="ru-RU"/>
              </w:rPr>
              <w:t xml:space="preserve">2018 год – 980918,4 тыс. рублей; </w:t>
            </w:r>
          </w:p>
          <w:p w:rsidR="001A54DA" w:rsidRPr="00EC15E3" w:rsidRDefault="001A54DA" w:rsidP="00272F20">
            <w:pPr>
              <w:tabs>
                <w:tab w:val="left" w:pos="426"/>
                <w:tab w:val="left" w:pos="1460"/>
              </w:tabs>
              <w:ind w:right="283"/>
              <w:rPr>
                <w:sz w:val="28"/>
                <w:szCs w:val="28"/>
                <w:lang w:val="ru-RU"/>
              </w:rPr>
            </w:pPr>
            <w:r w:rsidRPr="00EC15E3">
              <w:rPr>
                <w:sz w:val="28"/>
                <w:szCs w:val="28"/>
                <w:lang w:val="ru-RU"/>
              </w:rPr>
              <w:t>2019 год – 2338920,4 тыс. рублей;</w:t>
            </w:r>
          </w:p>
          <w:p w:rsidR="001A54DA" w:rsidRPr="00EC15E3" w:rsidRDefault="001A54DA" w:rsidP="00272F20">
            <w:pPr>
              <w:tabs>
                <w:tab w:val="left" w:pos="426"/>
                <w:tab w:val="left" w:pos="1460"/>
              </w:tabs>
              <w:ind w:right="283"/>
              <w:rPr>
                <w:sz w:val="28"/>
                <w:szCs w:val="28"/>
                <w:lang w:val="ru-RU"/>
              </w:rPr>
            </w:pPr>
            <w:r w:rsidRPr="00EC15E3">
              <w:rPr>
                <w:sz w:val="28"/>
                <w:szCs w:val="28"/>
                <w:lang w:val="ru-RU"/>
              </w:rPr>
              <w:t>2020 год – 1816718,6 тыс. рублей;</w:t>
            </w:r>
          </w:p>
          <w:p w:rsidR="001A54DA" w:rsidRPr="00EC15E3" w:rsidRDefault="001A54DA" w:rsidP="00272F20">
            <w:pPr>
              <w:tabs>
                <w:tab w:val="left" w:pos="426"/>
                <w:tab w:val="left" w:pos="1460"/>
              </w:tabs>
              <w:ind w:right="283"/>
              <w:rPr>
                <w:sz w:val="28"/>
                <w:szCs w:val="28"/>
                <w:lang w:val="ru-RU"/>
              </w:rPr>
            </w:pPr>
            <w:r w:rsidRPr="00EC15E3">
              <w:rPr>
                <w:sz w:val="28"/>
                <w:szCs w:val="28"/>
                <w:lang w:val="ru-RU"/>
              </w:rPr>
              <w:t>2021 год – 1322949,1 тыс. рублей;</w:t>
            </w:r>
          </w:p>
          <w:p w:rsidR="001A54DA" w:rsidRPr="00EC15E3" w:rsidRDefault="001A54DA" w:rsidP="00272F20">
            <w:pPr>
              <w:tabs>
                <w:tab w:val="left" w:pos="426"/>
                <w:tab w:val="left" w:pos="1460"/>
              </w:tabs>
              <w:ind w:right="283"/>
              <w:rPr>
                <w:sz w:val="28"/>
                <w:szCs w:val="28"/>
                <w:lang w:val="ru-RU"/>
              </w:rPr>
            </w:pPr>
            <w:r w:rsidRPr="00EC15E3">
              <w:rPr>
                <w:sz w:val="28"/>
                <w:szCs w:val="28"/>
                <w:lang w:val="ru-RU"/>
              </w:rPr>
              <w:t>2022 год – 299014,8 тыс. рублей;</w:t>
            </w:r>
          </w:p>
          <w:p w:rsidR="001A54DA" w:rsidRPr="00EC15E3" w:rsidRDefault="001A54DA" w:rsidP="00272F20">
            <w:pPr>
              <w:tabs>
                <w:tab w:val="left" w:pos="426"/>
                <w:tab w:val="left" w:pos="1460"/>
              </w:tabs>
              <w:ind w:right="283"/>
              <w:rPr>
                <w:sz w:val="28"/>
                <w:szCs w:val="28"/>
                <w:lang w:val="ru-RU"/>
              </w:rPr>
            </w:pPr>
            <w:r w:rsidRPr="00EC15E3">
              <w:rPr>
                <w:sz w:val="28"/>
                <w:szCs w:val="28"/>
                <w:lang w:val="ru-RU"/>
              </w:rPr>
              <w:t>2023 год – 0 тыс. рублей;</w:t>
            </w:r>
          </w:p>
          <w:p w:rsidR="001A54DA" w:rsidRPr="00EC15E3" w:rsidRDefault="001A54DA" w:rsidP="00272F20">
            <w:pPr>
              <w:tabs>
                <w:tab w:val="left" w:pos="426"/>
                <w:tab w:val="left" w:pos="1460"/>
              </w:tabs>
              <w:ind w:right="283"/>
              <w:rPr>
                <w:sz w:val="28"/>
                <w:szCs w:val="28"/>
                <w:lang w:val="ru-RU"/>
              </w:rPr>
            </w:pPr>
            <w:r w:rsidRPr="00EC15E3">
              <w:rPr>
                <w:sz w:val="28"/>
                <w:szCs w:val="28"/>
                <w:lang w:val="ru-RU"/>
              </w:rPr>
              <w:t>2024 год – 0 тыс. рублей;</w:t>
            </w:r>
          </w:p>
          <w:p w:rsidR="001A54DA" w:rsidRPr="00EC15E3" w:rsidRDefault="001A54DA" w:rsidP="00272F20">
            <w:pPr>
              <w:tabs>
                <w:tab w:val="left" w:pos="426"/>
                <w:tab w:val="left" w:pos="1460"/>
              </w:tabs>
              <w:ind w:right="283"/>
              <w:rPr>
                <w:sz w:val="28"/>
                <w:szCs w:val="28"/>
                <w:lang w:val="ru-RU"/>
              </w:rPr>
            </w:pPr>
            <w:r w:rsidRPr="00EC15E3">
              <w:rPr>
                <w:sz w:val="28"/>
                <w:szCs w:val="28"/>
                <w:lang w:val="ru-RU"/>
              </w:rPr>
              <w:t>2025 год – 0 тыс. рублей;</w:t>
            </w:r>
          </w:p>
          <w:p w:rsidR="001A54DA" w:rsidRPr="00EC15E3" w:rsidRDefault="001A54DA" w:rsidP="00272F20">
            <w:pPr>
              <w:tabs>
                <w:tab w:val="left" w:pos="426"/>
                <w:tab w:val="left" w:pos="1460"/>
              </w:tabs>
              <w:ind w:right="283"/>
              <w:rPr>
                <w:sz w:val="28"/>
                <w:szCs w:val="28"/>
                <w:lang w:val="ru-RU"/>
              </w:rPr>
            </w:pPr>
            <w:r w:rsidRPr="00EC15E3">
              <w:rPr>
                <w:sz w:val="28"/>
                <w:szCs w:val="28"/>
                <w:lang w:val="ru-RU"/>
              </w:rPr>
              <w:t xml:space="preserve">средства местных бюджетов – </w:t>
            </w:r>
            <w:r w:rsidR="00CA20B1" w:rsidRPr="00EC15E3">
              <w:rPr>
                <w:sz w:val="28"/>
                <w:szCs w:val="28"/>
                <w:lang w:val="ru-RU"/>
              </w:rPr>
              <w:t>7</w:t>
            </w:r>
            <w:r w:rsidR="00093BAE" w:rsidRPr="00EC15E3">
              <w:rPr>
                <w:sz w:val="28"/>
                <w:szCs w:val="28"/>
                <w:lang w:val="ru-RU"/>
              </w:rPr>
              <w:t>008</w:t>
            </w:r>
            <w:r w:rsidR="00D730A5" w:rsidRPr="00EC15E3">
              <w:rPr>
                <w:sz w:val="28"/>
                <w:szCs w:val="28"/>
                <w:lang w:val="ru-RU"/>
              </w:rPr>
              <w:t>087</w:t>
            </w:r>
            <w:r w:rsidR="00CA20B1" w:rsidRPr="00EC15E3">
              <w:rPr>
                <w:sz w:val="28"/>
                <w:szCs w:val="28"/>
                <w:lang w:val="ru-RU"/>
              </w:rPr>
              <w:t>,8</w:t>
            </w:r>
            <w:r w:rsidR="00A74399" w:rsidRPr="00EC15E3">
              <w:rPr>
                <w:sz w:val="28"/>
                <w:szCs w:val="28"/>
                <w:lang w:val="ru-RU"/>
              </w:rPr>
              <w:t>6</w:t>
            </w:r>
            <w:r w:rsidRPr="00EC15E3">
              <w:rPr>
                <w:sz w:val="28"/>
                <w:szCs w:val="28"/>
                <w:lang w:val="ru-RU"/>
              </w:rPr>
              <w:t xml:space="preserve"> тыс. рублей, в том числе по годам:</w:t>
            </w:r>
          </w:p>
          <w:p w:rsidR="001A54DA" w:rsidRPr="00EC15E3" w:rsidRDefault="001A54DA" w:rsidP="00272F20">
            <w:pPr>
              <w:tabs>
                <w:tab w:val="left" w:pos="426"/>
                <w:tab w:val="left" w:pos="1460"/>
              </w:tabs>
              <w:ind w:right="283"/>
              <w:rPr>
                <w:sz w:val="28"/>
                <w:szCs w:val="28"/>
                <w:lang w:val="ru-RU"/>
              </w:rPr>
            </w:pPr>
            <w:r w:rsidRPr="00EC15E3">
              <w:rPr>
                <w:sz w:val="28"/>
                <w:szCs w:val="28"/>
                <w:lang w:val="ru-RU"/>
              </w:rPr>
              <w:t>2014 год – 304352,51 тыс. рублей;</w:t>
            </w:r>
          </w:p>
          <w:p w:rsidR="001A54DA" w:rsidRPr="00EC15E3" w:rsidRDefault="001A54DA" w:rsidP="00272F20">
            <w:pPr>
              <w:tabs>
                <w:tab w:val="left" w:pos="426"/>
                <w:tab w:val="left" w:pos="1460"/>
              </w:tabs>
              <w:ind w:right="283"/>
              <w:rPr>
                <w:sz w:val="28"/>
                <w:szCs w:val="28"/>
                <w:lang w:val="ru-RU"/>
              </w:rPr>
            </w:pPr>
            <w:r w:rsidRPr="00EC15E3">
              <w:rPr>
                <w:sz w:val="28"/>
                <w:szCs w:val="28"/>
                <w:lang w:val="ru-RU"/>
              </w:rPr>
              <w:t>2015 год – 196534,2 тыс. рублей;</w:t>
            </w:r>
          </w:p>
          <w:p w:rsidR="001A54DA" w:rsidRPr="00EC15E3" w:rsidRDefault="001A54DA" w:rsidP="00272F20">
            <w:pPr>
              <w:tabs>
                <w:tab w:val="left" w:pos="426"/>
                <w:tab w:val="left" w:pos="1460"/>
              </w:tabs>
              <w:ind w:right="283"/>
              <w:rPr>
                <w:sz w:val="28"/>
                <w:szCs w:val="28"/>
                <w:lang w:val="ru-RU"/>
              </w:rPr>
            </w:pPr>
            <w:r w:rsidRPr="00EC15E3">
              <w:rPr>
                <w:sz w:val="28"/>
                <w:szCs w:val="28"/>
                <w:lang w:val="ru-RU"/>
              </w:rPr>
              <w:t>2016 год – 210569,9 тыс. рублей;</w:t>
            </w:r>
          </w:p>
          <w:p w:rsidR="001A54DA" w:rsidRPr="00EC15E3" w:rsidRDefault="001A54DA" w:rsidP="00272F20">
            <w:pPr>
              <w:tabs>
                <w:tab w:val="left" w:pos="426"/>
                <w:tab w:val="left" w:pos="1460"/>
              </w:tabs>
              <w:ind w:right="283"/>
              <w:rPr>
                <w:sz w:val="28"/>
                <w:szCs w:val="28"/>
                <w:lang w:val="ru-RU"/>
              </w:rPr>
            </w:pPr>
            <w:r w:rsidRPr="00EC15E3">
              <w:rPr>
                <w:sz w:val="28"/>
                <w:szCs w:val="28"/>
                <w:lang w:val="ru-RU"/>
              </w:rPr>
              <w:lastRenderedPageBreak/>
              <w:t>2017 год – 206908,31 тыс. рублей;</w:t>
            </w:r>
          </w:p>
          <w:p w:rsidR="001A54DA" w:rsidRPr="00EC15E3" w:rsidRDefault="001A54DA" w:rsidP="00272F20">
            <w:pPr>
              <w:tabs>
                <w:tab w:val="left" w:pos="426"/>
                <w:tab w:val="left" w:pos="1460"/>
              </w:tabs>
              <w:ind w:right="283"/>
              <w:rPr>
                <w:sz w:val="28"/>
                <w:szCs w:val="28"/>
                <w:lang w:val="ru-RU"/>
              </w:rPr>
            </w:pPr>
            <w:r w:rsidRPr="00EC15E3">
              <w:rPr>
                <w:sz w:val="28"/>
                <w:szCs w:val="28"/>
                <w:lang w:val="ru-RU"/>
              </w:rPr>
              <w:t>2018 год – 177076,6 тыс. рублей;</w:t>
            </w:r>
          </w:p>
          <w:p w:rsidR="001A54DA" w:rsidRPr="00EC15E3" w:rsidRDefault="001A54DA" w:rsidP="00272F20">
            <w:pPr>
              <w:tabs>
                <w:tab w:val="left" w:pos="426"/>
                <w:tab w:val="left" w:pos="1460"/>
              </w:tabs>
              <w:ind w:right="283"/>
              <w:rPr>
                <w:sz w:val="28"/>
                <w:szCs w:val="28"/>
                <w:lang w:val="ru-RU"/>
              </w:rPr>
            </w:pPr>
            <w:r w:rsidRPr="00EC15E3">
              <w:rPr>
                <w:sz w:val="28"/>
                <w:szCs w:val="28"/>
                <w:lang w:val="ru-RU"/>
              </w:rPr>
              <w:t>2019 год – 3</w:t>
            </w:r>
            <w:r w:rsidR="00D730A5" w:rsidRPr="00EC15E3">
              <w:rPr>
                <w:sz w:val="28"/>
                <w:szCs w:val="28"/>
                <w:lang w:val="ru-RU"/>
              </w:rPr>
              <w:t>8626</w:t>
            </w:r>
            <w:r w:rsidRPr="00EC15E3">
              <w:rPr>
                <w:sz w:val="28"/>
                <w:szCs w:val="28"/>
                <w:lang w:val="ru-RU"/>
              </w:rPr>
              <w:t>,14тыс. рублей;</w:t>
            </w:r>
          </w:p>
          <w:p w:rsidR="001A54DA" w:rsidRPr="00EC15E3" w:rsidRDefault="001A54DA" w:rsidP="00272F20">
            <w:pPr>
              <w:tabs>
                <w:tab w:val="left" w:pos="426"/>
                <w:tab w:val="left" w:pos="1460"/>
              </w:tabs>
              <w:ind w:right="283"/>
              <w:rPr>
                <w:sz w:val="28"/>
                <w:szCs w:val="28"/>
                <w:lang w:val="ru-RU"/>
              </w:rPr>
            </w:pPr>
            <w:r w:rsidRPr="00EC15E3">
              <w:rPr>
                <w:sz w:val="28"/>
                <w:szCs w:val="28"/>
                <w:lang w:val="ru-RU"/>
              </w:rPr>
              <w:t>2020 год – 44619,1 тыс. рублей;</w:t>
            </w:r>
          </w:p>
          <w:p w:rsidR="001A54DA" w:rsidRPr="00EC15E3" w:rsidRDefault="001A54DA" w:rsidP="00272F20">
            <w:pPr>
              <w:tabs>
                <w:tab w:val="left" w:pos="426"/>
                <w:tab w:val="left" w:pos="1460"/>
              </w:tabs>
              <w:ind w:right="283"/>
              <w:rPr>
                <w:sz w:val="28"/>
                <w:szCs w:val="28"/>
                <w:lang w:val="ru-RU"/>
              </w:rPr>
            </w:pPr>
            <w:r w:rsidRPr="00EC15E3">
              <w:rPr>
                <w:sz w:val="28"/>
                <w:szCs w:val="28"/>
                <w:lang w:val="ru-RU"/>
              </w:rPr>
              <w:t xml:space="preserve">2021 год – </w:t>
            </w:r>
            <w:r w:rsidR="00093BAE" w:rsidRPr="00EC15E3">
              <w:rPr>
                <w:sz w:val="28"/>
                <w:szCs w:val="28"/>
                <w:lang w:val="ru-RU"/>
              </w:rPr>
              <w:t>1192942</w:t>
            </w:r>
            <w:r w:rsidRPr="00EC15E3">
              <w:rPr>
                <w:sz w:val="28"/>
                <w:szCs w:val="28"/>
                <w:lang w:val="ru-RU"/>
              </w:rPr>
              <w:t>,</w:t>
            </w:r>
            <w:r w:rsidR="00CA20B1" w:rsidRPr="00EC15E3">
              <w:rPr>
                <w:sz w:val="28"/>
                <w:szCs w:val="28"/>
                <w:lang w:val="ru-RU"/>
              </w:rPr>
              <w:t>1</w:t>
            </w:r>
            <w:r w:rsidRPr="00EC15E3">
              <w:rPr>
                <w:sz w:val="28"/>
                <w:szCs w:val="28"/>
                <w:lang w:val="ru-RU"/>
              </w:rPr>
              <w:t xml:space="preserve"> тыс. рублей;</w:t>
            </w:r>
          </w:p>
          <w:p w:rsidR="001A54DA" w:rsidRPr="00EC15E3" w:rsidRDefault="001A54DA" w:rsidP="00272F20">
            <w:pPr>
              <w:tabs>
                <w:tab w:val="left" w:pos="426"/>
                <w:tab w:val="left" w:pos="1460"/>
              </w:tabs>
              <w:ind w:right="283"/>
              <w:rPr>
                <w:sz w:val="28"/>
                <w:szCs w:val="28"/>
                <w:lang w:val="ru-RU"/>
              </w:rPr>
            </w:pPr>
            <w:r w:rsidRPr="00EC15E3">
              <w:rPr>
                <w:sz w:val="28"/>
                <w:szCs w:val="28"/>
                <w:lang w:val="ru-RU"/>
              </w:rPr>
              <w:t xml:space="preserve">2022 год – </w:t>
            </w:r>
            <w:r w:rsidR="00093BAE" w:rsidRPr="00EC15E3">
              <w:rPr>
                <w:sz w:val="28"/>
                <w:szCs w:val="28"/>
                <w:lang w:val="ru-RU"/>
              </w:rPr>
              <w:t>1360072</w:t>
            </w:r>
            <w:r w:rsidRPr="00EC15E3">
              <w:rPr>
                <w:sz w:val="28"/>
                <w:szCs w:val="28"/>
                <w:lang w:val="ru-RU"/>
              </w:rPr>
              <w:t>,0 тыс. рублей;</w:t>
            </w:r>
          </w:p>
          <w:p w:rsidR="001A54DA" w:rsidRPr="00EC15E3" w:rsidRDefault="001A54DA" w:rsidP="00272F20">
            <w:pPr>
              <w:tabs>
                <w:tab w:val="left" w:pos="426"/>
                <w:tab w:val="left" w:pos="1460"/>
              </w:tabs>
              <w:ind w:right="283"/>
              <w:rPr>
                <w:sz w:val="28"/>
                <w:szCs w:val="28"/>
                <w:lang w:val="ru-RU"/>
              </w:rPr>
            </w:pPr>
            <w:r w:rsidRPr="00EC15E3">
              <w:rPr>
                <w:sz w:val="28"/>
                <w:szCs w:val="28"/>
                <w:lang w:val="ru-RU"/>
              </w:rPr>
              <w:t xml:space="preserve">2023 год – </w:t>
            </w:r>
            <w:r w:rsidR="00093BAE" w:rsidRPr="00EC15E3">
              <w:rPr>
                <w:sz w:val="28"/>
                <w:szCs w:val="28"/>
                <w:lang w:val="ru-RU"/>
              </w:rPr>
              <w:t>1112753</w:t>
            </w:r>
            <w:r w:rsidRPr="00EC15E3">
              <w:rPr>
                <w:sz w:val="28"/>
                <w:szCs w:val="28"/>
                <w:lang w:val="ru-RU"/>
              </w:rPr>
              <w:t>,0 тыс. рублей;</w:t>
            </w:r>
          </w:p>
          <w:p w:rsidR="001A54DA" w:rsidRPr="00EC15E3" w:rsidRDefault="001A54DA" w:rsidP="00272F20">
            <w:pPr>
              <w:tabs>
                <w:tab w:val="left" w:pos="426"/>
                <w:tab w:val="left" w:pos="1460"/>
              </w:tabs>
              <w:ind w:right="283"/>
              <w:rPr>
                <w:sz w:val="28"/>
                <w:szCs w:val="28"/>
                <w:lang w:val="ru-RU"/>
              </w:rPr>
            </w:pPr>
            <w:r w:rsidRPr="00EC15E3">
              <w:rPr>
                <w:sz w:val="28"/>
                <w:szCs w:val="28"/>
                <w:lang w:val="ru-RU"/>
              </w:rPr>
              <w:t xml:space="preserve">2024 год – </w:t>
            </w:r>
            <w:r w:rsidR="00CA20B1" w:rsidRPr="00EC15E3">
              <w:rPr>
                <w:sz w:val="28"/>
                <w:szCs w:val="28"/>
                <w:lang w:val="ru-RU"/>
              </w:rPr>
              <w:t>614814</w:t>
            </w:r>
            <w:r w:rsidRPr="00EC15E3">
              <w:rPr>
                <w:sz w:val="28"/>
                <w:szCs w:val="28"/>
                <w:lang w:val="ru-RU"/>
              </w:rPr>
              <w:t>,0 тыс. рублей;</w:t>
            </w:r>
          </w:p>
          <w:p w:rsidR="001A54DA" w:rsidRPr="00EC15E3" w:rsidRDefault="001A54DA" w:rsidP="00272F20">
            <w:pPr>
              <w:tabs>
                <w:tab w:val="left" w:pos="426"/>
                <w:tab w:val="left" w:pos="1460"/>
              </w:tabs>
              <w:ind w:right="283"/>
              <w:rPr>
                <w:sz w:val="28"/>
                <w:szCs w:val="28"/>
                <w:lang w:val="ru-RU"/>
              </w:rPr>
            </w:pPr>
            <w:r w:rsidRPr="00EC15E3">
              <w:rPr>
                <w:sz w:val="28"/>
                <w:szCs w:val="28"/>
                <w:lang w:val="ru-RU"/>
              </w:rPr>
              <w:t xml:space="preserve">2025 год – </w:t>
            </w:r>
            <w:r w:rsidR="00CA20B1" w:rsidRPr="00EC15E3">
              <w:rPr>
                <w:sz w:val="28"/>
                <w:szCs w:val="28"/>
                <w:lang w:val="ru-RU"/>
              </w:rPr>
              <w:t>1548820</w:t>
            </w:r>
            <w:r w:rsidRPr="00EC15E3">
              <w:rPr>
                <w:sz w:val="28"/>
                <w:szCs w:val="28"/>
                <w:lang w:val="ru-RU"/>
              </w:rPr>
              <w:t>,0 тыс. рублей;</w:t>
            </w:r>
          </w:p>
          <w:p w:rsidR="001A54DA" w:rsidRPr="00EC15E3" w:rsidRDefault="001A54DA" w:rsidP="00272F20">
            <w:pPr>
              <w:tabs>
                <w:tab w:val="left" w:pos="426"/>
                <w:tab w:val="left" w:pos="1460"/>
              </w:tabs>
              <w:ind w:right="283"/>
              <w:rPr>
                <w:sz w:val="28"/>
                <w:szCs w:val="28"/>
                <w:lang w:val="ru-RU"/>
              </w:rPr>
            </w:pPr>
            <w:r w:rsidRPr="00EC15E3">
              <w:rPr>
                <w:sz w:val="28"/>
                <w:szCs w:val="28"/>
                <w:lang w:val="ru-RU"/>
              </w:rPr>
              <w:t>средства юридических и физических лиц – 107368,4 тыс. рублей, в том числе по годам:</w:t>
            </w:r>
          </w:p>
          <w:p w:rsidR="001A54DA" w:rsidRPr="00EC15E3" w:rsidRDefault="001A54DA" w:rsidP="00272F20">
            <w:pPr>
              <w:tabs>
                <w:tab w:val="left" w:pos="426"/>
                <w:tab w:val="left" w:pos="1460"/>
              </w:tabs>
              <w:ind w:right="283"/>
              <w:rPr>
                <w:sz w:val="28"/>
                <w:szCs w:val="28"/>
                <w:lang w:val="ru-RU"/>
              </w:rPr>
            </w:pPr>
            <w:r w:rsidRPr="00EC15E3">
              <w:rPr>
                <w:sz w:val="28"/>
                <w:szCs w:val="28"/>
                <w:lang w:val="ru-RU"/>
              </w:rPr>
              <w:t>2014 год – 40000,0 тыс. рублей;</w:t>
            </w:r>
          </w:p>
          <w:p w:rsidR="001A54DA" w:rsidRPr="00EC15E3" w:rsidRDefault="001A54DA" w:rsidP="00272F20">
            <w:pPr>
              <w:tabs>
                <w:tab w:val="left" w:pos="426"/>
                <w:tab w:val="left" w:pos="1460"/>
              </w:tabs>
              <w:ind w:right="283"/>
              <w:rPr>
                <w:sz w:val="28"/>
                <w:szCs w:val="28"/>
                <w:lang w:val="ru-RU"/>
              </w:rPr>
            </w:pPr>
            <w:r w:rsidRPr="00EC15E3">
              <w:rPr>
                <w:sz w:val="28"/>
                <w:szCs w:val="28"/>
                <w:lang w:val="ru-RU"/>
              </w:rPr>
              <w:t>2015 год – 45696,0 тыс. рублей;</w:t>
            </w:r>
          </w:p>
          <w:p w:rsidR="001A54DA" w:rsidRPr="00EC15E3" w:rsidRDefault="001A54DA" w:rsidP="00272F20">
            <w:pPr>
              <w:tabs>
                <w:tab w:val="left" w:pos="426"/>
                <w:tab w:val="left" w:pos="1460"/>
              </w:tabs>
              <w:ind w:right="283"/>
              <w:rPr>
                <w:sz w:val="28"/>
                <w:szCs w:val="28"/>
                <w:lang w:val="ru-RU"/>
              </w:rPr>
            </w:pPr>
            <w:r w:rsidRPr="00EC15E3">
              <w:rPr>
                <w:sz w:val="28"/>
                <w:szCs w:val="28"/>
                <w:lang w:val="ru-RU"/>
              </w:rPr>
              <w:t>2016 год – 1672,4 тыс. рублей;</w:t>
            </w:r>
          </w:p>
          <w:p w:rsidR="001A54DA" w:rsidRPr="00EC15E3" w:rsidRDefault="001A54DA" w:rsidP="00272F20">
            <w:pPr>
              <w:tabs>
                <w:tab w:val="left" w:pos="426"/>
                <w:tab w:val="left" w:pos="1460"/>
              </w:tabs>
              <w:ind w:right="283"/>
              <w:rPr>
                <w:sz w:val="28"/>
                <w:szCs w:val="28"/>
                <w:lang w:val="ru-RU"/>
              </w:rPr>
            </w:pPr>
            <w:r w:rsidRPr="00EC15E3">
              <w:rPr>
                <w:sz w:val="28"/>
                <w:szCs w:val="28"/>
                <w:lang w:val="ru-RU"/>
              </w:rPr>
              <w:t>2017 год – 0 тыс. рублей;</w:t>
            </w:r>
          </w:p>
          <w:p w:rsidR="001A54DA" w:rsidRPr="00EC15E3" w:rsidRDefault="001A54DA" w:rsidP="00272F20">
            <w:pPr>
              <w:tabs>
                <w:tab w:val="left" w:pos="1460"/>
              </w:tabs>
              <w:ind w:left="34" w:right="283"/>
              <w:rPr>
                <w:sz w:val="28"/>
                <w:szCs w:val="28"/>
                <w:lang w:val="ru-RU"/>
              </w:rPr>
            </w:pPr>
            <w:r w:rsidRPr="00EC15E3">
              <w:rPr>
                <w:sz w:val="28"/>
                <w:szCs w:val="28"/>
                <w:lang w:val="ru-RU"/>
              </w:rPr>
              <w:t>2018 год – 20000,0 тыс. рублей;</w:t>
            </w:r>
          </w:p>
          <w:p w:rsidR="001A54DA" w:rsidRPr="00EC15E3" w:rsidRDefault="001A54DA" w:rsidP="00272F20">
            <w:pPr>
              <w:tabs>
                <w:tab w:val="left" w:pos="1460"/>
              </w:tabs>
              <w:ind w:left="34" w:right="283"/>
              <w:rPr>
                <w:sz w:val="28"/>
                <w:szCs w:val="28"/>
                <w:lang w:val="ru-RU"/>
              </w:rPr>
            </w:pPr>
            <w:r w:rsidRPr="00EC15E3">
              <w:rPr>
                <w:sz w:val="28"/>
                <w:szCs w:val="28"/>
                <w:lang w:val="ru-RU"/>
              </w:rPr>
              <w:t>2019 год – 0 тыс. рублей;</w:t>
            </w:r>
          </w:p>
          <w:p w:rsidR="001A54DA" w:rsidRPr="00EC15E3" w:rsidRDefault="001A54DA" w:rsidP="00272F20">
            <w:pPr>
              <w:tabs>
                <w:tab w:val="left" w:pos="1460"/>
              </w:tabs>
              <w:ind w:left="34" w:right="283"/>
              <w:rPr>
                <w:sz w:val="28"/>
                <w:szCs w:val="28"/>
                <w:lang w:val="ru-RU"/>
              </w:rPr>
            </w:pPr>
            <w:r w:rsidRPr="00EC15E3">
              <w:rPr>
                <w:sz w:val="28"/>
                <w:szCs w:val="28"/>
                <w:lang w:val="ru-RU"/>
              </w:rPr>
              <w:t>2020 год – 0 тыс. рублей;</w:t>
            </w:r>
          </w:p>
          <w:p w:rsidR="001A54DA" w:rsidRPr="00EC15E3" w:rsidRDefault="001A54DA" w:rsidP="00272F20">
            <w:pPr>
              <w:tabs>
                <w:tab w:val="left" w:pos="1460"/>
              </w:tabs>
              <w:ind w:left="34" w:right="283"/>
              <w:rPr>
                <w:sz w:val="28"/>
                <w:szCs w:val="28"/>
                <w:lang w:val="ru-RU"/>
              </w:rPr>
            </w:pPr>
            <w:r w:rsidRPr="00EC15E3">
              <w:rPr>
                <w:sz w:val="28"/>
                <w:szCs w:val="28"/>
                <w:lang w:val="ru-RU"/>
              </w:rPr>
              <w:t>2021 год – 0 тыс. рублей;</w:t>
            </w:r>
          </w:p>
          <w:p w:rsidR="001A54DA" w:rsidRPr="00EC15E3" w:rsidRDefault="001A54DA" w:rsidP="00272F20">
            <w:pPr>
              <w:tabs>
                <w:tab w:val="left" w:pos="1460"/>
              </w:tabs>
              <w:ind w:left="34" w:right="283"/>
              <w:rPr>
                <w:sz w:val="28"/>
                <w:szCs w:val="28"/>
                <w:lang w:val="ru-RU"/>
              </w:rPr>
            </w:pPr>
            <w:r w:rsidRPr="00EC15E3">
              <w:rPr>
                <w:sz w:val="28"/>
                <w:szCs w:val="28"/>
                <w:lang w:val="ru-RU"/>
              </w:rPr>
              <w:t>2022 год – 0 тыс. рублей;</w:t>
            </w:r>
          </w:p>
          <w:p w:rsidR="001A54DA" w:rsidRPr="00EC15E3" w:rsidRDefault="001A54DA" w:rsidP="00272F20">
            <w:pPr>
              <w:tabs>
                <w:tab w:val="left" w:pos="1460"/>
              </w:tabs>
              <w:ind w:left="34" w:right="283"/>
              <w:rPr>
                <w:sz w:val="28"/>
                <w:szCs w:val="28"/>
                <w:lang w:val="ru-RU"/>
              </w:rPr>
            </w:pPr>
            <w:r w:rsidRPr="00EC15E3">
              <w:rPr>
                <w:sz w:val="28"/>
                <w:szCs w:val="28"/>
                <w:lang w:val="ru-RU"/>
              </w:rPr>
              <w:t>2023 год – 0 тыс. рублей;</w:t>
            </w:r>
          </w:p>
          <w:p w:rsidR="001A54DA" w:rsidRPr="00EC15E3" w:rsidRDefault="001A54DA" w:rsidP="00272F20">
            <w:pPr>
              <w:tabs>
                <w:tab w:val="left" w:pos="1460"/>
              </w:tabs>
              <w:ind w:left="34" w:right="283"/>
              <w:rPr>
                <w:sz w:val="28"/>
                <w:szCs w:val="28"/>
                <w:lang w:val="ru-RU"/>
              </w:rPr>
            </w:pPr>
            <w:r w:rsidRPr="00EC15E3">
              <w:rPr>
                <w:sz w:val="28"/>
                <w:szCs w:val="28"/>
                <w:lang w:val="ru-RU"/>
              </w:rPr>
              <w:t>2024 год – 0 тыс. рублей;</w:t>
            </w:r>
          </w:p>
          <w:p w:rsidR="001A54DA" w:rsidRPr="00EC15E3" w:rsidRDefault="001A54DA" w:rsidP="00272F20">
            <w:pPr>
              <w:tabs>
                <w:tab w:val="left" w:pos="426"/>
                <w:tab w:val="left" w:pos="1460"/>
              </w:tabs>
              <w:ind w:right="283"/>
              <w:rPr>
                <w:sz w:val="28"/>
                <w:szCs w:val="28"/>
                <w:lang w:val="ru-RU"/>
              </w:rPr>
            </w:pPr>
            <w:r w:rsidRPr="00EC15E3">
              <w:rPr>
                <w:sz w:val="28"/>
                <w:szCs w:val="28"/>
                <w:lang w:val="ru-RU"/>
              </w:rPr>
              <w:t>2025 год – 0 тыс. рублей</w:t>
            </w:r>
          </w:p>
        </w:tc>
      </w:tr>
      <w:tr w:rsidR="004660B0" w:rsidRPr="00DD4F4E" w:rsidTr="0024217F">
        <w:trPr>
          <w:trHeight w:val="415"/>
          <w:tblCellSpacing w:w="5" w:type="nil"/>
        </w:trPr>
        <w:tc>
          <w:tcPr>
            <w:tcW w:w="3175" w:type="dxa"/>
            <w:tcBorders>
              <w:top w:val="single" w:sz="4" w:space="0" w:color="auto"/>
              <w:left w:val="single" w:sz="4" w:space="0" w:color="auto"/>
              <w:bottom w:val="single" w:sz="4" w:space="0" w:color="auto"/>
              <w:right w:val="single" w:sz="4" w:space="0" w:color="auto"/>
            </w:tcBorders>
          </w:tcPr>
          <w:p w:rsidR="004660B0" w:rsidRPr="00EC15E3" w:rsidRDefault="004660B0" w:rsidP="004660B0">
            <w:pPr>
              <w:autoSpaceDE w:val="0"/>
              <w:autoSpaceDN w:val="0"/>
              <w:adjustRightInd w:val="0"/>
              <w:rPr>
                <w:rFonts w:eastAsiaTheme="minorHAnsi"/>
                <w:sz w:val="28"/>
                <w:szCs w:val="28"/>
                <w:lang w:val="ru-RU" w:eastAsia="en-US"/>
              </w:rPr>
            </w:pPr>
            <w:r w:rsidRPr="00EC15E3">
              <w:rPr>
                <w:rFonts w:eastAsiaTheme="minorHAnsi"/>
                <w:sz w:val="28"/>
                <w:szCs w:val="28"/>
                <w:lang w:val="ru-RU" w:eastAsia="en-US"/>
              </w:rPr>
              <w:lastRenderedPageBreak/>
              <w:t>Ожидаемые конечные результаты реализации Государственной программы</w:t>
            </w:r>
          </w:p>
          <w:p w:rsidR="004660B0" w:rsidRPr="00EC15E3" w:rsidRDefault="004660B0" w:rsidP="00272F20">
            <w:pPr>
              <w:widowControl w:val="0"/>
              <w:tabs>
                <w:tab w:val="left" w:pos="426"/>
              </w:tabs>
              <w:autoSpaceDE w:val="0"/>
              <w:autoSpaceDN w:val="0"/>
              <w:adjustRightInd w:val="0"/>
              <w:ind w:right="283"/>
              <w:rPr>
                <w:sz w:val="28"/>
                <w:szCs w:val="28"/>
                <w:lang w:val="ru-RU"/>
              </w:rPr>
            </w:pPr>
          </w:p>
        </w:tc>
        <w:tc>
          <w:tcPr>
            <w:tcW w:w="6348" w:type="dxa"/>
            <w:tcBorders>
              <w:top w:val="single" w:sz="4" w:space="0" w:color="auto"/>
              <w:left w:val="single" w:sz="4" w:space="0" w:color="auto"/>
              <w:bottom w:val="single" w:sz="4" w:space="0" w:color="auto"/>
              <w:right w:val="single" w:sz="4" w:space="0" w:color="auto"/>
            </w:tcBorders>
          </w:tcPr>
          <w:p w:rsidR="004660B0" w:rsidRPr="00EC15E3" w:rsidRDefault="004660B0" w:rsidP="004660B0">
            <w:pPr>
              <w:autoSpaceDE w:val="0"/>
              <w:autoSpaceDN w:val="0"/>
              <w:adjustRightInd w:val="0"/>
              <w:rPr>
                <w:rFonts w:eastAsiaTheme="minorHAnsi"/>
                <w:sz w:val="28"/>
                <w:szCs w:val="28"/>
                <w:lang w:val="ru-RU" w:eastAsia="en-US"/>
              </w:rPr>
            </w:pPr>
            <w:r w:rsidRPr="00EC15E3">
              <w:rPr>
                <w:rFonts w:eastAsiaTheme="minorHAnsi"/>
                <w:sz w:val="28"/>
                <w:szCs w:val="28"/>
                <w:lang w:val="ru-RU" w:eastAsia="en-US"/>
              </w:rPr>
              <w:t>Создание равных возможностей для получения современного качественного образования, отвечающего запросам населения и перспективным задачам инновационного социально ориентированного развития Кемеровской области:</w:t>
            </w:r>
          </w:p>
          <w:p w:rsidR="004660B0" w:rsidRPr="00EC15E3" w:rsidRDefault="004660B0" w:rsidP="004660B0">
            <w:pPr>
              <w:autoSpaceDE w:val="0"/>
              <w:autoSpaceDN w:val="0"/>
              <w:adjustRightInd w:val="0"/>
              <w:rPr>
                <w:rFonts w:eastAsiaTheme="minorHAnsi"/>
                <w:sz w:val="28"/>
                <w:szCs w:val="28"/>
                <w:lang w:val="ru-RU" w:eastAsia="en-US"/>
              </w:rPr>
            </w:pPr>
            <w:r w:rsidRPr="00EC15E3">
              <w:rPr>
                <w:rFonts w:eastAsiaTheme="minorHAnsi"/>
                <w:sz w:val="28"/>
                <w:szCs w:val="28"/>
                <w:lang w:val="ru-RU" w:eastAsia="en-US"/>
              </w:rPr>
              <w:t>обеспечение равных стартовых возможностей воспитанникам дошкольных образовательных организаций для последующего обучения;</w:t>
            </w:r>
          </w:p>
          <w:p w:rsidR="004660B0" w:rsidRPr="00EC15E3" w:rsidRDefault="004660B0" w:rsidP="004660B0">
            <w:pPr>
              <w:autoSpaceDE w:val="0"/>
              <w:autoSpaceDN w:val="0"/>
              <w:adjustRightInd w:val="0"/>
              <w:rPr>
                <w:rFonts w:eastAsiaTheme="minorHAnsi"/>
                <w:sz w:val="28"/>
                <w:szCs w:val="28"/>
                <w:lang w:val="ru-RU" w:eastAsia="en-US"/>
              </w:rPr>
            </w:pPr>
            <w:r w:rsidRPr="00EC15E3">
              <w:rPr>
                <w:rFonts w:eastAsiaTheme="minorHAnsi"/>
                <w:sz w:val="28"/>
                <w:szCs w:val="28"/>
                <w:lang w:val="ru-RU" w:eastAsia="en-US"/>
              </w:rPr>
              <w:t>обеспечение стопроцентной доступности дошкольного образования для детей в возрасте от трех до семи лет к 2016 году;</w:t>
            </w:r>
          </w:p>
          <w:p w:rsidR="004660B0" w:rsidRPr="00EC15E3" w:rsidRDefault="004660B0" w:rsidP="004660B0">
            <w:pPr>
              <w:autoSpaceDE w:val="0"/>
              <w:autoSpaceDN w:val="0"/>
              <w:adjustRightInd w:val="0"/>
              <w:rPr>
                <w:rFonts w:eastAsiaTheme="minorHAnsi"/>
                <w:sz w:val="28"/>
                <w:szCs w:val="28"/>
                <w:lang w:val="ru-RU" w:eastAsia="en-US"/>
              </w:rPr>
            </w:pPr>
            <w:r w:rsidRPr="00EC15E3">
              <w:rPr>
                <w:rFonts w:eastAsiaTheme="minorHAnsi"/>
                <w:sz w:val="28"/>
                <w:szCs w:val="28"/>
                <w:lang w:val="ru-RU" w:eastAsia="en-US"/>
              </w:rPr>
              <w:t>создание условий для получения качественного общего образования каждым ребенком с ограниченными возможностями здоровья по выбору в форме дистанционного, специального или инклюзивного обучения, поддержка в профессиональной ориентации;</w:t>
            </w:r>
          </w:p>
          <w:p w:rsidR="004660B0" w:rsidRPr="00EC15E3" w:rsidRDefault="004660B0" w:rsidP="004660B0">
            <w:pPr>
              <w:autoSpaceDE w:val="0"/>
              <w:autoSpaceDN w:val="0"/>
              <w:adjustRightInd w:val="0"/>
              <w:rPr>
                <w:rFonts w:eastAsiaTheme="minorHAnsi"/>
                <w:sz w:val="28"/>
                <w:szCs w:val="28"/>
                <w:lang w:val="ru-RU" w:eastAsia="en-US"/>
              </w:rPr>
            </w:pPr>
            <w:r w:rsidRPr="00EC15E3">
              <w:rPr>
                <w:rFonts w:eastAsiaTheme="minorHAnsi"/>
                <w:sz w:val="28"/>
                <w:szCs w:val="28"/>
                <w:lang w:val="ru-RU" w:eastAsia="en-US"/>
              </w:rPr>
              <w:t>расширение возможностей дополнительного образования;</w:t>
            </w:r>
          </w:p>
          <w:p w:rsidR="004660B0" w:rsidRPr="00EC15E3" w:rsidRDefault="004660B0" w:rsidP="004660B0">
            <w:pPr>
              <w:autoSpaceDE w:val="0"/>
              <w:autoSpaceDN w:val="0"/>
              <w:adjustRightInd w:val="0"/>
              <w:rPr>
                <w:rFonts w:eastAsiaTheme="minorHAnsi"/>
                <w:sz w:val="28"/>
                <w:szCs w:val="28"/>
                <w:lang w:val="ru-RU" w:eastAsia="en-US"/>
              </w:rPr>
            </w:pPr>
            <w:r w:rsidRPr="00EC15E3">
              <w:rPr>
                <w:rFonts w:eastAsiaTheme="minorHAnsi"/>
                <w:sz w:val="28"/>
                <w:szCs w:val="28"/>
                <w:lang w:val="ru-RU" w:eastAsia="en-US"/>
              </w:rPr>
              <w:t>рост удовлетворенности населения качеством образовательных услуг;</w:t>
            </w:r>
          </w:p>
          <w:p w:rsidR="004660B0" w:rsidRPr="00EC15E3" w:rsidRDefault="004660B0" w:rsidP="004660B0">
            <w:pPr>
              <w:autoSpaceDE w:val="0"/>
              <w:autoSpaceDN w:val="0"/>
              <w:adjustRightInd w:val="0"/>
              <w:rPr>
                <w:rFonts w:eastAsiaTheme="minorHAnsi"/>
                <w:sz w:val="28"/>
                <w:szCs w:val="28"/>
                <w:lang w:val="ru-RU" w:eastAsia="en-US"/>
              </w:rPr>
            </w:pPr>
            <w:r w:rsidRPr="00EC15E3">
              <w:rPr>
                <w:rFonts w:eastAsiaTheme="minorHAnsi"/>
                <w:sz w:val="28"/>
                <w:szCs w:val="28"/>
                <w:lang w:val="ru-RU" w:eastAsia="en-US"/>
              </w:rPr>
              <w:t xml:space="preserve">обеспечение в образовательных организациях </w:t>
            </w:r>
            <w:r w:rsidRPr="00EC15E3">
              <w:rPr>
                <w:rFonts w:eastAsiaTheme="minorHAnsi"/>
                <w:sz w:val="28"/>
                <w:szCs w:val="28"/>
                <w:lang w:val="ru-RU" w:eastAsia="en-US"/>
              </w:rPr>
              <w:lastRenderedPageBreak/>
              <w:t>условий, отвечающих современным требованиям к образовательному процессу, в соответствии с федеральными государственными образовательными стандартами;</w:t>
            </w:r>
          </w:p>
          <w:p w:rsidR="004660B0" w:rsidRPr="00EC15E3" w:rsidRDefault="004660B0" w:rsidP="004660B0">
            <w:pPr>
              <w:autoSpaceDE w:val="0"/>
              <w:autoSpaceDN w:val="0"/>
              <w:adjustRightInd w:val="0"/>
              <w:rPr>
                <w:rFonts w:eastAsiaTheme="minorHAnsi"/>
                <w:sz w:val="28"/>
                <w:szCs w:val="28"/>
                <w:lang w:val="ru-RU" w:eastAsia="en-US"/>
              </w:rPr>
            </w:pPr>
            <w:r w:rsidRPr="00EC15E3">
              <w:rPr>
                <w:rFonts w:eastAsiaTheme="minorHAnsi"/>
                <w:sz w:val="28"/>
                <w:szCs w:val="28"/>
                <w:lang w:val="ru-RU" w:eastAsia="en-US"/>
              </w:rPr>
              <w:t>привлечение в отрасль высококвалифицированных кадров, а также молодых специалистов;</w:t>
            </w:r>
          </w:p>
          <w:p w:rsidR="004660B0" w:rsidRPr="00EC15E3" w:rsidRDefault="004660B0" w:rsidP="004660B0">
            <w:pPr>
              <w:autoSpaceDE w:val="0"/>
              <w:autoSpaceDN w:val="0"/>
              <w:adjustRightInd w:val="0"/>
              <w:rPr>
                <w:rFonts w:eastAsiaTheme="minorHAnsi"/>
                <w:sz w:val="28"/>
                <w:szCs w:val="28"/>
                <w:lang w:val="ru-RU" w:eastAsia="en-US"/>
              </w:rPr>
            </w:pPr>
            <w:r w:rsidRPr="00EC15E3">
              <w:rPr>
                <w:rFonts w:eastAsiaTheme="minorHAnsi"/>
                <w:sz w:val="28"/>
                <w:szCs w:val="28"/>
                <w:lang w:val="ru-RU" w:eastAsia="en-US"/>
              </w:rPr>
              <w:t>формирование прочных социальных гарантий в сфере образования Кемеровской области;</w:t>
            </w:r>
          </w:p>
          <w:p w:rsidR="004660B0" w:rsidRPr="00EC15E3" w:rsidRDefault="004660B0" w:rsidP="004660B0">
            <w:pPr>
              <w:autoSpaceDE w:val="0"/>
              <w:autoSpaceDN w:val="0"/>
              <w:adjustRightInd w:val="0"/>
              <w:rPr>
                <w:rFonts w:eastAsiaTheme="minorHAnsi"/>
                <w:sz w:val="28"/>
                <w:szCs w:val="28"/>
                <w:lang w:val="ru-RU" w:eastAsia="en-US"/>
              </w:rPr>
            </w:pPr>
            <w:r w:rsidRPr="00EC15E3">
              <w:rPr>
                <w:rFonts w:eastAsiaTheme="minorHAnsi"/>
                <w:sz w:val="28"/>
                <w:szCs w:val="28"/>
                <w:lang w:val="ru-RU" w:eastAsia="en-US"/>
              </w:rPr>
              <w:t>модернизация системы профессионального образования, обеспечивающей подготовку высококвалифицированных кадров по приоритетным направлениям экономики области и эффективное взаимодействие с рынком труда;</w:t>
            </w:r>
          </w:p>
          <w:p w:rsidR="004660B0" w:rsidRPr="00EC15E3" w:rsidRDefault="004660B0" w:rsidP="004660B0">
            <w:pPr>
              <w:autoSpaceDE w:val="0"/>
              <w:autoSpaceDN w:val="0"/>
              <w:adjustRightInd w:val="0"/>
              <w:rPr>
                <w:rFonts w:eastAsiaTheme="minorHAnsi"/>
                <w:sz w:val="28"/>
                <w:szCs w:val="28"/>
                <w:lang w:val="ru-RU" w:eastAsia="en-US"/>
              </w:rPr>
            </w:pPr>
            <w:r w:rsidRPr="00EC15E3">
              <w:rPr>
                <w:rFonts w:eastAsiaTheme="minorHAnsi"/>
                <w:sz w:val="28"/>
                <w:szCs w:val="28"/>
                <w:lang w:val="ru-RU" w:eastAsia="en-US"/>
              </w:rPr>
              <w:t xml:space="preserve">по итогам реализации Государственной программы все обучающиеся в общеобразовательных организациях будут обучаться в одну смену, </w:t>
            </w:r>
            <w:r w:rsidR="001B0E3E" w:rsidRPr="00EC15E3">
              <w:rPr>
                <w:rFonts w:eastAsiaTheme="minorHAnsi"/>
                <w:sz w:val="28"/>
                <w:szCs w:val="28"/>
                <w:lang w:val="ru-RU" w:eastAsia="en-US"/>
              </w:rPr>
              <w:br/>
            </w:r>
            <w:r w:rsidRPr="00EC15E3">
              <w:rPr>
                <w:rFonts w:eastAsiaTheme="minorHAnsi"/>
                <w:sz w:val="28"/>
                <w:szCs w:val="28"/>
                <w:lang w:val="ru-RU" w:eastAsia="en-US"/>
              </w:rPr>
              <w:t>100 процентов обучающихся перейдут из зданий с износом 50 процентов и выше в новые здания общеобразовательных организаций</w:t>
            </w:r>
          </w:p>
          <w:p w:rsidR="004660B0" w:rsidRPr="00EC15E3" w:rsidRDefault="004660B0" w:rsidP="00272F20">
            <w:pPr>
              <w:tabs>
                <w:tab w:val="left" w:pos="426"/>
                <w:tab w:val="left" w:pos="1460"/>
              </w:tabs>
              <w:ind w:right="283"/>
              <w:jc w:val="both"/>
              <w:rPr>
                <w:sz w:val="28"/>
                <w:szCs w:val="28"/>
                <w:lang w:val="ru-RU"/>
              </w:rPr>
            </w:pPr>
          </w:p>
        </w:tc>
      </w:tr>
    </w:tbl>
    <w:p w:rsidR="001A54DA" w:rsidRPr="00EC15E3" w:rsidRDefault="001A54DA" w:rsidP="00A60A58">
      <w:pPr>
        <w:tabs>
          <w:tab w:val="left" w:pos="426"/>
        </w:tabs>
        <w:ind w:right="283" w:firstLine="709"/>
        <w:jc w:val="right"/>
        <w:rPr>
          <w:sz w:val="28"/>
          <w:szCs w:val="28"/>
          <w:lang w:val="ru-RU"/>
        </w:rPr>
      </w:pPr>
      <w:r w:rsidRPr="00EC15E3">
        <w:rPr>
          <w:sz w:val="28"/>
          <w:szCs w:val="28"/>
          <w:lang w:val="ru-RU"/>
        </w:rPr>
        <w:lastRenderedPageBreak/>
        <w:t xml:space="preserve"> ».</w:t>
      </w:r>
    </w:p>
    <w:p w:rsidR="001A54DA" w:rsidRPr="00EC15E3" w:rsidRDefault="001A54DA" w:rsidP="001A54DA">
      <w:pPr>
        <w:tabs>
          <w:tab w:val="left" w:pos="0"/>
        </w:tabs>
        <w:ind w:right="-1" w:firstLine="709"/>
        <w:jc w:val="both"/>
        <w:rPr>
          <w:sz w:val="28"/>
          <w:szCs w:val="28"/>
          <w:lang w:val="ru-RU"/>
        </w:rPr>
      </w:pPr>
      <w:r w:rsidRPr="00EC15E3">
        <w:rPr>
          <w:sz w:val="28"/>
          <w:szCs w:val="28"/>
          <w:lang w:val="ru-RU"/>
        </w:rPr>
        <w:t xml:space="preserve">1.2. Разделы 3-5 изложить в новой редакции согласно приложению </w:t>
      </w:r>
      <w:r w:rsidRPr="00EC15E3">
        <w:rPr>
          <w:sz w:val="28"/>
          <w:szCs w:val="28"/>
          <w:lang w:val="ru-RU"/>
        </w:rPr>
        <w:br/>
        <w:t>№ 1 к настоящему постановлению.</w:t>
      </w:r>
    </w:p>
    <w:p w:rsidR="005E75CD" w:rsidRPr="00EC15E3" w:rsidRDefault="001A54DA" w:rsidP="005E75CD">
      <w:pPr>
        <w:tabs>
          <w:tab w:val="left" w:pos="0"/>
        </w:tabs>
        <w:ind w:right="-1" w:firstLine="709"/>
        <w:jc w:val="both"/>
        <w:rPr>
          <w:sz w:val="28"/>
          <w:szCs w:val="28"/>
          <w:lang w:val="ru-RU"/>
        </w:rPr>
      </w:pPr>
      <w:r w:rsidRPr="00EC15E3">
        <w:rPr>
          <w:sz w:val="28"/>
          <w:szCs w:val="28"/>
          <w:lang w:val="ru-RU"/>
        </w:rPr>
        <w:t>1.3. Приложения № 1</w:t>
      </w:r>
      <w:r w:rsidR="005E75CD" w:rsidRPr="00EC15E3">
        <w:rPr>
          <w:sz w:val="28"/>
          <w:szCs w:val="28"/>
          <w:lang w:val="ru-RU"/>
        </w:rPr>
        <w:t xml:space="preserve"> - 4 к Государственной программе изложить в новой редакции согласно приложению № 2 </w:t>
      </w:r>
      <w:r w:rsidRPr="00EC15E3">
        <w:rPr>
          <w:sz w:val="28"/>
          <w:szCs w:val="28"/>
          <w:lang w:val="ru-RU"/>
        </w:rPr>
        <w:t xml:space="preserve"> </w:t>
      </w:r>
      <w:r w:rsidR="005E75CD" w:rsidRPr="00EC15E3">
        <w:rPr>
          <w:sz w:val="28"/>
          <w:szCs w:val="28"/>
          <w:lang w:val="ru-RU"/>
        </w:rPr>
        <w:t>к настоящему постановлению.</w:t>
      </w:r>
    </w:p>
    <w:p w:rsidR="005E75CD" w:rsidRPr="00EC15E3" w:rsidRDefault="005E75CD" w:rsidP="005E75CD">
      <w:pPr>
        <w:tabs>
          <w:tab w:val="left" w:pos="0"/>
        </w:tabs>
        <w:ind w:right="-1" w:firstLine="709"/>
        <w:jc w:val="both"/>
        <w:rPr>
          <w:sz w:val="28"/>
          <w:szCs w:val="28"/>
          <w:lang w:val="ru-RU"/>
        </w:rPr>
      </w:pPr>
      <w:r w:rsidRPr="00EC15E3">
        <w:rPr>
          <w:sz w:val="28"/>
          <w:szCs w:val="28"/>
          <w:lang w:val="ru-RU"/>
        </w:rPr>
        <w:t xml:space="preserve">1.4. Приложения № </w:t>
      </w:r>
      <w:r w:rsidR="001A54DA" w:rsidRPr="00EC15E3">
        <w:rPr>
          <w:sz w:val="28"/>
          <w:szCs w:val="28"/>
          <w:lang w:val="ru-RU"/>
        </w:rPr>
        <w:t>7</w:t>
      </w:r>
      <w:r w:rsidRPr="00EC15E3">
        <w:rPr>
          <w:sz w:val="28"/>
          <w:szCs w:val="28"/>
          <w:lang w:val="ru-RU"/>
        </w:rPr>
        <w:t>,</w:t>
      </w:r>
      <w:r w:rsidR="001A54DA" w:rsidRPr="00EC15E3">
        <w:rPr>
          <w:sz w:val="28"/>
          <w:szCs w:val="28"/>
          <w:lang w:val="ru-RU"/>
        </w:rPr>
        <w:t xml:space="preserve"> 8</w:t>
      </w:r>
      <w:r w:rsidRPr="00EC15E3">
        <w:rPr>
          <w:sz w:val="28"/>
          <w:szCs w:val="28"/>
          <w:lang w:val="ru-RU"/>
        </w:rPr>
        <w:t xml:space="preserve"> к Государственной программе изложить в новой редакции согласно приложению № 3 к настоящему постановлению.</w:t>
      </w:r>
    </w:p>
    <w:p w:rsidR="001A54DA" w:rsidRPr="00EC15E3" w:rsidRDefault="001B0E3E" w:rsidP="001A54DA">
      <w:pPr>
        <w:tabs>
          <w:tab w:val="left" w:pos="0"/>
        </w:tabs>
        <w:ind w:right="-1" w:firstLine="709"/>
        <w:jc w:val="both"/>
        <w:rPr>
          <w:sz w:val="28"/>
          <w:szCs w:val="28"/>
          <w:lang w:val="ru-RU"/>
        </w:rPr>
      </w:pPr>
      <w:r w:rsidRPr="00EC15E3">
        <w:rPr>
          <w:sz w:val="28"/>
          <w:szCs w:val="28"/>
          <w:lang w:val="ru-RU"/>
        </w:rPr>
        <w:t>1.5. Приложения</w:t>
      </w:r>
      <w:r w:rsidR="005E75CD" w:rsidRPr="00EC15E3">
        <w:rPr>
          <w:sz w:val="28"/>
          <w:szCs w:val="28"/>
          <w:lang w:val="ru-RU"/>
        </w:rPr>
        <w:t xml:space="preserve"> №</w:t>
      </w:r>
      <w:r w:rsidR="00CC0044" w:rsidRPr="00EC15E3">
        <w:rPr>
          <w:sz w:val="28"/>
          <w:szCs w:val="28"/>
          <w:lang w:val="ru-RU"/>
        </w:rPr>
        <w:t xml:space="preserve"> 10,</w:t>
      </w:r>
      <w:r w:rsidR="001A54DA" w:rsidRPr="00EC15E3">
        <w:rPr>
          <w:sz w:val="28"/>
          <w:szCs w:val="28"/>
          <w:lang w:val="ru-RU"/>
        </w:rPr>
        <w:t xml:space="preserve"> 11 </w:t>
      </w:r>
      <w:r w:rsidR="005E75CD" w:rsidRPr="00EC15E3">
        <w:rPr>
          <w:sz w:val="28"/>
          <w:szCs w:val="28"/>
          <w:lang w:val="ru-RU"/>
        </w:rPr>
        <w:t xml:space="preserve">к Государственной программе </w:t>
      </w:r>
      <w:r w:rsidR="001A54DA" w:rsidRPr="00EC15E3">
        <w:rPr>
          <w:sz w:val="28"/>
          <w:szCs w:val="28"/>
          <w:lang w:val="ru-RU"/>
        </w:rPr>
        <w:t xml:space="preserve">изложить в новой редакции согласно приложению № </w:t>
      </w:r>
      <w:r w:rsidR="005E75CD" w:rsidRPr="00EC15E3">
        <w:rPr>
          <w:sz w:val="28"/>
          <w:szCs w:val="28"/>
          <w:lang w:val="ru-RU"/>
        </w:rPr>
        <w:t>4</w:t>
      </w:r>
      <w:r w:rsidR="001A54DA" w:rsidRPr="00EC15E3">
        <w:rPr>
          <w:sz w:val="28"/>
          <w:szCs w:val="28"/>
          <w:lang w:val="ru-RU"/>
        </w:rPr>
        <w:t xml:space="preserve"> к настоящему постановлению.</w:t>
      </w:r>
    </w:p>
    <w:p w:rsidR="001A54DA" w:rsidRPr="00EC15E3" w:rsidRDefault="001A54DA" w:rsidP="001A54DA">
      <w:pPr>
        <w:tabs>
          <w:tab w:val="left" w:pos="0"/>
          <w:tab w:val="left" w:pos="6663"/>
        </w:tabs>
        <w:ind w:right="-1" w:firstLine="709"/>
        <w:jc w:val="both"/>
        <w:rPr>
          <w:sz w:val="28"/>
          <w:szCs w:val="28"/>
          <w:lang w:val="ru-RU"/>
        </w:rPr>
      </w:pPr>
      <w:r w:rsidRPr="00EC15E3">
        <w:rPr>
          <w:sz w:val="28"/>
          <w:szCs w:val="28"/>
          <w:lang w:val="ru-RU"/>
        </w:rPr>
        <w:t>1.</w:t>
      </w:r>
      <w:r w:rsidR="007D4E86" w:rsidRPr="00EC15E3">
        <w:rPr>
          <w:sz w:val="28"/>
          <w:szCs w:val="28"/>
          <w:lang w:val="ru-RU"/>
        </w:rPr>
        <w:t>6</w:t>
      </w:r>
      <w:r w:rsidRPr="00EC15E3">
        <w:rPr>
          <w:sz w:val="28"/>
          <w:szCs w:val="28"/>
          <w:lang w:val="ru-RU"/>
        </w:rPr>
        <w:t>. До</w:t>
      </w:r>
      <w:r w:rsidR="005E75CD" w:rsidRPr="00EC15E3">
        <w:rPr>
          <w:sz w:val="28"/>
          <w:szCs w:val="28"/>
          <w:lang w:val="ru-RU"/>
        </w:rPr>
        <w:t xml:space="preserve">полнить </w:t>
      </w:r>
      <w:r w:rsidR="007D4E86" w:rsidRPr="00EC15E3">
        <w:rPr>
          <w:sz w:val="28"/>
          <w:szCs w:val="28"/>
          <w:lang w:val="ru-RU"/>
        </w:rPr>
        <w:t xml:space="preserve">Государственную программу </w:t>
      </w:r>
      <w:r w:rsidR="005E75CD" w:rsidRPr="00EC15E3">
        <w:rPr>
          <w:sz w:val="28"/>
          <w:szCs w:val="28"/>
          <w:lang w:val="ru-RU"/>
        </w:rPr>
        <w:t>приложениями № 12</w:t>
      </w:r>
      <w:r w:rsidR="004B27E8" w:rsidRPr="00EC15E3">
        <w:rPr>
          <w:sz w:val="28"/>
          <w:szCs w:val="28"/>
          <w:lang w:val="ru-RU"/>
        </w:rPr>
        <w:t xml:space="preserve"> - 14</w:t>
      </w:r>
      <w:r w:rsidRPr="00EC15E3">
        <w:rPr>
          <w:sz w:val="28"/>
          <w:szCs w:val="28"/>
          <w:lang w:val="ru-RU"/>
        </w:rPr>
        <w:t xml:space="preserve"> согласно приложению № </w:t>
      </w:r>
      <w:r w:rsidR="005E75CD" w:rsidRPr="00EC15E3">
        <w:rPr>
          <w:sz w:val="28"/>
          <w:szCs w:val="28"/>
          <w:lang w:val="ru-RU"/>
        </w:rPr>
        <w:t>5</w:t>
      </w:r>
      <w:r w:rsidRPr="00EC15E3">
        <w:rPr>
          <w:sz w:val="28"/>
          <w:szCs w:val="28"/>
          <w:lang w:val="ru-RU"/>
        </w:rPr>
        <w:t xml:space="preserve"> к настоящему постановлению.</w:t>
      </w:r>
    </w:p>
    <w:p w:rsidR="001A54DA" w:rsidRPr="00EC15E3" w:rsidRDefault="001A54DA" w:rsidP="001B0E3E">
      <w:pPr>
        <w:tabs>
          <w:tab w:val="left" w:pos="0"/>
        </w:tabs>
        <w:ind w:right="-1" w:firstLine="709"/>
        <w:rPr>
          <w:sz w:val="28"/>
          <w:szCs w:val="28"/>
          <w:lang w:val="ru-RU"/>
        </w:rPr>
      </w:pPr>
      <w:r w:rsidRPr="00EC15E3">
        <w:rPr>
          <w:sz w:val="28"/>
          <w:szCs w:val="28"/>
          <w:lang w:val="ru-RU"/>
        </w:rPr>
        <w:t xml:space="preserve">2. Настоящее постановление подлежит опубликованию на сайте «Электронный бюллетень </w:t>
      </w:r>
      <w:r w:rsidR="00C0275B" w:rsidRPr="00EC15E3">
        <w:rPr>
          <w:sz w:val="28"/>
          <w:szCs w:val="28"/>
          <w:lang w:val="ru-RU"/>
        </w:rPr>
        <w:t xml:space="preserve">Коллегии Администрации </w:t>
      </w:r>
      <w:r w:rsidRPr="00EC15E3">
        <w:rPr>
          <w:sz w:val="28"/>
          <w:szCs w:val="28"/>
          <w:lang w:val="ru-RU"/>
        </w:rPr>
        <w:t>Кемеровской области».</w:t>
      </w:r>
    </w:p>
    <w:p w:rsidR="001A54DA" w:rsidRPr="00EC15E3" w:rsidRDefault="001A54DA" w:rsidP="001A54DA">
      <w:pPr>
        <w:tabs>
          <w:tab w:val="left" w:pos="0"/>
        </w:tabs>
        <w:ind w:right="-1" w:firstLine="709"/>
        <w:jc w:val="both"/>
        <w:rPr>
          <w:sz w:val="28"/>
          <w:szCs w:val="28"/>
          <w:lang w:val="ru-RU"/>
        </w:rPr>
      </w:pPr>
      <w:r w:rsidRPr="00EC15E3">
        <w:rPr>
          <w:sz w:val="28"/>
          <w:szCs w:val="28"/>
          <w:lang w:val="ru-RU"/>
        </w:rPr>
        <w:t>3. Контроль за исполнением настоящего постановления возложить на заместителя Губернатора Кемеровской области (по вопросам образования и науки) Пахомову</w:t>
      </w:r>
      <w:r w:rsidR="001B0E3E" w:rsidRPr="00EC15E3">
        <w:rPr>
          <w:sz w:val="28"/>
          <w:szCs w:val="28"/>
          <w:lang w:val="ru-RU"/>
        </w:rPr>
        <w:t xml:space="preserve"> Е.А.</w:t>
      </w:r>
    </w:p>
    <w:p w:rsidR="001A54DA" w:rsidRPr="00EC15E3" w:rsidRDefault="001A54DA" w:rsidP="001A54DA">
      <w:pPr>
        <w:tabs>
          <w:tab w:val="left" w:pos="0"/>
        </w:tabs>
        <w:ind w:right="-1" w:firstLine="709"/>
        <w:jc w:val="both"/>
        <w:rPr>
          <w:sz w:val="28"/>
          <w:szCs w:val="28"/>
          <w:lang w:val="ru-RU"/>
        </w:rPr>
      </w:pPr>
    </w:p>
    <w:p w:rsidR="001A54DA" w:rsidRPr="00EC15E3" w:rsidRDefault="001A54DA" w:rsidP="001A54DA">
      <w:pPr>
        <w:tabs>
          <w:tab w:val="left" w:pos="0"/>
        </w:tabs>
        <w:ind w:right="-1" w:firstLine="709"/>
        <w:jc w:val="both"/>
        <w:rPr>
          <w:sz w:val="28"/>
          <w:szCs w:val="28"/>
          <w:lang w:val="ru-RU"/>
        </w:rPr>
      </w:pPr>
    </w:p>
    <w:p w:rsidR="001A54DA" w:rsidRPr="00EC15E3" w:rsidRDefault="001A54DA" w:rsidP="001A54DA">
      <w:pPr>
        <w:tabs>
          <w:tab w:val="left" w:pos="0"/>
        </w:tabs>
        <w:ind w:right="-1" w:firstLine="709"/>
        <w:jc w:val="both"/>
        <w:rPr>
          <w:sz w:val="28"/>
          <w:szCs w:val="28"/>
          <w:lang w:val="ru-RU"/>
        </w:rPr>
      </w:pPr>
    </w:p>
    <w:p w:rsidR="001A54DA" w:rsidRPr="00EC15E3" w:rsidRDefault="001A54DA" w:rsidP="001B0E3E">
      <w:pPr>
        <w:tabs>
          <w:tab w:val="left" w:pos="0"/>
        </w:tabs>
        <w:ind w:right="283" w:firstLine="1134"/>
        <w:jc w:val="both"/>
        <w:rPr>
          <w:sz w:val="28"/>
          <w:szCs w:val="28"/>
          <w:lang w:val="ru-RU"/>
        </w:rPr>
      </w:pPr>
      <w:r w:rsidRPr="00EC15E3">
        <w:rPr>
          <w:sz w:val="28"/>
          <w:szCs w:val="28"/>
          <w:lang w:val="ru-RU"/>
        </w:rPr>
        <w:t xml:space="preserve">Губернатор </w:t>
      </w:r>
    </w:p>
    <w:p w:rsidR="001A54DA" w:rsidRPr="00EC15E3" w:rsidRDefault="001A54DA" w:rsidP="00322170">
      <w:pPr>
        <w:tabs>
          <w:tab w:val="left" w:pos="0"/>
        </w:tabs>
        <w:ind w:right="-1"/>
        <w:jc w:val="both"/>
        <w:rPr>
          <w:b/>
          <w:sz w:val="28"/>
          <w:szCs w:val="28"/>
          <w:lang w:val="ru-RU"/>
        </w:rPr>
      </w:pPr>
      <w:r w:rsidRPr="00EC15E3">
        <w:rPr>
          <w:sz w:val="28"/>
          <w:szCs w:val="28"/>
          <w:lang w:val="ru-RU"/>
        </w:rPr>
        <w:t>Кемеровской области</w:t>
      </w:r>
      <w:r w:rsidR="001B0E3E" w:rsidRPr="00EC15E3">
        <w:rPr>
          <w:sz w:val="28"/>
          <w:szCs w:val="28"/>
          <w:lang w:val="ru-RU"/>
        </w:rPr>
        <w:t xml:space="preserve"> - Кузбасс</w:t>
      </w:r>
      <w:r w:rsidR="005738EE">
        <w:rPr>
          <w:sz w:val="28"/>
          <w:szCs w:val="28"/>
          <w:lang w:val="ru-RU"/>
        </w:rPr>
        <w:t>а</w:t>
      </w:r>
      <w:r w:rsidRPr="00EC15E3">
        <w:rPr>
          <w:sz w:val="28"/>
          <w:szCs w:val="28"/>
          <w:lang w:val="ru-RU"/>
        </w:rPr>
        <w:tab/>
      </w:r>
      <w:r w:rsidRPr="00EC15E3">
        <w:rPr>
          <w:sz w:val="28"/>
          <w:szCs w:val="28"/>
          <w:lang w:val="ru-RU"/>
        </w:rPr>
        <w:tab/>
      </w:r>
      <w:r w:rsidRPr="00EC15E3">
        <w:rPr>
          <w:sz w:val="28"/>
          <w:szCs w:val="28"/>
          <w:lang w:val="ru-RU"/>
        </w:rPr>
        <w:tab/>
      </w:r>
      <w:r w:rsidRPr="00EC15E3">
        <w:rPr>
          <w:sz w:val="28"/>
          <w:szCs w:val="28"/>
          <w:lang w:val="ru-RU"/>
        </w:rPr>
        <w:tab/>
      </w:r>
      <w:r w:rsidRPr="00EC15E3">
        <w:rPr>
          <w:sz w:val="28"/>
          <w:szCs w:val="28"/>
          <w:lang w:val="ru-RU"/>
        </w:rPr>
        <w:tab/>
        <w:t xml:space="preserve">         С.Е. Цивилев</w:t>
      </w:r>
    </w:p>
    <w:p w:rsidR="001A54DA" w:rsidRPr="00EC15E3" w:rsidRDefault="001A54DA" w:rsidP="001A54DA">
      <w:pPr>
        <w:tabs>
          <w:tab w:val="left" w:pos="0"/>
        </w:tabs>
        <w:ind w:right="283" w:firstLine="567"/>
        <w:jc w:val="both"/>
        <w:rPr>
          <w:b/>
          <w:sz w:val="28"/>
          <w:szCs w:val="28"/>
          <w:lang w:val="ru-RU"/>
        </w:rPr>
        <w:sectPr w:rsidR="001A54DA" w:rsidRPr="00EC15E3" w:rsidSect="001B0E3E">
          <w:headerReference w:type="default" r:id="rId10"/>
          <w:pgSz w:w="11906" w:h="16838"/>
          <w:pgMar w:top="1134" w:right="850" w:bottom="993" w:left="1701" w:header="709" w:footer="709" w:gutter="0"/>
          <w:cols w:space="708"/>
          <w:titlePg/>
          <w:docGrid w:linePitch="360"/>
        </w:sectPr>
      </w:pPr>
    </w:p>
    <w:p w:rsidR="001A54DA" w:rsidRPr="00EC15E3" w:rsidRDefault="001A54DA" w:rsidP="001A54DA">
      <w:pPr>
        <w:tabs>
          <w:tab w:val="left" w:pos="0"/>
        </w:tabs>
        <w:ind w:right="-5" w:firstLine="9639"/>
        <w:jc w:val="center"/>
        <w:rPr>
          <w:sz w:val="28"/>
          <w:szCs w:val="28"/>
          <w:lang w:val="ru-RU"/>
        </w:rPr>
      </w:pPr>
      <w:r w:rsidRPr="00EC15E3">
        <w:rPr>
          <w:sz w:val="28"/>
          <w:szCs w:val="28"/>
          <w:lang w:val="ru-RU"/>
        </w:rPr>
        <w:lastRenderedPageBreak/>
        <w:t>Приложение №1</w:t>
      </w:r>
    </w:p>
    <w:p w:rsidR="004B27E8" w:rsidRPr="00EC15E3" w:rsidRDefault="004B27E8" w:rsidP="004B27E8">
      <w:pPr>
        <w:pStyle w:val="a3"/>
        <w:ind w:firstLine="9639"/>
        <w:jc w:val="center"/>
        <w:rPr>
          <w:szCs w:val="28"/>
          <w:lang w:val="ru-RU"/>
        </w:rPr>
      </w:pPr>
      <w:r w:rsidRPr="00EC15E3">
        <w:rPr>
          <w:szCs w:val="28"/>
          <w:lang w:val="ru-RU"/>
        </w:rPr>
        <w:t>к постановлению Правительства</w:t>
      </w:r>
    </w:p>
    <w:p w:rsidR="004B27E8" w:rsidRPr="00EC15E3" w:rsidRDefault="004B27E8" w:rsidP="004B27E8">
      <w:pPr>
        <w:pStyle w:val="a3"/>
        <w:ind w:firstLine="9639"/>
        <w:jc w:val="center"/>
        <w:rPr>
          <w:lang w:val="ru-RU"/>
        </w:rPr>
      </w:pPr>
      <w:r w:rsidRPr="00EC15E3">
        <w:rPr>
          <w:lang w:val="ru-RU"/>
        </w:rPr>
        <w:t>Кемеровской области - Кузбасса</w:t>
      </w:r>
    </w:p>
    <w:p w:rsidR="001A54DA" w:rsidRPr="00EC15E3" w:rsidRDefault="008B5ADD" w:rsidP="001A54DA">
      <w:pPr>
        <w:pStyle w:val="a3"/>
        <w:ind w:firstLine="9639"/>
        <w:jc w:val="center"/>
        <w:rPr>
          <w:lang w:val="ru-RU"/>
        </w:rPr>
      </w:pPr>
      <w:r>
        <w:rPr>
          <w:lang w:val="ru-RU"/>
        </w:rPr>
        <w:t>от 27 июня 2019 г. № 401</w:t>
      </w:r>
    </w:p>
    <w:p w:rsidR="001A54DA" w:rsidRPr="00EC15E3" w:rsidRDefault="001A54DA" w:rsidP="001A54DA">
      <w:pPr>
        <w:pStyle w:val="a3"/>
        <w:jc w:val="center"/>
        <w:rPr>
          <w:lang w:val="ru-RU"/>
        </w:rPr>
      </w:pPr>
    </w:p>
    <w:p w:rsidR="001A54DA" w:rsidRPr="00EC15E3" w:rsidRDefault="001A54DA" w:rsidP="001A54DA">
      <w:pPr>
        <w:ind w:right="-5" w:firstLine="709"/>
        <w:jc w:val="center"/>
        <w:rPr>
          <w:b/>
          <w:sz w:val="28"/>
          <w:szCs w:val="28"/>
          <w:lang w:val="ru-RU"/>
        </w:rPr>
      </w:pPr>
      <w:r w:rsidRPr="00EC15E3">
        <w:rPr>
          <w:b/>
          <w:sz w:val="28"/>
          <w:szCs w:val="28"/>
          <w:lang w:val="ru-RU"/>
        </w:rPr>
        <w:t xml:space="preserve">3. Перечень подпрограмм </w:t>
      </w:r>
      <w:r w:rsidR="001779ED" w:rsidRPr="00EC15E3">
        <w:rPr>
          <w:b/>
          <w:sz w:val="28"/>
          <w:szCs w:val="28"/>
          <w:lang w:val="ru-RU"/>
        </w:rPr>
        <w:t>Г</w:t>
      </w:r>
      <w:r w:rsidRPr="00EC15E3">
        <w:rPr>
          <w:b/>
          <w:sz w:val="28"/>
          <w:szCs w:val="28"/>
          <w:lang w:val="ru-RU"/>
        </w:rPr>
        <w:t xml:space="preserve">осударственной программы </w:t>
      </w:r>
    </w:p>
    <w:p w:rsidR="001A54DA" w:rsidRPr="00EC15E3" w:rsidRDefault="001A54DA" w:rsidP="001A54DA">
      <w:pPr>
        <w:ind w:right="-5" w:firstLine="709"/>
        <w:jc w:val="center"/>
        <w:rPr>
          <w:b/>
          <w:sz w:val="28"/>
          <w:szCs w:val="28"/>
          <w:lang w:val="ru-RU"/>
        </w:rPr>
      </w:pPr>
      <w:r w:rsidRPr="00EC15E3">
        <w:rPr>
          <w:b/>
          <w:sz w:val="28"/>
          <w:szCs w:val="28"/>
          <w:lang w:val="ru-RU"/>
        </w:rPr>
        <w:t>с кратким описанием подпрограмм, основных мероприятий</w:t>
      </w:r>
      <w:r w:rsidRPr="00EC15E3">
        <w:rPr>
          <w:lang w:val="ru-RU"/>
        </w:rPr>
        <w:t xml:space="preserve"> </w:t>
      </w:r>
      <w:r w:rsidRPr="00EC15E3">
        <w:rPr>
          <w:b/>
          <w:sz w:val="28"/>
          <w:szCs w:val="28"/>
          <w:lang w:val="ru-RU"/>
        </w:rPr>
        <w:t>региональных</w:t>
      </w:r>
    </w:p>
    <w:p w:rsidR="001A54DA" w:rsidRPr="00EC15E3" w:rsidRDefault="001A54DA" w:rsidP="001A54DA">
      <w:pPr>
        <w:ind w:right="-5" w:firstLine="709"/>
        <w:jc w:val="center"/>
        <w:rPr>
          <w:b/>
          <w:sz w:val="28"/>
          <w:szCs w:val="28"/>
          <w:lang w:val="ru-RU"/>
        </w:rPr>
      </w:pPr>
      <w:r w:rsidRPr="00EC15E3">
        <w:rPr>
          <w:b/>
          <w:sz w:val="28"/>
          <w:szCs w:val="28"/>
          <w:lang w:val="ru-RU"/>
        </w:rPr>
        <w:t xml:space="preserve">проектов/ведомственных проектов, мероприятий </w:t>
      </w:r>
      <w:r w:rsidR="001779ED" w:rsidRPr="00EC15E3">
        <w:rPr>
          <w:b/>
          <w:sz w:val="28"/>
          <w:szCs w:val="28"/>
          <w:lang w:val="ru-RU"/>
        </w:rPr>
        <w:t>Г</w:t>
      </w:r>
      <w:r w:rsidRPr="00EC15E3">
        <w:rPr>
          <w:b/>
          <w:sz w:val="28"/>
          <w:szCs w:val="28"/>
          <w:lang w:val="ru-RU"/>
        </w:rPr>
        <w:t>осударственной</w:t>
      </w:r>
      <w:r w:rsidR="001779ED" w:rsidRPr="00EC15E3">
        <w:rPr>
          <w:b/>
          <w:sz w:val="28"/>
          <w:szCs w:val="28"/>
          <w:lang w:val="ru-RU"/>
        </w:rPr>
        <w:t xml:space="preserve"> программы</w:t>
      </w:r>
    </w:p>
    <w:p w:rsidR="001A54DA" w:rsidRPr="00EC15E3" w:rsidRDefault="007A3C3C" w:rsidP="001A54DA">
      <w:pPr>
        <w:ind w:right="-5" w:firstLine="709"/>
        <w:jc w:val="center"/>
        <w:rPr>
          <w:b/>
          <w:sz w:val="28"/>
          <w:szCs w:val="28"/>
          <w:lang w:val="ru-RU"/>
        </w:rPr>
      </w:pPr>
      <w:r w:rsidRPr="00EC15E3">
        <w:rPr>
          <w:b/>
          <w:sz w:val="28"/>
          <w:szCs w:val="28"/>
          <w:lang w:val="en-US"/>
        </w:rPr>
        <w:t xml:space="preserve">I </w:t>
      </w:r>
      <w:r w:rsidRPr="00EC15E3">
        <w:rPr>
          <w:b/>
          <w:sz w:val="28"/>
          <w:szCs w:val="28"/>
          <w:lang w:val="ru-RU"/>
        </w:rPr>
        <w:t>этап – 2014-2018</w:t>
      </w:r>
      <w:r w:rsidR="00151287" w:rsidRPr="00EC15E3">
        <w:rPr>
          <w:b/>
          <w:sz w:val="28"/>
          <w:szCs w:val="28"/>
          <w:lang w:val="ru-RU"/>
        </w:rPr>
        <w:t xml:space="preserve"> годы</w:t>
      </w:r>
    </w:p>
    <w:p w:rsidR="007A3C3C" w:rsidRPr="00EC15E3" w:rsidRDefault="007A3C3C" w:rsidP="001A54DA">
      <w:pPr>
        <w:ind w:right="-5" w:firstLine="709"/>
        <w:jc w:val="center"/>
        <w:rPr>
          <w:b/>
          <w:sz w:val="28"/>
          <w:szCs w:val="28"/>
          <w:lang w:val="ru-RU"/>
        </w:rPr>
      </w:pPr>
    </w:p>
    <w:tbl>
      <w:tblPr>
        <w:tblW w:w="15310" w:type="dxa"/>
        <w:tblInd w:w="-176"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3261"/>
        <w:gridCol w:w="4394"/>
        <w:gridCol w:w="3402"/>
        <w:gridCol w:w="3402"/>
      </w:tblGrid>
      <w:tr w:rsidR="001A54DA" w:rsidRPr="00EC15E3" w:rsidTr="00272F20">
        <w:tc>
          <w:tcPr>
            <w:tcW w:w="851" w:type="dxa"/>
            <w:vAlign w:val="center"/>
          </w:tcPr>
          <w:p w:rsidR="001A54DA" w:rsidRPr="00EC15E3" w:rsidRDefault="001A54DA" w:rsidP="00272F20">
            <w:pPr>
              <w:pStyle w:val="ConsPlusNormal"/>
              <w:ind w:firstLine="0"/>
              <w:jc w:val="center"/>
              <w:rPr>
                <w:rFonts w:ascii="Times New Roman" w:eastAsia="SimSun" w:hAnsi="Times New Roman"/>
                <w:sz w:val="26"/>
                <w:szCs w:val="26"/>
              </w:rPr>
            </w:pPr>
            <w:r w:rsidRPr="00EC15E3">
              <w:rPr>
                <w:rFonts w:ascii="Times New Roman" w:eastAsia="SimSun" w:hAnsi="Times New Roman"/>
                <w:sz w:val="26"/>
                <w:szCs w:val="26"/>
              </w:rPr>
              <w:t>№</w:t>
            </w:r>
          </w:p>
          <w:p w:rsidR="001A54DA" w:rsidRPr="00EC15E3" w:rsidRDefault="001A54DA" w:rsidP="00272F20">
            <w:pPr>
              <w:pStyle w:val="ConsPlusNormal"/>
              <w:ind w:firstLine="0"/>
              <w:jc w:val="center"/>
              <w:rPr>
                <w:rFonts w:ascii="Times New Roman" w:eastAsia="SimSun" w:hAnsi="Times New Roman"/>
                <w:sz w:val="26"/>
                <w:szCs w:val="26"/>
              </w:rPr>
            </w:pPr>
            <w:r w:rsidRPr="00EC15E3">
              <w:rPr>
                <w:rFonts w:ascii="Times New Roman" w:eastAsia="SimSun" w:hAnsi="Times New Roman"/>
                <w:sz w:val="26"/>
                <w:szCs w:val="26"/>
              </w:rPr>
              <w:t>п/п</w:t>
            </w:r>
          </w:p>
        </w:tc>
        <w:tc>
          <w:tcPr>
            <w:tcW w:w="3261" w:type="dxa"/>
            <w:shd w:val="clear" w:color="auto" w:fill="auto"/>
            <w:vAlign w:val="center"/>
          </w:tcPr>
          <w:p w:rsidR="001A54DA" w:rsidRPr="00EC15E3" w:rsidRDefault="001A54DA" w:rsidP="00272F20">
            <w:pPr>
              <w:pStyle w:val="ConsPlusNormal"/>
              <w:ind w:left="-108" w:right="-108" w:firstLine="0"/>
              <w:jc w:val="center"/>
              <w:rPr>
                <w:rFonts w:ascii="Times New Roman" w:eastAsia="SimSun" w:hAnsi="Times New Roman"/>
                <w:sz w:val="26"/>
                <w:szCs w:val="26"/>
              </w:rPr>
            </w:pPr>
            <w:r w:rsidRPr="00EC15E3">
              <w:rPr>
                <w:rFonts w:ascii="Times New Roman" w:eastAsia="SimSun" w:hAnsi="Times New Roman"/>
                <w:sz w:val="26"/>
                <w:szCs w:val="26"/>
              </w:rPr>
              <w:t>Наименование подпрограммы, основного мероприятия /регионального проекта/ведомственного проекта, мероприятия</w:t>
            </w:r>
          </w:p>
        </w:tc>
        <w:tc>
          <w:tcPr>
            <w:tcW w:w="4394" w:type="dxa"/>
            <w:shd w:val="clear" w:color="auto" w:fill="auto"/>
            <w:vAlign w:val="center"/>
          </w:tcPr>
          <w:p w:rsidR="001A54DA" w:rsidRPr="00EC15E3" w:rsidRDefault="001A54DA" w:rsidP="00272F20">
            <w:pPr>
              <w:pStyle w:val="ConsPlusNormal"/>
              <w:ind w:firstLine="0"/>
              <w:jc w:val="center"/>
              <w:rPr>
                <w:rFonts w:ascii="Times New Roman" w:eastAsia="SimSun" w:hAnsi="Times New Roman"/>
                <w:sz w:val="26"/>
                <w:szCs w:val="26"/>
              </w:rPr>
            </w:pPr>
            <w:r w:rsidRPr="00EC15E3">
              <w:rPr>
                <w:rFonts w:ascii="Times New Roman" w:eastAsia="SimSun" w:hAnsi="Times New Roman"/>
                <w:sz w:val="26"/>
                <w:szCs w:val="26"/>
              </w:rPr>
              <w:t>Краткое описание</w:t>
            </w:r>
          </w:p>
          <w:p w:rsidR="001A54DA" w:rsidRPr="00EC15E3" w:rsidRDefault="001A54DA" w:rsidP="00272F20">
            <w:pPr>
              <w:pStyle w:val="ConsPlusNormal"/>
              <w:ind w:firstLine="0"/>
              <w:jc w:val="center"/>
              <w:rPr>
                <w:rFonts w:ascii="Times New Roman" w:eastAsia="SimSun" w:hAnsi="Times New Roman"/>
                <w:sz w:val="26"/>
                <w:szCs w:val="26"/>
              </w:rPr>
            </w:pPr>
            <w:r w:rsidRPr="00EC15E3">
              <w:rPr>
                <w:rFonts w:ascii="Times New Roman" w:eastAsia="SimSun" w:hAnsi="Times New Roman"/>
                <w:sz w:val="26"/>
                <w:szCs w:val="26"/>
              </w:rPr>
              <w:t>подпрограммы, основного мероприятия</w:t>
            </w:r>
            <w:r w:rsidRPr="00EC15E3">
              <w:t xml:space="preserve"> </w:t>
            </w:r>
            <w:r w:rsidRPr="00EC15E3">
              <w:rPr>
                <w:rFonts w:ascii="Times New Roman" w:eastAsia="SimSun" w:hAnsi="Times New Roman"/>
                <w:sz w:val="26"/>
                <w:szCs w:val="26"/>
              </w:rPr>
              <w:t>/регионального проекта/ведомственного проекта, мероприятия</w:t>
            </w:r>
          </w:p>
        </w:tc>
        <w:tc>
          <w:tcPr>
            <w:tcW w:w="3402" w:type="dxa"/>
            <w:shd w:val="clear" w:color="auto" w:fill="auto"/>
            <w:vAlign w:val="center"/>
          </w:tcPr>
          <w:p w:rsidR="001A54DA" w:rsidRPr="00EC15E3" w:rsidRDefault="001A54DA" w:rsidP="00272F20">
            <w:pPr>
              <w:pStyle w:val="ConsPlusNormal"/>
              <w:ind w:firstLine="0"/>
              <w:jc w:val="center"/>
              <w:rPr>
                <w:rFonts w:ascii="Times New Roman" w:eastAsia="SimSun" w:hAnsi="Times New Roman"/>
                <w:sz w:val="26"/>
                <w:szCs w:val="26"/>
              </w:rPr>
            </w:pPr>
            <w:r w:rsidRPr="00EC15E3">
              <w:rPr>
                <w:rFonts w:ascii="Times New Roman" w:eastAsia="SimSun" w:hAnsi="Times New Roman"/>
                <w:sz w:val="26"/>
                <w:szCs w:val="26"/>
              </w:rPr>
              <w:t>Наименование целевого показателя (индикатора)</w:t>
            </w:r>
          </w:p>
        </w:tc>
        <w:tc>
          <w:tcPr>
            <w:tcW w:w="3402" w:type="dxa"/>
            <w:vAlign w:val="center"/>
          </w:tcPr>
          <w:p w:rsidR="001A54DA" w:rsidRPr="00EC15E3" w:rsidRDefault="001A54DA" w:rsidP="00272F20">
            <w:pPr>
              <w:pStyle w:val="ConsPlusNormal"/>
              <w:ind w:firstLine="0"/>
              <w:jc w:val="center"/>
              <w:rPr>
                <w:rFonts w:ascii="Times New Roman" w:eastAsia="SimSun" w:hAnsi="Times New Roman"/>
                <w:sz w:val="26"/>
                <w:szCs w:val="26"/>
                <w:lang w:val="en-US"/>
              </w:rPr>
            </w:pPr>
            <w:r w:rsidRPr="00EC15E3">
              <w:rPr>
                <w:rFonts w:ascii="Times New Roman" w:eastAsia="SimSun" w:hAnsi="Times New Roman"/>
                <w:sz w:val="26"/>
                <w:szCs w:val="26"/>
              </w:rPr>
              <w:t xml:space="preserve">Порядок определения </w:t>
            </w:r>
          </w:p>
          <w:p w:rsidR="001A54DA" w:rsidRPr="00EC15E3" w:rsidRDefault="001A54DA" w:rsidP="00272F20">
            <w:pPr>
              <w:pStyle w:val="ConsPlusNormal"/>
              <w:ind w:firstLine="0"/>
              <w:jc w:val="center"/>
              <w:rPr>
                <w:rFonts w:ascii="Times New Roman" w:eastAsia="SimSun" w:hAnsi="Times New Roman"/>
                <w:sz w:val="26"/>
                <w:szCs w:val="26"/>
              </w:rPr>
            </w:pPr>
            <w:r w:rsidRPr="00EC15E3">
              <w:rPr>
                <w:rFonts w:ascii="Times New Roman" w:eastAsia="SimSun" w:hAnsi="Times New Roman"/>
                <w:sz w:val="26"/>
                <w:szCs w:val="26"/>
              </w:rPr>
              <w:t>(формула)</w:t>
            </w:r>
          </w:p>
        </w:tc>
      </w:tr>
    </w:tbl>
    <w:p w:rsidR="001A54DA" w:rsidRPr="00EC15E3" w:rsidRDefault="001A54DA" w:rsidP="001A54DA">
      <w:pPr>
        <w:rPr>
          <w:sz w:val="2"/>
          <w:szCs w:val="2"/>
        </w:rPr>
      </w:pPr>
    </w:p>
    <w:tbl>
      <w:tblPr>
        <w:tblW w:w="153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9"/>
        <w:gridCol w:w="3264"/>
        <w:gridCol w:w="4392"/>
        <w:gridCol w:w="3402"/>
        <w:gridCol w:w="3403"/>
      </w:tblGrid>
      <w:tr w:rsidR="001A54DA" w:rsidRPr="00EC15E3" w:rsidTr="008E019E">
        <w:trPr>
          <w:trHeight w:val="216"/>
          <w:tblHeader/>
        </w:trPr>
        <w:tc>
          <w:tcPr>
            <w:tcW w:w="849" w:type="dxa"/>
            <w:tcBorders>
              <w:top w:val="single" w:sz="4" w:space="0" w:color="auto"/>
            </w:tcBorders>
          </w:tcPr>
          <w:p w:rsidR="001A54DA" w:rsidRPr="00EC15E3" w:rsidRDefault="001A54DA" w:rsidP="003E645F">
            <w:pPr>
              <w:pStyle w:val="ConsPlusNormal"/>
              <w:ind w:firstLine="0"/>
              <w:jc w:val="center"/>
              <w:rPr>
                <w:rFonts w:ascii="Times New Roman" w:eastAsia="SimSun" w:hAnsi="Times New Roman"/>
                <w:sz w:val="27"/>
                <w:szCs w:val="27"/>
              </w:rPr>
            </w:pPr>
            <w:r w:rsidRPr="00EC15E3">
              <w:rPr>
                <w:rFonts w:ascii="Times New Roman" w:eastAsia="SimSun" w:hAnsi="Times New Roman"/>
                <w:sz w:val="27"/>
                <w:szCs w:val="27"/>
              </w:rPr>
              <w:t>1</w:t>
            </w:r>
          </w:p>
        </w:tc>
        <w:tc>
          <w:tcPr>
            <w:tcW w:w="3264" w:type="dxa"/>
            <w:tcBorders>
              <w:top w:val="single" w:sz="4" w:space="0" w:color="auto"/>
            </w:tcBorders>
            <w:shd w:val="clear" w:color="auto" w:fill="auto"/>
            <w:vAlign w:val="center"/>
          </w:tcPr>
          <w:p w:rsidR="001A54DA" w:rsidRPr="00EC15E3" w:rsidRDefault="001A54DA" w:rsidP="00272F20">
            <w:pPr>
              <w:pStyle w:val="ConsPlusNormal"/>
              <w:ind w:firstLine="0"/>
              <w:jc w:val="center"/>
              <w:rPr>
                <w:rFonts w:ascii="Times New Roman" w:eastAsia="SimSun" w:hAnsi="Times New Roman"/>
                <w:sz w:val="27"/>
                <w:szCs w:val="27"/>
              </w:rPr>
            </w:pPr>
            <w:r w:rsidRPr="00EC15E3">
              <w:rPr>
                <w:rFonts w:ascii="Times New Roman" w:eastAsia="SimSun" w:hAnsi="Times New Roman"/>
                <w:sz w:val="27"/>
                <w:szCs w:val="27"/>
              </w:rPr>
              <w:t>2</w:t>
            </w:r>
          </w:p>
        </w:tc>
        <w:tc>
          <w:tcPr>
            <w:tcW w:w="4392" w:type="dxa"/>
            <w:tcBorders>
              <w:top w:val="single" w:sz="4" w:space="0" w:color="auto"/>
            </w:tcBorders>
            <w:shd w:val="clear" w:color="auto" w:fill="auto"/>
            <w:vAlign w:val="center"/>
          </w:tcPr>
          <w:p w:rsidR="001A54DA" w:rsidRPr="00EC15E3" w:rsidRDefault="001A54DA" w:rsidP="00272F20">
            <w:pPr>
              <w:pStyle w:val="ConsPlusNormal"/>
              <w:ind w:firstLine="0"/>
              <w:jc w:val="center"/>
              <w:rPr>
                <w:rFonts w:ascii="Times New Roman" w:eastAsia="SimSun" w:hAnsi="Times New Roman"/>
                <w:sz w:val="27"/>
                <w:szCs w:val="27"/>
              </w:rPr>
            </w:pPr>
            <w:r w:rsidRPr="00EC15E3">
              <w:rPr>
                <w:rFonts w:ascii="Times New Roman" w:eastAsia="SimSun" w:hAnsi="Times New Roman"/>
                <w:sz w:val="27"/>
                <w:szCs w:val="27"/>
              </w:rPr>
              <w:t>3</w:t>
            </w:r>
          </w:p>
        </w:tc>
        <w:tc>
          <w:tcPr>
            <w:tcW w:w="3402" w:type="dxa"/>
            <w:tcBorders>
              <w:top w:val="single" w:sz="4" w:space="0" w:color="auto"/>
            </w:tcBorders>
            <w:shd w:val="clear" w:color="auto" w:fill="auto"/>
            <w:vAlign w:val="center"/>
          </w:tcPr>
          <w:p w:rsidR="001A54DA" w:rsidRPr="00EC15E3" w:rsidRDefault="001A54DA" w:rsidP="00272F20">
            <w:pPr>
              <w:pStyle w:val="ConsPlusNormal"/>
              <w:ind w:firstLine="0"/>
              <w:jc w:val="center"/>
              <w:rPr>
                <w:rFonts w:ascii="Times New Roman" w:eastAsia="SimSun" w:hAnsi="Times New Roman"/>
                <w:sz w:val="27"/>
                <w:szCs w:val="27"/>
              </w:rPr>
            </w:pPr>
            <w:r w:rsidRPr="00EC15E3">
              <w:rPr>
                <w:rFonts w:ascii="Times New Roman" w:eastAsia="SimSun" w:hAnsi="Times New Roman"/>
                <w:sz w:val="27"/>
                <w:szCs w:val="27"/>
              </w:rPr>
              <w:t>4</w:t>
            </w:r>
          </w:p>
        </w:tc>
        <w:tc>
          <w:tcPr>
            <w:tcW w:w="3403" w:type="dxa"/>
            <w:tcBorders>
              <w:top w:val="single" w:sz="4" w:space="0" w:color="auto"/>
            </w:tcBorders>
            <w:vAlign w:val="center"/>
          </w:tcPr>
          <w:p w:rsidR="001A54DA" w:rsidRPr="00EC15E3" w:rsidRDefault="001A54DA" w:rsidP="00272F20">
            <w:pPr>
              <w:pStyle w:val="ConsPlusNormal"/>
              <w:ind w:firstLine="0"/>
              <w:jc w:val="center"/>
              <w:rPr>
                <w:rFonts w:ascii="Times New Roman" w:eastAsia="SimSun" w:hAnsi="Times New Roman"/>
                <w:sz w:val="27"/>
                <w:szCs w:val="27"/>
              </w:rPr>
            </w:pPr>
            <w:r w:rsidRPr="00EC15E3">
              <w:rPr>
                <w:rFonts w:ascii="Times New Roman" w:eastAsia="SimSun" w:hAnsi="Times New Roman"/>
                <w:sz w:val="27"/>
                <w:szCs w:val="27"/>
              </w:rPr>
              <w:t>5</w:t>
            </w:r>
          </w:p>
        </w:tc>
      </w:tr>
      <w:tr w:rsidR="001A54DA" w:rsidRPr="00DD4F4E" w:rsidTr="008E019E">
        <w:trPr>
          <w:trHeight w:val="449"/>
        </w:trPr>
        <w:tc>
          <w:tcPr>
            <w:tcW w:w="15310" w:type="dxa"/>
            <w:gridSpan w:val="5"/>
            <w:vAlign w:val="center"/>
          </w:tcPr>
          <w:p w:rsidR="001A54DA" w:rsidRPr="00EC15E3" w:rsidRDefault="001A54DA" w:rsidP="00DD4F4E">
            <w:pPr>
              <w:pStyle w:val="ConsPlusNormal"/>
              <w:spacing w:before="100" w:afterLines="100" w:after="240"/>
              <w:ind w:firstLine="0"/>
              <w:jc w:val="center"/>
              <w:rPr>
                <w:rFonts w:ascii="Times New Roman" w:eastAsia="SimSun" w:hAnsi="Times New Roman"/>
                <w:sz w:val="27"/>
                <w:szCs w:val="27"/>
              </w:rPr>
            </w:pPr>
            <w:r w:rsidRPr="00EC15E3">
              <w:rPr>
                <w:rFonts w:ascii="Times New Roman" w:eastAsia="SimSun" w:hAnsi="Times New Roman"/>
                <w:sz w:val="27"/>
                <w:szCs w:val="27"/>
              </w:rPr>
              <w:t>Государственная программа Кемеровской области «Развитие системы образования Кузбасса»  на 2014 - 2025 годы</w:t>
            </w:r>
          </w:p>
        </w:tc>
      </w:tr>
      <w:tr w:rsidR="001A54DA" w:rsidRPr="00DD4F4E" w:rsidTr="008E019E">
        <w:trPr>
          <w:trHeight w:val="785"/>
        </w:trPr>
        <w:tc>
          <w:tcPr>
            <w:tcW w:w="849" w:type="dxa"/>
          </w:tcPr>
          <w:p w:rsidR="001A54DA" w:rsidRPr="00EC15E3" w:rsidRDefault="001A54DA" w:rsidP="00DD4F4E">
            <w:pPr>
              <w:pStyle w:val="ConsPlusNormal"/>
              <w:spacing w:before="100" w:afterLines="100" w:after="240"/>
              <w:ind w:firstLine="0"/>
              <w:jc w:val="center"/>
              <w:rPr>
                <w:rFonts w:ascii="Times New Roman" w:eastAsia="SimSun" w:hAnsi="Times New Roman"/>
                <w:sz w:val="27"/>
                <w:szCs w:val="27"/>
              </w:rPr>
            </w:pPr>
          </w:p>
        </w:tc>
        <w:tc>
          <w:tcPr>
            <w:tcW w:w="14461" w:type="dxa"/>
            <w:gridSpan w:val="4"/>
            <w:shd w:val="clear" w:color="auto" w:fill="auto"/>
            <w:vAlign w:val="center"/>
          </w:tcPr>
          <w:p w:rsidR="001A54DA" w:rsidRPr="00EC15E3" w:rsidRDefault="001A54DA" w:rsidP="00272F20">
            <w:pPr>
              <w:pStyle w:val="ConsPlusNormal"/>
              <w:ind w:firstLine="0"/>
              <w:rPr>
                <w:rFonts w:ascii="Times New Roman" w:eastAsia="SimSun" w:hAnsi="Times New Roman"/>
                <w:sz w:val="27"/>
                <w:szCs w:val="27"/>
              </w:rPr>
            </w:pPr>
            <w:r w:rsidRPr="00EC15E3">
              <w:rPr>
                <w:rFonts w:ascii="Times New Roman" w:eastAsia="SimSun" w:hAnsi="Times New Roman"/>
                <w:sz w:val="27"/>
                <w:szCs w:val="27"/>
              </w:rPr>
              <w:t>Цель: обеспечение доступности качественного образования, отвечающего запросам населения и перспективным задачам инновационного социально ориентированного развития Кемеровской области</w:t>
            </w:r>
          </w:p>
        </w:tc>
      </w:tr>
      <w:tr w:rsidR="001A54DA" w:rsidRPr="00DD4F4E" w:rsidTr="008E019E">
        <w:trPr>
          <w:trHeight w:val="940"/>
        </w:trPr>
        <w:tc>
          <w:tcPr>
            <w:tcW w:w="849" w:type="dxa"/>
          </w:tcPr>
          <w:p w:rsidR="001A54DA" w:rsidRPr="00EC15E3" w:rsidRDefault="001A54DA" w:rsidP="00DD4F4E">
            <w:pPr>
              <w:pStyle w:val="ConsPlusNormal"/>
              <w:spacing w:before="100" w:afterLines="100" w:after="240"/>
              <w:ind w:firstLine="0"/>
              <w:jc w:val="center"/>
              <w:rPr>
                <w:rFonts w:ascii="Times New Roman" w:eastAsia="SimSun" w:hAnsi="Times New Roman"/>
                <w:sz w:val="27"/>
                <w:szCs w:val="27"/>
              </w:rPr>
            </w:pPr>
            <w:r w:rsidRPr="00EC15E3">
              <w:rPr>
                <w:rFonts w:ascii="Times New Roman" w:eastAsia="SimSun" w:hAnsi="Times New Roman"/>
                <w:sz w:val="27"/>
                <w:szCs w:val="27"/>
              </w:rPr>
              <w:t>1</w:t>
            </w:r>
          </w:p>
        </w:tc>
        <w:tc>
          <w:tcPr>
            <w:tcW w:w="14461" w:type="dxa"/>
            <w:gridSpan w:val="4"/>
            <w:shd w:val="clear" w:color="auto" w:fill="auto"/>
            <w:vAlign w:val="center"/>
          </w:tcPr>
          <w:p w:rsidR="001A54DA" w:rsidRPr="00EC15E3" w:rsidRDefault="001A54DA" w:rsidP="00272F20">
            <w:pPr>
              <w:pStyle w:val="ConsPlusNormal"/>
              <w:ind w:firstLine="0"/>
              <w:rPr>
                <w:rFonts w:ascii="Times New Roman" w:eastAsia="SimSun" w:hAnsi="Times New Roman"/>
                <w:sz w:val="27"/>
                <w:szCs w:val="27"/>
              </w:rPr>
            </w:pPr>
            <w:r w:rsidRPr="00EC15E3">
              <w:rPr>
                <w:rFonts w:ascii="Times New Roman" w:eastAsia="SimSun" w:hAnsi="Times New Roman"/>
                <w:sz w:val="27"/>
                <w:szCs w:val="27"/>
              </w:rPr>
              <w:t>Задача: модернизация дошкольного, общего и дополнительного образования как институтов социального развития, направленная на достижение современного качества учебных результатов, создание равных возможностей для получения современного качественного образования</w:t>
            </w:r>
          </w:p>
        </w:tc>
      </w:tr>
      <w:tr w:rsidR="001A54DA" w:rsidRPr="00DD4F4E" w:rsidTr="008E019E">
        <w:trPr>
          <w:trHeight w:val="832"/>
        </w:trPr>
        <w:tc>
          <w:tcPr>
            <w:tcW w:w="849" w:type="dxa"/>
          </w:tcPr>
          <w:p w:rsidR="001A54DA" w:rsidRPr="00EC15E3" w:rsidRDefault="001A54DA" w:rsidP="00DD4F4E">
            <w:pPr>
              <w:spacing w:before="100" w:afterLines="100" w:after="240"/>
              <w:jc w:val="center"/>
              <w:rPr>
                <w:rFonts w:eastAsia="SimSun"/>
                <w:sz w:val="27"/>
                <w:szCs w:val="27"/>
                <w:lang w:val="ru-RU"/>
              </w:rPr>
            </w:pPr>
            <w:r w:rsidRPr="00EC15E3">
              <w:rPr>
                <w:rFonts w:eastAsia="SimSun"/>
                <w:sz w:val="27"/>
                <w:szCs w:val="27"/>
                <w:lang w:val="ru-RU"/>
              </w:rPr>
              <w:t>2</w:t>
            </w:r>
          </w:p>
        </w:tc>
        <w:tc>
          <w:tcPr>
            <w:tcW w:w="14461" w:type="dxa"/>
            <w:gridSpan w:val="4"/>
            <w:shd w:val="clear" w:color="auto" w:fill="auto"/>
            <w:vAlign w:val="center"/>
          </w:tcPr>
          <w:p w:rsidR="001A54DA" w:rsidRPr="00EC15E3" w:rsidRDefault="001A54DA" w:rsidP="00272F20">
            <w:pPr>
              <w:jc w:val="both"/>
              <w:rPr>
                <w:rFonts w:eastAsia="SimSun"/>
                <w:sz w:val="27"/>
                <w:szCs w:val="27"/>
                <w:lang w:val="ru-RU"/>
              </w:rPr>
            </w:pPr>
            <w:r w:rsidRPr="00EC15E3">
              <w:rPr>
                <w:rFonts w:eastAsia="SimSun"/>
                <w:sz w:val="27"/>
                <w:szCs w:val="27"/>
                <w:lang w:val="ru-RU"/>
              </w:rPr>
              <w:t>Задача: совершенствование системы выявления, развития и адресной поддержки талантливых детей и молодежи, обеспечение условий для их личностной самореализации и профессионального самоопределения, успешной социализации</w:t>
            </w:r>
          </w:p>
        </w:tc>
      </w:tr>
      <w:tr w:rsidR="001A54DA" w:rsidRPr="00DD4F4E" w:rsidTr="008E019E">
        <w:trPr>
          <w:trHeight w:val="595"/>
        </w:trPr>
        <w:tc>
          <w:tcPr>
            <w:tcW w:w="849" w:type="dxa"/>
          </w:tcPr>
          <w:p w:rsidR="001A54DA" w:rsidRPr="00EC15E3" w:rsidRDefault="001A54DA" w:rsidP="003E645F">
            <w:pPr>
              <w:spacing w:before="100"/>
              <w:jc w:val="center"/>
              <w:rPr>
                <w:rFonts w:eastAsia="SimSun"/>
                <w:sz w:val="27"/>
                <w:szCs w:val="27"/>
                <w:lang w:val="ru-RU"/>
              </w:rPr>
            </w:pPr>
            <w:r w:rsidRPr="00EC15E3">
              <w:rPr>
                <w:rFonts w:eastAsia="SimSun"/>
                <w:sz w:val="27"/>
                <w:szCs w:val="27"/>
                <w:lang w:val="ru-RU"/>
              </w:rPr>
              <w:t>3</w:t>
            </w:r>
          </w:p>
        </w:tc>
        <w:tc>
          <w:tcPr>
            <w:tcW w:w="14461" w:type="dxa"/>
            <w:gridSpan w:val="4"/>
            <w:shd w:val="clear" w:color="auto" w:fill="auto"/>
            <w:vAlign w:val="center"/>
          </w:tcPr>
          <w:p w:rsidR="001A54DA" w:rsidRPr="00EC15E3" w:rsidRDefault="001A54DA" w:rsidP="00272F20">
            <w:pPr>
              <w:spacing w:before="100"/>
              <w:jc w:val="both"/>
              <w:rPr>
                <w:rFonts w:eastAsia="SimSun"/>
                <w:sz w:val="27"/>
                <w:szCs w:val="27"/>
                <w:lang w:val="ru-RU"/>
              </w:rPr>
            </w:pPr>
            <w:r w:rsidRPr="00EC15E3">
              <w:rPr>
                <w:rFonts w:eastAsia="SimSun"/>
                <w:sz w:val="27"/>
                <w:szCs w:val="27"/>
                <w:lang w:val="ru-RU"/>
              </w:rPr>
              <w:t>Задача: создание необходимых условий для обучения детей с ограниченными возможностями здоровья</w:t>
            </w:r>
          </w:p>
        </w:tc>
      </w:tr>
      <w:tr w:rsidR="001A54DA" w:rsidRPr="00EC15E3" w:rsidTr="008E019E">
        <w:trPr>
          <w:trHeight w:val="7224"/>
        </w:trPr>
        <w:tc>
          <w:tcPr>
            <w:tcW w:w="849" w:type="dxa"/>
          </w:tcPr>
          <w:p w:rsidR="001A54DA" w:rsidRPr="00EC15E3" w:rsidRDefault="001A54DA" w:rsidP="003E645F">
            <w:pPr>
              <w:jc w:val="center"/>
              <w:rPr>
                <w:rFonts w:eastAsia="SimSun"/>
                <w:sz w:val="27"/>
                <w:szCs w:val="27"/>
                <w:lang w:val="ru-RU"/>
              </w:rPr>
            </w:pPr>
            <w:r w:rsidRPr="00EC15E3">
              <w:rPr>
                <w:rFonts w:eastAsia="SimSun"/>
                <w:sz w:val="27"/>
                <w:szCs w:val="27"/>
                <w:lang w:val="ru-RU"/>
              </w:rPr>
              <w:lastRenderedPageBreak/>
              <w:t>1</w:t>
            </w:r>
          </w:p>
        </w:tc>
        <w:tc>
          <w:tcPr>
            <w:tcW w:w="3264" w:type="dxa"/>
            <w:shd w:val="clear" w:color="auto" w:fill="auto"/>
          </w:tcPr>
          <w:p w:rsidR="001A54DA" w:rsidRPr="00EC15E3" w:rsidRDefault="001A54DA" w:rsidP="00272F20">
            <w:pPr>
              <w:ind w:right="-5"/>
              <w:rPr>
                <w:sz w:val="27"/>
                <w:szCs w:val="27"/>
                <w:lang w:val="ru-RU"/>
              </w:rPr>
            </w:pPr>
            <w:r w:rsidRPr="00EC15E3">
              <w:rPr>
                <w:sz w:val="27"/>
                <w:szCs w:val="27"/>
                <w:lang w:val="ru-RU"/>
              </w:rPr>
              <w:t xml:space="preserve">Подпрограмма «Развитие дошкольного, общего образования и дополнительного образования </w:t>
            </w:r>
          </w:p>
          <w:p w:rsidR="001A54DA" w:rsidRPr="00EC15E3" w:rsidRDefault="001A54DA" w:rsidP="00272F20">
            <w:pPr>
              <w:rPr>
                <w:rFonts w:eastAsia="SimSun"/>
                <w:sz w:val="27"/>
                <w:szCs w:val="27"/>
                <w:lang w:val="ru-RU"/>
              </w:rPr>
            </w:pPr>
            <w:r w:rsidRPr="00EC15E3">
              <w:rPr>
                <w:sz w:val="27"/>
                <w:szCs w:val="27"/>
                <w:lang w:val="ru-RU"/>
              </w:rPr>
              <w:t>детей»</w:t>
            </w:r>
          </w:p>
        </w:tc>
        <w:tc>
          <w:tcPr>
            <w:tcW w:w="4392" w:type="dxa"/>
            <w:shd w:val="clear" w:color="auto" w:fill="auto"/>
          </w:tcPr>
          <w:p w:rsidR="001A54DA" w:rsidRPr="00EC15E3" w:rsidRDefault="001A54DA" w:rsidP="00272F20">
            <w:pPr>
              <w:tabs>
                <w:tab w:val="left" w:pos="0"/>
              </w:tabs>
              <w:ind w:right="-5"/>
              <w:rPr>
                <w:rFonts w:eastAsia="SimSun"/>
                <w:sz w:val="27"/>
                <w:szCs w:val="27"/>
                <w:lang w:val="ru-RU"/>
              </w:rPr>
            </w:pPr>
            <w:r w:rsidRPr="00EC15E3">
              <w:rPr>
                <w:sz w:val="27"/>
                <w:szCs w:val="27"/>
                <w:lang w:val="ru-RU"/>
              </w:rPr>
              <w:t>Создание в системе дошкольного, общего и дополнительного образования равных возможностей для современного качественного образования и позитивной социализации детей</w:t>
            </w:r>
          </w:p>
        </w:tc>
        <w:tc>
          <w:tcPr>
            <w:tcW w:w="3402" w:type="dxa"/>
            <w:shd w:val="clear" w:color="auto" w:fill="auto"/>
          </w:tcPr>
          <w:p w:rsidR="001A54DA" w:rsidRPr="00EC15E3" w:rsidRDefault="001A54DA" w:rsidP="00272F20">
            <w:pPr>
              <w:widowControl w:val="0"/>
              <w:spacing w:line="240" w:lineRule="atLeast"/>
              <w:ind w:right="33"/>
              <w:rPr>
                <w:sz w:val="27"/>
                <w:szCs w:val="27"/>
                <w:lang w:val="ru-RU"/>
              </w:rPr>
            </w:pPr>
            <w:r w:rsidRPr="00EC15E3">
              <w:rPr>
                <w:sz w:val="27"/>
                <w:szCs w:val="27"/>
                <w:lang w:val="ru-RU"/>
              </w:rPr>
              <w:t xml:space="preserve">Доступность дошкольного образования (отношение численности детей в возрасте от 3 до 7 лет, получающих дошкольное образование в текущем году, к сумме численности детей в возрасте от 3 до </w:t>
            </w:r>
            <w:r w:rsidRPr="00EC15E3">
              <w:rPr>
                <w:sz w:val="27"/>
                <w:szCs w:val="27"/>
                <w:lang w:val="ru-RU"/>
              </w:rPr>
              <w:br/>
              <w:t xml:space="preserve">7 лет, получающих дошкольное образование в текущем году, и численности детей в возрасте от 3 до 7 лет, находящихся в очереди на получение в текущем году дошкольного образования), процентов </w:t>
            </w:r>
          </w:p>
        </w:tc>
        <w:tc>
          <w:tcPr>
            <w:tcW w:w="3403" w:type="dxa"/>
            <w:shd w:val="clear" w:color="auto" w:fill="auto"/>
          </w:tcPr>
          <w:p w:rsidR="001A54DA" w:rsidRPr="00EC15E3" w:rsidRDefault="001A54DA" w:rsidP="00272F20">
            <w:pPr>
              <w:widowControl w:val="0"/>
              <w:spacing w:line="240" w:lineRule="atLeast"/>
              <w:ind w:right="-108"/>
              <w:rPr>
                <w:sz w:val="27"/>
                <w:szCs w:val="27"/>
                <w:lang w:val="ru-RU"/>
              </w:rPr>
            </w:pPr>
            <w:r w:rsidRPr="00EC15E3">
              <w:rPr>
                <w:sz w:val="27"/>
                <w:szCs w:val="27"/>
                <w:lang w:val="ru-RU"/>
              </w:rPr>
              <w:t xml:space="preserve">(Численность детей в возрасте от 3 до 7 лет, получающих дошкольное образование в текущем году/ [численность детей в возрасте от 3 до 7 лет, получающих дошкольное образование в текущем </w:t>
            </w:r>
            <w:r w:rsidRPr="00EC15E3">
              <w:rPr>
                <w:sz w:val="27"/>
                <w:szCs w:val="27"/>
                <w:lang w:val="ru-RU"/>
              </w:rPr>
              <w:br/>
              <w:t xml:space="preserve">году + численность детей в возрасте от 3 до 7 лет, находящихся в очереди на получение в текущем году дошкольного </w:t>
            </w:r>
          </w:p>
          <w:p w:rsidR="001A54DA" w:rsidRPr="00EC15E3" w:rsidRDefault="001A54DA" w:rsidP="00272F20">
            <w:pPr>
              <w:widowControl w:val="0"/>
              <w:spacing w:line="240" w:lineRule="atLeast"/>
              <w:rPr>
                <w:sz w:val="27"/>
                <w:szCs w:val="27"/>
                <w:lang w:val="ru-RU"/>
              </w:rPr>
            </w:pPr>
            <w:r w:rsidRPr="00EC15E3">
              <w:rPr>
                <w:sz w:val="27"/>
                <w:szCs w:val="27"/>
                <w:lang w:val="ru-RU"/>
              </w:rPr>
              <w:t>образования]) *100%</w:t>
            </w:r>
          </w:p>
        </w:tc>
      </w:tr>
      <w:tr w:rsidR="001A54DA" w:rsidRPr="00EC15E3" w:rsidTr="008E019E">
        <w:trPr>
          <w:trHeight w:val="1941"/>
        </w:trPr>
        <w:tc>
          <w:tcPr>
            <w:tcW w:w="849" w:type="dxa"/>
            <w:vMerge w:val="restart"/>
            <w:tcBorders>
              <w:top w:val="single" w:sz="4" w:space="0" w:color="auto"/>
            </w:tcBorders>
          </w:tcPr>
          <w:p w:rsidR="001A54DA" w:rsidRPr="00EC15E3" w:rsidRDefault="001A54DA" w:rsidP="003E645F">
            <w:pPr>
              <w:jc w:val="center"/>
              <w:rPr>
                <w:rFonts w:eastAsia="SimSun"/>
                <w:sz w:val="27"/>
                <w:szCs w:val="27"/>
                <w:lang w:val="ru-RU"/>
              </w:rPr>
            </w:pPr>
            <w:r w:rsidRPr="00EC15E3">
              <w:rPr>
                <w:rFonts w:eastAsia="SimSun"/>
                <w:sz w:val="27"/>
                <w:szCs w:val="27"/>
                <w:lang w:val="ru-RU"/>
              </w:rPr>
              <w:lastRenderedPageBreak/>
              <w:t>1.1</w:t>
            </w:r>
          </w:p>
        </w:tc>
        <w:tc>
          <w:tcPr>
            <w:tcW w:w="3264" w:type="dxa"/>
            <w:vMerge w:val="restart"/>
            <w:tcBorders>
              <w:top w:val="single" w:sz="4" w:space="0" w:color="auto"/>
            </w:tcBorders>
            <w:shd w:val="clear" w:color="auto" w:fill="auto"/>
          </w:tcPr>
          <w:p w:rsidR="001A54DA" w:rsidRPr="00EC15E3" w:rsidRDefault="001A54DA" w:rsidP="00272F20">
            <w:pPr>
              <w:autoSpaceDE w:val="0"/>
              <w:autoSpaceDN w:val="0"/>
              <w:adjustRightInd w:val="0"/>
              <w:rPr>
                <w:bCs/>
                <w:sz w:val="27"/>
                <w:szCs w:val="27"/>
                <w:lang w:val="ru-RU"/>
              </w:rPr>
            </w:pPr>
            <w:r w:rsidRPr="00EC15E3">
              <w:rPr>
                <w:bCs/>
                <w:sz w:val="27"/>
                <w:szCs w:val="27"/>
                <w:lang w:val="ru-RU"/>
              </w:rPr>
              <w:t>Мероприятие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w:t>
            </w:r>
          </w:p>
          <w:p w:rsidR="001A54DA" w:rsidRPr="00EC15E3" w:rsidRDefault="001A54DA" w:rsidP="00272F20">
            <w:pPr>
              <w:rPr>
                <w:rFonts w:eastAsia="SimSun"/>
                <w:sz w:val="27"/>
                <w:szCs w:val="27"/>
                <w:lang w:val="ru-RU"/>
              </w:rPr>
            </w:pPr>
          </w:p>
        </w:tc>
        <w:tc>
          <w:tcPr>
            <w:tcW w:w="4392" w:type="dxa"/>
            <w:vMerge w:val="restart"/>
            <w:tcBorders>
              <w:top w:val="single" w:sz="4" w:space="0" w:color="auto"/>
            </w:tcBorders>
            <w:shd w:val="clear" w:color="auto" w:fill="auto"/>
          </w:tcPr>
          <w:p w:rsidR="001A54DA" w:rsidRPr="00EC15E3" w:rsidRDefault="001A54DA" w:rsidP="00272F20">
            <w:pPr>
              <w:autoSpaceDE w:val="0"/>
              <w:autoSpaceDN w:val="0"/>
              <w:adjustRightInd w:val="0"/>
              <w:ind w:right="-108"/>
              <w:rPr>
                <w:bCs/>
                <w:sz w:val="27"/>
                <w:szCs w:val="27"/>
                <w:lang w:val="ru-RU"/>
              </w:rPr>
            </w:pPr>
            <w:r w:rsidRPr="00EC15E3">
              <w:rPr>
                <w:bCs/>
                <w:sz w:val="27"/>
                <w:szCs w:val="27"/>
                <w:lang w:val="ru-RU"/>
              </w:rPr>
              <w:t>Финансовое обеспечение реализации прав граждан на получение общедоступного и бесплатного дошкольного образования в дошкольных 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p w:rsidR="001A54DA" w:rsidRPr="00EC15E3" w:rsidRDefault="001A54DA" w:rsidP="00272F20">
            <w:pPr>
              <w:rPr>
                <w:rFonts w:eastAsia="SimSun"/>
                <w:sz w:val="27"/>
                <w:szCs w:val="27"/>
                <w:lang w:val="ru-RU"/>
              </w:rPr>
            </w:pPr>
          </w:p>
        </w:tc>
        <w:tc>
          <w:tcPr>
            <w:tcW w:w="3402" w:type="dxa"/>
            <w:shd w:val="clear" w:color="auto" w:fill="auto"/>
          </w:tcPr>
          <w:p w:rsidR="001A54DA" w:rsidRPr="00EC15E3" w:rsidRDefault="005F2685" w:rsidP="00272F20">
            <w:pPr>
              <w:rPr>
                <w:bCs/>
                <w:sz w:val="27"/>
                <w:szCs w:val="27"/>
                <w:lang w:val="ru-RU"/>
              </w:rPr>
            </w:pPr>
            <w:r w:rsidRPr="00EC15E3">
              <w:rPr>
                <w:sz w:val="27"/>
                <w:szCs w:val="27"/>
                <w:lang w:val="ru-RU"/>
              </w:rPr>
              <w:t>Охват детей в возрасте от 0 до 3 лет дошкольными образовательными организациями (отношение численности детей в воз</w:t>
            </w:r>
            <w:r w:rsidRPr="00EC15E3">
              <w:rPr>
                <w:sz w:val="27"/>
                <w:szCs w:val="27"/>
                <w:lang w:val="ru-RU"/>
              </w:rPr>
              <w:softHyphen/>
              <w:t>расте от 0 до 3 лет, посещающих дошкольные образовательные организации, к общей численности детей в возрасте от 0 до 3 лет),</w:t>
            </w:r>
            <w:r w:rsidR="001A54DA" w:rsidRPr="00EC15E3">
              <w:rPr>
                <w:bCs/>
                <w:sz w:val="27"/>
                <w:szCs w:val="27"/>
                <w:lang w:val="ru-RU"/>
              </w:rPr>
              <w:t xml:space="preserve"> процентов</w:t>
            </w:r>
          </w:p>
          <w:p w:rsidR="001A54DA" w:rsidRPr="00EC15E3" w:rsidRDefault="001A54DA" w:rsidP="00272F20">
            <w:pPr>
              <w:rPr>
                <w:bCs/>
                <w:sz w:val="27"/>
                <w:szCs w:val="27"/>
                <w:lang w:val="ru-RU"/>
              </w:rPr>
            </w:pPr>
          </w:p>
          <w:p w:rsidR="001A54DA" w:rsidRPr="00EC15E3" w:rsidRDefault="001A54DA" w:rsidP="00272F20">
            <w:pPr>
              <w:rPr>
                <w:bCs/>
                <w:sz w:val="27"/>
                <w:szCs w:val="27"/>
                <w:lang w:val="ru-RU"/>
              </w:rPr>
            </w:pPr>
          </w:p>
          <w:p w:rsidR="001A54DA" w:rsidRPr="00EC15E3" w:rsidRDefault="001A54DA" w:rsidP="00272F20">
            <w:pPr>
              <w:rPr>
                <w:rFonts w:eastAsia="SimSun"/>
                <w:sz w:val="27"/>
                <w:szCs w:val="27"/>
                <w:lang w:val="ru-RU"/>
              </w:rPr>
            </w:pPr>
          </w:p>
        </w:tc>
        <w:tc>
          <w:tcPr>
            <w:tcW w:w="3403" w:type="dxa"/>
            <w:shd w:val="clear" w:color="auto" w:fill="auto"/>
          </w:tcPr>
          <w:p w:rsidR="001A54DA" w:rsidRPr="00EC15E3" w:rsidRDefault="001A54DA" w:rsidP="00272F20">
            <w:pPr>
              <w:autoSpaceDE w:val="0"/>
              <w:autoSpaceDN w:val="0"/>
              <w:adjustRightInd w:val="0"/>
              <w:rPr>
                <w:bCs/>
                <w:sz w:val="27"/>
                <w:szCs w:val="27"/>
                <w:lang w:val="ru-RU"/>
              </w:rPr>
            </w:pPr>
            <w:r w:rsidRPr="00EC15E3">
              <w:rPr>
                <w:bCs/>
                <w:sz w:val="27"/>
                <w:szCs w:val="27"/>
                <w:lang w:val="ru-RU"/>
              </w:rPr>
              <w:t xml:space="preserve">(Численность детей в возрасте от 0 до 3 лет, посещающих дошкольные образовательные организации / общая численность детей в возрасте </w:t>
            </w:r>
          </w:p>
          <w:p w:rsidR="001A54DA" w:rsidRPr="00EC15E3" w:rsidRDefault="001A54DA" w:rsidP="00272F20">
            <w:pPr>
              <w:rPr>
                <w:bCs/>
                <w:sz w:val="27"/>
                <w:szCs w:val="27"/>
                <w:lang w:val="ru-RU"/>
              </w:rPr>
            </w:pPr>
            <w:r w:rsidRPr="00EC15E3">
              <w:rPr>
                <w:bCs/>
                <w:sz w:val="27"/>
                <w:szCs w:val="27"/>
                <w:lang w:val="ru-RU"/>
              </w:rPr>
              <w:t>от 0 до 3 лет) *100%</w:t>
            </w:r>
          </w:p>
          <w:p w:rsidR="001A54DA" w:rsidRPr="00EC15E3" w:rsidRDefault="001A54DA" w:rsidP="00272F20">
            <w:pPr>
              <w:rPr>
                <w:bCs/>
                <w:sz w:val="27"/>
                <w:szCs w:val="27"/>
                <w:lang w:val="ru-RU"/>
              </w:rPr>
            </w:pPr>
          </w:p>
          <w:p w:rsidR="001A54DA" w:rsidRPr="00EC15E3" w:rsidRDefault="001A54DA" w:rsidP="00272F20">
            <w:pPr>
              <w:rPr>
                <w:rFonts w:eastAsia="SimSun"/>
                <w:sz w:val="27"/>
                <w:szCs w:val="27"/>
                <w:lang w:val="ru-RU"/>
              </w:rPr>
            </w:pPr>
          </w:p>
          <w:p w:rsidR="001A54DA" w:rsidRPr="00EC15E3" w:rsidRDefault="001A54DA" w:rsidP="00272F20">
            <w:pPr>
              <w:rPr>
                <w:rFonts w:eastAsia="SimSun"/>
                <w:sz w:val="27"/>
                <w:szCs w:val="27"/>
                <w:lang w:val="ru-RU"/>
              </w:rPr>
            </w:pPr>
          </w:p>
          <w:p w:rsidR="001A54DA" w:rsidRPr="00EC15E3" w:rsidRDefault="001A54DA" w:rsidP="00272F20">
            <w:pPr>
              <w:rPr>
                <w:rFonts w:eastAsia="SimSun"/>
                <w:sz w:val="27"/>
                <w:szCs w:val="27"/>
                <w:lang w:val="ru-RU"/>
              </w:rPr>
            </w:pPr>
          </w:p>
        </w:tc>
      </w:tr>
      <w:tr w:rsidR="001A54DA" w:rsidRPr="00DD4F4E" w:rsidTr="00591C18">
        <w:trPr>
          <w:trHeight w:val="524"/>
        </w:trPr>
        <w:tc>
          <w:tcPr>
            <w:tcW w:w="849" w:type="dxa"/>
            <w:vMerge/>
          </w:tcPr>
          <w:p w:rsidR="001A54DA" w:rsidRPr="00EC15E3" w:rsidRDefault="001A54DA" w:rsidP="003E645F">
            <w:pPr>
              <w:jc w:val="center"/>
              <w:rPr>
                <w:rFonts w:eastAsia="SimSun"/>
                <w:sz w:val="27"/>
                <w:szCs w:val="27"/>
                <w:lang w:val="ru-RU"/>
              </w:rPr>
            </w:pPr>
          </w:p>
        </w:tc>
        <w:tc>
          <w:tcPr>
            <w:tcW w:w="3264" w:type="dxa"/>
            <w:vMerge/>
            <w:shd w:val="clear" w:color="auto" w:fill="auto"/>
          </w:tcPr>
          <w:p w:rsidR="001A54DA" w:rsidRPr="00EC15E3" w:rsidRDefault="001A54DA" w:rsidP="00272F20">
            <w:pPr>
              <w:autoSpaceDE w:val="0"/>
              <w:autoSpaceDN w:val="0"/>
              <w:adjustRightInd w:val="0"/>
              <w:rPr>
                <w:bCs/>
                <w:sz w:val="27"/>
                <w:szCs w:val="27"/>
                <w:lang w:val="ru-RU"/>
              </w:rPr>
            </w:pPr>
          </w:p>
        </w:tc>
        <w:tc>
          <w:tcPr>
            <w:tcW w:w="4392" w:type="dxa"/>
            <w:vMerge/>
            <w:shd w:val="clear" w:color="auto" w:fill="auto"/>
          </w:tcPr>
          <w:p w:rsidR="001A54DA" w:rsidRPr="00EC15E3" w:rsidRDefault="001A54DA" w:rsidP="00272F20">
            <w:pPr>
              <w:autoSpaceDE w:val="0"/>
              <w:autoSpaceDN w:val="0"/>
              <w:adjustRightInd w:val="0"/>
              <w:ind w:right="-108"/>
              <w:rPr>
                <w:bCs/>
                <w:sz w:val="27"/>
                <w:szCs w:val="27"/>
                <w:lang w:val="ru-RU"/>
              </w:rPr>
            </w:pPr>
          </w:p>
        </w:tc>
        <w:tc>
          <w:tcPr>
            <w:tcW w:w="3402" w:type="dxa"/>
            <w:tcBorders>
              <w:bottom w:val="single" w:sz="4" w:space="0" w:color="auto"/>
            </w:tcBorders>
            <w:shd w:val="clear" w:color="auto" w:fill="auto"/>
          </w:tcPr>
          <w:p w:rsidR="001A54DA" w:rsidRPr="00EC15E3" w:rsidRDefault="001A54DA" w:rsidP="00272F20">
            <w:pPr>
              <w:outlineLvl w:val="0"/>
              <w:rPr>
                <w:bCs/>
                <w:sz w:val="27"/>
                <w:szCs w:val="27"/>
                <w:lang w:val="ru-RU"/>
              </w:rPr>
            </w:pPr>
            <w:r w:rsidRPr="00EC15E3">
              <w:rPr>
                <w:sz w:val="27"/>
                <w:szCs w:val="27"/>
                <w:lang w:val="ru-RU"/>
              </w:rPr>
              <w:t>Отношение среднемесячной заработной платы педагогических работников государственных (муниципальных) дошкольных образовательных организаций к среднемесячной заработной плате в общем образовании Кемеровской области</w:t>
            </w:r>
            <w:r w:rsidRPr="00EC15E3">
              <w:rPr>
                <w:bCs/>
                <w:sz w:val="27"/>
                <w:szCs w:val="27"/>
                <w:lang w:val="ru-RU"/>
              </w:rPr>
              <w:t>, процентов</w:t>
            </w:r>
          </w:p>
        </w:tc>
        <w:tc>
          <w:tcPr>
            <w:tcW w:w="3403" w:type="dxa"/>
            <w:tcBorders>
              <w:bottom w:val="single" w:sz="4" w:space="0" w:color="auto"/>
            </w:tcBorders>
            <w:shd w:val="clear" w:color="auto" w:fill="auto"/>
          </w:tcPr>
          <w:p w:rsidR="001A54DA" w:rsidRPr="00EC15E3" w:rsidRDefault="001A54DA" w:rsidP="00272F20">
            <w:pPr>
              <w:autoSpaceDE w:val="0"/>
              <w:autoSpaceDN w:val="0"/>
              <w:adjustRightInd w:val="0"/>
              <w:rPr>
                <w:bCs/>
                <w:sz w:val="27"/>
                <w:szCs w:val="27"/>
                <w:lang w:val="ru-RU"/>
              </w:rPr>
            </w:pPr>
            <w:r w:rsidRPr="00EC15E3">
              <w:rPr>
                <w:sz w:val="27"/>
                <w:szCs w:val="27"/>
                <w:lang w:val="ru-RU"/>
              </w:rPr>
              <w:t>(Среднемесячная заработная плата педагогических работников государственных (муниципальных) дошкольных образовательных организаций / среднемесячная заработная плата в общем образовании Кемеровской области) *100%</w:t>
            </w:r>
          </w:p>
          <w:p w:rsidR="001A54DA" w:rsidRPr="00EC15E3" w:rsidRDefault="001A54DA" w:rsidP="00272F20">
            <w:pPr>
              <w:rPr>
                <w:sz w:val="27"/>
                <w:szCs w:val="27"/>
                <w:lang w:val="ru-RU"/>
              </w:rPr>
            </w:pPr>
          </w:p>
        </w:tc>
      </w:tr>
      <w:tr w:rsidR="001A54DA" w:rsidRPr="00DD4F4E" w:rsidTr="008E019E">
        <w:trPr>
          <w:trHeight w:val="3291"/>
        </w:trPr>
        <w:tc>
          <w:tcPr>
            <w:tcW w:w="849" w:type="dxa"/>
            <w:vMerge/>
            <w:tcBorders>
              <w:bottom w:val="single" w:sz="4" w:space="0" w:color="auto"/>
            </w:tcBorders>
          </w:tcPr>
          <w:p w:rsidR="001A54DA" w:rsidRPr="00EC15E3" w:rsidRDefault="001A54DA" w:rsidP="003E645F">
            <w:pPr>
              <w:jc w:val="center"/>
              <w:rPr>
                <w:rFonts w:eastAsia="SimSun"/>
                <w:sz w:val="27"/>
                <w:szCs w:val="27"/>
                <w:lang w:val="ru-RU"/>
              </w:rPr>
            </w:pPr>
          </w:p>
        </w:tc>
        <w:tc>
          <w:tcPr>
            <w:tcW w:w="3264" w:type="dxa"/>
            <w:vMerge/>
            <w:tcBorders>
              <w:bottom w:val="single" w:sz="4" w:space="0" w:color="auto"/>
            </w:tcBorders>
            <w:shd w:val="clear" w:color="auto" w:fill="auto"/>
          </w:tcPr>
          <w:p w:rsidR="001A54DA" w:rsidRPr="00EC15E3" w:rsidRDefault="001A54DA" w:rsidP="00272F20">
            <w:pPr>
              <w:autoSpaceDE w:val="0"/>
              <w:autoSpaceDN w:val="0"/>
              <w:adjustRightInd w:val="0"/>
              <w:rPr>
                <w:bCs/>
                <w:sz w:val="27"/>
                <w:szCs w:val="27"/>
                <w:lang w:val="ru-RU"/>
              </w:rPr>
            </w:pPr>
          </w:p>
        </w:tc>
        <w:tc>
          <w:tcPr>
            <w:tcW w:w="4392" w:type="dxa"/>
            <w:vMerge/>
            <w:tcBorders>
              <w:bottom w:val="single" w:sz="4" w:space="0" w:color="auto"/>
            </w:tcBorders>
            <w:shd w:val="clear" w:color="auto" w:fill="auto"/>
          </w:tcPr>
          <w:p w:rsidR="001A54DA" w:rsidRPr="00EC15E3" w:rsidRDefault="001A54DA" w:rsidP="00272F20">
            <w:pPr>
              <w:autoSpaceDE w:val="0"/>
              <w:autoSpaceDN w:val="0"/>
              <w:adjustRightInd w:val="0"/>
              <w:ind w:right="-108"/>
              <w:rPr>
                <w:bCs/>
                <w:sz w:val="27"/>
                <w:szCs w:val="27"/>
                <w:lang w:val="ru-RU"/>
              </w:rPr>
            </w:pPr>
          </w:p>
        </w:tc>
        <w:tc>
          <w:tcPr>
            <w:tcW w:w="3402" w:type="dxa"/>
            <w:tcBorders>
              <w:bottom w:val="single" w:sz="4" w:space="0" w:color="auto"/>
            </w:tcBorders>
            <w:shd w:val="clear" w:color="auto" w:fill="auto"/>
          </w:tcPr>
          <w:p w:rsidR="001A54DA" w:rsidRPr="00EC15E3" w:rsidRDefault="001A54DA" w:rsidP="00272F20">
            <w:pPr>
              <w:rPr>
                <w:sz w:val="27"/>
                <w:szCs w:val="27"/>
                <w:lang w:val="ru-RU"/>
              </w:rPr>
            </w:pPr>
            <w:r w:rsidRPr="00EC15E3">
              <w:rPr>
                <w:sz w:val="27"/>
                <w:szCs w:val="27"/>
                <w:lang w:val="ru-RU"/>
              </w:rPr>
              <w:t>Доля педагогических и руководящих работников государственных (муни</w:t>
            </w:r>
            <w:r w:rsidRPr="00EC15E3">
              <w:rPr>
                <w:sz w:val="27"/>
                <w:szCs w:val="27"/>
                <w:lang w:val="ru-RU"/>
              </w:rPr>
              <w:softHyphen/>
              <w:t>ципальных) дошкольных образовательных органи</w:t>
            </w:r>
            <w:r w:rsidRPr="00EC15E3">
              <w:rPr>
                <w:sz w:val="27"/>
                <w:szCs w:val="27"/>
                <w:lang w:val="ru-RU"/>
              </w:rPr>
              <w:softHyphen/>
              <w:t xml:space="preserve">заций, прошедших в течение последних </w:t>
            </w:r>
            <w:r w:rsidR="00350229" w:rsidRPr="00EC15E3">
              <w:rPr>
                <w:sz w:val="27"/>
                <w:szCs w:val="27"/>
                <w:lang w:val="ru-RU"/>
              </w:rPr>
              <w:t>3</w:t>
            </w:r>
            <w:r w:rsidRPr="00EC15E3">
              <w:rPr>
                <w:sz w:val="27"/>
                <w:szCs w:val="27"/>
                <w:lang w:val="ru-RU"/>
              </w:rPr>
              <w:t xml:space="preserve"> лет повышение квалификации или профессиональную подготовку, в общей численности педагогических и руково</w:t>
            </w:r>
            <w:r w:rsidRPr="00EC15E3">
              <w:rPr>
                <w:sz w:val="27"/>
                <w:szCs w:val="27"/>
                <w:lang w:val="ru-RU"/>
              </w:rPr>
              <w:softHyphen/>
              <w:t>дящих работников государственных (муни</w:t>
            </w:r>
            <w:r w:rsidRPr="00EC15E3">
              <w:rPr>
                <w:sz w:val="27"/>
                <w:szCs w:val="27"/>
                <w:lang w:val="ru-RU"/>
              </w:rPr>
              <w:softHyphen/>
              <w:t>ципальных) дошкольных образовательных организаций, процентов</w:t>
            </w:r>
          </w:p>
          <w:p w:rsidR="001A54DA" w:rsidRPr="00EC15E3" w:rsidRDefault="001A54DA" w:rsidP="00272F20">
            <w:pPr>
              <w:rPr>
                <w:sz w:val="27"/>
                <w:szCs w:val="27"/>
                <w:lang w:val="ru-RU"/>
              </w:rPr>
            </w:pPr>
          </w:p>
        </w:tc>
        <w:tc>
          <w:tcPr>
            <w:tcW w:w="3403" w:type="dxa"/>
            <w:tcBorders>
              <w:bottom w:val="single" w:sz="4" w:space="0" w:color="auto"/>
            </w:tcBorders>
            <w:shd w:val="clear" w:color="auto" w:fill="auto"/>
          </w:tcPr>
          <w:p w:rsidR="001A54DA" w:rsidRPr="00EC15E3" w:rsidRDefault="001A54DA" w:rsidP="00151287">
            <w:pPr>
              <w:autoSpaceDE w:val="0"/>
              <w:autoSpaceDN w:val="0"/>
              <w:adjustRightInd w:val="0"/>
              <w:ind w:right="-108"/>
              <w:rPr>
                <w:bCs/>
                <w:sz w:val="27"/>
                <w:szCs w:val="27"/>
                <w:lang w:val="ru-RU"/>
              </w:rPr>
            </w:pPr>
            <w:r w:rsidRPr="00EC15E3">
              <w:rPr>
                <w:sz w:val="27"/>
                <w:szCs w:val="27"/>
                <w:lang w:val="ru-RU"/>
              </w:rPr>
              <w:t>(Количество педагогиче</w:t>
            </w:r>
            <w:r w:rsidRPr="00EC15E3">
              <w:rPr>
                <w:sz w:val="27"/>
                <w:szCs w:val="27"/>
                <w:lang w:val="ru-RU"/>
              </w:rPr>
              <w:softHyphen/>
              <w:t>ских и руководящих работников государствен</w:t>
            </w:r>
            <w:r w:rsidRPr="00EC15E3">
              <w:rPr>
                <w:sz w:val="27"/>
                <w:szCs w:val="27"/>
                <w:lang w:val="ru-RU"/>
              </w:rPr>
              <w:softHyphen/>
              <w:t>ных (муниципальных) дошкольных образователь</w:t>
            </w:r>
            <w:r w:rsidRPr="00EC15E3">
              <w:rPr>
                <w:sz w:val="27"/>
                <w:szCs w:val="27"/>
                <w:lang w:val="ru-RU"/>
              </w:rPr>
              <w:softHyphen/>
              <w:t xml:space="preserve">ных организаций, прошедших в течение последних </w:t>
            </w:r>
            <w:r w:rsidR="00151287" w:rsidRPr="00EC15E3">
              <w:rPr>
                <w:sz w:val="27"/>
                <w:szCs w:val="27"/>
                <w:lang w:val="ru-RU"/>
              </w:rPr>
              <w:t>3</w:t>
            </w:r>
            <w:r w:rsidRPr="00EC15E3">
              <w:rPr>
                <w:sz w:val="27"/>
                <w:szCs w:val="27"/>
                <w:lang w:val="ru-RU"/>
              </w:rPr>
              <w:t xml:space="preserve"> лет повы</w:t>
            </w:r>
            <w:r w:rsidRPr="00EC15E3">
              <w:rPr>
                <w:sz w:val="27"/>
                <w:szCs w:val="27"/>
                <w:lang w:val="ru-RU"/>
              </w:rPr>
              <w:softHyphen/>
              <w:t>шение квалификации или профессиональную подго</w:t>
            </w:r>
            <w:r w:rsidRPr="00EC15E3">
              <w:rPr>
                <w:sz w:val="27"/>
                <w:szCs w:val="27"/>
                <w:lang w:val="ru-RU"/>
              </w:rPr>
              <w:softHyphen/>
              <w:t>товку / общая численность педагогических и руководящих работников государственных (муници</w:t>
            </w:r>
            <w:r w:rsidRPr="00EC15E3">
              <w:rPr>
                <w:sz w:val="27"/>
                <w:szCs w:val="27"/>
                <w:lang w:val="ru-RU"/>
              </w:rPr>
              <w:softHyphen/>
              <w:t>пальных) дошкольных образовательных организаций) * 100%</w:t>
            </w:r>
          </w:p>
        </w:tc>
      </w:tr>
      <w:tr w:rsidR="001A54DA" w:rsidRPr="00DD4F4E" w:rsidTr="008E019E">
        <w:trPr>
          <w:trHeight w:val="307"/>
        </w:trPr>
        <w:tc>
          <w:tcPr>
            <w:tcW w:w="849" w:type="dxa"/>
            <w:tcBorders>
              <w:top w:val="single" w:sz="4" w:space="0" w:color="auto"/>
              <w:bottom w:val="single" w:sz="4" w:space="0" w:color="auto"/>
            </w:tcBorders>
          </w:tcPr>
          <w:p w:rsidR="001A54DA" w:rsidRPr="00EC15E3" w:rsidRDefault="001A54DA" w:rsidP="003E645F">
            <w:pPr>
              <w:jc w:val="center"/>
              <w:rPr>
                <w:rFonts w:eastAsia="SimSun"/>
                <w:sz w:val="27"/>
                <w:szCs w:val="27"/>
                <w:lang w:val="ru-RU"/>
              </w:rPr>
            </w:pPr>
            <w:r w:rsidRPr="00EC15E3">
              <w:rPr>
                <w:rFonts w:eastAsia="SimSun"/>
                <w:sz w:val="27"/>
                <w:szCs w:val="27"/>
                <w:lang w:val="ru-RU"/>
              </w:rPr>
              <w:t>1.2</w:t>
            </w:r>
          </w:p>
        </w:tc>
        <w:tc>
          <w:tcPr>
            <w:tcW w:w="3264" w:type="dxa"/>
            <w:tcBorders>
              <w:top w:val="single" w:sz="4" w:space="0" w:color="auto"/>
              <w:bottom w:val="single" w:sz="4" w:space="0" w:color="auto"/>
            </w:tcBorders>
            <w:shd w:val="clear" w:color="auto" w:fill="auto"/>
          </w:tcPr>
          <w:p w:rsidR="001A54DA" w:rsidRPr="00EC15E3" w:rsidRDefault="001A54DA" w:rsidP="00272F20">
            <w:pPr>
              <w:autoSpaceDE w:val="0"/>
              <w:autoSpaceDN w:val="0"/>
              <w:adjustRightInd w:val="0"/>
              <w:ind w:right="-108"/>
              <w:rPr>
                <w:bCs/>
                <w:sz w:val="27"/>
                <w:szCs w:val="27"/>
                <w:lang w:val="ru-RU"/>
              </w:rPr>
            </w:pPr>
            <w:r w:rsidRPr="00EC15E3">
              <w:rPr>
                <w:bCs/>
                <w:sz w:val="27"/>
                <w:szCs w:val="27"/>
                <w:lang w:val="ru-RU"/>
              </w:rPr>
              <w:t>Мероприятие «Компенсация части платы за присмотр и уход, взимаемой с родителей (законных представителей) детей, осваивающих образовательные программы дошкольного образования»</w:t>
            </w:r>
          </w:p>
        </w:tc>
        <w:tc>
          <w:tcPr>
            <w:tcW w:w="4392" w:type="dxa"/>
            <w:tcBorders>
              <w:top w:val="single" w:sz="4" w:space="0" w:color="auto"/>
              <w:bottom w:val="single" w:sz="4" w:space="0" w:color="auto"/>
            </w:tcBorders>
            <w:shd w:val="clear" w:color="auto" w:fill="auto"/>
          </w:tcPr>
          <w:p w:rsidR="001A54DA" w:rsidRPr="00EC15E3" w:rsidRDefault="001A54DA" w:rsidP="00272F20">
            <w:pPr>
              <w:autoSpaceDE w:val="0"/>
              <w:autoSpaceDN w:val="0"/>
              <w:adjustRightInd w:val="0"/>
              <w:ind w:right="-108"/>
              <w:rPr>
                <w:bCs/>
                <w:sz w:val="27"/>
                <w:szCs w:val="27"/>
                <w:lang w:val="ru-RU"/>
              </w:rPr>
            </w:pPr>
            <w:r w:rsidRPr="00EC15E3">
              <w:rPr>
                <w:bCs/>
                <w:sz w:val="27"/>
                <w:szCs w:val="27"/>
                <w:lang w:val="ru-RU"/>
              </w:rPr>
              <w:t xml:space="preserve">Выплата компенсации части родительской платы, взимаемой с родителей (законных представителей) </w:t>
            </w:r>
          </w:p>
          <w:p w:rsidR="001A54DA" w:rsidRPr="00EC15E3" w:rsidRDefault="001A54DA" w:rsidP="00272F20">
            <w:pPr>
              <w:autoSpaceDE w:val="0"/>
              <w:autoSpaceDN w:val="0"/>
              <w:adjustRightInd w:val="0"/>
              <w:rPr>
                <w:bCs/>
                <w:sz w:val="27"/>
                <w:szCs w:val="27"/>
                <w:lang w:val="ru-RU"/>
              </w:rPr>
            </w:pPr>
            <w:r w:rsidRPr="00EC15E3">
              <w:rPr>
                <w:bCs/>
                <w:sz w:val="27"/>
                <w:szCs w:val="27"/>
                <w:lang w:val="ru-RU"/>
              </w:rPr>
              <w:t>за присмотр и уход за детьми, осваивающими образовательные программы дошкольного образования</w:t>
            </w:r>
          </w:p>
          <w:p w:rsidR="001A54DA" w:rsidRPr="00EC15E3" w:rsidRDefault="001A54DA" w:rsidP="00272F20">
            <w:pPr>
              <w:autoSpaceDE w:val="0"/>
              <w:autoSpaceDN w:val="0"/>
              <w:adjustRightInd w:val="0"/>
              <w:ind w:right="-108"/>
              <w:rPr>
                <w:bCs/>
                <w:sz w:val="27"/>
                <w:szCs w:val="27"/>
                <w:lang w:val="ru-RU"/>
              </w:rPr>
            </w:pPr>
          </w:p>
          <w:p w:rsidR="001A54DA" w:rsidRPr="00EC15E3" w:rsidRDefault="001A54DA" w:rsidP="00272F20">
            <w:pPr>
              <w:rPr>
                <w:rFonts w:eastAsia="SimSun"/>
                <w:sz w:val="27"/>
                <w:szCs w:val="27"/>
                <w:lang w:val="ru-RU"/>
              </w:rPr>
            </w:pPr>
          </w:p>
        </w:tc>
        <w:tc>
          <w:tcPr>
            <w:tcW w:w="3402" w:type="dxa"/>
            <w:tcBorders>
              <w:bottom w:val="single" w:sz="4" w:space="0" w:color="auto"/>
            </w:tcBorders>
            <w:shd w:val="clear" w:color="auto" w:fill="auto"/>
          </w:tcPr>
          <w:p w:rsidR="001A54DA" w:rsidRPr="00EC15E3" w:rsidRDefault="001A54DA" w:rsidP="00272F20">
            <w:pPr>
              <w:rPr>
                <w:sz w:val="27"/>
                <w:szCs w:val="27"/>
                <w:lang w:val="ru-RU"/>
              </w:rPr>
            </w:pPr>
          </w:p>
        </w:tc>
        <w:tc>
          <w:tcPr>
            <w:tcW w:w="3403" w:type="dxa"/>
            <w:tcBorders>
              <w:bottom w:val="single" w:sz="4" w:space="0" w:color="auto"/>
            </w:tcBorders>
            <w:shd w:val="clear" w:color="auto" w:fill="auto"/>
          </w:tcPr>
          <w:p w:rsidR="001A54DA" w:rsidRPr="00EC15E3" w:rsidRDefault="001A54DA" w:rsidP="00272F20">
            <w:pPr>
              <w:autoSpaceDE w:val="0"/>
              <w:autoSpaceDN w:val="0"/>
              <w:adjustRightInd w:val="0"/>
              <w:ind w:right="-108"/>
              <w:rPr>
                <w:bCs/>
                <w:sz w:val="27"/>
                <w:szCs w:val="27"/>
                <w:lang w:val="ru-RU"/>
              </w:rPr>
            </w:pPr>
          </w:p>
        </w:tc>
      </w:tr>
      <w:tr w:rsidR="001A54DA" w:rsidRPr="00DD4F4E" w:rsidTr="008E019E">
        <w:trPr>
          <w:trHeight w:val="307"/>
        </w:trPr>
        <w:tc>
          <w:tcPr>
            <w:tcW w:w="849" w:type="dxa"/>
            <w:tcBorders>
              <w:top w:val="single" w:sz="4" w:space="0" w:color="auto"/>
              <w:bottom w:val="single" w:sz="4" w:space="0" w:color="auto"/>
            </w:tcBorders>
          </w:tcPr>
          <w:p w:rsidR="001A54DA" w:rsidRPr="00EC15E3" w:rsidRDefault="001A54DA" w:rsidP="003E645F">
            <w:pPr>
              <w:jc w:val="center"/>
              <w:rPr>
                <w:rFonts w:eastAsia="SimSun"/>
                <w:sz w:val="27"/>
                <w:szCs w:val="27"/>
                <w:lang w:val="ru-RU"/>
              </w:rPr>
            </w:pPr>
            <w:r w:rsidRPr="00EC15E3">
              <w:rPr>
                <w:rFonts w:eastAsia="SimSun"/>
                <w:sz w:val="27"/>
                <w:szCs w:val="27"/>
                <w:lang w:val="ru-RU"/>
              </w:rPr>
              <w:lastRenderedPageBreak/>
              <w:t>1.3</w:t>
            </w:r>
          </w:p>
        </w:tc>
        <w:tc>
          <w:tcPr>
            <w:tcW w:w="3264" w:type="dxa"/>
            <w:tcBorders>
              <w:top w:val="single" w:sz="4" w:space="0" w:color="auto"/>
              <w:bottom w:val="single" w:sz="4" w:space="0" w:color="auto"/>
            </w:tcBorders>
            <w:shd w:val="clear" w:color="auto" w:fill="auto"/>
          </w:tcPr>
          <w:p w:rsidR="001A54DA" w:rsidRPr="00EC15E3" w:rsidRDefault="001A54DA" w:rsidP="00272F20">
            <w:pPr>
              <w:autoSpaceDE w:val="0"/>
              <w:autoSpaceDN w:val="0"/>
              <w:adjustRightInd w:val="0"/>
              <w:ind w:right="-108"/>
              <w:rPr>
                <w:bCs/>
                <w:sz w:val="27"/>
                <w:szCs w:val="27"/>
                <w:lang w:val="ru-RU"/>
              </w:rPr>
            </w:pPr>
            <w:r w:rsidRPr="00EC15E3">
              <w:rPr>
                <w:bCs/>
                <w:sz w:val="27"/>
                <w:szCs w:val="27"/>
                <w:lang w:val="ru-RU"/>
              </w:rPr>
              <w:t>Мероприятие «Ежемесяч</w:t>
            </w:r>
            <w:r w:rsidRPr="00EC15E3">
              <w:rPr>
                <w:bCs/>
                <w:sz w:val="27"/>
                <w:szCs w:val="27"/>
                <w:lang w:val="ru-RU"/>
              </w:rPr>
              <w:softHyphen/>
              <w:t xml:space="preserve">ные денежные выплаты отдельным категориям граждан, воспитывающих детей в возрасте от 1,5 до </w:t>
            </w:r>
            <w:r w:rsidRPr="00EC15E3">
              <w:rPr>
                <w:bCs/>
                <w:sz w:val="27"/>
                <w:szCs w:val="27"/>
                <w:lang w:val="ru-RU"/>
              </w:rPr>
              <w:br/>
              <w:t xml:space="preserve">7 лет, в соответствии с Законом Кемеровской области от 10 декабря </w:t>
            </w:r>
            <w:r w:rsidRPr="00EC15E3">
              <w:rPr>
                <w:bCs/>
                <w:sz w:val="27"/>
                <w:szCs w:val="27"/>
                <w:lang w:val="ru-RU"/>
              </w:rPr>
              <w:br/>
              <w:t>2007 г. №162-ОЗ «О ежемесячной денежной выплате отдельным категориям граждан, воспитывающих детей в возрасте от 1,5 до 7 лет»</w:t>
            </w:r>
          </w:p>
        </w:tc>
        <w:tc>
          <w:tcPr>
            <w:tcW w:w="4392" w:type="dxa"/>
            <w:tcBorders>
              <w:top w:val="single" w:sz="4" w:space="0" w:color="auto"/>
              <w:bottom w:val="single" w:sz="4" w:space="0" w:color="auto"/>
            </w:tcBorders>
            <w:shd w:val="clear" w:color="auto" w:fill="auto"/>
          </w:tcPr>
          <w:p w:rsidR="001A54DA" w:rsidRPr="00EC15E3" w:rsidRDefault="001A54DA" w:rsidP="00272F20">
            <w:pPr>
              <w:autoSpaceDE w:val="0"/>
              <w:autoSpaceDN w:val="0"/>
              <w:adjustRightInd w:val="0"/>
              <w:ind w:right="-108"/>
              <w:rPr>
                <w:bCs/>
                <w:sz w:val="27"/>
                <w:szCs w:val="27"/>
                <w:lang w:val="ru-RU"/>
              </w:rPr>
            </w:pPr>
            <w:r w:rsidRPr="00EC15E3">
              <w:rPr>
                <w:bCs/>
                <w:sz w:val="27"/>
                <w:szCs w:val="27"/>
                <w:lang w:val="ru-RU"/>
              </w:rPr>
              <w:t>Назначение и предоставление ежемесячной денежной выплаты гражданам, воспитывающим детей в возрасте от 1,5 до 7 лет, в соответствии с Законом Кемеровской области от 10 декабря 2007 г. №162-ОЗ «О ежемесячной денежной выплате отдельным категориям граждан, воспитывающих детей в возрасте от 1,5 до 7 лет»</w:t>
            </w:r>
          </w:p>
        </w:tc>
        <w:tc>
          <w:tcPr>
            <w:tcW w:w="3402" w:type="dxa"/>
            <w:tcBorders>
              <w:top w:val="single" w:sz="4" w:space="0" w:color="auto"/>
            </w:tcBorders>
            <w:shd w:val="clear" w:color="auto" w:fill="auto"/>
          </w:tcPr>
          <w:p w:rsidR="001A54DA" w:rsidRPr="00EC15E3" w:rsidRDefault="001A54DA" w:rsidP="00272F20">
            <w:pPr>
              <w:rPr>
                <w:bCs/>
                <w:sz w:val="27"/>
                <w:szCs w:val="27"/>
                <w:lang w:val="ru-RU"/>
              </w:rPr>
            </w:pPr>
          </w:p>
        </w:tc>
        <w:tc>
          <w:tcPr>
            <w:tcW w:w="3403" w:type="dxa"/>
            <w:tcBorders>
              <w:top w:val="single" w:sz="4" w:space="0" w:color="auto"/>
            </w:tcBorders>
            <w:shd w:val="clear" w:color="auto" w:fill="auto"/>
          </w:tcPr>
          <w:p w:rsidR="001A54DA" w:rsidRPr="00EC15E3" w:rsidRDefault="001A54DA" w:rsidP="00272F20">
            <w:pPr>
              <w:jc w:val="center"/>
              <w:rPr>
                <w:sz w:val="27"/>
                <w:szCs w:val="27"/>
                <w:lang w:val="ru-RU"/>
              </w:rPr>
            </w:pPr>
          </w:p>
        </w:tc>
      </w:tr>
      <w:tr w:rsidR="001A54DA" w:rsidRPr="00DD4F4E" w:rsidTr="008E019E">
        <w:trPr>
          <w:trHeight w:val="2195"/>
        </w:trPr>
        <w:tc>
          <w:tcPr>
            <w:tcW w:w="849" w:type="dxa"/>
            <w:vMerge w:val="restart"/>
            <w:tcBorders>
              <w:top w:val="single" w:sz="4" w:space="0" w:color="auto"/>
            </w:tcBorders>
          </w:tcPr>
          <w:p w:rsidR="001A54DA" w:rsidRPr="00EC15E3" w:rsidRDefault="001A54DA" w:rsidP="003E645F">
            <w:pPr>
              <w:autoSpaceDE w:val="0"/>
              <w:autoSpaceDN w:val="0"/>
              <w:adjustRightInd w:val="0"/>
              <w:jc w:val="center"/>
              <w:rPr>
                <w:bCs/>
                <w:sz w:val="27"/>
                <w:szCs w:val="27"/>
                <w:lang w:val="ru-RU"/>
              </w:rPr>
            </w:pPr>
            <w:r w:rsidRPr="00EC15E3">
              <w:rPr>
                <w:bCs/>
                <w:sz w:val="27"/>
                <w:szCs w:val="27"/>
                <w:lang w:val="ru-RU"/>
              </w:rPr>
              <w:t>1.4</w:t>
            </w:r>
          </w:p>
          <w:p w:rsidR="001A54DA" w:rsidRPr="00EC15E3" w:rsidRDefault="001A54DA" w:rsidP="003E645F">
            <w:pPr>
              <w:jc w:val="center"/>
              <w:rPr>
                <w:rFonts w:eastAsia="SimSun"/>
                <w:sz w:val="27"/>
                <w:szCs w:val="27"/>
                <w:lang w:val="ru-RU"/>
              </w:rPr>
            </w:pPr>
          </w:p>
        </w:tc>
        <w:tc>
          <w:tcPr>
            <w:tcW w:w="3264" w:type="dxa"/>
            <w:vMerge w:val="restart"/>
            <w:tcBorders>
              <w:top w:val="single" w:sz="4" w:space="0" w:color="auto"/>
            </w:tcBorders>
            <w:shd w:val="clear" w:color="auto" w:fill="auto"/>
          </w:tcPr>
          <w:p w:rsidR="001A54DA" w:rsidRPr="00EC15E3" w:rsidRDefault="001A54DA" w:rsidP="00272F20">
            <w:pPr>
              <w:autoSpaceDE w:val="0"/>
              <w:autoSpaceDN w:val="0"/>
              <w:adjustRightInd w:val="0"/>
              <w:ind w:right="-108"/>
              <w:rPr>
                <w:bCs/>
                <w:sz w:val="27"/>
                <w:szCs w:val="27"/>
                <w:lang w:val="ru-RU"/>
              </w:rPr>
            </w:pPr>
            <w:r w:rsidRPr="00EC15E3">
              <w:rPr>
                <w:bCs/>
                <w:sz w:val="27"/>
                <w:szCs w:val="27"/>
                <w:lang w:val="ru-RU"/>
              </w:rPr>
              <w:t>Мероприятие «Обеспече</w:t>
            </w:r>
            <w:r w:rsidRPr="00EC15E3">
              <w:rPr>
                <w:bCs/>
                <w:sz w:val="27"/>
                <w:szCs w:val="27"/>
                <w:lang w:val="ru-RU"/>
              </w:rPr>
              <w:softHyphen/>
              <w:t>ние государственных гарантий реализации прав граждан на получение общедоступного и бес</w:t>
            </w:r>
            <w:r w:rsidRPr="00EC15E3">
              <w:rPr>
                <w:bCs/>
                <w:sz w:val="27"/>
                <w:szCs w:val="27"/>
                <w:lang w:val="ru-RU"/>
              </w:rPr>
              <w:softHyphen/>
              <w:t>платного дошкольного, начального общего, основного общего, сред</w:t>
            </w:r>
            <w:r w:rsidRPr="00EC15E3">
              <w:rPr>
                <w:bCs/>
                <w:sz w:val="27"/>
                <w:szCs w:val="27"/>
                <w:lang w:val="ru-RU"/>
              </w:rPr>
              <w:softHyphen/>
              <w:t>него (полного) общего образования и дополни</w:t>
            </w:r>
            <w:r w:rsidRPr="00EC15E3">
              <w:rPr>
                <w:bCs/>
                <w:sz w:val="27"/>
                <w:szCs w:val="27"/>
                <w:lang w:val="ru-RU"/>
              </w:rPr>
              <w:softHyphen/>
              <w:t>тельного образования детей в муниципальных общеобразовательных организациях»</w:t>
            </w:r>
          </w:p>
        </w:tc>
        <w:tc>
          <w:tcPr>
            <w:tcW w:w="4392" w:type="dxa"/>
            <w:vMerge w:val="restart"/>
            <w:tcBorders>
              <w:top w:val="single" w:sz="4" w:space="0" w:color="auto"/>
            </w:tcBorders>
            <w:shd w:val="clear" w:color="auto" w:fill="auto"/>
          </w:tcPr>
          <w:p w:rsidR="001A54DA" w:rsidRPr="00EC15E3" w:rsidRDefault="001A54DA" w:rsidP="00272F20">
            <w:pPr>
              <w:autoSpaceDE w:val="0"/>
              <w:autoSpaceDN w:val="0"/>
              <w:adjustRightInd w:val="0"/>
              <w:ind w:right="-108"/>
              <w:rPr>
                <w:bCs/>
                <w:sz w:val="27"/>
                <w:szCs w:val="27"/>
                <w:lang w:val="ru-RU"/>
              </w:rPr>
            </w:pPr>
            <w:r w:rsidRPr="00EC15E3">
              <w:rPr>
                <w:bCs/>
                <w:sz w:val="27"/>
                <w:szCs w:val="27"/>
                <w:lang w:val="ru-RU"/>
              </w:rPr>
              <w:t>Финансовое обеспечение реализа</w:t>
            </w:r>
            <w:r w:rsidRPr="00EC15E3">
              <w:rPr>
                <w:bCs/>
                <w:sz w:val="27"/>
                <w:szCs w:val="27"/>
                <w:lang w:val="ru-RU"/>
              </w:rPr>
              <w:softHyphen/>
              <w:t>ции прав граждан на получение общедоступного и бесплатного дошкольного, начального общего, основного общего, среднего (пол</w:t>
            </w:r>
            <w:r w:rsidRPr="00EC15E3">
              <w:rPr>
                <w:bCs/>
                <w:sz w:val="27"/>
                <w:szCs w:val="27"/>
                <w:lang w:val="ru-RU"/>
              </w:rPr>
              <w:softHyphen/>
              <w:t>ного) общего образования и допол</w:t>
            </w:r>
            <w:r w:rsidRPr="00EC15E3">
              <w:rPr>
                <w:bCs/>
                <w:sz w:val="27"/>
                <w:szCs w:val="27"/>
                <w:lang w:val="ru-RU"/>
              </w:rPr>
              <w:softHyphen/>
              <w:t>нительного образования детей в му</w:t>
            </w:r>
            <w:r w:rsidRPr="00EC15E3">
              <w:rPr>
                <w:bCs/>
                <w:sz w:val="27"/>
                <w:szCs w:val="27"/>
                <w:lang w:val="ru-RU"/>
              </w:rPr>
              <w:softHyphen/>
              <w:t>ниципальных общеобразовательных организациях, включая расходы на оплату труда, приобретение учебни</w:t>
            </w:r>
            <w:r w:rsidRPr="00EC15E3">
              <w:rPr>
                <w:bCs/>
                <w:sz w:val="27"/>
                <w:szCs w:val="27"/>
                <w:lang w:val="ru-RU"/>
              </w:rPr>
              <w:softHyphen/>
              <w:t>ков и учебных пособий, средств обучения, игр, игрушек (кроме расходов на содержание зданий и оплату коммунальных услуг)</w:t>
            </w:r>
          </w:p>
        </w:tc>
        <w:tc>
          <w:tcPr>
            <w:tcW w:w="3402" w:type="dxa"/>
            <w:tcBorders>
              <w:bottom w:val="single" w:sz="4" w:space="0" w:color="auto"/>
            </w:tcBorders>
            <w:shd w:val="clear" w:color="auto" w:fill="auto"/>
          </w:tcPr>
          <w:p w:rsidR="001A54DA" w:rsidRPr="00EC15E3" w:rsidRDefault="001A54DA" w:rsidP="00272F20">
            <w:pPr>
              <w:widowControl w:val="0"/>
              <w:spacing w:line="240" w:lineRule="atLeast"/>
              <w:rPr>
                <w:sz w:val="27"/>
                <w:szCs w:val="27"/>
                <w:lang w:val="ru-RU"/>
              </w:rPr>
            </w:pPr>
            <w:r w:rsidRPr="00EC15E3">
              <w:rPr>
                <w:sz w:val="27"/>
                <w:szCs w:val="27"/>
                <w:lang w:val="ru-RU"/>
              </w:rPr>
              <w:t>Средний балл единого государственного экзамена в 10 процентах школ с худшими результатами единого государственного экзамена, баллов</w:t>
            </w:r>
          </w:p>
        </w:tc>
        <w:tc>
          <w:tcPr>
            <w:tcW w:w="3403" w:type="dxa"/>
            <w:shd w:val="clear" w:color="auto" w:fill="auto"/>
          </w:tcPr>
          <w:p w:rsidR="001A54DA" w:rsidRPr="00EC15E3" w:rsidRDefault="001A54DA" w:rsidP="00272F20">
            <w:pPr>
              <w:tabs>
                <w:tab w:val="left" w:pos="0"/>
              </w:tabs>
              <w:ind w:right="-5"/>
              <w:rPr>
                <w:sz w:val="27"/>
                <w:szCs w:val="27"/>
                <w:lang w:val="ru-RU"/>
              </w:rPr>
            </w:pPr>
            <w:r w:rsidRPr="00EC15E3">
              <w:rPr>
                <w:sz w:val="27"/>
                <w:szCs w:val="27"/>
                <w:lang w:val="ru-RU"/>
              </w:rPr>
              <w:t xml:space="preserve">Сумма баллов единого государственного экзамена выпускников в </w:t>
            </w:r>
            <w:r w:rsidRPr="00EC15E3">
              <w:rPr>
                <w:sz w:val="27"/>
                <w:szCs w:val="27"/>
                <w:lang w:val="ru-RU"/>
              </w:rPr>
              <w:br/>
              <w:t>10 процентах школ с худшими результатами единого государственного экзамена / общая численность выпускников, сдававших единый государственный экзамен, в 10 процентах школ с худшими результатами единого государственного экзамена</w:t>
            </w:r>
          </w:p>
        </w:tc>
      </w:tr>
      <w:tr w:rsidR="001A54DA" w:rsidRPr="00DD4F4E" w:rsidTr="008E019E">
        <w:trPr>
          <w:trHeight w:val="2194"/>
        </w:trPr>
        <w:tc>
          <w:tcPr>
            <w:tcW w:w="849" w:type="dxa"/>
            <w:vMerge/>
          </w:tcPr>
          <w:p w:rsidR="001A54DA" w:rsidRPr="00EC15E3" w:rsidRDefault="001A54DA" w:rsidP="003E645F">
            <w:pPr>
              <w:autoSpaceDE w:val="0"/>
              <w:autoSpaceDN w:val="0"/>
              <w:adjustRightInd w:val="0"/>
              <w:jc w:val="center"/>
              <w:rPr>
                <w:bCs/>
                <w:sz w:val="27"/>
                <w:szCs w:val="27"/>
                <w:lang w:val="ru-RU"/>
              </w:rPr>
            </w:pPr>
          </w:p>
        </w:tc>
        <w:tc>
          <w:tcPr>
            <w:tcW w:w="3264" w:type="dxa"/>
            <w:vMerge/>
            <w:shd w:val="clear" w:color="auto" w:fill="auto"/>
          </w:tcPr>
          <w:p w:rsidR="001A54DA" w:rsidRPr="00EC15E3" w:rsidRDefault="001A54DA" w:rsidP="00272F20">
            <w:pPr>
              <w:autoSpaceDE w:val="0"/>
              <w:autoSpaceDN w:val="0"/>
              <w:adjustRightInd w:val="0"/>
              <w:rPr>
                <w:bCs/>
                <w:sz w:val="27"/>
                <w:szCs w:val="27"/>
                <w:lang w:val="ru-RU"/>
              </w:rPr>
            </w:pPr>
          </w:p>
        </w:tc>
        <w:tc>
          <w:tcPr>
            <w:tcW w:w="4392" w:type="dxa"/>
            <w:vMerge/>
            <w:shd w:val="clear" w:color="auto" w:fill="auto"/>
          </w:tcPr>
          <w:p w:rsidR="001A54DA" w:rsidRPr="00EC15E3" w:rsidRDefault="001A54DA" w:rsidP="00272F20">
            <w:pPr>
              <w:autoSpaceDE w:val="0"/>
              <w:autoSpaceDN w:val="0"/>
              <w:adjustRightInd w:val="0"/>
              <w:ind w:right="-108"/>
              <w:rPr>
                <w:bCs/>
                <w:sz w:val="27"/>
                <w:szCs w:val="27"/>
                <w:lang w:val="ru-RU"/>
              </w:rPr>
            </w:pPr>
          </w:p>
        </w:tc>
        <w:tc>
          <w:tcPr>
            <w:tcW w:w="3402" w:type="dxa"/>
            <w:tcBorders>
              <w:bottom w:val="single" w:sz="4" w:space="0" w:color="auto"/>
            </w:tcBorders>
            <w:shd w:val="clear" w:color="auto" w:fill="auto"/>
          </w:tcPr>
          <w:p w:rsidR="001A54DA" w:rsidRPr="00EC15E3" w:rsidRDefault="001A54DA" w:rsidP="00272F20">
            <w:pPr>
              <w:widowControl w:val="0"/>
              <w:spacing w:line="240" w:lineRule="atLeast"/>
              <w:ind w:right="-109"/>
              <w:rPr>
                <w:spacing w:val="-16"/>
                <w:sz w:val="27"/>
                <w:szCs w:val="27"/>
                <w:lang w:val="ru-RU"/>
              </w:rPr>
            </w:pPr>
            <w:r w:rsidRPr="00EC15E3">
              <w:rPr>
                <w:spacing w:val="-16"/>
                <w:sz w:val="27"/>
                <w:szCs w:val="27"/>
                <w:lang w:val="ru-RU"/>
              </w:rPr>
              <w:t>Отношение среднего балла единого государственного экзамена (в расчете на 2 обязательных предмета) в 10 процентах школ с лучшими результатами единого государственного экзамена к среднему баллу единого государственного экзамена (в расчете на 2 обязательных предмета) в 10 процентах школ с худшими результатами единого государственного экзамена, процентов</w:t>
            </w:r>
          </w:p>
        </w:tc>
        <w:tc>
          <w:tcPr>
            <w:tcW w:w="3403" w:type="dxa"/>
            <w:shd w:val="clear" w:color="auto" w:fill="auto"/>
          </w:tcPr>
          <w:p w:rsidR="001A54DA" w:rsidRPr="00EC15E3" w:rsidRDefault="001A54DA" w:rsidP="00272F20">
            <w:pPr>
              <w:tabs>
                <w:tab w:val="left" w:pos="0"/>
              </w:tabs>
              <w:ind w:right="-5"/>
              <w:rPr>
                <w:spacing w:val="-10"/>
                <w:sz w:val="27"/>
                <w:szCs w:val="27"/>
                <w:lang w:val="ru-RU"/>
              </w:rPr>
            </w:pPr>
            <w:r w:rsidRPr="00EC15E3">
              <w:rPr>
                <w:spacing w:val="-10"/>
                <w:sz w:val="27"/>
                <w:szCs w:val="27"/>
                <w:lang w:val="ru-RU"/>
              </w:rPr>
              <w:t xml:space="preserve">Средний балл единого государственного экзамена (в расчете на 2 обязательных предмета) в 10 процентах школ с лучшими результатами единого государственного экзамена / средний балл (в расчете на </w:t>
            </w:r>
            <w:r w:rsidRPr="00EC15E3">
              <w:rPr>
                <w:spacing w:val="-10"/>
                <w:sz w:val="27"/>
                <w:szCs w:val="27"/>
                <w:lang w:val="ru-RU"/>
              </w:rPr>
              <w:br/>
              <w:t>2 обязательных предмета) в 10 процентах школ с худшими результатами единого государственного экзамена</w:t>
            </w:r>
          </w:p>
        </w:tc>
      </w:tr>
      <w:tr w:rsidR="001A54DA" w:rsidRPr="00DD4F4E" w:rsidTr="008E019E">
        <w:trPr>
          <w:trHeight w:val="2319"/>
        </w:trPr>
        <w:tc>
          <w:tcPr>
            <w:tcW w:w="849" w:type="dxa"/>
            <w:vMerge/>
          </w:tcPr>
          <w:p w:rsidR="001A54DA" w:rsidRPr="00EC15E3" w:rsidRDefault="001A54DA" w:rsidP="003E645F">
            <w:pPr>
              <w:autoSpaceDE w:val="0"/>
              <w:autoSpaceDN w:val="0"/>
              <w:adjustRightInd w:val="0"/>
              <w:jc w:val="center"/>
              <w:rPr>
                <w:bCs/>
                <w:sz w:val="27"/>
                <w:szCs w:val="27"/>
                <w:lang w:val="ru-RU"/>
              </w:rPr>
            </w:pPr>
          </w:p>
        </w:tc>
        <w:tc>
          <w:tcPr>
            <w:tcW w:w="3264" w:type="dxa"/>
            <w:vMerge/>
            <w:shd w:val="clear" w:color="auto" w:fill="auto"/>
          </w:tcPr>
          <w:p w:rsidR="001A54DA" w:rsidRPr="00EC15E3" w:rsidRDefault="001A54DA" w:rsidP="00272F20">
            <w:pPr>
              <w:autoSpaceDE w:val="0"/>
              <w:autoSpaceDN w:val="0"/>
              <w:adjustRightInd w:val="0"/>
              <w:rPr>
                <w:bCs/>
                <w:sz w:val="27"/>
                <w:szCs w:val="27"/>
                <w:lang w:val="ru-RU"/>
              </w:rPr>
            </w:pPr>
          </w:p>
        </w:tc>
        <w:tc>
          <w:tcPr>
            <w:tcW w:w="4392" w:type="dxa"/>
            <w:vMerge/>
            <w:shd w:val="clear" w:color="auto" w:fill="auto"/>
          </w:tcPr>
          <w:p w:rsidR="001A54DA" w:rsidRPr="00EC15E3" w:rsidRDefault="001A54DA" w:rsidP="00272F20">
            <w:pPr>
              <w:autoSpaceDE w:val="0"/>
              <w:autoSpaceDN w:val="0"/>
              <w:adjustRightInd w:val="0"/>
              <w:ind w:right="-108"/>
              <w:rPr>
                <w:bCs/>
                <w:sz w:val="27"/>
                <w:szCs w:val="27"/>
                <w:lang w:val="ru-RU"/>
              </w:rPr>
            </w:pPr>
          </w:p>
        </w:tc>
        <w:tc>
          <w:tcPr>
            <w:tcW w:w="3402" w:type="dxa"/>
            <w:tcBorders>
              <w:bottom w:val="single" w:sz="4" w:space="0" w:color="auto"/>
            </w:tcBorders>
            <w:shd w:val="clear" w:color="auto" w:fill="auto"/>
          </w:tcPr>
          <w:p w:rsidR="001A54DA" w:rsidRPr="00EC15E3" w:rsidRDefault="001A54DA" w:rsidP="00272F20">
            <w:pPr>
              <w:outlineLvl w:val="0"/>
              <w:rPr>
                <w:sz w:val="27"/>
                <w:szCs w:val="27"/>
                <w:lang w:val="ru-RU"/>
              </w:rPr>
            </w:pPr>
            <w:r w:rsidRPr="00EC15E3">
              <w:rPr>
                <w:sz w:val="27"/>
                <w:szCs w:val="27"/>
                <w:lang w:val="ru-RU"/>
              </w:rPr>
              <w:t>Отношение среднемесячной заработной платы педагогических работников образовательных организаций общего образования к среднемесячной заработной плате в Кемеровской области, процентов</w:t>
            </w:r>
          </w:p>
        </w:tc>
        <w:tc>
          <w:tcPr>
            <w:tcW w:w="3403" w:type="dxa"/>
            <w:shd w:val="clear" w:color="auto" w:fill="auto"/>
          </w:tcPr>
          <w:p w:rsidR="001A54DA" w:rsidRPr="00EC15E3" w:rsidRDefault="001A54DA" w:rsidP="00272F20">
            <w:pPr>
              <w:autoSpaceDE w:val="0"/>
              <w:autoSpaceDN w:val="0"/>
              <w:adjustRightInd w:val="0"/>
              <w:rPr>
                <w:sz w:val="27"/>
                <w:szCs w:val="27"/>
                <w:lang w:val="ru-RU"/>
              </w:rPr>
            </w:pPr>
            <w:r w:rsidRPr="00EC15E3">
              <w:rPr>
                <w:sz w:val="27"/>
                <w:szCs w:val="27"/>
                <w:lang w:val="ru-RU"/>
              </w:rPr>
              <w:t>(Среднемесячная заработная плата педагогических работников образовательных организаций общего образования / среднемесячная заработная плата в Кемеровской области) *100%</w:t>
            </w:r>
          </w:p>
          <w:p w:rsidR="001A54DA" w:rsidRPr="00EC15E3" w:rsidRDefault="001A54DA" w:rsidP="00272F20">
            <w:pPr>
              <w:tabs>
                <w:tab w:val="left" w:pos="1047"/>
              </w:tabs>
              <w:rPr>
                <w:sz w:val="27"/>
                <w:szCs w:val="27"/>
                <w:lang w:val="ru-RU"/>
              </w:rPr>
            </w:pPr>
          </w:p>
        </w:tc>
      </w:tr>
      <w:tr w:rsidR="001A54DA" w:rsidRPr="00DD4F4E" w:rsidTr="008E019E">
        <w:trPr>
          <w:trHeight w:val="2319"/>
        </w:trPr>
        <w:tc>
          <w:tcPr>
            <w:tcW w:w="849" w:type="dxa"/>
            <w:vMerge/>
            <w:tcBorders>
              <w:bottom w:val="single" w:sz="4" w:space="0" w:color="auto"/>
            </w:tcBorders>
          </w:tcPr>
          <w:p w:rsidR="001A54DA" w:rsidRPr="00EC15E3" w:rsidRDefault="001A54DA" w:rsidP="003E645F">
            <w:pPr>
              <w:autoSpaceDE w:val="0"/>
              <w:autoSpaceDN w:val="0"/>
              <w:adjustRightInd w:val="0"/>
              <w:jc w:val="center"/>
              <w:rPr>
                <w:bCs/>
                <w:sz w:val="27"/>
                <w:szCs w:val="27"/>
                <w:lang w:val="ru-RU"/>
              </w:rPr>
            </w:pPr>
          </w:p>
        </w:tc>
        <w:tc>
          <w:tcPr>
            <w:tcW w:w="3264" w:type="dxa"/>
            <w:vMerge/>
            <w:tcBorders>
              <w:bottom w:val="single" w:sz="4" w:space="0" w:color="auto"/>
            </w:tcBorders>
            <w:shd w:val="clear" w:color="auto" w:fill="auto"/>
          </w:tcPr>
          <w:p w:rsidR="001A54DA" w:rsidRPr="00EC15E3" w:rsidRDefault="001A54DA" w:rsidP="00272F20">
            <w:pPr>
              <w:autoSpaceDE w:val="0"/>
              <w:autoSpaceDN w:val="0"/>
              <w:adjustRightInd w:val="0"/>
              <w:rPr>
                <w:bCs/>
                <w:sz w:val="27"/>
                <w:szCs w:val="27"/>
                <w:lang w:val="ru-RU"/>
              </w:rPr>
            </w:pPr>
          </w:p>
        </w:tc>
        <w:tc>
          <w:tcPr>
            <w:tcW w:w="4392" w:type="dxa"/>
            <w:vMerge/>
            <w:tcBorders>
              <w:bottom w:val="single" w:sz="4" w:space="0" w:color="auto"/>
            </w:tcBorders>
            <w:shd w:val="clear" w:color="auto" w:fill="auto"/>
          </w:tcPr>
          <w:p w:rsidR="001A54DA" w:rsidRPr="00EC15E3" w:rsidRDefault="001A54DA" w:rsidP="00272F20">
            <w:pPr>
              <w:autoSpaceDE w:val="0"/>
              <w:autoSpaceDN w:val="0"/>
              <w:adjustRightInd w:val="0"/>
              <w:ind w:right="-108"/>
              <w:rPr>
                <w:bCs/>
                <w:sz w:val="27"/>
                <w:szCs w:val="27"/>
                <w:lang w:val="ru-RU"/>
              </w:rPr>
            </w:pPr>
          </w:p>
        </w:tc>
        <w:tc>
          <w:tcPr>
            <w:tcW w:w="3402" w:type="dxa"/>
            <w:tcBorders>
              <w:bottom w:val="single" w:sz="4" w:space="0" w:color="auto"/>
            </w:tcBorders>
            <w:shd w:val="clear" w:color="auto" w:fill="auto"/>
          </w:tcPr>
          <w:p w:rsidR="001A54DA" w:rsidRPr="00EC15E3" w:rsidRDefault="001A54DA" w:rsidP="00272F20">
            <w:pPr>
              <w:outlineLvl w:val="0"/>
              <w:rPr>
                <w:sz w:val="27"/>
                <w:szCs w:val="27"/>
                <w:lang w:val="ru-RU"/>
              </w:rPr>
            </w:pPr>
            <w:r w:rsidRPr="00EC15E3">
              <w:rPr>
                <w:sz w:val="27"/>
                <w:szCs w:val="27"/>
                <w:lang w:val="ru-RU"/>
              </w:rPr>
              <w:t>Доля педагогических работников общеобразовательных организаций, которым при прохождении аттестации присвоена первая или высшая категория, в общей численности педагогических работников общеобразовательных организаций, процентов</w:t>
            </w:r>
          </w:p>
          <w:p w:rsidR="001A54DA" w:rsidRPr="00EC15E3" w:rsidRDefault="001A54DA" w:rsidP="00272F20">
            <w:pPr>
              <w:outlineLvl w:val="0"/>
              <w:rPr>
                <w:sz w:val="27"/>
                <w:szCs w:val="27"/>
                <w:lang w:val="ru-RU"/>
              </w:rPr>
            </w:pPr>
          </w:p>
          <w:p w:rsidR="001A54DA" w:rsidRPr="00EC15E3" w:rsidRDefault="001A54DA" w:rsidP="00272F20">
            <w:pPr>
              <w:outlineLvl w:val="0"/>
              <w:rPr>
                <w:sz w:val="27"/>
                <w:szCs w:val="27"/>
                <w:lang w:val="ru-RU"/>
              </w:rPr>
            </w:pPr>
          </w:p>
          <w:p w:rsidR="001A54DA" w:rsidRPr="00EC15E3" w:rsidRDefault="001A54DA" w:rsidP="00272F20">
            <w:pPr>
              <w:outlineLvl w:val="0"/>
              <w:rPr>
                <w:sz w:val="27"/>
                <w:szCs w:val="27"/>
                <w:lang w:val="ru-RU"/>
              </w:rPr>
            </w:pPr>
          </w:p>
        </w:tc>
        <w:tc>
          <w:tcPr>
            <w:tcW w:w="3403" w:type="dxa"/>
            <w:shd w:val="clear" w:color="auto" w:fill="auto"/>
          </w:tcPr>
          <w:p w:rsidR="001A54DA" w:rsidRPr="00EC15E3" w:rsidRDefault="001A54DA" w:rsidP="00272F20">
            <w:pPr>
              <w:autoSpaceDE w:val="0"/>
              <w:autoSpaceDN w:val="0"/>
              <w:adjustRightInd w:val="0"/>
              <w:rPr>
                <w:sz w:val="27"/>
                <w:szCs w:val="27"/>
                <w:lang w:val="ru-RU"/>
              </w:rPr>
            </w:pPr>
            <w:r w:rsidRPr="00EC15E3">
              <w:rPr>
                <w:rFonts w:eastAsia="SimSun"/>
                <w:sz w:val="27"/>
                <w:szCs w:val="27"/>
                <w:lang w:val="ru-RU"/>
              </w:rPr>
              <w:t xml:space="preserve">(Численность </w:t>
            </w:r>
            <w:r w:rsidRPr="00EC15E3">
              <w:rPr>
                <w:sz w:val="27"/>
                <w:szCs w:val="27"/>
                <w:lang w:val="ru-RU"/>
              </w:rPr>
              <w:t>педагогических работников общеобразовательных организаций, которым при прохождении аттестации присвоена первая или высшая категория / общая численность педагогических работников общеобразовательных организаций) *100%</w:t>
            </w:r>
          </w:p>
        </w:tc>
      </w:tr>
      <w:tr w:rsidR="001A54DA" w:rsidRPr="00DD4F4E" w:rsidTr="008E019E">
        <w:trPr>
          <w:trHeight w:val="307"/>
        </w:trPr>
        <w:tc>
          <w:tcPr>
            <w:tcW w:w="849" w:type="dxa"/>
            <w:tcBorders>
              <w:top w:val="single" w:sz="4" w:space="0" w:color="auto"/>
              <w:bottom w:val="single" w:sz="4" w:space="0" w:color="auto"/>
            </w:tcBorders>
          </w:tcPr>
          <w:p w:rsidR="001A54DA" w:rsidRPr="00EC15E3" w:rsidRDefault="001A54DA" w:rsidP="003E645F">
            <w:pPr>
              <w:jc w:val="center"/>
              <w:rPr>
                <w:sz w:val="27"/>
                <w:szCs w:val="27"/>
                <w:lang w:val="ru-RU"/>
              </w:rPr>
            </w:pPr>
            <w:r w:rsidRPr="00EC15E3">
              <w:rPr>
                <w:sz w:val="27"/>
                <w:szCs w:val="27"/>
                <w:lang w:val="ru-RU"/>
              </w:rPr>
              <w:t>1.5</w:t>
            </w:r>
          </w:p>
          <w:p w:rsidR="001A54DA" w:rsidRPr="00EC15E3" w:rsidRDefault="001A54DA" w:rsidP="003E645F">
            <w:pPr>
              <w:autoSpaceDE w:val="0"/>
              <w:autoSpaceDN w:val="0"/>
              <w:adjustRightInd w:val="0"/>
              <w:jc w:val="center"/>
              <w:rPr>
                <w:bCs/>
                <w:sz w:val="27"/>
                <w:szCs w:val="27"/>
                <w:lang w:val="ru-RU"/>
              </w:rPr>
            </w:pPr>
          </w:p>
        </w:tc>
        <w:tc>
          <w:tcPr>
            <w:tcW w:w="3264" w:type="dxa"/>
            <w:tcBorders>
              <w:top w:val="single" w:sz="4" w:space="0" w:color="auto"/>
              <w:bottom w:val="single" w:sz="4" w:space="0" w:color="auto"/>
            </w:tcBorders>
            <w:shd w:val="clear" w:color="auto" w:fill="auto"/>
          </w:tcPr>
          <w:p w:rsidR="001A54DA" w:rsidRPr="00EC15E3" w:rsidRDefault="001A54DA" w:rsidP="00272F20">
            <w:pPr>
              <w:autoSpaceDE w:val="0"/>
              <w:autoSpaceDN w:val="0"/>
              <w:adjustRightInd w:val="0"/>
              <w:rPr>
                <w:bCs/>
                <w:sz w:val="27"/>
                <w:szCs w:val="27"/>
                <w:lang w:val="ru-RU"/>
              </w:rPr>
            </w:pPr>
            <w:r w:rsidRPr="00EC15E3">
              <w:rPr>
                <w:bCs/>
                <w:sz w:val="27"/>
                <w:szCs w:val="27"/>
                <w:lang w:val="ru-RU"/>
              </w:rPr>
              <w:t>Мероприятие «Обеспечение образовательной деятельности образовательных организаций по адаптированным общеобразовательным программам»</w:t>
            </w:r>
          </w:p>
          <w:p w:rsidR="001A54DA" w:rsidRPr="00EC15E3" w:rsidRDefault="001A54DA" w:rsidP="00272F20">
            <w:pPr>
              <w:autoSpaceDE w:val="0"/>
              <w:autoSpaceDN w:val="0"/>
              <w:adjustRightInd w:val="0"/>
              <w:rPr>
                <w:bCs/>
                <w:spacing w:val="-20"/>
                <w:sz w:val="27"/>
                <w:szCs w:val="27"/>
                <w:lang w:val="ru-RU"/>
              </w:rPr>
            </w:pPr>
          </w:p>
        </w:tc>
        <w:tc>
          <w:tcPr>
            <w:tcW w:w="4392" w:type="dxa"/>
            <w:tcBorders>
              <w:top w:val="single" w:sz="4" w:space="0" w:color="auto"/>
              <w:bottom w:val="single" w:sz="4" w:space="0" w:color="auto"/>
            </w:tcBorders>
            <w:shd w:val="clear" w:color="auto" w:fill="auto"/>
          </w:tcPr>
          <w:p w:rsidR="001A54DA" w:rsidRPr="00EC15E3" w:rsidRDefault="001A54DA" w:rsidP="00272F20">
            <w:pPr>
              <w:tabs>
                <w:tab w:val="left" w:pos="1683"/>
              </w:tabs>
              <w:autoSpaceDE w:val="0"/>
              <w:autoSpaceDN w:val="0"/>
              <w:adjustRightInd w:val="0"/>
              <w:ind w:right="-108"/>
              <w:rPr>
                <w:bCs/>
                <w:sz w:val="27"/>
                <w:szCs w:val="27"/>
                <w:lang w:val="ru-RU"/>
              </w:rPr>
            </w:pPr>
            <w:r w:rsidRPr="00EC15E3">
              <w:rPr>
                <w:bCs/>
                <w:sz w:val="27"/>
                <w:szCs w:val="27"/>
                <w:lang w:val="ru-RU"/>
              </w:rPr>
              <w:t>Финансовое обеспечение предоставления общедоступного и бесплатного образования в организациях, осуществляющих образовательную деятельность по адаптированным основным общеобразовательным программам, включая расходы на оплату труда, питание и обмундирование воспитанников</w:t>
            </w:r>
          </w:p>
          <w:p w:rsidR="001A54DA" w:rsidRPr="00EC15E3" w:rsidRDefault="001A54DA" w:rsidP="00272F20">
            <w:pPr>
              <w:tabs>
                <w:tab w:val="left" w:pos="1683"/>
              </w:tabs>
              <w:autoSpaceDE w:val="0"/>
              <w:autoSpaceDN w:val="0"/>
              <w:adjustRightInd w:val="0"/>
              <w:ind w:right="-108"/>
              <w:rPr>
                <w:bCs/>
                <w:sz w:val="27"/>
                <w:szCs w:val="27"/>
                <w:lang w:val="ru-RU"/>
              </w:rPr>
            </w:pPr>
          </w:p>
          <w:p w:rsidR="001A54DA" w:rsidRPr="00EC15E3" w:rsidRDefault="001A54DA" w:rsidP="00272F20">
            <w:pPr>
              <w:tabs>
                <w:tab w:val="left" w:pos="1683"/>
              </w:tabs>
              <w:autoSpaceDE w:val="0"/>
              <w:autoSpaceDN w:val="0"/>
              <w:adjustRightInd w:val="0"/>
              <w:ind w:right="-108"/>
              <w:rPr>
                <w:bCs/>
                <w:sz w:val="27"/>
                <w:szCs w:val="27"/>
                <w:lang w:val="ru-RU"/>
              </w:rPr>
            </w:pPr>
          </w:p>
          <w:p w:rsidR="001A54DA" w:rsidRPr="00EC15E3" w:rsidRDefault="001A54DA" w:rsidP="00272F20">
            <w:pPr>
              <w:tabs>
                <w:tab w:val="left" w:pos="1683"/>
              </w:tabs>
              <w:autoSpaceDE w:val="0"/>
              <w:autoSpaceDN w:val="0"/>
              <w:adjustRightInd w:val="0"/>
              <w:ind w:right="-108"/>
              <w:rPr>
                <w:bCs/>
                <w:sz w:val="27"/>
                <w:szCs w:val="27"/>
                <w:lang w:val="ru-RU"/>
              </w:rPr>
            </w:pPr>
          </w:p>
        </w:tc>
        <w:tc>
          <w:tcPr>
            <w:tcW w:w="3402" w:type="dxa"/>
            <w:tcBorders>
              <w:top w:val="single" w:sz="4" w:space="0" w:color="auto"/>
              <w:bottom w:val="single" w:sz="4" w:space="0" w:color="auto"/>
            </w:tcBorders>
            <w:shd w:val="clear" w:color="auto" w:fill="auto"/>
          </w:tcPr>
          <w:p w:rsidR="001A54DA" w:rsidRPr="00EC15E3" w:rsidRDefault="001A54DA" w:rsidP="00272F20">
            <w:pPr>
              <w:outlineLvl w:val="0"/>
              <w:rPr>
                <w:sz w:val="27"/>
                <w:szCs w:val="27"/>
                <w:lang w:val="ru-RU"/>
              </w:rPr>
            </w:pPr>
          </w:p>
        </w:tc>
        <w:tc>
          <w:tcPr>
            <w:tcW w:w="3403" w:type="dxa"/>
            <w:tcBorders>
              <w:bottom w:val="single" w:sz="4" w:space="0" w:color="auto"/>
            </w:tcBorders>
            <w:shd w:val="clear" w:color="auto" w:fill="auto"/>
          </w:tcPr>
          <w:p w:rsidR="001A54DA" w:rsidRPr="00EC15E3" w:rsidRDefault="001A54DA" w:rsidP="00272F20">
            <w:pPr>
              <w:tabs>
                <w:tab w:val="left" w:pos="1047"/>
              </w:tabs>
              <w:rPr>
                <w:sz w:val="27"/>
                <w:szCs w:val="27"/>
                <w:lang w:val="ru-RU"/>
              </w:rPr>
            </w:pPr>
          </w:p>
        </w:tc>
      </w:tr>
      <w:tr w:rsidR="001A54DA" w:rsidRPr="00DD4F4E" w:rsidTr="008E019E">
        <w:trPr>
          <w:trHeight w:val="307"/>
        </w:trPr>
        <w:tc>
          <w:tcPr>
            <w:tcW w:w="849" w:type="dxa"/>
            <w:tcBorders>
              <w:top w:val="single" w:sz="4" w:space="0" w:color="auto"/>
              <w:bottom w:val="single" w:sz="4" w:space="0" w:color="auto"/>
            </w:tcBorders>
          </w:tcPr>
          <w:p w:rsidR="001A54DA" w:rsidRPr="00EC15E3" w:rsidRDefault="001A54DA" w:rsidP="003E645F">
            <w:pPr>
              <w:autoSpaceDE w:val="0"/>
              <w:autoSpaceDN w:val="0"/>
              <w:adjustRightInd w:val="0"/>
              <w:jc w:val="center"/>
              <w:rPr>
                <w:bCs/>
                <w:sz w:val="27"/>
                <w:szCs w:val="27"/>
                <w:lang w:val="ru-RU"/>
              </w:rPr>
            </w:pPr>
            <w:r w:rsidRPr="00EC15E3">
              <w:rPr>
                <w:bCs/>
                <w:sz w:val="27"/>
                <w:szCs w:val="27"/>
                <w:lang w:val="ru-RU"/>
              </w:rPr>
              <w:lastRenderedPageBreak/>
              <w:t>1.6</w:t>
            </w:r>
          </w:p>
        </w:tc>
        <w:tc>
          <w:tcPr>
            <w:tcW w:w="3264" w:type="dxa"/>
            <w:tcBorders>
              <w:top w:val="single" w:sz="4" w:space="0" w:color="auto"/>
              <w:bottom w:val="single" w:sz="4" w:space="0" w:color="auto"/>
            </w:tcBorders>
            <w:shd w:val="clear" w:color="auto" w:fill="auto"/>
          </w:tcPr>
          <w:p w:rsidR="001A54DA" w:rsidRPr="00EC15E3" w:rsidRDefault="001A54DA" w:rsidP="00272F20">
            <w:pPr>
              <w:autoSpaceDE w:val="0"/>
              <w:autoSpaceDN w:val="0"/>
              <w:adjustRightInd w:val="0"/>
              <w:ind w:right="-108"/>
              <w:rPr>
                <w:bCs/>
                <w:sz w:val="27"/>
                <w:szCs w:val="27"/>
                <w:lang w:val="ru-RU"/>
              </w:rPr>
            </w:pPr>
            <w:r w:rsidRPr="00EC15E3">
              <w:rPr>
                <w:bCs/>
                <w:sz w:val="27"/>
                <w:szCs w:val="27"/>
                <w:lang w:val="ru-RU"/>
              </w:rPr>
              <w:t xml:space="preserve">Мероприятие «Обеспечение психолого-педагогической, медицинской и социальной помощи обучающимся, испытывающим трудности в освоении основных  общеобразовательных программ, развитии и </w:t>
            </w:r>
          </w:p>
          <w:p w:rsidR="001A54DA" w:rsidRPr="00EC15E3" w:rsidRDefault="001A54DA" w:rsidP="00272F20">
            <w:pPr>
              <w:autoSpaceDE w:val="0"/>
              <w:autoSpaceDN w:val="0"/>
              <w:adjustRightInd w:val="0"/>
              <w:ind w:right="-108"/>
              <w:rPr>
                <w:bCs/>
                <w:sz w:val="27"/>
                <w:szCs w:val="27"/>
                <w:lang w:val="ru-RU"/>
              </w:rPr>
            </w:pPr>
            <w:r w:rsidRPr="00EC15E3">
              <w:rPr>
                <w:bCs/>
                <w:sz w:val="27"/>
                <w:szCs w:val="27"/>
                <w:lang w:val="ru-RU"/>
              </w:rPr>
              <w:t>социальной адаптации»</w:t>
            </w:r>
          </w:p>
          <w:p w:rsidR="001A54DA" w:rsidRPr="00EC15E3" w:rsidRDefault="001A54DA" w:rsidP="00272F20">
            <w:pPr>
              <w:autoSpaceDE w:val="0"/>
              <w:autoSpaceDN w:val="0"/>
              <w:adjustRightInd w:val="0"/>
              <w:rPr>
                <w:bCs/>
                <w:sz w:val="27"/>
                <w:szCs w:val="27"/>
                <w:lang w:val="ru-RU"/>
              </w:rPr>
            </w:pPr>
          </w:p>
        </w:tc>
        <w:tc>
          <w:tcPr>
            <w:tcW w:w="4392" w:type="dxa"/>
            <w:tcBorders>
              <w:top w:val="single" w:sz="4" w:space="0" w:color="auto"/>
              <w:bottom w:val="single" w:sz="4" w:space="0" w:color="auto"/>
            </w:tcBorders>
            <w:shd w:val="clear" w:color="auto" w:fill="auto"/>
          </w:tcPr>
          <w:p w:rsidR="001A54DA" w:rsidRPr="00EC15E3" w:rsidRDefault="001A54DA" w:rsidP="00272F20">
            <w:pPr>
              <w:autoSpaceDE w:val="0"/>
              <w:autoSpaceDN w:val="0"/>
              <w:adjustRightInd w:val="0"/>
              <w:rPr>
                <w:bCs/>
                <w:sz w:val="27"/>
                <w:szCs w:val="27"/>
                <w:lang w:val="ru-RU"/>
              </w:rPr>
            </w:pPr>
            <w:r w:rsidRPr="00EC15E3">
              <w:rPr>
                <w:bCs/>
                <w:sz w:val="27"/>
                <w:szCs w:val="27"/>
                <w:lang w:val="ru-RU"/>
              </w:rPr>
              <w:t>Финансовое обеспечение предоставления психолого-педагогической, медицинской и социальной помощи детям, включая расходы на оплату труда, содержание зданий, приобретение учебных пособий, средств обучения, игрушек, дополнительное профессиональное образование по профилю педагогической деятельности педагогических работников</w:t>
            </w:r>
          </w:p>
          <w:p w:rsidR="001A54DA" w:rsidRPr="00EC15E3" w:rsidRDefault="001A54DA" w:rsidP="00272F20">
            <w:pPr>
              <w:autoSpaceDE w:val="0"/>
              <w:autoSpaceDN w:val="0"/>
              <w:adjustRightInd w:val="0"/>
              <w:ind w:right="-108"/>
              <w:rPr>
                <w:bCs/>
                <w:sz w:val="27"/>
                <w:szCs w:val="27"/>
                <w:lang w:val="ru-RU"/>
              </w:rPr>
            </w:pPr>
          </w:p>
        </w:tc>
        <w:tc>
          <w:tcPr>
            <w:tcW w:w="3402" w:type="dxa"/>
            <w:tcBorders>
              <w:bottom w:val="single" w:sz="4" w:space="0" w:color="auto"/>
            </w:tcBorders>
            <w:shd w:val="clear" w:color="auto" w:fill="auto"/>
          </w:tcPr>
          <w:p w:rsidR="001A54DA" w:rsidRPr="00EC15E3" w:rsidRDefault="001A54DA" w:rsidP="00272F20">
            <w:pPr>
              <w:outlineLvl w:val="0"/>
              <w:rPr>
                <w:sz w:val="27"/>
                <w:szCs w:val="27"/>
                <w:lang w:val="ru-RU"/>
              </w:rPr>
            </w:pPr>
          </w:p>
        </w:tc>
        <w:tc>
          <w:tcPr>
            <w:tcW w:w="3403" w:type="dxa"/>
            <w:tcBorders>
              <w:bottom w:val="single" w:sz="4" w:space="0" w:color="auto"/>
            </w:tcBorders>
            <w:shd w:val="clear" w:color="auto" w:fill="auto"/>
          </w:tcPr>
          <w:p w:rsidR="001A54DA" w:rsidRPr="00EC15E3" w:rsidRDefault="001A54DA" w:rsidP="00272F20">
            <w:pPr>
              <w:tabs>
                <w:tab w:val="left" w:pos="898"/>
              </w:tabs>
              <w:rPr>
                <w:sz w:val="27"/>
                <w:szCs w:val="27"/>
                <w:lang w:val="ru-RU"/>
              </w:rPr>
            </w:pPr>
          </w:p>
        </w:tc>
      </w:tr>
      <w:tr w:rsidR="001A54DA" w:rsidRPr="00DD4F4E" w:rsidTr="008E019E">
        <w:trPr>
          <w:trHeight w:val="307"/>
        </w:trPr>
        <w:tc>
          <w:tcPr>
            <w:tcW w:w="849" w:type="dxa"/>
            <w:tcBorders>
              <w:top w:val="single" w:sz="4" w:space="0" w:color="auto"/>
              <w:bottom w:val="single" w:sz="4" w:space="0" w:color="auto"/>
            </w:tcBorders>
          </w:tcPr>
          <w:p w:rsidR="001A54DA" w:rsidRPr="00EC15E3" w:rsidRDefault="001A54DA" w:rsidP="003E645F">
            <w:pPr>
              <w:jc w:val="center"/>
              <w:rPr>
                <w:sz w:val="27"/>
                <w:szCs w:val="27"/>
                <w:lang w:val="ru-RU"/>
              </w:rPr>
            </w:pPr>
            <w:r w:rsidRPr="00EC15E3">
              <w:rPr>
                <w:sz w:val="27"/>
                <w:szCs w:val="27"/>
                <w:lang w:val="ru-RU"/>
              </w:rPr>
              <w:t>1.7</w:t>
            </w:r>
          </w:p>
          <w:p w:rsidR="001A54DA" w:rsidRPr="00EC15E3" w:rsidRDefault="001A54DA" w:rsidP="003E645F">
            <w:pPr>
              <w:autoSpaceDE w:val="0"/>
              <w:autoSpaceDN w:val="0"/>
              <w:adjustRightInd w:val="0"/>
              <w:jc w:val="center"/>
              <w:rPr>
                <w:bCs/>
                <w:sz w:val="27"/>
                <w:szCs w:val="27"/>
                <w:lang w:val="ru-RU"/>
              </w:rPr>
            </w:pPr>
          </w:p>
        </w:tc>
        <w:tc>
          <w:tcPr>
            <w:tcW w:w="3264" w:type="dxa"/>
            <w:tcBorders>
              <w:top w:val="single" w:sz="4" w:space="0" w:color="auto"/>
              <w:bottom w:val="single" w:sz="4" w:space="0" w:color="auto"/>
            </w:tcBorders>
            <w:shd w:val="clear" w:color="auto" w:fill="auto"/>
          </w:tcPr>
          <w:p w:rsidR="001A54DA" w:rsidRPr="00EC15E3" w:rsidRDefault="001A54DA" w:rsidP="00272F20">
            <w:pPr>
              <w:autoSpaceDE w:val="0"/>
              <w:autoSpaceDN w:val="0"/>
              <w:adjustRightInd w:val="0"/>
              <w:rPr>
                <w:bCs/>
                <w:sz w:val="27"/>
                <w:szCs w:val="27"/>
                <w:lang w:val="ru-RU"/>
              </w:rPr>
            </w:pPr>
            <w:r w:rsidRPr="00EC15E3">
              <w:rPr>
                <w:bCs/>
                <w:sz w:val="27"/>
                <w:szCs w:val="27"/>
                <w:lang w:val="ru-RU"/>
              </w:rPr>
              <w:t>Мероприятие «Обеспечение образовательной деятельности организаций для детей-сирот и детей, оставшихся без попечения родителей»</w:t>
            </w:r>
          </w:p>
          <w:p w:rsidR="001A54DA" w:rsidRPr="00EC15E3" w:rsidRDefault="001A54DA" w:rsidP="00272F20">
            <w:pPr>
              <w:autoSpaceDE w:val="0"/>
              <w:autoSpaceDN w:val="0"/>
              <w:adjustRightInd w:val="0"/>
              <w:rPr>
                <w:bCs/>
                <w:sz w:val="27"/>
                <w:szCs w:val="27"/>
                <w:lang w:val="ru-RU"/>
              </w:rPr>
            </w:pPr>
          </w:p>
        </w:tc>
        <w:tc>
          <w:tcPr>
            <w:tcW w:w="4392" w:type="dxa"/>
            <w:tcBorders>
              <w:top w:val="single" w:sz="4" w:space="0" w:color="auto"/>
              <w:bottom w:val="single" w:sz="4" w:space="0" w:color="auto"/>
            </w:tcBorders>
            <w:shd w:val="clear" w:color="auto" w:fill="auto"/>
          </w:tcPr>
          <w:p w:rsidR="001A54DA" w:rsidRPr="00EC15E3" w:rsidRDefault="001A54DA" w:rsidP="00272F20">
            <w:pPr>
              <w:outlineLvl w:val="0"/>
              <w:rPr>
                <w:bCs/>
                <w:sz w:val="27"/>
                <w:szCs w:val="27"/>
                <w:lang w:val="ru-RU"/>
              </w:rPr>
            </w:pPr>
            <w:r w:rsidRPr="00EC15E3">
              <w:rPr>
                <w:bCs/>
                <w:sz w:val="27"/>
                <w:szCs w:val="27"/>
                <w:lang w:val="ru-RU"/>
              </w:rPr>
              <w:t>Финансовое обеспечение предоставления общедоступного и бесплатного образования по основным общеобразовательным программам в организациях для детей-сирот и детей, оставшихся без попечения родителей, осуществляющих образовательную деятельность, включая расходы на оплату труда, питание и обмундирование воспитанников, расходы, связанные с содержанием зданий и сооружений</w:t>
            </w:r>
          </w:p>
        </w:tc>
        <w:tc>
          <w:tcPr>
            <w:tcW w:w="3402" w:type="dxa"/>
            <w:tcBorders>
              <w:top w:val="single" w:sz="4" w:space="0" w:color="auto"/>
            </w:tcBorders>
            <w:shd w:val="clear" w:color="auto" w:fill="auto"/>
          </w:tcPr>
          <w:p w:rsidR="001A54DA" w:rsidRPr="00EC15E3" w:rsidRDefault="001A54DA" w:rsidP="00272F20">
            <w:pPr>
              <w:outlineLvl w:val="0"/>
              <w:rPr>
                <w:sz w:val="27"/>
                <w:szCs w:val="27"/>
                <w:lang w:val="ru-RU"/>
              </w:rPr>
            </w:pPr>
          </w:p>
        </w:tc>
        <w:tc>
          <w:tcPr>
            <w:tcW w:w="3403" w:type="dxa"/>
            <w:tcBorders>
              <w:top w:val="single" w:sz="4" w:space="0" w:color="auto"/>
            </w:tcBorders>
            <w:shd w:val="clear" w:color="auto" w:fill="auto"/>
          </w:tcPr>
          <w:p w:rsidR="001A54DA" w:rsidRPr="00EC15E3" w:rsidRDefault="001A54DA" w:rsidP="00272F20">
            <w:pPr>
              <w:outlineLvl w:val="0"/>
              <w:rPr>
                <w:sz w:val="27"/>
                <w:szCs w:val="27"/>
                <w:lang w:val="ru-RU"/>
              </w:rPr>
            </w:pPr>
          </w:p>
        </w:tc>
      </w:tr>
      <w:tr w:rsidR="001A54DA" w:rsidRPr="00DD4F4E" w:rsidTr="008E019E">
        <w:trPr>
          <w:trHeight w:val="6137"/>
        </w:trPr>
        <w:tc>
          <w:tcPr>
            <w:tcW w:w="849" w:type="dxa"/>
            <w:tcBorders>
              <w:top w:val="single" w:sz="4" w:space="0" w:color="auto"/>
              <w:bottom w:val="single" w:sz="4" w:space="0" w:color="auto"/>
            </w:tcBorders>
          </w:tcPr>
          <w:p w:rsidR="001A54DA" w:rsidRPr="00EC15E3" w:rsidRDefault="001A54DA" w:rsidP="003E645F">
            <w:pPr>
              <w:jc w:val="center"/>
              <w:rPr>
                <w:sz w:val="27"/>
                <w:szCs w:val="27"/>
                <w:lang w:val="ru-RU"/>
              </w:rPr>
            </w:pPr>
            <w:r w:rsidRPr="00EC15E3">
              <w:rPr>
                <w:sz w:val="27"/>
                <w:szCs w:val="27"/>
                <w:lang w:val="ru-RU"/>
              </w:rPr>
              <w:lastRenderedPageBreak/>
              <w:t>1.8</w:t>
            </w:r>
          </w:p>
          <w:p w:rsidR="001A54DA" w:rsidRPr="00EC15E3" w:rsidRDefault="001A54DA" w:rsidP="003E645F">
            <w:pPr>
              <w:jc w:val="center"/>
              <w:rPr>
                <w:sz w:val="27"/>
                <w:szCs w:val="27"/>
                <w:lang w:val="ru-RU"/>
              </w:rPr>
            </w:pPr>
          </w:p>
        </w:tc>
        <w:tc>
          <w:tcPr>
            <w:tcW w:w="3264" w:type="dxa"/>
            <w:tcBorders>
              <w:top w:val="single" w:sz="4" w:space="0" w:color="auto"/>
              <w:bottom w:val="single" w:sz="4" w:space="0" w:color="auto"/>
            </w:tcBorders>
            <w:shd w:val="clear" w:color="auto" w:fill="auto"/>
          </w:tcPr>
          <w:p w:rsidR="001A54DA" w:rsidRPr="00EC15E3" w:rsidRDefault="001A54DA" w:rsidP="00272F20">
            <w:pPr>
              <w:autoSpaceDE w:val="0"/>
              <w:autoSpaceDN w:val="0"/>
              <w:adjustRightInd w:val="0"/>
              <w:rPr>
                <w:bCs/>
                <w:sz w:val="27"/>
                <w:szCs w:val="27"/>
                <w:lang w:val="ru-RU"/>
              </w:rPr>
            </w:pPr>
            <w:r w:rsidRPr="00EC15E3">
              <w:rPr>
                <w:bCs/>
                <w:sz w:val="27"/>
                <w:szCs w:val="27"/>
                <w:lang w:val="ru-RU"/>
              </w:rPr>
              <w:t>Мероприятие «Обеспечение деятельности по содержанию организаций для детей-сирот и детей, оставшихся без попечения родителей»</w:t>
            </w:r>
          </w:p>
          <w:p w:rsidR="001A54DA" w:rsidRPr="00EC15E3" w:rsidRDefault="001A54DA" w:rsidP="00272F20">
            <w:pPr>
              <w:autoSpaceDE w:val="0"/>
              <w:autoSpaceDN w:val="0"/>
              <w:adjustRightInd w:val="0"/>
              <w:rPr>
                <w:bCs/>
                <w:sz w:val="27"/>
                <w:szCs w:val="27"/>
                <w:lang w:val="ru-RU"/>
              </w:rPr>
            </w:pPr>
          </w:p>
        </w:tc>
        <w:tc>
          <w:tcPr>
            <w:tcW w:w="4392" w:type="dxa"/>
            <w:tcBorders>
              <w:top w:val="single" w:sz="4" w:space="0" w:color="auto"/>
              <w:bottom w:val="single" w:sz="4" w:space="0" w:color="auto"/>
            </w:tcBorders>
            <w:shd w:val="clear" w:color="auto" w:fill="auto"/>
          </w:tcPr>
          <w:p w:rsidR="001A54DA" w:rsidRPr="00EC15E3" w:rsidRDefault="001A54DA" w:rsidP="00272F20">
            <w:pPr>
              <w:outlineLvl w:val="0"/>
              <w:rPr>
                <w:bCs/>
                <w:sz w:val="27"/>
                <w:szCs w:val="27"/>
                <w:lang w:val="ru-RU"/>
              </w:rPr>
            </w:pPr>
            <w:r w:rsidRPr="00EC15E3">
              <w:rPr>
                <w:bCs/>
                <w:sz w:val="27"/>
                <w:szCs w:val="27"/>
                <w:lang w:val="ru-RU"/>
              </w:rPr>
              <w:t>Финансовое обеспечение реализации государственных полномочий Кемеровской области по осуществлению присмотра и ухода, содержания детей-сирот и детей, оставшихся без попечения родителей, включая расходы на оплату труда, питание и обмундирование воспитанников, расходы, связанные с содержанием зданий и сооружений, приобретение учебников и учебных пособий, средств обучения, игр, игрушек, дополнительное профессиональное образование по профилю педагогической деятельности педагогических работников</w:t>
            </w:r>
          </w:p>
          <w:p w:rsidR="001A54DA" w:rsidRPr="00EC15E3" w:rsidRDefault="001A54DA" w:rsidP="00272F20">
            <w:pPr>
              <w:outlineLvl w:val="0"/>
              <w:rPr>
                <w:bCs/>
                <w:sz w:val="27"/>
                <w:szCs w:val="27"/>
                <w:lang w:val="ru-RU"/>
              </w:rPr>
            </w:pPr>
          </w:p>
          <w:p w:rsidR="001A54DA" w:rsidRPr="00EC15E3" w:rsidRDefault="001A54DA" w:rsidP="00272F20">
            <w:pPr>
              <w:outlineLvl w:val="0"/>
              <w:rPr>
                <w:bCs/>
                <w:sz w:val="27"/>
                <w:szCs w:val="27"/>
                <w:lang w:val="ru-RU"/>
              </w:rPr>
            </w:pPr>
          </w:p>
          <w:p w:rsidR="001A54DA" w:rsidRPr="00EC15E3" w:rsidRDefault="001A54DA" w:rsidP="00272F20">
            <w:pPr>
              <w:outlineLvl w:val="0"/>
              <w:rPr>
                <w:bCs/>
                <w:sz w:val="27"/>
                <w:szCs w:val="27"/>
                <w:lang w:val="ru-RU"/>
              </w:rPr>
            </w:pPr>
          </w:p>
          <w:p w:rsidR="001A54DA" w:rsidRPr="00EC15E3" w:rsidRDefault="001A54DA" w:rsidP="00272F20">
            <w:pPr>
              <w:outlineLvl w:val="0"/>
              <w:rPr>
                <w:bCs/>
                <w:sz w:val="27"/>
                <w:szCs w:val="27"/>
                <w:lang w:val="ru-RU"/>
              </w:rPr>
            </w:pPr>
          </w:p>
          <w:p w:rsidR="001A54DA" w:rsidRPr="00EC15E3" w:rsidRDefault="001A54DA" w:rsidP="00272F20">
            <w:pPr>
              <w:outlineLvl w:val="0"/>
              <w:rPr>
                <w:bCs/>
                <w:sz w:val="27"/>
                <w:szCs w:val="27"/>
                <w:lang w:val="ru-RU"/>
              </w:rPr>
            </w:pPr>
          </w:p>
          <w:p w:rsidR="001A54DA" w:rsidRPr="00EC15E3" w:rsidRDefault="001A54DA" w:rsidP="00272F20">
            <w:pPr>
              <w:outlineLvl w:val="0"/>
              <w:rPr>
                <w:bCs/>
                <w:sz w:val="27"/>
                <w:szCs w:val="27"/>
                <w:lang w:val="ru-RU"/>
              </w:rPr>
            </w:pPr>
          </w:p>
          <w:p w:rsidR="001A54DA" w:rsidRPr="00EC15E3" w:rsidRDefault="001A54DA" w:rsidP="00272F20">
            <w:pPr>
              <w:outlineLvl w:val="0"/>
              <w:rPr>
                <w:bCs/>
                <w:sz w:val="27"/>
                <w:szCs w:val="27"/>
                <w:lang w:val="ru-RU"/>
              </w:rPr>
            </w:pPr>
          </w:p>
          <w:p w:rsidR="001A54DA" w:rsidRPr="00EC15E3" w:rsidRDefault="001A54DA" w:rsidP="00272F20">
            <w:pPr>
              <w:outlineLvl w:val="0"/>
              <w:rPr>
                <w:bCs/>
                <w:sz w:val="27"/>
                <w:szCs w:val="27"/>
                <w:lang w:val="ru-RU"/>
              </w:rPr>
            </w:pPr>
          </w:p>
          <w:p w:rsidR="001A54DA" w:rsidRPr="00EC15E3" w:rsidRDefault="001A54DA" w:rsidP="00272F20">
            <w:pPr>
              <w:outlineLvl w:val="0"/>
              <w:rPr>
                <w:bCs/>
                <w:sz w:val="27"/>
                <w:szCs w:val="27"/>
                <w:lang w:val="ru-RU"/>
              </w:rPr>
            </w:pPr>
          </w:p>
          <w:p w:rsidR="001A54DA" w:rsidRPr="00EC15E3" w:rsidRDefault="001A54DA" w:rsidP="00272F20">
            <w:pPr>
              <w:outlineLvl w:val="0"/>
              <w:rPr>
                <w:bCs/>
                <w:sz w:val="27"/>
                <w:szCs w:val="27"/>
                <w:lang w:val="ru-RU"/>
              </w:rPr>
            </w:pPr>
          </w:p>
          <w:p w:rsidR="001A54DA" w:rsidRPr="00EC15E3" w:rsidRDefault="001A54DA" w:rsidP="00272F20">
            <w:pPr>
              <w:outlineLvl w:val="0"/>
              <w:rPr>
                <w:bCs/>
                <w:sz w:val="27"/>
                <w:szCs w:val="27"/>
                <w:lang w:val="ru-RU"/>
              </w:rPr>
            </w:pPr>
          </w:p>
        </w:tc>
        <w:tc>
          <w:tcPr>
            <w:tcW w:w="3402" w:type="dxa"/>
            <w:tcBorders>
              <w:bottom w:val="single" w:sz="4" w:space="0" w:color="auto"/>
            </w:tcBorders>
            <w:shd w:val="clear" w:color="auto" w:fill="auto"/>
          </w:tcPr>
          <w:p w:rsidR="001A54DA" w:rsidRPr="00EC15E3" w:rsidRDefault="001A54DA" w:rsidP="00272F20">
            <w:pPr>
              <w:outlineLvl w:val="0"/>
              <w:rPr>
                <w:sz w:val="27"/>
                <w:szCs w:val="27"/>
                <w:lang w:val="ru-RU"/>
              </w:rPr>
            </w:pPr>
            <w:r w:rsidRPr="00EC15E3">
              <w:rPr>
                <w:sz w:val="27"/>
                <w:szCs w:val="27"/>
                <w:lang w:val="ru-RU"/>
              </w:rPr>
              <w:t>Отношение среднемесячной заработной платы педагогических работников, работающих с детьми - сиротами и детьми, оставшимися без попечения родителей, к среднемесячной заработной плате в Кемеровской области, процентов</w:t>
            </w:r>
          </w:p>
          <w:p w:rsidR="001A54DA" w:rsidRPr="00EC15E3" w:rsidRDefault="001A54DA" w:rsidP="00272F20">
            <w:pPr>
              <w:outlineLvl w:val="0"/>
              <w:rPr>
                <w:sz w:val="27"/>
                <w:szCs w:val="27"/>
                <w:lang w:val="ru-RU"/>
              </w:rPr>
            </w:pPr>
          </w:p>
          <w:p w:rsidR="001A54DA" w:rsidRPr="00EC15E3" w:rsidRDefault="001A54DA" w:rsidP="00272F20">
            <w:pPr>
              <w:outlineLvl w:val="0"/>
              <w:rPr>
                <w:sz w:val="27"/>
                <w:szCs w:val="27"/>
                <w:lang w:val="ru-RU"/>
              </w:rPr>
            </w:pPr>
          </w:p>
        </w:tc>
        <w:tc>
          <w:tcPr>
            <w:tcW w:w="3403" w:type="dxa"/>
            <w:tcBorders>
              <w:bottom w:val="single" w:sz="4" w:space="0" w:color="auto"/>
            </w:tcBorders>
            <w:shd w:val="clear" w:color="auto" w:fill="auto"/>
          </w:tcPr>
          <w:p w:rsidR="001A54DA" w:rsidRPr="00EC15E3" w:rsidRDefault="001A54DA" w:rsidP="00272F20">
            <w:pPr>
              <w:autoSpaceDE w:val="0"/>
              <w:autoSpaceDN w:val="0"/>
              <w:adjustRightInd w:val="0"/>
              <w:rPr>
                <w:sz w:val="27"/>
                <w:szCs w:val="27"/>
                <w:lang w:val="ru-RU"/>
              </w:rPr>
            </w:pPr>
            <w:r w:rsidRPr="00EC15E3">
              <w:rPr>
                <w:sz w:val="27"/>
                <w:szCs w:val="27"/>
                <w:lang w:val="ru-RU"/>
              </w:rPr>
              <w:t>(Среднемесячная заработная плата педагогических работников, работающих с детьми-сиротами и детьми, оставшимися без попечения родителей / среднемесячная заработная плата в Кемеровской области) *100%</w:t>
            </w:r>
          </w:p>
          <w:p w:rsidR="001A54DA" w:rsidRPr="00EC15E3" w:rsidRDefault="001A54DA" w:rsidP="00272F20">
            <w:pPr>
              <w:tabs>
                <w:tab w:val="left" w:pos="898"/>
              </w:tabs>
              <w:rPr>
                <w:sz w:val="27"/>
                <w:szCs w:val="27"/>
                <w:lang w:val="ru-RU"/>
              </w:rPr>
            </w:pPr>
            <w:r w:rsidRPr="00EC15E3">
              <w:rPr>
                <w:sz w:val="27"/>
                <w:szCs w:val="27"/>
                <w:lang w:val="ru-RU"/>
              </w:rPr>
              <w:tab/>
            </w:r>
          </w:p>
        </w:tc>
      </w:tr>
      <w:tr w:rsidR="001A54DA" w:rsidRPr="00DD4F4E" w:rsidTr="008E019E">
        <w:trPr>
          <w:trHeight w:val="307"/>
        </w:trPr>
        <w:tc>
          <w:tcPr>
            <w:tcW w:w="849" w:type="dxa"/>
            <w:tcBorders>
              <w:top w:val="single" w:sz="4" w:space="0" w:color="auto"/>
              <w:bottom w:val="single" w:sz="4" w:space="0" w:color="auto"/>
            </w:tcBorders>
          </w:tcPr>
          <w:p w:rsidR="001A54DA" w:rsidRPr="00EC15E3" w:rsidRDefault="001A54DA" w:rsidP="003E645F">
            <w:pPr>
              <w:jc w:val="center"/>
              <w:rPr>
                <w:sz w:val="27"/>
                <w:szCs w:val="27"/>
                <w:lang w:val="ru-RU"/>
              </w:rPr>
            </w:pPr>
            <w:r w:rsidRPr="00EC15E3">
              <w:rPr>
                <w:sz w:val="27"/>
                <w:szCs w:val="27"/>
                <w:lang w:val="ru-RU"/>
              </w:rPr>
              <w:lastRenderedPageBreak/>
              <w:t>1.9</w:t>
            </w:r>
          </w:p>
        </w:tc>
        <w:tc>
          <w:tcPr>
            <w:tcW w:w="3264" w:type="dxa"/>
            <w:tcBorders>
              <w:top w:val="single" w:sz="4" w:space="0" w:color="auto"/>
              <w:bottom w:val="single" w:sz="4" w:space="0" w:color="auto"/>
            </w:tcBorders>
            <w:shd w:val="clear" w:color="auto" w:fill="auto"/>
          </w:tcPr>
          <w:p w:rsidR="001A54DA" w:rsidRPr="00EC15E3" w:rsidRDefault="001A54DA" w:rsidP="00272F20">
            <w:pPr>
              <w:autoSpaceDE w:val="0"/>
              <w:autoSpaceDN w:val="0"/>
              <w:adjustRightInd w:val="0"/>
              <w:ind w:right="-108"/>
              <w:rPr>
                <w:bCs/>
                <w:sz w:val="27"/>
                <w:szCs w:val="27"/>
                <w:lang w:val="ru-RU"/>
              </w:rPr>
            </w:pPr>
            <w:r w:rsidRPr="00EC15E3">
              <w:rPr>
                <w:sz w:val="27"/>
                <w:szCs w:val="27"/>
                <w:lang w:val="ru-RU"/>
              </w:rPr>
              <w:t>Мероприятие</w:t>
            </w:r>
            <w:r w:rsidRPr="00EC15E3">
              <w:rPr>
                <w:bCs/>
                <w:sz w:val="27"/>
                <w:szCs w:val="27"/>
                <w:lang w:val="ru-RU"/>
              </w:rPr>
              <w:t xml:space="preserve"> «Обеспечение деятельности государственных специальных учебно-воспитательных общеобразовательных организаций»</w:t>
            </w:r>
          </w:p>
          <w:p w:rsidR="001A54DA" w:rsidRPr="00EC15E3" w:rsidRDefault="001A54DA" w:rsidP="00272F20">
            <w:pPr>
              <w:autoSpaceDE w:val="0"/>
              <w:autoSpaceDN w:val="0"/>
              <w:adjustRightInd w:val="0"/>
              <w:rPr>
                <w:bCs/>
                <w:sz w:val="27"/>
                <w:szCs w:val="27"/>
                <w:lang w:val="ru-RU"/>
              </w:rPr>
            </w:pPr>
          </w:p>
        </w:tc>
        <w:tc>
          <w:tcPr>
            <w:tcW w:w="4392" w:type="dxa"/>
            <w:tcBorders>
              <w:top w:val="single" w:sz="4" w:space="0" w:color="auto"/>
              <w:bottom w:val="single" w:sz="4" w:space="0" w:color="auto"/>
            </w:tcBorders>
            <w:shd w:val="clear" w:color="auto" w:fill="auto"/>
          </w:tcPr>
          <w:p w:rsidR="001A54DA" w:rsidRPr="00EC15E3" w:rsidRDefault="001A54DA" w:rsidP="00272F20">
            <w:pPr>
              <w:autoSpaceDE w:val="0"/>
              <w:autoSpaceDN w:val="0"/>
              <w:adjustRightInd w:val="0"/>
              <w:ind w:right="-108"/>
              <w:rPr>
                <w:bCs/>
                <w:spacing w:val="-2"/>
                <w:sz w:val="27"/>
                <w:szCs w:val="27"/>
                <w:lang w:val="ru-RU"/>
              </w:rPr>
            </w:pPr>
            <w:r w:rsidRPr="00EC15E3">
              <w:rPr>
                <w:bCs/>
                <w:spacing w:val="-2"/>
                <w:sz w:val="27"/>
                <w:szCs w:val="27"/>
                <w:lang w:val="ru-RU"/>
              </w:rPr>
              <w:t>Финансовое обеспечение деятельности  государственных специальных учебно-воспитательных организаций открытого и закрытого типов для обучающихся с девиантным поведением, включая расходы на оплату труда, услуги связи, транспортные и коммунальные услуги, расходы, связанные с арендной платой и содержанием имущества, и прочие расходы, связанные с выполнением  государственного заказа на оказание государственных услуг в сфере образования</w:t>
            </w:r>
          </w:p>
        </w:tc>
        <w:tc>
          <w:tcPr>
            <w:tcW w:w="3402" w:type="dxa"/>
            <w:tcBorders>
              <w:top w:val="single" w:sz="4" w:space="0" w:color="auto"/>
              <w:bottom w:val="single" w:sz="4" w:space="0" w:color="auto"/>
            </w:tcBorders>
            <w:shd w:val="clear" w:color="auto" w:fill="auto"/>
          </w:tcPr>
          <w:p w:rsidR="001A54DA" w:rsidRPr="00EC15E3" w:rsidRDefault="001A54DA" w:rsidP="00272F20">
            <w:pPr>
              <w:autoSpaceDE w:val="0"/>
              <w:autoSpaceDN w:val="0"/>
              <w:adjustRightInd w:val="0"/>
              <w:rPr>
                <w:sz w:val="27"/>
                <w:szCs w:val="27"/>
                <w:lang w:val="ru-RU"/>
              </w:rPr>
            </w:pPr>
          </w:p>
        </w:tc>
        <w:tc>
          <w:tcPr>
            <w:tcW w:w="3403" w:type="dxa"/>
            <w:tcBorders>
              <w:bottom w:val="single" w:sz="4" w:space="0" w:color="auto"/>
            </w:tcBorders>
            <w:shd w:val="clear" w:color="auto" w:fill="auto"/>
          </w:tcPr>
          <w:p w:rsidR="001A54DA" w:rsidRPr="00EC15E3" w:rsidRDefault="001A54DA" w:rsidP="00272F20">
            <w:pPr>
              <w:autoSpaceDE w:val="0"/>
              <w:autoSpaceDN w:val="0"/>
              <w:adjustRightInd w:val="0"/>
              <w:rPr>
                <w:rFonts w:eastAsia="SimSun"/>
                <w:sz w:val="27"/>
                <w:szCs w:val="27"/>
                <w:lang w:val="ru-RU"/>
              </w:rPr>
            </w:pPr>
          </w:p>
        </w:tc>
      </w:tr>
      <w:tr w:rsidR="001A54DA" w:rsidRPr="00DD4F4E" w:rsidTr="008E019E">
        <w:trPr>
          <w:trHeight w:val="307"/>
        </w:trPr>
        <w:tc>
          <w:tcPr>
            <w:tcW w:w="849" w:type="dxa"/>
            <w:tcBorders>
              <w:top w:val="single" w:sz="4" w:space="0" w:color="auto"/>
              <w:bottom w:val="single" w:sz="4" w:space="0" w:color="auto"/>
            </w:tcBorders>
          </w:tcPr>
          <w:p w:rsidR="001A54DA" w:rsidRPr="00EC15E3" w:rsidRDefault="001A54DA" w:rsidP="003E645F">
            <w:pPr>
              <w:jc w:val="center"/>
              <w:rPr>
                <w:sz w:val="27"/>
                <w:szCs w:val="27"/>
                <w:lang w:val="ru-RU"/>
              </w:rPr>
            </w:pPr>
            <w:r w:rsidRPr="00EC15E3">
              <w:rPr>
                <w:sz w:val="27"/>
                <w:szCs w:val="27"/>
                <w:lang w:val="ru-RU"/>
              </w:rPr>
              <w:t>1.10</w:t>
            </w:r>
          </w:p>
        </w:tc>
        <w:tc>
          <w:tcPr>
            <w:tcW w:w="3264" w:type="dxa"/>
            <w:tcBorders>
              <w:top w:val="single" w:sz="4" w:space="0" w:color="auto"/>
              <w:bottom w:val="single" w:sz="4" w:space="0" w:color="auto"/>
            </w:tcBorders>
            <w:shd w:val="clear" w:color="auto" w:fill="auto"/>
          </w:tcPr>
          <w:p w:rsidR="001A54DA" w:rsidRPr="00EC15E3" w:rsidRDefault="001A54DA" w:rsidP="00272F20">
            <w:pPr>
              <w:autoSpaceDE w:val="0"/>
              <w:autoSpaceDN w:val="0"/>
              <w:adjustRightInd w:val="0"/>
              <w:rPr>
                <w:bCs/>
                <w:sz w:val="27"/>
                <w:szCs w:val="27"/>
                <w:lang w:val="ru-RU"/>
              </w:rPr>
            </w:pPr>
            <w:r w:rsidRPr="00EC15E3">
              <w:rPr>
                <w:sz w:val="27"/>
                <w:szCs w:val="27"/>
                <w:lang w:val="ru-RU"/>
              </w:rPr>
              <w:t xml:space="preserve">Мероприятие «Обеспечение безопасных условий при организации образовательного пространства в государственных специальных учебно-воспитательных </w:t>
            </w:r>
            <w:r w:rsidRPr="00EC15E3">
              <w:rPr>
                <w:bCs/>
                <w:sz w:val="27"/>
                <w:szCs w:val="27"/>
                <w:lang w:val="ru-RU"/>
              </w:rPr>
              <w:t>общеобразовательных</w:t>
            </w:r>
            <w:r w:rsidRPr="00EC15E3">
              <w:rPr>
                <w:sz w:val="27"/>
                <w:szCs w:val="27"/>
                <w:lang w:val="ru-RU"/>
              </w:rPr>
              <w:t xml:space="preserve"> организациях»</w:t>
            </w:r>
          </w:p>
        </w:tc>
        <w:tc>
          <w:tcPr>
            <w:tcW w:w="4392" w:type="dxa"/>
            <w:tcBorders>
              <w:top w:val="single" w:sz="4" w:space="0" w:color="auto"/>
              <w:bottom w:val="single" w:sz="4" w:space="0" w:color="auto"/>
            </w:tcBorders>
            <w:shd w:val="clear" w:color="auto" w:fill="auto"/>
          </w:tcPr>
          <w:p w:rsidR="001A54DA" w:rsidRPr="00EC15E3" w:rsidRDefault="001A54DA" w:rsidP="00272F20">
            <w:pPr>
              <w:autoSpaceDE w:val="0"/>
              <w:autoSpaceDN w:val="0"/>
              <w:adjustRightInd w:val="0"/>
              <w:ind w:right="-108"/>
              <w:rPr>
                <w:bCs/>
                <w:sz w:val="27"/>
                <w:szCs w:val="27"/>
                <w:lang w:val="ru-RU"/>
              </w:rPr>
            </w:pPr>
            <w:r w:rsidRPr="00EC15E3">
              <w:rPr>
                <w:bCs/>
                <w:spacing w:val="-4"/>
                <w:sz w:val="27"/>
                <w:szCs w:val="27"/>
                <w:lang w:val="ru-RU"/>
              </w:rPr>
              <w:t>Финансовое обеспечение деятельности  государственных специальных учебно-воспитательных организаций открытого и закрытого типов для обучающихся с девиантным поведением, включая расходы на обеспечение безопасных условий обучения, воспитания обучающихся, их содержание в соответствии с установленными нормами, обеспечивающими жизнь и здоровье обучающихся, работников образовательной организации</w:t>
            </w:r>
          </w:p>
        </w:tc>
        <w:tc>
          <w:tcPr>
            <w:tcW w:w="3402" w:type="dxa"/>
            <w:tcBorders>
              <w:top w:val="single" w:sz="4" w:space="0" w:color="auto"/>
              <w:bottom w:val="single" w:sz="4" w:space="0" w:color="auto"/>
            </w:tcBorders>
            <w:shd w:val="clear" w:color="auto" w:fill="auto"/>
          </w:tcPr>
          <w:p w:rsidR="001A54DA" w:rsidRPr="00EC15E3" w:rsidRDefault="001A54DA" w:rsidP="00272F20">
            <w:pPr>
              <w:outlineLvl w:val="0"/>
              <w:rPr>
                <w:sz w:val="27"/>
                <w:szCs w:val="27"/>
                <w:lang w:val="ru-RU"/>
              </w:rPr>
            </w:pPr>
          </w:p>
        </w:tc>
        <w:tc>
          <w:tcPr>
            <w:tcW w:w="3403" w:type="dxa"/>
            <w:tcBorders>
              <w:top w:val="single" w:sz="4" w:space="0" w:color="auto"/>
              <w:bottom w:val="single" w:sz="4" w:space="0" w:color="auto"/>
            </w:tcBorders>
            <w:shd w:val="clear" w:color="auto" w:fill="auto"/>
          </w:tcPr>
          <w:p w:rsidR="001A54DA" w:rsidRPr="00EC15E3" w:rsidRDefault="001A54DA" w:rsidP="00272F20">
            <w:pPr>
              <w:autoSpaceDE w:val="0"/>
              <w:autoSpaceDN w:val="0"/>
              <w:adjustRightInd w:val="0"/>
              <w:rPr>
                <w:sz w:val="27"/>
                <w:szCs w:val="27"/>
                <w:lang w:val="ru-RU"/>
              </w:rPr>
            </w:pPr>
          </w:p>
        </w:tc>
      </w:tr>
      <w:tr w:rsidR="001A54DA" w:rsidRPr="00DD4F4E" w:rsidTr="008E019E">
        <w:trPr>
          <w:trHeight w:val="307"/>
        </w:trPr>
        <w:tc>
          <w:tcPr>
            <w:tcW w:w="849" w:type="dxa"/>
            <w:tcBorders>
              <w:top w:val="single" w:sz="4" w:space="0" w:color="auto"/>
              <w:bottom w:val="single" w:sz="4" w:space="0" w:color="auto"/>
            </w:tcBorders>
          </w:tcPr>
          <w:p w:rsidR="001A54DA" w:rsidRPr="00EC15E3" w:rsidRDefault="001A54DA" w:rsidP="003E645F">
            <w:pPr>
              <w:jc w:val="center"/>
              <w:rPr>
                <w:sz w:val="27"/>
                <w:szCs w:val="27"/>
                <w:lang w:val="ru-RU"/>
              </w:rPr>
            </w:pPr>
            <w:r w:rsidRPr="00EC15E3">
              <w:rPr>
                <w:sz w:val="27"/>
                <w:szCs w:val="27"/>
                <w:lang w:val="ru-RU"/>
              </w:rPr>
              <w:lastRenderedPageBreak/>
              <w:t>1.11</w:t>
            </w:r>
          </w:p>
        </w:tc>
        <w:tc>
          <w:tcPr>
            <w:tcW w:w="3264" w:type="dxa"/>
            <w:tcBorders>
              <w:top w:val="single" w:sz="4" w:space="0" w:color="auto"/>
              <w:bottom w:val="single" w:sz="4" w:space="0" w:color="auto"/>
            </w:tcBorders>
            <w:shd w:val="clear" w:color="auto" w:fill="auto"/>
          </w:tcPr>
          <w:p w:rsidR="001A54DA" w:rsidRPr="00EC15E3" w:rsidRDefault="001A54DA" w:rsidP="00272F20">
            <w:pPr>
              <w:autoSpaceDE w:val="0"/>
              <w:autoSpaceDN w:val="0"/>
              <w:adjustRightInd w:val="0"/>
              <w:rPr>
                <w:bCs/>
                <w:sz w:val="27"/>
                <w:szCs w:val="27"/>
                <w:lang w:val="ru-RU"/>
              </w:rPr>
            </w:pPr>
            <w:r w:rsidRPr="00EC15E3">
              <w:rPr>
                <w:sz w:val="27"/>
                <w:szCs w:val="27"/>
                <w:lang w:val="ru-RU"/>
              </w:rPr>
              <w:t>Мероприятие</w:t>
            </w:r>
            <w:r w:rsidRPr="00EC15E3">
              <w:rPr>
                <w:bCs/>
                <w:sz w:val="27"/>
                <w:szCs w:val="27"/>
                <w:lang w:val="ru-RU"/>
              </w:rPr>
              <w:t xml:space="preserve"> «Обеспечение деятельности государственных организаций, осуществляющих образовательную деятельность по адаптированным основным общеобразовательным программам для глухих и слабослышащих детей»</w:t>
            </w:r>
          </w:p>
        </w:tc>
        <w:tc>
          <w:tcPr>
            <w:tcW w:w="4392" w:type="dxa"/>
            <w:tcBorders>
              <w:top w:val="single" w:sz="4" w:space="0" w:color="auto"/>
              <w:bottom w:val="single" w:sz="4" w:space="0" w:color="auto"/>
            </w:tcBorders>
            <w:shd w:val="clear" w:color="auto" w:fill="auto"/>
          </w:tcPr>
          <w:p w:rsidR="001A54DA" w:rsidRPr="00EC15E3" w:rsidRDefault="001A54DA" w:rsidP="00272F20">
            <w:pPr>
              <w:autoSpaceDE w:val="0"/>
              <w:autoSpaceDN w:val="0"/>
              <w:adjustRightInd w:val="0"/>
              <w:rPr>
                <w:bCs/>
                <w:spacing w:val="-16"/>
                <w:sz w:val="27"/>
                <w:szCs w:val="27"/>
                <w:lang w:val="ru-RU"/>
              </w:rPr>
            </w:pPr>
            <w:r w:rsidRPr="00EC15E3">
              <w:rPr>
                <w:rFonts w:eastAsia="SimSun"/>
                <w:spacing w:val="-16"/>
                <w:sz w:val="27"/>
                <w:szCs w:val="27"/>
                <w:lang w:val="ru-RU"/>
              </w:rPr>
              <w:t>Финансовое о</w:t>
            </w:r>
            <w:r w:rsidRPr="00EC15E3">
              <w:rPr>
                <w:bCs/>
                <w:spacing w:val="-16"/>
                <w:sz w:val="27"/>
                <w:szCs w:val="27"/>
                <w:lang w:val="ru-RU"/>
              </w:rPr>
              <w:t>беспечение деятельности государственных организаций, осуществляющих образовательную деятельность по адаптированным основ</w:t>
            </w:r>
            <w:r w:rsidRPr="00EC15E3">
              <w:rPr>
                <w:bCs/>
                <w:spacing w:val="-16"/>
                <w:sz w:val="27"/>
                <w:szCs w:val="27"/>
                <w:lang w:val="ru-RU"/>
              </w:rPr>
              <w:softHyphen/>
              <w:t>ным общеобразовательным программам для глухих и слабослышащих детей, включая расходы на оплату труда, услуги связи, транспортные и комму</w:t>
            </w:r>
            <w:r w:rsidRPr="00EC15E3">
              <w:rPr>
                <w:bCs/>
                <w:spacing w:val="-16"/>
                <w:sz w:val="27"/>
                <w:szCs w:val="27"/>
                <w:lang w:val="ru-RU"/>
              </w:rPr>
              <w:softHyphen/>
              <w:t>нальные услуги, расходы, связанные с арендной платой и содержанием имущества, и прочие расходы, связанные с выполнением государственного заказа на оказание государственных услуг в сфере образования</w:t>
            </w:r>
          </w:p>
        </w:tc>
        <w:tc>
          <w:tcPr>
            <w:tcW w:w="3402" w:type="dxa"/>
            <w:tcBorders>
              <w:top w:val="single" w:sz="4" w:space="0" w:color="auto"/>
              <w:bottom w:val="single" w:sz="4" w:space="0" w:color="auto"/>
            </w:tcBorders>
            <w:shd w:val="clear" w:color="auto" w:fill="auto"/>
          </w:tcPr>
          <w:p w:rsidR="001A54DA" w:rsidRPr="00EC15E3" w:rsidRDefault="001A54DA" w:rsidP="00272F20">
            <w:pPr>
              <w:outlineLvl w:val="0"/>
              <w:rPr>
                <w:sz w:val="27"/>
                <w:szCs w:val="27"/>
                <w:lang w:val="ru-RU"/>
              </w:rPr>
            </w:pPr>
          </w:p>
        </w:tc>
        <w:tc>
          <w:tcPr>
            <w:tcW w:w="3403" w:type="dxa"/>
            <w:tcBorders>
              <w:top w:val="single" w:sz="4" w:space="0" w:color="auto"/>
              <w:bottom w:val="single" w:sz="4" w:space="0" w:color="auto"/>
            </w:tcBorders>
            <w:shd w:val="clear" w:color="auto" w:fill="auto"/>
          </w:tcPr>
          <w:p w:rsidR="001A54DA" w:rsidRPr="00EC15E3" w:rsidRDefault="001A54DA" w:rsidP="00272F20">
            <w:pPr>
              <w:autoSpaceDE w:val="0"/>
              <w:autoSpaceDN w:val="0"/>
              <w:adjustRightInd w:val="0"/>
              <w:rPr>
                <w:sz w:val="27"/>
                <w:szCs w:val="27"/>
                <w:lang w:val="ru-RU"/>
              </w:rPr>
            </w:pPr>
          </w:p>
        </w:tc>
      </w:tr>
      <w:tr w:rsidR="001A54DA" w:rsidRPr="00DD4F4E" w:rsidTr="008E019E">
        <w:trPr>
          <w:trHeight w:val="307"/>
        </w:trPr>
        <w:tc>
          <w:tcPr>
            <w:tcW w:w="849" w:type="dxa"/>
            <w:tcBorders>
              <w:top w:val="single" w:sz="4" w:space="0" w:color="auto"/>
              <w:bottom w:val="single" w:sz="4" w:space="0" w:color="auto"/>
            </w:tcBorders>
          </w:tcPr>
          <w:p w:rsidR="001A54DA" w:rsidRPr="00EC15E3" w:rsidRDefault="001A54DA" w:rsidP="003E645F">
            <w:pPr>
              <w:jc w:val="center"/>
              <w:rPr>
                <w:sz w:val="27"/>
                <w:szCs w:val="27"/>
                <w:lang w:val="ru-RU"/>
              </w:rPr>
            </w:pPr>
            <w:r w:rsidRPr="00EC15E3">
              <w:rPr>
                <w:sz w:val="27"/>
                <w:szCs w:val="27"/>
                <w:lang w:val="ru-RU"/>
              </w:rPr>
              <w:t>1.12</w:t>
            </w:r>
          </w:p>
        </w:tc>
        <w:tc>
          <w:tcPr>
            <w:tcW w:w="3264" w:type="dxa"/>
            <w:tcBorders>
              <w:top w:val="single" w:sz="4" w:space="0" w:color="auto"/>
              <w:bottom w:val="single" w:sz="4" w:space="0" w:color="auto"/>
            </w:tcBorders>
            <w:shd w:val="clear" w:color="auto" w:fill="auto"/>
          </w:tcPr>
          <w:p w:rsidR="001A54DA" w:rsidRPr="00EC15E3" w:rsidRDefault="001A54DA" w:rsidP="00272F20">
            <w:pPr>
              <w:widowControl w:val="0"/>
              <w:autoSpaceDE w:val="0"/>
              <w:autoSpaceDN w:val="0"/>
              <w:adjustRightInd w:val="0"/>
              <w:rPr>
                <w:bCs/>
                <w:spacing w:val="-4"/>
                <w:sz w:val="27"/>
                <w:szCs w:val="27"/>
                <w:lang w:val="ru-RU"/>
              </w:rPr>
            </w:pPr>
            <w:r w:rsidRPr="00EC15E3">
              <w:rPr>
                <w:spacing w:val="-4"/>
                <w:sz w:val="27"/>
                <w:szCs w:val="27"/>
                <w:lang w:val="ru-RU"/>
              </w:rPr>
              <w:t xml:space="preserve">Мероприятие «Обеспечение безопасных условий при организации образовательного пространства в </w:t>
            </w:r>
            <w:r w:rsidRPr="00EC15E3">
              <w:rPr>
                <w:bCs/>
                <w:spacing w:val="-4"/>
                <w:sz w:val="27"/>
                <w:szCs w:val="27"/>
                <w:lang w:val="ru-RU"/>
              </w:rPr>
              <w:t>государственных организациях, осуществляющих образовательную деятельность по адаптиро</w:t>
            </w:r>
            <w:r w:rsidRPr="00EC15E3">
              <w:rPr>
                <w:bCs/>
                <w:spacing w:val="-4"/>
                <w:sz w:val="27"/>
                <w:szCs w:val="27"/>
                <w:lang w:val="ru-RU"/>
              </w:rPr>
              <w:softHyphen/>
              <w:t>ванным основным общеобразовательным программам для глухих и слабослышащих детей»</w:t>
            </w:r>
          </w:p>
        </w:tc>
        <w:tc>
          <w:tcPr>
            <w:tcW w:w="4392" w:type="dxa"/>
            <w:tcBorders>
              <w:top w:val="single" w:sz="4" w:space="0" w:color="auto"/>
              <w:bottom w:val="single" w:sz="4" w:space="0" w:color="auto"/>
            </w:tcBorders>
            <w:shd w:val="clear" w:color="auto" w:fill="auto"/>
          </w:tcPr>
          <w:p w:rsidR="001A54DA" w:rsidRPr="00EC15E3" w:rsidRDefault="001A54DA" w:rsidP="00272F20">
            <w:pPr>
              <w:autoSpaceDE w:val="0"/>
              <w:autoSpaceDN w:val="0"/>
              <w:adjustRightInd w:val="0"/>
              <w:rPr>
                <w:bCs/>
                <w:spacing w:val="-16"/>
                <w:sz w:val="27"/>
                <w:szCs w:val="27"/>
                <w:lang w:val="ru-RU"/>
              </w:rPr>
            </w:pPr>
            <w:r w:rsidRPr="00EC15E3">
              <w:rPr>
                <w:rFonts w:eastAsia="SimSun"/>
                <w:spacing w:val="-16"/>
                <w:sz w:val="27"/>
                <w:szCs w:val="27"/>
                <w:lang w:val="ru-RU"/>
              </w:rPr>
              <w:t>Финансовое о</w:t>
            </w:r>
            <w:r w:rsidRPr="00EC15E3">
              <w:rPr>
                <w:bCs/>
                <w:spacing w:val="-16"/>
                <w:sz w:val="27"/>
                <w:szCs w:val="27"/>
                <w:lang w:val="ru-RU"/>
              </w:rPr>
              <w:t>беспечение деятельности  государственных организаций, осуществляющих образовательную деятельность по адаптированным основным общеобразовательным программам для глухих и слабослышащих детей, включая расходы на обеспечение безопасных условий обучения, воспитания обучающихся, их содержание в соответствии с установленными нормами, обеспечивающими жизнь и здоровье обучающихся, работников образовательной организации</w:t>
            </w:r>
          </w:p>
        </w:tc>
        <w:tc>
          <w:tcPr>
            <w:tcW w:w="3402" w:type="dxa"/>
            <w:tcBorders>
              <w:top w:val="single" w:sz="4" w:space="0" w:color="auto"/>
              <w:bottom w:val="single" w:sz="4" w:space="0" w:color="auto"/>
            </w:tcBorders>
            <w:shd w:val="clear" w:color="auto" w:fill="auto"/>
          </w:tcPr>
          <w:p w:rsidR="001A54DA" w:rsidRPr="00EC15E3" w:rsidRDefault="001A54DA" w:rsidP="00272F20">
            <w:pPr>
              <w:outlineLvl w:val="0"/>
              <w:rPr>
                <w:sz w:val="27"/>
                <w:szCs w:val="27"/>
                <w:lang w:val="ru-RU"/>
              </w:rPr>
            </w:pPr>
          </w:p>
        </w:tc>
        <w:tc>
          <w:tcPr>
            <w:tcW w:w="3403" w:type="dxa"/>
            <w:tcBorders>
              <w:top w:val="single" w:sz="4" w:space="0" w:color="auto"/>
              <w:bottom w:val="single" w:sz="4" w:space="0" w:color="auto"/>
            </w:tcBorders>
            <w:shd w:val="clear" w:color="auto" w:fill="auto"/>
          </w:tcPr>
          <w:p w:rsidR="001A54DA" w:rsidRPr="00EC15E3" w:rsidRDefault="001A54DA" w:rsidP="00272F20">
            <w:pPr>
              <w:autoSpaceDE w:val="0"/>
              <w:autoSpaceDN w:val="0"/>
              <w:adjustRightInd w:val="0"/>
              <w:rPr>
                <w:sz w:val="27"/>
                <w:szCs w:val="27"/>
                <w:lang w:val="ru-RU"/>
              </w:rPr>
            </w:pPr>
          </w:p>
        </w:tc>
      </w:tr>
      <w:tr w:rsidR="001A54DA" w:rsidRPr="00DD4F4E" w:rsidTr="008E019E">
        <w:trPr>
          <w:trHeight w:val="307"/>
        </w:trPr>
        <w:tc>
          <w:tcPr>
            <w:tcW w:w="849" w:type="dxa"/>
            <w:tcBorders>
              <w:top w:val="single" w:sz="4" w:space="0" w:color="auto"/>
              <w:bottom w:val="single" w:sz="4" w:space="0" w:color="auto"/>
            </w:tcBorders>
          </w:tcPr>
          <w:p w:rsidR="001A54DA" w:rsidRPr="00EC15E3" w:rsidRDefault="001A54DA" w:rsidP="003E645F">
            <w:pPr>
              <w:jc w:val="center"/>
              <w:rPr>
                <w:sz w:val="27"/>
                <w:szCs w:val="27"/>
                <w:lang w:val="ru-RU"/>
              </w:rPr>
            </w:pPr>
            <w:r w:rsidRPr="00EC15E3">
              <w:rPr>
                <w:sz w:val="27"/>
                <w:szCs w:val="27"/>
                <w:lang w:val="ru-RU"/>
              </w:rPr>
              <w:lastRenderedPageBreak/>
              <w:t>1.13</w:t>
            </w:r>
          </w:p>
        </w:tc>
        <w:tc>
          <w:tcPr>
            <w:tcW w:w="3264" w:type="dxa"/>
            <w:tcBorders>
              <w:top w:val="single" w:sz="4" w:space="0" w:color="auto"/>
              <w:bottom w:val="single" w:sz="4" w:space="0" w:color="auto"/>
            </w:tcBorders>
            <w:shd w:val="clear" w:color="auto" w:fill="auto"/>
          </w:tcPr>
          <w:p w:rsidR="001A54DA" w:rsidRPr="00EC15E3" w:rsidRDefault="001A54DA" w:rsidP="00272F20">
            <w:pPr>
              <w:autoSpaceDE w:val="0"/>
              <w:autoSpaceDN w:val="0"/>
              <w:adjustRightInd w:val="0"/>
              <w:rPr>
                <w:bCs/>
                <w:sz w:val="27"/>
                <w:szCs w:val="27"/>
                <w:lang w:val="ru-RU"/>
              </w:rPr>
            </w:pPr>
            <w:r w:rsidRPr="00EC15E3">
              <w:rPr>
                <w:sz w:val="27"/>
                <w:szCs w:val="27"/>
                <w:lang w:val="ru-RU"/>
              </w:rPr>
              <w:t>Мероприятие</w:t>
            </w:r>
            <w:r w:rsidRPr="00EC15E3">
              <w:rPr>
                <w:bCs/>
                <w:sz w:val="27"/>
                <w:szCs w:val="27"/>
                <w:lang w:val="ru-RU"/>
              </w:rPr>
              <w:t xml:space="preserve"> «Обеспечение деятельности государственных нетиповых образовательных организаций»</w:t>
            </w:r>
          </w:p>
          <w:p w:rsidR="001A54DA" w:rsidRPr="00EC15E3" w:rsidRDefault="001A54DA" w:rsidP="00272F20">
            <w:pPr>
              <w:autoSpaceDE w:val="0"/>
              <w:autoSpaceDN w:val="0"/>
              <w:adjustRightInd w:val="0"/>
              <w:rPr>
                <w:bCs/>
                <w:sz w:val="27"/>
                <w:szCs w:val="27"/>
                <w:lang w:val="ru-RU"/>
              </w:rPr>
            </w:pPr>
          </w:p>
        </w:tc>
        <w:tc>
          <w:tcPr>
            <w:tcW w:w="4392" w:type="dxa"/>
            <w:tcBorders>
              <w:top w:val="single" w:sz="4" w:space="0" w:color="auto"/>
              <w:bottom w:val="single" w:sz="4" w:space="0" w:color="auto"/>
            </w:tcBorders>
            <w:shd w:val="clear" w:color="auto" w:fill="auto"/>
          </w:tcPr>
          <w:p w:rsidR="001A54DA" w:rsidRPr="00EC15E3" w:rsidRDefault="001A54DA" w:rsidP="00272F20">
            <w:pPr>
              <w:autoSpaceDE w:val="0"/>
              <w:autoSpaceDN w:val="0"/>
              <w:adjustRightInd w:val="0"/>
              <w:ind w:right="34"/>
              <w:rPr>
                <w:bCs/>
                <w:sz w:val="27"/>
                <w:szCs w:val="27"/>
                <w:lang w:val="ru-RU"/>
              </w:rPr>
            </w:pPr>
            <w:r w:rsidRPr="00EC15E3">
              <w:rPr>
                <w:bCs/>
                <w:sz w:val="27"/>
                <w:szCs w:val="27"/>
                <w:lang w:val="ru-RU"/>
              </w:rPr>
              <w:t>Финансовое обеспечение деятельности государственных нетиповых образовательных организаций, включая расходы на оплату труда, услуги связи, транспортные и коммунальные услуги, расходы, связанные с арендной платой и содержанием имущества, и прочие расходы, связанные с выполнением государственного заказа на оказание государственных услуг в сфере образования</w:t>
            </w:r>
          </w:p>
          <w:p w:rsidR="001A54DA" w:rsidRPr="00EC15E3" w:rsidRDefault="001A54DA" w:rsidP="00272F20">
            <w:pPr>
              <w:outlineLvl w:val="0"/>
              <w:rPr>
                <w:bCs/>
                <w:sz w:val="27"/>
                <w:szCs w:val="27"/>
                <w:lang w:val="ru-RU"/>
              </w:rPr>
            </w:pPr>
          </w:p>
          <w:p w:rsidR="001A54DA" w:rsidRPr="00EC15E3" w:rsidRDefault="001A54DA" w:rsidP="00272F20">
            <w:pPr>
              <w:outlineLvl w:val="0"/>
              <w:rPr>
                <w:bCs/>
                <w:sz w:val="27"/>
                <w:szCs w:val="27"/>
                <w:lang w:val="ru-RU"/>
              </w:rPr>
            </w:pPr>
          </w:p>
        </w:tc>
        <w:tc>
          <w:tcPr>
            <w:tcW w:w="3402" w:type="dxa"/>
            <w:tcBorders>
              <w:top w:val="single" w:sz="4" w:space="0" w:color="auto"/>
              <w:bottom w:val="single" w:sz="4" w:space="0" w:color="auto"/>
            </w:tcBorders>
            <w:shd w:val="clear" w:color="auto" w:fill="auto"/>
          </w:tcPr>
          <w:p w:rsidR="001A54DA" w:rsidRPr="00EC15E3" w:rsidRDefault="001A54DA" w:rsidP="00272F20">
            <w:pPr>
              <w:outlineLvl w:val="0"/>
              <w:rPr>
                <w:sz w:val="27"/>
                <w:szCs w:val="27"/>
                <w:lang w:val="ru-RU"/>
              </w:rPr>
            </w:pPr>
          </w:p>
        </w:tc>
        <w:tc>
          <w:tcPr>
            <w:tcW w:w="3403" w:type="dxa"/>
            <w:tcBorders>
              <w:top w:val="single" w:sz="4" w:space="0" w:color="auto"/>
              <w:bottom w:val="single" w:sz="4" w:space="0" w:color="auto"/>
            </w:tcBorders>
            <w:shd w:val="clear" w:color="auto" w:fill="auto"/>
          </w:tcPr>
          <w:p w:rsidR="001A54DA" w:rsidRPr="00EC15E3" w:rsidRDefault="001A54DA" w:rsidP="00272F20">
            <w:pPr>
              <w:autoSpaceDE w:val="0"/>
              <w:autoSpaceDN w:val="0"/>
              <w:adjustRightInd w:val="0"/>
              <w:rPr>
                <w:sz w:val="27"/>
                <w:szCs w:val="27"/>
                <w:lang w:val="ru-RU"/>
              </w:rPr>
            </w:pPr>
          </w:p>
        </w:tc>
      </w:tr>
      <w:tr w:rsidR="001A54DA" w:rsidRPr="00DD4F4E" w:rsidTr="008E019E">
        <w:trPr>
          <w:trHeight w:val="307"/>
        </w:trPr>
        <w:tc>
          <w:tcPr>
            <w:tcW w:w="849" w:type="dxa"/>
            <w:tcBorders>
              <w:top w:val="single" w:sz="4" w:space="0" w:color="auto"/>
              <w:bottom w:val="single" w:sz="4" w:space="0" w:color="auto"/>
            </w:tcBorders>
          </w:tcPr>
          <w:p w:rsidR="001A54DA" w:rsidRPr="00EC15E3" w:rsidRDefault="001A54DA" w:rsidP="003E645F">
            <w:pPr>
              <w:jc w:val="center"/>
              <w:rPr>
                <w:sz w:val="27"/>
                <w:szCs w:val="27"/>
                <w:lang w:val="ru-RU"/>
              </w:rPr>
            </w:pPr>
            <w:r w:rsidRPr="00EC15E3">
              <w:rPr>
                <w:sz w:val="27"/>
                <w:szCs w:val="27"/>
                <w:lang w:val="ru-RU"/>
              </w:rPr>
              <w:t>1.14</w:t>
            </w:r>
          </w:p>
        </w:tc>
        <w:tc>
          <w:tcPr>
            <w:tcW w:w="3264" w:type="dxa"/>
            <w:tcBorders>
              <w:top w:val="single" w:sz="4" w:space="0" w:color="auto"/>
              <w:bottom w:val="single" w:sz="4" w:space="0" w:color="auto"/>
            </w:tcBorders>
            <w:shd w:val="clear" w:color="auto" w:fill="auto"/>
          </w:tcPr>
          <w:p w:rsidR="001A54DA" w:rsidRPr="00EC15E3" w:rsidRDefault="001A54DA" w:rsidP="00272F20">
            <w:pPr>
              <w:autoSpaceDE w:val="0"/>
              <w:autoSpaceDN w:val="0"/>
              <w:adjustRightInd w:val="0"/>
              <w:rPr>
                <w:bCs/>
                <w:sz w:val="27"/>
                <w:szCs w:val="27"/>
                <w:lang w:val="ru-RU"/>
              </w:rPr>
            </w:pPr>
            <w:r w:rsidRPr="00EC15E3">
              <w:rPr>
                <w:sz w:val="27"/>
                <w:szCs w:val="27"/>
                <w:lang w:val="ru-RU"/>
              </w:rPr>
              <w:t xml:space="preserve">Мероприятие «Обеспечение безопасных условий при организации образовательного пространства в </w:t>
            </w:r>
            <w:r w:rsidRPr="00EC15E3">
              <w:rPr>
                <w:bCs/>
                <w:sz w:val="27"/>
                <w:szCs w:val="27"/>
                <w:lang w:val="ru-RU"/>
              </w:rPr>
              <w:t>государственных нетиповых образовательных организациях»</w:t>
            </w:r>
          </w:p>
          <w:p w:rsidR="001A54DA" w:rsidRPr="00EC15E3" w:rsidRDefault="001A54DA" w:rsidP="00272F20">
            <w:pPr>
              <w:tabs>
                <w:tab w:val="left" w:pos="2207"/>
              </w:tabs>
              <w:autoSpaceDE w:val="0"/>
              <w:autoSpaceDN w:val="0"/>
              <w:adjustRightInd w:val="0"/>
              <w:rPr>
                <w:bCs/>
                <w:sz w:val="27"/>
                <w:szCs w:val="27"/>
                <w:lang w:val="ru-RU"/>
              </w:rPr>
            </w:pPr>
          </w:p>
        </w:tc>
        <w:tc>
          <w:tcPr>
            <w:tcW w:w="4392" w:type="dxa"/>
            <w:tcBorders>
              <w:top w:val="single" w:sz="4" w:space="0" w:color="auto"/>
              <w:bottom w:val="single" w:sz="4" w:space="0" w:color="auto"/>
            </w:tcBorders>
            <w:shd w:val="clear" w:color="auto" w:fill="auto"/>
          </w:tcPr>
          <w:p w:rsidR="001A54DA" w:rsidRPr="00EC15E3" w:rsidRDefault="001A54DA" w:rsidP="00272F20">
            <w:pPr>
              <w:autoSpaceDE w:val="0"/>
              <w:autoSpaceDN w:val="0"/>
              <w:adjustRightInd w:val="0"/>
              <w:rPr>
                <w:bCs/>
                <w:sz w:val="27"/>
                <w:szCs w:val="27"/>
                <w:lang w:val="ru-RU"/>
              </w:rPr>
            </w:pPr>
            <w:r w:rsidRPr="00EC15E3">
              <w:rPr>
                <w:bCs/>
                <w:sz w:val="27"/>
                <w:szCs w:val="27"/>
                <w:lang w:val="ru-RU"/>
              </w:rPr>
              <w:t>Финансовое обеспечение деятельности  государственных нетиповых образовательных организаций, включая расходы на обеспечение безопасных условий обучения, воспитания обучающихся, их содержание в соответствии с установленными нормами, обеспечивающими жизнь и здоровье обучающихся, работников образовательной организации</w:t>
            </w:r>
          </w:p>
          <w:p w:rsidR="001A54DA" w:rsidRPr="00EC15E3" w:rsidRDefault="001A54DA" w:rsidP="00272F20">
            <w:pPr>
              <w:outlineLvl w:val="0"/>
              <w:rPr>
                <w:bCs/>
                <w:sz w:val="27"/>
                <w:szCs w:val="27"/>
                <w:lang w:val="ru-RU"/>
              </w:rPr>
            </w:pPr>
          </w:p>
        </w:tc>
        <w:tc>
          <w:tcPr>
            <w:tcW w:w="3402" w:type="dxa"/>
            <w:tcBorders>
              <w:top w:val="single" w:sz="4" w:space="0" w:color="auto"/>
              <w:bottom w:val="single" w:sz="4" w:space="0" w:color="auto"/>
            </w:tcBorders>
            <w:shd w:val="clear" w:color="auto" w:fill="auto"/>
          </w:tcPr>
          <w:p w:rsidR="001A54DA" w:rsidRPr="00EC15E3" w:rsidRDefault="001A54DA" w:rsidP="00272F20">
            <w:pPr>
              <w:outlineLvl w:val="0"/>
              <w:rPr>
                <w:sz w:val="27"/>
                <w:szCs w:val="27"/>
                <w:lang w:val="ru-RU"/>
              </w:rPr>
            </w:pPr>
          </w:p>
        </w:tc>
        <w:tc>
          <w:tcPr>
            <w:tcW w:w="3403" w:type="dxa"/>
            <w:tcBorders>
              <w:top w:val="single" w:sz="4" w:space="0" w:color="auto"/>
              <w:bottom w:val="single" w:sz="4" w:space="0" w:color="auto"/>
            </w:tcBorders>
            <w:shd w:val="clear" w:color="auto" w:fill="auto"/>
          </w:tcPr>
          <w:p w:rsidR="001A54DA" w:rsidRPr="00EC15E3" w:rsidRDefault="001A54DA" w:rsidP="00272F20">
            <w:pPr>
              <w:autoSpaceDE w:val="0"/>
              <w:autoSpaceDN w:val="0"/>
              <w:adjustRightInd w:val="0"/>
              <w:rPr>
                <w:sz w:val="27"/>
                <w:szCs w:val="27"/>
                <w:lang w:val="ru-RU"/>
              </w:rPr>
            </w:pPr>
          </w:p>
        </w:tc>
      </w:tr>
      <w:tr w:rsidR="001A54DA" w:rsidRPr="00DD4F4E" w:rsidTr="008E019E">
        <w:trPr>
          <w:trHeight w:val="2899"/>
        </w:trPr>
        <w:tc>
          <w:tcPr>
            <w:tcW w:w="849" w:type="dxa"/>
            <w:vMerge w:val="restart"/>
            <w:tcBorders>
              <w:top w:val="single" w:sz="4" w:space="0" w:color="auto"/>
              <w:bottom w:val="single" w:sz="4" w:space="0" w:color="auto"/>
            </w:tcBorders>
          </w:tcPr>
          <w:p w:rsidR="001A54DA" w:rsidRPr="00EC15E3" w:rsidRDefault="001A54DA" w:rsidP="003E645F">
            <w:pPr>
              <w:jc w:val="center"/>
              <w:rPr>
                <w:sz w:val="27"/>
                <w:szCs w:val="27"/>
                <w:lang w:val="ru-RU"/>
              </w:rPr>
            </w:pPr>
            <w:r w:rsidRPr="00EC15E3">
              <w:rPr>
                <w:sz w:val="27"/>
                <w:szCs w:val="27"/>
                <w:lang w:val="ru-RU"/>
              </w:rPr>
              <w:lastRenderedPageBreak/>
              <w:t>1.15</w:t>
            </w:r>
          </w:p>
        </w:tc>
        <w:tc>
          <w:tcPr>
            <w:tcW w:w="3264" w:type="dxa"/>
            <w:vMerge w:val="restart"/>
            <w:tcBorders>
              <w:top w:val="single" w:sz="4" w:space="0" w:color="auto"/>
              <w:bottom w:val="single" w:sz="4" w:space="0" w:color="auto"/>
            </w:tcBorders>
            <w:shd w:val="clear" w:color="auto" w:fill="auto"/>
          </w:tcPr>
          <w:p w:rsidR="001A54DA" w:rsidRPr="00EC15E3" w:rsidRDefault="001A54DA" w:rsidP="00272F20">
            <w:pPr>
              <w:autoSpaceDE w:val="0"/>
              <w:autoSpaceDN w:val="0"/>
              <w:adjustRightInd w:val="0"/>
              <w:rPr>
                <w:bCs/>
                <w:sz w:val="27"/>
                <w:szCs w:val="27"/>
                <w:lang w:val="ru-RU"/>
              </w:rPr>
            </w:pPr>
            <w:r w:rsidRPr="00EC15E3">
              <w:rPr>
                <w:sz w:val="27"/>
                <w:szCs w:val="27"/>
                <w:lang w:val="ru-RU"/>
              </w:rPr>
              <w:t>Мероприятие</w:t>
            </w:r>
            <w:r w:rsidRPr="00EC15E3">
              <w:rPr>
                <w:bCs/>
                <w:sz w:val="27"/>
                <w:szCs w:val="27"/>
                <w:lang w:val="ru-RU"/>
              </w:rPr>
              <w:t xml:space="preserve"> «Обеспечение деятельности государственных организаций дополнительного образования»</w:t>
            </w:r>
          </w:p>
          <w:p w:rsidR="001A54DA" w:rsidRPr="00EC15E3" w:rsidRDefault="001A54DA" w:rsidP="00272F20">
            <w:pPr>
              <w:autoSpaceDE w:val="0"/>
              <w:autoSpaceDN w:val="0"/>
              <w:adjustRightInd w:val="0"/>
              <w:ind w:firstLine="708"/>
              <w:rPr>
                <w:bCs/>
                <w:spacing w:val="-20"/>
                <w:sz w:val="27"/>
                <w:szCs w:val="27"/>
                <w:lang w:val="ru-RU"/>
              </w:rPr>
            </w:pPr>
          </w:p>
        </w:tc>
        <w:tc>
          <w:tcPr>
            <w:tcW w:w="4392" w:type="dxa"/>
            <w:vMerge w:val="restart"/>
            <w:tcBorders>
              <w:top w:val="single" w:sz="4" w:space="0" w:color="auto"/>
              <w:bottom w:val="single" w:sz="4" w:space="0" w:color="auto"/>
            </w:tcBorders>
            <w:shd w:val="clear" w:color="auto" w:fill="auto"/>
          </w:tcPr>
          <w:p w:rsidR="001A54DA" w:rsidRPr="00EC15E3" w:rsidRDefault="001A54DA" w:rsidP="00272F20">
            <w:pPr>
              <w:autoSpaceDE w:val="0"/>
              <w:autoSpaceDN w:val="0"/>
              <w:adjustRightInd w:val="0"/>
              <w:ind w:right="34"/>
              <w:rPr>
                <w:bCs/>
                <w:sz w:val="27"/>
                <w:szCs w:val="27"/>
                <w:lang w:val="ru-RU"/>
              </w:rPr>
            </w:pPr>
            <w:r w:rsidRPr="00EC15E3">
              <w:rPr>
                <w:bCs/>
                <w:sz w:val="27"/>
                <w:szCs w:val="27"/>
                <w:lang w:val="ru-RU"/>
              </w:rPr>
              <w:t>Финансовое обеспечение деятельности государственных организаций дополнительного образования, включая расходы на оплату труда, услуги связи, транспортные и коммунальные услуги, расходы, связанные с арендной платой и содержанием имущества, и прочие расходы, связанные с выполнением государственного заказа на оказание государственных услуг в сфере образования</w:t>
            </w:r>
          </w:p>
          <w:p w:rsidR="001A54DA" w:rsidRPr="00EC15E3" w:rsidRDefault="001A54DA" w:rsidP="00272F20">
            <w:pPr>
              <w:autoSpaceDE w:val="0"/>
              <w:autoSpaceDN w:val="0"/>
              <w:adjustRightInd w:val="0"/>
              <w:ind w:right="34"/>
              <w:rPr>
                <w:bCs/>
                <w:sz w:val="27"/>
                <w:szCs w:val="27"/>
                <w:lang w:val="ru-RU"/>
              </w:rPr>
            </w:pPr>
          </w:p>
          <w:p w:rsidR="001A54DA" w:rsidRPr="00EC15E3" w:rsidRDefault="001A54DA" w:rsidP="00272F20">
            <w:pPr>
              <w:outlineLvl w:val="0"/>
              <w:rPr>
                <w:bCs/>
                <w:spacing w:val="-20"/>
                <w:sz w:val="27"/>
                <w:szCs w:val="27"/>
                <w:lang w:val="ru-RU"/>
              </w:rPr>
            </w:pPr>
          </w:p>
        </w:tc>
        <w:tc>
          <w:tcPr>
            <w:tcW w:w="3402" w:type="dxa"/>
            <w:tcBorders>
              <w:top w:val="single" w:sz="4" w:space="0" w:color="auto"/>
              <w:bottom w:val="single" w:sz="4" w:space="0" w:color="auto"/>
            </w:tcBorders>
            <w:shd w:val="clear" w:color="auto" w:fill="auto"/>
          </w:tcPr>
          <w:p w:rsidR="001A54DA" w:rsidRPr="00EC15E3" w:rsidRDefault="001A54DA" w:rsidP="00272F20">
            <w:pPr>
              <w:outlineLvl w:val="0"/>
              <w:rPr>
                <w:sz w:val="27"/>
                <w:szCs w:val="27"/>
                <w:lang w:val="ru-RU"/>
              </w:rPr>
            </w:pPr>
            <w:r w:rsidRPr="00EC15E3">
              <w:rPr>
                <w:sz w:val="27"/>
                <w:szCs w:val="27"/>
                <w:lang w:val="ru-RU"/>
              </w:rPr>
              <w:t>Отношение среднемесячной заработной платы педагогов государственных организаций дополнительного образования детей к среднемесячной заработной плате учителей в Кемеровской области, процентов</w:t>
            </w:r>
          </w:p>
          <w:p w:rsidR="001A54DA" w:rsidRPr="00EC15E3" w:rsidRDefault="001A54DA" w:rsidP="00272F20">
            <w:pPr>
              <w:outlineLvl w:val="0"/>
              <w:rPr>
                <w:sz w:val="27"/>
                <w:szCs w:val="27"/>
                <w:lang w:val="ru-RU"/>
              </w:rPr>
            </w:pPr>
          </w:p>
          <w:p w:rsidR="001A54DA" w:rsidRPr="00EC15E3" w:rsidRDefault="001A54DA" w:rsidP="00272F20">
            <w:pPr>
              <w:outlineLvl w:val="0"/>
              <w:rPr>
                <w:sz w:val="27"/>
                <w:szCs w:val="27"/>
                <w:lang w:val="ru-RU"/>
              </w:rPr>
            </w:pPr>
          </w:p>
        </w:tc>
        <w:tc>
          <w:tcPr>
            <w:tcW w:w="3403" w:type="dxa"/>
            <w:tcBorders>
              <w:top w:val="single" w:sz="4" w:space="0" w:color="auto"/>
              <w:bottom w:val="single" w:sz="4" w:space="0" w:color="auto"/>
            </w:tcBorders>
            <w:shd w:val="clear" w:color="auto" w:fill="auto"/>
          </w:tcPr>
          <w:p w:rsidR="001A54DA" w:rsidRPr="00EC15E3" w:rsidRDefault="001A54DA" w:rsidP="00272F20">
            <w:pPr>
              <w:outlineLvl w:val="0"/>
              <w:rPr>
                <w:sz w:val="27"/>
                <w:szCs w:val="27"/>
                <w:lang w:val="ru-RU"/>
              </w:rPr>
            </w:pPr>
            <w:r w:rsidRPr="00EC15E3">
              <w:rPr>
                <w:sz w:val="27"/>
                <w:szCs w:val="27"/>
                <w:lang w:val="ru-RU"/>
              </w:rPr>
              <w:t>(Среднемесячная заработная плата педагогов государственных организаций дополнительного образования детей / среднемесячная заработная плата учителей в Кемеровской области) *100%</w:t>
            </w:r>
          </w:p>
        </w:tc>
      </w:tr>
      <w:tr w:rsidR="001A54DA" w:rsidRPr="00DD4F4E" w:rsidTr="008E019E">
        <w:trPr>
          <w:trHeight w:val="2898"/>
        </w:trPr>
        <w:tc>
          <w:tcPr>
            <w:tcW w:w="849" w:type="dxa"/>
            <w:vMerge/>
            <w:tcBorders>
              <w:bottom w:val="single" w:sz="4" w:space="0" w:color="auto"/>
            </w:tcBorders>
          </w:tcPr>
          <w:p w:rsidR="001A54DA" w:rsidRPr="00EC15E3" w:rsidRDefault="001A54DA" w:rsidP="003E645F">
            <w:pPr>
              <w:jc w:val="center"/>
              <w:rPr>
                <w:sz w:val="27"/>
                <w:szCs w:val="27"/>
                <w:lang w:val="ru-RU"/>
              </w:rPr>
            </w:pPr>
          </w:p>
        </w:tc>
        <w:tc>
          <w:tcPr>
            <w:tcW w:w="3264" w:type="dxa"/>
            <w:vMerge/>
            <w:tcBorders>
              <w:bottom w:val="single" w:sz="4" w:space="0" w:color="auto"/>
            </w:tcBorders>
            <w:shd w:val="clear" w:color="auto" w:fill="auto"/>
          </w:tcPr>
          <w:p w:rsidR="001A54DA" w:rsidRPr="00EC15E3" w:rsidRDefault="001A54DA" w:rsidP="00272F20">
            <w:pPr>
              <w:autoSpaceDE w:val="0"/>
              <w:autoSpaceDN w:val="0"/>
              <w:adjustRightInd w:val="0"/>
              <w:rPr>
                <w:sz w:val="27"/>
                <w:szCs w:val="27"/>
                <w:lang w:val="ru-RU"/>
              </w:rPr>
            </w:pPr>
          </w:p>
        </w:tc>
        <w:tc>
          <w:tcPr>
            <w:tcW w:w="4392" w:type="dxa"/>
            <w:vMerge/>
            <w:tcBorders>
              <w:bottom w:val="single" w:sz="4" w:space="0" w:color="auto"/>
            </w:tcBorders>
            <w:shd w:val="clear" w:color="auto" w:fill="auto"/>
          </w:tcPr>
          <w:p w:rsidR="001A54DA" w:rsidRPr="00EC15E3" w:rsidRDefault="001A54DA" w:rsidP="00272F20">
            <w:pPr>
              <w:autoSpaceDE w:val="0"/>
              <w:autoSpaceDN w:val="0"/>
              <w:adjustRightInd w:val="0"/>
              <w:ind w:right="34"/>
              <w:rPr>
                <w:bCs/>
                <w:sz w:val="27"/>
                <w:szCs w:val="27"/>
                <w:lang w:val="ru-RU"/>
              </w:rPr>
            </w:pPr>
          </w:p>
        </w:tc>
        <w:tc>
          <w:tcPr>
            <w:tcW w:w="3402" w:type="dxa"/>
            <w:tcBorders>
              <w:top w:val="single" w:sz="4" w:space="0" w:color="auto"/>
              <w:bottom w:val="single" w:sz="4" w:space="0" w:color="auto"/>
            </w:tcBorders>
            <w:shd w:val="clear" w:color="auto" w:fill="auto"/>
          </w:tcPr>
          <w:p w:rsidR="001A54DA" w:rsidRPr="00EC15E3" w:rsidRDefault="001A54DA" w:rsidP="00272F20">
            <w:pPr>
              <w:outlineLvl w:val="0"/>
              <w:rPr>
                <w:sz w:val="27"/>
                <w:szCs w:val="27"/>
                <w:lang w:val="ru-RU"/>
              </w:rPr>
            </w:pPr>
            <w:r w:rsidRPr="00EC15E3">
              <w:rPr>
                <w:sz w:val="27"/>
                <w:szCs w:val="27"/>
                <w:lang w:val="ru-RU"/>
              </w:rPr>
              <w:t xml:space="preserve">Охват детей в возрасте от </w:t>
            </w:r>
            <w:r w:rsidRPr="00EC15E3">
              <w:rPr>
                <w:sz w:val="27"/>
                <w:szCs w:val="27"/>
                <w:lang w:val="ru-RU"/>
              </w:rPr>
              <w:br/>
              <w:t>5 до 18 лет программами дополнительного образования (удельный вес численности детей, получающих услуги дополнительного образования, в общей численности детей в возрасте от 5 до 18 лет), процентов</w:t>
            </w:r>
          </w:p>
          <w:p w:rsidR="001A54DA" w:rsidRPr="00EC15E3" w:rsidRDefault="001A54DA" w:rsidP="00272F20">
            <w:pPr>
              <w:outlineLvl w:val="0"/>
              <w:rPr>
                <w:sz w:val="27"/>
                <w:szCs w:val="27"/>
                <w:lang w:val="ru-RU"/>
              </w:rPr>
            </w:pPr>
          </w:p>
          <w:p w:rsidR="001A54DA" w:rsidRPr="00EC15E3" w:rsidRDefault="001A54DA" w:rsidP="00272F20">
            <w:pPr>
              <w:outlineLvl w:val="0"/>
              <w:rPr>
                <w:sz w:val="27"/>
                <w:szCs w:val="27"/>
                <w:lang w:val="ru-RU"/>
              </w:rPr>
            </w:pPr>
          </w:p>
          <w:p w:rsidR="001A54DA" w:rsidRPr="00EC15E3" w:rsidRDefault="001A54DA" w:rsidP="00272F20">
            <w:pPr>
              <w:outlineLvl w:val="0"/>
              <w:rPr>
                <w:sz w:val="27"/>
                <w:szCs w:val="27"/>
                <w:lang w:val="ru-RU"/>
              </w:rPr>
            </w:pPr>
          </w:p>
        </w:tc>
        <w:tc>
          <w:tcPr>
            <w:tcW w:w="3403" w:type="dxa"/>
            <w:tcBorders>
              <w:top w:val="single" w:sz="4" w:space="0" w:color="auto"/>
              <w:bottom w:val="single" w:sz="4" w:space="0" w:color="auto"/>
            </w:tcBorders>
            <w:shd w:val="clear" w:color="auto" w:fill="auto"/>
          </w:tcPr>
          <w:p w:rsidR="001A54DA" w:rsidRPr="00EC15E3" w:rsidRDefault="001A54DA" w:rsidP="00272F20">
            <w:pPr>
              <w:autoSpaceDE w:val="0"/>
              <w:autoSpaceDN w:val="0"/>
              <w:adjustRightInd w:val="0"/>
              <w:ind w:right="-108"/>
              <w:rPr>
                <w:sz w:val="27"/>
                <w:szCs w:val="27"/>
                <w:lang w:val="ru-RU"/>
              </w:rPr>
            </w:pPr>
            <w:r w:rsidRPr="00EC15E3">
              <w:rPr>
                <w:sz w:val="27"/>
                <w:szCs w:val="27"/>
                <w:lang w:val="ru-RU"/>
              </w:rPr>
              <w:t xml:space="preserve">(Численность детей, получающих услуги дополнительного образования /общая численность детей в возрасте от 5 до </w:t>
            </w:r>
            <w:r w:rsidRPr="00EC15E3">
              <w:rPr>
                <w:sz w:val="27"/>
                <w:szCs w:val="27"/>
                <w:lang w:val="ru-RU"/>
              </w:rPr>
              <w:br/>
              <w:t>18 лет) *100%</w:t>
            </w:r>
          </w:p>
        </w:tc>
      </w:tr>
      <w:tr w:rsidR="001A54DA" w:rsidRPr="00DD4F4E" w:rsidTr="008E019E">
        <w:trPr>
          <w:trHeight w:val="307"/>
        </w:trPr>
        <w:tc>
          <w:tcPr>
            <w:tcW w:w="849" w:type="dxa"/>
            <w:tcBorders>
              <w:top w:val="single" w:sz="4" w:space="0" w:color="auto"/>
              <w:bottom w:val="single" w:sz="4" w:space="0" w:color="auto"/>
            </w:tcBorders>
          </w:tcPr>
          <w:p w:rsidR="001A54DA" w:rsidRPr="00EC15E3" w:rsidRDefault="001A54DA" w:rsidP="003E645F">
            <w:pPr>
              <w:jc w:val="center"/>
              <w:rPr>
                <w:sz w:val="27"/>
                <w:szCs w:val="27"/>
                <w:lang w:val="ru-RU"/>
              </w:rPr>
            </w:pPr>
            <w:r w:rsidRPr="00EC15E3">
              <w:rPr>
                <w:sz w:val="27"/>
                <w:szCs w:val="27"/>
                <w:lang w:val="ru-RU"/>
              </w:rPr>
              <w:lastRenderedPageBreak/>
              <w:t>1.16</w:t>
            </w:r>
          </w:p>
        </w:tc>
        <w:tc>
          <w:tcPr>
            <w:tcW w:w="3264" w:type="dxa"/>
            <w:tcBorders>
              <w:top w:val="single" w:sz="4" w:space="0" w:color="auto"/>
              <w:bottom w:val="single" w:sz="4" w:space="0" w:color="auto"/>
            </w:tcBorders>
            <w:shd w:val="clear" w:color="auto" w:fill="auto"/>
          </w:tcPr>
          <w:p w:rsidR="001A54DA" w:rsidRPr="00EC15E3" w:rsidRDefault="001A54DA" w:rsidP="00272F20">
            <w:pPr>
              <w:autoSpaceDE w:val="0"/>
              <w:autoSpaceDN w:val="0"/>
              <w:adjustRightInd w:val="0"/>
              <w:ind w:right="-108"/>
              <w:rPr>
                <w:bCs/>
                <w:sz w:val="27"/>
                <w:szCs w:val="27"/>
                <w:lang w:val="ru-RU"/>
              </w:rPr>
            </w:pPr>
            <w:r w:rsidRPr="00EC15E3">
              <w:rPr>
                <w:sz w:val="27"/>
                <w:szCs w:val="27"/>
                <w:lang w:val="ru-RU"/>
              </w:rPr>
              <w:t xml:space="preserve">Мероприятие «Обеспечение безопасных условий при организации образовательного пространства в </w:t>
            </w:r>
            <w:r w:rsidRPr="00EC15E3">
              <w:rPr>
                <w:bCs/>
                <w:sz w:val="27"/>
                <w:szCs w:val="27"/>
                <w:lang w:val="ru-RU"/>
              </w:rPr>
              <w:t>государственных организациях дополнительного образования»</w:t>
            </w:r>
          </w:p>
        </w:tc>
        <w:tc>
          <w:tcPr>
            <w:tcW w:w="4392" w:type="dxa"/>
            <w:tcBorders>
              <w:top w:val="single" w:sz="4" w:space="0" w:color="auto"/>
              <w:bottom w:val="single" w:sz="4" w:space="0" w:color="auto"/>
            </w:tcBorders>
            <w:shd w:val="clear" w:color="auto" w:fill="auto"/>
          </w:tcPr>
          <w:p w:rsidR="001A54DA" w:rsidRPr="00EC15E3" w:rsidRDefault="001A54DA" w:rsidP="00272F20">
            <w:pPr>
              <w:autoSpaceDE w:val="0"/>
              <w:autoSpaceDN w:val="0"/>
              <w:adjustRightInd w:val="0"/>
              <w:rPr>
                <w:bCs/>
                <w:sz w:val="27"/>
                <w:szCs w:val="27"/>
                <w:lang w:val="ru-RU"/>
              </w:rPr>
            </w:pPr>
            <w:r w:rsidRPr="00EC15E3">
              <w:rPr>
                <w:bCs/>
                <w:sz w:val="27"/>
                <w:szCs w:val="27"/>
                <w:lang w:val="ru-RU"/>
              </w:rPr>
              <w:t>Финансовое обеспечение деятельности  государственных организаций дополнительного образования, включая расходы на обеспечение безопасных условий обучения, воспитания обучающихся, их содержание в соответствии с установленными нормами, обеспечивающими жизнь и здоровье обучающихся, работников образовательной организации</w:t>
            </w:r>
          </w:p>
          <w:p w:rsidR="001A54DA" w:rsidRPr="00EC15E3" w:rsidRDefault="001A54DA" w:rsidP="00272F20">
            <w:pPr>
              <w:outlineLvl w:val="0"/>
              <w:rPr>
                <w:bCs/>
                <w:spacing w:val="-20"/>
                <w:sz w:val="27"/>
                <w:szCs w:val="27"/>
                <w:lang w:val="ru-RU"/>
              </w:rPr>
            </w:pPr>
          </w:p>
        </w:tc>
        <w:tc>
          <w:tcPr>
            <w:tcW w:w="3402" w:type="dxa"/>
            <w:tcBorders>
              <w:top w:val="single" w:sz="4" w:space="0" w:color="auto"/>
              <w:bottom w:val="single" w:sz="4" w:space="0" w:color="auto"/>
            </w:tcBorders>
            <w:shd w:val="clear" w:color="auto" w:fill="auto"/>
          </w:tcPr>
          <w:p w:rsidR="001A54DA" w:rsidRPr="00EC15E3" w:rsidRDefault="001A54DA" w:rsidP="00272F20">
            <w:pPr>
              <w:outlineLvl w:val="0"/>
              <w:rPr>
                <w:sz w:val="27"/>
                <w:szCs w:val="27"/>
                <w:lang w:val="ru-RU"/>
              </w:rPr>
            </w:pPr>
          </w:p>
        </w:tc>
        <w:tc>
          <w:tcPr>
            <w:tcW w:w="3403" w:type="dxa"/>
            <w:tcBorders>
              <w:top w:val="single" w:sz="4" w:space="0" w:color="auto"/>
              <w:bottom w:val="single" w:sz="4" w:space="0" w:color="auto"/>
            </w:tcBorders>
            <w:shd w:val="clear" w:color="auto" w:fill="auto"/>
          </w:tcPr>
          <w:p w:rsidR="001A54DA" w:rsidRPr="00EC15E3" w:rsidRDefault="001A54DA" w:rsidP="00272F20">
            <w:pPr>
              <w:autoSpaceDE w:val="0"/>
              <w:autoSpaceDN w:val="0"/>
              <w:adjustRightInd w:val="0"/>
              <w:rPr>
                <w:sz w:val="27"/>
                <w:szCs w:val="27"/>
                <w:lang w:val="ru-RU"/>
              </w:rPr>
            </w:pPr>
          </w:p>
        </w:tc>
      </w:tr>
      <w:tr w:rsidR="001A54DA" w:rsidRPr="00DD4F4E" w:rsidTr="008E019E">
        <w:trPr>
          <w:trHeight w:val="307"/>
        </w:trPr>
        <w:tc>
          <w:tcPr>
            <w:tcW w:w="849" w:type="dxa"/>
            <w:tcBorders>
              <w:top w:val="single" w:sz="4" w:space="0" w:color="auto"/>
              <w:bottom w:val="single" w:sz="4" w:space="0" w:color="auto"/>
            </w:tcBorders>
          </w:tcPr>
          <w:p w:rsidR="001A54DA" w:rsidRPr="00EC15E3" w:rsidRDefault="001A54DA" w:rsidP="003E645F">
            <w:pPr>
              <w:jc w:val="center"/>
              <w:rPr>
                <w:sz w:val="27"/>
                <w:szCs w:val="27"/>
                <w:lang w:val="ru-RU"/>
              </w:rPr>
            </w:pPr>
            <w:r w:rsidRPr="00EC15E3">
              <w:rPr>
                <w:sz w:val="27"/>
                <w:szCs w:val="27"/>
                <w:lang w:val="ru-RU"/>
              </w:rPr>
              <w:t>1.17</w:t>
            </w:r>
          </w:p>
        </w:tc>
        <w:tc>
          <w:tcPr>
            <w:tcW w:w="3264" w:type="dxa"/>
            <w:tcBorders>
              <w:top w:val="single" w:sz="4" w:space="0" w:color="auto"/>
              <w:bottom w:val="single" w:sz="4" w:space="0" w:color="auto"/>
            </w:tcBorders>
            <w:shd w:val="clear" w:color="auto" w:fill="auto"/>
          </w:tcPr>
          <w:p w:rsidR="001A54DA" w:rsidRPr="00EC15E3" w:rsidRDefault="001A54DA" w:rsidP="00272F20">
            <w:pPr>
              <w:autoSpaceDE w:val="0"/>
              <w:autoSpaceDN w:val="0"/>
              <w:adjustRightInd w:val="0"/>
              <w:rPr>
                <w:bCs/>
                <w:sz w:val="27"/>
                <w:szCs w:val="27"/>
                <w:lang w:val="ru-RU"/>
              </w:rPr>
            </w:pPr>
            <w:r w:rsidRPr="00EC15E3">
              <w:rPr>
                <w:sz w:val="27"/>
                <w:szCs w:val="27"/>
                <w:lang w:val="ru-RU"/>
              </w:rPr>
              <w:t>Мероприятие</w:t>
            </w:r>
            <w:r w:rsidRPr="00EC15E3">
              <w:rPr>
                <w:bCs/>
                <w:sz w:val="27"/>
                <w:szCs w:val="27"/>
                <w:lang w:val="ru-RU"/>
              </w:rPr>
              <w:t xml:space="preserve"> «Обеспечение деятельности государственных организаций дополнительного профессионального  образования»</w:t>
            </w:r>
          </w:p>
          <w:p w:rsidR="001A54DA" w:rsidRPr="00EC15E3" w:rsidRDefault="001A54DA" w:rsidP="00272F20">
            <w:pPr>
              <w:autoSpaceDE w:val="0"/>
              <w:autoSpaceDN w:val="0"/>
              <w:adjustRightInd w:val="0"/>
              <w:rPr>
                <w:bCs/>
                <w:sz w:val="27"/>
                <w:szCs w:val="27"/>
                <w:lang w:val="ru-RU"/>
              </w:rPr>
            </w:pPr>
          </w:p>
        </w:tc>
        <w:tc>
          <w:tcPr>
            <w:tcW w:w="4392" w:type="dxa"/>
            <w:tcBorders>
              <w:top w:val="single" w:sz="4" w:space="0" w:color="auto"/>
              <w:bottom w:val="single" w:sz="4" w:space="0" w:color="auto"/>
            </w:tcBorders>
            <w:shd w:val="clear" w:color="auto" w:fill="auto"/>
          </w:tcPr>
          <w:p w:rsidR="001A54DA" w:rsidRPr="00EC15E3" w:rsidRDefault="001A54DA" w:rsidP="00272F20">
            <w:pPr>
              <w:autoSpaceDE w:val="0"/>
              <w:autoSpaceDN w:val="0"/>
              <w:adjustRightInd w:val="0"/>
              <w:rPr>
                <w:bCs/>
                <w:sz w:val="27"/>
                <w:szCs w:val="27"/>
                <w:lang w:val="ru-RU"/>
              </w:rPr>
            </w:pPr>
            <w:r w:rsidRPr="00EC15E3">
              <w:rPr>
                <w:bCs/>
                <w:sz w:val="27"/>
                <w:szCs w:val="27"/>
                <w:lang w:val="ru-RU"/>
              </w:rPr>
              <w:t>Финансовое обеспечение деятельности государственных организаций дополнительного профессионального образования, включая расходы на оплату труда, услуги связи, транспортные и коммунальные услуги, расходы, связанные с арендной платой и содержанием имущества, и прочие расходы, связанные с выполнением  государственного заказа на оказание  государственных услуг в сфере общего образования</w:t>
            </w:r>
          </w:p>
          <w:p w:rsidR="001A54DA" w:rsidRPr="00EC15E3" w:rsidRDefault="001A54DA" w:rsidP="00272F20">
            <w:pPr>
              <w:tabs>
                <w:tab w:val="left" w:pos="1496"/>
              </w:tabs>
              <w:rPr>
                <w:sz w:val="27"/>
                <w:szCs w:val="27"/>
                <w:lang w:val="ru-RU"/>
              </w:rPr>
            </w:pPr>
          </w:p>
          <w:p w:rsidR="001A54DA" w:rsidRPr="00EC15E3" w:rsidRDefault="001A54DA" w:rsidP="00272F20">
            <w:pPr>
              <w:tabs>
                <w:tab w:val="left" w:pos="1496"/>
              </w:tabs>
              <w:rPr>
                <w:sz w:val="27"/>
                <w:szCs w:val="27"/>
                <w:lang w:val="ru-RU"/>
              </w:rPr>
            </w:pPr>
          </w:p>
        </w:tc>
        <w:tc>
          <w:tcPr>
            <w:tcW w:w="3402" w:type="dxa"/>
            <w:tcBorders>
              <w:top w:val="single" w:sz="4" w:space="0" w:color="auto"/>
              <w:bottom w:val="single" w:sz="4" w:space="0" w:color="auto"/>
            </w:tcBorders>
            <w:shd w:val="clear" w:color="auto" w:fill="auto"/>
          </w:tcPr>
          <w:p w:rsidR="001A54DA" w:rsidRPr="00EC15E3" w:rsidRDefault="001A54DA" w:rsidP="00272F20">
            <w:pPr>
              <w:outlineLvl w:val="0"/>
              <w:rPr>
                <w:sz w:val="27"/>
                <w:szCs w:val="27"/>
                <w:lang w:val="ru-RU"/>
              </w:rPr>
            </w:pPr>
          </w:p>
        </w:tc>
        <w:tc>
          <w:tcPr>
            <w:tcW w:w="3403" w:type="dxa"/>
            <w:tcBorders>
              <w:top w:val="single" w:sz="4" w:space="0" w:color="auto"/>
              <w:bottom w:val="single" w:sz="4" w:space="0" w:color="auto"/>
            </w:tcBorders>
            <w:shd w:val="clear" w:color="auto" w:fill="auto"/>
          </w:tcPr>
          <w:p w:rsidR="001A54DA" w:rsidRPr="00EC15E3" w:rsidRDefault="001A54DA" w:rsidP="00272F20">
            <w:pPr>
              <w:autoSpaceDE w:val="0"/>
              <w:autoSpaceDN w:val="0"/>
              <w:adjustRightInd w:val="0"/>
              <w:rPr>
                <w:sz w:val="27"/>
                <w:szCs w:val="27"/>
                <w:lang w:val="ru-RU"/>
              </w:rPr>
            </w:pPr>
          </w:p>
        </w:tc>
      </w:tr>
      <w:tr w:rsidR="001A54DA" w:rsidRPr="00DD4F4E" w:rsidTr="008E019E">
        <w:trPr>
          <w:trHeight w:val="307"/>
        </w:trPr>
        <w:tc>
          <w:tcPr>
            <w:tcW w:w="849" w:type="dxa"/>
            <w:tcBorders>
              <w:top w:val="single" w:sz="4" w:space="0" w:color="auto"/>
              <w:bottom w:val="single" w:sz="4" w:space="0" w:color="auto"/>
            </w:tcBorders>
          </w:tcPr>
          <w:p w:rsidR="001A54DA" w:rsidRPr="00EC15E3" w:rsidRDefault="001A54DA" w:rsidP="003E645F">
            <w:pPr>
              <w:jc w:val="center"/>
              <w:rPr>
                <w:sz w:val="27"/>
                <w:szCs w:val="27"/>
                <w:lang w:val="ru-RU"/>
              </w:rPr>
            </w:pPr>
            <w:r w:rsidRPr="00EC15E3">
              <w:rPr>
                <w:sz w:val="27"/>
                <w:szCs w:val="27"/>
                <w:lang w:val="ru-RU"/>
              </w:rPr>
              <w:lastRenderedPageBreak/>
              <w:t>1.18</w:t>
            </w:r>
          </w:p>
        </w:tc>
        <w:tc>
          <w:tcPr>
            <w:tcW w:w="3264" w:type="dxa"/>
            <w:tcBorders>
              <w:top w:val="single" w:sz="4" w:space="0" w:color="auto"/>
              <w:bottom w:val="single" w:sz="4" w:space="0" w:color="auto"/>
            </w:tcBorders>
            <w:shd w:val="clear" w:color="auto" w:fill="auto"/>
          </w:tcPr>
          <w:p w:rsidR="001A54DA" w:rsidRPr="00EC15E3" w:rsidRDefault="001A54DA" w:rsidP="00272F20">
            <w:pPr>
              <w:autoSpaceDE w:val="0"/>
              <w:autoSpaceDN w:val="0"/>
              <w:adjustRightInd w:val="0"/>
              <w:rPr>
                <w:bCs/>
                <w:sz w:val="27"/>
                <w:szCs w:val="27"/>
                <w:lang w:val="ru-RU"/>
              </w:rPr>
            </w:pPr>
            <w:r w:rsidRPr="00EC15E3">
              <w:rPr>
                <w:sz w:val="27"/>
                <w:szCs w:val="27"/>
                <w:lang w:val="ru-RU"/>
              </w:rPr>
              <w:t xml:space="preserve">Мероприятие «Обеспечение безопасных условий при организации образовательного пространства в </w:t>
            </w:r>
            <w:r w:rsidRPr="00EC15E3">
              <w:rPr>
                <w:bCs/>
                <w:sz w:val="27"/>
                <w:szCs w:val="27"/>
                <w:lang w:val="ru-RU"/>
              </w:rPr>
              <w:t>государственных организациях дополнительного профессионального образования»</w:t>
            </w:r>
          </w:p>
          <w:p w:rsidR="001A54DA" w:rsidRPr="00EC15E3" w:rsidRDefault="001A54DA" w:rsidP="00272F20">
            <w:pPr>
              <w:autoSpaceDE w:val="0"/>
              <w:autoSpaceDN w:val="0"/>
              <w:adjustRightInd w:val="0"/>
              <w:rPr>
                <w:bCs/>
                <w:sz w:val="27"/>
                <w:szCs w:val="27"/>
                <w:lang w:val="ru-RU"/>
              </w:rPr>
            </w:pPr>
          </w:p>
        </w:tc>
        <w:tc>
          <w:tcPr>
            <w:tcW w:w="4392" w:type="dxa"/>
            <w:tcBorders>
              <w:top w:val="single" w:sz="4" w:space="0" w:color="auto"/>
              <w:bottom w:val="single" w:sz="4" w:space="0" w:color="auto"/>
            </w:tcBorders>
            <w:shd w:val="clear" w:color="auto" w:fill="auto"/>
          </w:tcPr>
          <w:p w:rsidR="001A54DA" w:rsidRPr="00EC15E3" w:rsidRDefault="001A54DA" w:rsidP="00272F20">
            <w:pPr>
              <w:autoSpaceDE w:val="0"/>
              <w:autoSpaceDN w:val="0"/>
              <w:adjustRightInd w:val="0"/>
              <w:rPr>
                <w:bCs/>
                <w:sz w:val="27"/>
                <w:szCs w:val="27"/>
                <w:lang w:val="ru-RU"/>
              </w:rPr>
            </w:pPr>
            <w:r w:rsidRPr="00EC15E3">
              <w:rPr>
                <w:bCs/>
                <w:sz w:val="27"/>
                <w:szCs w:val="27"/>
                <w:lang w:val="ru-RU"/>
              </w:rPr>
              <w:t>Финансовое обеспечение деятельности  государственных организаций дополнительного профессионального образования, включая расходы на обеспечение безопасных условий обучения, воспитания  обучающихся, их содержание в соответствии с установленными нормами, обеспечивающими жизнь и здоровье обучающихся, работников образовательной организации</w:t>
            </w:r>
          </w:p>
          <w:p w:rsidR="001A54DA" w:rsidRPr="00EC15E3" w:rsidRDefault="001A54DA" w:rsidP="00272F20">
            <w:pPr>
              <w:autoSpaceDE w:val="0"/>
              <w:autoSpaceDN w:val="0"/>
              <w:adjustRightInd w:val="0"/>
              <w:rPr>
                <w:bCs/>
                <w:sz w:val="27"/>
                <w:szCs w:val="27"/>
                <w:lang w:val="ru-RU"/>
              </w:rPr>
            </w:pPr>
          </w:p>
        </w:tc>
        <w:tc>
          <w:tcPr>
            <w:tcW w:w="3402" w:type="dxa"/>
            <w:tcBorders>
              <w:top w:val="single" w:sz="4" w:space="0" w:color="auto"/>
              <w:bottom w:val="single" w:sz="4" w:space="0" w:color="auto"/>
            </w:tcBorders>
            <w:shd w:val="clear" w:color="auto" w:fill="auto"/>
          </w:tcPr>
          <w:p w:rsidR="001A54DA" w:rsidRPr="00EC15E3" w:rsidRDefault="001A54DA" w:rsidP="00272F20">
            <w:pPr>
              <w:outlineLvl w:val="0"/>
              <w:rPr>
                <w:sz w:val="27"/>
                <w:szCs w:val="27"/>
                <w:lang w:val="ru-RU"/>
              </w:rPr>
            </w:pPr>
          </w:p>
        </w:tc>
        <w:tc>
          <w:tcPr>
            <w:tcW w:w="3403" w:type="dxa"/>
            <w:tcBorders>
              <w:top w:val="single" w:sz="4" w:space="0" w:color="auto"/>
              <w:bottom w:val="single" w:sz="4" w:space="0" w:color="auto"/>
            </w:tcBorders>
            <w:shd w:val="clear" w:color="auto" w:fill="auto"/>
          </w:tcPr>
          <w:p w:rsidR="001A54DA" w:rsidRPr="00EC15E3" w:rsidRDefault="001A54DA" w:rsidP="00272F20">
            <w:pPr>
              <w:autoSpaceDE w:val="0"/>
              <w:autoSpaceDN w:val="0"/>
              <w:adjustRightInd w:val="0"/>
              <w:rPr>
                <w:sz w:val="27"/>
                <w:szCs w:val="27"/>
                <w:lang w:val="ru-RU"/>
              </w:rPr>
            </w:pPr>
          </w:p>
        </w:tc>
      </w:tr>
      <w:tr w:rsidR="001A54DA" w:rsidRPr="00DD4F4E" w:rsidTr="008E019E">
        <w:trPr>
          <w:trHeight w:val="307"/>
        </w:trPr>
        <w:tc>
          <w:tcPr>
            <w:tcW w:w="849" w:type="dxa"/>
            <w:tcBorders>
              <w:top w:val="single" w:sz="4" w:space="0" w:color="auto"/>
              <w:bottom w:val="single" w:sz="4" w:space="0" w:color="auto"/>
            </w:tcBorders>
          </w:tcPr>
          <w:p w:rsidR="001A54DA" w:rsidRPr="00EC15E3" w:rsidRDefault="001A54DA" w:rsidP="003E645F">
            <w:pPr>
              <w:jc w:val="center"/>
              <w:rPr>
                <w:sz w:val="27"/>
                <w:szCs w:val="27"/>
                <w:lang w:val="ru-RU"/>
              </w:rPr>
            </w:pPr>
            <w:r w:rsidRPr="00EC15E3">
              <w:rPr>
                <w:sz w:val="27"/>
                <w:szCs w:val="27"/>
                <w:lang w:val="ru-RU"/>
              </w:rPr>
              <w:t>1.19</w:t>
            </w:r>
          </w:p>
        </w:tc>
        <w:tc>
          <w:tcPr>
            <w:tcW w:w="3264" w:type="dxa"/>
            <w:tcBorders>
              <w:top w:val="single" w:sz="4" w:space="0" w:color="auto"/>
              <w:bottom w:val="single" w:sz="4" w:space="0" w:color="auto"/>
            </w:tcBorders>
            <w:shd w:val="clear" w:color="auto" w:fill="auto"/>
          </w:tcPr>
          <w:p w:rsidR="001A54DA" w:rsidRPr="00EC15E3" w:rsidRDefault="001A54DA" w:rsidP="00272F20">
            <w:pPr>
              <w:autoSpaceDE w:val="0"/>
              <w:autoSpaceDN w:val="0"/>
              <w:adjustRightInd w:val="0"/>
              <w:rPr>
                <w:bCs/>
                <w:sz w:val="27"/>
                <w:szCs w:val="27"/>
                <w:lang w:val="ru-RU"/>
              </w:rPr>
            </w:pPr>
            <w:r w:rsidRPr="00EC15E3">
              <w:rPr>
                <w:sz w:val="27"/>
                <w:szCs w:val="27"/>
                <w:lang w:val="ru-RU"/>
              </w:rPr>
              <w:t>Мероприятие</w:t>
            </w:r>
            <w:r w:rsidRPr="00EC15E3">
              <w:rPr>
                <w:bCs/>
                <w:sz w:val="27"/>
                <w:szCs w:val="27"/>
                <w:lang w:val="ru-RU"/>
              </w:rPr>
              <w:t xml:space="preserve"> «Обеспечение деятельности прочих государственных организаций, оказывающих услуги в сфере образования»</w:t>
            </w:r>
          </w:p>
          <w:p w:rsidR="001A54DA" w:rsidRPr="00EC15E3" w:rsidRDefault="001A54DA" w:rsidP="00272F20">
            <w:pPr>
              <w:autoSpaceDE w:val="0"/>
              <w:autoSpaceDN w:val="0"/>
              <w:adjustRightInd w:val="0"/>
              <w:rPr>
                <w:bCs/>
                <w:sz w:val="27"/>
                <w:szCs w:val="27"/>
                <w:lang w:val="ru-RU"/>
              </w:rPr>
            </w:pPr>
          </w:p>
        </w:tc>
        <w:tc>
          <w:tcPr>
            <w:tcW w:w="4392" w:type="dxa"/>
            <w:tcBorders>
              <w:top w:val="single" w:sz="4" w:space="0" w:color="auto"/>
              <w:bottom w:val="single" w:sz="4" w:space="0" w:color="auto"/>
            </w:tcBorders>
            <w:shd w:val="clear" w:color="auto" w:fill="auto"/>
          </w:tcPr>
          <w:p w:rsidR="001A54DA" w:rsidRPr="00EC15E3" w:rsidRDefault="001A54DA" w:rsidP="00272F20">
            <w:pPr>
              <w:autoSpaceDE w:val="0"/>
              <w:autoSpaceDN w:val="0"/>
              <w:adjustRightInd w:val="0"/>
              <w:rPr>
                <w:bCs/>
                <w:sz w:val="27"/>
                <w:szCs w:val="27"/>
                <w:lang w:val="ru-RU"/>
              </w:rPr>
            </w:pPr>
            <w:r w:rsidRPr="00EC15E3">
              <w:rPr>
                <w:bCs/>
                <w:sz w:val="27"/>
                <w:szCs w:val="27"/>
                <w:lang w:val="ru-RU"/>
              </w:rPr>
              <w:t>Финансовое обеспечение деятельности прочих государственных организаций, оказывающих услуги в сфере образования, включая расходы на оплату труда, услуги связи, транспортные и коммунальные услуги, расходы, связанные с арендной платой и содержанием имущества, и прочие расходы, связанные с выполнением государственного заказа на оказание государственных услуг в сфере образования</w:t>
            </w:r>
          </w:p>
          <w:p w:rsidR="001A54DA" w:rsidRPr="00EC15E3" w:rsidRDefault="001A54DA" w:rsidP="00272F20">
            <w:pPr>
              <w:autoSpaceDE w:val="0"/>
              <w:autoSpaceDN w:val="0"/>
              <w:adjustRightInd w:val="0"/>
              <w:rPr>
                <w:bCs/>
                <w:sz w:val="27"/>
                <w:szCs w:val="27"/>
                <w:lang w:val="ru-RU"/>
              </w:rPr>
            </w:pPr>
          </w:p>
        </w:tc>
        <w:tc>
          <w:tcPr>
            <w:tcW w:w="3402" w:type="dxa"/>
            <w:tcBorders>
              <w:top w:val="single" w:sz="4" w:space="0" w:color="auto"/>
              <w:bottom w:val="single" w:sz="4" w:space="0" w:color="auto"/>
            </w:tcBorders>
            <w:shd w:val="clear" w:color="auto" w:fill="auto"/>
          </w:tcPr>
          <w:p w:rsidR="001A54DA" w:rsidRPr="00EC15E3" w:rsidRDefault="001A54DA" w:rsidP="00272F20">
            <w:pPr>
              <w:outlineLvl w:val="0"/>
              <w:rPr>
                <w:sz w:val="27"/>
                <w:szCs w:val="27"/>
                <w:lang w:val="ru-RU"/>
              </w:rPr>
            </w:pPr>
          </w:p>
        </w:tc>
        <w:tc>
          <w:tcPr>
            <w:tcW w:w="3403" w:type="dxa"/>
            <w:tcBorders>
              <w:top w:val="single" w:sz="4" w:space="0" w:color="auto"/>
              <w:bottom w:val="single" w:sz="4" w:space="0" w:color="auto"/>
            </w:tcBorders>
            <w:shd w:val="clear" w:color="auto" w:fill="auto"/>
          </w:tcPr>
          <w:p w:rsidR="001A54DA" w:rsidRPr="00EC15E3" w:rsidRDefault="001A54DA" w:rsidP="00272F20">
            <w:pPr>
              <w:autoSpaceDE w:val="0"/>
              <w:autoSpaceDN w:val="0"/>
              <w:adjustRightInd w:val="0"/>
              <w:rPr>
                <w:sz w:val="27"/>
                <w:szCs w:val="27"/>
                <w:lang w:val="ru-RU"/>
              </w:rPr>
            </w:pPr>
          </w:p>
        </w:tc>
      </w:tr>
      <w:tr w:rsidR="001A54DA" w:rsidRPr="00DD4F4E" w:rsidTr="008E019E">
        <w:trPr>
          <w:trHeight w:val="307"/>
        </w:trPr>
        <w:tc>
          <w:tcPr>
            <w:tcW w:w="849" w:type="dxa"/>
            <w:tcBorders>
              <w:top w:val="single" w:sz="4" w:space="0" w:color="auto"/>
              <w:bottom w:val="single" w:sz="4" w:space="0" w:color="auto"/>
            </w:tcBorders>
          </w:tcPr>
          <w:p w:rsidR="001A54DA" w:rsidRPr="00EC15E3" w:rsidRDefault="001A54DA" w:rsidP="003E645F">
            <w:pPr>
              <w:jc w:val="center"/>
              <w:rPr>
                <w:sz w:val="27"/>
                <w:szCs w:val="27"/>
                <w:lang w:val="ru-RU"/>
              </w:rPr>
            </w:pPr>
            <w:r w:rsidRPr="00EC15E3">
              <w:rPr>
                <w:sz w:val="27"/>
                <w:szCs w:val="27"/>
                <w:lang w:val="ru-RU"/>
              </w:rPr>
              <w:lastRenderedPageBreak/>
              <w:t>1.20</w:t>
            </w:r>
          </w:p>
        </w:tc>
        <w:tc>
          <w:tcPr>
            <w:tcW w:w="3264" w:type="dxa"/>
            <w:tcBorders>
              <w:top w:val="single" w:sz="4" w:space="0" w:color="auto"/>
              <w:bottom w:val="single" w:sz="4" w:space="0" w:color="auto"/>
            </w:tcBorders>
            <w:shd w:val="clear" w:color="auto" w:fill="auto"/>
          </w:tcPr>
          <w:p w:rsidR="001A54DA" w:rsidRPr="00EC15E3" w:rsidRDefault="001A54DA" w:rsidP="00272F20">
            <w:pPr>
              <w:autoSpaceDE w:val="0"/>
              <w:autoSpaceDN w:val="0"/>
              <w:adjustRightInd w:val="0"/>
              <w:rPr>
                <w:bCs/>
                <w:sz w:val="27"/>
                <w:szCs w:val="27"/>
                <w:lang w:val="ru-RU"/>
              </w:rPr>
            </w:pPr>
            <w:r w:rsidRPr="00EC15E3">
              <w:rPr>
                <w:sz w:val="27"/>
                <w:szCs w:val="27"/>
                <w:lang w:val="ru-RU"/>
              </w:rPr>
              <w:t xml:space="preserve">Мероприятие «Обеспечение безопасных условий при организации образовательного пространства в </w:t>
            </w:r>
            <w:r w:rsidRPr="00EC15E3">
              <w:rPr>
                <w:bCs/>
                <w:sz w:val="27"/>
                <w:szCs w:val="27"/>
                <w:lang w:val="ru-RU"/>
              </w:rPr>
              <w:t>прочих государственных организациях, оказывающих услуги в сфере образования»</w:t>
            </w:r>
          </w:p>
          <w:p w:rsidR="001A54DA" w:rsidRPr="00EC15E3" w:rsidRDefault="001A54DA" w:rsidP="00272F20">
            <w:pPr>
              <w:autoSpaceDE w:val="0"/>
              <w:autoSpaceDN w:val="0"/>
              <w:adjustRightInd w:val="0"/>
              <w:jc w:val="center"/>
              <w:rPr>
                <w:bCs/>
                <w:sz w:val="27"/>
                <w:szCs w:val="27"/>
                <w:lang w:val="ru-RU"/>
              </w:rPr>
            </w:pPr>
          </w:p>
        </w:tc>
        <w:tc>
          <w:tcPr>
            <w:tcW w:w="4392" w:type="dxa"/>
            <w:tcBorders>
              <w:top w:val="single" w:sz="4" w:space="0" w:color="auto"/>
              <w:bottom w:val="single" w:sz="4" w:space="0" w:color="auto"/>
            </w:tcBorders>
            <w:shd w:val="clear" w:color="auto" w:fill="auto"/>
          </w:tcPr>
          <w:p w:rsidR="001A54DA" w:rsidRPr="00EC15E3" w:rsidRDefault="001A54DA" w:rsidP="00272F20">
            <w:pPr>
              <w:autoSpaceDE w:val="0"/>
              <w:autoSpaceDN w:val="0"/>
              <w:adjustRightInd w:val="0"/>
              <w:rPr>
                <w:bCs/>
                <w:sz w:val="27"/>
                <w:szCs w:val="27"/>
                <w:lang w:val="ru-RU"/>
              </w:rPr>
            </w:pPr>
            <w:r w:rsidRPr="00EC15E3">
              <w:rPr>
                <w:bCs/>
                <w:sz w:val="27"/>
                <w:szCs w:val="27"/>
                <w:lang w:val="ru-RU"/>
              </w:rPr>
              <w:t>Финансовое обеспечение деятельности прочих государственных организаций, ока</w:t>
            </w:r>
            <w:r w:rsidRPr="00EC15E3">
              <w:rPr>
                <w:bCs/>
                <w:sz w:val="27"/>
                <w:szCs w:val="27"/>
                <w:lang w:val="ru-RU"/>
              </w:rPr>
              <w:softHyphen/>
              <w:t>зывающих услуги в сфере образования, включая расходы на обеспечение безопасных условий обучения, воспитания обучающихся, их содержание в соответствии с установленными нормами, обеспечивающими жизнь и здоровье обучающихся, работников образовательной организации</w:t>
            </w:r>
          </w:p>
          <w:p w:rsidR="001A54DA" w:rsidRPr="00EC15E3" w:rsidRDefault="001A54DA" w:rsidP="00272F20">
            <w:pPr>
              <w:autoSpaceDE w:val="0"/>
              <w:autoSpaceDN w:val="0"/>
              <w:adjustRightInd w:val="0"/>
              <w:rPr>
                <w:bCs/>
                <w:sz w:val="27"/>
                <w:szCs w:val="27"/>
                <w:lang w:val="ru-RU"/>
              </w:rPr>
            </w:pPr>
          </w:p>
        </w:tc>
        <w:tc>
          <w:tcPr>
            <w:tcW w:w="3402" w:type="dxa"/>
            <w:tcBorders>
              <w:top w:val="single" w:sz="4" w:space="0" w:color="auto"/>
              <w:bottom w:val="single" w:sz="4" w:space="0" w:color="auto"/>
            </w:tcBorders>
            <w:shd w:val="clear" w:color="auto" w:fill="auto"/>
          </w:tcPr>
          <w:p w:rsidR="001A54DA" w:rsidRPr="00EC15E3" w:rsidRDefault="001A54DA" w:rsidP="00272F20">
            <w:pPr>
              <w:outlineLvl w:val="0"/>
              <w:rPr>
                <w:sz w:val="27"/>
                <w:szCs w:val="27"/>
                <w:lang w:val="ru-RU"/>
              </w:rPr>
            </w:pPr>
          </w:p>
        </w:tc>
        <w:tc>
          <w:tcPr>
            <w:tcW w:w="3403" w:type="dxa"/>
            <w:tcBorders>
              <w:top w:val="single" w:sz="4" w:space="0" w:color="auto"/>
              <w:bottom w:val="single" w:sz="4" w:space="0" w:color="auto"/>
            </w:tcBorders>
            <w:shd w:val="clear" w:color="auto" w:fill="auto"/>
          </w:tcPr>
          <w:p w:rsidR="001A54DA" w:rsidRPr="00EC15E3" w:rsidRDefault="001A54DA" w:rsidP="00272F20">
            <w:pPr>
              <w:autoSpaceDE w:val="0"/>
              <w:autoSpaceDN w:val="0"/>
              <w:adjustRightInd w:val="0"/>
              <w:rPr>
                <w:sz w:val="27"/>
                <w:szCs w:val="27"/>
                <w:lang w:val="ru-RU"/>
              </w:rPr>
            </w:pPr>
          </w:p>
        </w:tc>
      </w:tr>
      <w:tr w:rsidR="001A54DA" w:rsidRPr="00DD4F4E" w:rsidTr="008E019E">
        <w:trPr>
          <w:trHeight w:val="307"/>
        </w:trPr>
        <w:tc>
          <w:tcPr>
            <w:tcW w:w="849" w:type="dxa"/>
            <w:tcBorders>
              <w:top w:val="single" w:sz="4" w:space="0" w:color="auto"/>
              <w:bottom w:val="single" w:sz="4" w:space="0" w:color="auto"/>
            </w:tcBorders>
          </w:tcPr>
          <w:p w:rsidR="001A54DA" w:rsidRPr="00EC15E3" w:rsidRDefault="001A54DA" w:rsidP="003E645F">
            <w:pPr>
              <w:jc w:val="center"/>
              <w:rPr>
                <w:sz w:val="27"/>
                <w:szCs w:val="27"/>
                <w:lang w:val="ru-RU"/>
              </w:rPr>
            </w:pPr>
            <w:r w:rsidRPr="00EC15E3">
              <w:rPr>
                <w:sz w:val="27"/>
                <w:szCs w:val="27"/>
                <w:lang w:val="ru-RU"/>
              </w:rPr>
              <w:t>1.21</w:t>
            </w:r>
          </w:p>
        </w:tc>
        <w:tc>
          <w:tcPr>
            <w:tcW w:w="3264" w:type="dxa"/>
            <w:tcBorders>
              <w:top w:val="single" w:sz="4" w:space="0" w:color="auto"/>
              <w:bottom w:val="single" w:sz="4" w:space="0" w:color="auto"/>
            </w:tcBorders>
            <w:shd w:val="clear" w:color="auto" w:fill="auto"/>
          </w:tcPr>
          <w:p w:rsidR="001A54DA" w:rsidRPr="00EC15E3" w:rsidRDefault="001A54DA" w:rsidP="00272F20">
            <w:pPr>
              <w:autoSpaceDE w:val="0"/>
              <w:autoSpaceDN w:val="0"/>
              <w:adjustRightInd w:val="0"/>
              <w:rPr>
                <w:bCs/>
                <w:sz w:val="27"/>
                <w:szCs w:val="27"/>
                <w:lang w:val="ru-RU"/>
              </w:rPr>
            </w:pPr>
            <w:r w:rsidRPr="00EC15E3">
              <w:rPr>
                <w:bCs/>
                <w:sz w:val="27"/>
                <w:szCs w:val="27"/>
                <w:lang w:val="ru-RU"/>
              </w:rPr>
              <w:t>Мероприятие «Субсидии некоммерческим организациям, не являющимся государственными учреждениями»</w:t>
            </w:r>
          </w:p>
        </w:tc>
        <w:tc>
          <w:tcPr>
            <w:tcW w:w="4392" w:type="dxa"/>
            <w:tcBorders>
              <w:top w:val="single" w:sz="4" w:space="0" w:color="auto"/>
              <w:bottom w:val="single" w:sz="4" w:space="0" w:color="auto"/>
            </w:tcBorders>
            <w:shd w:val="clear" w:color="auto" w:fill="auto"/>
          </w:tcPr>
          <w:p w:rsidR="001A54DA" w:rsidRPr="00EC15E3" w:rsidRDefault="001A54DA" w:rsidP="00272F20">
            <w:pPr>
              <w:outlineLvl w:val="0"/>
              <w:rPr>
                <w:bCs/>
                <w:sz w:val="27"/>
                <w:szCs w:val="27"/>
                <w:lang w:val="ru-RU"/>
              </w:rPr>
            </w:pPr>
            <w:r w:rsidRPr="00EC15E3">
              <w:rPr>
                <w:rFonts w:eastAsia="SimSun"/>
                <w:sz w:val="27"/>
                <w:szCs w:val="27"/>
                <w:lang w:val="ru-RU"/>
              </w:rPr>
              <w:t xml:space="preserve">Расширение возможностей получения услуг дошкольного и общего образования, возмещение затрат на получение дошкольного и общего образования в частных образовательных организациях, </w:t>
            </w:r>
            <w:r w:rsidRPr="00EC15E3">
              <w:rPr>
                <w:bCs/>
                <w:sz w:val="27"/>
                <w:szCs w:val="27"/>
                <w:lang w:val="ru-RU"/>
              </w:rPr>
              <w:t>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p w:rsidR="001A54DA" w:rsidRPr="00EC15E3" w:rsidRDefault="001A54DA" w:rsidP="00272F20">
            <w:pPr>
              <w:outlineLvl w:val="0"/>
              <w:rPr>
                <w:bCs/>
                <w:sz w:val="27"/>
                <w:szCs w:val="27"/>
                <w:lang w:val="ru-RU"/>
              </w:rPr>
            </w:pPr>
          </w:p>
          <w:p w:rsidR="001A54DA" w:rsidRPr="00EC15E3" w:rsidRDefault="001A54DA" w:rsidP="00272F20">
            <w:pPr>
              <w:outlineLvl w:val="0"/>
              <w:rPr>
                <w:bCs/>
                <w:sz w:val="27"/>
                <w:szCs w:val="27"/>
                <w:lang w:val="ru-RU"/>
              </w:rPr>
            </w:pPr>
          </w:p>
        </w:tc>
        <w:tc>
          <w:tcPr>
            <w:tcW w:w="3402" w:type="dxa"/>
            <w:tcBorders>
              <w:top w:val="single" w:sz="4" w:space="0" w:color="auto"/>
              <w:bottom w:val="single" w:sz="4" w:space="0" w:color="auto"/>
            </w:tcBorders>
            <w:shd w:val="clear" w:color="auto" w:fill="auto"/>
          </w:tcPr>
          <w:p w:rsidR="001A54DA" w:rsidRPr="00EC15E3" w:rsidRDefault="001A54DA" w:rsidP="00272F20">
            <w:pPr>
              <w:autoSpaceDE w:val="0"/>
              <w:autoSpaceDN w:val="0"/>
              <w:adjustRightInd w:val="0"/>
              <w:rPr>
                <w:sz w:val="27"/>
                <w:szCs w:val="27"/>
                <w:lang w:val="ru-RU"/>
              </w:rPr>
            </w:pPr>
            <w:r w:rsidRPr="00EC15E3">
              <w:rPr>
                <w:bCs/>
                <w:sz w:val="27"/>
                <w:szCs w:val="27"/>
                <w:lang w:val="ru-RU"/>
              </w:rPr>
              <w:t>Удельный вес численности воспитанников негосударственных дошкольных образовательных организаций в общей численности воспитанников дошкольных образовательных организаций, процентов</w:t>
            </w:r>
          </w:p>
        </w:tc>
        <w:tc>
          <w:tcPr>
            <w:tcW w:w="3403" w:type="dxa"/>
            <w:tcBorders>
              <w:top w:val="single" w:sz="4" w:space="0" w:color="auto"/>
              <w:bottom w:val="single" w:sz="4" w:space="0" w:color="auto"/>
            </w:tcBorders>
            <w:shd w:val="clear" w:color="auto" w:fill="auto"/>
          </w:tcPr>
          <w:p w:rsidR="001A54DA" w:rsidRPr="00EC15E3" w:rsidRDefault="001A54DA" w:rsidP="00272F20">
            <w:pPr>
              <w:autoSpaceDE w:val="0"/>
              <w:autoSpaceDN w:val="0"/>
              <w:adjustRightInd w:val="0"/>
              <w:rPr>
                <w:rFonts w:eastAsia="SimSun"/>
                <w:sz w:val="27"/>
                <w:szCs w:val="27"/>
                <w:lang w:val="ru-RU"/>
              </w:rPr>
            </w:pPr>
            <w:r w:rsidRPr="00EC15E3">
              <w:rPr>
                <w:bCs/>
                <w:sz w:val="27"/>
                <w:szCs w:val="27"/>
                <w:lang w:val="ru-RU"/>
              </w:rPr>
              <w:t>(Численность воспитанников негосударственных дошкольных образовательных организаций / общая численность воспитанников дошкольных образовательных организаций) *100%</w:t>
            </w:r>
          </w:p>
        </w:tc>
      </w:tr>
      <w:tr w:rsidR="001A54DA" w:rsidRPr="00DD4F4E" w:rsidTr="008E019E">
        <w:trPr>
          <w:trHeight w:val="307"/>
        </w:trPr>
        <w:tc>
          <w:tcPr>
            <w:tcW w:w="849" w:type="dxa"/>
            <w:tcBorders>
              <w:top w:val="single" w:sz="4" w:space="0" w:color="auto"/>
              <w:bottom w:val="single" w:sz="4" w:space="0" w:color="auto"/>
            </w:tcBorders>
          </w:tcPr>
          <w:p w:rsidR="001A54DA" w:rsidRPr="00EC15E3" w:rsidRDefault="001A54DA" w:rsidP="003E645F">
            <w:pPr>
              <w:jc w:val="center"/>
              <w:rPr>
                <w:sz w:val="27"/>
                <w:szCs w:val="27"/>
                <w:lang w:val="ru-RU"/>
              </w:rPr>
            </w:pPr>
            <w:r w:rsidRPr="00EC15E3">
              <w:rPr>
                <w:sz w:val="27"/>
                <w:szCs w:val="27"/>
                <w:lang w:val="ru-RU"/>
              </w:rPr>
              <w:lastRenderedPageBreak/>
              <w:t>1.22</w:t>
            </w:r>
          </w:p>
        </w:tc>
        <w:tc>
          <w:tcPr>
            <w:tcW w:w="3264" w:type="dxa"/>
            <w:tcBorders>
              <w:top w:val="single" w:sz="4" w:space="0" w:color="auto"/>
              <w:bottom w:val="single" w:sz="4" w:space="0" w:color="auto"/>
            </w:tcBorders>
            <w:shd w:val="clear" w:color="auto" w:fill="auto"/>
          </w:tcPr>
          <w:p w:rsidR="001A54DA" w:rsidRPr="00EC15E3" w:rsidRDefault="001A54DA" w:rsidP="00272F20">
            <w:pPr>
              <w:rPr>
                <w:spacing w:val="-2"/>
                <w:sz w:val="27"/>
                <w:szCs w:val="27"/>
                <w:lang w:val="ru-RU"/>
              </w:rPr>
            </w:pPr>
            <w:r w:rsidRPr="00EC15E3">
              <w:rPr>
                <w:bCs/>
                <w:sz w:val="27"/>
                <w:szCs w:val="27"/>
                <w:lang w:val="ru-RU"/>
              </w:rPr>
              <w:t>Мероприятие</w:t>
            </w:r>
            <w:r w:rsidRPr="00EC15E3">
              <w:rPr>
                <w:spacing w:val="-2"/>
                <w:sz w:val="27"/>
                <w:szCs w:val="27"/>
                <w:lang w:val="ru-RU"/>
              </w:rPr>
              <w:t xml:space="preserve"> «Создание в общеобразовательных организациях, расположенных в сельской местности, условий для занятий физической культурой и спортом»</w:t>
            </w:r>
          </w:p>
          <w:p w:rsidR="001A54DA" w:rsidRPr="00EC15E3" w:rsidRDefault="001A54DA" w:rsidP="00272F20">
            <w:pPr>
              <w:autoSpaceDE w:val="0"/>
              <w:autoSpaceDN w:val="0"/>
              <w:adjustRightInd w:val="0"/>
              <w:jc w:val="center"/>
              <w:rPr>
                <w:bCs/>
                <w:spacing w:val="-20"/>
                <w:sz w:val="27"/>
                <w:szCs w:val="27"/>
                <w:lang w:val="ru-RU"/>
              </w:rPr>
            </w:pPr>
          </w:p>
        </w:tc>
        <w:tc>
          <w:tcPr>
            <w:tcW w:w="4392" w:type="dxa"/>
            <w:tcBorders>
              <w:top w:val="single" w:sz="4" w:space="0" w:color="auto"/>
              <w:bottom w:val="single" w:sz="4" w:space="0" w:color="auto"/>
            </w:tcBorders>
            <w:shd w:val="clear" w:color="auto" w:fill="auto"/>
          </w:tcPr>
          <w:p w:rsidR="001A54DA" w:rsidRPr="00EC15E3" w:rsidRDefault="001A54DA" w:rsidP="00272F20">
            <w:pPr>
              <w:rPr>
                <w:rFonts w:eastAsia="SimSun"/>
                <w:sz w:val="27"/>
                <w:szCs w:val="27"/>
                <w:lang w:val="ru-RU"/>
              </w:rPr>
            </w:pPr>
            <w:r w:rsidRPr="00EC15E3">
              <w:rPr>
                <w:rFonts w:eastAsia="SimSun"/>
                <w:sz w:val="27"/>
                <w:szCs w:val="27"/>
                <w:lang w:val="ru-RU"/>
              </w:rPr>
              <w:t xml:space="preserve">Реализация комплекса мероприятий, направленных на </w:t>
            </w:r>
            <w:r w:rsidRPr="00EC15E3">
              <w:rPr>
                <w:spacing w:val="-2"/>
                <w:sz w:val="27"/>
                <w:szCs w:val="27"/>
                <w:lang w:val="ru-RU"/>
              </w:rPr>
              <w:t>создание в общеобразовательных организациях, расположенных в сельской местности, условий для занятий физической культурой и спортом</w:t>
            </w:r>
          </w:p>
          <w:p w:rsidR="001A54DA" w:rsidRPr="00EC15E3" w:rsidRDefault="001A54DA" w:rsidP="00272F20">
            <w:pPr>
              <w:outlineLvl w:val="0"/>
              <w:rPr>
                <w:rFonts w:eastAsia="SimSun"/>
                <w:spacing w:val="-20"/>
                <w:sz w:val="27"/>
                <w:szCs w:val="27"/>
                <w:lang w:val="ru-RU"/>
              </w:rPr>
            </w:pPr>
          </w:p>
        </w:tc>
        <w:tc>
          <w:tcPr>
            <w:tcW w:w="3402" w:type="dxa"/>
            <w:tcBorders>
              <w:top w:val="single" w:sz="4" w:space="0" w:color="auto"/>
              <w:bottom w:val="single" w:sz="4" w:space="0" w:color="auto"/>
            </w:tcBorders>
            <w:shd w:val="clear" w:color="auto" w:fill="auto"/>
          </w:tcPr>
          <w:p w:rsidR="001A54DA" w:rsidRPr="00EC15E3" w:rsidRDefault="001A54DA" w:rsidP="00272F20">
            <w:pPr>
              <w:autoSpaceDE w:val="0"/>
              <w:autoSpaceDN w:val="0"/>
              <w:adjustRightInd w:val="0"/>
              <w:ind w:right="-108"/>
              <w:rPr>
                <w:sz w:val="27"/>
                <w:szCs w:val="27"/>
                <w:lang w:val="ru-RU"/>
              </w:rPr>
            </w:pPr>
            <w:r w:rsidRPr="00EC15E3">
              <w:rPr>
                <w:bCs/>
                <w:sz w:val="27"/>
                <w:szCs w:val="27"/>
                <w:lang w:val="ru-RU"/>
              </w:rPr>
              <w:t>Доля обучающихся сельских общеобразовательных организаций, занимающихся физической культурой и спортом во внеурочное время, процентов</w:t>
            </w:r>
          </w:p>
        </w:tc>
        <w:tc>
          <w:tcPr>
            <w:tcW w:w="3403" w:type="dxa"/>
            <w:tcBorders>
              <w:top w:val="single" w:sz="4" w:space="0" w:color="auto"/>
              <w:bottom w:val="single" w:sz="4" w:space="0" w:color="auto"/>
            </w:tcBorders>
            <w:shd w:val="clear" w:color="auto" w:fill="auto"/>
          </w:tcPr>
          <w:p w:rsidR="001A54DA" w:rsidRPr="00EC15E3" w:rsidRDefault="001A54DA" w:rsidP="00272F20">
            <w:pPr>
              <w:autoSpaceDE w:val="0"/>
              <w:autoSpaceDN w:val="0"/>
              <w:adjustRightInd w:val="0"/>
              <w:ind w:right="-108"/>
              <w:rPr>
                <w:bCs/>
                <w:sz w:val="27"/>
                <w:szCs w:val="27"/>
                <w:lang w:val="ru-RU"/>
              </w:rPr>
            </w:pPr>
            <w:r w:rsidRPr="00EC15E3">
              <w:rPr>
                <w:sz w:val="27"/>
                <w:szCs w:val="27"/>
                <w:lang w:val="ru-RU"/>
              </w:rPr>
              <w:t xml:space="preserve">(Численность </w:t>
            </w:r>
            <w:r w:rsidRPr="00EC15E3">
              <w:rPr>
                <w:bCs/>
                <w:sz w:val="27"/>
                <w:szCs w:val="27"/>
                <w:lang w:val="ru-RU"/>
              </w:rPr>
              <w:t>обучающихся сельских общеобразовательных организаций, занимающихся физической культурой и спортом во внеурочное время /</w:t>
            </w:r>
          </w:p>
          <w:p w:rsidR="001A54DA" w:rsidRPr="00EC15E3" w:rsidRDefault="001A54DA" w:rsidP="00272F20">
            <w:pPr>
              <w:autoSpaceDE w:val="0"/>
              <w:autoSpaceDN w:val="0"/>
              <w:adjustRightInd w:val="0"/>
              <w:ind w:right="-108"/>
              <w:rPr>
                <w:bCs/>
                <w:sz w:val="27"/>
                <w:szCs w:val="27"/>
                <w:lang w:val="ru-RU"/>
              </w:rPr>
            </w:pPr>
            <w:r w:rsidRPr="00EC15E3">
              <w:rPr>
                <w:bCs/>
                <w:sz w:val="27"/>
                <w:szCs w:val="27"/>
                <w:lang w:val="ru-RU"/>
              </w:rPr>
              <w:t>общая численность обучающихся сельских общеобразовательных организаций) *100%</w:t>
            </w:r>
          </w:p>
          <w:p w:rsidR="001A54DA" w:rsidRPr="00EC15E3" w:rsidRDefault="001A54DA" w:rsidP="00272F20">
            <w:pPr>
              <w:autoSpaceDE w:val="0"/>
              <w:autoSpaceDN w:val="0"/>
              <w:adjustRightInd w:val="0"/>
              <w:ind w:right="-108"/>
              <w:rPr>
                <w:bCs/>
                <w:sz w:val="27"/>
                <w:szCs w:val="27"/>
                <w:lang w:val="ru-RU"/>
              </w:rPr>
            </w:pPr>
          </w:p>
          <w:p w:rsidR="001A54DA" w:rsidRPr="00EC15E3" w:rsidRDefault="001A54DA" w:rsidP="00272F20">
            <w:pPr>
              <w:autoSpaceDE w:val="0"/>
              <w:autoSpaceDN w:val="0"/>
              <w:adjustRightInd w:val="0"/>
              <w:ind w:right="-108"/>
              <w:rPr>
                <w:bCs/>
                <w:sz w:val="27"/>
                <w:szCs w:val="27"/>
                <w:lang w:val="ru-RU"/>
              </w:rPr>
            </w:pPr>
          </w:p>
        </w:tc>
      </w:tr>
      <w:tr w:rsidR="001A54DA" w:rsidRPr="00DD4F4E" w:rsidTr="008E019E">
        <w:trPr>
          <w:trHeight w:val="2712"/>
        </w:trPr>
        <w:tc>
          <w:tcPr>
            <w:tcW w:w="849" w:type="dxa"/>
            <w:vMerge w:val="restart"/>
            <w:tcBorders>
              <w:top w:val="single" w:sz="4" w:space="0" w:color="auto"/>
              <w:bottom w:val="single" w:sz="4" w:space="0" w:color="auto"/>
            </w:tcBorders>
          </w:tcPr>
          <w:p w:rsidR="001A54DA" w:rsidRPr="00EC15E3" w:rsidRDefault="001A54DA" w:rsidP="003E645F">
            <w:pPr>
              <w:jc w:val="center"/>
              <w:rPr>
                <w:sz w:val="27"/>
                <w:szCs w:val="27"/>
                <w:lang w:val="ru-RU"/>
              </w:rPr>
            </w:pPr>
            <w:r w:rsidRPr="00EC15E3">
              <w:rPr>
                <w:sz w:val="27"/>
                <w:szCs w:val="27"/>
                <w:lang w:val="ru-RU"/>
              </w:rPr>
              <w:t>1.23</w:t>
            </w:r>
          </w:p>
          <w:p w:rsidR="001A54DA" w:rsidRPr="00EC15E3" w:rsidRDefault="001A54DA" w:rsidP="003E645F">
            <w:pPr>
              <w:jc w:val="center"/>
              <w:rPr>
                <w:sz w:val="27"/>
                <w:szCs w:val="27"/>
                <w:lang w:val="ru-RU"/>
              </w:rPr>
            </w:pPr>
          </w:p>
        </w:tc>
        <w:tc>
          <w:tcPr>
            <w:tcW w:w="3264" w:type="dxa"/>
            <w:vMerge w:val="restart"/>
            <w:tcBorders>
              <w:top w:val="single" w:sz="4" w:space="0" w:color="auto"/>
              <w:bottom w:val="single" w:sz="4" w:space="0" w:color="auto"/>
            </w:tcBorders>
            <w:shd w:val="clear" w:color="auto" w:fill="auto"/>
          </w:tcPr>
          <w:p w:rsidR="001A54DA" w:rsidRPr="00EC15E3" w:rsidRDefault="001A54DA" w:rsidP="00272F20">
            <w:pPr>
              <w:autoSpaceDE w:val="0"/>
              <w:autoSpaceDN w:val="0"/>
              <w:adjustRightInd w:val="0"/>
              <w:rPr>
                <w:bCs/>
                <w:sz w:val="27"/>
                <w:szCs w:val="27"/>
                <w:lang w:val="ru-RU"/>
              </w:rPr>
            </w:pPr>
            <w:r w:rsidRPr="00EC15E3">
              <w:rPr>
                <w:bCs/>
                <w:sz w:val="27"/>
                <w:szCs w:val="27"/>
                <w:lang w:val="ru-RU"/>
              </w:rPr>
              <w:t>Мероприятие «Развитие единого образовательного пространства, повышение качества образовательных результатов»</w:t>
            </w:r>
          </w:p>
          <w:p w:rsidR="001A54DA" w:rsidRPr="00EC15E3" w:rsidRDefault="001A54DA" w:rsidP="00272F20">
            <w:pPr>
              <w:autoSpaceDE w:val="0"/>
              <w:autoSpaceDN w:val="0"/>
              <w:adjustRightInd w:val="0"/>
              <w:rPr>
                <w:bCs/>
                <w:sz w:val="27"/>
                <w:szCs w:val="27"/>
                <w:lang w:val="ru-RU"/>
              </w:rPr>
            </w:pPr>
          </w:p>
        </w:tc>
        <w:tc>
          <w:tcPr>
            <w:tcW w:w="4392" w:type="dxa"/>
            <w:tcBorders>
              <w:top w:val="single" w:sz="4" w:space="0" w:color="auto"/>
              <w:bottom w:val="single" w:sz="4" w:space="0" w:color="auto"/>
            </w:tcBorders>
            <w:shd w:val="clear" w:color="auto" w:fill="auto"/>
          </w:tcPr>
          <w:p w:rsidR="001A54DA" w:rsidRPr="00EC15E3" w:rsidRDefault="001A54DA" w:rsidP="00272F20">
            <w:pPr>
              <w:ind w:right="-108"/>
              <w:rPr>
                <w:sz w:val="27"/>
                <w:szCs w:val="27"/>
                <w:lang w:val="ru-RU"/>
              </w:rPr>
            </w:pPr>
            <w:r w:rsidRPr="00EC15E3">
              <w:rPr>
                <w:sz w:val="27"/>
                <w:szCs w:val="27"/>
                <w:lang w:val="ru-RU"/>
              </w:rPr>
              <w:t xml:space="preserve">Проведение мероприятий, направленных на </w:t>
            </w:r>
            <w:r w:rsidRPr="00EC15E3">
              <w:rPr>
                <w:bCs/>
                <w:sz w:val="27"/>
                <w:szCs w:val="27"/>
                <w:lang w:val="ru-RU"/>
              </w:rPr>
              <w:t>повышение качества образовательных результатов</w:t>
            </w:r>
            <w:r w:rsidRPr="00EC15E3">
              <w:rPr>
                <w:sz w:val="27"/>
                <w:szCs w:val="27"/>
                <w:lang w:val="ru-RU"/>
              </w:rPr>
              <w:t>. Поощрение и оказание государственной поддержки участникам образовательного процесса (обучающимся и педагогам, отличившимся в учебной или трудовой деятельности). Организация дистанционного обучения детей-инвалидов, материально-техническое оснащение центра дистанционного обучения детей-инвалидов</w:t>
            </w:r>
          </w:p>
        </w:tc>
        <w:tc>
          <w:tcPr>
            <w:tcW w:w="3402" w:type="dxa"/>
            <w:tcBorders>
              <w:top w:val="single" w:sz="4" w:space="0" w:color="auto"/>
            </w:tcBorders>
            <w:shd w:val="clear" w:color="auto" w:fill="auto"/>
          </w:tcPr>
          <w:p w:rsidR="001A54DA" w:rsidRPr="00EC15E3" w:rsidRDefault="001A54DA" w:rsidP="00272F20">
            <w:pPr>
              <w:outlineLvl w:val="0"/>
              <w:rPr>
                <w:sz w:val="27"/>
                <w:szCs w:val="27"/>
                <w:lang w:val="ru-RU"/>
              </w:rPr>
            </w:pPr>
            <w:r w:rsidRPr="00EC15E3">
              <w:rPr>
                <w:sz w:val="27"/>
                <w:szCs w:val="27"/>
                <w:lang w:val="ru-RU"/>
              </w:rPr>
              <w:t xml:space="preserve">Доля организаций </w:t>
            </w:r>
          </w:p>
          <w:p w:rsidR="001A54DA" w:rsidRPr="00EC15E3" w:rsidRDefault="001A54DA" w:rsidP="00272F20">
            <w:pPr>
              <w:outlineLvl w:val="0"/>
              <w:rPr>
                <w:sz w:val="27"/>
                <w:szCs w:val="27"/>
                <w:lang w:val="ru-RU"/>
              </w:rPr>
            </w:pPr>
            <w:r w:rsidRPr="00EC15E3">
              <w:rPr>
                <w:sz w:val="27"/>
                <w:szCs w:val="27"/>
                <w:lang w:val="ru-RU"/>
              </w:rPr>
              <w:t xml:space="preserve">дошкольного, общего </w:t>
            </w:r>
          </w:p>
          <w:p w:rsidR="001A54DA" w:rsidRPr="00EC15E3" w:rsidRDefault="001A54DA" w:rsidP="00272F20">
            <w:pPr>
              <w:outlineLvl w:val="0"/>
              <w:rPr>
                <w:sz w:val="27"/>
                <w:szCs w:val="27"/>
                <w:lang w:val="ru-RU"/>
              </w:rPr>
            </w:pPr>
            <w:r w:rsidRPr="00EC15E3">
              <w:rPr>
                <w:sz w:val="27"/>
                <w:szCs w:val="27"/>
                <w:lang w:val="ru-RU"/>
              </w:rPr>
              <w:t>образования и дополни</w:t>
            </w:r>
            <w:r w:rsidRPr="00EC15E3">
              <w:rPr>
                <w:sz w:val="27"/>
                <w:szCs w:val="27"/>
                <w:lang w:val="ru-RU"/>
              </w:rPr>
              <w:softHyphen/>
              <w:t>тельного образования детей, имеющих доступ к информационно-телекоммуникационной сети «Интернет», в общем количестве организаций дошкольного, общего</w:t>
            </w:r>
          </w:p>
          <w:p w:rsidR="001A54DA" w:rsidRPr="00EC15E3" w:rsidRDefault="001A54DA" w:rsidP="00272F20">
            <w:pPr>
              <w:outlineLvl w:val="0"/>
              <w:rPr>
                <w:sz w:val="27"/>
                <w:szCs w:val="27"/>
                <w:lang w:val="ru-RU"/>
              </w:rPr>
            </w:pPr>
            <w:r w:rsidRPr="00EC15E3">
              <w:rPr>
                <w:sz w:val="27"/>
                <w:szCs w:val="27"/>
                <w:lang w:val="ru-RU"/>
              </w:rPr>
              <w:t xml:space="preserve"> образования и дополнительного образования детей, процентов</w:t>
            </w:r>
            <w:r w:rsidRPr="00EC15E3">
              <w:rPr>
                <w:sz w:val="27"/>
                <w:szCs w:val="27"/>
                <w:lang w:val="ru-RU"/>
              </w:rPr>
              <w:tab/>
            </w:r>
          </w:p>
        </w:tc>
        <w:tc>
          <w:tcPr>
            <w:tcW w:w="3403" w:type="dxa"/>
            <w:tcBorders>
              <w:top w:val="single" w:sz="4" w:space="0" w:color="auto"/>
            </w:tcBorders>
            <w:shd w:val="clear" w:color="auto" w:fill="auto"/>
          </w:tcPr>
          <w:p w:rsidR="001A54DA" w:rsidRPr="00EC15E3" w:rsidRDefault="001A54DA" w:rsidP="00272F20">
            <w:pPr>
              <w:ind w:right="-108"/>
              <w:outlineLvl w:val="0"/>
              <w:rPr>
                <w:sz w:val="27"/>
                <w:szCs w:val="27"/>
                <w:lang w:val="ru-RU"/>
              </w:rPr>
            </w:pPr>
            <w:r w:rsidRPr="00EC15E3">
              <w:rPr>
                <w:sz w:val="27"/>
                <w:szCs w:val="27"/>
                <w:lang w:val="ru-RU"/>
              </w:rPr>
              <w:t>(Количество организаций дошкольного, общего образования и дополнительного образования детей, имеющих доступ к информационно-телекоммуникационной сети «Интернет»/ общее количество учреждений дошкольного, общего образования и дополнительного образования детей)*100%</w:t>
            </w:r>
          </w:p>
        </w:tc>
      </w:tr>
      <w:tr w:rsidR="001A54DA" w:rsidRPr="00DD4F4E" w:rsidTr="008E019E">
        <w:trPr>
          <w:trHeight w:val="7141"/>
        </w:trPr>
        <w:tc>
          <w:tcPr>
            <w:tcW w:w="849" w:type="dxa"/>
            <w:vMerge/>
            <w:tcBorders>
              <w:top w:val="single" w:sz="4" w:space="0" w:color="auto"/>
              <w:bottom w:val="single" w:sz="4" w:space="0" w:color="auto"/>
            </w:tcBorders>
          </w:tcPr>
          <w:p w:rsidR="001A54DA" w:rsidRPr="00EC15E3" w:rsidRDefault="001A54DA" w:rsidP="003E645F">
            <w:pPr>
              <w:jc w:val="center"/>
              <w:rPr>
                <w:sz w:val="27"/>
                <w:szCs w:val="27"/>
                <w:lang w:val="ru-RU"/>
              </w:rPr>
            </w:pPr>
          </w:p>
        </w:tc>
        <w:tc>
          <w:tcPr>
            <w:tcW w:w="3264" w:type="dxa"/>
            <w:vMerge/>
            <w:tcBorders>
              <w:top w:val="single" w:sz="4" w:space="0" w:color="auto"/>
              <w:bottom w:val="single" w:sz="4" w:space="0" w:color="auto"/>
            </w:tcBorders>
            <w:shd w:val="clear" w:color="auto" w:fill="auto"/>
          </w:tcPr>
          <w:p w:rsidR="001A54DA" w:rsidRPr="00EC15E3" w:rsidRDefault="001A54DA" w:rsidP="00272F20">
            <w:pPr>
              <w:autoSpaceDE w:val="0"/>
              <w:autoSpaceDN w:val="0"/>
              <w:adjustRightInd w:val="0"/>
              <w:rPr>
                <w:bCs/>
                <w:sz w:val="27"/>
                <w:szCs w:val="27"/>
                <w:lang w:val="ru-RU"/>
              </w:rPr>
            </w:pPr>
          </w:p>
        </w:tc>
        <w:tc>
          <w:tcPr>
            <w:tcW w:w="4392" w:type="dxa"/>
            <w:tcBorders>
              <w:top w:val="single" w:sz="4" w:space="0" w:color="auto"/>
              <w:bottom w:val="single" w:sz="4" w:space="0" w:color="auto"/>
            </w:tcBorders>
            <w:shd w:val="clear" w:color="auto" w:fill="auto"/>
          </w:tcPr>
          <w:p w:rsidR="001A54DA" w:rsidRPr="00EC15E3" w:rsidRDefault="001A54DA" w:rsidP="00272F20">
            <w:pPr>
              <w:ind w:right="-108"/>
              <w:outlineLvl w:val="0"/>
              <w:rPr>
                <w:sz w:val="27"/>
                <w:szCs w:val="27"/>
                <w:lang w:val="ru-RU"/>
              </w:rPr>
            </w:pPr>
            <w:r w:rsidRPr="00EC15E3">
              <w:rPr>
                <w:sz w:val="27"/>
                <w:szCs w:val="27"/>
                <w:lang w:val="ru-RU"/>
              </w:rPr>
              <w:t>Развитие инфраструктуры, матери</w:t>
            </w:r>
            <w:r w:rsidRPr="00EC15E3">
              <w:rPr>
                <w:sz w:val="27"/>
                <w:szCs w:val="27"/>
                <w:lang w:val="ru-RU"/>
              </w:rPr>
              <w:softHyphen/>
              <w:t>альной среды образовательных организаций в соответствии с современными требованиями к учебному процессу и требованиями безопасности, в том числе оснаще</w:t>
            </w:r>
            <w:r w:rsidRPr="00EC15E3">
              <w:rPr>
                <w:sz w:val="27"/>
                <w:szCs w:val="27"/>
                <w:lang w:val="ru-RU"/>
              </w:rPr>
              <w:softHyphen/>
              <w:t>ние спортивных залов. Развитие единого образовательного инфор</w:t>
            </w:r>
            <w:r w:rsidRPr="00EC15E3">
              <w:rPr>
                <w:sz w:val="27"/>
                <w:szCs w:val="27"/>
                <w:lang w:val="ru-RU"/>
              </w:rPr>
              <w:softHyphen/>
              <w:t>мационного пространства, в том числе подключение образователь</w:t>
            </w:r>
            <w:r w:rsidRPr="00EC15E3">
              <w:rPr>
                <w:sz w:val="27"/>
                <w:szCs w:val="27"/>
                <w:lang w:val="ru-RU"/>
              </w:rPr>
              <w:softHyphen/>
              <w:t xml:space="preserve">ных организаций к информационно-телекоммуникационной сети «Интернет», освещение деятельности системы образования в средствах массовой информации. Организация и проведение губернаторских приемов, областных конкурсов педагогического мастерства, участие обучающихся в олимпиадах, конкурсах, соревнованиях, профильных сменах, состязаниях, научно-практических конференциях и т.д. </w:t>
            </w:r>
          </w:p>
          <w:p w:rsidR="001A54DA" w:rsidRPr="00EC15E3" w:rsidRDefault="001A54DA" w:rsidP="00272F20">
            <w:pPr>
              <w:ind w:right="-108"/>
              <w:outlineLvl w:val="0"/>
              <w:rPr>
                <w:sz w:val="27"/>
                <w:szCs w:val="27"/>
                <w:lang w:val="ru-RU"/>
              </w:rPr>
            </w:pPr>
          </w:p>
          <w:p w:rsidR="001A54DA" w:rsidRPr="00EC15E3" w:rsidRDefault="001A54DA" w:rsidP="00272F20">
            <w:pPr>
              <w:ind w:right="-108"/>
              <w:outlineLvl w:val="0"/>
              <w:rPr>
                <w:sz w:val="27"/>
                <w:szCs w:val="27"/>
                <w:lang w:val="ru-RU"/>
              </w:rPr>
            </w:pPr>
          </w:p>
        </w:tc>
        <w:tc>
          <w:tcPr>
            <w:tcW w:w="3402" w:type="dxa"/>
            <w:shd w:val="clear" w:color="auto" w:fill="auto"/>
          </w:tcPr>
          <w:p w:rsidR="001A54DA" w:rsidRPr="00EC15E3" w:rsidRDefault="001A54DA" w:rsidP="00272F20">
            <w:pPr>
              <w:outlineLvl w:val="0"/>
              <w:rPr>
                <w:sz w:val="27"/>
                <w:szCs w:val="27"/>
                <w:lang w:val="ru-RU"/>
              </w:rPr>
            </w:pPr>
            <w:r w:rsidRPr="00EC15E3">
              <w:rPr>
                <w:sz w:val="27"/>
                <w:szCs w:val="27"/>
                <w:lang w:val="ru-RU"/>
              </w:rPr>
              <w:t>Доля выпускников государственных (муниципальных) общеобразовательных организаций, не полу</w:t>
            </w:r>
            <w:r w:rsidRPr="00EC15E3">
              <w:rPr>
                <w:sz w:val="27"/>
                <w:szCs w:val="27"/>
                <w:lang w:val="ru-RU"/>
              </w:rPr>
              <w:softHyphen/>
              <w:t>чивших аттестат о среднем (полном) общем образовании, в общей численности выпускников государственных (муниципальных) общеобразовательных организаций, процентов</w:t>
            </w:r>
          </w:p>
        </w:tc>
        <w:tc>
          <w:tcPr>
            <w:tcW w:w="3403" w:type="dxa"/>
            <w:shd w:val="clear" w:color="auto" w:fill="auto"/>
          </w:tcPr>
          <w:p w:rsidR="001A54DA" w:rsidRPr="00EC15E3" w:rsidRDefault="001A54DA" w:rsidP="00272F20">
            <w:pPr>
              <w:outlineLvl w:val="0"/>
              <w:rPr>
                <w:sz w:val="27"/>
                <w:szCs w:val="27"/>
                <w:lang w:val="ru-RU"/>
              </w:rPr>
            </w:pPr>
            <w:r w:rsidRPr="00EC15E3">
              <w:rPr>
                <w:sz w:val="27"/>
                <w:szCs w:val="27"/>
                <w:lang w:val="ru-RU"/>
              </w:rPr>
              <w:t>(Численность выпускников государственных (муниципальных) общеобразовательных организаций, не получивших аттестат о среднем (полном) общем образовании / общая численность выпускников государственных (муниципальных) общеобразовательных организаций)*100%</w:t>
            </w:r>
          </w:p>
          <w:p w:rsidR="001A54DA" w:rsidRPr="00EC15E3" w:rsidRDefault="001A54DA" w:rsidP="00272F20">
            <w:pPr>
              <w:pStyle w:val="ConsPlusNormal"/>
              <w:ind w:firstLine="0"/>
              <w:rPr>
                <w:rFonts w:ascii="Times New Roman" w:eastAsia="SimSun" w:hAnsi="Times New Roman"/>
                <w:sz w:val="27"/>
                <w:szCs w:val="27"/>
              </w:rPr>
            </w:pPr>
          </w:p>
        </w:tc>
      </w:tr>
      <w:tr w:rsidR="001A54DA" w:rsidRPr="00DD4F4E" w:rsidTr="008E019E">
        <w:trPr>
          <w:trHeight w:val="1450"/>
        </w:trPr>
        <w:tc>
          <w:tcPr>
            <w:tcW w:w="849" w:type="dxa"/>
            <w:vMerge w:val="restart"/>
            <w:tcBorders>
              <w:top w:val="single" w:sz="4" w:space="0" w:color="auto"/>
              <w:bottom w:val="single" w:sz="4" w:space="0" w:color="auto"/>
            </w:tcBorders>
          </w:tcPr>
          <w:p w:rsidR="001A54DA" w:rsidRPr="00EC15E3" w:rsidRDefault="001A54DA" w:rsidP="003E645F">
            <w:pPr>
              <w:jc w:val="center"/>
              <w:rPr>
                <w:spacing w:val="-20"/>
                <w:sz w:val="27"/>
                <w:szCs w:val="27"/>
                <w:lang w:val="ru-RU"/>
              </w:rPr>
            </w:pPr>
            <w:r w:rsidRPr="00EC15E3">
              <w:rPr>
                <w:spacing w:val="-20"/>
                <w:sz w:val="27"/>
                <w:szCs w:val="27"/>
                <w:lang w:val="ru-RU"/>
              </w:rPr>
              <w:lastRenderedPageBreak/>
              <w:t>1.23-1</w:t>
            </w:r>
          </w:p>
          <w:p w:rsidR="001A54DA" w:rsidRPr="00EC15E3" w:rsidRDefault="001A54DA" w:rsidP="003E645F">
            <w:pPr>
              <w:jc w:val="center"/>
              <w:rPr>
                <w:sz w:val="27"/>
                <w:szCs w:val="27"/>
                <w:lang w:val="ru-RU"/>
              </w:rPr>
            </w:pPr>
          </w:p>
        </w:tc>
        <w:tc>
          <w:tcPr>
            <w:tcW w:w="3264" w:type="dxa"/>
            <w:vMerge w:val="restart"/>
            <w:tcBorders>
              <w:top w:val="single" w:sz="4" w:space="0" w:color="auto"/>
              <w:bottom w:val="single" w:sz="4" w:space="0" w:color="auto"/>
            </w:tcBorders>
            <w:shd w:val="clear" w:color="auto" w:fill="auto"/>
          </w:tcPr>
          <w:p w:rsidR="001A54DA" w:rsidRPr="00EC15E3" w:rsidRDefault="001A54DA" w:rsidP="00272F20">
            <w:pPr>
              <w:autoSpaceDE w:val="0"/>
              <w:autoSpaceDN w:val="0"/>
              <w:adjustRightInd w:val="0"/>
              <w:ind w:right="-108"/>
              <w:rPr>
                <w:bCs/>
                <w:spacing w:val="-20"/>
                <w:sz w:val="27"/>
                <w:szCs w:val="27"/>
                <w:lang w:val="ru-RU"/>
              </w:rPr>
            </w:pPr>
            <w:r w:rsidRPr="00EC15E3">
              <w:rPr>
                <w:bCs/>
                <w:spacing w:val="-4"/>
                <w:sz w:val="27"/>
                <w:szCs w:val="27"/>
                <w:lang w:val="ru-RU"/>
              </w:rPr>
              <w:t>Мероприятие «Создание в образовательных органи</w:t>
            </w:r>
            <w:r w:rsidRPr="00EC15E3">
              <w:rPr>
                <w:bCs/>
                <w:spacing w:val="-4"/>
                <w:sz w:val="27"/>
                <w:szCs w:val="27"/>
                <w:lang w:val="ru-RU"/>
              </w:rPr>
              <w:softHyphen/>
              <w:t>зациях (дошкольных, общеобразовательных, дополнительного образо</w:t>
            </w:r>
            <w:r w:rsidRPr="00EC15E3">
              <w:rPr>
                <w:bCs/>
                <w:spacing w:val="-4"/>
                <w:sz w:val="27"/>
                <w:szCs w:val="27"/>
                <w:lang w:val="ru-RU"/>
              </w:rPr>
              <w:softHyphen/>
              <w:t>вания) условий для инклю</w:t>
            </w:r>
            <w:r w:rsidRPr="00EC15E3">
              <w:rPr>
                <w:bCs/>
                <w:spacing w:val="-4"/>
                <w:sz w:val="27"/>
                <w:szCs w:val="27"/>
                <w:lang w:val="ru-RU"/>
              </w:rPr>
              <w:softHyphen/>
              <w:t>зивного образования детей-инвалидов, в том числе создание универсальной безбарьерной среды для беспрепятственного доступа детей-инвалидов»</w:t>
            </w:r>
          </w:p>
        </w:tc>
        <w:tc>
          <w:tcPr>
            <w:tcW w:w="4392" w:type="dxa"/>
            <w:vMerge w:val="restart"/>
            <w:tcBorders>
              <w:top w:val="single" w:sz="4" w:space="0" w:color="auto"/>
              <w:bottom w:val="single" w:sz="4" w:space="0" w:color="auto"/>
            </w:tcBorders>
            <w:shd w:val="clear" w:color="auto" w:fill="auto"/>
          </w:tcPr>
          <w:p w:rsidR="001A54DA" w:rsidRPr="00EC15E3" w:rsidRDefault="001A54DA" w:rsidP="00272F20">
            <w:pPr>
              <w:ind w:right="34"/>
              <w:outlineLvl w:val="0"/>
              <w:rPr>
                <w:rFonts w:eastAsia="SimSun"/>
                <w:sz w:val="27"/>
                <w:szCs w:val="27"/>
                <w:lang w:val="ru-RU"/>
              </w:rPr>
            </w:pPr>
            <w:r w:rsidRPr="00EC15E3">
              <w:rPr>
                <w:sz w:val="27"/>
                <w:szCs w:val="27"/>
                <w:lang w:val="ru-RU"/>
              </w:rPr>
              <w:t>Создание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w:t>
            </w:r>
          </w:p>
        </w:tc>
        <w:tc>
          <w:tcPr>
            <w:tcW w:w="3402" w:type="dxa"/>
            <w:tcBorders>
              <w:top w:val="single" w:sz="4" w:space="0" w:color="auto"/>
            </w:tcBorders>
            <w:shd w:val="clear" w:color="auto" w:fill="auto"/>
          </w:tcPr>
          <w:p w:rsidR="001A54DA" w:rsidRPr="00EC15E3" w:rsidRDefault="001A54DA" w:rsidP="00272F20">
            <w:pPr>
              <w:outlineLvl w:val="0"/>
              <w:rPr>
                <w:bCs/>
                <w:sz w:val="27"/>
                <w:szCs w:val="27"/>
                <w:lang w:val="ru-RU"/>
              </w:rPr>
            </w:pPr>
            <w:r w:rsidRPr="00EC15E3">
              <w:rPr>
                <w:bCs/>
                <w:sz w:val="27"/>
                <w:szCs w:val="27"/>
                <w:lang w:val="ru-RU"/>
              </w:rPr>
              <w:t>Доля дошкольных образовательных организаций, в которых создана универсальная безбарьерная среда для инклюзивного образования детей-инвалидов, в общем количестве дошкольных  образовательных организаций</w:t>
            </w:r>
          </w:p>
        </w:tc>
        <w:tc>
          <w:tcPr>
            <w:tcW w:w="3403" w:type="dxa"/>
            <w:tcBorders>
              <w:top w:val="single" w:sz="4" w:space="0" w:color="auto"/>
            </w:tcBorders>
            <w:shd w:val="clear" w:color="auto" w:fill="auto"/>
          </w:tcPr>
          <w:p w:rsidR="001A54DA" w:rsidRPr="00EC15E3" w:rsidRDefault="001A54DA" w:rsidP="00272F20">
            <w:pPr>
              <w:autoSpaceDE w:val="0"/>
              <w:autoSpaceDN w:val="0"/>
              <w:adjustRightInd w:val="0"/>
              <w:rPr>
                <w:sz w:val="27"/>
                <w:szCs w:val="27"/>
                <w:lang w:val="ru-RU"/>
              </w:rPr>
            </w:pPr>
            <w:r w:rsidRPr="00EC15E3">
              <w:rPr>
                <w:sz w:val="27"/>
                <w:szCs w:val="27"/>
                <w:lang w:val="ru-RU"/>
              </w:rPr>
              <w:t>(Количество дошкольных образовательных организаций, в которых создана универсальная безбарьерная среда для инклюзивного образования детей-инвалидов / общее количество дошкольных  образовательных организаций)*100%</w:t>
            </w:r>
          </w:p>
        </w:tc>
      </w:tr>
      <w:tr w:rsidR="001A54DA" w:rsidRPr="00DD4F4E" w:rsidTr="008E019E">
        <w:trPr>
          <w:trHeight w:val="1449"/>
        </w:trPr>
        <w:tc>
          <w:tcPr>
            <w:tcW w:w="849" w:type="dxa"/>
            <w:vMerge/>
            <w:tcBorders>
              <w:top w:val="single" w:sz="4" w:space="0" w:color="auto"/>
              <w:bottom w:val="single" w:sz="4" w:space="0" w:color="auto"/>
            </w:tcBorders>
          </w:tcPr>
          <w:p w:rsidR="001A54DA" w:rsidRPr="00EC15E3" w:rsidRDefault="001A54DA" w:rsidP="003E645F">
            <w:pPr>
              <w:jc w:val="center"/>
              <w:rPr>
                <w:spacing w:val="-20"/>
                <w:sz w:val="27"/>
                <w:szCs w:val="27"/>
                <w:lang w:val="ru-RU"/>
              </w:rPr>
            </w:pPr>
          </w:p>
        </w:tc>
        <w:tc>
          <w:tcPr>
            <w:tcW w:w="3264" w:type="dxa"/>
            <w:vMerge/>
            <w:tcBorders>
              <w:top w:val="single" w:sz="4" w:space="0" w:color="auto"/>
              <w:bottom w:val="single" w:sz="4" w:space="0" w:color="auto"/>
            </w:tcBorders>
            <w:shd w:val="clear" w:color="auto" w:fill="auto"/>
          </w:tcPr>
          <w:p w:rsidR="001A54DA" w:rsidRPr="00EC15E3" w:rsidRDefault="001A54DA" w:rsidP="00272F20">
            <w:pPr>
              <w:autoSpaceDE w:val="0"/>
              <w:autoSpaceDN w:val="0"/>
              <w:adjustRightInd w:val="0"/>
              <w:rPr>
                <w:bCs/>
                <w:sz w:val="27"/>
                <w:szCs w:val="27"/>
                <w:lang w:val="ru-RU"/>
              </w:rPr>
            </w:pPr>
          </w:p>
        </w:tc>
        <w:tc>
          <w:tcPr>
            <w:tcW w:w="4392" w:type="dxa"/>
            <w:vMerge/>
            <w:tcBorders>
              <w:top w:val="single" w:sz="4" w:space="0" w:color="auto"/>
              <w:bottom w:val="single" w:sz="4" w:space="0" w:color="auto"/>
            </w:tcBorders>
            <w:shd w:val="clear" w:color="auto" w:fill="auto"/>
          </w:tcPr>
          <w:p w:rsidR="001A54DA" w:rsidRPr="00EC15E3" w:rsidRDefault="001A54DA" w:rsidP="00272F20">
            <w:pPr>
              <w:ind w:right="34"/>
              <w:outlineLvl w:val="0"/>
              <w:rPr>
                <w:sz w:val="27"/>
                <w:szCs w:val="27"/>
                <w:lang w:val="ru-RU"/>
              </w:rPr>
            </w:pPr>
          </w:p>
        </w:tc>
        <w:tc>
          <w:tcPr>
            <w:tcW w:w="3402" w:type="dxa"/>
            <w:shd w:val="clear" w:color="auto" w:fill="auto"/>
          </w:tcPr>
          <w:p w:rsidR="001A54DA" w:rsidRPr="00EC15E3" w:rsidRDefault="001A54DA" w:rsidP="00272F20">
            <w:pPr>
              <w:outlineLvl w:val="0"/>
              <w:rPr>
                <w:sz w:val="27"/>
                <w:szCs w:val="27"/>
                <w:lang w:val="ru-RU"/>
              </w:rPr>
            </w:pPr>
            <w:r w:rsidRPr="00EC15E3">
              <w:rPr>
                <w:sz w:val="27"/>
                <w:szCs w:val="27"/>
                <w:lang w:val="ru-RU"/>
              </w:rPr>
              <w:t>Доля общеобразователь</w:t>
            </w:r>
            <w:r w:rsidRPr="00EC15E3">
              <w:rPr>
                <w:sz w:val="27"/>
                <w:szCs w:val="27"/>
                <w:lang w:val="ru-RU"/>
              </w:rPr>
              <w:softHyphen/>
              <w:t>ных организаций, в которых создана универ</w:t>
            </w:r>
            <w:r w:rsidRPr="00EC15E3">
              <w:rPr>
                <w:sz w:val="27"/>
                <w:szCs w:val="27"/>
                <w:lang w:val="ru-RU"/>
              </w:rPr>
              <w:softHyphen/>
              <w:t>сальная безбарьерная среда для инклюзивного образования детей-инвалидов, в общем количестве общеобразо</w:t>
            </w:r>
            <w:r w:rsidRPr="00EC15E3">
              <w:rPr>
                <w:sz w:val="27"/>
                <w:szCs w:val="27"/>
                <w:lang w:val="ru-RU"/>
              </w:rPr>
              <w:softHyphen/>
              <w:t>вательных организаций</w:t>
            </w:r>
          </w:p>
        </w:tc>
        <w:tc>
          <w:tcPr>
            <w:tcW w:w="3403" w:type="dxa"/>
            <w:shd w:val="clear" w:color="auto" w:fill="auto"/>
          </w:tcPr>
          <w:p w:rsidR="001A54DA" w:rsidRPr="00EC15E3" w:rsidRDefault="001A54DA" w:rsidP="00272F20">
            <w:pPr>
              <w:outlineLvl w:val="0"/>
              <w:rPr>
                <w:sz w:val="27"/>
                <w:szCs w:val="27"/>
                <w:lang w:val="ru-RU"/>
              </w:rPr>
            </w:pPr>
            <w:r w:rsidRPr="00EC15E3">
              <w:rPr>
                <w:sz w:val="27"/>
                <w:szCs w:val="27"/>
                <w:lang w:val="ru-RU"/>
              </w:rPr>
              <w:t>(Количество общеобразо</w:t>
            </w:r>
            <w:r w:rsidRPr="00EC15E3">
              <w:rPr>
                <w:sz w:val="27"/>
                <w:szCs w:val="27"/>
                <w:lang w:val="ru-RU"/>
              </w:rPr>
              <w:softHyphen/>
              <w:t>вательных организаций, в которых создана универ</w:t>
            </w:r>
            <w:r w:rsidRPr="00EC15E3">
              <w:rPr>
                <w:sz w:val="27"/>
                <w:szCs w:val="27"/>
                <w:lang w:val="ru-RU"/>
              </w:rPr>
              <w:softHyphen/>
              <w:t>сальная безбарьерная среда для инклюзивного образо</w:t>
            </w:r>
            <w:r w:rsidRPr="00EC15E3">
              <w:rPr>
                <w:sz w:val="27"/>
                <w:szCs w:val="27"/>
                <w:lang w:val="ru-RU"/>
              </w:rPr>
              <w:softHyphen/>
              <w:t>вания  детей-инвалидов / общее  количество общеобразовательных организаций)*100%</w:t>
            </w:r>
          </w:p>
        </w:tc>
      </w:tr>
      <w:tr w:rsidR="001A54DA" w:rsidRPr="00DD4F4E" w:rsidTr="008E019E">
        <w:trPr>
          <w:trHeight w:val="1449"/>
        </w:trPr>
        <w:tc>
          <w:tcPr>
            <w:tcW w:w="849" w:type="dxa"/>
            <w:vMerge/>
            <w:tcBorders>
              <w:top w:val="single" w:sz="4" w:space="0" w:color="auto"/>
              <w:bottom w:val="single" w:sz="4" w:space="0" w:color="auto"/>
            </w:tcBorders>
          </w:tcPr>
          <w:p w:rsidR="001A54DA" w:rsidRPr="00EC15E3" w:rsidRDefault="001A54DA" w:rsidP="003E645F">
            <w:pPr>
              <w:jc w:val="center"/>
              <w:rPr>
                <w:spacing w:val="-20"/>
                <w:sz w:val="27"/>
                <w:szCs w:val="27"/>
                <w:lang w:val="ru-RU"/>
              </w:rPr>
            </w:pPr>
          </w:p>
        </w:tc>
        <w:tc>
          <w:tcPr>
            <w:tcW w:w="3264" w:type="dxa"/>
            <w:vMerge/>
            <w:tcBorders>
              <w:top w:val="single" w:sz="4" w:space="0" w:color="auto"/>
              <w:bottom w:val="single" w:sz="4" w:space="0" w:color="auto"/>
            </w:tcBorders>
            <w:shd w:val="clear" w:color="auto" w:fill="auto"/>
          </w:tcPr>
          <w:p w:rsidR="001A54DA" w:rsidRPr="00EC15E3" w:rsidRDefault="001A54DA" w:rsidP="00272F20">
            <w:pPr>
              <w:autoSpaceDE w:val="0"/>
              <w:autoSpaceDN w:val="0"/>
              <w:adjustRightInd w:val="0"/>
              <w:rPr>
                <w:bCs/>
                <w:sz w:val="27"/>
                <w:szCs w:val="27"/>
                <w:lang w:val="ru-RU"/>
              </w:rPr>
            </w:pPr>
          </w:p>
        </w:tc>
        <w:tc>
          <w:tcPr>
            <w:tcW w:w="4392" w:type="dxa"/>
            <w:vMerge/>
            <w:tcBorders>
              <w:top w:val="single" w:sz="4" w:space="0" w:color="auto"/>
              <w:bottom w:val="single" w:sz="4" w:space="0" w:color="auto"/>
            </w:tcBorders>
            <w:shd w:val="clear" w:color="auto" w:fill="auto"/>
          </w:tcPr>
          <w:p w:rsidR="001A54DA" w:rsidRPr="00EC15E3" w:rsidRDefault="001A54DA" w:rsidP="00272F20">
            <w:pPr>
              <w:ind w:right="34"/>
              <w:outlineLvl w:val="0"/>
              <w:rPr>
                <w:sz w:val="27"/>
                <w:szCs w:val="27"/>
                <w:lang w:val="ru-RU"/>
              </w:rPr>
            </w:pPr>
          </w:p>
        </w:tc>
        <w:tc>
          <w:tcPr>
            <w:tcW w:w="3402" w:type="dxa"/>
            <w:shd w:val="clear" w:color="auto" w:fill="auto"/>
          </w:tcPr>
          <w:p w:rsidR="001A54DA" w:rsidRPr="00EC15E3" w:rsidRDefault="001A54DA" w:rsidP="00272F20">
            <w:pPr>
              <w:outlineLvl w:val="0"/>
              <w:rPr>
                <w:sz w:val="27"/>
                <w:szCs w:val="27"/>
                <w:lang w:val="ru-RU"/>
              </w:rPr>
            </w:pPr>
            <w:r w:rsidRPr="00EC15E3">
              <w:rPr>
                <w:sz w:val="27"/>
                <w:szCs w:val="27"/>
                <w:lang w:val="ru-RU"/>
              </w:rPr>
              <w:t>Доля детей-инвалидов в возрасте от 1,5 до 7 лет, охваченных дошкольным образованием, в общей численности детей-инвалидов данного возраста</w:t>
            </w:r>
          </w:p>
        </w:tc>
        <w:tc>
          <w:tcPr>
            <w:tcW w:w="3403" w:type="dxa"/>
            <w:shd w:val="clear" w:color="auto" w:fill="auto"/>
          </w:tcPr>
          <w:p w:rsidR="001A54DA" w:rsidRPr="00EC15E3" w:rsidRDefault="001A54DA" w:rsidP="00272F20">
            <w:pPr>
              <w:ind w:right="-108"/>
              <w:outlineLvl w:val="0"/>
              <w:rPr>
                <w:sz w:val="27"/>
                <w:szCs w:val="27"/>
                <w:lang w:val="ru-RU"/>
              </w:rPr>
            </w:pPr>
            <w:r w:rsidRPr="00EC15E3">
              <w:rPr>
                <w:sz w:val="27"/>
                <w:szCs w:val="27"/>
                <w:lang w:val="ru-RU"/>
              </w:rPr>
              <w:t xml:space="preserve">(Численность детей-инвалидов  в  возрасте </w:t>
            </w:r>
            <w:r w:rsidRPr="00EC15E3">
              <w:rPr>
                <w:sz w:val="27"/>
                <w:szCs w:val="27"/>
                <w:lang w:val="ru-RU"/>
              </w:rPr>
              <w:br/>
              <w:t>от 1,5 до 7 лет, охваченных дошкольным образованием</w:t>
            </w:r>
            <w:r w:rsidRPr="00EC15E3">
              <w:rPr>
                <w:lang w:val="ru-RU"/>
              </w:rPr>
              <w:t> </w:t>
            </w:r>
            <w:r w:rsidRPr="00EC15E3">
              <w:rPr>
                <w:sz w:val="27"/>
                <w:szCs w:val="27"/>
                <w:lang w:val="ru-RU"/>
              </w:rPr>
              <w:t>/ общая численность  детей-инвалидов данного возраста, нуждающихся в данных услугах) *100%</w:t>
            </w:r>
          </w:p>
        </w:tc>
      </w:tr>
      <w:tr w:rsidR="001A54DA" w:rsidRPr="00DD4F4E" w:rsidTr="008E019E">
        <w:trPr>
          <w:trHeight w:val="1936"/>
        </w:trPr>
        <w:tc>
          <w:tcPr>
            <w:tcW w:w="849" w:type="dxa"/>
            <w:vMerge/>
            <w:tcBorders>
              <w:top w:val="single" w:sz="4" w:space="0" w:color="auto"/>
              <w:bottom w:val="single" w:sz="4" w:space="0" w:color="auto"/>
            </w:tcBorders>
          </w:tcPr>
          <w:p w:rsidR="001A54DA" w:rsidRPr="00EC15E3" w:rsidRDefault="001A54DA" w:rsidP="003E645F">
            <w:pPr>
              <w:jc w:val="center"/>
              <w:rPr>
                <w:spacing w:val="-20"/>
                <w:sz w:val="27"/>
                <w:szCs w:val="27"/>
                <w:lang w:val="ru-RU"/>
              </w:rPr>
            </w:pPr>
          </w:p>
        </w:tc>
        <w:tc>
          <w:tcPr>
            <w:tcW w:w="3264" w:type="dxa"/>
            <w:vMerge/>
            <w:tcBorders>
              <w:top w:val="single" w:sz="4" w:space="0" w:color="auto"/>
              <w:bottom w:val="single" w:sz="4" w:space="0" w:color="auto"/>
            </w:tcBorders>
            <w:shd w:val="clear" w:color="auto" w:fill="auto"/>
          </w:tcPr>
          <w:p w:rsidR="001A54DA" w:rsidRPr="00EC15E3" w:rsidRDefault="001A54DA" w:rsidP="00272F20">
            <w:pPr>
              <w:autoSpaceDE w:val="0"/>
              <w:autoSpaceDN w:val="0"/>
              <w:adjustRightInd w:val="0"/>
              <w:rPr>
                <w:bCs/>
                <w:sz w:val="27"/>
                <w:szCs w:val="27"/>
                <w:lang w:val="ru-RU"/>
              </w:rPr>
            </w:pPr>
          </w:p>
        </w:tc>
        <w:tc>
          <w:tcPr>
            <w:tcW w:w="4392" w:type="dxa"/>
            <w:vMerge/>
            <w:tcBorders>
              <w:top w:val="single" w:sz="4" w:space="0" w:color="auto"/>
              <w:bottom w:val="single" w:sz="4" w:space="0" w:color="auto"/>
            </w:tcBorders>
            <w:shd w:val="clear" w:color="auto" w:fill="auto"/>
          </w:tcPr>
          <w:p w:rsidR="001A54DA" w:rsidRPr="00EC15E3" w:rsidRDefault="001A54DA" w:rsidP="00272F20">
            <w:pPr>
              <w:ind w:right="34"/>
              <w:outlineLvl w:val="0"/>
              <w:rPr>
                <w:sz w:val="27"/>
                <w:szCs w:val="27"/>
                <w:lang w:val="ru-RU"/>
              </w:rPr>
            </w:pPr>
          </w:p>
        </w:tc>
        <w:tc>
          <w:tcPr>
            <w:tcW w:w="3402" w:type="dxa"/>
            <w:shd w:val="clear" w:color="auto" w:fill="auto"/>
          </w:tcPr>
          <w:p w:rsidR="001A54DA" w:rsidRPr="00EC15E3" w:rsidRDefault="001A54DA" w:rsidP="00272F20">
            <w:pPr>
              <w:outlineLvl w:val="0"/>
              <w:rPr>
                <w:sz w:val="27"/>
                <w:szCs w:val="27"/>
                <w:lang w:val="ru-RU"/>
              </w:rPr>
            </w:pPr>
            <w:r w:rsidRPr="00EC15E3">
              <w:rPr>
                <w:sz w:val="27"/>
                <w:szCs w:val="27"/>
                <w:lang w:val="ru-RU"/>
              </w:rPr>
              <w:t>Доля детей-инвалидов, которым созданы условия для получения качественного начального общего, основного общего, среднего общего образования, в общей численности детей-инвалидов школьного возраста</w:t>
            </w:r>
          </w:p>
        </w:tc>
        <w:tc>
          <w:tcPr>
            <w:tcW w:w="3403" w:type="dxa"/>
            <w:shd w:val="clear" w:color="auto" w:fill="auto"/>
          </w:tcPr>
          <w:p w:rsidR="001A54DA" w:rsidRPr="00EC15E3" w:rsidRDefault="001A54DA" w:rsidP="00272F20">
            <w:pPr>
              <w:outlineLvl w:val="0"/>
              <w:rPr>
                <w:sz w:val="27"/>
                <w:szCs w:val="27"/>
                <w:lang w:val="ru-RU"/>
              </w:rPr>
            </w:pPr>
            <w:r w:rsidRPr="00EC15E3">
              <w:rPr>
                <w:sz w:val="27"/>
                <w:szCs w:val="27"/>
                <w:lang w:val="ru-RU"/>
              </w:rPr>
              <w:t>(Численность детей-инвалидов, которым созданы условия для полу</w:t>
            </w:r>
            <w:r w:rsidRPr="00EC15E3">
              <w:rPr>
                <w:sz w:val="27"/>
                <w:szCs w:val="27"/>
                <w:lang w:val="ru-RU"/>
              </w:rPr>
              <w:softHyphen/>
              <w:t>чения качественного начального общего, основ</w:t>
            </w:r>
            <w:r w:rsidRPr="00EC15E3">
              <w:rPr>
                <w:sz w:val="27"/>
                <w:szCs w:val="27"/>
                <w:lang w:val="ru-RU"/>
              </w:rPr>
              <w:softHyphen/>
              <w:t>ного общего, среднего общего образования </w:t>
            </w:r>
            <w:r w:rsidRPr="00EC15E3">
              <w:rPr>
                <w:spacing w:val="-20"/>
                <w:sz w:val="27"/>
                <w:szCs w:val="27"/>
                <w:lang w:val="ru-RU"/>
              </w:rPr>
              <w:t xml:space="preserve">/ общая </w:t>
            </w:r>
            <w:r w:rsidRPr="00EC15E3">
              <w:rPr>
                <w:sz w:val="27"/>
                <w:szCs w:val="27"/>
                <w:lang w:val="ru-RU"/>
              </w:rPr>
              <w:t>численность детей-инвалидов школьного возраста)*100%</w:t>
            </w:r>
          </w:p>
        </w:tc>
      </w:tr>
      <w:tr w:rsidR="001A54DA" w:rsidRPr="00DD4F4E" w:rsidTr="008E019E">
        <w:trPr>
          <w:trHeight w:val="1935"/>
        </w:trPr>
        <w:tc>
          <w:tcPr>
            <w:tcW w:w="849" w:type="dxa"/>
            <w:vMerge/>
            <w:tcBorders>
              <w:top w:val="single" w:sz="4" w:space="0" w:color="auto"/>
              <w:bottom w:val="nil"/>
            </w:tcBorders>
          </w:tcPr>
          <w:p w:rsidR="001A54DA" w:rsidRPr="00EC15E3" w:rsidRDefault="001A54DA" w:rsidP="003E645F">
            <w:pPr>
              <w:jc w:val="center"/>
              <w:rPr>
                <w:spacing w:val="-20"/>
                <w:sz w:val="27"/>
                <w:szCs w:val="27"/>
                <w:lang w:val="ru-RU"/>
              </w:rPr>
            </w:pPr>
          </w:p>
        </w:tc>
        <w:tc>
          <w:tcPr>
            <w:tcW w:w="3264" w:type="dxa"/>
            <w:vMerge/>
            <w:tcBorders>
              <w:top w:val="single" w:sz="4" w:space="0" w:color="auto"/>
              <w:bottom w:val="nil"/>
            </w:tcBorders>
            <w:shd w:val="clear" w:color="auto" w:fill="auto"/>
          </w:tcPr>
          <w:p w:rsidR="001A54DA" w:rsidRPr="00EC15E3" w:rsidRDefault="001A54DA" w:rsidP="00272F20">
            <w:pPr>
              <w:autoSpaceDE w:val="0"/>
              <w:autoSpaceDN w:val="0"/>
              <w:adjustRightInd w:val="0"/>
              <w:rPr>
                <w:bCs/>
                <w:sz w:val="27"/>
                <w:szCs w:val="27"/>
                <w:lang w:val="ru-RU"/>
              </w:rPr>
            </w:pPr>
          </w:p>
        </w:tc>
        <w:tc>
          <w:tcPr>
            <w:tcW w:w="4392" w:type="dxa"/>
            <w:vMerge/>
            <w:tcBorders>
              <w:top w:val="single" w:sz="4" w:space="0" w:color="auto"/>
              <w:bottom w:val="nil"/>
            </w:tcBorders>
            <w:shd w:val="clear" w:color="auto" w:fill="auto"/>
          </w:tcPr>
          <w:p w:rsidR="001A54DA" w:rsidRPr="00EC15E3" w:rsidRDefault="001A54DA" w:rsidP="00272F20">
            <w:pPr>
              <w:ind w:right="34"/>
              <w:outlineLvl w:val="0"/>
              <w:rPr>
                <w:sz w:val="27"/>
                <w:szCs w:val="27"/>
                <w:lang w:val="ru-RU"/>
              </w:rPr>
            </w:pPr>
          </w:p>
        </w:tc>
        <w:tc>
          <w:tcPr>
            <w:tcW w:w="3402" w:type="dxa"/>
            <w:tcBorders>
              <w:bottom w:val="single" w:sz="4" w:space="0" w:color="auto"/>
            </w:tcBorders>
            <w:shd w:val="clear" w:color="auto" w:fill="auto"/>
          </w:tcPr>
          <w:p w:rsidR="001A54DA" w:rsidRPr="00EC15E3" w:rsidRDefault="001A54DA" w:rsidP="00272F20">
            <w:pPr>
              <w:outlineLvl w:val="0"/>
              <w:rPr>
                <w:sz w:val="27"/>
                <w:szCs w:val="27"/>
                <w:lang w:val="ru-RU"/>
              </w:rPr>
            </w:pPr>
            <w:r w:rsidRPr="00EC15E3">
              <w:rPr>
                <w:sz w:val="27"/>
                <w:szCs w:val="27"/>
                <w:lang w:val="ru-RU"/>
              </w:rPr>
              <w:t>Доля детей - инвалидов в возрасте от 5 до 18 лет, получающих дополнительное образование, от общей численности  детей - инвалидов данного возраста</w:t>
            </w:r>
          </w:p>
          <w:p w:rsidR="001A54DA" w:rsidRPr="00EC15E3" w:rsidRDefault="001A54DA" w:rsidP="00272F20">
            <w:pPr>
              <w:outlineLvl w:val="0"/>
              <w:rPr>
                <w:sz w:val="27"/>
                <w:szCs w:val="27"/>
                <w:lang w:val="ru-RU"/>
              </w:rPr>
            </w:pPr>
          </w:p>
        </w:tc>
        <w:tc>
          <w:tcPr>
            <w:tcW w:w="3403" w:type="dxa"/>
            <w:tcBorders>
              <w:bottom w:val="single" w:sz="4" w:space="0" w:color="auto"/>
            </w:tcBorders>
            <w:shd w:val="clear" w:color="auto" w:fill="auto"/>
          </w:tcPr>
          <w:p w:rsidR="001A54DA" w:rsidRPr="00EC15E3" w:rsidRDefault="001A54DA" w:rsidP="00272F20">
            <w:pPr>
              <w:outlineLvl w:val="0"/>
              <w:rPr>
                <w:sz w:val="27"/>
                <w:szCs w:val="27"/>
                <w:lang w:val="ru-RU"/>
              </w:rPr>
            </w:pPr>
            <w:r w:rsidRPr="00EC15E3">
              <w:rPr>
                <w:sz w:val="27"/>
                <w:szCs w:val="27"/>
                <w:lang w:val="ru-RU"/>
              </w:rPr>
              <w:t xml:space="preserve">(Численность детей-инвалидов  в  возрасте </w:t>
            </w:r>
            <w:r w:rsidRPr="00EC15E3">
              <w:rPr>
                <w:sz w:val="27"/>
                <w:szCs w:val="27"/>
                <w:lang w:val="ru-RU"/>
              </w:rPr>
              <w:br/>
              <w:t>от 5 до 18 лет, получающих дополнительное образование / общая численность детей-инвалидов данного возраста)*100%</w:t>
            </w:r>
          </w:p>
        </w:tc>
      </w:tr>
      <w:tr w:rsidR="001A54DA" w:rsidRPr="00DD4F4E" w:rsidTr="008E019E">
        <w:trPr>
          <w:trHeight w:val="1935"/>
        </w:trPr>
        <w:tc>
          <w:tcPr>
            <w:tcW w:w="849" w:type="dxa"/>
            <w:tcBorders>
              <w:top w:val="nil"/>
              <w:bottom w:val="single" w:sz="4" w:space="0" w:color="auto"/>
            </w:tcBorders>
          </w:tcPr>
          <w:p w:rsidR="001A54DA" w:rsidRPr="00EC15E3" w:rsidRDefault="001A54DA" w:rsidP="003E645F">
            <w:pPr>
              <w:jc w:val="center"/>
              <w:rPr>
                <w:spacing w:val="-20"/>
                <w:sz w:val="27"/>
                <w:szCs w:val="27"/>
                <w:lang w:val="ru-RU"/>
              </w:rPr>
            </w:pPr>
          </w:p>
        </w:tc>
        <w:tc>
          <w:tcPr>
            <w:tcW w:w="3264" w:type="dxa"/>
            <w:tcBorders>
              <w:top w:val="nil"/>
              <w:bottom w:val="single" w:sz="4" w:space="0" w:color="auto"/>
            </w:tcBorders>
            <w:shd w:val="clear" w:color="auto" w:fill="auto"/>
          </w:tcPr>
          <w:p w:rsidR="001A54DA" w:rsidRPr="00EC15E3" w:rsidRDefault="001A54DA" w:rsidP="00272F20">
            <w:pPr>
              <w:autoSpaceDE w:val="0"/>
              <w:autoSpaceDN w:val="0"/>
              <w:adjustRightInd w:val="0"/>
              <w:rPr>
                <w:bCs/>
                <w:sz w:val="27"/>
                <w:szCs w:val="27"/>
                <w:lang w:val="ru-RU"/>
              </w:rPr>
            </w:pPr>
          </w:p>
        </w:tc>
        <w:tc>
          <w:tcPr>
            <w:tcW w:w="4392" w:type="dxa"/>
            <w:tcBorders>
              <w:top w:val="nil"/>
              <w:bottom w:val="single" w:sz="4" w:space="0" w:color="auto"/>
            </w:tcBorders>
            <w:shd w:val="clear" w:color="auto" w:fill="auto"/>
          </w:tcPr>
          <w:p w:rsidR="001A54DA" w:rsidRPr="00EC15E3" w:rsidRDefault="001A54DA" w:rsidP="00272F20">
            <w:pPr>
              <w:ind w:right="34"/>
              <w:outlineLvl w:val="0"/>
              <w:rPr>
                <w:sz w:val="27"/>
                <w:szCs w:val="27"/>
                <w:lang w:val="ru-RU"/>
              </w:rPr>
            </w:pPr>
          </w:p>
        </w:tc>
        <w:tc>
          <w:tcPr>
            <w:tcW w:w="3402" w:type="dxa"/>
            <w:tcBorders>
              <w:top w:val="single" w:sz="4" w:space="0" w:color="auto"/>
              <w:bottom w:val="single" w:sz="4" w:space="0" w:color="auto"/>
            </w:tcBorders>
            <w:shd w:val="clear" w:color="auto" w:fill="auto"/>
          </w:tcPr>
          <w:p w:rsidR="001A54DA" w:rsidRPr="00EC15E3" w:rsidRDefault="001A54DA" w:rsidP="00272F20">
            <w:pPr>
              <w:outlineLvl w:val="0"/>
              <w:rPr>
                <w:sz w:val="27"/>
                <w:szCs w:val="27"/>
                <w:lang w:val="ru-RU"/>
              </w:rPr>
            </w:pPr>
            <w:r w:rsidRPr="00EC15E3">
              <w:rPr>
                <w:sz w:val="27"/>
                <w:szCs w:val="27"/>
                <w:lang w:val="ru-RU"/>
              </w:rPr>
              <w:t xml:space="preserve">Доля выпускников-инвалидов 9-х и </w:t>
            </w:r>
            <w:r w:rsidRPr="00EC15E3">
              <w:rPr>
                <w:sz w:val="27"/>
                <w:szCs w:val="27"/>
                <w:lang w:val="ru-RU"/>
              </w:rPr>
              <w:br/>
              <w:t>11-х классов, охваченных профориентационной работой, в общей численности выпускников-инвалидов</w:t>
            </w:r>
          </w:p>
        </w:tc>
        <w:tc>
          <w:tcPr>
            <w:tcW w:w="3403" w:type="dxa"/>
            <w:tcBorders>
              <w:top w:val="single" w:sz="4" w:space="0" w:color="auto"/>
              <w:bottom w:val="single" w:sz="4" w:space="0" w:color="auto"/>
            </w:tcBorders>
            <w:shd w:val="clear" w:color="auto" w:fill="auto"/>
          </w:tcPr>
          <w:p w:rsidR="001A54DA" w:rsidRPr="00EC15E3" w:rsidRDefault="001A54DA" w:rsidP="00272F20">
            <w:pPr>
              <w:outlineLvl w:val="0"/>
              <w:rPr>
                <w:sz w:val="27"/>
                <w:szCs w:val="27"/>
                <w:lang w:val="ru-RU"/>
              </w:rPr>
            </w:pPr>
            <w:r w:rsidRPr="00EC15E3">
              <w:rPr>
                <w:sz w:val="27"/>
                <w:szCs w:val="27"/>
                <w:lang w:val="ru-RU"/>
              </w:rPr>
              <w:t>(Численность выпускни</w:t>
            </w:r>
            <w:r w:rsidRPr="00EC15E3">
              <w:rPr>
                <w:sz w:val="27"/>
                <w:szCs w:val="27"/>
                <w:lang w:val="ru-RU"/>
              </w:rPr>
              <w:softHyphen/>
              <w:t xml:space="preserve">ков-инвалидов 9-х и </w:t>
            </w:r>
            <w:r w:rsidRPr="00EC15E3">
              <w:rPr>
                <w:sz w:val="27"/>
                <w:szCs w:val="27"/>
                <w:lang w:val="ru-RU"/>
              </w:rPr>
              <w:br/>
              <w:t>11-х классов, охваченных профориентационной работой / общая численность выпускников-инвалидов)*100%</w:t>
            </w:r>
          </w:p>
        </w:tc>
      </w:tr>
      <w:tr w:rsidR="001A54DA" w:rsidRPr="00DD4F4E" w:rsidTr="008E019E">
        <w:trPr>
          <w:trHeight w:val="1825"/>
        </w:trPr>
        <w:tc>
          <w:tcPr>
            <w:tcW w:w="849" w:type="dxa"/>
            <w:vMerge w:val="restart"/>
            <w:tcBorders>
              <w:top w:val="single" w:sz="4" w:space="0" w:color="auto"/>
            </w:tcBorders>
          </w:tcPr>
          <w:p w:rsidR="001A54DA" w:rsidRPr="00EC15E3" w:rsidRDefault="001A54DA" w:rsidP="003E645F">
            <w:pPr>
              <w:jc w:val="center"/>
              <w:rPr>
                <w:spacing w:val="-20"/>
                <w:sz w:val="27"/>
                <w:szCs w:val="27"/>
                <w:lang w:val="ru-RU"/>
              </w:rPr>
            </w:pPr>
            <w:r w:rsidRPr="00EC15E3">
              <w:rPr>
                <w:spacing w:val="-20"/>
                <w:sz w:val="27"/>
                <w:szCs w:val="27"/>
                <w:lang w:val="ru-RU"/>
              </w:rPr>
              <w:lastRenderedPageBreak/>
              <w:t>1.23-2</w:t>
            </w:r>
          </w:p>
          <w:p w:rsidR="001A54DA" w:rsidRPr="00EC15E3" w:rsidRDefault="001A54DA" w:rsidP="003E645F">
            <w:pPr>
              <w:jc w:val="center"/>
              <w:rPr>
                <w:sz w:val="27"/>
                <w:szCs w:val="27"/>
                <w:lang w:val="ru-RU"/>
              </w:rPr>
            </w:pPr>
          </w:p>
        </w:tc>
        <w:tc>
          <w:tcPr>
            <w:tcW w:w="3264" w:type="dxa"/>
            <w:vMerge w:val="restart"/>
            <w:tcBorders>
              <w:top w:val="single" w:sz="4" w:space="0" w:color="auto"/>
              <w:bottom w:val="nil"/>
            </w:tcBorders>
            <w:shd w:val="clear" w:color="auto" w:fill="auto"/>
          </w:tcPr>
          <w:p w:rsidR="001A54DA" w:rsidRPr="00EC15E3" w:rsidRDefault="001A54DA" w:rsidP="00272F20">
            <w:pPr>
              <w:autoSpaceDE w:val="0"/>
              <w:autoSpaceDN w:val="0"/>
              <w:adjustRightInd w:val="0"/>
              <w:rPr>
                <w:bCs/>
                <w:sz w:val="27"/>
                <w:szCs w:val="27"/>
                <w:lang w:val="ru-RU"/>
              </w:rPr>
            </w:pPr>
            <w:r w:rsidRPr="00EC15E3">
              <w:rPr>
                <w:bCs/>
                <w:sz w:val="27"/>
                <w:szCs w:val="27"/>
                <w:lang w:val="ru-RU"/>
              </w:rPr>
              <w:t>Мероприятие «Создание сети школ, реализующих инновационные программы для отработки новых технологий и содержания обучения и воспитания, через конкурсную поддержку школьных инициатив и сетевых проектов»</w:t>
            </w:r>
          </w:p>
        </w:tc>
        <w:tc>
          <w:tcPr>
            <w:tcW w:w="4392" w:type="dxa"/>
            <w:vMerge w:val="restart"/>
            <w:tcBorders>
              <w:top w:val="single" w:sz="4" w:space="0" w:color="auto"/>
              <w:bottom w:val="nil"/>
            </w:tcBorders>
            <w:shd w:val="clear" w:color="auto" w:fill="auto"/>
          </w:tcPr>
          <w:p w:rsidR="001A54DA" w:rsidRPr="00EC15E3" w:rsidRDefault="001A54DA" w:rsidP="00272F20">
            <w:pPr>
              <w:ind w:right="34"/>
              <w:outlineLvl w:val="0"/>
              <w:rPr>
                <w:sz w:val="27"/>
                <w:szCs w:val="27"/>
                <w:lang w:val="ru-RU"/>
              </w:rPr>
            </w:pPr>
            <w:r w:rsidRPr="00EC15E3">
              <w:rPr>
                <w:sz w:val="27"/>
                <w:szCs w:val="27"/>
                <w:lang w:val="ru-RU"/>
              </w:rPr>
              <w:t>Реализация комплексного проекта «Создание национального инкубатора образовательных инноваций в системе общего образования»</w:t>
            </w:r>
          </w:p>
          <w:p w:rsidR="001A54DA" w:rsidRPr="00EC15E3" w:rsidRDefault="001A54DA" w:rsidP="00272F20">
            <w:pPr>
              <w:outlineLvl w:val="0"/>
              <w:rPr>
                <w:rFonts w:eastAsia="SimSun"/>
                <w:spacing w:val="-20"/>
                <w:sz w:val="27"/>
                <w:szCs w:val="27"/>
                <w:lang w:val="ru-RU"/>
              </w:rPr>
            </w:pPr>
          </w:p>
          <w:p w:rsidR="001A54DA" w:rsidRPr="00EC15E3" w:rsidRDefault="001A54DA" w:rsidP="00272F20">
            <w:pPr>
              <w:rPr>
                <w:rFonts w:eastAsia="SimSun"/>
                <w:sz w:val="27"/>
                <w:szCs w:val="27"/>
                <w:lang w:val="ru-RU"/>
              </w:rPr>
            </w:pPr>
          </w:p>
          <w:p w:rsidR="001A54DA" w:rsidRPr="00EC15E3" w:rsidRDefault="001A54DA" w:rsidP="00272F20">
            <w:pPr>
              <w:rPr>
                <w:rFonts w:eastAsia="SimSun"/>
                <w:sz w:val="27"/>
                <w:szCs w:val="27"/>
                <w:lang w:val="ru-RU"/>
              </w:rPr>
            </w:pPr>
          </w:p>
          <w:p w:rsidR="001A54DA" w:rsidRPr="00EC15E3" w:rsidRDefault="001A54DA" w:rsidP="00272F20">
            <w:pPr>
              <w:tabs>
                <w:tab w:val="left" w:pos="954"/>
              </w:tabs>
              <w:rPr>
                <w:rFonts w:eastAsia="SimSun"/>
                <w:sz w:val="27"/>
                <w:szCs w:val="27"/>
                <w:lang w:val="ru-RU"/>
              </w:rPr>
            </w:pPr>
            <w:r w:rsidRPr="00EC15E3">
              <w:rPr>
                <w:rFonts w:eastAsia="SimSun"/>
                <w:sz w:val="27"/>
                <w:szCs w:val="27"/>
                <w:lang w:val="ru-RU"/>
              </w:rPr>
              <w:tab/>
            </w:r>
          </w:p>
        </w:tc>
        <w:tc>
          <w:tcPr>
            <w:tcW w:w="3402" w:type="dxa"/>
            <w:tcBorders>
              <w:top w:val="single" w:sz="4" w:space="0" w:color="auto"/>
              <w:bottom w:val="nil"/>
            </w:tcBorders>
            <w:shd w:val="clear" w:color="auto" w:fill="auto"/>
          </w:tcPr>
          <w:p w:rsidR="001A54DA" w:rsidRPr="00EC15E3" w:rsidRDefault="001A54DA" w:rsidP="00272F20">
            <w:pPr>
              <w:outlineLvl w:val="0"/>
              <w:rPr>
                <w:sz w:val="27"/>
                <w:szCs w:val="27"/>
                <w:lang w:val="ru-RU"/>
              </w:rPr>
            </w:pPr>
            <w:r w:rsidRPr="00EC15E3">
              <w:rPr>
                <w:sz w:val="27"/>
                <w:szCs w:val="27"/>
                <w:lang w:val="ru-RU"/>
              </w:rPr>
              <w:t>Число созданных сетевых сообществ педагогов по учебным предметам (предметным областям)</w:t>
            </w:r>
          </w:p>
          <w:p w:rsidR="001A54DA" w:rsidRPr="00EC15E3" w:rsidRDefault="001A54DA" w:rsidP="00272F20">
            <w:pPr>
              <w:outlineLvl w:val="0"/>
              <w:rPr>
                <w:spacing w:val="-20"/>
                <w:sz w:val="27"/>
                <w:szCs w:val="27"/>
                <w:lang w:val="ru-RU"/>
              </w:rPr>
            </w:pPr>
          </w:p>
        </w:tc>
        <w:tc>
          <w:tcPr>
            <w:tcW w:w="3403" w:type="dxa"/>
            <w:tcBorders>
              <w:top w:val="single" w:sz="4" w:space="0" w:color="auto"/>
              <w:bottom w:val="nil"/>
            </w:tcBorders>
            <w:shd w:val="clear" w:color="auto" w:fill="auto"/>
          </w:tcPr>
          <w:p w:rsidR="001A54DA" w:rsidRPr="00EC15E3" w:rsidRDefault="001A54DA" w:rsidP="00272F20">
            <w:pPr>
              <w:outlineLvl w:val="0"/>
              <w:rPr>
                <w:sz w:val="27"/>
                <w:szCs w:val="27"/>
                <w:lang w:val="ru-RU"/>
              </w:rPr>
            </w:pPr>
            <w:r w:rsidRPr="00EC15E3">
              <w:rPr>
                <w:sz w:val="27"/>
                <w:szCs w:val="27"/>
                <w:lang w:val="ru-RU"/>
              </w:rPr>
              <w:t>Количество созданных сетевых сообществ педагогов по учебным предметам (предметным областям)</w:t>
            </w:r>
          </w:p>
        </w:tc>
      </w:tr>
      <w:tr w:rsidR="001A54DA" w:rsidRPr="00DD4F4E" w:rsidTr="008E019E">
        <w:trPr>
          <w:trHeight w:val="1243"/>
        </w:trPr>
        <w:tc>
          <w:tcPr>
            <w:tcW w:w="849" w:type="dxa"/>
            <w:vMerge/>
            <w:tcBorders>
              <w:bottom w:val="single" w:sz="4" w:space="0" w:color="auto"/>
            </w:tcBorders>
          </w:tcPr>
          <w:p w:rsidR="001A54DA" w:rsidRPr="00EC15E3" w:rsidRDefault="001A54DA" w:rsidP="003E645F">
            <w:pPr>
              <w:jc w:val="center"/>
              <w:rPr>
                <w:spacing w:val="-20"/>
                <w:sz w:val="27"/>
                <w:szCs w:val="27"/>
                <w:lang w:val="ru-RU"/>
              </w:rPr>
            </w:pPr>
          </w:p>
        </w:tc>
        <w:tc>
          <w:tcPr>
            <w:tcW w:w="3264" w:type="dxa"/>
            <w:vMerge/>
            <w:tcBorders>
              <w:top w:val="nil"/>
              <w:bottom w:val="single" w:sz="4" w:space="0" w:color="auto"/>
            </w:tcBorders>
            <w:shd w:val="clear" w:color="auto" w:fill="auto"/>
          </w:tcPr>
          <w:p w:rsidR="001A54DA" w:rsidRPr="00EC15E3" w:rsidRDefault="001A54DA" w:rsidP="00272F20">
            <w:pPr>
              <w:autoSpaceDE w:val="0"/>
              <w:autoSpaceDN w:val="0"/>
              <w:adjustRightInd w:val="0"/>
              <w:rPr>
                <w:bCs/>
                <w:sz w:val="27"/>
                <w:szCs w:val="27"/>
                <w:lang w:val="ru-RU"/>
              </w:rPr>
            </w:pPr>
          </w:p>
        </w:tc>
        <w:tc>
          <w:tcPr>
            <w:tcW w:w="4392" w:type="dxa"/>
            <w:vMerge/>
            <w:tcBorders>
              <w:top w:val="nil"/>
              <w:bottom w:val="single" w:sz="4" w:space="0" w:color="auto"/>
            </w:tcBorders>
            <w:shd w:val="clear" w:color="auto" w:fill="auto"/>
          </w:tcPr>
          <w:p w:rsidR="001A54DA" w:rsidRPr="00EC15E3" w:rsidRDefault="001A54DA" w:rsidP="00272F20">
            <w:pPr>
              <w:ind w:right="34"/>
              <w:outlineLvl w:val="0"/>
              <w:rPr>
                <w:sz w:val="27"/>
                <w:szCs w:val="27"/>
                <w:lang w:val="ru-RU"/>
              </w:rPr>
            </w:pPr>
          </w:p>
        </w:tc>
        <w:tc>
          <w:tcPr>
            <w:tcW w:w="3402" w:type="dxa"/>
            <w:tcBorders>
              <w:top w:val="nil"/>
              <w:bottom w:val="single" w:sz="4" w:space="0" w:color="auto"/>
            </w:tcBorders>
            <w:shd w:val="clear" w:color="auto" w:fill="auto"/>
          </w:tcPr>
          <w:p w:rsidR="001A54DA" w:rsidRPr="00EC15E3" w:rsidRDefault="001A54DA" w:rsidP="00272F20">
            <w:pPr>
              <w:outlineLvl w:val="0"/>
              <w:rPr>
                <w:sz w:val="27"/>
                <w:szCs w:val="27"/>
                <w:lang w:val="ru-RU"/>
              </w:rPr>
            </w:pPr>
          </w:p>
        </w:tc>
        <w:tc>
          <w:tcPr>
            <w:tcW w:w="3403" w:type="dxa"/>
            <w:tcBorders>
              <w:top w:val="nil"/>
              <w:bottom w:val="single" w:sz="4" w:space="0" w:color="auto"/>
            </w:tcBorders>
            <w:shd w:val="clear" w:color="auto" w:fill="auto"/>
          </w:tcPr>
          <w:p w:rsidR="001A54DA" w:rsidRPr="00EC15E3" w:rsidRDefault="001A54DA" w:rsidP="00272F20">
            <w:pPr>
              <w:outlineLvl w:val="0"/>
              <w:rPr>
                <w:sz w:val="27"/>
                <w:szCs w:val="27"/>
                <w:lang w:val="ru-RU"/>
              </w:rPr>
            </w:pPr>
          </w:p>
        </w:tc>
      </w:tr>
      <w:tr w:rsidR="001A54DA" w:rsidRPr="00DD4F4E" w:rsidTr="008E019E">
        <w:trPr>
          <w:trHeight w:val="2132"/>
        </w:trPr>
        <w:tc>
          <w:tcPr>
            <w:tcW w:w="849" w:type="dxa"/>
            <w:vMerge w:val="restart"/>
            <w:tcBorders>
              <w:top w:val="single" w:sz="4" w:space="0" w:color="auto"/>
              <w:left w:val="single" w:sz="4" w:space="0" w:color="auto"/>
              <w:right w:val="single" w:sz="4" w:space="0" w:color="auto"/>
            </w:tcBorders>
          </w:tcPr>
          <w:p w:rsidR="001A54DA" w:rsidRPr="00EC15E3" w:rsidRDefault="001A54DA" w:rsidP="003E645F">
            <w:pPr>
              <w:jc w:val="center"/>
              <w:rPr>
                <w:sz w:val="27"/>
                <w:szCs w:val="27"/>
                <w:lang w:val="ru-RU"/>
              </w:rPr>
            </w:pPr>
            <w:r w:rsidRPr="00EC15E3">
              <w:rPr>
                <w:spacing w:val="-20"/>
                <w:sz w:val="27"/>
                <w:szCs w:val="27"/>
                <w:lang w:val="ru-RU"/>
              </w:rPr>
              <w:t>1.23-</w:t>
            </w:r>
            <w:r w:rsidRPr="00EC15E3">
              <w:rPr>
                <w:spacing w:val="-20"/>
                <w:sz w:val="27"/>
                <w:szCs w:val="27"/>
                <w:lang w:val="en-US"/>
              </w:rPr>
              <w:t>3</w:t>
            </w:r>
          </w:p>
        </w:tc>
        <w:tc>
          <w:tcPr>
            <w:tcW w:w="3264" w:type="dxa"/>
            <w:vMerge w:val="restart"/>
            <w:tcBorders>
              <w:top w:val="single" w:sz="4" w:space="0" w:color="auto"/>
              <w:left w:val="single" w:sz="4" w:space="0" w:color="auto"/>
              <w:right w:val="single" w:sz="4" w:space="0" w:color="auto"/>
            </w:tcBorders>
            <w:shd w:val="clear" w:color="auto" w:fill="auto"/>
          </w:tcPr>
          <w:p w:rsidR="001A54DA" w:rsidRPr="00EC15E3" w:rsidRDefault="001A54DA" w:rsidP="00272F20">
            <w:pPr>
              <w:autoSpaceDE w:val="0"/>
              <w:autoSpaceDN w:val="0"/>
              <w:adjustRightInd w:val="0"/>
              <w:rPr>
                <w:bCs/>
                <w:sz w:val="27"/>
                <w:szCs w:val="27"/>
                <w:lang w:val="ru-RU"/>
              </w:rPr>
            </w:pPr>
            <w:r w:rsidRPr="00EC15E3">
              <w:rPr>
                <w:bCs/>
                <w:sz w:val="27"/>
                <w:szCs w:val="27"/>
                <w:lang w:val="ru-RU"/>
              </w:rPr>
              <w:t>Мероприятие «Создание в общеобразовательных организациях, расположенных в сельской местности, условий для занятий физической культурой и спортом»</w:t>
            </w:r>
          </w:p>
          <w:p w:rsidR="001A54DA" w:rsidRPr="00EC15E3" w:rsidRDefault="001A54DA" w:rsidP="00272F20">
            <w:pPr>
              <w:autoSpaceDE w:val="0"/>
              <w:autoSpaceDN w:val="0"/>
              <w:adjustRightInd w:val="0"/>
              <w:rPr>
                <w:bCs/>
                <w:spacing w:val="-20"/>
                <w:sz w:val="27"/>
                <w:szCs w:val="27"/>
                <w:lang w:val="ru-RU"/>
              </w:rPr>
            </w:pPr>
          </w:p>
        </w:tc>
        <w:tc>
          <w:tcPr>
            <w:tcW w:w="4392" w:type="dxa"/>
            <w:vMerge w:val="restart"/>
            <w:tcBorders>
              <w:top w:val="single" w:sz="4" w:space="0" w:color="auto"/>
              <w:left w:val="single" w:sz="4" w:space="0" w:color="auto"/>
              <w:right w:val="single" w:sz="4" w:space="0" w:color="auto"/>
            </w:tcBorders>
            <w:shd w:val="clear" w:color="auto" w:fill="auto"/>
          </w:tcPr>
          <w:p w:rsidR="001A54DA" w:rsidRPr="00EC15E3" w:rsidRDefault="001A54DA" w:rsidP="00272F20">
            <w:pPr>
              <w:outlineLvl w:val="0"/>
              <w:rPr>
                <w:rFonts w:eastAsia="SimSun"/>
                <w:spacing w:val="-20"/>
                <w:sz w:val="27"/>
                <w:szCs w:val="27"/>
                <w:lang w:val="ru-RU"/>
              </w:rPr>
            </w:pPr>
            <w:r w:rsidRPr="00EC15E3">
              <w:rPr>
                <w:rFonts w:eastAsia="SimSun"/>
                <w:sz w:val="27"/>
                <w:szCs w:val="27"/>
                <w:lang w:val="ru-RU"/>
              </w:rPr>
              <w:t xml:space="preserve">Реализация перечня мероприятий, направленных на создание в общеобразовательных организациях, расположенных в сельской местности, условий для занятия физической культурой и спортом  </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1A54DA" w:rsidRPr="00EC15E3" w:rsidRDefault="001A54DA" w:rsidP="00272F20">
            <w:pPr>
              <w:outlineLvl w:val="0"/>
              <w:rPr>
                <w:sz w:val="27"/>
                <w:szCs w:val="27"/>
                <w:lang w:val="ru-RU"/>
              </w:rPr>
            </w:pPr>
            <w:r w:rsidRPr="00EC15E3">
              <w:rPr>
                <w:sz w:val="27"/>
                <w:szCs w:val="27"/>
                <w:lang w:val="ru-RU"/>
              </w:rPr>
              <w:t>Доля общеобразовательных организаций, расположенных в сельской местности, имеющих потребность в оснащении спортивным инвентарем и оборудованием, процентов</w:t>
            </w:r>
          </w:p>
        </w:tc>
        <w:tc>
          <w:tcPr>
            <w:tcW w:w="3403" w:type="dxa"/>
            <w:tcBorders>
              <w:top w:val="single" w:sz="4" w:space="0" w:color="auto"/>
              <w:left w:val="single" w:sz="4" w:space="0" w:color="auto"/>
              <w:right w:val="single" w:sz="4" w:space="0" w:color="auto"/>
            </w:tcBorders>
            <w:shd w:val="clear" w:color="auto" w:fill="auto"/>
          </w:tcPr>
          <w:p w:rsidR="001A54DA" w:rsidRPr="00EC15E3" w:rsidRDefault="001A54DA" w:rsidP="00272F20">
            <w:pPr>
              <w:ind w:right="-108"/>
              <w:outlineLvl w:val="0"/>
              <w:rPr>
                <w:sz w:val="27"/>
                <w:szCs w:val="27"/>
                <w:lang w:val="ru-RU"/>
              </w:rPr>
            </w:pPr>
            <w:r w:rsidRPr="00EC15E3">
              <w:rPr>
                <w:sz w:val="27"/>
                <w:szCs w:val="27"/>
                <w:lang w:val="ru-RU"/>
              </w:rPr>
              <w:t>(Количество общеобразо</w:t>
            </w:r>
            <w:r w:rsidRPr="00EC15E3">
              <w:rPr>
                <w:sz w:val="27"/>
                <w:szCs w:val="27"/>
                <w:lang w:val="ru-RU"/>
              </w:rPr>
              <w:softHyphen/>
              <w:t>вательных организаций, расположенных в сельской местности, имеющих потребность в оснащении спортивным инвентарем и оборудованием / общее количество общеобразова</w:t>
            </w:r>
            <w:r w:rsidRPr="00EC15E3">
              <w:rPr>
                <w:sz w:val="27"/>
                <w:szCs w:val="27"/>
                <w:lang w:val="ru-RU"/>
              </w:rPr>
              <w:softHyphen/>
              <w:t>тельных организаций, расположенных в сельской местности)*100%</w:t>
            </w:r>
          </w:p>
        </w:tc>
      </w:tr>
      <w:tr w:rsidR="001A54DA" w:rsidRPr="00DD4F4E" w:rsidTr="008E019E">
        <w:trPr>
          <w:trHeight w:val="1356"/>
        </w:trPr>
        <w:tc>
          <w:tcPr>
            <w:tcW w:w="849" w:type="dxa"/>
            <w:vMerge/>
            <w:tcBorders>
              <w:left w:val="single" w:sz="4" w:space="0" w:color="auto"/>
              <w:right w:val="single" w:sz="4" w:space="0" w:color="auto"/>
            </w:tcBorders>
          </w:tcPr>
          <w:p w:rsidR="001A54DA" w:rsidRPr="00EC15E3" w:rsidRDefault="001A54DA" w:rsidP="003E645F">
            <w:pPr>
              <w:jc w:val="center"/>
              <w:rPr>
                <w:spacing w:val="-20"/>
                <w:sz w:val="27"/>
                <w:szCs w:val="27"/>
                <w:lang w:val="ru-RU"/>
              </w:rPr>
            </w:pPr>
          </w:p>
        </w:tc>
        <w:tc>
          <w:tcPr>
            <w:tcW w:w="3264" w:type="dxa"/>
            <w:vMerge/>
            <w:tcBorders>
              <w:left w:val="single" w:sz="4" w:space="0" w:color="auto"/>
              <w:right w:val="single" w:sz="4" w:space="0" w:color="auto"/>
            </w:tcBorders>
            <w:shd w:val="clear" w:color="auto" w:fill="auto"/>
          </w:tcPr>
          <w:p w:rsidR="001A54DA" w:rsidRPr="00EC15E3" w:rsidRDefault="001A54DA" w:rsidP="00272F20">
            <w:pPr>
              <w:autoSpaceDE w:val="0"/>
              <w:autoSpaceDN w:val="0"/>
              <w:adjustRightInd w:val="0"/>
              <w:rPr>
                <w:bCs/>
                <w:sz w:val="27"/>
                <w:szCs w:val="27"/>
                <w:lang w:val="ru-RU"/>
              </w:rPr>
            </w:pPr>
          </w:p>
        </w:tc>
        <w:tc>
          <w:tcPr>
            <w:tcW w:w="4392" w:type="dxa"/>
            <w:vMerge/>
            <w:tcBorders>
              <w:left w:val="single" w:sz="4" w:space="0" w:color="auto"/>
              <w:right w:val="single" w:sz="4" w:space="0" w:color="auto"/>
            </w:tcBorders>
            <w:shd w:val="clear" w:color="auto" w:fill="auto"/>
          </w:tcPr>
          <w:p w:rsidR="001A54DA" w:rsidRPr="00EC15E3" w:rsidRDefault="001A54DA" w:rsidP="00272F20">
            <w:pPr>
              <w:outlineLvl w:val="0"/>
              <w:rPr>
                <w:rFonts w:eastAsia="SimSun"/>
                <w:sz w:val="27"/>
                <w:szCs w:val="27"/>
                <w:lang w:val="ru-RU"/>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1A54DA" w:rsidRPr="00EC15E3" w:rsidRDefault="001A54DA" w:rsidP="00272F20">
            <w:pPr>
              <w:outlineLvl w:val="0"/>
              <w:rPr>
                <w:sz w:val="27"/>
                <w:szCs w:val="27"/>
                <w:lang w:val="ru-RU"/>
              </w:rPr>
            </w:pPr>
            <w:r w:rsidRPr="00EC15E3">
              <w:rPr>
                <w:sz w:val="27"/>
                <w:szCs w:val="27"/>
                <w:lang w:val="ru-RU"/>
              </w:rPr>
              <w:t>Число общеобразовательных организаций, расположенных в сельской местности, в которых отремонтированы спортивные залы</w:t>
            </w:r>
          </w:p>
        </w:tc>
        <w:tc>
          <w:tcPr>
            <w:tcW w:w="3403" w:type="dxa"/>
            <w:tcBorders>
              <w:left w:val="single" w:sz="4" w:space="0" w:color="auto"/>
              <w:right w:val="single" w:sz="4" w:space="0" w:color="auto"/>
            </w:tcBorders>
            <w:shd w:val="clear" w:color="auto" w:fill="auto"/>
          </w:tcPr>
          <w:p w:rsidR="001A54DA" w:rsidRPr="00EC15E3" w:rsidRDefault="001A54DA" w:rsidP="00272F20">
            <w:pPr>
              <w:ind w:right="-108"/>
              <w:outlineLvl w:val="0"/>
              <w:rPr>
                <w:sz w:val="27"/>
                <w:szCs w:val="27"/>
                <w:lang w:val="ru-RU"/>
              </w:rPr>
            </w:pPr>
            <w:r w:rsidRPr="00EC15E3">
              <w:rPr>
                <w:sz w:val="27"/>
                <w:szCs w:val="27"/>
                <w:lang w:val="ru-RU"/>
              </w:rPr>
              <w:t>Количество общеобразовательных организаций, расположенных в сельской местности, в которых отремонтированы спортивные залы</w:t>
            </w:r>
          </w:p>
        </w:tc>
      </w:tr>
      <w:tr w:rsidR="001A54DA" w:rsidRPr="00DD4F4E" w:rsidTr="008E019E">
        <w:trPr>
          <w:trHeight w:val="4068"/>
        </w:trPr>
        <w:tc>
          <w:tcPr>
            <w:tcW w:w="849" w:type="dxa"/>
            <w:vMerge/>
            <w:tcBorders>
              <w:left w:val="single" w:sz="4" w:space="0" w:color="auto"/>
              <w:bottom w:val="single" w:sz="4" w:space="0" w:color="auto"/>
              <w:right w:val="single" w:sz="4" w:space="0" w:color="auto"/>
            </w:tcBorders>
          </w:tcPr>
          <w:p w:rsidR="001A54DA" w:rsidRPr="00EC15E3" w:rsidRDefault="001A54DA" w:rsidP="003E645F">
            <w:pPr>
              <w:jc w:val="center"/>
              <w:rPr>
                <w:spacing w:val="-20"/>
                <w:sz w:val="27"/>
                <w:szCs w:val="27"/>
                <w:lang w:val="ru-RU"/>
              </w:rPr>
            </w:pPr>
          </w:p>
        </w:tc>
        <w:tc>
          <w:tcPr>
            <w:tcW w:w="3264" w:type="dxa"/>
            <w:vMerge/>
            <w:tcBorders>
              <w:left w:val="single" w:sz="4" w:space="0" w:color="auto"/>
              <w:bottom w:val="single" w:sz="4" w:space="0" w:color="auto"/>
              <w:right w:val="single" w:sz="4" w:space="0" w:color="auto"/>
            </w:tcBorders>
            <w:shd w:val="clear" w:color="auto" w:fill="auto"/>
          </w:tcPr>
          <w:p w:rsidR="001A54DA" w:rsidRPr="00EC15E3" w:rsidRDefault="001A54DA" w:rsidP="00272F20">
            <w:pPr>
              <w:autoSpaceDE w:val="0"/>
              <w:autoSpaceDN w:val="0"/>
              <w:adjustRightInd w:val="0"/>
              <w:rPr>
                <w:bCs/>
                <w:sz w:val="27"/>
                <w:szCs w:val="27"/>
                <w:lang w:val="ru-RU"/>
              </w:rPr>
            </w:pPr>
          </w:p>
        </w:tc>
        <w:tc>
          <w:tcPr>
            <w:tcW w:w="4392" w:type="dxa"/>
            <w:vMerge/>
            <w:tcBorders>
              <w:left w:val="single" w:sz="4" w:space="0" w:color="auto"/>
              <w:bottom w:val="single" w:sz="4" w:space="0" w:color="auto"/>
              <w:right w:val="single" w:sz="4" w:space="0" w:color="auto"/>
            </w:tcBorders>
            <w:shd w:val="clear" w:color="auto" w:fill="auto"/>
          </w:tcPr>
          <w:p w:rsidR="001A54DA" w:rsidRPr="00EC15E3" w:rsidRDefault="001A54DA" w:rsidP="00272F20">
            <w:pPr>
              <w:outlineLvl w:val="0"/>
              <w:rPr>
                <w:rFonts w:eastAsia="SimSun"/>
                <w:sz w:val="27"/>
                <w:szCs w:val="27"/>
                <w:lang w:val="ru-RU"/>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1A54DA" w:rsidRPr="00EC15E3" w:rsidRDefault="001A54DA" w:rsidP="00272F20">
            <w:pPr>
              <w:outlineLvl w:val="0"/>
              <w:rPr>
                <w:sz w:val="27"/>
                <w:szCs w:val="27"/>
                <w:lang w:val="ru-RU"/>
              </w:rPr>
            </w:pPr>
            <w:r w:rsidRPr="00EC15E3">
              <w:rPr>
                <w:sz w:val="27"/>
                <w:szCs w:val="27"/>
                <w:lang w:val="ru-RU"/>
              </w:rPr>
              <w:t>Число общеобразовательных организаций, расположенных в сельской местности, в которых открытые плоскостные спортивные сооружения оснащены спортивным инвентарем и оборудованием</w:t>
            </w:r>
          </w:p>
        </w:tc>
        <w:tc>
          <w:tcPr>
            <w:tcW w:w="3403" w:type="dxa"/>
            <w:tcBorders>
              <w:left w:val="single" w:sz="4" w:space="0" w:color="auto"/>
              <w:bottom w:val="single" w:sz="4" w:space="0" w:color="auto"/>
              <w:right w:val="single" w:sz="4" w:space="0" w:color="auto"/>
            </w:tcBorders>
            <w:shd w:val="clear" w:color="auto" w:fill="auto"/>
          </w:tcPr>
          <w:p w:rsidR="001A54DA" w:rsidRPr="00EC15E3" w:rsidRDefault="001A54DA" w:rsidP="00272F20">
            <w:pPr>
              <w:ind w:right="-108"/>
              <w:outlineLvl w:val="0"/>
              <w:rPr>
                <w:sz w:val="27"/>
                <w:szCs w:val="27"/>
                <w:lang w:val="ru-RU"/>
              </w:rPr>
            </w:pPr>
            <w:r w:rsidRPr="00EC15E3">
              <w:rPr>
                <w:sz w:val="27"/>
                <w:szCs w:val="27"/>
                <w:lang w:val="ru-RU"/>
              </w:rPr>
              <w:t>Количество общеобразовательных организаций, расположенных в сельской местности, в которых открытые плоскостные спортивные сооружения оснащены спортивным инвентарем и оборудованием</w:t>
            </w:r>
          </w:p>
        </w:tc>
      </w:tr>
      <w:tr w:rsidR="001A54DA" w:rsidRPr="00DD4F4E" w:rsidTr="008E019E">
        <w:trPr>
          <w:trHeight w:val="4095"/>
        </w:trPr>
        <w:tc>
          <w:tcPr>
            <w:tcW w:w="849" w:type="dxa"/>
            <w:tcBorders>
              <w:top w:val="single" w:sz="4" w:space="0" w:color="auto"/>
              <w:bottom w:val="single" w:sz="4" w:space="0" w:color="auto"/>
            </w:tcBorders>
          </w:tcPr>
          <w:p w:rsidR="001A54DA" w:rsidRPr="00EC15E3" w:rsidRDefault="001A54DA" w:rsidP="003E645F">
            <w:pPr>
              <w:jc w:val="center"/>
              <w:rPr>
                <w:spacing w:val="-2"/>
                <w:sz w:val="27"/>
                <w:szCs w:val="27"/>
                <w:lang w:val="ru-RU"/>
              </w:rPr>
            </w:pPr>
            <w:r w:rsidRPr="00EC15E3">
              <w:rPr>
                <w:spacing w:val="-20"/>
                <w:sz w:val="27"/>
                <w:szCs w:val="27"/>
                <w:lang w:val="ru-RU"/>
              </w:rPr>
              <w:t>1.23-4</w:t>
            </w:r>
          </w:p>
          <w:p w:rsidR="001A54DA" w:rsidRPr="00EC15E3" w:rsidRDefault="001A54DA" w:rsidP="003E645F">
            <w:pPr>
              <w:jc w:val="center"/>
              <w:rPr>
                <w:sz w:val="27"/>
                <w:szCs w:val="27"/>
                <w:lang w:val="ru-RU"/>
              </w:rPr>
            </w:pPr>
          </w:p>
        </w:tc>
        <w:tc>
          <w:tcPr>
            <w:tcW w:w="3264" w:type="dxa"/>
            <w:tcBorders>
              <w:top w:val="single" w:sz="4" w:space="0" w:color="auto"/>
              <w:bottom w:val="single" w:sz="4" w:space="0" w:color="auto"/>
            </w:tcBorders>
            <w:shd w:val="clear" w:color="auto" w:fill="auto"/>
          </w:tcPr>
          <w:p w:rsidR="001A54DA" w:rsidRPr="00EC15E3" w:rsidRDefault="001A54DA" w:rsidP="00272F20">
            <w:pPr>
              <w:autoSpaceDE w:val="0"/>
              <w:autoSpaceDN w:val="0"/>
              <w:adjustRightInd w:val="0"/>
              <w:rPr>
                <w:bCs/>
                <w:sz w:val="27"/>
                <w:szCs w:val="27"/>
                <w:lang w:val="ru-RU"/>
              </w:rPr>
            </w:pPr>
            <w:r w:rsidRPr="00EC15E3">
              <w:rPr>
                <w:bCs/>
                <w:sz w:val="27"/>
                <w:szCs w:val="27"/>
                <w:lang w:val="ru-RU"/>
              </w:rPr>
              <w:t>Мероприятие «Создание условий в общеобразовательных организациях для деятельности школьных информационно-библиотечных центров»</w:t>
            </w:r>
          </w:p>
        </w:tc>
        <w:tc>
          <w:tcPr>
            <w:tcW w:w="4392" w:type="dxa"/>
            <w:tcBorders>
              <w:top w:val="single" w:sz="4" w:space="0" w:color="auto"/>
              <w:bottom w:val="single" w:sz="4" w:space="0" w:color="auto"/>
            </w:tcBorders>
            <w:shd w:val="clear" w:color="auto" w:fill="auto"/>
          </w:tcPr>
          <w:p w:rsidR="001A54DA" w:rsidRPr="00EC15E3" w:rsidRDefault="001A54DA" w:rsidP="00272F20">
            <w:pPr>
              <w:outlineLvl w:val="0"/>
              <w:rPr>
                <w:rFonts w:eastAsia="SimSun"/>
                <w:sz w:val="27"/>
                <w:szCs w:val="27"/>
                <w:lang w:val="ru-RU"/>
              </w:rPr>
            </w:pPr>
            <w:r w:rsidRPr="00EC15E3">
              <w:rPr>
                <w:rFonts w:eastAsia="SimSun"/>
                <w:sz w:val="27"/>
                <w:szCs w:val="27"/>
                <w:lang w:val="ru-RU"/>
              </w:rPr>
              <w:t xml:space="preserve">Реализация комплекса мероприятий, направленных на </w:t>
            </w:r>
            <w:r w:rsidRPr="00EC15E3">
              <w:rPr>
                <w:sz w:val="27"/>
                <w:szCs w:val="27"/>
                <w:lang w:val="ru-RU"/>
              </w:rPr>
              <w:t>создание в общеобразовательных организациях информационно-библиотечных центров</w:t>
            </w:r>
          </w:p>
          <w:p w:rsidR="001A54DA" w:rsidRPr="00EC15E3" w:rsidRDefault="001A54DA" w:rsidP="00272F20">
            <w:pPr>
              <w:rPr>
                <w:rFonts w:eastAsia="SimSun"/>
                <w:sz w:val="27"/>
                <w:szCs w:val="27"/>
                <w:lang w:val="ru-RU"/>
              </w:rPr>
            </w:pPr>
          </w:p>
          <w:p w:rsidR="001A54DA" w:rsidRPr="00EC15E3" w:rsidRDefault="001A54DA" w:rsidP="00272F20">
            <w:pPr>
              <w:tabs>
                <w:tab w:val="left" w:pos="954"/>
              </w:tabs>
              <w:rPr>
                <w:rFonts w:eastAsia="SimSun"/>
                <w:sz w:val="27"/>
                <w:szCs w:val="27"/>
                <w:lang w:val="ru-RU"/>
              </w:rPr>
            </w:pPr>
            <w:r w:rsidRPr="00EC15E3">
              <w:rPr>
                <w:rFonts w:eastAsia="SimSun"/>
                <w:sz w:val="27"/>
                <w:szCs w:val="27"/>
                <w:lang w:val="ru-RU"/>
              </w:rPr>
              <w:tab/>
            </w:r>
          </w:p>
        </w:tc>
        <w:tc>
          <w:tcPr>
            <w:tcW w:w="3402" w:type="dxa"/>
            <w:tcBorders>
              <w:top w:val="single" w:sz="4" w:space="0" w:color="auto"/>
            </w:tcBorders>
            <w:shd w:val="clear" w:color="auto" w:fill="auto"/>
          </w:tcPr>
          <w:p w:rsidR="001A54DA" w:rsidRPr="00EC15E3" w:rsidRDefault="001A54DA" w:rsidP="00272F20">
            <w:pPr>
              <w:outlineLvl w:val="0"/>
              <w:rPr>
                <w:sz w:val="27"/>
                <w:szCs w:val="27"/>
                <w:lang w:val="ru-RU"/>
              </w:rPr>
            </w:pPr>
            <w:r w:rsidRPr="00EC15E3">
              <w:rPr>
                <w:sz w:val="27"/>
                <w:szCs w:val="27"/>
                <w:lang w:val="ru-RU"/>
              </w:rPr>
              <w:t>Число школьных информационно-библиотечных центров на базе общего образования, единиц</w:t>
            </w:r>
          </w:p>
          <w:p w:rsidR="001A54DA" w:rsidRPr="00EC15E3" w:rsidRDefault="001A54DA" w:rsidP="00272F20">
            <w:pPr>
              <w:outlineLvl w:val="0"/>
              <w:rPr>
                <w:sz w:val="27"/>
                <w:szCs w:val="27"/>
                <w:lang w:val="ru-RU"/>
              </w:rPr>
            </w:pPr>
          </w:p>
        </w:tc>
        <w:tc>
          <w:tcPr>
            <w:tcW w:w="3403" w:type="dxa"/>
            <w:tcBorders>
              <w:top w:val="single" w:sz="4" w:space="0" w:color="auto"/>
            </w:tcBorders>
            <w:shd w:val="clear" w:color="auto" w:fill="auto"/>
          </w:tcPr>
          <w:p w:rsidR="001A54DA" w:rsidRPr="00EC15E3" w:rsidRDefault="001A54DA" w:rsidP="00272F20">
            <w:pPr>
              <w:outlineLvl w:val="0"/>
              <w:rPr>
                <w:sz w:val="27"/>
                <w:szCs w:val="27"/>
                <w:lang w:val="ru-RU"/>
              </w:rPr>
            </w:pPr>
            <w:r w:rsidRPr="00EC15E3">
              <w:rPr>
                <w:sz w:val="27"/>
                <w:szCs w:val="27"/>
                <w:lang w:val="ru-RU"/>
              </w:rPr>
              <w:t>Количество школьных информационно-библиотечных центров на базе общего образования</w:t>
            </w:r>
          </w:p>
        </w:tc>
      </w:tr>
      <w:tr w:rsidR="001A54DA" w:rsidRPr="00DD4F4E" w:rsidTr="008E019E">
        <w:trPr>
          <w:trHeight w:val="4002"/>
        </w:trPr>
        <w:tc>
          <w:tcPr>
            <w:tcW w:w="849" w:type="dxa"/>
            <w:vMerge w:val="restart"/>
            <w:tcBorders>
              <w:top w:val="single" w:sz="4" w:space="0" w:color="auto"/>
              <w:bottom w:val="single" w:sz="4" w:space="0" w:color="auto"/>
            </w:tcBorders>
          </w:tcPr>
          <w:p w:rsidR="001A54DA" w:rsidRPr="00EC15E3" w:rsidRDefault="001A54DA" w:rsidP="003E645F">
            <w:pPr>
              <w:jc w:val="center"/>
              <w:rPr>
                <w:spacing w:val="-2"/>
                <w:sz w:val="27"/>
                <w:szCs w:val="27"/>
                <w:lang w:val="ru-RU"/>
              </w:rPr>
            </w:pPr>
            <w:r w:rsidRPr="00EC15E3">
              <w:rPr>
                <w:spacing w:val="-20"/>
                <w:sz w:val="27"/>
                <w:szCs w:val="27"/>
                <w:lang w:val="ru-RU"/>
              </w:rPr>
              <w:lastRenderedPageBreak/>
              <w:t>1.23-5</w:t>
            </w:r>
          </w:p>
          <w:p w:rsidR="001A54DA" w:rsidRPr="00EC15E3" w:rsidRDefault="001A54DA" w:rsidP="003E645F">
            <w:pPr>
              <w:jc w:val="center"/>
              <w:rPr>
                <w:sz w:val="27"/>
                <w:szCs w:val="27"/>
                <w:lang w:val="ru-RU"/>
              </w:rPr>
            </w:pPr>
          </w:p>
        </w:tc>
        <w:tc>
          <w:tcPr>
            <w:tcW w:w="3264" w:type="dxa"/>
            <w:vMerge w:val="restart"/>
            <w:tcBorders>
              <w:top w:val="single" w:sz="4" w:space="0" w:color="auto"/>
              <w:bottom w:val="single" w:sz="4" w:space="0" w:color="auto"/>
            </w:tcBorders>
            <w:shd w:val="clear" w:color="auto" w:fill="auto"/>
          </w:tcPr>
          <w:p w:rsidR="001A54DA" w:rsidRPr="00EC15E3" w:rsidRDefault="001A54DA" w:rsidP="00272F20">
            <w:pPr>
              <w:autoSpaceDE w:val="0"/>
              <w:autoSpaceDN w:val="0"/>
              <w:adjustRightInd w:val="0"/>
              <w:rPr>
                <w:bCs/>
                <w:sz w:val="27"/>
                <w:szCs w:val="27"/>
                <w:lang w:val="ru-RU"/>
              </w:rPr>
            </w:pPr>
            <w:r w:rsidRPr="00EC15E3">
              <w:rPr>
                <w:bCs/>
                <w:sz w:val="27"/>
                <w:szCs w:val="27"/>
                <w:lang w:val="ru-RU"/>
              </w:rPr>
              <w:t>Мероприятие «Развитие национально-региональной системы независимой оценки качества общего образования через реализацию пилотных региональных проектов и создание национальных механизмов оценки качества»</w:t>
            </w:r>
          </w:p>
          <w:p w:rsidR="001A54DA" w:rsidRPr="00EC15E3" w:rsidRDefault="001A54DA" w:rsidP="00272F20">
            <w:pPr>
              <w:autoSpaceDE w:val="0"/>
              <w:autoSpaceDN w:val="0"/>
              <w:adjustRightInd w:val="0"/>
              <w:ind w:firstLine="708"/>
              <w:rPr>
                <w:bCs/>
                <w:sz w:val="27"/>
                <w:szCs w:val="27"/>
                <w:lang w:val="ru-RU"/>
              </w:rPr>
            </w:pPr>
          </w:p>
        </w:tc>
        <w:tc>
          <w:tcPr>
            <w:tcW w:w="4392" w:type="dxa"/>
            <w:vMerge w:val="restart"/>
            <w:tcBorders>
              <w:top w:val="single" w:sz="4" w:space="0" w:color="auto"/>
              <w:bottom w:val="single" w:sz="4" w:space="0" w:color="auto"/>
            </w:tcBorders>
            <w:shd w:val="clear" w:color="auto" w:fill="auto"/>
          </w:tcPr>
          <w:p w:rsidR="001A54DA" w:rsidRPr="00EC15E3" w:rsidRDefault="001A54DA" w:rsidP="00272F20">
            <w:pPr>
              <w:autoSpaceDE w:val="0"/>
              <w:autoSpaceDN w:val="0"/>
              <w:adjustRightInd w:val="0"/>
              <w:ind w:right="-108"/>
              <w:rPr>
                <w:spacing w:val="-18"/>
                <w:sz w:val="27"/>
                <w:szCs w:val="27"/>
                <w:lang w:val="ru-RU"/>
              </w:rPr>
            </w:pPr>
            <w:r w:rsidRPr="00EC15E3">
              <w:rPr>
                <w:spacing w:val="-18"/>
                <w:sz w:val="27"/>
                <w:szCs w:val="27"/>
                <w:lang w:val="ru-RU"/>
              </w:rPr>
              <w:t>Развитие технологического обеспечения процедур оценки качества образования, в том числе: материально-техническое оснащение регионального центра обра</w:t>
            </w:r>
            <w:r w:rsidRPr="00EC15E3">
              <w:rPr>
                <w:spacing w:val="-18"/>
                <w:sz w:val="27"/>
                <w:szCs w:val="27"/>
                <w:lang w:val="ru-RU"/>
              </w:rPr>
              <w:softHyphen/>
              <w:t>ботки информации (далее – РЦОИ) (уро</w:t>
            </w:r>
            <w:r w:rsidRPr="00EC15E3">
              <w:rPr>
                <w:spacing w:val="-18"/>
                <w:sz w:val="27"/>
                <w:szCs w:val="27"/>
                <w:lang w:val="ru-RU"/>
              </w:rPr>
              <w:softHyphen/>
              <w:t>вень оснащенности РЦОИ современным оборудованием для повышения скорости обработки экзаменационных материалов); материально-техническое оснащение пункта проведения экзамена (далее – ППЭ) (для применения технологий по печати и сканированию экзаменационных материалов в ППЭ); информационно-методическое сопровождение проведения национально-региональных оценочных процедур; создание региональных оценочных инструментов для проведения внутрирегионального анализа оценки качества общего образования; повышение квалификации специалистов, обеспечива</w:t>
            </w:r>
            <w:r w:rsidRPr="00EC15E3">
              <w:rPr>
                <w:spacing w:val="-18"/>
                <w:sz w:val="27"/>
                <w:szCs w:val="27"/>
                <w:lang w:val="ru-RU"/>
              </w:rPr>
              <w:softHyphen/>
              <w:t>ющих реализацию мероприятий по разви</w:t>
            </w:r>
            <w:r w:rsidRPr="00EC15E3">
              <w:rPr>
                <w:spacing w:val="-18"/>
                <w:sz w:val="27"/>
                <w:szCs w:val="27"/>
                <w:lang w:val="ru-RU"/>
              </w:rPr>
              <w:softHyphen/>
              <w:t>тию национально-региональной системы независимой оценки качества общего образования и созданию национальных механизмов оценки качества</w:t>
            </w:r>
          </w:p>
        </w:tc>
        <w:tc>
          <w:tcPr>
            <w:tcW w:w="3402" w:type="dxa"/>
            <w:shd w:val="clear" w:color="auto" w:fill="auto"/>
          </w:tcPr>
          <w:p w:rsidR="001A54DA" w:rsidRPr="00EC15E3" w:rsidRDefault="001A54DA" w:rsidP="00272F20">
            <w:pPr>
              <w:outlineLvl w:val="0"/>
              <w:rPr>
                <w:bCs/>
                <w:sz w:val="27"/>
                <w:szCs w:val="27"/>
                <w:lang w:val="ru-RU"/>
              </w:rPr>
            </w:pPr>
            <w:r w:rsidRPr="00EC15E3">
              <w:rPr>
                <w:bCs/>
                <w:sz w:val="27"/>
                <w:szCs w:val="27"/>
                <w:lang w:val="ru-RU"/>
              </w:rPr>
              <w:t>Доля ППЭ, обеспеченных высокопроизводительными сканерами для выполнения сканирования экзаменационных работ участников ЕГЭ в ППЭ в день проведения экзамена</w:t>
            </w:r>
          </w:p>
          <w:p w:rsidR="001A54DA" w:rsidRPr="00EC15E3" w:rsidRDefault="001A54DA" w:rsidP="00272F20">
            <w:pPr>
              <w:outlineLvl w:val="0"/>
              <w:rPr>
                <w:sz w:val="27"/>
                <w:szCs w:val="27"/>
                <w:lang w:val="ru-RU"/>
              </w:rPr>
            </w:pPr>
          </w:p>
        </w:tc>
        <w:tc>
          <w:tcPr>
            <w:tcW w:w="3403" w:type="dxa"/>
            <w:shd w:val="clear" w:color="auto" w:fill="auto"/>
          </w:tcPr>
          <w:p w:rsidR="001A54DA" w:rsidRPr="00EC15E3" w:rsidRDefault="001A54DA" w:rsidP="00272F20">
            <w:pPr>
              <w:outlineLvl w:val="0"/>
              <w:rPr>
                <w:bCs/>
                <w:sz w:val="27"/>
                <w:szCs w:val="27"/>
                <w:lang w:val="ru-RU"/>
              </w:rPr>
            </w:pPr>
            <w:r w:rsidRPr="00EC15E3">
              <w:rPr>
                <w:bCs/>
                <w:sz w:val="27"/>
                <w:szCs w:val="27"/>
                <w:lang w:val="ru-RU"/>
              </w:rPr>
              <w:t>(Количество  ППЭ, обеспеченных высокопроизводительными сканерами для выполнения сканирования экзаменационных работ участников ЕГЭ в ППЭ в день проведения экзамена / общее количество ППЭ) * 100%</w:t>
            </w:r>
          </w:p>
          <w:p w:rsidR="001A54DA" w:rsidRPr="00EC15E3" w:rsidRDefault="001A54DA" w:rsidP="00272F20">
            <w:pPr>
              <w:outlineLvl w:val="0"/>
              <w:rPr>
                <w:sz w:val="27"/>
                <w:szCs w:val="27"/>
                <w:lang w:val="ru-RU"/>
              </w:rPr>
            </w:pPr>
          </w:p>
        </w:tc>
      </w:tr>
      <w:tr w:rsidR="001A54DA" w:rsidRPr="00DD4F4E" w:rsidTr="008E019E">
        <w:trPr>
          <w:trHeight w:val="4002"/>
        </w:trPr>
        <w:tc>
          <w:tcPr>
            <w:tcW w:w="849" w:type="dxa"/>
            <w:vMerge/>
            <w:tcBorders>
              <w:top w:val="single" w:sz="4" w:space="0" w:color="auto"/>
              <w:bottom w:val="single" w:sz="4" w:space="0" w:color="auto"/>
            </w:tcBorders>
          </w:tcPr>
          <w:p w:rsidR="001A54DA" w:rsidRPr="00EC15E3" w:rsidRDefault="001A54DA" w:rsidP="003E645F">
            <w:pPr>
              <w:jc w:val="center"/>
              <w:rPr>
                <w:spacing w:val="-20"/>
                <w:sz w:val="27"/>
                <w:szCs w:val="27"/>
                <w:lang w:val="ru-RU"/>
              </w:rPr>
            </w:pPr>
          </w:p>
        </w:tc>
        <w:tc>
          <w:tcPr>
            <w:tcW w:w="3264" w:type="dxa"/>
            <w:vMerge/>
            <w:tcBorders>
              <w:top w:val="single" w:sz="4" w:space="0" w:color="auto"/>
              <w:bottom w:val="single" w:sz="4" w:space="0" w:color="auto"/>
            </w:tcBorders>
            <w:shd w:val="clear" w:color="auto" w:fill="auto"/>
          </w:tcPr>
          <w:p w:rsidR="001A54DA" w:rsidRPr="00EC15E3" w:rsidRDefault="001A54DA" w:rsidP="00272F20">
            <w:pPr>
              <w:autoSpaceDE w:val="0"/>
              <w:autoSpaceDN w:val="0"/>
              <w:adjustRightInd w:val="0"/>
              <w:rPr>
                <w:bCs/>
                <w:sz w:val="27"/>
                <w:szCs w:val="27"/>
                <w:lang w:val="ru-RU"/>
              </w:rPr>
            </w:pPr>
          </w:p>
        </w:tc>
        <w:tc>
          <w:tcPr>
            <w:tcW w:w="4392" w:type="dxa"/>
            <w:vMerge/>
            <w:tcBorders>
              <w:top w:val="single" w:sz="4" w:space="0" w:color="auto"/>
              <w:bottom w:val="single" w:sz="4" w:space="0" w:color="auto"/>
            </w:tcBorders>
            <w:shd w:val="clear" w:color="auto" w:fill="auto"/>
          </w:tcPr>
          <w:p w:rsidR="001A54DA" w:rsidRPr="00EC15E3" w:rsidRDefault="001A54DA" w:rsidP="00272F20">
            <w:pPr>
              <w:autoSpaceDE w:val="0"/>
              <w:autoSpaceDN w:val="0"/>
              <w:adjustRightInd w:val="0"/>
              <w:rPr>
                <w:sz w:val="27"/>
                <w:szCs w:val="27"/>
                <w:lang w:val="ru-RU"/>
              </w:rPr>
            </w:pPr>
          </w:p>
        </w:tc>
        <w:tc>
          <w:tcPr>
            <w:tcW w:w="3402" w:type="dxa"/>
            <w:shd w:val="clear" w:color="auto" w:fill="auto"/>
          </w:tcPr>
          <w:p w:rsidR="001A54DA" w:rsidRPr="00EC15E3" w:rsidRDefault="001A54DA" w:rsidP="00272F20">
            <w:pPr>
              <w:outlineLvl w:val="0"/>
              <w:rPr>
                <w:bCs/>
                <w:sz w:val="27"/>
                <w:szCs w:val="27"/>
                <w:lang w:val="ru-RU"/>
              </w:rPr>
            </w:pPr>
            <w:r w:rsidRPr="00EC15E3">
              <w:rPr>
                <w:bCs/>
                <w:sz w:val="27"/>
                <w:szCs w:val="27"/>
                <w:lang w:val="ru-RU"/>
              </w:rPr>
              <w:t>Доля ППЭ, обеспеченных высокопроизводительными принтерами для использования технологии «Печать КИМ в ППЭ»</w:t>
            </w:r>
          </w:p>
          <w:p w:rsidR="001A54DA" w:rsidRPr="00EC15E3" w:rsidRDefault="001A54DA" w:rsidP="00272F20">
            <w:pPr>
              <w:outlineLvl w:val="0"/>
              <w:rPr>
                <w:bCs/>
                <w:sz w:val="27"/>
                <w:szCs w:val="27"/>
                <w:lang w:val="ru-RU"/>
              </w:rPr>
            </w:pPr>
          </w:p>
        </w:tc>
        <w:tc>
          <w:tcPr>
            <w:tcW w:w="3403" w:type="dxa"/>
            <w:shd w:val="clear" w:color="auto" w:fill="auto"/>
          </w:tcPr>
          <w:p w:rsidR="001A54DA" w:rsidRPr="00EC15E3" w:rsidRDefault="001A54DA" w:rsidP="00272F20">
            <w:pPr>
              <w:outlineLvl w:val="0"/>
              <w:rPr>
                <w:bCs/>
                <w:sz w:val="27"/>
                <w:szCs w:val="27"/>
                <w:lang w:val="ru-RU"/>
              </w:rPr>
            </w:pPr>
            <w:r w:rsidRPr="00EC15E3">
              <w:rPr>
                <w:bCs/>
                <w:sz w:val="27"/>
                <w:szCs w:val="27"/>
                <w:lang w:val="ru-RU"/>
              </w:rPr>
              <w:t>(Количество ППЭ, обеспеченных высокопроизводительными принтерами для использования технологии «Печать КИМ в ППЭ» / общее количество ППЭ)* 100%</w:t>
            </w:r>
          </w:p>
          <w:p w:rsidR="001A54DA" w:rsidRPr="00EC15E3" w:rsidRDefault="001A54DA" w:rsidP="00272F20">
            <w:pPr>
              <w:outlineLvl w:val="0"/>
              <w:rPr>
                <w:bCs/>
                <w:sz w:val="27"/>
                <w:szCs w:val="27"/>
                <w:lang w:val="ru-RU"/>
              </w:rPr>
            </w:pPr>
          </w:p>
        </w:tc>
      </w:tr>
      <w:tr w:rsidR="001A54DA" w:rsidRPr="00DD4F4E" w:rsidTr="008E019E">
        <w:trPr>
          <w:trHeight w:val="2225"/>
        </w:trPr>
        <w:tc>
          <w:tcPr>
            <w:tcW w:w="849" w:type="dxa"/>
            <w:vMerge/>
            <w:tcBorders>
              <w:top w:val="single" w:sz="4" w:space="0" w:color="auto"/>
              <w:bottom w:val="single" w:sz="4" w:space="0" w:color="auto"/>
            </w:tcBorders>
          </w:tcPr>
          <w:p w:rsidR="001A54DA" w:rsidRPr="00EC15E3" w:rsidRDefault="001A54DA" w:rsidP="003E645F">
            <w:pPr>
              <w:jc w:val="center"/>
              <w:rPr>
                <w:spacing w:val="-20"/>
                <w:sz w:val="27"/>
                <w:szCs w:val="27"/>
                <w:lang w:val="ru-RU"/>
              </w:rPr>
            </w:pPr>
          </w:p>
        </w:tc>
        <w:tc>
          <w:tcPr>
            <w:tcW w:w="3264" w:type="dxa"/>
            <w:vMerge/>
            <w:tcBorders>
              <w:top w:val="single" w:sz="4" w:space="0" w:color="auto"/>
              <w:bottom w:val="single" w:sz="4" w:space="0" w:color="auto"/>
            </w:tcBorders>
            <w:shd w:val="clear" w:color="auto" w:fill="auto"/>
          </w:tcPr>
          <w:p w:rsidR="001A54DA" w:rsidRPr="00EC15E3" w:rsidRDefault="001A54DA" w:rsidP="00272F20">
            <w:pPr>
              <w:autoSpaceDE w:val="0"/>
              <w:autoSpaceDN w:val="0"/>
              <w:adjustRightInd w:val="0"/>
              <w:rPr>
                <w:bCs/>
                <w:sz w:val="27"/>
                <w:szCs w:val="27"/>
                <w:lang w:val="ru-RU"/>
              </w:rPr>
            </w:pPr>
          </w:p>
        </w:tc>
        <w:tc>
          <w:tcPr>
            <w:tcW w:w="4392" w:type="dxa"/>
            <w:vMerge/>
            <w:tcBorders>
              <w:top w:val="single" w:sz="4" w:space="0" w:color="auto"/>
              <w:bottom w:val="single" w:sz="4" w:space="0" w:color="auto"/>
            </w:tcBorders>
            <w:shd w:val="clear" w:color="auto" w:fill="auto"/>
          </w:tcPr>
          <w:p w:rsidR="001A54DA" w:rsidRPr="00EC15E3" w:rsidRDefault="001A54DA" w:rsidP="00272F20">
            <w:pPr>
              <w:autoSpaceDE w:val="0"/>
              <w:autoSpaceDN w:val="0"/>
              <w:adjustRightInd w:val="0"/>
              <w:rPr>
                <w:sz w:val="27"/>
                <w:szCs w:val="27"/>
                <w:lang w:val="ru-RU"/>
              </w:rPr>
            </w:pPr>
          </w:p>
        </w:tc>
        <w:tc>
          <w:tcPr>
            <w:tcW w:w="3402" w:type="dxa"/>
            <w:tcBorders>
              <w:bottom w:val="single" w:sz="4" w:space="0" w:color="auto"/>
            </w:tcBorders>
            <w:shd w:val="clear" w:color="auto" w:fill="auto"/>
          </w:tcPr>
          <w:p w:rsidR="001A54DA" w:rsidRPr="00EC15E3" w:rsidRDefault="001A54DA" w:rsidP="00272F20">
            <w:pPr>
              <w:outlineLvl w:val="0"/>
              <w:rPr>
                <w:bCs/>
                <w:sz w:val="27"/>
                <w:szCs w:val="27"/>
                <w:lang w:val="ru-RU"/>
              </w:rPr>
            </w:pPr>
            <w:r w:rsidRPr="00EC15E3">
              <w:rPr>
                <w:bCs/>
                <w:sz w:val="27"/>
                <w:szCs w:val="27"/>
                <w:lang w:val="ru-RU"/>
              </w:rPr>
              <w:t>Доля оснащенности РЦОИ современным оборудованием для повышения скорости обработки экзаменационных материалов</w:t>
            </w:r>
          </w:p>
        </w:tc>
        <w:tc>
          <w:tcPr>
            <w:tcW w:w="3403" w:type="dxa"/>
            <w:tcBorders>
              <w:bottom w:val="single" w:sz="4" w:space="0" w:color="auto"/>
            </w:tcBorders>
            <w:shd w:val="clear" w:color="auto" w:fill="auto"/>
          </w:tcPr>
          <w:p w:rsidR="001A54DA" w:rsidRPr="00EC15E3" w:rsidRDefault="001A54DA" w:rsidP="00272F20">
            <w:pPr>
              <w:outlineLvl w:val="0"/>
              <w:rPr>
                <w:bCs/>
                <w:sz w:val="27"/>
                <w:szCs w:val="27"/>
                <w:lang w:val="ru-RU"/>
              </w:rPr>
            </w:pPr>
            <w:r w:rsidRPr="00EC15E3">
              <w:rPr>
                <w:bCs/>
                <w:sz w:val="27"/>
                <w:szCs w:val="27"/>
                <w:lang w:val="ru-RU"/>
              </w:rPr>
              <w:t>(Количество  современного оборудования для повы</w:t>
            </w:r>
            <w:r w:rsidRPr="00EC15E3">
              <w:rPr>
                <w:bCs/>
                <w:sz w:val="27"/>
                <w:szCs w:val="27"/>
                <w:lang w:val="ru-RU"/>
              </w:rPr>
              <w:softHyphen/>
              <w:t>шения скорости обработки экзаменационных матери</w:t>
            </w:r>
            <w:r w:rsidRPr="00EC15E3">
              <w:rPr>
                <w:bCs/>
                <w:sz w:val="27"/>
                <w:szCs w:val="27"/>
                <w:lang w:val="ru-RU"/>
              </w:rPr>
              <w:softHyphen/>
              <w:t>алов / общее количество оборудования)*100%</w:t>
            </w:r>
          </w:p>
        </w:tc>
      </w:tr>
      <w:tr w:rsidR="001A54DA" w:rsidRPr="00DD4F4E" w:rsidTr="008E019E">
        <w:trPr>
          <w:trHeight w:val="3095"/>
        </w:trPr>
        <w:tc>
          <w:tcPr>
            <w:tcW w:w="849" w:type="dxa"/>
            <w:vMerge w:val="restart"/>
            <w:tcBorders>
              <w:top w:val="single" w:sz="4" w:space="0" w:color="auto"/>
            </w:tcBorders>
          </w:tcPr>
          <w:p w:rsidR="001A54DA" w:rsidRPr="00EC15E3" w:rsidRDefault="001A54DA" w:rsidP="003E645F">
            <w:pPr>
              <w:jc w:val="center"/>
              <w:rPr>
                <w:spacing w:val="-2"/>
                <w:sz w:val="27"/>
                <w:szCs w:val="27"/>
                <w:lang w:val="ru-RU"/>
              </w:rPr>
            </w:pPr>
            <w:r w:rsidRPr="00EC15E3">
              <w:rPr>
                <w:spacing w:val="-20"/>
                <w:sz w:val="27"/>
                <w:szCs w:val="27"/>
                <w:lang w:val="ru-RU"/>
              </w:rPr>
              <w:t>1.23-6</w:t>
            </w:r>
          </w:p>
          <w:p w:rsidR="001A54DA" w:rsidRPr="00EC15E3" w:rsidRDefault="001A54DA" w:rsidP="003E645F">
            <w:pPr>
              <w:jc w:val="center"/>
              <w:rPr>
                <w:sz w:val="27"/>
                <w:szCs w:val="27"/>
                <w:lang w:val="ru-RU"/>
              </w:rPr>
            </w:pPr>
          </w:p>
        </w:tc>
        <w:tc>
          <w:tcPr>
            <w:tcW w:w="3264" w:type="dxa"/>
            <w:vMerge w:val="restart"/>
            <w:tcBorders>
              <w:top w:val="single" w:sz="4" w:space="0" w:color="auto"/>
              <w:bottom w:val="single" w:sz="4" w:space="0" w:color="auto"/>
            </w:tcBorders>
            <w:shd w:val="clear" w:color="auto" w:fill="auto"/>
          </w:tcPr>
          <w:p w:rsidR="001A54DA" w:rsidRPr="00EC15E3" w:rsidRDefault="001A54DA" w:rsidP="00272F20">
            <w:pPr>
              <w:autoSpaceDE w:val="0"/>
              <w:autoSpaceDN w:val="0"/>
              <w:adjustRightInd w:val="0"/>
              <w:ind w:right="-108"/>
              <w:rPr>
                <w:sz w:val="27"/>
                <w:szCs w:val="27"/>
                <w:lang w:val="ru-RU"/>
              </w:rPr>
            </w:pPr>
            <w:r w:rsidRPr="00EC15E3">
              <w:rPr>
                <w:bCs/>
                <w:sz w:val="27"/>
                <w:szCs w:val="27"/>
                <w:lang w:val="ru-RU"/>
              </w:rPr>
              <w:t>Мероприятие «Модернизация технологий и содержания обучения в соответствии с новым федеральным государственным образовательным стандартом посредством разработки концепций модернизации конкретных областей, поддержки региональных программ развития образования и поддержки сетевых методических объединений, в том числе сети информационно-библиотечных центров на базе общеобразовательных организаций»</w:t>
            </w:r>
          </w:p>
          <w:p w:rsidR="001A54DA" w:rsidRPr="00EC15E3" w:rsidRDefault="001A54DA" w:rsidP="00272F20">
            <w:pPr>
              <w:autoSpaceDE w:val="0"/>
              <w:autoSpaceDN w:val="0"/>
              <w:adjustRightInd w:val="0"/>
              <w:jc w:val="center"/>
              <w:rPr>
                <w:bCs/>
                <w:sz w:val="27"/>
                <w:szCs w:val="27"/>
                <w:lang w:val="ru-RU"/>
              </w:rPr>
            </w:pPr>
          </w:p>
        </w:tc>
        <w:tc>
          <w:tcPr>
            <w:tcW w:w="4392" w:type="dxa"/>
            <w:vMerge w:val="restart"/>
            <w:tcBorders>
              <w:top w:val="single" w:sz="4" w:space="0" w:color="auto"/>
              <w:bottom w:val="single" w:sz="4" w:space="0" w:color="auto"/>
            </w:tcBorders>
            <w:shd w:val="clear" w:color="auto" w:fill="auto"/>
          </w:tcPr>
          <w:p w:rsidR="001A54DA" w:rsidRPr="00EC15E3" w:rsidRDefault="001A54DA" w:rsidP="00272F20">
            <w:pPr>
              <w:autoSpaceDE w:val="0"/>
              <w:autoSpaceDN w:val="0"/>
              <w:adjustRightInd w:val="0"/>
              <w:rPr>
                <w:bCs/>
                <w:sz w:val="27"/>
                <w:szCs w:val="27"/>
                <w:lang w:val="ru-RU"/>
              </w:rPr>
            </w:pPr>
            <w:r w:rsidRPr="00EC15E3">
              <w:rPr>
                <w:sz w:val="27"/>
                <w:szCs w:val="27"/>
                <w:lang w:val="ru-RU"/>
              </w:rPr>
              <w:t>Реализация программ внедрения федерального государственного образовательного стандарта, совершенствования содержания и технологий общего образования, которые будут использоваться для обеспечения требований федерального государственного образовательного стандарта к кадровым, материально-техническим и информационно-методическим условиям реализации основной и адаптированной образовательных программ</w:t>
            </w:r>
          </w:p>
          <w:p w:rsidR="001A54DA" w:rsidRPr="00EC15E3" w:rsidRDefault="001A54DA" w:rsidP="00272F20">
            <w:pPr>
              <w:outlineLvl w:val="0"/>
              <w:rPr>
                <w:rFonts w:eastAsia="SimSun"/>
                <w:sz w:val="27"/>
                <w:szCs w:val="27"/>
                <w:lang w:val="ru-RU"/>
              </w:rPr>
            </w:pPr>
          </w:p>
        </w:tc>
        <w:tc>
          <w:tcPr>
            <w:tcW w:w="3402" w:type="dxa"/>
            <w:shd w:val="clear" w:color="auto" w:fill="auto"/>
          </w:tcPr>
          <w:p w:rsidR="001A54DA" w:rsidRPr="00EC15E3" w:rsidRDefault="001A54DA" w:rsidP="00272F20">
            <w:pPr>
              <w:outlineLvl w:val="0"/>
              <w:rPr>
                <w:bCs/>
                <w:sz w:val="27"/>
                <w:szCs w:val="27"/>
                <w:lang w:val="ru-RU"/>
              </w:rPr>
            </w:pPr>
            <w:r w:rsidRPr="00EC15E3">
              <w:rPr>
                <w:bCs/>
                <w:sz w:val="27"/>
                <w:szCs w:val="27"/>
                <w:lang w:val="ru-RU"/>
              </w:rPr>
              <w:t>Доля образовательных организаций, реализующих адаптированные образовательные программы, в которых созданы современные материально-технические условия в соответствии с федеральным государственным образовательным стандартом образования обучающихся с ограни</w:t>
            </w:r>
            <w:r w:rsidRPr="00EC15E3">
              <w:rPr>
                <w:bCs/>
                <w:sz w:val="27"/>
                <w:szCs w:val="27"/>
                <w:lang w:val="ru-RU"/>
              </w:rPr>
              <w:softHyphen/>
              <w:t>ченными возможностями здоровья, в общем количестве организаций, реализующих адаптированные образовательные программы</w:t>
            </w:r>
          </w:p>
          <w:p w:rsidR="001A54DA" w:rsidRPr="00EC15E3" w:rsidRDefault="001A54DA" w:rsidP="00272F20">
            <w:pPr>
              <w:outlineLvl w:val="0"/>
              <w:rPr>
                <w:sz w:val="27"/>
                <w:szCs w:val="27"/>
                <w:lang w:val="ru-RU"/>
              </w:rPr>
            </w:pPr>
          </w:p>
        </w:tc>
        <w:tc>
          <w:tcPr>
            <w:tcW w:w="3403" w:type="dxa"/>
            <w:shd w:val="clear" w:color="auto" w:fill="auto"/>
          </w:tcPr>
          <w:p w:rsidR="001A54DA" w:rsidRPr="00EC15E3" w:rsidRDefault="001A54DA" w:rsidP="00272F20">
            <w:pPr>
              <w:outlineLvl w:val="0"/>
              <w:rPr>
                <w:bCs/>
                <w:sz w:val="27"/>
                <w:szCs w:val="27"/>
                <w:lang w:val="ru-RU"/>
              </w:rPr>
            </w:pPr>
            <w:r w:rsidRPr="00EC15E3">
              <w:rPr>
                <w:bCs/>
                <w:sz w:val="27"/>
                <w:szCs w:val="27"/>
                <w:lang w:val="ru-RU"/>
              </w:rPr>
              <w:t>(Количество образовательных организаций, реализующих адаптированные образова</w:t>
            </w:r>
            <w:r w:rsidRPr="00EC15E3">
              <w:rPr>
                <w:bCs/>
                <w:sz w:val="27"/>
                <w:szCs w:val="27"/>
                <w:lang w:val="ru-RU"/>
              </w:rPr>
              <w:softHyphen/>
              <w:t>тельные программы, в которых созданы современные материально-технические условия в соответствии с федераль</w:t>
            </w:r>
            <w:r w:rsidRPr="00EC15E3">
              <w:rPr>
                <w:bCs/>
                <w:sz w:val="27"/>
                <w:szCs w:val="27"/>
                <w:lang w:val="ru-RU"/>
              </w:rPr>
              <w:softHyphen/>
              <w:t>ным государственным образовательным стандартом образования обучающихся с ограниченными возможностями здоровья / общее количество организаций,  реализующих адаптированные образовательные программы)*100%</w:t>
            </w:r>
          </w:p>
        </w:tc>
      </w:tr>
      <w:tr w:rsidR="001A54DA" w:rsidRPr="00DD4F4E" w:rsidTr="008E019E">
        <w:trPr>
          <w:trHeight w:val="2508"/>
        </w:trPr>
        <w:tc>
          <w:tcPr>
            <w:tcW w:w="849" w:type="dxa"/>
            <w:vMerge/>
            <w:tcBorders>
              <w:bottom w:val="single" w:sz="4" w:space="0" w:color="auto"/>
            </w:tcBorders>
          </w:tcPr>
          <w:p w:rsidR="001A54DA" w:rsidRPr="00EC15E3" w:rsidRDefault="001A54DA" w:rsidP="003E645F">
            <w:pPr>
              <w:jc w:val="center"/>
              <w:rPr>
                <w:spacing w:val="-20"/>
                <w:sz w:val="27"/>
                <w:szCs w:val="27"/>
                <w:lang w:val="ru-RU"/>
              </w:rPr>
            </w:pPr>
          </w:p>
        </w:tc>
        <w:tc>
          <w:tcPr>
            <w:tcW w:w="3264" w:type="dxa"/>
            <w:vMerge/>
            <w:tcBorders>
              <w:top w:val="single" w:sz="4" w:space="0" w:color="auto"/>
              <w:bottom w:val="single" w:sz="4" w:space="0" w:color="auto"/>
            </w:tcBorders>
            <w:shd w:val="clear" w:color="auto" w:fill="auto"/>
          </w:tcPr>
          <w:p w:rsidR="001A54DA" w:rsidRPr="00EC15E3" w:rsidRDefault="001A54DA" w:rsidP="00272F20">
            <w:pPr>
              <w:autoSpaceDE w:val="0"/>
              <w:autoSpaceDN w:val="0"/>
              <w:adjustRightInd w:val="0"/>
              <w:rPr>
                <w:bCs/>
                <w:sz w:val="27"/>
                <w:szCs w:val="27"/>
                <w:lang w:val="ru-RU"/>
              </w:rPr>
            </w:pPr>
          </w:p>
        </w:tc>
        <w:tc>
          <w:tcPr>
            <w:tcW w:w="4392" w:type="dxa"/>
            <w:vMerge/>
            <w:tcBorders>
              <w:top w:val="single" w:sz="4" w:space="0" w:color="auto"/>
              <w:bottom w:val="single" w:sz="4" w:space="0" w:color="auto"/>
            </w:tcBorders>
            <w:shd w:val="clear" w:color="auto" w:fill="auto"/>
          </w:tcPr>
          <w:p w:rsidR="001A54DA" w:rsidRPr="00EC15E3" w:rsidRDefault="001A54DA" w:rsidP="00272F20">
            <w:pPr>
              <w:autoSpaceDE w:val="0"/>
              <w:autoSpaceDN w:val="0"/>
              <w:adjustRightInd w:val="0"/>
              <w:rPr>
                <w:spacing w:val="-20"/>
                <w:sz w:val="27"/>
                <w:szCs w:val="27"/>
                <w:lang w:val="ru-RU"/>
              </w:rPr>
            </w:pPr>
          </w:p>
        </w:tc>
        <w:tc>
          <w:tcPr>
            <w:tcW w:w="3402" w:type="dxa"/>
            <w:tcBorders>
              <w:bottom w:val="single" w:sz="4" w:space="0" w:color="auto"/>
            </w:tcBorders>
            <w:shd w:val="clear" w:color="auto" w:fill="auto"/>
          </w:tcPr>
          <w:p w:rsidR="001A54DA" w:rsidRPr="00EC15E3" w:rsidRDefault="001A54DA" w:rsidP="00272F20">
            <w:pPr>
              <w:outlineLvl w:val="0"/>
              <w:rPr>
                <w:sz w:val="27"/>
                <w:szCs w:val="27"/>
                <w:lang w:val="ru-RU"/>
              </w:rPr>
            </w:pPr>
            <w:r w:rsidRPr="00EC15E3">
              <w:rPr>
                <w:bCs/>
                <w:sz w:val="27"/>
                <w:szCs w:val="27"/>
                <w:lang w:val="ru-RU"/>
              </w:rPr>
              <w:t>Доля учителей, освоивших методику преподавания по межпредметным технологиям и реализующих ее в образовательном процессе, в общей численности учителей</w:t>
            </w:r>
          </w:p>
        </w:tc>
        <w:tc>
          <w:tcPr>
            <w:tcW w:w="3403" w:type="dxa"/>
            <w:tcBorders>
              <w:bottom w:val="single" w:sz="4" w:space="0" w:color="auto"/>
            </w:tcBorders>
            <w:shd w:val="clear" w:color="auto" w:fill="auto"/>
          </w:tcPr>
          <w:p w:rsidR="001A54DA" w:rsidRPr="00EC15E3" w:rsidRDefault="001A54DA" w:rsidP="00272F20">
            <w:pPr>
              <w:ind w:right="-108"/>
              <w:outlineLvl w:val="0"/>
              <w:rPr>
                <w:sz w:val="27"/>
                <w:szCs w:val="27"/>
                <w:lang w:val="ru-RU"/>
              </w:rPr>
            </w:pPr>
            <w:r w:rsidRPr="00EC15E3">
              <w:rPr>
                <w:bCs/>
                <w:sz w:val="27"/>
                <w:szCs w:val="27"/>
                <w:lang w:val="ru-RU"/>
              </w:rPr>
              <w:t>(Численность учителей, освоивших методику преподавания по межпред</w:t>
            </w:r>
            <w:r w:rsidRPr="00EC15E3">
              <w:rPr>
                <w:bCs/>
                <w:sz w:val="27"/>
                <w:szCs w:val="27"/>
                <w:lang w:val="ru-RU"/>
              </w:rPr>
              <w:softHyphen/>
              <w:t>метным технологиям и реализующих ее в образовательном  процессе / общая численность учителей) * 100%</w:t>
            </w:r>
          </w:p>
        </w:tc>
      </w:tr>
      <w:tr w:rsidR="001A54DA" w:rsidRPr="00DD4F4E" w:rsidTr="008E019E">
        <w:trPr>
          <w:trHeight w:val="307"/>
        </w:trPr>
        <w:tc>
          <w:tcPr>
            <w:tcW w:w="849" w:type="dxa"/>
            <w:tcBorders>
              <w:top w:val="single" w:sz="4" w:space="0" w:color="auto"/>
              <w:bottom w:val="single" w:sz="4" w:space="0" w:color="auto"/>
            </w:tcBorders>
          </w:tcPr>
          <w:p w:rsidR="001A54DA" w:rsidRPr="00EC15E3" w:rsidRDefault="001A54DA" w:rsidP="003E645F">
            <w:pPr>
              <w:jc w:val="center"/>
              <w:rPr>
                <w:spacing w:val="-2"/>
                <w:sz w:val="27"/>
                <w:szCs w:val="27"/>
                <w:lang w:val="ru-RU"/>
              </w:rPr>
            </w:pPr>
            <w:r w:rsidRPr="00EC15E3">
              <w:rPr>
                <w:spacing w:val="-20"/>
                <w:sz w:val="27"/>
                <w:szCs w:val="27"/>
                <w:lang w:val="ru-RU"/>
              </w:rPr>
              <w:t>1.23-7</w:t>
            </w:r>
          </w:p>
          <w:p w:rsidR="001A54DA" w:rsidRPr="00EC15E3" w:rsidRDefault="001A54DA" w:rsidP="003E645F">
            <w:pPr>
              <w:jc w:val="center"/>
              <w:rPr>
                <w:sz w:val="27"/>
                <w:szCs w:val="27"/>
                <w:lang w:val="ru-RU"/>
              </w:rPr>
            </w:pPr>
          </w:p>
        </w:tc>
        <w:tc>
          <w:tcPr>
            <w:tcW w:w="3264" w:type="dxa"/>
            <w:tcBorders>
              <w:top w:val="single" w:sz="4" w:space="0" w:color="auto"/>
              <w:bottom w:val="single" w:sz="4" w:space="0" w:color="auto"/>
            </w:tcBorders>
            <w:shd w:val="clear" w:color="auto" w:fill="auto"/>
          </w:tcPr>
          <w:p w:rsidR="001A54DA" w:rsidRPr="00EC15E3" w:rsidRDefault="001A54DA" w:rsidP="00272F20">
            <w:pPr>
              <w:autoSpaceDE w:val="0"/>
              <w:autoSpaceDN w:val="0"/>
              <w:adjustRightInd w:val="0"/>
              <w:rPr>
                <w:bCs/>
                <w:sz w:val="27"/>
                <w:szCs w:val="27"/>
                <w:lang w:val="ru-RU"/>
              </w:rPr>
            </w:pPr>
            <w:r w:rsidRPr="00EC15E3">
              <w:rPr>
                <w:bCs/>
                <w:sz w:val="27"/>
                <w:szCs w:val="27"/>
                <w:lang w:val="ru-RU"/>
              </w:rPr>
              <w:t>Мероприятие «Повышение качества образования в школах с низкими результатами обучения и в школах, функционирующих в неблагоприятных  социальных условиях, путем реализации региональных проектов и распространения их результатов»</w:t>
            </w:r>
          </w:p>
          <w:p w:rsidR="001A54DA" w:rsidRPr="00EC15E3" w:rsidRDefault="001A54DA" w:rsidP="00272F20">
            <w:pPr>
              <w:autoSpaceDE w:val="0"/>
              <w:autoSpaceDN w:val="0"/>
              <w:adjustRightInd w:val="0"/>
              <w:rPr>
                <w:bCs/>
                <w:sz w:val="27"/>
                <w:szCs w:val="27"/>
                <w:lang w:val="ru-RU"/>
              </w:rPr>
            </w:pPr>
          </w:p>
          <w:p w:rsidR="001A54DA" w:rsidRPr="00EC15E3" w:rsidRDefault="001A54DA" w:rsidP="00272F20">
            <w:pPr>
              <w:tabs>
                <w:tab w:val="left" w:pos="2151"/>
              </w:tabs>
              <w:rPr>
                <w:sz w:val="27"/>
                <w:szCs w:val="27"/>
                <w:lang w:val="ru-RU"/>
              </w:rPr>
            </w:pPr>
            <w:r w:rsidRPr="00EC15E3">
              <w:rPr>
                <w:sz w:val="27"/>
                <w:szCs w:val="27"/>
                <w:lang w:val="ru-RU"/>
              </w:rPr>
              <w:tab/>
            </w:r>
          </w:p>
        </w:tc>
        <w:tc>
          <w:tcPr>
            <w:tcW w:w="4392" w:type="dxa"/>
            <w:tcBorders>
              <w:top w:val="single" w:sz="4" w:space="0" w:color="auto"/>
              <w:bottom w:val="single" w:sz="4" w:space="0" w:color="auto"/>
            </w:tcBorders>
            <w:shd w:val="clear" w:color="auto" w:fill="auto"/>
          </w:tcPr>
          <w:p w:rsidR="001A54DA" w:rsidRPr="00EC15E3" w:rsidRDefault="001A54DA" w:rsidP="00272F20">
            <w:pPr>
              <w:ind w:right="-109"/>
              <w:outlineLvl w:val="0"/>
              <w:rPr>
                <w:sz w:val="27"/>
                <w:szCs w:val="27"/>
                <w:lang w:val="ru-RU"/>
              </w:rPr>
            </w:pPr>
            <w:r w:rsidRPr="00EC15E3">
              <w:rPr>
                <w:sz w:val="27"/>
                <w:szCs w:val="27"/>
                <w:lang w:val="ru-RU"/>
              </w:rPr>
              <w:t>Выявление школ, показавших низкие образовательные результаты по итогам учебного года, и общеобразовательных  организаций, функционирующих в неблагоприятных социальных условиях. Разработка регионально-муниципальных программ повышения качества образования. Создание условий для индивидуального сопровождения деятельности  школ, показавших  низкие образовательные результаты по итогам учебного года, и общеобразовательных  организаций, функционирующих в неблагоприятных социальных условиях</w:t>
            </w:r>
          </w:p>
        </w:tc>
        <w:tc>
          <w:tcPr>
            <w:tcW w:w="3402" w:type="dxa"/>
            <w:tcBorders>
              <w:top w:val="single" w:sz="4" w:space="0" w:color="auto"/>
              <w:bottom w:val="single" w:sz="4" w:space="0" w:color="auto"/>
            </w:tcBorders>
            <w:shd w:val="clear" w:color="auto" w:fill="auto"/>
          </w:tcPr>
          <w:p w:rsidR="001A54DA" w:rsidRPr="00EC15E3" w:rsidRDefault="001A54DA" w:rsidP="00272F20">
            <w:pPr>
              <w:outlineLvl w:val="0"/>
              <w:rPr>
                <w:sz w:val="27"/>
                <w:szCs w:val="27"/>
                <w:lang w:val="ru-RU"/>
              </w:rPr>
            </w:pPr>
            <w:r w:rsidRPr="00EC15E3">
              <w:rPr>
                <w:sz w:val="27"/>
                <w:szCs w:val="27"/>
                <w:lang w:val="ru-RU"/>
              </w:rPr>
              <w:t>Доля муниципальных систем общего образова</w:t>
            </w:r>
            <w:r w:rsidRPr="00EC15E3">
              <w:rPr>
                <w:sz w:val="27"/>
                <w:szCs w:val="27"/>
                <w:lang w:val="ru-RU"/>
              </w:rPr>
              <w:softHyphen/>
              <w:t>ния, в которых разрабо</w:t>
            </w:r>
            <w:r w:rsidRPr="00EC15E3">
              <w:rPr>
                <w:sz w:val="27"/>
                <w:szCs w:val="27"/>
                <w:lang w:val="ru-RU"/>
              </w:rPr>
              <w:softHyphen/>
              <w:t>таны и реализуются мероприятия по повыше</w:t>
            </w:r>
            <w:r w:rsidRPr="00EC15E3">
              <w:rPr>
                <w:sz w:val="27"/>
                <w:szCs w:val="27"/>
                <w:lang w:val="ru-RU"/>
              </w:rPr>
              <w:softHyphen/>
              <w:t>нию качества образования в общеобразовательных организациях, показавших низкие образовательные результаты по итогам учебного года, и в общеобразовательных организациях, функционирующих в неблагоприятных социальных условиях, в общем количестве муниципальных систем общего образования</w:t>
            </w:r>
          </w:p>
        </w:tc>
        <w:tc>
          <w:tcPr>
            <w:tcW w:w="3403" w:type="dxa"/>
            <w:tcBorders>
              <w:top w:val="single" w:sz="4" w:space="0" w:color="auto"/>
              <w:bottom w:val="single" w:sz="4" w:space="0" w:color="auto"/>
            </w:tcBorders>
            <w:shd w:val="clear" w:color="auto" w:fill="auto"/>
          </w:tcPr>
          <w:p w:rsidR="001A54DA" w:rsidRPr="00EC15E3" w:rsidRDefault="001A54DA" w:rsidP="00272F20">
            <w:pPr>
              <w:outlineLvl w:val="0"/>
              <w:rPr>
                <w:sz w:val="27"/>
                <w:szCs w:val="27"/>
                <w:lang w:val="ru-RU"/>
              </w:rPr>
            </w:pPr>
            <w:r w:rsidRPr="00EC15E3">
              <w:rPr>
                <w:sz w:val="27"/>
                <w:szCs w:val="27"/>
                <w:lang w:val="ru-RU"/>
              </w:rPr>
              <w:t>(Количество муниципальных систем общего образования, в которых разработаны и реализуются мероприятия по повышению качества образования в общеобра</w:t>
            </w:r>
            <w:r w:rsidRPr="00EC15E3">
              <w:rPr>
                <w:sz w:val="27"/>
                <w:szCs w:val="27"/>
                <w:lang w:val="ru-RU"/>
              </w:rPr>
              <w:softHyphen/>
              <w:t>зовательных организациях, показавших низкие обра</w:t>
            </w:r>
            <w:r w:rsidRPr="00EC15E3">
              <w:rPr>
                <w:sz w:val="27"/>
                <w:szCs w:val="27"/>
                <w:lang w:val="ru-RU"/>
              </w:rPr>
              <w:softHyphen/>
              <w:t>зовательные результаты по итогам учебного года, и в общеобразовательных организациях, функционирующих в неблагоприятных социаль</w:t>
            </w:r>
            <w:r w:rsidRPr="00EC15E3">
              <w:rPr>
                <w:sz w:val="27"/>
                <w:szCs w:val="27"/>
                <w:lang w:val="ru-RU"/>
              </w:rPr>
              <w:softHyphen/>
              <w:t>ных условиях/ общее количество муниципальных систем общего образования) </w:t>
            </w:r>
            <w:r w:rsidRPr="00EC15E3">
              <w:rPr>
                <w:bCs/>
                <w:sz w:val="27"/>
                <w:szCs w:val="27"/>
                <w:lang w:val="ru-RU"/>
              </w:rPr>
              <w:t>* 100%</w:t>
            </w:r>
          </w:p>
        </w:tc>
      </w:tr>
      <w:tr w:rsidR="001A54DA" w:rsidRPr="00DD4F4E" w:rsidTr="008E019E">
        <w:trPr>
          <w:trHeight w:val="307"/>
        </w:trPr>
        <w:tc>
          <w:tcPr>
            <w:tcW w:w="849" w:type="dxa"/>
            <w:tcBorders>
              <w:top w:val="single" w:sz="4" w:space="0" w:color="auto"/>
              <w:bottom w:val="single" w:sz="4" w:space="0" w:color="auto"/>
            </w:tcBorders>
          </w:tcPr>
          <w:p w:rsidR="001A54DA" w:rsidRPr="00EC15E3" w:rsidRDefault="001A54DA" w:rsidP="003E645F">
            <w:pPr>
              <w:jc w:val="center"/>
              <w:rPr>
                <w:spacing w:val="-20"/>
                <w:sz w:val="27"/>
                <w:szCs w:val="27"/>
                <w:lang w:val="ru-RU"/>
              </w:rPr>
            </w:pPr>
            <w:r w:rsidRPr="00EC15E3">
              <w:rPr>
                <w:spacing w:val="-20"/>
                <w:sz w:val="27"/>
                <w:szCs w:val="27"/>
                <w:lang w:val="ru-RU"/>
              </w:rPr>
              <w:lastRenderedPageBreak/>
              <w:t>1.23-8</w:t>
            </w:r>
          </w:p>
          <w:p w:rsidR="001A54DA" w:rsidRPr="00EC15E3" w:rsidRDefault="001A54DA" w:rsidP="003E645F">
            <w:pPr>
              <w:jc w:val="center"/>
              <w:rPr>
                <w:sz w:val="27"/>
                <w:szCs w:val="27"/>
                <w:lang w:val="ru-RU"/>
              </w:rPr>
            </w:pPr>
          </w:p>
        </w:tc>
        <w:tc>
          <w:tcPr>
            <w:tcW w:w="3264" w:type="dxa"/>
            <w:tcBorders>
              <w:top w:val="single" w:sz="4" w:space="0" w:color="auto"/>
              <w:bottom w:val="single" w:sz="4" w:space="0" w:color="auto"/>
            </w:tcBorders>
            <w:shd w:val="clear" w:color="auto" w:fill="auto"/>
          </w:tcPr>
          <w:p w:rsidR="001A54DA" w:rsidRPr="00EC15E3" w:rsidRDefault="001A54DA" w:rsidP="00272F20">
            <w:pPr>
              <w:autoSpaceDE w:val="0"/>
              <w:autoSpaceDN w:val="0"/>
              <w:adjustRightInd w:val="0"/>
              <w:ind w:right="-108"/>
              <w:rPr>
                <w:bCs/>
                <w:spacing w:val="-8"/>
                <w:sz w:val="27"/>
                <w:szCs w:val="27"/>
                <w:lang w:val="ru-RU"/>
              </w:rPr>
            </w:pPr>
            <w:r w:rsidRPr="00EC15E3">
              <w:rPr>
                <w:bCs/>
                <w:spacing w:val="-8"/>
                <w:sz w:val="27"/>
                <w:szCs w:val="27"/>
                <w:lang w:val="ru-RU"/>
              </w:rPr>
              <w:t>Мероприятие «Внедрение в общеобразовательных организациях, реализующих адаптированные образова</w:t>
            </w:r>
            <w:r w:rsidRPr="00EC15E3">
              <w:rPr>
                <w:bCs/>
                <w:spacing w:val="-8"/>
                <w:sz w:val="27"/>
                <w:szCs w:val="27"/>
                <w:lang w:val="ru-RU"/>
              </w:rPr>
              <w:softHyphen/>
              <w:t>тельные программы, системы мониторинга здо</w:t>
            </w:r>
            <w:r w:rsidRPr="00EC15E3">
              <w:rPr>
                <w:bCs/>
                <w:spacing w:val="-8"/>
                <w:sz w:val="27"/>
                <w:szCs w:val="27"/>
                <w:lang w:val="ru-RU"/>
              </w:rPr>
              <w:softHyphen/>
              <w:t>ровья обучающихся с ограниченными возможно</w:t>
            </w:r>
            <w:r w:rsidRPr="00EC15E3">
              <w:rPr>
                <w:bCs/>
                <w:spacing w:val="-8"/>
                <w:sz w:val="27"/>
                <w:szCs w:val="27"/>
                <w:lang w:val="ru-RU"/>
              </w:rPr>
              <w:softHyphen/>
              <w:t>стями здоровья на основе отечественной технологиче</w:t>
            </w:r>
            <w:r w:rsidRPr="00EC15E3">
              <w:rPr>
                <w:bCs/>
                <w:spacing w:val="-8"/>
                <w:sz w:val="27"/>
                <w:szCs w:val="27"/>
                <w:lang w:val="ru-RU"/>
              </w:rPr>
              <w:softHyphen/>
              <w:t>ской платформы»</w:t>
            </w:r>
          </w:p>
        </w:tc>
        <w:tc>
          <w:tcPr>
            <w:tcW w:w="4392" w:type="dxa"/>
            <w:tcBorders>
              <w:top w:val="single" w:sz="4" w:space="0" w:color="auto"/>
              <w:bottom w:val="single" w:sz="4" w:space="0" w:color="auto"/>
            </w:tcBorders>
            <w:shd w:val="clear" w:color="auto" w:fill="auto"/>
          </w:tcPr>
          <w:p w:rsidR="001A54DA" w:rsidRPr="00EC15E3" w:rsidRDefault="001A54DA" w:rsidP="00272F20">
            <w:pPr>
              <w:outlineLvl w:val="0"/>
              <w:rPr>
                <w:rFonts w:eastAsia="SimSun"/>
                <w:sz w:val="27"/>
                <w:szCs w:val="27"/>
                <w:lang w:val="ru-RU"/>
              </w:rPr>
            </w:pPr>
            <w:r w:rsidRPr="00EC15E3">
              <w:rPr>
                <w:rFonts w:eastAsia="SimSun"/>
                <w:sz w:val="27"/>
                <w:szCs w:val="27"/>
                <w:lang w:val="ru-RU"/>
              </w:rPr>
              <w:t>Создание и оснащение в общеобразовательных организациях, реализующих адаптированные образовательные программы, кабинетов здоровья и внедрение в них системы мониторинга здоровья обучающихся с ограниченными возможностями здоровья на основе отечественной технологической платформы</w:t>
            </w:r>
          </w:p>
        </w:tc>
        <w:tc>
          <w:tcPr>
            <w:tcW w:w="3402" w:type="dxa"/>
            <w:tcBorders>
              <w:top w:val="single" w:sz="4" w:space="0" w:color="auto"/>
              <w:bottom w:val="single" w:sz="4" w:space="0" w:color="auto"/>
            </w:tcBorders>
            <w:shd w:val="clear" w:color="auto" w:fill="auto"/>
          </w:tcPr>
          <w:p w:rsidR="001A54DA" w:rsidRPr="00EC15E3" w:rsidRDefault="001A54DA" w:rsidP="00272F20">
            <w:pPr>
              <w:ind w:right="-108"/>
              <w:outlineLvl w:val="0"/>
              <w:rPr>
                <w:spacing w:val="-4"/>
                <w:sz w:val="27"/>
                <w:szCs w:val="27"/>
                <w:lang w:val="ru-RU"/>
              </w:rPr>
            </w:pPr>
            <w:r w:rsidRPr="00EC15E3">
              <w:rPr>
                <w:spacing w:val="-4"/>
                <w:sz w:val="27"/>
                <w:szCs w:val="27"/>
                <w:lang w:val="ru-RU"/>
              </w:rPr>
              <w:t>Количество общеобразова</w:t>
            </w:r>
            <w:r w:rsidRPr="00EC15E3">
              <w:rPr>
                <w:spacing w:val="-4"/>
                <w:sz w:val="27"/>
                <w:szCs w:val="27"/>
                <w:lang w:val="ru-RU"/>
              </w:rPr>
              <w:softHyphen/>
              <w:t>тельных организаций, осуществляющих образова</w:t>
            </w:r>
            <w:r w:rsidRPr="00EC15E3">
              <w:rPr>
                <w:spacing w:val="-4"/>
                <w:sz w:val="27"/>
                <w:szCs w:val="27"/>
                <w:lang w:val="ru-RU"/>
              </w:rPr>
              <w:softHyphen/>
              <w:t>тельную деятельность по адаптированным основным общеобразовательным про</w:t>
            </w:r>
            <w:r w:rsidRPr="00EC15E3">
              <w:rPr>
                <w:spacing w:val="-4"/>
                <w:sz w:val="27"/>
                <w:szCs w:val="27"/>
                <w:lang w:val="ru-RU"/>
              </w:rPr>
              <w:softHyphen/>
              <w:t>граммам, в которых внед</w:t>
            </w:r>
            <w:r w:rsidRPr="00EC15E3">
              <w:rPr>
                <w:spacing w:val="-4"/>
                <w:sz w:val="27"/>
                <w:szCs w:val="27"/>
                <w:lang w:val="ru-RU"/>
              </w:rPr>
              <w:softHyphen/>
              <w:t>рена система мониторинга здоровья обучающихся на основе отечественной тех</w:t>
            </w:r>
            <w:r w:rsidRPr="00EC15E3">
              <w:rPr>
                <w:spacing w:val="-4"/>
                <w:sz w:val="27"/>
                <w:szCs w:val="27"/>
                <w:lang w:val="ru-RU"/>
              </w:rPr>
              <w:softHyphen/>
              <w:t>нологической платформы</w:t>
            </w:r>
          </w:p>
        </w:tc>
        <w:tc>
          <w:tcPr>
            <w:tcW w:w="3403" w:type="dxa"/>
            <w:tcBorders>
              <w:top w:val="single" w:sz="4" w:space="0" w:color="auto"/>
              <w:bottom w:val="single" w:sz="4" w:space="0" w:color="auto"/>
            </w:tcBorders>
            <w:shd w:val="clear" w:color="auto" w:fill="auto"/>
          </w:tcPr>
          <w:p w:rsidR="001A54DA" w:rsidRPr="00EC15E3" w:rsidRDefault="001A54DA" w:rsidP="00272F20">
            <w:pPr>
              <w:autoSpaceDE w:val="0"/>
              <w:autoSpaceDN w:val="0"/>
              <w:adjustRightInd w:val="0"/>
              <w:rPr>
                <w:spacing w:val="-4"/>
                <w:sz w:val="27"/>
                <w:szCs w:val="27"/>
                <w:lang w:val="ru-RU"/>
              </w:rPr>
            </w:pPr>
            <w:r w:rsidRPr="00EC15E3">
              <w:rPr>
                <w:spacing w:val="-4"/>
                <w:sz w:val="27"/>
                <w:szCs w:val="27"/>
                <w:lang w:val="ru-RU"/>
              </w:rPr>
              <w:t>Количество общеобразова</w:t>
            </w:r>
            <w:r w:rsidRPr="00EC15E3">
              <w:rPr>
                <w:spacing w:val="-4"/>
                <w:sz w:val="27"/>
                <w:szCs w:val="27"/>
                <w:lang w:val="ru-RU"/>
              </w:rPr>
              <w:softHyphen/>
              <w:t>тельных организаций, осуществляющих образовательную деятельность по адаптированным основным общеобразовательным программам, в которых внедрена система мониторинга здоровья обучающихся</w:t>
            </w:r>
          </w:p>
        </w:tc>
      </w:tr>
      <w:tr w:rsidR="001A54DA" w:rsidRPr="00DD4F4E" w:rsidTr="008E019E">
        <w:trPr>
          <w:trHeight w:val="307"/>
        </w:trPr>
        <w:tc>
          <w:tcPr>
            <w:tcW w:w="849" w:type="dxa"/>
            <w:vMerge w:val="restart"/>
            <w:tcBorders>
              <w:top w:val="single" w:sz="4" w:space="0" w:color="auto"/>
              <w:right w:val="single" w:sz="4" w:space="0" w:color="auto"/>
            </w:tcBorders>
          </w:tcPr>
          <w:p w:rsidR="001A54DA" w:rsidRPr="00EC15E3" w:rsidRDefault="001A54DA" w:rsidP="003E645F">
            <w:pPr>
              <w:jc w:val="center"/>
              <w:rPr>
                <w:spacing w:val="-20"/>
                <w:sz w:val="27"/>
                <w:szCs w:val="27"/>
                <w:lang w:val="ru-RU"/>
              </w:rPr>
            </w:pPr>
            <w:r w:rsidRPr="00EC15E3">
              <w:rPr>
                <w:spacing w:val="-20"/>
                <w:sz w:val="27"/>
                <w:szCs w:val="27"/>
                <w:lang w:val="ru-RU"/>
              </w:rPr>
              <w:t>1.23-9</w:t>
            </w:r>
          </w:p>
          <w:p w:rsidR="001A54DA" w:rsidRPr="00EC15E3" w:rsidRDefault="001A54DA" w:rsidP="003E645F">
            <w:pPr>
              <w:jc w:val="center"/>
              <w:rPr>
                <w:spacing w:val="-20"/>
                <w:sz w:val="27"/>
                <w:szCs w:val="27"/>
                <w:lang w:val="ru-RU"/>
              </w:rPr>
            </w:pPr>
          </w:p>
        </w:tc>
        <w:tc>
          <w:tcPr>
            <w:tcW w:w="3264" w:type="dxa"/>
            <w:vMerge w:val="restart"/>
            <w:tcBorders>
              <w:top w:val="single" w:sz="4" w:space="0" w:color="auto"/>
              <w:left w:val="single" w:sz="4" w:space="0" w:color="auto"/>
              <w:right w:val="single" w:sz="4" w:space="0" w:color="auto"/>
            </w:tcBorders>
            <w:shd w:val="clear" w:color="auto" w:fill="auto"/>
          </w:tcPr>
          <w:p w:rsidR="001A54DA" w:rsidRPr="00EC15E3" w:rsidRDefault="001A54DA" w:rsidP="00272F20">
            <w:pPr>
              <w:autoSpaceDE w:val="0"/>
              <w:autoSpaceDN w:val="0"/>
              <w:adjustRightInd w:val="0"/>
              <w:rPr>
                <w:bCs/>
                <w:sz w:val="27"/>
                <w:szCs w:val="27"/>
                <w:lang w:val="ru-RU"/>
              </w:rPr>
            </w:pPr>
            <w:r w:rsidRPr="00EC15E3">
              <w:rPr>
                <w:sz w:val="27"/>
                <w:szCs w:val="27"/>
                <w:lang w:val="ru-RU"/>
              </w:rPr>
              <w:t>Мероприятие «Создание условий, обеспечивающих доступность дополнительных общеобразовательных программ естественно-научной и технической направленности для обучающихся, в том числе создание и функционирование детского технопарка «Кванториум 42» на 2018-2020 годы»</w:t>
            </w:r>
          </w:p>
        </w:tc>
        <w:tc>
          <w:tcPr>
            <w:tcW w:w="4392" w:type="dxa"/>
            <w:vMerge w:val="restart"/>
            <w:tcBorders>
              <w:top w:val="single" w:sz="4" w:space="0" w:color="auto"/>
              <w:left w:val="single" w:sz="4" w:space="0" w:color="auto"/>
              <w:right w:val="single" w:sz="4" w:space="0" w:color="auto"/>
            </w:tcBorders>
            <w:shd w:val="clear" w:color="auto" w:fill="auto"/>
          </w:tcPr>
          <w:p w:rsidR="001A54DA" w:rsidRPr="00EC15E3" w:rsidRDefault="001A54DA" w:rsidP="00272F20">
            <w:pPr>
              <w:tabs>
                <w:tab w:val="left" w:pos="4428"/>
              </w:tabs>
              <w:ind w:right="-108"/>
              <w:rPr>
                <w:rFonts w:eastAsia="SimSun"/>
                <w:spacing w:val="-6"/>
                <w:sz w:val="27"/>
                <w:szCs w:val="27"/>
                <w:lang w:val="ru-RU"/>
              </w:rPr>
            </w:pPr>
            <w:r w:rsidRPr="00EC15E3">
              <w:rPr>
                <w:spacing w:val="-6"/>
                <w:sz w:val="27"/>
                <w:szCs w:val="27"/>
                <w:lang w:val="ru-RU"/>
              </w:rPr>
              <w:t xml:space="preserve">Создание инновационной организации дополнительного образования – детского технопарка </w:t>
            </w:r>
            <w:r w:rsidRPr="00EC15E3">
              <w:rPr>
                <w:spacing w:val="-6"/>
                <w:sz w:val="27"/>
                <w:szCs w:val="27"/>
                <w:lang w:val="ru-RU"/>
              </w:rPr>
              <w:br/>
              <w:t>«Кванториум 42» обеспечит: развитие дополнительного образования технической направленности детей всех возрастных категорий; решение задач, направленных на опережаю</w:t>
            </w:r>
            <w:r w:rsidRPr="00EC15E3">
              <w:rPr>
                <w:spacing w:val="-6"/>
                <w:sz w:val="27"/>
                <w:szCs w:val="27"/>
                <w:lang w:val="ru-RU"/>
              </w:rPr>
              <w:softHyphen/>
              <w:t>щую подготовку инженерных кадров для экономики Кемеровской области; повышение доступности современного технического и ИТ</w:t>
            </w:r>
            <w:r w:rsidRPr="00EC15E3">
              <w:rPr>
                <w:spacing w:val="-6"/>
                <w:lang w:val="ru-RU"/>
              </w:rPr>
              <w:t> </w:t>
            </w:r>
            <w:r w:rsidRPr="00EC15E3">
              <w:rPr>
                <w:spacing w:val="-6"/>
                <w:sz w:val="27"/>
                <w:szCs w:val="27"/>
                <w:lang w:val="ru-RU"/>
              </w:rPr>
              <w:t>– ориентированного образования; привлечение обучающихся в актив</w:t>
            </w:r>
            <w:r w:rsidRPr="00EC15E3">
              <w:rPr>
                <w:spacing w:val="-6"/>
                <w:sz w:val="27"/>
                <w:szCs w:val="27"/>
                <w:lang w:val="ru-RU"/>
              </w:rPr>
              <w:softHyphen/>
              <w:t>ную творческую, техническую, ин</w:t>
            </w:r>
            <w:r w:rsidRPr="00EC15E3">
              <w:rPr>
                <w:spacing w:val="-6"/>
                <w:sz w:val="27"/>
                <w:szCs w:val="27"/>
                <w:lang w:val="ru-RU"/>
              </w:rPr>
              <w:softHyphen/>
              <w:t xml:space="preserve">новационную деятельность на основе освоения современных технологий и </w:t>
            </w:r>
            <w:r w:rsidRPr="00EC15E3">
              <w:rPr>
                <w:spacing w:val="-6"/>
                <w:sz w:val="27"/>
                <w:szCs w:val="27"/>
                <w:lang w:val="ru-RU"/>
              </w:rPr>
              <w:lastRenderedPageBreak/>
              <w:t>реализации дополнительных образо</w:t>
            </w:r>
            <w:r w:rsidRPr="00EC15E3">
              <w:rPr>
                <w:spacing w:val="-6"/>
                <w:sz w:val="27"/>
                <w:szCs w:val="27"/>
                <w:lang w:val="ru-RU"/>
              </w:rPr>
              <w:softHyphen/>
              <w:t>вательных программ нового поколе</w:t>
            </w:r>
            <w:r w:rsidRPr="00EC15E3">
              <w:rPr>
                <w:spacing w:val="-6"/>
                <w:sz w:val="27"/>
                <w:szCs w:val="27"/>
                <w:lang w:val="ru-RU"/>
              </w:rPr>
              <w:softHyphen/>
              <w:t>ния; соответствие современным тре</w:t>
            </w:r>
            <w:r w:rsidRPr="00EC15E3">
              <w:rPr>
                <w:spacing w:val="-6"/>
                <w:sz w:val="27"/>
                <w:szCs w:val="27"/>
                <w:lang w:val="ru-RU"/>
              </w:rPr>
              <w:softHyphen/>
              <w:t>бованиям материально-технической базы для занятий техническим творче</w:t>
            </w:r>
            <w:r w:rsidRPr="00EC15E3">
              <w:rPr>
                <w:spacing w:val="-6"/>
                <w:sz w:val="27"/>
                <w:szCs w:val="27"/>
                <w:lang w:val="ru-RU"/>
              </w:rPr>
              <w:softHyphen/>
              <w:t>ством; модернизацию содержания образовательных программ и технологий; модернизацию кадровой работы: привлечение, подготовку, повышение квалификации кадрового состава педагогических работников, реализующих дополнительные общеобразовательные программы технической направленности</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1A54DA" w:rsidRPr="00EC15E3" w:rsidRDefault="001A54DA" w:rsidP="00272F20">
            <w:pPr>
              <w:ind w:right="-108"/>
              <w:outlineLvl w:val="0"/>
              <w:rPr>
                <w:spacing w:val="-6"/>
                <w:sz w:val="27"/>
                <w:szCs w:val="27"/>
                <w:lang w:val="ru-RU"/>
              </w:rPr>
            </w:pPr>
            <w:r w:rsidRPr="00EC15E3">
              <w:rPr>
                <w:spacing w:val="-6"/>
                <w:sz w:val="27"/>
                <w:szCs w:val="27"/>
                <w:lang w:val="ru-RU"/>
              </w:rPr>
              <w:lastRenderedPageBreak/>
              <w:t>Количество детей в возрасте от 5 до 18 лет, обучающихся за счет средств бюджета по дополнительным общеобра</w:t>
            </w:r>
            <w:r w:rsidRPr="00EC15E3">
              <w:rPr>
                <w:spacing w:val="-6"/>
                <w:sz w:val="27"/>
                <w:szCs w:val="27"/>
                <w:lang w:val="ru-RU"/>
              </w:rPr>
              <w:softHyphen/>
              <w:t>зовательным программам, соответствующим приори</w:t>
            </w:r>
            <w:r w:rsidRPr="00EC15E3">
              <w:rPr>
                <w:spacing w:val="-6"/>
                <w:sz w:val="27"/>
                <w:szCs w:val="27"/>
                <w:lang w:val="ru-RU"/>
              </w:rPr>
              <w:softHyphen/>
              <w:t>тетным направлениям технологического развития Российской Федерации, на базе созданного детского технопарка</w:t>
            </w:r>
          </w:p>
        </w:tc>
        <w:tc>
          <w:tcPr>
            <w:tcW w:w="3403" w:type="dxa"/>
            <w:tcBorders>
              <w:top w:val="single" w:sz="4" w:space="0" w:color="auto"/>
              <w:left w:val="single" w:sz="4" w:space="0" w:color="auto"/>
              <w:bottom w:val="single" w:sz="4" w:space="0" w:color="auto"/>
            </w:tcBorders>
            <w:shd w:val="clear" w:color="auto" w:fill="auto"/>
          </w:tcPr>
          <w:p w:rsidR="001A54DA" w:rsidRPr="00EC15E3" w:rsidRDefault="001A54DA" w:rsidP="00272F20">
            <w:pPr>
              <w:autoSpaceDE w:val="0"/>
              <w:autoSpaceDN w:val="0"/>
              <w:adjustRightInd w:val="0"/>
              <w:rPr>
                <w:sz w:val="27"/>
                <w:szCs w:val="27"/>
                <w:lang w:val="ru-RU"/>
              </w:rPr>
            </w:pPr>
            <w:r w:rsidRPr="00EC15E3">
              <w:rPr>
                <w:sz w:val="27"/>
                <w:szCs w:val="27"/>
                <w:lang w:val="ru-RU"/>
              </w:rPr>
              <w:t>Количество детей в возрасте от 5 до 18 лет, обучающихся за счет средств бюджета по дополнительным общеобразовательным программам на базе созданного детского технопарка</w:t>
            </w:r>
          </w:p>
        </w:tc>
      </w:tr>
      <w:tr w:rsidR="001A54DA" w:rsidRPr="00DD4F4E" w:rsidTr="008E019E">
        <w:trPr>
          <w:trHeight w:val="307"/>
        </w:trPr>
        <w:tc>
          <w:tcPr>
            <w:tcW w:w="849" w:type="dxa"/>
            <w:vMerge/>
            <w:tcBorders>
              <w:right w:val="single" w:sz="4" w:space="0" w:color="auto"/>
            </w:tcBorders>
          </w:tcPr>
          <w:p w:rsidR="001A54DA" w:rsidRPr="00EC15E3" w:rsidRDefault="001A54DA" w:rsidP="003E645F">
            <w:pPr>
              <w:jc w:val="center"/>
              <w:rPr>
                <w:spacing w:val="-20"/>
                <w:sz w:val="27"/>
                <w:szCs w:val="27"/>
                <w:lang w:val="ru-RU"/>
              </w:rPr>
            </w:pPr>
          </w:p>
        </w:tc>
        <w:tc>
          <w:tcPr>
            <w:tcW w:w="3264" w:type="dxa"/>
            <w:vMerge/>
            <w:tcBorders>
              <w:left w:val="single" w:sz="4" w:space="0" w:color="auto"/>
              <w:right w:val="single" w:sz="4" w:space="0" w:color="auto"/>
            </w:tcBorders>
            <w:shd w:val="clear" w:color="auto" w:fill="auto"/>
          </w:tcPr>
          <w:p w:rsidR="001A54DA" w:rsidRPr="00EC15E3" w:rsidRDefault="001A54DA" w:rsidP="00272F20">
            <w:pPr>
              <w:autoSpaceDE w:val="0"/>
              <w:autoSpaceDN w:val="0"/>
              <w:adjustRightInd w:val="0"/>
              <w:rPr>
                <w:sz w:val="27"/>
                <w:szCs w:val="27"/>
                <w:lang w:val="ru-RU"/>
              </w:rPr>
            </w:pPr>
          </w:p>
        </w:tc>
        <w:tc>
          <w:tcPr>
            <w:tcW w:w="4392" w:type="dxa"/>
            <w:vMerge/>
            <w:tcBorders>
              <w:left w:val="single" w:sz="4" w:space="0" w:color="auto"/>
              <w:right w:val="single" w:sz="4" w:space="0" w:color="auto"/>
            </w:tcBorders>
            <w:shd w:val="clear" w:color="auto" w:fill="auto"/>
          </w:tcPr>
          <w:p w:rsidR="001A54DA" w:rsidRPr="00EC15E3" w:rsidRDefault="001A54DA" w:rsidP="00272F20">
            <w:pPr>
              <w:outlineLvl w:val="0"/>
              <w:rPr>
                <w:rFonts w:eastAsia="SimSun"/>
                <w:spacing w:val="-20"/>
                <w:sz w:val="27"/>
                <w:szCs w:val="27"/>
                <w:lang w:val="ru-RU"/>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1A54DA" w:rsidRPr="00EC15E3" w:rsidRDefault="001A54DA" w:rsidP="00272F20">
            <w:pPr>
              <w:ind w:right="-108"/>
              <w:outlineLvl w:val="0"/>
              <w:rPr>
                <w:sz w:val="27"/>
                <w:szCs w:val="27"/>
                <w:lang w:val="ru-RU"/>
              </w:rPr>
            </w:pPr>
            <w:r w:rsidRPr="00EC15E3">
              <w:rPr>
                <w:sz w:val="27"/>
                <w:szCs w:val="27"/>
                <w:lang w:val="ru-RU"/>
              </w:rPr>
              <w:t>Доля педагогических работников, прошедших обучение по дополнитель</w:t>
            </w:r>
            <w:r w:rsidRPr="00EC15E3">
              <w:rPr>
                <w:sz w:val="27"/>
                <w:szCs w:val="27"/>
                <w:lang w:val="ru-RU"/>
              </w:rPr>
              <w:softHyphen/>
              <w:t>ным профессиональным программам, работающих в детском технопарке</w:t>
            </w:r>
          </w:p>
        </w:tc>
        <w:tc>
          <w:tcPr>
            <w:tcW w:w="3403" w:type="dxa"/>
            <w:tcBorders>
              <w:top w:val="single" w:sz="4" w:space="0" w:color="auto"/>
              <w:left w:val="single" w:sz="4" w:space="0" w:color="auto"/>
              <w:bottom w:val="single" w:sz="4" w:space="0" w:color="auto"/>
            </w:tcBorders>
            <w:shd w:val="clear" w:color="auto" w:fill="auto"/>
          </w:tcPr>
          <w:p w:rsidR="001A54DA" w:rsidRPr="00EC15E3" w:rsidRDefault="001A54DA" w:rsidP="00272F20">
            <w:pPr>
              <w:ind w:right="-5"/>
              <w:rPr>
                <w:sz w:val="28"/>
                <w:szCs w:val="28"/>
                <w:lang w:val="ru-RU"/>
              </w:rPr>
            </w:pPr>
            <w:r w:rsidRPr="00EC15E3">
              <w:rPr>
                <w:sz w:val="28"/>
                <w:szCs w:val="28"/>
                <w:lang w:val="ru-RU"/>
              </w:rPr>
              <w:t>(Количество педагогов, прошедших обучение/ общее количество педагогов технопарка) * 100%</w:t>
            </w:r>
          </w:p>
          <w:p w:rsidR="001A54DA" w:rsidRPr="00EC15E3" w:rsidRDefault="001A54DA" w:rsidP="00272F20">
            <w:pPr>
              <w:autoSpaceDE w:val="0"/>
              <w:autoSpaceDN w:val="0"/>
              <w:adjustRightInd w:val="0"/>
              <w:rPr>
                <w:sz w:val="27"/>
                <w:szCs w:val="27"/>
                <w:lang w:val="ru-RU"/>
              </w:rPr>
            </w:pPr>
          </w:p>
        </w:tc>
      </w:tr>
      <w:tr w:rsidR="001A54DA" w:rsidRPr="00DD4F4E" w:rsidTr="008E019E">
        <w:trPr>
          <w:trHeight w:val="307"/>
        </w:trPr>
        <w:tc>
          <w:tcPr>
            <w:tcW w:w="849" w:type="dxa"/>
            <w:vMerge/>
            <w:tcBorders>
              <w:right w:val="single" w:sz="4" w:space="0" w:color="auto"/>
            </w:tcBorders>
          </w:tcPr>
          <w:p w:rsidR="001A54DA" w:rsidRPr="00EC15E3" w:rsidRDefault="001A54DA" w:rsidP="003E645F">
            <w:pPr>
              <w:jc w:val="center"/>
              <w:rPr>
                <w:spacing w:val="-20"/>
                <w:sz w:val="27"/>
                <w:szCs w:val="27"/>
                <w:lang w:val="ru-RU"/>
              </w:rPr>
            </w:pPr>
          </w:p>
        </w:tc>
        <w:tc>
          <w:tcPr>
            <w:tcW w:w="3264" w:type="dxa"/>
            <w:vMerge/>
            <w:tcBorders>
              <w:left w:val="single" w:sz="4" w:space="0" w:color="auto"/>
              <w:right w:val="single" w:sz="4" w:space="0" w:color="auto"/>
            </w:tcBorders>
            <w:shd w:val="clear" w:color="auto" w:fill="auto"/>
          </w:tcPr>
          <w:p w:rsidR="001A54DA" w:rsidRPr="00EC15E3" w:rsidRDefault="001A54DA" w:rsidP="00272F20">
            <w:pPr>
              <w:autoSpaceDE w:val="0"/>
              <w:autoSpaceDN w:val="0"/>
              <w:adjustRightInd w:val="0"/>
              <w:rPr>
                <w:sz w:val="27"/>
                <w:szCs w:val="27"/>
                <w:lang w:val="ru-RU"/>
              </w:rPr>
            </w:pPr>
          </w:p>
        </w:tc>
        <w:tc>
          <w:tcPr>
            <w:tcW w:w="4392" w:type="dxa"/>
            <w:vMerge/>
            <w:tcBorders>
              <w:left w:val="single" w:sz="4" w:space="0" w:color="auto"/>
              <w:right w:val="single" w:sz="4" w:space="0" w:color="auto"/>
            </w:tcBorders>
            <w:shd w:val="clear" w:color="auto" w:fill="auto"/>
          </w:tcPr>
          <w:p w:rsidR="001A54DA" w:rsidRPr="00EC15E3" w:rsidRDefault="001A54DA" w:rsidP="00272F20">
            <w:pPr>
              <w:outlineLvl w:val="0"/>
              <w:rPr>
                <w:rFonts w:eastAsia="SimSun"/>
                <w:spacing w:val="-20"/>
                <w:sz w:val="27"/>
                <w:szCs w:val="27"/>
                <w:lang w:val="ru-RU"/>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1A54DA" w:rsidRPr="00EC15E3" w:rsidRDefault="001A54DA" w:rsidP="00272F20">
            <w:pPr>
              <w:autoSpaceDE w:val="0"/>
              <w:autoSpaceDN w:val="0"/>
              <w:adjustRightInd w:val="0"/>
              <w:rPr>
                <w:sz w:val="27"/>
                <w:szCs w:val="27"/>
                <w:lang w:val="ru-RU"/>
              </w:rPr>
            </w:pPr>
            <w:r w:rsidRPr="00EC15E3">
              <w:rPr>
                <w:sz w:val="27"/>
                <w:szCs w:val="27"/>
                <w:lang w:val="ru-RU"/>
              </w:rPr>
              <w:t>Количество созданных детских технопарков «Кванториум 42»</w:t>
            </w:r>
          </w:p>
        </w:tc>
        <w:tc>
          <w:tcPr>
            <w:tcW w:w="3403" w:type="dxa"/>
            <w:tcBorders>
              <w:top w:val="single" w:sz="4" w:space="0" w:color="auto"/>
              <w:left w:val="single" w:sz="4" w:space="0" w:color="auto"/>
              <w:bottom w:val="single" w:sz="4" w:space="0" w:color="auto"/>
            </w:tcBorders>
            <w:shd w:val="clear" w:color="auto" w:fill="auto"/>
          </w:tcPr>
          <w:p w:rsidR="001A54DA" w:rsidRPr="00EC15E3" w:rsidRDefault="001A54DA" w:rsidP="00272F20">
            <w:pPr>
              <w:autoSpaceDE w:val="0"/>
              <w:autoSpaceDN w:val="0"/>
              <w:adjustRightInd w:val="0"/>
              <w:rPr>
                <w:sz w:val="27"/>
                <w:szCs w:val="27"/>
                <w:lang w:val="ru-RU"/>
              </w:rPr>
            </w:pPr>
            <w:r w:rsidRPr="00EC15E3">
              <w:rPr>
                <w:sz w:val="27"/>
                <w:szCs w:val="27"/>
                <w:lang w:val="ru-RU"/>
              </w:rPr>
              <w:t>Количество созданных детских технопарков «Кванториум 42»</w:t>
            </w:r>
          </w:p>
        </w:tc>
      </w:tr>
      <w:tr w:rsidR="001A54DA" w:rsidRPr="00DD4F4E" w:rsidTr="008E019E">
        <w:trPr>
          <w:trHeight w:val="307"/>
        </w:trPr>
        <w:tc>
          <w:tcPr>
            <w:tcW w:w="849" w:type="dxa"/>
            <w:tcBorders>
              <w:top w:val="single" w:sz="4" w:space="0" w:color="auto"/>
              <w:bottom w:val="single" w:sz="4" w:space="0" w:color="auto"/>
            </w:tcBorders>
          </w:tcPr>
          <w:p w:rsidR="001A54DA" w:rsidRPr="00EC15E3" w:rsidRDefault="001A54DA" w:rsidP="003E645F">
            <w:pPr>
              <w:jc w:val="center"/>
              <w:rPr>
                <w:spacing w:val="-2"/>
                <w:sz w:val="27"/>
                <w:szCs w:val="27"/>
                <w:lang w:val="ru-RU"/>
              </w:rPr>
            </w:pPr>
            <w:r w:rsidRPr="00EC15E3">
              <w:rPr>
                <w:spacing w:val="-2"/>
                <w:sz w:val="27"/>
                <w:szCs w:val="27"/>
                <w:lang w:val="ru-RU"/>
              </w:rPr>
              <w:lastRenderedPageBreak/>
              <w:t>1.24</w:t>
            </w:r>
          </w:p>
          <w:p w:rsidR="001A54DA" w:rsidRPr="00EC15E3" w:rsidRDefault="001A54DA" w:rsidP="003E645F">
            <w:pPr>
              <w:jc w:val="center"/>
              <w:rPr>
                <w:sz w:val="27"/>
                <w:szCs w:val="27"/>
                <w:lang w:val="ru-RU"/>
              </w:rPr>
            </w:pPr>
          </w:p>
        </w:tc>
        <w:tc>
          <w:tcPr>
            <w:tcW w:w="3264" w:type="dxa"/>
            <w:tcBorders>
              <w:top w:val="single" w:sz="4" w:space="0" w:color="auto"/>
              <w:bottom w:val="single" w:sz="4" w:space="0" w:color="auto"/>
            </w:tcBorders>
            <w:shd w:val="clear" w:color="auto" w:fill="auto"/>
          </w:tcPr>
          <w:p w:rsidR="001A54DA" w:rsidRPr="00EC15E3" w:rsidRDefault="001A54DA" w:rsidP="00272F20">
            <w:pPr>
              <w:autoSpaceDE w:val="0"/>
              <w:autoSpaceDN w:val="0"/>
              <w:adjustRightInd w:val="0"/>
              <w:rPr>
                <w:sz w:val="27"/>
                <w:szCs w:val="27"/>
                <w:lang w:val="ru-RU"/>
              </w:rPr>
            </w:pPr>
            <w:r w:rsidRPr="00EC15E3">
              <w:rPr>
                <w:bCs/>
                <w:sz w:val="27"/>
                <w:szCs w:val="27"/>
                <w:lang w:val="ru-RU"/>
              </w:rPr>
              <w:t>Мероприятие</w:t>
            </w:r>
            <w:r w:rsidRPr="00EC15E3">
              <w:rPr>
                <w:sz w:val="27"/>
                <w:szCs w:val="27"/>
                <w:lang w:val="ru-RU"/>
              </w:rPr>
              <w:t xml:space="preserve"> «Финансовое обеспечение мероприятий  федеральной  целевой  программы  развития образования на 2011 – </w:t>
            </w:r>
          </w:p>
          <w:p w:rsidR="001A54DA" w:rsidRPr="00EC15E3" w:rsidRDefault="001A54DA" w:rsidP="00272F20">
            <w:pPr>
              <w:autoSpaceDE w:val="0"/>
              <w:autoSpaceDN w:val="0"/>
              <w:adjustRightInd w:val="0"/>
              <w:rPr>
                <w:sz w:val="27"/>
                <w:szCs w:val="27"/>
                <w:lang w:val="ru-RU"/>
              </w:rPr>
            </w:pPr>
            <w:r w:rsidRPr="00EC15E3">
              <w:rPr>
                <w:sz w:val="27"/>
                <w:szCs w:val="27"/>
                <w:lang w:val="ru-RU"/>
              </w:rPr>
              <w:t>2015 годы»</w:t>
            </w:r>
          </w:p>
          <w:p w:rsidR="001A54DA" w:rsidRPr="00EC15E3" w:rsidRDefault="001A54DA" w:rsidP="00272F20">
            <w:pPr>
              <w:tabs>
                <w:tab w:val="left" w:pos="2319"/>
              </w:tabs>
              <w:autoSpaceDE w:val="0"/>
              <w:autoSpaceDN w:val="0"/>
              <w:adjustRightInd w:val="0"/>
              <w:rPr>
                <w:bCs/>
                <w:sz w:val="27"/>
                <w:szCs w:val="27"/>
                <w:lang w:val="ru-RU"/>
              </w:rPr>
            </w:pPr>
          </w:p>
        </w:tc>
        <w:tc>
          <w:tcPr>
            <w:tcW w:w="4392" w:type="dxa"/>
            <w:tcBorders>
              <w:top w:val="single" w:sz="4" w:space="0" w:color="auto"/>
              <w:bottom w:val="single" w:sz="4" w:space="0" w:color="auto"/>
            </w:tcBorders>
            <w:shd w:val="clear" w:color="auto" w:fill="auto"/>
          </w:tcPr>
          <w:p w:rsidR="001A54DA" w:rsidRPr="00EC15E3" w:rsidRDefault="001A54DA" w:rsidP="00272F20">
            <w:pPr>
              <w:ind w:right="-109"/>
              <w:outlineLvl w:val="0"/>
              <w:rPr>
                <w:sz w:val="27"/>
                <w:szCs w:val="27"/>
                <w:lang w:val="ru-RU"/>
              </w:rPr>
            </w:pPr>
            <w:r w:rsidRPr="00EC15E3">
              <w:rPr>
                <w:sz w:val="27"/>
                <w:szCs w:val="27"/>
                <w:lang w:val="ru-RU"/>
              </w:rPr>
              <w:t>Реализация мероприятий федеральной целевой программы развития образования на 2011 – 2015 годы по направлению «Достижение во всех субъектах Российской Федерации стратегических ориентиров национальной образовательной инициативы «Наша новая школа»</w:t>
            </w:r>
          </w:p>
          <w:p w:rsidR="001A54DA" w:rsidRPr="00EC15E3" w:rsidRDefault="001A54DA" w:rsidP="00272F20">
            <w:pPr>
              <w:outlineLvl w:val="0"/>
              <w:rPr>
                <w:rFonts w:eastAsia="SimSun"/>
                <w:sz w:val="27"/>
                <w:szCs w:val="27"/>
                <w:lang w:val="ru-RU"/>
              </w:rPr>
            </w:pPr>
          </w:p>
        </w:tc>
        <w:tc>
          <w:tcPr>
            <w:tcW w:w="3402" w:type="dxa"/>
            <w:tcBorders>
              <w:top w:val="single" w:sz="4" w:space="0" w:color="auto"/>
              <w:bottom w:val="single" w:sz="4" w:space="0" w:color="auto"/>
            </w:tcBorders>
            <w:shd w:val="clear" w:color="auto" w:fill="auto"/>
          </w:tcPr>
          <w:p w:rsidR="001A54DA" w:rsidRPr="00EC15E3" w:rsidRDefault="001A54DA" w:rsidP="00272F20">
            <w:pPr>
              <w:ind w:right="-108"/>
              <w:outlineLvl w:val="0"/>
              <w:rPr>
                <w:sz w:val="27"/>
                <w:szCs w:val="27"/>
                <w:lang w:val="ru-RU"/>
              </w:rPr>
            </w:pPr>
            <w:r w:rsidRPr="00EC15E3">
              <w:rPr>
                <w:sz w:val="27"/>
                <w:szCs w:val="27"/>
                <w:lang w:val="ru-RU"/>
              </w:rPr>
              <w:t>Удельный вес численности детей с ограниченными возможностями здоровья и детей-инвалидов, обучаю</w:t>
            </w:r>
            <w:r w:rsidRPr="00EC15E3">
              <w:rPr>
                <w:sz w:val="27"/>
                <w:szCs w:val="27"/>
                <w:lang w:val="ru-RU"/>
              </w:rPr>
              <w:softHyphen/>
              <w:t>щихся по программам общего образования с ис</w:t>
            </w:r>
            <w:r w:rsidRPr="00EC15E3">
              <w:rPr>
                <w:sz w:val="27"/>
                <w:szCs w:val="27"/>
                <w:lang w:val="ru-RU"/>
              </w:rPr>
              <w:softHyphen/>
              <w:t>пользованием дистанцион</w:t>
            </w:r>
            <w:r w:rsidRPr="00EC15E3">
              <w:rPr>
                <w:sz w:val="27"/>
                <w:szCs w:val="27"/>
                <w:lang w:val="ru-RU"/>
              </w:rPr>
              <w:softHyphen/>
              <w:t>ных образовательных тех</w:t>
            </w:r>
            <w:r w:rsidRPr="00EC15E3">
              <w:rPr>
                <w:sz w:val="27"/>
                <w:szCs w:val="27"/>
                <w:lang w:val="ru-RU"/>
              </w:rPr>
              <w:softHyphen/>
              <w:t>нологий, в общей численно</w:t>
            </w:r>
            <w:r w:rsidRPr="00EC15E3">
              <w:rPr>
                <w:sz w:val="27"/>
                <w:szCs w:val="27"/>
                <w:lang w:val="ru-RU"/>
              </w:rPr>
              <w:softHyphen/>
              <w:t>сти детей с ограниченными возможностями здоровья и детей-инвалидов, которым не противопоказано обуче</w:t>
            </w:r>
            <w:r w:rsidRPr="00EC15E3">
              <w:rPr>
                <w:sz w:val="27"/>
                <w:szCs w:val="27"/>
                <w:lang w:val="ru-RU"/>
              </w:rPr>
              <w:softHyphen/>
              <w:t>ние, процентов</w:t>
            </w:r>
          </w:p>
        </w:tc>
        <w:tc>
          <w:tcPr>
            <w:tcW w:w="3403" w:type="dxa"/>
            <w:tcBorders>
              <w:top w:val="single" w:sz="4" w:space="0" w:color="auto"/>
              <w:bottom w:val="single" w:sz="4" w:space="0" w:color="auto"/>
            </w:tcBorders>
            <w:shd w:val="clear" w:color="auto" w:fill="auto"/>
          </w:tcPr>
          <w:p w:rsidR="001A54DA" w:rsidRPr="00EC15E3" w:rsidRDefault="001A54DA" w:rsidP="00272F20">
            <w:pPr>
              <w:tabs>
                <w:tab w:val="left" w:pos="3578"/>
              </w:tabs>
              <w:autoSpaceDE w:val="0"/>
              <w:autoSpaceDN w:val="0"/>
              <w:adjustRightInd w:val="0"/>
              <w:rPr>
                <w:sz w:val="27"/>
                <w:szCs w:val="27"/>
                <w:lang w:val="ru-RU"/>
              </w:rPr>
            </w:pPr>
            <w:r w:rsidRPr="00EC15E3">
              <w:rPr>
                <w:sz w:val="27"/>
                <w:szCs w:val="27"/>
                <w:lang w:val="ru-RU"/>
              </w:rPr>
              <w:t>(Количество детей с огра</w:t>
            </w:r>
            <w:r w:rsidRPr="00EC15E3">
              <w:rPr>
                <w:sz w:val="27"/>
                <w:szCs w:val="27"/>
                <w:lang w:val="ru-RU"/>
              </w:rPr>
              <w:softHyphen/>
              <w:t>ниченными возможно</w:t>
            </w:r>
            <w:r w:rsidRPr="00EC15E3">
              <w:rPr>
                <w:sz w:val="27"/>
                <w:szCs w:val="27"/>
                <w:lang w:val="ru-RU"/>
              </w:rPr>
              <w:softHyphen/>
              <w:t>стями здоровья и детей-инвалидов, обучающихся по программам общего образования с использова</w:t>
            </w:r>
            <w:r w:rsidRPr="00EC15E3">
              <w:rPr>
                <w:sz w:val="27"/>
                <w:szCs w:val="27"/>
                <w:lang w:val="ru-RU"/>
              </w:rPr>
              <w:softHyphen/>
              <w:t>нием дистанционных обра</w:t>
            </w:r>
            <w:r w:rsidRPr="00EC15E3">
              <w:rPr>
                <w:sz w:val="27"/>
                <w:szCs w:val="27"/>
                <w:lang w:val="ru-RU"/>
              </w:rPr>
              <w:softHyphen/>
              <w:t>зовательных технологий / общая численность детей с ограниченными возможностями здоровья и детей-инвалидов, которым не противопоказано обучение) *100%</w:t>
            </w:r>
          </w:p>
        </w:tc>
      </w:tr>
      <w:tr w:rsidR="001A54DA" w:rsidRPr="00DD4F4E" w:rsidTr="008E019E">
        <w:trPr>
          <w:trHeight w:val="307"/>
        </w:trPr>
        <w:tc>
          <w:tcPr>
            <w:tcW w:w="849" w:type="dxa"/>
            <w:tcBorders>
              <w:top w:val="single" w:sz="4" w:space="0" w:color="auto"/>
              <w:bottom w:val="single" w:sz="4" w:space="0" w:color="auto"/>
            </w:tcBorders>
          </w:tcPr>
          <w:p w:rsidR="001A54DA" w:rsidRPr="00EC15E3" w:rsidRDefault="001A54DA" w:rsidP="003E645F">
            <w:pPr>
              <w:jc w:val="center"/>
              <w:rPr>
                <w:spacing w:val="-2"/>
                <w:sz w:val="27"/>
                <w:szCs w:val="27"/>
                <w:lang w:val="en-US"/>
              </w:rPr>
            </w:pPr>
            <w:r w:rsidRPr="00EC15E3">
              <w:rPr>
                <w:spacing w:val="-2"/>
                <w:sz w:val="27"/>
                <w:szCs w:val="27"/>
                <w:lang w:val="en-US"/>
              </w:rPr>
              <w:lastRenderedPageBreak/>
              <w:t>1</w:t>
            </w:r>
            <w:r w:rsidRPr="00EC15E3">
              <w:rPr>
                <w:spacing w:val="-2"/>
                <w:sz w:val="27"/>
                <w:szCs w:val="27"/>
                <w:lang w:val="ru-RU"/>
              </w:rPr>
              <w:t>.</w:t>
            </w:r>
            <w:r w:rsidRPr="00EC15E3">
              <w:rPr>
                <w:spacing w:val="-2"/>
                <w:sz w:val="27"/>
                <w:szCs w:val="27"/>
                <w:lang w:val="en-US"/>
              </w:rPr>
              <w:t>25</w:t>
            </w:r>
          </w:p>
          <w:p w:rsidR="001A54DA" w:rsidRPr="00EC15E3" w:rsidRDefault="001A54DA" w:rsidP="003E645F">
            <w:pPr>
              <w:jc w:val="center"/>
              <w:rPr>
                <w:sz w:val="27"/>
                <w:szCs w:val="27"/>
                <w:lang w:val="ru-RU"/>
              </w:rPr>
            </w:pPr>
          </w:p>
        </w:tc>
        <w:tc>
          <w:tcPr>
            <w:tcW w:w="3264" w:type="dxa"/>
            <w:tcBorders>
              <w:top w:val="single" w:sz="4" w:space="0" w:color="auto"/>
              <w:bottom w:val="single" w:sz="4" w:space="0" w:color="auto"/>
            </w:tcBorders>
            <w:shd w:val="clear" w:color="auto" w:fill="auto"/>
          </w:tcPr>
          <w:p w:rsidR="001A54DA" w:rsidRPr="00EC15E3" w:rsidRDefault="001A54DA" w:rsidP="00F871A9">
            <w:pPr>
              <w:autoSpaceDE w:val="0"/>
              <w:autoSpaceDN w:val="0"/>
              <w:adjustRightInd w:val="0"/>
              <w:rPr>
                <w:bCs/>
                <w:sz w:val="27"/>
                <w:szCs w:val="27"/>
                <w:lang w:val="ru-RU"/>
              </w:rPr>
            </w:pPr>
            <w:r w:rsidRPr="00EC15E3">
              <w:rPr>
                <w:sz w:val="27"/>
                <w:szCs w:val="27"/>
                <w:lang w:val="ru-RU"/>
              </w:rPr>
              <w:t>Мероприятие «</w:t>
            </w:r>
            <w:r w:rsidR="009D1627" w:rsidRPr="00EC15E3">
              <w:rPr>
                <w:sz w:val="27"/>
                <w:szCs w:val="27"/>
                <w:lang w:val="ru-RU"/>
              </w:rPr>
              <w:t xml:space="preserve">Финансовое обеспечение  мероприятий   федеральной  целевой программы  «Русский язык» на 2016 - </w:t>
            </w:r>
            <w:r w:rsidR="00151287" w:rsidRPr="00EC15E3">
              <w:rPr>
                <w:sz w:val="27"/>
                <w:szCs w:val="27"/>
                <w:lang w:val="ru-RU"/>
              </w:rPr>
              <w:br/>
            </w:r>
            <w:r w:rsidR="009D1627" w:rsidRPr="00EC15E3">
              <w:rPr>
                <w:sz w:val="27"/>
                <w:szCs w:val="27"/>
                <w:lang w:val="ru-RU"/>
              </w:rPr>
              <w:t>2020 годы»*</w:t>
            </w:r>
          </w:p>
        </w:tc>
        <w:tc>
          <w:tcPr>
            <w:tcW w:w="4392" w:type="dxa"/>
            <w:tcBorders>
              <w:top w:val="single" w:sz="4" w:space="0" w:color="auto"/>
              <w:bottom w:val="single" w:sz="4" w:space="0" w:color="auto"/>
            </w:tcBorders>
            <w:shd w:val="clear" w:color="auto" w:fill="auto"/>
          </w:tcPr>
          <w:p w:rsidR="001A54DA" w:rsidRPr="00EC15E3" w:rsidRDefault="001A54DA" w:rsidP="00272F20">
            <w:pPr>
              <w:rPr>
                <w:rFonts w:eastAsia="SimSun"/>
                <w:sz w:val="27"/>
                <w:szCs w:val="27"/>
                <w:lang w:val="ru-RU"/>
              </w:rPr>
            </w:pPr>
            <w:r w:rsidRPr="00EC15E3">
              <w:rPr>
                <w:rFonts w:eastAsia="SimSun"/>
                <w:sz w:val="27"/>
                <w:szCs w:val="27"/>
                <w:lang w:val="ru-RU"/>
              </w:rPr>
              <w:t>Развитие содержания, форм, методов повышения кадрового потенциала педагогов и специалистов по вопросам изучения русского языка (как родного, как неродного, как иностранного) в образовательных организациях Российской Федерации</w:t>
            </w:r>
          </w:p>
          <w:p w:rsidR="001A54DA" w:rsidRPr="00EC15E3" w:rsidRDefault="001A54DA" w:rsidP="00272F20">
            <w:pPr>
              <w:outlineLvl w:val="0"/>
              <w:rPr>
                <w:rFonts w:eastAsia="SimSun"/>
                <w:sz w:val="27"/>
                <w:szCs w:val="27"/>
                <w:lang w:val="ru-RU"/>
              </w:rPr>
            </w:pPr>
          </w:p>
        </w:tc>
        <w:tc>
          <w:tcPr>
            <w:tcW w:w="3402" w:type="dxa"/>
            <w:tcBorders>
              <w:bottom w:val="single" w:sz="4" w:space="0" w:color="auto"/>
            </w:tcBorders>
            <w:shd w:val="clear" w:color="auto" w:fill="auto"/>
          </w:tcPr>
          <w:p w:rsidR="001A54DA" w:rsidRPr="00EC15E3" w:rsidRDefault="001A54DA" w:rsidP="00272F20">
            <w:pPr>
              <w:outlineLvl w:val="0"/>
              <w:rPr>
                <w:sz w:val="27"/>
                <w:szCs w:val="27"/>
                <w:lang w:val="ru-RU"/>
              </w:rPr>
            </w:pPr>
            <w:r w:rsidRPr="00EC15E3">
              <w:rPr>
                <w:sz w:val="27"/>
                <w:szCs w:val="27"/>
                <w:lang w:val="ru-RU"/>
              </w:rPr>
              <w:t>Численность педагогических работников, прошедших повышение квалификации и переподготовку по вопросам совершенствования норм и условий полноценного функционирования и развития русского языка как государственного языка в Российской Федерации</w:t>
            </w:r>
            <w:r w:rsidR="00F871A9" w:rsidRPr="00EC15E3">
              <w:rPr>
                <w:sz w:val="27"/>
                <w:szCs w:val="27"/>
                <w:lang w:val="ru-RU"/>
              </w:rPr>
              <w:t>, человек</w:t>
            </w:r>
          </w:p>
        </w:tc>
        <w:tc>
          <w:tcPr>
            <w:tcW w:w="3403" w:type="dxa"/>
            <w:tcBorders>
              <w:bottom w:val="single" w:sz="4" w:space="0" w:color="auto"/>
            </w:tcBorders>
            <w:shd w:val="clear" w:color="auto" w:fill="auto"/>
          </w:tcPr>
          <w:p w:rsidR="001A54DA" w:rsidRPr="00EC15E3" w:rsidRDefault="001A54DA" w:rsidP="00272F20">
            <w:pPr>
              <w:outlineLvl w:val="0"/>
              <w:rPr>
                <w:sz w:val="27"/>
                <w:szCs w:val="27"/>
                <w:lang w:val="ru-RU"/>
              </w:rPr>
            </w:pPr>
            <w:r w:rsidRPr="00EC15E3">
              <w:rPr>
                <w:sz w:val="27"/>
                <w:szCs w:val="27"/>
                <w:lang w:val="ru-RU"/>
              </w:rPr>
              <w:t>Количество педагогических работников, прошедших повышение квалификации и переподготовку по вопросам совершенствования норм и условий полноценного функционирования и развития русского языка как государственного языка в Российской Федерации</w:t>
            </w:r>
          </w:p>
          <w:p w:rsidR="001A54DA" w:rsidRPr="00EC15E3" w:rsidRDefault="001A54DA" w:rsidP="00272F20">
            <w:pPr>
              <w:autoSpaceDE w:val="0"/>
              <w:autoSpaceDN w:val="0"/>
              <w:adjustRightInd w:val="0"/>
              <w:rPr>
                <w:sz w:val="27"/>
                <w:szCs w:val="27"/>
                <w:lang w:val="ru-RU"/>
              </w:rPr>
            </w:pPr>
          </w:p>
        </w:tc>
      </w:tr>
      <w:tr w:rsidR="001A54DA" w:rsidRPr="00DD4F4E" w:rsidTr="008E019E">
        <w:trPr>
          <w:trHeight w:val="307"/>
        </w:trPr>
        <w:tc>
          <w:tcPr>
            <w:tcW w:w="849" w:type="dxa"/>
            <w:tcBorders>
              <w:top w:val="single" w:sz="4" w:space="0" w:color="auto"/>
              <w:bottom w:val="single" w:sz="4" w:space="0" w:color="auto"/>
            </w:tcBorders>
          </w:tcPr>
          <w:p w:rsidR="001A54DA" w:rsidRPr="00EC15E3" w:rsidRDefault="001A54DA" w:rsidP="003E645F">
            <w:pPr>
              <w:jc w:val="center"/>
              <w:rPr>
                <w:sz w:val="27"/>
                <w:szCs w:val="27"/>
                <w:lang w:val="ru-RU"/>
              </w:rPr>
            </w:pPr>
            <w:r w:rsidRPr="00EC15E3">
              <w:rPr>
                <w:sz w:val="27"/>
                <w:szCs w:val="27"/>
                <w:lang w:val="ru-RU"/>
              </w:rPr>
              <w:t>1.26</w:t>
            </w:r>
          </w:p>
        </w:tc>
        <w:tc>
          <w:tcPr>
            <w:tcW w:w="3264" w:type="dxa"/>
            <w:tcBorders>
              <w:top w:val="single" w:sz="4" w:space="0" w:color="auto"/>
              <w:bottom w:val="single" w:sz="4" w:space="0" w:color="auto"/>
            </w:tcBorders>
            <w:shd w:val="clear" w:color="auto" w:fill="auto"/>
          </w:tcPr>
          <w:p w:rsidR="001A54DA" w:rsidRPr="00EC15E3" w:rsidRDefault="001A54DA" w:rsidP="00272F20">
            <w:pPr>
              <w:autoSpaceDE w:val="0"/>
              <w:autoSpaceDN w:val="0"/>
              <w:adjustRightInd w:val="0"/>
              <w:rPr>
                <w:sz w:val="27"/>
                <w:szCs w:val="27"/>
                <w:lang w:val="ru-RU"/>
              </w:rPr>
            </w:pPr>
            <w:r w:rsidRPr="00EC15E3">
              <w:rPr>
                <w:bCs/>
                <w:sz w:val="27"/>
                <w:szCs w:val="27"/>
                <w:lang w:val="ru-RU"/>
              </w:rPr>
              <w:t>Мероприятие</w:t>
            </w:r>
            <w:r w:rsidRPr="00EC15E3">
              <w:rPr>
                <w:sz w:val="27"/>
                <w:szCs w:val="27"/>
                <w:lang w:val="ru-RU"/>
              </w:rPr>
              <w:t xml:space="preserve"> «Поощрение лучших учителей»</w:t>
            </w:r>
          </w:p>
        </w:tc>
        <w:tc>
          <w:tcPr>
            <w:tcW w:w="4392" w:type="dxa"/>
            <w:tcBorders>
              <w:top w:val="single" w:sz="4" w:space="0" w:color="auto"/>
              <w:bottom w:val="single" w:sz="4" w:space="0" w:color="auto"/>
            </w:tcBorders>
            <w:shd w:val="clear" w:color="auto" w:fill="auto"/>
          </w:tcPr>
          <w:p w:rsidR="001A54DA" w:rsidRPr="00EC15E3" w:rsidRDefault="001A54DA" w:rsidP="00272F20">
            <w:pPr>
              <w:rPr>
                <w:sz w:val="27"/>
                <w:szCs w:val="27"/>
                <w:lang w:val="ru-RU"/>
              </w:rPr>
            </w:pPr>
            <w:r w:rsidRPr="00EC15E3">
              <w:rPr>
                <w:rFonts w:eastAsia="SimSun"/>
                <w:sz w:val="27"/>
                <w:szCs w:val="27"/>
                <w:lang w:val="ru-RU"/>
              </w:rPr>
              <w:t xml:space="preserve">Поощрение учителей, прошедших конкурсный отбор и признанных лучшими по результатам </w:t>
            </w:r>
            <w:r w:rsidRPr="00EC15E3">
              <w:rPr>
                <w:sz w:val="27"/>
                <w:szCs w:val="27"/>
                <w:lang w:val="ru-RU"/>
              </w:rPr>
              <w:t>трудовой деятельности</w:t>
            </w:r>
          </w:p>
        </w:tc>
        <w:tc>
          <w:tcPr>
            <w:tcW w:w="3402" w:type="dxa"/>
            <w:tcBorders>
              <w:top w:val="single" w:sz="4" w:space="0" w:color="auto"/>
            </w:tcBorders>
            <w:shd w:val="clear" w:color="auto" w:fill="auto"/>
          </w:tcPr>
          <w:p w:rsidR="001A54DA" w:rsidRPr="00EC15E3" w:rsidRDefault="001A54DA" w:rsidP="00272F20">
            <w:pPr>
              <w:outlineLvl w:val="0"/>
              <w:rPr>
                <w:sz w:val="27"/>
                <w:szCs w:val="27"/>
                <w:lang w:val="ru-RU"/>
              </w:rPr>
            </w:pPr>
          </w:p>
        </w:tc>
        <w:tc>
          <w:tcPr>
            <w:tcW w:w="3403" w:type="dxa"/>
            <w:tcBorders>
              <w:top w:val="single" w:sz="4" w:space="0" w:color="auto"/>
            </w:tcBorders>
            <w:shd w:val="clear" w:color="auto" w:fill="auto"/>
          </w:tcPr>
          <w:p w:rsidR="001A54DA" w:rsidRPr="00EC15E3" w:rsidRDefault="001A54DA" w:rsidP="00272F20">
            <w:pPr>
              <w:autoSpaceDE w:val="0"/>
              <w:autoSpaceDN w:val="0"/>
              <w:adjustRightInd w:val="0"/>
              <w:rPr>
                <w:sz w:val="27"/>
                <w:szCs w:val="27"/>
                <w:lang w:val="ru-RU"/>
              </w:rPr>
            </w:pPr>
          </w:p>
        </w:tc>
      </w:tr>
      <w:tr w:rsidR="001A54DA" w:rsidRPr="00DD4F4E" w:rsidTr="008E019E">
        <w:trPr>
          <w:trHeight w:val="1160"/>
        </w:trPr>
        <w:tc>
          <w:tcPr>
            <w:tcW w:w="849" w:type="dxa"/>
            <w:vMerge w:val="restart"/>
            <w:tcBorders>
              <w:top w:val="single" w:sz="4" w:space="0" w:color="auto"/>
            </w:tcBorders>
          </w:tcPr>
          <w:p w:rsidR="001A54DA" w:rsidRPr="00EC15E3" w:rsidRDefault="001A54DA" w:rsidP="003E645F">
            <w:pPr>
              <w:jc w:val="center"/>
              <w:rPr>
                <w:sz w:val="27"/>
                <w:szCs w:val="27"/>
                <w:lang w:val="ru-RU"/>
              </w:rPr>
            </w:pPr>
            <w:r w:rsidRPr="00EC15E3">
              <w:rPr>
                <w:sz w:val="27"/>
                <w:szCs w:val="27"/>
                <w:lang w:val="ru-RU"/>
              </w:rPr>
              <w:t>1.27</w:t>
            </w:r>
          </w:p>
        </w:tc>
        <w:tc>
          <w:tcPr>
            <w:tcW w:w="3264" w:type="dxa"/>
            <w:vMerge w:val="restart"/>
            <w:tcBorders>
              <w:top w:val="single" w:sz="4" w:space="0" w:color="auto"/>
            </w:tcBorders>
            <w:shd w:val="clear" w:color="auto" w:fill="auto"/>
          </w:tcPr>
          <w:p w:rsidR="001A54DA" w:rsidRPr="00EC15E3" w:rsidRDefault="001A54DA" w:rsidP="00272F20">
            <w:pPr>
              <w:autoSpaceDE w:val="0"/>
              <w:autoSpaceDN w:val="0"/>
              <w:adjustRightInd w:val="0"/>
              <w:rPr>
                <w:sz w:val="27"/>
                <w:szCs w:val="27"/>
                <w:lang w:val="ru-RU"/>
              </w:rPr>
            </w:pPr>
            <w:r w:rsidRPr="00EC15E3">
              <w:rPr>
                <w:bCs/>
                <w:sz w:val="27"/>
                <w:szCs w:val="27"/>
                <w:lang w:val="ru-RU"/>
              </w:rPr>
              <w:t>Мероприятие</w:t>
            </w:r>
            <w:r w:rsidRPr="00EC15E3">
              <w:rPr>
                <w:sz w:val="27"/>
                <w:szCs w:val="27"/>
                <w:lang w:val="ru-RU"/>
              </w:rPr>
              <w:t xml:space="preserve"> «Мероприятия государственной программы Российской Федерации «Доступная среда» на 2011 – 2020 годы»</w:t>
            </w:r>
          </w:p>
          <w:p w:rsidR="001A54DA" w:rsidRPr="00EC15E3" w:rsidRDefault="001A54DA" w:rsidP="00272F20">
            <w:pPr>
              <w:autoSpaceDE w:val="0"/>
              <w:autoSpaceDN w:val="0"/>
              <w:adjustRightInd w:val="0"/>
              <w:rPr>
                <w:bCs/>
                <w:sz w:val="27"/>
                <w:szCs w:val="27"/>
                <w:lang w:val="ru-RU"/>
              </w:rPr>
            </w:pPr>
          </w:p>
        </w:tc>
        <w:tc>
          <w:tcPr>
            <w:tcW w:w="4392" w:type="dxa"/>
            <w:vMerge w:val="restart"/>
            <w:tcBorders>
              <w:top w:val="single" w:sz="4" w:space="0" w:color="auto"/>
            </w:tcBorders>
            <w:shd w:val="clear" w:color="auto" w:fill="auto"/>
          </w:tcPr>
          <w:p w:rsidR="001A54DA" w:rsidRPr="00EC15E3" w:rsidRDefault="001A54DA" w:rsidP="00272F20">
            <w:pPr>
              <w:ind w:right="-109"/>
              <w:outlineLvl w:val="0"/>
              <w:rPr>
                <w:sz w:val="27"/>
                <w:szCs w:val="27"/>
                <w:lang w:val="ru-RU"/>
              </w:rPr>
            </w:pPr>
            <w:r w:rsidRPr="00EC15E3">
              <w:rPr>
                <w:sz w:val="27"/>
                <w:szCs w:val="27"/>
                <w:lang w:val="ru-RU"/>
              </w:rPr>
              <w:t>Реализация мероприятий государственной программы Российской  Федерации «Доступная среда» на 2011 - 2020 годы</w:t>
            </w:r>
          </w:p>
          <w:p w:rsidR="001A54DA" w:rsidRPr="00EC15E3" w:rsidRDefault="001A54DA" w:rsidP="00272F20">
            <w:pPr>
              <w:outlineLvl w:val="0"/>
              <w:rPr>
                <w:rFonts w:eastAsia="SimSun"/>
                <w:b/>
                <w:sz w:val="27"/>
                <w:szCs w:val="27"/>
                <w:lang w:val="ru-RU"/>
              </w:rPr>
            </w:pPr>
          </w:p>
        </w:tc>
        <w:tc>
          <w:tcPr>
            <w:tcW w:w="3402" w:type="dxa"/>
            <w:shd w:val="clear" w:color="auto" w:fill="auto"/>
          </w:tcPr>
          <w:p w:rsidR="001A54DA" w:rsidRPr="00EC15E3" w:rsidRDefault="001A54DA" w:rsidP="00272F20">
            <w:pPr>
              <w:outlineLvl w:val="0"/>
              <w:rPr>
                <w:sz w:val="27"/>
                <w:szCs w:val="27"/>
                <w:lang w:val="ru-RU"/>
              </w:rPr>
            </w:pPr>
            <w:r w:rsidRPr="00EC15E3">
              <w:rPr>
                <w:sz w:val="27"/>
                <w:szCs w:val="27"/>
                <w:lang w:val="ru-RU"/>
              </w:rPr>
              <w:t>Доля базовых общеобразовательных организаций, в которых создана универсальная безбарьерная среда для инклюзивного образования детей-инвалидов, в общем количестве общеобразовательных организаций</w:t>
            </w:r>
          </w:p>
        </w:tc>
        <w:tc>
          <w:tcPr>
            <w:tcW w:w="3403" w:type="dxa"/>
            <w:shd w:val="clear" w:color="auto" w:fill="auto"/>
          </w:tcPr>
          <w:p w:rsidR="001A54DA" w:rsidRPr="00EC15E3" w:rsidRDefault="001A54DA" w:rsidP="00272F20">
            <w:pPr>
              <w:autoSpaceDE w:val="0"/>
              <w:autoSpaceDN w:val="0"/>
              <w:adjustRightInd w:val="0"/>
              <w:rPr>
                <w:sz w:val="27"/>
                <w:szCs w:val="27"/>
                <w:lang w:val="ru-RU"/>
              </w:rPr>
            </w:pPr>
            <w:r w:rsidRPr="00EC15E3">
              <w:rPr>
                <w:sz w:val="27"/>
                <w:szCs w:val="27"/>
                <w:lang w:val="ru-RU"/>
              </w:rPr>
              <w:t>Количество базовых общеобразовательных организаций, в которых создана универсальная безбарьерная среда для инклюзивного образования детей-инвалидов / общее количество общеобразовательных организаций)*100%</w:t>
            </w:r>
          </w:p>
        </w:tc>
      </w:tr>
      <w:tr w:rsidR="001A54DA" w:rsidRPr="00DD4F4E" w:rsidTr="008E019E">
        <w:trPr>
          <w:trHeight w:val="1159"/>
        </w:trPr>
        <w:tc>
          <w:tcPr>
            <w:tcW w:w="849" w:type="dxa"/>
            <w:vMerge/>
            <w:tcBorders>
              <w:top w:val="single" w:sz="4" w:space="0" w:color="auto"/>
              <w:bottom w:val="single" w:sz="4" w:space="0" w:color="auto"/>
            </w:tcBorders>
          </w:tcPr>
          <w:p w:rsidR="001A54DA" w:rsidRPr="00EC15E3" w:rsidRDefault="001A54DA" w:rsidP="003E645F">
            <w:pPr>
              <w:jc w:val="center"/>
              <w:rPr>
                <w:sz w:val="27"/>
                <w:szCs w:val="27"/>
                <w:lang w:val="ru-RU"/>
              </w:rPr>
            </w:pPr>
          </w:p>
        </w:tc>
        <w:tc>
          <w:tcPr>
            <w:tcW w:w="3264" w:type="dxa"/>
            <w:vMerge/>
            <w:tcBorders>
              <w:bottom w:val="single" w:sz="4" w:space="0" w:color="auto"/>
            </w:tcBorders>
            <w:shd w:val="clear" w:color="auto" w:fill="auto"/>
          </w:tcPr>
          <w:p w:rsidR="001A54DA" w:rsidRPr="00EC15E3" w:rsidRDefault="001A54DA" w:rsidP="00272F20">
            <w:pPr>
              <w:autoSpaceDE w:val="0"/>
              <w:autoSpaceDN w:val="0"/>
              <w:adjustRightInd w:val="0"/>
              <w:rPr>
                <w:bCs/>
                <w:spacing w:val="-20"/>
                <w:sz w:val="27"/>
                <w:szCs w:val="27"/>
                <w:lang w:val="ru-RU"/>
              </w:rPr>
            </w:pPr>
          </w:p>
        </w:tc>
        <w:tc>
          <w:tcPr>
            <w:tcW w:w="4392" w:type="dxa"/>
            <w:vMerge/>
            <w:tcBorders>
              <w:bottom w:val="single" w:sz="4" w:space="0" w:color="auto"/>
            </w:tcBorders>
            <w:shd w:val="clear" w:color="auto" w:fill="auto"/>
          </w:tcPr>
          <w:p w:rsidR="001A54DA" w:rsidRPr="00EC15E3" w:rsidRDefault="001A54DA" w:rsidP="00272F20">
            <w:pPr>
              <w:ind w:right="-109"/>
              <w:outlineLvl w:val="0"/>
              <w:rPr>
                <w:sz w:val="27"/>
                <w:szCs w:val="27"/>
                <w:lang w:val="ru-RU"/>
              </w:rPr>
            </w:pPr>
          </w:p>
        </w:tc>
        <w:tc>
          <w:tcPr>
            <w:tcW w:w="3402" w:type="dxa"/>
            <w:tcBorders>
              <w:bottom w:val="single" w:sz="4" w:space="0" w:color="auto"/>
            </w:tcBorders>
            <w:shd w:val="clear" w:color="auto" w:fill="auto"/>
          </w:tcPr>
          <w:p w:rsidR="001A54DA" w:rsidRPr="00EC15E3" w:rsidRDefault="001A54DA" w:rsidP="00272F20">
            <w:pPr>
              <w:outlineLvl w:val="0"/>
              <w:rPr>
                <w:sz w:val="27"/>
                <w:szCs w:val="27"/>
                <w:lang w:val="ru-RU"/>
              </w:rPr>
            </w:pPr>
            <w:r w:rsidRPr="00EC15E3">
              <w:rPr>
                <w:sz w:val="27"/>
                <w:szCs w:val="27"/>
                <w:lang w:val="ru-RU"/>
              </w:rPr>
              <w:t xml:space="preserve">Доля образовательных организаций, в которых созданы условия для получения детьми-инвалидами качественного образования, в общем количестве образовательных организаций в Кемеровской области </w:t>
            </w:r>
          </w:p>
        </w:tc>
        <w:tc>
          <w:tcPr>
            <w:tcW w:w="3403" w:type="dxa"/>
            <w:tcBorders>
              <w:bottom w:val="single" w:sz="4" w:space="0" w:color="auto"/>
            </w:tcBorders>
            <w:shd w:val="clear" w:color="auto" w:fill="auto"/>
          </w:tcPr>
          <w:p w:rsidR="001A54DA" w:rsidRPr="00EC15E3" w:rsidRDefault="001A54DA" w:rsidP="00272F20">
            <w:pPr>
              <w:ind w:right="-108"/>
              <w:outlineLvl w:val="0"/>
              <w:rPr>
                <w:sz w:val="27"/>
                <w:szCs w:val="27"/>
                <w:lang w:val="ru-RU"/>
              </w:rPr>
            </w:pPr>
            <w:r w:rsidRPr="00EC15E3">
              <w:rPr>
                <w:sz w:val="27"/>
                <w:szCs w:val="27"/>
                <w:lang w:val="ru-RU"/>
              </w:rPr>
              <w:t>(Количество дошкольных, общеобразовательных организаций и организаций дополнительного образо</w:t>
            </w:r>
            <w:r w:rsidRPr="00EC15E3">
              <w:rPr>
                <w:sz w:val="27"/>
                <w:szCs w:val="27"/>
                <w:lang w:val="ru-RU"/>
              </w:rPr>
              <w:softHyphen/>
              <w:t>вания, в которых созданы условия для получения детьми-инвалидами каче</w:t>
            </w:r>
            <w:r w:rsidRPr="00EC15E3">
              <w:rPr>
                <w:sz w:val="27"/>
                <w:szCs w:val="27"/>
                <w:lang w:val="ru-RU"/>
              </w:rPr>
              <w:softHyphen/>
              <w:t>ственного образования / общее количество указанных образовательных организаций) * 100%</w:t>
            </w:r>
          </w:p>
        </w:tc>
      </w:tr>
      <w:tr w:rsidR="001A54DA" w:rsidRPr="00DD4F4E" w:rsidTr="008E019E">
        <w:trPr>
          <w:trHeight w:val="307"/>
        </w:trPr>
        <w:tc>
          <w:tcPr>
            <w:tcW w:w="849" w:type="dxa"/>
            <w:tcBorders>
              <w:top w:val="single" w:sz="4" w:space="0" w:color="auto"/>
              <w:bottom w:val="single" w:sz="4" w:space="0" w:color="auto"/>
            </w:tcBorders>
          </w:tcPr>
          <w:p w:rsidR="001A54DA" w:rsidRPr="00EC15E3" w:rsidRDefault="001A54DA" w:rsidP="003E645F">
            <w:pPr>
              <w:jc w:val="center"/>
              <w:rPr>
                <w:sz w:val="27"/>
                <w:szCs w:val="27"/>
                <w:lang w:val="ru-RU"/>
              </w:rPr>
            </w:pPr>
            <w:r w:rsidRPr="00EC15E3">
              <w:rPr>
                <w:sz w:val="27"/>
                <w:szCs w:val="27"/>
                <w:lang w:val="ru-RU"/>
              </w:rPr>
              <w:t>1.28</w:t>
            </w:r>
          </w:p>
        </w:tc>
        <w:tc>
          <w:tcPr>
            <w:tcW w:w="3264" w:type="dxa"/>
            <w:tcBorders>
              <w:top w:val="single" w:sz="4" w:space="0" w:color="auto"/>
              <w:bottom w:val="single" w:sz="4" w:space="0" w:color="auto"/>
            </w:tcBorders>
            <w:shd w:val="clear" w:color="auto" w:fill="auto"/>
          </w:tcPr>
          <w:p w:rsidR="001A54DA" w:rsidRPr="00EC15E3" w:rsidRDefault="001A54DA" w:rsidP="00272F20">
            <w:pPr>
              <w:autoSpaceDE w:val="0"/>
              <w:autoSpaceDN w:val="0"/>
              <w:adjustRightInd w:val="0"/>
              <w:rPr>
                <w:bCs/>
                <w:sz w:val="27"/>
                <w:szCs w:val="27"/>
                <w:lang w:val="ru-RU"/>
              </w:rPr>
            </w:pPr>
            <w:r w:rsidRPr="00EC15E3">
              <w:rPr>
                <w:bCs/>
                <w:sz w:val="27"/>
                <w:szCs w:val="27"/>
                <w:lang w:val="ru-RU"/>
              </w:rPr>
              <w:t>Мероприятие «Организация круглогодичного отдыха, оздоровления и занятости обучающихся»</w:t>
            </w:r>
          </w:p>
          <w:p w:rsidR="001A54DA" w:rsidRPr="00EC15E3" w:rsidRDefault="001A54DA" w:rsidP="00272F20">
            <w:pPr>
              <w:autoSpaceDE w:val="0"/>
              <w:autoSpaceDN w:val="0"/>
              <w:adjustRightInd w:val="0"/>
              <w:rPr>
                <w:bCs/>
                <w:sz w:val="27"/>
                <w:szCs w:val="27"/>
                <w:lang w:val="ru-RU"/>
              </w:rPr>
            </w:pPr>
          </w:p>
        </w:tc>
        <w:tc>
          <w:tcPr>
            <w:tcW w:w="4392" w:type="dxa"/>
            <w:tcBorders>
              <w:top w:val="single" w:sz="4" w:space="0" w:color="auto"/>
              <w:bottom w:val="single" w:sz="4" w:space="0" w:color="auto"/>
            </w:tcBorders>
            <w:shd w:val="clear" w:color="auto" w:fill="auto"/>
          </w:tcPr>
          <w:p w:rsidR="001A54DA" w:rsidRPr="00EC15E3" w:rsidRDefault="001A54DA" w:rsidP="00272F20">
            <w:pPr>
              <w:ind w:right="-109"/>
              <w:outlineLvl w:val="0"/>
              <w:rPr>
                <w:sz w:val="27"/>
                <w:szCs w:val="27"/>
                <w:lang w:val="ru-RU"/>
              </w:rPr>
            </w:pPr>
            <w:r w:rsidRPr="00EC15E3">
              <w:rPr>
                <w:sz w:val="27"/>
                <w:szCs w:val="27"/>
                <w:lang w:val="ru-RU"/>
              </w:rPr>
              <w:t>Организация отдыха и оздоровления обучающихся муниципальных обра</w:t>
            </w:r>
            <w:r w:rsidRPr="00EC15E3">
              <w:rPr>
                <w:sz w:val="27"/>
                <w:szCs w:val="27"/>
                <w:lang w:val="ru-RU"/>
              </w:rPr>
              <w:softHyphen/>
              <w:t>зовательных организаций, воспитан</w:t>
            </w:r>
            <w:r w:rsidRPr="00EC15E3">
              <w:rPr>
                <w:sz w:val="27"/>
                <w:szCs w:val="27"/>
                <w:lang w:val="ru-RU"/>
              </w:rPr>
              <w:softHyphen/>
              <w:t>ников организаций для детей-сирот и детей, оставшихся без попечения родителей, профессиональных образовательных организаций. Ремонт, реконструкция и оснащение областных загородных баз, центров отдыха, муниципальных загородных лагерей</w:t>
            </w:r>
          </w:p>
        </w:tc>
        <w:tc>
          <w:tcPr>
            <w:tcW w:w="3402" w:type="dxa"/>
            <w:tcBorders>
              <w:bottom w:val="single" w:sz="4" w:space="0" w:color="auto"/>
            </w:tcBorders>
            <w:shd w:val="clear" w:color="auto" w:fill="auto"/>
          </w:tcPr>
          <w:p w:rsidR="001A54DA" w:rsidRPr="00EC15E3" w:rsidRDefault="001A54DA" w:rsidP="00272F20">
            <w:pPr>
              <w:outlineLvl w:val="0"/>
              <w:rPr>
                <w:sz w:val="27"/>
                <w:szCs w:val="27"/>
                <w:lang w:val="ru-RU"/>
              </w:rPr>
            </w:pPr>
            <w:r w:rsidRPr="00EC15E3">
              <w:rPr>
                <w:bCs/>
                <w:sz w:val="27"/>
                <w:szCs w:val="27"/>
                <w:lang w:val="ru-RU"/>
              </w:rPr>
              <w:t>Доля обучающихся, охваченных организованными формами труда и отдыха, в общей численности обучающихся, процентов</w:t>
            </w:r>
          </w:p>
        </w:tc>
        <w:tc>
          <w:tcPr>
            <w:tcW w:w="3403" w:type="dxa"/>
            <w:tcBorders>
              <w:bottom w:val="single" w:sz="4" w:space="0" w:color="auto"/>
            </w:tcBorders>
            <w:shd w:val="clear" w:color="auto" w:fill="auto"/>
          </w:tcPr>
          <w:p w:rsidR="001A54DA" w:rsidRPr="00EC15E3" w:rsidRDefault="001A54DA" w:rsidP="00272F20">
            <w:pPr>
              <w:autoSpaceDE w:val="0"/>
              <w:autoSpaceDN w:val="0"/>
              <w:adjustRightInd w:val="0"/>
              <w:rPr>
                <w:sz w:val="27"/>
                <w:szCs w:val="27"/>
                <w:lang w:val="ru-RU"/>
              </w:rPr>
            </w:pPr>
            <w:r w:rsidRPr="00EC15E3">
              <w:rPr>
                <w:bCs/>
                <w:sz w:val="27"/>
                <w:szCs w:val="27"/>
                <w:lang w:val="ru-RU"/>
              </w:rPr>
              <w:t>(Численность обучающихся, охваченных организованными формами труда и отдыха / общая численность обучающихся) * 100%</w:t>
            </w:r>
          </w:p>
        </w:tc>
      </w:tr>
      <w:tr w:rsidR="001A54DA" w:rsidRPr="00DD4F4E" w:rsidTr="008E019E">
        <w:trPr>
          <w:trHeight w:val="307"/>
        </w:trPr>
        <w:tc>
          <w:tcPr>
            <w:tcW w:w="849" w:type="dxa"/>
            <w:tcBorders>
              <w:top w:val="single" w:sz="4" w:space="0" w:color="auto"/>
              <w:bottom w:val="single" w:sz="4" w:space="0" w:color="auto"/>
            </w:tcBorders>
          </w:tcPr>
          <w:p w:rsidR="001A54DA" w:rsidRPr="00EC15E3" w:rsidRDefault="001A54DA" w:rsidP="003E645F">
            <w:pPr>
              <w:jc w:val="center"/>
              <w:rPr>
                <w:bCs/>
                <w:spacing w:val="-20"/>
                <w:sz w:val="27"/>
                <w:szCs w:val="27"/>
                <w:lang w:val="ru-RU"/>
              </w:rPr>
            </w:pPr>
            <w:r w:rsidRPr="00EC15E3">
              <w:rPr>
                <w:bCs/>
                <w:spacing w:val="-20"/>
                <w:sz w:val="27"/>
                <w:szCs w:val="27"/>
                <w:lang w:val="en-US"/>
              </w:rPr>
              <w:t>1</w:t>
            </w:r>
            <w:r w:rsidRPr="00EC15E3">
              <w:rPr>
                <w:bCs/>
                <w:spacing w:val="-20"/>
                <w:sz w:val="27"/>
                <w:szCs w:val="27"/>
                <w:lang w:val="ru-RU"/>
              </w:rPr>
              <w:t>.28-1</w:t>
            </w:r>
          </w:p>
          <w:p w:rsidR="001A54DA" w:rsidRPr="00EC15E3" w:rsidRDefault="001A54DA" w:rsidP="003E645F">
            <w:pPr>
              <w:jc w:val="center"/>
              <w:rPr>
                <w:sz w:val="27"/>
                <w:szCs w:val="27"/>
                <w:lang w:val="ru-RU"/>
              </w:rPr>
            </w:pPr>
          </w:p>
        </w:tc>
        <w:tc>
          <w:tcPr>
            <w:tcW w:w="3264" w:type="dxa"/>
            <w:tcBorders>
              <w:top w:val="single" w:sz="4" w:space="0" w:color="auto"/>
              <w:bottom w:val="single" w:sz="4" w:space="0" w:color="auto"/>
            </w:tcBorders>
            <w:shd w:val="clear" w:color="auto" w:fill="auto"/>
          </w:tcPr>
          <w:p w:rsidR="001A54DA" w:rsidRPr="00EC15E3" w:rsidRDefault="001A54DA" w:rsidP="00272F20">
            <w:pPr>
              <w:autoSpaceDE w:val="0"/>
              <w:autoSpaceDN w:val="0"/>
              <w:adjustRightInd w:val="0"/>
              <w:rPr>
                <w:bCs/>
                <w:sz w:val="27"/>
                <w:szCs w:val="27"/>
                <w:lang w:val="ru-RU"/>
              </w:rPr>
            </w:pPr>
            <w:r w:rsidRPr="00EC15E3">
              <w:rPr>
                <w:bCs/>
                <w:sz w:val="27"/>
                <w:szCs w:val="27"/>
                <w:lang w:val="ru-RU"/>
              </w:rPr>
              <w:t>Мероприятие «Обновление содержания и технологий дополнительного образования и воспитания детей»</w:t>
            </w:r>
          </w:p>
        </w:tc>
        <w:tc>
          <w:tcPr>
            <w:tcW w:w="4392" w:type="dxa"/>
            <w:tcBorders>
              <w:top w:val="single" w:sz="4" w:space="0" w:color="auto"/>
              <w:bottom w:val="single" w:sz="4" w:space="0" w:color="auto"/>
            </w:tcBorders>
            <w:shd w:val="clear" w:color="auto" w:fill="auto"/>
          </w:tcPr>
          <w:p w:rsidR="001A54DA" w:rsidRPr="00EC15E3" w:rsidRDefault="001A54DA" w:rsidP="00272F20">
            <w:pPr>
              <w:ind w:right="-109"/>
              <w:outlineLvl w:val="0"/>
              <w:rPr>
                <w:sz w:val="27"/>
                <w:szCs w:val="27"/>
                <w:lang w:val="ru-RU"/>
              </w:rPr>
            </w:pPr>
            <w:r w:rsidRPr="00EC15E3">
              <w:rPr>
                <w:sz w:val="27"/>
                <w:szCs w:val="27"/>
                <w:lang w:val="ru-RU"/>
              </w:rPr>
              <w:t>Обеспечение занятости детей во внеурочное время во внеканикулярный период</w:t>
            </w:r>
          </w:p>
          <w:p w:rsidR="001A54DA" w:rsidRPr="00EC15E3" w:rsidRDefault="001A54DA" w:rsidP="00272F20">
            <w:pPr>
              <w:tabs>
                <w:tab w:val="left" w:pos="991"/>
              </w:tabs>
              <w:outlineLvl w:val="0"/>
              <w:rPr>
                <w:rFonts w:eastAsia="SimSun"/>
                <w:sz w:val="27"/>
                <w:szCs w:val="27"/>
                <w:lang w:val="ru-RU"/>
              </w:rPr>
            </w:pPr>
          </w:p>
        </w:tc>
        <w:tc>
          <w:tcPr>
            <w:tcW w:w="3402" w:type="dxa"/>
            <w:tcBorders>
              <w:top w:val="single" w:sz="4" w:space="0" w:color="auto"/>
              <w:bottom w:val="single" w:sz="4" w:space="0" w:color="auto"/>
            </w:tcBorders>
            <w:shd w:val="clear" w:color="auto" w:fill="auto"/>
          </w:tcPr>
          <w:p w:rsidR="001A54DA" w:rsidRPr="00EC15E3" w:rsidRDefault="001A54DA" w:rsidP="00272F20">
            <w:pPr>
              <w:outlineLvl w:val="0"/>
              <w:rPr>
                <w:sz w:val="27"/>
                <w:szCs w:val="27"/>
                <w:lang w:val="ru-RU"/>
              </w:rPr>
            </w:pPr>
          </w:p>
        </w:tc>
        <w:tc>
          <w:tcPr>
            <w:tcW w:w="3403" w:type="dxa"/>
            <w:tcBorders>
              <w:top w:val="single" w:sz="4" w:space="0" w:color="auto"/>
              <w:bottom w:val="single" w:sz="4" w:space="0" w:color="auto"/>
            </w:tcBorders>
            <w:shd w:val="clear" w:color="auto" w:fill="auto"/>
          </w:tcPr>
          <w:p w:rsidR="001A54DA" w:rsidRPr="00EC15E3" w:rsidRDefault="001A54DA" w:rsidP="00272F20">
            <w:pPr>
              <w:autoSpaceDE w:val="0"/>
              <w:autoSpaceDN w:val="0"/>
              <w:adjustRightInd w:val="0"/>
              <w:rPr>
                <w:sz w:val="27"/>
                <w:szCs w:val="27"/>
                <w:lang w:val="ru-RU"/>
              </w:rPr>
            </w:pPr>
          </w:p>
        </w:tc>
      </w:tr>
      <w:tr w:rsidR="001A54DA" w:rsidRPr="00DD4F4E" w:rsidTr="008E019E">
        <w:trPr>
          <w:trHeight w:val="307"/>
        </w:trPr>
        <w:tc>
          <w:tcPr>
            <w:tcW w:w="849" w:type="dxa"/>
            <w:tcBorders>
              <w:bottom w:val="single" w:sz="4" w:space="0" w:color="auto"/>
            </w:tcBorders>
          </w:tcPr>
          <w:p w:rsidR="001A54DA" w:rsidRPr="00EC15E3" w:rsidRDefault="001A54DA" w:rsidP="003E645F">
            <w:pPr>
              <w:jc w:val="center"/>
              <w:rPr>
                <w:sz w:val="27"/>
                <w:szCs w:val="27"/>
                <w:lang w:val="ru-RU"/>
              </w:rPr>
            </w:pPr>
            <w:r w:rsidRPr="00EC15E3">
              <w:rPr>
                <w:sz w:val="27"/>
                <w:szCs w:val="27"/>
                <w:lang w:val="ru-RU"/>
              </w:rPr>
              <w:lastRenderedPageBreak/>
              <w:t>1.29</w:t>
            </w:r>
          </w:p>
        </w:tc>
        <w:tc>
          <w:tcPr>
            <w:tcW w:w="3264" w:type="dxa"/>
            <w:tcBorders>
              <w:bottom w:val="single" w:sz="4" w:space="0" w:color="auto"/>
            </w:tcBorders>
            <w:shd w:val="clear" w:color="auto" w:fill="auto"/>
          </w:tcPr>
          <w:p w:rsidR="001A54DA" w:rsidRPr="00EC15E3" w:rsidRDefault="001A54DA" w:rsidP="00272F20">
            <w:pPr>
              <w:autoSpaceDE w:val="0"/>
              <w:autoSpaceDN w:val="0"/>
              <w:adjustRightInd w:val="0"/>
              <w:rPr>
                <w:bCs/>
                <w:sz w:val="27"/>
                <w:szCs w:val="27"/>
                <w:lang w:val="ru-RU"/>
              </w:rPr>
            </w:pPr>
            <w:r w:rsidRPr="00EC15E3">
              <w:rPr>
                <w:bCs/>
                <w:sz w:val="27"/>
                <w:szCs w:val="27"/>
                <w:lang w:val="ru-RU"/>
              </w:rPr>
              <w:t>Мероприятие</w:t>
            </w:r>
            <w:r w:rsidRPr="00EC15E3">
              <w:rPr>
                <w:sz w:val="27"/>
                <w:szCs w:val="27"/>
                <w:lang w:val="ru-RU"/>
              </w:rPr>
              <w:t xml:space="preserve"> «Финансовое обеспечение мероприятий, связанных с отдыхом и оздоровлением детей в организациях отдыха детей и их оздоровления, расположенных в Республике Крым и городе Севастополе»</w:t>
            </w:r>
          </w:p>
        </w:tc>
        <w:tc>
          <w:tcPr>
            <w:tcW w:w="4392" w:type="dxa"/>
            <w:tcBorders>
              <w:bottom w:val="single" w:sz="4" w:space="0" w:color="auto"/>
            </w:tcBorders>
            <w:shd w:val="clear" w:color="auto" w:fill="auto"/>
          </w:tcPr>
          <w:p w:rsidR="001A54DA" w:rsidRPr="00EC15E3" w:rsidRDefault="001A54DA" w:rsidP="00272F20">
            <w:pPr>
              <w:outlineLvl w:val="0"/>
              <w:rPr>
                <w:rFonts w:eastAsia="SimSun"/>
                <w:sz w:val="27"/>
                <w:szCs w:val="27"/>
                <w:lang w:val="ru-RU"/>
              </w:rPr>
            </w:pPr>
            <w:r w:rsidRPr="00EC15E3">
              <w:rPr>
                <w:sz w:val="27"/>
                <w:szCs w:val="27"/>
                <w:lang w:val="ru-RU"/>
              </w:rPr>
              <w:t>Реализация мероприятий, связанных с отдыхом и оздоровлением детей в организациях отдыха детей и их оздоровления, расположенных в Республике Крым и городе  Севастополе</w:t>
            </w:r>
          </w:p>
          <w:p w:rsidR="001A54DA" w:rsidRPr="00EC15E3" w:rsidRDefault="001A54DA" w:rsidP="00272F20">
            <w:pPr>
              <w:rPr>
                <w:rFonts w:eastAsia="SimSun"/>
                <w:sz w:val="27"/>
                <w:szCs w:val="27"/>
                <w:lang w:val="ru-RU"/>
              </w:rPr>
            </w:pPr>
          </w:p>
          <w:p w:rsidR="001A54DA" w:rsidRPr="00EC15E3" w:rsidRDefault="001A54DA" w:rsidP="00272F20">
            <w:pPr>
              <w:rPr>
                <w:rFonts w:eastAsia="SimSun"/>
                <w:sz w:val="27"/>
                <w:szCs w:val="27"/>
                <w:lang w:val="ru-RU"/>
              </w:rPr>
            </w:pPr>
          </w:p>
          <w:p w:rsidR="001A54DA" w:rsidRPr="00EC15E3" w:rsidRDefault="001A54DA" w:rsidP="00272F20">
            <w:pPr>
              <w:tabs>
                <w:tab w:val="left" w:pos="1702"/>
              </w:tabs>
              <w:rPr>
                <w:rFonts w:eastAsia="SimSun"/>
                <w:sz w:val="27"/>
                <w:szCs w:val="27"/>
                <w:lang w:val="ru-RU"/>
              </w:rPr>
            </w:pPr>
            <w:r w:rsidRPr="00EC15E3">
              <w:rPr>
                <w:rFonts w:eastAsia="SimSun"/>
                <w:sz w:val="27"/>
                <w:szCs w:val="27"/>
                <w:lang w:val="ru-RU"/>
              </w:rPr>
              <w:tab/>
            </w:r>
          </w:p>
        </w:tc>
        <w:tc>
          <w:tcPr>
            <w:tcW w:w="3402" w:type="dxa"/>
            <w:tcBorders>
              <w:bottom w:val="single" w:sz="4" w:space="0" w:color="auto"/>
            </w:tcBorders>
            <w:shd w:val="clear" w:color="auto" w:fill="auto"/>
          </w:tcPr>
          <w:p w:rsidR="001A54DA" w:rsidRPr="00EC15E3" w:rsidRDefault="001A54DA" w:rsidP="00272F20">
            <w:pPr>
              <w:outlineLvl w:val="0"/>
              <w:rPr>
                <w:sz w:val="27"/>
                <w:szCs w:val="27"/>
                <w:lang w:val="ru-RU"/>
              </w:rPr>
            </w:pPr>
          </w:p>
        </w:tc>
        <w:tc>
          <w:tcPr>
            <w:tcW w:w="3403" w:type="dxa"/>
            <w:tcBorders>
              <w:bottom w:val="single" w:sz="4" w:space="0" w:color="auto"/>
            </w:tcBorders>
            <w:shd w:val="clear" w:color="auto" w:fill="auto"/>
          </w:tcPr>
          <w:p w:rsidR="001A54DA" w:rsidRPr="00EC15E3" w:rsidRDefault="001A54DA" w:rsidP="00272F20">
            <w:pPr>
              <w:autoSpaceDE w:val="0"/>
              <w:autoSpaceDN w:val="0"/>
              <w:adjustRightInd w:val="0"/>
              <w:rPr>
                <w:sz w:val="27"/>
                <w:szCs w:val="27"/>
                <w:lang w:val="ru-RU"/>
              </w:rPr>
            </w:pPr>
          </w:p>
        </w:tc>
      </w:tr>
      <w:tr w:rsidR="001A54DA" w:rsidRPr="00EC15E3" w:rsidTr="008E019E">
        <w:trPr>
          <w:trHeight w:val="307"/>
        </w:trPr>
        <w:tc>
          <w:tcPr>
            <w:tcW w:w="849" w:type="dxa"/>
            <w:tcBorders>
              <w:top w:val="single" w:sz="4" w:space="0" w:color="auto"/>
              <w:bottom w:val="single" w:sz="4" w:space="0" w:color="auto"/>
            </w:tcBorders>
          </w:tcPr>
          <w:p w:rsidR="001A54DA" w:rsidRPr="00EC15E3" w:rsidRDefault="001A54DA" w:rsidP="003E645F">
            <w:pPr>
              <w:jc w:val="center"/>
              <w:rPr>
                <w:sz w:val="27"/>
                <w:szCs w:val="27"/>
                <w:lang w:val="ru-RU"/>
              </w:rPr>
            </w:pPr>
            <w:r w:rsidRPr="00EC15E3">
              <w:rPr>
                <w:sz w:val="27"/>
                <w:szCs w:val="27"/>
                <w:lang w:val="ru-RU"/>
              </w:rPr>
              <w:t>1.30</w:t>
            </w:r>
          </w:p>
        </w:tc>
        <w:tc>
          <w:tcPr>
            <w:tcW w:w="3264" w:type="dxa"/>
            <w:tcBorders>
              <w:top w:val="single" w:sz="4" w:space="0" w:color="auto"/>
              <w:bottom w:val="single" w:sz="4" w:space="0" w:color="auto"/>
            </w:tcBorders>
            <w:shd w:val="clear" w:color="auto" w:fill="auto"/>
          </w:tcPr>
          <w:p w:rsidR="001A54DA" w:rsidRPr="00EC15E3" w:rsidRDefault="001A54DA" w:rsidP="00272F20">
            <w:pPr>
              <w:autoSpaceDE w:val="0"/>
              <w:autoSpaceDN w:val="0"/>
              <w:adjustRightInd w:val="0"/>
              <w:rPr>
                <w:bCs/>
                <w:sz w:val="27"/>
                <w:szCs w:val="27"/>
                <w:lang w:val="ru-RU"/>
              </w:rPr>
            </w:pPr>
            <w:r w:rsidRPr="00EC15E3">
              <w:rPr>
                <w:bCs/>
                <w:sz w:val="27"/>
                <w:szCs w:val="27"/>
                <w:lang w:val="ru-RU"/>
              </w:rPr>
              <w:t>Мероприятие «Патриотическое воспитание граждан, допризывная подготовка молодежи, развитие физической культуры и детско-юношеского спорта»</w:t>
            </w:r>
          </w:p>
          <w:p w:rsidR="001A54DA" w:rsidRPr="00EC15E3" w:rsidRDefault="001A54DA" w:rsidP="00272F20">
            <w:pPr>
              <w:autoSpaceDE w:val="0"/>
              <w:autoSpaceDN w:val="0"/>
              <w:adjustRightInd w:val="0"/>
              <w:rPr>
                <w:bCs/>
                <w:spacing w:val="-20"/>
                <w:sz w:val="27"/>
                <w:szCs w:val="27"/>
                <w:lang w:val="ru-RU"/>
              </w:rPr>
            </w:pPr>
          </w:p>
        </w:tc>
        <w:tc>
          <w:tcPr>
            <w:tcW w:w="4392" w:type="dxa"/>
            <w:tcBorders>
              <w:top w:val="single" w:sz="4" w:space="0" w:color="auto"/>
              <w:bottom w:val="single" w:sz="4" w:space="0" w:color="auto"/>
            </w:tcBorders>
            <w:shd w:val="clear" w:color="auto" w:fill="auto"/>
          </w:tcPr>
          <w:p w:rsidR="001A54DA" w:rsidRPr="00EC15E3" w:rsidRDefault="001A54DA" w:rsidP="00272F20">
            <w:pPr>
              <w:autoSpaceDE w:val="0"/>
              <w:autoSpaceDN w:val="0"/>
              <w:adjustRightInd w:val="0"/>
              <w:ind w:right="-108"/>
              <w:rPr>
                <w:bCs/>
                <w:sz w:val="27"/>
                <w:szCs w:val="27"/>
                <w:lang w:val="ru-RU"/>
              </w:rPr>
            </w:pPr>
            <w:r w:rsidRPr="00EC15E3">
              <w:rPr>
                <w:bCs/>
                <w:sz w:val="27"/>
                <w:szCs w:val="27"/>
                <w:lang w:val="ru-RU"/>
              </w:rPr>
              <w:t>Организация и проведение спартакиад, спортивных игр, соревнований и мероприятий среди обучающихся с целью развития массовых физической культуры и спорта, привлечения школьников к здоровому образу жизни. Проведение слетов, конкурсов, фестивалей и других мероприятий патриотической направленности</w:t>
            </w:r>
          </w:p>
        </w:tc>
        <w:tc>
          <w:tcPr>
            <w:tcW w:w="3402" w:type="dxa"/>
            <w:tcBorders>
              <w:top w:val="single" w:sz="4" w:space="0" w:color="auto"/>
              <w:bottom w:val="single" w:sz="4" w:space="0" w:color="auto"/>
            </w:tcBorders>
            <w:shd w:val="clear" w:color="auto" w:fill="auto"/>
          </w:tcPr>
          <w:p w:rsidR="001A54DA" w:rsidRPr="00EC15E3" w:rsidRDefault="001A54DA" w:rsidP="00272F20">
            <w:pPr>
              <w:outlineLvl w:val="0"/>
              <w:rPr>
                <w:sz w:val="27"/>
                <w:szCs w:val="27"/>
                <w:lang w:val="ru-RU"/>
              </w:rPr>
            </w:pPr>
          </w:p>
        </w:tc>
        <w:tc>
          <w:tcPr>
            <w:tcW w:w="3403" w:type="dxa"/>
            <w:tcBorders>
              <w:top w:val="single" w:sz="4" w:space="0" w:color="auto"/>
              <w:bottom w:val="single" w:sz="4" w:space="0" w:color="auto"/>
            </w:tcBorders>
            <w:shd w:val="clear" w:color="auto" w:fill="auto"/>
          </w:tcPr>
          <w:p w:rsidR="001A54DA" w:rsidRPr="00EC15E3" w:rsidRDefault="001A54DA" w:rsidP="00272F20">
            <w:pPr>
              <w:autoSpaceDE w:val="0"/>
              <w:autoSpaceDN w:val="0"/>
              <w:adjustRightInd w:val="0"/>
              <w:rPr>
                <w:bCs/>
                <w:sz w:val="27"/>
                <w:szCs w:val="27"/>
                <w:lang w:val="ru-RU"/>
              </w:rPr>
            </w:pPr>
          </w:p>
        </w:tc>
      </w:tr>
      <w:tr w:rsidR="001A54DA" w:rsidRPr="00DD4F4E" w:rsidTr="008E019E">
        <w:trPr>
          <w:trHeight w:val="307"/>
        </w:trPr>
        <w:tc>
          <w:tcPr>
            <w:tcW w:w="849" w:type="dxa"/>
            <w:tcBorders>
              <w:top w:val="single" w:sz="4" w:space="0" w:color="auto"/>
              <w:bottom w:val="single" w:sz="4" w:space="0" w:color="auto"/>
            </w:tcBorders>
          </w:tcPr>
          <w:p w:rsidR="001A54DA" w:rsidRPr="00EC15E3" w:rsidRDefault="001A54DA" w:rsidP="003E645F">
            <w:pPr>
              <w:jc w:val="center"/>
              <w:rPr>
                <w:sz w:val="27"/>
                <w:szCs w:val="27"/>
                <w:lang w:val="ru-RU"/>
              </w:rPr>
            </w:pPr>
            <w:r w:rsidRPr="00EC15E3">
              <w:rPr>
                <w:sz w:val="27"/>
                <w:szCs w:val="27"/>
                <w:lang w:val="ru-RU"/>
              </w:rPr>
              <w:t>1.31</w:t>
            </w:r>
          </w:p>
        </w:tc>
        <w:tc>
          <w:tcPr>
            <w:tcW w:w="3264" w:type="dxa"/>
            <w:tcBorders>
              <w:top w:val="single" w:sz="4" w:space="0" w:color="auto"/>
              <w:bottom w:val="single" w:sz="4" w:space="0" w:color="auto"/>
            </w:tcBorders>
            <w:shd w:val="clear" w:color="auto" w:fill="auto"/>
          </w:tcPr>
          <w:p w:rsidR="001A54DA" w:rsidRPr="00EC15E3" w:rsidRDefault="001A54DA" w:rsidP="00272F20">
            <w:pPr>
              <w:autoSpaceDE w:val="0"/>
              <w:autoSpaceDN w:val="0"/>
              <w:adjustRightInd w:val="0"/>
              <w:rPr>
                <w:bCs/>
                <w:sz w:val="27"/>
                <w:szCs w:val="27"/>
                <w:lang w:val="ru-RU"/>
              </w:rPr>
            </w:pPr>
            <w:r w:rsidRPr="00EC15E3">
              <w:rPr>
                <w:bCs/>
                <w:sz w:val="27"/>
                <w:szCs w:val="27"/>
                <w:lang w:val="ru-RU"/>
              </w:rPr>
              <w:t>Мероприятие «Создание и функционирование комиссий по делам несовершеннолетних и защите их прав»</w:t>
            </w:r>
          </w:p>
          <w:p w:rsidR="001A54DA" w:rsidRPr="00EC15E3" w:rsidRDefault="001A54DA" w:rsidP="00272F20">
            <w:pPr>
              <w:autoSpaceDE w:val="0"/>
              <w:autoSpaceDN w:val="0"/>
              <w:adjustRightInd w:val="0"/>
              <w:rPr>
                <w:bCs/>
                <w:spacing w:val="-20"/>
                <w:sz w:val="27"/>
                <w:szCs w:val="27"/>
                <w:lang w:val="ru-RU"/>
              </w:rPr>
            </w:pPr>
          </w:p>
        </w:tc>
        <w:tc>
          <w:tcPr>
            <w:tcW w:w="4392" w:type="dxa"/>
            <w:tcBorders>
              <w:top w:val="single" w:sz="4" w:space="0" w:color="auto"/>
              <w:bottom w:val="single" w:sz="4" w:space="0" w:color="auto"/>
            </w:tcBorders>
            <w:shd w:val="clear" w:color="auto" w:fill="auto"/>
          </w:tcPr>
          <w:p w:rsidR="001A54DA" w:rsidRPr="00EC15E3" w:rsidRDefault="001A54DA" w:rsidP="00272F20">
            <w:pPr>
              <w:autoSpaceDE w:val="0"/>
              <w:autoSpaceDN w:val="0"/>
              <w:adjustRightInd w:val="0"/>
              <w:ind w:right="-108"/>
              <w:rPr>
                <w:bCs/>
                <w:sz w:val="27"/>
                <w:szCs w:val="27"/>
                <w:lang w:val="ru-RU"/>
              </w:rPr>
            </w:pPr>
            <w:r w:rsidRPr="00EC15E3">
              <w:rPr>
                <w:bCs/>
                <w:sz w:val="27"/>
                <w:szCs w:val="27"/>
                <w:lang w:val="ru-RU"/>
              </w:rPr>
              <w:t>Финансовое обеспечение деятельности комиссий по делам несовершеннолетних и защите их прав, включая расходы на оплату труда, услуги связи, транспортные и коммунальные услуги и прочие расходы</w:t>
            </w:r>
          </w:p>
        </w:tc>
        <w:tc>
          <w:tcPr>
            <w:tcW w:w="3402" w:type="dxa"/>
            <w:tcBorders>
              <w:top w:val="single" w:sz="4" w:space="0" w:color="auto"/>
              <w:bottom w:val="single" w:sz="4" w:space="0" w:color="auto"/>
            </w:tcBorders>
            <w:shd w:val="clear" w:color="auto" w:fill="auto"/>
          </w:tcPr>
          <w:p w:rsidR="001A54DA" w:rsidRPr="00EC15E3" w:rsidRDefault="001A54DA" w:rsidP="00272F20">
            <w:pPr>
              <w:outlineLvl w:val="0"/>
              <w:rPr>
                <w:sz w:val="27"/>
                <w:szCs w:val="27"/>
                <w:lang w:val="ru-RU"/>
              </w:rPr>
            </w:pPr>
          </w:p>
        </w:tc>
        <w:tc>
          <w:tcPr>
            <w:tcW w:w="3403" w:type="dxa"/>
            <w:tcBorders>
              <w:top w:val="single" w:sz="4" w:space="0" w:color="auto"/>
              <w:bottom w:val="single" w:sz="4" w:space="0" w:color="auto"/>
            </w:tcBorders>
            <w:shd w:val="clear" w:color="auto" w:fill="auto"/>
          </w:tcPr>
          <w:p w:rsidR="001A54DA" w:rsidRPr="00EC15E3" w:rsidRDefault="001A54DA" w:rsidP="00272F20">
            <w:pPr>
              <w:autoSpaceDE w:val="0"/>
              <w:autoSpaceDN w:val="0"/>
              <w:adjustRightInd w:val="0"/>
              <w:rPr>
                <w:sz w:val="27"/>
                <w:szCs w:val="27"/>
                <w:lang w:val="ru-RU"/>
              </w:rPr>
            </w:pPr>
          </w:p>
        </w:tc>
      </w:tr>
      <w:tr w:rsidR="001A54DA" w:rsidRPr="00DD4F4E" w:rsidTr="008E019E">
        <w:trPr>
          <w:trHeight w:val="1374"/>
        </w:trPr>
        <w:tc>
          <w:tcPr>
            <w:tcW w:w="849" w:type="dxa"/>
            <w:tcBorders>
              <w:bottom w:val="single" w:sz="4" w:space="0" w:color="auto"/>
            </w:tcBorders>
          </w:tcPr>
          <w:p w:rsidR="001A54DA" w:rsidRPr="00EC15E3" w:rsidRDefault="001A54DA" w:rsidP="003E645F">
            <w:pPr>
              <w:autoSpaceDE w:val="0"/>
              <w:autoSpaceDN w:val="0"/>
              <w:adjustRightInd w:val="0"/>
              <w:jc w:val="center"/>
              <w:rPr>
                <w:bCs/>
                <w:sz w:val="27"/>
                <w:szCs w:val="27"/>
                <w:lang w:val="ru-RU"/>
              </w:rPr>
            </w:pPr>
            <w:r w:rsidRPr="00EC15E3">
              <w:rPr>
                <w:bCs/>
                <w:sz w:val="27"/>
                <w:szCs w:val="27"/>
                <w:lang w:val="ru-RU"/>
              </w:rPr>
              <w:lastRenderedPageBreak/>
              <w:t>1.32</w:t>
            </w:r>
          </w:p>
          <w:p w:rsidR="001A54DA" w:rsidRPr="00EC15E3" w:rsidRDefault="001A54DA" w:rsidP="003E645F">
            <w:pPr>
              <w:autoSpaceDE w:val="0"/>
              <w:autoSpaceDN w:val="0"/>
              <w:adjustRightInd w:val="0"/>
              <w:jc w:val="center"/>
              <w:rPr>
                <w:bCs/>
                <w:sz w:val="27"/>
                <w:szCs w:val="27"/>
                <w:lang w:val="ru-RU"/>
              </w:rPr>
            </w:pPr>
          </w:p>
        </w:tc>
        <w:tc>
          <w:tcPr>
            <w:tcW w:w="3264" w:type="dxa"/>
            <w:tcBorders>
              <w:bottom w:val="single" w:sz="4" w:space="0" w:color="auto"/>
            </w:tcBorders>
            <w:shd w:val="clear" w:color="auto" w:fill="auto"/>
          </w:tcPr>
          <w:p w:rsidR="001A54DA" w:rsidRPr="00EC15E3" w:rsidRDefault="001A54DA" w:rsidP="00272F20">
            <w:pPr>
              <w:autoSpaceDE w:val="0"/>
              <w:autoSpaceDN w:val="0"/>
              <w:adjustRightInd w:val="0"/>
              <w:rPr>
                <w:bCs/>
                <w:spacing w:val="-12"/>
                <w:sz w:val="27"/>
                <w:szCs w:val="27"/>
                <w:lang w:val="ru-RU"/>
              </w:rPr>
            </w:pPr>
            <w:r w:rsidRPr="00EC15E3">
              <w:rPr>
                <w:bCs/>
                <w:spacing w:val="-12"/>
                <w:sz w:val="27"/>
                <w:szCs w:val="27"/>
                <w:lang w:val="ru-RU"/>
              </w:rPr>
              <w:t>Мероприятие «Профилактика безнадзорности и правонарушений несовершеннолетних»</w:t>
            </w:r>
          </w:p>
        </w:tc>
        <w:tc>
          <w:tcPr>
            <w:tcW w:w="4392" w:type="dxa"/>
            <w:tcBorders>
              <w:bottom w:val="single" w:sz="4" w:space="0" w:color="auto"/>
            </w:tcBorders>
            <w:shd w:val="clear" w:color="auto" w:fill="auto"/>
          </w:tcPr>
          <w:p w:rsidR="001A54DA" w:rsidRPr="00EC15E3" w:rsidRDefault="001A54DA" w:rsidP="00272F20">
            <w:pPr>
              <w:autoSpaceDE w:val="0"/>
              <w:autoSpaceDN w:val="0"/>
              <w:adjustRightInd w:val="0"/>
              <w:rPr>
                <w:bCs/>
                <w:sz w:val="27"/>
                <w:szCs w:val="27"/>
                <w:lang w:val="ru-RU"/>
              </w:rPr>
            </w:pPr>
            <w:r w:rsidRPr="00EC15E3">
              <w:rPr>
                <w:bCs/>
                <w:sz w:val="27"/>
                <w:szCs w:val="27"/>
                <w:lang w:val="ru-RU"/>
              </w:rPr>
              <w:t>Реализация мероприятий, направленных на профилактику безнадзорности и правонарушений среди несовершеннолетних</w:t>
            </w:r>
          </w:p>
        </w:tc>
        <w:tc>
          <w:tcPr>
            <w:tcW w:w="3402" w:type="dxa"/>
            <w:tcBorders>
              <w:bottom w:val="single" w:sz="4" w:space="0" w:color="auto"/>
            </w:tcBorders>
            <w:shd w:val="clear" w:color="auto" w:fill="auto"/>
          </w:tcPr>
          <w:p w:rsidR="001A54DA" w:rsidRPr="00EC15E3" w:rsidRDefault="001A54DA" w:rsidP="00272F20">
            <w:pPr>
              <w:autoSpaceDE w:val="0"/>
              <w:autoSpaceDN w:val="0"/>
              <w:adjustRightInd w:val="0"/>
              <w:ind w:right="-108"/>
              <w:rPr>
                <w:bCs/>
                <w:spacing w:val="-6"/>
                <w:sz w:val="27"/>
                <w:szCs w:val="27"/>
                <w:lang w:val="ru-RU"/>
              </w:rPr>
            </w:pPr>
            <w:r w:rsidRPr="00EC15E3">
              <w:rPr>
                <w:bCs/>
                <w:spacing w:val="-6"/>
                <w:sz w:val="27"/>
                <w:szCs w:val="27"/>
                <w:lang w:val="ru-RU"/>
              </w:rPr>
              <w:t>Удельный вес преступлений, совершенных несовершенно</w:t>
            </w:r>
            <w:r w:rsidRPr="00EC15E3">
              <w:rPr>
                <w:bCs/>
                <w:spacing w:val="-6"/>
                <w:sz w:val="27"/>
                <w:szCs w:val="27"/>
                <w:lang w:val="ru-RU"/>
              </w:rPr>
              <w:softHyphen/>
              <w:t>летними, в общем количестве преступлений, процентов</w:t>
            </w:r>
          </w:p>
        </w:tc>
        <w:tc>
          <w:tcPr>
            <w:tcW w:w="3403" w:type="dxa"/>
            <w:tcBorders>
              <w:bottom w:val="single" w:sz="4" w:space="0" w:color="auto"/>
            </w:tcBorders>
            <w:shd w:val="clear" w:color="auto" w:fill="auto"/>
          </w:tcPr>
          <w:p w:rsidR="001A54DA" w:rsidRPr="00EC15E3" w:rsidRDefault="001A54DA" w:rsidP="00272F20">
            <w:pPr>
              <w:autoSpaceDE w:val="0"/>
              <w:autoSpaceDN w:val="0"/>
              <w:adjustRightInd w:val="0"/>
              <w:ind w:right="-108"/>
              <w:rPr>
                <w:bCs/>
                <w:sz w:val="27"/>
                <w:szCs w:val="27"/>
                <w:lang w:val="ru-RU"/>
              </w:rPr>
            </w:pPr>
            <w:r w:rsidRPr="00EC15E3">
              <w:rPr>
                <w:bCs/>
                <w:sz w:val="27"/>
                <w:szCs w:val="27"/>
                <w:lang w:val="ru-RU"/>
              </w:rPr>
              <w:t>(Количество преступлений, совершенных несовершен</w:t>
            </w:r>
            <w:r w:rsidRPr="00EC15E3">
              <w:rPr>
                <w:bCs/>
                <w:sz w:val="27"/>
                <w:szCs w:val="27"/>
                <w:lang w:val="ru-RU"/>
              </w:rPr>
              <w:softHyphen/>
              <w:t>нолетними / общее количе</w:t>
            </w:r>
            <w:r w:rsidRPr="00EC15E3">
              <w:rPr>
                <w:bCs/>
                <w:sz w:val="27"/>
                <w:szCs w:val="27"/>
                <w:lang w:val="ru-RU"/>
              </w:rPr>
              <w:softHyphen/>
              <w:t>ство преступлений) *100%</w:t>
            </w:r>
          </w:p>
        </w:tc>
      </w:tr>
      <w:tr w:rsidR="001A54DA" w:rsidRPr="00DD4F4E" w:rsidTr="008E019E">
        <w:trPr>
          <w:trHeight w:val="7321"/>
        </w:trPr>
        <w:tc>
          <w:tcPr>
            <w:tcW w:w="849" w:type="dxa"/>
            <w:tcBorders>
              <w:top w:val="single" w:sz="4" w:space="0" w:color="auto"/>
            </w:tcBorders>
          </w:tcPr>
          <w:p w:rsidR="001A54DA" w:rsidRPr="00EC15E3" w:rsidRDefault="001A54DA" w:rsidP="003E645F">
            <w:pPr>
              <w:autoSpaceDE w:val="0"/>
              <w:autoSpaceDN w:val="0"/>
              <w:adjustRightInd w:val="0"/>
              <w:jc w:val="center"/>
              <w:rPr>
                <w:bCs/>
                <w:sz w:val="27"/>
                <w:szCs w:val="27"/>
                <w:lang w:val="ru-RU"/>
              </w:rPr>
            </w:pPr>
            <w:r w:rsidRPr="00EC15E3">
              <w:rPr>
                <w:bCs/>
                <w:sz w:val="27"/>
                <w:szCs w:val="27"/>
                <w:lang w:val="ru-RU"/>
              </w:rPr>
              <w:t>1.33</w:t>
            </w:r>
          </w:p>
          <w:p w:rsidR="001A54DA" w:rsidRPr="00EC15E3" w:rsidRDefault="001A54DA" w:rsidP="003E645F">
            <w:pPr>
              <w:jc w:val="center"/>
              <w:rPr>
                <w:sz w:val="27"/>
                <w:szCs w:val="27"/>
                <w:lang w:val="ru-RU"/>
              </w:rPr>
            </w:pPr>
          </w:p>
        </w:tc>
        <w:tc>
          <w:tcPr>
            <w:tcW w:w="3264" w:type="dxa"/>
            <w:tcBorders>
              <w:top w:val="single" w:sz="4" w:space="0" w:color="auto"/>
            </w:tcBorders>
            <w:shd w:val="clear" w:color="auto" w:fill="auto"/>
          </w:tcPr>
          <w:p w:rsidR="001A54DA" w:rsidRPr="00EC15E3" w:rsidRDefault="001A54DA" w:rsidP="00272F20">
            <w:pPr>
              <w:widowControl w:val="0"/>
              <w:autoSpaceDE w:val="0"/>
              <w:autoSpaceDN w:val="0"/>
              <w:adjustRightInd w:val="0"/>
              <w:ind w:right="-108"/>
              <w:rPr>
                <w:bCs/>
                <w:spacing w:val="-20"/>
                <w:sz w:val="27"/>
                <w:szCs w:val="27"/>
                <w:lang w:val="ru-RU"/>
              </w:rPr>
            </w:pPr>
            <w:r w:rsidRPr="00EC15E3">
              <w:rPr>
                <w:bCs/>
                <w:spacing w:val="-20"/>
                <w:sz w:val="27"/>
                <w:szCs w:val="27"/>
                <w:lang w:val="ru-RU"/>
              </w:rPr>
              <w:t>Мероприятие «Осуществление переданных органам государ</w:t>
            </w:r>
            <w:r w:rsidRPr="00EC15E3">
              <w:rPr>
                <w:bCs/>
                <w:spacing w:val="-20"/>
                <w:sz w:val="27"/>
                <w:szCs w:val="27"/>
                <w:lang w:val="ru-RU"/>
              </w:rPr>
              <w:softHyphen/>
              <w:t>ственной власти субъектов Российской Федерации в соот</w:t>
            </w:r>
            <w:r w:rsidRPr="00EC15E3">
              <w:rPr>
                <w:bCs/>
                <w:spacing w:val="-20"/>
                <w:sz w:val="27"/>
                <w:szCs w:val="27"/>
                <w:lang w:val="ru-RU"/>
              </w:rPr>
              <w:softHyphen/>
              <w:t>ветствии с пунктом 3 статьи 25 Федерального закона «Об осно</w:t>
            </w:r>
            <w:r w:rsidRPr="00EC15E3">
              <w:rPr>
                <w:bCs/>
                <w:spacing w:val="-20"/>
                <w:sz w:val="27"/>
                <w:szCs w:val="27"/>
                <w:lang w:val="ru-RU"/>
              </w:rPr>
              <w:softHyphen/>
              <w:t>вах системы профилактики безнадзорности и правонару</w:t>
            </w:r>
            <w:r w:rsidRPr="00EC15E3">
              <w:rPr>
                <w:bCs/>
                <w:spacing w:val="-20"/>
                <w:sz w:val="27"/>
                <w:szCs w:val="27"/>
                <w:lang w:val="ru-RU"/>
              </w:rPr>
              <w:softHyphen/>
              <w:t>шений несовершеннолетних» полномочий Российской Феде</w:t>
            </w:r>
            <w:r w:rsidRPr="00EC15E3">
              <w:rPr>
                <w:bCs/>
                <w:spacing w:val="-20"/>
                <w:sz w:val="27"/>
                <w:szCs w:val="27"/>
                <w:lang w:val="ru-RU"/>
              </w:rPr>
              <w:softHyphen/>
              <w:t>рации по осуществлению дея</w:t>
            </w:r>
            <w:r w:rsidRPr="00EC15E3">
              <w:rPr>
                <w:bCs/>
                <w:spacing w:val="-20"/>
                <w:sz w:val="27"/>
                <w:szCs w:val="27"/>
                <w:lang w:val="ru-RU"/>
              </w:rPr>
              <w:softHyphen/>
              <w:t>тельности, связанной с перевоз</w:t>
            </w:r>
            <w:r w:rsidRPr="00EC15E3">
              <w:rPr>
                <w:bCs/>
                <w:spacing w:val="-20"/>
                <w:sz w:val="27"/>
                <w:szCs w:val="27"/>
                <w:lang w:val="ru-RU"/>
              </w:rPr>
              <w:softHyphen/>
              <w:t>кой между субъектами Россий</w:t>
            </w:r>
            <w:r w:rsidRPr="00EC15E3">
              <w:rPr>
                <w:bCs/>
                <w:spacing w:val="-20"/>
                <w:sz w:val="27"/>
                <w:szCs w:val="27"/>
                <w:lang w:val="ru-RU"/>
              </w:rPr>
              <w:softHyphen/>
              <w:t>ской Федерации, а также в пре</w:t>
            </w:r>
            <w:r w:rsidRPr="00EC15E3">
              <w:rPr>
                <w:bCs/>
                <w:spacing w:val="-20"/>
                <w:sz w:val="27"/>
                <w:szCs w:val="27"/>
                <w:lang w:val="ru-RU"/>
              </w:rPr>
              <w:softHyphen/>
              <w:t>делах территорий государств – участников Содружества Независимых Государств несо</w:t>
            </w:r>
            <w:r w:rsidRPr="00EC15E3">
              <w:rPr>
                <w:bCs/>
                <w:spacing w:val="-20"/>
                <w:sz w:val="27"/>
                <w:szCs w:val="27"/>
                <w:lang w:val="ru-RU"/>
              </w:rPr>
              <w:softHyphen/>
              <w:t>вершеннолетних, самовольно ушедших из семей, организа</w:t>
            </w:r>
            <w:r w:rsidRPr="00EC15E3">
              <w:rPr>
                <w:bCs/>
                <w:spacing w:val="-20"/>
                <w:sz w:val="27"/>
                <w:szCs w:val="27"/>
                <w:lang w:val="ru-RU"/>
              </w:rPr>
              <w:softHyphen/>
              <w:t>ций для детей-сирот и детей, оставшихся без попечения родителей, образовательных организаций и иных организаций»</w:t>
            </w:r>
          </w:p>
        </w:tc>
        <w:tc>
          <w:tcPr>
            <w:tcW w:w="4392" w:type="dxa"/>
            <w:tcBorders>
              <w:top w:val="single" w:sz="4" w:space="0" w:color="auto"/>
            </w:tcBorders>
            <w:shd w:val="clear" w:color="auto" w:fill="auto"/>
          </w:tcPr>
          <w:p w:rsidR="001A54DA" w:rsidRPr="00EC15E3" w:rsidRDefault="001A54DA" w:rsidP="00272F20">
            <w:pPr>
              <w:autoSpaceDE w:val="0"/>
              <w:autoSpaceDN w:val="0"/>
              <w:adjustRightInd w:val="0"/>
              <w:rPr>
                <w:rFonts w:eastAsia="SimSun"/>
                <w:spacing w:val="-20"/>
                <w:sz w:val="27"/>
                <w:szCs w:val="27"/>
                <w:lang w:val="ru-RU"/>
              </w:rPr>
            </w:pPr>
            <w:r w:rsidRPr="00EC15E3">
              <w:rPr>
                <w:spacing w:val="-2"/>
                <w:sz w:val="27"/>
                <w:szCs w:val="27"/>
                <w:lang w:val="ru-RU"/>
              </w:rPr>
              <w:t>Осуществление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детских домов, школ-интернатов, специальных учебно-воспитательных и иных детских учреждений</w:t>
            </w:r>
          </w:p>
        </w:tc>
        <w:tc>
          <w:tcPr>
            <w:tcW w:w="3402" w:type="dxa"/>
            <w:tcBorders>
              <w:top w:val="single" w:sz="4" w:space="0" w:color="auto"/>
              <w:bottom w:val="single" w:sz="4" w:space="0" w:color="auto"/>
            </w:tcBorders>
            <w:shd w:val="clear" w:color="auto" w:fill="auto"/>
          </w:tcPr>
          <w:p w:rsidR="001A54DA" w:rsidRPr="00EC15E3" w:rsidRDefault="001A54DA" w:rsidP="00272F20">
            <w:pPr>
              <w:outlineLvl w:val="0"/>
              <w:rPr>
                <w:sz w:val="27"/>
                <w:szCs w:val="27"/>
                <w:lang w:val="ru-RU"/>
              </w:rPr>
            </w:pPr>
          </w:p>
        </w:tc>
        <w:tc>
          <w:tcPr>
            <w:tcW w:w="3403" w:type="dxa"/>
            <w:tcBorders>
              <w:top w:val="single" w:sz="4" w:space="0" w:color="auto"/>
            </w:tcBorders>
            <w:shd w:val="clear" w:color="auto" w:fill="auto"/>
          </w:tcPr>
          <w:p w:rsidR="001A54DA" w:rsidRPr="00EC15E3" w:rsidRDefault="001A54DA" w:rsidP="00272F20">
            <w:pPr>
              <w:autoSpaceDE w:val="0"/>
              <w:autoSpaceDN w:val="0"/>
              <w:adjustRightInd w:val="0"/>
              <w:rPr>
                <w:sz w:val="27"/>
                <w:szCs w:val="27"/>
                <w:lang w:val="ru-RU"/>
              </w:rPr>
            </w:pPr>
          </w:p>
        </w:tc>
      </w:tr>
      <w:tr w:rsidR="001A54DA" w:rsidRPr="00DD4F4E" w:rsidTr="008E019E">
        <w:trPr>
          <w:trHeight w:val="1620"/>
        </w:trPr>
        <w:tc>
          <w:tcPr>
            <w:tcW w:w="849" w:type="dxa"/>
            <w:tcBorders>
              <w:top w:val="nil"/>
            </w:tcBorders>
          </w:tcPr>
          <w:p w:rsidR="001A54DA" w:rsidRPr="00EC15E3" w:rsidRDefault="001A54DA" w:rsidP="003E645F">
            <w:pPr>
              <w:autoSpaceDE w:val="0"/>
              <w:autoSpaceDN w:val="0"/>
              <w:adjustRightInd w:val="0"/>
              <w:jc w:val="center"/>
              <w:rPr>
                <w:bCs/>
                <w:sz w:val="27"/>
                <w:szCs w:val="27"/>
                <w:lang w:val="ru-RU"/>
              </w:rPr>
            </w:pPr>
            <w:r w:rsidRPr="00EC15E3">
              <w:rPr>
                <w:bCs/>
                <w:sz w:val="27"/>
                <w:szCs w:val="27"/>
                <w:lang w:val="ru-RU"/>
              </w:rPr>
              <w:lastRenderedPageBreak/>
              <w:t>1.34</w:t>
            </w:r>
          </w:p>
        </w:tc>
        <w:tc>
          <w:tcPr>
            <w:tcW w:w="3264" w:type="dxa"/>
            <w:tcBorders>
              <w:top w:val="nil"/>
            </w:tcBorders>
            <w:shd w:val="clear" w:color="auto" w:fill="auto"/>
          </w:tcPr>
          <w:p w:rsidR="001A54DA" w:rsidRPr="00EC15E3" w:rsidRDefault="001A54DA" w:rsidP="00272F20">
            <w:pPr>
              <w:widowControl w:val="0"/>
              <w:autoSpaceDE w:val="0"/>
              <w:autoSpaceDN w:val="0"/>
              <w:adjustRightInd w:val="0"/>
              <w:rPr>
                <w:bCs/>
                <w:sz w:val="27"/>
                <w:szCs w:val="27"/>
                <w:lang w:val="ru-RU"/>
              </w:rPr>
            </w:pPr>
            <w:r w:rsidRPr="00EC15E3">
              <w:rPr>
                <w:bCs/>
                <w:sz w:val="27"/>
                <w:szCs w:val="27"/>
                <w:lang w:val="ru-RU"/>
              </w:rPr>
              <w:t>Мероприятие «Содействие созданию в Кемеровской области новых мест в общеобразовательных организациях»</w:t>
            </w:r>
          </w:p>
        </w:tc>
        <w:tc>
          <w:tcPr>
            <w:tcW w:w="4392" w:type="dxa"/>
            <w:vMerge w:val="restart"/>
            <w:tcBorders>
              <w:top w:val="nil"/>
            </w:tcBorders>
            <w:shd w:val="clear" w:color="auto" w:fill="auto"/>
          </w:tcPr>
          <w:p w:rsidR="001A54DA" w:rsidRPr="00EC15E3" w:rsidRDefault="001A54DA" w:rsidP="00272F20">
            <w:pPr>
              <w:widowControl w:val="0"/>
              <w:autoSpaceDE w:val="0"/>
              <w:autoSpaceDN w:val="0"/>
              <w:adjustRightInd w:val="0"/>
              <w:rPr>
                <w:bCs/>
                <w:sz w:val="27"/>
                <w:szCs w:val="27"/>
                <w:lang w:val="ru-RU"/>
              </w:rPr>
            </w:pPr>
            <w:r w:rsidRPr="00EC15E3">
              <w:rPr>
                <w:iCs/>
                <w:spacing w:val="-5"/>
                <w:sz w:val="27"/>
                <w:szCs w:val="27"/>
                <w:lang w:val="ru-RU"/>
              </w:rPr>
              <w:t>Создание в Кемеровской области новых мест в общеобразовательных организациях в соответствии с прогнозируемой потребностью и современными требованиями к условиям обучения путем</w:t>
            </w:r>
          </w:p>
          <w:p w:rsidR="001A54DA" w:rsidRPr="00EC15E3" w:rsidRDefault="001A54DA" w:rsidP="00272F20">
            <w:pPr>
              <w:widowControl w:val="0"/>
              <w:autoSpaceDE w:val="0"/>
              <w:autoSpaceDN w:val="0"/>
              <w:adjustRightInd w:val="0"/>
              <w:rPr>
                <w:bCs/>
                <w:sz w:val="27"/>
                <w:szCs w:val="27"/>
                <w:lang w:val="ru-RU"/>
              </w:rPr>
            </w:pPr>
            <w:r w:rsidRPr="00EC15E3">
              <w:rPr>
                <w:bCs/>
                <w:sz w:val="27"/>
                <w:szCs w:val="27"/>
                <w:lang w:val="ru-RU"/>
              </w:rPr>
              <w:t>проведения капитального ремонта, строительства зданий общеобразовательных организаций, реконструкции зданий общеобразовательных организаций, пристроя к зданиям общеобразовательных организаций, возврата в систему общего образования зданий, используемых не по назначению, приобретения (выкупа) зданий и помещений (пообъектный перечень приведен в приложении № 2 к Государственной программе)</w:t>
            </w:r>
          </w:p>
        </w:tc>
        <w:tc>
          <w:tcPr>
            <w:tcW w:w="3402" w:type="dxa"/>
            <w:tcBorders>
              <w:top w:val="nil"/>
            </w:tcBorders>
            <w:shd w:val="clear" w:color="auto" w:fill="auto"/>
          </w:tcPr>
          <w:p w:rsidR="001A54DA" w:rsidRPr="00EC15E3" w:rsidRDefault="001A54DA" w:rsidP="00272F20">
            <w:pPr>
              <w:widowControl w:val="0"/>
              <w:autoSpaceDE w:val="0"/>
              <w:autoSpaceDN w:val="0"/>
              <w:adjustRightInd w:val="0"/>
              <w:rPr>
                <w:bCs/>
                <w:sz w:val="27"/>
                <w:szCs w:val="27"/>
                <w:lang w:val="ru-RU"/>
              </w:rPr>
            </w:pPr>
            <w:r w:rsidRPr="00EC15E3">
              <w:rPr>
                <w:bCs/>
                <w:sz w:val="27"/>
                <w:szCs w:val="27"/>
                <w:lang w:val="ru-RU"/>
              </w:rPr>
              <w:t xml:space="preserve">Число новых мест в общеобразовательных организациях Кемеровской области, единиц </w:t>
            </w:r>
          </w:p>
        </w:tc>
        <w:tc>
          <w:tcPr>
            <w:tcW w:w="3403" w:type="dxa"/>
            <w:tcBorders>
              <w:top w:val="nil"/>
            </w:tcBorders>
            <w:shd w:val="clear" w:color="auto" w:fill="auto"/>
          </w:tcPr>
          <w:p w:rsidR="001A54DA" w:rsidRPr="00EC15E3" w:rsidRDefault="001A54DA" w:rsidP="00272F20">
            <w:pPr>
              <w:widowControl w:val="0"/>
              <w:autoSpaceDE w:val="0"/>
              <w:autoSpaceDN w:val="0"/>
              <w:adjustRightInd w:val="0"/>
              <w:rPr>
                <w:bCs/>
                <w:sz w:val="27"/>
                <w:szCs w:val="27"/>
                <w:lang w:val="ru-RU"/>
              </w:rPr>
            </w:pPr>
            <w:r w:rsidRPr="00EC15E3">
              <w:rPr>
                <w:sz w:val="27"/>
                <w:szCs w:val="27"/>
                <w:lang w:val="ru-RU"/>
              </w:rPr>
              <w:t xml:space="preserve">Количество новых мест </w:t>
            </w:r>
            <w:r w:rsidRPr="00EC15E3">
              <w:rPr>
                <w:bCs/>
                <w:sz w:val="27"/>
                <w:szCs w:val="27"/>
                <w:lang w:val="ru-RU"/>
              </w:rPr>
              <w:t>в общеобразовательных организациях Кемеровской области</w:t>
            </w:r>
          </w:p>
        </w:tc>
      </w:tr>
      <w:tr w:rsidR="001A54DA" w:rsidRPr="00DD4F4E" w:rsidTr="008E019E">
        <w:trPr>
          <w:trHeight w:val="1620"/>
        </w:trPr>
        <w:tc>
          <w:tcPr>
            <w:tcW w:w="849" w:type="dxa"/>
            <w:vMerge w:val="restart"/>
            <w:tcBorders>
              <w:top w:val="nil"/>
            </w:tcBorders>
          </w:tcPr>
          <w:p w:rsidR="001A54DA" w:rsidRPr="00EC15E3" w:rsidRDefault="001A54DA" w:rsidP="003E645F">
            <w:pPr>
              <w:jc w:val="center"/>
              <w:rPr>
                <w:bCs/>
                <w:spacing w:val="-20"/>
                <w:sz w:val="27"/>
                <w:szCs w:val="27"/>
                <w:lang w:val="en-US"/>
              </w:rPr>
            </w:pPr>
            <w:r w:rsidRPr="00EC15E3">
              <w:rPr>
                <w:bCs/>
                <w:spacing w:val="-20"/>
                <w:sz w:val="27"/>
                <w:szCs w:val="27"/>
                <w:lang w:val="en-US"/>
              </w:rPr>
              <w:t>1.34-1</w:t>
            </w:r>
          </w:p>
        </w:tc>
        <w:tc>
          <w:tcPr>
            <w:tcW w:w="3264" w:type="dxa"/>
            <w:vMerge w:val="restart"/>
            <w:tcBorders>
              <w:top w:val="nil"/>
            </w:tcBorders>
            <w:shd w:val="clear" w:color="auto" w:fill="auto"/>
          </w:tcPr>
          <w:p w:rsidR="001A54DA" w:rsidRPr="00EC15E3" w:rsidRDefault="001A54DA" w:rsidP="00272F20">
            <w:pPr>
              <w:widowControl w:val="0"/>
              <w:autoSpaceDE w:val="0"/>
              <w:autoSpaceDN w:val="0"/>
              <w:adjustRightInd w:val="0"/>
              <w:rPr>
                <w:bCs/>
                <w:sz w:val="27"/>
                <w:szCs w:val="27"/>
                <w:lang w:val="ru-RU"/>
              </w:rPr>
            </w:pPr>
            <w:r w:rsidRPr="00EC15E3">
              <w:rPr>
                <w:bCs/>
                <w:sz w:val="27"/>
                <w:szCs w:val="27"/>
                <w:lang w:val="ru-RU"/>
              </w:rPr>
              <w:t>Мероприятие «Содействие созданию в Кемеровской области новых мест в общ</w:t>
            </w:r>
            <w:r w:rsidR="00577643" w:rsidRPr="00EC15E3">
              <w:rPr>
                <w:bCs/>
                <w:sz w:val="27"/>
                <w:szCs w:val="27"/>
                <w:lang w:val="ru-RU"/>
              </w:rPr>
              <w:t>еобразовательных организациях»*</w:t>
            </w:r>
            <w:r w:rsidR="009D1627" w:rsidRPr="00EC15E3">
              <w:rPr>
                <w:bCs/>
                <w:sz w:val="27"/>
                <w:szCs w:val="27"/>
                <w:lang w:val="ru-RU"/>
              </w:rPr>
              <w:t>*</w:t>
            </w:r>
          </w:p>
        </w:tc>
        <w:tc>
          <w:tcPr>
            <w:tcW w:w="4392" w:type="dxa"/>
            <w:vMerge/>
            <w:shd w:val="clear" w:color="auto" w:fill="auto"/>
          </w:tcPr>
          <w:p w:rsidR="001A54DA" w:rsidRPr="00EC15E3" w:rsidRDefault="001A54DA" w:rsidP="00272F20">
            <w:pPr>
              <w:widowControl w:val="0"/>
              <w:autoSpaceDE w:val="0"/>
              <w:autoSpaceDN w:val="0"/>
              <w:adjustRightInd w:val="0"/>
              <w:rPr>
                <w:bCs/>
                <w:sz w:val="27"/>
                <w:szCs w:val="27"/>
                <w:lang w:val="ru-RU"/>
              </w:rPr>
            </w:pPr>
          </w:p>
        </w:tc>
        <w:tc>
          <w:tcPr>
            <w:tcW w:w="3402" w:type="dxa"/>
            <w:tcBorders>
              <w:top w:val="nil"/>
            </w:tcBorders>
            <w:shd w:val="clear" w:color="auto" w:fill="auto"/>
          </w:tcPr>
          <w:p w:rsidR="001A54DA" w:rsidRPr="00EC15E3" w:rsidRDefault="001A54DA" w:rsidP="00272F20">
            <w:pPr>
              <w:widowControl w:val="0"/>
              <w:autoSpaceDE w:val="0"/>
              <w:autoSpaceDN w:val="0"/>
              <w:adjustRightInd w:val="0"/>
              <w:rPr>
                <w:sz w:val="27"/>
                <w:szCs w:val="27"/>
                <w:lang w:val="ru-RU"/>
              </w:rPr>
            </w:pPr>
            <w:r w:rsidRPr="00EC15E3">
              <w:rPr>
                <w:bCs/>
                <w:sz w:val="27"/>
                <w:szCs w:val="27"/>
                <w:lang w:val="ru-RU"/>
              </w:rPr>
              <w:t>Удельный вес численности обучающихся, занимаю</w:t>
            </w:r>
            <w:r w:rsidRPr="00EC15E3">
              <w:rPr>
                <w:bCs/>
                <w:sz w:val="27"/>
                <w:szCs w:val="27"/>
                <w:lang w:val="ru-RU"/>
              </w:rPr>
              <w:softHyphen/>
              <w:t>щихся в одну смену, в общей численности обуча</w:t>
            </w:r>
            <w:r w:rsidRPr="00EC15E3">
              <w:rPr>
                <w:bCs/>
                <w:sz w:val="27"/>
                <w:szCs w:val="27"/>
                <w:lang w:val="ru-RU"/>
              </w:rPr>
              <w:softHyphen/>
              <w:t>ющихся в общеобразова</w:t>
            </w:r>
            <w:r w:rsidRPr="00EC15E3">
              <w:rPr>
                <w:bCs/>
                <w:sz w:val="27"/>
                <w:szCs w:val="27"/>
                <w:lang w:val="ru-RU"/>
              </w:rPr>
              <w:softHyphen/>
              <w:t xml:space="preserve">тельных организациях (всего), процентов </w:t>
            </w:r>
          </w:p>
        </w:tc>
        <w:tc>
          <w:tcPr>
            <w:tcW w:w="3403" w:type="dxa"/>
            <w:tcBorders>
              <w:top w:val="nil"/>
            </w:tcBorders>
            <w:shd w:val="clear" w:color="auto" w:fill="auto"/>
          </w:tcPr>
          <w:p w:rsidR="001A54DA" w:rsidRPr="00EC15E3" w:rsidRDefault="001A54DA" w:rsidP="00272F20">
            <w:pPr>
              <w:widowControl w:val="0"/>
              <w:autoSpaceDE w:val="0"/>
              <w:autoSpaceDN w:val="0"/>
              <w:adjustRightInd w:val="0"/>
              <w:rPr>
                <w:sz w:val="27"/>
                <w:szCs w:val="27"/>
                <w:lang w:val="ru-RU"/>
              </w:rPr>
            </w:pPr>
            <w:r w:rsidRPr="00EC15E3">
              <w:rPr>
                <w:sz w:val="27"/>
                <w:szCs w:val="27"/>
                <w:lang w:val="ru-RU"/>
              </w:rPr>
              <w:t xml:space="preserve">(Численность обучающихся, занимающихся в одну смену / общая численность обучающихся  </w:t>
            </w:r>
            <w:r w:rsidRPr="00EC15E3">
              <w:rPr>
                <w:bCs/>
                <w:sz w:val="27"/>
                <w:szCs w:val="27"/>
                <w:lang w:val="ru-RU"/>
              </w:rPr>
              <w:t>в общеобразовательных организациях)</w:t>
            </w:r>
            <w:r w:rsidRPr="00EC15E3">
              <w:rPr>
                <w:sz w:val="27"/>
                <w:szCs w:val="27"/>
                <w:lang w:val="ru-RU"/>
              </w:rPr>
              <w:t xml:space="preserve"> *100% </w:t>
            </w:r>
          </w:p>
          <w:p w:rsidR="001A54DA" w:rsidRPr="00EC15E3" w:rsidRDefault="001A54DA" w:rsidP="00272F20">
            <w:pPr>
              <w:widowControl w:val="0"/>
              <w:autoSpaceDE w:val="0"/>
              <w:autoSpaceDN w:val="0"/>
              <w:adjustRightInd w:val="0"/>
              <w:rPr>
                <w:sz w:val="27"/>
                <w:szCs w:val="27"/>
                <w:lang w:val="ru-RU"/>
              </w:rPr>
            </w:pPr>
          </w:p>
          <w:p w:rsidR="001A54DA" w:rsidRPr="00EC15E3" w:rsidRDefault="001A54DA" w:rsidP="00272F20">
            <w:pPr>
              <w:widowControl w:val="0"/>
              <w:autoSpaceDE w:val="0"/>
              <w:autoSpaceDN w:val="0"/>
              <w:adjustRightInd w:val="0"/>
              <w:rPr>
                <w:sz w:val="27"/>
                <w:szCs w:val="27"/>
                <w:lang w:val="ru-RU"/>
              </w:rPr>
            </w:pPr>
          </w:p>
        </w:tc>
      </w:tr>
      <w:tr w:rsidR="001A54DA" w:rsidRPr="00DD4F4E" w:rsidTr="008E019E">
        <w:trPr>
          <w:trHeight w:val="1620"/>
        </w:trPr>
        <w:tc>
          <w:tcPr>
            <w:tcW w:w="849" w:type="dxa"/>
            <w:vMerge/>
          </w:tcPr>
          <w:p w:rsidR="001A54DA" w:rsidRPr="00EC15E3" w:rsidRDefault="001A54DA" w:rsidP="003E645F">
            <w:pPr>
              <w:autoSpaceDE w:val="0"/>
              <w:autoSpaceDN w:val="0"/>
              <w:adjustRightInd w:val="0"/>
              <w:jc w:val="center"/>
              <w:rPr>
                <w:bCs/>
                <w:sz w:val="27"/>
                <w:szCs w:val="27"/>
                <w:lang w:val="ru-RU"/>
              </w:rPr>
            </w:pPr>
          </w:p>
        </w:tc>
        <w:tc>
          <w:tcPr>
            <w:tcW w:w="3264" w:type="dxa"/>
            <w:vMerge/>
            <w:shd w:val="clear" w:color="auto" w:fill="auto"/>
          </w:tcPr>
          <w:p w:rsidR="001A54DA" w:rsidRPr="00EC15E3" w:rsidRDefault="001A54DA" w:rsidP="00272F20">
            <w:pPr>
              <w:widowControl w:val="0"/>
              <w:autoSpaceDE w:val="0"/>
              <w:autoSpaceDN w:val="0"/>
              <w:adjustRightInd w:val="0"/>
              <w:rPr>
                <w:bCs/>
                <w:sz w:val="27"/>
                <w:szCs w:val="27"/>
                <w:lang w:val="ru-RU"/>
              </w:rPr>
            </w:pPr>
          </w:p>
        </w:tc>
        <w:tc>
          <w:tcPr>
            <w:tcW w:w="4392" w:type="dxa"/>
            <w:vMerge/>
            <w:shd w:val="clear" w:color="auto" w:fill="auto"/>
          </w:tcPr>
          <w:p w:rsidR="001A54DA" w:rsidRPr="00EC15E3" w:rsidRDefault="001A54DA" w:rsidP="00272F20">
            <w:pPr>
              <w:widowControl w:val="0"/>
              <w:autoSpaceDE w:val="0"/>
              <w:autoSpaceDN w:val="0"/>
              <w:adjustRightInd w:val="0"/>
              <w:rPr>
                <w:bCs/>
                <w:sz w:val="27"/>
                <w:szCs w:val="27"/>
                <w:lang w:val="ru-RU"/>
              </w:rPr>
            </w:pPr>
          </w:p>
        </w:tc>
        <w:tc>
          <w:tcPr>
            <w:tcW w:w="3402" w:type="dxa"/>
            <w:tcBorders>
              <w:top w:val="nil"/>
            </w:tcBorders>
            <w:shd w:val="clear" w:color="auto" w:fill="auto"/>
          </w:tcPr>
          <w:p w:rsidR="001A54DA" w:rsidRPr="00EC15E3" w:rsidRDefault="001A54DA" w:rsidP="00272F20">
            <w:pPr>
              <w:widowControl w:val="0"/>
              <w:autoSpaceDE w:val="0"/>
              <w:autoSpaceDN w:val="0"/>
              <w:adjustRightInd w:val="0"/>
              <w:rPr>
                <w:sz w:val="27"/>
                <w:szCs w:val="27"/>
                <w:lang w:val="ru-RU"/>
              </w:rPr>
            </w:pPr>
            <w:r w:rsidRPr="00EC15E3">
              <w:rPr>
                <w:bCs/>
                <w:sz w:val="27"/>
                <w:szCs w:val="27"/>
                <w:lang w:val="ru-RU"/>
              </w:rPr>
              <w:t>Удельный вес численности обучающихся, занимающихся в зданиях, требующих капитального ремонта или реконструкции, процентов</w:t>
            </w:r>
          </w:p>
        </w:tc>
        <w:tc>
          <w:tcPr>
            <w:tcW w:w="3403" w:type="dxa"/>
            <w:tcBorders>
              <w:top w:val="nil"/>
            </w:tcBorders>
            <w:shd w:val="clear" w:color="auto" w:fill="auto"/>
          </w:tcPr>
          <w:p w:rsidR="001A54DA" w:rsidRPr="00EC15E3" w:rsidRDefault="001A54DA" w:rsidP="00272F20">
            <w:pPr>
              <w:widowControl w:val="0"/>
              <w:autoSpaceDE w:val="0"/>
              <w:autoSpaceDN w:val="0"/>
              <w:adjustRightInd w:val="0"/>
              <w:rPr>
                <w:sz w:val="27"/>
                <w:szCs w:val="27"/>
                <w:lang w:val="ru-RU"/>
              </w:rPr>
            </w:pPr>
            <w:r w:rsidRPr="00EC15E3">
              <w:rPr>
                <w:sz w:val="27"/>
                <w:szCs w:val="27"/>
                <w:lang w:val="ru-RU"/>
              </w:rPr>
              <w:t xml:space="preserve">(Численность обучающихся, занимающихся </w:t>
            </w:r>
            <w:r w:rsidRPr="00EC15E3">
              <w:rPr>
                <w:bCs/>
                <w:sz w:val="27"/>
                <w:szCs w:val="27"/>
                <w:lang w:val="ru-RU"/>
              </w:rPr>
              <w:t>в зданиях, требующих капитального ремонта или реконструкции</w:t>
            </w:r>
            <w:r w:rsidRPr="00EC15E3">
              <w:rPr>
                <w:sz w:val="27"/>
                <w:szCs w:val="27"/>
                <w:lang w:val="ru-RU"/>
              </w:rPr>
              <w:t xml:space="preserve"> / общая численность обучающихся  </w:t>
            </w:r>
            <w:r w:rsidRPr="00EC15E3">
              <w:rPr>
                <w:bCs/>
                <w:sz w:val="27"/>
                <w:szCs w:val="27"/>
                <w:lang w:val="ru-RU"/>
              </w:rPr>
              <w:t>в общеобразовательных организациях)</w:t>
            </w:r>
            <w:r w:rsidRPr="00EC15E3">
              <w:rPr>
                <w:sz w:val="27"/>
                <w:szCs w:val="27"/>
                <w:lang w:val="ru-RU"/>
              </w:rPr>
              <w:t xml:space="preserve"> *100% </w:t>
            </w:r>
          </w:p>
          <w:p w:rsidR="001A54DA" w:rsidRPr="00EC15E3" w:rsidRDefault="001A54DA" w:rsidP="00272F20">
            <w:pPr>
              <w:widowControl w:val="0"/>
              <w:autoSpaceDE w:val="0"/>
              <w:autoSpaceDN w:val="0"/>
              <w:adjustRightInd w:val="0"/>
              <w:rPr>
                <w:sz w:val="27"/>
                <w:szCs w:val="27"/>
                <w:lang w:val="ru-RU"/>
              </w:rPr>
            </w:pPr>
          </w:p>
        </w:tc>
      </w:tr>
      <w:tr w:rsidR="001A54DA" w:rsidRPr="00DD4F4E" w:rsidTr="008E019E">
        <w:trPr>
          <w:trHeight w:val="1620"/>
        </w:trPr>
        <w:tc>
          <w:tcPr>
            <w:tcW w:w="849" w:type="dxa"/>
            <w:tcBorders>
              <w:top w:val="nil"/>
            </w:tcBorders>
          </w:tcPr>
          <w:p w:rsidR="001A54DA" w:rsidRPr="00EC15E3" w:rsidRDefault="001A54DA" w:rsidP="003E645F">
            <w:pPr>
              <w:pStyle w:val="ConsPlusNormal"/>
              <w:ind w:firstLine="0"/>
              <w:jc w:val="center"/>
              <w:rPr>
                <w:rFonts w:ascii="Times New Roman" w:eastAsia="SimSun" w:hAnsi="Times New Roman"/>
                <w:sz w:val="27"/>
                <w:szCs w:val="27"/>
              </w:rPr>
            </w:pPr>
            <w:r w:rsidRPr="00EC15E3">
              <w:rPr>
                <w:rFonts w:ascii="Times New Roman" w:eastAsia="SimSun" w:hAnsi="Times New Roman"/>
                <w:sz w:val="27"/>
                <w:szCs w:val="27"/>
              </w:rPr>
              <w:lastRenderedPageBreak/>
              <w:t>1.35</w:t>
            </w:r>
          </w:p>
        </w:tc>
        <w:tc>
          <w:tcPr>
            <w:tcW w:w="3264" w:type="dxa"/>
            <w:tcBorders>
              <w:top w:val="nil"/>
            </w:tcBorders>
            <w:shd w:val="clear" w:color="auto" w:fill="auto"/>
            <w:vAlign w:val="center"/>
          </w:tcPr>
          <w:p w:rsidR="001A54DA" w:rsidRPr="00EC15E3" w:rsidRDefault="001A54DA" w:rsidP="00272F20">
            <w:pPr>
              <w:pStyle w:val="ConsPlusNormal"/>
              <w:ind w:right="-106" w:firstLine="0"/>
              <w:rPr>
                <w:rFonts w:ascii="Times New Roman" w:eastAsia="SimSun" w:hAnsi="Times New Roman"/>
                <w:sz w:val="27"/>
                <w:szCs w:val="27"/>
              </w:rPr>
            </w:pPr>
            <w:r w:rsidRPr="00EC15E3">
              <w:rPr>
                <w:rFonts w:ascii="Times New Roman" w:eastAsia="SimSun" w:hAnsi="Times New Roman"/>
                <w:sz w:val="27"/>
                <w:szCs w:val="27"/>
              </w:rPr>
              <w:t>Мероприятие «Устройство многофункциональных игровых комплексов, спортивных площадок в образовательных органи</w:t>
            </w:r>
            <w:r w:rsidRPr="00EC15E3">
              <w:rPr>
                <w:rFonts w:ascii="Times New Roman" w:eastAsia="SimSun" w:hAnsi="Times New Roman"/>
                <w:sz w:val="27"/>
                <w:szCs w:val="27"/>
              </w:rPr>
              <w:softHyphen/>
              <w:t>зациях муниципальных образований Кемеровской области»</w:t>
            </w:r>
          </w:p>
        </w:tc>
        <w:tc>
          <w:tcPr>
            <w:tcW w:w="4392" w:type="dxa"/>
            <w:tcBorders>
              <w:top w:val="nil"/>
            </w:tcBorders>
            <w:shd w:val="clear" w:color="auto" w:fill="auto"/>
          </w:tcPr>
          <w:p w:rsidR="001A54DA" w:rsidRPr="00EC15E3" w:rsidRDefault="001A54DA" w:rsidP="00272F20">
            <w:pPr>
              <w:pStyle w:val="ConsPlusNormal"/>
              <w:ind w:firstLine="0"/>
              <w:rPr>
                <w:rFonts w:ascii="Times New Roman" w:eastAsia="SimSun" w:hAnsi="Times New Roman"/>
                <w:sz w:val="27"/>
                <w:szCs w:val="27"/>
              </w:rPr>
            </w:pPr>
            <w:r w:rsidRPr="00EC15E3">
              <w:rPr>
                <w:rFonts w:ascii="Times New Roman" w:eastAsia="SimSun" w:hAnsi="Times New Roman"/>
                <w:sz w:val="27"/>
                <w:szCs w:val="27"/>
              </w:rPr>
              <w:t>Проведение работ по устройству многофункциональных игровых комплексов спортивных площадок в образовательных организациях муниципальных образований Кемеровской области</w:t>
            </w:r>
          </w:p>
        </w:tc>
        <w:tc>
          <w:tcPr>
            <w:tcW w:w="3402" w:type="dxa"/>
            <w:tcBorders>
              <w:top w:val="nil"/>
            </w:tcBorders>
            <w:shd w:val="clear" w:color="auto" w:fill="auto"/>
          </w:tcPr>
          <w:p w:rsidR="001A54DA" w:rsidRPr="00EC15E3" w:rsidRDefault="001A54DA" w:rsidP="00272F20">
            <w:pPr>
              <w:pStyle w:val="ConsPlusNormal"/>
              <w:ind w:firstLine="0"/>
              <w:rPr>
                <w:rFonts w:ascii="Times New Roman" w:eastAsia="SimSun" w:hAnsi="Times New Roman"/>
                <w:sz w:val="27"/>
                <w:szCs w:val="27"/>
              </w:rPr>
            </w:pPr>
            <w:r w:rsidRPr="00EC15E3">
              <w:rPr>
                <w:rFonts w:ascii="Times New Roman" w:eastAsia="SimSun" w:hAnsi="Times New Roman"/>
                <w:sz w:val="27"/>
                <w:szCs w:val="27"/>
              </w:rPr>
              <w:t>Количество многофункциональных игровых комплексов (детских игровых и спортивных площадок)</w:t>
            </w:r>
          </w:p>
        </w:tc>
        <w:tc>
          <w:tcPr>
            <w:tcW w:w="3403" w:type="dxa"/>
            <w:tcBorders>
              <w:top w:val="nil"/>
            </w:tcBorders>
            <w:shd w:val="clear" w:color="auto" w:fill="auto"/>
          </w:tcPr>
          <w:p w:rsidR="001A54DA" w:rsidRPr="00EC15E3" w:rsidRDefault="001A54DA" w:rsidP="00272F20">
            <w:pPr>
              <w:pStyle w:val="ConsPlusNormal"/>
              <w:ind w:firstLine="0"/>
              <w:rPr>
                <w:rFonts w:ascii="Times New Roman" w:eastAsia="SimSun" w:hAnsi="Times New Roman"/>
                <w:sz w:val="27"/>
                <w:szCs w:val="27"/>
              </w:rPr>
            </w:pPr>
            <w:r w:rsidRPr="00EC15E3">
              <w:rPr>
                <w:rFonts w:ascii="Times New Roman" w:eastAsia="SimSun" w:hAnsi="Times New Roman"/>
                <w:sz w:val="27"/>
                <w:szCs w:val="27"/>
              </w:rPr>
              <w:t>Количество многофункциональных игровых комплексов (детских игровых и спортивных площадок)</w:t>
            </w:r>
          </w:p>
        </w:tc>
      </w:tr>
      <w:tr w:rsidR="001A54DA" w:rsidRPr="00DD4F4E" w:rsidTr="008E019E">
        <w:trPr>
          <w:trHeight w:val="1620"/>
        </w:trPr>
        <w:tc>
          <w:tcPr>
            <w:tcW w:w="849" w:type="dxa"/>
            <w:tcBorders>
              <w:top w:val="nil"/>
            </w:tcBorders>
          </w:tcPr>
          <w:p w:rsidR="001A54DA" w:rsidRPr="00EC15E3" w:rsidRDefault="001A54DA" w:rsidP="003E645F">
            <w:pPr>
              <w:pStyle w:val="ConsPlusNormal"/>
              <w:ind w:firstLine="0"/>
              <w:jc w:val="center"/>
              <w:rPr>
                <w:rFonts w:ascii="Times New Roman" w:eastAsia="SimSun" w:hAnsi="Times New Roman"/>
                <w:sz w:val="27"/>
                <w:szCs w:val="27"/>
              </w:rPr>
            </w:pPr>
            <w:r w:rsidRPr="00EC15E3">
              <w:rPr>
                <w:rFonts w:ascii="Times New Roman" w:eastAsia="SimSun" w:hAnsi="Times New Roman"/>
                <w:sz w:val="27"/>
                <w:szCs w:val="27"/>
              </w:rPr>
              <w:t>1.36</w:t>
            </w:r>
          </w:p>
        </w:tc>
        <w:tc>
          <w:tcPr>
            <w:tcW w:w="3264" w:type="dxa"/>
            <w:tcBorders>
              <w:top w:val="nil"/>
            </w:tcBorders>
            <w:shd w:val="clear" w:color="auto" w:fill="auto"/>
          </w:tcPr>
          <w:p w:rsidR="001A54DA" w:rsidRPr="00EC15E3" w:rsidRDefault="001A54DA" w:rsidP="00272F20">
            <w:pPr>
              <w:pStyle w:val="ConsPlusNormal"/>
              <w:ind w:right="-106" w:firstLine="0"/>
              <w:rPr>
                <w:rFonts w:ascii="Times New Roman" w:eastAsia="SimSun" w:hAnsi="Times New Roman"/>
                <w:sz w:val="27"/>
                <w:szCs w:val="27"/>
              </w:rPr>
            </w:pPr>
            <w:r w:rsidRPr="00EC15E3">
              <w:rPr>
                <w:rFonts w:ascii="Times New Roman" w:eastAsia="SimSun" w:hAnsi="Times New Roman"/>
                <w:sz w:val="27"/>
                <w:szCs w:val="27"/>
              </w:rPr>
              <w:t>Мероприятие «Обеспечение деятельности государственных организаций, осуществляющих образо</w:t>
            </w:r>
            <w:r w:rsidRPr="00EC15E3">
              <w:rPr>
                <w:rFonts w:ascii="Times New Roman" w:eastAsia="SimSun" w:hAnsi="Times New Roman"/>
                <w:sz w:val="27"/>
                <w:szCs w:val="27"/>
              </w:rPr>
              <w:softHyphen/>
              <w:t>вательную деятельность по образовательным программам начального общего, основного общего образования в исправительных учреждениях уголовно-исправительной системы»</w:t>
            </w:r>
          </w:p>
        </w:tc>
        <w:tc>
          <w:tcPr>
            <w:tcW w:w="4392" w:type="dxa"/>
            <w:tcBorders>
              <w:top w:val="nil"/>
            </w:tcBorders>
            <w:shd w:val="clear" w:color="auto" w:fill="auto"/>
          </w:tcPr>
          <w:p w:rsidR="001A54DA" w:rsidRPr="00EC15E3" w:rsidRDefault="001A54DA" w:rsidP="00272F20">
            <w:pPr>
              <w:pStyle w:val="ConsPlusNormal"/>
              <w:ind w:right="-105" w:firstLine="0"/>
              <w:rPr>
                <w:rFonts w:ascii="Times New Roman" w:eastAsia="SimSun" w:hAnsi="Times New Roman"/>
                <w:sz w:val="27"/>
                <w:szCs w:val="27"/>
              </w:rPr>
            </w:pPr>
            <w:r w:rsidRPr="00EC15E3">
              <w:rPr>
                <w:rFonts w:ascii="Times New Roman" w:eastAsia="SimSun" w:hAnsi="Times New Roman"/>
                <w:sz w:val="27"/>
                <w:szCs w:val="27"/>
              </w:rPr>
              <w:t>Финансовое обеспечение деятель</w:t>
            </w:r>
            <w:r w:rsidRPr="00EC15E3">
              <w:rPr>
                <w:rFonts w:ascii="Times New Roman" w:eastAsia="SimSun" w:hAnsi="Times New Roman"/>
                <w:sz w:val="27"/>
                <w:szCs w:val="27"/>
              </w:rPr>
              <w:softHyphen/>
              <w:t>ности государственных организа</w:t>
            </w:r>
            <w:r w:rsidRPr="00EC15E3">
              <w:rPr>
                <w:rFonts w:ascii="Times New Roman" w:eastAsia="SimSun" w:hAnsi="Times New Roman"/>
                <w:sz w:val="27"/>
                <w:szCs w:val="27"/>
              </w:rPr>
              <w:softHyphen/>
              <w:t>ций, осуществляющих образова</w:t>
            </w:r>
            <w:r w:rsidRPr="00EC15E3">
              <w:rPr>
                <w:rFonts w:ascii="Times New Roman" w:eastAsia="SimSun" w:hAnsi="Times New Roman"/>
                <w:sz w:val="27"/>
                <w:szCs w:val="27"/>
              </w:rPr>
              <w:softHyphen/>
              <w:t>тельную деятельность по образова</w:t>
            </w:r>
            <w:r w:rsidRPr="00EC15E3">
              <w:rPr>
                <w:rFonts w:ascii="Times New Roman" w:eastAsia="SimSun" w:hAnsi="Times New Roman"/>
                <w:sz w:val="27"/>
                <w:szCs w:val="27"/>
              </w:rPr>
              <w:softHyphen/>
              <w:t>тельным программам начального общего, основного общего образо</w:t>
            </w:r>
            <w:r w:rsidRPr="00EC15E3">
              <w:rPr>
                <w:rFonts w:ascii="Times New Roman" w:eastAsia="SimSun" w:hAnsi="Times New Roman"/>
                <w:sz w:val="27"/>
                <w:szCs w:val="27"/>
              </w:rPr>
              <w:softHyphen/>
              <w:t>вания в исправительных учрежде</w:t>
            </w:r>
            <w:r w:rsidRPr="00EC15E3">
              <w:rPr>
                <w:rFonts w:ascii="Times New Roman" w:eastAsia="SimSun" w:hAnsi="Times New Roman"/>
                <w:sz w:val="27"/>
                <w:szCs w:val="27"/>
              </w:rPr>
              <w:softHyphen/>
              <w:t>ниях уголовно-исправительной системы, включая расходы на оплату труда, услуги связи, транспортные расходы, связанные с арендной платой и содержанием имущества, прочие расходы, связанные с выполнением государственного заказа на оказание государственных услуг в сфере образования</w:t>
            </w:r>
          </w:p>
        </w:tc>
        <w:tc>
          <w:tcPr>
            <w:tcW w:w="3402" w:type="dxa"/>
            <w:tcBorders>
              <w:top w:val="nil"/>
            </w:tcBorders>
            <w:shd w:val="clear" w:color="auto" w:fill="auto"/>
          </w:tcPr>
          <w:p w:rsidR="001A54DA" w:rsidRPr="00EC15E3" w:rsidRDefault="001A54DA" w:rsidP="00272F20">
            <w:pPr>
              <w:widowControl w:val="0"/>
              <w:autoSpaceDE w:val="0"/>
              <w:autoSpaceDN w:val="0"/>
              <w:adjustRightInd w:val="0"/>
              <w:rPr>
                <w:sz w:val="27"/>
                <w:szCs w:val="27"/>
                <w:lang w:val="ru-RU"/>
              </w:rPr>
            </w:pPr>
          </w:p>
        </w:tc>
        <w:tc>
          <w:tcPr>
            <w:tcW w:w="3403" w:type="dxa"/>
            <w:tcBorders>
              <w:top w:val="nil"/>
            </w:tcBorders>
            <w:shd w:val="clear" w:color="auto" w:fill="auto"/>
          </w:tcPr>
          <w:p w:rsidR="001A54DA" w:rsidRPr="00EC15E3" w:rsidRDefault="001A54DA" w:rsidP="00272F20">
            <w:pPr>
              <w:widowControl w:val="0"/>
              <w:autoSpaceDE w:val="0"/>
              <w:autoSpaceDN w:val="0"/>
              <w:adjustRightInd w:val="0"/>
              <w:ind w:right="-108"/>
              <w:rPr>
                <w:sz w:val="27"/>
                <w:szCs w:val="27"/>
                <w:lang w:val="ru-RU"/>
              </w:rPr>
            </w:pPr>
          </w:p>
        </w:tc>
      </w:tr>
      <w:tr w:rsidR="001A54DA" w:rsidRPr="00DD4F4E" w:rsidTr="008E019E">
        <w:trPr>
          <w:trHeight w:val="1620"/>
        </w:trPr>
        <w:tc>
          <w:tcPr>
            <w:tcW w:w="849" w:type="dxa"/>
            <w:tcBorders>
              <w:top w:val="nil"/>
            </w:tcBorders>
          </w:tcPr>
          <w:p w:rsidR="001A54DA" w:rsidRPr="00EC15E3" w:rsidRDefault="001A54DA" w:rsidP="003E645F">
            <w:pPr>
              <w:pStyle w:val="ConsPlusNormal"/>
              <w:ind w:firstLine="0"/>
              <w:jc w:val="center"/>
              <w:rPr>
                <w:rFonts w:ascii="Times New Roman" w:eastAsia="SimSun" w:hAnsi="Times New Roman"/>
                <w:sz w:val="27"/>
                <w:szCs w:val="27"/>
              </w:rPr>
            </w:pPr>
            <w:r w:rsidRPr="00EC15E3">
              <w:rPr>
                <w:rFonts w:ascii="Times New Roman" w:eastAsia="SimSun" w:hAnsi="Times New Roman"/>
                <w:sz w:val="27"/>
                <w:szCs w:val="27"/>
              </w:rPr>
              <w:lastRenderedPageBreak/>
              <w:t>1.37</w:t>
            </w:r>
          </w:p>
        </w:tc>
        <w:tc>
          <w:tcPr>
            <w:tcW w:w="3264" w:type="dxa"/>
            <w:tcBorders>
              <w:top w:val="nil"/>
            </w:tcBorders>
            <w:shd w:val="clear" w:color="auto" w:fill="auto"/>
          </w:tcPr>
          <w:p w:rsidR="001A54DA" w:rsidRPr="00EC15E3" w:rsidRDefault="001A54DA" w:rsidP="00272F20">
            <w:pPr>
              <w:pStyle w:val="ConsPlusNormal"/>
              <w:ind w:firstLine="0"/>
              <w:rPr>
                <w:rFonts w:ascii="Times New Roman" w:eastAsia="SimSun" w:hAnsi="Times New Roman"/>
                <w:sz w:val="27"/>
                <w:szCs w:val="27"/>
              </w:rPr>
            </w:pPr>
            <w:r w:rsidRPr="00EC15E3">
              <w:rPr>
                <w:rFonts w:ascii="Times New Roman" w:eastAsia="SimSun" w:hAnsi="Times New Roman"/>
                <w:sz w:val="27"/>
                <w:szCs w:val="27"/>
              </w:rPr>
              <w:t>Мероприятие «Оказание услуг по реализации дополнительных общеобразовательных программ профессиональными образовательными организациями»</w:t>
            </w:r>
          </w:p>
        </w:tc>
        <w:tc>
          <w:tcPr>
            <w:tcW w:w="4392" w:type="dxa"/>
            <w:tcBorders>
              <w:top w:val="nil"/>
            </w:tcBorders>
            <w:shd w:val="clear" w:color="auto" w:fill="auto"/>
          </w:tcPr>
          <w:p w:rsidR="001A54DA" w:rsidRPr="00EC15E3" w:rsidRDefault="001A54DA" w:rsidP="00272F20">
            <w:pPr>
              <w:pStyle w:val="ConsPlusNormal"/>
              <w:ind w:firstLine="0"/>
              <w:rPr>
                <w:rFonts w:ascii="Times New Roman" w:eastAsia="SimSun" w:hAnsi="Times New Roman"/>
                <w:sz w:val="27"/>
                <w:szCs w:val="27"/>
              </w:rPr>
            </w:pPr>
            <w:r w:rsidRPr="00EC15E3">
              <w:rPr>
                <w:rFonts w:ascii="Times New Roman" w:eastAsia="SimSun" w:hAnsi="Times New Roman"/>
                <w:sz w:val="27"/>
                <w:szCs w:val="27"/>
              </w:rPr>
              <w:t>Финансовое обеспечение деятельности профессиональных образовательных организаций на оказание услуг по реализации дополнительных общеобразовательных программ, включая расходы на оплату труда, услуги связи, транспортные и коммунальные услуги, расходы, связанные с арендной платой и содержанием имущества, и прочие расходы, связанные с выполнением государственного заказа на оказание государственных услуг в сфере профессионального образования</w:t>
            </w:r>
          </w:p>
          <w:p w:rsidR="001A54DA" w:rsidRPr="00EC15E3" w:rsidRDefault="001A54DA" w:rsidP="00272F20">
            <w:pPr>
              <w:pStyle w:val="ConsPlusNormal"/>
              <w:ind w:firstLine="0"/>
              <w:rPr>
                <w:rFonts w:ascii="Times New Roman" w:eastAsia="SimSun" w:hAnsi="Times New Roman"/>
                <w:sz w:val="27"/>
                <w:szCs w:val="27"/>
              </w:rPr>
            </w:pPr>
          </w:p>
        </w:tc>
        <w:tc>
          <w:tcPr>
            <w:tcW w:w="3402" w:type="dxa"/>
            <w:tcBorders>
              <w:top w:val="nil"/>
            </w:tcBorders>
            <w:shd w:val="clear" w:color="auto" w:fill="auto"/>
          </w:tcPr>
          <w:p w:rsidR="001A54DA" w:rsidRPr="00EC15E3" w:rsidRDefault="001A54DA" w:rsidP="00272F20">
            <w:pPr>
              <w:widowControl w:val="0"/>
              <w:autoSpaceDE w:val="0"/>
              <w:autoSpaceDN w:val="0"/>
              <w:adjustRightInd w:val="0"/>
              <w:rPr>
                <w:sz w:val="27"/>
                <w:szCs w:val="27"/>
                <w:lang w:val="ru-RU"/>
              </w:rPr>
            </w:pPr>
          </w:p>
        </w:tc>
        <w:tc>
          <w:tcPr>
            <w:tcW w:w="3403" w:type="dxa"/>
            <w:tcBorders>
              <w:top w:val="nil"/>
            </w:tcBorders>
            <w:shd w:val="clear" w:color="auto" w:fill="auto"/>
          </w:tcPr>
          <w:p w:rsidR="001A54DA" w:rsidRPr="00EC15E3" w:rsidRDefault="001A54DA" w:rsidP="00272F20">
            <w:pPr>
              <w:widowControl w:val="0"/>
              <w:autoSpaceDE w:val="0"/>
              <w:autoSpaceDN w:val="0"/>
              <w:adjustRightInd w:val="0"/>
              <w:ind w:right="-108"/>
              <w:rPr>
                <w:sz w:val="27"/>
                <w:szCs w:val="27"/>
                <w:lang w:val="ru-RU"/>
              </w:rPr>
            </w:pPr>
          </w:p>
        </w:tc>
      </w:tr>
      <w:tr w:rsidR="001A54DA" w:rsidRPr="00DD4F4E" w:rsidTr="008E019E">
        <w:trPr>
          <w:trHeight w:val="1620"/>
        </w:trPr>
        <w:tc>
          <w:tcPr>
            <w:tcW w:w="849" w:type="dxa"/>
            <w:vMerge w:val="restart"/>
            <w:tcBorders>
              <w:top w:val="nil"/>
            </w:tcBorders>
          </w:tcPr>
          <w:p w:rsidR="001A54DA" w:rsidRPr="00EC15E3" w:rsidRDefault="001A54DA" w:rsidP="009134A9">
            <w:pPr>
              <w:autoSpaceDE w:val="0"/>
              <w:autoSpaceDN w:val="0"/>
              <w:adjustRightInd w:val="0"/>
              <w:jc w:val="center"/>
              <w:rPr>
                <w:bCs/>
                <w:sz w:val="27"/>
                <w:szCs w:val="27"/>
                <w:lang w:val="ru-RU"/>
              </w:rPr>
            </w:pPr>
            <w:r w:rsidRPr="00EC15E3">
              <w:rPr>
                <w:bCs/>
                <w:sz w:val="27"/>
                <w:szCs w:val="27"/>
                <w:lang w:val="ru-RU"/>
              </w:rPr>
              <w:t>1.3</w:t>
            </w:r>
            <w:r w:rsidR="009134A9" w:rsidRPr="00EC15E3">
              <w:rPr>
                <w:bCs/>
                <w:sz w:val="27"/>
                <w:szCs w:val="27"/>
                <w:lang w:val="ru-RU"/>
              </w:rPr>
              <w:t>8</w:t>
            </w:r>
          </w:p>
        </w:tc>
        <w:tc>
          <w:tcPr>
            <w:tcW w:w="3264" w:type="dxa"/>
            <w:vMerge w:val="restart"/>
            <w:tcBorders>
              <w:top w:val="nil"/>
            </w:tcBorders>
            <w:shd w:val="clear" w:color="auto" w:fill="auto"/>
          </w:tcPr>
          <w:p w:rsidR="001A54DA" w:rsidRPr="00EC15E3" w:rsidRDefault="001A54DA" w:rsidP="00272F20">
            <w:pPr>
              <w:widowControl w:val="0"/>
              <w:autoSpaceDE w:val="0"/>
              <w:autoSpaceDN w:val="0"/>
              <w:adjustRightInd w:val="0"/>
              <w:rPr>
                <w:bCs/>
                <w:sz w:val="27"/>
                <w:szCs w:val="27"/>
                <w:lang w:val="ru-RU"/>
              </w:rPr>
            </w:pPr>
            <w:r w:rsidRPr="00EC15E3">
              <w:rPr>
                <w:bCs/>
                <w:sz w:val="27"/>
                <w:szCs w:val="27"/>
                <w:lang w:val="ru-RU"/>
              </w:rPr>
              <w:t>Мероприятие «Оптимизация загруженности общеобразовательных организаций»</w:t>
            </w:r>
          </w:p>
          <w:p w:rsidR="001A54DA" w:rsidRPr="00EC15E3" w:rsidRDefault="001A54DA" w:rsidP="00272F20">
            <w:pPr>
              <w:tabs>
                <w:tab w:val="left" w:pos="2244"/>
              </w:tabs>
              <w:autoSpaceDE w:val="0"/>
              <w:autoSpaceDN w:val="0"/>
              <w:adjustRightInd w:val="0"/>
              <w:rPr>
                <w:bCs/>
                <w:spacing w:val="-20"/>
                <w:sz w:val="27"/>
                <w:szCs w:val="27"/>
                <w:lang w:val="ru-RU"/>
              </w:rPr>
            </w:pPr>
          </w:p>
        </w:tc>
        <w:tc>
          <w:tcPr>
            <w:tcW w:w="4392" w:type="dxa"/>
            <w:vMerge w:val="restart"/>
            <w:tcBorders>
              <w:top w:val="nil"/>
            </w:tcBorders>
            <w:shd w:val="clear" w:color="auto" w:fill="auto"/>
          </w:tcPr>
          <w:p w:rsidR="001A54DA" w:rsidRPr="00EC15E3" w:rsidRDefault="001A54DA" w:rsidP="00272F20">
            <w:pPr>
              <w:widowControl w:val="0"/>
              <w:autoSpaceDE w:val="0"/>
              <w:autoSpaceDN w:val="0"/>
              <w:adjustRightInd w:val="0"/>
              <w:rPr>
                <w:rFonts w:eastAsia="SimSun"/>
                <w:sz w:val="27"/>
                <w:szCs w:val="27"/>
                <w:lang w:val="ru-RU"/>
              </w:rPr>
            </w:pPr>
            <w:r w:rsidRPr="00EC15E3">
              <w:rPr>
                <w:sz w:val="27"/>
                <w:szCs w:val="27"/>
                <w:lang w:val="ru-RU"/>
              </w:rPr>
              <w:t>Эффективное использование имеющихся помещений (в том числе за счет сетевого взаимодействия),</w:t>
            </w:r>
            <w:r w:rsidRPr="00EC15E3">
              <w:rPr>
                <w:bCs/>
                <w:sz w:val="27"/>
                <w:szCs w:val="27"/>
                <w:lang w:val="ru-RU"/>
              </w:rPr>
              <w:t xml:space="preserve"> эффективное использование помещений образовательных организаций разных типов, включая образовательные организации </w:t>
            </w:r>
            <w:r w:rsidRPr="00EC15E3">
              <w:rPr>
                <w:bCs/>
                <w:sz w:val="27"/>
                <w:szCs w:val="27"/>
                <w:lang w:val="ru-RU"/>
              </w:rPr>
              <w:lastRenderedPageBreak/>
              <w:t>дополнительного, профессионального и высшего образования, осуществление поддержки развития негосударственного сектора общего образования (целевые показатели (индикаторы) приведены в приложении №1 к Государственной программе)</w:t>
            </w:r>
          </w:p>
        </w:tc>
        <w:tc>
          <w:tcPr>
            <w:tcW w:w="3402" w:type="dxa"/>
            <w:tcBorders>
              <w:top w:val="nil"/>
            </w:tcBorders>
            <w:shd w:val="clear" w:color="auto" w:fill="auto"/>
          </w:tcPr>
          <w:p w:rsidR="001A54DA" w:rsidRPr="00EC15E3" w:rsidRDefault="001A54DA" w:rsidP="00272F20">
            <w:pPr>
              <w:widowControl w:val="0"/>
              <w:autoSpaceDE w:val="0"/>
              <w:autoSpaceDN w:val="0"/>
              <w:adjustRightInd w:val="0"/>
              <w:rPr>
                <w:sz w:val="27"/>
                <w:szCs w:val="27"/>
                <w:lang w:val="ru-RU"/>
              </w:rPr>
            </w:pPr>
            <w:r w:rsidRPr="00EC15E3">
              <w:rPr>
                <w:bCs/>
                <w:sz w:val="27"/>
                <w:szCs w:val="27"/>
                <w:lang w:val="ru-RU"/>
              </w:rPr>
              <w:lastRenderedPageBreak/>
              <w:t>Удельный вес численности</w:t>
            </w:r>
            <w:r w:rsidRPr="00EC15E3">
              <w:rPr>
                <w:sz w:val="27"/>
                <w:szCs w:val="27"/>
                <w:lang w:val="ru-RU"/>
              </w:rPr>
              <w:t xml:space="preserve"> обучающихся по образовательным программам начального общего образования</w:t>
            </w:r>
            <w:r w:rsidRPr="00EC15E3">
              <w:rPr>
                <w:bCs/>
                <w:sz w:val="27"/>
                <w:szCs w:val="27"/>
                <w:lang w:val="ru-RU"/>
              </w:rPr>
              <w:t>, процентов</w:t>
            </w:r>
          </w:p>
          <w:p w:rsidR="001A54DA" w:rsidRPr="00EC15E3" w:rsidRDefault="001A54DA" w:rsidP="00272F20">
            <w:pPr>
              <w:widowControl w:val="0"/>
              <w:autoSpaceDE w:val="0"/>
              <w:autoSpaceDN w:val="0"/>
              <w:adjustRightInd w:val="0"/>
              <w:rPr>
                <w:sz w:val="27"/>
                <w:szCs w:val="27"/>
                <w:lang w:val="ru-RU"/>
              </w:rPr>
            </w:pPr>
          </w:p>
          <w:p w:rsidR="001A54DA" w:rsidRPr="00EC15E3" w:rsidRDefault="001A54DA" w:rsidP="00272F20">
            <w:pPr>
              <w:widowControl w:val="0"/>
              <w:autoSpaceDE w:val="0"/>
              <w:autoSpaceDN w:val="0"/>
              <w:adjustRightInd w:val="0"/>
              <w:rPr>
                <w:bCs/>
                <w:sz w:val="27"/>
                <w:szCs w:val="27"/>
                <w:lang w:val="ru-RU"/>
              </w:rPr>
            </w:pPr>
          </w:p>
        </w:tc>
        <w:tc>
          <w:tcPr>
            <w:tcW w:w="3403" w:type="dxa"/>
            <w:tcBorders>
              <w:top w:val="nil"/>
            </w:tcBorders>
            <w:shd w:val="clear" w:color="auto" w:fill="auto"/>
          </w:tcPr>
          <w:p w:rsidR="001A54DA" w:rsidRPr="00EC15E3" w:rsidRDefault="001A54DA" w:rsidP="00272F20">
            <w:pPr>
              <w:widowControl w:val="0"/>
              <w:autoSpaceDE w:val="0"/>
              <w:autoSpaceDN w:val="0"/>
              <w:adjustRightInd w:val="0"/>
              <w:ind w:right="-108"/>
              <w:rPr>
                <w:sz w:val="27"/>
                <w:szCs w:val="27"/>
                <w:lang w:val="ru-RU"/>
              </w:rPr>
            </w:pPr>
            <w:r w:rsidRPr="00EC15E3">
              <w:rPr>
                <w:sz w:val="27"/>
                <w:szCs w:val="27"/>
                <w:lang w:val="ru-RU"/>
              </w:rPr>
              <w:t>(Численность обучающихся по программам начального общего образования, зани</w:t>
            </w:r>
            <w:r w:rsidRPr="00EC15E3">
              <w:rPr>
                <w:sz w:val="27"/>
                <w:szCs w:val="27"/>
                <w:lang w:val="ru-RU"/>
              </w:rPr>
              <w:softHyphen/>
              <w:t>мающихся в одну смену / общая численность обуча</w:t>
            </w:r>
            <w:r w:rsidRPr="00EC15E3">
              <w:rPr>
                <w:sz w:val="27"/>
                <w:szCs w:val="27"/>
                <w:lang w:val="ru-RU"/>
              </w:rPr>
              <w:softHyphen/>
              <w:t>ющихся по программам начального общего образования</w:t>
            </w:r>
            <w:r w:rsidRPr="00EC15E3">
              <w:rPr>
                <w:bCs/>
                <w:sz w:val="27"/>
                <w:szCs w:val="27"/>
                <w:lang w:val="ru-RU"/>
              </w:rPr>
              <w:t>)</w:t>
            </w:r>
            <w:r w:rsidRPr="00EC15E3">
              <w:rPr>
                <w:sz w:val="27"/>
                <w:szCs w:val="27"/>
                <w:lang w:val="ru-RU"/>
              </w:rPr>
              <w:t xml:space="preserve"> * 100%</w:t>
            </w:r>
          </w:p>
        </w:tc>
      </w:tr>
      <w:tr w:rsidR="001A54DA" w:rsidRPr="00DD4F4E" w:rsidTr="008E019E">
        <w:trPr>
          <w:trHeight w:val="1618"/>
        </w:trPr>
        <w:tc>
          <w:tcPr>
            <w:tcW w:w="849" w:type="dxa"/>
            <w:vMerge/>
          </w:tcPr>
          <w:p w:rsidR="001A54DA" w:rsidRPr="00EC15E3" w:rsidRDefault="001A54DA" w:rsidP="003E645F">
            <w:pPr>
              <w:autoSpaceDE w:val="0"/>
              <w:autoSpaceDN w:val="0"/>
              <w:adjustRightInd w:val="0"/>
              <w:jc w:val="center"/>
              <w:rPr>
                <w:bCs/>
                <w:sz w:val="27"/>
                <w:szCs w:val="27"/>
                <w:lang w:val="ru-RU"/>
              </w:rPr>
            </w:pPr>
          </w:p>
        </w:tc>
        <w:tc>
          <w:tcPr>
            <w:tcW w:w="3264" w:type="dxa"/>
            <w:vMerge/>
            <w:shd w:val="clear" w:color="auto" w:fill="auto"/>
          </w:tcPr>
          <w:p w:rsidR="001A54DA" w:rsidRPr="00EC15E3" w:rsidRDefault="001A54DA" w:rsidP="00272F20">
            <w:pPr>
              <w:widowControl w:val="0"/>
              <w:autoSpaceDE w:val="0"/>
              <w:autoSpaceDN w:val="0"/>
              <w:adjustRightInd w:val="0"/>
              <w:rPr>
                <w:bCs/>
                <w:sz w:val="27"/>
                <w:szCs w:val="27"/>
                <w:lang w:val="ru-RU"/>
              </w:rPr>
            </w:pPr>
          </w:p>
        </w:tc>
        <w:tc>
          <w:tcPr>
            <w:tcW w:w="4392" w:type="dxa"/>
            <w:vMerge/>
            <w:shd w:val="clear" w:color="auto" w:fill="auto"/>
          </w:tcPr>
          <w:p w:rsidR="001A54DA" w:rsidRPr="00EC15E3" w:rsidRDefault="001A54DA" w:rsidP="00272F20">
            <w:pPr>
              <w:widowControl w:val="0"/>
              <w:autoSpaceDE w:val="0"/>
              <w:autoSpaceDN w:val="0"/>
              <w:adjustRightInd w:val="0"/>
              <w:rPr>
                <w:spacing w:val="-8"/>
                <w:sz w:val="27"/>
                <w:szCs w:val="27"/>
                <w:lang w:val="ru-RU"/>
              </w:rPr>
            </w:pPr>
          </w:p>
        </w:tc>
        <w:tc>
          <w:tcPr>
            <w:tcW w:w="3402" w:type="dxa"/>
            <w:tcBorders>
              <w:top w:val="nil"/>
            </w:tcBorders>
            <w:shd w:val="clear" w:color="auto" w:fill="auto"/>
          </w:tcPr>
          <w:p w:rsidR="001A54DA" w:rsidRPr="00EC15E3" w:rsidRDefault="001A54DA" w:rsidP="00272F20">
            <w:pPr>
              <w:widowControl w:val="0"/>
              <w:autoSpaceDE w:val="0"/>
              <w:autoSpaceDN w:val="0"/>
              <w:adjustRightInd w:val="0"/>
              <w:rPr>
                <w:sz w:val="27"/>
                <w:szCs w:val="27"/>
                <w:lang w:val="ru-RU"/>
              </w:rPr>
            </w:pPr>
            <w:r w:rsidRPr="00EC15E3">
              <w:rPr>
                <w:bCs/>
                <w:sz w:val="27"/>
                <w:szCs w:val="27"/>
                <w:lang w:val="ru-RU"/>
              </w:rPr>
              <w:t>Удельный вес численности</w:t>
            </w:r>
            <w:r w:rsidRPr="00EC15E3">
              <w:rPr>
                <w:sz w:val="27"/>
                <w:szCs w:val="27"/>
                <w:lang w:val="ru-RU"/>
              </w:rPr>
              <w:t xml:space="preserve"> обучающихся по образовательным программам основного общего образования</w:t>
            </w:r>
            <w:r w:rsidRPr="00EC15E3">
              <w:rPr>
                <w:bCs/>
                <w:sz w:val="27"/>
                <w:szCs w:val="27"/>
                <w:lang w:val="ru-RU"/>
              </w:rPr>
              <w:t>, процентов</w:t>
            </w:r>
          </w:p>
        </w:tc>
        <w:tc>
          <w:tcPr>
            <w:tcW w:w="3403" w:type="dxa"/>
            <w:tcBorders>
              <w:top w:val="nil"/>
            </w:tcBorders>
            <w:shd w:val="clear" w:color="auto" w:fill="auto"/>
          </w:tcPr>
          <w:p w:rsidR="001A54DA" w:rsidRPr="00EC15E3" w:rsidRDefault="001A54DA" w:rsidP="00272F20">
            <w:pPr>
              <w:widowControl w:val="0"/>
              <w:autoSpaceDE w:val="0"/>
              <w:autoSpaceDN w:val="0"/>
              <w:adjustRightInd w:val="0"/>
              <w:ind w:right="-108"/>
              <w:rPr>
                <w:sz w:val="27"/>
                <w:szCs w:val="27"/>
                <w:lang w:val="ru-RU"/>
              </w:rPr>
            </w:pPr>
            <w:r w:rsidRPr="00EC15E3">
              <w:rPr>
                <w:sz w:val="27"/>
                <w:szCs w:val="27"/>
                <w:lang w:val="ru-RU"/>
              </w:rPr>
              <w:t>(Численность обучающихся по программам основного общего образования, зани</w:t>
            </w:r>
            <w:r w:rsidRPr="00EC15E3">
              <w:rPr>
                <w:sz w:val="27"/>
                <w:szCs w:val="27"/>
                <w:lang w:val="ru-RU"/>
              </w:rPr>
              <w:softHyphen/>
              <w:t>мающихся в одну смену / общая численность обуча</w:t>
            </w:r>
            <w:r w:rsidRPr="00EC15E3">
              <w:rPr>
                <w:sz w:val="27"/>
                <w:szCs w:val="27"/>
                <w:lang w:val="ru-RU"/>
              </w:rPr>
              <w:softHyphen/>
              <w:t>ющихся по программам основного общего образования</w:t>
            </w:r>
            <w:r w:rsidRPr="00EC15E3">
              <w:rPr>
                <w:bCs/>
                <w:sz w:val="27"/>
                <w:szCs w:val="27"/>
                <w:lang w:val="ru-RU"/>
              </w:rPr>
              <w:t>)</w:t>
            </w:r>
            <w:r w:rsidRPr="00EC15E3">
              <w:rPr>
                <w:sz w:val="27"/>
                <w:szCs w:val="27"/>
                <w:lang w:val="ru-RU"/>
              </w:rPr>
              <w:t xml:space="preserve"> * 100% </w:t>
            </w:r>
          </w:p>
        </w:tc>
      </w:tr>
      <w:tr w:rsidR="001A54DA" w:rsidRPr="00DD4F4E" w:rsidTr="008E019E">
        <w:trPr>
          <w:trHeight w:val="1618"/>
        </w:trPr>
        <w:tc>
          <w:tcPr>
            <w:tcW w:w="849" w:type="dxa"/>
            <w:vMerge/>
          </w:tcPr>
          <w:p w:rsidR="001A54DA" w:rsidRPr="00EC15E3" w:rsidRDefault="001A54DA" w:rsidP="003E645F">
            <w:pPr>
              <w:autoSpaceDE w:val="0"/>
              <w:autoSpaceDN w:val="0"/>
              <w:adjustRightInd w:val="0"/>
              <w:jc w:val="center"/>
              <w:rPr>
                <w:bCs/>
                <w:sz w:val="27"/>
                <w:szCs w:val="27"/>
                <w:lang w:val="ru-RU"/>
              </w:rPr>
            </w:pPr>
          </w:p>
        </w:tc>
        <w:tc>
          <w:tcPr>
            <w:tcW w:w="3264" w:type="dxa"/>
            <w:vMerge/>
            <w:shd w:val="clear" w:color="auto" w:fill="auto"/>
          </w:tcPr>
          <w:p w:rsidR="001A54DA" w:rsidRPr="00EC15E3" w:rsidRDefault="001A54DA" w:rsidP="00272F20">
            <w:pPr>
              <w:widowControl w:val="0"/>
              <w:autoSpaceDE w:val="0"/>
              <w:autoSpaceDN w:val="0"/>
              <w:adjustRightInd w:val="0"/>
              <w:rPr>
                <w:bCs/>
                <w:sz w:val="27"/>
                <w:szCs w:val="27"/>
                <w:lang w:val="ru-RU"/>
              </w:rPr>
            </w:pPr>
          </w:p>
        </w:tc>
        <w:tc>
          <w:tcPr>
            <w:tcW w:w="4392" w:type="dxa"/>
            <w:vMerge/>
            <w:shd w:val="clear" w:color="auto" w:fill="auto"/>
          </w:tcPr>
          <w:p w:rsidR="001A54DA" w:rsidRPr="00EC15E3" w:rsidRDefault="001A54DA" w:rsidP="00272F20">
            <w:pPr>
              <w:widowControl w:val="0"/>
              <w:autoSpaceDE w:val="0"/>
              <w:autoSpaceDN w:val="0"/>
              <w:adjustRightInd w:val="0"/>
              <w:rPr>
                <w:spacing w:val="-8"/>
                <w:sz w:val="27"/>
                <w:szCs w:val="27"/>
                <w:lang w:val="ru-RU"/>
              </w:rPr>
            </w:pPr>
          </w:p>
        </w:tc>
        <w:tc>
          <w:tcPr>
            <w:tcW w:w="3402" w:type="dxa"/>
            <w:tcBorders>
              <w:top w:val="nil"/>
            </w:tcBorders>
            <w:shd w:val="clear" w:color="auto" w:fill="auto"/>
          </w:tcPr>
          <w:p w:rsidR="001A54DA" w:rsidRPr="00EC15E3" w:rsidRDefault="001A54DA" w:rsidP="00272F20">
            <w:pPr>
              <w:outlineLvl w:val="0"/>
              <w:rPr>
                <w:sz w:val="27"/>
                <w:szCs w:val="27"/>
                <w:lang w:val="ru-RU"/>
              </w:rPr>
            </w:pPr>
            <w:r w:rsidRPr="00EC15E3">
              <w:rPr>
                <w:bCs/>
                <w:sz w:val="27"/>
                <w:szCs w:val="27"/>
                <w:lang w:val="ru-RU"/>
              </w:rPr>
              <w:t>Удельный вес численности</w:t>
            </w:r>
            <w:r w:rsidRPr="00EC15E3">
              <w:rPr>
                <w:sz w:val="27"/>
                <w:szCs w:val="27"/>
                <w:lang w:val="ru-RU"/>
              </w:rPr>
              <w:t xml:space="preserve"> обучающихся по образовательным программам среднего общего образования</w:t>
            </w:r>
            <w:r w:rsidRPr="00EC15E3">
              <w:rPr>
                <w:bCs/>
                <w:sz w:val="27"/>
                <w:szCs w:val="27"/>
                <w:lang w:val="ru-RU"/>
              </w:rPr>
              <w:t>, процентов</w:t>
            </w:r>
          </w:p>
          <w:p w:rsidR="001A54DA" w:rsidRPr="00EC15E3" w:rsidRDefault="001A54DA" w:rsidP="00272F20">
            <w:pPr>
              <w:widowControl w:val="0"/>
              <w:autoSpaceDE w:val="0"/>
              <w:autoSpaceDN w:val="0"/>
              <w:adjustRightInd w:val="0"/>
              <w:rPr>
                <w:sz w:val="27"/>
                <w:szCs w:val="27"/>
                <w:lang w:val="ru-RU"/>
              </w:rPr>
            </w:pPr>
          </w:p>
        </w:tc>
        <w:tc>
          <w:tcPr>
            <w:tcW w:w="3403" w:type="dxa"/>
            <w:tcBorders>
              <w:top w:val="nil"/>
            </w:tcBorders>
            <w:shd w:val="clear" w:color="auto" w:fill="auto"/>
          </w:tcPr>
          <w:p w:rsidR="001A54DA" w:rsidRPr="00EC15E3" w:rsidRDefault="001A54DA" w:rsidP="00272F20">
            <w:pPr>
              <w:widowControl w:val="0"/>
              <w:autoSpaceDE w:val="0"/>
              <w:autoSpaceDN w:val="0"/>
              <w:adjustRightInd w:val="0"/>
              <w:ind w:right="-108"/>
              <w:rPr>
                <w:sz w:val="27"/>
                <w:szCs w:val="27"/>
                <w:lang w:val="ru-RU"/>
              </w:rPr>
            </w:pPr>
            <w:r w:rsidRPr="00EC15E3">
              <w:rPr>
                <w:sz w:val="27"/>
                <w:szCs w:val="27"/>
                <w:lang w:val="ru-RU"/>
              </w:rPr>
              <w:t>(Численность обучающихся по программам среднего общего образования, зани</w:t>
            </w:r>
            <w:r w:rsidRPr="00EC15E3">
              <w:rPr>
                <w:sz w:val="27"/>
                <w:szCs w:val="27"/>
                <w:lang w:val="ru-RU"/>
              </w:rPr>
              <w:softHyphen/>
              <w:t>мающихся в одну смену / общая численность обуча</w:t>
            </w:r>
            <w:r w:rsidRPr="00EC15E3">
              <w:rPr>
                <w:sz w:val="27"/>
                <w:szCs w:val="27"/>
                <w:lang w:val="ru-RU"/>
              </w:rPr>
              <w:softHyphen/>
              <w:t>ющихся по программам среднего общего образования</w:t>
            </w:r>
            <w:r w:rsidRPr="00EC15E3">
              <w:rPr>
                <w:bCs/>
                <w:sz w:val="27"/>
                <w:szCs w:val="27"/>
                <w:lang w:val="ru-RU"/>
              </w:rPr>
              <w:t>)</w:t>
            </w:r>
            <w:r w:rsidRPr="00EC15E3">
              <w:rPr>
                <w:sz w:val="27"/>
                <w:szCs w:val="27"/>
                <w:lang w:val="ru-RU"/>
              </w:rPr>
              <w:t xml:space="preserve"> * 100% </w:t>
            </w:r>
          </w:p>
        </w:tc>
      </w:tr>
      <w:tr w:rsidR="001A54DA" w:rsidRPr="00DD4F4E" w:rsidTr="008E019E">
        <w:trPr>
          <w:trHeight w:val="1618"/>
        </w:trPr>
        <w:tc>
          <w:tcPr>
            <w:tcW w:w="849" w:type="dxa"/>
          </w:tcPr>
          <w:p w:rsidR="001A54DA" w:rsidRPr="00EC15E3" w:rsidRDefault="001A54DA" w:rsidP="009134A9">
            <w:pPr>
              <w:autoSpaceDE w:val="0"/>
              <w:autoSpaceDN w:val="0"/>
              <w:adjustRightInd w:val="0"/>
              <w:ind w:left="-108" w:right="-110"/>
              <w:jc w:val="center"/>
              <w:rPr>
                <w:bCs/>
                <w:sz w:val="27"/>
                <w:szCs w:val="27"/>
                <w:lang w:val="ru-RU"/>
              </w:rPr>
            </w:pPr>
            <w:r w:rsidRPr="00EC15E3">
              <w:rPr>
                <w:bCs/>
                <w:sz w:val="27"/>
                <w:szCs w:val="27"/>
                <w:lang w:val="ru-RU"/>
              </w:rPr>
              <w:t>1.</w:t>
            </w:r>
            <w:r w:rsidR="009134A9" w:rsidRPr="00EC15E3">
              <w:rPr>
                <w:bCs/>
                <w:sz w:val="27"/>
                <w:szCs w:val="27"/>
                <w:lang w:val="ru-RU"/>
              </w:rPr>
              <w:t>39</w:t>
            </w:r>
          </w:p>
        </w:tc>
        <w:tc>
          <w:tcPr>
            <w:tcW w:w="3264" w:type="dxa"/>
            <w:shd w:val="clear" w:color="auto" w:fill="auto"/>
          </w:tcPr>
          <w:p w:rsidR="001A54DA" w:rsidRPr="00EC15E3" w:rsidRDefault="001A54DA" w:rsidP="00272F20">
            <w:pPr>
              <w:widowControl w:val="0"/>
              <w:autoSpaceDE w:val="0"/>
              <w:autoSpaceDN w:val="0"/>
              <w:adjustRightInd w:val="0"/>
              <w:ind w:right="-108"/>
              <w:rPr>
                <w:bCs/>
                <w:spacing w:val="-20"/>
                <w:sz w:val="27"/>
                <w:szCs w:val="27"/>
                <w:lang w:val="ru-RU"/>
              </w:rPr>
            </w:pPr>
            <w:r w:rsidRPr="00EC15E3">
              <w:rPr>
                <w:bCs/>
                <w:sz w:val="27"/>
                <w:szCs w:val="27"/>
                <w:lang w:val="ru-RU"/>
              </w:rPr>
              <w:t>Мероприятие «Создание в субъектах Российской Федерации дополнитель</w:t>
            </w:r>
            <w:r w:rsidRPr="00EC15E3">
              <w:rPr>
                <w:bCs/>
                <w:sz w:val="27"/>
                <w:szCs w:val="27"/>
                <w:lang w:val="ru-RU"/>
              </w:rPr>
              <w:softHyphen/>
              <w:t xml:space="preserve">ных мест для детей в возрасте от 2 месяцев до </w:t>
            </w:r>
            <w:r w:rsidRPr="00EC15E3">
              <w:rPr>
                <w:bCs/>
                <w:sz w:val="27"/>
                <w:szCs w:val="27"/>
                <w:lang w:val="ru-RU"/>
              </w:rPr>
              <w:br/>
              <w:t>3 лет в образовательных организациях, осуществ</w:t>
            </w:r>
            <w:r w:rsidRPr="00EC15E3">
              <w:rPr>
                <w:bCs/>
                <w:sz w:val="27"/>
                <w:szCs w:val="27"/>
                <w:lang w:val="ru-RU"/>
              </w:rPr>
              <w:softHyphen/>
              <w:t>ляющих образовательную деятельность по образовательным программам дошкольного образования</w:t>
            </w:r>
            <w:r w:rsidR="00577643" w:rsidRPr="00EC15E3">
              <w:rPr>
                <w:sz w:val="27"/>
                <w:szCs w:val="27"/>
                <w:lang w:val="ru-RU"/>
              </w:rPr>
              <w:t>»**</w:t>
            </w:r>
            <w:r w:rsidR="009D1627" w:rsidRPr="00EC15E3">
              <w:rPr>
                <w:sz w:val="27"/>
                <w:szCs w:val="27"/>
                <w:lang w:val="ru-RU"/>
              </w:rPr>
              <w:t>*</w:t>
            </w:r>
          </w:p>
        </w:tc>
        <w:tc>
          <w:tcPr>
            <w:tcW w:w="4392" w:type="dxa"/>
            <w:shd w:val="clear" w:color="auto" w:fill="auto"/>
          </w:tcPr>
          <w:p w:rsidR="001A54DA" w:rsidRPr="00EC15E3" w:rsidRDefault="001A54DA" w:rsidP="00272F20">
            <w:pPr>
              <w:ind w:right="-108"/>
              <w:outlineLvl w:val="0"/>
              <w:rPr>
                <w:bCs/>
                <w:sz w:val="27"/>
                <w:szCs w:val="27"/>
                <w:lang w:val="ru-RU"/>
              </w:rPr>
            </w:pPr>
            <w:r w:rsidRPr="00EC15E3">
              <w:rPr>
                <w:bCs/>
                <w:sz w:val="27"/>
                <w:szCs w:val="27"/>
                <w:lang w:val="ru-RU"/>
              </w:rPr>
              <w:t>Реализация мероприятий государ</w:t>
            </w:r>
            <w:r w:rsidRPr="00EC15E3">
              <w:rPr>
                <w:bCs/>
                <w:sz w:val="27"/>
                <w:szCs w:val="27"/>
                <w:lang w:val="ru-RU"/>
              </w:rPr>
              <w:softHyphen/>
              <w:t xml:space="preserve">ственной программы Российской Федерации «Развитие образования» по созданию дополнительных мест для детей в возрасте от 2 месяцев </w:t>
            </w:r>
            <w:r w:rsidRPr="00EC15E3">
              <w:rPr>
                <w:bCs/>
                <w:sz w:val="27"/>
                <w:szCs w:val="27"/>
                <w:lang w:val="ru-RU"/>
              </w:rPr>
              <w:br/>
              <w:t>до 3 лет в образовательных организациях, осуществляющих образовательную деятельность по образовательным программам дошкольного образования</w:t>
            </w:r>
            <w:r w:rsidRPr="00EC15E3">
              <w:rPr>
                <w:sz w:val="27"/>
                <w:szCs w:val="27"/>
                <w:lang w:val="ru-RU"/>
              </w:rPr>
              <w:t>»</w:t>
            </w:r>
          </w:p>
        </w:tc>
        <w:tc>
          <w:tcPr>
            <w:tcW w:w="3402" w:type="dxa"/>
            <w:tcBorders>
              <w:top w:val="nil"/>
              <w:bottom w:val="single" w:sz="4" w:space="0" w:color="auto"/>
            </w:tcBorders>
            <w:shd w:val="clear" w:color="auto" w:fill="auto"/>
          </w:tcPr>
          <w:p w:rsidR="001A54DA" w:rsidRPr="00EC15E3" w:rsidRDefault="001A54DA" w:rsidP="00272F20">
            <w:pPr>
              <w:widowControl w:val="0"/>
              <w:autoSpaceDE w:val="0"/>
              <w:autoSpaceDN w:val="0"/>
              <w:adjustRightInd w:val="0"/>
              <w:rPr>
                <w:bCs/>
                <w:spacing w:val="-6"/>
                <w:sz w:val="27"/>
                <w:szCs w:val="27"/>
                <w:lang w:val="ru-RU"/>
              </w:rPr>
            </w:pPr>
          </w:p>
        </w:tc>
        <w:tc>
          <w:tcPr>
            <w:tcW w:w="3403" w:type="dxa"/>
            <w:tcBorders>
              <w:top w:val="nil"/>
            </w:tcBorders>
            <w:shd w:val="clear" w:color="auto" w:fill="auto"/>
          </w:tcPr>
          <w:p w:rsidR="001A54DA" w:rsidRPr="00EC15E3" w:rsidRDefault="001A54DA" w:rsidP="00272F20">
            <w:pPr>
              <w:widowControl w:val="0"/>
              <w:autoSpaceDE w:val="0"/>
              <w:autoSpaceDN w:val="0"/>
              <w:adjustRightInd w:val="0"/>
              <w:rPr>
                <w:bCs/>
                <w:spacing w:val="-6"/>
                <w:sz w:val="27"/>
                <w:szCs w:val="27"/>
                <w:lang w:val="ru-RU"/>
              </w:rPr>
            </w:pPr>
          </w:p>
        </w:tc>
      </w:tr>
      <w:tr w:rsidR="001A54DA" w:rsidRPr="00DD4F4E" w:rsidTr="008E019E">
        <w:trPr>
          <w:trHeight w:val="458"/>
        </w:trPr>
        <w:tc>
          <w:tcPr>
            <w:tcW w:w="849" w:type="dxa"/>
            <w:vMerge w:val="restart"/>
          </w:tcPr>
          <w:p w:rsidR="001A54DA" w:rsidRPr="00EC15E3" w:rsidRDefault="001A54DA" w:rsidP="009134A9">
            <w:pPr>
              <w:autoSpaceDE w:val="0"/>
              <w:autoSpaceDN w:val="0"/>
              <w:adjustRightInd w:val="0"/>
              <w:ind w:left="-108" w:right="-110"/>
              <w:jc w:val="center"/>
              <w:rPr>
                <w:bCs/>
                <w:sz w:val="27"/>
                <w:szCs w:val="27"/>
                <w:lang w:val="ru-RU"/>
              </w:rPr>
            </w:pPr>
            <w:r w:rsidRPr="00EC15E3">
              <w:rPr>
                <w:bCs/>
                <w:sz w:val="27"/>
                <w:szCs w:val="27"/>
                <w:lang w:val="ru-RU"/>
              </w:rPr>
              <w:lastRenderedPageBreak/>
              <w:t>1.4</w:t>
            </w:r>
            <w:r w:rsidR="009134A9" w:rsidRPr="00EC15E3">
              <w:rPr>
                <w:bCs/>
                <w:sz w:val="27"/>
                <w:szCs w:val="27"/>
                <w:lang w:val="ru-RU"/>
              </w:rPr>
              <w:t>0</w:t>
            </w:r>
          </w:p>
        </w:tc>
        <w:tc>
          <w:tcPr>
            <w:tcW w:w="3264" w:type="dxa"/>
            <w:vMerge w:val="restart"/>
            <w:shd w:val="clear" w:color="auto" w:fill="auto"/>
          </w:tcPr>
          <w:p w:rsidR="001A54DA" w:rsidRPr="00EC15E3" w:rsidRDefault="001A54DA" w:rsidP="00272F20">
            <w:pPr>
              <w:autoSpaceDE w:val="0"/>
              <w:autoSpaceDN w:val="0"/>
              <w:adjustRightInd w:val="0"/>
              <w:ind w:right="-108"/>
              <w:rPr>
                <w:bCs/>
                <w:spacing w:val="-20"/>
                <w:sz w:val="27"/>
                <w:szCs w:val="27"/>
                <w:lang w:val="ru-RU"/>
              </w:rPr>
            </w:pPr>
            <w:r w:rsidRPr="00EC15E3">
              <w:rPr>
                <w:sz w:val="27"/>
                <w:szCs w:val="27"/>
                <w:lang w:val="ru-RU"/>
              </w:rPr>
              <w:t xml:space="preserve">Мероприятие «Создание в субъектах Российской Федерации дополнительных мест для детей в возрасте </w:t>
            </w:r>
            <w:r w:rsidRPr="00EC15E3">
              <w:rPr>
                <w:sz w:val="27"/>
                <w:szCs w:val="27"/>
                <w:lang w:val="ru-RU"/>
              </w:rPr>
              <w:br/>
              <w:t>от 2 месяцев до 3 лет в организациях, реализующих программы дошкольного образования, на 2018 - 2020 годы путем перепрофилирования»</w:t>
            </w:r>
          </w:p>
        </w:tc>
        <w:tc>
          <w:tcPr>
            <w:tcW w:w="4392" w:type="dxa"/>
            <w:vMerge w:val="restart"/>
            <w:shd w:val="clear" w:color="auto" w:fill="auto"/>
          </w:tcPr>
          <w:p w:rsidR="001A54DA" w:rsidRPr="00EC15E3" w:rsidRDefault="001A54DA" w:rsidP="00272F20">
            <w:pPr>
              <w:outlineLvl w:val="0"/>
              <w:rPr>
                <w:sz w:val="27"/>
                <w:szCs w:val="27"/>
                <w:lang w:val="ru-RU"/>
              </w:rPr>
            </w:pPr>
            <w:r w:rsidRPr="00EC15E3">
              <w:rPr>
                <w:sz w:val="27"/>
                <w:szCs w:val="27"/>
                <w:lang w:val="ru-RU"/>
              </w:rPr>
              <w:t xml:space="preserve">Создание в субъектах Российской Федерации дополнительных мест для детей в возрасте от 2 месяцев до 3 лет в организациях, реализующих программы дошкольного образования, на </w:t>
            </w:r>
          </w:p>
          <w:p w:rsidR="001A54DA" w:rsidRPr="00EC15E3" w:rsidRDefault="001A54DA" w:rsidP="00272F20">
            <w:pPr>
              <w:outlineLvl w:val="0"/>
              <w:rPr>
                <w:rFonts w:eastAsia="SimSun"/>
                <w:spacing w:val="-20"/>
                <w:sz w:val="27"/>
                <w:szCs w:val="27"/>
                <w:lang w:val="ru-RU"/>
              </w:rPr>
            </w:pPr>
            <w:r w:rsidRPr="00EC15E3">
              <w:rPr>
                <w:sz w:val="27"/>
                <w:szCs w:val="27"/>
                <w:lang w:val="ru-RU"/>
              </w:rPr>
              <w:t xml:space="preserve">2018 - 2020 годы путем перепрофилирования помещений дошкольных образовательных организаций: капитальный ремонт, создание дошкольных групп кратковременного пребывания, семейных дошкольных групп, поддержка негосударственных форм дошкольного образования </w:t>
            </w:r>
            <w:r w:rsidRPr="00EC15E3">
              <w:rPr>
                <w:sz w:val="27"/>
                <w:szCs w:val="27"/>
                <w:lang w:val="ru-RU"/>
              </w:rPr>
              <w:br/>
              <w:t>и иные формы</w:t>
            </w:r>
          </w:p>
        </w:tc>
        <w:tc>
          <w:tcPr>
            <w:tcW w:w="3402" w:type="dxa"/>
            <w:tcBorders>
              <w:top w:val="nil"/>
              <w:bottom w:val="single" w:sz="4" w:space="0" w:color="auto"/>
            </w:tcBorders>
            <w:shd w:val="clear" w:color="auto" w:fill="auto"/>
          </w:tcPr>
          <w:p w:rsidR="001A54DA" w:rsidRPr="00EC15E3" w:rsidRDefault="001A54DA" w:rsidP="00272F20">
            <w:pPr>
              <w:widowControl w:val="0"/>
              <w:autoSpaceDE w:val="0"/>
              <w:autoSpaceDN w:val="0"/>
              <w:adjustRightInd w:val="0"/>
              <w:rPr>
                <w:sz w:val="27"/>
                <w:szCs w:val="27"/>
                <w:lang w:val="ru-RU"/>
              </w:rPr>
            </w:pPr>
            <w:r w:rsidRPr="00EC15E3">
              <w:rPr>
                <w:bCs/>
                <w:sz w:val="27"/>
                <w:szCs w:val="27"/>
                <w:lang w:val="ru-RU"/>
              </w:rPr>
              <w:t xml:space="preserve">Доступность дошкольного образования для детей в возрасте от 2 месяцев до </w:t>
            </w:r>
            <w:r w:rsidRPr="00EC15E3">
              <w:rPr>
                <w:bCs/>
                <w:sz w:val="27"/>
                <w:szCs w:val="27"/>
                <w:lang w:val="ru-RU"/>
              </w:rPr>
              <w:br/>
              <w:t>3 лет, процентов</w:t>
            </w:r>
          </w:p>
        </w:tc>
        <w:tc>
          <w:tcPr>
            <w:tcW w:w="3403" w:type="dxa"/>
            <w:tcBorders>
              <w:top w:val="nil"/>
            </w:tcBorders>
            <w:shd w:val="clear" w:color="auto" w:fill="auto"/>
          </w:tcPr>
          <w:p w:rsidR="001A54DA" w:rsidRPr="00EC15E3" w:rsidRDefault="001A54DA" w:rsidP="00272F20">
            <w:pPr>
              <w:widowControl w:val="0"/>
              <w:autoSpaceDE w:val="0"/>
              <w:autoSpaceDN w:val="0"/>
              <w:adjustRightInd w:val="0"/>
              <w:ind w:right="-108"/>
              <w:rPr>
                <w:sz w:val="27"/>
                <w:szCs w:val="27"/>
                <w:lang w:val="ru-RU"/>
              </w:rPr>
            </w:pPr>
            <w:r w:rsidRPr="00EC15E3">
              <w:rPr>
                <w:sz w:val="27"/>
                <w:szCs w:val="27"/>
                <w:lang w:val="ru-RU"/>
              </w:rPr>
              <w:t>(Численность детей в воз</w:t>
            </w:r>
            <w:r w:rsidRPr="00EC15E3">
              <w:rPr>
                <w:sz w:val="27"/>
                <w:szCs w:val="27"/>
                <w:lang w:val="ru-RU"/>
              </w:rPr>
              <w:softHyphen/>
              <w:t xml:space="preserve">расте от 2 месяцев до 3 лет, получающих дошкольное образование в текущем </w:t>
            </w:r>
            <w:r w:rsidRPr="00EC15E3">
              <w:rPr>
                <w:sz w:val="27"/>
                <w:szCs w:val="27"/>
                <w:lang w:val="ru-RU"/>
              </w:rPr>
              <w:br/>
              <w:t xml:space="preserve">году / [численность детей в возрасте от 2 месяцев до </w:t>
            </w:r>
            <w:r w:rsidR="00DC6D0D" w:rsidRPr="00EC15E3">
              <w:rPr>
                <w:sz w:val="27"/>
                <w:szCs w:val="27"/>
                <w:lang w:val="ru-RU"/>
              </w:rPr>
              <w:br/>
            </w:r>
            <w:r w:rsidRPr="00EC15E3">
              <w:rPr>
                <w:sz w:val="27"/>
                <w:szCs w:val="27"/>
                <w:lang w:val="ru-RU"/>
              </w:rPr>
              <w:t xml:space="preserve">3 лет, получающих дошкольное образование в текущем году + численность детей в возрасте от 2 месяцев до </w:t>
            </w:r>
            <w:r w:rsidR="00DC6D0D" w:rsidRPr="00EC15E3">
              <w:rPr>
                <w:sz w:val="27"/>
                <w:szCs w:val="27"/>
                <w:lang w:val="ru-RU"/>
              </w:rPr>
              <w:br/>
            </w:r>
            <w:r w:rsidRPr="00EC15E3">
              <w:rPr>
                <w:sz w:val="27"/>
                <w:szCs w:val="27"/>
                <w:lang w:val="ru-RU"/>
              </w:rPr>
              <w:t>3 лет, находящихся в очереди на получение в текущем году дошкольного образо</w:t>
            </w:r>
            <w:r w:rsidRPr="00EC15E3">
              <w:rPr>
                <w:sz w:val="27"/>
                <w:szCs w:val="27"/>
                <w:lang w:val="ru-RU"/>
              </w:rPr>
              <w:softHyphen/>
              <w:t>вания]) *100%</w:t>
            </w:r>
          </w:p>
          <w:p w:rsidR="001A54DA" w:rsidRPr="00EC15E3" w:rsidRDefault="001A54DA" w:rsidP="00272F20">
            <w:pPr>
              <w:widowControl w:val="0"/>
              <w:autoSpaceDE w:val="0"/>
              <w:autoSpaceDN w:val="0"/>
              <w:adjustRightInd w:val="0"/>
              <w:ind w:right="-108"/>
              <w:rPr>
                <w:sz w:val="27"/>
                <w:szCs w:val="27"/>
                <w:lang w:val="ru-RU"/>
              </w:rPr>
            </w:pPr>
          </w:p>
        </w:tc>
      </w:tr>
      <w:tr w:rsidR="001A54DA" w:rsidRPr="00DD4F4E" w:rsidTr="008E019E">
        <w:trPr>
          <w:trHeight w:val="579"/>
        </w:trPr>
        <w:tc>
          <w:tcPr>
            <w:tcW w:w="849" w:type="dxa"/>
            <w:vMerge/>
          </w:tcPr>
          <w:p w:rsidR="001A54DA" w:rsidRPr="00EC15E3" w:rsidRDefault="001A54DA" w:rsidP="003E645F">
            <w:pPr>
              <w:autoSpaceDE w:val="0"/>
              <w:autoSpaceDN w:val="0"/>
              <w:adjustRightInd w:val="0"/>
              <w:jc w:val="center"/>
              <w:rPr>
                <w:bCs/>
                <w:sz w:val="27"/>
                <w:szCs w:val="27"/>
                <w:lang w:val="ru-RU"/>
              </w:rPr>
            </w:pPr>
          </w:p>
        </w:tc>
        <w:tc>
          <w:tcPr>
            <w:tcW w:w="3264" w:type="dxa"/>
            <w:vMerge/>
            <w:shd w:val="clear" w:color="auto" w:fill="auto"/>
          </w:tcPr>
          <w:p w:rsidR="001A54DA" w:rsidRPr="00EC15E3" w:rsidRDefault="001A54DA" w:rsidP="00272F20">
            <w:pPr>
              <w:widowControl w:val="0"/>
              <w:autoSpaceDE w:val="0"/>
              <w:autoSpaceDN w:val="0"/>
              <w:adjustRightInd w:val="0"/>
              <w:ind w:right="-108"/>
              <w:rPr>
                <w:bCs/>
                <w:sz w:val="27"/>
                <w:szCs w:val="27"/>
                <w:lang w:val="ru-RU"/>
              </w:rPr>
            </w:pPr>
          </w:p>
        </w:tc>
        <w:tc>
          <w:tcPr>
            <w:tcW w:w="4392" w:type="dxa"/>
            <w:vMerge/>
            <w:shd w:val="clear" w:color="auto" w:fill="auto"/>
          </w:tcPr>
          <w:p w:rsidR="001A54DA" w:rsidRPr="00EC15E3" w:rsidRDefault="001A54DA" w:rsidP="00272F20">
            <w:pPr>
              <w:ind w:right="-108"/>
              <w:outlineLvl w:val="0"/>
              <w:rPr>
                <w:bCs/>
                <w:sz w:val="27"/>
                <w:szCs w:val="27"/>
                <w:lang w:val="ru-RU"/>
              </w:rPr>
            </w:pPr>
          </w:p>
        </w:tc>
        <w:tc>
          <w:tcPr>
            <w:tcW w:w="3402" w:type="dxa"/>
            <w:tcBorders>
              <w:top w:val="single" w:sz="4" w:space="0" w:color="auto"/>
              <w:bottom w:val="single" w:sz="4" w:space="0" w:color="auto"/>
            </w:tcBorders>
            <w:shd w:val="clear" w:color="auto" w:fill="auto"/>
          </w:tcPr>
          <w:p w:rsidR="001A54DA" w:rsidRPr="00EC15E3" w:rsidRDefault="001A54DA" w:rsidP="00272F20">
            <w:pPr>
              <w:widowControl w:val="0"/>
              <w:autoSpaceDE w:val="0"/>
              <w:autoSpaceDN w:val="0"/>
              <w:adjustRightInd w:val="0"/>
              <w:rPr>
                <w:bCs/>
                <w:spacing w:val="-6"/>
                <w:sz w:val="27"/>
                <w:szCs w:val="27"/>
                <w:lang w:val="ru-RU"/>
              </w:rPr>
            </w:pPr>
            <w:r w:rsidRPr="00EC15E3">
              <w:rPr>
                <w:sz w:val="27"/>
                <w:szCs w:val="27"/>
                <w:lang w:val="ru-RU"/>
              </w:rPr>
              <w:t xml:space="preserve">Численность детей </w:t>
            </w:r>
            <w:r w:rsidRPr="00EC15E3">
              <w:rPr>
                <w:bCs/>
                <w:sz w:val="27"/>
                <w:szCs w:val="27"/>
                <w:lang w:val="ru-RU"/>
              </w:rPr>
              <w:t xml:space="preserve">в возрасте от 2 месяцев до </w:t>
            </w:r>
            <w:r w:rsidRPr="00EC15E3">
              <w:rPr>
                <w:bCs/>
                <w:sz w:val="27"/>
                <w:szCs w:val="27"/>
                <w:lang w:val="ru-RU"/>
              </w:rPr>
              <w:br/>
              <w:t>3 лет, нуждающихся в получении места в муниципальных организа</w:t>
            </w:r>
            <w:r w:rsidRPr="00EC15E3">
              <w:rPr>
                <w:bCs/>
                <w:sz w:val="27"/>
                <w:szCs w:val="27"/>
                <w:lang w:val="ru-RU"/>
              </w:rPr>
              <w:softHyphen/>
              <w:t>циях, осуществляющих образовательную деятельность по общеобразовательным программам дошкольного образования, человек</w:t>
            </w:r>
          </w:p>
        </w:tc>
        <w:tc>
          <w:tcPr>
            <w:tcW w:w="3403" w:type="dxa"/>
            <w:tcBorders>
              <w:top w:val="single" w:sz="4" w:space="0" w:color="auto"/>
            </w:tcBorders>
            <w:shd w:val="clear" w:color="auto" w:fill="auto"/>
          </w:tcPr>
          <w:p w:rsidR="001A54DA" w:rsidRPr="00EC15E3" w:rsidRDefault="001A54DA" w:rsidP="00272F20">
            <w:pPr>
              <w:widowControl w:val="0"/>
              <w:autoSpaceDE w:val="0"/>
              <w:autoSpaceDN w:val="0"/>
              <w:adjustRightInd w:val="0"/>
              <w:rPr>
                <w:bCs/>
                <w:spacing w:val="-6"/>
                <w:sz w:val="27"/>
                <w:szCs w:val="27"/>
                <w:lang w:val="ru-RU"/>
              </w:rPr>
            </w:pPr>
            <w:r w:rsidRPr="00EC15E3">
              <w:rPr>
                <w:spacing w:val="-6"/>
                <w:sz w:val="27"/>
                <w:szCs w:val="27"/>
                <w:lang w:val="ru-RU"/>
              </w:rPr>
              <w:t xml:space="preserve">Численность детей </w:t>
            </w:r>
            <w:r w:rsidRPr="00EC15E3">
              <w:rPr>
                <w:bCs/>
                <w:spacing w:val="-6"/>
                <w:sz w:val="27"/>
                <w:szCs w:val="27"/>
                <w:lang w:val="ru-RU"/>
              </w:rPr>
              <w:t xml:space="preserve">в возрасте от </w:t>
            </w:r>
            <w:r w:rsidRPr="00EC15E3">
              <w:rPr>
                <w:bCs/>
                <w:sz w:val="27"/>
                <w:szCs w:val="27"/>
                <w:lang w:val="ru-RU"/>
              </w:rPr>
              <w:t>2 месяцев</w:t>
            </w:r>
            <w:r w:rsidRPr="00EC15E3">
              <w:rPr>
                <w:bCs/>
                <w:spacing w:val="-6"/>
                <w:sz w:val="27"/>
                <w:szCs w:val="27"/>
                <w:lang w:val="ru-RU"/>
              </w:rPr>
              <w:t xml:space="preserve"> до </w:t>
            </w:r>
            <w:r w:rsidR="00DC6D0D" w:rsidRPr="00EC15E3">
              <w:rPr>
                <w:bCs/>
                <w:spacing w:val="-6"/>
                <w:sz w:val="27"/>
                <w:szCs w:val="27"/>
                <w:lang w:val="ru-RU"/>
              </w:rPr>
              <w:br/>
            </w:r>
            <w:r w:rsidRPr="00EC15E3">
              <w:rPr>
                <w:bCs/>
                <w:spacing w:val="-6"/>
                <w:sz w:val="27"/>
                <w:szCs w:val="27"/>
                <w:lang w:val="ru-RU"/>
              </w:rPr>
              <w:t>3 лет, нуждающихся в получении места в муниципальных организациях, осуществляющих общеобра</w:t>
            </w:r>
            <w:r w:rsidRPr="00EC15E3">
              <w:rPr>
                <w:bCs/>
                <w:spacing w:val="-6"/>
                <w:sz w:val="27"/>
                <w:szCs w:val="27"/>
                <w:lang w:val="ru-RU"/>
              </w:rPr>
              <w:softHyphen/>
              <w:t>зовательную деятельн</w:t>
            </w:r>
            <w:r w:rsidR="00BE48EA" w:rsidRPr="00EC15E3">
              <w:rPr>
                <w:bCs/>
                <w:spacing w:val="-6"/>
                <w:sz w:val="27"/>
                <w:szCs w:val="27"/>
                <w:lang w:val="ru-RU"/>
              </w:rPr>
              <w:t>ость по образовательным программам дошкольного образова</w:t>
            </w:r>
            <w:r w:rsidRPr="00EC15E3">
              <w:rPr>
                <w:bCs/>
                <w:spacing w:val="-6"/>
                <w:sz w:val="27"/>
                <w:szCs w:val="27"/>
                <w:lang w:val="ru-RU"/>
              </w:rPr>
              <w:t>ния, с начала текущего учебного года</w:t>
            </w:r>
          </w:p>
        </w:tc>
      </w:tr>
      <w:tr w:rsidR="001A54DA" w:rsidRPr="00DD4F4E" w:rsidTr="008E019E">
        <w:trPr>
          <w:trHeight w:val="543"/>
        </w:trPr>
        <w:tc>
          <w:tcPr>
            <w:tcW w:w="849" w:type="dxa"/>
            <w:vMerge/>
          </w:tcPr>
          <w:p w:rsidR="001A54DA" w:rsidRPr="00EC15E3" w:rsidRDefault="001A54DA" w:rsidP="003E645F">
            <w:pPr>
              <w:autoSpaceDE w:val="0"/>
              <w:autoSpaceDN w:val="0"/>
              <w:adjustRightInd w:val="0"/>
              <w:jc w:val="center"/>
              <w:rPr>
                <w:bCs/>
                <w:sz w:val="27"/>
                <w:szCs w:val="27"/>
                <w:lang w:val="ru-RU"/>
              </w:rPr>
            </w:pPr>
          </w:p>
        </w:tc>
        <w:tc>
          <w:tcPr>
            <w:tcW w:w="3264" w:type="dxa"/>
            <w:vMerge/>
            <w:shd w:val="clear" w:color="auto" w:fill="auto"/>
          </w:tcPr>
          <w:p w:rsidR="001A54DA" w:rsidRPr="00EC15E3" w:rsidRDefault="001A54DA" w:rsidP="00272F20">
            <w:pPr>
              <w:widowControl w:val="0"/>
              <w:autoSpaceDE w:val="0"/>
              <w:autoSpaceDN w:val="0"/>
              <w:adjustRightInd w:val="0"/>
              <w:ind w:right="-108"/>
              <w:rPr>
                <w:bCs/>
                <w:sz w:val="27"/>
                <w:szCs w:val="27"/>
                <w:lang w:val="ru-RU"/>
              </w:rPr>
            </w:pPr>
          </w:p>
        </w:tc>
        <w:tc>
          <w:tcPr>
            <w:tcW w:w="4392" w:type="dxa"/>
            <w:vMerge/>
            <w:shd w:val="clear" w:color="auto" w:fill="auto"/>
          </w:tcPr>
          <w:p w:rsidR="001A54DA" w:rsidRPr="00EC15E3" w:rsidRDefault="001A54DA" w:rsidP="00272F20">
            <w:pPr>
              <w:ind w:right="-108"/>
              <w:outlineLvl w:val="0"/>
              <w:rPr>
                <w:bCs/>
                <w:sz w:val="27"/>
                <w:szCs w:val="27"/>
                <w:lang w:val="ru-RU"/>
              </w:rPr>
            </w:pPr>
          </w:p>
        </w:tc>
        <w:tc>
          <w:tcPr>
            <w:tcW w:w="3402" w:type="dxa"/>
            <w:tcBorders>
              <w:top w:val="single" w:sz="4" w:space="0" w:color="auto"/>
              <w:bottom w:val="single" w:sz="4" w:space="0" w:color="auto"/>
            </w:tcBorders>
            <w:shd w:val="clear" w:color="auto" w:fill="auto"/>
          </w:tcPr>
          <w:p w:rsidR="001A54DA" w:rsidRPr="00EC15E3" w:rsidRDefault="001A54DA" w:rsidP="00272F20">
            <w:pPr>
              <w:widowControl w:val="0"/>
              <w:autoSpaceDE w:val="0"/>
              <w:autoSpaceDN w:val="0"/>
              <w:adjustRightInd w:val="0"/>
              <w:rPr>
                <w:bCs/>
                <w:sz w:val="27"/>
                <w:szCs w:val="27"/>
                <w:lang w:val="ru-RU"/>
              </w:rPr>
            </w:pPr>
            <w:r w:rsidRPr="00EC15E3">
              <w:rPr>
                <w:sz w:val="27"/>
                <w:szCs w:val="27"/>
                <w:lang w:val="ru-RU"/>
              </w:rPr>
              <w:t xml:space="preserve">Количество дополнительных мест для детей в возрасте от </w:t>
            </w:r>
            <w:r w:rsidRPr="00EC15E3">
              <w:rPr>
                <w:sz w:val="27"/>
                <w:szCs w:val="27"/>
                <w:lang w:val="ru-RU"/>
              </w:rPr>
              <w:br/>
              <w:t>2 месяцев до 3 лет в дошкольных образовательных</w:t>
            </w:r>
            <w:r w:rsidRPr="00EC15E3">
              <w:rPr>
                <w:bCs/>
                <w:sz w:val="27"/>
                <w:szCs w:val="27"/>
                <w:lang w:val="ru-RU"/>
              </w:rPr>
              <w:t xml:space="preserve"> организациях Кемеровской области, созданных  </w:t>
            </w:r>
            <w:r w:rsidRPr="00EC15E3">
              <w:rPr>
                <w:sz w:val="27"/>
                <w:szCs w:val="27"/>
                <w:lang w:val="ru-RU"/>
              </w:rPr>
              <w:t>путем перепрофилирования помещений дошкольных образовательных организаций</w:t>
            </w:r>
            <w:r w:rsidRPr="00EC15E3">
              <w:rPr>
                <w:bCs/>
                <w:sz w:val="27"/>
                <w:szCs w:val="27"/>
                <w:lang w:val="ru-RU"/>
              </w:rPr>
              <w:t>, единиц</w:t>
            </w:r>
          </w:p>
        </w:tc>
        <w:tc>
          <w:tcPr>
            <w:tcW w:w="3403" w:type="dxa"/>
            <w:tcBorders>
              <w:top w:val="single" w:sz="4" w:space="0" w:color="auto"/>
            </w:tcBorders>
            <w:shd w:val="clear" w:color="auto" w:fill="auto"/>
          </w:tcPr>
          <w:p w:rsidR="001A54DA" w:rsidRPr="00EC15E3" w:rsidRDefault="001A54DA" w:rsidP="00BE48EA">
            <w:pPr>
              <w:autoSpaceDE w:val="0"/>
              <w:autoSpaceDN w:val="0"/>
              <w:adjustRightInd w:val="0"/>
              <w:ind w:right="-108"/>
              <w:rPr>
                <w:sz w:val="27"/>
                <w:szCs w:val="27"/>
                <w:lang w:val="ru-RU"/>
              </w:rPr>
            </w:pPr>
            <w:r w:rsidRPr="00EC15E3">
              <w:rPr>
                <w:sz w:val="27"/>
                <w:szCs w:val="27"/>
                <w:lang w:val="ru-RU"/>
              </w:rPr>
              <w:t xml:space="preserve">Количество дополнительных мест для детей в возрасте от </w:t>
            </w:r>
            <w:r w:rsidR="00DC6D0D" w:rsidRPr="00EC15E3">
              <w:rPr>
                <w:sz w:val="27"/>
                <w:szCs w:val="27"/>
                <w:lang w:val="ru-RU"/>
              </w:rPr>
              <w:br/>
            </w:r>
            <w:r w:rsidRPr="00EC15E3">
              <w:rPr>
                <w:sz w:val="27"/>
                <w:szCs w:val="27"/>
                <w:lang w:val="ru-RU"/>
              </w:rPr>
              <w:t xml:space="preserve">2 месяцев до </w:t>
            </w:r>
            <w:r w:rsidR="00BE48EA" w:rsidRPr="00EC15E3">
              <w:rPr>
                <w:sz w:val="27"/>
                <w:szCs w:val="27"/>
                <w:lang w:val="ru-RU"/>
              </w:rPr>
              <w:t>3 лет в дошкольных образователь</w:t>
            </w:r>
            <w:r w:rsidRPr="00EC15E3">
              <w:rPr>
                <w:sz w:val="27"/>
                <w:szCs w:val="27"/>
                <w:lang w:val="ru-RU"/>
              </w:rPr>
              <w:t>ных</w:t>
            </w:r>
            <w:r w:rsidRPr="00EC15E3">
              <w:rPr>
                <w:bCs/>
                <w:sz w:val="27"/>
                <w:szCs w:val="27"/>
                <w:lang w:val="ru-RU"/>
              </w:rPr>
              <w:t xml:space="preserve"> организациях Кемеро</w:t>
            </w:r>
            <w:r w:rsidR="00BE48EA" w:rsidRPr="00EC15E3">
              <w:rPr>
                <w:bCs/>
                <w:sz w:val="27"/>
                <w:szCs w:val="27"/>
                <w:lang w:val="ru-RU"/>
              </w:rPr>
              <w:t>в</w:t>
            </w:r>
            <w:r w:rsidRPr="00EC15E3">
              <w:rPr>
                <w:bCs/>
                <w:sz w:val="27"/>
                <w:szCs w:val="27"/>
                <w:lang w:val="ru-RU"/>
              </w:rPr>
              <w:t xml:space="preserve">ской области, созданных  </w:t>
            </w:r>
            <w:r w:rsidRPr="00EC15E3">
              <w:rPr>
                <w:sz w:val="27"/>
                <w:szCs w:val="27"/>
                <w:lang w:val="ru-RU"/>
              </w:rPr>
              <w:t>путем перепрофилирования помещений дошкольных образовательных организаций: капитальный ремонт, создание дошкольных групп кратковременного пребывания,</w:t>
            </w:r>
            <w:r w:rsidR="00BE48EA" w:rsidRPr="00EC15E3">
              <w:rPr>
                <w:sz w:val="27"/>
                <w:szCs w:val="27"/>
                <w:lang w:val="ru-RU"/>
              </w:rPr>
              <w:t xml:space="preserve"> семейных дошкольных групп, под</w:t>
            </w:r>
            <w:r w:rsidRPr="00EC15E3">
              <w:rPr>
                <w:sz w:val="27"/>
                <w:szCs w:val="27"/>
                <w:lang w:val="ru-RU"/>
              </w:rPr>
              <w:t>держка негосударственных форм дошкольного образования и иные формы</w:t>
            </w:r>
          </w:p>
          <w:p w:rsidR="00BE48EA" w:rsidRPr="00EC15E3" w:rsidRDefault="00BE48EA" w:rsidP="00BE48EA">
            <w:pPr>
              <w:autoSpaceDE w:val="0"/>
              <w:autoSpaceDN w:val="0"/>
              <w:adjustRightInd w:val="0"/>
              <w:ind w:right="-108"/>
              <w:rPr>
                <w:sz w:val="27"/>
                <w:szCs w:val="27"/>
                <w:lang w:val="ru-RU"/>
              </w:rPr>
            </w:pPr>
          </w:p>
          <w:p w:rsidR="00BE48EA" w:rsidRPr="00EC15E3" w:rsidRDefault="00BE48EA" w:rsidP="00BE48EA">
            <w:pPr>
              <w:autoSpaceDE w:val="0"/>
              <w:autoSpaceDN w:val="0"/>
              <w:adjustRightInd w:val="0"/>
              <w:ind w:right="-108"/>
              <w:rPr>
                <w:sz w:val="27"/>
                <w:szCs w:val="27"/>
                <w:lang w:val="ru-RU"/>
              </w:rPr>
            </w:pPr>
          </w:p>
          <w:p w:rsidR="00BE48EA" w:rsidRPr="00EC15E3" w:rsidRDefault="00BE48EA" w:rsidP="00BE48EA">
            <w:pPr>
              <w:autoSpaceDE w:val="0"/>
              <w:autoSpaceDN w:val="0"/>
              <w:adjustRightInd w:val="0"/>
              <w:ind w:right="-108"/>
              <w:rPr>
                <w:sz w:val="27"/>
                <w:szCs w:val="27"/>
                <w:lang w:val="ru-RU"/>
              </w:rPr>
            </w:pPr>
          </w:p>
          <w:p w:rsidR="00BE48EA" w:rsidRPr="00EC15E3" w:rsidRDefault="00BE48EA" w:rsidP="00BE48EA">
            <w:pPr>
              <w:autoSpaceDE w:val="0"/>
              <w:autoSpaceDN w:val="0"/>
              <w:adjustRightInd w:val="0"/>
              <w:ind w:right="-108"/>
              <w:rPr>
                <w:sz w:val="27"/>
                <w:szCs w:val="27"/>
                <w:lang w:val="ru-RU"/>
              </w:rPr>
            </w:pPr>
          </w:p>
          <w:p w:rsidR="00BE48EA" w:rsidRPr="00EC15E3" w:rsidRDefault="00BE48EA" w:rsidP="00BE48EA">
            <w:pPr>
              <w:autoSpaceDE w:val="0"/>
              <w:autoSpaceDN w:val="0"/>
              <w:adjustRightInd w:val="0"/>
              <w:ind w:right="-108"/>
              <w:rPr>
                <w:sz w:val="27"/>
                <w:szCs w:val="27"/>
                <w:lang w:val="ru-RU"/>
              </w:rPr>
            </w:pPr>
          </w:p>
        </w:tc>
      </w:tr>
      <w:tr w:rsidR="001A54DA" w:rsidRPr="00DD4F4E" w:rsidTr="0049201C">
        <w:trPr>
          <w:trHeight w:val="359"/>
        </w:trPr>
        <w:tc>
          <w:tcPr>
            <w:tcW w:w="849" w:type="dxa"/>
          </w:tcPr>
          <w:p w:rsidR="001A54DA" w:rsidRPr="00EC15E3" w:rsidRDefault="001A54DA" w:rsidP="003E645F">
            <w:pPr>
              <w:jc w:val="center"/>
              <w:rPr>
                <w:sz w:val="27"/>
                <w:szCs w:val="27"/>
                <w:lang w:val="ru-RU"/>
              </w:rPr>
            </w:pPr>
            <w:r w:rsidRPr="00EC15E3">
              <w:rPr>
                <w:sz w:val="27"/>
                <w:szCs w:val="27"/>
                <w:lang w:val="ru-RU"/>
              </w:rPr>
              <w:t>4</w:t>
            </w:r>
          </w:p>
        </w:tc>
        <w:tc>
          <w:tcPr>
            <w:tcW w:w="14461" w:type="dxa"/>
            <w:gridSpan w:val="4"/>
            <w:shd w:val="clear" w:color="auto" w:fill="auto"/>
          </w:tcPr>
          <w:p w:rsidR="001A54DA" w:rsidRPr="00EC15E3" w:rsidRDefault="001A54DA" w:rsidP="00272F20">
            <w:pPr>
              <w:tabs>
                <w:tab w:val="left" w:pos="2469"/>
              </w:tabs>
              <w:autoSpaceDE w:val="0"/>
              <w:autoSpaceDN w:val="0"/>
              <w:adjustRightInd w:val="0"/>
              <w:ind w:right="-108"/>
              <w:rPr>
                <w:rFonts w:eastAsia="SimSun"/>
                <w:sz w:val="27"/>
                <w:szCs w:val="27"/>
                <w:lang w:val="ru-RU"/>
              </w:rPr>
            </w:pPr>
            <w:r w:rsidRPr="00EC15E3">
              <w:rPr>
                <w:rFonts w:eastAsia="SimSun"/>
                <w:sz w:val="27"/>
                <w:szCs w:val="27"/>
                <w:lang w:val="ru-RU"/>
              </w:rPr>
              <w:t>Задача: приведение содержания и структуры профессионального образования в соответствие с потребностями рынка труда</w:t>
            </w:r>
            <w:r w:rsidR="00BE48EA" w:rsidRPr="00EC15E3">
              <w:rPr>
                <w:rFonts w:eastAsia="SimSun"/>
                <w:sz w:val="27"/>
                <w:szCs w:val="27"/>
                <w:lang w:val="ru-RU"/>
              </w:rPr>
              <w:t xml:space="preserve"> </w:t>
            </w:r>
          </w:p>
          <w:p w:rsidR="00BE48EA" w:rsidRPr="00EC15E3" w:rsidRDefault="00BE48EA" w:rsidP="00272F20">
            <w:pPr>
              <w:tabs>
                <w:tab w:val="left" w:pos="2469"/>
              </w:tabs>
              <w:autoSpaceDE w:val="0"/>
              <w:autoSpaceDN w:val="0"/>
              <w:adjustRightInd w:val="0"/>
              <w:ind w:right="-108"/>
              <w:rPr>
                <w:rFonts w:eastAsia="SimSun"/>
                <w:sz w:val="27"/>
                <w:szCs w:val="27"/>
                <w:lang w:val="ru-RU"/>
              </w:rPr>
            </w:pPr>
          </w:p>
        </w:tc>
      </w:tr>
      <w:tr w:rsidR="001A54DA" w:rsidRPr="00DD4F4E" w:rsidTr="008E019E">
        <w:trPr>
          <w:trHeight w:val="307"/>
        </w:trPr>
        <w:tc>
          <w:tcPr>
            <w:tcW w:w="849" w:type="dxa"/>
            <w:tcBorders>
              <w:bottom w:val="single" w:sz="4" w:space="0" w:color="auto"/>
            </w:tcBorders>
          </w:tcPr>
          <w:p w:rsidR="001A54DA" w:rsidRPr="00EC15E3" w:rsidRDefault="001A54DA" w:rsidP="003E645F">
            <w:pPr>
              <w:jc w:val="center"/>
              <w:rPr>
                <w:sz w:val="27"/>
                <w:szCs w:val="27"/>
                <w:lang w:val="ru-RU"/>
              </w:rPr>
            </w:pPr>
            <w:r w:rsidRPr="00EC15E3">
              <w:rPr>
                <w:sz w:val="27"/>
                <w:szCs w:val="27"/>
                <w:lang w:val="ru-RU"/>
              </w:rPr>
              <w:lastRenderedPageBreak/>
              <w:t>2</w:t>
            </w:r>
          </w:p>
        </w:tc>
        <w:tc>
          <w:tcPr>
            <w:tcW w:w="3264" w:type="dxa"/>
            <w:shd w:val="clear" w:color="auto" w:fill="auto"/>
          </w:tcPr>
          <w:p w:rsidR="001A54DA" w:rsidRPr="00EC15E3" w:rsidRDefault="001A54DA" w:rsidP="00272F20">
            <w:pPr>
              <w:autoSpaceDE w:val="0"/>
              <w:autoSpaceDN w:val="0"/>
              <w:adjustRightInd w:val="0"/>
              <w:rPr>
                <w:bCs/>
                <w:sz w:val="27"/>
                <w:szCs w:val="27"/>
                <w:lang w:val="ru-RU"/>
              </w:rPr>
            </w:pPr>
            <w:r w:rsidRPr="00EC15E3">
              <w:rPr>
                <w:bCs/>
                <w:sz w:val="27"/>
                <w:szCs w:val="27"/>
                <w:lang w:val="ru-RU"/>
              </w:rPr>
              <w:t>Подпрограмма «Развитие профессионального образования»</w:t>
            </w:r>
          </w:p>
        </w:tc>
        <w:tc>
          <w:tcPr>
            <w:tcW w:w="4392" w:type="dxa"/>
            <w:shd w:val="clear" w:color="auto" w:fill="auto"/>
          </w:tcPr>
          <w:p w:rsidR="001A54DA" w:rsidRPr="00EC15E3" w:rsidRDefault="001A54DA" w:rsidP="00272F20">
            <w:pPr>
              <w:autoSpaceDE w:val="0"/>
              <w:autoSpaceDN w:val="0"/>
              <w:adjustRightInd w:val="0"/>
              <w:rPr>
                <w:bCs/>
                <w:sz w:val="27"/>
                <w:szCs w:val="27"/>
                <w:lang w:val="ru-RU"/>
              </w:rPr>
            </w:pPr>
            <w:r w:rsidRPr="00EC15E3">
              <w:rPr>
                <w:bCs/>
                <w:sz w:val="27"/>
                <w:szCs w:val="27"/>
                <w:lang w:val="ru-RU"/>
              </w:rPr>
              <w:t xml:space="preserve">Увеличение вклада профессионального образования в социально-экономическое развитие региона, обеспечение востребованности экономикой и обществом каждого </w:t>
            </w:r>
          </w:p>
          <w:p w:rsidR="001A54DA" w:rsidRPr="00EC15E3" w:rsidRDefault="001A54DA" w:rsidP="00272F20">
            <w:pPr>
              <w:outlineLvl w:val="0"/>
              <w:rPr>
                <w:rFonts w:eastAsia="SimSun"/>
                <w:spacing w:val="-20"/>
                <w:sz w:val="27"/>
                <w:szCs w:val="27"/>
                <w:lang w:val="ru-RU"/>
              </w:rPr>
            </w:pPr>
            <w:r w:rsidRPr="00EC15E3">
              <w:rPr>
                <w:bCs/>
                <w:sz w:val="27"/>
                <w:szCs w:val="27"/>
                <w:lang w:val="ru-RU"/>
              </w:rPr>
              <w:t>обучающегося</w:t>
            </w:r>
          </w:p>
        </w:tc>
        <w:tc>
          <w:tcPr>
            <w:tcW w:w="3402" w:type="dxa"/>
            <w:shd w:val="clear" w:color="auto" w:fill="auto"/>
          </w:tcPr>
          <w:p w:rsidR="0049201C" w:rsidRPr="00EC15E3" w:rsidRDefault="001A54DA" w:rsidP="00B839D7">
            <w:pPr>
              <w:ind w:right="-108"/>
              <w:outlineLvl w:val="0"/>
              <w:rPr>
                <w:spacing w:val="-2"/>
                <w:sz w:val="27"/>
                <w:szCs w:val="27"/>
                <w:lang w:val="ru-RU"/>
              </w:rPr>
            </w:pPr>
            <w:r w:rsidRPr="00EC15E3">
              <w:rPr>
                <w:spacing w:val="-2"/>
                <w:sz w:val="27"/>
                <w:szCs w:val="27"/>
                <w:lang w:val="ru-RU"/>
              </w:rPr>
              <w:t xml:space="preserve">Удельный вес численности выпускников </w:t>
            </w:r>
            <w:r w:rsidR="00B839D7" w:rsidRPr="00EC15E3">
              <w:rPr>
                <w:spacing w:val="-2"/>
                <w:sz w:val="27"/>
                <w:szCs w:val="27"/>
                <w:lang w:val="ru-RU"/>
              </w:rPr>
              <w:t>образователь</w:t>
            </w:r>
            <w:r w:rsidR="00B839D7" w:rsidRPr="00EC15E3">
              <w:rPr>
                <w:spacing w:val="-2"/>
                <w:sz w:val="27"/>
                <w:szCs w:val="27"/>
                <w:lang w:val="ru-RU"/>
              </w:rPr>
              <w:softHyphen/>
              <w:t xml:space="preserve">ных организаций </w:t>
            </w:r>
            <w:r w:rsidRPr="00EC15E3">
              <w:rPr>
                <w:spacing w:val="-2"/>
                <w:sz w:val="27"/>
                <w:szCs w:val="27"/>
                <w:lang w:val="ru-RU"/>
              </w:rPr>
              <w:t>профессиональных очной формы обучения, трудо</w:t>
            </w:r>
            <w:r w:rsidR="00B839D7" w:rsidRPr="00EC15E3">
              <w:rPr>
                <w:spacing w:val="-2"/>
                <w:sz w:val="27"/>
                <w:szCs w:val="27"/>
                <w:lang w:val="ru-RU"/>
              </w:rPr>
              <w:softHyphen/>
            </w:r>
            <w:r w:rsidRPr="00EC15E3">
              <w:rPr>
                <w:spacing w:val="-2"/>
                <w:sz w:val="27"/>
                <w:szCs w:val="27"/>
                <w:lang w:val="ru-RU"/>
              </w:rPr>
              <w:t xml:space="preserve">устроившихся в течение </w:t>
            </w:r>
            <w:r w:rsidR="00DC6D0D" w:rsidRPr="00EC15E3">
              <w:rPr>
                <w:spacing w:val="-2"/>
                <w:sz w:val="27"/>
                <w:szCs w:val="27"/>
                <w:lang w:val="ru-RU"/>
              </w:rPr>
              <w:br/>
            </w:r>
            <w:r w:rsidRPr="00EC15E3">
              <w:rPr>
                <w:spacing w:val="-2"/>
                <w:sz w:val="27"/>
                <w:szCs w:val="27"/>
                <w:lang w:val="ru-RU"/>
              </w:rPr>
              <w:t>1 года после окончания обучения по полученной специально</w:t>
            </w:r>
            <w:r w:rsidRPr="00EC15E3">
              <w:rPr>
                <w:spacing w:val="-2"/>
                <w:sz w:val="27"/>
                <w:szCs w:val="27"/>
                <w:lang w:val="ru-RU"/>
              </w:rPr>
              <w:softHyphen/>
              <w:t>сти (профессии), в общей численности выпускников профессиональных образо</w:t>
            </w:r>
            <w:r w:rsidRPr="00EC15E3">
              <w:rPr>
                <w:spacing w:val="-2"/>
                <w:sz w:val="27"/>
                <w:szCs w:val="27"/>
                <w:lang w:val="ru-RU"/>
              </w:rPr>
              <w:softHyphen/>
              <w:t>вательных организаций оч</w:t>
            </w:r>
            <w:r w:rsidRPr="00EC15E3">
              <w:rPr>
                <w:spacing w:val="-2"/>
                <w:sz w:val="27"/>
                <w:szCs w:val="27"/>
                <w:lang w:val="ru-RU"/>
              </w:rPr>
              <w:softHyphen/>
              <w:t>ной формы обучения соот</w:t>
            </w:r>
            <w:r w:rsidRPr="00EC15E3">
              <w:rPr>
                <w:spacing w:val="-2"/>
                <w:sz w:val="27"/>
                <w:szCs w:val="27"/>
                <w:lang w:val="ru-RU"/>
              </w:rPr>
              <w:softHyphen/>
              <w:t>ветствующего года, процентов</w:t>
            </w:r>
          </w:p>
        </w:tc>
        <w:tc>
          <w:tcPr>
            <w:tcW w:w="3403" w:type="dxa"/>
            <w:shd w:val="clear" w:color="auto" w:fill="auto"/>
          </w:tcPr>
          <w:p w:rsidR="001A54DA" w:rsidRPr="00EC15E3" w:rsidRDefault="001A54DA" w:rsidP="00BE48EA">
            <w:pPr>
              <w:ind w:right="-108"/>
              <w:outlineLvl w:val="0"/>
              <w:rPr>
                <w:spacing w:val="-2"/>
                <w:sz w:val="27"/>
                <w:szCs w:val="27"/>
                <w:lang w:val="ru-RU"/>
              </w:rPr>
            </w:pPr>
            <w:r w:rsidRPr="00EC15E3">
              <w:rPr>
                <w:spacing w:val="-2"/>
                <w:sz w:val="27"/>
                <w:szCs w:val="27"/>
                <w:lang w:val="ru-RU"/>
              </w:rPr>
              <w:t>(Численность выпускников образовательных организа</w:t>
            </w:r>
            <w:r w:rsidRPr="00EC15E3">
              <w:rPr>
                <w:spacing w:val="-2"/>
                <w:sz w:val="27"/>
                <w:szCs w:val="27"/>
                <w:lang w:val="ru-RU"/>
              </w:rPr>
              <w:softHyphen/>
              <w:t>ций профессионального образования очной формы обучения, трудоустроив</w:t>
            </w:r>
            <w:r w:rsidRPr="00EC15E3">
              <w:rPr>
                <w:spacing w:val="-2"/>
                <w:sz w:val="27"/>
                <w:szCs w:val="27"/>
                <w:lang w:val="ru-RU"/>
              </w:rPr>
              <w:softHyphen/>
              <w:t>шихся в течение 1 года по</w:t>
            </w:r>
            <w:r w:rsidRPr="00EC15E3">
              <w:rPr>
                <w:spacing w:val="-2"/>
                <w:sz w:val="27"/>
                <w:szCs w:val="27"/>
                <w:lang w:val="ru-RU"/>
              </w:rPr>
              <w:softHyphen/>
              <w:t>сле окончания обучения по полученной специальности (профессии) /общая числен</w:t>
            </w:r>
            <w:r w:rsidRPr="00EC15E3">
              <w:rPr>
                <w:spacing w:val="-2"/>
                <w:sz w:val="27"/>
                <w:szCs w:val="27"/>
                <w:lang w:val="ru-RU"/>
              </w:rPr>
              <w:softHyphen/>
              <w:t>ность выпускников образо</w:t>
            </w:r>
            <w:r w:rsidRPr="00EC15E3">
              <w:rPr>
                <w:spacing w:val="-2"/>
                <w:sz w:val="27"/>
                <w:szCs w:val="27"/>
                <w:lang w:val="ru-RU"/>
              </w:rPr>
              <w:softHyphen/>
              <w:t>вательных организаций профессионального образования очной формы обучения) *100%</w:t>
            </w:r>
          </w:p>
        </w:tc>
      </w:tr>
      <w:tr w:rsidR="001A54DA" w:rsidRPr="00DD4F4E" w:rsidTr="00B839D7">
        <w:trPr>
          <w:trHeight w:val="3643"/>
        </w:trPr>
        <w:tc>
          <w:tcPr>
            <w:tcW w:w="849" w:type="dxa"/>
            <w:tcBorders>
              <w:top w:val="single" w:sz="4" w:space="0" w:color="auto"/>
              <w:bottom w:val="single" w:sz="4" w:space="0" w:color="auto"/>
            </w:tcBorders>
          </w:tcPr>
          <w:p w:rsidR="001A54DA" w:rsidRPr="00EC15E3" w:rsidRDefault="001A54DA" w:rsidP="003E645F">
            <w:pPr>
              <w:autoSpaceDE w:val="0"/>
              <w:autoSpaceDN w:val="0"/>
              <w:adjustRightInd w:val="0"/>
              <w:jc w:val="center"/>
              <w:rPr>
                <w:bCs/>
                <w:sz w:val="27"/>
                <w:szCs w:val="27"/>
                <w:lang w:val="ru-RU"/>
              </w:rPr>
            </w:pPr>
            <w:r w:rsidRPr="00EC15E3">
              <w:rPr>
                <w:bCs/>
                <w:sz w:val="27"/>
                <w:szCs w:val="27"/>
                <w:lang w:val="ru-RU"/>
              </w:rPr>
              <w:t>2.1</w:t>
            </w:r>
          </w:p>
          <w:p w:rsidR="001A54DA" w:rsidRPr="00EC15E3" w:rsidRDefault="001A54DA" w:rsidP="003E645F">
            <w:pPr>
              <w:jc w:val="center"/>
              <w:rPr>
                <w:sz w:val="27"/>
                <w:szCs w:val="27"/>
                <w:lang w:val="ru-RU"/>
              </w:rPr>
            </w:pPr>
          </w:p>
        </w:tc>
        <w:tc>
          <w:tcPr>
            <w:tcW w:w="3264" w:type="dxa"/>
            <w:tcBorders>
              <w:bottom w:val="single" w:sz="4" w:space="0" w:color="auto"/>
            </w:tcBorders>
            <w:shd w:val="clear" w:color="auto" w:fill="auto"/>
          </w:tcPr>
          <w:p w:rsidR="001A54DA" w:rsidRPr="00EC15E3" w:rsidRDefault="001A54DA" w:rsidP="00272F20">
            <w:pPr>
              <w:autoSpaceDE w:val="0"/>
              <w:autoSpaceDN w:val="0"/>
              <w:adjustRightInd w:val="0"/>
              <w:rPr>
                <w:bCs/>
                <w:sz w:val="27"/>
                <w:szCs w:val="27"/>
                <w:lang w:val="ru-RU"/>
              </w:rPr>
            </w:pPr>
            <w:r w:rsidRPr="00EC15E3">
              <w:rPr>
                <w:bCs/>
                <w:sz w:val="27"/>
                <w:szCs w:val="27"/>
                <w:lang w:val="ru-RU"/>
              </w:rPr>
              <w:t>Мероприятие «Повышение качества профессионального образования»</w:t>
            </w:r>
          </w:p>
          <w:p w:rsidR="001A54DA" w:rsidRPr="00EC15E3" w:rsidRDefault="001A54DA" w:rsidP="00272F20">
            <w:pPr>
              <w:autoSpaceDE w:val="0"/>
              <w:autoSpaceDN w:val="0"/>
              <w:adjustRightInd w:val="0"/>
              <w:rPr>
                <w:bCs/>
                <w:sz w:val="27"/>
                <w:szCs w:val="27"/>
                <w:lang w:val="ru-RU"/>
              </w:rPr>
            </w:pPr>
          </w:p>
        </w:tc>
        <w:tc>
          <w:tcPr>
            <w:tcW w:w="4392" w:type="dxa"/>
            <w:tcBorders>
              <w:bottom w:val="single" w:sz="4" w:space="0" w:color="auto"/>
            </w:tcBorders>
            <w:shd w:val="clear" w:color="auto" w:fill="auto"/>
          </w:tcPr>
          <w:p w:rsidR="001A54DA" w:rsidRPr="00EC15E3" w:rsidRDefault="001A54DA" w:rsidP="00272F20">
            <w:pPr>
              <w:tabs>
                <w:tab w:val="center" w:pos="4677"/>
                <w:tab w:val="right" w:pos="9355"/>
              </w:tabs>
              <w:ind w:right="-108"/>
              <w:rPr>
                <w:bCs/>
                <w:sz w:val="27"/>
                <w:szCs w:val="27"/>
                <w:lang w:val="ru-RU"/>
              </w:rPr>
            </w:pPr>
            <w:r w:rsidRPr="00EC15E3">
              <w:rPr>
                <w:bCs/>
                <w:sz w:val="27"/>
                <w:szCs w:val="27"/>
                <w:lang w:val="ru-RU"/>
              </w:rPr>
              <w:t>Развитие инфраструктуры, матери</w:t>
            </w:r>
            <w:r w:rsidRPr="00EC15E3">
              <w:rPr>
                <w:bCs/>
                <w:sz w:val="27"/>
                <w:szCs w:val="27"/>
                <w:lang w:val="ru-RU"/>
              </w:rPr>
              <w:softHyphen/>
              <w:t>альной среды профессионального образования, обновление методов и технологий обучения. Применение мер стимулирования проведения научно-исследовательских работ (грантовая поддержка). Организация и проведение губернаторских прие</w:t>
            </w:r>
            <w:r w:rsidRPr="00EC15E3">
              <w:rPr>
                <w:bCs/>
                <w:sz w:val="27"/>
                <w:szCs w:val="27"/>
                <w:lang w:val="ru-RU"/>
              </w:rPr>
              <w:softHyphen/>
              <w:t>мов, конкурсов профессионального мастерства, олимпиад, соревнований и т.п. обучающихся и студентов</w:t>
            </w:r>
          </w:p>
          <w:p w:rsidR="001A54DA" w:rsidRPr="00EC15E3" w:rsidRDefault="001A54DA" w:rsidP="00272F20">
            <w:pPr>
              <w:tabs>
                <w:tab w:val="center" w:pos="4677"/>
                <w:tab w:val="right" w:pos="9355"/>
              </w:tabs>
              <w:ind w:right="-108"/>
              <w:rPr>
                <w:bCs/>
                <w:sz w:val="27"/>
                <w:szCs w:val="27"/>
                <w:lang w:val="ru-RU"/>
              </w:rPr>
            </w:pPr>
          </w:p>
        </w:tc>
        <w:tc>
          <w:tcPr>
            <w:tcW w:w="3402" w:type="dxa"/>
            <w:tcBorders>
              <w:bottom w:val="single" w:sz="4" w:space="0" w:color="auto"/>
            </w:tcBorders>
            <w:shd w:val="clear" w:color="auto" w:fill="auto"/>
          </w:tcPr>
          <w:p w:rsidR="001A54DA" w:rsidRPr="00EC15E3" w:rsidRDefault="001A54DA" w:rsidP="00272F20">
            <w:pPr>
              <w:outlineLvl w:val="0"/>
              <w:rPr>
                <w:sz w:val="27"/>
                <w:szCs w:val="27"/>
                <w:lang w:val="ru-RU"/>
              </w:rPr>
            </w:pPr>
            <w:r w:rsidRPr="00EC15E3">
              <w:rPr>
                <w:sz w:val="27"/>
                <w:szCs w:val="27"/>
                <w:lang w:val="ru-RU"/>
              </w:rPr>
              <w:t>Отношение среднемесяч</w:t>
            </w:r>
            <w:r w:rsidRPr="00EC15E3">
              <w:rPr>
                <w:sz w:val="27"/>
                <w:szCs w:val="27"/>
                <w:lang w:val="ru-RU"/>
              </w:rPr>
              <w:softHyphen/>
              <w:t>ной заработной платы преподавателей и мастеров производственного обуче</w:t>
            </w:r>
            <w:r w:rsidRPr="00EC15E3">
              <w:rPr>
                <w:sz w:val="27"/>
                <w:szCs w:val="27"/>
                <w:lang w:val="ru-RU"/>
              </w:rPr>
              <w:softHyphen/>
              <w:t>ния образовательных организаций среднего профессионального обра</w:t>
            </w:r>
            <w:r w:rsidRPr="00EC15E3">
              <w:rPr>
                <w:sz w:val="27"/>
                <w:szCs w:val="27"/>
                <w:lang w:val="ru-RU"/>
              </w:rPr>
              <w:softHyphen/>
              <w:t>зования к средней заработ</w:t>
            </w:r>
            <w:r w:rsidRPr="00EC15E3">
              <w:rPr>
                <w:sz w:val="27"/>
                <w:szCs w:val="27"/>
                <w:lang w:val="ru-RU"/>
              </w:rPr>
              <w:softHyphen/>
              <w:t>ной плате в Кемеровской области, процентов</w:t>
            </w:r>
          </w:p>
        </w:tc>
        <w:tc>
          <w:tcPr>
            <w:tcW w:w="3403" w:type="dxa"/>
            <w:shd w:val="clear" w:color="auto" w:fill="auto"/>
          </w:tcPr>
          <w:p w:rsidR="001A54DA" w:rsidRPr="00EC15E3" w:rsidRDefault="00BE48EA" w:rsidP="00BE48EA">
            <w:pPr>
              <w:ind w:right="-108"/>
              <w:outlineLvl w:val="0"/>
              <w:rPr>
                <w:sz w:val="27"/>
                <w:szCs w:val="27"/>
                <w:lang w:val="ru-RU"/>
              </w:rPr>
            </w:pPr>
            <w:r w:rsidRPr="00EC15E3">
              <w:rPr>
                <w:sz w:val="27"/>
                <w:szCs w:val="27"/>
                <w:lang w:val="ru-RU"/>
              </w:rPr>
              <w:t>(Среднемесячная заработ</w:t>
            </w:r>
            <w:r w:rsidR="001A54DA" w:rsidRPr="00EC15E3">
              <w:rPr>
                <w:sz w:val="27"/>
                <w:szCs w:val="27"/>
                <w:lang w:val="ru-RU"/>
              </w:rPr>
              <w:t>ная плата преподавателей и мастеров производственного обучения образовательных организаций среднего профессионального образования</w:t>
            </w:r>
            <w:r w:rsidRPr="00EC15E3">
              <w:rPr>
                <w:sz w:val="27"/>
                <w:szCs w:val="27"/>
                <w:lang w:val="ru-RU"/>
              </w:rPr>
              <w:t xml:space="preserve"> </w:t>
            </w:r>
            <w:r w:rsidR="001A54DA" w:rsidRPr="00EC15E3">
              <w:rPr>
                <w:sz w:val="27"/>
                <w:szCs w:val="27"/>
                <w:lang w:val="ru-RU"/>
              </w:rPr>
              <w:t>/ средняя заработная плата в Кемеровской области)*100%</w:t>
            </w:r>
          </w:p>
        </w:tc>
      </w:tr>
      <w:tr w:rsidR="001A54DA" w:rsidRPr="00DD4F4E" w:rsidTr="008E019E">
        <w:trPr>
          <w:trHeight w:val="1161"/>
        </w:trPr>
        <w:tc>
          <w:tcPr>
            <w:tcW w:w="849" w:type="dxa"/>
            <w:vMerge w:val="restart"/>
            <w:tcBorders>
              <w:top w:val="single" w:sz="4" w:space="0" w:color="auto"/>
            </w:tcBorders>
          </w:tcPr>
          <w:p w:rsidR="001A54DA" w:rsidRPr="00EC15E3" w:rsidRDefault="001A54DA" w:rsidP="003E645F">
            <w:pPr>
              <w:autoSpaceDE w:val="0"/>
              <w:autoSpaceDN w:val="0"/>
              <w:adjustRightInd w:val="0"/>
              <w:jc w:val="center"/>
              <w:rPr>
                <w:bCs/>
                <w:sz w:val="27"/>
                <w:szCs w:val="27"/>
                <w:lang w:val="ru-RU"/>
              </w:rPr>
            </w:pPr>
            <w:r w:rsidRPr="00EC15E3">
              <w:rPr>
                <w:bCs/>
                <w:sz w:val="27"/>
                <w:szCs w:val="27"/>
                <w:lang w:val="en-US"/>
              </w:rPr>
              <w:lastRenderedPageBreak/>
              <w:t>2</w:t>
            </w:r>
            <w:r w:rsidRPr="00EC15E3">
              <w:rPr>
                <w:bCs/>
                <w:sz w:val="27"/>
                <w:szCs w:val="27"/>
                <w:lang w:val="ru-RU"/>
              </w:rPr>
              <w:t>.1-1</w:t>
            </w:r>
          </w:p>
          <w:p w:rsidR="001A54DA" w:rsidRPr="00EC15E3" w:rsidRDefault="001A54DA" w:rsidP="003E645F">
            <w:pPr>
              <w:jc w:val="center"/>
              <w:rPr>
                <w:sz w:val="27"/>
                <w:szCs w:val="27"/>
                <w:lang w:val="ru-RU"/>
              </w:rPr>
            </w:pPr>
          </w:p>
        </w:tc>
        <w:tc>
          <w:tcPr>
            <w:tcW w:w="3264" w:type="dxa"/>
            <w:vMerge w:val="restart"/>
            <w:tcBorders>
              <w:top w:val="single" w:sz="4" w:space="0" w:color="auto"/>
            </w:tcBorders>
            <w:shd w:val="clear" w:color="auto" w:fill="auto"/>
          </w:tcPr>
          <w:p w:rsidR="001A54DA" w:rsidRPr="00EC15E3" w:rsidRDefault="001A54DA" w:rsidP="00272F20">
            <w:pPr>
              <w:autoSpaceDE w:val="0"/>
              <w:autoSpaceDN w:val="0"/>
              <w:adjustRightInd w:val="0"/>
              <w:rPr>
                <w:bCs/>
                <w:sz w:val="27"/>
                <w:szCs w:val="27"/>
                <w:lang w:val="ru-RU"/>
              </w:rPr>
            </w:pPr>
            <w:r w:rsidRPr="00EC15E3">
              <w:rPr>
                <w:bCs/>
                <w:sz w:val="27"/>
                <w:szCs w:val="27"/>
                <w:lang w:val="ru-RU"/>
              </w:rPr>
              <w:t>Мероприятие «Создание базовых профессиональных образовательных организаций, обеспечивающих поддержку региональных систем инклюзивного профессионального образования инвалидов в Кемеровской области»</w:t>
            </w:r>
          </w:p>
          <w:p w:rsidR="001A54DA" w:rsidRPr="00EC15E3" w:rsidRDefault="001A54DA" w:rsidP="00272F20">
            <w:pPr>
              <w:autoSpaceDE w:val="0"/>
              <w:autoSpaceDN w:val="0"/>
              <w:adjustRightInd w:val="0"/>
              <w:jc w:val="right"/>
              <w:rPr>
                <w:bCs/>
                <w:spacing w:val="-20"/>
                <w:sz w:val="27"/>
                <w:szCs w:val="27"/>
                <w:lang w:val="ru-RU"/>
              </w:rPr>
            </w:pPr>
          </w:p>
        </w:tc>
        <w:tc>
          <w:tcPr>
            <w:tcW w:w="4392" w:type="dxa"/>
            <w:vMerge w:val="restart"/>
            <w:tcBorders>
              <w:top w:val="single" w:sz="4" w:space="0" w:color="auto"/>
            </w:tcBorders>
            <w:shd w:val="clear" w:color="auto" w:fill="auto"/>
          </w:tcPr>
          <w:p w:rsidR="001A54DA" w:rsidRPr="00EC15E3" w:rsidRDefault="001A54DA" w:rsidP="00272F20">
            <w:pPr>
              <w:tabs>
                <w:tab w:val="center" w:pos="4677"/>
                <w:tab w:val="right" w:pos="9355"/>
              </w:tabs>
              <w:rPr>
                <w:bCs/>
                <w:sz w:val="27"/>
                <w:szCs w:val="27"/>
                <w:lang w:val="ru-RU"/>
              </w:rPr>
            </w:pPr>
            <w:r w:rsidRPr="00EC15E3">
              <w:rPr>
                <w:sz w:val="27"/>
                <w:szCs w:val="27"/>
                <w:lang w:val="ru-RU"/>
              </w:rPr>
              <w:t>Повышение доступности и улучшение качества образовательных услуг среднего профессионального образования для лиц, относящихся к категории инвалидов и лиц с ограниченными возможностями здоровья</w:t>
            </w:r>
          </w:p>
          <w:p w:rsidR="001A54DA" w:rsidRPr="00EC15E3" w:rsidRDefault="001A54DA" w:rsidP="00272F20">
            <w:pPr>
              <w:tabs>
                <w:tab w:val="left" w:pos="1159"/>
              </w:tabs>
              <w:rPr>
                <w:rFonts w:eastAsia="SimSun"/>
                <w:sz w:val="27"/>
                <w:szCs w:val="27"/>
                <w:lang w:val="ru-RU"/>
              </w:rPr>
            </w:pPr>
            <w:r w:rsidRPr="00EC15E3">
              <w:rPr>
                <w:rFonts w:eastAsia="SimSun"/>
                <w:sz w:val="27"/>
                <w:szCs w:val="27"/>
                <w:lang w:val="ru-RU"/>
              </w:rPr>
              <w:tab/>
            </w:r>
          </w:p>
        </w:tc>
        <w:tc>
          <w:tcPr>
            <w:tcW w:w="3402" w:type="dxa"/>
            <w:shd w:val="clear" w:color="auto" w:fill="auto"/>
          </w:tcPr>
          <w:p w:rsidR="001A54DA" w:rsidRPr="00EC15E3" w:rsidRDefault="001A54DA" w:rsidP="007012E8">
            <w:pPr>
              <w:outlineLvl w:val="0"/>
              <w:rPr>
                <w:sz w:val="27"/>
                <w:szCs w:val="27"/>
                <w:lang w:val="ru-RU"/>
              </w:rPr>
            </w:pPr>
            <w:r w:rsidRPr="00EC15E3">
              <w:rPr>
                <w:sz w:val="27"/>
                <w:szCs w:val="27"/>
                <w:lang w:val="ru-RU"/>
              </w:rPr>
              <w:t>Доля инвалидов, принятых на обучение по программам среднего профессионального образования (по отношению к предыдущему году)</w:t>
            </w:r>
          </w:p>
        </w:tc>
        <w:tc>
          <w:tcPr>
            <w:tcW w:w="3403" w:type="dxa"/>
            <w:shd w:val="clear" w:color="auto" w:fill="auto"/>
          </w:tcPr>
          <w:p w:rsidR="001A54DA" w:rsidRPr="00EC15E3" w:rsidRDefault="001A54DA" w:rsidP="00272F20">
            <w:pPr>
              <w:ind w:right="-108"/>
              <w:outlineLvl w:val="0"/>
              <w:rPr>
                <w:sz w:val="27"/>
                <w:szCs w:val="27"/>
                <w:lang w:val="ru-RU"/>
              </w:rPr>
            </w:pPr>
            <w:r w:rsidRPr="00EC15E3">
              <w:rPr>
                <w:sz w:val="27"/>
                <w:szCs w:val="27"/>
                <w:lang w:val="ru-RU"/>
              </w:rPr>
              <w:t>(Численность инвалидов, принятых на обучение в текущем учебном году/ численность инвалидов и лиц с ограниченными возможностями здоровья, принятых на обучение в преды</w:t>
            </w:r>
            <w:r w:rsidR="00095EAF" w:rsidRPr="00EC15E3">
              <w:rPr>
                <w:sz w:val="27"/>
                <w:szCs w:val="27"/>
                <w:lang w:val="ru-RU"/>
              </w:rPr>
              <w:t>дущем учебном году)*100 %</w:t>
            </w:r>
          </w:p>
          <w:p w:rsidR="00350229" w:rsidRPr="00EC15E3" w:rsidRDefault="00350229" w:rsidP="00272F20">
            <w:pPr>
              <w:ind w:right="-108"/>
              <w:outlineLvl w:val="0"/>
              <w:rPr>
                <w:sz w:val="27"/>
                <w:szCs w:val="27"/>
                <w:lang w:val="ru-RU"/>
              </w:rPr>
            </w:pPr>
          </w:p>
          <w:p w:rsidR="00350229" w:rsidRPr="00EC15E3" w:rsidRDefault="00350229" w:rsidP="00272F20">
            <w:pPr>
              <w:ind w:right="-108"/>
              <w:outlineLvl w:val="0"/>
              <w:rPr>
                <w:sz w:val="27"/>
                <w:szCs w:val="27"/>
                <w:lang w:val="ru-RU"/>
              </w:rPr>
            </w:pPr>
          </w:p>
          <w:p w:rsidR="00350229" w:rsidRPr="00EC15E3" w:rsidRDefault="00350229" w:rsidP="00272F20">
            <w:pPr>
              <w:ind w:right="-108"/>
              <w:outlineLvl w:val="0"/>
              <w:rPr>
                <w:sz w:val="27"/>
                <w:szCs w:val="27"/>
                <w:lang w:val="ru-RU"/>
              </w:rPr>
            </w:pPr>
          </w:p>
          <w:p w:rsidR="00350229" w:rsidRPr="00EC15E3" w:rsidRDefault="00350229" w:rsidP="00272F20">
            <w:pPr>
              <w:ind w:right="-108"/>
              <w:outlineLvl w:val="0"/>
              <w:rPr>
                <w:sz w:val="27"/>
                <w:szCs w:val="27"/>
                <w:lang w:val="ru-RU"/>
              </w:rPr>
            </w:pPr>
          </w:p>
        </w:tc>
      </w:tr>
      <w:tr w:rsidR="001A54DA" w:rsidRPr="00DD4F4E" w:rsidTr="008E019E">
        <w:trPr>
          <w:trHeight w:val="1159"/>
        </w:trPr>
        <w:tc>
          <w:tcPr>
            <w:tcW w:w="849" w:type="dxa"/>
            <w:vMerge/>
          </w:tcPr>
          <w:p w:rsidR="001A54DA" w:rsidRPr="00EC15E3" w:rsidRDefault="001A54DA" w:rsidP="003E645F">
            <w:pPr>
              <w:autoSpaceDE w:val="0"/>
              <w:autoSpaceDN w:val="0"/>
              <w:adjustRightInd w:val="0"/>
              <w:jc w:val="center"/>
              <w:rPr>
                <w:bCs/>
                <w:sz w:val="27"/>
                <w:szCs w:val="27"/>
                <w:lang w:val="ru-RU"/>
              </w:rPr>
            </w:pPr>
          </w:p>
        </w:tc>
        <w:tc>
          <w:tcPr>
            <w:tcW w:w="3264" w:type="dxa"/>
            <w:vMerge/>
            <w:shd w:val="clear" w:color="auto" w:fill="auto"/>
          </w:tcPr>
          <w:p w:rsidR="001A54DA" w:rsidRPr="00EC15E3" w:rsidRDefault="001A54DA" w:rsidP="00272F20">
            <w:pPr>
              <w:autoSpaceDE w:val="0"/>
              <w:autoSpaceDN w:val="0"/>
              <w:adjustRightInd w:val="0"/>
              <w:rPr>
                <w:bCs/>
                <w:sz w:val="27"/>
                <w:szCs w:val="27"/>
                <w:lang w:val="ru-RU"/>
              </w:rPr>
            </w:pPr>
          </w:p>
        </w:tc>
        <w:tc>
          <w:tcPr>
            <w:tcW w:w="4392" w:type="dxa"/>
            <w:vMerge/>
            <w:shd w:val="clear" w:color="auto" w:fill="auto"/>
          </w:tcPr>
          <w:p w:rsidR="001A54DA" w:rsidRPr="00EC15E3" w:rsidRDefault="001A54DA" w:rsidP="00272F20">
            <w:pPr>
              <w:tabs>
                <w:tab w:val="center" w:pos="4677"/>
                <w:tab w:val="right" w:pos="9355"/>
              </w:tabs>
              <w:rPr>
                <w:sz w:val="27"/>
                <w:szCs w:val="27"/>
                <w:lang w:val="ru-RU"/>
              </w:rPr>
            </w:pPr>
          </w:p>
        </w:tc>
        <w:tc>
          <w:tcPr>
            <w:tcW w:w="3402" w:type="dxa"/>
            <w:shd w:val="clear" w:color="auto" w:fill="auto"/>
          </w:tcPr>
          <w:p w:rsidR="001A54DA" w:rsidRPr="00EC15E3" w:rsidRDefault="001A54DA" w:rsidP="007012E8">
            <w:pPr>
              <w:outlineLvl w:val="0"/>
              <w:rPr>
                <w:sz w:val="27"/>
                <w:szCs w:val="27"/>
                <w:lang w:val="ru-RU"/>
              </w:rPr>
            </w:pPr>
            <w:r w:rsidRPr="00EC15E3">
              <w:rPr>
                <w:sz w:val="27"/>
                <w:szCs w:val="27"/>
                <w:lang w:val="ru-RU"/>
              </w:rPr>
              <w:t>Доля студентов из числа инвалидов, обучавшихся по программам среднего профессионального образования, выбывших по причине академической неуспеваемости</w:t>
            </w:r>
          </w:p>
        </w:tc>
        <w:tc>
          <w:tcPr>
            <w:tcW w:w="3403" w:type="dxa"/>
            <w:shd w:val="clear" w:color="auto" w:fill="auto"/>
          </w:tcPr>
          <w:p w:rsidR="001A54DA" w:rsidRPr="00EC15E3" w:rsidRDefault="001A54DA" w:rsidP="00350229">
            <w:pPr>
              <w:ind w:right="-108"/>
              <w:outlineLvl w:val="0"/>
              <w:rPr>
                <w:sz w:val="27"/>
                <w:szCs w:val="27"/>
                <w:lang w:val="ru-RU"/>
              </w:rPr>
            </w:pPr>
            <w:r w:rsidRPr="00EC15E3">
              <w:rPr>
                <w:sz w:val="27"/>
                <w:szCs w:val="27"/>
                <w:lang w:val="ru-RU"/>
              </w:rPr>
              <w:t>(Численность инвалидов, выбывших по причине академической неуспеваемости в текущем учебном году/ численность инвалидов и лиц с ограниченными возможностями здоровья, обучающихс</w:t>
            </w:r>
            <w:r w:rsidR="00350229" w:rsidRPr="00EC15E3">
              <w:rPr>
                <w:sz w:val="27"/>
                <w:szCs w:val="27"/>
                <w:lang w:val="ru-RU"/>
              </w:rPr>
              <w:t>я в текущем учебном году) *100%</w:t>
            </w:r>
          </w:p>
          <w:p w:rsidR="00350229" w:rsidRPr="00EC15E3" w:rsidRDefault="00350229" w:rsidP="00350229">
            <w:pPr>
              <w:ind w:right="-108"/>
              <w:outlineLvl w:val="0"/>
              <w:rPr>
                <w:sz w:val="27"/>
                <w:szCs w:val="27"/>
                <w:lang w:val="ru-RU"/>
              </w:rPr>
            </w:pPr>
          </w:p>
          <w:p w:rsidR="00350229" w:rsidRPr="00EC15E3" w:rsidRDefault="00350229" w:rsidP="00350229">
            <w:pPr>
              <w:ind w:right="-108"/>
              <w:outlineLvl w:val="0"/>
              <w:rPr>
                <w:sz w:val="27"/>
                <w:szCs w:val="27"/>
                <w:lang w:val="ru-RU"/>
              </w:rPr>
            </w:pPr>
          </w:p>
          <w:p w:rsidR="00350229" w:rsidRPr="00EC15E3" w:rsidRDefault="00350229" w:rsidP="00350229">
            <w:pPr>
              <w:ind w:right="-108"/>
              <w:outlineLvl w:val="0"/>
              <w:rPr>
                <w:sz w:val="27"/>
                <w:szCs w:val="27"/>
                <w:lang w:val="ru-RU"/>
              </w:rPr>
            </w:pPr>
          </w:p>
        </w:tc>
      </w:tr>
      <w:tr w:rsidR="001A54DA" w:rsidRPr="00DD4F4E" w:rsidTr="008E019E">
        <w:trPr>
          <w:trHeight w:val="1159"/>
        </w:trPr>
        <w:tc>
          <w:tcPr>
            <w:tcW w:w="849" w:type="dxa"/>
            <w:vMerge/>
          </w:tcPr>
          <w:p w:rsidR="001A54DA" w:rsidRPr="00EC15E3" w:rsidRDefault="001A54DA" w:rsidP="003E645F">
            <w:pPr>
              <w:autoSpaceDE w:val="0"/>
              <w:autoSpaceDN w:val="0"/>
              <w:adjustRightInd w:val="0"/>
              <w:jc w:val="center"/>
              <w:rPr>
                <w:bCs/>
                <w:sz w:val="27"/>
                <w:szCs w:val="27"/>
                <w:lang w:val="ru-RU"/>
              </w:rPr>
            </w:pPr>
          </w:p>
        </w:tc>
        <w:tc>
          <w:tcPr>
            <w:tcW w:w="3264" w:type="dxa"/>
            <w:vMerge/>
            <w:shd w:val="clear" w:color="auto" w:fill="auto"/>
          </w:tcPr>
          <w:p w:rsidR="001A54DA" w:rsidRPr="00EC15E3" w:rsidRDefault="001A54DA" w:rsidP="00272F20">
            <w:pPr>
              <w:autoSpaceDE w:val="0"/>
              <w:autoSpaceDN w:val="0"/>
              <w:adjustRightInd w:val="0"/>
              <w:rPr>
                <w:bCs/>
                <w:sz w:val="27"/>
                <w:szCs w:val="27"/>
                <w:lang w:val="ru-RU"/>
              </w:rPr>
            </w:pPr>
          </w:p>
        </w:tc>
        <w:tc>
          <w:tcPr>
            <w:tcW w:w="4392" w:type="dxa"/>
            <w:vMerge/>
            <w:shd w:val="clear" w:color="auto" w:fill="auto"/>
          </w:tcPr>
          <w:p w:rsidR="001A54DA" w:rsidRPr="00EC15E3" w:rsidRDefault="001A54DA" w:rsidP="00272F20">
            <w:pPr>
              <w:tabs>
                <w:tab w:val="center" w:pos="4677"/>
                <w:tab w:val="right" w:pos="9355"/>
              </w:tabs>
              <w:rPr>
                <w:sz w:val="27"/>
                <w:szCs w:val="27"/>
                <w:lang w:val="ru-RU"/>
              </w:rPr>
            </w:pPr>
          </w:p>
        </w:tc>
        <w:tc>
          <w:tcPr>
            <w:tcW w:w="3402" w:type="dxa"/>
            <w:shd w:val="clear" w:color="auto" w:fill="auto"/>
          </w:tcPr>
          <w:p w:rsidR="001A54DA" w:rsidRPr="00EC15E3" w:rsidRDefault="001A54DA" w:rsidP="00350229">
            <w:pPr>
              <w:ind w:right="-109"/>
              <w:outlineLvl w:val="0"/>
              <w:rPr>
                <w:sz w:val="27"/>
                <w:szCs w:val="27"/>
                <w:lang w:val="ru-RU"/>
              </w:rPr>
            </w:pPr>
            <w:r w:rsidRPr="00EC15E3">
              <w:rPr>
                <w:sz w:val="27"/>
                <w:szCs w:val="27"/>
                <w:lang w:val="ru-RU"/>
              </w:rPr>
              <w:t>Доля организаций среднего профессионального образования, в которых сформирована безбарьерная среда, позволяющая обеспечить совместное обучение инвалидов и лиц, не имеющих физических ограничений, в общем количестве организаций среднего профессионального образования, процентов</w:t>
            </w:r>
          </w:p>
        </w:tc>
        <w:tc>
          <w:tcPr>
            <w:tcW w:w="3403" w:type="dxa"/>
            <w:shd w:val="clear" w:color="auto" w:fill="auto"/>
          </w:tcPr>
          <w:p w:rsidR="001A54DA" w:rsidRPr="00EC15E3" w:rsidRDefault="001A54DA" w:rsidP="00350229">
            <w:pPr>
              <w:ind w:right="-108"/>
              <w:outlineLvl w:val="0"/>
              <w:rPr>
                <w:sz w:val="27"/>
                <w:szCs w:val="27"/>
                <w:lang w:val="ru-RU"/>
              </w:rPr>
            </w:pPr>
            <w:r w:rsidRPr="00EC15E3">
              <w:rPr>
                <w:sz w:val="27"/>
                <w:szCs w:val="27"/>
                <w:lang w:val="ru-RU"/>
              </w:rPr>
              <w:t xml:space="preserve">(Количество организаций среднего профессионального образования, в которых сформирована безбарьерная среда, позволяющая обеспечить совместное обучение инвалидов и лиц, не имеющих физических ограничений / общее количество организаций среднего профессионального образования)*100% </w:t>
            </w:r>
          </w:p>
        </w:tc>
      </w:tr>
      <w:tr w:rsidR="001A54DA" w:rsidRPr="00DD4F4E" w:rsidTr="008E019E">
        <w:trPr>
          <w:trHeight w:val="1159"/>
        </w:trPr>
        <w:tc>
          <w:tcPr>
            <w:tcW w:w="849" w:type="dxa"/>
            <w:vMerge/>
            <w:tcBorders>
              <w:bottom w:val="single" w:sz="4" w:space="0" w:color="auto"/>
            </w:tcBorders>
          </w:tcPr>
          <w:p w:rsidR="001A54DA" w:rsidRPr="00EC15E3" w:rsidRDefault="001A54DA" w:rsidP="003E645F">
            <w:pPr>
              <w:autoSpaceDE w:val="0"/>
              <w:autoSpaceDN w:val="0"/>
              <w:adjustRightInd w:val="0"/>
              <w:jc w:val="center"/>
              <w:rPr>
                <w:bCs/>
                <w:sz w:val="27"/>
                <w:szCs w:val="27"/>
                <w:lang w:val="ru-RU"/>
              </w:rPr>
            </w:pPr>
          </w:p>
        </w:tc>
        <w:tc>
          <w:tcPr>
            <w:tcW w:w="3264" w:type="dxa"/>
            <w:vMerge/>
            <w:tcBorders>
              <w:bottom w:val="single" w:sz="4" w:space="0" w:color="auto"/>
            </w:tcBorders>
            <w:shd w:val="clear" w:color="auto" w:fill="auto"/>
          </w:tcPr>
          <w:p w:rsidR="001A54DA" w:rsidRPr="00EC15E3" w:rsidRDefault="001A54DA" w:rsidP="00272F20">
            <w:pPr>
              <w:autoSpaceDE w:val="0"/>
              <w:autoSpaceDN w:val="0"/>
              <w:adjustRightInd w:val="0"/>
              <w:rPr>
                <w:bCs/>
                <w:sz w:val="27"/>
                <w:szCs w:val="27"/>
                <w:lang w:val="ru-RU"/>
              </w:rPr>
            </w:pPr>
          </w:p>
        </w:tc>
        <w:tc>
          <w:tcPr>
            <w:tcW w:w="4392" w:type="dxa"/>
            <w:vMerge/>
            <w:tcBorders>
              <w:bottom w:val="single" w:sz="4" w:space="0" w:color="auto"/>
            </w:tcBorders>
            <w:shd w:val="clear" w:color="auto" w:fill="auto"/>
          </w:tcPr>
          <w:p w:rsidR="001A54DA" w:rsidRPr="00EC15E3" w:rsidRDefault="001A54DA" w:rsidP="00272F20">
            <w:pPr>
              <w:tabs>
                <w:tab w:val="center" w:pos="4677"/>
                <w:tab w:val="right" w:pos="9355"/>
              </w:tabs>
              <w:rPr>
                <w:sz w:val="27"/>
                <w:szCs w:val="27"/>
                <w:lang w:val="ru-RU"/>
              </w:rPr>
            </w:pPr>
          </w:p>
        </w:tc>
        <w:tc>
          <w:tcPr>
            <w:tcW w:w="3402" w:type="dxa"/>
            <w:shd w:val="clear" w:color="auto" w:fill="auto"/>
          </w:tcPr>
          <w:p w:rsidR="001A54DA" w:rsidRPr="00EC15E3" w:rsidRDefault="001A54DA" w:rsidP="00272F20">
            <w:pPr>
              <w:outlineLvl w:val="0"/>
              <w:rPr>
                <w:sz w:val="27"/>
                <w:szCs w:val="27"/>
                <w:lang w:val="ru-RU"/>
              </w:rPr>
            </w:pPr>
            <w:r w:rsidRPr="00EC15E3">
              <w:rPr>
                <w:sz w:val="27"/>
                <w:szCs w:val="27"/>
                <w:lang w:val="ru-RU"/>
              </w:rPr>
              <w:t>Доля образовательных организаций среднего профессионального образования, здания которых приспособлены для обучения лиц с ограниченными возможностями здоровья, в общем числе соответствующих организаций</w:t>
            </w:r>
          </w:p>
        </w:tc>
        <w:tc>
          <w:tcPr>
            <w:tcW w:w="3403" w:type="dxa"/>
            <w:shd w:val="clear" w:color="auto" w:fill="auto"/>
          </w:tcPr>
          <w:p w:rsidR="001A54DA" w:rsidRPr="00EC15E3" w:rsidRDefault="00350229" w:rsidP="00272F20">
            <w:pPr>
              <w:outlineLvl w:val="0"/>
              <w:rPr>
                <w:sz w:val="27"/>
                <w:szCs w:val="27"/>
                <w:lang w:val="ru-RU"/>
              </w:rPr>
            </w:pPr>
            <w:r w:rsidRPr="00EC15E3">
              <w:rPr>
                <w:sz w:val="27"/>
                <w:szCs w:val="27"/>
                <w:lang w:val="ru-RU"/>
              </w:rPr>
              <w:t>(Количество образователь</w:t>
            </w:r>
            <w:r w:rsidR="001A54DA" w:rsidRPr="00EC15E3">
              <w:rPr>
                <w:sz w:val="27"/>
                <w:szCs w:val="27"/>
                <w:lang w:val="ru-RU"/>
              </w:rPr>
              <w:t>ных организаций среднего профессионал</w:t>
            </w:r>
            <w:r w:rsidRPr="00EC15E3">
              <w:rPr>
                <w:sz w:val="27"/>
                <w:szCs w:val="27"/>
                <w:lang w:val="ru-RU"/>
              </w:rPr>
              <w:t>ьного обра</w:t>
            </w:r>
            <w:r w:rsidR="001A54DA" w:rsidRPr="00EC15E3">
              <w:rPr>
                <w:sz w:val="27"/>
                <w:szCs w:val="27"/>
                <w:lang w:val="ru-RU"/>
              </w:rPr>
              <w:t xml:space="preserve">зования, здания </w:t>
            </w:r>
            <w:r w:rsidRPr="00EC15E3">
              <w:rPr>
                <w:sz w:val="27"/>
                <w:szCs w:val="27"/>
                <w:lang w:val="ru-RU"/>
              </w:rPr>
              <w:t>которых приспособлены для обуче</w:t>
            </w:r>
            <w:r w:rsidR="001A54DA" w:rsidRPr="00EC15E3">
              <w:rPr>
                <w:sz w:val="27"/>
                <w:szCs w:val="27"/>
                <w:lang w:val="ru-RU"/>
              </w:rPr>
              <w:t>ния лиц с ограниченными возможностями здоровья / общее количество соответствующих организаций) *100%</w:t>
            </w:r>
          </w:p>
        </w:tc>
      </w:tr>
      <w:tr w:rsidR="001A54DA" w:rsidRPr="00DD4F4E" w:rsidTr="008E019E">
        <w:trPr>
          <w:trHeight w:val="1159"/>
        </w:trPr>
        <w:tc>
          <w:tcPr>
            <w:tcW w:w="849" w:type="dxa"/>
            <w:vMerge w:val="restart"/>
          </w:tcPr>
          <w:p w:rsidR="001A54DA" w:rsidRPr="00EC15E3" w:rsidRDefault="001A54DA" w:rsidP="003E645F">
            <w:pPr>
              <w:autoSpaceDE w:val="0"/>
              <w:autoSpaceDN w:val="0"/>
              <w:adjustRightInd w:val="0"/>
              <w:jc w:val="center"/>
              <w:rPr>
                <w:bCs/>
                <w:sz w:val="27"/>
                <w:szCs w:val="27"/>
                <w:lang w:val="ru-RU"/>
              </w:rPr>
            </w:pPr>
            <w:r w:rsidRPr="00EC15E3">
              <w:rPr>
                <w:bCs/>
                <w:sz w:val="27"/>
                <w:szCs w:val="27"/>
                <w:lang w:val="en-US"/>
              </w:rPr>
              <w:lastRenderedPageBreak/>
              <w:t>2</w:t>
            </w:r>
            <w:r w:rsidRPr="00EC15E3">
              <w:rPr>
                <w:bCs/>
                <w:sz w:val="27"/>
                <w:szCs w:val="27"/>
                <w:lang w:val="ru-RU"/>
              </w:rPr>
              <w:t>.1-2</w:t>
            </w:r>
          </w:p>
        </w:tc>
        <w:tc>
          <w:tcPr>
            <w:tcW w:w="3264" w:type="dxa"/>
            <w:vMerge w:val="restart"/>
            <w:shd w:val="clear" w:color="auto" w:fill="auto"/>
          </w:tcPr>
          <w:p w:rsidR="001A54DA" w:rsidRPr="00EC15E3" w:rsidRDefault="001A54DA" w:rsidP="00272F20">
            <w:pPr>
              <w:autoSpaceDE w:val="0"/>
              <w:autoSpaceDN w:val="0"/>
              <w:adjustRightInd w:val="0"/>
              <w:rPr>
                <w:bCs/>
                <w:sz w:val="27"/>
                <w:szCs w:val="27"/>
                <w:lang w:val="ru-RU"/>
              </w:rPr>
            </w:pPr>
            <w:r w:rsidRPr="00EC15E3">
              <w:rPr>
                <w:rFonts w:eastAsia="SimSun"/>
                <w:sz w:val="27"/>
                <w:szCs w:val="27"/>
                <w:lang w:val="ru-RU"/>
              </w:rPr>
              <w:t xml:space="preserve">Мероприятие </w:t>
            </w:r>
            <w:r w:rsidRPr="00EC15E3">
              <w:rPr>
                <w:bCs/>
                <w:sz w:val="27"/>
                <w:szCs w:val="27"/>
                <w:lang w:val="ru-RU"/>
              </w:rPr>
              <w:t>«</w:t>
            </w:r>
            <w:r w:rsidRPr="00EC15E3">
              <w:rPr>
                <w:sz w:val="27"/>
                <w:szCs w:val="27"/>
                <w:shd w:val="clear" w:color="auto" w:fill="FFFFFF"/>
                <w:lang w:val="ru-RU"/>
              </w:rPr>
              <w:t>Создание условий для получения среднего профессионального и высшего образования людьми с</w:t>
            </w:r>
            <w:r w:rsidRPr="00EC15E3">
              <w:rPr>
                <w:sz w:val="27"/>
                <w:szCs w:val="27"/>
                <w:lang w:val="ru-RU"/>
              </w:rPr>
              <w:t xml:space="preserve"> </w:t>
            </w:r>
            <w:r w:rsidRPr="00EC15E3">
              <w:rPr>
                <w:sz w:val="27"/>
                <w:szCs w:val="27"/>
                <w:shd w:val="clear" w:color="auto" w:fill="FFFFFF"/>
                <w:lang w:val="ru-RU"/>
              </w:rPr>
              <w:t>ограниченными возможностями здоровья (ОВЗ) посредством разработки нормативно-методической базы и поддержки инициативных проектов</w:t>
            </w:r>
            <w:r w:rsidRPr="00EC15E3">
              <w:rPr>
                <w:bCs/>
                <w:sz w:val="27"/>
                <w:szCs w:val="27"/>
                <w:lang w:val="ru-RU"/>
              </w:rPr>
              <w:t>»</w:t>
            </w:r>
          </w:p>
        </w:tc>
        <w:tc>
          <w:tcPr>
            <w:tcW w:w="4392" w:type="dxa"/>
            <w:vMerge w:val="restart"/>
            <w:shd w:val="clear" w:color="auto" w:fill="auto"/>
          </w:tcPr>
          <w:p w:rsidR="001A54DA" w:rsidRPr="00EC15E3" w:rsidRDefault="001A54DA" w:rsidP="00272F20">
            <w:pPr>
              <w:tabs>
                <w:tab w:val="center" w:pos="4677"/>
                <w:tab w:val="right" w:pos="9355"/>
              </w:tabs>
              <w:rPr>
                <w:sz w:val="27"/>
                <w:szCs w:val="27"/>
                <w:lang w:val="ru-RU"/>
              </w:rPr>
            </w:pPr>
            <w:r w:rsidRPr="00EC15E3">
              <w:rPr>
                <w:rFonts w:eastAsia="Calibri"/>
                <w:sz w:val="27"/>
                <w:szCs w:val="27"/>
                <w:lang w:val="ru-RU"/>
              </w:rPr>
              <w:t>Модернизация региональной системы инклюзивного профессионального образования посредством совершенствования образовательной, инновационной, методической деятельности в процессе консолидации  базовых профессиональных образовательных организаций и образовательных организаций, реализующих программы среднего профессионального образования</w:t>
            </w:r>
          </w:p>
        </w:tc>
        <w:tc>
          <w:tcPr>
            <w:tcW w:w="3402" w:type="dxa"/>
            <w:shd w:val="clear" w:color="auto" w:fill="auto"/>
          </w:tcPr>
          <w:p w:rsidR="001A54DA" w:rsidRPr="00EC15E3" w:rsidRDefault="001A54DA" w:rsidP="00272F20">
            <w:pPr>
              <w:spacing w:line="230" w:lineRule="auto"/>
              <w:ind w:right="-109"/>
              <w:rPr>
                <w:sz w:val="27"/>
                <w:szCs w:val="27"/>
                <w:lang w:val="ru-RU"/>
              </w:rPr>
            </w:pPr>
            <w:r w:rsidRPr="00EC15E3">
              <w:rPr>
                <w:sz w:val="27"/>
                <w:szCs w:val="27"/>
                <w:lang w:val="ru-RU"/>
              </w:rPr>
              <w:t>Доля образовательных организаций среднего профессионального и высшего образования, в которых обеспечены условия для получения среднего профессионального и высшего образования инвалидами  и лицами с ограниченными возможностями здоровья, в том числе с использованием дистанционных образовательных технологий, в общем количестве таких организаций</w:t>
            </w:r>
          </w:p>
        </w:tc>
        <w:tc>
          <w:tcPr>
            <w:tcW w:w="3403" w:type="dxa"/>
            <w:shd w:val="clear" w:color="auto" w:fill="auto"/>
          </w:tcPr>
          <w:p w:rsidR="001A54DA" w:rsidRPr="00EC15E3" w:rsidRDefault="001A54DA" w:rsidP="00272F20">
            <w:pPr>
              <w:ind w:right="-108"/>
              <w:outlineLvl w:val="0"/>
              <w:rPr>
                <w:sz w:val="27"/>
                <w:szCs w:val="27"/>
                <w:lang w:val="ru-RU"/>
              </w:rPr>
            </w:pPr>
            <w:r w:rsidRPr="00EC15E3">
              <w:rPr>
                <w:rFonts w:eastAsia="SimSun"/>
                <w:sz w:val="27"/>
                <w:szCs w:val="27"/>
                <w:lang w:val="ru-RU"/>
              </w:rPr>
              <w:t xml:space="preserve">(Количество </w:t>
            </w:r>
            <w:r w:rsidRPr="00EC15E3">
              <w:rPr>
                <w:sz w:val="27"/>
                <w:szCs w:val="27"/>
                <w:lang w:val="ru-RU"/>
              </w:rPr>
              <w:t>образователь</w:t>
            </w:r>
            <w:r w:rsidRPr="00EC15E3">
              <w:rPr>
                <w:sz w:val="27"/>
                <w:szCs w:val="27"/>
                <w:lang w:val="ru-RU"/>
              </w:rPr>
              <w:softHyphen/>
              <w:t>ных организаций среднего профессионального и высшего образования, в которых обеспечены усло</w:t>
            </w:r>
            <w:r w:rsidRPr="00EC15E3">
              <w:rPr>
                <w:sz w:val="27"/>
                <w:szCs w:val="27"/>
                <w:lang w:val="ru-RU"/>
              </w:rPr>
              <w:softHyphen/>
              <w:t>вия для получения среднего профессионального и выс</w:t>
            </w:r>
            <w:r w:rsidRPr="00EC15E3">
              <w:rPr>
                <w:sz w:val="27"/>
                <w:szCs w:val="27"/>
                <w:lang w:val="ru-RU"/>
              </w:rPr>
              <w:softHyphen/>
              <w:t>шего образования инвали</w:t>
            </w:r>
            <w:r w:rsidRPr="00EC15E3">
              <w:rPr>
                <w:sz w:val="27"/>
                <w:szCs w:val="27"/>
                <w:lang w:val="ru-RU"/>
              </w:rPr>
              <w:softHyphen/>
              <w:t>дами и лицами с ограни</w:t>
            </w:r>
            <w:r w:rsidRPr="00EC15E3">
              <w:rPr>
                <w:sz w:val="27"/>
                <w:szCs w:val="27"/>
                <w:lang w:val="ru-RU"/>
              </w:rPr>
              <w:softHyphen/>
              <w:t>ченными возможностями здоровья, в том числе с использованием дистанци</w:t>
            </w:r>
            <w:r w:rsidRPr="00EC15E3">
              <w:rPr>
                <w:sz w:val="27"/>
                <w:szCs w:val="27"/>
                <w:lang w:val="ru-RU"/>
              </w:rPr>
              <w:softHyphen/>
              <w:t>онных образовательных технологий/ общее количе</w:t>
            </w:r>
            <w:r w:rsidRPr="00EC15E3">
              <w:rPr>
                <w:sz w:val="27"/>
                <w:szCs w:val="27"/>
                <w:lang w:val="ru-RU"/>
              </w:rPr>
              <w:softHyphen/>
              <w:t>ство образовательных орга</w:t>
            </w:r>
            <w:r w:rsidRPr="00EC15E3">
              <w:rPr>
                <w:sz w:val="27"/>
                <w:szCs w:val="27"/>
                <w:lang w:val="ru-RU"/>
              </w:rPr>
              <w:softHyphen/>
              <w:t>низаций среднего профес</w:t>
            </w:r>
            <w:r w:rsidRPr="00EC15E3">
              <w:rPr>
                <w:sz w:val="27"/>
                <w:szCs w:val="27"/>
                <w:lang w:val="ru-RU"/>
              </w:rPr>
              <w:softHyphen/>
              <w:t>сионального и высшего образования)*100%</w:t>
            </w:r>
          </w:p>
        </w:tc>
      </w:tr>
      <w:tr w:rsidR="001A54DA" w:rsidRPr="00DD4F4E" w:rsidTr="008E019E">
        <w:trPr>
          <w:trHeight w:val="1159"/>
        </w:trPr>
        <w:tc>
          <w:tcPr>
            <w:tcW w:w="849" w:type="dxa"/>
            <w:vMerge/>
            <w:tcBorders>
              <w:bottom w:val="single" w:sz="4" w:space="0" w:color="auto"/>
            </w:tcBorders>
          </w:tcPr>
          <w:p w:rsidR="001A54DA" w:rsidRPr="00EC15E3" w:rsidRDefault="001A54DA" w:rsidP="003E645F">
            <w:pPr>
              <w:autoSpaceDE w:val="0"/>
              <w:autoSpaceDN w:val="0"/>
              <w:adjustRightInd w:val="0"/>
              <w:jc w:val="center"/>
              <w:rPr>
                <w:bCs/>
                <w:sz w:val="27"/>
                <w:szCs w:val="27"/>
                <w:lang w:val="ru-RU"/>
              </w:rPr>
            </w:pPr>
          </w:p>
        </w:tc>
        <w:tc>
          <w:tcPr>
            <w:tcW w:w="3264" w:type="dxa"/>
            <w:vMerge/>
            <w:tcBorders>
              <w:bottom w:val="single" w:sz="4" w:space="0" w:color="auto"/>
            </w:tcBorders>
            <w:shd w:val="clear" w:color="auto" w:fill="auto"/>
          </w:tcPr>
          <w:p w:rsidR="001A54DA" w:rsidRPr="00EC15E3" w:rsidRDefault="001A54DA" w:rsidP="00272F20">
            <w:pPr>
              <w:autoSpaceDE w:val="0"/>
              <w:autoSpaceDN w:val="0"/>
              <w:adjustRightInd w:val="0"/>
              <w:rPr>
                <w:bCs/>
                <w:sz w:val="27"/>
                <w:szCs w:val="27"/>
                <w:lang w:val="ru-RU"/>
              </w:rPr>
            </w:pPr>
          </w:p>
        </w:tc>
        <w:tc>
          <w:tcPr>
            <w:tcW w:w="4392" w:type="dxa"/>
            <w:vMerge/>
            <w:tcBorders>
              <w:bottom w:val="single" w:sz="4" w:space="0" w:color="auto"/>
            </w:tcBorders>
            <w:shd w:val="clear" w:color="auto" w:fill="auto"/>
          </w:tcPr>
          <w:p w:rsidR="001A54DA" w:rsidRPr="00EC15E3" w:rsidRDefault="001A54DA" w:rsidP="00272F20">
            <w:pPr>
              <w:tabs>
                <w:tab w:val="center" w:pos="4677"/>
                <w:tab w:val="right" w:pos="9355"/>
              </w:tabs>
              <w:rPr>
                <w:sz w:val="27"/>
                <w:szCs w:val="27"/>
                <w:lang w:val="ru-RU"/>
              </w:rPr>
            </w:pPr>
          </w:p>
        </w:tc>
        <w:tc>
          <w:tcPr>
            <w:tcW w:w="3402" w:type="dxa"/>
            <w:shd w:val="clear" w:color="auto" w:fill="auto"/>
          </w:tcPr>
          <w:p w:rsidR="001A54DA" w:rsidRPr="00EC15E3" w:rsidRDefault="001A54DA" w:rsidP="00272F20">
            <w:pPr>
              <w:outlineLvl w:val="0"/>
              <w:rPr>
                <w:sz w:val="27"/>
                <w:szCs w:val="27"/>
                <w:lang w:val="ru-RU"/>
              </w:rPr>
            </w:pPr>
            <w:r w:rsidRPr="00EC15E3">
              <w:rPr>
                <w:sz w:val="27"/>
                <w:szCs w:val="27"/>
                <w:lang w:val="ru-RU"/>
              </w:rPr>
              <w:t>Доля студентов средних профессиональных образо</w:t>
            </w:r>
            <w:r w:rsidRPr="00EC15E3">
              <w:rPr>
                <w:sz w:val="27"/>
                <w:szCs w:val="27"/>
                <w:lang w:val="ru-RU"/>
              </w:rPr>
              <w:softHyphen/>
              <w:t>вательных организаций, обучающихся по образова</w:t>
            </w:r>
            <w:r w:rsidRPr="00EC15E3">
              <w:rPr>
                <w:sz w:val="27"/>
                <w:szCs w:val="27"/>
                <w:lang w:val="ru-RU"/>
              </w:rPr>
              <w:softHyphen/>
              <w:t xml:space="preserve">тельным программам, в реализации которых участвуют работодатели (включая организацию учебной и производственной практики, предоставление </w:t>
            </w:r>
            <w:r w:rsidRPr="00EC15E3">
              <w:rPr>
                <w:sz w:val="27"/>
                <w:szCs w:val="27"/>
                <w:lang w:val="ru-RU"/>
              </w:rPr>
              <w:lastRenderedPageBreak/>
              <w:t>оборудования и материалов, участие в разработке образовательных программ и оценке результатов их освоения, проведении учебных занятий), в общей численности студентов профессиональных образо</w:t>
            </w:r>
            <w:r w:rsidRPr="00EC15E3">
              <w:rPr>
                <w:sz w:val="27"/>
                <w:szCs w:val="27"/>
                <w:lang w:val="ru-RU"/>
              </w:rPr>
              <w:softHyphen/>
              <w:t>вательных организаций</w:t>
            </w:r>
          </w:p>
        </w:tc>
        <w:tc>
          <w:tcPr>
            <w:tcW w:w="3403" w:type="dxa"/>
            <w:shd w:val="clear" w:color="auto" w:fill="auto"/>
          </w:tcPr>
          <w:p w:rsidR="001A54DA" w:rsidRPr="00EC15E3" w:rsidRDefault="001A54DA" w:rsidP="00272F20">
            <w:pPr>
              <w:outlineLvl w:val="0"/>
              <w:rPr>
                <w:sz w:val="27"/>
                <w:szCs w:val="27"/>
                <w:lang w:val="ru-RU"/>
              </w:rPr>
            </w:pPr>
            <w:r w:rsidRPr="00EC15E3">
              <w:rPr>
                <w:rFonts w:eastAsia="SimSun"/>
                <w:sz w:val="27"/>
                <w:szCs w:val="27"/>
                <w:lang w:val="ru-RU"/>
              </w:rPr>
              <w:lastRenderedPageBreak/>
              <w:t xml:space="preserve">(Численность </w:t>
            </w:r>
            <w:r w:rsidRPr="00EC15E3">
              <w:rPr>
                <w:sz w:val="27"/>
                <w:szCs w:val="27"/>
                <w:lang w:val="ru-RU"/>
              </w:rPr>
              <w:t>студентов средних профессиональ</w:t>
            </w:r>
            <w:r w:rsidRPr="00EC15E3">
              <w:rPr>
                <w:sz w:val="27"/>
                <w:szCs w:val="27"/>
                <w:lang w:val="ru-RU"/>
              </w:rPr>
              <w:softHyphen/>
              <w:t xml:space="preserve">ных образовательных организаций, обучающихся по образовательным программам, в реализации которых участвуют работодатели (включая организацию учебной и производственной практики, предоставление </w:t>
            </w:r>
            <w:r w:rsidRPr="00EC15E3">
              <w:rPr>
                <w:sz w:val="27"/>
                <w:szCs w:val="27"/>
                <w:lang w:val="ru-RU"/>
              </w:rPr>
              <w:lastRenderedPageBreak/>
              <w:t>оборудования и материа</w:t>
            </w:r>
            <w:r w:rsidRPr="00EC15E3">
              <w:rPr>
                <w:sz w:val="27"/>
                <w:szCs w:val="27"/>
                <w:lang w:val="ru-RU"/>
              </w:rPr>
              <w:softHyphen/>
              <w:t>лов, участие в разработке образовательных программ и оценке результатов их освоения, проведении учебных занятий)/ общая численность студентов профессиональных образовательных организаций)*100%</w:t>
            </w:r>
          </w:p>
        </w:tc>
      </w:tr>
      <w:tr w:rsidR="001A54DA" w:rsidRPr="00566316" w:rsidTr="008E019E">
        <w:trPr>
          <w:trHeight w:val="1159"/>
        </w:trPr>
        <w:tc>
          <w:tcPr>
            <w:tcW w:w="849" w:type="dxa"/>
            <w:vMerge w:val="restart"/>
          </w:tcPr>
          <w:p w:rsidR="001A54DA" w:rsidRPr="00EC15E3" w:rsidRDefault="001A54DA" w:rsidP="003E645F">
            <w:pPr>
              <w:autoSpaceDE w:val="0"/>
              <w:autoSpaceDN w:val="0"/>
              <w:adjustRightInd w:val="0"/>
              <w:jc w:val="center"/>
              <w:rPr>
                <w:bCs/>
                <w:sz w:val="27"/>
                <w:szCs w:val="27"/>
                <w:lang w:val="ru-RU"/>
              </w:rPr>
            </w:pPr>
            <w:r w:rsidRPr="00EC15E3">
              <w:rPr>
                <w:bCs/>
                <w:sz w:val="27"/>
                <w:szCs w:val="27"/>
                <w:lang w:val="en-US"/>
              </w:rPr>
              <w:lastRenderedPageBreak/>
              <w:t>2</w:t>
            </w:r>
            <w:r w:rsidRPr="00EC15E3">
              <w:rPr>
                <w:bCs/>
                <w:sz w:val="27"/>
                <w:szCs w:val="27"/>
                <w:lang w:val="ru-RU"/>
              </w:rPr>
              <w:t>.1-3</w:t>
            </w:r>
          </w:p>
        </w:tc>
        <w:tc>
          <w:tcPr>
            <w:tcW w:w="3264" w:type="dxa"/>
            <w:vMerge w:val="restart"/>
            <w:shd w:val="clear" w:color="auto" w:fill="auto"/>
          </w:tcPr>
          <w:p w:rsidR="001A54DA" w:rsidRPr="00EC15E3" w:rsidRDefault="001A54DA" w:rsidP="00272F20">
            <w:pPr>
              <w:autoSpaceDE w:val="0"/>
              <w:autoSpaceDN w:val="0"/>
              <w:adjustRightInd w:val="0"/>
              <w:rPr>
                <w:bCs/>
                <w:sz w:val="27"/>
                <w:szCs w:val="27"/>
                <w:lang w:val="ru-RU"/>
              </w:rPr>
            </w:pPr>
            <w:r w:rsidRPr="00EC15E3">
              <w:rPr>
                <w:sz w:val="27"/>
                <w:szCs w:val="27"/>
                <w:lang w:val="ru-RU"/>
              </w:rPr>
              <w:t>Мероприятие «Разработка и распространение в системах среднего профессионального и высшего образования новых образовательных технологий, форм организации образовательного процесса»</w:t>
            </w:r>
          </w:p>
        </w:tc>
        <w:tc>
          <w:tcPr>
            <w:tcW w:w="4392" w:type="dxa"/>
            <w:vMerge w:val="restart"/>
            <w:shd w:val="clear" w:color="auto" w:fill="auto"/>
          </w:tcPr>
          <w:p w:rsidR="001A54DA" w:rsidRPr="00EC15E3" w:rsidRDefault="001A54DA" w:rsidP="00272F20">
            <w:pPr>
              <w:pStyle w:val="ConsPlusNormal"/>
              <w:ind w:firstLine="0"/>
              <w:rPr>
                <w:rFonts w:ascii="Times New Roman" w:eastAsia="SimSun" w:hAnsi="Times New Roman"/>
                <w:sz w:val="27"/>
                <w:szCs w:val="27"/>
              </w:rPr>
            </w:pPr>
            <w:r w:rsidRPr="00EC15E3">
              <w:rPr>
                <w:rFonts w:ascii="Times New Roman" w:eastAsia="SimSun" w:hAnsi="Times New Roman"/>
                <w:sz w:val="27"/>
                <w:szCs w:val="27"/>
              </w:rPr>
              <w:t xml:space="preserve">Отработка современных подходов, обеспечивающих формирование новой модели конкурентоспособной системы среднего профессионального и высшего образования, соответствующей задачам инновационного развития экономики и социальной сферы. </w:t>
            </w:r>
          </w:p>
          <w:p w:rsidR="001A54DA" w:rsidRPr="00EC15E3" w:rsidRDefault="001A54DA" w:rsidP="00272F20">
            <w:pPr>
              <w:pStyle w:val="ConsPlusNormal"/>
              <w:ind w:firstLine="0"/>
              <w:rPr>
                <w:rFonts w:ascii="Times New Roman" w:eastAsia="SimSun" w:hAnsi="Times New Roman"/>
                <w:sz w:val="27"/>
                <w:szCs w:val="27"/>
              </w:rPr>
            </w:pPr>
            <w:r w:rsidRPr="00EC15E3">
              <w:rPr>
                <w:rFonts w:ascii="Times New Roman" w:eastAsia="SimSun" w:hAnsi="Times New Roman"/>
                <w:sz w:val="27"/>
                <w:szCs w:val="27"/>
              </w:rPr>
              <w:t>Внедрение актуальных методик и образовательных технологий, предусмотренных новыми федеральными государственными образовательными стандартами среднего профессионального образования (ФГОС СПО)</w:t>
            </w:r>
          </w:p>
          <w:p w:rsidR="001A54DA" w:rsidRPr="00EC15E3" w:rsidRDefault="001A54DA" w:rsidP="00272F20">
            <w:pPr>
              <w:tabs>
                <w:tab w:val="left" w:pos="1178"/>
              </w:tabs>
              <w:rPr>
                <w:sz w:val="27"/>
                <w:szCs w:val="27"/>
                <w:lang w:val="ru-RU"/>
              </w:rPr>
            </w:pPr>
          </w:p>
        </w:tc>
        <w:tc>
          <w:tcPr>
            <w:tcW w:w="3402" w:type="dxa"/>
            <w:shd w:val="clear" w:color="auto" w:fill="auto"/>
          </w:tcPr>
          <w:p w:rsidR="001A54DA" w:rsidRPr="00EC15E3" w:rsidRDefault="001A54DA" w:rsidP="00272F20">
            <w:pPr>
              <w:tabs>
                <w:tab w:val="left" w:pos="3295"/>
              </w:tabs>
              <w:outlineLvl w:val="0"/>
              <w:rPr>
                <w:sz w:val="27"/>
                <w:szCs w:val="27"/>
                <w:lang w:val="ru-RU"/>
              </w:rPr>
            </w:pPr>
            <w:r w:rsidRPr="00EC15E3">
              <w:rPr>
                <w:sz w:val="27"/>
                <w:szCs w:val="27"/>
                <w:lang w:val="ru-RU"/>
              </w:rPr>
              <w:t>Доля образовательных организаций среднего профессионального и высшего образования, в которых обеспечены усло</w:t>
            </w:r>
            <w:r w:rsidRPr="00EC15E3">
              <w:rPr>
                <w:sz w:val="27"/>
                <w:szCs w:val="27"/>
                <w:lang w:val="ru-RU"/>
              </w:rPr>
              <w:softHyphen/>
              <w:t>вия для получения сред</w:t>
            </w:r>
            <w:r w:rsidRPr="00EC15E3">
              <w:rPr>
                <w:sz w:val="27"/>
                <w:szCs w:val="27"/>
                <w:lang w:val="ru-RU"/>
              </w:rPr>
              <w:softHyphen/>
              <w:t>него профессионального и высшего образования инвалидами  и лицами с ограниченными возможно</w:t>
            </w:r>
            <w:r w:rsidRPr="00EC15E3">
              <w:rPr>
                <w:sz w:val="27"/>
                <w:szCs w:val="27"/>
                <w:lang w:val="ru-RU"/>
              </w:rPr>
              <w:softHyphen/>
              <w:t>стями здоровья, в том числе с использованием дистанционных образовательных технологий, в общем количестве таких организаций</w:t>
            </w:r>
          </w:p>
        </w:tc>
        <w:tc>
          <w:tcPr>
            <w:tcW w:w="3403" w:type="dxa"/>
            <w:shd w:val="clear" w:color="auto" w:fill="auto"/>
          </w:tcPr>
          <w:p w:rsidR="001A54DA" w:rsidRPr="00EC15E3" w:rsidRDefault="001A54DA" w:rsidP="00272F20">
            <w:pPr>
              <w:ind w:left="34" w:right="-108" w:hanging="34"/>
              <w:outlineLvl w:val="0"/>
              <w:rPr>
                <w:sz w:val="27"/>
                <w:szCs w:val="27"/>
                <w:lang w:val="ru-RU"/>
              </w:rPr>
            </w:pPr>
            <w:r w:rsidRPr="00EC15E3">
              <w:rPr>
                <w:rFonts w:eastAsia="SimSun"/>
                <w:sz w:val="27"/>
                <w:szCs w:val="27"/>
                <w:lang w:val="ru-RU"/>
              </w:rPr>
              <w:t xml:space="preserve">(Количество </w:t>
            </w:r>
            <w:r w:rsidRPr="00EC15E3">
              <w:rPr>
                <w:sz w:val="27"/>
                <w:szCs w:val="27"/>
                <w:lang w:val="ru-RU"/>
              </w:rPr>
              <w:t>образователь</w:t>
            </w:r>
            <w:r w:rsidRPr="00EC15E3">
              <w:rPr>
                <w:sz w:val="27"/>
                <w:szCs w:val="27"/>
                <w:lang w:val="ru-RU"/>
              </w:rPr>
              <w:softHyphen/>
              <w:t>ных организаций среднего профессионального и выс</w:t>
            </w:r>
            <w:r w:rsidRPr="00EC15E3">
              <w:rPr>
                <w:sz w:val="27"/>
                <w:szCs w:val="27"/>
                <w:lang w:val="ru-RU"/>
              </w:rPr>
              <w:softHyphen/>
              <w:t>шего образования, в кото</w:t>
            </w:r>
            <w:r w:rsidRPr="00EC15E3">
              <w:rPr>
                <w:sz w:val="27"/>
                <w:szCs w:val="27"/>
                <w:lang w:val="ru-RU"/>
              </w:rPr>
              <w:softHyphen/>
              <w:t>рых обеспечены условия для получения среднего профессионального и выс</w:t>
            </w:r>
            <w:r w:rsidRPr="00EC15E3">
              <w:rPr>
                <w:sz w:val="27"/>
                <w:szCs w:val="27"/>
                <w:lang w:val="ru-RU"/>
              </w:rPr>
              <w:softHyphen/>
              <w:t>шего образования инва</w:t>
            </w:r>
            <w:r w:rsidRPr="00EC15E3">
              <w:rPr>
                <w:sz w:val="27"/>
                <w:szCs w:val="27"/>
                <w:lang w:val="ru-RU"/>
              </w:rPr>
              <w:softHyphen/>
              <w:t>ли</w:t>
            </w:r>
            <w:r w:rsidRPr="00EC15E3">
              <w:rPr>
                <w:sz w:val="27"/>
                <w:szCs w:val="27"/>
                <w:lang w:val="ru-RU"/>
              </w:rPr>
              <w:softHyphen/>
              <w:t>дами  и лицами с ограни</w:t>
            </w:r>
            <w:r w:rsidRPr="00EC15E3">
              <w:rPr>
                <w:sz w:val="27"/>
                <w:szCs w:val="27"/>
                <w:lang w:val="ru-RU"/>
              </w:rPr>
              <w:softHyphen/>
              <w:t>ченными возможностями здоровья, в том числе с ис</w:t>
            </w:r>
            <w:r w:rsidRPr="00EC15E3">
              <w:rPr>
                <w:sz w:val="27"/>
                <w:szCs w:val="27"/>
                <w:lang w:val="ru-RU"/>
              </w:rPr>
              <w:softHyphen/>
              <w:t>пользованием дистанцион</w:t>
            </w:r>
            <w:r w:rsidRPr="00EC15E3">
              <w:rPr>
                <w:sz w:val="27"/>
                <w:szCs w:val="27"/>
                <w:lang w:val="ru-RU"/>
              </w:rPr>
              <w:softHyphen/>
              <w:t>ных образовательных тех</w:t>
            </w:r>
            <w:r w:rsidRPr="00EC15E3">
              <w:rPr>
                <w:sz w:val="27"/>
                <w:szCs w:val="27"/>
                <w:lang w:val="ru-RU"/>
              </w:rPr>
              <w:softHyphen/>
              <w:t>нологий/общее количество образовательных организа</w:t>
            </w:r>
            <w:r w:rsidRPr="00EC15E3">
              <w:rPr>
                <w:sz w:val="27"/>
                <w:szCs w:val="27"/>
                <w:lang w:val="ru-RU"/>
              </w:rPr>
              <w:softHyphen/>
              <w:t>ций среднего профессионального и высшего образования)*100%</w:t>
            </w:r>
          </w:p>
        </w:tc>
      </w:tr>
      <w:tr w:rsidR="001A54DA" w:rsidRPr="00566316" w:rsidTr="008E019E">
        <w:trPr>
          <w:trHeight w:val="1159"/>
        </w:trPr>
        <w:tc>
          <w:tcPr>
            <w:tcW w:w="849" w:type="dxa"/>
            <w:vMerge/>
          </w:tcPr>
          <w:p w:rsidR="001A54DA" w:rsidRPr="00EC15E3" w:rsidRDefault="001A54DA" w:rsidP="003E645F">
            <w:pPr>
              <w:autoSpaceDE w:val="0"/>
              <w:autoSpaceDN w:val="0"/>
              <w:adjustRightInd w:val="0"/>
              <w:jc w:val="center"/>
              <w:rPr>
                <w:bCs/>
                <w:sz w:val="27"/>
                <w:szCs w:val="27"/>
                <w:lang w:val="ru-RU"/>
              </w:rPr>
            </w:pPr>
          </w:p>
        </w:tc>
        <w:tc>
          <w:tcPr>
            <w:tcW w:w="3264" w:type="dxa"/>
            <w:vMerge/>
            <w:shd w:val="clear" w:color="auto" w:fill="auto"/>
          </w:tcPr>
          <w:p w:rsidR="001A54DA" w:rsidRPr="00EC15E3" w:rsidRDefault="001A54DA" w:rsidP="00272F20">
            <w:pPr>
              <w:autoSpaceDE w:val="0"/>
              <w:autoSpaceDN w:val="0"/>
              <w:adjustRightInd w:val="0"/>
              <w:rPr>
                <w:bCs/>
                <w:sz w:val="27"/>
                <w:szCs w:val="27"/>
                <w:lang w:val="ru-RU"/>
              </w:rPr>
            </w:pPr>
          </w:p>
        </w:tc>
        <w:tc>
          <w:tcPr>
            <w:tcW w:w="4392" w:type="dxa"/>
            <w:vMerge/>
            <w:shd w:val="clear" w:color="auto" w:fill="auto"/>
          </w:tcPr>
          <w:p w:rsidR="001A54DA" w:rsidRPr="00EC15E3" w:rsidRDefault="001A54DA" w:rsidP="00272F20">
            <w:pPr>
              <w:tabs>
                <w:tab w:val="center" w:pos="4677"/>
                <w:tab w:val="right" w:pos="9355"/>
              </w:tabs>
              <w:rPr>
                <w:sz w:val="27"/>
                <w:szCs w:val="27"/>
                <w:lang w:val="ru-RU"/>
              </w:rPr>
            </w:pPr>
          </w:p>
        </w:tc>
        <w:tc>
          <w:tcPr>
            <w:tcW w:w="3402" w:type="dxa"/>
            <w:shd w:val="clear" w:color="auto" w:fill="auto"/>
          </w:tcPr>
          <w:p w:rsidR="001A54DA" w:rsidRPr="00EC15E3" w:rsidRDefault="001A54DA" w:rsidP="00272F20">
            <w:pPr>
              <w:ind w:right="-108"/>
              <w:outlineLvl w:val="0"/>
              <w:rPr>
                <w:sz w:val="27"/>
                <w:szCs w:val="27"/>
                <w:lang w:val="ru-RU"/>
              </w:rPr>
            </w:pPr>
            <w:r w:rsidRPr="00EC15E3">
              <w:rPr>
                <w:rFonts w:eastAsia="Arial Unicode MS"/>
                <w:bCs/>
                <w:sz w:val="27"/>
                <w:szCs w:val="27"/>
                <w:lang w:val="ru-RU"/>
              </w:rPr>
              <w:t>Доля профессиональных образовательных организаций, в которых осуществляется подготовка кадров по 50 наиболее перспективным и востребованным на рынке труда профессиям и специальностям, требующим среднего профессионального образования, в общем коли</w:t>
            </w:r>
            <w:r w:rsidRPr="00EC15E3">
              <w:rPr>
                <w:rFonts w:eastAsia="Arial Unicode MS"/>
                <w:bCs/>
                <w:sz w:val="27"/>
                <w:szCs w:val="27"/>
                <w:lang w:val="ru-RU"/>
              </w:rPr>
              <w:softHyphen/>
              <w:t>честве профессиональных образовательных организаций</w:t>
            </w:r>
          </w:p>
        </w:tc>
        <w:tc>
          <w:tcPr>
            <w:tcW w:w="3403" w:type="dxa"/>
            <w:shd w:val="clear" w:color="auto" w:fill="auto"/>
          </w:tcPr>
          <w:p w:rsidR="001A54DA" w:rsidRPr="00EC15E3" w:rsidRDefault="001A54DA" w:rsidP="00272F20">
            <w:pPr>
              <w:ind w:right="-108"/>
              <w:outlineLvl w:val="0"/>
              <w:rPr>
                <w:rFonts w:eastAsia="Arial Unicode MS"/>
                <w:bCs/>
                <w:sz w:val="27"/>
                <w:szCs w:val="27"/>
                <w:lang w:val="ru-RU"/>
              </w:rPr>
            </w:pPr>
            <w:r w:rsidRPr="00EC15E3">
              <w:rPr>
                <w:sz w:val="27"/>
                <w:szCs w:val="27"/>
                <w:lang w:val="ru-RU"/>
              </w:rPr>
              <w:t xml:space="preserve">(Количество </w:t>
            </w:r>
            <w:r w:rsidRPr="00EC15E3">
              <w:rPr>
                <w:rFonts w:eastAsia="Arial Unicode MS"/>
                <w:bCs/>
                <w:sz w:val="27"/>
                <w:szCs w:val="27"/>
                <w:lang w:val="ru-RU"/>
              </w:rPr>
              <w:t>профессиональных образовательных организаций, в которых осуществляется подготовка кадров по 50 наиболее перспективным и востребованным на рынке труда профессиям и специальностям, требующим среднего профессионального образования/ общее количество профессиональных образовательных организаций)*100%</w:t>
            </w:r>
          </w:p>
          <w:p w:rsidR="001A54DA" w:rsidRPr="00EC15E3" w:rsidRDefault="001A54DA" w:rsidP="0049201C">
            <w:pPr>
              <w:ind w:right="-108"/>
              <w:outlineLvl w:val="0"/>
              <w:rPr>
                <w:sz w:val="27"/>
                <w:szCs w:val="27"/>
                <w:lang w:val="ru-RU"/>
              </w:rPr>
            </w:pPr>
          </w:p>
        </w:tc>
      </w:tr>
      <w:tr w:rsidR="001A54DA" w:rsidRPr="00566316" w:rsidTr="008E019E">
        <w:trPr>
          <w:trHeight w:val="1159"/>
        </w:trPr>
        <w:tc>
          <w:tcPr>
            <w:tcW w:w="849" w:type="dxa"/>
            <w:vMerge/>
            <w:tcBorders>
              <w:bottom w:val="single" w:sz="4" w:space="0" w:color="auto"/>
            </w:tcBorders>
          </w:tcPr>
          <w:p w:rsidR="001A54DA" w:rsidRPr="00EC15E3" w:rsidRDefault="001A54DA" w:rsidP="003E645F">
            <w:pPr>
              <w:autoSpaceDE w:val="0"/>
              <w:autoSpaceDN w:val="0"/>
              <w:adjustRightInd w:val="0"/>
              <w:jc w:val="center"/>
              <w:rPr>
                <w:bCs/>
                <w:sz w:val="27"/>
                <w:szCs w:val="27"/>
                <w:lang w:val="ru-RU"/>
              </w:rPr>
            </w:pPr>
          </w:p>
        </w:tc>
        <w:tc>
          <w:tcPr>
            <w:tcW w:w="3264" w:type="dxa"/>
            <w:vMerge/>
            <w:tcBorders>
              <w:bottom w:val="single" w:sz="4" w:space="0" w:color="auto"/>
            </w:tcBorders>
            <w:shd w:val="clear" w:color="auto" w:fill="auto"/>
          </w:tcPr>
          <w:p w:rsidR="001A54DA" w:rsidRPr="00EC15E3" w:rsidRDefault="001A54DA" w:rsidP="00272F20">
            <w:pPr>
              <w:autoSpaceDE w:val="0"/>
              <w:autoSpaceDN w:val="0"/>
              <w:adjustRightInd w:val="0"/>
              <w:rPr>
                <w:bCs/>
                <w:sz w:val="27"/>
                <w:szCs w:val="27"/>
                <w:lang w:val="ru-RU"/>
              </w:rPr>
            </w:pPr>
          </w:p>
        </w:tc>
        <w:tc>
          <w:tcPr>
            <w:tcW w:w="4392" w:type="dxa"/>
            <w:vMerge/>
            <w:tcBorders>
              <w:bottom w:val="single" w:sz="4" w:space="0" w:color="auto"/>
            </w:tcBorders>
            <w:shd w:val="clear" w:color="auto" w:fill="auto"/>
          </w:tcPr>
          <w:p w:rsidR="001A54DA" w:rsidRPr="00EC15E3" w:rsidRDefault="001A54DA" w:rsidP="00272F20">
            <w:pPr>
              <w:tabs>
                <w:tab w:val="center" w:pos="4677"/>
                <w:tab w:val="right" w:pos="9355"/>
              </w:tabs>
              <w:rPr>
                <w:sz w:val="27"/>
                <w:szCs w:val="27"/>
                <w:lang w:val="ru-RU"/>
              </w:rPr>
            </w:pPr>
          </w:p>
        </w:tc>
        <w:tc>
          <w:tcPr>
            <w:tcW w:w="3402" w:type="dxa"/>
            <w:shd w:val="clear" w:color="auto" w:fill="auto"/>
          </w:tcPr>
          <w:p w:rsidR="001A54DA" w:rsidRPr="00EC15E3" w:rsidRDefault="001A54DA" w:rsidP="00272F20">
            <w:pPr>
              <w:ind w:right="-108"/>
              <w:outlineLvl w:val="0"/>
              <w:rPr>
                <w:rFonts w:eastAsia="Arial Unicode MS"/>
                <w:bCs/>
                <w:sz w:val="27"/>
                <w:szCs w:val="27"/>
                <w:lang w:val="ru-RU"/>
              </w:rPr>
            </w:pPr>
            <w:r w:rsidRPr="00EC15E3">
              <w:rPr>
                <w:rFonts w:eastAsia="Arial Unicode MS"/>
                <w:bCs/>
                <w:sz w:val="27"/>
                <w:szCs w:val="27"/>
                <w:lang w:val="ru-RU"/>
              </w:rPr>
              <w:t xml:space="preserve">Доля студентов профессиональных образовательных организаций, обучающихся по образовательным программам, в реализации которых участвуют работодатели (включая организацию учебной и производственной практики, предоставление </w:t>
            </w:r>
            <w:r w:rsidRPr="00EC15E3">
              <w:rPr>
                <w:rFonts w:eastAsia="Arial Unicode MS"/>
                <w:bCs/>
                <w:sz w:val="27"/>
                <w:szCs w:val="27"/>
                <w:lang w:val="ru-RU"/>
              </w:rPr>
              <w:lastRenderedPageBreak/>
              <w:t>оборудования и материалов, участие в разработке образовательных программ и оценке результатов их освоения, проведении учебных занятий), в общей численности студентов профессиональных образовательных организаций</w:t>
            </w:r>
          </w:p>
          <w:p w:rsidR="001A54DA" w:rsidRPr="00EC15E3" w:rsidRDefault="001A54DA" w:rsidP="00272F20">
            <w:pPr>
              <w:ind w:right="-108"/>
              <w:outlineLvl w:val="0"/>
              <w:rPr>
                <w:rFonts w:eastAsia="Arial Unicode MS"/>
                <w:bCs/>
                <w:spacing w:val="-2"/>
                <w:sz w:val="27"/>
                <w:szCs w:val="27"/>
                <w:lang w:val="ru-RU"/>
              </w:rPr>
            </w:pPr>
          </w:p>
        </w:tc>
        <w:tc>
          <w:tcPr>
            <w:tcW w:w="3403" w:type="dxa"/>
            <w:shd w:val="clear" w:color="auto" w:fill="auto"/>
          </w:tcPr>
          <w:p w:rsidR="001A54DA" w:rsidRPr="00EC15E3" w:rsidRDefault="001A54DA" w:rsidP="00BE48EA">
            <w:pPr>
              <w:pStyle w:val="ConsPlusNormal"/>
              <w:ind w:firstLine="0"/>
              <w:rPr>
                <w:rFonts w:ascii="Times New Roman" w:eastAsia="Arial Unicode MS" w:hAnsi="Times New Roman"/>
                <w:bCs/>
                <w:sz w:val="27"/>
                <w:szCs w:val="27"/>
              </w:rPr>
            </w:pPr>
            <w:r w:rsidRPr="00EC15E3">
              <w:rPr>
                <w:rFonts w:ascii="Times New Roman" w:hAnsi="Times New Roman"/>
                <w:sz w:val="27"/>
                <w:szCs w:val="27"/>
              </w:rPr>
              <w:lastRenderedPageBreak/>
              <w:t xml:space="preserve">(Численность </w:t>
            </w:r>
            <w:r w:rsidRPr="00EC15E3">
              <w:rPr>
                <w:rFonts w:ascii="Times New Roman" w:eastAsia="Arial Unicode MS" w:hAnsi="Times New Roman"/>
                <w:bCs/>
                <w:sz w:val="27"/>
                <w:szCs w:val="27"/>
              </w:rPr>
              <w:t xml:space="preserve">студентов профессиональных образовательных организаций, обучающихся по образовательным программам, в реализации которых участвуют работодатели (включая организацию учебной и производственной практики, предоставление </w:t>
            </w:r>
            <w:r w:rsidRPr="00EC15E3">
              <w:rPr>
                <w:rFonts w:ascii="Times New Roman" w:eastAsia="Arial Unicode MS" w:hAnsi="Times New Roman"/>
                <w:bCs/>
                <w:sz w:val="27"/>
                <w:szCs w:val="27"/>
              </w:rPr>
              <w:lastRenderedPageBreak/>
              <w:t>оборудования и материалов, участие в разработке образовательных программ и оценке результатов их освоения, проведении учебных занятий)/ общая численность студентов профессиональных образовательных организаций)*100%</w:t>
            </w:r>
          </w:p>
        </w:tc>
      </w:tr>
      <w:tr w:rsidR="001A54DA" w:rsidRPr="00566316" w:rsidTr="008E019E">
        <w:trPr>
          <w:trHeight w:val="578"/>
        </w:trPr>
        <w:tc>
          <w:tcPr>
            <w:tcW w:w="849" w:type="dxa"/>
            <w:vMerge w:val="restart"/>
          </w:tcPr>
          <w:p w:rsidR="001A54DA" w:rsidRPr="00EC15E3" w:rsidRDefault="001A54DA" w:rsidP="003E645F">
            <w:pPr>
              <w:autoSpaceDE w:val="0"/>
              <w:autoSpaceDN w:val="0"/>
              <w:adjustRightInd w:val="0"/>
              <w:jc w:val="center"/>
              <w:rPr>
                <w:bCs/>
                <w:sz w:val="27"/>
                <w:szCs w:val="27"/>
                <w:lang w:val="ru-RU"/>
              </w:rPr>
            </w:pPr>
            <w:r w:rsidRPr="00EC15E3">
              <w:rPr>
                <w:bCs/>
                <w:sz w:val="27"/>
                <w:szCs w:val="27"/>
                <w:lang w:val="en-US"/>
              </w:rPr>
              <w:lastRenderedPageBreak/>
              <w:t>2</w:t>
            </w:r>
            <w:r w:rsidRPr="00EC15E3">
              <w:rPr>
                <w:bCs/>
                <w:sz w:val="27"/>
                <w:szCs w:val="27"/>
                <w:lang w:val="ru-RU"/>
              </w:rPr>
              <w:t>.1-4</w:t>
            </w:r>
          </w:p>
        </w:tc>
        <w:tc>
          <w:tcPr>
            <w:tcW w:w="3264" w:type="dxa"/>
            <w:vMerge w:val="restart"/>
            <w:shd w:val="clear" w:color="auto" w:fill="auto"/>
          </w:tcPr>
          <w:p w:rsidR="001A54DA" w:rsidRPr="00EC15E3" w:rsidRDefault="001A54DA" w:rsidP="00272F20">
            <w:pPr>
              <w:widowControl w:val="0"/>
              <w:autoSpaceDE w:val="0"/>
              <w:autoSpaceDN w:val="0"/>
              <w:rPr>
                <w:rFonts w:eastAsia="Arial Unicode MS"/>
                <w:bCs/>
                <w:sz w:val="27"/>
                <w:szCs w:val="27"/>
                <w:lang w:val="ru-RU"/>
              </w:rPr>
            </w:pPr>
            <w:r w:rsidRPr="00EC15E3">
              <w:rPr>
                <w:rFonts w:eastAsia="Arial Unicode MS"/>
                <w:bCs/>
                <w:sz w:val="27"/>
                <w:szCs w:val="27"/>
                <w:lang w:val="ru-RU"/>
              </w:rPr>
              <w:t>Мероприятие «Создание условий для обеспечения соответствия квалификаций выпускников требованиям современной экономики»</w:t>
            </w:r>
          </w:p>
        </w:tc>
        <w:tc>
          <w:tcPr>
            <w:tcW w:w="4392" w:type="dxa"/>
            <w:vMerge w:val="restart"/>
            <w:shd w:val="clear" w:color="auto" w:fill="auto"/>
          </w:tcPr>
          <w:p w:rsidR="001A54DA" w:rsidRPr="00EC15E3" w:rsidRDefault="001A54DA" w:rsidP="00272F20">
            <w:pPr>
              <w:widowControl w:val="0"/>
              <w:autoSpaceDE w:val="0"/>
              <w:autoSpaceDN w:val="0"/>
              <w:rPr>
                <w:rFonts w:eastAsia="Arial Unicode MS"/>
                <w:bCs/>
                <w:sz w:val="27"/>
                <w:szCs w:val="27"/>
                <w:lang w:val="ru-RU"/>
              </w:rPr>
            </w:pPr>
            <w:r w:rsidRPr="00EC15E3">
              <w:rPr>
                <w:rFonts w:eastAsia="Arial Unicode MS"/>
                <w:bCs/>
                <w:sz w:val="27"/>
                <w:szCs w:val="27"/>
                <w:lang w:val="ru-RU"/>
              </w:rPr>
              <w:t>Создание конкурентоспособной системы среднего профессионального образования, обеспечивающей подготовку высококвалифицированных специалистов и рабочих кадров в соответствии с современными стандартами и передовыми технологиями, способных продемонстрировать уровень подготовки, соответствующий стандартам Ворлдскиллс Россия</w:t>
            </w:r>
          </w:p>
        </w:tc>
        <w:tc>
          <w:tcPr>
            <w:tcW w:w="3402" w:type="dxa"/>
            <w:shd w:val="clear" w:color="auto" w:fill="auto"/>
          </w:tcPr>
          <w:p w:rsidR="001A54DA" w:rsidRPr="00EC15E3" w:rsidRDefault="001A54DA" w:rsidP="00272F20">
            <w:pPr>
              <w:widowControl w:val="0"/>
              <w:spacing w:after="120" w:line="240" w:lineRule="atLeast"/>
              <w:rPr>
                <w:rFonts w:eastAsia="Arial Unicode MS"/>
                <w:bCs/>
                <w:sz w:val="27"/>
                <w:szCs w:val="27"/>
                <w:lang w:val="ru-RU"/>
              </w:rPr>
            </w:pPr>
            <w:r w:rsidRPr="00EC15E3">
              <w:rPr>
                <w:rFonts w:eastAsia="Arial Unicode MS"/>
                <w:bCs/>
                <w:sz w:val="27"/>
                <w:szCs w:val="27"/>
                <w:lang w:val="ru-RU"/>
              </w:rPr>
              <w:t>Численность  выпускников образовательных организаций, реализующих программы среднего профессионального образования, продемонстрировавших уровень подготовки, соответствующий стандартам Ворлдскиллс Россия, тыс. человек</w:t>
            </w:r>
          </w:p>
        </w:tc>
        <w:tc>
          <w:tcPr>
            <w:tcW w:w="3403" w:type="dxa"/>
            <w:shd w:val="clear" w:color="auto" w:fill="auto"/>
            <w:vAlign w:val="center"/>
          </w:tcPr>
          <w:p w:rsidR="001A54DA" w:rsidRPr="00EC15E3" w:rsidRDefault="001A54DA" w:rsidP="00272F20">
            <w:pPr>
              <w:widowControl w:val="0"/>
              <w:autoSpaceDE w:val="0"/>
              <w:autoSpaceDN w:val="0"/>
              <w:rPr>
                <w:rFonts w:eastAsia="Arial Unicode MS"/>
                <w:bCs/>
                <w:sz w:val="27"/>
                <w:szCs w:val="27"/>
                <w:lang w:val="ru-RU"/>
              </w:rPr>
            </w:pPr>
            <w:r w:rsidRPr="00EC15E3">
              <w:rPr>
                <w:rFonts w:eastAsia="Arial Unicode MS"/>
                <w:bCs/>
                <w:sz w:val="27"/>
                <w:szCs w:val="27"/>
                <w:lang w:val="ru-RU"/>
              </w:rPr>
              <w:t>Общая численность выпускников образовательных организаций, реализующих программы среднего профессионального образования, продемонстрировавших в ходе демонстрационного экзамена и /или участия в чемпионатах и конкурсах профессионального мастерства «Молодые профессионалы»</w:t>
            </w:r>
          </w:p>
          <w:p w:rsidR="001A54DA" w:rsidRPr="00EC15E3" w:rsidRDefault="001A54DA" w:rsidP="00272F20">
            <w:pPr>
              <w:widowControl w:val="0"/>
              <w:autoSpaceDE w:val="0"/>
              <w:autoSpaceDN w:val="0"/>
              <w:rPr>
                <w:rFonts w:eastAsia="Arial Unicode MS"/>
                <w:bCs/>
                <w:sz w:val="27"/>
                <w:szCs w:val="27"/>
                <w:lang w:val="ru-RU"/>
              </w:rPr>
            </w:pPr>
            <w:r w:rsidRPr="00EC15E3">
              <w:rPr>
                <w:rFonts w:eastAsia="Arial Unicode MS"/>
                <w:bCs/>
                <w:sz w:val="27"/>
                <w:szCs w:val="27"/>
                <w:lang w:val="ru-RU"/>
              </w:rPr>
              <w:t>уровень подготовки, соответствующий стандартам Ворлдскиллс Россия</w:t>
            </w:r>
          </w:p>
        </w:tc>
      </w:tr>
      <w:tr w:rsidR="001A54DA" w:rsidRPr="00566316" w:rsidTr="008E019E">
        <w:trPr>
          <w:trHeight w:val="577"/>
        </w:trPr>
        <w:tc>
          <w:tcPr>
            <w:tcW w:w="849" w:type="dxa"/>
            <w:vMerge/>
            <w:tcBorders>
              <w:bottom w:val="single" w:sz="4" w:space="0" w:color="auto"/>
            </w:tcBorders>
          </w:tcPr>
          <w:p w:rsidR="001A54DA" w:rsidRPr="00EC15E3" w:rsidRDefault="001A54DA" w:rsidP="003E645F">
            <w:pPr>
              <w:autoSpaceDE w:val="0"/>
              <w:autoSpaceDN w:val="0"/>
              <w:adjustRightInd w:val="0"/>
              <w:jc w:val="center"/>
              <w:rPr>
                <w:bCs/>
                <w:sz w:val="27"/>
                <w:szCs w:val="27"/>
                <w:lang w:val="ru-RU"/>
              </w:rPr>
            </w:pPr>
          </w:p>
        </w:tc>
        <w:tc>
          <w:tcPr>
            <w:tcW w:w="3264" w:type="dxa"/>
            <w:vMerge/>
            <w:tcBorders>
              <w:bottom w:val="single" w:sz="4" w:space="0" w:color="auto"/>
            </w:tcBorders>
            <w:shd w:val="clear" w:color="auto" w:fill="auto"/>
            <w:vAlign w:val="center"/>
          </w:tcPr>
          <w:p w:rsidR="001A54DA" w:rsidRPr="00EC15E3" w:rsidRDefault="001A54DA" w:rsidP="00272F20">
            <w:pPr>
              <w:autoSpaceDE w:val="0"/>
              <w:autoSpaceDN w:val="0"/>
              <w:adjustRightInd w:val="0"/>
              <w:rPr>
                <w:rFonts w:eastAsia="Arial Unicode MS"/>
                <w:bCs/>
                <w:sz w:val="27"/>
                <w:szCs w:val="27"/>
                <w:lang w:val="ru-RU"/>
              </w:rPr>
            </w:pPr>
          </w:p>
        </w:tc>
        <w:tc>
          <w:tcPr>
            <w:tcW w:w="4392" w:type="dxa"/>
            <w:vMerge/>
            <w:tcBorders>
              <w:bottom w:val="single" w:sz="4" w:space="0" w:color="auto"/>
            </w:tcBorders>
            <w:shd w:val="clear" w:color="auto" w:fill="auto"/>
            <w:vAlign w:val="center"/>
          </w:tcPr>
          <w:p w:rsidR="001A54DA" w:rsidRPr="00EC15E3" w:rsidRDefault="001A54DA" w:rsidP="00272F20">
            <w:pPr>
              <w:tabs>
                <w:tab w:val="center" w:pos="4677"/>
                <w:tab w:val="right" w:pos="9355"/>
              </w:tabs>
              <w:rPr>
                <w:rFonts w:eastAsia="Arial Unicode MS"/>
                <w:bCs/>
                <w:sz w:val="27"/>
                <w:szCs w:val="27"/>
                <w:lang w:val="ru-RU"/>
              </w:rPr>
            </w:pPr>
          </w:p>
        </w:tc>
        <w:tc>
          <w:tcPr>
            <w:tcW w:w="3402" w:type="dxa"/>
            <w:tcBorders>
              <w:bottom w:val="single" w:sz="4" w:space="0" w:color="auto"/>
            </w:tcBorders>
            <w:shd w:val="clear" w:color="auto" w:fill="auto"/>
          </w:tcPr>
          <w:p w:rsidR="001A54DA" w:rsidRPr="00EC15E3" w:rsidRDefault="001A54DA" w:rsidP="00272F20">
            <w:pPr>
              <w:pStyle w:val="ConsPlusNormal"/>
              <w:ind w:firstLine="0"/>
              <w:rPr>
                <w:rFonts w:ascii="Times New Roman" w:eastAsia="Arial Unicode MS" w:hAnsi="Times New Roman"/>
                <w:bCs/>
                <w:sz w:val="27"/>
                <w:szCs w:val="27"/>
              </w:rPr>
            </w:pPr>
            <w:r w:rsidRPr="00EC15E3">
              <w:rPr>
                <w:rFonts w:ascii="Times New Roman" w:eastAsia="Arial Unicode MS" w:hAnsi="Times New Roman"/>
                <w:bCs/>
                <w:sz w:val="27"/>
                <w:szCs w:val="27"/>
              </w:rPr>
              <w:t>Число созданных специализированных центров компетенций, аккредитованных по стандартам Ворлдскиллс Россия</w:t>
            </w:r>
          </w:p>
        </w:tc>
        <w:tc>
          <w:tcPr>
            <w:tcW w:w="3403" w:type="dxa"/>
            <w:shd w:val="clear" w:color="auto" w:fill="auto"/>
            <w:vAlign w:val="center"/>
          </w:tcPr>
          <w:p w:rsidR="001A54DA" w:rsidRPr="00EC15E3" w:rsidRDefault="001A54DA" w:rsidP="00272F20">
            <w:pPr>
              <w:pStyle w:val="ConsPlusNormal"/>
              <w:ind w:firstLine="0"/>
              <w:rPr>
                <w:rFonts w:ascii="Times New Roman" w:eastAsia="Arial Unicode MS" w:hAnsi="Times New Roman"/>
                <w:bCs/>
                <w:sz w:val="27"/>
                <w:szCs w:val="27"/>
              </w:rPr>
            </w:pPr>
            <w:r w:rsidRPr="00EC15E3">
              <w:rPr>
                <w:rFonts w:ascii="Times New Roman" w:eastAsia="Arial Unicode MS" w:hAnsi="Times New Roman"/>
                <w:bCs/>
                <w:sz w:val="27"/>
                <w:szCs w:val="27"/>
              </w:rPr>
              <w:t>Общее количество специализированных центров компетенций, созданных на базе профессиональных образовательных организаций, аккредитованных по стандартам Ворлдскиллс Россия</w:t>
            </w:r>
          </w:p>
        </w:tc>
      </w:tr>
      <w:tr w:rsidR="001A54DA" w:rsidRPr="00566316" w:rsidTr="008E019E">
        <w:trPr>
          <w:trHeight w:val="1677"/>
        </w:trPr>
        <w:tc>
          <w:tcPr>
            <w:tcW w:w="849" w:type="dxa"/>
            <w:vMerge w:val="restart"/>
            <w:tcBorders>
              <w:top w:val="single" w:sz="4" w:space="0" w:color="auto"/>
            </w:tcBorders>
          </w:tcPr>
          <w:p w:rsidR="001A54DA" w:rsidRPr="00EC15E3" w:rsidRDefault="001A54DA" w:rsidP="003E645F">
            <w:pPr>
              <w:autoSpaceDE w:val="0"/>
              <w:autoSpaceDN w:val="0"/>
              <w:adjustRightInd w:val="0"/>
              <w:jc w:val="center"/>
              <w:rPr>
                <w:sz w:val="27"/>
                <w:szCs w:val="27"/>
                <w:lang w:val="ru-RU"/>
              </w:rPr>
            </w:pPr>
            <w:r w:rsidRPr="00EC15E3">
              <w:rPr>
                <w:bCs/>
                <w:sz w:val="27"/>
                <w:szCs w:val="27"/>
                <w:lang w:val="ru-RU"/>
              </w:rPr>
              <w:t>2.2</w:t>
            </w:r>
          </w:p>
        </w:tc>
        <w:tc>
          <w:tcPr>
            <w:tcW w:w="3264" w:type="dxa"/>
            <w:vMerge w:val="restart"/>
            <w:tcBorders>
              <w:top w:val="single" w:sz="4" w:space="0" w:color="auto"/>
            </w:tcBorders>
            <w:shd w:val="clear" w:color="auto" w:fill="auto"/>
          </w:tcPr>
          <w:p w:rsidR="001A54DA" w:rsidRPr="00EC15E3" w:rsidRDefault="001A54DA" w:rsidP="00272F20">
            <w:pPr>
              <w:autoSpaceDE w:val="0"/>
              <w:autoSpaceDN w:val="0"/>
              <w:adjustRightInd w:val="0"/>
              <w:rPr>
                <w:bCs/>
                <w:sz w:val="27"/>
                <w:szCs w:val="27"/>
                <w:lang w:val="ru-RU"/>
              </w:rPr>
            </w:pPr>
            <w:r w:rsidRPr="00EC15E3">
              <w:rPr>
                <w:bCs/>
                <w:sz w:val="27"/>
                <w:szCs w:val="27"/>
                <w:lang w:val="ru-RU"/>
              </w:rPr>
              <w:t>Мероприятие «Обеспечение деятельности профессиональных образовательных организаций»</w:t>
            </w:r>
          </w:p>
          <w:p w:rsidR="001A54DA" w:rsidRPr="00EC15E3" w:rsidRDefault="001A54DA" w:rsidP="00272F20">
            <w:pPr>
              <w:autoSpaceDE w:val="0"/>
              <w:autoSpaceDN w:val="0"/>
              <w:adjustRightInd w:val="0"/>
              <w:jc w:val="center"/>
              <w:rPr>
                <w:bCs/>
                <w:spacing w:val="-20"/>
                <w:sz w:val="27"/>
                <w:szCs w:val="27"/>
                <w:lang w:val="ru-RU"/>
              </w:rPr>
            </w:pPr>
          </w:p>
        </w:tc>
        <w:tc>
          <w:tcPr>
            <w:tcW w:w="4392" w:type="dxa"/>
            <w:vMerge w:val="restart"/>
            <w:tcBorders>
              <w:top w:val="single" w:sz="4" w:space="0" w:color="auto"/>
            </w:tcBorders>
            <w:shd w:val="clear" w:color="auto" w:fill="auto"/>
          </w:tcPr>
          <w:p w:rsidR="001A54DA" w:rsidRPr="00EC15E3" w:rsidRDefault="001A54DA" w:rsidP="00272F20">
            <w:pPr>
              <w:rPr>
                <w:bCs/>
                <w:sz w:val="27"/>
                <w:szCs w:val="27"/>
                <w:lang w:val="ru-RU"/>
              </w:rPr>
            </w:pPr>
            <w:r w:rsidRPr="00EC15E3">
              <w:rPr>
                <w:bCs/>
                <w:sz w:val="27"/>
                <w:szCs w:val="27"/>
                <w:lang w:val="ru-RU"/>
              </w:rPr>
              <w:t>Финансовое обеспечение деятельности профессиональных образовательных организаций, включая расходы на оплату труда, услуги связи, транспортные и коммунальные услуги, расходы, связанные с арендной платой, содержанием имущества, и прочие расходы, связанные с выполнением государственного заказа на оказание государственных услуг в сфере образования</w:t>
            </w:r>
          </w:p>
        </w:tc>
        <w:tc>
          <w:tcPr>
            <w:tcW w:w="3402" w:type="dxa"/>
            <w:shd w:val="clear" w:color="auto" w:fill="auto"/>
          </w:tcPr>
          <w:p w:rsidR="001A54DA" w:rsidRPr="00EC15E3" w:rsidRDefault="001A54DA" w:rsidP="00DC6D0D">
            <w:pPr>
              <w:outlineLvl w:val="0"/>
              <w:rPr>
                <w:sz w:val="27"/>
                <w:szCs w:val="27"/>
                <w:lang w:val="ru-RU"/>
              </w:rPr>
            </w:pPr>
            <w:r w:rsidRPr="00EC15E3">
              <w:rPr>
                <w:sz w:val="27"/>
                <w:szCs w:val="27"/>
                <w:lang w:val="ru-RU"/>
              </w:rPr>
              <w:t xml:space="preserve">Удельный расход электрической энергии на снабжение государственных учреждений (в расчете на </w:t>
            </w:r>
            <w:r w:rsidRPr="00EC15E3">
              <w:rPr>
                <w:sz w:val="27"/>
                <w:szCs w:val="27"/>
                <w:lang w:val="ru-RU"/>
              </w:rPr>
              <w:br/>
              <w:t>1 кв.м общей площади)</w:t>
            </w:r>
          </w:p>
        </w:tc>
        <w:tc>
          <w:tcPr>
            <w:tcW w:w="3403" w:type="dxa"/>
            <w:shd w:val="clear" w:color="auto" w:fill="auto"/>
          </w:tcPr>
          <w:p w:rsidR="001A54DA" w:rsidRPr="00EC15E3" w:rsidRDefault="001A54DA" w:rsidP="00272F20">
            <w:pPr>
              <w:ind w:right="-108"/>
              <w:outlineLvl w:val="0"/>
              <w:rPr>
                <w:sz w:val="27"/>
                <w:szCs w:val="27"/>
                <w:lang w:val="ru-RU"/>
              </w:rPr>
            </w:pPr>
            <w:r w:rsidRPr="00EC15E3">
              <w:rPr>
                <w:sz w:val="27"/>
                <w:szCs w:val="27"/>
                <w:lang w:val="ru-RU"/>
              </w:rPr>
              <w:t>Объем потребления электрической энергии государственными учреждениями / площадь, занимаемая государ</w:t>
            </w:r>
            <w:r w:rsidRPr="00EC15E3">
              <w:rPr>
                <w:sz w:val="27"/>
                <w:szCs w:val="27"/>
                <w:lang w:val="ru-RU"/>
              </w:rPr>
              <w:softHyphen/>
              <w:t>ственными учреждениями с централизованным электро</w:t>
            </w:r>
            <w:r w:rsidRPr="00EC15E3">
              <w:rPr>
                <w:sz w:val="27"/>
                <w:szCs w:val="27"/>
                <w:lang w:val="ru-RU"/>
              </w:rPr>
              <w:softHyphen/>
              <w:t>снабжением (кВт. ч / кв.м)</w:t>
            </w:r>
          </w:p>
        </w:tc>
      </w:tr>
      <w:tr w:rsidR="001A54DA" w:rsidRPr="00566316" w:rsidTr="008E019E">
        <w:trPr>
          <w:trHeight w:val="1910"/>
        </w:trPr>
        <w:tc>
          <w:tcPr>
            <w:tcW w:w="849" w:type="dxa"/>
            <w:vMerge/>
            <w:tcBorders>
              <w:bottom w:val="single" w:sz="4" w:space="0" w:color="auto"/>
            </w:tcBorders>
          </w:tcPr>
          <w:p w:rsidR="001A54DA" w:rsidRPr="00EC15E3" w:rsidRDefault="001A54DA" w:rsidP="003E645F">
            <w:pPr>
              <w:jc w:val="center"/>
              <w:rPr>
                <w:sz w:val="27"/>
                <w:szCs w:val="27"/>
                <w:lang w:val="ru-RU"/>
              </w:rPr>
            </w:pPr>
          </w:p>
        </w:tc>
        <w:tc>
          <w:tcPr>
            <w:tcW w:w="3264" w:type="dxa"/>
            <w:vMerge/>
            <w:tcBorders>
              <w:bottom w:val="single" w:sz="4" w:space="0" w:color="auto"/>
            </w:tcBorders>
            <w:shd w:val="clear" w:color="auto" w:fill="auto"/>
          </w:tcPr>
          <w:p w:rsidR="001A54DA" w:rsidRPr="00EC15E3" w:rsidRDefault="001A54DA" w:rsidP="00272F20">
            <w:pPr>
              <w:autoSpaceDE w:val="0"/>
              <w:autoSpaceDN w:val="0"/>
              <w:adjustRightInd w:val="0"/>
              <w:rPr>
                <w:bCs/>
                <w:sz w:val="27"/>
                <w:szCs w:val="27"/>
                <w:lang w:val="ru-RU"/>
              </w:rPr>
            </w:pPr>
          </w:p>
        </w:tc>
        <w:tc>
          <w:tcPr>
            <w:tcW w:w="4392" w:type="dxa"/>
            <w:vMerge/>
            <w:tcBorders>
              <w:bottom w:val="single" w:sz="4" w:space="0" w:color="auto"/>
            </w:tcBorders>
            <w:shd w:val="clear" w:color="auto" w:fill="auto"/>
          </w:tcPr>
          <w:p w:rsidR="001A54DA" w:rsidRPr="00EC15E3" w:rsidRDefault="001A54DA" w:rsidP="00272F20">
            <w:pPr>
              <w:rPr>
                <w:bCs/>
                <w:sz w:val="27"/>
                <w:szCs w:val="27"/>
                <w:lang w:val="ru-RU"/>
              </w:rPr>
            </w:pPr>
          </w:p>
        </w:tc>
        <w:tc>
          <w:tcPr>
            <w:tcW w:w="3402" w:type="dxa"/>
            <w:tcBorders>
              <w:bottom w:val="single" w:sz="4" w:space="0" w:color="auto"/>
            </w:tcBorders>
            <w:shd w:val="clear" w:color="auto" w:fill="auto"/>
          </w:tcPr>
          <w:p w:rsidR="001A54DA" w:rsidRPr="00EC15E3" w:rsidRDefault="001A54DA" w:rsidP="00DC6D0D">
            <w:pPr>
              <w:outlineLvl w:val="0"/>
              <w:rPr>
                <w:sz w:val="27"/>
                <w:szCs w:val="27"/>
                <w:lang w:val="ru-RU"/>
              </w:rPr>
            </w:pPr>
            <w:r w:rsidRPr="00EC15E3">
              <w:rPr>
                <w:sz w:val="27"/>
                <w:szCs w:val="27"/>
                <w:lang w:val="ru-RU"/>
              </w:rPr>
              <w:t>Удельный расход тепловой энергии на снабжение государственных учреждений  (в расчете на 1 кв.м общей площади)</w:t>
            </w:r>
          </w:p>
        </w:tc>
        <w:tc>
          <w:tcPr>
            <w:tcW w:w="3403" w:type="dxa"/>
            <w:shd w:val="clear" w:color="auto" w:fill="auto"/>
          </w:tcPr>
          <w:p w:rsidR="001A54DA" w:rsidRPr="00EC15E3" w:rsidRDefault="001A54DA" w:rsidP="00272F20">
            <w:pPr>
              <w:outlineLvl w:val="0"/>
              <w:rPr>
                <w:sz w:val="27"/>
                <w:szCs w:val="27"/>
                <w:lang w:val="ru-RU"/>
              </w:rPr>
            </w:pPr>
            <w:r w:rsidRPr="00EC15E3">
              <w:rPr>
                <w:sz w:val="27"/>
                <w:szCs w:val="27"/>
                <w:lang w:val="ru-RU"/>
              </w:rPr>
              <w:t>Объем потребления тепловой энергии  государственными учреждениями / площадь, занимаемая государствен</w:t>
            </w:r>
            <w:r w:rsidRPr="00EC15E3">
              <w:rPr>
                <w:sz w:val="27"/>
                <w:szCs w:val="27"/>
                <w:lang w:val="ru-RU"/>
              </w:rPr>
              <w:softHyphen/>
              <w:t>ными учреждениями с централизованным теплоснабжением (Гкал/кв.м)</w:t>
            </w:r>
          </w:p>
        </w:tc>
      </w:tr>
      <w:tr w:rsidR="001A54DA" w:rsidRPr="00566316" w:rsidTr="008E019E">
        <w:trPr>
          <w:trHeight w:val="1291"/>
        </w:trPr>
        <w:tc>
          <w:tcPr>
            <w:tcW w:w="849" w:type="dxa"/>
            <w:vMerge w:val="restart"/>
            <w:tcBorders>
              <w:top w:val="single" w:sz="4" w:space="0" w:color="auto"/>
            </w:tcBorders>
          </w:tcPr>
          <w:p w:rsidR="001A54DA" w:rsidRPr="00EC15E3" w:rsidRDefault="001A54DA" w:rsidP="003E645F">
            <w:pPr>
              <w:jc w:val="center"/>
              <w:rPr>
                <w:sz w:val="27"/>
                <w:szCs w:val="27"/>
                <w:lang w:val="ru-RU"/>
              </w:rPr>
            </w:pPr>
            <w:r w:rsidRPr="00EC15E3">
              <w:rPr>
                <w:bCs/>
                <w:sz w:val="27"/>
                <w:szCs w:val="27"/>
                <w:lang w:val="ru-RU"/>
              </w:rPr>
              <w:lastRenderedPageBreak/>
              <w:t>2.3</w:t>
            </w:r>
          </w:p>
        </w:tc>
        <w:tc>
          <w:tcPr>
            <w:tcW w:w="3264" w:type="dxa"/>
            <w:vMerge w:val="restart"/>
            <w:tcBorders>
              <w:top w:val="single" w:sz="4" w:space="0" w:color="auto"/>
            </w:tcBorders>
            <w:shd w:val="clear" w:color="auto" w:fill="auto"/>
          </w:tcPr>
          <w:p w:rsidR="001A54DA" w:rsidRPr="00EC15E3" w:rsidRDefault="001A54DA" w:rsidP="00272F20">
            <w:pPr>
              <w:autoSpaceDE w:val="0"/>
              <w:autoSpaceDN w:val="0"/>
              <w:adjustRightInd w:val="0"/>
              <w:rPr>
                <w:sz w:val="27"/>
                <w:szCs w:val="27"/>
                <w:lang w:val="ru-RU"/>
              </w:rPr>
            </w:pPr>
            <w:r w:rsidRPr="00EC15E3">
              <w:rPr>
                <w:sz w:val="27"/>
                <w:szCs w:val="27"/>
                <w:lang w:val="ru-RU"/>
              </w:rPr>
              <w:t>Мероприятие «Обеспечение безопасных условий при организации образовательного пространства в профессиональных образовательных организациях»</w:t>
            </w:r>
          </w:p>
          <w:p w:rsidR="001A54DA" w:rsidRPr="00EC15E3" w:rsidRDefault="001A54DA" w:rsidP="00272F20">
            <w:pPr>
              <w:autoSpaceDE w:val="0"/>
              <w:autoSpaceDN w:val="0"/>
              <w:adjustRightInd w:val="0"/>
              <w:ind w:firstLine="708"/>
              <w:rPr>
                <w:bCs/>
                <w:spacing w:val="-20"/>
                <w:sz w:val="27"/>
                <w:szCs w:val="27"/>
                <w:lang w:val="ru-RU"/>
              </w:rPr>
            </w:pPr>
          </w:p>
        </w:tc>
        <w:tc>
          <w:tcPr>
            <w:tcW w:w="4392" w:type="dxa"/>
            <w:vMerge w:val="restart"/>
            <w:tcBorders>
              <w:top w:val="single" w:sz="4" w:space="0" w:color="auto"/>
            </w:tcBorders>
            <w:shd w:val="clear" w:color="auto" w:fill="auto"/>
          </w:tcPr>
          <w:p w:rsidR="001A54DA" w:rsidRPr="00EC15E3" w:rsidRDefault="001A54DA" w:rsidP="00272F20">
            <w:pPr>
              <w:autoSpaceDE w:val="0"/>
              <w:autoSpaceDN w:val="0"/>
              <w:adjustRightInd w:val="0"/>
              <w:rPr>
                <w:bCs/>
                <w:sz w:val="27"/>
                <w:szCs w:val="27"/>
                <w:lang w:val="ru-RU"/>
              </w:rPr>
            </w:pPr>
            <w:r w:rsidRPr="00EC15E3">
              <w:rPr>
                <w:bCs/>
                <w:sz w:val="27"/>
                <w:szCs w:val="27"/>
                <w:lang w:val="ru-RU"/>
              </w:rPr>
              <w:t>Финансовое обеспечение деятель</w:t>
            </w:r>
            <w:r w:rsidRPr="00EC15E3">
              <w:rPr>
                <w:bCs/>
                <w:sz w:val="27"/>
                <w:szCs w:val="27"/>
                <w:lang w:val="ru-RU"/>
              </w:rPr>
              <w:softHyphen/>
              <w:t>ности профессиональных образова</w:t>
            </w:r>
            <w:r w:rsidRPr="00EC15E3">
              <w:rPr>
                <w:bCs/>
                <w:sz w:val="27"/>
                <w:szCs w:val="27"/>
                <w:lang w:val="ru-RU"/>
              </w:rPr>
              <w:softHyphen/>
              <w:t>тельных организаций, включая расходы на обеспечение безопас</w:t>
            </w:r>
            <w:r w:rsidRPr="00EC15E3">
              <w:rPr>
                <w:bCs/>
                <w:sz w:val="27"/>
                <w:szCs w:val="27"/>
                <w:lang w:val="ru-RU"/>
              </w:rPr>
              <w:softHyphen/>
              <w:t>ных условий обучения, воспитания обучающихся, их содержание в со</w:t>
            </w:r>
            <w:r w:rsidRPr="00EC15E3">
              <w:rPr>
                <w:bCs/>
                <w:sz w:val="27"/>
                <w:szCs w:val="27"/>
                <w:lang w:val="ru-RU"/>
              </w:rPr>
              <w:softHyphen/>
              <w:t>ответствии с установленными нор</w:t>
            </w:r>
            <w:r w:rsidRPr="00EC15E3">
              <w:rPr>
                <w:bCs/>
                <w:sz w:val="27"/>
                <w:szCs w:val="27"/>
                <w:lang w:val="ru-RU"/>
              </w:rPr>
              <w:softHyphen/>
              <w:t>мами, обеспечивающими жизнь и здоровье обучающихся, работников образовательной организации</w:t>
            </w:r>
          </w:p>
        </w:tc>
        <w:tc>
          <w:tcPr>
            <w:tcW w:w="3402" w:type="dxa"/>
            <w:tcBorders>
              <w:top w:val="single" w:sz="4" w:space="0" w:color="auto"/>
            </w:tcBorders>
            <w:shd w:val="clear" w:color="auto" w:fill="auto"/>
          </w:tcPr>
          <w:p w:rsidR="001A54DA" w:rsidRPr="00EC15E3" w:rsidRDefault="001A54DA" w:rsidP="00272F20">
            <w:pPr>
              <w:outlineLvl w:val="0"/>
              <w:rPr>
                <w:sz w:val="27"/>
                <w:szCs w:val="27"/>
                <w:lang w:val="ru-RU"/>
              </w:rPr>
            </w:pPr>
            <w:r w:rsidRPr="00EC15E3">
              <w:rPr>
                <w:sz w:val="27"/>
                <w:szCs w:val="27"/>
                <w:lang w:val="ru-RU"/>
              </w:rPr>
              <w:t xml:space="preserve">Удельный расход холодной воды на снабжение государственных учреждений (в расчете на </w:t>
            </w:r>
            <w:r w:rsidRPr="00EC15E3">
              <w:rPr>
                <w:sz w:val="27"/>
                <w:szCs w:val="27"/>
                <w:lang w:val="ru-RU"/>
              </w:rPr>
              <w:br/>
              <w:t>1 человека)</w:t>
            </w:r>
          </w:p>
          <w:p w:rsidR="001A54DA" w:rsidRPr="00EC15E3" w:rsidRDefault="001A54DA" w:rsidP="00272F20">
            <w:pPr>
              <w:outlineLvl w:val="0"/>
              <w:rPr>
                <w:sz w:val="27"/>
                <w:szCs w:val="27"/>
                <w:lang w:val="ru-RU"/>
              </w:rPr>
            </w:pPr>
          </w:p>
        </w:tc>
        <w:tc>
          <w:tcPr>
            <w:tcW w:w="3403" w:type="dxa"/>
            <w:shd w:val="clear" w:color="auto" w:fill="auto"/>
          </w:tcPr>
          <w:p w:rsidR="001A54DA" w:rsidRPr="00EC15E3" w:rsidRDefault="001A54DA" w:rsidP="00272F20">
            <w:pPr>
              <w:ind w:right="-108"/>
              <w:outlineLvl w:val="0"/>
              <w:rPr>
                <w:sz w:val="27"/>
                <w:szCs w:val="27"/>
                <w:lang w:val="ru-RU"/>
              </w:rPr>
            </w:pPr>
            <w:r w:rsidRPr="00EC15E3">
              <w:rPr>
                <w:sz w:val="27"/>
                <w:szCs w:val="27"/>
                <w:lang w:val="ru-RU"/>
              </w:rPr>
              <w:t xml:space="preserve">Объем потребления холодной воды государственными учреждениями / численность сотрудников и контингента государственных учреждений с централизованным водоснабжением </w:t>
            </w:r>
            <w:r w:rsidRPr="00EC15E3">
              <w:rPr>
                <w:spacing w:val="-20"/>
                <w:sz w:val="27"/>
                <w:szCs w:val="27"/>
                <w:lang w:val="ru-RU"/>
              </w:rPr>
              <w:t>(куб. м / чел.)</w:t>
            </w:r>
          </w:p>
        </w:tc>
      </w:tr>
      <w:tr w:rsidR="001A54DA" w:rsidRPr="00566316" w:rsidTr="008E019E">
        <w:trPr>
          <w:trHeight w:val="1290"/>
        </w:trPr>
        <w:tc>
          <w:tcPr>
            <w:tcW w:w="849" w:type="dxa"/>
            <w:vMerge/>
          </w:tcPr>
          <w:p w:rsidR="001A54DA" w:rsidRPr="00EC15E3" w:rsidRDefault="001A54DA" w:rsidP="003E645F">
            <w:pPr>
              <w:jc w:val="center"/>
              <w:rPr>
                <w:bCs/>
                <w:sz w:val="27"/>
                <w:szCs w:val="27"/>
                <w:lang w:val="ru-RU"/>
              </w:rPr>
            </w:pPr>
          </w:p>
        </w:tc>
        <w:tc>
          <w:tcPr>
            <w:tcW w:w="3264" w:type="dxa"/>
            <w:vMerge/>
            <w:shd w:val="clear" w:color="auto" w:fill="auto"/>
          </w:tcPr>
          <w:p w:rsidR="001A54DA" w:rsidRPr="00EC15E3" w:rsidRDefault="001A54DA" w:rsidP="00272F20">
            <w:pPr>
              <w:autoSpaceDE w:val="0"/>
              <w:autoSpaceDN w:val="0"/>
              <w:adjustRightInd w:val="0"/>
              <w:rPr>
                <w:sz w:val="27"/>
                <w:szCs w:val="27"/>
                <w:lang w:val="ru-RU"/>
              </w:rPr>
            </w:pPr>
          </w:p>
        </w:tc>
        <w:tc>
          <w:tcPr>
            <w:tcW w:w="4392" w:type="dxa"/>
            <w:vMerge/>
            <w:shd w:val="clear" w:color="auto" w:fill="auto"/>
          </w:tcPr>
          <w:p w:rsidR="001A54DA" w:rsidRPr="00EC15E3" w:rsidRDefault="001A54DA" w:rsidP="00272F20">
            <w:pPr>
              <w:autoSpaceDE w:val="0"/>
              <w:autoSpaceDN w:val="0"/>
              <w:adjustRightInd w:val="0"/>
              <w:rPr>
                <w:bCs/>
                <w:sz w:val="27"/>
                <w:szCs w:val="27"/>
                <w:lang w:val="ru-RU"/>
              </w:rPr>
            </w:pPr>
          </w:p>
        </w:tc>
        <w:tc>
          <w:tcPr>
            <w:tcW w:w="3402" w:type="dxa"/>
            <w:shd w:val="clear" w:color="auto" w:fill="auto"/>
          </w:tcPr>
          <w:p w:rsidR="001A54DA" w:rsidRPr="00EC15E3" w:rsidRDefault="001A54DA" w:rsidP="00272F20">
            <w:pPr>
              <w:outlineLvl w:val="0"/>
              <w:rPr>
                <w:sz w:val="27"/>
                <w:szCs w:val="27"/>
                <w:lang w:val="ru-RU"/>
              </w:rPr>
            </w:pPr>
            <w:r w:rsidRPr="00EC15E3">
              <w:rPr>
                <w:sz w:val="27"/>
                <w:szCs w:val="27"/>
                <w:lang w:val="ru-RU"/>
              </w:rPr>
              <w:t xml:space="preserve">Удельный расход горячей воды на снабжение государственных учреждений (в расчете на </w:t>
            </w:r>
            <w:r w:rsidRPr="00EC15E3">
              <w:rPr>
                <w:sz w:val="27"/>
                <w:szCs w:val="27"/>
                <w:lang w:val="ru-RU"/>
              </w:rPr>
              <w:br/>
              <w:t>1 человека)</w:t>
            </w:r>
          </w:p>
          <w:p w:rsidR="001A54DA" w:rsidRPr="00EC15E3" w:rsidRDefault="001A54DA" w:rsidP="00272F20">
            <w:pPr>
              <w:outlineLvl w:val="0"/>
              <w:rPr>
                <w:sz w:val="27"/>
                <w:szCs w:val="27"/>
                <w:lang w:val="ru-RU"/>
              </w:rPr>
            </w:pPr>
          </w:p>
        </w:tc>
        <w:tc>
          <w:tcPr>
            <w:tcW w:w="3403" w:type="dxa"/>
            <w:shd w:val="clear" w:color="auto" w:fill="auto"/>
          </w:tcPr>
          <w:p w:rsidR="001A54DA" w:rsidRPr="00EC15E3" w:rsidRDefault="001A54DA" w:rsidP="00272F20">
            <w:pPr>
              <w:ind w:right="-108"/>
              <w:outlineLvl w:val="0"/>
              <w:rPr>
                <w:sz w:val="27"/>
                <w:szCs w:val="27"/>
                <w:lang w:val="ru-RU"/>
              </w:rPr>
            </w:pPr>
            <w:r w:rsidRPr="00EC15E3">
              <w:rPr>
                <w:sz w:val="27"/>
                <w:szCs w:val="27"/>
                <w:lang w:val="ru-RU"/>
              </w:rPr>
              <w:t>Объем потребления горячей воды государственными учреждениями / числен</w:t>
            </w:r>
            <w:r w:rsidRPr="00EC15E3">
              <w:rPr>
                <w:sz w:val="27"/>
                <w:szCs w:val="27"/>
                <w:lang w:val="ru-RU"/>
              </w:rPr>
              <w:softHyphen/>
              <w:t>ность  сотрудников и кон</w:t>
            </w:r>
            <w:r w:rsidRPr="00EC15E3">
              <w:rPr>
                <w:sz w:val="27"/>
                <w:szCs w:val="27"/>
                <w:lang w:val="ru-RU"/>
              </w:rPr>
              <w:softHyphen/>
              <w:t xml:space="preserve">тингента государственных учреждений с централизованным горячим водоснабжением </w:t>
            </w:r>
            <w:r w:rsidRPr="00EC15E3">
              <w:rPr>
                <w:spacing w:val="-20"/>
                <w:sz w:val="27"/>
                <w:szCs w:val="27"/>
                <w:lang w:val="ru-RU"/>
              </w:rPr>
              <w:t>(куб. м / чел.)</w:t>
            </w:r>
          </w:p>
        </w:tc>
      </w:tr>
      <w:tr w:rsidR="001A54DA" w:rsidRPr="00EC15E3" w:rsidTr="008E019E">
        <w:trPr>
          <w:trHeight w:val="1290"/>
        </w:trPr>
        <w:tc>
          <w:tcPr>
            <w:tcW w:w="849" w:type="dxa"/>
            <w:vMerge/>
            <w:tcBorders>
              <w:bottom w:val="single" w:sz="4" w:space="0" w:color="auto"/>
            </w:tcBorders>
          </w:tcPr>
          <w:p w:rsidR="001A54DA" w:rsidRPr="00EC15E3" w:rsidRDefault="001A54DA" w:rsidP="003E645F">
            <w:pPr>
              <w:jc w:val="center"/>
              <w:rPr>
                <w:bCs/>
                <w:sz w:val="27"/>
                <w:szCs w:val="27"/>
                <w:lang w:val="ru-RU"/>
              </w:rPr>
            </w:pPr>
          </w:p>
        </w:tc>
        <w:tc>
          <w:tcPr>
            <w:tcW w:w="3264" w:type="dxa"/>
            <w:vMerge/>
            <w:tcBorders>
              <w:bottom w:val="single" w:sz="4" w:space="0" w:color="auto"/>
            </w:tcBorders>
            <w:shd w:val="clear" w:color="auto" w:fill="auto"/>
          </w:tcPr>
          <w:p w:rsidR="001A54DA" w:rsidRPr="00EC15E3" w:rsidRDefault="001A54DA" w:rsidP="00272F20">
            <w:pPr>
              <w:autoSpaceDE w:val="0"/>
              <w:autoSpaceDN w:val="0"/>
              <w:adjustRightInd w:val="0"/>
              <w:rPr>
                <w:sz w:val="27"/>
                <w:szCs w:val="27"/>
                <w:lang w:val="ru-RU"/>
              </w:rPr>
            </w:pPr>
          </w:p>
        </w:tc>
        <w:tc>
          <w:tcPr>
            <w:tcW w:w="4392" w:type="dxa"/>
            <w:vMerge/>
            <w:tcBorders>
              <w:bottom w:val="single" w:sz="4" w:space="0" w:color="auto"/>
            </w:tcBorders>
            <w:shd w:val="clear" w:color="auto" w:fill="auto"/>
          </w:tcPr>
          <w:p w:rsidR="001A54DA" w:rsidRPr="00EC15E3" w:rsidRDefault="001A54DA" w:rsidP="00272F20">
            <w:pPr>
              <w:autoSpaceDE w:val="0"/>
              <w:autoSpaceDN w:val="0"/>
              <w:adjustRightInd w:val="0"/>
              <w:rPr>
                <w:bCs/>
                <w:sz w:val="27"/>
                <w:szCs w:val="27"/>
                <w:lang w:val="ru-RU"/>
              </w:rPr>
            </w:pPr>
          </w:p>
        </w:tc>
        <w:tc>
          <w:tcPr>
            <w:tcW w:w="3402" w:type="dxa"/>
            <w:shd w:val="clear" w:color="auto" w:fill="auto"/>
          </w:tcPr>
          <w:p w:rsidR="001A54DA" w:rsidRPr="00EC15E3" w:rsidRDefault="001A54DA" w:rsidP="00272F20">
            <w:pPr>
              <w:outlineLvl w:val="0"/>
              <w:rPr>
                <w:sz w:val="27"/>
                <w:szCs w:val="27"/>
                <w:lang w:val="ru-RU"/>
              </w:rPr>
            </w:pPr>
            <w:r w:rsidRPr="00EC15E3">
              <w:rPr>
                <w:sz w:val="27"/>
                <w:szCs w:val="27"/>
                <w:lang w:val="ru-RU"/>
              </w:rPr>
              <w:t xml:space="preserve">Удельный расход природного газа на снабжение государственных учреждений (в расчете на </w:t>
            </w:r>
            <w:r w:rsidRPr="00EC15E3">
              <w:rPr>
                <w:sz w:val="27"/>
                <w:szCs w:val="27"/>
                <w:lang w:val="ru-RU"/>
              </w:rPr>
              <w:br/>
              <w:t>1 человека)</w:t>
            </w:r>
          </w:p>
          <w:p w:rsidR="001A54DA" w:rsidRPr="00EC15E3" w:rsidRDefault="001A54DA" w:rsidP="00272F20">
            <w:pPr>
              <w:outlineLvl w:val="0"/>
              <w:rPr>
                <w:sz w:val="27"/>
                <w:szCs w:val="27"/>
                <w:lang w:val="ru-RU"/>
              </w:rPr>
            </w:pPr>
          </w:p>
        </w:tc>
        <w:tc>
          <w:tcPr>
            <w:tcW w:w="3403" w:type="dxa"/>
            <w:shd w:val="clear" w:color="auto" w:fill="auto"/>
          </w:tcPr>
          <w:p w:rsidR="001A54DA" w:rsidRPr="00EC15E3" w:rsidRDefault="001A54DA" w:rsidP="00272F20">
            <w:pPr>
              <w:ind w:right="-108"/>
              <w:outlineLvl w:val="0"/>
              <w:rPr>
                <w:sz w:val="27"/>
                <w:szCs w:val="27"/>
                <w:lang w:val="ru-RU"/>
              </w:rPr>
            </w:pPr>
            <w:r w:rsidRPr="00EC15E3">
              <w:rPr>
                <w:sz w:val="27"/>
                <w:szCs w:val="27"/>
                <w:lang w:val="ru-RU"/>
              </w:rPr>
              <w:t>Объем потребления природного газа государ</w:t>
            </w:r>
            <w:r w:rsidRPr="00EC15E3">
              <w:rPr>
                <w:sz w:val="27"/>
                <w:szCs w:val="27"/>
                <w:lang w:val="ru-RU"/>
              </w:rPr>
              <w:softHyphen/>
              <w:t>ственными учреждениями / численность  сотрудников и контингента государствен</w:t>
            </w:r>
            <w:r w:rsidRPr="00EC15E3">
              <w:rPr>
                <w:sz w:val="27"/>
                <w:szCs w:val="27"/>
                <w:lang w:val="ru-RU"/>
              </w:rPr>
              <w:softHyphen/>
              <w:t xml:space="preserve">ных учреждений с централизованным газоснабжением </w:t>
            </w:r>
          </w:p>
          <w:p w:rsidR="001A54DA" w:rsidRPr="00EC15E3" w:rsidRDefault="001A54DA" w:rsidP="00272F20">
            <w:pPr>
              <w:ind w:right="-108"/>
              <w:outlineLvl w:val="0"/>
              <w:rPr>
                <w:sz w:val="27"/>
                <w:szCs w:val="27"/>
                <w:lang w:val="ru-RU"/>
              </w:rPr>
            </w:pPr>
            <w:r w:rsidRPr="00EC15E3">
              <w:rPr>
                <w:sz w:val="27"/>
                <w:szCs w:val="27"/>
                <w:lang w:val="ru-RU"/>
              </w:rPr>
              <w:t>(куб. м / чел.)</w:t>
            </w:r>
          </w:p>
          <w:p w:rsidR="00BE48EA" w:rsidRPr="00EC15E3" w:rsidRDefault="00BE48EA" w:rsidP="00272F20">
            <w:pPr>
              <w:ind w:right="-108"/>
              <w:outlineLvl w:val="0"/>
              <w:rPr>
                <w:sz w:val="27"/>
                <w:szCs w:val="27"/>
                <w:lang w:val="ru-RU"/>
              </w:rPr>
            </w:pPr>
          </w:p>
        </w:tc>
      </w:tr>
      <w:tr w:rsidR="001A54DA" w:rsidRPr="00566316" w:rsidTr="008E019E">
        <w:trPr>
          <w:trHeight w:val="307"/>
        </w:trPr>
        <w:tc>
          <w:tcPr>
            <w:tcW w:w="849" w:type="dxa"/>
            <w:tcBorders>
              <w:top w:val="single" w:sz="4" w:space="0" w:color="auto"/>
              <w:bottom w:val="single" w:sz="4" w:space="0" w:color="auto"/>
            </w:tcBorders>
          </w:tcPr>
          <w:p w:rsidR="001A54DA" w:rsidRPr="00EC15E3" w:rsidRDefault="001A54DA" w:rsidP="003E645F">
            <w:pPr>
              <w:autoSpaceDE w:val="0"/>
              <w:autoSpaceDN w:val="0"/>
              <w:adjustRightInd w:val="0"/>
              <w:jc w:val="center"/>
              <w:rPr>
                <w:bCs/>
                <w:sz w:val="27"/>
                <w:szCs w:val="27"/>
                <w:lang w:val="ru-RU"/>
              </w:rPr>
            </w:pPr>
            <w:r w:rsidRPr="00EC15E3">
              <w:rPr>
                <w:bCs/>
                <w:sz w:val="27"/>
                <w:szCs w:val="27"/>
                <w:lang w:val="ru-RU"/>
              </w:rPr>
              <w:lastRenderedPageBreak/>
              <w:t>2.4</w:t>
            </w:r>
          </w:p>
          <w:p w:rsidR="001A54DA" w:rsidRPr="00EC15E3" w:rsidRDefault="001A54DA" w:rsidP="003E645F">
            <w:pPr>
              <w:jc w:val="center"/>
              <w:rPr>
                <w:sz w:val="27"/>
                <w:szCs w:val="27"/>
                <w:lang w:val="ru-RU"/>
              </w:rPr>
            </w:pPr>
          </w:p>
        </w:tc>
        <w:tc>
          <w:tcPr>
            <w:tcW w:w="3264" w:type="dxa"/>
            <w:tcBorders>
              <w:top w:val="single" w:sz="4" w:space="0" w:color="auto"/>
              <w:bottom w:val="single" w:sz="4" w:space="0" w:color="auto"/>
            </w:tcBorders>
            <w:shd w:val="clear" w:color="auto" w:fill="auto"/>
          </w:tcPr>
          <w:p w:rsidR="001A54DA" w:rsidRPr="00EC15E3" w:rsidRDefault="001A54DA" w:rsidP="00272F20">
            <w:pPr>
              <w:autoSpaceDE w:val="0"/>
              <w:autoSpaceDN w:val="0"/>
              <w:adjustRightInd w:val="0"/>
              <w:rPr>
                <w:bCs/>
                <w:sz w:val="27"/>
                <w:szCs w:val="27"/>
                <w:lang w:val="ru-RU"/>
              </w:rPr>
            </w:pPr>
            <w:r w:rsidRPr="00EC15E3">
              <w:rPr>
                <w:bCs/>
                <w:sz w:val="27"/>
                <w:szCs w:val="27"/>
                <w:lang w:val="ru-RU"/>
              </w:rPr>
              <w:t>Мероприятие «Подготовка управленческих кадров для организаций народного хозяйства Российской Федерации»</w:t>
            </w:r>
          </w:p>
          <w:p w:rsidR="001A54DA" w:rsidRPr="00EC15E3" w:rsidRDefault="001A54DA" w:rsidP="00272F20">
            <w:pPr>
              <w:autoSpaceDE w:val="0"/>
              <w:autoSpaceDN w:val="0"/>
              <w:adjustRightInd w:val="0"/>
              <w:jc w:val="center"/>
              <w:rPr>
                <w:bCs/>
                <w:sz w:val="27"/>
                <w:szCs w:val="27"/>
                <w:lang w:val="ru-RU"/>
              </w:rPr>
            </w:pPr>
          </w:p>
        </w:tc>
        <w:tc>
          <w:tcPr>
            <w:tcW w:w="4392" w:type="dxa"/>
            <w:tcBorders>
              <w:top w:val="single" w:sz="4" w:space="0" w:color="auto"/>
              <w:bottom w:val="single" w:sz="4" w:space="0" w:color="auto"/>
            </w:tcBorders>
            <w:shd w:val="clear" w:color="auto" w:fill="auto"/>
          </w:tcPr>
          <w:p w:rsidR="001A54DA" w:rsidRPr="00EC15E3" w:rsidRDefault="001A54DA" w:rsidP="00272F20">
            <w:pPr>
              <w:autoSpaceDE w:val="0"/>
              <w:autoSpaceDN w:val="0"/>
              <w:adjustRightInd w:val="0"/>
              <w:ind w:right="33"/>
              <w:rPr>
                <w:bCs/>
                <w:sz w:val="27"/>
                <w:szCs w:val="27"/>
                <w:lang w:val="ru-RU"/>
              </w:rPr>
            </w:pPr>
            <w:r w:rsidRPr="00EC15E3">
              <w:rPr>
                <w:bCs/>
                <w:sz w:val="27"/>
                <w:szCs w:val="27"/>
                <w:lang w:val="ru-RU"/>
              </w:rPr>
              <w:t>Организация обучения управленческих кадров на курсах профессиональной переподготовки по направлениям: «Менеджмент», «Маркетинг», «Финансовый менеджмент» с целью повышения качества управления предприятиями и роста их конкурентоспособности и эффективности</w:t>
            </w:r>
          </w:p>
          <w:p w:rsidR="001A54DA" w:rsidRPr="00EC15E3" w:rsidRDefault="001A54DA" w:rsidP="00272F20">
            <w:pPr>
              <w:autoSpaceDE w:val="0"/>
              <w:autoSpaceDN w:val="0"/>
              <w:adjustRightInd w:val="0"/>
              <w:ind w:right="33"/>
              <w:rPr>
                <w:bCs/>
                <w:sz w:val="27"/>
                <w:szCs w:val="27"/>
                <w:lang w:val="ru-RU"/>
              </w:rPr>
            </w:pPr>
          </w:p>
          <w:p w:rsidR="00BE48EA" w:rsidRPr="00EC15E3" w:rsidRDefault="00BE48EA" w:rsidP="00272F20">
            <w:pPr>
              <w:autoSpaceDE w:val="0"/>
              <w:autoSpaceDN w:val="0"/>
              <w:adjustRightInd w:val="0"/>
              <w:ind w:right="33"/>
              <w:rPr>
                <w:bCs/>
                <w:sz w:val="27"/>
                <w:szCs w:val="27"/>
                <w:lang w:val="ru-RU"/>
              </w:rPr>
            </w:pPr>
          </w:p>
        </w:tc>
        <w:tc>
          <w:tcPr>
            <w:tcW w:w="3402" w:type="dxa"/>
            <w:tcBorders>
              <w:bottom w:val="single" w:sz="4" w:space="0" w:color="auto"/>
            </w:tcBorders>
            <w:shd w:val="clear" w:color="auto" w:fill="auto"/>
          </w:tcPr>
          <w:p w:rsidR="001A54DA" w:rsidRPr="00EC15E3" w:rsidRDefault="001A54DA" w:rsidP="00272F20">
            <w:pPr>
              <w:outlineLvl w:val="0"/>
              <w:rPr>
                <w:sz w:val="27"/>
                <w:szCs w:val="27"/>
                <w:lang w:val="ru-RU"/>
              </w:rPr>
            </w:pPr>
            <w:r w:rsidRPr="00EC15E3">
              <w:rPr>
                <w:sz w:val="27"/>
                <w:szCs w:val="27"/>
                <w:lang w:val="ru-RU"/>
              </w:rPr>
              <w:t>Число управленцев, подготовленных для организаций народного хозяйства Российской Федерации</w:t>
            </w:r>
          </w:p>
          <w:p w:rsidR="001A54DA" w:rsidRPr="00EC15E3" w:rsidRDefault="001A54DA" w:rsidP="00272F20">
            <w:pPr>
              <w:rPr>
                <w:sz w:val="27"/>
                <w:szCs w:val="27"/>
                <w:lang w:val="ru-RU"/>
              </w:rPr>
            </w:pPr>
          </w:p>
          <w:p w:rsidR="001A54DA" w:rsidRPr="00EC15E3" w:rsidRDefault="001A54DA" w:rsidP="00272F20">
            <w:pPr>
              <w:jc w:val="center"/>
              <w:rPr>
                <w:sz w:val="27"/>
                <w:szCs w:val="27"/>
                <w:lang w:val="ru-RU"/>
              </w:rPr>
            </w:pPr>
          </w:p>
        </w:tc>
        <w:tc>
          <w:tcPr>
            <w:tcW w:w="3403" w:type="dxa"/>
            <w:tcBorders>
              <w:bottom w:val="single" w:sz="4" w:space="0" w:color="auto"/>
            </w:tcBorders>
            <w:shd w:val="clear" w:color="auto" w:fill="auto"/>
          </w:tcPr>
          <w:p w:rsidR="001A54DA" w:rsidRPr="00EC15E3" w:rsidRDefault="001A54DA" w:rsidP="00272F20">
            <w:pPr>
              <w:outlineLvl w:val="0"/>
              <w:rPr>
                <w:sz w:val="27"/>
                <w:szCs w:val="27"/>
                <w:lang w:val="ru-RU"/>
              </w:rPr>
            </w:pPr>
            <w:r w:rsidRPr="00EC15E3">
              <w:rPr>
                <w:sz w:val="27"/>
                <w:szCs w:val="27"/>
                <w:lang w:val="ru-RU"/>
              </w:rPr>
              <w:t>Количество управленцев, подготовленных для организаций народного хозяйства Российской Федерации</w:t>
            </w:r>
          </w:p>
          <w:p w:rsidR="001A54DA" w:rsidRPr="00EC15E3" w:rsidRDefault="001A54DA" w:rsidP="00272F20">
            <w:pPr>
              <w:rPr>
                <w:sz w:val="27"/>
                <w:szCs w:val="27"/>
                <w:lang w:val="ru-RU"/>
              </w:rPr>
            </w:pPr>
          </w:p>
        </w:tc>
      </w:tr>
      <w:tr w:rsidR="001A54DA" w:rsidRPr="00566316" w:rsidTr="008E019E">
        <w:trPr>
          <w:trHeight w:val="307"/>
        </w:trPr>
        <w:tc>
          <w:tcPr>
            <w:tcW w:w="849" w:type="dxa"/>
            <w:tcBorders>
              <w:top w:val="single" w:sz="4" w:space="0" w:color="auto"/>
              <w:bottom w:val="single" w:sz="4" w:space="0" w:color="auto"/>
            </w:tcBorders>
          </w:tcPr>
          <w:p w:rsidR="001A54DA" w:rsidRPr="00EC15E3" w:rsidRDefault="001A54DA" w:rsidP="003E645F">
            <w:pPr>
              <w:autoSpaceDE w:val="0"/>
              <w:autoSpaceDN w:val="0"/>
              <w:adjustRightInd w:val="0"/>
              <w:jc w:val="center"/>
              <w:rPr>
                <w:bCs/>
                <w:sz w:val="27"/>
                <w:szCs w:val="27"/>
                <w:lang w:val="ru-RU"/>
              </w:rPr>
            </w:pPr>
            <w:r w:rsidRPr="00EC15E3">
              <w:rPr>
                <w:bCs/>
                <w:sz w:val="27"/>
                <w:szCs w:val="27"/>
                <w:lang w:val="ru-RU"/>
              </w:rPr>
              <w:t>2.5</w:t>
            </w:r>
          </w:p>
          <w:p w:rsidR="001A54DA" w:rsidRPr="00EC15E3" w:rsidRDefault="001A54DA" w:rsidP="003E645F">
            <w:pPr>
              <w:jc w:val="center"/>
              <w:rPr>
                <w:sz w:val="27"/>
                <w:szCs w:val="27"/>
                <w:lang w:val="ru-RU"/>
              </w:rPr>
            </w:pPr>
          </w:p>
        </w:tc>
        <w:tc>
          <w:tcPr>
            <w:tcW w:w="3264" w:type="dxa"/>
            <w:tcBorders>
              <w:top w:val="single" w:sz="4" w:space="0" w:color="auto"/>
              <w:bottom w:val="single" w:sz="4" w:space="0" w:color="auto"/>
            </w:tcBorders>
            <w:shd w:val="clear" w:color="auto" w:fill="auto"/>
          </w:tcPr>
          <w:p w:rsidR="001A54DA" w:rsidRPr="00EC15E3" w:rsidRDefault="001A54DA" w:rsidP="00272F20">
            <w:pPr>
              <w:autoSpaceDE w:val="0"/>
              <w:autoSpaceDN w:val="0"/>
              <w:adjustRightInd w:val="0"/>
              <w:rPr>
                <w:bCs/>
                <w:sz w:val="27"/>
                <w:szCs w:val="27"/>
                <w:lang w:val="ru-RU"/>
              </w:rPr>
            </w:pPr>
            <w:r w:rsidRPr="00EC15E3">
              <w:rPr>
                <w:bCs/>
                <w:sz w:val="27"/>
                <w:szCs w:val="27"/>
                <w:lang w:val="ru-RU"/>
              </w:rPr>
              <w:t>Мероприятие «Обеспечение деятельности государственных организаций дополнительного профессионального образования»</w:t>
            </w:r>
          </w:p>
          <w:p w:rsidR="001A54DA" w:rsidRPr="00EC15E3" w:rsidRDefault="001A54DA" w:rsidP="00272F20">
            <w:pPr>
              <w:autoSpaceDE w:val="0"/>
              <w:autoSpaceDN w:val="0"/>
              <w:adjustRightInd w:val="0"/>
              <w:ind w:firstLine="708"/>
              <w:rPr>
                <w:bCs/>
                <w:spacing w:val="-20"/>
                <w:sz w:val="27"/>
                <w:szCs w:val="27"/>
                <w:lang w:val="ru-RU"/>
              </w:rPr>
            </w:pPr>
          </w:p>
        </w:tc>
        <w:tc>
          <w:tcPr>
            <w:tcW w:w="4392" w:type="dxa"/>
            <w:tcBorders>
              <w:top w:val="single" w:sz="4" w:space="0" w:color="auto"/>
              <w:bottom w:val="single" w:sz="4" w:space="0" w:color="auto"/>
            </w:tcBorders>
            <w:shd w:val="clear" w:color="auto" w:fill="auto"/>
          </w:tcPr>
          <w:p w:rsidR="001A54DA" w:rsidRPr="00EC15E3" w:rsidRDefault="001A54DA" w:rsidP="00272F20">
            <w:pPr>
              <w:widowControl w:val="0"/>
              <w:autoSpaceDE w:val="0"/>
              <w:autoSpaceDN w:val="0"/>
              <w:adjustRightInd w:val="0"/>
              <w:ind w:right="33"/>
              <w:rPr>
                <w:bCs/>
                <w:sz w:val="27"/>
                <w:szCs w:val="27"/>
                <w:lang w:val="ru-RU"/>
              </w:rPr>
            </w:pPr>
            <w:r w:rsidRPr="00EC15E3">
              <w:rPr>
                <w:bCs/>
                <w:sz w:val="27"/>
                <w:szCs w:val="27"/>
                <w:lang w:val="ru-RU"/>
              </w:rPr>
              <w:t>Финансовое обеспечение деятельности государственных организаций дополнительного профессионального образования, включая расходы на оплату труда, услуги связи, транспортные и коммунальные услуги, расходы, связанные с арендной платой и содержанием имущества, и прочие расходы, связанные с выполнением государственного заказа на оказание государственных услуг в сфере профессионального образования</w:t>
            </w:r>
          </w:p>
          <w:p w:rsidR="001A54DA" w:rsidRPr="00EC15E3" w:rsidRDefault="001A54DA" w:rsidP="00272F20">
            <w:pPr>
              <w:widowControl w:val="0"/>
              <w:autoSpaceDE w:val="0"/>
              <w:autoSpaceDN w:val="0"/>
              <w:adjustRightInd w:val="0"/>
              <w:ind w:right="33"/>
              <w:rPr>
                <w:bCs/>
                <w:sz w:val="27"/>
                <w:szCs w:val="27"/>
                <w:lang w:val="ru-RU"/>
              </w:rPr>
            </w:pPr>
          </w:p>
          <w:p w:rsidR="00BE48EA" w:rsidRPr="00EC15E3" w:rsidRDefault="00BE48EA" w:rsidP="00272F20">
            <w:pPr>
              <w:widowControl w:val="0"/>
              <w:autoSpaceDE w:val="0"/>
              <w:autoSpaceDN w:val="0"/>
              <w:adjustRightInd w:val="0"/>
              <w:ind w:right="33"/>
              <w:rPr>
                <w:bCs/>
                <w:sz w:val="27"/>
                <w:szCs w:val="27"/>
                <w:lang w:val="ru-RU"/>
              </w:rPr>
            </w:pPr>
          </w:p>
        </w:tc>
        <w:tc>
          <w:tcPr>
            <w:tcW w:w="3402" w:type="dxa"/>
            <w:tcBorders>
              <w:top w:val="single" w:sz="4" w:space="0" w:color="auto"/>
              <w:bottom w:val="single" w:sz="4" w:space="0" w:color="auto"/>
            </w:tcBorders>
            <w:shd w:val="clear" w:color="auto" w:fill="auto"/>
          </w:tcPr>
          <w:p w:rsidR="001A54DA" w:rsidRPr="00EC15E3" w:rsidRDefault="001A54DA" w:rsidP="00272F20">
            <w:pPr>
              <w:outlineLvl w:val="0"/>
              <w:rPr>
                <w:sz w:val="27"/>
                <w:szCs w:val="27"/>
                <w:lang w:val="ru-RU"/>
              </w:rPr>
            </w:pPr>
          </w:p>
        </w:tc>
        <w:tc>
          <w:tcPr>
            <w:tcW w:w="3403" w:type="dxa"/>
            <w:tcBorders>
              <w:top w:val="single" w:sz="4" w:space="0" w:color="auto"/>
              <w:bottom w:val="single" w:sz="4" w:space="0" w:color="auto"/>
            </w:tcBorders>
            <w:shd w:val="clear" w:color="auto" w:fill="auto"/>
          </w:tcPr>
          <w:p w:rsidR="001A54DA" w:rsidRPr="00EC15E3" w:rsidRDefault="001A54DA" w:rsidP="00272F20">
            <w:pPr>
              <w:autoSpaceDE w:val="0"/>
              <w:autoSpaceDN w:val="0"/>
              <w:adjustRightInd w:val="0"/>
              <w:rPr>
                <w:sz w:val="27"/>
                <w:szCs w:val="27"/>
                <w:lang w:val="ru-RU"/>
              </w:rPr>
            </w:pPr>
          </w:p>
        </w:tc>
      </w:tr>
      <w:tr w:rsidR="001A54DA" w:rsidRPr="00566316" w:rsidTr="008E019E">
        <w:trPr>
          <w:trHeight w:val="307"/>
        </w:trPr>
        <w:tc>
          <w:tcPr>
            <w:tcW w:w="849" w:type="dxa"/>
            <w:tcBorders>
              <w:top w:val="single" w:sz="4" w:space="0" w:color="auto"/>
              <w:bottom w:val="single" w:sz="4" w:space="0" w:color="auto"/>
            </w:tcBorders>
          </w:tcPr>
          <w:p w:rsidR="001A54DA" w:rsidRPr="00EC15E3" w:rsidRDefault="001A54DA" w:rsidP="003E645F">
            <w:pPr>
              <w:autoSpaceDE w:val="0"/>
              <w:autoSpaceDN w:val="0"/>
              <w:adjustRightInd w:val="0"/>
              <w:jc w:val="center"/>
              <w:rPr>
                <w:bCs/>
                <w:sz w:val="27"/>
                <w:szCs w:val="27"/>
                <w:lang w:val="ru-RU"/>
              </w:rPr>
            </w:pPr>
            <w:r w:rsidRPr="00EC15E3">
              <w:rPr>
                <w:bCs/>
                <w:sz w:val="27"/>
                <w:szCs w:val="27"/>
                <w:lang w:val="ru-RU"/>
              </w:rPr>
              <w:lastRenderedPageBreak/>
              <w:t>2.6</w:t>
            </w:r>
          </w:p>
          <w:p w:rsidR="001A54DA" w:rsidRPr="00EC15E3" w:rsidRDefault="001A54DA" w:rsidP="003E645F">
            <w:pPr>
              <w:jc w:val="center"/>
              <w:rPr>
                <w:sz w:val="27"/>
                <w:szCs w:val="27"/>
                <w:lang w:val="ru-RU"/>
              </w:rPr>
            </w:pPr>
          </w:p>
        </w:tc>
        <w:tc>
          <w:tcPr>
            <w:tcW w:w="3264" w:type="dxa"/>
            <w:tcBorders>
              <w:top w:val="single" w:sz="4" w:space="0" w:color="auto"/>
              <w:bottom w:val="single" w:sz="4" w:space="0" w:color="auto"/>
            </w:tcBorders>
            <w:shd w:val="clear" w:color="auto" w:fill="auto"/>
          </w:tcPr>
          <w:p w:rsidR="001A54DA" w:rsidRPr="00EC15E3" w:rsidRDefault="001A54DA" w:rsidP="00272F20">
            <w:pPr>
              <w:autoSpaceDE w:val="0"/>
              <w:autoSpaceDN w:val="0"/>
              <w:adjustRightInd w:val="0"/>
              <w:rPr>
                <w:bCs/>
                <w:sz w:val="27"/>
                <w:szCs w:val="27"/>
                <w:lang w:val="ru-RU"/>
              </w:rPr>
            </w:pPr>
            <w:r w:rsidRPr="00EC15E3">
              <w:rPr>
                <w:bCs/>
                <w:sz w:val="27"/>
                <w:szCs w:val="27"/>
                <w:lang w:val="ru-RU"/>
              </w:rPr>
              <w:t xml:space="preserve">Мероприятие </w:t>
            </w:r>
            <w:r w:rsidRPr="00EC15E3">
              <w:rPr>
                <w:sz w:val="27"/>
                <w:szCs w:val="27"/>
                <w:lang w:val="ru-RU"/>
              </w:rPr>
              <w:t xml:space="preserve">«Обеспечение безопасных условий при организации образовательного пространства в </w:t>
            </w:r>
            <w:r w:rsidRPr="00EC15E3">
              <w:rPr>
                <w:bCs/>
                <w:sz w:val="27"/>
                <w:szCs w:val="27"/>
                <w:lang w:val="ru-RU"/>
              </w:rPr>
              <w:t>государственных организациях дополнительного профессионального образования»</w:t>
            </w:r>
          </w:p>
          <w:p w:rsidR="001A54DA" w:rsidRPr="00EC15E3" w:rsidRDefault="001A54DA" w:rsidP="00272F20">
            <w:pPr>
              <w:autoSpaceDE w:val="0"/>
              <w:autoSpaceDN w:val="0"/>
              <w:adjustRightInd w:val="0"/>
              <w:rPr>
                <w:bCs/>
                <w:sz w:val="27"/>
                <w:szCs w:val="27"/>
                <w:lang w:val="ru-RU"/>
              </w:rPr>
            </w:pPr>
          </w:p>
          <w:p w:rsidR="001A54DA" w:rsidRPr="00EC15E3" w:rsidRDefault="001A54DA" w:rsidP="00272F20">
            <w:pPr>
              <w:autoSpaceDE w:val="0"/>
              <w:autoSpaceDN w:val="0"/>
              <w:adjustRightInd w:val="0"/>
              <w:rPr>
                <w:bCs/>
                <w:sz w:val="27"/>
                <w:szCs w:val="27"/>
                <w:lang w:val="ru-RU"/>
              </w:rPr>
            </w:pPr>
          </w:p>
        </w:tc>
        <w:tc>
          <w:tcPr>
            <w:tcW w:w="4392" w:type="dxa"/>
            <w:tcBorders>
              <w:top w:val="single" w:sz="4" w:space="0" w:color="auto"/>
              <w:bottom w:val="single" w:sz="4" w:space="0" w:color="auto"/>
            </w:tcBorders>
            <w:shd w:val="clear" w:color="auto" w:fill="auto"/>
          </w:tcPr>
          <w:p w:rsidR="001A54DA" w:rsidRPr="00EC15E3" w:rsidRDefault="001A54DA" w:rsidP="00272F20">
            <w:pPr>
              <w:autoSpaceDE w:val="0"/>
              <w:autoSpaceDN w:val="0"/>
              <w:adjustRightInd w:val="0"/>
              <w:rPr>
                <w:bCs/>
                <w:sz w:val="27"/>
                <w:szCs w:val="27"/>
                <w:lang w:val="ru-RU"/>
              </w:rPr>
            </w:pPr>
            <w:r w:rsidRPr="00EC15E3">
              <w:rPr>
                <w:bCs/>
                <w:sz w:val="27"/>
                <w:szCs w:val="27"/>
                <w:lang w:val="ru-RU"/>
              </w:rPr>
              <w:t>Финансовое обеспечение деятельности государственных организаций дополнительного профессионального образования, включая расходы на обеспечение безопасных условий обучения, воспитания  обучающихся, их содержание в соответствии с установленными нормами, обеспечивающими жизнь и здоровье обучающихся, работников образовательной организации</w:t>
            </w:r>
          </w:p>
          <w:p w:rsidR="001A54DA" w:rsidRPr="00EC15E3" w:rsidRDefault="001A54DA" w:rsidP="00272F20">
            <w:pPr>
              <w:outlineLvl w:val="0"/>
              <w:rPr>
                <w:rFonts w:eastAsia="SimSun"/>
                <w:sz w:val="27"/>
                <w:szCs w:val="27"/>
                <w:lang w:val="ru-RU"/>
              </w:rPr>
            </w:pPr>
          </w:p>
        </w:tc>
        <w:tc>
          <w:tcPr>
            <w:tcW w:w="3402" w:type="dxa"/>
            <w:tcBorders>
              <w:top w:val="single" w:sz="4" w:space="0" w:color="auto"/>
              <w:bottom w:val="single" w:sz="4" w:space="0" w:color="auto"/>
            </w:tcBorders>
            <w:shd w:val="clear" w:color="auto" w:fill="auto"/>
          </w:tcPr>
          <w:p w:rsidR="001A54DA" w:rsidRPr="00EC15E3" w:rsidRDefault="001A54DA" w:rsidP="00272F20">
            <w:pPr>
              <w:outlineLvl w:val="0"/>
              <w:rPr>
                <w:sz w:val="27"/>
                <w:szCs w:val="27"/>
                <w:lang w:val="ru-RU"/>
              </w:rPr>
            </w:pPr>
          </w:p>
        </w:tc>
        <w:tc>
          <w:tcPr>
            <w:tcW w:w="3403" w:type="dxa"/>
            <w:tcBorders>
              <w:top w:val="single" w:sz="4" w:space="0" w:color="auto"/>
              <w:bottom w:val="single" w:sz="4" w:space="0" w:color="auto"/>
            </w:tcBorders>
            <w:shd w:val="clear" w:color="auto" w:fill="auto"/>
          </w:tcPr>
          <w:p w:rsidR="001A54DA" w:rsidRPr="00EC15E3" w:rsidRDefault="001A54DA" w:rsidP="00272F20">
            <w:pPr>
              <w:autoSpaceDE w:val="0"/>
              <w:autoSpaceDN w:val="0"/>
              <w:adjustRightInd w:val="0"/>
              <w:rPr>
                <w:sz w:val="27"/>
                <w:szCs w:val="27"/>
                <w:lang w:val="ru-RU"/>
              </w:rPr>
            </w:pPr>
          </w:p>
        </w:tc>
      </w:tr>
      <w:tr w:rsidR="001A54DA" w:rsidRPr="00566316" w:rsidTr="008E019E">
        <w:trPr>
          <w:trHeight w:val="307"/>
        </w:trPr>
        <w:tc>
          <w:tcPr>
            <w:tcW w:w="849" w:type="dxa"/>
            <w:tcBorders>
              <w:top w:val="single" w:sz="4" w:space="0" w:color="auto"/>
            </w:tcBorders>
          </w:tcPr>
          <w:p w:rsidR="001A54DA" w:rsidRPr="00EC15E3" w:rsidRDefault="001A54DA" w:rsidP="003E645F">
            <w:pPr>
              <w:jc w:val="center"/>
              <w:rPr>
                <w:sz w:val="27"/>
                <w:szCs w:val="27"/>
                <w:lang w:val="ru-RU"/>
              </w:rPr>
            </w:pPr>
            <w:r w:rsidRPr="00EC15E3">
              <w:rPr>
                <w:bCs/>
                <w:sz w:val="27"/>
                <w:szCs w:val="27"/>
                <w:lang w:val="ru-RU"/>
              </w:rPr>
              <w:t>2.7</w:t>
            </w:r>
          </w:p>
          <w:p w:rsidR="001A54DA" w:rsidRPr="00EC15E3" w:rsidRDefault="001A54DA" w:rsidP="003E645F">
            <w:pPr>
              <w:jc w:val="center"/>
              <w:rPr>
                <w:sz w:val="27"/>
                <w:szCs w:val="27"/>
                <w:lang w:val="ru-RU"/>
              </w:rPr>
            </w:pPr>
          </w:p>
        </w:tc>
        <w:tc>
          <w:tcPr>
            <w:tcW w:w="3264" w:type="dxa"/>
            <w:tcBorders>
              <w:top w:val="single" w:sz="4" w:space="0" w:color="auto"/>
            </w:tcBorders>
            <w:shd w:val="clear" w:color="auto" w:fill="auto"/>
          </w:tcPr>
          <w:p w:rsidR="001A54DA" w:rsidRPr="00EC15E3" w:rsidRDefault="001A54DA" w:rsidP="00272F20">
            <w:pPr>
              <w:autoSpaceDE w:val="0"/>
              <w:autoSpaceDN w:val="0"/>
              <w:adjustRightInd w:val="0"/>
              <w:ind w:right="-108"/>
              <w:rPr>
                <w:sz w:val="27"/>
                <w:szCs w:val="27"/>
                <w:lang w:val="ru-RU"/>
              </w:rPr>
            </w:pPr>
            <w:r w:rsidRPr="00EC15E3">
              <w:rPr>
                <w:bCs/>
                <w:sz w:val="27"/>
                <w:szCs w:val="27"/>
                <w:lang w:val="ru-RU"/>
              </w:rPr>
              <w:t>Мероприятие «Стипендии Президента Российской Федерации и Правительства Российской Федерации для обучаю</w:t>
            </w:r>
            <w:r w:rsidRPr="00EC15E3">
              <w:rPr>
                <w:bCs/>
                <w:sz w:val="27"/>
                <w:szCs w:val="27"/>
                <w:lang w:val="ru-RU"/>
              </w:rPr>
              <w:softHyphen/>
              <w:t>щихся по направлениям подготовки (специально</w:t>
            </w:r>
            <w:r w:rsidRPr="00EC15E3">
              <w:rPr>
                <w:bCs/>
                <w:sz w:val="27"/>
                <w:szCs w:val="27"/>
                <w:lang w:val="ru-RU"/>
              </w:rPr>
              <w:softHyphen/>
              <w:t>стям), соответствующим приоритетным направле</w:t>
            </w:r>
            <w:r w:rsidRPr="00EC15E3">
              <w:rPr>
                <w:bCs/>
                <w:sz w:val="27"/>
                <w:szCs w:val="27"/>
                <w:lang w:val="ru-RU"/>
              </w:rPr>
              <w:softHyphen/>
              <w:t>ниям модернизации и технологического развития экономики Р</w:t>
            </w:r>
            <w:r w:rsidRPr="00EC15E3">
              <w:rPr>
                <w:sz w:val="27"/>
                <w:szCs w:val="27"/>
                <w:lang w:val="ru-RU"/>
              </w:rPr>
              <w:t>оссийской Федерации»</w:t>
            </w:r>
          </w:p>
          <w:p w:rsidR="00BE48EA" w:rsidRPr="00EC15E3" w:rsidRDefault="00BE48EA" w:rsidP="00272F20">
            <w:pPr>
              <w:autoSpaceDE w:val="0"/>
              <w:autoSpaceDN w:val="0"/>
              <w:adjustRightInd w:val="0"/>
              <w:ind w:right="-108"/>
              <w:rPr>
                <w:sz w:val="27"/>
                <w:szCs w:val="27"/>
                <w:lang w:val="ru-RU"/>
              </w:rPr>
            </w:pPr>
          </w:p>
          <w:p w:rsidR="00BE48EA" w:rsidRPr="00EC15E3" w:rsidRDefault="00BE48EA" w:rsidP="00272F20">
            <w:pPr>
              <w:autoSpaceDE w:val="0"/>
              <w:autoSpaceDN w:val="0"/>
              <w:adjustRightInd w:val="0"/>
              <w:ind w:right="-108"/>
              <w:rPr>
                <w:sz w:val="27"/>
                <w:szCs w:val="27"/>
                <w:lang w:val="ru-RU"/>
              </w:rPr>
            </w:pPr>
          </w:p>
        </w:tc>
        <w:tc>
          <w:tcPr>
            <w:tcW w:w="4392" w:type="dxa"/>
            <w:tcBorders>
              <w:top w:val="single" w:sz="4" w:space="0" w:color="auto"/>
            </w:tcBorders>
            <w:shd w:val="clear" w:color="auto" w:fill="auto"/>
          </w:tcPr>
          <w:p w:rsidR="001A54DA" w:rsidRPr="00EC15E3" w:rsidRDefault="001A54DA" w:rsidP="00272F20">
            <w:pPr>
              <w:outlineLvl w:val="0"/>
              <w:rPr>
                <w:rFonts w:eastAsia="SimSun"/>
                <w:sz w:val="27"/>
                <w:szCs w:val="27"/>
                <w:lang w:val="ru-RU"/>
              </w:rPr>
            </w:pPr>
            <w:r w:rsidRPr="00EC15E3">
              <w:rPr>
                <w:sz w:val="27"/>
                <w:szCs w:val="27"/>
                <w:lang w:val="ru-RU"/>
              </w:rPr>
              <w:t xml:space="preserve">Выплата стипендий </w:t>
            </w:r>
            <w:r w:rsidRPr="00EC15E3">
              <w:rPr>
                <w:bCs/>
                <w:sz w:val="27"/>
                <w:szCs w:val="27"/>
                <w:lang w:val="ru-RU"/>
              </w:rPr>
              <w:t>Президента Российской Федерации и Правительства Российской Федерации обучающимся по направлениям подготовки (специальностям), соответствующим приоритетным направлениям модернизации и технологического  развития экономики</w:t>
            </w:r>
          </w:p>
          <w:p w:rsidR="001A54DA" w:rsidRPr="00EC15E3" w:rsidRDefault="001A54DA" w:rsidP="00272F20">
            <w:pPr>
              <w:rPr>
                <w:rFonts w:eastAsia="SimSun"/>
                <w:sz w:val="27"/>
                <w:szCs w:val="27"/>
                <w:lang w:val="ru-RU"/>
              </w:rPr>
            </w:pPr>
          </w:p>
        </w:tc>
        <w:tc>
          <w:tcPr>
            <w:tcW w:w="3402" w:type="dxa"/>
            <w:tcBorders>
              <w:top w:val="single" w:sz="4" w:space="0" w:color="auto"/>
            </w:tcBorders>
            <w:shd w:val="clear" w:color="auto" w:fill="auto"/>
          </w:tcPr>
          <w:p w:rsidR="001A54DA" w:rsidRPr="00EC15E3" w:rsidRDefault="001A54DA" w:rsidP="00272F20">
            <w:pPr>
              <w:outlineLvl w:val="0"/>
              <w:rPr>
                <w:sz w:val="27"/>
                <w:szCs w:val="27"/>
                <w:lang w:val="ru-RU"/>
              </w:rPr>
            </w:pPr>
          </w:p>
        </w:tc>
        <w:tc>
          <w:tcPr>
            <w:tcW w:w="3403" w:type="dxa"/>
            <w:tcBorders>
              <w:top w:val="single" w:sz="4" w:space="0" w:color="auto"/>
            </w:tcBorders>
            <w:shd w:val="clear" w:color="auto" w:fill="auto"/>
          </w:tcPr>
          <w:p w:rsidR="001A54DA" w:rsidRPr="00EC15E3" w:rsidRDefault="001A54DA" w:rsidP="00272F20">
            <w:pPr>
              <w:autoSpaceDE w:val="0"/>
              <w:autoSpaceDN w:val="0"/>
              <w:adjustRightInd w:val="0"/>
              <w:rPr>
                <w:sz w:val="27"/>
                <w:szCs w:val="27"/>
                <w:lang w:val="ru-RU"/>
              </w:rPr>
            </w:pPr>
          </w:p>
        </w:tc>
      </w:tr>
      <w:tr w:rsidR="001A54DA" w:rsidRPr="00566316" w:rsidTr="008E019E">
        <w:trPr>
          <w:trHeight w:val="307"/>
        </w:trPr>
        <w:tc>
          <w:tcPr>
            <w:tcW w:w="849" w:type="dxa"/>
          </w:tcPr>
          <w:p w:rsidR="001A54DA" w:rsidRPr="00EC15E3" w:rsidRDefault="001A54DA" w:rsidP="003E645F">
            <w:pPr>
              <w:jc w:val="center"/>
              <w:rPr>
                <w:sz w:val="27"/>
                <w:szCs w:val="27"/>
                <w:lang w:val="ru-RU"/>
              </w:rPr>
            </w:pPr>
            <w:r w:rsidRPr="00EC15E3">
              <w:rPr>
                <w:sz w:val="27"/>
                <w:szCs w:val="27"/>
                <w:lang w:val="ru-RU"/>
              </w:rPr>
              <w:lastRenderedPageBreak/>
              <w:t>2.8</w:t>
            </w:r>
          </w:p>
        </w:tc>
        <w:tc>
          <w:tcPr>
            <w:tcW w:w="3264" w:type="dxa"/>
            <w:shd w:val="clear" w:color="auto" w:fill="auto"/>
          </w:tcPr>
          <w:p w:rsidR="001A54DA" w:rsidRPr="00EC15E3" w:rsidRDefault="001A54DA" w:rsidP="00272F20">
            <w:pPr>
              <w:autoSpaceDE w:val="0"/>
              <w:autoSpaceDN w:val="0"/>
              <w:adjustRightInd w:val="0"/>
              <w:rPr>
                <w:spacing w:val="4"/>
                <w:sz w:val="27"/>
                <w:szCs w:val="27"/>
                <w:lang w:val="ru-RU"/>
              </w:rPr>
            </w:pPr>
            <w:r w:rsidRPr="00EC15E3">
              <w:rPr>
                <w:bCs/>
                <w:spacing w:val="4"/>
                <w:sz w:val="27"/>
                <w:szCs w:val="27"/>
                <w:lang w:val="ru-RU"/>
              </w:rPr>
              <w:t>Мероприятие «</w:t>
            </w:r>
            <w:r w:rsidRPr="00EC15E3">
              <w:rPr>
                <w:spacing w:val="4"/>
                <w:sz w:val="27"/>
                <w:szCs w:val="27"/>
                <w:lang w:val="ru-RU"/>
              </w:rPr>
              <w:t xml:space="preserve">Финансовое обеспечение мероприятий федеральной целевой программы развития образования </w:t>
            </w:r>
          </w:p>
          <w:p w:rsidR="001A54DA" w:rsidRPr="00EC15E3" w:rsidRDefault="001A54DA" w:rsidP="00272F20">
            <w:pPr>
              <w:autoSpaceDE w:val="0"/>
              <w:autoSpaceDN w:val="0"/>
              <w:adjustRightInd w:val="0"/>
              <w:rPr>
                <w:bCs/>
                <w:spacing w:val="4"/>
                <w:sz w:val="27"/>
                <w:szCs w:val="27"/>
                <w:lang w:val="ru-RU"/>
              </w:rPr>
            </w:pPr>
            <w:r w:rsidRPr="00EC15E3">
              <w:rPr>
                <w:spacing w:val="4"/>
                <w:sz w:val="27"/>
                <w:szCs w:val="27"/>
                <w:lang w:val="ru-RU"/>
              </w:rPr>
              <w:t>на 2011 - 2015 годы</w:t>
            </w:r>
            <w:r w:rsidRPr="00EC15E3">
              <w:rPr>
                <w:bCs/>
                <w:spacing w:val="4"/>
                <w:sz w:val="27"/>
                <w:szCs w:val="27"/>
                <w:lang w:val="ru-RU"/>
              </w:rPr>
              <w:t>»</w:t>
            </w:r>
          </w:p>
          <w:p w:rsidR="001A54DA" w:rsidRPr="00EC15E3" w:rsidRDefault="001A54DA" w:rsidP="00272F20">
            <w:pPr>
              <w:autoSpaceDE w:val="0"/>
              <w:autoSpaceDN w:val="0"/>
              <w:adjustRightInd w:val="0"/>
              <w:ind w:firstLine="708"/>
              <w:rPr>
                <w:bCs/>
                <w:spacing w:val="4"/>
                <w:sz w:val="27"/>
                <w:szCs w:val="27"/>
                <w:lang w:val="ru-RU"/>
              </w:rPr>
            </w:pPr>
          </w:p>
        </w:tc>
        <w:tc>
          <w:tcPr>
            <w:tcW w:w="4392" w:type="dxa"/>
            <w:shd w:val="clear" w:color="auto" w:fill="auto"/>
          </w:tcPr>
          <w:p w:rsidR="001A54DA" w:rsidRPr="00EC15E3" w:rsidRDefault="001A54DA" w:rsidP="00272F20">
            <w:pPr>
              <w:outlineLvl w:val="0"/>
              <w:rPr>
                <w:bCs/>
                <w:spacing w:val="4"/>
                <w:sz w:val="27"/>
                <w:szCs w:val="27"/>
                <w:lang w:val="ru-RU"/>
              </w:rPr>
            </w:pPr>
            <w:r w:rsidRPr="00EC15E3">
              <w:rPr>
                <w:spacing w:val="4"/>
                <w:sz w:val="27"/>
                <w:szCs w:val="27"/>
                <w:lang w:val="ru-RU"/>
              </w:rPr>
              <w:t>Реализация мероприятий федеральной целевой программы развития образования на 2011 - 2015 годы</w:t>
            </w:r>
            <w:r w:rsidRPr="00EC15E3">
              <w:rPr>
                <w:bCs/>
                <w:spacing w:val="4"/>
                <w:sz w:val="27"/>
                <w:szCs w:val="27"/>
                <w:lang w:val="ru-RU"/>
              </w:rPr>
              <w:t xml:space="preserve"> по направлению «Совершенствование комплексных региональных программ развития профессионального образования с учетом опыта их реализации»</w:t>
            </w:r>
          </w:p>
          <w:p w:rsidR="001A54DA" w:rsidRPr="00EC15E3" w:rsidRDefault="001A54DA" w:rsidP="00272F20">
            <w:pPr>
              <w:outlineLvl w:val="0"/>
              <w:rPr>
                <w:rFonts w:eastAsia="SimSun"/>
                <w:spacing w:val="4"/>
                <w:sz w:val="27"/>
                <w:szCs w:val="27"/>
                <w:lang w:val="ru-RU"/>
              </w:rPr>
            </w:pPr>
          </w:p>
        </w:tc>
        <w:tc>
          <w:tcPr>
            <w:tcW w:w="3402" w:type="dxa"/>
            <w:shd w:val="clear" w:color="auto" w:fill="auto"/>
          </w:tcPr>
          <w:p w:rsidR="001A54DA" w:rsidRPr="00EC15E3" w:rsidRDefault="001A54DA" w:rsidP="00272F20">
            <w:pPr>
              <w:ind w:right="33"/>
              <w:outlineLvl w:val="0"/>
              <w:rPr>
                <w:spacing w:val="4"/>
                <w:sz w:val="27"/>
                <w:szCs w:val="27"/>
                <w:lang w:val="ru-RU"/>
              </w:rPr>
            </w:pPr>
            <w:r w:rsidRPr="00EC15E3">
              <w:rPr>
                <w:spacing w:val="4"/>
                <w:sz w:val="27"/>
                <w:szCs w:val="27"/>
                <w:lang w:val="ru-RU"/>
              </w:rPr>
              <w:t>Доля организаций профессионального образования, внедривших новые программы и модели профессиональ</w:t>
            </w:r>
            <w:r w:rsidRPr="00EC15E3">
              <w:rPr>
                <w:spacing w:val="4"/>
                <w:sz w:val="27"/>
                <w:szCs w:val="27"/>
                <w:lang w:val="ru-RU"/>
              </w:rPr>
              <w:softHyphen/>
              <w:t>ного образования, разра</w:t>
            </w:r>
            <w:r w:rsidRPr="00EC15E3">
              <w:rPr>
                <w:spacing w:val="4"/>
                <w:sz w:val="27"/>
                <w:szCs w:val="27"/>
                <w:lang w:val="ru-RU"/>
              </w:rPr>
              <w:softHyphen/>
              <w:t>ботанные в рамках реали</w:t>
            </w:r>
            <w:r w:rsidRPr="00EC15E3">
              <w:rPr>
                <w:spacing w:val="4"/>
                <w:sz w:val="27"/>
                <w:szCs w:val="27"/>
                <w:lang w:val="ru-RU"/>
              </w:rPr>
              <w:softHyphen/>
              <w:t>зации Государственной программы, в общем количестве профессио</w:t>
            </w:r>
            <w:r w:rsidRPr="00EC15E3">
              <w:rPr>
                <w:spacing w:val="4"/>
                <w:sz w:val="27"/>
                <w:szCs w:val="27"/>
                <w:lang w:val="ru-RU"/>
              </w:rPr>
              <w:softHyphen/>
              <w:t>нальных образовательных организаций в Кемеровской области, процентов</w:t>
            </w:r>
          </w:p>
        </w:tc>
        <w:tc>
          <w:tcPr>
            <w:tcW w:w="3403" w:type="dxa"/>
            <w:shd w:val="clear" w:color="auto" w:fill="auto"/>
          </w:tcPr>
          <w:p w:rsidR="001A54DA" w:rsidRPr="00EC15E3" w:rsidRDefault="001A54DA" w:rsidP="00272F20">
            <w:pPr>
              <w:outlineLvl w:val="0"/>
              <w:rPr>
                <w:spacing w:val="4"/>
                <w:sz w:val="27"/>
                <w:szCs w:val="27"/>
                <w:lang w:val="ru-RU"/>
              </w:rPr>
            </w:pPr>
            <w:r w:rsidRPr="00EC15E3">
              <w:rPr>
                <w:spacing w:val="4"/>
                <w:sz w:val="27"/>
                <w:szCs w:val="27"/>
                <w:lang w:val="ru-RU"/>
              </w:rPr>
              <w:t>(Количество организаций профессионального образования, внедривших новые программы и мо</w:t>
            </w:r>
            <w:r w:rsidRPr="00EC15E3">
              <w:rPr>
                <w:spacing w:val="4"/>
                <w:sz w:val="27"/>
                <w:szCs w:val="27"/>
                <w:lang w:val="ru-RU"/>
              </w:rPr>
              <w:softHyphen/>
              <w:t>дели профессионального образования, разработан</w:t>
            </w:r>
            <w:r w:rsidRPr="00EC15E3">
              <w:rPr>
                <w:spacing w:val="4"/>
                <w:sz w:val="27"/>
                <w:szCs w:val="27"/>
                <w:lang w:val="ru-RU"/>
              </w:rPr>
              <w:softHyphen/>
              <w:t>ные в рамках реализации Государственной программы / общее коли</w:t>
            </w:r>
            <w:r w:rsidRPr="00EC15E3">
              <w:rPr>
                <w:spacing w:val="4"/>
                <w:sz w:val="27"/>
                <w:szCs w:val="27"/>
                <w:lang w:val="ru-RU"/>
              </w:rPr>
              <w:softHyphen/>
              <w:t>чество профессиональных образовательных организаци</w:t>
            </w:r>
            <w:r w:rsidR="00314847" w:rsidRPr="00EC15E3">
              <w:rPr>
                <w:spacing w:val="4"/>
                <w:sz w:val="27"/>
                <w:szCs w:val="27"/>
                <w:lang w:val="ru-RU"/>
              </w:rPr>
              <w:t>й в Кемеровской области) * 100%</w:t>
            </w:r>
          </w:p>
        </w:tc>
      </w:tr>
      <w:tr w:rsidR="001A54DA" w:rsidRPr="00566316" w:rsidTr="008E019E">
        <w:trPr>
          <w:trHeight w:val="226"/>
        </w:trPr>
        <w:tc>
          <w:tcPr>
            <w:tcW w:w="849" w:type="dxa"/>
            <w:vMerge w:val="restart"/>
          </w:tcPr>
          <w:p w:rsidR="001A54DA" w:rsidRPr="00EC15E3" w:rsidRDefault="001A54DA" w:rsidP="003E645F">
            <w:pPr>
              <w:jc w:val="center"/>
              <w:rPr>
                <w:sz w:val="27"/>
                <w:szCs w:val="27"/>
                <w:lang w:val="ru-RU"/>
              </w:rPr>
            </w:pPr>
            <w:r w:rsidRPr="00EC15E3">
              <w:rPr>
                <w:bCs/>
                <w:sz w:val="27"/>
                <w:szCs w:val="27"/>
                <w:lang w:val="ru-RU"/>
              </w:rPr>
              <w:t>2.8.1</w:t>
            </w:r>
          </w:p>
        </w:tc>
        <w:tc>
          <w:tcPr>
            <w:tcW w:w="3264" w:type="dxa"/>
            <w:vMerge w:val="restart"/>
            <w:shd w:val="clear" w:color="auto" w:fill="auto"/>
          </w:tcPr>
          <w:p w:rsidR="001A54DA" w:rsidRPr="00EC15E3" w:rsidRDefault="001A54DA" w:rsidP="00272F20">
            <w:pPr>
              <w:autoSpaceDE w:val="0"/>
              <w:autoSpaceDN w:val="0"/>
              <w:adjustRightInd w:val="0"/>
              <w:rPr>
                <w:bCs/>
                <w:spacing w:val="-20"/>
                <w:sz w:val="27"/>
                <w:szCs w:val="27"/>
                <w:lang w:val="ru-RU"/>
              </w:rPr>
            </w:pPr>
            <w:r w:rsidRPr="00EC15E3">
              <w:rPr>
                <w:bCs/>
                <w:sz w:val="27"/>
                <w:szCs w:val="27"/>
                <w:lang w:val="ru-RU"/>
              </w:rPr>
              <w:t>Обеспечение соответствия квалификации выпускников требованиям экономики</w:t>
            </w:r>
          </w:p>
        </w:tc>
        <w:tc>
          <w:tcPr>
            <w:tcW w:w="4392" w:type="dxa"/>
            <w:vMerge w:val="restart"/>
            <w:shd w:val="clear" w:color="auto" w:fill="auto"/>
          </w:tcPr>
          <w:p w:rsidR="001A54DA" w:rsidRPr="00EC15E3" w:rsidRDefault="001A54DA" w:rsidP="00272F20">
            <w:pPr>
              <w:widowControl w:val="0"/>
              <w:autoSpaceDE w:val="0"/>
              <w:autoSpaceDN w:val="0"/>
              <w:adjustRightInd w:val="0"/>
              <w:ind w:right="33"/>
              <w:rPr>
                <w:rFonts w:eastAsia="SimSun"/>
                <w:spacing w:val="-20"/>
                <w:sz w:val="27"/>
                <w:szCs w:val="27"/>
                <w:lang w:val="ru-RU"/>
              </w:rPr>
            </w:pPr>
            <w:r w:rsidRPr="00EC15E3">
              <w:rPr>
                <w:sz w:val="27"/>
                <w:szCs w:val="27"/>
                <w:lang w:val="ru-RU"/>
              </w:rPr>
              <w:t xml:space="preserve">Планирование потребностей экономики в кадрах; совершенствование реализуемых, разработка и внедрение инновационных образовательных программ; развитие механизмов оценки качества образования, результативности учебно-воспитательного процесса и уровня подготовленности обучающихся; формирование учебно-методической и материально-технической базы подготовки кадров с прикладными квалификациями; создание условий </w:t>
            </w:r>
            <w:r w:rsidRPr="00EC15E3">
              <w:rPr>
                <w:sz w:val="27"/>
                <w:szCs w:val="27"/>
                <w:lang w:val="ru-RU"/>
              </w:rPr>
              <w:lastRenderedPageBreak/>
              <w:t>для обеспечения системы профессионального образования квалифицированными педагогическими кадрами</w:t>
            </w:r>
          </w:p>
        </w:tc>
        <w:tc>
          <w:tcPr>
            <w:tcW w:w="3402" w:type="dxa"/>
            <w:shd w:val="clear" w:color="auto" w:fill="auto"/>
          </w:tcPr>
          <w:p w:rsidR="001A54DA" w:rsidRPr="00EC15E3" w:rsidRDefault="001A54DA" w:rsidP="00272F20">
            <w:pPr>
              <w:outlineLvl w:val="0"/>
              <w:rPr>
                <w:sz w:val="27"/>
                <w:szCs w:val="27"/>
                <w:lang w:val="ru-RU"/>
              </w:rPr>
            </w:pPr>
            <w:r w:rsidRPr="00EC15E3">
              <w:rPr>
                <w:sz w:val="27"/>
                <w:szCs w:val="27"/>
                <w:lang w:val="ru-RU"/>
              </w:rPr>
              <w:lastRenderedPageBreak/>
              <w:t xml:space="preserve">Доля выпускников дневной (очной) формы обучения по основным образовательным программам профессионального образования (включая программы высшего профессионального образования), трудоустроившихся не позднее завершения первого года после выпуска, в общей численности выпускников </w:t>
            </w:r>
            <w:r w:rsidRPr="00EC15E3">
              <w:rPr>
                <w:sz w:val="27"/>
                <w:szCs w:val="27"/>
                <w:lang w:val="ru-RU"/>
              </w:rPr>
              <w:lastRenderedPageBreak/>
              <w:t>дневной (очной) формы обучения по основным образовательным программам профессионального образования соответствующего год</w:t>
            </w:r>
            <w:r w:rsidR="00A26908" w:rsidRPr="00EC15E3">
              <w:rPr>
                <w:sz w:val="27"/>
                <w:szCs w:val="27"/>
                <w:lang w:val="ru-RU"/>
              </w:rPr>
              <w:t>а (угольная отрасль), процентов</w:t>
            </w:r>
          </w:p>
        </w:tc>
        <w:tc>
          <w:tcPr>
            <w:tcW w:w="3403" w:type="dxa"/>
            <w:shd w:val="clear" w:color="auto" w:fill="auto"/>
          </w:tcPr>
          <w:p w:rsidR="001A54DA" w:rsidRPr="00EC15E3" w:rsidRDefault="001A54DA" w:rsidP="00272F20">
            <w:pPr>
              <w:tabs>
                <w:tab w:val="left" w:pos="2618"/>
              </w:tabs>
              <w:autoSpaceDE w:val="0"/>
              <w:autoSpaceDN w:val="0"/>
              <w:adjustRightInd w:val="0"/>
              <w:rPr>
                <w:b/>
                <w:sz w:val="27"/>
                <w:szCs w:val="27"/>
                <w:lang w:val="ru-RU"/>
              </w:rPr>
            </w:pPr>
            <w:r w:rsidRPr="00EC15E3">
              <w:rPr>
                <w:sz w:val="27"/>
                <w:szCs w:val="27"/>
                <w:lang w:val="ru-RU"/>
              </w:rPr>
              <w:lastRenderedPageBreak/>
              <w:t xml:space="preserve">(Численность выпускников дневной (очной) формы обучения по основным образовательным программам профессионального образования (включая программы высшего профессионального образования), трудоустроившихся не позднее завершения первого года после выпуска / общая численность выпускников </w:t>
            </w:r>
            <w:r w:rsidRPr="00EC15E3">
              <w:rPr>
                <w:sz w:val="27"/>
                <w:szCs w:val="27"/>
                <w:lang w:val="ru-RU"/>
              </w:rPr>
              <w:lastRenderedPageBreak/>
              <w:t>дневной (очной) формы обучения по основным образовательным программам профессионального образования соответствующего года [угольная  отрасль])*100%</w:t>
            </w:r>
          </w:p>
        </w:tc>
      </w:tr>
      <w:tr w:rsidR="001A54DA" w:rsidRPr="00566316" w:rsidTr="008E019E">
        <w:trPr>
          <w:trHeight w:val="221"/>
        </w:trPr>
        <w:tc>
          <w:tcPr>
            <w:tcW w:w="849" w:type="dxa"/>
            <w:vMerge/>
          </w:tcPr>
          <w:p w:rsidR="001A54DA" w:rsidRPr="00EC15E3" w:rsidRDefault="001A54DA" w:rsidP="003E645F">
            <w:pPr>
              <w:jc w:val="center"/>
              <w:rPr>
                <w:bCs/>
                <w:sz w:val="27"/>
                <w:szCs w:val="27"/>
                <w:lang w:val="ru-RU"/>
              </w:rPr>
            </w:pPr>
          </w:p>
        </w:tc>
        <w:tc>
          <w:tcPr>
            <w:tcW w:w="3264" w:type="dxa"/>
            <w:vMerge/>
            <w:shd w:val="clear" w:color="auto" w:fill="auto"/>
          </w:tcPr>
          <w:p w:rsidR="001A54DA" w:rsidRPr="00EC15E3" w:rsidRDefault="001A54DA" w:rsidP="00272F20">
            <w:pPr>
              <w:autoSpaceDE w:val="0"/>
              <w:autoSpaceDN w:val="0"/>
              <w:adjustRightInd w:val="0"/>
              <w:jc w:val="center"/>
              <w:rPr>
                <w:bCs/>
                <w:sz w:val="27"/>
                <w:szCs w:val="27"/>
                <w:lang w:val="ru-RU"/>
              </w:rPr>
            </w:pPr>
          </w:p>
        </w:tc>
        <w:tc>
          <w:tcPr>
            <w:tcW w:w="4392" w:type="dxa"/>
            <w:vMerge/>
            <w:shd w:val="clear" w:color="auto" w:fill="auto"/>
          </w:tcPr>
          <w:p w:rsidR="001A54DA" w:rsidRPr="00EC15E3" w:rsidRDefault="001A54DA" w:rsidP="00272F20">
            <w:pPr>
              <w:outlineLvl w:val="0"/>
              <w:rPr>
                <w:rFonts w:eastAsia="SimSun"/>
                <w:spacing w:val="-20"/>
                <w:sz w:val="27"/>
                <w:szCs w:val="27"/>
                <w:lang w:val="ru-RU"/>
              </w:rPr>
            </w:pPr>
          </w:p>
        </w:tc>
        <w:tc>
          <w:tcPr>
            <w:tcW w:w="3402" w:type="dxa"/>
            <w:shd w:val="clear" w:color="auto" w:fill="auto"/>
          </w:tcPr>
          <w:p w:rsidR="001A54DA" w:rsidRPr="00EC15E3" w:rsidRDefault="001A54DA" w:rsidP="00272F20">
            <w:pPr>
              <w:ind w:right="-108"/>
              <w:outlineLvl w:val="0"/>
              <w:rPr>
                <w:sz w:val="27"/>
                <w:szCs w:val="27"/>
                <w:lang w:val="ru-RU"/>
              </w:rPr>
            </w:pPr>
            <w:r w:rsidRPr="00EC15E3">
              <w:rPr>
                <w:sz w:val="27"/>
                <w:szCs w:val="27"/>
                <w:lang w:val="ru-RU"/>
              </w:rPr>
              <w:t>Доля студентов профессио</w:t>
            </w:r>
            <w:r w:rsidRPr="00EC15E3">
              <w:rPr>
                <w:sz w:val="27"/>
                <w:szCs w:val="27"/>
                <w:lang w:val="ru-RU"/>
              </w:rPr>
              <w:softHyphen/>
              <w:t>нальных образовательных организаций, обучающихся по программам, в реализа</w:t>
            </w:r>
            <w:r w:rsidRPr="00EC15E3">
              <w:rPr>
                <w:sz w:val="27"/>
                <w:szCs w:val="27"/>
                <w:lang w:val="ru-RU"/>
              </w:rPr>
              <w:softHyphen/>
              <w:t>ции которых участвуют работодатели (включая организацию учебной и производственной прак</w:t>
            </w:r>
            <w:r w:rsidRPr="00EC15E3">
              <w:rPr>
                <w:sz w:val="27"/>
                <w:szCs w:val="27"/>
                <w:lang w:val="ru-RU"/>
              </w:rPr>
              <w:softHyphen/>
              <w:t>тики, предоставление оборудования и материалов, участие в разработке образовательных программ и оценке результатов их освоения, проведении учебных занятий), в общей численности студентов профессиональных образо</w:t>
            </w:r>
            <w:r w:rsidRPr="00EC15E3">
              <w:rPr>
                <w:sz w:val="27"/>
                <w:szCs w:val="27"/>
                <w:lang w:val="ru-RU"/>
              </w:rPr>
              <w:softHyphen/>
              <w:t>вательных организаций, процентов</w:t>
            </w:r>
          </w:p>
        </w:tc>
        <w:tc>
          <w:tcPr>
            <w:tcW w:w="3403" w:type="dxa"/>
            <w:shd w:val="clear" w:color="auto" w:fill="auto"/>
          </w:tcPr>
          <w:p w:rsidR="001A54DA" w:rsidRPr="00EC15E3" w:rsidRDefault="001A54DA" w:rsidP="00272F20">
            <w:pPr>
              <w:autoSpaceDE w:val="0"/>
              <w:autoSpaceDN w:val="0"/>
              <w:adjustRightInd w:val="0"/>
              <w:ind w:right="-108"/>
              <w:rPr>
                <w:sz w:val="27"/>
                <w:szCs w:val="27"/>
                <w:lang w:val="ru-RU"/>
              </w:rPr>
            </w:pPr>
            <w:r w:rsidRPr="00EC15E3">
              <w:rPr>
                <w:sz w:val="27"/>
                <w:szCs w:val="27"/>
                <w:lang w:val="ru-RU"/>
              </w:rPr>
              <w:t>(Численность студентов профессиональных образо</w:t>
            </w:r>
            <w:r w:rsidRPr="00EC15E3">
              <w:rPr>
                <w:sz w:val="27"/>
                <w:szCs w:val="27"/>
                <w:lang w:val="ru-RU"/>
              </w:rPr>
              <w:softHyphen/>
              <w:t>вательных организаций, обучающихся по програм</w:t>
            </w:r>
            <w:r w:rsidRPr="00EC15E3">
              <w:rPr>
                <w:sz w:val="27"/>
                <w:szCs w:val="27"/>
                <w:lang w:val="ru-RU"/>
              </w:rPr>
              <w:softHyphen/>
              <w:t>мам, в реализации которых участвуют работодатели (включая организацию учебной и производствен</w:t>
            </w:r>
            <w:r w:rsidRPr="00EC15E3">
              <w:rPr>
                <w:sz w:val="27"/>
                <w:szCs w:val="27"/>
                <w:lang w:val="ru-RU"/>
              </w:rPr>
              <w:softHyphen/>
              <w:t>ной практики, предоставле</w:t>
            </w:r>
            <w:r w:rsidRPr="00EC15E3">
              <w:rPr>
                <w:sz w:val="27"/>
                <w:szCs w:val="27"/>
                <w:lang w:val="ru-RU"/>
              </w:rPr>
              <w:softHyphen/>
              <w:t>ние оборудования и матери</w:t>
            </w:r>
            <w:r w:rsidRPr="00EC15E3">
              <w:rPr>
                <w:sz w:val="27"/>
                <w:szCs w:val="27"/>
                <w:lang w:val="ru-RU"/>
              </w:rPr>
              <w:softHyphen/>
              <w:t>алов, участие в разработке образовательных программ и оценке результатов их освоения, проведении учебных занятий) / общая численность студентов профессиональных образовательных организаций)*100%</w:t>
            </w:r>
          </w:p>
        </w:tc>
      </w:tr>
      <w:tr w:rsidR="001A54DA" w:rsidRPr="00566316" w:rsidTr="008E019E">
        <w:trPr>
          <w:trHeight w:val="221"/>
        </w:trPr>
        <w:tc>
          <w:tcPr>
            <w:tcW w:w="849" w:type="dxa"/>
            <w:vMerge/>
          </w:tcPr>
          <w:p w:rsidR="001A54DA" w:rsidRPr="00EC15E3" w:rsidRDefault="001A54DA" w:rsidP="003E645F">
            <w:pPr>
              <w:jc w:val="center"/>
              <w:rPr>
                <w:bCs/>
                <w:sz w:val="27"/>
                <w:szCs w:val="27"/>
                <w:lang w:val="ru-RU"/>
              </w:rPr>
            </w:pPr>
          </w:p>
        </w:tc>
        <w:tc>
          <w:tcPr>
            <w:tcW w:w="3264" w:type="dxa"/>
            <w:vMerge/>
            <w:shd w:val="clear" w:color="auto" w:fill="auto"/>
          </w:tcPr>
          <w:p w:rsidR="001A54DA" w:rsidRPr="00EC15E3" w:rsidRDefault="001A54DA" w:rsidP="00272F20">
            <w:pPr>
              <w:autoSpaceDE w:val="0"/>
              <w:autoSpaceDN w:val="0"/>
              <w:adjustRightInd w:val="0"/>
              <w:jc w:val="center"/>
              <w:rPr>
                <w:bCs/>
                <w:sz w:val="27"/>
                <w:szCs w:val="27"/>
                <w:lang w:val="ru-RU"/>
              </w:rPr>
            </w:pPr>
          </w:p>
        </w:tc>
        <w:tc>
          <w:tcPr>
            <w:tcW w:w="4392" w:type="dxa"/>
            <w:vMerge/>
            <w:shd w:val="clear" w:color="auto" w:fill="auto"/>
          </w:tcPr>
          <w:p w:rsidR="001A54DA" w:rsidRPr="00EC15E3" w:rsidRDefault="001A54DA" w:rsidP="00272F20">
            <w:pPr>
              <w:outlineLvl w:val="0"/>
              <w:rPr>
                <w:rFonts w:eastAsia="SimSun"/>
                <w:spacing w:val="-20"/>
                <w:sz w:val="27"/>
                <w:szCs w:val="27"/>
                <w:lang w:val="ru-RU"/>
              </w:rPr>
            </w:pPr>
          </w:p>
        </w:tc>
        <w:tc>
          <w:tcPr>
            <w:tcW w:w="3402" w:type="dxa"/>
            <w:shd w:val="clear" w:color="auto" w:fill="auto"/>
            <w:vAlign w:val="center"/>
          </w:tcPr>
          <w:p w:rsidR="001A54DA" w:rsidRPr="00EC15E3" w:rsidRDefault="001A54DA" w:rsidP="00272F20">
            <w:pPr>
              <w:ind w:right="-109"/>
              <w:outlineLvl w:val="0"/>
              <w:rPr>
                <w:sz w:val="27"/>
                <w:szCs w:val="27"/>
                <w:lang w:val="ru-RU"/>
              </w:rPr>
            </w:pPr>
            <w:r w:rsidRPr="00EC15E3">
              <w:rPr>
                <w:sz w:val="27"/>
                <w:szCs w:val="27"/>
                <w:lang w:val="ru-RU"/>
              </w:rPr>
              <w:t>Удельный вес численности выпускников программ среднего профессиональ</w:t>
            </w:r>
            <w:r w:rsidRPr="00EC15E3">
              <w:rPr>
                <w:sz w:val="27"/>
                <w:szCs w:val="27"/>
                <w:lang w:val="ru-RU"/>
              </w:rPr>
              <w:softHyphen/>
              <w:t>ного образования и программ профессиональ</w:t>
            </w:r>
            <w:r w:rsidRPr="00EC15E3">
              <w:rPr>
                <w:sz w:val="27"/>
                <w:szCs w:val="27"/>
                <w:lang w:val="ru-RU"/>
              </w:rPr>
              <w:softHyphen/>
              <w:t>ного обучения в общей численности выпускников профессионального обра</w:t>
            </w:r>
            <w:r w:rsidRPr="00EC15E3">
              <w:rPr>
                <w:sz w:val="27"/>
                <w:szCs w:val="27"/>
                <w:lang w:val="ru-RU"/>
              </w:rPr>
              <w:softHyphen/>
              <w:t>зования, процентов</w:t>
            </w:r>
          </w:p>
        </w:tc>
        <w:tc>
          <w:tcPr>
            <w:tcW w:w="3403" w:type="dxa"/>
            <w:shd w:val="clear" w:color="auto" w:fill="auto"/>
          </w:tcPr>
          <w:p w:rsidR="001A54DA" w:rsidRPr="00EC15E3" w:rsidRDefault="001A54DA" w:rsidP="00272F20">
            <w:pPr>
              <w:outlineLvl w:val="0"/>
              <w:rPr>
                <w:sz w:val="27"/>
                <w:szCs w:val="27"/>
                <w:lang w:val="ru-RU"/>
              </w:rPr>
            </w:pPr>
            <w:r w:rsidRPr="00EC15E3">
              <w:rPr>
                <w:sz w:val="27"/>
                <w:szCs w:val="27"/>
                <w:lang w:val="ru-RU"/>
              </w:rPr>
              <w:t>(Численность выпускников программ среднего профессионального образования и программ профессионального обучения / общая численность выпускников профессионального образования)*100%</w:t>
            </w:r>
          </w:p>
        </w:tc>
      </w:tr>
      <w:tr w:rsidR="001A54DA" w:rsidRPr="00566316" w:rsidTr="008E019E">
        <w:trPr>
          <w:trHeight w:val="221"/>
        </w:trPr>
        <w:tc>
          <w:tcPr>
            <w:tcW w:w="849" w:type="dxa"/>
            <w:vMerge/>
          </w:tcPr>
          <w:p w:rsidR="001A54DA" w:rsidRPr="00EC15E3" w:rsidRDefault="001A54DA" w:rsidP="003E645F">
            <w:pPr>
              <w:jc w:val="center"/>
              <w:rPr>
                <w:bCs/>
                <w:sz w:val="27"/>
                <w:szCs w:val="27"/>
                <w:lang w:val="ru-RU"/>
              </w:rPr>
            </w:pPr>
          </w:p>
        </w:tc>
        <w:tc>
          <w:tcPr>
            <w:tcW w:w="3264" w:type="dxa"/>
            <w:vMerge/>
            <w:shd w:val="clear" w:color="auto" w:fill="auto"/>
          </w:tcPr>
          <w:p w:rsidR="001A54DA" w:rsidRPr="00EC15E3" w:rsidRDefault="001A54DA" w:rsidP="00272F20">
            <w:pPr>
              <w:autoSpaceDE w:val="0"/>
              <w:autoSpaceDN w:val="0"/>
              <w:adjustRightInd w:val="0"/>
              <w:jc w:val="center"/>
              <w:rPr>
                <w:bCs/>
                <w:sz w:val="27"/>
                <w:szCs w:val="27"/>
                <w:lang w:val="ru-RU"/>
              </w:rPr>
            </w:pPr>
          </w:p>
        </w:tc>
        <w:tc>
          <w:tcPr>
            <w:tcW w:w="4392" w:type="dxa"/>
            <w:vMerge/>
            <w:shd w:val="clear" w:color="auto" w:fill="auto"/>
          </w:tcPr>
          <w:p w:rsidR="001A54DA" w:rsidRPr="00EC15E3" w:rsidRDefault="001A54DA" w:rsidP="00272F20">
            <w:pPr>
              <w:outlineLvl w:val="0"/>
              <w:rPr>
                <w:rFonts w:eastAsia="SimSun"/>
                <w:spacing w:val="-20"/>
                <w:sz w:val="27"/>
                <w:szCs w:val="27"/>
                <w:lang w:val="ru-RU"/>
              </w:rPr>
            </w:pPr>
          </w:p>
        </w:tc>
        <w:tc>
          <w:tcPr>
            <w:tcW w:w="3402" w:type="dxa"/>
            <w:shd w:val="clear" w:color="auto" w:fill="auto"/>
          </w:tcPr>
          <w:p w:rsidR="001A54DA" w:rsidRPr="00EC15E3" w:rsidRDefault="001A54DA" w:rsidP="00272F20">
            <w:pPr>
              <w:ind w:right="-109"/>
              <w:outlineLvl w:val="0"/>
              <w:rPr>
                <w:sz w:val="27"/>
                <w:szCs w:val="27"/>
                <w:lang w:val="ru-RU"/>
              </w:rPr>
            </w:pPr>
            <w:r w:rsidRPr="00EC15E3">
              <w:rPr>
                <w:sz w:val="27"/>
                <w:szCs w:val="27"/>
                <w:lang w:val="ru-RU"/>
              </w:rPr>
              <w:t>Удельный вес численности занятого населения в воз</w:t>
            </w:r>
            <w:r w:rsidR="00A26908" w:rsidRPr="00EC15E3">
              <w:rPr>
                <w:sz w:val="27"/>
                <w:szCs w:val="27"/>
                <w:lang w:val="ru-RU"/>
              </w:rPr>
              <w:softHyphen/>
            </w:r>
            <w:r w:rsidRPr="00EC15E3">
              <w:rPr>
                <w:sz w:val="27"/>
                <w:szCs w:val="27"/>
                <w:lang w:val="ru-RU"/>
              </w:rPr>
              <w:t>расте 25 - 65 лет, прошед</w:t>
            </w:r>
            <w:r w:rsidR="00A26908" w:rsidRPr="00EC15E3">
              <w:rPr>
                <w:sz w:val="27"/>
                <w:szCs w:val="27"/>
                <w:lang w:val="ru-RU"/>
              </w:rPr>
              <w:softHyphen/>
              <w:t>шего профессио</w:t>
            </w:r>
            <w:r w:rsidRPr="00EC15E3">
              <w:rPr>
                <w:sz w:val="27"/>
                <w:szCs w:val="27"/>
                <w:lang w:val="ru-RU"/>
              </w:rPr>
              <w:t>нальное обучение, в общей числен</w:t>
            </w:r>
            <w:r w:rsidR="00A26908" w:rsidRPr="00EC15E3">
              <w:rPr>
                <w:sz w:val="27"/>
                <w:szCs w:val="27"/>
                <w:lang w:val="ru-RU"/>
              </w:rPr>
              <w:softHyphen/>
            </w:r>
            <w:r w:rsidRPr="00EC15E3">
              <w:rPr>
                <w:sz w:val="27"/>
                <w:szCs w:val="27"/>
                <w:lang w:val="ru-RU"/>
              </w:rPr>
              <w:t>ности занятого в экономике населения данной возраст</w:t>
            </w:r>
            <w:r w:rsidR="00A26908" w:rsidRPr="00EC15E3">
              <w:rPr>
                <w:sz w:val="27"/>
                <w:szCs w:val="27"/>
                <w:lang w:val="ru-RU"/>
              </w:rPr>
              <w:softHyphen/>
            </w:r>
            <w:r w:rsidRPr="00EC15E3">
              <w:rPr>
                <w:sz w:val="27"/>
                <w:szCs w:val="27"/>
                <w:lang w:val="ru-RU"/>
              </w:rPr>
              <w:t>ной группы, процентов</w:t>
            </w:r>
          </w:p>
        </w:tc>
        <w:tc>
          <w:tcPr>
            <w:tcW w:w="3403" w:type="dxa"/>
            <w:shd w:val="clear" w:color="auto" w:fill="auto"/>
          </w:tcPr>
          <w:p w:rsidR="001A54DA" w:rsidRPr="00EC15E3" w:rsidRDefault="001A54DA" w:rsidP="00272F20">
            <w:pPr>
              <w:outlineLvl w:val="0"/>
              <w:rPr>
                <w:sz w:val="27"/>
                <w:szCs w:val="27"/>
                <w:lang w:val="ru-RU"/>
              </w:rPr>
            </w:pPr>
            <w:r w:rsidRPr="00EC15E3">
              <w:rPr>
                <w:sz w:val="27"/>
                <w:szCs w:val="27"/>
                <w:lang w:val="ru-RU"/>
              </w:rPr>
              <w:t xml:space="preserve">(Численность занятого населения в возрасте 25 – </w:t>
            </w:r>
          </w:p>
          <w:p w:rsidR="001A54DA" w:rsidRPr="00EC15E3" w:rsidRDefault="001A54DA" w:rsidP="00272F20">
            <w:pPr>
              <w:outlineLvl w:val="0"/>
              <w:rPr>
                <w:sz w:val="27"/>
                <w:szCs w:val="27"/>
                <w:lang w:val="ru-RU"/>
              </w:rPr>
            </w:pPr>
            <w:r w:rsidRPr="00EC15E3">
              <w:rPr>
                <w:sz w:val="27"/>
                <w:szCs w:val="27"/>
                <w:lang w:val="ru-RU"/>
              </w:rPr>
              <w:t>65 лет, прошедшего про</w:t>
            </w:r>
            <w:r w:rsidR="00A26908" w:rsidRPr="00EC15E3">
              <w:rPr>
                <w:sz w:val="27"/>
                <w:szCs w:val="27"/>
                <w:lang w:val="ru-RU"/>
              </w:rPr>
              <w:softHyphen/>
            </w:r>
            <w:r w:rsidRPr="00EC15E3">
              <w:rPr>
                <w:sz w:val="27"/>
                <w:szCs w:val="27"/>
                <w:lang w:val="ru-RU"/>
              </w:rPr>
              <w:t>фессиональное обучение / общая численность занятого в экономике населения данной возрастной группы)*100%</w:t>
            </w:r>
          </w:p>
        </w:tc>
      </w:tr>
      <w:tr w:rsidR="001A54DA" w:rsidRPr="00566316" w:rsidTr="008E019E">
        <w:trPr>
          <w:trHeight w:val="221"/>
        </w:trPr>
        <w:tc>
          <w:tcPr>
            <w:tcW w:w="849" w:type="dxa"/>
            <w:vMerge/>
          </w:tcPr>
          <w:p w:rsidR="001A54DA" w:rsidRPr="00EC15E3" w:rsidRDefault="001A54DA" w:rsidP="003E645F">
            <w:pPr>
              <w:jc w:val="center"/>
              <w:rPr>
                <w:bCs/>
                <w:sz w:val="27"/>
                <w:szCs w:val="27"/>
                <w:lang w:val="ru-RU"/>
              </w:rPr>
            </w:pPr>
          </w:p>
        </w:tc>
        <w:tc>
          <w:tcPr>
            <w:tcW w:w="3264" w:type="dxa"/>
            <w:vMerge/>
            <w:shd w:val="clear" w:color="auto" w:fill="auto"/>
          </w:tcPr>
          <w:p w:rsidR="001A54DA" w:rsidRPr="00EC15E3" w:rsidRDefault="001A54DA" w:rsidP="00272F20">
            <w:pPr>
              <w:autoSpaceDE w:val="0"/>
              <w:autoSpaceDN w:val="0"/>
              <w:adjustRightInd w:val="0"/>
              <w:jc w:val="center"/>
              <w:rPr>
                <w:bCs/>
                <w:sz w:val="27"/>
                <w:szCs w:val="27"/>
                <w:lang w:val="ru-RU"/>
              </w:rPr>
            </w:pPr>
          </w:p>
        </w:tc>
        <w:tc>
          <w:tcPr>
            <w:tcW w:w="4392" w:type="dxa"/>
            <w:vMerge/>
            <w:shd w:val="clear" w:color="auto" w:fill="auto"/>
          </w:tcPr>
          <w:p w:rsidR="001A54DA" w:rsidRPr="00EC15E3" w:rsidRDefault="001A54DA" w:rsidP="00272F20">
            <w:pPr>
              <w:outlineLvl w:val="0"/>
              <w:rPr>
                <w:rFonts w:eastAsia="SimSun"/>
                <w:spacing w:val="-20"/>
                <w:sz w:val="27"/>
                <w:szCs w:val="27"/>
                <w:lang w:val="ru-RU"/>
              </w:rPr>
            </w:pPr>
          </w:p>
        </w:tc>
        <w:tc>
          <w:tcPr>
            <w:tcW w:w="3402" w:type="dxa"/>
            <w:shd w:val="clear" w:color="auto" w:fill="auto"/>
          </w:tcPr>
          <w:p w:rsidR="001A54DA" w:rsidRPr="00EC15E3" w:rsidRDefault="001A54DA" w:rsidP="00272F20">
            <w:pPr>
              <w:ind w:right="-109"/>
              <w:outlineLvl w:val="0"/>
              <w:rPr>
                <w:sz w:val="27"/>
                <w:szCs w:val="27"/>
                <w:lang w:val="ru-RU"/>
              </w:rPr>
            </w:pPr>
            <w:r w:rsidRPr="00EC15E3">
              <w:rPr>
                <w:sz w:val="27"/>
                <w:szCs w:val="27"/>
                <w:lang w:val="ru-RU"/>
              </w:rPr>
              <w:t>Доля студентов, проходя</w:t>
            </w:r>
            <w:r w:rsidRPr="00EC15E3">
              <w:rPr>
                <w:sz w:val="27"/>
                <w:szCs w:val="27"/>
                <w:lang w:val="ru-RU"/>
              </w:rPr>
              <w:softHyphen/>
              <w:t>щих подготовку на основе договоров целевого обуче</w:t>
            </w:r>
            <w:r w:rsidRPr="00EC15E3">
              <w:rPr>
                <w:sz w:val="27"/>
                <w:szCs w:val="27"/>
                <w:lang w:val="ru-RU"/>
              </w:rPr>
              <w:softHyphen/>
              <w:t>ния, в общей численности студентов, обучающихся по программам среднего профессионального образования и практико-ориентированным программам бакалавриата, процентов</w:t>
            </w:r>
          </w:p>
        </w:tc>
        <w:tc>
          <w:tcPr>
            <w:tcW w:w="3403" w:type="dxa"/>
            <w:shd w:val="clear" w:color="auto" w:fill="auto"/>
          </w:tcPr>
          <w:p w:rsidR="001A54DA" w:rsidRPr="00EC15E3" w:rsidRDefault="001A54DA" w:rsidP="00272F20">
            <w:pPr>
              <w:outlineLvl w:val="0"/>
              <w:rPr>
                <w:sz w:val="27"/>
                <w:szCs w:val="27"/>
                <w:lang w:val="ru-RU"/>
              </w:rPr>
            </w:pPr>
            <w:r w:rsidRPr="00EC15E3">
              <w:rPr>
                <w:sz w:val="27"/>
                <w:szCs w:val="27"/>
                <w:lang w:val="ru-RU"/>
              </w:rPr>
              <w:t>(Численность студентов, проходящих подготовку на основе договоров целевого обучения / общая числен</w:t>
            </w:r>
            <w:r w:rsidRPr="00EC15E3">
              <w:rPr>
                <w:sz w:val="27"/>
                <w:szCs w:val="27"/>
                <w:lang w:val="ru-RU"/>
              </w:rPr>
              <w:softHyphen/>
              <w:t>ность студентов, обучаю</w:t>
            </w:r>
            <w:r w:rsidRPr="00EC15E3">
              <w:rPr>
                <w:sz w:val="27"/>
                <w:szCs w:val="27"/>
                <w:lang w:val="ru-RU"/>
              </w:rPr>
              <w:softHyphen/>
              <w:t>щихся по программам среднего профессиональ</w:t>
            </w:r>
            <w:r w:rsidRPr="00EC15E3">
              <w:rPr>
                <w:sz w:val="27"/>
                <w:szCs w:val="27"/>
                <w:lang w:val="ru-RU"/>
              </w:rPr>
              <w:softHyphen/>
              <w:t>ного образования и прак</w:t>
            </w:r>
            <w:r w:rsidRPr="00EC15E3">
              <w:rPr>
                <w:sz w:val="27"/>
                <w:szCs w:val="27"/>
                <w:lang w:val="ru-RU"/>
              </w:rPr>
              <w:softHyphen/>
              <w:t>тико-ориентированным программам бакалавриата)*100%</w:t>
            </w:r>
          </w:p>
        </w:tc>
      </w:tr>
      <w:tr w:rsidR="001A54DA" w:rsidRPr="00566316" w:rsidTr="008E019E">
        <w:trPr>
          <w:trHeight w:val="221"/>
        </w:trPr>
        <w:tc>
          <w:tcPr>
            <w:tcW w:w="849" w:type="dxa"/>
            <w:vMerge/>
          </w:tcPr>
          <w:p w:rsidR="001A54DA" w:rsidRPr="00EC15E3" w:rsidRDefault="001A54DA" w:rsidP="003E645F">
            <w:pPr>
              <w:jc w:val="center"/>
              <w:rPr>
                <w:bCs/>
                <w:sz w:val="27"/>
                <w:szCs w:val="27"/>
                <w:lang w:val="ru-RU"/>
              </w:rPr>
            </w:pPr>
          </w:p>
        </w:tc>
        <w:tc>
          <w:tcPr>
            <w:tcW w:w="3264" w:type="dxa"/>
            <w:vMerge/>
            <w:shd w:val="clear" w:color="auto" w:fill="auto"/>
          </w:tcPr>
          <w:p w:rsidR="001A54DA" w:rsidRPr="00EC15E3" w:rsidRDefault="001A54DA" w:rsidP="00272F20">
            <w:pPr>
              <w:autoSpaceDE w:val="0"/>
              <w:autoSpaceDN w:val="0"/>
              <w:adjustRightInd w:val="0"/>
              <w:jc w:val="center"/>
              <w:rPr>
                <w:bCs/>
                <w:sz w:val="27"/>
                <w:szCs w:val="27"/>
                <w:lang w:val="ru-RU"/>
              </w:rPr>
            </w:pPr>
          </w:p>
        </w:tc>
        <w:tc>
          <w:tcPr>
            <w:tcW w:w="4392" w:type="dxa"/>
            <w:vMerge/>
            <w:shd w:val="clear" w:color="auto" w:fill="auto"/>
          </w:tcPr>
          <w:p w:rsidR="001A54DA" w:rsidRPr="00EC15E3" w:rsidRDefault="001A54DA" w:rsidP="00272F20">
            <w:pPr>
              <w:outlineLvl w:val="0"/>
              <w:rPr>
                <w:rFonts w:eastAsia="SimSun"/>
                <w:spacing w:val="-20"/>
                <w:sz w:val="27"/>
                <w:szCs w:val="27"/>
                <w:lang w:val="ru-RU"/>
              </w:rPr>
            </w:pPr>
          </w:p>
        </w:tc>
        <w:tc>
          <w:tcPr>
            <w:tcW w:w="3402" w:type="dxa"/>
            <w:shd w:val="clear" w:color="auto" w:fill="auto"/>
          </w:tcPr>
          <w:p w:rsidR="001A54DA" w:rsidRPr="00EC15E3" w:rsidRDefault="001A54DA" w:rsidP="00272F20">
            <w:pPr>
              <w:ind w:right="-109"/>
              <w:outlineLvl w:val="0"/>
              <w:rPr>
                <w:sz w:val="27"/>
                <w:szCs w:val="27"/>
                <w:lang w:val="ru-RU"/>
              </w:rPr>
            </w:pPr>
            <w:r w:rsidRPr="00EC15E3">
              <w:rPr>
                <w:sz w:val="27"/>
                <w:szCs w:val="27"/>
                <w:lang w:val="ru-RU"/>
              </w:rPr>
              <w:t>Количество обучающихся в профессиональных образовательных организациях, прошедших практику или стажировку на предприятиях ведущего работодателя угольной отрасли, человек</w:t>
            </w:r>
          </w:p>
        </w:tc>
        <w:tc>
          <w:tcPr>
            <w:tcW w:w="3403" w:type="dxa"/>
            <w:shd w:val="clear" w:color="auto" w:fill="auto"/>
          </w:tcPr>
          <w:p w:rsidR="001A54DA" w:rsidRPr="00EC15E3" w:rsidRDefault="001A54DA" w:rsidP="00272F20">
            <w:pPr>
              <w:outlineLvl w:val="0"/>
              <w:rPr>
                <w:sz w:val="27"/>
                <w:szCs w:val="27"/>
                <w:lang w:val="ru-RU"/>
              </w:rPr>
            </w:pPr>
            <w:r w:rsidRPr="00EC15E3">
              <w:rPr>
                <w:sz w:val="27"/>
                <w:szCs w:val="27"/>
                <w:lang w:val="ru-RU"/>
              </w:rPr>
              <w:t>Численность обучающихся в профессиональных образовательных организациях, прошедших практику или стажировку на предприятиях ведущего работодателя угольной отрасли</w:t>
            </w:r>
          </w:p>
        </w:tc>
      </w:tr>
      <w:tr w:rsidR="001A54DA" w:rsidRPr="00566316" w:rsidTr="008E019E">
        <w:trPr>
          <w:trHeight w:val="221"/>
        </w:trPr>
        <w:tc>
          <w:tcPr>
            <w:tcW w:w="849" w:type="dxa"/>
            <w:vMerge/>
            <w:tcBorders>
              <w:bottom w:val="single" w:sz="4" w:space="0" w:color="auto"/>
            </w:tcBorders>
          </w:tcPr>
          <w:p w:rsidR="001A54DA" w:rsidRPr="00EC15E3" w:rsidRDefault="001A54DA" w:rsidP="003E645F">
            <w:pPr>
              <w:jc w:val="center"/>
              <w:rPr>
                <w:bCs/>
                <w:sz w:val="27"/>
                <w:szCs w:val="27"/>
                <w:lang w:val="ru-RU"/>
              </w:rPr>
            </w:pPr>
          </w:p>
        </w:tc>
        <w:tc>
          <w:tcPr>
            <w:tcW w:w="3264" w:type="dxa"/>
            <w:vMerge/>
            <w:tcBorders>
              <w:bottom w:val="single" w:sz="4" w:space="0" w:color="auto"/>
            </w:tcBorders>
            <w:shd w:val="clear" w:color="auto" w:fill="auto"/>
          </w:tcPr>
          <w:p w:rsidR="001A54DA" w:rsidRPr="00EC15E3" w:rsidRDefault="001A54DA" w:rsidP="00272F20">
            <w:pPr>
              <w:autoSpaceDE w:val="0"/>
              <w:autoSpaceDN w:val="0"/>
              <w:adjustRightInd w:val="0"/>
              <w:jc w:val="center"/>
              <w:rPr>
                <w:bCs/>
                <w:sz w:val="27"/>
                <w:szCs w:val="27"/>
                <w:lang w:val="ru-RU"/>
              </w:rPr>
            </w:pPr>
          </w:p>
        </w:tc>
        <w:tc>
          <w:tcPr>
            <w:tcW w:w="4392" w:type="dxa"/>
            <w:vMerge/>
            <w:tcBorders>
              <w:bottom w:val="single" w:sz="4" w:space="0" w:color="auto"/>
            </w:tcBorders>
            <w:shd w:val="clear" w:color="auto" w:fill="auto"/>
          </w:tcPr>
          <w:p w:rsidR="001A54DA" w:rsidRPr="00EC15E3" w:rsidRDefault="001A54DA" w:rsidP="00272F20">
            <w:pPr>
              <w:outlineLvl w:val="0"/>
              <w:rPr>
                <w:rFonts w:eastAsia="SimSun"/>
                <w:spacing w:val="-20"/>
                <w:sz w:val="27"/>
                <w:szCs w:val="27"/>
                <w:lang w:val="ru-RU"/>
              </w:rPr>
            </w:pPr>
          </w:p>
        </w:tc>
        <w:tc>
          <w:tcPr>
            <w:tcW w:w="3402" w:type="dxa"/>
            <w:shd w:val="clear" w:color="auto" w:fill="auto"/>
          </w:tcPr>
          <w:p w:rsidR="001A54DA" w:rsidRPr="00EC15E3" w:rsidRDefault="001A54DA" w:rsidP="00A26908">
            <w:pPr>
              <w:ind w:right="-109"/>
              <w:outlineLvl w:val="0"/>
              <w:rPr>
                <w:sz w:val="27"/>
                <w:szCs w:val="27"/>
                <w:lang w:val="ru-RU"/>
              </w:rPr>
            </w:pPr>
            <w:r w:rsidRPr="00EC15E3">
              <w:rPr>
                <w:sz w:val="27"/>
                <w:szCs w:val="27"/>
                <w:lang w:val="ru-RU"/>
              </w:rPr>
              <w:t>Количество программ сред</w:t>
            </w:r>
            <w:r w:rsidR="00A26908" w:rsidRPr="00EC15E3">
              <w:rPr>
                <w:sz w:val="27"/>
                <w:szCs w:val="27"/>
                <w:lang w:val="ru-RU"/>
              </w:rPr>
              <w:softHyphen/>
              <w:t>него профессиональ</w:t>
            </w:r>
            <w:r w:rsidRPr="00EC15E3">
              <w:rPr>
                <w:sz w:val="27"/>
                <w:szCs w:val="27"/>
                <w:lang w:val="ru-RU"/>
              </w:rPr>
              <w:t>ного образования и профессио</w:t>
            </w:r>
            <w:r w:rsidR="00A26908" w:rsidRPr="00EC15E3">
              <w:rPr>
                <w:sz w:val="27"/>
                <w:szCs w:val="27"/>
                <w:lang w:val="ru-RU"/>
              </w:rPr>
              <w:softHyphen/>
            </w:r>
            <w:r w:rsidRPr="00EC15E3">
              <w:rPr>
                <w:sz w:val="27"/>
                <w:szCs w:val="27"/>
                <w:lang w:val="ru-RU"/>
              </w:rPr>
              <w:t>нального о</w:t>
            </w:r>
            <w:r w:rsidR="00A26908" w:rsidRPr="00EC15E3">
              <w:rPr>
                <w:sz w:val="27"/>
                <w:szCs w:val="27"/>
                <w:lang w:val="ru-RU"/>
              </w:rPr>
              <w:t>буче</w:t>
            </w:r>
            <w:r w:rsidRPr="00EC15E3">
              <w:rPr>
                <w:sz w:val="27"/>
                <w:szCs w:val="27"/>
                <w:lang w:val="ru-RU"/>
              </w:rPr>
              <w:t>ния, разра</w:t>
            </w:r>
            <w:r w:rsidR="00A26908" w:rsidRPr="00EC15E3">
              <w:rPr>
                <w:sz w:val="27"/>
                <w:szCs w:val="27"/>
                <w:lang w:val="ru-RU"/>
              </w:rPr>
              <w:softHyphen/>
            </w:r>
            <w:r w:rsidRPr="00EC15E3">
              <w:rPr>
                <w:sz w:val="27"/>
                <w:szCs w:val="27"/>
                <w:lang w:val="ru-RU"/>
              </w:rPr>
              <w:t>ботанных или доработан</w:t>
            </w:r>
            <w:r w:rsidR="00A26908" w:rsidRPr="00EC15E3">
              <w:rPr>
                <w:sz w:val="27"/>
                <w:szCs w:val="27"/>
                <w:lang w:val="ru-RU"/>
              </w:rPr>
              <w:softHyphen/>
            </w:r>
            <w:r w:rsidRPr="00EC15E3">
              <w:rPr>
                <w:sz w:val="27"/>
                <w:szCs w:val="27"/>
                <w:lang w:val="ru-RU"/>
              </w:rPr>
              <w:t>ных и внедренных сов</w:t>
            </w:r>
            <w:r w:rsidR="00A26908" w:rsidRPr="00EC15E3">
              <w:rPr>
                <w:sz w:val="27"/>
                <w:szCs w:val="27"/>
                <w:lang w:val="ru-RU"/>
              </w:rPr>
              <w:softHyphen/>
            </w:r>
            <w:r w:rsidRPr="00EC15E3">
              <w:rPr>
                <w:sz w:val="27"/>
                <w:szCs w:val="27"/>
                <w:lang w:val="ru-RU"/>
              </w:rPr>
              <w:t>местно с ведущим работо</w:t>
            </w:r>
            <w:r w:rsidR="00A26908" w:rsidRPr="00EC15E3">
              <w:rPr>
                <w:sz w:val="27"/>
                <w:szCs w:val="27"/>
                <w:lang w:val="ru-RU"/>
              </w:rPr>
              <w:softHyphen/>
            </w:r>
            <w:r w:rsidRPr="00EC15E3">
              <w:rPr>
                <w:sz w:val="27"/>
                <w:szCs w:val="27"/>
                <w:lang w:val="ru-RU"/>
              </w:rPr>
              <w:t>дателем угольной отрасли, по которым проводится обучение профессиональ</w:t>
            </w:r>
            <w:r w:rsidR="00A26908" w:rsidRPr="00EC15E3">
              <w:rPr>
                <w:sz w:val="27"/>
                <w:szCs w:val="27"/>
                <w:lang w:val="ru-RU"/>
              </w:rPr>
              <w:softHyphen/>
            </w:r>
            <w:r w:rsidRPr="00EC15E3">
              <w:rPr>
                <w:sz w:val="27"/>
                <w:szCs w:val="27"/>
                <w:lang w:val="ru-RU"/>
              </w:rPr>
              <w:t>ными образовательными организациями, единиц</w:t>
            </w:r>
          </w:p>
        </w:tc>
        <w:tc>
          <w:tcPr>
            <w:tcW w:w="3403" w:type="dxa"/>
            <w:shd w:val="clear" w:color="auto" w:fill="auto"/>
          </w:tcPr>
          <w:p w:rsidR="001A54DA" w:rsidRPr="00EC15E3" w:rsidRDefault="001A54DA" w:rsidP="00272F20">
            <w:pPr>
              <w:outlineLvl w:val="0"/>
              <w:rPr>
                <w:sz w:val="27"/>
                <w:szCs w:val="27"/>
                <w:lang w:val="ru-RU"/>
              </w:rPr>
            </w:pPr>
            <w:r w:rsidRPr="00EC15E3">
              <w:rPr>
                <w:sz w:val="27"/>
                <w:szCs w:val="27"/>
                <w:lang w:val="ru-RU"/>
              </w:rPr>
              <w:t>Число программ среднего профессионального обра</w:t>
            </w:r>
            <w:r w:rsidRPr="00EC15E3">
              <w:rPr>
                <w:sz w:val="27"/>
                <w:szCs w:val="27"/>
                <w:lang w:val="ru-RU"/>
              </w:rPr>
              <w:softHyphen/>
              <w:t>зования и профессиональ</w:t>
            </w:r>
            <w:r w:rsidRPr="00EC15E3">
              <w:rPr>
                <w:sz w:val="27"/>
                <w:szCs w:val="27"/>
                <w:lang w:val="ru-RU"/>
              </w:rPr>
              <w:softHyphen/>
              <w:t>ного обучения, разрабо</w:t>
            </w:r>
            <w:r w:rsidRPr="00EC15E3">
              <w:rPr>
                <w:sz w:val="27"/>
                <w:szCs w:val="27"/>
                <w:lang w:val="ru-RU"/>
              </w:rPr>
              <w:softHyphen/>
              <w:t>танных или доработанных и внедренных совместно с ведущим работодателем угольной отрасли, по кото</w:t>
            </w:r>
            <w:r w:rsidRPr="00EC15E3">
              <w:rPr>
                <w:sz w:val="27"/>
                <w:szCs w:val="27"/>
                <w:lang w:val="ru-RU"/>
              </w:rPr>
              <w:softHyphen/>
              <w:t>рым проводится обучение профессиональными образовательными организациями</w:t>
            </w:r>
          </w:p>
        </w:tc>
      </w:tr>
      <w:tr w:rsidR="001A54DA" w:rsidRPr="00566316" w:rsidTr="008E019E">
        <w:trPr>
          <w:trHeight w:val="610"/>
        </w:trPr>
        <w:tc>
          <w:tcPr>
            <w:tcW w:w="849" w:type="dxa"/>
            <w:vMerge w:val="restart"/>
            <w:tcBorders>
              <w:top w:val="single" w:sz="4" w:space="0" w:color="auto"/>
            </w:tcBorders>
          </w:tcPr>
          <w:p w:rsidR="001A54DA" w:rsidRPr="00EC15E3" w:rsidRDefault="001A54DA" w:rsidP="003E645F">
            <w:pPr>
              <w:jc w:val="center"/>
              <w:rPr>
                <w:sz w:val="27"/>
                <w:szCs w:val="27"/>
                <w:lang w:val="ru-RU"/>
              </w:rPr>
            </w:pPr>
            <w:r w:rsidRPr="00EC15E3">
              <w:rPr>
                <w:bCs/>
                <w:sz w:val="27"/>
                <w:szCs w:val="27"/>
                <w:lang w:val="ru-RU"/>
              </w:rPr>
              <w:t>2.8.2</w:t>
            </w:r>
          </w:p>
        </w:tc>
        <w:tc>
          <w:tcPr>
            <w:tcW w:w="3264" w:type="dxa"/>
            <w:vMerge w:val="restart"/>
            <w:tcBorders>
              <w:top w:val="single" w:sz="4" w:space="0" w:color="auto"/>
            </w:tcBorders>
            <w:shd w:val="clear" w:color="auto" w:fill="auto"/>
          </w:tcPr>
          <w:p w:rsidR="001A54DA" w:rsidRPr="00EC15E3" w:rsidRDefault="001A54DA" w:rsidP="00272F20">
            <w:pPr>
              <w:tabs>
                <w:tab w:val="left" w:pos="2300"/>
              </w:tabs>
              <w:autoSpaceDE w:val="0"/>
              <w:autoSpaceDN w:val="0"/>
              <w:adjustRightInd w:val="0"/>
              <w:rPr>
                <w:bCs/>
                <w:spacing w:val="-20"/>
                <w:sz w:val="27"/>
                <w:szCs w:val="27"/>
                <w:lang w:val="ru-RU"/>
              </w:rPr>
            </w:pPr>
            <w:r w:rsidRPr="00EC15E3">
              <w:rPr>
                <w:bCs/>
                <w:sz w:val="27"/>
                <w:szCs w:val="27"/>
                <w:lang w:val="ru-RU"/>
              </w:rPr>
              <w:t>Консолидация ресурсов бизнеса, государства и образовательных организаций в развитии региональной системы профессионального образования</w:t>
            </w:r>
          </w:p>
        </w:tc>
        <w:tc>
          <w:tcPr>
            <w:tcW w:w="4392" w:type="dxa"/>
            <w:vMerge w:val="restart"/>
            <w:tcBorders>
              <w:top w:val="single" w:sz="4" w:space="0" w:color="auto"/>
            </w:tcBorders>
            <w:shd w:val="clear" w:color="auto" w:fill="auto"/>
          </w:tcPr>
          <w:p w:rsidR="001A54DA" w:rsidRPr="00EC15E3" w:rsidRDefault="001A54DA" w:rsidP="00272F20">
            <w:pPr>
              <w:autoSpaceDE w:val="0"/>
              <w:autoSpaceDN w:val="0"/>
              <w:adjustRightInd w:val="0"/>
              <w:rPr>
                <w:rFonts w:eastAsia="SimSun"/>
                <w:spacing w:val="-20"/>
                <w:sz w:val="27"/>
                <w:szCs w:val="27"/>
                <w:lang w:val="ru-RU"/>
              </w:rPr>
            </w:pPr>
            <w:r w:rsidRPr="00EC15E3">
              <w:rPr>
                <w:bCs/>
                <w:sz w:val="27"/>
                <w:szCs w:val="27"/>
                <w:lang w:val="ru-RU"/>
              </w:rPr>
              <w:t xml:space="preserve">Повышение эффективности использования ресурсов и инвестиционной привлекательности системы профессионального образования и отдельных профессиональных образовательных организаций; </w:t>
            </w:r>
            <w:r w:rsidRPr="00EC15E3">
              <w:rPr>
                <w:bCs/>
                <w:sz w:val="27"/>
                <w:szCs w:val="27"/>
                <w:lang w:val="ru-RU"/>
              </w:rPr>
              <w:lastRenderedPageBreak/>
              <w:t>развитие взаимодействия образовательных организаций с организациями реального сектора экономики и практики целевой подготовки квалифицированных кадров</w:t>
            </w:r>
          </w:p>
        </w:tc>
        <w:tc>
          <w:tcPr>
            <w:tcW w:w="3402" w:type="dxa"/>
            <w:shd w:val="clear" w:color="auto" w:fill="auto"/>
          </w:tcPr>
          <w:p w:rsidR="001A54DA" w:rsidRPr="00EC15E3" w:rsidRDefault="001A54DA" w:rsidP="00272F20">
            <w:pPr>
              <w:ind w:right="-108"/>
              <w:outlineLvl w:val="0"/>
              <w:rPr>
                <w:sz w:val="27"/>
                <w:szCs w:val="27"/>
                <w:lang w:val="ru-RU"/>
              </w:rPr>
            </w:pPr>
            <w:r w:rsidRPr="00EC15E3">
              <w:rPr>
                <w:sz w:val="27"/>
                <w:szCs w:val="27"/>
                <w:lang w:val="ru-RU"/>
              </w:rPr>
              <w:lastRenderedPageBreak/>
              <w:t>Число многофункциональ</w:t>
            </w:r>
            <w:r w:rsidRPr="00EC15E3">
              <w:rPr>
                <w:sz w:val="27"/>
                <w:szCs w:val="27"/>
                <w:lang w:val="ru-RU"/>
              </w:rPr>
              <w:softHyphen/>
              <w:t>ных центров пр</w:t>
            </w:r>
            <w:r w:rsidR="00A26908" w:rsidRPr="00EC15E3">
              <w:rPr>
                <w:sz w:val="27"/>
                <w:szCs w:val="27"/>
                <w:lang w:val="ru-RU"/>
              </w:rPr>
              <w:t>икладных квалификаций, осуществ</w:t>
            </w:r>
            <w:r w:rsidRPr="00EC15E3">
              <w:rPr>
                <w:sz w:val="27"/>
                <w:szCs w:val="27"/>
                <w:lang w:val="ru-RU"/>
              </w:rPr>
              <w:t>ляющих обучение на базе среднего (полного) общего образования, единиц</w:t>
            </w:r>
          </w:p>
        </w:tc>
        <w:tc>
          <w:tcPr>
            <w:tcW w:w="3403" w:type="dxa"/>
            <w:shd w:val="clear" w:color="auto" w:fill="auto"/>
          </w:tcPr>
          <w:p w:rsidR="001A54DA" w:rsidRPr="00EC15E3" w:rsidRDefault="001A54DA" w:rsidP="00272F20">
            <w:pPr>
              <w:outlineLvl w:val="0"/>
              <w:rPr>
                <w:sz w:val="27"/>
                <w:szCs w:val="27"/>
                <w:lang w:val="ru-RU"/>
              </w:rPr>
            </w:pPr>
            <w:r w:rsidRPr="00EC15E3">
              <w:rPr>
                <w:sz w:val="27"/>
                <w:szCs w:val="27"/>
                <w:lang w:val="ru-RU"/>
              </w:rPr>
              <w:t>Количество многофункци</w:t>
            </w:r>
            <w:r w:rsidRPr="00EC15E3">
              <w:rPr>
                <w:sz w:val="27"/>
                <w:szCs w:val="27"/>
                <w:lang w:val="ru-RU"/>
              </w:rPr>
              <w:softHyphen/>
              <w:t>ональных центров при</w:t>
            </w:r>
            <w:r w:rsidRPr="00EC15E3">
              <w:rPr>
                <w:sz w:val="27"/>
                <w:szCs w:val="27"/>
                <w:lang w:val="ru-RU"/>
              </w:rPr>
              <w:softHyphen/>
              <w:t>кладных квалификаций, осуществляющих обучение на базе среднего (полного) общего образования</w:t>
            </w:r>
          </w:p>
        </w:tc>
      </w:tr>
      <w:tr w:rsidR="001A54DA" w:rsidRPr="00566316" w:rsidTr="008E019E">
        <w:trPr>
          <w:trHeight w:val="609"/>
        </w:trPr>
        <w:tc>
          <w:tcPr>
            <w:tcW w:w="849" w:type="dxa"/>
            <w:vMerge/>
          </w:tcPr>
          <w:p w:rsidR="001A54DA" w:rsidRPr="00EC15E3" w:rsidRDefault="001A54DA" w:rsidP="003E645F">
            <w:pPr>
              <w:jc w:val="center"/>
              <w:rPr>
                <w:sz w:val="27"/>
                <w:szCs w:val="27"/>
                <w:lang w:val="ru-RU"/>
              </w:rPr>
            </w:pPr>
          </w:p>
        </w:tc>
        <w:tc>
          <w:tcPr>
            <w:tcW w:w="3264" w:type="dxa"/>
            <w:vMerge/>
            <w:shd w:val="clear" w:color="auto" w:fill="auto"/>
          </w:tcPr>
          <w:p w:rsidR="001A54DA" w:rsidRPr="00EC15E3" w:rsidRDefault="001A54DA" w:rsidP="00272F20">
            <w:pPr>
              <w:tabs>
                <w:tab w:val="left" w:pos="2300"/>
              </w:tabs>
              <w:autoSpaceDE w:val="0"/>
              <w:autoSpaceDN w:val="0"/>
              <w:adjustRightInd w:val="0"/>
              <w:rPr>
                <w:bCs/>
                <w:sz w:val="27"/>
                <w:szCs w:val="27"/>
                <w:lang w:val="ru-RU"/>
              </w:rPr>
            </w:pPr>
          </w:p>
        </w:tc>
        <w:tc>
          <w:tcPr>
            <w:tcW w:w="4392" w:type="dxa"/>
            <w:vMerge/>
            <w:shd w:val="clear" w:color="auto" w:fill="auto"/>
          </w:tcPr>
          <w:p w:rsidR="001A54DA" w:rsidRPr="00EC15E3" w:rsidRDefault="001A54DA" w:rsidP="00272F20">
            <w:pPr>
              <w:autoSpaceDE w:val="0"/>
              <w:autoSpaceDN w:val="0"/>
              <w:adjustRightInd w:val="0"/>
              <w:rPr>
                <w:bCs/>
                <w:sz w:val="27"/>
                <w:szCs w:val="27"/>
                <w:lang w:val="ru-RU"/>
              </w:rPr>
            </w:pPr>
          </w:p>
        </w:tc>
        <w:tc>
          <w:tcPr>
            <w:tcW w:w="3402" w:type="dxa"/>
            <w:shd w:val="clear" w:color="auto" w:fill="auto"/>
          </w:tcPr>
          <w:p w:rsidR="001A54DA" w:rsidRPr="00EC15E3" w:rsidRDefault="001A54DA" w:rsidP="00272F20">
            <w:pPr>
              <w:outlineLvl w:val="0"/>
              <w:rPr>
                <w:sz w:val="27"/>
                <w:szCs w:val="27"/>
                <w:lang w:val="ru-RU"/>
              </w:rPr>
            </w:pPr>
            <w:r w:rsidRPr="00EC15E3">
              <w:rPr>
                <w:sz w:val="27"/>
                <w:szCs w:val="27"/>
                <w:lang w:val="ru-RU"/>
              </w:rPr>
              <w:t>Удельный объем финансирования региональной системы профессионального образования из расчета на 1 студента, тыс. рублей</w:t>
            </w:r>
          </w:p>
        </w:tc>
        <w:tc>
          <w:tcPr>
            <w:tcW w:w="3403" w:type="dxa"/>
            <w:shd w:val="clear" w:color="auto" w:fill="auto"/>
          </w:tcPr>
          <w:p w:rsidR="001A54DA" w:rsidRPr="00EC15E3" w:rsidRDefault="001A54DA" w:rsidP="00272F20">
            <w:pPr>
              <w:ind w:right="-108"/>
              <w:outlineLvl w:val="0"/>
              <w:rPr>
                <w:spacing w:val="-16"/>
                <w:sz w:val="27"/>
                <w:szCs w:val="27"/>
                <w:lang w:val="ru-RU"/>
              </w:rPr>
            </w:pPr>
            <w:r w:rsidRPr="00EC15E3">
              <w:rPr>
                <w:spacing w:val="-16"/>
                <w:sz w:val="27"/>
                <w:szCs w:val="27"/>
                <w:lang w:val="ru-RU"/>
              </w:rPr>
              <w:t>Общий объем субсидий органи</w:t>
            </w:r>
            <w:r w:rsidRPr="00EC15E3">
              <w:rPr>
                <w:spacing w:val="-16"/>
                <w:sz w:val="27"/>
                <w:szCs w:val="27"/>
                <w:lang w:val="ru-RU"/>
              </w:rPr>
              <w:softHyphen/>
              <w:t>зациям профессионального образования на оказание госу</w:t>
            </w:r>
            <w:r w:rsidRPr="00EC15E3">
              <w:rPr>
                <w:spacing w:val="-16"/>
                <w:sz w:val="27"/>
                <w:szCs w:val="27"/>
                <w:lang w:val="ru-RU"/>
              </w:rPr>
              <w:softHyphen/>
              <w:t>дарственных услуг и содержа</w:t>
            </w:r>
            <w:r w:rsidRPr="00EC15E3">
              <w:rPr>
                <w:spacing w:val="-16"/>
                <w:sz w:val="27"/>
                <w:szCs w:val="27"/>
                <w:lang w:val="ru-RU"/>
              </w:rPr>
              <w:softHyphen/>
              <w:t>ние недвижимого и особо цен</w:t>
            </w:r>
            <w:r w:rsidRPr="00EC15E3">
              <w:rPr>
                <w:spacing w:val="-16"/>
                <w:sz w:val="27"/>
                <w:szCs w:val="27"/>
                <w:lang w:val="ru-RU"/>
              </w:rPr>
              <w:softHyphen/>
              <w:t>ного движимого имущества / общее количество обучаю</w:t>
            </w:r>
            <w:r w:rsidRPr="00EC15E3">
              <w:rPr>
                <w:spacing w:val="-16"/>
                <w:sz w:val="27"/>
                <w:szCs w:val="27"/>
                <w:lang w:val="ru-RU"/>
              </w:rPr>
              <w:softHyphen/>
              <w:t>щихся в организациях профес</w:t>
            </w:r>
            <w:r w:rsidRPr="00EC15E3">
              <w:rPr>
                <w:spacing w:val="-16"/>
                <w:sz w:val="27"/>
                <w:szCs w:val="27"/>
                <w:lang w:val="ru-RU"/>
              </w:rPr>
              <w:softHyphen/>
              <w:t>сионального образования</w:t>
            </w:r>
          </w:p>
        </w:tc>
      </w:tr>
      <w:tr w:rsidR="001A54DA" w:rsidRPr="00566316" w:rsidTr="008E019E">
        <w:trPr>
          <w:trHeight w:val="609"/>
        </w:trPr>
        <w:tc>
          <w:tcPr>
            <w:tcW w:w="849" w:type="dxa"/>
            <w:vMerge/>
          </w:tcPr>
          <w:p w:rsidR="001A54DA" w:rsidRPr="00EC15E3" w:rsidRDefault="001A54DA" w:rsidP="003E645F">
            <w:pPr>
              <w:jc w:val="center"/>
              <w:rPr>
                <w:sz w:val="27"/>
                <w:szCs w:val="27"/>
                <w:lang w:val="ru-RU"/>
              </w:rPr>
            </w:pPr>
          </w:p>
        </w:tc>
        <w:tc>
          <w:tcPr>
            <w:tcW w:w="3264" w:type="dxa"/>
            <w:vMerge/>
            <w:shd w:val="clear" w:color="auto" w:fill="auto"/>
          </w:tcPr>
          <w:p w:rsidR="001A54DA" w:rsidRPr="00EC15E3" w:rsidRDefault="001A54DA" w:rsidP="00272F20">
            <w:pPr>
              <w:tabs>
                <w:tab w:val="left" w:pos="2300"/>
              </w:tabs>
              <w:autoSpaceDE w:val="0"/>
              <w:autoSpaceDN w:val="0"/>
              <w:adjustRightInd w:val="0"/>
              <w:rPr>
                <w:bCs/>
                <w:sz w:val="27"/>
                <w:szCs w:val="27"/>
                <w:lang w:val="ru-RU"/>
              </w:rPr>
            </w:pPr>
          </w:p>
        </w:tc>
        <w:tc>
          <w:tcPr>
            <w:tcW w:w="4392" w:type="dxa"/>
            <w:vMerge/>
            <w:shd w:val="clear" w:color="auto" w:fill="auto"/>
          </w:tcPr>
          <w:p w:rsidR="001A54DA" w:rsidRPr="00EC15E3" w:rsidRDefault="001A54DA" w:rsidP="00272F20">
            <w:pPr>
              <w:autoSpaceDE w:val="0"/>
              <w:autoSpaceDN w:val="0"/>
              <w:adjustRightInd w:val="0"/>
              <w:rPr>
                <w:bCs/>
                <w:sz w:val="27"/>
                <w:szCs w:val="27"/>
                <w:lang w:val="ru-RU"/>
              </w:rPr>
            </w:pPr>
          </w:p>
        </w:tc>
        <w:tc>
          <w:tcPr>
            <w:tcW w:w="3402" w:type="dxa"/>
            <w:shd w:val="clear" w:color="auto" w:fill="auto"/>
          </w:tcPr>
          <w:p w:rsidR="001A54DA" w:rsidRPr="00EC15E3" w:rsidRDefault="001A54DA" w:rsidP="00272F20">
            <w:pPr>
              <w:ind w:right="-109"/>
              <w:outlineLvl w:val="0"/>
              <w:rPr>
                <w:sz w:val="27"/>
                <w:szCs w:val="27"/>
                <w:lang w:val="ru-RU"/>
              </w:rPr>
            </w:pPr>
            <w:r w:rsidRPr="00EC15E3">
              <w:rPr>
                <w:sz w:val="27"/>
                <w:szCs w:val="27"/>
                <w:lang w:val="ru-RU"/>
              </w:rPr>
              <w:t>Доля внебюджетных средств в общем объеме средств финансирования региональной системы профессионального образования, процентов</w:t>
            </w:r>
          </w:p>
        </w:tc>
        <w:tc>
          <w:tcPr>
            <w:tcW w:w="3403" w:type="dxa"/>
            <w:shd w:val="clear" w:color="auto" w:fill="auto"/>
          </w:tcPr>
          <w:p w:rsidR="001A54DA" w:rsidRPr="00EC15E3" w:rsidRDefault="001A54DA" w:rsidP="00272F20">
            <w:pPr>
              <w:outlineLvl w:val="0"/>
              <w:rPr>
                <w:sz w:val="27"/>
                <w:szCs w:val="27"/>
                <w:lang w:val="ru-RU"/>
              </w:rPr>
            </w:pPr>
            <w:r w:rsidRPr="00EC15E3">
              <w:rPr>
                <w:sz w:val="27"/>
                <w:szCs w:val="27"/>
                <w:lang w:val="ru-RU"/>
              </w:rPr>
              <w:t>(Объем внебюджетных средств / общий объем средств финансирования региональной системы профессионального образования)*100%</w:t>
            </w:r>
          </w:p>
        </w:tc>
      </w:tr>
      <w:tr w:rsidR="001A54DA" w:rsidRPr="00566316" w:rsidTr="008E019E">
        <w:trPr>
          <w:trHeight w:val="609"/>
        </w:trPr>
        <w:tc>
          <w:tcPr>
            <w:tcW w:w="849" w:type="dxa"/>
            <w:vMerge/>
          </w:tcPr>
          <w:p w:rsidR="001A54DA" w:rsidRPr="00EC15E3" w:rsidRDefault="001A54DA" w:rsidP="003E645F">
            <w:pPr>
              <w:jc w:val="center"/>
              <w:rPr>
                <w:sz w:val="27"/>
                <w:szCs w:val="27"/>
                <w:lang w:val="ru-RU"/>
              </w:rPr>
            </w:pPr>
          </w:p>
        </w:tc>
        <w:tc>
          <w:tcPr>
            <w:tcW w:w="3264" w:type="dxa"/>
            <w:vMerge/>
            <w:shd w:val="clear" w:color="auto" w:fill="auto"/>
          </w:tcPr>
          <w:p w:rsidR="001A54DA" w:rsidRPr="00EC15E3" w:rsidRDefault="001A54DA" w:rsidP="00272F20">
            <w:pPr>
              <w:tabs>
                <w:tab w:val="left" w:pos="2300"/>
              </w:tabs>
              <w:autoSpaceDE w:val="0"/>
              <w:autoSpaceDN w:val="0"/>
              <w:adjustRightInd w:val="0"/>
              <w:rPr>
                <w:bCs/>
                <w:sz w:val="27"/>
                <w:szCs w:val="27"/>
                <w:lang w:val="ru-RU"/>
              </w:rPr>
            </w:pPr>
          </w:p>
        </w:tc>
        <w:tc>
          <w:tcPr>
            <w:tcW w:w="4392" w:type="dxa"/>
            <w:vMerge/>
            <w:shd w:val="clear" w:color="auto" w:fill="auto"/>
          </w:tcPr>
          <w:p w:rsidR="001A54DA" w:rsidRPr="00EC15E3" w:rsidRDefault="001A54DA" w:rsidP="00272F20">
            <w:pPr>
              <w:autoSpaceDE w:val="0"/>
              <w:autoSpaceDN w:val="0"/>
              <w:adjustRightInd w:val="0"/>
              <w:rPr>
                <w:bCs/>
                <w:sz w:val="27"/>
                <w:szCs w:val="27"/>
                <w:lang w:val="ru-RU"/>
              </w:rPr>
            </w:pPr>
          </w:p>
        </w:tc>
        <w:tc>
          <w:tcPr>
            <w:tcW w:w="3402" w:type="dxa"/>
            <w:shd w:val="clear" w:color="auto" w:fill="auto"/>
          </w:tcPr>
          <w:p w:rsidR="001A54DA" w:rsidRPr="00EC15E3" w:rsidRDefault="001A54DA" w:rsidP="00272F20">
            <w:pPr>
              <w:ind w:right="33"/>
              <w:outlineLvl w:val="0"/>
              <w:rPr>
                <w:sz w:val="27"/>
                <w:szCs w:val="27"/>
                <w:lang w:val="ru-RU"/>
              </w:rPr>
            </w:pPr>
            <w:r w:rsidRPr="00EC15E3">
              <w:rPr>
                <w:sz w:val="27"/>
                <w:szCs w:val="27"/>
                <w:lang w:val="ru-RU"/>
              </w:rPr>
              <w:t>Доля образовательных организаций, являющихся бюджетными учреждениями, выступивших учредите</w:t>
            </w:r>
            <w:r w:rsidRPr="00EC15E3">
              <w:rPr>
                <w:sz w:val="27"/>
                <w:szCs w:val="27"/>
                <w:lang w:val="ru-RU"/>
              </w:rPr>
              <w:softHyphen/>
              <w:t xml:space="preserve">лями и участниками (в том числе совместно с другими лицами) хозяйственных обществ (в том числе учебно-производственных тренировочных центров, малых молодежных предприятий), в общей </w:t>
            </w:r>
            <w:r w:rsidRPr="00EC15E3">
              <w:rPr>
                <w:sz w:val="27"/>
                <w:szCs w:val="27"/>
                <w:lang w:val="ru-RU"/>
              </w:rPr>
              <w:lastRenderedPageBreak/>
              <w:t>численности образова</w:t>
            </w:r>
            <w:r w:rsidRPr="00EC15E3">
              <w:rPr>
                <w:sz w:val="27"/>
                <w:szCs w:val="27"/>
                <w:lang w:val="ru-RU"/>
              </w:rPr>
              <w:softHyphen/>
              <w:t>тельных организаций, реализующих программы среднего профессионального образования и практико-ориентированные программы бакалавриата, процентов</w:t>
            </w:r>
          </w:p>
        </w:tc>
        <w:tc>
          <w:tcPr>
            <w:tcW w:w="3403" w:type="dxa"/>
            <w:shd w:val="clear" w:color="auto" w:fill="auto"/>
          </w:tcPr>
          <w:p w:rsidR="001A54DA" w:rsidRPr="00EC15E3" w:rsidRDefault="001A54DA" w:rsidP="00272F20">
            <w:pPr>
              <w:ind w:right="-108"/>
              <w:outlineLvl w:val="0"/>
              <w:rPr>
                <w:sz w:val="27"/>
                <w:szCs w:val="27"/>
                <w:lang w:val="ru-RU"/>
              </w:rPr>
            </w:pPr>
            <w:r w:rsidRPr="00EC15E3">
              <w:rPr>
                <w:sz w:val="27"/>
                <w:szCs w:val="27"/>
                <w:lang w:val="ru-RU"/>
              </w:rPr>
              <w:lastRenderedPageBreak/>
              <w:t>(Количество образователь</w:t>
            </w:r>
            <w:r w:rsidRPr="00EC15E3">
              <w:rPr>
                <w:sz w:val="27"/>
                <w:szCs w:val="27"/>
                <w:lang w:val="ru-RU"/>
              </w:rPr>
              <w:softHyphen/>
              <w:t xml:space="preserve">ных организаций, являющихся бюджетными учреждениями, выступивших учредителями и участниками (в том числе совместно с другими лицами) хозяйственных обществ (в том числе учебно-производственных тренировочных центров, малых молодежных предприятий) / общая </w:t>
            </w:r>
            <w:r w:rsidRPr="00EC15E3">
              <w:rPr>
                <w:sz w:val="27"/>
                <w:szCs w:val="27"/>
                <w:lang w:val="ru-RU"/>
              </w:rPr>
              <w:lastRenderedPageBreak/>
              <w:t>численность образовательных организаций, реализующих программы среднего профессионального образования и практико-ориентированные программы бакалавриата)*100%</w:t>
            </w:r>
          </w:p>
          <w:p w:rsidR="00314847" w:rsidRPr="00EC15E3" w:rsidRDefault="00314847" w:rsidP="00272F20">
            <w:pPr>
              <w:ind w:right="-108"/>
              <w:outlineLvl w:val="0"/>
              <w:rPr>
                <w:sz w:val="27"/>
                <w:szCs w:val="27"/>
                <w:lang w:val="ru-RU"/>
              </w:rPr>
            </w:pPr>
          </w:p>
          <w:p w:rsidR="00314847" w:rsidRPr="00EC15E3" w:rsidRDefault="00314847" w:rsidP="00272F20">
            <w:pPr>
              <w:ind w:right="-108"/>
              <w:outlineLvl w:val="0"/>
              <w:rPr>
                <w:sz w:val="27"/>
                <w:szCs w:val="27"/>
                <w:lang w:val="ru-RU"/>
              </w:rPr>
            </w:pPr>
          </w:p>
        </w:tc>
      </w:tr>
      <w:tr w:rsidR="001A54DA" w:rsidRPr="00566316" w:rsidTr="008E019E">
        <w:trPr>
          <w:trHeight w:val="609"/>
        </w:trPr>
        <w:tc>
          <w:tcPr>
            <w:tcW w:w="849" w:type="dxa"/>
            <w:vMerge/>
          </w:tcPr>
          <w:p w:rsidR="001A54DA" w:rsidRPr="00EC15E3" w:rsidRDefault="001A54DA" w:rsidP="003E645F">
            <w:pPr>
              <w:jc w:val="center"/>
              <w:rPr>
                <w:sz w:val="27"/>
                <w:szCs w:val="27"/>
                <w:lang w:val="ru-RU"/>
              </w:rPr>
            </w:pPr>
          </w:p>
        </w:tc>
        <w:tc>
          <w:tcPr>
            <w:tcW w:w="3264" w:type="dxa"/>
            <w:vMerge/>
            <w:shd w:val="clear" w:color="auto" w:fill="auto"/>
          </w:tcPr>
          <w:p w:rsidR="001A54DA" w:rsidRPr="00EC15E3" w:rsidRDefault="001A54DA" w:rsidP="00272F20">
            <w:pPr>
              <w:tabs>
                <w:tab w:val="left" w:pos="2300"/>
              </w:tabs>
              <w:autoSpaceDE w:val="0"/>
              <w:autoSpaceDN w:val="0"/>
              <w:adjustRightInd w:val="0"/>
              <w:rPr>
                <w:bCs/>
                <w:sz w:val="27"/>
                <w:szCs w:val="27"/>
                <w:lang w:val="ru-RU"/>
              </w:rPr>
            </w:pPr>
          </w:p>
        </w:tc>
        <w:tc>
          <w:tcPr>
            <w:tcW w:w="4392" w:type="dxa"/>
            <w:vMerge/>
            <w:shd w:val="clear" w:color="auto" w:fill="auto"/>
          </w:tcPr>
          <w:p w:rsidR="001A54DA" w:rsidRPr="00EC15E3" w:rsidRDefault="001A54DA" w:rsidP="00272F20">
            <w:pPr>
              <w:autoSpaceDE w:val="0"/>
              <w:autoSpaceDN w:val="0"/>
              <w:adjustRightInd w:val="0"/>
              <w:rPr>
                <w:bCs/>
                <w:sz w:val="27"/>
                <w:szCs w:val="27"/>
                <w:lang w:val="ru-RU"/>
              </w:rPr>
            </w:pPr>
          </w:p>
        </w:tc>
        <w:tc>
          <w:tcPr>
            <w:tcW w:w="3402" w:type="dxa"/>
            <w:shd w:val="clear" w:color="auto" w:fill="auto"/>
          </w:tcPr>
          <w:p w:rsidR="001A54DA" w:rsidRPr="00EC15E3" w:rsidRDefault="001A54DA" w:rsidP="00272F20">
            <w:pPr>
              <w:outlineLvl w:val="0"/>
              <w:rPr>
                <w:sz w:val="27"/>
                <w:szCs w:val="27"/>
                <w:lang w:val="ru-RU"/>
              </w:rPr>
            </w:pPr>
            <w:r w:rsidRPr="00EC15E3">
              <w:rPr>
                <w:sz w:val="27"/>
                <w:szCs w:val="27"/>
                <w:lang w:val="ru-RU"/>
              </w:rPr>
              <w:t>Доля образовательных организаций, создавших кафедры и другие подразделения на предприятиях, в общей численности образовательных организаций, реализующих программы среднего профессионального образования и практико-ориентированные программы бакалавриата, процентов</w:t>
            </w:r>
          </w:p>
          <w:p w:rsidR="001A54DA" w:rsidRPr="00EC15E3" w:rsidRDefault="001A54DA" w:rsidP="00272F20">
            <w:pPr>
              <w:outlineLvl w:val="0"/>
              <w:rPr>
                <w:sz w:val="27"/>
                <w:szCs w:val="27"/>
                <w:lang w:val="ru-RU"/>
              </w:rPr>
            </w:pPr>
          </w:p>
        </w:tc>
        <w:tc>
          <w:tcPr>
            <w:tcW w:w="3403" w:type="dxa"/>
            <w:shd w:val="clear" w:color="auto" w:fill="auto"/>
          </w:tcPr>
          <w:p w:rsidR="001A54DA" w:rsidRPr="00EC15E3" w:rsidRDefault="001A54DA" w:rsidP="00272F20">
            <w:pPr>
              <w:outlineLvl w:val="0"/>
              <w:rPr>
                <w:sz w:val="27"/>
                <w:szCs w:val="27"/>
                <w:lang w:val="ru-RU"/>
              </w:rPr>
            </w:pPr>
            <w:r w:rsidRPr="00EC15E3">
              <w:rPr>
                <w:sz w:val="27"/>
                <w:szCs w:val="27"/>
                <w:lang w:val="ru-RU"/>
              </w:rPr>
              <w:t>(Количество образовательных организаций, создавших кафедры и другие подразделения на предприятиях / общая численность образовательных организаций, реализующих программы среднего профессионального образования и практико-ориентированные программы бакалавриата)*100%</w:t>
            </w:r>
          </w:p>
          <w:p w:rsidR="001A54DA" w:rsidRPr="00EC15E3" w:rsidRDefault="001A54DA" w:rsidP="00272F20">
            <w:pPr>
              <w:outlineLvl w:val="0"/>
              <w:rPr>
                <w:sz w:val="27"/>
                <w:szCs w:val="27"/>
                <w:lang w:val="ru-RU"/>
              </w:rPr>
            </w:pPr>
          </w:p>
          <w:p w:rsidR="00314847" w:rsidRPr="00EC15E3" w:rsidRDefault="00314847" w:rsidP="00272F20">
            <w:pPr>
              <w:outlineLvl w:val="0"/>
              <w:rPr>
                <w:sz w:val="27"/>
                <w:szCs w:val="27"/>
                <w:lang w:val="ru-RU"/>
              </w:rPr>
            </w:pPr>
          </w:p>
        </w:tc>
      </w:tr>
      <w:tr w:rsidR="001A54DA" w:rsidRPr="00566316" w:rsidTr="008E019E">
        <w:trPr>
          <w:trHeight w:val="609"/>
        </w:trPr>
        <w:tc>
          <w:tcPr>
            <w:tcW w:w="849" w:type="dxa"/>
            <w:vMerge/>
          </w:tcPr>
          <w:p w:rsidR="001A54DA" w:rsidRPr="00EC15E3" w:rsidRDefault="001A54DA" w:rsidP="003E645F">
            <w:pPr>
              <w:jc w:val="center"/>
              <w:rPr>
                <w:sz w:val="27"/>
                <w:szCs w:val="27"/>
                <w:lang w:val="ru-RU"/>
              </w:rPr>
            </w:pPr>
          </w:p>
        </w:tc>
        <w:tc>
          <w:tcPr>
            <w:tcW w:w="3264" w:type="dxa"/>
            <w:vMerge/>
            <w:shd w:val="clear" w:color="auto" w:fill="auto"/>
          </w:tcPr>
          <w:p w:rsidR="001A54DA" w:rsidRPr="00EC15E3" w:rsidRDefault="001A54DA" w:rsidP="00272F20">
            <w:pPr>
              <w:tabs>
                <w:tab w:val="left" w:pos="2300"/>
              </w:tabs>
              <w:autoSpaceDE w:val="0"/>
              <w:autoSpaceDN w:val="0"/>
              <w:adjustRightInd w:val="0"/>
              <w:rPr>
                <w:bCs/>
                <w:sz w:val="27"/>
                <w:szCs w:val="27"/>
                <w:lang w:val="ru-RU"/>
              </w:rPr>
            </w:pPr>
          </w:p>
        </w:tc>
        <w:tc>
          <w:tcPr>
            <w:tcW w:w="4392" w:type="dxa"/>
            <w:vMerge/>
            <w:shd w:val="clear" w:color="auto" w:fill="auto"/>
          </w:tcPr>
          <w:p w:rsidR="001A54DA" w:rsidRPr="00EC15E3" w:rsidRDefault="001A54DA" w:rsidP="00272F20">
            <w:pPr>
              <w:autoSpaceDE w:val="0"/>
              <w:autoSpaceDN w:val="0"/>
              <w:adjustRightInd w:val="0"/>
              <w:rPr>
                <w:bCs/>
                <w:sz w:val="27"/>
                <w:szCs w:val="27"/>
                <w:lang w:val="ru-RU"/>
              </w:rPr>
            </w:pPr>
          </w:p>
        </w:tc>
        <w:tc>
          <w:tcPr>
            <w:tcW w:w="3402" w:type="dxa"/>
            <w:shd w:val="clear" w:color="auto" w:fill="auto"/>
          </w:tcPr>
          <w:p w:rsidR="001A54DA" w:rsidRPr="00EC15E3" w:rsidRDefault="001A54DA" w:rsidP="00272F20">
            <w:pPr>
              <w:outlineLvl w:val="0"/>
              <w:rPr>
                <w:sz w:val="27"/>
                <w:szCs w:val="27"/>
                <w:lang w:val="ru-RU"/>
              </w:rPr>
            </w:pPr>
            <w:r w:rsidRPr="00EC15E3">
              <w:rPr>
                <w:sz w:val="27"/>
                <w:szCs w:val="27"/>
                <w:lang w:val="ru-RU"/>
              </w:rPr>
              <w:t>Доля образовательных организаций, создавших кафедры и другие подразделения на предприятиях, в общей численности образовательных организаций, реализующих программы среднего профессионального образования</w:t>
            </w:r>
          </w:p>
          <w:p w:rsidR="001A54DA" w:rsidRPr="00EC15E3" w:rsidRDefault="001A54DA" w:rsidP="00272F20">
            <w:pPr>
              <w:outlineLvl w:val="0"/>
              <w:rPr>
                <w:sz w:val="27"/>
                <w:szCs w:val="27"/>
                <w:lang w:val="ru-RU"/>
              </w:rPr>
            </w:pPr>
          </w:p>
          <w:p w:rsidR="00314847" w:rsidRPr="00EC15E3" w:rsidRDefault="00314847" w:rsidP="00272F20">
            <w:pPr>
              <w:outlineLvl w:val="0"/>
              <w:rPr>
                <w:sz w:val="27"/>
                <w:szCs w:val="27"/>
                <w:lang w:val="ru-RU"/>
              </w:rPr>
            </w:pPr>
          </w:p>
        </w:tc>
        <w:tc>
          <w:tcPr>
            <w:tcW w:w="3403" w:type="dxa"/>
            <w:shd w:val="clear" w:color="auto" w:fill="auto"/>
          </w:tcPr>
          <w:p w:rsidR="001A54DA" w:rsidRPr="00EC15E3" w:rsidRDefault="001A54DA" w:rsidP="00272F20">
            <w:pPr>
              <w:outlineLvl w:val="0"/>
              <w:rPr>
                <w:sz w:val="27"/>
                <w:szCs w:val="27"/>
                <w:lang w:val="ru-RU"/>
              </w:rPr>
            </w:pPr>
            <w:r w:rsidRPr="00EC15E3">
              <w:rPr>
                <w:sz w:val="27"/>
                <w:szCs w:val="27"/>
                <w:lang w:val="ru-RU"/>
              </w:rPr>
              <w:t>(Количество образовательных организаций, создавших кафедры и другие подразделения на предприятиях / общая численность образовательных организаций, реализующих программы среднего профессионального образования)*100%</w:t>
            </w:r>
          </w:p>
        </w:tc>
      </w:tr>
      <w:tr w:rsidR="001A54DA" w:rsidRPr="00566316" w:rsidTr="008E019E">
        <w:trPr>
          <w:trHeight w:val="609"/>
        </w:trPr>
        <w:tc>
          <w:tcPr>
            <w:tcW w:w="849" w:type="dxa"/>
            <w:vMerge/>
            <w:tcBorders>
              <w:bottom w:val="single" w:sz="4" w:space="0" w:color="auto"/>
            </w:tcBorders>
          </w:tcPr>
          <w:p w:rsidR="001A54DA" w:rsidRPr="00EC15E3" w:rsidRDefault="001A54DA" w:rsidP="003E645F">
            <w:pPr>
              <w:jc w:val="center"/>
              <w:rPr>
                <w:sz w:val="27"/>
                <w:szCs w:val="27"/>
                <w:lang w:val="ru-RU"/>
              </w:rPr>
            </w:pPr>
          </w:p>
        </w:tc>
        <w:tc>
          <w:tcPr>
            <w:tcW w:w="3264" w:type="dxa"/>
            <w:vMerge/>
            <w:tcBorders>
              <w:bottom w:val="single" w:sz="4" w:space="0" w:color="auto"/>
            </w:tcBorders>
            <w:shd w:val="clear" w:color="auto" w:fill="auto"/>
          </w:tcPr>
          <w:p w:rsidR="001A54DA" w:rsidRPr="00EC15E3" w:rsidRDefault="001A54DA" w:rsidP="00272F20">
            <w:pPr>
              <w:tabs>
                <w:tab w:val="left" w:pos="2300"/>
              </w:tabs>
              <w:autoSpaceDE w:val="0"/>
              <w:autoSpaceDN w:val="0"/>
              <w:adjustRightInd w:val="0"/>
              <w:rPr>
                <w:bCs/>
                <w:sz w:val="27"/>
                <w:szCs w:val="27"/>
                <w:lang w:val="ru-RU"/>
              </w:rPr>
            </w:pPr>
          </w:p>
        </w:tc>
        <w:tc>
          <w:tcPr>
            <w:tcW w:w="4392" w:type="dxa"/>
            <w:vMerge/>
            <w:tcBorders>
              <w:bottom w:val="single" w:sz="4" w:space="0" w:color="auto"/>
            </w:tcBorders>
            <w:shd w:val="clear" w:color="auto" w:fill="auto"/>
          </w:tcPr>
          <w:p w:rsidR="001A54DA" w:rsidRPr="00EC15E3" w:rsidRDefault="001A54DA" w:rsidP="00272F20">
            <w:pPr>
              <w:autoSpaceDE w:val="0"/>
              <w:autoSpaceDN w:val="0"/>
              <w:adjustRightInd w:val="0"/>
              <w:rPr>
                <w:bCs/>
                <w:sz w:val="27"/>
                <w:szCs w:val="27"/>
                <w:lang w:val="ru-RU"/>
              </w:rPr>
            </w:pPr>
          </w:p>
        </w:tc>
        <w:tc>
          <w:tcPr>
            <w:tcW w:w="3402" w:type="dxa"/>
            <w:shd w:val="clear" w:color="auto" w:fill="auto"/>
          </w:tcPr>
          <w:p w:rsidR="001A54DA" w:rsidRPr="00EC15E3" w:rsidRDefault="001A54DA" w:rsidP="00272F20">
            <w:pPr>
              <w:outlineLvl w:val="0"/>
              <w:rPr>
                <w:sz w:val="27"/>
                <w:szCs w:val="27"/>
                <w:lang w:val="ru-RU"/>
              </w:rPr>
            </w:pPr>
            <w:r w:rsidRPr="00EC15E3">
              <w:rPr>
                <w:sz w:val="27"/>
                <w:szCs w:val="27"/>
                <w:lang w:val="ru-RU"/>
              </w:rPr>
              <w:t>Число многофункциональных центров прикладных квалификаций, осуществляющих обучение на базе среднего (полного) общего образования, в оснащении и управлении деятельностью которых принимает участие ведущий работодатель угольной отрасли, единиц</w:t>
            </w:r>
          </w:p>
          <w:p w:rsidR="00314847" w:rsidRPr="00EC15E3" w:rsidRDefault="00314847" w:rsidP="00272F20">
            <w:pPr>
              <w:outlineLvl w:val="0"/>
              <w:rPr>
                <w:sz w:val="27"/>
                <w:szCs w:val="27"/>
                <w:lang w:val="ru-RU"/>
              </w:rPr>
            </w:pPr>
          </w:p>
          <w:p w:rsidR="00314847" w:rsidRPr="00EC15E3" w:rsidRDefault="00314847" w:rsidP="00272F20">
            <w:pPr>
              <w:outlineLvl w:val="0"/>
              <w:rPr>
                <w:sz w:val="27"/>
                <w:szCs w:val="27"/>
                <w:lang w:val="ru-RU"/>
              </w:rPr>
            </w:pPr>
          </w:p>
          <w:p w:rsidR="00314847" w:rsidRPr="00EC15E3" w:rsidRDefault="00314847" w:rsidP="00272F20">
            <w:pPr>
              <w:outlineLvl w:val="0"/>
              <w:rPr>
                <w:sz w:val="27"/>
                <w:szCs w:val="27"/>
                <w:lang w:val="ru-RU"/>
              </w:rPr>
            </w:pPr>
          </w:p>
        </w:tc>
        <w:tc>
          <w:tcPr>
            <w:tcW w:w="3403" w:type="dxa"/>
            <w:shd w:val="clear" w:color="auto" w:fill="auto"/>
          </w:tcPr>
          <w:p w:rsidR="001A54DA" w:rsidRPr="00EC15E3" w:rsidRDefault="001A54DA" w:rsidP="00272F20">
            <w:pPr>
              <w:outlineLvl w:val="0"/>
              <w:rPr>
                <w:sz w:val="27"/>
                <w:szCs w:val="27"/>
                <w:lang w:val="ru-RU"/>
              </w:rPr>
            </w:pPr>
            <w:r w:rsidRPr="00EC15E3">
              <w:rPr>
                <w:sz w:val="27"/>
                <w:szCs w:val="27"/>
                <w:lang w:val="ru-RU"/>
              </w:rPr>
              <w:t>Количество многофункциональных центров прикладных квалификаций, осуществляющих обучение на базе среднего (полного) общего образования, в оснащении и управлении деятельностью которых принимает участие ведущий работодатель угольной отрасли</w:t>
            </w:r>
          </w:p>
        </w:tc>
      </w:tr>
      <w:tr w:rsidR="001A54DA" w:rsidRPr="00566316" w:rsidTr="008E019E">
        <w:trPr>
          <w:trHeight w:val="57"/>
        </w:trPr>
        <w:tc>
          <w:tcPr>
            <w:tcW w:w="849" w:type="dxa"/>
            <w:vMerge w:val="restart"/>
            <w:tcBorders>
              <w:top w:val="single" w:sz="4" w:space="0" w:color="auto"/>
            </w:tcBorders>
          </w:tcPr>
          <w:p w:rsidR="001A54DA" w:rsidRPr="00EC15E3" w:rsidRDefault="001A54DA" w:rsidP="003E645F">
            <w:pPr>
              <w:autoSpaceDE w:val="0"/>
              <w:autoSpaceDN w:val="0"/>
              <w:adjustRightInd w:val="0"/>
              <w:jc w:val="center"/>
              <w:rPr>
                <w:bCs/>
                <w:sz w:val="27"/>
                <w:szCs w:val="27"/>
                <w:lang w:val="ru-RU"/>
              </w:rPr>
            </w:pPr>
            <w:r w:rsidRPr="00EC15E3">
              <w:rPr>
                <w:bCs/>
                <w:sz w:val="27"/>
                <w:szCs w:val="27"/>
                <w:lang w:val="ru-RU"/>
              </w:rPr>
              <w:lastRenderedPageBreak/>
              <w:t>2.8.3</w:t>
            </w:r>
          </w:p>
        </w:tc>
        <w:tc>
          <w:tcPr>
            <w:tcW w:w="3264" w:type="dxa"/>
            <w:vMerge w:val="restart"/>
            <w:tcBorders>
              <w:top w:val="single" w:sz="4" w:space="0" w:color="auto"/>
            </w:tcBorders>
            <w:shd w:val="clear" w:color="auto" w:fill="auto"/>
          </w:tcPr>
          <w:p w:rsidR="001A54DA" w:rsidRPr="00EC15E3" w:rsidRDefault="001A54DA" w:rsidP="00272F20">
            <w:pPr>
              <w:autoSpaceDE w:val="0"/>
              <w:autoSpaceDN w:val="0"/>
              <w:adjustRightInd w:val="0"/>
              <w:rPr>
                <w:bCs/>
                <w:sz w:val="27"/>
                <w:szCs w:val="27"/>
                <w:lang w:val="ru-RU"/>
              </w:rPr>
            </w:pPr>
            <w:r w:rsidRPr="00EC15E3">
              <w:rPr>
                <w:bCs/>
                <w:sz w:val="27"/>
                <w:szCs w:val="27"/>
                <w:lang w:val="ru-RU"/>
              </w:rPr>
              <w:t>Создание и обеспечение широких возможностей для различных категорий населения в приобретении необходимых прикладных квалификаций на протяжении всей трудовой деятельности</w:t>
            </w:r>
          </w:p>
        </w:tc>
        <w:tc>
          <w:tcPr>
            <w:tcW w:w="4392" w:type="dxa"/>
            <w:vMerge w:val="restart"/>
            <w:tcBorders>
              <w:top w:val="single" w:sz="4" w:space="0" w:color="auto"/>
            </w:tcBorders>
            <w:shd w:val="clear" w:color="auto" w:fill="auto"/>
          </w:tcPr>
          <w:p w:rsidR="001A54DA" w:rsidRPr="00EC15E3" w:rsidRDefault="001A54DA" w:rsidP="00272F20">
            <w:pPr>
              <w:autoSpaceDE w:val="0"/>
              <w:autoSpaceDN w:val="0"/>
              <w:adjustRightInd w:val="0"/>
              <w:rPr>
                <w:bCs/>
                <w:sz w:val="27"/>
                <w:szCs w:val="27"/>
                <w:lang w:val="ru-RU"/>
              </w:rPr>
            </w:pPr>
            <w:r w:rsidRPr="00EC15E3">
              <w:rPr>
                <w:bCs/>
                <w:sz w:val="27"/>
                <w:szCs w:val="27"/>
                <w:lang w:val="ru-RU"/>
              </w:rPr>
              <w:t>Удовлетворение потребностей различных категорий населения в профессиональном образовании (обучении); расширение доступа граждан к профессиональному образованию на основе сетевого обучения, обучения с использованием дистанционных образовательных технологий, инклюзивного обучения лиц с особыми образовательными потребностями и индивидуальными возможностями</w:t>
            </w:r>
          </w:p>
        </w:tc>
        <w:tc>
          <w:tcPr>
            <w:tcW w:w="3402" w:type="dxa"/>
            <w:shd w:val="clear" w:color="auto" w:fill="auto"/>
          </w:tcPr>
          <w:p w:rsidR="001A54DA" w:rsidRPr="00EC15E3" w:rsidRDefault="001A54DA" w:rsidP="00272F20">
            <w:pPr>
              <w:ind w:right="-108"/>
              <w:outlineLvl w:val="0"/>
              <w:rPr>
                <w:sz w:val="27"/>
                <w:szCs w:val="27"/>
                <w:lang w:val="ru-RU"/>
              </w:rPr>
            </w:pPr>
            <w:r w:rsidRPr="00EC15E3">
              <w:rPr>
                <w:sz w:val="27"/>
                <w:szCs w:val="27"/>
                <w:lang w:val="ru-RU"/>
              </w:rPr>
              <w:t>Удельный вес числа образовательных организаций среднего профессионального образования, обеспечивающих доступность обучения и проживания лиц с ограниченными возможностями здоровья, в общем числе образовательных организаций среднего профессионального образования, процентов</w:t>
            </w:r>
          </w:p>
          <w:p w:rsidR="001A54DA" w:rsidRPr="00EC15E3" w:rsidRDefault="001A54DA" w:rsidP="00272F20">
            <w:pPr>
              <w:ind w:right="-108"/>
              <w:outlineLvl w:val="0"/>
              <w:rPr>
                <w:sz w:val="27"/>
                <w:szCs w:val="27"/>
                <w:lang w:val="ru-RU"/>
              </w:rPr>
            </w:pPr>
          </w:p>
        </w:tc>
        <w:tc>
          <w:tcPr>
            <w:tcW w:w="3403" w:type="dxa"/>
            <w:shd w:val="clear" w:color="auto" w:fill="auto"/>
          </w:tcPr>
          <w:p w:rsidR="001A54DA" w:rsidRPr="00EC15E3" w:rsidRDefault="001A54DA" w:rsidP="00272F20">
            <w:pPr>
              <w:outlineLvl w:val="0"/>
              <w:rPr>
                <w:sz w:val="27"/>
                <w:szCs w:val="27"/>
                <w:lang w:val="ru-RU"/>
              </w:rPr>
            </w:pPr>
            <w:r w:rsidRPr="00EC15E3">
              <w:rPr>
                <w:sz w:val="27"/>
                <w:szCs w:val="27"/>
                <w:lang w:val="ru-RU"/>
              </w:rPr>
              <w:t>(Количество образовательных организаций среднего профессионального образования, обеспечивающих доступность обучения и проживания лиц с ограниченными возможностями здоровья / общее количество образовательных организаций среднего профессионального образования)*100%</w:t>
            </w:r>
          </w:p>
        </w:tc>
      </w:tr>
      <w:tr w:rsidR="001A54DA" w:rsidRPr="00566316" w:rsidTr="008E019E">
        <w:trPr>
          <w:trHeight w:val="56"/>
        </w:trPr>
        <w:tc>
          <w:tcPr>
            <w:tcW w:w="849" w:type="dxa"/>
            <w:vMerge/>
          </w:tcPr>
          <w:p w:rsidR="001A54DA" w:rsidRPr="00EC15E3" w:rsidRDefault="001A54DA" w:rsidP="003E645F">
            <w:pPr>
              <w:jc w:val="center"/>
              <w:rPr>
                <w:sz w:val="27"/>
                <w:szCs w:val="27"/>
                <w:lang w:val="ru-RU"/>
              </w:rPr>
            </w:pPr>
          </w:p>
        </w:tc>
        <w:tc>
          <w:tcPr>
            <w:tcW w:w="3264" w:type="dxa"/>
            <w:vMerge/>
            <w:shd w:val="clear" w:color="auto" w:fill="auto"/>
          </w:tcPr>
          <w:p w:rsidR="001A54DA" w:rsidRPr="00EC15E3" w:rsidRDefault="001A54DA" w:rsidP="00272F20">
            <w:pPr>
              <w:autoSpaceDE w:val="0"/>
              <w:autoSpaceDN w:val="0"/>
              <w:adjustRightInd w:val="0"/>
              <w:rPr>
                <w:bCs/>
                <w:spacing w:val="-20"/>
                <w:sz w:val="27"/>
                <w:szCs w:val="27"/>
                <w:lang w:val="ru-RU"/>
              </w:rPr>
            </w:pPr>
          </w:p>
        </w:tc>
        <w:tc>
          <w:tcPr>
            <w:tcW w:w="4392" w:type="dxa"/>
            <w:vMerge/>
            <w:shd w:val="clear" w:color="auto" w:fill="auto"/>
          </w:tcPr>
          <w:p w:rsidR="001A54DA" w:rsidRPr="00EC15E3" w:rsidRDefault="001A54DA" w:rsidP="00272F20">
            <w:pPr>
              <w:outlineLvl w:val="0"/>
              <w:rPr>
                <w:rFonts w:eastAsia="SimSun"/>
                <w:spacing w:val="-20"/>
                <w:sz w:val="27"/>
                <w:szCs w:val="27"/>
                <w:lang w:val="ru-RU"/>
              </w:rPr>
            </w:pPr>
          </w:p>
        </w:tc>
        <w:tc>
          <w:tcPr>
            <w:tcW w:w="3402" w:type="dxa"/>
            <w:shd w:val="clear" w:color="auto" w:fill="auto"/>
          </w:tcPr>
          <w:p w:rsidR="001A54DA" w:rsidRPr="00EC15E3" w:rsidRDefault="001A54DA" w:rsidP="00272F20">
            <w:pPr>
              <w:outlineLvl w:val="0"/>
              <w:rPr>
                <w:sz w:val="27"/>
                <w:szCs w:val="27"/>
                <w:lang w:val="ru-RU"/>
              </w:rPr>
            </w:pPr>
            <w:r w:rsidRPr="00EC15E3">
              <w:rPr>
                <w:sz w:val="27"/>
                <w:szCs w:val="27"/>
                <w:lang w:val="ru-RU"/>
              </w:rPr>
              <w:t>Доля занятых в экономике, прошедших за отчетный год обучение по программам непрерывного образования (включая повышение квалификации, переподготовку), в том числе в ресурсных центрах на базе профессиональных образовательных организаций, от общей численности занятых в экономике, процентов</w:t>
            </w:r>
          </w:p>
        </w:tc>
        <w:tc>
          <w:tcPr>
            <w:tcW w:w="3403" w:type="dxa"/>
            <w:shd w:val="clear" w:color="auto" w:fill="auto"/>
          </w:tcPr>
          <w:p w:rsidR="001A54DA" w:rsidRPr="00EC15E3" w:rsidRDefault="001A54DA" w:rsidP="00272F20">
            <w:pPr>
              <w:autoSpaceDE w:val="0"/>
              <w:autoSpaceDN w:val="0"/>
              <w:adjustRightInd w:val="0"/>
              <w:rPr>
                <w:sz w:val="27"/>
                <w:szCs w:val="27"/>
                <w:lang w:val="ru-RU"/>
              </w:rPr>
            </w:pPr>
            <w:r w:rsidRPr="00EC15E3">
              <w:rPr>
                <w:sz w:val="27"/>
                <w:szCs w:val="27"/>
                <w:lang w:val="ru-RU"/>
              </w:rPr>
              <w:t>(Численность занятых в экономике, прошедших за отчетный год обучение по программам непрерывного образования (включая повышение квалификации, переподготовку), в том числе в ресурсных центрах на базе профессиональных образовательных организаций / общая численности занятых в экономике)*100%</w:t>
            </w:r>
          </w:p>
        </w:tc>
      </w:tr>
      <w:tr w:rsidR="001A54DA" w:rsidRPr="00566316" w:rsidTr="008E019E">
        <w:trPr>
          <w:trHeight w:val="56"/>
        </w:trPr>
        <w:tc>
          <w:tcPr>
            <w:tcW w:w="849" w:type="dxa"/>
            <w:vMerge/>
          </w:tcPr>
          <w:p w:rsidR="001A54DA" w:rsidRPr="00EC15E3" w:rsidRDefault="001A54DA" w:rsidP="003E645F">
            <w:pPr>
              <w:jc w:val="center"/>
              <w:rPr>
                <w:sz w:val="27"/>
                <w:szCs w:val="27"/>
                <w:lang w:val="ru-RU"/>
              </w:rPr>
            </w:pPr>
          </w:p>
        </w:tc>
        <w:tc>
          <w:tcPr>
            <w:tcW w:w="3264" w:type="dxa"/>
            <w:vMerge/>
            <w:shd w:val="clear" w:color="auto" w:fill="auto"/>
          </w:tcPr>
          <w:p w:rsidR="001A54DA" w:rsidRPr="00EC15E3" w:rsidRDefault="001A54DA" w:rsidP="00272F20">
            <w:pPr>
              <w:autoSpaceDE w:val="0"/>
              <w:autoSpaceDN w:val="0"/>
              <w:adjustRightInd w:val="0"/>
              <w:rPr>
                <w:bCs/>
                <w:spacing w:val="-20"/>
                <w:sz w:val="27"/>
                <w:szCs w:val="27"/>
                <w:lang w:val="ru-RU"/>
              </w:rPr>
            </w:pPr>
          </w:p>
        </w:tc>
        <w:tc>
          <w:tcPr>
            <w:tcW w:w="4392" w:type="dxa"/>
            <w:vMerge/>
            <w:shd w:val="clear" w:color="auto" w:fill="auto"/>
          </w:tcPr>
          <w:p w:rsidR="001A54DA" w:rsidRPr="00EC15E3" w:rsidRDefault="001A54DA" w:rsidP="00272F20">
            <w:pPr>
              <w:outlineLvl w:val="0"/>
              <w:rPr>
                <w:rFonts w:eastAsia="SimSun"/>
                <w:spacing w:val="-20"/>
                <w:sz w:val="27"/>
                <w:szCs w:val="27"/>
                <w:lang w:val="ru-RU"/>
              </w:rPr>
            </w:pPr>
          </w:p>
        </w:tc>
        <w:tc>
          <w:tcPr>
            <w:tcW w:w="3402" w:type="dxa"/>
            <w:shd w:val="clear" w:color="auto" w:fill="auto"/>
          </w:tcPr>
          <w:p w:rsidR="001A54DA" w:rsidRPr="00EC15E3" w:rsidRDefault="001A54DA" w:rsidP="00272F20">
            <w:pPr>
              <w:ind w:right="-109"/>
              <w:outlineLvl w:val="0"/>
              <w:rPr>
                <w:sz w:val="27"/>
                <w:szCs w:val="27"/>
                <w:lang w:val="ru-RU"/>
              </w:rPr>
            </w:pPr>
            <w:r w:rsidRPr="00EC15E3">
              <w:rPr>
                <w:sz w:val="27"/>
                <w:szCs w:val="27"/>
                <w:lang w:val="ru-RU"/>
              </w:rPr>
              <w:t>Охват населения програм</w:t>
            </w:r>
            <w:r w:rsidRPr="00EC15E3">
              <w:rPr>
                <w:sz w:val="27"/>
                <w:szCs w:val="27"/>
                <w:lang w:val="ru-RU"/>
              </w:rPr>
              <w:softHyphen/>
              <w:t xml:space="preserve">мами дополнительного профессионального образования (удельный вес численности занятого населения в возрасте </w:t>
            </w:r>
            <w:r w:rsidRPr="00EC15E3">
              <w:rPr>
                <w:sz w:val="27"/>
                <w:szCs w:val="27"/>
                <w:lang w:val="ru-RU"/>
              </w:rPr>
              <w:br/>
              <w:t>25 – 65 лет, прошедшего повышение квалификации и (или) переподготовку, в общей численности занятого в экономике населения данной возрастной группы [угольная отрасль]), процентов</w:t>
            </w:r>
          </w:p>
        </w:tc>
        <w:tc>
          <w:tcPr>
            <w:tcW w:w="3403" w:type="dxa"/>
            <w:shd w:val="clear" w:color="auto" w:fill="auto"/>
          </w:tcPr>
          <w:p w:rsidR="001A54DA" w:rsidRPr="00EC15E3" w:rsidRDefault="001A54DA" w:rsidP="00272F20">
            <w:pPr>
              <w:autoSpaceDE w:val="0"/>
              <w:autoSpaceDN w:val="0"/>
              <w:adjustRightInd w:val="0"/>
              <w:rPr>
                <w:sz w:val="27"/>
                <w:szCs w:val="27"/>
                <w:lang w:val="ru-RU"/>
              </w:rPr>
            </w:pPr>
            <w:r w:rsidRPr="00EC15E3">
              <w:rPr>
                <w:sz w:val="27"/>
                <w:szCs w:val="27"/>
                <w:lang w:val="ru-RU"/>
              </w:rPr>
              <w:t xml:space="preserve">(Численность занятого населения в возрасте </w:t>
            </w:r>
            <w:r w:rsidRPr="00EC15E3">
              <w:rPr>
                <w:sz w:val="27"/>
                <w:szCs w:val="27"/>
                <w:lang w:val="ru-RU"/>
              </w:rPr>
              <w:br/>
              <w:t>25 – 65 лет, прошедшего повышение квалификации и (или) переподготовку / общая численность занятого в экономике населения данной возрастной группы [угольная отрасль])*100%</w:t>
            </w:r>
          </w:p>
        </w:tc>
      </w:tr>
      <w:tr w:rsidR="001A54DA" w:rsidRPr="00566316" w:rsidTr="008E019E">
        <w:trPr>
          <w:trHeight w:val="56"/>
        </w:trPr>
        <w:tc>
          <w:tcPr>
            <w:tcW w:w="849" w:type="dxa"/>
            <w:vMerge/>
          </w:tcPr>
          <w:p w:rsidR="001A54DA" w:rsidRPr="00EC15E3" w:rsidRDefault="001A54DA" w:rsidP="003E645F">
            <w:pPr>
              <w:jc w:val="center"/>
              <w:rPr>
                <w:sz w:val="27"/>
                <w:szCs w:val="27"/>
                <w:lang w:val="ru-RU"/>
              </w:rPr>
            </w:pPr>
          </w:p>
        </w:tc>
        <w:tc>
          <w:tcPr>
            <w:tcW w:w="3264" w:type="dxa"/>
            <w:vMerge/>
            <w:shd w:val="clear" w:color="auto" w:fill="auto"/>
          </w:tcPr>
          <w:p w:rsidR="001A54DA" w:rsidRPr="00EC15E3" w:rsidRDefault="001A54DA" w:rsidP="00272F20">
            <w:pPr>
              <w:autoSpaceDE w:val="0"/>
              <w:autoSpaceDN w:val="0"/>
              <w:adjustRightInd w:val="0"/>
              <w:rPr>
                <w:bCs/>
                <w:spacing w:val="-20"/>
                <w:sz w:val="27"/>
                <w:szCs w:val="27"/>
                <w:lang w:val="ru-RU"/>
              </w:rPr>
            </w:pPr>
          </w:p>
        </w:tc>
        <w:tc>
          <w:tcPr>
            <w:tcW w:w="4392" w:type="dxa"/>
            <w:vMerge/>
            <w:shd w:val="clear" w:color="auto" w:fill="auto"/>
          </w:tcPr>
          <w:p w:rsidR="001A54DA" w:rsidRPr="00EC15E3" w:rsidRDefault="001A54DA" w:rsidP="00272F20">
            <w:pPr>
              <w:outlineLvl w:val="0"/>
              <w:rPr>
                <w:rFonts w:eastAsia="SimSun"/>
                <w:spacing w:val="-20"/>
                <w:sz w:val="27"/>
                <w:szCs w:val="27"/>
                <w:lang w:val="ru-RU"/>
              </w:rPr>
            </w:pPr>
          </w:p>
        </w:tc>
        <w:tc>
          <w:tcPr>
            <w:tcW w:w="3402" w:type="dxa"/>
            <w:shd w:val="clear" w:color="auto" w:fill="auto"/>
          </w:tcPr>
          <w:p w:rsidR="001A54DA" w:rsidRPr="00EC15E3" w:rsidRDefault="001A54DA" w:rsidP="00272F20">
            <w:pPr>
              <w:ind w:right="-109"/>
              <w:outlineLvl w:val="0"/>
              <w:rPr>
                <w:sz w:val="27"/>
                <w:szCs w:val="27"/>
                <w:lang w:val="ru-RU"/>
              </w:rPr>
            </w:pPr>
            <w:r w:rsidRPr="00EC15E3">
              <w:rPr>
                <w:sz w:val="27"/>
                <w:szCs w:val="27"/>
                <w:lang w:val="ru-RU"/>
              </w:rPr>
              <w:t xml:space="preserve">Охват населения программами дополнительного профессионального образования (удельный вес численности занятого населения в возрасте </w:t>
            </w:r>
          </w:p>
          <w:p w:rsidR="001A54DA" w:rsidRPr="00EC15E3" w:rsidRDefault="001A54DA" w:rsidP="00272F20">
            <w:pPr>
              <w:ind w:right="-109"/>
              <w:outlineLvl w:val="0"/>
              <w:rPr>
                <w:sz w:val="27"/>
                <w:szCs w:val="27"/>
                <w:lang w:val="ru-RU"/>
              </w:rPr>
            </w:pPr>
            <w:r w:rsidRPr="00EC15E3">
              <w:rPr>
                <w:sz w:val="27"/>
                <w:szCs w:val="27"/>
                <w:lang w:val="ru-RU"/>
              </w:rPr>
              <w:t>25 – 65 лет, прошедшего повышение квалификации и (или) переподготовку, в общей численности заня</w:t>
            </w:r>
            <w:r w:rsidR="00314847" w:rsidRPr="00EC15E3">
              <w:rPr>
                <w:sz w:val="27"/>
                <w:szCs w:val="27"/>
                <w:lang w:val="ru-RU"/>
              </w:rPr>
              <w:softHyphen/>
            </w:r>
            <w:r w:rsidRPr="00EC15E3">
              <w:rPr>
                <w:sz w:val="27"/>
                <w:szCs w:val="27"/>
                <w:lang w:val="ru-RU"/>
              </w:rPr>
              <w:t xml:space="preserve">того в экономике населения данной возрастной группы), </w:t>
            </w:r>
            <w:r w:rsidR="00314847" w:rsidRPr="00EC15E3">
              <w:rPr>
                <w:sz w:val="27"/>
                <w:szCs w:val="27"/>
                <w:lang w:val="ru-RU"/>
              </w:rPr>
              <w:t>процентов</w:t>
            </w:r>
          </w:p>
        </w:tc>
        <w:tc>
          <w:tcPr>
            <w:tcW w:w="3403" w:type="dxa"/>
            <w:shd w:val="clear" w:color="auto" w:fill="auto"/>
          </w:tcPr>
          <w:p w:rsidR="001A54DA" w:rsidRPr="00EC15E3" w:rsidRDefault="001A54DA" w:rsidP="00272F20">
            <w:pPr>
              <w:autoSpaceDE w:val="0"/>
              <w:autoSpaceDN w:val="0"/>
              <w:adjustRightInd w:val="0"/>
              <w:rPr>
                <w:sz w:val="27"/>
                <w:szCs w:val="27"/>
                <w:lang w:val="ru-RU"/>
              </w:rPr>
            </w:pPr>
            <w:r w:rsidRPr="00EC15E3">
              <w:rPr>
                <w:sz w:val="27"/>
                <w:szCs w:val="27"/>
                <w:lang w:val="ru-RU"/>
              </w:rPr>
              <w:t xml:space="preserve">(Численность занятого населения в возрасте </w:t>
            </w:r>
            <w:r w:rsidRPr="00EC15E3">
              <w:rPr>
                <w:sz w:val="27"/>
                <w:szCs w:val="27"/>
                <w:lang w:val="ru-RU"/>
              </w:rPr>
              <w:br/>
              <w:t>25 – 65 лет, прошедшего повышение квалификации и (или) переподготовку / общая численность занятого в экономике населения данной возрастной группы)*100%</w:t>
            </w:r>
          </w:p>
        </w:tc>
      </w:tr>
      <w:tr w:rsidR="001A54DA" w:rsidRPr="00566316" w:rsidTr="008E019E">
        <w:trPr>
          <w:trHeight w:val="56"/>
        </w:trPr>
        <w:tc>
          <w:tcPr>
            <w:tcW w:w="849" w:type="dxa"/>
            <w:vMerge/>
          </w:tcPr>
          <w:p w:rsidR="001A54DA" w:rsidRPr="00EC15E3" w:rsidRDefault="001A54DA" w:rsidP="003E645F">
            <w:pPr>
              <w:jc w:val="center"/>
              <w:rPr>
                <w:sz w:val="27"/>
                <w:szCs w:val="27"/>
                <w:lang w:val="ru-RU"/>
              </w:rPr>
            </w:pPr>
          </w:p>
        </w:tc>
        <w:tc>
          <w:tcPr>
            <w:tcW w:w="3264" w:type="dxa"/>
            <w:vMerge/>
            <w:shd w:val="clear" w:color="auto" w:fill="auto"/>
          </w:tcPr>
          <w:p w:rsidR="001A54DA" w:rsidRPr="00EC15E3" w:rsidRDefault="001A54DA" w:rsidP="00272F20">
            <w:pPr>
              <w:autoSpaceDE w:val="0"/>
              <w:autoSpaceDN w:val="0"/>
              <w:adjustRightInd w:val="0"/>
              <w:rPr>
                <w:bCs/>
                <w:spacing w:val="-20"/>
                <w:sz w:val="27"/>
                <w:szCs w:val="27"/>
                <w:lang w:val="ru-RU"/>
              </w:rPr>
            </w:pPr>
          </w:p>
        </w:tc>
        <w:tc>
          <w:tcPr>
            <w:tcW w:w="4392" w:type="dxa"/>
            <w:vMerge/>
            <w:shd w:val="clear" w:color="auto" w:fill="auto"/>
          </w:tcPr>
          <w:p w:rsidR="001A54DA" w:rsidRPr="00EC15E3" w:rsidRDefault="001A54DA" w:rsidP="00272F20">
            <w:pPr>
              <w:outlineLvl w:val="0"/>
              <w:rPr>
                <w:rFonts w:eastAsia="SimSun"/>
                <w:spacing w:val="-20"/>
                <w:sz w:val="27"/>
                <w:szCs w:val="27"/>
                <w:lang w:val="ru-RU"/>
              </w:rPr>
            </w:pPr>
          </w:p>
        </w:tc>
        <w:tc>
          <w:tcPr>
            <w:tcW w:w="3402" w:type="dxa"/>
            <w:shd w:val="clear" w:color="auto" w:fill="auto"/>
          </w:tcPr>
          <w:p w:rsidR="001A54DA" w:rsidRPr="00EC15E3" w:rsidRDefault="001A54DA" w:rsidP="00314847">
            <w:pPr>
              <w:ind w:right="-109"/>
              <w:outlineLvl w:val="0"/>
              <w:rPr>
                <w:sz w:val="27"/>
                <w:szCs w:val="27"/>
                <w:lang w:val="ru-RU"/>
              </w:rPr>
            </w:pPr>
            <w:r w:rsidRPr="00EC15E3">
              <w:rPr>
                <w:sz w:val="27"/>
                <w:szCs w:val="27"/>
                <w:lang w:val="ru-RU"/>
              </w:rPr>
              <w:t>Отношение среднего раз</w:t>
            </w:r>
            <w:r w:rsidR="00314847" w:rsidRPr="00EC15E3">
              <w:rPr>
                <w:sz w:val="27"/>
                <w:szCs w:val="27"/>
                <w:lang w:val="ru-RU"/>
              </w:rPr>
              <w:softHyphen/>
            </w:r>
            <w:r w:rsidRPr="00EC15E3">
              <w:rPr>
                <w:sz w:val="27"/>
                <w:szCs w:val="27"/>
                <w:lang w:val="ru-RU"/>
              </w:rPr>
              <w:t>мера стипендии обучаю</w:t>
            </w:r>
            <w:r w:rsidR="00314847" w:rsidRPr="00EC15E3">
              <w:rPr>
                <w:sz w:val="27"/>
                <w:szCs w:val="27"/>
                <w:lang w:val="ru-RU"/>
              </w:rPr>
              <w:softHyphen/>
            </w:r>
            <w:r w:rsidRPr="00EC15E3">
              <w:rPr>
                <w:sz w:val="27"/>
                <w:szCs w:val="27"/>
                <w:lang w:val="ru-RU"/>
              </w:rPr>
              <w:t>щихся по программам сред</w:t>
            </w:r>
            <w:r w:rsidR="00314847" w:rsidRPr="00EC15E3">
              <w:rPr>
                <w:sz w:val="27"/>
                <w:szCs w:val="27"/>
                <w:lang w:val="ru-RU"/>
              </w:rPr>
              <w:softHyphen/>
            </w:r>
            <w:r w:rsidRPr="00EC15E3">
              <w:rPr>
                <w:sz w:val="27"/>
                <w:szCs w:val="27"/>
                <w:lang w:val="ru-RU"/>
              </w:rPr>
              <w:t xml:space="preserve">него профессионального образования к минимальному размеру оплаты труда, процентов </w:t>
            </w:r>
          </w:p>
        </w:tc>
        <w:tc>
          <w:tcPr>
            <w:tcW w:w="3403" w:type="dxa"/>
            <w:shd w:val="clear" w:color="auto" w:fill="auto"/>
          </w:tcPr>
          <w:p w:rsidR="001A54DA" w:rsidRPr="00EC15E3" w:rsidRDefault="001A54DA" w:rsidP="00272F20">
            <w:pPr>
              <w:autoSpaceDE w:val="0"/>
              <w:autoSpaceDN w:val="0"/>
              <w:adjustRightInd w:val="0"/>
              <w:rPr>
                <w:sz w:val="27"/>
                <w:szCs w:val="27"/>
                <w:lang w:val="ru-RU"/>
              </w:rPr>
            </w:pPr>
            <w:r w:rsidRPr="00EC15E3">
              <w:rPr>
                <w:sz w:val="27"/>
                <w:szCs w:val="27"/>
                <w:lang w:val="ru-RU"/>
              </w:rPr>
              <w:t>(Средний размер стипендии обучающихся по программам среднего профессионального образования / минимальный размер оплаты труда)*100%</w:t>
            </w:r>
          </w:p>
        </w:tc>
      </w:tr>
      <w:tr w:rsidR="001A54DA" w:rsidRPr="00566316" w:rsidTr="008E019E">
        <w:trPr>
          <w:trHeight w:val="56"/>
        </w:trPr>
        <w:tc>
          <w:tcPr>
            <w:tcW w:w="849" w:type="dxa"/>
            <w:vMerge/>
          </w:tcPr>
          <w:p w:rsidR="001A54DA" w:rsidRPr="00EC15E3" w:rsidRDefault="001A54DA" w:rsidP="003E645F">
            <w:pPr>
              <w:jc w:val="center"/>
              <w:rPr>
                <w:sz w:val="27"/>
                <w:szCs w:val="27"/>
                <w:lang w:val="ru-RU"/>
              </w:rPr>
            </w:pPr>
          </w:p>
        </w:tc>
        <w:tc>
          <w:tcPr>
            <w:tcW w:w="3264" w:type="dxa"/>
            <w:vMerge/>
            <w:shd w:val="clear" w:color="auto" w:fill="auto"/>
          </w:tcPr>
          <w:p w:rsidR="001A54DA" w:rsidRPr="00EC15E3" w:rsidRDefault="001A54DA" w:rsidP="00272F20">
            <w:pPr>
              <w:autoSpaceDE w:val="0"/>
              <w:autoSpaceDN w:val="0"/>
              <w:adjustRightInd w:val="0"/>
              <w:rPr>
                <w:bCs/>
                <w:spacing w:val="-20"/>
                <w:sz w:val="27"/>
                <w:szCs w:val="27"/>
                <w:lang w:val="ru-RU"/>
              </w:rPr>
            </w:pPr>
          </w:p>
        </w:tc>
        <w:tc>
          <w:tcPr>
            <w:tcW w:w="4392" w:type="dxa"/>
            <w:vMerge/>
            <w:shd w:val="clear" w:color="auto" w:fill="auto"/>
          </w:tcPr>
          <w:p w:rsidR="001A54DA" w:rsidRPr="00EC15E3" w:rsidRDefault="001A54DA" w:rsidP="00272F20">
            <w:pPr>
              <w:outlineLvl w:val="0"/>
              <w:rPr>
                <w:rFonts w:eastAsia="SimSun"/>
                <w:spacing w:val="-20"/>
                <w:sz w:val="27"/>
                <w:szCs w:val="27"/>
                <w:lang w:val="ru-RU"/>
              </w:rPr>
            </w:pPr>
          </w:p>
        </w:tc>
        <w:tc>
          <w:tcPr>
            <w:tcW w:w="3402" w:type="dxa"/>
            <w:shd w:val="clear" w:color="auto" w:fill="auto"/>
          </w:tcPr>
          <w:p w:rsidR="001A54DA" w:rsidRPr="00EC15E3" w:rsidRDefault="001A54DA" w:rsidP="00272F20">
            <w:pPr>
              <w:ind w:right="-109"/>
              <w:outlineLvl w:val="0"/>
              <w:rPr>
                <w:sz w:val="27"/>
                <w:szCs w:val="27"/>
                <w:lang w:val="ru-RU"/>
              </w:rPr>
            </w:pPr>
            <w:r w:rsidRPr="00EC15E3">
              <w:rPr>
                <w:sz w:val="27"/>
                <w:szCs w:val="27"/>
                <w:lang w:val="ru-RU"/>
              </w:rPr>
              <w:t>Удельный вес обучаю</w:t>
            </w:r>
            <w:r w:rsidR="00314847" w:rsidRPr="00EC15E3">
              <w:rPr>
                <w:sz w:val="27"/>
                <w:szCs w:val="27"/>
                <w:lang w:val="ru-RU"/>
              </w:rPr>
              <w:softHyphen/>
            </w:r>
            <w:r w:rsidRPr="00EC15E3">
              <w:rPr>
                <w:sz w:val="27"/>
                <w:szCs w:val="27"/>
                <w:lang w:val="ru-RU"/>
              </w:rPr>
              <w:t>щихся, обеспеченных общежитием, в общей численности нуждающихся в общежитии, процентов</w:t>
            </w:r>
          </w:p>
          <w:p w:rsidR="001A54DA" w:rsidRPr="00EC15E3" w:rsidRDefault="001A54DA" w:rsidP="00272F20">
            <w:pPr>
              <w:ind w:right="-109"/>
              <w:outlineLvl w:val="0"/>
              <w:rPr>
                <w:sz w:val="27"/>
                <w:szCs w:val="27"/>
                <w:lang w:val="ru-RU"/>
              </w:rPr>
            </w:pPr>
          </w:p>
        </w:tc>
        <w:tc>
          <w:tcPr>
            <w:tcW w:w="3403" w:type="dxa"/>
            <w:shd w:val="clear" w:color="auto" w:fill="auto"/>
          </w:tcPr>
          <w:p w:rsidR="001A54DA" w:rsidRPr="00EC15E3" w:rsidRDefault="001A54DA" w:rsidP="00272F20">
            <w:pPr>
              <w:outlineLvl w:val="0"/>
              <w:rPr>
                <w:sz w:val="27"/>
                <w:szCs w:val="27"/>
                <w:lang w:val="ru-RU"/>
              </w:rPr>
            </w:pPr>
            <w:r w:rsidRPr="00EC15E3">
              <w:rPr>
                <w:sz w:val="27"/>
                <w:szCs w:val="27"/>
                <w:lang w:val="ru-RU"/>
              </w:rPr>
              <w:t>(Численность обучаю</w:t>
            </w:r>
            <w:r w:rsidR="00314847" w:rsidRPr="00EC15E3">
              <w:rPr>
                <w:sz w:val="27"/>
                <w:szCs w:val="27"/>
                <w:lang w:val="ru-RU"/>
              </w:rPr>
              <w:softHyphen/>
            </w:r>
            <w:r w:rsidRPr="00EC15E3">
              <w:rPr>
                <w:sz w:val="27"/>
                <w:szCs w:val="27"/>
                <w:lang w:val="ru-RU"/>
              </w:rPr>
              <w:t>щихся, обеспеченных общежитием / общая численность обучающихся, нуждающихся в общежити</w:t>
            </w:r>
            <w:r w:rsidR="00314847" w:rsidRPr="00EC15E3">
              <w:rPr>
                <w:sz w:val="27"/>
                <w:szCs w:val="27"/>
                <w:lang w:val="ru-RU"/>
              </w:rPr>
              <w:t>и)*100%</w:t>
            </w:r>
          </w:p>
        </w:tc>
      </w:tr>
      <w:tr w:rsidR="001A54DA" w:rsidRPr="00566316" w:rsidTr="008E019E">
        <w:trPr>
          <w:trHeight w:val="56"/>
        </w:trPr>
        <w:tc>
          <w:tcPr>
            <w:tcW w:w="849" w:type="dxa"/>
            <w:vMerge/>
          </w:tcPr>
          <w:p w:rsidR="001A54DA" w:rsidRPr="00EC15E3" w:rsidRDefault="001A54DA" w:rsidP="003E645F">
            <w:pPr>
              <w:jc w:val="center"/>
              <w:rPr>
                <w:sz w:val="27"/>
                <w:szCs w:val="27"/>
                <w:lang w:val="ru-RU"/>
              </w:rPr>
            </w:pPr>
          </w:p>
        </w:tc>
        <w:tc>
          <w:tcPr>
            <w:tcW w:w="3264" w:type="dxa"/>
            <w:vMerge/>
            <w:shd w:val="clear" w:color="auto" w:fill="auto"/>
          </w:tcPr>
          <w:p w:rsidR="001A54DA" w:rsidRPr="00EC15E3" w:rsidRDefault="001A54DA" w:rsidP="00272F20">
            <w:pPr>
              <w:autoSpaceDE w:val="0"/>
              <w:autoSpaceDN w:val="0"/>
              <w:adjustRightInd w:val="0"/>
              <w:rPr>
                <w:bCs/>
                <w:spacing w:val="-20"/>
                <w:sz w:val="27"/>
                <w:szCs w:val="27"/>
                <w:lang w:val="ru-RU"/>
              </w:rPr>
            </w:pPr>
          </w:p>
        </w:tc>
        <w:tc>
          <w:tcPr>
            <w:tcW w:w="4392" w:type="dxa"/>
            <w:vMerge/>
            <w:shd w:val="clear" w:color="auto" w:fill="auto"/>
          </w:tcPr>
          <w:p w:rsidR="001A54DA" w:rsidRPr="00EC15E3" w:rsidRDefault="001A54DA" w:rsidP="00272F20">
            <w:pPr>
              <w:outlineLvl w:val="0"/>
              <w:rPr>
                <w:rFonts w:eastAsia="SimSun"/>
                <w:spacing w:val="-20"/>
                <w:sz w:val="27"/>
                <w:szCs w:val="27"/>
                <w:lang w:val="ru-RU"/>
              </w:rPr>
            </w:pPr>
          </w:p>
        </w:tc>
        <w:tc>
          <w:tcPr>
            <w:tcW w:w="3402" w:type="dxa"/>
            <w:shd w:val="clear" w:color="auto" w:fill="auto"/>
          </w:tcPr>
          <w:p w:rsidR="001A54DA" w:rsidRPr="00EC15E3" w:rsidRDefault="001A54DA" w:rsidP="00314847">
            <w:pPr>
              <w:outlineLvl w:val="0"/>
              <w:rPr>
                <w:sz w:val="27"/>
                <w:szCs w:val="27"/>
                <w:lang w:val="ru-RU"/>
              </w:rPr>
            </w:pPr>
            <w:r w:rsidRPr="00EC15E3">
              <w:rPr>
                <w:sz w:val="27"/>
                <w:szCs w:val="27"/>
                <w:lang w:val="ru-RU"/>
              </w:rPr>
              <w:t>Доля работников ведущего работодателя угольной отрасли, прошедших за отчетный год обучение по программам непрерывного образования (включая повышение квалификации, переподготовку) на базе профессиональных образовательных организаций, от общей численности работников ведущего работодателя угольной отрасли, процентов</w:t>
            </w:r>
          </w:p>
        </w:tc>
        <w:tc>
          <w:tcPr>
            <w:tcW w:w="3403" w:type="dxa"/>
            <w:shd w:val="clear" w:color="auto" w:fill="auto"/>
          </w:tcPr>
          <w:p w:rsidR="001A54DA" w:rsidRPr="00EC15E3" w:rsidRDefault="001A54DA" w:rsidP="00314847">
            <w:pPr>
              <w:outlineLvl w:val="0"/>
              <w:rPr>
                <w:sz w:val="27"/>
                <w:szCs w:val="27"/>
                <w:lang w:val="ru-RU"/>
              </w:rPr>
            </w:pPr>
            <w:r w:rsidRPr="00EC15E3">
              <w:rPr>
                <w:sz w:val="27"/>
                <w:szCs w:val="27"/>
                <w:lang w:val="ru-RU"/>
              </w:rPr>
              <w:t>(Численность работников ведущего работодателя угольной отрасли, прошедших за отчетный год обучение по программам непрерывного образования (включая повышение квалификации, переподготовку) на базе профессиональных образовательных организаций / общая численность работников ведущего работодателя угольной отрасли)*100%</w:t>
            </w:r>
          </w:p>
        </w:tc>
      </w:tr>
      <w:tr w:rsidR="001A54DA" w:rsidRPr="00566316" w:rsidTr="008E019E">
        <w:trPr>
          <w:trHeight w:val="99"/>
        </w:trPr>
        <w:tc>
          <w:tcPr>
            <w:tcW w:w="849" w:type="dxa"/>
            <w:vMerge w:val="restart"/>
          </w:tcPr>
          <w:p w:rsidR="001A54DA" w:rsidRPr="00EC15E3" w:rsidRDefault="001A54DA" w:rsidP="003E645F">
            <w:pPr>
              <w:autoSpaceDE w:val="0"/>
              <w:autoSpaceDN w:val="0"/>
              <w:adjustRightInd w:val="0"/>
              <w:jc w:val="center"/>
              <w:rPr>
                <w:bCs/>
                <w:sz w:val="27"/>
                <w:szCs w:val="27"/>
                <w:lang w:val="ru-RU"/>
              </w:rPr>
            </w:pPr>
            <w:r w:rsidRPr="00EC15E3">
              <w:rPr>
                <w:bCs/>
                <w:sz w:val="27"/>
                <w:szCs w:val="27"/>
                <w:lang w:val="ru-RU"/>
              </w:rPr>
              <w:lastRenderedPageBreak/>
              <w:t>2.8.4</w:t>
            </w:r>
          </w:p>
        </w:tc>
        <w:tc>
          <w:tcPr>
            <w:tcW w:w="3264" w:type="dxa"/>
            <w:vMerge w:val="restart"/>
            <w:shd w:val="clear" w:color="auto" w:fill="auto"/>
          </w:tcPr>
          <w:p w:rsidR="001A54DA" w:rsidRPr="00EC15E3" w:rsidRDefault="001A54DA" w:rsidP="00272F20">
            <w:pPr>
              <w:autoSpaceDE w:val="0"/>
              <w:autoSpaceDN w:val="0"/>
              <w:adjustRightInd w:val="0"/>
              <w:rPr>
                <w:bCs/>
                <w:sz w:val="27"/>
                <w:szCs w:val="27"/>
                <w:lang w:val="ru-RU"/>
              </w:rPr>
            </w:pPr>
            <w:r w:rsidRPr="00EC15E3">
              <w:rPr>
                <w:bCs/>
                <w:sz w:val="27"/>
                <w:szCs w:val="27"/>
                <w:lang w:val="ru-RU"/>
              </w:rPr>
              <w:t>Создание условий для успешной социализации и эффективной самореализации обучающихся</w:t>
            </w:r>
          </w:p>
        </w:tc>
        <w:tc>
          <w:tcPr>
            <w:tcW w:w="4392" w:type="dxa"/>
            <w:vMerge w:val="restart"/>
            <w:shd w:val="clear" w:color="auto" w:fill="auto"/>
          </w:tcPr>
          <w:p w:rsidR="001A54DA" w:rsidRPr="00EC15E3" w:rsidRDefault="001A54DA" w:rsidP="00272F20">
            <w:pPr>
              <w:autoSpaceDE w:val="0"/>
              <w:autoSpaceDN w:val="0"/>
              <w:adjustRightInd w:val="0"/>
              <w:rPr>
                <w:bCs/>
                <w:sz w:val="27"/>
                <w:szCs w:val="27"/>
                <w:lang w:val="ru-RU"/>
              </w:rPr>
            </w:pPr>
            <w:r w:rsidRPr="00EC15E3">
              <w:rPr>
                <w:bCs/>
                <w:sz w:val="27"/>
                <w:szCs w:val="27"/>
                <w:lang w:val="ru-RU"/>
              </w:rPr>
              <w:t xml:space="preserve">Корректировка перечня, содержания, учебно-методического обеспечения образовательных программ; </w:t>
            </w:r>
          </w:p>
          <w:p w:rsidR="001A54DA" w:rsidRPr="00EC15E3" w:rsidRDefault="001A54DA" w:rsidP="00272F20">
            <w:pPr>
              <w:autoSpaceDE w:val="0"/>
              <w:autoSpaceDN w:val="0"/>
              <w:adjustRightInd w:val="0"/>
              <w:rPr>
                <w:bCs/>
                <w:sz w:val="27"/>
                <w:szCs w:val="27"/>
                <w:lang w:val="ru-RU"/>
              </w:rPr>
            </w:pPr>
            <w:r w:rsidRPr="00EC15E3">
              <w:rPr>
                <w:bCs/>
                <w:sz w:val="27"/>
                <w:szCs w:val="27"/>
                <w:lang w:val="ru-RU"/>
              </w:rPr>
              <w:t>формирование региональной системы поддержки занятости и трудоустройства; расширение практики выявления и поддержки талантливой молодежи, повышение престижа рабочих профессий</w:t>
            </w:r>
          </w:p>
          <w:p w:rsidR="001A54DA" w:rsidRPr="00EC15E3" w:rsidRDefault="001A54DA" w:rsidP="00272F20">
            <w:pPr>
              <w:widowControl w:val="0"/>
              <w:autoSpaceDE w:val="0"/>
              <w:autoSpaceDN w:val="0"/>
              <w:adjustRightInd w:val="0"/>
              <w:rPr>
                <w:bCs/>
                <w:sz w:val="27"/>
                <w:szCs w:val="27"/>
                <w:lang w:val="ru-RU"/>
              </w:rPr>
            </w:pPr>
          </w:p>
        </w:tc>
        <w:tc>
          <w:tcPr>
            <w:tcW w:w="3402" w:type="dxa"/>
            <w:shd w:val="clear" w:color="auto" w:fill="auto"/>
          </w:tcPr>
          <w:p w:rsidR="001A54DA" w:rsidRPr="00EC15E3" w:rsidRDefault="001A54DA" w:rsidP="00272F20">
            <w:pPr>
              <w:ind w:right="-108"/>
              <w:outlineLvl w:val="0"/>
              <w:rPr>
                <w:spacing w:val="-18"/>
                <w:sz w:val="27"/>
                <w:szCs w:val="27"/>
                <w:lang w:val="ru-RU"/>
              </w:rPr>
            </w:pPr>
            <w:r w:rsidRPr="00EC15E3">
              <w:rPr>
                <w:spacing w:val="-18"/>
                <w:sz w:val="27"/>
                <w:szCs w:val="27"/>
                <w:lang w:val="ru-RU"/>
              </w:rPr>
              <w:t>Доля выпускников профессио</w:t>
            </w:r>
            <w:r w:rsidRPr="00EC15E3">
              <w:rPr>
                <w:spacing w:val="-18"/>
                <w:sz w:val="27"/>
                <w:szCs w:val="27"/>
                <w:lang w:val="ru-RU"/>
              </w:rPr>
              <w:softHyphen/>
              <w:t>нальных образовательных организаций, освоивших модули вариативной составляющей основных профессиональных образовательных программ по способам поиска работы, трудо</w:t>
            </w:r>
            <w:r w:rsidRPr="00EC15E3">
              <w:rPr>
                <w:spacing w:val="-18"/>
                <w:sz w:val="27"/>
                <w:szCs w:val="27"/>
                <w:lang w:val="ru-RU"/>
              </w:rPr>
              <w:softHyphen/>
              <w:t>устройству, планированию карь</w:t>
            </w:r>
            <w:r w:rsidRPr="00EC15E3">
              <w:rPr>
                <w:spacing w:val="-18"/>
                <w:sz w:val="27"/>
                <w:szCs w:val="27"/>
                <w:lang w:val="ru-RU"/>
              </w:rPr>
              <w:softHyphen/>
              <w:t>еры, адаптации на рабочем месте, в общей численности выпускников профессиональ</w:t>
            </w:r>
            <w:r w:rsidRPr="00EC15E3">
              <w:rPr>
                <w:spacing w:val="-18"/>
                <w:sz w:val="27"/>
                <w:szCs w:val="27"/>
                <w:lang w:val="ru-RU"/>
              </w:rPr>
              <w:softHyphen/>
              <w:t>ных образовательных организаций, процентов</w:t>
            </w:r>
          </w:p>
        </w:tc>
        <w:tc>
          <w:tcPr>
            <w:tcW w:w="3403" w:type="dxa"/>
            <w:shd w:val="clear" w:color="auto" w:fill="auto"/>
          </w:tcPr>
          <w:p w:rsidR="001A54DA" w:rsidRPr="00EC15E3" w:rsidRDefault="001A54DA" w:rsidP="00272F20">
            <w:pPr>
              <w:ind w:right="-108"/>
              <w:outlineLvl w:val="0"/>
              <w:rPr>
                <w:spacing w:val="-16"/>
                <w:sz w:val="27"/>
                <w:szCs w:val="27"/>
                <w:lang w:val="ru-RU"/>
              </w:rPr>
            </w:pPr>
            <w:r w:rsidRPr="00EC15E3">
              <w:rPr>
                <w:spacing w:val="-16"/>
                <w:sz w:val="27"/>
                <w:szCs w:val="27"/>
                <w:lang w:val="ru-RU"/>
              </w:rPr>
              <w:t>(Численность выпускников профессиональных образова</w:t>
            </w:r>
            <w:r w:rsidRPr="00EC15E3">
              <w:rPr>
                <w:spacing w:val="-16"/>
                <w:sz w:val="27"/>
                <w:szCs w:val="27"/>
                <w:lang w:val="ru-RU"/>
              </w:rPr>
              <w:softHyphen/>
              <w:t>тельных организаций, освоив</w:t>
            </w:r>
            <w:r w:rsidRPr="00EC15E3">
              <w:rPr>
                <w:spacing w:val="-16"/>
                <w:sz w:val="27"/>
                <w:szCs w:val="27"/>
                <w:lang w:val="ru-RU"/>
              </w:rPr>
              <w:softHyphen/>
              <w:t>ших модули вариативной со</w:t>
            </w:r>
            <w:r w:rsidRPr="00EC15E3">
              <w:rPr>
                <w:spacing w:val="-16"/>
                <w:sz w:val="27"/>
                <w:szCs w:val="27"/>
                <w:lang w:val="ru-RU"/>
              </w:rPr>
              <w:softHyphen/>
              <w:t>ставляющей основных про</w:t>
            </w:r>
            <w:r w:rsidRPr="00EC15E3">
              <w:rPr>
                <w:spacing w:val="-16"/>
                <w:sz w:val="27"/>
                <w:szCs w:val="27"/>
                <w:lang w:val="ru-RU"/>
              </w:rPr>
              <w:softHyphen/>
              <w:t>фессиональных образователь</w:t>
            </w:r>
            <w:r w:rsidRPr="00EC15E3">
              <w:rPr>
                <w:spacing w:val="-16"/>
                <w:sz w:val="27"/>
                <w:szCs w:val="27"/>
                <w:lang w:val="ru-RU"/>
              </w:rPr>
              <w:softHyphen/>
              <w:t>ных программ по способам по</w:t>
            </w:r>
            <w:r w:rsidRPr="00EC15E3">
              <w:rPr>
                <w:spacing w:val="-16"/>
                <w:sz w:val="27"/>
                <w:szCs w:val="27"/>
                <w:lang w:val="ru-RU"/>
              </w:rPr>
              <w:softHyphen/>
              <w:t>иска работы, трудоустройства, планированию карьеры, адапта</w:t>
            </w:r>
            <w:r w:rsidRPr="00EC15E3">
              <w:rPr>
                <w:spacing w:val="-16"/>
                <w:sz w:val="27"/>
                <w:szCs w:val="27"/>
                <w:lang w:val="ru-RU"/>
              </w:rPr>
              <w:softHyphen/>
              <w:t>ции на рабочем месте / общая численность выпускников профессиональных образова</w:t>
            </w:r>
            <w:r w:rsidRPr="00EC15E3">
              <w:rPr>
                <w:spacing w:val="-16"/>
                <w:sz w:val="27"/>
                <w:szCs w:val="27"/>
                <w:lang w:val="ru-RU"/>
              </w:rPr>
              <w:softHyphen/>
              <w:t>тельных организаций)*100%</w:t>
            </w:r>
          </w:p>
        </w:tc>
      </w:tr>
      <w:tr w:rsidR="001A54DA" w:rsidRPr="00566316" w:rsidTr="008E019E">
        <w:trPr>
          <w:trHeight w:val="98"/>
        </w:trPr>
        <w:tc>
          <w:tcPr>
            <w:tcW w:w="849" w:type="dxa"/>
            <w:vMerge/>
          </w:tcPr>
          <w:p w:rsidR="001A54DA" w:rsidRPr="00EC15E3" w:rsidRDefault="001A54DA" w:rsidP="003E645F">
            <w:pPr>
              <w:jc w:val="center"/>
              <w:rPr>
                <w:sz w:val="27"/>
                <w:szCs w:val="27"/>
                <w:lang w:val="ru-RU"/>
              </w:rPr>
            </w:pPr>
          </w:p>
        </w:tc>
        <w:tc>
          <w:tcPr>
            <w:tcW w:w="3264" w:type="dxa"/>
            <w:vMerge/>
            <w:shd w:val="clear" w:color="auto" w:fill="auto"/>
          </w:tcPr>
          <w:p w:rsidR="001A54DA" w:rsidRPr="00EC15E3" w:rsidRDefault="001A54DA" w:rsidP="00272F20">
            <w:pPr>
              <w:autoSpaceDE w:val="0"/>
              <w:autoSpaceDN w:val="0"/>
              <w:adjustRightInd w:val="0"/>
              <w:rPr>
                <w:bCs/>
                <w:spacing w:val="-20"/>
                <w:sz w:val="27"/>
                <w:szCs w:val="27"/>
                <w:lang w:val="ru-RU"/>
              </w:rPr>
            </w:pPr>
          </w:p>
        </w:tc>
        <w:tc>
          <w:tcPr>
            <w:tcW w:w="4392" w:type="dxa"/>
            <w:vMerge/>
            <w:shd w:val="clear" w:color="auto" w:fill="auto"/>
          </w:tcPr>
          <w:p w:rsidR="001A54DA" w:rsidRPr="00EC15E3" w:rsidRDefault="001A54DA" w:rsidP="00272F20">
            <w:pPr>
              <w:outlineLvl w:val="0"/>
              <w:rPr>
                <w:rFonts w:eastAsia="SimSun"/>
                <w:spacing w:val="-20"/>
                <w:sz w:val="27"/>
                <w:szCs w:val="27"/>
                <w:lang w:val="ru-RU"/>
              </w:rPr>
            </w:pPr>
          </w:p>
        </w:tc>
        <w:tc>
          <w:tcPr>
            <w:tcW w:w="3402" w:type="dxa"/>
            <w:shd w:val="clear" w:color="auto" w:fill="auto"/>
          </w:tcPr>
          <w:p w:rsidR="001A54DA" w:rsidRPr="00EC15E3" w:rsidRDefault="001A54DA" w:rsidP="00272F20">
            <w:pPr>
              <w:ind w:right="-108"/>
              <w:outlineLvl w:val="0"/>
              <w:rPr>
                <w:spacing w:val="-16"/>
                <w:sz w:val="27"/>
                <w:szCs w:val="27"/>
                <w:lang w:val="ru-RU"/>
              </w:rPr>
            </w:pPr>
            <w:r w:rsidRPr="00EC15E3">
              <w:rPr>
                <w:spacing w:val="-16"/>
                <w:kern w:val="27"/>
                <w:sz w:val="27"/>
                <w:szCs w:val="27"/>
                <w:lang w:val="ru-RU"/>
              </w:rPr>
              <w:t>Доля выпускников профессио</w:t>
            </w:r>
            <w:r w:rsidRPr="00EC15E3">
              <w:rPr>
                <w:spacing w:val="-16"/>
                <w:kern w:val="27"/>
                <w:sz w:val="27"/>
                <w:szCs w:val="27"/>
                <w:lang w:val="ru-RU"/>
              </w:rPr>
              <w:softHyphen/>
              <w:t>нальных образовательных орга</w:t>
            </w:r>
            <w:r w:rsidRPr="00EC15E3">
              <w:rPr>
                <w:spacing w:val="-16"/>
                <w:kern w:val="27"/>
                <w:sz w:val="27"/>
                <w:szCs w:val="27"/>
                <w:lang w:val="ru-RU"/>
              </w:rPr>
              <w:softHyphen/>
              <w:t>низаций, освоивших модули вариативной составляющей основных профессиональных образовательных программ по основам предпринимательства, открытию собственного дела, способствующих самозанятости выпускника на современном рынке труда, в общей численности выпускников профессиональных образова</w:t>
            </w:r>
            <w:r w:rsidRPr="00EC15E3">
              <w:rPr>
                <w:spacing w:val="-16"/>
                <w:kern w:val="27"/>
                <w:sz w:val="27"/>
                <w:szCs w:val="27"/>
                <w:lang w:val="ru-RU"/>
              </w:rPr>
              <w:softHyphen/>
              <w:t>тельных организаций, процентов</w:t>
            </w:r>
          </w:p>
        </w:tc>
        <w:tc>
          <w:tcPr>
            <w:tcW w:w="3403" w:type="dxa"/>
            <w:shd w:val="clear" w:color="auto" w:fill="auto"/>
          </w:tcPr>
          <w:p w:rsidR="001A54DA" w:rsidRPr="00EC15E3" w:rsidRDefault="001A54DA" w:rsidP="00272F20">
            <w:pPr>
              <w:autoSpaceDE w:val="0"/>
              <w:autoSpaceDN w:val="0"/>
              <w:adjustRightInd w:val="0"/>
              <w:rPr>
                <w:spacing w:val="-16"/>
                <w:sz w:val="27"/>
                <w:szCs w:val="27"/>
                <w:lang w:val="ru-RU"/>
              </w:rPr>
            </w:pPr>
            <w:r w:rsidRPr="00EC15E3">
              <w:rPr>
                <w:spacing w:val="-16"/>
                <w:kern w:val="27"/>
                <w:sz w:val="27"/>
                <w:szCs w:val="27"/>
                <w:lang w:val="ru-RU"/>
              </w:rPr>
              <w:t>(Численность выпускников профессиональных образова</w:t>
            </w:r>
            <w:r w:rsidRPr="00EC15E3">
              <w:rPr>
                <w:spacing w:val="-16"/>
                <w:kern w:val="27"/>
                <w:sz w:val="27"/>
                <w:szCs w:val="27"/>
                <w:lang w:val="ru-RU"/>
              </w:rPr>
              <w:softHyphen/>
              <w:t>тельных организаций, освоив</w:t>
            </w:r>
            <w:r w:rsidRPr="00EC15E3">
              <w:rPr>
                <w:spacing w:val="-16"/>
                <w:kern w:val="27"/>
                <w:sz w:val="27"/>
                <w:szCs w:val="27"/>
                <w:lang w:val="ru-RU"/>
              </w:rPr>
              <w:softHyphen/>
              <w:t>ших модули вариативной составляющей основных профессиональных образова</w:t>
            </w:r>
            <w:r w:rsidRPr="00EC15E3">
              <w:rPr>
                <w:spacing w:val="-16"/>
                <w:kern w:val="27"/>
                <w:sz w:val="27"/>
                <w:szCs w:val="27"/>
                <w:lang w:val="ru-RU"/>
              </w:rPr>
              <w:softHyphen/>
              <w:t>тельных программ по основам предпринимательства, откры</w:t>
            </w:r>
            <w:r w:rsidRPr="00EC15E3">
              <w:rPr>
                <w:spacing w:val="-16"/>
                <w:kern w:val="27"/>
                <w:sz w:val="27"/>
                <w:szCs w:val="27"/>
                <w:lang w:val="ru-RU"/>
              </w:rPr>
              <w:softHyphen/>
              <w:t>тию собственного дела, способствующих самозанято</w:t>
            </w:r>
            <w:r w:rsidRPr="00EC15E3">
              <w:rPr>
                <w:spacing w:val="-16"/>
                <w:kern w:val="27"/>
                <w:sz w:val="27"/>
                <w:szCs w:val="27"/>
                <w:lang w:val="ru-RU"/>
              </w:rPr>
              <w:softHyphen/>
              <w:t>сти выпускника на современ</w:t>
            </w:r>
            <w:r w:rsidRPr="00EC15E3">
              <w:rPr>
                <w:spacing w:val="-16"/>
                <w:kern w:val="27"/>
                <w:sz w:val="27"/>
                <w:szCs w:val="27"/>
                <w:lang w:val="ru-RU"/>
              </w:rPr>
              <w:softHyphen/>
              <w:t>ном рынке труда / общая чис</w:t>
            </w:r>
            <w:r w:rsidRPr="00EC15E3">
              <w:rPr>
                <w:spacing w:val="-16"/>
                <w:kern w:val="27"/>
                <w:sz w:val="27"/>
                <w:szCs w:val="27"/>
                <w:lang w:val="ru-RU"/>
              </w:rPr>
              <w:softHyphen/>
              <w:t>ленность выпускников профес</w:t>
            </w:r>
            <w:r w:rsidRPr="00EC15E3">
              <w:rPr>
                <w:spacing w:val="-16"/>
                <w:kern w:val="27"/>
                <w:sz w:val="27"/>
                <w:szCs w:val="27"/>
                <w:lang w:val="ru-RU"/>
              </w:rPr>
              <w:softHyphen/>
              <w:t>сиональных образовательных организаций)*100%</w:t>
            </w:r>
          </w:p>
        </w:tc>
      </w:tr>
      <w:tr w:rsidR="001A54DA" w:rsidRPr="00566316" w:rsidTr="008E019E">
        <w:trPr>
          <w:trHeight w:val="98"/>
        </w:trPr>
        <w:tc>
          <w:tcPr>
            <w:tcW w:w="849" w:type="dxa"/>
            <w:vMerge/>
          </w:tcPr>
          <w:p w:rsidR="001A54DA" w:rsidRPr="00EC15E3" w:rsidRDefault="001A54DA" w:rsidP="003E645F">
            <w:pPr>
              <w:jc w:val="center"/>
              <w:rPr>
                <w:sz w:val="27"/>
                <w:szCs w:val="27"/>
                <w:lang w:val="ru-RU"/>
              </w:rPr>
            </w:pPr>
          </w:p>
        </w:tc>
        <w:tc>
          <w:tcPr>
            <w:tcW w:w="3264" w:type="dxa"/>
            <w:vMerge/>
            <w:shd w:val="clear" w:color="auto" w:fill="auto"/>
          </w:tcPr>
          <w:p w:rsidR="001A54DA" w:rsidRPr="00EC15E3" w:rsidRDefault="001A54DA" w:rsidP="00272F20">
            <w:pPr>
              <w:autoSpaceDE w:val="0"/>
              <w:autoSpaceDN w:val="0"/>
              <w:adjustRightInd w:val="0"/>
              <w:rPr>
                <w:bCs/>
                <w:spacing w:val="-20"/>
                <w:sz w:val="27"/>
                <w:szCs w:val="27"/>
                <w:lang w:val="ru-RU"/>
              </w:rPr>
            </w:pPr>
          </w:p>
        </w:tc>
        <w:tc>
          <w:tcPr>
            <w:tcW w:w="4392" w:type="dxa"/>
            <w:vMerge/>
            <w:shd w:val="clear" w:color="auto" w:fill="auto"/>
          </w:tcPr>
          <w:p w:rsidR="001A54DA" w:rsidRPr="00EC15E3" w:rsidRDefault="001A54DA" w:rsidP="00272F20">
            <w:pPr>
              <w:outlineLvl w:val="0"/>
              <w:rPr>
                <w:rFonts w:eastAsia="SimSun"/>
                <w:spacing w:val="-20"/>
                <w:sz w:val="27"/>
                <w:szCs w:val="27"/>
                <w:lang w:val="ru-RU"/>
              </w:rPr>
            </w:pPr>
          </w:p>
        </w:tc>
        <w:tc>
          <w:tcPr>
            <w:tcW w:w="3402" w:type="dxa"/>
            <w:shd w:val="clear" w:color="auto" w:fill="auto"/>
          </w:tcPr>
          <w:p w:rsidR="001A54DA" w:rsidRPr="00EC15E3" w:rsidRDefault="001A54DA" w:rsidP="00272F20">
            <w:pPr>
              <w:ind w:right="-108"/>
              <w:outlineLvl w:val="0"/>
              <w:rPr>
                <w:sz w:val="27"/>
                <w:szCs w:val="27"/>
                <w:lang w:val="ru-RU"/>
              </w:rPr>
            </w:pPr>
            <w:r w:rsidRPr="00EC15E3">
              <w:rPr>
                <w:sz w:val="27"/>
                <w:szCs w:val="27"/>
                <w:lang w:val="ru-RU"/>
              </w:rPr>
              <w:t>Удельный вес выпускников, освоивших программы среднего профессионального образования или практико-ориентированные программы бакалавриата, зарегистрированных в качестве индивидуальных предпринимателей в течение 3 лет после окончания обучения, в общей численности выпускников, освоивших программы среднего профессионального образования, процентов</w:t>
            </w:r>
          </w:p>
        </w:tc>
        <w:tc>
          <w:tcPr>
            <w:tcW w:w="3403" w:type="dxa"/>
            <w:shd w:val="clear" w:color="auto" w:fill="auto"/>
          </w:tcPr>
          <w:p w:rsidR="001A54DA" w:rsidRPr="00EC15E3" w:rsidRDefault="001A54DA" w:rsidP="00272F20">
            <w:pPr>
              <w:outlineLvl w:val="0"/>
              <w:rPr>
                <w:sz w:val="27"/>
                <w:szCs w:val="27"/>
                <w:lang w:val="ru-RU"/>
              </w:rPr>
            </w:pPr>
            <w:r w:rsidRPr="00EC15E3">
              <w:rPr>
                <w:sz w:val="27"/>
                <w:szCs w:val="27"/>
                <w:lang w:val="ru-RU"/>
              </w:rPr>
              <w:t>(Численность выпускников, освоивших программы среднего профессионального образования или практико-ориентированные программы бакалавриата, зарегистрированных в качестве индивидуальных предпринимателей в течение 3 лет после окончания обучения / общая численность выпускников про</w:t>
            </w:r>
            <w:r w:rsidRPr="00EC15E3">
              <w:rPr>
                <w:sz w:val="27"/>
                <w:szCs w:val="27"/>
                <w:lang w:val="ru-RU"/>
              </w:rPr>
              <w:softHyphen/>
              <w:t>фессиональных образовательных организаций, освоивших программы среднего профессионального образования или практико-ориентированные программы бакалавриата)*100%</w:t>
            </w:r>
          </w:p>
          <w:p w:rsidR="001A54DA" w:rsidRPr="00EC15E3" w:rsidRDefault="001A54DA" w:rsidP="00272F20">
            <w:pPr>
              <w:outlineLvl w:val="0"/>
              <w:rPr>
                <w:sz w:val="27"/>
                <w:szCs w:val="27"/>
                <w:lang w:val="ru-RU"/>
              </w:rPr>
            </w:pPr>
          </w:p>
          <w:p w:rsidR="001A54DA" w:rsidRPr="00EC15E3" w:rsidRDefault="001A54DA" w:rsidP="00272F20">
            <w:pPr>
              <w:outlineLvl w:val="0"/>
              <w:rPr>
                <w:sz w:val="27"/>
                <w:szCs w:val="27"/>
                <w:lang w:val="ru-RU"/>
              </w:rPr>
            </w:pPr>
          </w:p>
          <w:p w:rsidR="001A54DA" w:rsidRPr="00EC15E3" w:rsidRDefault="001A54DA" w:rsidP="00272F20">
            <w:pPr>
              <w:outlineLvl w:val="0"/>
              <w:rPr>
                <w:sz w:val="27"/>
                <w:szCs w:val="27"/>
                <w:lang w:val="ru-RU"/>
              </w:rPr>
            </w:pPr>
          </w:p>
          <w:p w:rsidR="001A54DA" w:rsidRPr="00EC15E3" w:rsidRDefault="001A54DA" w:rsidP="00272F20">
            <w:pPr>
              <w:outlineLvl w:val="0"/>
              <w:rPr>
                <w:sz w:val="27"/>
                <w:szCs w:val="27"/>
                <w:lang w:val="ru-RU"/>
              </w:rPr>
            </w:pPr>
          </w:p>
          <w:p w:rsidR="001A54DA" w:rsidRPr="00EC15E3" w:rsidRDefault="001A54DA" w:rsidP="00272F20">
            <w:pPr>
              <w:outlineLvl w:val="0"/>
              <w:rPr>
                <w:sz w:val="27"/>
                <w:szCs w:val="27"/>
                <w:lang w:val="ru-RU"/>
              </w:rPr>
            </w:pPr>
          </w:p>
          <w:p w:rsidR="001A54DA" w:rsidRPr="00EC15E3" w:rsidRDefault="001A54DA" w:rsidP="00272F20">
            <w:pPr>
              <w:outlineLvl w:val="0"/>
              <w:rPr>
                <w:sz w:val="27"/>
                <w:szCs w:val="27"/>
                <w:lang w:val="ru-RU"/>
              </w:rPr>
            </w:pPr>
          </w:p>
        </w:tc>
      </w:tr>
      <w:tr w:rsidR="001A54DA" w:rsidRPr="00566316" w:rsidTr="008E019E">
        <w:trPr>
          <w:trHeight w:val="98"/>
        </w:trPr>
        <w:tc>
          <w:tcPr>
            <w:tcW w:w="849" w:type="dxa"/>
            <w:vMerge/>
          </w:tcPr>
          <w:p w:rsidR="001A54DA" w:rsidRPr="00EC15E3" w:rsidRDefault="001A54DA" w:rsidP="003E645F">
            <w:pPr>
              <w:jc w:val="center"/>
              <w:rPr>
                <w:sz w:val="27"/>
                <w:szCs w:val="27"/>
                <w:lang w:val="ru-RU"/>
              </w:rPr>
            </w:pPr>
          </w:p>
        </w:tc>
        <w:tc>
          <w:tcPr>
            <w:tcW w:w="3264" w:type="dxa"/>
            <w:vMerge/>
            <w:shd w:val="clear" w:color="auto" w:fill="auto"/>
          </w:tcPr>
          <w:p w:rsidR="001A54DA" w:rsidRPr="00EC15E3" w:rsidRDefault="001A54DA" w:rsidP="00272F20">
            <w:pPr>
              <w:autoSpaceDE w:val="0"/>
              <w:autoSpaceDN w:val="0"/>
              <w:adjustRightInd w:val="0"/>
              <w:rPr>
                <w:bCs/>
                <w:spacing w:val="-20"/>
                <w:sz w:val="27"/>
                <w:szCs w:val="27"/>
                <w:lang w:val="ru-RU"/>
              </w:rPr>
            </w:pPr>
          </w:p>
        </w:tc>
        <w:tc>
          <w:tcPr>
            <w:tcW w:w="4392" w:type="dxa"/>
            <w:vMerge/>
            <w:shd w:val="clear" w:color="auto" w:fill="auto"/>
          </w:tcPr>
          <w:p w:rsidR="001A54DA" w:rsidRPr="00EC15E3" w:rsidRDefault="001A54DA" w:rsidP="00272F20">
            <w:pPr>
              <w:outlineLvl w:val="0"/>
              <w:rPr>
                <w:rFonts w:eastAsia="SimSun"/>
                <w:spacing w:val="-20"/>
                <w:sz w:val="27"/>
                <w:szCs w:val="27"/>
                <w:lang w:val="ru-RU"/>
              </w:rPr>
            </w:pPr>
          </w:p>
        </w:tc>
        <w:tc>
          <w:tcPr>
            <w:tcW w:w="3402" w:type="dxa"/>
            <w:shd w:val="clear" w:color="auto" w:fill="auto"/>
          </w:tcPr>
          <w:p w:rsidR="001A54DA" w:rsidRPr="00EC15E3" w:rsidRDefault="001A54DA" w:rsidP="00272F20">
            <w:pPr>
              <w:ind w:right="-108"/>
              <w:outlineLvl w:val="0"/>
              <w:rPr>
                <w:sz w:val="27"/>
                <w:szCs w:val="27"/>
                <w:lang w:val="ru-RU"/>
              </w:rPr>
            </w:pPr>
            <w:r w:rsidRPr="00EC15E3">
              <w:rPr>
                <w:sz w:val="27"/>
                <w:szCs w:val="27"/>
                <w:lang w:val="ru-RU"/>
              </w:rPr>
              <w:t>Доля обучающихся по основным профессиональ</w:t>
            </w:r>
            <w:r w:rsidRPr="00EC15E3">
              <w:rPr>
                <w:sz w:val="27"/>
                <w:szCs w:val="27"/>
                <w:lang w:val="ru-RU"/>
              </w:rPr>
              <w:softHyphen/>
              <w:t>ным образовательным про</w:t>
            </w:r>
            <w:r w:rsidRPr="00EC15E3">
              <w:rPr>
                <w:sz w:val="27"/>
                <w:szCs w:val="27"/>
                <w:lang w:val="ru-RU"/>
              </w:rPr>
              <w:softHyphen/>
              <w:t>граммам, в разработке и реализации которых участ</w:t>
            </w:r>
            <w:r w:rsidRPr="00EC15E3">
              <w:rPr>
                <w:sz w:val="27"/>
                <w:szCs w:val="27"/>
                <w:lang w:val="ru-RU"/>
              </w:rPr>
              <w:softHyphen/>
              <w:t>вует ведущий работодатель выбранной отрасли, осво</w:t>
            </w:r>
            <w:r w:rsidRPr="00EC15E3">
              <w:rPr>
                <w:sz w:val="27"/>
                <w:szCs w:val="27"/>
                <w:lang w:val="ru-RU"/>
              </w:rPr>
              <w:softHyphen/>
              <w:t>ивших в отчетном году дополнительные профессии и квалификации, востребо</w:t>
            </w:r>
            <w:r w:rsidRPr="00EC15E3">
              <w:rPr>
                <w:sz w:val="27"/>
                <w:szCs w:val="27"/>
                <w:lang w:val="ru-RU"/>
              </w:rPr>
              <w:softHyphen/>
              <w:t>ванные ведущим работода</w:t>
            </w:r>
            <w:r w:rsidRPr="00EC15E3">
              <w:rPr>
                <w:sz w:val="27"/>
                <w:szCs w:val="27"/>
                <w:lang w:val="ru-RU"/>
              </w:rPr>
              <w:softHyphen/>
              <w:t>телем, в общей численности обучающихся по основным профессиональным образовательным программам, процентов</w:t>
            </w:r>
          </w:p>
        </w:tc>
        <w:tc>
          <w:tcPr>
            <w:tcW w:w="3403" w:type="dxa"/>
            <w:shd w:val="clear" w:color="auto" w:fill="auto"/>
          </w:tcPr>
          <w:p w:rsidR="001A54DA" w:rsidRPr="00EC15E3" w:rsidRDefault="001A54DA" w:rsidP="00272F20">
            <w:pPr>
              <w:ind w:right="-108"/>
              <w:outlineLvl w:val="0"/>
              <w:rPr>
                <w:sz w:val="27"/>
                <w:szCs w:val="27"/>
                <w:lang w:val="ru-RU"/>
              </w:rPr>
            </w:pPr>
            <w:r w:rsidRPr="00EC15E3">
              <w:rPr>
                <w:sz w:val="27"/>
                <w:szCs w:val="27"/>
                <w:lang w:val="ru-RU"/>
              </w:rPr>
              <w:t>(Численность обучающихся по основным профессио</w:t>
            </w:r>
            <w:r w:rsidRPr="00EC15E3">
              <w:rPr>
                <w:sz w:val="27"/>
                <w:szCs w:val="27"/>
                <w:lang w:val="ru-RU"/>
              </w:rPr>
              <w:softHyphen/>
              <w:t>нальным образовательным программам, в разработке и реализации которых участ</w:t>
            </w:r>
            <w:r w:rsidRPr="00EC15E3">
              <w:rPr>
                <w:sz w:val="27"/>
                <w:szCs w:val="27"/>
                <w:lang w:val="ru-RU"/>
              </w:rPr>
              <w:softHyphen/>
              <w:t>вует ведущий работодатель выбранной отрасли, освоивших в отчетном году дополнительные профессии и квалификации, востребо</w:t>
            </w:r>
            <w:r w:rsidRPr="00EC15E3">
              <w:rPr>
                <w:sz w:val="27"/>
                <w:szCs w:val="27"/>
                <w:lang w:val="ru-RU"/>
              </w:rPr>
              <w:softHyphen/>
              <w:t>ванные ведущим работода</w:t>
            </w:r>
            <w:r w:rsidRPr="00EC15E3">
              <w:rPr>
                <w:sz w:val="27"/>
                <w:szCs w:val="27"/>
                <w:lang w:val="ru-RU"/>
              </w:rPr>
              <w:softHyphen/>
              <w:t>телем / общая численность обучающихся по основным профессиональным образовательным программам)*100%</w:t>
            </w:r>
          </w:p>
        </w:tc>
      </w:tr>
      <w:tr w:rsidR="001A54DA" w:rsidRPr="00566316" w:rsidTr="008E019E">
        <w:trPr>
          <w:trHeight w:val="98"/>
        </w:trPr>
        <w:tc>
          <w:tcPr>
            <w:tcW w:w="849" w:type="dxa"/>
          </w:tcPr>
          <w:p w:rsidR="001A54DA" w:rsidRPr="00EC15E3" w:rsidRDefault="001A54DA" w:rsidP="003E645F">
            <w:pPr>
              <w:pStyle w:val="ConsPlusNormal"/>
              <w:ind w:firstLine="0"/>
              <w:jc w:val="center"/>
              <w:rPr>
                <w:rFonts w:ascii="Times New Roman" w:eastAsia="SimSun" w:hAnsi="Times New Roman"/>
                <w:sz w:val="27"/>
                <w:szCs w:val="27"/>
              </w:rPr>
            </w:pPr>
            <w:r w:rsidRPr="00EC15E3">
              <w:rPr>
                <w:rFonts w:ascii="Times New Roman" w:eastAsia="SimSun" w:hAnsi="Times New Roman"/>
                <w:sz w:val="27"/>
                <w:szCs w:val="27"/>
              </w:rPr>
              <w:t>2.9</w:t>
            </w:r>
          </w:p>
        </w:tc>
        <w:tc>
          <w:tcPr>
            <w:tcW w:w="3264" w:type="dxa"/>
            <w:shd w:val="clear" w:color="auto" w:fill="auto"/>
          </w:tcPr>
          <w:p w:rsidR="001A54DA" w:rsidRPr="00EC15E3" w:rsidRDefault="001A54DA" w:rsidP="00272F20">
            <w:pPr>
              <w:pStyle w:val="ConsPlusNormal"/>
              <w:ind w:right="-106" w:firstLine="0"/>
              <w:rPr>
                <w:rFonts w:ascii="Times New Roman" w:eastAsia="SimSun" w:hAnsi="Times New Roman"/>
                <w:sz w:val="27"/>
                <w:szCs w:val="27"/>
              </w:rPr>
            </w:pPr>
            <w:r w:rsidRPr="00EC15E3">
              <w:rPr>
                <w:rFonts w:ascii="Times New Roman" w:eastAsia="SimSun" w:hAnsi="Times New Roman"/>
                <w:sz w:val="27"/>
                <w:szCs w:val="27"/>
              </w:rPr>
              <w:t>Мероприятие «Обеспече</w:t>
            </w:r>
            <w:r w:rsidRPr="00EC15E3">
              <w:rPr>
                <w:rFonts w:ascii="Times New Roman" w:eastAsia="SimSun" w:hAnsi="Times New Roman"/>
                <w:sz w:val="27"/>
                <w:szCs w:val="27"/>
              </w:rPr>
              <w:softHyphen/>
              <w:t>ние государственных гарантий реализации прав граждан на получение общедоступного и бес</w:t>
            </w:r>
            <w:r w:rsidRPr="00EC15E3">
              <w:rPr>
                <w:rFonts w:ascii="Times New Roman" w:eastAsia="SimSun" w:hAnsi="Times New Roman"/>
                <w:sz w:val="27"/>
                <w:szCs w:val="27"/>
              </w:rPr>
              <w:softHyphen/>
              <w:t>платного начального об</w:t>
            </w:r>
            <w:r w:rsidRPr="00EC15E3">
              <w:rPr>
                <w:rFonts w:ascii="Times New Roman" w:eastAsia="SimSun" w:hAnsi="Times New Roman"/>
                <w:sz w:val="27"/>
                <w:szCs w:val="27"/>
              </w:rPr>
              <w:softHyphen/>
              <w:t>щего, основного общего, среднего (полного) общего образования в государ</w:t>
            </w:r>
            <w:r w:rsidRPr="00EC15E3">
              <w:rPr>
                <w:rFonts w:ascii="Times New Roman" w:eastAsia="SimSun" w:hAnsi="Times New Roman"/>
                <w:sz w:val="27"/>
                <w:szCs w:val="27"/>
              </w:rPr>
              <w:softHyphen/>
              <w:t>ственных профессиональ</w:t>
            </w:r>
            <w:r w:rsidRPr="00EC15E3">
              <w:rPr>
                <w:rFonts w:ascii="Times New Roman" w:eastAsia="SimSun" w:hAnsi="Times New Roman"/>
                <w:sz w:val="27"/>
                <w:szCs w:val="27"/>
              </w:rPr>
              <w:softHyphen/>
              <w:t>ных образовательных организациях»</w:t>
            </w:r>
          </w:p>
        </w:tc>
        <w:tc>
          <w:tcPr>
            <w:tcW w:w="4392" w:type="dxa"/>
            <w:shd w:val="clear" w:color="auto" w:fill="auto"/>
          </w:tcPr>
          <w:p w:rsidR="001A54DA" w:rsidRPr="00EC15E3" w:rsidRDefault="001A54DA" w:rsidP="00272F20">
            <w:pPr>
              <w:autoSpaceDE w:val="0"/>
              <w:autoSpaceDN w:val="0"/>
              <w:adjustRightInd w:val="0"/>
              <w:ind w:right="-108"/>
              <w:rPr>
                <w:rFonts w:eastAsia="SimSun"/>
                <w:spacing w:val="-2"/>
                <w:sz w:val="27"/>
                <w:szCs w:val="27"/>
                <w:lang w:val="ru-RU"/>
              </w:rPr>
            </w:pPr>
            <w:r w:rsidRPr="00EC15E3">
              <w:rPr>
                <w:bCs/>
                <w:spacing w:val="-2"/>
                <w:sz w:val="27"/>
                <w:szCs w:val="27"/>
                <w:lang w:val="ru-RU"/>
              </w:rPr>
              <w:t>Финансовое обеспечение реализации прав граждан на получение общедо</w:t>
            </w:r>
            <w:r w:rsidRPr="00EC15E3">
              <w:rPr>
                <w:bCs/>
                <w:spacing w:val="-2"/>
                <w:sz w:val="27"/>
                <w:szCs w:val="27"/>
                <w:lang w:val="ru-RU"/>
              </w:rPr>
              <w:softHyphen/>
              <w:t xml:space="preserve">ступного и бесплатного </w:t>
            </w:r>
            <w:r w:rsidRPr="00EC15E3">
              <w:rPr>
                <w:rFonts w:eastAsia="SimSun"/>
                <w:spacing w:val="-2"/>
                <w:sz w:val="27"/>
                <w:szCs w:val="27"/>
                <w:lang w:val="ru-RU"/>
              </w:rPr>
              <w:t>начального общего, основного общего, среднего (полного) общего образования в государственных профессиональных образовательных организациях</w:t>
            </w:r>
            <w:r w:rsidRPr="00EC15E3">
              <w:rPr>
                <w:bCs/>
                <w:spacing w:val="-2"/>
                <w:sz w:val="27"/>
                <w:szCs w:val="27"/>
                <w:lang w:val="ru-RU"/>
              </w:rPr>
              <w:t xml:space="preserve">, включая расходы на оплату труда, приобретение учебников и учебных пособий, средств обучения и другие </w:t>
            </w:r>
            <w:r w:rsidRPr="00EC15E3">
              <w:rPr>
                <w:rFonts w:eastAsia="SimSun"/>
                <w:spacing w:val="-2"/>
                <w:sz w:val="27"/>
                <w:szCs w:val="27"/>
                <w:lang w:val="ru-RU"/>
              </w:rPr>
              <w:t>расходы, связанные с выполнением государственного заказа</w:t>
            </w:r>
          </w:p>
        </w:tc>
        <w:tc>
          <w:tcPr>
            <w:tcW w:w="3402" w:type="dxa"/>
            <w:shd w:val="clear" w:color="auto" w:fill="auto"/>
          </w:tcPr>
          <w:p w:rsidR="001A54DA" w:rsidRPr="00EC15E3" w:rsidRDefault="001A54DA" w:rsidP="00272F20">
            <w:pPr>
              <w:pStyle w:val="ConsPlusNormal"/>
              <w:ind w:firstLine="0"/>
              <w:rPr>
                <w:rFonts w:ascii="Times New Roman" w:eastAsia="SimSun" w:hAnsi="Times New Roman"/>
                <w:sz w:val="27"/>
                <w:szCs w:val="27"/>
              </w:rPr>
            </w:pPr>
          </w:p>
        </w:tc>
        <w:tc>
          <w:tcPr>
            <w:tcW w:w="3403" w:type="dxa"/>
            <w:shd w:val="clear" w:color="auto" w:fill="auto"/>
          </w:tcPr>
          <w:p w:rsidR="001A54DA" w:rsidRPr="00EC15E3" w:rsidRDefault="001A54DA" w:rsidP="00272F20">
            <w:pPr>
              <w:pStyle w:val="ConsPlusNormal"/>
              <w:ind w:firstLine="0"/>
              <w:rPr>
                <w:rFonts w:ascii="Times New Roman" w:eastAsia="SimSun" w:hAnsi="Times New Roman"/>
                <w:sz w:val="27"/>
                <w:szCs w:val="27"/>
              </w:rPr>
            </w:pPr>
          </w:p>
        </w:tc>
      </w:tr>
      <w:tr w:rsidR="001A54DA" w:rsidRPr="00566316" w:rsidTr="008E019E">
        <w:trPr>
          <w:trHeight w:val="98"/>
        </w:trPr>
        <w:tc>
          <w:tcPr>
            <w:tcW w:w="849" w:type="dxa"/>
          </w:tcPr>
          <w:p w:rsidR="001A54DA" w:rsidRPr="00EC15E3" w:rsidRDefault="001A54DA" w:rsidP="003E645F">
            <w:pPr>
              <w:pStyle w:val="ConsPlusNormal"/>
              <w:ind w:firstLine="0"/>
              <w:jc w:val="center"/>
              <w:rPr>
                <w:rFonts w:ascii="Times New Roman" w:eastAsia="SimSun" w:hAnsi="Times New Roman"/>
                <w:sz w:val="27"/>
                <w:szCs w:val="27"/>
              </w:rPr>
            </w:pPr>
            <w:r w:rsidRPr="00EC15E3">
              <w:rPr>
                <w:rFonts w:ascii="Times New Roman" w:eastAsia="SimSun" w:hAnsi="Times New Roman"/>
                <w:sz w:val="27"/>
                <w:szCs w:val="27"/>
              </w:rPr>
              <w:lastRenderedPageBreak/>
              <w:t>2.10</w:t>
            </w:r>
          </w:p>
        </w:tc>
        <w:tc>
          <w:tcPr>
            <w:tcW w:w="3264" w:type="dxa"/>
            <w:shd w:val="clear" w:color="auto" w:fill="auto"/>
          </w:tcPr>
          <w:p w:rsidR="001A54DA" w:rsidRPr="00EC15E3" w:rsidRDefault="001A54DA" w:rsidP="00272F20">
            <w:pPr>
              <w:pStyle w:val="ConsPlusNormal"/>
              <w:ind w:right="-106" w:firstLine="0"/>
              <w:rPr>
                <w:rFonts w:ascii="Times New Roman" w:eastAsia="SimSun" w:hAnsi="Times New Roman"/>
                <w:sz w:val="27"/>
                <w:szCs w:val="27"/>
              </w:rPr>
            </w:pPr>
            <w:r w:rsidRPr="00EC15E3">
              <w:rPr>
                <w:rFonts w:ascii="Times New Roman" w:eastAsia="SimSun" w:hAnsi="Times New Roman"/>
                <w:sz w:val="27"/>
                <w:szCs w:val="27"/>
              </w:rPr>
              <w:t>Мероприятие «Субсидии некоммерческим организациям, не являющимся государственными учреждениями»</w:t>
            </w:r>
          </w:p>
        </w:tc>
        <w:tc>
          <w:tcPr>
            <w:tcW w:w="4392" w:type="dxa"/>
            <w:shd w:val="clear" w:color="auto" w:fill="auto"/>
          </w:tcPr>
          <w:p w:rsidR="001A54DA" w:rsidRPr="00EC15E3" w:rsidRDefault="001A54DA" w:rsidP="00272F20">
            <w:pPr>
              <w:autoSpaceDE w:val="0"/>
              <w:autoSpaceDN w:val="0"/>
              <w:adjustRightInd w:val="0"/>
              <w:ind w:right="-108"/>
              <w:rPr>
                <w:bCs/>
                <w:spacing w:val="-2"/>
                <w:sz w:val="27"/>
                <w:szCs w:val="27"/>
                <w:lang w:val="ru-RU"/>
              </w:rPr>
            </w:pPr>
            <w:r w:rsidRPr="00EC15E3">
              <w:rPr>
                <w:bCs/>
                <w:spacing w:val="-2"/>
                <w:sz w:val="27"/>
                <w:szCs w:val="27"/>
                <w:lang w:val="ru-RU"/>
              </w:rPr>
              <w:t>Расширение возможностей получения среднего профессионального образования в частных профессиональных образовательных организациях, реализующих образовательные программы среднего профессионального образования</w:t>
            </w:r>
          </w:p>
        </w:tc>
        <w:tc>
          <w:tcPr>
            <w:tcW w:w="3402" w:type="dxa"/>
            <w:shd w:val="clear" w:color="auto" w:fill="auto"/>
          </w:tcPr>
          <w:p w:rsidR="001A54DA" w:rsidRPr="00EC15E3" w:rsidRDefault="001A54DA" w:rsidP="00272F20">
            <w:pPr>
              <w:pStyle w:val="ConsPlusNormal"/>
              <w:ind w:firstLine="0"/>
              <w:rPr>
                <w:rFonts w:ascii="Times New Roman" w:eastAsia="SimSun" w:hAnsi="Times New Roman"/>
                <w:sz w:val="27"/>
                <w:szCs w:val="27"/>
              </w:rPr>
            </w:pPr>
            <w:r w:rsidRPr="00EC15E3">
              <w:rPr>
                <w:rFonts w:ascii="Times New Roman" w:eastAsia="SimSun" w:hAnsi="Times New Roman"/>
                <w:sz w:val="27"/>
                <w:szCs w:val="27"/>
              </w:rPr>
              <w:t>Выполнение установленных контрольных цифр приема на обучение за счет бюджетных ассигнований областного бюджета</w:t>
            </w:r>
          </w:p>
        </w:tc>
        <w:tc>
          <w:tcPr>
            <w:tcW w:w="3403" w:type="dxa"/>
            <w:shd w:val="clear" w:color="auto" w:fill="auto"/>
          </w:tcPr>
          <w:p w:rsidR="001A54DA" w:rsidRPr="00EC15E3" w:rsidRDefault="001A54DA" w:rsidP="00B70104">
            <w:pPr>
              <w:pStyle w:val="ConsPlusNormal"/>
              <w:ind w:right="-103" w:firstLine="0"/>
              <w:rPr>
                <w:rFonts w:ascii="Times New Roman" w:eastAsia="SimSun" w:hAnsi="Times New Roman"/>
                <w:sz w:val="27"/>
                <w:szCs w:val="27"/>
              </w:rPr>
            </w:pPr>
            <w:r w:rsidRPr="00EC15E3">
              <w:rPr>
                <w:rFonts w:ascii="Times New Roman" w:eastAsia="SimSun" w:hAnsi="Times New Roman"/>
                <w:sz w:val="27"/>
                <w:szCs w:val="27"/>
              </w:rPr>
              <w:t>Фактическая численность обучающихся в частных профессиональных образовательных организациях, принятых на обучение за счет бюджетных ассигнований областного бюджета / установленная численность обучающихся в частных образовательных организациях, принятых на обучение за счет бюджетных ассигнований областного бюджета * 100%</w:t>
            </w:r>
          </w:p>
        </w:tc>
      </w:tr>
      <w:tr w:rsidR="001A54DA" w:rsidRPr="00566316" w:rsidTr="008E019E">
        <w:trPr>
          <w:trHeight w:val="307"/>
        </w:trPr>
        <w:tc>
          <w:tcPr>
            <w:tcW w:w="849" w:type="dxa"/>
          </w:tcPr>
          <w:p w:rsidR="001A54DA" w:rsidRPr="00EC15E3" w:rsidRDefault="001A54DA" w:rsidP="003E645F">
            <w:pPr>
              <w:pStyle w:val="ConsPlusNormal"/>
              <w:ind w:firstLine="0"/>
              <w:jc w:val="center"/>
              <w:rPr>
                <w:rFonts w:ascii="Times New Roman" w:eastAsia="SimSun" w:hAnsi="Times New Roman"/>
                <w:sz w:val="27"/>
                <w:szCs w:val="27"/>
              </w:rPr>
            </w:pPr>
            <w:r w:rsidRPr="00EC15E3">
              <w:rPr>
                <w:rFonts w:ascii="Times New Roman" w:eastAsia="SimSun" w:hAnsi="Times New Roman"/>
                <w:sz w:val="27"/>
                <w:szCs w:val="27"/>
              </w:rPr>
              <w:t>5</w:t>
            </w:r>
          </w:p>
        </w:tc>
        <w:tc>
          <w:tcPr>
            <w:tcW w:w="14461" w:type="dxa"/>
            <w:gridSpan w:val="4"/>
            <w:shd w:val="clear" w:color="auto" w:fill="auto"/>
          </w:tcPr>
          <w:p w:rsidR="00314847" w:rsidRPr="00EC15E3" w:rsidRDefault="001A54DA" w:rsidP="00272F20">
            <w:pPr>
              <w:pStyle w:val="ConsPlusNormal"/>
              <w:ind w:firstLine="0"/>
              <w:rPr>
                <w:rFonts w:ascii="Times New Roman" w:eastAsia="SimSun" w:hAnsi="Times New Roman"/>
                <w:sz w:val="27"/>
                <w:szCs w:val="27"/>
              </w:rPr>
            </w:pPr>
            <w:r w:rsidRPr="00EC15E3">
              <w:rPr>
                <w:rFonts w:ascii="Times New Roman" w:eastAsia="SimSun" w:hAnsi="Times New Roman"/>
                <w:sz w:val="27"/>
                <w:szCs w:val="27"/>
              </w:rPr>
              <w:t xml:space="preserve"> Задача: сохранение и развитие сложившейся в Кемеровской области системы социальной поддержки субъ</w:t>
            </w:r>
            <w:r w:rsidR="00B70104" w:rsidRPr="00EC15E3">
              <w:rPr>
                <w:rFonts w:ascii="Times New Roman" w:eastAsia="SimSun" w:hAnsi="Times New Roman"/>
                <w:sz w:val="27"/>
                <w:szCs w:val="27"/>
              </w:rPr>
              <w:t>ектов образовательного процесса</w:t>
            </w:r>
          </w:p>
        </w:tc>
      </w:tr>
      <w:tr w:rsidR="001A54DA" w:rsidRPr="00566316" w:rsidTr="008E019E">
        <w:trPr>
          <w:trHeight w:val="307"/>
        </w:trPr>
        <w:tc>
          <w:tcPr>
            <w:tcW w:w="849" w:type="dxa"/>
            <w:tcBorders>
              <w:bottom w:val="single" w:sz="4" w:space="0" w:color="auto"/>
            </w:tcBorders>
          </w:tcPr>
          <w:p w:rsidR="001A54DA" w:rsidRPr="00EC15E3" w:rsidRDefault="001A54DA" w:rsidP="003E645F">
            <w:pPr>
              <w:pStyle w:val="ConsPlusNormal"/>
              <w:ind w:firstLine="0"/>
              <w:jc w:val="center"/>
              <w:rPr>
                <w:rFonts w:ascii="Times New Roman" w:eastAsia="SimSun" w:hAnsi="Times New Roman"/>
                <w:sz w:val="27"/>
                <w:szCs w:val="27"/>
              </w:rPr>
            </w:pPr>
            <w:r w:rsidRPr="00EC15E3">
              <w:rPr>
                <w:rFonts w:ascii="Times New Roman" w:eastAsia="SimSun" w:hAnsi="Times New Roman"/>
                <w:sz w:val="27"/>
                <w:szCs w:val="27"/>
              </w:rPr>
              <w:t>6</w:t>
            </w:r>
          </w:p>
        </w:tc>
        <w:tc>
          <w:tcPr>
            <w:tcW w:w="14461" w:type="dxa"/>
            <w:gridSpan w:val="4"/>
            <w:tcBorders>
              <w:bottom w:val="single" w:sz="4" w:space="0" w:color="auto"/>
            </w:tcBorders>
            <w:shd w:val="clear" w:color="auto" w:fill="auto"/>
          </w:tcPr>
          <w:p w:rsidR="00314847" w:rsidRPr="00EC15E3" w:rsidRDefault="001A54DA" w:rsidP="00272F20">
            <w:pPr>
              <w:pStyle w:val="ConsPlusNormal"/>
              <w:ind w:firstLine="0"/>
              <w:rPr>
                <w:rFonts w:ascii="Times New Roman" w:eastAsia="SimSun" w:hAnsi="Times New Roman"/>
                <w:sz w:val="27"/>
                <w:szCs w:val="27"/>
              </w:rPr>
            </w:pPr>
            <w:r w:rsidRPr="00EC15E3">
              <w:rPr>
                <w:rFonts w:ascii="Times New Roman" w:eastAsia="SimSun" w:hAnsi="Times New Roman"/>
                <w:sz w:val="27"/>
                <w:szCs w:val="27"/>
              </w:rPr>
              <w:t>Задача: совершенствование условий для социальной адаптации и интеграции в общество детей-сирот и детей, ост</w:t>
            </w:r>
            <w:r w:rsidR="00B70104" w:rsidRPr="00EC15E3">
              <w:rPr>
                <w:rFonts w:ascii="Times New Roman" w:eastAsia="SimSun" w:hAnsi="Times New Roman"/>
                <w:sz w:val="27"/>
                <w:szCs w:val="27"/>
              </w:rPr>
              <w:t>авшихся без попечения родителей</w:t>
            </w:r>
          </w:p>
        </w:tc>
      </w:tr>
      <w:tr w:rsidR="001A54DA" w:rsidRPr="00566316" w:rsidTr="008E019E">
        <w:trPr>
          <w:trHeight w:val="307"/>
        </w:trPr>
        <w:tc>
          <w:tcPr>
            <w:tcW w:w="849" w:type="dxa"/>
            <w:tcBorders>
              <w:bottom w:val="single" w:sz="4" w:space="0" w:color="auto"/>
            </w:tcBorders>
          </w:tcPr>
          <w:p w:rsidR="001A54DA" w:rsidRPr="00EC15E3" w:rsidRDefault="001A54DA" w:rsidP="003E645F">
            <w:pPr>
              <w:jc w:val="center"/>
              <w:rPr>
                <w:sz w:val="27"/>
                <w:szCs w:val="27"/>
                <w:lang w:val="ru-RU"/>
              </w:rPr>
            </w:pPr>
            <w:r w:rsidRPr="00EC15E3">
              <w:rPr>
                <w:sz w:val="27"/>
                <w:szCs w:val="27"/>
                <w:lang w:val="ru-RU"/>
              </w:rPr>
              <w:t>3</w:t>
            </w:r>
          </w:p>
        </w:tc>
        <w:tc>
          <w:tcPr>
            <w:tcW w:w="3264" w:type="dxa"/>
            <w:tcBorders>
              <w:bottom w:val="single" w:sz="4" w:space="0" w:color="auto"/>
            </w:tcBorders>
            <w:shd w:val="clear" w:color="auto" w:fill="auto"/>
          </w:tcPr>
          <w:p w:rsidR="001A54DA" w:rsidRPr="00EC15E3" w:rsidRDefault="001A54DA" w:rsidP="00272F20">
            <w:pPr>
              <w:widowControl w:val="0"/>
              <w:autoSpaceDE w:val="0"/>
              <w:autoSpaceDN w:val="0"/>
              <w:adjustRightInd w:val="0"/>
              <w:rPr>
                <w:bCs/>
                <w:sz w:val="27"/>
                <w:szCs w:val="27"/>
                <w:lang w:val="ru-RU"/>
              </w:rPr>
            </w:pPr>
            <w:r w:rsidRPr="00EC15E3">
              <w:rPr>
                <w:bCs/>
                <w:sz w:val="27"/>
                <w:szCs w:val="27"/>
                <w:lang w:val="ru-RU"/>
              </w:rPr>
              <w:t>Подпрограмма «Социальные гарантии в системе образования»</w:t>
            </w:r>
          </w:p>
          <w:p w:rsidR="001A54DA" w:rsidRPr="00EC15E3" w:rsidRDefault="001A54DA" w:rsidP="00272F20">
            <w:pPr>
              <w:autoSpaceDE w:val="0"/>
              <w:autoSpaceDN w:val="0"/>
              <w:adjustRightInd w:val="0"/>
              <w:jc w:val="center"/>
              <w:rPr>
                <w:bCs/>
                <w:sz w:val="27"/>
                <w:szCs w:val="27"/>
                <w:lang w:val="ru-RU"/>
              </w:rPr>
            </w:pPr>
          </w:p>
        </w:tc>
        <w:tc>
          <w:tcPr>
            <w:tcW w:w="4392" w:type="dxa"/>
            <w:tcBorders>
              <w:bottom w:val="single" w:sz="4" w:space="0" w:color="auto"/>
            </w:tcBorders>
            <w:shd w:val="clear" w:color="auto" w:fill="auto"/>
          </w:tcPr>
          <w:p w:rsidR="00314847" w:rsidRPr="00EC15E3" w:rsidRDefault="001A54DA" w:rsidP="00272F20">
            <w:pPr>
              <w:widowControl w:val="0"/>
              <w:autoSpaceDE w:val="0"/>
              <w:autoSpaceDN w:val="0"/>
              <w:adjustRightInd w:val="0"/>
              <w:rPr>
                <w:sz w:val="27"/>
                <w:szCs w:val="27"/>
                <w:lang w:val="ru-RU"/>
              </w:rPr>
            </w:pPr>
            <w:r w:rsidRPr="00EC15E3">
              <w:rPr>
                <w:sz w:val="27"/>
                <w:szCs w:val="27"/>
                <w:lang w:val="ru-RU"/>
              </w:rPr>
              <w:t>Сохранение и развитие сложившейся в Кемеровской области системы социальной поддержки субъектов образовательного процесса, создание условий для успешной социализации детей-сирот и детей, оставшихся без попечения родителей</w:t>
            </w:r>
          </w:p>
        </w:tc>
        <w:tc>
          <w:tcPr>
            <w:tcW w:w="3402" w:type="dxa"/>
            <w:tcBorders>
              <w:bottom w:val="single" w:sz="4" w:space="0" w:color="auto"/>
            </w:tcBorders>
            <w:shd w:val="clear" w:color="auto" w:fill="auto"/>
          </w:tcPr>
          <w:p w:rsidR="001A54DA" w:rsidRPr="00EC15E3" w:rsidRDefault="001A54DA" w:rsidP="00272F20">
            <w:pPr>
              <w:widowControl w:val="0"/>
              <w:autoSpaceDE w:val="0"/>
              <w:autoSpaceDN w:val="0"/>
              <w:adjustRightInd w:val="0"/>
              <w:rPr>
                <w:sz w:val="27"/>
                <w:szCs w:val="27"/>
                <w:lang w:val="ru-RU"/>
              </w:rPr>
            </w:pPr>
            <w:r w:rsidRPr="00EC15E3">
              <w:rPr>
                <w:bCs/>
                <w:sz w:val="27"/>
                <w:szCs w:val="27"/>
                <w:lang w:val="ru-RU"/>
              </w:rPr>
              <w:t>Доля участников образовательного процесса, получивших социальную поддержку, в общей численности участников образователь</w:t>
            </w:r>
            <w:r w:rsidRPr="00EC15E3">
              <w:rPr>
                <w:bCs/>
                <w:sz w:val="27"/>
                <w:szCs w:val="27"/>
                <w:lang w:val="ru-RU"/>
              </w:rPr>
              <w:softHyphen/>
              <w:t>ного процесса, нуждаю</w:t>
            </w:r>
            <w:r w:rsidRPr="00EC15E3">
              <w:rPr>
                <w:bCs/>
                <w:sz w:val="27"/>
                <w:szCs w:val="27"/>
                <w:lang w:val="ru-RU"/>
              </w:rPr>
              <w:softHyphen/>
              <w:t>щихся в социальной поддержке, процентов</w:t>
            </w:r>
          </w:p>
        </w:tc>
        <w:tc>
          <w:tcPr>
            <w:tcW w:w="3403" w:type="dxa"/>
            <w:tcBorders>
              <w:bottom w:val="single" w:sz="4" w:space="0" w:color="auto"/>
            </w:tcBorders>
            <w:shd w:val="clear" w:color="auto" w:fill="auto"/>
          </w:tcPr>
          <w:p w:rsidR="001A54DA" w:rsidRPr="00EC15E3" w:rsidRDefault="001A54DA" w:rsidP="00272F20">
            <w:pPr>
              <w:widowControl w:val="0"/>
              <w:autoSpaceDE w:val="0"/>
              <w:autoSpaceDN w:val="0"/>
              <w:adjustRightInd w:val="0"/>
              <w:ind w:right="-108"/>
              <w:rPr>
                <w:sz w:val="27"/>
                <w:szCs w:val="27"/>
                <w:lang w:val="ru-RU"/>
              </w:rPr>
            </w:pPr>
            <w:r w:rsidRPr="00EC15E3">
              <w:rPr>
                <w:bCs/>
                <w:sz w:val="27"/>
                <w:szCs w:val="27"/>
                <w:lang w:val="ru-RU"/>
              </w:rPr>
              <w:t>(Численность участников образовательного процесса, получивших социальную поддержку / общая численность участников образовательного процесса, нуждающихся в социальной поддержке)*100%</w:t>
            </w:r>
          </w:p>
        </w:tc>
      </w:tr>
      <w:tr w:rsidR="001A54DA" w:rsidRPr="00566316" w:rsidTr="008E019E">
        <w:trPr>
          <w:trHeight w:val="307"/>
        </w:trPr>
        <w:tc>
          <w:tcPr>
            <w:tcW w:w="849" w:type="dxa"/>
            <w:tcBorders>
              <w:top w:val="single" w:sz="4" w:space="0" w:color="auto"/>
              <w:bottom w:val="single" w:sz="4" w:space="0" w:color="auto"/>
            </w:tcBorders>
          </w:tcPr>
          <w:p w:rsidR="001A54DA" w:rsidRPr="00EC15E3" w:rsidRDefault="001A54DA" w:rsidP="003E645F">
            <w:pPr>
              <w:jc w:val="center"/>
              <w:rPr>
                <w:sz w:val="27"/>
                <w:szCs w:val="27"/>
                <w:lang w:val="ru-RU"/>
              </w:rPr>
            </w:pPr>
            <w:r w:rsidRPr="00EC15E3">
              <w:rPr>
                <w:sz w:val="27"/>
                <w:szCs w:val="27"/>
                <w:lang w:val="ru-RU"/>
              </w:rPr>
              <w:lastRenderedPageBreak/>
              <w:t>3.1</w:t>
            </w:r>
          </w:p>
        </w:tc>
        <w:tc>
          <w:tcPr>
            <w:tcW w:w="3264" w:type="dxa"/>
            <w:tcBorders>
              <w:top w:val="single" w:sz="4" w:space="0" w:color="auto"/>
              <w:bottom w:val="single" w:sz="4" w:space="0" w:color="auto"/>
            </w:tcBorders>
            <w:shd w:val="clear" w:color="auto" w:fill="auto"/>
          </w:tcPr>
          <w:p w:rsidR="001A54DA" w:rsidRPr="00EC15E3" w:rsidRDefault="001A54DA" w:rsidP="00272F20">
            <w:pPr>
              <w:widowControl w:val="0"/>
              <w:autoSpaceDE w:val="0"/>
              <w:autoSpaceDN w:val="0"/>
              <w:adjustRightInd w:val="0"/>
              <w:rPr>
                <w:bCs/>
                <w:sz w:val="27"/>
                <w:szCs w:val="27"/>
                <w:lang w:val="ru-RU"/>
              </w:rPr>
            </w:pPr>
            <w:r w:rsidRPr="00EC15E3">
              <w:rPr>
                <w:bCs/>
                <w:sz w:val="27"/>
                <w:szCs w:val="27"/>
                <w:lang w:val="ru-RU"/>
              </w:rPr>
              <w:t>Мероприятие «Адресная социальная поддержка участников образовательного процесса»</w:t>
            </w:r>
          </w:p>
          <w:p w:rsidR="001A54DA" w:rsidRPr="00EC15E3" w:rsidRDefault="001A54DA" w:rsidP="00272F20">
            <w:pPr>
              <w:widowControl w:val="0"/>
              <w:autoSpaceDE w:val="0"/>
              <w:autoSpaceDN w:val="0"/>
              <w:adjustRightInd w:val="0"/>
              <w:rPr>
                <w:bCs/>
                <w:sz w:val="27"/>
                <w:szCs w:val="27"/>
                <w:lang w:val="ru-RU"/>
              </w:rPr>
            </w:pPr>
          </w:p>
        </w:tc>
        <w:tc>
          <w:tcPr>
            <w:tcW w:w="4392" w:type="dxa"/>
            <w:tcBorders>
              <w:top w:val="single" w:sz="4" w:space="0" w:color="auto"/>
              <w:bottom w:val="single" w:sz="4" w:space="0" w:color="auto"/>
            </w:tcBorders>
            <w:shd w:val="clear" w:color="auto" w:fill="auto"/>
          </w:tcPr>
          <w:p w:rsidR="001A54DA" w:rsidRPr="00EC15E3" w:rsidRDefault="001A54DA" w:rsidP="00272F20">
            <w:pPr>
              <w:outlineLvl w:val="0"/>
              <w:rPr>
                <w:rFonts w:eastAsia="SimSun"/>
                <w:sz w:val="27"/>
                <w:szCs w:val="27"/>
                <w:lang w:val="ru-RU"/>
              </w:rPr>
            </w:pPr>
            <w:r w:rsidRPr="00EC15E3">
              <w:rPr>
                <w:sz w:val="27"/>
                <w:szCs w:val="27"/>
                <w:lang w:val="ru-RU"/>
              </w:rPr>
              <w:t>Реализация мер социальной поддержки участников образовательного процесса</w:t>
            </w:r>
          </w:p>
        </w:tc>
        <w:tc>
          <w:tcPr>
            <w:tcW w:w="3402" w:type="dxa"/>
            <w:tcBorders>
              <w:top w:val="single" w:sz="4" w:space="0" w:color="auto"/>
              <w:bottom w:val="single" w:sz="4" w:space="0" w:color="auto"/>
            </w:tcBorders>
            <w:shd w:val="clear" w:color="auto" w:fill="auto"/>
          </w:tcPr>
          <w:p w:rsidR="001A54DA" w:rsidRPr="00EC15E3" w:rsidRDefault="001A54DA" w:rsidP="00272F20">
            <w:pPr>
              <w:outlineLvl w:val="0"/>
              <w:rPr>
                <w:sz w:val="27"/>
                <w:szCs w:val="27"/>
                <w:lang w:val="ru-RU"/>
              </w:rPr>
            </w:pPr>
          </w:p>
        </w:tc>
        <w:tc>
          <w:tcPr>
            <w:tcW w:w="3403" w:type="dxa"/>
            <w:tcBorders>
              <w:top w:val="single" w:sz="4" w:space="0" w:color="auto"/>
              <w:bottom w:val="single" w:sz="4" w:space="0" w:color="auto"/>
            </w:tcBorders>
            <w:shd w:val="clear" w:color="auto" w:fill="auto"/>
          </w:tcPr>
          <w:p w:rsidR="001A54DA" w:rsidRPr="00EC15E3" w:rsidRDefault="001A54DA" w:rsidP="00272F20">
            <w:pPr>
              <w:autoSpaceDE w:val="0"/>
              <w:autoSpaceDN w:val="0"/>
              <w:adjustRightInd w:val="0"/>
              <w:rPr>
                <w:sz w:val="27"/>
                <w:szCs w:val="27"/>
                <w:lang w:val="ru-RU"/>
              </w:rPr>
            </w:pPr>
          </w:p>
        </w:tc>
      </w:tr>
      <w:tr w:rsidR="001A54DA" w:rsidRPr="00566316" w:rsidTr="008E019E">
        <w:trPr>
          <w:trHeight w:val="307"/>
        </w:trPr>
        <w:tc>
          <w:tcPr>
            <w:tcW w:w="849" w:type="dxa"/>
            <w:tcBorders>
              <w:top w:val="single" w:sz="4" w:space="0" w:color="auto"/>
              <w:bottom w:val="single" w:sz="4" w:space="0" w:color="auto"/>
            </w:tcBorders>
          </w:tcPr>
          <w:p w:rsidR="001A54DA" w:rsidRPr="00EC15E3" w:rsidRDefault="001A54DA" w:rsidP="003E645F">
            <w:pPr>
              <w:jc w:val="center"/>
              <w:rPr>
                <w:sz w:val="27"/>
                <w:szCs w:val="27"/>
                <w:lang w:val="ru-RU"/>
              </w:rPr>
            </w:pPr>
            <w:r w:rsidRPr="00EC15E3">
              <w:rPr>
                <w:sz w:val="27"/>
                <w:szCs w:val="27"/>
                <w:lang w:val="ru-RU"/>
              </w:rPr>
              <w:t>3.2</w:t>
            </w:r>
          </w:p>
        </w:tc>
        <w:tc>
          <w:tcPr>
            <w:tcW w:w="3264" w:type="dxa"/>
            <w:tcBorders>
              <w:top w:val="single" w:sz="4" w:space="0" w:color="auto"/>
              <w:bottom w:val="single" w:sz="4" w:space="0" w:color="auto"/>
            </w:tcBorders>
            <w:shd w:val="clear" w:color="auto" w:fill="auto"/>
          </w:tcPr>
          <w:p w:rsidR="001A54DA" w:rsidRPr="00EC15E3" w:rsidRDefault="001A54DA" w:rsidP="00272F20">
            <w:pPr>
              <w:tabs>
                <w:tab w:val="left" w:pos="1066"/>
              </w:tabs>
              <w:autoSpaceDE w:val="0"/>
              <w:autoSpaceDN w:val="0"/>
              <w:adjustRightInd w:val="0"/>
              <w:rPr>
                <w:bCs/>
                <w:sz w:val="27"/>
                <w:szCs w:val="27"/>
                <w:lang w:val="ru-RU"/>
              </w:rPr>
            </w:pPr>
            <w:r w:rsidRPr="00EC15E3">
              <w:rPr>
                <w:bCs/>
                <w:sz w:val="27"/>
                <w:szCs w:val="27"/>
                <w:lang w:val="ru-RU"/>
              </w:rPr>
              <w:t>Мероприятие «Предоставление бесплатного проезда  отдельным категориям обучающихся»</w:t>
            </w:r>
          </w:p>
        </w:tc>
        <w:tc>
          <w:tcPr>
            <w:tcW w:w="4392" w:type="dxa"/>
            <w:tcBorders>
              <w:top w:val="single" w:sz="4" w:space="0" w:color="auto"/>
              <w:bottom w:val="single" w:sz="4" w:space="0" w:color="auto"/>
            </w:tcBorders>
            <w:shd w:val="clear" w:color="auto" w:fill="auto"/>
          </w:tcPr>
          <w:p w:rsidR="001A54DA" w:rsidRPr="00EC15E3" w:rsidRDefault="001A54DA" w:rsidP="00272F20">
            <w:pPr>
              <w:widowControl w:val="0"/>
              <w:autoSpaceDE w:val="0"/>
              <w:autoSpaceDN w:val="0"/>
              <w:adjustRightInd w:val="0"/>
              <w:ind w:right="-109"/>
              <w:rPr>
                <w:sz w:val="27"/>
                <w:szCs w:val="27"/>
                <w:lang w:val="ru-RU"/>
              </w:rPr>
            </w:pPr>
            <w:r w:rsidRPr="00EC15E3">
              <w:rPr>
                <w:sz w:val="27"/>
                <w:szCs w:val="27"/>
                <w:lang w:val="ru-RU"/>
              </w:rPr>
              <w:t>Предоставление бесплатного проезда на городском общественном транспорте отличникам учебы, обучающимся во 2-11-х классах общеобразовательных организаций, студентам-отличникам, обучающимся в профессиональных образовательных организациях и образовательных организациях высшего образования</w:t>
            </w:r>
          </w:p>
          <w:p w:rsidR="001A54DA" w:rsidRPr="00EC15E3" w:rsidRDefault="001A54DA" w:rsidP="00272F20">
            <w:pPr>
              <w:widowControl w:val="0"/>
              <w:autoSpaceDE w:val="0"/>
              <w:autoSpaceDN w:val="0"/>
              <w:adjustRightInd w:val="0"/>
              <w:ind w:right="-109"/>
              <w:rPr>
                <w:sz w:val="27"/>
                <w:szCs w:val="27"/>
                <w:lang w:val="ru-RU"/>
              </w:rPr>
            </w:pPr>
          </w:p>
          <w:p w:rsidR="001A54DA" w:rsidRPr="00EC15E3" w:rsidRDefault="001A54DA" w:rsidP="00272F20">
            <w:pPr>
              <w:widowControl w:val="0"/>
              <w:autoSpaceDE w:val="0"/>
              <w:autoSpaceDN w:val="0"/>
              <w:adjustRightInd w:val="0"/>
              <w:ind w:right="-109"/>
              <w:rPr>
                <w:sz w:val="27"/>
                <w:szCs w:val="27"/>
                <w:lang w:val="ru-RU"/>
              </w:rPr>
            </w:pPr>
          </w:p>
        </w:tc>
        <w:tc>
          <w:tcPr>
            <w:tcW w:w="3402" w:type="dxa"/>
            <w:tcBorders>
              <w:top w:val="single" w:sz="4" w:space="0" w:color="auto"/>
              <w:bottom w:val="single" w:sz="4" w:space="0" w:color="auto"/>
            </w:tcBorders>
            <w:shd w:val="clear" w:color="auto" w:fill="auto"/>
          </w:tcPr>
          <w:p w:rsidR="001A54DA" w:rsidRPr="00EC15E3" w:rsidRDefault="001A54DA" w:rsidP="00272F20">
            <w:pPr>
              <w:outlineLvl w:val="0"/>
              <w:rPr>
                <w:sz w:val="27"/>
                <w:szCs w:val="27"/>
                <w:lang w:val="ru-RU"/>
              </w:rPr>
            </w:pPr>
          </w:p>
        </w:tc>
        <w:tc>
          <w:tcPr>
            <w:tcW w:w="3403" w:type="dxa"/>
            <w:tcBorders>
              <w:top w:val="single" w:sz="4" w:space="0" w:color="auto"/>
              <w:bottom w:val="single" w:sz="4" w:space="0" w:color="auto"/>
            </w:tcBorders>
            <w:shd w:val="clear" w:color="auto" w:fill="auto"/>
          </w:tcPr>
          <w:p w:rsidR="001A54DA" w:rsidRPr="00EC15E3" w:rsidRDefault="001A54DA" w:rsidP="00272F20">
            <w:pPr>
              <w:autoSpaceDE w:val="0"/>
              <w:autoSpaceDN w:val="0"/>
              <w:adjustRightInd w:val="0"/>
              <w:rPr>
                <w:sz w:val="27"/>
                <w:szCs w:val="27"/>
                <w:lang w:val="ru-RU"/>
              </w:rPr>
            </w:pPr>
          </w:p>
        </w:tc>
      </w:tr>
      <w:tr w:rsidR="001A54DA" w:rsidRPr="00566316" w:rsidTr="008E019E">
        <w:trPr>
          <w:trHeight w:val="307"/>
        </w:trPr>
        <w:tc>
          <w:tcPr>
            <w:tcW w:w="849" w:type="dxa"/>
            <w:tcBorders>
              <w:bottom w:val="single" w:sz="4" w:space="0" w:color="auto"/>
            </w:tcBorders>
          </w:tcPr>
          <w:p w:rsidR="001A54DA" w:rsidRPr="00EC15E3" w:rsidRDefault="001A54DA" w:rsidP="003E645F">
            <w:pPr>
              <w:jc w:val="center"/>
              <w:rPr>
                <w:sz w:val="27"/>
                <w:szCs w:val="27"/>
                <w:lang w:val="ru-RU"/>
              </w:rPr>
            </w:pPr>
            <w:r w:rsidRPr="00EC15E3">
              <w:rPr>
                <w:sz w:val="27"/>
                <w:szCs w:val="27"/>
                <w:lang w:val="ru-RU"/>
              </w:rPr>
              <w:t>3.3</w:t>
            </w:r>
          </w:p>
        </w:tc>
        <w:tc>
          <w:tcPr>
            <w:tcW w:w="3264" w:type="dxa"/>
            <w:tcBorders>
              <w:bottom w:val="single" w:sz="4" w:space="0" w:color="auto"/>
            </w:tcBorders>
            <w:shd w:val="clear" w:color="auto" w:fill="auto"/>
          </w:tcPr>
          <w:p w:rsidR="001A54DA" w:rsidRPr="00EC15E3" w:rsidRDefault="001A54DA" w:rsidP="00272F20">
            <w:pPr>
              <w:widowControl w:val="0"/>
              <w:autoSpaceDE w:val="0"/>
              <w:autoSpaceDN w:val="0"/>
              <w:adjustRightInd w:val="0"/>
              <w:ind w:right="-108"/>
              <w:rPr>
                <w:bCs/>
                <w:sz w:val="27"/>
                <w:szCs w:val="27"/>
                <w:lang w:val="ru-RU"/>
              </w:rPr>
            </w:pPr>
            <w:r w:rsidRPr="00EC15E3">
              <w:rPr>
                <w:bCs/>
                <w:sz w:val="27"/>
                <w:szCs w:val="27"/>
                <w:lang w:val="ru-RU"/>
              </w:rPr>
              <w:t>Мероприятие «Социальная поддержка работников образовательных организаций и реализация мероприятий по привлечению молодых специалистов»</w:t>
            </w:r>
          </w:p>
          <w:p w:rsidR="001A54DA" w:rsidRPr="00EC15E3" w:rsidRDefault="001A54DA" w:rsidP="00272F20">
            <w:pPr>
              <w:widowControl w:val="0"/>
              <w:autoSpaceDE w:val="0"/>
              <w:autoSpaceDN w:val="0"/>
              <w:adjustRightInd w:val="0"/>
              <w:ind w:right="-108"/>
              <w:rPr>
                <w:bCs/>
                <w:sz w:val="27"/>
                <w:szCs w:val="27"/>
                <w:lang w:val="ru-RU"/>
              </w:rPr>
            </w:pPr>
          </w:p>
          <w:p w:rsidR="00B70104" w:rsidRPr="00EC15E3" w:rsidRDefault="00B70104" w:rsidP="00272F20">
            <w:pPr>
              <w:widowControl w:val="0"/>
              <w:autoSpaceDE w:val="0"/>
              <w:autoSpaceDN w:val="0"/>
              <w:adjustRightInd w:val="0"/>
              <w:ind w:right="-108"/>
              <w:rPr>
                <w:bCs/>
                <w:sz w:val="27"/>
                <w:szCs w:val="27"/>
                <w:lang w:val="ru-RU"/>
              </w:rPr>
            </w:pPr>
          </w:p>
          <w:p w:rsidR="00B70104" w:rsidRPr="00EC15E3" w:rsidRDefault="00B70104" w:rsidP="00272F20">
            <w:pPr>
              <w:widowControl w:val="0"/>
              <w:autoSpaceDE w:val="0"/>
              <w:autoSpaceDN w:val="0"/>
              <w:adjustRightInd w:val="0"/>
              <w:ind w:right="-108"/>
              <w:rPr>
                <w:bCs/>
                <w:sz w:val="27"/>
                <w:szCs w:val="27"/>
                <w:lang w:val="ru-RU"/>
              </w:rPr>
            </w:pPr>
          </w:p>
        </w:tc>
        <w:tc>
          <w:tcPr>
            <w:tcW w:w="4392" w:type="dxa"/>
            <w:tcBorders>
              <w:bottom w:val="single" w:sz="4" w:space="0" w:color="auto"/>
            </w:tcBorders>
            <w:shd w:val="clear" w:color="auto" w:fill="auto"/>
          </w:tcPr>
          <w:p w:rsidR="001A54DA" w:rsidRPr="00EC15E3" w:rsidRDefault="001A54DA" w:rsidP="00272F20">
            <w:pPr>
              <w:widowControl w:val="0"/>
              <w:autoSpaceDE w:val="0"/>
              <w:autoSpaceDN w:val="0"/>
              <w:adjustRightInd w:val="0"/>
              <w:rPr>
                <w:sz w:val="27"/>
                <w:szCs w:val="27"/>
                <w:lang w:val="ru-RU"/>
              </w:rPr>
            </w:pPr>
            <w:r w:rsidRPr="00EC15E3">
              <w:rPr>
                <w:sz w:val="27"/>
                <w:szCs w:val="27"/>
                <w:lang w:val="ru-RU"/>
              </w:rPr>
              <w:t>Реализация мер, направленных на привлечение молодых специалистов в образовательные организации, и мер социальной поддержки педагогических и иных работников образовательных организаций</w:t>
            </w:r>
          </w:p>
        </w:tc>
        <w:tc>
          <w:tcPr>
            <w:tcW w:w="3402" w:type="dxa"/>
            <w:tcBorders>
              <w:top w:val="single" w:sz="4" w:space="0" w:color="auto"/>
              <w:bottom w:val="single" w:sz="4" w:space="0" w:color="auto"/>
            </w:tcBorders>
            <w:shd w:val="clear" w:color="auto" w:fill="auto"/>
          </w:tcPr>
          <w:p w:rsidR="001A54DA" w:rsidRPr="00EC15E3" w:rsidRDefault="001A54DA" w:rsidP="00272F20">
            <w:pPr>
              <w:outlineLvl w:val="0"/>
              <w:rPr>
                <w:sz w:val="27"/>
                <w:szCs w:val="27"/>
                <w:lang w:val="ru-RU"/>
              </w:rPr>
            </w:pPr>
            <w:r w:rsidRPr="00EC15E3">
              <w:rPr>
                <w:sz w:val="27"/>
                <w:szCs w:val="27"/>
                <w:lang w:val="ru-RU"/>
              </w:rPr>
              <w:t xml:space="preserve">Удельный вес численности учителей  в  возрасте  до </w:t>
            </w:r>
            <w:r w:rsidRPr="00EC15E3">
              <w:rPr>
                <w:sz w:val="27"/>
                <w:szCs w:val="27"/>
                <w:lang w:val="ru-RU"/>
              </w:rPr>
              <w:br/>
              <w:t>35 лет в общей численности учителей общеобразовательных организаций, процентов</w:t>
            </w:r>
          </w:p>
          <w:p w:rsidR="001A54DA" w:rsidRPr="00EC15E3" w:rsidRDefault="001A54DA" w:rsidP="00272F20">
            <w:pPr>
              <w:outlineLvl w:val="0"/>
              <w:rPr>
                <w:sz w:val="27"/>
                <w:szCs w:val="27"/>
                <w:lang w:val="ru-RU"/>
              </w:rPr>
            </w:pPr>
          </w:p>
        </w:tc>
        <w:tc>
          <w:tcPr>
            <w:tcW w:w="3403" w:type="dxa"/>
            <w:tcBorders>
              <w:bottom w:val="single" w:sz="4" w:space="0" w:color="auto"/>
            </w:tcBorders>
            <w:shd w:val="clear" w:color="auto" w:fill="auto"/>
          </w:tcPr>
          <w:p w:rsidR="001A54DA" w:rsidRPr="00EC15E3" w:rsidRDefault="001A54DA" w:rsidP="00272F20">
            <w:pPr>
              <w:autoSpaceDE w:val="0"/>
              <w:autoSpaceDN w:val="0"/>
              <w:adjustRightInd w:val="0"/>
              <w:rPr>
                <w:sz w:val="27"/>
                <w:szCs w:val="27"/>
                <w:lang w:val="ru-RU"/>
              </w:rPr>
            </w:pPr>
            <w:r w:rsidRPr="00EC15E3">
              <w:rPr>
                <w:sz w:val="27"/>
                <w:szCs w:val="27"/>
                <w:lang w:val="ru-RU"/>
              </w:rPr>
              <w:t>(Численность учителей в возрасте до 35 лет / общая численность учителей общеобразовательных организаций)*100%</w:t>
            </w:r>
          </w:p>
        </w:tc>
      </w:tr>
      <w:tr w:rsidR="001A54DA" w:rsidRPr="00566316" w:rsidTr="008E019E">
        <w:trPr>
          <w:trHeight w:val="307"/>
        </w:trPr>
        <w:tc>
          <w:tcPr>
            <w:tcW w:w="849" w:type="dxa"/>
            <w:tcBorders>
              <w:top w:val="single" w:sz="4" w:space="0" w:color="auto"/>
              <w:bottom w:val="single" w:sz="4" w:space="0" w:color="auto"/>
            </w:tcBorders>
          </w:tcPr>
          <w:p w:rsidR="001A54DA" w:rsidRPr="00EC15E3" w:rsidRDefault="001A54DA" w:rsidP="003E645F">
            <w:pPr>
              <w:widowControl w:val="0"/>
              <w:autoSpaceDE w:val="0"/>
              <w:autoSpaceDN w:val="0"/>
              <w:adjustRightInd w:val="0"/>
              <w:ind w:right="-108"/>
              <w:jc w:val="center"/>
              <w:rPr>
                <w:bCs/>
                <w:sz w:val="27"/>
                <w:szCs w:val="27"/>
                <w:lang w:val="ru-RU"/>
              </w:rPr>
            </w:pPr>
            <w:r w:rsidRPr="00EC15E3">
              <w:rPr>
                <w:bCs/>
                <w:sz w:val="27"/>
                <w:szCs w:val="27"/>
                <w:lang w:val="ru-RU"/>
              </w:rPr>
              <w:lastRenderedPageBreak/>
              <w:t>3.3-1</w:t>
            </w:r>
          </w:p>
          <w:p w:rsidR="001A54DA" w:rsidRPr="00EC15E3" w:rsidRDefault="001A54DA" w:rsidP="003E645F">
            <w:pPr>
              <w:jc w:val="center"/>
              <w:rPr>
                <w:sz w:val="27"/>
                <w:szCs w:val="27"/>
                <w:lang w:val="ru-RU"/>
              </w:rPr>
            </w:pPr>
          </w:p>
        </w:tc>
        <w:tc>
          <w:tcPr>
            <w:tcW w:w="3264" w:type="dxa"/>
            <w:tcBorders>
              <w:top w:val="single" w:sz="4" w:space="0" w:color="auto"/>
              <w:bottom w:val="single" w:sz="4" w:space="0" w:color="auto"/>
            </w:tcBorders>
            <w:shd w:val="clear" w:color="auto" w:fill="auto"/>
          </w:tcPr>
          <w:p w:rsidR="00314847" w:rsidRPr="00EC15E3" w:rsidRDefault="001A54DA" w:rsidP="00B70104">
            <w:pPr>
              <w:autoSpaceDE w:val="0"/>
              <w:autoSpaceDN w:val="0"/>
              <w:adjustRightInd w:val="0"/>
              <w:ind w:right="-108"/>
              <w:rPr>
                <w:sz w:val="27"/>
                <w:szCs w:val="27"/>
                <w:lang w:val="ru-RU"/>
              </w:rPr>
            </w:pPr>
            <w:r w:rsidRPr="00EC15E3">
              <w:rPr>
                <w:bCs/>
                <w:sz w:val="27"/>
                <w:szCs w:val="27"/>
                <w:lang w:val="ru-RU"/>
              </w:rPr>
              <w:t>Мероприятие «</w:t>
            </w:r>
            <w:r w:rsidRPr="00EC15E3">
              <w:rPr>
                <w:sz w:val="27"/>
                <w:szCs w:val="27"/>
                <w:lang w:val="ru-RU"/>
              </w:rPr>
              <w:t>Губерна</w:t>
            </w:r>
            <w:r w:rsidR="00B70104" w:rsidRPr="00EC15E3">
              <w:rPr>
                <w:sz w:val="27"/>
                <w:szCs w:val="27"/>
                <w:lang w:val="ru-RU"/>
              </w:rPr>
              <w:t>торские стипендии обуча</w:t>
            </w:r>
            <w:r w:rsidRPr="00EC15E3">
              <w:rPr>
                <w:sz w:val="27"/>
                <w:szCs w:val="27"/>
                <w:lang w:val="ru-RU"/>
              </w:rPr>
              <w:t>ющимся образовательных организаций - отличникам учебы и победителям и призерам регионального этапа Всер</w:t>
            </w:r>
            <w:r w:rsidR="00B70104" w:rsidRPr="00EC15E3">
              <w:rPr>
                <w:sz w:val="27"/>
                <w:szCs w:val="27"/>
                <w:lang w:val="ru-RU"/>
              </w:rPr>
              <w:t>оссийской олимпиады школьников»</w:t>
            </w:r>
          </w:p>
          <w:p w:rsidR="00B70104" w:rsidRPr="00EC15E3" w:rsidRDefault="00B70104" w:rsidP="00B70104">
            <w:pPr>
              <w:autoSpaceDE w:val="0"/>
              <w:autoSpaceDN w:val="0"/>
              <w:adjustRightInd w:val="0"/>
              <w:ind w:right="-108"/>
              <w:rPr>
                <w:sz w:val="27"/>
                <w:szCs w:val="27"/>
                <w:lang w:val="ru-RU"/>
              </w:rPr>
            </w:pPr>
          </w:p>
          <w:p w:rsidR="00B70104" w:rsidRPr="00EC15E3" w:rsidRDefault="00B70104" w:rsidP="00B70104">
            <w:pPr>
              <w:autoSpaceDE w:val="0"/>
              <w:autoSpaceDN w:val="0"/>
              <w:adjustRightInd w:val="0"/>
              <w:ind w:right="-108"/>
              <w:rPr>
                <w:sz w:val="27"/>
                <w:szCs w:val="27"/>
                <w:lang w:val="ru-RU"/>
              </w:rPr>
            </w:pPr>
          </w:p>
          <w:p w:rsidR="00B70104" w:rsidRPr="00EC15E3" w:rsidRDefault="00B70104" w:rsidP="00B70104">
            <w:pPr>
              <w:autoSpaceDE w:val="0"/>
              <w:autoSpaceDN w:val="0"/>
              <w:adjustRightInd w:val="0"/>
              <w:ind w:right="-108"/>
              <w:rPr>
                <w:sz w:val="27"/>
                <w:szCs w:val="27"/>
                <w:lang w:val="ru-RU"/>
              </w:rPr>
            </w:pPr>
          </w:p>
          <w:p w:rsidR="00B70104" w:rsidRPr="00EC15E3" w:rsidRDefault="00B70104" w:rsidP="00B70104">
            <w:pPr>
              <w:autoSpaceDE w:val="0"/>
              <w:autoSpaceDN w:val="0"/>
              <w:adjustRightInd w:val="0"/>
              <w:ind w:right="-108"/>
              <w:rPr>
                <w:sz w:val="27"/>
                <w:szCs w:val="27"/>
                <w:lang w:val="ru-RU"/>
              </w:rPr>
            </w:pPr>
          </w:p>
        </w:tc>
        <w:tc>
          <w:tcPr>
            <w:tcW w:w="4392" w:type="dxa"/>
            <w:tcBorders>
              <w:top w:val="single" w:sz="4" w:space="0" w:color="auto"/>
              <w:bottom w:val="single" w:sz="4" w:space="0" w:color="auto"/>
            </w:tcBorders>
            <w:shd w:val="clear" w:color="auto" w:fill="auto"/>
          </w:tcPr>
          <w:p w:rsidR="001A54DA" w:rsidRPr="00EC15E3" w:rsidRDefault="001A54DA" w:rsidP="0049201C">
            <w:pPr>
              <w:ind w:right="-109"/>
              <w:outlineLvl w:val="0"/>
              <w:rPr>
                <w:rFonts w:eastAsia="SimSun"/>
                <w:sz w:val="27"/>
                <w:szCs w:val="27"/>
                <w:lang w:val="ru-RU"/>
              </w:rPr>
            </w:pPr>
            <w:r w:rsidRPr="00EC15E3">
              <w:rPr>
                <w:sz w:val="27"/>
                <w:szCs w:val="27"/>
                <w:lang w:val="ru-RU"/>
              </w:rPr>
              <w:t>Оказание государственной поддержки участникам образовательного процесса в виде стипендии учащимся - отличникам (2 раза в год), ежемесячной стипендии победителям и призерам регионального этапа Всероссийской олимпиады школьников</w:t>
            </w:r>
          </w:p>
        </w:tc>
        <w:tc>
          <w:tcPr>
            <w:tcW w:w="3402" w:type="dxa"/>
            <w:tcBorders>
              <w:top w:val="single" w:sz="4" w:space="0" w:color="auto"/>
              <w:bottom w:val="single" w:sz="4" w:space="0" w:color="auto"/>
            </w:tcBorders>
            <w:shd w:val="clear" w:color="auto" w:fill="auto"/>
          </w:tcPr>
          <w:p w:rsidR="001A54DA" w:rsidRPr="00EC15E3" w:rsidRDefault="001A54DA" w:rsidP="00272F20">
            <w:pPr>
              <w:outlineLvl w:val="0"/>
              <w:rPr>
                <w:sz w:val="27"/>
                <w:szCs w:val="27"/>
                <w:lang w:val="ru-RU"/>
              </w:rPr>
            </w:pPr>
          </w:p>
        </w:tc>
        <w:tc>
          <w:tcPr>
            <w:tcW w:w="3403" w:type="dxa"/>
            <w:tcBorders>
              <w:top w:val="single" w:sz="4" w:space="0" w:color="auto"/>
              <w:bottom w:val="single" w:sz="4" w:space="0" w:color="auto"/>
            </w:tcBorders>
            <w:shd w:val="clear" w:color="auto" w:fill="auto"/>
          </w:tcPr>
          <w:p w:rsidR="001A54DA" w:rsidRPr="00EC15E3" w:rsidRDefault="001A54DA" w:rsidP="00272F20">
            <w:pPr>
              <w:autoSpaceDE w:val="0"/>
              <w:autoSpaceDN w:val="0"/>
              <w:adjustRightInd w:val="0"/>
              <w:rPr>
                <w:sz w:val="27"/>
                <w:szCs w:val="27"/>
                <w:lang w:val="ru-RU"/>
              </w:rPr>
            </w:pPr>
          </w:p>
        </w:tc>
      </w:tr>
      <w:tr w:rsidR="001A54DA" w:rsidRPr="00566316" w:rsidTr="008E019E">
        <w:trPr>
          <w:trHeight w:val="307"/>
        </w:trPr>
        <w:tc>
          <w:tcPr>
            <w:tcW w:w="849" w:type="dxa"/>
            <w:tcBorders>
              <w:top w:val="single" w:sz="4" w:space="0" w:color="auto"/>
            </w:tcBorders>
          </w:tcPr>
          <w:p w:rsidR="001A54DA" w:rsidRPr="00EC15E3" w:rsidRDefault="001A54DA" w:rsidP="003E645F">
            <w:pPr>
              <w:widowControl w:val="0"/>
              <w:autoSpaceDE w:val="0"/>
              <w:autoSpaceDN w:val="0"/>
              <w:adjustRightInd w:val="0"/>
              <w:ind w:right="-108"/>
              <w:jc w:val="center"/>
              <w:rPr>
                <w:bCs/>
                <w:sz w:val="27"/>
                <w:szCs w:val="27"/>
                <w:lang w:val="ru-RU"/>
              </w:rPr>
            </w:pPr>
            <w:r w:rsidRPr="00EC15E3">
              <w:rPr>
                <w:bCs/>
                <w:sz w:val="27"/>
                <w:szCs w:val="27"/>
                <w:lang w:val="ru-RU"/>
              </w:rPr>
              <w:t>3.3-2</w:t>
            </w:r>
          </w:p>
          <w:p w:rsidR="001A54DA" w:rsidRPr="00EC15E3" w:rsidRDefault="001A54DA" w:rsidP="003E645F">
            <w:pPr>
              <w:jc w:val="center"/>
              <w:rPr>
                <w:sz w:val="27"/>
                <w:szCs w:val="27"/>
                <w:lang w:val="ru-RU"/>
              </w:rPr>
            </w:pPr>
          </w:p>
        </w:tc>
        <w:tc>
          <w:tcPr>
            <w:tcW w:w="3264" w:type="dxa"/>
            <w:tcBorders>
              <w:top w:val="single" w:sz="4" w:space="0" w:color="auto"/>
            </w:tcBorders>
            <w:shd w:val="clear" w:color="auto" w:fill="auto"/>
          </w:tcPr>
          <w:p w:rsidR="001A54DA" w:rsidRPr="00EC15E3" w:rsidRDefault="001A54DA" w:rsidP="00272F20">
            <w:pPr>
              <w:autoSpaceDE w:val="0"/>
              <w:autoSpaceDN w:val="0"/>
              <w:adjustRightInd w:val="0"/>
              <w:outlineLvl w:val="0"/>
              <w:rPr>
                <w:sz w:val="27"/>
                <w:szCs w:val="27"/>
                <w:lang w:val="ru-RU"/>
              </w:rPr>
            </w:pPr>
            <w:r w:rsidRPr="00EC15E3">
              <w:rPr>
                <w:bCs/>
                <w:sz w:val="27"/>
                <w:szCs w:val="27"/>
                <w:lang w:val="ru-RU"/>
              </w:rPr>
              <w:t>Мероприятие «</w:t>
            </w:r>
            <w:r w:rsidRPr="00EC15E3">
              <w:rPr>
                <w:sz w:val="27"/>
                <w:szCs w:val="27"/>
                <w:lang w:val="ru-RU"/>
              </w:rPr>
              <w:t>Меры социальной поддержки педагогических и иных работников образовательных организаций»</w:t>
            </w:r>
          </w:p>
          <w:p w:rsidR="001A54DA" w:rsidRPr="00EC15E3" w:rsidRDefault="001A54DA" w:rsidP="00272F20">
            <w:pPr>
              <w:autoSpaceDE w:val="0"/>
              <w:autoSpaceDN w:val="0"/>
              <w:adjustRightInd w:val="0"/>
              <w:jc w:val="center"/>
              <w:rPr>
                <w:bCs/>
                <w:sz w:val="27"/>
                <w:szCs w:val="27"/>
                <w:lang w:val="ru-RU"/>
              </w:rPr>
            </w:pPr>
          </w:p>
        </w:tc>
        <w:tc>
          <w:tcPr>
            <w:tcW w:w="4392" w:type="dxa"/>
            <w:tcBorders>
              <w:top w:val="single" w:sz="4" w:space="0" w:color="auto"/>
            </w:tcBorders>
            <w:shd w:val="clear" w:color="auto" w:fill="auto"/>
          </w:tcPr>
          <w:p w:rsidR="001A54DA" w:rsidRPr="00EC15E3" w:rsidRDefault="001A54DA" w:rsidP="00272F20">
            <w:pPr>
              <w:widowControl w:val="0"/>
              <w:autoSpaceDE w:val="0"/>
              <w:autoSpaceDN w:val="0"/>
              <w:adjustRightInd w:val="0"/>
              <w:ind w:right="-109"/>
              <w:rPr>
                <w:sz w:val="27"/>
                <w:szCs w:val="27"/>
                <w:lang w:val="ru-RU"/>
              </w:rPr>
            </w:pPr>
            <w:r w:rsidRPr="00EC15E3">
              <w:rPr>
                <w:sz w:val="27"/>
                <w:szCs w:val="27"/>
                <w:lang w:val="ru-RU"/>
              </w:rPr>
              <w:t>Оказание мер социальной поддержки педагогическим работникам - ветеранам труда, имеющим почетные звания Российской Федерации, СССР, РСФСР, почетное звание «Народный учитель» либо удостоенным звания Героя Социалистического Труда, в виде ежемесячного социального пособия</w:t>
            </w:r>
          </w:p>
          <w:p w:rsidR="00B70104" w:rsidRPr="00EC15E3" w:rsidRDefault="00B70104" w:rsidP="00272F20">
            <w:pPr>
              <w:widowControl w:val="0"/>
              <w:autoSpaceDE w:val="0"/>
              <w:autoSpaceDN w:val="0"/>
              <w:adjustRightInd w:val="0"/>
              <w:ind w:right="-109"/>
              <w:rPr>
                <w:sz w:val="27"/>
                <w:szCs w:val="27"/>
                <w:lang w:val="ru-RU"/>
              </w:rPr>
            </w:pPr>
          </w:p>
          <w:p w:rsidR="00B70104" w:rsidRPr="00EC15E3" w:rsidRDefault="00B70104" w:rsidP="00272F20">
            <w:pPr>
              <w:widowControl w:val="0"/>
              <w:autoSpaceDE w:val="0"/>
              <w:autoSpaceDN w:val="0"/>
              <w:adjustRightInd w:val="0"/>
              <w:ind w:right="-109"/>
              <w:rPr>
                <w:sz w:val="27"/>
                <w:szCs w:val="27"/>
                <w:lang w:val="ru-RU"/>
              </w:rPr>
            </w:pPr>
          </w:p>
          <w:p w:rsidR="00B70104" w:rsidRPr="00EC15E3" w:rsidRDefault="00B70104" w:rsidP="00272F20">
            <w:pPr>
              <w:widowControl w:val="0"/>
              <w:autoSpaceDE w:val="0"/>
              <w:autoSpaceDN w:val="0"/>
              <w:adjustRightInd w:val="0"/>
              <w:ind w:right="-109"/>
              <w:rPr>
                <w:sz w:val="27"/>
                <w:szCs w:val="27"/>
                <w:lang w:val="ru-RU"/>
              </w:rPr>
            </w:pPr>
          </w:p>
          <w:p w:rsidR="00B70104" w:rsidRPr="00EC15E3" w:rsidRDefault="00B70104" w:rsidP="00272F20">
            <w:pPr>
              <w:widowControl w:val="0"/>
              <w:autoSpaceDE w:val="0"/>
              <w:autoSpaceDN w:val="0"/>
              <w:adjustRightInd w:val="0"/>
              <w:ind w:right="-109"/>
              <w:rPr>
                <w:sz w:val="27"/>
                <w:szCs w:val="27"/>
                <w:lang w:val="ru-RU"/>
              </w:rPr>
            </w:pPr>
          </w:p>
          <w:p w:rsidR="00B70104" w:rsidRPr="00EC15E3" w:rsidRDefault="00B70104" w:rsidP="00272F20">
            <w:pPr>
              <w:widowControl w:val="0"/>
              <w:autoSpaceDE w:val="0"/>
              <w:autoSpaceDN w:val="0"/>
              <w:adjustRightInd w:val="0"/>
              <w:ind w:right="-109"/>
              <w:rPr>
                <w:sz w:val="27"/>
                <w:szCs w:val="27"/>
                <w:lang w:val="ru-RU"/>
              </w:rPr>
            </w:pPr>
          </w:p>
        </w:tc>
        <w:tc>
          <w:tcPr>
            <w:tcW w:w="3402" w:type="dxa"/>
            <w:tcBorders>
              <w:top w:val="single" w:sz="4" w:space="0" w:color="auto"/>
            </w:tcBorders>
            <w:shd w:val="clear" w:color="auto" w:fill="auto"/>
          </w:tcPr>
          <w:p w:rsidR="001A54DA" w:rsidRPr="00EC15E3" w:rsidRDefault="001A54DA" w:rsidP="00272F20">
            <w:pPr>
              <w:outlineLvl w:val="0"/>
              <w:rPr>
                <w:sz w:val="27"/>
                <w:szCs w:val="27"/>
                <w:lang w:val="ru-RU"/>
              </w:rPr>
            </w:pPr>
          </w:p>
        </w:tc>
        <w:tc>
          <w:tcPr>
            <w:tcW w:w="3403" w:type="dxa"/>
            <w:tcBorders>
              <w:top w:val="single" w:sz="4" w:space="0" w:color="auto"/>
            </w:tcBorders>
            <w:shd w:val="clear" w:color="auto" w:fill="auto"/>
          </w:tcPr>
          <w:p w:rsidR="001A54DA" w:rsidRPr="00EC15E3" w:rsidRDefault="001A54DA" w:rsidP="00272F20">
            <w:pPr>
              <w:autoSpaceDE w:val="0"/>
              <w:autoSpaceDN w:val="0"/>
              <w:adjustRightInd w:val="0"/>
              <w:rPr>
                <w:sz w:val="27"/>
                <w:szCs w:val="27"/>
                <w:lang w:val="ru-RU"/>
              </w:rPr>
            </w:pPr>
          </w:p>
        </w:tc>
      </w:tr>
      <w:tr w:rsidR="001A54DA" w:rsidRPr="00566316" w:rsidTr="008E019E">
        <w:trPr>
          <w:trHeight w:val="307"/>
        </w:trPr>
        <w:tc>
          <w:tcPr>
            <w:tcW w:w="849" w:type="dxa"/>
            <w:tcBorders>
              <w:bottom w:val="single" w:sz="4" w:space="0" w:color="auto"/>
            </w:tcBorders>
          </w:tcPr>
          <w:p w:rsidR="001A54DA" w:rsidRPr="00EC15E3" w:rsidRDefault="001A54DA" w:rsidP="003E645F">
            <w:pPr>
              <w:jc w:val="center"/>
              <w:rPr>
                <w:sz w:val="27"/>
                <w:szCs w:val="27"/>
                <w:lang w:val="ru-RU"/>
              </w:rPr>
            </w:pPr>
            <w:r w:rsidRPr="00EC15E3">
              <w:rPr>
                <w:sz w:val="27"/>
                <w:szCs w:val="27"/>
                <w:lang w:val="ru-RU"/>
              </w:rPr>
              <w:lastRenderedPageBreak/>
              <w:t>3.3-3</w:t>
            </w:r>
          </w:p>
          <w:p w:rsidR="001A54DA" w:rsidRPr="00EC15E3" w:rsidRDefault="001A54DA" w:rsidP="003E645F">
            <w:pPr>
              <w:jc w:val="center"/>
              <w:rPr>
                <w:sz w:val="27"/>
                <w:szCs w:val="27"/>
                <w:lang w:val="ru-RU"/>
              </w:rPr>
            </w:pPr>
          </w:p>
        </w:tc>
        <w:tc>
          <w:tcPr>
            <w:tcW w:w="3264" w:type="dxa"/>
            <w:tcBorders>
              <w:bottom w:val="single" w:sz="4" w:space="0" w:color="auto"/>
            </w:tcBorders>
            <w:shd w:val="clear" w:color="auto" w:fill="auto"/>
          </w:tcPr>
          <w:p w:rsidR="001A54DA" w:rsidRPr="00EC15E3" w:rsidRDefault="001A54DA" w:rsidP="00272F20">
            <w:pPr>
              <w:autoSpaceDE w:val="0"/>
              <w:autoSpaceDN w:val="0"/>
              <w:adjustRightInd w:val="0"/>
              <w:outlineLvl w:val="0"/>
              <w:rPr>
                <w:sz w:val="27"/>
                <w:szCs w:val="27"/>
                <w:lang w:val="ru-RU"/>
              </w:rPr>
            </w:pPr>
            <w:r w:rsidRPr="00EC15E3">
              <w:rPr>
                <w:bCs/>
                <w:sz w:val="27"/>
                <w:szCs w:val="27"/>
                <w:lang w:val="ru-RU"/>
              </w:rPr>
              <w:t>Мероприятие «</w:t>
            </w:r>
            <w:r w:rsidRPr="00EC15E3">
              <w:rPr>
                <w:sz w:val="27"/>
                <w:szCs w:val="27"/>
                <w:lang w:val="ru-RU"/>
              </w:rPr>
              <w:t>Социальная поддержка молодых специалистов, приехавших в сельскую местность»</w:t>
            </w:r>
          </w:p>
          <w:p w:rsidR="001A54DA" w:rsidRPr="00EC15E3" w:rsidRDefault="001A54DA" w:rsidP="00272F20">
            <w:pPr>
              <w:autoSpaceDE w:val="0"/>
              <w:autoSpaceDN w:val="0"/>
              <w:adjustRightInd w:val="0"/>
              <w:rPr>
                <w:bCs/>
                <w:sz w:val="27"/>
                <w:szCs w:val="27"/>
                <w:lang w:val="ru-RU"/>
              </w:rPr>
            </w:pPr>
          </w:p>
        </w:tc>
        <w:tc>
          <w:tcPr>
            <w:tcW w:w="4392" w:type="dxa"/>
            <w:tcBorders>
              <w:bottom w:val="single" w:sz="4" w:space="0" w:color="auto"/>
            </w:tcBorders>
            <w:shd w:val="clear" w:color="auto" w:fill="auto"/>
          </w:tcPr>
          <w:p w:rsidR="001A54DA" w:rsidRPr="00EC15E3" w:rsidRDefault="001A54DA" w:rsidP="00272F20">
            <w:pPr>
              <w:widowControl w:val="0"/>
              <w:autoSpaceDE w:val="0"/>
              <w:autoSpaceDN w:val="0"/>
              <w:adjustRightInd w:val="0"/>
              <w:ind w:right="-108"/>
              <w:rPr>
                <w:sz w:val="27"/>
                <w:szCs w:val="27"/>
                <w:lang w:val="ru-RU"/>
              </w:rPr>
            </w:pPr>
            <w:r w:rsidRPr="00EC15E3">
              <w:rPr>
                <w:sz w:val="27"/>
                <w:szCs w:val="27"/>
                <w:lang w:val="ru-RU"/>
              </w:rPr>
              <w:t>Оказание мер социальной поддержки молодым специалистам, окончившим образовательные организации высшего образования, профессиональные образовательные организации или организации дополнительного профессионального образования, заключившим до 20 сентября года окончания указанных образовательных организаций тру</w:t>
            </w:r>
            <w:r w:rsidR="00B70104" w:rsidRPr="00EC15E3">
              <w:rPr>
                <w:sz w:val="27"/>
                <w:szCs w:val="27"/>
                <w:lang w:val="ru-RU"/>
              </w:rPr>
              <w:softHyphen/>
            </w:r>
            <w:r w:rsidRPr="00EC15E3">
              <w:rPr>
                <w:sz w:val="27"/>
                <w:szCs w:val="27"/>
                <w:lang w:val="ru-RU"/>
              </w:rPr>
              <w:t>довые договоры с государственными и муниципальными образовательными организациями, расположенными в сельской местности</w:t>
            </w:r>
          </w:p>
          <w:p w:rsidR="001A54DA" w:rsidRPr="00EC15E3" w:rsidRDefault="001A54DA" w:rsidP="00272F20">
            <w:pPr>
              <w:widowControl w:val="0"/>
              <w:autoSpaceDE w:val="0"/>
              <w:autoSpaceDN w:val="0"/>
              <w:adjustRightInd w:val="0"/>
              <w:ind w:right="-108"/>
              <w:rPr>
                <w:sz w:val="27"/>
                <w:szCs w:val="27"/>
                <w:lang w:val="ru-RU"/>
              </w:rPr>
            </w:pPr>
          </w:p>
          <w:p w:rsidR="00314847" w:rsidRPr="00EC15E3" w:rsidRDefault="00314847" w:rsidP="00272F20">
            <w:pPr>
              <w:widowControl w:val="0"/>
              <w:autoSpaceDE w:val="0"/>
              <w:autoSpaceDN w:val="0"/>
              <w:adjustRightInd w:val="0"/>
              <w:ind w:right="-108"/>
              <w:rPr>
                <w:sz w:val="27"/>
                <w:szCs w:val="27"/>
                <w:lang w:val="ru-RU"/>
              </w:rPr>
            </w:pPr>
          </w:p>
        </w:tc>
        <w:tc>
          <w:tcPr>
            <w:tcW w:w="3402" w:type="dxa"/>
            <w:tcBorders>
              <w:bottom w:val="single" w:sz="4" w:space="0" w:color="auto"/>
            </w:tcBorders>
            <w:shd w:val="clear" w:color="auto" w:fill="auto"/>
          </w:tcPr>
          <w:p w:rsidR="001A54DA" w:rsidRPr="00EC15E3" w:rsidRDefault="001A54DA" w:rsidP="00272F20">
            <w:pPr>
              <w:outlineLvl w:val="0"/>
              <w:rPr>
                <w:sz w:val="27"/>
                <w:szCs w:val="27"/>
                <w:lang w:val="ru-RU"/>
              </w:rPr>
            </w:pPr>
          </w:p>
        </w:tc>
        <w:tc>
          <w:tcPr>
            <w:tcW w:w="3403" w:type="dxa"/>
            <w:tcBorders>
              <w:bottom w:val="single" w:sz="4" w:space="0" w:color="auto"/>
            </w:tcBorders>
            <w:shd w:val="clear" w:color="auto" w:fill="auto"/>
          </w:tcPr>
          <w:p w:rsidR="001A54DA" w:rsidRPr="00EC15E3" w:rsidRDefault="001A54DA" w:rsidP="00272F20">
            <w:pPr>
              <w:autoSpaceDE w:val="0"/>
              <w:autoSpaceDN w:val="0"/>
              <w:adjustRightInd w:val="0"/>
              <w:rPr>
                <w:sz w:val="27"/>
                <w:szCs w:val="27"/>
                <w:lang w:val="ru-RU"/>
              </w:rPr>
            </w:pPr>
          </w:p>
        </w:tc>
      </w:tr>
      <w:tr w:rsidR="001A54DA" w:rsidRPr="00566316" w:rsidTr="008E019E">
        <w:trPr>
          <w:trHeight w:val="307"/>
        </w:trPr>
        <w:tc>
          <w:tcPr>
            <w:tcW w:w="849" w:type="dxa"/>
            <w:tcBorders>
              <w:top w:val="single" w:sz="4" w:space="0" w:color="auto"/>
              <w:bottom w:val="single" w:sz="4" w:space="0" w:color="auto"/>
            </w:tcBorders>
          </w:tcPr>
          <w:p w:rsidR="001A54DA" w:rsidRPr="00EC15E3" w:rsidRDefault="001A54DA" w:rsidP="003E645F">
            <w:pPr>
              <w:jc w:val="center"/>
              <w:rPr>
                <w:sz w:val="27"/>
                <w:szCs w:val="27"/>
                <w:lang w:val="ru-RU"/>
              </w:rPr>
            </w:pPr>
            <w:r w:rsidRPr="00EC15E3">
              <w:rPr>
                <w:sz w:val="27"/>
                <w:szCs w:val="27"/>
                <w:lang w:val="ru-RU"/>
              </w:rPr>
              <w:t>3.4</w:t>
            </w:r>
          </w:p>
        </w:tc>
        <w:tc>
          <w:tcPr>
            <w:tcW w:w="3264" w:type="dxa"/>
            <w:tcBorders>
              <w:top w:val="single" w:sz="4" w:space="0" w:color="auto"/>
              <w:bottom w:val="single" w:sz="4" w:space="0" w:color="auto"/>
            </w:tcBorders>
            <w:shd w:val="clear" w:color="auto" w:fill="auto"/>
          </w:tcPr>
          <w:p w:rsidR="001A54DA" w:rsidRPr="00EC15E3" w:rsidRDefault="001A54DA" w:rsidP="00272F20">
            <w:pPr>
              <w:autoSpaceDE w:val="0"/>
              <w:autoSpaceDN w:val="0"/>
              <w:adjustRightInd w:val="0"/>
              <w:ind w:right="-108"/>
              <w:outlineLvl w:val="0"/>
              <w:rPr>
                <w:sz w:val="27"/>
                <w:szCs w:val="27"/>
                <w:lang w:val="ru-RU"/>
              </w:rPr>
            </w:pPr>
            <w:r w:rsidRPr="00EC15E3">
              <w:rPr>
                <w:sz w:val="27"/>
                <w:szCs w:val="27"/>
                <w:lang w:val="ru-RU"/>
              </w:rPr>
              <w:t>Мероприятие «Социальная поддержка работников образовательных органи</w:t>
            </w:r>
            <w:r w:rsidRPr="00EC15E3">
              <w:rPr>
                <w:sz w:val="27"/>
                <w:szCs w:val="27"/>
                <w:lang w:val="ru-RU"/>
              </w:rPr>
              <w:softHyphen/>
              <w:t>заций и участников обра</w:t>
            </w:r>
            <w:r w:rsidRPr="00EC15E3">
              <w:rPr>
                <w:sz w:val="27"/>
                <w:szCs w:val="27"/>
                <w:lang w:val="ru-RU"/>
              </w:rPr>
              <w:softHyphen/>
              <w:t>зовательного процесса»</w:t>
            </w:r>
          </w:p>
        </w:tc>
        <w:tc>
          <w:tcPr>
            <w:tcW w:w="4392" w:type="dxa"/>
            <w:tcBorders>
              <w:top w:val="single" w:sz="4" w:space="0" w:color="auto"/>
              <w:bottom w:val="single" w:sz="4" w:space="0" w:color="auto"/>
            </w:tcBorders>
            <w:shd w:val="clear" w:color="auto" w:fill="auto"/>
          </w:tcPr>
          <w:p w:rsidR="001A54DA" w:rsidRPr="00EC15E3" w:rsidRDefault="001A54DA" w:rsidP="00272F20">
            <w:pPr>
              <w:outlineLvl w:val="0"/>
              <w:rPr>
                <w:sz w:val="27"/>
                <w:szCs w:val="27"/>
                <w:lang w:val="ru-RU"/>
              </w:rPr>
            </w:pPr>
            <w:r w:rsidRPr="00EC15E3">
              <w:rPr>
                <w:sz w:val="27"/>
                <w:szCs w:val="27"/>
                <w:lang w:val="ru-RU"/>
              </w:rPr>
              <w:t>Оказание государственной поддержки работникам образовательных организаций и участникам образовательного процесса</w:t>
            </w:r>
          </w:p>
          <w:p w:rsidR="001A54DA" w:rsidRPr="00EC15E3" w:rsidRDefault="001A54DA" w:rsidP="00272F20">
            <w:pPr>
              <w:outlineLvl w:val="0"/>
              <w:rPr>
                <w:sz w:val="27"/>
                <w:szCs w:val="27"/>
                <w:lang w:val="ru-RU"/>
              </w:rPr>
            </w:pPr>
          </w:p>
          <w:p w:rsidR="001A54DA" w:rsidRPr="00EC15E3" w:rsidRDefault="001A54DA" w:rsidP="00272F20">
            <w:pPr>
              <w:outlineLvl w:val="0"/>
              <w:rPr>
                <w:sz w:val="27"/>
                <w:szCs w:val="27"/>
                <w:lang w:val="ru-RU"/>
              </w:rPr>
            </w:pPr>
          </w:p>
          <w:p w:rsidR="001A54DA" w:rsidRPr="00EC15E3" w:rsidRDefault="001A54DA" w:rsidP="00272F20">
            <w:pPr>
              <w:outlineLvl w:val="0"/>
              <w:rPr>
                <w:rFonts w:eastAsia="SimSun"/>
                <w:sz w:val="27"/>
                <w:szCs w:val="27"/>
                <w:lang w:val="ru-RU"/>
              </w:rPr>
            </w:pPr>
          </w:p>
          <w:p w:rsidR="00314847" w:rsidRPr="00EC15E3" w:rsidRDefault="00314847" w:rsidP="00272F20">
            <w:pPr>
              <w:outlineLvl w:val="0"/>
              <w:rPr>
                <w:rFonts w:eastAsia="SimSun"/>
                <w:sz w:val="27"/>
                <w:szCs w:val="27"/>
                <w:lang w:val="ru-RU"/>
              </w:rPr>
            </w:pPr>
          </w:p>
          <w:p w:rsidR="00314847" w:rsidRPr="00EC15E3" w:rsidRDefault="00314847" w:rsidP="00272F20">
            <w:pPr>
              <w:outlineLvl w:val="0"/>
              <w:rPr>
                <w:rFonts w:eastAsia="SimSun"/>
                <w:sz w:val="27"/>
                <w:szCs w:val="27"/>
                <w:lang w:val="ru-RU"/>
              </w:rPr>
            </w:pPr>
          </w:p>
        </w:tc>
        <w:tc>
          <w:tcPr>
            <w:tcW w:w="3402" w:type="dxa"/>
            <w:tcBorders>
              <w:top w:val="single" w:sz="4" w:space="0" w:color="auto"/>
              <w:bottom w:val="single" w:sz="4" w:space="0" w:color="auto"/>
            </w:tcBorders>
            <w:shd w:val="clear" w:color="auto" w:fill="auto"/>
          </w:tcPr>
          <w:p w:rsidR="001A54DA" w:rsidRPr="00EC15E3" w:rsidRDefault="001A54DA" w:rsidP="00272F20">
            <w:pPr>
              <w:outlineLvl w:val="0"/>
              <w:rPr>
                <w:sz w:val="27"/>
                <w:szCs w:val="27"/>
                <w:lang w:val="ru-RU"/>
              </w:rPr>
            </w:pPr>
            <w:r w:rsidRPr="00EC15E3">
              <w:rPr>
                <w:sz w:val="27"/>
                <w:szCs w:val="27"/>
                <w:lang w:val="ru-RU"/>
              </w:rPr>
              <w:t xml:space="preserve">Удельный вес численности учителей в возрасте до </w:t>
            </w:r>
            <w:r w:rsidRPr="00EC15E3">
              <w:rPr>
                <w:sz w:val="27"/>
                <w:szCs w:val="27"/>
                <w:lang w:val="ru-RU"/>
              </w:rPr>
              <w:br/>
              <w:t>35 лет в общей численности учителей общеобразовательных организаций, процентов</w:t>
            </w:r>
          </w:p>
          <w:p w:rsidR="001A54DA" w:rsidRPr="00EC15E3" w:rsidRDefault="001A54DA" w:rsidP="00272F20">
            <w:pPr>
              <w:outlineLvl w:val="0"/>
              <w:rPr>
                <w:sz w:val="27"/>
                <w:szCs w:val="27"/>
                <w:lang w:val="ru-RU"/>
              </w:rPr>
            </w:pPr>
          </w:p>
        </w:tc>
        <w:tc>
          <w:tcPr>
            <w:tcW w:w="3403" w:type="dxa"/>
            <w:tcBorders>
              <w:top w:val="single" w:sz="4" w:space="0" w:color="auto"/>
              <w:bottom w:val="single" w:sz="4" w:space="0" w:color="auto"/>
            </w:tcBorders>
            <w:shd w:val="clear" w:color="auto" w:fill="auto"/>
          </w:tcPr>
          <w:p w:rsidR="001A54DA" w:rsidRPr="00EC15E3" w:rsidRDefault="001A54DA" w:rsidP="00272F20">
            <w:pPr>
              <w:autoSpaceDE w:val="0"/>
              <w:autoSpaceDN w:val="0"/>
              <w:adjustRightInd w:val="0"/>
              <w:rPr>
                <w:sz w:val="27"/>
                <w:szCs w:val="27"/>
                <w:lang w:val="ru-RU"/>
              </w:rPr>
            </w:pPr>
            <w:r w:rsidRPr="00EC15E3">
              <w:rPr>
                <w:sz w:val="27"/>
                <w:szCs w:val="27"/>
                <w:lang w:val="ru-RU"/>
              </w:rPr>
              <w:t>(Численность учителей в возрасте до 35 лет / общая численность учителей общеобразовательных организаций)*100%</w:t>
            </w:r>
          </w:p>
        </w:tc>
      </w:tr>
      <w:tr w:rsidR="001A54DA" w:rsidRPr="00566316" w:rsidTr="008E019E">
        <w:trPr>
          <w:trHeight w:val="131"/>
        </w:trPr>
        <w:tc>
          <w:tcPr>
            <w:tcW w:w="849" w:type="dxa"/>
            <w:tcBorders>
              <w:top w:val="single" w:sz="4" w:space="0" w:color="auto"/>
              <w:bottom w:val="single" w:sz="4" w:space="0" w:color="auto"/>
            </w:tcBorders>
          </w:tcPr>
          <w:p w:rsidR="001A54DA" w:rsidRPr="00EC15E3" w:rsidRDefault="001A54DA" w:rsidP="003E645F">
            <w:pPr>
              <w:widowControl w:val="0"/>
              <w:autoSpaceDE w:val="0"/>
              <w:autoSpaceDN w:val="0"/>
              <w:adjustRightInd w:val="0"/>
              <w:ind w:right="-108"/>
              <w:jc w:val="center"/>
              <w:rPr>
                <w:bCs/>
                <w:sz w:val="27"/>
                <w:szCs w:val="27"/>
                <w:lang w:val="ru-RU"/>
              </w:rPr>
            </w:pPr>
            <w:r w:rsidRPr="00EC15E3">
              <w:rPr>
                <w:bCs/>
                <w:sz w:val="27"/>
                <w:szCs w:val="27"/>
                <w:lang w:val="ru-RU"/>
              </w:rPr>
              <w:lastRenderedPageBreak/>
              <w:t>3.4-1</w:t>
            </w:r>
          </w:p>
          <w:p w:rsidR="001A54DA" w:rsidRPr="00EC15E3" w:rsidRDefault="001A54DA" w:rsidP="003E645F">
            <w:pPr>
              <w:jc w:val="center"/>
              <w:rPr>
                <w:sz w:val="27"/>
                <w:szCs w:val="27"/>
                <w:lang w:val="ru-RU"/>
              </w:rPr>
            </w:pPr>
          </w:p>
        </w:tc>
        <w:tc>
          <w:tcPr>
            <w:tcW w:w="3264" w:type="dxa"/>
            <w:tcBorders>
              <w:top w:val="single" w:sz="4" w:space="0" w:color="auto"/>
              <w:bottom w:val="single" w:sz="4" w:space="0" w:color="auto"/>
            </w:tcBorders>
            <w:shd w:val="clear" w:color="auto" w:fill="auto"/>
          </w:tcPr>
          <w:p w:rsidR="001A54DA" w:rsidRPr="00EC15E3" w:rsidRDefault="001A54DA" w:rsidP="00272F20">
            <w:pPr>
              <w:autoSpaceDE w:val="0"/>
              <w:autoSpaceDN w:val="0"/>
              <w:adjustRightInd w:val="0"/>
              <w:ind w:right="-108"/>
              <w:rPr>
                <w:sz w:val="27"/>
                <w:szCs w:val="27"/>
                <w:lang w:val="ru-RU"/>
              </w:rPr>
            </w:pPr>
            <w:r w:rsidRPr="00EC15E3">
              <w:rPr>
                <w:bCs/>
                <w:sz w:val="27"/>
                <w:szCs w:val="27"/>
                <w:lang w:val="ru-RU"/>
              </w:rPr>
              <w:t>Мероприятие «</w:t>
            </w:r>
            <w:r w:rsidRPr="00EC15E3">
              <w:rPr>
                <w:sz w:val="27"/>
                <w:szCs w:val="27"/>
                <w:lang w:val="ru-RU"/>
              </w:rPr>
              <w:t>Губернаторские стипендии обучающимся образовательных организаций - отличникам учебы и победителям и призерам регионального этапа Всероссийской олимпиады школьников»</w:t>
            </w:r>
          </w:p>
        </w:tc>
        <w:tc>
          <w:tcPr>
            <w:tcW w:w="4392" w:type="dxa"/>
            <w:tcBorders>
              <w:top w:val="single" w:sz="4" w:space="0" w:color="auto"/>
              <w:bottom w:val="single" w:sz="4" w:space="0" w:color="auto"/>
            </w:tcBorders>
            <w:shd w:val="clear" w:color="auto" w:fill="auto"/>
          </w:tcPr>
          <w:p w:rsidR="001A54DA" w:rsidRPr="00EC15E3" w:rsidRDefault="001A54DA" w:rsidP="00272F20">
            <w:pPr>
              <w:outlineLvl w:val="0"/>
              <w:rPr>
                <w:sz w:val="27"/>
                <w:szCs w:val="27"/>
                <w:lang w:val="ru-RU"/>
              </w:rPr>
            </w:pPr>
            <w:r w:rsidRPr="00EC15E3">
              <w:rPr>
                <w:sz w:val="27"/>
                <w:szCs w:val="27"/>
                <w:lang w:val="ru-RU"/>
              </w:rPr>
              <w:t>Оказание государственной поддержки участникам образовательного процесса в виде стипендии учащимся - отличникам (2 раза в год), ежемесячной стипендии победителям и призерам регионального этапа Всероссийской олимпиады школьников</w:t>
            </w:r>
          </w:p>
          <w:p w:rsidR="00314847" w:rsidRPr="00EC15E3" w:rsidRDefault="00314847" w:rsidP="00272F20">
            <w:pPr>
              <w:outlineLvl w:val="0"/>
              <w:rPr>
                <w:sz w:val="27"/>
                <w:szCs w:val="27"/>
                <w:lang w:val="ru-RU"/>
              </w:rPr>
            </w:pPr>
          </w:p>
          <w:p w:rsidR="00314847" w:rsidRPr="00EC15E3" w:rsidRDefault="00314847" w:rsidP="00272F20">
            <w:pPr>
              <w:outlineLvl w:val="0"/>
              <w:rPr>
                <w:sz w:val="27"/>
                <w:szCs w:val="27"/>
                <w:lang w:val="ru-RU"/>
              </w:rPr>
            </w:pPr>
          </w:p>
          <w:p w:rsidR="00314847" w:rsidRPr="00EC15E3" w:rsidRDefault="00314847" w:rsidP="00272F20">
            <w:pPr>
              <w:outlineLvl w:val="0"/>
              <w:rPr>
                <w:sz w:val="27"/>
                <w:szCs w:val="27"/>
                <w:lang w:val="ru-RU"/>
              </w:rPr>
            </w:pPr>
          </w:p>
          <w:p w:rsidR="00314847" w:rsidRPr="00EC15E3" w:rsidRDefault="00314847" w:rsidP="00272F20">
            <w:pPr>
              <w:outlineLvl w:val="0"/>
              <w:rPr>
                <w:sz w:val="27"/>
                <w:szCs w:val="27"/>
                <w:lang w:val="ru-RU"/>
              </w:rPr>
            </w:pPr>
          </w:p>
          <w:p w:rsidR="00314847" w:rsidRPr="00EC15E3" w:rsidRDefault="00314847" w:rsidP="00272F20">
            <w:pPr>
              <w:outlineLvl w:val="0"/>
              <w:rPr>
                <w:sz w:val="27"/>
                <w:szCs w:val="27"/>
                <w:lang w:val="ru-RU"/>
              </w:rPr>
            </w:pPr>
          </w:p>
        </w:tc>
        <w:tc>
          <w:tcPr>
            <w:tcW w:w="3402" w:type="dxa"/>
            <w:tcBorders>
              <w:top w:val="single" w:sz="4" w:space="0" w:color="auto"/>
              <w:bottom w:val="single" w:sz="4" w:space="0" w:color="auto"/>
            </w:tcBorders>
            <w:shd w:val="clear" w:color="auto" w:fill="auto"/>
          </w:tcPr>
          <w:p w:rsidR="001A54DA" w:rsidRPr="00EC15E3" w:rsidRDefault="001A54DA" w:rsidP="00272F20">
            <w:pPr>
              <w:ind w:right="-108"/>
              <w:outlineLvl w:val="0"/>
              <w:rPr>
                <w:spacing w:val="-14"/>
                <w:sz w:val="27"/>
                <w:szCs w:val="27"/>
                <w:lang w:val="ru-RU"/>
              </w:rPr>
            </w:pPr>
          </w:p>
        </w:tc>
        <w:tc>
          <w:tcPr>
            <w:tcW w:w="3403" w:type="dxa"/>
            <w:tcBorders>
              <w:top w:val="single" w:sz="4" w:space="0" w:color="auto"/>
              <w:bottom w:val="single" w:sz="4" w:space="0" w:color="auto"/>
            </w:tcBorders>
            <w:shd w:val="clear" w:color="auto" w:fill="auto"/>
          </w:tcPr>
          <w:p w:rsidR="001A54DA" w:rsidRPr="00EC15E3" w:rsidRDefault="001A54DA" w:rsidP="00272F20">
            <w:pPr>
              <w:outlineLvl w:val="0"/>
              <w:rPr>
                <w:sz w:val="27"/>
                <w:szCs w:val="27"/>
                <w:lang w:val="ru-RU"/>
              </w:rPr>
            </w:pPr>
          </w:p>
        </w:tc>
      </w:tr>
      <w:tr w:rsidR="001A54DA" w:rsidRPr="00566316" w:rsidTr="008E019E">
        <w:trPr>
          <w:trHeight w:val="131"/>
        </w:trPr>
        <w:tc>
          <w:tcPr>
            <w:tcW w:w="849" w:type="dxa"/>
            <w:tcBorders>
              <w:bottom w:val="single" w:sz="4" w:space="0" w:color="auto"/>
            </w:tcBorders>
          </w:tcPr>
          <w:p w:rsidR="001A54DA" w:rsidRPr="00EC15E3" w:rsidRDefault="001A54DA" w:rsidP="003E645F">
            <w:pPr>
              <w:widowControl w:val="0"/>
              <w:autoSpaceDE w:val="0"/>
              <w:autoSpaceDN w:val="0"/>
              <w:adjustRightInd w:val="0"/>
              <w:ind w:right="-108"/>
              <w:jc w:val="center"/>
              <w:rPr>
                <w:bCs/>
                <w:sz w:val="27"/>
                <w:szCs w:val="27"/>
                <w:lang w:val="ru-RU"/>
              </w:rPr>
            </w:pPr>
            <w:r w:rsidRPr="00EC15E3">
              <w:rPr>
                <w:bCs/>
                <w:sz w:val="27"/>
                <w:szCs w:val="27"/>
                <w:lang w:val="ru-RU"/>
              </w:rPr>
              <w:t>3.4-2</w:t>
            </w:r>
          </w:p>
          <w:p w:rsidR="001A54DA" w:rsidRPr="00EC15E3" w:rsidRDefault="001A54DA" w:rsidP="003E645F">
            <w:pPr>
              <w:jc w:val="center"/>
              <w:rPr>
                <w:sz w:val="27"/>
                <w:szCs w:val="27"/>
                <w:lang w:val="ru-RU"/>
              </w:rPr>
            </w:pPr>
          </w:p>
        </w:tc>
        <w:tc>
          <w:tcPr>
            <w:tcW w:w="3264" w:type="dxa"/>
            <w:tcBorders>
              <w:bottom w:val="single" w:sz="4" w:space="0" w:color="auto"/>
            </w:tcBorders>
            <w:shd w:val="clear" w:color="auto" w:fill="auto"/>
          </w:tcPr>
          <w:p w:rsidR="001A54DA" w:rsidRPr="00EC15E3" w:rsidRDefault="001A54DA" w:rsidP="00272F20">
            <w:pPr>
              <w:autoSpaceDE w:val="0"/>
              <w:autoSpaceDN w:val="0"/>
              <w:adjustRightInd w:val="0"/>
              <w:outlineLvl w:val="0"/>
              <w:rPr>
                <w:sz w:val="27"/>
                <w:szCs w:val="27"/>
                <w:lang w:val="ru-RU"/>
              </w:rPr>
            </w:pPr>
            <w:r w:rsidRPr="00EC15E3">
              <w:rPr>
                <w:bCs/>
                <w:sz w:val="27"/>
                <w:szCs w:val="27"/>
                <w:lang w:val="ru-RU"/>
              </w:rPr>
              <w:t>Мероприятие «</w:t>
            </w:r>
            <w:r w:rsidRPr="00EC15E3">
              <w:rPr>
                <w:sz w:val="27"/>
                <w:szCs w:val="27"/>
                <w:lang w:val="ru-RU"/>
              </w:rPr>
              <w:t>Меры социальной поддержки педагогических и иных работников образовательных организаций»</w:t>
            </w:r>
          </w:p>
          <w:p w:rsidR="001A54DA" w:rsidRPr="00EC15E3" w:rsidRDefault="001A54DA" w:rsidP="00272F20">
            <w:pPr>
              <w:autoSpaceDE w:val="0"/>
              <w:autoSpaceDN w:val="0"/>
              <w:adjustRightInd w:val="0"/>
              <w:jc w:val="center"/>
              <w:rPr>
                <w:bCs/>
                <w:sz w:val="27"/>
                <w:szCs w:val="27"/>
                <w:lang w:val="ru-RU"/>
              </w:rPr>
            </w:pPr>
          </w:p>
        </w:tc>
        <w:tc>
          <w:tcPr>
            <w:tcW w:w="4392" w:type="dxa"/>
            <w:tcBorders>
              <w:bottom w:val="single" w:sz="4" w:space="0" w:color="auto"/>
            </w:tcBorders>
            <w:shd w:val="clear" w:color="auto" w:fill="auto"/>
          </w:tcPr>
          <w:p w:rsidR="001A54DA" w:rsidRPr="00EC15E3" w:rsidRDefault="001A54DA" w:rsidP="00272F20">
            <w:pPr>
              <w:widowControl w:val="0"/>
              <w:autoSpaceDE w:val="0"/>
              <w:autoSpaceDN w:val="0"/>
              <w:adjustRightInd w:val="0"/>
              <w:ind w:right="-109"/>
              <w:rPr>
                <w:sz w:val="27"/>
                <w:szCs w:val="27"/>
                <w:lang w:val="ru-RU"/>
              </w:rPr>
            </w:pPr>
            <w:r w:rsidRPr="00EC15E3">
              <w:rPr>
                <w:sz w:val="27"/>
                <w:szCs w:val="27"/>
                <w:lang w:val="ru-RU"/>
              </w:rPr>
              <w:t>Оказание мер социальной поддержки педагогическим работникам - ветеранам труда, имеющим почетные звания Российской Федерации, СССР, РСФСР, почетное звание «Народный учитель» либо удостоенным звания Героя Социалистического Труда, в виде ежемесячного социального пособия</w:t>
            </w:r>
          </w:p>
          <w:p w:rsidR="001A54DA" w:rsidRPr="00EC15E3" w:rsidRDefault="001A54DA" w:rsidP="00272F20">
            <w:pPr>
              <w:widowControl w:val="0"/>
              <w:autoSpaceDE w:val="0"/>
              <w:autoSpaceDN w:val="0"/>
              <w:adjustRightInd w:val="0"/>
              <w:rPr>
                <w:sz w:val="27"/>
                <w:szCs w:val="27"/>
                <w:lang w:val="ru-RU"/>
              </w:rPr>
            </w:pPr>
          </w:p>
          <w:p w:rsidR="00314847" w:rsidRPr="00EC15E3" w:rsidRDefault="00314847" w:rsidP="00272F20">
            <w:pPr>
              <w:widowControl w:val="0"/>
              <w:autoSpaceDE w:val="0"/>
              <w:autoSpaceDN w:val="0"/>
              <w:adjustRightInd w:val="0"/>
              <w:rPr>
                <w:sz w:val="27"/>
                <w:szCs w:val="27"/>
                <w:lang w:val="ru-RU"/>
              </w:rPr>
            </w:pPr>
          </w:p>
          <w:p w:rsidR="00314847" w:rsidRPr="00EC15E3" w:rsidRDefault="00314847" w:rsidP="00272F20">
            <w:pPr>
              <w:widowControl w:val="0"/>
              <w:autoSpaceDE w:val="0"/>
              <w:autoSpaceDN w:val="0"/>
              <w:adjustRightInd w:val="0"/>
              <w:rPr>
                <w:sz w:val="27"/>
                <w:szCs w:val="27"/>
                <w:lang w:val="ru-RU"/>
              </w:rPr>
            </w:pPr>
          </w:p>
          <w:p w:rsidR="00314847" w:rsidRPr="00EC15E3" w:rsidRDefault="00314847" w:rsidP="00272F20">
            <w:pPr>
              <w:widowControl w:val="0"/>
              <w:autoSpaceDE w:val="0"/>
              <w:autoSpaceDN w:val="0"/>
              <w:adjustRightInd w:val="0"/>
              <w:rPr>
                <w:sz w:val="27"/>
                <w:szCs w:val="27"/>
                <w:lang w:val="ru-RU"/>
              </w:rPr>
            </w:pPr>
          </w:p>
        </w:tc>
        <w:tc>
          <w:tcPr>
            <w:tcW w:w="3402" w:type="dxa"/>
            <w:tcBorders>
              <w:bottom w:val="single" w:sz="4" w:space="0" w:color="auto"/>
            </w:tcBorders>
            <w:shd w:val="clear" w:color="auto" w:fill="auto"/>
          </w:tcPr>
          <w:p w:rsidR="001A54DA" w:rsidRPr="00EC15E3" w:rsidRDefault="001A54DA" w:rsidP="00272F20">
            <w:pPr>
              <w:ind w:right="-108"/>
              <w:outlineLvl w:val="0"/>
              <w:rPr>
                <w:spacing w:val="-14"/>
                <w:sz w:val="27"/>
                <w:szCs w:val="27"/>
                <w:lang w:val="ru-RU"/>
              </w:rPr>
            </w:pPr>
          </w:p>
        </w:tc>
        <w:tc>
          <w:tcPr>
            <w:tcW w:w="3403" w:type="dxa"/>
            <w:tcBorders>
              <w:bottom w:val="single" w:sz="4" w:space="0" w:color="auto"/>
            </w:tcBorders>
            <w:shd w:val="clear" w:color="auto" w:fill="auto"/>
          </w:tcPr>
          <w:p w:rsidR="001A54DA" w:rsidRPr="00EC15E3" w:rsidRDefault="001A54DA" w:rsidP="00272F20">
            <w:pPr>
              <w:outlineLvl w:val="0"/>
              <w:rPr>
                <w:sz w:val="27"/>
                <w:szCs w:val="27"/>
                <w:lang w:val="ru-RU"/>
              </w:rPr>
            </w:pPr>
          </w:p>
        </w:tc>
      </w:tr>
      <w:tr w:rsidR="001A54DA" w:rsidRPr="00566316" w:rsidTr="008E019E">
        <w:trPr>
          <w:trHeight w:val="131"/>
        </w:trPr>
        <w:tc>
          <w:tcPr>
            <w:tcW w:w="849" w:type="dxa"/>
            <w:tcBorders>
              <w:top w:val="single" w:sz="4" w:space="0" w:color="auto"/>
            </w:tcBorders>
          </w:tcPr>
          <w:p w:rsidR="001A54DA" w:rsidRPr="00EC15E3" w:rsidRDefault="001A54DA" w:rsidP="003E645F">
            <w:pPr>
              <w:jc w:val="center"/>
              <w:rPr>
                <w:sz w:val="27"/>
                <w:szCs w:val="27"/>
                <w:lang w:val="ru-RU"/>
              </w:rPr>
            </w:pPr>
            <w:r w:rsidRPr="00EC15E3">
              <w:rPr>
                <w:sz w:val="27"/>
                <w:szCs w:val="27"/>
                <w:lang w:val="ru-RU"/>
              </w:rPr>
              <w:lastRenderedPageBreak/>
              <w:t>3.4-3</w:t>
            </w:r>
          </w:p>
          <w:p w:rsidR="001A54DA" w:rsidRPr="00EC15E3" w:rsidRDefault="001A54DA" w:rsidP="003E645F">
            <w:pPr>
              <w:jc w:val="center"/>
              <w:rPr>
                <w:sz w:val="27"/>
                <w:szCs w:val="27"/>
                <w:lang w:val="ru-RU"/>
              </w:rPr>
            </w:pPr>
          </w:p>
        </w:tc>
        <w:tc>
          <w:tcPr>
            <w:tcW w:w="3264" w:type="dxa"/>
            <w:tcBorders>
              <w:top w:val="single" w:sz="4" w:space="0" w:color="auto"/>
            </w:tcBorders>
            <w:shd w:val="clear" w:color="auto" w:fill="auto"/>
          </w:tcPr>
          <w:p w:rsidR="001A54DA" w:rsidRPr="00EC15E3" w:rsidRDefault="001A54DA" w:rsidP="00272F20">
            <w:pPr>
              <w:autoSpaceDE w:val="0"/>
              <w:autoSpaceDN w:val="0"/>
              <w:adjustRightInd w:val="0"/>
              <w:outlineLvl w:val="0"/>
              <w:rPr>
                <w:sz w:val="27"/>
                <w:szCs w:val="27"/>
                <w:lang w:val="ru-RU"/>
              </w:rPr>
            </w:pPr>
            <w:r w:rsidRPr="00EC15E3">
              <w:rPr>
                <w:bCs/>
                <w:sz w:val="27"/>
                <w:szCs w:val="27"/>
                <w:lang w:val="ru-RU"/>
              </w:rPr>
              <w:t>Мероприятие «</w:t>
            </w:r>
            <w:r w:rsidRPr="00EC15E3">
              <w:rPr>
                <w:sz w:val="27"/>
                <w:szCs w:val="27"/>
                <w:lang w:val="ru-RU"/>
              </w:rPr>
              <w:t>Социальная поддержка молодых специалистов, приехавших в сельскую местность»</w:t>
            </w:r>
          </w:p>
          <w:p w:rsidR="001A54DA" w:rsidRPr="00EC15E3" w:rsidRDefault="001A54DA" w:rsidP="00272F20">
            <w:pPr>
              <w:autoSpaceDE w:val="0"/>
              <w:autoSpaceDN w:val="0"/>
              <w:adjustRightInd w:val="0"/>
              <w:rPr>
                <w:bCs/>
                <w:sz w:val="27"/>
                <w:szCs w:val="27"/>
                <w:lang w:val="ru-RU"/>
              </w:rPr>
            </w:pPr>
          </w:p>
        </w:tc>
        <w:tc>
          <w:tcPr>
            <w:tcW w:w="4392" w:type="dxa"/>
            <w:tcBorders>
              <w:top w:val="single" w:sz="4" w:space="0" w:color="auto"/>
            </w:tcBorders>
            <w:shd w:val="clear" w:color="auto" w:fill="auto"/>
          </w:tcPr>
          <w:p w:rsidR="001A54DA" w:rsidRPr="00EC15E3" w:rsidRDefault="001A54DA" w:rsidP="00E93953">
            <w:pPr>
              <w:widowControl w:val="0"/>
              <w:autoSpaceDE w:val="0"/>
              <w:autoSpaceDN w:val="0"/>
              <w:adjustRightInd w:val="0"/>
              <w:ind w:right="-109"/>
              <w:rPr>
                <w:rFonts w:eastAsia="SimSun"/>
                <w:sz w:val="27"/>
                <w:szCs w:val="27"/>
                <w:lang w:val="ru-RU"/>
              </w:rPr>
            </w:pPr>
            <w:r w:rsidRPr="00EC15E3">
              <w:rPr>
                <w:sz w:val="27"/>
                <w:szCs w:val="27"/>
                <w:lang w:val="ru-RU"/>
              </w:rPr>
              <w:t>Оказание мер социальной под</w:t>
            </w:r>
            <w:r w:rsidR="00314847" w:rsidRPr="00EC15E3">
              <w:rPr>
                <w:sz w:val="27"/>
                <w:szCs w:val="27"/>
                <w:lang w:val="ru-RU"/>
              </w:rPr>
              <w:softHyphen/>
            </w:r>
            <w:r w:rsidRPr="00EC15E3">
              <w:rPr>
                <w:sz w:val="27"/>
                <w:szCs w:val="27"/>
                <w:lang w:val="ru-RU"/>
              </w:rPr>
              <w:t>держки молодым специалистам, окончившим образовательные орга</w:t>
            </w:r>
            <w:r w:rsidR="00314847" w:rsidRPr="00EC15E3">
              <w:rPr>
                <w:sz w:val="27"/>
                <w:szCs w:val="27"/>
                <w:lang w:val="ru-RU"/>
              </w:rPr>
              <w:softHyphen/>
            </w:r>
            <w:r w:rsidRPr="00EC15E3">
              <w:rPr>
                <w:sz w:val="27"/>
                <w:szCs w:val="27"/>
                <w:lang w:val="ru-RU"/>
              </w:rPr>
              <w:t>низации высшего образования, про</w:t>
            </w:r>
            <w:r w:rsidR="005738EE">
              <w:rPr>
                <w:sz w:val="27"/>
                <w:szCs w:val="27"/>
                <w:lang w:val="ru-RU"/>
              </w:rPr>
              <w:softHyphen/>
            </w:r>
            <w:r w:rsidRPr="00EC15E3">
              <w:rPr>
                <w:sz w:val="27"/>
                <w:szCs w:val="27"/>
                <w:lang w:val="ru-RU"/>
              </w:rPr>
              <w:t>фессиональные образовательные организации или организации до</w:t>
            </w:r>
            <w:r w:rsidR="00314847" w:rsidRPr="00EC15E3">
              <w:rPr>
                <w:sz w:val="27"/>
                <w:szCs w:val="27"/>
                <w:lang w:val="ru-RU"/>
              </w:rPr>
              <w:softHyphen/>
            </w:r>
            <w:r w:rsidRPr="00EC15E3">
              <w:rPr>
                <w:sz w:val="27"/>
                <w:szCs w:val="27"/>
                <w:lang w:val="ru-RU"/>
              </w:rPr>
              <w:t xml:space="preserve">полнительного профессионального образования, заключившим до </w:t>
            </w:r>
            <w:r w:rsidR="00DC6D0D" w:rsidRPr="00EC15E3">
              <w:rPr>
                <w:sz w:val="27"/>
                <w:szCs w:val="27"/>
                <w:lang w:val="ru-RU"/>
              </w:rPr>
              <w:br/>
            </w:r>
            <w:r w:rsidRPr="00EC15E3">
              <w:rPr>
                <w:sz w:val="27"/>
                <w:szCs w:val="27"/>
                <w:lang w:val="ru-RU"/>
              </w:rPr>
              <w:t>20 сентября года окончания указан</w:t>
            </w:r>
            <w:r w:rsidR="005738EE">
              <w:rPr>
                <w:sz w:val="27"/>
                <w:szCs w:val="27"/>
                <w:lang w:val="ru-RU"/>
              </w:rPr>
              <w:softHyphen/>
            </w:r>
            <w:r w:rsidRPr="00EC15E3">
              <w:rPr>
                <w:sz w:val="27"/>
                <w:szCs w:val="27"/>
                <w:lang w:val="ru-RU"/>
              </w:rPr>
              <w:t>ных образовательных организаций трудовые договоры с государствен</w:t>
            </w:r>
            <w:r w:rsidR="005738EE">
              <w:rPr>
                <w:sz w:val="27"/>
                <w:szCs w:val="27"/>
                <w:lang w:val="ru-RU"/>
              </w:rPr>
              <w:softHyphen/>
            </w:r>
            <w:r w:rsidRPr="00EC15E3">
              <w:rPr>
                <w:sz w:val="27"/>
                <w:szCs w:val="27"/>
                <w:lang w:val="ru-RU"/>
              </w:rPr>
              <w:t>ными и муниципальными образова</w:t>
            </w:r>
            <w:r w:rsidR="005738EE">
              <w:rPr>
                <w:sz w:val="27"/>
                <w:szCs w:val="27"/>
                <w:lang w:val="ru-RU"/>
              </w:rPr>
              <w:softHyphen/>
            </w:r>
            <w:r w:rsidRPr="00EC15E3">
              <w:rPr>
                <w:sz w:val="27"/>
                <w:szCs w:val="27"/>
                <w:lang w:val="ru-RU"/>
              </w:rPr>
              <w:t>тельными организациями, располо</w:t>
            </w:r>
            <w:r w:rsidR="005738EE">
              <w:rPr>
                <w:sz w:val="27"/>
                <w:szCs w:val="27"/>
                <w:lang w:val="ru-RU"/>
              </w:rPr>
              <w:softHyphen/>
            </w:r>
            <w:r w:rsidRPr="00EC15E3">
              <w:rPr>
                <w:sz w:val="27"/>
                <w:szCs w:val="27"/>
                <w:lang w:val="ru-RU"/>
              </w:rPr>
              <w:t>женными в сельской местности</w:t>
            </w:r>
          </w:p>
        </w:tc>
        <w:tc>
          <w:tcPr>
            <w:tcW w:w="3402" w:type="dxa"/>
            <w:tcBorders>
              <w:top w:val="single" w:sz="4" w:space="0" w:color="auto"/>
            </w:tcBorders>
            <w:shd w:val="clear" w:color="auto" w:fill="auto"/>
          </w:tcPr>
          <w:p w:rsidR="001A54DA" w:rsidRPr="00EC15E3" w:rsidRDefault="001A54DA" w:rsidP="00272F20">
            <w:pPr>
              <w:ind w:right="-108"/>
              <w:outlineLvl w:val="0"/>
              <w:rPr>
                <w:spacing w:val="-14"/>
                <w:sz w:val="27"/>
                <w:szCs w:val="27"/>
                <w:lang w:val="ru-RU"/>
              </w:rPr>
            </w:pPr>
          </w:p>
        </w:tc>
        <w:tc>
          <w:tcPr>
            <w:tcW w:w="3403" w:type="dxa"/>
            <w:tcBorders>
              <w:top w:val="single" w:sz="4" w:space="0" w:color="auto"/>
            </w:tcBorders>
            <w:shd w:val="clear" w:color="auto" w:fill="auto"/>
          </w:tcPr>
          <w:p w:rsidR="001A54DA" w:rsidRPr="00EC15E3" w:rsidRDefault="001A54DA" w:rsidP="00272F20">
            <w:pPr>
              <w:outlineLvl w:val="0"/>
              <w:rPr>
                <w:sz w:val="27"/>
                <w:szCs w:val="27"/>
                <w:lang w:val="ru-RU"/>
              </w:rPr>
            </w:pPr>
          </w:p>
        </w:tc>
      </w:tr>
      <w:tr w:rsidR="001A54DA" w:rsidRPr="00566316" w:rsidTr="008E019E">
        <w:trPr>
          <w:trHeight w:val="131"/>
        </w:trPr>
        <w:tc>
          <w:tcPr>
            <w:tcW w:w="849" w:type="dxa"/>
            <w:vMerge w:val="restart"/>
          </w:tcPr>
          <w:p w:rsidR="001A54DA" w:rsidRPr="00EC15E3" w:rsidRDefault="001A54DA" w:rsidP="003E645F">
            <w:pPr>
              <w:jc w:val="center"/>
              <w:rPr>
                <w:sz w:val="27"/>
                <w:szCs w:val="27"/>
                <w:lang w:val="ru-RU"/>
              </w:rPr>
            </w:pPr>
            <w:r w:rsidRPr="00EC15E3">
              <w:rPr>
                <w:sz w:val="27"/>
                <w:szCs w:val="27"/>
                <w:lang w:val="ru-RU"/>
              </w:rPr>
              <w:t>3.5</w:t>
            </w:r>
          </w:p>
        </w:tc>
        <w:tc>
          <w:tcPr>
            <w:tcW w:w="3264" w:type="dxa"/>
            <w:vMerge w:val="restart"/>
            <w:shd w:val="clear" w:color="auto" w:fill="auto"/>
          </w:tcPr>
          <w:p w:rsidR="001A54DA" w:rsidRPr="00EC15E3" w:rsidRDefault="001A54DA" w:rsidP="00272F20">
            <w:pPr>
              <w:widowControl w:val="0"/>
              <w:autoSpaceDE w:val="0"/>
              <w:autoSpaceDN w:val="0"/>
              <w:adjustRightInd w:val="0"/>
              <w:rPr>
                <w:bCs/>
                <w:sz w:val="27"/>
                <w:szCs w:val="27"/>
                <w:lang w:val="ru-RU"/>
              </w:rPr>
            </w:pPr>
            <w:r w:rsidRPr="00EC15E3">
              <w:rPr>
                <w:bCs/>
                <w:sz w:val="27"/>
                <w:szCs w:val="27"/>
                <w:lang w:val="ru-RU"/>
              </w:rPr>
              <w:t>Мероприятие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p w:rsidR="001A54DA" w:rsidRPr="00EC15E3" w:rsidRDefault="001A54DA" w:rsidP="00272F20">
            <w:pPr>
              <w:widowControl w:val="0"/>
              <w:autoSpaceDE w:val="0"/>
              <w:autoSpaceDN w:val="0"/>
              <w:adjustRightInd w:val="0"/>
              <w:rPr>
                <w:bCs/>
                <w:sz w:val="27"/>
                <w:szCs w:val="27"/>
                <w:lang w:val="ru-RU"/>
              </w:rPr>
            </w:pPr>
          </w:p>
        </w:tc>
        <w:tc>
          <w:tcPr>
            <w:tcW w:w="4392" w:type="dxa"/>
            <w:vMerge w:val="restart"/>
            <w:shd w:val="clear" w:color="auto" w:fill="auto"/>
          </w:tcPr>
          <w:p w:rsidR="001A54DA" w:rsidRPr="00EC15E3" w:rsidRDefault="001A54DA" w:rsidP="00272F20">
            <w:pPr>
              <w:widowControl w:val="0"/>
              <w:autoSpaceDE w:val="0"/>
              <w:autoSpaceDN w:val="0"/>
              <w:adjustRightInd w:val="0"/>
              <w:rPr>
                <w:sz w:val="27"/>
                <w:szCs w:val="27"/>
                <w:lang w:val="ru-RU"/>
              </w:rPr>
            </w:pPr>
            <w:r w:rsidRPr="00EC15E3">
              <w:rPr>
                <w:sz w:val="27"/>
                <w:szCs w:val="27"/>
                <w:lang w:val="ru-RU"/>
              </w:rPr>
              <w:t>Обеспечение жилыми помещениями детей-сирот и детей, оставшихся без попечения родителей, а также лиц из их числа</w:t>
            </w:r>
          </w:p>
        </w:tc>
        <w:tc>
          <w:tcPr>
            <w:tcW w:w="3402" w:type="dxa"/>
            <w:vMerge w:val="restart"/>
            <w:shd w:val="clear" w:color="auto" w:fill="auto"/>
          </w:tcPr>
          <w:p w:rsidR="001A54DA" w:rsidRPr="00EC15E3" w:rsidRDefault="001A54DA" w:rsidP="005738EE">
            <w:pPr>
              <w:ind w:right="-108"/>
              <w:outlineLvl w:val="0"/>
              <w:rPr>
                <w:spacing w:val="-12"/>
                <w:sz w:val="27"/>
                <w:szCs w:val="27"/>
                <w:lang w:val="ru-RU"/>
              </w:rPr>
            </w:pPr>
            <w:r w:rsidRPr="00EC15E3">
              <w:rPr>
                <w:spacing w:val="-14"/>
                <w:sz w:val="27"/>
                <w:szCs w:val="27"/>
                <w:lang w:val="ru-RU"/>
              </w:rPr>
              <w:t>Численность детей-сирот и детей, оставшихся без попе</w:t>
            </w:r>
            <w:r w:rsidRPr="00EC15E3">
              <w:rPr>
                <w:spacing w:val="-14"/>
                <w:sz w:val="27"/>
                <w:szCs w:val="27"/>
                <w:lang w:val="ru-RU"/>
              </w:rPr>
              <w:softHyphen/>
              <w:t>чения родителей, которым в текущем году предоставлены жилые помещения по догово</w:t>
            </w:r>
            <w:r w:rsidRPr="00EC15E3">
              <w:rPr>
                <w:spacing w:val="-14"/>
                <w:sz w:val="27"/>
                <w:szCs w:val="27"/>
                <w:lang w:val="ru-RU"/>
              </w:rPr>
              <w:softHyphen/>
              <w:t>рам найма специализирован</w:t>
            </w:r>
            <w:r w:rsidRPr="00EC15E3">
              <w:rPr>
                <w:spacing w:val="-14"/>
                <w:sz w:val="27"/>
                <w:szCs w:val="27"/>
                <w:lang w:val="ru-RU"/>
              </w:rPr>
              <w:softHyphen/>
              <w:t xml:space="preserve">ных жилых помещений, </w:t>
            </w:r>
            <w:r w:rsidRPr="00EC15E3">
              <w:rPr>
                <w:spacing w:val="-12"/>
                <w:sz w:val="27"/>
                <w:szCs w:val="27"/>
                <w:lang w:val="ru-RU"/>
              </w:rPr>
              <w:t>в том числе численность детей-сирот и детей, оставшихся без попечения родителей, которым в текущем году предоставлены жилые помещения п</w:t>
            </w:r>
            <w:r w:rsidR="00DC6D0D" w:rsidRPr="00EC15E3">
              <w:rPr>
                <w:spacing w:val="-12"/>
                <w:sz w:val="27"/>
                <w:szCs w:val="27"/>
                <w:lang w:val="ru-RU"/>
              </w:rPr>
              <w:t>о договорам найма специализиро</w:t>
            </w:r>
            <w:r w:rsidRPr="00EC15E3">
              <w:rPr>
                <w:spacing w:val="-12"/>
                <w:sz w:val="27"/>
                <w:szCs w:val="27"/>
                <w:lang w:val="ru-RU"/>
              </w:rPr>
              <w:t xml:space="preserve">ванных жилых помещений в рамках </w:t>
            </w:r>
            <w:r w:rsidRPr="00EC15E3">
              <w:rPr>
                <w:spacing w:val="-12"/>
                <w:sz w:val="27"/>
                <w:szCs w:val="27"/>
                <w:lang w:val="ru-RU"/>
              </w:rPr>
              <w:lastRenderedPageBreak/>
              <w:t>исполнения соглашения о предоставлении субсидии из федерального бюджета, человек</w:t>
            </w:r>
          </w:p>
        </w:tc>
        <w:tc>
          <w:tcPr>
            <w:tcW w:w="3403" w:type="dxa"/>
            <w:shd w:val="clear" w:color="auto" w:fill="auto"/>
          </w:tcPr>
          <w:p w:rsidR="001A54DA" w:rsidRPr="00EC15E3" w:rsidRDefault="001A54DA" w:rsidP="005738EE">
            <w:pPr>
              <w:ind w:right="-108"/>
              <w:outlineLvl w:val="0"/>
              <w:rPr>
                <w:sz w:val="27"/>
                <w:szCs w:val="27"/>
                <w:lang w:val="ru-RU"/>
              </w:rPr>
            </w:pPr>
            <w:r w:rsidRPr="00EC15E3">
              <w:rPr>
                <w:sz w:val="27"/>
                <w:szCs w:val="27"/>
                <w:lang w:val="ru-RU"/>
              </w:rPr>
              <w:lastRenderedPageBreak/>
              <w:t>Число детей-сирот и детей, оставшихся без попечения родителей, которым в те</w:t>
            </w:r>
            <w:r w:rsidR="005738EE">
              <w:rPr>
                <w:sz w:val="27"/>
                <w:szCs w:val="27"/>
                <w:lang w:val="ru-RU"/>
              </w:rPr>
              <w:softHyphen/>
            </w:r>
            <w:r w:rsidRPr="00EC15E3">
              <w:rPr>
                <w:sz w:val="27"/>
                <w:szCs w:val="27"/>
                <w:lang w:val="ru-RU"/>
              </w:rPr>
              <w:t>кущем году предоставлены жилые помещения по договорам найма специализированных жилых помещений</w:t>
            </w:r>
          </w:p>
        </w:tc>
      </w:tr>
      <w:tr w:rsidR="001A54DA" w:rsidRPr="00566316" w:rsidTr="005738EE">
        <w:trPr>
          <w:trHeight w:val="20"/>
        </w:trPr>
        <w:tc>
          <w:tcPr>
            <w:tcW w:w="849" w:type="dxa"/>
            <w:vMerge/>
          </w:tcPr>
          <w:p w:rsidR="001A54DA" w:rsidRPr="00EC15E3" w:rsidRDefault="001A54DA" w:rsidP="003E645F">
            <w:pPr>
              <w:jc w:val="center"/>
              <w:rPr>
                <w:sz w:val="27"/>
                <w:szCs w:val="27"/>
                <w:lang w:val="ru-RU"/>
              </w:rPr>
            </w:pPr>
          </w:p>
        </w:tc>
        <w:tc>
          <w:tcPr>
            <w:tcW w:w="3264" w:type="dxa"/>
            <w:vMerge/>
            <w:shd w:val="clear" w:color="auto" w:fill="auto"/>
          </w:tcPr>
          <w:p w:rsidR="001A54DA" w:rsidRPr="00EC15E3" w:rsidRDefault="001A54DA" w:rsidP="00272F20">
            <w:pPr>
              <w:autoSpaceDE w:val="0"/>
              <w:autoSpaceDN w:val="0"/>
              <w:adjustRightInd w:val="0"/>
              <w:rPr>
                <w:bCs/>
                <w:spacing w:val="-20"/>
                <w:sz w:val="27"/>
                <w:szCs w:val="27"/>
                <w:lang w:val="ru-RU"/>
              </w:rPr>
            </w:pPr>
          </w:p>
        </w:tc>
        <w:tc>
          <w:tcPr>
            <w:tcW w:w="4392" w:type="dxa"/>
            <w:vMerge/>
            <w:shd w:val="clear" w:color="auto" w:fill="auto"/>
          </w:tcPr>
          <w:p w:rsidR="001A54DA" w:rsidRPr="00EC15E3" w:rsidRDefault="001A54DA" w:rsidP="00272F20">
            <w:pPr>
              <w:outlineLvl w:val="0"/>
              <w:rPr>
                <w:rFonts w:eastAsia="SimSun"/>
                <w:spacing w:val="-20"/>
                <w:sz w:val="27"/>
                <w:szCs w:val="27"/>
                <w:lang w:val="ru-RU"/>
              </w:rPr>
            </w:pPr>
          </w:p>
        </w:tc>
        <w:tc>
          <w:tcPr>
            <w:tcW w:w="3402" w:type="dxa"/>
            <w:vMerge/>
            <w:shd w:val="clear" w:color="auto" w:fill="auto"/>
          </w:tcPr>
          <w:p w:rsidR="001A54DA" w:rsidRPr="00EC15E3" w:rsidRDefault="001A54DA" w:rsidP="00272F20">
            <w:pPr>
              <w:tabs>
                <w:tab w:val="left" w:pos="2132"/>
              </w:tabs>
              <w:outlineLvl w:val="0"/>
              <w:rPr>
                <w:sz w:val="27"/>
                <w:szCs w:val="27"/>
                <w:lang w:val="ru-RU"/>
              </w:rPr>
            </w:pPr>
          </w:p>
        </w:tc>
        <w:tc>
          <w:tcPr>
            <w:tcW w:w="3403" w:type="dxa"/>
            <w:shd w:val="clear" w:color="auto" w:fill="auto"/>
          </w:tcPr>
          <w:p w:rsidR="001A54DA" w:rsidRPr="00EC15E3" w:rsidRDefault="001A54DA" w:rsidP="00965604">
            <w:pPr>
              <w:autoSpaceDE w:val="0"/>
              <w:autoSpaceDN w:val="0"/>
              <w:adjustRightInd w:val="0"/>
              <w:ind w:right="-108"/>
              <w:rPr>
                <w:sz w:val="27"/>
                <w:szCs w:val="27"/>
                <w:lang w:val="ru-RU"/>
              </w:rPr>
            </w:pPr>
            <w:r w:rsidRPr="00EC15E3">
              <w:rPr>
                <w:sz w:val="27"/>
                <w:szCs w:val="27"/>
                <w:lang w:val="ru-RU"/>
              </w:rPr>
              <w:t>Число детей-сирот и детей, оставшихся без попечения родителей, которым в текущем году предоставлены жилые помещения по дого</w:t>
            </w:r>
            <w:r w:rsidR="005738EE">
              <w:rPr>
                <w:sz w:val="27"/>
                <w:szCs w:val="27"/>
                <w:lang w:val="ru-RU"/>
              </w:rPr>
              <w:t xml:space="preserve">ворам </w:t>
            </w:r>
            <w:r w:rsidR="005738EE">
              <w:rPr>
                <w:sz w:val="27"/>
                <w:szCs w:val="27"/>
                <w:lang w:val="ru-RU"/>
              </w:rPr>
              <w:lastRenderedPageBreak/>
              <w:t>найма специа</w:t>
            </w:r>
            <w:r w:rsidRPr="00EC15E3">
              <w:rPr>
                <w:sz w:val="27"/>
                <w:szCs w:val="27"/>
                <w:lang w:val="ru-RU"/>
              </w:rPr>
              <w:t>лизированных жилых помещений в рамках исполнения соглашения о предоставлении субсидии из федерального бюджета</w:t>
            </w:r>
          </w:p>
        </w:tc>
      </w:tr>
      <w:tr w:rsidR="001A54DA" w:rsidRPr="00566316" w:rsidTr="008E019E">
        <w:trPr>
          <w:trHeight w:val="131"/>
        </w:trPr>
        <w:tc>
          <w:tcPr>
            <w:tcW w:w="849" w:type="dxa"/>
            <w:vMerge/>
            <w:tcBorders>
              <w:bottom w:val="single" w:sz="4" w:space="0" w:color="auto"/>
            </w:tcBorders>
          </w:tcPr>
          <w:p w:rsidR="001A54DA" w:rsidRPr="00EC15E3" w:rsidRDefault="001A54DA" w:rsidP="003E645F">
            <w:pPr>
              <w:jc w:val="center"/>
              <w:rPr>
                <w:sz w:val="27"/>
                <w:szCs w:val="27"/>
                <w:lang w:val="ru-RU"/>
              </w:rPr>
            </w:pPr>
          </w:p>
        </w:tc>
        <w:tc>
          <w:tcPr>
            <w:tcW w:w="3264" w:type="dxa"/>
            <w:vMerge/>
            <w:tcBorders>
              <w:bottom w:val="single" w:sz="4" w:space="0" w:color="auto"/>
            </w:tcBorders>
            <w:shd w:val="clear" w:color="auto" w:fill="auto"/>
          </w:tcPr>
          <w:p w:rsidR="001A54DA" w:rsidRPr="00EC15E3" w:rsidRDefault="001A54DA" w:rsidP="00272F20">
            <w:pPr>
              <w:autoSpaceDE w:val="0"/>
              <w:autoSpaceDN w:val="0"/>
              <w:adjustRightInd w:val="0"/>
              <w:rPr>
                <w:bCs/>
                <w:spacing w:val="-20"/>
                <w:sz w:val="27"/>
                <w:szCs w:val="27"/>
                <w:lang w:val="ru-RU"/>
              </w:rPr>
            </w:pPr>
          </w:p>
        </w:tc>
        <w:tc>
          <w:tcPr>
            <w:tcW w:w="4392" w:type="dxa"/>
            <w:vMerge/>
            <w:tcBorders>
              <w:bottom w:val="single" w:sz="4" w:space="0" w:color="auto"/>
            </w:tcBorders>
            <w:shd w:val="clear" w:color="auto" w:fill="auto"/>
          </w:tcPr>
          <w:p w:rsidR="001A54DA" w:rsidRPr="00EC15E3" w:rsidRDefault="001A54DA" w:rsidP="00272F20">
            <w:pPr>
              <w:outlineLvl w:val="0"/>
              <w:rPr>
                <w:rFonts w:eastAsia="SimSun"/>
                <w:spacing w:val="-20"/>
                <w:sz w:val="27"/>
                <w:szCs w:val="27"/>
                <w:lang w:val="ru-RU"/>
              </w:rPr>
            </w:pPr>
          </w:p>
        </w:tc>
        <w:tc>
          <w:tcPr>
            <w:tcW w:w="3402" w:type="dxa"/>
            <w:tcBorders>
              <w:bottom w:val="single" w:sz="4" w:space="0" w:color="auto"/>
            </w:tcBorders>
            <w:shd w:val="clear" w:color="auto" w:fill="auto"/>
          </w:tcPr>
          <w:p w:rsidR="001A54DA" w:rsidRPr="00EC15E3" w:rsidRDefault="001A54DA" w:rsidP="00272F20">
            <w:pPr>
              <w:tabs>
                <w:tab w:val="left" w:pos="2132"/>
              </w:tabs>
              <w:outlineLvl w:val="0"/>
              <w:rPr>
                <w:sz w:val="27"/>
                <w:szCs w:val="27"/>
                <w:lang w:val="ru-RU"/>
              </w:rPr>
            </w:pPr>
            <w:r w:rsidRPr="00EC15E3">
              <w:rPr>
                <w:spacing w:val="-10"/>
                <w:sz w:val="27"/>
                <w:szCs w:val="27"/>
                <w:lang w:val="ru-RU"/>
              </w:rPr>
              <w:t>Численность детей-сирот, детей, оставшихся без попе</w:t>
            </w:r>
            <w:r w:rsidRPr="00EC15E3">
              <w:rPr>
                <w:spacing w:val="-10"/>
                <w:sz w:val="27"/>
                <w:szCs w:val="27"/>
                <w:lang w:val="ru-RU"/>
              </w:rPr>
              <w:softHyphen/>
              <w:t>чения родителей, и лиц из их числа, у которых право на обеспечение жилыми помещениями наступило и не реализовано, по состоянию на конец соответствующего</w:t>
            </w:r>
            <w:r w:rsidRPr="00EC15E3">
              <w:rPr>
                <w:spacing w:val="-20"/>
                <w:sz w:val="27"/>
                <w:szCs w:val="27"/>
                <w:lang w:val="ru-RU"/>
              </w:rPr>
              <w:t xml:space="preserve"> года, человек</w:t>
            </w:r>
          </w:p>
        </w:tc>
        <w:tc>
          <w:tcPr>
            <w:tcW w:w="3403" w:type="dxa"/>
            <w:tcBorders>
              <w:bottom w:val="single" w:sz="4" w:space="0" w:color="auto"/>
            </w:tcBorders>
            <w:shd w:val="clear" w:color="auto" w:fill="auto"/>
          </w:tcPr>
          <w:p w:rsidR="001A54DA" w:rsidRPr="00EC15E3" w:rsidRDefault="001A54DA" w:rsidP="00272F20">
            <w:pPr>
              <w:autoSpaceDE w:val="0"/>
              <w:autoSpaceDN w:val="0"/>
              <w:adjustRightInd w:val="0"/>
              <w:rPr>
                <w:sz w:val="27"/>
                <w:szCs w:val="27"/>
                <w:lang w:val="ru-RU"/>
              </w:rPr>
            </w:pPr>
            <w:r w:rsidRPr="00EC15E3">
              <w:rPr>
                <w:sz w:val="27"/>
                <w:szCs w:val="27"/>
                <w:lang w:val="ru-RU"/>
              </w:rPr>
              <w:t>Число детей-сирот и детей, оставшихся без попечения родителей, и лиц из их числа, у которых право на обеспечение жилыми помещениями наступило и не реализовано, по состоянию на конец соответствующего года</w:t>
            </w:r>
          </w:p>
        </w:tc>
      </w:tr>
      <w:tr w:rsidR="001A54DA" w:rsidRPr="00566316" w:rsidTr="008E019E">
        <w:trPr>
          <w:trHeight w:val="307"/>
        </w:trPr>
        <w:tc>
          <w:tcPr>
            <w:tcW w:w="849" w:type="dxa"/>
            <w:tcBorders>
              <w:bottom w:val="single" w:sz="4" w:space="0" w:color="auto"/>
            </w:tcBorders>
          </w:tcPr>
          <w:p w:rsidR="001A54DA" w:rsidRPr="00EC15E3" w:rsidRDefault="001A54DA" w:rsidP="003E645F">
            <w:pPr>
              <w:jc w:val="center"/>
              <w:rPr>
                <w:sz w:val="27"/>
                <w:szCs w:val="27"/>
                <w:lang w:val="ru-RU"/>
              </w:rPr>
            </w:pPr>
            <w:r w:rsidRPr="00EC15E3">
              <w:rPr>
                <w:sz w:val="27"/>
                <w:szCs w:val="27"/>
                <w:lang w:val="ru-RU"/>
              </w:rPr>
              <w:t>3.6</w:t>
            </w:r>
          </w:p>
        </w:tc>
        <w:tc>
          <w:tcPr>
            <w:tcW w:w="3264" w:type="dxa"/>
            <w:tcBorders>
              <w:bottom w:val="single" w:sz="4" w:space="0" w:color="auto"/>
            </w:tcBorders>
            <w:shd w:val="clear" w:color="auto" w:fill="auto"/>
          </w:tcPr>
          <w:p w:rsidR="001A54DA" w:rsidRPr="00EC15E3" w:rsidRDefault="001A54DA" w:rsidP="00272F20">
            <w:pPr>
              <w:widowControl w:val="0"/>
              <w:autoSpaceDE w:val="0"/>
              <w:autoSpaceDN w:val="0"/>
              <w:adjustRightInd w:val="0"/>
              <w:rPr>
                <w:bCs/>
                <w:sz w:val="27"/>
                <w:szCs w:val="27"/>
                <w:lang w:val="ru-RU"/>
              </w:rPr>
            </w:pPr>
            <w:r w:rsidRPr="00EC15E3">
              <w:rPr>
                <w:bCs/>
                <w:sz w:val="27"/>
                <w:szCs w:val="27"/>
                <w:lang w:val="ru-RU"/>
              </w:rPr>
              <w:t>Мероприятие «Обеспечение детей-сирот и детей, оставшихся без попечения родителей, одеждой, обувью, единовременным денежным пособием при выпуске из общеобразовательных организаций»</w:t>
            </w:r>
          </w:p>
          <w:p w:rsidR="001A54DA" w:rsidRPr="00EC15E3" w:rsidRDefault="001A54DA" w:rsidP="00272F20">
            <w:pPr>
              <w:autoSpaceDE w:val="0"/>
              <w:autoSpaceDN w:val="0"/>
              <w:adjustRightInd w:val="0"/>
              <w:jc w:val="center"/>
              <w:rPr>
                <w:bCs/>
                <w:sz w:val="27"/>
                <w:szCs w:val="27"/>
                <w:lang w:val="ru-RU"/>
              </w:rPr>
            </w:pPr>
          </w:p>
        </w:tc>
        <w:tc>
          <w:tcPr>
            <w:tcW w:w="4392" w:type="dxa"/>
            <w:tcBorders>
              <w:bottom w:val="single" w:sz="4" w:space="0" w:color="auto"/>
            </w:tcBorders>
            <w:shd w:val="clear" w:color="auto" w:fill="auto"/>
          </w:tcPr>
          <w:p w:rsidR="001A54DA" w:rsidRPr="00EC15E3" w:rsidRDefault="001A54DA" w:rsidP="00272F20">
            <w:pPr>
              <w:widowControl w:val="0"/>
              <w:autoSpaceDE w:val="0"/>
              <w:autoSpaceDN w:val="0"/>
              <w:adjustRightInd w:val="0"/>
              <w:ind w:right="-108"/>
              <w:rPr>
                <w:sz w:val="27"/>
                <w:szCs w:val="27"/>
                <w:lang w:val="ru-RU"/>
              </w:rPr>
            </w:pPr>
            <w:r w:rsidRPr="00EC15E3">
              <w:rPr>
                <w:sz w:val="27"/>
                <w:szCs w:val="27"/>
                <w:lang w:val="ru-RU"/>
              </w:rPr>
              <w:t>Реализация государственных полномочий Кемеровской области по обеспечению одеждой, обувью, мягким инвентарем, оборудованием и единовременным денежным посо-бием детей-сирот, детей, оставшихся без попечения родителей, лиц из их числа, являющихся выпускниками организаций, осуществляющих об</w:t>
            </w:r>
            <w:r w:rsidRPr="00EC15E3">
              <w:rPr>
                <w:sz w:val="27"/>
                <w:szCs w:val="27"/>
                <w:lang w:val="ru-RU"/>
              </w:rPr>
              <w:softHyphen/>
              <w:t>разовательную деятельность по имеющим государственную аккре</w:t>
            </w:r>
            <w:r w:rsidRPr="00EC15E3">
              <w:rPr>
                <w:sz w:val="27"/>
                <w:szCs w:val="27"/>
                <w:lang w:val="ru-RU"/>
              </w:rPr>
              <w:softHyphen/>
              <w:t>дитацию образовательным програм</w:t>
            </w:r>
            <w:r w:rsidRPr="00EC15E3">
              <w:rPr>
                <w:sz w:val="27"/>
                <w:szCs w:val="27"/>
                <w:lang w:val="ru-RU"/>
              </w:rPr>
              <w:softHyphen/>
              <w:t>мам за счет средств областного бюджета или местных бюджетов</w:t>
            </w:r>
          </w:p>
        </w:tc>
        <w:tc>
          <w:tcPr>
            <w:tcW w:w="3402" w:type="dxa"/>
            <w:tcBorders>
              <w:bottom w:val="single" w:sz="4" w:space="0" w:color="auto"/>
            </w:tcBorders>
            <w:shd w:val="clear" w:color="auto" w:fill="auto"/>
          </w:tcPr>
          <w:p w:rsidR="001A54DA" w:rsidRPr="00EC15E3" w:rsidRDefault="001A54DA" w:rsidP="00272F20">
            <w:pPr>
              <w:outlineLvl w:val="0"/>
              <w:rPr>
                <w:sz w:val="27"/>
                <w:szCs w:val="27"/>
                <w:lang w:val="ru-RU"/>
              </w:rPr>
            </w:pPr>
            <w:r w:rsidRPr="00EC15E3">
              <w:rPr>
                <w:sz w:val="27"/>
                <w:szCs w:val="27"/>
                <w:lang w:val="ru-RU"/>
              </w:rPr>
              <w:t>Доля детей-сирот и детей, оставшихся без попечения родителей, охваченных мерами социальной поддержки, в общей численности детей-сирот и детей, оставшихся без попечения родителей, процентов</w:t>
            </w:r>
          </w:p>
          <w:p w:rsidR="001A54DA" w:rsidRPr="00EC15E3" w:rsidRDefault="001A54DA" w:rsidP="00272F20">
            <w:pPr>
              <w:outlineLvl w:val="0"/>
              <w:rPr>
                <w:sz w:val="27"/>
                <w:szCs w:val="27"/>
                <w:lang w:val="ru-RU"/>
              </w:rPr>
            </w:pPr>
          </w:p>
          <w:p w:rsidR="001A54DA" w:rsidRPr="00EC15E3" w:rsidRDefault="001A54DA" w:rsidP="00272F20">
            <w:pPr>
              <w:rPr>
                <w:sz w:val="27"/>
                <w:szCs w:val="27"/>
                <w:lang w:val="ru-RU"/>
              </w:rPr>
            </w:pPr>
          </w:p>
          <w:p w:rsidR="001A54DA" w:rsidRPr="00EC15E3" w:rsidRDefault="001A54DA" w:rsidP="00272F20">
            <w:pPr>
              <w:rPr>
                <w:sz w:val="27"/>
                <w:szCs w:val="27"/>
                <w:lang w:val="ru-RU"/>
              </w:rPr>
            </w:pPr>
          </w:p>
          <w:p w:rsidR="001A54DA" w:rsidRPr="00EC15E3" w:rsidRDefault="001A54DA" w:rsidP="00272F20">
            <w:pPr>
              <w:ind w:firstLine="708"/>
              <w:rPr>
                <w:sz w:val="27"/>
                <w:szCs w:val="27"/>
                <w:lang w:val="ru-RU"/>
              </w:rPr>
            </w:pPr>
          </w:p>
        </w:tc>
        <w:tc>
          <w:tcPr>
            <w:tcW w:w="3403" w:type="dxa"/>
            <w:tcBorders>
              <w:bottom w:val="single" w:sz="4" w:space="0" w:color="auto"/>
            </w:tcBorders>
            <w:shd w:val="clear" w:color="auto" w:fill="auto"/>
          </w:tcPr>
          <w:p w:rsidR="001A54DA" w:rsidRPr="00EC15E3" w:rsidRDefault="001A54DA" w:rsidP="00272F20">
            <w:pPr>
              <w:outlineLvl w:val="0"/>
              <w:rPr>
                <w:sz w:val="27"/>
                <w:szCs w:val="27"/>
                <w:lang w:val="ru-RU"/>
              </w:rPr>
            </w:pPr>
            <w:r w:rsidRPr="00EC15E3">
              <w:rPr>
                <w:sz w:val="27"/>
                <w:szCs w:val="27"/>
                <w:lang w:val="ru-RU"/>
              </w:rPr>
              <w:t>(Численность детей-сирот и детей, оставшихся без попечения родителей, охваченных мерами социальной поддержки / общая численность детей-сирот и детей, оставшихся без попечения родителей)*100%</w:t>
            </w:r>
          </w:p>
          <w:p w:rsidR="001A54DA" w:rsidRPr="00EC15E3" w:rsidRDefault="001A54DA" w:rsidP="00272F20">
            <w:pPr>
              <w:autoSpaceDE w:val="0"/>
              <w:autoSpaceDN w:val="0"/>
              <w:adjustRightInd w:val="0"/>
              <w:rPr>
                <w:sz w:val="27"/>
                <w:szCs w:val="27"/>
                <w:lang w:val="ru-RU"/>
              </w:rPr>
            </w:pPr>
          </w:p>
        </w:tc>
      </w:tr>
      <w:tr w:rsidR="001A54DA" w:rsidRPr="00566316" w:rsidTr="008E019E">
        <w:trPr>
          <w:trHeight w:val="307"/>
        </w:trPr>
        <w:tc>
          <w:tcPr>
            <w:tcW w:w="849" w:type="dxa"/>
            <w:tcBorders>
              <w:top w:val="single" w:sz="4" w:space="0" w:color="auto"/>
              <w:bottom w:val="single" w:sz="4" w:space="0" w:color="auto"/>
            </w:tcBorders>
          </w:tcPr>
          <w:p w:rsidR="001A54DA" w:rsidRPr="00EC15E3" w:rsidRDefault="001A54DA" w:rsidP="003E645F">
            <w:pPr>
              <w:jc w:val="center"/>
              <w:rPr>
                <w:sz w:val="27"/>
                <w:szCs w:val="27"/>
                <w:lang w:val="ru-RU"/>
              </w:rPr>
            </w:pPr>
            <w:r w:rsidRPr="00EC15E3">
              <w:rPr>
                <w:sz w:val="27"/>
                <w:szCs w:val="27"/>
                <w:lang w:val="ru-RU"/>
              </w:rPr>
              <w:lastRenderedPageBreak/>
              <w:t>3.7</w:t>
            </w:r>
          </w:p>
        </w:tc>
        <w:tc>
          <w:tcPr>
            <w:tcW w:w="3264" w:type="dxa"/>
            <w:tcBorders>
              <w:top w:val="single" w:sz="4" w:space="0" w:color="auto"/>
              <w:bottom w:val="single" w:sz="4" w:space="0" w:color="auto"/>
            </w:tcBorders>
            <w:shd w:val="clear" w:color="auto" w:fill="auto"/>
          </w:tcPr>
          <w:p w:rsidR="001A54DA" w:rsidRPr="00EC15E3" w:rsidRDefault="001A54DA" w:rsidP="00272F20">
            <w:pPr>
              <w:widowControl w:val="0"/>
              <w:autoSpaceDE w:val="0"/>
              <w:autoSpaceDN w:val="0"/>
              <w:adjustRightInd w:val="0"/>
              <w:ind w:right="-108"/>
              <w:rPr>
                <w:bCs/>
                <w:sz w:val="27"/>
                <w:szCs w:val="27"/>
                <w:lang w:val="ru-RU"/>
              </w:rPr>
            </w:pPr>
            <w:r w:rsidRPr="00EC15E3">
              <w:rPr>
                <w:bCs/>
                <w:sz w:val="27"/>
                <w:szCs w:val="27"/>
                <w:lang w:val="ru-RU"/>
              </w:rPr>
              <w:t>Мероприятие «Обеспечение детей-сирот и детей, оставшихся без попечения родителей, а также лиц из их числа одеждой, обувью, мягким инвентарем, единовременным денежным пособием при выпуске из государственных организаций профессионального образования»</w:t>
            </w:r>
          </w:p>
        </w:tc>
        <w:tc>
          <w:tcPr>
            <w:tcW w:w="4392" w:type="dxa"/>
            <w:tcBorders>
              <w:top w:val="single" w:sz="4" w:space="0" w:color="auto"/>
              <w:bottom w:val="single" w:sz="4" w:space="0" w:color="auto"/>
            </w:tcBorders>
            <w:shd w:val="clear" w:color="auto" w:fill="auto"/>
          </w:tcPr>
          <w:p w:rsidR="001A54DA" w:rsidRPr="00EC15E3" w:rsidRDefault="001A54DA" w:rsidP="005738EE">
            <w:pPr>
              <w:widowControl w:val="0"/>
              <w:autoSpaceDE w:val="0"/>
              <w:autoSpaceDN w:val="0"/>
              <w:adjustRightInd w:val="0"/>
              <w:ind w:right="-108"/>
              <w:rPr>
                <w:rFonts w:eastAsia="SimSun"/>
                <w:sz w:val="27"/>
                <w:szCs w:val="27"/>
                <w:lang w:val="ru-RU"/>
              </w:rPr>
            </w:pPr>
            <w:r w:rsidRPr="00EC15E3">
              <w:rPr>
                <w:sz w:val="27"/>
                <w:szCs w:val="27"/>
                <w:lang w:val="ru-RU"/>
              </w:rPr>
              <w:t>Реализация государственных пол</w:t>
            </w:r>
            <w:r w:rsidRPr="00EC15E3">
              <w:rPr>
                <w:sz w:val="27"/>
                <w:szCs w:val="27"/>
                <w:lang w:val="ru-RU"/>
              </w:rPr>
              <w:softHyphen/>
              <w:t>номочий Кемеровской области по обеспечению одеждой, обувью, мягким инвентарем, оборудованием</w:t>
            </w:r>
            <w:r w:rsidR="005738EE">
              <w:rPr>
                <w:sz w:val="27"/>
                <w:szCs w:val="27"/>
                <w:lang w:val="ru-RU"/>
              </w:rPr>
              <w:t xml:space="preserve"> и единовременным денежным посо</w:t>
            </w:r>
            <w:r w:rsidRPr="00EC15E3">
              <w:rPr>
                <w:sz w:val="27"/>
                <w:szCs w:val="27"/>
                <w:lang w:val="ru-RU"/>
              </w:rPr>
              <w:t>бием детей-сирот, детей, оставшихся без попечения родителей, лиц из их числа, являющихся выпускниками</w:t>
            </w:r>
            <w:r w:rsidR="005738EE">
              <w:rPr>
                <w:sz w:val="27"/>
                <w:szCs w:val="27"/>
                <w:lang w:val="ru-RU"/>
              </w:rPr>
              <w:t xml:space="preserve"> организаций, осуществляющих об</w:t>
            </w:r>
            <w:r w:rsidRPr="00EC15E3">
              <w:rPr>
                <w:sz w:val="27"/>
                <w:szCs w:val="27"/>
                <w:lang w:val="ru-RU"/>
              </w:rPr>
              <w:t>разовательную деятельность по имеющим государственную аккре</w:t>
            </w:r>
            <w:r w:rsidRPr="00EC15E3">
              <w:rPr>
                <w:sz w:val="27"/>
                <w:szCs w:val="27"/>
                <w:lang w:val="ru-RU"/>
              </w:rPr>
              <w:softHyphen/>
              <w:t>дитацию образовательным програм</w:t>
            </w:r>
            <w:r w:rsidRPr="00EC15E3">
              <w:rPr>
                <w:sz w:val="27"/>
                <w:szCs w:val="27"/>
                <w:lang w:val="ru-RU"/>
              </w:rPr>
              <w:softHyphen/>
              <w:t>мам за счет средств областного бюджета или местных бюджетов</w:t>
            </w:r>
          </w:p>
        </w:tc>
        <w:tc>
          <w:tcPr>
            <w:tcW w:w="3402" w:type="dxa"/>
            <w:tcBorders>
              <w:top w:val="single" w:sz="4" w:space="0" w:color="auto"/>
              <w:bottom w:val="single" w:sz="4" w:space="0" w:color="auto"/>
            </w:tcBorders>
            <w:shd w:val="clear" w:color="auto" w:fill="auto"/>
          </w:tcPr>
          <w:p w:rsidR="001A54DA" w:rsidRPr="00EC15E3" w:rsidRDefault="001A54DA" w:rsidP="00272F20">
            <w:pPr>
              <w:outlineLvl w:val="0"/>
              <w:rPr>
                <w:sz w:val="27"/>
                <w:szCs w:val="27"/>
                <w:lang w:val="ru-RU"/>
              </w:rPr>
            </w:pPr>
          </w:p>
        </w:tc>
        <w:tc>
          <w:tcPr>
            <w:tcW w:w="3403" w:type="dxa"/>
            <w:tcBorders>
              <w:top w:val="single" w:sz="4" w:space="0" w:color="auto"/>
              <w:bottom w:val="single" w:sz="4" w:space="0" w:color="auto"/>
            </w:tcBorders>
            <w:shd w:val="clear" w:color="auto" w:fill="auto"/>
          </w:tcPr>
          <w:p w:rsidR="001A54DA" w:rsidRPr="00EC15E3" w:rsidRDefault="001A54DA" w:rsidP="00272F20">
            <w:pPr>
              <w:autoSpaceDE w:val="0"/>
              <w:autoSpaceDN w:val="0"/>
              <w:adjustRightInd w:val="0"/>
              <w:rPr>
                <w:sz w:val="27"/>
                <w:szCs w:val="27"/>
                <w:lang w:val="ru-RU"/>
              </w:rPr>
            </w:pPr>
          </w:p>
        </w:tc>
      </w:tr>
      <w:tr w:rsidR="001A54DA" w:rsidRPr="00566316" w:rsidTr="008E019E">
        <w:trPr>
          <w:trHeight w:val="307"/>
        </w:trPr>
        <w:tc>
          <w:tcPr>
            <w:tcW w:w="849" w:type="dxa"/>
            <w:tcBorders>
              <w:bottom w:val="single" w:sz="4" w:space="0" w:color="auto"/>
            </w:tcBorders>
          </w:tcPr>
          <w:p w:rsidR="001A54DA" w:rsidRPr="00EC15E3" w:rsidRDefault="001A54DA" w:rsidP="003E645F">
            <w:pPr>
              <w:jc w:val="center"/>
              <w:rPr>
                <w:sz w:val="27"/>
                <w:szCs w:val="27"/>
                <w:lang w:val="ru-RU"/>
              </w:rPr>
            </w:pPr>
            <w:r w:rsidRPr="00EC15E3">
              <w:rPr>
                <w:sz w:val="27"/>
                <w:szCs w:val="27"/>
                <w:lang w:val="ru-RU"/>
              </w:rPr>
              <w:t>3.8</w:t>
            </w:r>
          </w:p>
        </w:tc>
        <w:tc>
          <w:tcPr>
            <w:tcW w:w="3264" w:type="dxa"/>
            <w:tcBorders>
              <w:bottom w:val="single" w:sz="4" w:space="0" w:color="auto"/>
            </w:tcBorders>
            <w:shd w:val="clear" w:color="auto" w:fill="auto"/>
          </w:tcPr>
          <w:p w:rsidR="00314847" w:rsidRPr="00EC15E3" w:rsidRDefault="001A54DA" w:rsidP="00965604">
            <w:pPr>
              <w:widowControl w:val="0"/>
              <w:autoSpaceDE w:val="0"/>
              <w:autoSpaceDN w:val="0"/>
              <w:adjustRightInd w:val="0"/>
              <w:ind w:right="-108"/>
              <w:rPr>
                <w:bCs/>
                <w:sz w:val="27"/>
                <w:szCs w:val="27"/>
                <w:lang w:val="ru-RU"/>
              </w:rPr>
            </w:pPr>
            <w:r w:rsidRPr="00EC15E3">
              <w:rPr>
                <w:bCs/>
                <w:sz w:val="27"/>
                <w:szCs w:val="27"/>
                <w:lang w:val="ru-RU"/>
              </w:rPr>
              <w:t>Мероприятие «Выплата пособия на приобретение учебной литературы и письменных принадлежностей детям-сиротам и детям, оставшимся без попечения родителей, а также лицам из их числа, обучающимся в государственных организациях профессионального образования»</w:t>
            </w:r>
          </w:p>
        </w:tc>
        <w:tc>
          <w:tcPr>
            <w:tcW w:w="4392" w:type="dxa"/>
            <w:tcBorders>
              <w:bottom w:val="single" w:sz="4" w:space="0" w:color="auto"/>
            </w:tcBorders>
            <w:shd w:val="clear" w:color="auto" w:fill="auto"/>
          </w:tcPr>
          <w:p w:rsidR="001A54DA" w:rsidRPr="00EC15E3" w:rsidRDefault="001A54DA" w:rsidP="00272F20">
            <w:pPr>
              <w:widowControl w:val="0"/>
              <w:autoSpaceDE w:val="0"/>
              <w:autoSpaceDN w:val="0"/>
              <w:adjustRightInd w:val="0"/>
              <w:rPr>
                <w:rFonts w:eastAsia="SimSun"/>
                <w:spacing w:val="-20"/>
                <w:sz w:val="27"/>
                <w:szCs w:val="27"/>
                <w:lang w:val="ru-RU"/>
              </w:rPr>
            </w:pPr>
            <w:r w:rsidRPr="00EC15E3">
              <w:rPr>
                <w:bCs/>
                <w:sz w:val="27"/>
                <w:szCs w:val="27"/>
                <w:lang w:val="ru-RU"/>
              </w:rPr>
              <w:t>Назначение и выплата пособий на приобретение учебной литературы и письменных принадлежностей детям-сиротам и детям, оставшимся без попечения родителей, а также лицам из их числа, обучающимся в государственных организациях профессионального образования</w:t>
            </w:r>
          </w:p>
        </w:tc>
        <w:tc>
          <w:tcPr>
            <w:tcW w:w="3402" w:type="dxa"/>
            <w:tcBorders>
              <w:bottom w:val="single" w:sz="4" w:space="0" w:color="auto"/>
            </w:tcBorders>
            <w:shd w:val="clear" w:color="auto" w:fill="auto"/>
          </w:tcPr>
          <w:p w:rsidR="001A54DA" w:rsidRPr="00EC15E3" w:rsidRDefault="001A54DA" w:rsidP="00272F20">
            <w:pPr>
              <w:outlineLvl w:val="0"/>
              <w:rPr>
                <w:sz w:val="27"/>
                <w:szCs w:val="27"/>
                <w:lang w:val="ru-RU"/>
              </w:rPr>
            </w:pPr>
          </w:p>
        </w:tc>
        <w:tc>
          <w:tcPr>
            <w:tcW w:w="3403" w:type="dxa"/>
            <w:tcBorders>
              <w:bottom w:val="single" w:sz="4" w:space="0" w:color="auto"/>
            </w:tcBorders>
            <w:shd w:val="clear" w:color="auto" w:fill="auto"/>
          </w:tcPr>
          <w:p w:rsidR="001A54DA" w:rsidRPr="00EC15E3" w:rsidRDefault="001A54DA" w:rsidP="00272F20">
            <w:pPr>
              <w:autoSpaceDE w:val="0"/>
              <w:autoSpaceDN w:val="0"/>
              <w:adjustRightInd w:val="0"/>
              <w:rPr>
                <w:sz w:val="27"/>
                <w:szCs w:val="27"/>
                <w:lang w:val="ru-RU"/>
              </w:rPr>
            </w:pPr>
          </w:p>
        </w:tc>
      </w:tr>
      <w:tr w:rsidR="001A54DA" w:rsidRPr="00566316" w:rsidTr="008E019E">
        <w:trPr>
          <w:trHeight w:val="307"/>
        </w:trPr>
        <w:tc>
          <w:tcPr>
            <w:tcW w:w="849" w:type="dxa"/>
            <w:tcBorders>
              <w:top w:val="single" w:sz="4" w:space="0" w:color="auto"/>
              <w:bottom w:val="single" w:sz="4" w:space="0" w:color="auto"/>
            </w:tcBorders>
          </w:tcPr>
          <w:p w:rsidR="001A54DA" w:rsidRPr="00EC15E3" w:rsidRDefault="001A54DA" w:rsidP="003E645F">
            <w:pPr>
              <w:jc w:val="center"/>
              <w:rPr>
                <w:sz w:val="27"/>
                <w:szCs w:val="27"/>
                <w:lang w:val="ru-RU"/>
              </w:rPr>
            </w:pPr>
            <w:r w:rsidRPr="00EC15E3">
              <w:rPr>
                <w:sz w:val="27"/>
                <w:szCs w:val="27"/>
                <w:lang w:val="ru-RU"/>
              </w:rPr>
              <w:lastRenderedPageBreak/>
              <w:t>3.9</w:t>
            </w:r>
          </w:p>
        </w:tc>
        <w:tc>
          <w:tcPr>
            <w:tcW w:w="3264" w:type="dxa"/>
            <w:tcBorders>
              <w:top w:val="single" w:sz="4" w:space="0" w:color="auto"/>
              <w:bottom w:val="single" w:sz="4" w:space="0" w:color="auto"/>
            </w:tcBorders>
            <w:shd w:val="clear" w:color="auto" w:fill="auto"/>
          </w:tcPr>
          <w:p w:rsidR="001A54DA" w:rsidRPr="00EC15E3" w:rsidRDefault="001A54DA" w:rsidP="00272F20">
            <w:pPr>
              <w:widowControl w:val="0"/>
              <w:autoSpaceDE w:val="0"/>
              <w:autoSpaceDN w:val="0"/>
              <w:adjustRightInd w:val="0"/>
              <w:rPr>
                <w:bCs/>
                <w:sz w:val="27"/>
                <w:szCs w:val="27"/>
                <w:lang w:val="ru-RU"/>
              </w:rPr>
            </w:pPr>
            <w:r w:rsidRPr="00EC15E3">
              <w:rPr>
                <w:bCs/>
                <w:sz w:val="27"/>
                <w:szCs w:val="27"/>
                <w:lang w:val="ru-RU"/>
              </w:rPr>
              <w:t>Мероприятие «Предоставление бесплатного проезда на городском, пригородном, в сельской местности на внутрирайонном транспорте детям-сиротам и детям, оставшимся без попечения родителей, обучающимся в общеобразовательных организациях»</w:t>
            </w:r>
          </w:p>
          <w:p w:rsidR="001A54DA" w:rsidRPr="00EC15E3" w:rsidRDefault="001A54DA" w:rsidP="00272F20">
            <w:pPr>
              <w:autoSpaceDE w:val="0"/>
              <w:autoSpaceDN w:val="0"/>
              <w:adjustRightInd w:val="0"/>
              <w:rPr>
                <w:bCs/>
                <w:spacing w:val="-20"/>
                <w:sz w:val="27"/>
                <w:szCs w:val="27"/>
                <w:lang w:val="ru-RU"/>
              </w:rPr>
            </w:pPr>
          </w:p>
        </w:tc>
        <w:tc>
          <w:tcPr>
            <w:tcW w:w="4392" w:type="dxa"/>
            <w:tcBorders>
              <w:top w:val="single" w:sz="4" w:space="0" w:color="auto"/>
              <w:bottom w:val="single" w:sz="4" w:space="0" w:color="auto"/>
            </w:tcBorders>
            <w:shd w:val="clear" w:color="auto" w:fill="auto"/>
          </w:tcPr>
          <w:p w:rsidR="001A54DA" w:rsidRPr="00EC15E3" w:rsidRDefault="001A54DA" w:rsidP="00272F20">
            <w:pPr>
              <w:widowControl w:val="0"/>
              <w:autoSpaceDE w:val="0"/>
              <w:autoSpaceDN w:val="0"/>
              <w:adjustRightInd w:val="0"/>
              <w:rPr>
                <w:bCs/>
                <w:sz w:val="27"/>
                <w:szCs w:val="27"/>
                <w:lang w:val="ru-RU"/>
              </w:rPr>
            </w:pPr>
            <w:r w:rsidRPr="00EC15E3">
              <w:rPr>
                <w:bCs/>
                <w:sz w:val="27"/>
                <w:szCs w:val="27"/>
                <w:lang w:val="ru-RU"/>
              </w:rPr>
              <w:t>Предоставление бесплатного проезда детям-сиротам и детям, оставшимся без попечения родителей, лицам из их числа, обучающимся за счет средств областного бюджета или местных бюджетов по имеющим государственную аккредитацию образовательным программам, на городском, пригородном, в сельской местности на внутрирайонном транспорте (кроме такси), а также проезда один раз в год к месту жительства и обратно к месту учебы</w:t>
            </w:r>
          </w:p>
          <w:p w:rsidR="00314847" w:rsidRPr="00EC15E3" w:rsidRDefault="00314847" w:rsidP="00272F20">
            <w:pPr>
              <w:widowControl w:val="0"/>
              <w:autoSpaceDE w:val="0"/>
              <w:autoSpaceDN w:val="0"/>
              <w:adjustRightInd w:val="0"/>
              <w:rPr>
                <w:bCs/>
                <w:sz w:val="27"/>
                <w:szCs w:val="27"/>
                <w:lang w:val="ru-RU"/>
              </w:rPr>
            </w:pPr>
          </w:p>
          <w:p w:rsidR="00314847" w:rsidRPr="00EC15E3" w:rsidRDefault="00314847" w:rsidP="00272F20">
            <w:pPr>
              <w:widowControl w:val="0"/>
              <w:autoSpaceDE w:val="0"/>
              <w:autoSpaceDN w:val="0"/>
              <w:adjustRightInd w:val="0"/>
              <w:rPr>
                <w:rFonts w:eastAsia="SimSun"/>
                <w:spacing w:val="-20"/>
                <w:sz w:val="27"/>
                <w:szCs w:val="27"/>
                <w:lang w:val="ru-RU"/>
              </w:rPr>
            </w:pPr>
          </w:p>
        </w:tc>
        <w:tc>
          <w:tcPr>
            <w:tcW w:w="3402" w:type="dxa"/>
            <w:tcBorders>
              <w:top w:val="single" w:sz="4" w:space="0" w:color="auto"/>
              <w:bottom w:val="single" w:sz="4" w:space="0" w:color="auto"/>
            </w:tcBorders>
            <w:shd w:val="clear" w:color="auto" w:fill="auto"/>
          </w:tcPr>
          <w:p w:rsidR="001A54DA" w:rsidRPr="00EC15E3" w:rsidRDefault="001A54DA" w:rsidP="00272F20">
            <w:pPr>
              <w:outlineLvl w:val="0"/>
              <w:rPr>
                <w:sz w:val="27"/>
                <w:szCs w:val="27"/>
                <w:lang w:val="ru-RU"/>
              </w:rPr>
            </w:pPr>
          </w:p>
        </w:tc>
        <w:tc>
          <w:tcPr>
            <w:tcW w:w="3403" w:type="dxa"/>
            <w:tcBorders>
              <w:top w:val="single" w:sz="4" w:space="0" w:color="auto"/>
              <w:bottom w:val="single" w:sz="4" w:space="0" w:color="auto"/>
            </w:tcBorders>
            <w:shd w:val="clear" w:color="auto" w:fill="auto"/>
          </w:tcPr>
          <w:p w:rsidR="001A54DA" w:rsidRPr="00EC15E3" w:rsidRDefault="001A54DA" w:rsidP="00272F20">
            <w:pPr>
              <w:autoSpaceDE w:val="0"/>
              <w:autoSpaceDN w:val="0"/>
              <w:adjustRightInd w:val="0"/>
              <w:rPr>
                <w:sz w:val="27"/>
                <w:szCs w:val="27"/>
                <w:lang w:val="ru-RU"/>
              </w:rPr>
            </w:pPr>
          </w:p>
        </w:tc>
      </w:tr>
      <w:tr w:rsidR="001A54DA" w:rsidRPr="00566316" w:rsidTr="008E019E">
        <w:trPr>
          <w:trHeight w:val="307"/>
        </w:trPr>
        <w:tc>
          <w:tcPr>
            <w:tcW w:w="849" w:type="dxa"/>
            <w:tcBorders>
              <w:bottom w:val="single" w:sz="4" w:space="0" w:color="auto"/>
            </w:tcBorders>
          </w:tcPr>
          <w:p w:rsidR="001A54DA" w:rsidRPr="00EC15E3" w:rsidRDefault="001A54DA" w:rsidP="003E645F">
            <w:pPr>
              <w:jc w:val="center"/>
              <w:rPr>
                <w:sz w:val="27"/>
                <w:szCs w:val="27"/>
                <w:lang w:val="ru-RU"/>
              </w:rPr>
            </w:pPr>
            <w:r w:rsidRPr="00EC15E3">
              <w:rPr>
                <w:sz w:val="27"/>
                <w:szCs w:val="27"/>
                <w:lang w:val="ru-RU"/>
              </w:rPr>
              <w:t>3.10</w:t>
            </w:r>
          </w:p>
        </w:tc>
        <w:tc>
          <w:tcPr>
            <w:tcW w:w="3264" w:type="dxa"/>
            <w:tcBorders>
              <w:bottom w:val="single" w:sz="4" w:space="0" w:color="auto"/>
            </w:tcBorders>
            <w:shd w:val="clear" w:color="auto" w:fill="auto"/>
          </w:tcPr>
          <w:p w:rsidR="001A54DA" w:rsidRPr="00EC15E3" w:rsidRDefault="001A54DA" w:rsidP="00314847">
            <w:pPr>
              <w:widowControl w:val="0"/>
              <w:autoSpaceDE w:val="0"/>
              <w:autoSpaceDN w:val="0"/>
              <w:adjustRightInd w:val="0"/>
              <w:rPr>
                <w:bCs/>
                <w:sz w:val="27"/>
                <w:szCs w:val="27"/>
                <w:lang w:val="ru-RU"/>
              </w:rPr>
            </w:pPr>
            <w:r w:rsidRPr="00EC15E3">
              <w:rPr>
                <w:bCs/>
                <w:sz w:val="27"/>
                <w:szCs w:val="27"/>
                <w:lang w:val="ru-RU"/>
              </w:rPr>
              <w:t>Мероприятие «Обеспечение зачисления денежных средств для детей-сирот и детей, оставшихся без попечения родителей, на специальные накопительные банковские счета»</w:t>
            </w:r>
          </w:p>
          <w:p w:rsidR="00314847" w:rsidRDefault="00314847" w:rsidP="00272F20">
            <w:pPr>
              <w:widowControl w:val="0"/>
              <w:autoSpaceDE w:val="0"/>
              <w:autoSpaceDN w:val="0"/>
              <w:adjustRightInd w:val="0"/>
              <w:ind w:right="-108"/>
              <w:rPr>
                <w:bCs/>
                <w:spacing w:val="-20"/>
                <w:sz w:val="27"/>
                <w:szCs w:val="27"/>
                <w:lang w:val="ru-RU"/>
              </w:rPr>
            </w:pPr>
          </w:p>
          <w:p w:rsidR="00965604" w:rsidRPr="00EC15E3" w:rsidRDefault="00965604" w:rsidP="00272F20">
            <w:pPr>
              <w:widowControl w:val="0"/>
              <w:autoSpaceDE w:val="0"/>
              <w:autoSpaceDN w:val="0"/>
              <w:adjustRightInd w:val="0"/>
              <w:ind w:right="-108"/>
              <w:rPr>
                <w:bCs/>
                <w:spacing w:val="-20"/>
                <w:sz w:val="27"/>
                <w:szCs w:val="27"/>
                <w:lang w:val="ru-RU"/>
              </w:rPr>
            </w:pPr>
          </w:p>
        </w:tc>
        <w:tc>
          <w:tcPr>
            <w:tcW w:w="4392" w:type="dxa"/>
            <w:tcBorders>
              <w:bottom w:val="single" w:sz="4" w:space="0" w:color="auto"/>
            </w:tcBorders>
            <w:shd w:val="clear" w:color="auto" w:fill="auto"/>
          </w:tcPr>
          <w:p w:rsidR="001A54DA" w:rsidRPr="00EC15E3" w:rsidRDefault="001A54DA" w:rsidP="00272F20">
            <w:pPr>
              <w:outlineLvl w:val="0"/>
              <w:rPr>
                <w:rFonts w:eastAsia="SimSun"/>
                <w:spacing w:val="-20"/>
                <w:sz w:val="27"/>
                <w:szCs w:val="27"/>
                <w:lang w:val="ru-RU"/>
              </w:rPr>
            </w:pPr>
            <w:r w:rsidRPr="00EC15E3">
              <w:rPr>
                <w:bCs/>
                <w:sz w:val="27"/>
                <w:szCs w:val="27"/>
                <w:lang w:val="ru-RU"/>
              </w:rPr>
              <w:t>Открытие и ежемесячное зачисление денежных средств для детей-сирот и детей, оставшихся без попечения родителей, на специальные накопительные банковские счета</w:t>
            </w:r>
          </w:p>
        </w:tc>
        <w:tc>
          <w:tcPr>
            <w:tcW w:w="3402" w:type="dxa"/>
            <w:tcBorders>
              <w:bottom w:val="single" w:sz="4" w:space="0" w:color="auto"/>
            </w:tcBorders>
            <w:shd w:val="clear" w:color="auto" w:fill="auto"/>
          </w:tcPr>
          <w:p w:rsidR="001A54DA" w:rsidRPr="00EC15E3" w:rsidRDefault="001A54DA" w:rsidP="00272F20">
            <w:pPr>
              <w:outlineLvl w:val="0"/>
              <w:rPr>
                <w:sz w:val="27"/>
                <w:szCs w:val="27"/>
                <w:lang w:val="ru-RU"/>
              </w:rPr>
            </w:pPr>
          </w:p>
        </w:tc>
        <w:tc>
          <w:tcPr>
            <w:tcW w:w="3403" w:type="dxa"/>
            <w:tcBorders>
              <w:bottom w:val="single" w:sz="4" w:space="0" w:color="auto"/>
            </w:tcBorders>
            <w:shd w:val="clear" w:color="auto" w:fill="auto"/>
          </w:tcPr>
          <w:p w:rsidR="001A54DA" w:rsidRPr="00EC15E3" w:rsidRDefault="001A54DA" w:rsidP="00272F20">
            <w:pPr>
              <w:autoSpaceDE w:val="0"/>
              <w:autoSpaceDN w:val="0"/>
              <w:adjustRightInd w:val="0"/>
              <w:rPr>
                <w:sz w:val="27"/>
                <w:szCs w:val="27"/>
                <w:lang w:val="ru-RU"/>
              </w:rPr>
            </w:pPr>
          </w:p>
        </w:tc>
      </w:tr>
      <w:tr w:rsidR="001A54DA" w:rsidRPr="00566316" w:rsidTr="008E019E">
        <w:trPr>
          <w:trHeight w:val="307"/>
        </w:trPr>
        <w:tc>
          <w:tcPr>
            <w:tcW w:w="849" w:type="dxa"/>
            <w:tcBorders>
              <w:top w:val="single" w:sz="4" w:space="0" w:color="auto"/>
              <w:bottom w:val="single" w:sz="4" w:space="0" w:color="auto"/>
            </w:tcBorders>
          </w:tcPr>
          <w:p w:rsidR="001A54DA" w:rsidRPr="00EC15E3" w:rsidRDefault="001A54DA" w:rsidP="003E645F">
            <w:pPr>
              <w:jc w:val="center"/>
              <w:rPr>
                <w:sz w:val="27"/>
                <w:szCs w:val="27"/>
                <w:lang w:val="ru-RU"/>
              </w:rPr>
            </w:pPr>
            <w:r w:rsidRPr="00EC15E3">
              <w:rPr>
                <w:sz w:val="27"/>
                <w:szCs w:val="27"/>
                <w:lang w:val="ru-RU"/>
              </w:rPr>
              <w:lastRenderedPageBreak/>
              <w:t>3.11</w:t>
            </w:r>
          </w:p>
        </w:tc>
        <w:tc>
          <w:tcPr>
            <w:tcW w:w="3264" w:type="dxa"/>
            <w:tcBorders>
              <w:top w:val="single" w:sz="4" w:space="0" w:color="auto"/>
              <w:bottom w:val="single" w:sz="4" w:space="0" w:color="auto"/>
            </w:tcBorders>
            <w:shd w:val="clear" w:color="auto" w:fill="auto"/>
          </w:tcPr>
          <w:p w:rsidR="001A54DA" w:rsidRPr="00EC15E3" w:rsidRDefault="001A54DA" w:rsidP="00EB0465">
            <w:pPr>
              <w:widowControl w:val="0"/>
              <w:tabs>
                <w:tab w:val="left" w:pos="3011"/>
              </w:tabs>
              <w:autoSpaceDE w:val="0"/>
              <w:autoSpaceDN w:val="0"/>
              <w:adjustRightInd w:val="0"/>
              <w:ind w:right="-108"/>
              <w:rPr>
                <w:bCs/>
                <w:spacing w:val="-4"/>
                <w:sz w:val="27"/>
                <w:szCs w:val="27"/>
                <w:lang w:val="ru-RU"/>
              </w:rPr>
            </w:pPr>
            <w:r w:rsidRPr="00EC15E3">
              <w:rPr>
                <w:bCs/>
                <w:spacing w:val="-4"/>
                <w:sz w:val="27"/>
                <w:szCs w:val="27"/>
                <w:lang w:val="ru-RU"/>
              </w:rPr>
              <w:t>Мероприятие «Осуществ</w:t>
            </w:r>
            <w:r w:rsidRPr="00EC15E3">
              <w:rPr>
                <w:bCs/>
                <w:spacing w:val="-4"/>
                <w:sz w:val="27"/>
                <w:szCs w:val="27"/>
                <w:lang w:val="ru-RU"/>
              </w:rPr>
              <w:softHyphen/>
              <w:t>ление назначения и выплаты денежных средств семьям, взявшим на воспи</w:t>
            </w:r>
            <w:r w:rsidRPr="00EC15E3">
              <w:rPr>
                <w:bCs/>
                <w:spacing w:val="-4"/>
                <w:sz w:val="27"/>
                <w:szCs w:val="27"/>
                <w:lang w:val="ru-RU"/>
              </w:rPr>
              <w:softHyphen/>
              <w:t>тание детей-сирот и детей, оставшихся  без попечения родителей, предоставление им мер социальной под</w:t>
            </w:r>
            <w:r w:rsidRPr="00EC15E3">
              <w:rPr>
                <w:bCs/>
                <w:spacing w:val="-4"/>
                <w:sz w:val="27"/>
                <w:szCs w:val="27"/>
                <w:lang w:val="ru-RU"/>
              </w:rPr>
              <w:softHyphen/>
              <w:t>держки, осуществление назначения и выплаты денежных средств лицам,  находившимся под попе</w:t>
            </w:r>
            <w:r w:rsidRPr="00EC15E3">
              <w:rPr>
                <w:bCs/>
                <w:spacing w:val="-4"/>
                <w:sz w:val="27"/>
                <w:szCs w:val="27"/>
                <w:lang w:val="ru-RU"/>
              </w:rPr>
              <w:softHyphen/>
            </w:r>
            <w:r w:rsidR="00EB0465" w:rsidRPr="00EC15E3">
              <w:rPr>
                <w:bCs/>
                <w:spacing w:val="-4"/>
                <w:sz w:val="27"/>
                <w:szCs w:val="27"/>
                <w:lang w:val="ru-RU"/>
              </w:rPr>
              <w:t>чительством, лицам, являвшим</w:t>
            </w:r>
            <w:r w:rsidRPr="00EC15E3">
              <w:rPr>
                <w:bCs/>
                <w:spacing w:val="-4"/>
                <w:sz w:val="27"/>
                <w:szCs w:val="27"/>
                <w:lang w:val="ru-RU"/>
              </w:rPr>
              <w:t>ся приемными родителями,  в соответ</w:t>
            </w:r>
            <w:r w:rsidRPr="00EC15E3">
              <w:rPr>
                <w:bCs/>
                <w:spacing w:val="-4"/>
                <w:sz w:val="27"/>
                <w:szCs w:val="27"/>
                <w:lang w:val="ru-RU"/>
              </w:rPr>
              <w:softHyphen/>
            </w:r>
            <w:r w:rsidR="00883A6A" w:rsidRPr="00EC15E3">
              <w:rPr>
                <w:bCs/>
                <w:spacing w:val="-4"/>
                <w:sz w:val="27"/>
                <w:szCs w:val="27"/>
                <w:lang w:val="ru-RU"/>
              </w:rPr>
              <w:t>ствии с З</w:t>
            </w:r>
            <w:r w:rsidRPr="00EC15E3">
              <w:rPr>
                <w:bCs/>
                <w:spacing w:val="-4"/>
                <w:sz w:val="27"/>
                <w:szCs w:val="27"/>
                <w:lang w:val="ru-RU"/>
              </w:rPr>
              <w:t>акон</w:t>
            </w:r>
            <w:r w:rsidR="00883A6A" w:rsidRPr="00EC15E3">
              <w:rPr>
                <w:bCs/>
                <w:spacing w:val="-4"/>
                <w:sz w:val="27"/>
                <w:szCs w:val="27"/>
                <w:lang w:val="ru-RU"/>
              </w:rPr>
              <w:t>ом</w:t>
            </w:r>
            <w:r w:rsidRPr="00EC15E3">
              <w:rPr>
                <w:bCs/>
                <w:spacing w:val="-4"/>
                <w:sz w:val="27"/>
                <w:szCs w:val="27"/>
                <w:lang w:val="ru-RU"/>
              </w:rPr>
              <w:t xml:space="preserve"> Кемеровской области </w:t>
            </w:r>
            <w:r w:rsidRPr="00EC15E3">
              <w:rPr>
                <w:bCs/>
                <w:spacing w:val="-4"/>
                <w:sz w:val="27"/>
                <w:szCs w:val="27"/>
                <w:lang w:val="ru-RU"/>
              </w:rPr>
              <w:br/>
              <w:t xml:space="preserve">от 14 декабря 2010 г. </w:t>
            </w:r>
            <w:r w:rsidRPr="00EC15E3">
              <w:rPr>
                <w:bCs/>
                <w:spacing w:val="-4"/>
                <w:sz w:val="27"/>
                <w:szCs w:val="27"/>
                <w:lang w:val="ru-RU"/>
              </w:rPr>
              <w:br/>
              <w:t>№ 124-ОЗ «О некоторых вопросах в сфере опеки и попечительства несовершеннолетних»</w:t>
            </w:r>
          </w:p>
        </w:tc>
        <w:tc>
          <w:tcPr>
            <w:tcW w:w="4392" w:type="dxa"/>
            <w:tcBorders>
              <w:top w:val="single" w:sz="4" w:space="0" w:color="auto"/>
              <w:bottom w:val="single" w:sz="4" w:space="0" w:color="auto"/>
            </w:tcBorders>
            <w:shd w:val="clear" w:color="auto" w:fill="auto"/>
          </w:tcPr>
          <w:p w:rsidR="001A54DA" w:rsidRPr="00EC15E3" w:rsidRDefault="001A54DA" w:rsidP="00272F20">
            <w:pPr>
              <w:widowControl w:val="0"/>
              <w:autoSpaceDE w:val="0"/>
              <w:autoSpaceDN w:val="0"/>
              <w:adjustRightInd w:val="0"/>
              <w:ind w:right="33"/>
              <w:rPr>
                <w:rFonts w:eastAsia="SimSun"/>
                <w:spacing w:val="-20"/>
                <w:sz w:val="27"/>
                <w:szCs w:val="27"/>
                <w:lang w:val="ru-RU"/>
              </w:rPr>
            </w:pPr>
            <w:r w:rsidRPr="00EC15E3">
              <w:rPr>
                <w:bCs/>
                <w:sz w:val="27"/>
                <w:szCs w:val="27"/>
                <w:lang w:val="ru-RU"/>
              </w:rPr>
              <w:t>Назначение и выплата денежных средств на содержание ребенка, находящегося под опекой (попечительством), вознаграждения приемному родителю, ежемесячной выплаты в связи с проживанием приемной семьи в сельском населенном пункте, денежного поощрения лицу, являющемуся приемным родителем</w:t>
            </w:r>
          </w:p>
        </w:tc>
        <w:tc>
          <w:tcPr>
            <w:tcW w:w="3402" w:type="dxa"/>
            <w:tcBorders>
              <w:top w:val="single" w:sz="4" w:space="0" w:color="auto"/>
              <w:bottom w:val="single" w:sz="4" w:space="0" w:color="auto"/>
            </w:tcBorders>
            <w:shd w:val="clear" w:color="auto" w:fill="auto"/>
          </w:tcPr>
          <w:p w:rsidR="001A54DA" w:rsidRPr="00EC15E3" w:rsidRDefault="001A54DA" w:rsidP="00272F20">
            <w:pPr>
              <w:ind w:right="175"/>
              <w:outlineLvl w:val="0"/>
              <w:rPr>
                <w:sz w:val="27"/>
                <w:szCs w:val="27"/>
                <w:lang w:val="ru-RU"/>
              </w:rPr>
            </w:pPr>
            <w:r w:rsidRPr="00EC15E3">
              <w:rPr>
                <w:sz w:val="27"/>
                <w:szCs w:val="27"/>
                <w:lang w:val="ru-RU"/>
              </w:rPr>
              <w:t>Доля детей, оставшихся без попечения родителей, в том числе переданных неродственникам (в приёмные семьи, на усыновление [удочерение]), под опеку (попечительство), охваченных другими формами семейного устройства (семейные детские дома, патронатные семьи), находящихся в государственных (муниципальных) учреждениях всех типов, процентов</w:t>
            </w:r>
          </w:p>
          <w:p w:rsidR="001A54DA" w:rsidRPr="00EC15E3" w:rsidRDefault="001A54DA" w:rsidP="00272F20">
            <w:pPr>
              <w:tabs>
                <w:tab w:val="left" w:pos="935"/>
              </w:tabs>
              <w:rPr>
                <w:sz w:val="27"/>
                <w:szCs w:val="27"/>
                <w:lang w:val="ru-RU"/>
              </w:rPr>
            </w:pPr>
            <w:r w:rsidRPr="00EC15E3">
              <w:rPr>
                <w:sz w:val="27"/>
                <w:szCs w:val="27"/>
                <w:lang w:val="ru-RU"/>
              </w:rPr>
              <w:tab/>
            </w:r>
          </w:p>
        </w:tc>
        <w:tc>
          <w:tcPr>
            <w:tcW w:w="3403" w:type="dxa"/>
            <w:tcBorders>
              <w:top w:val="single" w:sz="4" w:space="0" w:color="auto"/>
              <w:bottom w:val="single" w:sz="4" w:space="0" w:color="auto"/>
            </w:tcBorders>
            <w:shd w:val="clear" w:color="auto" w:fill="auto"/>
          </w:tcPr>
          <w:p w:rsidR="001A54DA" w:rsidRPr="00EC15E3" w:rsidRDefault="001A54DA" w:rsidP="00272F20">
            <w:pPr>
              <w:outlineLvl w:val="0"/>
              <w:rPr>
                <w:sz w:val="27"/>
                <w:szCs w:val="27"/>
                <w:lang w:val="ru-RU"/>
              </w:rPr>
            </w:pPr>
            <w:r w:rsidRPr="00EC15E3">
              <w:rPr>
                <w:sz w:val="27"/>
                <w:szCs w:val="27"/>
                <w:lang w:val="ru-RU"/>
              </w:rPr>
              <w:t xml:space="preserve">(1-[Численность детей, оставшихся без попечения родителей, в том числе переданных неродственникам (в приёмные семьи, на усыновление [удочерение]), под опеку (попечительство), охваченных другими формами семейного устройства (семейные детские дома, патронатные семьи), находящихся в государственных (муниципальных) учреждениях всех типов / общая численность детского населения в возрасте от 0 до </w:t>
            </w:r>
            <w:r w:rsidRPr="00EC15E3">
              <w:rPr>
                <w:sz w:val="27"/>
                <w:szCs w:val="27"/>
                <w:lang w:val="ru-RU"/>
              </w:rPr>
              <w:br/>
              <w:t>17 лет])*100%</w:t>
            </w:r>
          </w:p>
        </w:tc>
      </w:tr>
      <w:tr w:rsidR="001A54DA" w:rsidRPr="00566316" w:rsidTr="008E019E">
        <w:trPr>
          <w:trHeight w:val="307"/>
        </w:trPr>
        <w:tc>
          <w:tcPr>
            <w:tcW w:w="849" w:type="dxa"/>
            <w:tcBorders>
              <w:bottom w:val="single" w:sz="4" w:space="0" w:color="auto"/>
            </w:tcBorders>
          </w:tcPr>
          <w:p w:rsidR="001A54DA" w:rsidRPr="00EC15E3" w:rsidRDefault="001A54DA" w:rsidP="003E645F">
            <w:pPr>
              <w:jc w:val="center"/>
              <w:rPr>
                <w:sz w:val="27"/>
                <w:szCs w:val="27"/>
                <w:lang w:val="ru-RU"/>
              </w:rPr>
            </w:pPr>
            <w:r w:rsidRPr="00EC15E3">
              <w:rPr>
                <w:sz w:val="27"/>
                <w:szCs w:val="27"/>
                <w:lang w:val="ru-RU"/>
              </w:rPr>
              <w:t>3.12</w:t>
            </w:r>
          </w:p>
        </w:tc>
        <w:tc>
          <w:tcPr>
            <w:tcW w:w="3264" w:type="dxa"/>
            <w:tcBorders>
              <w:bottom w:val="single" w:sz="4" w:space="0" w:color="auto"/>
            </w:tcBorders>
            <w:shd w:val="clear" w:color="auto" w:fill="auto"/>
          </w:tcPr>
          <w:p w:rsidR="001A54DA" w:rsidRPr="00EC15E3" w:rsidRDefault="001A54DA" w:rsidP="00272F20">
            <w:pPr>
              <w:widowControl w:val="0"/>
              <w:autoSpaceDE w:val="0"/>
              <w:autoSpaceDN w:val="0"/>
              <w:adjustRightInd w:val="0"/>
              <w:rPr>
                <w:bCs/>
                <w:sz w:val="27"/>
                <w:szCs w:val="27"/>
                <w:lang w:val="ru-RU"/>
              </w:rPr>
            </w:pPr>
            <w:r w:rsidRPr="00EC15E3">
              <w:rPr>
                <w:bCs/>
                <w:sz w:val="27"/>
                <w:szCs w:val="27"/>
                <w:lang w:val="ru-RU"/>
              </w:rPr>
              <w:t>Мероприятие «Выплата единовременного пособия при всех формах устройства детей, лишенных родительского попечения, в семью»</w:t>
            </w:r>
          </w:p>
        </w:tc>
        <w:tc>
          <w:tcPr>
            <w:tcW w:w="4392" w:type="dxa"/>
            <w:tcBorders>
              <w:bottom w:val="single" w:sz="4" w:space="0" w:color="auto"/>
            </w:tcBorders>
            <w:shd w:val="clear" w:color="auto" w:fill="auto"/>
          </w:tcPr>
          <w:p w:rsidR="001A54DA" w:rsidRPr="00EC15E3" w:rsidRDefault="001A54DA" w:rsidP="00272F20">
            <w:pPr>
              <w:widowControl w:val="0"/>
              <w:autoSpaceDE w:val="0"/>
              <w:autoSpaceDN w:val="0"/>
              <w:adjustRightInd w:val="0"/>
              <w:rPr>
                <w:bCs/>
                <w:sz w:val="27"/>
                <w:szCs w:val="27"/>
                <w:lang w:val="ru-RU"/>
              </w:rPr>
            </w:pPr>
            <w:r w:rsidRPr="00EC15E3">
              <w:rPr>
                <w:bCs/>
                <w:sz w:val="27"/>
                <w:szCs w:val="27"/>
                <w:lang w:val="ru-RU"/>
              </w:rPr>
              <w:t>Назначение и выплата единовременного социального пособия приемным семьям за каждого приемного ребенка</w:t>
            </w:r>
          </w:p>
          <w:p w:rsidR="001A54DA" w:rsidRPr="00EC15E3" w:rsidRDefault="001A54DA" w:rsidP="00272F20">
            <w:pPr>
              <w:outlineLvl w:val="0"/>
              <w:rPr>
                <w:rFonts w:eastAsia="SimSun"/>
                <w:spacing w:val="-20"/>
                <w:sz w:val="27"/>
                <w:szCs w:val="27"/>
                <w:lang w:val="ru-RU"/>
              </w:rPr>
            </w:pPr>
          </w:p>
        </w:tc>
        <w:tc>
          <w:tcPr>
            <w:tcW w:w="3402" w:type="dxa"/>
            <w:tcBorders>
              <w:bottom w:val="single" w:sz="4" w:space="0" w:color="auto"/>
            </w:tcBorders>
            <w:shd w:val="clear" w:color="auto" w:fill="auto"/>
          </w:tcPr>
          <w:p w:rsidR="001A54DA" w:rsidRPr="00EC15E3" w:rsidRDefault="001A54DA" w:rsidP="00272F20">
            <w:pPr>
              <w:outlineLvl w:val="0"/>
              <w:rPr>
                <w:sz w:val="27"/>
                <w:szCs w:val="27"/>
                <w:lang w:val="ru-RU"/>
              </w:rPr>
            </w:pPr>
          </w:p>
        </w:tc>
        <w:tc>
          <w:tcPr>
            <w:tcW w:w="3403" w:type="dxa"/>
            <w:tcBorders>
              <w:bottom w:val="single" w:sz="4" w:space="0" w:color="auto"/>
            </w:tcBorders>
            <w:shd w:val="clear" w:color="auto" w:fill="auto"/>
          </w:tcPr>
          <w:p w:rsidR="001A54DA" w:rsidRPr="00EC15E3" w:rsidRDefault="001A54DA" w:rsidP="00272F20">
            <w:pPr>
              <w:autoSpaceDE w:val="0"/>
              <w:autoSpaceDN w:val="0"/>
              <w:adjustRightInd w:val="0"/>
              <w:rPr>
                <w:sz w:val="27"/>
                <w:szCs w:val="27"/>
                <w:lang w:val="ru-RU"/>
              </w:rPr>
            </w:pPr>
          </w:p>
        </w:tc>
      </w:tr>
      <w:tr w:rsidR="001A54DA" w:rsidRPr="00566316" w:rsidTr="008E019E">
        <w:trPr>
          <w:trHeight w:val="307"/>
        </w:trPr>
        <w:tc>
          <w:tcPr>
            <w:tcW w:w="849" w:type="dxa"/>
            <w:tcBorders>
              <w:top w:val="single" w:sz="4" w:space="0" w:color="auto"/>
              <w:bottom w:val="single" w:sz="4" w:space="0" w:color="auto"/>
            </w:tcBorders>
          </w:tcPr>
          <w:p w:rsidR="001A54DA" w:rsidRPr="00EC15E3" w:rsidRDefault="001A54DA" w:rsidP="003E645F">
            <w:pPr>
              <w:jc w:val="center"/>
              <w:rPr>
                <w:sz w:val="27"/>
                <w:szCs w:val="27"/>
                <w:lang w:val="ru-RU"/>
              </w:rPr>
            </w:pPr>
            <w:r w:rsidRPr="00EC15E3">
              <w:rPr>
                <w:sz w:val="27"/>
                <w:szCs w:val="27"/>
                <w:lang w:val="ru-RU"/>
              </w:rPr>
              <w:lastRenderedPageBreak/>
              <w:t>3.13</w:t>
            </w:r>
          </w:p>
        </w:tc>
        <w:tc>
          <w:tcPr>
            <w:tcW w:w="3264" w:type="dxa"/>
            <w:tcBorders>
              <w:top w:val="single" w:sz="4" w:space="0" w:color="auto"/>
              <w:bottom w:val="single" w:sz="4" w:space="0" w:color="auto"/>
            </w:tcBorders>
            <w:shd w:val="clear" w:color="auto" w:fill="auto"/>
          </w:tcPr>
          <w:p w:rsidR="001A54DA" w:rsidRPr="00EC15E3" w:rsidRDefault="001A54DA" w:rsidP="00314847">
            <w:pPr>
              <w:widowControl w:val="0"/>
              <w:autoSpaceDE w:val="0"/>
              <w:autoSpaceDN w:val="0"/>
              <w:adjustRightInd w:val="0"/>
              <w:rPr>
                <w:bCs/>
                <w:sz w:val="27"/>
                <w:szCs w:val="27"/>
                <w:lang w:val="ru-RU"/>
              </w:rPr>
            </w:pPr>
            <w:r w:rsidRPr="00EC15E3">
              <w:rPr>
                <w:bCs/>
                <w:sz w:val="27"/>
                <w:szCs w:val="27"/>
                <w:lang w:val="ru-RU"/>
              </w:rPr>
              <w:t xml:space="preserve">Мероприятие «Организация и осуществление деятельности по опеке и попечительству, осуществление контроля за использованием и сохранностью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за обеспечением надлежащего санитарного и технического состояния жилых </w:t>
            </w:r>
            <w:r w:rsidR="00965604">
              <w:rPr>
                <w:bCs/>
                <w:sz w:val="27"/>
                <w:szCs w:val="27"/>
                <w:lang w:val="ru-RU"/>
              </w:rPr>
              <w:t>помещений, а также осуществление</w:t>
            </w:r>
            <w:r w:rsidRPr="00EC15E3">
              <w:rPr>
                <w:bCs/>
                <w:sz w:val="27"/>
                <w:szCs w:val="27"/>
                <w:lang w:val="ru-RU"/>
              </w:rPr>
              <w:t xml:space="preserve"> контроля за распоряжением ими»</w:t>
            </w:r>
          </w:p>
          <w:p w:rsidR="00314847" w:rsidRPr="00EC15E3" w:rsidRDefault="00314847" w:rsidP="00314847">
            <w:pPr>
              <w:widowControl w:val="0"/>
              <w:autoSpaceDE w:val="0"/>
              <w:autoSpaceDN w:val="0"/>
              <w:adjustRightInd w:val="0"/>
              <w:rPr>
                <w:bCs/>
                <w:sz w:val="27"/>
                <w:szCs w:val="27"/>
                <w:lang w:val="ru-RU"/>
              </w:rPr>
            </w:pPr>
          </w:p>
          <w:p w:rsidR="00314847" w:rsidRPr="00EC15E3" w:rsidRDefault="00314847" w:rsidP="00314847">
            <w:pPr>
              <w:widowControl w:val="0"/>
              <w:autoSpaceDE w:val="0"/>
              <w:autoSpaceDN w:val="0"/>
              <w:adjustRightInd w:val="0"/>
              <w:rPr>
                <w:bCs/>
                <w:sz w:val="27"/>
                <w:szCs w:val="27"/>
                <w:lang w:val="ru-RU"/>
              </w:rPr>
            </w:pPr>
          </w:p>
          <w:p w:rsidR="00314847" w:rsidRPr="00EC15E3" w:rsidRDefault="00314847" w:rsidP="00314847">
            <w:pPr>
              <w:widowControl w:val="0"/>
              <w:autoSpaceDE w:val="0"/>
              <w:autoSpaceDN w:val="0"/>
              <w:adjustRightInd w:val="0"/>
              <w:rPr>
                <w:bCs/>
                <w:sz w:val="27"/>
                <w:szCs w:val="27"/>
                <w:lang w:val="ru-RU"/>
              </w:rPr>
            </w:pPr>
          </w:p>
          <w:p w:rsidR="00314847" w:rsidRPr="00EC15E3" w:rsidRDefault="00314847" w:rsidP="00314847">
            <w:pPr>
              <w:widowControl w:val="0"/>
              <w:autoSpaceDE w:val="0"/>
              <w:autoSpaceDN w:val="0"/>
              <w:adjustRightInd w:val="0"/>
              <w:rPr>
                <w:bCs/>
                <w:sz w:val="27"/>
                <w:szCs w:val="27"/>
                <w:lang w:val="ru-RU"/>
              </w:rPr>
            </w:pPr>
          </w:p>
        </w:tc>
        <w:tc>
          <w:tcPr>
            <w:tcW w:w="4392" w:type="dxa"/>
            <w:tcBorders>
              <w:top w:val="single" w:sz="4" w:space="0" w:color="auto"/>
              <w:bottom w:val="single" w:sz="4" w:space="0" w:color="auto"/>
            </w:tcBorders>
            <w:shd w:val="clear" w:color="auto" w:fill="auto"/>
          </w:tcPr>
          <w:p w:rsidR="001A54DA" w:rsidRPr="00EC15E3" w:rsidRDefault="001A54DA" w:rsidP="00272F20">
            <w:pPr>
              <w:widowControl w:val="0"/>
              <w:autoSpaceDE w:val="0"/>
              <w:autoSpaceDN w:val="0"/>
              <w:adjustRightInd w:val="0"/>
              <w:rPr>
                <w:bCs/>
                <w:sz w:val="27"/>
                <w:szCs w:val="27"/>
                <w:lang w:val="ru-RU"/>
              </w:rPr>
            </w:pPr>
            <w:r w:rsidRPr="00EC15E3">
              <w:rPr>
                <w:bCs/>
                <w:sz w:val="27"/>
                <w:szCs w:val="27"/>
                <w:lang w:val="ru-RU"/>
              </w:rPr>
              <w:t>Создание организационных условий для реализации и осуществления деятельности по опеке и попечительству</w:t>
            </w:r>
          </w:p>
        </w:tc>
        <w:tc>
          <w:tcPr>
            <w:tcW w:w="3402" w:type="dxa"/>
            <w:tcBorders>
              <w:top w:val="single" w:sz="4" w:space="0" w:color="auto"/>
              <w:bottom w:val="single" w:sz="4" w:space="0" w:color="auto"/>
            </w:tcBorders>
            <w:shd w:val="clear" w:color="auto" w:fill="auto"/>
          </w:tcPr>
          <w:p w:rsidR="001A54DA" w:rsidRPr="00EC15E3" w:rsidRDefault="001A54DA" w:rsidP="00272F20">
            <w:pPr>
              <w:outlineLvl w:val="0"/>
              <w:rPr>
                <w:sz w:val="27"/>
                <w:szCs w:val="27"/>
                <w:lang w:val="ru-RU"/>
              </w:rPr>
            </w:pPr>
          </w:p>
        </w:tc>
        <w:tc>
          <w:tcPr>
            <w:tcW w:w="3403" w:type="dxa"/>
            <w:tcBorders>
              <w:top w:val="single" w:sz="4" w:space="0" w:color="auto"/>
              <w:bottom w:val="single" w:sz="4" w:space="0" w:color="auto"/>
            </w:tcBorders>
            <w:shd w:val="clear" w:color="auto" w:fill="auto"/>
          </w:tcPr>
          <w:p w:rsidR="001A54DA" w:rsidRPr="00EC15E3" w:rsidRDefault="001A54DA" w:rsidP="00272F20">
            <w:pPr>
              <w:autoSpaceDE w:val="0"/>
              <w:autoSpaceDN w:val="0"/>
              <w:adjustRightInd w:val="0"/>
              <w:rPr>
                <w:sz w:val="27"/>
                <w:szCs w:val="27"/>
                <w:lang w:val="ru-RU"/>
              </w:rPr>
            </w:pPr>
          </w:p>
        </w:tc>
      </w:tr>
      <w:tr w:rsidR="001A54DA" w:rsidRPr="00EC15E3" w:rsidTr="008E019E">
        <w:trPr>
          <w:trHeight w:val="307"/>
        </w:trPr>
        <w:tc>
          <w:tcPr>
            <w:tcW w:w="849" w:type="dxa"/>
            <w:tcBorders>
              <w:top w:val="single" w:sz="4" w:space="0" w:color="auto"/>
            </w:tcBorders>
          </w:tcPr>
          <w:p w:rsidR="001A54DA" w:rsidRPr="00EC15E3" w:rsidRDefault="001A54DA" w:rsidP="003E645F">
            <w:pPr>
              <w:jc w:val="center"/>
              <w:rPr>
                <w:sz w:val="27"/>
                <w:szCs w:val="27"/>
                <w:lang w:val="ru-RU"/>
              </w:rPr>
            </w:pPr>
            <w:r w:rsidRPr="00EC15E3">
              <w:rPr>
                <w:sz w:val="27"/>
                <w:szCs w:val="27"/>
                <w:lang w:val="ru-RU"/>
              </w:rPr>
              <w:lastRenderedPageBreak/>
              <w:t>3.14</w:t>
            </w:r>
          </w:p>
        </w:tc>
        <w:tc>
          <w:tcPr>
            <w:tcW w:w="3264" w:type="dxa"/>
            <w:tcBorders>
              <w:top w:val="single" w:sz="4" w:space="0" w:color="auto"/>
            </w:tcBorders>
            <w:shd w:val="clear" w:color="auto" w:fill="auto"/>
          </w:tcPr>
          <w:p w:rsidR="001A54DA" w:rsidRPr="00EC15E3" w:rsidRDefault="001A54DA" w:rsidP="0049201C">
            <w:pPr>
              <w:widowControl w:val="0"/>
              <w:autoSpaceDE w:val="0"/>
              <w:autoSpaceDN w:val="0"/>
              <w:adjustRightInd w:val="0"/>
              <w:ind w:right="-107"/>
              <w:rPr>
                <w:bCs/>
                <w:spacing w:val="-20"/>
                <w:sz w:val="27"/>
                <w:szCs w:val="27"/>
                <w:lang w:val="ru-RU"/>
              </w:rPr>
            </w:pPr>
            <w:r w:rsidRPr="00EC15E3">
              <w:rPr>
                <w:bCs/>
                <w:spacing w:val="-6"/>
                <w:sz w:val="27"/>
                <w:szCs w:val="27"/>
                <w:lang w:val="ru-RU"/>
              </w:rPr>
              <w:t>Мероприятие «</w:t>
            </w:r>
            <w:r w:rsidRPr="00EC15E3">
              <w:rPr>
                <w:bCs/>
                <w:spacing w:val="-8"/>
                <w:sz w:val="27"/>
                <w:szCs w:val="27"/>
                <w:lang w:val="ru-RU"/>
              </w:rPr>
              <w:t>Осуществле</w:t>
            </w:r>
            <w:r w:rsidR="0049201C" w:rsidRPr="00EC15E3">
              <w:rPr>
                <w:bCs/>
                <w:spacing w:val="-8"/>
                <w:sz w:val="27"/>
                <w:szCs w:val="27"/>
                <w:lang w:val="ru-RU"/>
              </w:rPr>
              <w:softHyphen/>
            </w:r>
            <w:r w:rsidRPr="00EC15E3">
              <w:rPr>
                <w:bCs/>
                <w:spacing w:val="-8"/>
                <w:sz w:val="27"/>
                <w:szCs w:val="27"/>
                <w:lang w:val="ru-RU"/>
              </w:rPr>
              <w:t xml:space="preserve">ние назначения и выплаты единовременного пособия гражданам, усыновившим (удочерившим) детей-сирот и детей, оставшихся без попечения родителей, установленного Законом Кемеровской области от </w:t>
            </w:r>
            <w:r w:rsidR="001D1171" w:rsidRPr="00EC15E3">
              <w:rPr>
                <w:bCs/>
                <w:spacing w:val="-8"/>
                <w:sz w:val="27"/>
                <w:szCs w:val="27"/>
                <w:lang w:val="ru-RU"/>
              </w:rPr>
              <w:br/>
            </w:r>
            <w:r w:rsidRPr="00EC15E3">
              <w:rPr>
                <w:bCs/>
                <w:spacing w:val="-8"/>
                <w:sz w:val="27"/>
                <w:szCs w:val="27"/>
                <w:lang w:val="ru-RU"/>
              </w:rPr>
              <w:t>13 марта 2008 г. № 5-ОЗ «О предоставлении меры соци</w:t>
            </w:r>
            <w:r w:rsidR="0049201C" w:rsidRPr="00EC15E3">
              <w:rPr>
                <w:bCs/>
                <w:spacing w:val="-8"/>
                <w:sz w:val="27"/>
                <w:szCs w:val="27"/>
                <w:lang w:val="ru-RU"/>
              </w:rPr>
              <w:softHyphen/>
            </w:r>
            <w:r w:rsidRPr="00EC15E3">
              <w:rPr>
                <w:bCs/>
                <w:spacing w:val="-8"/>
                <w:sz w:val="27"/>
                <w:szCs w:val="27"/>
                <w:lang w:val="ru-RU"/>
              </w:rPr>
              <w:t>альной поддержки гражда</w:t>
            </w:r>
            <w:r w:rsidR="0049201C" w:rsidRPr="00EC15E3">
              <w:rPr>
                <w:bCs/>
                <w:spacing w:val="-8"/>
                <w:sz w:val="27"/>
                <w:szCs w:val="27"/>
                <w:lang w:val="ru-RU"/>
              </w:rPr>
              <w:softHyphen/>
            </w:r>
            <w:r w:rsidRPr="00EC15E3">
              <w:rPr>
                <w:bCs/>
                <w:spacing w:val="-8"/>
                <w:sz w:val="27"/>
                <w:szCs w:val="27"/>
                <w:lang w:val="ru-RU"/>
              </w:rPr>
              <w:t>нам, усыновившим (удочерившим) детей-сирот и детей, оставшихся без попечения родителей»</w:t>
            </w:r>
            <w:r w:rsidRPr="00EC15E3">
              <w:rPr>
                <w:bCs/>
                <w:spacing w:val="-6"/>
                <w:sz w:val="27"/>
                <w:szCs w:val="27"/>
                <w:lang w:val="ru-RU"/>
              </w:rPr>
              <w:t xml:space="preserve"> </w:t>
            </w:r>
          </w:p>
        </w:tc>
        <w:tc>
          <w:tcPr>
            <w:tcW w:w="4392" w:type="dxa"/>
            <w:tcBorders>
              <w:top w:val="single" w:sz="4" w:space="0" w:color="auto"/>
            </w:tcBorders>
            <w:shd w:val="clear" w:color="auto" w:fill="auto"/>
          </w:tcPr>
          <w:p w:rsidR="001A54DA" w:rsidRPr="00EC15E3" w:rsidRDefault="001A54DA" w:rsidP="00272F20">
            <w:pPr>
              <w:tabs>
                <w:tab w:val="left" w:pos="1159"/>
              </w:tabs>
              <w:outlineLvl w:val="0"/>
              <w:rPr>
                <w:rFonts w:eastAsia="SimSun"/>
                <w:spacing w:val="-20"/>
                <w:sz w:val="27"/>
                <w:szCs w:val="27"/>
                <w:lang w:val="ru-RU"/>
              </w:rPr>
            </w:pPr>
            <w:r w:rsidRPr="00EC15E3">
              <w:rPr>
                <w:bCs/>
                <w:sz w:val="27"/>
                <w:szCs w:val="27"/>
                <w:lang w:val="ru-RU"/>
              </w:rPr>
              <w:t>Назначение и выплата единовременного пособия гражданам, усыновившим (удочерившим) детей-сирот и детей, оставшихся без попечения родителей, единовременного пособия при передаче ребенка на воспитание в семью (усыновлении, установлении опеки (попечительства), передаче в приемную семью)</w:t>
            </w:r>
          </w:p>
        </w:tc>
        <w:tc>
          <w:tcPr>
            <w:tcW w:w="3402" w:type="dxa"/>
            <w:tcBorders>
              <w:top w:val="single" w:sz="4" w:space="0" w:color="auto"/>
            </w:tcBorders>
            <w:shd w:val="clear" w:color="auto" w:fill="auto"/>
          </w:tcPr>
          <w:p w:rsidR="001A54DA" w:rsidRPr="00EC15E3" w:rsidRDefault="001A54DA" w:rsidP="00272F20">
            <w:pPr>
              <w:outlineLvl w:val="0"/>
              <w:rPr>
                <w:sz w:val="27"/>
                <w:szCs w:val="27"/>
                <w:lang w:val="ru-RU"/>
              </w:rPr>
            </w:pPr>
          </w:p>
        </w:tc>
        <w:tc>
          <w:tcPr>
            <w:tcW w:w="3403" w:type="dxa"/>
            <w:tcBorders>
              <w:top w:val="single" w:sz="4" w:space="0" w:color="auto"/>
            </w:tcBorders>
            <w:shd w:val="clear" w:color="auto" w:fill="auto"/>
          </w:tcPr>
          <w:p w:rsidR="001A54DA" w:rsidRPr="00EC15E3" w:rsidRDefault="001A54DA" w:rsidP="00272F20">
            <w:pPr>
              <w:autoSpaceDE w:val="0"/>
              <w:autoSpaceDN w:val="0"/>
              <w:adjustRightInd w:val="0"/>
              <w:rPr>
                <w:sz w:val="27"/>
                <w:szCs w:val="27"/>
                <w:lang w:val="ru-RU"/>
              </w:rPr>
            </w:pPr>
          </w:p>
        </w:tc>
      </w:tr>
      <w:tr w:rsidR="001A54DA" w:rsidRPr="00566316" w:rsidTr="00937458">
        <w:trPr>
          <w:trHeight w:val="653"/>
        </w:trPr>
        <w:tc>
          <w:tcPr>
            <w:tcW w:w="849" w:type="dxa"/>
            <w:tcBorders>
              <w:bottom w:val="single" w:sz="4" w:space="0" w:color="auto"/>
            </w:tcBorders>
          </w:tcPr>
          <w:p w:rsidR="001A54DA" w:rsidRPr="00EC15E3" w:rsidRDefault="001A54DA" w:rsidP="003E645F">
            <w:pPr>
              <w:jc w:val="center"/>
              <w:rPr>
                <w:sz w:val="27"/>
                <w:szCs w:val="27"/>
                <w:lang w:val="ru-RU"/>
              </w:rPr>
            </w:pPr>
            <w:r w:rsidRPr="00EC15E3">
              <w:rPr>
                <w:sz w:val="27"/>
                <w:szCs w:val="27"/>
                <w:lang w:val="ru-RU"/>
              </w:rPr>
              <w:t>7</w:t>
            </w:r>
          </w:p>
        </w:tc>
        <w:tc>
          <w:tcPr>
            <w:tcW w:w="14461" w:type="dxa"/>
            <w:gridSpan w:val="4"/>
            <w:tcBorders>
              <w:bottom w:val="single" w:sz="4" w:space="0" w:color="auto"/>
            </w:tcBorders>
            <w:shd w:val="clear" w:color="auto" w:fill="auto"/>
          </w:tcPr>
          <w:p w:rsidR="001A54DA" w:rsidRPr="00EC15E3" w:rsidRDefault="001A54DA" w:rsidP="00272F20">
            <w:pPr>
              <w:tabs>
                <w:tab w:val="left" w:pos="3460"/>
              </w:tabs>
              <w:autoSpaceDE w:val="0"/>
              <w:autoSpaceDN w:val="0"/>
              <w:adjustRightInd w:val="0"/>
              <w:rPr>
                <w:sz w:val="27"/>
                <w:szCs w:val="27"/>
                <w:lang w:val="ru-RU"/>
              </w:rPr>
            </w:pPr>
            <w:r w:rsidRPr="00EC15E3">
              <w:rPr>
                <w:rFonts w:eastAsia="SimSun"/>
                <w:sz w:val="27"/>
                <w:szCs w:val="27"/>
                <w:lang w:val="ru-RU"/>
              </w:rPr>
              <w:t>Задача: эффективная реализация государственной образовательной политики</w:t>
            </w:r>
          </w:p>
        </w:tc>
      </w:tr>
      <w:tr w:rsidR="001A54DA" w:rsidRPr="00566316" w:rsidTr="008E019E">
        <w:trPr>
          <w:trHeight w:val="307"/>
        </w:trPr>
        <w:tc>
          <w:tcPr>
            <w:tcW w:w="849" w:type="dxa"/>
            <w:tcBorders>
              <w:bottom w:val="single" w:sz="4" w:space="0" w:color="auto"/>
            </w:tcBorders>
          </w:tcPr>
          <w:p w:rsidR="001A54DA" w:rsidRPr="00EC15E3" w:rsidRDefault="001A54DA" w:rsidP="003E645F">
            <w:pPr>
              <w:jc w:val="center"/>
              <w:rPr>
                <w:sz w:val="27"/>
                <w:szCs w:val="27"/>
                <w:lang w:val="ru-RU"/>
              </w:rPr>
            </w:pPr>
            <w:r w:rsidRPr="00EC15E3">
              <w:rPr>
                <w:sz w:val="27"/>
                <w:szCs w:val="27"/>
                <w:lang w:val="ru-RU"/>
              </w:rPr>
              <w:t>4</w:t>
            </w:r>
          </w:p>
        </w:tc>
        <w:tc>
          <w:tcPr>
            <w:tcW w:w="3264" w:type="dxa"/>
            <w:tcBorders>
              <w:bottom w:val="single" w:sz="4" w:space="0" w:color="auto"/>
            </w:tcBorders>
            <w:shd w:val="clear" w:color="auto" w:fill="auto"/>
          </w:tcPr>
          <w:p w:rsidR="001A54DA" w:rsidRPr="00EC15E3" w:rsidRDefault="001A54DA" w:rsidP="00272F20">
            <w:pPr>
              <w:widowControl w:val="0"/>
              <w:autoSpaceDE w:val="0"/>
              <w:autoSpaceDN w:val="0"/>
              <w:adjustRightInd w:val="0"/>
              <w:rPr>
                <w:bCs/>
                <w:sz w:val="27"/>
                <w:szCs w:val="27"/>
                <w:lang w:val="ru-RU"/>
              </w:rPr>
            </w:pPr>
            <w:r w:rsidRPr="00EC15E3">
              <w:rPr>
                <w:bCs/>
                <w:sz w:val="27"/>
                <w:szCs w:val="27"/>
                <w:lang w:val="ru-RU"/>
              </w:rPr>
              <w:t xml:space="preserve">Подпрограмма «Реализация государственной </w:t>
            </w:r>
          </w:p>
          <w:p w:rsidR="001A54DA" w:rsidRPr="00EC15E3" w:rsidRDefault="001A54DA" w:rsidP="00272F20">
            <w:pPr>
              <w:widowControl w:val="0"/>
              <w:autoSpaceDE w:val="0"/>
              <w:autoSpaceDN w:val="0"/>
              <w:adjustRightInd w:val="0"/>
              <w:rPr>
                <w:bCs/>
                <w:sz w:val="27"/>
                <w:szCs w:val="27"/>
                <w:lang w:val="ru-RU"/>
              </w:rPr>
            </w:pPr>
            <w:r w:rsidRPr="00EC15E3">
              <w:rPr>
                <w:bCs/>
                <w:sz w:val="27"/>
                <w:szCs w:val="27"/>
                <w:lang w:val="ru-RU"/>
              </w:rPr>
              <w:t>политики»</w:t>
            </w:r>
          </w:p>
          <w:p w:rsidR="001A54DA" w:rsidRPr="00EC15E3" w:rsidRDefault="001A54DA" w:rsidP="00272F20">
            <w:pPr>
              <w:autoSpaceDE w:val="0"/>
              <w:autoSpaceDN w:val="0"/>
              <w:adjustRightInd w:val="0"/>
              <w:jc w:val="center"/>
              <w:rPr>
                <w:bCs/>
                <w:spacing w:val="-20"/>
                <w:sz w:val="27"/>
                <w:szCs w:val="27"/>
                <w:lang w:val="ru-RU"/>
              </w:rPr>
            </w:pPr>
          </w:p>
        </w:tc>
        <w:tc>
          <w:tcPr>
            <w:tcW w:w="4392" w:type="dxa"/>
            <w:tcBorders>
              <w:bottom w:val="single" w:sz="4" w:space="0" w:color="auto"/>
            </w:tcBorders>
            <w:shd w:val="clear" w:color="auto" w:fill="auto"/>
          </w:tcPr>
          <w:p w:rsidR="001A54DA" w:rsidRPr="00EC15E3" w:rsidRDefault="001A54DA" w:rsidP="001D1171">
            <w:pPr>
              <w:widowControl w:val="0"/>
              <w:autoSpaceDE w:val="0"/>
              <w:autoSpaceDN w:val="0"/>
              <w:adjustRightInd w:val="0"/>
              <w:rPr>
                <w:rFonts w:eastAsia="SimSun"/>
                <w:spacing w:val="-20"/>
                <w:sz w:val="27"/>
                <w:szCs w:val="27"/>
                <w:lang w:val="ru-RU"/>
              </w:rPr>
            </w:pPr>
            <w:r w:rsidRPr="00EC15E3">
              <w:rPr>
                <w:sz w:val="27"/>
                <w:szCs w:val="27"/>
                <w:lang w:val="ru-RU"/>
              </w:rPr>
              <w:t xml:space="preserve">Создание организационных условий для реализации государственной </w:t>
            </w:r>
            <w:r w:rsidR="001D1171" w:rsidRPr="00EC15E3">
              <w:rPr>
                <w:sz w:val="27"/>
                <w:szCs w:val="27"/>
                <w:lang w:val="ru-RU"/>
              </w:rPr>
              <w:t>политики в сфере образования</w:t>
            </w:r>
            <w:r w:rsidR="001D1171" w:rsidRPr="00EC15E3">
              <w:rPr>
                <w:rFonts w:eastAsia="SimSun"/>
                <w:spacing w:val="-20"/>
                <w:sz w:val="27"/>
                <w:szCs w:val="27"/>
                <w:lang w:val="ru-RU"/>
              </w:rPr>
              <w:t xml:space="preserve"> </w:t>
            </w:r>
          </w:p>
          <w:p w:rsidR="001A54DA" w:rsidRPr="00EC15E3" w:rsidRDefault="001A54DA" w:rsidP="00272F20">
            <w:pPr>
              <w:tabs>
                <w:tab w:val="left" w:pos="1552"/>
              </w:tabs>
              <w:rPr>
                <w:rFonts w:eastAsia="SimSun"/>
                <w:sz w:val="27"/>
                <w:szCs w:val="27"/>
                <w:lang w:val="ru-RU"/>
              </w:rPr>
            </w:pPr>
            <w:r w:rsidRPr="00EC15E3">
              <w:rPr>
                <w:rFonts w:eastAsia="SimSun"/>
                <w:sz w:val="27"/>
                <w:szCs w:val="27"/>
                <w:lang w:val="ru-RU"/>
              </w:rPr>
              <w:tab/>
            </w:r>
          </w:p>
        </w:tc>
        <w:tc>
          <w:tcPr>
            <w:tcW w:w="3402" w:type="dxa"/>
            <w:tcBorders>
              <w:bottom w:val="single" w:sz="4" w:space="0" w:color="auto"/>
            </w:tcBorders>
            <w:shd w:val="clear" w:color="auto" w:fill="auto"/>
          </w:tcPr>
          <w:p w:rsidR="001A54DA" w:rsidRPr="00EC15E3" w:rsidRDefault="001A54DA" w:rsidP="00272F20">
            <w:pPr>
              <w:widowControl w:val="0"/>
              <w:autoSpaceDE w:val="0"/>
              <w:autoSpaceDN w:val="0"/>
              <w:adjustRightInd w:val="0"/>
              <w:ind w:right="-108"/>
              <w:rPr>
                <w:rFonts w:eastAsia="SimSun"/>
                <w:spacing w:val="-8"/>
                <w:sz w:val="27"/>
                <w:szCs w:val="27"/>
                <w:lang w:val="ru-RU"/>
              </w:rPr>
            </w:pPr>
            <w:r w:rsidRPr="00EC15E3">
              <w:rPr>
                <w:spacing w:val="-8"/>
                <w:sz w:val="27"/>
                <w:szCs w:val="27"/>
                <w:lang w:val="ru-RU"/>
              </w:rPr>
              <w:t>Удельный вес численности обучающихся организаций общего образования, обучающихся по новым федеральным государствен</w:t>
            </w:r>
            <w:r w:rsidRPr="00EC15E3">
              <w:rPr>
                <w:spacing w:val="-8"/>
                <w:sz w:val="27"/>
                <w:szCs w:val="27"/>
                <w:lang w:val="ru-RU"/>
              </w:rPr>
              <w:softHyphen/>
              <w:t>ным образовательным стандартам, в общей численности обучающихся общеобразовательных организаций, процентов</w:t>
            </w:r>
          </w:p>
        </w:tc>
        <w:tc>
          <w:tcPr>
            <w:tcW w:w="3403" w:type="dxa"/>
            <w:tcBorders>
              <w:bottom w:val="single" w:sz="4" w:space="0" w:color="auto"/>
            </w:tcBorders>
            <w:shd w:val="clear" w:color="auto" w:fill="auto"/>
          </w:tcPr>
          <w:p w:rsidR="001A54DA" w:rsidRPr="00EC15E3" w:rsidRDefault="001A54DA" w:rsidP="00272F20">
            <w:pPr>
              <w:widowControl w:val="0"/>
              <w:autoSpaceDE w:val="0"/>
              <w:autoSpaceDN w:val="0"/>
              <w:adjustRightInd w:val="0"/>
              <w:ind w:right="-108"/>
              <w:rPr>
                <w:sz w:val="27"/>
                <w:szCs w:val="27"/>
                <w:lang w:val="ru-RU"/>
              </w:rPr>
            </w:pPr>
            <w:r w:rsidRPr="00EC15E3">
              <w:rPr>
                <w:sz w:val="27"/>
                <w:szCs w:val="27"/>
                <w:lang w:val="ru-RU"/>
              </w:rPr>
              <w:t>(Численность обучающихся организаций общего образования, обучающихся по новым федеральным государственным образовательным стандартам / общая численность обучающихся общеобразовательных организаций)*100%</w:t>
            </w:r>
          </w:p>
        </w:tc>
      </w:tr>
      <w:tr w:rsidR="001A54DA" w:rsidRPr="00566316" w:rsidTr="008E019E">
        <w:trPr>
          <w:trHeight w:val="307"/>
        </w:trPr>
        <w:tc>
          <w:tcPr>
            <w:tcW w:w="849" w:type="dxa"/>
            <w:tcBorders>
              <w:top w:val="single" w:sz="4" w:space="0" w:color="auto"/>
            </w:tcBorders>
          </w:tcPr>
          <w:p w:rsidR="001A54DA" w:rsidRPr="00EC15E3" w:rsidRDefault="001A54DA" w:rsidP="003E645F">
            <w:pPr>
              <w:jc w:val="center"/>
              <w:rPr>
                <w:sz w:val="27"/>
                <w:szCs w:val="27"/>
                <w:lang w:val="ru-RU"/>
              </w:rPr>
            </w:pPr>
          </w:p>
        </w:tc>
        <w:tc>
          <w:tcPr>
            <w:tcW w:w="3264" w:type="dxa"/>
            <w:tcBorders>
              <w:top w:val="single" w:sz="4" w:space="0" w:color="auto"/>
            </w:tcBorders>
            <w:shd w:val="clear" w:color="auto" w:fill="auto"/>
          </w:tcPr>
          <w:p w:rsidR="001A54DA" w:rsidRPr="00EC15E3" w:rsidRDefault="001A54DA" w:rsidP="00272F20">
            <w:pPr>
              <w:autoSpaceDE w:val="0"/>
              <w:autoSpaceDN w:val="0"/>
              <w:adjustRightInd w:val="0"/>
              <w:rPr>
                <w:bCs/>
                <w:sz w:val="27"/>
                <w:szCs w:val="27"/>
                <w:lang w:val="ru-RU"/>
              </w:rPr>
            </w:pPr>
            <w:r w:rsidRPr="00EC15E3">
              <w:rPr>
                <w:bCs/>
                <w:sz w:val="27"/>
                <w:szCs w:val="27"/>
                <w:lang w:val="ru-RU"/>
              </w:rPr>
              <w:t>Мероприятие «Обеспечение деятельности органов государственной власти»</w:t>
            </w:r>
          </w:p>
          <w:p w:rsidR="00937458" w:rsidRPr="00EC15E3" w:rsidRDefault="00937458" w:rsidP="00272F20">
            <w:pPr>
              <w:autoSpaceDE w:val="0"/>
              <w:autoSpaceDN w:val="0"/>
              <w:adjustRightInd w:val="0"/>
              <w:rPr>
                <w:bCs/>
                <w:sz w:val="27"/>
                <w:szCs w:val="27"/>
                <w:lang w:val="ru-RU"/>
              </w:rPr>
            </w:pPr>
          </w:p>
          <w:p w:rsidR="00314847" w:rsidRPr="00EC15E3" w:rsidRDefault="00314847" w:rsidP="00272F20">
            <w:pPr>
              <w:autoSpaceDE w:val="0"/>
              <w:autoSpaceDN w:val="0"/>
              <w:adjustRightInd w:val="0"/>
              <w:rPr>
                <w:bCs/>
                <w:sz w:val="27"/>
                <w:szCs w:val="27"/>
                <w:lang w:val="ru-RU"/>
              </w:rPr>
            </w:pPr>
          </w:p>
        </w:tc>
        <w:tc>
          <w:tcPr>
            <w:tcW w:w="4392" w:type="dxa"/>
            <w:tcBorders>
              <w:top w:val="single" w:sz="4" w:space="0" w:color="auto"/>
            </w:tcBorders>
            <w:shd w:val="clear" w:color="auto" w:fill="auto"/>
          </w:tcPr>
          <w:p w:rsidR="001A54DA" w:rsidRPr="00EC15E3" w:rsidRDefault="001A54DA" w:rsidP="00272F20">
            <w:pPr>
              <w:outlineLvl w:val="0"/>
              <w:rPr>
                <w:rFonts w:eastAsia="SimSun"/>
                <w:spacing w:val="-20"/>
                <w:sz w:val="27"/>
                <w:szCs w:val="27"/>
                <w:lang w:val="ru-RU"/>
              </w:rPr>
            </w:pPr>
            <w:r w:rsidRPr="00EC15E3">
              <w:rPr>
                <w:bCs/>
                <w:sz w:val="27"/>
                <w:szCs w:val="27"/>
                <w:lang w:val="ru-RU"/>
              </w:rPr>
              <w:t>Финансовое обеспечение деятельности органов государственной власти</w:t>
            </w:r>
          </w:p>
        </w:tc>
        <w:tc>
          <w:tcPr>
            <w:tcW w:w="3402" w:type="dxa"/>
            <w:tcBorders>
              <w:top w:val="single" w:sz="4" w:space="0" w:color="auto"/>
            </w:tcBorders>
            <w:shd w:val="clear" w:color="auto" w:fill="auto"/>
          </w:tcPr>
          <w:p w:rsidR="001A54DA" w:rsidRPr="00EC15E3" w:rsidRDefault="001A54DA" w:rsidP="00272F20">
            <w:pPr>
              <w:outlineLvl w:val="0"/>
              <w:rPr>
                <w:sz w:val="27"/>
                <w:szCs w:val="27"/>
                <w:lang w:val="ru-RU"/>
              </w:rPr>
            </w:pPr>
          </w:p>
        </w:tc>
        <w:tc>
          <w:tcPr>
            <w:tcW w:w="3403" w:type="dxa"/>
            <w:tcBorders>
              <w:top w:val="single" w:sz="4" w:space="0" w:color="auto"/>
            </w:tcBorders>
            <w:shd w:val="clear" w:color="auto" w:fill="auto"/>
          </w:tcPr>
          <w:p w:rsidR="001A54DA" w:rsidRPr="00EC15E3" w:rsidRDefault="001A54DA" w:rsidP="00272F20">
            <w:pPr>
              <w:autoSpaceDE w:val="0"/>
              <w:autoSpaceDN w:val="0"/>
              <w:adjustRightInd w:val="0"/>
              <w:rPr>
                <w:sz w:val="27"/>
                <w:szCs w:val="27"/>
                <w:lang w:val="ru-RU"/>
              </w:rPr>
            </w:pPr>
          </w:p>
        </w:tc>
      </w:tr>
      <w:tr w:rsidR="001A54DA" w:rsidRPr="00566316" w:rsidTr="008E019E">
        <w:trPr>
          <w:trHeight w:val="307"/>
        </w:trPr>
        <w:tc>
          <w:tcPr>
            <w:tcW w:w="849" w:type="dxa"/>
          </w:tcPr>
          <w:p w:rsidR="001A54DA" w:rsidRPr="00EC15E3" w:rsidRDefault="001A54DA" w:rsidP="003E645F">
            <w:pPr>
              <w:widowControl w:val="0"/>
              <w:autoSpaceDE w:val="0"/>
              <w:autoSpaceDN w:val="0"/>
              <w:adjustRightInd w:val="0"/>
              <w:jc w:val="center"/>
              <w:rPr>
                <w:bCs/>
                <w:sz w:val="27"/>
                <w:szCs w:val="27"/>
                <w:lang w:val="en-US"/>
              </w:rPr>
            </w:pPr>
            <w:r w:rsidRPr="00EC15E3">
              <w:rPr>
                <w:bCs/>
                <w:sz w:val="27"/>
                <w:szCs w:val="27"/>
                <w:lang w:val="en-US"/>
              </w:rPr>
              <w:t>8</w:t>
            </w:r>
          </w:p>
        </w:tc>
        <w:tc>
          <w:tcPr>
            <w:tcW w:w="14461" w:type="dxa"/>
            <w:gridSpan w:val="4"/>
            <w:shd w:val="clear" w:color="auto" w:fill="auto"/>
          </w:tcPr>
          <w:p w:rsidR="001A54DA" w:rsidRPr="00EC15E3" w:rsidRDefault="001A54DA" w:rsidP="00272F20">
            <w:pPr>
              <w:widowControl w:val="0"/>
              <w:autoSpaceDE w:val="0"/>
              <w:autoSpaceDN w:val="0"/>
              <w:adjustRightInd w:val="0"/>
              <w:rPr>
                <w:iCs/>
                <w:spacing w:val="-5"/>
                <w:sz w:val="27"/>
                <w:szCs w:val="27"/>
                <w:lang w:val="ru-RU"/>
              </w:rPr>
            </w:pPr>
            <w:r w:rsidRPr="00EC15E3">
              <w:rPr>
                <w:rFonts w:eastAsia="SimSun"/>
                <w:sz w:val="27"/>
                <w:szCs w:val="27"/>
                <w:lang w:val="ru-RU"/>
              </w:rPr>
              <w:t xml:space="preserve">Задача: </w:t>
            </w:r>
            <w:r w:rsidRPr="00EC15E3">
              <w:rPr>
                <w:iCs/>
                <w:spacing w:val="-5"/>
                <w:sz w:val="27"/>
                <w:szCs w:val="27"/>
                <w:lang w:val="ru-RU"/>
              </w:rPr>
              <w:t>создание в Кемеровской области новых мест в общеобразовательных организациях в соответствии с прогнозируемой потребностью и современными требованиями к условиям обучения</w:t>
            </w:r>
          </w:p>
          <w:p w:rsidR="00314847" w:rsidRPr="00EC15E3" w:rsidRDefault="00314847" w:rsidP="00272F20">
            <w:pPr>
              <w:widowControl w:val="0"/>
              <w:autoSpaceDE w:val="0"/>
              <w:autoSpaceDN w:val="0"/>
              <w:adjustRightInd w:val="0"/>
              <w:rPr>
                <w:iCs/>
                <w:spacing w:val="-5"/>
                <w:sz w:val="27"/>
                <w:szCs w:val="27"/>
                <w:lang w:val="ru-RU"/>
              </w:rPr>
            </w:pPr>
          </w:p>
          <w:p w:rsidR="00314847" w:rsidRPr="00EC15E3" w:rsidRDefault="00314847" w:rsidP="00272F20">
            <w:pPr>
              <w:widowControl w:val="0"/>
              <w:autoSpaceDE w:val="0"/>
              <w:autoSpaceDN w:val="0"/>
              <w:adjustRightInd w:val="0"/>
              <w:rPr>
                <w:iCs/>
                <w:spacing w:val="-5"/>
                <w:sz w:val="27"/>
                <w:szCs w:val="27"/>
                <w:lang w:val="ru-RU"/>
              </w:rPr>
            </w:pPr>
          </w:p>
        </w:tc>
      </w:tr>
      <w:tr w:rsidR="001A54DA" w:rsidRPr="00566316" w:rsidTr="008E019E">
        <w:trPr>
          <w:trHeight w:val="197"/>
        </w:trPr>
        <w:tc>
          <w:tcPr>
            <w:tcW w:w="849" w:type="dxa"/>
            <w:vMerge w:val="restart"/>
          </w:tcPr>
          <w:p w:rsidR="001A54DA" w:rsidRPr="00EC15E3" w:rsidRDefault="001A54DA" w:rsidP="003E645F">
            <w:pPr>
              <w:jc w:val="center"/>
              <w:rPr>
                <w:sz w:val="27"/>
                <w:szCs w:val="27"/>
                <w:lang w:val="ru-RU"/>
              </w:rPr>
            </w:pPr>
            <w:r w:rsidRPr="00EC15E3">
              <w:rPr>
                <w:sz w:val="27"/>
                <w:szCs w:val="27"/>
                <w:lang w:val="ru-RU"/>
              </w:rPr>
              <w:t>5</w:t>
            </w:r>
          </w:p>
        </w:tc>
        <w:tc>
          <w:tcPr>
            <w:tcW w:w="3264" w:type="dxa"/>
            <w:vMerge w:val="restart"/>
            <w:shd w:val="clear" w:color="auto" w:fill="auto"/>
          </w:tcPr>
          <w:p w:rsidR="001A54DA" w:rsidRPr="00EC15E3" w:rsidRDefault="001A54DA" w:rsidP="00272F20">
            <w:pPr>
              <w:widowControl w:val="0"/>
              <w:autoSpaceDE w:val="0"/>
              <w:autoSpaceDN w:val="0"/>
              <w:adjustRightInd w:val="0"/>
              <w:rPr>
                <w:bCs/>
                <w:sz w:val="27"/>
                <w:szCs w:val="27"/>
                <w:lang w:val="ru-RU"/>
              </w:rPr>
            </w:pPr>
            <w:r w:rsidRPr="00EC15E3">
              <w:rPr>
                <w:bCs/>
                <w:sz w:val="27"/>
                <w:szCs w:val="27"/>
                <w:lang w:val="ru-RU"/>
              </w:rPr>
              <w:t>Подпрограмма «</w:t>
            </w:r>
            <w:r w:rsidRPr="00EC15E3">
              <w:rPr>
                <w:sz w:val="27"/>
                <w:szCs w:val="27"/>
                <w:lang w:val="ru-RU"/>
              </w:rPr>
              <w:t>Финансовое обеспечение мероприятий государственной программы Российской Федерации «</w:t>
            </w:r>
            <w:r w:rsidRPr="00EC15E3">
              <w:rPr>
                <w:bCs/>
                <w:sz w:val="27"/>
                <w:szCs w:val="27"/>
                <w:lang w:val="ru-RU"/>
              </w:rPr>
              <w:t>Развитие образования»</w:t>
            </w:r>
          </w:p>
          <w:p w:rsidR="001A54DA" w:rsidRPr="00EC15E3" w:rsidRDefault="001A54DA" w:rsidP="00272F20">
            <w:pPr>
              <w:autoSpaceDE w:val="0"/>
              <w:autoSpaceDN w:val="0"/>
              <w:adjustRightInd w:val="0"/>
              <w:rPr>
                <w:bCs/>
                <w:spacing w:val="-20"/>
                <w:sz w:val="27"/>
                <w:szCs w:val="27"/>
                <w:lang w:val="ru-RU"/>
              </w:rPr>
            </w:pPr>
          </w:p>
          <w:p w:rsidR="00314847" w:rsidRPr="00EC15E3" w:rsidRDefault="00314847" w:rsidP="00272F20">
            <w:pPr>
              <w:autoSpaceDE w:val="0"/>
              <w:autoSpaceDN w:val="0"/>
              <w:adjustRightInd w:val="0"/>
              <w:rPr>
                <w:bCs/>
                <w:spacing w:val="-20"/>
                <w:sz w:val="27"/>
                <w:szCs w:val="27"/>
                <w:lang w:val="ru-RU"/>
              </w:rPr>
            </w:pPr>
          </w:p>
          <w:p w:rsidR="00314847" w:rsidRPr="00EC15E3" w:rsidRDefault="00314847" w:rsidP="00272F20">
            <w:pPr>
              <w:autoSpaceDE w:val="0"/>
              <w:autoSpaceDN w:val="0"/>
              <w:adjustRightInd w:val="0"/>
              <w:rPr>
                <w:bCs/>
                <w:spacing w:val="-20"/>
                <w:sz w:val="27"/>
                <w:szCs w:val="27"/>
                <w:lang w:val="ru-RU"/>
              </w:rPr>
            </w:pPr>
          </w:p>
          <w:p w:rsidR="00314847" w:rsidRPr="00EC15E3" w:rsidRDefault="00314847" w:rsidP="00272F20">
            <w:pPr>
              <w:autoSpaceDE w:val="0"/>
              <w:autoSpaceDN w:val="0"/>
              <w:adjustRightInd w:val="0"/>
              <w:rPr>
                <w:bCs/>
                <w:spacing w:val="-20"/>
                <w:sz w:val="27"/>
                <w:szCs w:val="27"/>
                <w:lang w:val="ru-RU"/>
              </w:rPr>
            </w:pPr>
          </w:p>
          <w:p w:rsidR="00314847" w:rsidRPr="00EC15E3" w:rsidRDefault="00314847" w:rsidP="00272F20">
            <w:pPr>
              <w:autoSpaceDE w:val="0"/>
              <w:autoSpaceDN w:val="0"/>
              <w:adjustRightInd w:val="0"/>
              <w:rPr>
                <w:bCs/>
                <w:spacing w:val="-20"/>
                <w:sz w:val="27"/>
                <w:szCs w:val="27"/>
                <w:lang w:val="ru-RU"/>
              </w:rPr>
            </w:pPr>
          </w:p>
          <w:p w:rsidR="00314847" w:rsidRPr="00EC15E3" w:rsidRDefault="00314847" w:rsidP="00272F20">
            <w:pPr>
              <w:autoSpaceDE w:val="0"/>
              <w:autoSpaceDN w:val="0"/>
              <w:adjustRightInd w:val="0"/>
              <w:rPr>
                <w:bCs/>
                <w:spacing w:val="-20"/>
                <w:sz w:val="27"/>
                <w:szCs w:val="27"/>
                <w:lang w:val="ru-RU"/>
              </w:rPr>
            </w:pPr>
          </w:p>
        </w:tc>
        <w:tc>
          <w:tcPr>
            <w:tcW w:w="4392" w:type="dxa"/>
            <w:vMerge w:val="restart"/>
            <w:shd w:val="clear" w:color="auto" w:fill="auto"/>
          </w:tcPr>
          <w:p w:rsidR="001A54DA" w:rsidRPr="00EC15E3" w:rsidRDefault="001A54DA" w:rsidP="00272F20">
            <w:pPr>
              <w:outlineLvl w:val="0"/>
              <w:rPr>
                <w:rFonts w:eastAsia="SimSun"/>
                <w:spacing w:val="-20"/>
                <w:sz w:val="27"/>
                <w:szCs w:val="27"/>
                <w:lang w:val="ru-RU"/>
              </w:rPr>
            </w:pPr>
            <w:r w:rsidRPr="00EC15E3">
              <w:rPr>
                <w:sz w:val="27"/>
                <w:szCs w:val="27"/>
                <w:lang w:val="ru-RU"/>
              </w:rPr>
              <w:t xml:space="preserve">Реализация мероприятий государственной программы Российской Федерации «Развитие образования» </w:t>
            </w:r>
            <w:r w:rsidRPr="00EC15E3">
              <w:rPr>
                <w:bCs/>
                <w:sz w:val="27"/>
                <w:szCs w:val="27"/>
                <w:lang w:val="ru-RU"/>
              </w:rPr>
              <w:t>по направлению «Содействие созданию новых мест в общеобразовательных организациях» (целевые показатели (индикаторы) приведены в приложении №1 к Государственной программе)</w:t>
            </w:r>
          </w:p>
        </w:tc>
        <w:tc>
          <w:tcPr>
            <w:tcW w:w="3402" w:type="dxa"/>
            <w:shd w:val="clear" w:color="auto" w:fill="auto"/>
          </w:tcPr>
          <w:p w:rsidR="001A54DA" w:rsidRPr="00EC15E3" w:rsidRDefault="001A54DA" w:rsidP="00272F20">
            <w:pPr>
              <w:widowControl w:val="0"/>
              <w:autoSpaceDE w:val="0"/>
              <w:autoSpaceDN w:val="0"/>
              <w:adjustRightInd w:val="0"/>
              <w:rPr>
                <w:bCs/>
                <w:spacing w:val="-6"/>
                <w:sz w:val="27"/>
                <w:szCs w:val="27"/>
                <w:lang w:val="ru-RU"/>
              </w:rPr>
            </w:pPr>
            <w:r w:rsidRPr="00EC15E3">
              <w:rPr>
                <w:bCs/>
                <w:spacing w:val="-6"/>
                <w:sz w:val="27"/>
                <w:szCs w:val="27"/>
                <w:lang w:val="ru-RU"/>
              </w:rPr>
              <w:t xml:space="preserve">Число новых мест в общеобразовательных организациях Кемеровской области, единиц </w:t>
            </w:r>
          </w:p>
          <w:p w:rsidR="001A54DA" w:rsidRPr="00EC15E3" w:rsidRDefault="001A54DA" w:rsidP="00272F20">
            <w:pPr>
              <w:widowControl w:val="0"/>
              <w:autoSpaceDE w:val="0"/>
              <w:autoSpaceDN w:val="0"/>
              <w:adjustRightInd w:val="0"/>
              <w:rPr>
                <w:bCs/>
                <w:spacing w:val="-6"/>
                <w:sz w:val="27"/>
                <w:szCs w:val="27"/>
                <w:lang w:val="ru-RU"/>
              </w:rPr>
            </w:pPr>
          </w:p>
        </w:tc>
        <w:tc>
          <w:tcPr>
            <w:tcW w:w="3403" w:type="dxa"/>
            <w:shd w:val="clear" w:color="auto" w:fill="auto"/>
          </w:tcPr>
          <w:p w:rsidR="001A54DA" w:rsidRPr="00EC15E3" w:rsidRDefault="001A54DA" w:rsidP="00272F20">
            <w:pPr>
              <w:widowControl w:val="0"/>
              <w:autoSpaceDE w:val="0"/>
              <w:autoSpaceDN w:val="0"/>
              <w:adjustRightInd w:val="0"/>
              <w:rPr>
                <w:bCs/>
                <w:spacing w:val="-6"/>
                <w:sz w:val="27"/>
                <w:szCs w:val="27"/>
                <w:lang w:val="ru-RU"/>
              </w:rPr>
            </w:pPr>
            <w:r w:rsidRPr="00EC15E3">
              <w:rPr>
                <w:spacing w:val="-6"/>
                <w:sz w:val="27"/>
                <w:szCs w:val="27"/>
                <w:lang w:val="ru-RU"/>
              </w:rPr>
              <w:t xml:space="preserve">Количество новых мест </w:t>
            </w:r>
            <w:r w:rsidRPr="00EC15E3">
              <w:rPr>
                <w:bCs/>
                <w:spacing w:val="-6"/>
                <w:sz w:val="27"/>
                <w:szCs w:val="27"/>
                <w:lang w:val="ru-RU"/>
              </w:rPr>
              <w:t>в общеобразовательных организациях Кемеровской области, единиц</w:t>
            </w:r>
          </w:p>
        </w:tc>
      </w:tr>
      <w:tr w:rsidR="001A54DA" w:rsidRPr="00566316" w:rsidTr="008E019E">
        <w:trPr>
          <w:trHeight w:val="1929"/>
        </w:trPr>
        <w:tc>
          <w:tcPr>
            <w:tcW w:w="849" w:type="dxa"/>
            <w:vMerge/>
            <w:tcBorders>
              <w:bottom w:val="single" w:sz="4" w:space="0" w:color="auto"/>
            </w:tcBorders>
          </w:tcPr>
          <w:p w:rsidR="001A54DA" w:rsidRPr="00EC15E3" w:rsidRDefault="001A54DA" w:rsidP="003E645F">
            <w:pPr>
              <w:jc w:val="center"/>
              <w:rPr>
                <w:sz w:val="27"/>
                <w:szCs w:val="27"/>
                <w:lang w:val="ru-RU"/>
              </w:rPr>
            </w:pPr>
          </w:p>
        </w:tc>
        <w:tc>
          <w:tcPr>
            <w:tcW w:w="3264" w:type="dxa"/>
            <w:vMerge/>
            <w:tcBorders>
              <w:bottom w:val="single" w:sz="4" w:space="0" w:color="auto"/>
            </w:tcBorders>
            <w:shd w:val="clear" w:color="auto" w:fill="auto"/>
          </w:tcPr>
          <w:p w:rsidR="001A54DA" w:rsidRPr="00EC15E3" w:rsidRDefault="001A54DA" w:rsidP="00272F20">
            <w:pPr>
              <w:autoSpaceDE w:val="0"/>
              <w:autoSpaceDN w:val="0"/>
              <w:adjustRightInd w:val="0"/>
              <w:rPr>
                <w:bCs/>
                <w:spacing w:val="-20"/>
                <w:sz w:val="27"/>
                <w:szCs w:val="27"/>
                <w:lang w:val="ru-RU"/>
              </w:rPr>
            </w:pPr>
          </w:p>
        </w:tc>
        <w:tc>
          <w:tcPr>
            <w:tcW w:w="4392" w:type="dxa"/>
            <w:vMerge/>
            <w:tcBorders>
              <w:bottom w:val="single" w:sz="4" w:space="0" w:color="auto"/>
            </w:tcBorders>
            <w:shd w:val="clear" w:color="auto" w:fill="auto"/>
          </w:tcPr>
          <w:p w:rsidR="001A54DA" w:rsidRPr="00EC15E3" w:rsidRDefault="001A54DA" w:rsidP="00272F20">
            <w:pPr>
              <w:outlineLvl w:val="0"/>
              <w:rPr>
                <w:rFonts w:eastAsia="SimSun"/>
                <w:spacing w:val="-20"/>
                <w:sz w:val="27"/>
                <w:szCs w:val="27"/>
                <w:lang w:val="ru-RU"/>
              </w:rPr>
            </w:pPr>
          </w:p>
        </w:tc>
        <w:tc>
          <w:tcPr>
            <w:tcW w:w="3402" w:type="dxa"/>
            <w:tcBorders>
              <w:bottom w:val="single" w:sz="4" w:space="0" w:color="auto"/>
            </w:tcBorders>
            <w:shd w:val="clear" w:color="auto" w:fill="auto"/>
          </w:tcPr>
          <w:p w:rsidR="001A54DA" w:rsidRPr="00EC15E3" w:rsidRDefault="001A54DA" w:rsidP="00272F20">
            <w:pPr>
              <w:widowControl w:val="0"/>
              <w:autoSpaceDE w:val="0"/>
              <w:autoSpaceDN w:val="0"/>
              <w:adjustRightInd w:val="0"/>
              <w:rPr>
                <w:bCs/>
                <w:spacing w:val="-6"/>
                <w:sz w:val="27"/>
                <w:szCs w:val="27"/>
                <w:lang w:val="ru-RU"/>
              </w:rPr>
            </w:pPr>
            <w:r w:rsidRPr="00EC15E3">
              <w:rPr>
                <w:bCs/>
                <w:spacing w:val="-6"/>
                <w:sz w:val="27"/>
                <w:szCs w:val="27"/>
                <w:lang w:val="ru-RU"/>
              </w:rPr>
              <w:t>Удельный вес численности обучающихся, занимаю</w:t>
            </w:r>
            <w:r w:rsidRPr="00EC15E3">
              <w:rPr>
                <w:bCs/>
                <w:spacing w:val="-6"/>
                <w:sz w:val="27"/>
                <w:szCs w:val="27"/>
                <w:lang w:val="ru-RU"/>
              </w:rPr>
              <w:softHyphen/>
              <w:t>щихся в одну смену, в общей численности обуча</w:t>
            </w:r>
            <w:r w:rsidRPr="00EC15E3">
              <w:rPr>
                <w:bCs/>
                <w:spacing w:val="-6"/>
                <w:sz w:val="27"/>
                <w:szCs w:val="27"/>
                <w:lang w:val="ru-RU"/>
              </w:rPr>
              <w:softHyphen/>
              <w:t>ющихся в общеобразова</w:t>
            </w:r>
            <w:r w:rsidRPr="00EC15E3">
              <w:rPr>
                <w:bCs/>
                <w:spacing w:val="-6"/>
                <w:sz w:val="27"/>
                <w:szCs w:val="27"/>
                <w:lang w:val="ru-RU"/>
              </w:rPr>
              <w:softHyphen/>
              <w:t xml:space="preserve">тельных организациях (всего), процентов </w:t>
            </w:r>
          </w:p>
        </w:tc>
        <w:tc>
          <w:tcPr>
            <w:tcW w:w="3403" w:type="dxa"/>
            <w:shd w:val="clear" w:color="auto" w:fill="auto"/>
          </w:tcPr>
          <w:p w:rsidR="001A54DA" w:rsidRPr="00EC15E3" w:rsidRDefault="001A54DA" w:rsidP="00272F20">
            <w:pPr>
              <w:widowControl w:val="0"/>
              <w:autoSpaceDE w:val="0"/>
              <w:autoSpaceDN w:val="0"/>
              <w:adjustRightInd w:val="0"/>
              <w:rPr>
                <w:spacing w:val="-6"/>
                <w:sz w:val="27"/>
                <w:szCs w:val="27"/>
                <w:lang w:val="ru-RU"/>
              </w:rPr>
            </w:pPr>
            <w:r w:rsidRPr="00EC15E3">
              <w:rPr>
                <w:spacing w:val="-6"/>
                <w:sz w:val="27"/>
                <w:szCs w:val="27"/>
                <w:lang w:val="ru-RU"/>
              </w:rPr>
              <w:t xml:space="preserve">(Численность обучающихся, занимающихся в одну смену / общая численность обучающихся  </w:t>
            </w:r>
            <w:r w:rsidRPr="00EC15E3">
              <w:rPr>
                <w:bCs/>
                <w:spacing w:val="-6"/>
                <w:sz w:val="27"/>
                <w:szCs w:val="27"/>
                <w:lang w:val="ru-RU"/>
              </w:rPr>
              <w:t>в общеобразовательных организациях)</w:t>
            </w:r>
            <w:r w:rsidRPr="00EC15E3">
              <w:rPr>
                <w:spacing w:val="-6"/>
                <w:sz w:val="27"/>
                <w:szCs w:val="27"/>
                <w:lang w:val="ru-RU"/>
              </w:rPr>
              <w:t xml:space="preserve"> *100% </w:t>
            </w:r>
          </w:p>
          <w:p w:rsidR="001A54DA" w:rsidRPr="00EC15E3" w:rsidRDefault="001A54DA" w:rsidP="00272F20">
            <w:pPr>
              <w:widowControl w:val="0"/>
              <w:autoSpaceDE w:val="0"/>
              <w:autoSpaceDN w:val="0"/>
              <w:adjustRightInd w:val="0"/>
              <w:rPr>
                <w:spacing w:val="-6"/>
                <w:sz w:val="27"/>
                <w:szCs w:val="27"/>
                <w:lang w:val="ru-RU"/>
              </w:rPr>
            </w:pPr>
          </w:p>
        </w:tc>
      </w:tr>
      <w:tr w:rsidR="001A54DA" w:rsidRPr="00566316" w:rsidTr="008E019E">
        <w:trPr>
          <w:trHeight w:val="4351"/>
        </w:trPr>
        <w:tc>
          <w:tcPr>
            <w:tcW w:w="849" w:type="dxa"/>
          </w:tcPr>
          <w:p w:rsidR="001A54DA" w:rsidRPr="00EC15E3" w:rsidRDefault="001A54DA" w:rsidP="003E645F">
            <w:pPr>
              <w:jc w:val="center"/>
              <w:rPr>
                <w:sz w:val="27"/>
                <w:szCs w:val="27"/>
                <w:lang w:val="ru-RU"/>
              </w:rPr>
            </w:pPr>
            <w:r w:rsidRPr="00EC15E3">
              <w:rPr>
                <w:sz w:val="27"/>
                <w:szCs w:val="27"/>
                <w:lang w:val="ru-RU"/>
              </w:rPr>
              <w:lastRenderedPageBreak/>
              <w:t>5.1</w:t>
            </w:r>
          </w:p>
        </w:tc>
        <w:tc>
          <w:tcPr>
            <w:tcW w:w="3264" w:type="dxa"/>
            <w:shd w:val="clear" w:color="auto" w:fill="auto"/>
          </w:tcPr>
          <w:p w:rsidR="001A54DA" w:rsidRPr="00EC15E3" w:rsidRDefault="001A54DA" w:rsidP="00272F20">
            <w:pPr>
              <w:widowControl w:val="0"/>
              <w:autoSpaceDE w:val="0"/>
              <w:autoSpaceDN w:val="0"/>
              <w:adjustRightInd w:val="0"/>
              <w:rPr>
                <w:bCs/>
                <w:sz w:val="27"/>
                <w:szCs w:val="27"/>
                <w:lang w:val="ru-RU"/>
              </w:rPr>
            </w:pPr>
            <w:r w:rsidRPr="00EC15E3">
              <w:rPr>
                <w:bCs/>
                <w:sz w:val="27"/>
                <w:szCs w:val="27"/>
                <w:lang w:val="ru-RU"/>
              </w:rPr>
              <w:t>Мероприятие «Модернизация инфраструктуры общего образования»</w:t>
            </w:r>
          </w:p>
        </w:tc>
        <w:tc>
          <w:tcPr>
            <w:tcW w:w="4392" w:type="dxa"/>
            <w:shd w:val="clear" w:color="auto" w:fill="auto"/>
          </w:tcPr>
          <w:p w:rsidR="00937458" w:rsidRPr="00EC15E3" w:rsidRDefault="001A54DA" w:rsidP="00084107">
            <w:pPr>
              <w:widowControl w:val="0"/>
              <w:autoSpaceDE w:val="0"/>
              <w:autoSpaceDN w:val="0"/>
              <w:adjustRightInd w:val="0"/>
              <w:ind w:right="-109"/>
              <w:rPr>
                <w:bCs/>
                <w:sz w:val="27"/>
                <w:szCs w:val="27"/>
                <w:lang w:val="ru-RU"/>
              </w:rPr>
            </w:pPr>
            <w:r w:rsidRPr="00EC15E3">
              <w:rPr>
                <w:bCs/>
                <w:sz w:val="27"/>
                <w:szCs w:val="27"/>
                <w:lang w:val="ru-RU"/>
              </w:rPr>
              <w:t>Проведение капитального ремонта, строительство зданий общеобразовательных организаций, реконструкция зданий общеобразовательных организаций, пристрой к зданиям общеобразовательных организаций, возврат в систему общего образования зданий, используемых не по назначению, приобретение (выкуп) зданий и помещений (пообъектный перечень приведен в приложении №2 к Государственной программе)</w:t>
            </w:r>
          </w:p>
        </w:tc>
        <w:tc>
          <w:tcPr>
            <w:tcW w:w="3402" w:type="dxa"/>
            <w:shd w:val="clear" w:color="auto" w:fill="auto"/>
          </w:tcPr>
          <w:p w:rsidR="001A54DA" w:rsidRPr="00EC15E3" w:rsidRDefault="001A54DA" w:rsidP="00272F20">
            <w:pPr>
              <w:widowControl w:val="0"/>
              <w:autoSpaceDE w:val="0"/>
              <w:autoSpaceDN w:val="0"/>
              <w:adjustRightInd w:val="0"/>
              <w:rPr>
                <w:sz w:val="27"/>
                <w:szCs w:val="27"/>
                <w:lang w:val="ru-RU"/>
              </w:rPr>
            </w:pPr>
            <w:r w:rsidRPr="00EC15E3">
              <w:rPr>
                <w:bCs/>
                <w:sz w:val="27"/>
                <w:szCs w:val="27"/>
                <w:lang w:val="ru-RU"/>
              </w:rPr>
              <w:t>Удельный вес численности обучающихся, занимающихся в зданиях, требующих капитального ремонта или реконструкции, процентов</w:t>
            </w:r>
          </w:p>
        </w:tc>
        <w:tc>
          <w:tcPr>
            <w:tcW w:w="3403" w:type="dxa"/>
            <w:shd w:val="clear" w:color="auto" w:fill="auto"/>
          </w:tcPr>
          <w:p w:rsidR="001A54DA" w:rsidRPr="00EC15E3" w:rsidRDefault="001A54DA" w:rsidP="00272F20">
            <w:pPr>
              <w:widowControl w:val="0"/>
              <w:autoSpaceDE w:val="0"/>
              <w:autoSpaceDN w:val="0"/>
              <w:adjustRightInd w:val="0"/>
              <w:rPr>
                <w:sz w:val="27"/>
                <w:szCs w:val="27"/>
                <w:lang w:val="ru-RU"/>
              </w:rPr>
            </w:pPr>
            <w:r w:rsidRPr="00EC15E3">
              <w:rPr>
                <w:sz w:val="27"/>
                <w:szCs w:val="27"/>
                <w:lang w:val="ru-RU"/>
              </w:rPr>
              <w:t xml:space="preserve">(Численность обучающихся, занимающихся </w:t>
            </w:r>
            <w:r w:rsidRPr="00EC15E3">
              <w:rPr>
                <w:bCs/>
                <w:sz w:val="27"/>
                <w:szCs w:val="27"/>
                <w:lang w:val="ru-RU"/>
              </w:rPr>
              <w:t>в зданиях, требующих капитального ремонта или реконструкции</w:t>
            </w:r>
            <w:r w:rsidRPr="00EC15E3">
              <w:rPr>
                <w:sz w:val="27"/>
                <w:szCs w:val="27"/>
                <w:lang w:val="ru-RU"/>
              </w:rPr>
              <w:t xml:space="preserve"> / общая численность обучающихся  </w:t>
            </w:r>
            <w:r w:rsidRPr="00EC15E3">
              <w:rPr>
                <w:bCs/>
                <w:sz w:val="27"/>
                <w:szCs w:val="27"/>
                <w:lang w:val="ru-RU"/>
              </w:rPr>
              <w:t>в общеобразовательных организациях)</w:t>
            </w:r>
            <w:r w:rsidRPr="00EC15E3">
              <w:rPr>
                <w:sz w:val="27"/>
                <w:szCs w:val="27"/>
                <w:lang w:val="ru-RU"/>
              </w:rPr>
              <w:t xml:space="preserve"> *100% </w:t>
            </w:r>
          </w:p>
          <w:p w:rsidR="001A54DA" w:rsidRPr="00EC15E3" w:rsidRDefault="001A54DA" w:rsidP="00272F20">
            <w:pPr>
              <w:widowControl w:val="0"/>
              <w:autoSpaceDE w:val="0"/>
              <w:autoSpaceDN w:val="0"/>
              <w:adjustRightInd w:val="0"/>
              <w:rPr>
                <w:sz w:val="27"/>
                <w:szCs w:val="27"/>
                <w:lang w:val="ru-RU"/>
              </w:rPr>
            </w:pPr>
          </w:p>
          <w:p w:rsidR="001A54DA" w:rsidRPr="00EC15E3" w:rsidRDefault="001A54DA" w:rsidP="00272F20">
            <w:pPr>
              <w:widowControl w:val="0"/>
              <w:autoSpaceDE w:val="0"/>
              <w:autoSpaceDN w:val="0"/>
              <w:adjustRightInd w:val="0"/>
              <w:rPr>
                <w:sz w:val="27"/>
                <w:szCs w:val="27"/>
                <w:lang w:val="ru-RU"/>
              </w:rPr>
            </w:pPr>
          </w:p>
          <w:p w:rsidR="001A54DA" w:rsidRPr="00EC15E3" w:rsidRDefault="001A54DA" w:rsidP="00272F20">
            <w:pPr>
              <w:widowControl w:val="0"/>
              <w:autoSpaceDE w:val="0"/>
              <w:autoSpaceDN w:val="0"/>
              <w:adjustRightInd w:val="0"/>
              <w:rPr>
                <w:sz w:val="27"/>
                <w:szCs w:val="27"/>
                <w:lang w:val="ru-RU"/>
              </w:rPr>
            </w:pPr>
          </w:p>
          <w:p w:rsidR="001A54DA" w:rsidRPr="00EC15E3" w:rsidRDefault="001A54DA" w:rsidP="00272F20">
            <w:pPr>
              <w:widowControl w:val="0"/>
              <w:autoSpaceDE w:val="0"/>
              <w:autoSpaceDN w:val="0"/>
              <w:adjustRightInd w:val="0"/>
              <w:rPr>
                <w:sz w:val="27"/>
                <w:szCs w:val="27"/>
                <w:lang w:val="ru-RU"/>
              </w:rPr>
            </w:pPr>
          </w:p>
        </w:tc>
      </w:tr>
      <w:tr w:rsidR="001A54DA" w:rsidRPr="00566316" w:rsidTr="008E019E">
        <w:trPr>
          <w:trHeight w:val="307"/>
        </w:trPr>
        <w:tc>
          <w:tcPr>
            <w:tcW w:w="849" w:type="dxa"/>
            <w:vMerge w:val="restart"/>
            <w:tcBorders>
              <w:top w:val="single" w:sz="4" w:space="0" w:color="auto"/>
            </w:tcBorders>
          </w:tcPr>
          <w:p w:rsidR="001A54DA" w:rsidRPr="00EC15E3" w:rsidRDefault="001A54DA" w:rsidP="003E645F">
            <w:pPr>
              <w:jc w:val="center"/>
              <w:rPr>
                <w:sz w:val="27"/>
                <w:szCs w:val="27"/>
                <w:lang w:val="ru-RU"/>
              </w:rPr>
            </w:pPr>
            <w:r w:rsidRPr="00EC15E3">
              <w:rPr>
                <w:sz w:val="27"/>
                <w:szCs w:val="27"/>
                <w:lang w:val="ru-RU"/>
              </w:rPr>
              <w:t>5.2</w:t>
            </w:r>
          </w:p>
        </w:tc>
        <w:tc>
          <w:tcPr>
            <w:tcW w:w="3264" w:type="dxa"/>
            <w:vMerge w:val="restart"/>
            <w:tcBorders>
              <w:top w:val="single" w:sz="4" w:space="0" w:color="auto"/>
            </w:tcBorders>
            <w:shd w:val="clear" w:color="auto" w:fill="auto"/>
          </w:tcPr>
          <w:p w:rsidR="001A54DA" w:rsidRPr="00EC15E3" w:rsidRDefault="001A54DA" w:rsidP="00272F20">
            <w:pPr>
              <w:widowControl w:val="0"/>
              <w:autoSpaceDE w:val="0"/>
              <w:autoSpaceDN w:val="0"/>
              <w:adjustRightInd w:val="0"/>
              <w:rPr>
                <w:bCs/>
                <w:sz w:val="27"/>
                <w:szCs w:val="27"/>
                <w:lang w:val="ru-RU"/>
              </w:rPr>
            </w:pPr>
            <w:r w:rsidRPr="00EC15E3">
              <w:rPr>
                <w:bCs/>
                <w:sz w:val="27"/>
                <w:szCs w:val="27"/>
                <w:lang w:val="ru-RU"/>
              </w:rPr>
              <w:t>Мероприятие «Оптимизация загруженности общеобразовательных организаций»</w:t>
            </w:r>
          </w:p>
          <w:p w:rsidR="001A54DA" w:rsidRPr="00EC15E3" w:rsidRDefault="001A54DA" w:rsidP="00272F20">
            <w:pPr>
              <w:tabs>
                <w:tab w:val="left" w:pos="2244"/>
              </w:tabs>
              <w:autoSpaceDE w:val="0"/>
              <w:autoSpaceDN w:val="0"/>
              <w:adjustRightInd w:val="0"/>
              <w:rPr>
                <w:bCs/>
                <w:spacing w:val="-20"/>
                <w:sz w:val="27"/>
                <w:szCs w:val="27"/>
                <w:lang w:val="ru-RU"/>
              </w:rPr>
            </w:pPr>
          </w:p>
        </w:tc>
        <w:tc>
          <w:tcPr>
            <w:tcW w:w="4392" w:type="dxa"/>
            <w:vMerge w:val="restart"/>
            <w:tcBorders>
              <w:top w:val="single" w:sz="4" w:space="0" w:color="auto"/>
            </w:tcBorders>
            <w:shd w:val="clear" w:color="auto" w:fill="auto"/>
          </w:tcPr>
          <w:p w:rsidR="001A54DA" w:rsidRPr="00EC15E3" w:rsidRDefault="00937458" w:rsidP="00B70104">
            <w:pPr>
              <w:widowControl w:val="0"/>
              <w:autoSpaceDE w:val="0"/>
              <w:autoSpaceDN w:val="0"/>
              <w:adjustRightInd w:val="0"/>
              <w:ind w:right="-109"/>
              <w:rPr>
                <w:rFonts w:eastAsia="SimSun"/>
                <w:sz w:val="27"/>
                <w:szCs w:val="27"/>
                <w:lang w:val="ru-RU"/>
              </w:rPr>
            </w:pPr>
            <w:r w:rsidRPr="00EC15E3">
              <w:rPr>
                <w:sz w:val="27"/>
                <w:szCs w:val="27"/>
                <w:lang w:val="ru-RU"/>
              </w:rPr>
              <w:t>Эффективное использование имею</w:t>
            </w:r>
            <w:r w:rsidR="00084107" w:rsidRPr="00EC15E3">
              <w:rPr>
                <w:sz w:val="27"/>
                <w:szCs w:val="27"/>
                <w:lang w:val="ru-RU"/>
              </w:rPr>
              <w:softHyphen/>
            </w:r>
            <w:r w:rsidR="001A54DA" w:rsidRPr="00EC15E3">
              <w:rPr>
                <w:sz w:val="27"/>
                <w:szCs w:val="27"/>
                <w:lang w:val="ru-RU"/>
              </w:rPr>
              <w:t>щихся помещений (в том числе за счет сетевого взаимодействия),</w:t>
            </w:r>
            <w:r w:rsidR="001A54DA" w:rsidRPr="00EC15E3">
              <w:rPr>
                <w:bCs/>
                <w:sz w:val="27"/>
                <w:szCs w:val="27"/>
                <w:lang w:val="ru-RU"/>
              </w:rPr>
              <w:t xml:space="preserve"> э</w:t>
            </w:r>
            <w:r w:rsidRPr="00EC15E3">
              <w:rPr>
                <w:bCs/>
                <w:sz w:val="27"/>
                <w:szCs w:val="27"/>
                <w:lang w:val="ru-RU"/>
              </w:rPr>
              <w:t>ффективное использование поме</w:t>
            </w:r>
            <w:r w:rsidR="00084107" w:rsidRPr="00EC15E3">
              <w:rPr>
                <w:bCs/>
                <w:sz w:val="27"/>
                <w:szCs w:val="27"/>
                <w:lang w:val="ru-RU"/>
              </w:rPr>
              <w:softHyphen/>
            </w:r>
            <w:r w:rsidRPr="00EC15E3">
              <w:rPr>
                <w:bCs/>
                <w:sz w:val="27"/>
                <w:szCs w:val="27"/>
                <w:lang w:val="ru-RU"/>
              </w:rPr>
              <w:t>ще</w:t>
            </w:r>
            <w:r w:rsidR="001A54DA" w:rsidRPr="00EC15E3">
              <w:rPr>
                <w:bCs/>
                <w:sz w:val="27"/>
                <w:szCs w:val="27"/>
                <w:lang w:val="ru-RU"/>
              </w:rPr>
              <w:t>ний образовательных организа</w:t>
            </w:r>
            <w:r w:rsidR="00084107" w:rsidRPr="00EC15E3">
              <w:rPr>
                <w:bCs/>
                <w:sz w:val="27"/>
                <w:szCs w:val="27"/>
                <w:lang w:val="ru-RU"/>
              </w:rPr>
              <w:softHyphen/>
            </w:r>
            <w:r w:rsidR="001A54DA" w:rsidRPr="00EC15E3">
              <w:rPr>
                <w:bCs/>
                <w:sz w:val="27"/>
                <w:szCs w:val="27"/>
                <w:lang w:val="ru-RU"/>
              </w:rPr>
              <w:t>ций разных типов, включая образо</w:t>
            </w:r>
            <w:r w:rsidR="00084107" w:rsidRPr="00EC15E3">
              <w:rPr>
                <w:bCs/>
                <w:sz w:val="27"/>
                <w:szCs w:val="27"/>
                <w:lang w:val="ru-RU"/>
              </w:rPr>
              <w:softHyphen/>
            </w:r>
            <w:r w:rsidR="001A54DA" w:rsidRPr="00EC15E3">
              <w:rPr>
                <w:bCs/>
                <w:sz w:val="27"/>
                <w:szCs w:val="27"/>
                <w:lang w:val="ru-RU"/>
              </w:rPr>
              <w:t>вательные организации дополни</w:t>
            </w:r>
            <w:r w:rsidR="00084107" w:rsidRPr="00EC15E3">
              <w:rPr>
                <w:bCs/>
                <w:sz w:val="27"/>
                <w:szCs w:val="27"/>
                <w:lang w:val="ru-RU"/>
              </w:rPr>
              <w:softHyphen/>
            </w:r>
            <w:r w:rsidR="001A54DA" w:rsidRPr="00EC15E3">
              <w:rPr>
                <w:bCs/>
                <w:sz w:val="27"/>
                <w:szCs w:val="27"/>
                <w:lang w:val="ru-RU"/>
              </w:rPr>
              <w:t>тельного, п</w:t>
            </w:r>
            <w:r w:rsidRPr="00EC15E3">
              <w:rPr>
                <w:bCs/>
                <w:sz w:val="27"/>
                <w:szCs w:val="27"/>
                <w:lang w:val="ru-RU"/>
              </w:rPr>
              <w:t>рофессионального и высшего обра</w:t>
            </w:r>
            <w:r w:rsidR="001A54DA" w:rsidRPr="00EC15E3">
              <w:rPr>
                <w:bCs/>
                <w:sz w:val="27"/>
                <w:szCs w:val="27"/>
                <w:lang w:val="ru-RU"/>
              </w:rPr>
              <w:t>зования, осуществле</w:t>
            </w:r>
            <w:r w:rsidR="00084107" w:rsidRPr="00EC15E3">
              <w:rPr>
                <w:bCs/>
                <w:sz w:val="27"/>
                <w:szCs w:val="27"/>
                <w:lang w:val="ru-RU"/>
              </w:rPr>
              <w:softHyphen/>
            </w:r>
            <w:r w:rsidR="001A54DA" w:rsidRPr="00EC15E3">
              <w:rPr>
                <w:bCs/>
                <w:sz w:val="27"/>
                <w:szCs w:val="27"/>
                <w:lang w:val="ru-RU"/>
              </w:rPr>
              <w:t>ние поддержки развития негосудар</w:t>
            </w:r>
            <w:r w:rsidR="00084107" w:rsidRPr="00EC15E3">
              <w:rPr>
                <w:bCs/>
                <w:sz w:val="27"/>
                <w:szCs w:val="27"/>
                <w:lang w:val="ru-RU"/>
              </w:rPr>
              <w:softHyphen/>
            </w:r>
            <w:r w:rsidR="001A54DA" w:rsidRPr="00EC15E3">
              <w:rPr>
                <w:bCs/>
                <w:sz w:val="27"/>
                <w:szCs w:val="27"/>
                <w:lang w:val="ru-RU"/>
              </w:rPr>
              <w:t>ственного сектора общего образова</w:t>
            </w:r>
            <w:r w:rsidR="00084107" w:rsidRPr="00EC15E3">
              <w:rPr>
                <w:bCs/>
                <w:sz w:val="27"/>
                <w:szCs w:val="27"/>
                <w:lang w:val="ru-RU"/>
              </w:rPr>
              <w:softHyphen/>
            </w:r>
            <w:r w:rsidR="001A54DA" w:rsidRPr="00EC15E3">
              <w:rPr>
                <w:bCs/>
                <w:sz w:val="27"/>
                <w:szCs w:val="27"/>
                <w:lang w:val="ru-RU"/>
              </w:rPr>
              <w:t>ния (целевые показатели (индика</w:t>
            </w:r>
            <w:r w:rsidR="00084107" w:rsidRPr="00EC15E3">
              <w:rPr>
                <w:bCs/>
                <w:sz w:val="27"/>
                <w:szCs w:val="27"/>
                <w:lang w:val="ru-RU"/>
              </w:rPr>
              <w:softHyphen/>
            </w:r>
            <w:r w:rsidR="001A54DA" w:rsidRPr="00EC15E3">
              <w:rPr>
                <w:bCs/>
                <w:sz w:val="27"/>
                <w:szCs w:val="27"/>
                <w:lang w:val="ru-RU"/>
              </w:rPr>
              <w:t>торы) приведены в приложении №1 к Государственной программе)</w:t>
            </w:r>
          </w:p>
        </w:tc>
        <w:tc>
          <w:tcPr>
            <w:tcW w:w="3402" w:type="dxa"/>
            <w:tcBorders>
              <w:top w:val="single" w:sz="4" w:space="0" w:color="auto"/>
              <w:bottom w:val="single" w:sz="4" w:space="0" w:color="auto"/>
            </w:tcBorders>
            <w:shd w:val="clear" w:color="auto" w:fill="auto"/>
          </w:tcPr>
          <w:p w:rsidR="001A54DA" w:rsidRPr="00EC15E3" w:rsidRDefault="001A54DA" w:rsidP="00272F20">
            <w:pPr>
              <w:widowControl w:val="0"/>
              <w:autoSpaceDE w:val="0"/>
              <w:autoSpaceDN w:val="0"/>
              <w:adjustRightInd w:val="0"/>
              <w:rPr>
                <w:sz w:val="27"/>
                <w:szCs w:val="27"/>
                <w:lang w:val="ru-RU"/>
              </w:rPr>
            </w:pPr>
            <w:r w:rsidRPr="00EC15E3">
              <w:rPr>
                <w:bCs/>
                <w:sz w:val="27"/>
                <w:szCs w:val="27"/>
                <w:lang w:val="ru-RU"/>
              </w:rPr>
              <w:t>Удельный вес численности</w:t>
            </w:r>
            <w:r w:rsidRPr="00EC15E3">
              <w:rPr>
                <w:sz w:val="27"/>
                <w:szCs w:val="27"/>
                <w:lang w:val="ru-RU"/>
              </w:rPr>
              <w:t xml:space="preserve"> обучающихся по образовательным программам начального общего образования</w:t>
            </w:r>
            <w:r w:rsidRPr="00EC15E3">
              <w:rPr>
                <w:bCs/>
                <w:sz w:val="27"/>
                <w:szCs w:val="27"/>
                <w:lang w:val="ru-RU"/>
              </w:rPr>
              <w:t>, процентов</w:t>
            </w:r>
          </w:p>
          <w:p w:rsidR="001A54DA" w:rsidRPr="00EC15E3" w:rsidRDefault="001A54DA" w:rsidP="00272F20">
            <w:pPr>
              <w:widowControl w:val="0"/>
              <w:autoSpaceDE w:val="0"/>
              <w:autoSpaceDN w:val="0"/>
              <w:adjustRightInd w:val="0"/>
              <w:rPr>
                <w:sz w:val="27"/>
                <w:szCs w:val="27"/>
                <w:lang w:val="ru-RU"/>
              </w:rPr>
            </w:pPr>
          </w:p>
          <w:p w:rsidR="001A54DA" w:rsidRPr="00EC15E3" w:rsidRDefault="001A54DA" w:rsidP="00272F20">
            <w:pPr>
              <w:widowControl w:val="0"/>
              <w:autoSpaceDE w:val="0"/>
              <w:autoSpaceDN w:val="0"/>
              <w:adjustRightInd w:val="0"/>
              <w:rPr>
                <w:sz w:val="27"/>
                <w:szCs w:val="27"/>
                <w:lang w:val="ru-RU"/>
              </w:rPr>
            </w:pPr>
          </w:p>
          <w:p w:rsidR="001A54DA" w:rsidRPr="00EC15E3" w:rsidRDefault="001A54DA" w:rsidP="00272F20">
            <w:pPr>
              <w:widowControl w:val="0"/>
              <w:autoSpaceDE w:val="0"/>
              <w:autoSpaceDN w:val="0"/>
              <w:adjustRightInd w:val="0"/>
              <w:rPr>
                <w:bCs/>
                <w:sz w:val="27"/>
                <w:szCs w:val="27"/>
                <w:lang w:val="ru-RU"/>
              </w:rPr>
            </w:pPr>
          </w:p>
        </w:tc>
        <w:tc>
          <w:tcPr>
            <w:tcW w:w="3403" w:type="dxa"/>
            <w:shd w:val="clear" w:color="auto" w:fill="auto"/>
          </w:tcPr>
          <w:p w:rsidR="001A54DA" w:rsidRPr="00EC15E3" w:rsidRDefault="001A54DA" w:rsidP="00272F20">
            <w:pPr>
              <w:widowControl w:val="0"/>
              <w:autoSpaceDE w:val="0"/>
              <w:autoSpaceDN w:val="0"/>
              <w:adjustRightInd w:val="0"/>
              <w:rPr>
                <w:sz w:val="27"/>
                <w:szCs w:val="27"/>
                <w:lang w:val="ru-RU"/>
              </w:rPr>
            </w:pPr>
            <w:r w:rsidRPr="00EC15E3">
              <w:rPr>
                <w:sz w:val="27"/>
                <w:szCs w:val="27"/>
                <w:lang w:val="ru-RU"/>
              </w:rPr>
              <w:t>(Численность обучающихся по программам начального общего образования, занимающихся в одну смену / общая численность обучающихся по программам начального общего образования</w:t>
            </w:r>
            <w:r w:rsidRPr="00EC15E3">
              <w:rPr>
                <w:bCs/>
                <w:sz w:val="27"/>
                <w:szCs w:val="27"/>
                <w:lang w:val="ru-RU"/>
              </w:rPr>
              <w:t>)</w:t>
            </w:r>
            <w:r w:rsidRPr="00EC15E3">
              <w:rPr>
                <w:sz w:val="27"/>
                <w:szCs w:val="27"/>
                <w:lang w:val="ru-RU"/>
              </w:rPr>
              <w:t xml:space="preserve"> * 100%</w:t>
            </w:r>
          </w:p>
          <w:p w:rsidR="001A54DA" w:rsidRPr="00EC15E3" w:rsidRDefault="001A54DA" w:rsidP="00272F20">
            <w:pPr>
              <w:widowControl w:val="0"/>
              <w:autoSpaceDE w:val="0"/>
              <w:autoSpaceDN w:val="0"/>
              <w:adjustRightInd w:val="0"/>
              <w:rPr>
                <w:sz w:val="27"/>
                <w:szCs w:val="27"/>
                <w:lang w:val="ru-RU"/>
              </w:rPr>
            </w:pPr>
          </w:p>
          <w:p w:rsidR="001A54DA" w:rsidRPr="00EC15E3" w:rsidRDefault="001A54DA" w:rsidP="00272F20">
            <w:pPr>
              <w:widowControl w:val="0"/>
              <w:autoSpaceDE w:val="0"/>
              <w:autoSpaceDN w:val="0"/>
              <w:adjustRightInd w:val="0"/>
              <w:rPr>
                <w:sz w:val="27"/>
                <w:szCs w:val="27"/>
                <w:lang w:val="ru-RU"/>
              </w:rPr>
            </w:pPr>
          </w:p>
          <w:p w:rsidR="001A54DA" w:rsidRPr="00EC15E3" w:rsidRDefault="001A54DA" w:rsidP="00272F20">
            <w:pPr>
              <w:widowControl w:val="0"/>
              <w:autoSpaceDE w:val="0"/>
              <w:autoSpaceDN w:val="0"/>
              <w:adjustRightInd w:val="0"/>
              <w:rPr>
                <w:sz w:val="27"/>
                <w:szCs w:val="27"/>
                <w:lang w:val="ru-RU"/>
              </w:rPr>
            </w:pPr>
          </w:p>
          <w:p w:rsidR="001A54DA" w:rsidRPr="00EC15E3" w:rsidRDefault="001A54DA" w:rsidP="00272F20">
            <w:pPr>
              <w:widowControl w:val="0"/>
              <w:autoSpaceDE w:val="0"/>
              <w:autoSpaceDN w:val="0"/>
              <w:adjustRightInd w:val="0"/>
              <w:rPr>
                <w:sz w:val="27"/>
                <w:szCs w:val="27"/>
                <w:lang w:val="ru-RU"/>
              </w:rPr>
            </w:pPr>
          </w:p>
        </w:tc>
      </w:tr>
      <w:tr w:rsidR="001A54DA" w:rsidRPr="00566316" w:rsidTr="008E019E">
        <w:trPr>
          <w:trHeight w:val="307"/>
        </w:trPr>
        <w:tc>
          <w:tcPr>
            <w:tcW w:w="849" w:type="dxa"/>
            <w:vMerge/>
          </w:tcPr>
          <w:p w:rsidR="001A54DA" w:rsidRPr="00EC15E3" w:rsidRDefault="001A54DA" w:rsidP="003E645F">
            <w:pPr>
              <w:jc w:val="center"/>
              <w:rPr>
                <w:sz w:val="27"/>
                <w:szCs w:val="27"/>
                <w:lang w:val="ru-RU"/>
              </w:rPr>
            </w:pPr>
          </w:p>
        </w:tc>
        <w:tc>
          <w:tcPr>
            <w:tcW w:w="3264" w:type="dxa"/>
            <w:vMerge/>
            <w:shd w:val="clear" w:color="auto" w:fill="auto"/>
          </w:tcPr>
          <w:p w:rsidR="001A54DA" w:rsidRPr="00EC15E3" w:rsidRDefault="001A54DA" w:rsidP="00272F20">
            <w:pPr>
              <w:widowControl w:val="0"/>
              <w:autoSpaceDE w:val="0"/>
              <w:autoSpaceDN w:val="0"/>
              <w:adjustRightInd w:val="0"/>
              <w:rPr>
                <w:bCs/>
                <w:sz w:val="27"/>
                <w:szCs w:val="27"/>
                <w:lang w:val="ru-RU"/>
              </w:rPr>
            </w:pPr>
          </w:p>
        </w:tc>
        <w:tc>
          <w:tcPr>
            <w:tcW w:w="4392" w:type="dxa"/>
            <w:vMerge/>
            <w:shd w:val="clear" w:color="auto" w:fill="auto"/>
          </w:tcPr>
          <w:p w:rsidR="001A54DA" w:rsidRPr="00EC15E3" w:rsidRDefault="001A54DA" w:rsidP="00272F20">
            <w:pPr>
              <w:widowControl w:val="0"/>
              <w:autoSpaceDE w:val="0"/>
              <w:autoSpaceDN w:val="0"/>
              <w:adjustRightInd w:val="0"/>
              <w:rPr>
                <w:spacing w:val="-8"/>
                <w:sz w:val="27"/>
                <w:szCs w:val="27"/>
                <w:lang w:val="ru-RU"/>
              </w:rPr>
            </w:pPr>
          </w:p>
        </w:tc>
        <w:tc>
          <w:tcPr>
            <w:tcW w:w="3402" w:type="dxa"/>
            <w:tcBorders>
              <w:top w:val="single" w:sz="4" w:space="0" w:color="auto"/>
              <w:bottom w:val="single" w:sz="4" w:space="0" w:color="auto"/>
            </w:tcBorders>
            <w:shd w:val="clear" w:color="auto" w:fill="auto"/>
          </w:tcPr>
          <w:p w:rsidR="001A54DA" w:rsidRPr="00EC15E3" w:rsidRDefault="001A54DA" w:rsidP="00272F20">
            <w:pPr>
              <w:widowControl w:val="0"/>
              <w:autoSpaceDE w:val="0"/>
              <w:autoSpaceDN w:val="0"/>
              <w:adjustRightInd w:val="0"/>
              <w:rPr>
                <w:sz w:val="27"/>
                <w:szCs w:val="27"/>
                <w:lang w:val="ru-RU"/>
              </w:rPr>
            </w:pPr>
            <w:r w:rsidRPr="00EC15E3">
              <w:rPr>
                <w:bCs/>
                <w:sz w:val="27"/>
                <w:szCs w:val="27"/>
                <w:lang w:val="ru-RU"/>
              </w:rPr>
              <w:t>Удельный вес численности</w:t>
            </w:r>
            <w:r w:rsidRPr="00EC15E3">
              <w:rPr>
                <w:sz w:val="27"/>
                <w:szCs w:val="27"/>
                <w:lang w:val="ru-RU"/>
              </w:rPr>
              <w:t xml:space="preserve"> обучающихся по образовательным программам основного общего образования</w:t>
            </w:r>
            <w:r w:rsidRPr="00EC15E3">
              <w:rPr>
                <w:bCs/>
                <w:sz w:val="27"/>
                <w:szCs w:val="27"/>
                <w:lang w:val="ru-RU"/>
              </w:rPr>
              <w:t>, процентов</w:t>
            </w:r>
          </w:p>
        </w:tc>
        <w:tc>
          <w:tcPr>
            <w:tcW w:w="3403" w:type="dxa"/>
            <w:shd w:val="clear" w:color="auto" w:fill="auto"/>
          </w:tcPr>
          <w:p w:rsidR="00937458" w:rsidRPr="00EC15E3" w:rsidRDefault="001A54DA" w:rsidP="00272F20">
            <w:pPr>
              <w:widowControl w:val="0"/>
              <w:autoSpaceDE w:val="0"/>
              <w:autoSpaceDN w:val="0"/>
              <w:adjustRightInd w:val="0"/>
              <w:ind w:right="-108"/>
              <w:rPr>
                <w:sz w:val="27"/>
                <w:szCs w:val="27"/>
                <w:lang w:val="ru-RU"/>
              </w:rPr>
            </w:pPr>
            <w:r w:rsidRPr="00EC15E3">
              <w:rPr>
                <w:sz w:val="27"/>
                <w:szCs w:val="27"/>
                <w:lang w:val="ru-RU"/>
              </w:rPr>
              <w:t>(Численность обучающихся по программам основного общего образования, занимающихся в одну смену / общая численность обучающихся по программам основного общего образования</w:t>
            </w:r>
            <w:r w:rsidRPr="00EC15E3">
              <w:rPr>
                <w:bCs/>
                <w:sz w:val="27"/>
                <w:szCs w:val="27"/>
                <w:lang w:val="ru-RU"/>
              </w:rPr>
              <w:t>)</w:t>
            </w:r>
            <w:r w:rsidR="00084107" w:rsidRPr="00EC15E3">
              <w:rPr>
                <w:sz w:val="27"/>
                <w:szCs w:val="27"/>
                <w:lang w:val="ru-RU"/>
              </w:rPr>
              <w:t xml:space="preserve"> * 100% </w:t>
            </w:r>
          </w:p>
        </w:tc>
      </w:tr>
      <w:tr w:rsidR="001A54DA" w:rsidRPr="00566316" w:rsidTr="008E019E">
        <w:trPr>
          <w:trHeight w:val="307"/>
        </w:trPr>
        <w:tc>
          <w:tcPr>
            <w:tcW w:w="849" w:type="dxa"/>
            <w:vMerge/>
            <w:tcBorders>
              <w:bottom w:val="single" w:sz="4" w:space="0" w:color="auto"/>
            </w:tcBorders>
          </w:tcPr>
          <w:p w:rsidR="001A54DA" w:rsidRPr="00EC15E3" w:rsidRDefault="001A54DA" w:rsidP="003E645F">
            <w:pPr>
              <w:jc w:val="center"/>
              <w:rPr>
                <w:sz w:val="27"/>
                <w:szCs w:val="27"/>
                <w:lang w:val="ru-RU"/>
              </w:rPr>
            </w:pPr>
          </w:p>
        </w:tc>
        <w:tc>
          <w:tcPr>
            <w:tcW w:w="3264" w:type="dxa"/>
            <w:vMerge/>
            <w:tcBorders>
              <w:bottom w:val="single" w:sz="4" w:space="0" w:color="auto"/>
            </w:tcBorders>
            <w:shd w:val="clear" w:color="auto" w:fill="auto"/>
          </w:tcPr>
          <w:p w:rsidR="001A54DA" w:rsidRPr="00EC15E3" w:rsidRDefault="001A54DA" w:rsidP="00272F20">
            <w:pPr>
              <w:widowControl w:val="0"/>
              <w:autoSpaceDE w:val="0"/>
              <w:autoSpaceDN w:val="0"/>
              <w:adjustRightInd w:val="0"/>
              <w:rPr>
                <w:bCs/>
                <w:sz w:val="27"/>
                <w:szCs w:val="27"/>
                <w:lang w:val="ru-RU"/>
              </w:rPr>
            </w:pPr>
          </w:p>
        </w:tc>
        <w:tc>
          <w:tcPr>
            <w:tcW w:w="4392" w:type="dxa"/>
            <w:vMerge/>
            <w:tcBorders>
              <w:bottom w:val="single" w:sz="4" w:space="0" w:color="auto"/>
            </w:tcBorders>
            <w:shd w:val="clear" w:color="auto" w:fill="auto"/>
          </w:tcPr>
          <w:p w:rsidR="001A54DA" w:rsidRPr="00EC15E3" w:rsidRDefault="001A54DA" w:rsidP="00272F20">
            <w:pPr>
              <w:widowControl w:val="0"/>
              <w:autoSpaceDE w:val="0"/>
              <w:autoSpaceDN w:val="0"/>
              <w:adjustRightInd w:val="0"/>
              <w:rPr>
                <w:spacing w:val="-8"/>
                <w:sz w:val="27"/>
                <w:szCs w:val="27"/>
                <w:lang w:val="ru-RU"/>
              </w:rPr>
            </w:pPr>
          </w:p>
        </w:tc>
        <w:tc>
          <w:tcPr>
            <w:tcW w:w="3402" w:type="dxa"/>
            <w:tcBorders>
              <w:top w:val="single" w:sz="4" w:space="0" w:color="auto"/>
              <w:bottom w:val="single" w:sz="4" w:space="0" w:color="auto"/>
            </w:tcBorders>
            <w:shd w:val="clear" w:color="auto" w:fill="auto"/>
          </w:tcPr>
          <w:p w:rsidR="001A54DA" w:rsidRPr="00EC15E3" w:rsidRDefault="001A54DA" w:rsidP="00272F20">
            <w:pPr>
              <w:outlineLvl w:val="0"/>
              <w:rPr>
                <w:sz w:val="27"/>
                <w:szCs w:val="27"/>
                <w:lang w:val="ru-RU"/>
              </w:rPr>
            </w:pPr>
            <w:r w:rsidRPr="00EC15E3">
              <w:rPr>
                <w:bCs/>
                <w:sz w:val="27"/>
                <w:szCs w:val="27"/>
                <w:lang w:val="ru-RU"/>
              </w:rPr>
              <w:t>Удельный вес численности</w:t>
            </w:r>
            <w:r w:rsidRPr="00EC15E3">
              <w:rPr>
                <w:sz w:val="27"/>
                <w:szCs w:val="27"/>
                <w:lang w:val="ru-RU"/>
              </w:rPr>
              <w:t xml:space="preserve"> обучающихся по образовательным программам среднего общего образования</w:t>
            </w:r>
            <w:r w:rsidRPr="00EC15E3">
              <w:rPr>
                <w:bCs/>
                <w:sz w:val="27"/>
                <w:szCs w:val="27"/>
                <w:lang w:val="ru-RU"/>
              </w:rPr>
              <w:t>, процентов</w:t>
            </w:r>
          </w:p>
          <w:p w:rsidR="001A54DA" w:rsidRPr="00EC15E3" w:rsidRDefault="001A54DA" w:rsidP="00272F20">
            <w:pPr>
              <w:widowControl w:val="0"/>
              <w:autoSpaceDE w:val="0"/>
              <w:autoSpaceDN w:val="0"/>
              <w:adjustRightInd w:val="0"/>
              <w:rPr>
                <w:sz w:val="27"/>
                <w:szCs w:val="27"/>
                <w:lang w:val="ru-RU"/>
              </w:rPr>
            </w:pPr>
          </w:p>
        </w:tc>
        <w:tc>
          <w:tcPr>
            <w:tcW w:w="3403" w:type="dxa"/>
            <w:tcBorders>
              <w:bottom w:val="single" w:sz="4" w:space="0" w:color="auto"/>
            </w:tcBorders>
            <w:shd w:val="clear" w:color="auto" w:fill="auto"/>
          </w:tcPr>
          <w:p w:rsidR="001A54DA" w:rsidRPr="00EC15E3" w:rsidRDefault="001A54DA" w:rsidP="00272F20">
            <w:pPr>
              <w:widowControl w:val="0"/>
              <w:autoSpaceDE w:val="0"/>
              <w:autoSpaceDN w:val="0"/>
              <w:adjustRightInd w:val="0"/>
              <w:rPr>
                <w:sz w:val="27"/>
                <w:szCs w:val="27"/>
                <w:lang w:val="ru-RU"/>
              </w:rPr>
            </w:pPr>
            <w:r w:rsidRPr="00EC15E3">
              <w:rPr>
                <w:sz w:val="27"/>
                <w:szCs w:val="27"/>
                <w:lang w:val="ru-RU"/>
              </w:rPr>
              <w:t>(Численность обучающихся по программам среднего общего образования, занимающихся в одну смену / общая численность обучающихся по программам среднего общего образования</w:t>
            </w:r>
            <w:r w:rsidRPr="00EC15E3">
              <w:rPr>
                <w:bCs/>
                <w:sz w:val="27"/>
                <w:szCs w:val="27"/>
                <w:lang w:val="ru-RU"/>
              </w:rPr>
              <w:t>)</w:t>
            </w:r>
            <w:r w:rsidR="00084107" w:rsidRPr="00EC15E3">
              <w:rPr>
                <w:sz w:val="27"/>
                <w:szCs w:val="27"/>
                <w:lang w:val="ru-RU"/>
              </w:rPr>
              <w:t xml:space="preserve"> * 100% </w:t>
            </w:r>
          </w:p>
        </w:tc>
      </w:tr>
    </w:tbl>
    <w:p w:rsidR="001A54DA" w:rsidRPr="00EC15E3" w:rsidRDefault="001A54DA" w:rsidP="001A54DA">
      <w:pPr>
        <w:rPr>
          <w:lang w:val="ru-RU"/>
        </w:rPr>
      </w:pPr>
    </w:p>
    <w:p w:rsidR="00154589" w:rsidRPr="00EC15E3" w:rsidRDefault="00154589" w:rsidP="00154589">
      <w:pPr>
        <w:autoSpaceDE w:val="0"/>
        <w:autoSpaceDN w:val="0"/>
        <w:adjustRightInd w:val="0"/>
        <w:jc w:val="both"/>
        <w:outlineLvl w:val="0"/>
        <w:rPr>
          <w:sz w:val="27"/>
          <w:szCs w:val="27"/>
          <w:lang w:val="ru-RU"/>
        </w:rPr>
      </w:pPr>
      <w:r w:rsidRPr="00EC15E3">
        <w:rPr>
          <w:sz w:val="27"/>
          <w:szCs w:val="27"/>
          <w:lang w:val="ru-RU"/>
        </w:rPr>
        <w:t>* Документ утратил силу с 1 января 2018 г. Реализация мероприятия данной программы будет осуществляться в рамках государственной программы Российской Федерации «Развитие образования».</w:t>
      </w:r>
    </w:p>
    <w:p w:rsidR="001A54DA" w:rsidRPr="00EC15E3" w:rsidRDefault="001A54DA" w:rsidP="001A54DA">
      <w:pPr>
        <w:autoSpaceDE w:val="0"/>
        <w:autoSpaceDN w:val="0"/>
        <w:adjustRightInd w:val="0"/>
        <w:jc w:val="both"/>
        <w:outlineLvl w:val="0"/>
        <w:rPr>
          <w:sz w:val="27"/>
          <w:szCs w:val="27"/>
          <w:lang w:val="ru-RU"/>
        </w:rPr>
      </w:pPr>
      <w:r w:rsidRPr="00EC15E3">
        <w:rPr>
          <w:sz w:val="27"/>
          <w:szCs w:val="27"/>
          <w:lang w:val="ru-RU"/>
        </w:rPr>
        <w:t>*</w:t>
      </w:r>
      <w:r w:rsidR="00154589" w:rsidRPr="00EC15E3">
        <w:rPr>
          <w:sz w:val="27"/>
          <w:szCs w:val="27"/>
          <w:lang w:val="ru-RU"/>
        </w:rPr>
        <w:t>*</w:t>
      </w:r>
      <w:r w:rsidRPr="00EC15E3">
        <w:rPr>
          <w:sz w:val="27"/>
          <w:szCs w:val="27"/>
          <w:lang w:val="ru-RU"/>
        </w:rPr>
        <w:t xml:space="preserve"> Мероприятие реализуется в рамках соглашения с Министерством просвещения Российской Федерации.</w:t>
      </w:r>
    </w:p>
    <w:p w:rsidR="00642764" w:rsidRPr="00EC15E3" w:rsidRDefault="001A54DA" w:rsidP="00642764">
      <w:pPr>
        <w:autoSpaceDE w:val="0"/>
        <w:autoSpaceDN w:val="0"/>
        <w:adjustRightInd w:val="0"/>
        <w:outlineLvl w:val="0"/>
        <w:rPr>
          <w:sz w:val="27"/>
          <w:szCs w:val="27"/>
          <w:lang w:val="ru-RU"/>
        </w:rPr>
        <w:sectPr w:rsidR="00642764" w:rsidRPr="00EC15E3" w:rsidSect="00272F20">
          <w:pgSz w:w="16838" w:h="11906" w:orient="landscape"/>
          <w:pgMar w:top="1701" w:right="1134" w:bottom="850" w:left="1134" w:header="708" w:footer="708" w:gutter="0"/>
          <w:cols w:space="708"/>
          <w:docGrid w:linePitch="360"/>
        </w:sectPr>
      </w:pPr>
      <w:r w:rsidRPr="00EC15E3">
        <w:rPr>
          <w:sz w:val="27"/>
          <w:szCs w:val="27"/>
          <w:lang w:val="ru-RU"/>
        </w:rPr>
        <w:t>**</w:t>
      </w:r>
      <w:r w:rsidR="00154589" w:rsidRPr="00EC15E3">
        <w:rPr>
          <w:sz w:val="27"/>
          <w:szCs w:val="27"/>
          <w:lang w:val="ru-RU"/>
        </w:rPr>
        <w:t>*</w:t>
      </w:r>
      <w:r w:rsidRPr="00EC15E3">
        <w:rPr>
          <w:sz w:val="27"/>
          <w:szCs w:val="27"/>
          <w:lang w:val="ru-RU"/>
        </w:rPr>
        <w:t xml:space="preserve"> Мероприяти</w:t>
      </w:r>
      <w:r w:rsidR="00314BBC" w:rsidRPr="00EC15E3">
        <w:rPr>
          <w:sz w:val="27"/>
          <w:szCs w:val="27"/>
          <w:lang w:val="ru-RU"/>
        </w:rPr>
        <w:t xml:space="preserve">е </w:t>
      </w:r>
      <w:r w:rsidRPr="00EC15E3">
        <w:rPr>
          <w:sz w:val="27"/>
          <w:szCs w:val="27"/>
          <w:lang w:val="ru-RU"/>
        </w:rPr>
        <w:t>ре</w:t>
      </w:r>
      <w:r w:rsidR="00314BBC" w:rsidRPr="00EC15E3">
        <w:rPr>
          <w:sz w:val="27"/>
          <w:szCs w:val="27"/>
          <w:lang w:val="ru-RU"/>
        </w:rPr>
        <w:t>ализуе</w:t>
      </w:r>
      <w:r w:rsidRPr="00EC15E3">
        <w:rPr>
          <w:sz w:val="27"/>
          <w:szCs w:val="27"/>
          <w:lang w:val="ru-RU"/>
        </w:rPr>
        <w:t xml:space="preserve">тся в рамках государственной программы Кемеровской области «Жилищная и социальная инфраструктура Кузбасса» на 2014-2021 годы. </w:t>
      </w:r>
    </w:p>
    <w:p w:rsidR="00642764" w:rsidRPr="00EC15E3" w:rsidRDefault="00642764" w:rsidP="00642764">
      <w:pPr>
        <w:pStyle w:val="a3"/>
        <w:jc w:val="center"/>
        <w:rPr>
          <w:lang w:val="ru-RU"/>
        </w:rPr>
      </w:pPr>
    </w:p>
    <w:p w:rsidR="00642764" w:rsidRPr="00EC15E3" w:rsidRDefault="00642764" w:rsidP="00642764">
      <w:pPr>
        <w:ind w:right="-5" w:firstLine="709"/>
        <w:jc w:val="center"/>
        <w:rPr>
          <w:b/>
          <w:sz w:val="28"/>
          <w:szCs w:val="28"/>
          <w:lang w:val="ru-RU"/>
        </w:rPr>
      </w:pPr>
      <w:r w:rsidRPr="00EC15E3">
        <w:rPr>
          <w:b/>
          <w:sz w:val="28"/>
          <w:szCs w:val="28"/>
          <w:lang w:val="en-US"/>
        </w:rPr>
        <w:t xml:space="preserve">II </w:t>
      </w:r>
      <w:r w:rsidRPr="00EC15E3">
        <w:rPr>
          <w:b/>
          <w:sz w:val="28"/>
          <w:szCs w:val="28"/>
          <w:lang w:val="ru-RU"/>
        </w:rPr>
        <w:t>этап 2019-2025 годы</w:t>
      </w:r>
    </w:p>
    <w:p w:rsidR="00642764" w:rsidRPr="00EC15E3" w:rsidRDefault="00642764" w:rsidP="00642764">
      <w:pPr>
        <w:ind w:right="-5" w:firstLine="709"/>
        <w:jc w:val="center"/>
        <w:rPr>
          <w:b/>
          <w:sz w:val="28"/>
          <w:szCs w:val="28"/>
          <w:lang w:val="ru-RU"/>
        </w:rPr>
      </w:pPr>
    </w:p>
    <w:tbl>
      <w:tblPr>
        <w:tblW w:w="15310" w:type="dxa"/>
        <w:tblInd w:w="-176"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3261"/>
        <w:gridCol w:w="4394"/>
        <w:gridCol w:w="3402"/>
        <w:gridCol w:w="3402"/>
      </w:tblGrid>
      <w:tr w:rsidR="00642764" w:rsidRPr="00EC15E3" w:rsidTr="00642764">
        <w:tc>
          <w:tcPr>
            <w:tcW w:w="851" w:type="dxa"/>
            <w:vAlign w:val="center"/>
          </w:tcPr>
          <w:p w:rsidR="00642764" w:rsidRPr="00EC15E3" w:rsidRDefault="00642764" w:rsidP="00642764">
            <w:pPr>
              <w:pStyle w:val="ConsPlusNormal"/>
              <w:ind w:firstLine="0"/>
              <w:jc w:val="center"/>
              <w:rPr>
                <w:rFonts w:ascii="Times New Roman" w:eastAsia="SimSun" w:hAnsi="Times New Roman"/>
                <w:sz w:val="26"/>
                <w:szCs w:val="26"/>
              </w:rPr>
            </w:pPr>
            <w:r w:rsidRPr="00EC15E3">
              <w:rPr>
                <w:rFonts w:ascii="Times New Roman" w:eastAsia="SimSun" w:hAnsi="Times New Roman"/>
                <w:sz w:val="26"/>
                <w:szCs w:val="26"/>
              </w:rPr>
              <w:t>№</w:t>
            </w:r>
          </w:p>
          <w:p w:rsidR="00642764" w:rsidRPr="00EC15E3" w:rsidRDefault="00642764" w:rsidP="00642764">
            <w:pPr>
              <w:pStyle w:val="ConsPlusNormal"/>
              <w:ind w:firstLine="0"/>
              <w:jc w:val="center"/>
              <w:rPr>
                <w:rFonts w:ascii="Times New Roman" w:eastAsia="SimSun" w:hAnsi="Times New Roman"/>
                <w:sz w:val="26"/>
                <w:szCs w:val="26"/>
              </w:rPr>
            </w:pPr>
            <w:r w:rsidRPr="00EC15E3">
              <w:rPr>
                <w:rFonts w:ascii="Times New Roman" w:eastAsia="SimSun" w:hAnsi="Times New Roman"/>
                <w:sz w:val="26"/>
                <w:szCs w:val="26"/>
              </w:rPr>
              <w:t>п/п</w:t>
            </w:r>
          </w:p>
        </w:tc>
        <w:tc>
          <w:tcPr>
            <w:tcW w:w="3261" w:type="dxa"/>
            <w:shd w:val="clear" w:color="auto" w:fill="auto"/>
            <w:vAlign w:val="center"/>
          </w:tcPr>
          <w:p w:rsidR="00642764" w:rsidRPr="00EC15E3" w:rsidRDefault="00642764" w:rsidP="00642764">
            <w:pPr>
              <w:pStyle w:val="ConsPlusNormal"/>
              <w:ind w:left="-108" w:right="-108" w:firstLine="0"/>
              <w:jc w:val="center"/>
              <w:rPr>
                <w:rFonts w:ascii="Times New Roman" w:eastAsia="SimSun" w:hAnsi="Times New Roman"/>
                <w:sz w:val="26"/>
                <w:szCs w:val="26"/>
              </w:rPr>
            </w:pPr>
            <w:r w:rsidRPr="00EC15E3">
              <w:rPr>
                <w:rFonts w:ascii="Times New Roman" w:eastAsia="SimSun" w:hAnsi="Times New Roman"/>
                <w:sz w:val="26"/>
                <w:szCs w:val="26"/>
              </w:rPr>
              <w:t>Наименование подпрограммы, основного мероприятия /регионального проекта/ведомственного проекта, мероприятия</w:t>
            </w:r>
          </w:p>
        </w:tc>
        <w:tc>
          <w:tcPr>
            <w:tcW w:w="4394" w:type="dxa"/>
            <w:shd w:val="clear" w:color="auto" w:fill="auto"/>
            <w:vAlign w:val="center"/>
          </w:tcPr>
          <w:p w:rsidR="00642764" w:rsidRPr="00EC15E3" w:rsidRDefault="00642764" w:rsidP="00642764">
            <w:pPr>
              <w:pStyle w:val="ConsPlusNormal"/>
              <w:ind w:firstLine="0"/>
              <w:jc w:val="center"/>
              <w:rPr>
                <w:rFonts w:ascii="Times New Roman" w:eastAsia="SimSun" w:hAnsi="Times New Roman"/>
                <w:sz w:val="26"/>
                <w:szCs w:val="26"/>
              </w:rPr>
            </w:pPr>
            <w:r w:rsidRPr="00EC15E3">
              <w:rPr>
                <w:rFonts w:ascii="Times New Roman" w:eastAsia="SimSun" w:hAnsi="Times New Roman"/>
                <w:sz w:val="26"/>
                <w:szCs w:val="26"/>
              </w:rPr>
              <w:t>Краткое описание</w:t>
            </w:r>
          </w:p>
          <w:p w:rsidR="00642764" w:rsidRPr="00EC15E3" w:rsidRDefault="00642764" w:rsidP="00642764">
            <w:pPr>
              <w:pStyle w:val="ConsPlusNormal"/>
              <w:ind w:firstLine="0"/>
              <w:jc w:val="center"/>
              <w:rPr>
                <w:rFonts w:ascii="Times New Roman" w:eastAsia="SimSun" w:hAnsi="Times New Roman"/>
                <w:sz w:val="26"/>
                <w:szCs w:val="26"/>
              </w:rPr>
            </w:pPr>
            <w:r w:rsidRPr="00EC15E3">
              <w:rPr>
                <w:rFonts w:ascii="Times New Roman" w:eastAsia="SimSun" w:hAnsi="Times New Roman"/>
                <w:sz w:val="26"/>
                <w:szCs w:val="26"/>
              </w:rPr>
              <w:t>подпрограммы, основного мероприятия</w:t>
            </w:r>
            <w:r w:rsidRPr="00EC15E3">
              <w:t xml:space="preserve"> </w:t>
            </w:r>
            <w:r w:rsidRPr="00EC15E3">
              <w:rPr>
                <w:rFonts w:ascii="Times New Roman" w:eastAsia="SimSun" w:hAnsi="Times New Roman"/>
                <w:sz w:val="26"/>
                <w:szCs w:val="26"/>
              </w:rPr>
              <w:t>/регионального проекта/ведомственного проекта, мероприятия</w:t>
            </w:r>
          </w:p>
        </w:tc>
        <w:tc>
          <w:tcPr>
            <w:tcW w:w="3402" w:type="dxa"/>
            <w:shd w:val="clear" w:color="auto" w:fill="auto"/>
            <w:vAlign w:val="center"/>
          </w:tcPr>
          <w:p w:rsidR="00642764" w:rsidRPr="00EC15E3" w:rsidRDefault="00642764" w:rsidP="00642764">
            <w:pPr>
              <w:pStyle w:val="ConsPlusNormal"/>
              <w:ind w:firstLine="0"/>
              <w:jc w:val="center"/>
              <w:rPr>
                <w:rFonts w:ascii="Times New Roman" w:eastAsia="SimSun" w:hAnsi="Times New Roman"/>
                <w:sz w:val="26"/>
                <w:szCs w:val="26"/>
              </w:rPr>
            </w:pPr>
            <w:r w:rsidRPr="00EC15E3">
              <w:rPr>
                <w:rFonts w:ascii="Times New Roman" w:eastAsia="SimSun" w:hAnsi="Times New Roman"/>
                <w:sz w:val="26"/>
                <w:szCs w:val="26"/>
              </w:rPr>
              <w:t>Наименование целевого показателя (индикатора)</w:t>
            </w:r>
          </w:p>
        </w:tc>
        <w:tc>
          <w:tcPr>
            <w:tcW w:w="3402" w:type="dxa"/>
            <w:vAlign w:val="center"/>
          </w:tcPr>
          <w:p w:rsidR="00642764" w:rsidRPr="00EC15E3" w:rsidRDefault="00642764" w:rsidP="00642764">
            <w:pPr>
              <w:pStyle w:val="ConsPlusNormal"/>
              <w:ind w:firstLine="0"/>
              <w:jc w:val="center"/>
              <w:rPr>
                <w:rFonts w:ascii="Times New Roman" w:eastAsia="SimSun" w:hAnsi="Times New Roman"/>
                <w:sz w:val="26"/>
                <w:szCs w:val="26"/>
                <w:lang w:val="en-US"/>
              </w:rPr>
            </w:pPr>
            <w:r w:rsidRPr="00EC15E3">
              <w:rPr>
                <w:rFonts w:ascii="Times New Roman" w:eastAsia="SimSun" w:hAnsi="Times New Roman"/>
                <w:sz w:val="26"/>
                <w:szCs w:val="26"/>
              </w:rPr>
              <w:t xml:space="preserve">Порядок определения </w:t>
            </w:r>
          </w:p>
          <w:p w:rsidR="00642764" w:rsidRPr="00EC15E3" w:rsidRDefault="00642764" w:rsidP="00642764">
            <w:pPr>
              <w:pStyle w:val="ConsPlusNormal"/>
              <w:ind w:firstLine="0"/>
              <w:jc w:val="center"/>
              <w:rPr>
                <w:rFonts w:ascii="Times New Roman" w:eastAsia="SimSun" w:hAnsi="Times New Roman"/>
                <w:sz w:val="26"/>
                <w:szCs w:val="26"/>
              </w:rPr>
            </w:pPr>
            <w:r w:rsidRPr="00EC15E3">
              <w:rPr>
                <w:rFonts w:ascii="Times New Roman" w:eastAsia="SimSun" w:hAnsi="Times New Roman"/>
                <w:sz w:val="26"/>
                <w:szCs w:val="26"/>
              </w:rPr>
              <w:t>(формула)</w:t>
            </w:r>
          </w:p>
        </w:tc>
      </w:tr>
    </w:tbl>
    <w:p w:rsidR="00642764" w:rsidRPr="00EC15E3" w:rsidRDefault="00642764" w:rsidP="00642764">
      <w:pPr>
        <w:rPr>
          <w:sz w:val="2"/>
          <w:szCs w:val="2"/>
        </w:rPr>
      </w:pPr>
    </w:p>
    <w:tbl>
      <w:tblPr>
        <w:tblW w:w="153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9"/>
        <w:gridCol w:w="3264"/>
        <w:gridCol w:w="4392"/>
        <w:gridCol w:w="3402"/>
        <w:gridCol w:w="3403"/>
      </w:tblGrid>
      <w:tr w:rsidR="00642764" w:rsidRPr="00EC15E3" w:rsidTr="00987726">
        <w:trPr>
          <w:trHeight w:val="216"/>
          <w:tblHeader/>
        </w:trPr>
        <w:tc>
          <w:tcPr>
            <w:tcW w:w="849" w:type="dxa"/>
            <w:tcBorders>
              <w:top w:val="single" w:sz="4" w:space="0" w:color="auto"/>
            </w:tcBorders>
          </w:tcPr>
          <w:p w:rsidR="00642764" w:rsidRPr="00EC15E3" w:rsidRDefault="00642764" w:rsidP="009134A9">
            <w:pPr>
              <w:pStyle w:val="ConsPlusNormal"/>
              <w:ind w:firstLine="0"/>
              <w:jc w:val="center"/>
              <w:rPr>
                <w:rFonts w:ascii="Times New Roman" w:eastAsia="SimSun" w:hAnsi="Times New Roman"/>
                <w:sz w:val="27"/>
                <w:szCs w:val="27"/>
              </w:rPr>
            </w:pPr>
            <w:r w:rsidRPr="00EC15E3">
              <w:rPr>
                <w:rFonts w:ascii="Times New Roman" w:eastAsia="SimSun" w:hAnsi="Times New Roman"/>
                <w:sz w:val="27"/>
                <w:szCs w:val="27"/>
              </w:rPr>
              <w:t>1</w:t>
            </w:r>
          </w:p>
        </w:tc>
        <w:tc>
          <w:tcPr>
            <w:tcW w:w="3264" w:type="dxa"/>
            <w:tcBorders>
              <w:top w:val="single" w:sz="4" w:space="0" w:color="auto"/>
            </w:tcBorders>
            <w:shd w:val="clear" w:color="auto" w:fill="auto"/>
            <w:vAlign w:val="center"/>
          </w:tcPr>
          <w:p w:rsidR="00642764" w:rsidRPr="00EC15E3" w:rsidRDefault="00642764" w:rsidP="00642764">
            <w:pPr>
              <w:pStyle w:val="ConsPlusNormal"/>
              <w:ind w:firstLine="0"/>
              <w:jc w:val="center"/>
              <w:rPr>
                <w:rFonts w:ascii="Times New Roman" w:eastAsia="SimSun" w:hAnsi="Times New Roman"/>
                <w:sz w:val="27"/>
                <w:szCs w:val="27"/>
              </w:rPr>
            </w:pPr>
            <w:r w:rsidRPr="00EC15E3">
              <w:rPr>
                <w:rFonts w:ascii="Times New Roman" w:eastAsia="SimSun" w:hAnsi="Times New Roman"/>
                <w:sz w:val="27"/>
                <w:szCs w:val="27"/>
              </w:rPr>
              <w:t>2</w:t>
            </w:r>
          </w:p>
        </w:tc>
        <w:tc>
          <w:tcPr>
            <w:tcW w:w="4392" w:type="dxa"/>
            <w:tcBorders>
              <w:top w:val="single" w:sz="4" w:space="0" w:color="auto"/>
            </w:tcBorders>
            <w:shd w:val="clear" w:color="auto" w:fill="auto"/>
            <w:vAlign w:val="center"/>
          </w:tcPr>
          <w:p w:rsidR="00642764" w:rsidRPr="00EC15E3" w:rsidRDefault="00642764" w:rsidP="00642764">
            <w:pPr>
              <w:pStyle w:val="ConsPlusNormal"/>
              <w:ind w:firstLine="0"/>
              <w:jc w:val="center"/>
              <w:rPr>
                <w:rFonts w:ascii="Times New Roman" w:eastAsia="SimSun" w:hAnsi="Times New Roman"/>
                <w:sz w:val="27"/>
                <w:szCs w:val="27"/>
              </w:rPr>
            </w:pPr>
            <w:r w:rsidRPr="00EC15E3">
              <w:rPr>
                <w:rFonts w:ascii="Times New Roman" w:eastAsia="SimSun" w:hAnsi="Times New Roman"/>
                <w:sz w:val="27"/>
                <w:szCs w:val="27"/>
              </w:rPr>
              <w:t>3</w:t>
            </w:r>
          </w:p>
        </w:tc>
        <w:tc>
          <w:tcPr>
            <w:tcW w:w="3402" w:type="dxa"/>
            <w:tcBorders>
              <w:top w:val="single" w:sz="4" w:space="0" w:color="auto"/>
            </w:tcBorders>
            <w:shd w:val="clear" w:color="auto" w:fill="auto"/>
            <w:vAlign w:val="center"/>
          </w:tcPr>
          <w:p w:rsidR="00642764" w:rsidRPr="00EC15E3" w:rsidRDefault="00642764" w:rsidP="00642764">
            <w:pPr>
              <w:pStyle w:val="ConsPlusNormal"/>
              <w:ind w:firstLine="0"/>
              <w:jc w:val="center"/>
              <w:rPr>
                <w:rFonts w:ascii="Times New Roman" w:eastAsia="SimSun" w:hAnsi="Times New Roman"/>
                <w:sz w:val="27"/>
                <w:szCs w:val="27"/>
              </w:rPr>
            </w:pPr>
            <w:r w:rsidRPr="00EC15E3">
              <w:rPr>
                <w:rFonts w:ascii="Times New Roman" w:eastAsia="SimSun" w:hAnsi="Times New Roman"/>
                <w:sz w:val="27"/>
                <w:szCs w:val="27"/>
              </w:rPr>
              <w:t>4</w:t>
            </w:r>
          </w:p>
        </w:tc>
        <w:tc>
          <w:tcPr>
            <w:tcW w:w="3403" w:type="dxa"/>
            <w:tcBorders>
              <w:top w:val="single" w:sz="4" w:space="0" w:color="auto"/>
            </w:tcBorders>
            <w:vAlign w:val="center"/>
          </w:tcPr>
          <w:p w:rsidR="00642764" w:rsidRPr="00EC15E3" w:rsidRDefault="00642764" w:rsidP="00642764">
            <w:pPr>
              <w:pStyle w:val="ConsPlusNormal"/>
              <w:ind w:firstLine="0"/>
              <w:jc w:val="center"/>
              <w:rPr>
                <w:rFonts w:ascii="Times New Roman" w:eastAsia="SimSun" w:hAnsi="Times New Roman"/>
                <w:sz w:val="27"/>
                <w:szCs w:val="27"/>
              </w:rPr>
            </w:pPr>
            <w:r w:rsidRPr="00EC15E3">
              <w:rPr>
                <w:rFonts w:ascii="Times New Roman" w:eastAsia="SimSun" w:hAnsi="Times New Roman"/>
                <w:sz w:val="27"/>
                <w:szCs w:val="27"/>
              </w:rPr>
              <w:t>5</w:t>
            </w:r>
          </w:p>
        </w:tc>
      </w:tr>
      <w:tr w:rsidR="00642764" w:rsidRPr="00566316" w:rsidTr="00987726">
        <w:trPr>
          <w:trHeight w:val="449"/>
        </w:trPr>
        <w:tc>
          <w:tcPr>
            <w:tcW w:w="15310" w:type="dxa"/>
            <w:gridSpan w:val="5"/>
            <w:vAlign w:val="center"/>
          </w:tcPr>
          <w:p w:rsidR="00642764" w:rsidRPr="00EC15E3" w:rsidRDefault="00642764" w:rsidP="00DD4F4E">
            <w:pPr>
              <w:pStyle w:val="ConsPlusNormal"/>
              <w:spacing w:before="100" w:afterLines="100" w:after="240"/>
              <w:ind w:firstLine="0"/>
              <w:jc w:val="center"/>
              <w:rPr>
                <w:rFonts w:ascii="Times New Roman" w:eastAsia="SimSun" w:hAnsi="Times New Roman"/>
                <w:sz w:val="27"/>
                <w:szCs w:val="27"/>
              </w:rPr>
            </w:pPr>
            <w:r w:rsidRPr="00EC15E3">
              <w:rPr>
                <w:rFonts w:ascii="Times New Roman" w:eastAsia="SimSun" w:hAnsi="Times New Roman"/>
                <w:sz w:val="27"/>
                <w:szCs w:val="27"/>
              </w:rPr>
              <w:t>Государственная программа Кемеровской области «Развитие системы образования Кузбасса»  на 2014 - 2025 годы</w:t>
            </w:r>
          </w:p>
        </w:tc>
      </w:tr>
      <w:tr w:rsidR="00642764" w:rsidRPr="00566316" w:rsidTr="00987726">
        <w:trPr>
          <w:trHeight w:val="785"/>
        </w:trPr>
        <w:tc>
          <w:tcPr>
            <w:tcW w:w="849" w:type="dxa"/>
          </w:tcPr>
          <w:p w:rsidR="00642764" w:rsidRPr="00EC15E3" w:rsidRDefault="00642764" w:rsidP="00DD4F4E">
            <w:pPr>
              <w:pStyle w:val="ConsPlusNormal"/>
              <w:spacing w:before="100" w:afterLines="100" w:after="240"/>
              <w:ind w:firstLine="0"/>
              <w:jc w:val="center"/>
              <w:rPr>
                <w:rFonts w:ascii="Times New Roman" w:eastAsia="SimSun" w:hAnsi="Times New Roman"/>
                <w:sz w:val="27"/>
                <w:szCs w:val="27"/>
              </w:rPr>
            </w:pPr>
          </w:p>
        </w:tc>
        <w:tc>
          <w:tcPr>
            <w:tcW w:w="14461" w:type="dxa"/>
            <w:gridSpan w:val="4"/>
            <w:shd w:val="clear" w:color="auto" w:fill="auto"/>
            <w:vAlign w:val="center"/>
          </w:tcPr>
          <w:p w:rsidR="00642764" w:rsidRPr="00EC15E3" w:rsidRDefault="00642764" w:rsidP="00642764">
            <w:pPr>
              <w:pStyle w:val="ConsPlusNormal"/>
              <w:ind w:firstLine="0"/>
              <w:rPr>
                <w:rFonts w:ascii="Times New Roman" w:eastAsia="SimSun" w:hAnsi="Times New Roman"/>
                <w:sz w:val="27"/>
                <w:szCs w:val="27"/>
              </w:rPr>
            </w:pPr>
            <w:r w:rsidRPr="00EC15E3">
              <w:rPr>
                <w:rFonts w:ascii="Times New Roman" w:eastAsia="SimSun" w:hAnsi="Times New Roman"/>
                <w:sz w:val="27"/>
                <w:szCs w:val="27"/>
              </w:rPr>
              <w:t>Цель: обеспечение доступности качественного образования, отвечающего запросам населения и перспективным задачам инновационного социально ориентированного развития Кемеровской области</w:t>
            </w:r>
          </w:p>
        </w:tc>
      </w:tr>
      <w:tr w:rsidR="00642764" w:rsidRPr="00566316" w:rsidTr="00987726">
        <w:trPr>
          <w:trHeight w:val="940"/>
        </w:trPr>
        <w:tc>
          <w:tcPr>
            <w:tcW w:w="849" w:type="dxa"/>
          </w:tcPr>
          <w:p w:rsidR="00642764" w:rsidRPr="00EC15E3" w:rsidRDefault="00642764" w:rsidP="00DD4F4E">
            <w:pPr>
              <w:pStyle w:val="ConsPlusNormal"/>
              <w:spacing w:before="100" w:afterLines="100" w:after="240"/>
              <w:ind w:firstLine="0"/>
              <w:jc w:val="center"/>
              <w:rPr>
                <w:rFonts w:ascii="Times New Roman" w:eastAsia="SimSun" w:hAnsi="Times New Roman"/>
                <w:sz w:val="27"/>
                <w:szCs w:val="27"/>
              </w:rPr>
            </w:pPr>
            <w:r w:rsidRPr="00EC15E3">
              <w:rPr>
                <w:rFonts w:ascii="Times New Roman" w:eastAsia="SimSun" w:hAnsi="Times New Roman"/>
                <w:sz w:val="27"/>
                <w:szCs w:val="27"/>
              </w:rPr>
              <w:t>1</w:t>
            </w:r>
          </w:p>
        </w:tc>
        <w:tc>
          <w:tcPr>
            <w:tcW w:w="14461" w:type="dxa"/>
            <w:gridSpan w:val="4"/>
            <w:shd w:val="clear" w:color="auto" w:fill="auto"/>
            <w:vAlign w:val="center"/>
          </w:tcPr>
          <w:p w:rsidR="00642764" w:rsidRPr="00EC15E3" w:rsidRDefault="00642764" w:rsidP="00642764">
            <w:pPr>
              <w:pStyle w:val="ConsPlusNormal"/>
              <w:ind w:firstLine="0"/>
              <w:rPr>
                <w:rFonts w:ascii="Times New Roman" w:eastAsia="SimSun" w:hAnsi="Times New Roman"/>
                <w:sz w:val="27"/>
                <w:szCs w:val="27"/>
              </w:rPr>
            </w:pPr>
            <w:r w:rsidRPr="00EC15E3">
              <w:rPr>
                <w:rFonts w:ascii="Times New Roman" w:eastAsia="SimSun" w:hAnsi="Times New Roman"/>
                <w:sz w:val="27"/>
                <w:szCs w:val="27"/>
              </w:rPr>
              <w:t>Задача: модернизация дошкольного, общего и дополнительного образования как институтов социального развития, направленная на достижение современного качества учебных результатов, создание равных возможностей для получения современного качественного образования</w:t>
            </w:r>
          </w:p>
        </w:tc>
      </w:tr>
      <w:tr w:rsidR="00642764" w:rsidRPr="00566316" w:rsidTr="00987726">
        <w:trPr>
          <w:trHeight w:val="832"/>
        </w:trPr>
        <w:tc>
          <w:tcPr>
            <w:tcW w:w="849" w:type="dxa"/>
          </w:tcPr>
          <w:p w:rsidR="00642764" w:rsidRPr="00EC15E3" w:rsidRDefault="00642764" w:rsidP="00DD4F4E">
            <w:pPr>
              <w:spacing w:before="100" w:afterLines="100" w:after="240"/>
              <w:jc w:val="center"/>
              <w:rPr>
                <w:rFonts w:eastAsia="SimSun"/>
                <w:sz w:val="27"/>
                <w:szCs w:val="27"/>
                <w:lang w:val="ru-RU"/>
              </w:rPr>
            </w:pPr>
            <w:r w:rsidRPr="00EC15E3">
              <w:rPr>
                <w:rFonts w:eastAsia="SimSun"/>
                <w:sz w:val="27"/>
                <w:szCs w:val="27"/>
                <w:lang w:val="ru-RU"/>
              </w:rPr>
              <w:t>2</w:t>
            </w:r>
          </w:p>
        </w:tc>
        <w:tc>
          <w:tcPr>
            <w:tcW w:w="14461" w:type="dxa"/>
            <w:gridSpan w:val="4"/>
            <w:shd w:val="clear" w:color="auto" w:fill="auto"/>
            <w:vAlign w:val="center"/>
          </w:tcPr>
          <w:p w:rsidR="00642764" w:rsidRPr="00EC15E3" w:rsidRDefault="00642764" w:rsidP="00642764">
            <w:pPr>
              <w:jc w:val="both"/>
              <w:rPr>
                <w:rFonts w:eastAsia="SimSun"/>
                <w:sz w:val="27"/>
                <w:szCs w:val="27"/>
                <w:lang w:val="ru-RU"/>
              </w:rPr>
            </w:pPr>
            <w:r w:rsidRPr="00EC15E3">
              <w:rPr>
                <w:rFonts w:eastAsia="SimSun"/>
                <w:sz w:val="27"/>
                <w:szCs w:val="27"/>
                <w:lang w:val="ru-RU"/>
              </w:rPr>
              <w:t>Задача: совершенствование системы выявления, развития и адресной поддержки талантливых детей и молодежи, обеспечение условий для их личностной самореализации и профессионального самоопределения, успешной социализации</w:t>
            </w:r>
          </w:p>
        </w:tc>
      </w:tr>
      <w:tr w:rsidR="00642764" w:rsidRPr="00566316" w:rsidTr="00987726">
        <w:trPr>
          <w:trHeight w:val="595"/>
        </w:trPr>
        <w:tc>
          <w:tcPr>
            <w:tcW w:w="849" w:type="dxa"/>
          </w:tcPr>
          <w:p w:rsidR="00642764" w:rsidRPr="00EC15E3" w:rsidRDefault="00642764" w:rsidP="009134A9">
            <w:pPr>
              <w:spacing w:before="100"/>
              <w:jc w:val="center"/>
              <w:rPr>
                <w:rFonts w:eastAsia="SimSun"/>
                <w:sz w:val="27"/>
                <w:szCs w:val="27"/>
                <w:lang w:val="ru-RU"/>
              </w:rPr>
            </w:pPr>
            <w:r w:rsidRPr="00EC15E3">
              <w:rPr>
                <w:rFonts w:eastAsia="SimSun"/>
                <w:sz w:val="27"/>
                <w:szCs w:val="27"/>
                <w:lang w:val="ru-RU"/>
              </w:rPr>
              <w:t>3</w:t>
            </w:r>
          </w:p>
        </w:tc>
        <w:tc>
          <w:tcPr>
            <w:tcW w:w="14461" w:type="dxa"/>
            <w:gridSpan w:val="4"/>
            <w:shd w:val="clear" w:color="auto" w:fill="auto"/>
            <w:vAlign w:val="center"/>
          </w:tcPr>
          <w:p w:rsidR="00642764" w:rsidRPr="00EC15E3" w:rsidRDefault="00642764" w:rsidP="00642764">
            <w:pPr>
              <w:spacing w:before="100"/>
              <w:jc w:val="both"/>
              <w:rPr>
                <w:rFonts w:eastAsia="SimSun"/>
                <w:sz w:val="27"/>
                <w:szCs w:val="27"/>
                <w:lang w:val="ru-RU"/>
              </w:rPr>
            </w:pPr>
            <w:r w:rsidRPr="00EC15E3">
              <w:rPr>
                <w:rFonts w:eastAsia="SimSun"/>
                <w:sz w:val="27"/>
                <w:szCs w:val="27"/>
                <w:lang w:val="ru-RU"/>
              </w:rPr>
              <w:t>Задача: создание необходимых условий для обучения детей с ограниченными возможностями здоровья</w:t>
            </w:r>
          </w:p>
        </w:tc>
      </w:tr>
      <w:tr w:rsidR="00642764" w:rsidRPr="00EC15E3" w:rsidTr="00987726">
        <w:trPr>
          <w:trHeight w:val="7224"/>
        </w:trPr>
        <w:tc>
          <w:tcPr>
            <w:tcW w:w="849" w:type="dxa"/>
          </w:tcPr>
          <w:p w:rsidR="00642764" w:rsidRPr="00EC15E3" w:rsidRDefault="00642764" w:rsidP="009134A9">
            <w:pPr>
              <w:jc w:val="center"/>
              <w:rPr>
                <w:rFonts w:eastAsia="SimSun"/>
                <w:sz w:val="27"/>
                <w:szCs w:val="27"/>
                <w:lang w:val="ru-RU"/>
              </w:rPr>
            </w:pPr>
            <w:r w:rsidRPr="00EC15E3">
              <w:rPr>
                <w:rFonts w:eastAsia="SimSun"/>
                <w:sz w:val="27"/>
                <w:szCs w:val="27"/>
                <w:lang w:val="ru-RU"/>
              </w:rPr>
              <w:lastRenderedPageBreak/>
              <w:t>1</w:t>
            </w:r>
          </w:p>
        </w:tc>
        <w:tc>
          <w:tcPr>
            <w:tcW w:w="3264" w:type="dxa"/>
            <w:shd w:val="clear" w:color="auto" w:fill="auto"/>
          </w:tcPr>
          <w:p w:rsidR="00642764" w:rsidRPr="00EC15E3" w:rsidRDefault="00642764" w:rsidP="00642764">
            <w:pPr>
              <w:ind w:right="-5"/>
              <w:rPr>
                <w:sz w:val="27"/>
                <w:szCs w:val="27"/>
                <w:lang w:val="ru-RU"/>
              </w:rPr>
            </w:pPr>
            <w:r w:rsidRPr="00EC15E3">
              <w:rPr>
                <w:sz w:val="27"/>
                <w:szCs w:val="27"/>
                <w:lang w:val="ru-RU"/>
              </w:rPr>
              <w:t xml:space="preserve">Подпрограмма «Развитие дошкольного, общего образования и дополнительного образования </w:t>
            </w:r>
          </w:p>
          <w:p w:rsidR="00642764" w:rsidRPr="00EC15E3" w:rsidRDefault="00642764" w:rsidP="00642764">
            <w:pPr>
              <w:rPr>
                <w:rFonts w:eastAsia="SimSun"/>
                <w:sz w:val="27"/>
                <w:szCs w:val="27"/>
                <w:lang w:val="ru-RU"/>
              </w:rPr>
            </w:pPr>
            <w:r w:rsidRPr="00EC15E3">
              <w:rPr>
                <w:sz w:val="27"/>
                <w:szCs w:val="27"/>
                <w:lang w:val="ru-RU"/>
              </w:rPr>
              <w:t>детей»</w:t>
            </w:r>
          </w:p>
        </w:tc>
        <w:tc>
          <w:tcPr>
            <w:tcW w:w="4392" w:type="dxa"/>
            <w:shd w:val="clear" w:color="auto" w:fill="auto"/>
          </w:tcPr>
          <w:p w:rsidR="00642764" w:rsidRPr="00EC15E3" w:rsidRDefault="00642764" w:rsidP="00642764">
            <w:pPr>
              <w:tabs>
                <w:tab w:val="left" w:pos="0"/>
              </w:tabs>
              <w:ind w:right="-5"/>
              <w:rPr>
                <w:rFonts w:eastAsia="SimSun"/>
                <w:sz w:val="27"/>
                <w:szCs w:val="27"/>
                <w:lang w:val="ru-RU"/>
              </w:rPr>
            </w:pPr>
            <w:r w:rsidRPr="00EC15E3">
              <w:rPr>
                <w:sz w:val="27"/>
                <w:szCs w:val="27"/>
                <w:lang w:val="ru-RU"/>
              </w:rPr>
              <w:t>Создание в системе дошкольного, общего и дополнительного образования равных возможностей для современного качественного образования и позитивной социализации детей</w:t>
            </w:r>
          </w:p>
        </w:tc>
        <w:tc>
          <w:tcPr>
            <w:tcW w:w="3402" w:type="dxa"/>
            <w:shd w:val="clear" w:color="auto" w:fill="auto"/>
          </w:tcPr>
          <w:p w:rsidR="00642764" w:rsidRPr="00EC15E3" w:rsidRDefault="00642764" w:rsidP="00642764">
            <w:pPr>
              <w:widowControl w:val="0"/>
              <w:spacing w:line="240" w:lineRule="atLeast"/>
              <w:ind w:right="33"/>
              <w:rPr>
                <w:sz w:val="27"/>
                <w:szCs w:val="27"/>
                <w:lang w:val="ru-RU"/>
              </w:rPr>
            </w:pPr>
            <w:r w:rsidRPr="00EC15E3">
              <w:rPr>
                <w:sz w:val="27"/>
                <w:szCs w:val="27"/>
                <w:lang w:val="ru-RU"/>
              </w:rPr>
              <w:t xml:space="preserve">Доступность дошкольного образования (отношение численности детей в возрасте от 3 до 7 лет, получающих дошкольное образование в текущем году, к сумме численности детей в возрасте от 3 до </w:t>
            </w:r>
            <w:r w:rsidRPr="00EC15E3">
              <w:rPr>
                <w:sz w:val="27"/>
                <w:szCs w:val="27"/>
                <w:lang w:val="ru-RU"/>
              </w:rPr>
              <w:br/>
              <w:t xml:space="preserve">7 лет, получающих дошкольное образование в текущем году, и численности детей в возрасте от 3 до 7 лет, находящихся в очереди на получение в текущем году дошкольного образования), процентов </w:t>
            </w:r>
          </w:p>
        </w:tc>
        <w:tc>
          <w:tcPr>
            <w:tcW w:w="3403" w:type="dxa"/>
            <w:shd w:val="clear" w:color="auto" w:fill="auto"/>
          </w:tcPr>
          <w:p w:rsidR="00642764" w:rsidRPr="00EC15E3" w:rsidRDefault="00642764" w:rsidP="00642764">
            <w:pPr>
              <w:widowControl w:val="0"/>
              <w:spacing w:line="240" w:lineRule="atLeast"/>
              <w:ind w:right="-108"/>
              <w:rPr>
                <w:sz w:val="27"/>
                <w:szCs w:val="27"/>
                <w:lang w:val="ru-RU"/>
              </w:rPr>
            </w:pPr>
            <w:r w:rsidRPr="00EC15E3">
              <w:rPr>
                <w:sz w:val="27"/>
                <w:szCs w:val="27"/>
                <w:lang w:val="ru-RU"/>
              </w:rPr>
              <w:t xml:space="preserve">(Численность детей в возрасте от 3 до 7 лет, получающих дошкольное образование в текущем году/ [численность детей в возрасте от 3 до 7 лет, получающих дошкольное образование в текущем </w:t>
            </w:r>
            <w:r w:rsidRPr="00EC15E3">
              <w:rPr>
                <w:sz w:val="27"/>
                <w:szCs w:val="27"/>
                <w:lang w:val="ru-RU"/>
              </w:rPr>
              <w:br/>
              <w:t xml:space="preserve">году + численность детей в возрасте от 3 до 7 лет, находящихся в очереди на получение в текущем году дошкольного </w:t>
            </w:r>
          </w:p>
          <w:p w:rsidR="00642764" w:rsidRPr="00EC15E3" w:rsidRDefault="00642764" w:rsidP="00642764">
            <w:pPr>
              <w:widowControl w:val="0"/>
              <w:spacing w:line="240" w:lineRule="atLeast"/>
              <w:rPr>
                <w:sz w:val="27"/>
                <w:szCs w:val="27"/>
                <w:lang w:val="ru-RU"/>
              </w:rPr>
            </w:pPr>
            <w:r w:rsidRPr="00EC15E3">
              <w:rPr>
                <w:sz w:val="27"/>
                <w:szCs w:val="27"/>
                <w:lang w:val="ru-RU"/>
              </w:rPr>
              <w:t>образования]) *100%</w:t>
            </w:r>
          </w:p>
        </w:tc>
      </w:tr>
      <w:tr w:rsidR="00642764" w:rsidRPr="00EC15E3" w:rsidTr="00987726">
        <w:trPr>
          <w:trHeight w:val="1941"/>
        </w:trPr>
        <w:tc>
          <w:tcPr>
            <w:tcW w:w="849" w:type="dxa"/>
            <w:vMerge w:val="restart"/>
            <w:tcBorders>
              <w:top w:val="single" w:sz="4" w:space="0" w:color="auto"/>
            </w:tcBorders>
          </w:tcPr>
          <w:p w:rsidR="00642764" w:rsidRPr="00EC15E3" w:rsidRDefault="00642764" w:rsidP="009134A9">
            <w:pPr>
              <w:jc w:val="center"/>
              <w:rPr>
                <w:rFonts w:eastAsia="SimSun"/>
                <w:sz w:val="27"/>
                <w:szCs w:val="27"/>
                <w:lang w:val="ru-RU"/>
              </w:rPr>
            </w:pPr>
            <w:r w:rsidRPr="00EC15E3">
              <w:rPr>
                <w:rFonts w:eastAsia="SimSun"/>
                <w:sz w:val="27"/>
                <w:szCs w:val="27"/>
                <w:lang w:val="ru-RU"/>
              </w:rPr>
              <w:lastRenderedPageBreak/>
              <w:t>1.1</w:t>
            </w:r>
          </w:p>
        </w:tc>
        <w:tc>
          <w:tcPr>
            <w:tcW w:w="3264" w:type="dxa"/>
            <w:vMerge w:val="restart"/>
            <w:tcBorders>
              <w:top w:val="single" w:sz="4" w:space="0" w:color="auto"/>
            </w:tcBorders>
            <w:shd w:val="clear" w:color="auto" w:fill="auto"/>
          </w:tcPr>
          <w:p w:rsidR="00642764" w:rsidRPr="00EC15E3" w:rsidRDefault="00642764" w:rsidP="00642764">
            <w:pPr>
              <w:autoSpaceDE w:val="0"/>
              <w:autoSpaceDN w:val="0"/>
              <w:adjustRightInd w:val="0"/>
              <w:rPr>
                <w:bCs/>
                <w:sz w:val="27"/>
                <w:szCs w:val="27"/>
                <w:lang w:val="ru-RU"/>
              </w:rPr>
            </w:pPr>
            <w:r w:rsidRPr="00EC15E3">
              <w:rPr>
                <w:bCs/>
                <w:sz w:val="27"/>
                <w:szCs w:val="27"/>
                <w:lang w:val="ru-RU"/>
              </w:rPr>
              <w:t>Мероприятие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w:t>
            </w:r>
          </w:p>
          <w:p w:rsidR="00642764" w:rsidRPr="00EC15E3" w:rsidRDefault="00642764" w:rsidP="00642764">
            <w:pPr>
              <w:rPr>
                <w:rFonts w:eastAsia="SimSun"/>
                <w:sz w:val="27"/>
                <w:szCs w:val="27"/>
                <w:lang w:val="ru-RU"/>
              </w:rPr>
            </w:pPr>
          </w:p>
        </w:tc>
        <w:tc>
          <w:tcPr>
            <w:tcW w:w="4392" w:type="dxa"/>
            <w:vMerge w:val="restart"/>
            <w:tcBorders>
              <w:top w:val="single" w:sz="4" w:space="0" w:color="auto"/>
            </w:tcBorders>
            <w:shd w:val="clear" w:color="auto" w:fill="auto"/>
          </w:tcPr>
          <w:p w:rsidR="00642764" w:rsidRPr="00EC15E3" w:rsidRDefault="00642764" w:rsidP="00642764">
            <w:pPr>
              <w:autoSpaceDE w:val="0"/>
              <w:autoSpaceDN w:val="0"/>
              <w:adjustRightInd w:val="0"/>
              <w:ind w:right="-108"/>
              <w:rPr>
                <w:bCs/>
                <w:sz w:val="27"/>
                <w:szCs w:val="27"/>
                <w:lang w:val="ru-RU"/>
              </w:rPr>
            </w:pPr>
            <w:r w:rsidRPr="00EC15E3">
              <w:rPr>
                <w:bCs/>
                <w:sz w:val="27"/>
                <w:szCs w:val="27"/>
                <w:lang w:val="ru-RU"/>
              </w:rPr>
              <w:t>Финансовое обеспечение реализации прав граждан на получение общедоступного и бесплатного дошкольного образования в дошкольных 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p w:rsidR="00642764" w:rsidRPr="00EC15E3" w:rsidRDefault="00642764" w:rsidP="00642764">
            <w:pPr>
              <w:rPr>
                <w:rFonts w:eastAsia="SimSun"/>
                <w:sz w:val="27"/>
                <w:szCs w:val="27"/>
                <w:lang w:val="ru-RU"/>
              </w:rPr>
            </w:pPr>
          </w:p>
        </w:tc>
        <w:tc>
          <w:tcPr>
            <w:tcW w:w="3402" w:type="dxa"/>
            <w:shd w:val="clear" w:color="auto" w:fill="auto"/>
          </w:tcPr>
          <w:p w:rsidR="005F2685" w:rsidRPr="00EC15E3" w:rsidRDefault="005F2685" w:rsidP="005F2685">
            <w:pPr>
              <w:rPr>
                <w:bCs/>
                <w:sz w:val="27"/>
                <w:szCs w:val="27"/>
                <w:lang w:val="ru-RU"/>
              </w:rPr>
            </w:pPr>
            <w:r w:rsidRPr="00EC15E3">
              <w:rPr>
                <w:sz w:val="27"/>
                <w:szCs w:val="27"/>
                <w:lang w:val="ru-RU"/>
              </w:rPr>
              <w:t>Охват детей в возрасте от 0 до 3 лет дошкольными образовательными организациями (отношение численности детей в воз</w:t>
            </w:r>
            <w:r w:rsidRPr="00EC15E3">
              <w:rPr>
                <w:sz w:val="27"/>
                <w:szCs w:val="27"/>
                <w:lang w:val="ru-RU"/>
              </w:rPr>
              <w:softHyphen/>
              <w:t>расте от 0 до 3 лет, посещающих дошкольные образовательные организации, к общей численности детей в возрасте от 0 до 3 лет),</w:t>
            </w:r>
            <w:r w:rsidRPr="00EC15E3">
              <w:rPr>
                <w:bCs/>
                <w:sz w:val="27"/>
                <w:szCs w:val="27"/>
                <w:lang w:val="ru-RU"/>
              </w:rPr>
              <w:t xml:space="preserve"> процентов</w:t>
            </w:r>
          </w:p>
          <w:p w:rsidR="00642764" w:rsidRPr="00EC15E3" w:rsidRDefault="00642764" w:rsidP="00642764">
            <w:pPr>
              <w:rPr>
                <w:rFonts w:eastAsia="SimSun"/>
                <w:sz w:val="27"/>
                <w:szCs w:val="27"/>
                <w:lang w:val="ru-RU"/>
              </w:rPr>
            </w:pPr>
          </w:p>
        </w:tc>
        <w:tc>
          <w:tcPr>
            <w:tcW w:w="3403" w:type="dxa"/>
            <w:shd w:val="clear" w:color="auto" w:fill="auto"/>
          </w:tcPr>
          <w:p w:rsidR="00642764" w:rsidRPr="00EC15E3" w:rsidRDefault="00642764" w:rsidP="00642764">
            <w:pPr>
              <w:autoSpaceDE w:val="0"/>
              <w:autoSpaceDN w:val="0"/>
              <w:adjustRightInd w:val="0"/>
              <w:rPr>
                <w:bCs/>
                <w:sz w:val="27"/>
                <w:szCs w:val="27"/>
                <w:lang w:val="ru-RU"/>
              </w:rPr>
            </w:pPr>
            <w:r w:rsidRPr="00EC15E3">
              <w:rPr>
                <w:bCs/>
                <w:sz w:val="27"/>
                <w:szCs w:val="27"/>
                <w:lang w:val="ru-RU"/>
              </w:rPr>
              <w:t xml:space="preserve">(Численность детей в возрасте от 0 до 3 лет, посещающих дошкольные образовательные организации / общая численность детей в возрасте </w:t>
            </w:r>
          </w:p>
          <w:p w:rsidR="00642764" w:rsidRPr="00EC15E3" w:rsidRDefault="00642764" w:rsidP="00642764">
            <w:pPr>
              <w:rPr>
                <w:bCs/>
                <w:sz w:val="27"/>
                <w:szCs w:val="27"/>
                <w:lang w:val="ru-RU"/>
              </w:rPr>
            </w:pPr>
            <w:r w:rsidRPr="00EC15E3">
              <w:rPr>
                <w:bCs/>
                <w:sz w:val="27"/>
                <w:szCs w:val="27"/>
                <w:lang w:val="ru-RU"/>
              </w:rPr>
              <w:t>от 0 до 3 лет) *100%</w:t>
            </w:r>
          </w:p>
          <w:p w:rsidR="00642764" w:rsidRPr="00EC15E3" w:rsidRDefault="00642764" w:rsidP="00642764">
            <w:pPr>
              <w:rPr>
                <w:bCs/>
                <w:sz w:val="27"/>
                <w:szCs w:val="27"/>
                <w:lang w:val="ru-RU"/>
              </w:rPr>
            </w:pPr>
          </w:p>
          <w:p w:rsidR="00642764" w:rsidRPr="00EC15E3" w:rsidRDefault="00642764" w:rsidP="00642764">
            <w:pPr>
              <w:rPr>
                <w:rFonts w:eastAsia="SimSun"/>
                <w:sz w:val="27"/>
                <w:szCs w:val="27"/>
                <w:lang w:val="ru-RU"/>
              </w:rPr>
            </w:pPr>
          </w:p>
          <w:p w:rsidR="00642764" w:rsidRPr="00EC15E3" w:rsidRDefault="00642764" w:rsidP="00642764">
            <w:pPr>
              <w:rPr>
                <w:rFonts w:eastAsia="SimSun"/>
                <w:sz w:val="27"/>
                <w:szCs w:val="27"/>
                <w:lang w:val="ru-RU"/>
              </w:rPr>
            </w:pPr>
          </w:p>
          <w:p w:rsidR="00642764" w:rsidRPr="00EC15E3" w:rsidRDefault="00642764" w:rsidP="00642764">
            <w:pPr>
              <w:rPr>
                <w:rFonts w:eastAsia="SimSun"/>
                <w:sz w:val="27"/>
                <w:szCs w:val="27"/>
                <w:lang w:val="ru-RU"/>
              </w:rPr>
            </w:pPr>
          </w:p>
        </w:tc>
      </w:tr>
      <w:tr w:rsidR="00642764" w:rsidRPr="00566316" w:rsidTr="00987726">
        <w:trPr>
          <w:trHeight w:val="3292"/>
        </w:trPr>
        <w:tc>
          <w:tcPr>
            <w:tcW w:w="849" w:type="dxa"/>
            <w:vMerge/>
          </w:tcPr>
          <w:p w:rsidR="00642764" w:rsidRPr="00EC15E3" w:rsidRDefault="00642764" w:rsidP="009134A9">
            <w:pPr>
              <w:jc w:val="center"/>
              <w:rPr>
                <w:rFonts w:eastAsia="SimSun"/>
                <w:sz w:val="27"/>
                <w:szCs w:val="27"/>
                <w:lang w:val="ru-RU"/>
              </w:rPr>
            </w:pPr>
          </w:p>
        </w:tc>
        <w:tc>
          <w:tcPr>
            <w:tcW w:w="3264" w:type="dxa"/>
            <w:vMerge/>
            <w:shd w:val="clear" w:color="auto" w:fill="auto"/>
          </w:tcPr>
          <w:p w:rsidR="00642764" w:rsidRPr="00EC15E3" w:rsidRDefault="00642764" w:rsidP="00642764">
            <w:pPr>
              <w:autoSpaceDE w:val="0"/>
              <w:autoSpaceDN w:val="0"/>
              <w:adjustRightInd w:val="0"/>
              <w:rPr>
                <w:bCs/>
                <w:sz w:val="27"/>
                <w:szCs w:val="27"/>
                <w:lang w:val="ru-RU"/>
              </w:rPr>
            </w:pPr>
          </w:p>
        </w:tc>
        <w:tc>
          <w:tcPr>
            <w:tcW w:w="4392" w:type="dxa"/>
            <w:vMerge/>
            <w:shd w:val="clear" w:color="auto" w:fill="auto"/>
          </w:tcPr>
          <w:p w:rsidR="00642764" w:rsidRPr="00EC15E3" w:rsidRDefault="00642764" w:rsidP="00642764">
            <w:pPr>
              <w:autoSpaceDE w:val="0"/>
              <w:autoSpaceDN w:val="0"/>
              <w:adjustRightInd w:val="0"/>
              <w:ind w:right="-108"/>
              <w:rPr>
                <w:bCs/>
                <w:sz w:val="27"/>
                <w:szCs w:val="27"/>
                <w:lang w:val="ru-RU"/>
              </w:rPr>
            </w:pPr>
          </w:p>
        </w:tc>
        <w:tc>
          <w:tcPr>
            <w:tcW w:w="3402" w:type="dxa"/>
            <w:tcBorders>
              <w:bottom w:val="single" w:sz="4" w:space="0" w:color="auto"/>
            </w:tcBorders>
            <w:shd w:val="clear" w:color="auto" w:fill="auto"/>
          </w:tcPr>
          <w:p w:rsidR="00642764" w:rsidRPr="00EC15E3" w:rsidRDefault="00642764" w:rsidP="00642764">
            <w:pPr>
              <w:outlineLvl w:val="0"/>
              <w:rPr>
                <w:bCs/>
                <w:sz w:val="27"/>
                <w:szCs w:val="27"/>
                <w:lang w:val="ru-RU"/>
              </w:rPr>
            </w:pPr>
            <w:r w:rsidRPr="00EC15E3">
              <w:rPr>
                <w:sz w:val="27"/>
                <w:szCs w:val="27"/>
                <w:lang w:val="ru-RU"/>
              </w:rPr>
              <w:t>Отношение среднемесячной заработной платы педагогических работников государственных (муниципальных) дошкольных образовательных организаций к среднемесячной заработной плате в общем образовании Кемеровской области</w:t>
            </w:r>
            <w:r w:rsidRPr="00EC15E3">
              <w:rPr>
                <w:bCs/>
                <w:sz w:val="27"/>
                <w:szCs w:val="27"/>
                <w:lang w:val="ru-RU"/>
              </w:rPr>
              <w:t>, процентов</w:t>
            </w:r>
          </w:p>
          <w:p w:rsidR="00642764" w:rsidRPr="00EC15E3" w:rsidRDefault="00642764" w:rsidP="00642764">
            <w:pPr>
              <w:outlineLvl w:val="0"/>
              <w:rPr>
                <w:bCs/>
                <w:sz w:val="27"/>
                <w:szCs w:val="27"/>
                <w:lang w:val="ru-RU"/>
              </w:rPr>
            </w:pPr>
          </w:p>
          <w:p w:rsidR="00642764" w:rsidRPr="00EC15E3" w:rsidRDefault="00642764" w:rsidP="00642764">
            <w:pPr>
              <w:outlineLvl w:val="0"/>
              <w:rPr>
                <w:bCs/>
                <w:sz w:val="27"/>
                <w:szCs w:val="27"/>
                <w:lang w:val="ru-RU"/>
              </w:rPr>
            </w:pPr>
          </w:p>
        </w:tc>
        <w:tc>
          <w:tcPr>
            <w:tcW w:w="3403" w:type="dxa"/>
            <w:tcBorders>
              <w:bottom w:val="single" w:sz="4" w:space="0" w:color="auto"/>
            </w:tcBorders>
            <w:shd w:val="clear" w:color="auto" w:fill="auto"/>
          </w:tcPr>
          <w:p w:rsidR="00642764" w:rsidRPr="00EC15E3" w:rsidRDefault="00642764" w:rsidP="00642764">
            <w:pPr>
              <w:autoSpaceDE w:val="0"/>
              <w:autoSpaceDN w:val="0"/>
              <w:adjustRightInd w:val="0"/>
              <w:rPr>
                <w:bCs/>
                <w:sz w:val="27"/>
                <w:szCs w:val="27"/>
                <w:lang w:val="ru-RU"/>
              </w:rPr>
            </w:pPr>
            <w:r w:rsidRPr="00EC15E3">
              <w:rPr>
                <w:sz w:val="27"/>
                <w:szCs w:val="27"/>
                <w:lang w:val="ru-RU"/>
              </w:rPr>
              <w:t>(Среднемесячная заработная плата педагогических работников государственных (муниципальных) дошкольных образовательных организаций / среднемесячная заработная плата в общем образовании Кемеровской области) *100%</w:t>
            </w:r>
          </w:p>
          <w:p w:rsidR="00642764" w:rsidRPr="00EC15E3" w:rsidRDefault="00642764" w:rsidP="00642764">
            <w:pPr>
              <w:rPr>
                <w:sz w:val="27"/>
                <w:szCs w:val="27"/>
                <w:lang w:val="ru-RU"/>
              </w:rPr>
            </w:pPr>
          </w:p>
        </w:tc>
      </w:tr>
      <w:tr w:rsidR="00642764" w:rsidRPr="00566316" w:rsidTr="00987726">
        <w:trPr>
          <w:trHeight w:val="3291"/>
        </w:trPr>
        <w:tc>
          <w:tcPr>
            <w:tcW w:w="849" w:type="dxa"/>
            <w:vMerge/>
            <w:tcBorders>
              <w:bottom w:val="single" w:sz="4" w:space="0" w:color="auto"/>
            </w:tcBorders>
          </w:tcPr>
          <w:p w:rsidR="00642764" w:rsidRPr="00EC15E3" w:rsidRDefault="00642764" w:rsidP="009134A9">
            <w:pPr>
              <w:jc w:val="center"/>
              <w:rPr>
                <w:rFonts w:eastAsia="SimSun"/>
                <w:sz w:val="27"/>
                <w:szCs w:val="27"/>
                <w:lang w:val="ru-RU"/>
              </w:rPr>
            </w:pPr>
          </w:p>
        </w:tc>
        <w:tc>
          <w:tcPr>
            <w:tcW w:w="3264" w:type="dxa"/>
            <w:vMerge/>
            <w:tcBorders>
              <w:bottom w:val="single" w:sz="4" w:space="0" w:color="auto"/>
            </w:tcBorders>
            <w:shd w:val="clear" w:color="auto" w:fill="auto"/>
          </w:tcPr>
          <w:p w:rsidR="00642764" w:rsidRPr="00EC15E3" w:rsidRDefault="00642764" w:rsidP="00642764">
            <w:pPr>
              <w:autoSpaceDE w:val="0"/>
              <w:autoSpaceDN w:val="0"/>
              <w:adjustRightInd w:val="0"/>
              <w:rPr>
                <w:bCs/>
                <w:sz w:val="27"/>
                <w:szCs w:val="27"/>
                <w:lang w:val="ru-RU"/>
              </w:rPr>
            </w:pPr>
          </w:p>
        </w:tc>
        <w:tc>
          <w:tcPr>
            <w:tcW w:w="4392" w:type="dxa"/>
            <w:vMerge/>
            <w:tcBorders>
              <w:bottom w:val="single" w:sz="4" w:space="0" w:color="auto"/>
            </w:tcBorders>
            <w:shd w:val="clear" w:color="auto" w:fill="auto"/>
          </w:tcPr>
          <w:p w:rsidR="00642764" w:rsidRPr="00EC15E3" w:rsidRDefault="00642764" w:rsidP="00642764">
            <w:pPr>
              <w:autoSpaceDE w:val="0"/>
              <w:autoSpaceDN w:val="0"/>
              <w:adjustRightInd w:val="0"/>
              <w:ind w:right="-108"/>
              <w:rPr>
                <w:bCs/>
                <w:sz w:val="27"/>
                <w:szCs w:val="27"/>
                <w:lang w:val="ru-RU"/>
              </w:rPr>
            </w:pPr>
          </w:p>
        </w:tc>
        <w:tc>
          <w:tcPr>
            <w:tcW w:w="3402" w:type="dxa"/>
            <w:tcBorders>
              <w:bottom w:val="single" w:sz="4" w:space="0" w:color="auto"/>
            </w:tcBorders>
            <w:shd w:val="clear" w:color="auto" w:fill="auto"/>
          </w:tcPr>
          <w:p w:rsidR="00642764" w:rsidRPr="00EC15E3" w:rsidRDefault="00642764" w:rsidP="00642764">
            <w:pPr>
              <w:rPr>
                <w:sz w:val="27"/>
                <w:szCs w:val="27"/>
                <w:lang w:val="ru-RU"/>
              </w:rPr>
            </w:pPr>
            <w:r w:rsidRPr="00EC15E3">
              <w:rPr>
                <w:sz w:val="27"/>
                <w:szCs w:val="27"/>
                <w:lang w:val="ru-RU"/>
              </w:rPr>
              <w:t>Доля педагогических и руководящих работников государственных (муни</w:t>
            </w:r>
            <w:r w:rsidRPr="00EC15E3">
              <w:rPr>
                <w:sz w:val="27"/>
                <w:szCs w:val="27"/>
                <w:lang w:val="ru-RU"/>
              </w:rPr>
              <w:softHyphen/>
              <w:t>ципальных) дошкольных образовательных органи</w:t>
            </w:r>
            <w:r w:rsidRPr="00EC15E3">
              <w:rPr>
                <w:sz w:val="27"/>
                <w:szCs w:val="27"/>
                <w:lang w:val="ru-RU"/>
              </w:rPr>
              <w:softHyphen/>
              <w:t>заций, прошедших в течение последних</w:t>
            </w:r>
            <w:r w:rsidR="00F603A8" w:rsidRPr="00EC15E3">
              <w:rPr>
                <w:sz w:val="27"/>
                <w:szCs w:val="27"/>
                <w:lang w:val="ru-RU"/>
              </w:rPr>
              <w:t xml:space="preserve"> </w:t>
            </w:r>
            <w:r w:rsidR="00652605" w:rsidRPr="00EC15E3">
              <w:rPr>
                <w:sz w:val="27"/>
                <w:szCs w:val="27"/>
                <w:lang w:val="ru-RU"/>
              </w:rPr>
              <w:t>3</w:t>
            </w:r>
            <w:r w:rsidR="00F603A8" w:rsidRPr="00EC15E3">
              <w:rPr>
                <w:sz w:val="27"/>
                <w:szCs w:val="27"/>
                <w:lang w:val="ru-RU"/>
              </w:rPr>
              <w:t xml:space="preserve"> </w:t>
            </w:r>
            <w:r w:rsidR="00652605" w:rsidRPr="00EC15E3">
              <w:rPr>
                <w:sz w:val="27"/>
                <w:szCs w:val="27"/>
                <w:lang w:val="ru-RU"/>
              </w:rPr>
              <w:t>лет повышение квалификации или профессио</w:t>
            </w:r>
            <w:r w:rsidRPr="00EC15E3">
              <w:rPr>
                <w:sz w:val="27"/>
                <w:szCs w:val="27"/>
                <w:lang w:val="ru-RU"/>
              </w:rPr>
              <w:t>нальную подготовку, в общей численности педагогических и руково</w:t>
            </w:r>
            <w:r w:rsidRPr="00EC15E3">
              <w:rPr>
                <w:sz w:val="27"/>
                <w:szCs w:val="27"/>
                <w:lang w:val="ru-RU"/>
              </w:rPr>
              <w:softHyphen/>
              <w:t>дящих работников государственных (муни</w:t>
            </w:r>
            <w:r w:rsidRPr="00EC15E3">
              <w:rPr>
                <w:sz w:val="27"/>
                <w:szCs w:val="27"/>
                <w:lang w:val="ru-RU"/>
              </w:rPr>
              <w:softHyphen/>
              <w:t>ципальных) дошкольных образовательных организаций, процентов</w:t>
            </w:r>
          </w:p>
          <w:p w:rsidR="00642764" w:rsidRPr="00EC15E3" w:rsidRDefault="00642764" w:rsidP="00642764">
            <w:pPr>
              <w:rPr>
                <w:sz w:val="27"/>
                <w:szCs w:val="27"/>
                <w:lang w:val="ru-RU"/>
              </w:rPr>
            </w:pPr>
          </w:p>
        </w:tc>
        <w:tc>
          <w:tcPr>
            <w:tcW w:w="3403" w:type="dxa"/>
            <w:tcBorders>
              <w:bottom w:val="single" w:sz="4" w:space="0" w:color="auto"/>
            </w:tcBorders>
            <w:shd w:val="clear" w:color="auto" w:fill="auto"/>
          </w:tcPr>
          <w:p w:rsidR="00642764" w:rsidRPr="00EC15E3" w:rsidRDefault="00642764" w:rsidP="00F603A8">
            <w:pPr>
              <w:autoSpaceDE w:val="0"/>
              <w:autoSpaceDN w:val="0"/>
              <w:adjustRightInd w:val="0"/>
              <w:ind w:right="-108"/>
              <w:rPr>
                <w:bCs/>
                <w:sz w:val="27"/>
                <w:szCs w:val="27"/>
                <w:lang w:val="ru-RU"/>
              </w:rPr>
            </w:pPr>
            <w:r w:rsidRPr="00EC15E3">
              <w:rPr>
                <w:sz w:val="27"/>
                <w:szCs w:val="27"/>
                <w:lang w:val="ru-RU"/>
              </w:rPr>
              <w:t>(Количество педагогиче</w:t>
            </w:r>
            <w:r w:rsidRPr="00EC15E3">
              <w:rPr>
                <w:sz w:val="27"/>
                <w:szCs w:val="27"/>
                <w:lang w:val="ru-RU"/>
              </w:rPr>
              <w:softHyphen/>
              <w:t>ских и руководящих работников государствен</w:t>
            </w:r>
            <w:r w:rsidRPr="00EC15E3">
              <w:rPr>
                <w:sz w:val="27"/>
                <w:szCs w:val="27"/>
                <w:lang w:val="ru-RU"/>
              </w:rPr>
              <w:softHyphen/>
              <w:t>ных (муниципальных) дошкольных образователь</w:t>
            </w:r>
            <w:r w:rsidRPr="00EC15E3">
              <w:rPr>
                <w:sz w:val="27"/>
                <w:szCs w:val="27"/>
                <w:lang w:val="ru-RU"/>
              </w:rPr>
              <w:softHyphen/>
              <w:t>ных организаций,</w:t>
            </w:r>
            <w:r w:rsidR="00F603A8" w:rsidRPr="00EC15E3">
              <w:rPr>
                <w:sz w:val="27"/>
                <w:szCs w:val="27"/>
                <w:lang w:val="ru-RU"/>
              </w:rPr>
              <w:t xml:space="preserve"> прошедших в течение последних 3</w:t>
            </w:r>
            <w:r w:rsidRPr="00EC15E3">
              <w:rPr>
                <w:sz w:val="27"/>
                <w:szCs w:val="27"/>
                <w:lang w:val="ru-RU"/>
              </w:rPr>
              <w:t xml:space="preserve"> лет повы</w:t>
            </w:r>
            <w:r w:rsidRPr="00EC15E3">
              <w:rPr>
                <w:sz w:val="27"/>
                <w:szCs w:val="27"/>
                <w:lang w:val="ru-RU"/>
              </w:rPr>
              <w:softHyphen/>
              <w:t>шение квалификации или профессиональную подго</w:t>
            </w:r>
            <w:r w:rsidRPr="00EC15E3">
              <w:rPr>
                <w:sz w:val="27"/>
                <w:szCs w:val="27"/>
                <w:lang w:val="ru-RU"/>
              </w:rPr>
              <w:softHyphen/>
              <w:t>товку / общая численность педагогических и руководящих работников государственных (муници</w:t>
            </w:r>
            <w:r w:rsidRPr="00EC15E3">
              <w:rPr>
                <w:sz w:val="27"/>
                <w:szCs w:val="27"/>
                <w:lang w:val="ru-RU"/>
              </w:rPr>
              <w:softHyphen/>
              <w:t>пальных) дошкольных образовательных организаций) * 100%</w:t>
            </w:r>
          </w:p>
        </w:tc>
      </w:tr>
      <w:tr w:rsidR="00642764" w:rsidRPr="00566316" w:rsidTr="00987726">
        <w:trPr>
          <w:trHeight w:val="307"/>
        </w:trPr>
        <w:tc>
          <w:tcPr>
            <w:tcW w:w="849" w:type="dxa"/>
            <w:tcBorders>
              <w:top w:val="single" w:sz="4" w:space="0" w:color="auto"/>
              <w:bottom w:val="single" w:sz="4" w:space="0" w:color="auto"/>
            </w:tcBorders>
          </w:tcPr>
          <w:p w:rsidR="00642764" w:rsidRPr="00EC15E3" w:rsidRDefault="00642764" w:rsidP="009134A9">
            <w:pPr>
              <w:jc w:val="center"/>
              <w:rPr>
                <w:rFonts w:eastAsia="SimSun"/>
                <w:sz w:val="27"/>
                <w:szCs w:val="27"/>
                <w:lang w:val="ru-RU"/>
              </w:rPr>
            </w:pPr>
            <w:r w:rsidRPr="00EC15E3">
              <w:rPr>
                <w:rFonts w:eastAsia="SimSun"/>
                <w:sz w:val="27"/>
                <w:szCs w:val="27"/>
                <w:lang w:val="ru-RU"/>
              </w:rPr>
              <w:t>1.2</w:t>
            </w:r>
          </w:p>
        </w:tc>
        <w:tc>
          <w:tcPr>
            <w:tcW w:w="3264" w:type="dxa"/>
            <w:tcBorders>
              <w:top w:val="single" w:sz="4" w:space="0" w:color="auto"/>
              <w:bottom w:val="single" w:sz="4" w:space="0" w:color="auto"/>
            </w:tcBorders>
            <w:shd w:val="clear" w:color="auto" w:fill="auto"/>
          </w:tcPr>
          <w:p w:rsidR="00642764" w:rsidRPr="00EC15E3" w:rsidRDefault="00642764" w:rsidP="00642764">
            <w:pPr>
              <w:autoSpaceDE w:val="0"/>
              <w:autoSpaceDN w:val="0"/>
              <w:adjustRightInd w:val="0"/>
              <w:ind w:right="-108"/>
              <w:rPr>
                <w:bCs/>
                <w:sz w:val="27"/>
                <w:szCs w:val="27"/>
                <w:lang w:val="ru-RU"/>
              </w:rPr>
            </w:pPr>
            <w:r w:rsidRPr="00EC15E3">
              <w:rPr>
                <w:bCs/>
                <w:sz w:val="27"/>
                <w:szCs w:val="27"/>
                <w:lang w:val="ru-RU"/>
              </w:rPr>
              <w:t>Мероприятие «Компенсация части платы за присмотр и уход, взимаемой с родителей (законных представителей) детей, осваивающих образовательные программы дошкольного образования»</w:t>
            </w:r>
          </w:p>
        </w:tc>
        <w:tc>
          <w:tcPr>
            <w:tcW w:w="4392" w:type="dxa"/>
            <w:tcBorders>
              <w:top w:val="single" w:sz="4" w:space="0" w:color="auto"/>
              <w:bottom w:val="single" w:sz="4" w:space="0" w:color="auto"/>
            </w:tcBorders>
            <w:shd w:val="clear" w:color="auto" w:fill="auto"/>
          </w:tcPr>
          <w:p w:rsidR="00642764" w:rsidRPr="00EC15E3" w:rsidRDefault="00642764" w:rsidP="00642764">
            <w:pPr>
              <w:autoSpaceDE w:val="0"/>
              <w:autoSpaceDN w:val="0"/>
              <w:adjustRightInd w:val="0"/>
              <w:ind w:right="-108"/>
              <w:rPr>
                <w:bCs/>
                <w:sz w:val="27"/>
                <w:szCs w:val="27"/>
                <w:lang w:val="ru-RU"/>
              </w:rPr>
            </w:pPr>
            <w:r w:rsidRPr="00EC15E3">
              <w:rPr>
                <w:bCs/>
                <w:sz w:val="27"/>
                <w:szCs w:val="27"/>
                <w:lang w:val="ru-RU"/>
              </w:rPr>
              <w:t xml:space="preserve">Выплата компенсации части родительской платы, взимаемой с родителей (законных представителей) </w:t>
            </w:r>
          </w:p>
          <w:p w:rsidR="00642764" w:rsidRPr="00EC15E3" w:rsidRDefault="00642764" w:rsidP="00642764">
            <w:pPr>
              <w:autoSpaceDE w:val="0"/>
              <w:autoSpaceDN w:val="0"/>
              <w:adjustRightInd w:val="0"/>
              <w:rPr>
                <w:bCs/>
                <w:sz w:val="27"/>
                <w:szCs w:val="27"/>
                <w:lang w:val="ru-RU"/>
              </w:rPr>
            </w:pPr>
            <w:r w:rsidRPr="00EC15E3">
              <w:rPr>
                <w:bCs/>
                <w:sz w:val="27"/>
                <w:szCs w:val="27"/>
                <w:lang w:val="ru-RU"/>
              </w:rPr>
              <w:t>за присмотр и уход за детьми, осваивающими образовательные программы дошкольного образования</w:t>
            </w:r>
          </w:p>
          <w:p w:rsidR="00642764" w:rsidRPr="00EC15E3" w:rsidRDefault="00642764" w:rsidP="00642764">
            <w:pPr>
              <w:autoSpaceDE w:val="0"/>
              <w:autoSpaceDN w:val="0"/>
              <w:adjustRightInd w:val="0"/>
              <w:ind w:right="-108"/>
              <w:rPr>
                <w:bCs/>
                <w:sz w:val="27"/>
                <w:szCs w:val="27"/>
                <w:lang w:val="ru-RU"/>
              </w:rPr>
            </w:pPr>
          </w:p>
          <w:p w:rsidR="00642764" w:rsidRPr="00EC15E3" w:rsidRDefault="00642764" w:rsidP="00642764">
            <w:pPr>
              <w:rPr>
                <w:rFonts w:eastAsia="SimSun"/>
                <w:sz w:val="27"/>
                <w:szCs w:val="27"/>
                <w:lang w:val="ru-RU"/>
              </w:rPr>
            </w:pPr>
          </w:p>
        </w:tc>
        <w:tc>
          <w:tcPr>
            <w:tcW w:w="3402" w:type="dxa"/>
            <w:tcBorders>
              <w:bottom w:val="single" w:sz="4" w:space="0" w:color="auto"/>
            </w:tcBorders>
            <w:shd w:val="clear" w:color="auto" w:fill="auto"/>
          </w:tcPr>
          <w:p w:rsidR="00642764" w:rsidRPr="00EC15E3" w:rsidRDefault="00642764" w:rsidP="00642764">
            <w:pPr>
              <w:rPr>
                <w:sz w:val="27"/>
                <w:szCs w:val="27"/>
                <w:lang w:val="ru-RU"/>
              </w:rPr>
            </w:pPr>
          </w:p>
        </w:tc>
        <w:tc>
          <w:tcPr>
            <w:tcW w:w="3403" w:type="dxa"/>
            <w:tcBorders>
              <w:bottom w:val="single" w:sz="4" w:space="0" w:color="auto"/>
            </w:tcBorders>
            <w:shd w:val="clear" w:color="auto" w:fill="auto"/>
          </w:tcPr>
          <w:p w:rsidR="00642764" w:rsidRPr="00EC15E3" w:rsidRDefault="00642764" w:rsidP="00642764">
            <w:pPr>
              <w:autoSpaceDE w:val="0"/>
              <w:autoSpaceDN w:val="0"/>
              <w:adjustRightInd w:val="0"/>
              <w:ind w:right="-108"/>
              <w:rPr>
                <w:bCs/>
                <w:sz w:val="27"/>
                <w:szCs w:val="27"/>
                <w:lang w:val="ru-RU"/>
              </w:rPr>
            </w:pPr>
          </w:p>
        </w:tc>
      </w:tr>
      <w:tr w:rsidR="00642764" w:rsidRPr="00566316" w:rsidTr="00987726">
        <w:trPr>
          <w:trHeight w:val="307"/>
        </w:trPr>
        <w:tc>
          <w:tcPr>
            <w:tcW w:w="849" w:type="dxa"/>
            <w:tcBorders>
              <w:top w:val="single" w:sz="4" w:space="0" w:color="auto"/>
              <w:bottom w:val="single" w:sz="4" w:space="0" w:color="auto"/>
            </w:tcBorders>
          </w:tcPr>
          <w:p w:rsidR="00642764" w:rsidRPr="00EC15E3" w:rsidRDefault="00642764" w:rsidP="009134A9">
            <w:pPr>
              <w:jc w:val="center"/>
              <w:rPr>
                <w:rFonts w:eastAsia="SimSun"/>
                <w:sz w:val="27"/>
                <w:szCs w:val="27"/>
                <w:lang w:val="ru-RU"/>
              </w:rPr>
            </w:pPr>
            <w:r w:rsidRPr="00EC15E3">
              <w:rPr>
                <w:rFonts w:eastAsia="SimSun"/>
                <w:sz w:val="27"/>
                <w:szCs w:val="27"/>
                <w:lang w:val="ru-RU"/>
              </w:rPr>
              <w:lastRenderedPageBreak/>
              <w:t>1.3</w:t>
            </w:r>
          </w:p>
        </w:tc>
        <w:tc>
          <w:tcPr>
            <w:tcW w:w="3264" w:type="dxa"/>
            <w:tcBorders>
              <w:top w:val="single" w:sz="4" w:space="0" w:color="auto"/>
              <w:bottom w:val="single" w:sz="4" w:space="0" w:color="auto"/>
            </w:tcBorders>
            <w:shd w:val="clear" w:color="auto" w:fill="auto"/>
          </w:tcPr>
          <w:p w:rsidR="00642764" w:rsidRPr="00EC15E3" w:rsidRDefault="00642764" w:rsidP="00642764">
            <w:pPr>
              <w:autoSpaceDE w:val="0"/>
              <w:autoSpaceDN w:val="0"/>
              <w:adjustRightInd w:val="0"/>
              <w:ind w:right="-108"/>
              <w:rPr>
                <w:bCs/>
                <w:sz w:val="27"/>
                <w:szCs w:val="27"/>
                <w:lang w:val="ru-RU"/>
              </w:rPr>
            </w:pPr>
            <w:r w:rsidRPr="00EC15E3">
              <w:rPr>
                <w:bCs/>
                <w:sz w:val="27"/>
                <w:szCs w:val="27"/>
                <w:lang w:val="ru-RU"/>
              </w:rPr>
              <w:t>Мероприятие «Ежемесяч</w:t>
            </w:r>
            <w:r w:rsidRPr="00EC15E3">
              <w:rPr>
                <w:bCs/>
                <w:sz w:val="27"/>
                <w:szCs w:val="27"/>
                <w:lang w:val="ru-RU"/>
              </w:rPr>
              <w:softHyphen/>
              <w:t xml:space="preserve">ные денежные выплаты отдельным категориям граждан, воспитывающих детей в возрасте от 1,5 до </w:t>
            </w:r>
            <w:r w:rsidRPr="00EC15E3">
              <w:rPr>
                <w:bCs/>
                <w:sz w:val="27"/>
                <w:szCs w:val="27"/>
                <w:lang w:val="ru-RU"/>
              </w:rPr>
              <w:br/>
              <w:t xml:space="preserve">7 лет, в соответствии с Законом Кемеровской области от 10 декабря </w:t>
            </w:r>
            <w:r w:rsidRPr="00EC15E3">
              <w:rPr>
                <w:bCs/>
                <w:sz w:val="27"/>
                <w:szCs w:val="27"/>
                <w:lang w:val="ru-RU"/>
              </w:rPr>
              <w:br/>
              <w:t>2007 г. №162-ОЗ «О ежемесячной денежной выплате отдельным категориям граждан, воспитывающих детей в возрасте от 1,5 до 7 лет»</w:t>
            </w:r>
          </w:p>
        </w:tc>
        <w:tc>
          <w:tcPr>
            <w:tcW w:w="4392" w:type="dxa"/>
            <w:tcBorders>
              <w:top w:val="single" w:sz="4" w:space="0" w:color="auto"/>
              <w:bottom w:val="single" w:sz="4" w:space="0" w:color="auto"/>
            </w:tcBorders>
            <w:shd w:val="clear" w:color="auto" w:fill="auto"/>
          </w:tcPr>
          <w:p w:rsidR="00642764" w:rsidRPr="00EC15E3" w:rsidRDefault="00642764" w:rsidP="00642764">
            <w:pPr>
              <w:autoSpaceDE w:val="0"/>
              <w:autoSpaceDN w:val="0"/>
              <w:adjustRightInd w:val="0"/>
              <w:ind w:right="-108"/>
              <w:rPr>
                <w:bCs/>
                <w:sz w:val="27"/>
                <w:szCs w:val="27"/>
                <w:lang w:val="ru-RU"/>
              </w:rPr>
            </w:pPr>
            <w:r w:rsidRPr="00EC15E3">
              <w:rPr>
                <w:bCs/>
                <w:sz w:val="27"/>
                <w:szCs w:val="27"/>
                <w:lang w:val="ru-RU"/>
              </w:rPr>
              <w:t>Назначение и предоставление ежемесячной денежной выплаты гражданам, воспитывающим детей в возрасте от 1,5 до 7 лет, в соответствии с Законом Кемеровской области от 10 декабря 2007 г. №162-ОЗ «О ежемесячной денежной выплате отдельным категориям граждан, воспитывающих детей в возрасте от 1,5 до 7 лет»</w:t>
            </w:r>
          </w:p>
        </w:tc>
        <w:tc>
          <w:tcPr>
            <w:tcW w:w="3402" w:type="dxa"/>
            <w:tcBorders>
              <w:top w:val="single" w:sz="4" w:space="0" w:color="auto"/>
            </w:tcBorders>
            <w:shd w:val="clear" w:color="auto" w:fill="auto"/>
          </w:tcPr>
          <w:p w:rsidR="00642764" w:rsidRPr="00EC15E3" w:rsidRDefault="00642764" w:rsidP="00642764">
            <w:pPr>
              <w:rPr>
                <w:bCs/>
                <w:sz w:val="27"/>
                <w:szCs w:val="27"/>
                <w:lang w:val="ru-RU"/>
              </w:rPr>
            </w:pPr>
          </w:p>
        </w:tc>
        <w:tc>
          <w:tcPr>
            <w:tcW w:w="3403" w:type="dxa"/>
            <w:tcBorders>
              <w:top w:val="single" w:sz="4" w:space="0" w:color="auto"/>
            </w:tcBorders>
            <w:shd w:val="clear" w:color="auto" w:fill="auto"/>
          </w:tcPr>
          <w:p w:rsidR="00642764" w:rsidRPr="00EC15E3" w:rsidRDefault="00642764" w:rsidP="00642764">
            <w:pPr>
              <w:jc w:val="center"/>
              <w:rPr>
                <w:sz w:val="27"/>
                <w:szCs w:val="27"/>
                <w:lang w:val="ru-RU"/>
              </w:rPr>
            </w:pPr>
          </w:p>
        </w:tc>
      </w:tr>
      <w:tr w:rsidR="00642764" w:rsidRPr="00566316" w:rsidTr="00987726">
        <w:trPr>
          <w:trHeight w:val="2195"/>
        </w:trPr>
        <w:tc>
          <w:tcPr>
            <w:tcW w:w="849" w:type="dxa"/>
            <w:vMerge w:val="restart"/>
            <w:tcBorders>
              <w:top w:val="single" w:sz="4" w:space="0" w:color="auto"/>
            </w:tcBorders>
          </w:tcPr>
          <w:p w:rsidR="00642764" w:rsidRPr="00EC15E3" w:rsidRDefault="00642764" w:rsidP="009134A9">
            <w:pPr>
              <w:autoSpaceDE w:val="0"/>
              <w:autoSpaceDN w:val="0"/>
              <w:adjustRightInd w:val="0"/>
              <w:jc w:val="center"/>
              <w:rPr>
                <w:bCs/>
                <w:sz w:val="27"/>
                <w:szCs w:val="27"/>
                <w:lang w:val="ru-RU"/>
              </w:rPr>
            </w:pPr>
            <w:r w:rsidRPr="00EC15E3">
              <w:rPr>
                <w:bCs/>
                <w:sz w:val="27"/>
                <w:szCs w:val="27"/>
                <w:lang w:val="ru-RU"/>
              </w:rPr>
              <w:t>1.4</w:t>
            </w:r>
          </w:p>
          <w:p w:rsidR="00642764" w:rsidRPr="00EC15E3" w:rsidRDefault="00642764" w:rsidP="009134A9">
            <w:pPr>
              <w:jc w:val="center"/>
              <w:rPr>
                <w:rFonts w:eastAsia="SimSun"/>
                <w:sz w:val="27"/>
                <w:szCs w:val="27"/>
                <w:lang w:val="ru-RU"/>
              </w:rPr>
            </w:pPr>
          </w:p>
        </w:tc>
        <w:tc>
          <w:tcPr>
            <w:tcW w:w="3264" w:type="dxa"/>
            <w:vMerge w:val="restart"/>
            <w:tcBorders>
              <w:top w:val="single" w:sz="4" w:space="0" w:color="auto"/>
            </w:tcBorders>
            <w:shd w:val="clear" w:color="auto" w:fill="auto"/>
          </w:tcPr>
          <w:p w:rsidR="00642764" w:rsidRPr="00EC15E3" w:rsidRDefault="00642764" w:rsidP="00642764">
            <w:pPr>
              <w:autoSpaceDE w:val="0"/>
              <w:autoSpaceDN w:val="0"/>
              <w:adjustRightInd w:val="0"/>
              <w:ind w:right="-108"/>
              <w:rPr>
                <w:bCs/>
                <w:sz w:val="27"/>
                <w:szCs w:val="27"/>
                <w:lang w:val="ru-RU"/>
              </w:rPr>
            </w:pPr>
            <w:r w:rsidRPr="00EC15E3">
              <w:rPr>
                <w:bCs/>
                <w:sz w:val="27"/>
                <w:szCs w:val="27"/>
                <w:lang w:val="ru-RU"/>
              </w:rPr>
              <w:t>Мероприятие «Обеспече</w:t>
            </w:r>
            <w:r w:rsidRPr="00EC15E3">
              <w:rPr>
                <w:bCs/>
                <w:sz w:val="27"/>
                <w:szCs w:val="27"/>
                <w:lang w:val="ru-RU"/>
              </w:rPr>
              <w:softHyphen/>
              <w:t>ние государственных гарантий реализации прав граждан на получение общедоступного и бес</w:t>
            </w:r>
            <w:r w:rsidRPr="00EC15E3">
              <w:rPr>
                <w:bCs/>
                <w:sz w:val="27"/>
                <w:szCs w:val="27"/>
                <w:lang w:val="ru-RU"/>
              </w:rPr>
              <w:softHyphen/>
              <w:t>платного дошкольного, начального общего, основного общего, сред</w:t>
            </w:r>
            <w:r w:rsidRPr="00EC15E3">
              <w:rPr>
                <w:bCs/>
                <w:sz w:val="27"/>
                <w:szCs w:val="27"/>
                <w:lang w:val="ru-RU"/>
              </w:rPr>
              <w:softHyphen/>
              <w:t>него (полного) общего образования и дополни</w:t>
            </w:r>
            <w:r w:rsidRPr="00EC15E3">
              <w:rPr>
                <w:bCs/>
                <w:sz w:val="27"/>
                <w:szCs w:val="27"/>
                <w:lang w:val="ru-RU"/>
              </w:rPr>
              <w:softHyphen/>
              <w:t>тельного образования детей в муниципальных общеобразовательных организациях»</w:t>
            </w:r>
          </w:p>
        </w:tc>
        <w:tc>
          <w:tcPr>
            <w:tcW w:w="4392" w:type="dxa"/>
            <w:vMerge w:val="restart"/>
            <w:tcBorders>
              <w:top w:val="single" w:sz="4" w:space="0" w:color="auto"/>
            </w:tcBorders>
            <w:shd w:val="clear" w:color="auto" w:fill="auto"/>
          </w:tcPr>
          <w:p w:rsidR="00642764" w:rsidRPr="00EC15E3" w:rsidRDefault="00642764" w:rsidP="00642764">
            <w:pPr>
              <w:autoSpaceDE w:val="0"/>
              <w:autoSpaceDN w:val="0"/>
              <w:adjustRightInd w:val="0"/>
              <w:ind w:right="-108"/>
              <w:rPr>
                <w:bCs/>
                <w:sz w:val="27"/>
                <w:szCs w:val="27"/>
                <w:lang w:val="ru-RU"/>
              </w:rPr>
            </w:pPr>
            <w:r w:rsidRPr="00EC15E3">
              <w:rPr>
                <w:bCs/>
                <w:sz w:val="27"/>
                <w:szCs w:val="27"/>
                <w:lang w:val="ru-RU"/>
              </w:rPr>
              <w:t>Финансовое обеспечение реализа</w:t>
            </w:r>
            <w:r w:rsidRPr="00EC15E3">
              <w:rPr>
                <w:bCs/>
                <w:sz w:val="27"/>
                <w:szCs w:val="27"/>
                <w:lang w:val="ru-RU"/>
              </w:rPr>
              <w:softHyphen/>
              <w:t>ции прав граждан на получение общедоступного и бесплатного дошкольного, начального общего, основного общего, среднего (пол</w:t>
            </w:r>
            <w:r w:rsidRPr="00EC15E3">
              <w:rPr>
                <w:bCs/>
                <w:sz w:val="27"/>
                <w:szCs w:val="27"/>
                <w:lang w:val="ru-RU"/>
              </w:rPr>
              <w:softHyphen/>
              <w:t>ного) общего образования и допол</w:t>
            </w:r>
            <w:r w:rsidRPr="00EC15E3">
              <w:rPr>
                <w:bCs/>
                <w:sz w:val="27"/>
                <w:szCs w:val="27"/>
                <w:lang w:val="ru-RU"/>
              </w:rPr>
              <w:softHyphen/>
              <w:t>нительного образования детей в му</w:t>
            </w:r>
            <w:r w:rsidRPr="00EC15E3">
              <w:rPr>
                <w:bCs/>
                <w:sz w:val="27"/>
                <w:szCs w:val="27"/>
                <w:lang w:val="ru-RU"/>
              </w:rPr>
              <w:softHyphen/>
              <w:t>ниципальных общеобразовательных организациях, включая расходы на оплату труда, приобретение учебни</w:t>
            </w:r>
            <w:r w:rsidRPr="00EC15E3">
              <w:rPr>
                <w:bCs/>
                <w:sz w:val="27"/>
                <w:szCs w:val="27"/>
                <w:lang w:val="ru-RU"/>
              </w:rPr>
              <w:softHyphen/>
              <w:t>ков и учебных пособий, средств обучения, игр, игрушек (кроме расходов на содержание зданий и оплату коммунальных услуг)</w:t>
            </w:r>
          </w:p>
        </w:tc>
        <w:tc>
          <w:tcPr>
            <w:tcW w:w="3402" w:type="dxa"/>
            <w:tcBorders>
              <w:bottom w:val="single" w:sz="4" w:space="0" w:color="auto"/>
            </w:tcBorders>
            <w:shd w:val="clear" w:color="auto" w:fill="auto"/>
          </w:tcPr>
          <w:p w:rsidR="00642764" w:rsidRPr="00EC15E3" w:rsidRDefault="00642764" w:rsidP="00642764">
            <w:pPr>
              <w:widowControl w:val="0"/>
              <w:spacing w:line="240" w:lineRule="atLeast"/>
              <w:rPr>
                <w:sz w:val="27"/>
                <w:szCs w:val="27"/>
                <w:lang w:val="ru-RU"/>
              </w:rPr>
            </w:pPr>
            <w:r w:rsidRPr="00EC15E3">
              <w:rPr>
                <w:sz w:val="27"/>
                <w:szCs w:val="27"/>
                <w:lang w:val="ru-RU"/>
              </w:rPr>
              <w:t>Средний балл единого государственного экзамена в 10 процентах школ с худшими результатами единого государственного экзамена, баллов</w:t>
            </w:r>
          </w:p>
        </w:tc>
        <w:tc>
          <w:tcPr>
            <w:tcW w:w="3403" w:type="dxa"/>
            <w:shd w:val="clear" w:color="auto" w:fill="auto"/>
          </w:tcPr>
          <w:p w:rsidR="00642764" w:rsidRPr="00EC15E3" w:rsidRDefault="00642764" w:rsidP="00642764">
            <w:pPr>
              <w:tabs>
                <w:tab w:val="left" w:pos="0"/>
              </w:tabs>
              <w:ind w:right="-5"/>
              <w:rPr>
                <w:sz w:val="27"/>
                <w:szCs w:val="27"/>
                <w:lang w:val="ru-RU"/>
              </w:rPr>
            </w:pPr>
            <w:r w:rsidRPr="00EC15E3">
              <w:rPr>
                <w:sz w:val="27"/>
                <w:szCs w:val="27"/>
                <w:lang w:val="ru-RU"/>
              </w:rPr>
              <w:t xml:space="preserve">Сумма баллов единого государственного экзамена выпускников в </w:t>
            </w:r>
            <w:r w:rsidRPr="00EC15E3">
              <w:rPr>
                <w:sz w:val="27"/>
                <w:szCs w:val="27"/>
                <w:lang w:val="ru-RU"/>
              </w:rPr>
              <w:br/>
              <w:t>10 процентах школ с худшими результатами единого государственного экзамена / общая численность выпускников, сдававших единый государственный экзамен, в 10 процентах школ с худшими результатами единого государственного экзамена</w:t>
            </w:r>
          </w:p>
        </w:tc>
      </w:tr>
      <w:tr w:rsidR="00642764" w:rsidRPr="00566316" w:rsidTr="00987726">
        <w:trPr>
          <w:trHeight w:val="2194"/>
        </w:trPr>
        <w:tc>
          <w:tcPr>
            <w:tcW w:w="849" w:type="dxa"/>
            <w:vMerge/>
          </w:tcPr>
          <w:p w:rsidR="00642764" w:rsidRPr="00EC15E3" w:rsidRDefault="00642764" w:rsidP="009134A9">
            <w:pPr>
              <w:autoSpaceDE w:val="0"/>
              <w:autoSpaceDN w:val="0"/>
              <w:adjustRightInd w:val="0"/>
              <w:jc w:val="center"/>
              <w:rPr>
                <w:bCs/>
                <w:sz w:val="27"/>
                <w:szCs w:val="27"/>
                <w:lang w:val="ru-RU"/>
              </w:rPr>
            </w:pPr>
          </w:p>
        </w:tc>
        <w:tc>
          <w:tcPr>
            <w:tcW w:w="3264" w:type="dxa"/>
            <w:vMerge/>
            <w:shd w:val="clear" w:color="auto" w:fill="auto"/>
          </w:tcPr>
          <w:p w:rsidR="00642764" w:rsidRPr="00EC15E3" w:rsidRDefault="00642764" w:rsidP="00642764">
            <w:pPr>
              <w:autoSpaceDE w:val="0"/>
              <w:autoSpaceDN w:val="0"/>
              <w:adjustRightInd w:val="0"/>
              <w:rPr>
                <w:bCs/>
                <w:sz w:val="27"/>
                <w:szCs w:val="27"/>
                <w:lang w:val="ru-RU"/>
              </w:rPr>
            </w:pPr>
          </w:p>
        </w:tc>
        <w:tc>
          <w:tcPr>
            <w:tcW w:w="4392" w:type="dxa"/>
            <w:vMerge/>
            <w:shd w:val="clear" w:color="auto" w:fill="auto"/>
          </w:tcPr>
          <w:p w:rsidR="00642764" w:rsidRPr="00EC15E3" w:rsidRDefault="00642764" w:rsidP="00642764">
            <w:pPr>
              <w:autoSpaceDE w:val="0"/>
              <w:autoSpaceDN w:val="0"/>
              <w:adjustRightInd w:val="0"/>
              <w:ind w:right="-108"/>
              <w:rPr>
                <w:bCs/>
                <w:sz w:val="27"/>
                <w:szCs w:val="27"/>
                <w:lang w:val="ru-RU"/>
              </w:rPr>
            </w:pPr>
          </w:p>
        </w:tc>
        <w:tc>
          <w:tcPr>
            <w:tcW w:w="3402" w:type="dxa"/>
            <w:tcBorders>
              <w:bottom w:val="single" w:sz="4" w:space="0" w:color="auto"/>
            </w:tcBorders>
            <w:shd w:val="clear" w:color="auto" w:fill="auto"/>
          </w:tcPr>
          <w:p w:rsidR="00642764" w:rsidRPr="00EC15E3" w:rsidRDefault="00642764" w:rsidP="00642764">
            <w:pPr>
              <w:widowControl w:val="0"/>
              <w:spacing w:line="240" w:lineRule="atLeast"/>
              <w:ind w:right="-109"/>
              <w:rPr>
                <w:spacing w:val="-16"/>
                <w:sz w:val="27"/>
                <w:szCs w:val="27"/>
                <w:lang w:val="ru-RU"/>
              </w:rPr>
            </w:pPr>
            <w:r w:rsidRPr="00EC15E3">
              <w:rPr>
                <w:spacing w:val="-16"/>
                <w:sz w:val="27"/>
                <w:szCs w:val="27"/>
                <w:lang w:val="ru-RU"/>
              </w:rPr>
              <w:t>Отношение среднего балла единого государственного экзамена (в расчете на 2 обязательных предмета) в 10 процентах школ с лучшими результатами единого государственного экзамена к среднему баллу единого государственного экзамена (в расчете на 2 обязательных предмета) в 10 процентах школ с худшими результатами единого государственного экзамена, процентов</w:t>
            </w:r>
          </w:p>
        </w:tc>
        <w:tc>
          <w:tcPr>
            <w:tcW w:w="3403" w:type="dxa"/>
            <w:shd w:val="clear" w:color="auto" w:fill="auto"/>
          </w:tcPr>
          <w:p w:rsidR="00642764" w:rsidRPr="00EC15E3" w:rsidRDefault="00642764" w:rsidP="00642764">
            <w:pPr>
              <w:tabs>
                <w:tab w:val="left" w:pos="0"/>
              </w:tabs>
              <w:ind w:right="-5"/>
              <w:rPr>
                <w:spacing w:val="-10"/>
                <w:sz w:val="27"/>
                <w:szCs w:val="27"/>
                <w:lang w:val="ru-RU"/>
              </w:rPr>
            </w:pPr>
            <w:r w:rsidRPr="00EC15E3">
              <w:rPr>
                <w:spacing w:val="-10"/>
                <w:sz w:val="27"/>
                <w:szCs w:val="27"/>
                <w:lang w:val="ru-RU"/>
              </w:rPr>
              <w:t xml:space="preserve">Средний балл единого государственного экзамена (в расчете на 2 обязательных предмета) в 10 процентах школ с лучшими результатами единого государственного экзамена / средний балл (в расчете на </w:t>
            </w:r>
            <w:r w:rsidRPr="00EC15E3">
              <w:rPr>
                <w:spacing w:val="-10"/>
                <w:sz w:val="27"/>
                <w:szCs w:val="27"/>
                <w:lang w:val="ru-RU"/>
              </w:rPr>
              <w:br/>
              <w:t>2 обязательных предмета) в 10 процентах школ с худшими результатами единого государственного экзамена</w:t>
            </w:r>
          </w:p>
        </w:tc>
      </w:tr>
      <w:tr w:rsidR="00642764" w:rsidRPr="00566316" w:rsidTr="00987726">
        <w:trPr>
          <w:trHeight w:val="2319"/>
        </w:trPr>
        <w:tc>
          <w:tcPr>
            <w:tcW w:w="849" w:type="dxa"/>
            <w:vMerge/>
          </w:tcPr>
          <w:p w:rsidR="00642764" w:rsidRPr="00EC15E3" w:rsidRDefault="00642764" w:rsidP="009134A9">
            <w:pPr>
              <w:autoSpaceDE w:val="0"/>
              <w:autoSpaceDN w:val="0"/>
              <w:adjustRightInd w:val="0"/>
              <w:jc w:val="center"/>
              <w:rPr>
                <w:bCs/>
                <w:sz w:val="27"/>
                <w:szCs w:val="27"/>
                <w:lang w:val="ru-RU"/>
              </w:rPr>
            </w:pPr>
          </w:p>
        </w:tc>
        <w:tc>
          <w:tcPr>
            <w:tcW w:w="3264" w:type="dxa"/>
            <w:vMerge/>
            <w:shd w:val="clear" w:color="auto" w:fill="auto"/>
          </w:tcPr>
          <w:p w:rsidR="00642764" w:rsidRPr="00EC15E3" w:rsidRDefault="00642764" w:rsidP="00642764">
            <w:pPr>
              <w:autoSpaceDE w:val="0"/>
              <w:autoSpaceDN w:val="0"/>
              <w:adjustRightInd w:val="0"/>
              <w:rPr>
                <w:bCs/>
                <w:sz w:val="27"/>
                <w:szCs w:val="27"/>
                <w:lang w:val="ru-RU"/>
              </w:rPr>
            </w:pPr>
          </w:p>
        </w:tc>
        <w:tc>
          <w:tcPr>
            <w:tcW w:w="4392" w:type="dxa"/>
            <w:vMerge/>
            <w:shd w:val="clear" w:color="auto" w:fill="auto"/>
          </w:tcPr>
          <w:p w:rsidR="00642764" w:rsidRPr="00EC15E3" w:rsidRDefault="00642764" w:rsidP="00642764">
            <w:pPr>
              <w:autoSpaceDE w:val="0"/>
              <w:autoSpaceDN w:val="0"/>
              <w:adjustRightInd w:val="0"/>
              <w:ind w:right="-108"/>
              <w:rPr>
                <w:bCs/>
                <w:sz w:val="27"/>
                <w:szCs w:val="27"/>
                <w:lang w:val="ru-RU"/>
              </w:rPr>
            </w:pPr>
          </w:p>
        </w:tc>
        <w:tc>
          <w:tcPr>
            <w:tcW w:w="3402" w:type="dxa"/>
            <w:tcBorders>
              <w:bottom w:val="single" w:sz="4" w:space="0" w:color="auto"/>
            </w:tcBorders>
            <w:shd w:val="clear" w:color="auto" w:fill="auto"/>
          </w:tcPr>
          <w:p w:rsidR="00642764" w:rsidRPr="00EC15E3" w:rsidRDefault="00642764" w:rsidP="00642764">
            <w:pPr>
              <w:outlineLvl w:val="0"/>
              <w:rPr>
                <w:sz w:val="27"/>
                <w:szCs w:val="27"/>
                <w:lang w:val="ru-RU"/>
              </w:rPr>
            </w:pPr>
            <w:r w:rsidRPr="00EC15E3">
              <w:rPr>
                <w:sz w:val="27"/>
                <w:szCs w:val="27"/>
                <w:lang w:val="ru-RU"/>
              </w:rPr>
              <w:t>Отношение среднемесячной заработной платы педагогических работников образовательных организаций общего образования к среднемесячной заработной плате в Кемеровской области, процентов</w:t>
            </w:r>
          </w:p>
        </w:tc>
        <w:tc>
          <w:tcPr>
            <w:tcW w:w="3403" w:type="dxa"/>
            <w:shd w:val="clear" w:color="auto" w:fill="auto"/>
          </w:tcPr>
          <w:p w:rsidR="00642764" w:rsidRPr="00EC15E3" w:rsidRDefault="00642764" w:rsidP="00642764">
            <w:pPr>
              <w:autoSpaceDE w:val="0"/>
              <w:autoSpaceDN w:val="0"/>
              <w:adjustRightInd w:val="0"/>
              <w:rPr>
                <w:sz w:val="27"/>
                <w:szCs w:val="27"/>
                <w:lang w:val="ru-RU"/>
              </w:rPr>
            </w:pPr>
            <w:r w:rsidRPr="00EC15E3">
              <w:rPr>
                <w:sz w:val="27"/>
                <w:szCs w:val="27"/>
                <w:lang w:val="ru-RU"/>
              </w:rPr>
              <w:t>(Среднемесячная заработная плата педагогических работников образовательных организаций общего образования / среднемесячная заработная плата в Кемеровской области) *100%</w:t>
            </w:r>
          </w:p>
          <w:p w:rsidR="00642764" w:rsidRPr="00EC15E3" w:rsidRDefault="00642764" w:rsidP="00642764">
            <w:pPr>
              <w:tabs>
                <w:tab w:val="left" w:pos="1047"/>
              </w:tabs>
              <w:rPr>
                <w:sz w:val="27"/>
                <w:szCs w:val="27"/>
                <w:lang w:val="ru-RU"/>
              </w:rPr>
            </w:pPr>
          </w:p>
        </w:tc>
      </w:tr>
      <w:tr w:rsidR="00642764" w:rsidRPr="00566316" w:rsidTr="00987726">
        <w:trPr>
          <w:trHeight w:val="2319"/>
        </w:trPr>
        <w:tc>
          <w:tcPr>
            <w:tcW w:w="849" w:type="dxa"/>
            <w:vMerge/>
            <w:tcBorders>
              <w:bottom w:val="single" w:sz="4" w:space="0" w:color="auto"/>
            </w:tcBorders>
          </w:tcPr>
          <w:p w:rsidR="00642764" w:rsidRPr="00EC15E3" w:rsidRDefault="00642764" w:rsidP="009134A9">
            <w:pPr>
              <w:autoSpaceDE w:val="0"/>
              <w:autoSpaceDN w:val="0"/>
              <w:adjustRightInd w:val="0"/>
              <w:jc w:val="center"/>
              <w:rPr>
                <w:bCs/>
                <w:sz w:val="27"/>
                <w:szCs w:val="27"/>
                <w:lang w:val="ru-RU"/>
              </w:rPr>
            </w:pPr>
          </w:p>
        </w:tc>
        <w:tc>
          <w:tcPr>
            <w:tcW w:w="3264" w:type="dxa"/>
            <w:vMerge/>
            <w:tcBorders>
              <w:bottom w:val="single" w:sz="4" w:space="0" w:color="auto"/>
            </w:tcBorders>
            <w:shd w:val="clear" w:color="auto" w:fill="auto"/>
          </w:tcPr>
          <w:p w:rsidR="00642764" w:rsidRPr="00EC15E3" w:rsidRDefault="00642764" w:rsidP="00642764">
            <w:pPr>
              <w:autoSpaceDE w:val="0"/>
              <w:autoSpaceDN w:val="0"/>
              <w:adjustRightInd w:val="0"/>
              <w:rPr>
                <w:bCs/>
                <w:sz w:val="27"/>
                <w:szCs w:val="27"/>
                <w:lang w:val="ru-RU"/>
              </w:rPr>
            </w:pPr>
          </w:p>
        </w:tc>
        <w:tc>
          <w:tcPr>
            <w:tcW w:w="4392" w:type="dxa"/>
            <w:vMerge/>
            <w:tcBorders>
              <w:bottom w:val="single" w:sz="4" w:space="0" w:color="auto"/>
            </w:tcBorders>
            <w:shd w:val="clear" w:color="auto" w:fill="auto"/>
          </w:tcPr>
          <w:p w:rsidR="00642764" w:rsidRPr="00EC15E3" w:rsidRDefault="00642764" w:rsidP="00642764">
            <w:pPr>
              <w:autoSpaceDE w:val="0"/>
              <w:autoSpaceDN w:val="0"/>
              <w:adjustRightInd w:val="0"/>
              <w:ind w:right="-108"/>
              <w:rPr>
                <w:bCs/>
                <w:sz w:val="27"/>
                <w:szCs w:val="27"/>
                <w:lang w:val="ru-RU"/>
              </w:rPr>
            </w:pPr>
          </w:p>
        </w:tc>
        <w:tc>
          <w:tcPr>
            <w:tcW w:w="3402" w:type="dxa"/>
            <w:tcBorders>
              <w:bottom w:val="single" w:sz="4" w:space="0" w:color="auto"/>
            </w:tcBorders>
            <w:shd w:val="clear" w:color="auto" w:fill="auto"/>
          </w:tcPr>
          <w:p w:rsidR="00642764" w:rsidRPr="00EC15E3" w:rsidRDefault="00642764" w:rsidP="00642764">
            <w:pPr>
              <w:outlineLvl w:val="0"/>
              <w:rPr>
                <w:sz w:val="27"/>
                <w:szCs w:val="27"/>
                <w:lang w:val="ru-RU"/>
              </w:rPr>
            </w:pPr>
            <w:r w:rsidRPr="00EC15E3">
              <w:rPr>
                <w:sz w:val="27"/>
                <w:szCs w:val="27"/>
                <w:lang w:val="ru-RU"/>
              </w:rPr>
              <w:t>Доля педагогических работников общеобразовательных организаций, которым при прохождении аттестации присвоена первая или высшая категория, в общей численности педагогических работников общеобразовательных организаций, процентов</w:t>
            </w:r>
          </w:p>
          <w:p w:rsidR="00642764" w:rsidRPr="00EC15E3" w:rsidRDefault="00642764" w:rsidP="00642764">
            <w:pPr>
              <w:outlineLvl w:val="0"/>
              <w:rPr>
                <w:sz w:val="27"/>
                <w:szCs w:val="27"/>
                <w:lang w:val="ru-RU"/>
              </w:rPr>
            </w:pPr>
          </w:p>
          <w:p w:rsidR="00642764" w:rsidRPr="00EC15E3" w:rsidRDefault="00642764" w:rsidP="00642764">
            <w:pPr>
              <w:outlineLvl w:val="0"/>
              <w:rPr>
                <w:sz w:val="27"/>
                <w:szCs w:val="27"/>
                <w:lang w:val="ru-RU"/>
              </w:rPr>
            </w:pPr>
          </w:p>
          <w:p w:rsidR="00642764" w:rsidRPr="00EC15E3" w:rsidRDefault="00642764" w:rsidP="00642764">
            <w:pPr>
              <w:outlineLvl w:val="0"/>
              <w:rPr>
                <w:sz w:val="27"/>
                <w:szCs w:val="27"/>
                <w:lang w:val="ru-RU"/>
              </w:rPr>
            </w:pPr>
          </w:p>
        </w:tc>
        <w:tc>
          <w:tcPr>
            <w:tcW w:w="3403" w:type="dxa"/>
            <w:shd w:val="clear" w:color="auto" w:fill="auto"/>
          </w:tcPr>
          <w:p w:rsidR="00642764" w:rsidRPr="00EC15E3" w:rsidRDefault="00642764" w:rsidP="00642764">
            <w:pPr>
              <w:autoSpaceDE w:val="0"/>
              <w:autoSpaceDN w:val="0"/>
              <w:adjustRightInd w:val="0"/>
              <w:rPr>
                <w:sz w:val="27"/>
                <w:szCs w:val="27"/>
                <w:lang w:val="ru-RU"/>
              </w:rPr>
            </w:pPr>
            <w:r w:rsidRPr="00EC15E3">
              <w:rPr>
                <w:rFonts w:eastAsia="SimSun"/>
                <w:sz w:val="27"/>
                <w:szCs w:val="27"/>
                <w:lang w:val="ru-RU"/>
              </w:rPr>
              <w:t xml:space="preserve">(Численность </w:t>
            </w:r>
            <w:r w:rsidRPr="00EC15E3">
              <w:rPr>
                <w:sz w:val="27"/>
                <w:szCs w:val="27"/>
                <w:lang w:val="ru-RU"/>
              </w:rPr>
              <w:t>педагогических работников общеобразовательных организаций, которым при прохождении аттестации присвоена первая или высшая категория / общая численность педагогических работников общеобразовательных организаций) *100%</w:t>
            </w:r>
          </w:p>
        </w:tc>
      </w:tr>
      <w:tr w:rsidR="00642764" w:rsidRPr="00566316" w:rsidTr="00987726">
        <w:trPr>
          <w:trHeight w:val="307"/>
        </w:trPr>
        <w:tc>
          <w:tcPr>
            <w:tcW w:w="849" w:type="dxa"/>
            <w:tcBorders>
              <w:top w:val="single" w:sz="4" w:space="0" w:color="auto"/>
              <w:bottom w:val="single" w:sz="4" w:space="0" w:color="auto"/>
            </w:tcBorders>
          </w:tcPr>
          <w:p w:rsidR="00642764" w:rsidRPr="00EC15E3" w:rsidRDefault="00642764" w:rsidP="009134A9">
            <w:pPr>
              <w:jc w:val="center"/>
              <w:rPr>
                <w:sz w:val="27"/>
                <w:szCs w:val="27"/>
                <w:lang w:val="ru-RU"/>
              </w:rPr>
            </w:pPr>
            <w:r w:rsidRPr="00EC15E3">
              <w:rPr>
                <w:sz w:val="27"/>
                <w:szCs w:val="27"/>
                <w:lang w:val="ru-RU"/>
              </w:rPr>
              <w:t>1.5</w:t>
            </w:r>
          </w:p>
          <w:p w:rsidR="00642764" w:rsidRPr="00EC15E3" w:rsidRDefault="00642764" w:rsidP="009134A9">
            <w:pPr>
              <w:autoSpaceDE w:val="0"/>
              <w:autoSpaceDN w:val="0"/>
              <w:adjustRightInd w:val="0"/>
              <w:jc w:val="center"/>
              <w:rPr>
                <w:bCs/>
                <w:sz w:val="27"/>
                <w:szCs w:val="27"/>
                <w:lang w:val="ru-RU"/>
              </w:rPr>
            </w:pPr>
          </w:p>
        </w:tc>
        <w:tc>
          <w:tcPr>
            <w:tcW w:w="3264" w:type="dxa"/>
            <w:tcBorders>
              <w:top w:val="single" w:sz="4" w:space="0" w:color="auto"/>
              <w:bottom w:val="single" w:sz="4" w:space="0" w:color="auto"/>
            </w:tcBorders>
            <w:shd w:val="clear" w:color="auto" w:fill="auto"/>
          </w:tcPr>
          <w:p w:rsidR="00642764" w:rsidRPr="00EC15E3" w:rsidRDefault="00642764" w:rsidP="00642764">
            <w:pPr>
              <w:autoSpaceDE w:val="0"/>
              <w:autoSpaceDN w:val="0"/>
              <w:adjustRightInd w:val="0"/>
              <w:rPr>
                <w:bCs/>
                <w:sz w:val="27"/>
                <w:szCs w:val="27"/>
                <w:lang w:val="ru-RU"/>
              </w:rPr>
            </w:pPr>
            <w:r w:rsidRPr="00EC15E3">
              <w:rPr>
                <w:bCs/>
                <w:sz w:val="27"/>
                <w:szCs w:val="27"/>
                <w:lang w:val="ru-RU"/>
              </w:rPr>
              <w:t>Мероприятие «Обеспечение образовательной деятельности образовательных организаций по адаптированным общеобразовательным программам»</w:t>
            </w:r>
          </w:p>
          <w:p w:rsidR="00642764" w:rsidRPr="00EC15E3" w:rsidRDefault="00642764" w:rsidP="00642764">
            <w:pPr>
              <w:autoSpaceDE w:val="0"/>
              <w:autoSpaceDN w:val="0"/>
              <w:adjustRightInd w:val="0"/>
              <w:rPr>
                <w:bCs/>
                <w:spacing w:val="-20"/>
                <w:sz w:val="27"/>
                <w:szCs w:val="27"/>
                <w:lang w:val="ru-RU"/>
              </w:rPr>
            </w:pPr>
          </w:p>
        </w:tc>
        <w:tc>
          <w:tcPr>
            <w:tcW w:w="4392" w:type="dxa"/>
            <w:tcBorders>
              <w:top w:val="single" w:sz="4" w:space="0" w:color="auto"/>
              <w:bottom w:val="single" w:sz="4" w:space="0" w:color="auto"/>
            </w:tcBorders>
            <w:shd w:val="clear" w:color="auto" w:fill="auto"/>
          </w:tcPr>
          <w:p w:rsidR="00642764" w:rsidRPr="00EC15E3" w:rsidRDefault="00642764" w:rsidP="00642764">
            <w:pPr>
              <w:tabs>
                <w:tab w:val="left" w:pos="1683"/>
              </w:tabs>
              <w:autoSpaceDE w:val="0"/>
              <w:autoSpaceDN w:val="0"/>
              <w:adjustRightInd w:val="0"/>
              <w:ind w:right="-108"/>
              <w:rPr>
                <w:bCs/>
                <w:sz w:val="27"/>
                <w:szCs w:val="27"/>
                <w:lang w:val="ru-RU"/>
              </w:rPr>
            </w:pPr>
            <w:r w:rsidRPr="00EC15E3">
              <w:rPr>
                <w:bCs/>
                <w:sz w:val="27"/>
                <w:szCs w:val="27"/>
                <w:lang w:val="ru-RU"/>
              </w:rPr>
              <w:t>Финансовое обеспечение предоставления общедоступного и бесплатного образования в организациях, осуществляющих образовательную деятельность по адаптированным основным общеобразовательным программам, включая расходы на оплату труда, питание и обмундирование воспитанников</w:t>
            </w:r>
          </w:p>
          <w:p w:rsidR="00642764" w:rsidRPr="00EC15E3" w:rsidRDefault="00642764" w:rsidP="00642764">
            <w:pPr>
              <w:tabs>
                <w:tab w:val="left" w:pos="1683"/>
              </w:tabs>
              <w:autoSpaceDE w:val="0"/>
              <w:autoSpaceDN w:val="0"/>
              <w:adjustRightInd w:val="0"/>
              <w:ind w:right="-108"/>
              <w:rPr>
                <w:bCs/>
                <w:sz w:val="27"/>
                <w:szCs w:val="27"/>
                <w:lang w:val="ru-RU"/>
              </w:rPr>
            </w:pPr>
          </w:p>
          <w:p w:rsidR="00642764" w:rsidRPr="00EC15E3" w:rsidRDefault="00642764" w:rsidP="00642764">
            <w:pPr>
              <w:tabs>
                <w:tab w:val="left" w:pos="1683"/>
              </w:tabs>
              <w:autoSpaceDE w:val="0"/>
              <w:autoSpaceDN w:val="0"/>
              <w:adjustRightInd w:val="0"/>
              <w:ind w:right="-108"/>
              <w:rPr>
                <w:bCs/>
                <w:sz w:val="27"/>
                <w:szCs w:val="27"/>
                <w:lang w:val="ru-RU"/>
              </w:rPr>
            </w:pPr>
          </w:p>
          <w:p w:rsidR="00642764" w:rsidRPr="00EC15E3" w:rsidRDefault="00642764" w:rsidP="00642764">
            <w:pPr>
              <w:tabs>
                <w:tab w:val="left" w:pos="1683"/>
              </w:tabs>
              <w:autoSpaceDE w:val="0"/>
              <w:autoSpaceDN w:val="0"/>
              <w:adjustRightInd w:val="0"/>
              <w:ind w:right="-108"/>
              <w:rPr>
                <w:bCs/>
                <w:sz w:val="27"/>
                <w:szCs w:val="27"/>
                <w:lang w:val="ru-RU"/>
              </w:rPr>
            </w:pPr>
          </w:p>
        </w:tc>
        <w:tc>
          <w:tcPr>
            <w:tcW w:w="3402" w:type="dxa"/>
            <w:tcBorders>
              <w:top w:val="single" w:sz="4" w:space="0" w:color="auto"/>
              <w:bottom w:val="single" w:sz="4" w:space="0" w:color="auto"/>
            </w:tcBorders>
            <w:shd w:val="clear" w:color="auto" w:fill="auto"/>
          </w:tcPr>
          <w:p w:rsidR="00642764" w:rsidRPr="00EC15E3" w:rsidRDefault="00642764" w:rsidP="00642764">
            <w:pPr>
              <w:outlineLvl w:val="0"/>
              <w:rPr>
                <w:sz w:val="27"/>
                <w:szCs w:val="27"/>
                <w:lang w:val="ru-RU"/>
              </w:rPr>
            </w:pPr>
          </w:p>
        </w:tc>
        <w:tc>
          <w:tcPr>
            <w:tcW w:w="3403" w:type="dxa"/>
            <w:tcBorders>
              <w:bottom w:val="single" w:sz="4" w:space="0" w:color="auto"/>
            </w:tcBorders>
            <w:shd w:val="clear" w:color="auto" w:fill="auto"/>
          </w:tcPr>
          <w:p w:rsidR="00642764" w:rsidRPr="00EC15E3" w:rsidRDefault="00642764" w:rsidP="00642764">
            <w:pPr>
              <w:tabs>
                <w:tab w:val="left" w:pos="1047"/>
              </w:tabs>
              <w:rPr>
                <w:sz w:val="27"/>
                <w:szCs w:val="27"/>
                <w:lang w:val="ru-RU"/>
              </w:rPr>
            </w:pPr>
          </w:p>
        </w:tc>
      </w:tr>
      <w:tr w:rsidR="00642764" w:rsidRPr="00566316" w:rsidTr="00987726">
        <w:trPr>
          <w:trHeight w:val="3784"/>
        </w:trPr>
        <w:tc>
          <w:tcPr>
            <w:tcW w:w="849" w:type="dxa"/>
            <w:tcBorders>
              <w:top w:val="single" w:sz="4" w:space="0" w:color="auto"/>
              <w:bottom w:val="single" w:sz="4" w:space="0" w:color="auto"/>
            </w:tcBorders>
          </w:tcPr>
          <w:p w:rsidR="00642764" w:rsidRPr="00EC15E3" w:rsidRDefault="002A5FD8" w:rsidP="009134A9">
            <w:pPr>
              <w:jc w:val="center"/>
              <w:rPr>
                <w:sz w:val="27"/>
                <w:szCs w:val="27"/>
                <w:lang w:val="ru-RU"/>
              </w:rPr>
            </w:pPr>
            <w:r w:rsidRPr="00EC15E3">
              <w:rPr>
                <w:sz w:val="27"/>
                <w:szCs w:val="27"/>
                <w:lang w:val="ru-RU"/>
              </w:rPr>
              <w:lastRenderedPageBreak/>
              <w:t>1.6</w:t>
            </w:r>
          </w:p>
          <w:p w:rsidR="00642764" w:rsidRPr="00EC15E3" w:rsidRDefault="00642764" w:rsidP="009134A9">
            <w:pPr>
              <w:autoSpaceDE w:val="0"/>
              <w:autoSpaceDN w:val="0"/>
              <w:adjustRightInd w:val="0"/>
              <w:jc w:val="center"/>
              <w:rPr>
                <w:bCs/>
                <w:sz w:val="27"/>
                <w:szCs w:val="27"/>
                <w:lang w:val="ru-RU"/>
              </w:rPr>
            </w:pPr>
          </w:p>
        </w:tc>
        <w:tc>
          <w:tcPr>
            <w:tcW w:w="3264" w:type="dxa"/>
            <w:tcBorders>
              <w:top w:val="single" w:sz="4" w:space="0" w:color="auto"/>
              <w:bottom w:val="single" w:sz="4" w:space="0" w:color="auto"/>
            </w:tcBorders>
            <w:shd w:val="clear" w:color="auto" w:fill="auto"/>
          </w:tcPr>
          <w:p w:rsidR="00642764" w:rsidRPr="00EC15E3" w:rsidRDefault="00642764" w:rsidP="00642764">
            <w:pPr>
              <w:autoSpaceDE w:val="0"/>
              <w:autoSpaceDN w:val="0"/>
              <w:adjustRightInd w:val="0"/>
              <w:rPr>
                <w:bCs/>
                <w:sz w:val="27"/>
                <w:szCs w:val="27"/>
                <w:lang w:val="ru-RU"/>
              </w:rPr>
            </w:pPr>
            <w:r w:rsidRPr="00EC15E3">
              <w:rPr>
                <w:bCs/>
                <w:sz w:val="27"/>
                <w:szCs w:val="27"/>
                <w:lang w:val="ru-RU"/>
              </w:rPr>
              <w:t>Мероприятие «Обеспечение образовательной деятельности организаций для детей-сирот и детей, оставшихся без попечения родителей»</w:t>
            </w:r>
          </w:p>
          <w:p w:rsidR="00642764" w:rsidRPr="00EC15E3" w:rsidRDefault="00642764" w:rsidP="00642764">
            <w:pPr>
              <w:autoSpaceDE w:val="0"/>
              <w:autoSpaceDN w:val="0"/>
              <w:adjustRightInd w:val="0"/>
              <w:rPr>
                <w:bCs/>
                <w:sz w:val="27"/>
                <w:szCs w:val="27"/>
                <w:lang w:val="ru-RU"/>
              </w:rPr>
            </w:pPr>
          </w:p>
        </w:tc>
        <w:tc>
          <w:tcPr>
            <w:tcW w:w="4392" w:type="dxa"/>
            <w:tcBorders>
              <w:top w:val="single" w:sz="4" w:space="0" w:color="auto"/>
              <w:bottom w:val="single" w:sz="4" w:space="0" w:color="auto"/>
            </w:tcBorders>
            <w:shd w:val="clear" w:color="auto" w:fill="auto"/>
          </w:tcPr>
          <w:p w:rsidR="00642764" w:rsidRPr="00EC15E3" w:rsidRDefault="00642764" w:rsidP="00AF3204">
            <w:pPr>
              <w:ind w:right="-109"/>
              <w:outlineLvl w:val="0"/>
              <w:rPr>
                <w:bCs/>
                <w:sz w:val="27"/>
                <w:szCs w:val="27"/>
                <w:lang w:val="ru-RU"/>
              </w:rPr>
            </w:pPr>
            <w:r w:rsidRPr="00EC15E3">
              <w:rPr>
                <w:bCs/>
                <w:sz w:val="27"/>
                <w:szCs w:val="27"/>
                <w:lang w:val="ru-RU"/>
              </w:rPr>
              <w:t>Финансовое обеспечение предостав</w:t>
            </w:r>
            <w:r w:rsidR="00AF3204" w:rsidRPr="00EC15E3">
              <w:rPr>
                <w:bCs/>
                <w:sz w:val="27"/>
                <w:szCs w:val="27"/>
                <w:lang w:val="ru-RU"/>
              </w:rPr>
              <w:softHyphen/>
            </w:r>
            <w:r w:rsidRPr="00EC15E3">
              <w:rPr>
                <w:bCs/>
                <w:sz w:val="27"/>
                <w:szCs w:val="27"/>
                <w:lang w:val="ru-RU"/>
              </w:rPr>
              <w:t>ления общедоступного и бесплат</w:t>
            </w:r>
            <w:r w:rsidR="00AF3204" w:rsidRPr="00EC15E3">
              <w:rPr>
                <w:bCs/>
                <w:sz w:val="27"/>
                <w:szCs w:val="27"/>
                <w:lang w:val="ru-RU"/>
              </w:rPr>
              <w:softHyphen/>
            </w:r>
            <w:r w:rsidRPr="00EC15E3">
              <w:rPr>
                <w:bCs/>
                <w:sz w:val="27"/>
                <w:szCs w:val="27"/>
                <w:lang w:val="ru-RU"/>
              </w:rPr>
              <w:t>ного образования по основным общеобразовательным программам в организациях для детей-сирот и детей, оставшихся без попечения родителей, осуществляющих образовательную деятельность, включая расходы на оплату труда, питание и обмундирование воспитанников, расходы, связанные с содержанием зданий и сооружений</w:t>
            </w:r>
          </w:p>
        </w:tc>
        <w:tc>
          <w:tcPr>
            <w:tcW w:w="3402" w:type="dxa"/>
            <w:tcBorders>
              <w:top w:val="single" w:sz="4" w:space="0" w:color="auto"/>
            </w:tcBorders>
            <w:shd w:val="clear" w:color="auto" w:fill="auto"/>
          </w:tcPr>
          <w:p w:rsidR="00642764" w:rsidRPr="00EC15E3" w:rsidRDefault="00642764" w:rsidP="00642764">
            <w:pPr>
              <w:outlineLvl w:val="0"/>
              <w:rPr>
                <w:sz w:val="27"/>
                <w:szCs w:val="27"/>
                <w:lang w:val="ru-RU"/>
              </w:rPr>
            </w:pPr>
          </w:p>
        </w:tc>
        <w:tc>
          <w:tcPr>
            <w:tcW w:w="3403" w:type="dxa"/>
            <w:tcBorders>
              <w:top w:val="single" w:sz="4" w:space="0" w:color="auto"/>
            </w:tcBorders>
            <w:shd w:val="clear" w:color="auto" w:fill="auto"/>
          </w:tcPr>
          <w:p w:rsidR="00642764" w:rsidRPr="00EC15E3" w:rsidRDefault="00642764" w:rsidP="00642764">
            <w:pPr>
              <w:outlineLvl w:val="0"/>
              <w:rPr>
                <w:sz w:val="27"/>
                <w:szCs w:val="27"/>
                <w:lang w:val="ru-RU"/>
              </w:rPr>
            </w:pPr>
          </w:p>
        </w:tc>
      </w:tr>
      <w:tr w:rsidR="00642764" w:rsidRPr="00566316" w:rsidTr="00987726">
        <w:trPr>
          <w:trHeight w:val="5202"/>
        </w:trPr>
        <w:tc>
          <w:tcPr>
            <w:tcW w:w="849" w:type="dxa"/>
            <w:tcBorders>
              <w:top w:val="single" w:sz="4" w:space="0" w:color="auto"/>
              <w:bottom w:val="single" w:sz="4" w:space="0" w:color="auto"/>
            </w:tcBorders>
          </w:tcPr>
          <w:p w:rsidR="00642764" w:rsidRPr="00EC15E3" w:rsidRDefault="00642764" w:rsidP="009134A9">
            <w:pPr>
              <w:jc w:val="center"/>
              <w:rPr>
                <w:sz w:val="27"/>
                <w:szCs w:val="27"/>
                <w:lang w:val="ru-RU"/>
              </w:rPr>
            </w:pPr>
            <w:r w:rsidRPr="00EC15E3">
              <w:rPr>
                <w:sz w:val="27"/>
                <w:szCs w:val="27"/>
                <w:lang w:val="ru-RU"/>
              </w:rPr>
              <w:t>1.</w:t>
            </w:r>
            <w:r w:rsidR="002A5FD8" w:rsidRPr="00EC15E3">
              <w:rPr>
                <w:sz w:val="27"/>
                <w:szCs w:val="27"/>
                <w:lang w:val="ru-RU"/>
              </w:rPr>
              <w:t>7</w:t>
            </w:r>
          </w:p>
          <w:p w:rsidR="00642764" w:rsidRPr="00EC15E3" w:rsidRDefault="00642764" w:rsidP="009134A9">
            <w:pPr>
              <w:jc w:val="center"/>
              <w:rPr>
                <w:sz w:val="27"/>
                <w:szCs w:val="27"/>
                <w:lang w:val="ru-RU"/>
              </w:rPr>
            </w:pPr>
          </w:p>
        </w:tc>
        <w:tc>
          <w:tcPr>
            <w:tcW w:w="3264" w:type="dxa"/>
            <w:tcBorders>
              <w:top w:val="single" w:sz="4" w:space="0" w:color="auto"/>
              <w:bottom w:val="single" w:sz="4" w:space="0" w:color="auto"/>
            </w:tcBorders>
            <w:shd w:val="clear" w:color="auto" w:fill="auto"/>
          </w:tcPr>
          <w:p w:rsidR="00642764" w:rsidRPr="00EC15E3" w:rsidRDefault="00642764" w:rsidP="00642764">
            <w:pPr>
              <w:autoSpaceDE w:val="0"/>
              <w:autoSpaceDN w:val="0"/>
              <w:adjustRightInd w:val="0"/>
              <w:rPr>
                <w:bCs/>
                <w:sz w:val="27"/>
                <w:szCs w:val="27"/>
                <w:lang w:val="ru-RU"/>
              </w:rPr>
            </w:pPr>
            <w:r w:rsidRPr="00EC15E3">
              <w:rPr>
                <w:bCs/>
                <w:sz w:val="27"/>
                <w:szCs w:val="27"/>
                <w:lang w:val="ru-RU"/>
              </w:rPr>
              <w:t>Мероприятие «Обеспечение деятельности по содержанию организаций для детей-сирот и детей, оставшихся без попечения родителей»</w:t>
            </w:r>
          </w:p>
          <w:p w:rsidR="00642764" w:rsidRPr="00EC15E3" w:rsidRDefault="00642764" w:rsidP="00642764">
            <w:pPr>
              <w:autoSpaceDE w:val="0"/>
              <w:autoSpaceDN w:val="0"/>
              <w:adjustRightInd w:val="0"/>
              <w:rPr>
                <w:bCs/>
                <w:sz w:val="27"/>
                <w:szCs w:val="27"/>
                <w:lang w:val="ru-RU"/>
              </w:rPr>
            </w:pPr>
          </w:p>
        </w:tc>
        <w:tc>
          <w:tcPr>
            <w:tcW w:w="4392" w:type="dxa"/>
            <w:tcBorders>
              <w:top w:val="single" w:sz="4" w:space="0" w:color="auto"/>
              <w:bottom w:val="single" w:sz="4" w:space="0" w:color="auto"/>
            </w:tcBorders>
            <w:shd w:val="clear" w:color="auto" w:fill="auto"/>
          </w:tcPr>
          <w:p w:rsidR="00642764" w:rsidRPr="00EC15E3" w:rsidRDefault="00642764" w:rsidP="00642764">
            <w:pPr>
              <w:outlineLvl w:val="0"/>
              <w:rPr>
                <w:bCs/>
                <w:sz w:val="27"/>
                <w:szCs w:val="27"/>
                <w:lang w:val="ru-RU"/>
              </w:rPr>
            </w:pPr>
            <w:r w:rsidRPr="00EC15E3">
              <w:rPr>
                <w:bCs/>
                <w:sz w:val="27"/>
                <w:szCs w:val="27"/>
                <w:lang w:val="ru-RU"/>
              </w:rPr>
              <w:t>Финансовое обеспечение реализа</w:t>
            </w:r>
            <w:r w:rsidR="00B21035" w:rsidRPr="00EC15E3">
              <w:rPr>
                <w:bCs/>
                <w:sz w:val="27"/>
                <w:szCs w:val="27"/>
                <w:lang w:val="ru-RU"/>
              </w:rPr>
              <w:softHyphen/>
            </w:r>
            <w:r w:rsidRPr="00EC15E3">
              <w:rPr>
                <w:bCs/>
                <w:sz w:val="27"/>
                <w:szCs w:val="27"/>
                <w:lang w:val="ru-RU"/>
              </w:rPr>
              <w:t>ции государственных полномочий Кемеровской области по осуществ</w:t>
            </w:r>
            <w:r w:rsidR="00B21035" w:rsidRPr="00EC15E3">
              <w:rPr>
                <w:bCs/>
                <w:sz w:val="27"/>
                <w:szCs w:val="27"/>
                <w:lang w:val="ru-RU"/>
              </w:rPr>
              <w:softHyphen/>
            </w:r>
            <w:r w:rsidRPr="00EC15E3">
              <w:rPr>
                <w:bCs/>
                <w:sz w:val="27"/>
                <w:szCs w:val="27"/>
                <w:lang w:val="ru-RU"/>
              </w:rPr>
              <w:t>лению присмотра и ухода, содер</w:t>
            </w:r>
            <w:r w:rsidR="00B21035" w:rsidRPr="00EC15E3">
              <w:rPr>
                <w:bCs/>
                <w:sz w:val="27"/>
                <w:szCs w:val="27"/>
                <w:lang w:val="ru-RU"/>
              </w:rPr>
              <w:softHyphen/>
            </w:r>
            <w:r w:rsidRPr="00EC15E3">
              <w:rPr>
                <w:bCs/>
                <w:sz w:val="27"/>
                <w:szCs w:val="27"/>
                <w:lang w:val="ru-RU"/>
              </w:rPr>
              <w:t>жания детей-сирот и детей, остав</w:t>
            </w:r>
            <w:r w:rsidR="00B21035" w:rsidRPr="00EC15E3">
              <w:rPr>
                <w:bCs/>
                <w:sz w:val="27"/>
                <w:szCs w:val="27"/>
                <w:lang w:val="ru-RU"/>
              </w:rPr>
              <w:softHyphen/>
            </w:r>
            <w:r w:rsidRPr="00EC15E3">
              <w:rPr>
                <w:bCs/>
                <w:sz w:val="27"/>
                <w:szCs w:val="27"/>
                <w:lang w:val="ru-RU"/>
              </w:rPr>
              <w:t>шихся без попечения родителей, включая расходы на оплату труда, питание и обмундирование воспи</w:t>
            </w:r>
            <w:r w:rsidR="00B21035" w:rsidRPr="00EC15E3">
              <w:rPr>
                <w:bCs/>
                <w:sz w:val="27"/>
                <w:szCs w:val="27"/>
                <w:lang w:val="ru-RU"/>
              </w:rPr>
              <w:softHyphen/>
            </w:r>
            <w:r w:rsidRPr="00EC15E3">
              <w:rPr>
                <w:bCs/>
                <w:sz w:val="27"/>
                <w:szCs w:val="27"/>
                <w:lang w:val="ru-RU"/>
              </w:rPr>
              <w:t>танников, расходы, связанные с содержанием зданий и сооружений, приобретение учебников и учебных пособий, средств обучения, игр, иг</w:t>
            </w:r>
            <w:r w:rsidR="00AF3204" w:rsidRPr="00EC15E3">
              <w:rPr>
                <w:bCs/>
                <w:sz w:val="27"/>
                <w:szCs w:val="27"/>
                <w:lang w:val="ru-RU"/>
              </w:rPr>
              <w:softHyphen/>
            </w:r>
            <w:r w:rsidRPr="00EC15E3">
              <w:rPr>
                <w:bCs/>
                <w:sz w:val="27"/>
                <w:szCs w:val="27"/>
                <w:lang w:val="ru-RU"/>
              </w:rPr>
              <w:t>рушек, дополнительное профессио</w:t>
            </w:r>
            <w:r w:rsidR="00AF3204" w:rsidRPr="00EC15E3">
              <w:rPr>
                <w:bCs/>
                <w:sz w:val="27"/>
                <w:szCs w:val="27"/>
                <w:lang w:val="ru-RU"/>
              </w:rPr>
              <w:softHyphen/>
            </w:r>
            <w:r w:rsidRPr="00EC15E3">
              <w:rPr>
                <w:bCs/>
                <w:sz w:val="27"/>
                <w:szCs w:val="27"/>
                <w:lang w:val="ru-RU"/>
              </w:rPr>
              <w:t>нальное образование по профилю педагогической деятельности педагогических работников</w:t>
            </w:r>
          </w:p>
        </w:tc>
        <w:tc>
          <w:tcPr>
            <w:tcW w:w="3402" w:type="dxa"/>
            <w:tcBorders>
              <w:bottom w:val="single" w:sz="4" w:space="0" w:color="auto"/>
            </w:tcBorders>
            <w:shd w:val="clear" w:color="auto" w:fill="auto"/>
          </w:tcPr>
          <w:p w:rsidR="00642764" w:rsidRPr="00EC15E3" w:rsidRDefault="00642764" w:rsidP="00642764">
            <w:pPr>
              <w:outlineLvl w:val="0"/>
              <w:rPr>
                <w:sz w:val="27"/>
                <w:szCs w:val="27"/>
                <w:lang w:val="ru-RU"/>
              </w:rPr>
            </w:pPr>
            <w:r w:rsidRPr="00EC15E3">
              <w:rPr>
                <w:sz w:val="27"/>
                <w:szCs w:val="27"/>
                <w:lang w:val="ru-RU"/>
              </w:rPr>
              <w:t>Отношение среднемесячной заработной п</w:t>
            </w:r>
            <w:r w:rsidR="00412D48" w:rsidRPr="00EC15E3">
              <w:rPr>
                <w:sz w:val="27"/>
                <w:szCs w:val="27"/>
                <w:lang w:val="ru-RU"/>
              </w:rPr>
              <w:t>латы педагогических работников</w:t>
            </w:r>
            <w:r w:rsidR="00F603A8" w:rsidRPr="00EC15E3">
              <w:rPr>
                <w:sz w:val="27"/>
                <w:szCs w:val="27"/>
                <w:lang w:val="ru-RU"/>
              </w:rPr>
              <w:t xml:space="preserve"> в</w:t>
            </w:r>
            <w:r w:rsidR="00412D48" w:rsidRPr="00EC15E3">
              <w:rPr>
                <w:sz w:val="27"/>
                <w:szCs w:val="27"/>
                <w:lang w:val="ru-RU"/>
              </w:rPr>
              <w:t xml:space="preserve"> организаци</w:t>
            </w:r>
            <w:r w:rsidR="00E07AD9" w:rsidRPr="00EC15E3">
              <w:rPr>
                <w:sz w:val="27"/>
                <w:szCs w:val="27"/>
                <w:lang w:val="ru-RU"/>
              </w:rPr>
              <w:t>ях</w:t>
            </w:r>
            <w:r w:rsidR="00412D48" w:rsidRPr="00EC15E3">
              <w:rPr>
                <w:sz w:val="27"/>
                <w:szCs w:val="27"/>
                <w:lang w:val="ru-RU"/>
              </w:rPr>
              <w:t xml:space="preserve"> для  детей</w:t>
            </w:r>
            <w:r w:rsidRPr="00EC15E3">
              <w:rPr>
                <w:sz w:val="27"/>
                <w:szCs w:val="27"/>
                <w:lang w:val="ru-RU"/>
              </w:rPr>
              <w:t>-сирот</w:t>
            </w:r>
            <w:r w:rsidR="00412D48" w:rsidRPr="00EC15E3">
              <w:rPr>
                <w:sz w:val="27"/>
                <w:szCs w:val="27"/>
                <w:lang w:val="ru-RU"/>
              </w:rPr>
              <w:t xml:space="preserve"> и детей</w:t>
            </w:r>
            <w:r w:rsidRPr="00EC15E3">
              <w:rPr>
                <w:sz w:val="27"/>
                <w:szCs w:val="27"/>
                <w:lang w:val="ru-RU"/>
              </w:rPr>
              <w:t>, оставши</w:t>
            </w:r>
            <w:r w:rsidR="00F603A8" w:rsidRPr="00EC15E3">
              <w:rPr>
                <w:sz w:val="27"/>
                <w:szCs w:val="27"/>
                <w:lang w:val="ru-RU"/>
              </w:rPr>
              <w:t>х</w:t>
            </w:r>
            <w:r w:rsidRPr="00EC15E3">
              <w:rPr>
                <w:sz w:val="27"/>
                <w:szCs w:val="27"/>
                <w:lang w:val="ru-RU"/>
              </w:rPr>
              <w:t>ся без попечения родителей, к среднемесячно</w:t>
            </w:r>
            <w:r w:rsidR="00412D48" w:rsidRPr="00EC15E3">
              <w:rPr>
                <w:sz w:val="27"/>
                <w:szCs w:val="27"/>
                <w:lang w:val="ru-RU"/>
              </w:rPr>
              <w:t>му доходу от трудовой деятельности</w:t>
            </w:r>
            <w:r w:rsidRPr="00EC15E3">
              <w:rPr>
                <w:sz w:val="27"/>
                <w:szCs w:val="27"/>
                <w:lang w:val="ru-RU"/>
              </w:rPr>
              <w:t xml:space="preserve"> в Кемеровской области, процентов</w:t>
            </w:r>
          </w:p>
          <w:p w:rsidR="00642764" w:rsidRPr="00EC15E3" w:rsidRDefault="00642764" w:rsidP="00642764">
            <w:pPr>
              <w:outlineLvl w:val="0"/>
              <w:rPr>
                <w:sz w:val="27"/>
                <w:szCs w:val="27"/>
                <w:lang w:val="ru-RU"/>
              </w:rPr>
            </w:pPr>
          </w:p>
          <w:p w:rsidR="00642764" w:rsidRPr="00EC15E3" w:rsidRDefault="00642764" w:rsidP="00642764">
            <w:pPr>
              <w:outlineLvl w:val="0"/>
              <w:rPr>
                <w:sz w:val="27"/>
                <w:szCs w:val="27"/>
                <w:lang w:val="ru-RU"/>
              </w:rPr>
            </w:pPr>
          </w:p>
        </w:tc>
        <w:tc>
          <w:tcPr>
            <w:tcW w:w="3403" w:type="dxa"/>
            <w:tcBorders>
              <w:bottom w:val="single" w:sz="4" w:space="0" w:color="auto"/>
            </w:tcBorders>
            <w:shd w:val="clear" w:color="auto" w:fill="auto"/>
          </w:tcPr>
          <w:p w:rsidR="00642764" w:rsidRPr="00EC15E3" w:rsidRDefault="00642764" w:rsidP="00642764">
            <w:pPr>
              <w:autoSpaceDE w:val="0"/>
              <w:autoSpaceDN w:val="0"/>
              <w:adjustRightInd w:val="0"/>
              <w:rPr>
                <w:sz w:val="27"/>
                <w:szCs w:val="27"/>
                <w:lang w:val="ru-RU"/>
              </w:rPr>
            </w:pPr>
            <w:r w:rsidRPr="00EC15E3">
              <w:rPr>
                <w:sz w:val="27"/>
                <w:szCs w:val="27"/>
                <w:lang w:val="ru-RU"/>
              </w:rPr>
              <w:t>(Среднемесячная заработная плата педагогических работников</w:t>
            </w:r>
            <w:r w:rsidR="00A80AD1" w:rsidRPr="00EC15E3">
              <w:rPr>
                <w:sz w:val="27"/>
                <w:szCs w:val="27"/>
                <w:lang w:val="ru-RU"/>
              </w:rPr>
              <w:t xml:space="preserve"> в</w:t>
            </w:r>
            <w:r w:rsidR="00412D48" w:rsidRPr="00EC15E3">
              <w:rPr>
                <w:sz w:val="27"/>
                <w:szCs w:val="27"/>
                <w:lang w:val="ru-RU"/>
              </w:rPr>
              <w:t xml:space="preserve"> </w:t>
            </w:r>
            <w:r w:rsidR="00A80AD1" w:rsidRPr="00EC15E3">
              <w:rPr>
                <w:sz w:val="27"/>
                <w:szCs w:val="27"/>
                <w:lang w:val="ru-RU"/>
              </w:rPr>
              <w:t>организациях</w:t>
            </w:r>
            <w:r w:rsidR="00412D48" w:rsidRPr="00EC15E3">
              <w:rPr>
                <w:sz w:val="27"/>
                <w:szCs w:val="27"/>
                <w:lang w:val="ru-RU"/>
              </w:rPr>
              <w:t xml:space="preserve"> для детей-сирот и детей</w:t>
            </w:r>
            <w:r w:rsidRPr="00EC15E3">
              <w:rPr>
                <w:sz w:val="27"/>
                <w:szCs w:val="27"/>
                <w:lang w:val="ru-RU"/>
              </w:rPr>
              <w:t>, оставши</w:t>
            </w:r>
            <w:r w:rsidR="00F603A8" w:rsidRPr="00EC15E3">
              <w:rPr>
                <w:sz w:val="27"/>
                <w:szCs w:val="27"/>
                <w:lang w:val="ru-RU"/>
              </w:rPr>
              <w:t>х</w:t>
            </w:r>
            <w:r w:rsidRPr="00EC15E3">
              <w:rPr>
                <w:sz w:val="27"/>
                <w:szCs w:val="27"/>
                <w:lang w:val="ru-RU"/>
              </w:rPr>
              <w:t xml:space="preserve">ся без попечения родителей / </w:t>
            </w:r>
            <w:r w:rsidR="00412D48" w:rsidRPr="00EC15E3">
              <w:rPr>
                <w:sz w:val="27"/>
                <w:szCs w:val="27"/>
                <w:lang w:val="ru-RU"/>
              </w:rPr>
              <w:t>среднемесячный доход от трудовой деятельности в Кемеровской области</w:t>
            </w:r>
            <w:r w:rsidRPr="00EC15E3">
              <w:rPr>
                <w:sz w:val="27"/>
                <w:szCs w:val="27"/>
                <w:lang w:val="ru-RU"/>
              </w:rPr>
              <w:t>) *</w:t>
            </w:r>
            <w:r w:rsidR="00412D48" w:rsidRPr="00EC15E3">
              <w:rPr>
                <w:sz w:val="27"/>
                <w:szCs w:val="27"/>
                <w:lang w:val="ru-RU"/>
              </w:rPr>
              <w:t xml:space="preserve"> </w:t>
            </w:r>
            <w:r w:rsidRPr="00EC15E3">
              <w:rPr>
                <w:sz w:val="27"/>
                <w:szCs w:val="27"/>
                <w:lang w:val="ru-RU"/>
              </w:rPr>
              <w:t>100%</w:t>
            </w:r>
          </w:p>
          <w:p w:rsidR="00642764" w:rsidRPr="00EC15E3" w:rsidRDefault="00642764" w:rsidP="00642764">
            <w:pPr>
              <w:tabs>
                <w:tab w:val="left" w:pos="898"/>
              </w:tabs>
              <w:rPr>
                <w:sz w:val="27"/>
                <w:szCs w:val="27"/>
                <w:lang w:val="ru-RU"/>
              </w:rPr>
            </w:pPr>
            <w:r w:rsidRPr="00EC15E3">
              <w:rPr>
                <w:sz w:val="27"/>
                <w:szCs w:val="27"/>
                <w:lang w:val="ru-RU"/>
              </w:rPr>
              <w:tab/>
            </w:r>
          </w:p>
        </w:tc>
      </w:tr>
      <w:tr w:rsidR="00642764" w:rsidRPr="00566316" w:rsidTr="00987726">
        <w:trPr>
          <w:trHeight w:val="307"/>
        </w:trPr>
        <w:tc>
          <w:tcPr>
            <w:tcW w:w="849" w:type="dxa"/>
            <w:tcBorders>
              <w:top w:val="single" w:sz="4" w:space="0" w:color="auto"/>
              <w:bottom w:val="single" w:sz="4" w:space="0" w:color="auto"/>
            </w:tcBorders>
          </w:tcPr>
          <w:p w:rsidR="00642764" w:rsidRPr="00EC15E3" w:rsidRDefault="00642764" w:rsidP="002A5FD8">
            <w:pPr>
              <w:jc w:val="center"/>
              <w:rPr>
                <w:sz w:val="27"/>
                <w:szCs w:val="27"/>
                <w:lang w:val="ru-RU"/>
              </w:rPr>
            </w:pPr>
            <w:r w:rsidRPr="00EC15E3">
              <w:rPr>
                <w:sz w:val="27"/>
                <w:szCs w:val="27"/>
                <w:lang w:val="ru-RU"/>
              </w:rPr>
              <w:lastRenderedPageBreak/>
              <w:t>1.</w:t>
            </w:r>
            <w:r w:rsidR="002A5FD8" w:rsidRPr="00EC15E3">
              <w:rPr>
                <w:sz w:val="27"/>
                <w:szCs w:val="27"/>
                <w:lang w:val="ru-RU"/>
              </w:rPr>
              <w:t>8</w:t>
            </w:r>
          </w:p>
        </w:tc>
        <w:tc>
          <w:tcPr>
            <w:tcW w:w="3264" w:type="dxa"/>
            <w:tcBorders>
              <w:top w:val="single" w:sz="4" w:space="0" w:color="auto"/>
              <w:bottom w:val="single" w:sz="4" w:space="0" w:color="auto"/>
            </w:tcBorders>
            <w:shd w:val="clear" w:color="auto" w:fill="auto"/>
          </w:tcPr>
          <w:p w:rsidR="00642764" w:rsidRPr="00EC15E3" w:rsidRDefault="00642764" w:rsidP="00642764">
            <w:pPr>
              <w:autoSpaceDE w:val="0"/>
              <w:autoSpaceDN w:val="0"/>
              <w:adjustRightInd w:val="0"/>
              <w:ind w:right="-108"/>
              <w:rPr>
                <w:bCs/>
                <w:sz w:val="27"/>
                <w:szCs w:val="27"/>
                <w:lang w:val="ru-RU"/>
              </w:rPr>
            </w:pPr>
            <w:r w:rsidRPr="00EC15E3">
              <w:rPr>
                <w:sz w:val="27"/>
                <w:szCs w:val="27"/>
                <w:lang w:val="ru-RU"/>
              </w:rPr>
              <w:t>Мероприятие</w:t>
            </w:r>
            <w:r w:rsidRPr="00EC15E3">
              <w:rPr>
                <w:bCs/>
                <w:sz w:val="27"/>
                <w:szCs w:val="27"/>
                <w:lang w:val="ru-RU"/>
              </w:rPr>
              <w:t xml:space="preserve"> «Обеспечение деятельности государственных специальных учебно-воспитательных общеобразовательных организаций»</w:t>
            </w:r>
          </w:p>
          <w:p w:rsidR="00642764" w:rsidRPr="00EC15E3" w:rsidRDefault="00642764" w:rsidP="00642764">
            <w:pPr>
              <w:autoSpaceDE w:val="0"/>
              <w:autoSpaceDN w:val="0"/>
              <w:adjustRightInd w:val="0"/>
              <w:rPr>
                <w:bCs/>
                <w:sz w:val="27"/>
                <w:szCs w:val="27"/>
                <w:lang w:val="ru-RU"/>
              </w:rPr>
            </w:pPr>
          </w:p>
        </w:tc>
        <w:tc>
          <w:tcPr>
            <w:tcW w:w="4392" w:type="dxa"/>
            <w:tcBorders>
              <w:top w:val="single" w:sz="4" w:space="0" w:color="auto"/>
              <w:bottom w:val="single" w:sz="4" w:space="0" w:color="auto"/>
            </w:tcBorders>
            <w:shd w:val="clear" w:color="auto" w:fill="auto"/>
          </w:tcPr>
          <w:p w:rsidR="00642764" w:rsidRPr="00EC15E3" w:rsidRDefault="00642764" w:rsidP="00642764">
            <w:pPr>
              <w:autoSpaceDE w:val="0"/>
              <w:autoSpaceDN w:val="0"/>
              <w:adjustRightInd w:val="0"/>
              <w:ind w:right="-108"/>
              <w:rPr>
                <w:bCs/>
                <w:spacing w:val="-2"/>
                <w:sz w:val="27"/>
                <w:szCs w:val="27"/>
                <w:lang w:val="ru-RU"/>
              </w:rPr>
            </w:pPr>
            <w:r w:rsidRPr="00EC15E3">
              <w:rPr>
                <w:bCs/>
                <w:spacing w:val="-2"/>
                <w:sz w:val="27"/>
                <w:szCs w:val="27"/>
                <w:lang w:val="ru-RU"/>
              </w:rPr>
              <w:t>Финансовое обеспечение деятельности  государственных специальных учебно-воспитательных организаций открытого и закрытого типов для обучающихся с девиантным поведением, включая расходы на оплату труда, услуги связи, транспортные и коммунальные услуги, расходы, связанные с арендной платой и содержанием имущества, и прочие расходы, связанные с выполнением  государственного заказа на оказание государственных услуг в сфере образования</w:t>
            </w:r>
          </w:p>
        </w:tc>
        <w:tc>
          <w:tcPr>
            <w:tcW w:w="3402" w:type="dxa"/>
            <w:tcBorders>
              <w:top w:val="single" w:sz="4" w:space="0" w:color="auto"/>
              <w:bottom w:val="single" w:sz="4" w:space="0" w:color="auto"/>
            </w:tcBorders>
            <w:shd w:val="clear" w:color="auto" w:fill="auto"/>
          </w:tcPr>
          <w:p w:rsidR="00642764" w:rsidRPr="00EC15E3" w:rsidRDefault="00642764" w:rsidP="00642764">
            <w:pPr>
              <w:autoSpaceDE w:val="0"/>
              <w:autoSpaceDN w:val="0"/>
              <w:adjustRightInd w:val="0"/>
              <w:rPr>
                <w:sz w:val="27"/>
                <w:szCs w:val="27"/>
                <w:lang w:val="ru-RU"/>
              </w:rPr>
            </w:pPr>
          </w:p>
        </w:tc>
        <w:tc>
          <w:tcPr>
            <w:tcW w:w="3403" w:type="dxa"/>
            <w:tcBorders>
              <w:bottom w:val="single" w:sz="4" w:space="0" w:color="auto"/>
            </w:tcBorders>
            <w:shd w:val="clear" w:color="auto" w:fill="auto"/>
          </w:tcPr>
          <w:p w:rsidR="00642764" w:rsidRPr="00EC15E3" w:rsidRDefault="00642764" w:rsidP="00642764">
            <w:pPr>
              <w:autoSpaceDE w:val="0"/>
              <w:autoSpaceDN w:val="0"/>
              <w:adjustRightInd w:val="0"/>
              <w:rPr>
                <w:rFonts w:eastAsia="SimSun"/>
                <w:sz w:val="27"/>
                <w:szCs w:val="27"/>
                <w:lang w:val="ru-RU"/>
              </w:rPr>
            </w:pPr>
          </w:p>
        </w:tc>
      </w:tr>
      <w:tr w:rsidR="00642764" w:rsidRPr="00566316" w:rsidTr="00987726">
        <w:trPr>
          <w:trHeight w:val="3778"/>
        </w:trPr>
        <w:tc>
          <w:tcPr>
            <w:tcW w:w="849" w:type="dxa"/>
            <w:tcBorders>
              <w:top w:val="single" w:sz="4" w:space="0" w:color="auto"/>
              <w:bottom w:val="single" w:sz="4" w:space="0" w:color="auto"/>
            </w:tcBorders>
          </w:tcPr>
          <w:p w:rsidR="00642764" w:rsidRPr="00EC15E3" w:rsidRDefault="00642764" w:rsidP="002A5FD8">
            <w:pPr>
              <w:jc w:val="center"/>
              <w:rPr>
                <w:sz w:val="27"/>
                <w:szCs w:val="27"/>
                <w:lang w:val="ru-RU"/>
              </w:rPr>
            </w:pPr>
            <w:r w:rsidRPr="00EC15E3">
              <w:rPr>
                <w:sz w:val="27"/>
                <w:szCs w:val="27"/>
                <w:lang w:val="ru-RU"/>
              </w:rPr>
              <w:t>1.</w:t>
            </w:r>
            <w:r w:rsidR="002A5FD8" w:rsidRPr="00EC15E3">
              <w:rPr>
                <w:sz w:val="27"/>
                <w:szCs w:val="27"/>
                <w:lang w:val="ru-RU"/>
              </w:rPr>
              <w:t>9</w:t>
            </w:r>
          </w:p>
        </w:tc>
        <w:tc>
          <w:tcPr>
            <w:tcW w:w="3264" w:type="dxa"/>
            <w:tcBorders>
              <w:top w:val="single" w:sz="4" w:space="0" w:color="auto"/>
              <w:bottom w:val="single" w:sz="4" w:space="0" w:color="auto"/>
            </w:tcBorders>
            <w:shd w:val="clear" w:color="auto" w:fill="auto"/>
          </w:tcPr>
          <w:p w:rsidR="00642764" w:rsidRPr="00EC15E3" w:rsidRDefault="00642764" w:rsidP="00642764">
            <w:pPr>
              <w:autoSpaceDE w:val="0"/>
              <w:autoSpaceDN w:val="0"/>
              <w:adjustRightInd w:val="0"/>
              <w:rPr>
                <w:bCs/>
                <w:sz w:val="27"/>
                <w:szCs w:val="27"/>
                <w:lang w:val="ru-RU"/>
              </w:rPr>
            </w:pPr>
            <w:r w:rsidRPr="00EC15E3">
              <w:rPr>
                <w:sz w:val="27"/>
                <w:szCs w:val="27"/>
                <w:lang w:val="ru-RU"/>
              </w:rPr>
              <w:t xml:space="preserve">Мероприятие «Обеспечение безопасных условий при организации образовательного пространства в государственных специальных учебно-воспитательных </w:t>
            </w:r>
            <w:r w:rsidRPr="00EC15E3">
              <w:rPr>
                <w:bCs/>
                <w:sz w:val="27"/>
                <w:szCs w:val="27"/>
                <w:lang w:val="ru-RU"/>
              </w:rPr>
              <w:t>общеобразовательных</w:t>
            </w:r>
            <w:r w:rsidRPr="00EC15E3">
              <w:rPr>
                <w:sz w:val="27"/>
                <w:szCs w:val="27"/>
                <w:lang w:val="ru-RU"/>
              </w:rPr>
              <w:t xml:space="preserve"> организациях»</w:t>
            </w:r>
          </w:p>
        </w:tc>
        <w:tc>
          <w:tcPr>
            <w:tcW w:w="4392" w:type="dxa"/>
            <w:tcBorders>
              <w:top w:val="single" w:sz="4" w:space="0" w:color="auto"/>
              <w:bottom w:val="single" w:sz="4" w:space="0" w:color="auto"/>
            </w:tcBorders>
            <w:shd w:val="clear" w:color="auto" w:fill="auto"/>
          </w:tcPr>
          <w:p w:rsidR="00642764" w:rsidRPr="00EC15E3" w:rsidRDefault="00642764" w:rsidP="00642764">
            <w:pPr>
              <w:autoSpaceDE w:val="0"/>
              <w:autoSpaceDN w:val="0"/>
              <w:adjustRightInd w:val="0"/>
              <w:ind w:right="-108"/>
              <w:rPr>
                <w:bCs/>
                <w:sz w:val="27"/>
                <w:szCs w:val="27"/>
                <w:lang w:val="ru-RU"/>
              </w:rPr>
            </w:pPr>
            <w:r w:rsidRPr="00EC15E3">
              <w:rPr>
                <w:bCs/>
                <w:spacing w:val="-4"/>
                <w:sz w:val="27"/>
                <w:szCs w:val="27"/>
                <w:lang w:val="ru-RU"/>
              </w:rPr>
              <w:t>Финансовое обеспечение деятельности  государственных специальных учебно-воспитательных организаций открытого и закрытого типов для обучающихся с девиантным поведением, включая расходы на обеспечение безопасных условий обучения, воспитания обучающихся, их содержание в соответствии с установленными нормами, обеспечивающими жизнь и здоровье обучающихся, работников образовательной организации</w:t>
            </w:r>
          </w:p>
        </w:tc>
        <w:tc>
          <w:tcPr>
            <w:tcW w:w="3402" w:type="dxa"/>
            <w:tcBorders>
              <w:top w:val="single" w:sz="4" w:space="0" w:color="auto"/>
              <w:bottom w:val="single" w:sz="4" w:space="0" w:color="auto"/>
            </w:tcBorders>
            <w:shd w:val="clear" w:color="auto" w:fill="auto"/>
          </w:tcPr>
          <w:p w:rsidR="00642764" w:rsidRPr="00EC15E3" w:rsidRDefault="00642764" w:rsidP="00642764">
            <w:pPr>
              <w:outlineLvl w:val="0"/>
              <w:rPr>
                <w:sz w:val="27"/>
                <w:szCs w:val="27"/>
                <w:lang w:val="ru-RU"/>
              </w:rPr>
            </w:pPr>
          </w:p>
        </w:tc>
        <w:tc>
          <w:tcPr>
            <w:tcW w:w="3403" w:type="dxa"/>
            <w:tcBorders>
              <w:top w:val="single" w:sz="4" w:space="0" w:color="auto"/>
              <w:bottom w:val="single" w:sz="4" w:space="0" w:color="auto"/>
            </w:tcBorders>
            <w:shd w:val="clear" w:color="auto" w:fill="auto"/>
          </w:tcPr>
          <w:p w:rsidR="00642764" w:rsidRPr="00EC15E3" w:rsidRDefault="00642764" w:rsidP="00642764">
            <w:pPr>
              <w:autoSpaceDE w:val="0"/>
              <w:autoSpaceDN w:val="0"/>
              <w:adjustRightInd w:val="0"/>
              <w:rPr>
                <w:sz w:val="27"/>
                <w:szCs w:val="27"/>
                <w:lang w:val="ru-RU"/>
              </w:rPr>
            </w:pPr>
          </w:p>
        </w:tc>
      </w:tr>
      <w:tr w:rsidR="00642764" w:rsidRPr="00566316" w:rsidTr="00987726">
        <w:trPr>
          <w:trHeight w:val="307"/>
        </w:trPr>
        <w:tc>
          <w:tcPr>
            <w:tcW w:w="849" w:type="dxa"/>
            <w:tcBorders>
              <w:top w:val="single" w:sz="4" w:space="0" w:color="auto"/>
              <w:bottom w:val="single" w:sz="4" w:space="0" w:color="auto"/>
            </w:tcBorders>
          </w:tcPr>
          <w:p w:rsidR="00642764" w:rsidRPr="00EC15E3" w:rsidRDefault="002A5FD8" w:rsidP="009134A9">
            <w:pPr>
              <w:jc w:val="center"/>
              <w:rPr>
                <w:sz w:val="27"/>
                <w:szCs w:val="27"/>
                <w:lang w:val="ru-RU"/>
              </w:rPr>
            </w:pPr>
            <w:r w:rsidRPr="00EC15E3">
              <w:rPr>
                <w:sz w:val="27"/>
                <w:szCs w:val="27"/>
                <w:lang w:val="ru-RU"/>
              </w:rPr>
              <w:lastRenderedPageBreak/>
              <w:t>1.10</w:t>
            </w:r>
          </w:p>
        </w:tc>
        <w:tc>
          <w:tcPr>
            <w:tcW w:w="3264" w:type="dxa"/>
            <w:tcBorders>
              <w:top w:val="single" w:sz="4" w:space="0" w:color="auto"/>
              <w:bottom w:val="single" w:sz="4" w:space="0" w:color="auto"/>
            </w:tcBorders>
            <w:shd w:val="clear" w:color="auto" w:fill="auto"/>
          </w:tcPr>
          <w:p w:rsidR="00642764" w:rsidRPr="00EC15E3" w:rsidRDefault="00642764" w:rsidP="00642764">
            <w:pPr>
              <w:autoSpaceDE w:val="0"/>
              <w:autoSpaceDN w:val="0"/>
              <w:adjustRightInd w:val="0"/>
              <w:rPr>
                <w:bCs/>
                <w:sz w:val="27"/>
                <w:szCs w:val="27"/>
                <w:lang w:val="ru-RU"/>
              </w:rPr>
            </w:pPr>
            <w:r w:rsidRPr="00EC15E3">
              <w:rPr>
                <w:sz w:val="27"/>
                <w:szCs w:val="27"/>
                <w:lang w:val="ru-RU"/>
              </w:rPr>
              <w:t>Мероприятие</w:t>
            </w:r>
            <w:r w:rsidRPr="00EC15E3">
              <w:rPr>
                <w:bCs/>
                <w:sz w:val="27"/>
                <w:szCs w:val="27"/>
                <w:lang w:val="ru-RU"/>
              </w:rPr>
              <w:t xml:space="preserve"> «Обеспечение деятельности государственных организаций, осуществляющих образовательную деятельность по адаптированным основным общеобразовательным программам для глухих и слабослышащих детей»</w:t>
            </w:r>
          </w:p>
        </w:tc>
        <w:tc>
          <w:tcPr>
            <w:tcW w:w="4392" w:type="dxa"/>
            <w:tcBorders>
              <w:top w:val="single" w:sz="4" w:space="0" w:color="auto"/>
              <w:bottom w:val="single" w:sz="4" w:space="0" w:color="auto"/>
            </w:tcBorders>
            <w:shd w:val="clear" w:color="auto" w:fill="auto"/>
          </w:tcPr>
          <w:p w:rsidR="00642764" w:rsidRPr="00EC15E3" w:rsidRDefault="00642764" w:rsidP="00642764">
            <w:pPr>
              <w:autoSpaceDE w:val="0"/>
              <w:autoSpaceDN w:val="0"/>
              <w:adjustRightInd w:val="0"/>
              <w:rPr>
                <w:bCs/>
                <w:spacing w:val="-16"/>
                <w:sz w:val="27"/>
                <w:szCs w:val="27"/>
                <w:lang w:val="ru-RU"/>
              </w:rPr>
            </w:pPr>
            <w:r w:rsidRPr="00EC15E3">
              <w:rPr>
                <w:rFonts w:eastAsia="SimSun"/>
                <w:spacing w:val="-16"/>
                <w:sz w:val="27"/>
                <w:szCs w:val="27"/>
                <w:lang w:val="ru-RU"/>
              </w:rPr>
              <w:t>Финансовое о</w:t>
            </w:r>
            <w:r w:rsidRPr="00EC15E3">
              <w:rPr>
                <w:bCs/>
                <w:spacing w:val="-16"/>
                <w:sz w:val="27"/>
                <w:szCs w:val="27"/>
                <w:lang w:val="ru-RU"/>
              </w:rPr>
              <w:t>беспечение деятельности государственных организаций, осуществляющих образовательную деятельность по адаптированным основ</w:t>
            </w:r>
            <w:r w:rsidRPr="00EC15E3">
              <w:rPr>
                <w:bCs/>
                <w:spacing w:val="-16"/>
                <w:sz w:val="27"/>
                <w:szCs w:val="27"/>
                <w:lang w:val="ru-RU"/>
              </w:rPr>
              <w:softHyphen/>
              <w:t>ным общеобразовательным программам для глухих и слабослышащих детей, включая расходы на оплату труда, услуги связи, транспортные и комму</w:t>
            </w:r>
            <w:r w:rsidRPr="00EC15E3">
              <w:rPr>
                <w:bCs/>
                <w:spacing w:val="-16"/>
                <w:sz w:val="27"/>
                <w:szCs w:val="27"/>
                <w:lang w:val="ru-RU"/>
              </w:rPr>
              <w:softHyphen/>
              <w:t>нальные услуги, расходы, связанные с арендной платой и содержанием имущества, и прочие расходы, связанные с выполнением государственного заказа на оказание государственных услуг в сфере образования</w:t>
            </w:r>
          </w:p>
        </w:tc>
        <w:tc>
          <w:tcPr>
            <w:tcW w:w="3402" w:type="dxa"/>
            <w:tcBorders>
              <w:top w:val="single" w:sz="4" w:space="0" w:color="auto"/>
              <w:bottom w:val="single" w:sz="4" w:space="0" w:color="auto"/>
            </w:tcBorders>
            <w:shd w:val="clear" w:color="auto" w:fill="auto"/>
          </w:tcPr>
          <w:p w:rsidR="00642764" w:rsidRPr="00EC15E3" w:rsidRDefault="00642764" w:rsidP="00642764">
            <w:pPr>
              <w:outlineLvl w:val="0"/>
              <w:rPr>
                <w:sz w:val="27"/>
                <w:szCs w:val="27"/>
                <w:lang w:val="ru-RU"/>
              </w:rPr>
            </w:pPr>
          </w:p>
        </w:tc>
        <w:tc>
          <w:tcPr>
            <w:tcW w:w="3403" w:type="dxa"/>
            <w:tcBorders>
              <w:top w:val="single" w:sz="4" w:space="0" w:color="auto"/>
              <w:bottom w:val="single" w:sz="4" w:space="0" w:color="auto"/>
            </w:tcBorders>
            <w:shd w:val="clear" w:color="auto" w:fill="auto"/>
          </w:tcPr>
          <w:p w:rsidR="00642764" w:rsidRPr="00EC15E3" w:rsidRDefault="00642764" w:rsidP="00642764">
            <w:pPr>
              <w:autoSpaceDE w:val="0"/>
              <w:autoSpaceDN w:val="0"/>
              <w:adjustRightInd w:val="0"/>
              <w:rPr>
                <w:sz w:val="27"/>
                <w:szCs w:val="27"/>
                <w:lang w:val="ru-RU"/>
              </w:rPr>
            </w:pPr>
          </w:p>
        </w:tc>
      </w:tr>
      <w:tr w:rsidR="00642764" w:rsidRPr="00566316" w:rsidTr="00987726">
        <w:trPr>
          <w:trHeight w:val="307"/>
        </w:trPr>
        <w:tc>
          <w:tcPr>
            <w:tcW w:w="849" w:type="dxa"/>
            <w:tcBorders>
              <w:top w:val="single" w:sz="4" w:space="0" w:color="auto"/>
              <w:bottom w:val="single" w:sz="4" w:space="0" w:color="auto"/>
            </w:tcBorders>
          </w:tcPr>
          <w:p w:rsidR="00642764" w:rsidRPr="00EC15E3" w:rsidRDefault="00642764" w:rsidP="002A5FD8">
            <w:pPr>
              <w:jc w:val="center"/>
              <w:rPr>
                <w:sz w:val="27"/>
                <w:szCs w:val="27"/>
                <w:lang w:val="ru-RU"/>
              </w:rPr>
            </w:pPr>
            <w:r w:rsidRPr="00EC15E3">
              <w:rPr>
                <w:sz w:val="27"/>
                <w:szCs w:val="27"/>
                <w:lang w:val="ru-RU"/>
              </w:rPr>
              <w:t>1.1</w:t>
            </w:r>
            <w:r w:rsidR="002A5FD8" w:rsidRPr="00EC15E3">
              <w:rPr>
                <w:sz w:val="27"/>
                <w:szCs w:val="27"/>
                <w:lang w:val="ru-RU"/>
              </w:rPr>
              <w:t>1</w:t>
            </w:r>
          </w:p>
        </w:tc>
        <w:tc>
          <w:tcPr>
            <w:tcW w:w="3264" w:type="dxa"/>
            <w:tcBorders>
              <w:top w:val="single" w:sz="4" w:space="0" w:color="auto"/>
              <w:bottom w:val="single" w:sz="4" w:space="0" w:color="auto"/>
            </w:tcBorders>
            <w:shd w:val="clear" w:color="auto" w:fill="auto"/>
          </w:tcPr>
          <w:p w:rsidR="00642764" w:rsidRPr="00EC15E3" w:rsidRDefault="00642764" w:rsidP="00642764">
            <w:pPr>
              <w:widowControl w:val="0"/>
              <w:autoSpaceDE w:val="0"/>
              <w:autoSpaceDN w:val="0"/>
              <w:adjustRightInd w:val="0"/>
              <w:rPr>
                <w:bCs/>
                <w:spacing w:val="-4"/>
                <w:sz w:val="27"/>
                <w:szCs w:val="27"/>
                <w:lang w:val="ru-RU"/>
              </w:rPr>
            </w:pPr>
            <w:r w:rsidRPr="00EC15E3">
              <w:rPr>
                <w:spacing w:val="-4"/>
                <w:sz w:val="27"/>
                <w:szCs w:val="27"/>
                <w:lang w:val="ru-RU"/>
              </w:rPr>
              <w:t xml:space="preserve">Мероприятие «Обеспечение безопасных условий при организации образовательного пространства в </w:t>
            </w:r>
            <w:r w:rsidRPr="00EC15E3">
              <w:rPr>
                <w:bCs/>
                <w:spacing w:val="-4"/>
                <w:sz w:val="27"/>
                <w:szCs w:val="27"/>
                <w:lang w:val="ru-RU"/>
              </w:rPr>
              <w:t>государственных организациях, осуществляющих образовательную деятельность по адаптиро</w:t>
            </w:r>
            <w:r w:rsidRPr="00EC15E3">
              <w:rPr>
                <w:bCs/>
                <w:spacing w:val="-4"/>
                <w:sz w:val="27"/>
                <w:szCs w:val="27"/>
                <w:lang w:val="ru-RU"/>
              </w:rPr>
              <w:softHyphen/>
              <w:t>ванным основным общеобразовательным программам для глухих и слабослышащих детей»</w:t>
            </w:r>
          </w:p>
        </w:tc>
        <w:tc>
          <w:tcPr>
            <w:tcW w:w="4392" w:type="dxa"/>
            <w:tcBorders>
              <w:top w:val="single" w:sz="4" w:space="0" w:color="auto"/>
              <w:bottom w:val="single" w:sz="4" w:space="0" w:color="auto"/>
            </w:tcBorders>
            <w:shd w:val="clear" w:color="auto" w:fill="auto"/>
          </w:tcPr>
          <w:p w:rsidR="00642764" w:rsidRPr="00EC15E3" w:rsidRDefault="00642764" w:rsidP="00642764">
            <w:pPr>
              <w:autoSpaceDE w:val="0"/>
              <w:autoSpaceDN w:val="0"/>
              <w:adjustRightInd w:val="0"/>
              <w:rPr>
                <w:bCs/>
                <w:spacing w:val="-16"/>
                <w:sz w:val="27"/>
                <w:szCs w:val="27"/>
                <w:lang w:val="ru-RU"/>
              </w:rPr>
            </w:pPr>
            <w:r w:rsidRPr="00EC15E3">
              <w:rPr>
                <w:rFonts w:eastAsia="SimSun"/>
                <w:spacing w:val="-16"/>
                <w:sz w:val="27"/>
                <w:szCs w:val="27"/>
                <w:lang w:val="ru-RU"/>
              </w:rPr>
              <w:t>Финансовое о</w:t>
            </w:r>
            <w:r w:rsidRPr="00EC15E3">
              <w:rPr>
                <w:bCs/>
                <w:spacing w:val="-16"/>
                <w:sz w:val="27"/>
                <w:szCs w:val="27"/>
                <w:lang w:val="ru-RU"/>
              </w:rPr>
              <w:t>беспечение деятельности  государственных организаций, осуществляющих образовательную деятельность по адаптированным основным общеобразовательным программам для глухих и слабослышащих детей, включая расходы на обеспечение безопасных условий обучения, воспитания обучающихся, их содержание в соответствии с установленными нормами, обеспечивающими жизнь и здоровье обучающихся, работников образовательной организации</w:t>
            </w:r>
          </w:p>
        </w:tc>
        <w:tc>
          <w:tcPr>
            <w:tcW w:w="3402" w:type="dxa"/>
            <w:tcBorders>
              <w:top w:val="single" w:sz="4" w:space="0" w:color="auto"/>
              <w:bottom w:val="single" w:sz="4" w:space="0" w:color="auto"/>
            </w:tcBorders>
            <w:shd w:val="clear" w:color="auto" w:fill="auto"/>
          </w:tcPr>
          <w:p w:rsidR="00642764" w:rsidRPr="00EC15E3" w:rsidRDefault="00642764" w:rsidP="00642764">
            <w:pPr>
              <w:outlineLvl w:val="0"/>
              <w:rPr>
                <w:sz w:val="27"/>
                <w:szCs w:val="27"/>
                <w:lang w:val="ru-RU"/>
              </w:rPr>
            </w:pPr>
          </w:p>
        </w:tc>
        <w:tc>
          <w:tcPr>
            <w:tcW w:w="3403" w:type="dxa"/>
            <w:tcBorders>
              <w:top w:val="single" w:sz="4" w:space="0" w:color="auto"/>
              <w:bottom w:val="single" w:sz="4" w:space="0" w:color="auto"/>
            </w:tcBorders>
            <w:shd w:val="clear" w:color="auto" w:fill="auto"/>
          </w:tcPr>
          <w:p w:rsidR="00642764" w:rsidRPr="00EC15E3" w:rsidRDefault="00642764" w:rsidP="00642764">
            <w:pPr>
              <w:autoSpaceDE w:val="0"/>
              <w:autoSpaceDN w:val="0"/>
              <w:adjustRightInd w:val="0"/>
              <w:rPr>
                <w:sz w:val="27"/>
                <w:szCs w:val="27"/>
                <w:lang w:val="ru-RU"/>
              </w:rPr>
            </w:pPr>
          </w:p>
        </w:tc>
      </w:tr>
      <w:tr w:rsidR="00642764" w:rsidRPr="00566316" w:rsidTr="00987726">
        <w:trPr>
          <w:trHeight w:val="307"/>
        </w:trPr>
        <w:tc>
          <w:tcPr>
            <w:tcW w:w="849" w:type="dxa"/>
            <w:tcBorders>
              <w:top w:val="single" w:sz="4" w:space="0" w:color="auto"/>
              <w:bottom w:val="single" w:sz="4" w:space="0" w:color="auto"/>
            </w:tcBorders>
          </w:tcPr>
          <w:p w:rsidR="00642764" w:rsidRPr="00EC15E3" w:rsidRDefault="00642764" w:rsidP="002A5FD8">
            <w:pPr>
              <w:jc w:val="center"/>
              <w:rPr>
                <w:sz w:val="27"/>
                <w:szCs w:val="27"/>
                <w:lang w:val="ru-RU"/>
              </w:rPr>
            </w:pPr>
            <w:r w:rsidRPr="00EC15E3">
              <w:rPr>
                <w:sz w:val="27"/>
                <w:szCs w:val="27"/>
                <w:lang w:val="ru-RU"/>
              </w:rPr>
              <w:lastRenderedPageBreak/>
              <w:t>1.1</w:t>
            </w:r>
            <w:r w:rsidR="002A5FD8" w:rsidRPr="00EC15E3">
              <w:rPr>
                <w:sz w:val="27"/>
                <w:szCs w:val="27"/>
                <w:lang w:val="ru-RU"/>
              </w:rPr>
              <w:t>2</w:t>
            </w:r>
          </w:p>
        </w:tc>
        <w:tc>
          <w:tcPr>
            <w:tcW w:w="3264" w:type="dxa"/>
            <w:tcBorders>
              <w:top w:val="single" w:sz="4" w:space="0" w:color="auto"/>
              <w:bottom w:val="single" w:sz="4" w:space="0" w:color="auto"/>
            </w:tcBorders>
            <w:shd w:val="clear" w:color="auto" w:fill="auto"/>
          </w:tcPr>
          <w:p w:rsidR="00642764" w:rsidRPr="00EC15E3" w:rsidRDefault="00642764" w:rsidP="00642764">
            <w:pPr>
              <w:autoSpaceDE w:val="0"/>
              <w:autoSpaceDN w:val="0"/>
              <w:adjustRightInd w:val="0"/>
              <w:rPr>
                <w:bCs/>
                <w:sz w:val="27"/>
                <w:szCs w:val="27"/>
                <w:lang w:val="ru-RU"/>
              </w:rPr>
            </w:pPr>
            <w:r w:rsidRPr="00EC15E3">
              <w:rPr>
                <w:sz w:val="27"/>
                <w:szCs w:val="27"/>
                <w:lang w:val="ru-RU"/>
              </w:rPr>
              <w:t>Мероприятие</w:t>
            </w:r>
            <w:r w:rsidRPr="00EC15E3">
              <w:rPr>
                <w:bCs/>
                <w:sz w:val="27"/>
                <w:szCs w:val="27"/>
                <w:lang w:val="ru-RU"/>
              </w:rPr>
              <w:t xml:space="preserve"> «Обеспечение деятельности государственных нетиповых образовательных организаций»</w:t>
            </w:r>
          </w:p>
          <w:p w:rsidR="00642764" w:rsidRPr="00EC15E3" w:rsidRDefault="00642764" w:rsidP="00642764">
            <w:pPr>
              <w:autoSpaceDE w:val="0"/>
              <w:autoSpaceDN w:val="0"/>
              <w:adjustRightInd w:val="0"/>
              <w:rPr>
                <w:bCs/>
                <w:sz w:val="27"/>
                <w:szCs w:val="27"/>
                <w:lang w:val="ru-RU"/>
              </w:rPr>
            </w:pPr>
          </w:p>
        </w:tc>
        <w:tc>
          <w:tcPr>
            <w:tcW w:w="4392" w:type="dxa"/>
            <w:tcBorders>
              <w:top w:val="single" w:sz="4" w:space="0" w:color="auto"/>
              <w:bottom w:val="single" w:sz="4" w:space="0" w:color="auto"/>
            </w:tcBorders>
            <w:shd w:val="clear" w:color="auto" w:fill="auto"/>
          </w:tcPr>
          <w:p w:rsidR="00642764" w:rsidRPr="00EC15E3" w:rsidRDefault="00642764" w:rsidP="00642764">
            <w:pPr>
              <w:autoSpaceDE w:val="0"/>
              <w:autoSpaceDN w:val="0"/>
              <w:adjustRightInd w:val="0"/>
              <w:ind w:right="34"/>
              <w:rPr>
                <w:bCs/>
                <w:sz w:val="27"/>
                <w:szCs w:val="27"/>
                <w:lang w:val="ru-RU"/>
              </w:rPr>
            </w:pPr>
            <w:r w:rsidRPr="00EC15E3">
              <w:rPr>
                <w:bCs/>
                <w:sz w:val="27"/>
                <w:szCs w:val="27"/>
                <w:lang w:val="ru-RU"/>
              </w:rPr>
              <w:t>Финансовое обеспечение деятельности государственных нетиповых образовательных организаций, включая расходы на оплату труда, услуги связи, транспортные и коммунальные услуги, расходы, связанные с арендной платой и содержанием имущества, и прочие расходы, связанные с выполнением государственного заказа на оказание государственных услуг в сфере образования</w:t>
            </w:r>
          </w:p>
          <w:p w:rsidR="00642764" w:rsidRPr="00EC15E3" w:rsidRDefault="00642764" w:rsidP="00642764">
            <w:pPr>
              <w:outlineLvl w:val="0"/>
              <w:rPr>
                <w:bCs/>
                <w:sz w:val="27"/>
                <w:szCs w:val="27"/>
                <w:lang w:val="ru-RU"/>
              </w:rPr>
            </w:pPr>
          </w:p>
          <w:p w:rsidR="00642764" w:rsidRPr="00EC15E3" w:rsidRDefault="00642764" w:rsidP="00642764">
            <w:pPr>
              <w:outlineLvl w:val="0"/>
              <w:rPr>
                <w:bCs/>
                <w:sz w:val="27"/>
                <w:szCs w:val="27"/>
                <w:lang w:val="ru-RU"/>
              </w:rPr>
            </w:pPr>
          </w:p>
        </w:tc>
        <w:tc>
          <w:tcPr>
            <w:tcW w:w="3402" w:type="dxa"/>
            <w:tcBorders>
              <w:top w:val="single" w:sz="4" w:space="0" w:color="auto"/>
              <w:bottom w:val="single" w:sz="4" w:space="0" w:color="auto"/>
            </w:tcBorders>
            <w:shd w:val="clear" w:color="auto" w:fill="auto"/>
          </w:tcPr>
          <w:p w:rsidR="00642764" w:rsidRPr="00EC15E3" w:rsidRDefault="00642764" w:rsidP="00642764">
            <w:pPr>
              <w:outlineLvl w:val="0"/>
              <w:rPr>
                <w:sz w:val="27"/>
                <w:szCs w:val="27"/>
                <w:lang w:val="ru-RU"/>
              </w:rPr>
            </w:pPr>
          </w:p>
        </w:tc>
        <w:tc>
          <w:tcPr>
            <w:tcW w:w="3403" w:type="dxa"/>
            <w:tcBorders>
              <w:top w:val="single" w:sz="4" w:space="0" w:color="auto"/>
              <w:bottom w:val="single" w:sz="4" w:space="0" w:color="auto"/>
            </w:tcBorders>
            <w:shd w:val="clear" w:color="auto" w:fill="auto"/>
          </w:tcPr>
          <w:p w:rsidR="00642764" w:rsidRPr="00EC15E3" w:rsidRDefault="00642764" w:rsidP="00642764">
            <w:pPr>
              <w:autoSpaceDE w:val="0"/>
              <w:autoSpaceDN w:val="0"/>
              <w:adjustRightInd w:val="0"/>
              <w:rPr>
                <w:sz w:val="27"/>
                <w:szCs w:val="27"/>
                <w:lang w:val="ru-RU"/>
              </w:rPr>
            </w:pPr>
          </w:p>
        </w:tc>
      </w:tr>
      <w:tr w:rsidR="00642764" w:rsidRPr="00566316" w:rsidTr="00987726">
        <w:trPr>
          <w:trHeight w:val="307"/>
        </w:trPr>
        <w:tc>
          <w:tcPr>
            <w:tcW w:w="849" w:type="dxa"/>
            <w:tcBorders>
              <w:top w:val="single" w:sz="4" w:space="0" w:color="auto"/>
              <w:bottom w:val="single" w:sz="4" w:space="0" w:color="auto"/>
            </w:tcBorders>
          </w:tcPr>
          <w:p w:rsidR="00642764" w:rsidRPr="00EC15E3" w:rsidRDefault="00642764" w:rsidP="002A5FD8">
            <w:pPr>
              <w:jc w:val="center"/>
              <w:rPr>
                <w:sz w:val="27"/>
                <w:szCs w:val="27"/>
                <w:lang w:val="ru-RU"/>
              </w:rPr>
            </w:pPr>
            <w:r w:rsidRPr="00EC15E3">
              <w:rPr>
                <w:sz w:val="27"/>
                <w:szCs w:val="27"/>
                <w:lang w:val="ru-RU"/>
              </w:rPr>
              <w:t>1.1</w:t>
            </w:r>
            <w:r w:rsidR="002A5FD8" w:rsidRPr="00EC15E3">
              <w:rPr>
                <w:sz w:val="27"/>
                <w:szCs w:val="27"/>
                <w:lang w:val="ru-RU"/>
              </w:rPr>
              <w:t>3</w:t>
            </w:r>
          </w:p>
        </w:tc>
        <w:tc>
          <w:tcPr>
            <w:tcW w:w="3264" w:type="dxa"/>
            <w:tcBorders>
              <w:top w:val="single" w:sz="4" w:space="0" w:color="auto"/>
              <w:bottom w:val="single" w:sz="4" w:space="0" w:color="auto"/>
            </w:tcBorders>
            <w:shd w:val="clear" w:color="auto" w:fill="auto"/>
          </w:tcPr>
          <w:p w:rsidR="00642764" w:rsidRPr="00EC15E3" w:rsidRDefault="00642764" w:rsidP="00642764">
            <w:pPr>
              <w:autoSpaceDE w:val="0"/>
              <w:autoSpaceDN w:val="0"/>
              <w:adjustRightInd w:val="0"/>
              <w:rPr>
                <w:bCs/>
                <w:sz w:val="27"/>
                <w:szCs w:val="27"/>
                <w:lang w:val="ru-RU"/>
              </w:rPr>
            </w:pPr>
            <w:r w:rsidRPr="00EC15E3">
              <w:rPr>
                <w:sz w:val="27"/>
                <w:szCs w:val="27"/>
                <w:lang w:val="ru-RU"/>
              </w:rPr>
              <w:t xml:space="preserve">Мероприятие «Обеспечение безопасных условий при организации образовательного пространства в </w:t>
            </w:r>
            <w:r w:rsidRPr="00EC15E3">
              <w:rPr>
                <w:bCs/>
                <w:sz w:val="27"/>
                <w:szCs w:val="27"/>
                <w:lang w:val="ru-RU"/>
              </w:rPr>
              <w:t>государственных нетиповых образовательных организациях»</w:t>
            </w:r>
          </w:p>
          <w:p w:rsidR="00642764" w:rsidRPr="00EC15E3" w:rsidRDefault="00642764" w:rsidP="00642764">
            <w:pPr>
              <w:tabs>
                <w:tab w:val="left" w:pos="2207"/>
              </w:tabs>
              <w:autoSpaceDE w:val="0"/>
              <w:autoSpaceDN w:val="0"/>
              <w:adjustRightInd w:val="0"/>
              <w:rPr>
                <w:bCs/>
                <w:sz w:val="27"/>
                <w:szCs w:val="27"/>
                <w:lang w:val="ru-RU"/>
              </w:rPr>
            </w:pPr>
          </w:p>
        </w:tc>
        <w:tc>
          <w:tcPr>
            <w:tcW w:w="4392" w:type="dxa"/>
            <w:tcBorders>
              <w:top w:val="single" w:sz="4" w:space="0" w:color="auto"/>
              <w:bottom w:val="single" w:sz="4" w:space="0" w:color="auto"/>
            </w:tcBorders>
            <w:shd w:val="clear" w:color="auto" w:fill="auto"/>
          </w:tcPr>
          <w:p w:rsidR="00642764" w:rsidRPr="00EC15E3" w:rsidRDefault="00642764" w:rsidP="00642764">
            <w:pPr>
              <w:autoSpaceDE w:val="0"/>
              <w:autoSpaceDN w:val="0"/>
              <w:adjustRightInd w:val="0"/>
              <w:rPr>
                <w:bCs/>
                <w:sz w:val="27"/>
                <w:szCs w:val="27"/>
                <w:lang w:val="ru-RU"/>
              </w:rPr>
            </w:pPr>
            <w:r w:rsidRPr="00EC15E3">
              <w:rPr>
                <w:bCs/>
                <w:sz w:val="27"/>
                <w:szCs w:val="27"/>
                <w:lang w:val="ru-RU"/>
              </w:rPr>
              <w:t>Финансовое обеспечение деятельности  государственных нетиповых образовательных организаций, включая расходы на обеспечение безопасных условий обучения, воспитания обучающихся, их содержание в соответствии с установленными нормами, обеспечивающими жизнь и здоровье обучающихся, работников образовательной организации</w:t>
            </w:r>
          </w:p>
          <w:p w:rsidR="00642764" w:rsidRPr="00EC15E3" w:rsidRDefault="00642764" w:rsidP="00642764">
            <w:pPr>
              <w:outlineLvl w:val="0"/>
              <w:rPr>
                <w:bCs/>
                <w:sz w:val="27"/>
                <w:szCs w:val="27"/>
                <w:lang w:val="ru-RU"/>
              </w:rPr>
            </w:pPr>
          </w:p>
        </w:tc>
        <w:tc>
          <w:tcPr>
            <w:tcW w:w="3402" w:type="dxa"/>
            <w:tcBorders>
              <w:top w:val="single" w:sz="4" w:space="0" w:color="auto"/>
              <w:bottom w:val="single" w:sz="4" w:space="0" w:color="auto"/>
            </w:tcBorders>
            <w:shd w:val="clear" w:color="auto" w:fill="auto"/>
          </w:tcPr>
          <w:p w:rsidR="00642764" w:rsidRPr="00EC15E3" w:rsidRDefault="00642764" w:rsidP="00642764">
            <w:pPr>
              <w:outlineLvl w:val="0"/>
              <w:rPr>
                <w:sz w:val="27"/>
                <w:szCs w:val="27"/>
                <w:lang w:val="ru-RU"/>
              </w:rPr>
            </w:pPr>
          </w:p>
        </w:tc>
        <w:tc>
          <w:tcPr>
            <w:tcW w:w="3403" w:type="dxa"/>
            <w:tcBorders>
              <w:top w:val="single" w:sz="4" w:space="0" w:color="auto"/>
              <w:bottom w:val="single" w:sz="4" w:space="0" w:color="auto"/>
            </w:tcBorders>
            <w:shd w:val="clear" w:color="auto" w:fill="auto"/>
          </w:tcPr>
          <w:p w:rsidR="00642764" w:rsidRPr="00EC15E3" w:rsidRDefault="00642764" w:rsidP="00642764">
            <w:pPr>
              <w:autoSpaceDE w:val="0"/>
              <w:autoSpaceDN w:val="0"/>
              <w:adjustRightInd w:val="0"/>
              <w:rPr>
                <w:sz w:val="27"/>
                <w:szCs w:val="27"/>
                <w:lang w:val="ru-RU"/>
              </w:rPr>
            </w:pPr>
          </w:p>
        </w:tc>
      </w:tr>
      <w:tr w:rsidR="00642764" w:rsidRPr="00566316" w:rsidTr="00987726">
        <w:trPr>
          <w:trHeight w:val="2899"/>
        </w:trPr>
        <w:tc>
          <w:tcPr>
            <w:tcW w:w="849" w:type="dxa"/>
            <w:tcBorders>
              <w:top w:val="single" w:sz="4" w:space="0" w:color="auto"/>
              <w:bottom w:val="single" w:sz="4" w:space="0" w:color="auto"/>
            </w:tcBorders>
          </w:tcPr>
          <w:p w:rsidR="00642764" w:rsidRPr="00EC15E3" w:rsidRDefault="00642764" w:rsidP="002A5FD8">
            <w:pPr>
              <w:jc w:val="center"/>
              <w:rPr>
                <w:sz w:val="27"/>
                <w:szCs w:val="27"/>
                <w:lang w:val="ru-RU"/>
              </w:rPr>
            </w:pPr>
            <w:r w:rsidRPr="00EC15E3">
              <w:rPr>
                <w:sz w:val="27"/>
                <w:szCs w:val="27"/>
                <w:lang w:val="ru-RU"/>
              </w:rPr>
              <w:lastRenderedPageBreak/>
              <w:t>1.1</w:t>
            </w:r>
            <w:r w:rsidR="002A5FD8" w:rsidRPr="00EC15E3">
              <w:rPr>
                <w:sz w:val="27"/>
                <w:szCs w:val="27"/>
                <w:lang w:val="ru-RU"/>
              </w:rPr>
              <w:t>4</w:t>
            </w:r>
          </w:p>
        </w:tc>
        <w:tc>
          <w:tcPr>
            <w:tcW w:w="3264" w:type="dxa"/>
            <w:tcBorders>
              <w:top w:val="single" w:sz="4" w:space="0" w:color="auto"/>
              <w:bottom w:val="single" w:sz="4" w:space="0" w:color="auto"/>
            </w:tcBorders>
            <w:shd w:val="clear" w:color="auto" w:fill="auto"/>
          </w:tcPr>
          <w:p w:rsidR="00642764" w:rsidRPr="00EC15E3" w:rsidRDefault="00642764" w:rsidP="00642764">
            <w:pPr>
              <w:autoSpaceDE w:val="0"/>
              <w:autoSpaceDN w:val="0"/>
              <w:adjustRightInd w:val="0"/>
              <w:rPr>
                <w:bCs/>
                <w:sz w:val="27"/>
                <w:szCs w:val="27"/>
                <w:lang w:val="ru-RU"/>
              </w:rPr>
            </w:pPr>
            <w:r w:rsidRPr="00EC15E3">
              <w:rPr>
                <w:sz w:val="27"/>
                <w:szCs w:val="27"/>
                <w:lang w:val="ru-RU"/>
              </w:rPr>
              <w:t>Мероприятие</w:t>
            </w:r>
            <w:r w:rsidRPr="00EC15E3">
              <w:rPr>
                <w:bCs/>
                <w:sz w:val="27"/>
                <w:szCs w:val="27"/>
                <w:lang w:val="ru-RU"/>
              </w:rPr>
              <w:t xml:space="preserve"> «Обеспечение деятельности государственных организаций дополнительного образования»</w:t>
            </w:r>
          </w:p>
          <w:p w:rsidR="00642764" w:rsidRPr="00EC15E3" w:rsidRDefault="00642764" w:rsidP="00642764">
            <w:pPr>
              <w:autoSpaceDE w:val="0"/>
              <w:autoSpaceDN w:val="0"/>
              <w:adjustRightInd w:val="0"/>
              <w:ind w:firstLine="708"/>
              <w:rPr>
                <w:bCs/>
                <w:spacing w:val="-20"/>
                <w:sz w:val="27"/>
                <w:szCs w:val="27"/>
                <w:lang w:val="ru-RU"/>
              </w:rPr>
            </w:pPr>
          </w:p>
        </w:tc>
        <w:tc>
          <w:tcPr>
            <w:tcW w:w="4392" w:type="dxa"/>
            <w:tcBorders>
              <w:top w:val="single" w:sz="4" w:space="0" w:color="auto"/>
              <w:bottom w:val="single" w:sz="4" w:space="0" w:color="auto"/>
            </w:tcBorders>
            <w:shd w:val="clear" w:color="auto" w:fill="auto"/>
          </w:tcPr>
          <w:p w:rsidR="00642764" w:rsidRPr="00EC15E3" w:rsidRDefault="00642764" w:rsidP="00642764">
            <w:pPr>
              <w:autoSpaceDE w:val="0"/>
              <w:autoSpaceDN w:val="0"/>
              <w:adjustRightInd w:val="0"/>
              <w:ind w:right="34"/>
              <w:rPr>
                <w:bCs/>
                <w:sz w:val="27"/>
                <w:szCs w:val="27"/>
                <w:lang w:val="ru-RU"/>
              </w:rPr>
            </w:pPr>
            <w:r w:rsidRPr="00EC15E3">
              <w:rPr>
                <w:bCs/>
                <w:sz w:val="27"/>
                <w:szCs w:val="27"/>
                <w:lang w:val="ru-RU"/>
              </w:rPr>
              <w:t>Финансовое обеспечение деятельности государственных организаций дополнительного образования, включая расходы на оплату труда, услуги связи, транспортные и коммунальные услуги, расходы, связанные с арендной платой и содержанием имущества, и прочие расходы, связанные с выполнением государственного заказа на оказание государственных услуг в сфере образования</w:t>
            </w:r>
          </w:p>
          <w:p w:rsidR="00642764" w:rsidRPr="00EC15E3" w:rsidRDefault="00642764" w:rsidP="00642764">
            <w:pPr>
              <w:autoSpaceDE w:val="0"/>
              <w:autoSpaceDN w:val="0"/>
              <w:adjustRightInd w:val="0"/>
              <w:ind w:right="34"/>
              <w:rPr>
                <w:bCs/>
                <w:sz w:val="27"/>
                <w:szCs w:val="27"/>
                <w:lang w:val="ru-RU"/>
              </w:rPr>
            </w:pPr>
          </w:p>
          <w:p w:rsidR="00642764" w:rsidRPr="00EC15E3" w:rsidRDefault="00642764" w:rsidP="00642764">
            <w:pPr>
              <w:outlineLvl w:val="0"/>
              <w:rPr>
                <w:bCs/>
                <w:spacing w:val="-20"/>
                <w:sz w:val="27"/>
                <w:szCs w:val="27"/>
                <w:lang w:val="ru-RU"/>
              </w:rPr>
            </w:pPr>
          </w:p>
        </w:tc>
        <w:tc>
          <w:tcPr>
            <w:tcW w:w="3402" w:type="dxa"/>
            <w:tcBorders>
              <w:top w:val="single" w:sz="4" w:space="0" w:color="auto"/>
              <w:bottom w:val="single" w:sz="4" w:space="0" w:color="auto"/>
            </w:tcBorders>
            <w:shd w:val="clear" w:color="auto" w:fill="auto"/>
          </w:tcPr>
          <w:p w:rsidR="00642764" w:rsidRPr="00EC15E3" w:rsidRDefault="00642764" w:rsidP="00642764">
            <w:pPr>
              <w:outlineLvl w:val="0"/>
              <w:rPr>
                <w:sz w:val="27"/>
                <w:szCs w:val="27"/>
                <w:lang w:val="ru-RU"/>
              </w:rPr>
            </w:pPr>
            <w:r w:rsidRPr="00EC15E3">
              <w:rPr>
                <w:sz w:val="27"/>
                <w:szCs w:val="27"/>
                <w:lang w:val="ru-RU"/>
              </w:rPr>
              <w:t>Отношение среднемесячной заработной платы педагогов государственных организаций дополнительного образования детей к среднемесячной заработной плате учителей в Кемеровской области, процентов</w:t>
            </w:r>
          </w:p>
          <w:p w:rsidR="00642764" w:rsidRPr="00EC15E3" w:rsidRDefault="00642764" w:rsidP="00642764">
            <w:pPr>
              <w:outlineLvl w:val="0"/>
              <w:rPr>
                <w:sz w:val="27"/>
                <w:szCs w:val="27"/>
                <w:lang w:val="ru-RU"/>
              </w:rPr>
            </w:pPr>
          </w:p>
          <w:p w:rsidR="00642764" w:rsidRPr="00EC15E3" w:rsidRDefault="00642764" w:rsidP="00642764">
            <w:pPr>
              <w:outlineLvl w:val="0"/>
              <w:rPr>
                <w:sz w:val="27"/>
                <w:szCs w:val="27"/>
                <w:lang w:val="ru-RU"/>
              </w:rPr>
            </w:pPr>
          </w:p>
        </w:tc>
        <w:tc>
          <w:tcPr>
            <w:tcW w:w="3403" w:type="dxa"/>
            <w:tcBorders>
              <w:top w:val="single" w:sz="4" w:space="0" w:color="auto"/>
              <w:bottom w:val="single" w:sz="4" w:space="0" w:color="auto"/>
            </w:tcBorders>
            <w:shd w:val="clear" w:color="auto" w:fill="auto"/>
          </w:tcPr>
          <w:p w:rsidR="00642764" w:rsidRPr="00EC15E3" w:rsidRDefault="00642764" w:rsidP="00642764">
            <w:pPr>
              <w:outlineLvl w:val="0"/>
              <w:rPr>
                <w:sz w:val="27"/>
                <w:szCs w:val="27"/>
                <w:lang w:val="ru-RU"/>
              </w:rPr>
            </w:pPr>
            <w:r w:rsidRPr="00EC15E3">
              <w:rPr>
                <w:sz w:val="27"/>
                <w:szCs w:val="27"/>
                <w:lang w:val="ru-RU"/>
              </w:rPr>
              <w:t>(Среднемесячная заработная плата педагогов государственных организаций дополнительного образования детей / среднемесячная заработная плата учителей в Кемеровской области) *100%</w:t>
            </w:r>
          </w:p>
        </w:tc>
      </w:tr>
      <w:tr w:rsidR="00642764" w:rsidRPr="00566316" w:rsidTr="00987726">
        <w:trPr>
          <w:trHeight w:val="307"/>
        </w:trPr>
        <w:tc>
          <w:tcPr>
            <w:tcW w:w="849" w:type="dxa"/>
            <w:tcBorders>
              <w:top w:val="single" w:sz="4" w:space="0" w:color="auto"/>
              <w:bottom w:val="single" w:sz="4" w:space="0" w:color="auto"/>
            </w:tcBorders>
          </w:tcPr>
          <w:p w:rsidR="00642764" w:rsidRPr="00EC15E3" w:rsidRDefault="00642764" w:rsidP="002A5FD8">
            <w:pPr>
              <w:jc w:val="center"/>
              <w:rPr>
                <w:sz w:val="27"/>
                <w:szCs w:val="27"/>
                <w:lang w:val="ru-RU"/>
              </w:rPr>
            </w:pPr>
            <w:r w:rsidRPr="00EC15E3">
              <w:rPr>
                <w:sz w:val="27"/>
                <w:szCs w:val="27"/>
                <w:lang w:val="ru-RU"/>
              </w:rPr>
              <w:t>1.1</w:t>
            </w:r>
            <w:r w:rsidR="002A5FD8" w:rsidRPr="00EC15E3">
              <w:rPr>
                <w:sz w:val="27"/>
                <w:szCs w:val="27"/>
                <w:lang w:val="ru-RU"/>
              </w:rPr>
              <w:t>5</w:t>
            </w:r>
          </w:p>
        </w:tc>
        <w:tc>
          <w:tcPr>
            <w:tcW w:w="3264" w:type="dxa"/>
            <w:tcBorders>
              <w:top w:val="single" w:sz="4" w:space="0" w:color="auto"/>
              <w:bottom w:val="single" w:sz="4" w:space="0" w:color="auto"/>
            </w:tcBorders>
            <w:shd w:val="clear" w:color="auto" w:fill="auto"/>
          </w:tcPr>
          <w:p w:rsidR="00642764" w:rsidRPr="00EC15E3" w:rsidRDefault="00642764" w:rsidP="00642764">
            <w:pPr>
              <w:autoSpaceDE w:val="0"/>
              <w:autoSpaceDN w:val="0"/>
              <w:adjustRightInd w:val="0"/>
              <w:ind w:right="-108"/>
              <w:rPr>
                <w:bCs/>
                <w:sz w:val="27"/>
                <w:szCs w:val="27"/>
                <w:lang w:val="ru-RU"/>
              </w:rPr>
            </w:pPr>
            <w:r w:rsidRPr="00EC15E3">
              <w:rPr>
                <w:sz w:val="27"/>
                <w:szCs w:val="27"/>
                <w:lang w:val="ru-RU"/>
              </w:rPr>
              <w:t xml:space="preserve">Мероприятие «Обеспечение безопасных условий при организации образовательного пространства в </w:t>
            </w:r>
            <w:r w:rsidRPr="00EC15E3">
              <w:rPr>
                <w:bCs/>
                <w:sz w:val="27"/>
                <w:szCs w:val="27"/>
                <w:lang w:val="ru-RU"/>
              </w:rPr>
              <w:t>государственных организациях дополнительного образования»</w:t>
            </w:r>
          </w:p>
        </w:tc>
        <w:tc>
          <w:tcPr>
            <w:tcW w:w="4392" w:type="dxa"/>
            <w:tcBorders>
              <w:top w:val="single" w:sz="4" w:space="0" w:color="auto"/>
              <w:bottom w:val="single" w:sz="4" w:space="0" w:color="auto"/>
            </w:tcBorders>
            <w:shd w:val="clear" w:color="auto" w:fill="auto"/>
          </w:tcPr>
          <w:p w:rsidR="00642764" w:rsidRPr="00EC15E3" w:rsidRDefault="00642764" w:rsidP="00642764">
            <w:pPr>
              <w:autoSpaceDE w:val="0"/>
              <w:autoSpaceDN w:val="0"/>
              <w:adjustRightInd w:val="0"/>
              <w:rPr>
                <w:bCs/>
                <w:sz w:val="27"/>
                <w:szCs w:val="27"/>
                <w:lang w:val="ru-RU"/>
              </w:rPr>
            </w:pPr>
            <w:r w:rsidRPr="00EC15E3">
              <w:rPr>
                <w:bCs/>
                <w:sz w:val="27"/>
                <w:szCs w:val="27"/>
                <w:lang w:val="ru-RU"/>
              </w:rPr>
              <w:t>Финансовое обеспечение деятельности  государственных организаций дополнительного образования, включая расходы на обеспечение безопасных условий обучения, воспитания обучающихся, их содержание в соответствии с установленными нормами, обеспечивающими жизнь и здоровье обучающихся, работников образовательной организации</w:t>
            </w:r>
          </w:p>
          <w:p w:rsidR="00642764" w:rsidRPr="00EC15E3" w:rsidRDefault="00642764" w:rsidP="00642764">
            <w:pPr>
              <w:outlineLvl w:val="0"/>
              <w:rPr>
                <w:bCs/>
                <w:spacing w:val="-20"/>
                <w:sz w:val="27"/>
                <w:szCs w:val="27"/>
                <w:lang w:val="ru-RU"/>
              </w:rPr>
            </w:pPr>
          </w:p>
        </w:tc>
        <w:tc>
          <w:tcPr>
            <w:tcW w:w="3402" w:type="dxa"/>
            <w:tcBorders>
              <w:top w:val="single" w:sz="4" w:space="0" w:color="auto"/>
              <w:bottom w:val="single" w:sz="4" w:space="0" w:color="auto"/>
            </w:tcBorders>
            <w:shd w:val="clear" w:color="auto" w:fill="auto"/>
          </w:tcPr>
          <w:p w:rsidR="00642764" w:rsidRPr="00EC15E3" w:rsidRDefault="00642764" w:rsidP="00642764">
            <w:pPr>
              <w:outlineLvl w:val="0"/>
              <w:rPr>
                <w:sz w:val="27"/>
                <w:szCs w:val="27"/>
                <w:lang w:val="ru-RU"/>
              </w:rPr>
            </w:pPr>
          </w:p>
        </w:tc>
        <w:tc>
          <w:tcPr>
            <w:tcW w:w="3403" w:type="dxa"/>
            <w:tcBorders>
              <w:top w:val="single" w:sz="4" w:space="0" w:color="auto"/>
              <w:bottom w:val="single" w:sz="4" w:space="0" w:color="auto"/>
            </w:tcBorders>
            <w:shd w:val="clear" w:color="auto" w:fill="auto"/>
          </w:tcPr>
          <w:p w:rsidR="00642764" w:rsidRPr="00EC15E3" w:rsidRDefault="00642764" w:rsidP="00642764">
            <w:pPr>
              <w:autoSpaceDE w:val="0"/>
              <w:autoSpaceDN w:val="0"/>
              <w:adjustRightInd w:val="0"/>
              <w:rPr>
                <w:sz w:val="27"/>
                <w:szCs w:val="27"/>
                <w:lang w:val="ru-RU"/>
              </w:rPr>
            </w:pPr>
          </w:p>
        </w:tc>
      </w:tr>
      <w:tr w:rsidR="00642764" w:rsidRPr="00566316" w:rsidTr="00987726">
        <w:trPr>
          <w:trHeight w:val="307"/>
        </w:trPr>
        <w:tc>
          <w:tcPr>
            <w:tcW w:w="849" w:type="dxa"/>
            <w:tcBorders>
              <w:top w:val="single" w:sz="4" w:space="0" w:color="auto"/>
              <w:bottom w:val="single" w:sz="4" w:space="0" w:color="auto"/>
            </w:tcBorders>
          </w:tcPr>
          <w:p w:rsidR="00642764" w:rsidRPr="00EC15E3" w:rsidRDefault="00642764" w:rsidP="002A5FD8">
            <w:pPr>
              <w:jc w:val="center"/>
              <w:rPr>
                <w:sz w:val="27"/>
                <w:szCs w:val="27"/>
                <w:lang w:val="ru-RU"/>
              </w:rPr>
            </w:pPr>
            <w:r w:rsidRPr="00EC15E3">
              <w:rPr>
                <w:sz w:val="27"/>
                <w:szCs w:val="27"/>
                <w:lang w:val="ru-RU"/>
              </w:rPr>
              <w:lastRenderedPageBreak/>
              <w:t>1.1</w:t>
            </w:r>
            <w:r w:rsidR="002A5FD8" w:rsidRPr="00EC15E3">
              <w:rPr>
                <w:sz w:val="27"/>
                <w:szCs w:val="27"/>
                <w:lang w:val="ru-RU"/>
              </w:rPr>
              <w:t>6</w:t>
            </w:r>
          </w:p>
        </w:tc>
        <w:tc>
          <w:tcPr>
            <w:tcW w:w="3264" w:type="dxa"/>
            <w:tcBorders>
              <w:top w:val="single" w:sz="4" w:space="0" w:color="auto"/>
              <w:bottom w:val="single" w:sz="4" w:space="0" w:color="auto"/>
            </w:tcBorders>
            <w:shd w:val="clear" w:color="auto" w:fill="auto"/>
          </w:tcPr>
          <w:p w:rsidR="00642764" w:rsidRPr="00EC15E3" w:rsidRDefault="00642764" w:rsidP="00642764">
            <w:pPr>
              <w:autoSpaceDE w:val="0"/>
              <w:autoSpaceDN w:val="0"/>
              <w:adjustRightInd w:val="0"/>
              <w:rPr>
                <w:bCs/>
                <w:sz w:val="27"/>
                <w:szCs w:val="27"/>
                <w:lang w:val="ru-RU"/>
              </w:rPr>
            </w:pPr>
            <w:r w:rsidRPr="00EC15E3">
              <w:rPr>
                <w:sz w:val="27"/>
                <w:szCs w:val="27"/>
                <w:lang w:val="ru-RU"/>
              </w:rPr>
              <w:t>Мероприятие</w:t>
            </w:r>
            <w:r w:rsidRPr="00EC15E3">
              <w:rPr>
                <w:bCs/>
                <w:sz w:val="27"/>
                <w:szCs w:val="27"/>
                <w:lang w:val="ru-RU"/>
              </w:rPr>
              <w:t xml:space="preserve"> «Обеспечение деятельности государственных организаций дополнительного профессионального  образования»</w:t>
            </w:r>
          </w:p>
          <w:p w:rsidR="00642764" w:rsidRPr="00EC15E3" w:rsidRDefault="00642764" w:rsidP="00642764">
            <w:pPr>
              <w:autoSpaceDE w:val="0"/>
              <w:autoSpaceDN w:val="0"/>
              <w:adjustRightInd w:val="0"/>
              <w:rPr>
                <w:bCs/>
                <w:sz w:val="27"/>
                <w:szCs w:val="27"/>
                <w:lang w:val="ru-RU"/>
              </w:rPr>
            </w:pPr>
          </w:p>
        </w:tc>
        <w:tc>
          <w:tcPr>
            <w:tcW w:w="4392" w:type="dxa"/>
            <w:tcBorders>
              <w:top w:val="single" w:sz="4" w:space="0" w:color="auto"/>
              <w:bottom w:val="single" w:sz="4" w:space="0" w:color="auto"/>
            </w:tcBorders>
            <w:shd w:val="clear" w:color="auto" w:fill="auto"/>
          </w:tcPr>
          <w:p w:rsidR="00642764" w:rsidRPr="00EC15E3" w:rsidRDefault="00642764" w:rsidP="00642764">
            <w:pPr>
              <w:autoSpaceDE w:val="0"/>
              <w:autoSpaceDN w:val="0"/>
              <w:adjustRightInd w:val="0"/>
              <w:rPr>
                <w:bCs/>
                <w:sz w:val="27"/>
                <w:szCs w:val="27"/>
                <w:lang w:val="ru-RU"/>
              </w:rPr>
            </w:pPr>
            <w:r w:rsidRPr="00EC15E3">
              <w:rPr>
                <w:bCs/>
                <w:sz w:val="27"/>
                <w:szCs w:val="27"/>
                <w:lang w:val="ru-RU"/>
              </w:rPr>
              <w:t>Финансовое обеспечение деятельности государственных организаций дополнительного профессионального образования, включая расходы на оплату труда, услуги связи, транспортные и коммунальные услуги, расходы, связанные с арендной платой и содержанием имущества, и прочие расходы, связанные с выполнением  государственного заказа на оказание  государственных услуг в сфере общего образования</w:t>
            </w:r>
          </w:p>
          <w:p w:rsidR="00642764" w:rsidRPr="00EC15E3" w:rsidRDefault="00642764" w:rsidP="00642764">
            <w:pPr>
              <w:tabs>
                <w:tab w:val="left" w:pos="1496"/>
              </w:tabs>
              <w:rPr>
                <w:sz w:val="27"/>
                <w:szCs w:val="27"/>
                <w:lang w:val="ru-RU"/>
              </w:rPr>
            </w:pPr>
          </w:p>
          <w:p w:rsidR="00642764" w:rsidRPr="00EC15E3" w:rsidRDefault="00642764" w:rsidP="00642764">
            <w:pPr>
              <w:tabs>
                <w:tab w:val="left" w:pos="1496"/>
              </w:tabs>
              <w:rPr>
                <w:sz w:val="27"/>
                <w:szCs w:val="27"/>
                <w:lang w:val="ru-RU"/>
              </w:rPr>
            </w:pPr>
          </w:p>
        </w:tc>
        <w:tc>
          <w:tcPr>
            <w:tcW w:w="3402" w:type="dxa"/>
            <w:tcBorders>
              <w:top w:val="single" w:sz="4" w:space="0" w:color="auto"/>
              <w:bottom w:val="single" w:sz="4" w:space="0" w:color="auto"/>
            </w:tcBorders>
            <w:shd w:val="clear" w:color="auto" w:fill="auto"/>
          </w:tcPr>
          <w:p w:rsidR="00642764" w:rsidRPr="00EC15E3" w:rsidRDefault="00642764" w:rsidP="00642764">
            <w:pPr>
              <w:outlineLvl w:val="0"/>
              <w:rPr>
                <w:sz w:val="27"/>
                <w:szCs w:val="27"/>
                <w:lang w:val="ru-RU"/>
              </w:rPr>
            </w:pPr>
          </w:p>
        </w:tc>
        <w:tc>
          <w:tcPr>
            <w:tcW w:w="3403" w:type="dxa"/>
            <w:tcBorders>
              <w:top w:val="single" w:sz="4" w:space="0" w:color="auto"/>
              <w:bottom w:val="single" w:sz="4" w:space="0" w:color="auto"/>
            </w:tcBorders>
            <w:shd w:val="clear" w:color="auto" w:fill="auto"/>
          </w:tcPr>
          <w:p w:rsidR="00642764" w:rsidRPr="00EC15E3" w:rsidRDefault="00642764" w:rsidP="00642764">
            <w:pPr>
              <w:autoSpaceDE w:val="0"/>
              <w:autoSpaceDN w:val="0"/>
              <w:adjustRightInd w:val="0"/>
              <w:rPr>
                <w:sz w:val="27"/>
                <w:szCs w:val="27"/>
                <w:lang w:val="ru-RU"/>
              </w:rPr>
            </w:pPr>
          </w:p>
        </w:tc>
      </w:tr>
      <w:tr w:rsidR="00642764" w:rsidRPr="00566316" w:rsidTr="00987726">
        <w:trPr>
          <w:trHeight w:val="307"/>
        </w:trPr>
        <w:tc>
          <w:tcPr>
            <w:tcW w:w="849" w:type="dxa"/>
            <w:tcBorders>
              <w:top w:val="single" w:sz="4" w:space="0" w:color="auto"/>
              <w:bottom w:val="single" w:sz="4" w:space="0" w:color="auto"/>
            </w:tcBorders>
          </w:tcPr>
          <w:p w:rsidR="00642764" w:rsidRPr="00EC15E3" w:rsidRDefault="00642764" w:rsidP="002A5FD8">
            <w:pPr>
              <w:jc w:val="center"/>
              <w:rPr>
                <w:sz w:val="27"/>
                <w:szCs w:val="27"/>
                <w:lang w:val="ru-RU"/>
              </w:rPr>
            </w:pPr>
            <w:r w:rsidRPr="00EC15E3">
              <w:rPr>
                <w:sz w:val="27"/>
                <w:szCs w:val="27"/>
                <w:lang w:val="ru-RU"/>
              </w:rPr>
              <w:t>1.1</w:t>
            </w:r>
            <w:r w:rsidR="002A5FD8" w:rsidRPr="00EC15E3">
              <w:rPr>
                <w:sz w:val="27"/>
                <w:szCs w:val="27"/>
                <w:lang w:val="ru-RU"/>
              </w:rPr>
              <w:t>7</w:t>
            </w:r>
          </w:p>
        </w:tc>
        <w:tc>
          <w:tcPr>
            <w:tcW w:w="3264" w:type="dxa"/>
            <w:tcBorders>
              <w:top w:val="single" w:sz="4" w:space="0" w:color="auto"/>
              <w:bottom w:val="single" w:sz="4" w:space="0" w:color="auto"/>
            </w:tcBorders>
            <w:shd w:val="clear" w:color="auto" w:fill="auto"/>
          </w:tcPr>
          <w:p w:rsidR="00642764" w:rsidRPr="00EC15E3" w:rsidRDefault="00642764" w:rsidP="00642764">
            <w:pPr>
              <w:autoSpaceDE w:val="0"/>
              <w:autoSpaceDN w:val="0"/>
              <w:adjustRightInd w:val="0"/>
              <w:rPr>
                <w:bCs/>
                <w:sz w:val="27"/>
                <w:szCs w:val="27"/>
                <w:lang w:val="ru-RU"/>
              </w:rPr>
            </w:pPr>
            <w:r w:rsidRPr="00EC15E3">
              <w:rPr>
                <w:sz w:val="27"/>
                <w:szCs w:val="27"/>
                <w:lang w:val="ru-RU"/>
              </w:rPr>
              <w:t xml:space="preserve">Мероприятие «Обеспечение безопасных условий при организации образовательного пространства в </w:t>
            </w:r>
            <w:r w:rsidRPr="00EC15E3">
              <w:rPr>
                <w:bCs/>
                <w:sz w:val="27"/>
                <w:szCs w:val="27"/>
                <w:lang w:val="ru-RU"/>
              </w:rPr>
              <w:t>государственных организациях дополнительного профессионального образования»</w:t>
            </w:r>
          </w:p>
          <w:p w:rsidR="00642764" w:rsidRPr="00EC15E3" w:rsidRDefault="00642764" w:rsidP="00642764">
            <w:pPr>
              <w:autoSpaceDE w:val="0"/>
              <w:autoSpaceDN w:val="0"/>
              <w:adjustRightInd w:val="0"/>
              <w:rPr>
                <w:bCs/>
                <w:sz w:val="27"/>
                <w:szCs w:val="27"/>
                <w:lang w:val="ru-RU"/>
              </w:rPr>
            </w:pPr>
          </w:p>
        </w:tc>
        <w:tc>
          <w:tcPr>
            <w:tcW w:w="4392" w:type="dxa"/>
            <w:tcBorders>
              <w:top w:val="single" w:sz="4" w:space="0" w:color="auto"/>
              <w:bottom w:val="single" w:sz="4" w:space="0" w:color="auto"/>
            </w:tcBorders>
            <w:shd w:val="clear" w:color="auto" w:fill="auto"/>
          </w:tcPr>
          <w:p w:rsidR="00642764" w:rsidRPr="00EC15E3" w:rsidRDefault="00642764" w:rsidP="00642764">
            <w:pPr>
              <w:autoSpaceDE w:val="0"/>
              <w:autoSpaceDN w:val="0"/>
              <w:adjustRightInd w:val="0"/>
              <w:rPr>
                <w:bCs/>
                <w:sz w:val="27"/>
                <w:szCs w:val="27"/>
                <w:lang w:val="ru-RU"/>
              </w:rPr>
            </w:pPr>
            <w:r w:rsidRPr="00EC15E3">
              <w:rPr>
                <w:bCs/>
                <w:sz w:val="27"/>
                <w:szCs w:val="27"/>
                <w:lang w:val="ru-RU"/>
              </w:rPr>
              <w:t>Финансовое обеспечение деятельности  государственных организаций дополнительного профессионального образования, включая расходы на обеспечение безопасных условий обучения, воспитания  обучающихся, их содержание в соответствии с установленными нормами, обеспечивающими жизнь и здоровье обучающихся, работников образовательной организации</w:t>
            </w:r>
          </w:p>
          <w:p w:rsidR="00642764" w:rsidRPr="00EC15E3" w:rsidRDefault="00642764" w:rsidP="00642764">
            <w:pPr>
              <w:autoSpaceDE w:val="0"/>
              <w:autoSpaceDN w:val="0"/>
              <w:adjustRightInd w:val="0"/>
              <w:rPr>
                <w:bCs/>
                <w:sz w:val="27"/>
                <w:szCs w:val="27"/>
                <w:lang w:val="ru-RU"/>
              </w:rPr>
            </w:pPr>
          </w:p>
        </w:tc>
        <w:tc>
          <w:tcPr>
            <w:tcW w:w="3402" w:type="dxa"/>
            <w:tcBorders>
              <w:top w:val="single" w:sz="4" w:space="0" w:color="auto"/>
              <w:bottom w:val="single" w:sz="4" w:space="0" w:color="auto"/>
            </w:tcBorders>
            <w:shd w:val="clear" w:color="auto" w:fill="auto"/>
          </w:tcPr>
          <w:p w:rsidR="00642764" w:rsidRPr="00EC15E3" w:rsidRDefault="00642764" w:rsidP="00642764">
            <w:pPr>
              <w:outlineLvl w:val="0"/>
              <w:rPr>
                <w:sz w:val="27"/>
                <w:szCs w:val="27"/>
                <w:lang w:val="ru-RU"/>
              </w:rPr>
            </w:pPr>
          </w:p>
        </w:tc>
        <w:tc>
          <w:tcPr>
            <w:tcW w:w="3403" w:type="dxa"/>
            <w:tcBorders>
              <w:top w:val="single" w:sz="4" w:space="0" w:color="auto"/>
              <w:bottom w:val="single" w:sz="4" w:space="0" w:color="auto"/>
            </w:tcBorders>
            <w:shd w:val="clear" w:color="auto" w:fill="auto"/>
          </w:tcPr>
          <w:p w:rsidR="00642764" w:rsidRPr="00EC15E3" w:rsidRDefault="00642764" w:rsidP="00642764">
            <w:pPr>
              <w:autoSpaceDE w:val="0"/>
              <w:autoSpaceDN w:val="0"/>
              <w:adjustRightInd w:val="0"/>
              <w:rPr>
                <w:sz w:val="27"/>
                <w:szCs w:val="27"/>
                <w:lang w:val="ru-RU"/>
              </w:rPr>
            </w:pPr>
          </w:p>
        </w:tc>
      </w:tr>
      <w:tr w:rsidR="00642764" w:rsidRPr="00566316" w:rsidTr="00987726">
        <w:trPr>
          <w:trHeight w:val="307"/>
        </w:trPr>
        <w:tc>
          <w:tcPr>
            <w:tcW w:w="849" w:type="dxa"/>
            <w:tcBorders>
              <w:top w:val="single" w:sz="4" w:space="0" w:color="auto"/>
              <w:bottom w:val="single" w:sz="4" w:space="0" w:color="auto"/>
            </w:tcBorders>
          </w:tcPr>
          <w:p w:rsidR="00642764" w:rsidRPr="00EC15E3" w:rsidRDefault="00642764" w:rsidP="002A5FD8">
            <w:pPr>
              <w:jc w:val="center"/>
              <w:rPr>
                <w:sz w:val="27"/>
                <w:szCs w:val="27"/>
                <w:lang w:val="ru-RU"/>
              </w:rPr>
            </w:pPr>
            <w:r w:rsidRPr="00EC15E3">
              <w:rPr>
                <w:sz w:val="27"/>
                <w:szCs w:val="27"/>
                <w:lang w:val="ru-RU"/>
              </w:rPr>
              <w:lastRenderedPageBreak/>
              <w:t>1.1</w:t>
            </w:r>
            <w:r w:rsidR="002A5FD8" w:rsidRPr="00EC15E3">
              <w:rPr>
                <w:sz w:val="27"/>
                <w:szCs w:val="27"/>
                <w:lang w:val="ru-RU"/>
              </w:rPr>
              <w:t>8</w:t>
            </w:r>
          </w:p>
        </w:tc>
        <w:tc>
          <w:tcPr>
            <w:tcW w:w="3264" w:type="dxa"/>
            <w:tcBorders>
              <w:top w:val="single" w:sz="4" w:space="0" w:color="auto"/>
              <w:bottom w:val="single" w:sz="4" w:space="0" w:color="auto"/>
            </w:tcBorders>
            <w:shd w:val="clear" w:color="auto" w:fill="auto"/>
          </w:tcPr>
          <w:p w:rsidR="00642764" w:rsidRPr="00EC15E3" w:rsidRDefault="00642764" w:rsidP="00642764">
            <w:pPr>
              <w:autoSpaceDE w:val="0"/>
              <w:autoSpaceDN w:val="0"/>
              <w:adjustRightInd w:val="0"/>
              <w:rPr>
                <w:bCs/>
                <w:sz w:val="27"/>
                <w:szCs w:val="27"/>
                <w:lang w:val="ru-RU"/>
              </w:rPr>
            </w:pPr>
            <w:r w:rsidRPr="00EC15E3">
              <w:rPr>
                <w:sz w:val="27"/>
                <w:szCs w:val="27"/>
                <w:lang w:val="ru-RU"/>
              </w:rPr>
              <w:t>Мероприятие</w:t>
            </w:r>
            <w:r w:rsidRPr="00EC15E3">
              <w:rPr>
                <w:bCs/>
                <w:sz w:val="27"/>
                <w:szCs w:val="27"/>
                <w:lang w:val="ru-RU"/>
              </w:rPr>
              <w:t xml:space="preserve"> «Обеспечение деятельности прочих государственных организаций, оказывающих услуги в сфере образования»</w:t>
            </w:r>
          </w:p>
          <w:p w:rsidR="00642764" w:rsidRPr="00EC15E3" w:rsidRDefault="00642764" w:rsidP="00642764">
            <w:pPr>
              <w:autoSpaceDE w:val="0"/>
              <w:autoSpaceDN w:val="0"/>
              <w:adjustRightInd w:val="0"/>
              <w:rPr>
                <w:bCs/>
                <w:sz w:val="27"/>
                <w:szCs w:val="27"/>
                <w:lang w:val="ru-RU"/>
              </w:rPr>
            </w:pPr>
          </w:p>
        </w:tc>
        <w:tc>
          <w:tcPr>
            <w:tcW w:w="4392" w:type="dxa"/>
            <w:tcBorders>
              <w:top w:val="single" w:sz="4" w:space="0" w:color="auto"/>
              <w:bottom w:val="single" w:sz="4" w:space="0" w:color="auto"/>
            </w:tcBorders>
            <w:shd w:val="clear" w:color="auto" w:fill="auto"/>
          </w:tcPr>
          <w:p w:rsidR="00642764" w:rsidRPr="00EC15E3" w:rsidRDefault="00642764" w:rsidP="00642764">
            <w:pPr>
              <w:autoSpaceDE w:val="0"/>
              <w:autoSpaceDN w:val="0"/>
              <w:adjustRightInd w:val="0"/>
              <w:rPr>
                <w:bCs/>
                <w:sz w:val="27"/>
                <w:szCs w:val="27"/>
                <w:lang w:val="ru-RU"/>
              </w:rPr>
            </w:pPr>
            <w:r w:rsidRPr="00EC15E3">
              <w:rPr>
                <w:bCs/>
                <w:sz w:val="27"/>
                <w:szCs w:val="27"/>
                <w:lang w:val="ru-RU"/>
              </w:rPr>
              <w:t>Финансовое обеспечение деятельности прочих государственных организаций, оказывающих услуги в сфере образования, включая расходы на оплату труда, услуги связи, транспортные и коммунальные услуги, расходы, связанные с арендной платой и содержанием имущества, и прочие расходы, связанные с выполнением государственного заказа на оказание государственных услуг в сфере образования</w:t>
            </w:r>
          </w:p>
          <w:p w:rsidR="00642764" w:rsidRPr="00EC15E3" w:rsidRDefault="00642764" w:rsidP="00642764">
            <w:pPr>
              <w:autoSpaceDE w:val="0"/>
              <w:autoSpaceDN w:val="0"/>
              <w:adjustRightInd w:val="0"/>
              <w:rPr>
                <w:bCs/>
                <w:sz w:val="27"/>
                <w:szCs w:val="27"/>
                <w:lang w:val="ru-RU"/>
              </w:rPr>
            </w:pPr>
          </w:p>
        </w:tc>
        <w:tc>
          <w:tcPr>
            <w:tcW w:w="3402" w:type="dxa"/>
            <w:tcBorders>
              <w:top w:val="single" w:sz="4" w:space="0" w:color="auto"/>
              <w:bottom w:val="single" w:sz="4" w:space="0" w:color="auto"/>
            </w:tcBorders>
            <w:shd w:val="clear" w:color="auto" w:fill="auto"/>
          </w:tcPr>
          <w:p w:rsidR="00642764" w:rsidRPr="00EC15E3" w:rsidRDefault="00642764" w:rsidP="00642764">
            <w:pPr>
              <w:outlineLvl w:val="0"/>
              <w:rPr>
                <w:sz w:val="27"/>
                <w:szCs w:val="27"/>
                <w:lang w:val="ru-RU"/>
              </w:rPr>
            </w:pPr>
          </w:p>
        </w:tc>
        <w:tc>
          <w:tcPr>
            <w:tcW w:w="3403" w:type="dxa"/>
            <w:tcBorders>
              <w:top w:val="single" w:sz="4" w:space="0" w:color="auto"/>
              <w:bottom w:val="single" w:sz="4" w:space="0" w:color="auto"/>
            </w:tcBorders>
            <w:shd w:val="clear" w:color="auto" w:fill="auto"/>
          </w:tcPr>
          <w:p w:rsidR="00642764" w:rsidRPr="00EC15E3" w:rsidRDefault="00642764" w:rsidP="00642764">
            <w:pPr>
              <w:autoSpaceDE w:val="0"/>
              <w:autoSpaceDN w:val="0"/>
              <w:adjustRightInd w:val="0"/>
              <w:rPr>
                <w:sz w:val="27"/>
                <w:szCs w:val="27"/>
                <w:lang w:val="ru-RU"/>
              </w:rPr>
            </w:pPr>
          </w:p>
        </w:tc>
      </w:tr>
      <w:tr w:rsidR="00642764" w:rsidRPr="00566316" w:rsidTr="00987726">
        <w:trPr>
          <w:trHeight w:val="307"/>
        </w:trPr>
        <w:tc>
          <w:tcPr>
            <w:tcW w:w="849" w:type="dxa"/>
            <w:tcBorders>
              <w:top w:val="single" w:sz="4" w:space="0" w:color="auto"/>
              <w:bottom w:val="single" w:sz="4" w:space="0" w:color="auto"/>
            </w:tcBorders>
          </w:tcPr>
          <w:p w:rsidR="00642764" w:rsidRPr="00EC15E3" w:rsidRDefault="00642764" w:rsidP="002A5FD8">
            <w:pPr>
              <w:jc w:val="center"/>
              <w:rPr>
                <w:sz w:val="27"/>
                <w:szCs w:val="27"/>
                <w:lang w:val="ru-RU"/>
              </w:rPr>
            </w:pPr>
            <w:r w:rsidRPr="00EC15E3">
              <w:rPr>
                <w:sz w:val="27"/>
                <w:szCs w:val="27"/>
                <w:lang w:val="ru-RU"/>
              </w:rPr>
              <w:t>1.</w:t>
            </w:r>
            <w:r w:rsidR="002A5FD8" w:rsidRPr="00EC15E3">
              <w:rPr>
                <w:sz w:val="27"/>
                <w:szCs w:val="27"/>
                <w:lang w:val="ru-RU"/>
              </w:rPr>
              <w:t>19</w:t>
            </w:r>
          </w:p>
        </w:tc>
        <w:tc>
          <w:tcPr>
            <w:tcW w:w="3264" w:type="dxa"/>
            <w:tcBorders>
              <w:top w:val="single" w:sz="4" w:space="0" w:color="auto"/>
              <w:bottom w:val="single" w:sz="4" w:space="0" w:color="auto"/>
            </w:tcBorders>
            <w:shd w:val="clear" w:color="auto" w:fill="auto"/>
          </w:tcPr>
          <w:p w:rsidR="00642764" w:rsidRPr="00EC15E3" w:rsidRDefault="00642764" w:rsidP="00642764">
            <w:pPr>
              <w:autoSpaceDE w:val="0"/>
              <w:autoSpaceDN w:val="0"/>
              <w:adjustRightInd w:val="0"/>
              <w:rPr>
                <w:bCs/>
                <w:sz w:val="27"/>
                <w:szCs w:val="27"/>
                <w:lang w:val="ru-RU"/>
              </w:rPr>
            </w:pPr>
            <w:r w:rsidRPr="00EC15E3">
              <w:rPr>
                <w:sz w:val="27"/>
                <w:szCs w:val="27"/>
                <w:lang w:val="ru-RU"/>
              </w:rPr>
              <w:t xml:space="preserve">Мероприятие «Обеспечение безопасных условий при организации образовательного пространства в </w:t>
            </w:r>
            <w:r w:rsidRPr="00EC15E3">
              <w:rPr>
                <w:bCs/>
                <w:sz w:val="27"/>
                <w:szCs w:val="27"/>
                <w:lang w:val="ru-RU"/>
              </w:rPr>
              <w:t>прочих государственных организациях, оказывающих услуги в сфере образования»</w:t>
            </w:r>
          </w:p>
          <w:p w:rsidR="00642764" w:rsidRPr="00EC15E3" w:rsidRDefault="00642764" w:rsidP="00642764">
            <w:pPr>
              <w:autoSpaceDE w:val="0"/>
              <w:autoSpaceDN w:val="0"/>
              <w:adjustRightInd w:val="0"/>
              <w:jc w:val="center"/>
              <w:rPr>
                <w:bCs/>
                <w:sz w:val="27"/>
                <w:szCs w:val="27"/>
                <w:lang w:val="ru-RU"/>
              </w:rPr>
            </w:pPr>
          </w:p>
        </w:tc>
        <w:tc>
          <w:tcPr>
            <w:tcW w:w="4392" w:type="dxa"/>
            <w:tcBorders>
              <w:top w:val="single" w:sz="4" w:space="0" w:color="auto"/>
              <w:bottom w:val="single" w:sz="4" w:space="0" w:color="auto"/>
            </w:tcBorders>
            <w:shd w:val="clear" w:color="auto" w:fill="auto"/>
          </w:tcPr>
          <w:p w:rsidR="00642764" w:rsidRPr="00EC15E3" w:rsidRDefault="00642764" w:rsidP="00642764">
            <w:pPr>
              <w:autoSpaceDE w:val="0"/>
              <w:autoSpaceDN w:val="0"/>
              <w:adjustRightInd w:val="0"/>
              <w:rPr>
                <w:bCs/>
                <w:sz w:val="27"/>
                <w:szCs w:val="27"/>
                <w:lang w:val="ru-RU"/>
              </w:rPr>
            </w:pPr>
            <w:r w:rsidRPr="00EC15E3">
              <w:rPr>
                <w:bCs/>
                <w:sz w:val="27"/>
                <w:szCs w:val="27"/>
                <w:lang w:val="ru-RU"/>
              </w:rPr>
              <w:t>Финансовое обеспечение деятельности прочих государственных организаций, ока</w:t>
            </w:r>
            <w:r w:rsidRPr="00EC15E3">
              <w:rPr>
                <w:bCs/>
                <w:sz w:val="27"/>
                <w:szCs w:val="27"/>
                <w:lang w:val="ru-RU"/>
              </w:rPr>
              <w:softHyphen/>
              <w:t>зывающих услуги в сфере образования, включая расходы на обеспечение безопасных условий обучения, воспитания обучающихся, их содержание в соответствии с установленными нормами, обеспечивающими жизнь и здоровье обучающихся, работников образовательной организации</w:t>
            </w:r>
          </w:p>
          <w:p w:rsidR="00642764" w:rsidRPr="00EC15E3" w:rsidRDefault="00642764" w:rsidP="00642764">
            <w:pPr>
              <w:autoSpaceDE w:val="0"/>
              <w:autoSpaceDN w:val="0"/>
              <w:adjustRightInd w:val="0"/>
              <w:rPr>
                <w:bCs/>
                <w:sz w:val="27"/>
                <w:szCs w:val="27"/>
                <w:lang w:val="ru-RU"/>
              </w:rPr>
            </w:pPr>
          </w:p>
        </w:tc>
        <w:tc>
          <w:tcPr>
            <w:tcW w:w="3402" w:type="dxa"/>
            <w:tcBorders>
              <w:top w:val="single" w:sz="4" w:space="0" w:color="auto"/>
              <w:bottom w:val="single" w:sz="4" w:space="0" w:color="auto"/>
            </w:tcBorders>
            <w:shd w:val="clear" w:color="auto" w:fill="auto"/>
          </w:tcPr>
          <w:p w:rsidR="00642764" w:rsidRPr="00EC15E3" w:rsidRDefault="00642764" w:rsidP="00642764">
            <w:pPr>
              <w:outlineLvl w:val="0"/>
              <w:rPr>
                <w:sz w:val="27"/>
                <w:szCs w:val="27"/>
                <w:lang w:val="ru-RU"/>
              </w:rPr>
            </w:pPr>
          </w:p>
        </w:tc>
        <w:tc>
          <w:tcPr>
            <w:tcW w:w="3403" w:type="dxa"/>
            <w:tcBorders>
              <w:top w:val="single" w:sz="4" w:space="0" w:color="auto"/>
              <w:bottom w:val="single" w:sz="4" w:space="0" w:color="auto"/>
            </w:tcBorders>
            <w:shd w:val="clear" w:color="auto" w:fill="auto"/>
          </w:tcPr>
          <w:p w:rsidR="00642764" w:rsidRPr="00EC15E3" w:rsidRDefault="00642764" w:rsidP="00642764">
            <w:pPr>
              <w:autoSpaceDE w:val="0"/>
              <w:autoSpaceDN w:val="0"/>
              <w:adjustRightInd w:val="0"/>
              <w:rPr>
                <w:sz w:val="27"/>
                <w:szCs w:val="27"/>
                <w:lang w:val="ru-RU"/>
              </w:rPr>
            </w:pPr>
          </w:p>
        </w:tc>
      </w:tr>
      <w:tr w:rsidR="00642764" w:rsidRPr="00566316" w:rsidTr="00987726">
        <w:trPr>
          <w:trHeight w:val="307"/>
        </w:trPr>
        <w:tc>
          <w:tcPr>
            <w:tcW w:w="849" w:type="dxa"/>
            <w:tcBorders>
              <w:top w:val="single" w:sz="4" w:space="0" w:color="auto"/>
              <w:bottom w:val="single" w:sz="4" w:space="0" w:color="auto"/>
            </w:tcBorders>
          </w:tcPr>
          <w:p w:rsidR="00642764" w:rsidRPr="00EC15E3" w:rsidRDefault="002A5FD8" w:rsidP="009134A9">
            <w:pPr>
              <w:jc w:val="center"/>
              <w:rPr>
                <w:sz w:val="27"/>
                <w:szCs w:val="27"/>
                <w:lang w:val="ru-RU"/>
              </w:rPr>
            </w:pPr>
            <w:r w:rsidRPr="00EC15E3">
              <w:rPr>
                <w:sz w:val="27"/>
                <w:szCs w:val="27"/>
                <w:lang w:val="ru-RU"/>
              </w:rPr>
              <w:lastRenderedPageBreak/>
              <w:t>1.20</w:t>
            </w:r>
          </w:p>
        </w:tc>
        <w:tc>
          <w:tcPr>
            <w:tcW w:w="3264" w:type="dxa"/>
            <w:tcBorders>
              <w:top w:val="single" w:sz="4" w:space="0" w:color="auto"/>
              <w:bottom w:val="single" w:sz="4" w:space="0" w:color="auto"/>
            </w:tcBorders>
            <w:shd w:val="clear" w:color="auto" w:fill="auto"/>
          </w:tcPr>
          <w:p w:rsidR="00642764" w:rsidRPr="00EC15E3" w:rsidRDefault="00642764" w:rsidP="00642764">
            <w:pPr>
              <w:autoSpaceDE w:val="0"/>
              <w:autoSpaceDN w:val="0"/>
              <w:adjustRightInd w:val="0"/>
              <w:rPr>
                <w:bCs/>
                <w:sz w:val="27"/>
                <w:szCs w:val="27"/>
                <w:lang w:val="ru-RU"/>
              </w:rPr>
            </w:pPr>
            <w:r w:rsidRPr="00EC15E3">
              <w:rPr>
                <w:bCs/>
                <w:sz w:val="27"/>
                <w:szCs w:val="27"/>
                <w:lang w:val="ru-RU"/>
              </w:rPr>
              <w:t>Мероприятие «Субсидии некоммерческим организациям, не являющимся государственными учреждениями»</w:t>
            </w:r>
          </w:p>
        </w:tc>
        <w:tc>
          <w:tcPr>
            <w:tcW w:w="4392" w:type="dxa"/>
            <w:tcBorders>
              <w:top w:val="single" w:sz="4" w:space="0" w:color="auto"/>
              <w:bottom w:val="single" w:sz="4" w:space="0" w:color="auto"/>
            </w:tcBorders>
            <w:shd w:val="clear" w:color="auto" w:fill="auto"/>
          </w:tcPr>
          <w:p w:rsidR="00642764" w:rsidRPr="00EC15E3" w:rsidRDefault="00642764" w:rsidP="00642764">
            <w:pPr>
              <w:outlineLvl w:val="0"/>
              <w:rPr>
                <w:bCs/>
                <w:sz w:val="27"/>
                <w:szCs w:val="27"/>
                <w:lang w:val="ru-RU"/>
              </w:rPr>
            </w:pPr>
            <w:r w:rsidRPr="00EC15E3">
              <w:rPr>
                <w:rFonts w:eastAsia="SimSun"/>
                <w:sz w:val="27"/>
                <w:szCs w:val="27"/>
                <w:lang w:val="ru-RU"/>
              </w:rPr>
              <w:t xml:space="preserve">Расширение возможностей получения услуг дошкольного и общего образования, возмещение затрат на получение дошкольного и общего образования в частных образовательных организациях, </w:t>
            </w:r>
            <w:r w:rsidRPr="00EC15E3">
              <w:rPr>
                <w:bCs/>
                <w:sz w:val="27"/>
                <w:szCs w:val="27"/>
                <w:lang w:val="ru-RU"/>
              </w:rPr>
              <w:t>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p w:rsidR="00642764" w:rsidRPr="00EC15E3" w:rsidRDefault="00642764" w:rsidP="00642764">
            <w:pPr>
              <w:outlineLvl w:val="0"/>
              <w:rPr>
                <w:bCs/>
                <w:sz w:val="27"/>
                <w:szCs w:val="27"/>
                <w:lang w:val="ru-RU"/>
              </w:rPr>
            </w:pPr>
          </w:p>
          <w:p w:rsidR="00642764" w:rsidRPr="00EC15E3" w:rsidRDefault="00642764" w:rsidP="00642764">
            <w:pPr>
              <w:outlineLvl w:val="0"/>
              <w:rPr>
                <w:bCs/>
                <w:sz w:val="27"/>
                <w:szCs w:val="27"/>
                <w:lang w:val="ru-RU"/>
              </w:rPr>
            </w:pPr>
          </w:p>
        </w:tc>
        <w:tc>
          <w:tcPr>
            <w:tcW w:w="3402" w:type="dxa"/>
            <w:tcBorders>
              <w:top w:val="single" w:sz="4" w:space="0" w:color="auto"/>
              <w:bottom w:val="single" w:sz="4" w:space="0" w:color="auto"/>
            </w:tcBorders>
            <w:shd w:val="clear" w:color="auto" w:fill="auto"/>
          </w:tcPr>
          <w:p w:rsidR="00642764" w:rsidRPr="00EC15E3" w:rsidRDefault="00642764" w:rsidP="00642764">
            <w:pPr>
              <w:autoSpaceDE w:val="0"/>
              <w:autoSpaceDN w:val="0"/>
              <w:adjustRightInd w:val="0"/>
              <w:rPr>
                <w:sz w:val="27"/>
                <w:szCs w:val="27"/>
                <w:lang w:val="ru-RU"/>
              </w:rPr>
            </w:pPr>
            <w:r w:rsidRPr="00EC15E3">
              <w:rPr>
                <w:bCs/>
                <w:sz w:val="27"/>
                <w:szCs w:val="27"/>
                <w:lang w:val="ru-RU"/>
              </w:rPr>
              <w:t>Удельный вес численности воспитанников негосударственных дошкольных образовательных организаций в общей численности воспитанников дошкольных образовательных организаций, процентов</w:t>
            </w:r>
          </w:p>
        </w:tc>
        <w:tc>
          <w:tcPr>
            <w:tcW w:w="3403" w:type="dxa"/>
            <w:tcBorders>
              <w:top w:val="single" w:sz="4" w:space="0" w:color="auto"/>
              <w:bottom w:val="single" w:sz="4" w:space="0" w:color="auto"/>
            </w:tcBorders>
            <w:shd w:val="clear" w:color="auto" w:fill="auto"/>
          </w:tcPr>
          <w:p w:rsidR="00642764" w:rsidRPr="00EC15E3" w:rsidRDefault="00642764" w:rsidP="00642764">
            <w:pPr>
              <w:autoSpaceDE w:val="0"/>
              <w:autoSpaceDN w:val="0"/>
              <w:adjustRightInd w:val="0"/>
              <w:rPr>
                <w:rFonts w:eastAsia="SimSun"/>
                <w:sz w:val="27"/>
                <w:szCs w:val="27"/>
                <w:lang w:val="ru-RU"/>
              </w:rPr>
            </w:pPr>
            <w:r w:rsidRPr="00EC15E3">
              <w:rPr>
                <w:bCs/>
                <w:sz w:val="27"/>
                <w:szCs w:val="27"/>
                <w:lang w:val="ru-RU"/>
              </w:rPr>
              <w:t>(Численность воспитанников негосударственных дошкольных образовательных организаций / общая численность воспитанников дошкольных образовательных организаций) *100%</w:t>
            </w:r>
          </w:p>
        </w:tc>
      </w:tr>
      <w:tr w:rsidR="00642764" w:rsidRPr="00566316" w:rsidTr="00987726">
        <w:trPr>
          <w:trHeight w:val="2712"/>
        </w:trPr>
        <w:tc>
          <w:tcPr>
            <w:tcW w:w="849" w:type="dxa"/>
            <w:vMerge w:val="restart"/>
            <w:tcBorders>
              <w:top w:val="single" w:sz="4" w:space="0" w:color="auto"/>
              <w:bottom w:val="single" w:sz="4" w:space="0" w:color="auto"/>
            </w:tcBorders>
          </w:tcPr>
          <w:p w:rsidR="00642764" w:rsidRPr="00EC15E3" w:rsidRDefault="00EA1639" w:rsidP="009134A9">
            <w:pPr>
              <w:jc w:val="center"/>
              <w:rPr>
                <w:sz w:val="27"/>
                <w:szCs w:val="27"/>
                <w:lang w:val="ru-RU"/>
              </w:rPr>
            </w:pPr>
            <w:r w:rsidRPr="00EC15E3">
              <w:rPr>
                <w:sz w:val="27"/>
                <w:szCs w:val="27"/>
                <w:lang w:val="ru-RU"/>
              </w:rPr>
              <w:t>1.2</w:t>
            </w:r>
            <w:r w:rsidR="002A5FD8" w:rsidRPr="00EC15E3">
              <w:rPr>
                <w:sz w:val="27"/>
                <w:szCs w:val="27"/>
                <w:lang w:val="ru-RU"/>
              </w:rPr>
              <w:t>1</w:t>
            </w:r>
          </w:p>
          <w:p w:rsidR="00642764" w:rsidRPr="00EC15E3" w:rsidRDefault="00642764" w:rsidP="009134A9">
            <w:pPr>
              <w:jc w:val="center"/>
              <w:rPr>
                <w:sz w:val="27"/>
                <w:szCs w:val="27"/>
                <w:lang w:val="ru-RU"/>
              </w:rPr>
            </w:pPr>
          </w:p>
        </w:tc>
        <w:tc>
          <w:tcPr>
            <w:tcW w:w="3264" w:type="dxa"/>
            <w:vMerge w:val="restart"/>
            <w:tcBorders>
              <w:top w:val="single" w:sz="4" w:space="0" w:color="auto"/>
              <w:bottom w:val="single" w:sz="4" w:space="0" w:color="auto"/>
            </w:tcBorders>
            <w:shd w:val="clear" w:color="auto" w:fill="auto"/>
          </w:tcPr>
          <w:p w:rsidR="00642764" w:rsidRPr="00EC15E3" w:rsidRDefault="00642764" w:rsidP="00642764">
            <w:pPr>
              <w:autoSpaceDE w:val="0"/>
              <w:autoSpaceDN w:val="0"/>
              <w:adjustRightInd w:val="0"/>
              <w:rPr>
                <w:bCs/>
                <w:sz w:val="27"/>
                <w:szCs w:val="27"/>
                <w:lang w:val="ru-RU"/>
              </w:rPr>
            </w:pPr>
            <w:r w:rsidRPr="00EC15E3">
              <w:rPr>
                <w:bCs/>
                <w:sz w:val="27"/>
                <w:szCs w:val="27"/>
                <w:lang w:val="ru-RU"/>
              </w:rPr>
              <w:t>Мероприятие «Развитие единого образовательного пространства, повышение качества образовательных результатов»</w:t>
            </w:r>
          </w:p>
          <w:p w:rsidR="00642764" w:rsidRPr="00EC15E3" w:rsidRDefault="00642764" w:rsidP="00642764">
            <w:pPr>
              <w:autoSpaceDE w:val="0"/>
              <w:autoSpaceDN w:val="0"/>
              <w:adjustRightInd w:val="0"/>
              <w:rPr>
                <w:bCs/>
                <w:sz w:val="27"/>
                <w:szCs w:val="27"/>
                <w:lang w:val="ru-RU"/>
              </w:rPr>
            </w:pPr>
          </w:p>
        </w:tc>
        <w:tc>
          <w:tcPr>
            <w:tcW w:w="4392" w:type="dxa"/>
            <w:tcBorders>
              <w:top w:val="single" w:sz="4" w:space="0" w:color="auto"/>
              <w:bottom w:val="single" w:sz="4" w:space="0" w:color="auto"/>
            </w:tcBorders>
            <w:shd w:val="clear" w:color="auto" w:fill="auto"/>
          </w:tcPr>
          <w:p w:rsidR="00314847" w:rsidRPr="00EC15E3" w:rsidRDefault="00642764" w:rsidP="00652605">
            <w:pPr>
              <w:rPr>
                <w:sz w:val="27"/>
                <w:szCs w:val="27"/>
                <w:lang w:val="ru-RU"/>
              </w:rPr>
            </w:pPr>
            <w:r w:rsidRPr="00EC15E3">
              <w:rPr>
                <w:sz w:val="27"/>
                <w:szCs w:val="27"/>
                <w:lang w:val="ru-RU"/>
              </w:rPr>
              <w:t xml:space="preserve">Проведение мероприятий, направленных на </w:t>
            </w:r>
            <w:r w:rsidRPr="00EC15E3">
              <w:rPr>
                <w:bCs/>
                <w:sz w:val="27"/>
                <w:szCs w:val="27"/>
                <w:lang w:val="ru-RU"/>
              </w:rPr>
              <w:t>повышение качества образовательных результатов</w:t>
            </w:r>
            <w:r w:rsidRPr="00EC15E3">
              <w:rPr>
                <w:sz w:val="27"/>
                <w:szCs w:val="27"/>
                <w:lang w:val="ru-RU"/>
              </w:rPr>
              <w:t>. Поощрение и оказание государственной поддержки участникам образовательного процесса (обучающимся и педагогам, отличившимся в учебной или трудовой деятельности). Организация дистанционного обучения детей-инвалидов, материально-техническое оснащение центра дистанционного обучения детей-инвалидов</w:t>
            </w:r>
          </w:p>
        </w:tc>
        <w:tc>
          <w:tcPr>
            <w:tcW w:w="3402" w:type="dxa"/>
            <w:tcBorders>
              <w:top w:val="single" w:sz="4" w:space="0" w:color="auto"/>
            </w:tcBorders>
            <w:shd w:val="clear" w:color="auto" w:fill="auto"/>
          </w:tcPr>
          <w:p w:rsidR="00642764" w:rsidRPr="00EC15E3" w:rsidRDefault="00642764" w:rsidP="00642764">
            <w:pPr>
              <w:outlineLvl w:val="0"/>
              <w:rPr>
                <w:sz w:val="27"/>
                <w:szCs w:val="27"/>
                <w:lang w:val="ru-RU"/>
              </w:rPr>
            </w:pPr>
            <w:r w:rsidRPr="00EC15E3">
              <w:rPr>
                <w:sz w:val="27"/>
                <w:szCs w:val="27"/>
                <w:lang w:val="ru-RU"/>
              </w:rPr>
              <w:t xml:space="preserve">Доля организаций </w:t>
            </w:r>
          </w:p>
          <w:p w:rsidR="00642764" w:rsidRPr="00EC15E3" w:rsidRDefault="00642764" w:rsidP="00642764">
            <w:pPr>
              <w:outlineLvl w:val="0"/>
              <w:rPr>
                <w:sz w:val="27"/>
                <w:szCs w:val="27"/>
                <w:lang w:val="ru-RU"/>
              </w:rPr>
            </w:pPr>
            <w:r w:rsidRPr="00EC15E3">
              <w:rPr>
                <w:sz w:val="27"/>
                <w:szCs w:val="27"/>
                <w:lang w:val="ru-RU"/>
              </w:rPr>
              <w:t xml:space="preserve">дошкольного, общего </w:t>
            </w:r>
          </w:p>
          <w:p w:rsidR="00642764" w:rsidRPr="00EC15E3" w:rsidRDefault="00642764" w:rsidP="00642764">
            <w:pPr>
              <w:outlineLvl w:val="0"/>
              <w:rPr>
                <w:sz w:val="27"/>
                <w:szCs w:val="27"/>
                <w:lang w:val="ru-RU"/>
              </w:rPr>
            </w:pPr>
            <w:r w:rsidRPr="00EC15E3">
              <w:rPr>
                <w:sz w:val="27"/>
                <w:szCs w:val="27"/>
                <w:lang w:val="ru-RU"/>
              </w:rPr>
              <w:t>образования и дополни</w:t>
            </w:r>
            <w:r w:rsidRPr="00EC15E3">
              <w:rPr>
                <w:sz w:val="27"/>
                <w:szCs w:val="27"/>
                <w:lang w:val="ru-RU"/>
              </w:rPr>
              <w:softHyphen/>
              <w:t>тельного образования детей, имеющих доступ к информационно-телекоммуникационной сети «Интернет», в общем количестве организаций дошкольного, общего</w:t>
            </w:r>
          </w:p>
          <w:p w:rsidR="00642764" w:rsidRPr="00EC15E3" w:rsidRDefault="00642764" w:rsidP="00642764">
            <w:pPr>
              <w:outlineLvl w:val="0"/>
              <w:rPr>
                <w:sz w:val="27"/>
                <w:szCs w:val="27"/>
                <w:lang w:val="ru-RU"/>
              </w:rPr>
            </w:pPr>
            <w:r w:rsidRPr="00EC15E3">
              <w:rPr>
                <w:sz w:val="27"/>
                <w:szCs w:val="27"/>
                <w:lang w:val="ru-RU"/>
              </w:rPr>
              <w:t xml:space="preserve"> образования и дополнительного образования детей, процентов</w:t>
            </w:r>
            <w:r w:rsidRPr="00EC15E3">
              <w:rPr>
                <w:sz w:val="27"/>
                <w:szCs w:val="27"/>
                <w:lang w:val="ru-RU"/>
              </w:rPr>
              <w:tab/>
            </w:r>
          </w:p>
        </w:tc>
        <w:tc>
          <w:tcPr>
            <w:tcW w:w="3403" w:type="dxa"/>
            <w:tcBorders>
              <w:top w:val="single" w:sz="4" w:space="0" w:color="auto"/>
            </w:tcBorders>
            <w:shd w:val="clear" w:color="auto" w:fill="auto"/>
          </w:tcPr>
          <w:p w:rsidR="00642764" w:rsidRPr="00EC15E3" w:rsidRDefault="00642764" w:rsidP="00642764">
            <w:pPr>
              <w:ind w:right="-108"/>
              <w:outlineLvl w:val="0"/>
              <w:rPr>
                <w:sz w:val="27"/>
                <w:szCs w:val="27"/>
                <w:lang w:val="ru-RU"/>
              </w:rPr>
            </w:pPr>
            <w:r w:rsidRPr="00EC15E3">
              <w:rPr>
                <w:sz w:val="27"/>
                <w:szCs w:val="27"/>
                <w:lang w:val="ru-RU"/>
              </w:rPr>
              <w:t>(Количество организаций дошкольного, общего образования и дополнительного образования детей, имеющих доступ к информационно-телекоммуникационной сети «Интернет»/ общее количество учреждений дошкольного, общего образования и дополнительного образования детей)*100%</w:t>
            </w:r>
          </w:p>
        </w:tc>
      </w:tr>
      <w:tr w:rsidR="00642764" w:rsidRPr="00566316" w:rsidTr="00987726">
        <w:trPr>
          <w:trHeight w:val="7141"/>
        </w:trPr>
        <w:tc>
          <w:tcPr>
            <w:tcW w:w="849" w:type="dxa"/>
            <w:vMerge/>
            <w:tcBorders>
              <w:top w:val="single" w:sz="4" w:space="0" w:color="auto"/>
              <w:bottom w:val="single" w:sz="4" w:space="0" w:color="auto"/>
            </w:tcBorders>
          </w:tcPr>
          <w:p w:rsidR="00642764" w:rsidRPr="00EC15E3" w:rsidRDefault="00642764" w:rsidP="009134A9">
            <w:pPr>
              <w:jc w:val="center"/>
              <w:rPr>
                <w:sz w:val="27"/>
                <w:szCs w:val="27"/>
                <w:lang w:val="ru-RU"/>
              </w:rPr>
            </w:pPr>
          </w:p>
        </w:tc>
        <w:tc>
          <w:tcPr>
            <w:tcW w:w="3264" w:type="dxa"/>
            <w:vMerge/>
            <w:tcBorders>
              <w:top w:val="single" w:sz="4" w:space="0" w:color="auto"/>
              <w:bottom w:val="single" w:sz="4" w:space="0" w:color="auto"/>
            </w:tcBorders>
            <w:shd w:val="clear" w:color="auto" w:fill="auto"/>
          </w:tcPr>
          <w:p w:rsidR="00642764" w:rsidRPr="00EC15E3" w:rsidRDefault="00642764" w:rsidP="00642764">
            <w:pPr>
              <w:autoSpaceDE w:val="0"/>
              <w:autoSpaceDN w:val="0"/>
              <w:adjustRightInd w:val="0"/>
              <w:rPr>
                <w:bCs/>
                <w:sz w:val="27"/>
                <w:szCs w:val="27"/>
                <w:lang w:val="ru-RU"/>
              </w:rPr>
            </w:pPr>
          </w:p>
        </w:tc>
        <w:tc>
          <w:tcPr>
            <w:tcW w:w="4392" w:type="dxa"/>
            <w:tcBorders>
              <w:top w:val="single" w:sz="4" w:space="0" w:color="auto"/>
              <w:bottom w:val="single" w:sz="4" w:space="0" w:color="auto"/>
            </w:tcBorders>
            <w:shd w:val="clear" w:color="auto" w:fill="auto"/>
          </w:tcPr>
          <w:p w:rsidR="00642764" w:rsidRPr="00EC15E3" w:rsidRDefault="00642764" w:rsidP="00642764">
            <w:pPr>
              <w:ind w:right="-108"/>
              <w:outlineLvl w:val="0"/>
              <w:rPr>
                <w:sz w:val="27"/>
                <w:szCs w:val="27"/>
                <w:lang w:val="ru-RU"/>
              </w:rPr>
            </w:pPr>
            <w:r w:rsidRPr="00EC15E3">
              <w:rPr>
                <w:sz w:val="27"/>
                <w:szCs w:val="27"/>
                <w:lang w:val="ru-RU"/>
              </w:rPr>
              <w:t>Развитие инфраструктуры, матери</w:t>
            </w:r>
            <w:r w:rsidRPr="00EC15E3">
              <w:rPr>
                <w:sz w:val="27"/>
                <w:szCs w:val="27"/>
                <w:lang w:val="ru-RU"/>
              </w:rPr>
              <w:softHyphen/>
              <w:t>альной среды образовательных организаций в соответствии с современными требованиями к учебному процессу и требованиями безопасности, в том числе оснаще</w:t>
            </w:r>
            <w:r w:rsidRPr="00EC15E3">
              <w:rPr>
                <w:sz w:val="27"/>
                <w:szCs w:val="27"/>
                <w:lang w:val="ru-RU"/>
              </w:rPr>
              <w:softHyphen/>
              <w:t>ние спортивных залов. Развитие единого образовательного инфор</w:t>
            </w:r>
            <w:r w:rsidRPr="00EC15E3">
              <w:rPr>
                <w:sz w:val="27"/>
                <w:szCs w:val="27"/>
                <w:lang w:val="ru-RU"/>
              </w:rPr>
              <w:softHyphen/>
              <w:t>мационного пространства, в том числе подключение образователь</w:t>
            </w:r>
            <w:r w:rsidRPr="00EC15E3">
              <w:rPr>
                <w:sz w:val="27"/>
                <w:szCs w:val="27"/>
                <w:lang w:val="ru-RU"/>
              </w:rPr>
              <w:softHyphen/>
              <w:t xml:space="preserve">ных организаций к информационно-телекоммуникационной сети «Интернет», освещение деятельности системы образования в средствах массовой информации. Организация и проведение губернаторских приемов, областных конкурсов педагогического мастерства, участие обучающихся в олимпиадах, конкурсах, соревнованиях, профильных сменах, состязаниях, научно-практических конференциях и т.д. </w:t>
            </w:r>
          </w:p>
          <w:p w:rsidR="00642764" w:rsidRPr="00EC15E3" w:rsidRDefault="00642764" w:rsidP="00642764">
            <w:pPr>
              <w:ind w:right="-108"/>
              <w:outlineLvl w:val="0"/>
              <w:rPr>
                <w:sz w:val="27"/>
                <w:szCs w:val="27"/>
                <w:lang w:val="ru-RU"/>
              </w:rPr>
            </w:pPr>
          </w:p>
          <w:p w:rsidR="00642764" w:rsidRPr="00EC15E3" w:rsidRDefault="00642764" w:rsidP="00642764">
            <w:pPr>
              <w:ind w:right="-108"/>
              <w:outlineLvl w:val="0"/>
              <w:rPr>
                <w:sz w:val="27"/>
                <w:szCs w:val="27"/>
                <w:lang w:val="ru-RU"/>
              </w:rPr>
            </w:pPr>
          </w:p>
        </w:tc>
        <w:tc>
          <w:tcPr>
            <w:tcW w:w="3402" w:type="dxa"/>
            <w:shd w:val="clear" w:color="auto" w:fill="auto"/>
          </w:tcPr>
          <w:p w:rsidR="00642764" w:rsidRPr="00EC15E3" w:rsidRDefault="00642764" w:rsidP="00642764">
            <w:pPr>
              <w:outlineLvl w:val="0"/>
              <w:rPr>
                <w:sz w:val="27"/>
                <w:szCs w:val="27"/>
                <w:lang w:val="ru-RU"/>
              </w:rPr>
            </w:pPr>
            <w:r w:rsidRPr="00EC15E3">
              <w:rPr>
                <w:sz w:val="27"/>
                <w:szCs w:val="27"/>
                <w:lang w:val="ru-RU"/>
              </w:rPr>
              <w:t>Доля выпускников государственных (муниципальных) общеобразовательных организаций, не полу</w:t>
            </w:r>
            <w:r w:rsidRPr="00EC15E3">
              <w:rPr>
                <w:sz w:val="27"/>
                <w:szCs w:val="27"/>
                <w:lang w:val="ru-RU"/>
              </w:rPr>
              <w:softHyphen/>
              <w:t>чивших аттестат о среднем (полном) общем образовании, в общей численности выпускников государственных (муниципальных) общеобразовательных организаций, процентов</w:t>
            </w:r>
          </w:p>
        </w:tc>
        <w:tc>
          <w:tcPr>
            <w:tcW w:w="3403" w:type="dxa"/>
            <w:shd w:val="clear" w:color="auto" w:fill="auto"/>
          </w:tcPr>
          <w:p w:rsidR="00642764" w:rsidRPr="00EC15E3" w:rsidRDefault="00642764" w:rsidP="00642764">
            <w:pPr>
              <w:outlineLvl w:val="0"/>
              <w:rPr>
                <w:sz w:val="27"/>
                <w:szCs w:val="27"/>
                <w:lang w:val="ru-RU"/>
              </w:rPr>
            </w:pPr>
            <w:r w:rsidRPr="00EC15E3">
              <w:rPr>
                <w:sz w:val="27"/>
                <w:szCs w:val="27"/>
                <w:lang w:val="ru-RU"/>
              </w:rPr>
              <w:t>(Численность выпускников государственных (муниципальных) общеобразовательных организаций, не получивших аттестат о среднем (полном) общем образовании / общая численность выпускников государственных (муниципальных) общеобразовательных организаций)*100%</w:t>
            </w:r>
          </w:p>
          <w:p w:rsidR="00642764" w:rsidRPr="00EC15E3" w:rsidRDefault="00642764" w:rsidP="00642764">
            <w:pPr>
              <w:pStyle w:val="ConsPlusNormal"/>
              <w:ind w:firstLine="0"/>
              <w:rPr>
                <w:rFonts w:ascii="Times New Roman" w:eastAsia="SimSun" w:hAnsi="Times New Roman"/>
                <w:sz w:val="27"/>
                <w:szCs w:val="27"/>
              </w:rPr>
            </w:pPr>
          </w:p>
        </w:tc>
      </w:tr>
      <w:tr w:rsidR="00642764" w:rsidRPr="00566316" w:rsidTr="00987726">
        <w:trPr>
          <w:trHeight w:val="1450"/>
        </w:trPr>
        <w:tc>
          <w:tcPr>
            <w:tcW w:w="849" w:type="dxa"/>
            <w:vMerge w:val="restart"/>
            <w:tcBorders>
              <w:top w:val="single" w:sz="4" w:space="0" w:color="auto"/>
              <w:bottom w:val="single" w:sz="4" w:space="0" w:color="auto"/>
            </w:tcBorders>
          </w:tcPr>
          <w:p w:rsidR="00642764" w:rsidRPr="00EC15E3" w:rsidRDefault="00EA1639" w:rsidP="009134A9">
            <w:pPr>
              <w:jc w:val="center"/>
              <w:rPr>
                <w:spacing w:val="-20"/>
                <w:sz w:val="27"/>
                <w:szCs w:val="27"/>
                <w:lang w:val="ru-RU"/>
              </w:rPr>
            </w:pPr>
            <w:r w:rsidRPr="00EC15E3">
              <w:rPr>
                <w:spacing w:val="-20"/>
                <w:sz w:val="27"/>
                <w:szCs w:val="27"/>
                <w:lang w:val="ru-RU"/>
              </w:rPr>
              <w:lastRenderedPageBreak/>
              <w:t>1.2</w:t>
            </w:r>
            <w:r w:rsidR="002A5FD8" w:rsidRPr="00EC15E3">
              <w:rPr>
                <w:spacing w:val="-20"/>
                <w:sz w:val="27"/>
                <w:szCs w:val="27"/>
                <w:lang w:val="ru-RU"/>
              </w:rPr>
              <w:t>1</w:t>
            </w:r>
            <w:r w:rsidR="00642764" w:rsidRPr="00EC15E3">
              <w:rPr>
                <w:spacing w:val="-20"/>
                <w:sz w:val="27"/>
                <w:szCs w:val="27"/>
                <w:lang w:val="ru-RU"/>
              </w:rPr>
              <w:t>-1</w:t>
            </w:r>
          </w:p>
          <w:p w:rsidR="00642764" w:rsidRPr="00EC15E3" w:rsidRDefault="00642764" w:rsidP="009134A9">
            <w:pPr>
              <w:jc w:val="center"/>
              <w:rPr>
                <w:sz w:val="27"/>
                <w:szCs w:val="27"/>
                <w:lang w:val="ru-RU"/>
              </w:rPr>
            </w:pPr>
          </w:p>
        </w:tc>
        <w:tc>
          <w:tcPr>
            <w:tcW w:w="3264" w:type="dxa"/>
            <w:vMerge w:val="restart"/>
            <w:tcBorders>
              <w:top w:val="single" w:sz="4" w:space="0" w:color="auto"/>
              <w:bottom w:val="single" w:sz="4" w:space="0" w:color="auto"/>
            </w:tcBorders>
            <w:shd w:val="clear" w:color="auto" w:fill="auto"/>
          </w:tcPr>
          <w:p w:rsidR="00642764" w:rsidRPr="00EC15E3" w:rsidRDefault="00642764" w:rsidP="00C7678F">
            <w:pPr>
              <w:ind w:right="34"/>
              <w:outlineLvl w:val="0"/>
              <w:rPr>
                <w:bCs/>
                <w:spacing w:val="-20"/>
                <w:sz w:val="27"/>
                <w:szCs w:val="27"/>
                <w:lang w:val="ru-RU"/>
              </w:rPr>
            </w:pPr>
            <w:r w:rsidRPr="00EC15E3">
              <w:rPr>
                <w:bCs/>
                <w:spacing w:val="-4"/>
                <w:sz w:val="27"/>
                <w:szCs w:val="27"/>
                <w:lang w:val="ru-RU"/>
              </w:rPr>
              <w:t>Мероприятие «</w:t>
            </w:r>
            <w:r w:rsidR="00C7678F" w:rsidRPr="00EC15E3">
              <w:rPr>
                <w:sz w:val="27"/>
                <w:szCs w:val="27"/>
                <w:lang w:val="ru-RU"/>
              </w:rPr>
              <w:t>Создание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w:t>
            </w:r>
            <w:r w:rsidRPr="00EC15E3">
              <w:rPr>
                <w:bCs/>
                <w:spacing w:val="-4"/>
                <w:sz w:val="27"/>
                <w:szCs w:val="27"/>
                <w:lang w:val="ru-RU"/>
              </w:rPr>
              <w:t>»</w:t>
            </w:r>
          </w:p>
        </w:tc>
        <w:tc>
          <w:tcPr>
            <w:tcW w:w="4392" w:type="dxa"/>
            <w:vMerge w:val="restart"/>
            <w:tcBorders>
              <w:top w:val="single" w:sz="4" w:space="0" w:color="auto"/>
              <w:bottom w:val="single" w:sz="4" w:space="0" w:color="auto"/>
            </w:tcBorders>
            <w:shd w:val="clear" w:color="auto" w:fill="auto"/>
          </w:tcPr>
          <w:p w:rsidR="00C7678F" w:rsidRPr="00EC15E3" w:rsidRDefault="00C7678F" w:rsidP="00C7678F">
            <w:pPr>
              <w:ind w:right="34"/>
              <w:outlineLvl w:val="0"/>
              <w:rPr>
                <w:rFonts w:eastAsia="SimSun"/>
                <w:sz w:val="27"/>
                <w:szCs w:val="27"/>
                <w:lang w:val="ru-RU"/>
              </w:rPr>
            </w:pPr>
            <w:r w:rsidRPr="00EC15E3">
              <w:rPr>
                <w:bCs/>
                <w:spacing w:val="-4"/>
                <w:sz w:val="27"/>
                <w:szCs w:val="27"/>
                <w:lang w:val="ru-RU"/>
              </w:rPr>
              <w:t>Создание в образовательных организациях (дошкольных, общеобразовательных, дополнительного образования) условий для инклюзивного образования детей-инвалидов, в том числе создание универсальной безбарьерной среды для беспрепятственного доступа детей-инвалидов</w:t>
            </w:r>
          </w:p>
        </w:tc>
        <w:tc>
          <w:tcPr>
            <w:tcW w:w="3402" w:type="dxa"/>
            <w:tcBorders>
              <w:top w:val="single" w:sz="4" w:space="0" w:color="auto"/>
            </w:tcBorders>
            <w:shd w:val="clear" w:color="auto" w:fill="auto"/>
          </w:tcPr>
          <w:p w:rsidR="00642764" w:rsidRPr="00EC15E3" w:rsidRDefault="00642764" w:rsidP="00642764">
            <w:pPr>
              <w:outlineLvl w:val="0"/>
              <w:rPr>
                <w:bCs/>
                <w:sz w:val="27"/>
                <w:szCs w:val="27"/>
                <w:lang w:val="ru-RU"/>
              </w:rPr>
            </w:pPr>
            <w:r w:rsidRPr="00EC15E3">
              <w:rPr>
                <w:bCs/>
                <w:sz w:val="27"/>
                <w:szCs w:val="27"/>
                <w:lang w:val="ru-RU"/>
              </w:rPr>
              <w:t>Доля дошкольных образовательных организаций, в которых создана универсальная безбарьерная среда для инклюзивного образования детей-инвалидов, в общем количестве дошкольных  образовательных организаций</w:t>
            </w:r>
          </w:p>
        </w:tc>
        <w:tc>
          <w:tcPr>
            <w:tcW w:w="3403" w:type="dxa"/>
            <w:tcBorders>
              <w:top w:val="single" w:sz="4" w:space="0" w:color="auto"/>
            </w:tcBorders>
            <w:shd w:val="clear" w:color="auto" w:fill="auto"/>
          </w:tcPr>
          <w:p w:rsidR="00642764" w:rsidRPr="00EC15E3" w:rsidRDefault="00642764" w:rsidP="00642764">
            <w:pPr>
              <w:autoSpaceDE w:val="0"/>
              <w:autoSpaceDN w:val="0"/>
              <w:adjustRightInd w:val="0"/>
              <w:rPr>
                <w:sz w:val="27"/>
                <w:szCs w:val="27"/>
                <w:lang w:val="ru-RU"/>
              </w:rPr>
            </w:pPr>
            <w:r w:rsidRPr="00EC15E3">
              <w:rPr>
                <w:sz w:val="27"/>
                <w:szCs w:val="27"/>
                <w:lang w:val="ru-RU"/>
              </w:rPr>
              <w:t>(Количество дошкольных образовательных организаций, в которых создана универсальная безбарьерная среда для инклюзивного образования детей-инвалидов / общее количество дошкольных  образовательных организаций)*100%</w:t>
            </w:r>
          </w:p>
        </w:tc>
      </w:tr>
      <w:tr w:rsidR="00642764" w:rsidRPr="00566316" w:rsidTr="00987726">
        <w:trPr>
          <w:trHeight w:val="1449"/>
        </w:trPr>
        <w:tc>
          <w:tcPr>
            <w:tcW w:w="849" w:type="dxa"/>
            <w:vMerge/>
            <w:tcBorders>
              <w:top w:val="single" w:sz="4" w:space="0" w:color="auto"/>
              <w:bottom w:val="single" w:sz="4" w:space="0" w:color="auto"/>
            </w:tcBorders>
          </w:tcPr>
          <w:p w:rsidR="00642764" w:rsidRPr="00EC15E3" w:rsidRDefault="00642764" w:rsidP="009134A9">
            <w:pPr>
              <w:jc w:val="center"/>
              <w:rPr>
                <w:spacing w:val="-20"/>
                <w:sz w:val="27"/>
                <w:szCs w:val="27"/>
                <w:lang w:val="ru-RU"/>
              </w:rPr>
            </w:pPr>
          </w:p>
        </w:tc>
        <w:tc>
          <w:tcPr>
            <w:tcW w:w="3264" w:type="dxa"/>
            <w:vMerge/>
            <w:tcBorders>
              <w:top w:val="single" w:sz="4" w:space="0" w:color="auto"/>
              <w:bottom w:val="single" w:sz="4" w:space="0" w:color="auto"/>
            </w:tcBorders>
            <w:shd w:val="clear" w:color="auto" w:fill="auto"/>
          </w:tcPr>
          <w:p w:rsidR="00642764" w:rsidRPr="00EC15E3" w:rsidRDefault="00642764" w:rsidP="00642764">
            <w:pPr>
              <w:autoSpaceDE w:val="0"/>
              <w:autoSpaceDN w:val="0"/>
              <w:adjustRightInd w:val="0"/>
              <w:rPr>
                <w:bCs/>
                <w:sz w:val="27"/>
                <w:szCs w:val="27"/>
                <w:lang w:val="ru-RU"/>
              </w:rPr>
            </w:pPr>
          </w:p>
        </w:tc>
        <w:tc>
          <w:tcPr>
            <w:tcW w:w="4392" w:type="dxa"/>
            <w:vMerge/>
            <w:tcBorders>
              <w:top w:val="single" w:sz="4" w:space="0" w:color="auto"/>
              <w:bottom w:val="single" w:sz="4" w:space="0" w:color="auto"/>
            </w:tcBorders>
            <w:shd w:val="clear" w:color="auto" w:fill="auto"/>
          </w:tcPr>
          <w:p w:rsidR="00642764" w:rsidRPr="00EC15E3" w:rsidRDefault="00642764" w:rsidP="00642764">
            <w:pPr>
              <w:ind w:right="34"/>
              <w:outlineLvl w:val="0"/>
              <w:rPr>
                <w:sz w:val="27"/>
                <w:szCs w:val="27"/>
                <w:lang w:val="ru-RU"/>
              </w:rPr>
            </w:pPr>
          </w:p>
        </w:tc>
        <w:tc>
          <w:tcPr>
            <w:tcW w:w="3402" w:type="dxa"/>
            <w:shd w:val="clear" w:color="auto" w:fill="auto"/>
          </w:tcPr>
          <w:p w:rsidR="00642764" w:rsidRPr="00EC15E3" w:rsidRDefault="00642764" w:rsidP="00642764">
            <w:pPr>
              <w:outlineLvl w:val="0"/>
              <w:rPr>
                <w:sz w:val="27"/>
                <w:szCs w:val="27"/>
                <w:lang w:val="ru-RU"/>
              </w:rPr>
            </w:pPr>
            <w:r w:rsidRPr="00EC15E3">
              <w:rPr>
                <w:sz w:val="27"/>
                <w:szCs w:val="27"/>
                <w:lang w:val="ru-RU"/>
              </w:rPr>
              <w:t>Доля общеобразователь</w:t>
            </w:r>
            <w:r w:rsidRPr="00EC15E3">
              <w:rPr>
                <w:sz w:val="27"/>
                <w:szCs w:val="27"/>
                <w:lang w:val="ru-RU"/>
              </w:rPr>
              <w:softHyphen/>
              <w:t>ных организаций, в которых создана универ</w:t>
            </w:r>
            <w:r w:rsidRPr="00EC15E3">
              <w:rPr>
                <w:sz w:val="27"/>
                <w:szCs w:val="27"/>
                <w:lang w:val="ru-RU"/>
              </w:rPr>
              <w:softHyphen/>
              <w:t>сальная безбарьерная среда для инклюзивного образования детей-инвалидов, в общем количестве общеобразо</w:t>
            </w:r>
            <w:r w:rsidRPr="00EC15E3">
              <w:rPr>
                <w:sz w:val="27"/>
                <w:szCs w:val="27"/>
                <w:lang w:val="ru-RU"/>
              </w:rPr>
              <w:softHyphen/>
              <w:t>вательных организаций</w:t>
            </w:r>
          </w:p>
        </w:tc>
        <w:tc>
          <w:tcPr>
            <w:tcW w:w="3403" w:type="dxa"/>
            <w:shd w:val="clear" w:color="auto" w:fill="auto"/>
          </w:tcPr>
          <w:p w:rsidR="00642764" w:rsidRPr="00EC15E3" w:rsidRDefault="00642764" w:rsidP="00642764">
            <w:pPr>
              <w:outlineLvl w:val="0"/>
              <w:rPr>
                <w:sz w:val="27"/>
                <w:szCs w:val="27"/>
                <w:lang w:val="ru-RU"/>
              </w:rPr>
            </w:pPr>
            <w:r w:rsidRPr="00EC15E3">
              <w:rPr>
                <w:sz w:val="27"/>
                <w:szCs w:val="27"/>
                <w:lang w:val="ru-RU"/>
              </w:rPr>
              <w:t>(Количество общеобразо</w:t>
            </w:r>
            <w:r w:rsidRPr="00EC15E3">
              <w:rPr>
                <w:sz w:val="27"/>
                <w:szCs w:val="27"/>
                <w:lang w:val="ru-RU"/>
              </w:rPr>
              <w:softHyphen/>
              <w:t>вательных организаций, в которых создана универ</w:t>
            </w:r>
            <w:r w:rsidRPr="00EC15E3">
              <w:rPr>
                <w:sz w:val="27"/>
                <w:szCs w:val="27"/>
                <w:lang w:val="ru-RU"/>
              </w:rPr>
              <w:softHyphen/>
              <w:t>сальная безбарьерная среда для инклюзивного образо</w:t>
            </w:r>
            <w:r w:rsidRPr="00EC15E3">
              <w:rPr>
                <w:sz w:val="27"/>
                <w:szCs w:val="27"/>
                <w:lang w:val="ru-RU"/>
              </w:rPr>
              <w:softHyphen/>
              <w:t>вания  детей-инвалидов / общее  количество общеобразовательных организаций)*100%</w:t>
            </w:r>
          </w:p>
        </w:tc>
      </w:tr>
      <w:tr w:rsidR="00642764" w:rsidRPr="00566316" w:rsidTr="00987726">
        <w:trPr>
          <w:trHeight w:val="1449"/>
        </w:trPr>
        <w:tc>
          <w:tcPr>
            <w:tcW w:w="849" w:type="dxa"/>
            <w:vMerge/>
            <w:tcBorders>
              <w:top w:val="single" w:sz="4" w:space="0" w:color="auto"/>
              <w:bottom w:val="single" w:sz="4" w:space="0" w:color="auto"/>
            </w:tcBorders>
          </w:tcPr>
          <w:p w:rsidR="00642764" w:rsidRPr="00EC15E3" w:rsidRDefault="00642764" w:rsidP="009134A9">
            <w:pPr>
              <w:jc w:val="center"/>
              <w:rPr>
                <w:spacing w:val="-20"/>
                <w:sz w:val="27"/>
                <w:szCs w:val="27"/>
                <w:lang w:val="ru-RU"/>
              </w:rPr>
            </w:pPr>
          </w:p>
        </w:tc>
        <w:tc>
          <w:tcPr>
            <w:tcW w:w="3264" w:type="dxa"/>
            <w:vMerge/>
            <w:tcBorders>
              <w:top w:val="single" w:sz="4" w:space="0" w:color="auto"/>
              <w:bottom w:val="single" w:sz="4" w:space="0" w:color="auto"/>
            </w:tcBorders>
            <w:shd w:val="clear" w:color="auto" w:fill="auto"/>
          </w:tcPr>
          <w:p w:rsidR="00642764" w:rsidRPr="00EC15E3" w:rsidRDefault="00642764" w:rsidP="00642764">
            <w:pPr>
              <w:autoSpaceDE w:val="0"/>
              <w:autoSpaceDN w:val="0"/>
              <w:adjustRightInd w:val="0"/>
              <w:rPr>
                <w:bCs/>
                <w:sz w:val="27"/>
                <w:szCs w:val="27"/>
                <w:lang w:val="ru-RU"/>
              </w:rPr>
            </w:pPr>
          </w:p>
        </w:tc>
        <w:tc>
          <w:tcPr>
            <w:tcW w:w="4392" w:type="dxa"/>
            <w:vMerge/>
            <w:tcBorders>
              <w:top w:val="single" w:sz="4" w:space="0" w:color="auto"/>
              <w:bottom w:val="single" w:sz="4" w:space="0" w:color="auto"/>
            </w:tcBorders>
            <w:shd w:val="clear" w:color="auto" w:fill="auto"/>
          </w:tcPr>
          <w:p w:rsidR="00642764" w:rsidRPr="00EC15E3" w:rsidRDefault="00642764" w:rsidP="00642764">
            <w:pPr>
              <w:ind w:right="34"/>
              <w:outlineLvl w:val="0"/>
              <w:rPr>
                <w:sz w:val="27"/>
                <w:szCs w:val="27"/>
                <w:lang w:val="ru-RU"/>
              </w:rPr>
            </w:pPr>
          </w:p>
        </w:tc>
        <w:tc>
          <w:tcPr>
            <w:tcW w:w="3402" w:type="dxa"/>
            <w:shd w:val="clear" w:color="auto" w:fill="auto"/>
          </w:tcPr>
          <w:p w:rsidR="00642764" w:rsidRPr="00EC15E3" w:rsidRDefault="00642764" w:rsidP="00642764">
            <w:pPr>
              <w:outlineLvl w:val="0"/>
              <w:rPr>
                <w:sz w:val="27"/>
                <w:szCs w:val="27"/>
                <w:lang w:val="ru-RU"/>
              </w:rPr>
            </w:pPr>
            <w:r w:rsidRPr="00EC15E3">
              <w:rPr>
                <w:sz w:val="27"/>
                <w:szCs w:val="27"/>
                <w:lang w:val="ru-RU"/>
              </w:rPr>
              <w:t>Доля детей-инвалидов в возрасте от 1,5 до 7 лет, охваченных дошкольным образованием, в общей численности детей-инвалидов данного возраста</w:t>
            </w:r>
          </w:p>
        </w:tc>
        <w:tc>
          <w:tcPr>
            <w:tcW w:w="3403" w:type="dxa"/>
            <w:shd w:val="clear" w:color="auto" w:fill="auto"/>
          </w:tcPr>
          <w:p w:rsidR="00642764" w:rsidRPr="00EC15E3" w:rsidRDefault="00642764" w:rsidP="00642764">
            <w:pPr>
              <w:ind w:right="-108"/>
              <w:outlineLvl w:val="0"/>
              <w:rPr>
                <w:sz w:val="27"/>
                <w:szCs w:val="27"/>
                <w:lang w:val="ru-RU"/>
              </w:rPr>
            </w:pPr>
            <w:r w:rsidRPr="00EC15E3">
              <w:rPr>
                <w:sz w:val="27"/>
                <w:szCs w:val="27"/>
                <w:lang w:val="ru-RU"/>
              </w:rPr>
              <w:t xml:space="preserve">(Численность детей-инвалидов  в  возрасте </w:t>
            </w:r>
            <w:r w:rsidRPr="00EC15E3">
              <w:rPr>
                <w:sz w:val="27"/>
                <w:szCs w:val="27"/>
                <w:lang w:val="ru-RU"/>
              </w:rPr>
              <w:br/>
              <w:t>от 1,5 до 7 лет, охваченных дошкольным образованием</w:t>
            </w:r>
            <w:r w:rsidRPr="00EC15E3">
              <w:rPr>
                <w:lang w:val="ru-RU"/>
              </w:rPr>
              <w:t> </w:t>
            </w:r>
            <w:r w:rsidRPr="00EC15E3">
              <w:rPr>
                <w:sz w:val="27"/>
                <w:szCs w:val="27"/>
                <w:lang w:val="ru-RU"/>
              </w:rPr>
              <w:t>/ общая численность  детей-инвалидов данного возраста, нуждающихся в данных услугах) *100%</w:t>
            </w:r>
          </w:p>
        </w:tc>
      </w:tr>
      <w:tr w:rsidR="00642764" w:rsidRPr="00566316" w:rsidTr="00987726">
        <w:trPr>
          <w:trHeight w:val="1936"/>
        </w:trPr>
        <w:tc>
          <w:tcPr>
            <w:tcW w:w="849" w:type="dxa"/>
            <w:vMerge/>
            <w:tcBorders>
              <w:top w:val="single" w:sz="4" w:space="0" w:color="auto"/>
              <w:bottom w:val="single" w:sz="4" w:space="0" w:color="auto"/>
            </w:tcBorders>
          </w:tcPr>
          <w:p w:rsidR="00642764" w:rsidRPr="00EC15E3" w:rsidRDefault="00642764" w:rsidP="009134A9">
            <w:pPr>
              <w:jc w:val="center"/>
              <w:rPr>
                <w:spacing w:val="-20"/>
                <w:sz w:val="27"/>
                <w:szCs w:val="27"/>
                <w:lang w:val="ru-RU"/>
              </w:rPr>
            </w:pPr>
          </w:p>
        </w:tc>
        <w:tc>
          <w:tcPr>
            <w:tcW w:w="3264" w:type="dxa"/>
            <w:vMerge/>
            <w:tcBorders>
              <w:top w:val="single" w:sz="4" w:space="0" w:color="auto"/>
              <w:bottom w:val="single" w:sz="4" w:space="0" w:color="auto"/>
            </w:tcBorders>
            <w:shd w:val="clear" w:color="auto" w:fill="auto"/>
          </w:tcPr>
          <w:p w:rsidR="00642764" w:rsidRPr="00EC15E3" w:rsidRDefault="00642764" w:rsidP="00642764">
            <w:pPr>
              <w:autoSpaceDE w:val="0"/>
              <w:autoSpaceDN w:val="0"/>
              <w:adjustRightInd w:val="0"/>
              <w:rPr>
                <w:bCs/>
                <w:sz w:val="27"/>
                <w:szCs w:val="27"/>
                <w:lang w:val="ru-RU"/>
              </w:rPr>
            </w:pPr>
          </w:p>
        </w:tc>
        <w:tc>
          <w:tcPr>
            <w:tcW w:w="4392" w:type="dxa"/>
            <w:vMerge/>
            <w:tcBorders>
              <w:top w:val="single" w:sz="4" w:space="0" w:color="auto"/>
              <w:bottom w:val="single" w:sz="4" w:space="0" w:color="auto"/>
            </w:tcBorders>
            <w:shd w:val="clear" w:color="auto" w:fill="auto"/>
          </w:tcPr>
          <w:p w:rsidR="00642764" w:rsidRPr="00EC15E3" w:rsidRDefault="00642764" w:rsidP="00642764">
            <w:pPr>
              <w:ind w:right="34"/>
              <w:outlineLvl w:val="0"/>
              <w:rPr>
                <w:sz w:val="27"/>
                <w:szCs w:val="27"/>
                <w:lang w:val="ru-RU"/>
              </w:rPr>
            </w:pPr>
          </w:p>
        </w:tc>
        <w:tc>
          <w:tcPr>
            <w:tcW w:w="3402" w:type="dxa"/>
            <w:shd w:val="clear" w:color="auto" w:fill="auto"/>
          </w:tcPr>
          <w:p w:rsidR="00642764" w:rsidRPr="00EC15E3" w:rsidRDefault="00642764" w:rsidP="00642764">
            <w:pPr>
              <w:outlineLvl w:val="0"/>
              <w:rPr>
                <w:sz w:val="27"/>
                <w:szCs w:val="27"/>
                <w:lang w:val="ru-RU"/>
              </w:rPr>
            </w:pPr>
            <w:r w:rsidRPr="00EC15E3">
              <w:rPr>
                <w:sz w:val="27"/>
                <w:szCs w:val="27"/>
                <w:lang w:val="ru-RU"/>
              </w:rPr>
              <w:t>Доля детей-инвалидов, которым созданы условия для получения качественного начального общего, основного общего, среднего общего образования, в общей численности детей-инвалидов школьного возраста</w:t>
            </w:r>
          </w:p>
        </w:tc>
        <w:tc>
          <w:tcPr>
            <w:tcW w:w="3403" w:type="dxa"/>
            <w:shd w:val="clear" w:color="auto" w:fill="auto"/>
          </w:tcPr>
          <w:p w:rsidR="00642764" w:rsidRPr="00EC15E3" w:rsidRDefault="00642764" w:rsidP="00642764">
            <w:pPr>
              <w:outlineLvl w:val="0"/>
              <w:rPr>
                <w:sz w:val="27"/>
                <w:szCs w:val="27"/>
                <w:lang w:val="ru-RU"/>
              </w:rPr>
            </w:pPr>
            <w:r w:rsidRPr="00EC15E3">
              <w:rPr>
                <w:sz w:val="27"/>
                <w:szCs w:val="27"/>
                <w:lang w:val="ru-RU"/>
              </w:rPr>
              <w:t>(Численность детей-инвалидов, которым созданы условия для полу</w:t>
            </w:r>
            <w:r w:rsidRPr="00EC15E3">
              <w:rPr>
                <w:sz w:val="27"/>
                <w:szCs w:val="27"/>
                <w:lang w:val="ru-RU"/>
              </w:rPr>
              <w:softHyphen/>
              <w:t>чения качественного начального общего, основ</w:t>
            </w:r>
            <w:r w:rsidRPr="00EC15E3">
              <w:rPr>
                <w:sz w:val="27"/>
                <w:szCs w:val="27"/>
                <w:lang w:val="ru-RU"/>
              </w:rPr>
              <w:softHyphen/>
              <w:t>ного общего, среднего общего образования </w:t>
            </w:r>
            <w:r w:rsidRPr="00EC15E3">
              <w:rPr>
                <w:spacing w:val="-20"/>
                <w:sz w:val="27"/>
                <w:szCs w:val="27"/>
                <w:lang w:val="ru-RU"/>
              </w:rPr>
              <w:t xml:space="preserve">/ общая </w:t>
            </w:r>
            <w:r w:rsidRPr="00EC15E3">
              <w:rPr>
                <w:sz w:val="27"/>
                <w:szCs w:val="27"/>
                <w:lang w:val="ru-RU"/>
              </w:rPr>
              <w:t>численность детей-инвалидов школьного возраста)*100%</w:t>
            </w:r>
          </w:p>
        </w:tc>
      </w:tr>
      <w:tr w:rsidR="00642764" w:rsidRPr="00566316" w:rsidTr="00987726">
        <w:trPr>
          <w:trHeight w:val="1935"/>
        </w:trPr>
        <w:tc>
          <w:tcPr>
            <w:tcW w:w="849" w:type="dxa"/>
            <w:vMerge/>
            <w:tcBorders>
              <w:top w:val="single" w:sz="4" w:space="0" w:color="auto"/>
              <w:bottom w:val="nil"/>
            </w:tcBorders>
          </w:tcPr>
          <w:p w:rsidR="00642764" w:rsidRPr="00EC15E3" w:rsidRDefault="00642764" w:rsidP="009134A9">
            <w:pPr>
              <w:jc w:val="center"/>
              <w:rPr>
                <w:spacing w:val="-20"/>
                <w:sz w:val="27"/>
                <w:szCs w:val="27"/>
                <w:lang w:val="ru-RU"/>
              </w:rPr>
            </w:pPr>
          </w:p>
        </w:tc>
        <w:tc>
          <w:tcPr>
            <w:tcW w:w="3264" w:type="dxa"/>
            <w:vMerge/>
            <w:tcBorders>
              <w:top w:val="single" w:sz="4" w:space="0" w:color="auto"/>
              <w:bottom w:val="nil"/>
            </w:tcBorders>
            <w:shd w:val="clear" w:color="auto" w:fill="auto"/>
          </w:tcPr>
          <w:p w:rsidR="00642764" w:rsidRPr="00EC15E3" w:rsidRDefault="00642764" w:rsidP="00642764">
            <w:pPr>
              <w:autoSpaceDE w:val="0"/>
              <w:autoSpaceDN w:val="0"/>
              <w:adjustRightInd w:val="0"/>
              <w:rPr>
                <w:bCs/>
                <w:sz w:val="27"/>
                <w:szCs w:val="27"/>
                <w:lang w:val="ru-RU"/>
              </w:rPr>
            </w:pPr>
          </w:p>
        </w:tc>
        <w:tc>
          <w:tcPr>
            <w:tcW w:w="4392" w:type="dxa"/>
            <w:vMerge/>
            <w:tcBorders>
              <w:top w:val="single" w:sz="4" w:space="0" w:color="auto"/>
              <w:bottom w:val="nil"/>
            </w:tcBorders>
            <w:shd w:val="clear" w:color="auto" w:fill="auto"/>
          </w:tcPr>
          <w:p w:rsidR="00642764" w:rsidRPr="00EC15E3" w:rsidRDefault="00642764" w:rsidP="00642764">
            <w:pPr>
              <w:ind w:right="34"/>
              <w:outlineLvl w:val="0"/>
              <w:rPr>
                <w:sz w:val="27"/>
                <w:szCs w:val="27"/>
                <w:lang w:val="ru-RU"/>
              </w:rPr>
            </w:pPr>
          </w:p>
        </w:tc>
        <w:tc>
          <w:tcPr>
            <w:tcW w:w="3402" w:type="dxa"/>
            <w:tcBorders>
              <w:bottom w:val="single" w:sz="4" w:space="0" w:color="auto"/>
            </w:tcBorders>
            <w:shd w:val="clear" w:color="auto" w:fill="auto"/>
          </w:tcPr>
          <w:p w:rsidR="00642764" w:rsidRPr="00EC15E3" w:rsidRDefault="00642764" w:rsidP="00642764">
            <w:pPr>
              <w:outlineLvl w:val="0"/>
              <w:rPr>
                <w:sz w:val="27"/>
                <w:szCs w:val="27"/>
                <w:lang w:val="ru-RU"/>
              </w:rPr>
            </w:pPr>
            <w:r w:rsidRPr="00EC15E3">
              <w:rPr>
                <w:sz w:val="27"/>
                <w:szCs w:val="27"/>
                <w:lang w:val="ru-RU"/>
              </w:rPr>
              <w:t>Доля детей - инвалидов в возрасте от 5 до 18 лет, получающих дополнительное образование, от общей численности  детей - инвалидов данного возраста</w:t>
            </w:r>
          </w:p>
          <w:p w:rsidR="00642764" w:rsidRPr="00EC15E3" w:rsidRDefault="00642764" w:rsidP="00642764">
            <w:pPr>
              <w:outlineLvl w:val="0"/>
              <w:rPr>
                <w:sz w:val="27"/>
                <w:szCs w:val="27"/>
                <w:lang w:val="ru-RU"/>
              </w:rPr>
            </w:pPr>
          </w:p>
        </w:tc>
        <w:tc>
          <w:tcPr>
            <w:tcW w:w="3403" w:type="dxa"/>
            <w:tcBorders>
              <w:bottom w:val="single" w:sz="4" w:space="0" w:color="auto"/>
            </w:tcBorders>
            <w:shd w:val="clear" w:color="auto" w:fill="auto"/>
          </w:tcPr>
          <w:p w:rsidR="00642764" w:rsidRPr="00EC15E3" w:rsidRDefault="00642764" w:rsidP="00642764">
            <w:pPr>
              <w:outlineLvl w:val="0"/>
              <w:rPr>
                <w:sz w:val="27"/>
                <w:szCs w:val="27"/>
                <w:lang w:val="ru-RU"/>
              </w:rPr>
            </w:pPr>
            <w:r w:rsidRPr="00EC15E3">
              <w:rPr>
                <w:sz w:val="27"/>
                <w:szCs w:val="27"/>
                <w:lang w:val="ru-RU"/>
              </w:rPr>
              <w:t xml:space="preserve">(Численность детей-инвалидов  в  возрасте </w:t>
            </w:r>
            <w:r w:rsidRPr="00EC15E3">
              <w:rPr>
                <w:sz w:val="27"/>
                <w:szCs w:val="27"/>
                <w:lang w:val="ru-RU"/>
              </w:rPr>
              <w:br/>
              <w:t>от 5 до 18 лет, получающих дополнительное образование / общая численность детей-инвалидов данного возраста)*100%</w:t>
            </w:r>
          </w:p>
        </w:tc>
      </w:tr>
      <w:tr w:rsidR="00642764" w:rsidRPr="00566316" w:rsidTr="00987726">
        <w:trPr>
          <w:trHeight w:val="1935"/>
        </w:trPr>
        <w:tc>
          <w:tcPr>
            <w:tcW w:w="849" w:type="dxa"/>
            <w:tcBorders>
              <w:top w:val="nil"/>
              <w:bottom w:val="single" w:sz="4" w:space="0" w:color="auto"/>
            </w:tcBorders>
          </w:tcPr>
          <w:p w:rsidR="00642764" w:rsidRPr="00EC15E3" w:rsidRDefault="00642764" w:rsidP="009134A9">
            <w:pPr>
              <w:jc w:val="center"/>
              <w:rPr>
                <w:spacing w:val="-20"/>
                <w:sz w:val="27"/>
                <w:szCs w:val="27"/>
                <w:lang w:val="ru-RU"/>
              </w:rPr>
            </w:pPr>
          </w:p>
        </w:tc>
        <w:tc>
          <w:tcPr>
            <w:tcW w:w="3264" w:type="dxa"/>
            <w:tcBorders>
              <w:top w:val="nil"/>
              <w:bottom w:val="single" w:sz="4" w:space="0" w:color="auto"/>
            </w:tcBorders>
            <w:shd w:val="clear" w:color="auto" w:fill="auto"/>
          </w:tcPr>
          <w:p w:rsidR="00642764" w:rsidRPr="00EC15E3" w:rsidRDefault="00642764" w:rsidP="00642764">
            <w:pPr>
              <w:autoSpaceDE w:val="0"/>
              <w:autoSpaceDN w:val="0"/>
              <w:adjustRightInd w:val="0"/>
              <w:rPr>
                <w:bCs/>
                <w:sz w:val="27"/>
                <w:szCs w:val="27"/>
                <w:lang w:val="ru-RU"/>
              </w:rPr>
            </w:pPr>
          </w:p>
        </w:tc>
        <w:tc>
          <w:tcPr>
            <w:tcW w:w="4392" w:type="dxa"/>
            <w:tcBorders>
              <w:top w:val="nil"/>
              <w:bottom w:val="single" w:sz="4" w:space="0" w:color="auto"/>
            </w:tcBorders>
            <w:shd w:val="clear" w:color="auto" w:fill="auto"/>
          </w:tcPr>
          <w:p w:rsidR="00642764" w:rsidRPr="00EC15E3" w:rsidRDefault="00642764" w:rsidP="00642764">
            <w:pPr>
              <w:ind w:right="34"/>
              <w:outlineLvl w:val="0"/>
              <w:rPr>
                <w:sz w:val="27"/>
                <w:szCs w:val="27"/>
                <w:lang w:val="ru-RU"/>
              </w:rPr>
            </w:pPr>
          </w:p>
        </w:tc>
        <w:tc>
          <w:tcPr>
            <w:tcW w:w="3402" w:type="dxa"/>
            <w:tcBorders>
              <w:top w:val="single" w:sz="4" w:space="0" w:color="auto"/>
              <w:bottom w:val="single" w:sz="4" w:space="0" w:color="auto"/>
            </w:tcBorders>
            <w:shd w:val="clear" w:color="auto" w:fill="auto"/>
          </w:tcPr>
          <w:p w:rsidR="00642764" w:rsidRPr="00EC15E3" w:rsidRDefault="00642764" w:rsidP="00642764">
            <w:pPr>
              <w:outlineLvl w:val="0"/>
              <w:rPr>
                <w:sz w:val="27"/>
                <w:szCs w:val="27"/>
                <w:lang w:val="ru-RU"/>
              </w:rPr>
            </w:pPr>
            <w:r w:rsidRPr="00EC15E3">
              <w:rPr>
                <w:sz w:val="27"/>
                <w:szCs w:val="27"/>
                <w:lang w:val="ru-RU"/>
              </w:rPr>
              <w:t xml:space="preserve">Доля выпускников-инвалидов 9-х и </w:t>
            </w:r>
            <w:r w:rsidRPr="00EC15E3">
              <w:rPr>
                <w:sz w:val="27"/>
                <w:szCs w:val="27"/>
                <w:lang w:val="ru-RU"/>
              </w:rPr>
              <w:br/>
              <w:t>11-х классов, охваченных профориентационной работой, в общей численности выпускников-инвалидов</w:t>
            </w:r>
          </w:p>
        </w:tc>
        <w:tc>
          <w:tcPr>
            <w:tcW w:w="3403" w:type="dxa"/>
            <w:tcBorders>
              <w:top w:val="single" w:sz="4" w:space="0" w:color="auto"/>
              <w:bottom w:val="single" w:sz="4" w:space="0" w:color="auto"/>
            </w:tcBorders>
            <w:shd w:val="clear" w:color="auto" w:fill="auto"/>
          </w:tcPr>
          <w:p w:rsidR="00642764" w:rsidRPr="00EC15E3" w:rsidRDefault="00642764" w:rsidP="00642764">
            <w:pPr>
              <w:outlineLvl w:val="0"/>
              <w:rPr>
                <w:sz w:val="27"/>
                <w:szCs w:val="27"/>
                <w:lang w:val="ru-RU"/>
              </w:rPr>
            </w:pPr>
            <w:r w:rsidRPr="00EC15E3">
              <w:rPr>
                <w:sz w:val="27"/>
                <w:szCs w:val="27"/>
                <w:lang w:val="ru-RU"/>
              </w:rPr>
              <w:t>(Численность выпускни</w:t>
            </w:r>
            <w:r w:rsidRPr="00EC15E3">
              <w:rPr>
                <w:sz w:val="27"/>
                <w:szCs w:val="27"/>
                <w:lang w:val="ru-RU"/>
              </w:rPr>
              <w:softHyphen/>
              <w:t xml:space="preserve">ков-инвалидов 9-х и </w:t>
            </w:r>
            <w:r w:rsidRPr="00EC15E3">
              <w:rPr>
                <w:sz w:val="27"/>
                <w:szCs w:val="27"/>
                <w:lang w:val="ru-RU"/>
              </w:rPr>
              <w:br/>
              <w:t>11-х классов, охваченных профориентационной работой / общая численность выпускников-инвалидов)*100%</w:t>
            </w:r>
          </w:p>
        </w:tc>
      </w:tr>
      <w:tr w:rsidR="00D73E94" w:rsidRPr="00566316" w:rsidTr="00987726">
        <w:trPr>
          <w:trHeight w:val="1935"/>
        </w:trPr>
        <w:tc>
          <w:tcPr>
            <w:tcW w:w="849" w:type="dxa"/>
            <w:tcBorders>
              <w:top w:val="nil"/>
              <w:bottom w:val="single" w:sz="4" w:space="0" w:color="auto"/>
            </w:tcBorders>
          </w:tcPr>
          <w:p w:rsidR="00D73E94" w:rsidRPr="00EC15E3" w:rsidRDefault="00D73E94" w:rsidP="009134A9">
            <w:pPr>
              <w:jc w:val="center"/>
              <w:rPr>
                <w:spacing w:val="-20"/>
                <w:sz w:val="27"/>
                <w:szCs w:val="27"/>
                <w:lang w:val="ru-RU"/>
              </w:rPr>
            </w:pPr>
          </w:p>
        </w:tc>
        <w:tc>
          <w:tcPr>
            <w:tcW w:w="3264" w:type="dxa"/>
            <w:tcBorders>
              <w:top w:val="nil"/>
              <w:bottom w:val="single" w:sz="4" w:space="0" w:color="auto"/>
            </w:tcBorders>
            <w:shd w:val="clear" w:color="auto" w:fill="auto"/>
          </w:tcPr>
          <w:p w:rsidR="00D73E94" w:rsidRPr="00EC15E3" w:rsidRDefault="00D73E94" w:rsidP="00642764">
            <w:pPr>
              <w:autoSpaceDE w:val="0"/>
              <w:autoSpaceDN w:val="0"/>
              <w:adjustRightInd w:val="0"/>
              <w:rPr>
                <w:bCs/>
                <w:sz w:val="27"/>
                <w:szCs w:val="27"/>
                <w:lang w:val="ru-RU"/>
              </w:rPr>
            </w:pPr>
          </w:p>
        </w:tc>
        <w:tc>
          <w:tcPr>
            <w:tcW w:w="4392" w:type="dxa"/>
            <w:tcBorders>
              <w:top w:val="nil"/>
              <w:bottom w:val="single" w:sz="4" w:space="0" w:color="auto"/>
            </w:tcBorders>
            <w:shd w:val="clear" w:color="auto" w:fill="auto"/>
          </w:tcPr>
          <w:p w:rsidR="00D73E94" w:rsidRPr="00EC15E3" w:rsidRDefault="00D73E94" w:rsidP="00642764">
            <w:pPr>
              <w:ind w:right="34"/>
              <w:outlineLvl w:val="0"/>
              <w:rPr>
                <w:sz w:val="27"/>
                <w:szCs w:val="27"/>
                <w:lang w:val="ru-RU"/>
              </w:rPr>
            </w:pPr>
          </w:p>
        </w:tc>
        <w:tc>
          <w:tcPr>
            <w:tcW w:w="3402" w:type="dxa"/>
            <w:tcBorders>
              <w:top w:val="single" w:sz="4" w:space="0" w:color="auto"/>
              <w:bottom w:val="single" w:sz="4" w:space="0" w:color="auto"/>
            </w:tcBorders>
            <w:shd w:val="clear" w:color="auto" w:fill="auto"/>
          </w:tcPr>
          <w:p w:rsidR="00D73E94" w:rsidRPr="00EC15E3" w:rsidRDefault="00D73E94" w:rsidP="006E6774">
            <w:pPr>
              <w:outlineLvl w:val="0"/>
              <w:rPr>
                <w:bCs/>
                <w:sz w:val="27"/>
                <w:szCs w:val="27"/>
                <w:lang w:val="ru-RU"/>
              </w:rPr>
            </w:pPr>
            <w:r w:rsidRPr="00EC15E3">
              <w:rPr>
                <w:sz w:val="27"/>
                <w:szCs w:val="27"/>
                <w:lang w:val="ru-RU"/>
              </w:rPr>
              <w:t xml:space="preserve">Доля образовательных организаций, в которых созданы условия для получения детьми-инвалидами качественного образования, в общем количестве образовательных организаций в Кемеровской области </w:t>
            </w:r>
          </w:p>
        </w:tc>
        <w:tc>
          <w:tcPr>
            <w:tcW w:w="3403" w:type="dxa"/>
            <w:tcBorders>
              <w:top w:val="single" w:sz="4" w:space="0" w:color="auto"/>
              <w:bottom w:val="single" w:sz="4" w:space="0" w:color="auto"/>
            </w:tcBorders>
            <w:shd w:val="clear" w:color="auto" w:fill="auto"/>
          </w:tcPr>
          <w:p w:rsidR="00D73E94" w:rsidRPr="00EC15E3" w:rsidRDefault="00D73E94" w:rsidP="006E6774">
            <w:pPr>
              <w:autoSpaceDE w:val="0"/>
              <w:autoSpaceDN w:val="0"/>
              <w:adjustRightInd w:val="0"/>
              <w:ind w:right="-108"/>
              <w:rPr>
                <w:bCs/>
                <w:sz w:val="27"/>
                <w:szCs w:val="27"/>
                <w:lang w:val="ru-RU"/>
              </w:rPr>
            </w:pPr>
            <w:r w:rsidRPr="00EC15E3">
              <w:rPr>
                <w:sz w:val="27"/>
                <w:szCs w:val="27"/>
                <w:lang w:val="ru-RU"/>
              </w:rPr>
              <w:t>(Количество дошкольных, общеобразовательных организаций и организаций дополнительного образо</w:t>
            </w:r>
            <w:r w:rsidRPr="00EC15E3">
              <w:rPr>
                <w:sz w:val="27"/>
                <w:szCs w:val="27"/>
                <w:lang w:val="ru-RU"/>
              </w:rPr>
              <w:softHyphen/>
              <w:t>вания, в которых созданы условия для получения детьми-инвалидами каче</w:t>
            </w:r>
            <w:r w:rsidRPr="00EC15E3">
              <w:rPr>
                <w:sz w:val="27"/>
                <w:szCs w:val="27"/>
                <w:lang w:val="ru-RU"/>
              </w:rPr>
              <w:softHyphen/>
              <w:t>ственного образования / общее количество указанных образовательных организаций) * 100%</w:t>
            </w:r>
          </w:p>
        </w:tc>
      </w:tr>
      <w:tr w:rsidR="00642764" w:rsidRPr="00566316" w:rsidTr="00987726">
        <w:trPr>
          <w:trHeight w:val="652"/>
        </w:trPr>
        <w:tc>
          <w:tcPr>
            <w:tcW w:w="849" w:type="dxa"/>
            <w:vMerge w:val="restart"/>
            <w:tcBorders>
              <w:top w:val="single" w:sz="4" w:space="0" w:color="auto"/>
            </w:tcBorders>
          </w:tcPr>
          <w:p w:rsidR="00642764" w:rsidRPr="00EC15E3" w:rsidRDefault="00642764" w:rsidP="009134A9">
            <w:pPr>
              <w:jc w:val="center"/>
              <w:rPr>
                <w:spacing w:val="-2"/>
                <w:sz w:val="27"/>
                <w:szCs w:val="27"/>
                <w:lang w:val="ru-RU"/>
              </w:rPr>
            </w:pPr>
            <w:r w:rsidRPr="00EC15E3">
              <w:rPr>
                <w:spacing w:val="-20"/>
                <w:sz w:val="27"/>
                <w:szCs w:val="27"/>
                <w:lang w:val="ru-RU"/>
              </w:rPr>
              <w:t>1.2</w:t>
            </w:r>
            <w:r w:rsidR="002A5FD8" w:rsidRPr="00EC15E3">
              <w:rPr>
                <w:spacing w:val="-20"/>
                <w:sz w:val="27"/>
                <w:szCs w:val="27"/>
                <w:lang w:val="ru-RU"/>
              </w:rPr>
              <w:t>1</w:t>
            </w:r>
            <w:r w:rsidRPr="00EC15E3">
              <w:rPr>
                <w:spacing w:val="-20"/>
                <w:sz w:val="27"/>
                <w:szCs w:val="27"/>
                <w:lang w:val="ru-RU"/>
              </w:rPr>
              <w:t>-</w:t>
            </w:r>
            <w:r w:rsidR="006E6774" w:rsidRPr="00EC15E3">
              <w:rPr>
                <w:spacing w:val="-20"/>
                <w:sz w:val="27"/>
                <w:szCs w:val="27"/>
                <w:lang w:val="ru-RU"/>
              </w:rPr>
              <w:t>2</w:t>
            </w:r>
          </w:p>
          <w:p w:rsidR="00642764" w:rsidRPr="00EC15E3" w:rsidRDefault="00642764" w:rsidP="009134A9">
            <w:pPr>
              <w:jc w:val="center"/>
              <w:rPr>
                <w:sz w:val="27"/>
                <w:szCs w:val="27"/>
                <w:lang w:val="ru-RU"/>
              </w:rPr>
            </w:pPr>
          </w:p>
        </w:tc>
        <w:tc>
          <w:tcPr>
            <w:tcW w:w="3264" w:type="dxa"/>
            <w:vMerge w:val="restart"/>
            <w:tcBorders>
              <w:top w:val="single" w:sz="4" w:space="0" w:color="auto"/>
              <w:bottom w:val="single" w:sz="4" w:space="0" w:color="auto"/>
            </w:tcBorders>
            <w:shd w:val="clear" w:color="auto" w:fill="auto"/>
          </w:tcPr>
          <w:p w:rsidR="00642764" w:rsidRPr="00EC15E3" w:rsidRDefault="00642764" w:rsidP="00642764">
            <w:pPr>
              <w:autoSpaceDE w:val="0"/>
              <w:autoSpaceDN w:val="0"/>
              <w:adjustRightInd w:val="0"/>
              <w:ind w:right="-108"/>
              <w:rPr>
                <w:spacing w:val="-4"/>
                <w:sz w:val="27"/>
                <w:szCs w:val="27"/>
                <w:lang w:val="ru-RU"/>
              </w:rPr>
            </w:pPr>
            <w:r w:rsidRPr="00EC15E3">
              <w:rPr>
                <w:bCs/>
                <w:spacing w:val="-4"/>
                <w:sz w:val="27"/>
                <w:szCs w:val="27"/>
                <w:lang w:val="ru-RU"/>
              </w:rPr>
              <w:t>Мероприятие «Модерни</w:t>
            </w:r>
            <w:r w:rsidR="00084107" w:rsidRPr="00EC15E3">
              <w:rPr>
                <w:bCs/>
                <w:spacing w:val="-4"/>
                <w:sz w:val="27"/>
                <w:szCs w:val="27"/>
                <w:lang w:val="ru-RU"/>
              </w:rPr>
              <w:softHyphen/>
            </w:r>
            <w:r w:rsidRPr="00EC15E3">
              <w:rPr>
                <w:bCs/>
                <w:spacing w:val="-4"/>
                <w:sz w:val="27"/>
                <w:szCs w:val="27"/>
                <w:lang w:val="ru-RU"/>
              </w:rPr>
              <w:t>зация технологий и содер</w:t>
            </w:r>
            <w:r w:rsidR="00084107" w:rsidRPr="00EC15E3">
              <w:rPr>
                <w:bCs/>
                <w:spacing w:val="-4"/>
                <w:sz w:val="27"/>
                <w:szCs w:val="27"/>
                <w:lang w:val="ru-RU"/>
              </w:rPr>
              <w:softHyphen/>
            </w:r>
            <w:r w:rsidRPr="00EC15E3">
              <w:rPr>
                <w:bCs/>
                <w:spacing w:val="-4"/>
                <w:sz w:val="27"/>
                <w:szCs w:val="27"/>
                <w:lang w:val="ru-RU"/>
              </w:rPr>
              <w:t>жания обучения в соответ</w:t>
            </w:r>
            <w:r w:rsidR="00084107" w:rsidRPr="00EC15E3">
              <w:rPr>
                <w:bCs/>
                <w:spacing w:val="-4"/>
                <w:sz w:val="27"/>
                <w:szCs w:val="27"/>
                <w:lang w:val="ru-RU"/>
              </w:rPr>
              <w:softHyphen/>
            </w:r>
            <w:r w:rsidRPr="00EC15E3">
              <w:rPr>
                <w:bCs/>
                <w:spacing w:val="-4"/>
                <w:sz w:val="27"/>
                <w:szCs w:val="27"/>
                <w:lang w:val="ru-RU"/>
              </w:rPr>
              <w:t>ствии с новым федераль</w:t>
            </w:r>
            <w:r w:rsidR="00084107" w:rsidRPr="00EC15E3">
              <w:rPr>
                <w:bCs/>
                <w:spacing w:val="-4"/>
                <w:sz w:val="27"/>
                <w:szCs w:val="27"/>
                <w:lang w:val="ru-RU"/>
              </w:rPr>
              <w:softHyphen/>
            </w:r>
            <w:r w:rsidRPr="00EC15E3">
              <w:rPr>
                <w:bCs/>
                <w:spacing w:val="-4"/>
                <w:sz w:val="27"/>
                <w:szCs w:val="27"/>
                <w:lang w:val="ru-RU"/>
              </w:rPr>
              <w:t>ным государственным об</w:t>
            </w:r>
            <w:r w:rsidR="00084107" w:rsidRPr="00EC15E3">
              <w:rPr>
                <w:bCs/>
                <w:spacing w:val="-4"/>
                <w:sz w:val="27"/>
                <w:szCs w:val="27"/>
                <w:lang w:val="ru-RU"/>
              </w:rPr>
              <w:softHyphen/>
            </w:r>
            <w:r w:rsidRPr="00EC15E3">
              <w:rPr>
                <w:bCs/>
                <w:spacing w:val="-4"/>
                <w:sz w:val="27"/>
                <w:szCs w:val="27"/>
                <w:lang w:val="ru-RU"/>
              </w:rPr>
              <w:t>разовательным стандартом посредством разработки концепций модернизации конкретных областей, поддержки региональных программ развития образования и поддержки сетевых методических объединений, в том числе сети информационно-библиотечных центров на базе общеобразовательных организаций»</w:t>
            </w:r>
          </w:p>
          <w:p w:rsidR="00642764" w:rsidRPr="00EC15E3" w:rsidRDefault="00642764" w:rsidP="00642764">
            <w:pPr>
              <w:autoSpaceDE w:val="0"/>
              <w:autoSpaceDN w:val="0"/>
              <w:adjustRightInd w:val="0"/>
              <w:jc w:val="center"/>
              <w:rPr>
                <w:bCs/>
                <w:spacing w:val="-4"/>
                <w:sz w:val="27"/>
                <w:szCs w:val="27"/>
                <w:lang w:val="ru-RU"/>
              </w:rPr>
            </w:pPr>
          </w:p>
        </w:tc>
        <w:tc>
          <w:tcPr>
            <w:tcW w:w="4392" w:type="dxa"/>
            <w:vMerge w:val="restart"/>
            <w:tcBorders>
              <w:top w:val="single" w:sz="4" w:space="0" w:color="auto"/>
              <w:bottom w:val="single" w:sz="4" w:space="0" w:color="auto"/>
            </w:tcBorders>
            <w:shd w:val="clear" w:color="auto" w:fill="auto"/>
          </w:tcPr>
          <w:p w:rsidR="00642764" w:rsidRPr="00EC15E3" w:rsidRDefault="00642764" w:rsidP="00642764">
            <w:pPr>
              <w:autoSpaceDE w:val="0"/>
              <w:autoSpaceDN w:val="0"/>
              <w:adjustRightInd w:val="0"/>
              <w:rPr>
                <w:bCs/>
                <w:spacing w:val="-4"/>
                <w:sz w:val="27"/>
                <w:szCs w:val="27"/>
                <w:lang w:val="ru-RU"/>
              </w:rPr>
            </w:pPr>
            <w:r w:rsidRPr="00EC15E3">
              <w:rPr>
                <w:spacing w:val="-4"/>
                <w:sz w:val="27"/>
                <w:szCs w:val="27"/>
                <w:lang w:val="ru-RU"/>
              </w:rPr>
              <w:lastRenderedPageBreak/>
              <w:t>Реализация программ внедрения федерального государственного образовательного стандарта, совершенствования содержания и технологий общего образования, которые будут использоваться для обеспечения требований федерального государственного образовательного стандарта к кадровым, материально-техническим и информационно-методическим условиям реализации основной и адаптированной образовательных программ</w:t>
            </w:r>
          </w:p>
          <w:p w:rsidR="00642764" w:rsidRPr="00EC15E3" w:rsidRDefault="00642764" w:rsidP="00642764">
            <w:pPr>
              <w:outlineLvl w:val="0"/>
              <w:rPr>
                <w:rFonts w:eastAsia="SimSun"/>
                <w:spacing w:val="-4"/>
                <w:sz w:val="27"/>
                <w:szCs w:val="27"/>
                <w:lang w:val="ru-RU"/>
              </w:rPr>
            </w:pPr>
          </w:p>
        </w:tc>
        <w:tc>
          <w:tcPr>
            <w:tcW w:w="3402" w:type="dxa"/>
            <w:shd w:val="clear" w:color="auto" w:fill="auto"/>
          </w:tcPr>
          <w:p w:rsidR="00642764" w:rsidRPr="00EC15E3" w:rsidRDefault="00642764" w:rsidP="006E6774">
            <w:pPr>
              <w:ind w:right="-109"/>
              <w:outlineLvl w:val="0"/>
              <w:rPr>
                <w:bCs/>
                <w:spacing w:val="-4"/>
                <w:sz w:val="27"/>
                <w:szCs w:val="27"/>
                <w:lang w:val="ru-RU"/>
              </w:rPr>
            </w:pPr>
            <w:r w:rsidRPr="00EC15E3">
              <w:rPr>
                <w:bCs/>
                <w:spacing w:val="-4"/>
                <w:sz w:val="27"/>
                <w:szCs w:val="27"/>
                <w:lang w:val="ru-RU"/>
              </w:rPr>
              <w:t>Доля образовательных организаций, реализующих адаптированные образова</w:t>
            </w:r>
            <w:r w:rsidR="00084107" w:rsidRPr="00EC15E3">
              <w:rPr>
                <w:bCs/>
                <w:spacing w:val="-4"/>
                <w:sz w:val="27"/>
                <w:szCs w:val="27"/>
                <w:lang w:val="ru-RU"/>
              </w:rPr>
              <w:softHyphen/>
            </w:r>
            <w:r w:rsidRPr="00EC15E3">
              <w:rPr>
                <w:bCs/>
                <w:spacing w:val="-4"/>
                <w:sz w:val="27"/>
                <w:szCs w:val="27"/>
                <w:lang w:val="ru-RU"/>
              </w:rPr>
              <w:t>тельные программы, в которых созданы современ</w:t>
            </w:r>
            <w:r w:rsidR="00084107" w:rsidRPr="00EC15E3">
              <w:rPr>
                <w:bCs/>
                <w:spacing w:val="-4"/>
                <w:sz w:val="27"/>
                <w:szCs w:val="27"/>
                <w:lang w:val="ru-RU"/>
              </w:rPr>
              <w:softHyphen/>
            </w:r>
            <w:r w:rsidRPr="00EC15E3">
              <w:rPr>
                <w:bCs/>
                <w:spacing w:val="-4"/>
                <w:sz w:val="27"/>
                <w:szCs w:val="27"/>
                <w:lang w:val="ru-RU"/>
              </w:rPr>
              <w:t>ные материально-техниче</w:t>
            </w:r>
            <w:r w:rsidR="00084107" w:rsidRPr="00EC15E3">
              <w:rPr>
                <w:bCs/>
                <w:spacing w:val="-4"/>
                <w:sz w:val="27"/>
                <w:szCs w:val="27"/>
                <w:lang w:val="ru-RU"/>
              </w:rPr>
              <w:softHyphen/>
            </w:r>
            <w:r w:rsidRPr="00EC15E3">
              <w:rPr>
                <w:bCs/>
                <w:spacing w:val="-4"/>
                <w:sz w:val="27"/>
                <w:szCs w:val="27"/>
                <w:lang w:val="ru-RU"/>
              </w:rPr>
              <w:t>ские условия в соответствии с федеральным государ</w:t>
            </w:r>
            <w:r w:rsidR="00084107" w:rsidRPr="00EC15E3">
              <w:rPr>
                <w:bCs/>
                <w:spacing w:val="-4"/>
                <w:sz w:val="27"/>
                <w:szCs w:val="27"/>
                <w:lang w:val="ru-RU"/>
              </w:rPr>
              <w:softHyphen/>
            </w:r>
            <w:r w:rsidRPr="00EC15E3">
              <w:rPr>
                <w:bCs/>
                <w:spacing w:val="-4"/>
                <w:sz w:val="27"/>
                <w:szCs w:val="27"/>
                <w:lang w:val="ru-RU"/>
              </w:rPr>
              <w:t>ственным образовательным стандартом образования обучающихся с ограни</w:t>
            </w:r>
            <w:r w:rsidRPr="00EC15E3">
              <w:rPr>
                <w:bCs/>
                <w:spacing w:val="-4"/>
                <w:sz w:val="27"/>
                <w:szCs w:val="27"/>
                <w:lang w:val="ru-RU"/>
              </w:rPr>
              <w:softHyphen/>
              <w:t>ченными возможностями здоровья, в общем количестве организаций, реализующих адаптированные образовательные программы</w:t>
            </w:r>
          </w:p>
        </w:tc>
        <w:tc>
          <w:tcPr>
            <w:tcW w:w="3403" w:type="dxa"/>
            <w:shd w:val="clear" w:color="auto" w:fill="auto"/>
          </w:tcPr>
          <w:p w:rsidR="00642764" w:rsidRPr="00EC15E3" w:rsidRDefault="00642764" w:rsidP="006E6774">
            <w:pPr>
              <w:ind w:right="-108"/>
              <w:outlineLvl w:val="0"/>
              <w:rPr>
                <w:bCs/>
                <w:spacing w:val="-4"/>
                <w:sz w:val="27"/>
                <w:szCs w:val="27"/>
                <w:lang w:val="ru-RU"/>
              </w:rPr>
            </w:pPr>
            <w:r w:rsidRPr="00EC15E3">
              <w:rPr>
                <w:bCs/>
                <w:spacing w:val="-4"/>
                <w:sz w:val="27"/>
                <w:szCs w:val="27"/>
                <w:lang w:val="ru-RU"/>
              </w:rPr>
              <w:t>(Количество образователь</w:t>
            </w:r>
            <w:r w:rsidR="00084107" w:rsidRPr="00EC15E3">
              <w:rPr>
                <w:bCs/>
                <w:spacing w:val="-4"/>
                <w:sz w:val="27"/>
                <w:szCs w:val="27"/>
                <w:lang w:val="ru-RU"/>
              </w:rPr>
              <w:softHyphen/>
            </w:r>
            <w:r w:rsidRPr="00EC15E3">
              <w:rPr>
                <w:bCs/>
                <w:spacing w:val="-4"/>
                <w:sz w:val="27"/>
                <w:szCs w:val="27"/>
                <w:lang w:val="ru-RU"/>
              </w:rPr>
              <w:t>ных организаций, реализу</w:t>
            </w:r>
            <w:r w:rsidR="00084107" w:rsidRPr="00EC15E3">
              <w:rPr>
                <w:bCs/>
                <w:spacing w:val="-4"/>
                <w:sz w:val="27"/>
                <w:szCs w:val="27"/>
                <w:lang w:val="ru-RU"/>
              </w:rPr>
              <w:softHyphen/>
            </w:r>
            <w:r w:rsidRPr="00EC15E3">
              <w:rPr>
                <w:bCs/>
                <w:spacing w:val="-4"/>
                <w:sz w:val="27"/>
                <w:szCs w:val="27"/>
                <w:lang w:val="ru-RU"/>
              </w:rPr>
              <w:t>ющих адаптированные об</w:t>
            </w:r>
            <w:r w:rsidR="00084107" w:rsidRPr="00EC15E3">
              <w:rPr>
                <w:bCs/>
                <w:spacing w:val="-4"/>
                <w:sz w:val="27"/>
                <w:szCs w:val="27"/>
                <w:lang w:val="ru-RU"/>
              </w:rPr>
              <w:t>разова</w:t>
            </w:r>
            <w:r w:rsidRPr="00EC15E3">
              <w:rPr>
                <w:bCs/>
                <w:spacing w:val="-4"/>
                <w:sz w:val="27"/>
                <w:szCs w:val="27"/>
                <w:lang w:val="ru-RU"/>
              </w:rPr>
              <w:t>тельные программы, в которых созданы современные материально-технические ус</w:t>
            </w:r>
            <w:r w:rsidR="00084107" w:rsidRPr="00EC15E3">
              <w:rPr>
                <w:bCs/>
                <w:spacing w:val="-4"/>
                <w:sz w:val="27"/>
                <w:szCs w:val="27"/>
                <w:lang w:val="ru-RU"/>
              </w:rPr>
              <w:t>ловия в соответствии с федераль</w:t>
            </w:r>
            <w:r w:rsidRPr="00EC15E3">
              <w:rPr>
                <w:bCs/>
                <w:spacing w:val="-4"/>
                <w:sz w:val="27"/>
                <w:szCs w:val="27"/>
                <w:lang w:val="ru-RU"/>
              </w:rPr>
              <w:t>ным государственным образовательным стандартом образования обучающихся с ограниченными возможностями здоровья / общее количество организаций,  реализующих адаптированные образовательные программы)*100%</w:t>
            </w:r>
          </w:p>
        </w:tc>
      </w:tr>
      <w:tr w:rsidR="00642764" w:rsidRPr="00566316" w:rsidTr="00987726">
        <w:trPr>
          <w:trHeight w:val="2508"/>
        </w:trPr>
        <w:tc>
          <w:tcPr>
            <w:tcW w:w="849" w:type="dxa"/>
            <w:vMerge/>
            <w:tcBorders>
              <w:bottom w:val="single" w:sz="4" w:space="0" w:color="auto"/>
            </w:tcBorders>
          </w:tcPr>
          <w:p w:rsidR="00642764" w:rsidRPr="00EC15E3" w:rsidRDefault="00642764" w:rsidP="009134A9">
            <w:pPr>
              <w:jc w:val="center"/>
              <w:rPr>
                <w:spacing w:val="-20"/>
                <w:sz w:val="27"/>
                <w:szCs w:val="27"/>
                <w:lang w:val="ru-RU"/>
              </w:rPr>
            </w:pPr>
          </w:p>
        </w:tc>
        <w:tc>
          <w:tcPr>
            <w:tcW w:w="3264" w:type="dxa"/>
            <w:vMerge/>
            <w:tcBorders>
              <w:top w:val="single" w:sz="4" w:space="0" w:color="auto"/>
              <w:bottom w:val="single" w:sz="4" w:space="0" w:color="auto"/>
            </w:tcBorders>
            <w:shd w:val="clear" w:color="auto" w:fill="auto"/>
          </w:tcPr>
          <w:p w:rsidR="00642764" w:rsidRPr="00EC15E3" w:rsidRDefault="00642764" w:rsidP="00642764">
            <w:pPr>
              <w:autoSpaceDE w:val="0"/>
              <w:autoSpaceDN w:val="0"/>
              <w:adjustRightInd w:val="0"/>
              <w:rPr>
                <w:bCs/>
                <w:sz w:val="27"/>
                <w:szCs w:val="27"/>
                <w:lang w:val="ru-RU"/>
              </w:rPr>
            </w:pPr>
          </w:p>
        </w:tc>
        <w:tc>
          <w:tcPr>
            <w:tcW w:w="4392" w:type="dxa"/>
            <w:vMerge/>
            <w:tcBorders>
              <w:top w:val="single" w:sz="4" w:space="0" w:color="auto"/>
              <w:bottom w:val="single" w:sz="4" w:space="0" w:color="auto"/>
            </w:tcBorders>
            <w:shd w:val="clear" w:color="auto" w:fill="auto"/>
          </w:tcPr>
          <w:p w:rsidR="00642764" w:rsidRPr="00EC15E3" w:rsidRDefault="00642764" w:rsidP="00642764">
            <w:pPr>
              <w:autoSpaceDE w:val="0"/>
              <w:autoSpaceDN w:val="0"/>
              <w:adjustRightInd w:val="0"/>
              <w:rPr>
                <w:spacing w:val="-20"/>
                <w:sz w:val="27"/>
                <w:szCs w:val="27"/>
                <w:lang w:val="ru-RU"/>
              </w:rPr>
            </w:pPr>
          </w:p>
        </w:tc>
        <w:tc>
          <w:tcPr>
            <w:tcW w:w="3402" w:type="dxa"/>
            <w:tcBorders>
              <w:bottom w:val="single" w:sz="4" w:space="0" w:color="auto"/>
            </w:tcBorders>
            <w:shd w:val="clear" w:color="auto" w:fill="auto"/>
          </w:tcPr>
          <w:p w:rsidR="00642764" w:rsidRPr="00EC15E3" w:rsidRDefault="00642764" w:rsidP="00642764">
            <w:pPr>
              <w:outlineLvl w:val="0"/>
              <w:rPr>
                <w:sz w:val="27"/>
                <w:szCs w:val="27"/>
                <w:lang w:val="ru-RU"/>
              </w:rPr>
            </w:pPr>
            <w:r w:rsidRPr="00EC15E3">
              <w:rPr>
                <w:bCs/>
                <w:sz w:val="27"/>
                <w:szCs w:val="27"/>
                <w:lang w:val="ru-RU"/>
              </w:rPr>
              <w:t>Доля учителей, освоивших методику преподавания по межпредметным технологиям и реализующих ее в образовательном процессе, в общей численности учителей</w:t>
            </w:r>
          </w:p>
        </w:tc>
        <w:tc>
          <w:tcPr>
            <w:tcW w:w="3403" w:type="dxa"/>
            <w:tcBorders>
              <w:bottom w:val="single" w:sz="4" w:space="0" w:color="auto"/>
            </w:tcBorders>
            <w:shd w:val="clear" w:color="auto" w:fill="auto"/>
          </w:tcPr>
          <w:p w:rsidR="00642764" w:rsidRPr="00EC15E3" w:rsidRDefault="00642764" w:rsidP="00642764">
            <w:pPr>
              <w:ind w:right="-108"/>
              <w:outlineLvl w:val="0"/>
              <w:rPr>
                <w:sz w:val="27"/>
                <w:szCs w:val="27"/>
                <w:lang w:val="ru-RU"/>
              </w:rPr>
            </w:pPr>
            <w:r w:rsidRPr="00EC15E3">
              <w:rPr>
                <w:bCs/>
                <w:sz w:val="27"/>
                <w:szCs w:val="27"/>
                <w:lang w:val="ru-RU"/>
              </w:rPr>
              <w:t>(Численность учителей, освоивших методику преподавания по межпред</w:t>
            </w:r>
            <w:r w:rsidRPr="00EC15E3">
              <w:rPr>
                <w:bCs/>
                <w:sz w:val="27"/>
                <w:szCs w:val="27"/>
                <w:lang w:val="ru-RU"/>
              </w:rPr>
              <w:softHyphen/>
              <w:t>метным технологиям и реализующих ее в образовательном  процессе / общая численность учителей) * 100%</w:t>
            </w:r>
          </w:p>
        </w:tc>
      </w:tr>
      <w:tr w:rsidR="00642764" w:rsidRPr="00566316" w:rsidTr="00987726">
        <w:trPr>
          <w:trHeight w:val="307"/>
        </w:trPr>
        <w:tc>
          <w:tcPr>
            <w:tcW w:w="849" w:type="dxa"/>
            <w:tcBorders>
              <w:top w:val="single" w:sz="4" w:space="0" w:color="auto"/>
              <w:bottom w:val="single" w:sz="4" w:space="0" w:color="auto"/>
            </w:tcBorders>
          </w:tcPr>
          <w:p w:rsidR="00642764" w:rsidRPr="00EC15E3" w:rsidRDefault="006E6774" w:rsidP="009134A9">
            <w:pPr>
              <w:jc w:val="center"/>
              <w:rPr>
                <w:spacing w:val="-2"/>
                <w:sz w:val="27"/>
                <w:szCs w:val="27"/>
                <w:lang w:val="ru-RU"/>
              </w:rPr>
            </w:pPr>
            <w:r w:rsidRPr="00EC15E3">
              <w:rPr>
                <w:spacing w:val="-20"/>
                <w:sz w:val="27"/>
                <w:szCs w:val="27"/>
                <w:lang w:val="ru-RU"/>
              </w:rPr>
              <w:lastRenderedPageBreak/>
              <w:t>1.2</w:t>
            </w:r>
            <w:r w:rsidR="002A5FD8" w:rsidRPr="00EC15E3">
              <w:rPr>
                <w:spacing w:val="-20"/>
                <w:sz w:val="27"/>
                <w:szCs w:val="27"/>
                <w:lang w:val="ru-RU"/>
              </w:rPr>
              <w:t>1</w:t>
            </w:r>
            <w:r w:rsidRPr="00EC15E3">
              <w:rPr>
                <w:spacing w:val="-20"/>
                <w:sz w:val="27"/>
                <w:szCs w:val="27"/>
                <w:lang w:val="ru-RU"/>
              </w:rPr>
              <w:t>-3</w:t>
            </w:r>
          </w:p>
          <w:p w:rsidR="00642764" w:rsidRPr="00EC15E3" w:rsidRDefault="00642764" w:rsidP="009134A9">
            <w:pPr>
              <w:jc w:val="center"/>
              <w:rPr>
                <w:sz w:val="27"/>
                <w:szCs w:val="27"/>
                <w:lang w:val="ru-RU"/>
              </w:rPr>
            </w:pPr>
          </w:p>
        </w:tc>
        <w:tc>
          <w:tcPr>
            <w:tcW w:w="3264" w:type="dxa"/>
            <w:tcBorders>
              <w:top w:val="single" w:sz="4" w:space="0" w:color="auto"/>
              <w:bottom w:val="single" w:sz="4" w:space="0" w:color="auto"/>
            </w:tcBorders>
            <w:shd w:val="clear" w:color="auto" w:fill="auto"/>
          </w:tcPr>
          <w:p w:rsidR="00642764" w:rsidRPr="00EC15E3" w:rsidRDefault="00642764" w:rsidP="00642764">
            <w:pPr>
              <w:autoSpaceDE w:val="0"/>
              <w:autoSpaceDN w:val="0"/>
              <w:adjustRightInd w:val="0"/>
              <w:rPr>
                <w:bCs/>
                <w:sz w:val="27"/>
                <w:szCs w:val="27"/>
                <w:lang w:val="ru-RU"/>
              </w:rPr>
            </w:pPr>
            <w:r w:rsidRPr="00EC15E3">
              <w:rPr>
                <w:bCs/>
                <w:sz w:val="27"/>
                <w:szCs w:val="27"/>
                <w:lang w:val="ru-RU"/>
              </w:rPr>
              <w:t>Мероприятие «Повышение качества образования в школах с низкими результатами обучения и в школах, функционирующих в неблагоприятных  социальных условиях, путем реализации региональных проектов и распространения их результатов»</w:t>
            </w:r>
          </w:p>
          <w:p w:rsidR="00642764" w:rsidRPr="00EC15E3" w:rsidRDefault="00642764" w:rsidP="00642764">
            <w:pPr>
              <w:autoSpaceDE w:val="0"/>
              <w:autoSpaceDN w:val="0"/>
              <w:adjustRightInd w:val="0"/>
              <w:rPr>
                <w:bCs/>
                <w:sz w:val="27"/>
                <w:szCs w:val="27"/>
                <w:lang w:val="ru-RU"/>
              </w:rPr>
            </w:pPr>
          </w:p>
          <w:p w:rsidR="00642764" w:rsidRPr="00EC15E3" w:rsidRDefault="00642764" w:rsidP="00642764">
            <w:pPr>
              <w:tabs>
                <w:tab w:val="left" w:pos="2151"/>
              </w:tabs>
              <w:rPr>
                <w:sz w:val="27"/>
                <w:szCs w:val="27"/>
                <w:lang w:val="ru-RU"/>
              </w:rPr>
            </w:pPr>
            <w:r w:rsidRPr="00EC15E3">
              <w:rPr>
                <w:sz w:val="27"/>
                <w:szCs w:val="27"/>
                <w:lang w:val="ru-RU"/>
              </w:rPr>
              <w:tab/>
            </w:r>
          </w:p>
        </w:tc>
        <w:tc>
          <w:tcPr>
            <w:tcW w:w="4392" w:type="dxa"/>
            <w:tcBorders>
              <w:top w:val="single" w:sz="4" w:space="0" w:color="auto"/>
              <w:bottom w:val="single" w:sz="4" w:space="0" w:color="auto"/>
            </w:tcBorders>
            <w:shd w:val="clear" w:color="auto" w:fill="auto"/>
          </w:tcPr>
          <w:p w:rsidR="00642764" w:rsidRPr="00EC15E3" w:rsidRDefault="00642764" w:rsidP="00642764">
            <w:pPr>
              <w:ind w:right="-109"/>
              <w:outlineLvl w:val="0"/>
              <w:rPr>
                <w:sz w:val="27"/>
                <w:szCs w:val="27"/>
                <w:lang w:val="ru-RU"/>
              </w:rPr>
            </w:pPr>
            <w:r w:rsidRPr="00EC15E3">
              <w:rPr>
                <w:sz w:val="27"/>
                <w:szCs w:val="27"/>
                <w:lang w:val="ru-RU"/>
              </w:rPr>
              <w:t>Выявление школ, показавших низкие образовательные результаты по итогам учебного года, и общеобразовательных  организаций, функционирующих в неблагоприятных социальных условиях. Разработка регионально-муниципальных программ повышения качества образования. Создание условий для индивидуального сопровождения деятельности  школ, показавших  низкие образовательные результаты по итогам учебного года, и общеобразовательных  организаций, функционирующих в неблагоприятных социальных условиях</w:t>
            </w:r>
          </w:p>
        </w:tc>
        <w:tc>
          <w:tcPr>
            <w:tcW w:w="3402" w:type="dxa"/>
            <w:tcBorders>
              <w:top w:val="single" w:sz="4" w:space="0" w:color="auto"/>
              <w:bottom w:val="single" w:sz="4" w:space="0" w:color="auto"/>
            </w:tcBorders>
            <w:shd w:val="clear" w:color="auto" w:fill="auto"/>
          </w:tcPr>
          <w:p w:rsidR="00642764" w:rsidRPr="00EC15E3" w:rsidRDefault="00642764" w:rsidP="00642764">
            <w:pPr>
              <w:outlineLvl w:val="0"/>
              <w:rPr>
                <w:sz w:val="27"/>
                <w:szCs w:val="27"/>
                <w:lang w:val="ru-RU"/>
              </w:rPr>
            </w:pPr>
            <w:r w:rsidRPr="00EC15E3">
              <w:rPr>
                <w:sz w:val="27"/>
                <w:szCs w:val="27"/>
                <w:lang w:val="ru-RU"/>
              </w:rPr>
              <w:t>Доля муниципальных систем общего образова</w:t>
            </w:r>
            <w:r w:rsidRPr="00EC15E3">
              <w:rPr>
                <w:sz w:val="27"/>
                <w:szCs w:val="27"/>
                <w:lang w:val="ru-RU"/>
              </w:rPr>
              <w:softHyphen/>
              <w:t>ния, в которых разрабо</w:t>
            </w:r>
            <w:r w:rsidRPr="00EC15E3">
              <w:rPr>
                <w:sz w:val="27"/>
                <w:szCs w:val="27"/>
                <w:lang w:val="ru-RU"/>
              </w:rPr>
              <w:softHyphen/>
              <w:t>таны и реализуются мероприятия по повыше</w:t>
            </w:r>
            <w:r w:rsidRPr="00EC15E3">
              <w:rPr>
                <w:sz w:val="27"/>
                <w:szCs w:val="27"/>
                <w:lang w:val="ru-RU"/>
              </w:rPr>
              <w:softHyphen/>
              <w:t>нию качества образования в общеобразовательных организациях, показавших низкие образовательные результаты по итогам учебного года, и в общеобразовательных организациях, функционирующих в неблагоприятных социальных условиях, в общем количестве муниципальных систем общего образования</w:t>
            </w:r>
          </w:p>
        </w:tc>
        <w:tc>
          <w:tcPr>
            <w:tcW w:w="3403" w:type="dxa"/>
            <w:tcBorders>
              <w:top w:val="single" w:sz="4" w:space="0" w:color="auto"/>
              <w:bottom w:val="single" w:sz="4" w:space="0" w:color="auto"/>
            </w:tcBorders>
            <w:shd w:val="clear" w:color="auto" w:fill="auto"/>
          </w:tcPr>
          <w:p w:rsidR="00642764" w:rsidRPr="00EC15E3" w:rsidRDefault="00642764" w:rsidP="00642764">
            <w:pPr>
              <w:outlineLvl w:val="0"/>
              <w:rPr>
                <w:sz w:val="27"/>
                <w:szCs w:val="27"/>
                <w:lang w:val="ru-RU"/>
              </w:rPr>
            </w:pPr>
            <w:r w:rsidRPr="00EC15E3">
              <w:rPr>
                <w:sz w:val="27"/>
                <w:szCs w:val="27"/>
                <w:lang w:val="ru-RU"/>
              </w:rPr>
              <w:t>(Количество муниципальных систем общего образования, в которых разработаны и реализуются мероприятия по повышению качества образования в общеобра</w:t>
            </w:r>
            <w:r w:rsidRPr="00EC15E3">
              <w:rPr>
                <w:sz w:val="27"/>
                <w:szCs w:val="27"/>
                <w:lang w:val="ru-RU"/>
              </w:rPr>
              <w:softHyphen/>
              <w:t>зовательных организациях, показавших низкие обра</w:t>
            </w:r>
            <w:r w:rsidRPr="00EC15E3">
              <w:rPr>
                <w:sz w:val="27"/>
                <w:szCs w:val="27"/>
                <w:lang w:val="ru-RU"/>
              </w:rPr>
              <w:softHyphen/>
              <w:t>зовательные результаты по итогам учебного года, и в общеобразовательных организациях, функционирующих в неблагоприятных социаль</w:t>
            </w:r>
            <w:r w:rsidRPr="00EC15E3">
              <w:rPr>
                <w:sz w:val="27"/>
                <w:szCs w:val="27"/>
                <w:lang w:val="ru-RU"/>
              </w:rPr>
              <w:softHyphen/>
              <w:t>ных условиях/ общее количество муниципальных систем общего образования) </w:t>
            </w:r>
            <w:r w:rsidRPr="00EC15E3">
              <w:rPr>
                <w:bCs/>
                <w:sz w:val="27"/>
                <w:szCs w:val="27"/>
                <w:lang w:val="ru-RU"/>
              </w:rPr>
              <w:t>* 100%</w:t>
            </w:r>
          </w:p>
        </w:tc>
      </w:tr>
      <w:tr w:rsidR="00642764" w:rsidRPr="00566316" w:rsidTr="00987726">
        <w:trPr>
          <w:trHeight w:val="307"/>
        </w:trPr>
        <w:tc>
          <w:tcPr>
            <w:tcW w:w="849" w:type="dxa"/>
            <w:tcBorders>
              <w:top w:val="single" w:sz="4" w:space="0" w:color="auto"/>
              <w:bottom w:val="single" w:sz="4" w:space="0" w:color="auto"/>
            </w:tcBorders>
          </w:tcPr>
          <w:p w:rsidR="00642764" w:rsidRPr="00EC15E3" w:rsidRDefault="00642764" w:rsidP="009134A9">
            <w:pPr>
              <w:jc w:val="center"/>
              <w:rPr>
                <w:spacing w:val="-2"/>
                <w:sz w:val="27"/>
                <w:szCs w:val="27"/>
                <w:lang w:val="ru-RU"/>
              </w:rPr>
            </w:pPr>
            <w:r w:rsidRPr="00EC15E3">
              <w:rPr>
                <w:spacing w:val="-2"/>
                <w:sz w:val="27"/>
                <w:szCs w:val="27"/>
                <w:lang w:val="en-US"/>
              </w:rPr>
              <w:lastRenderedPageBreak/>
              <w:t>1</w:t>
            </w:r>
            <w:r w:rsidRPr="00EC15E3">
              <w:rPr>
                <w:spacing w:val="-2"/>
                <w:sz w:val="27"/>
                <w:szCs w:val="27"/>
                <w:lang w:val="ru-RU"/>
              </w:rPr>
              <w:t>.</w:t>
            </w:r>
            <w:r w:rsidRPr="00EC15E3">
              <w:rPr>
                <w:spacing w:val="-2"/>
                <w:sz w:val="27"/>
                <w:szCs w:val="27"/>
                <w:lang w:val="en-US"/>
              </w:rPr>
              <w:t>2</w:t>
            </w:r>
            <w:r w:rsidR="002A5FD8" w:rsidRPr="00EC15E3">
              <w:rPr>
                <w:spacing w:val="-2"/>
                <w:sz w:val="27"/>
                <w:szCs w:val="27"/>
                <w:lang w:val="ru-RU"/>
              </w:rPr>
              <w:t>2</w:t>
            </w:r>
          </w:p>
          <w:p w:rsidR="00642764" w:rsidRPr="00EC15E3" w:rsidRDefault="00642764" w:rsidP="009134A9">
            <w:pPr>
              <w:jc w:val="center"/>
              <w:rPr>
                <w:sz w:val="27"/>
                <w:szCs w:val="27"/>
                <w:lang w:val="ru-RU"/>
              </w:rPr>
            </w:pPr>
          </w:p>
        </w:tc>
        <w:tc>
          <w:tcPr>
            <w:tcW w:w="3264" w:type="dxa"/>
            <w:tcBorders>
              <w:top w:val="single" w:sz="4" w:space="0" w:color="auto"/>
              <w:bottom w:val="single" w:sz="4" w:space="0" w:color="auto"/>
            </w:tcBorders>
            <w:shd w:val="clear" w:color="auto" w:fill="auto"/>
          </w:tcPr>
          <w:p w:rsidR="00642764" w:rsidRPr="00EC15E3" w:rsidRDefault="00642764" w:rsidP="000E3893">
            <w:pPr>
              <w:autoSpaceDE w:val="0"/>
              <w:autoSpaceDN w:val="0"/>
              <w:adjustRightInd w:val="0"/>
              <w:rPr>
                <w:bCs/>
                <w:sz w:val="27"/>
                <w:szCs w:val="27"/>
                <w:lang w:val="ru-RU"/>
              </w:rPr>
            </w:pPr>
            <w:r w:rsidRPr="00EC15E3">
              <w:rPr>
                <w:sz w:val="27"/>
                <w:szCs w:val="27"/>
                <w:lang w:val="ru-RU"/>
              </w:rPr>
              <w:t>Мероприятие «</w:t>
            </w:r>
            <w:r w:rsidR="000E3893" w:rsidRPr="00EC15E3">
              <w:rPr>
                <w:sz w:val="27"/>
                <w:szCs w:val="27"/>
                <w:lang w:val="ru-RU"/>
              </w:rPr>
              <w:t>Развитие кадрового потенциала педагогов по вопросам изучения русского языка</w:t>
            </w:r>
            <w:r w:rsidRPr="00EC15E3">
              <w:rPr>
                <w:sz w:val="27"/>
                <w:szCs w:val="27"/>
                <w:lang w:val="ru-RU"/>
              </w:rPr>
              <w:t>»</w:t>
            </w:r>
          </w:p>
        </w:tc>
        <w:tc>
          <w:tcPr>
            <w:tcW w:w="4392" w:type="dxa"/>
            <w:tcBorders>
              <w:top w:val="single" w:sz="4" w:space="0" w:color="auto"/>
              <w:bottom w:val="single" w:sz="4" w:space="0" w:color="auto"/>
            </w:tcBorders>
            <w:shd w:val="clear" w:color="auto" w:fill="auto"/>
          </w:tcPr>
          <w:p w:rsidR="00642764" w:rsidRPr="00EC15E3" w:rsidRDefault="00642764" w:rsidP="00642764">
            <w:pPr>
              <w:rPr>
                <w:rFonts w:eastAsia="SimSun"/>
                <w:sz w:val="27"/>
                <w:szCs w:val="27"/>
                <w:lang w:val="ru-RU"/>
              </w:rPr>
            </w:pPr>
            <w:r w:rsidRPr="00EC15E3">
              <w:rPr>
                <w:rFonts w:eastAsia="SimSun"/>
                <w:sz w:val="27"/>
                <w:szCs w:val="27"/>
                <w:lang w:val="ru-RU"/>
              </w:rPr>
              <w:t>Развитие содержания, форм, методов повышения кадрового потенциала педагогов и специалистов по вопросам изучения русского языка (как родного, как неродного, как иностранного) в образовательных организациях Российской Федерации</w:t>
            </w:r>
          </w:p>
          <w:p w:rsidR="00642764" w:rsidRPr="00EC15E3" w:rsidRDefault="00642764" w:rsidP="00642764">
            <w:pPr>
              <w:outlineLvl w:val="0"/>
              <w:rPr>
                <w:rFonts w:eastAsia="SimSun"/>
                <w:sz w:val="27"/>
                <w:szCs w:val="27"/>
                <w:lang w:val="ru-RU"/>
              </w:rPr>
            </w:pPr>
          </w:p>
        </w:tc>
        <w:tc>
          <w:tcPr>
            <w:tcW w:w="3402" w:type="dxa"/>
            <w:tcBorders>
              <w:bottom w:val="single" w:sz="4" w:space="0" w:color="auto"/>
            </w:tcBorders>
            <w:shd w:val="clear" w:color="auto" w:fill="auto"/>
          </w:tcPr>
          <w:p w:rsidR="00642764" w:rsidRPr="00EC15E3" w:rsidRDefault="00642764" w:rsidP="00642764">
            <w:pPr>
              <w:outlineLvl w:val="0"/>
              <w:rPr>
                <w:sz w:val="27"/>
                <w:szCs w:val="27"/>
                <w:lang w:val="ru-RU"/>
              </w:rPr>
            </w:pPr>
            <w:r w:rsidRPr="00EC15E3">
              <w:rPr>
                <w:sz w:val="27"/>
                <w:szCs w:val="27"/>
                <w:lang w:val="ru-RU"/>
              </w:rPr>
              <w:t>Численность педагогических работников, прошедших повышение квалификации и переподготовку по вопросам совершенствования норм и условий полноценного функционирования и развития русского языка как государственного языка в Российской Федерации, человек</w:t>
            </w:r>
          </w:p>
          <w:p w:rsidR="00084107" w:rsidRPr="00EC15E3" w:rsidRDefault="00084107" w:rsidP="00642764">
            <w:pPr>
              <w:outlineLvl w:val="0"/>
              <w:rPr>
                <w:sz w:val="27"/>
                <w:szCs w:val="27"/>
                <w:lang w:val="ru-RU"/>
              </w:rPr>
            </w:pPr>
          </w:p>
          <w:p w:rsidR="00084107" w:rsidRPr="00EC15E3" w:rsidRDefault="00084107" w:rsidP="00642764">
            <w:pPr>
              <w:outlineLvl w:val="0"/>
              <w:rPr>
                <w:sz w:val="27"/>
                <w:szCs w:val="27"/>
                <w:lang w:val="ru-RU"/>
              </w:rPr>
            </w:pPr>
          </w:p>
        </w:tc>
        <w:tc>
          <w:tcPr>
            <w:tcW w:w="3403" w:type="dxa"/>
            <w:tcBorders>
              <w:bottom w:val="single" w:sz="4" w:space="0" w:color="auto"/>
            </w:tcBorders>
            <w:shd w:val="clear" w:color="auto" w:fill="auto"/>
          </w:tcPr>
          <w:p w:rsidR="00642764" w:rsidRPr="00EC15E3" w:rsidRDefault="00642764" w:rsidP="006E6774">
            <w:pPr>
              <w:outlineLvl w:val="0"/>
              <w:rPr>
                <w:sz w:val="27"/>
                <w:szCs w:val="27"/>
                <w:lang w:val="ru-RU"/>
              </w:rPr>
            </w:pPr>
            <w:r w:rsidRPr="00EC15E3">
              <w:rPr>
                <w:sz w:val="27"/>
                <w:szCs w:val="27"/>
                <w:lang w:val="ru-RU"/>
              </w:rPr>
              <w:t>Количество педагогических работников, прошедших повышение квалификации и переподготовку по вопросам совершенствования норм и условий полноценного функционирования и развития русского языка как государственного языка в Российской Федерации</w:t>
            </w:r>
          </w:p>
        </w:tc>
      </w:tr>
      <w:tr w:rsidR="00642764" w:rsidRPr="00566316" w:rsidTr="00987726">
        <w:trPr>
          <w:trHeight w:val="307"/>
        </w:trPr>
        <w:tc>
          <w:tcPr>
            <w:tcW w:w="849" w:type="dxa"/>
            <w:tcBorders>
              <w:top w:val="single" w:sz="4" w:space="0" w:color="auto"/>
              <w:bottom w:val="single" w:sz="4" w:space="0" w:color="auto"/>
            </w:tcBorders>
          </w:tcPr>
          <w:p w:rsidR="00642764" w:rsidRPr="00EC15E3" w:rsidRDefault="00642764" w:rsidP="002A5FD8">
            <w:pPr>
              <w:jc w:val="center"/>
              <w:rPr>
                <w:sz w:val="27"/>
                <w:szCs w:val="27"/>
                <w:lang w:val="ru-RU"/>
              </w:rPr>
            </w:pPr>
            <w:r w:rsidRPr="00EC15E3">
              <w:rPr>
                <w:sz w:val="27"/>
                <w:szCs w:val="27"/>
                <w:lang w:val="ru-RU"/>
              </w:rPr>
              <w:t>1.2</w:t>
            </w:r>
            <w:r w:rsidR="002A5FD8" w:rsidRPr="00EC15E3">
              <w:rPr>
                <w:sz w:val="27"/>
                <w:szCs w:val="27"/>
                <w:lang w:val="ru-RU"/>
              </w:rPr>
              <w:t>3</w:t>
            </w:r>
          </w:p>
        </w:tc>
        <w:tc>
          <w:tcPr>
            <w:tcW w:w="3264" w:type="dxa"/>
            <w:tcBorders>
              <w:top w:val="single" w:sz="4" w:space="0" w:color="auto"/>
              <w:bottom w:val="single" w:sz="4" w:space="0" w:color="auto"/>
            </w:tcBorders>
            <w:shd w:val="clear" w:color="auto" w:fill="auto"/>
          </w:tcPr>
          <w:p w:rsidR="00642764" w:rsidRPr="00EC15E3" w:rsidRDefault="00642764" w:rsidP="00642764">
            <w:pPr>
              <w:autoSpaceDE w:val="0"/>
              <w:autoSpaceDN w:val="0"/>
              <w:adjustRightInd w:val="0"/>
              <w:rPr>
                <w:bCs/>
                <w:sz w:val="27"/>
                <w:szCs w:val="27"/>
                <w:lang w:val="ru-RU"/>
              </w:rPr>
            </w:pPr>
            <w:r w:rsidRPr="00EC15E3">
              <w:rPr>
                <w:bCs/>
                <w:sz w:val="27"/>
                <w:szCs w:val="27"/>
                <w:lang w:val="ru-RU"/>
              </w:rPr>
              <w:t>Мероприятие «Организация круглогодичного отдыха, оздоровления и занятости обучающихся»</w:t>
            </w:r>
          </w:p>
          <w:p w:rsidR="00642764" w:rsidRPr="00EC15E3" w:rsidRDefault="00642764" w:rsidP="00642764">
            <w:pPr>
              <w:autoSpaceDE w:val="0"/>
              <w:autoSpaceDN w:val="0"/>
              <w:adjustRightInd w:val="0"/>
              <w:rPr>
                <w:bCs/>
                <w:sz w:val="27"/>
                <w:szCs w:val="27"/>
                <w:lang w:val="ru-RU"/>
              </w:rPr>
            </w:pPr>
          </w:p>
        </w:tc>
        <w:tc>
          <w:tcPr>
            <w:tcW w:w="4392" w:type="dxa"/>
            <w:tcBorders>
              <w:top w:val="single" w:sz="4" w:space="0" w:color="auto"/>
              <w:bottom w:val="single" w:sz="4" w:space="0" w:color="auto"/>
            </w:tcBorders>
            <w:shd w:val="clear" w:color="auto" w:fill="auto"/>
          </w:tcPr>
          <w:p w:rsidR="000376AA" w:rsidRPr="00EC15E3" w:rsidRDefault="00642764" w:rsidP="000376AA">
            <w:pPr>
              <w:outlineLvl w:val="0"/>
              <w:rPr>
                <w:sz w:val="27"/>
                <w:szCs w:val="27"/>
                <w:lang w:val="ru-RU"/>
              </w:rPr>
            </w:pPr>
            <w:r w:rsidRPr="00EC15E3">
              <w:rPr>
                <w:sz w:val="27"/>
                <w:szCs w:val="27"/>
                <w:lang w:val="ru-RU"/>
              </w:rPr>
              <w:t>Организация отдыха и оздоровления обучающихся муниципальных образовательных организаций, воспитанников организаций для детей-сирот и детей, оставшихся без попечения родителей, профессиональных образовательных организаций. Ремонт, реконструкция и оснащение областных загородных баз, центров отдыха, муниципальных загородных лагерей</w:t>
            </w:r>
          </w:p>
        </w:tc>
        <w:tc>
          <w:tcPr>
            <w:tcW w:w="3402" w:type="dxa"/>
            <w:tcBorders>
              <w:bottom w:val="single" w:sz="4" w:space="0" w:color="auto"/>
            </w:tcBorders>
            <w:shd w:val="clear" w:color="auto" w:fill="auto"/>
          </w:tcPr>
          <w:p w:rsidR="00642764" w:rsidRPr="00EC15E3" w:rsidRDefault="00642764" w:rsidP="00642764">
            <w:pPr>
              <w:outlineLvl w:val="0"/>
              <w:rPr>
                <w:sz w:val="27"/>
                <w:szCs w:val="27"/>
                <w:lang w:val="ru-RU"/>
              </w:rPr>
            </w:pPr>
            <w:r w:rsidRPr="00EC15E3">
              <w:rPr>
                <w:bCs/>
                <w:sz w:val="27"/>
                <w:szCs w:val="27"/>
                <w:lang w:val="ru-RU"/>
              </w:rPr>
              <w:t>Доля обучающихся, охваченных организованными формами труда и отдыха, в общей численности обучающихся, процентов</w:t>
            </w:r>
          </w:p>
        </w:tc>
        <w:tc>
          <w:tcPr>
            <w:tcW w:w="3403" w:type="dxa"/>
            <w:tcBorders>
              <w:bottom w:val="single" w:sz="4" w:space="0" w:color="auto"/>
            </w:tcBorders>
            <w:shd w:val="clear" w:color="auto" w:fill="auto"/>
          </w:tcPr>
          <w:p w:rsidR="00642764" w:rsidRPr="00EC15E3" w:rsidRDefault="00642764" w:rsidP="00642764">
            <w:pPr>
              <w:autoSpaceDE w:val="0"/>
              <w:autoSpaceDN w:val="0"/>
              <w:adjustRightInd w:val="0"/>
              <w:rPr>
                <w:sz w:val="27"/>
                <w:szCs w:val="27"/>
                <w:lang w:val="ru-RU"/>
              </w:rPr>
            </w:pPr>
            <w:r w:rsidRPr="00EC15E3">
              <w:rPr>
                <w:bCs/>
                <w:sz w:val="27"/>
                <w:szCs w:val="27"/>
                <w:lang w:val="ru-RU"/>
              </w:rPr>
              <w:t>(Численность обучающихся, охваченных организованными формами труда и отдыха / общая численность обучающихся) * 100%</w:t>
            </w:r>
          </w:p>
        </w:tc>
      </w:tr>
      <w:tr w:rsidR="00642764" w:rsidRPr="00EC15E3" w:rsidTr="00987726">
        <w:trPr>
          <w:trHeight w:val="307"/>
        </w:trPr>
        <w:tc>
          <w:tcPr>
            <w:tcW w:w="849" w:type="dxa"/>
            <w:tcBorders>
              <w:top w:val="single" w:sz="4" w:space="0" w:color="auto"/>
              <w:bottom w:val="single" w:sz="4" w:space="0" w:color="auto"/>
            </w:tcBorders>
          </w:tcPr>
          <w:p w:rsidR="00642764" w:rsidRPr="00EC15E3" w:rsidRDefault="00642764" w:rsidP="002A5FD8">
            <w:pPr>
              <w:jc w:val="center"/>
              <w:rPr>
                <w:sz w:val="27"/>
                <w:szCs w:val="27"/>
                <w:lang w:val="ru-RU"/>
              </w:rPr>
            </w:pPr>
            <w:r w:rsidRPr="00EC15E3">
              <w:rPr>
                <w:sz w:val="27"/>
                <w:szCs w:val="27"/>
                <w:lang w:val="ru-RU"/>
              </w:rPr>
              <w:lastRenderedPageBreak/>
              <w:t>1.</w:t>
            </w:r>
            <w:r w:rsidR="009134A9" w:rsidRPr="00EC15E3">
              <w:rPr>
                <w:sz w:val="27"/>
                <w:szCs w:val="27"/>
                <w:lang w:val="ru-RU"/>
              </w:rPr>
              <w:t>2</w:t>
            </w:r>
            <w:r w:rsidR="002A5FD8" w:rsidRPr="00EC15E3">
              <w:rPr>
                <w:sz w:val="27"/>
                <w:szCs w:val="27"/>
                <w:lang w:val="ru-RU"/>
              </w:rPr>
              <w:t>4</w:t>
            </w:r>
          </w:p>
        </w:tc>
        <w:tc>
          <w:tcPr>
            <w:tcW w:w="3264" w:type="dxa"/>
            <w:tcBorders>
              <w:top w:val="single" w:sz="4" w:space="0" w:color="auto"/>
              <w:bottom w:val="single" w:sz="4" w:space="0" w:color="auto"/>
            </w:tcBorders>
            <w:shd w:val="clear" w:color="auto" w:fill="auto"/>
          </w:tcPr>
          <w:p w:rsidR="00642764" w:rsidRPr="00EC15E3" w:rsidRDefault="00642764" w:rsidP="00642764">
            <w:pPr>
              <w:autoSpaceDE w:val="0"/>
              <w:autoSpaceDN w:val="0"/>
              <w:adjustRightInd w:val="0"/>
              <w:rPr>
                <w:bCs/>
                <w:sz w:val="27"/>
                <w:szCs w:val="27"/>
                <w:lang w:val="ru-RU"/>
              </w:rPr>
            </w:pPr>
            <w:r w:rsidRPr="00EC15E3">
              <w:rPr>
                <w:bCs/>
                <w:sz w:val="27"/>
                <w:szCs w:val="27"/>
                <w:lang w:val="ru-RU"/>
              </w:rPr>
              <w:t>Мероприятие «Патриотическое воспитание граждан, допризывная подготовка молодежи, развитие физической культуры и детско-юношеского спорта»</w:t>
            </w:r>
          </w:p>
          <w:p w:rsidR="00642764" w:rsidRPr="00EC15E3" w:rsidRDefault="00642764" w:rsidP="00642764">
            <w:pPr>
              <w:autoSpaceDE w:val="0"/>
              <w:autoSpaceDN w:val="0"/>
              <w:adjustRightInd w:val="0"/>
              <w:rPr>
                <w:bCs/>
                <w:spacing w:val="-20"/>
                <w:sz w:val="27"/>
                <w:szCs w:val="27"/>
                <w:lang w:val="ru-RU"/>
              </w:rPr>
            </w:pPr>
          </w:p>
        </w:tc>
        <w:tc>
          <w:tcPr>
            <w:tcW w:w="4392" w:type="dxa"/>
            <w:tcBorders>
              <w:top w:val="single" w:sz="4" w:space="0" w:color="auto"/>
              <w:bottom w:val="single" w:sz="4" w:space="0" w:color="auto"/>
            </w:tcBorders>
            <w:shd w:val="clear" w:color="auto" w:fill="auto"/>
          </w:tcPr>
          <w:p w:rsidR="00642764" w:rsidRPr="00EC15E3" w:rsidRDefault="00642764" w:rsidP="00642764">
            <w:pPr>
              <w:autoSpaceDE w:val="0"/>
              <w:autoSpaceDN w:val="0"/>
              <w:adjustRightInd w:val="0"/>
              <w:ind w:right="-108"/>
              <w:rPr>
                <w:bCs/>
                <w:sz w:val="27"/>
                <w:szCs w:val="27"/>
                <w:lang w:val="ru-RU"/>
              </w:rPr>
            </w:pPr>
            <w:r w:rsidRPr="00EC15E3">
              <w:rPr>
                <w:bCs/>
                <w:sz w:val="27"/>
                <w:szCs w:val="27"/>
                <w:lang w:val="ru-RU"/>
              </w:rPr>
              <w:t>Организация и проведение спартакиад, спортивных игр, соревнований и мероприятий среди обучающихся с целью развития массовых физической культуры и спорта, привлечения школьников к здоровому образу жизни. Проведение слетов, конкурсов, фестивалей и других мероприятий патриотической направленности</w:t>
            </w:r>
          </w:p>
        </w:tc>
        <w:tc>
          <w:tcPr>
            <w:tcW w:w="3402" w:type="dxa"/>
            <w:tcBorders>
              <w:top w:val="single" w:sz="4" w:space="0" w:color="auto"/>
              <w:bottom w:val="single" w:sz="4" w:space="0" w:color="auto"/>
            </w:tcBorders>
            <w:shd w:val="clear" w:color="auto" w:fill="auto"/>
          </w:tcPr>
          <w:p w:rsidR="00642764" w:rsidRPr="00EC15E3" w:rsidRDefault="00642764" w:rsidP="00642764">
            <w:pPr>
              <w:outlineLvl w:val="0"/>
              <w:rPr>
                <w:sz w:val="27"/>
                <w:szCs w:val="27"/>
                <w:lang w:val="ru-RU"/>
              </w:rPr>
            </w:pPr>
          </w:p>
        </w:tc>
        <w:tc>
          <w:tcPr>
            <w:tcW w:w="3403" w:type="dxa"/>
            <w:tcBorders>
              <w:top w:val="single" w:sz="4" w:space="0" w:color="auto"/>
              <w:bottom w:val="single" w:sz="4" w:space="0" w:color="auto"/>
            </w:tcBorders>
            <w:shd w:val="clear" w:color="auto" w:fill="auto"/>
          </w:tcPr>
          <w:p w:rsidR="00642764" w:rsidRPr="00EC15E3" w:rsidRDefault="00642764" w:rsidP="00642764">
            <w:pPr>
              <w:autoSpaceDE w:val="0"/>
              <w:autoSpaceDN w:val="0"/>
              <w:adjustRightInd w:val="0"/>
              <w:rPr>
                <w:bCs/>
                <w:sz w:val="27"/>
                <w:szCs w:val="27"/>
                <w:lang w:val="ru-RU"/>
              </w:rPr>
            </w:pPr>
          </w:p>
        </w:tc>
      </w:tr>
      <w:tr w:rsidR="00642764" w:rsidRPr="00566316" w:rsidTr="00987726">
        <w:trPr>
          <w:trHeight w:val="307"/>
        </w:trPr>
        <w:tc>
          <w:tcPr>
            <w:tcW w:w="849" w:type="dxa"/>
            <w:tcBorders>
              <w:top w:val="single" w:sz="4" w:space="0" w:color="auto"/>
              <w:bottom w:val="single" w:sz="4" w:space="0" w:color="auto"/>
            </w:tcBorders>
          </w:tcPr>
          <w:p w:rsidR="00642764" w:rsidRPr="00EC15E3" w:rsidRDefault="009134A9" w:rsidP="002A5FD8">
            <w:pPr>
              <w:jc w:val="center"/>
              <w:rPr>
                <w:sz w:val="27"/>
                <w:szCs w:val="27"/>
                <w:lang w:val="ru-RU"/>
              </w:rPr>
            </w:pPr>
            <w:r w:rsidRPr="00EC15E3">
              <w:rPr>
                <w:sz w:val="27"/>
                <w:szCs w:val="27"/>
                <w:lang w:val="ru-RU"/>
              </w:rPr>
              <w:t>1.2</w:t>
            </w:r>
            <w:r w:rsidR="002A5FD8" w:rsidRPr="00EC15E3">
              <w:rPr>
                <w:sz w:val="27"/>
                <w:szCs w:val="27"/>
                <w:lang w:val="ru-RU"/>
              </w:rPr>
              <w:t>5</w:t>
            </w:r>
          </w:p>
        </w:tc>
        <w:tc>
          <w:tcPr>
            <w:tcW w:w="3264" w:type="dxa"/>
            <w:tcBorders>
              <w:top w:val="single" w:sz="4" w:space="0" w:color="auto"/>
              <w:bottom w:val="single" w:sz="4" w:space="0" w:color="auto"/>
            </w:tcBorders>
            <w:shd w:val="clear" w:color="auto" w:fill="auto"/>
          </w:tcPr>
          <w:p w:rsidR="00642764" w:rsidRPr="00EC15E3" w:rsidRDefault="00642764" w:rsidP="00642764">
            <w:pPr>
              <w:autoSpaceDE w:val="0"/>
              <w:autoSpaceDN w:val="0"/>
              <w:adjustRightInd w:val="0"/>
              <w:rPr>
                <w:bCs/>
                <w:sz w:val="27"/>
                <w:szCs w:val="27"/>
                <w:lang w:val="ru-RU"/>
              </w:rPr>
            </w:pPr>
            <w:r w:rsidRPr="00EC15E3">
              <w:rPr>
                <w:bCs/>
                <w:sz w:val="27"/>
                <w:szCs w:val="27"/>
                <w:lang w:val="ru-RU"/>
              </w:rPr>
              <w:t>Мероприятие «Создание и функционирование комиссий по делам несовершеннолетних и защите их прав»</w:t>
            </w:r>
          </w:p>
          <w:p w:rsidR="00642764" w:rsidRPr="00EC15E3" w:rsidRDefault="00642764" w:rsidP="00642764">
            <w:pPr>
              <w:autoSpaceDE w:val="0"/>
              <w:autoSpaceDN w:val="0"/>
              <w:adjustRightInd w:val="0"/>
              <w:rPr>
                <w:bCs/>
                <w:spacing w:val="-20"/>
                <w:sz w:val="27"/>
                <w:szCs w:val="27"/>
                <w:lang w:val="ru-RU"/>
              </w:rPr>
            </w:pPr>
          </w:p>
        </w:tc>
        <w:tc>
          <w:tcPr>
            <w:tcW w:w="4392" w:type="dxa"/>
            <w:tcBorders>
              <w:top w:val="single" w:sz="4" w:space="0" w:color="auto"/>
              <w:bottom w:val="single" w:sz="4" w:space="0" w:color="auto"/>
            </w:tcBorders>
            <w:shd w:val="clear" w:color="auto" w:fill="auto"/>
          </w:tcPr>
          <w:p w:rsidR="00642764" w:rsidRPr="00EC15E3" w:rsidRDefault="00642764" w:rsidP="00642764">
            <w:pPr>
              <w:autoSpaceDE w:val="0"/>
              <w:autoSpaceDN w:val="0"/>
              <w:adjustRightInd w:val="0"/>
              <w:ind w:right="-108"/>
              <w:rPr>
                <w:bCs/>
                <w:sz w:val="27"/>
                <w:szCs w:val="27"/>
                <w:lang w:val="ru-RU"/>
              </w:rPr>
            </w:pPr>
            <w:r w:rsidRPr="00EC15E3">
              <w:rPr>
                <w:bCs/>
                <w:sz w:val="27"/>
                <w:szCs w:val="27"/>
                <w:lang w:val="ru-RU"/>
              </w:rPr>
              <w:t>Финансовое обеспечение деятельности комиссий по делам несовершеннолетних и защите их прав, включая расходы на оплату труда, услуги связи, транспортные и коммунальные услуги и прочие расходы</w:t>
            </w:r>
          </w:p>
          <w:p w:rsidR="00084107" w:rsidRPr="00EC15E3" w:rsidRDefault="00084107" w:rsidP="00642764">
            <w:pPr>
              <w:autoSpaceDE w:val="0"/>
              <w:autoSpaceDN w:val="0"/>
              <w:adjustRightInd w:val="0"/>
              <w:ind w:right="-108"/>
              <w:rPr>
                <w:bCs/>
                <w:sz w:val="27"/>
                <w:szCs w:val="27"/>
                <w:lang w:val="ru-RU"/>
              </w:rPr>
            </w:pPr>
          </w:p>
        </w:tc>
        <w:tc>
          <w:tcPr>
            <w:tcW w:w="3402" w:type="dxa"/>
            <w:tcBorders>
              <w:top w:val="single" w:sz="4" w:space="0" w:color="auto"/>
              <w:bottom w:val="single" w:sz="4" w:space="0" w:color="auto"/>
            </w:tcBorders>
            <w:shd w:val="clear" w:color="auto" w:fill="auto"/>
          </w:tcPr>
          <w:p w:rsidR="00642764" w:rsidRPr="00EC15E3" w:rsidRDefault="00642764" w:rsidP="00642764">
            <w:pPr>
              <w:outlineLvl w:val="0"/>
              <w:rPr>
                <w:sz w:val="27"/>
                <w:szCs w:val="27"/>
                <w:lang w:val="ru-RU"/>
              </w:rPr>
            </w:pPr>
          </w:p>
        </w:tc>
        <w:tc>
          <w:tcPr>
            <w:tcW w:w="3403" w:type="dxa"/>
            <w:tcBorders>
              <w:top w:val="single" w:sz="4" w:space="0" w:color="auto"/>
              <w:bottom w:val="single" w:sz="4" w:space="0" w:color="auto"/>
            </w:tcBorders>
            <w:shd w:val="clear" w:color="auto" w:fill="auto"/>
          </w:tcPr>
          <w:p w:rsidR="00642764" w:rsidRPr="00EC15E3" w:rsidRDefault="00642764" w:rsidP="00642764">
            <w:pPr>
              <w:autoSpaceDE w:val="0"/>
              <w:autoSpaceDN w:val="0"/>
              <w:adjustRightInd w:val="0"/>
              <w:rPr>
                <w:sz w:val="27"/>
                <w:szCs w:val="27"/>
                <w:lang w:val="ru-RU"/>
              </w:rPr>
            </w:pPr>
          </w:p>
        </w:tc>
      </w:tr>
      <w:tr w:rsidR="00642764" w:rsidRPr="00566316" w:rsidTr="00987726">
        <w:trPr>
          <w:trHeight w:val="1644"/>
        </w:trPr>
        <w:tc>
          <w:tcPr>
            <w:tcW w:w="849" w:type="dxa"/>
            <w:tcBorders>
              <w:bottom w:val="single" w:sz="4" w:space="0" w:color="auto"/>
            </w:tcBorders>
          </w:tcPr>
          <w:p w:rsidR="00642764" w:rsidRPr="00EC15E3" w:rsidRDefault="009134A9" w:rsidP="009134A9">
            <w:pPr>
              <w:autoSpaceDE w:val="0"/>
              <w:autoSpaceDN w:val="0"/>
              <w:adjustRightInd w:val="0"/>
              <w:jc w:val="center"/>
              <w:rPr>
                <w:bCs/>
                <w:sz w:val="27"/>
                <w:szCs w:val="27"/>
                <w:lang w:val="ru-RU"/>
              </w:rPr>
            </w:pPr>
            <w:r w:rsidRPr="00EC15E3">
              <w:rPr>
                <w:bCs/>
                <w:sz w:val="27"/>
                <w:szCs w:val="27"/>
                <w:lang w:val="ru-RU"/>
              </w:rPr>
              <w:t>1.2</w:t>
            </w:r>
            <w:r w:rsidR="002A5FD8" w:rsidRPr="00EC15E3">
              <w:rPr>
                <w:bCs/>
                <w:sz w:val="27"/>
                <w:szCs w:val="27"/>
                <w:lang w:val="ru-RU"/>
              </w:rPr>
              <w:t>6</w:t>
            </w:r>
          </w:p>
          <w:p w:rsidR="00642764" w:rsidRPr="00EC15E3" w:rsidRDefault="00642764" w:rsidP="009134A9">
            <w:pPr>
              <w:autoSpaceDE w:val="0"/>
              <w:autoSpaceDN w:val="0"/>
              <w:adjustRightInd w:val="0"/>
              <w:jc w:val="center"/>
              <w:rPr>
                <w:bCs/>
                <w:sz w:val="27"/>
                <w:szCs w:val="27"/>
                <w:lang w:val="ru-RU"/>
              </w:rPr>
            </w:pPr>
          </w:p>
        </w:tc>
        <w:tc>
          <w:tcPr>
            <w:tcW w:w="3264" w:type="dxa"/>
            <w:tcBorders>
              <w:bottom w:val="single" w:sz="4" w:space="0" w:color="auto"/>
            </w:tcBorders>
            <w:shd w:val="clear" w:color="auto" w:fill="auto"/>
          </w:tcPr>
          <w:p w:rsidR="000376AA" w:rsidRPr="00EC15E3" w:rsidRDefault="00642764" w:rsidP="00642764">
            <w:pPr>
              <w:autoSpaceDE w:val="0"/>
              <w:autoSpaceDN w:val="0"/>
              <w:adjustRightInd w:val="0"/>
              <w:rPr>
                <w:bCs/>
                <w:sz w:val="27"/>
                <w:szCs w:val="27"/>
                <w:lang w:val="ru-RU"/>
              </w:rPr>
            </w:pPr>
            <w:r w:rsidRPr="00EC15E3">
              <w:rPr>
                <w:bCs/>
                <w:sz w:val="27"/>
                <w:szCs w:val="27"/>
                <w:lang w:val="ru-RU"/>
              </w:rPr>
              <w:t>Мероприятие «Профилактика безнадзорности и правонарушений несовершеннолетних»</w:t>
            </w:r>
          </w:p>
          <w:p w:rsidR="000376AA" w:rsidRPr="00EC15E3" w:rsidRDefault="000376AA" w:rsidP="00642764">
            <w:pPr>
              <w:autoSpaceDE w:val="0"/>
              <w:autoSpaceDN w:val="0"/>
              <w:adjustRightInd w:val="0"/>
              <w:rPr>
                <w:bCs/>
                <w:sz w:val="27"/>
                <w:szCs w:val="27"/>
                <w:lang w:val="ru-RU"/>
              </w:rPr>
            </w:pPr>
          </w:p>
          <w:p w:rsidR="00084107" w:rsidRPr="00EC15E3" w:rsidRDefault="00084107" w:rsidP="00642764">
            <w:pPr>
              <w:autoSpaceDE w:val="0"/>
              <w:autoSpaceDN w:val="0"/>
              <w:adjustRightInd w:val="0"/>
              <w:rPr>
                <w:bCs/>
                <w:sz w:val="27"/>
                <w:szCs w:val="27"/>
                <w:lang w:val="ru-RU"/>
              </w:rPr>
            </w:pPr>
          </w:p>
          <w:p w:rsidR="00084107" w:rsidRPr="00EC15E3" w:rsidRDefault="00084107" w:rsidP="00642764">
            <w:pPr>
              <w:autoSpaceDE w:val="0"/>
              <w:autoSpaceDN w:val="0"/>
              <w:adjustRightInd w:val="0"/>
              <w:rPr>
                <w:bCs/>
                <w:sz w:val="27"/>
                <w:szCs w:val="27"/>
                <w:lang w:val="ru-RU"/>
              </w:rPr>
            </w:pPr>
          </w:p>
          <w:p w:rsidR="00084107" w:rsidRPr="00EC15E3" w:rsidRDefault="00084107" w:rsidP="00642764">
            <w:pPr>
              <w:autoSpaceDE w:val="0"/>
              <w:autoSpaceDN w:val="0"/>
              <w:adjustRightInd w:val="0"/>
              <w:rPr>
                <w:bCs/>
                <w:sz w:val="27"/>
                <w:szCs w:val="27"/>
                <w:lang w:val="ru-RU"/>
              </w:rPr>
            </w:pPr>
          </w:p>
        </w:tc>
        <w:tc>
          <w:tcPr>
            <w:tcW w:w="4392" w:type="dxa"/>
            <w:tcBorders>
              <w:bottom w:val="single" w:sz="4" w:space="0" w:color="auto"/>
            </w:tcBorders>
            <w:shd w:val="clear" w:color="auto" w:fill="auto"/>
          </w:tcPr>
          <w:p w:rsidR="00642764" w:rsidRPr="00EC15E3" w:rsidRDefault="00642764" w:rsidP="00642764">
            <w:pPr>
              <w:autoSpaceDE w:val="0"/>
              <w:autoSpaceDN w:val="0"/>
              <w:adjustRightInd w:val="0"/>
              <w:rPr>
                <w:bCs/>
                <w:sz w:val="27"/>
                <w:szCs w:val="27"/>
                <w:lang w:val="ru-RU"/>
              </w:rPr>
            </w:pPr>
            <w:r w:rsidRPr="00EC15E3">
              <w:rPr>
                <w:bCs/>
                <w:sz w:val="27"/>
                <w:szCs w:val="27"/>
                <w:lang w:val="ru-RU"/>
              </w:rPr>
              <w:t>Реализация мероприятий, направленных на профилактику безнадзорности и правонарушений среди несовершеннолетних</w:t>
            </w:r>
          </w:p>
        </w:tc>
        <w:tc>
          <w:tcPr>
            <w:tcW w:w="3402" w:type="dxa"/>
            <w:tcBorders>
              <w:bottom w:val="single" w:sz="4" w:space="0" w:color="auto"/>
            </w:tcBorders>
            <w:shd w:val="clear" w:color="auto" w:fill="auto"/>
          </w:tcPr>
          <w:p w:rsidR="00642764" w:rsidRPr="00EC15E3" w:rsidRDefault="00642764" w:rsidP="00642764">
            <w:pPr>
              <w:autoSpaceDE w:val="0"/>
              <w:autoSpaceDN w:val="0"/>
              <w:adjustRightInd w:val="0"/>
              <w:ind w:right="-108"/>
              <w:rPr>
                <w:bCs/>
                <w:sz w:val="27"/>
                <w:szCs w:val="27"/>
                <w:lang w:val="ru-RU"/>
              </w:rPr>
            </w:pPr>
            <w:r w:rsidRPr="00EC15E3">
              <w:rPr>
                <w:bCs/>
                <w:sz w:val="27"/>
                <w:szCs w:val="27"/>
                <w:lang w:val="ru-RU"/>
              </w:rPr>
              <w:t>Удельный вес преступ</w:t>
            </w:r>
            <w:r w:rsidR="000376AA" w:rsidRPr="00EC15E3">
              <w:rPr>
                <w:bCs/>
                <w:sz w:val="27"/>
                <w:szCs w:val="27"/>
                <w:lang w:val="ru-RU"/>
              </w:rPr>
              <w:t>лений, совершенных несовершенно</w:t>
            </w:r>
            <w:r w:rsidRPr="00EC15E3">
              <w:rPr>
                <w:bCs/>
                <w:sz w:val="27"/>
                <w:szCs w:val="27"/>
                <w:lang w:val="ru-RU"/>
              </w:rPr>
              <w:t>летними, в общем количестве преступлений, процентов</w:t>
            </w:r>
          </w:p>
        </w:tc>
        <w:tc>
          <w:tcPr>
            <w:tcW w:w="3403" w:type="dxa"/>
            <w:tcBorders>
              <w:bottom w:val="single" w:sz="4" w:space="0" w:color="auto"/>
            </w:tcBorders>
            <w:shd w:val="clear" w:color="auto" w:fill="auto"/>
          </w:tcPr>
          <w:p w:rsidR="00642764" w:rsidRPr="00EC15E3" w:rsidRDefault="00642764" w:rsidP="00642764">
            <w:pPr>
              <w:autoSpaceDE w:val="0"/>
              <w:autoSpaceDN w:val="0"/>
              <w:adjustRightInd w:val="0"/>
              <w:ind w:right="-108"/>
              <w:rPr>
                <w:bCs/>
                <w:sz w:val="27"/>
                <w:szCs w:val="27"/>
                <w:lang w:val="ru-RU"/>
              </w:rPr>
            </w:pPr>
            <w:r w:rsidRPr="00EC15E3">
              <w:rPr>
                <w:bCs/>
                <w:sz w:val="27"/>
                <w:szCs w:val="27"/>
                <w:lang w:val="ru-RU"/>
              </w:rPr>
              <w:t>(Количество преступлений, совершенных несовершен</w:t>
            </w:r>
            <w:r w:rsidRPr="00EC15E3">
              <w:rPr>
                <w:bCs/>
                <w:sz w:val="27"/>
                <w:szCs w:val="27"/>
                <w:lang w:val="ru-RU"/>
              </w:rPr>
              <w:softHyphen/>
              <w:t>нолетними / общее количе</w:t>
            </w:r>
            <w:r w:rsidRPr="00EC15E3">
              <w:rPr>
                <w:bCs/>
                <w:sz w:val="27"/>
                <w:szCs w:val="27"/>
                <w:lang w:val="ru-RU"/>
              </w:rPr>
              <w:softHyphen/>
              <w:t>ство преступлений) *100%</w:t>
            </w:r>
          </w:p>
        </w:tc>
      </w:tr>
      <w:tr w:rsidR="00642764" w:rsidRPr="00566316" w:rsidTr="00987726">
        <w:trPr>
          <w:trHeight w:val="8590"/>
        </w:trPr>
        <w:tc>
          <w:tcPr>
            <w:tcW w:w="849" w:type="dxa"/>
            <w:tcBorders>
              <w:top w:val="single" w:sz="4" w:space="0" w:color="auto"/>
            </w:tcBorders>
          </w:tcPr>
          <w:p w:rsidR="00642764" w:rsidRPr="00EC15E3" w:rsidRDefault="009134A9" w:rsidP="009134A9">
            <w:pPr>
              <w:autoSpaceDE w:val="0"/>
              <w:autoSpaceDN w:val="0"/>
              <w:adjustRightInd w:val="0"/>
              <w:jc w:val="center"/>
              <w:rPr>
                <w:bCs/>
                <w:sz w:val="27"/>
                <w:szCs w:val="27"/>
                <w:lang w:val="ru-RU"/>
              </w:rPr>
            </w:pPr>
            <w:r w:rsidRPr="00EC15E3">
              <w:rPr>
                <w:bCs/>
                <w:sz w:val="27"/>
                <w:szCs w:val="27"/>
                <w:lang w:val="ru-RU"/>
              </w:rPr>
              <w:lastRenderedPageBreak/>
              <w:t>1.2</w:t>
            </w:r>
            <w:r w:rsidR="002A5FD8" w:rsidRPr="00EC15E3">
              <w:rPr>
                <w:bCs/>
                <w:sz w:val="27"/>
                <w:szCs w:val="27"/>
                <w:lang w:val="ru-RU"/>
              </w:rPr>
              <w:t>7</w:t>
            </w:r>
          </w:p>
          <w:p w:rsidR="00642764" w:rsidRPr="00EC15E3" w:rsidRDefault="00642764" w:rsidP="009134A9">
            <w:pPr>
              <w:jc w:val="center"/>
              <w:rPr>
                <w:sz w:val="27"/>
                <w:szCs w:val="27"/>
                <w:lang w:val="ru-RU"/>
              </w:rPr>
            </w:pPr>
          </w:p>
        </w:tc>
        <w:tc>
          <w:tcPr>
            <w:tcW w:w="3264" w:type="dxa"/>
            <w:tcBorders>
              <w:top w:val="single" w:sz="4" w:space="0" w:color="auto"/>
            </w:tcBorders>
            <w:shd w:val="clear" w:color="auto" w:fill="auto"/>
          </w:tcPr>
          <w:p w:rsidR="00642764" w:rsidRPr="00EC15E3" w:rsidRDefault="00642764" w:rsidP="000376AA">
            <w:pPr>
              <w:widowControl w:val="0"/>
              <w:autoSpaceDE w:val="0"/>
              <w:autoSpaceDN w:val="0"/>
              <w:adjustRightInd w:val="0"/>
              <w:ind w:right="-108"/>
              <w:rPr>
                <w:bCs/>
                <w:spacing w:val="-12"/>
                <w:sz w:val="27"/>
                <w:szCs w:val="27"/>
                <w:lang w:val="ru-RU"/>
              </w:rPr>
            </w:pPr>
            <w:r w:rsidRPr="00EC15E3">
              <w:rPr>
                <w:bCs/>
                <w:spacing w:val="-12"/>
                <w:sz w:val="27"/>
                <w:szCs w:val="27"/>
                <w:lang w:val="ru-RU"/>
              </w:rPr>
              <w:t>Мероприятие «Осуществл</w:t>
            </w:r>
            <w:r w:rsidR="000376AA" w:rsidRPr="00EC15E3">
              <w:rPr>
                <w:bCs/>
                <w:spacing w:val="-12"/>
                <w:sz w:val="27"/>
                <w:szCs w:val="27"/>
                <w:lang w:val="ru-RU"/>
              </w:rPr>
              <w:t>е</w:t>
            </w:r>
            <w:r w:rsidR="000376AA" w:rsidRPr="00EC15E3">
              <w:rPr>
                <w:bCs/>
                <w:spacing w:val="-12"/>
                <w:sz w:val="27"/>
                <w:szCs w:val="27"/>
                <w:lang w:val="ru-RU"/>
              </w:rPr>
              <w:softHyphen/>
              <w:t>ние переданных органам государ</w:t>
            </w:r>
            <w:r w:rsidRPr="00EC15E3">
              <w:rPr>
                <w:bCs/>
                <w:spacing w:val="-12"/>
                <w:sz w:val="27"/>
                <w:szCs w:val="27"/>
                <w:lang w:val="ru-RU"/>
              </w:rPr>
              <w:t>ственной власти субъектов Рос</w:t>
            </w:r>
            <w:r w:rsidR="000376AA" w:rsidRPr="00EC15E3">
              <w:rPr>
                <w:bCs/>
                <w:spacing w:val="-12"/>
                <w:sz w:val="27"/>
                <w:szCs w:val="27"/>
                <w:lang w:val="ru-RU"/>
              </w:rPr>
              <w:t>сийской Федерации в соот</w:t>
            </w:r>
            <w:r w:rsidRPr="00EC15E3">
              <w:rPr>
                <w:bCs/>
                <w:spacing w:val="-12"/>
                <w:sz w:val="27"/>
                <w:szCs w:val="27"/>
                <w:lang w:val="ru-RU"/>
              </w:rPr>
              <w:t>ветствии с пунктом 3 статьи 25 Феде</w:t>
            </w:r>
            <w:r w:rsidR="000376AA" w:rsidRPr="00EC15E3">
              <w:rPr>
                <w:bCs/>
                <w:spacing w:val="-12"/>
                <w:sz w:val="27"/>
                <w:szCs w:val="27"/>
                <w:lang w:val="ru-RU"/>
              </w:rPr>
              <w:softHyphen/>
              <w:t>рального закона «Об осно</w:t>
            </w:r>
            <w:r w:rsidRPr="00EC15E3">
              <w:rPr>
                <w:bCs/>
                <w:spacing w:val="-12"/>
                <w:sz w:val="27"/>
                <w:szCs w:val="27"/>
                <w:lang w:val="ru-RU"/>
              </w:rPr>
              <w:t>вах системы профилактики безнадзорности и правонару</w:t>
            </w:r>
            <w:r w:rsidRPr="00EC15E3">
              <w:rPr>
                <w:bCs/>
                <w:spacing w:val="-12"/>
                <w:sz w:val="27"/>
                <w:szCs w:val="27"/>
                <w:lang w:val="ru-RU"/>
              </w:rPr>
              <w:softHyphen/>
              <w:t>шений несовершеннолетних» полномочий Российской Федерации по осуществлению дея</w:t>
            </w:r>
            <w:r w:rsidR="000376AA" w:rsidRPr="00EC15E3">
              <w:rPr>
                <w:bCs/>
                <w:spacing w:val="-12"/>
                <w:sz w:val="27"/>
                <w:szCs w:val="27"/>
                <w:lang w:val="ru-RU"/>
              </w:rPr>
              <w:softHyphen/>
              <w:t>тельности, связанной с перевозкой между субъектами Россий</w:t>
            </w:r>
            <w:r w:rsidRPr="00EC15E3">
              <w:rPr>
                <w:bCs/>
                <w:spacing w:val="-12"/>
                <w:sz w:val="27"/>
                <w:szCs w:val="27"/>
                <w:lang w:val="ru-RU"/>
              </w:rPr>
              <w:t>ской Федерации, а также в пре</w:t>
            </w:r>
            <w:r w:rsidRPr="00EC15E3">
              <w:rPr>
                <w:bCs/>
                <w:spacing w:val="-12"/>
                <w:sz w:val="27"/>
                <w:szCs w:val="27"/>
                <w:lang w:val="ru-RU"/>
              </w:rPr>
              <w:softHyphen/>
              <w:t xml:space="preserve">делах территорий </w:t>
            </w:r>
            <w:r w:rsidR="000376AA" w:rsidRPr="00EC15E3">
              <w:rPr>
                <w:bCs/>
                <w:spacing w:val="-12"/>
                <w:sz w:val="27"/>
                <w:szCs w:val="27"/>
                <w:lang w:val="ru-RU"/>
              </w:rPr>
              <w:br/>
            </w:r>
            <w:r w:rsidRPr="00EC15E3">
              <w:rPr>
                <w:bCs/>
                <w:spacing w:val="-12"/>
                <w:sz w:val="27"/>
                <w:szCs w:val="27"/>
                <w:lang w:val="ru-RU"/>
              </w:rPr>
              <w:t>государств – участников Содружества Неза</w:t>
            </w:r>
            <w:r w:rsidR="000376AA" w:rsidRPr="00EC15E3">
              <w:rPr>
                <w:bCs/>
                <w:spacing w:val="-12"/>
                <w:sz w:val="27"/>
                <w:szCs w:val="27"/>
                <w:lang w:val="ru-RU"/>
              </w:rPr>
              <w:t>висимых Государств несо</w:t>
            </w:r>
            <w:r w:rsidRPr="00EC15E3">
              <w:rPr>
                <w:bCs/>
                <w:spacing w:val="-12"/>
                <w:sz w:val="27"/>
                <w:szCs w:val="27"/>
                <w:lang w:val="ru-RU"/>
              </w:rPr>
              <w:t>вершеннолетних, самово</w:t>
            </w:r>
            <w:r w:rsidR="000376AA" w:rsidRPr="00EC15E3">
              <w:rPr>
                <w:bCs/>
                <w:spacing w:val="-12"/>
                <w:sz w:val="27"/>
                <w:szCs w:val="27"/>
                <w:lang w:val="ru-RU"/>
              </w:rPr>
              <w:t>льно ушедших из семей, организа</w:t>
            </w:r>
            <w:r w:rsidRPr="00EC15E3">
              <w:rPr>
                <w:bCs/>
                <w:spacing w:val="-12"/>
                <w:sz w:val="27"/>
                <w:szCs w:val="27"/>
                <w:lang w:val="ru-RU"/>
              </w:rPr>
              <w:t>ций для детей-сирот и детей, оставшихся без попечения родителей, образовательных организаций и иных организаций»</w:t>
            </w:r>
          </w:p>
        </w:tc>
        <w:tc>
          <w:tcPr>
            <w:tcW w:w="4392" w:type="dxa"/>
            <w:tcBorders>
              <w:top w:val="single" w:sz="4" w:space="0" w:color="auto"/>
            </w:tcBorders>
            <w:shd w:val="clear" w:color="auto" w:fill="auto"/>
          </w:tcPr>
          <w:p w:rsidR="00642764" w:rsidRPr="00EC15E3" w:rsidRDefault="00642764" w:rsidP="00642764">
            <w:pPr>
              <w:autoSpaceDE w:val="0"/>
              <w:autoSpaceDN w:val="0"/>
              <w:adjustRightInd w:val="0"/>
              <w:rPr>
                <w:rFonts w:eastAsia="SimSun"/>
                <w:spacing w:val="-20"/>
                <w:sz w:val="27"/>
                <w:szCs w:val="27"/>
                <w:lang w:val="ru-RU"/>
              </w:rPr>
            </w:pPr>
            <w:r w:rsidRPr="00EC15E3">
              <w:rPr>
                <w:spacing w:val="-2"/>
                <w:sz w:val="27"/>
                <w:szCs w:val="27"/>
                <w:lang w:val="ru-RU"/>
              </w:rPr>
              <w:t>Осуществление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детских домов, школ-интернатов, специальных учебно-воспитательных и иных детских учреждений</w:t>
            </w:r>
          </w:p>
        </w:tc>
        <w:tc>
          <w:tcPr>
            <w:tcW w:w="3402" w:type="dxa"/>
            <w:tcBorders>
              <w:top w:val="single" w:sz="4" w:space="0" w:color="auto"/>
              <w:bottom w:val="single" w:sz="4" w:space="0" w:color="auto"/>
            </w:tcBorders>
            <w:shd w:val="clear" w:color="auto" w:fill="auto"/>
          </w:tcPr>
          <w:p w:rsidR="00642764" w:rsidRPr="00EC15E3" w:rsidRDefault="00642764" w:rsidP="00642764">
            <w:pPr>
              <w:outlineLvl w:val="0"/>
              <w:rPr>
                <w:sz w:val="27"/>
                <w:szCs w:val="27"/>
                <w:lang w:val="ru-RU"/>
              </w:rPr>
            </w:pPr>
          </w:p>
        </w:tc>
        <w:tc>
          <w:tcPr>
            <w:tcW w:w="3403" w:type="dxa"/>
            <w:tcBorders>
              <w:top w:val="single" w:sz="4" w:space="0" w:color="auto"/>
            </w:tcBorders>
            <w:shd w:val="clear" w:color="auto" w:fill="auto"/>
          </w:tcPr>
          <w:p w:rsidR="00642764" w:rsidRPr="00EC15E3" w:rsidRDefault="00642764" w:rsidP="00642764">
            <w:pPr>
              <w:autoSpaceDE w:val="0"/>
              <w:autoSpaceDN w:val="0"/>
              <w:adjustRightInd w:val="0"/>
              <w:rPr>
                <w:sz w:val="27"/>
                <w:szCs w:val="27"/>
                <w:lang w:val="ru-RU"/>
              </w:rPr>
            </w:pPr>
          </w:p>
        </w:tc>
      </w:tr>
      <w:tr w:rsidR="00642764" w:rsidRPr="00566316" w:rsidTr="00987726">
        <w:trPr>
          <w:trHeight w:val="1620"/>
        </w:trPr>
        <w:tc>
          <w:tcPr>
            <w:tcW w:w="849" w:type="dxa"/>
            <w:tcBorders>
              <w:top w:val="nil"/>
            </w:tcBorders>
          </w:tcPr>
          <w:p w:rsidR="00642764" w:rsidRPr="00EC15E3" w:rsidRDefault="00642764" w:rsidP="002A5FD8">
            <w:pPr>
              <w:pStyle w:val="ConsPlusNormal"/>
              <w:ind w:firstLine="0"/>
              <w:jc w:val="center"/>
              <w:rPr>
                <w:rFonts w:ascii="Times New Roman" w:eastAsia="SimSun" w:hAnsi="Times New Roman"/>
                <w:sz w:val="27"/>
                <w:szCs w:val="27"/>
              </w:rPr>
            </w:pPr>
            <w:r w:rsidRPr="00EC15E3">
              <w:rPr>
                <w:rFonts w:ascii="Times New Roman" w:eastAsia="SimSun" w:hAnsi="Times New Roman"/>
                <w:sz w:val="27"/>
                <w:szCs w:val="27"/>
              </w:rPr>
              <w:lastRenderedPageBreak/>
              <w:t>1.</w:t>
            </w:r>
            <w:r w:rsidR="00EA1639" w:rsidRPr="00EC15E3">
              <w:rPr>
                <w:rFonts w:ascii="Times New Roman" w:eastAsia="SimSun" w:hAnsi="Times New Roman"/>
                <w:sz w:val="27"/>
                <w:szCs w:val="27"/>
              </w:rPr>
              <w:t>2</w:t>
            </w:r>
            <w:r w:rsidR="002A5FD8" w:rsidRPr="00EC15E3">
              <w:rPr>
                <w:rFonts w:ascii="Times New Roman" w:eastAsia="SimSun" w:hAnsi="Times New Roman"/>
                <w:sz w:val="27"/>
                <w:szCs w:val="27"/>
              </w:rPr>
              <w:t>8</w:t>
            </w:r>
          </w:p>
        </w:tc>
        <w:tc>
          <w:tcPr>
            <w:tcW w:w="3264" w:type="dxa"/>
            <w:tcBorders>
              <w:top w:val="nil"/>
            </w:tcBorders>
            <w:shd w:val="clear" w:color="auto" w:fill="auto"/>
            <w:vAlign w:val="center"/>
          </w:tcPr>
          <w:p w:rsidR="00642764" w:rsidRPr="00EC15E3" w:rsidRDefault="00642764" w:rsidP="00642764">
            <w:pPr>
              <w:pStyle w:val="ConsPlusNormal"/>
              <w:ind w:right="-106" w:firstLine="0"/>
              <w:rPr>
                <w:rFonts w:ascii="Times New Roman" w:eastAsia="SimSun" w:hAnsi="Times New Roman"/>
                <w:sz w:val="27"/>
                <w:szCs w:val="27"/>
              </w:rPr>
            </w:pPr>
            <w:r w:rsidRPr="00EC15E3">
              <w:rPr>
                <w:rFonts w:ascii="Times New Roman" w:eastAsia="SimSun" w:hAnsi="Times New Roman"/>
                <w:sz w:val="27"/>
                <w:szCs w:val="27"/>
              </w:rPr>
              <w:t>Мероприятие «Устройство многофункциональных игровых комплексов, спортивных площадок в образовательных органи</w:t>
            </w:r>
            <w:r w:rsidRPr="00EC15E3">
              <w:rPr>
                <w:rFonts w:ascii="Times New Roman" w:eastAsia="SimSun" w:hAnsi="Times New Roman"/>
                <w:sz w:val="27"/>
                <w:szCs w:val="27"/>
              </w:rPr>
              <w:softHyphen/>
              <w:t>зациях муниципальных образований Кемеровской области»</w:t>
            </w:r>
          </w:p>
        </w:tc>
        <w:tc>
          <w:tcPr>
            <w:tcW w:w="4392" w:type="dxa"/>
            <w:tcBorders>
              <w:top w:val="nil"/>
            </w:tcBorders>
            <w:shd w:val="clear" w:color="auto" w:fill="auto"/>
          </w:tcPr>
          <w:p w:rsidR="00642764" w:rsidRPr="00EC15E3" w:rsidRDefault="00642764" w:rsidP="00642764">
            <w:pPr>
              <w:pStyle w:val="ConsPlusNormal"/>
              <w:ind w:firstLine="0"/>
              <w:rPr>
                <w:rFonts w:ascii="Times New Roman" w:eastAsia="SimSun" w:hAnsi="Times New Roman"/>
                <w:sz w:val="27"/>
                <w:szCs w:val="27"/>
              </w:rPr>
            </w:pPr>
            <w:r w:rsidRPr="00EC15E3">
              <w:rPr>
                <w:rFonts w:ascii="Times New Roman" w:eastAsia="SimSun" w:hAnsi="Times New Roman"/>
                <w:sz w:val="27"/>
                <w:szCs w:val="27"/>
              </w:rPr>
              <w:t>Проведение работ по устройству многофункциональных игровых комплексов спортивных площадок в образовательных организациях муниципальных образований Кемеровской области</w:t>
            </w:r>
          </w:p>
        </w:tc>
        <w:tc>
          <w:tcPr>
            <w:tcW w:w="3402" w:type="dxa"/>
            <w:tcBorders>
              <w:top w:val="nil"/>
            </w:tcBorders>
            <w:shd w:val="clear" w:color="auto" w:fill="auto"/>
          </w:tcPr>
          <w:p w:rsidR="00642764" w:rsidRPr="00EC15E3" w:rsidRDefault="00642764" w:rsidP="00642764">
            <w:pPr>
              <w:pStyle w:val="ConsPlusNormal"/>
              <w:ind w:firstLine="0"/>
              <w:rPr>
                <w:rFonts w:ascii="Times New Roman" w:eastAsia="SimSun" w:hAnsi="Times New Roman"/>
                <w:sz w:val="27"/>
                <w:szCs w:val="27"/>
              </w:rPr>
            </w:pPr>
            <w:r w:rsidRPr="00EC15E3">
              <w:rPr>
                <w:rFonts w:ascii="Times New Roman" w:eastAsia="SimSun" w:hAnsi="Times New Roman"/>
                <w:sz w:val="27"/>
                <w:szCs w:val="27"/>
              </w:rPr>
              <w:t>Количество многофункциональных игровых комплексов (детских игровых и спортивных площадок)</w:t>
            </w:r>
            <w:r w:rsidR="008B2DCC" w:rsidRPr="00EC15E3">
              <w:rPr>
                <w:rFonts w:ascii="Times New Roman" w:eastAsia="SimSun" w:hAnsi="Times New Roman"/>
                <w:sz w:val="27"/>
                <w:szCs w:val="27"/>
              </w:rPr>
              <w:t>, единиц</w:t>
            </w:r>
          </w:p>
        </w:tc>
        <w:tc>
          <w:tcPr>
            <w:tcW w:w="3403" w:type="dxa"/>
            <w:tcBorders>
              <w:top w:val="nil"/>
            </w:tcBorders>
            <w:shd w:val="clear" w:color="auto" w:fill="auto"/>
          </w:tcPr>
          <w:p w:rsidR="00642764" w:rsidRPr="00EC15E3" w:rsidRDefault="00642764" w:rsidP="00642764">
            <w:pPr>
              <w:pStyle w:val="ConsPlusNormal"/>
              <w:ind w:firstLine="0"/>
              <w:rPr>
                <w:rFonts w:ascii="Times New Roman" w:eastAsia="SimSun" w:hAnsi="Times New Roman"/>
                <w:sz w:val="27"/>
                <w:szCs w:val="27"/>
              </w:rPr>
            </w:pPr>
            <w:r w:rsidRPr="00EC15E3">
              <w:rPr>
                <w:rFonts w:ascii="Times New Roman" w:eastAsia="SimSun" w:hAnsi="Times New Roman"/>
                <w:sz w:val="27"/>
                <w:szCs w:val="27"/>
              </w:rPr>
              <w:t>Количество многофункциональных игровых комплексов (детских игровых и спортивных площадок)</w:t>
            </w:r>
          </w:p>
        </w:tc>
      </w:tr>
      <w:tr w:rsidR="00642764" w:rsidRPr="00566316" w:rsidTr="00987726">
        <w:trPr>
          <w:trHeight w:val="1620"/>
        </w:trPr>
        <w:tc>
          <w:tcPr>
            <w:tcW w:w="849" w:type="dxa"/>
            <w:tcBorders>
              <w:top w:val="nil"/>
            </w:tcBorders>
          </w:tcPr>
          <w:p w:rsidR="00642764" w:rsidRPr="00EC15E3" w:rsidRDefault="002A5FD8" w:rsidP="002A5FD8">
            <w:pPr>
              <w:pStyle w:val="ConsPlusNormal"/>
              <w:ind w:firstLine="0"/>
              <w:jc w:val="center"/>
              <w:rPr>
                <w:rFonts w:ascii="Times New Roman" w:eastAsia="SimSun" w:hAnsi="Times New Roman"/>
                <w:sz w:val="27"/>
                <w:szCs w:val="27"/>
              </w:rPr>
            </w:pPr>
            <w:r w:rsidRPr="00EC15E3">
              <w:rPr>
                <w:rFonts w:ascii="Times New Roman" w:eastAsia="SimSun" w:hAnsi="Times New Roman"/>
                <w:sz w:val="27"/>
                <w:szCs w:val="27"/>
              </w:rPr>
              <w:t>1.29</w:t>
            </w:r>
          </w:p>
        </w:tc>
        <w:tc>
          <w:tcPr>
            <w:tcW w:w="3264" w:type="dxa"/>
            <w:tcBorders>
              <w:top w:val="nil"/>
            </w:tcBorders>
            <w:shd w:val="clear" w:color="auto" w:fill="auto"/>
          </w:tcPr>
          <w:p w:rsidR="00642764" w:rsidRPr="00EC15E3" w:rsidRDefault="00642764" w:rsidP="00642764">
            <w:pPr>
              <w:pStyle w:val="ConsPlusNormal"/>
              <w:ind w:right="-106" w:firstLine="0"/>
              <w:rPr>
                <w:rFonts w:ascii="Times New Roman" w:eastAsia="SimSun" w:hAnsi="Times New Roman"/>
                <w:sz w:val="27"/>
                <w:szCs w:val="27"/>
              </w:rPr>
            </w:pPr>
            <w:r w:rsidRPr="00EC15E3">
              <w:rPr>
                <w:rFonts w:ascii="Times New Roman" w:eastAsia="SimSun" w:hAnsi="Times New Roman"/>
                <w:sz w:val="27"/>
                <w:szCs w:val="27"/>
              </w:rPr>
              <w:t>Мероприятие «Обеспечение деятельности государственных организаций, осуществляющих образо</w:t>
            </w:r>
            <w:r w:rsidRPr="00EC15E3">
              <w:rPr>
                <w:rFonts w:ascii="Times New Roman" w:eastAsia="SimSun" w:hAnsi="Times New Roman"/>
                <w:sz w:val="27"/>
                <w:szCs w:val="27"/>
              </w:rPr>
              <w:softHyphen/>
              <w:t>вательную деятельность по образовательным программам начального общего, основного общего образования в исправительных учреждениях уголовно-исправительной системы»</w:t>
            </w:r>
          </w:p>
        </w:tc>
        <w:tc>
          <w:tcPr>
            <w:tcW w:w="4392" w:type="dxa"/>
            <w:tcBorders>
              <w:top w:val="nil"/>
            </w:tcBorders>
            <w:shd w:val="clear" w:color="auto" w:fill="auto"/>
          </w:tcPr>
          <w:p w:rsidR="00642764" w:rsidRPr="00EC15E3" w:rsidRDefault="00642764" w:rsidP="00642764">
            <w:pPr>
              <w:pStyle w:val="ConsPlusNormal"/>
              <w:ind w:right="-105" w:firstLine="0"/>
              <w:rPr>
                <w:rFonts w:ascii="Times New Roman" w:eastAsia="SimSun" w:hAnsi="Times New Roman"/>
                <w:sz w:val="27"/>
                <w:szCs w:val="27"/>
              </w:rPr>
            </w:pPr>
            <w:r w:rsidRPr="00EC15E3">
              <w:rPr>
                <w:rFonts w:ascii="Times New Roman" w:eastAsia="SimSun" w:hAnsi="Times New Roman"/>
                <w:sz w:val="27"/>
                <w:szCs w:val="27"/>
              </w:rPr>
              <w:t>Финансовое обеспечение деятель</w:t>
            </w:r>
            <w:r w:rsidRPr="00EC15E3">
              <w:rPr>
                <w:rFonts w:ascii="Times New Roman" w:eastAsia="SimSun" w:hAnsi="Times New Roman"/>
                <w:sz w:val="27"/>
                <w:szCs w:val="27"/>
              </w:rPr>
              <w:softHyphen/>
              <w:t>ности государственных организа</w:t>
            </w:r>
            <w:r w:rsidRPr="00EC15E3">
              <w:rPr>
                <w:rFonts w:ascii="Times New Roman" w:eastAsia="SimSun" w:hAnsi="Times New Roman"/>
                <w:sz w:val="27"/>
                <w:szCs w:val="27"/>
              </w:rPr>
              <w:softHyphen/>
              <w:t>ций, осуществляющих образова</w:t>
            </w:r>
            <w:r w:rsidRPr="00EC15E3">
              <w:rPr>
                <w:rFonts w:ascii="Times New Roman" w:eastAsia="SimSun" w:hAnsi="Times New Roman"/>
                <w:sz w:val="27"/>
                <w:szCs w:val="27"/>
              </w:rPr>
              <w:softHyphen/>
              <w:t>тельную деятельность по образова</w:t>
            </w:r>
            <w:r w:rsidRPr="00EC15E3">
              <w:rPr>
                <w:rFonts w:ascii="Times New Roman" w:eastAsia="SimSun" w:hAnsi="Times New Roman"/>
                <w:sz w:val="27"/>
                <w:szCs w:val="27"/>
              </w:rPr>
              <w:softHyphen/>
              <w:t>тельным программам начального общего, основного общего образо</w:t>
            </w:r>
            <w:r w:rsidRPr="00EC15E3">
              <w:rPr>
                <w:rFonts w:ascii="Times New Roman" w:eastAsia="SimSun" w:hAnsi="Times New Roman"/>
                <w:sz w:val="27"/>
                <w:szCs w:val="27"/>
              </w:rPr>
              <w:softHyphen/>
              <w:t>вания в исправительных учрежде</w:t>
            </w:r>
            <w:r w:rsidRPr="00EC15E3">
              <w:rPr>
                <w:rFonts w:ascii="Times New Roman" w:eastAsia="SimSun" w:hAnsi="Times New Roman"/>
                <w:sz w:val="27"/>
                <w:szCs w:val="27"/>
              </w:rPr>
              <w:softHyphen/>
              <w:t>ниях уголовно-исправительной системы, включая расходы на оплату труда, услуги связи, транспортные расходы, связанные с арендной платой и содержанием имущества, прочие расходы, связанные с выполнением государственного заказа на оказание государственных услуг в сфере образования</w:t>
            </w:r>
          </w:p>
        </w:tc>
        <w:tc>
          <w:tcPr>
            <w:tcW w:w="3402" w:type="dxa"/>
            <w:tcBorders>
              <w:top w:val="nil"/>
            </w:tcBorders>
            <w:shd w:val="clear" w:color="auto" w:fill="auto"/>
          </w:tcPr>
          <w:p w:rsidR="00642764" w:rsidRPr="00EC15E3" w:rsidRDefault="00642764" w:rsidP="00642764">
            <w:pPr>
              <w:widowControl w:val="0"/>
              <w:autoSpaceDE w:val="0"/>
              <w:autoSpaceDN w:val="0"/>
              <w:adjustRightInd w:val="0"/>
              <w:rPr>
                <w:sz w:val="27"/>
                <w:szCs w:val="27"/>
                <w:lang w:val="ru-RU"/>
              </w:rPr>
            </w:pPr>
          </w:p>
        </w:tc>
        <w:tc>
          <w:tcPr>
            <w:tcW w:w="3403" w:type="dxa"/>
            <w:tcBorders>
              <w:top w:val="nil"/>
            </w:tcBorders>
            <w:shd w:val="clear" w:color="auto" w:fill="auto"/>
          </w:tcPr>
          <w:p w:rsidR="00642764" w:rsidRPr="00EC15E3" w:rsidRDefault="00642764" w:rsidP="00642764">
            <w:pPr>
              <w:widowControl w:val="0"/>
              <w:autoSpaceDE w:val="0"/>
              <w:autoSpaceDN w:val="0"/>
              <w:adjustRightInd w:val="0"/>
              <w:ind w:right="-108"/>
              <w:rPr>
                <w:sz w:val="27"/>
                <w:szCs w:val="27"/>
                <w:lang w:val="ru-RU"/>
              </w:rPr>
            </w:pPr>
          </w:p>
        </w:tc>
      </w:tr>
      <w:tr w:rsidR="00642764" w:rsidRPr="00566316" w:rsidTr="00987726">
        <w:trPr>
          <w:trHeight w:val="1620"/>
        </w:trPr>
        <w:tc>
          <w:tcPr>
            <w:tcW w:w="849" w:type="dxa"/>
            <w:tcBorders>
              <w:top w:val="nil"/>
            </w:tcBorders>
          </w:tcPr>
          <w:p w:rsidR="00642764" w:rsidRPr="00EC15E3" w:rsidRDefault="00642764" w:rsidP="002A5FD8">
            <w:pPr>
              <w:pStyle w:val="ConsPlusNormal"/>
              <w:ind w:firstLine="0"/>
              <w:jc w:val="center"/>
              <w:rPr>
                <w:rFonts w:ascii="Times New Roman" w:eastAsia="SimSun" w:hAnsi="Times New Roman"/>
                <w:sz w:val="27"/>
                <w:szCs w:val="27"/>
              </w:rPr>
            </w:pPr>
            <w:r w:rsidRPr="00EC15E3">
              <w:rPr>
                <w:rFonts w:ascii="Times New Roman" w:eastAsia="SimSun" w:hAnsi="Times New Roman"/>
                <w:sz w:val="27"/>
                <w:szCs w:val="27"/>
              </w:rPr>
              <w:lastRenderedPageBreak/>
              <w:t>1.3</w:t>
            </w:r>
            <w:r w:rsidR="002A5FD8" w:rsidRPr="00EC15E3">
              <w:rPr>
                <w:rFonts w:ascii="Times New Roman" w:eastAsia="SimSun" w:hAnsi="Times New Roman"/>
                <w:sz w:val="27"/>
                <w:szCs w:val="27"/>
              </w:rPr>
              <w:t>0</w:t>
            </w:r>
          </w:p>
        </w:tc>
        <w:tc>
          <w:tcPr>
            <w:tcW w:w="3264" w:type="dxa"/>
            <w:tcBorders>
              <w:top w:val="nil"/>
            </w:tcBorders>
            <w:shd w:val="clear" w:color="auto" w:fill="auto"/>
          </w:tcPr>
          <w:p w:rsidR="00642764" w:rsidRPr="00EC15E3" w:rsidRDefault="00642764" w:rsidP="00642764">
            <w:pPr>
              <w:pStyle w:val="ConsPlusNormal"/>
              <w:ind w:firstLine="0"/>
              <w:rPr>
                <w:rFonts w:ascii="Times New Roman" w:eastAsia="SimSun" w:hAnsi="Times New Roman"/>
                <w:sz w:val="27"/>
                <w:szCs w:val="27"/>
              </w:rPr>
            </w:pPr>
            <w:r w:rsidRPr="00EC15E3">
              <w:rPr>
                <w:rFonts w:ascii="Times New Roman" w:eastAsia="SimSun" w:hAnsi="Times New Roman"/>
                <w:sz w:val="27"/>
                <w:szCs w:val="27"/>
              </w:rPr>
              <w:t>Мероприятие «Оказание услуг по реализации дополнительных общеобразовательных программ профессиональными образовательными организациями»</w:t>
            </w:r>
          </w:p>
        </w:tc>
        <w:tc>
          <w:tcPr>
            <w:tcW w:w="4392" w:type="dxa"/>
            <w:tcBorders>
              <w:top w:val="nil"/>
            </w:tcBorders>
            <w:shd w:val="clear" w:color="auto" w:fill="auto"/>
          </w:tcPr>
          <w:p w:rsidR="00642764" w:rsidRPr="00EC15E3" w:rsidRDefault="00642764" w:rsidP="00642764">
            <w:pPr>
              <w:pStyle w:val="ConsPlusNormal"/>
              <w:ind w:firstLine="0"/>
              <w:rPr>
                <w:rFonts w:ascii="Times New Roman" w:eastAsia="SimSun" w:hAnsi="Times New Roman"/>
                <w:sz w:val="27"/>
                <w:szCs w:val="27"/>
              </w:rPr>
            </w:pPr>
            <w:r w:rsidRPr="00EC15E3">
              <w:rPr>
                <w:rFonts w:ascii="Times New Roman" w:eastAsia="SimSun" w:hAnsi="Times New Roman"/>
                <w:sz w:val="27"/>
                <w:szCs w:val="27"/>
              </w:rPr>
              <w:t>Финансовое обеспечение деятельности профессиональных образовательных организаций на оказание услуг по реализации дополнительных общеобразовательных программ, включая расходы на оплату труда, услуги связи, транспортные и коммунальные услуги, расходы, связанные с арендной платой и содержанием имущества, и прочие расходы, связанные с выполнением государственного заказа на оказание государственных услуг в сфере профессионального образования</w:t>
            </w:r>
          </w:p>
          <w:p w:rsidR="00642764" w:rsidRPr="00EC15E3" w:rsidRDefault="00642764" w:rsidP="00642764">
            <w:pPr>
              <w:pStyle w:val="ConsPlusNormal"/>
              <w:ind w:firstLine="0"/>
              <w:rPr>
                <w:rFonts w:ascii="Times New Roman" w:eastAsia="SimSun" w:hAnsi="Times New Roman"/>
                <w:sz w:val="27"/>
                <w:szCs w:val="27"/>
              </w:rPr>
            </w:pPr>
          </w:p>
        </w:tc>
        <w:tc>
          <w:tcPr>
            <w:tcW w:w="3402" w:type="dxa"/>
            <w:tcBorders>
              <w:top w:val="nil"/>
            </w:tcBorders>
            <w:shd w:val="clear" w:color="auto" w:fill="auto"/>
          </w:tcPr>
          <w:p w:rsidR="00642764" w:rsidRPr="00EC15E3" w:rsidRDefault="00642764" w:rsidP="00642764">
            <w:pPr>
              <w:widowControl w:val="0"/>
              <w:autoSpaceDE w:val="0"/>
              <w:autoSpaceDN w:val="0"/>
              <w:adjustRightInd w:val="0"/>
              <w:rPr>
                <w:sz w:val="27"/>
                <w:szCs w:val="27"/>
                <w:lang w:val="ru-RU"/>
              </w:rPr>
            </w:pPr>
          </w:p>
        </w:tc>
        <w:tc>
          <w:tcPr>
            <w:tcW w:w="3403" w:type="dxa"/>
            <w:tcBorders>
              <w:top w:val="nil"/>
            </w:tcBorders>
            <w:shd w:val="clear" w:color="auto" w:fill="auto"/>
          </w:tcPr>
          <w:p w:rsidR="00642764" w:rsidRPr="00EC15E3" w:rsidRDefault="00642764" w:rsidP="00642764">
            <w:pPr>
              <w:widowControl w:val="0"/>
              <w:autoSpaceDE w:val="0"/>
              <w:autoSpaceDN w:val="0"/>
              <w:adjustRightInd w:val="0"/>
              <w:ind w:right="-108"/>
              <w:rPr>
                <w:sz w:val="27"/>
                <w:szCs w:val="27"/>
                <w:lang w:val="ru-RU"/>
              </w:rPr>
            </w:pPr>
          </w:p>
        </w:tc>
      </w:tr>
      <w:tr w:rsidR="00642764" w:rsidRPr="00EC15E3" w:rsidTr="00987726">
        <w:trPr>
          <w:trHeight w:val="1620"/>
        </w:trPr>
        <w:tc>
          <w:tcPr>
            <w:tcW w:w="849" w:type="dxa"/>
            <w:tcBorders>
              <w:top w:val="nil"/>
            </w:tcBorders>
          </w:tcPr>
          <w:p w:rsidR="00642764" w:rsidRPr="00EC15E3" w:rsidRDefault="009134A9" w:rsidP="002A5FD8">
            <w:pPr>
              <w:autoSpaceDE w:val="0"/>
              <w:autoSpaceDN w:val="0"/>
              <w:adjustRightInd w:val="0"/>
              <w:jc w:val="center"/>
              <w:rPr>
                <w:bCs/>
                <w:sz w:val="27"/>
                <w:szCs w:val="27"/>
                <w:lang w:val="ru-RU"/>
              </w:rPr>
            </w:pPr>
            <w:r w:rsidRPr="00EC15E3">
              <w:rPr>
                <w:bCs/>
                <w:sz w:val="27"/>
                <w:szCs w:val="27"/>
                <w:lang w:val="ru-RU"/>
              </w:rPr>
              <w:t>1.3</w:t>
            </w:r>
            <w:r w:rsidR="002A5FD8" w:rsidRPr="00EC15E3">
              <w:rPr>
                <w:bCs/>
                <w:sz w:val="27"/>
                <w:szCs w:val="27"/>
                <w:lang w:val="ru-RU"/>
              </w:rPr>
              <w:t>1</w:t>
            </w:r>
          </w:p>
        </w:tc>
        <w:tc>
          <w:tcPr>
            <w:tcW w:w="3264" w:type="dxa"/>
            <w:tcBorders>
              <w:top w:val="nil"/>
            </w:tcBorders>
            <w:shd w:val="clear" w:color="auto" w:fill="auto"/>
          </w:tcPr>
          <w:p w:rsidR="00642764" w:rsidRPr="00EC15E3" w:rsidRDefault="00642764" w:rsidP="00642764">
            <w:pPr>
              <w:autoSpaceDE w:val="0"/>
              <w:autoSpaceDN w:val="0"/>
              <w:adjustRightInd w:val="0"/>
              <w:rPr>
                <w:sz w:val="27"/>
                <w:szCs w:val="27"/>
                <w:lang w:val="ru-RU"/>
              </w:rPr>
            </w:pPr>
            <w:r w:rsidRPr="00EC15E3">
              <w:rPr>
                <w:sz w:val="27"/>
                <w:szCs w:val="27"/>
                <w:lang w:val="ru-RU"/>
              </w:rPr>
              <w:t>Мероприятие «Капитальный ремонт и оснащение общеобразовательных организаций Кемеровской области»</w:t>
            </w:r>
          </w:p>
          <w:p w:rsidR="00642764" w:rsidRPr="00EC15E3" w:rsidRDefault="00642764" w:rsidP="00642764">
            <w:pPr>
              <w:autoSpaceDE w:val="0"/>
              <w:autoSpaceDN w:val="0"/>
              <w:adjustRightInd w:val="0"/>
              <w:rPr>
                <w:sz w:val="27"/>
                <w:szCs w:val="27"/>
                <w:lang w:val="ru-RU"/>
              </w:rPr>
            </w:pPr>
          </w:p>
          <w:p w:rsidR="00642764" w:rsidRPr="00EC15E3" w:rsidRDefault="00642764" w:rsidP="00642764">
            <w:pPr>
              <w:autoSpaceDE w:val="0"/>
              <w:autoSpaceDN w:val="0"/>
              <w:adjustRightInd w:val="0"/>
              <w:rPr>
                <w:sz w:val="27"/>
                <w:szCs w:val="27"/>
                <w:lang w:val="ru-RU"/>
              </w:rPr>
            </w:pPr>
          </w:p>
        </w:tc>
        <w:tc>
          <w:tcPr>
            <w:tcW w:w="4392" w:type="dxa"/>
            <w:tcBorders>
              <w:top w:val="nil"/>
            </w:tcBorders>
            <w:shd w:val="clear" w:color="auto" w:fill="auto"/>
          </w:tcPr>
          <w:p w:rsidR="00642764" w:rsidRPr="00EC15E3" w:rsidRDefault="00642764" w:rsidP="00642764">
            <w:pPr>
              <w:outlineLvl w:val="0"/>
              <w:rPr>
                <w:sz w:val="27"/>
                <w:szCs w:val="27"/>
                <w:lang w:val="ru-RU"/>
              </w:rPr>
            </w:pPr>
            <w:r w:rsidRPr="00EC15E3">
              <w:rPr>
                <w:sz w:val="27"/>
                <w:szCs w:val="27"/>
                <w:lang w:val="ru-RU"/>
              </w:rPr>
              <w:t>Проведение капитального ремонта и оснащение общеобразовательных организаций для создания современных условий обучения школьников</w:t>
            </w:r>
          </w:p>
        </w:tc>
        <w:tc>
          <w:tcPr>
            <w:tcW w:w="3402" w:type="dxa"/>
            <w:tcBorders>
              <w:top w:val="nil"/>
            </w:tcBorders>
            <w:shd w:val="clear" w:color="auto" w:fill="auto"/>
          </w:tcPr>
          <w:p w:rsidR="00642764" w:rsidRPr="00EC15E3" w:rsidRDefault="00642764" w:rsidP="00642764">
            <w:pPr>
              <w:widowControl w:val="0"/>
              <w:autoSpaceDE w:val="0"/>
              <w:autoSpaceDN w:val="0"/>
              <w:adjustRightInd w:val="0"/>
              <w:ind w:right="-108"/>
              <w:rPr>
                <w:sz w:val="27"/>
                <w:szCs w:val="27"/>
                <w:lang w:val="ru-RU"/>
              </w:rPr>
            </w:pPr>
            <w:r w:rsidRPr="00EC15E3">
              <w:rPr>
                <w:sz w:val="27"/>
                <w:szCs w:val="27"/>
                <w:lang w:val="ru-RU"/>
              </w:rPr>
              <w:t>Количество отремонтированных общеобразовательных организаций, единиц</w:t>
            </w:r>
          </w:p>
        </w:tc>
        <w:tc>
          <w:tcPr>
            <w:tcW w:w="3403" w:type="dxa"/>
            <w:tcBorders>
              <w:top w:val="nil"/>
            </w:tcBorders>
            <w:shd w:val="clear" w:color="auto" w:fill="auto"/>
          </w:tcPr>
          <w:p w:rsidR="00642764" w:rsidRPr="00EC15E3" w:rsidRDefault="00642764" w:rsidP="00642764">
            <w:pPr>
              <w:widowControl w:val="0"/>
              <w:autoSpaceDE w:val="0"/>
              <w:autoSpaceDN w:val="0"/>
              <w:adjustRightInd w:val="0"/>
              <w:ind w:right="-108"/>
              <w:rPr>
                <w:spacing w:val="-6"/>
                <w:sz w:val="27"/>
                <w:szCs w:val="27"/>
                <w:lang w:val="ru-RU"/>
              </w:rPr>
            </w:pPr>
            <w:r w:rsidRPr="00EC15E3">
              <w:rPr>
                <w:sz w:val="27"/>
                <w:szCs w:val="27"/>
                <w:lang w:val="ru-RU"/>
              </w:rPr>
              <w:t>Количество отремонтированных общеобразовательных организаций</w:t>
            </w:r>
          </w:p>
        </w:tc>
      </w:tr>
      <w:tr w:rsidR="00642764" w:rsidRPr="00566316" w:rsidTr="00987726">
        <w:trPr>
          <w:trHeight w:val="1620"/>
        </w:trPr>
        <w:tc>
          <w:tcPr>
            <w:tcW w:w="849" w:type="dxa"/>
            <w:vMerge w:val="restart"/>
            <w:tcBorders>
              <w:top w:val="nil"/>
            </w:tcBorders>
          </w:tcPr>
          <w:p w:rsidR="00642764" w:rsidRPr="00EC15E3" w:rsidRDefault="009134A9" w:rsidP="002A5FD8">
            <w:pPr>
              <w:autoSpaceDE w:val="0"/>
              <w:autoSpaceDN w:val="0"/>
              <w:adjustRightInd w:val="0"/>
              <w:jc w:val="center"/>
              <w:rPr>
                <w:bCs/>
                <w:sz w:val="27"/>
                <w:szCs w:val="27"/>
                <w:lang w:val="ru-RU"/>
              </w:rPr>
            </w:pPr>
            <w:r w:rsidRPr="00EC15E3">
              <w:rPr>
                <w:bCs/>
                <w:sz w:val="27"/>
                <w:szCs w:val="27"/>
                <w:lang w:val="ru-RU"/>
              </w:rPr>
              <w:lastRenderedPageBreak/>
              <w:t>1.3</w:t>
            </w:r>
            <w:r w:rsidR="002A5FD8" w:rsidRPr="00EC15E3">
              <w:rPr>
                <w:bCs/>
                <w:sz w:val="27"/>
                <w:szCs w:val="27"/>
                <w:lang w:val="ru-RU"/>
              </w:rPr>
              <w:t>2</w:t>
            </w:r>
          </w:p>
        </w:tc>
        <w:tc>
          <w:tcPr>
            <w:tcW w:w="3264" w:type="dxa"/>
            <w:vMerge w:val="restart"/>
            <w:tcBorders>
              <w:top w:val="nil"/>
            </w:tcBorders>
            <w:shd w:val="clear" w:color="auto" w:fill="auto"/>
          </w:tcPr>
          <w:p w:rsidR="00642764" w:rsidRPr="00EC15E3" w:rsidRDefault="00642764" w:rsidP="00642764">
            <w:pPr>
              <w:widowControl w:val="0"/>
              <w:autoSpaceDE w:val="0"/>
              <w:autoSpaceDN w:val="0"/>
              <w:adjustRightInd w:val="0"/>
              <w:rPr>
                <w:bCs/>
                <w:sz w:val="27"/>
                <w:szCs w:val="27"/>
                <w:lang w:val="ru-RU"/>
              </w:rPr>
            </w:pPr>
            <w:r w:rsidRPr="00EC15E3">
              <w:rPr>
                <w:bCs/>
                <w:sz w:val="27"/>
                <w:szCs w:val="27"/>
                <w:lang w:val="ru-RU"/>
              </w:rPr>
              <w:t>Мероприятие «Оптимизация загруженности общеобразовательных организаций»</w:t>
            </w:r>
          </w:p>
          <w:p w:rsidR="00642764" w:rsidRPr="00EC15E3" w:rsidRDefault="00642764" w:rsidP="00642764">
            <w:pPr>
              <w:tabs>
                <w:tab w:val="left" w:pos="2244"/>
              </w:tabs>
              <w:autoSpaceDE w:val="0"/>
              <w:autoSpaceDN w:val="0"/>
              <w:adjustRightInd w:val="0"/>
              <w:rPr>
                <w:bCs/>
                <w:spacing w:val="-20"/>
                <w:sz w:val="27"/>
                <w:szCs w:val="27"/>
                <w:lang w:val="ru-RU"/>
              </w:rPr>
            </w:pPr>
          </w:p>
        </w:tc>
        <w:tc>
          <w:tcPr>
            <w:tcW w:w="4392" w:type="dxa"/>
            <w:vMerge w:val="restart"/>
            <w:tcBorders>
              <w:top w:val="nil"/>
            </w:tcBorders>
            <w:shd w:val="clear" w:color="auto" w:fill="auto"/>
          </w:tcPr>
          <w:p w:rsidR="00642764" w:rsidRPr="00EC15E3" w:rsidRDefault="00642764" w:rsidP="00642764">
            <w:pPr>
              <w:widowControl w:val="0"/>
              <w:autoSpaceDE w:val="0"/>
              <w:autoSpaceDN w:val="0"/>
              <w:adjustRightInd w:val="0"/>
              <w:rPr>
                <w:rFonts w:eastAsia="SimSun"/>
                <w:sz w:val="27"/>
                <w:szCs w:val="27"/>
                <w:lang w:val="ru-RU"/>
              </w:rPr>
            </w:pPr>
            <w:r w:rsidRPr="00EC15E3">
              <w:rPr>
                <w:sz w:val="27"/>
                <w:szCs w:val="27"/>
                <w:lang w:val="ru-RU"/>
              </w:rPr>
              <w:t>Эффективное использование имеющихся помещений (в том числе за счет сетевого взаимодействия),</w:t>
            </w:r>
            <w:r w:rsidRPr="00EC15E3">
              <w:rPr>
                <w:bCs/>
                <w:sz w:val="27"/>
                <w:szCs w:val="27"/>
                <w:lang w:val="ru-RU"/>
              </w:rPr>
              <w:t xml:space="preserve"> эффективное использование помещений образовательных организаций разных типов, включая образовательные организации дополнительного, профессионального и высшего образования, осуществление поддержки развития негосударственного сектора общего образования (целевые показатели (индикаторы) приведены в приложении №1 к Государственной программе)</w:t>
            </w:r>
          </w:p>
        </w:tc>
        <w:tc>
          <w:tcPr>
            <w:tcW w:w="3402" w:type="dxa"/>
            <w:tcBorders>
              <w:top w:val="nil"/>
            </w:tcBorders>
            <w:shd w:val="clear" w:color="auto" w:fill="auto"/>
          </w:tcPr>
          <w:p w:rsidR="00642764" w:rsidRPr="00EC15E3" w:rsidRDefault="00642764" w:rsidP="00642764">
            <w:pPr>
              <w:widowControl w:val="0"/>
              <w:autoSpaceDE w:val="0"/>
              <w:autoSpaceDN w:val="0"/>
              <w:adjustRightInd w:val="0"/>
              <w:rPr>
                <w:sz w:val="27"/>
                <w:szCs w:val="27"/>
                <w:lang w:val="ru-RU"/>
              </w:rPr>
            </w:pPr>
            <w:r w:rsidRPr="00EC15E3">
              <w:rPr>
                <w:bCs/>
                <w:sz w:val="27"/>
                <w:szCs w:val="27"/>
                <w:lang w:val="ru-RU"/>
              </w:rPr>
              <w:t>Удельный вес численности</w:t>
            </w:r>
            <w:r w:rsidRPr="00EC15E3">
              <w:rPr>
                <w:sz w:val="27"/>
                <w:szCs w:val="27"/>
                <w:lang w:val="ru-RU"/>
              </w:rPr>
              <w:t xml:space="preserve"> обучающихся по образовательным программам начального общего образования</w:t>
            </w:r>
            <w:r w:rsidRPr="00EC15E3">
              <w:rPr>
                <w:bCs/>
                <w:sz w:val="27"/>
                <w:szCs w:val="27"/>
                <w:lang w:val="ru-RU"/>
              </w:rPr>
              <w:t>, процентов</w:t>
            </w:r>
          </w:p>
          <w:p w:rsidR="00642764" w:rsidRPr="00EC15E3" w:rsidRDefault="00642764" w:rsidP="00642764">
            <w:pPr>
              <w:widowControl w:val="0"/>
              <w:autoSpaceDE w:val="0"/>
              <w:autoSpaceDN w:val="0"/>
              <w:adjustRightInd w:val="0"/>
              <w:rPr>
                <w:sz w:val="27"/>
                <w:szCs w:val="27"/>
                <w:lang w:val="ru-RU"/>
              </w:rPr>
            </w:pPr>
          </w:p>
          <w:p w:rsidR="00642764" w:rsidRPr="00EC15E3" w:rsidRDefault="00642764" w:rsidP="00642764">
            <w:pPr>
              <w:widowControl w:val="0"/>
              <w:autoSpaceDE w:val="0"/>
              <w:autoSpaceDN w:val="0"/>
              <w:adjustRightInd w:val="0"/>
              <w:rPr>
                <w:bCs/>
                <w:sz w:val="27"/>
                <w:szCs w:val="27"/>
                <w:lang w:val="ru-RU"/>
              </w:rPr>
            </w:pPr>
          </w:p>
          <w:p w:rsidR="000376AA" w:rsidRPr="00EC15E3" w:rsidRDefault="000376AA" w:rsidP="00642764">
            <w:pPr>
              <w:widowControl w:val="0"/>
              <w:autoSpaceDE w:val="0"/>
              <w:autoSpaceDN w:val="0"/>
              <w:adjustRightInd w:val="0"/>
              <w:rPr>
                <w:bCs/>
                <w:sz w:val="27"/>
                <w:szCs w:val="27"/>
                <w:lang w:val="ru-RU"/>
              </w:rPr>
            </w:pPr>
          </w:p>
        </w:tc>
        <w:tc>
          <w:tcPr>
            <w:tcW w:w="3403" w:type="dxa"/>
            <w:tcBorders>
              <w:top w:val="nil"/>
            </w:tcBorders>
            <w:shd w:val="clear" w:color="auto" w:fill="auto"/>
          </w:tcPr>
          <w:p w:rsidR="00642764" w:rsidRPr="00EC15E3" w:rsidRDefault="00642764" w:rsidP="00642764">
            <w:pPr>
              <w:widowControl w:val="0"/>
              <w:autoSpaceDE w:val="0"/>
              <w:autoSpaceDN w:val="0"/>
              <w:adjustRightInd w:val="0"/>
              <w:ind w:right="-108"/>
              <w:rPr>
                <w:sz w:val="27"/>
                <w:szCs w:val="27"/>
                <w:lang w:val="ru-RU"/>
              </w:rPr>
            </w:pPr>
            <w:r w:rsidRPr="00EC15E3">
              <w:rPr>
                <w:sz w:val="27"/>
                <w:szCs w:val="27"/>
                <w:lang w:val="ru-RU"/>
              </w:rPr>
              <w:t>(Численность обучающихся по программам начального общего образования, зани</w:t>
            </w:r>
            <w:r w:rsidRPr="00EC15E3">
              <w:rPr>
                <w:sz w:val="27"/>
                <w:szCs w:val="27"/>
                <w:lang w:val="ru-RU"/>
              </w:rPr>
              <w:softHyphen/>
              <w:t>мающихся в одну смену / общая численность обуча</w:t>
            </w:r>
            <w:r w:rsidRPr="00EC15E3">
              <w:rPr>
                <w:sz w:val="27"/>
                <w:szCs w:val="27"/>
                <w:lang w:val="ru-RU"/>
              </w:rPr>
              <w:softHyphen/>
              <w:t>ющихся по программам начального общего образования</w:t>
            </w:r>
            <w:r w:rsidRPr="00EC15E3">
              <w:rPr>
                <w:bCs/>
                <w:sz w:val="27"/>
                <w:szCs w:val="27"/>
                <w:lang w:val="ru-RU"/>
              </w:rPr>
              <w:t>)</w:t>
            </w:r>
            <w:r w:rsidRPr="00EC15E3">
              <w:rPr>
                <w:sz w:val="27"/>
                <w:szCs w:val="27"/>
                <w:lang w:val="ru-RU"/>
              </w:rPr>
              <w:t xml:space="preserve"> * 100%</w:t>
            </w:r>
          </w:p>
        </w:tc>
      </w:tr>
      <w:tr w:rsidR="00642764" w:rsidRPr="00566316" w:rsidTr="00987726">
        <w:trPr>
          <w:trHeight w:val="1618"/>
        </w:trPr>
        <w:tc>
          <w:tcPr>
            <w:tcW w:w="849" w:type="dxa"/>
            <w:vMerge/>
          </w:tcPr>
          <w:p w:rsidR="00642764" w:rsidRPr="00EC15E3" w:rsidRDefault="00642764" w:rsidP="009134A9">
            <w:pPr>
              <w:autoSpaceDE w:val="0"/>
              <w:autoSpaceDN w:val="0"/>
              <w:adjustRightInd w:val="0"/>
              <w:jc w:val="center"/>
              <w:rPr>
                <w:bCs/>
                <w:sz w:val="27"/>
                <w:szCs w:val="27"/>
                <w:lang w:val="ru-RU"/>
              </w:rPr>
            </w:pPr>
          </w:p>
        </w:tc>
        <w:tc>
          <w:tcPr>
            <w:tcW w:w="3264" w:type="dxa"/>
            <w:vMerge/>
            <w:shd w:val="clear" w:color="auto" w:fill="auto"/>
          </w:tcPr>
          <w:p w:rsidR="00642764" w:rsidRPr="00EC15E3" w:rsidRDefault="00642764" w:rsidP="00642764">
            <w:pPr>
              <w:widowControl w:val="0"/>
              <w:autoSpaceDE w:val="0"/>
              <w:autoSpaceDN w:val="0"/>
              <w:adjustRightInd w:val="0"/>
              <w:rPr>
                <w:bCs/>
                <w:sz w:val="27"/>
                <w:szCs w:val="27"/>
                <w:lang w:val="ru-RU"/>
              </w:rPr>
            </w:pPr>
          </w:p>
        </w:tc>
        <w:tc>
          <w:tcPr>
            <w:tcW w:w="4392" w:type="dxa"/>
            <w:vMerge/>
            <w:shd w:val="clear" w:color="auto" w:fill="auto"/>
          </w:tcPr>
          <w:p w:rsidR="00642764" w:rsidRPr="00EC15E3" w:rsidRDefault="00642764" w:rsidP="00642764">
            <w:pPr>
              <w:widowControl w:val="0"/>
              <w:autoSpaceDE w:val="0"/>
              <w:autoSpaceDN w:val="0"/>
              <w:adjustRightInd w:val="0"/>
              <w:rPr>
                <w:spacing w:val="-8"/>
                <w:sz w:val="27"/>
                <w:szCs w:val="27"/>
                <w:lang w:val="ru-RU"/>
              </w:rPr>
            </w:pPr>
          </w:p>
        </w:tc>
        <w:tc>
          <w:tcPr>
            <w:tcW w:w="3402" w:type="dxa"/>
            <w:tcBorders>
              <w:top w:val="nil"/>
            </w:tcBorders>
            <w:shd w:val="clear" w:color="auto" w:fill="auto"/>
          </w:tcPr>
          <w:p w:rsidR="00642764" w:rsidRPr="00EC15E3" w:rsidRDefault="00642764" w:rsidP="00642764">
            <w:pPr>
              <w:widowControl w:val="0"/>
              <w:autoSpaceDE w:val="0"/>
              <w:autoSpaceDN w:val="0"/>
              <w:adjustRightInd w:val="0"/>
              <w:rPr>
                <w:sz w:val="27"/>
                <w:szCs w:val="27"/>
                <w:lang w:val="ru-RU"/>
              </w:rPr>
            </w:pPr>
            <w:r w:rsidRPr="00EC15E3">
              <w:rPr>
                <w:bCs/>
                <w:sz w:val="27"/>
                <w:szCs w:val="27"/>
                <w:lang w:val="ru-RU"/>
              </w:rPr>
              <w:t>Удельный вес численности</w:t>
            </w:r>
            <w:r w:rsidRPr="00EC15E3">
              <w:rPr>
                <w:sz w:val="27"/>
                <w:szCs w:val="27"/>
                <w:lang w:val="ru-RU"/>
              </w:rPr>
              <w:t xml:space="preserve"> обучающихся по образовательным программам основного общего образования</w:t>
            </w:r>
            <w:r w:rsidRPr="00EC15E3">
              <w:rPr>
                <w:bCs/>
                <w:sz w:val="27"/>
                <w:szCs w:val="27"/>
                <w:lang w:val="ru-RU"/>
              </w:rPr>
              <w:t>, процентов</w:t>
            </w:r>
          </w:p>
        </w:tc>
        <w:tc>
          <w:tcPr>
            <w:tcW w:w="3403" w:type="dxa"/>
            <w:tcBorders>
              <w:top w:val="nil"/>
            </w:tcBorders>
            <w:shd w:val="clear" w:color="auto" w:fill="auto"/>
          </w:tcPr>
          <w:p w:rsidR="00642764" w:rsidRPr="00EC15E3" w:rsidRDefault="00642764" w:rsidP="00642764">
            <w:pPr>
              <w:widowControl w:val="0"/>
              <w:autoSpaceDE w:val="0"/>
              <w:autoSpaceDN w:val="0"/>
              <w:adjustRightInd w:val="0"/>
              <w:ind w:right="-108"/>
              <w:rPr>
                <w:sz w:val="27"/>
                <w:szCs w:val="27"/>
                <w:lang w:val="ru-RU"/>
              </w:rPr>
            </w:pPr>
            <w:r w:rsidRPr="00EC15E3">
              <w:rPr>
                <w:sz w:val="27"/>
                <w:szCs w:val="27"/>
                <w:lang w:val="ru-RU"/>
              </w:rPr>
              <w:t>(Численность обучающихся по программам основного общего образования, зани</w:t>
            </w:r>
            <w:r w:rsidRPr="00EC15E3">
              <w:rPr>
                <w:sz w:val="27"/>
                <w:szCs w:val="27"/>
                <w:lang w:val="ru-RU"/>
              </w:rPr>
              <w:softHyphen/>
              <w:t>мающихся в одну смену / общая численность обуча</w:t>
            </w:r>
            <w:r w:rsidRPr="00EC15E3">
              <w:rPr>
                <w:sz w:val="27"/>
                <w:szCs w:val="27"/>
                <w:lang w:val="ru-RU"/>
              </w:rPr>
              <w:softHyphen/>
              <w:t>ющихся по программам основного общего образования</w:t>
            </w:r>
            <w:r w:rsidRPr="00EC15E3">
              <w:rPr>
                <w:bCs/>
                <w:sz w:val="27"/>
                <w:szCs w:val="27"/>
                <w:lang w:val="ru-RU"/>
              </w:rPr>
              <w:t>)</w:t>
            </w:r>
            <w:r w:rsidRPr="00EC15E3">
              <w:rPr>
                <w:sz w:val="27"/>
                <w:szCs w:val="27"/>
                <w:lang w:val="ru-RU"/>
              </w:rPr>
              <w:t xml:space="preserve"> * 100% </w:t>
            </w:r>
          </w:p>
          <w:p w:rsidR="000376AA" w:rsidRPr="00EC15E3" w:rsidRDefault="000376AA" w:rsidP="00642764">
            <w:pPr>
              <w:widowControl w:val="0"/>
              <w:autoSpaceDE w:val="0"/>
              <w:autoSpaceDN w:val="0"/>
              <w:adjustRightInd w:val="0"/>
              <w:ind w:right="-108"/>
              <w:rPr>
                <w:sz w:val="27"/>
                <w:szCs w:val="27"/>
                <w:lang w:val="ru-RU"/>
              </w:rPr>
            </w:pPr>
          </w:p>
        </w:tc>
      </w:tr>
      <w:tr w:rsidR="00642764" w:rsidRPr="00566316" w:rsidTr="00987726">
        <w:trPr>
          <w:trHeight w:val="1618"/>
        </w:trPr>
        <w:tc>
          <w:tcPr>
            <w:tcW w:w="849" w:type="dxa"/>
            <w:vMerge/>
          </w:tcPr>
          <w:p w:rsidR="00642764" w:rsidRPr="00EC15E3" w:rsidRDefault="00642764" w:rsidP="009134A9">
            <w:pPr>
              <w:autoSpaceDE w:val="0"/>
              <w:autoSpaceDN w:val="0"/>
              <w:adjustRightInd w:val="0"/>
              <w:jc w:val="center"/>
              <w:rPr>
                <w:bCs/>
                <w:sz w:val="27"/>
                <w:szCs w:val="27"/>
                <w:lang w:val="ru-RU"/>
              </w:rPr>
            </w:pPr>
          </w:p>
        </w:tc>
        <w:tc>
          <w:tcPr>
            <w:tcW w:w="3264" w:type="dxa"/>
            <w:vMerge/>
            <w:shd w:val="clear" w:color="auto" w:fill="auto"/>
          </w:tcPr>
          <w:p w:rsidR="00642764" w:rsidRPr="00EC15E3" w:rsidRDefault="00642764" w:rsidP="00642764">
            <w:pPr>
              <w:widowControl w:val="0"/>
              <w:autoSpaceDE w:val="0"/>
              <w:autoSpaceDN w:val="0"/>
              <w:adjustRightInd w:val="0"/>
              <w:rPr>
                <w:bCs/>
                <w:sz w:val="27"/>
                <w:szCs w:val="27"/>
                <w:lang w:val="ru-RU"/>
              </w:rPr>
            </w:pPr>
          </w:p>
        </w:tc>
        <w:tc>
          <w:tcPr>
            <w:tcW w:w="4392" w:type="dxa"/>
            <w:vMerge/>
            <w:shd w:val="clear" w:color="auto" w:fill="auto"/>
          </w:tcPr>
          <w:p w:rsidR="00642764" w:rsidRPr="00EC15E3" w:rsidRDefault="00642764" w:rsidP="00642764">
            <w:pPr>
              <w:widowControl w:val="0"/>
              <w:autoSpaceDE w:val="0"/>
              <w:autoSpaceDN w:val="0"/>
              <w:adjustRightInd w:val="0"/>
              <w:rPr>
                <w:spacing w:val="-8"/>
                <w:sz w:val="27"/>
                <w:szCs w:val="27"/>
                <w:lang w:val="ru-RU"/>
              </w:rPr>
            </w:pPr>
          </w:p>
        </w:tc>
        <w:tc>
          <w:tcPr>
            <w:tcW w:w="3402" w:type="dxa"/>
            <w:tcBorders>
              <w:top w:val="nil"/>
            </w:tcBorders>
            <w:shd w:val="clear" w:color="auto" w:fill="auto"/>
          </w:tcPr>
          <w:p w:rsidR="00642764" w:rsidRPr="00EC15E3" w:rsidRDefault="00642764" w:rsidP="00642764">
            <w:pPr>
              <w:outlineLvl w:val="0"/>
              <w:rPr>
                <w:sz w:val="27"/>
                <w:szCs w:val="27"/>
                <w:lang w:val="ru-RU"/>
              </w:rPr>
            </w:pPr>
            <w:r w:rsidRPr="00EC15E3">
              <w:rPr>
                <w:bCs/>
                <w:sz w:val="27"/>
                <w:szCs w:val="27"/>
                <w:lang w:val="ru-RU"/>
              </w:rPr>
              <w:t>Удельный вес численности</w:t>
            </w:r>
            <w:r w:rsidRPr="00EC15E3">
              <w:rPr>
                <w:sz w:val="27"/>
                <w:szCs w:val="27"/>
                <w:lang w:val="ru-RU"/>
              </w:rPr>
              <w:t xml:space="preserve"> обучающихся по образовательным программам среднего общего образования</w:t>
            </w:r>
            <w:r w:rsidRPr="00EC15E3">
              <w:rPr>
                <w:bCs/>
                <w:sz w:val="27"/>
                <w:szCs w:val="27"/>
                <w:lang w:val="ru-RU"/>
              </w:rPr>
              <w:t>, процентов</w:t>
            </w:r>
          </w:p>
          <w:p w:rsidR="00642764" w:rsidRPr="00EC15E3" w:rsidRDefault="00642764" w:rsidP="00642764">
            <w:pPr>
              <w:widowControl w:val="0"/>
              <w:autoSpaceDE w:val="0"/>
              <w:autoSpaceDN w:val="0"/>
              <w:adjustRightInd w:val="0"/>
              <w:rPr>
                <w:sz w:val="27"/>
                <w:szCs w:val="27"/>
                <w:lang w:val="ru-RU"/>
              </w:rPr>
            </w:pPr>
          </w:p>
          <w:p w:rsidR="000376AA" w:rsidRPr="00EC15E3" w:rsidRDefault="000376AA" w:rsidP="00642764">
            <w:pPr>
              <w:widowControl w:val="0"/>
              <w:autoSpaceDE w:val="0"/>
              <w:autoSpaceDN w:val="0"/>
              <w:adjustRightInd w:val="0"/>
              <w:rPr>
                <w:sz w:val="27"/>
                <w:szCs w:val="27"/>
                <w:lang w:val="ru-RU"/>
              </w:rPr>
            </w:pPr>
          </w:p>
          <w:p w:rsidR="000376AA" w:rsidRPr="00EC15E3" w:rsidRDefault="000376AA" w:rsidP="00642764">
            <w:pPr>
              <w:widowControl w:val="0"/>
              <w:autoSpaceDE w:val="0"/>
              <w:autoSpaceDN w:val="0"/>
              <w:adjustRightInd w:val="0"/>
              <w:rPr>
                <w:sz w:val="27"/>
                <w:szCs w:val="27"/>
                <w:lang w:val="ru-RU"/>
              </w:rPr>
            </w:pPr>
          </w:p>
          <w:p w:rsidR="000376AA" w:rsidRPr="00EC15E3" w:rsidRDefault="000376AA" w:rsidP="00642764">
            <w:pPr>
              <w:widowControl w:val="0"/>
              <w:autoSpaceDE w:val="0"/>
              <w:autoSpaceDN w:val="0"/>
              <w:adjustRightInd w:val="0"/>
              <w:rPr>
                <w:sz w:val="27"/>
                <w:szCs w:val="27"/>
                <w:lang w:val="ru-RU"/>
              </w:rPr>
            </w:pPr>
          </w:p>
        </w:tc>
        <w:tc>
          <w:tcPr>
            <w:tcW w:w="3403" w:type="dxa"/>
            <w:tcBorders>
              <w:top w:val="nil"/>
            </w:tcBorders>
            <w:shd w:val="clear" w:color="auto" w:fill="auto"/>
          </w:tcPr>
          <w:p w:rsidR="00642764" w:rsidRPr="00EC15E3" w:rsidRDefault="00642764" w:rsidP="00642764">
            <w:pPr>
              <w:widowControl w:val="0"/>
              <w:autoSpaceDE w:val="0"/>
              <w:autoSpaceDN w:val="0"/>
              <w:adjustRightInd w:val="0"/>
              <w:ind w:right="-108"/>
              <w:rPr>
                <w:sz w:val="27"/>
                <w:szCs w:val="27"/>
                <w:lang w:val="ru-RU"/>
              </w:rPr>
            </w:pPr>
            <w:r w:rsidRPr="00EC15E3">
              <w:rPr>
                <w:sz w:val="27"/>
                <w:szCs w:val="27"/>
                <w:lang w:val="ru-RU"/>
              </w:rPr>
              <w:t>(Численность обучающихся по программам среднего общего образования, зани</w:t>
            </w:r>
            <w:r w:rsidRPr="00EC15E3">
              <w:rPr>
                <w:sz w:val="27"/>
                <w:szCs w:val="27"/>
                <w:lang w:val="ru-RU"/>
              </w:rPr>
              <w:softHyphen/>
              <w:t>мающихся в одну смену / общая численность обуча</w:t>
            </w:r>
            <w:r w:rsidRPr="00EC15E3">
              <w:rPr>
                <w:sz w:val="27"/>
                <w:szCs w:val="27"/>
                <w:lang w:val="ru-RU"/>
              </w:rPr>
              <w:softHyphen/>
              <w:t>ющихся по программам среднего общего образования</w:t>
            </w:r>
            <w:r w:rsidRPr="00EC15E3">
              <w:rPr>
                <w:bCs/>
                <w:sz w:val="27"/>
                <w:szCs w:val="27"/>
                <w:lang w:val="ru-RU"/>
              </w:rPr>
              <w:t>)</w:t>
            </w:r>
            <w:r w:rsidRPr="00EC15E3">
              <w:rPr>
                <w:sz w:val="27"/>
                <w:szCs w:val="27"/>
                <w:lang w:val="ru-RU"/>
              </w:rPr>
              <w:t xml:space="preserve"> * 100% </w:t>
            </w:r>
          </w:p>
        </w:tc>
      </w:tr>
      <w:tr w:rsidR="00642764" w:rsidRPr="00566316" w:rsidTr="00987726">
        <w:trPr>
          <w:trHeight w:val="1618"/>
        </w:trPr>
        <w:tc>
          <w:tcPr>
            <w:tcW w:w="849" w:type="dxa"/>
          </w:tcPr>
          <w:p w:rsidR="00642764" w:rsidRPr="00EC15E3" w:rsidRDefault="00642764" w:rsidP="002A5FD8">
            <w:pPr>
              <w:autoSpaceDE w:val="0"/>
              <w:autoSpaceDN w:val="0"/>
              <w:adjustRightInd w:val="0"/>
              <w:jc w:val="center"/>
              <w:rPr>
                <w:bCs/>
                <w:sz w:val="27"/>
                <w:szCs w:val="27"/>
                <w:lang w:val="ru-RU"/>
              </w:rPr>
            </w:pPr>
            <w:r w:rsidRPr="00EC15E3">
              <w:rPr>
                <w:bCs/>
                <w:sz w:val="27"/>
                <w:szCs w:val="27"/>
                <w:lang w:val="ru-RU"/>
              </w:rPr>
              <w:lastRenderedPageBreak/>
              <w:t>1.</w:t>
            </w:r>
            <w:r w:rsidR="006E6774" w:rsidRPr="00EC15E3">
              <w:rPr>
                <w:bCs/>
                <w:sz w:val="27"/>
                <w:szCs w:val="27"/>
                <w:lang w:val="ru-RU"/>
              </w:rPr>
              <w:t>3</w:t>
            </w:r>
            <w:r w:rsidR="002A5FD8" w:rsidRPr="00EC15E3">
              <w:rPr>
                <w:bCs/>
                <w:sz w:val="27"/>
                <w:szCs w:val="27"/>
                <w:lang w:val="ru-RU"/>
              </w:rPr>
              <w:t>3</w:t>
            </w:r>
          </w:p>
        </w:tc>
        <w:tc>
          <w:tcPr>
            <w:tcW w:w="3264" w:type="dxa"/>
            <w:shd w:val="clear" w:color="auto" w:fill="auto"/>
          </w:tcPr>
          <w:p w:rsidR="00642764" w:rsidRPr="00EC15E3" w:rsidRDefault="00642764" w:rsidP="00642764">
            <w:pPr>
              <w:widowControl w:val="0"/>
              <w:autoSpaceDE w:val="0"/>
              <w:autoSpaceDN w:val="0"/>
              <w:adjustRightInd w:val="0"/>
              <w:ind w:right="-108"/>
              <w:rPr>
                <w:bCs/>
                <w:sz w:val="27"/>
                <w:szCs w:val="27"/>
                <w:lang w:val="ru-RU"/>
              </w:rPr>
            </w:pPr>
            <w:r w:rsidRPr="00EC15E3">
              <w:rPr>
                <w:bCs/>
                <w:sz w:val="27"/>
                <w:szCs w:val="27"/>
                <w:lang w:val="ru-RU"/>
              </w:rPr>
              <w:t>Региональный проект «Содействие занятости женщин - создание условий дошкольного образования для детей в возрасте до 3 лет (Кемеровская область)»</w:t>
            </w:r>
          </w:p>
          <w:p w:rsidR="00642764" w:rsidRPr="00EC15E3" w:rsidRDefault="00642764" w:rsidP="00642764">
            <w:pPr>
              <w:widowControl w:val="0"/>
              <w:autoSpaceDE w:val="0"/>
              <w:autoSpaceDN w:val="0"/>
              <w:adjustRightInd w:val="0"/>
              <w:ind w:right="-108"/>
              <w:rPr>
                <w:bCs/>
                <w:sz w:val="27"/>
                <w:szCs w:val="27"/>
                <w:lang w:val="ru-RU"/>
              </w:rPr>
            </w:pPr>
          </w:p>
          <w:p w:rsidR="00642764" w:rsidRPr="00EC15E3" w:rsidRDefault="00642764" w:rsidP="00642764">
            <w:pPr>
              <w:widowControl w:val="0"/>
              <w:autoSpaceDE w:val="0"/>
              <w:autoSpaceDN w:val="0"/>
              <w:adjustRightInd w:val="0"/>
              <w:ind w:right="-108"/>
              <w:rPr>
                <w:bCs/>
                <w:sz w:val="27"/>
                <w:szCs w:val="27"/>
                <w:lang w:val="ru-RU"/>
              </w:rPr>
            </w:pPr>
          </w:p>
        </w:tc>
        <w:tc>
          <w:tcPr>
            <w:tcW w:w="4392" w:type="dxa"/>
            <w:shd w:val="clear" w:color="auto" w:fill="auto"/>
          </w:tcPr>
          <w:p w:rsidR="00642764" w:rsidRPr="00EC15E3" w:rsidRDefault="00642764" w:rsidP="00642764">
            <w:pPr>
              <w:ind w:right="-108"/>
              <w:outlineLvl w:val="0"/>
              <w:rPr>
                <w:bCs/>
                <w:sz w:val="27"/>
                <w:szCs w:val="27"/>
                <w:lang w:val="ru-RU"/>
              </w:rPr>
            </w:pPr>
            <w:r w:rsidRPr="00EC15E3">
              <w:rPr>
                <w:sz w:val="27"/>
                <w:szCs w:val="27"/>
                <w:lang w:val="ru-RU"/>
              </w:rPr>
              <w:t>Создание в субъектах Российской Федерации дополнительных мест для детей в возрасте до 3 лет в организациях, реализующих программы дошкольного образования</w:t>
            </w:r>
          </w:p>
        </w:tc>
        <w:tc>
          <w:tcPr>
            <w:tcW w:w="3402" w:type="dxa"/>
            <w:tcBorders>
              <w:top w:val="nil"/>
              <w:bottom w:val="single" w:sz="4" w:space="0" w:color="auto"/>
            </w:tcBorders>
            <w:shd w:val="clear" w:color="auto" w:fill="auto"/>
          </w:tcPr>
          <w:p w:rsidR="00642764" w:rsidRPr="00EC15E3" w:rsidRDefault="00642764" w:rsidP="00642764">
            <w:pPr>
              <w:widowControl w:val="0"/>
              <w:autoSpaceDE w:val="0"/>
              <w:autoSpaceDN w:val="0"/>
              <w:adjustRightInd w:val="0"/>
              <w:rPr>
                <w:bCs/>
                <w:spacing w:val="-6"/>
                <w:sz w:val="27"/>
                <w:szCs w:val="27"/>
                <w:lang w:val="ru-RU"/>
              </w:rPr>
            </w:pPr>
          </w:p>
        </w:tc>
        <w:tc>
          <w:tcPr>
            <w:tcW w:w="3403" w:type="dxa"/>
            <w:tcBorders>
              <w:top w:val="nil"/>
            </w:tcBorders>
            <w:shd w:val="clear" w:color="auto" w:fill="auto"/>
          </w:tcPr>
          <w:p w:rsidR="00642764" w:rsidRPr="00EC15E3" w:rsidRDefault="00642764" w:rsidP="00642764">
            <w:pPr>
              <w:widowControl w:val="0"/>
              <w:autoSpaceDE w:val="0"/>
              <w:autoSpaceDN w:val="0"/>
              <w:adjustRightInd w:val="0"/>
              <w:rPr>
                <w:bCs/>
                <w:spacing w:val="-6"/>
                <w:sz w:val="27"/>
                <w:szCs w:val="27"/>
                <w:lang w:val="ru-RU"/>
              </w:rPr>
            </w:pPr>
          </w:p>
        </w:tc>
      </w:tr>
      <w:tr w:rsidR="00642764" w:rsidRPr="00566316" w:rsidTr="00987726">
        <w:trPr>
          <w:trHeight w:val="1618"/>
        </w:trPr>
        <w:tc>
          <w:tcPr>
            <w:tcW w:w="849" w:type="dxa"/>
          </w:tcPr>
          <w:p w:rsidR="00642764" w:rsidRPr="00EC15E3" w:rsidRDefault="00642764" w:rsidP="002A5FD8">
            <w:pPr>
              <w:autoSpaceDE w:val="0"/>
              <w:autoSpaceDN w:val="0"/>
              <w:adjustRightInd w:val="0"/>
              <w:ind w:left="-108" w:right="-110"/>
              <w:jc w:val="center"/>
              <w:rPr>
                <w:bCs/>
                <w:sz w:val="27"/>
                <w:szCs w:val="27"/>
                <w:lang w:val="ru-RU"/>
              </w:rPr>
            </w:pPr>
            <w:r w:rsidRPr="00EC15E3">
              <w:rPr>
                <w:bCs/>
                <w:sz w:val="27"/>
                <w:szCs w:val="27"/>
                <w:lang w:val="ru-RU"/>
              </w:rPr>
              <w:t>1.</w:t>
            </w:r>
            <w:r w:rsidR="006E6774" w:rsidRPr="00EC15E3">
              <w:rPr>
                <w:bCs/>
                <w:sz w:val="27"/>
                <w:szCs w:val="27"/>
                <w:lang w:val="ru-RU"/>
              </w:rPr>
              <w:t>3</w:t>
            </w:r>
            <w:r w:rsidR="002A5FD8" w:rsidRPr="00EC15E3">
              <w:rPr>
                <w:bCs/>
                <w:sz w:val="27"/>
                <w:szCs w:val="27"/>
                <w:lang w:val="ru-RU"/>
              </w:rPr>
              <w:t>3</w:t>
            </w:r>
            <w:r w:rsidRPr="00EC15E3">
              <w:rPr>
                <w:bCs/>
                <w:sz w:val="27"/>
                <w:szCs w:val="27"/>
                <w:lang w:val="ru-RU"/>
              </w:rPr>
              <w:t>.1</w:t>
            </w:r>
          </w:p>
        </w:tc>
        <w:tc>
          <w:tcPr>
            <w:tcW w:w="3264" w:type="dxa"/>
            <w:shd w:val="clear" w:color="auto" w:fill="auto"/>
          </w:tcPr>
          <w:p w:rsidR="00642764" w:rsidRPr="00EC15E3" w:rsidRDefault="00642764" w:rsidP="00642764">
            <w:pPr>
              <w:widowControl w:val="0"/>
              <w:autoSpaceDE w:val="0"/>
              <w:autoSpaceDN w:val="0"/>
              <w:adjustRightInd w:val="0"/>
              <w:ind w:right="-108"/>
              <w:rPr>
                <w:sz w:val="27"/>
                <w:szCs w:val="27"/>
                <w:lang w:val="ru-RU"/>
              </w:rPr>
            </w:pPr>
            <w:r w:rsidRPr="00EC15E3">
              <w:rPr>
                <w:bCs/>
                <w:sz w:val="27"/>
                <w:szCs w:val="27"/>
                <w:lang w:val="ru-RU"/>
              </w:rPr>
              <w:t xml:space="preserve">Мероприятие «Создание в субъектах Российской Федерации дополнительных мест для детей в возрасте от 2 месяцев до </w:t>
            </w:r>
            <w:r w:rsidRPr="00EC15E3">
              <w:rPr>
                <w:bCs/>
                <w:sz w:val="27"/>
                <w:szCs w:val="27"/>
                <w:lang w:val="ru-RU"/>
              </w:rPr>
              <w:br/>
              <w:t>3 лет в образовательных организациях, осуществляющих образовательную деятельность по образовательным программам дошкольного образования</w:t>
            </w:r>
            <w:r w:rsidRPr="00EC15E3">
              <w:rPr>
                <w:sz w:val="27"/>
                <w:szCs w:val="27"/>
                <w:lang w:val="ru-RU"/>
              </w:rPr>
              <w:t>» **</w:t>
            </w:r>
          </w:p>
          <w:p w:rsidR="00642764" w:rsidRPr="00EC15E3" w:rsidRDefault="00642764" w:rsidP="00642764">
            <w:pPr>
              <w:widowControl w:val="0"/>
              <w:autoSpaceDE w:val="0"/>
              <w:autoSpaceDN w:val="0"/>
              <w:adjustRightInd w:val="0"/>
              <w:ind w:right="-108"/>
              <w:rPr>
                <w:bCs/>
                <w:spacing w:val="-20"/>
                <w:sz w:val="27"/>
                <w:szCs w:val="27"/>
                <w:lang w:val="ru-RU"/>
              </w:rPr>
            </w:pPr>
          </w:p>
        </w:tc>
        <w:tc>
          <w:tcPr>
            <w:tcW w:w="4392" w:type="dxa"/>
            <w:shd w:val="clear" w:color="auto" w:fill="auto"/>
          </w:tcPr>
          <w:p w:rsidR="00642764" w:rsidRPr="00EC15E3" w:rsidRDefault="00642764" w:rsidP="00642764">
            <w:pPr>
              <w:ind w:right="-108"/>
              <w:outlineLvl w:val="0"/>
              <w:rPr>
                <w:bCs/>
                <w:sz w:val="27"/>
                <w:szCs w:val="27"/>
                <w:lang w:val="ru-RU"/>
              </w:rPr>
            </w:pPr>
            <w:r w:rsidRPr="00EC15E3">
              <w:rPr>
                <w:bCs/>
                <w:sz w:val="27"/>
                <w:szCs w:val="27"/>
                <w:lang w:val="ru-RU"/>
              </w:rPr>
              <w:t>Реализация мероприятий государ</w:t>
            </w:r>
            <w:r w:rsidRPr="00EC15E3">
              <w:rPr>
                <w:bCs/>
                <w:sz w:val="27"/>
                <w:szCs w:val="27"/>
                <w:lang w:val="ru-RU"/>
              </w:rPr>
              <w:softHyphen/>
              <w:t xml:space="preserve">ственной программы Российской Федерации «Развитие образования» по созданию дополнительных мест для детей в возрасте от 2 месяцев </w:t>
            </w:r>
            <w:r w:rsidRPr="00EC15E3">
              <w:rPr>
                <w:bCs/>
                <w:sz w:val="27"/>
                <w:szCs w:val="27"/>
                <w:lang w:val="ru-RU"/>
              </w:rPr>
              <w:br/>
              <w:t>до 3 лет в образовательных организациях, осуществляющих образовательную деятельность по образовательным программам дошкольного образования</w:t>
            </w:r>
            <w:r w:rsidRPr="00EC15E3">
              <w:rPr>
                <w:sz w:val="27"/>
                <w:szCs w:val="27"/>
                <w:lang w:val="ru-RU"/>
              </w:rPr>
              <w:t>»</w:t>
            </w:r>
          </w:p>
        </w:tc>
        <w:tc>
          <w:tcPr>
            <w:tcW w:w="3402" w:type="dxa"/>
            <w:tcBorders>
              <w:top w:val="nil"/>
              <w:bottom w:val="single" w:sz="4" w:space="0" w:color="auto"/>
            </w:tcBorders>
            <w:shd w:val="clear" w:color="auto" w:fill="auto"/>
          </w:tcPr>
          <w:p w:rsidR="00642764" w:rsidRPr="00EC15E3" w:rsidRDefault="00642764" w:rsidP="00642764">
            <w:pPr>
              <w:widowControl w:val="0"/>
              <w:autoSpaceDE w:val="0"/>
              <w:autoSpaceDN w:val="0"/>
              <w:adjustRightInd w:val="0"/>
              <w:rPr>
                <w:bCs/>
                <w:spacing w:val="-6"/>
                <w:sz w:val="27"/>
                <w:szCs w:val="27"/>
                <w:lang w:val="ru-RU"/>
              </w:rPr>
            </w:pPr>
          </w:p>
        </w:tc>
        <w:tc>
          <w:tcPr>
            <w:tcW w:w="3403" w:type="dxa"/>
            <w:tcBorders>
              <w:top w:val="nil"/>
            </w:tcBorders>
            <w:shd w:val="clear" w:color="auto" w:fill="auto"/>
          </w:tcPr>
          <w:p w:rsidR="00642764" w:rsidRPr="00EC15E3" w:rsidRDefault="00642764" w:rsidP="00642764">
            <w:pPr>
              <w:widowControl w:val="0"/>
              <w:autoSpaceDE w:val="0"/>
              <w:autoSpaceDN w:val="0"/>
              <w:adjustRightInd w:val="0"/>
              <w:rPr>
                <w:bCs/>
                <w:spacing w:val="-6"/>
                <w:sz w:val="27"/>
                <w:szCs w:val="27"/>
                <w:lang w:val="ru-RU"/>
              </w:rPr>
            </w:pPr>
          </w:p>
        </w:tc>
      </w:tr>
      <w:tr w:rsidR="00642764" w:rsidRPr="00566316" w:rsidTr="00987726">
        <w:trPr>
          <w:trHeight w:val="1618"/>
        </w:trPr>
        <w:tc>
          <w:tcPr>
            <w:tcW w:w="849" w:type="dxa"/>
            <w:vMerge w:val="restart"/>
          </w:tcPr>
          <w:p w:rsidR="00642764" w:rsidRPr="00EC15E3" w:rsidRDefault="00642764" w:rsidP="002A5FD8">
            <w:pPr>
              <w:autoSpaceDE w:val="0"/>
              <w:autoSpaceDN w:val="0"/>
              <w:adjustRightInd w:val="0"/>
              <w:ind w:left="-108" w:right="-110"/>
              <w:jc w:val="center"/>
              <w:rPr>
                <w:bCs/>
                <w:sz w:val="27"/>
                <w:szCs w:val="27"/>
                <w:lang w:val="ru-RU"/>
              </w:rPr>
            </w:pPr>
            <w:r w:rsidRPr="00EC15E3">
              <w:rPr>
                <w:bCs/>
                <w:sz w:val="27"/>
                <w:szCs w:val="27"/>
                <w:lang w:val="ru-RU"/>
              </w:rPr>
              <w:lastRenderedPageBreak/>
              <w:t>1.</w:t>
            </w:r>
            <w:r w:rsidR="006E6774" w:rsidRPr="00EC15E3">
              <w:rPr>
                <w:bCs/>
                <w:sz w:val="27"/>
                <w:szCs w:val="27"/>
                <w:lang w:val="ru-RU"/>
              </w:rPr>
              <w:t>3</w:t>
            </w:r>
            <w:r w:rsidR="002A5FD8" w:rsidRPr="00EC15E3">
              <w:rPr>
                <w:bCs/>
                <w:sz w:val="27"/>
                <w:szCs w:val="27"/>
                <w:lang w:val="ru-RU"/>
              </w:rPr>
              <w:t>3</w:t>
            </w:r>
            <w:r w:rsidRPr="00EC15E3">
              <w:rPr>
                <w:bCs/>
                <w:sz w:val="27"/>
                <w:szCs w:val="27"/>
                <w:lang w:val="ru-RU"/>
              </w:rPr>
              <w:t>.2</w:t>
            </w:r>
          </w:p>
        </w:tc>
        <w:tc>
          <w:tcPr>
            <w:tcW w:w="3264" w:type="dxa"/>
            <w:vMerge w:val="restart"/>
            <w:shd w:val="clear" w:color="auto" w:fill="auto"/>
          </w:tcPr>
          <w:p w:rsidR="00642764" w:rsidRPr="00EC15E3" w:rsidRDefault="00642764" w:rsidP="00642764">
            <w:pPr>
              <w:autoSpaceDE w:val="0"/>
              <w:autoSpaceDN w:val="0"/>
              <w:adjustRightInd w:val="0"/>
              <w:ind w:right="-108"/>
              <w:rPr>
                <w:bCs/>
                <w:spacing w:val="-20"/>
                <w:sz w:val="27"/>
                <w:szCs w:val="27"/>
                <w:lang w:val="ru-RU"/>
              </w:rPr>
            </w:pPr>
            <w:r w:rsidRPr="00EC15E3">
              <w:rPr>
                <w:sz w:val="27"/>
                <w:szCs w:val="27"/>
                <w:lang w:val="ru-RU"/>
              </w:rPr>
              <w:t xml:space="preserve">Мероприятие «Создание в субъектах Российской Федерации дополнительных мест для детей в возрасте </w:t>
            </w:r>
            <w:r w:rsidRPr="00EC15E3">
              <w:rPr>
                <w:sz w:val="27"/>
                <w:szCs w:val="27"/>
                <w:lang w:val="ru-RU"/>
              </w:rPr>
              <w:br/>
              <w:t>от 2 месяцев до 3 лет в организациях, реализующих программы дошкольного образования, на 2018 - 2020 годы путем перепрофилирования»</w:t>
            </w:r>
          </w:p>
        </w:tc>
        <w:tc>
          <w:tcPr>
            <w:tcW w:w="4392" w:type="dxa"/>
            <w:vMerge w:val="restart"/>
            <w:shd w:val="clear" w:color="auto" w:fill="auto"/>
          </w:tcPr>
          <w:p w:rsidR="00642764" w:rsidRPr="00EC15E3" w:rsidRDefault="00642764" w:rsidP="00642764">
            <w:pPr>
              <w:outlineLvl w:val="0"/>
              <w:rPr>
                <w:sz w:val="27"/>
                <w:szCs w:val="27"/>
                <w:lang w:val="ru-RU"/>
              </w:rPr>
            </w:pPr>
            <w:r w:rsidRPr="00EC15E3">
              <w:rPr>
                <w:sz w:val="27"/>
                <w:szCs w:val="27"/>
                <w:lang w:val="ru-RU"/>
              </w:rPr>
              <w:t xml:space="preserve">Создание в субъектах Российской Федерации дополнительных мест для детей в возрасте от 2 месяцев до 3 лет в организациях, реализующих программы дошкольного образования, на </w:t>
            </w:r>
          </w:p>
          <w:p w:rsidR="00642764" w:rsidRPr="00EC15E3" w:rsidRDefault="00642764" w:rsidP="00642764">
            <w:pPr>
              <w:outlineLvl w:val="0"/>
              <w:rPr>
                <w:rFonts w:eastAsia="SimSun"/>
                <w:spacing w:val="-20"/>
                <w:sz w:val="27"/>
                <w:szCs w:val="27"/>
                <w:lang w:val="ru-RU"/>
              </w:rPr>
            </w:pPr>
            <w:r w:rsidRPr="00EC15E3">
              <w:rPr>
                <w:sz w:val="27"/>
                <w:szCs w:val="27"/>
                <w:lang w:val="ru-RU"/>
              </w:rPr>
              <w:t xml:space="preserve">2018 - 2020 годы путем перепрофилирования помещений дошкольных образовательных организаций: капитальный ремонт, создание дошкольных групп кратковременного пребывания, семейных дошкольных групп, поддержка негосударственных форм дошкольного образования </w:t>
            </w:r>
            <w:r w:rsidRPr="00EC15E3">
              <w:rPr>
                <w:sz w:val="27"/>
                <w:szCs w:val="27"/>
                <w:lang w:val="ru-RU"/>
              </w:rPr>
              <w:br/>
              <w:t>и иные формы</w:t>
            </w:r>
          </w:p>
        </w:tc>
        <w:tc>
          <w:tcPr>
            <w:tcW w:w="3402" w:type="dxa"/>
            <w:tcBorders>
              <w:top w:val="single" w:sz="4" w:space="0" w:color="auto"/>
              <w:bottom w:val="single" w:sz="4" w:space="0" w:color="auto"/>
            </w:tcBorders>
            <w:shd w:val="clear" w:color="auto" w:fill="auto"/>
          </w:tcPr>
          <w:p w:rsidR="00642764" w:rsidRPr="00EC15E3" w:rsidRDefault="00642764" w:rsidP="00642764">
            <w:pPr>
              <w:widowControl w:val="0"/>
              <w:autoSpaceDE w:val="0"/>
              <w:autoSpaceDN w:val="0"/>
              <w:adjustRightInd w:val="0"/>
              <w:rPr>
                <w:sz w:val="27"/>
                <w:szCs w:val="27"/>
                <w:lang w:val="ru-RU"/>
              </w:rPr>
            </w:pPr>
            <w:r w:rsidRPr="00EC15E3">
              <w:rPr>
                <w:bCs/>
                <w:sz w:val="27"/>
                <w:szCs w:val="27"/>
                <w:lang w:val="ru-RU"/>
              </w:rPr>
              <w:t xml:space="preserve">Доступность дошкольного образования для детей в возрасте от 2 месяцев до </w:t>
            </w:r>
            <w:r w:rsidRPr="00EC15E3">
              <w:rPr>
                <w:bCs/>
                <w:sz w:val="27"/>
                <w:szCs w:val="27"/>
                <w:lang w:val="ru-RU"/>
              </w:rPr>
              <w:br/>
              <w:t>3 лет, процентов</w:t>
            </w:r>
          </w:p>
        </w:tc>
        <w:tc>
          <w:tcPr>
            <w:tcW w:w="3403" w:type="dxa"/>
            <w:tcBorders>
              <w:top w:val="nil"/>
            </w:tcBorders>
            <w:shd w:val="clear" w:color="auto" w:fill="auto"/>
          </w:tcPr>
          <w:p w:rsidR="00642764" w:rsidRPr="00EC15E3" w:rsidRDefault="00642764" w:rsidP="00642764">
            <w:pPr>
              <w:widowControl w:val="0"/>
              <w:autoSpaceDE w:val="0"/>
              <w:autoSpaceDN w:val="0"/>
              <w:adjustRightInd w:val="0"/>
              <w:ind w:right="-108"/>
              <w:rPr>
                <w:sz w:val="27"/>
                <w:szCs w:val="27"/>
                <w:lang w:val="ru-RU"/>
              </w:rPr>
            </w:pPr>
            <w:r w:rsidRPr="00EC15E3">
              <w:rPr>
                <w:sz w:val="27"/>
                <w:szCs w:val="27"/>
                <w:lang w:val="ru-RU"/>
              </w:rPr>
              <w:t>(Численность детей в воз</w:t>
            </w:r>
            <w:r w:rsidRPr="00EC15E3">
              <w:rPr>
                <w:sz w:val="27"/>
                <w:szCs w:val="27"/>
                <w:lang w:val="ru-RU"/>
              </w:rPr>
              <w:softHyphen/>
              <w:t xml:space="preserve">расте от 2 месяцев до 3 лет, получающих дошкольное образование в текущем </w:t>
            </w:r>
            <w:r w:rsidRPr="00EC15E3">
              <w:rPr>
                <w:sz w:val="27"/>
                <w:szCs w:val="27"/>
                <w:lang w:val="ru-RU"/>
              </w:rPr>
              <w:br/>
              <w:t xml:space="preserve">году / [численность детей в возрасте от 2 месяцев до </w:t>
            </w:r>
            <w:r w:rsidR="006749F2" w:rsidRPr="00EC15E3">
              <w:rPr>
                <w:sz w:val="27"/>
                <w:szCs w:val="27"/>
                <w:lang w:val="ru-RU"/>
              </w:rPr>
              <w:br/>
            </w:r>
            <w:r w:rsidRPr="00EC15E3">
              <w:rPr>
                <w:sz w:val="27"/>
                <w:szCs w:val="27"/>
                <w:lang w:val="ru-RU"/>
              </w:rPr>
              <w:t xml:space="preserve">3 лет, получающих дошкольное образование в текущем году + численность детей в возрасте от 2 месяцев до </w:t>
            </w:r>
            <w:r w:rsidR="006749F2" w:rsidRPr="00EC15E3">
              <w:rPr>
                <w:sz w:val="27"/>
                <w:szCs w:val="27"/>
                <w:lang w:val="ru-RU"/>
              </w:rPr>
              <w:br/>
            </w:r>
            <w:r w:rsidRPr="00EC15E3">
              <w:rPr>
                <w:sz w:val="27"/>
                <w:szCs w:val="27"/>
                <w:lang w:val="ru-RU"/>
              </w:rPr>
              <w:t xml:space="preserve">3 лет, находящихся в очереди на получение в </w:t>
            </w:r>
            <w:r w:rsidR="006749F2" w:rsidRPr="00EC15E3">
              <w:rPr>
                <w:sz w:val="27"/>
                <w:szCs w:val="27"/>
                <w:lang w:val="ru-RU"/>
              </w:rPr>
              <w:t>текущем году дошкольного образо</w:t>
            </w:r>
            <w:r w:rsidRPr="00EC15E3">
              <w:rPr>
                <w:sz w:val="27"/>
                <w:szCs w:val="27"/>
                <w:lang w:val="ru-RU"/>
              </w:rPr>
              <w:t>вания]) *100%</w:t>
            </w:r>
          </w:p>
          <w:p w:rsidR="00642764" w:rsidRPr="00EC15E3" w:rsidRDefault="00642764" w:rsidP="00642764">
            <w:pPr>
              <w:widowControl w:val="0"/>
              <w:autoSpaceDE w:val="0"/>
              <w:autoSpaceDN w:val="0"/>
              <w:adjustRightInd w:val="0"/>
              <w:ind w:right="-108"/>
              <w:rPr>
                <w:sz w:val="27"/>
                <w:szCs w:val="27"/>
                <w:lang w:val="ru-RU"/>
              </w:rPr>
            </w:pPr>
          </w:p>
        </w:tc>
      </w:tr>
      <w:tr w:rsidR="00642764" w:rsidRPr="00566316" w:rsidTr="00987726">
        <w:trPr>
          <w:trHeight w:val="1618"/>
        </w:trPr>
        <w:tc>
          <w:tcPr>
            <w:tcW w:w="849" w:type="dxa"/>
            <w:vMerge/>
          </w:tcPr>
          <w:p w:rsidR="00642764" w:rsidRPr="00EC15E3" w:rsidRDefault="00642764" w:rsidP="009134A9">
            <w:pPr>
              <w:autoSpaceDE w:val="0"/>
              <w:autoSpaceDN w:val="0"/>
              <w:adjustRightInd w:val="0"/>
              <w:jc w:val="center"/>
              <w:rPr>
                <w:bCs/>
                <w:sz w:val="27"/>
                <w:szCs w:val="27"/>
                <w:lang w:val="ru-RU"/>
              </w:rPr>
            </w:pPr>
          </w:p>
        </w:tc>
        <w:tc>
          <w:tcPr>
            <w:tcW w:w="3264" w:type="dxa"/>
            <w:vMerge/>
            <w:shd w:val="clear" w:color="auto" w:fill="auto"/>
          </w:tcPr>
          <w:p w:rsidR="00642764" w:rsidRPr="00EC15E3" w:rsidRDefault="00642764" w:rsidP="00642764">
            <w:pPr>
              <w:autoSpaceDE w:val="0"/>
              <w:autoSpaceDN w:val="0"/>
              <w:adjustRightInd w:val="0"/>
              <w:rPr>
                <w:sz w:val="27"/>
                <w:szCs w:val="27"/>
                <w:lang w:val="ru-RU"/>
              </w:rPr>
            </w:pPr>
          </w:p>
        </w:tc>
        <w:tc>
          <w:tcPr>
            <w:tcW w:w="4392" w:type="dxa"/>
            <w:vMerge/>
            <w:shd w:val="clear" w:color="auto" w:fill="auto"/>
          </w:tcPr>
          <w:p w:rsidR="00642764" w:rsidRPr="00EC15E3" w:rsidRDefault="00642764" w:rsidP="00642764">
            <w:pPr>
              <w:outlineLvl w:val="0"/>
              <w:rPr>
                <w:sz w:val="27"/>
                <w:szCs w:val="27"/>
                <w:lang w:val="ru-RU"/>
              </w:rPr>
            </w:pPr>
          </w:p>
        </w:tc>
        <w:tc>
          <w:tcPr>
            <w:tcW w:w="3402" w:type="dxa"/>
            <w:tcBorders>
              <w:top w:val="single" w:sz="4" w:space="0" w:color="auto"/>
              <w:bottom w:val="single" w:sz="4" w:space="0" w:color="auto"/>
              <w:right w:val="single" w:sz="4" w:space="0" w:color="auto"/>
            </w:tcBorders>
            <w:shd w:val="clear" w:color="auto" w:fill="auto"/>
          </w:tcPr>
          <w:p w:rsidR="00642764" w:rsidRPr="00EC15E3" w:rsidRDefault="00642764" w:rsidP="00642764">
            <w:pPr>
              <w:widowControl w:val="0"/>
              <w:autoSpaceDE w:val="0"/>
              <w:autoSpaceDN w:val="0"/>
              <w:adjustRightInd w:val="0"/>
              <w:ind w:right="-108"/>
              <w:rPr>
                <w:bCs/>
                <w:sz w:val="27"/>
                <w:szCs w:val="27"/>
                <w:lang w:val="ru-RU"/>
              </w:rPr>
            </w:pPr>
            <w:r w:rsidRPr="00EC15E3">
              <w:rPr>
                <w:sz w:val="27"/>
                <w:szCs w:val="27"/>
                <w:lang w:val="ru-RU"/>
              </w:rPr>
              <w:t xml:space="preserve">Численность детей </w:t>
            </w:r>
            <w:r w:rsidRPr="00EC15E3">
              <w:rPr>
                <w:bCs/>
                <w:sz w:val="27"/>
                <w:szCs w:val="27"/>
                <w:lang w:val="ru-RU"/>
              </w:rPr>
              <w:t xml:space="preserve">в возрасте от 2 месяцев до </w:t>
            </w:r>
            <w:r w:rsidRPr="00EC15E3">
              <w:rPr>
                <w:bCs/>
                <w:sz w:val="27"/>
                <w:szCs w:val="27"/>
                <w:lang w:val="ru-RU"/>
              </w:rPr>
              <w:br/>
              <w:t>3 лет, нуждающихся в получении места в муниципальных организа</w:t>
            </w:r>
            <w:r w:rsidRPr="00EC15E3">
              <w:rPr>
                <w:bCs/>
                <w:sz w:val="27"/>
                <w:szCs w:val="27"/>
                <w:lang w:val="ru-RU"/>
              </w:rPr>
              <w:softHyphen/>
              <w:t>циях, осуществляющих образовательную деятельность по общеобразовательным программам дошкольного образования, человек</w:t>
            </w:r>
          </w:p>
        </w:tc>
        <w:tc>
          <w:tcPr>
            <w:tcW w:w="3403" w:type="dxa"/>
            <w:tcBorders>
              <w:top w:val="nil"/>
              <w:left w:val="single" w:sz="4" w:space="0" w:color="auto"/>
              <w:bottom w:val="single" w:sz="4" w:space="0" w:color="auto"/>
            </w:tcBorders>
            <w:shd w:val="clear" w:color="auto" w:fill="auto"/>
          </w:tcPr>
          <w:p w:rsidR="00642764" w:rsidRPr="00EC15E3" w:rsidRDefault="00642764" w:rsidP="00642764">
            <w:pPr>
              <w:widowControl w:val="0"/>
              <w:autoSpaceDE w:val="0"/>
              <w:autoSpaceDN w:val="0"/>
              <w:adjustRightInd w:val="0"/>
              <w:ind w:right="-108"/>
              <w:rPr>
                <w:spacing w:val="-6"/>
                <w:sz w:val="27"/>
                <w:szCs w:val="27"/>
                <w:lang w:val="ru-RU"/>
              </w:rPr>
            </w:pPr>
            <w:r w:rsidRPr="00EC15E3">
              <w:rPr>
                <w:spacing w:val="-6"/>
                <w:sz w:val="27"/>
                <w:szCs w:val="27"/>
                <w:lang w:val="ru-RU"/>
              </w:rPr>
              <w:t xml:space="preserve">Численность детей </w:t>
            </w:r>
            <w:r w:rsidRPr="00EC15E3">
              <w:rPr>
                <w:bCs/>
                <w:spacing w:val="-6"/>
                <w:sz w:val="27"/>
                <w:szCs w:val="27"/>
                <w:lang w:val="ru-RU"/>
              </w:rPr>
              <w:t xml:space="preserve">в возрасте от </w:t>
            </w:r>
            <w:r w:rsidRPr="00EC15E3">
              <w:rPr>
                <w:bCs/>
                <w:sz w:val="27"/>
                <w:szCs w:val="27"/>
                <w:lang w:val="ru-RU"/>
              </w:rPr>
              <w:t>2 месяцев</w:t>
            </w:r>
            <w:r w:rsidRPr="00EC15E3">
              <w:rPr>
                <w:bCs/>
                <w:spacing w:val="-6"/>
                <w:sz w:val="27"/>
                <w:szCs w:val="27"/>
                <w:lang w:val="ru-RU"/>
              </w:rPr>
              <w:t xml:space="preserve"> до 3 лет, нуждающихся в получении места в муниципальных организациях, осуществляющих общеобра</w:t>
            </w:r>
            <w:r w:rsidRPr="00EC15E3">
              <w:rPr>
                <w:bCs/>
                <w:spacing w:val="-6"/>
                <w:sz w:val="27"/>
                <w:szCs w:val="27"/>
                <w:lang w:val="ru-RU"/>
              </w:rPr>
              <w:softHyphen/>
              <w:t>зовательную деятельность по образовательным програм</w:t>
            </w:r>
            <w:r w:rsidRPr="00EC15E3">
              <w:rPr>
                <w:bCs/>
                <w:spacing w:val="-6"/>
                <w:sz w:val="27"/>
                <w:szCs w:val="27"/>
                <w:lang w:val="ru-RU"/>
              </w:rPr>
              <w:softHyphen/>
              <w:t>мам дошкольного образова</w:t>
            </w:r>
            <w:r w:rsidRPr="00EC15E3">
              <w:rPr>
                <w:bCs/>
                <w:spacing w:val="-6"/>
                <w:sz w:val="27"/>
                <w:szCs w:val="27"/>
                <w:lang w:val="ru-RU"/>
              </w:rPr>
              <w:softHyphen/>
              <w:t>ния, с начала текущего учебного года</w:t>
            </w:r>
          </w:p>
        </w:tc>
      </w:tr>
      <w:tr w:rsidR="00642764" w:rsidRPr="00566316" w:rsidTr="00987726">
        <w:trPr>
          <w:trHeight w:val="1618"/>
        </w:trPr>
        <w:tc>
          <w:tcPr>
            <w:tcW w:w="849" w:type="dxa"/>
            <w:vMerge/>
          </w:tcPr>
          <w:p w:rsidR="00642764" w:rsidRPr="00EC15E3" w:rsidRDefault="00642764" w:rsidP="009134A9">
            <w:pPr>
              <w:autoSpaceDE w:val="0"/>
              <w:autoSpaceDN w:val="0"/>
              <w:adjustRightInd w:val="0"/>
              <w:jc w:val="center"/>
              <w:rPr>
                <w:bCs/>
                <w:sz w:val="27"/>
                <w:szCs w:val="27"/>
                <w:lang w:val="ru-RU"/>
              </w:rPr>
            </w:pPr>
          </w:p>
        </w:tc>
        <w:tc>
          <w:tcPr>
            <w:tcW w:w="3264" w:type="dxa"/>
            <w:vMerge/>
            <w:shd w:val="clear" w:color="auto" w:fill="auto"/>
          </w:tcPr>
          <w:p w:rsidR="00642764" w:rsidRPr="00EC15E3" w:rsidRDefault="00642764" w:rsidP="00642764">
            <w:pPr>
              <w:autoSpaceDE w:val="0"/>
              <w:autoSpaceDN w:val="0"/>
              <w:adjustRightInd w:val="0"/>
              <w:rPr>
                <w:sz w:val="27"/>
                <w:szCs w:val="27"/>
                <w:lang w:val="ru-RU"/>
              </w:rPr>
            </w:pPr>
          </w:p>
        </w:tc>
        <w:tc>
          <w:tcPr>
            <w:tcW w:w="4392" w:type="dxa"/>
            <w:vMerge/>
            <w:tcBorders>
              <w:bottom w:val="single" w:sz="4" w:space="0" w:color="auto"/>
            </w:tcBorders>
            <w:shd w:val="clear" w:color="auto" w:fill="auto"/>
          </w:tcPr>
          <w:p w:rsidR="00642764" w:rsidRPr="00EC15E3" w:rsidRDefault="00642764" w:rsidP="00642764">
            <w:pPr>
              <w:outlineLvl w:val="0"/>
              <w:rPr>
                <w:sz w:val="27"/>
                <w:szCs w:val="27"/>
                <w:lang w:val="ru-RU"/>
              </w:rPr>
            </w:pPr>
          </w:p>
        </w:tc>
        <w:tc>
          <w:tcPr>
            <w:tcW w:w="3402" w:type="dxa"/>
            <w:tcBorders>
              <w:top w:val="single" w:sz="4" w:space="0" w:color="auto"/>
              <w:bottom w:val="single" w:sz="4" w:space="0" w:color="auto"/>
              <w:right w:val="single" w:sz="4" w:space="0" w:color="auto"/>
            </w:tcBorders>
            <w:shd w:val="clear" w:color="auto" w:fill="auto"/>
          </w:tcPr>
          <w:p w:rsidR="00642764" w:rsidRPr="00EC15E3" w:rsidRDefault="00642764" w:rsidP="00642764">
            <w:pPr>
              <w:widowControl w:val="0"/>
              <w:autoSpaceDE w:val="0"/>
              <w:autoSpaceDN w:val="0"/>
              <w:adjustRightInd w:val="0"/>
              <w:ind w:right="-108"/>
              <w:rPr>
                <w:sz w:val="27"/>
                <w:szCs w:val="27"/>
                <w:lang w:val="ru-RU"/>
              </w:rPr>
            </w:pPr>
            <w:r w:rsidRPr="00EC15E3">
              <w:rPr>
                <w:sz w:val="27"/>
                <w:szCs w:val="27"/>
                <w:lang w:val="ru-RU"/>
              </w:rPr>
              <w:t xml:space="preserve">Количество дополнительных мест для детей в возрасте от </w:t>
            </w:r>
            <w:r w:rsidRPr="00EC15E3">
              <w:rPr>
                <w:sz w:val="27"/>
                <w:szCs w:val="27"/>
                <w:lang w:val="ru-RU"/>
              </w:rPr>
              <w:br/>
              <w:t>2 месяцев до 3 лет в дошкольных образовательных организациях Кемеровской области, созданных  путем перепрофилирования помещений дошкольных образовательных организаций, единиц</w:t>
            </w:r>
          </w:p>
        </w:tc>
        <w:tc>
          <w:tcPr>
            <w:tcW w:w="3403" w:type="dxa"/>
            <w:tcBorders>
              <w:top w:val="single" w:sz="4" w:space="0" w:color="auto"/>
              <w:left w:val="single" w:sz="4" w:space="0" w:color="auto"/>
              <w:bottom w:val="single" w:sz="4" w:space="0" w:color="auto"/>
            </w:tcBorders>
            <w:shd w:val="clear" w:color="auto" w:fill="auto"/>
          </w:tcPr>
          <w:p w:rsidR="00642764" w:rsidRPr="00EC15E3" w:rsidRDefault="00642764" w:rsidP="00642764">
            <w:pPr>
              <w:autoSpaceDE w:val="0"/>
              <w:autoSpaceDN w:val="0"/>
              <w:adjustRightInd w:val="0"/>
              <w:ind w:right="-108"/>
              <w:rPr>
                <w:sz w:val="27"/>
                <w:szCs w:val="27"/>
                <w:lang w:val="ru-RU"/>
              </w:rPr>
            </w:pPr>
            <w:r w:rsidRPr="00EC15E3">
              <w:rPr>
                <w:sz w:val="27"/>
                <w:szCs w:val="27"/>
                <w:lang w:val="ru-RU"/>
              </w:rPr>
              <w:t>Количество дополнительных мест для детей в возрасте от 2 месяцев до 3 лет в дошкольных образователь</w:t>
            </w:r>
            <w:r w:rsidRPr="00EC15E3">
              <w:rPr>
                <w:sz w:val="27"/>
                <w:szCs w:val="27"/>
                <w:lang w:val="ru-RU"/>
              </w:rPr>
              <w:softHyphen/>
              <w:t>ных организациях Кемеров</w:t>
            </w:r>
            <w:r w:rsidRPr="00EC15E3">
              <w:rPr>
                <w:sz w:val="27"/>
                <w:szCs w:val="27"/>
                <w:lang w:val="ru-RU"/>
              </w:rPr>
              <w:softHyphen/>
              <w:t>ской области, созданных  путем перепрофилирования помещений дошкольных образовательных организа</w:t>
            </w:r>
            <w:r w:rsidRPr="00EC15E3">
              <w:rPr>
                <w:sz w:val="27"/>
                <w:szCs w:val="27"/>
                <w:lang w:val="ru-RU"/>
              </w:rPr>
              <w:softHyphen/>
              <w:t>ций: капитальный ремонт, создание дошкольных групп кратковременного пребывания, семейных дошкольных групп, под</w:t>
            </w:r>
            <w:r w:rsidRPr="00EC15E3">
              <w:rPr>
                <w:sz w:val="27"/>
                <w:szCs w:val="27"/>
                <w:lang w:val="ru-RU"/>
              </w:rPr>
              <w:softHyphen/>
              <w:t>держка негосударственных форм дошкольного образования и иные формы</w:t>
            </w:r>
          </w:p>
          <w:p w:rsidR="00642764" w:rsidRPr="00EC15E3" w:rsidRDefault="00642764" w:rsidP="00642764">
            <w:pPr>
              <w:widowControl w:val="0"/>
              <w:autoSpaceDE w:val="0"/>
              <w:autoSpaceDN w:val="0"/>
              <w:adjustRightInd w:val="0"/>
              <w:ind w:right="-108"/>
              <w:rPr>
                <w:sz w:val="27"/>
                <w:szCs w:val="27"/>
                <w:lang w:val="ru-RU"/>
              </w:rPr>
            </w:pPr>
          </w:p>
        </w:tc>
      </w:tr>
      <w:tr w:rsidR="00642764" w:rsidRPr="00566316" w:rsidTr="00987726">
        <w:trPr>
          <w:trHeight w:val="1618"/>
        </w:trPr>
        <w:tc>
          <w:tcPr>
            <w:tcW w:w="849" w:type="dxa"/>
          </w:tcPr>
          <w:p w:rsidR="00642764" w:rsidRPr="00EC15E3" w:rsidRDefault="00642764" w:rsidP="002A5FD8">
            <w:pPr>
              <w:autoSpaceDE w:val="0"/>
              <w:autoSpaceDN w:val="0"/>
              <w:adjustRightInd w:val="0"/>
              <w:ind w:left="-108" w:right="-110"/>
              <w:jc w:val="center"/>
              <w:rPr>
                <w:bCs/>
                <w:sz w:val="27"/>
                <w:szCs w:val="27"/>
                <w:lang w:val="ru-RU"/>
              </w:rPr>
            </w:pPr>
            <w:r w:rsidRPr="00EC15E3">
              <w:rPr>
                <w:bCs/>
                <w:sz w:val="27"/>
                <w:szCs w:val="27"/>
                <w:lang w:val="ru-RU"/>
              </w:rPr>
              <w:t>1.</w:t>
            </w:r>
            <w:r w:rsidR="006E6774" w:rsidRPr="00EC15E3">
              <w:rPr>
                <w:bCs/>
                <w:sz w:val="27"/>
                <w:szCs w:val="27"/>
                <w:lang w:val="ru-RU"/>
              </w:rPr>
              <w:t>3</w:t>
            </w:r>
            <w:r w:rsidR="002A5FD8" w:rsidRPr="00EC15E3">
              <w:rPr>
                <w:bCs/>
                <w:sz w:val="27"/>
                <w:szCs w:val="27"/>
                <w:lang w:val="ru-RU"/>
              </w:rPr>
              <w:t>3</w:t>
            </w:r>
            <w:r w:rsidRPr="00EC15E3">
              <w:rPr>
                <w:bCs/>
                <w:sz w:val="27"/>
                <w:szCs w:val="27"/>
                <w:lang w:val="ru-RU"/>
              </w:rPr>
              <w:t>.3</w:t>
            </w:r>
          </w:p>
        </w:tc>
        <w:tc>
          <w:tcPr>
            <w:tcW w:w="3264" w:type="dxa"/>
            <w:shd w:val="clear" w:color="auto" w:fill="auto"/>
          </w:tcPr>
          <w:p w:rsidR="00642764" w:rsidRPr="00EC15E3" w:rsidRDefault="00642764" w:rsidP="00642764">
            <w:pPr>
              <w:widowControl w:val="0"/>
              <w:autoSpaceDE w:val="0"/>
              <w:autoSpaceDN w:val="0"/>
              <w:adjustRightInd w:val="0"/>
              <w:ind w:right="-108"/>
              <w:rPr>
                <w:bCs/>
                <w:spacing w:val="-20"/>
                <w:sz w:val="27"/>
                <w:szCs w:val="27"/>
                <w:lang w:val="ru-RU"/>
              </w:rPr>
            </w:pPr>
            <w:r w:rsidRPr="00EC15E3">
              <w:rPr>
                <w:bCs/>
                <w:sz w:val="27"/>
                <w:szCs w:val="27"/>
                <w:lang w:val="ru-RU"/>
              </w:rPr>
              <w:t xml:space="preserve">Мероприятие «Содействие занятости женщин – создание условий дошкольного образования для детей в возрасте до </w:t>
            </w:r>
            <w:r w:rsidR="006749F2" w:rsidRPr="00EC15E3">
              <w:rPr>
                <w:bCs/>
                <w:sz w:val="27"/>
                <w:szCs w:val="27"/>
                <w:lang w:val="ru-RU"/>
              </w:rPr>
              <w:br/>
            </w:r>
            <w:r w:rsidRPr="00EC15E3">
              <w:rPr>
                <w:bCs/>
                <w:sz w:val="27"/>
                <w:szCs w:val="27"/>
                <w:lang w:val="ru-RU"/>
              </w:rPr>
              <w:t>3 лет на 2019-</w:t>
            </w:r>
            <w:r w:rsidR="00965604">
              <w:rPr>
                <w:bCs/>
                <w:sz w:val="27"/>
                <w:szCs w:val="27"/>
                <w:lang w:val="ru-RU"/>
              </w:rPr>
              <w:br/>
            </w:r>
            <w:r w:rsidRPr="00EC15E3">
              <w:rPr>
                <w:bCs/>
                <w:sz w:val="27"/>
                <w:szCs w:val="27"/>
                <w:lang w:val="ru-RU"/>
              </w:rPr>
              <w:t>2021 годы»**</w:t>
            </w:r>
          </w:p>
        </w:tc>
        <w:tc>
          <w:tcPr>
            <w:tcW w:w="4392" w:type="dxa"/>
            <w:tcBorders>
              <w:bottom w:val="single" w:sz="4" w:space="0" w:color="auto"/>
            </w:tcBorders>
            <w:shd w:val="clear" w:color="auto" w:fill="auto"/>
          </w:tcPr>
          <w:p w:rsidR="00642764" w:rsidRPr="00EC15E3" w:rsidRDefault="00642764" w:rsidP="00642764">
            <w:pPr>
              <w:ind w:right="-108"/>
              <w:outlineLvl w:val="0"/>
              <w:rPr>
                <w:bCs/>
                <w:sz w:val="27"/>
                <w:szCs w:val="27"/>
                <w:lang w:val="ru-RU"/>
              </w:rPr>
            </w:pPr>
            <w:r w:rsidRPr="00EC15E3">
              <w:rPr>
                <w:bCs/>
                <w:sz w:val="27"/>
                <w:szCs w:val="27"/>
                <w:lang w:val="ru-RU"/>
              </w:rPr>
              <w:t>Реализация мероприятий государ</w:t>
            </w:r>
            <w:r w:rsidRPr="00EC15E3">
              <w:rPr>
                <w:bCs/>
                <w:sz w:val="27"/>
                <w:szCs w:val="27"/>
                <w:lang w:val="ru-RU"/>
              </w:rPr>
              <w:softHyphen/>
              <w:t>ственной программы Российской Федерации «Развитие образования» по созданию дополнительных мест для детей в возрасте до 3 лет в образовательных организациях, осуществляющих образовательную деятельность по образовательным программам дошкольного образования</w:t>
            </w:r>
            <w:r w:rsidRPr="00EC15E3">
              <w:rPr>
                <w:sz w:val="27"/>
                <w:szCs w:val="27"/>
                <w:lang w:val="ru-RU"/>
              </w:rPr>
              <w:t>»</w:t>
            </w:r>
          </w:p>
        </w:tc>
        <w:tc>
          <w:tcPr>
            <w:tcW w:w="3402" w:type="dxa"/>
            <w:tcBorders>
              <w:top w:val="single" w:sz="4" w:space="0" w:color="auto"/>
              <w:bottom w:val="single" w:sz="4" w:space="0" w:color="auto"/>
              <w:right w:val="single" w:sz="4" w:space="0" w:color="auto"/>
            </w:tcBorders>
            <w:shd w:val="clear" w:color="auto" w:fill="auto"/>
          </w:tcPr>
          <w:p w:rsidR="00642764" w:rsidRPr="00EC15E3" w:rsidRDefault="00642764" w:rsidP="00642764">
            <w:pPr>
              <w:widowControl w:val="0"/>
              <w:autoSpaceDE w:val="0"/>
              <w:autoSpaceDN w:val="0"/>
              <w:adjustRightInd w:val="0"/>
              <w:rPr>
                <w:bCs/>
                <w:spacing w:val="-6"/>
                <w:sz w:val="27"/>
                <w:szCs w:val="27"/>
                <w:lang w:val="ru-RU"/>
              </w:rPr>
            </w:pPr>
          </w:p>
        </w:tc>
        <w:tc>
          <w:tcPr>
            <w:tcW w:w="3403" w:type="dxa"/>
            <w:tcBorders>
              <w:top w:val="single" w:sz="4" w:space="0" w:color="auto"/>
              <w:left w:val="single" w:sz="4" w:space="0" w:color="auto"/>
              <w:bottom w:val="single" w:sz="4" w:space="0" w:color="auto"/>
            </w:tcBorders>
            <w:shd w:val="clear" w:color="auto" w:fill="auto"/>
          </w:tcPr>
          <w:p w:rsidR="00642764" w:rsidRPr="00EC15E3" w:rsidRDefault="00642764" w:rsidP="00642764">
            <w:pPr>
              <w:widowControl w:val="0"/>
              <w:autoSpaceDE w:val="0"/>
              <w:autoSpaceDN w:val="0"/>
              <w:adjustRightInd w:val="0"/>
              <w:rPr>
                <w:bCs/>
                <w:spacing w:val="-6"/>
                <w:sz w:val="27"/>
                <w:szCs w:val="27"/>
                <w:lang w:val="ru-RU"/>
              </w:rPr>
            </w:pPr>
          </w:p>
        </w:tc>
      </w:tr>
      <w:tr w:rsidR="00642764" w:rsidRPr="00566316" w:rsidTr="00987726">
        <w:trPr>
          <w:trHeight w:val="1618"/>
        </w:trPr>
        <w:tc>
          <w:tcPr>
            <w:tcW w:w="849" w:type="dxa"/>
            <w:vMerge w:val="restart"/>
          </w:tcPr>
          <w:p w:rsidR="00642764" w:rsidRPr="00EC15E3" w:rsidRDefault="00642764" w:rsidP="002A5FD8">
            <w:pPr>
              <w:autoSpaceDE w:val="0"/>
              <w:autoSpaceDN w:val="0"/>
              <w:adjustRightInd w:val="0"/>
              <w:ind w:left="-108" w:right="-110"/>
              <w:jc w:val="center"/>
              <w:rPr>
                <w:bCs/>
                <w:sz w:val="27"/>
                <w:szCs w:val="27"/>
                <w:lang w:val="ru-RU"/>
              </w:rPr>
            </w:pPr>
            <w:r w:rsidRPr="00EC15E3">
              <w:rPr>
                <w:bCs/>
                <w:sz w:val="27"/>
                <w:szCs w:val="27"/>
                <w:lang w:val="ru-RU"/>
              </w:rPr>
              <w:lastRenderedPageBreak/>
              <w:t>1.</w:t>
            </w:r>
            <w:r w:rsidR="006E6774" w:rsidRPr="00EC15E3">
              <w:rPr>
                <w:bCs/>
                <w:sz w:val="27"/>
                <w:szCs w:val="27"/>
                <w:lang w:val="ru-RU"/>
              </w:rPr>
              <w:t>3</w:t>
            </w:r>
            <w:r w:rsidR="002A5FD8" w:rsidRPr="00EC15E3">
              <w:rPr>
                <w:bCs/>
                <w:sz w:val="27"/>
                <w:szCs w:val="27"/>
                <w:lang w:val="ru-RU"/>
              </w:rPr>
              <w:t>3</w:t>
            </w:r>
            <w:r w:rsidRPr="00EC15E3">
              <w:rPr>
                <w:bCs/>
                <w:sz w:val="27"/>
                <w:szCs w:val="27"/>
                <w:lang w:val="ru-RU"/>
              </w:rPr>
              <w:t>.4</w:t>
            </w:r>
          </w:p>
        </w:tc>
        <w:tc>
          <w:tcPr>
            <w:tcW w:w="3264" w:type="dxa"/>
            <w:vMerge w:val="restart"/>
            <w:shd w:val="clear" w:color="auto" w:fill="auto"/>
          </w:tcPr>
          <w:p w:rsidR="00642764" w:rsidRPr="00EC15E3" w:rsidRDefault="00642764" w:rsidP="00642764">
            <w:pPr>
              <w:autoSpaceDE w:val="0"/>
              <w:autoSpaceDN w:val="0"/>
              <w:adjustRightInd w:val="0"/>
              <w:rPr>
                <w:sz w:val="27"/>
                <w:szCs w:val="27"/>
                <w:lang w:val="ru-RU"/>
              </w:rPr>
            </w:pPr>
            <w:r w:rsidRPr="00EC15E3">
              <w:rPr>
                <w:sz w:val="27"/>
                <w:szCs w:val="27"/>
                <w:lang w:val="ru-RU"/>
              </w:rPr>
              <w:t xml:space="preserve">Мероприятие «Содействие занятости женщин – создание условий дошкольного образования для детей в возрасте до 3 лет </w:t>
            </w:r>
            <w:r w:rsidRPr="00EC15E3">
              <w:rPr>
                <w:sz w:val="27"/>
                <w:szCs w:val="27"/>
                <w:lang w:val="ru-RU"/>
              </w:rPr>
              <w:br/>
              <w:t>на 2019 - 2021 годы путем перепрофилирования»</w:t>
            </w:r>
          </w:p>
        </w:tc>
        <w:tc>
          <w:tcPr>
            <w:tcW w:w="4392" w:type="dxa"/>
            <w:vMerge w:val="restart"/>
            <w:shd w:val="clear" w:color="auto" w:fill="auto"/>
          </w:tcPr>
          <w:p w:rsidR="00642764" w:rsidRPr="00EC15E3" w:rsidRDefault="00642764" w:rsidP="00642764">
            <w:pPr>
              <w:outlineLvl w:val="0"/>
              <w:rPr>
                <w:sz w:val="27"/>
                <w:szCs w:val="27"/>
                <w:lang w:val="ru-RU"/>
              </w:rPr>
            </w:pPr>
            <w:r w:rsidRPr="00EC15E3">
              <w:rPr>
                <w:sz w:val="27"/>
                <w:szCs w:val="27"/>
                <w:lang w:val="ru-RU"/>
              </w:rPr>
              <w:t>Создание в субъектах Российской Федерации дополнительных мест для детей в возрасте до 3 лет в организациях, реализующих программы дошкольного образования на 2019 - 2021 годы, путем перепрофилирования помещений дошкольных образовательных организаций</w:t>
            </w:r>
          </w:p>
        </w:tc>
        <w:tc>
          <w:tcPr>
            <w:tcW w:w="3402" w:type="dxa"/>
            <w:tcBorders>
              <w:top w:val="single" w:sz="4" w:space="0" w:color="auto"/>
              <w:bottom w:val="single" w:sz="4" w:space="0" w:color="auto"/>
              <w:right w:val="single" w:sz="4" w:space="0" w:color="auto"/>
            </w:tcBorders>
            <w:shd w:val="clear" w:color="auto" w:fill="auto"/>
          </w:tcPr>
          <w:p w:rsidR="00642764" w:rsidRPr="00EC15E3" w:rsidRDefault="00642764" w:rsidP="00642764">
            <w:pPr>
              <w:ind w:right="-109"/>
              <w:rPr>
                <w:sz w:val="27"/>
                <w:szCs w:val="27"/>
                <w:lang w:val="ru-RU"/>
              </w:rPr>
            </w:pPr>
            <w:r w:rsidRPr="00EC15E3">
              <w:rPr>
                <w:sz w:val="27"/>
                <w:szCs w:val="27"/>
                <w:lang w:val="ru-RU"/>
              </w:rPr>
              <w:t xml:space="preserve">Численность воспитанников в возрасте до 3 лет, посещающих государственные и муниципальные образовательные организации, осуществляющие образовательную деятельность по образовательным программам дошкольного образования, присмотр и уход </w:t>
            </w:r>
            <w:r w:rsidRPr="00EC15E3">
              <w:rPr>
                <w:spacing w:val="-4"/>
                <w:sz w:val="27"/>
                <w:szCs w:val="27"/>
                <w:lang w:val="ru-RU"/>
              </w:rPr>
              <w:t>за детьми, человек</w:t>
            </w:r>
          </w:p>
        </w:tc>
        <w:tc>
          <w:tcPr>
            <w:tcW w:w="3403" w:type="dxa"/>
            <w:tcBorders>
              <w:top w:val="single" w:sz="4" w:space="0" w:color="auto"/>
              <w:left w:val="single" w:sz="4" w:space="0" w:color="auto"/>
              <w:bottom w:val="single" w:sz="4" w:space="0" w:color="auto"/>
            </w:tcBorders>
            <w:shd w:val="clear" w:color="auto" w:fill="auto"/>
          </w:tcPr>
          <w:p w:rsidR="00642764" w:rsidRPr="00EC15E3" w:rsidRDefault="00642764" w:rsidP="00642764">
            <w:pPr>
              <w:autoSpaceDE w:val="0"/>
              <w:autoSpaceDN w:val="0"/>
              <w:adjustRightInd w:val="0"/>
              <w:ind w:right="-108"/>
              <w:rPr>
                <w:spacing w:val="-4"/>
                <w:sz w:val="27"/>
                <w:szCs w:val="27"/>
                <w:lang w:val="ru-RU"/>
              </w:rPr>
            </w:pPr>
            <w:r w:rsidRPr="00EC15E3">
              <w:rPr>
                <w:spacing w:val="-4"/>
                <w:sz w:val="27"/>
                <w:szCs w:val="27"/>
                <w:lang w:val="ru-RU"/>
              </w:rPr>
              <w:t>Численность воспитанников в организациях, осуществ</w:t>
            </w:r>
            <w:r w:rsidRPr="00EC15E3">
              <w:rPr>
                <w:spacing w:val="-4"/>
                <w:sz w:val="27"/>
                <w:szCs w:val="27"/>
                <w:lang w:val="ru-RU"/>
              </w:rPr>
              <w:softHyphen/>
              <w:t>ляющих образовательную деятельность по образова</w:t>
            </w:r>
            <w:r w:rsidRPr="00EC15E3">
              <w:rPr>
                <w:spacing w:val="-4"/>
                <w:sz w:val="27"/>
                <w:szCs w:val="27"/>
                <w:lang w:val="ru-RU"/>
              </w:rPr>
              <w:softHyphen/>
              <w:t>тельным программам до</w:t>
            </w:r>
            <w:r w:rsidRPr="00EC15E3">
              <w:rPr>
                <w:spacing w:val="-4"/>
                <w:sz w:val="27"/>
                <w:szCs w:val="27"/>
                <w:lang w:val="ru-RU"/>
              </w:rPr>
              <w:softHyphen/>
              <w:t>школьного образования, присмотр и уход за детьми –</w:t>
            </w:r>
          </w:p>
          <w:p w:rsidR="00642764" w:rsidRPr="00EC15E3" w:rsidRDefault="00642764" w:rsidP="00642764">
            <w:pPr>
              <w:ind w:right="-108"/>
              <w:rPr>
                <w:spacing w:val="-4"/>
                <w:sz w:val="27"/>
                <w:szCs w:val="27"/>
                <w:lang w:val="ru-RU"/>
              </w:rPr>
            </w:pPr>
            <w:r w:rsidRPr="00EC15E3">
              <w:rPr>
                <w:spacing w:val="-4"/>
                <w:sz w:val="27"/>
                <w:szCs w:val="27"/>
                <w:lang w:val="ru-RU"/>
              </w:rPr>
              <w:t>численность воспитанников в возрасте 3-7 лет в органи</w:t>
            </w:r>
            <w:r w:rsidRPr="00EC15E3">
              <w:rPr>
                <w:spacing w:val="-4"/>
                <w:sz w:val="27"/>
                <w:szCs w:val="27"/>
                <w:lang w:val="ru-RU"/>
              </w:rPr>
              <w:softHyphen/>
              <w:t>зациях, осуществляющих образовательную деятель</w:t>
            </w:r>
            <w:r w:rsidRPr="00EC15E3">
              <w:rPr>
                <w:spacing w:val="-4"/>
                <w:sz w:val="27"/>
                <w:szCs w:val="27"/>
                <w:lang w:val="ru-RU"/>
              </w:rPr>
              <w:softHyphen/>
              <w:t xml:space="preserve">ность по образовательным программам дошкольного образования, присмотр и уход за детьми </w:t>
            </w:r>
          </w:p>
        </w:tc>
      </w:tr>
      <w:tr w:rsidR="00642764" w:rsidRPr="00566316" w:rsidTr="00987726">
        <w:trPr>
          <w:trHeight w:val="1219"/>
        </w:trPr>
        <w:tc>
          <w:tcPr>
            <w:tcW w:w="849" w:type="dxa"/>
            <w:vMerge/>
          </w:tcPr>
          <w:p w:rsidR="00642764" w:rsidRPr="00EC15E3" w:rsidRDefault="00642764" w:rsidP="009134A9">
            <w:pPr>
              <w:pStyle w:val="ConsPlusNormal"/>
              <w:ind w:firstLine="0"/>
              <w:jc w:val="center"/>
              <w:rPr>
                <w:rFonts w:ascii="Times New Roman" w:eastAsia="SimSun" w:hAnsi="Times New Roman"/>
                <w:sz w:val="27"/>
                <w:szCs w:val="27"/>
              </w:rPr>
            </w:pPr>
          </w:p>
        </w:tc>
        <w:tc>
          <w:tcPr>
            <w:tcW w:w="3264" w:type="dxa"/>
            <w:vMerge/>
            <w:shd w:val="clear" w:color="auto" w:fill="auto"/>
          </w:tcPr>
          <w:p w:rsidR="00642764" w:rsidRPr="00EC15E3" w:rsidRDefault="00642764" w:rsidP="00642764">
            <w:pPr>
              <w:pStyle w:val="ConsPlusNormal"/>
              <w:ind w:right="-106" w:firstLine="0"/>
              <w:rPr>
                <w:rFonts w:ascii="Times New Roman" w:eastAsia="SimSun" w:hAnsi="Times New Roman"/>
                <w:sz w:val="27"/>
                <w:szCs w:val="27"/>
              </w:rPr>
            </w:pPr>
          </w:p>
        </w:tc>
        <w:tc>
          <w:tcPr>
            <w:tcW w:w="4392" w:type="dxa"/>
            <w:vMerge/>
            <w:shd w:val="clear" w:color="auto" w:fill="auto"/>
          </w:tcPr>
          <w:p w:rsidR="00642764" w:rsidRPr="00EC15E3" w:rsidRDefault="00642764" w:rsidP="00642764">
            <w:pPr>
              <w:pStyle w:val="ConsPlusNormal"/>
              <w:ind w:firstLine="0"/>
              <w:rPr>
                <w:rFonts w:ascii="Times New Roman" w:eastAsia="SimSun" w:hAnsi="Times New Roman"/>
                <w:sz w:val="27"/>
                <w:szCs w:val="27"/>
              </w:rPr>
            </w:pPr>
          </w:p>
        </w:tc>
        <w:tc>
          <w:tcPr>
            <w:tcW w:w="3402" w:type="dxa"/>
            <w:tcBorders>
              <w:top w:val="single" w:sz="4" w:space="0" w:color="auto"/>
              <w:bottom w:val="single" w:sz="4" w:space="0" w:color="auto"/>
              <w:right w:val="single" w:sz="4" w:space="0" w:color="auto"/>
            </w:tcBorders>
            <w:shd w:val="clear" w:color="auto" w:fill="auto"/>
          </w:tcPr>
          <w:p w:rsidR="00642764" w:rsidRPr="00EC15E3" w:rsidRDefault="00642764" w:rsidP="00642764">
            <w:pPr>
              <w:pStyle w:val="ConsPlusNormal"/>
              <w:ind w:firstLine="0"/>
              <w:rPr>
                <w:rFonts w:ascii="Times New Roman" w:hAnsi="Times New Roman"/>
                <w:bCs/>
                <w:sz w:val="27"/>
                <w:szCs w:val="27"/>
              </w:rPr>
            </w:pPr>
            <w:r w:rsidRPr="00EC15E3">
              <w:rPr>
                <w:rFonts w:ascii="Times New Roman" w:hAnsi="Times New Roman"/>
                <w:bCs/>
                <w:sz w:val="27"/>
                <w:szCs w:val="27"/>
              </w:rPr>
              <w:t>Численность воспитанников в возрасте до 3 лет, посещающих частные организации, осуществляющие образовательную деятельность по образовательным программам дошкольного образования, присмотр и уход за детьми, человек</w:t>
            </w:r>
          </w:p>
        </w:tc>
        <w:tc>
          <w:tcPr>
            <w:tcW w:w="3403" w:type="dxa"/>
            <w:tcBorders>
              <w:top w:val="single" w:sz="4" w:space="0" w:color="auto"/>
              <w:left w:val="single" w:sz="4" w:space="0" w:color="auto"/>
              <w:bottom w:val="single" w:sz="4" w:space="0" w:color="auto"/>
            </w:tcBorders>
            <w:shd w:val="clear" w:color="auto" w:fill="auto"/>
          </w:tcPr>
          <w:p w:rsidR="00642764" w:rsidRPr="00EC15E3" w:rsidRDefault="00642764" w:rsidP="00642764">
            <w:pPr>
              <w:pStyle w:val="ConsPlusNormal"/>
              <w:ind w:firstLine="0"/>
              <w:rPr>
                <w:rFonts w:ascii="Times New Roman" w:hAnsi="Times New Roman"/>
                <w:bCs/>
                <w:spacing w:val="-4"/>
                <w:sz w:val="27"/>
                <w:szCs w:val="27"/>
              </w:rPr>
            </w:pPr>
            <w:r w:rsidRPr="00EC15E3">
              <w:rPr>
                <w:rFonts w:ascii="Times New Roman" w:hAnsi="Times New Roman"/>
                <w:bCs/>
                <w:spacing w:val="-4"/>
                <w:sz w:val="27"/>
                <w:szCs w:val="27"/>
              </w:rPr>
              <w:t>Численность воспитанников в возрасте до 3 лет в орга</w:t>
            </w:r>
            <w:r w:rsidRPr="00EC15E3">
              <w:rPr>
                <w:rFonts w:ascii="Times New Roman" w:hAnsi="Times New Roman"/>
                <w:bCs/>
                <w:spacing w:val="-4"/>
                <w:sz w:val="27"/>
                <w:szCs w:val="27"/>
              </w:rPr>
              <w:softHyphen/>
              <w:t>низациях, осуществляющих образовательную деятель</w:t>
            </w:r>
            <w:r w:rsidRPr="00EC15E3">
              <w:rPr>
                <w:rFonts w:ascii="Times New Roman" w:hAnsi="Times New Roman"/>
                <w:bCs/>
                <w:spacing w:val="-4"/>
                <w:sz w:val="27"/>
                <w:szCs w:val="27"/>
              </w:rPr>
              <w:softHyphen/>
              <w:t>ность по образовательным программам дошкольного образования и присмотр и уход за детьми - числен</w:t>
            </w:r>
            <w:r w:rsidRPr="00EC15E3">
              <w:rPr>
                <w:rFonts w:ascii="Times New Roman" w:hAnsi="Times New Roman"/>
                <w:bCs/>
                <w:spacing w:val="-4"/>
                <w:sz w:val="27"/>
                <w:szCs w:val="27"/>
              </w:rPr>
              <w:softHyphen/>
              <w:t>ность воспитанников в воз</w:t>
            </w:r>
            <w:r w:rsidRPr="00EC15E3">
              <w:rPr>
                <w:rFonts w:ascii="Times New Roman" w:hAnsi="Times New Roman"/>
                <w:bCs/>
                <w:spacing w:val="-4"/>
                <w:sz w:val="27"/>
                <w:szCs w:val="27"/>
              </w:rPr>
              <w:softHyphen/>
              <w:t>расте до 3 лет в государ</w:t>
            </w:r>
            <w:r w:rsidRPr="00EC15E3">
              <w:rPr>
                <w:rFonts w:ascii="Times New Roman" w:hAnsi="Times New Roman"/>
                <w:bCs/>
                <w:spacing w:val="-4"/>
                <w:sz w:val="27"/>
                <w:szCs w:val="27"/>
              </w:rPr>
              <w:softHyphen/>
              <w:t>ственных и муниципальных организациях, осуществля</w:t>
            </w:r>
            <w:r w:rsidRPr="00EC15E3">
              <w:rPr>
                <w:rFonts w:ascii="Times New Roman" w:hAnsi="Times New Roman"/>
                <w:bCs/>
                <w:spacing w:val="-4"/>
                <w:sz w:val="27"/>
                <w:szCs w:val="27"/>
              </w:rPr>
              <w:softHyphen/>
              <w:t>ющих образовательную де</w:t>
            </w:r>
            <w:r w:rsidRPr="00EC15E3">
              <w:rPr>
                <w:rFonts w:ascii="Times New Roman" w:hAnsi="Times New Roman"/>
                <w:bCs/>
                <w:spacing w:val="-4"/>
                <w:sz w:val="27"/>
                <w:szCs w:val="27"/>
              </w:rPr>
              <w:softHyphen/>
              <w:t xml:space="preserve">ятельность по </w:t>
            </w:r>
            <w:r w:rsidRPr="00EC15E3">
              <w:rPr>
                <w:rFonts w:ascii="Times New Roman" w:hAnsi="Times New Roman"/>
                <w:bCs/>
                <w:spacing w:val="-4"/>
                <w:sz w:val="27"/>
                <w:szCs w:val="27"/>
              </w:rPr>
              <w:lastRenderedPageBreak/>
              <w:t>образовательным программам дошкольного образования, присмотр и уход за детьми</w:t>
            </w:r>
          </w:p>
        </w:tc>
      </w:tr>
      <w:tr w:rsidR="00642764" w:rsidRPr="00566316" w:rsidTr="00987726">
        <w:trPr>
          <w:trHeight w:val="1618"/>
        </w:trPr>
        <w:tc>
          <w:tcPr>
            <w:tcW w:w="849" w:type="dxa"/>
            <w:vMerge/>
          </w:tcPr>
          <w:p w:rsidR="00642764" w:rsidRPr="00EC15E3" w:rsidRDefault="00642764" w:rsidP="009134A9">
            <w:pPr>
              <w:pStyle w:val="ConsPlusNormal"/>
              <w:ind w:firstLine="0"/>
              <w:jc w:val="center"/>
              <w:rPr>
                <w:rFonts w:ascii="Times New Roman" w:eastAsia="SimSun" w:hAnsi="Times New Roman"/>
                <w:sz w:val="27"/>
                <w:szCs w:val="27"/>
              </w:rPr>
            </w:pPr>
          </w:p>
        </w:tc>
        <w:tc>
          <w:tcPr>
            <w:tcW w:w="3264" w:type="dxa"/>
            <w:vMerge/>
            <w:shd w:val="clear" w:color="auto" w:fill="auto"/>
          </w:tcPr>
          <w:p w:rsidR="00642764" w:rsidRPr="00EC15E3" w:rsidRDefault="00642764" w:rsidP="00642764">
            <w:pPr>
              <w:pStyle w:val="ConsPlusNormal"/>
              <w:ind w:right="-106" w:firstLine="0"/>
              <w:rPr>
                <w:rFonts w:ascii="Times New Roman" w:eastAsia="SimSun" w:hAnsi="Times New Roman"/>
                <w:sz w:val="27"/>
                <w:szCs w:val="27"/>
              </w:rPr>
            </w:pPr>
          </w:p>
        </w:tc>
        <w:tc>
          <w:tcPr>
            <w:tcW w:w="4392" w:type="dxa"/>
            <w:vMerge/>
            <w:shd w:val="clear" w:color="auto" w:fill="auto"/>
          </w:tcPr>
          <w:p w:rsidR="00642764" w:rsidRPr="00EC15E3" w:rsidRDefault="00642764" w:rsidP="00642764">
            <w:pPr>
              <w:pStyle w:val="ConsPlusNormal"/>
              <w:ind w:firstLine="0"/>
              <w:rPr>
                <w:rFonts w:ascii="Times New Roman" w:eastAsia="SimSun" w:hAnsi="Times New Roman"/>
                <w:sz w:val="27"/>
                <w:szCs w:val="27"/>
              </w:rPr>
            </w:pPr>
          </w:p>
        </w:tc>
        <w:tc>
          <w:tcPr>
            <w:tcW w:w="3402" w:type="dxa"/>
            <w:tcBorders>
              <w:top w:val="single" w:sz="4" w:space="0" w:color="auto"/>
              <w:bottom w:val="single" w:sz="4" w:space="0" w:color="auto"/>
              <w:right w:val="single" w:sz="4" w:space="0" w:color="auto"/>
            </w:tcBorders>
            <w:shd w:val="clear" w:color="auto" w:fill="auto"/>
          </w:tcPr>
          <w:p w:rsidR="00642764" w:rsidRPr="00EC15E3" w:rsidRDefault="00642764" w:rsidP="00642764">
            <w:pPr>
              <w:ind w:right="-108"/>
              <w:rPr>
                <w:sz w:val="27"/>
                <w:szCs w:val="27"/>
                <w:lang w:val="ru-RU"/>
              </w:rPr>
            </w:pPr>
            <w:r w:rsidRPr="00EC15E3">
              <w:rPr>
                <w:sz w:val="27"/>
                <w:szCs w:val="27"/>
                <w:lang w:val="ru-RU"/>
              </w:rPr>
              <w:t>Удельный вес численности детей в возрасте до 3 лет, получающих дошкольное образование в частных организациях, осуществля</w:t>
            </w:r>
            <w:r w:rsidRPr="00EC15E3">
              <w:rPr>
                <w:sz w:val="27"/>
                <w:szCs w:val="27"/>
                <w:lang w:val="ru-RU"/>
              </w:rPr>
              <w:softHyphen/>
              <w:t>ющих образовательную деятельность по образова</w:t>
            </w:r>
            <w:r w:rsidRPr="00EC15E3">
              <w:rPr>
                <w:sz w:val="27"/>
                <w:szCs w:val="27"/>
                <w:lang w:val="ru-RU"/>
              </w:rPr>
              <w:softHyphen/>
              <w:t>тельным программам дошкольного образования и присмотр и уход, в общей численности детей в возрасте до 3 лет, получающих дошкольное образование в организа</w:t>
            </w:r>
            <w:r w:rsidRPr="00EC15E3">
              <w:rPr>
                <w:sz w:val="27"/>
                <w:szCs w:val="27"/>
                <w:lang w:val="ru-RU"/>
              </w:rPr>
              <w:softHyphen/>
              <w:t>циях, осуществляющих образовательную деятельность по образовательным программам дошкольного образования, присмотр и уход за детьми, процентов</w:t>
            </w:r>
          </w:p>
        </w:tc>
        <w:tc>
          <w:tcPr>
            <w:tcW w:w="3403" w:type="dxa"/>
            <w:tcBorders>
              <w:top w:val="single" w:sz="4" w:space="0" w:color="auto"/>
              <w:left w:val="single" w:sz="4" w:space="0" w:color="auto"/>
              <w:bottom w:val="single" w:sz="4" w:space="0" w:color="auto"/>
            </w:tcBorders>
            <w:shd w:val="clear" w:color="auto" w:fill="auto"/>
          </w:tcPr>
          <w:p w:rsidR="00642764" w:rsidRPr="00EC15E3" w:rsidRDefault="00642764" w:rsidP="00642764">
            <w:pPr>
              <w:pStyle w:val="ConsPlusNormal"/>
              <w:ind w:firstLine="0"/>
              <w:rPr>
                <w:rFonts w:ascii="Times New Roman" w:hAnsi="Times New Roman"/>
                <w:sz w:val="27"/>
                <w:szCs w:val="27"/>
              </w:rPr>
            </w:pPr>
            <w:r w:rsidRPr="00EC15E3">
              <w:rPr>
                <w:rFonts w:ascii="Times New Roman" w:hAnsi="Times New Roman"/>
                <w:sz w:val="27"/>
                <w:szCs w:val="27"/>
              </w:rPr>
              <w:t>Численность воспитанников в возрасте до 3 лет, посещающих частные организации, осуществляющие обра</w:t>
            </w:r>
            <w:r w:rsidRPr="00EC15E3">
              <w:rPr>
                <w:rFonts w:ascii="Times New Roman" w:hAnsi="Times New Roman"/>
                <w:sz w:val="27"/>
                <w:szCs w:val="27"/>
              </w:rPr>
              <w:softHyphen/>
              <w:t>зовательную деятельность по образовательным программам дошкольного образования и присмотр и уход / численность воспи</w:t>
            </w:r>
            <w:r w:rsidRPr="00EC15E3">
              <w:rPr>
                <w:rFonts w:ascii="Times New Roman" w:hAnsi="Times New Roman"/>
                <w:sz w:val="27"/>
                <w:szCs w:val="27"/>
              </w:rPr>
              <w:softHyphen/>
              <w:t xml:space="preserve">танников в возрасте до </w:t>
            </w:r>
            <w:r w:rsidR="006749F2" w:rsidRPr="00EC15E3">
              <w:rPr>
                <w:rFonts w:ascii="Times New Roman" w:hAnsi="Times New Roman"/>
                <w:sz w:val="27"/>
                <w:szCs w:val="27"/>
              </w:rPr>
              <w:br/>
            </w:r>
            <w:r w:rsidRPr="00EC15E3">
              <w:rPr>
                <w:rFonts w:ascii="Times New Roman" w:hAnsi="Times New Roman"/>
                <w:sz w:val="27"/>
                <w:szCs w:val="27"/>
              </w:rPr>
              <w:t>3 лет в организациях, осуществляющих образовательную деятельность по образовательным программам дошкольного образования, присмотр и уход за детьми * 100%</w:t>
            </w:r>
          </w:p>
        </w:tc>
      </w:tr>
      <w:tr w:rsidR="00642764" w:rsidRPr="00566316" w:rsidTr="00987726">
        <w:trPr>
          <w:trHeight w:val="1618"/>
        </w:trPr>
        <w:tc>
          <w:tcPr>
            <w:tcW w:w="849" w:type="dxa"/>
            <w:vMerge/>
          </w:tcPr>
          <w:p w:rsidR="00642764" w:rsidRPr="00EC15E3" w:rsidRDefault="00642764" w:rsidP="009134A9">
            <w:pPr>
              <w:pStyle w:val="ConsPlusNormal"/>
              <w:ind w:firstLine="0"/>
              <w:jc w:val="center"/>
              <w:rPr>
                <w:rFonts w:ascii="Times New Roman" w:eastAsia="SimSun" w:hAnsi="Times New Roman"/>
                <w:sz w:val="27"/>
                <w:szCs w:val="27"/>
              </w:rPr>
            </w:pPr>
          </w:p>
        </w:tc>
        <w:tc>
          <w:tcPr>
            <w:tcW w:w="3264" w:type="dxa"/>
            <w:vMerge/>
            <w:shd w:val="clear" w:color="auto" w:fill="auto"/>
          </w:tcPr>
          <w:p w:rsidR="00642764" w:rsidRPr="00EC15E3" w:rsidRDefault="00642764" w:rsidP="00642764">
            <w:pPr>
              <w:pStyle w:val="ConsPlusNormal"/>
              <w:ind w:right="-106" w:firstLine="0"/>
              <w:rPr>
                <w:rFonts w:ascii="Times New Roman" w:eastAsia="SimSun" w:hAnsi="Times New Roman"/>
                <w:sz w:val="27"/>
                <w:szCs w:val="27"/>
              </w:rPr>
            </w:pPr>
          </w:p>
        </w:tc>
        <w:tc>
          <w:tcPr>
            <w:tcW w:w="4392" w:type="dxa"/>
            <w:vMerge/>
            <w:shd w:val="clear" w:color="auto" w:fill="auto"/>
          </w:tcPr>
          <w:p w:rsidR="00642764" w:rsidRPr="00EC15E3" w:rsidRDefault="00642764" w:rsidP="00642764">
            <w:pPr>
              <w:pStyle w:val="ConsPlusNormal"/>
              <w:ind w:firstLine="0"/>
              <w:rPr>
                <w:rFonts w:ascii="Times New Roman" w:eastAsia="SimSun" w:hAnsi="Times New Roman"/>
                <w:sz w:val="27"/>
                <w:szCs w:val="27"/>
              </w:rPr>
            </w:pPr>
          </w:p>
        </w:tc>
        <w:tc>
          <w:tcPr>
            <w:tcW w:w="3402" w:type="dxa"/>
            <w:tcBorders>
              <w:top w:val="single" w:sz="4" w:space="0" w:color="auto"/>
              <w:bottom w:val="single" w:sz="4" w:space="0" w:color="auto"/>
              <w:right w:val="single" w:sz="4" w:space="0" w:color="auto"/>
            </w:tcBorders>
            <w:shd w:val="clear" w:color="auto" w:fill="auto"/>
          </w:tcPr>
          <w:p w:rsidR="00642764" w:rsidRPr="00EC15E3" w:rsidRDefault="00642764" w:rsidP="00642764">
            <w:pPr>
              <w:pStyle w:val="ConsPlusNormal"/>
              <w:ind w:firstLine="0"/>
              <w:rPr>
                <w:rFonts w:ascii="Times New Roman" w:hAnsi="Times New Roman"/>
                <w:sz w:val="27"/>
                <w:szCs w:val="27"/>
              </w:rPr>
            </w:pPr>
            <w:r w:rsidRPr="00EC15E3">
              <w:rPr>
                <w:rFonts w:ascii="Times New Roman" w:hAnsi="Times New Roman"/>
                <w:sz w:val="27"/>
                <w:szCs w:val="27"/>
              </w:rPr>
              <w:t>Доступность дошкольного образования для детей в возрасте от 1,5 до 3 лет, процентов</w:t>
            </w:r>
          </w:p>
        </w:tc>
        <w:tc>
          <w:tcPr>
            <w:tcW w:w="3403" w:type="dxa"/>
            <w:tcBorders>
              <w:top w:val="single" w:sz="4" w:space="0" w:color="auto"/>
              <w:left w:val="single" w:sz="4" w:space="0" w:color="auto"/>
              <w:bottom w:val="single" w:sz="4" w:space="0" w:color="auto"/>
            </w:tcBorders>
            <w:shd w:val="clear" w:color="auto" w:fill="auto"/>
          </w:tcPr>
          <w:p w:rsidR="00642764" w:rsidRPr="00EC15E3" w:rsidRDefault="00642764" w:rsidP="00642764">
            <w:pPr>
              <w:autoSpaceDE w:val="0"/>
              <w:autoSpaceDN w:val="0"/>
              <w:adjustRightInd w:val="0"/>
              <w:ind w:right="-108"/>
              <w:rPr>
                <w:spacing w:val="-6"/>
                <w:sz w:val="27"/>
                <w:szCs w:val="27"/>
                <w:lang w:val="ru-RU"/>
              </w:rPr>
            </w:pPr>
            <w:r w:rsidRPr="00EC15E3">
              <w:rPr>
                <w:spacing w:val="-6"/>
                <w:sz w:val="27"/>
                <w:szCs w:val="27"/>
                <w:lang w:val="ru-RU"/>
              </w:rPr>
              <w:t>(Численность воспитанников в возрасте от 1,5 до 3 лет до</w:t>
            </w:r>
            <w:r w:rsidRPr="00EC15E3">
              <w:rPr>
                <w:spacing w:val="-6"/>
                <w:sz w:val="27"/>
                <w:szCs w:val="27"/>
                <w:lang w:val="ru-RU"/>
              </w:rPr>
              <w:softHyphen/>
              <w:t>школьных образовательных организаций в текущем году / сумма численности воспи</w:t>
            </w:r>
            <w:r w:rsidRPr="00EC15E3">
              <w:rPr>
                <w:spacing w:val="-6"/>
                <w:sz w:val="27"/>
                <w:szCs w:val="27"/>
                <w:lang w:val="ru-RU"/>
              </w:rPr>
              <w:softHyphen/>
              <w:t>танников в возрасте от 1,5 до 3 лет дошкольных образова</w:t>
            </w:r>
            <w:r w:rsidRPr="00EC15E3">
              <w:rPr>
                <w:spacing w:val="-6"/>
                <w:sz w:val="27"/>
                <w:szCs w:val="27"/>
                <w:lang w:val="ru-RU"/>
              </w:rPr>
              <w:softHyphen/>
              <w:t>тельных организаций и чис</w:t>
            </w:r>
            <w:r w:rsidRPr="00EC15E3">
              <w:rPr>
                <w:spacing w:val="-6"/>
                <w:sz w:val="27"/>
                <w:szCs w:val="27"/>
                <w:lang w:val="ru-RU"/>
              </w:rPr>
              <w:softHyphen/>
              <w:t>ленности детей в возрасте от 1,5 до 3 лет, стоящих в актуальной очереди в текущем году)*100%</w:t>
            </w:r>
          </w:p>
        </w:tc>
      </w:tr>
      <w:tr w:rsidR="00642764" w:rsidRPr="00566316" w:rsidTr="00987726">
        <w:trPr>
          <w:trHeight w:val="1618"/>
        </w:trPr>
        <w:tc>
          <w:tcPr>
            <w:tcW w:w="849" w:type="dxa"/>
            <w:vMerge/>
          </w:tcPr>
          <w:p w:rsidR="00642764" w:rsidRPr="00EC15E3" w:rsidRDefault="00642764" w:rsidP="009134A9">
            <w:pPr>
              <w:pStyle w:val="ConsPlusNormal"/>
              <w:ind w:firstLine="0"/>
              <w:jc w:val="center"/>
              <w:rPr>
                <w:rFonts w:ascii="Times New Roman" w:eastAsia="SimSun" w:hAnsi="Times New Roman"/>
                <w:sz w:val="27"/>
                <w:szCs w:val="27"/>
              </w:rPr>
            </w:pPr>
          </w:p>
        </w:tc>
        <w:tc>
          <w:tcPr>
            <w:tcW w:w="3264" w:type="dxa"/>
            <w:vMerge/>
            <w:shd w:val="clear" w:color="auto" w:fill="auto"/>
          </w:tcPr>
          <w:p w:rsidR="00642764" w:rsidRPr="00EC15E3" w:rsidRDefault="00642764" w:rsidP="00642764">
            <w:pPr>
              <w:pStyle w:val="ConsPlusNormal"/>
              <w:ind w:right="-106" w:firstLine="0"/>
              <w:rPr>
                <w:rFonts w:ascii="Times New Roman" w:eastAsia="SimSun" w:hAnsi="Times New Roman"/>
                <w:sz w:val="27"/>
                <w:szCs w:val="27"/>
              </w:rPr>
            </w:pPr>
          </w:p>
        </w:tc>
        <w:tc>
          <w:tcPr>
            <w:tcW w:w="4392" w:type="dxa"/>
            <w:vMerge/>
            <w:shd w:val="clear" w:color="auto" w:fill="auto"/>
          </w:tcPr>
          <w:p w:rsidR="00642764" w:rsidRPr="00EC15E3" w:rsidRDefault="00642764" w:rsidP="00642764">
            <w:pPr>
              <w:pStyle w:val="ConsPlusNormal"/>
              <w:ind w:firstLine="0"/>
              <w:rPr>
                <w:rFonts w:ascii="Times New Roman" w:eastAsia="SimSun" w:hAnsi="Times New Roman"/>
                <w:sz w:val="27"/>
                <w:szCs w:val="27"/>
              </w:rPr>
            </w:pPr>
          </w:p>
        </w:tc>
        <w:tc>
          <w:tcPr>
            <w:tcW w:w="3402" w:type="dxa"/>
            <w:tcBorders>
              <w:top w:val="single" w:sz="4" w:space="0" w:color="auto"/>
              <w:bottom w:val="single" w:sz="4" w:space="0" w:color="auto"/>
              <w:right w:val="single" w:sz="4" w:space="0" w:color="auto"/>
            </w:tcBorders>
            <w:shd w:val="clear" w:color="auto" w:fill="auto"/>
          </w:tcPr>
          <w:p w:rsidR="00642764" w:rsidRPr="00EC15E3" w:rsidRDefault="00642764" w:rsidP="00642764">
            <w:pPr>
              <w:pStyle w:val="ConsPlusNormal"/>
              <w:ind w:firstLine="0"/>
              <w:rPr>
                <w:rFonts w:ascii="Times New Roman" w:hAnsi="Times New Roman"/>
                <w:sz w:val="27"/>
                <w:szCs w:val="27"/>
              </w:rPr>
            </w:pPr>
            <w:r w:rsidRPr="00EC15E3">
              <w:rPr>
                <w:rFonts w:ascii="Times New Roman" w:hAnsi="Times New Roman"/>
                <w:sz w:val="27"/>
                <w:szCs w:val="27"/>
              </w:rPr>
              <w:t xml:space="preserve">Охват детей в возрасте до </w:t>
            </w:r>
            <w:r w:rsidRPr="00EC15E3">
              <w:rPr>
                <w:rFonts w:ascii="Times New Roman" w:hAnsi="Times New Roman"/>
                <w:sz w:val="27"/>
                <w:szCs w:val="27"/>
              </w:rPr>
              <w:br/>
              <w:t>3 лет, получающих дошкольное образование в государственных, муници</w:t>
            </w:r>
            <w:r w:rsidRPr="00EC15E3">
              <w:rPr>
                <w:rFonts w:ascii="Times New Roman" w:hAnsi="Times New Roman"/>
                <w:sz w:val="27"/>
                <w:szCs w:val="27"/>
              </w:rPr>
              <w:softHyphen/>
              <w:t>пальных и частных органи</w:t>
            </w:r>
            <w:r w:rsidRPr="00EC15E3">
              <w:rPr>
                <w:rFonts w:ascii="Times New Roman" w:hAnsi="Times New Roman"/>
                <w:sz w:val="27"/>
                <w:szCs w:val="27"/>
              </w:rPr>
              <w:softHyphen/>
              <w:t>зациях, осуществляющих образовательную деятель</w:t>
            </w:r>
            <w:r w:rsidRPr="00EC15E3">
              <w:rPr>
                <w:rFonts w:ascii="Times New Roman" w:hAnsi="Times New Roman"/>
                <w:sz w:val="27"/>
                <w:szCs w:val="27"/>
              </w:rPr>
              <w:softHyphen/>
              <w:t>ность по образовательным программам дошкольного образования и присмотр и уход, в общей численности детей в возрасте до 3 лет, процентов</w:t>
            </w:r>
          </w:p>
        </w:tc>
        <w:tc>
          <w:tcPr>
            <w:tcW w:w="3403" w:type="dxa"/>
            <w:tcBorders>
              <w:top w:val="single" w:sz="4" w:space="0" w:color="auto"/>
              <w:left w:val="single" w:sz="4" w:space="0" w:color="auto"/>
              <w:bottom w:val="single" w:sz="4" w:space="0" w:color="auto"/>
            </w:tcBorders>
            <w:shd w:val="clear" w:color="auto" w:fill="auto"/>
          </w:tcPr>
          <w:p w:rsidR="00642764" w:rsidRPr="00EC15E3" w:rsidRDefault="00642764" w:rsidP="00CC23C8">
            <w:pPr>
              <w:pStyle w:val="ConsPlusNormal"/>
              <w:ind w:right="-108" w:firstLine="0"/>
              <w:rPr>
                <w:rFonts w:ascii="Times New Roman" w:hAnsi="Times New Roman"/>
                <w:spacing w:val="-6"/>
                <w:sz w:val="27"/>
                <w:szCs w:val="27"/>
              </w:rPr>
            </w:pPr>
            <w:r w:rsidRPr="00EC15E3">
              <w:rPr>
                <w:rFonts w:ascii="Times New Roman" w:hAnsi="Times New Roman"/>
                <w:spacing w:val="-6"/>
                <w:sz w:val="27"/>
                <w:szCs w:val="27"/>
              </w:rPr>
              <w:t>(Численность воспитанников в возрасте 0-2 лет, состоящих на конец года (по состоянию на 31 декабря) в списках ор</w:t>
            </w:r>
            <w:r w:rsidR="00CC23C8" w:rsidRPr="00EC15E3">
              <w:rPr>
                <w:rFonts w:ascii="Times New Roman" w:hAnsi="Times New Roman"/>
                <w:spacing w:val="-6"/>
                <w:sz w:val="27"/>
                <w:szCs w:val="27"/>
              </w:rPr>
              <w:softHyphen/>
            </w:r>
            <w:r w:rsidRPr="00EC15E3">
              <w:rPr>
                <w:rFonts w:ascii="Times New Roman" w:hAnsi="Times New Roman"/>
                <w:spacing w:val="-6"/>
                <w:sz w:val="27"/>
                <w:szCs w:val="27"/>
              </w:rPr>
              <w:t>ганизаций, осуществляющих образовательную деятель</w:t>
            </w:r>
            <w:r w:rsidR="00CC23C8" w:rsidRPr="00EC15E3">
              <w:rPr>
                <w:rFonts w:ascii="Times New Roman" w:hAnsi="Times New Roman"/>
                <w:spacing w:val="-6"/>
                <w:sz w:val="27"/>
                <w:szCs w:val="27"/>
              </w:rPr>
              <w:softHyphen/>
            </w:r>
            <w:r w:rsidRPr="00EC15E3">
              <w:rPr>
                <w:rFonts w:ascii="Times New Roman" w:hAnsi="Times New Roman"/>
                <w:spacing w:val="-6"/>
                <w:sz w:val="27"/>
                <w:szCs w:val="27"/>
              </w:rPr>
              <w:t xml:space="preserve">ность по образовательным программам дошкольного образования, присмотр и уход за детьми / (численность детей в возрасте от </w:t>
            </w:r>
            <w:r w:rsidR="006749F2" w:rsidRPr="00EC15E3">
              <w:rPr>
                <w:rFonts w:ascii="Times New Roman" w:hAnsi="Times New Roman"/>
                <w:spacing w:val="-6"/>
                <w:sz w:val="27"/>
                <w:szCs w:val="27"/>
              </w:rPr>
              <w:br/>
            </w:r>
            <w:r w:rsidRPr="00EC15E3">
              <w:rPr>
                <w:rFonts w:ascii="Times New Roman" w:hAnsi="Times New Roman"/>
                <w:spacing w:val="-6"/>
                <w:sz w:val="27"/>
                <w:szCs w:val="27"/>
              </w:rPr>
              <w:t>2 м</w:t>
            </w:r>
            <w:r w:rsidR="006749F2" w:rsidRPr="00EC15E3">
              <w:rPr>
                <w:rFonts w:ascii="Times New Roman" w:hAnsi="Times New Roman"/>
                <w:spacing w:val="-6"/>
                <w:sz w:val="27"/>
                <w:szCs w:val="27"/>
              </w:rPr>
              <w:t>есяцев до 1 года (прини</w:t>
            </w:r>
            <w:r w:rsidR="00CC23C8" w:rsidRPr="00EC15E3">
              <w:rPr>
                <w:rFonts w:ascii="Times New Roman" w:hAnsi="Times New Roman"/>
                <w:spacing w:val="-6"/>
                <w:sz w:val="27"/>
                <w:szCs w:val="27"/>
              </w:rPr>
              <w:softHyphen/>
            </w:r>
            <w:r w:rsidR="006749F2" w:rsidRPr="00EC15E3">
              <w:rPr>
                <w:rFonts w:ascii="Times New Roman" w:hAnsi="Times New Roman"/>
                <w:spacing w:val="-6"/>
                <w:sz w:val="27"/>
                <w:szCs w:val="27"/>
              </w:rPr>
              <w:t>ма</w:t>
            </w:r>
            <w:r w:rsidRPr="00EC15E3">
              <w:rPr>
                <w:rFonts w:ascii="Times New Roman" w:hAnsi="Times New Roman"/>
                <w:spacing w:val="-6"/>
                <w:sz w:val="27"/>
                <w:szCs w:val="27"/>
              </w:rPr>
              <w:t xml:space="preserve">ется как 10/12 численности детей в возрасте до 1 года на 1 января года, следующего за отчетным, по годовой оценке возрастно-полового состава </w:t>
            </w:r>
            <w:r w:rsidRPr="00EC15E3">
              <w:rPr>
                <w:rFonts w:ascii="Times New Roman" w:hAnsi="Times New Roman"/>
                <w:spacing w:val="-6"/>
                <w:sz w:val="27"/>
                <w:szCs w:val="27"/>
              </w:rPr>
              <w:lastRenderedPageBreak/>
              <w:t>населения на основе пере</w:t>
            </w:r>
            <w:r w:rsidRPr="00EC15E3">
              <w:rPr>
                <w:rFonts w:ascii="Times New Roman" w:hAnsi="Times New Roman"/>
                <w:spacing w:val="-6"/>
                <w:sz w:val="27"/>
                <w:szCs w:val="27"/>
              </w:rPr>
              <w:softHyphen/>
              <w:t>писи населения и текущего учета рождений, смерти и миграции населения) + численность детей в возрасте от 1 года до 2 лет на 1 января года, следующего за отчет</w:t>
            </w:r>
            <w:r w:rsidRPr="00EC15E3">
              <w:rPr>
                <w:rFonts w:ascii="Times New Roman" w:hAnsi="Times New Roman"/>
                <w:spacing w:val="-6"/>
                <w:sz w:val="27"/>
                <w:szCs w:val="27"/>
              </w:rPr>
              <w:softHyphen/>
              <w:t>ным, по годовой оценке воз</w:t>
            </w:r>
            <w:r w:rsidRPr="00EC15E3">
              <w:rPr>
                <w:rFonts w:ascii="Times New Roman" w:hAnsi="Times New Roman"/>
                <w:spacing w:val="-6"/>
                <w:sz w:val="27"/>
                <w:szCs w:val="27"/>
              </w:rPr>
              <w:softHyphen/>
              <w:t>растно-полового состава населения на основе пере</w:t>
            </w:r>
            <w:r w:rsidRPr="00EC15E3">
              <w:rPr>
                <w:rFonts w:ascii="Times New Roman" w:hAnsi="Times New Roman"/>
                <w:spacing w:val="-6"/>
                <w:sz w:val="27"/>
                <w:szCs w:val="27"/>
              </w:rPr>
              <w:softHyphen/>
              <w:t>писи населения и текущего учета рождений, смерти и миграции населения) * 100%</w:t>
            </w:r>
          </w:p>
        </w:tc>
      </w:tr>
      <w:tr w:rsidR="00642764" w:rsidRPr="00566316" w:rsidTr="00987726">
        <w:trPr>
          <w:trHeight w:val="1022"/>
        </w:trPr>
        <w:tc>
          <w:tcPr>
            <w:tcW w:w="849" w:type="dxa"/>
            <w:vMerge/>
          </w:tcPr>
          <w:p w:rsidR="00642764" w:rsidRPr="00EC15E3" w:rsidRDefault="00642764" w:rsidP="009134A9">
            <w:pPr>
              <w:autoSpaceDE w:val="0"/>
              <w:autoSpaceDN w:val="0"/>
              <w:adjustRightInd w:val="0"/>
              <w:jc w:val="center"/>
              <w:rPr>
                <w:bCs/>
                <w:sz w:val="27"/>
                <w:szCs w:val="27"/>
                <w:lang w:val="ru-RU"/>
              </w:rPr>
            </w:pPr>
          </w:p>
        </w:tc>
        <w:tc>
          <w:tcPr>
            <w:tcW w:w="3264" w:type="dxa"/>
            <w:vMerge/>
            <w:shd w:val="clear" w:color="auto" w:fill="auto"/>
          </w:tcPr>
          <w:p w:rsidR="00642764" w:rsidRPr="00EC15E3" w:rsidRDefault="00642764" w:rsidP="00642764">
            <w:pPr>
              <w:widowControl w:val="0"/>
              <w:autoSpaceDE w:val="0"/>
              <w:autoSpaceDN w:val="0"/>
              <w:adjustRightInd w:val="0"/>
              <w:rPr>
                <w:bCs/>
                <w:sz w:val="27"/>
                <w:szCs w:val="27"/>
                <w:lang w:val="ru-RU"/>
              </w:rPr>
            </w:pPr>
          </w:p>
        </w:tc>
        <w:tc>
          <w:tcPr>
            <w:tcW w:w="4392" w:type="dxa"/>
            <w:vMerge/>
            <w:tcBorders>
              <w:bottom w:val="single" w:sz="4" w:space="0" w:color="auto"/>
            </w:tcBorders>
            <w:shd w:val="clear" w:color="auto" w:fill="auto"/>
          </w:tcPr>
          <w:p w:rsidR="00642764" w:rsidRPr="00EC15E3" w:rsidRDefault="00642764" w:rsidP="00642764">
            <w:pPr>
              <w:widowControl w:val="0"/>
              <w:autoSpaceDE w:val="0"/>
              <w:autoSpaceDN w:val="0"/>
              <w:adjustRightInd w:val="0"/>
              <w:rPr>
                <w:iCs/>
                <w:spacing w:val="-5"/>
                <w:sz w:val="27"/>
                <w:szCs w:val="27"/>
                <w:lang w:val="ru-RU"/>
              </w:rPr>
            </w:pPr>
          </w:p>
        </w:tc>
        <w:tc>
          <w:tcPr>
            <w:tcW w:w="3402" w:type="dxa"/>
            <w:tcBorders>
              <w:top w:val="single" w:sz="4" w:space="0" w:color="auto"/>
              <w:bottom w:val="single" w:sz="4" w:space="0" w:color="auto"/>
              <w:right w:val="single" w:sz="4" w:space="0" w:color="auto"/>
            </w:tcBorders>
            <w:shd w:val="clear" w:color="auto" w:fill="auto"/>
          </w:tcPr>
          <w:p w:rsidR="00642764" w:rsidRPr="00EC15E3" w:rsidRDefault="00642764" w:rsidP="00642764">
            <w:pPr>
              <w:widowControl w:val="0"/>
              <w:autoSpaceDE w:val="0"/>
              <w:autoSpaceDN w:val="0"/>
              <w:adjustRightInd w:val="0"/>
              <w:ind w:right="-108"/>
              <w:rPr>
                <w:sz w:val="27"/>
                <w:szCs w:val="27"/>
                <w:lang w:val="ru-RU"/>
              </w:rPr>
            </w:pPr>
            <w:r w:rsidRPr="00EC15E3">
              <w:rPr>
                <w:sz w:val="27"/>
                <w:szCs w:val="27"/>
                <w:lang w:val="ru-RU"/>
              </w:rPr>
              <w:t>Количество дополнительных мест для детей в возрасте до 3 лет в дошкольных образовательных организациях Кемеровской области, созданных  путем перепрофилирования помещений дошкольных образовательных организаций, единиц</w:t>
            </w:r>
          </w:p>
        </w:tc>
        <w:tc>
          <w:tcPr>
            <w:tcW w:w="3403" w:type="dxa"/>
            <w:tcBorders>
              <w:top w:val="single" w:sz="4" w:space="0" w:color="auto"/>
              <w:left w:val="single" w:sz="4" w:space="0" w:color="auto"/>
              <w:bottom w:val="single" w:sz="4" w:space="0" w:color="auto"/>
            </w:tcBorders>
            <w:shd w:val="clear" w:color="auto" w:fill="auto"/>
          </w:tcPr>
          <w:p w:rsidR="00642764" w:rsidRPr="00EC15E3" w:rsidRDefault="00642764" w:rsidP="00642764">
            <w:pPr>
              <w:autoSpaceDE w:val="0"/>
              <w:autoSpaceDN w:val="0"/>
              <w:adjustRightInd w:val="0"/>
              <w:ind w:right="-108"/>
              <w:rPr>
                <w:spacing w:val="-6"/>
                <w:sz w:val="27"/>
                <w:szCs w:val="27"/>
                <w:lang w:val="ru-RU"/>
              </w:rPr>
            </w:pPr>
            <w:r w:rsidRPr="00EC15E3">
              <w:rPr>
                <w:spacing w:val="-6"/>
                <w:sz w:val="27"/>
                <w:szCs w:val="27"/>
                <w:lang w:val="ru-RU"/>
              </w:rPr>
              <w:t>Количество дополнительных мест для детей в возрасте до 3 лет в дошкольных образо</w:t>
            </w:r>
            <w:r w:rsidRPr="00EC15E3">
              <w:rPr>
                <w:spacing w:val="-6"/>
                <w:sz w:val="27"/>
                <w:szCs w:val="27"/>
                <w:lang w:val="ru-RU"/>
              </w:rPr>
              <w:softHyphen/>
              <w:t>вательных организациях Кемеровской области, созданных  путем перепро</w:t>
            </w:r>
            <w:r w:rsidRPr="00EC15E3">
              <w:rPr>
                <w:spacing w:val="-6"/>
                <w:sz w:val="27"/>
                <w:szCs w:val="27"/>
                <w:lang w:val="ru-RU"/>
              </w:rPr>
              <w:softHyphen/>
              <w:t>филирования помещений дошкольных образователь</w:t>
            </w:r>
            <w:r w:rsidRPr="00EC15E3">
              <w:rPr>
                <w:spacing w:val="-6"/>
                <w:sz w:val="27"/>
                <w:szCs w:val="27"/>
                <w:lang w:val="ru-RU"/>
              </w:rPr>
              <w:softHyphen/>
              <w:t>ных организаций: капиталь</w:t>
            </w:r>
            <w:r w:rsidRPr="00EC15E3">
              <w:rPr>
                <w:spacing w:val="-6"/>
                <w:sz w:val="27"/>
                <w:szCs w:val="27"/>
                <w:lang w:val="ru-RU"/>
              </w:rPr>
              <w:softHyphen/>
              <w:t>ный ремонт, создание дошкольных групп кратко</w:t>
            </w:r>
            <w:r w:rsidRPr="00EC15E3">
              <w:rPr>
                <w:spacing w:val="-6"/>
                <w:sz w:val="27"/>
                <w:szCs w:val="27"/>
                <w:lang w:val="ru-RU"/>
              </w:rPr>
              <w:softHyphen/>
              <w:t>временного пребывания, семейных дошкольных групп, поддержка негосудар</w:t>
            </w:r>
            <w:r w:rsidRPr="00EC15E3">
              <w:rPr>
                <w:spacing w:val="-6"/>
                <w:sz w:val="27"/>
                <w:szCs w:val="27"/>
                <w:lang w:val="ru-RU"/>
              </w:rPr>
              <w:softHyphen/>
              <w:t>ственных форм дошкольного образования и иные формы</w:t>
            </w:r>
          </w:p>
        </w:tc>
      </w:tr>
      <w:tr w:rsidR="00642764" w:rsidRPr="00566316" w:rsidTr="00987726">
        <w:trPr>
          <w:trHeight w:val="1022"/>
        </w:trPr>
        <w:tc>
          <w:tcPr>
            <w:tcW w:w="849" w:type="dxa"/>
          </w:tcPr>
          <w:p w:rsidR="00642764" w:rsidRPr="00EC15E3" w:rsidRDefault="006E6774" w:rsidP="002A5FD8">
            <w:pPr>
              <w:autoSpaceDE w:val="0"/>
              <w:autoSpaceDN w:val="0"/>
              <w:adjustRightInd w:val="0"/>
              <w:jc w:val="center"/>
              <w:rPr>
                <w:bCs/>
                <w:sz w:val="27"/>
                <w:szCs w:val="27"/>
                <w:lang w:val="ru-RU"/>
              </w:rPr>
            </w:pPr>
            <w:r w:rsidRPr="00EC15E3">
              <w:rPr>
                <w:bCs/>
                <w:sz w:val="27"/>
                <w:szCs w:val="27"/>
                <w:lang w:val="ru-RU"/>
              </w:rPr>
              <w:lastRenderedPageBreak/>
              <w:t>1.3</w:t>
            </w:r>
            <w:r w:rsidR="002A5FD8" w:rsidRPr="00EC15E3">
              <w:rPr>
                <w:bCs/>
                <w:sz w:val="27"/>
                <w:szCs w:val="27"/>
                <w:lang w:val="ru-RU"/>
              </w:rPr>
              <w:t>4</w:t>
            </w:r>
          </w:p>
        </w:tc>
        <w:tc>
          <w:tcPr>
            <w:tcW w:w="3264" w:type="dxa"/>
            <w:shd w:val="clear" w:color="auto" w:fill="auto"/>
          </w:tcPr>
          <w:p w:rsidR="00642764" w:rsidRPr="00EC15E3" w:rsidRDefault="00642764" w:rsidP="00642764">
            <w:pPr>
              <w:widowControl w:val="0"/>
              <w:autoSpaceDE w:val="0"/>
              <w:autoSpaceDN w:val="0"/>
              <w:adjustRightInd w:val="0"/>
              <w:rPr>
                <w:bCs/>
                <w:sz w:val="27"/>
                <w:szCs w:val="27"/>
                <w:lang w:val="ru-RU"/>
              </w:rPr>
            </w:pPr>
            <w:r w:rsidRPr="00EC15E3">
              <w:rPr>
                <w:bCs/>
                <w:sz w:val="27"/>
                <w:szCs w:val="27"/>
                <w:lang w:val="ru-RU"/>
              </w:rPr>
              <w:t>Региональный проект «Современная школа»</w:t>
            </w:r>
          </w:p>
          <w:p w:rsidR="00642764" w:rsidRPr="00EC15E3" w:rsidRDefault="00642764" w:rsidP="00642764">
            <w:pPr>
              <w:widowControl w:val="0"/>
              <w:autoSpaceDE w:val="0"/>
              <w:autoSpaceDN w:val="0"/>
              <w:adjustRightInd w:val="0"/>
              <w:rPr>
                <w:bCs/>
                <w:sz w:val="27"/>
                <w:szCs w:val="27"/>
                <w:lang w:val="ru-RU"/>
              </w:rPr>
            </w:pPr>
          </w:p>
        </w:tc>
        <w:tc>
          <w:tcPr>
            <w:tcW w:w="4392" w:type="dxa"/>
            <w:tcBorders>
              <w:bottom w:val="single" w:sz="4" w:space="0" w:color="auto"/>
            </w:tcBorders>
            <w:shd w:val="clear" w:color="auto" w:fill="auto"/>
          </w:tcPr>
          <w:p w:rsidR="00642764" w:rsidRPr="00EC15E3" w:rsidRDefault="006E0B48" w:rsidP="00CC23C8">
            <w:pPr>
              <w:widowControl w:val="0"/>
              <w:autoSpaceDE w:val="0"/>
              <w:autoSpaceDN w:val="0"/>
              <w:adjustRightInd w:val="0"/>
              <w:ind w:right="-109"/>
              <w:rPr>
                <w:iCs/>
                <w:spacing w:val="-5"/>
                <w:sz w:val="27"/>
                <w:szCs w:val="27"/>
                <w:lang w:val="ru-RU"/>
              </w:rPr>
            </w:pPr>
            <w:r w:rsidRPr="00EC15E3">
              <w:rPr>
                <w:iCs/>
                <w:sz w:val="27"/>
                <w:szCs w:val="27"/>
                <w:lang w:val="ru-RU"/>
              </w:rPr>
              <w:t>Внедрение в Кемеровской области новых методов обучения и воспи</w:t>
            </w:r>
            <w:r w:rsidR="00CC23C8" w:rsidRPr="00EC15E3">
              <w:rPr>
                <w:iCs/>
                <w:sz w:val="27"/>
                <w:szCs w:val="27"/>
                <w:lang w:val="ru-RU"/>
              </w:rPr>
              <w:softHyphen/>
            </w:r>
            <w:r w:rsidRPr="00EC15E3">
              <w:rPr>
                <w:iCs/>
                <w:sz w:val="27"/>
                <w:szCs w:val="27"/>
                <w:lang w:val="ru-RU"/>
              </w:rPr>
              <w:t>тания, образовательных технологий, обеспечивающих повышение моти</w:t>
            </w:r>
            <w:r w:rsidR="00CC23C8" w:rsidRPr="00EC15E3">
              <w:rPr>
                <w:iCs/>
                <w:sz w:val="27"/>
                <w:szCs w:val="27"/>
                <w:lang w:val="ru-RU"/>
              </w:rPr>
              <w:softHyphen/>
            </w:r>
            <w:r w:rsidRPr="00EC15E3">
              <w:rPr>
                <w:iCs/>
                <w:sz w:val="27"/>
                <w:szCs w:val="27"/>
                <w:lang w:val="ru-RU"/>
              </w:rPr>
              <w:t>вации к обучению  и вовлеченности в образовательный процесс, обнов</w:t>
            </w:r>
            <w:r w:rsidR="00CC23C8" w:rsidRPr="00EC15E3">
              <w:rPr>
                <w:iCs/>
                <w:sz w:val="27"/>
                <w:szCs w:val="27"/>
                <w:lang w:val="ru-RU"/>
              </w:rPr>
              <w:softHyphen/>
            </w:r>
            <w:r w:rsidRPr="00EC15E3">
              <w:rPr>
                <w:iCs/>
                <w:sz w:val="27"/>
                <w:szCs w:val="27"/>
                <w:lang w:val="ru-RU"/>
              </w:rPr>
              <w:t>ление содержания и технологий преподавания общеобразовательных программ, создание новых мест в образовательных организациях, обновление материально-технической базы в соответствии с современными требованиями к условиям обучения</w:t>
            </w:r>
          </w:p>
        </w:tc>
        <w:tc>
          <w:tcPr>
            <w:tcW w:w="3402" w:type="dxa"/>
            <w:tcBorders>
              <w:top w:val="single" w:sz="4" w:space="0" w:color="auto"/>
              <w:bottom w:val="single" w:sz="4" w:space="0" w:color="auto"/>
              <w:right w:val="single" w:sz="4" w:space="0" w:color="auto"/>
            </w:tcBorders>
            <w:shd w:val="clear" w:color="auto" w:fill="auto"/>
          </w:tcPr>
          <w:p w:rsidR="00642764" w:rsidRPr="00EC15E3" w:rsidRDefault="00642764" w:rsidP="00642764">
            <w:pPr>
              <w:widowControl w:val="0"/>
              <w:autoSpaceDE w:val="0"/>
              <w:autoSpaceDN w:val="0"/>
              <w:adjustRightInd w:val="0"/>
              <w:rPr>
                <w:bCs/>
                <w:sz w:val="27"/>
                <w:szCs w:val="27"/>
                <w:lang w:val="ru-RU"/>
              </w:rPr>
            </w:pPr>
          </w:p>
        </w:tc>
        <w:tc>
          <w:tcPr>
            <w:tcW w:w="3403" w:type="dxa"/>
            <w:tcBorders>
              <w:top w:val="single" w:sz="4" w:space="0" w:color="auto"/>
              <w:left w:val="single" w:sz="4" w:space="0" w:color="auto"/>
              <w:bottom w:val="single" w:sz="4" w:space="0" w:color="auto"/>
            </w:tcBorders>
            <w:shd w:val="clear" w:color="auto" w:fill="auto"/>
          </w:tcPr>
          <w:p w:rsidR="00642764" w:rsidRPr="00EC15E3" w:rsidRDefault="00642764" w:rsidP="00642764">
            <w:pPr>
              <w:widowControl w:val="0"/>
              <w:autoSpaceDE w:val="0"/>
              <w:autoSpaceDN w:val="0"/>
              <w:adjustRightInd w:val="0"/>
              <w:rPr>
                <w:sz w:val="27"/>
                <w:szCs w:val="27"/>
                <w:lang w:val="ru-RU"/>
              </w:rPr>
            </w:pPr>
          </w:p>
        </w:tc>
      </w:tr>
      <w:tr w:rsidR="006E0B48" w:rsidRPr="00566316" w:rsidTr="00987726">
        <w:trPr>
          <w:trHeight w:val="70"/>
        </w:trPr>
        <w:tc>
          <w:tcPr>
            <w:tcW w:w="849" w:type="dxa"/>
            <w:vMerge w:val="restart"/>
          </w:tcPr>
          <w:p w:rsidR="006E0B48" w:rsidRPr="00EC15E3" w:rsidRDefault="006E0B48" w:rsidP="002A5FD8">
            <w:pPr>
              <w:autoSpaceDE w:val="0"/>
              <w:autoSpaceDN w:val="0"/>
              <w:adjustRightInd w:val="0"/>
              <w:ind w:right="-110"/>
              <w:jc w:val="center"/>
              <w:rPr>
                <w:bCs/>
                <w:sz w:val="27"/>
                <w:szCs w:val="27"/>
                <w:lang w:val="ru-RU"/>
              </w:rPr>
            </w:pPr>
            <w:r w:rsidRPr="00EC15E3">
              <w:rPr>
                <w:bCs/>
                <w:sz w:val="27"/>
                <w:szCs w:val="27"/>
                <w:lang w:val="ru-RU"/>
              </w:rPr>
              <w:t>1.34.1</w:t>
            </w:r>
          </w:p>
        </w:tc>
        <w:tc>
          <w:tcPr>
            <w:tcW w:w="3264" w:type="dxa"/>
            <w:vMerge w:val="restart"/>
            <w:shd w:val="clear" w:color="auto" w:fill="auto"/>
          </w:tcPr>
          <w:p w:rsidR="006E0B48" w:rsidRPr="00EC15E3" w:rsidRDefault="006E0B48" w:rsidP="006E0B48">
            <w:pPr>
              <w:widowControl w:val="0"/>
              <w:autoSpaceDE w:val="0"/>
              <w:autoSpaceDN w:val="0"/>
              <w:adjustRightInd w:val="0"/>
              <w:rPr>
                <w:bCs/>
                <w:sz w:val="27"/>
                <w:szCs w:val="27"/>
                <w:lang w:val="ru-RU" w:eastAsia="en-US"/>
              </w:rPr>
            </w:pPr>
            <w:r w:rsidRPr="00EC15E3">
              <w:rPr>
                <w:bCs/>
                <w:sz w:val="27"/>
                <w:szCs w:val="27"/>
                <w:lang w:val="ru-RU" w:eastAsia="en-US"/>
              </w:rPr>
              <w:t>Мероприятие  «Создание новых  мест в общеобразовательных организациях»</w:t>
            </w:r>
          </w:p>
        </w:tc>
        <w:tc>
          <w:tcPr>
            <w:tcW w:w="4392" w:type="dxa"/>
            <w:vMerge w:val="restart"/>
            <w:shd w:val="clear" w:color="auto" w:fill="auto"/>
          </w:tcPr>
          <w:p w:rsidR="006E0B48" w:rsidRPr="00EC15E3" w:rsidRDefault="006E0B48" w:rsidP="006E0B48">
            <w:pPr>
              <w:widowControl w:val="0"/>
              <w:autoSpaceDE w:val="0"/>
              <w:autoSpaceDN w:val="0"/>
              <w:adjustRightInd w:val="0"/>
              <w:ind w:right="-109"/>
              <w:rPr>
                <w:rFonts w:eastAsia="SimSun"/>
                <w:sz w:val="27"/>
                <w:szCs w:val="27"/>
                <w:lang w:val="ru-RU" w:eastAsia="en-US"/>
              </w:rPr>
            </w:pPr>
            <w:r w:rsidRPr="00EC15E3">
              <w:rPr>
                <w:iCs/>
                <w:sz w:val="27"/>
                <w:szCs w:val="27"/>
                <w:lang w:val="ru-RU" w:eastAsia="en-US"/>
              </w:rPr>
              <w:t xml:space="preserve">Создание в Кемеровской области новых мест в общеобразовательных организациях в соответствии с прогнозируемой потребностью и современными требованиями к условиям обучения путем </w:t>
            </w:r>
            <w:r w:rsidRPr="00EC15E3">
              <w:rPr>
                <w:bCs/>
                <w:sz w:val="27"/>
                <w:szCs w:val="27"/>
                <w:lang w:val="ru-RU" w:eastAsia="en-US"/>
              </w:rPr>
              <w:t xml:space="preserve">проведения капитального ремонта, строительства зданий общеобразовательных организаций, реконструкции зданий общеобразовательных организаций, пристроя к зданиям общеобразовательных организаций, возврата в систему общего </w:t>
            </w:r>
            <w:r w:rsidRPr="00EC15E3">
              <w:rPr>
                <w:bCs/>
                <w:sz w:val="27"/>
                <w:szCs w:val="27"/>
                <w:lang w:val="ru-RU" w:eastAsia="en-US"/>
              </w:rPr>
              <w:lastRenderedPageBreak/>
              <w:t>образования зданий, используемых не по назначению, приобретения (выкупа) зданий и помещений (пообъектный перечень приведен в приложении № 2 к Государственной программе)</w:t>
            </w:r>
          </w:p>
        </w:tc>
        <w:tc>
          <w:tcPr>
            <w:tcW w:w="3402" w:type="dxa"/>
            <w:tcBorders>
              <w:top w:val="single" w:sz="4" w:space="0" w:color="auto"/>
              <w:bottom w:val="single" w:sz="4" w:space="0" w:color="auto"/>
              <w:right w:val="single" w:sz="4" w:space="0" w:color="auto"/>
            </w:tcBorders>
            <w:shd w:val="clear" w:color="auto" w:fill="auto"/>
          </w:tcPr>
          <w:p w:rsidR="006E0B48" w:rsidRPr="00EC15E3" w:rsidRDefault="006E0B48" w:rsidP="006E0B48">
            <w:pPr>
              <w:widowControl w:val="0"/>
              <w:autoSpaceDE w:val="0"/>
              <w:autoSpaceDN w:val="0"/>
              <w:adjustRightInd w:val="0"/>
              <w:rPr>
                <w:bCs/>
                <w:sz w:val="27"/>
                <w:szCs w:val="27"/>
                <w:lang w:val="ru-RU" w:eastAsia="en-US"/>
              </w:rPr>
            </w:pPr>
            <w:r w:rsidRPr="00EC15E3">
              <w:rPr>
                <w:bCs/>
                <w:sz w:val="27"/>
                <w:szCs w:val="27"/>
                <w:lang w:val="ru-RU" w:eastAsia="en-US"/>
              </w:rPr>
              <w:lastRenderedPageBreak/>
              <w:t xml:space="preserve">Число новых мест в общеобразовательных организациях Кемеровской области, единиц </w:t>
            </w:r>
          </w:p>
        </w:tc>
        <w:tc>
          <w:tcPr>
            <w:tcW w:w="3403" w:type="dxa"/>
            <w:tcBorders>
              <w:top w:val="single" w:sz="4" w:space="0" w:color="auto"/>
              <w:left w:val="single" w:sz="4" w:space="0" w:color="auto"/>
              <w:bottom w:val="single" w:sz="4" w:space="0" w:color="auto"/>
            </w:tcBorders>
            <w:shd w:val="clear" w:color="auto" w:fill="auto"/>
          </w:tcPr>
          <w:p w:rsidR="006E0B48" w:rsidRPr="00EC15E3" w:rsidRDefault="006E0B48" w:rsidP="006E0B48">
            <w:pPr>
              <w:widowControl w:val="0"/>
              <w:autoSpaceDE w:val="0"/>
              <w:autoSpaceDN w:val="0"/>
              <w:adjustRightInd w:val="0"/>
              <w:rPr>
                <w:bCs/>
                <w:sz w:val="27"/>
                <w:szCs w:val="27"/>
                <w:lang w:val="ru-RU" w:eastAsia="en-US"/>
              </w:rPr>
            </w:pPr>
            <w:r w:rsidRPr="00EC15E3">
              <w:rPr>
                <w:sz w:val="27"/>
                <w:szCs w:val="27"/>
                <w:lang w:val="ru-RU" w:eastAsia="en-US"/>
              </w:rPr>
              <w:t xml:space="preserve">Количество новых мест </w:t>
            </w:r>
            <w:r w:rsidRPr="00EC15E3">
              <w:rPr>
                <w:bCs/>
                <w:sz w:val="27"/>
                <w:szCs w:val="27"/>
                <w:lang w:val="ru-RU" w:eastAsia="en-US"/>
              </w:rPr>
              <w:t>в общеобразовательных организациях Кемеровской области</w:t>
            </w:r>
          </w:p>
        </w:tc>
      </w:tr>
      <w:tr w:rsidR="006E0B48" w:rsidRPr="00566316" w:rsidTr="00987726">
        <w:trPr>
          <w:trHeight w:val="310"/>
        </w:trPr>
        <w:tc>
          <w:tcPr>
            <w:tcW w:w="849" w:type="dxa"/>
            <w:vMerge/>
          </w:tcPr>
          <w:p w:rsidR="006E0B48" w:rsidRPr="00EC15E3" w:rsidRDefault="006E0B48" w:rsidP="009134A9">
            <w:pPr>
              <w:autoSpaceDE w:val="0"/>
              <w:autoSpaceDN w:val="0"/>
              <w:adjustRightInd w:val="0"/>
              <w:ind w:right="-110"/>
              <w:jc w:val="center"/>
              <w:rPr>
                <w:bCs/>
                <w:sz w:val="27"/>
                <w:szCs w:val="27"/>
                <w:lang w:val="ru-RU"/>
              </w:rPr>
            </w:pPr>
          </w:p>
        </w:tc>
        <w:tc>
          <w:tcPr>
            <w:tcW w:w="3264" w:type="dxa"/>
            <w:vMerge/>
            <w:shd w:val="clear" w:color="auto" w:fill="auto"/>
            <w:vAlign w:val="center"/>
          </w:tcPr>
          <w:p w:rsidR="006E0B48" w:rsidRPr="00EC15E3" w:rsidRDefault="006E0B48" w:rsidP="006E0B48">
            <w:pPr>
              <w:widowControl w:val="0"/>
              <w:autoSpaceDE w:val="0"/>
              <w:autoSpaceDN w:val="0"/>
              <w:adjustRightInd w:val="0"/>
              <w:rPr>
                <w:bCs/>
                <w:sz w:val="27"/>
                <w:szCs w:val="27"/>
                <w:lang w:val="ru-RU"/>
              </w:rPr>
            </w:pPr>
          </w:p>
        </w:tc>
        <w:tc>
          <w:tcPr>
            <w:tcW w:w="4392" w:type="dxa"/>
            <w:vMerge/>
            <w:shd w:val="clear" w:color="auto" w:fill="auto"/>
            <w:vAlign w:val="center"/>
          </w:tcPr>
          <w:p w:rsidR="006E0B48" w:rsidRPr="00EC15E3" w:rsidRDefault="006E0B48" w:rsidP="006E0B48">
            <w:pPr>
              <w:widowControl w:val="0"/>
              <w:autoSpaceDE w:val="0"/>
              <w:autoSpaceDN w:val="0"/>
              <w:adjustRightInd w:val="0"/>
              <w:ind w:right="-109"/>
              <w:rPr>
                <w:iCs/>
                <w:spacing w:val="-5"/>
                <w:sz w:val="27"/>
                <w:szCs w:val="27"/>
                <w:lang w:val="ru-RU"/>
              </w:rPr>
            </w:pPr>
          </w:p>
        </w:tc>
        <w:tc>
          <w:tcPr>
            <w:tcW w:w="3402" w:type="dxa"/>
            <w:vMerge w:val="restart"/>
            <w:tcBorders>
              <w:top w:val="single" w:sz="4" w:space="0" w:color="auto"/>
              <w:right w:val="single" w:sz="4" w:space="0" w:color="auto"/>
            </w:tcBorders>
            <w:shd w:val="clear" w:color="auto" w:fill="auto"/>
          </w:tcPr>
          <w:p w:rsidR="006E0B48" w:rsidRPr="00EC15E3" w:rsidRDefault="006E0B48" w:rsidP="006E0B48">
            <w:pPr>
              <w:widowControl w:val="0"/>
              <w:autoSpaceDE w:val="0"/>
              <w:autoSpaceDN w:val="0"/>
              <w:adjustRightInd w:val="0"/>
              <w:ind w:right="-108"/>
              <w:rPr>
                <w:sz w:val="27"/>
                <w:szCs w:val="27"/>
                <w:lang w:val="ru-RU"/>
              </w:rPr>
            </w:pPr>
            <w:r w:rsidRPr="00EC15E3">
              <w:rPr>
                <w:bCs/>
                <w:sz w:val="27"/>
                <w:szCs w:val="27"/>
                <w:lang w:val="ru-RU" w:eastAsia="en-US"/>
              </w:rPr>
              <w:t>Удельный вес численности обучающихся, занимаю</w:t>
            </w:r>
            <w:r w:rsidRPr="00EC15E3">
              <w:rPr>
                <w:bCs/>
                <w:sz w:val="27"/>
                <w:szCs w:val="27"/>
                <w:lang w:val="ru-RU" w:eastAsia="en-US"/>
              </w:rPr>
              <w:softHyphen/>
              <w:t>щихся в одну смену, в общей численности обуча</w:t>
            </w:r>
            <w:r w:rsidRPr="00EC15E3">
              <w:rPr>
                <w:bCs/>
                <w:sz w:val="27"/>
                <w:szCs w:val="27"/>
                <w:lang w:val="ru-RU" w:eastAsia="en-US"/>
              </w:rPr>
              <w:softHyphen/>
              <w:t>ющихся в общеобразова</w:t>
            </w:r>
            <w:r w:rsidRPr="00EC15E3">
              <w:rPr>
                <w:bCs/>
                <w:sz w:val="27"/>
                <w:szCs w:val="27"/>
                <w:lang w:val="ru-RU" w:eastAsia="en-US"/>
              </w:rPr>
              <w:softHyphen/>
              <w:t xml:space="preserve">тельных организациях (всего), процентов </w:t>
            </w:r>
          </w:p>
        </w:tc>
        <w:tc>
          <w:tcPr>
            <w:tcW w:w="3403" w:type="dxa"/>
            <w:vMerge w:val="restart"/>
            <w:tcBorders>
              <w:top w:val="single" w:sz="4" w:space="0" w:color="auto"/>
              <w:left w:val="single" w:sz="4" w:space="0" w:color="auto"/>
            </w:tcBorders>
            <w:shd w:val="clear" w:color="auto" w:fill="auto"/>
          </w:tcPr>
          <w:p w:rsidR="006E0B48" w:rsidRPr="00EC15E3" w:rsidRDefault="006E0B48" w:rsidP="006E0B48">
            <w:pPr>
              <w:widowControl w:val="0"/>
              <w:autoSpaceDE w:val="0"/>
              <w:autoSpaceDN w:val="0"/>
              <w:adjustRightInd w:val="0"/>
              <w:ind w:right="-108"/>
              <w:rPr>
                <w:spacing w:val="-6"/>
                <w:sz w:val="27"/>
                <w:szCs w:val="27"/>
                <w:lang w:val="ru-RU"/>
              </w:rPr>
            </w:pPr>
            <w:r w:rsidRPr="00EC15E3">
              <w:rPr>
                <w:sz w:val="27"/>
                <w:szCs w:val="27"/>
                <w:lang w:val="ru-RU" w:eastAsia="en-US"/>
              </w:rPr>
              <w:t xml:space="preserve">(Численность обучающихся, занимающихся в одну смену / общая численность обучающихся  </w:t>
            </w:r>
            <w:r w:rsidRPr="00EC15E3">
              <w:rPr>
                <w:bCs/>
                <w:sz w:val="27"/>
                <w:szCs w:val="27"/>
                <w:lang w:val="ru-RU" w:eastAsia="en-US"/>
              </w:rPr>
              <w:t>в общеобразовательных организациях)</w:t>
            </w:r>
            <w:r w:rsidRPr="00EC15E3">
              <w:rPr>
                <w:sz w:val="27"/>
                <w:szCs w:val="27"/>
                <w:lang w:val="ru-RU" w:eastAsia="en-US"/>
              </w:rPr>
              <w:t xml:space="preserve"> *100% </w:t>
            </w:r>
          </w:p>
        </w:tc>
      </w:tr>
      <w:tr w:rsidR="006E0B48" w:rsidRPr="00566316" w:rsidTr="00987726">
        <w:trPr>
          <w:trHeight w:val="2819"/>
        </w:trPr>
        <w:tc>
          <w:tcPr>
            <w:tcW w:w="849" w:type="dxa"/>
            <w:vMerge w:val="restart"/>
          </w:tcPr>
          <w:p w:rsidR="006E0B48" w:rsidRPr="00EC15E3" w:rsidRDefault="006E0B48" w:rsidP="002A5FD8">
            <w:pPr>
              <w:autoSpaceDE w:val="0"/>
              <w:autoSpaceDN w:val="0"/>
              <w:adjustRightInd w:val="0"/>
              <w:ind w:left="-108" w:right="-110"/>
              <w:jc w:val="center"/>
              <w:rPr>
                <w:bCs/>
                <w:sz w:val="27"/>
                <w:szCs w:val="27"/>
                <w:lang w:val="ru-RU"/>
              </w:rPr>
            </w:pPr>
            <w:r w:rsidRPr="00EC15E3">
              <w:rPr>
                <w:bCs/>
                <w:spacing w:val="-20"/>
                <w:sz w:val="27"/>
                <w:szCs w:val="27"/>
                <w:lang w:val="en-US"/>
              </w:rPr>
              <w:t>1.</w:t>
            </w:r>
            <w:r w:rsidRPr="00EC15E3">
              <w:rPr>
                <w:bCs/>
                <w:spacing w:val="-20"/>
                <w:sz w:val="27"/>
                <w:szCs w:val="27"/>
                <w:lang w:val="ru-RU"/>
              </w:rPr>
              <w:t>34.1</w:t>
            </w:r>
            <w:r w:rsidRPr="00EC15E3">
              <w:rPr>
                <w:bCs/>
                <w:spacing w:val="-20"/>
                <w:sz w:val="27"/>
                <w:szCs w:val="27"/>
                <w:lang w:val="en-US"/>
              </w:rPr>
              <w:t>-1</w:t>
            </w:r>
          </w:p>
        </w:tc>
        <w:tc>
          <w:tcPr>
            <w:tcW w:w="3264" w:type="dxa"/>
            <w:vMerge w:val="restart"/>
            <w:shd w:val="clear" w:color="auto" w:fill="auto"/>
          </w:tcPr>
          <w:p w:rsidR="006E0B48" w:rsidRPr="00EC15E3" w:rsidRDefault="006E0B48" w:rsidP="006E0B48">
            <w:pPr>
              <w:autoSpaceDE w:val="0"/>
              <w:autoSpaceDN w:val="0"/>
              <w:adjustRightInd w:val="0"/>
              <w:rPr>
                <w:sz w:val="27"/>
                <w:szCs w:val="27"/>
                <w:lang w:val="ru-RU"/>
              </w:rPr>
            </w:pPr>
            <w:r w:rsidRPr="00EC15E3">
              <w:rPr>
                <w:bCs/>
                <w:sz w:val="27"/>
                <w:szCs w:val="27"/>
                <w:lang w:val="ru-RU" w:eastAsia="en-US"/>
              </w:rPr>
              <w:t>Мероприятие «Создание новых  мест в общеобразовательных организациях»</w:t>
            </w:r>
          </w:p>
        </w:tc>
        <w:tc>
          <w:tcPr>
            <w:tcW w:w="4392" w:type="dxa"/>
            <w:vMerge/>
            <w:shd w:val="clear" w:color="auto" w:fill="auto"/>
            <w:vAlign w:val="center"/>
          </w:tcPr>
          <w:p w:rsidR="006E0B48" w:rsidRPr="00EC15E3" w:rsidRDefault="006E0B48" w:rsidP="006E0B48">
            <w:pPr>
              <w:widowControl w:val="0"/>
              <w:autoSpaceDE w:val="0"/>
              <w:autoSpaceDN w:val="0"/>
              <w:adjustRightInd w:val="0"/>
              <w:ind w:right="-109"/>
              <w:rPr>
                <w:iCs/>
                <w:spacing w:val="-5"/>
                <w:sz w:val="27"/>
                <w:szCs w:val="27"/>
                <w:lang w:val="ru-RU"/>
              </w:rPr>
            </w:pPr>
          </w:p>
        </w:tc>
        <w:tc>
          <w:tcPr>
            <w:tcW w:w="3402" w:type="dxa"/>
            <w:vMerge/>
            <w:tcBorders>
              <w:bottom w:val="single" w:sz="4" w:space="0" w:color="auto"/>
              <w:right w:val="single" w:sz="4" w:space="0" w:color="auto"/>
            </w:tcBorders>
            <w:shd w:val="clear" w:color="auto" w:fill="auto"/>
            <w:vAlign w:val="center"/>
          </w:tcPr>
          <w:p w:rsidR="006E0B48" w:rsidRPr="00EC15E3" w:rsidRDefault="006E0B48" w:rsidP="006E0B48">
            <w:pPr>
              <w:widowControl w:val="0"/>
              <w:autoSpaceDE w:val="0"/>
              <w:autoSpaceDN w:val="0"/>
              <w:adjustRightInd w:val="0"/>
              <w:ind w:right="-108"/>
              <w:rPr>
                <w:bCs/>
                <w:sz w:val="27"/>
                <w:szCs w:val="27"/>
                <w:lang w:val="ru-RU"/>
              </w:rPr>
            </w:pPr>
          </w:p>
        </w:tc>
        <w:tc>
          <w:tcPr>
            <w:tcW w:w="3403" w:type="dxa"/>
            <w:vMerge/>
            <w:tcBorders>
              <w:left w:val="single" w:sz="4" w:space="0" w:color="auto"/>
              <w:bottom w:val="single" w:sz="4" w:space="0" w:color="auto"/>
            </w:tcBorders>
            <w:shd w:val="clear" w:color="auto" w:fill="auto"/>
            <w:vAlign w:val="center"/>
          </w:tcPr>
          <w:p w:rsidR="006E0B48" w:rsidRPr="00EC15E3" w:rsidRDefault="006E0B48" w:rsidP="006E0B48">
            <w:pPr>
              <w:widowControl w:val="0"/>
              <w:autoSpaceDE w:val="0"/>
              <w:autoSpaceDN w:val="0"/>
              <w:adjustRightInd w:val="0"/>
              <w:ind w:right="-108"/>
              <w:rPr>
                <w:sz w:val="27"/>
                <w:szCs w:val="27"/>
                <w:lang w:val="ru-RU"/>
              </w:rPr>
            </w:pPr>
          </w:p>
        </w:tc>
      </w:tr>
      <w:tr w:rsidR="006E0B48" w:rsidRPr="00566316" w:rsidTr="00987726">
        <w:trPr>
          <w:trHeight w:val="2468"/>
        </w:trPr>
        <w:tc>
          <w:tcPr>
            <w:tcW w:w="849" w:type="dxa"/>
            <w:vMerge/>
          </w:tcPr>
          <w:p w:rsidR="006E0B48" w:rsidRPr="00EC15E3" w:rsidRDefault="006E0B48" w:rsidP="009134A9">
            <w:pPr>
              <w:autoSpaceDE w:val="0"/>
              <w:autoSpaceDN w:val="0"/>
              <w:adjustRightInd w:val="0"/>
              <w:ind w:left="-108" w:right="-110"/>
              <w:jc w:val="center"/>
              <w:rPr>
                <w:bCs/>
                <w:sz w:val="27"/>
                <w:szCs w:val="27"/>
                <w:lang w:val="ru-RU"/>
              </w:rPr>
            </w:pPr>
          </w:p>
        </w:tc>
        <w:tc>
          <w:tcPr>
            <w:tcW w:w="3264" w:type="dxa"/>
            <w:vMerge/>
            <w:shd w:val="clear" w:color="auto" w:fill="auto"/>
            <w:vAlign w:val="center"/>
          </w:tcPr>
          <w:p w:rsidR="006E0B48" w:rsidRPr="00EC15E3" w:rsidRDefault="006E0B48" w:rsidP="006E0B48">
            <w:pPr>
              <w:autoSpaceDE w:val="0"/>
              <w:autoSpaceDN w:val="0"/>
              <w:adjustRightInd w:val="0"/>
              <w:rPr>
                <w:sz w:val="27"/>
                <w:szCs w:val="27"/>
                <w:lang w:val="ru-RU"/>
              </w:rPr>
            </w:pPr>
          </w:p>
        </w:tc>
        <w:tc>
          <w:tcPr>
            <w:tcW w:w="4392" w:type="dxa"/>
            <w:vMerge/>
            <w:shd w:val="clear" w:color="auto" w:fill="auto"/>
            <w:vAlign w:val="center"/>
          </w:tcPr>
          <w:p w:rsidR="006E0B48" w:rsidRPr="00EC15E3" w:rsidRDefault="006E0B48" w:rsidP="006E0B48">
            <w:pPr>
              <w:outlineLvl w:val="0"/>
              <w:rPr>
                <w:sz w:val="27"/>
                <w:szCs w:val="27"/>
                <w:lang w:val="ru-RU"/>
              </w:rPr>
            </w:pPr>
          </w:p>
        </w:tc>
        <w:tc>
          <w:tcPr>
            <w:tcW w:w="3402" w:type="dxa"/>
            <w:tcBorders>
              <w:top w:val="single" w:sz="4" w:space="0" w:color="auto"/>
              <w:right w:val="single" w:sz="4" w:space="0" w:color="auto"/>
            </w:tcBorders>
            <w:shd w:val="clear" w:color="auto" w:fill="auto"/>
          </w:tcPr>
          <w:p w:rsidR="006E0B48" w:rsidRPr="00EC15E3" w:rsidRDefault="006E0B48" w:rsidP="006E0B48">
            <w:pPr>
              <w:widowControl w:val="0"/>
              <w:autoSpaceDE w:val="0"/>
              <w:autoSpaceDN w:val="0"/>
              <w:adjustRightInd w:val="0"/>
              <w:ind w:right="-108"/>
              <w:rPr>
                <w:sz w:val="27"/>
                <w:szCs w:val="27"/>
                <w:lang w:val="ru-RU"/>
              </w:rPr>
            </w:pPr>
            <w:r w:rsidRPr="00EC15E3">
              <w:rPr>
                <w:bCs/>
                <w:sz w:val="27"/>
                <w:szCs w:val="27"/>
                <w:lang w:val="ru-RU" w:eastAsia="en-US"/>
              </w:rPr>
              <w:t>Удельный вес численности обучающихся, занимающихся в зданиях, требующих капитального ремонта или реконструкции, процентов</w:t>
            </w:r>
          </w:p>
        </w:tc>
        <w:tc>
          <w:tcPr>
            <w:tcW w:w="3403" w:type="dxa"/>
            <w:tcBorders>
              <w:top w:val="single" w:sz="4" w:space="0" w:color="auto"/>
              <w:left w:val="single" w:sz="4" w:space="0" w:color="auto"/>
            </w:tcBorders>
            <w:shd w:val="clear" w:color="auto" w:fill="auto"/>
          </w:tcPr>
          <w:p w:rsidR="006E0B48" w:rsidRPr="00EC15E3" w:rsidRDefault="006E0B48" w:rsidP="006E0B48">
            <w:pPr>
              <w:widowControl w:val="0"/>
              <w:autoSpaceDE w:val="0"/>
              <w:autoSpaceDN w:val="0"/>
              <w:adjustRightInd w:val="0"/>
              <w:ind w:right="-108"/>
              <w:rPr>
                <w:sz w:val="27"/>
                <w:szCs w:val="27"/>
                <w:lang w:val="ru-RU"/>
              </w:rPr>
            </w:pPr>
            <w:r w:rsidRPr="00EC15E3">
              <w:rPr>
                <w:sz w:val="27"/>
                <w:szCs w:val="27"/>
                <w:lang w:val="ru-RU" w:eastAsia="en-US"/>
              </w:rPr>
              <w:t>(Численность обучаю</w:t>
            </w:r>
            <w:r w:rsidRPr="00EC15E3">
              <w:rPr>
                <w:sz w:val="27"/>
                <w:szCs w:val="27"/>
                <w:lang w:val="ru-RU" w:eastAsia="en-US"/>
              </w:rPr>
              <w:softHyphen/>
              <w:t xml:space="preserve">щихся, занимающихся </w:t>
            </w:r>
            <w:r w:rsidRPr="00EC15E3">
              <w:rPr>
                <w:bCs/>
                <w:sz w:val="27"/>
                <w:szCs w:val="27"/>
                <w:lang w:val="ru-RU" w:eastAsia="en-US"/>
              </w:rPr>
              <w:t>в зданиях, требующих капитального ремонта или реконструкции</w:t>
            </w:r>
            <w:r w:rsidRPr="00EC15E3">
              <w:rPr>
                <w:sz w:val="27"/>
                <w:szCs w:val="27"/>
                <w:lang w:val="ru-RU" w:eastAsia="en-US"/>
              </w:rPr>
              <w:t xml:space="preserve"> / общая численность обучающихся  </w:t>
            </w:r>
            <w:r w:rsidRPr="00EC15E3">
              <w:rPr>
                <w:bCs/>
                <w:sz w:val="27"/>
                <w:szCs w:val="27"/>
                <w:lang w:val="ru-RU" w:eastAsia="en-US"/>
              </w:rPr>
              <w:t>в общеобразовательных организациях)</w:t>
            </w:r>
            <w:r w:rsidRPr="00EC15E3">
              <w:rPr>
                <w:sz w:val="27"/>
                <w:szCs w:val="27"/>
                <w:lang w:val="ru-RU" w:eastAsia="en-US"/>
              </w:rPr>
              <w:t xml:space="preserve"> *100% </w:t>
            </w:r>
          </w:p>
        </w:tc>
      </w:tr>
      <w:tr w:rsidR="006E0B48" w:rsidRPr="00566316" w:rsidTr="00987726">
        <w:trPr>
          <w:trHeight w:val="904"/>
        </w:trPr>
        <w:tc>
          <w:tcPr>
            <w:tcW w:w="849" w:type="dxa"/>
            <w:vMerge w:val="restart"/>
          </w:tcPr>
          <w:p w:rsidR="006E0B48" w:rsidRPr="00EC15E3" w:rsidRDefault="006E0B48" w:rsidP="002A5FD8">
            <w:pPr>
              <w:ind w:right="-110"/>
              <w:jc w:val="center"/>
              <w:rPr>
                <w:sz w:val="27"/>
                <w:szCs w:val="27"/>
                <w:lang w:val="ru-RU"/>
              </w:rPr>
            </w:pPr>
            <w:r w:rsidRPr="00EC15E3">
              <w:rPr>
                <w:bCs/>
                <w:sz w:val="27"/>
                <w:szCs w:val="27"/>
                <w:lang w:val="ru-RU"/>
              </w:rPr>
              <w:lastRenderedPageBreak/>
              <w:t>1.34.2</w:t>
            </w:r>
          </w:p>
        </w:tc>
        <w:tc>
          <w:tcPr>
            <w:tcW w:w="3264" w:type="dxa"/>
            <w:vMerge w:val="restart"/>
            <w:shd w:val="clear" w:color="auto" w:fill="auto"/>
          </w:tcPr>
          <w:p w:rsidR="006E0B48" w:rsidRPr="00EC15E3" w:rsidRDefault="006E0B48" w:rsidP="006E0B48">
            <w:pPr>
              <w:rPr>
                <w:sz w:val="27"/>
                <w:szCs w:val="27"/>
                <w:lang w:val="ru-RU" w:eastAsia="en-US"/>
              </w:rPr>
            </w:pPr>
            <w:r w:rsidRPr="00EC15E3">
              <w:rPr>
                <w:sz w:val="27"/>
                <w:szCs w:val="27"/>
                <w:lang w:val="ru-RU" w:eastAsia="en-US"/>
              </w:rPr>
              <w:t>Мероприятие «Обновление материально-технической базы для формирования у обучающихся современных технологических и гуманитарных навыков»</w:t>
            </w:r>
          </w:p>
        </w:tc>
        <w:tc>
          <w:tcPr>
            <w:tcW w:w="4392" w:type="dxa"/>
            <w:vMerge w:val="restart"/>
            <w:shd w:val="clear" w:color="auto" w:fill="auto"/>
          </w:tcPr>
          <w:p w:rsidR="006E0B48" w:rsidRPr="00EC15E3" w:rsidRDefault="006E0B48" w:rsidP="006E0B48">
            <w:pPr>
              <w:tabs>
                <w:tab w:val="left" w:pos="2469"/>
              </w:tabs>
              <w:autoSpaceDE w:val="0"/>
              <w:autoSpaceDN w:val="0"/>
              <w:adjustRightInd w:val="0"/>
              <w:ind w:right="-108"/>
              <w:rPr>
                <w:rFonts w:eastAsia="SimSun"/>
                <w:sz w:val="27"/>
                <w:szCs w:val="27"/>
                <w:lang w:val="ru-RU" w:eastAsia="en-US"/>
              </w:rPr>
            </w:pPr>
            <w:r w:rsidRPr="00EC15E3">
              <w:rPr>
                <w:sz w:val="27"/>
                <w:szCs w:val="27"/>
                <w:lang w:val="ru-RU" w:eastAsia="en-US"/>
              </w:rPr>
              <w:t>Создание центров образования цифрового и гуманитарного профилей, способствующих формированию современных компетенций и навыков у детей, в том числе по предметным областям «Технология», «Информатика», «Основы безопасности жизнедеятельности», другим предметным областям, а также внеурочной деятельности, и в рамках реализации дополнительных общеобразовательных программ</w:t>
            </w:r>
          </w:p>
        </w:tc>
        <w:tc>
          <w:tcPr>
            <w:tcW w:w="3402" w:type="dxa"/>
            <w:tcBorders>
              <w:top w:val="single" w:sz="4" w:space="0" w:color="auto"/>
              <w:bottom w:val="single" w:sz="4" w:space="0" w:color="auto"/>
              <w:right w:val="single" w:sz="4" w:space="0" w:color="auto"/>
            </w:tcBorders>
            <w:shd w:val="clear" w:color="auto" w:fill="auto"/>
          </w:tcPr>
          <w:p w:rsidR="006E0B48" w:rsidRPr="00EC15E3" w:rsidRDefault="006E0B48" w:rsidP="006E0B48">
            <w:pPr>
              <w:tabs>
                <w:tab w:val="left" w:pos="2469"/>
              </w:tabs>
              <w:autoSpaceDE w:val="0"/>
              <w:autoSpaceDN w:val="0"/>
              <w:adjustRightInd w:val="0"/>
              <w:ind w:right="-108"/>
              <w:rPr>
                <w:rFonts w:eastAsia="SimSun"/>
                <w:sz w:val="27"/>
                <w:szCs w:val="27"/>
                <w:lang w:val="ru-RU" w:eastAsia="en-US"/>
              </w:rPr>
            </w:pPr>
            <w:r w:rsidRPr="00EC15E3">
              <w:rPr>
                <w:sz w:val="27"/>
                <w:szCs w:val="27"/>
                <w:lang w:val="ru-RU" w:eastAsia="en-US"/>
              </w:rPr>
              <w:t>Число общеобразователь</w:t>
            </w:r>
            <w:r w:rsidRPr="00EC15E3">
              <w:rPr>
                <w:sz w:val="27"/>
                <w:szCs w:val="27"/>
                <w:lang w:val="ru-RU" w:eastAsia="en-US"/>
              </w:rPr>
              <w:softHyphen/>
              <w:t>ных организаций, распо</w:t>
            </w:r>
            <w:r w:rsidRPr="00EC15E3">
              <w:rPr>
                <w:sz w:val="27"/>
                <w:szCs w:val="27"/>
                <w:lang w:val="ru-RU" w:eastAsia="en-US"/>
              </w:rPr>
              <w:softHyphen/>
              <w:t>ложенных в сельской местности и малых городах, обновивших материально-техническую базу для реализации основных и дополнительных общеобра</w:t>
            </w:r>
            <w:r w:rsidRPr="00EC15E3">
              <w:rPr>
                <w:sz w:val="27"/>
                <w:szCs w:val="27"/>
                <w:lang w:val="ru-RU" w:eastAsia="en-US"/>
              </w:rPr>
              <w:softHyphen/>
              <w:t>зовательных программ цифрового, естественнона</w:t>
            </w:r>
            <w:r w:rsidRPr="00EC15E3">
              <w:rPr>
                <w:sz w:val="27"/>
                <w:szCs w:val="27"/>
                <w:lang w:val="ru-RU" w:eastAsia="en-US"/>
              </w:rPr>
              <w:softHyphen/>
              <w:t xml:space="preserve">учного и гуманитарного профилей, тыс. единиц </w:t>
            </w:r>
          </w:p>
        </w:tc>
        <w:tc>
          <w:tcPr>
            <w:tcW w:w="3403" w:type="dxa"/>
            <w:tcBorders>
              <w:top w:val="single" w:sz="4" w:space="0" w:color="auto"/>
              <w:left w:val="single" w:sz="4" w:space="0" w:color="auto"/>
              <w:bottom w:val="single" w:sz="4" w:space="0" w:color="auto"/>
            </w:tcBorders>
            <w:shd w:val="clear" w:color="auto" w:fill="auto"/>
          </w:tcPr>
          <w:p w:rsidR="006E0B48" w:rsidRPr="00EC15E3" w:rsidRDefault="006E0B48" w:rsidP="006E0B48">
            <w:pPr>
              <w:tabs>
                <w:tab w:val="left" w:pos="2469"/>
              </w:tabs>
              <w:autoSpaceDE w:val="0"/>
              <w:autoSpaceDN w:val="0"/>
              <w:adjustRightInd w:val="0"/>
              <w:ind w:right="-108"/>
              <w:rPr>
                <w:rFonts w:eastAsia="SimSun"/>
                <w:sz w:val="27"/>
                <w:szCs w:val="27"/>
                <w:lang w:val="ru-RU" w:eastAsia="en-US"/>
              </w:rPr>
            </w:pPr>
            <w:r w:rsidRPr="00EC15E3">
              <w:rPr>
                <w:rFonts w:eastAsia="SimSun"/>
                <w:sz w:val="27"/>
                <w:szCs w:val="27"/>
                <w:lang w:val="ru-RU" w:eastAsia="en-US"/>
              </w:rPr>
              <w:t>Число общеобразователь</w:t>
            </w:r>
            <w:r w:rsidRPr="00EC15E3">
              <w:rPr>
                <w:rFonts w:eastAsia="SimSun"/>
                <w:sz w:val="27"/>
                <w:szCs w:val="27"/>
                <w:lang w:val="ru-RU" w:eastAsia="en-US"/>
              </w:rPr>
              <w:softHyphen/>
              <w:t>ных организаций, расположенных в сельской местности и малых городах, обновивших материально-техническую базу для реализации основных и дополнительных общеобразовательных программ цифрового, естественнонаучного и гуманитарного профилей</w:t>
            </w:r>
          </w:p>
        </w:tc>
      </w:tr>
      <w:tr w:rsidR="006E0B48" w:rsidRPr="00566316" w:rsidTr="00987726">
        <w:trPr>
          <w:trHeight w:val="971"/>
        </w:trPr>
        <w:tc>
          <w:tcPr>
            <w:tcW w:w="849" w:type="dxa"/>
            <w:vMerge/>
          </w:tcPr>
          <w:p w:rsidR="006E0B48" w:rsidRPr="00EC15E3" w:rsidRDefault="006E0B48" w:rsidP="009134A9">
            <w:pPr>
              <w:autoSpaceDE w:val="0"/>
              <w:autoSpaceDN w:val="0"/>
              <w:adjustRightInd w:val="0"/>
              <w:jc w:val="center"/>
              <w:rPr>
                <w:bCs/>
                <w:sz w:val="27"/>
                <w:szCs w:val="27"/>
                <w:lang w:val="ru-RU"/>
              </w:rPr>
            </w:pPr>
          </w:p>
        </w:tc>
        <w:tc>
          <w:tcPr>
            <w:tcW w:w="3264" w:type="dxa"/>
            <w:vMerge/>
            <w:shd w:val="clear" w:color="auto" w:fill="auto"/>
            <w:vAlign w:val="center"/>
          </w:tcPr>
          <w:p w:rsidR="006E0B48" w:rsidRPr="00EC15E3" w:rsidRDefault="006E0B48" w:rsidP="006E0B48">
            <w:pPr>
              <w:autoSpaceDE w:val="0"/>
              <w:autoSpaceDN w:val="0"/>
              <w:adjustRightInd w:val="0"/>
              <w:rPr>
                <w:sz w:val="27"/>
                <w:szCs w:val="27"/>
                <w:lang w:val="ru-RU"/>
              </w:rPr>
            </w:pPr>
          </w:p>
        </w:tc>
        <w:tc>
          <w:tcPr>
            <w:tcW w:w="4392" w:type="dxa"/>
            <w:vMerge/>
            <w:shd w:val="clear" w:color="auto" w:fill="auto"/>
            <w:vAlign w:val="center"/>
          </w:tcPr>
          <w:p w:rsidR="006E0B48" w:rsidRPr="00EC15E3" w:rsidRDefault="006E0B48" w:rsidP="006E0B48">
            <w:pPr>
              <w:outlineLvl w:val="0"/>
              <w:rPr>
                <w:sz w:val="27"/>
                <w:szCs w:val="27"/>
                <w:lang w:val="ru-RU"/>
              </w:rPr>
            </w:pPr>
          </w:p>
        </w:tc>
        <w:tc>
          <w:tcPr>
            <w:tcW w:w="3402" w:type="dxa"/>
            <w:tcBorders>
              <w:top w:val="single" w:sz="4" w:space="0" w:color="auto"/>
              <w:bottom w:val="single" w:sz="4" w:space="0" w:color="auto"/>
              <w:right w:val="single" w:sz="4" w:space="0" w:color="auto"/>
            </w:tcBorders>
            <w:shd w:val="clear" w:color="auto" w:fill="auto"/>
          </w:tcPr>
          <w:p w:rsidR="006E0B48" w:rsidRPr="00EC15E3" w:rsidRDefault="006E0B48" w:rsidP="006E0B48">
            <w:pPr>
              <w:ind w:right="-109"/>
              <w:rPr>
                <w:sz w:val="27"/>
                <w:szCs w:val="27"/>
                <w:lang w:val="ru-RU"/>
              </w:rPr>
            </w:pPr>
            <w:r w:rsidRPr="00EC15E3">
              <w:rPr>
                <w:sz w:val="27"/>
                <w:szCs w:val="27"/>
                <w:lang w:val="ru-RU" w:eastAsia="en-US"/>
              </w:rPr>
              <w:t>Численность обучающихся, охваченных основными и дополнительными общеобразовательными программами цифрового, естественнонаучного и гуманитарного профилей, тыс. человек</w:t>
            </w:r>
          </w:p>
        </w:tc>
        <w:tc>
          <w:tcPr>
            <w:tcW w:w="3403" w:type="dxa"/>
            <w:tcBorders>
              <w:top w:val="single" w:sz="4" w:space="0" w:color="auto"/>
              <w:left w:val="single" w:sz="4" w:space="0" w:color="auto"/>
              <w:bottom w:val="single" w:sz="4" w:space="0" w:color="auto"/>
            </w:tcBorders>
            <w:shd w:val="clear" w:color="auto" w:fill="auto"/>
          </w:tcPr>
          <w:p w:rsidR="006E0B48" w:rsidRPr="00EC15E3" w:rsidRDefault="006E0B48" w:rsidP="006E0B48">
            <w:pPr>
              <w:autoSpaceDE w:val="0"/>
              <w:autoSpaceDN w:val="0"/>
              <w:adjustRightInd w:val="0"/>
              <w:ind w:right="34"/>
              <w:rPr>
                <w:sz w:val="27"/>
                <w:szCs w:val="27"/>
                <w:lang w:val="ru-RU"/>
              </w:rPr>
            </w:pPr>
            <w:r w:rsidRPr="00EC15E3">
              <w:rPr>
                <w:rFonts w:eastAsia="SimSun"/>
                <w:sz w:val="27"/>
                <w:szCs w:val="27"/>
                <w:lang w:val="ru-RU" w:eastAsia="en-US"/>
              </w:rPr>
              <w:t>Число обучающихся, охваченных основными и дополнительными общеобразовательными программами цифрового, естественнонаучного и гуманитарного профилей</w:t>
            </w:r>
          </w:p>
        </w:tc>
      </w:tr>
      <w:tr w:rsidR="006E0B48" w:rsidRPr="00566316" w:rsidTr="00987726">
        <w:trPr>
          <w:trHeight w:val="1195"/>
        </w:trPr>
        <w:tc>
          <w:tcPr>
            <w:tcW w:w="849" w:type="dxa"/>
          </w:tcPr>
          <w:p w:rsidR="006E0B48" w:rsidRPr="00EC15E3" w:rsidRDefault="006E0B48" w:rsidP="002A5FD8">
            <w:pPr>
              <w:ind w:right="-110"/>
              <w:jc w:val="center"/>
              <w:rPr>
                <w:sz w:val="27"/>
                <w:szCs w:val="27"/>
                <w:lang w:val="ru-RU"/>
              </w:rPr>
            </w:pPr>
            <w:r w:rsidRPr="00EC15E3">
              <w:rPr>
                <w:bCs/>
                <w:sz w:val="27"/>
                <w:szCs w:val="27"/>
                <w:lang w:val="ru-RU"/>
              </w:rPr>
              <w:lastRenderedPageBreak/>
              <w:t>1.34.3</w:t>
            </w:r>
          </w:p>
        </w:tc>
        <w:tc>
          <w:tcPr>
            <w:tcW w:w="3264" w:type="dxa"/>
            <w:shd w:val="clear" w:color="auto" w:fill="auto"/>
          </w:tcPr>
          <w:p w:rsidR="006E0B48" w:rsidRPr="00EC15E3" w:rsidRDefault="006E0B48" w:rsidP="006E0B48">
            <w:pPr>
              <w:rPr>
                <w:sz w:val="27"/>
                <w:szCs w:val="27"/>
                <w:lang w:val="ru-RU" w:eastAsia="en-US"/>
              </w:rPr>
            </w:pPr>
            <w:r w:rsidRPr="00EC15E3">
              <w:rPr>
                <w:sz w:val="27"/>
                <w:szCs w:val="27"/>
                <w:lang w:val="ru-RU" w:eastAsia="en-US"/>
              </w:rPr>
              <w:t>Мероприятие «Модернизация инфраструктуры общего образования в отдельных субъектах Российской Федерации»</w:t>
            </w:r>
          </w:p>
          <w:p w:rsidR="006E0B48" w:rsidRPr="00EC15E3" w:rsidRDefault="006E0B48" w:rsidP="006E0B48">
            <w:pPr>
              <w:rPr>
                <w:sz w:val="27"/>
                <w:szCs w:val="27"/>
                <w:lang w:val="ru-RU" w:eastAsia="en-US"/>
              </w:rPr>
            </w:pPr>
          </w:p>
        </w:tc>
        <w:tc>
          <w:tcPr>
            <w:tcW w:w="4392" w:type="dxa"/>
            <w:shd w:val="clear" w:color="auto" w:fill="auto"/>
          </w:tcPr>
          <w:p w:rsidR="006E0B48" w:rsidRPr="00EC15E3" w:rsidRDefault="006E0B48" w:rsidP="006E0B48">
            <w:pPr>
              <w:widowControl w:val="0"/>
              <w:autoSpaceDE w:val="0"/>
              <w:autoSpaceDN w:val="0"/>
              <w:adjustRightInd w:val="0"/>
              <w:ind w:right="-109"/>
              <w:rPr>
                <w:bCs/>
                <w:sz w:val="27"/>
                <w:szCs w:val="27"/>
                <w:lang w:val="ru-RU" w:eastAsia="en-US"/>
              </w:rPr>
            </w:pPr>
            <w:r w:rsidRPr="00EC15E3">
              <w:rPr>
                <w:iCs/>
                <w:spacing w:val="-5"/>
                <w:sz w:val="27"/>
                <w:szCs w:val="27"/>
                <w:lang w:val="ru-RU" w:eastAsia="en-US"/>
              </w:rPr>
              <w:t xml:space="preserve">Создание в Кемеровской области новых мест в общеобразовательных организациях путем </w:t>
            </w:r>
            <w:r w:rsidRPr="00EC15E3">
              <w:rPr>
                <w:bCs/>
                <w:sz w:val="27"/>
                <w:szCs w:val="27"/>
                <w:lang w:val="ru-RU" w:eastAsia="en-US"/>
              </w:rPr>
              <w:t xml:space="preserve">строительства зданий </w:t>
            </w:r>
            <w:r w:rsidR="00CC23C8" w:rsidRPr="00EC15E3">
              <w:rPr>
                <w:bCs/>
                <w:sz w:val="27"/>
                <w:szCs w:val="27"/>
                <w:lang w:val="ru-RU" w:eastAsia="en-US"/>
              </w:rPr>
              <w:t>общеобразовательных организаций</w:t>
            </w:r>
            <w:r w:rsidRPr="00EC15E3">
              <w:rPr>
                <w:bCs/>
                <w:sz w:val="27"/>
                <w:szCs w:val="27"/>
                <w:lang w:val="ru-RU" w:eastAsia="en-US"/>
              </w:rPr>
              <w:t xml:space="preserve"> (пообъектный перечень приведен в приложении </w:t>
            </w:r>
            <w:r w:rsidRPr="00EC15E3">
              <w:rPr>
                <w:bCs/>
                <w:sz w:val="27"/>
                <w:szCs w:val="27"/>
                <w:lang w:val="ru-RU" w:eastAsia="en-US"/>
              </w:rPr>
              <w:br/>
              <w:t>№ 11 к Государственной программе)</w:t>
            </w:r>
          </w:p>
        </w:tc>
        <w:tc>
          <w:tcPr>
            <w:tcW w:w="3402" w:type="dxa"/>
            <w:shd w:val="clear" w:color="auto" w:fill="auto"/>
          </w:tcPr>
          <w:p w:rsidR="006E0B48" w:rsidRPr="00EC15E3" w:rsidRDefault="006E0B48" w:rsidP="006E0B48">
            <w:pPr>
              <w:widowControl w:val="0"/>
              <w:autoSpaceDE w:val="0"/>
              <w:autoSpaceDN w:val="0"/>
              <w:adjustRightInd w:val="0"/>
              <w:rPr>
                <w:bCs/>
                <w:sz w:val="27"/>
                <w:szCs w:val="27"/>
                <w:lang w:val="ru-RU" w:eastAsia="en-US"/>
              </w:rPr>
            </w:pPr>
            <w:r w:rsidRPr="00EC15E3">
              <w:rPr>
                <w:bCs/>
                <w:sz w:val="27"/>
                <w:szCs w:val="27"/>
                <w:lang w:val="ru-RU" w:eastAsia="en-US"/>
              </w:rPr>
              <w:t xml:space="preserve">Число новых мест в общеобразовательных организациях Кемеровской области, единиц </w:t>
            </w:r>
          </w:p>
        </w:tc>
        <w:tc>
          <w:tcPr>
            <w:tcW w:w="3403" w:type="dxa"/>
            <w:shd w:val="clear" w:color="auto" w:fill="auto"/>
          </w:tcPr>
          <w:p w:rsidR="006E0B48" w:rsidRPr="00EC15E3" w:rsidRDefault="006E0B48" w:rsidP="006E0B48">
            <w:pPr>
              <w:widowControl w:val="0"/>
              <w:autoSpaceDE w:val="0"/>
              <w:autoSpaceDN w:val="0"/>
              <w:adjustRightInd w:val="0"/>
              <w:rPr>
                <w:bCs/>
                <w:sz w:val="27"/>
                <w:szCs w:val="27"/>
                <w:lang w:val="ru-RU" w:eastAsia="en-US"/>
              </w:rPr>
            </w:pPr>
            <w:r w:rsidRPr="00EC15E3">
              <w:rPr>
                <w:sz w:val="27"/>
                <w:szCs w:val="27"/>
                <w:lang w:val="ru-RU" w:eastAsia="en-US"/>
              </w:rPr>
              <w:t xml:space="preserve">Количество новых мест </w:t>
            </w:r>
            <w:r w:rsidRPr="00EC15E3">
              <w:rPr>
                <w:bCs/>
                <w:sz w:val="27"/>
                <w:szCs w:val="27"/>
                <w:lang w:val="ru-RU" w:eastAsia="en-US"/>
              </w:rPr>
              <w:t>в общеобразовательных организациях Кемеровской области</w:t>
            </w:r>
          </w:p>
        </w:tc>
      </w:tr>
      <w:tr w:rsidR="006E0B48" w:rsidRPr="00566316" w:rsidTr="00987726">
        <w:trPr>
          <w:trHeight w:val="1195"/>
        </w:trPr>
        <w:tc>
          <w:tcPr>
            <w:tcW w:w="849" w:type="dxa"/>
          </w:tcPr>
          <w:p w:rsidR="006E0B48" w:rsidRPr="00EC15E3" w:rsidRDefault="006E0B48" w:rsidP="002A5FD8">
            <w:pPr>
              <w:ind w:right="-110"/>
              <w:jc w:val="center"/>
              <w:rPr>
                <w:bCs/>
                <w:sz w:val="27"/>
                <w:szCs w:val="27"/>
                <w:lang w:val="ru-RU"/>
              </w:rPr>
            </w:pPr>
            <w:r w:rsidRPr="00EC15E3">
              <w:rPr>
                <w:bCs/>
                <w:sz w:val="27"/>
                <w:szCs w:val="27"/>
                <w:lang w:val="ru-RU"/>
              </w:rPr>
              <w:t>1.34.4</w:t>
            </w:r>
          </w:p>
        </w:tc>
        <w:tc>
          <w:tcPr>
            <w:tcW w:w="3264" w:type="dxa"/>
            <w:shd w:val="clear" w:color="auto" w:fill="auto"/>
          </w:tcPr>
          <w:p w:rsidR="006E0B48" w:rsidRPr="00EC15E3" w:rsidRDefault="006E0B48" w:rsidP="006E0B48">
            <w:pPr>
              <w:rPr>
                <w:sz w:val="27"/>
                <w:szCs w:val="27"/>
                <w:lang w:val="ru-RU" w:eastAsia="en-US"/>
              </w:rPr>
            </w:pPr>
            <w:r w:rsidRPr="00EC15E3">
              <w:rPr>
                <w:sz w:val="27"/>
                <w:szCs w:val="27"/>
                <w:lang w:val="ru-RU" w:eastAsia="en-US"/>
              </w:rPr>
              <w:t>Мероприятие «Содействие созданию в  субъектах Российской Федерации (исходя из прогнозируемой потребности) новых мест в общеобразовательных организациях, расположенных в сельской местности»</w:t>
            </w:r>
          </w:p>
        </w:tc>
        <w:tc>
          <w:tcPr>
            <w:tcW w:w="4392" w:type="dxa"/>
            <w:shd w:val="clear" w:color="auto" w:fill="auto"/>
          </w:tcPr>
          <w:p w:rsidR="00BC2B65" w:rsidRPr="00EC15E3" w:rsidRDefault="006E0B48" w:rsidP="006E0B48">
            <w:pPr>
              <w:widowControl w:val="0"/>
              <w:autoSpaceDE w:val="0"/>
              <w:autoSpaceDN w:val="0"/>
              <w:adjustRightInd w:val="0"/>
              <w:ind w:right="-109"/>
              <w:rPr>
                <w:bCs/>
                <w:sz w:val="27"/>
                <w:szCs w:val="27"/>
                <w:lang w:val="ru-RU" w:eastAsia="en-US"/>
              </w:rPr>
            </w:pPr>
            <w:r w:rsidRPr="00EC15E3">
              <w:rPr>
                <w:iCs/>
                <w:sz w:val="27"/>
                <w:szCs w:val="27"/>
                <w:lang w:val="ru-RU" w:eastAsia="en-US"/>
              </w:rPr>
              <w:t>Создание в Кемеровской области новых мест в общеобразовательных организациях</w:t>
            </w:r>
            <w:r w:rsidR="00CC23C8" w:rsidRPr="00EC15E3">
              <w:rPr>
                <w:iCs/>
                <w:sz w:val="27"/>
                <w:szCs w:val="27"/>
                <w:lang w:val="ru-RU" w:eastAsia="en-US"/>
              </w:rPr>
              <w:t>,</w:t>
            </w:r>
            <w:r w:rsidRPr="00EC15E3">
              <w:rPr>
                <w:iCs/>
                <w:sz w:val="27"/>
                <w:szCs w:val="27"/>
                <w:lang w:val="ru-RU" w:eastAsia="en-US"/>
              </w:rPr>
              <w:t xml:space="preserve"> </w:t>
            </w:r>
            <w:r w:rsidRPr="00EC15E3">
              <w:rPr>
                <w:sz w:val="27"/>
                <w:szCs w:val="27"/>
                <w:lang w:val="ru-RU" w:eastAsia="en-US"/>
              </w:rPr>
              <w:t xml:space="preserve"> расположенных в сельской местности</w:t>
            </w:r>
            <w:r w:rsidR="00CC23C8" w:rsidRPr="00EC15E3">
              <w:rPr>
                <w:sz w:val="27"/>
                <w:szCs w:val="27"/>
                <w:lang w:val="ru-RU" w:eastAsia="en-US"/>
              </w:rPr>
              <w:t>,</w:t>
            </w:r>
            <w:r w:rsidRPr="00EC15E3">
              <w:rPr>
                <w:iCs/>
                <w:sz w:val="27"/>
                <w:szCs w:val="27"/>
                <w:lang w:val="ru-RU" w:eastAsia="en-US"/>
              </w:rPr>
              <w:t xml:space="preserve"> в соответствии с прогнозируемой потребностью и современными требованиями к условиям обучения путем </w:t>
            </w:r>
            <w:r w:rsidRPr="00EC15E3">
              <w:rPr>
                <w:bCs/>
                <w:sz w:val="27"/>
                <w:szCs w:val="27"/>
                <w:lang w:val="ru-RU" w:eastAsia="en-US"/>
              </w:rPr>
              <w:t>проведения капитального ремонта, строительства зданий общеобразовательных организаций, реконструкции зданий общеобразовательных организаций, пристроя к зданиям общеобразовательных организаций, возврата в систему общего образования зданий, используемых не по назначению, приобретения (выкупа) зданий и помещений (пообъектный перечень приведен в приложении № 12 к Государственной программе)</w:t>
            </w:r>
          </w:p>
        </w:tc>
        <w:tc>
          <w:tcPr>
            <w:tcW w:w="3402" w:type="dxa"/>
            <w:shd w:val="clear" w:color="auto" w:fill="auto"/>
          </w:tcPr>
          <w:p w:rsidR="006E0B48" w:rsidRPr="00EC15E3" w:rsidRDefault="006E0B48" w:rsidP="006E0B48">
            <w:pPr>
              <w:widowControl w:val="0"/>
              <w:autoSpaceDE w:val="0"/>
              <w:autoSpaceDN w:val="0"/>
              <w:adjustRightInd w:val="0"/>
              <w:rPr>
                <w:bCs/>
                <w:sz w:val="27"/>
                <w:szCs w:val="27"/>
                <w:lang w:val="ru-RU" w:eastAsia="en-US"/>
              </w:rPr>
            </w:pPr>
            <w:r w:rsidRPr="00EC15E3">
              <w:rPr>
                <w:bCs/>
                <w:sz w:val="27"/>
                <w:szCs w:val="27"/>
                <w:lang w:val="ru-RU" w:eastAsia="en-US"/>
              </w:rPr>
              <w:t>Число новых мест в общеобразовательных организациях Кемеровской области</w:t>
            </w:r>
            <w:r w:rsidR="00CC23C8" w:rsidRPr="00EC15E3">
              <w:rPr>
                <w:bCs/>
                <w:sz w:val="27"/>
                <w:szCs w:val="27"/>
                <w:lang w:val="ru-RU" w:eastAsia="en-US"/>
              </w:rPr>
              <w:t>,</w:t>
            </w:r>
            <w:r w:rsidRPr="00EC15E3">
              <w:rPr>
                <w:bCs/>
                <w:sz w:val="27"/>
                <w:szCs w:val="27"/>
                <w:lang w:val="ru-RU" w:eastAsia="en-US"/>
              </w:rPr>
              <w:t xml:space="preserve"> </w:t>
            </w:r>
            <w:r w:rsidRPr="00EC15E3">
              <w:rPr>
                <w:sz w:val="27"/>
                <w:szCs w:val="27"/>
                <w:lang w:val="ru-RU" w:eastAsia="en-US"/>
              </w:rPr>
              <w:t>расположенных в сельской местности</w:t>
            </w:r>
            <w:r w:rsidRPr="00EC15E3">
              <w:rPr>
                <w:bCs/>
                <w:sz w:val="27"/>
                <w:szCs w:val="27"/>
                <w:lang w:val="ru-RU" w:eastAsia="en-US"/>
              </w:rPr>
              <w:t xml:space="preserve">, единиц </w:t>
            </w:r>
          </w:p>
        </w:tc>
        <w:tc>
          <w:tcPr>
            <w:tcW w:w="3403" w:type="dxa"/>
            <w:shd w:val="clear" w:color="auto" w:fill="auto"/>
          </w:tcPr>
          <w:p w:rsidR="006E0B48" w:rsidRPr="00EC15E3" w:rsidRDefault="006E0B48" w:rsidP="006E0B48">
            <w:pPr>
              <w:widowControl w:val="0"/>
              <w:autoSpaceDE w:val="0"/>
              <w:autoSpaceDN w:val="0"/>
              <w:adjustRightInd w:val="0"/>
              <w:rPr>
                <w:bCs/>
                <w:sz w:val="27"/>
                <w:szCs w:val="27"/>
                <w:lang w:val="ru-RU" w:eastAsia="en-US"/>
              </w:rPr>
            </w:pPr>
            <w:r w:rsidRPr="00EC15E3">
              <w:rPr>
                <w:sz w:val="27"/>
                <w:szCs w:val="27"/>
                <w:lang w:val="ru-RU" w:eastAsia="en-US"/>
              </w:rPr>
              <w:t xml:space="preserve">Количество новых мест </w:t>
            </w:r>
            <w:r w:rsidRPr="00EC15E3">
              <w:rPr>
                <w:bCs/>
                <w:sz w:val="27"/>
                <w:szCs w:val="27"/>
                <w:lang w:val="ru-RU" w:eastAsia="en-US"/>
              </w:rPr>
              <w:t>в общеобразовательных организациях Кемеровской области</w:t>
            </w:r>
            <w:r w:rsidR="00CC23C8" w:rsidRPr="00EC15E3">
              <w:rPr>
                <w:bCs/>
                <w:sz w:val="27"/>
                <w:szCs w:val="27"/>
                <w:lang w:val="ru-RU" w:eastAsia="en-US"/>
              </w:rPr>
              <w:t>,</w:t>
            </w:r>
            <w:r w:rsidRPr="00EC15E3">
              <w:rPr>
                <w:bCs/>
                <w:sz w:val="27"/>
                <w:szCs w:val="27"/>
                <w:lang w:val="ru-RU" w:eastAsia="en-US"/>
              </w:rPr>
              <w:t xml:space="preserve"> </w:t>
            </w:r>
            <w:r w:rsidRPr="00EC15E3">
              <w:rPr>
                <w:sz w:val="27"/>
                <w:szCs w:val="27"/>
                <w:lang w:val="ru-RU" w:eastAsia="en-US"/>
              </w:rPr>
              <w:t>расположенных в сельской местности</w:t>
            </w:r>
          </w:p>
        </w:tc>
      </w:tr>
      <w:tr w:rsidR="006E0B48" w:rsidRPr="00566316" w:rsidTr="00987726">
        <w:trPr>
          <w:trHeight w:val="2353"/>
        </w:trPr>
        <w:tc>
          <w:tcPr>
            <w:tcW w:w="849" w:type="dxa"/>
            <w:vMerge w:val="restart"/>
            <w:shd w:val="clear" w:color="auto" w:fill="auto"/>
          </w:tcPr>
          <w:p w:rsidR="006E0B48" w:rsidRPr="00EC15E3" w:rsidRDefault="006E0B48" w:rsidP="002A5FD8">
            <w:pPr>
              <w:ind w:right="-110"/>
              <w:jc w:val="center"/>
              <w:rPr>
                <w:bCs/>
                <w:sz w:val="27"/>
                <w:szCs w:val="27"/>
                <w:lang w:val="ru-RU"/>
              </w:rPr>
            </w:pPr>
            <w:r w:rsidRPr="00EC15E3">
              <w:rPr>
                <w:bCs/>
                <w:sz w:val="27"/>
                <w:szCs w:val="27"/>
                <w:lang w:val="ru-RU"/>
              </w:rPr>
              <w:lastRenderedPageBreak/>
              <w:t>1.34.5</w:t>
            </w:r>
          </w:p>
        </w:tc>
        <w:tc>
          <w:tcPr>
            <w:tcW w:w="3264" w:type="dxa"/>
            <w:vMerge w:val="restart"/>
            <w:shd w:val="clear" w:color="auto" w:fill="auto"/>
          </w:tcPr>
          <w:p w:rsidR="006E0B48" w:rsidRPr="00EC15E3" w:rsidRDefault="006E0B48" w:rsidP="006E0B48">
            <w:pPr>
              <w:rPr>
                <w:sz w:val="27"/>
                <w:szCs w:val="27"/>
                <w:lang w:val="ru-RU" w:eastAsia="en-US"/>
              </w:rPr>
            </w:pPr>
            <w:r w:rsidRPr="00EC15E3">
              <w:rPr>
                <w:sz w:val="27"/>
                <w:szCs w:val="27"/>
                <w:lang w:val="ru-RU" w:eastAsia="en-US"/>
              </w:rPr>
              <w:t>Мероприятие «Поддержка образования детей с ограниченными возможностями здоровья»</w:t>
            </w:r>
          </w:p>
        </w:tc>
        <w:tc>
          <w:tcPr>
            <w:tcW w:w="4392" w:type="dxa"/>
            <w:vMerge w:val="restart"/>
            <w:shd w:val="clear" w:color="auto" w:fill="auto"/>
          </w:tcPr>
          <w:p w:rsidR="006E0B48" w:rsidRPr="00EC15E3" w:rsidRDefault="006E0B48" w:rsidP="00360C26">
            <w:pPr>
              <w:widowControl w:val="0"/>
              <w:autoSpaceDE w:val="0"/>
              <w:autoSpaceDN w:val="0"/>
              <w:adjustRightInd w:val="0"/>
              <w:ind w:right="-109"/>
              <w:rPr>
                <w:iCs/>
                <w:sz w:val="27"/>
                <w:szCs w:val="27"/>
                <w:lang w:val="ru-RU" w:eastAsia="en-US"/>
              </w:rPr>
            </w:pPr>
            <w:r w:rsidRPr="00EC15E3">
              <w:rPr>
                <w:sz w:val="27"/>
                <w:szCs w:val="27"/>
                <w:lang w:val="ru-RU" w:eastAsia="en-US"/>
              </w:rPr>
              <w:t xml:space="preserve">Внедрение современных программ трудового и профессионально-трудового обучения по востребованным на рынке труда профессиям, в том числе с учетом концепции преподавания учебного предмета «Технология». Обновление оборудования, оснащение учебных мастерских </w:t>
            </w:r>
            <w:r w:rsidR="00BC2B65" w:rsidRPr="00EC15E3">
              <w:rPr>
                <w:sz w:val="27"/>
                <w:szCs w:val="27"/>
                <w:lang w:val="ru-RU" w:eastAsia="en-US"/>
              </w:rPr>
              <w:t xml:space="preserve">отдельных </w:t>
            </w:r>
            <w:r w:rsidRPr="00EC15E3">
              <w:rPr>
                <w:sz w:val="27"/>
                <w:szCs w:val="27"/>
                <w:lang w:val="ru-RU" w:eastAsia="en-US"/>
              </w:rPr>
              <w:t>общеобразовательных организаций, реализующих   адаптированные основные общеобразовательные программы. Создание условий для организации психолого-педагогического сопровождения и коррекционно-развивающей работы с обучающимися с ограниченными возможностями здоровья и инвалидностью. Повышение квалификации педагогических работников общеобразовательных организаций, реализующих   адаптированные основные общеобразовательные программы, по вопросам работы с детьми с ограниченными возможностями здоровья, в том числе по предмету «Технология»</w:t>
            </w:r>
          </w:p>
        </w:tc>
        <w:tc>
          <w:tcPr>
            <w:tcW w:w="3402" w:type="dxa"/>
            <w:shd w:val="clear" w:color="auto" w:fill="auto"/>
          </w:tcPr>
          <w:p w:rsidR="006E0B48" w:rsidRPr="00EC15E3" w:rsidRDefault="006E0B48" w:rsidP="006E0B48">
            <w:pPr>
              <w:widowControl w:val="0"/>
              <w:autoSpaceDE w:val="0"/>
              <w:autoSpaceDN w:val="0"/>
              <w:adjustRightInd w:val="0"/>
              <w:ind w:right="-109"/>
              <w:rPr>
                <w:bCs/>
                <w:sz w:val="27"/>
                <w:szCs w:val="27"/>
                <w:lang w:val="ru-RU" w:eastAsia="en-US"/>
              </w:rPr>
            </w:pPr>
            <w:r w:rsidRPr="00EC15E3">
              <w:rPr>
                <w:sz w:val="27"/>
                <w:szCs w:val="27"/>
                <w:lang w:val="ru-RU" w:eastAsia="en-US"/>
              </w:rPr>
              <w:t>Численность детей, осваивающих предметную область «Технология» по обновленным  образовательным  программам общего образования и на обновленной материально-технической базе, человек</w:t>
            </w:r>
          </w:p>
        </w:tc>
        <w:tc>
          <w:tcPr>
            <w:tcW w:w="3403" w:type="dxa"/>
            <w:shd w:val="clear" w:color="auto" w:fill="auto"/>
          </w:tcPr>
          <w:p w:rsidR="006E0B48" w:rsidRPr="00EC15E3" w:rsidRDefault="006E0B48" w:rsidP="006E0B48">
            <w:pPr>
              <w:widowControl w:val="0"/>
              <w:autoSpaceDE w:val="0"/>
              <w:autoSpaceDN w:val="0"/>
              <w:adjustRightInd w:val="0"/>
              <w:ind w:right="-108"/>
              <w:rPr>
                <w:sz w:val="27"/>
                <w:szCs w:val="27"/>
                <w:lang w:val="ru-RU" w:eastAsia="en-US"/>
              </w:rPr>
            </w:pPr>
            <w:r w:rsidRPr="00EC15E3">
              <w:rPr>
                <w:sz w:val="27"/>
                <w:szCs w:val="27"/>
                <w:lang w:val="ru-RU" w:eastAsia="en-US"/>
              </w:rPr>
              <w:t>Число детей, осваивающих предметную область «Технология» по обновленным  образовательным  программам общего образования и на обновленной материально-технической базе</w:t>
            </w:r>
          </w:p>
          <w:p w:rsidR="006E0B48" w:rsidRPr="00EC15E3" w:rsidRDefault="006E0B48" w:rsidP="006E0B48">
            <w:pPr>
              <w:widowControl w:val="0"/>
              <w:autoSpaceDE w:val="0"/>
              <w:autoSpaceDN w:val="0"/>
              <w:adjustRightInd w:val="0"/>
              <w:ind w:right="-108"/>
              <w:rPr>
                <w:sz w:val="27"/>
                <w:szCs w:val="27"/>
                <w:lang w:val="ru-RU" w:eastAsia="en-US"/>
              </w:rPr>
            </w:pPr>
          </w:p>
        </w:tc>
      </w:tr>
      <w:tr w:rsidR="006E0B48" w:rsidRPr="00566316" w:rsidTr="00987726">
        <w:trPr>
          <w:trHeight w:val="126"/>
        </w:trPr>
        <w:tc>
          <w:tcPr>
            <w:tcW w:w="849" w:type="dxa"/>
            <w:vMerge/>
            <w:shd w:val="clear" w:color="auto" w:fill="auto"/>
          </w:tcPr>
          <w:p w:rsidR="006E0B48" w:rsidRPr="00EC15E3" w:rsidRDefault="006E0B48" w:rsidP="002A5FD8">
            <w:pPr>
              <w:ind w:right="-110"/>
              <w:jc w:val="center"/>
              <w:rPr>
                <w:bCs/>
                <w:sz w:val="27"/>
                <w:szCs w:val="27"/>
                <w:lang w:val="ru-RU"/>
              </w:rPr>
            </w:pPr>
          </w:p>
        </w:tc>
        <w:tc>
          <w:tcPr>
            <w:tcW w:w="3264" w:type="dxa"/>
            <w:vMerge/>
            <w:shd w:val="clear" w:color="auto" w:fill="auto"/>
            <w:vAlign w:val="center"/>
          </w:tcPr>
          <w:p w:rsidR="006E0B48" w:rsidRPr="00EC15E3" w:rsidRDefault="006E0B48" w:rsidP="006E0B48">
            <w:pPr>
              <w:rPr>
                <w:sz w:val="27"/>
                <w:szCs w:val="27"/>
                <w:lang w:val="ru-RU"/>
              </w:rPr>
            </w:pPr>
          </w:p>
        </w:tc>
        <w:tc>
          <w:tcPr>
            <w:tcW w:w="4392" w:type="dxa"/>
            <w:vMerge/>
            <w:shd w:val="clear" w:color="auto" w:fill="auto"/>
            <w:vAlign w:val="center"/>
          </w:tcPr>
          <w:p w:rsidR="006E0B48" w:rsidRPr="00EC15E3" w:rsidRDefault="006E0B48" w:rsidP="006E0B48">
            <w:pPr>
              <w:widowControl w:val="0"/>
              <w:autoSpaceDE w:val="0"/>
              <w:autoSpaceDN w:val="0"/>
              <w:adjustRightInd w:val="0"/>
              <w:ind w:right="-109"/>
              <w:rPr>
                <w:iCs/>
                <w:sz w:val="27"/>
                <w:szCs w:val="27"/>
                <w:lang w:val="ru-RU"/>
              </w:rPr>
            </w:pPr>
          </w:p>
        </w:tc>
        <w:tc>
          <w:tcPr>
            <w:tcW w:w="3402" w:type="dxa"/>
            <w:shd w:val="clear" w:color="auto" w:fill="auto"/>
          </w:tcPr>
          <w:p w:rsidR="006E0B48" w:rsidRPr="00EC15E3" w:rsidRDefault="006E0B48" w:rsidP="00965604">
            <w:pPr>
              <w:widowControl w:val="0"/>
              <w:autoSpaceDE w:val="0"/>
              <w:autoSpaceDN w:val="0"/>
              <w:adjustRightInd w:val="0"/>
              <w:ind w:right="-109"/>
              <w:rPr>
                <w:bCs/>
                <w:sz w:val="27"/>
                <w:szCs w:val="27"/>
                <w:lang w:val="ru-RU"/>
              </w:rPr>
            </w:pPr>
            <w:r w:rsidRPr="00EC15E3">
              <w:rPr>
                <w:bCs/>
                <w:sz w:val="27"/>
                <w:szCs w:val="27"/>
                <w:lang w:val="ru-RU" w:eastAsia="en-US"/>
              </w:rPr>
              <w:t xml:space="preserve">Численность детей с </w:t>
            </w:r>
            <w:r w:rsidRPr="00EC15E3">
              <w:rPr>
                <w:sz w:val="27"/>
                <w:szCs w:val="27"/>
                <w:lang w:val="ru-RU" w:eastAsia="en-US"/>
              </w:rPr>
              <w:t xml:space="preserve">ограниченными возможностями здоровья, обучающихся в </w:t>
            </w:r>
            <w:r w:rsidR="00BC2B65" w:rsidRPr="00EC15E3">
              <w:rPr>
                <w:sz w:val="27"/>
                <w:szCs w:val="27"/>
                <w:lang w:val="ru-RU" w:eastAsia="en-US"/>
              </w:rPr>
              <w:t>отдельных общеобразовательных организаци</w:t>
            </w:r>
            <w:r w:rsidR="00965604">
              <w:rPr>
                <w:sz w:val="27"/>
                <w:szCs w:val="27"/>
                <w:lang w:val="ru-RU" w:eastAsia="en-US"/>
              </w:rPr>
              <w:t>ях</w:t>
            </w:r>
            <w:r w:rsidR="00BC2B65" w:rsidRPr="00EC15E3">
              <w:rPr>
                <w:sz w:val="27"/>
                <w:szCs w:val="27"/>
                <w:lang w:val="ru-RU" w:eastAsia="en-US"/>
              </w:rPr>
              <w:t xml:space="preserve">, реализующих   адаптированные основные общеобразовательные программы </w:t>
            </w:r>
            <w:r w:rsidRPr="00EC15E3">
              <w:rPr>
                <w:sz w:val="27"/>
                <w:szCs w:val="27"/>
                <w:lang w:val="ru-RU" w:eastAsia="en-US"/>
              </w:rPr>
              <w:t>в условиях современной здоровьесберегающей образовательной среды, обеспечивающей индивидуальный образовательный маршрут с учетом особых образовательных потребностей, человек</w:t>
            </w:r>
          </w:p>
        </w:tc>
        <w:tc>
          <w:tcPr>
            <w:tcW w:w="3403" w:type="dxa"/>
            <w:shd w:val="clear" w:color="auto" w:fill="auto"/>
          </w:tcPr>
          <w:p w:rsidR="006E0B48" w:rsidRPr="00EC15E3" w:rsidRDefault="006E0B48" w:rsidP="00965604">
            <w:pPr>
              <w:widowControl w:val="0"/>
              <w:autoSpaceDE w:val="0"/>
              <w:autoSpaceDN w:val="0"/>
              <w:adjustRightInd w:val="0"/>
              <w:ind w:right="-108"/>
              <w:rPr>
                <w:sz w:val="27"/>
                <w:szCs w:val="27"/>
                <w:lang w:val="ru-RU" w:eastAsia="en-US"/>
              </w:rPr>
            </w:pPr>
            <w:r w:rsidRPr="00EC15E3">
              <w:rPr>
                <w:sz w:val="27"/>
                <w:szCs w:val="27"/>
                <w:lang w:val="ru-RU" w:eastAsia="en-US"/>
              </w:rPr>
              <w:t xml:space="preserve">Число детей с ограниченными возможностями здоровья, обучающихся в </w:t>
            </w:r>
            <w:r w:rsidR="00BC2B65" w:rsidRPr="00EC15E3">
              <w:rPr>
                <w:sz w:val="27"/>
                <w:szCs w:val="27"/>
                <w:lang w:val="ru-RU" w:eastAsia="en-US"/>
              </w:rPr>
              <w:t>отдельных общеобразовательных организаци</w:t>
            </w:r>
            <w:r w:rsidR="00965604">
              <w:rPr>
                <w:sz w:val="27"/>
                <w:szCs w:val="27"/>
                <w:lang w:val="ru-RU" w:eastAsia="en-US"/>
              </w:rPr>
              <w:t>ях</w:t>
            </w:r>
            <w:r w:rsidR="00BC2B65" w:rsidRPr="00EC15E3">
              <w:rPr>
                <w:sz w:val="27"/>
                <w:szCs w:val="27"/>
                <w:lang w:val="ru-RU" w:eastAsia="en-US"/>
              </w:rPr>
              <w:t>, реализующих   адаптированные основные общеобразовательные программы</w:t>
            </w:r>
            <w:r w:rsidRPr="00EC15E3">
              <w:rPr>
                <w:sz w:val="27"/>
                <w:szCs w:val="27"/>
                <w:lang w:val="ru-RU" w:eastAsia="en-US"/>
              </w:rPr>
              <w:t>, в которых созданы условия современной здоровьесберегающей образовательной среды, обеспечивающей индивидуальн</w:t>
            </w:r>
            <w:r w:rsidR="00965604">
              <w:rPr>
                <w:sz w:val="27"/>
                <w:szCs w:val="27"/>
                <w:lang w:val="ru-RU" w:eastAsia="en-US"/>
              </w:rPr>
              <w:t>ый образовательный маршрут с уче</w:t>
            </w:r>
            <w:r w:rsidRPr="00EC15E3">
              <w:rPr>
                <w:sz w:val="27"/>
                <w:szCs w:val="27"/>
                <w:lang w:val="ru-RU" w:eastAsia="en-US"/>
              </w:rPr>
              <w:t>том особых образовательных потребностей</w:t>
            </w:r>
          </w:p>
        </w:tc>
      </w:tr>
      <w:tr w:rsidR="006E0B48" w:rsidRPr="00566316" w:rsidTr="00987726">
        <w:trPr>
          <w:trHeight w:val="227"/>
        </w:trPr>
        <w:tc>
          <w:tcPr>
            <w:tcW w:w="849" w:type="dxa"/>
            <w:vMerge/>
            <w:shd w:val="clear" w:color="auto" w:fill="auto"/>
          </w:tcPr>
          <w:p w:rsidR="006E0B48" w:rsidRPr="00EC15E3" w:rsidRDefault="006E0B48" w:rsidP="002A5FD8">
            <w:pPr>
              <w:ind w:right="-110"/>
              <w:jc w:val="center"/>
              <w:rPr>
                <w:bCs/>
                <w:sz w:val="27"/>
                <w:szCs w:val="27"/>
                <w:lang w:val="ru-RU"/>
              </w:rPr>
            </w:pPr>
          </w:p>
        </w:tc>
        <w:tc>
          <w:tcPr>
            <w:tcW w:w="3264" w:type="dxa"/>
            <w:vMerge/>
            <w:shd w:val="clear" w:color="auto" w:fill="auto"/>
            <w:vAlign w:val="center"/>
          </w:tcPr>
          <w:p w:rsidR="006E0B48" w:rsidRPr="00EC15E3" w:rsidRDefault="006E0B48" w:rsidP="006E0B48">
            <w:pPr>
              <w:rPr>
                <w:sz w:val="27"/>
                <w:szCs w:val="27"/>
                <w:lang w:val="ru-RU"/>
              </w:rPr>
            </w:pPr>
          </w:p>
        </w:tc>
        <w:tc>
          <w:tcPr>
            <w:tcW w:w="4392" w:type="dxa"/>
            <w:vMerge/>
            <w:shd w:val="clear" w:color="auto" w:fill="auto"/>
            <w:vAlign w:val="center"/>
          </w:tcPr>
          <w:p w:rsidR="006E0B48" w:rsidRPr="00EC15E3" w:rsidRDefault="006E0B48" w:rsidP="006E0B48">
            <w:pPr>
              <w:widowControl w:val="0"/>
              <w:autoSpaceDE w:val="0"/>
              <w:autoSpaceDN w:val="0"/>
              <w:adjustRightInd w:val="0"/>
              <w:ind w:right="-109"/>
              <w:rPr>
                <w:iCs/>
                <w:sz w:val="27"/>
                <w:szCs w:val="27"/>
                <w:lang w:val="ru-RU"/>
              </w:rPr>
            </w:pPr>
          </w:p>
        </w:tc>
        <w:tc>
          <w:tcPr>
            <w:tcW w:w="3402" w:type="dxa"/>
            <w:shd w:val="clear" w:color="auto" w:fill="auto"/>
          </w:tcPr>
          <w:p w:rsidR="006E0B48" w:rsidRPr="00EC15E3" w:rsidRDefault="006E0B48" w:rsidP="006E0B48">
            <w:pPr>
              <w:widowControl w:val="0"/>
              <w:autoSpaceDE w:val="0"/>
              <w:autoSpaceDN w:val="0"/>
              <w:adjustRightInd w:val="0"/>
              <w:rPr>
                <w:bCs/>
                <w:sz w:val="27"/>
                <w:szCs w:val="27"/>
                <w:lang w:val="ru-RU"/>
              </w:rPr>
            </w:pPr>
            <w:r w:rsidRPr="00EC15E3">
              <w:rPr>
                <w:sz w:val="27"/>
                <w:szCs w:val="27"/>
                <w:lang w:val="ru-RU" w:eastAsia="en-US"/>
              </w:rPr>
              <w:t xml:space="preserve">Повышение квалификации педагогов по вопросам работы с детьми с </w:t>
            </w:r>
            <w:r w:rsidR="00BC2B65" w:rsidRPr="00EC15E3">
              <w:rPr>
                <w:sz w:val="27"/>
                <w:szCs w:val="27"/>
                <w:lang w:val="ru-RU" w:eastAsia="en-US"/>
              </w:rPr>
              <w:t>ограниченными возможностями здоровья</w:t>
            </w:r>
            <w:r w:rsidRPr="00EC15E3">
              <w:rPr>
                <w:sz w:val="27"/>
                <w:szCs w:val="27"/>
                <w:lang w:val="ru-RU" w:eastAsia="en-US"/>
              </w:rPr>
              <w:t>, в том числе по предмету «Технология», процентов</w:t>
            </w:r>
          </w:p>
        </w:tc>
        <w:tc>
          <w:tcPr>
            <w:tcW w:w="3403" w:type="dxa"/>
            <w:shd w:val="clear" w:color="auto" w:fill="auto"/>
          </w:tcPr>
          <w:p w:rsidR="006E0B48" w:rsidRPr="00EC15E3" w:rsidRDefault="006E0B48" w:rsidP="006E0B48">
            <w:pPr>
              <w:widowControl w:val="0"/>
              <w:autoSpaceDE w:val="0"/>
              <w:autoSpaceDN w:val="0"/>
              <w:adjustRightInd w:val="0"/>
              <w:ind w:right="-108"/>
              <w:rPr>
                <w:sz w:val="27"/>
                <w:szCs w:val="27"/>
                <w:lang w:val="ru-RU" w:eastAsia="en-US"/>
              </w:rPr>
            </w:pPr>
            <w:r w:rsidRPr="00EC15E3">
              <w:rPr>
                <w:sz w:val="27"/>
                <w:szCs w:val="27"/>
                <w:lang w:val="ru-RU" w:eastAsia="en-US"/>
              </w:rPr>
              <w:t>(Число педагогов повысив</w:t>
            </w:r>
            <w:r w:rsidRPr="00EC15E3">
              <w:rPr>
                <w:sz w:val="27"/>
                <w:szCs w:val="27"/>
                <w:lang w:val="ru-RU" w:eastAsia="en-US"/>
              </w:rPr>
              <w:softHyphen/>
              <w:t>ших квалификацию по вопросам работы с детьми с ограниченными возможно</w:t>
            </w:r>
            <w:r w:rsidRPr="00EC15E3">
              <w:rPr>
                <w:sz w:val="27"/>
                <w:szCs w:val="27"/>
                <w:lang w:val="ru-RU" w:eastAsia="en-US"/>
              </w:rPr>
              <w:softHyphen/>
              <w:t>стями здоровья, в том числе по предмету «Технология» / общее число педагогиче</w:t>
            </w:r>
            <w:r w:rsidRPr="00EC15E3">
              <w:rPr>
                <w:sz w:val="27"/>
                <w:szCs w:val="27"/>
                <w:lang w:val="ru-RU" w:eastAsia="en-US"/>
              </w:rPr>
              <w:softHyphen/>
              <w:t xml:space="preserve">ских </w:t>
            </w:r>
            <w:r w:rsidRPr="00EC15E3">
              <w:rPr>
                <w:rStyle w:val="17"/>
                <w:color w:val="000000"/>
                <w:lang w:val="ru-RU" w:eastAsia="en-US"/>
              </w:rPr>
              <w:t>работников общеобра</w:t>
            </w:r>
            <w:r w:rsidRPr="00EC15E3">
              <w:rPr>
                <w:rStyle w:val="17"/>
                <w:color w:val="000000"/>
                <w:lang w:val="ru-RU" w:eastAsia="en-US"/>
              </w:rPr>
              <w:softHyphen/>
              <w:t>зовательных организаций, реализующих  адаптированные основные общеобразовательные программы)</w:t>
            </w:r>
            <w:r w:rsidRPr="00EC15E3">
              <w:rPr>
                <w:sz w:val="27"/>
                <w:szCs w:val="27"/>
                <w:lang w:val="ru-RU" w:eastAsia="en-US"/>
              </w:rPr>
              <w:t xml:space="preserve"> * 100%</w:t>
            </w:r>
          </w:p>
          <w:p w:rsidR="00CC23C8" w:rsidRPr="00EC15E3" w:rsidRDefault="00CC23C8" w:rsidP="006E0B48">
            <w:pPr>
              <w:widowControl w:val="0"/>
              <w:autoSpaceDE w:val="0"/>
              <w:autoSpaceDN w:val="0"/>
              <w:adjustRightInd w:val="0"/>
              <w:ind w:right="-108"/>
              <w:rPr>
                <w:sz w:val="27"/>
                <w:szCs w:val="27"/>
                <w:lang w:val="ru-RU"/>
              </w:rPr>
            </w:pPr>
          </w:p>
        </w:tc>
      </w:tr>
      <w:tr w:rsidR="006E0B48" w:rsidRPr="00566316" w:rsidTr="00987726">
        <w:trPr>
          <w:trHeight w:val="929"/>
        </w:trPr>
        <w:tc>
          <w:tcPr>
            <w:tcW w:w="849" w:type="dxa"/>
          </w:tcPr>
          <w:p w:rsidR="006E0B48" w:rsidRPr="00EC15E3" w:rsidRDefault="006E0B48" w:rsidP="002A5FD8">
            <w:pPr>
              <w:jc w:val="center"/>
              <w:rPr>
                <w:bCs/>
                <w:sz w:val="27"/>
                <w:szCs w:val="27"/>
                <w:lang w:val="ru-RU"/>
              </w:rPr>
            </w:pPr>
            <w:r w:rsidRPr="00EC15E3">
              <w:rPr>
                <w:bCs/>
                <w:sz w:val="27"/>
                <w:szCs w:val="27"/>
                <w:lang w:val="ru-RU"/>
              </w:rPr>
              <w:t>1.35</w:t>
            </w:r>
          </w:p>
        </w:tc>
        <w:tc>
          <w:tcPr>
            <w:tcW w:w="3264" w:type="dxa"/>
            <w:shd w:val="clear" w:color="auto" w:fill="auto"/>
          </w:tcPr>
          <w:p w:rsidR="006E0B48" w:rsidRPr="00EC15E3" w:rsidRDefault="006E0B48" w:rsidP="006E0B48">
            <w:pPr>
              <w:widowControl w:val="0"/>
              <w:autoSpaceDE w:val="0"/>
              <w:autoSpaceDN w:val="0"/>
              <w:adjustRightInd w:val="0"/>
              <w:rPr>
                <w:bCs/>
                <w:sz w:val="27"/>
                <w:szCs w:val="27"/>
                <w:lang w:val="ru-RU" w:eastAsia="en-US"/>
              </w:rPr>
            </w:pPr>
            <w:r w:rsidRPr="00EC15E3">
              <w:rPr>
                <w:bCs/>
                <w:sz w:val="27"/>
                <w:szCs w:val="27"/>
                <w:lang w:val="ru-RU" w:eastAsia="en-US"/>
              </w:rPr>
              <w:t>Региональный проект «Успех каждого ребенка»</w:t>
            </w:r>
          </w:p>
          <w:p w:rsidR="006E0B48" w:rsidRPr="00EC15E3" w:rsidRDefault="006E0B48" w:rsidP="006E0B48">
            <w:pPr>
              <w:widowControl w:val="0"/>
              <w:autoSpaceDE w:val="0"/>
              <w:autoSpaceDN w:val="0"/>
              <w:adjustRightInd w:val="0"/>
              <w:rPr>
                <w:bCs/>
                <w:sz w:val="27"/>
                <w:szCs w:val="27"/>
                <w:lang w:val="ru-RU" w:eastAsia="en-US"/>
              </w:rPr>
            </w:pPr>
          </w:p>
          <w:p w:rsidR="006E0B48" w:rsidRPr="00EC15E3" w:rsidRDefault="006E0B48" w:rsidP="006E0B48">
            <w:pPr>
              <w:widowControl w:val="0"/>
              <w:autoSpaceDE w:val="0"/>
              <w:autoSpaceDN w:val="0"/>
              <w:adjustRightInd w:val="0"/>
              <w:rPr>
                <w:bCs/>
                <w:sz w:val="27"/>
                <w:szCs w:val="27"/>
                <w:lang w:val="ru-RU" w:eastAsia="en-US"/>
              </w:rPr>
            </w:pPr>
          </w:p>
        </w:tc>
        <w:tc>
          <w:tcPr>
            <w:tcW w:w="4392" w:type="dxa"/>
            <w:shd w:val="clear" w:color="auto" w:fill="auto"/>
          </w:tcPr>
          <w:p w:rsidR="006E0B48" w:rsidRPr="00EC15E3" w:rsidRDefault="006E0B48" w:rsidP="00CC23C8">
            <w:pPr>
              <w:tabs>
                <w:tab w:val="left" w:pos="2469"/>
              </w:tabs>
              <w:autoSpaceDE w:val="0"/>
              <w:autoSpaceDN w:val="0"/>
              <w:adjustRightInd w:val="0"/>
              <w:ind w:right="-108"/>
              <w:rPr>
                <w:sz w:val="27"/>
                <w:szCs w:val="27"/>
                <w:lang w:val="ru-RU" w:eastAsia="en-US"/>
              </w:rPr>
            </w:pPr>
            <w:r w:rsidRPr="00EC15E3">
              <w:rPr>
                <w:sz w:val="27"/>
                <w:szCs w:val="27"/>
                <w:lang w:val="ru-RU" w:eastAsia="en-US"/>
              </w:rPr>
              <w:t>Обеспечение доступных и качественных условий для воспитания гармонично развитой и социально ответственной личност</w:t>
            </w:r>
            <w:r w:rsidR="00E172FB">
              <w:rPr>
                <w:sz w:val="27"/>
                <w:szCs w:val="27"/>
                <w:lang w:val="ru-RU" w:eastAsia="en-US"/>
              </w:rPr>
              <w:t xml:space="preserve">и, увеличение охвата занятости </w:t>
            </w:r>
            <w:r w:rsidRPr="00EC15E3">
              <w:rPr>
                <w:sz w:val="27"/>
                <w:szCs w:val="27"/>
                <w:lang w:val="ru-RU" w:eastAsia="en-US"/>
              </w:rPr>
              <w:t>детей дополнительным образованием, обновление содержания и методов дополнитель</w:t>
            </w:r>
            <w:r w:rsidR="00CC23C8" w:rsidRPr="00EC15E3">
              <w:rPr>
                <w:sz w:val="27"/>
                <w:szCs w:val="27"/>
                <w:lang w:val="ru-RU" w:eastAsia="en-US"/>
              </w:rPr>
              <w:t>ного образования детей, развитие</w:t>
            </w:r>
            <w:r w:rsidRPr="00EC15E3">
              <w:rPr>
                <w:sz w:val="27"/>
                <w:szCs w:val="27"/>
                <w:lang w:val="ru-RU" w:eastAsia="en-US"/>
              </w:rPr>
              <w:t xml:space="preserve"> кадрового потенциала и модернизаци</w:t>
            </w:r>
            <w:r w:rsidR="00CC23C8" w:rsidRPr="00EC15E3">
              <w:rPr>
                <w:sz w:val="27"/>
                <w:szCs w:val="27"/>
                <w:lang w:val="ru-RU" w:eastAsia="en-US"/>
              </w:rPr>
              <w:t>я</w:t>
            </w:r>
            <w:r w:rsidRPr="00EC15E3">
              <w:rPr>
                <w:sz w:val="27"/>
                <w:szCs w:val="27"/>
                <w:lang w:val="ru-RU" w:eastAsia="en-US"/>
              </w:rPr>
              <w:t xml:space="preserve"> инфраструктуры системы допол</w:t>
            </w:r>
            <w:r w:rsidR="00FA0958" w:rsidRPr="00EC15E3">
              <w:rPr>
                <w:sz w:val="27"/>
                <w:szCs w:val="27"/>
                <w:lang w:val="ru-RU" w:eastAsia="en-US"/>
              </w:rPr>
              <w:t>нительного образования детей</w:t>
            </w:r>
          </w:p>
          <w:p w:rsidR="00CC23C8" w:rsidRPr="00EC15E3" w:rsidRDefault="00CC23C8" w:rsidP="00CC23C8">
            <w:pPr>
              <w:tabs>
                <w:tab w:val="left" w:pos="2469"/>
              </w:tabs>
              <w:autoSpaceDE w:val="0"/>
              <w:autoSpaceDN w:val="0"/>
              <w:adjustRightInd w:val="0"/>
              <w:ind w:right="-108"/>
              <w:rPr>
                <w:sz w:val="27"/>
                <w:szCs w:val="27"/>
                <w:lang w:val="ru-RU" w:eastAsia="en-US"/>
              </w:rPr>
            </w:pPr>
          </w:p>
          <w:p w:rsidR="00CC23C8" w:rsidRPr="00EC15E3" w:rsidRDefault="00CC23C8" w:rsidP="00CC23C8">
            <w:pPr>
              <w:tabs>
                <w:tab w:val="left" w:pos="2469"/>
              </w:tabs>
              <w:autoSpaceDE w:val="0"/>
              <w:autoSpaceDN w:val="0"/>
              <w:adjustRightInd w:val="0"/>
              <w:ind w:right="-108"/>
              <w:rPr>
                <w:sz w:val="27"/>
                <w:szCs w:val="27"/>
                <w:lang w:val="ru-RU" w:eastAsia="en-US"/>
              </w:rPr>
            </w:pPr>
          </w:p>
        </w:tc>
        <w:tc>
          <w:tcPr>
            <w:tcW w:w="3402" w:type="dxa"/>
            <w:shd w:val="clear" w:color="auto" w:fill="auto"/>
          </w:tcPr>
          <w:p w:rsidR="006E0B48" w:rsidRPr="00EC15E3" w:rsidRDefault="006E0B48" w:rsidP="006E0B48">
            <w:pPr>
              <w:tabs>
                <w:tab w:val="left" w:pos="2469"/>
              </w:tabs>
              <w:autoSpaceDE w:val="0"/>
              <w:autoSpaceDN w:val="0"/>
              <w:adjustRightInd w:val="0"/>
              <w:ind w:right="-108"/>
              <w:rPr>
                <w:sz w:val="27"/>
                <w:szCs w:val="27"/>
                <w:lang w:val="ru-RU" w:eastAsia="en-US"/>
              </w:rPr>
            </w:pPr>
          </w:p>
        </w:tc>
        <w:tc>
          <w:tcPr>
            <w:tcW w:w="3403" w:type="dxa"/>
            <w:shd w:val="clear" w:color="auto" w:fill="auto"/>
          </w:tcPr>
          <w:p w:rsidR="006E0B48" w:rsidRPr="00EC15E3" w:rsidRDefault="006E0B48" w:rsidP="006E0B48">
            <w:pPr>
              <w:tabs>
                <w:tab w:val="left" w:pos="2469"/>
              </w:tabs>
              <w:autoSpaceDE w:val="0"/>
              <w:autoSpaceDN w:val="0"/>
              <w:adjustRightInd w:val="0"/>
              <w:ind w:right="-108"/>
              <w:rPr>
                <w:rFonts w:eastAsia="SimSun"/>
                <w:sz w:val="27"/>
                <w:szCs w:val="27"/>
                <w:lang w:val="ru-RU" w:eastAsia="en-US"/>
              </w:rPr>
            </w:pPr>
          </w:p>
        </w:tc>
      </w:tr>
      <w:tr w:rsidR="006E0B48" w:rsidRPr="00566316" w:rsidTr="00987726">
        <w:trPr>
          <w:trHeight w:val="1195"/>
        </w:trPr>
        <w:tc>
          <w:tcPr>
            <w:tcW w:w="849" w:type="dxa"/>
          </w:tcPr>
          <w:p w:rsidR="006E0B48" w:rsidRPr="00EC15E3" w:rsidRDefault="006E0B48" w:rsidP="002A5FD8">
            <w:pPr>
              <w:ind w:right="-110"/>
              <w:jc w:val="center"/>
              <w:rPr>
                <w:bCs/>
                <w:sz w:val="27"/>
                <w:szCs w:val="27"/>
                <w:lang w:val="ru-RU"/>
              </w:rPr>
            </w:pPr>
            <w:r w:rsidRPr="00EC15E3">
              <w:rPr>
                <w:bCs/>
                <w:sz w:val="27"/>
                <w:szCs w:val="27"/>
                <w:lang w:val="ru-RU"/>
              </w:rPr>
              <w:lastRenderedPageBreak/>
              <w:t>1.35.1</w:t>
            </w:r>
          </w:p>
        </w:tc>
        <w:tc>
          <w:tcPr>
            <w:tcW w:w="3264" w:type="dxa"/>
            <w:shd w:val="clear" w:color="auto" w:fill="auto"/>
          </w:tcPr>
          <w:p w:rsidR="006E0B48" w:rsidRPr="00EC15E3" w:rsidRDefault="006E0B48" w:rsidP="006E0B48">
            <w:pPr>
              <w:autoSpaceDE w:val="0"/>
              <w:autoSpaceDN w:val="0"/>
              <w:adjustRightInd w:val="0"/>
              <w:ind w:right="-107"/>
              <w:rPr>
                <w:bCs/>
                <w:spacing w:val="-6"/>
                <w:sz w:val="27"/>
                <w:szCs w:val="27"/>
                <w:lang w:val="ru-RU" w:eastAsia="en-US"/>
              </w:rPr>
            </w:pPr>
            <w:r w:rsidRPr="00EC15E3">
              <w:rPr>
                <w:bCs/>
                <w:spacing w:val="-6"/>
                <w:sz w:val="27"/>
                <w:szCs w:val="27"/>
                <w:lang w:val="ru-RU" w:eastAsia="en-US"/>
              </w:rPr>
              <w:t>Мероприятие «Создание в общеобразовательных орга</w:t>
            </w:r>
            <w:r w:rsidR="00522A85" w:rsidRPr="00EC15E3">
              <w:rPr>
                <w:bCs/>
                <w:spacing w:val="-6"/>
                <w:sz w:val="27"/>
                <w:szCs w:val="27"/>
                <w:lang w:val="ru-RU" w:eastAsia="en-US"/>
              </w:rPr>
              <w:softHyphen/>
            </w:r>
            <w:r w:rsidRPr="00EC15E3">
              <w:rPr>
                <w:bCs/>
                <w:spacing w:val="-6"/>
                <w:sz w:val="27"/>
                <w:szCs w:val="27"/>
                <w:lang w:val="ru-RU" w:eastAsia="en-US"/>
              </w:rPr>
              <w:t>низациях, расположенных в сельской местности, усло</w:t>
            </w:r>
            <w:r w:rsidR="00522A85" w:rsidRPr="00EC15E3">
              <w:rPr>
                <w:bCs/>
                <w:spacing w:val="-6"/>
                <w:sz w:val="27"/>
                <w:szCs w:val="27"/>
                <w:lang w:val="ru-RU" w:eastAsia="en-US"/>
              </w:rPr>
              <w:softHyphen/>
            </w:r>
            <w:r w:rsidRPr="00EC15E3">
              <w:rPr>
                <w:bCs/>
                <w:spacing w:val="-6"/>
                <w:sz w:val="27"/>
                <w:szCs w:val="27"/>
                <w:lang w:val="ru-RU" w:eastAsia="en-US"/>
              </w:rPr>
              <w:t xml:space="preserve">вий для занятий </w:t>
            </w:r>
            <w:r w:rsidR="00CC23C8" w:rsidRPr="00EC15E3">
              <w:rPr>
                <w:bCs/>
                <w:spacing w:val="-6"/>
                <w:sz w:val="27"/>
                <w:szCs w:val="27"/>
                <w:lang w:val="ru-RU" w:eastAsia="en-US"/>
              </w:rPr>
              <w:t>физической культурой и спортом»</w:t>
            </w:r>
          </w:p>
        </w:tc>
        <w:tc>
          <w:tcPr>
            <w:tcW w:w="4392" w:type="dxa"/>
            <w:shd w:val="clear" w:color="auto" w:fill="auto"/>
          </w:tcPr>
          <w:p w:rsidR="006E0B48" w:rsidRPr="00EC15E3" w:rsidRDefault="006E0B48" w:rsidP="006E0B48">
            <w:pPr>
              <w:outlineLvl w:val="0"/>
              <w:rPr>
                <w:rFonts w:eastAsia="SimSun"/>
                <w:spacing w:val="-20"/>
                <w:sz w:val="27"/>
                <w:szCs w:val="27"/>
                <w:lang w:val="ru-RU" w:eastAsia="en-US"/>
              </w:rPr>
            </w:pPr>
            <w:r w:rsidRPr="00EC15E3">
              <w:rPr>
                <w:rFonts w:eastAsia="SimSun"/>
                <w:sz w:val="27"/>
                <w:szCs w:val="27"/>
                <w:lang w:val="ru-RU" w:eastAsia="en-US"/>
              </w:rPr>
              <w:t>Реализация мероприятий, направ</w:t>
            </w:r>
            <w:r w:rsidR="00CC23C8" w:rsidRPr="00EC15E3">
              <w:rPr>
                <w:rFonts w:eastAsia="SimSun"/>
                <w:sz w:val="27"/>
                <w:szCs w:val="27"/>
                <w:lang w:val="ru-RU" w:eastAsia="en-US"/>
              </w:rPr>
              <w:softHyphen/>
            </w:r>
            <w:r w:rsidRPr="00EC15E3">
              <w:rPr>
                <w:rFonts w:eastAsia="SimSun"/>
                <w:sz w:val="27"/>
                <w:szCs w:val="27"/>
                <w:lang w:val="ru-RU" w:eastAsia="en-US"/>
              </w:rPr>
              <w:t>ленных на создание в общеобразо</w:t>
            </w:r>
            <w:r w:rsidR="00CC23C8" w:rsidRPr="00EC15E3">
              <w:rPr>
                <w:rFonts w:eastAsia="SimSun"/>
                <w:sz w:val="27"/>
                <w:szCs w:val="27"/>
                <w:lang w:val="ru-RU" w:eastAsia="en-US"/>
              </w:rPr>
              <w:softHyphen/>
            </w:r>
            <w:r w:rsidRPr="00EC15E3">
              <w:rPr>
                <w:rFonts w:eastAsia="SimSun"/>
                <w:sz w:val="27"/>
                <w:szCs w:val="27"/>
                <w:lang w:val="ru-RU" w:eastAsia="en-US"/>
              </w:rPr>
              <w:t xml:space="preserve">вательных организациях, расположенных в сельской местности, условий для занятия физической культурой и спортом  </w:t>
            </w:r>
          </w:p>
        </w:tc>
        <w:tc>
          <w:tcPr>
            <w:tcW w:w="3402" w:type="dxa"/>
            <w:shd w:val="clear" w:color="auto" w:fill="auto"/>
          </w:tcPr>
          <w:p w:rsidR="006E0B48" w:rsidRPr="00EC15E3" w:rsidRDefault="006E0B48" w:rsidP="00CC23C8">
            <w:pPr>
              <w:widowControl w:val="0"/>
              <w:suppressAutoHyphens/>
              <w:ind w:left="35" w:right="-109"/>
              <w:rPr>
                <w:sz w:val="27"/>
                <w:szCs w:val="27"/>
                <w:lang w:val="ru-RU" w:eastAsia="en-US"/>
              </w:rPr>
            </w:pPr>
            <w:r w:rsidRPr="00EC15E3">
              <w:rPr>
                <w:sz w:val="27"/>
                <w:szCs w:val="27"/>
                <w:lang w:val="ru-RU" w:eastAsia="en-US"/>
              </w:rPr>
              <w:t>Количество общеобразова</w:t>
            </w:r>
            <w:r w:rsidR="00522A85" w:rsidRPr="00EC15E3">
              <w:rPr>
                <w:sz w:val="27"/>
                <w:szCs w:val="27"/>
                <w:lang w:val="ru-RU" w:eastAsia="en-US"/>
              </w:rPr>
              <w:t>-</w:t>
            </w:r>
            <w:r w:rsidRPr="00EC15E3">
              <w:rPr>
                <w:sz w:val="27"/>
                <w:szCs w:val="27"/>
                <w:lang w:val="ru-RU" w:eastAsia="en-US"/>
              </w:rPr>
              <w:t>тельных организаций, расположенных в сельской местности, в которых отремонтированы спортивные залы, единиц</w:t>
            </w:r>
          </w:p>
        </w:tc>
        <w:tc>
          <w:tcPr>
            <w:tcW w:w="3403" w:type="dxa"/>
            <w:shd w:val="clear" w:color="auto" w:fill="auto"/>
          </w:tcPr>
          <w:p w:rsidR="006E0B48" w:rsidRPr="00EC15E3" w:rsidRDefault="006E0B48" w:rsidP="00CC23C8">
            <w:pPr>
              <w:tabs>
                <w:tab w:val="left" w:pos="2469"/>
              </w:tabs>
              <w:autoSpaceDE w:val="0"/>
              <w:autoSpaceDN w:val="0"/>
              <w:adjustRightInd w:val="0"/>
              <w:ind w:right="-109"/>
              <w:rPr>
                <w:sz w:val="27"/>
                <w:szCs w:val="27"/>
                <w:lang w:val="ru-RU" w:eastAsia="en-US"/>
              </w:rPr>
            </w:pPr>
            <w:r w:rsidRPr="00EC15E3">
              <w:rPr>
                <w:sz w:val="27"/>
                <w:szCs w:val="27"/>
                <w:lang w:val="ru-RU" w:eastAsia="en-US"/>
              </w:rPr>
              <w:t>Число общеобразователь</w:t>
            </w:r>
            <w:r w:rsidR="00CC23C8" w:rsidRPr="00EC15E3">
              <w:rPr>
                <w:sz w:val="27"/>
                <w:szCs w:val="27"/>
                <w:lang w:val="ru-RU" w:eastAsia="en-US"/>
              </w:rPr>
              <w:softHyphen/>
            </w:r>
            <w:r w:rsidRPr="00EC15E3">
              <w:rPr>
                <w:sz w:val="27"/>
                <w:szCs w:val="27"/>
                <w:lang w:val="ru-RU" w:eastAsia="en-US"/>
              </w:rPr>
              <w:t>ных организаций, расположенных в сельской местности, в которых отремонтированы спортивные залы</w:t>
            </w:r>
          </w:p>
        </w:tc>
      </w:tr>
      <w:tr w:rsidR="006E0B48" w:rsidRPr="00566316" w:rsidTr="00987726">
        <w:trPr>
          <w:trHeight w:val="1603"/>
        </w:trPr>
        <w:tc>
          <w:tcPr>
            <w:tcW w:w="849" w:type="dxa"/>
          </w:tcPr>
          <w:p w:rsidR="006E0B48" w:rsidRPr="00EC15E3" w:rsidRDefault="006E0B48" w:rsidP="002A5FD8">
            <w:pPr>
              <w:ind w:right="-110"/>
              <w:jc w:val="center"/>
              <w:rPr>
                <w:sz w:val="27"/>
                <w:szCs w:val="27"/>
                <w:lang w:val="ru-RU"/>
              </w:rPr>
            </w:pPr>
            <w:r w:rsidRPr="00EC15E3">
              <w:rPr>
                <w:bCs/>
                <w:sz w:val="27"/>
                <w:szCs w:val="27"/>
                <w:lang w:val="ru-RU"/>
              </w:rPr>
              <w:t>1.35.2</w:t>
            </w:r>
          </w:p>
        </w:tc>
        <w:tc>
          <w:tcPr>
            <w:tcW w:w="3264" w:type="dxa"/>
            <w:shd w:val="clear" w:color="auto" w:fill="auto"/>
          </w:tcPr>
          <w:p w:rsidR="006E0B48" w:rsidRPr="00EC15E3" w:rsidRDefault="006E0B48" w:rsidP="006E0B48">
            <w:pPr>
              <w:rPr>
                <w:sz w:val="27"/>
                <w:szCs w:val="27"/>
                <w:lang w:val="ru-RU" w:eastAsia="en-US"/>
              </w:rPr>
            </w:pPr>
            <w:r w:rsidRPr="00EC15E3">
              <w:rPr>
                <w:sz w:val="27"/>
                <w:szCs w:val="27"/>
                <w:lang w:val="ru-RU" w:eastAsia="en-US"/>
              </w:rPr>
              <w:t>Мероприятие «Создание детских технопарков «Кванториум»</w:t>
            </w:r>
          </w:p>
          <w:p w:rsidR="006E0B48" w:rsidRPr="00EC15E3" w:rsidRDefault="006E0B48" w:rsidP="006E0B48">
            <w:pPr>
              <w:rPr>
                <w:sz w:val="27"/>
                <w:szCs w:val="27"/>
                <w:lang w:val="ru-RU" w:eastAsia="en-US"/>
              </w:rPr>
            </w:pPr>
          </w:p>
          <w:p w:rsidR="006E0B48" w:rsidRPr="00EC15E3" w:rsidRDefault="006E0B48" w:rsidP="006E0B48">
            <w:pPr>
              <w:rPr>
                <w:sz w:val="27"/>
                <w:szCs w:val="27"/>
                <w:lang w:val="ru-RU" w:eastAsia="en-US"/>
              </w:rPr>
            </w:pPr>
          </w:p>
          <w:p w:rsidR="006E0B48" w:rsidRPr="00EC15E3" w:rsidRDefault="006E0B48" w:rsidP="00D36FCD">
            <w:pPr>
              <w:rPr>
                <w:sz w:val="27"/>
                <w:szCs w:val="27"/>
                <w:lang w:val="ru-RU" w:eastAsia="en-US"/>
              </w:rPr>
            </w:pPr>
          </w:p>
        </w:tc>
        <w:tc>
          <w:tcPr>
            <w:tcW w:w="4392" w:type="dxa"/>
            <w:shd w:val="clear" w:color="auto" w:fill="auto"/>
          </w:tcPr>
          <w:p w:rsidR="006E0B48" w:rsidRPr="00EC15E3" w:rsidRDefault="006E0B48" w:rsidP="006E0B48">
            <w:pPr>
              <w:rPr>
                <w:sz w:val="27"/>
                <w:szCs w:val="27"/>
                <w:lang w:val="ru-RU" w:eastAsia="en-US"/>
              </w:rPr>
            </w:pPr>
            <w:r w:rsidRPr="00EC15E3">
              <w:rPr>
                <w:sz w:val="27"/>
                <w:szCs w:val="27"/>
                <w:lang w:val="ru-RU" w:eastAsia="en-US"/>
              </w:rPr>
              <w:t xml:space="preserve">Создание стационарных детских технопарков «Кванториум». </w:t>
            </w:r>
          </w:p>
          <w:p w:rsidR="006E0B48" w:rsidRPr="00EC15E3" w:rsidRDefault="006E0B48" w:rsidP="006E0B48">
            <w:pPr>
              <w:tabs>
                <w:tab w:val="left" w:pos="2469"/>
              </w:tabs>
              <w:autoSpaceDE w:val="0"/>
              <w:autoSpaceDN w:val="0"/>
              <w:adjustRightInd w:val="0"/>
              <w:ind w:right="-108"/>
              <w:rPr>
                <w:sz w:val="27"/>
                <w:szCs w:val="27"/>
                <w:lang w:val="ru-RU" w:eastAsia="en-US"/>
              </w:rPr>
            </w:pPr>
            <w:r w:rsidRPr="00EC15E3">
              <w:rPr>
                <w:sz w:val="27"/>
                <w:szCs w:val="27"/>
                <w:lang w:val="ru-RU" w:eastAsia="en-US"/>
              </w:rPr>
              <w:t xml:space="preserve">Приобретение средств обучения </w:t>
            </w:r>
            <w:r w:rsidRPr="00EC15E3">
              <w:rPr>
                <w:sz w:val="27"/>
                <w:szCs w:val="27"/>
                <w:lang w:val="ru-RU" w:eastAsia="en-US"/>
              </w:rPr>
              <w:br/>
              <w:t>(в т. ч. высокотехнологического оборудования) для оснащения детских технопарков «Кванториум»</w:t>
            </w:r>
          </w:p>
        </w:tc>
        <w:tc>
          <w:tcPr>
            <w:tcW w:w="3402" w:type="dxa"/>
            <w:shd w:val="clear" w:color="auto" w:fill="auto"/>
          </w:tcPr>
          <w:p w:rsidR="006E0B48" w:rsidRPr="00EC15E3" w:rsidRDefault="006E0B48" w:rsidP="006E0B48">
            <w:pPr>
              <w:widowControl w:val="0"/>
              <w:suppressAutoHyphens/>
              <w:ind w:left="35"/>
              <w:rPr>
                <w:sz w:val="27"/>
                <w:szCs w:val="27"/>
                <w:lang w:val="ru-RU" w:eastAsia="en-US"/>
              </w:rPr>
            </w:pPr>
            <w:r w:rsidRPr="00EC15E3">
              <w:rPr>
                <w:sz w:val="27"/>
                <w:szCs w:val="27"/>
                <w:lang w:val="ru-RU" w:eastAsia="en-US"/>
              </w:rPr>
              <w:t xml:space="preserve">Доля детей в возрасте </w:t>
            </w:r>
            <w:r w:rsidRPr="00EC15E3">
              <w:rPr>
                <w:sz w:val="27"/>
                <w:szCs w:val="27"/>
                <w:lang w:val="ru-RU" w:eastAsia="en-US"/>
              </w:rPr>
              <w:br/>
              <w:t>от 5 до 18 лет, охваченных дополнительным образованием, процентов</w:t>
            </w:r>
          </w:p>
          <w:p w:rsidR="006E0B48" w:rsidRPr="00EC15E3" w:rsidRDefault="006E0B48" w:rsidP="006E0B48">
            <w:pPr>
              <w:widowControl w:val="0"/>
              <w:suppressAutoHyphens/>
              <w:ind w:left="35"/>
              <w:rPr>
                <w:sz w:val="27"/>
                <w:szCs w:val="27"/>
                <w:lang w:val="ru-RU" w:eastAsia="en-US"/>
              </w:rPr>
            </w:pPr>
          </w:p>
        </w:tc>
        <w:tc>
          <w:tcPr>
            <w:tcW w:w="3403" w:type="dxa"/>
            <w:shd w:val="clear" w:color="auto" w:fill="auto"/>
          </w:tcPr>
          <w:p w:rsidR="006E0B48" w:rsidRPr="00EC15E3" w:rsidRDefault="006E0B48" w:rsidP="006E0B48">
            <w:pPr>
              <w:tabs>
                <w:tab w:val="left" w:pos="2469"/>
              </w:tabs>
              <w:autoSpaceDE w:val="0"/>
              <w:autoSpaceDN w:val="0"/>
              <w:adjustRightInd w:val="0"/>
              <w:ind w:right="-108"/>
              <w:rPr>
                <w:rFonts w:eastAsia="SimSun"/>
                <w:sz w:val="27"/>
                <w:szCs w:val="27"/>
                <w:lang w:val="ru-RU" w:eastAsia="en-US"/>
              </w:rPr>
            </w:pPr>
            <w:r w:rsidRPr="00EC15E3">
              <w:rPr>
                <w:sz w:val="27"/>
                <w:szCs w:val="27"/>
                <w:lang w:val="ru-RU" w:eastAsia="en-US"/>
              </w:rPr>
              <w:t>(Численность детей, полу</w:t>
            </w:r>
            <w:r w:rsidRPr="00EC15E3">
              <w:rPr>
                <w:sz w:val="27"/>
                <w:szCs w:val="27"/>
                <w:lang w:val="ru-RU" w:eastAsia="en-US"/>
              </w:rPr>
              <w:softHyphen/>
              <w:t>чающих услуги дополни</w:t>
            </w:r>
            <w:r w:rsidRPr="00EC15E3">
              <w:rPr>
                <w:sz w:val="27"/>
                <w:szCs w:val="27"/>
                <w:lang w:val="ru-RU" w:eastAsia="en-US"/>
              </w:rPr>
              <w:softHyphen/>
              <w:t>тельного образования /общая численность детей в возрасте от 5 до 18 лет) *100%</w:t>
            </w:r>
          </w:p>
        </w:tc>
      </w:tr>
      <w:tr w:rsidR="006E0B48" w:rsidRPr="00566316" w:rsidTr="00987726">
        <w:trPr>
          <w:trHeight w:val="70"/>
        </w:trPr>
        <w:tc>
          <w:tcPr>
            <w:tcW w:w="849" w:type="dxa"/>
          </w:tcPr>
          <w:p w:rsidR="006E0B48" w:rsidRPr="00EC15E3" w:rsidRDefault="006E0B48" w:rsidP="002A5FD8">
            <w:pPr>
              <w:ind w:right="-110"/>
              <w:jc w:val="center"/>
              <w:rPr>
                <w:sz w:val="27"/>
                <w:szCs w:val="27"/>
                <w:lang w:val="ru-RU"/>
              </w:rPr>
            </w:pPr>
            <w:r w:rsidRPr="00EC15E3">
              <w:rPr>
                <w:sz w:val="27"/>
                <w:szCs w:val="27"/>
                <w:lang w:val="ru-RU"/>
              </w:rPr>
              <w:t>1.35.3</w:t>
            </w:r>
          </w:p>
        </w:tc>
        <w:tc>
          <w:tcPr>
            <w:tcW w:w="3264" w:type="dxa"/>
            <w:shd w:val="clear" w:color="auto" w:fill="auto"/>
          </w:tcPr>
          <w:p w:rsidR="006E0B48" w:rsidRPr="00EC15E3" w:rsidRDefault="006E0B48" w:rsidP="006E0B48">
            <w:pPr>
              <w:rPr>
                <w:sz w:val="27"/>
                <w:szCs w:val="27"/>
                <w:lang w:val="ru-RU" w:eastAsia="en-US"/>
              </w:rPr>
            </w:pPr>
            <w:r w:rsidRPr="00EC15E3">
              <w:rPr>
                <w:sz w:val="27"/>
                <w:szCs w:val="27"/>
                <w:lang w:val="ru-RU" w:eastAsia="en-US"/>
              </w:rPr>
              <w:t>Мероприятие «Создание мобильных технопарков «Кванториум»</w:t>
            </w:r>
          </w:p>
          <w:p w:rsidR="006E0B48" w:rsidRPr="00EC15E3" w:rsidRDefault="006E0B48" w:rsidP="006E0B48">
            <w:pPr>
              <w:rPr>
                <w:sz w:val="27"/>
                <w:szCs w:val="27"/>
                <w:lang w:val="ru-RU" w:eastAsia="en-US"/>
              </w:rPr>
            </w:pPr>
          </w:p>
        </w:tc>
        <w:tc>
          <w:tcPr>
            <w:tcW w:w="4392" w:type="dxa"/>
            <w:shd w:val="clear" w:color="auto" w:fill="auto"/>
          </w:tcPr>
          <w:p w:rsidR="006E0B48" w:rsidRPr="00EC15E3" w:rsidRDefault="006E0B48" w:rsidP="006E0B48">
            <w:pPr>
              <w:tabs>
                <w:tab w:val="left" w:pos="2469"/>
              </w:tabs>
              <w:autoSpaceDE w:val="0"/>
              <w:autoSpaceDN w:val="0"/>
              <w:adjustRightInd w:val="0"/>
              <w:ind w:right="-108"/>
              <w:rPr>
                <w:sz w:val="27"/>
                <w:szCs w:val="27"/>
                <w:lang w:val="ru-RU" w:eastAsia="en-US"/>
              </w:rPr>
            </w:pPr>
            <w:r w:rsidRPr="00EC15E3">
              <w:rPr>
                <w:sz w:val="27"/>
                <w:szCs w:val="27"/>
                <w:lang w:val="ru-RU" w:eastAsia="en-US"/>
              </w:rPr>
              <w:t>Создание мобильных технопарков «Кванториум»</w:t>
            </w:r>
            <w:r w:rsidR="004B2C3A">
              <w:rPr>
                <w:sz w:val="27"/>
                <w:szCs w:val="27"/>
                <w:lang w:val="ru-RU" w:eastAsia="en-US"/>
              </w:rPr>
              <w:t xml:space="preserve"> (для детей, проживающих в сельской местности и малых городах)</w:t>
            </w:r>
            <w:r w:rsidRPr="00EC15E3">
              <w:rPr>
                <w:sz w:val="27"/>
                <w:szCs w:val="27"/>
                <w:lang w:val="ru-RU" w:eastAsia="en-US"/>
              </w:rPr>
              <w:t>. Приобретение средств обучения для оснащения мобильных технопарков «Кванториум» и перевозных автомобильных станций</w:t>
            </w:r>
          </w:p>
        </w:tc>
        <w:tc>
          <w:tcPr>
            <w:tcW w:w="3402" w:type="dxa"/>
            <w:shd w:val="clear" w:color="auto" w:fill="auto"/>
          </w:tcPr>
          <w:p w:rsidR="006E0B48" w:rsidRPr="00EC15E3" w:rsidRDefault="006E0B48" w:rsidP="006E0B48">
            <w:pPr>
              <w:widowControl w:val="0"/>
              <w:suppressAutoHyphens/>
              <w:ind w:left="35" w:right="-108"/>
              <w:rPr>
                <w:sz w:val="27"/>
                <w:szCs w:val="27"/>
                <w:lang w:val="ru-RU" w:eastAsia="en-US"/>
              </w:rPr>
            </w:pPr>
            <w:r w:rsidRPr="00EC15E3">
              <w:rPr>
                <w:rFonts w:eastAsia="SimSun"/>
                <w:sz w:val="27"/>
                <w:szCs w:val="27"/>
                <w:lang w:val="ru-RU" w:eastAsia="en-US"/>
              </w:rPr>
              <w:t>Число детей, охваченных деятельностью детских технопарков «Кванториум» (мобильных технопарков «Кванториум») и других проектов, направленных на обеспечение доступности дополнительных общеобра-зовательных программ естественнонаучной и технической направлен-ностей, соответствующих приоритетным направле-ниям технологического развития Российской Федерации, тыс. человек</w:t>
            </w:r>
          </w:p>
        </w:tc>
        <w:tc>
          <w:tcPr>
            <w:tcW w:w="3403" w:type="dxa"/>
            <w:shd w:val="clear" w:color="auto" w:fill="auto"/>
          </w:tcPr>
          <w:p w:rsidR="006E0B48" w:rsidRPr="00EC15E3" w:rsidRDefault="006E0B48" w:rsidP="006E0B48">
            <w:pPr>
              <w:tabs>
                <w:tab w:val="left" w:pos="2469"/>
              </w:tabs>
              <w:autoSpaceDE w:val="0"/>
              <w:autoSpaceDN w:val="0"/>
              <w:adjustRightInd w:val="0"/>
              <w:ind w:right="-108"/>
              <w:rPr>
                <w:rFonts w:eastAsia="SimSun"/>
                <w:sz w:val="27"/>
                <w:szCs w:val="27"/>
                <w:lang w:val="ru-RU" w:eastAsia="en-US"/>
              </w:rPr>
            </w:pPr>
            <w:r w:rsidRPr="00EC15E3">
              <w:rPr>
                <w:rFonts w:eastAsia="SimSun"/>
                <w:sz w:val="27"/>
                <w:szCs w:val="27"/>
                <w:lang w:val="ru-RU" w:eastAsia="en-US"/>
              </w:rPr>
              <w:t>Число детей в возрасте             от 5 до 18 лет, прошедших обучение и (или) принявших участие в мероприятиях детских технопарков «Кванториум» (мобильных технопарков «Кванториум»)</w:t>
            </w:r>
          </w:p>
        </w:tc>
      </w:tr>
      <w:tr w:rsidR="006E0B48" w:rsidRPr="00566316" w:rsidTr="00987726">
        <w:trPr>
          <w:trHeight w:val="1195"/>
        </w:trPr>
        <w:tc>
          <w:tcPr>
            <w:tcW w:w="849" w:type="dxa"/>
          </w:tcPr>
          <w:p w:rsidR="006E0B48" w:rsidRPr="00EC15E3" w:rsidRDefault="006E0B48" w:rsidP="002A5FD8">
            <w:pPr>
              <w:ind w:right="-110"/>
              <w:jc w:val="center"/>
              <w:rPr>
                <w:sz w:val="27"/>
                <w:szCs w:val="27"/>
                <w:lang w:val="ru-RU"/>
              </w:rPr>
            </w:pPr>
            <w:r w:rsidRPr="00EC15E3">
              <w:rPr>
                <w:sz w:val="27"/>
                <w:szCs w:val="27"/>
                <w:lang w:val="ru-RU"/>
              </w:rPr>
              <w:lastRenderedPageBreak/>
              <w:t>1.35.4</w:t>
            </w:r>
          </w:p>
        </w:tc>
        <w:tc>
          <w:tcPr>
            <w:tcW w:w="3264" w:type="dxa"/>
            <w:shd w:val="clear" w:color="auto" w:fill="auto"/>
          </w:tcPr>
          <w:p w:rsidR="006E0B48" w:rsidRPr="00EC15E3" w:rsidRDefault="006E0B48" w:rsidP="006E0B48">
            <w:pPr>
              <w:rPr>
                <w:sz w:val="27"/>
                <w:szCs w:val="27"/>
                <w:lang w:val="ru-RU" w:eastAsia="en-US"/>
              </w:rPr>
            </w:pPr>
            <w:r w:rsidRPr="00EC15E3">
              <w:rPr>
                <w:sz w:val="27"/>
                <w:szCs w:val="27"/>
                <w:lang w:val="ru-RU" w:eastAsia="en-US"/>
              </w:rPr>
              <w:t>Мероприятие «Создание центров выявления и поддержки одаренных детей»</w:t>
            </w:r>
          </w:p>
          <w:p w:rsidR="006E0B48" w:rsidRPr="00EC15E3" w:rsidRDefault="006E0B48" w:rsidP="006E0B48">
            <w:pPr>
              <w:rPr>
                <w:sz w:val="27"/>
                <w:szCs w:val="27"/>
                <w:lang w:val="ru-RU" w:eastAsia="en-US"/>
              </w:rPr>
            </w:pPr>
          </w:p>
          <w:p w:rsidR="006E0B48" w:rsidRPr="00EC15E3" w:rsidRDefault="006E0B48" w:rsidP="006E0B48">
            <w:pPr>
              <w:rPr>
                <w:sz w:val="27"/>
                <w:szCs w:val="27"/>
                <w:lang w:val="ru-RU" w:eastAsia="en-US"/>
              </w:rPr>
            </w:pPr>
          </w:p>
        </w:tc>
        <w:tc>
          <w:tcPr>
            <w:tcW w:w="4392" w:type="dxa"/>
            <w:shd w:val="clear" w:color="auto" w:fill="auto"/>
          </w:tcPr>
          <w:p w:rsidR="006E0B48" w:rsidRPr="00EC15E3" w:rsidRDefault="006E0B48" w:rsidP="006E0B48">
            <w:pPr>
              <w:rPr>
                <w:sz w:val="27"/>
                <w:szCs w:val="27"/>
                <w:lang w:val="ru-RU" w:eastAsia="en-US"/>
              </w:rPr>
            </w:pPr>
            <w:r w:rsidRPr="00EC15E3">
              <w:rPr>
                <w:sz w:val="27"/>
                <w:szCs w:val="27"/>
                <w:lang w:val="ru-RU" w:eastAsia="en-US"/>
              </w:rPr>
              <w:t>Создание регионального центра выявления, поддержки и развития способностей и талантов у детей и молодежи</w:t>
            </w:r>
          </w:p>
          <w:p w:rsidR="006E0B48" w:rsidRPr="00EC15E3" w:rsidRDefault="006E0B48" w:rsidP="006E0B48">
            <w:pPr>
              <w:tabs>
                <w:tab w:val="left" w:pos="2469"/>
              </w:tabs>
              <w:autoSpaceDE w:val="0"/>
              <w:autoSpaceDN w:val="0"/>
              <w:adjustRightInd w:val="0"/>
              <w:ind w:right="-108"/>
              <w:rPr>
                <w:sz w:val="27"/>
                <w:szCs w:val="27"/>
                <w:lang w:val="ru-RU" w:eastAsia="en-US"/>
              </w:rPr>
            </w:pPr>
          </w:p>
        </w:tc>
        <w:tc>
          <w:tcPr>
            <w:tcW w:w="3402" w:type="dxa"/>
            <w:shd w:val="clear" w:color="auto" w:fill="auto"/>
            <w:vAlign w:val="center"/>
          </w:tcPr>
          <w:p w:rsidR="006E0B48" w:rsidRPr="00EC15E3" w:rsidRDefault="006E0B48" w:rsidP="006E0B48">
            <w:pPr>
              <w:widowControl w:val="0"/>
              <w:suppressAutoHyphens/>
              <w:ind w:left="35"/>
              <w:rPr>
                <w:sz w:val="27"/>
                <w:szCs w:val="27"/>
                <w:lang w:val="ru-RU" w:eastAsia="en-US"/>
              </w:rPr>
            </w:pPr>
            <w:r w:rsidRPr="00EC15E3">
              <w:rPr>
                <w:sz w:val="27"/>
                <w:szCs w:val="27"/>
                <w:lang w:val="ru-RU" w:eastAsia="en-US"/>
              </w:rPr>
              <w:t xml:space="preserve">Число участников открытых онлайн-уроков, реализуемых с учетом опыта цикла открытых уроков «Проектория», «Уроки настоящего» или иных аналогичных по возможностям, функциям и результатам проектов, направленных на раннюю профориентацию, </w:t>
            </w:r>
            <w:r w:rsidRPr="00EC15E3">
              <w:rPr>
                <w:sz w:val="27"/>
                <w:szCs w:val="27"/>
                <w:lang w:val="ru-RU" w:eastAsia="en-US"/>
              </w:rPr>
              <w:br/>
              <w:t>млн. человек</w:t>
            </w:r>
          </w:p>
          <w:p w:rsidR="006E0B48" w:rsidRPr="00EC15E3" w:rsidRDefault="006E0B48" w:rsidP="006E0B48">
            <w:pPr>
              <w:widowControl w:val="0"/>
              <w:suppressAutoHyphens/>
              <w:ind w:left="35"/>
              <w:rPr>
                <w:sz w:val="27"/>
                <w:szCs w:val="27"/>
                <w:lang w:val="ru-RU" w:eastAsia="en-US"/>
              </w:rPr>
            </w:pPr>
          </w:p>
        </w:tc>
        <w:tc>
          <w:tcPr>
            <w:tcW w:w="3403" w:type="dxa"/>
            <w:shd w:val="clear" w:color="auto" w:fill="auto"/>
          </w:tcPr>
          <w:p w:rsidR="006E0B48" w:rsidRPr="00EC15E3" w:rsidRDefault="006E0B48" w:rsidP="006E0B48">
            <w:pPr>
              <w:tabs>
                <w:tab w:val="left" w:pos="2469"/>
              </w:tabs>
              <w:autoSpaceDE w:val="0"/>
              <w:autoSpaceDN w:val="0"/>
              <w:adjustRightInd w:val="0"/>
              <w:ind w:right="-108"/>
              <w:rPr>
                <w:rFonts w:eastAsia="SimSun"/>
                <w:sz w:val="27"/>
                <w:szCs w:val="27"/>
                <w:lang w:val="ru-RU" w:eastAsia="en-US"/>
              </w:rPr>
            </w:pPr>
            <w:r w:rsidRPr="00EC15E3">
              <w:rPr>
                <w:rFonts w:eastAsia="SimSun"/>
                <w:sz w:val="27"/>
                <w:szCs w:val="27"/>
                <w:lang w:val="ru-RU" w:eastAsia="en-US"/>
              </w:rPr>
              <w:t>Число обучающихся по общеобразовательным программам, принявших участие в открытом онлайн-уроке, реализуемом с учетом опыта цикла открытых уроков «Проектория», «Уроки настоящего» или иных аналогичных по возможностям, функциям и результатам проектов</w:t>
            </w:r>
          </w:p>
        </w:tc>
      </w:tr>
      <w:tr w:rsidR="00504AF8" w:rsidRPr="00566316" w:rsidTr="00987726">
        <w:trPr>
          <w:trHeight w:val="3495"/>
        </w:trPr>
        <w:tc>
          <w:tcPr>
            <w:tcW w:w="849" w:type="dxa"/>
          </w:tcPr>
          <w:p w:rsidR="00504AF8" w:rsidRPr="00EC15E3" w:rsidRDefault="00504AF8" w:rsidP="002A5FD8">
            <w:pPr>
              <w:ind w:right="-110"/>
              <w:jc w:val="center"/>
              <w:rPr>
                <w:sz w:val="27"/>
                <w:szCs w:val="27"/>
                <w:lang w:val="ru-RU"/>
              </w:rPr>
            </w:pPr>
            <w:r w:rsidRPr="00EC15E3">
              <w:rPr>
                <w:sz w:val="27"/>
                <w:szCs w:val="27"/>
                <w:lang w:val="ru-RU"/>
              </w:rPr>
              <w:t>1.35.5</w:t>
            </w:r>
          </w:p>
        </w:tc>
        <w:tc>
          <w:tcPr>
            <w:tcW w:w="3264" w:type="dxa"/>
            <w:shd w:val="clear" w:color="auto" w:fill="auto"/>
          </w:tcPr>
          <w:p w:rsidR="00504AF8" w:rsidRPr="00EC15E3" w:rsidRDefault="00504AF8" w:rsidP="006E0B48">
            <w:pPr>
              <w:rPr>
                <w:sz w:val="27"/>
                <w:szCs w:val="27"/>
                <w:lang w:val="ru-RU" w:eastAsia="en-US"/>
              </w:rPr>
            </w:pPr>
            <w:r w:rsidRPr="00EC15E3">
              <w:rPr>
                <w:sz w:val="27"/>
                <w:szCs w:val="27"/>
                <w:lang w:val="ru-RU" w:eastAsia="en-US"/>
              </w:rPr>
              <w:t>Мероприятие «Формирование современных управленческих и организационно-экономических механизмов в системе дополнительного образования детей Кемеровской области»</w:t>
            </w:r>
          </w:p>
          <w:p w:rsidR="00504AF8" w:rsidRPr="00EC15E3" w:rsidRDefault="00504AF8" w:rsidP="006E0B48">
            <w:pPr>
              <w:rPr>
                <w:sz w:val="27"/>
                <w:szCs w:val="27"/>
                <w:lang w:val="ru-RU" w:eastAsia="en-US"/>
              </w:rPr>
            </w:pPr>
          </w:p>
          <w:p w:rsidR="005215EF" w:rsidRPr="00EC15E3" w:rsidRDefault="005215EF" w:rsidP="006E0B48">
            <w:pPr>
              <w:rPr>
                <w:sz w:val="27"/>
                <w:szCs w:val="27"/>
                <w:lang w:val="ru-RU" w:eastAsia="en-US"/>
              </w:rPr>
            </w:pPr>
          </w:p>
          <w:p w:rsidR="005215EF" w:rsidRPr="00EC15E3" w:rsidRDefault="005215EF" w:rsidP="006E0B48">
            <w:pPr>
              <w:rPr>
                <w:sz w:val="27"/>
                <w:szCs w:val="27"/>
                <w:lang w:val="ru-RU" w:eastAsia="en-US"/>
              </w:rPr>
            </w:pPr>
          </w:p>
        </w:tc>
        <w:tc>
          <w:tcPr>
            <w:tcW w:w="4392" w:type="dxa"/>
            <w:shd w:val="clear" w:color="auto" w:fill="auto"/>
          </w:tcPr>
          <w:p w:rsidR="00504AF8" w:rsidRPr="00EC15E3" w:rsidRDefault="00504AF8" w:rsidP="006E0B48">
            <w:pPr>
              <w:rPr>
                <w:sz w:val="27"/>
                <w:szCs w:val="27"/>
                <w:lang w:val="ru-RU" w:eastAsia="en-US"/>
              </w:rPr>
            </w:pPr>
            <w:r w:rsidRPr="00EC15E3">
              <w:rPr>
                <w:sz w:val="27"/>
                <w:szCs w:val="27"/>
                <w:lang w:val="ru-RU" w:eastAsia="en-US"/>
              </w:rPr>
              <w:t>Реализация мероприятий по внедрению целевой модели развития региональной системы дополнительного образования детей, в том числе по обеспечению деятельности региональных модельных центров дополнительного образования детей и муниципальных опорных центров</w:t>
            </w:r>
          </w:p>
        </w:tc>
        <w:tc>
          <w:tcPr>
            <w:tcW w:w="3402" w:type="dxa"/>
            <w:vMerge w:val="restart"/>
            <w:shd w:val="clear" w:color="auto" w:fill="auto"/>
          </w:tcPr>
          <w:p w:rsidR="00504AF8" w:rsidRPr="00EC15E3" w:rsidRDefault="00504AF8" w:rsidP="005215EF">
            <w:pPr>
              <w:widowControl w:val="0"/>
              <w:suppressAutoHyphens/>
              <w:ind w:left="35" w:right="-109"/>
              <w:rPr>
                <w:sz w:val="27"/>
                <w:szCs w:val="27"/>
                <w:lang w:val="ru-RU" w:eastAsia="en-US"/>
              </w:rPr>
            </w:pPr>
            <w:r w:rsidRPr="00EC15E3">
              <w:rPr>
                <w:sz w:val="27"/>
                <w:szCs w:val="27"/>
                <w:lang w:val="ru-RU" w:eastAsia="en-US"/>
              </w:rPr>
              <w:t>Число детей, получивших рекомендации по построению индивидуального учебного плана в соответствии с выбранными профессиональными компетенциями (профессиональными областями деятельности), в том числе по итогам участия в проекте «Билет в будущее», тыс. человек</w:t>
            </w:r>
          </w:p>
          <w:p w:rsidR="00504AF8" w:rsidRPr="00EC15E3" w:rsidRDefault="00504AF8" w:rsidP="006E0B48">
            <w:pPr>
              <w:widowControl w:val="0"/>
              <w:suppressAutoHyphens/>
              <w:ind w:left="35"/>
              <w:rPr>
                <w:sz w:val="27"/>
                <w:szCs w:val="27"/>
                <w:lang w:val="ru-RU" w:eastAsia="en-US"/>
              </w:rPr>
            </w:pPr>
          </w:p>
          <w:p w:rsidR="00504AF8" w:rsidRPr="00EC15E3" w:rsidRDefault="00504AF8" w:rsidP="006E0B48">
            <w:pPr>
              <w:widowControl w:val="0"/>
              <w:suppressAutoHyphens/>
              <w:ind w:left="35"/>
              <w:rPr>
                <w:sz w:val="27"/>
                <w:szCs w:val="27"/>
                <w:lang w:val="ru-RU" w:eastAsia="en-US"/>
              </w:rPr>
            </w:pPr>
          </w:p>
        </w:tc>
        <w:tc>
          <w:tcPr>
            <w:tcW w:w="3403" w:type="dxa"/>
            <w:vMerge w:val="restart"/>
            <w:shd w:val="clear" w:color="auto" w:fill="auto"/>
          </w:tcPr>
          <w:p w:rsidR="00504AF8" w:rsidRPr="00EC15E3" w:rsidRDefault="00504AF8" w:rsidP="006E0B48">
            <w:pPr>
              <w:tabs>
                <w:tab w:val="left" w:pos="2469"/>
              </w:tabs>
              <w:autoSpaceDE w:val="0"/>
              <w:autoSpaceDN w:val="0"/>
              <w:adjustRightInd w:val="0"/>
              <w:ind w:right="-108"/>
              <w:rPr>
                <w:rFonts w:eastAsia="SimSun"/>
                <w:sz w:val="27"/>
                <w:szCs w:val="27"/>
                <w:lang w:val="ru-RU" w:eastAsia="en-US"/>
              </w:rPr>
            </w:pPr>
            <w:r w:rsidRPr="00EC15E3">
              <w:rPr>
                <w:rFonts w:eastAsia="SimSun"/>
                <w:sz w:val="27"/>
                <w:szCs w:val="27"/>
                <w:lang w:val="ru-RU" w:eastAsia="en-US"/>
              </w:rPr>
              <w:lastRenderedPageBreak/>
              <w:t>Число детей, получивших рекомендации по построению индивидуального плана в соответствии с выбранными профессиональными компетенциями (профессиональными областями деятельности) с учетом реализации проекта «Билет в будущее»</w:t>
            </w:r>
          </w:p>
        </w:tc>
      </w:tr>
      <w:tr w:rsidR="00504AF8" w:rsidRPr="00566316" w:rsidTr="00987726">
        <w:trPr>
          <w:trHeight w:val="1147"/>
        </w:trPr>
        <w:tc>
          <w:tcPr>
            <w:tcW w:w="849" w:type="dxa"/>
          </w:tcPr>
          <w:p w:rsidR="00504AF8" w:rsidRPr="00EC15E3" w:rsidRDefault="00504AF8" w:rsidP="002A5FD8">
            <w:pPr>
              <w:ind w:right="-110"/>
              <w:jc w:val="center"/>
              <w:rPr>
                <w:sz w:val="27"/>
                <w:szCs w:val="27"/>
                <w:lang w:val="ru-RU"/>
              </w:rPr>
            </w:pPr>
            <w:r w:rsidRPr="00EC15E3">
              <w:rPr>
                <w:sz w:val="27"/>
                <w:szCs w:val="27"/>
                <w:lang w:val="ru-RU"/>
              </w:rPr>
              <w:lastRenderedPageBreak/>
              <w:t>1.35.6</w:t>
            </w:r>
          </w:p>
        </w:tc>
        <w:tc>
          <w:tcPr>
            <w:tcW w:w="3264" w:type="dxa"/>
            <w:shd w:val="clear" w:color="auto" w:fill="auto"/>
          </w:tcPr>
          <w:p w:rsidR="00D36FCD" w:rsidRPr="00EC15E3" w:rsidRDefault="00504AF8" w:rsidP="005215EF">
            <w:pPr>
              <w:rPr>
                <w:sz w:val="27"/>
                <w:szCs w:val="27"/>
                <w:lang w:val="ru-RU" w:eastAsia="en-US"/>
              </w:rPr>
            </w:pPr>
            <w:r w:rsidRPr="00EC15E3">
              <w:rPr>
                <w:sz w:val="27"/>
                <w:szCs w:val="27"/>
                <w:lang w:val="ru-RU" w:eastAsia="en-US"/>
              </w:rPr>
              <w:t xml:space="preserve">Мероприятие «Создание ключевых центров дополнительного образования детей, в том числе центров, реализующих дополнительные общеобразовательные программы в организациях, осуществляющих образовательную деятельность по образовательным программам высшего образования» </w:t>
            </w:r>
          </w:p>
        </w:tc>
        <w:tc>
          <w:tcPr>
            <w:tcW w:w="4392" w:type="dxa"/>
            <w:shd w:val="clear" w:color="auto" w:fill="auto"/>
          </w:tcPr>
          <w:p w:rsidR="00504AF8" w:rsidRPr="00EC15E3" w:rsidRDefault="001D011B" w:rsidP="00F0615A">
            <w:pPr>
              <w:rPr>
                <w:sz w:val="27"/>
                <w:szCs w:val="27"/>
                <w:lang w:val="ru-RU" w:eastAsia="en-US"/>
              </w:rPr>
            </w:pPr>
            <w:r w:rsidRPr="00EC15E3">
              <w:rPr>
                <w:sz w:val="27"/>
                <w:szCs w:val="27"/>
                <w:lang w:val="ru-RU" w:eastAsia="en-US"/>
              </w:rPr>
              <w:t>Создание центров</w:t>
            </w:r>
            <w:r w:rsidR="00F0615A" w:rsidRPr="00EC15E3">
              <w:rPr>
                <w:sz w:val="27"/>
                <w:szCs w:val="27"/>
                <w:lang w:val="ru-RU" w:eastAsia="en-US"/>
              </w:rPr>
              <w:t xml:space="preserve"> в форме «Дом научной коллаборации»</w:t>
            </w:r>
            <w:r w:rsidRPr="00EC15E3">
              <w:rPr>
                <w:sz w:val="27"/>
                <w:szCs w:val="27"/>
                <w:lang w:val="ru-RU" w:eastAsia="en-US"/>
              </w:rPr>
              <w:t xml:space="preserve">, реализующих дополнительные общеобразовательные программы </w:t>
            </w:r>
          </w:p>
        </w:tc>
        <w:tc>
          <w:tcPr>
            <w:tcW w:w="3402" w:type="dxa"/>
            <w:vMerge/>
            <w:shd w:val="clear" w:color="auto" w:fill="auto"/>
          </w:tcPr>
          <w:p w:rsidR="00504AF8" w:rsidRPr="00EC15E3" w:rsidRDefault="00504AF8" w:rsidP="006E0B48">
            <w:pPr>
              <w:widowControl w:val="0"/>
              <w:suppressAutoHyphens/>
              <w:ind w:left="35"/>
              <w:rPr>
                <w:sz w:val="27"/>
                <w:szCs w:val="27"/>
                <w:lang w:val="ru-RU" w:eastAsia="en-US"/>
              </w:rPr>
            </w:pPr>
          </w:p>
        </w:tc>
        <w:tc>
          <w:tcPr>
            <w:tcW w:w="3403" w:type="dxa"/>
            <w:vMerge/>
            <w:shd w:val="clear" w:color="auto" w:fill="auto"/>
          </w:tcPr>
          <w:p w:rsidR="00504AF8" w:rsidRPr="00EC15E3" w:rsidRDefault="00504AF8" w:rsidP="006E0B48">
            <w:pPr>
              <w:tabs>
                <w:tab w:val="left" w:pos="2469"/>
              </w:tabs>
              <w:autoSpaceDE w:val="0"/>
              <w:autoSpaceDN w:val="0"/>
              <w:adjustRightInd w:val="0"/>
              <w:ind w:right="-108"/>
              <w:rPr>
                <w:rFonts w:eastAsia="SimSun"/>
                <w:sz w:val="27"/>
                <w:szCs w:val="27"/>
                <w:lang w:val="ru-RU" w:eastAsia="en-US"/>
              </w:rPr>
            </w:pPr>
          </w:p>
        </w:tc>
      </w:tr>
      <w:tr w:rsidR="006E0B48" w:rsidRPr="00566316" w:rsidTr="00987726">
        <w:trPr>
          <w:trHeight w:val="99"/>
        </w:trPr>
        <w:tc>
          <w:tcPr>
            <w:tcW w:w="849" w:type="dxa"/>
          </w:tcPr>
          <w:p w:rsidR="006E0B48" w:rsidRPr="00EC15E3" w:rsidRDefault="006E0B48" w:rsidP="002A5FD8">
            <w:pPr>
              <w:jc w:val="center"/>
              <w:rPr>
                <w:sz w:val="27"/>
                <w:szCs w:val="27"/>
                <w:lang w:val="ru-RU"/>
              </w:rPr>
            </w:pPr>
            <w:r w:rsidRPr="00EC15E3">
              <w:rPr>
                <w:sz w:val="27"/>
                <w:szCs w:val="27"/>
                <w:lang w:val="ru-RU"/>
              </w:rPr>
              <w:lastRenderedPageBreak/>
              <w:t>1.36</w:t>
            </w:r>
          </w:p>
        </w:tc>
        <w:tc>
          <w:tcPr>
            <w:tcW w:w="3264" w:type="dxa"/>
            <w:shd w:val="clear" w:color="auto" w:fill="auto"/>
          </w:tcPr>
          <w:p w:rsidR="006E0B48" w:rsidRPr="00EC15E3" w:rsidRDefault="006E0B48" w:rsidP="006E0B48">
            <w:pPr>
              <w:widowControl w:val="0"/>
              <w:tabs>
                <w:tab w:val="left" w:pos="3155"/>
              </w:tabs>
              <w:autoSpaceDE w:val="0"/>
              <w:autoSpaceDN w:val="0"/>
              <w:adjustRightInd w:val="0"/>
              <w:rPr>
                <w:bCs/>
                <w:sz w:val="27"/>
                <w:szCs w:val="27"/>
                <w:lang w:val="ru-RU" w:eastAsia="en-US"/>
              </w:rPr>
            </w:pPr>
            <w:r w:rsidRPr="00EC15E3">
              <w:rPr>
                <w:bCs/>
                <w:sz w:val="27"/>
                <w:szCs w:val="27"/>
                <w:lang w:val="ru-RU" w:eastAsia="en-US"/>
              </w:rPr>
              <w:t>Региональный проект «Цифровая образовательная среда»</w:t>
            </w:r>
          </w:p>
        </w:tc>
        <w:tc>
          <w:tcPr>
            <w:tcW w:w="4392" w:type="dxa"/>
            <w:shd w:val="clear" w:color="auto" w:fill="auto"/>
          </w:tcPr>
          <w:p w:rsidR="006E0B48" w:rsidRPr="00EC15E3" w:rsidRDefault="006E0B48" w:rsidP="006E0B48">
            <w:pPr>
              <w:ind w:right="-109"/>
              <w:rPr>
                <w:sz w:val="27"/>
                <w:szCs w:val="27"/>
                <w:lang w:val="ru-RU" w:eastAsia="en-US"/>
              </w:rPr>
            </w:pPr>
            <w:r w:rsidRPr="00EC15E3">
              <w:rPr>
                <w:sz w:val="27"/>
                <w:szCs w:val="27"/>
                <w:lang w:val="ru-RU" w:eastAsia="en-US"/>
              </w:rPr>
              <w:t>Создание современной и безопасной цифровой образовательной среды,  обеспечивающей формирование ценности к саморазвитию и самообразованию у обучающихся образовательных организаций всех видов и уровней, путем обновления информационно-коммуникационной инфраструктуры, подготовки кадров, использования федеральной цифровой платформы</w:t>
            </w:r>
          </w:p>
        </w:tc>
        <w:tc>
          <w:tcPr>
            <w:tcW w:w="3402" w:type="dxa"/>
            <w:shd w:val="clear" w:color="auto" w:fill="auto"/>
          </w:tcPr>
          <w:p w:rsidR="006E0B48" w:rsidRPr="00EC15E3" w:rsidRDefault="006E0B48" w:rsidP="006E0B48">
            <w:pPr>
              <w:widowControl w:val="0"/>
              <w:suppressAutoHyphens/>
              <w:ind w:left="35"/>
              <w:rPr>
                <w:sz w:val="27"/>
                <w:szCs w:val="27"/>
                <w:lang w:val="ru-RU" w:eastAsia="en-US"/>
              </w:rPr>
            </w:pPr>
          </w:p>
        </w:tc>
        <w:tc>
          <w:tcPr>
            <w:tcW w:w="3403" w:type="dxa"/>
            <w:shd w:val="clear" w:color="auto" w:fill="auto"/>
          </w:tcPr>
          <w:p w:rsidR="006E0B48" w:rsidRPr="00EC15E3" w:rsidRDefault="006E0B48" w:rsidP="006E0B48">
            <w:pPr>
              <w:tabs>
                <w:tab w:val="left" w:pos="2469"/>
              </w:tabs>
              <w:autoSpaceDE w:val="0"/>
              <w:autoSpaceDN w:val="0"/>
              <w:adjustRightInd w:val="0"/>
              <w:ind w:right="-108"/>
              <w:rPr>
                <w:rFonts w:eastAsia="SimSun"/>
                <w:sz w:val="27"/>
                <w:szCs w:val="27"/>
                <w:lang w:val="ru-RU" w:eastAsia="en-US"/>
              </w:rPr>
            </w:pPr>
          </w:p>
        </w:tc>
      </w:tr>
      <w:tr w:rsidR="006E0B48" w:rsidRPr="00566316" w:rsidTr="00987726">
        <w:trPr>
          <w:trHeight w:val="4918"/>
        </w:trPr>
        <w:tc>
          <w:tcPr>
            <w:tcW w:w="849" w:type="dxa"/>
          </w:tcPr>
          <w:p w:rsidR="006E0B48" w:rsidRPr="00EC15E3" w:rsidRDefault="006E0B48" w:rsidP="002A5FD8">
            <w:pPr>
              <w:ind w:right="-110"/>
              <w:jc w:val="center"/>
              <w:rPr>
                <w:sz w:val="27"/>
                <w:szCs w:val="27"/>
                <w:lang w:val="ru-RU"/>
              </w:rPr>
            </w:pPr>
            <w:r w:rsidRPr="00EC15E3">
              <w:rPr>
                <w:sz w:val="27"/>
                <w:szCs w:val="27"/>
                <w:lang w:val="ru-RU"/>
              </w:rPr>
              <w:lastRenderedPageBreak/>
              <w:t>1.36.1</w:t>
            </w:r>
          </w:p>
        </w:tc>
        <w:tc>
          <w:tcPr>
            <w:tcW w:w="3264" w:type="dxa"/>
            <w:shd w:val="clear" w:color="auto" w:fill="auto"/>
          </w:tcPr>
          <w:p w:rsidR="006E0B48" w:rsidRPr="00EC15E3" w:rsidRDefault="006E0B48" w:rsidP="006E0B48">
            <w:pPr>
              <w:rPr>
                <w:sz w:val="27"/>
                <w:szCs w:val="27"/>
                <w:lang w:val="ru-RU" w:eastAsia="en-US"/>
              </w:rPr>
            </w:pPr>
            <w:r w:rsidRPr="00EC15E3">
              <w:rPr>
                <w:sz w:val="27"/>
                <w:szCs w:val="27"/>
                <w:lang w:val="ru-RU" w:eastAsia="en-US"/>
              </w:rPr>
              <w:t xml:space="preserve">Мероприятие </w:t>
            </w:r>
            <w:r w:rsidRPr="00EC15E3">
              <w:rPr>
                <w:sz w:val="27"/>
                <w:szCs w:val="27"/>
                <w:lang w:val="ru-RU" w:eastAsia="en-US"/>
              </w:rPr>
              <w:br/>
              <w:t>«Внедрение целевой модели цифровой образовательной среды в общеобразовательных организациях и профессиональных образовательных организациях»</w:t>
            </w:r>
          </w:p>
        </w:tc>
        <w:tc>
          <w:tcPr>
            <w:tcW w:w="4392" w:type="dxa"/>
            <w:shd w:val="clear" w:color="auto" w:fill="auto"/>
          </w:tcPr>
          <w:p w:rsidR="006E0B48" w:rsidRPr="00EC15E3" w:rsidRDefault="006E0B48" w:rsidP="006E0B48">
            <w:pPr>
              <w:rPr>
                <w:sz w:val="27"/>
                <w:szCs w:val="27"/>
                <w:lang w:val="ru-RU" w:eastAsia="en-US"/>
              </w:rPr>
            </w:pPr>
            <w:r w:rsidRPr="00EC15E3">
              <w:rPr>
                <w:sz w:val="27"/>
                <w:szCs w:val="27"/>
                <w:lang w:val="ru-RU" w:eastAsia="en-US"/>
              </w:rPr>
              <w:t>Внедрение целевой модели цифровой образовательной среды в образовательных организациях.</w:t>
            </w:r>
          </w:p>
          <w:p w:rsidR="006E0B48" w:rsidRPr="00EC15E3" w:rsidRDefault="006E0B48" w:rsidP="006E0B48">
            <w:pPr>
              <w:tabs>
                <w:tab w:val="left" w:pos="2469"/>
              </w:tabs>
              <w:autoSpaceDE w:val="0"/>
              <w:autoSpaceDN w:val="0"/>
              <w:adjustRightInd w:val="0"/>
              <w:ind w:right="-108"/>
              <w:rPr>
                <w:sz w:val="27"/>
                <w:szCs w:val="27"/>
                <w:lang w:val="ru-RU" w:eastAsia="en-US"/>
              </w:rPr>
            </w:pPr>
            <w:r w:rsidRPr="00EC15E3">
              <w:rPr>
                <w:sz w:val="27"/>
                <w:szCs w:val="27"/>
                <w:lang w:val="ru-RU" w:eastAsia="en-US"/>
              </w:rPr>
              <w:t>Приобретение средств вычислительной техники, программного обеспечения и презентационного оборудования, позволяющего обеспечить доступ обучающихся, сотрудников и педагогических работников к цифровой образовательной инфраструктуре и контенту, а также автоматизировать и повысить эффективность организационно-управленческих процессов в образовательных организациях</w:t>
            </w:r>
          </w:p>
        </w:tc>
        <w:tc>
          <w:tcPr>
            <w:tcW w:w="3402" w:type="dxa"/>
            <w:shd w:val="clear" w:color="auto" w:fill="auto"/>
          </w:tcPr>
          <w:p w:rsidR="006E0B48" w:rsidRPr="00EC15E3" w:rsidRDefault="006E0B48" w:rsidP="009B64AA">
            <w:pPr>
              <w:ind w:right="-108"/>
              <w:outlineLvl w:val="0"/>
              <w:rPr>
                <w:sz w:val="27"/>
                <w:szCs w:val="27"/>
                <w:lang w:val="ru-RU" w:eastAsia="en-US"/>
              </w:rPr>
            </w:pPr>
            <w:r w:rsidRPr="00EC15E3">
              <w:rPr>
                <w:sz w:val="27"/>
                <w:szCs w:val="27"/>
                <w:lang w:val="ru-RU" w:eastAsia="en-US"/>
              </w:rPr>
              <w:t>Доля обучающихся по программам общего образо</w:t>
            </w:r>
            <w:r w:rsidR="009B64AA" w:rsidRPr="00EC15E3">
              <w:rPr>
                <w:sz w:val="27"/>
                <w:szCs w:val="27"/>
                <w:lang w:val="ru-RU" w:eastAsia="en-US"/>
              </w:rPr>
              <w:softHyphen/>
            </w:r>
            <w:r w:rsidRPr="00EC15E3">
              <w:rPr>
                <w:sz w:val="27"/>
                <w:szCs w:val="27"/>
                <w:lang w:val="ru-RU" w:eastAsia="en-US"/>
              </w:rPr>
              <w:t>вания, дополнительного образования для детей и среднего профессиональ</w:t>
            </w:r>
            <w:r w:rsidR="009B64AA" w:rsidRPr="00EC15E3">
              <w:rPr>
                <w:sz w:val="27"/>
                <w:szCs w:val="27"/>
                <w:lang w:val="ru-RU" w:eastAsia="en-US"/>
              </w:rPr>
              <w:softHyphen/>
            </w:r>
            <w:r w:rsidRPr="00EC15E3">
              <w:rPr>
                <w:sz w:val="27"/>
                <w:szCs w:val="27"/>
                <w:lang w:val="ru-RU" w:eastAsia="en-US"/>
              </w:rPr>
              <w:t>ного образования, для кото</w:t>
            </w:r>
            <w:r w:rsidR="009B64AA" w:rsidRPr="00EC15E3">
              <w:rPr>
                <w:sz w:val="27"/>
                <w:szCs w:val="27"/>
                <w:lang w:val="ru-RU" w:eastAsia="en-US"/>
              </w:rPr>
              <w:softHyphen/>
            </w:r>
            <w:r w:rsidRPr="00EC15E3">
              <w:rPr>
                <w:sz w:val="27"/>
                <w:szCs w:val="27"/>
                <w:lang w:val="ru-RU" w:eastAsia="en-US"/>
              </w:rPr>
              <w:t>рых формируется цифровой образовательный профиль и индивидуальный план обучения с использованием федеральной информаци</w:t>
            </w:r>
            <w:r w:rsidR="009B64AA" w:rsidRPr="00EC15E3">
              <w:rPr>
                <w:sz w:val="27"/>
                <w:szCs w:val="27"/>
                <w:lang w:val="ru-RU" w:eastAsia="en-US"/>
              </w:rPr>
              <w:softHyphen/>
            </w:r>
            <w:r w:rsidRPr="00EC15E3">
              <w:rPr>
                <w:sz w:val="27"/>
                <w:szCs w:val="27"/>
                <w:lang w:val="ru-RU" w:eastAsia="en-US"/>
              </w:rPr>
              <w:t>онно-сервисной платформы цифровой  образовательной среды, в общем числе обучающихся по указанным программам, процентов</w:t>
            </w:r>
          </w:p>
        </w:tc>
        <w:tc>
          <w:tcPr>
            <w:tcW w:w="3403" w:type="dxa"/>
            <w:shd w:val="clear" w:color="auto" w:fill="auto"/>
          </w:tcPr>
          <w:p w:rsidR="006E0B48" w:rsidRPr="00EC15E3" w:rsidRDefault="006E0B48" w:rsidP="006E0B48">
            <w:pPr>
              <w:tabs>
                <w:tab w:val="left" w:pos="2469"/>
              </w:tabs>
              <w:autoSpaceDE w:val="0"/>
              <w:autoSpaceDN w:val="0"/>
              <w:adjustRightInd w:val="0"/>
              <w:ind w:right="-108"/>
              <w:rPr>
                <w:sz w:val="27"/>
                <w:szCs w:val="27"/>
                <w:lang w:val="ru-RU" w:eastAsia="en-US"/>
              </w:rPr>
            </w:pPr>
            <w:r w:rsidRPr="00EC15E3">
              <w:rPr>
                <w:sz w:val="27"/>
                <w:szCs w:val="27"/>
                <w:lang w:val="ru-RU" w:eastAsia="en-US"/>
              </w:rPr>
              <w:t>(Число обучающихся по программам общего образо</w:t>
            </w:r>
            <w:r w:rsidRPr="00EC15E3">
              <w:rPr>
                <w:sz w:val="27"/>
                <w:szCs w:val="27"/>
                <w:lang w:val="ru-RU" w:eastAsia="en-US"/>
              </w:rPr>
              <w:softHyphen/>
              <w:t>вания, дополнительного образования для детей и среднего профессиональ</w:t>
            </w:r>
            <w:r w:rsidR="009B64AA" w:rsidRPr="00EC15E3">
              <w:rPr>
                <w:sz w:val="27"/>
                <w:szCs w:val="27"/>
                <w:lang w:val="ru-RU" w:eastAsia="en-US"/>
              </w:rPr>
              <w:softHyphen/>
            </w:r>
            <w:r w:rsidRPr="00EC15E3">
              <w:rPr>
                <w:sz w:val="27"/>
                <w:szCs w:val="27"/>
                <w:lang w:val="ru-RU" w:eastAsia="en-US"/>
              </w:rPr>
              <w:t>ного образования, для кото</w:t>
            </w:r>
            <w:r w:rsidR="009B64AA" w:rsidRPr="00EC15E3">
              <w:rPr>
                <w:sz w:val="27"/>
                <w:szCs w:val="27"/>
                <w:lang w:val="ru-RU" w:eastAsia="en-US"/>
              </w:rPr>
              <w:softHyphen/>
            </w:r>
            <w:r w:rsidRPr="00EC15E3">
              <w:rPr>
                <w:sz w:val="27"/>
                <w:szCs w:val="27"/>
                <w:lang w:val="ru-RU" w:eastAsia="en-US"/>
              </w:rPr>
              <w:t>рых формируется цифровой образовательный профиль и индивидуальный план обучения с использованием федеральной информаци</w:t>
            </w:r>
            <w:r w:rsidR="009B64AA" w:rsidRPr="00EC15E3">
              <w:rPr>
                <w:sz w:val="27"/>
                <w:szCs w:val="27"/>
                <w:lang w:val="ru-RU" w:eastAsia="en-US"/>
              </w:rPr>
              <w:softHyphen/>
            </w:r>
            <w:r w:rsidRPr="00EC15E3">
              <w:rPr>
                <w:sz w:val="27"/>
                <w:szCs w:val="27"/>
                <w:lang w:val="ru-RU" w:eastAsia="en-US"/>
              </w:rPr>
              <w:t>онно-сервисной платформы цифровой  образовательной среды / общее числе обуча</w:t>
            </w:r>
            <w:r w:rsidR="009B64AA" w:rsidRPr="00EC15E3">
              <w:rPr>
                <w:sz w:val="27"/>
                <w:szCs w:val="27"/>
                <w:lang w:val="ru-RU" w:eastAsia="en-US"/>
              </w:rPr>
              <w:softHyphen/>
            </w:r>
            <w:r w:rsidRPr="00EC15E3">
              <w:rPr>
                <w:sz w:val="27"/>
                <w:szCs w:val="27"/>
                <w:lang w:val="ru-RU" w:eastAsia="en-US"/>
              </w:rPr>
              <w:t xml:space="preserve">ющихся по указанным </w:t>
            </w:r>
            <w:r w:rsidRPr="00EC15E3">
              <w:rPr>
                <w:sz w:val="27"/>
                <w:szCs w:val="27"/>
                <w:lang w:val="ru-RU" w:eastAsia="en-US"/>
              </w:rPr>
              <w:br/>
              <w:t>программам) * 100%</w:t>
            </w:r>
          </w:p>
        </w:tc>
      </w:tr>
      <w:tr w:rsidR="006E0B48" w:rsidRPr="00566316" w:rsidTr="00987726">
        <w:trPr>
          <w:trHeight w:val="666"/>
        </w:trPr>
        <w:tc>
          <w:tcPr>
            <w:tcW w:w="849" w:type="dxa"/>
          </w:tcPr>
          <w:p w:rsidR="006E0B48" w:rsidRPr="00EC15E3" w:rsidRDefault="006E0B48" w:rsidP="00C327D9">
            <w:pPr>
              <w:ind w:left="-108" w:right="-110"/>
              <w:jc w:val="center"/>
              <w:rPr>
                <w:bCs/>
                <w:sz w:val="27"/>
                <w:szCs w:val="27"/>
                <w:lang w:val="ru-RU"/>
              </w:rPr>
            </w:pPr>
            <w:r w:rsidRPr="00EC15E3">
              <w:rPr>
                <w:bCs/>
                <w:sz w:val="27"/>
                <w:szCs w:val="27"/>
                <w:lang w:val="ru-RU"/>
              </w:rPr>
              <w:t>1.36.2</w:t>
            </w:r>
          </w:p>
        </w:tc>
        <w:tc>
          <w:tcPr>
            <w:tcW w:w="3264" w:type="dxa"/>
            <w:shd w:val="clear" w:color="auto" w:fill="auto"/>
          </w:tcPr>
          <w:p w:rsidR="006E0B48" w:rsidRPr="00EC15E3" w:rsidRDefault="006E0B48" w:rsidP="006E0B48">
            <w:pPr>
              <w:rPr>
                <w:sz w:val="27"/>
                <w:szCs w:val="27"/>
                <w:lang w:val="ru-RU" w:eastAsia="en-US"/>
              </w:rPr>
            </w:pPr>
            <w:r w:rsidRPr="00EC15E3">
              <w:rPr>
                <w:sz w:val="27"/>
                <w:szCs w:val="27"/>
                <w:lang w:val="ru-RU" w:eastAsia="en-US"/>
              </w:rPr>
              <w:t>Мероприятие «Создание центров цифрового образования детей»</w:t>
            </w:r>
          </w:p>
        </w:tc>
        <w:tc>
          <w:tcPr>
            <w:tcW w:w="4392" w:type="dxa"/>
            <w:shd w:val="clear" w:color="auto" w:fill="auto"/>
          </w:tcPr>
          <w:p w:rsidR="006E0B48" w:rsidRPr="00EC15E3" w:rsidRDefault="006E0B48" w:rsidP="006E0B48">
            <w:pPr>
              <w:tabs>
                <w:tab w:val="left" w:pos="2469"/>
              </w:tabs>
              <w:autoSpaceDE w:val="0"/>
              <w:autoSpaceDN w:val="0"/>
              <w:adjustRightInd w:val="0"/>
              <w:ind w:right="-108"/>
              <w:rPr>
                <w:rFonts w:eastAsia="SimSun"/>
                <w:sz w:val="28"/>
                <w:szCs w:val="28"/>
                <w:lang w:val="ru-RU" w:eastAsia="en-US"/>
              </w:rPr>
            </w:pPr>
            <w:r w:rsidRPr="00EC15E3">
              <w:rPr>
                <w:sz w:val="27"/>
                <w:szCs w:val="27"/>
                <w:lang w:val="ru-RU" w:eastAsia="en-US"/>
              </w:rPr>
              <w:t xml:space="preserve">Создание центров цифрового образования </w:t>
            </w:r>
            <w:r w:rsidR="00506358" w:rsidRPr="00EC15E3">
              <w:rPr>
                <w:sz w:val="27"/>
                <w:szCs w:val="27"/>
                <w:lang w:val="ru-RU" w:eastAsia="en-US"/>
              </w:rPr>
              <w:t xml:space="preserve">детей </w:t>
            </w:r>
            <w:r w:rsidRPr="00EC15E3">
              <w:rPr>
                <w:sz w:val="27"/>
                <w:szCs w:val="27"/>
                <w:lang w:val="ru-RU" w:eastAsia="en-US"/>
              </w:rPr>
              <w:t>«IТ-куб»</w:t>
            </w:r>
          </w:p>
        </w:tc>
        <w:tc>
          <w:tcPr>
            <w:tcW w:w="3402" w:type="dxa"/>
            <w:shd w:val="clear" w:color="auto" w:fill="auto"/>
          </w:tcPr>
          <w:p w:rsidR="006E0B48" w:rsidRPr="00EC15E3" w:rsidRDefault="006E0B48" w:rsidP="006E0B48">
            <w:pPr>
              <w:tabs>
                <w:tab w:val="left" w:pos="2469"/>
              </w:tabs>
              <w:autoSpaceDE w:val="0"/>
              <w:autoSpaceDN w:val="0"/>
              <w:adjustRightInd w:val="0"/>
              <w:ind w:right="-108"/>
              <w:rPr>
                <w:rFonts w:eastAsia="SimSun"/>
                <w:sz w:val="27"/>
                <w:szCs w:val="27"/>
                <w:lang w:val="ru-RU" w:eastAsia="en-US"/>
              </w:rPr>
            </w:pPr>
            <w:r w:rsidRPr="00EC15E3">
              <w:rPr>
                <w:sz w:val="27"/>
                <w:szCs w:val="27"/>
                <w:lang w:val="ru-RU" w:eastAsia="en-US"/>
              </w:rPr>
              <w:t>Доля образовательных организаций, реализующих программы общего образо</w:t>
            </w:r>
            <w:r w:rsidRPr="00EC15E3">
              <w:rPr>
                <w:sz w:val="27"/>
                <w:szCs w:val="27"/>
                <w:lang w:val="ru-RU" w:eastAsia="en-US"/>
              </w:rPr>
              <w:softHyphen/>
              <w:t>вания, дополнительного образования детей и сред</w:t>
            </w:r>
            <w:r w:rsidRPr="00EC15E3">
              <w:rPr>
                <w:sz w:val="27"/>
                <w:szCs w:val="27"/>
                <w:lang w:val="ru-RU" w:eastAsia="en-US"/>
              </w:rPr>
              <w:softHyphen/>
              <w:t>него профессионального образования, осуществля</w:t>
            </w:r>
            <w:r w:rsidRPr="00EC15E3">
              <w:rPr>
                <w:sz w:val="27"/>
                <w:szCs w:val="27"/>
                <w:lang w:val="ru-RU" w:eastAsia="en-US"/>
              </w:rPr>
              <w:softHyphen/>
              <w:t>ющих образовательную деятельность с использова</w:t>
            </w:r>
            <w:r w:rsidRPr="00EC15E3">
              <w:rPr>
                <w:sz w:val="27"/>
                <w:szCs w:val="27"/>
                <w:lang w:val="ru-RU" w:eastAsia="en-US"/>
              </w:rPr>
              <w:softHyphen/>
              <w:t xml:space="preserve">нием федеральной информационно-сервисной платформы цифровой образовательной среды, в </w:t>
            </w:r>
            <w:r w:rsidRPr="00EC15E3">
              <w:rPr>
                <w:sz w:val="27"/>
                <w:szCs w:val="27"/>
                <w:lang w:val="ru-RU" w:eastAsia="en-US"/>
              </w:rPr>
              <w:lastRenderedPageBreak/>
              <w:t>общем числе образовательных организаций, процентов</w:t>
            </w:r>
          </w:p>
        </w:tc>
        <w:tc>
          <w:tcPr>
            <w:tcW w:w="3403" w:type="dxa"/>
            <w:shd w:val="clear" w:color="auto" w:fill="auto"/>
          </w:tcPr>
          <w:p w:rsidR="006E0B48" w:rsidRPr="00EC15E3" w:rsidRDefault="006E0B48" w:rsidP="006E0B48">
            <w:pPr>
              <w:tabs>
                <w:tab w:val="left" w:pos="2469"/>
              </w:tabs>
              <w:autoSpaceDE w:val="0"/>
              <w:autoSpaceDN w:val="0"/>
              <w:adjustRightInd w:val="0"/>
              <w:ind w:right="-108"/>
              <w:rPr>
                <w:sz w:val="27"/>
                <w:szCs w:val="27"/>
                <w:lang w:val="ru-RU" w:eastAsia="en-US"/>
              </w:rPr>
            </w:pPr>
            <w:r w:rsidRPr="00EC15E3">
              <w:rPr>
                <w:rFonts w:eastAsia="SimSun"/>
                <w:sz w:val="27"/>
                <w:szCs w:val="27"/>
                <w:lang w:val="ru-RU" w:eastAsia="en-US"/>
              </w:rPr>
              <w:lastRenderedPageBreak/>
              <w:t xml:space="preserve">(Число </w:t>
            </w:r>
            <w:r w:rsidRPr="00EC15E3">
              <w:rPr>
                <w:sz w:val="27"/>
                <w:szCs w:val="27"/>
                <w:lang w:val="ru-RU" w:eastAsia="en-US"/>
              </w:rPr>
              <w:t>образовательных организаций, реализующих программы общего образо</w:t>
            </w:r>
            <w:r w:rsidRPr="00EC15E3">
              <w:rPr>
                <w:sz w:val="27"/>
                <w:szCs w:val="27"/>
                <w:lang w:val="ru-RU" w:eastAsia="en-US"/>
              </w:rPr>
              <w:softHyphen/>
              <w:t>вания, дополнительного образования детей и сред</w:t>
            </w:r>
            <w:r w:rsidRPr="00EC15E3">
              <w:rPr>
                <w:sz w:val="27"/>
                <w:szCs w:val="27"/>
                <w:lang w:val="ru-RU" w:eastAsia="en-US"/>
              </w:rPr>
              <w:softHyphen/>
              <w:t>него профессионального образования, осуществля</w:t>
            </w:r>
            <w:r w:rsidRPr="00EC15E3">
              <w:rPr>
                <w:sz w:val="27"/>
                <w:szCs w:val="27"/>
                <w:lang w:val="ru-RU" w:eastAsia="en-US"/>
              </w:rPr>
              <w:softHyphen/>
              <w:t>ющих образовательную деятельность с использова</w:t>
            </w:r>
            <w:r w:rsidRPr="00EC15E3">
              <w:rPr>
                <w:sz w:val="27"/>
                <w:szCs w:val="27"/>
                <w:lang w:val="ru-RU" w:eastAsia="en-US"/>
              </w:rPr>
              <w:softHyphen/>
              <w:t>нием федеральной информационно-сервисной платформы цифровой</w:t>
            </w:r>
          </w:p>
          <w:p w:rsidR="006E0B48" w:rsidRPr="00EC15E3" w:rsidRDefault="006E0B48" w:rsidP="006E0B48">
            <w:pPr>
              <w:tabs>
                <w:tab w:val="left" w:pos="2469"/>
              </w:tabs>
              <w:autoSpaceDE w:val="0"/>
              <w:autoSpaceDN w:val="0"/>
              <w:adjustRightInd w:val="0"/>
              <w:ind w:right="-108"/>
              <w:rPr>
                <w:rFonts w:eastAsia="SimSun"/>
                <w:sz w:val="27"/>
                <w:szCs w:val="27"/>
                <w:lang w:val="ru-RU" w:eastAsia="en-US"/>
              </w:rPr>
            </w:pPr>
            <w:r w:rsidRPr="00EC15E3">
              <w:rPr>
                <w:sz w:val="27"/>
                <w:szCs w:val="27"/>
                <w:lang w:val="ru-RU" w:eastAsia="en-US"/>
              </w:rPr>
              <w:t>образовательной среды</w:t>
            </w:r>
            <w:r w:rsidRPr="00EC15E3">
              <w:rPr>
                <w:rFonts w:eastAsia="SimSun"/>
                <w:sz w:val="27"/>
                <w:szCs w:val="27"/>
                <w:lang w:val="ru-RU" w:eastAsia="en-US"/>
              </w:rPr>
              <w:t xml:space="preserve">/ </w:t>
            </w:r>
            <w:r w:rsidRPr="00EC15E3">
              <w:rPr>
                <w:rFonts w:eastAsia="SimSun"/>
                <w:sz w:val="27"/>
                <w:szCs w:val="27"/>
                <w:lang w:val="ru-RU" w:eastAsia="en-US"/>
              </w:rPr>
              <w:lastRenderedPageBreak/>
              <w:t xml:space="preserve">общее число </w:t>
            </w:r>
            <w:r w:rsidRPr="00EC15E3">
              <w:rPr>
                <w:sz w:val="27"/>
                <w:szCs w:val="27"/>
                <w:lang w:val="ru-RU" w:eastAsia="en-US"/>
              </w:rPr>
              <w:t>образовательных организаций</w:t>
            </w:r>
            <w:r w:rsidRPr="00EC15E3">
              <w:rPr>
                <w:rFonts w:eastAsia="SimSun"/>
                <w:sz w:val="27"/>
                <w:szCs w:val="27"/>
                <w:lang w:val="ru-RU" w:eastAsia="en-US"/>
              </w:rPr>
              <w:t>) *100%</w:t>
            </w:r>
          </w:p>
        </w:tc>
      </w:tr>
      <w:tr w:rsidR="006E0B48" w:rsidRPr="00566316" w:rsidTr="00987726">
        <w:trPr>
          <w:trHeight w:val="1219"/>
        </w:trPr>
        <w:tc>
          <w:tcPr>
            <w:tcW w:w="849" w:type="dxa"/>
          </w:tcPr>
          <w:p w:rsidR="006E0B48" w:rsidRPr="00EC15E3" w:rsidRDefault="006E0B48" w:rsidP="00360C26">
            <w:pPr>
              <w:jc w:val="center"/>
              <w:rPr>
                <w:bCs/>
                <w:sz w:val="27"/>
                <w:szCs w:val="27"/>
                <w:lang w:val="ru-RU"/>
              </w:rPr>
            </w:pPr>
            <w:r w:rsidRPr="00EC15E3">
              <w:rPr>
                <w:bCs/>
                <w:sz w:val="27"/>
                <w:szCs w:val="27"/>
                <w:lang w:val="ru-RU"/>
              </w:rPr>
              <w:lastRenderedPageBreak/>
              <w:t>1.37</w:t>
            </w:r>
          </w:p>
        </w:tc>
        <w:tc>
          <w:tcPr>
            <w:tcW w:w="3264" w:type="dxa"/>
            <w:shd w:val="clear" w:color="auto" w:fill="auto"/>
          </w:tcPr>
          <w:p w:rsidR="006E0B48" w:rsidRPr="00EC15E3" w:rsidRDefault="006E0B48" w:rsidP="006E0B48">
            <w:pPr>
              <w:rPr>
                <w:sz w:val="27"/>
                <w:szCs w:val="27"/>
                <w:lang w:val="ru-RU" w:eastAsia="en-US"/>
              </w:rPr>
            </w:pPr>
            <w:r w:rsidRPr="00EC15E3">
              <w:rPr>
                <w:rFonts w:eastAsia="Calibri"/>
                <w:sz w:val="27"/>
                <w:szCs w:val="27"/>
                <w:lang w:val="ru-RU" w:eastAsia="en-US"/>
              </w:rPr>
              <w:t>Региональный проект «Учитель будущего»</w:t>
            </w:r>
          </w:p>
        </w:tc>
        <w:tc>
          <w:tcPr>
            <w:tcW w:w="4392" w:type="dxa"/>
            <w:shd w:val="clear" w:color="auto" w:fill="auto"/>
          </w:tcPr>
          <w:p w:rsidR="006E0B48" w:rsidRPr="00EC15E3" w:rsidRDefault="006E0B48" w:rsidP="006E0B48">
            <w:pPr>
              <w:tabs>
                <w:tab w:val="left" w:pos="2469"/>
              </w:tabs>
              <w:autoSpaceDE w:val="0"/>
              <w:autoSpaceDN w:val="0"/>
              <w:adjustRightInd w:val="0"/>
              <w:ind w:right="-108"/>
              <w:rPr>
                <w:rFonts w:eastAsia="SimSun"/>
                <w:sz w:val="27"/>
                <w:szCs w:val="27"/>
                <w:lang w:val="ru-RU" w:eastAsia="en-US"/>
              </w:rPr>
            </w:pPr>
            <w:r w:rsidRPr="00EC15E3">
              <w:rPr>
                <w:rFonts w:eastAsia="SimSun"/>
                <w:sz w:val="27"/>
                <w:szCs w:val="27"/>
                <w:lang w:val="ru-RU" w:eastAsia="en-US"/>
              </w:rPr>
              <w:t>Обеспечение возможности для непрерывного и планомерного повышения квалификации педагогических работников</w:t>
            </w:r>
          </w:p>
        </w:tc>
        <w:tc>
          <w:tcPr>
            <w:tcW w:w="3402" w:type="dxa"/>
            <w:shd w:val="clear" w:color="auto" w:fill="auto"/>
          </w:tcPr>
          <w:p w:rsidR="006E0B48" w:rsidRPr="00EC15E3" w:rsidRDefault="006E0B48" w:rsidP="006E0B48">
            <w:pPr>
              <w:tabs>
                <w:tab w:val="left" w:pos="2469"/>
              </w:tabs>
              <w:autoSpaceDE w:val="0"/>
              <w:autoSpaceDN w:val="0"/>
              <w:adjustRightInd w:val="0"/>
              <w:ind w:right="-108"/>
              <w:rPr>
                <w:spacing w:val="-2"/>
                <w:sz w:val="27"/>
                <w:szCs w:val="27"/>
                <w:lang w:val="ru-RU" w:eastAsia="en-US"/>
              </w:rPr>
            </w:pPr>
          </w:p>
        </w:tc>
        <w:tc>
          <w:tcPr>
            <w:tcW w:w="3403" w:type="dxa"/>
            <w:shd w:val="clear" w:color="auto" w:fill="auto"/>
          </w:tcPr>
          <w:p w:rsidR="006E0B48" w:rsidRPr="00EC15E3" w:rsidRDefault="006E0B48" w:rsidP="006E0B48">
            <w:pPr>
              <w:tabs>
                <w:tab w:val="left" w:pos="2469"/>
              </w:tabs>
              <w:autoSpaceDE w:val="0"/>
              <w:autoSpaceDN w:val="0"/>
              <w:adjustRightInd w:val="0"/>
              <w:ind w:right="-108"/>
              <w:rPr>
                <w:rFonts w:eastAsia="SimSun"/>
                <w:sz w:val="27"/>
                <w:szCs w:val="27"/>
                <w:lang w:val="ru-RU" w:eastAsia="en-US"/>
              </w:rPr>
            </w:pPr>
          </w:p>
        </w:tc>
      </w:tr>
      <w:tr w:rsidR="006E0B48" w:rsidRPr="00566316" w:rsidTr="00987726">
        <w:trPr>
          <w:trHeight w:val="2661"/>
        </w:trPr>
        <w:tc>
          <w:tcPr>
            <w:tcW w:w="849" w:type="dxa"/>
            <w:vMerge w:val="restart"/>
          </w:tcPr>
          <w:p w:rsidR="006E0B48" w:rsidRPr="00EC15E3" w:rsidRDefault="006E0B48" w:rsidP="00360C26">
            <w:pPr>
              <w:ind w:left="-108" w:right="-110"/>
              <w:jc w:val="center"/>
              <w:rPr>
                <w:bCs/>
                <w:sz w:val="27"/>
                <w:szCs w:val="27"/>
                <w:lang w:val="ru-RU"/>
              </w:rPr>
            </w:pPr>
            <w:r w:rsidRPr="00EC15E3">
              <w:rPr>
                <w:bCs/>
                <w:sz w:val="27"/>
                <w:szCs w:val="27"/>
                <w:lang w:val="ru-RU"/>
              </w:rPr>
              <w:t>1.37.1</w:t>
            </w:r>
          </w:p>
        </w:tc>
        <w:tc>
          <w:tcPr>
            <w:tcW w:w="3264" w:type="dxa"/>
            <w:vMerge w:val="restart"/>
            <w:shd w:val="clear" w:color="auto" w:fill="auto"/>
          </w:tcPr>
          <w:p w:rsidR="006E0B48" w:rsidRPr="00EC15E3" w:rsidRDefault="006E0B48" w:rsidP="006E0B48">
            <w:pPr>
              <w:autoSpaceDE w:val="0"/>
              <w:autoSpaceDN w:val="0"/>
              <w:adjustRightInd w:val="0"/>
              <w:rPr>
                <w:rFonts w:eastAsia="Calibri"/>
                <w:sz w:val="27"/>
                <w:szCs w:val="27"/>
                <w:lang w:val="ru-RU" w:eastAsia="en-US"/>
              </w:rPr>
            </w:pPr>
            <w:r w:rsidRPr="00EC15E3">
              <w:rPr>
                <w:rFonts w:eastAsia="Calibri"/>
                <w:sz w:val="27"/>
                <w:szCs w:val="27"/>
                <w:lang w:val="ru-RU" w:eastAsia="en-US"/>
              </w:rPr>
              <w:t xml:space="preserve">Мероприятие «Создание центров непрерывного повышения профессионального мастерства </w:t>
            </w:r>
            <w:r w:rsidRPr="00EC15E3">
              <w:rPr>
                <w:rFonts w:eastAsia="Calibri"/>
                <w:sz w:val="27"/>
                <w:szCs w:val="27"/>
                <w:lang w:val="ru-RU"/>
              </w:rPr>
              <w:t>педагогических работников и центров оценки профессионального мастерства и квалификаций педагогов</w:t>
            </w:r>
            <w:r w:rsidRPr="00EC15E3">
              <w:rPr>
                <w:rFonts w:eastAsia="Calibri"/>
                <w:sz w:val="27"/>
                <w:szCs w:val="27"/>
                <w:lang w:val="ru-RU" w:eastAsia="en-US"/>
              </w:rPr>
              <w:t>»</w:t>
            </w:r>
          </w:p>
          <w:p w:rsidR="006E0B48" w:rsidRPr="00EC15E3" w:rsidRDefault="006E0B48" w:rsidP="006E0B48">
            <w:pPr>
              <w:autoSpaceDE w:val="0"/>
              <w:autoSpaceDN w:val="0"/>
              <w:adjustRightInd w:val="0"/>
              <w:rPr>
                <w:rFonts w:eastAsia="Calibri"/>
                <w:sz w:val="27"/>
                <w:szCs w:val="27"/>
                <w:lang w:val="ru-RU" w:eastAsia="en-US"/>
              </w:rPr>
            </w:pPr>
          </w:p>
        </w:tc>
        <w:tc>
          <w:tcPr>
            <w:tcW w:w="4392" w:type="dxa"/>
            <w:vMerge w:val="restart"/>
            <w:shd w:val="clear" w:color="auto" w:fill="auto"/>
          </w:tcPr>
          <w:p w:rsidR="006E0B48" w:rsidRPr="00EC15E3" w:rsidRDefault="00E2056D" w:rsidP="006E0B48">
            <w:pPr>
              <w:tabs>
                <w:tab w:val="left" w:pos="2469"/>
              </w:tabs>
              <w:autoSpaceDE w:val="0"/>
              <w:autoSpaceDN w:val="0"/>
              <w:adjustRightInd w:val="0"/>
              <w:ind w:right="-108"/>
              <w:rPr>
                <w:rFonts w:eastAsia="SimSun"/>
                <w:sz w:val="27"/>
                <w:szCs w:val="27"/>
                <w:lang w:val="ru-RU" w:eastAsia="en-US"/>
              </w:rPr>
            </w:pPr>
            <w:r w:rsidRPr="00EC15E3">
              <w:rPr>
                <w:rFonts w:eastAsia="Calibri"/>
                <w:sz w:val="27"/>
                <w:szCs w:val="27"/>
                <w:lang w:val="ru-RU" w:eastAsia="en-US"/>
              </w:rPr>
              <w:t xml:space="preserve">Создание центров непрерывного повышения профессионального мастерства </w:t>
            </w:r>
            <w:r w:rsidRPr="00EC15E3">
              <w:rPr>
                <w:rFonts w:eastAsia="Calibri"/>
                <w:sz w:val="27"/>
                <w:szCs w:val="27"/>
                <w:lang w:val="ru-RU"/>
              </w:rPr>
              <w:t>педагогических работников и центров оценки профессионального мастерства и квалификаций педагогов</w:t>
            </w:r>
            <w:r w:rsidRPr="00EC15E3">
              <w:rPr>
                <w:rFonts w:eastAsia="SimSun"/>
                <w:sz w:val="27"/>
                <w:szCs w:val="27"/>
                <w:lang w:val="ru-RU" w:eastAsia="en-US"/>
              </w:rPr>
              <w:t xml:space="preserve">. </w:t>
            </w:r>
            <w:r w:rsidR="006E0B48" w:rsidRPr="00EC15E3">
              <w:rPr>
                <w:rFonts w:eastAsia="SimSun"/>
                <w:sz w:val="27"/>
                <w:szCs w:val="27"/>
                <w:lang w:val="ru-RU" w:eastAsia="en-US"/>
              </w:rPr>
              <w:t>Обеспечение возможности для непрерывного и планомерного повышения профессионального мастерства и квалификации педаго</w:t>
            </w:r>
            <w:r w:rsidR="006E0B48" w:rsidRPr="00EC15E3">
              <w:rPr>
                <w:rFonts w:eastAsia="SimSun"/>
                <w:sz w:val="27"/>
                <w:szCs w:val="27"/>
                <w:lang w:val="ru-RU" w:eastAsia="en-US"/>
              </w:rPr>
              <w:softHyphen/>
              <w:t>гических работников, в том числе на основе использования современных цифровых технологий, формирова</w:t>
            </w:r>
            <w:r w:rsidR="006E0B48" w:rsidRPr="00EC15E3">
              <w:rPr>
                <w:rFonts w:eastAsia="SimSun"/>
                <w:sz w:val="27"/>
                <w:szCs w:val="27"/>
                <w:lang w:val="ru-RU" w:eastAsia="en-US"/>
              </w:rPr>
              <w:softHyphen/>
              <w:t>ния и участия в профессиональных ассоциациях, программах обмена опытом и лучшими практиками, введение национальной системы профессионального роста педагогических работников</w:t>
            </w:r>
          </w:p>
        </w:tc>
        <w:tc>
          <w:tcPr>
            <w:tcW w:w="3402" w:type="dxa"/>
            <w:shd w:val="clear" w:color="auto" w:fill="auto"/>
          </w:tcPr>
          <w:p w:rsidR="006E0B48" w:rsidRPr="00EC15E3" w:rsidRDefault="006E0B48" w:rsidP="006E0B48">
            <w:pPr>
              <w:tabs>
                <w:tab w:val="left" w:pos="2469"/>
              </w:tabs>
              <w:autoSpaceDE w:val="0"/>
              <w:autoSpaceDN w:val="0"/>
              <w:adjustRightInd w:val="0"/>
              <w:ind w:right="-108"/>
              <w:rPr>
                <w:spacing w:val="-2"/>
                <w:sz w:val="27"/>
                <w:szCs w:val="27"/>
                <w:lang w:val="ru-RU" w:eastAsia="en-US"/>
              </w:rPr>
            </w:pPr>
            <w:r w:rsidRPr="00EC15E3">
              <w:rPr>
                <w:spacing w:val="-2"/>
                <w:sz w:val="27"/>
                <w:szCs w:val="27"/>
                <w:lang w:val="ru-RU" w:eastAsia="en-US"/>
              </w:rPr>
              <w:t>Доля учителей общеобразовательных организаций,</w:t>
            </w:r>
          </w:p>
          <w:p w:rsidR="006E0B48" w:rsidRPr="00EC15E3" w:rsidRDefault="006E0B48" w:rsidP="006E0B48">
            <w:pPr>
              <w:tabs>
                <w:tab w:val="left" w:pos="2469"/>
              </w:tabs>
              <w:autoSpaceDE w:val="0"/>
              <w:autoSpaceDN w:val="0"/>
              <w:adjustRightInd w:val="0"/>
              <w:ind w:right="-108"/>
              <w:rPr>
                <w:spacing w:val="-2"/>
                <w:sz w:val="27"/>
                <w:szCs w:val="27"/>
                <w:lang w:val="ru-RU" w:eastAsia="en-US"/>
              </w:rPr>
            </w:pPr>
            <w:r w:rsidRPr="00EC15E3">
              <w:rPr>
                <w:spacing w:val="-2"/>
                <w:sz w:val="27"/>
                <w:szCs w:val="27"/>
                <w:lang w:val="ru-RU" w:eastAsia="en-US"/>
              </w:rPr>
              <w:t>вовлеченных в национальную систему профессионального</w:t>
            </w:r>
          </w:p>
          <w:p w:rsidR="006E0B48" w:rsidRPr="00EC15E3" w:rsidRDefault="006E0B48" w:rsidP="006E0B48">
            <w:pPr>
              <w:tabs>
                <w:tab w:val="left" w:pos="2469"/>
              </w:tabs>
              <w:autoSpaceDE w:val="0"/>
              <w:autoSpaceDN w:val="0"/>
              <w:adjustRightInd w:val="0"/>
              <w:ind w:right="-108"/>
              <w:rPr>
                <w:spacing w:val="-2"/>
                <w:sz w:val="27"/>
                <w:szCs w:val="27"/>
                <w:lang w:val="ru-RU" w:eastAsia="en-US"/>
              </w:rPr>
            </w:pPr>
            <w:r w:rsidRPr="00EC15E3">
              <w:rPr>
                <w:spacing w:val="-2"/>
                <w:sz w:val="27"/>
                <w:szCs w:val="27"/>
                <w:lang w:val="ru-RU" w:eastAsia="en-US"/>
              </w:rPr>
              <w:t>роста педагогических работников, процентов</w:t>
            </w:r>
          </w:p>
        </w:tc>
        <w:tc>
          <w:tcPr>
            <w:tcW w:w="3403" w:type="dxa"/>
            <w:shd w:val="clear" w:color="auto" w:fill="auto"/>
          </w:tcPr>
          <w:p w:rsidR="006E0B48" w:rsidRPr="00EC15E3" w:rsidRDefault="006E0B48" w:rsidP="006E0B48">
            <w:pPr>
              <w:tabs>
                <w:tab w:val="left" w:pos="2469"/>
              </w:tabs>
              <w:autoSpaceDE w:val="0"/>
              <w:autoSpaceDN w:val="0"/>
              <w:adjustRightInd w:val="0"/>
              <w:ind w:right="-108"/>
              <w:rPr>
                <w:rFonts w:eastAsia="SimSun"/>
                <w:sz w:val="27"/>
                <w:szCs w:val="27"/>
                <w:lang w:val="ru-RU" w:eastAsia="en-US"/>
              </w:rPr>
            </w:pPr>
            <w:r w:rsidRPr="00EC15E3">
              <w:rPr>
                <w:rFonts w:eastAsia="SimSun"/>
                <w:sz w:val="27"/>
                <w:szCs w:val="27"/>
                <w:lang w:val="ru-RU" w:eastAsia="en-US"/>
              </w:rPr>
              <w:t>(Число учителей образовательных организаций, вовлеченных в национальную систему профессионального роста педагогических работников / общее число учителей образовательных организаций) * 100%</w:t>
            </w:r>
          </w:p>
        </w:tc>
      </w:tr>
      <w:tr w:rsidR="006E0B48" w:rsidRPr="00566316" w:rsidTr="00987726">
        <w:trPr>
          <w:trHeight w:val="510"/>
        </w:trPr>
        <w:tc>
          <w:tcPr>
            <w:tcW w:w="849" w:type="dxa"/>
            <w:vMerge/>
          </w:tcPr>
          <w:p w:rsidR="006E0B48" w:rsidRPr="00EC15E3" w:rsidRDefault="006E0B48" w:rsidP="009134A9">
            <w:pPr>
              <w:jc w:val="center"/>
              <w:rPr>
                <w:bCs/>
                <w:sz w:val="27"/>
                <w:szCs w:val="27"/>
                <w:lang w:val="ru-RU"/>
              </w:rPr>
            </w:pPr>
          </w:p>
        </w:tc>
        <w:tc>
          <w:tcPr>
            <w:tcW w:w="3264" w:type="dxa"/>
            <w:vMerge/>
            <w:shd w:val="clear" w:color="auto" w:fill="auto"/>
            <w:vAlign w:val="center"/>
          </w:tcPr>
          <w:p w:rsidR="006E0B48" w:rsidRPr="00EC15E3" w:rsidRDefault="006E0B48" w:rsidP="006E0B48">
            <w:pPr>
              <w:rPr>
                <w:sz w:val="27"/>
                <w:szCs w:val="27"/>
                <w:lang w:val="ru-RU"/>
              </w:rPr>
            </w:pPr>
          </w:p>
        </w:tc>
        <w:tc>
          <w:tcPr>
            <w:tcW w:w="4392" w:type="dxa"/>
            <w:vMerge/>
            <w:shd w:val="clear" w:color="auto" w:fill="auto"/>
            <w:vAlign w:val="center"/>
          </w:tcPr>
          <w:p w:rsidR="006E0B48" w:rsidRPr="00EC15E3" w:rsidRDefault="006E0B48" w:rsidP="006E0B48">
            <w:pPr>
              <w:tabs>
                <w:tab w:val="left" w:pos="2469"/>
              </w:tabs>
              <w:autoSpaceDE w:val="0"/>
              <w:autoSpaceDN w:val="0"/>
              <w:adjustRightInd w:val="0"/>
              <w:ind w:right="-108"/>
              <w:rPr>
                <w:rFonts w:eastAsia="SimSun"/>
                <w:sz w:val="27"/>
                <w:szCs w:val="27"/>
                <w:lang w:val="ru-RU"/>
              </w:rPr>
            </w:pPr>
          </w:p>
        </w:tc>
        <w:tc>
          <w:tcPr>
            <w:tcW w:w="3402" w:type="dxa"/>
            <w:shd w:val="clear" w:color="auto" w:fill="auto"/>
          </w:tcPr>
          <w:p w:rsidR="006E0B48" w:rsidRPr="00EC15E3" w:rsidRDefault="006E0B48" w:rsidP="006E0B48">
            <w:pPr>
              <w:tabs>
                <w:tab w:val="left" w:pos="2469"/>
              </w:tabs>
              <w:autoSpaceDE w:val="0"/>
              <w:autoSpaceDN w:val="0"/>
              <w:adjustRightInd w:val="0"/>
              <w:ind w:right="-108"/>
              <w:rPr>
                <w:spacing w:val="-2"/>
                <w:sz w:val="27"/>
                <w:szCs w:val="27"/>
                <w:lang w:val="ru-RU" w:eastAsia="en-US"/>
              </w:rPr>
            </w:pPr>
            <w:r w:rsidRPr="00EC15E3">
              <w:rPr>
                <w:spacing w:val="-2"/>
                <w:sz w:val="27"/>
                <w:szCs w:val="27"/>
                <w:lang w:val="ru-RU" w:eastAsia="en-US"/>
              </w:rPr>
              <w:t>Доля педагогических работников, прошедших</w:t>
            </w:r>
          </w:p>
          <w:p w:rsidR="006E0B48" w:rsidRPr="00EC15E3" w:rsidRDefault="006E0B48" w:rsidP="006E0B48">
            <w:pPr>
              <w:tabs>
                <w:tab w:val="left" w:pos="2469"/>
              </w:tabs>
              <w:autoSpaceDE w:val="0"/>
              <w:autoSpaceDN w:val="0"/>
              <w:adjustRightInd w:val="0"/>
              <w:ind w:right="-108"/>
              <w:rPr>
                <w:spacing w:val="-2"/>
                <w:sz w:val="27"/>
                <w:szCs w:val="27"/>
                <w:lang w:val="ru-RU"/>
              </w:rPr>
            </w:pPr>
            <w:r w:rsidRPr="00EC15E3">
              <w:rPr>
                <w:spacing w:val="-2"/>
                <w:sz w:val="27"/>
                <w:szCs w:val="27"/>
                <w:lang w:val="ru-RU" w:eastAsia="en-US"/>
              </w:rPr>
              <w:t>добровольную независимую оценку квалификации, процентов</w:t>
            </w:r>
          </w:p>
        </w:tc>
        <w:tc>
          <w:tcPr>
            <w:tcW w:w="3403" w:type="dxa"/>
            <w:shd w:val="clear" w:color="auto" w:fill="auto"/>
          </w:tcPr>
          <w:p w:rsidR="006E0B48" w:rsidRPr="00EC15E3" w:rsidRDefault="006E0B48" w:rsidP="006E0B48">
            <w:pPr>
              <w:tabs>
                <w:tab w:val="left" w:pos="2469"/>
              </w:tabs>
              <w:autoSpaceDE w:val="0"/>
              <w:autoSpaceDN w:val="0"/>
              <w:adjustRightInd w:val="0"/>
              <w:rPr>
                <w:rFonts w:eastAsia="SimSun"/>
                <w:sz w:val="27"/>
                <w:szCs w:val="27"/>
                <w:lang w:val="ru-RU"/>
              </w:rPr>
            </w:pPr>
            <w:r w:rsidRPr="00EC15E3">
              <w:rPr>
                <w:rFonts w:eastAsia="SimSun"/>
                <w:sz w:val="27"/>
                <w:szCs w:val="27"/>
                <w:lang w:val="ru-RU" w:eastAsia="en-US"/>
              </w:rPr>
              <w:t>(Число педагогических работников образователь</w:t>
            </w:r>
            <w:r w:rsidRPr="00EC15E3">
              <w:rPr>
                <w:rFonts w:eastAsia="SimSun"/>
                <w:sz w:val="27"/>
                <w:szCs w:val="27"/>
                <w:lang w:val="ru-RU" w:eastAsia="en-US"/>
              </w:rPr>
              <w:softHyphen/>
              <w:t>ных организаций, прошедших добровольную независимую оценку про</w:t>
            </w:r>
            <w:r w:rsidRPr="00EC15E3">
              <w:rPr>
                <w:rFonts w:eastAsia="SimSun"/>
                <w:sz w:val="27"/>
                <w:szCs w:val="27"/>
                <w:lang w:val="ru-RU" w:eastAsia="en-US"/>
              </w:rPr>
              <w:softHyphen/>
              <w:t>фессиональной квалифи</w:t>
            </w:r>
            <w:r w:rsidRPr="00EC15E3">
              <w:rPr>
                <w:rFonts w:eastAsia="SimSun"/>
                <w:sz w:val="27"/>
                <w:szCs w:val="27"/>
                <w:lang w:val="ru-RU" w:eastAsia="en-US"/>
              </w:rPr>
              <w:softHyphen/>
              <w:t>кации / общее число педа</w:t>
            </w:r>
            <w:r w:rsidRPr="00EC15E3">
              <w:rPr>
                <w:rFonts w:eastAsia="SimSun"/>
                <w:sz w:val="27"/>
                <w:szCs w:val="27"/>
                <w:lang w:val="ru-RU" w:eastAsia="en-US"/>
              </w:rPr>
              <w:softHyphen/>
              <w:t>гогических работников образовательных организаций)* 100%</w:t>
            </w:r>
          </w:p>
        </w:tc>
      </w:tr>
      <w:tr w:rsidR="00987726" w:rsidRPr="00566316" w:rsidTr="00987726">
        <w:trPr>
          <w:trHeight w:val="1268"/>
        </w:trPr>
        <w:tc>
          <w:tcPr>
            <w:tcW w:w="849" w:type="dxa"/>
            <w:vMerge w:val="restart"/>
          </w:tcPr>
          <w:p w:rsidR="00987726" w:rsidRPr="00EC15E3" w:rsidRDefault="003255C6" w:rsidP="003255C6">
            <w:pPr>
              <w:jc w:val="center"/>
              <w:rPr>
                <w:sz w:val="27"/>
                <w:szCs w:val="27"/>
                <w:lang w:val="ru-RU"/>
              </w:rPr>
            </w:pPr>
            <w:r>
              <w:rPr>
                <w:sz w:val="27"/>
                <w:szCs w:val="27"/>
                <w:lang w:val="ru-RU"/>
              </w:rPr>
              <w:lastRenderedPageBreak/>
              <w:t>1.</w:t>
            </w:r>
            <w:r w:rsidR="00987726" w:rsidRPr="00EC15E3">
              <w:rPr>
                <w:sz w:val="27"/>
                <w:szCs w:val="27"/>
                <w:lang w:val="ru-RU"/>
              </w:rPr>
              <w:t>3</w:t>
            </w:r>
            <w:r>
              <w:rPr>
                <w:sz w:val="27"/>
                <w:szCs w:val="27"/>
                <w:lang w:val="ru-RU"/>
              </w:rPr>
              <w:t>8</w:t>
            </w:r>
          </w:p>
        </w:tc>
        <w:tc>
          <w:tcPr>
            <w:tcW w:w="3264" w:type="dxa"/>
            <w:vMerge w:val="restart"/>
            <w:shd w:val="clear" w:color="auto" w:fill="auto"/>
          </w:tcPr>
          <w:p w:rsidR="00987726" w:rsidRPr="00EC15E3" w:rsidRDefault="00987726" w:rsidP="00987726">
            <w:pPr>
              <w:autoSpaceDE w:val="0"/>
              <w:autoSpaceDN w:val="0"/>
              <w:adjustRightInd w:val="0"/>
              <w:rPr>
                <w:bCs/>
                <w:spacing w:val="-6"/>
                <w:sz w:val="27"/>
                <w:szCs w:val="27"/>
                <w:lang w:val="ru-RU"/>
              </w:rPr>
            </w:pPr>
            <w:r w:rsidRPr="00EC15E3">
              <w:rPr>
                <w:rFonts w:eastAsia="Calibri"/>
                <w:sz w:val="27"/>
                <w:szCs w:val="27"/>
                <w:lang w:val="ru-RU"/>
              </w:rPr>
              <w:t>Региональный проект «Поддержка семей, имеющих детей»</w:t>
            </w:r>
          </w:p>
        </w:tc>
        <w:tc>
          <w:tcPr>
            <w:tcW w:w="4392" w:type="dxa"/>
            <w:vMerge w:val="restart"/>
            <w:shd w:val="clear" w:color="auto" w:fill="auto"/>
          </w:tcPr>
          <w:p w:rsidR="00987726" w:rsidRPr="00EC15E3" w:rsidRDefault="00987726" w:rsidP="00987726">
            <w:pPr>
              <w:tabs>
                <w:tab w:val="left" w:pos="1159"/>
              </w:tabs>
              <w:outlineLvl w:val="0"/>
              <w:rPr>
                <w:bCs/>
                <w:spacing w:val="-4"/>
                <w:sz w:val="27"/>
                <w:szCs w:val="27"/>
                <w:lang w:val="ru-RU"/>
              </w:rPr>
            </w:pPr>
            <w:r w:rsidRPr="00EC15E3">
              <w:rPr>
                <w:bCs/>
                <w:spacing w:val="-4"/>
                <w:sz w:val="27"/>
                <w:szCs w:val="27"/>
                <w:lang w:val="ru-RU"/>
              </w:rPr>
              <w:t>Создание условий для повышения компетентности родителей обуча</w:t>
            </w:r>
            <w:r w:rsidRPr="00EC15E3">
              <w:rPr>
                <w:bCs/>
                <w:spacing w:val="-4"/>
                <w:sz w:val="27"/>
                <w:szCs w:val="27"/>
                <w:lang w:val="ru-RU"/>
              </w:rPr>
              <w:softHyphen/>
              <w:t>ющихся в вопросах образования и воспитания, в том числе для раннего развития детей в возрасте до 3 лет путем предоставления услуг психолого-педагогической, методи</w:t>
            </w:r>
            <w:r w:rsidRPr="00EC15E3">
              <w:rPr>
                <w:bCs/>
                <w:spacing w:val="-4"/>
                <w:sz w:val="27"/>
                <w:szCs w:val="27"/>
                <w:lang w:val="ru-RU"/>
              </w:rPr>
              <w:softHyphen/>
              <w:t>ческой и консультативной помощи родителям (законным представите</w:t>
            </w:r>
            <w:r w:rsidRPr="00EC15E3">
              <w:rPr>
                <w:bCs/>
                <w:spacing w:val="-4"/>
                <w:sz w:val="27"/>
                <w:szCs w:val="27"/>
                <w:lang w:val="ru-RU"/>
              </w:rPr>
              <w:softHyphen/>
              <w:t>лям) детей, а также гражданам, желающим принять на воспитание в свои семьи детей, оставшихся без попечения родителей</w:t>
            </w:r>
          </w:p>
        </w:tc>
        <w:tc>
          <w:tcPr>
            <w:tcW w:w="3402" w:type="dxa"/>
            <w:shd w:val="clear" w:color="auto" w:fill="auto"/>
          </w:tcPr>
          <w:p w:rsidR="00987726" w:rsidRPr="00EC15E3" w:rsidRDefault="00987726" w:rsidP="00987726">
            <w:pPr>
              <w:ind w:right="-109"/>
              <w:outlineLvl w:val="0"/>
              <w:rPr>
                <w:spacing w:val="-4"/>
                <w:sz w:val="27"/>
                <w:szCs w:val="27"/>
                <w:lang w:val="ru-RU"/>
              </w:rPr>
            </w:pPr>
            <w:r w:rsidRPr="00EC15E3">
              <w:rPr>
                <w:spacing w:val="-4"/>
                <w:sz w:val="27"/>
                <w:szCs w:val="27"/>
                <w:lang w:val="ru-RU"/>
              </w:rPr>
              <w:t>Количество услуг психо</w:t>
            </w:r>
            <w:r w:rsidRPr="00EC15E3">
              <w:rPr>
                <w:spacing w:val="-4"/>
                <w:sz w:val="27"/>
                <w:szCs w:val="27"/>
                <w:lang w:val="ru-RU"/>
              </w:rPr>
              <w:softHyphen/>
              <w:t>лого-педагогической, мето</w:t>
            </w:r>
            <w:r>
              <w:rPr>
                <w:spacing w:val="-4"/>
                <w:sz w:val="27"/>
                <w:szCs w:val="27"/>
                <w:lang w:val="ru-RU"/>
              </w:rPr>
              <w:softHyphen/>
            </w:r>
            <w:r w:rsidRPr="00EC15E3">
              <w:rPr>
                <w:spacing w:val="-4"/>
                <w:sz w:val="27"/>
                <w:szCs w:val="27"/>
                <w:lang w:val="ru-RU"/>
              </w:rPr>
              <w:t>дической и консультативной помощи родителям (закон</w:t>
            </w:r>
            <w:r>
              <w:rPr>
                <w:spacing w:val="-4"/>
                <w:sz w:val="27"/>
                <w:szCs w:val="27"/>
                <w:lang w:val="ru-RU"/>
              </w:rPr>
              <w:softHyphen/>
            </w:r>
            <w:r w:rsidRPr="00EC15E3">
              <w:rPr>
                <w:spacing w:val="-4"/>
                <w:sz w:val="27"/>
                <w:szCs w:val="27"/>
                <w:lang w:val="ru-RU"/>
              </w:rPr>
              <w:t>ным представителям) детей, а также гражданам, желаю</w:t>
            </w:r>
            <w:r w:rsidRPr="00EC15E3">
              <w:rPr>
                <w:spacing w:val="-4"/>
                <w:sz w:val="27"/>
                <w:szCs w:val="27"/>
                <w:lang w:val="ru-RU"/>
              </w:rPr>
              <w:softHyphen/>
              <w:t>щим принять на воспитание в свои семьи детей, остав</w:t>
            </w:r>
            <w:r w:rsidRPr="00EC15E3">
              <w:rPr>
                <w:spacing w:val="-4"/>
                <w:sz w:val="27"/>
                <w:szCs w:val="27"/>
                <w:lang w:val="ru-RU"/>
              </w:rPr>
              <w:softHyphen/>
              <w:t>шихся без попечения роди</w:t>
            </w:r>
            <w:r w:rsidRPr="00EC15E3">
              <w:rPr>
                <w:spacing w:val="-4"/>
                <w:sz w:val="27"/>
                <w:szCs w:val="27"/>
                <w:lang w:val="ru-RU"/>
              </w:rPr>
              <w:softHyphen/>
              <w:t>телей, в том числе с привле</w:t>
            </w:r>
            <w:r w:rsidRPr="00EC15E3">
              <w:rPr>
                <w:spacing w:val="-4"/>
                <w:sz w:val="27"/>
                <w:szCs w:val="27"/>
                <w:lang w:val="ru-RU"/>
              </w:rPr>
              <w:softHyphen/>
              <w:t>чением некоммерческих организаций, млн. единиц</w:t>
            </w:r>
          </w:p>
        </w:tc>
        <w:tc>
          <w:tcPr>
            <w:tcW w:w="3403" w:type="dxa"/>
            <w:shd w:val="clear" w:color="auto" w:fill="auto"/>
          </w:tcPr>
          <w:p w:rsidR="00987726" w:rsidRPr="00EC15E3" w:rsidRDefault="00987726" w:rsidP="00987726">
            <w:pPr>
              <w:ind w:right="-108"/>
              <w:outlineLvl w:val="0"/>
              <w:rPr>
                <w:spacing w:val="-4"/>
                <w:sz w:val="27"/>
                <w:szCs w:val="27"/>
                <w:lang w:val="ru-RU"/>
              </w:rPr>
            </w:pPr>
            <w:r w:rsidRPr="00EC15E3">
              <w:rPr>
                <w:spacing w:val="-4"/>
                <w:sz w:val="27"/>
                <w:szCs w:val="27"/>
                <w:lang w:val="ru-RU"/>
              </w:rPr>
              <w:t>Число услуг психолого-педа</w:t>
            </w:r>
            <w:r>
              <w:rPr>
                <w:spacing w:val="-4"/>
                <w:sz w:val="27"/>
                <w:szCs w:val="27"/>
                <w:lang w:val="ru-RU"/>
              </w:rPr>
              <w:softHyphen/>
            </w:r>
            <w:r w:rsidRPr="00EC15E3">
              <w:rPr>
                <w:spacing w:val="-4"/>
                <w:sz w:val="27"/>
                <w:szCs w:val="27"/>
                <w:lang w:val="ru-RU"/>
              </w:rPr>
              <w:t>гогической, методиче</w:t>
            </w:r>
            <w:r w:rsidRPr="00EC15E3">
              <w:rPr>
                <w:spacing w:val="-4"/>
                <w:sz w:val="27"/>
                <w:szCs w:val="27"/>
                <w:lang w:val="ru-RU"/>
              </w:rPr>
              <w:softHyphen/>
              <w:t>ской и консультативной помощи родителям (законным пред</w:t>
            </w:r>
            <w:r>
              <w:rPr>
                <w:spacing w:val="-4"/>
                <w:sz w:val="27"/>
                <w:szCs w:val="27"/>
                <w:lang w:val="ru-RU"/>
              </w:rPr>
              <w:softHyphen/>
            </w:r>
            <w:r w:rsidRPr="00EC15E3">
              <w:rPr>
                <w:spacing w:val="-4"/>
                <w:sz w:val="27"/>
                <w:szCs w:val="27"/>
                <w:lang w:val="ru-RU"/>
              </w:rPr>
              <w:t>ставителям) детей, а также гражданам, желающим при</w:t>
            </w:r>
            <w:r>
              <w:rPr>
                <w:spacing w:val="-4"/>
                <w:sz w:val="27"/>
                <w:szCs w:val="27"/>
                <w:lang w:val="ru-RU"/>
              </w:rPr>
              <w:softHyphen/>
            </w:r>
            <w:r w:rsidRPr="00EC15E3">
              <w:rPr>
                <w:spacing w:val="-4"/>
                <w:sz w:val="27"/>
                <w:szCs w:val="27"/>
                <w:lang w:val="ru-RU"/>
              </w:rPr>
              <w:t xml:space="preserve">нять на воспитание в свои семьи детей, оставшихся без попечения родителей, в том числе с привлечением некоммерческих организаций </w:t>
            </w:r>
          </w:p>
        </w:tc>
      </w:tr>
      <w:tr w:rsidR="00987726" w:rsidRPr="00566316" w:rsidTr="00987726">
        <w:trPr>
          <w:trHeight w:val="1268"/>
        </w:trPr>
        <w:tc>
          <w:tcPr>
            <w:tcW w:w="849" w:type="dxa"/>
            <w:vMerge/>
          </w:tcPr>
          <w:p w:rsidR="00987726" w:rsidRPr="00EC15E3" w:rsidRDefault="00987726" w:rsidP="00987726">
            <w:pPr>
              <w:jc w:val="center"/>
              <w:rPr>
                <w:sz w:val="27"/>
                <w:szCs w:val="27"/>
                <w:lang w:val="ru-RU"/>
              </w:rPr>
            </w:pPr>
          </w:p>
        </w:tc>
        <w:tc>
          <w:tcPr>
            <w:tcW w:w="3264" w:type="dxa"/>
            <w:vMerge/>
            <w:shd w:val="clear" w:color="auto" w:fill="auto"/>
          </w:tcPr>
          <w:p w:rsidR="00987726" w:rsidRPr="00EC15E3" w:rsidRDefault="00987726" w:rsidP="00987726">
            <w:pPr>
              <w:autoSpaceDE w:val="0"/>
              <w:autoSpaceDN w:val="0"/>
              <w:adjustRightInd w:val="0"/>
              <w:rPr>
                <w:rFonts w:eastAsia="Calibri"/>
                <w:sz w:val="27"/>
                <w:szCs w:val="27"/>
                <w:lang w:val="ru-RU"/>
              </w:rPr>
            </w:pPr>
          </w:p>
        </w:tc>
        <w:tc>
          <w:tcPr>
            <w:tcW w:w="4392" w:type="dxa"/>
            <w:vMerge/>
            <w:shd w:val="clear" w:color="auto" w:fill="auto"/>
          </w:tcPr>
          <w:p w:rsidR="00987726" w:rsidRPr="00EC15E3" w:rsidRDefault="00987726" w:rsidP="00987726">
            <w:pPr>
              <w:tabs>
                <w:tab w:val="left" w:pos="1159"/>
              </w:tabs>
              <w:outlineLvl w:val="0"/>
              <w:rPr>
                <w:bCs/>
                <w:sz w:val="27"/>
                <w:szCs w:val="27"/>
                <w:lang w:val="ru-RU"/>
              </w:rPr>
            </w:pPr>
          </w:p>
        </w:tc>
        <w:tc>
          <w:tcPr>
            <w:tcW w:w="3402" w:type="dxa"/>
            <w:shd w:val="clear" w:color="auto" w:fill="auto"/>
          </w:tcPr>
          <w:p w:rsidR="00987726" w:rsidRPr="00EC15E3" w:rsidRDefault="00987726" w:rsidP="00987726">
            <w:pPr>
              <w:ind w:right="-109"/>
              <w:outlineLvl w:val="0"/>
              <w:rPr>
                <w:sz w:val="27"/>
                <w:szCs w:val="27"/>
                <w:lang w:val="ru-RU"/>
              </w:rPr>
            </w:pPr>
            <w:r w:rsidRPr="00EC15E3">
              <w:rPr>
                <w:sz w:val="27"/>
                <w:szCs w:val="27"/>
                <w:lang w:val="ru-RU"/>
              </w:rPr>
              <w:t>Доля граждан, положи</w:t>
            </w:r>
            <w:r w:rsidRPr="00EC15E3">
              <w:rPr>
                <w:sz w:val="27"/>
                <w:szCs w:val="27"/>
                <w:lang w:val="ru-RU"/>
              </w:rPr>
              <w:softHyphen/>
              <w:t>тельно оценивших качество услуг психолого-педагоги</w:t>
            </w:r>
            <w:r w:rsidRPr="00EC15E3">
              <w:rPr>
                <w:sz w:val="27"/>
                <w:szCs w:val="27"/>
                <w:lang w:val="ru-RU"/>
              </w:rPr>
              <w:softHyphen/>
              <w:t>ческой, методической и консультативной помощи, от общего числа обратив</w:t>
            </w:r>
            <w:r>
              <w:rPr>
                <w:sz w:val="27"/>
                <w:szCs w:val="27"/>
                <w:lang w:val="ru-RU"/>
              </w:rPr>
              <w:softHyphen/>
            </w:r>
            <w:r w:rsidRPr="00EC15E3">
              <w:rPr>
                <w:sz w:val="27"/>
                <w:szCs w:val="27"/>
                <w:lang w:val="ru-RU"/>
              </w:rPr>
              <w:t>шихся за получением услуги, процентов</w:t>
            </w:r>
          </w:p>
        </w:tc>
        <w:tc>
          <w:tcPr>
            <w:tcW w:w="3403" w:type="dxa"/>
            <w:shd w:val="clear" w:color="auto" w:fill="auto"/>
          </w:tcPr>
          <w:p w:rsidR="00987726" w:rsidRPr="00EC15E3" w:rsidRDefault="00987726" w:rsidP="00987726">
            <w:pPr>
              <w:autoSpaceDE w:val="0"/>
              <w:autoSpaceDN w:val="0"/>
              <w:adjustRightInd w:val="0"/>
              <w:rPr>
                <w:sz w:val="27"/>
                <w:szCs w:val="27"/>
                <w:lang w:val="ru-RU"/>
              </w:rPr>
            </w:pPr>
            <w:r w:rsidRPr="00EC15E3">
              <w:rPr>
                <w:sz w:val="27"/>
                <w:szCs w:val="27"/>
                <w:lang w:val="ru-RU"/>
              </w:rPr>
              <w:t>(Число граждан, положи</w:t>
            </w:r>
            <w:r>
              <w:rPr>
                <w:sz w:val="27"/>
                <w:szCs w:val="27"/>
                <w:lang w:val="ru-RU"/>
              </w:rPr>
              <w:softHyphen/>
            </w:r>
            <w:r w:rsidRPr="00EC15E3">
              <w:rPr>
                <w:sz w:val="27"/>
                <w:szCs w:val="27"/>
                <w:lang w:val="ru-RU"/>
              </w:rPr>
              <w:t>тельно оценивших качество услуг психолого-педагогической, методиче</w:t>
            </w:r>
            <w:r>
              <w:rPr>
                <w:sz w:val="27"/>
                <w:szCs w:val="27"/>
                <w:lang w:val="ru-RU"/>
              </w:rPr>
              <w:softHyphen/>
            </w:r>
            <w:r w:rsidRPr="00EC15E3">
              <w:rPr>
                <w:sz w:val="27"/>
                <w:szCs w:val="27"/>
                <w:lang w:val="ru-RU"/>
              </w:rPr>
              <w:t>ской и консультативной помощи / общее число об</w:t>
            </w:r>
            <w:r>
              <w:rPr>
                <w:sz w:val="27"/>
                <w:szCs w:val="27"/>
                <w:lang w:val="ru-RU"/>
              </w:rPr>
              <w:softHyphen/>
            </w:r>
            <w:r w:rsidRPr="00EC15E3">
              <w:rPr>
                <w:sz w:val="27"/>
                <w:szCs w:val="27"/>
                <w:lang w:val="ru-RU"/>
              </w:rPr>
              <w:t>ратившихся за получением услуги) * 100%</w:t>
            </w:r>
          </w:p>
        </w:tc>
      </w:tr>
      <w:tr w:rsidR="006E0B48" w:rsidRPr="00566316" w:rsidTr="00987726">
        <w:trPr>
          <w:trHeight w:val="1268"/>
        </w:trPr>
        <w:tc>
          <w:tcPr>
            <w:tcW w:w="849" w:type="dxa"/>
          </w:tcPr>
          <w:p w:rsidR="006E0B48" w:rsidRPr="00EC15E3" w:rsidRDefault="006E0B48" w:rsidP="003255C6">
            <w:pPr>
              <w:jc w:val="center"/>
              <w:rPr>
                <w:bCs/>
                <w:sz w:val="27"/>
                <w:szCs w:val="27"/>
                <w:lang w:val="ru-RU"/>
              </w:rPr>
            </w:pPr>
            <w:r w:rsidRPr="00EC15E3">
              <w:rPr>
                <w:bCs/>
                <w:sz w:val="27"/>
                <w:szCs w:val="27"/>
                <w:lang w:val="ru-RU"/>
              </w:rPr>
              <w:t>1.3</w:t>
            </w:r>
            <w:r w:rsidR="003255C6">
              <w:rPr>
                <w:bCs/>
                <w:sz w:val="27"/>
                <w:szCs w:val="27"/>
                <w:lang w:val="ru-RU"/>
              </w:rPr>
              <w:t>9</w:t>
            </w:r>
          </w:p>
        </w:tc>
        <w:tc>
          <w:tcPr>
            <w:tcW w:w="3264" w:type="dxa"/>
            <w:shd w:val="clear" w:color="auto" w:fill="auto"/>
          </w:tcPr>
          <w:p w:rsidR="006E0B48" w:rsidRPr="00EC15E3" w:rsidRDefault="006E0B48" w:rsidP="00987726">
            <w:pPr>
              <w:autoSpaceDE w:val="0"/>
              <w:autoSpaceDN w:val="0"/>
              <w:adjustRightInd w:val="0"/>
              <w:ind w:right="-107"/>
              <w:rPr>
                <w:rFonts w:eastAsia="Calibri"/>
                <w:sz w:val="27"/>
                <w:szCs w:val="27"/>
                <w:lang w:val="ru-RU" w:eastAsia="en-US"/>
              </w:rPr>
            </w:pPr>
            <w:r w:rsidRPr="00EC15E3">
              <w:rPr>
                <w:rFonts w:eastAsia="Calibri"/>
                <w:sz w:val="27"/>
                <w:szCs w:val="27"/>
                <w:lang w:val="ru-RU" w:eastAsia="en-US"/>
              </w:rPr>
              <w:t>Мероприятие «Обеспече</w:t>
            </w:r>
            <w:r w:rsidR="00987726">
              <w:rPr>
                <w:rFonts w:eastAsia="Calibri"/>
                <w:sz w:val="27"/>
                <w:szCs w:val="27"/>
                <w:lang w:val="ru-RU" w:eastAsia="en-US"/>
              </w:rPr>
              <w:softHyphen/>
            </w:r>
            <w:r w:rsidRPr="00EC15E3">
              <w:rPr>
                <w:rFonts w:eastAsia="Calibri"/>
                <w:sz w:val="27"/>
                <w:szCs w:val="27"/>
                <w:lang w:val="ru-RU" w:eastAsia="en-US"/>
              </w:rPr>
              <w:t>ние двухразовым бесплатным питанием обучающихся с ограни</w:t>
            </w:r>
            <w:r w:rsidR="00987726">
              <w:rPr>
                <w:rFonts w:eastAsia="Calibri"/>
                <w:sz w:val="27"/>
                <w:szCs w:val="27"/>
                <w:lang w:val="ru-RU" w:eastAsia="en-US"/>
              </w:rPr>
              <w:softHyphen/>
            </w:r>
            <w:r w:rsidRPr="00EC15E3">
              <w:rPr>
                <w:rFonts w:eastAsia="Calibri"/>
                <w:sz w:val="27"/>
                <w:szCs w:val="27"/>
                <w:lang w:val="ru-RU" w:eastAsia="en-US"/>
              </w:rPr>
              <w:t xml:space="preserve">ченными возможностями здоровья в муниципальных общеобразовательных организациях» </w:t>
            </w:r>
          </w:p>
        </w:tc>
        <w:tc>
          <w:tcPr>
            <w:tcW w:w="4392" w:type="dxa"/>
            <w:shd w:val="clear" w:color="auto" w:fill="auto"/>
          </w:tcPr>
          <w:p w:rsidR="006E0B48" w:rsidRPr="00EC15E3" w:rsidRDefault="006E0B48" w:rsidP="006E0B48">
            <w:pPr>
              <w:tabs>
                <w:tab w:val="left" w:pos="1159"/>
              </w:tabs>
              <w:outlineLvl w:val="0"/>
              <w:rPr>
                <w:bCs/>
                <w:spacing w:val="-4"/>
                <w:sz w:val="27"/>
                <w:szCs w:val="27"/>
                <w:lang w:val="ru-RU" w:eastAsia="en-US"/>
              </w:rPr>
            </w:pPr>
            <w:r w:rsidRPr="00EC15E3">
              <w:rPr>
                <w:bCs/>
                <w:spacing w:val="-2"/>
                <w:sz w:val="27"/>
                <w:szCs w:val="27"/>
                <w:lang w:val="ru-RU" w:eastAsia="en-US"/>
              </w:rPr>
              <w:t xml:space="preserve">Финансовое обеспечение реализации  прав обучающихся  </w:t>
            </w:r>
            <w:r w:rsidRPr="00EC15E3">
              <w:rPr>
                <w:rFonts w:eastAsia="Calibri"/>
                <w:sz w:val="27"/>
                <w:szCs w:val="27"/>
                <w:lang w:val="ru-RU" w:eastAsia="en-US"/>
              </w:rPr>
              <w:t>с ограниченными возможностями здоровья</w:t>
            </w:r>
            <w:r w:rsidRPr="00EC15E3">
              <w:rPr>
                <w:bCs/>
                <w:spacing w:val="-2"/>
                <w:sz w:val="27"/>
                <w:szCs w:val="27"/>
                <w:lang w:val="ru-RU" w:eastAsia="en-US"/>
              </w:rPr>
              <w:t xml:space="preserve"> на получение</w:t>
            </w:r>
            <w:r w:rsidRPr="00EC15E3">
              <w:rPr>
                <w:rFonts w:eastAsia="Calibri"/>
                <w:sz w:val="27"/>
                <w:szCs w:val="27"/>
                <w:lang w:val="ru-RU" w:eastAsia="en-US"/>
              </w:rPr>
              <w:t xml:space="preserve"> двухразового бесплатного  питания в муниципальных общеобразовательных организациях</w:t>
            </w:r>
          </w:p>
        </w:tc>
        <w:tc>
          <w:tcPr>
            <w:tcW w:w="3402" w:type="dxa"/>
            <w:shd w:val="clear" w:color="auto" w:fill="auto"/>
          </w:tcPr>
          <w:p w:rsidR="006E0B48" w:rsidRPr="00EC15E3" w:rsidRDefault="006E0B48" w:rsidP="006E0B48">
            <w:pPr>
              <w:ind w:right="-109"/>
              <w:outlineLvl w:val="0"/>
              <w:rPr>
                <w:b/>
                <w:spacing w:val="-4"/>
                <w:sz w:val="27"/>
                <w:szCs w:val="27"/>
                <w:lang w:val="ru-RU" w:eastAsia="en-US"/>
              </w:rPr>
            </w:pPr>
            <w:r w:rsidRPr="00EC15E3">
              <w:rPr>
                <w:spacing w:val="-4"/>
                <w:sz w:val="27"/>
                <w:szCs w:val="27"/>
                <w:lang w:val="ru-RU" w:eastAsia="en-US"/>
              </w:rPr>
              <w:t xml:space="preserve">Численность </w:t>
            </w:r>
            <w:r w:rsidRPr="00EC15E3">
              <w:rPr>
                <w:bCs/>
                <w:spacing w:val="-2"/>
                <w:sz w:val="27"/>
                <w:szCs w:val="27"/>
                <w:lang w:val="ru-RU" w:eastAsia="en-US"/>
              </w:rPr>
              <w:t xml:space="preserve">обучающихся  </w:t>
            </w:r>
            <w:r w:rsidRPr="00EC15E3">
              <w:rPr>
                <w:rFonts w:eastAsia="Calibri"/>
                <w:sz w:val="27"/>
                <w:szCs w:val="27"/>
                <w:lang w:val="ru-RU" w:eastAsia="en-US"/>
              </w:rPr>
              <w:t>с ограниченными возможностями здоровья</w:t>
            </w:r>
            <w:r w:rsidR="009B64AA" w:rsidRPr="00EC15E3">
              <w:rPr>
                <w:rFonts w:eastAsia="Calibri"/>
                <w:sz w:val="27"/>
                <w:szCs w:val="27"/>
                <w:lang w:val="ru-RU" w:eastAsia="en-US"/>
              </w:rPr>
              <w:t>,</w:t>
            </w:r>
            <w:r w:rsidRPr="00EC15E3">
              <w:rPr>
                <w:bCs/>
                <w:spacing w:val="-2"/>
                <w:sz w:val="27"/>
                <w:szCs w:val="27"/>
                <w:lang w:val="ru-RU" w:eastAsia="en-US"/>
              </w:rPr>
              <w:t xml:space="preserve">  получающих</w:t>
            </w:r>
            <w:r w:rsidRPr="00EC15E3">
              <w:rPr>
                <w:rFonts w:eastAsia="Calibri"/>
                <w:sz w:val="27"/>
                <w:szCs w:val="27"/>
                <w:lang w:val="ru-RU" w:eastAsia="en-US"/>
              </w:rPr>
              <w:t xml:space="preserve"> двухразовое бесплатное  питание в муниципальных общеобразовательных организациях, человек</w:t>
            </w:r>
          </w:p>
        </w:tc>
        <w:tc>
          <w:tcPr>
            <w:tcW w:w="3403" w:type="dxa"/>
            <w:shd w:val="clear" w:color="auto" w:fill="auto"/>
          </w:tcPr>
          <w:p w:rsidR="006E0B48" w:rsidRPr="00EC15E3" w:rsidRDefault="006E0B48" w:rsidP="006E0B48">
            <w:pPr>
              <w:ind w:right="-108"/>
              <w:outlineLvl w:val="0"/>
              <w:rPr>
                <w:spacing w:val="-4"/>
                <w:sz w:val="27"/>
                <w:szCs w:val="27"/>
                <w:lang w:val="ru-RU" w:eastAsia="en-US"/>
              </w:rPr>
            </w:pPr>
            <w:r w:rsidRPr="00EC15E3">
              <w:rPr>
                <w:spacing w:val="-4"/>
                <w:sz w:val="27"/>
                <w:szCs w:val="27"/>
                <w:lang w:val="ru-RU" w:eastAsia="en-US"/>
              </w:rPr>
              <w:t xml:space="preserve">Число </w:t>
            </w:r>
            <w:r w:rsidRPr="00EC15E3">
              <w:rPr>
                <w:bCs/>
                <w:spacing w:val="-2"/>
                <w:sz w:val="27"/>
                <w:szCs w:val="27"/>
                <w:lang w:val="ru-RU" w:eastAsia="en-US"/>
              </w:rPr>
              <w:t xml:space="preserve">обучающихся </w:t>
            </w:r>
            <w:r w:rsidRPr="00EC15E3">
              <w:rPr>
                <w:rFonts w:eastAsia="Calibri"/>
                <w:sz w:val="27"/>
                <w:szCs w:val="27"/>
                <w:lang w:val="ru-RU" w:eastAsia="en-US"/>
              </w:rPr>
              <w:t>с ограниченными возможностями здоровья</w:t>
            </w:r>
            <w:r w:rsidR="009B64AA" w:rsidRPr="00EC15E3">
              <w:rPr>
                <w:bCs/>
                <w:spacing w:val="-2"/>
                <w:sz w:val="27"/>
                <w:szCs w:val="27"/>
                <w:lang w:val="ru-RU" w:eastAsia="en-US"/>
              </w:rPr>
              <w:t>,</w:t>
            </w:r>
            <w:r w:rsidRPr="00EC15E3">
              <w:rPr>
                <w:bCs/>
                <w:spacing w:val="-2"/>
                <w:sz w:val="27"/>
                <w:szCs w:val="27"/>
                <w:lang w:val="ru-RU" w:eastAsia="en-US"/>
              </w:rPr>
              <w:t xml:space="preserve"> получающих</w:t>
            </w:r>
            <w:r w:rsidRPr="00EC15E3">
              <w:rPr>
                <w:rFonts w:eastAsia="Calibri"/>
                <w:sz w:val="27"/>
                <w:szCs w:val="27"/>
                <w:lang w:val="ru-RU" w:eastAsia="en-US"/>
              </w:rPr>
              <w:t xml:space="preserve"> двухразовое бесплатное  питание в муниципальных общеобразовательных организациях</w:t>
            </w:r>
          </w:p>
        </w:tc>
      </w:tr>
      <w:tr w:rsidR="00640CDA" w:rsidRPr="00566316" w:rsidTr="00987726">
        <w:trPr>
          <w:trHeight w:val="359"/>
        </w:trPr>
        <w:tc>
          <w:tcPr>
            <w:tcW w:w="849" w:type="dxa"/>
          </w:tcPr>
          <w:p w:rsidR="00640CDA" w:rsidRPr="00EC15E3" w:rsidRDefault="00640CDA" w:rsidP="009134A9">
            <w:pPr>
              <w:jc w:val="center"/>
              <w:rPr>
                <w:sz w:val="27"/>
                <w:szCs w:val="27"/>
                <w:lang w:val="ru-RU"/>
              </w:rPr>
            </w:pPr>
            <w:r w:rsidRPr="00EC15E3">
              <w:rPr>
                <w:sz w:val="27"/>
                <w:szCs w:val="27"/>
                <w:lang w:val="ru-RU"/>
              </w:rPr>
              <w:lastRenderedPageBreak/>
              <w:t>4</w:t>
            </w:r>
          </w:p>
        </w:tc>
        <w:tc>
          <w:tcPr>
            <w:tcW w:w="14461" w:type="dxa"/>
            <w:gridSpan w:val="4"/>
            <w:shd w:val="clear" w:color="auto" w:fill="auto"/>
          </w:tcPr>
          <w:p w:rsidR="00640CDA" w:rsidRPr="00EC15E3" w:rsidRDefault="00640CDA" w:rsidP="00642764">
            <w:pPr>
              <w:tabs>
                <w:tab w:val="left" w:pos="2469"/>
              </w:tabs>
              <w:autoSpaceDE w:val="0"/>
              <w:autoSpaceDN w:val="0"/>
              <w:adjustRightInd w:val="0"/>
              <w:ind w:right="-108"/>
              <w:rPr>
                <w:rFonts w:eastAsia="SimSun"/>
                <w:sz w:val="27"/>
                <w:szCs w:val="27"/>
                <w:lang w:val="ru-RU"/>
              </w:rPr>
            </w:pPr>
            <w:r w:rsidRPr="00EC15E3">
              <w:rPr>
                <w:rFonts w:eastAsia="SimSun"/>
                <w:sz w:val="27"/>
                <w:szCs w:val="27"/>
                <w:lang w:val="ru-RU"/>
              </w:rPr>
              <w:t>Задача: приведение содержания и структуры профессионального образования в соответствие с потребностями рынка труда</w:t>
            </w:r>
          </w:p>
        </w:tc>
      </w:tr>
      <w:tr w:rsidR="00640CDA" w:rsidRPr="00566316" w:rsidTr="00987726">
        <w:trPr>
          <w:trHeight w:val="307"/>
        </w:trPr>
        <w:tc>
          <w:tcPr>
            <w:tcW w:w="849" w:type="dxa"/>
            <w:tcBorders>
              <w:bottom w:val="single" w:sz="4" w:space="0" w:color="auto"/>
            </w:tcBorders>
          </w:tcPr>
          <w:p w:rsidR="00640CDA" w:rsidRPr="00EC15E3" w:rsidRDefault="00640CDA" w:rsidP="009134A9">
            <w:pPr>
              <w:jc w:val="center"/>
              <w:rPr>
                <w:sz w:val="27"/>
                <w:szCs w:val="27"/>
                <w:lang w:val="ru-RU"/>
              </w:rPr>
            </w:pPr>
            <w:r w:rsidRPr="00EC15E3">
              <w:rPr>
                <w:sz w:val="27"/>
                <w:szCs w:val="27"/>
                <w:lang w:val="ru-RU"/>
              </w:rPr>
              <w:t>2</w:t>
            </w:r>
          </w:p>
        </w:tc>
        <w:tc>
          <w:tcPr>
            <w:tcW w:w="3264" w:type="dxa"/>
            <w:shd w:val="clear" w:color="auto" w:fill="auto"/>
          </w:tcPr>
          <w:p w:rsidR="00640CDA" w:rsidRPr="00EC15E3" w:rsidRDefault="00640CDA" w:rsidP="00642764">
            <w:pPr>
              <w:autoSpaceDE w:val="0"/>
              <w:autoSpaceDN w:val="0"/>
              <w:adjustRightInd w:val="0"/>
              <w:rPr>
                <w:bCs/>
                <w:sz w:val="27"/>
                <w:szCs w:val="27"/>
                <w:lang w:val="ru-RU"/>
              </w:rPr>
            </w:pPr>
            <w:r w:rsidRPr="00EC15E3">
              <w:rPr>
                <w:bCs/>
                <w:sz w:val="27"/>
                <w:szCs w:val="27"/>
                <w:lang w:val="ru-RU"/>
              </w:rPr>
              <w:t>Подпрограмма «Развитие профессионального образования»</w:t>
            </w:r>
          </w:p>
        </w:tc>
        <w:tc>
          <w:tcPr>
            <w:tcW w:w="4392" w:type="dxa"/>
            <w:shd w:val="clear" w:color="auto" w:fill="auto"/>
          </w:tcPr>
          <w:p w:rsidR="00640CDA" w:rsidRPr="00EC15E3" w:rsidRDefault="00640CDA" w:rsidP="00642764">
            <w:pPr>
              <w:autoSpaceDE w:val="0"/>
              <w:autoSpaceDN w:val="0"/>
              <w:adjustRightInd w:val="0"/>
              <w:rPr>
                <w:bCs/>
                <w:sz w:val="27"/>
                <w:szCs w:val="27"/>
                <w:lang w:val="ru-RU"/>
              </w:rPr>
            </w:pPr>
            <w:r w:rsidRPr="00EC15E3">
              <w:rPr>
                <w:bCs/>
                <w:sz w:val="27"/>
                <w:szCs w:val="27"/>
                <w:lang w:val="ru-RU"/>
              </w:rPr>
              <w:t xml:space="preserve">Увеличение вклада профессионального образования в социально-экономическое развитие региона, обеспечение востребованности экономикой и обществом каждого </w:t>
            </w:r>
          </w:p>
          <w:p w:rsidR="00640CDA" w:rsidRPr="00EC15E3" w:rsidRDefault="00640CDA" w:rsidP="00642764">
            <w:pPr>
              <w:outlineLvl w:val="0"/>
              <w:rPr>
                <w:rFonts w:eastAsia="SimSun"/>
                <w:spacing w:val="-20"/>
                <w:sz w:val="27"/>
                <w:szCs w:val="27"/>
                <w:lang w:val="ru-RU"/>
              </w:rPr>
            </w:pPr>
            <w:r w:rsidRPr="00EC15E3">
              <w:rPr>
                <w:bCs/>
                <w:sz w:val="27"/>
                <w:szCs w:val="27"/>
                <w:lang w:val="ru-RU"/>
              </w:rPr>
              <w:t>обучающегося</w:t>
            </w:r>
          </w:p>
        </w:tc>
        <w:tc>
          <w:tcPr>
            <w:tcW w:w="3402" w:type="dxa"/>
            <w:shd w:val="clear" w:color="auto" w:fill="auto"/>
          </w:tcPr>
          <w:p w:rsidR="00640CDA" w:rsidRPr="00EC15E3" w:rsidRDefault="00640CDA" w:rsidP="00642764">
            <w:pPr>
              <w:ind w:right="-108"/>
              <w:outlineLvl w:val="0"/>
              <w:rPr>
                <w:spacing w:val="-2"/>
                <w:sz w:val="27"/>
                <w:szCs w:val="27"/>
                <w:lang w:val="ru-RU"/>
              </w:rPr>
            </w:pPr>
            <w:r w:rsidRPr="00EC15E3">
              <w:rPr>
                <w:spacing w:val="-2"/>
                <w:sz w:val="27"/>
                <w:szCs w:val="27"/>
                <w:lang w:val="ru-RU"/>
              </w:rPr>
              <w:t>Удельный вес численности выпускников образователь</w:t>
            </w:r>
            <w:r w:rsidR="00987726">
              <w:rPr>
                <w:spacing w:val="-2"/>
                <w:sz w:val="27"/>
                <w:szCs w:val="27"/>
                <w:lang w:val="ru-RU"/>
              </w:rPr>
              <w:softHyphen/>
              <w:t>ных организаций профессио</w:t>
            </w:r>
            <w:r w:rsidRPr="00EC15E3">
              <w:rPr>
                <w:spacing w:val="-2"/>
                <w:sz w:val="27"/>
                <w:szCs w:val="27"/>
                <w:lang w:val="ru-RU"/>
              </w:rPr>
              <w:t>нального образо</w:t>
            </w:r>
            <w:r w:rsidR="00987726">
              <w:rPr>
                <w:spacing w:val="-2"/>
                <w:sz w:val="27"/>
                <w:szCs w:val="27"/>
                <w:lang w:val="ru-RU"/>
              </w:rPr>
              <w:softHyphen/>
            </w:r>
            <w:r w:rsidRPr="00EC15E3">
              <w:rPr>
                <w:spacing w:val="-2"/>
                <w:sz w:val="27"/>
                <w:szCs w:val="27"/>
                <w:lang w:val="ru-RU"/>
              </w:rPr>
              <w:t>вания очной формы обуче</w:t>
            </w:r>
            <w:r w:rsidR="00987726">
              <w:rPr>
                <w:spacing w:val="-2"/>
                <w:sz w:val="27"/>
                <w:szCs w:val="27"/>
                <w:lang w:val="ru-RU"/>
              </w:rPr>
              <w:softHyphen/>
            </w:r>
            <w:r w:rsidRPr="00EC15E3">
              <w:rPr>
                <w:spacing w:val="-2"/>
                <w:sz w:val="27"/>
                <w:szCs w:val="27"/>
                <w:lang w:val="ru-RU"/>
              </w:rPr>
              <w:t>ния, трудоустроившихся в течение 1 года после окончания обучения по полученной специальности (профессии), в общей численности выпускников профессиональных образо</w:t>
            </w:r>
            <w:r w:rsidRPr="00EC15E3">
              <w:rPr>
                <w:spacing w:val="-2"/>
                <w:sz w:val="27"/>
                <w:szCs w:val="27"/>
                <w:lang w:val="ru-RU"/>
              </w:rPr>
              <w:softHyphen/>
              <w:t>вательных организаций оч</w:t>
            </w:r>
            <w:r w:rsidRPr="00EC15E3">
              <w:rPr>
                <w:spacing w:val="-2"/>
                <w:sz w:val="27"/>
                <w:szCs w:val="27"/>
                <w:lang w:val="ru-RU"/>
              </w:rPr>
              <w:softHyphen/>
              <w:t>ной формы обучения соот</w:t>
            </w:r>
            <w:r w:rsidRPr="00EC15E3">
              <w:rPr>
                <w:spacing w:val="-2"/>
                <w:sz w:val="27"/>
                <w:szCs w:val="27"/>
                <w:lang w:val="ru-RU"/>
              </w:rPr>
              <w:softHyphen/>
              <w:t>ветствующего года, процентов</w:t>
            </w:r>
          </w:p>
        </w:tc>
        <w:tc>
          <w:tcPr>
            <w:tcW w:w="3403" w:type="dxa"/>
            <w:shd w:val="clear" w:color="auto" w:fill="auto"/>
          </w:tcPr>
          <w:p w:rsidR="00640CDA" w:rsidRPr="00EC15E3" w:rsidRDefault="00640CDA" w:rsidP="00BD63AB">
            <w:pPr>
              <w:ind w:right="-108"/>
              <w:outlineLvl w:val="0"/>
              <w:rPr>
                <w:spacing w:val="-2"/>
                <w:sz w:val="27"/>
                <w:szCs w:val="27"/>
                <w:lang w:val="ru-RU"/>
              </w:rPr>
            </w:pPr>
            <w:r w:rsidRPr="00EC15E3">
              <w:rPr>
                <w:spacing w:val="-2"/>
                <w:sz w:val="27"/>
                <w:szCs w:val="27"/>
                <w:lang w:val="ru-RU"/>
              </w:rPr>
              <w:t>(Численность выпускников образовательных организа</w:t>
            </w:r>
            <w:r w:rsidR="00987726">
              <w:rPr>
                <w:spacing w:val="-2"/>
                <w:sz w:val="27"/>
                <w:szCs w:val="27"/>
                <w:lang w:val="ru-RU"/>
              </w:rPr>
              <w:softHyphen/>
            </w:r>
            <w:r w:rsidRPr="00EC15E3">
              <w:rPr>
                <w:spacing w:val="-2"/>
                <w:sz w:val="27"/>
                <w:szCs w:val="27"/>
                <w:lang w:val="ru-RU"/>
              </w:rPr>
              <w:t>ций профессионального образования очной формы обучения, трудоустроив</w:t>
            </w:r>
            <w:r w:rsidRPr="00EC15E3">
              <w:rPr>
                <w:spacing w:val="-2"/>
                <w:sz w:val="27"/>
                <w:szCs w:val="27"/>
                <w:lang w:val="ru-RU"/>
              </w:rPr>
              <w:softHyphen/>
              <w:t>шихся в течение 1 года после окончания обучения по полученной специальности (профессии) / общая численность выпускников образовательных организаций профессионального образования очной формы обучения) *100%</w:t>
            </w:r>
          </w:p>
        </w:tc>
      </w:tr>
      <w:tr w:rsidR="00640CDA" w:rsidRPr="00566316" w:rsidTr="00987726">
        <w:trPr>
          <w:trHeight w:val="307"/>
        </w:trPr>
        <w:tc>
          <w:tcPr>
            <w:tcW w:w="849" w:type="dxa"/>
            <w:tcBorders>
              <w:top w:val="single" w:sz="4" w:space="0" w:color="auto"/>
              <w:bottom w:val="single" w:sz="4" w:space="0" w:color="auto"/>
            </w:tcBorders>
          </w:tcPr>
          <w:p w:rsidR="00640CDA" w:rsidRPr="00EC15E3" w:rsidRDefault="00640CDA" w:rsidP="009134A9">
            <w:pPr>
              <w:autoSpaceDE w:val="0"/>
              <w:autoSpaceDN w:val="0"/>
              <w:adjustRightInd w:val="0"/>
              <w:jc w:val="center"/>
              <w:rPr>
                <w:bCs/>
                <w:sz w:val="27"/>
                <w:szCs w:val="27"/>
                <w:lang w:val="ru-RU"/>
              </w:rPr>
            </w:pPr>
            <w:r w:rsidRPr="00EC15E3">
              <w:rPr>
                <w:bCs/>
                <w:sz w:val="27"/>
                <w:szCs w:val="27"/>
                <w:lang w:val="ru-RU"/>
              </w:rPr>
              <w:t>2.1</w:t>
            </w:r>
          </w:p>
          <w:p w:rsidR="00640CDA" w:rsidRPr="00EC15E3" w:rsidRDefault="00640CDA" w:rsidP="009134A9">
            <w:pPr>
              <w:jc w:val="center"/>
              <w:rPr>
                <w:sz w:val="27"/>
                <w:szCs w:val="27"/>
                <w:lang w:val="ru-RU"/>
              </w:rPr>
            </w:pPr>
          </w:p>
        </w:tc>
        <w:tc>
          <w:tcPr>
            <w:tcW w:w="3264" w:type="dxa"/>
            <w:tcBorders>
              <w:bottom w:val="single" w:sz="4" w:space="0" w:color="auto"/>
            </w:tcBorders>
            <w:shd w:val="clear" w:color="auto" w:fill="auto"/>
          </w:tcPr>
          <w:p w:rsidR="00640CDA" w:rsidRPr="00EC15E3" w:rsidRDefault="00640CDA" w:rsidP="00642764">
            <w:pPr>
              <w:autoSpaceDE w:val="0"/>
              <w:autoSpaceDN w:val="0"/>
              <w:adjustRightInd w:val="0"/>
              <w:rPr>
                <w:bCs/>
                <w:sz w:val="27"/>
                <w:szCs w:val="27"/>
                <w:lang w:val="ru-RU"/>
              </w:rPr>
            </w:pPr>
            <w:r w:rsidRPr="00EC15E3">
              <w:rPr>
                <w:bCs/>
                <w:sz w:val="27"/>
                <w:szCs w:val="27"/>
                <w:lang w:val="ru-RU"/>
              </w:rPr>
              <w:t>Мероприятие «Повышение качества профессионального образования»</w:t>
            </w:r>
          </w:p>
          <w:p w:rsidR="00640CDA" w:rsidRPr="00EC15E3" w:rsidRDefault="00640CDA" w:rsidP="00642764">
            <w:pPr>
              <w:autoSpaceDE w:val="0"/>
              <w:autoSpaceDN w:val="0"/>
              <w:adjustRightInd w:val="0"/>
              <w:rPr>
                <w:bCs/>
                <w:sz w:val="27"/>
                <w:szCs w:val="27"/>
                <w:lang w:val="ru-RU"/>
              </w:rPr>
            </w:pPr>
          </w:p>
        </w:tc>
        <w:tc>
          <w:tcPr>
            <w:tcW w:w="4392" w:type="dxa"/>
            <w:tcBorders>
              <w:bottom w:val="single" w:sz="4" w:space="0" w:color="auto"/>
            </w:tcBorders>
            <w:shd w:val="clear" w:color="auto" w:fill="auto"/>
          </w:tcPr>
          <w:p w:rsidR="00640CDA" w:rsidRPr="00EC15E3" w:rsidRDefault="00640CDA" w:rsidP="00BD63AB">
            <w:pPr>
              <w:tabs>
                <w:tab w:val="center" w:pos="4677"/>
                <w:tab w:val="right" w:pos="9355"/>
              </w:tabs>
              <w:ind w:right="-108"/>
              <w:rPr>
                <w:bCs/>
                <w:sz w:val="27"/>
                <w:szCs w:val="27"/>
                <w:lang w:val="ru-RU"/>
              </w:rPr>
            </w:pPr>
            <w:r w:rsidRPr="00EC15E3">
              <w:rPr>
                <w:bCs/>
                <w:sz w:val="27"/>
                <w:szCs w:val="27"/>
                <w:lang w:val="ru-RU"/>
              </w:rPr>
              <w:t>Развитие инфраструктуры, матери</w:t>
            </w:r>
            <w:r w:rsidRPr="00EC15E3">
              <w:rPr>
                <w:bCs/>
                <w:sz w:val="27"/>
                <w:szCs w:val="27"/>
                <w:lang w:val="ru-RU"/>
              </w:rPr>
              <w:softHyphen/>
              <w:t>альной среды профессионального образования, обновление методов и технологий обучения. Применение мер стимулирования проведения научно-исследовательских работ (грантовая поддержка). Организация и проведение губернаторских прие</w:t>
            </w:r>
            <w:r w:rsidRPr="00EC15E3">
              <w:rPr>
                <w:bCs/>
                <w:sz w:val="27"/>
                <w:szCs w:val="27"/>
                <w:lang w:val="ru-RU"/>
              </w:rPr>
              <w:softHyphen/>
              <w:t>мов, конкурсов профессионального мастерства, олимпиад, соревнований и т.п. обучающихся и студентов</w:t>
            </w:r>
          </w:p>
        </w:tc>
        <w:tc>
          <w:tcPr>
            <w:tcW w:w="3402" w:type="dxa"/>
            <w:tcBorders>
              <w:bottom w:val="single" w:sz="4" w:space="0" w:color="auto"/>
            </w:tcBorders>
            <w:shd w:val="clear" w:color="auto" w:fill="auto"/>
          </w:tcPr>
          <w:p w:rsidR="00640CDA" w:rsidRPr="00EC15E3" w:rsidRDefault="00640CDA" w:rsidP="00A80AD1">
            <w:pPr>
              <w:outlineLvl w:val="0"/>
              <w:rPr>
                <w:sz w:val="27"/>
                <w:szCs w:val="27"/>
                <w:lang w:val="ru-RU"/>
              </w:rPr>
            </w:pPr>
            <w:r w:rsidRPr="00EC15E3">
              <w:rPr>
                <w:sz w:val="27"/>
                <w:szCs w:val="27"/>
                <w:lang w:val="ru-RU"/>
              </w:rPr>
              <w:t>Отношение среднемесяч</w:t>
            </w:r>
            <w:r w:rsidRPr="00EC15E3">
              <w:rPr>
                <w:sz w:val="27"/>
                <w:szCs w:val="27"/>
                <w:lang w:val="ru-RU"/>
              </w:rPr>
              <w:softHyphen/>
              <w:t>ной заработной платы преподавателей и мастеров производственного обуче</w:t>
            </w:r>
            <w:r w:rsidRPr="00EC15E3">
              <w:rPr>
                <w:sz w:val="27"/>
                <w:szCs w:val="27"/>
                <w:lang w:val="ru-RU"/>
              </w:rPr>
              <w:softHyphen/>
              <w:t>ния образовательных организаций профессионального обра</w:t>
            </w:r>
            <w:r w:rsidRPr="00EC15E3">
              <w:rPr>
                <w:sz w:val="27"/>
                <w:szCs w:val="27"/>
                <w:lang w:val="ru-RU"/>
              </w:rPr>
              <w:softHyphen/>
              <w:t>зования к средней заработ</w:t>
            </w:r>
            <w:r w:rsidRPr="00EC15E3">
              <w:rPr>
                <w:sz w:val="27"/>
                <w:szCs w:val="27"/>
                <w:lang w:val="ru-RU"/>
              </w:rPr>
              <w:softHyphen/>
              <w:t>ной плате в Кемеровской области, процентов</w:t>
            </w:r>
          </w:p>
        </w:tc>
        <w:tc>
          <w:tcPr>
            <w:tcW w:w="3403" w:type="dxa"/>
            <w:shd w:val="clear" w:color="auto" w:fill="auto"/>
          </w:tcPr>
          <w:p w:rsidR="00640CDA" w:rsidRPr="00EC15E3" w:rsidRDefault="00640CDA" w:rsidP="000C14FF">
            <w:pPr>
              <w:ind w:right="-108"/>
              <w:outlineLvl w:val="0"/>
              <w:rPr>
                <w:sz w:val="27"/>
                <w:szCs w:val="27"/>
                <w:lang w:val="ru-RU"/>
              </w:rPr>
            </w:pPr>
            <w:r w:rsidRPr="00EC15E3">
              <w:rPr>
                <w:sz w:val="27"/>
                <w:szCs w:val="27"/>
                <w:lang w:val="ru-RU"/>
              </w:rPr>
              <w:t>(Среднемесячная заработ</w:t>
            </w:r>
            <w:r w:rsidRPr="00EC15E3">
              <w:rPr>
                <w:sz w:val="27"/>
                <w:szCs w:val="27"/>
                <w:lang w:val="ru-RU"/>
              </w:rPr>
              <w:softHyphen/>
              <w:t>ная плата преподавателей и мастеров производствен</w:t>
            </w:r>
            <w:r w:rsidRPr="00EC15E3">
              <w:rPr>
                <w:sz w:val="27"/>
                <w:szCs w:val="27"/>
                <w:lang w:val="ru-RU"/>
              </w:rPr>
              <w:softHyphen/>
              <w:t>ного обучения образова</w:t>
            </w:r>
            <w:r w:rsidRPr="00EC15E3">
              <w:rPr>
                <w:sz w:val="27"/>
                <w:szCs w:val="27"/>
                <w:lang w:val="ru-RU"/>
              </w:rPr>
              <w:softHyphen/>
              <w:t>тельных организаций профессионального образования/ средняя заработная плата в Кемеровской области)*100%</w:t>
            </w:r>
          </w:p>
        </w:tc>
      </w:tr>
      <w:tr w:rsidR="00640CDA" w:rsidRPr="00566316" w:rsidTr="00987726">
        <w:trPr>
          <w:trHeight w:val="1161"/>
        </w:trPr>
        <w:tc>
          <w:tcPr>
            <w:tcW w:w="849" w:type="dxa"/>
            <w:vMerge w:val="restart"/>
            <w:tcBorders>
              <w:top w:val="single" w:sz="4" w:space="0" w:color="auto"/>
            </w:tcBorders>
          </w:tcPr>
          <w:p w:rsidR="00640CDA" w:rsidRPr="00EC15E3" w:rsidRDefault="00640CDA" w:rsidP="009134A9">
            <w:pPr>
              <w:autoSpaceDE w:val="0"/>
              <w:autoSpaceDN w:val="0"/>
              <w:adjustRightInd w:val="0"/>
              <w:jc w:val="center"/>
              <w:rPr>
                <w:bCs/>
                <w:sz w:val="27"/>
                <w:szCs w:val="27"/>
                <w:lang w:val="ru-RU"/>
              </w:rPr>
            </w:pPr>
            <w:r w:rsidRPr="00EC15E3">
              <w:rPr>
                <w:bCs/>
                <w:sz w:val="27"/>
                <w:szCs w:val="27"/>
                <w:lang w:val="en-US"/>
              </w:rPr>
              <w:lastRenderedPageBreak/>
              <w:t>2</w:t>
            </w:r>
            <w:r w:rsidRPr="00EC15E3">
              <w:rPr>
                <w:bCs/>
                <w:sz w:val="27"/>
                <w:szCs w:val="27"/>
                <w:lang w:val="ru-RU"/>
              </w:rPr>
              <w:t>.1-1</w:t>
            </w:r>
          </w:p>
          <w:p w:rsidR="00640CDA" w:rsidRPr="00EC15E3" w:rsidRDefault="00640CDA" w:rsidP="009134A9">
            <w:pPr>
              <w:jc w:val="center"/>
              <w:rPr>
                <w:sz w:val="27"/>
                <w:szCs w:val="27"/>
                <w:lang w:val="ru-RU"/>
              </w:rPr>
            </w:pPr>
          </w:p>
        </w:tc>
        <w:tc>
          <w:tcPr>
            <w:tcW w:w="3264" w:type="dxa"/>
            <w:vMerge w:val="restart"/>
            <w:tcBorders>
              <w:top w:val="single" w:sz="4" w:space="0" w:color="auto"/>
            </w:tcBorders>
            <w:shd w:val="clear" w:color="auto" w:fill="auto"/>
          </w:tcPr>
          <w:p w:rsidR="00640CDA" w:rsidRPr="00EC15E3" w:rsidRDefault="00640CDA" w:rsidP="00642764">
            <w:pPr>
              <w:autoSpaceDE w:val="0"/>
              <w:autoSpaceDN w:val="0"/>
              <w:adjustRightInd w:val="0"/>
              <w:rPr>
                <w:bCs/>
                <w:sz w:val="27"/>
                <w:szCs w:val="27"/>
                <w:lang w:val="ru-RU"/>
              </w:rPr>
            </w:pPr>
            <w:r w:rsidRPr="00EC15E3">
              <w:rPr>
                <w:bCs/>
                <w:sz w:val="27"/>
                <w:szCs w:val="27"/>
                <w:lang w:val="ru-RU"/>
              </w:rPr>
              <w:t>Мероприятие «Создание базовых профессиональных образовательных организаций, обеспечивающих поддержку региональных систем инклюзивного профессионального образования инвалидов в Кемеровской области»</w:t>
            </w:r>
          </w:p>
          <w:p w:rsidR="00640CDA" w:rsidRPr="00EC15E3" w:rsidRDefault="00640CDA" w:rsidP="00642764">
            <w:pPr>
              <w:autoSpaceDE w:val="0"/>
              <w:autoSpaceDN w:val="0"/>
              <w:adjustRightInd w:val="0"/>
              <w:jc w:val="right"/>
              <w:rPr>
                <w:bCs/>
                <w:spacing w:val="-20"/>
                <w:sz w:val="27"/>
                <w:szCs w:val="27"/>
                <w:lang w:val="ru-RU"/>
              </w:rPr>
            </w:pPr>
          </w:p>
        </w:tc>
        <w:tc>
          <w:tcPr>
            <w:tcW w:w="4392" w:type="dxa"/>
            <w:vMerge w:val="restart"/>
            <w:tcBorders>
              <w:top w:val="single" w:sz="4" w:space="0" w:color="auto"/>
            </w:tcBorders>
            <w:shd w:val="clear" w:color="auto" w:fill="auto"/>
          </w:tcPr>
          <w:p w:rsidR="00640CDA" w:rsidRPr="00EC15E3" w:rsidRDefault="00640CDA" w:rsidP="00642764">
            <w:pPr>
              <w:tabs>
                <w:tab w:val="center" w:pos="4677"/>
                <w:tab w:val="right" w:pos="9355"/>
              </w:tabs>
              <w:rPr>
                <w:bCs/>
                <w:sz w:val="27"/>
                <w:szCs w:val="27"/>
                <w:lang w:val="ru-RU"/>
              </w:rPr>
            </w:pPr>
            <w:r w:rsidRPr="00EC15E3">
              <w:rPr>
                <w:sz w:val="27"/>
                <w:szCs w:val="27"/>
                <w:lang w:val="ru-RU"/>
              </w:rPr>
              <w:t>Повышение доступности и улучшение качества образовательных услуг среднего профессионального образования для лиц, относящихся к категории инвалидов и лиц с ограниченными возможностями здоровья</w:t>
            </w:r>
          </w:p>
          <w:p w:rsidR="00640CDA" w:rsidRPr="00EC15E3" w:rsidRDefault="00640CDA" w:rsidP="00642764">
            <w:pPr>
              <w:tabs>
                <w:tab w:val="left" w:pos="1159"/>
              </w:tabs>
              <w:rPr>
                <w:rFonts w:eastAsia="SimSun"/>
                <w:sz w:val="27"/>
                <w:szCs w:val="27"/>
                <w:lang w:val="ru-RU"/>
              </w:rPr>
            </w:pPr>
            <w:r w:rsidRPr="00EC15E3">
              <w:rPr>
                <w:rFonts w:eastAsia="SimSun"/>
                <w:sz w:val="27"/>
                <w:szCs w:val="27"/>
                <w:lang w:val="ru-RU"/>
              </w:rPr>
              <w:tab/>
            </w:r>
          </w:p>
        </w:tc>
        <w:tc>
          <w:tcPr>
            <w:tcW w:w="3402" w:type="dxa"/>
            <w:shd w:val="clear" w:color="auto" w:fill="auto"/>
          </w:tcPr>
          <w:p w:rsidR="00640CDA" w:rsidRPr="00EC15E3" w:rsidRDefault="00640CDA" w:rsidP="00095EAF">
            <w:pPr>
              <w:outlineLvl w:val="0"/>
              <w:rPr>
                <w:sz w:val="27"/>
                <w:szCs w:val="27"/>
                <w:lang w:val="ru-RU"/>
              </w:rPr>
            </w:pPr>
            <w:r w:rsidRPr="00EC15E3">
              <w:rPr>
                <w:sz w:val="27"/>
                <w:szCs w:val="27"/>
                <w:lang w:val="ru-RU"/>
              </w:rPr>
              <w:t>Доля инвалидов, принятых на обучение по программам среднего профессионального образования (по отношению к предыдущему году)</w:t>
            </w:r>
          </w:p>
        </w:tc>
        <w:tc>
          <w:tcPr>
            <w:tcW w:w="3403" w:type="dxa"/>
            <w:shd w:val="clear" w:color="auto" w:fill="auto"/>
          </w:tcPr>
          <w:p w:rsidR="00640CDA" w:rsidRPr="00EC15E3" w:rsidRDefault="00640CDA" w:rsidP="00642764">
            <w:pPr>
              <w:ind w:right="-108"/>
              <w:outlineLvl w:val="0"/>
              <w:rPr>
                <w:sz w:val="27"/>
                <w:szCs w:val="27"/>
                <w:lang w:val="ru-RU"/>
              </w:rPr>
            </w:pPr>
            <w:r w:rsidRPr="00EC15E3">
              <w:rPr>
                <w:sz w:val="27"/>
                <w:szCs w:val="27"/>
                <w:lang w:val="ru-RU"/>
              </w:rPr>
              <w:t>(Численность инвалидов, принятых на обучение в текущем учебном году/ численность инвалидов и лиц с ограниченными воз</w:t>
            </w:r>
            <w:r w:rsidR="00170572" w:rsidRPr="00EC15E3">
              <w:rPr>
                <w:sz w:val="27"/>
                <w:szCs w:val="27"/>
                <w:lang w:val="ru-RU"/>
              </w:rPr>
              <w:softHyphen/>
            </w:r>
            <w:r w:rsidRPr="00EC15E3">
              <w:rPr>
                <w:sz w:val="27"/>
                <w:szCs w:val="27"/>
                <w:lang w:val="ru-RU"/>
              </w:rPr>
              <w:t>можностями здоровья, при</w:t>
            </w:r>
            <w:r w:rsidR="00170572" w:rsidRPr="00EC15E3">
              <w:rPr>
                <w:sz w:val="27"/>
                <w:szCs w:val="27"/>
                <w:lang w:val="ru-RU"/>
              </w:rPr>
              <w:softHyphen/>
            </w:r>
            <w:r w:rsidRPr="00EC15E3">
              <w:rPr>
                <w:sz w:val="27"/>
                <w:szCs w:val="27"/>
                <w:lang w:val="ru-RU"/>
              </w:rPr>
              <w:t>нятых на обучение в преды</w:t>
            </w:r>
            <w:r w:rsidR="00170572" w:rsidRPr="00EC15E3">
              <w:rPr>
                <w:sz w:val="27"/>
                <w:szCs w:val="27"/>
                <w:lang w:val="ru-RU"/>
              </w:rPr>
              <w:softHyphen/>
              <w:t>дущем учебном году)*100</w:t>
            </w:r>
            <w:r w:rsidRPr="00EC15E3">
              <w:rPr>
                <w:sz w:val="27"/>
                <w:szCs w:val="27"/>
                <w:lang w:val="ru-RU"/>
              </w:rPr>
              <w:t>%</w:t>
            </w:r>
          </w:p>
        </w:tc>
      </w:tr>
      <w:tr w:rsidR="00640CDA" w:rsidRPr="00566316" w:rsidTr="00987726">
        <w:trPr>
          <w:trHeight w:val="226"/>
        </w:trPr>
        <w:tc>
          <w:tcPr>
            <w:tcW w:w="849" w:type="dxa"/>
            <w:vMerge/>
          </w:tcPr>
          <w:p w:rsidR="00640CDA" w:rsidRPr="00EC15E3" w:rsidRDefault="00640CDA" w:rsidP="009134A9">
            <w:pPr>
              <w:autoSpaceDE w:val="0"/>
              <w:autoSpaceDN w:val="0"/>
              <w:adjustRightInd w:val="0"/>
              <w:jc w:val="center"/>
              <w:rPr>
                <w:bCs/>
                <w:sz w:val="27"/>
                <w:szCs w:val="27"/>
                <w:lang w:val="ru-RU"/>
              </w:rPr>
            </w:pPr>
          </w:p>
        </w:tc>
        <w:tc>
          <w:tcPr>
            <w:tcW w:w="3264" w:type="dxa"/>
            <w:vMerge/>
            <w:shd w:val="clear" w:color="auto" w:fill="auto"/>
          </w:tcPr>
          <w:p w:rsidR="00640CDA" w:rsidRPr="00EC15E3" w:rsidRDefault="00640CDA" w:rsidP="00642764">
            <w:pPr>
              <w:autoSpaceDE w:val="0"/>
              <w:autoSpaceDN w:val="0"/>
              <w:adjustRightInd w:val="0"/>
              <w:rPr>
                <w:bCs/>
                <w:sz w:val="27"/>
                <w:szCs w:val="27"/>
                <w:lang w:val="ru-RU"/>
              </w:rPr>
            </w:pPr>
          </w:p>
        </w:tc>
        <w:tc>
          <w:tcPr>
            <w:tcW w:w="4392" w:type="dxa"/>
            <w:vMerge/>
            <w:shd w:val="clear" w:color="auto" w:fill="auto"/>
          </w:tcPr>
          <w:p w:rsidR="00640CDA" w:rsidRPr="00EC15E3" w:rsidRDefault="00640CDA" w:rsidP="00642764">
            <w:pPr>
              <w:tabs>
                <w:tab w:val="center" w:pos="4677"/>
                <w:tab w:val="right" w:pos="9355"/>
              </w:tabs>
              <w:rPr>
                <w:sz w:val="27"/>
                <w:szCs w:val="27"/>
                <w:lang w:val="ru-RU"/>
              </w:rPr>
            </w:pPr>
          </w:p>
        </w:tc>
        <w:tc>
          <w:tcPr>
            <w:tcW w:w="3402" w:type="dxa"/>
            <w:shd w:val="clear" w:color="auto" w:fill="auto"/>
          </w:tcPr>
          <w:p w:rsidR="00640CDA" w:rsidRPr="00EC15E3" w:rsidRDefault="00640CDA" w:rsidP="00095EAF">
            <w:pPr>
              <w:outlineLvl w:val="0"/>
              <w:rPr>
                <w:sz w:val="27"/>
                <w:szCs w:val="27"/>
                <w:lang w:val="ru-RU"/>
              </w:rPr>
            </w:pPr>
            <w:r w:rsidRPr="00EC15E3">
              <w:rPr>
                <w:sz w:val="27"/>
                <w:szCs w:val="27"/>
                <w:lang w:val="ru-RU"/>
              </w:rPr>
              <w:t>Доля студентов из числа инвалидов, обучавшихся по программам среднего профессионального образования, выбывших по причине академической неуспеваемости</w:t>
            </w:r>
          </w:p>
        </w:tc>
        <w:tc>
          <w:tcPr>
            <w:tcW w:w="3403" w:type="dxa"/>
            <w:shd w:val="clear" w:color="auto" w:fill="auto"/>
          </w:tcPr>
          <w:p w:rsidR="00640CDA" w:rsidRPr="00EC15E3" w:rsidRDefault="00640CDA" w:rsidP="00BD63AB">
            <w:pPr>
              <w:ind w:right="-108"/>
              <w:outlineLvl w:val="0"/>
              <w:rPr>
                <w:sz w:val="27"/>
                <w:szCs w:val="27"/>
                <w:lang w:val="ru-RU"/>
              </w:rPr>
            </w:pPr>
            <w:r w:rsidRPr="00EC15E3">
              <w:rPr>
                <w:sz w:val="27"/>
                <w:szCs w:val="27"/>
                <w:lang w:val="ru-RU"/>
              </w:rPr>
              <w:t>(Численность инвалидов, выбывших по причине ака</w:t>
            </w:r>
            <w:r w:rsidRPr="00EC15E3">
              <w:rPr>
                <w:sz w:val="27"/>
                <w:szCs w:val="27"/>
                <w:lang w:val="ru-RU"/>
              </w:rPr>
              <w:softHyphen/>
              <w:t>демической неуспеваемости в текущем учебном году/ численность инвалидов и лиц с ограниченными возможностями здоровья, обучающихся в текущем учебном году) *100%</w:t>
            </w:r>
          </w:p>
        </w:tc>
      </w:tr>
      <w:tr w:rsidR="00640CDA" w:rsidRPr="00566316" w:rsidTr="00987726">
        <w:trPr>
          <w:trHeight w:val="1159"/>
        </w:trPr>
        <w:tc>
          <w:tcPr>
            <w:tcW w:w="849" w:type="dxa"/>
            <w:vMerge/>
            <w:tcBorders>
              <w:bottom w:val="single" w:sz="4" w:space="0" w:color="auto"/>
            </w:tcBorders>
          </w:tcPr>
          <w:p w:rsidR="00640CDA" w:rsidRPr="00EC15E3" w:rsidRDefault="00640CDA" w:rsidP="009134A9">
            <w:pPr>
              <w:autoSpaceDE w:val="0"/>
              <w:autoSpaceDN w:val="0"/>
              <w:adjustRightInd w:val="0"/>
              <w:jc w:val="center"/>
              <w:rPr>
                <w:bCs/>
                <w:sz w:val="27"/>
                <w:szCs w:val="27"/>
                <w:lang w:val="ru-RU"/>
              </w:rPr>
            </w:pPr>
          </w:p>
        </w:tc>
        <w:tc>
          <w:tcPr>
            <w:tcW w:w="3264" w:type="dxa"/>
            <w:vMerge/>
            <w:tcBorders>
              <w:bottom w:val="single" w:sz="4" w:space="0" w:color="auto"/>
            </w:tcBorders>
            <w:shd w:val="clear" w:color="auto" w:fill="auto"/>
          </w:tcPr>
          <w:p w:rsidR="00640CDA" w:rsidRPr="00EC15E3" w:rsidRDefault="00640CDA" w:rsidP="00642764">
            <w:pPr>
              <w:autoSpaceDE w:val="0"/>
              <w:autoSpaceDN w:val="0"/>
              <w:adjustRightInd w:val="0"/>
              <w:rPr>
                <w:bCs/>
                <w:sz w:val="27"/>
                <w:szCs w:val="27"/>
                <w:lang w:val="ru-RU"/>
              </w:rPr>
            </w:pPr>
          </w:p>
        </w:tc>
        <w:tc>
          <w:tcPr>
            <w:tcW w:w="4392" w:type="dxa"/>
            <w:vMerge/>
            <w:tcBorders>
              <w:bottom w:val="single" w:sz="4" w:space="0" w:color="auto"/>
            </w:tcBorders>
            <w:shd w:val="clear" w:color="auto" w:fill="auto"/>
          </w:tcPr>
          <w:p w:rsidR="00640CDA" w:rsidRPr="00EC15E3" w:rsidRDefault="00640CDA" w:rsidP="00642764">
            <w:pPr>
              <w:tabs>
                <w:tab w:val="center" w:pos="4677"/>
                <w:tab w:val="right" w:pos="9355"/>
              </w:tabs>
              <w:rPr>
                <w:sz w:val="27"/>
                <w:szCs w:val="27"/>
                <w:lang w:val="ru-RU"/>
              </w:rPr>
            </w:pPr>
          </w:p>
        </w:tc>
        <w:tc>
          <w:tcPr>
            <w:tcW w:w="3402" w:type="dxa"/>
            <w:shd w:val="clear" w:color="auto" w:fill="auto"/>
          </w:tcPr>
          <w:p w:rsidR="00640CDA" w:rsidRPr="00EC15E3" w:rsidRDefault="00640CDA" w:rsidP="00642764">
            <w:pPr>
              <w:outlineLvl w:val="0"/>
              <w:rPr>
                <w:sz w:val="27"/>
                <w:szCs w:val="27"/>
                <w:lang w:val="ru-RU"/>
              </w:rPr>
            </w:pPr>
            <w:r w:rsidRPr="00EC15E3">
              <w:rPr>
                <w:sz w:val="27"/>
                <w:szCs w:val="27"/>
                <w:lang w:val="ru-RU"/>
              </w:rPr>
              <w:t>Доля образовательных организаций среднего профессионального обра</w:t>
            </w:r>
            <w:r w:rsidRPr="00EC15E3">
              <w:rPr>
                <w:sz w:val="27"/>
                <w:szCs w:val="27"/>
                <w:lang w:val="ru-RU"/>
              </w:rPr>
              <w:softHyphen/>
              <w:t>зования, здания которых приспособлены для обуче</w:t>
            </w:r>
            <w:r w:rsidRPr="00EC15E3">
              <w:rPr>
                <w:sz w:val="27"/>
                <w:szCs w:val="27"/>
                <w:lang w:val="ru-RU"/>
              </w:rPr>
              <w:softHyphen/>
              <w:t>ния лиц с ограниченными возможностями здоровья, в общем числе соответствующих организаций</w:t>
            </w:r>
          </w:p>
        </w:tc>
        <w:tc>
          <w:tcPr>
            <w:tcW w:w="3403" w:type="dxa"/>
            <w:shd w:val="clear" w:color="auto" w:fill="auto"/>
          </w:tcPr>
          <w:p w:rsidR="00640CDA" w:rsidRPr="00EC15E3" w:rsidRDefault="00640CDA" w:rsidP="00642764">
            <w:pPr>
              <w:outlineLvl w:val="0"/>
              <w:rPr>
                <w:sz w:val="27"/>
                <w:szCs w:val="27"/>
                <w:lang w:val="ru-RU"/>
              </w:rPr>
            </w:pPr>
            <w:r w:rsidRPr="00EC15E3">
              <w:rPr>
                <w:sz w:val="27"/>
                <w:szCs w:val="27"/>
                <w:lang w:val="ru-RU"/>
              </w:rPr>
              <w:t>(Количество образователь</w:t>
            </w:r>
            <w:r w:rsidRPr="00EC15E3">
              <w:rPr>
                <w:sz w:val="27"/>
                <w:szCs w:val="27"/>
                <w:lang w:val="ru-RU"/>
              </w:rPr>
              <w:softHyphen/>
              <w:t>ных организаций среднего профессионального обра</w:t>
            </w:r>
            <w:r w:rsidRPr="00EC15E3">
              <w:rPr>
                <w:sz w:val="27"/>
                <w:szCs w:val="27"/>
                <w:lang w:val="ru-RU"/>
              </w:rPr>
              <w:softHyphen/>
              <w:t>зования, здания которых приспособлены для обуче</w:t>
            </w:r>
            <w:r w:rsidRPr="00EC15E3">
              <w:rPr>
                <w:sz w:val="27"/>
                <w:szCs w:val="27"/>
                <w:lang w:val="ru-RU"/>
              </w:rPr>
              <w:softHyphen/>
              <w:t>ния лиц с ограниченными возможностями здоровья / общее количество соответствующих организаций) *100%</w:t>
            </w:r>
          </w:p>
        </w:tc>
      </w:tr>
      <w:tr w:rsidR="00640CDA" w:rsidRPr="00566316" w:rsidTr="00987726">
        <w:trPr>
          <w:trHeight w:val="1159"/>
        </w:trPr>
        <w:tc>
          <w:tcPr>
            <w:tcW w:w="849" w:type="dxa"/>
            <w:vMerge w:val="restart"/>
          </w:tcPr>
          <w:p w:rsidR="00640CDA" w:rsidRPr="00EC15E3" w:rsidRDefault="00640CDA" w:rsidP="009134A9">
            <w:pPr>
              <w:autoSpaceDE w:val="0"/>
              <w:autoSpaceDN w:val="0"/>
              <w:adjustRightInd w:val="0"/>
              <w:jc w:val="center"/>
              <w:rPr>
                <w:bCs/>
                <w:sz w:val="27"/>
                <w:szCs w:val="27"/>
                <w:lang w:val="ru-RU"/>
              </w:rPr>
            </w:pPr>
            <w:r w:rsidRPr="00EC15E3">
              <w:rPr>
                <w:bCs/>
                <w:sz w:val="27"/>
                <w:szCs w:val="27"/>
                <w:lang w:val="en-US"/>
              </w:rPr>
              <w:lastRenderedPageBreak/>
              <w:t>2</w:t>
            </w:r>
            <w:r w:rsidRPr="00EC15E3">
              <w:rPr>
                <w:bCs/>
                <w:sz w:val="27"/>
                <w:szCs w:val="27"/>
                <w:lang w:val="ru-RU"/>
              </w:rPr>
              <w:t>.1-2</w:t>
            </w:r>
          </w:p>
        </w:tc>
        <w:tc>
          <w:tcPr>
            <w:tcW w:w="3264" w:type="dxa"/>
            <w:vMerge w:val="restart"/>
            <w:shd w:val="clear" w:color="auto" w:fill="auto"/>
          </w:tcPr>
          <w:p w:rsidR="00640CDA" w:rsidRPr="00EC15E3" w:rsidRDefault="00640CDA" w:rsidP="00642764">
            <w:pPr>
              <w:autoSpaceDE w:val="0"/>
              <w:autoSpaceDN w:val="0"/>
              <w:adjustRightInd w:val="0"/>
              <w:rPr>
                <w:bCs/>
                <w:sz w:val="27"/>
                <w:szCs w:val="27"/>
                <w:lang w:val="ru-RU"/>
              </w:rPr>
            </w:pPr>
            <w:r w:rsidRPr="00EC15E3">
              <w:rPr>
                <w:rFonts w:eastAsia="SimSun"/>
                <w:sz w:val="27"/>
                <w:szCs w:val="27"/>
                <w:lang w:val="ru-RU"/>
              </w:rPr>
              <w:t xml:space="preserve">Мероприятие </w:t>
            </w:r>
            <w:r w:rsidRPr="00EC15E3">
              <w:rPr>
                <w:bCs/>
                <w:sz w:val="27"/>
                <w:szCs w:val="27"/>
                <w:lang w:val="ru-RU"/>
              </w:rPr>
              <w:t>«</w:t>
            </w:r>
            <w:r w:rsidRPr="00EC15E3">
              <w:rPr>
                <w:sz w:val="27"/>
                <w:szCs w:val="27"/>
                <w:shd w:val="clear" w:color="auto" w:fill="FFFFFF"/>
                <w:lang w:val="ru-RU"/>
              </w:rPr>
              <w:t>Создание условий для получения среднего профессионального и высшего образования людьми с</w:t>
            </w:r>
            <w:r w:rsidRPr="00EC15E3">
              <w:rPr>
                <w:sz w:val="27"/>
                <w:szCs w:val="27"/>
                <w:lang w:val="ru-RU"/>
              </w:rPr>
              <w:t xml:space="preserve"> </w:t>
            </w:r>
            <w:r w:rsidRPr="00EC15E3">
              <w:rPr>
                <w:sz w:val="27"/>
                <w:szCs w:val="27"/>
                <w:shd w:val="clear" w:color="auto" w:fill="FFFFFF"/>
                <w:lang w:val="ru-RU"/>
              </w:rPr>
              <w:t>ограниченными возможностями здоровья (ОВЗ) посредством разработки нормативно-методической базы и поддержки инициативных проектов</w:t>
            </w:r>
            <w:r w:rsidRPr="00EC15E3">
              <w:rPr>
                <w:bCs/>
                <w:sz w:val="27"/>
                <w:szCs w:val="27"/>
                <w:lang w:val="ru-RU"/>
              </w:rPr>
              <w:t>»</w:t>
            </w:r>
          </w:p>
        </w:tc>
        <w:tc>
          <w:tcPr>
            <w:tcW w:w="4392" w:type="dxa"/>
            <w:vMerge w:val="restart"/>
            <w:shd w:val="clear" w:color="auto" w:fill="auto"/>
          </w:tcPr>
          <w:p w:rsidR="00640CDA" w:rsidRPr="00EC15E3" w:rsidRDefault="00640CDA" w:rsidP="00642764">
            <w:pPr>
              <w:tabs>
                <w:tab w:val="center" w:pos="4677"/>
                <w:tab w:val="right" w:pos="9355"/>
              </w:tabs>
              <w:rPr>
                <w:sz w:val="27"/>
                <w:szCs w:val="27"/>
                <w:lang w:val="ru-RU"/>
              </w:rPr>
            </w:pPr>
            <w:r w:rsidRPr="00EC15E3">
              <w:rPr>
                <w:rFonts w:eastAsia="Calibri"/>
                <w:sz w:val="27"/>
                <w:szCs w:val="27"/>
                <w:lang w:val="ru-RU"/>
              </w:rPr>
              <w:t>Модернизация региональной системы инклюзивного профессионального образования посредством совершенствования образовательной, инновационной, методической деятельности в процессе консолидации  базовых профессиональных образовательных организаций и образовательных организаций, реализующих программы среднего профессионального образования</w:t>
            </w:r>
          </w:p>
        </w:tc>
        <w:tc>
          <w:tcPr>
            <w:tcW w:w="3402" w:type="dxa"/>
            <w:shd w:val="clear" w:color="auto" w:fill="auto"/>
          </w:tcPr>
          <w:p w:rsidR="00640CDA" w:rsidRPr="00EC15E3" w:rsidRDefault="00640CDA" w:rsidP="00642764">
            <w:pPr>
              <w:spacing w:line="230" w:lineRule="auto"/>
              <w:ind w:right="-109"/>
              <w:rPr>
                <w:sz w:val="27"/>
                <w:szCs w:val="27"/>
                <w:lang w:val="ru-RU"/>
              </w:rPr>
            </w:pPr>
            <w:r w:rsidRPr="00EC15E3">
              <w:rPr>
                <w:sz w:val="27"/>
                <w:szCs w:val="27"/>
                <w:lang w:val="ru-RU"/>
              </w:rPr>
              <w:t>Доля образовательных организаций среднего профессионального и высшего образования, в которых обеспечены условия для получения среднего профессионального и высшего образования инвалидами  и лицами с ограниченными возможностями здоровья, в том числе с использованием дистанционных образовательных технологий, в общем количестве таких организаций</w:t>
            </w:r>
          </w:p>
        </w:tc>
        <w:tc>
          <w:tcPr>
            <w:tcW w:w="3403" w:type="dxa"/>
            <w:shd w:val="clear" w:color="auto" w:fill="auto"/>
          </w:tcPr>
          <w:p w:rsidR="00640CDA" w:rsidRPr="00EC15E3" w:rsidRDefault="00640CDA" w:rsidP="00987726">
            <w:pPr>
              <w:ind w:right="-108"/>
              <w:outlineLvl w:val="0"/>
              <w:rPr>
                <w:sz w:val="27"/>
                <w:szCs w:val="27"/>
                <w:lang w:val="ru-RU"/>
              </w:rPr>
            </w:pPr>
            <w:r w:rsidRPr="00EC15E3">
              <w:rPr>
                <w:rFonts w:eastAsia="SimSun"/>
                <w:sz w:val="27"/>
                <w:szCs w:val="27"/>
                <w:lang w:val="ru-RU"/>
              </w:rPr>
              <w:t xml:space="preserve">(Количество </w:t>
            </w:r>
            <w:r w:rsidRPr="00EC15E3">
              <w:rPr>
                <w:sz w:val="27"/>
                <w:szCs w:val="27"/>
                <w:lang w:val="ru-RU"/>
              </w:rPr>
              <w:t>образователь</w:t>
            </w:r>
            <w:r w:rsidRPr="00EC15E3">
              <w:rPr>
                <w:sz w:val="27"/>
                <w:szCs w:val="27"/>
                <w:lang w:val="ru-RU"/>
              </w:rPr>
              <w:softHyphen/>
              <w:t>ных организаций среднего профессионального и выс</w:t>
            </w:r>
            <w:r w:rsidR="00987726">
              <w:rPr>
                <w:sz w:val="27"/>
                <w:szCs w:val="27"/>
                <w:lang w:val="ru-RU"/>
              </w:rPr>
              <w:softHyphen/>
            </w:r>
            <w:r w:rsidRPr="00EC15E3">
              <w:rPr>
                <w:sz w:val="27"/>
                <w:szCs w:val="27"/>
                <w:lang w:val="ru-RU"/>
              </w:rPr>
              <w:t>шего образования, в кото</w:t>
            </w:r>
            <w:r w:rsidR="00987726">
              <w:rPr>
                <w:sz w:val="27"/>
                <w:szCs w:val="27"/>
                <w:lang w:val="ru-RU"/>
              </w:rPr>
              <w:softHyphen/>
            </w:r>
            <w:r w:rsidRPr="00EC15E3">
              <w:rPr>
                <w:sz w:val="27"/>
                <w:szCs w:val="27"/>
                <w:lang w:val="ru-RU"/>
              </w:rPr>
              <w:t>рых обеспечены условия для получения среднего профессионального и выс</w:t>
            </w:r>
            <w:r w:rsidRPr="00EC15E3">
              <w:rPr>
                <w:sz w:val="27"/>
                <w:szCs w:val="27"/>
                <w:lang w:val="ru-RU"/>
              </w:rPr>
              <w:softHyphen/>
              <w:t>шего образования инвали</w:t>
            </w:r>
            <w:r w:rsidRPr="00EC15E3">
              <w:rPr>
                <w:sz w:val="27"/>
                <w:szCs w:val="27"/>
                <w:lang w:val="ru-RU"/>
              </w:rPr>
              <w:softHyphen/>
              <w:t>дами и лицами с ограни</w:t>
            </w:r>
            <w:r w:rsidRPr="00EC15E3">
              <w:rPr>
                <w:sz w:val="27"/>
                <w:szCs w:val="27"/>
                <w:lang w:val="ru-RU"/>
              </w:rPr>
              <w:softHyphen/>
              <w:t>ченными возможностями здоровья, в том числе с использованием дистанци</w:t>
            </w:r>
            <w:r w:rsidRPr="00EC15E3">
              <w:rPr>
                <w:sz w:val="27"/>
                <w:szCs w:val="27"/>
                <w:lang w:val="ru-RU"/>
              </w:rPr>
              <w:softHyphen/>
              <w:t>онных образовательных технологий/ общее количе</w:t>
            </w:r>
            <w:r w:rsidRPr="00EC15E3">
              <w:rPr>
                <w:sz w:val="27"/>
                <w:szCs w:val="27"/>
                <w:lang w:val="ru-RU"/>
              </w:rPr>
              <w:softHyphen/>
              <w:t>ство образовательных орга</w:t>
            </w:r>
            <w:r w:rsidRPr="00EC15E3">
              <w:rPr>
                <w:sz w:val="27"/>
                <w:szCs w:val="27"/>
                <w:lang w:val="ru-RU"/>
              </w:rPr>
              <w:softHyphen/>
              <w:t>низаций среднего профес</w:t>
            </w:r>
            <w:r w:rsidRPr="00EC15E3">
              <w:rPr>
                <w:sz w:val="27"/>
                <w:szCs w:val="27"/>
                <w:lang w:val="ru-RU"/>
              </w:rPr>
              <w:softHyphen/>
              <w:t>сионального и высшего образования)*100%</w:t>
            </w:r>
          </w:p>
        </w:tc>
      </w:tr>
      <w:tr w:rsidR="00640CDA" w:rsidRPr="00566316" w:rsidTr="00987726">
        <w:trPr>
          <w:trHeight w:val="1159"/>
        </w:trPr>
        <w:tc>
          <w:tcPr>
            <w:tcW w:w="849" w:type="dxa"/>
            <w:vMerge/>
            <w:tcBorders>
              <w:bottom w:val="single" w:sz="4" w:space="0" w:color="auto"/>
            </w:tcBorders>
          </w:tcPr>
          <w:p w:rsidR="00640CDA" w:rsidRPr="00EC15E3" w:rsidRDefault="00640CDA" w:rsidP="009134A9">
            <w:pPr>
              <w:autoSpaceDE w:val="0"/>
              <w:autoSpaceDN w:val="0"/>
              <w:adjustRightInd w:val="0"/>
              <w:jc w:val="center"/>
              <w:rPr>
                <w:bCs/>
                <w:sz w:val="27"/>
                <w:szCs w:val="27"/>
                <w:lang w:val="ru-RU"/>
              </w:rPr>
            </w:pPr>
          </w:p>
        </w:tc>
        <w:tc>
          <w:tcPr>
            <w:tcW w:w="3264" w:type="dxa"/>
            <w:vMerge/>
            <w:tcBorders>
              <w:bottom w:val="single" w:sz="4" w:space="0" w:color="auto"/>
            </w:tcBorders>
            <w:shd w:val="clear" w:color="auto" w:fill="auto"/>
          </w:tcPr>
          <w:p w:rsidR="00640CDA" w:rsidRPr="00EC15E3" w:rsidRDefault="00640CDA" w:rsidP="00642764">
            <w:pPr>
              <w:autoSpaceDE w:val="0"/>
              <w:autoSpaceDN w:val="0"/>
              <w:adjustRightInd w:val="0"/>
              <w:rPr>
                <w:bCs/>
                <w:sz w:val="27"/>
                <w:szCs w:val="27"/>
                <w:lang w:val="ru-RU"/>
              </w:rPr>
            </w:pPr>
          </w:p>
        </w:tc>
        <w:tc>
          <w:tcPr>
            <w:tcW w:w="4392" w:type="dxa"/>
            <w:vMerge/>
            <w:tcBorders>
              <w:bottom w:val="single" w:sz="4" w:space="0" w:color="auto"/>
            </w:tcBorders>
            <w:shd w:val="clear" w:color="auto" w:fill="auto"/>
          </w:tcPr>
          <w:p w:rsidR="00640CDA" w:rsidRPr="00EC15E3" w:rsidRDefault="00640CDA" w:rsidP="00642764">
            <w:pPr>
              <w:tabs>
                <w:tab w:val="center" w:pos="4677"/>
                <w:tab w:val="right" w:pos="9355"/>
              </w:tabs>
              <w:rPr>
                <w:sz w:val="27"/>
                <w:szCs w:val="27"/>
                <w:lang w:val="ru-RU"/>
              </w:rPr>
            </w:pPr>
          </w:p>
        </w:tc>
        <w:tc>
          <w:tcPr>
            <w:tcW w:w="3402" w:type="dxa"/>
            <w:shd w:val="clear" w:color="auto" w:fill="auto"/>
          </w:tcPr>
          <w:p w:rsidR="00640CDA" w:rsidRPr="00EC15E3" w:rsidRDefault="00640CDA" w:rsidP="00987726">
            <w:pPr>
              <w:ind w:right="-109"/>
              <w:outlineLvl w:val="0"/>
              <w:rPr>
                <w:sz w:val="27"/>
                <w:szCs w:val="27"/>
                <w:lang w:val="ru-RU"/>
              </w:rPr>
            </w:pPr>
            <w:r w:rsidRPr="00EC15E3">
              <w:rPr>
                <w:sz w:val="27"/>
                <w:szCs w:val="27"/>
                <w:lang w:val="ru-RU"/>
              </w:rPr>
              <w:t xml:space="preserve">Доля студентов </w:t>
            </w:r>
            <w:r w:rsidR="00170572" w:rsidRPr="00EC15E3">
              <w:rPr>
                <w:sz w:val="27"/>
                <w:szCs w:val="27"/>
                <w:lang w:val="ru-RU"/>
              </w:rPr>
              <w:t>средних профессиональных образо</w:t>
            </w:r>
            <w:r w:rsidR="00987726">
              <w:rPr>
                <w:sz w:val="27"/>
                <w:szCs w:val="27"/>
                <w:lang w:val="ru-RU"/>
              </w:rPr>
              <w:softHyphen/>
            </w:r>
            <w:r w:rsidRPr="00EC15E3">
              <w:rPr>
                <w:sz w:val="27"/>
                <w:szCs w:val="27"/>
                <w:lang w:val="ru-RU"/>
              </w:rPr>
              <w:t>вательных орган</w:t>
            </w:r>
            <w:r w:rsidR="00170572" w:rsidRPr="00EC15E3">
              <w:rPr>
                <w:sz w:val="27"/>
                <w:szCs w:val="27"/>
                <w:lang w:val="ru-RU"/>
              </w:rPr>
              <w:t>изаций, обучающихся по образова</w:t>
            </w:r>
            <w:r w:rsidR="00987726">
              <w:rPr>
                <w:sz w:val="27"/>
                <w:szCs w:val="27"/>
                <w:lang w:val="ru-RU"/>
              </w:rPr>
              <w:softHyphen/>
            </w:r>
            <w:r w:rsidRPr="00EC15E3">
              <w:rPr>
                <w:sz w:val="27"/>
                <w:szCs w:val="27"/>
                <w:lang w:val="ru-RU"/>
              </w:rPr>
              <w:t>тельным программам, в реализации которых участ</w:t>
            </w:r>
            <w:r w:rsidR="00987726">
              <w:rPr>
                <w:sz w:val="27"/>
                <w:szCs w:val="27"/>
                <w:lang w:val="ru-RU"/>
              </w:rPr>
              <w:softHyphen/>
            </w:r>
            <w:r w:rsidRPr="00EC15E3">
              <w:rPr>
                <w:sz w:val="27"/>
                <w:szCs w:val="27"/>
                <w:lang w:val="ru-RU"/>
              </w:rPr>
              <w:t>вуют работодатели (вклю</w:t>
            </w:r>
            <w:r w:rsidR="00987726">
              <w:rPr>
                <w:sz w:val="27"/>
                <w:szCs w:val="27"/>
                <w:lang w:val="ru-RU"/>
              </w:rPr>
              <w:softHyphen/>
            </w:r>
            <w:r w:rsidRPr="00EC15E3">
              <w:rPr>
                <w:sz w:val="27"/>
                <w:szCs w:val="27"/>
                <w:lang w:val="ru-RU"/>
              </w:rPr>
              <w:t xml:space="preserve">чая организацию учебной и производственной практики, предоставление оборудования и материалов, </w:t>
            </w:r>
            <w:r w:rsidRPr="00EC15E3">
              <w:rPr>
                <w:sz w:val="27"/>
                <w:szCs w:val="27"/>
                <w:lang w:val="ru-RU"/>
              </w:rPr>
              <w:lastRenderedPageBreak/>
              <w:t>участие в разработке образовательных программ и оценке результатов их освоения, проведении учебных занятий), в общей численности студентов профессиональных образовательных организаций</w:t>
            </w:r>
          </w:p>
        </w:tc>
        <w:tc>
          <w:tcPr>
            <w:tcW w:w="3403" w:type="dxa"/>
            <w:shd w:val="clear" w:color="auto" w:fill="auto"/>
          </w:tcPr>
          <w:p w:rsidR="004E5FD2" w:rsidRPr="00EC15E3" w:rsidRDefault="00640CDA" w:rsidP="00987726">
            <w:pPr>
              <w:ind w:right="-108"/>
              <w:outlineLvl w:val="0"/>
              <w:rPr>
                <w:sz w:val="27"/>
                <w:szCs w:val="27"/>
                <w:lang w:val="ru-RU"/>
              </w:rPr>
            </w:pPr>
            <w:r w:rsidRPr="00EC15E3">
              <w:rPr>
                <w:rFonts w:eastAsia="SimSun"/>
                <w:sz w:val="27"/>
                <w:szCs w:val="27"/>
                <w:lang w:val="ru-RU"/>
              </w:rPr>
              <w:lastRenderedPageBreak/>
              <w:t xml:space="preserve">(Численность </w:t>
            </w:r>
            <w:r w:rsidR="00170572" w:rsidRPr="00EC15E3">
              <w:rPr>
                <w:sz w:val="27"/>
                <w:szCs w:val="27"/>
                <w:lang w:val="ru-RU"/>
              </w:rPr>
              <w:t>студентов средних профессиональ</w:t>
            </w:r>
            <w:r w:rsidRPr="00EC15E3">
              <w:rPr>
                <w:sz w:val="27"/>
                <w:szCs w:val="27"/>
                <w:lang w:val="ru-RU"/>
              </w:rPr>
              <w:t>ных образовательных организаций, обучающихся по образовательным программам, в реализации которых участвуют работодатели (включая организацию учебной и производственной практики, предос</w:t>
            </w:r>
            <w:r w:rsidR="00170572" w:rsidRPr="00EC15E3">
              <w:rPr>
                <w:sz w:val="27"/>
                <w:szCs w:val="27"/>
                <w:lang w:val="ru-RU"/>
              </w:rPr>
              <w:t xml:space="preserve">тавление </w:t>
            </w:r>
            <w:r w:rsidR="00170572" w:rsidRPr="00EC15E3">
              <w:rPr>
                <w:sz w:val="27"/>
                <w:szCs w:val="27"/>
                <w:lang w:val="ru-RU"/>
              </w:rPr>
              <w:lastRenderedPageBreak/>
              <w:t>оборудования и материа</w:t>
            </w:r>
            <w:r w:rsidRPr="00EC15E3">
              <w:rPr>
                <w:sz w:val="27"/>
                <w:szCs w:val="27"/>
                <w:lang w:val="ru-RU"/>
              </w:rPr>
              <w:t>лов, участие в разработке образовательных программ и оценке результатов их освоения, проведении учебных занятий)</w:t>
            </w:r>
            <w:r w:rsidR="00170572" w:rsidRPr="00EC15E3">
              <w:rPr>
                <w:sz w:val="27"/>
                <w:szCs w:val="27"/>
                <w:lang w:val="ru-RU"/>
              </w:rPr>
              <w:t xml:space="preserve"> </w:t>
            </w:r>
            <w:r w:rsidRPr="00EC15E3">
              <w:rPr>
                <w:sz w:val="27"/>
                <w:szCs w:val="27"/>
                <w:lang w:val="ru-RU"/>
              </w:rPr>
              <w:t>/ общая численность студентов профессиональных образовательных организаций)*100%</w:t>
            </w:r>
          </w:p>
        </w:tc>
      </w:tr>
      <w:tr w:rsidR="00640CDA" w:rsidRPr="00566316" w:rsidTr="00987726">
        <w:trPr>
          <w:trHeight w:val="1159"/>
        </w:trPr>
        <w:tc>
          <w:tcPr>
            <w:tcW w:w="849" w:type="dxa"/>
            <w:vMerge w:val="restart"/>
          </w:tcPr>
          <w:p w:rsidR="00640CDA" w:rsidRPr="00EC15E3" w:rsidRDefault="00640CDA" w:rsidP="009134A9">
            <w:pPr>
              <w:autoSpaceDE w:val="0"/>
              <w:autoSpaceDN w:val="0"/>
              <w:adjustRightInd w:val="0"/>
              <w:jc w:val="center"/>
              <w:rPr>
                <w:bCs/>
                <w:sz w:val="27"/>
                <w:szCs w:val="27"/>
                <w:lang w:val="ru-RU"/>
              </w:rPr>
            </w:pPr>
            <w:r w:rsidRPr="00EC15E3">
              <w:rPr>
                <w:bCs/>
                <w:sz w:val="27"/>
                <w:szCs w:val="27"/>
                <w:lang w:val="en-US"/>
              </w:rPr>
              <w:lastRenderedPageBreak/>
              <w:t>2</w:t>
            </w:r>
            <w:r w:rsidRPr="00EC15E3">
              <w:rPr>
                <w:bCs/>
                <w:sz w:val="27"/>
                <w:szCs w:val="27"/>
                <w:lang w:val="ru-RU"/>
              </w:rPr>
              <w:t>.1-3</w:t>
            </w:r>
          </w:p>
        </w:tc>
        <w:tc>
          <w:tcPr>
            <w:tcW w:w="3264" w:type="dxa"/>
            <w:vMerge w:val="restart"/>
            <w:shd w:val="clear" w:color="auto" w:fill="auto"/>
          </w:tcPr>
          <w:p w:rsidR="00640CDA" w:rsidRPr="00EC15E3" w:rsidRDefault="00640CDA" w:rsidP="00642764">
            <w:pPr>
              <w:autoSpaceDE w:val="0"/>
              <w:autoSpaceDN w:val="0"/>
              <w:adjustRightInd w:val="0"/>
              <w:rPr>
                <w:bCs/>
                <w:sz w:val="27"/>
                <w:szCs w:val="27"/>
                <w:lang w:val="ru-RU"/>
              </w:rPr>
            </w:pPr>
            <w:r w:rsidRPr="00EC15E3">
              <w:rPr>
                <w:sz w:val="27"/>
                <w:szCs w:val="27"/>
                <w:lang w:val="ru-RU"/>
              </w:rPr>
              <w:t>Мероприятие «Разработка и распространение в системах среднего профессионального и высшего образования новых образовательных технологий, форм организации образовательного процесса»</w:t>
            </w:r>
          </w:p>
        </w:tc>
        <w:tc>
          <w:tcPr>
            <w:tcW w:w="4392" w:type="dxa"/>
            <w:vMerge w:val="restart"/>
            <w:shd w:val="clear" w:color="auto" w:fill="auto"/>
          </w:tcPr>
          <w:p w:rsidR="00640CDA" w:rsidRPr="00EC15E3" w:rsidRDefault="00640CDA" w:rsidP="00642764">
            <w:pPr>
              <w:pStyle w:val="ConsPlusNormal"/>
              <w:ind w:firstLine="0"/>
              <w:rPr>
                <w:rFonts w:ascii="Times New Roman" w:eastAsia="SimSun" w:hAnsi="Times New Roman"/>
                <w:sz w:val="27"/>
                <w:szCs w:val="27"/>
              </w:rPr>
            </w:pPr>
            <w:r w:rsidRPr="00EC15E3">
              <w:rPr>
                <w:rFonts w:ascii="Times New Roman" w:eastAsia="SimSun" w:hAnsi="Times New Roman"/>
                <w:sz w:val="27"/>
                <w:szCs w:val="27"/>
              </w:rPr>
              <w:t xml:space="preserve">Отработка современных подходов, обеспечивающих формирование новой модели конкурентоспособной системы среднего профессионального и высшего образования, соответствующей задачам инновационного развития экономики и социальной сферы. </w:t>
            </w:r>
          </w:p>
          <w:p w:rsidR="00640CDA" w:rsidRPr="00EC15E3" w:rsidRDefault="00640CDA" w:rsidP="00642764">
            <w:pPr>
              <w:pStyle w:val="ConsPlusNormal"/>
              <w:ind w:firstLine="0"/>
              <w:rPr>
                <w:rFonts w:ascii="Times New Roman" w:eastAsia="SimSun" w:hAnsi="Times New Roman"/>
                <w:sz w:val="27"/>
                <w:szCs w:val="27"/>
              </w:rPr>
            </w:pPr>
            <w:r w:rsidRPr="00EC15E3">
              <w:rPr>
                <w:rFonts w:ascii="Times New Roman" w:eastAsia="SimSun" w:hAnsi="Times New Roman"/>
                <w:sz w:val="27"/>
                <w:szCs w:val="27"/>
              </w:rPr>
              <w:t>Внедрение актуальных методик и образовательных технологий, предусмотренных новыми федеральными государственными образовательными стандартами среднего профессионального образования (ФГОС СПО)</w:t>
            </w:r>
          </w:p>
          <w:p w:rsidR="00640CDA" w:rsidRPr="00EC15E3" w:rsidRDefault="00640CDA" w:rsidP="00642764">
            <w:pPr>
              <w:tabs>
                <w:tab w:val="left" w:pos="1178"/>
              </w:tabs>
              <w:rPr>
                <w:sz w:val="27"/>
                <w:szCs w:val="27"/>
                <w:lang w:val="ru-RU"/>
              </w:rPr>
            </w:pPr>
          </w:p>
        </w:tc>
        <w:tc>
          <w:tcPr>
            <w:tcW w:w="3402" w:type="dxa"/>
            <w:shd w:val="clear" w:color="auto" w:fill="auto"/>
          </w:tcPr>
          <w:p w:rsidR="00640CDA" w:rsidRPr="00EC15E3" w:rsidRDefault="00640CDA" w:rsidP="00642764">
            <w:pPr>
              <w:tabs>
                <w:tab w:val="left" w:pos="3295"/>
              </w:tabs>
              <w:outlineLvl w:val="0"/>
              <w:rPr>
                <w:sz w:val="27"/>
                <w:szCs w:val="27"/>
                <w:lang w:val="ru-RU"/>
              </w:rPr>
            </w:pPr>
            <w:r w:rsidRPr="00EC15E3">
              <w:rPr>
                <w:sz w:val="27"/>
                <w:szCs w:val="27"/>
                <w:lang w:val="ru-RU"/>
              </w:rPr>
              <w:t>Доля образовательных организаций среднего профессионального и высшего образования, в которых обеспечены усло</w:t>
            </w:r>
            <w:r w:rsidRPr="00EC15E3">
              <w:rPr>
                <w:sz w:val="27"/>
                <w:szCs w:val="27"/>
                <w:lang w:val="ru-RU"/>
              </w:rPr>
              <w:softHyphen/>
              <w:t>вия для получения сред</w:t>
            </w:r>
            <w:r w:rsidRPr="00EC15E3">
              <w:rPr>
                <w:sz w:val="27"/>
                <w:szCs w:val="27"/>
                <w:lang w:val="ru-RU"/>
              </w:rPr>
              <w:softHyphen/>
              <w:t>него профессионального и высшего образования инвалидами  и лицами с ограниченными возможно</w:t>
            </w:r>
            <w:r w:rsidRPr="00EC15E3">
              <w:rPr>
                <w:sz w:val="27"/>
                <w:szCs w:val="27"/>
                <w:lang w:val="ru-RU"/>
              </w:rPr>
              <w:softHyphen/>
              <w:t>стями здоровья, в том числе с использованием дистанционных образовательных технологий, в общем количестве таких организаций</w:t>
            </w:r>
          </w:p>
        </w:tc>
        <w:tc>
          <w:tcPr>
            <w:tcW w:w="3403" w:type="dxa"/>
            <w:shd w:val="clear" w:color="auto" w:fill="auto"/>
          </w:tcPr>
          <w:p w:rsidR="00640CDA" w:rsidRPr="00EC15E3" w:rsidRDefault="00640CDA" w:rsidP="00642764">
            <w:pPr>
              <w:ind w:left="34" w:right="-108" w:hanging="34"/>
              <w:outlineLvl w:val="0"/>
              <w:rPr>
                <w:sz w:val="27"/>
                <w:szCs w:val="27"/>
                <w:lang w:val="ru-RU"/>
              </w:rPr>
            </w:pPr>
            <w:r w:rsidRPr="00EC15E3">
              <w:rPr>
                <w:rFonts w:eastAsia="SimSun"/>
                <w:sz w:val="27"/>
                <w:szCs w:val="27"/>
                <w:lang w:val="ru-RU"/>
              </w:rPr>
              <w:t xml:space="preserve">(Количество </w:t>
            </w:r>
            <w:r w:rsidRPr="00EC15E3">
              <w:rPr>
                <w:sz w:val="27"/>
                <w:szCs w:val="27"/>
                <w:lang w:val="ru-RU"/>
              </w:rPr>
              <w:t>образователь</w:t>
            </w:r>
            <w:r w:rsidRPr="00EC15E3">
              <w:rPr>
                <w:sz w:val="27"/>
                <w:szCs w:val="27"/>
                <w:lang w:val="ru-RU"/>
              </w:rPr>
              <w:softHyphen/>
              <w:t>ных организаций среднего профессионального и выс</w:t>
            </w:r>
            <w:r w:rsidRPr="00EC15E3">
              <w:rPr>
                <w:sz w:val="27"/>
                <w:szCs w:val="27"/>
                <w:lang w:val="ru-RU"/>
              </w:rPr>
              <w:softHyphen/>
              <w:t>шего образования, в кото</w:t>
            </w:r>
            <w:r w:rsidRPr="00EC15E3">
              <w:rPr>
                <w:sz w:val="27"/>
                <w:szCs w:val="27"/>
                <w:lang w:val="ru-RU"/>
              </w:rPr>
              <w:softHyphen/>
              <w:t>рых обеспечены условия для получения среднего профессионального и выс</w:t>
            </w:r>
            <w:r w:rsidRPr="00EC15E3">
              <w:rPr>
                <w:sz w:val="27"/>
                <w:szCs w:val="27"/>
                <w:lang w:val="ru-RU"/>
              </w:rPr>
              <w:softHyphen/>
              <w:t>шего образования инвали</w:t>
            </w:r>
            <w:r w:rsidRPr="00EC15E3">
              <w:rPr>
                <w:sz w:val="27"/>
                <w:szCs w:val="27"/>
                <w:lang w:val="ru-RU"/>
              </w:rPr>
              <w:softHyphen/>
              <w:t>дами  и лицами с ограни</w:t>
            </w:r>
            <w:r w:rsidRPr="00EC15E3">
              <w:rPr>
                <w:sz w:val="27"/>
                <w:szCs w:val="27"/>
                <w:lang w:val="ru-RU"/>
              </w:rPr>
              <w:softHyphen/>
              <w:t>ченными возможностями здоровья, в том числе с ис</w:t>
            </w:r>
            <w:r w:rsidRPr="00EC15E3">
              <w:rPr>
                <w:sz w:val="27"/>
                <w:szCs w:val="27"/>
                <w:lang w:val="ru-RU"/>
              </w:rPr>
              <w:softHyphen/>
              <w:t>пользованием дистанцион</w:t>
            </w:r>
            <w:r w:rsidRPr="00EC15E3">
              <w:rPr>
                <w:sz w:val="27"/>
                <w:szCs w:val="27"/>
                <w:lang w:val="ru-RU"/>
              </w:rPr>
              <w:softHyphen/>
              <w:t>ных образовательных тех</w:t>
            </w:r>
            <w:r w:rsidRPr="00EC15E3">
              <w:rPr>
                <w:sz w:val="27"/>
                <w:szCs w:val="27"/>
                <w:lang w:val="ru-RU"/>
              </w:rPr>
              <w:softHyphen/>
              <w:t>нологий/общее количество образовательных организа</w:t>
            </w:r>
            <w:r w:rsidRPr="00EC15E3">
              <w:rPr>
                <w:sz w:val="27"/>
                <w:szCs w:val="27"/>
                <w:lang w:val="ru-RU"/>
              </w:rPr>
              <w:softHyphen/>
              <w:t>ций среднего профессионального и высшего образования)*100%</w:t>
            </w:r>
          </w:p>
        </w:tc>
      </w:tr>
      <w:tr w:rsidR="00640CDA" w:rsidRPr="00566316" w:rsidTr="00987726">
        <w:trPr>
          <w:trHeight w:val="1159"/>
        </w:trPr>
        <w:tc>
          <w:tcPr>
            <w:tcW w:w="849" w:type="dxa"/>
            <w:vMerge/>
          </w:tcPr>
          <w:p w:rsidR="00640CDA" w:rsidRPr="00EC15E3" w:rsidRDefault="00640CDA" w:rsidP="009134A9">
            <w:pPr>
              <w:autoSpaceDE w:val="0"/>
              <w:autoSpaceDN w:val="0"/>
              <w:adjustRightInd w:val="0"/>
              <w:jc w:val="center"/>
              <w:rPr>
                <w:bCs/>
                <w:sz w:val="27"/>
                <w:szCs w:val="27"/>
                <w:lang w:val="ru-RU"/>
              </w:rPr>
            </w:pPr>
          </w:p>
        </w:tc>
        <w:tc>
          <w:tcPr>
            <w:tcW w:w="3264" w:type="dxa"/>
            <w:vMerge/>
            <w:shd w:val="clear" w:color="auto" w:fill="auto"/>
          </w:tcPr>
          <w:p w:rsidR="00640CDA" w:rsidRPr="00EC15E3" w:rsidRDefault="00640CDA" w:rsidP="00642764">
            <w:pPr>
              <w:autoSpaceDE w:val="0"/>
              <w:autoSpaceDN w:val="0"/>
              <w:adjustRightInd w:val="0"/>
              <w:rPr>
                <w:bCs/>
                <w:sz w:val="27"/>
                <w:szCs w:val="27"/>
                <w:lang w:val="ru-RU"/>
              </w:rPr>
            </w:pPr>
          </w:p>
        </w:tc>
        <w:tc>
          <w:tcPr>
            <w:tcW w:w="4392" w:type="dxa"/>
            <w:vMerge/>
            <w:shd w:val="clear" w:color="auto" w:fill="auto"/>
          </w:tcPr>
          <w:p w:rsidR="00640CDA" w:rsidRPr="00EC15E3" w:rsidRDefault="00640CDA" w:rsidP="00642764">
            <w:pPr>
              <w:tabs>
                <w:tab w:val="center" w:pos="4677"/>
                <w:tab w:val="right" w:pos="9355"/>
              </w:tabs>
              <w:rPr>
                <w:sz w:val="27"/>
                <w:szCs w:val="27"/>
                <w:lang w:val="ru-RU"/>
              </w:rPr>
            </w:pPr>
          </w:p>
        </w:tc>
        <w:tc>
          <w:tcPr>
            <w:tcW w:w="3402" w:type="dxa"/>
            <w:shd w:val="clear" w:color="auto" w:fill="auto"/>
          </w:tcPr>
          <w:p w:rsidR="00640CDA" w:rsidRPr="003255C6" w:rsidRDefault="00640CDA" w:rsidP="00642764">
            <w:pPr>
              <w:ind w:right="-108"/>
              <w:outlineLvl w:val="0"/>
              <w:rPr>
                <w:spacing w:val="-4"/>
                <w:sz w:val="27"/>
                <w:szCs w:val="27"/>
                <w:lang w:val="ru-RU"/>
              </w:rPr>
            </w:pPr>
            <w:r w:rsidRPr="003255C6">
              <w:rPr>
                <w:rFonts w:eastAsia="Arial Unicode MS"/>
                <w:bCs/>
                <w:spacing w:val="-4"/>
                <w:sz w:val="27"/>
                <w:szCs w:val="27"/>
                <w:lang w:val="ru-RU"/>
              </w:rPr>
              <w:t>Доля профессиональных образовательных организа</w:t>
            </w:r>
            <w:r w:rsidR="00987726" w:rsidRPr="003255C6">
              <w:rPr>
                <w:rFonts w:eastAsia="Arial Unicode MS"/>
                <w:bCs/>
                <w:spacing w:val="-4"/>
                <w:sz w:val="27"/>
                <w:szCs w:val="27"/>
                <w:lang w:val="ru-RU"/>
              </w:rPr>
              <w:softHyphen/>
            </w:r>
            <w:r w:rsidRPr="003255C6">
              <w:rPr>
                <w:rFonts w:eastAsia="Arial Unicode MS"/>
                <w:bCs/>
                <w:spacing w:val="-4"/>
                <w:sz w:val="27"/>
                <w:szCs w:val="27"/>
                <w:lang w:val="ru-RU"/>
              </w:rPr>
              <w:t>ций, в которых осуществля</w:t>
            </w:r>
            <w:r w:rsidR="00987726" w:rsidRPr="003255C6">
              <w:rPr>
                <w:rFonts w:eastAsia="Arial Unicode MS"/>
                <w:bCs/>
                <w:spacing w:val="-4"/>
                <w:sz w:val="27"/>
                <w:szCs w:val="27"/>
                <w:lang w:val="ru-RU"/>
              </w:rPr>
              <w:softHyphen/>
            </w:r>
            <w:r w:rsidRPr="003255C6">
              <w:rPr>
                <w:rFonts w:eastAsia="Arial Unicode MS"/>
                <w:bCs/>
                <w:spacing w:val="-4"/>
                <w:sz w:val="27"/>
                <w:szCs w:val="27"/>
                <w:lang w:val="ru-RU"/>
              </w:rPr>
              <w:t>ется подготовка кадров по 50 наиболее перспективным и востребованным на рынке труда профессиям и специ</w:t>
            </w:r>
            <w:r w:rsidR="00987726" w:rsidRPr="003255C6">
              <w:rPr>
                <w:rFonts w:eastAsia="Arial Unicode MS"/>
                <w:bCs/>
                <w:spacing w:val="-4"/>
                <w:sz w:val="27"/>
                <w:szCs w:val="27"/>
                <w:lang w:val="ru-RU"/>
              </w:rPr>
              <w:softHyphen/>
            </w:r>
            <w:r w:rsidRPr="003255C6">
              <w:rPr>
                <w:rFonts w:eastAsia="Arial Unicode MS"/>
                <w:bCs/>
                <w:spacing w:val="-4"/>
                <w:sz w:val="27"/>
                <w:szCs w:val="27"/>
                <w:lang w:val="ru-RU"/>
              </w:rPr>
              <w:t>альностям, требующим среднего профессиональ</w:t>
            </w:r>
            <w:r w:rsidR="00987726" w:rsidRPr="003255C6">
              <w:rPr>
                <w:rFonts w:eastAsia="Arial Unicode MS"/>
                <w:bCs/>
                <w:spacing w:val="-4"/>
                <w:sz w:val="27"/>
                <w:szCs w:val="27"/>
                <w:lang w:val="ru-RU"/>
              </w:rPr>
              <w:t>ного образования, в общем коли</w:t>
            </w:r>
            <w:r w:rsidR="003255C6">
              <w:rPr>
                <w:rFonts w:eastAsia="Arial Unicode MS"/>
                <w:bCs/>
                <w:spacing w:val="-4"/>
                <w:sz w:val="27"/>
                <w:szCs w:val="27"/>
                <w:lang w:val="ru-RU"/>
              </w:rPr>
              <w:softHyphen/>
            </w:r>
            <w:r w:rsidRPr="003255C6">
              <w:rPr>
                <w:rFonts w:eastAsia="Arial Unicode MS"/>
                <w:bCs/>
                <w:spacing w:val="-4"/>
                <w:sz w:val="27"/>
                <w:szCs w:val="27"/>
                <w:lang w:val="ru-RU"/>
              </w:rPr>
              <w:t>честве профессиональных образовательных организаций</w:t>
            </w:r>
          </w:p>
        </w:tc>
        <w:tc>
          <w:tcPr>
            <w:tcW w:w="3403" w:type="dxa"/>
            <w:shd w:val="clear" w:color="auto" w:fill="auto"/>
          </w:tcPr>
          <w:p w:rsidR="00640CDA" w:rsidRPr="003255C6" w:rsidRDefault="00640CDA" w:rsidP="00987726">
            <w:pPr>
              <w:ind w:right="-108"/>
              <w:outlineLvl w:val="0"/>
              <w:rPr>
                <w:rFonts w:eastAsia="Arial Unicode MS"/>
                <w:bCs/>
                <w:spacing w:val="-4"/>
                <w:sz w:val="27"/>
                <w:szCs w:val="27"/>
                <w:lang w:val="ru-RU"/>
              </w:rPr>
            </w:pPr>
            <w:r w:rsidRPr="003255C6">
              <w:rPr>
                <w:spacing w:val="-4"/>
                <w:sz w:val="27"/>
                <w:szCs w:val="27"/>
                <w:lang w:val="ru-RU"/>
              </w:rPr>
              <w:t xml:space="preserve">(Количество </w:t>
            </w:r>
            <w:r w:rsidRPr="003255C6">
              <w:rPr>
                <w:rFonts w:eastAsia="Arial Unicode MS"/>
                <w:bCs/>
                <w:spacing w:val="-4"/>
                <w:sz w:val="27"/>
                <w:szCs w:val="27"/>
                <w:lang w:val="ru-RU"/>
              </w:rPr>
              <w:t>профессио</w:t>
            </w:r>
            <w:r w:rsidR="003255C6">
              <w:rPr>
                <w:rFonts w:eastAsia="Arial Unicode MS"/>
                <w:bCs/>
                <w:spacing w:val="-4"/>
                <w:sz w:val="27"/>
                <w:szCs w:val="27"/>
                <w:lang w:val="ru-RU"/>
              </w:rPr>
              <w:softHyphen/>
            </w:r>
            <w:r w:rsidRPr="003255C6">
              <w:rPr>
                <w:rFonts w:eastAsia="Arial Unicode MS"/>
                <w:bCs/>
                <w:spacing w:val="-4"/>
                <w:sz w:val="27"/>
                <w:szCs w:val="27"/>
                <w:lang w:val="ru-RU"/>
              </w:rPr>
              <w:t>нальных образовательных организаций, в которых осуществляется подготовка кадров по 50 наиболее пер</w:t>
            </w:r>
            <w:r w:rsidR="003255C6">
              <w:rPr>
                <w:rFonts w:eastAsia="Arial Unicode MS"/>
                <w:bCs/>
                <w:spacing w:val="-4"/>
                <w:sz w:val="27"/>
                <w:szCs w:val="27"/>
                <w:lang w:val="ru-RU"/>
              </w:rPr>
              <w:softHyphen/>
            </w:r>
            <w:r w:rsidRPr="003255C6">
              <w:rPr>
                <w:rFonts w:eastAsia="Arial Unicode MS"/>
                <w:bCs/>
                <w:spacing w:val="-4"/>
                <w:sz w:val="27"/>
                <w:szCs w:val="27"/>
                <w:lang w:val="ru-RU"/>
              </w:rPr>
              <w:t>спективным и востребован</w:t>
            </w:r>
            <w:r w:rsidR="003255C6">
              <w:rPr>
                <w:rFonts w:eastAsia="Arial Unicode MS"/>
                <w:bCs/>
                <w:spacing w:val="-4"/>
                <w:sz w:val="27"/>
                <w:szCs w:val="27"/>
                <w:lang w:val="ru-RU"/>
              </w:rPr>
              <w:softHyphen/>
            </w:r>
            <w:r w:rsidRPr="003255C6">
              <w:rPr>
                <w:rFonts w:eastAsia="Arial Unicode MS"/>
                <w:bCs/>
                <w:spacing w:val="-4"/>
                <w:sz w:val="27"/>
                <w:szCs w:val="27"/>
                <w:lang w:val="ru-RU"/>
              </w:rPr>
              <w:t>ным на рынке труда профес</w:t>
            </w:r>
            <w:r w:rsidR="003255C6">
              <w:rPr>
                <w:rFonts w:eastAsia="Arial Unicode MS"/>
                <w:bCs/>
                <w:spacing w:val="-4"/>
                <w:sz w:val="27"/>
                <w:szCs w:val="27"/>
                <w:lang w:val="ru-RU"/>
              </w:rPr>
              <w:softHyphen/>
            </w:r>
            <w:r w:rsidRPr="003255C6">
              <w:rPr>
                <w:rFonts w:eastAsia="Arial Unicode MS"/>
                <w:bCs/>
                <w:spacing w:val="-4"/>
                <w:sz w:val="27"/>
                <w:szCs w:val="27"/>
                <w:lang w:val="ru-RU"/>
              </w:rPr>
              <w:t>сиям и специальностям, тре</w:t>
            </w:r>
            <w:r w:rsidR="003255C6">
              <w:rPr>
                <w:rFonts w:eastAsia="Arial Unicode MS"/>
                <w:bCs/>
                <w:spacing w:val="-4"/>
                <w:sz w:val="27"/>
                <w:szCs w:val="27"/>
                <w:lang w:val="ru-RU"/>
              </w:rPr>
              <w:softHyphen/>
            </w:r>
            <w:r w:rsidRPr="003255C6">
              <w:rPr>
                <w:rFonts w:eastAsia="Arial Unicode MS"/>
                <w:bCs/>
                <w:spacing w:val="-4"/>
                <w:sz w:val="27"/>
                <w:szCs w:val="27"/>
                <w:lang w:val="ru-RU"/>
              </w:rPr>
              <w:t>бующим среднего професси</w:t>
            </w:r>
            <w:r w:rsidR="003255C6">
              <w:rPr>
                <w:rFonts w:eastAsia="Arial Unicode MS"/>
                <w:bCs/>
                <w:spacing w:val="-4"/>
                <w:sz w:val="27"/>
                <w:szCs w:val="27"/>
                <w:lang w:val="ru-RU"/>
              </w:rPr>
              <w:softHyphen/>
            </w:r>
            <w:r w:rsidRPr="003255C6">
              <w:rPr>
                <w:rFonts w:eastAsia="Arial Unicode MS"/>
                <w:bCs/>
                <w:spacing w:val="-4"/>
                <w:sz w:val="27"/>
                <w:szCs w:val="27"/>
                <w:lang w:val="ru-RU"/>
              </w:rPr>
              <w:t>онального образования/ общее количество професси</w:t>
            </w:r>
            <w:r w:rsidR="003255C6">
              <w:rPr>
                <w:rFonts w:eastAsia="Arial Unicode MS"/>
                <w:bCs/>
                <w:spacing w:val="-4"/>
                <w:sz w:val="27"/>
                <w:szCs w:val="27"/>
                <w:lang w:val="ru-RU"/>
              </w:rPr>
              <w:softHyphen/>
            </w:r>
            <w:r w:rsidRPr="003255C6">
              <w:rPr>
                <w:rFonts w:eastAsia="Arial Unicode MS"/>
                <w:bCs/>
                <w:spacing w:val="-4"/>
                <w:sz w:val="27"/>
                <w:szCs w:val="27"/>
                <w:lang w:val="ru-RU"/>
              </w:rPr>
              <w:t>ональных образовательных организаций)*100%</w:t>
            </w:r>
          </w:p>
        </w:tc>
      </w:tr>
      <w:tr w:rsidR="00640CDA" w:rsidRPr="00566316" w:rsidTr="00987726">
        <w:trPr>
          <w:trHeight w:val="1159"/>
        </w:trPr>
        <w:tc>
          <w:tcPr>
            <w:tcW w:w="849" w:type="dxa"/>
            <w:vMerge/>
            <w:tcBorders>
              <w:bottom w:val="single" w:sz="4" w:space="0" w:color="auto"/>
            </w:tcBorders>
          </w:tcPr>
          <w:p w:rsidR="00640CDA" w:rsidRPr="00EC15E3" w:rsidRDefault="00640CDA" w:rsidP="009134A9">
            <w:pPr>
              <w:autoSpaceDE w:val="0"/>
              <w:autoSpaceDN w:val="0"/>
              <w:adjustRightInd w:val="0"/>
              <w:jc w:val="center"/>
              <w:rPr>
                <w:bCs/>
                <w:sz w:val="27"/>
                <w:szCs w:val="27"/>
                <w:lang w:val="ru-RU"/>
              </w:rPr>
            </w:pPr>
          </w:p>
        </w:tc>
        <w:tc>
          <w:tcPr>
            <w:tcW w:w="3264" w:type="dxa"/>
            <w:vMerge/>
            <w:tcBorders>
              <w:bottom w:val="single" w:sz="4" w:space="0" w:color="auto"/>
            </w:tcBorders>
            <w:shd w:val="clear" w:color="auto" w:fill="auto"/>
          </w:tcPr>
          <w:p w:rsidR="00640CDA" w:rsidRPr="00EC15E3" w:rsidRDefault="00640CDA" w:rsidP="00642764">
            <w:pPr>
              <w:autoSpaceDE w:val="0"/>
              <w:autoSpaceDN w:val="0"/>
              <w:adjustRightInd w:val="0"/>
              <w:rPr>
                <w:bCs/>
                <w:sz w:val="27"/>
                <w:szCs w:val="27"/>
                <w:lang w:val="ru-RU"/>
              </w:rPr>
            </w:pPr>
          </w:p>
        </w:tc>
        <w:tc>
          <w:tcPr>
            <w:tcW w:w="4392" w:type="dxa"/>
            <w:vMerge/>
            <w:tcBorders>
              <w:bottom w:val="single" w:sz="4" w:space="0" w:color="auto"/>
            </w:tcBorders>
            <w:shd w:val="clear" w:color="auto" w:fill="auto"/>
          </w:tcPr>
          <w:p w:rsidR="00640CDA" w:rsidRPr="00EC15E3" w:rsidRDefault="00640CDA" w:rsidP="00642764">
            <w:pPr>
              <w:tabs>
                <w:tab w:val="center" w:pos="4677"/>
                <w:tab w:val="right" w:pos="9355"/>
              </w:tabs>
              <w:rPr>
                <w:sz w:val="27"/>
                <w:szCs w:val="27"/>
                <w:lang w:val="ru-RU"/>
              </w:rPr>
            </w:pPr>
          </w:p>
        </w:tc>
        <w:tc>
          <w:tcPr>
            <w:tcW w:w="3402" w:type="dxa"/>
            <w:shd w:val="clear" w:color="auto" w:fill="auto"/>
          </w:tcPr>
          <w:p w:rsidR="00640CDA" w:rsidRPr="003255C6" w:rsidRDefault="00640CDA" w:rsidP="00642764">
            <w:pPr>
              <w:ind w:right="-108"/>
              <w:outlineLvl w:val="0"/>
              <w:rPr>
                <w:rFonts w:eastAsia="Arial Unicode MS"/>
                <w:bCs/>
                <w:spacing w:val="-4"/>
                <w:sz w:val="27"/>
                <w:szCs w:val="27"/>
                <w:lang w:val="ru-RU"/>
              </w:rPr>
            </w:pPr>
            <w:r w:rsidRPr="003255C6">
              <w:rPr>
                <w:rFonts w:eastAsia="Arial Unicode MS"/>
                <w:bCs/>
                <w:spacing w:val="-4"/>
                <w:sz w:val="27"/>
                <w:szCs w:val="27"/>
                <w:lang w:val="ru-RU"/>
              </w:rPr>
              <w:t>Доля студентов профессио</w:t>
            </w:r>
            <w:r w:rsidR="003255C6">
              <w:rPr>
                <w:rFonts w:eastAsia="Arial Unicode MS"/>
                <w:bCs/>
                <w:spacing w:val="-4"/>
                <w:sz w:val="27"/>
                <w:szCs w:val="27"/>
                <w:lang w:val="ru-RU"/>
              </w:rPr>
              <w:softHyphen/>
            </w:r>
            <w:r w:rsidRPr="003255C6">
              <w:rPr>
                <w:rFonts w:eastAsia="Arial Unicode MS"/>
                <w:bCs/>
                <w:spacing w:val="-4"/>
                <w:sz w:val="27"/>
                <w:szCs w:val="27"/>
                <w:lang w:val="ru-RU"/>
              </w:rPr>
              <w:t>нальных образовательных организаций, обучающихся по образовательным про</w:t>
            </w:r>
            <w:r w:rsidR="003255C6">
              <w:rPr>
                <w:rFonts w:eastAsia="Arial Unicode MS"/>
                <w:bCs/>
                <w:spacing w:val="-4"/>
                <w:sz w:val="27"/>
                <w:szCs w:val="27"/>
                <w:lang w:val="ru-RU"/>
              </w:rPr>
              <w:softHyphen/>
            </w:r>
            <w:r w:rsidRPr="003255C6">
              <w:rPr>
                <w:rFonts w:eastAsia="Arial Unicode MS"/>
                <w:bCs/>
                <w:spacing w:val="-4"/>
                <w:sz w:val="27"/>
                <w:szCs w:val="27"/>
                <w:lang w:val="ru-RU"/>
              </w:rPr>
              <w:t>граммам, в реализации кото</w:t>
            </w:r>
            <w:r w:rsidR="003255C6">
              <w:rPr>
                <w:rFonts w:eastAsia="Arial Unicode MS"/>
                <w:bCs/>
                <w:spacing w:val="-4"/>
                <w:sz w:val="27"/>
                <w:szCs w:val="27"/>
                <w:lang w:val="ru-RU"/>
              </w:rPr>
              <w:softHyphen/>
            </w:r>
            <w:r w:rsidRPr="003255C6">
              <w:rPr>
                <w:rFonts w:eastAsia="Arial Unicode MS"/>
                <w:bCs/>
                <w:spacing w:val="-4"/>
                <w:sz w:val="27"/>
                <w:szCs w:val="27"/>
                <w:lang w:val="ru-RU"/>
              </w:rPr>
              <w:t>рых участвуют работодатели (включая организацию учеб</w:t>
            </w:r>
            <w:r w:rsidR="003255C6">
              <w:rPr>
                <w:rFonts w:eastAsia="Arial Unicode MS"/>
                <w:bCs/>
                <w:spacing w:val="-4"/>
                <w:sz w:val="27"/>
                <w:szCs w:val="27"/>
                <w:lang w:val="ru-RU"/>
              </w:rPr>
              <w:softHyphen/>
            </w:r>
            <w:r w:rsidRPr="003255C6">
              <w:rPr>
                <w:rFonts w:eastAsia="Arial Unicode MS"/>
                <w:bCs/>
                <w:spacing w:val="-4"/>
                <w:sz w:val="27"/>
                <w:szCs w:val="27"/>
                <w:lang w:val="ru-RU"/>
              </w:rPr>
              <w:t>ной и производственной практики, предоставление оборудования и материалов, участие в разработке образо</w:t>
            </w:r>
            <w:r w:rsidR="003255C6">
              <w:rPr>
                <w:rFonts w:eastAsia="Arial Unicode MS"/>
                <w:bCs/>
                <w:spacing w:val="-4"/>
                <w:sz w:val="27"/>
                <w:szCs w:val="27"/>
                <w:lang w:val="ru-RU"/>
              </w:rPr>
              <w:softHyphen/>
            </w:r>
            <w:r w:rsidRPr="003255C6">
              <w:rPr>
                <w:rFonts w:eastAsia="Arial Unicode MS"/>
                <w:bCs/>
                <w:spacing w:val="-4"/>
                <w:sz w:val="27"/>
                <w:szCs w:val="27"/>
                <w:lang w:val="ru-RU"/>
              </w:rPr>
              <w:t>вательных программ и оценке результатов их осво</w:t>
            </w:r>
            <w:r w:rsidR="003255C6">
              <w:rPr>
                <w:rFonts w:eastAsia="Arial Unicode MS"/>
                <w:bCs/>
                <w:spacing w:val="-4"/>
                <w:sz w:val="27"/>
                <w:szCs w:val="27"/>
                <w:lang w:val="ru-RU"/>
              </w:rPr>
              <w:softHyphen/>
            </w:r>
            <w:r w:rsidRPr="003255C6">
              <w:rPr>
                <w:rFonts w:eastAsia="Arial Unicode MS"/>
                <w:bCs/>
                <w:spacing w:val="-4"/>
                <w:sz w:val="27"/>
                <w:szCs w:val="27"/>
                <w:lang w:val="ru-RU"/>
              </w:rPr>
              <w:t>ения, проведении учебных занятий), в общей численно</w:t>
            </w:r>
            <w:r w:rsidR="003255C6">
              <w:rPr>
                <w:rFonts w:eastAsia="Arial Unicode MS"/>
                <w:bCs/>
                <w:spacing w:val="-4"/>
                <w:sz w:val="27"/>
                <w:szCs w:val="27"/>
                <w:lang w:val="ru-RU"/>
              </w:rPr>
              <w:softHyphen/>
            </w:r>
            <w:r w:rsidRPr="003255C6">
              <w:rPr>
                <w:rFonts w:eastAsia="Arial Unicode MS"/>
                <w:bCs/>
                <w:spacing w:val="-4"/>
                <w:sz w:val="27"/>
                <w:szCs w:val="27"/>
                <w:lang w:val="ru-RU"/>
              </w:rPr>
              <w:t xml:space="preserve">сти студентов </w:t>
            </w:r>
            <w:r w:rsidRPr="003255C6">
              <w:rPr>
                <w:rFonts w:eastAsia="Arial Unicode MS"/>
                <w:bCs/>
                <w:spacing w:val="-4"/>
                <w:sz w:val="27"/>
                <w:szCs w:val="27"/>
                <w:lang w:val="ru-RU"/>
              </w:rPr>
              <w:lastRenderedPageBreak/>
              <w:t>профессиональных образовательных организаций</w:t>
            </w:r>
          </w:p>
          <w:p w:rsidR="00640CDA" w:rsidRPr="003255C6" w:rsidRDefault="00640CDA" w:rsidP="00642764">
            <w:pPr>
              <w:ind w:right="-108"/>
              <w:outlineLvl w:val="0"/>
              <w:rPr>
                <w:rFonts w:eastAsia="Arial Unicode MS"/>
                <w:bCs/>
                <w:spacing w:val="-4"/>
                <w:sz w:val="27"/>
                <w:szCs w:val="27"/>
                <w:lang w:val="ru-RU"/>
              </w:rPr>
            </w:pPr>
          </w:p>
        </w:tc>
        <w:tc>
          <w:tcPr>
            <w:tcW w:w="3403" w:type="dxa"/>
            <w:shd w:val="clear" w:color="auto" w:fill="auto"/>
          </w:tcPr>
          <w:p w:rsidR="00640CDA" w:rsidRPr="003255C6" w:rsidRDefault="00640CDA" w:rsidP="004E5FD2">
            <w:pPr>
              <w:pStyle w:val="ConsPlusNormal"/>
              <w:ind w:firstLine="0"/>
              <w:rPr>
                <w:rFonts w:ascii="Times New Roman" w:eastAsia="Arial Unicode MS" w:hAnsi="Times New Roman"/>
                <w:bCs/>
                <w:spacing w:val="-4"/>
                <w:sz w:val="27"/>
                <w:szCs w:val="27"/>
              </w:rPr>
            </w:pPr>
            <w:r w:rsidRPr="003255C6">
              <w:rPr>
                <w:rFonts w:ascii="Times New Roman" w:hAnsi="Times New Roman"/>
                <w:spacing w:val="-4"/>
                <w:sz w:val="27"/>
                <w:szCs w:val="27"/>
              </w:rPr>
              <w:lastRenderedPageBreak/>
              <w:t xml:space="preserve">(Численность </w:t>
            </w:r>
            <w:r w:rsidRPr="003255C6">
              <w:rPr>
                <w:rFonts w:ascii="Times New Roman" w:eastAsia="Arial Unicode MS" w:hAnsi="Times New Roman"/>
                <w:bCs/>
                <w:spacing w:val="-4"/>
                <w:sz w:val="27"/>
                <w:szCs w:val="27"/>
              </w:rPr>
              <w:t>студентов профессиональных образо</w:t>
            </w:r>
            <w:r w:rsidR="003255C6">
              <w:rPr>
                <w:rFonts w:ascii="Times New Roman" w:eastAsia="Arial Unicode MS" w:hAnsi="Times New Roman"/>
                <w:bCs/>
                <w:spacing w:val="-4"/>
                <w:sz w:val="27"/>
                <w:szCs w:val="27"/>
              </w:rPr>
              <w:softHyphen/>
            </w:r>
            <w:r w:rsidRPr="003255C6">
              <w:rPr>
                <w:rFonts w:ascii="Times New Roman" w:eastAsia="Arial Unicode MS" w:hAnsi="Times New Roman"/>
                <w:bCs/>
                <w:spacing w:val="-4"/>
                <w:sz w:val="27"/>
                <w:szCs w:val="27"/>
              </w:rPr>
              <w:t>вательных организаций, обучающихся по образова</w:t>
            </w:r>
            <w:r w:rsidR="003255C6">
              <w:rPr>
                <w:rFonts w:ascii="Times New Roman" w:eastAsia="Arial Unicode MS" w:hAnsi="Times New Roman"/>
                <w:bCs/>
                <w:spacing w:val="-4"/>
                <w:sz w:val="27"/>
                <w:szCs w:val="27"/>
              </w:rPr>
              <w:softHyphen/>
            </w:r>
            <w:r w:rsidRPr="003255C6">
              <w:rPr>
                <w:rFonts w:ascii="Times New Roman" w:eastAsia="Arial Unicode MS" w:hAnsi="Times New Roman"/>
                <w:bCs/>
                <w:spacing w:val="-4"/>
                <w:sz w:val="27"/>
                <w:szCs w:val="27"/>
              </w:rPr>
              <w:t>тельным программам, в реализации которых участ</w:t>
            </w:r>
            <w:r w:rsidR="003255C6">
              <w:rPr>
                <w:rFonts w:ascii="Times New Roman" w:eastAsia="Arial Unicode MS" w:hAnsi="Times New Roman"/>
                <w:bCs/>
                <w:spacing w:val="-4"/>
                <w:sz w:val="27"/>
                <w:szCs w:val="27"/>
              </w:rPr>
              <w:softHyphen/>
            </w:r>
            <w:r w:rsidRPr="003255C6">
              <w:rPr>
                <w:rFonts w:ascii="Times New Roman" w:eastAsia="Arial Unicode MS" w:hAnsi="Times New Roman"/>
                <w:bCs/>
                <w:spacing w:val="-4"/>
                <w:sz w:val="27"/>
                <w:szCs w:val="27"/>
              </w:rPr>
              <w:t>вуют работодатели (вклю</w:t>
            </w:r>
            <w:r w:rsidR="003255C6">
              <w:rPr>
                <w:rFonts w:ascii="Times New Roman" w:eastAsia="Arial Unicode MS" w:hAnsi="Times New Roman"/>
                <w:bCs/>
                <w:spacing w:val="-4"/>
                <w:sz w:val="27"/>
                <w:szCs w:val="27"/>
              </w:rPr>
              <w:softHyphen/>
            </w:r>
            <w:r w:rsidRPr="003255C6">
              <w:rPr>
                <w:rFonts w:ascii="Times New Roman" w:eastAsia="Arial Unicode MS" w:hAnsi="Times New Roman"/>
                <w:bCs/>
                <w:spacing w:val="-4"/>
                <w:sz w:val="27"/>
                <w:szCs w:val="27"/>
              </w:rPr>
              <w:t xml:space="preserve">чая организацию учебной и производственной практики, предоставление оборудования и материалов, участие в разработке образовательных программ и оценке результатов их освоения, проведении учебных занятий)/ общая </w:t>
            </w:r>
            <w:r w:rsidRPr="003255C6">
              <w:rPr>
                <w:rFonts w:ascii="Times New Roman" w:eastAsia="Arial Unicode MS" w:hAnsi="Times New Roman"/>
                <w:bCs/>
                <w:spacing w:val="-4"/>
                <w:sz w:val="27"/>
                <w:szCs w:val="27"/>
              </w:rPr>
              <w:lastRenderedPageBreak/>
              <w:t>численность студентов профессиональных образовательных организаций)*100%</w:t>
            </w:r>
          </w:p>
        </w:tc>
      </w:tr>
      <w:tr w:rsidR="00640CDA" w:rsidRPr="00566316" w:rsidTr="00987726">
        <w:trPr>
          <w:trHeight w:val="578"/>
        </w:trPr>
        <w:tc>
          <w:tcPr>
            <w:tcW w:w="849" w:type="dxa"/>
            <w:vMerge w:val="restart"/>
          </w:tcPr>
          <w:p w:rsidR="00640CDA" w:rsidRPr="00EC15E3" w:rsidRDefault="00640CDA" w:rsidP="009134A9">
            <w:pPr>
              <w:autoSpaceDE w:val="0"/>
              <w:autoSpaceDN w:val="0"/>
              <w:adjustRightInd w:val="0"/>
              <w:jc w:val="center"/>
              <w:rPr>
                <w:bCs/>
                <w:sz w:val="27"/>
                <w:szCs w:val="27"/>
                <w:lang w:val="ru-RU"/>
              </w:rPr>
            </w:pPr>
            <w:r w:rsidRPr="00EC15E3">
              <w:rPr>
                <w:bCs/>
                <w:sz w:val="27"/>
                <w:szCs w:val="27"/>
                <w:lang w:val="en-US"/>
              </w:rPr>
              <w:lastRenderedPageBreak/>
              <w:t>2</w:t>
            </w:r>
            <w:r w:rsidRPr="00EC15E3">
              <w:rPr>
                <w:bCs/>
                <w:sz w:val="27"/>
                <w:szCs w:val="27"/>
                <w:lang w:val="ru-RU"/>
              </w:rPr>
              <w:t>.1-4</w:t>
            </w:r>
          </w:p>
        </w:tc>
        <w:tc>
          <w:tcPr>
            <w:tcW w:w="3264" w:type="dxa"/>
            <w:vMerge w:val="restart"/>
            <w:shd w:val="clear" w:color="auto" w:fill="auto"/>
          </w:tcPr>
          <w:p w:rsidR="00640CDA" w:rsidRPr="00EC15E3" w:rsidRDefault="00640CDA" w:rsidP="00642764">
            <w:pPr>
              <w:widowControl w:val="0"/>
              <w:autoSpaceDE w:val="0"/>
              <w:autoSpaceDN w:val="0"/>
              <w:rPr>
                <w:rFonts w:eastAsia="Arial Unicode MS"/>
                <w:bCs/>
                <w:sz w:val="27"/>
                <w:szCs w:val="27"/>
                <w:lang w:val="ru-RU"/>
              </w:rPr>
            </w:pPr>
            <w:r w:rsidRPr="00EC15E3">
              <w:rPr>
                <w:rFonts w:eastAsia="Arial Unicode MS"/>
                <w:bCs/>
                <w:sz w:val="27"/>
                <w:szCs w:val="27"/>
                <w:lang w:val="ru-RU"/>
              </w:rPr>
              <w:t>Мероприятие «Создание условий для обеспечения соответствия квалификаций выпускников требованиям современной экономики»</w:t>
            </w:r>
          </w:p>
        </w:tc>
        <w:tc>
          <w:tcPr>
            <w:tcW w:w="4392" w:type="dxa"/>
            <w:vMerge w:val="restart"/>
            <w:shd w:val="clear" w:color="auto" w:fill="auto"/>
          </w:tcPr>
          <w:p w:rsidR="00640CDA" w:rsidRPr="00EC15E3" w:rsidRDefault="00640CDA" w:rsidP="00642764">
            <w:pPr>
              <w:widowControl w:val="0"/>
              <w:autoSpaceDE w:val="0"/>
              <w:autoSpaceDN w:val="0"/>
              <w:rPr>
                <w:rFonts w:eastAsia="Arial Unicode MS"/>
                <w:bCs/>
                <w:sz w:val="27"/>
                <w:szCs w:val="27"/>
                <w:lang w:val="ru-RU"/>
              </w:rPr>
            </w:pPr>
            <w:r w:rsidRPr="00EC15E3">
              <w:rPr>
                <w:rFonts w:eastAsia="Arial Unicode MS"/>
                <w:bCs/>
                <w:sz w:val="27"/>
                <w:szCs w:val="27"/>
                <w:lang w:val="ru-RU"/>
              </w:rPr>
              <w:t>Создание конкурентоспособной системы среднего профессионального образования, обеспечивающей подготовку высококвалифицированных специалистов и рабочих кадров в соответствии с современными стандартами и передовыми технологиями, способных продемонстрировать уровень подготовки, соответствующий стандартам Ворлдскиллс Россия</w:t>
            </w:r>
          </w:p>
        </w:tc>
        <w:tc>
          <w:tcPr>
            <w:tcW w:w="3402" w:type="dxa"/>
            <w:shd w:val="clear" w:color="auto" w:fill="auto"/>
          </w:tcPr>
          <w:p w:rsidR="00640CDA" w:rsidRPr="00EC15E3" w:rsidRDefault="00640CDA" w:rsidP="00642764">
            <w:pPr>
              <w:widowControl w:val="0"/>
              <w:spacing w:after="120" w:line="240" w:lineRule="atLeast"/>
              <w:rPr>
                <w:rFonts w:eastAsia="Arial Unicode MS"/>
                <w:bCs/>
                <w:sz w:val="27"/>
                <w:szCs w:val="27"/>
                <w:lang w:val="ru-RU"/>
              </w:rPr>
            </w:pPr>
            <w:r w:rsidRPr="00EC15E3">
              <w:rPr>
                <w:rFonts w:eastAsia="Arial Unicode MS"/>
                <w:bCs/>
                <w:sz w:val="27"/>
                <w:szCs w:val="27"/>
                <w:lang w:val="ru-RU"/>
              </w:rPr>
              <w:t>Численность  выпускников образовательных организаций, реализующих программы среднего профессионального образования, продемонстрировавших уровень подготовки, соответствующий стандартам Ворлдскиллс Россия, тыс. человек</w:t>
            </w:r>
          </w:p>
        </w:tc>
        <w:tc>
          <w:tcPr>
            <w:tcW w:w="3403" w:type="dxa"/>
            <w:shd w:val="clear" w:color="auto" w:fill="auto"/>
            <w:vAlign w:val="center"/>
          </w:tcPr>
          <w:p w:rsidR="00640CDA" w:rsidRPr="00EC15E3" w:rsidRDefault="00640CDA" w:rsidP="003255C6">
            <w:pPr>
              <w:widowControl w:val="0"/>
              <w:autoSpaceDE w:val="0"/>
              <w:autoSpaceDN w:val="0"/>
              <w:ind w:right="-108"/>
              <w:rPr>
                <w:rFonts w:eastAsia="Arial Unicode MS"/>
                <w:bCs/>
                <w:sz w:val="27"/>
                <w:szCs w:val="27"/>
                <w:lang w:val="ru-RU"/>
              </w:rPr>
            </w:pPr>
            <w:r w:rsidRPr="00EC15E3">
              <w:rPr>
                <w:rFonts w:eastAsia="Arial Unicode MS"/>
                <w:bCs/>
                <w:sz w:val="27"/>
                <w:szCs w:val="27"/>
                <w:lang w:val="ru-RU"/>
              </w:rPr>
              <w:t>Общая численность выпускников образователь</w:t>
            </w:r>
            <w:r w:rsidR="003255C6">
              <w:rPr>
                <w:rFonts w:eastAsia="Arial Unicode MS"/>
                <w:bCs/>
                <w:sz w:val="27"/>
                <w:szCs w:val="27"/>
                <w:lang w:val="ru-RU"/>
              </w:rPr>
              <w:softHyphen/>
            </w:r>
            <w:r w:rsidRPr="00EC15E3">
              <w:rPr>
                <w:rFonts w:eastAsia="Arial Unicode MS"/>
                <w:bCs/>
                <w:sz w:val="27"/>
                <w:szCs w:val="27"/>
                <w:lang w:val="ru-RU"/>
              </w:rPr>
              <w:t>ных организаций, реализу</w:t>
            </w:r>
            <w:r w:rsidR="003255C6">
              <w:rPr>
                <w:rFonts w:eastAsia="Arial Unicode MS"/>
                <w:bCs/>
                <w:sz w:val="27"/>
                <w:szCs w:val="27"/>
                <w:lang w:val="ru-RU"/>
              </w:rPr>
              <w:softHyphen/>
            </w:r>
            <w:r w:rsidRPr="00EC15E3">
              <w:rPr>
                <w:rFonts w:eastAsia="Arial Unicode MS"/>
                <w:bCs/>
                <w:sz w:val="27"/>
                <w:szCs w:val="27"/>
                <w:lang w:val="ru-RU"/>
              </w:rPr>
              <w:t>ющих программы среднего профессионального образо</w:t>
            </w:r>
            <w:r w:rsidR="003255C6">
              <w:rPr>
                <w:rFonts w:eastAsia="Arial Unicode MS"/>
                <w:bCs/>
                <w:sz w:val="27"/>
                <w:szCs w:val="27"/>
                <w:lang w:val="ru-RU"/>
              </w:rPr>
              <w:softHyphen/>
            </w:r>
            <w:r w:rsidRPr="00EC15E3">
              <w:rPr>
                <w:rFonts w:eastAsia="Arial Unicode MS"/>
                <w:bCs/>
                <w:sz w:val="27"/>
                <w:szCs w:val="27"/>
                <w:lang w:val="ru-RU"/>
              </w:rPr>
              <w:t>вания, продемонстрировав</w:t>
            </w:r>
            <w:r w:rsidR="003255C6">
              <w:rPr>
                <w:rFonts w:eastAsia="Arial Unicode MS"/>
                <w:bCs/>
                <w:sz w:val="27"/>
                <w:szCs w:val="27"/>
                <w:lang w:val="ru-RU"/>
              </w:rPr>
              <w:softHyphen/>
            </w:r>
            <w:r w:rsidRPr="00EC15E3">
              <w:rPr>
                <w:rFonts w:eastAsia="Arial Unicode MS"/>
                <w:bCs/>
                <w:sz w:val="27"/>
                <w:szCs w:val="27"/>
                <w:lang w:val="ru-RU"/>
              </w:rPr>
              <w:t>ших в ходе демонстрацион</w:t>
            </w:r>
            <w:r w:rsidR="003255C6">
              <w:rPr>
                <w:rFonts w:eastAsia="Arial Unicode MS"/>
                <w:bCs/>
                <w:sz w:val="27"/>
                <w:szCs w:val="27"/>
                <w:lang w:val="ru-RU"/>
              </w:rPr>
              <w:softHyphen/>
            </w:r>
            <w:r w:rsidRPr="00EC15E3">
              <w:rPr>
                <w:rFonts w:eastAsia="Arial Unicode MS"/>
                <w:bCs/>
                <w:sz w:val="27"/>
                <w:szCs w:val="27"/>
                <w:lang w:val="ru-RU"/>
              </w:rPr>
              <w:t>ного экзамена и /или участия в чемпионатах и конкурсах профессиональ</w:t>
            </w:r>
            <w:r w:rsidR="003255C6">
              <w:rPr>
                <w:rFonts w:eastAsia="Arial Unicode MS"/>
                <w:bCs/>
                <w:sz w:val="27"/>
                <w:szCs w:val="27"/>
                <w:lang w:val="ru-RU"/>
              </w:rPr>
              <w:softHyphen/>
            </w:r>
            <w:r w:rsidRPr="00EC15E3">
              <w:rPr>
                <w:rFonts w:eastAsia="Arial Unicode MS"/>
                <w:bCs/>
                <w:sz w:val="27"/>
                <w:szCs w:val="27"/>
                <w:lang w:val="ru-RU"/>
              </w:rPr>
              <w:t>ного мастерства «Молодые профессионалы»</w:t>
            </w:r>
          </w:p>
          <w:p w:rsidR="00640CDA" w:rsidRPr="00EC15E3" w:rsidRDefault="00640CDA" w:rsidP="00642764">
            <w:pPr>
              <w:widowControl w:val="0"/>
              <w:autoSpaceDE w:val="0"/>
              <w:autoSpaceDN w:val="0"/>
              <w:rPr>
                <w:rFonts w:eastAsia="Arial Unicode MS"/>
                <w:bCs/>
                <w:sz w:val="27"/>
                <w:szCs w:val="27"/>
                <w:lang w:val="ru-RU"/>
              </w:rPr>
            </w:pPr>
            <w:r w:rsidRPr="00EC15E3">
              <w:rPr>
                <w:rFonts w:eastAsia="Arial Unicode MS"/>
                <w:bCs/>
                <w:sz w:val="27"/>
                <w:szCs w:val="27"/>
                <w:lang w:val="ru-RU"/>
              </w:rPr>
              <w:t>уровень подготовки, соот</w:t>
            </w:r>
            <w:r w:rsidR="003255C6">
              <w:rPr>
                <w:rFonts w:eastAsia="Arial Unicode MS"/>
                <w:bCs/>
                <w:sz w:val="27"/>
                <w:szCs w:val="27"/>
                <w:lang w:val="ru-RU"/>
              </w:rPr>
              <w:softHyphen/>
            </w:r>
            <w:r w:rsidRPr="00EC15E3">
              <w:rPr>
                <w:rFonts w:eastAsia="Arial Unicode MS"/>
                <w:bCs/>
                <w:sz w:val="27"/>
                <w:szCs w:val="27"/>
                <w:lang w:val="ru-RU"/>
              </w:rPr>
              <w:t>ветствующий стандартам Ворлдскиллс Россия</w:t>
            </w:r>
          </w:p>
        </w:tc>
      </w:tr>
      <w:tr w:rsidR="00640CDA" w:rsidRPr="00566316" w:rsidTr="00987726">
        <w:trPr>
          <w:trHeight w:val="577"/>
        </w:trPr>
        <w:tc>
          <w:tcPr>
            <w:tcW w:w="849" w:type="dxa"/>
            <w:vMerge/>
            <w:tcBorders>
              <w:bottom w:val="single" w:sz="4" w:space="0" w:color="auto"/>
            </w:tcBorders>
          </w:tcPr>
          <w:p w:rsidR="00640CDA" w:rsidRPr="00EC15E3" w:rsidRDefault="00640CDA" w:rsidP="009134A9">
            <w:pPr>
              <w:autoSpaceDE w:val="0"/>
              <w:autoSpaceDN w:val="0"/>
              <w:adjustRightInd w:val="0"/>
              <w:jc w:val="center"/>
              <w:rPr>
                <w:bCs/>
                <w:sz w:val="27"/>
                <w:szCs w:val="27"/>
                <w:lang w:val="ru-RU"/>
              </w:rPr>
            </w:pPr>
          </w:p>
        </w:tc>
        <w:tc>
          <w:tcPr>
            <w:tcW w:w="3264" w:type="dxa"/>
            <w:vMerge/>
            <w:tcBorders>
              <w:bottom w:val="single" w:sz="4" w:space="0" w:color="auto"/>
            </w:tcBorders>
            <w:shd w:val="clear" w:color="auto" w:fill="auto"/>
            <w:vAlign w:val="center"/>
          </w:tcPr>
          <w:p w:rsidR="00640CDA" w:rsidRPr="00EC15E3" w:rsidRDefault="00640CDA" w:rsidP="00642764">
            <w:pPr>
              <w:autoSpaceDE w:val="0"/>
              <w:autoSpaceDN w:val="0"/>
              <w:adjustRightInd w:val="0"/>
              <w:rPr>
                <w:rFonts w:eastAsia="Arial Unicode MS"/>
                <w:bCs/>
                <w:sz w:val="27"/>
                <w:szCs w:val="27"/>
                <w:lang w:val="ru-RU"/>
              </w:rPr>
            </w:pPr>
          </w:p>
        </w:tc>
        <w:tc>
          <w:tcPr>
            <w:tcW w:w="4392" w:type="dxa"/>
            <w:vMerge/>
            <w:tcBorders>
              <w:bottom w:val="single" w:sz="4" w:space="0" w:color="auto"/>
            </w:tcBorders>
            <w:shd w:val="clear" w:color="auto" w:fill="auto"/>
            <w:vAlign w:val="center"/>
          </w:tcPr>
          <w:p w:rsidR="00640CDA" w:rsidRPr="00EC15E3" w:rsidRDefault="00640CDA" w:rsidP="00642764">
            <w:pPr>
              <w:tabs>
                <w:tab w:val="center" w:pos="4677"/>
                <w:tab w:val="right" w:pos="9355"/>
              </w:tabs>
              <w:rPr>
                <w:rFonts w:eastAsia="Arial Unicode MS"/>
                <w:bCs/>
                <w:sz w:val="27"/>
                <w:szCs w:val="27"/>
                <w:lang w:val="ru-RU"/>
              </w:rPr>
            </w:pPr>
          </w:p>
        </w:tc>
        <w:tc>
          <w:tcPr>
            <w:tcW w:w="3402" w:type="dxa"/>
            <w:tcBorders>
              <w:bottom w:val="single" w:sz="4" w:space="0" w:color="auto"/>
            </w:tcBorders>
            <w:shd w:val="clear" w:color="auto" w:fill="auto"/>
          </w:tcPr>
          <w:p w:rsidR="00640CDA" w:rsidRPr="00EC15E3" w:rsidRDefault="00640CDA" w:rsidP="00642764">
            <w:pPr>
              <w:pStyle w:val="ConsPlusNormal"/>
              <w:ind w:firstLine="0"/>
              <w:rPr>
                <w:rFonts w:ascii="Times New Roman" w:eastAsia="Arial Unicode MS" w:hAnsi="Times New Roman"/>
                <w:bCs/>
                <w:sz w:val="27"/>
                <w:szCs w:val="27"/>
              </w:rPr>
            </w:pPr>
            <w:r w:rsidRPr="00EC15E3">
              <w:rPr>
                <w:rFonts w:ascii="Times New Roman" w:eastAsia="Arial Unicode MS" w:hAnsi="Times New Roman"/>
                <w:bCs/>
                <w:sz w:val="27"/>
                <w:szCs w:val="27"/>
              </w:rPr>
              <w:t>Число созданных специализированных центров компетенций, аккредитованных по стандартам Ворлдскиллс Россия</w:t>
            </w:r>
          </w:p>
        </w:tc>
        <w:tc>
          <w:tcPr>
            <w:tcW w:w="3403" w:type="dxa"/>
            <w:shd w:val="clear" w:color="auto" w:fill="auto"/>
            <w:vAlign w:val="center"/>
          </w:tcPr>
          <w:p w:rsidR="00640CDA" w:rsidRPr="00EC15E3" w:rsidRDefault="00640CDA" w:rsidP="003255C6">
            <w:pPr>
              <w:pStyle w:val="ConsPlusNormal"/>
              <w:ind w:firstLine="0"/>
              <w:rPr>
                <w:rFonts w:ascii="Times New Roman" w:eastAsia="Arial Unicode MS" w:hAnsi="Times New Roman"/>
                <w:bCs/>
                <w:sz w:val="27"/>
                <w:szCs w:val="27"/>
              </w:rPr>
            </w:pPr>
            <w:r w:rsidRPr="00EC15E3">
              <w:rPr>
                <w:rFonts w:ascii="Times New Roman" w:eastAsia="Arial Unicode MS" w:hAnsi="Times New Roman"/>
                <w:bCs/>
                <w:sz w:val="27"/>
                <w:szCs w:val="27"/>
              </w:rPr>
              <w:t>Общее количество специа</w:t>
            </w:r>
            <w:r w:rsidR="003255C6">
              <w:rPr>
                <w:rFonts w:ascii="Times New Roman" w:eastAsia="Arial Unicode MS" w:hAnsi="Times New Roman"/>
                <w:bCs/>
                <w:sz w:val="27"/>
                <w:szCs w:val="27"/>
              </w:rPr>
              <w:softHyphen/>
            </w:r>
            <w:r w:rsidRPr="00EC15E3">
              <w:rPr>
                <w:rFonts w:ascii="Times New Roman" w:eastAsia="Arial Unicode MS" w:hAnsi="Times New Roman"/>
                <w:bCs/>
                <w:sz w:val="27"/>
                <w:szCs w:val="27"/>
              </w:rPr>
              <w:t>лизированных центров компетенций, созданных на базе профессиональных образовательных организаций, аккредитованных по стандартам Ворлдскиллс Россия</w:t>
            </w:r>
          </w:p>
        </w:tc>
      </w:tr>
      <w:tr w:rsidR="00640CDA" w:rsidRPr="00566316" w:rsidTr="00987726">
        <w:trPr>
          <w:trHeight w:val="577"/>
        </w:trPr>
        <w:tc>
          <w:tcPr>
            <w:tcW w:w="849" w:type="dxa"/>
            <w:vMerge w:val="restart"/>
          </w:tcPr>
          <w:p w:rsidR="00640CDA" w:rsidRPr="00EC15E3" w:rsidRDefault="00640CDA" w:rsidP="009134A9">
            <w:pPr>
              <w:pStyle w:val="ConsPlusNormal"/>
              <w:ind w:right="-108" w:hanging="108"/>
              <w:jc w:val="center"/>
              <w:rPr>
                <w:rFonts w:ascii="Times New Roman" w:eastAsia="SimSun" w:hAnsi="Times New Roman"/>
                <w:sz w:val="27"/>
                <w:szCs w:val="27"/>
              </w:rPr>
            </w:pPr>
            <w:r w:rsidRPr="00EC15E3">
              <w:rPr>
                <w:rFonts w:ascii="Times New Roman" w:eastAsia="SimSun" w:hAnsi="Times New Roman"/>
                <w:sz w:val="27"/>
                <w:szCs w:val="27"/>
              </w:rPr>
              <w:lastRenderedPageBreak/>
              <w:t>2.1-5</w:t>
            </w:r>
          </w:p>
        </w:tc>
        <w:tc>
          <w:tcPr>
            <w:tcW w:w="3264" w:type="dxa"/>
            <w:vMerge w:val="restart"/>
            <w:shd w:val="clear" w:color="auto" w:fill="auto"/>
          </w:tcPr>
          <w:p w:rsidR="00640CDA" w:rsidRPr="00EC15E3" w:rsidRDefault="00640CDA" w:rsidP="00642764">
            <w:pPr>
              <w:pStyle w:val="ConsPlusNormal"/>
              <w:ind w:firstLine="0"/>
              <w:rPr>
                <w:rFonts w:ascii="Times New Roman" w:eastAsia="SimSun" w:hAnsi="Times New Roman"/>
                <w:sz w:val="27"/>
                <w:szCs w:val="27"/>
              </w:rPr>
            </w:pPr>
            <w:r w:rsidRPr="00EC15E3">
              <w:rPr>
                <w:rFonts w:ascii="Times New Roman" w:hAnsi="Times New Roman"/>
                <w:sz w:val="27"/>
                <w:szCs w:val="27"/>
              </w:rPr>
              <w:t>Мероприятие «Создание условий по поддержке профессиональных образовательных организаций, осуществляющих подготовку кадров для агропромышленного комплекса»</w:t>
            </w:r>
          </w:p>
        </w:tc>
        <w:tc>
          <w:tcPr>
            <w:tcW w:w="4392" w:type="dxa"/>
            <w:vMerge w:val="restart"/>
            <w:shd w:val="clear" w:color="auto" w:fill="auto"/>
          </w:tcPr>
          <w:p w:rsidR="00640CDA" w:rsidRPr="00EC15E3" w:rsidRDefault="00640CDA" w:rsidP="00642764">
            <w:pPr>
              <w:pStyle w:val="ConsPlusNormal"/>
              <w:ind w:firstLine="0"/>
              <w:rPr>
                <w:rFonts w:ascii="Times New Roman" w:eastAsia="SimSun" w:hAnsi="Times New Roman"/>
                <w:sz w:val="27"/>
                <w:szCs w:val="27"/>
              </w:rPr>
            </w:pPr>
            <w:r w:rsidRPr="00EC15E3">
              <w:rPr>
                <w:rFonts w:ascii="Times New Roman" w:eastAsia="SimSun" w:hAnsi="Times New Roman"/>
                <w:sz w:val="27"/>
                <w:szCs w:val="27"/>
              </w:rPr>
              <w:t>Модернизация материально-технической базы профессиональных образовательных организаций для обеспечения высокого уровня формирования компетенций выпускников.</w:t>
            </w:r>
          </w:p>
          <w:p w:rsidR="00640CDA" w:rsidRPr="00EC15E3" w:rsidRDefault="00640CDA" w:rsidP="00642764">
            <w:pPr>
              <w:pStyle w:val="ConsPlusNormal"/>
              <w:ind w:firstLine="0"/>
              <w:rPr>
                <w:rFonts w:ascii="Times New Roman" w:eastAsia="SimSun" w:hAnsi="Times New Roman"/>
                <w:sz w:val="27"/>
                <w:szCs w:val="27"/>
              </w:rPr>
            </w:pPr>
            <w:r w:rsidRPr="00EC15E3">
              <w:rPr>
                <w:rFonts w:ascii="Times New Roman" w:eastAsia="SimSun" w:hAnsi="Times New Roman"/>
                <w:sz w:val="27"/>
                <w:szCs w:val="27"/>
              </w:rPr>
              <w:t>Обеспечение объективной и достоверной информацией обучающихся</w:t>
            </w:r>
            <w:r w:rsidRPr="00EC15E3">
              <w:rPr>
                <w:sz w:val="27"/>
                <w:szCs w:val="27"/>
              </w:rPr>
              <w:t xml:space="preserve"> </w:t>
            </w:r>
            <w:r w:rsidRPr="00EC15E3">
              <w:rPr>
                <w:rFonts w:ascii="Times New Roman" w:eastAsia="SimSun" w:hAnsi="Times New Roman"/>
                <w:sz w:val="27"/>
                <w:szCs w:val="27"/>
              </w:rPr>
              <w:t>профессиональных образовательных организаций о возможностях образовательно-профессиональных траекторий в агропромышленном комплексе, популяризация имиджа аграрного образования</w:t>
            </w:r>
          </w:p>
        </w:tc>
        <w:tc>
          <w:tcPr>
            <w:tcW w:w="3402" w:type="dxa"/>
            <w:tcBorders>
              <w:bottom w:val="single" w:sz="4" w:space="0" w:color="auto"/>
            </w:tcBorders>
            <w:shd w:val="clear" w:color="auto" w:fill="auto"/>
          </w:tcPr>
          <w:p w:rsidR="00640CDA" w:rsidRPr="00EC15E3" w:rsidRDefault="00640CDA" w:rsidP="00642764">
            <w:pPr>
              <w:widowControl w:val="0"/>
              <w:spacing w:after="120" w:line="240" w:lineRule="atLeast"/>
              <w:rPr>
                <w:sz w:val="27"/>
                <w:szCs w:val="27"/>
                <w:lang w:val="ru-RU"/>
              </w:rPr>
            </w:pPr>
            <w:r w:rsidRPr="00EC15E3">
              <w:rPr>
                <w:sz w:val="27"/>
                <w:szCs w:val="27"/>
                <w:lang w:val="ru-RU"/>
              </w:rPr>
              <w:t>Обновление материально-технической базы профессиональных образовательных организаций аграрного профиля, процентов</w:t>
            </w:r>
          </w:p>
        </w:tc>
        <w:tc>
          <w:tcPr>
            <w:tcW w:w="3403" w:type="dxa"/>
            <w:shd w:val="clear" w:color="auto" w:fill="auto"/>
          </w:tcPr>
          <w:p w:rsidR="00640CDA" w:rsidRPr="00EC15E3" w:rsidRDefault="00640CDA" w:rsidP="00642764">
            <w:pPr>
              <w:pStyle w:val="ConsPlusNormal"/>
              <w:ind w:firstLine="0"/>
              <w:rPr>
                <w:rFonts w:ascii="Times New Roman" w:eastAsia="SimSun" w:hAnsi="Times New Roman"/>
                <w:sz w:val="27"/>
                <w:szCs w:val="27"/>
              </w:rPr>
            </w:pPr>
            <w:r w:rsidRPr="00EC15E3">
              <w:rPr>
                <w:rFonts w:ascii="Times New Roman" w:eastAsia="SimSun" w:hAnsi="Times New Roman"/>
                <w:sz w:val="27"/>
                <w:szCs w:val="27"/>
              </w:rPr>
              <w:t>(Количество образовательных организаций среднего профессионального образования, которым были выделены средства для обновления материально-технической базы/общее количество образовательных организаций среднего профессионального образования аграрного профиля)*100%</w:t>
            </w:r>
          </w:p>
          <w:p w:rsidR="00640CDA" w:rsidRPr="00EC15E3" w:rsidRDefault="00640CDA" w:rsidP="00642764">
            <w:pPr>
              <w:pStyle w:val="ConsPlusNormal"/>
              <w:ind w:firstLine="0"/>
              <w:rPr>
                <w:rFonts w:ascii="Times New Roman" w:eastAsia="SimSun" w:hAnsi="Times New Roman"/>
                <w:sz w:val="27"/>
                <w:szCs w:val="27"/>
              </w:rPr>
            </w:pPr>
          </w:p>
          <w:p w:rsidR="00640CDA" w:rsidRPr="00EC15E3" w:rsidRDefault="00640CDA" w:rsidP="00642764">
            <w:pPr>
              <w:pStyle w:val="ConsPlusNormal"/>
              <w:ind w:firstLine="0"/>
              <w:rPr>
                <w:rFonts w:ascii="Times New Roman" w:eastAsia="SimSun" w:hAnsi="Times New Roman"/>
                <w:sz w:val="27"/>
                <w:szCs w:val="27"/>
              </w:rPr>
            </w:pPr>
          </w:p>
        </w:tc>
      </w:tr>
      <w:tr w:rsidR="00640CDA" w:rsidRPr="00566316" w:rsidTr="00987726">
        <w:trPr>
          <w:trHeight w:val="577"/>
        </w:trPr>
        <w:tc>
          <w:tcPr>
            <w:tcW w:w="849" w:type="dxa"/>
            <w:vMerge/>
            <w:tcBorders>
              <w:bottom w:val="single" w:sz="4" w:space="0" w:color="auto"/>
            </w:tcBorders>
          </w:tcPr>
          <w:p w:rsidR="00640CDA" w:rsidRPr="00EC15E3" w:rsidRDefault="00640CDA" w:rsidP="009134A9">
            <w:pPr>
              <w:pStyle w:val="ConsPlusNormal"/>
              <w:ind w:firstLine="0"/>
              <w:jc w:val="center"/>
              <w:rPr>
                <w:rFonts w:ascii="Times New Roman" w:eastAsia="SimSun" w:hAnsi="Times New Roman"/>
                <w:sz w:val="27"/>
                <w:szCs w:val="27"/>
              </w:rPr>
            </w:pPr>
          </w:p>
        </w:tc>
        <w:tc>
          <w:tcPr>
            <w:tcW w:w="3264" w:type="dxa"/>
            <w:vMerge/>
            <w:tcBorders>
              <w:bottom w:val="single" w:sz="4" w:space="0" w:color="auto"/>
            </w:tcBorders>
            <w:shd w:val="clear" w:color="auto" w:fill="auto"/>
          </w:tcPr>
          <w:p w:rsidR="00640CDA" w:rsidRPr="00EC15E3" w:rsidRDefault="00640CDA" w:rsidP="00642764">
            <w:pPr>
              <w:pStyle w:val="ConsPlusNormal"/>
              <w:ind w:firstLine="0"/>
              <w:rPr>
                <w:rFonts w:ascii="Times New Roman" w:hAnsi="Times New Roman"/>
                <w:sz w:val="27"/>
                <w:szCs w:val="27"/>
              </w:rPr>
            </w:pPr>
          </w:p>
        </w:tc>
        <w:tc>
          <w:tcPr>
            <w:tcW w:w="4392" w:type="dxa"/>
            <w:vMerge/>
            <w:tcBorders>
              <w:bottom w:val="single" w:sz="4" w:space="0" w:color="auto"/>
            </w:tcBorders>
            <w:shd w:val="clear" w:color="auto" w:fill="auto"/>
          </w:tcPr>
          <w:p w:rsidR="00640CDA" w:rsidRPr="00EC15E3" w:rsidRDefault="00640CDA" w:rsidP="00642764">
            <w:pPr>
              <w:pStyle w:val="ConsPlusNormal"/>
              <w:ind w:firstLine="0"/>
              <w:rPr>
                <w:rFonts w:ascii="Times New Roman" w:eastAsia="SimSun" w:hAnsi="Times New Roman"/>
                <w:sz w:val="27"/>
                <w:szCs w:val="27"/>
              </w:rPr>
            </w:pPr>
          </w:p>
        </w:tc>
        <w:tc>
          <w:tcPr>
            <w:tcW w:w="3402" w:type="dxa"/>
            <w:tcBorders>
              <w:bottom w:val="single" w:sz="4" w:space="0" w:color="auto"/>
            </w:tcBorders>
            <w:shd w:val="clear" w:color="auto" w:fill="auto"/>
          </w:tcPr>
          <w:p w:rsidR="00640CDA" w:rsidRPr="00EC15E3" w:rsidRDefault="00640CDA" w:rsidP="00642764">
            <w:pPr>
              <w:widowControl w:val="0"/>
              <w:spacing w:after="120" w:line="240" w:lineRule="atLeast"/>
              <w:rPr>
                <w:sz w:val="27"/>
                <w:szCs w:val="27"/>
                <w:lang w:val="ru-RU"/>
              </w:rPr>
            </w:pPr>
            <w:r w:rsidRPr="00EC15E3">
              <w:rPr>
                <w:sz w:val="27"/>
                <w:szCs w:val="27"/>
                <w:lang w:val="ru-RU"/>
              </w:rPr>
              <w:t>Обеспечение доступности профессионального образования по наиболее востребованным профессиям и специальностям для молодежи, процентов</w:t>
            </w:r>
          </w:p>
        </w:tc>
        <w:tc>
          <w:tcPr>
            <w:tcW w:w="3403" w:type="dxa"/>
            <w:shd w:val="clear" w:color="auto" w:fill="auto"/>
          </w:tcPr>
          <w:p w:rsidR="00640CDA" w:rsidRPr="00EC15E3" w:rsidRDefault="00640CDA" w:rsidP="00BD63AB">
            <w:pPr>
              <w:pStyle w:val="ConsPlusNormal"/>
              <w:ind w:right="-108" w:firstLine="0"/>
              <w:rPr>
                <w:rFonts w:ascii="Times New Roman" w:hAnsi="Times New Roman"/>
                <w:sz w:val="27"/>
                <w:szCs w:val="27"/>
              </w:rPr>
            </w:pPr>
            <w:r w:rsidRPr="00EC15E3">
              <w:rPr>
                <w:rFonts w:ascii="Times New Roman" w:hAnsi="Times New Roman"/>
                <w:sz w:val="27"/>
                <w:szCs w:val="27"/>
              </w:rPr>
              <w:t>(Количество образователь</w:t>
            </w:r>
            <w:r w:rsidRPr="00EC15E3">
              <w:rPr>
                <w:rFonts w:ascii="Times New Roman" w:hAnsi="Times New Roman"/>
                <w:sz w:val="27"/>
                <w:szCs w:val="27"/>
              </w:rPr>
              <w:softHyphen/>
              <w:t>ных организаций среднего профессионального образо</w:t>
            </w:r>
            <w:r w:rsidRPr="00EC15E3">
              <w:rPr>
                <w:rFonts w:ascii="Times New Roman" w:hAnsi="Times New Roman"/>
                <w:sz w:val="27"/>
                <w:szCs w:val="27"/>
              </w:rPr>
              <w:softHyphen/>
              <w:t>вания, в которых имеются общежития для расселения иногородних обучаю</w:t>
            </w:r>
            <w:r w:rsidRPr="00EC15E3">
              <w:rPr>
                <w:rFonts w:ascii="Times New Roman" w:hAnsi="Times New Roman"/>
                <w:sz w:val="27"/>
                <w:szCs w:val="27"/>
              </w:rPr>
              <w:softHyphen/>
              <w:t>щихся/общее количество образовательных организаций среднего профессионального образования)*100%</w:t>
            </w:r>
          </w:p>
        </w:tc>
      </w:tr>
      <w:tr w:rsidR="00640CDA" w:rsidRPr="00566316" w:rsidTr="00987726">
        <w:trPr>
          <w:trHeight w:val="1677"/>
        </w:trPr>
        <w:tc>
          <w:tcPr>
            <w:tcW w:w="849" w:type="dxa"/>
            <w:vMerge w:val="restart"/>
            <w:tcBorders>
              <w:top w:val="single" w:sz="4" w:space="0" w:color="auto"/>
            </w:tcBorders>
          </w:tcPr>
          <w:p w:rsidR="00640CDA" w:rsidRPr="00EC15E3" w:rsidRDefault="00640CDA" w:rsidP="009134A9">
            <w:pPr>
              <w:autoSpaceDE w:val="0"/>
              <w:autoSpaceDN w:val="0"/>
              <w:adjustRightInd w:val="0"/>
              <w:jc w:val="center"/>
              <w:rPr>
                <w:sz w:val="27"/>
                <w:szCs w:val="27"/>
                <w:lang w:val="ru-RU"/>
              </w:rPr>
            </w:pPr>
            <w:r w:rsidRPr="00EC15E3">
              <w:rPr>
                <w:bCs/>
                <w:sz w:val="27"/>
                <w:szCs w:val="27"/>
                <w:lang w:val="ru-RU"/>
              </w:rPr>
              <w:lastRenderedPageBreak/>
              <w:t>2.2</w:t>
            </w:r>
          </w:p>
        </w:tc>
        <w:tc>
          <w:tcPr>
            <w:tcW w:w="3264" w:type="dxa"/>
            <w:vMerge w:val="restart"/>
            <w:tcBorders>
              <w:top w:val="single" w:sz="4" w:space="0" w:color="auto"/>
            </w:tcBorders>
            <w:shd w:val="clear" w:color="auto" w:fill="auto"/>
          </w:tcPr>
          <w:p w:rsidR="00640CDA" w:rsidRPr="00EC15E3" w:rsidRDefault="00640CDA" w:rsidP="00642764">
            <w:pPr>
              <w:autoSpaceDE w:val="0"/>
              <w:autoSpaceDN w:val="0"/>
              <w:adjustRightInd w:val="0"/>
              <w:rPr>
                <w:bCs/>
                <w:sz w:val="27"/>
                <w:szCs w:val="27"/>
                <w:lang w:val="ru-RU"/>
              </w:rPr>
            </w:pPr>
            <w:r w:rsidRPr="00EC15E3">
              <w:rPr>
                <w:bCs/>
                <w:sz w:val="27"/>
                <w:szCs w:val="27"/>
                <w:lang w:val="ru-RU"/>
              </w:rPr>
              <w:t>Мероприятие «Обеспечение деятельности профессиональных образовательных организаций»</w:t>
            </w:r>
          </w:p>
          <w:p w:rsidR="00640CDA" w:rsidRPr="00EC15E3" w:rsidRDefault="00640CDA" w:rsidP="00642764">
            <w:pPr>
              <w:autoSpaceDE w:val="0"/>
              <w:autoSpaceDN w:val="0"/>
              <w:adjustRightInd w:val="0"/>
              <w:jc w:val="center"/>
              <w:rPr>
                <w:bCs/>
                <w:spacing w:val="-20"/>
                <w:sz w:val="27"/>
                <w:szCs w:val="27"/>
                <w:lang w:val="ru-RU"/>
              </w:rPr>
            </w:pPr>
          </w:p>
        </w:tc>
        <w:tc>
          <w:tcPr>
            <w:tcW w:w="4392" w:type="dxa"/>
            <w:vMerge w:val="restart"/>
            <w:tcBorders>
              <w:top w:val="single" w:sz="4" w:space="0" w:color="auto"/>
            </w:tcBorders>
            <w:shd w:val="clear" w:color="auto" w:fill="auto"/>
          </w:tcPr>
          <w:p w:rsidR="00640CDA" w:rsidRPr="00EC15E3" w:rsidRDefault="00640CDA" w:rsidP="00642764">
            <w:pPr>
              <w:rPr>
                <w:bCs/>
                <w:sz w:val="27"/>
                <w:szCs w:val="27"/>
                <w:lang w:val="ru-RU"/>
              </w:rPr>
            </w:pPr>
            <w:r w:rsidRPr="00EC15E3">
              <w:rPr>
                <w:bCs/>
                <w:sz w:val="27"/>
                <w:szCs w:val="27"/>
                <w:lang w:val="ru-RU"/>
              </w:rPr>
              <w:t>Финансовое обеспечение деятельности профессиональных образовательных организаций, включая расходы на оплату труда, услуги связи, транспортные и коммунальные услуги, расходы, связанные с арендной платой, содержанием имущества, и прочие расходы, связанные с выполнением государственного заказа на оказание государственных услуг в сфере образования</w:t>
            </w:r>
          </w:p>
        </w:tc>
        <w:tc>
          <w:tcPr>
            <w:tcW w:w="3402" w:type="dxa"/>
            <w:shd w:val="clear" w:color="auto" w:fill="auto"/>
          </w:tcPr>
          <w:p w:rsidR="00640CDA" w:rsidRPr="00EC15E3" w:rsidRDefault="00640CDA" w:rsidP="009B64AA">
            <w:pPr>
              <w:outlineLvl w:val="0"/>
              <w:rPr>
                <w:sz w:val="27"/>
                <w:szCs w:val="27"/>
                <w:lang w:val="ru-RU"/>
              </w:rPr>
            </w:pPr>
            <w:r w:rsidRPr="00EC15E3">
              <w:rPr>
                <w:sz w:val="27"/>
                <w:szCs w:val="27"/>
                <w:lang w:val="ru-RU"/>
              </w:rPr>
              <w:t xml:space="preserve">Удельный расход электрической энергии на снабжение государственных учреждений (в расчете на </w:t>
            </w:r>
            <w:r w:rsidRPr="00EC15E3">
              <w:rPr>
                <w:sz w:val="27"/>
                <w:szCs w:val="27"/>
                <w:lang w:val="ru-RU"/>
              </w:rPr>
              <w:br/>
              <w:t>1 кв.м общей площади)</w:t>
            </w:r>
          </w:p>
        </w:tc>
        <w:tc>
          <w:tcPr>
            <w:tcW w:w="3403" w:type="dxa"/>
            <w:shd w:val="clear" w:color="auto" w:fill="auto"/>
          </w:tcPr>
          <w:p w:rsidR="00640CDA" w:rsidRPr="00EC15E3" w:rsidRDefault="00640CDA" w:rsidP="00642764">
            <w:pPr>
              <w:ind w:right="-108"/>
              <w:outlineLvl w:val="0"/>
              <w:rPr>
                <w:sz w:val="27"/>
                <w:szCs w:val="27"/>
                <w:lang w:val="ru-RU"/>
              </w:rPr>
            </w:pPr>
            <w:r w:rsidRPr="00EC15E3">
              <w:rPr>
                <w:sz w:val="27"/>
                <w:szCs w:val="27"/>
                <w:lang w:val="ru-RU"/>
              </w:rPr>
              <w:t>Объем потребления электрической энергии государственными учреждениями / площадь, занимаемая государ</w:t>
            </w:r>
            <w:r w:rsidRPr="00EC15E3">
              <w:rPr>
                <w:sz w:val="27"/>
                <w:szCs w:val="27"/>
                <w:lang w:val="ru-RU"/>
              </w:rPr>
              <w:softHyphen/>
              <w:t>ственными учреждениями с централизованным электро</w:t>
            </w:r>
            <w:r w:rsidRPr="00EC15E3">
              <w:rPr>
                <w:sz w:val="27"/>
                <w:szCs w:val="27"/>
                <w:lang w:val="ru-RU"/>
              </w:rPr>
              <w:softHyphen/>
              <w:t>снабжением (кВт. ч / кв.м)</w:t>
            </w:r>
          </w:p>
        </w:tc>
      </w:tr>
      <w:tr w:rsidR="00640CDA" w:rsidRPr="00566316" w:rsidTr="00987726">
        <w:trPr>
          <w:trHeight w:val="1910"/>
        </w:trPr>
        <w:tc>
          <w:tcPr>
            <w:tcW w:w="849" w:type="dxa"/>
            <w:vMerge/>
            <w:tcBorders>
              <w:bottom w:val="single" w:sz="4" w:space="0" w:color="auto"/>
            </w:tcBorders>
          </w:tcPr>
          <w:p w:rsidR="00640CDA" w:rsidRPr="00EC15E3" w:rsidRDefault="00640CDA" w:rsidP="009134A9">
            <w:pPr>
              <w:jc w:val="center"/>
              <w:rPr>
                <w:sz w:val="27"/>
                <w:szCs w:val="27"/>
                <w:lang w:val="ru-RU"/>
              </w:rPr>
            </w:pPr>
          </w:p>
        </w:tc>
        <w:tc>
          <w:tcPr>
            <w:tcW w:w="3264" w:type="dxa"/>
            <w:vMerge/>
            <w:tcBorders>
              <w:bottom w:val="single" w:sz="4" w:space="0" w:color="auto"/>
            </w:tcBorders>
            <w:shd w:val="clear" w:color="auto" w:fill="auto"/>
          </w:tcPr>
          <w:p w:rsidR="00640CDA" w:rsidRPr="00EC15E3" w:rsidRDefault="00640CDA" w:rsidP="00642764">
            <w:pPr>
              <w:autoSpaceDE w:val="0"/>
              <w:autoSpaceDN w:val="0"/>
              <w:adjustRightInd w:val="0"/>
              <w:rPr>
                <w:bCs/>
                <w:sz w:val="27"/>
                <w:szCs w:val="27"/>
                <w:lang w:val="ru-RU"/>
              </w:rPr>
            </w:pPr>
          </w:p>
        </w:tc>
        <w:tc>
          <w:tcPr>
            <w:tcW w:w="4392" w:type="dxa"/>
            <w:vMerge/>
            <w:tcBorders>
              <w:bottom w:val="single" w:sz="4" w:space="0" w:color="auto"/>
            </w:tcBorders>
            <w:shd w:val="clear" w:color="auto" w:fill="auto"/>
          </w:tcPr>
          <w:p w:rsidR="00640CDA" w:rsidRPr="00EC15E3" w:rsidRDefault="00640CDA" w:rsidP="00642764">
            <w:pPr>
              <w:rPr>
                <w:bCs/>
                <w:sz w:val="27"/>
                <w:szCs w:val="27"/>
                <w:lang w:val="ru-RU"/>
              </w:rPr>
            </w:pPr>
          </w:p>
        </w:tc>
        <w:tc>
          <w:tcPr>
            <w:tcW w:w="3402" w:type="dxa"/>
            <w:tcBorders>
              <w:bottom w:val="single" w:sz="4" w:space="0" w:color="auto"/>
            </w:tcBorders>
            <w:shd w:val="clear" w:color="auto" w:fill="auto"/>
          </w:tcPr>
          <w:p w:rsidR="00640CDA" w:rsidRPr="00EC15E3" w:rsidRDefault="00640CDA" w:rsidP="00642764">
            <w:pPr>
              <w:outlineLvl w:val="0"/>
              <w:rPr>
                <w:sz w:val="27"/>
                <w:szCs w:val="27"/>
                <w:lang w:val="ru-RU"/>
              </w:rPr>
            </w:pPr>
            <w:r w:rsidRPr="00EC15E3">
              <w:rPr>
                <w:sz w:val="27"/>
                <w:szCs w:val="27"/>
                <w:lang w:val="ru-RU"/>
              </w:rPr>
              <w:t>Удельный расход тепловой энергии на снабжение государственных у</w:t>
            </w:r>
            <w:r w:rsidR="009B64AA" w:rsidRPr="00EC15E3">
              <w:rPr>
                <w:sz w:val="27"/>
                <w:szCs w:val="27"/>
                <w:lang w:val="ru-RU"/>
              </w:rPr>
              <w:t>чреждений  (в расчете на 1 кв.м</w:t>
            </w:r>
            <w:r w:rsidRPr="00EC15E3">
              <w:rPr>
                <w:sz w:val="27"/>
                <w:szCs w:val="27"/>
                <w:lang w:val="ru-RU"/>
              </w:rPr>
              <w:t xml:space="preserve"> общей площади)</w:t>
            </w:r>
          </w:p>
        </w:tc>
        <w:tc>
          <w:tcPr>
            <w:tcW w:w="3403" w:type="dxa"/>
            <w:shd w:val="clear" w:color="auto" w:fill="auto"/>
          </w:tcPr>
          <w:p w:rsidR="00640CDA" w:rsidRPr="00EC15E3" w:rsidRDefault="00640CDA" w:rsidP="00642764">
            <w:pPr>
              <w:outlineLvl w:val="0"/>
              <w:rPr>
                <w:sz w:val="27"/>
                <w:szCs w:val="27"/>
                <w:lang w:val="ru-RU"/>
              </w:rPr>
            </w:pPr>
            <w:r w:rsidRPr="00EC15E3">
              <w:rPr>
                <w:sz w:val="27"/>
                <w:szCs w:val="27"/>
                <w:lang w:val="ru-RU"/>
              </w:rPr>
              <w:t>Объем потребления тепловой энергии  государственными учреждениями / площадь, занимаемая государствен</w:t>
            </w:r>
            <w:r w:rsidRPr="00EC15E3">
              <w:rPr>
                <w:sz w:val="27"/>
                <w:szCs w:val="27"/>
                <w:lang w:val="ru-RU"/>
              </w:rPr>
              <w:softHyphen/>
              <w:t>ными учреждениями с централизованным теплоснабжением (Гкал/кв.м)</w:t>
            </w:r>
          </w:p>
        </w:tc>
      </w:tr>
      <w:tr w:rsidR="00640CDA" w:rsidRPr="00566316" w:rsidTr="00987726">
        <w:trPr>
          <w:trHeight w:val="1291"/>
        </w:trPr>
        <w:tc>
          <w:tcPr>
            <w:tcW w:w="849" w:type="dxa"/>
            <w:vMerge w:val="restart"/>
            <w:tcBorders>
              <w:top w:val="single" w:sz="4" w:space="0" w:color="auto"/>
            </w:tcBorders>
          </w:tcPr>
          <w:p w:rsidR="00640CDA" w:rsidRPr="00EC15E3" w:rsidRDefault="00640CDA" w:rsidP="009134A9">
            <w:pPr>
              <w:jc w:val="center"/>
              <w:rPr>
                <w:sz w:val="27"/>
                <w:szCs w:val="27"/>
                <w:lang w:val="ru-RU"/>
              </w:rPr>
            </w:pPr>
            <w:r w:rsidRPr="00EC15E3">
              <w:rPr>
                <w:bCs/>
                <w:sz w:val="27"/>
                <w:szCs w:val="27"/>
                <w:lang w:val="ru-RU"/>
              </w:rPr>
              <w:t>2.3</w:t>
            </w:r>
          </w:p>
        </w:tc>
        <w:tc>
          <w:tcPr>
            <w:tcW w:w="3264" w:type="dxa"/>
            <w:vMerge w:val="restart"/>
            <w:tcBorders>
              <w:top w:val="single" w:sz="4" w:space="0" w:color="auto"/>
            </w:tcBorders>
            <w:shd w:val="clear" w:color="auto" w:fill="auto"/>
          </w:tcPr>
          <w:p w:rsidR="00640CDA" w:rsidRPr="00EC15E3" w:rsidRDefault="00640CDA" w:rsidP="00642764">
            <w:pPr>
              <w:autoSpaceDE w:val="0"/>
              <w:autoSpaceDN w:val="0"/>
              <w:adjustRightInd w:val="0"/>
              <w:rPr>
                <w:sz w:val="27"/>
                <w:szCs w:val="27"/>
                <w:lang w:val="ru-RU"/>
              </w:rPr>
            </w:pPr>
            <w:r w:rsidRPr="00EC15E3">
              <w:rPr>
                <w:sz w:val="27"/>
                <w:szCs w:val="27"/>
                <w:lang w:val="ru-RU"/>
              </w:rPr>
              <w:t>Мероприятие «Обеспечение безопасных условий при организации образовательного пространства в профессиональных образовательных организациях»</w:t>
            </w:r>
          </w:p>
          <w:p w:rsidR="00640CDA" w:rsidRPr="00EC15E3" w:rsidRDefault="00640CDA" w:rsidP="00642764">
            <w:pPr>
              <w:autoSpaceDE w:val="0"/>
              <w:autoSpaceDN w:val="0"/>
              <w:adjustRightInd w:val="0"/>
              <w:ind w:firstLine="708"/>
              <w:rPr>
                <w:bCs/>
                <w:spacing w:val="-20"/>
                <w:sz w:val="27"/>
                <w:szCs w:val="27"/>
                <w:lang w:val="ru-RU"/>
              </w:rPr>
            </w:pPr>
          </w:p>
        </w:tc>
        <w:tc>
          <w:tcPr>
            <w:tcW w:w="4392" w:type="dxa"/>
            <w:vMerge w:val="restart"/>
            <w:tcBorders>
              <w:top w:val="single" w:sz="4" w:space="0" w:color="auto"/>
            </w:tcBorders>
            <w:shd w:val="clear" w:color="auto" w:fill="auto"/>
          </w:tcPr>
          <w:p w:rsidR="00640CDA" w:rsidRPr="00EC15E3" w:rsidRDefault="00640CDA" w:rsidP="00642764">
            <w:pPr>
              <w:autoSpaceDE w:val="0"/>
              <w:autoSpaceDN w:val="0"/>
              <w:adjustRightInd w:val="0"/>
              <w:rPr>
                <w:bCs/>
                <w:sz w:val="27"/>
                <w:szCs w:val="27"/>
                <w:lang w:val="ru-RU"/>
              </w:rPr>
            </w:pPr>
            <w:r w:rsidRPr="00EC15E3">
              <w:rPr>
                <w:bCs/>
                <w:sz w:val="27"/>
                <w:szCs w:val="27"/>
                <w:lang w:val="ru-RU"/>
              </w:rPr>
              <w:t>Финансовое обеспечение деятель</w:t>
            </w:r>
            <w:r w:rsidRPr="00EC15E3">
              <w:rPr>
                <w:bCs/>
                <w:sz w:val="27"/>
                <w:szCs w:val="27"/>
                <w:lang w:val="ru-RU"/>
              </w:rPr>
              <w:softHyphen/>
              <w:t>ности профессиональных образова</w:t>
            </w:r>
            <w:r w:rsidRPr="00EC15E3">
              <w:rPr>
                <w:bCs/>
                <w:sz w:val="27"/>
                <w:szCs w:val="27"/>
                <w:lang w:val="ru-RU"/>
              </w:rPr>
              <w:softHyphen/>
              <w:t>тельных организаций, включая расходы на обеспечение безопас</w:t>
            </w:r>
            <w:r w:rsidRPr="00EC15E3">
              <w:rPr>
                <w:bCs/>
                <w:sz w:val="27"/>
                <w:szCs w:val="27"/>
                <w:lang w:val="ru-RU"/>
              </w:rPr>
              <w:softHyphen/>
              <w:t>ных условий обучения, воспитания обучающихся, их содержание в со</w:t>
            </w:r>
            <w:r w:rsidRPr="00EC15E3">
              <w:rPr>
                <w:bCs/>
                <w:sz w:val="27"/>
                <w:szCs w:val="27"/>
                <w:lang w:val="ru-RU"/>
              </w:rPr>
              <w:softHyphen/>
              <w:t>ответствии с установленными нор</w:t>
            </w:r>
            <w:r w:rsidRPr="00EC15E3">
              <w:rPr>
                <w:bCs/>
                <w:sz w:val="27"/>
                <w:szCs w:val="27"/>
                <w:lang w:val="ru-RU"/>
              </w:rPr>
              <w:softHyphen/>
              <w:t>мами, обеспечивающими жизнь и здоровье обучающихся, работников образовательной организации</w:t>
            </w:r>
          </w:p>
        </w:tc>
        <w:tc>
          <w:tcPr>
            <w:tcW w:w="3402" w:type="dxa"/>
            <w:tcBorders>
              <w:top w:val="single" w:sz="4" w:space="0" w:color="auto"/>
            </w:tcBorders>
            <w:shd w:val="clear" w:color="auto" w:fill="auto"/>
          </w:tcPr>
          <w:p w:rsidR="00640CDA" w:rsidRPr="00EC15E3" w:rsidRDefault="00640CDA" w:rsidP="00642764">
            <w:pPr>
              <w:outlineLvl w:val="0"/>
              <w:rPr>
                <w:sz w:val="27"/>
                <w:szCs w:val="27"/>
                <w:lang w:val="ru-RU"/>
              </w:rPr>
            </w:pPr>
            <w:r w:rsidRPr="00EC15E3">
              <w:rPr>
                <w:sz w:val="27"/>
                <w:szCs w:val="27"/>
                <w:lang w:val="ru-RU"/>
              </w:rPr>
              <w:t xml:space="preserve">Удельный расход холодной воды на снабжение государственных учреждений (в расчете на </w:t>
            </w:r>
            <w:r w:rsidRPr="00EC15E3">
              <w:rPr>
                <w:sz w:val="27"/>
                <w:szCs w:val="27"/>
                <w:lang w:val="ru-RU"/>
              </w:rPr>
              <w:br/>
              <w:t>1 человека)</w:t>
            </w:r>
          </w:p>
          <w:p w:rsidR="00640CDA" w:rsidRPr="00EC15E3" w:rsidRDefault="00640CDA" w:rsidP="00642764">
            <w:pPr>
              <w:outlineLvl w:val="0"/>
              <w:rPr>
                <w:sz w:val="27"/>
                <w:szCs w:val="27"/>
                <w:lang w:val="ru-RU"/>
              </w:rPr>
            </w:pPr>
          </w:p>
        </w:tc>
        <w:tc>
          <w:tcPr>
            <w:tcW w:w="3403" w:type="dxa"/>
            <w:shd w:val="clear" w:color="auto" w:fill="auto"/>
          </w:tcPr>
          <w:p w:rsidR="00640CDA" w:rsidRPr="00EC15E3" w:rsidRDefault="00640CDA" w:rsidP="00642764">
            <w:pPr>
              <w:ind w:right="-108"/>
              <w:outlineLvl w:val="0"/>
              <w:rPr>
                <w:sz w:val="27"/>
                <w:szCs w:val="27"/>
                <w:lang w:val="ru-RU"/>
              </w:rPr>
            </w:pPr>
            <w:r w:rsidRPr="00EC15E3">
              <w:rPr>
                <w:sz w:val="27"/>
                <w:szCs w:val="27"/>
                <w:lang w:val="ru-RU"/>
              </w:rPr>
              <w:t xml:space="preserve">Объем потребления холодной воды государственными учреждениями / численность сотрудников и контингента государственных учреждений с централизованным водоснабжением </w:t>
            </w:r>
            <w:r w:rsidRPr="00EC15E3">
              <w:rPr>
                <w:spacing w:val="-20"/>
                <w:sz w:val="27"/>
                <w:szCs w:val="27"/>
                <w:lang w:val="ru-RU"/>
              </w:rPr>
              <w:t>(куб. м / чел.)</w:t>
            </w:r>
          </w:p>
        </w:tc>
      </w:tr>
      <w:tr w:rsidR="00640CDA" w:rsidRPr="00566316" w:rsidTr="00987726">
        <w:trPr>
          <w:trHeight w:val="1290"/>
        </w:trPr>
        <w:tc>
          <w:tcPr>
            <w:tcW w:w="849" w:type="dxa"/>
            <w:vMerge/>
          </w:tcPr>
          <w:p w:rsidR="00640CDA" w:rsidRPr="00EC15E3" w:rsidRDefault="00640CDA" w:rsidP="009134A9">
            <w:pPr>
              <w:jc w:val="center"/>
              <w:rPr>
                <w:bCs/>
                <w:sz w:val="27"/>
                <w:szCs w:val="27"/>
                <w:lang w:val="ru-RU"/>
              </w:rPr>
            </w:pPr>
          </w:p>
        </w:tc>
        <w:tc>
          <w:tcPr>
            <w:tcW w:w="3264" w:type="dxa"/>
            <w:vMerge/>
            <w:shd w:val="clear" w:color="auto" w:fill="auto"/>
          </w:tcPr>
          <w:p w:rsidR="00640CDA" w:rsidRPr="00EC15E3" w:rsidRDefault="00640CDA" w:rsidP="00642764">
            <w:pPr>
              <w:autoSpaceDE w:val="0"/>
              <w:autoSpaceDN w:val="0"/>
              <w:adjustRightInd w:val="0"/>
              <w:rPr>
                <w:sz w:val="27"/>
                <w:szCs w:val="27"/>
                <w:lang w:val="ru-RU"/>
              </w:rPr>
            </w:pPr>
          </w:p>
        </w:tc>
        <w:tc>
          <w:tcPr>
            <w:tcW w:w="4392" w:type="dxa"/>
            <w:vMerge/>
            <w:shd w:val="clear" w:color="auto" w:fill="auto"/>
          </w:tcPr>
          <w:p w:rsidR="00640CDA" w:rsidRPr="00EC15E3" w:rsidRDefault="00640CDA" w:rsidP="00642764">
            <w:pPr>
              <w:autoSpaceDE w:val="0"/>
              <w:autoSpaceDN w:val="0"/>
              <w:adjustRightInd w:val="0"/>
              <w:rPr>
                <w:bCs/>
                <w:sz w:val="27"/>
                <w:szCs w:val="27"/>
                <w:lang w:val="ru-RU"/>
              </w:rPr>
            </w:pPr>
          </w:p>
        </w:tc>
        <w:tc>
          <w:tcPr>
            <w:tcW w:w="3402" w:type="dxa"/>
            <w:shd w:val="clear" w:color="auto" w:fill="auto"/>
          </w:tcPr>
          <w:p w:rsidR="00640CDA" w:rsidRPr="00EC15E3" w:rsidRDefault="00640CDA" w:rsidP="00642764">
            <w:pPr>
              <w:outlineLvl w:val="0"/>
              <w:rPr>
                <w:sz w:val="27"/>
                <w:szCs w:val="27"/>
                <w:lang w:val="ru-RU"/>
              </w:rPr>
            </w:pPr>
            <w:r w:rsidRPr="00EC15E3">
              <w:rPr>
                <w:sz w:val="27"/>
                <w:szCs w:val="27"/>
                <w:lang w:val="ru-RU"/>
              </w:rPr>
              <w:t xml:space="preserve">Удельный расход горячей воды на снабжение государственных учреждений (в расчете на </w:t>
            </w:r>
            <w:r w:rsidRPr="00EC15E3">
              <w:rPr>
                <w:sz w:val="27"/>
                <w:szCs w:val="27"/>
                <w:lang w:val="ru-RU"/>
              </w:rPr>
              <w:br/>
              <w:t>1 человека)</w:t>
            </w:r>
          </w:p>
          <w:p w:rsidR="00640CDA" w:rsidRPr="00EC15E3" w:rsidRDefault="00640CDA" w:rsidP="00642764">
            <w:pPr>
              <w:outlineLvl w:val="0"/>
              <w:rPr>
                <w:sz w:val="27"/>
                <w:szCs w:val="27"/>
                <w:lang w:val="ru-RU"/>
              </w:rPr>
            </w:pPr>
          </w:p>
        </w:tc>
        <w:tc>
          <w:tcPr>
            <w:tcW w:w="3403" w:type="dxa"/>
            <w:shd w:val="clear" w:color="auto" w:fill="auto"/>
          </w:tcPr>
          <w:p w:rsidR="00640CDA" w:rsidRPr="00EC15E3" w:rsidRDefault="00640CDA" w:rsidP="00642764">
            <w:pPr>
              <w:ind w:right="-108"/>
              <w:outlineLvl w:val="0"/>
              <w:rPr>
                <w:sz w:val="27"/>
                <w:szCs w:val="27"/>
                <w:lang w:val="ru-RU"/>
              </w:rPr>
            </w:pPr>
            <w:r w:rsidRPr="00EC15E3">
              <w:rPr>
                <w:sz w:val="27"/>
                <w:szCs w:val="27"/>
                <w:lang w:val="ru-RU"/>
              </w:rPr>
              <w:t>Объем потребления горячей воды государственными учреждениями / числен</w:t>
            </w:r>
            <w:r w:rsidRPr="00EC15E3">
              <w:rPr>
                <w:sz w:val="27"/>
                <w:szCs w:val="27"/>
                <w:lang w:val="ru-RU"/>
              </w:rPr>
              <w:softHyphen/>
              <w:t>ность  сотрудников и кон</w:t>
            </w:r>
            <w:r w:rsidRPr="00EC15E3">
              <w:rPr>
                <w:sz w:val="27"/>
                <w:szCs w:val="27"/>
                <w:lang w:val="ru-RU"/>
              </w:rPr>
              <w:softHyphen/>
              <w:t xml:space="preserve">тингента государственных учреждений с централизованным горячим водоснабжением </w:t>
            </w:r>
            <w:r w:rsidRPr="00EC15E3">
              <w:rPr>
                <w:spacing w:val="-20"/>
                <w:sz w:val="27"/>
                <w:szCs w:val="27"/>
                <w:lang w:val="ru-RU"/>
              </w:rPr>
              <w:t>(куб. м / чел.)</w:t>
            </w:r>
          </w:p>
        </w:tc>
      </w:tr>
      <w:tr w:rsidR="00640CDA" w:rsidRPr="00EC15E3" w:rsidTr="00987726">
        <w:trPr>
          <w:trHeight w:val="1290"/>
        </w:trPr>
        <w:tc>
          <w:tcPr>
            <w:tcW w:w="849" w:type="dxa"/>
            <w:vMerge/>
            <w:tcBorders>
              <w:bottom w:val="single" w:sz="4" w:space="0" w:color="auto"/>
            </w:tcBorders>
          </w:tcPr>
          <w:p w:rsidR="00640CDA" w:rsidRPr="00EC15E3" w:rsidRDefault="00640CDA" w:rsidP="009134A9">
            <w:pPr>
              <w:jc w:val="center"/>
              <w:rPr>
                <w:bCs/>
                <w:sz w:val="27"/>
                <w:szCs w:val="27"/>
                <w:lang w:val="ru-RU"/>
              </w:rPr>
            </w:pPr>
          </w:p>
        </w:tc>
        <w:tc>
          <w:tcPr>
            <w:tcW w:w="3264" w:type="dxa"/>
            <w:vMerge/>
            <w:tcBorders>
              <w:bottom w:val="single" w:sz="4" w:space="0" w:color="auto"/>
            </w:tcBorders>
            <w:shd w:val="clear" w:color="auto" w:fill="auto"/>
          </w:tcPr>
          <w:p w:rsidR="00640CDA" w:rsidRPr="00EC15E3" w:rsidRDefault="00640CDA" w:rsidP="00642764">
            <w:pPr>
              <w:autoSpaceDE w:val="0"/>
              <w:autoSpaceDN w:val="0"/>
              <w:adjustRightInd w:val="0"/>
              <w:rPr>
                <w:sz w:val="27"/>
                <w:szCs w:val="27"/>
                <w:lang w:val="ru-RU"/>
              </w:rPr>
            </w:pPr>
          </w:p>
        </w:tc>
        <w:tc>
          <w:tcPr>
            <w:tcW w:w="4392" w:type="dxa"/>
            <w:vMerge/>
            <w:tcBorders>
              <w:bottom w:val="single" w:sz="4" w:space="0" w:color="auto"/>
            </w:tcBorders>
            <w:shd w:val="clear" w:color="auto" w:fill="auto"/>
          </w:tcPr>
          <w:p w:rsidR="00640CDA" w:rsidRPr="00EC15E3" w:rsidRDefault="00640CDA" w:rsidP="00642764">
            <w:pPr>
              <w:autoSpaceDE w:val="0"/>
              <w:autoSpaceDN w:val="0"/>
              <w:adjustRightInd w:val="0"/>
              <w:rPr>
                <w:bCs/>
                <w:sz w:val="27"/>
                <w:szCs w:val="27"/>
                <w:lang w:val="ru-RU"/>
              </w:rPr>
            </w:pPr>
          </w:p>
        </w:tc>
        <w:tc>
          <w:tcPr>
            <w:tcW w:w="3402" w:type="dxa"/>
            <w:shd w:val="clear" w:color="auto" w:fill="auto"/>
          </w:tcPr>
          <w:p w:rsidR="00640CDA" w:rsidRPr="00EC15E3" w:rsidRDefault="00640CDA" w:rsidP="00642764">
            <w:pPr>
              <w:outlineLvl w:val="0"/>
              <w:rPr>
                <w:sz w:val="27"/>
                <w:szCs w:val="27"/>
                <w:lang w:val="ru-RU"/>
              </w:rPr>
            </w:pPr>
            <w:r w:rsidRPr="00EC15E3">
              <w:rPr>
                <w:sz w:val="27"/>
                <w:szCs w:val="27"/>
                <w:lang w:val="ru-RU"/>
              </w:rPr>
              <w:t xml:space="preserve">Удельный расход природного газа на снабжение государственных учреждений (в расчете на </w:t>
            </w:r>
            <w:r w:rsidRPr="00EC15E3">
              <w:rPr>
                <w:sz w:val="27"/>
                <w:szCs w:val="27"/>
                <w:lang w:val="ru-RU"/>
              </w:rPr>
              <w:br/>
              <w:t>1 человека)</w:t>
            </w:r>
          </w:p>
          <w:p w:rsidR="00640CDA" w:rsidRPr="00EC15E3" w:rsidRDefault="00640CDA" w:rsidP="00642764">
            <w:pPr>
              <w:outlineLvl w:val="0"/>
              <w:rPr>
                <w:sz w:val="27"/>
                <w:szCs w:val="27"/>
                <w:lang w:val="ru-RU"/>
              </w:rPr>
            </w:pPr>
          </w:p>
        </w:tc>
        <w:tc>
          <w:tcPr>
            <w:tcW w:w="3403" w:type="dxa"/>
            <w:shd w:val="clear" w:color="auto" w:fill="auto"/>
          </w:tcPr>
          <w:p w:rsidR="00640CDA" w:rsidRPr="00EC15E3" w:rsidRDefault="00640CDA" w:rsidP="00642764">
            <w:pPr>
              <w:ind w:right="-108"/>
              <w:outlineLvl w:val="0"/>
              <w:rPr>
                <w:sz w:val="27"/>
                <w:szCs w:val="27"/>
                <w:lang w:val="ru-RU"/>
              </w:rPr>
            </w:pPr>
            <w:r w:rsidRPr="00EC15E3">
              <w:rPr>
                <w:sz w:val="27"/>
                <w:szCs w:val="27"/>
                <w:lang w:val="ru-RU"/>
              </w:rPr>
              <w:t>Объем потребления природного газа государ</w:t>
            </w:r>
            <w:r w:rsidRPr="00EC15E3">
              <w:rPr>
                <w:sz w:val="27"/>
                <w:szCs w:val="27"/>
                <w:lang w:val="ru-RU"/>
              </w:rPr>
              <w:softHyphen/>
              <w:t>ственными учреждениями / численность  сотрудников и контингента государствен</w:t>
            </w:r>
            <w:r w:rsidRPr="00EC15E3">
              <w:rPr>
                <w:sz w:val="27"/>
                <w:szCs w:val="27"/>
                <w:lang w:val="ru-RU"/>
              </w:rPr>
              <w:softHyphen/>
              <w:t xml:space="preserve">ных учреждений с централизованным газоснабжением </w:t>
            </w:r>
          </w:p>
          <w:p w:rsidR="00640CDA" w:rsidRPr="00EC15E3" w:rsidRDefault="00640CDA" w:rsidP="00642764">
            <w:pPr>
              <w:ind w:right="-108"/>
              <w:outlineLvl w:val="0"/>
              <w:rPr>
                <w:sz w:val="27"/>
                <w:szCs w:val="27"/>
                <w:lang w:val="ru-RU"/>
              </w:rPr>
            </w:pPr>
            <w:r w:rsidRPr="00EC15E3">
              <w:rPr>
                <w:sz w:val="27"/>
                <w:szCs w:val="27"/>
                <w:lang w:val="ru-RU"/>
              </w:rPr>
              <w:t>(куб. м / чел.)</w:t>
            </w:r>
          </w:p>
          <w:p w:rsidR="00640CDA" w:rsidRPr="00EC15E3" w:rsidRDefault="00640CDA" w:rsidP="00642764">
            <w:pPr>
              <w:ind w:right="-108"/>
              <w:outlineLvl w:val="0"/>
              <w:rPr>
                <w:sz w:val="27"/>
                <w:szCs w:val="27"/>
                <w:lang w:val="ru-RU"/>
              </w:rPr>
            </w:pPr>
          </w:p>
        </w:tc>
      </w:tr>
      <w:tr w:rsidR="00640CDA" w:rsidRPr="00566316" w:rsidTr="00987726">
        <w:trPr>
          <w:trHeight w:val="307"/>
        </w:trPr>
        <w:tc>
          <w:tcPr>
            <w:tcW w:w="849" w:type="dxa"/>
            <w:tcBorders>
              <w:top w:val="single" w:sz="4" w:space="0" w:color="auto"/>
              <w:bottom w:val="single" w:sz="4" w:space="0" w:color="auto"/>
            </w:tcBorders>
          </w:tcPr>
          <w:p w:rsidR="00640CDA" w:rsidRPr="00EC15E3" w:rsidRDefault="00640CDA" w:rsidP="009134A9">
            <w:pPr>
              <w:autoSpaceDE w:val="0"/>
              <w:autoSpaceDN w:val="0"/>
              <w:adjustRightInd w:val="0"/>
              <w:jc w:val="center"/>
              <w:rPr>
                <w:bCs/>
                <w:sz w:val="27"/>
                <w:szCs w:val="27"/>
                <w:lang w:val="ru-RU"/>
              </w:rPr>
            </w:pPr>
            <w:r w:rsidRPr="00EC15E3">
              <w:rPr>
                <w:bCs/>
                <w:sz w:val="27"/>
                <w:szCs w:val="27"/>
                <w:lang w:val="ru-RU"/>
              </w:rPr>
              <w:t>2.4</w:t>
            </w:r>
          </w:p>
          <w:p w:rsidR="00640CDA" w:rsidRPr="00EC15E3" w:rsidRDefault="00640CDA" w:rsidP="009134A9">
            <w:pPr>
              <w:jc w:val="center"/>
              <w:rPr>
                <w:sz w:val="27"/>
                <w:szCs w:val="27"/>
                <w:lang w:val="ru-RU"/>
              </w:rPr>
            </w:pPr>
          </w:p>
        </w:tc>
        <w:tc>
          <w:tcPr>
            <w:tcW w:w="3264" w:type="dxa"/>
            <w:tcBorders>
              <w:top w:val="single" w:sz="4" w:space="0" w:color="auto"/>
              <w:bottom w:val="single" w:sz="4" w:space="0" w:color="auto"/>
            </w:tcBorders>
            <w:shd w:val="clear" w:color="auto" w:fill="auto"/>
          </w:tcPr>
          <w:p w:rsidR="00640CDA" w:rsidRPr="00EC15E3" w:rsidRDefault="00640CDA" w:rsidP="00642764">
            <w:pPr>
              <w:autoSpaceDE w:val="0"/>
              <w:autoSpaceDN w:val="0"/>
              <w:adjustRightInd w:val="0"/>
              <w:rPr>
                <w:bCs/>
                <w:sz w:val="27"/>
                <w:szCs w:val="27"/>
                <w:lang w:val="ru-RU"/>
              </w:rPr>
            </w:pPr>
            <w:r w:rsidRPr="00EC15E3">
              <w:rPr>
                <w:bCs/>
                <w:sz w:val="27"/>
                <w:szCs w:val="27"/>
                <w:lang w:val="ru-RU"/>
              </w:rPr>
              <w:t>Мероприятие «Подготовка управленческих кадров для организаций народного хозяйства Российской Федерации»</w:t>
            </w:r>
          </w:p>
          <w:p w:rsidR="00640CDA" w:rsidRPr="00EC15E3" w:rsidRDefault="00640CDA" w:rsidP="00642764">
            <w:pPr>
              <w:autoSpaceDE w:val="0"/>
              <w:autoSpaceDN w:val="0"/>
              <w:adjustRightInd w:val="0"/>
              <w:jc w:val="center"/>
              <w:rPr>
                <w:bCs/>
                <w:sz w:val="27"/>
                <w:szCs w:val="27"/>
                <w:lang w:val="ru-RU"/>
              </w:rPr>
            </w:pPr>
          </w:p>
        </w:tc>
        <w:tc>
          <w:tcPr>
            <w:tcW w:w="4392" w:type="dxa"/>
            <w:tcBorders>
              <w:top w:val="single" w:sz="4" w:space="0" w:color="auto"/>
              <w:bottom w:val="single" w:sz="4" w:space="0" w:color="auto"/>
            </w:tcBorders>
            <w:shd w:val="clear" w:color="auto" w:fill="auto"/>
          </w:tcPr>
          <w:p w:rsidR="00640CDA" w:rsidRPr="00EC15E3" w:rsidRDefault="00640CDA" w:rsidP="00642764">
            <w:pPr>
              <w:autoSpaceDE w:val="0"/>
              <w:autoSpaceDN w:val="0"/>
              <w:adjustRightInd w:val="0"/>
              <w:ind w:right="33"/>
              <w:rPr>
                <w:bCs/>
                <w:sz w:val="27"/>
                <w:szCs w:val="27"/>
                <w:lang w:val="ru-RU"/>
              </w:rPr>
            </w:pPr>
            <w:r w:rsidRPr="00EC15E3">
              <w:rPr>
                <w:bCs/>
                <w:sz w:val="27"/>
                <w:szCs w:val="27"/>
                <w:lang w:val="ru-RU"/>
              </w:rPr>
              <w:t>Организация обучения управленческих кадров на курсах профессиональной переподготовки по направлениям: «Менеджмент», «Маркетинг», «Финансовый менеджмент» с целью повышения качества управления предприятиями и роста их конкурентоспособности и эффективности</w:t>
            </w:r>
          </w:p>
        </w:tc>
        <w:tc>
          <w:tcPr>
            <w:tcW w:w="3402" w:type="dxa"/>
            <w:tcBorders>
              <w:bottom w:val="single" w:sz="4" w:space="0" w:color="auto"/>
            </w:tcBorders>
            <w:shd w:val="clear" w:color="auto" w:fill="auto"/>
          </w:tcPr>
          <w:p w:rsidR="00640CDA" w:rsidRPr="00EC15E3" w:rsidRDefault="00640CDA" w:rsidP="00642764">
            <w:pPr>
              <w:outlineLvl w:val="0"/>
              <w:rPr>
                <w:sz w:val="27"/>
                <w:szCs w:val="27"/>
                <w:lang w:val="ru-RU"/>
              </w:rPr>
            </w:pPr>
            <w:r w:rsidRPr="00EC15E3">
              <w:rPr>
                <w:sz w:val="27"/>
                <w:szCs w:val="27"/>
                <w:lang w:val="ru-RU"/>
              </w:rPr>
              <w:t>Число управленцев, подготовленных для организаций народного хозяйства Российской Федерации</w:t>
            </w:r>
          </w:p>
          <w:p w:rsidR="00640CDA" w:rsidRPr="00EC15E3" w:rsidRDefault="00640CDA" w:rsidP="00642764">
            <w:pPr>
              <w:rPr>
                <w:sz w:val="27"/>
                <w:szCs w:val="27"/>
                <w:lang w:val="ru-RU"/>
              </w:rPr>
            </w:pPr>
          </w:p>
          <w:p w:rsidR="00640CDA" w:rsidRPr="00EC15E3" w:rsidRDefault="00640CDA" w:rsidP="00642764">
            <w:pPr>
              <w:jc w:val="center"/>
              <w:rPr>
                <w:sz w:val="27"/>
                <w:szCs w:val="27"/>
                <w:lang w:val="ru-RU"/>
              </w:rPr>
            </w:pPr>
          </w:p>
        </w:tc>
        <w:tc>
          <w:tcPr>
            <w:tcW w:w="3403" w:type="dxa"/>
            <w:tcBorders>
              <w:bottom w:val="single" w:sz="4" w:space="0" w:color="auto"/>
            </w:tcBorders>
            <w:shd w:val="clear" w:color="auto" w:fill="auto"/>
          </w:tcPr>
          <w:p w:rsidR="00640CDA" w:rsidRPr="00EC15E3" w:rsidRDefault="00640CDA" w:rsidP="00642764">
            <w:pPr>
              <w:outlineLvl w:val="0"/>
              <w:rPr>
                <w:sz w:val="27"/>
                <w:szCs w:val="27"/>
                <w:lang w:val="ru-RU"/>
              </w:rPr>
            </w:pPr>
            <w:r w:rsidRPr="00EC15E3">
              <w:rPr>
                <w:sz w:val="27"/>
                <w:szCs w:val="27"/>
                <w:lang w:val="ru-RU"/>
              </w:rPr>
              <w:t>Количество управленцев, подготовленных для организаций народного хозяйства Российской Федерации</w:t>
            </w:r>
          </w:p>
          <w:p w:rsidR="00640CDA" w:rsidRPr="00EC15E3" w:rsidRDefault="00640CDA" w:rsidP="00642764">
            <w:pPr>
              <w:rPr>
                <w:sz w:val="27"/>
                <w:szCs w:val="27"/>
                <w:lang w:val="ru-RU"/>
              </w:rPr>
            </w:pPr>
          </w:p>
        </w:tc>
      </w:tr>
      <w:tr w:rsidR="00640CDA" w:rsidRPr="00566316" w:rsidTr="00987726">
        <w:trPr>
          <w:trHeight w:val="307"/>
        </w:trPr>
        <w:tc>
          <w:tcPr>
            <w:tcW w:w="849" w:type="dxa"/>
            <w:tcBorders>
              <w:top w:val="single" w:sz="4" w:space="0" w:color="auto"/>
              <w:bottom w:val="single" w:sz="4" w:space="0" w:color="auto"/>
            </w:tcBorders>
          </w:tcPr>
          <w:p w:rsidR="00640CDA" w:rsidRPr="00EC15E3" w:rsidRDefault="00640CDA" w:rsidP="009134A9">
            <w:pPr>
              <w:autoSpaceDE w:val="0"/>
              <w:autoSpaceDN w:val="0"/>
              <w:adjustRightInd w:val="0"/>
              <w:jc w:val="center"/>
              <w:rPr>
                <w:bCs/>
                <w:sz w:val="27"/>
                <w:szCs w:val="27"/>
                <w:lang w:val="ru-RU"/>
              </w:rPr>
            </w:pPr>
            <w:r w:rsidRPr="00EC15E3">
              <w:rPr>
                <w:bCs/>
                <w:sz w:val="27"/>
                <w:szCs w:val="27"/>
                <w:lang w:val="ru-RU"/>
              </w:rPr>
              <w:lastRenderedPageBreak/>
              <w:t>2.5</w:t>
            </w:r>
          </w:p>
          <w:p w:rsidR="00640CDA" w:rsidRPr="00EC15E3" w:rsidRDefault="00640CDA" w:rsidP="009134A9">
            <w:pPr>
              <w:jc w:val="center"/>
              <w:rPr>
                <w:sz w:val="27"/>
                <w:szCs w:val="27"/>
                <w:lang w:val="ru-RU"/>
              </w:rPr>
            </w:pPr>
          </w:p>
        </w:tc>
        <w:tc>
          <w:tcPr>
            <w:tcW w:w="3264" w:type="dxa"/>
            <w:tcBorders>
              <w:top w:val="single" w:sz="4" w:space="0" w:color="auto"/>
              <w:bottom w:val="single" w:sz="4" w:space="0" w:color="auto"/>
            </w:tcBorders>
            <w:shd w:val="clear" w:color="auto" w:fill="auto"/>
          </w:tcPr>
          <w:p w:rsidR="00640CDA" w:rsidRPr="00EC15E3" w:rsidRDefault="00640CDA" w:rsidP="00642764">
            <w:pPr>
              <w:autoSpaceDE w:val="0"/>
              <w:autoSpaceDN w:val="0"/>
              <w:adjustRightInd w:val="0"/>
              <w:rPr>
                <w:bCs/>
                <w:sz w:val="27"/>
                <w:szCs w:val="27"/>
                <w:lang w:val="ru-RU"/>
              </w:rPr>
            </w:pPr>
            <w:r w:rsidRPr="00EC15E3">
              <w:rPr>
                <w:bCs/>
                <w:sz w:val="27"/>
                <w:szCs w:val="27"/>
                <w:lang w:val="ru-RU"/>
              </w:rPr>
              <w:t>Мероприятие «Обеспечение деятельности государственных организаций дополнительного профессионального образования»</w:t>
            </w:r>
          </w:p>
          <w:p w:rsidR="00640CDA" w:rsidRPr="00EC15E3" w:rsidRDefault="00640CDA" w:rsidP="00642764">
            <w:pPr>
              <w:autoSpaceDE w:val="0"/>
              <w:autoSpaceDN w:val="0"/>
              <w:adjustRightInd w:val="0"/>
              <w:ind w:firstLine="708"/>
              <w:rPr>
                <w:bCs/>
                <w:spacing w:val="-20"/>
                <w:sz w:val="27"/>
                <w:szCs w:val="27"/>
                <w:lang w:val="ru-RU"/>
              </w:rPr>
            </w:pPr>
          </w:p>
        </w:tc>
        <w:tc>
          <w:tcPr>
            <w:tcW w:w="4392" w:type="dxa"/>
            <w:tcBorders>
              <w:top w:val="single" w:sz="4" w:space="0" w:color="auto"/>
              <w:bottom w:val="single" w:sz="4" w:space="0" w:color="auto"/>
            </w:tcBorders>
            <w:shd w:val="clear" w:color="auto" w:fill="auto"/>
          </w:tcPr>
          <w:p w:rsidR="00640CDA" w:rsidRPr="00EC15E3" w:rsidRDefault="00640CDA" w:rsidP="00642764">
            <w:pPr>
              <w:widowControl w:val="0"/>
              <w:autoSpaceDE w:val="0"/>
              <w:autoSpaceDN w:val="0"/>
              <w:adjustRightInd w:val="0"/>
              <w:ind w:right="33"/>
              <w:rPr>
                <w:bCs/>
                <w:sz w:val="27"/>
                <w:szCs w:val="27"/>
                <w:lang w:val="ru-RU"/>
              </w:rPr>
            </w:pPr>
            <w:r w:rsidRPr="00EC15E3">
              <w:rPr>
                <w:bCs/>
                <w:sz w:val="27"/>
                <w:szCs w:val="27"/>
                <w:lang w:val="ru-RU"/>
              </w:rPr>
              <w:t>Финансовое обеспечение деятельности государственных организаций дополнительного профессионального образования, включая расходы на оплату труда, услуги связи, транспортные и коммунальные услуги, расходы, связанные с арендной платой и содержанием имущества, и прочие расходы, связанные с выполнением государственного заказа на оказание государственных услуг в сфере профессионального образования</w:t>
            </w:r>
          </w:p>
          <w:p w:rsidR="00640CDA" w:rsidRPr="00EC15E3" w:rsidRDefault="00640CDA" w:rsidP="00642764">
            <w:pPr>
              <w:widowControl w:val="0"/>
              <w:autoSpaceDE w:val="0"/>
              <w:autoSpaceDN w:val="0"/>
              <w:adjustRightInd w:val="0"/>
              <w:ind w:right="33"/>
              <w:rPr>
                <w:bCs/>
                <w:sz w:val="27"/>
                <w:szCs w:val="27"/>
                <w:lang w:val="ru-RU"/>
              </w:rPr>
            </w:pPr>
          </w:p>
          <w:p w:rsidR="00640CDA" w:rsidRPr="00EC15E3" w:rsidRDefault="00640CDA" w:rsidP="00642764">
            <w:pPr>
              <w:widowControl w:val="0"/>
              <w:autoSpaceDE w:val="0"/>
              <w:autoSpaceDN w:val="0"/>
              <w:adjustRightInd w:val="0"/>
              <w:ind w:right="33"/>
              <w:rPr>
                <w:bCs/>
                <w:sz w:val="27"/>
                <w:szCs w:val="27"/>
                <w:lang w:val="ru-RU"/>
              </w:rPr>
            </w:pPr>
          </w:p>
        </w:tc>
        <w:tc>
          <w:tcPr>
            <w:tcW w:w="3402" w:type="dxa"/>
            <w:tcBorders>
              <w:top w:val="single" w:sz="4" w:space="0" w:color="auto"/>
              <w:bottom w:val="single" w:sz="4" w:space="0" w:color="auto"/>
            </w:tcBorders>
            <w:shd w:val="clear" w:color="auto" w:fill="auto"/>
          </w:tcPr>
          <w:p w:rsidR="00640CDA" w:rsidRPr="00EC15E3" w:rsidRDefault="00640CDA" w:rsidP="00642764">
            <w:pPr>
              <w:outlineLvl w:val="0"/>
              <w:rPr>
                <w:sz w:val="27"/>
                <w:szCs w:val="27"/>
                <w:lang w:val="ru-RU"/>
              </w:rPr>
            </w:pPr>
          </w:p>
        </w:tc>
        <w:tc>
          <w:tcPr>
            <w:tcW w:w="3403" w:type="dxa"/>
            <w:tcBorders>
              <w:top w:val="single" w:sz="4" w:space="0" w:color="auto"/>
              <w:bottom w:val="single" w:sz="4" w:space="0" w:color="auto"/>
            </w:tcBorders>
            <w:shd w:val="clear" w:color="auto" w:fill="auto"/>
          </w:tcPr>
          <w:p w:rsidR="00640CDA" w:rsidRPr="00EC15E3" w:rsidRDefault="00640CDA" w:rsidP="00642764">
            <w:pPr>
              <w:autoSpaceDE w:val="0"/>
              <w:autoSpaceDN w:val="0"/>
              <w:adjustRightInd w:val="0"/>
              <w:rPr>
                <w:sz w:val="27"/>
                <w:szCs w:val="27"/>
                <w:lang w:val="ru-RU"/>
              </w:rPr>
            </w:pPr>
          </w:p>
        </w:tc>
      </w:tr>
      <w:tr w:rsidR="00640CDA" w:rsidRPr="00566316" w:rsidTr="00987726">
        <w:trPr>
          <w:trHeight w:val="307"/>
        </w:trPr>
        <w:tc>
          <w:tcPr>
            <w:tcW w:w="849" w:type="dxa"/>
            <w:tcBorders>
              <w:top w:val="single" w:sz="4" w:space="0" w:color="auto"/>
              <w:bottom w:val="single" w:sz="4" w:space="0" w:color="auto"/>
            </w:tcBorders>
          </w:tcPr>
          <w:p w:rsidR="00640CDA" w:rsidRPr="00EC15E3" w:rsidRDefault="00640CDA" w:rsidP="009134A9">
            <w:pPr>
              <w:autoSpaceDE w:val="0"/>
              <w:autoSpaceDN w:val="0"/>
              <w:adjustRightInd w:val="0"/>
              <w:jc w:val="center"/>
              <w:rPr>
                <w:bCs/>
                <w:sz w:val="27"/>
                <w:szCs w:val="27"/>
                <w:lang w:val="ru-RU"/>
              </w:rPr>
            </w:pPr>
            <w:r w:rsidRPr="00EC15E3">
              <w:rPr>
                <w:bCs/>
                <w:sz w:val="27"/>
                <w:szCs w:val="27"/>
                <w:lang w:val="ru-RU"/>
              </w:rPr>
              <w:t>2.6</w:t>
            </w:r>
          </w:p>
          <w:p w:rsidR="00640CDA" w:rsidRPr="00EC15E3" w:rsidRDefault="00640CDA" w:rsidP="009134A9">
            <w:pPr>
              <w:jc w:val="center"/>
              <w:rPr>
                <w:sz w:val="27"/>
                <w:szCs w:val="27"/>
                <w:lang w:val="ru-RU"/>
              </w:rPr>
            </w:pPr>
          </w:p>
        </w:tc>
        <w:tc>
          <w:tcPr>
            <w:tcW w:w="3264" w:type="dxa"/>
            <w:tcBorders>
              <w:top w:val="single" w:sz="4" w:space="0" w:color="auto"/>
              <w:bottom w:val="single" w:sz="4" w:space="0" w:color="auto"/>
            </w:tcBorders>
            <w:shd w:val="clear" w:color="auto" w:fill="auto"/>
          </w:tcPr>
          <w:p w:rsidR="00640CDA" w:rsidRPr="00EC15E3" w:rsidRDefault="00640CDA" w:rsidP="00642764">
            <w:pPr>
              <w:autoSpaceDE w:val="0"/>
              <w:autoSpaceDN w:val="0"/>
              <w:adjustRightInd w:val="0"/>
              <w:rPr>
                <w:bCs/>
                <w:sz w:val="27"/>
                <w:szCs w:val="27"/>
                <w:lang w:val="ru-RU"/>
              </w:rPr>
            </w:pPr>
            <w:r w:rsidRPr="00EC15E3">
              <w:rPr>
                <w:bCs/>
                <w:sz w:val="27"/>
                <w:szCs w:val="27"/>
                <w:lang w:val="ru-RU"/>
              </w:rPr>
              <w:t xml:space="preserve">Мероприятие </w:t>
            </w:r>
            <w:r w:rsidRPr="00EC15E3">
              <w:rPr>
                <w:sz w:val="27"/>
                <w:szCs w:val="27"/>
                <w:lang w:val="ru-RU"/>
              </w:rPr>
              <w:t xml:space="preserve">«Обеспечение безопасных условий при организации образовательного пространства в </w:t>
            </w:r>
            <w:r w:rsidRPr="00EC15E3">
              <w:rPr>
                <w:bCs/>
                <w:sz w:val="27"/>
                <w:szCs w:val="27"/>
                <w:lang w:val="ru-RU"/>
              </w:rPr>
              <w:t>государственных организациях дополнительного профессионального образования»</w:t>
            </w:r>
          </w:p>
          <w:p w:rsidR="00640CDA" w:rsidRPr="00EC15E3" w:rsidRDefault="00640CDA" w:rsidP="00642764">
            <w:pPr>
              <w:autoSpaceDE w:val="0"/>
              <w:autoSpaceDN w:val="0"/>
              <w:adjustRightInd w:val="0"/>
              <w:rPr>
                <w:bCs/>
                <w:sz w:val="27"/>
                <w:szCs w:val="27"/>
                <w:lang w:val="ru-RU"/>
              </w:rPr>
            </w:pPr>
          </w:p>
          <w:p w:rsidR="00640CDA" w:rsidRPr="00EC15E3" w:rsidRDefault="00640CDA" w:rsidP="00642764">
            <w:pPr>
              <w:autoSpaceDE w:val="0"/>
              <w:autoSpaceDN w:val="0"/>
              <w:adjustRightInd w:val="0"/>
              <w:rPr>
                <w:bCs/>
                <w:sz w:val="27"/>
                <w:szCs w:val="27"/>
                <w:lang w:val="ru-RU"/>
              </w:rPr>
            </w:pPr>
          </w:p>
        </w:tc>
        <w:tc>
          <w:tcPr>
            <w:tcW w:w="4392" w:type="dxa"/>
            <w:tcBorders>
              <w:top w:val="single" w:sz="4" w:space="0" w:color="auto"/>
              <w:bottom w:val="single" w:sz="4" w:space="0" w:color="auto"/>
            </w:tcBorders>
            <w:shd w:val="clear" w:color="auto" w:fill="auto"/>
          </w:tcPr>
          <w:p w:rsidR="00640CDA" w:rsidRPr="00EC15E3" w:rsidRDefault="00640CDA" w:rsidP="00642764">
            <w:pPr>
              <w:autoSpaceDE w:val="0"/>
              <w:autoSpaceDN w:val="0"/>
              <w:adjustRightInd w:val="0"/>
              <w:rPr>
                <w:bCs/>
                <w:sz w:val="27"/>
                <w:szCs w:val="27"/>
                <w:lang w:val="ru-RU"/>
              </w:rPr>
            </w:pPr>
            <w:r w:rsidRPr="00EC15E3">
              <w:rPr>
                <w:bCs/>
                <w:sz w:val="27"/>
                <w:szCs w:val="27"/>
                <w:lang w:val="ru-RU"/>
              </w:rPr>
              <w:t>Финансовое обеспечение деятельности государственных организаций дополнительного профессионального образования, включая расходы на обеспечение безопасных условий обучения, воспитания  обучающихся, их содержание в соответствии с установленными нормами, обеспечивающими жизнь и здоровье обучающихся, работников образовательной организации</w:t>
            </w:r>
          </w:p>
          <w:p w:rsidR="00640CDA" w:rsidRPr="00EC15E3" w:rsidRDefault="00640CDA" w:rsidP="00642764">
            <w:pPr>
              <w:outlineLvl w:val="0"/>
              <w:rPr>
                <w:rFonts w:eastAsia="SimSun"/>
                <w:sz w:val="27"/>
                <w:szCs w:val="27"/>
                <w:lang w:val="ru-RU"/>
              </w:rPr>
            </w:pPr>
          </w:p>
        </w:tc>
        <w:tc>
          <w:tcPr>
            <w:tcW w:w="3402" w:type="dxa"/>
            <w:tcBorders>
              <w:top w:val="single" w:sz="4" w:space="0" w:color="auto"/>
              <w:bottom w:val="single" w:sz="4" w:space="0" w:color="auto"/>
            </w:tcBorders>
            <w:shd w:val="clear" w:color="auto" w:fill="auto"/>
          </w:tcPr>
          <w:p w:rsidR="00640CDA" w:rsidRPr="00EC15E3" w:rsidRDefault="00640CDA" w:rsidP="00642764">
            <w:pPr>
              <w:outlineLvl w:val="0"/>
              <w:rPr>
                <w:sz w:val="27"/>
                <w:szCs w:val="27"/>
                <w:lang w:val="ru-RU"/>
              </w:rPr>
            </w:pPr>
          </w:p>
        </w:tc>
        <w:tc>
          <w:tcPr>
            <w:tcW w:w="3403" w:type="dxa"/>
            <w:tcBorders>
              <w:top w:val="single" w:sz="4" w:space="0" w:color="auto"/>
              <w:bottom w:val="single" w:sz="4" w:space="0" w:color="auto"/>
            </w:tcBorders>
            <w:shd w:val="clear" w:color="auto" w:fill="auto"/>
          </w:tcPr>
          <w:p w:rsidR="00640CDA" w:rsidRPr="00EC15E3" w:rsidRDefault="00640CDA" w:rsidP="00642764">
            <w:pPr>
              <w:autoSpaceDE w:val="0"/>
              <w:autoSpaceDN w:val="0"/>
              <w:adjustRightInd w:val="0"/>
              <w:rPr>
                <w:sz w:val="27"/>
                <w:szCs w:val="27"/>
                <w:lang w:val="ru-RU"/>
              </w:rPr>
            </w:pPr>
          </w:p>
        </w:tc>
      </w:tr>
      <w:tr w:rsidR="00640CDA" w:rsidRPr="00566316" w:rsidTr="00987726">
        <w:trPr>
          <w:trHeight w:val="307"/>
        </w:trPr>
        <w:tc>
          <w:tcPr>
            <w:tcW w:w="849" w:type="dxa"/>
            <w:tcBorders>
              <w:top w:val="single" w:sz="4" w:space="0" w:color="auto"/>
            </w:tcBorders>
          </w:tcPr>
          <w:p w:rsidR="00640CDA" w:rsidRPr="00EC15E3" w:rsidRDefault="00640CDA" w:rsidP="009134A9">
            <w:pPr>
              <w:jc w:val="center"/>
              <w:rPr>
                <w:sz w:val="27"/>
                <w:szCs w:val="27"/>
                <w:lang w:val="ru-RU"/>
              </w:rPr>
            </w:pPr>
            <w:r w:rsidRPr="00EC15E3">
              <w:rPr>
                <w:bCs/>
                <w:sz w:val="27"/>
                <w:szCs w:val="27"/>
                <w:lang w:val="ru-RU"/>
              </w:rPr>
              <w:lastRenderedPageBreak/>
              <w:t>2.7</w:t>
            </w:r>
          </w:p>
          <w:p w:rsidR="00640CDA" w:rsidRPr="00EC15E3" w:rsidRDefault="00640CDA" w:rsidP="009134A9">
            <w:pPr>
              <w:jc w:val="center"/>
              <w:rPr>
                <w:sz w:val="27"/>
                <w:szCs w:val="27"/>
                <w:lang w:val="ru-RU"/>
              </w:rPr>
            </w:pPr>
          </w:p>
        </w:tc>
        <w:tc>
          <w:tcPr>
            <w:tcW w:w="3264" w:type="dxa"/>
            <w:tcBorders>
              <w:top w:val="single" w:sz="4" w:space="0" w:color="auto"/>
            </w:tcBorders>
            <w:shd w:val="clear" w:color="auto" w:fill="auto"/>
          </w:tcPr>
          <w:p w:rsidR="00640CDA" w:rsidRPr="00EC15E3" w:rsidRDefault="00640CDA" w:rsidP="000376AA">
            <w:pPr>
              <w:autoSpaceDE w:val="0"/>
              <w:autoSpaceDN w:val="0"/>
              <w:adjustRightInd w:val="0"/>
              <w:rPr>
                <w:sz w:val="27"/>
                <w:szCs w:val="27"/>
                <w:lang w:val="ru-RU"/>
              </w:rPr>
            </w:pPr>
            <w:r w:rsidRPr="00EC15E3">
              <w:rPr>
                <w:bCs/>
                <w:sz w:val="27"/>
                <w:szCs w:val="27"/>
                <w:lang w:val="ru-RU"/>
              </w:rPr>
              <w:t>Мероприятие «Стипендии Президента Российской Федерации и Правительства Российской Федерации для обучающихся по направлениям подготовки (специальностям), соответствующим приоритетным направле</w:t>
            </w:r>
            <w:r w:rsidRPr="00EC15E3">
              <w:rPr>
                <w:bCs/>
                <w:sz w:val="27"/>
                <w:szCs w:val="27"/>
                <w:lang w:val="ru-RU"/>
              </w:rPr>
              <w:softHyphen/>
              <w:t>ниям модернизации и технологического развития экономики Р</w:t>
            </w:r>
            <w:r w:rsidRPr="00EC15E3">
              <w:rPr>
                <w:sz w:val="27"/>
                <w:szCs w:val="27"/>
                <w:lang w:val="ru-RU"/>
              </w:rPr>
              <w:t>оссийской Федерации»</w:t>
            </w:r>
          </w:p>
          <w:p w:rsidR="00640CDA" w:rsidRPr="00EC15E3" w:rsidRDefault="00640CDA" w:rsidP="000376AA">
            <w:pPr>
              <w:autoSpaceDE w:val="0"/>
              <w:autoSpaceDN w:val="0"/>
              <w:adjustRightInd w:val="0"/>
              <w:rPr>
                <w:sz w:val="27"/>
                <w:szCs w:val="27"/>
                <w:lang w:val="ru-RU"/>
              </w:rPr>
            </w:pPr>
          </w:p>
        </w:tc>
        <w:tc>
          <w:tcPr>
            <w:tcW w:w="4392" w:type="dxa"/>
            <w:tcBorders>
              <w:top w:val="single" w:sz="4" w:space="0" w:color="auto"/>
            </w:tcBorders>
            <w:shd w:val="clear" w:color="auto" w:fill="auto"/>
          </w:tcPr>
          <w:p w:rsidR="00640CDA" w:rsidRPr="00EC15E3" w:rsidRDefault="00640CDA" w:rsidP="00642764">
            <w:pPr>
              <w:outlineLvl w:val="0"/>
              <w:rPr>
                <w:rFonts w:eastAsia="SimSun"/>
                <w:sz w:val="27"/>
                <w:szCs w:val="27"/>
                <w:lang w:val="ru-RU"/>
              </w:rPr>
            </w:pPr>
            <w:r w:rsidRPr="00EC15E3">
              <w:rPr>
                <w:sz w:val="27"/>
                <w:szCs w:val="27"/>
                <w:lang w:val="ru-RU"/>
              </w:rPr>
              <w:t xml:space="preserve">Выплата стипендий </w:t>
            </w:r>
            <w:r w:rsidRPr="00EC15E3">
              <w:rPr>
                <w:bCs/>
                <w:sz w:val="27"/>
                <w:szCs w:val="27"/>
                <w:lang w:val="ru-RU"/>
              </w:rPr>
              <w:t>Президента Российской Федерации и Правительства Российской Федерации обучающимся по направлениям подготовки (специальностям), соответствующим приоритетным направлениям модернизации и технологического  развития экономики</w:t>
            </w:r>
          </w:p>
          <w:p w:rsidR="00640CDA" w:rsidRPr="00EC15E3" w:rsidRDefault="00640CDA" w:rsidP="00642764">
            <w:pPr>
              <w:rPr>
                <w:rFonts w:eastAsia="SimSun"/>
                <w:sz w:val="27"/>
                <w:szCs w:val="27"/>
                <w:lang w:val="ru-RU"/>
              </w:rPr>
            </w:pPr>
          </w:p>
        </w:tc>
        <w:tc>
          <w:tcPr>
            <w:tcW w:w="3402" w:type="dxa"/>
            <w:tcBorders>
              <w:top w:val="single" w:sz="4" w:space="0" w:color="auto"/>
            </w:tcBorders>
            <w:shd w:val="clear" w:color="auto" w:fill="auto"/>
          </w:tcPr>
          <w:p w:rsidR="00640CDA" w:rsidRPr="00EC15E3" w:rsidRDefault="00640CDA" w:rsidP="00642764">
            <w:pPr>
              <w:outlineLvl w:val="0"/>
              <w:rPr>
                <w:sz w:val="27"/>
                <w:szCs w:val="27"/>
                <w:lang w:val="ru-RU"/>
              </w:rPr>
            </w:pPr>
          </w:p>
        </w:tc>
        <w:tc>
          <w:tcPr>
            <w:tcW w:w="3403" w:type="dxa"/>
            <w:tcBorders>
              <w:top w:val="single" w:sz="4" w:space="0" w:color="auto"/>
            </w:tcBorders>
            <w:shd w:val="clear" w:color="auto" w:fill="auto"/>
          </w:tcPr>
          <w:p w:rsidR="00640CDA" w:rsidRPr="00EC15E3" w:rsidRDefault="00640CDA" w:rsidP="00642764">
            <w:pPr>
              <w:autoSpaceDE w:val="0"/>
              <w:autoSpaceDN w:val="0"/>
              <w:adjustRightInd w:val="0"/>
              <w:rPr>
                <w:sz w:val="27"/>
                <w:szCs w:val="27"/>
                <w:lang w:val="ru-RU"/>
              </w:rPr>
            </w:pPr>
          </w:p>
        </w:tc>
      </w:tr>
      <w:tr w:rsidR="00640CDA" w:rsidRPr="00566316" w:rsidTr="00987726">
        <w:trPr>
          <w:trHeight w:val="98"/>
        </w:trPr>
        <w:tc>
          <w:tcPr>
            <w:tcW w:w="849" w:type="dxa"/>
          </w:tcPr>
          <w:p w:rsidR="00640CDA" w:rsidRPr="00EC15E3" w:rsidRDefault="00640CDA" w:rsidP="00606E8E">
            <w:pPr>
              <w:pStyle w:val="ConsPlusNormal"/>
              <w:ind w:firstLine="0"/>
              <w:jc w:val="center"/>
              <w:rPr>
                <w:rFonts w:ascii="Times New Roman" w:eastAsia="SimSun" w:hAnsi="Times New Roman"/>
                <w:sz w:val="27"/>
                <w:szCs w:val="27"/>
              </w:rPr>
            </w:pPr>
            <w:r w:rsidRPr="00EC15E3">
              <w:rPr>
                <w:rFonts w:ascii="Times New Roman" w:eastAsia="SimSun" w:hAnsi="Times New Roman"/>
                <w:sz w:val="27"/>
                <w:szCs w:val="27"/>
              </w:rPr>
              <w:t>2.8</w:t>
            </w:r>
          </w:p>
        </w:tc>
        <w:tc>
          <w:tcPr>
            <w:tcW w:w="3264" w:type="dxa"/>
            <w:shd w:val="clear" w:color="auto" w:fill="auto"/>
          </w:tcPr>
          <w:p w:rsidR="00640CDA" w:rsidRPr="00EC15E3" w:rsidRDefault="00640CDA" w:rsidP="00BD63AB">
            <w:pPr>
              <w:pStyle w:val="ConsPlusNormal"/>
              <w:ind w:right="-107" w:firstLine="0"/>
              <w:rPr>
                <w:rFonts w:ascii="Times New Roman" w:eastAsia="SimSun" w:hAnsi="Times New Roman"/>
                <w:sz w:val="27"/>
                <w:szCs w:val="27"/>
              </w:rPr>
            </w:pPr>
            <w:r w:rsidRPr="00EC15E3">
              <w:rPr>
                <w:rFonts w:ascii="Times New Roman" w:eastAsia="SimSun" w:hAnsi="Times New Roman"/>
                <w:sz w:val="27"/>
                <w:szCs w:val="27"/>
              </w:rPr>
              <w:t>Мероприятие «Обеспечение государственных гарантий реализации прав граждан на получение общедоступного и бесплатного начального общего, основного общего, среднего (полного) общего образования в государственных профессиональных образовательных организациях»</w:t>
            </w:r>
          </w:p>
        </w:tc>
        <w:tc>
          <w:tcPr>
            <w:tcW w:w="4392" w:type="dxa"/>
            <w:shd w:val="clear" w:color="auto" w:fill="auto"/>
          </w:tcPr>
          <w:p w:rsidR="00640CDA" w:rsidRPr="00EC15E3" w:rsidRDefault="00640CDA" w:rsidP="00642764">
            <w:pPr>
              <w:autoSpaceDE w:val="0"/>
              <w:autoSpaceDN w:val="0"/>
              <w:adjustRightInd w:val="0"/>
              <w:ind w:right="-108"/>
              <w:rPr>
                <w:rFonts w:eastAsia="SimSun"/>
                <w:spacing w:val="-2"/>
                <w:sz w:val="27"/>
                <w:szCs w:val="27"/>
                <w:lang w:val="ru-RU"/>
              </w:rPr>
            </w:pPr>
            <w:r w:rsidRPr="00EC15E3">
              <w:rPr>
                <w:bCs/>
                <w:spacing w:val="-2"/>
                <w:sz w:val="27"/>
                <w:szCs w:val="27"/>
                <w:lang w:val="ru-RU"/>
              </w:rPr>
              <w:t>Финансовое обеспечение реализации прав граждан на получение общедо</w:t>
            </w:r>
            <w:r w:rsidRPr="00EC15E3">
              <w:rPr>
                <w:bCs/>
                <w:spacing w:val="-2"/>
                <w:sz w:val="27"/>
                <w:szCs w:val="27"/>
                <w:lang w:val="ru-RU"/>
              </w:rPr>
              <w:softHyphen/>
              <w:t xml:space="preserve">ступного и бесплатного </w:t>
            </w:r>
            <w:r w:rsidRPr="00EC15E3">
              <w:rPr>
                <w:rFonts w:eastAsia="SimSun"/>
                <w:spacing w:val="-2"/>
                <w:sz w:val="27"/>
                <w:szCs w:val="27"/>
                <w:lang w:val="ru-RU"/>
              </w:rPr>
              <w:t>начального общего, основного общего, среднего (полного) общего образования в государственных профессиональных образовательных организациях</w:t>
            </w:r>
            <w:r w:rsidRPr="00EC15E3">
              <w:rPr>
                <w:bCs/>
                <w:spacing w:val="-2"/>
                <w:sz w:val="27"/>
                <w:szCs w:val="27"/>
                <w:lang w:val="ru-RU"/>
              </w:rPr>
              <w:t xml:space="preserve">, включая расходы на оплату труда, приобретение учебников и учебных пособий, средств обучения и другие </w:t>
            </w:r>
            <w:r w:rsidRPr="00EC15E3">
              <w:rPr>
                <w:rFonts w:eastAsia="SimSun"/>
                <w:spacing w:val="-2"/>
                <w:sz w:val="27"/>
                <w:szCs w:val="27"/>
                <w:lang w:val="ru-RU"/>
              </w:rPr>
              <w:t>расходы, связанные с выполнением государственного заказа</w:t>
            </w:r>
          </w:p>
        </w:tc>
        <w:tc>
          <w:tcPr>
            <w:tcW w:w="3402" w:type="dxa"/>
            <w:shd w:val="clear" w:color="auto" w:fill="auto"/>
          </w:tcPr>
          <w:p w:rsidR="00640CDA" w:rsidRPr="00EC15E3" w:rsidRDefault="00640CDA" w:rsidP="00642764">
            <w:pPr>
              <w:pStyle w:val="ConsPlusNormal"/>
              <w:ind w:firstLine="0"/>
              <w:rPr>
                <w:rFonts w:ascii="Times New Roman" w:eastAsia="SimSun" w:hAnsi="Times New Roman"/>
                <w:sz w:val="27"/>
                <w:szCs w:val="27"/>
              </w:rPr>
            </w:pPr>
          </w:p>
        </w:tc>
        <w:tc>
          <w:tcPr>
            <w:tcW w:w="3403" w:type="dxa"/>
            <w:shd w:val="clear" w:color="auto" w:fill="auto"/>
          </w:tcPr>
          <w:p w:rsidR="00640CDA" w:rsidRPr="00EC15E3" w:rsidRDefault="00640CDA" w:rsidP="00642764">
            <w:pPr>
              <w:pStyle w:val="ConsPlusNormal"/>
              <w:ind w:firstLine="0"/>
              <w:rPr>
                <w:rFonts w:ascii="Times New Roman" w:eastAsia="SimSun" w:hAnsi="Times New Roman"/>
                <w:sz w:val="27"/>
                <w:szCs w:val="27"/>
              </w:rPr>
            </w:pPr>
          </w:p>
        </w:tc>
      </w:tr>
      <w:tr w:rsidR="00640CDA" w:rsidRPr="00566316" w:rsidTr="00987726">
        <w:trPr>
          <w:trHeight w:val="98"/>
        </w:trPr>
        <w:tc>
          <w:tcPr>
            <w:tcW w:w="849" w:type="dxa"/>
          </w:tcPr>
          <w:p w:rsidR="00640CDA" w:rsidRPr="00EC15E3" w:rsidRDefault="00640CDA" w:rsidP="009134A9">
            <w:pPr>
              <w:pStyle w:val="ConsPlusNormal"/>
              <w:ind w:firstLine="0"/>
              <w:jc w:val="center"/>
              <w:rPr>
                <w:rFonts w:ascii="Times New Roman" w:eastAsia="SimSun" w:hAnsi="Times New Roman"/>
                <w:sz w:val="27"/>
                <w:szCs w:val="27"/>
              </w:rPr>
            </w:pPr>
            <w:r w:rsidRPr="00EC15E3">
              <w:rPr>
                <w:rFonts w:ascii="Times New Roman" w:eastAsia="SimSun" w:hAnsi="Times New Roman"/>
                <w:sz w:val="27"/>
                <w:szCs w:val="27"/>
              </w:rPr>
              <w:lastRenderedPageBreak/>
              <w:t>2.9</w:t>
            </w:r>
          </w:p>
        </w:tc>
        <w:tc>
          <w:tcPr>
            <w:tcW w:w="3264" w:type="dxa"/>
            <w:shd w:val="clear" w:color="auto" w:fill="auto"/>
          </w:tcPr>
          <w:p w:rsidR="00640CDA" w:rsidRPr="00EC15E3" w:rsidRDefault="00640CDA" w:rsidP="00642764">
            <w:pPr>
              <w:pStyle w:val="ConsPlusNormal"/>
              <w:ind w:right="-106" w:firstLine="0"/>
              <w:rPr>
                <w:rFonts w:ascii="Times New Roman" w:eastAsia="SimSun" w:hAnsi="Times New Roman"/>
                <w:sz w:val="27"/>
                <w:szCs w:val="27"/>
              </w:rPr>
            </w:pPr>
            <w:r w:rsidRPr="00EC15E3">
              <w:rPr>
                <w:rFonts w:ascii="Times New Roman" w:eastAsia="SimSun" w:hAnsi="Times New Roman"/>
                <w:sz w:val="27"/>
                <w:szCs w:val="27"/>
              </w:rPr>
              <w:t>Мероприятие «Субсидии некоммерческим организациям, не являющимся государственными учреждениями»</w:t>
            </w:r>
          </w:p>
        </w:tc>
        <w:tc>
          <w:tcPr>
            <w:tcW w:w="4392" w:type="dxa"/>
            <w:shd w:val="clear" w:color="auto" w:fill="auto"/>
          </w:tcPr>
          <w:p w:rsidR="00640CDA" w:rsidRPr="00EC15E3" w:rsidRDefault="00640CDA" w:rsidP="00642764">
            <w:pPr>
              <w:autoSpaceDE w:val="0"/>
              <w:autoSpaceDN w:val="0"/>
              <w:adjustRightInd w:val="0"/>
              <w:ind w:right="-108"/>
              <w:rPr>
                <w:bCs/>
                <w:spacing w:val="-2"/>
                <w:sz w:val="27"/>
                <w:szCs w:val="27"/>
                <w:lang w:val="ru-RU"/>
              </w:rPr>
            </w:pPr>
            <w:r w:rsidRPr="00EC15E3">
              <w:rPr>
                <w:bCs/>
                <w:spacing w:val="-2"/>
                <w:sz w:val="27"/>
                <w:szCs w:val="27"/>
                <w:lang w:val="ru-RU"/>
              </w:rPr>
              <w:t>Расширение возможностей получения среднего профессионального образования в частных профессиональных образовательных организациях, реализующих образовательные программы среднего профессионального образования</w:t>
            </w:r>
          </w:p>
        </w:tc>
        <w:tc>
          <w:tcPr>
            <w:tcW w:w="3402" w:type="dxa"/>
            <w:shd w:val="clear" w:color="auto" w:fill="auto"/>
          </w:tcPr>
          <w:p w:rsidR="00640CDA" w:rsidRPr="00EC15E3" w:rsidRDefault="00640CDA" w:rsidP="00642764">
            <w:pPr>
              <w:pStyle w:val="ConsPlusNormal"/>
              <w:ind w:firstLine="0"/>
              <w:rPr>
                <w:rFonts w:ascii="Times New Roman" w:eastAsia="SimSun" w:hAnsi="Times New Roman"/>
                <w:sz w:val="27"/>
                <w:szCs w:val="27"/>
              </w:rPr>
            </w:pPr>
            <w:r w:rsidRPr="00EC15E3">
              <w:rPr>
                <w:rFonts w:ascii="Times New Roman" w:eastAsia="SimSun" w:hAnsi="Times New Roman"/>
                <w:sz w:val="27"/>
                <w:szCs w:val="27"/>
              </w:rPr>
              <w:t>Выполнение установленных контрольных цифр приема на обучение за счет бюджетных ассигнований областного бюджета</w:t>
            </w:r>
          </w:p>
        </w:tc>
        <w:tc>
          <w:tcPr>
            <w:tcW w:w="3403" w:type="dxa"/>
            <w:shd w:val="clear" w:color="auto" w:fill="auto"/>
          </w:tcPr>
          <w:p w:rsidR="00640CDA" w:rsidRPr="00EC15E3" w:rsidRDefault="00640CDA" w:rsidP="004E5FD2">
            <w:pPr>
              <w:pStyle w:val="ConsPlusNormal"/>
              <w:ind w:firstLine="0"/>
              <w:rPr>
                <w:rFonts w:ascii="Times New Roman" w:eastAsia="SimSun" w:hAnsi="Times New Roman"/>
                <w:sz w:val="27"/>
                <w:szCs w:val="27"/>
              </w:rPr>
            </w:pPr>
            <w:r w:rsidRPr="00EC15E3">
              <w:rPr>
                <w:rFonts w:ascii="Times New Roman" w:eastAsia="SimSun" w:hAnsi="Times New Roman"/>
                <w:sz w:val="27"/>
                <w:szCs w:val="27"/>
              </w:rPr>
              <w:t>Фактическая численность обучающихся в частных профессиональных образовательных организациях, принятых на обучение за счет бюджетных ассигнований областного бюджета / установленная численность обучающихся в частных образовательных организациях, принятых на обучение за счет бюджетных ассигнований областного бюджета * 100%</w:t>
            </w:r>
          </w:p>
        </w:tc>
      </w:tr>
      <w:tr w:rsidR="00640CDA" w:rsidRPr="00566316" w:rsidTr="00987726">
        <w:trPr>
          <w:trHeight w:val="666"/>
        </w:trPr>
        <w:tc>
          <w:tcPr>
            <w:tcW w:w="849" w:type="dxa"/>
          </w:tcPr>
          <w:p w:rsidR="00640CDA" w:rsidRPr="00EC15E3" w:rsidRDefault="00640CDA" w:rsidP="009134A9">
            <w:pPr>
              <w:pStyle w:val="ConsPlusNormal"/>
              <w:ind w:firstLine="0"/>
              <w:jc w:val="center"/>
              <w:rPr>
                <w:rFonts w:ascii="Times New Roman" w:eastAsia="SimSun" w:hAnsi="Times New Roman"/>
                <w:sz w:val="27"/>
                <w:szCs w:val="27"/>
              </w:rPr>
            </w:pPr>
            <w:r w:rsidRPr="00EC15E3">
              <w:rPr>
                <w:rFonts w:ascii="Times New Roman" w:eastAsia="SimSun" w:hAnsi="Times New Roman"/>
                <w:sz w:val="27"/>
                <w:szCs w:val="27"/>
              </w:rPr>
              <w:t>2.10</w:t>
            </w:r>
          </w:p>
        </w:tc>
        <w:tc>
          <w:tcPr>
            <w:tcW w:w="3264" w:type="dxa"/>
            <w:shd w:val="clear" w:color="auto" w:fill="auto"/>
          </w:tcPr>
          <w:p w:rsidR="00640CDA" w:rsidRPr="00EC15E3" w:rsidRDefault="00640CDA" w:rsidP="00642764">
            <w:pPr>
              <w:pStyle w:val="ConsPlusNormal"/>
              <w:ind w:right="-106" w:firstLine="0"/>
              <w:rPr>
                <w:rFonts w:ascii="Times New Roman" w:eastAsia="SimSun" w:hAnsi="Times New Roman"/>
                <w:sz w:val="27"/>
                <w:szCs w:val="27"/>
              </w:rPr>
            </w:pPr>
            <w:r w:rsidRPr="00EC15E3">
              <w:rPr>
                <w:rFonts w:ascii="Times New Roman" w:eastAsia="SimSun" w:hAnsi="Times New Roman"/>
                <w:sz w:val="27"/>
                <w:szCs w:val="27"/>
              </w:rPr>
              <w:t>Региональный проект «Молодые профессионалы (Повышение конкурентоспособности профессионального образования)»</w:t>
            </w:r>
          </w:p>
          <w:p w:rsidR="00640CDA" w:rsidRPr="00EC15E3" w:rsidRDefault="00640CDA" w:rsidP="00642764">
            <w:pPr>
              <w:pStyle w:val="ConsPlusNormal"/>
              <w:ind w:right="-106" w:firstLine="0"/>
              <w:rPr>
                <w:rFonts w:ascii="Times New Roman" w:eastAsia="SimSun" w:hAnsi="Times New Roman"/>
                <w:sz w:val="27"/>
                <w:szCs w:val="27"/>
              </w:rPr>
            </w:pPr>
          </w:p>
          <w:p w:rsidR="00640CDA" w:rsidRPr="00EC15E3" w:rsidRDefault="00640CDA" w:rsidP="00642764">
            <w:pPr>
              <w:pStyle w:val="ConsPlusNormal"/>
              <w:ind w:right="-106" w:firstLine="0"/>
              <w:rPr>
                <w:rFonts w:ascii="Times New Roman" w:eastAsia="SimSun" w:hAnsi="Times New Roman"/>
                <w:sz w:val="27"/>
                <w:szCs w:val="27"/>
              </w:rPr>
            </w:pPr>
          </w:p>
          <w:p w:rsidR="00640CDA" w:rsidRPr="00EC15E3" w:rsidRDefault="00640CDA" w:rsidP="00642764">
            <w:pPr>
              <w:pStyle w:val="ConsPlusNormal"/>
              <w:ind w:right="-106" w:firstLine="0"/>
              <w:rPr>
                <w:rFonts w:ascii="Times New Roman" w:eastAsia="SimSun" w:hAnsi="Times New Roman"/>
                <w:sz w:val="27"/>
                <w:szCs w:val="27"/>
              </w:rPr>
            </w:pPr>
          </w:p>
        </w:tc>
        <w:tc>
          <w:tcPr>
            <w:tcW w:w="4392" w:type="dxa"/>
            <w:shd w:val="clear" w:color="auto" w:fill="auto"/>
          </w:tcPr>
          <w:p w:rsidR="00640CDA" w:rsidRPr="00EC15E3" w:rsidRDefault="00640CDA" w:rsidP="00642764">
            <w:pPr>
              <w:autoSpaceDE w:val="0"/>
              <w:autoSpaceDN w:val="0"/>
              <w:adjustRightInd w:val="0"/>
              <w:ind w:right="-108"/>
              <w:rPr>
                <w:rFonts w:eastAsia="SimSun"/>
                <w:sz w:val="27"/>
                <w:szCs w:val="27"/>
                <w:lang w:val="ru-RU"/>
              </w:rPr>
            </w:pPr>
            <w:r w:rsidRPr="00EC15E3">
              <w:rPr>
                <w:rFonts w:eastAsia="SimSun"/>
                <w:sz w:val="27"/>
                <w:szCs w:val="27"/>
                <w:lang w:val="ru-RU"/>
              </w:rPr>
              <w:t>Модернизаци</w:t>
            </w:r>
            <w:r w:rsidR="009B64AA" w:rsidRPr="00EC15E3">
              <w:rPr>
                <w:rFonts w:eastAsia="SimSun"/>
                <w:sz w:val="27"/>
                <w:szCs w:val="27"/>
                <w:lang w:val="ru-RU"/>
              </w:rPr>
              <w:t>я профессионального образования</w:t>
            </w:r>
            <w:r w:rsidRPr="00EC15E3">
              <w:rPr>
                <w:rFonts w:eastAsia="SimSun"/>
                <w:sz w:val="27"/>
                <w:szCs w:val="27"/>
                <w:lang w:val="ru-RU"/>
              </w:rPr>
              <w:t xml:space="preserve">  путем внедрения адаптированных, практико-ориентированных и гибких образовательных программ</w:t>
            </w:r>
          </w:p>
        </w:tc>
        <w:tc>
          <w:tcPr>
            <w:tcW w:w="3402" w:type="dxa"/>
            <w:shd w:val="clear" w:color="auto" w:fill="auto"/>
          </w:tcPr>
          <w:p w:rsidR="00640CDA" w:rsidRPr="00EC15E3" w:rsidRDefault="00640CDA" w:rsidP="00642764">
            <w:pPr>
              <w:ind w:right="-109"/>
              <w:rPr>
                <w:rFonts w:eastAsia="SimSun"/>
                <w:sz w:val="27"/>
                <w:szCs w:val="27"/>
                <w:lang w:val="ru-RU"/>
              </w:rPr>
            </w:pPr>
          </w:p>
        </w:tc>
        <w:tc>
          <w:tcPr>
            <w:tcW w:w="3403" w:type="dxa"/>
            <w:shd w:val="clear" w:color="auto" w:fill="auto"/>
          </w:tcPr>
          <w:p w:rsidR="00640CDA" w:rsidRPr="00EC15E3" w:rsidRDefault="00640CDA" w:rsidP="00642764">
            <w:pPr>
              <w:pStyle w:val="ConsPlusNormal"/>
              <w:ind w:right="-103" w:firstLine="0"/>
              <w:rPr>
                <w:rFonts w:ascii="Times New Roman" w:eastAsia="SimSun" w:hAnsi="Times New Roman"/>
                <w:sz w:val="27"/>
                <w:szCs w:val="27"/>
              </w:rPr>
            </w:pPr>
          </w:p>
        </w:tc>
      </w:tr>
      <w:tr w:rsidR="00640CDA" w:rsidRPr="00566316" w:rsidTr="00987726">
        <w:trPr>
          <w:trHeight w:val="1266"/>
        </w:trPr>
        <w:tc>
          <w:tcPr>
            <w:tcW w:w="849" w:type="dxa"/>
            <w:vMerge w:val="restart"/>
          </w:tcPr>
          <w:p w:rsidR="00640CDA" w:rsidRPr="00EC15E3" w:rsidRDefault="00640CDA" w:rsidP="00606E8E">
            <w:pPr>
              <w:pStyle w:val="ConsPlusNormal"/>
              <w:ind w:left="-108" w:right="-110" w:firstLine="0"/>
              <w:jc w:val="center"/>
              <w:rPr>
                <w:rFonts w:ascii="Times New Roman" w:eastAsia="SimSun" w:hAnsi="Times New Roman"/>
                <w:sz w:val="27"/>
                <w:szCs w:val="27"/>
              </w:rPr>
            </w:pPr>
            <w:r w:rsidRPr="00EC15E3">
              <w:rPr>
                <w:rFonts w:ascii="Times New Roman" w:eastAsia="SimSun" w:hAnsi="Times New Roman"/>
                <w:sz w:val="27"/>
                <w:szCs w:val="27"/>
              </w:rPr>
              <w:lastRenderedPageBreak/>
              <w:t>2.10.1</w:t>
            </w:r>
          </w:p>
        </w:tc>
        <w:tc>
          <w:tcPr>
            <w:tcW w:w="3264" w:type="dxa"/>
            <w:vMerge w:val="restart"/>
            <w:shd w:val="clear" w:color="auto" w:fill="auto"/>
          </w:tcPr>
          <w:p w:rsidR="00640CDA" w:rsidRPr="00EC15E3" w:rsidRDefault="00640CDA" w:rsidP="00642764">
            <w:pPr>
              <w:pStyle w:val="ConsPlusNormal"/>
              <w:ind w:right="-106" w:firstLine="0"/>
              <w:rPr>
                <w:rFonts w:ascii="Times New Roman" w:eastAsia="SimSun" w:hAnsi="Times New Roman"/>
                <w:sz w:val="27"/>
                <w:szCs w:val="27"/>
              </w:rPr>
            </w:pPr>
            <w:r w:rsidRPr="00EC15E3">
              <w:rPr>
                <w:rFonts w:ascii="Times New Roman" w:eastAsia="SimSun" w:hAnsi="Times New Roman"/>
                <w:sz w:val="27"/>
                <w:szCs w:val="27"/>
              </w:rPr>
              <w:t>Мероприятие «Разработка и распространение в системе среднего профессионального образования новых образовательных технологий и формы опережающей профессиональной подготовки»</w:t>
            </w:r>
          </w:p>
        </w:tc>
        <w:tc>
          <w:tcPr>
            <w:tcW w:w="4392" w:type="dxa"/>
            <w:vMerge w:val="restart"/>
            <w:shd w:val="clear" w:color="auto" w:fill="auto"/>
          </w:tcPr>
          <w:p w:rsidR="00640CDA" w:rsidRPr="00EC15E3" w:rsidRDefault="00640CDA" w:rsidP="00642764">
            <w:pPr>
              <w:autoSpaceDE w:val="0"/>
              <w:autoSpaceDN w:val="0"/>
              <w:adjustRightInd w:val="0"/>
              <w:ind w:right="-108"/>
              <w:rPr>
                <w:bCs/>
                <w:spacing w:val="-2"/>
                <w:sz w:val="27"/>
                <w:szCs w:val="27"/>
                <w:lang w:val="ru-RU"/>
              </w:rPr>
            </w:pPr>
            <w:r w:rsidRPr="00EC15E3">
              <w:rPr>
                <w:rFonts w:eastAsia="SimSun"/>
                <w:sz w:val="27"/>
                <w:szCs w:val="27"/>
                <w:lang w:val="ru-RU"/>
              </w:rPr>
              <w:t>Создание центров опережающей профессиональной подготовки</w:t>
            </w:r>
          </w:p>
        </w:tc>
        <w:tc>
          <w:tcPr>
            <w:tcW w:w="3402" w:type="dxa"/>
            <w:shd w:val="clear" w:color="auto" w:fill="auto"/>
          </w:tcPr>
          <w:p w:rsidR="00640CDA" w:rsidRPr="00EC15E3" w:rsidRDefault="00640CDA" w:rsidP="00642764">
            <w:pPr>
              <w:ind w:right="-109"/>
              <w:rPr>
                <w:rFonts w:eastAsia="SimSun"/>
                <w:sz w:val="27"/>
                <w:szCs w:val="27"/>
                <w:lang w:val="ru-RU"/>
              </w:rPr>
            </w:pPr>
            <w:r w:rsidRPr="00EC15E3">
              <w:rPr>
                <w:rFonts w:eastAsia="SimSun"/>
                <w:sz w:val="27"/>
                <w:szCs w:val="27"/>
                <w:lang w:val="ru-RU"/>
              </w:rPr>
              <w:t>Число центров опережающей профессиональной подготовки, единиц</w:t>
            </w:r>
          </w:p>
        </w:tc>
        <w:tc>
          <w:tcPr>
            <w:tcW w:w="3403" w:type="dxa"/>
            <w:shd w:val="clear" w:color="auto" w:fill="auto"/>
          </w:tcPr>
          <w:p w:rsidR="00640CDA" w:rsidRPr="00EC15E3" w:rsidRDefault="00640CDA" w:rsidP="00642764">
            <w:pPr>
              <w:pStyle w:val="ConsPlusNormal"/>
              <w:ind w:right="-103" w:firstLine="0"/>
              <w:rPr>
                <w:rFonts w:ascii="Times New Roman" w:eastAsia="SimSun" w:hAnsi="Times New Roman"/>
                <w:sz w:val="27"/>
                <w:szCs w:val="27"/>
              </w:rPr>
            </w:pPr>
            <w:r w:rsidRPr="00EC15E3">
              <w:rPr>
                <w:rFonts w:ascii="Times New Roman" w:eastAsia="SimSun" w:hAnsi="Times New Roman"/>
                <w:sz w:val="27"/>
                <w:szCs w:val="27"/>
              </w:rPr>
              <w:t>Число созданных и функ</w:t>
            </w:r>
            <w:r w:rsidRPr="00EC15E3">
              <w:rPr>
                <w:rFonts w:ascii="Times New Roman" w:eastAsia="SimSun" w:hAnsi="Times New Roman"/>
                <w:sz w:val="27"/>
                <w:szCs w:val="27"/>
              </w:rPr>
              <w:softHyphen/>
              <w:t>ционирующих центров опе</w:t>
            </w:r>
            <w:r w:rsidRPr="00EC15E3">
              <w:rPr>
                <w:rFonts w:ascii="Times New Roman" w:eastAsia="SimSun" w:hAnsi="Times New Roman"/>
                <w:sz w:val="27"/>
                <w:szCs w:val="27"/>
              </w:rPr>
              <w:softHyphen/>
              <w:t>режающей профессиональ</w:t>
            </w:r>
            <w:r w:rsidRPr="00EC15E3">
              <w:rPr>
                <w:rFonts w:ascii="Times New Roman" w:eastAsia="SimSun" w:hAnsi="Times New Roman"/>
                <w:sz w:val="27"/>
                <w:szCs w:val="27"/>
              </w:rPr>
              <w:softHyphen/>
              <w:t>ной подготовки</w:t>
            </w:r>
          </w:p>
        </w:tc>
      </w:tr>
      <w:tr w:rsidR="00640CDA" w:rsidRPr="00566316" w:rsidTr="00987726">
        <w:trPr>
          <w:trHeight w:val="1515"/>
        </w:trPr>
        <w:tc>
          <w:tcPr>
            <w:tcW w:w="849" w:type="dxa"/>
            <w:vMerge/>
          </w:tcPr>
          <w:p w:rsidR="00640CDA" w:rsidRPr="00EC15E3" w:rsidRDefault="00640CDA" w:rsidP="009134A9">
            <w:pPr>
              <w:pStyle w:val="ConsPlusNormal"/>
              <w:ind w:firstLine="0"/>
              <w:jc w:val="center"/>
              <w:rPr>
                <w:rFonts w:ascii="Times New Roman" w:eastAsia="SimSun" w:hAnsi="Times New Roman"/>
                <w:sz w:val="27"/>
                <w:szCs w:val="27"/>
              </w:rPr>
            </w:pPr>
          </w:p>
        </w:tc>
        <w:tc>
          <w:tcPr>
            <w:tcW w:w="3264" w:type="dxa"/>
            <w:vMerge/>
            <w:shd w:val="clear" w:color="auto" w:fill="auto"/>
          </w:tcPr>
          <w:p w:rsidR="00640CDA" w:rsidRPr="00EC15E3" w:rsidRDefault="00640CDA" w:rsidP="00642764">
            <w:pPr>
              <w:pStyle w:val="ConsPlusNormal"/>
              <w:ind w:right="-106" w:firstLine="0"/>
              <w:rPr>
                <w:rFonts w:ascii="Times New Roman" w:eastAsia="SimSun" w:hAnsi="Times New Roman"/>
                <w:sz w:val="27"/>
                <w:szCs w:val="27"/>
              </w:rPr>
            </w:pPr>
          </w:p>
        </w:tc>
        <w:tc>
          <w:tcPr>
            <w:tcW w:w="4392" w:type="dxa"/>
            <w:vMerge/>
            <w:shd w:val="clear" w:color="auto" w:fill="auto"/>
          </w:tcPr>
          <w:p w:rsidR="00640CDA" w:rsidRPr="00EC15E3" w:rsidRDefault="00640CDA" w:rsidP="00642764">
            <w:pPr>
              <w:autoSpaceDE w:val="0"/>
              <w:autoSpaceDN w:val="0"/>
              <w:adjustRightInd w:val="0"/>
              <w:ind w:right="-108"/>
              <w:rPr>
                <w:bCs/>
                <w:spacing w:val="-2"/>
                <w:sz w:val="27"/>
                <w:szCs w:val="27"/>
                <w:lang w:val="ru-RU"/>
              </w:rPr>
            </w:pPr>
          </w:p>
        </w:tc>
        <w:tc>
          <w:tcPr>
            <w:tcW w:w="3402" w:type="dxa"/>
            <w:shd w:val="clear" w:color="auto" w:fill="auto"/>
          </w:tcPr>
          <w:p w:rsidR="00640CDA" w:rsidRPr="00EC15E3" w:rsidRDefault="00640CDA" w:rsidP="00642764">
            <w:pPr>
              <w:rPr>
                <w:rFonts w:eastAsia="SimSun"/>
                <w:sz w:val="27"/>
                <w:szCs w:val="27"/>
                <w:lang w:val="ru-RU"/>
              </w:rPr>
            </w:pPr>
            <w:r w:rsidRPr="00EC15E3">
              <w:rPr>
                <w:rFonts w:eastAsia="SimSun"/>
                <w:sz w:val="27"/>
                <w:szCs w:val="27"/>
                <w:lang w:val="ru-RU"/>
              </w:rPr>
              <w:t>Число мастерских, оснащенных современной материально-технической базой по одной из компетенций, единиц</w:t>
            </w:r>
          </w:p>
        </w:tc>
        <w:tc>
          <w:tcPr>
            <w:tcW w:w="3403" w:type="dxa"/>
            <w:shd w:val="clear" w:color="auto" w:fill="auto"/>
          </w:tcPr>
          <w:p w:rsidR="00640CDA" w:rsidRPr="00EC15E3" w:rsidRDefault="00640CDA" w:rsidP="00642764">
            <w:pPr>
              <w:pStyle w:val="ConsPlusNormal"/>
              <w:ind w:right="-103" w:firstLine="0"/>
              <w:rPr>
                <w:rFonts w:ascii="Times New Roman" w:eastAsia="SimSun" w:hAnsi="Times New Roman"/>
                <w:sz w:val="27"/>
                <w:szCs w:val="27"/>
              </w:rPr>
            </w:pPr>
            <w:r w:rsidRPr="00EC15E3">
              <w:rPr>
                <w:rFonts w:ascii="Times New Roman" w:eastAsia="SimSun" w:hAnsi="Times New Roman"/>
                <w:sz w:val="27"/>
                <w:szCs w:val="27"/>
              </w:rPr>
              <w:t>Число мастерских, оснащенных современной материально-технической базой по одной из компе</w:t>
            </w:r>
            <w:r w:rsidRPr="00EC15E3">
              <w:rPr>
                <w:rFonts w:ascii="Times New Roman" w:eastAsia="SimSun" w:hAnsi="Times New Roman"/>
                <w:sz w:val="27"/>
                <w:szCs w:val="27"/>
              </w:rPr>
              <w:softHyphen/>
              <w:t>тенций, в организациях, осуществляющих образова</w:t>
            </w:r>
            <w:r w:rsidRPr="00EC15E3">
              <w:rPr>
                <w:rFonts w:ascii="Times New Roman" w:eastAsia="SimSun" w:hAnsi="Times New Roman"/>
                <w:sz w:val="27"/>
                <w:szCs w:val="27"/>
              </w:rPr>
              <w:softHyphen/>
              <w:t>тельную деятельность по образовательным программам среднего профессионального образования</w:t>
            </w:r>
          </w:p>
        </w:tc>
      </w:tr>
      <w:tr w:rsidR="00640CDA" w:rsidRPr="00566316" w:rsidTr="00987726">
        <w:trPr>
          <w:trHeight w:val="307"/>
        </w:trPr>
        <w:tc>
          <w:tcPr>
            <w:tcW w:w="849" w:type="dxa"/>
          </w:tcPr>
          <w:p w:rsidR="00640CDA" w:rsidRPr="00EC15E3" w:rsidRDefault="00640CDA" w:rsidP="009134A9">
            <w:pPr>
              <w:pStyle w:val="ConsPlusNormal"/>
              <w:ind w:firstLine="0"/>
              <w:jc w:val="center"/>
              <w:rPr>
                <w:rFonts w:ascii="Times New Roman" w:eastAsia="SimSun" w:hAnsi="Times New Roman"/>
                <w:sz w:val="27"/>
                <w:szCs w:val="27"/>
              </w:rPr>
            </w:pPr>
            <w:r w:rsidRPr="00EC15E3">
              <w:rPr>
                <w:rFonts w:ascii="Times New Roman" w:eastAsia="SimSun" w:hAnsi="Times New Roman"/>
                <w:sz w:val="27"/>
                <w:szCs w:val="27"/>
              </w:rPr>
              <w:t>5</w:t>
            </w:r>
          </w:p>
        </w:tc>
        <w:tc>
          <w:tcPr>
            <w:tcW w:w="14461" w:type="dxa"/>
            <w:gridSpan w:val="4"/>
            <w:shd w:val="clear" w:color="auto" w:fill="auto"/>
          </w:tcPr>
          <w:p w:rsidR="00640CDA" w:rsidRPr="00EC15E3" w:rsidRDefault="00640CDA" w:rsidP="00642764">
            <w:pPr>
              <w:pStyle w:val="ConsPlusNormal"/>
              <w:ind w:firstLine="0"/>
              <w:rPr>
                <w:rFonts w:ascii="Times New Roman" w:eastAsia="SimSun" w:hAnsi="Times New Roman"/>
                <w:sz w:val="27"/>
                <w:szCs w:val="27"/>
              </w:rPr>
            </w:pPr>
            <w:r w:rsidRPr="00EC15E3">
              <w:rPr>
                <w:rFonts w:ascii="Times New Roman" w:eastAsia="SimSun" w:hAnsi="Times New Roman"/>
                <w:sz w:val="27"/>
                <w:szCs w:val="27"/>
              </w:rPr>
              <w:t xml:space="preserve"> Задача: сохранение и развитие сложившейся в Кемеровской области системы социальной поддержки субъектов образовательного процесса</w:t>
            </w:r>
          </w:p>
        </w:tc>
      </w:tr>
      <w:tr w:rsidR="00640CDA" w:rsidRPr="00566316" w:rsidTr="00987726">
        <w:trPr>
          <w:trHeight w:val="307"/>
        </w:trPr>
        <w:tc>
          <w:tcPr>
            <w:tcW w:w="849" w:type="dxa"/>
            <w:tcBorders>
              <w:bottom w:val="single" w:sz="4" w:space="0" w:color="auto"/>
            </w:tcBorders>
          </w:tcPr>
          <w:p w:rsidR="00640CDA" w:rsidRPr="00EC15E3" w:rsidRDefault="00640CDA" w:rsidP="009134A9">
            <w:pPr>
              <w:pStyle w:val="ConsPlusNormal"/>
              <w:ind w:firstLine="0"/>
              <w:jc w:val="center"/>
              <w:rPr>
                <w:rFonts w:ascii="Times New Roman" w:eastAsia="SimSun" w:hAnsi="Times New Roman"/>
                <w:sz w:val="27"/>
                <w:szCs w:val="27"/>
              </w:rPr>
            </w:pPr>
            <w:r w:rsidRPr="00EC15E3">
              <w:rPr>
                <w:rFonts w:ascii="Times New Roman" w:eastAsia="SimSun" w:hAnsi="Times New Roman"/>
                <w:sz w:val="27"/>
                <w:szCs w:val="27"/>
              </w:rPr>
              <w:t>6</w:t>
            </w:r>
          </w:p>
        </w:tc>
        <w:tc>
          <w:tcPr>
            <w:tcW w:w="14461" w:type="dxa"/>
            <w:gridSpan w:val="4"/>
            <w:tcBorders>
              <w:bottom w:val="single" w:sz="4" w:space="0" w:color="auto"/>
            </w:tcBorders>
            <w:shd w:val="clear" w:color="auto" w:fill="auto"/>
          </w:tcPr>
          <w:p w:rsidR="00640CDA" w:rsidRPr="00EC15E3" w:rsidRDefault="00640CDA" w:rsidP="00642764">
            <w:pPr>
              <w:pStyle w:val="ConsPlusNormal"/>
              <w:ind w:firstLine="0"/>
              <w:rPr>
                <w:rFonts w:ascii="Times New Roman" w:eastAsia="SimSun" w:hAnsi="Times New Roman"/>
                <w:sz w:val="27"/>
                <w:szCs w:val="27"/>
              </w:rPr>
            </w:pPr>
            <w:r w:rsidRPr="00EC15E3">
              <w:rPr>
                <w:rFonts w:ascii="Times New Roman" w:eastAsia="SimSun" w:hAnsi="Times New Roman"/>
                <w:sz w:val="27"/>
                <w:szCs w:val="27"/>
              </w:rPr>
              <w:t>Задача: совершенствование условий для социальной адаптации и интеграции в общество детей-сирот и детей, оставшихся без попечения родителей</w:t>
            </w:r>
          </w:p>
        </w:tc>
      </w:tr>
      <w:tr w:rsidR="00640CDA" w:rsidRPr="00566316" w:rsidTr="00987726">
        <w:trPr>
          <w:trHeight w:val="307"/>
        </w:trPr>
        <w:tc>
          <w:tcPr>
            <w:tcW w:w="849" w:type="dxa"/>
            <w:tcBorders>
              <w:bottom w:val="single" w:sz="4" w:space="0" w:color="auto"/>
            </w:tcBorders>
          </w:tcPr>
          <w:p w:rsidR="00640CDA" w:rsidRPr="00EC15E3" w:rsidRDefault="00640CDA" w:rsidP="009134A9">
            <w:pPr>
              <w:jc w:val="center"/>
              <w:rPr>
                <w:sz w:val="27"/>
                <w:szCs w:val="27"/>
                <w:lang w:val="ru-RU"/>
              </w:rPr>
            </w:pPr>
            <w:r w:rsidRPr="00EC15E3">
              <w:rPr>
                <w:sz w:val="27"/>
                <w:szCs w:val="27"/>
                <w:lang w:val="ru-RU"/>
              </w:rPr>
              <w:t>3</w:t>
            </w:r>
          </w:p>
        </w:tc>
        <w:tc>
          <w:tcPr>
            <w:tcW w:w="3264" w:type="dxa"/>
            <w:tcBorders>
              <w:bottom w:val="single" w:sz="4" w:space="0" w:color="auto"/>
            </w:tcBorders>
            <w:shd w:val="clear" w:color="auto" w:fill="auto"/>
          </w:tcPr>
          <w:p w:rsidR="00640CDA" w:rsidRPr="00EC15E3" w:rsidRDefault="00640CDA" w:rsidP="00642764">
            <w:pPr>
              <w:widowControl w:val="0"/>
              <w:autoSpaceDE w:val="0"/>
              <w:autoSpaceDN w:val="0"/>
              <w:adjustRightInd w:val="0"/>
              <w:rPr>
                <w:bCs/>
                <w:sz w:val="27"/>
                <w:szCs w:val="27"/>
                <w:lang w:val="ru-RU"/>
              </w:rPr>
            </w:pPr>
            <w:r w:rsidRPr="00EC15E3">
              <w:rPr>
                <w:bCs/>
                <w:sz w:val="27"/>
                <w:szCs w:val="27"/>
                <w:lang w:val="ru-RU"/>
              </w:rPr>
              <w:t>Подпрограмма «Социальные гарантии в системе образования»</w:t>
            </w:r>
          </w:p>
          <w:p w:rsidR="00640CDA" w:rsidRPr="00EC15E3" w:rsidRDefault="00640CDA" w:rsidP="00642764">
            <w:pPr>
              <w:autoSpaceDE w:val="0"/>
              <w:autoSpaceDN w:val="0"/>
              <w:adjustRightInd w:val="0"/>
              <w:jc w:val="center"/>
              <w:rPr>
                <w:bCs/>
                <w:sz w:val="27"/>
                <w:szCs w:val="27"/>
                <w:lang w:val="ru-RU"/>
              </w:rPr>
            </w:pPr>
          </w:p>
        </w:tc>
        <w:tc>
          <w:tcPr>
            <w:tcW w:w="4392" w:type="dxa"/>
            <w:tcBorders>
              <w:bottom w:val="single" w:sz="4" w:space="0" w:color="auto"/>
            </w:tcBorders>
            <w:shd w:val="clear" w:color="auto" w:fill="auto"/>
          </w:tcPr>
          <w:p w:rsidR="00640CDA" w:rsidRPr="00EC15E3" w:rsidRDefault="00640CDA" w:rsidP="00642764">
            <w:pPr>
              <w:widowControl w:val="0"/>
              <w:autoSpaceDE w:val="0"/>
              <w:autoSpaceDN w:val="0"/>
              <w:adjustRightInd w:val="0"/>
              <w:rPr>
                <w:sz w:val="27"/>
                <w:szCs w:val="27"/>
                <w:lang w:val="ru-RU"/>
              </w:rPr>
            </w:pPr>
            <w:r w:rsidRPr="00EC15E3">
              <w:rPr>
                <w:sz w:val="27"/>
                <w:szCs w:val="27"/>
                <w:lang w:val="ru-RU"/>
              </w:rPr>
              <w:t>Сохранение и развитие сложившейся в Кемеровской области системы социальной поддержки субъектов образовательного процесса, создание условий для успешной социализации детей-сирот и детей, оставшихся без попечения родителей</w:t>
            </w:r>
          </w:p>
        </w:tc>
        <w:tc>
          <w:tcPr>
            <w:tcW w:w="3402" w:type="dxa"/>
            <w:tcBorders>
              <w:bottom w:val="single" w:sz="4" w:space="0" w:color="auto"/>
            </w:tcBorders>
            <w:shd w:val="clear" w:color="auto" w:fill="auto"/>
          </w:tcPr>
          <w:p w:rsidR="00640CDA" w:rsidRPr="00EC15E3" w:rsidRDefault="00640CDA" w:rsidP="00642764">
            <w:pPr>
              <w:widowControl w:val="0"/>
              <w:autoSpaceDE w:val="0"/>
              <w:autoSpaceDN w:val="0"/>
              <w:adjustRightInd w:val="0"/>
              <w:rPr>
                <w:sz w:val="27"/>
                <w:szCs w:val="27"/>
                <w:lang w:val="ru-RU"/>
              </w:rPr>
            </w:pPr>
            <w:r w:rsidRPr="00EC15E3">
              <w:rPr>
                <w:bCs/>
                <w:sz w:val="27"/>
                <w:szCs w:val="27"/>
                <w:lang w:val="ru-RU"/>
              </w:rPr>
              <w:t>Доля участников образовательного процесса, получивших социальную поддержку, в общей численности участников образователь</w:t>
            </w:r>
            <w:r w:rsidRPr="00EC15E3">
              <w:rPr>
                <w:bCs/>
                <w:sz w:val="27"/>
                <w:szCs w:val="27"/>
                <w:lang w:val="ru-RU"/>
              </w:rPr>
              <w:softHyphen/>
              <w:t>ного процесса, нуждаю</w:t>
            </w:r>
            <w:r w:rsidRPr="00EC15E3">
              <w:rPr>
                <w:bCs/>
                <w:sz w:val="27"/>
                <w:szCs w:val="27"/>
                <w:lang w:val="ru-RU"/>
              </w:rPr>
              <w:softHyphen/>
              <w:t>щихся в социальной поддержке, процентов</w:t>
            </w:r>
          </w:p>
        </w:tc>
        <w:tc>
          <w:tcPr>
            <w:tcW w:w="3403" w:type="dxa"/>
            <w:tcBorders>
              <w:bottom w:val="single" w:sz="4" w:space="0" w:color="auto"/>
            </w:tcBorders>
            <w:shd w:val="clear" w:color="auto" w:fill="auto"/>
          </w:tcPr>
          <w:p w:rsidR="00640CDA" w:rsidRPr="00EC15E3" w:rsidRDefault="00640CDA" w:rsidP="00642764">
            <w:pPr>
              <w:widowControl w:val="0"/>
              <w:autoSpaceDE w:val="0"/>
              <w:autoSpaceDN w:val="0"/>
              <w:adjustRightInd w:val="0"/>
              <w:ind w:right="-108"/>
              <w:rPr>
                <w:sz w:val="27"/>
                <w:szCs w:val="27"/>
                <w:lang w:val="ru-RU"/>
              </w:rPr>
            </w:pPr>
            <w:r w:rsidRPr="00EC15E3">
              <w:rPr>
                <w:bCs/>
                <w:sz w:val="27"/>
                <w:szCs w:val="27"/>
                <w:lang w:val="ru-RU"/>
              </w:rPr>
              <w:t>(Численность участников образовательного процесса, получивших социальную поддержку / общая численность участников образовательного процесса, нуждающихся в социальной поддержке)*100%</w:t>
            </w:r>
          </w:p>
        </w:tc>
      </w:tr>
      <w:tr w:rsidR="00640CDA" w:rsidRPr="00566316" w:rsidTr="00987726">
        <w:trPr>
          <w:trHeight w:val="307"/>
        </w:trPr>
        <w:tc>
          <w:tcPr>
            <w:tcW w:w="849" w:type="dxa"/>
            <w:tcBorders>
              <w:top w:val="single" w:sz="4" w:space="0" w:color="auto"/>
              <w:bottom w:val="single" w:sz="4" w:space="0" w:color="auto"/>
            </w:tcBorders>
          </w:tcPr>
          <w:p w:rsidR="00640CDA" w:rsidRPr="00EC15E3" w:rsidRDefault="00640CDA" w:rsidP="009134A9">
            <w:pPr>
              <w:jc w:val="center"/>
              <w:rPr>
                <w:sz w:val="27"/>
                <w:szCs w:val="27"/>
                <w:lang w:val="ru-RU"/>
              </w:rPr>
            </w:pPr>
            <w:r w:rsidRPr="00EC15E3">
              <w:rPr>
                <w:sz w:val="27"/>
                <w:szCs w:val="27"/>
                <w:lang w:val="ru-RU"/>
              </w:rPr>
              <w:lastRenderedPageBreak/>
              <w:t>3.1</w:t>
            </w:r>
          </w:p>
        </w:tc>
        <w:tc>
          <w:tcPr>
            <w:tcW w:w="3264" w:type="dxa"/>
            <w:tcBorders>
              <w:top w:val="single" w:sz="4" w:space="0" w:color="auto"/>
              <w:bottom w:val="single" w:sz="4" w:space="0" w:color="auto"/>
            </w:tcBorders>
            <w:shd w:val="clear" w:color="auto" w:fill="auto"/>
          </w:tcPr>
          <w:p w:rsidR="00640CDA" w:rsidRPr="00EC15E3" w:rsidRDefault="00640CDA" w:rsidP="00642764">
            <w:pPr>
              <w:widowControl w:val="0"/>
              <w:autoSpaceDE w:val="0"/>
              <w:autoSpaceDN w:val="0"/>
              <w:adjustRightInd w:val="0"/>
              <w:rPr>
                <w:bCs/>
                <w:sz w:val="27"/>
                <w:szCs w:val="27"/>
                <w:lang w:val="ru-RU"/>
              </w:rPr>
            </w:pPr>
            <w:r w:rsidRPr="00EC15E3">
              <w:rPr>
                <w:bCs/>
                <w:sz w:val="27"/>
                <w:szCs w:val="27"/>
                <w:lang w:val="ru-RU"/>
              </w:rPr>
              <w:t>Мероприятие «Адресная социальная поддержка участников образовательного процесса»</w:t>
            </w:r>
          </w:p>
          <w:p w:rsidR="00640CDA" w:rsidRPr="00EC15E3" w:rsidRDefault="00640CDA" w:rsidP="00642764">
            <w:pPr>
              <w:widowControl w:val="0"/>
              <w:autoSpaceDE w:val="0"/>
              <w:autoSpaceDN w:val="0"/>
              <w:adjustRightInd w:val="0"/>
              <w:rPr>
                <w:bCs/>
                <w:sz w:val="27"/>
                <w:szCs w:val="27"/>
                <w:lang w:val="ru-RU"/>
              </w:rPr>
            </w:pPr>
          </w:p>
          <w:p w:rsidR="00640CDA" w:rsidRPr="00EC15E3" w:rsidRDefault="00640CDA" w:rsidP="00642764">
            <w:pPr>
              <w:widowControl w:val="0"/>
              <w:autoSpaceDE w:val="0"/>
              <w:autoSpaceDN w:val="0"/>
              <w:adjustRightInd w:val="0"/>
              <w:rPr>
                <w:bCs/>
                <w:sz w:val="27"/>
                <w:szCs w:val="27"/>
                <w:lang w:val="ru-RU"/>
              </w:rPr>
            </w:pPr>
          </w:p>
        </w:tc>
        <w:tc>
          <w:tcPr>
            <w:tcW w:w="4392" w:type="dxa"/>
            <w:tcBorders>
              <w:top w:val="single" w:sz="4" w:space="0" w:color="auto"/>
              <w:bottom w:val="single" w:sz="4" w:space="0" w:color="auto"/>
            </w:tcBorders>
            <w:shd w:val="clear" w:color="auto" w:fill="auto"/>
          </w:tcPr>
          <w:p w:rsidR="00640CDA" w:rsidRPr="00EC15E3" w:rsidRDefault="00640CDA" w:rsidP="00642764">
            <w:pPr>
              <w:outlineLvl w:val="0"/>
              <w:rPr>
                <w:rFonts w:eastAsia="SimSun"/>
                <w:sz w:val="27"/>
                <w:szCs w:val="27"/>
                <w:lang w:val="ru-RU"/>
              </w:rPr>
            </w:pPr>
            <w:r w:rsidRPr="00EC15E3">
              <w:rPr>
                <w:sz w:val="27"/>
                <w:szCs w:val="27"/>
                <w:lang w:val="ru-RU"/>
              </w:rPr>
              <w:t>Реализация мер социальной поддержки участников образовательного процесса</w:t>
            </w:r>
          </w:p>
        </w:tc>
        <w:tc>
          <w:tcPr>
            <w:tcW w:w="3402" w:type="dxa"/>
            <w:tcBorders>
              <w:top w:val="single" w:sz="4" w:space="0" w:color="auto"/>
              <w:bottom w:val="single" w:sz="4" w:space="0" w:color="auto"/>
            </w:tcBorders>
            <w:shd w:val="clear" w:color="auto" w:fill="auto"/>
          </w:tcPr>
          <w:p w:rsidR="00640CDA" w:rsidRPr="00EC15E3" w:rsidRDefault="00640CDA" w:rsidP="00642764">
            <w:pPr>
              <w:outlineLvl w:val="0"/>
              <w:rPr>
                <w:sz w:val="27"/>
                <w:szCs w:val="27"/>
                <w:lang w:val="ru-RU"/>
              </w:rPr>
            </w:pPr>
          </w:p>
        </w:tc>
        <w:tc>
          <w:tcPr>
            <w:tcW w:w="3403" w:type="dxa"/>
            <w:tcBorders>
              <w:top w:val="single" w:sz="4" w:space="0" w:color="auto"/>
              <w:bottom w:val="single" w:sz="4" w:space="0" w:color="auto"/>
            </w:tcBorders>
            <w:shd w:val="clear" w:color="auto" w:fill="auto"/>
          </w:tcPr>
          <w:p w:rsidR="00640CDA" w:rsidRPr="00EC15E3" w:rsidRDefault="00640CDA" w:rsidP="00642764">
            <w:pPr>
              <w:autoSpaceDE w:val="0"/>
              <w:autoSpaceDN w:val="0"/>
              <w:adjustRightInd w:val="0"/>
              <w:rPr>
                <w:sz w:val="27"/>
                <w:szCs w:val="27"/>
                <w:lang w:val="ru-RU"/>
              </w:rPr>
            </w:pPr>
          </w:p>
        </w:tc>
      </w:tr>
      <w:tr w:rsidR="00640CDA" w:rsidRPr="00566316" w:rsidTr="00987726">
        <w:trPr>
          <w:trHeight w:val="307"/>
        </w:trPr>
        <w:tc>
          <w:tcPr>
            <w:tcW w:w="849" w:type="dxa"/>
            <w:tcBorders>
              <w:top w:val="single" w:sz="4" w:space="0" w:color="auto"/>
              <w:bottom w:val="single" w:sz="4" w:space="0" w:color="auto"/>
            </w:tcBorders>
          </w:tcPr>
          <w:p w:rsidR="00640CDA" w:rsidRPr="00EC15E3" w:rsidRDefault="00640CDA" w:rsidP="009134A9">
            <w:pPr>
              <w:jc w:val="center"/>
              <w:rPr>
                <w:sz w:val="27"/>
                <w:szCs w:val="27"/>
                <w:lang w:val="ru-RU"/>
              </w:rPr>
            </w:pPr>
            <w:r w:rsidRPr="00EC15E3">
              <w:rPr>
                <w:sz w:val="27"/>
                <w:szCs w:val="27"/>
                <w:lang w:val="ru-RU"/>
              </w:rPr>
              <w:t>3.2</w:t>
            </w:r>
          </w:p>
        </w:tc>
        <w:tc>
          <w:tcPr>
            <w:tcW w:w="3264" w:type="dxa"/>
            <w:tcBorders>
              <w:top w:val="single" w:sz="4" w:space="0" w:color="auto"/>
              <w:bottom w:val="single" w:sz="4" w:space="0" w:color="auto"/>
            </w:tcBorders>
            <w:shd w:val="clear" w:color="auto" w:fill="auto"/>
          </w:tcPr>
          <w:p w:rsidR="00640CDA" w:rsidRPr="00EC15E3" w:rsidRDefault="00640CDA" w:rsidP="006E6774">
            <w:pPr>
              <w:tabs>
                <w:tab w:val="left" w:pos="1066"/>
              </w:tabs>
              <w:autoSpaceDE w:val="0"/>
              <w:autoSpaceDN w:val="0"/>
              <w:adjustRightInd w:val="0"/>
              <w:rPr>
                <w:bCs/>
                <w:sz w:val="27"/>
                <w:szCs w:val="27"/>
                <w:lang w:val="ru-RU"/>
              </w:rPr>
            </w:pPr>
            <w:r w:rsidRPr="00EC15E3">
              <w:rPr>
                <w:bCs/>
                <w:sz w:val="27"/>
                <w:szCs w:val="27"/>
                <w:lang w:val="ru-RU"/>
              </w:rPr>
              <w:t>Мероприятие «Предоставление бесплатного проезда  отдельным категориям обучающихся»</w:t>
            </w:r>
          </w:p>
        </w:tc>
        <w:tc>
          <w:tcPr>
            <w:tcW w:w="4392" w:type="dxa"/>
            <w:tcBorders>
              <w:top w:val="single" w:sz="4" w:space="0" w:color="auto"/>
              <w:bottom w:val="single" w:sz="4" w:space="0" w:color="auto"/>
            </w:tcBorders>
            <w:shd w:val="clear" w:color="auto" w:fill="auto"/>
          </w:tcPr>
          <w:p w:rsidR="00640CDA" w:rsidRPr="00EC15E3" w:rsidRDefault="00640CDA" w:rsidP="006E6774">
            <w:pPr>
              <w:widowControl w:val="0"/>
              <w:autoSpaceDE w:val="0"/>
              <w:autoSpaceDN w:val="0"/>
              <w:adjustRightInd w:val="0"/>
              <w:ind w:right="-109"/>
              <w:rPr>
                <w:sz w:val="27"/>
                <w:szCs w:val="27"/>
                <w:lang w:val="ru-RU"/>
              </w:rPr>
            </w:pPr>
            <w:r w:rsidRPr="00EC15E3">
              <w:rPr>
                <w:sz w:val="27"/>
                <w:szCs w:val="27"/>
                <w:lang w:val="ru-RU"/>
              </w:rPr>
              <w:t>Предоставление бесплатного проезда на городском общественном транспорте отличникам учебы, обучающимся во 2-11-х классах общеобразовательных организаций, студентам-отличникам, обучающимся в профессиональных образовательных организациях и образовательных организациях высшего образования</w:t>
            </w:r>
          </w:p>
          <w:p w:rsidR="00640CDA" w:rsidRPr="00EC15E3" w:rsidRDefault="00640CDA" w:rsidP="006E6774">
            <w:pPr>
              <w:widowControl w:val="0"/>
              <w:autoSpaceDE w:val="0"/>
              <w:autoSpaceDN w:val="0"/>
              <w:adjustRightInd w:val="0"/>
              <w:ind w:right="-109"/>
              <w:rPr>
                <w:sz w:val="27"/>
                <w:szCs w:val="27"/>
                <w:lang w:val="ru-RU"/>
              </w:rPr>
            </w:pPr>
          </w:p>
          <w:p w:rsidR="00640CDA" w:rsidRPr="00EC15E3" w:rsidRDefault="00640CDA" w:rsidP="006E6774">
            <w:pPr>
              <w:widowControl w:val="0"/>
              <w:autoSpaceDE w:val="0"/>
              <w:autoSpaceDN w:val="0"/>
              <w:adjustRightInd w:val="0"/>
              <w:ind w:right="-109"/>
              <w:rPr>
                <w:sz w:val="27"/>
                <w:szCs w:val="27"/>
                <w:lang w:val="ru-RU"/>
              </w:rPr>
            </w:pPr>
          </w:p>
        </w:tc>
        <w:tc>
          <w:tcPr>
            <w:tcW w:w="3402" w:type="dxa"/>
            <w:tcBorders>
              <w:top w:val="single" w:sz="4" w:space="0" w:color="auto"/>
              <w:bottom w:val="single" w:sz="4" w:space="0" w:color="auto"/>
            </w:tcBorders>
            <w:shd w:val="clear" w:color="auto" w:fill="auto"/>
          </w:tcPr>
          <w:p w:rsidR="00640CDA" w:rsidRPr="00EC15E3" w:rsidRDefault="00640CDA" w:rsidP="006E6774">
            <w:pPr>
              <w:outlineLvl w:val="0"/>
              <w:rPr>
                <w:sz w:val="27"/>
                <w:szCs w:val="27"/>
                <w:lang w:val="ru-RU"/>
              </w:rPr>
            </w:pPr>
          </w:p>
        </w:tc>
        <w:tc>
          <w:tcPr>
            <w:tcW w:w="3403" w:type="dxa"/>
            <w:tcBorders>
              <w:top w:val="single" w:sz="4" w:space="0" w:color="auto"/>
              <w:bottom w:val="single" w:sz="4" w:space="0" w:color="auto"/>
            </w:tcBorders>
            <w:shd w:val="clear" w:color="auto" w:fill="auto"/>
          </w:tcPr>
          <w:p w:rsidR="00640CDA" w:rsidRPr="00EC15E3" w:rsidRDefault="00640CDA" w:rsidP="006E6774">
            <w:pPr>
              <w:autoSpaceDE w:val="0"/>
              <w:autoSpaceDN w:val="0"/>
              <w:adjustRightInd w:val="0"/>
              <w:rPr>
                <w:sz w:val="27"/>
                <w:szCs w:val="27"/>
                <w:lang w:val="ru-RU"/>
              </w:rPr>
            </w:pPr>
          </w:p>
        </w:tc>
      </w:tr>
      <w:tr w:rsidR="00640CDA" w:rsidRPr="00566316" w:rsidTr="00987726">
        <w:trPr>
          <w:trHeight w:val="307"/>
        </w:trPr>
        <w:tc>
          <w:tcPr>
            <w:tcW w:w="849" w:type="dxa"/>
            <w:tcBorders>
              <w:top w:val="single" w:sz="4" w:space="0" w:color="auto"/>
              <w:bottom w:val="single" w:sz="4" w:space="0" w:color="auto"/>
            </w:tcBorders>
          </w:tcPr>
          <w:p w:rsidR="00640CDA" w:rsidRPr="00EC15E3" w:rsidRDefault="00640CDA" w:rsidP="009134A9">
            <w:pPr>
              <w:jc w:val="center"/>
              <w:rPr>
                <w:sz w:val="27"/>
                <w:szCs w:val="27"/>
                <w:lang w:val="ru-RU"/>
              </w:rPr>
            </w:pPr>
            <w:r w:rsidRPr="00EC15E3">
              <w:rPr>
                <w:sz w:val="27"/>
                <w:szCs w:val="27"/>
                <w:lang w:val="ru-RU"/>
              </w:rPr>
              <w:t>3.3</w:t>
            </w:r>
          </w:p>
        </w:tc>
        <w:tc>
          <w:tcPr>
            <w:tcW w:w="3264" w:type="dxa"/>
            <w:tcBorders>
              <w:top w:val="single" w:sz="4" w:space="0" w:color="auto"/>
              <w:bottom w:val="single" w:sz="4" w:space="0" w:color="auto"/>
            </w:tcBorders>
            <w:shd w:val="clear" w:color="auto" w:fill="auto"/>
          </w:tcPr>
          <w:p w:rsidR="00640CDA" w:rsidRPr="00EC15E3" w:rsidRDefault="00640CDA" w:rsidP="00642764">
            <w:pPr>
              <w:autoSpaceDE w:val="0"/>
              <w:autoSpaceDN w:val="0"/>
              <w:adjustRightInd w:val="0"/>
              <w:ind w:right="-108"/>
              <w:outlineLvl w:val="0"/>
              <w:rPr>
                <w:sz w:val="27"/>
                <w:szCs w:val="27"/>
                <w:lang w:val="ru-RU"/>
              </w:rPr>
            </w:pPr>
            <w:r w:rsidRPr="00EC15E3">
              <w:rPr>
                <w:sz w:val="27"/>
                <w:szCs w:val="27"/>
                <w:lang w:val="ru-RU"/>
              </w:rPr>
              <w:t>Мероприятие «Социальная поддержка работников образовательных органи</w:t>
            </w:r>
            <w:r w:rsidRPr="00EC15E3">
              <w:rPr>
                <w:sz w:val="27"/>
                <w:szCs w:val="27"/>
                <w:lang w:val="ru-RU"/>
              </w:rPr>
              <w:softHyphen/>
              <w:t>заций и участников обра</w:t>
            </w:r>
            <w:r w:rsidRPr="00EC15E3">
              <w:rPr>
                <w:sz w:val="27"/>
                <w:szCs w:val="27"/>
                <w:lang w:val="ru-RU"/>
              </w:rPr>
              <w:softHyphen/>
              <w:t>зовательного процесса»</w:t>
            </w:r>
          </w:p>
        </w:tc>
        <w:tc>
          <w:tcPr>
            <w:tcW w:w="4392" w:type="dxa"/>
            <w:tcBorders>
              <w:top w:val="single" w:sz="4" w:space="0" w:color="auto"/>
              <w:bottom w:val="single" w:sz="4" w:space="0" w:color="auto"/>
            </w:tcBorders>
            <w:shd w:val="clear" w:color="auto" w:fill="auto"/>
          </w:tcPr>
          <w:p w:rsidR="00640CDA" w:rsidRPr="00EC15E3" w:rsidRDefault="00640CDA" w:rsidP="00642764">
            <w:pPr>
              <w:outlineLvl w:val="0"/>
              <w:rPr>
                <w:sz w:val="27"/>
                <w:szCs w:val="27"/>
                <w:lang w:val="ru-RU"/>
              </w:rPr>
            </w:pPr>
            <w:r w:rsidRPr="00EC15E3">
              <w:rPr>
                <w:sz w:val="27"/>
                <w:szCs w:val="27"/>
                <w:lang w:val="ru-RU"/>
              </w:rPr>
              <w:t>Оказание государственной поддержки работникам образовательных организаций и участникам образовательного процесса</w:t>
            </w:r>
          </w:p>
          <w:p w:rsidR="00640CDA" w:rsidRPr="00EC15E3" w:rsidRDefault="00640CDA" w:rsidP="00642764">
            <w:pPr>
              <w:outlineLvl w:val="0"/>
              <w:rPr>
                <w:sz w:val="27"/>
                <w:szCs w:val="27"/>
                <w:lang w:val="ru-RU"/>
              </w:rPr>
            </w:pPr>
          </w:p>
          <w:p w:rsidR="00640CDA" w:rsidRPr="00EC15E3" w:rsidRDefault="00640CDA" w:rsidP="00642764">
            <w:pPr>
              <w:outlineLvl w:val="0"/>
              <w:rPr>
                <w:rFonts w:eastAsia="SimSun"/>
                <w:sz w:val="27"/>
                <w:szCs w:val="27"/>
                <w:lang w:val="ru-RU"/>
              </w:rPr>
            </w:pPr>
          </w:p>
          <w:p w:rsidR="004E5FD2" w:rsidRPr="00EC15E3" w:rsidRDefault="004E5FD2" w:rsidP="00642764">
            <w:pPr>
              <w:outlineLvl w:val="0"/>
              <w:rPr>
                <w:rFonts w:eastAsia="SimSun"/>
                <w:sz w:val="27"/>
                <w:szCs w:val="27"/>
                <w:lang w:val="ru-RU"/>
              </w:rPr>
            </w:pPr>
          </w:p>
          <w:p w:rsidR="004E5FD2" w:rsidRPr="00EC15E3" w:rsidRDefault="004E5FD2" w:rsidP="00642764">
            <w:pPr>
              <w:outlineLvl w:val="0"/>
              <w:rPr>
                <w:rFonts w:eastAsia="SimSun"/>
                <w:sz w:val="27"/>
                <w:szCs w:val="27"/>
                <w:lang w:val="ru-RU"/>
              </w:rPr>
            </w:pPr>
          </w:p>
        </w:tc>
        <w:tc>
          <w:tcPr>
            <w:tcW w:w="3402" w:type="dxa"/>
            <w:tcBorders>
              <w:top w:val="single" w:sz="4" w:space="0" w:color="auto"/>
              <w:bottom w:val="single" w:sz="4" w:space="0" w:color="auto"/>
            </w:tcBorders>
            <w:shd w:val="clear" w:color="auto" w:fill="auto"/>
          </w:tcPr>
          <w:p w:rsidR="00640CDA" w:rsidRPr="00EC15E3" w:rsidRDefault="00640CDA" w:rsidP="00642764">
            <w:pPr>
              <w:outlineLvl w:val="0"/>
              <w:rPr>
                <w:sz w:val="27"/>
                <w:szCs w:val="27"/>
                <w:lang w:val="ru-RU"/>
              </w:rPr>
            </w:pPr>
            <w:r w:rsidRPr="00EC15E3">
              <w:rPr>
                <w:sz w:val="27"/>
                <w:szCs w:val="27"/>
                <w:lang w:val="ru-RU"/>
              </w:rPr>
              <w:t xml:space="preserve">Удельный вес численности учителей в возрасте до </w:t>
            </w:r>
            <w:r w:rsidRPr="00EC15E3">
              <w:rPr>
                <w:sz w:val="27"/>
                <w:szCs w:val="27"/>
                <w:lang w:val="ru-RU"/>
              </w:rPr>
              <w:br/>
              <w:t>35 лет в общей численности учителей общеобразовательных организаций, процентов</w:t>
            </w:r>
          </w:p>
          <w:p w:rsidR="00640CDA" w:rsidRPr="00EC15E3" w:rsidRDefault="00640CDA" w:rsidP="00642764">
            <w:pPr>
              <w:outlineLvl w:val="0"/>
              <w:rPr>
                <w:sz w:val="27"/>
                <w:szCs w:val="27"/>
                <w:lang w:val="ru-RU"/>
              </w:rPr>
            </w:pPr>
          </w:p>
        </w:tc>
        <w:tc>
          <w:tcPr>
            <w:tcW w:w="3403" w:type="dxa"/>
            <w:tcBorders>
              <w:top w:val="single" w:sz="4" w:space="0" w:color="auto"/>
              <w:bottom w:val="single" w:sz="4" w:space="0" w:color="auto"/>
            </w:tcBorders>
            <w:shd w:val="clear" w:color="auto" w:fill="auto"/>
          </w:tcPr>
          <w:p w:rsidR="00640CDA" w:rsidRPr="00EC15E3" w:rsidRDefault="00640CDA" w:rsidP="00642764">
            <w:pPr>
              <w:autoSpaceDE w:val="0"/>
              <w:autoSpaceDN w:val="0"/>
              <w:adjustRightInd w:val="0"/>
              <w:rPr>
                <w:sz w:val="27"/>
                <w:szCs w:val="27"/>
                <w:lang w:val="ru-RU"/>
              </w:rPr>
            </w:pPr>
            <w:r w:rsidRPr="00EC15E3">
              <w:rPr>
                <w:sz w:val="27"/>
                <w:szCs w:val="27"/>
                <w:lang w:val="ru-RU"/>
              </w:rPr>
              <w:t>(Численность учителей в возрасте до 35 лет / общая численность учителей общеобразовательных организаций)*100%</w:t>
            </w:r>
          </w:p>
        </w:tc>
      </w:tr>
      <w:tr w:rsidR="00640CDA" w:rsidRPr="00566316" w:rsidTr="00987726">
        <w:trPr>
          <w:trHeight w:val="131"/>
        </w:trPr>
        <w:tc>
          <w:tcPr>
            <w:tcW w:w="849" w:type="dxa"/>
            <w:tcBorders>
              <w:top w:val="single" w:sz="4" w:space="0" w:color="auto"/>
              <w:bottom w:val="single" w:sz="4" w:space="0" w:color="auto"/>
            </w:tcBorders>
          </w:tcPr>
          <w:p w:rsidR="00640CDA" w:rsidRPr="00EC15E3" w:rsidRDefault="00640CDA" w:rsidP="009134A9">
            <w:pPr>
              <w:widowControl w:val="0"/>
              <w:autoSpaceDE w:val="0"/>
              <w:autoSpaceDN w:val="0"/>
              <w:adjustRightInd w:val="0"/>
              <w:ind w:right="-108"/>
              <w:jc w:val="center"/>
              <w:rPr>
                <w:bCs/>
                <w:sz w:val="27"/>
                <w:szCs w:val="27"/>
                <w:lang w:val="ru-RU"/>
              </w:rPr>
            </w:pPr>
            <w:r w:rsidRPr="00EC15E3">
              <w:rPr>
                <w:bCs/>
                <w:sz w:val="27"/>
                <w:szCs w:val="27"/>
                <w:lang w:val="ru-RU"/>
              </w:rPr>
              <w:lastRenderedPageBreak/>
              <w:t>3.3-1</w:t>
            </w:r>
          </w:p>
          <w:p w:rsidR="00640CDA" w:rsidRPr="00EC15E3" w:rsidRDefault="00640CDA" w:rsidP="009134A9">
            <w:pPr>
              <w:jc w:val="center"/>
              <w:rPr>
                <w:sz w:val="27"/>
                <w:szCs w:val="27"/>
                <w:lang w:val="ru-RU"/>
              </w:rPr>
            </w:pPr>
          </w:p>
        </w:tc>
        <w:tc>
          <w:tcPr>
            <w:tcW w:w="3264" w:type="dxa"/>
            <w:tcBorders>
              <w:top w:val="single" w:sz="4" w:space="0" w:color="auto"/>
              <w:bottom w:val="single" w:sz="4" w:space="0" w:color="auto"/>
            </w:tcBorders>
            <w:shd w:val="clear" w:color="auto" w:fill="auto"/>
          </w:tcPr>
          <w:p w:rsidR="00640CDA" w:rsidRPr="00EC15E3" w:rsidRDefault="00640CDA" w:rsidP="00642764">
            <w:pPr>
              <w:autoSpaceDE w:val="0"/>
              <w:autoSpaceDN w:val="0"/>
              <w:adjustRightInd w:val="0"/>
              <w:ind w:right="-108"/>
              <w:rPr>
                <w:sz w:val="27"/>
                <w:szCs w:val="27"/>
                <w:lang w:val="ru-RU"/>
              </w:rPr>
            </w:pPr>
            <w:r w:rsidRPr="00EC15E3">
              <w:rPr>
                <w:bCs/>
                <w:sz w:val="27"/>
                <w:szCs w:val="27"/>
                <w:lang w:val="ru-RU"/>
              </w:rPr>
              <w:t>Мероприятие «</w:t>
            </w:r>
            <w:r w:rsidRPr="00EC15E3">
              <w:rPr>
                <w:sz w:val="27"/>
                <w:szCs w:val="27"/>
                <w:lang w:val="ru-RU"/>
              </w:rPr>
              <w:t>Губернаторские стипендии обучающимся образовательных организаций - отличникам учебы и победителям и призерам регионального этапа Всероссийской олимпиады школьников»</w:t>
            </w:r>
          </w:p>
        </w:tc>
        <w:tc>
          <w:tcPr>
            <w:tcW w:w="4392" w:type="dxa"/>
            <w:tcBorders>
              <w:top w:val="single" w:sz="4" w:space="0" w:color="auto"/>
              <w:bottom w:val="single" w:sz="4" w:space="0" w:color="auto"/>
            </w:tcBorders>
            <w:shd w:val="clear" w:color="auto" w:fill="auto"/>
          </w:tcPr>
          <w:p w:rsidR="00640CDA" w:rsidRPr="00EC15E3" w:rsidRDefault="00640CDA" w:rsidP="004E5FD2">
            <w:pPr>
              <w:outlineLvl w:val="0"/>
              <w:rPr>
                <w:rFonts w:eastAsia="SimSun"/>
                <w:sz w:val="27"/>
                <w:szCs w:val="27"/>
                <w:lang w:val="ru-RU"/>
              </w:rPr>
            </w:pPr>
            <w:r w:rsidRPr="00EC15E3">
              <w:rPr>
                <w:sz w:val="27"/>
                <w:szCs w:val="27"/>
                <w:lang w:val="ru-RU"/>
              </w:rPr>
              <w:t>Оказание государственной поддержки участникам образовательного процесса в виде стипендии учащимся - отличникам (2 раза в год), ежемесячной стипендии победителям и призерам регионального этапа Всероссийской олимпиады школьников</w:t>
            </w:r>
          </w:p>
        </w:tc>
        <w:tc>
          <w:tcPr>
            <w:tcW w:w="3402" w:type="dxa"/>
            <w:tcBorders>
              <w:top w:val="single" w:sz="4" w:space="0" w:color="auto"/>
              <w:bottom w:val="single" w:sz="4" w:space="0" w:color="auto"/>
            </w:tcBorders>
            <w:shd w:val="clear" w:color="auto" w:fill="auto"/>
          </w:tcPr>
          <w:p w:rsidR="00640CDA" w:rsidRPr="00EC15E3" w:rsidRDefault="00640CDA" w:rsidP="00642764">
            <w:pPr>
              <w:ind w:right="-108"/>
              <w:outlineLvl w:val="0"/>
              <w:rPr>
                <w:spacing w:val="-14"/>
                <w:sz w:val="27"/>
                <w:szCs w:val="27"/>
                <w:lang w:val="ru-RU"/>
              </w:rPr>
            </w:pPr>
          </w:p>
        </w:tc>
        <w:tc>
          <w:tcPr>
            <w:tcW w:w="3403" w:type="dxa"/>
            <w:tcBorders>
              <w:top w:val="single" w:sz="4" w:space="0" w:color="auto"/>
              <w:bottom w:val="single" w:sz="4" w:space="0" w:color="auto"/>
            </w:tcBorders>
            <w:shd w:val="clear" w:color="auto" w:fill="auto"/>
          </w:tcPr>
          <w:p w:rsidR="00640CDA" w:rsidRPr="00EC15E3" w:rsidRDefault="00640CDA" w:rsidP="00642764">
            <w:pPr>
              <w:outlineLvl w:val="0"/>
              <w:rPr>
                <w:sz w:val="27"/>
                <w:szCs w:val="27"/>
                <w:lang w:val="ru-RU"/>
              </w:rPr>
            </w:pPr>
          </w:p>
        </w:tc>
      </w:tr>
      <w:tr w:rsidR="00640CDA" w:rsidRPr="00566316" w:rsidTr="00987726">
        <w:trPr>
          <w:trHeight w:val="131"/>
        </w:trPr>
        <w:tc>
          <w:tcPr>
            <w:tcW w:w="849" w:type="dxa"/>
            <w:tcBorders>
              <w:bottom w:val="single" w:sz="4" w:space="0" w:color="auto"/>
            </w:tcBorders>
          </w:tcPr>
          <w:p w:rsidR="00640CDA" w:rsidRPr="00EC15E3" w:rsidRDefault="00640CDA" w:rsidP="009134A9">
            <w:pPr>
              <w:widowControl w:val="0"/>
              <w:autoSpaceDE w:val="0"/>
              <w:autoSpaceDN w:val="0"/>
              <w:adjustRightInd w:val="0"/>
              <w:ind w:right="-108"/>
              <w:jc w:val="center"/>
              <w:rPr>
                <w:bCs/>
                <w:sz w:val="27"/>
                <w:szCs w:val="27"/>
                <w:lang w:val="ru-RU"/>
              </w:rPr>
            </w:pPr>
            <w:r w:rsidRPr="00EC15E3">
              <w:rPr>
                <w:bCs/>
                <w:sz w:val="27"/>
                <w:szCs w:val="27"/>
                <w:lang w:val="ru-RU"/>
              </w:rPr>
              <w:t>3.3-2</w:t>
            </w:r>
          </w:p>
          <w:p w:rsidR="00640CDA" w:rsidRPr="00EC15E3" w:rsidRDefault="00640CDA" w:rsidP="009134A9">
            <w:pPr>
              <w:jc w:val="center"/>
              <w:rPr>
                <w:sz w:val="27"/>
                <w:szCs w:val="27"/>
                <w:lang w:val="ru-RU"/>
              </w:rPr>
            </w:pPr>
          </w:p>
        </w:tc>
        <w:tc>
          <w:tcPr>
            <w:tcW w:w="3264" w:type="dxa"/>
            <w:tcBorders>
              <w:bottom w:val="single" w:sz="4" w:space="0" w:color="auto"/>
            </w:tcBorders>
            <w:shd w:val="clear" w:color="auto" w:fill="auto"/>
          </w:tcPr>
          <w:p w:rsidR="00640CDA" w:rsidRPr="00EC15E3" w:rsidRDefault="00640CDA" w:rsidP="00642764">
            <w:pPr>
              <w:autoSpaceDE w:val="0"/>
              <w:autoSpaceDN w:val="0"/>
              <w:adjustRightInd w:val="0"/>
              <w:outlineLvl w:val="0"/>
              <w:rPr>
                <w:sz w:val="27"/>
                <w:szCs w:val="27"/>
                <w:lang w:val="ru-RU"/>
              </w:rPr>
            </w:pPr>
            <w:r w:rsidRPr="00EC15E3">
              <w:rPr>
                <w:bCs/>
                <w:sz w:val="27"/>
                <w:szCs w:val="27"/>
                <w:lang w:val="ru-RU"/>
              </w:rPr>
              <w:t>Мероприятие «</w:t>
            </w:r>
            <w:r w:rsidRPr="00EC15E3">
              <w:rPr>
                <w:sz w:val="27"/>
                <w:szCs w:val="27"/>
                <w:lang w:val="ru-RU"/>
              </w:rPr>
              <w:t>Меры социальной поддержки педагогических и иных работников образовательных организаций»</w:t>
            </w:r>
          </w:p>
          <w:p w:rsidR="00640CDA" w:rsidRPr="00EC15E3" w:rsidRDefault="00640CDA" w:rsidP="00642764">
            <w:pPr>
              <w:autoSpaceDE w:val="0"/>
              <w:autoSpaceDN w:val="0"/>
              <w:adjustRightInd w:val="0"/>
              <w:jc w:val="center"/>
              <w:rPr>
                <w:bCs/>
                <w:sz w:val="27"/>
                <w:szCs w:val="27"/>
                <w:lang w:val="ru-RU"/>
              </w:rPr>
            </w:pPr>
          </w:p>
        </w:tc>
        <w:tc>
          <w:tcPr>
            <w:tcW w:w="4392" w:type="dxa"/>
            <w:tcBorders>
              <w:bottom w:val="single" w:sz="4" w:space="0" w:color="auto"/>
            </w:tcBorders>
            <w:shd w:val="clear" w:color="auto" w:fill="auto"/>
          </w:tcPr>
          <w:p w:rsidR="00640CDA" w:rsidRPr="00EC15E3" w:rsidRDefault="00640CDA" w:rsidP="004E5FD2">
            <w:pPr>
              <w:widowControl w:val="0"/>
              <w:autoSpaceDE w:val="0"/>
              <w:autoSpaceDN w:val="0"/>
              <w:adjustRightInd w:val="0"/>
              <w:ind w:right="-109"/>
              <w:rPr>
                <w:sz w:val="27"/>
                <w:szCs w:val="27"/>
                <w:lang w:val="ru-RU"/>
              </w:rPr>
            </w:pPr>
            <w:r w:rsidRPr="00EC15E3">
              <w:rPr>
                <w:sz w:val="27"/>
                <w:szCs w:val="27"/>
                <w:lang w:val="ru-RU"/>
              </w:rPr>
              <w:t>Оказание мер социальной поддержки педагогическим работникам - ветеранам труда, имеющим почетные звания Российской Федерации, СССР, РСФСР, почетное звание «Народный учитель» либо удостоенным звания Героя Социалистического Труда, в виде е</w:t>
            </w:r>
            <w:r w:rsidR="004E5FD2" w:rsidRPr="00EC15E3">
              <w:rPr>
                <w:sz w:val="27"/>
                <w:szCs w:val="27"/>
                <w:lang w:val="ru-RU"/>
              </w:rPr>
              <w:t>жемесячного социального пособия</w:t>
            </w:r>
          </w:p>
        </w:tc>
        <w:tc>
          <w:tcPr>
            <w:tcW w:w="3402" w:type="dxa"/>
            <w:tcBorders>
              <w:bottom w:val="single" w:sz="4" w:space="0" w:color="auto"/>
            </w:tcBorders>
            <w:shd w:val="clear" w:color="auto" w:fill="auto"/>
          </w:tcPr>
          <w:p w:rsidR="00640CDA" w:rsidRPr="00EC15E3" w:rsidRDefault="00640CDA" w:rsidP="00642764">
            <w:pPr>
              <w:ind w:right="-108"/>
              <w:outlineLvl w:val="0"/>
              <w:rPr>
                <w:spacing w:val="-14"/>
                <w:sz w:val="27"/>
                <w:szCs w:val="27"/>
                <w:lang w:val="ru-RU"/>
              </w:rPr>
            </w:pPr>
          </w:p>
        </w:tc>
        <w:tc>
          <w:tcPr>
            <w:tcW w:w="3403" w:type="dxa"/>
            <w:tcBorders>
              <w:bottom w:val="single" w:sz="4" w:space="0" w:color="auto"/>
            </w:tcBorders>
            <w:shd w:val="clear" w:color="auto" w:fill="auto"/>
          </w:tcPr>
          <w:p w:rsidR="00640CDA" w:rsidRPr="00EC15E3" w:rsidRDefault="00640CDA" w:rsidP="00642764">
            <w:pPr>
              <w:outlineLvl w:val="0"/>
              <w:rPr>
                <w:sz w:val="27"/>
                <w:szCs w:val="27"/>
                <w:lang w:val="ru-RU"/>
              </w:rPr>
            </w:pPr>
          </w:p>
        </w:tc>
      </w:tr>
      <w:tr w:rsidR="00640CDA" w:rsidRPr="00566316" w:rsidTr="00987726">
        <w:trPr>
          <w:trHeight w:val="131"/>
        </w:trPr>
        <w:tc>
          <w:tcPr>
            <w:tcW w:w="849" w:type="dxa"/>
            <w:tcBorders>
              <w:top w:val="single" w:sz="4" w:space="0" w:color="auto"/>
            </w:tcBorders>
          </w:tcPr>
          <w:p w:rsidR="00640CDA" w:rsidRPr="00EC15E3" w:rsidRDefault="00640CDA" w:rsidP="009134A9">
            <w:pPr>
              <w:jc w:val="center"/>
              <w:rPr>
                <w:sz w:val="27"/>
                <w:szCs w:val="27"/>
                <w:lang w:val="ru-RU"/>
              </w:rPr>
            </w:pPr>
            <w:r w:rsidRPr="00EC15E3">
              <w:rPr>
                <w:sz w:val="27"/>
                <w:szCs w:val="27"/>
                <w:lang w:val="ru-RU"/>
              </w:rPr>
              <w:t>3.3-3</w:t>
            </w:r>
          </w:p>
          <w:p w:rsidR="00640CDA" w:rsidRPr="00EC15E3" w:rsidRDefault="00640CDA" w:rsidP="009134A9">
            <w:pPr>
              <w:jc w:val="center"/>
              <w:rPr>
                <w:sz w:val="27"/>
                <w:szCs w:val="27"/>
                <w:lang w:val="ru-RU"/>
              </w:rPr>
            </w:pPr>
          </w:p>
        </w:tc>
        <w:tc>
          <w:tcPr>
            <w:tcW w:w="3264" w:type="dxa"/>
            <w:tcBorders>
              <w:top w:val="single" w:sz="4" w:space="0" w:color="auto"/>
            </w:tcBorders>
            <w:shd w:val="clear" w:color="auto" w:fill="auto"/>
          </w:tcPr>
          <w:p w:rsidR="00640CDA" w:rsidRPr="00EC15E3" w:rsidRDefault="00640CDA" w:rsidP="00642764">
            <w:pPr>
              <w:autoSpaceDE w:val="0"/>
              <w:autoSpaceDN w:val="0"/>
              <w:adjustRightInd w:val="0"/>
              <w:outlineLvl w:val="0"/>
              <w:rPr>
                <w:sz w:val="27"/>
                <w:szCs w:val="27"/>
                <w:lang w:val="ru-RU"/>
              </w:rPr>
            </w:pPr>
            <w:r w:rsidRPr="00EC15E3">
              <w:rPr>
                <w:bCs/>
                <w:sz w:val="27"/>
                <w:szCs w:val="27"/>
                <w:lang w:val="ru-RU"/>
              </w:rPr>
              <w:t>Мероприятие «</w:t>
            </w:r>
            <w:r w:rsidRPr="00EC15E3">
              <w:rPr>
                <w:sz w:val="27"/>
                <w:szCs w:val="27"/>
                <w:lang w:val="ru-RU"/>
              </w:rPr>
              <w:t>Социальная поддержка молодых специалистов, приехавших в сельскую местность»</w:t>
            </w:r>
          </w:p>
          <w:p w:rsidR="00640CDA" w:rsidRPr="00EC15E3" w:rsidRDefault="00640CDA" w:rsidP="00642764">
            <w:pPr>
              <w:autoSpaceDE w:val="0"/>
              <w:autoSpaceDN w:val="0"/>
              <w:adjustRightInd w:val="0"/>
              <w:rPr>
                <w:bCs/>
                <w:sz w:val="27"/>
                <w:szCs w:val="27"/>
                <w:lang w:val="ru-RU"/>
              </w:rPr>
            </w:pPr>
          </w:p>
        </w:tc>
        <w:tc>
          <w:tcPr>
            <w:tcW w:w="4392" w:type="dxa"/>
            <w:tcBorders>
              <w:top w:val="single" w:sz="4" w:space="0" w:color="auto"/>
            </w:tcBorders>
            <w:shd w:val="clear" w:color="auto" w:fill="auto"/>
          </w:tcPr>
          <w:p w:rsidR="00640CDA" w:rsidRPr="00EC15E3" w:rsidRDefault="00640CDA" w:rsidP="00642764">
            <w:pPr>
              <w:widowControl w:val="0"/>
              <w:autoSpaceDE w:val="0"/>
              <w:autoSpaceDN w:val="0"/>
              <w:adjustRightInd w:val="0"/>
              <w:rPr>
                <w:sz w:val="27"/>
                <w:szCs w:val="27"/>
                <w:lang w:val="ru-RU"/>
              </w:rPr>
            </w:pPr>
            <w:r w:rsidRPr="00EC15E3">
              <w:rPr>
                <w:sz w:val="27"/>
                <w:szCs w:val="27"/>
                <w:lang w:val="ru-RU"/>
              </w:rPr>
              <w:t>Оказание мер социальной поддержки молодым специалистам, окончившим образовательные организации высшего образования, профессиональные образовательные организации или организации дополнительного профессионального образования, заключившим до 20 сентября года окончания указанных образовательных организаций трудовые договоры с государственными и муниципальными образовательными организациями, расп</w:t>
            </w:r>
            <w:r w:rsidR="004E5FD2" w:rsidRPr="00EC15E3">
              <w:rPr>
                <w:sz w:val="27"/>
                <w:szCs w:val="27"/>
                <w:lang w:val="ru-RU"/>
              </w:rPr>
              <w:t>оложенными в сельской местности</w:t>
            </w:r>
          </w:p>
        </w:tc>
        <w:tc>
          <w:tcPr>
            <w:tcW w:w="3402" w:type="dxa"/>
            <w:tcBorders>
              <w:top w:val="single" w:sz="4" w:space="0" w:color="auto"/>
            </w:tcBorders>
            <w:shd w:val="clear" w:color="auto" w:fill="auto"/>
          </w:tcPr>
          <w:p w:rsidR="00640CDA" w:rsidRPr="00EC15E3" w:rsidRDefault="00640CDA" w:rsidP="00642764">
            <w:pPr>
              <w:ind w:right="-108"/>
              <w:outlineLvl w:val="0"/>
              <w:rPr>
                <w:spacing w:val="-14"/>
                <w:sz w:val="27"/>
                <w:szCs w:val="27"/>
                <w:lang w:val="ru-RU"/>
              </w:rPr>
            </w:pPr>
          </w:p>
        </w:tc>
        <w:tc>
          <w:tcPr>
            <w:tcW w:w="3403" w:type="dxa"/>
            <w:tcBorders>
              <w:top w:val="single" w:sz="4" w:space="0" w:color="auto"/>
            </w:tcBorders>
            <w:shd w:val="clear" w:color="auto" w:fill="auto"/>
          </w:tcPr>
          <w:p w:rsidR="00640CDA" w:rsidRPr="00EC15E3" w:rsidRDefault="00640CDA" w:rsidP="00642764">
            <w:pPr>
              <w:outlineLvl w:val="0"/>
              <w:rPr>
                <w:sz w:val="27"/>
                <w:szCs w:val="27"/>
                <w:lang w:val="ru-RU"/>
              </w:rPr>
            </w:pPr>
          </w:p>
        </w:tc>
      </w:tr>
      <w:tr w:rsidR="00640CDA" w:rsidRPr="00566316" w:rsidTr="00987726">
        <w:trPr>
          <w:trHeight w:val="131"/>
        </w:trPr>
        <w:tc>
          <w:tcPr>
            <w:tcW w:w="849" w:type="dxa"/>
            <w:vMerge w:val="restart"/>
          </w:tcPr>
          <w:p w:rsidR="00640CDA" w:rsidRPr="00EC15E3" w:rsidRDefault="00640CDA" w:rsidP="000F14FE">
            <w:pPr>
              <w:jc w:val="center"/>
              <w:rPr>
                <w:sz w:val="27"/>
                <w:szCs w:val="27"/>
                <w:lang w:val="ru-RU"/>
              </w:rPr>
            </w:pPr>
            <w:r w:rsidRPr="00EC15E3">
              <w:rPr>
                <w:sz w:val="27"/>
                <w:szCs w:val="27"/>
                <w:lang w:val="ru-RU"/>
              </w:rPr>
              <w:t>3.4</w:t>
            </w:r>
          </w:p>
        </w:tc>
        <w:tc>
          <w:tcPr>
            <w:tcW w:w="3264" w:type="dxa"/>
            <w:vMerge w:val="restart"/>
            <w:shd w:val="clear" w:color="auto" w:fill="auto"/>
          </w:tcPr>
          <w:p w:rsidR="00640CDA" w:rsidRPr="00EC15E3" w:rsidRDefault="00640CDA" w:rsidP="00642764">
            <w:pPr>
              <w:widowControl w:val="0"/>
              <w:autoSpaceDE w:val="0"/>
              <w:autoSpaceDN w:val="0"/>
              <w:adjustRightInd w:val="0"/>
              <w:rPr>
                <w:bCs/>
                <w:sz w:val="27"/>
                <w:szCs w:val="27"/>
                <w:lang w:val="ru-RU"/>
              </w:rPr>
            </w:pPr>
            <w:r w:rsidRPr="00EC15E3">
              <w:rPr>
                <w:bCs/>
                <w:sz w:val="27"/>
                <w:szCs w:val="27"/>
                <w:lang w:val="ru-RU"/>
              </w:rPr>
              <w:t>Мероприятие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4392" w:type="dxa"/>
            <w:vMerge w:val="restart"/>
            <w:shd w:val="clear" w:color="auto" w:fill="auto"/>
          </w:tcPr>
          <w:p w:rsidR="00640CDA" w:rsidRPr="00EC15E3" w:rsidRDefault="00640CDA" w:rsidP="00642764">
            <w:pPr>
              <w:widowControl w:val="0"/>
              <w:autoSpaceDE w:val="0"/>
              <w:autoSpaceDN w:val="0"/>
              <w:adjustRightInd w:val="0"/>
              <w:rPr>
                <w:sz w:val="27"/>
                <w:szCs w:val="27"/>
                <w:lang w:val="ru-RU"/>
              </w:rPr>
            </w:pPr>
            <w:r w:rsidRPr="00EC15E3">
              <w:rPr>
                <w:sz w:val="27"/>
                <w:szCs w:val="27"/>
                <w:lang w:val="ru-RU"/>
              </w:rPr>
              <w:t>Обеспечение жилыми помещениями детей-сирот и детей, оставшихся без попечения родителей, а также лиц из их числа</w:t>
            </w:r>
          </w:p>
        </w:tc>
        <w:tc>
          <w:tcPr>
            <w:tcW w:w="3402" w:type="dxa"/>
            <w:vMerge w:val="restart"/>
            <w:shd w:val="clear" w:color="auto" w:fill="auto"/>
          </w:tcPr>
          <w:p w:rsidR="00640CDA" w:rsidRPr="00EC15E3" w:rsidRDefault="00640CDA" w:rsidP="004E5FD2">
            <w:pPr>
              <w:ind w:right="-108"/>
              <w:outlineLvl w:val="0"/>
              <w:rPr>
                <w:sz w:val="27"/>
                <w:szCs w:val="27"/>
                <w:lang w:val="ru-RU"/>
              </w:rPr>
            </w:pPr>
            <w:r w:rsidRPr="00EC15E3">
              <w:rPr>
                <w:sz w:val="27"/>
                <w:szCs w:val="27"/>
                <w:lang w:val="ru-RU"/>
              </w:rPr>
              <w:t>Численность детей-сирот и детей, оставшихся без попе</w:t>
            </w:r>
            <w:r w:rsidRPr="00EC15E3">
              <w:rPr>
                <w:sz w:val="27"/>
                <w:szCs w:val="27"/>
                <w:lang w:val="ru-RU"/>
              </w:rPr>
              <w:softHyphen/>
              <w:t>чения родителей, которым в текущем году предоставлены жилые помещения по договорам найма специализированных жилых помещений, в том числе численность детей-сирот и детей, оставшихся без попечения родителей, которым в текущем году предоставлены жилые помещения по договорам найма специализиро</w:t>
            </w:r>
            <w:r w:rsidRPr="00EC15E3">
              <w:rPr>
                <w:sz w:val="27"/>
                <w:szCs w:val="27"/>
                <w:lang w:val="ru-RU"/>
              </w:rPr>
              <w:softHyphen/>
              <w:t>ванных жилых помещений в рамках исполнения соглашения о предоставлении субсидии из федерального бюджета, человек</w:t>
            </w:r>
          </w:p>
          <w:p w:rsidR="00640CDA" w:rsidRPr="00EC15E3" w:rsidRDefault="00640CDA" w:rsidP="00BD63AB">
            <w:pPr>
              <w:outlineLvl w:val="0"/>
              <w:rPr>
                <w:spacing w:val="-12"/>
                <w:sz w:val="27"/>
                <w:szCs w:val="27"/>
                <w:lang w:val="ru-RU"/>
              </w:rPr>
            </w:pPr>
          </w:p>
        </w:tc>
        <w:tc>
          <w:tcPr>
            <w:tcW w:w="3403" w:type="dxa"/>
            <w:shd w:val="clear" w:color="auto" w:fill="auto"/>
          </w:tcPr>
          <w:p w:rsidR="00640CDA" w:rsidRPr="00EC15E3" w:rsidRDefault="00640CDA" w:rsidP="00642764">
            <w:pPr>
              <w:outlineLvl w:val="0"/>
              <w:rPr>
                <w:sz w:val="27"/>
                <w:szCs w:val="27"/>
                <w:lang w:val="ru-RU"/>
              </w:rPr>
            </w:pPr>
            <w:r w:rsidRPr="00EC15E3">
              <w:rPr>
                <w:sz w:val="27"/>
                <w:szCs w:val="27"/>
                <w:lang w:val="ru-RU"/>
              </w:rPr>
              <w:t>Число детей-сирот и детей, оставшихся без попечения родителей, которым в текущем году предостав</w:t>
            </w:r>
            <w:r w:rsidRPr="00EC15E3">
              <w:rPr>
                <w:sz w:val="27"/>
                <w:szCs w:val="27"/>
                <w:lang w:val="ru-RU"/>
              </w:rPr>
              <w:softHyphen/>
              <w:t>лены жилые помещения по договорам найма спе</w:t>
            </w:r>
            <w:r w:rsidR="004E5FD2" w:rsidRPr="00EC15E3">
              <w:rPr>
                <w:sz w:val="27"/>
                <w:szCs w:val="27"/>
                <w:lang w:val="ru-RU"/>
              </w:rPr>
              <w:t>циализированных жилых помещений</w:t>
            </w:r>
          </w:p>
        </w:tc>
      </w:tr>
      <w:tr w:rsidR="00640CDA" w:rsidRPr="00566316" w:rsidTr="00987726">
        <w:trPr>
          <w:trHeight w:val="131"/>
        </w:trPr>
        <w:tc>
          <w:tcPr>
            <w:tcW w:w="849" w:type="dxa"/>
            <w:vMerge/>
          </w:tcPr>
          <w:p w:rsidR="00640CDA" w:rsidRPr="00EC15E3" w:rsidRDefault="00640CDA" w:rsidP="009134A9">
            <w:pPr>
              <w:jc w:val="center"/>
              <w:rPr>
                <w:sz w:val="27"/>
                <w:szCs w:val="27"/>
                <w:lang w:val="ru-RU"/>
              </w:rPr>
            </w:pPr>
          </w:p>
        </w:tc>
        <w:tc>
          <w:tcPr>
            <w:tcW w:w="3264" w:type="dxa"/>
            <w:vMerge/>
            <w:shd w:val="clear" w:color="auto" w:fill="auto"/>
          </w:tcPr>
          <w:p w:rsidR="00640CDA" w:rsidRPr="00EC15E3" w:rsidRDefault="00640CDA" w:rsidP="00642764">
            <w:pPr>
              <w:autoSpaceDE w:val="0"/>
              <w:autoSpaceDN w:val="0"/>
              <w:adjustRightInd w:val="0"/>
              <w:rPr>
                <w:bCs/>
                <w:spacing w:val="-20"/>
                <w:sz w:val="27"/>
                <w:szCs w:val="27"/>
                <w:lang w:val="ru-RU"/>
              </w:rPr>
            </w:pPr>
          </w:p>
        </w:tc>
        <w:tc>
          <w:tcPr>
            <w:tcW w:w="4392" w:type="dxa"/>
            <w:vMerge/>
            <w:shd w:val="clear" w:color="auto" w:fill="auto"/>
          </w:tcPr>
          <w:p w:rsidR="00640CDA" w:rsidRPr="00EC15E3" w:rsidRDefault="00640CDA" w:rsidP="00642764">
            <w:pPr>
              <w:outlineLvl w:val="0"/>
              <w:rPr>
                <w:rFonts w:eastAsia="SimSun"/>
                <w:spacing w:val="-20"/>
                <w:sz w:val="27"/>
                <w:szCs w:val="27"/>
                <w:lang w:val="ru-RU"/>
              </w:rPr>
            </w:pPr>
          </w:p>
        </w:tc>
        <w:tc>
          <w:tcPr>
            <w:tcW w:w="3402" w:type="dxa"/>
            <w:vMerge/>
            <w:shd w:val="clear" w:color="auto" w:fill="auto"/>
          </w:tcPr>
          <w:p w:rsidR="00640CDA" w:rsidRPr="00EC15E3" w:rsidRDefault="00640CDA" w:rsidP="00642764">
            <w:pPr>
              <w:tabs>
                <w:tab w:val="left" w:pos="2132"/>
              </w:tabs>
              <w:outlineLvl w:val="0"/>
              <w:rPr>
                <w:sz w:val="27"/>
                <w:szCs w:val="27"/>
                <w:lang w:val="ru-RU"/>
              </w:rPr>
            </w:pPr>
          </w:p>
        </w:tc>
        <w:tc>
          <w:tcPr>
            <w:tcW w:w="3403" w:type="dxa"/>
            <w:shd w:val="clear" w:color="auto" w:fill="auto"/>
          </w:tcPr>
          <w:p w:rsidR="00640CDA" w:rsidRPr="00EC15E3" w:rsidRDefault="00640CDA" w:rsidP="00642764">
            <w:pPr>
              <w:autoSpaceDE w:val="0"/>
              <w:autoSpaceDN w:val="0"/>
              <w:adjustRightInd w:val="0"/>
              <w:rPr>
                <w:sz w:val="27"/>
                <w:szCs w:val="27"/>
                <w:lang w:val="ru-RU"/>
              </w:rPr>
            </w:pPr>
            <w:r w:rsidRPr="00EC15E3">
              <w:rPr>
                <w:sz w:val="27"/>
                <w:szCs w:val="27"/>
                <w:lang w:val="ru-RU"/>
              </w:rPr>
              <w:t>Число детей-сирот и детей, оставшихся без попечения родителей, которым в текущем году предостав</w:t>
            </w:r>
            <w:r w:rsidR="004E5FD2" w:rsidRPr="00EC15E3">
              <w:rPr>
                <w:sz w:val="27"/>
                <w:szCs w:val="27"/>
                <w:lang w:val="ru-RU"/>
              </w:rPr>
              <w:softHyphen/>
            </w:r>
            <w:r w:rsidRPr="00EC15E3">
              <w:rPr>
                <w:sz w:val="27"/>
                <w:szCs w:val="27"/>
                <w:lang w:val="ru-RU"/>
              </w:rPr>
              <w:t xml:space="preserve">лены жилые помещения по договорам найма специализированных жилых помещений в рамках исполнения соглашения о предоставлении субсидии </w:t>
            </w:r>
            <w:r w:rsidR="004E5FD2" w:rsidRPr="00EC15E3">
              <w:rPr>
                <w:sz w:val="27"/>
                <w:szCs w:val="27"/>
                <w:lang w:val="ru-RU"/>
              </w:rPr>
              <w:t>из федерального бюджета</w:t>
            </w:r>
          </w:p>
        </w:tc>
      </w:tr>
      <w:tr w:rsidR="00640CDA" w:rsidRPr="00566316" w:rsidTr="00987726">
        <w:trPr>
          <w:trHeight w:val="131"/>
        </w:trPr>
        <w:tc>
          <w:tcPr>
            <w:tcW w:w="849" w:type="dxa"/>
            <w:vMerge/>
            <w:tcBorders>
              <w:bottom w:val="single" w:sz="4" w:space="0" w:color="auto"/>
            </w:tcBorders>
          </w:tcPr>
          <w:p w:rsidR="00640CDA" w:rsidRPr="00EC15E3" w:rsidRDefault="00640CDA" w:rsidP="009134A9">
            <w:pPr>
              <w:jc w:val="center"/>
              <w:rPr>
                <w:sz w:val="27"/>
                <w:szCs w:val="27"/>
                <w:lang w:val="ru-RU"/>
              </w:rPr>
            </w:pPr>
          </w:p>
        </w:tc>
        <w:tc>
          <w:tcPr>
            <w:tcW w:w="3264" w:type="dxa"/>
            <w:vMerge/>
            <w:tcBorders>
              <w:bottom w:val="single" w:sz="4" w:space="0" w:color="auto"/>
            </w:tcBorders>
            <w:shd w:val="clear" w:color="auto" w:fill="auto"/>
          </w:tcPr>
          <w:p w:rsidR="00640CDA" w:rsidRPr="00EC15E3" w:rsidRDefault="00640CDA" w:rsidP="00642764">
            <w:pPr>
              <w:autoSpaceDE w:val="0"/>
              <w:autoSpaceDN w:val="0"/>
              <w:adjustRightInd w:val="0"/>
              <w:rPr>
                <w:bCs/>
                <w:spacing w:val="-20"/>
                <w:sz w:val="27"/>
                <w:szCs w:val="27"/>
                <w:lang w:val="ru-RU"/>
              </w:rPr>
            </w:pPr>
          </w:p>
        </w:tc>
        <w:tc>
          <w:tcPr>
            <w:tcW w:w="4392" w:type="dxa"/>
            <w:vMerge/>
            <w:tcBorders>
              <w:bottom w:val="single" w:sz="4" w:space="0" w:color="auto"/>
            </w:tcBorders>
            <w:shd w:val="clear" w:color="auto" w:fill="auto"/>
          </w:tcPr>
          <w:p w:rsidR="00640CDA" w:rsidRPr="00EC15E3" w:rsidRDefault="00640CDA" w:rsidP="00642764">
            <w:pPr>
              <w:outlineLvl w:val="0"/>
              <w:rPr>
                <w:rFonts w:eastAsia="SimSun"/>
                <w:spacing w:val="-20"/>
                <w:sz w:val="27"/>
                <w:szCs w:val="27"/>
                <w:lang w:val="ru-RU"/>
              </w:rPr>
            </w:pPr>
          </w:p>
        </w:tc>
        <w:tc>
          <w:tcPr>
            <w:tcW w:w="3402" w:type="dxa"/>
            <w:tcBorders>
              <w:bottom w:val="single" w:sz="4" w:space="0" w:color="auto"/>
            </w:tcBorders>
            <w:shd w:val="clear" w:color="auto" w:fill="auto"/>
          </w:tcPr>
          <w:p w:rsidR="00640CDA" w:rsidRPr="00EC15E3" w:rsidRDefault="00640CDA" w:rsidP="00442AAA">
            <w:pPr>
              <w:tabs>
                <w:tab w:val="left" w:pos="2132"/>
              </w:tabs>
              <w:outlineLvl w:val="0"/>
              <w:rPr>
                <w:sz w:val="27"/>
                <w:szCs w:val="27"/>
                <w:lang w:val="ru-RU"/>
              </w:rPr>
            </w:pPr>
            <w:r w:rsidRPr="00EC15E3">
              <w:rPr>
                <w:sz w:val="27"/>
                <w:szCs w:val="27"/>
                <w:lang w:val="ru-RU"/>
              </w:rPr>
              <w:t>Численность детей-сирот, детей, оставшихся без попечения родителей, и лиц из их числа, у которых право на обеспечение жилыми помещениями наступило и не реализовано, по состоянию на конец соответствующего года, человек</w:t>
            </w:r>
          </w:p>
          <w:p w:rsidR="00640CDA" w:rsidRPr="00EC15E3" w:rsidRDefault="00640CDA" w:rsidP="00442AAA">
            <w:pPr>
              <w:tabs>
                <w:tab w:val="left" w:pos="2132"/>
              </w:tabs>
              <w:outlineLvl w:val="0"/>
              <w:rPr>
                <w:sz w:val="27"/>
                <w:szCs w:val="27"/>
                <w:lang w:val="ru-RU"/>
              </w:rPr>
            </w:pPr>
          </w:p>
          <w:p w:rsidR="00640CDA" w:rsidRPr="00EC15E3" w:rsidRDefault="00640CDA" w:rsidP="00442AAA">
            <w:pPr>
              <w:tabs>
                <w:tab w:val="left" w:pos="2132"/>
              </w:tabs>
              <w:outlineLvl w:val="0"/>
              <w:rPr>
                <w:sz w:val="27"/>
                <w:szCs w:val="27"/>
                <w:lang w:val="ru-RU"/>
              </w:rPr>
            </w:pPr>
          </w:p>
          <w:p w:rsidR="00640CDA" w:rsidRPr="00EC15E3" w:rsidRDefault="00640CDA" w:rsidP="00442AAA">
            <w:pPr>
              <w:tabs>
                <w:tab w:val="left" w:pos="2132"/>
              </w:tabs>
              <w:outlineLvl w:val="0"/>
              <w:rPr>
                <w:sz w:val="27"/>
                <w:szCs w:val="27"/>
                <w:lang w:val="ru-RU"/>
              </w:rPr>
            </w:pPr>
          </w:p>
        </w:tc>
        <w:tc>
          <w:tcPr>
            <w:tcW w:w="3403" w:type="dxa"/>
            <w:tcBorders>
              <w:bottom w:val="single" w:sz="4" w:space="0" w:color="auto"/>
            </w:tcBorders>
            <w:shd w:val="clear" w:color="auto" w:fill="auto"/>
          </w:tcPr>
          <w:p w:rsidR="00640CDA" w:rsidRPr="00EC15E3" w:rsidRDefault="00640CDA" w:rsidP="00642764">
            <w:pPr>
              <w:autoSpaceDE w:val="0"/>
              <w:autoSpaceDN w:val="0"/>
              <w:adjustRightInd w:val="0"/>
              <w:rPr>
                <w:sz w:val="27"/>
                <w:szCs w:val="27"/>
                <w:lang w:val="ru-RU"/>
              </w:rPr>
            </w:pPr>
            <w:r w:rsidRPr="00EC15E3">
              <w:rPr>
                <w:sz w:val="27"/>
                <w:szCs w:val="27"/>
                <w:lang w:val="ru-RU"/>
              </w:rPr>
              <w:t>Число детей-сирот и детей, оставшихся без попечения родителей, и лиц из их числа, у которых право на обеспечение жилыми помещениями наступило и не реализовано, по состоянию на конец соответствующего года</w:t>
            </w:r>
          </w:p>
        </w:tc>
      </w:tr>
      <w:tr w:rsidR="00640CDA" w:rsidRPr="00566316" w:rsidTr="00987726">
        <w:trPr>
          <w:trHeight w:val="307"/>
        </w:trPr>
        <w:tc>
          <w:tcPr>
            <w:tcW w:w="849" w:type="dxa"/>
            <w:tcBorders>
              <w:bottom w:val="single" w:sz="4" w:space="0" w:color="auto"/>
            </w:tcBorders>
          </w:tcPr>
          <w:p w:rsidR="00640CDA" w:rsidRPr="00EC15E3" w:rsidRDefault="00640CDA" w:rsidP="000F14FE">
            <w:pPr>
              <w:jc w:val="center"/>
              <w:rPr>
                <w:sz w:val="27"/>
                <w:szCs w:val="27"/>
                <w:lang w:val="ru-RU"/>
              </w:rPr>
            </w:pPr>
            <w:r w:rsidRPr="00EC15E3">
              <w:rPr>
                <w:sz w:val="27"/>
                <w:szCs w:val="27"/>
                <w:lang w:val="ru-RU"/>
              </w:rPr>
              <w:t>3.5</w:t>
            </w:r>
          </w:p>
        </w:tc>
        <w:tc>
          <w:tcPr>
            <w:tcW w:w="3264" w:type="dxa"/>
            <w:tcBorders>
              <w:bottom w:val="single" w:sz="4" w:space="0" w:color="auto"/>
            </w:tcBorders>
            <w:shd w:val="clear" w:color="auto" w:fill="auto"/>
          </w:tcPr>
          <w:p w:rsidR="00640CDA" w:rsidRPr="00EC15E3" w:rsidRDefault="00640CDA" w:rsidP="00642764">
            <w:pPr>
              <w:widowControl w:val="0"/>
              <w:autoSpaceDE w:val="0"/>
              <w:autoSpaceDN w:val="0"/>
              <w:adjustRightInd w:val="0"/>
              <w:rPr>
                <w:bCs/>
                <w:sz w:val="27"/>
                <w:szCs w:val="27"/>
                <w:lang w:val="ru-RU"/>
              </w:rPr>
            </w:pPr>
            <w:r w:rsidRPr="00EC15E3">
              <w:rPr>
                <w:bCs/>
                <w:sz w:val="27"/>
                <w:szCs w:val="27"/>
                <w:lang w:val="ru-RU"/>
              </w:rPr>
              <w:t>Мероприятие «Обеспечение детей-сирот и детей, оставшихся без попечения родителей, одеждой, обувью, единовременным денежным пособием при выпуске из общеобразовательных организаций»</w:t>
            </w:r>
          </w:p>
          <w:p w:rsidR="00640CDA" w:rsidRPr="00EC15E3" w:rsidRDefault="00640CDA" w:rsidP="00642764">
            <w:pPr>
              <w:autoSpaceDE w:val="0"/>
              <w:autoSpaceDN w:val="0"/>
              <w:adjustRightInd w:val="0"/>
              <w:jc w:val="center"/>
              <w:rPr>
                <w:bCs/>
                <w:sz w:val="27"/>
                <w:szCs w:val="27"/>
                <w:lang w:val="ru-RU"/>
              </w:rPr>
            </w:pPr>
          </w:p>
        </w:tc>
        <w:tc>
          <w:tcPr>
            <w:tcW w:w="4392" w:type="dxa"/>
            <w:tcBorders>
              <w:bottom w:val="single" w:sz="4" w:space="0" w:color="auto"/>
            </w:tcBorders>
            <w:shd w:val="clear" w:color="auto" w:fill="auto"/>
          </w:tcPr>
          <w:p w:rsidR="00640CDA" w:rsidRPr="00EC15E3" w:rsidRDefault="00640CDA" w:rsidP="007045E3">
            <w:pPr>
              <w:widowControl w:val="0"/>
              <w:autoSpaceDE w:val="0"/>
              <w:autoSpaceDN w:val="0"/>
              <w:adjustRightInd w:val="0"/>
              <w:ind w:right="-108"/>
              <w:rPr>
                <w:sz w:val="27"/>
                <w:szCs w:val="27"/>
                <w:lang w:val="ru-RU"/>
              </w:rPr>
            </w:pPr>
            <w:r w:rsidRPr="00EC15E3">
              <w:rPr>
                <w:sz w:val="27"/>
                <w:szCs w:val="27"/>
                <w:lang w:val="ru-RU"/>
              </w:rPr>
              <w:t>Реализация государственных полномочий Кемеровской области по обеспечению одеждой, обувью, мягким инвентарем, оборудованием и единовременным денежным посо</w:t>
            </w:r>
            <w:r w:rsidRPr="00EC15E3">
              <w:rPr>
                <w:sz w:val="27"/>
                <w:szCs w:val="27"/>
                <w:lang w:val="ru-RU"/>
              </w:rPr>
              <w:softHyphen/>
              <w:t>бием детей-сирот, детей, оставшихся без попечения родителей, лиц из их числа, являющихся выпускниками организаций, осуществляющих образовательную деятельность по имеющим государственную аккредитацию образовательным программам за счет средств областного бюджета или местных бюджетов</w:t>
            </w:r>
          </w:p>
        </w:tc>
        <w:tc>
          <w:tcPr>
            <w:tcW w:w="3402" w:type="dxa"/>
            <w:tcBorders>
              <w:bottom w:val="single" w:sz="4" w:space="0" w:color="auto"/>
            </w:tcBorders>
            <w:shd w:val="clear" w:color="auto" w:fill="auto"/>
          </w:tcPr>
          <w:p w:rsidR="00640CDA" w:rsidRPr="00EC15E3" w:rsidRDefault="00640CDA" w:rsidP="00642764">
            <w:pPr>
              <w:outlineLvl w:val="0"/>
              <w:rPr>
                <w:sz w:val="27"/>
                <w:szCs w:val="27"/>
                <w:lang w:val="ru-RU"/>
              </w:rPr>
            </w:pPr>
            <w:r w:rsidRPr="00EC15E3">
              <w:rPr>
                <w:sz w:val="27"/>
                <w:szCs w:val="27"/>
                <w:lang w:val="ru-RU"/>
              </w:rPr>
              <w:t>Доля детей-сирот и детей, оставшихся без попечения родителей, охваченных мерами социальной поддержки, в общей численности детей-сирот и детей, оставшихся без попечения родителей, процентов</w:t>
            </w:r>
          </w:p>
          <w:p w:rsidR="00640CDA" w:rsidRPr="00EC15E3" w:rsidRDefault="00640CDA" w:rsidP="00642764">
            <w:pPr>
              <w:outlineLvl w:val="0"/>
              <w:rPr>
                <w:sz w:val="27"/>
                <w:szCs w:val="27"/>
                <w:lang w:val="ru-RU"/>
              </w:rPr>
            </w:pPr>
          </w:p>
          <w:p w:rsidR="00640CDA" w:rsidRPr="00EC15E3" w:rsidRDefault="00640CDA" w:rsidP="00642764">
            <w:pPr>
              <w:rPr>
                <w:sz w:val="27"/>
                <w:szCs w:val="27"/>
                <w:lang w:val="ru-RU"/>
              </w:rPr>
            </w:pPr>
          </w:p>
          <w:p w:rsidR="00640CDA" w:rsidRPr="00EC15E3" w:rsidRDefault="00640CDA" w:rsidP="00642764">
            <w:pPr>
              <w:rPr>
                <w:sz w:val="27"/>
                <w:szCs w:val="27"/>
                <w:lang w:val="ru-RU"/>
              </w:rPr>
            </w:pPr>
          </w:p>
          <w:p w:rsidR="00640CDA" w:rsidRPr="00EC15E3" w:rsidRDefault="00640CDA" w:rsidP="00642764">
            <w:pPr>
              <w:ind w:firstLine="708"/>
              <w:rPr>
                <w:sz w:val="27"/>
                <w:szCs w:val="27"/>
                <w:lang w:val="ru-RU"/>
              </w:rPr>
            </w:pPr>
          </w:p>
        </w:tc>
        <w:tc>
          <w:tcPr>
            <w:tcW w:w="3403" w:type="dxa"/>
            <w:tcBorders>
              <w:bottom w:val="single" w:sz="4" w:space="0" w:color="auto"/>
            </w:tcBorders>
            <w:shd w:val="clear" w:color="auto" w:fill="auto"/>
          </w:tcPr>
          <w:p w:rsidR="00640CDA" w:rsidRPr="00EC15E3" w:rsidRDefault="00640CDA" w:rsidP="00642764">
            <w:pPr>
              <w:outlineLvl w:val="0"/>
              <w:rPr>
                <w:sz w:val="27"/>
                <w:szCs w:val="27"/>
                <w:lang w:val="ru-RU"/>
              </w:rPr>
            </w:pPr>
            <w:r w:rsidRPr="00EC15E3">
              <w:rPr>
                <w:sz w:val="27"/>
                <w:szCs w:val="27"/>
                <w:lang w:val="ru-RU"/>
              </w:rPr>
              <w:t>(Численность детей-сирот и детей, оставшихся без попечения родителей, охваченных мерами социальной поддержки / общая численность детей-сирот и детей, оставшихся без попечения родителей)*100%</w:t>
            </w:r>
          </w:p>
          <w:p w:rsidR="00640CDA" w:rsidRPr="00EC15E3" w:rsidRDefault="00640CDA" w:rsidP="00642764">
            <w:pPr>
              <w:autoSpaceDE w:val="0"/>
              <w:autoSpaceDN w:val="0"/>
              <w:adjustRightInd w:val="0"/>
              <w:rPr>
                <w:sz w:val="27"/>
                <w:szCs w:val="27"/>
                <w:lang w:val="ru-RU"/>
              </w:rPr>
            </w:pPr>
          </w:p>
        </w:tc>
      </w:tr>
      <w:tr w:rsidR="00640CDA" w:rsidRPr="00566316" w:rsidTr="00987726">
        <w:trPr>
          <w:trHeight w:val="307"/>
        </w:trPr>
        <w:tc>
          <w:tcPr>
            <w:tcW w:w="849" w:type="dxa"/>
            <w:tcBorders>
              <w:top w:val="single" w:sz="4" w:space="0" w:color="auto"/>
              <w:bottom w:val="single" w:sz="4" w:space="0" w:color="auto"/>
            </w:tcBorders>
          </w:tcPr>
          <w:p w:rsidR="00640CDA" w:rsidRPr="00EC15E3" w:rsidRDefault="00640CDA" w:rsidP="000F14FE">
            <w:pPr>
              <w:jc w:val="center"/>
              <w:rPr>
                <w:sz w:val="27"/>
                <w:szCs w:val="27"/>
                <w:lang w:val="ru-RU"/>
              </w:rPr>
            </w:pPr>
            <w:r w:rsidRPr="00EC15E3">
              <w:rPr>
                <w:sz w:val="27"/>
                <w:szCs w:val="27"/>
                <w:lang w:val="ru-RU"/>
              </w:rPr>
              <w:t>3.6</w:t>
            </w:r>
          </w:p>
        </w:tc>
        <w:tc>
          <w:tcPr>
            <w:tcW w:w="3264" w:type="dxa"/>
            <w:tcBorders>
              <w:top w:val="single" w:sz="4" w:space="0" w:color="auto"/>
              <w:bottom w:val="single" w:sz="4" w:space="0" w:color="auto"/>
            </w:tcBorders>
            <w:shd w:val="clear" w:color="auto" w:fill="auto"/>
          </w:tcPr>
          <w:p w:rsidR="00640CDA" w:rsidRPr="00EC15E3" w:rsidRDefault="00640CDA" w:rsidP="00642764">
            <w:pPr>
              <w:widowControl w:val="0"/>
              <w:autoSpaceDE w:val="0"/>
              <w:autoSpaceDN w:val="0"/>
              <w:adjustRightInd w:val="0"/>
              <w:ind w:right="-108"/>
              <w:rPr>
                <w:bCs/>
                <w:sz w:val="27"/>
                <w:szCs w:val="27"/>
                <w:lang w:val="ru-RU"/>
              </w:rPr>
            </w:pPr>
            <w:r w:rsidRPr="00EC15E3">
              <w:rPr>
                <w:bCs/>
                <w:sz w:val="27"/>
                <w:szCs w:val="27"/>
                <w:lang w:val="ru-RU"/>
              </w:rPr>
              <w:t>Мероприятие «Обеспечение детей-сирот и детей, оставшихся без попечения родителей, а также лиц из их числа одеждой, обувью, мягким инвентарем, единовременным денежным пособием при выпуске из государственных организаций профессионального образования»</w:t>
            </w:r>
          </w:p>
        </w:tc>
        <w:tc>
          <w:tcPr>
            <w:tcW w:w="4392" w:type="dxa"/>
            <w:tcBorders>
              <w:top w:val="single" w:sz="4" w:space="0" w:color="auto"/>
              <w:bottom w:val="single" w:sz="4" w:space="0" w:color="auto"/>
            </w:tcBorders>
            <w:shd w:val="clear" w:color="auto" w:fill="auto"/>
          </w:tcPr>
          <w:p w:rsidR="00640CDA" w:rsidRPr="00EC15E3" w:rsidRDefault="00640CDA" w:rsidP="00642764">
            <w:pPr>
              <w:widowControl w:val="0"/>
              <w:autoSpaceDE w:val="0"/>
              <w:autoSpaceDN w:val="0"/>
              <w:adjustRightInd w:val="0"/>
              <w:ind w:right="-108"/>
              <w:rPr>
                <w:rFonts w:eastAsia="SimSun"/>
                <w:sz w:val="27"/>
                <w:szCs w:val="27"/>
                <w:lang w:val="ru-RU"/>
              </w:rPr>
            </w:pPr>
            <w:r w:rsidRPr="00EC15E3">
              <w:rPr>
                <w:sz w:val="27"/>
                <w:szCs w:val="27"/>
                <w:lang w:val="ru-RU"/>
              </w:rPr>
              <w:t>Реализация государственных пол</w:t>
            </w:r>
            <w:r w:rsidRPr="00EC15E3">
              <w:rPr>
                <w:sz w:val="27"/>
                <w:szCs w:val="27"/>
                <w:lang w:val="ru-RU"/>
              </w:rPr>
              <w:softHyphen/>
              <w:t>номочий Кемеровской области по обеспечению одеждой, обувью, мяг</w:t>
            </w:r>
            <w:r w:rsidRPr="00EC15E3">
              <w:rPr>
                <w:sz w:val="27"/>
                <w:szCs w:val="27"/>
                <w:lang w:val="ru-RU"/>
              </w:rPr>
              <w:softHyphen/>
              <w:t>ким инвентарем, оборудованием и единовременным денежным посо</w:t>
            </w:r>
            <w:r w:rsidRPr="00EC15E3">
              <w:rPr>
                <w:sz w:val="27"/>
                <w:szCs w:val="27"/>
                <w:lang w:val="ru-RU"/>
              </w:rPr>
              <w:softHyphen/>
              <w:t>бием детей-сирот, детей, оставшихся без попечения родителей, лиц из их числа, являющихся выпускниками организаций, осуществляющих об</w:t>
            </w:r>
            <w:r w:rsidRPr="00EC15E3">
              <w:rPr>
                <w:sz w:val="27"/>
                <w:szCs w:val="27"/>
                <w:lang w:val="ru-RU"/>
              </w:rPr>
              <w:softHyphen/>
              <w:t>разовательную деятельность по имеющим государственную аккре</w:t>
            </w:r>
            <w:r w:rsidRPr="00EC15E3">
              <w:rPr>
                <w:sz w:val="27"/>
                <w:szCs w:val="27"/>
                <w:lang w:val="ru-RU"/>
              </w:rPr>
              <w:softHyphen/>
              <w:t>дитацию образовательным програм</w:t>
            </w:r>
            <w:r w:rsidRPr="00EC15E3">
              <w:rPr>
                <w:sz w:val="27"/>
                <w:szCs w:val="27"/>
                <w:lang w:val="ru-RU"/>
              </w:rPr>
              <w:softHyphen/>
              <w:t>мам за счет средств областного бюджета или местных бюджетов</w:t>
            </w:r>
          </w:p>
        </w:tc>
        <w:tc>
          <w:tcPr>
            <w:tcW w:w="3402" w:type="dxa"/>
            <w:tcBorders>
              <w:top w:val="single" w:sz="4" w:space="0" w:color="auto"/>
              <w:bottom w:val="single" w:sz="4" w:space="0" w:color="auto"/>
            </w:tcBorders>
            <w:shd w:val="clear" w:color="auto" w:fill="auto"/>
          </w:tcPr>
          <w:p w:rsidR="00640CDA" w:rsidRPr="00EC15E3" w:rsidRDefault="00640CDA" w:rsidP="00642764">
            <w:pPr>
              <w:outlineLvl w:val="0"/>
              <w:rPr>
                <w:sz w:val="27"/>
                <w:szCs w:val="27"/>
                <w:lang w:val="ru-RU"/>
              </w:rPr>
            </w:pPr>
          </w:p>
        </w:tc>
        <w:tc>
          <w:tcPr>
            <w:tcW w:w="3403" w:type="dxa"/>
            <w:tcBorders>
              <w:top w:val="single" w:sz="4" w:space="0" w:color="auto"/>
              <w:bottom w:val="single" w:sz="4" w:space="0" w:color="auto"/>
            </w:tcBorders>
            <w:shd w:val="clear" w:color="auto" w:fill="auto"/>
          </w:tcPr>
          <w:p w:rsidR="00640CDA" w:rsidRPr="00EC15E3" w:rsidRDefault="00640CDA" w:rsidP="00642764">
            <w:pPr>
              <w:autoSpaceDE w:val="0"/>
              <w:autoSpaceDN w:val="0"/>
              <w:adjustRightInd w:val="0"/>
              <w:rPr>
                <w:sz w:val="27"/>
                <w:szCs w:val="27"/>
                <w:lang w:val="ru-RU"/>
              </w:rPr>
            </w:pPr>
          </w:p>
        </w:tc>
      </w:tr>
      <w:tr w:rsidR="00640CDA" w:rsidRPr="00566316" w:rsidTr="00987726">
        <w:trPr>
          <w:trHeight w:val="307"/>
        </w:trPr>
        <w:tc>
          <w:tcPr>
            <w:tcW w:w="849" w:type="dxa"/>
            <w:tcBorders>
              <w:bottom w:val="single" w:sz="4" w:space="0" w:color="auto"/>
            </w:tcBorders>
          </w:tcPr>
          <w:p w:rsidR="00640CDA" w:rsidRPr="00EC15E3" w:rsidRDefault="00640CDA" w:rsidP="000F14FE">
            <w:pPr>
              <w:jc w:val="center"/>
              <w:rPr>
                <w:sz w:val="27"/>
                <w:szCs w:val="27"/>
                <w:lang w:val="ru-RU"/>
              </w:rPr>
            </w:pPr>
            <w:r w:rsidRPr="00EC15E3">
              <w:rPr>
                <w:sz w:val="27"/>
                <w:szCs w:val="27"/>
                <w:lang w:val="ru-RU"/>
              </w:rPr>
              <w:t>3.7</w:t>
            </w:r>
          </w:p>
        </w:tc>
        <w:tc>
          <w:tcPr>
            <w:tcW w:w="3264" w:type="dxa"/>
            <w:tcBorders>
              <w:bottom w:val="single" w:sz="4" w:space="0" w:color="auto"/>
            </w:tcBorders>
            <w:shd w:val="clear" w:color="auto" w:fill="auto"/>
          </w:tcPr>
          <w:p w:rsidR="00640CDA" w:rsidRPr="00EC15E3" w:rsidRDefault="00640CDA" w:rsidP="000376AA">
            <w:pPr>
              <w:widowControl w:val="0"/>
              <w:autoSpaceDE w:val="0"/>
              <w:autoSpaceDN w:val="0"/>
              <w:adjustRightInd w:val="0"/>
              <w:rPr>
                <w:bCs/>
                <w:sz w:val="27"/>
                <w:szCs w:val="27"/>
                <w:lang w:val="ru-RU"/>
              </w:rPr>
            </w:pPr>
            <w:r w:rsidRPr="00EC15E3">
              <w:rPr>
                <w:bCs/>
                <w:sz w:val="27"/>
                <w:szCs w:val="27"/>
                <w:lang w:val="ru-RU"/>
              </w:rPr>
              <w:t>Мероприятие «Выплата пособия на приобретение учебной литературы и письменных принадлежностей детям-сиротам и детям, оставшимся без попечения родителей, а также лицам из их числа, обучающимся в государственных организациях профессионального образования»</w:t>
            </w:r>
          </w:p>
          <w:p w:rsidR="00640CDA" w:rsidRPr="00EC15E3" w:rsidRDefault="00640CDA" w:rsidP="000376AA">
            <w:pPr>
              <w:widowControl w:val="0"/>
              <w:autoSpaceDE w:val="0"/>
              <w:autoSpaceDN w:val="0"/>
              <w:adjustRightInd w:val="0"/>
              <w:rPr>
                <w:bCs/>
                <w:sz w:val="27"/>
                <w:szCs w:val="27"/>
                <w:lang w:val="ru-RU"/>
              </w:rPr>
            </w:pPr>
          </w:p>
        </w:tc>
        <w:tc>
          <w:tcPr>
            <w:tcW w:w="4392" w:type="dxa"/>
            <w:tcBorders>
              <w:bottom w:val="single" w:sz="4" w:space="0" w:color="auto"/>
            </w:tcBorders>
            <w:shd w:val="clear" w:color="auto" w:fill="auto"/>
          </w:tcPr>
          <w:p w:rsidR="00640CDA" w:rsidRPr="00EC15E3" w:rsidRDefault="00640CDA" w:rsidP="00642764">
            <w:pPr>
              <w:widowControl w:val="0"/>
              <w:autoSpaceDE w:val="0"/>
              <w:autoSpaceDN w:val="0"/>
              <w:adjustRightInd w:val="0"/>
              <w:rPr>
                <w:rFonts w:eastAsia="SimSun"/>
                <w:spacing w:val="-20"/>
                <w:sz w:val="27"/>
                <w:szCs w:val="27"/>
                <w:lang w:val="ru-RU"/>
              </w:rPr>
            </w:pPr>
            <w:r w:rsidRPr="00EC15E3">
              <w:rPr>
                <w:bCs/>
                <w:sz w:val="27"/>
                <w:szCs w:val="27"/>
                <w:lang w:val="ru-RU"/>
              </w:rPr>
              <w:t>Назначение и выплата пособий на приобретение учебной литературы и письменных принадлежностей детям-сиротам и детям, оставшимся без попечения родителей, а также лицам из их числа, обучающимся в государственных организациях профессионального образования</w:t>
            </w:r>
          </w:p>
        </w:tc>
        <w:tc>
          <w:tcPr>
            <w:tcW w:w="3402" w:type="dxa"/>
            <w:tcBorders>
              <w:bottom w:val="single" w:sz="4" w:space="0" w:color="auto"/>
            </w:tcBorders>
            <w:shd w:val="clear" w:color="auto" w:fill="auto"/>
          </w:tcPr>
          <w:p w:rsidR="00640CDA" w:rsidRPr="00EC15E3" w:rsidRDefault="00640CDA" w:rsidP="00642764">
            <w:pPr>
              <w:outlineLvl w:val="0"/>
              <w:rPr>
                <w:sz w:val="27"/>
                <w:szCs w:val="27"/>
                <w:lang w:val="ru-RU"/>
              </w:rPr>
            </w:pPr>
          </w:p>
        </w:tc>
        <w:tc>
          <w:tcPr>
            <w:tcW w:w="3403" w:type="dxa"/>
            <w:tcBorders>
              <w:bottom w:val="single" w:sz="4" w:space="0" w:color="auto"/>
            </w:tcBorders>
            <w:shd w:val="clear" w:color="auto" w:fill="auto"/>
          </w:tcPr>
          <w:p w:rsidR="00640CDA" w:rsidRPr="00EC15E3" w:rsidRDefault="00640CDA" w:rsidP="00642764">
            <w:pPr>
              <w:autoSpaceDE w:val="0"/>
              <w:autoSpaceDN w:val="0"/>
              <w:adjustRightInd w:val="0"/>
              <w:rPr>
                <w:sz w:val="27"/>
                <w:szCs w:val="27"/>
                <w:lang w:val="ru-RU"/>
              </w:rPr>
            </w:pPr>
          </w:p>
        </w:tc>
      </w:tr>
      <w:tr w:rsidR="00640CDA" w:rsidRPr="00566316" w:rsidTr="00987726">
        <w:trPr>
          <w:trHeight w:val="307"/>
        </w:trPr>
        <w:tc>
          <w:tcPr>
            <w:tcW w:w="849" w:type="dxa"/>
            <w:tcBorders>
              <w:bottom w:val="single" w:sz="4" w:space="0" w:color="auto"/>
            </w:tcBorders>
          </w:tcPr>
          <w:p w:rsidR="00640CDA" w:rsidRPr="00EC15E3" w:rsidRDefault="00640CDA" w:rsidP="000F14FE">
            <w:pPr>
              <w:jc w:val="center"/>
              <w:rPr>
                <w:sz w:val="27"/>
                <w:szCs w:val="27"/>
                <w:lang w:val="ru-RU"/>
              </w:rPr>
            </w:pPr>
            <w:r w:rsidRPr="00EC15E3">
              <w:rPr>
                <w:sz w:val="27"/>
                <w:szCs w:val="27"/>
                <w:lang w:val="ru-RU"/>
              </w:rPr>
              <w:t>3.8</w:t>
            </w:r>
          </w:p>
        </w:tc>
        <w:tc>
          <w:tcPr>
            <w:tcW w:w="3264" w:type="dxa"/>
            <w:tcBorders>
              <w:bottom w:val="single" w:sz="4" w:space="0" w:color="auto"/>
            </w:tcBorders>
            <w:shd w:val="clear" w:color="auto" w:fill="auto"/>
          </w:tcPr>
          <w:p w:rsidR="00640CDA" w:rsidRPr="00EC15E3" w:rsidRDefault="00640CDA" w:rsidP="004E5FD2">
            <w:pPr>
              <w:widowControl w:val="0"/>
              <w:autoSpaceDE w:val="0"/>
              <w:autoSpaceDN w:val="0"/>
              <w:adjustRightInd w:val="0"/>
              <w:ind w:right="-107"/>
              <w:rPr>
                <w:bCs/>
                <w:sz w:val="27"/>
                <w:szCs w:val="27"/>
                <w:lang w:val="ru-RU"/>
              </w:rPr>
            </w:pPr>
            <w:r w:rsidRPr="00EC15E3">
              <w:rPr>
                <w:bCs/>
                <w:sz w:val="27"/>
                <w:szCs w:val="27"/>
                <w:lang w:val="ru-RU"/>
              </w:rPr>
              <w:t>Мероприятие «Обеспече</w:t>
            </w:r>
            <w:r w:rsidR="004E5FD2" w:rsidRPr="00EC15E3">
              <w:rPr>
                <w:bCs/>
                <w:sz w:val="27"/>
                <w:szCs w:val="27"/>
                <w:lang w:val="ru-RU"/>
              </w:rPr>
              <w:softHyphen/>
            </w:r>
            <w:r w:rsidRPr="00EC15E3">
              <w:rPr>
                <w:bCs/>
                <w:sz w:val="27"/>
                <w:szCs w:val="27"/>
                <w:lang w:val="ru-RU"/>
              </w:rPr>
              <w:t>ние зачисления денежных средств для детей-сирот и детей, оставшихся без попечения родителей, на специальные накопитель</w:t>
            </w:r>
            <w:r w:rsidR="004E5FD2" w:rsidRPr="00EC15E3">
              <w:rPr>
                <w:bCs/>
                <w:sz w:val="27"/>
                <w:szCs w:val="27"/>
                <w:lang w:val="ru-RU"/>
              </w:rPr>
              <w:softHyphen/>
            </w:r>
            <w:r w:rsidRPr="00EC15E3">
              <w:rPr>
                <w:bCs/>
                <w:sz w:val="27"/>
                <w:szCs w:val="27"/>
                <w:lang w:val="ru-RU"/>
              </w:rPr>
              <w:t>ные банковские счета»</w:t>
            </w:r>
          </w:p>
        </w:tc>
        <w:tc>
          <w:tcPr>
            <w:tcW w:w="4392" w:type="dxa"/>
            <w:tcBorders>
              <w:bottom w:val="single" w:sz="4" w:space="0" w:color="auto"/>
            </w:tcBorders>
            <w:shd w:val="clear" w:color="auto" w:fill="auto"/>
          </w:tcPr>
          <w:p w:rsidR="00640CDA" w:rsidRPr="00EC15E3" w:rsidRDefault="00640CDA" w:rsidP="00642764">
            <w:pPr>
              <w:outlineLvl w:val="0"/>
              <w:rPr>
                <w:rFonts w:eastAsia="SimSun"/>
                <w:spacing w:val="-20"/>
                <w:sz w:val="27"/>
                <w:szCs w:val="27"/>
                <w:lang w:val="ru-RU"/>
              </w:rPr>
            </w:pPr>
            <w:r w:rsidRPr="00EC15E3">
              <w:rPr>
                <w:bCs/>
                <w:sz w:val="27"/>
                <w:szCs w:val="27"/>
                <w:lang w:val="ru-RU"/>
              </w:rPr>
              <w:t>Открытие и ежемесячное зачисление денежных средств для детей-сирот и детей, оставшихся без попечения родителей, на специальные накопительные банковские счета</w:t>
            </w:r>
          </w:p>
        </w:tc>
        <w:tc>
          <w:tcPr>
            <w:tcW w:w="3402" w:type="dxa"/>
            <w:tcBorders>
              <w:bottom w:val="single" w:sz="4" w:space="0" w:color="auto"/>
            </w:tcBorders>
            <w:shd w:val="clear" w:color="auto" w:fill="auto"/>
          </w:tcPr>
          <w:p w:rsidR="00640CDA" w:rsidRPr="00EC15E3" w:rsidRDefault="00640CDA" w:rsidP="00642764">
            <w:pPr>
              <w:outlineLvl w:val="0"/>
              <w:rPr>
                <w:sz w:val="27"/>
                <w:szCs w:val="27"/>
                <w:lang w:val="ru-RU"/>
              </w:rPr>
            </w:pPr>
          </w:p>
        </w:tc>
        <w:tc>
          <w:tcPr>
            <w:tcW w:w="3403" w:type="dxa"/>
            <w:tcBorders>
              <w:bottom w:val="single" w:sz="4" w:space="0" w:color="auto"/>
            </w:tcBorders>
            <w:shd w:val="clear" w:color="auto" w:fill="auto"/>
          </w:tcPr>
          <w:p w:rsidR="00640CDA" w:rsidRPr="00EC15E3" w:rsidRDefault="00640CDA" w:rsidP="00642764">
            <w:pPr>
              <w:autoSpaceDE w:val="0"/>
              <w:autoSpaceDN w:val="0"/>
              <w:adjustRightInd w:val="0"/>
              <w:rPr>
                <w:sz w:val="27"/>
                <w:szCs w:val="27"/>
                <w:lang w:val="ru-RU"/>
              </w:rPr>
            </w:pPr>
          </w:p>
        </w:tc>
      </w:tr>
      <w:tr w:rsidR="00640CDA" w:rsidRPr="00566316" w:rsidTr="00987726">
        <w:trPr>
          <w:trHeight w:val="307"/>
        </w:trPr>
        <w:tc>
          <w:tcPr>
            <w:tcW w:w="849" w:type="dxa"/>
            <w:tcBorders>
              <w:top w:val="single" w:sz="4" w:space="0" w:color="auto"/>
              <w:bottom w:val="single" w:sz="4" w:space="0" w:color="auto"/>
            </w:tcBorders>
          </w:tcPr>
          <w:p w:rsidR="00640CDA" w:rsidRPr="00EC15E3" w:rsidRDefault="00640CDA" w:rsidP="000F14FE">
            <w:pPr>
              <w:jc w:val="center"/>
              <w:rPr>
                <w:sz w:val="27"/>
                <w:szCs w:val="27"/>
                <w:lang w:val="ru-RU"/>
              </w:rPr>
            </w:pPr>
            <w:r w:rsidRPr="00EC15E3">
              <w:rPr>
                <w:sz w:val="27"/>
                <w:szCs w:val="27"/>
                <w:lang w:val="ru-RU"/>
              </w:rPr>
              <w:t>3.9</w:t>
            </w:r>
          </w:p>
        </w:tc>
        <w:tc>
          <w:tcPr>
            <w:tcW w:w="3264" w:type="dxa"/>
            <w:tcBorders>
              <w:top w:val="single" w:sz="4" w:space="0" w:color="auto"/>
              <w:bottom w:val="single" w:sz="4" w:space="0" w:color="auto"/>
            </w:tcBorders>
            <w:shd w:val="clear" w:color="auto" w:fill="auto"/>
          </w:tcPr>
          <w:p w:rsidR="00640CDA" w:rsidRPr="00EC15E3" w:rsidRDefault="00640CDA" w:rsidP="00642764">
            <w:pPr>
              <w:widowControl w:val="0"/>
              <w:tabs>
                <w:tab w:val="left" w:pos="3011"/>
              </w:tabs>
              <w:autoSpaceDE w:val="0"/>
              <w:autoSpaceDN w:val="0"/>
              <w:adjustRightInd w:val="0"/>
              <w:ind w:right="-108"/>
              <w:rPr>
                <w:bCs/>
                <w:spacing w:val="-4"/>
                <w:sz w:val="27"/>
                <w:szCs w:val="27"/>
                <w:lang w:val="ru-RU"/>
              </w:rPr>
            </w:pPr>
            <w:r w:rsidRPr="00EC15E3">
              <w:rPr>
                <w:bCs/>
                <w:spacing w:val="-4"/>
                <w:sz w:val="27"/>
                <w:szCs w:val="27"/>
                <w:lang w:val="ru-RU"/>
              </w:rPr>
              <w:t>Мероприятие «Осуществ</w:t>
            </w:r>
            <w:r w:rsidRPr="00EC15E3">
              <w:rPr>
                <w:bCs/>
                <w:spacing w:val="-4"/>
                <w:sz w:val="27"/>
                <w:szCs w:val="27"/>
                <w:lang w:val="ru-RU"/>
              </w:rPr>
              <w:softHyphen/>
              <w:t>ление назначения и выплаты денежных средств семьям, взявшим на воспи</w:t>
            </w:r>
            <w:r w:rsidRPr="00EC15E3">
              <w:rPr>
                <w:bCs/>
                <w:spacing w:val="-4"/>
                <w:sz w:val="27"/>
                <w:szCs w:val="27"/>
                <w:lang w:val="ru-RU"/>
              </w:rPr>
              <w:softHyphen/>
              <w:t>тание детей-сирот и детей, оставшихся  без попечения родителей, предоставление им мер социальной под</w:t>
            </w:r>
            <w:r w:rsidRPr="00EC15E3">
              <w:rPr>
                <w:bCs/>
                <w:spacing w:val="-4"/>
                <w:sz w:val="27"/>
                <w:szCs w:val="27"/>
                <w:lang w:val="ru-RU"/>
              </w:rPr>
              <w:softHyphen/>
              <w:t>держки, осуществление назначения и выплаты денежных средств лицам,  находившимся под попе</w:t>
            </w:r>
            <w:r w:rsidRPr="00EC15E3">
              <w:rPr>
                <w:bCs/>
                <w:spacing w:val="-4"/>
                <w:sz w:val="27"/>
                <w:szCs w:val="27"/>
                <w:lang w:val="ru-RU"/>
              </w:rPr>
              <w:softHyphen/>
              <w:t>чительством, лицам, являвшимся приемными родителями,  в соответ</w:t>
            </w:r>
            <w:r w:rsidRPr="00EC15E3">
              <w:rPr>
                <w:bCs/>
                <w:spacing w:val="-4"/>
                <w:sz w:val="27"/>
                <w:szCs w:val="27"/>
                <w:lang w:val="ru-RU"/>
              </w:rPr>
              <w:softHyphen/>
              <w:t xml:space="preserve">ствии с Законом Кемеровской области </w:t>
            </w:r>
            <w:r w:rsidRPr="00EC15E3">
              <w:rPr>
                <w:bCs/>
                <w:spacing w:val="-4"/>
                <w:sz w:val="27"/>
                <w:szCs w:val="27"/>
                <w:lang w:val="ru-RU"/>
              </w:rPr>
              <w:br/>
              <w:t xml:space="preserve">от 14 декабря 2010 г. </w:t>
            </w:r>
            <w:r w:rsidRPr="00EC15E3">
              <w:rPr>
                <w:bCs/>
                <w:spacing w:val="-4"/>
                <w:sz w:val="27"/>
                <w:szCs w:val="27"/>
                <w:lang w:val="ru-RU"/>
              </w:rPr>
              <w:br/>
              <w:t>№ 124-ОЗ «О некоторых вопросах в сфере опеки и попечительства несовершеннолетних»</w:t>
            </w:r>
          </w:p>
        </w:tc>
        <w:tc>
          <w:tcPr>
            <w:tcW w:w="4392" w:type="dxa"/>
            <w:tcBorders>
              <w:top w:val="single" w:sz="4" w:space="0" w:color="auto"/>
              <w:bottom w:val="single" w:sz="4" w:space="0" w:color="auto"/>
            </w:tcBorders>
            <w:shd w:val="clear" w:color="auto" w:fill="auto"/>
          </w:tcPr>
          <w:p w:rsidR="00640CDA" w:rsidRPr="00EC15E3" w:rsidRDefault="00640CDA" w:rsidP="00642764">
            <w:pPr>
              <w:widowControl w:val="0"/>
              <w:autoSpaceDE w:val="0"/>
              <w:autoSpaceDN w:val="0"/>
              <w:adjustRightInd w:val="0"/>
              <w:ind w:right="33"/>
              <w:rPr>
                <w:rFonts w:eastAsia="SimSun"/>
                <w:spacing w:val="-20"/>
                <w:sz w:val="27"/>
                <w:szCs w:val="27"/>
                <w:lang w:val="ru-RU"/>
              </w:rPr>
            </w:pPr>
            <w:r w:rsidRPr="00EC15E3">
              <w:rPr>
                <w:bCs/>
                <w:sz w:val="27"/>
                <w:szCs w:val="27"/>
                <w:lang w:val="ru-RU"/>
              </w:rPr>
              <w:t>Назначение и выплата денежных средств на содержание ребенка, находящегося под опекой (попечительством), вознаграждения приемному родителю, ежемесячной выплаты в связи с проживанием приемной семьи в сельском населенном пункте, денежного поощрения лицу, являющемуся приемным родителем</w:t>
            </w:r>
          </w:p>
        </w:tc>
        <w:tc>
          <w:tcPr>
            <w:tcW w:w="3402" w:type="dxa"/>
            <w:tcBorders>
              <w:top w:val="single" w:sz="4" w:space="0" w:color="auto"/>
              <w:bottom w:val="single" w:sz="4" w:space="0" w:color="auto"/>
            </w:tcBorders>
            <w:shd w:val="clear" w:color="auto" w:fill="auto"/>
          </w:tcPr>
          <w:p w:rsidR="00640CDA" w:rsidRPr="00EC15E3" w:rsidRDefault="00640CDA" w:rsidP="00642764">
            <w:pPr>
              <w:ind w:right="175"/>
              <w:outlineLvl w:val="0"/>
              <w:rPr>
                <w:sz w:val="27"/>
                <w:szCs w:val="27"/>
                <w:lang w:val="ru-RU"/>
              </w:rPr>
            </w:pPr>
            <w:r w:rsidRPr="00EC15E3">
              <w:rPr>
                <w:sz w:val="27"/>
                <w:szCs w:val="27"/>
                <w:lang w:val="ru-RU"/>
              </w:rPr>
              <w:t>Доля детей, оставшихся без попечения родителей, в том числе переданных неродственникам (в приёмные семьи, на усыновление [удочерение]), под опеку (попечительство), охваченных другими формами семейного устройства (семейные детские дома, патронатные семьи), находящихся в государственных (муниципальных) учреждениях всех типов, процентов</w:t>
            </w:r>
          </w:p>
          <w:p w:rsidR="00640CDA" w:rsidRPr="00EC15E3" w:rsidRDefault="00640CDA" w:rsidP="00642764">
            <w:pPr>
              <w:tabs>
                <w:tab w:val="left" w:pos="935"/>
              </w:tabs>
              <w:rPr>
                <w:sz w:val="27"/>
                <w:szCs w:val="27"/>
                <w:lang w:val="ru-RU"/>
              </w:rPr>
            </w:pPr>
            <w:r w:rsidRPr="00EC15E3">
              <w:rPr>
                <w:sz w:val="27"/>
                <w:szCs w:val="27"/>
                <w:lang w:val="ru-RU"/>
              </w:rPr>
              <w:tab/>
            </w:r>
          </w:p>
        </w:tc>
        <w:tc>
          <w:tcPr>
            <w:tcW w:w="3403" w:type="dxa"/>
            <w:tcBorders>
              <w:top w:val="single" w:sz="4" w:space="0" w:color="auto"/>
              <w:bottom w:val="single" w:sz="4" w:space="0" w:color="auto"/>
            </w:tcBorders>
            <w:shd w:val="clear" w:color="auto" w:fill="auto"/>
          </w:tcPr>
          <w:p w:rsidR="00640CDA" w:rsidRPr="00EC15E3" w:rsidRDefault="00640CDA" w:rsidP="00642764">
            <w:pPr>
              <w:outlineLvl w:val="0"/>
              <w:rPr>
                <w:sz w:val="27"/>
                <w:szCs w:val="27"/>
                <w:lang w:val="ru-RU"/>
              </w:rPr>
            </w:pPr>
            <w:r w:rsidRPr="00EC15E3">
              <w:rPr>
                <w:sz w:val="27"/>
                <w:szCs w:val="27"/>
                <w:lang w:val="ru-RU"/>
              </w:rPr>
              <w:t xml:space="preserve">(1-[Численность детей, оставшихся без попечения родителей, в том числе переданных неродственникам (в приёмные семьи, на усыновление [удочерение]), под опеку (попечительство), охваченных другими формами семейного устройства (семейные детские дома, патронатные семьи), находящихся в государственных (муниципальных) учреждениях всех типов / общая численность детского населения в возрасте от 0 до </w:t>
            </w:r>
            <w:r w:rsidRPr="00EC15E3">
              <w:rPr>
                <w:sz w:val="27"/>
                <w:szCs w:val="27"/>
                <w:lang w:val="ru-RU"/>
              </w:rPr>
              <w:br/>
              <w:t>17 лет])*100%</w:t>
            </w:r>
          </w:p>
        </w:tc>
      </w:tr>
      <w:tr w:rsidR="00640CDA" w:rsidRPr="00566316" w:rsidTr="00987726">
        <w:trPr>
          <w:trHeight w:val="307"/>
        </w:trPr>
        <w:tc>
          <w:tcPr>
            <w:tcW w:w="849" w:type="dxa"/>
            <w:tcBorders>
              <w:bottom w:val="single" w:sz="4" w:space="0" w:color="auto"/>
            </w:tcBorders>
          </w:tcPr>
          <w:p w:rsidR="00640CDA" w:rsidRPr="00EC15E3" w:rsidRDefault="00640CDA" w:rsidP="000F14FE">
            <w:pPr>
              <w:jc w:val="center"/>
              <w:rPr>
                <w:sz w:val="27"/>
                <w:szCs w:val="27"/>
                <w:lang w:val="ru-RU"/>
              </w:rPr>
            </w:pPr>
            <w:r w:rsidRPr="00EC15E3">
              <w:rPr>
                <w:sz w:val="27"/>
                <w:szCs w:val="27"/>
                <w:lang w:val="ru-RU"/>
              </w:rPr>
              <w:t>3.10</w:t>
            </w:r>
          </w:p>
        </w:tc>
        <w:tc>
          <w:tcPr>
            <w:tcW w:w="3264" w:type="dxa"/>
            <w:tcBorders>
              <w:bottom w:val="single" w:sz="4" w:space="0" w:color="auto"/>
            </w:tcBorders>
            <w:shd w:val="clear" w:color="auto" w:fill="auto"/>
          </w:tcPr>
          <w:p w:rsidR="00640CDA" w:rsidRPr="00EC15E3" w:rsidRDefault="00640CDA" w:rsidP="00642764">
            <w:pPr>
              <w:widowControl w:val="0"/>
              <w:autoSpaceDE w:val="0"/>
              <w:autoSpaceDN w:val="0"/>
              <w:adjustRightInd w:val="0"/>
              <w:rPr>
                <w:bCs/>
                <w:sz w:val="27"/>
                <w:szCs w:val="27"/>
                <w:lang w:val="ru-RU"/>
              </w:rPr>
            </w:pPr>
            <w:r w:rsidRPr="00EC15E3">
              <w:rPr>
                <w:bCs/>
                <w:sz w:val="27"/>
                <w:szCs w:val="27"/>
                <w:lang w:val="ru-RU"/>
              </w:rPr>
              <w:t>Мероприятие «Выплата единовременного пособия при всех формах устройства детей, лишенных родительского попечения, в семью»</w:t>
            </w:r>
          </w:p>
        </w:tc>
        <w:tc>
          <w:tcPr>
            <w:tcW w:w="4392" w:type="dxa"/>
            <w:tcBorders>
              <w:bottom w:val="single" w:sz="4" w:space="0" w:color="auto"/>
            </w:tcBorders>
            <w:shd w:val="clear" w:color="auto" w:fill="auto"/>
          </w:tcPr>
          <w:p w:rsidR="00640CDA" w:rsidRPr="00EC15E3" w:rsidRDefault="00640CDA" w:rsidP="00642764">
            <w:pPr>
              <w:widowControl w:val="0"/>
              <w:autoSpaceDE w:val="0"/>
              <w:autoSpaceDN w:val="0"/>
              <w:adjustRightInd w:val="0"/>
              <w:rPr>
                <w:bCs/>
                <w:sz w:val="27"/>
                <w:szCs w:val="27"/>
                <w:lang w:val="ru-RU"/>
              </w:rPr>
            </w:pPr>
            <w:r w:rsidRPr="00EC15E3">
              <w:rPr>
                <w:bCs/>
                <w:sz w:val="27"/>
                <w:szCs w:val="27"/>
                <w:lang w:val="ru-RU"/>
              </w:rPr>
              <w:t>Назначение и выплата единовременного социального пособия приемным семьям за каждого приемного ребенка</w:t>
            </w:r>
          </w:p>
          <w:p w:rsidR="00640CDA" w:rsidRPr="00EC15E3" w:rsidRDefault="00640CDA" w:rsidP="00642764">
            <w:pPr>
              <w:outlineLvl w:val="0"/>
              <w:rPr>
                <w:rFonts w:eastAsia="SimSun"/>
                <w:spacing w:val="-20"/>
                <w:sz w:val="27"/>
                <w:szCs w:val="27"/>
                <w:lang w:val="ru-RU"/>
              </w:rPr>
            </w:pPr>
          </w:p>
        </w:tc>
        <w:tc>
          <w:tcPr>
            <w:tcW w:w="3402" w:type="dxa"/>
            <w:tcBorders>
              <w:bottom w:val="single" w:sz="4" w:space="0" w:color="auto"/>
            </w:tcBorders>
            <w:shd w:val="clear" w:color="auto" w:fill="auto"/>
          </w:tcPr>
          <w:p w:rsidR="00640CDA" w:rsidRPr="00EC15E3" w:rsidRDefault="00640CDA" w:rsidP="00642764">
            <w:pPr>
              <w:outlineLvl w:val="0"/>
              <w:rPr>
                <w:sz w:val="27"/>
                <w:szCs w:val="27"/>
                <w:lang w:val="ru-RU"/>
              </w:rPr>
            </w:pPr>
          </w:p>
        </w:tc>
        <w:tc>
          <w:tcPr>
            <w:tcW w:w="3403" w:type="dxa"/>
            <w:tcBorders>
              <w:bottom w:val="single" w:sz="4" w:space="0" w:color="auto"/>
            </w:tcBorders>
            <w:shd w:val="clear" w:color="auto" w:fill="auto"/>
          </w:tcPr>
          <w:p w:rsidR="00640CDA" w:rsidRPr="00EC15E3" w:rsidRDefault="00640CDA" w:rsidP="00642764">
            <w:pPr>
              <w:autoSpaceDE w:val="0"/>
              <w:autoSpaceDN w:val="0"/>
              <w:adjustRightInd w:val="0"/>
              <w:rPr>
                <w:sz w:val="27"/>
                <w:szCs w:val="27"/>
                <w:lang w:val="ru-RU"/>
              </w:rPr>
            </w:pPr>
          </w:p>
        </w:tc>
      </w:tr>
      <w:tr w:rsidR="00640CDA" w:rsidRPr="00566316" w:rsidTr="00987726">
        <w:trPr>
          <w:trHeight w:val="307"/>
        </w:trPr>
        <w:tc>
          <w:tcPr>
            <w:tcW w:w="849" w:type="dxa"/>
            <w:tcBorders>
              <w:top w:val="single" w:sz="4" w:space="0" w:color="auto"/>
              <w:bottom w:val="single" w:sz="4" w:space="0" w:color="auto"/>
            </w:tcBorders>
          </w:tcPr>
          <w:p w:rsidR="00640CDA" w:rsidRPr="00EC15E3" w:rsidRDefault="00640CDA" w:rsidP="000F14FE">
            <w:pPr>
              <w:jc w:val="center"/>
              <w:rPr>
                <w:sz w:val="27"/>
                <w:szCs w:val="27"/>
                <w:lang w:val="ru-RU"/>
              </w:rPr>
            </w:pPr>
            <w:r w:rsidRPr="00EC15E3">
              <w:rPr>
                <w:sz w:val="27"/>
                <w:szCs w:val="27"/>
                <w:lang w:val="ru-RU"/>
              </w:rPr>
              <w:t>3.11</w:t>
            </w:r>
          </w:p>
        </w:tc>
        <w:tc>
          <w:tcPr>
            <w:tcW w:w="3264" w:type="dxa"/>
            <w:tcBorders>
              <w:top w:val="single" w:sz="4" w:space="0" w:color="auto"/>
              <w:bottom w:val="single" w:sz="4" w:space="0" w:color="auto"/>
            </w:tcBorders>
            <w:shd w:val="clear" w:color="auto" w:fill="auto"/>
          </w:tcPr>
          <w:p w:rsidR="00640CDA" w:rsidRPr="00EC15E3" w:rsidRDefault="00640CDA" w:rsidP="004E5FD2">
            <w:pPr>
              <w:widowControl w:val="0"/>
              <w:autoSpaceDE w:val="0"/>
              <w:autoSpaceDN w:val="0"/>
              <w:adjustRightInd w:val="0"/>
              <w:ind w:right="-107"/>
              <w:rPr>
                <w:bCs/>
                <w:sz w:val="27"/>
                <w:szCs w:val="27"/>
                <w:lang w:val="ru-RU"/>
              </w:rPr>
            </w:pPr>
            <w:r w:rsidRPr="00EC15E3">
              <w:rPr>
                <w:bCs/>
                <w:sz w:val="27"/>
                <w:szCs w:val="27"/>
                <w:lang w:val="ru-RU"/>
              </w:rPr>
              <w:t>Мероприятие «Организация и осуществление деятельности по опеке и попечительству, осуществление контроля за использованием и сохранностью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за обеспечением надлежащего санитарного и технического состояния жилых п</w:t>
            </w:r>
            <w:r w:rsidR="009B64AA" w:rsidRPr="00EC15E3">
              <w:rPr>
                <w:bCs/>
                <w:sz w:val="27"/>
                <w:szCs w:val="27"/>
                <w:lang w:val="ru-RU"/>
              </w:rPr>
              <w:t xml:space="preserve">омещений, а также осуществление </w:t>
            </w:r>
            <w:r w:rsidRPr="00EC15E3">
              <w:rPr>
                <w:bCs/>
                <w:sz w:val="27"/>
                <w:szCs w:val="27"/>
                <w:lang w:val="ru-RU"/>
              </w:rPr>
              <w:t>контроля за распоряжением ими»</w:t>
            </w:r>
          </w:p>
        </w:tc>
        <w:tc>
          <w:tcPr>
            <w:tcW w:w="4392" w:type="dxa"/>
            <w:tcBorders>
              <w:top w:val="single" w:sz="4" w:space="0" w:color="auto"/>
              <w:bottom w:val="single" w:sz="4" w:space="0" w:color="auto"/>
            </w:tcBorders>
            <w:shd w:val="clear" w:color="auto" w:fill="auto"/>
          </w:tcPr>
          <w:p w:rsidR="00640CDA" w:rsidRPr="00EC15E3" w:rsidRDefault="00640CDA" w:rsidP="00642764">
            <w:pPr>
              <w:widowControl w:val="0"/>
              <w:autoSpaceDE w:val="0"/>
              <w:autoSpaceDN w:val="0"/>
              <w:adjustRightInd w:val="0"/>
              <w:rPr>
                <w:bCs/>
                <w:sz w:val="27"/>
                <w:szCs w:val="27"/>
                <w:lang w:val="ru-RU"/>
              </w:rPr>
            </w:pPr>
            <w:r w:rsidRPr="00EC15E3">
              <w:rPr>
                <w:bCs/>
                <w:sz w:val="27"/>
                <w:szCs w:val="27"/>
                <w:lang w:val="ru-RU"/>
              </w:rPr>
              <w:t>Создание организационных условий для реализации и осуществления деятельности по опеке и попечительству</w:t>
            </w:r>
          </w:p>
        </w:tc>
        <w:tc>
          <w:tcPr>
            <w:tcW w:w="3402" w:type="dxa"/>
            <w:tcBorders>
              <w:top w:val="single" w:sz="4" w:space="0" w:color="auto"/>
              <w:bottom w:val="single" w:sz="4" w:space="0" w:color="auto"/>
            </w:tcBorders>
            <w:shd w:val="clear" w:color="auto" w:fill="auto"/>
          </w:tcPr>
          <w:p w:rsidR="00640CDA" w:rsidRPr="00EC15E3" w:rsidRDefault="00640CDA" w:rsidP="00642764">
            <w:pPr>
              <w:outlineLvl w:val="0"/>
              <w:rPr>
                <w:sz w:val="27"/>
                <w:szCs w:val="27"/>
                <w:lang w:val="ru-RU"/>
              </w:rPr>
            </w:pPr>
          </w:p>
        </w:tc>
        <w:tc>
          <w:tcPr>
            <w:tcW w:w="3403" w:type="dxa"/>
            <w:tcBorders>
              <w:top w:val="single" w:sz="4" w:space="0" w:color="auto"/>
              <w:bottom w:val="single" w:sz="4" w:space="0" w:color="auto"/>
            </w:tcBorders>
            <w:shd w:val="clear" w:color="auto" w:fill="auto"/>
          </w:tcPr>
          <w:p w:rsidR="00640CDA" w:rsidRPr="00EC15E3" w:rsidRDefault="00640CDA" w:rsidP="00642764">
            <w:pPr>
              <w:autoSpaceDE w:val="0"/>
              <w:autoSpaceDN w:val="0"/>
              <w:adjustRightInd w:val="0"/>
              <w:rPr>
                <w:sz w:val="27"/>
                <w:szCs w:val="27"/>
                <w:lang w:val="ru-RU"/>
              </w:rPr>
            </w:pPr>
          </w:p>
        </w:tc>
      </w:tr>
      <w:tr w:rsidR="00640CDA" w:rsidRPr="00EC15E3" w:rsidTr="00987726">
        <w:trPr>
          <w:trHeight w:val="307"/>
        </w:trPr>
        <w:tc>
          <w:tcPr>
            <w:tcW w:w="849" w:type="dxa"/>
            <w:tcBorders>
              <w:top w:val="single" w:sz="4" w:space="0" w:color="auto"/>
            </w:tcBorders>
          </w:tcPr>
          <w:p w:rsidR="00640CDA" w:rsidRPr="00EC15E3" w:rsidRDefault="00640CDA" w:rsidP="000F14FE">
            <w:pPr>
              <w:jc w:val="center"/>
              <w:rPr>
                <w:sz w:val="27"/>
                <w:szCs w:val="27"/>
                <w:lang w:val="ru-RU"/>
              </w:rPr>
            </w:pPr>
            <w:r w:rsidRPr="00EC15E3">
              <w:rPr>
                <w:sz w:val="27"/>
                <w:szCs w:val="27"/>
                <w:lang w:val="ru-RU"/>
              </w:rPr>
              <w:t>3.12</w:t>
            </w:r>
          </w:p>
        </w:tc>
        <w:tc>
          <w:tcPr>
            <w:tcW w:w="3264" w:type="dxa"/>
            <w:tcBorders>
              <w:top w:val="single" w:sz="4" w:space="0" w:color="auto"/>
            </w:tcBorders>
            <w:shd w:val="clear" w:color="auto" w:fill="auto"/>
          </w:tcPr>
          <w:p w:rsidR="00640CDA" w:rsidRPr="00EC15E3" w:rsidRDefault="00640CDA" w:rsidP="00642764">
            <w:pPr>
              <w:widowControl w:val="0"/>
              <w:autoSpaceDE w:val="0"/>
              <w:autoSpaceDN w:val="0"/>
              <w:adjustRightInd w:val="0"/>
              <w:ind w:right="-107"/>
              <w:rPr>
                <w:bCs/>
                <w:spacing w:val="-20"/>
                <w:sz w:val="27"/>
                <w:szCs w:val="27"/>
                <w:lang w:val="ru-RU"/>
              </w:rPr>
            </w:pPr>
            <w:r w:rsidRPr="00EC15E3">
              <w:rPr>
                <w:bCs/>
                <w:spacing w:val="-6"/>
                <w:sz w:val="27"/>
                <w:szCs w:val="27"/>
                <w:lang w:val="ru-RU"/>
              </w:rPr>
              <w:t>Мероприятие «</w:t>
            </w:r>
            <w:r w:rsidRPr="00EC15E3">
              <w:rPr>
                <w:bCs/>
                <w:spacing w:val="-8"/>
                <w:sz w:val="27"/>
                <w:szCs w:val="27"/>
                <w:lang w:val="ru-RU"/>
              </w:rPr>
              <w:t>Осуществле</w:t>
            </w:r>
            <w:r w:rsidRPr="00EC15E3">
              <w:rPr>
                <w:bCs/>
                <w:spacing w:val="-8"/>
                <w:sz w:val="27"/>
                <w:szCs w:val="27"/>
                <w:lang w:val="ru-RU"/>
              </w:rPr>
              <w:softHyphen/>
              <w:t xml:space="preserve">ние назначения и выплаты единовременного пособия гражданам, усыновившим (удочерившим) детей-сирот и детей, оставшихся без попечения родителей, установленного Законом Кемеровской области от </w:t>
            </w:r>
            <w:r w:rsidR="009B64AA" w:rsidRPr="00EC15E3">
              <w:rPr>
                <w:bCs/>
                <w:spacing w:val="-8"/>
                <w:sz w:val="27"/>
                <w:szCs w:val="27"/>
                <w:lang w:val="ru-RU"/>
              </w:rPr>
              <w:br/>
            </w:r>
            <w:r w:rsidRPr="00EC15E3">
              <w:rPr>
                <w:bCs/>
                <w:spacing w:val="-8"/>
                <w:sz w:val="27"/>
                <w:szCs w:val="27"/>
                <w:lang w:val="ru-RU"/>
              </w:rPr>
              <w:t>13 марта 2008 г. № 5-ОЗ «О предоставлении меры соци</w:t>
            </w:r>
            <w:r w:rsidRPr="00EC15E3">
              <w:rPr>
                <w:bCs/>
                <w:spacing w:val="-8"/>
                <w:sz w:val="27"/>
                <w:szCs w:val="27"/>
                <w:lang w:val="ru-RU"/>
              </w:rPr>
              <w:softHyphen/>
              <w:t>альной поддержки гражда</w:t>
            </w:r>
            <w:r w:rsidRPr="00EC15E3">
              <w:rPr>
                <w:bCs/>
                <w:spacing w:val="-8"/>
                <w:sz w:val="27"/>
                <w:szCs w:val="27"/>
                <w:lang w:val="ru-RU"/>
              </w:rPr>
              <w:softHyphen/>
              <w:t>нам, усыновившим (удочерившим) детей-сирот и детей, оставшихся без попечения родителей»</w:t>
            </w:r>
            <w:r w:rsidRPr="00EC15E3">
              <w:rPr>
                <w:bCs/>
                <w:spacing w:val="-6"/>
                <w:sz w:val="27"/>
                <w:szCs w:val="27"/>
                <w:lang w:val="ru-RU"/>
              </w:rPr>
              <w:t xml:space="preserve"> </w:t>
            </w:r>
          </w:p>
        </w:tc>
        <w:tc>
          <w:tcPr>
            <w:tcW w:w="4392" w:type="dxa"/>
            <w:tcBorders>
              <w:top w:val="single" w:sz="4" w:space="0" w:color="auto"/>
            </w:tcBorders>
            <w:shd w:val="clear" w:color="auto" w:fill="auto"/>
          </w:tcPr>
          <w:p w:rsidR="00640CDA" w:rsidRPr="00EC15E3" w:rsidRDefault="00640CDA" w:rsidP="00642764">
            <w:pPr>
              <w:tabs>
                <w:tab w:val="left" w:pos="1159"/>
              </w:tabs>
              <w:outlineLvl w:val="0"/>
              <w:rPr>
                <w:rFonts w:eastAsia="SimSun"/>
                <w:spacing w:val="-20"/>
                <w:sz w:val="27"/>
                <w:szCs w:val="27"/>
                <w:lang w:val="ru-RU"/>
              </w:rPr>
            </w:pPr>
            <w:r w:rsidRPr="00EC15E3">
              <w:rPr>
                <w:bCs/>
                <w:sz w:val="27"/>
                <w:szCs w:val="27"/>
                <w:lang w:val="ru-RU"/>
              </w:rPr>
              <w:t>Назначение и выплата единовременного пособия гражданам, усыновившим (удочерившим) детей-сирот и детей, оставшихся без попечения родителей, единовременного пособия при передаче ребенка на воспитание в семью (усыновлении, установлении опеки (попечительства), передаче в приемную семью)</w:t>
            </w:r>
          </w:p>
        </w:tc>
        <w:tc>
          <w:tcPr>
            <w:tcW w:w="3402" w:type="dxa"/>
            <w:tcBorders>
              <w:top w:val="single" w:sz="4" w:space="0" w:color="auto"/>
            </w:tcBorders>
            <w:shd w:val="clear" w:color="auto" w:fill="auto"/>
          </w:tcPr>
          <w:p w:rsidR="00640CDA" w:rsidRPr="00EC15E3" w:rsidRDefault="00640CDA" w:rsidP="00642764">
            <w:pPr>
              <w:outlineLvl w:val="0"/>
              <w:rPr>
                <w:sz w:val="27"/>
                <w:szCs w:val="27"/>
                <w:lang w:val="ru-RU"/>
              </w:rPr>
            </w:pPr>
          </w:p>
        </w:tc>
        <w:tc>
          <w:tcPr>
            <w:tcW w:w="3403" w:type="dxa"/>
            <w:tcBorders>
              <w:top w:val="single" w:sz="4" w:space="0" w:color="auto"/>
            </w:tcBorders>
            <w:shd w:val="clear" w:color="auto" w:fill="auto"/>
          </w:tcPr>
          <w:p w:rsidR="00640CDA" w:rsidRPr="00EC15E3" w:rsidRDefault="00640CDA" w:rsidP="00642764">
            <w:pPr>
              <w:autoSpaceDE w:val="0"/>
              <w:autoSpaceDN w:val="0"/>
              <w:adjustRightInd w:val="0"/>
              <w:rPr>
                <w:sz w:val="27"/>
                <w:szCs w:val="27"/>
                <w:lang w:val="ru-RU"/>
              </w:rPr>
            </w:pPr>
          </w:p>
        </w:tc>
      </w:tr>
      <w:tr w:rsidR="00640CDA" w:rsidRPr="00566316" w:rsidTr="00987726">
        <w:trPr>
          <w:trHeight w:val="384"/>
        </w:trPr>
        <w:tc>
          <w:tcPr>
            <w:tcW w:w="849" w:type="dxa"/>
            <w:tcBorders>
              <w:bottom w:val="single" w:sz="4" w:space="0" w:color="auto"/>
            </w:tcBorders>
          </w:tcPr>
          <w:p w:rsidR="00640CDA" w:rsidRPr="00EC15E3" w:rsidRDefault="00640CDA" w:rsidP="009134A9">
            <w:pPr>
              <w:jc w:val="center"/>
              <w:rPr>
                <w:sz w:val="27"/>
                <w:szCs w:val="27"/>
                <w:lang w:val="ru-RU"/>
              </w:rPr>
            </w:pPr>
            <w:r w:rsidRPr="00EC15E3">
              <w:rPr>
                <w:sz w:val="27"/>
                <w:szCs w:val="27"/>
                <w:lang w:val="ru-RU"/>
              </w:rPr>
              <w:t>7</w:t>
            </w:r>
          </w:p>
        </w:tc>
        <w:tc>
          <w:tcPr>
            <w:tcW w:w="14461" w:type="dxa"/>
            <w:gridSpan w:val="4"/>
            <w:tcBorders>
              <w:bottom w:val="single" w:sz="4" w:space="0" w:color="auto"/>
            </w:tcBorders>
            <w:shd w:val="clear" w:color="auto" w:fill="auto"/>
          </w:tcPr>
          <w:p w:rsidR="00640CDA" w:rsidRPr="00EC15E3" w:rsidRDefault="00640CDA" w:rsidP="00642764">
            <w:pPr>
              <w:tabs>
                <w:tab w:val="left" w:pos="3460"/>
              </w:tabs>
              <w:autoSpaceDE w:val="0"/>
              <w:autoSpaceDN w:val="0"/>
              <w:adjustRightInd w:val="0"/>
              <w:rPr>
                <w:sz w:val="27"/>
                <w:szCs w:val="27"/>
                <w:lang w:val="ru-RU"/>
              </w:rPr>
            </w:pPr>
            <w:r w:rsidRPr="00EC15E3">
              <w:rPr>
                <w:rFonts w:eastAsia="SimSun"/>
                <w:sz w:val="27"/>
                <w:szCs w:val="27"/>
                <w:lang w:val="ru-RU"/>
              </w:rPr>
              <w:t>Задача: эффективная реализация государственной образовательной политики</w:t>
            </w:r>
          </w:p>
        </w:tc>
      </w:tr>
      <w:tr w:rsidR="00640CDA" w:rsidRPr="00566316" w:rsidTr="00987726">
        <w:trPr>
          <w:trHeight w:val="307"/>
        </w:trPr>
        <w:tc>
          <w:tcPr>
            <w:tcW w:w="849" w:type="dxa"/>
            <w:tcBorders>
              <w:bottom w:val="single" w:sz="4" w:space="0" w:color="auto"/>
            </w:tcBorders>
          </w:tcPr>
          <w:p w:rsidR="00640CDA" w:rsidRPr="00EC15E3" w:rsidRDefault="00640CDA" w:rsidP="009134A9">
            <w:pPr>
              <w:jc w:val="center"/>
              <w:rPr>
                <w:sz w:val="27"/>
                <w:szCs w:val="27"/>
                <w:lang w:val="ru-RU"/>
              </w:rPr>
            </w:pPr>
            <w:r w:rsidRPr="00EC15E3">
              <w:rPr>
                <w:sz w:val="27"/>
                <w:szCs w:val="27"/>
                <w:lang w:val="ru-RU"/>
              </w:rPr>
              <w:t>4</w:t>
            </w:r>
          </w:p>
        </w:tc>
        <w:tc>
          <w:tcPr>
            <w:tcW w:w="3264" w:type="dxa"/>
            <w:tcBorders>
              <w:bottom w:val="single" w:sz="4" w:space="0" w:color="auto"/>
            </w:tcBorders>
            <w:shd w:val="clear" w:color="auto" w:fill="auto"/>
          </w:tcPr>
          <w:p w:rsidR="00640CDA" w:rsidRPr="00EC15E3" w:rsidRDefault="00640CDA" w:rsidP="00642764">
            <w:pPr>
              <w:widowControl w:val="0"/>
              <w:autoSpaceDE w:val="0"/>
              <w:autoSpaceDN w:val="0"/>
              <w:adjustRightInd w:val="0"/>
              <w:rPr>
                <w:bCs/>
                <w:sz w:val="27"/>
                <w:szCs w:val="27"/>
                <w:lang w:val="ru-RU"/>
              </w:rPr>
            </w:pPr>
            <w:r w:rsidRPr="00EC15E3">
              <w:rPr>
                <w:bCs/>
                <w:sz w:val="27"/>
                <w:szCs w:val="27"/>
                <w:lang w:val="ru-RU"/>
              </w:rPr>
              <w:t xml:space="preserve">Подпрограмма «Реализация государственной </w:t>
            </w:r>
          </w:p>
          <w:p w:rsidR="00640CDA" w:rsidRPr="00EC15E3" w:rsidRDefault="009B64AA" w:rsidP="00642764">
            <w:pPr>
              <w:widowControl w:val="0"/>
              <w:autoSpaceDE w:val="0"/>
              <w:autoSpaceDN w:val="0"/>
              <w:adjustRightInd w:val="0"/>
              <w:rPr>
                <w:bCs/>
                <w:sz w:val="27"/>
                <w:szCs w:val="27"/>
                <w:lang w:val="ru-RU"/>
              </w:rPr>
            </w:pPr>
            <w:r w:rsidRPr="00EC15E3">
              <w:rPr>
                <w:bCs/>
                <w:sz w:val="27"/>
                <w:szCs w:val="27"/>
                <w:lang w:val="ru-RU"/>
              </w:rPr>
              <w:t>политики»</w:t>
            </w:r>
          </w:p>
          <w:p w:rsidR="00640CDA" w:rsidRPr="00EC15E3" w:rsidRDefault="00640CDA" w:rsidP="00642764">
            <w:pPr>
              <w:autoSpaceDE w:val="0"/>
              <w:autoSpaceDN w:val="0"/>
              <w:adjustRightInd w:val="0"/>
              <w:jc w:val="center"/>
              <w:rPr>
                <w:bCs/>
                <w:spacing w:val="-20"/>
                <w:sz w:val="27"/>
                <w:szCs w:val="27"/>
                <w:lang w:val="ru-RU"/>
              </w:rPr>
            </w:pPr>
          </w:p>
        </w:tc>
        <w:tc>
          <w:tcPr>
            <w:tcW w:w="4392" w:type="dxa"/>
            <w:tcBorders>
              <w:bottom w:val="single" w:sz="4" w:space="0" w:color="auto"/>
            </w:tcBorders>
            <w:shd w:val="clear" w:color="auto" w:fill="auto"/>
          </w:tcPr>
          <w:p w:rsidR="00640CDA" w:rsidRPr="00EC15E3" w:rsidRDefault="00640CDA" w:rsidP="00642764">
            <w:pPr>
              <w:widowControl w:val="0"/>
              <w:autoSpaceDE w:val="0"/>
              <w:autoSpaceDN w:val="0"/>
              <w:adjustRightInd w:val="0"/>
              <w:rPr>
                <w:sz w:val="27"/>
                <w:szCs w:val="27"/>
                <w:lang w:val="ru-RU"/>
              </w:rPr>
            </w:pPr>
            <w:r w:rsidRPr="00EC15E3">
              <w:rPr>
                <w:sz w:val="27"/>
                <w:szCs w:val="27"/>
                <w:lang w:val="ru-RU"/>
              </w:rPr>
              <w:t>Создание организационных условий для реализации государственн</w:t>
            </w:r>
            <w:r w:rsidR="009B64AA" w:rsidRPr="00EC15E3">
              <w:rPr>
                <w:sz w:val="27"/>
                <w:szCs w:val="27"/>
                <w:lang w:val="ru-RU"/>
              </w:rPr>
              <w:t>ой политики в сфере образования</w:t>
            </w:r>
          </w:p>
          <w:p w:rsidR="00640CDA" w:rsidRPr="00EC15E3" w:rsidRDefault="00640CDA" w:rsidP="00642764">
            <w:pPr>
              <w:outlineLvl w:val="0"/>
              <w:rPr>
                <w:rFonts w:eastAsia="SimSun"/>
                <w:spacing w:val="-20"/>
                <w:sz w:val="27"/>
                <w:szCs w:val="27"/>
                <w:lang w:val="ru-RU"/>
              </w:rPr>
            </w:pPr>
          </w:p>
          <w:p w:rsidR="00640CDA" w:rsidRPr="00EC15E3" w:rsidRDefault="00640CDA" w:rsidP="00642764">
            <w:pPr>
              <w:tabs>
                <w:tab w:val="left" w:pos="1552"/>
              </w:tabs>
              <w:rPr>
                <w:rFonts w:eastAsia="SimSun"/>
                <w:sz w:val="27"/>
                <w:szCs w:val="27"/>
                <w:lang w:val="ru-RU"/>
              </w:rPr>
            </w:pPr>
            <w:r w:rsidRPr="00EC15E3">
              <w:rPr>
                <w:rFonts w:eastAsia="SimSun"/>
                <w:sz w:val="27"/>
                <w:szCs w:val="27"/>
                <w:lang w:val="ru-RU"/>
              </w:rPr>
              <w:tab/>
            </w:r>
          </w:p>
        </w:tc>
        <w:tc>
          <w:tcPr>
            <w:tcW w:w="3402" w:type="dxa"/>
            <w:tcBorders>
              <w:bottom w:val="single" w:sz="4" w:space="0" w:color="auto"/>
            </w:tcBorders>
            <w:shd w:val="clear" w:color="auto" w:fill="auto"/>
          </w:tcPr>
          <w:p w:rsidR="00640CDA" w:rsidRDefault="00640CDA" w:rsidP="00642764">
            <w:pPr>
              <w:widowControl w:val="0"/>
              <w:autoSpaceDE w:val="0"/>
              <w:autoSpaceDN w:val="0"/>
              <w:adjustRightInd w:val="0"/>
              <w:ind w:right="-108"/>
              <w:rPr>
                <w:spacing w:val="-8"/>
                <w:sz w:val="27"/>
                <w:szCs w:val="27"/>
                <w:lang w:val="ru-RU"/>
              </w:rPr>
            </w:pPr>
            <w:r w:rsidRPr="00EC15E3">
              <w:rPr>
                <w:spacing w:val="-8"/>
                <w:sz w:val="27"/>
                <w:szCs w:val="27"/>
                <w:lang w:val="ru-RU"/>
              </w:rPr>
              <w:t>Удельный вес численности обучающихся организаций общего образования, обучающихся по новым федеральным государствен</w:t>
            </w:r>
            <w:r w:rsidRPr="00EC15E3">
              <w:rPr>
                <w:spacing w:val="-8"/>
                <w:sz w:val="27"/>
                <w:szCs w:val="27"/>
                <w:lang w:val="ru-RU"/>
              </w:rPr>
              <w:softHyphen/>
              <w:t>ным образовательным стандартам, в общей численности обучающихся общеобразовательных организаций, процентов</w:t>
            </w:r>
          </w:p>
          <w:p w:rsidR="003255C6" w:rsidRPr="00EC15E3" w:rsidRDefault="003255C6" w:rsidP="00642764">
            <w:pPr>
              <w:widowControl w:val="0"/>
              <w:autoSpaceDE w:val="0"/>
              <w:autoSpaceDN w:val="0"/>
              <w:adjustRightInd w:val="0"/>
              <w:ind w:right="-108"/>
              <w:rPr>
                <w:rFonts w:eastAsia="SimSun"/>
                <w:spacing w:val="-8"/>
                <w:sz w:val="27"/>
                <w:szCs w:val="27"/>
                <w:lang w:val="ru-RU"/>
              </w:rPr>
            </w:pPr>
          </w:p>
        </w:tc>
        <w:tc>
          <w:tcPr>
            <w:tcW w:w="3403" w:type="dxa"/>
            <w:tcBorders>
              <w:bottom w:val="single" w:sz="4" w:space="0" w:color="auto"/>
            </w:tcBorders>
            <w:shd w:val="clear" w:color="auto" w:fill="auto"/>
          </w:tcPr>
          <w:p w:rsidR="00640CDA" w:rsidRPr="00EC15E3" w:rsidRDefault="00640CDA" w:rsidP="00642764">
            <w:pPr>
              <w:widowControl w:val="0"/>
              <w:autoSpaceDE w:val="0"/>
              <w:autoSpaceDN w:val="0"/>
              <w:adjustRightInd w:val="0"/>
              <w:ind w:right="-108"/>
              <w:rPr>
                <w:sz w:val="27"/>
                <w:szCs w:val="27"/>
                <w:lang w:val="ru-RU"/>
              </w:rPr>
            </w:pPr>
            <w:r w:rsidRPr="00EC15E3">
              <w:rPr>
                <w:sz w:val="27"/>
                <w:szCs w:val="27"/>
                <w:lang w:val="ru-RU"/>
              </w:rPr>
              <w:t>(Численность обучающихся организаций общего образования, обучающихся по новым федеральным государственным образовательным стандартам / общая численность обучающихся общеобразовательных организаций)*100%</w:t>
            </w:r>
          </w:p>
        </w:tc>
      </w:tr>
      <w:tr w:rsidR="00640CDA" w:rsidRPr="00566316" w:rsidTr="00987726">
        <w:trPr>
          <w:trHeight w:val="307"/>
        </w:trPr>
        <w:tc>
          <w:tcPr>
            <w:tcW w:w="849" w:type="dxa"/>
            <w:tcBorders>
              <w:top w:val="single" w:sz="4" w:space="0" w:color="auto"/>
            </w:tcBorders>
          </w:tcPr>
          <w:p w:rsidR="00640CDA" w:rsidRPr="00EC15E3" w:rsidRDefault="00640CDA" w:rsidP="009134A9">
            <w:pPr>
              <w:jc w:val="center"/>
              <w:rPr>
                <w:sz w:val="27"/>
                <w:szCs w:val="27"/>
                <w:lang w:val="ru-RU"/>
              </w:rPr>
            </w:pPr>
          </w:p>
        </w:tc>
        <w:tc>
          <w:tcPr>
            <w:tcW w:w="3264" w:type="dxa"/>
            <w:tcBorders>
              <w:top w:val="single" w:sz="4" w:space="0" w:color="auto"/>
            </w:tcBorders>
            <w:shd w:val="clear" w:color="auto" w:fill="auto"/>
          </w:tcPr>
          <w:p w:rsidR="00640CDA" w:rsidRPr="00EC15E3" w:rsidRDefault="00640CDA" w:rsidP="00642764">
            <w:pPr>
              <w:autoSpaceDE w:val="0"/>
              <w:autoSpaceDN w:val="0"/>
              <w:adjustRightInd w:val="0"/>
              <w:rPr>
                <w:bCs/>
                <w:sz w:val="27"/>
                <w:szCs w:val="27"/>
                <w:lang w:val="ru-RU"/>
              </w:rPr>
            </w:pPr>
            <w:r w:rsidRPr="00EC15E3">
              <w:rPr>
                <w:bCs/>
                <w:sz w:val="27"/>
                <w:szCs w:val="27"/>
                <w:lang w:val="ru-RU"/>
              </w:rPr>
              <w:t>Мероприятие «Обеспечение деятельности органов государственной власти»</w:t>
            </w:r>
          </w:p>
        </w:tc>
        <w:tc>
          <w:tcPr>
            <w:tcW w:w="4392" w:type="dxa"/>
            <w:tcBorders>
              <w:top w:val="single" w:sz="4" w:space="0" w:color="auto"/>
            </w:tcBorders>
            <w:shd w:val="clear" w:color="auto" w:fill="auto"/>
          </w:tcPr>
          <w:p w:rsidR="00640CDA" w:rsidRPr="00EC15E3" w:rsidRDefault="00640CDA" w:rsidP="00642764">
            <w:pPr>
              <w:outlineLvl w:val="0"/>
              <w:rPr>
                <w:rFonts w:eastAsia="SimSun"/>
                <w:spacing w:val="-20"/>
                <w:sz w:val="27"/>
                <w:szCs w:val="27"/>
                <w:lang w:val="ru-RU"/>
              </w:rPr>
            </w:pPr>
            <w:r w:rsidRPr="00EC15E3">
              <w:rPr>
                <w:bCs/>
                <w:sz w:val="27"/>
                <w:szCs w:val="27"/>
                <w:lang w:val="ru-RU"/>
              </w:rPr>
              <w:t>Финансовое обеспечение деятельности органов государственной власти</w:t>
            </w:r>
          </w:p>
        </w:tc>
        <w:tc>
          <w:tcPr>
            <w:tcW w:w="3402" w:type="dxa"/>
            <w:tcBorders>
              <w:top w:val="single" w:sz="4" w:space="0" w:color="auto"/>
            </w:tcBorders>
            <w:shd w:val="clear" w:color="auto" w:fill="auto"/>
          </w:tcPr>
          <w:p w:rsidR="00640CDA" w:rsidRPr="00EC15E3" w:rsidRDefault="00640CDA" w:rsidP="00642764">
            <w:pPr>
              <w:outlineLvl w:val="0"/>
              <w:rPr>
                <w:sz w:val="27"/>
                <w:szCs w:val="27"/>
                <w:lang w:val="ru-RU"/>
              </w:rPr>
            </w:pPr>
          </w:p>
        </w:tc>
        <w:tc>
          <w:tcPr>
            <w:tcW w:w="3403" w:type="dxa"/>
            <w:tcBorders>
              <w:top w:val="single" w:sz="4" w:space="0" w:color="auto"/>
            </w:tcBorders>
            <w:shd w:val="clear" w:color="auto" w:fill="auto"/>
          </w:tcPr>
          <w:p w:rsidR="00640CDA" w:rsidRPr="00EC15E3" w:rsidRDefault="00640CDA" w:rsidP="00642764">
            <w:pPr>
              <w:autoSpaceDE w:val="0"/>
              <w:autoSpaceDN w:val="0"/>
              <w:adjustRightInd w:val="0"/>
              <w:rPr>
                <w:sz w:val="27"/>
                <w:szCs w:val="27"/>
                <w:lang w:val="ru-RU"/>
              </w:rPr>
            </w:pPr>
          </w:p>
        </w:tc>
      </w:tr>
    </w:tbl>
    <w:p w:rsidR="00642764" w:rsidRPr="00EC15E3" w:rsidRDefault="00642764" w:rsidP="00642764">
      <w:pPr>
        <w:rPr>
          <w:lang w:val="ru-RU"/>
        </w:rPr>
      </w:pPr>
    </w:p>
    <w:p w:rsidR="00642764" w:rsidRPr="00EC15E3" w:rsidRDefault="00642764" w:rsidP="00642764">
      <w:pPr>
        <w:autoSpaceDE w:val="0"/>
        <w:autoSpaceDN w:val="0"/>
        <w:adjustRightInd w:val="0"/>
        <w:jc w:val="both"/>
        <w:outlineLvl w:val="0"/>
        <w:rPr>
          <w:sz w:val="27"/>
          <w:szCs w:val="27"/>
          <w:lang w:val="ru-RU"/>
        </w:rPr>
      </w:pPr>
      <w:r w:rsidRPr="00EC15E3">
        <w:rPr>
          <w:sz w:val="27"/>
          <w:szCs w:val="27"/>
          <w:lang w:val="ru-RU"/>
        </w:rPr>
        <w:t>* Мероприятие реализуется в рамках соглашения с Министерством просвещения Российской Федерации.</w:t>
      </w:r>
    </w:p>
    <w:p w:rsidR="00642764" w:rsidRPr="00EC15E3" w:rsidRDefault="00642764" w:rsidP="00642764">
      <w:pPr>
        <w:autoSpaceDE w:val="0"/>
        <w:autoSpaceDN w:val="0"/>
        <w:adjustRightInd w:val="0"/>
        <w:outlineLvl w:val="0"/>
        <w:rPr>
          <w:sz w:val="27"/>
          <w:szCs w:val="27"/>
          <w:lang w:val="ru-RU"/>
        </w:rPr>
        <w:sectPr w:rsidR="00642764" w:rsidRPr="00EC15E3" w:rsidSect="00272F20">
          <w:pgSz w:w="16838" w:h="11906" w:orient="landscape"/>
          <w:pgMar w:top="1701" w:right="1134" w:bottom="850" w:left="1134" w:header="708" w:footer="708" w:gutter="0"/>
          <w:cols w:space="708"/>
          <w:docGrid w:linePitch="360"/>
        </w:sectPr>
      </w:pPr>
      <w:r w:rsidRPr="00EC15E3">
        <w:rPr>
          <w:sz w:val="27"/>
          <w:szCs w:val="27"/>
          <w:lang w:val="ru-RU"/>
        </w:rPr>
        <w:t xml:space="preserve">** Мероприятие реализуется в рамках государственной программы Кемеровской области «Жилищная и социальная инфраструктура Кузбасса» на 2014-2021 годы. </w:t>
      </w:r>
    </w:p>
    <w:p w:rsidR="001A54DA" w:rsidRPr="00EC15E3" w:rsidRDefault="001A54DA" w:rsidP="001A54DA">
      <w:pPr>
        <w:autoSpaceDE w:val="0"/>
        <w:autoSpaceDN w:val="0"/>
        <w:adjustRightInd w:val="0"/>
        <w:jc w:val="center"/>
        <w:outlineLvl w:val="0"/>
        <w:rPr>
          <w:b/>
          <w:sz w:val="28"/>
          <w:szCs w:val="28"/>
          <w:lang w:val="ru-RU"/>
        </w:rPr>
      </w:pPr>
      <w:r w:rsidRPr="00EC15E3">
        <w:rPr>
          <w:b/>
          <w:sz w:val="28"/>
          <w:szCs w:val="28"/>
          <w:lang w:val="ru-RU"/>
        </w:rPr>
        <w:t>4. Ресурсное обеспечение реализации Государственной программы</w:t>
      </w:r>
    </w:p>
    <w:p w:rsidR="001A54DA" w:rsidRPr="00EC15E3" w:rsidRDefault="0067377C" w:rsidP="001A54DA">
      <w:pPr>
        <w:autoSpaceDE w:val="0"/>
        <w:autoSpaceDN w:val="0"/>
        <w:adjustRightInd w:val="0"/>
        <w:jc w:val="center"/>
        <w:outlineLvl w:val="0"/>
        <w:rPr>
          <w:b/>
          <w:sz w:val="28"/>
          <w:szCs w:val="28"/>
          <w:lang w:val="ru-RU"/>
        </w:rPr>
      </w:pPr>
      <w:r w:rsidRPr="00EC15E3">
        <w:rPr>
          <w:b/>
          <w:sz w:val="28"/>
          <w:szCs w:val="28"/>
          <w:lang w:val="en-US"/>
        </w:rPr>
        <w:t>I</w:t>
      </w:r>
      <w:r w:rsidRPr="00EC15E3">
        <w:rPr>
          <w:b/>
          <w:sz w:val="28"/>
          <w:szCs w:val="28"/>
          <w:lang w:val="ru-RU"/>
        </w:rPr>
        <w:t xml:space="preserve"> этап - </w:t>
      </w:r>
      <w:r w:rsidR="001A54DA" w:rsidRPr="00EC15E3">
        <w:rPr>
          <w:b/>
          <w:sz w:val="28"/>
          <w:szCs w:val="28"/>
          <w:lang w:val="ru-RU"/>
        </w:rPr>
        <w:t>2014-2018 годы</w:t>
      </w:r>
    </w:p>
    <w:p w:rsidR="001A54DA" w:rsidRPr="00EC15E3" w:rsidRDefault="001A54DA" w:rsidP="001A54DA">
      <w:pPr>
        <w:autoSpaceDE w:val="0"/>
        <w:autoSpaceDN w:val="0"/>
        <w:adjustRightInd w:val="0"/>
        <w:outlineLvl w:val="0"/>
        <w:rPr>
          <w:b/>
          <w:sz w:val="28"/>
          <w:szCs w:val="28"/>
          <w:lang w:val="ru-RU"/>
        </w:rPr>
      </w:pPr>
    </w:p>
    <w:p w:rsidR="001A54DA" w:rsidRPr="00EC15E3" w:rsidRDefault="001A54DA" w:rsidP="001A54DA">
      <w:pPr>
        <w:autoSpaceDE w:val="0"/>
        <w:autoSpaceDN w:val="0"/>
        <w:adjustRightInd w:val="0"/>
        <w:outlineLvl w:val="0"/>
        <w:rPr>
          <w:b/>
          <w:sz w:val="28"/>
          <w:szCs w:val="28"/>
          <w:lang w:val="ru-RU"/>
        </w:rPr>
      </w:pPr>
    </w:p>
    <w:tbl>
      <w:tblPr>
        <w:tblW w:w="15168" w:type="dxa"/>
        <w:tblInd w:w="-176"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3827"/>
        <w:gridCol w:w="2835"/>
        <w:gridCol w:w="1417"/>
        <w:gridCol w:w="1560"/>
        <w:gridCol w:w="1559"/>
        <w:gridCol w:w="1559"/>
        <w:gridCol w:w="1701"/>
      </w:tblGrid>
      <w:tr w:rsidR="001A54DA" w:rsidRPr="00566316" w:rsidTr="00272F20">
        <w:trPr>
          <w:trHeight w:val="935"/>
        </w:trPr>
        <w:tc>
          <w:tcPr>
            <w:tcW w:w="710" w:type="dxa"/>
            <w:vMerge w:val="restart"/>
            <w:vAlign w:val="center"/>
          </w:tcPr>
          <w:p w:rsidR="001A54DA" w:rsidRPr="00EC15E3" w:rsidRDefault="001A54DA" w:rsidP="00272F20">
            <w:pPr>
              <w:pStyle w:val="ConsPlusNormal"/>
              <w:ind w:firstLine="0"/>
              <w:jc w:val="center"/>
              <w:rPr>
                <w:rFonts w:ascii="Times New Roman" w:eastAsia="SimSun" w:hAnsi="Times New Roman"/>
                <w:sz w:val="26"/>
                <w:szCs w:val="26"/>
              </w:rPr>
            </w:pPr>
            <w:r w:rsidRPr="00EC15E3">
              <w:rPr>
                <w:rFonts w:ascii="Times New Roman" w:eastAsia="SimSun" w:hAnsi="Times New Roman"/>
                <w:sz w:val="26"/>
                <w:szCs w:val="26"/>
              </w:rPr>
              <w:t>№</w:t>
            </w:r>
          </w:p>
          <w:p w:rsidR="001A54DA" w:rsidRPr="00EC15E3" w:rsidRDefault="001A54DA" w:rsidP="00272F20">
            <w:pPr>
              <w:pStyle w:val="ConsPlusNormal"/>
              <w:ind w:firstLine="0"/>
              <w:jc w:val="center"/>
              <w:rPr>
                <w:rFonts w:ascii="Times New Roman" w:eastAsia="SimSun" w:hAnsi="Times New Roman"/>
                <w:sz w:val="26"/>
                <w:szCs w:val="26"/>
              </w:rPr>
            </w:pPr>
            <w:r w:rsidRPr="00EC15E3">
              <w:rPr>
                <w:rFonts w:ascii="Times New Roman" w:eastAsia="SimSun" w:hAnsi="Times New Roman"/>
                <w:sz w:val="26"/>
                <w:szCs w:val="26"/>
              </w:rPr>
              <w:t>п/п</w:t>
            </w:r>
          </w:p>
        </w:tc>
        <w:tc>
          <w:tcPr>
            <w:tcW w:w="3827" w:type="dxa"/>
            <w:vMerge w:val="restart"/>
            <w:shd w:val="clear" w:color="auto" w:fill="auto"/>
            <w:vAlign w:val="center"/>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Наименование Государственной программы, подпрограммы, основного мероприятия, мероприятия</w:t>
            </w:r>
          </w:p>
        </w:tc>
        <w:tc>
          <w:tcPr>
            <w:tcW w:w="2835" w:type="dxa"/>
            <w:vMerge w:val="restart"/>
            <w:shd w:val="clear" w:color="auto" w:fill="auto"/>
            <w:vAlign w:val="center"/>
          </w:tcPr>
          <w:p w:rsidR="001A54DA" w:rsidRPr="00EC15E3" w:rsidRDefault="001A54DA" w:rsidP="00272F20">
            <w:pPr>
              <w:widowControl w:val="0"/>
              <w:autoSpaceDE w:val="0"/>
              <w:autoSpaceDN w:val="0"/>
              <w:adjustRightInd w:val="0"/>
              <w:jc w:val="center"/>
              <w:rPr>
                <w:sz w:val="27"/>
                <w:szCs w:val="27"/>
              </w:rPr>
            </w:pPr>
            <w:r w:rsidRPr="00EC15E3">
              <w:rPr>
                <w:sz w:val="27"/>
                <w:szCs w:val="27"/>
                <w:lang w:val="ru-RU"/>
              </w:rPr>
              <w:t>Источник</w:t>
            </w:r>
            <w:r w:rsidRPr="00EC15E3">
              <w:rPr>
                <w:sz w:val="27"/>
                <w:szCs w:val="27"/>
              </w:rPr>
              <w:t xml:space="preserve"> </w:t>
            </w:r>
            <w:r w:rsidRPr="00EC15E3">
              <w:rPr>
                <w:sz w:val="27"/>
                <w:szCs w:val="27"/>
                <w:lang w:val="ru-RU"/>
              </w:rPr>
              <w:t>финансирования</w:t>
            </w:r>
          </w:p>
        </w:tc>
        <w:tc>
          <w:tcPr>
            <w:tcW w:w="7796" w:type="dxa"/>
            <w:gridSpan w:val="5"/>
            <w:shd w:val="clear" w:color="auto" w:fill="auto"/>
            <w:vAlign w:val="center"/>
          </w:tcPr>
          <w:p w:rsidR="001A54DA" w:rsidRPr="00EC15E3" w:rsidRDefault="001A54DA" w:rsidP="00272F20">
            <w:pPr>
              <w:pStyle w:val="ConsPlusNormal"/>
              <w:jc w:val="center"/>
              <w:rPr>
                <w:rFonts w:ascii="Times New Roman" w:eastAsia="SimSun" w:hAnsi="Times New Roman"/>
                <w:sz w:val="26"/>
                <w:szCs w:val="26"/>
              </w:rPr>
            </w:pPr>
            <w:r w:rsidRPr="00EC15E3">
              <w:rPr>
                <w:rFonts w:ascii="Times New Roman" w:eastAsia="SimSun" w:hAnsi="Times New Roman"/>
                <w:sz w:val="27"/>
                <w:szCs w:val="27"/>
              </w:rPr>
              <w:t>Объем финансовых ресурсов,</w:t>
            </w:r>
            <w:r w:rsidRPr="00EC15E3">
              <w:rPr>
                <w:rFonts w:ascii="Times New Roman" w:eastAsia="SimSun" w:hAnsi="Times New Roman"/>
                <w:sz w:val="27"/>
                <w:szCs w:val="27"/>
              </w:rPr>
              <w:br/>
              <w:t xml:space="preserve">      тыс. рублей</w:t>
            </w:r>
          </w:p>
        </w:tc>
      </w:tr>
      <w:tr w:rsidR="001A54DA" w:rsidRPr="00EC15E3" w:rsidTr="00272F20">
        <w:trPr>
          <w:trHeight w:val="935"/>
        </w:trPr>
        <w:tc>
          <w:tcPr>
            <w:tcW w:w="710" w:type="dxa"/>
            <w:vMerge/>
            <w:vAlign w:val="center"/>
          </w:tcPr>
          <w:p w:rsidR="001A54DA" w:rsidRPr="00EC15E3" w:rsidRDefault="001A54DA" w:rsidP="00272F20">
            <w:pPr>
              <w:pStyle w:val="ConsPlusNormal"/>
              <w:ind w:firstLine="0"/>
              <w:jc w:val="center"/>
              <w:rPr>
                <w:rFonts w:ascii="Times New Roman" w:eastAsia="SimSun" w:hAnsi="Times New Roman"/>
                <w:sz w:val="26"/>
                <w:szCs w:val="26"/>
              </w:rPr>
            </w:pPr>
          </w:p>
        </w:tc>
        <w:tc>
          <w:tcPr>
            <w:tcW w:w="3827" w:type="dxa"/>
            <w:vMerge/>
            <w:shd w:val="clear" w:color="auto" w:fill="auto"/>
            <w:vAlign w:val="center"/>
          </w:tcPr>
          <w:p w:rsidR="001A54DA" w:rsidRPr="00EC15E3" w:rsidRDefault="001A54DA" w:rsidP="00272F20">
            <w:pPr>
              <w:pStyle w:val="ConsPlusNormal"/>
              <w:ind w:firstLine="0"/>
              <w:jc w:val="center"/>
              <w:rPr>
                <w:rFonts w:ascii="Times New Roman" w:eastAsia="SimSun" w:hAnsi="Times New Roman"/>
                <w:spacing w:val="-20"/>
                <w:sz w:val="26"/>
                <w:szCs w:val="26"/>
              </w:rPr>
            </w:pPr>
          </w:p>
        </w:tc>
        <w:tc>
          <w:tcPr>
            <w:tcW w:w="2835" w:type="dxa"/>
            <w:vMerge/>
            <w:shd w:val="clear" w:color="auto" w:fill="auto"/>
            <w:vAlign w:val="center"/>
          </w:tcPr>
          <w:p w:rsidR="001A54DA" w:rsidRPr="00EC15E3" w:rsidRDefault="001A54DA" w:rsidP="00272F20">
            <w:pPr>
              <w:pStyle w:val="ConsPlusNormal"/>
              <w:ind w:firstLine="0"/>
              <w:jc w:val="center"/>
              <w:rPr>
                <w:rFonts w:ascii="Times New Roman" w:eastAsia="SimSun" w:hAnsi="Times New Roman"/>
                <w:sz w:val="26"/>
                <w:szCs w:val="26"/>
              </w:rPr>
            </w:pPr>
          </w:p>
        </w:tc>
        <w:tc>
          <w:tcPr>
            <w:tcW w:w="1417" w:type="dxa"/>
            <w:shd w:val="clear" w:color="auto" w:fill="auto"/>
            <w:vAlign w:val="center"/>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2014 год</w:t>
            </w:r>
          </w:p>
        </w:tc>
        <w:tc>
          <w:tcPr>
            <w:tcW w:w="1560" w:type="dxa"/>
            <w:vAlign w:val="center"/>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2015 год</w:t>
            </w:r>
          </w:p>
        </w:tc>
        <w:tc>
          <w:tcPr>
            <w:tcW w:w="1559" w:type="dxa"/>
            <w:vAlign w:val="center"/>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2016 год</w:t>
            </w:r>
          </w:p>
        </w:tc>
        <w:tc>
          <w:tcPr>
            <w:tcW w:w="1559" w:type="dxa"/>
            <w:vAlign w:val="center"/>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2017 год</w:t>
            </w:r>
          </w:p>
        </w:tc>
        <w:tc>
          <w:tcPr>
            <w:tcW w:w="1701" w:type="dxa"/>
            <w:vAlign w:val="center"/>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2018 год</w:t>
            </w:r>
          </w:p>
        </w:tc>
      </w:tr>
    </w:tbl>
    <w:p w:rsidR="001A54DA" w:rsidRPr="00EC15E3" w:rsidRDefault="001A54DA" w:rsidP="001A54DA">
      <w:pPr>
        <w:rPr>
          <w:sz w:val="2"/>
          <w:szCs w:val="2"/>
          <w:lang w:val="ru-RU"/>
        </w:rPr>
      </w:pPr>
    </w:p>
    <w:tbl>
      <w:tblPr>
        <w:tblW w:w="1772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3827"/>
        <w:gridCol w:w="2835"/>
        <w:gridCol w:w="1417"/>
        <w:gridCol w:w="1560"/>
        <w:gridCol w:w="1559"/>
        <w:gridCol w:w="1559"/>
        <w:gridCol w:w="1701"/>
        <w:gridCol w:w="1277"/>
        <w:gridCol w:w="1277"/>
      </w:tblGrid>
      <w:tr w:rsidR="001A54DA" w:rsidRPr="00EC15E3" w:rsidTr="00272F20">
        <w:trPr>
          <w:gridAfter w:val="2"/>
          <w:wAfter w:w="2554" w:type="dxa"/>
          <w:trHeight w:val="216"/>
          <w:tblHeader/>
        </w:trPr>
        <w:tc>
          <w:tcPr>
            <w:tcW w:w="710" w:type="dxa"/>
          </w:tcPr>
          <w:p w:rsidR="001A54DA" w:rsidRPr="00EC15E3" w:rsidRDefault="001A54DA" w:rsidP="00272F20">
            <w:pPr>
              <w:pStyle w:val="ConsPlusNormal"/>
              <w:ind w:firstLine="0"/>
              <w:jc w:val="center"/>
              <w:rPr>
                <w:rFonts w:ascii="Times New Roman" w:eastAsia="SimSun" w:hAnsi="Times New Roman"/>
                <w:sz w:val="27"/>
                <w:szCs w:val="27"/>
              </w:rPr>
            </w:pPr>
            <w:r w:rsidRPr="00EC15E3">
              <w:rPr>
                <w:rFonts w:ascii="Times New Roman" w:eastAsia="SimSun" w:hAnsi="Times New Roman"/>
                <w:sz w:val="27"/>
                <w:szCs w:val="27"/>
              </w:rPr>
              <w:t>1</w:t>
            </w:r>
          </w:p>
        </w:tc>
        <w:tc>
          <w:tcPr>
            <w:tcW w:w="3827" w:type="dxa"/>
            <w:shd w:val="clear" w:color="auto" w:fill="auto"/>
            <w:vAlign w:val="center"/>
          </w:tcPr>
          <w:p w:rsidR="001A54DA" w:rsidRPr="00EC15E3" w:rsidRDefault="001A54DA" w:rsidP="00272F20">
            <w:pPr>
              <w:pStyle w:val="ConsPlusNormal"/>
              <w:ind w:firstLine="0"/>
              <w:jc w:val="center"/>
              <w:rPr>
                <w:rFonts w:ascii="Times New Roman" w:eastAsia="SimSun" w:hAnsi="Times New Roman"/>
                <w:sz w:val="27"/>
                <w:szCs w:val="27"/>
              </w:rPr>
            </w:pPr>
            <w:r w:rsidRPr="00EC15E3">
              <w:rPr>
                <w:rFonts w:ascii="Times New Roman" w:eastAsia="SimSun" w:hAnsi="Times New Roman"/>
                <w:sz w:val="27"/>
                <w:szCs w:val="27"/>
              </w:rPr>
              <w:t>2</w:t>
            </w:r>
          </w:p>
        </w:tc>
        <w:tc>
          <w:tcPr>
            <w:tcW w:w="2835" w:type="dxa"/>
            <w:shd w:val="clear" w:color="auto" w:fill="auto"/>
            <w:vAlign w:val="center"/>
          </w:tcPr>
          <w:p w:rsidR="001A54DA" w:rsidRPr="00EC15E3" w:rsidRDefault="001A54DA" w:rsidP="00272F20">
            <w:pPr>
              <w:pStyle w:val="ConsPlusNormal"/>
              <w:ind w:firstLine="0"/>
              <w:jc w:val="center"/>
              <w:rPr>
                <w:rFonts w:ascii="Times New Roman" w:eastAsia="SimSun" w:hAnsi="Times New Roman"/>
                <w:sz w:val="27"/>
                <w:szCs w:val="27"/>
              </w:rPr>
            </w:pPr>
            <w:r w:rsidRPr="00EC15E3">
              <w:rPr>
                <w:rFonts w:ascii="Times New Roman" w:eastAsia="SimSun" w:hAnsi="Times New Roman"/>
                <w:sz w:val="27"/>
                <w:szCs w:val="27"/>
              </w:rPr>
              <w:t>3</w:t>
            </w:r>
          </w:p>
        </w:tc>
        <w:tc>
          <w:tcPr>
            <w:tcW w:w="1417" w:type="dxa"/>
            <w:shd w:val="clear" w:color="auto" w:fill="auto"/>
            <w:vAlign w:val="center"/>
          </w:tcPr>
          <w:p w:rsidR="001A54DA" w:rsidRPr="00EC15E3" w:rsidRDefault="001A54DA" w:rsidP="00272F20">
            <w:pPr>
              <w:pStyle w:val="ConsPlusNormal"/>
              <w:ind w:firstLine="0"/>
              <w:jc w:val="center"/>
              <w:rPr>
                <w:rFonts w:ascii="Times New Roman" w:eastAsia="SimSun" w:hAnsi="Times New Roman"/>
                <w:sz w:val="27"/>
                <w:szCs w:val="27"/>
              </w:rPr>
            </w:pPr>
            <w:r w:rsidRPr="00EC15E3">
              <w:rPr>
                <w:rFonts w:ascii="Times New Roman" w:eastAsia="SimSun" w:hAnsi="Times New Roman"/>
                <w:sz w:val="27"/>
                <w:szCs w:val="27"/>
              </w:rPr>
              <w:t>4</w:t>
            </w:r>
          </w:p>
        </w:tc>
        <w:tc>
          <w:tcPr>
            <w:tcW w:w="1560" w:type="dxa"/>
            <w:vAlign w:val="center"/>
          </w:tcPr>
          <w:p w:rsidR="001A54DA" w:rsidRPr="00EC15E3" w:rsidRDefault="001A54DA" w:rsidP="00272F20">
            <w:pPr>
              <w:pStyle w:val="ConsPlusNormal"/>
              <w:ind w:firstLine="0"/>
              <w:jc w:val="center"/>
              <w:rPr>
                <w:rFonts w:ascii="Times New Roman" w:eastAsia="SimSun" w:hAnsi="Times New Roman"/>
                <w:sz w:val="27"/>
                <w:szCs w:val="27"/>
              </w:rPr>
            </w:pPr>
            <w:r w:rsidRPr="00EC15E3">
              <w:rPr>
                <w:rFonts w:ascii="Times New Roman" w:eastAsia="SimSun" w:hAnsi="Times New Roman"/>
                <w:sz w:val="27"/>
                <w:szCs w:val="27"/>
              </w:rPr>
              <w:t>5</w:t>
            </w:r>
          </w:p>
        </w:tc>
        <w:tc>
          <w:tcPr>
            <w:tcW w:w="1559" w:type="dxa"/>
            <w:vAlign w:val="center"/>
          </w:tcPr>
          <w:p w:rsidR="001A54DA" w:rsidRPr="00EC15E3" w:rsidRDefault="001A54DA" w:rsidP="00272F20">
            <w:pPr>
              <w:pStyle w:val="ConsPlusNormal"/>
              <w:ind w:firstLine="0"/>
              <w:jc w:val="center"/>
              <w:rPr>
                <w:rFonts w:ascii="Times New Roman" w:eastAsia="SimSun" w:hAnsi="Times New Roman"/>
                <w:sz w:val="27"/>
                <w:szCs w:val="27"/>
              </w:rPr>
            </w:pPr>
            <w:r w:rsidRPr="00EC15E3">
              <w:rPr>
                <w:rFonts w:ascii="Times New Roman" w:eastAsia="SimSun" w:hAnsi="Times New Roman"/>
                <w:sz w:val="27"/>
                <w:szCs w:val="27"/>
              </w:rPr>
              <w:t>6</w:t>
            </w:r>
          </w:p>
        </w:tc>
        <w:tc>
          <w:tcPr>
            <w:tcW w:w="1559" w:type="dxa"/>
            <w:vAlign w:val="center"/>
          </w:tcPr>
          <w:p w:rsidR="001A54DA" w:rsidRPr="00EC15E3" w:rsidRDefault="001A54DA" w:rsidP="00272F20">
            <w:pPr>
              <w:pStyle w:val="ConsPlusNormal"/>
              <w:ind w:firstLine="0"/>
              <w:jc w:val="center"/>
              <w:rPr>
                <w:rFonts w:ascii="Times New Roman" w:eastAsia="SimSun" w:hAnsi="Times New Roman"/>
                <w:sz w:val="27"/>
                <w:szCs w:val="27"/>
              </w:rPr>
            </w:pPr>
            <w:r w:rsidRPr="00EC15E3">
              <w:rPr>
                <w:rFonts w:ascii="Times New Roman" w:eastAsia="SimSun" w:hAnsi="Times New Roman"/>
                <w:sz w:val="27"/>
                <w:szCs w:val="27"/>
              </w:rPr>
              <w:t>7</w:t>
            </w:r>
          </w:p>
        </w:tc>
        <w:tc>
          <w:tcPr>
            <w:tcW w:w="1701" w:type="dxa"/>
            <w:vAlign w:val="center"/>
          </w:tcPr>
          <w:p w:rsidR="001A54DA" w:rsidRPr="00EC15E3" w:rsidRDefault="001A54DA" w:rsidP="00272F20">
            <w:pPr>
              <w:pStyle w:val="ConsPlusNormal"/>
              <w:ind w:firstLine="0"/>
              <w:jc w:val="center"/>
              <w:rPr>
                <w:rFonts w:ascii="Times New Roman" w:eastAsia="SimSun" w:hAnsi="Times New Roman"/>
                <w:sz w:val="27"/>
                <w:szCs w:val="27"/>
              </w:rPr>
            </w:pPr>
            <w:r w:rsidRPr="00EC15E3">
              <w:rPr>
                <w:rFonts w:ascii="Times New Roman" w:eastAsia="SimSun" w:hAnsi="Times New Roman"/>
                <w:sz w:val="27"/>
                <w:szCs w:val="27"/>
              </w:rPr>
              <w:t>8</w:t>
            </w:r>
          </w:p>
        </w:tc>
      </w:tr>
      <w:tr w:rsidR="001A54DA" w:rsidRPr="00EC15E3" w:rsidTr="00272F20">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gridAfter w:val="2"/>
          <w:wAfter w:w="2554" w:type="dxa"/>
          <w:trHeight w:val="442"/>
          <w:tblCellSpacing w:w="5" w:type="nil"/>
        </w:trPr>
        <w:tc>
          <w:tcPr>
            <w:tcW w:w="710" w:type="dxa"/>
            <w:vMerge w:val="restart"/>
            <w:tcBorders>
              <w:top w:val="single" w:sz="4" w:space="0" w:color="auto"/>
              <w:left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p>
        </w:tc>
        <w:tc>
          <w:tcPr>
            <w:tcW w:w="3827" w:type="dxa"/>
            <w:vMerge w:val="restart"/>
            <w:tcBorders>
              <w:top w:val="single" w:sz="4" w:space="0" w:color="auto"/>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rPr>
                <w:sz w:val="27"/>
                <w:szCs w:val="27"/>
                <w:lang w:val="ru-RU"/>
              </w:rPr>
            </w:pPr>
            <w:r w:rsidRPr="00EC15E3">
              <w:rPr>
                <w:sz w:val="27"/>
                <w:szCs w:val="27"/>
                <w:lang w:val="ru-RU"/>
              </w:rPr>
              <w:t xml:space="preserve">Государственная программа Кемеровской области «Развитие системы образования </w:t>
            </w:r>
          </w:p>
          <w:p w:rsidR="001A54DA" w:rsidRPr="00EC15E3" w:rsidRDefault="001A54DA" w:rsidP="00272F20">
            <w:pPr>
              <w:widowControl w:val="0"/>
              <w:autoSpaceDE w:val="0"/>
              <w:autoSpaceDN w:val="0"/>
              <w:adjustRightInd w:val="0"/>
              <w:rPr>
                <w:sz w:val="27"/>
                <w:szCs w:val="27"/>
                <w:lang w:val="ru-RU"/>
              </w:rPr>
            </w:pPr>
            <w:r w:rsidRPr="00EC15E3">
              <w:rPr>
                <w:sz w:val="27"/>
                <w:szCs w:val="27"/>
                <w:lang w:val="ru-RU"/>
              </w:rPr>
              <w:t>Кузбасса» на 2014-2025 годы</w:t>
            </w:r>
          </w:p>
          <w:p w:rsidR="001A54DA" w:rsidRPr="00EC15E3" w:rsidRDefault="001A54DA" w:rsidP="00272F20">
            <w:pPr>
              <w:widowControl w:val="0"/>
              <w:autoSpaceDE w:val="0"/>
              <w:autoSpaceDN w:val="0"/>
              <w:adjustRightInd w:val="0"/>
              <w:rPr>
                <w:spacing w:val="20"/>
                <w:sz w:val="27"/>
                <w:szCs w:val="27"/>
                <w:lang w:val="ru-RU"/>
              </w:rPr>
            </w:pPr>
          </w:p>
        </w:tc>
        <w:tc>
          <w:tcPr>
            <w:tcW w:w="2835"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rPr>
                <w:sz w:val="27"/>
                <w:szCs w:val="27"/>
              </w:rPr>
            </w:pPr>
            <w:r w:rsidRPr="00EC15E3">
              <w:rPr>
                <w:sz w:val="27"/>
                <w:szCs w:val="27"/>
                <w:lang w:val="ru-RU"/>
              </w:rPr>
              <w:t>Всего</w:t>
            </w:r>
          </w:p>
        </w:tc>
        <w:tc>
          <w:tcPr>
            <w:tcW w:w="1417"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ind w:left="-100" w:right="-71"/>
              <w:jc w:val="center"/>
              <w:rPr>
                <w:sz w:val="27"/>
                <w:szCs w:val="27"/>
                <w:lang w:val="ru-RU"/>
              </w:rPr>
            </w:pPr>
            <w:r w:rsidRPr="00EC15E3">
              <w:rPr>
                <w:sz w:val="27"/>
                <w:szCs w:val="27"/>
                <w:lang w:val="ru-RU"/>
              </w:rPr>
              <w:t>29968889,51</w:t>
            </w:r>
          </w:p>
        </w:tc>
        <w:tc>
          <w:tcPr>
            <w:tcW w:w="1560"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ind w:left="-100" w:right="-71"/>
              <w:jc w:val="center"/>
              <w:rPr>
                <w:sz w:val="27"/>
                <w:szCs w:val="27"/>
                <w:lang w:val="ru-RU"/>
              </w:rPr>
            </w:pPr>
            <w:r w:rsidRPr="00EC15E3">
              <w:rPr>
                <w:sz w:val="27"/>
                <w:szCs w:val="27"/>
                <w:lang w:val="ru-RU"/>
              </w:rPr>
              <w:t>29201302,5</w:t>
            </w:r>
          </w:p>
        </w:tc>
        <w:tc>
          <w:tcPr>
            <w:tcW w:w="1559"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ind w:left="-100" w:right="-71"/>
              <w:jc w:val="center"/>
              <w:rPr>
                <w:sz w:val="27"/>
                <w:szCs w:val="27"/>
                <w:lang w:val="ru-RU"/>
              </w:rPr>
            </w:pPr>
            <w:r w:rsidRPr="00EC15E3">
              <w:rPr>
                <w:sz w:val="27"/>
                <w:szCs w:val="27"/>
                <w:lang w:val="ru-RU"/>
              </w:rPr>
              <w:t>30153668,5</w:t>
            </w:r>
          </w:p>
        </w:tc>
        <w:tc>
          <w:tcPr>
            <w:tcW w:w="1559"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ind w:left="-100" w:right="-71"/>
              <w:jc w:val="center"/>
              <w:rPr>
                <w:sz w:val="27"/>
                <w:szCs w:val="27"/>
                <w:lang w:val="ru-RU"/>
              </w:rPr>
            </w:pPr>
            <w:r w:rsidRPr="00EC15E3">
              <w:rPr>
                <w:sz w:val="27"/>
                <w:szCs w:val="27"/>
                <w:lang w:val="ru-RU"/>
              </w:rPr>
              <w:t>28707567,11</w:t>
            </w:r>
          </w:p>
        </w:tc>
        <w:tc>
          <w:tcPr>
            <w:tcW w:w="1701"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ind w:left="-100" w:right="-71"/>
              <w:jc w:val="center"/>
              <w:rPr>
                <w:sz w:val="27"/>
                <w:szCs w:val="27"/>
                <w:lang w:val="ru-RU"/>
              </w:rPr>
            </w:pPr>
            <w:r w:rsidRPr="00EC15E3">
              <w:rPr>
                <w:sz w:val="27"/>
                <w:szCs w:val="27"/>
                <w:lang w:val="ru-RU"/>
              </w:rPr>
              <w:t>32104203,7</w:t>
            </w:r>
          </w:p>
        </w:tc>
      </w:tr>
      <w:tr w:rsidR="001A54DA" w:rsidRPr="00EC15E3" w:rsidTr="00272F20">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gridAfter w:val="2"/>
          <w:wAfter w:w="2554" w:type="dxa"/>
          <w:trHeight w:val="419"/>
          <w:tblCellSpacing w:w="5" w:type="nil"/>
        </w:trPr>
        <w:tc>
          <w:tcPr>
            <w:tcW w:w="710" w:type="dxa"/>
            <w:vMerge/>
            <w:tcBorders>
              <w:left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p>
        </w:tc>
        <w:tc>
          <w:tcPr>
            <w:tcW w:w="3827" w:type="dxa"/>
            <w:vMerge/>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rPr>
                <w:sz w:val="27"/>
                <w:szCs w:val="27"/>
                <w:lang w:val="ru-RU"/>
              </w:rPr>
            </w:pPr>
          </w:p>
        </w:tc>
        <w:tc>
          <w:tcPr>
            <w:tcW w:w="2835"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rPr>
                <w:sz w:val="27"/>
                <w:szCs w:val="27"/>
                <w:lang w:val="ru-RU"/>
              </w:rPr>
            </w:pPr>
            <w:r w:rsidRPr="00EC15E3">
              <w:rPr>
                <w:sz w:val="27"/>
                <w:szCs w:val="27"/>
                <w:lang w:val="ru-RU"/>
              </w:rPr>
              <w:t xml:space="preserve">областной бюджет </w:t>
            </w:r>
          </w:p>
        </w:tc>
        <w:tc>
          <w:tcPr>
            <w:tcW w:w="1417"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ind w:right="-71"/>
              <w:jc w:val="center"/>
              <w:rPr>
                <w:sz w:val="27"/>
                <w:szCs w:val="27"/>
                <w:lang w:val="ru-RU"/>
              </w:rPr>
            </w:pPr>
            <w:r w:rsidRPr="00EC15E3">
              <w:rPr>
                <w:sz w:val="27"/>
                <w:szCs w:val="27"/>
                <w:lang w:val="ru-RU"/>
              </w:rPr>
              <w:t>28758456,1</w:t>
            </w:r>
          </w:p>
        </w:tc>
        <w:tc>
          <w:tcPr>
            <w:tcW w:w="1560"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28113852,3</w:t>
            </w:r>
          </w:p>
        </w:tc>
        <w:tc>
          <w:tcPr>
            <w:tcW w:w="1559"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28586597,5</w:t>
            </w:r>
          </w:p>
        </w:tc>
        <w:tc>
          <w:tcPr>
            <w:tcW w:w="1559"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27279308,2</w:t>
            </w:r>
          </w:p>
        </w:tc>
        <w:tc>
          <w:tcPr>
            <w:tcW w:w="1701"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ind w:left="-75" w:right="-75"/>
              <w:jc w:val="center"/>
              <w:rPr>
                <w:sz w:val="27"/>
                <w:szCs w:val="27"/>
                <w:lang w:val="ru-RU"/>
              </w:rPr>
            </w:pPr>
            <w:r w:rsidRPr="00EC15E3">
              <w:rPr>
                <w:sz w:val="27"/>
                <w:szCs w:val="27"/>
                <w:lang w:val="en-US"/>
              </w:rPr>
              <w:t>309</w:t>
            </w:r>
            <w:r w:rsidRPr="00EC15E3">
              <w:rPr>
                <w:sz w:val="27"/>
                <w:szCs w:val="27"/>
                <w:lang w:val="ru-RU"/>
              </w:rPr>
              <w:t>26208,7</w:t>
            </w:r>
          </w:p>
        </w:tc>
      </w:tr>
      <w:tr w:rsidR="001A54DA" w:rsidRPr="00EC15E3" w:rsidTr="00272F20">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gridAfter w:val="2"/>
          <w:wAfter w:w="2554" w:type="dxa"/>
          <w:trHeight w:val="3590"/>
          <w:tblCellSpacing w:w="5" w:type="nil"/>
        </w:trPr>
        <w:tc>
          <w:tcPr>
            <w:tcW w:w="710" w:type="dxa"/>
            <w:vMerge/>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p>
        </w:tc>
        <w:tc>
          <w:tcPr>
            <w:tcW w:w="3827" w:type="dxa"/>
            <w:vMerge/>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rPr>
                <w:sz w:val="27"/>
                <w:szCs w:val="27"/>
                <w:lang w:val="ru-RU"/>
              </w:rPr>
            </w:pPr>
          </w:p>
        </w:tc>
        <w:tc>
          <w:tcPr>
            <w:tcW w:w="2835"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rPr>
                <w:sz w:val="27"/>
                <w:szCs w:val="27"/>
                <w:lang w:val="ru-RU"/>
              </w:rPr>
            </w:pPr>
            <w:r w:rsidRPr="00EC15E3">
              <w:rPr>
                <w:sz w:val="27"/>
                <w:szCs w:val="27"/>
                <w:lang w:val="ru-RU"/>
              </w:rPr>
              <w:t>иные не запрещенные законодательством источники:</w:t>
            </w:r>
          </w:p>
          <w:p w:rsidR="001A54DA" w:rsidRPr="00EC15E3" w:rsidRDefault="001A54DA" w:rsidP="00272F20">
            <w:pPr>
              <w:widowControl w:val="0"/>
              <w:autoSpaceDE w:val="0"/>
              <w:autoSpaceDN w:val="0"/>
              <w:adjustRightInd w:val="0"/>
              <w:rPr>
                <w:sz w:val="27"/>
                <w:szCs w:val="27"/>
                <w:lang w:val="ru-RU"/>
              </w:rPr>
            </w:pPr>
          </w:p>
          <w:p w:rsidR="001A54DA" w:rsidRPr="00EC15E3" w:rsidRDefault="001A54DA" w:rsidP="00272F20">
            <w:pPr>
              <w:widowControl w:val="0"/>
              <w:autoSpaceDE w:val="0"/>
              <w:autoSpaceDN w:val="0"/>
              <w:adjustRightInd w:val="0"/>
              <w:rPr>
                <w:sz w:val="27"/>
                <w:szCs w:val="27"/>
                <w:lang w:val="ru-RU"/>
              </w:rPr>
            </w:pPr>
            <w:r w:rsidRPr="00EC15E3">
              <w:rPr>
                <w:sz w:val="27"/>
                <w:szCs w:val="27"/>
                <w:lang w:val="ru-RU"/>
              </w:rPr>
              <w:t>федеральный бюджет</w:t>
            </w:r>
          </w:p>
          <w:p w:rsidR="001A54DA" w:rsidRPr="00EC15E3" w:rsidRDefault="001A54DA" w:rsidP="00272F20">
            <w:pPr>
              <w:widowControl w:val="0"/>
              <w:autoSpaceDE w:val="0"/>
              <w:autoSpaceDN w:val="0"/>
              <w:adjustRightInd w:val="0"/>
              <w:rPr>
                <w:sz w:val="27"/>
                <w:szCs w:val="27"/>
                <w:lang w:val="ru-RU"/>
              </w:rPr>
            </w:pPr>
          </w:p>
          <w:p w:rsidR="001A54DA" w:rsidRPr="00EC15E3" w:rsidRDefault="001A54DA" w:rsidP="00272F20">
            <w:pPr>
              <w:widowControl w:val="0"/>
              <w:autoSpaceDE w:val="0"/>
              <w:autoSpaceDN w:val="0"/>
              <w:adjustRightInd w:val="0"/>
              <w:rPr>
                <w:sz w:val="27"/>
                <w:szCs w:val="27"/>
                <w:lang w:val="ru-RU"/>
              </w:rPr>
            </w:pPr>
            <w:r w:rsidRPr="00EC15E3">
              <w:rPr>
                <w:sz w:val="27"/>
                <w:szCs w:val="27"/>
                <w:lang w:val="ru-RU"/>
              </w:rPr>
              <w:t>местный бюджет</w:t>
            </w:r>
          </w:p>
          <w:p w:rsidR="001A54DA" w:rsidRPr="00EC15E3" w:rsidRDefault="001A54DA" w:rsidP="00272F20">
            <w:pPr>
              <w:widowControl w:val="0"/>
              <w:autoSpaceDE w:val="0"/>
              <w:autoSpaceDN w:val="0"/>
              <w:adjustRightInd w:val="0"/>
              <w:rPr>
                <w:sz w:val="27"/>
                <w:szCs w:val="27"/>
                <w:lang w:val="ru-RU"/>
              </w:rPr>
            </w:pPr>
          </w:p>
          <w:p w:rsidR="001A54DA" w:rsidRPr="00EC15E3" w:rsidRDefault="001A54DA" w:rsidP="00272F20">
            <w:pPr>
              <w:widowControl w:val="0"/>
              <w:autoSpaceDE w:val="0"/>
              <w:autoSpaceDN w:val="0"/>
              <w:adjustRightInd w:val="0"/>
              <w:rPr>
                <w:sz w:val="27"/>
                <w:szCs w:val="27"/>
                <w:lang w:val="ru-RU"/>
              </w:rPr>
            </w:pPr>
            <w:r w:rsidRPr="00EC15E3">
              <w:rPr>
                <w:sz w:val="27"/>
                <w:szCs w:val="27"/>
                <w:lang w:val="ru-RU"/>
              </w:rPr>
              <w:t>средства юридических и физических лиц</w:t>
            </w:r>
          </w:p>
          <w:p w:rsidR="001A54DA" w:rsidRPr="00EC15E3" w:rsidRDefault="001A54DA" w:rsidP="00272F20">
            <w:pPr>
              <w:widowControl w:val="0"/>
              <w:autoSpaceDE w:val="0"/>
              <w:autoSpaceDN w:val="0"/>
              <w:adjustRightInd w:val="0"/>
              <w:rPr>
                <w:sz w:val="27"/>
                <w:szCs w:val="27"/>
                <w:lang w:val="ru-RU"/>
              </w:rPr>
            </w:pPr>
          </w:p>
          <w:p w:rsidR="001A54DA" w:rsidRPr="00EC15E3" w:rsidRDefault="001A54DA" w:rsidP="00272F20">
            <w:pPr>
              <w:widowControl w:val="0"/>
              <w:autoSpaceDE w:val="0"/>
              <w:autoSpaceDN w:val="0"/>
              <w:adjustRightInd w:val="0"/>
              <w:rPr>
                <w:sz w:val="27"/>
                <w:szCs w:val="27"/>
                <w:lang w:val="ru-RU"/>
              </w:rPr>
            </w:pPr>
          </w:p>
          <w:p w:rsidR="001A54DA" w:rsidRPr="00EC15E3" w:rsidRDefault="001A54DA" w:rsidP="00272F20">
            <w:pPr>
              <w:widowControl w:val="0"/>
              <w:autoSpaceDE w:val="0"/>
              <w:autoSpaceDN w:val="0"/>
              <w:adjustRightInd w:val="0"/>
              <w:rPr>
                <w:sz w:val="27"/>
                <w:szCs w:val="27"/>
                <w:lang w:val="ru-RU"/>
              </w:rPr>
            </w:pPr>
          </w:p>
          <w:p w:rsidR="001A54DA" w:rsidRPr="00EC15E3" w:rsidRDefault="001A54DA" w:rsidP="00272F20">
            <w:pPr>
              <w:widowControl w:val="0"/>
              <w:autoSpaceDE w:val="0"/>
              <w:autoSpaceDN w:val="0"/>
              <w:adjustRightInd w:val="0"/>
              <w:rPr>
                <w:sz w:val="27"/>
                <w:szCs w:val="27"/>
                <w:lang w:val="ru-RU"/>
              </w:rPr>
            </w:pPr>
          </w:p>
          <w:p w:rsidR="001A54DA" w:rsidRPr="00EC15E3" w:rsidRDefault="001A54DA" w:rsidP="00272F20">
            <w:pPr>
              <w:widowControl w:val="0"/>
              <w:autoSpaceDE w:val="0"/>
              <w:autoSpaceDN w:val="0"/>
              <w:adjustRightInd w:val="0"/>
              <w:rPr>
                <w:sz w:val="27"/>
                <w:szCs w:val="27"/>
                <w:lang w:val="ru-RU"/>
              </w:rPr>
            </w:pPr>
          </w:p>
        </w:tc>
        <w:tc>
          <w:tcPr>
            <w:tcW w:w="1417"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p>
          <w:p w:rsidR="001A54DA" w:rsidRPr="00EC15E3" w:rsidRDefault="001A54DA" w:rsidP="00272F20">
            <w:pPr>
              <w:widowControl w:val="0"/>
              <w:autoSpaceDE w:val="0"/>
              <w:autoSpaceDN w:val="0"/>
              <w:adjustRightInd w:val="0"/>
              <w:jc w:val="center"/>
              <w:rPr>
                <w:sz w:val="27"/>
                <w:szCs w:val="27"/>
                <w:lang w:val="ru-RU"/>
              </w:rPr>
            </w:pPr>
          </w:p>
          <w:p w:rsidR="001A54DA" w:rsidRPr="00EC15E3" w:rsidRDefault="001A54DA" w:rsidP="00272F20">
            <w:pPr>
              <w:widowControl w:val="0"/>
              <w:autoSpaceDE w:val="0"/>
              <w:autoSpaceDN w:val="0"/>
              <w:adjustRightInd w:val="0"/>
              <w:jc w:val="center"/>
              <w:rPr>
                <w:sz w:val="27"/>
                <w:szCs w:val="27"/>
                <w:lang w:val="ru-RU"/>
              </w:rPr>
            </w:pPr>
          </w:p>
          <w:p w:rsidR="001A54DA" w:rsidRPr="00EC15E3" w:rsidRDefault="001A54DA" w:rsidP="00272F20">
            <w:pPr>
              <w:widowControl w:val="0"/>
              <w:autoSpaceDE w:val="0"/>
              <w:autoSpaceDN w:val="0"/>
              <w:adjustRightInd w:val="0"/>
              <w:jc w:val="center"/>
              <w:rPr>
                <w:sz w:val="27"/>
                <w:szCs w:val="27"/>
                <w:lang w:val="ru-RU"/>
              </w:rPr>
            </w:pPr>
          </w:p>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866080,9</w:t>
            </w:r>
          </w:p>
          <w:p w:rsidR="001A54DA" w:rsidRPr="00EC15E3" w:rsidRDefault="001A54DA" w:rsidP="00272F20">
            <w:pPr>
              <w:widowControl w:val="0"/>
              <w:autoSpaceDE w:val="0"/>
              <w:autoSpaceDN w:val="0"/>
              <w:adjustRightInd w:val="0"/>
              <w:jc w:val="center"/>
              <w:rPr>
                <w:sz w:val="27"/>
                <w:szCs w:val="27"/>
                <w:lang w:val="ru-RU"/>
              </w:rPr>
            </w:pPr>
          </w:p>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304352,51</w:t>
            </w:r>
          </w:p>
          <w:p w:rsidR="001A54DA" w:rsidRPr="00EC15E3" w:rsidRDefault="001A54DA" w:rsidP="00272F20">
            <w:pPr>
              <w:widowControl w:val="0"/>
              <w:autoSpaceDE w:val="0"/>
              <w:autoSpaceDN w:val="0"/>
              <w:adjustRightInd w:val="0"/>
              <w:jc w:val="center"/>
              <w:rPr>
                <w:sz w:val="27"/>
                <w:szCs w:val="27"/>
                <w:lang w:val="ru-RU"/>
              </w:rPr>
            </w:pPr>
          </w:p>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40000</w:t>
            </w:r>
          </w:p>
        </w:tc>
        <w:tc>
          <w:tcPr>
            <w:tcW w:w="1560"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p>
          <w:p w:rsidR="001A54DA" w:rsidRPr="00EC15E3" w:rsidRDefault="001A54DA" w:rsidP="00272F20">
            <w:pPr>
              <w:widowControl w:val="0"/>
              <w:autoSpaceDE w:val="0"/>
              <w:autoSpaceDN w:val="0"/>
              <w:adjustRightInd w:val="0"/>
              <w:jc w:val="center"/>
              <w:rPr>
                <w:sz w:val="27"/>
                <w:szCs w:val="27"/>
                <w:lang w:val="ru-RU"/>
              </w:rPr>
            </w:pPr>
          </w:p>
          <w:p w:rsidR="001A54DA" w:rsidRPr="00EC15E3" w:rsidRDefault="001A54DA" w:rsidP="00272F20">
            <w:pPr>
              <w:widowControl w:val="0"/>
              <w:autoSpaceDE w:val="0"/>
              <w:autoSpaceDN w:val="0"/>
              <w:adjustRightInd w:val="0"/>
              <w:jc w:val="center"/>
              <w:rPr>
                <w:sz w:val="27"/>
                <w:szCs w:val="27"/>
                <w:lang w:val="ru-RU"/>
              </w:rPr>
            </w:pPr>
          </w:p>
          <w:p w:rsidR="001A54DA" w:rsidRPr="00EC15E3" w:rsidRDefault="001A54DA" w:rsidP="00272F20">
            <w:pPr>
              <w:widowControl w:val="0"/>
              <w:autoSpaceDE w:val="0"/>
              <w:autoSpaceDN w:val="0"/>
              <w:adjustRightInd w:val="0"/>
              <w:jc w:val="center"/>
              <w:rPr>
                <w:sz w:val="27"/>
                <w:szCs w:val="27"/>
                <w:lang w:val="ru-RU"/>
              </w:rPr>
            </w:pPr>
          </w:p>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845220</w:t>
            </w:r>
          </w:p>
          <w:p w:rsidR="001A54DA" w:rsidRPr="00EC15E3" w:rsidRDefault="001A54DA" w:rsidP="00272F20">
            <w:pPr>
              <w:widowControl w:val="0"/>
              <w:autoSpaceDE w:val="0"/>
              <w:autoSpaceDN w:val="0"/>
              <w:adjustRightInd w:val="0"/>
              <w:jc w:val="center"/>
              <w:rPr>
                <w:sz w:val="27"/>
                <w:szCs w:val="27"/>
                <w:lang w:val="ru-RU"/>
              </w:rPr>
            </w:pPr>
          </w:p>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196534,2</w:t>
            </w:r>
          </w:p>
          <w:p w:rsidR="001A54DA" w:rsidRPr="00EC15E3" w:rsidRDefault="001A54DA" w:rsidP="00272F20">
            <w:pPr>
              <w:widowControl w:val="0"/>
              <w:autoSpaceDE w:val="0"/>
              <w:autoSpaceDN w:val="0"/>
              <w:adjustRightInd w:val="0"/>
              <w:jc w:val="center"/>
              <w:rPr>
                <w:sz w:val="27"/>
                <w:szCs w:val="27"/>
                <w:lang w:val="ru-RU"/>
              </w:rPr>
            </w:pPr>
          </w:p>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45696</w:t>
            </w:r>
          </w:p>
        </w:tc>
        <w:tc>
          <w:tcPr>
            <w:tcW w:w="1559"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ind w:left="-58" w:right="-10"/>
              <w:jc w:val="center"/>
              <w:rPr>
                <w:sz w:val="27"/>
                <w:szCs w:val="27"/>
                <w:lang w:val="ru-RU"/>
              </w:rPr>
            </w:pPr>
          </w:p>
          <w:p w:rsidR="001A54DA" w:rsidRPr="00EC15E3" w:rsidRDefault="001A54DA" w:rsidP="00272F20">
            <w:pPr>
              <w:widowControl w:val="0"/>
              <w:autoSpaceDE w:val="0"/>
              <w:autoSpaceDN w:val="0"/>
              <w:adjustRightInd w:val="0"/>
              <w:ind w:left="-58" w:right="-10"/>
              <w:jc w:val="center"/>
              <w:rPr>
                <w:sz w:val="27"/>
                <w:szCs w:val="27"/>
                <w:lang w:val="ru-RU"/>
              </w:rPr>
            </w:pPr>
          </w:p>
          <w:p w:rsidR="001A54DA" w:rsidRPr="00EC15E3" w:rsidRDefault="001A54DA" w:rsidP="00272F20">
            <w:pPr>
              <w:widowControl w:val="0"/>
              <w:autoSpaceDE w:val="0"/>
              <w:autoSpaceDN w:val="0"/>
              <w:adjustRightInd w:val="0"/>
              <w:ind w:left="-58" w:right="-10"/>
              <w:jc w:val="center"/>
              <w:rPr>
                <w:sz w:val="27"/>
                <w:szCs w:val="27"/>
                <w:lang w:val="ru-RU"/>
              </w:rPr>
            </w:pPr>
          </w:p>
          <w:p w:rsidR="001A54DA" w:rsidRPr="00EC15E3" w:rsidRDefault="001A54DA" w:rsidP="00272F20">
            <w:pPr>
              <w:widowControl w:val="0"/>
              <w:autoSpaceDE w:val="0"/>
              <w:autoSpaceDN w:val="0"/>
              <w:adjustRightInd w:val="0"/>
              <w:ind w:left="-58" w:right="-10"/>
              <w:jc w:val="center"/>
              <w:rPr>
                <w:sz w:val="27"/>
                <w:szCs w:val="27"/>
                <w:lang w:val="ru-RU"/>
              </w:rPr>
            </w:pPr>
          </w:p>
          <w:p w:rsidR="001A54DA" w:rsidRPr="00EC15E3" w:rsidRDefault="001A54DA" w:rsidP="00272F20">
            <w:pPr>
              <w:widowControl w:val="0"/>
              <w:autoSpaceDE w:val="0"/>
              <w:autoSpaceDN w:val="0"/>
              <w:adjustRightInd w:val="0"/>
              <w:ind w:left="-58" w:right="-10"/>
              <w:jc w:val="center"/>
              <w:rPr>
                <w:sz w:val="27"/>
                <w:szCs w:val="27"/>
                <w:lang w:val="ru-RU"/>
              </w:rPr>
            </w:pPr>
            <w:r w:rsidRPr="00EC15E3">
              <w:rPr>
                <w:sz w:val="27"/>
                <w:szCs w:val="27"/>
                <w:lang w:val="ru-RU"/>
              </w:rPr>
              <w:t>1354828,7</w:t>
            </w:r>
          </w:p>
          <w:p w:rsidR="001A54DA" w:rsidRPr="00EC15E3" w:rsidRDefault="001A54DA" w:rsidP="00272F20">
            <w:pPr>
              <w:widowControl w:val="0"/>
              <w:autoSpaceDE w:val="0"/>
              <w:autoSpaceDN w:val="0"/>
              <w:adjustRightInd w:val="0"/>
              <w:ind w:left="-58" w:right="-10"/>
              <w:jc w:val="center"/>
              <w:rPr>
                <w:sz w:val="27"/>
                <w:szCs w:val="27"/>
                <w:lang w:val="ru-RU"/>
              </w:rPr>
            </w:pPr>
          </w:p>
          <w:p w:rsidR="001A54DA" w:rsidRPr="00EC15E3" w:rsidRDefault="001A54DA" w:rsidP="00272F20">
            <w:pPr>
              <w:widowControl w:val="0"/>
              <w:autoSpaceDE w:val="0"/>
              <w:autoSpaceDN w:val="0"/>
              <w:adjustRightInd w:val="0"/>
              <w:ind w:right="-10"/>
              <w:jc w:val="center"/>
              <w:rPr>
                <w:sz w:val="27"/>
                <w:szCs w:val="27"/>
                <w:lang w:val="ru-RU"/>
              </w:rPr>
            </w:pPr>
            <w:r w:rsidRPr="00EC15E3">
              <w:rPr>
                <w:sz w:val="27"/>
                <w:szCs w:val="27"/>
                <w:lang w:val="ru-RU"/>
              </w:rPr>
              <w:t>210569,9</w:t>
            </w:r>
          </w:p>
          <w:p w:rsidR="001A54DA" w:rsidRPr="00EC15E3" w:rsidRDefault="001A54DA" w:rsidP="00272F20">
            <w:pPr>
              <w:widowControl w:val="0"/>
              <w:autoSpaceDE w:val="0"/>
              <w:autoSpaceDN w:val="0"/>
              <w:adjustRightInd w:val="0"/>
              <w:ind w:right="-10"/>
              <w:jc w:val="center"/>
              <w:rPr>
                <w:sz w:val="27"/>
                <w:szCs w:val="27"/>
                <w:lang w:val="ru-RU"/>
              </w:rPr>
            </w:pPr>
          </w:p>
          <w:p w:rsidR="001A54DA" w:rsidRPr="00EC15E3" w:rsidRDefault="001A54DA" w:rsidP="00272F20">
            <w:pPr>
              <w:widowControl w:val="0"/>
              <w:autoSpaceDE w:val="0"/>
              <w:autoSpaceDN w:val="0"/>
              <w:adjustRightInd w:val="0"/>
              <w:ind w:left="-58" w:right="-10"/>
              <w:jc w:val="center"/>
              <w:rPr>
                <w:sz w:val="27"/>
                <w:szCs w:val="27"/>
                <w:lang w:val="ru-RU"/>
              </w:rPr>
            </w:pPr>
            <w:r w:rsidRPr="00EC15E3">
              <w:rPr>
                <w:sz w:val="27"/>
                <w:szCs w:val="27"/>
                <w:lang w:val="ru-RU"/>
              </w:rPr>
              <w:t>1672,4</w:t>
            </w:r>
          </w:p>
        </w:tc>
        <w:tc>
          <w:tcPr>
            <w:tcW w:w="1559"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ind w:left="-58" w:right="-10"/>
              <w:jc w:val="center"/>
              <w:rPr>
                <w:sz w:val="27"/>
                <w:szCs w:val="27"/>
                <w:lang w:val="ru-RU"/>
              </w:rPr>
            </w:pPr>
          </w:p>
          <w:p w:rsidR="001A54DA" w:rsidRPr="00EC15E3" w:rsidRDefault="001A54DA" w:rsidP="00272F20">
            <w:pPr>
              <w:widowControl w:val="0"/>
              <w:autoSpaceDE w:val="0"/>
              <w:autoSpaceDN w:val="0"/>
              <w:adjustRightInd w:val="0"/>
              <w:ind w:left="-58" w:right="-10"/>
              <w:jc w:val="center"/>
              <w:rPr>
                <w:sz w:val="27"/>
                <w:szCs w:val="27"/>
                <w:lang w:val="ru-RU"/>
              </w:rPr>
            </w:pPr>
          </w:p>
          <w:p w:rsidR="001A54DA" w:rsidRPr="00EC15E3" w:rsidRDefault="001A54DA" w:rsidP="00272F20">
            <w:pPr>
              <w:widowControl w:val="0"/>
              <w:autoSpaceDE w:val="0"/>
              <w:autoSpaceDN w:val="0"/>
              <w:adjustRightInd w:val="0"/>
              <w:ind w:left="-58" w:right="-10"/>
              <w:jc w:val="center"/>
              <w:rPr>
                <w:sz w:val="27"/>
                <w:szCs w:val="27"/>
                <w:lang w:val="ru-RU"/>
              </w:rPr>
            </w:pPr>
          </w:p>
          <w:p w:rsidR="001A54DA" w:rsidRPr="00EC15E3" w:rsidRDefault="001A54DA" w:rsidP="00272F20">
            <w:pPr>
              <w:widowControl w:val="0"/>
              <w:autoSpaceDE w:val="0"/>
              <w:autoSpaceDN w:val="0"/>
              <w:adjustRightInd w:val="0"/>
              <w:ind w:left="-58" w:right="-10"/>
              <w:jc w:val="center"/>
              <w:rPr>
                <w:sz w:val="27"/>
                <w:szCs w:val="27"/>
                <w:lang w:val="ru-RU"/>
              </w:rPr>
            </w:pPr>
          </w:p>
          <w:p w:rsidR="001A54DA" w:rsidRPr="00EC15E3" w:rsidRDefault="001A54DA" w:rsidP="00272F20">
            <w:pPr>
              <w:widowControl w:val="0"/>
              <w:autoSpaceDE w:val="0"/>
              <w:autoSpaceDN w:val="0"/>
              <w:adjustRightInd w:val="0"/>
              <w:ind w:left="-58" w:right="-10"/>
              <w:jc w:val="center"/>
              <w:rPr>
                <w:sz w:val="27"/>
                <w:szCs w:val="27"/>
                <w:lang w:val="en-US"/>
              </w:rPr>
            </w:pPr>
            <w:r w:rsidRPr="00EC15E3">
              <w:rPr>
                <w:sz w:val="27"/>
                <w:szCs w:val="27"/>
                <w:lang w:val="ru-RU"/>
              </w:rPr>
              <w:t>1221350,6</w:t>
            </w:r>
          </w:p>
          <w:p w:rsidR="001A54DA" w:rsidRPr="00EC15E3" w:rsidRDefault="001A54DA" w:rsidP="00272F20">
            <w:pPr>
              <w:widowControl w:val="0"/>
              <w:autoSpaceDE w:val="0"/>
              <w:autoSpaceDN w:val="0"/>
              <w:adjustRightInd w:val="0"/>
              <w:ind w:left="-58" w:right="-10"/>
              <w:jc w:val="center"/>
              <w:rPr>
                <w:sz w:val="27"/>
                <w:szCs w:val="27"/>
                <w:lang w:val="ru-RU"/>
              </w:rPr>
            </w:pPr>
          </w:p>
          <w:p w:rsidR="001A54DA" w:rsidRPr="00EC15E3" w:rsidRDefault="001A54DA" w:rsidP="00272F20">
            <w:pPr>
              <w:widowControl w:val="0"/>
              <w:autoSpaceDE w:val="0"/>
              <w:autoSpaceDN w:val="0"/>
              <w:adjustRightInd w:val="0"/>
              <w:ind w:left="-58" w:right="-10"/>
              <w:jc w:val="center"/>
              <w:rPr>
                <w:sz w:val="27"/>
                <w:szCs w:val="27"/>
                <w:lang w:val="ru-RU"/>
              </w:rPr>
            </w:pPr>
            <w:r w:rsidRPr="00EC15E3">
              <w:rPr>
                <w:sz w:val="27"/>
                <w:szCs w:val="27"/>
                <w:lang w:val="ru-RU"/>
              </w:rPr>
              <w:t>206908,31</w:t>
            </w:r>
          </w:p>
          <w:p w:rsidR="001A54DA" w:rsidRPr="00EC15E3" w:rsidRDefault="001A54DA" w:rsidP="00272F20">
            <w:pPr>
              <w:widowControl w:val="0"/>
              <w:autoSpaceDE w:val="0"/>
              <w:autoSpaceDN w:val="0"/>
              <w:adjustRightInd w:val="0"/>
              <w:ind w:right="-10"/>
              <w:jc w:val="center"/>
              <w:rPr>
                <w:sz w:val="27"/>
                <w:szCs w:val="27"/>
                <w:lang w:val="ru-RU"/>
              </w:rPr>
            </w:pPr>
          </w:p>
          <w:p w:rsidR="001A54DA" w:rsidRPr="00EC15E3" w:rsidRDefault="001A54DA" w:rsidP="00272F20">
            <w:pPr>
              <w:widowControl w:val="0"/>
              <w:autoSpaceDE w:val="0"/>
              <w:autoSpaceDN w:val="0"/>
              <w:adjustRightInd w:val="0"/>
              <w:ind w:left="-58" w:right="-10"/>
              <w:jc w:val="center"/>
              <w:rPr>
                <w:sz w:val="27"/>
                <w:szCs w:val="27"/>
                <w:lang w:val="ru-RU"/>
              </w:rPr>
            </w:pPr>
            <w:r w:rsidRPr="00EC15E3">
              <w:rPr>
                <w:sz w:val="27"/>
                <w:szCs w:val="27"/>
                <w:lang w:val="ru-RU"/>
              </w:rPr>
              <w:t>0</w:t>
            </w:r>
          </w:p>
        </w:tc>
        <w:tc>
          <w:tcPr>
            <w:tcW w:w="1701"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ind w:left="-58" w:right="-10"/>
              <w:jc w:val="center"/>
              <w:rPr>
                <w:sz w:val="27"/>
                <w:szCs w:val="27"/>
                <w:lang w:val="ru-RU"/>
              </w:rPr>
            </w:pPr>
          </w:p>
          <w:p w:rsidR="001A54DA" w:rsidRPr="00EC15E3" w:rsidRDefault="001A54DA" w:rsidP="00272F20">
            <w:pPr>
              <w:widowControl w:val="0"/>
              <w:autoSpaceDE w:val="0"/>
              <w:autoSpaceDN w:val="0"/>
              <w:adjustRightInd w:val="0"/>
              <w:ind w:left="-58" w:right="-10"/>
              <w:jc w:val="center"/>
              <w:rPr>
                <w:sz w:val="27"/>
                <w:szCs w:val="27"/>
                <w:lang w:val="ru-RU"/>
              </w:rPr>
            </w:pPr>
          </w:p>
          <w:p w:rsidR="001A54DA" w:rsidRPr="00EC15E3" w:rsidRDefault="001A54DA" w:rsidP="00272F20">
            <w:pPr>
              <w:widowControl w:val="0"/>
              <w:autoSpaceDE w:val="0"/>
              <w:autoSpaceDN w:val="0"/>
              <w:adjustRightInd w:val="0"/>
              <w:ind w:left="-58" w:right="-10"/>
              <w:jc w:val="center"/>
              <w:rPr>
                <w:sz w:val="27"/>
                <w:szCs w:val="27"/>
                <w:lang w:val="ru-RU"/>
              </w:rPr>
            </w:pPr>
          </w:p>
          <w:p w:rsidR="001A54DA" w:rsidRPr="00EC15E3" w:rsidRDefault="001A54DA" w:rsidP="00272F20">
            <w:pPr>
              <w:widowControl w:val="0"/>
              <w:autoSpaceDE w:val="0"/>
              <w:autoSpaceDN w:val="0"/>
              <w:adjustRightInd w:val="0"/>
              <w:ind w:left="-58" w:right="-10"/>
              <w:jc w:val="center"/>
              <w:rPr>
                <w:sz w:val="27"/>
                <w:szCs w:val="27"/>
                <w:lang w:val="ru-RU"/>
              </w:rPr>
            </w:pPr>
          </w:p>
          <w:p w:rsidR="001A54DA" w:rsidRPr="00EC15E3" w:rsidRDefault="001A54DA" w:rsidP="00272F20">
            <w:pPr>
              <w:widowControl w:val="0"/>
              <w:autoSpaceDE w:val="0"/>
              <w:autoSpaceDN w:val="0"/>
              <w:adjustRightInd w:val="0"/>
              <w:ind w:left="-58" w:right="-10"/>
              <w:jc w:val="center"/>
              <w:rPr>
                <w:sz w:val="27"/>
                <w:szCs w:val="27"/>
                <w:lang w:val="ru-RU"/>
              </w:rPr>
            </w:pPr>
            <w:r w:rsidRPr="00EC15E3">
              <w:rPr>
                <w:sz w:val="27"/>
                <w:szCs w:val="27"/>
                <w:lang w:val="ru-RU"/>
              </w:rPr>
              <w:t>980918,4</w:t>
            </w:r>
          </w:p>
          <w:p w:rsidR="001A54DA" w:rsidRPr="00EC15E3" w:rsidRDefault="001A54DA" w:rsidP="00272F20">
            <w:pPr>
              <w:widowControl w:val="0"/>
              <w:autoSpaceDE w:val="0"/>
              <w:autoSpaceDN w:val="0"/>
              <w:adjustRightInd w:val="0"/>
              <w:ind w:left="-58" w:right="-10"/>
              <w:jc w:val="center"/>
              <w:rPr>
                <w:sz w:val="27"/>
                <w:szCs w:val="27"/>
                <w:lang w:val="ru-RU"/>
              </w:rPr>
            </w:pPr>
          </w:p>
          <w:p w:rsidR="001A54DA" w:rsidRPr="00EC15E3" w:rsidRDefault="001A54DA" w:rsidP="00272F20">
            <w:pPr>
              <w:widowControl w:val="0"/>
              <w:autoSpaceDE w:val="0"/>
              <w:autoSpaceDN w:val="0"/>
              <w:adjustRightInd w:val="0"/>
              <w:ind w:left="-58" w:right="-10"/>
              <w:jc w:val="center"/>
              <w:rPr>
                <w:sz w:val="27"/>
                <w:szCs w:val="27"/>
                <w:lang w:val="ru-RU"/>
              </w:rPr>
            </w:pPr>
            <w:r w:rsidRPr="00EC15E3">
              <w:rPr>
                <w:sz w:val="27"/>
                <w:szCs w:val="27"/>
                <w:lang w:val="ru-RU"/>
              </w:rPr>
              <w:t>177076,6</w:t>
            </w:r>
          </w:p>
          <w:p w:rsidR="001A54DA" w:rsidRPr="00EC15E3" w:rsidRDefault="001A54DA" w:rsidP="00272F20">
            <w:pPr>
              <w:widowControl w:val="0"/>
              <w:autoSpaceDE w:val="0"/>
              <w:autoSpaceDN w:val="0"/>
              <w:adjustRightInd w:val="0"/>
              <w:ind w:left="-58" w:right="-10"/>
              <w:jc w:val="center"/>
              <w:rPr>
                <w:sz w:val="27"/>
                <w:szCs w:val="27"/>
                <w:lang w:val="ru-RU"/>
              </w:rPr>
            </w:pPr>
          </w:p>
          <w:p w:rsidR="001A54DA" w:rsidRPr="00EC15E3" w:rsidRDefault="001A54DA" w:rsidP="00272F20">
            <w:pPr>
              <w:widowControl w:val="0"/>
              <w:autoSpaceDE w:val="0"/>
              <w:autoSpaceDN w:val="0"/>
              <w:adjustRightInd w:val="0"/>
              <w:ind w:right="-10"/>
              <w:jc w:val="center"/>
              <w:rPr>
                <w:sz w:val="27"/>
                <w:szCs w:val="27"/>
                <w:lang w:val="ru-RU"/>
              </w:rPr>
            </w:pPr>
            <w:r w:rsidRPr="00EC15E3">
              <w:rPr>
                <w:sz w:val="27"/>
                <w:szCs w:val="27"/>
                <w:lang w:val="ru-RU"/>
              </w:rPr>
              <w:t>20000</w:t>
            </w:r>
          </w:p>
        </w:tc>
      </w:tr>
      <w:tr w:rsidR="001A54DA" w:rsidRPr="00EC15E3" w:rsidTr="00272F20">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gridAfter w:val="2"/>
          <w:wAfter w:w="2554" w:type="dxa"/>
          <w:trHeight w:val="382"/>
          <w:tblCellSpacing w:w="5" w:type="nil"/>
        </w:trPr>
        <w:tc>
          <w:tcPr>
            <w:tcW w:w="710" w:type="dxa"/>
            <w:vMerge w:val="restart"/>
            <w:tcBorders>
              <w:top w:val="single" w:sz="4" w:space="0" w:color="auto"/>
              <w:left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1</w:t>
            </w:r>
          </w:p>
        </w:tc>
        <w:tc>
          <w:tcPr>
            <w:tcW w:w="3827" w:type="dxa"/>
            <w:vMerge w:val="restart"/>
            <w:tcBorders>
              <w:top w:val="single" w:sz="4" w:space="0" w:color="auto"/>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rPr>
                <w:sz w:val="27"/>
                <w:szCs w:val="27"/>
                <w:lang w:val="ru-RU"/>
              </w:rPr>
            </w:pPr>
            <w:r w:rsidRPr="00EC15E3">
              <w:rPr>
                <w:sz w:val="27"/>
                <w:szCs w:val="27"/>
                <w:lang w:val="ru-RU"/>
              </w:rPr>
              <w:t>Подпрограмма «Развитие дошкольного, общего образования и дополнительного образования детей»</w:t>
            </w:r>
          </w:p>
        </w:tc>
        <w:tc>
          <w:tcPr>
            <w:tcW w:w="2835"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rPr>
                <w:sz w:val="27"/>
                <w:szCs w:val="27"/>
                <w:lang w:val="ru-RU"/>
              </w:rPr>
            </w:pPr>
            <w:r w:rsidRPr="00EC15E3">
              <w:rPr>
                <w:sz w:val="27"/>
                <w:szCs w:val="27"/>
                <w:lang w:val="ru-RU"/>
              </w:rPr>
              <w:t>Всего</w:t>
            </w:r>
          </w:p>
        </w:tc>
        <w:tc>
          <w:tcPr>
            <w:tcW w:w="1417"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ind w:left="-75" w:right="-75"/>
              <w:jc w:val="center"/>
              <w:rPr>
                <w:spacing w:val="-4"/>
                <w:sz w:val="27"/>
                <w:szCs w:val="27"/>
                <w:lang w:val="ru-RU"/>
              </w:rPr>
            </w:pPr>
            <w:r w:rsidRPr="00EC15E3">
              <w:rPr>
                <w:spacing w:val="-4"/>
                <w:sz w:val="27"/>
                <w:szCs w:val="27"/>
                <w:lang w:val="ru-RU"/>
              </w:rPr>
              <w:t>23054765,61</w:t>
            </w:r>
          </w:p>
        </w:tc>
        <w:tc>
          <w:tcPr>
            <w:tcW w:w="1560"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pacing w:val="-4"/>
                <w:sz w:val="27"/>
                <w:szCs w:val="27"/>
                <w:lang w:val="ru-RU"/>
              </w:rPr>
            </w:pPr>
            <w:r w:rsidRPr="00EC15E3">
              <w:rPr>
                <w:spacing w:val="-4"/>
                <w:sz w:val="27"/>
                <w:szCs w:val="27"/>
                <w:lang w:val="ru-RU"/>
              </w:rPr>
              <w:t>22345463,7</w:t>
            </w:r>
          </w:p>
        </w:tc>
        <w:tc>
          <w:tcPr>
            <w:tcW w:w="1559"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ind w:left="-58" w:right="-10"/>
              <w:jc w:val="center"/>
              <w:rPr>
                <w:spacing w:val="-4"/>
                <w:sz w:val="27"/>
                <w:szCs w:val="27"/>
                <w:lang w:val="ru-RU"/>
              </w:rPr>
            </w:pPr>
            <w:r w:rsidRPr="00EC15E3">
              <w:rPr>
                <w:spacing w:val="-4"/>
                <w:sz w:val="27"/>
                <w:szCs w:val="27"/>
                <w:lang w:val="ru-RU"/>
              </w:rPr>
              <w:t>22470317,3</w:t>
            </w:r>
          </w:p>
        </w:tc>
        <w:tc>
          <w:tcPr>
            <w:tcW w:w="1559"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ind w:left="-58" w:right="-10"/>
              <w:jc w:val="center"/>
              <w:rPr>
                <w:spacing w:val="-4"/>
                <w:sz w:val="27"/>
                <w:szCs w:val="27"/>
                <w:lang w:val="en-US"/>
              </w:rPr>
            </w:pPr>
            <w:r w:rsidRPr="00EC15E3">
              <w:rPr>
                <w:spacing w:val="-4"/>
                <w:sz w:val="27"/>
                <w:szCs w:val="27"/>
                <w:lang w:val="ru-RU"/>
              </w:rPr>
              <w:t>21514724,2</w:t>
            </w:r>
          </w:p>
        </w:tc>
        <w:tc>
          <w:tcPr>
            <w:tcW w:w="1701"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ind w:left="-58" w:right="-10"/>
              <w:jc w:val="center"/>
              <w:rPr>
                <w:spacing w:val="-4"/>
                <w:sz w:val="27"/>
                <w:szCs w:val="27"/>
                <w:lang w:val="en-US"/>
              </w:rPr>
            </w:pPr>
            <w:r w:rsidRPr="00EC15E3">
              <w:rPr>
                <w:spacing w:val="-4"/>
                <w:sz w:val="27"/>
                <w:szCs w:val="27"/>
                <w:lang w:val="en-US"/>
              </w:rPr>
              <w:t>25317773.5</w:t>
            </w:r>
          </w:p>
        </w:tc>
      </w:tr>
      <w:tr w:rsidR="001A54DA" w:rsidRPr="00EC15E3" w:rsidTr="00272F20">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gridAfter w:val="2"/>
          <w:wAfter w:w="2554" w:type="dxa"/>
          <w:tblCellSpacing w:w="5" w:type="nil"/>
        </w:trPr>
        <w:tc>
          <w:tcPr>
            <w:tcW w:w="710" w:type="dxa"/>
            <w:vMerge/>
            <w:tcBorders>
              <w:left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p>
        </w:tc>
        <w:tc>
          <w:tcPr>
            <w:tcW w:w="3827" w:type="dxa"/>
            <w:vMerge/>
            <w:tcBorders>
              <w:top w:val="single" w:sz="4" w:space="0" w:color="auto"/>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rPr>
                <w:sz w:val="27"/>
                <w:szCs w:val="27"/>
                <w:lang w:val="ru-RU"/>
              </w:rPr>
            </w:pPr>
          </w:p>
        </w:tc>
        <w:tc>
          <w:tcPr>
            <w:tcW w:w="2835" w:type="dxa"/>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rPr>
                <w:sz w:val="27"/>
                <w:szCs w:val="27"/>
                <w:lang w:val="ru-RU"/>
              </w:rPr>
            </w:pPr>
            <w:r w:rsidRPr="00EC15E3">
              <w:rPr>
                <w:sz w:val="27"/>
                <w:szCs w:val="27"/>
                <w:lang w:val="ru-RU"/>
              </w:rPr>
              <w:t>областной бюджет</w:t>
            </w:r>
          </w:p>
        </w:tc>
        <w:tc>
          <w:tcPr>
            <w:tcW w:w="1417" w:type="dxa"/>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22641933</w:t>
            </w:r>
          </w:p>
        </w:tc>
        <w:tc>
          <w:tcPr>
            <w:tcW w:w="1560" w:type="dxa"/>
            <w:tcBorders>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22074717,2</w:t>
            </w:r>
          </w:p>
        </w:tc>
        <w:tc>
          <w:tcPr>
            <w:tcW w:w="1559" w:type="dxa"/>
            <w:tcBorders>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22264579,1</w:t>
            </w:r>
          </w:p>
        </w:tc>
        <w:tc>
          <w:tcPr>
            <w:tcW w:w="1559" w:type="dxa"/>
            <w:tcBorders>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21257182,3</w:t>
            </w:r>
          </w:p>
        </w:tc>
        <w:tc>
          <w:tcPr>
            <w:tcW w:w="1701" w:type="dxa"/>
            <w:tcBorders>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24631651,7</w:t>
            </w:r>
          </w:p>
        </w:tc>
      </w:tr>
      <w:tr w:rsidR="001A54DA" w:rsidRPr="00EC15E3" w:rsidTr="00272F20">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gridAfter w:val="2"/>
          <w:wAfter w:w="2554" w:type="dxa"/>
          <w:trHeight w:val="2221"/>
          <w:tblCellSpacing w:w="5" w:type="nil"/>
        </w:trPr>
        <w:tc>
          <w:tcPr>
            <w:tcW w:w="710" w:type="dxa"/>
            <w:vMerge/>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p>
        </w:tc>
        <w:tc>
          <w:tcPr>
            <w:tcW w:w="3827" w:type="dxa"/>
            <w:vMerge/>
            <w:tcBorders>
              <w:top w:val="single" w:sz="4" w:space="0" w:color="auto"/>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rPr>
                <w:sz w:val="27"/>
                <w:szCs w:val="27"/>
                <w:lang w:val="ru-RU"/>
              </w:rPr>
            </w:pPr>
          </w:p>
        </w:tc>
        <w:tc>
          <w:tcPr>
            <w:tcW w:w="2835" w:type="dxa"/>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rPr>
                <w:sz w:val="27"/>
                <w:szCs w:val="27"/>
                <w:lang w:val="ru-RU"/>
              </w:rPr>
            </w:pPr>
            <w:r w:rsidRPr="00EC15E3">
              <w:rPr>
                <w:sz w:val="27"/>
                <w:szCs w:val="27"/>
                <w:lang w:val="ru-RU"/>
              </w:rPr>
              <w:t>иные не запрещенные законодательством источники:</w:t>
            </w:r>
          </w:p>
          <w:p w:rsidR="001A54DA" w:rsidRPr="00EC15E3" w:rsidRDefault="001A54DA" w:rsidP="00272F20">
            <w:pPr>
              <w:widowControl w:val="0"/>
              <w:autoSpaceDE w:val="0"/>
              <w:autoSpaceDN w:val="0"/>
              <w:adjustRightInd w:val="0"/>
              <w:rPr>
                <w:sz w:val="27"/>
                <w:szCs w:val="27"/>
                <w:lang w:val="ru-RU"/>
              </w:rPr>
            </w:pPr>
          </w:p>
          <w:p w:rsidR="001A54DA" w:rsidRPr="00EC15E3" w:rsidRDefault="001A54DA" w:rsidP="00272F20">
            <w:pPr>
              <w:widowControl w:val="0"/>
              <w:autoSpaceDE w:val="0"/>
              <w:autoSpaceDN w:val="0"/>
              <w:adjustRightInd w:val="0"/>
              <w:rPr>
                <w:sz w:val="27"/>
                <w:szCs w:val="27"/>
                <w:lang w:val="ru-RU"/>
              </w:rPr>
            </w:pPr>
            <w:r w:rsidRPr="00EC15E3">
              <w:rPr>
                <w:sz w:val="27"/>
                <w:szCs w:val="27"/>
                <w:lang w:val="ru-RU"/>
              </w:rPr>
              <w:t>федеральный бюджет</w:t>
            </w:r>
          </w:p>
          <w:p w:rsidR="001A54DA" w:rsidRPr="00EC15E3" w:rsidRDefault="001A54DA" w:rsidP="00272F20">
            <w:pPr>
              <w:widowControl w:val="0"/>
              <w:autoSpaceDE w:val="0"/>
              <w:autoSpaceDN w:val="0"/>
              <w:adjustRightInd w:val="0"/>
              <w:rPr>
                <w:sz w:val="27"/>
                <w:szCs w:val="27"/>
                <w:lang w:val="ru-RU"/>
              </w:rPr>
            </w:pPr>
          </w:p>
          <w:p w:rsidR="001A54DA" w:rsidRPr="00EC15E3" w:rsidRDefault="001A54DA" w:rsidP="00272F20">
            <w:pPr>
              <w:widowControl w:val="0"/>
              <w:autoSpaceDE w:val="0"/>
              <w:autoSpaceDN w:val="0"/>
              <w:adjustRightInd w:val="0"/>
              <w:rPr>
                <w:sz w:val="27"/>
                <w:szCs w:val="27"/>
                <w:lang w:val="ru-RU"/>
              </w:rPr>
            </w:pPr>
            <w:r w:rsidRPr="00EC15E3">
              <w:rPr>
                <w:sz w:val="27"/>
                <w:szCs w:val="27"/>
                <w:lang w:val="ru-RU"/>
              </w:rPr>
              <w:t>местный бюджет</w:t>
            </w:r>
          </w:p>
          <w:p w:rsidR="001A54DA" w:rsidRPr="00EC15E3" w:rsidRDefault="001A54DA" w:rsidP="00272F20">
            <w:pPr>
              <w:widowControl w:val="0"/>
              <w:autoSpaceDE w:val="0"/>
              <w:autoSpaceDN w:val="0"/>
              <w:adjustRightInd w:val="0"/>
              <w:rPr>
                <w:sz w:val="27"/>
                <w:szCs w:val="27"/>
                <w:lang w:val="ru-RU"/>
              </w:rPr>
            </w:pPr>
          </w:p>
          <w:p w:rsidR="001A54DA" w:rsidRPr="00EC15E3" w:rsidRDefault="001A54DA" w:rsidP="00272F20">
            <w:pPr>
              <w:widowControl w:val="0"/>
              <w:autoSpaceDE w:val="0"/>
              <w:autoSpaceDN w:val="0"/>
              <w:adjustRightInd w:val="0"/>
              <w:rPr>
                <w:sz w:val="27"/>
                <w:szCs w:val="27"/>
                <w:lang w:val="ru-RU"/>
              </w:rPr>
            </w:pPr>
            <w:r w:rsidRPr="00EC15E3">
              <w:rPr>
                <w:sz w:val="27"/>
                <w:szCs w:val="27"/>
                <w:lang w:val="ru-RU"/>
              </w:rPr>
              <w:t>средства юридических и физических лиц</w:t>
            </w:r>
          </w:p>
        </w:tc>
        <w:tc>
          <w:tcPr>
            <w:tcW w:w="1417" w:type="dxa"/>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p>
          <w:p w:rsidR="001A54DA" w:rsidRPr="00EC15E3" w:rsidRDefault="001A54DA" w:rsidP="00272F20">
            <w:pPr>
              <w:widowControl w:val="0"/>
              <w:autoSpaceDE w:val="0"/>
              <w:autoSpaceDN w:val="0"/>
              <w:adjustRightInd w:val="0"/>
              <w:jc w:val="center"/>
              <w:rPr>
                <w:sz w:val="27"/>
                <w:szCs w:val="27"/>
                <w:lang w:val="ru-RU"/>
              </w:rPr>
            </w:pPr>
          </w:p>
          <w:p w:rsidR="001A54DA" w:rsidRPr="00EC15E3" w:rsidRDefault="001A54DA" w:rsidP="00272F20">
            <w:pPr>
              <w:widowControl w:val="0"/>
              <w:autoSpaceDE w:val="0"/>
              <w:autoSpaceDN w:val="0"/>
              <w:adjustRightInd w:val="0"/>
              <w:jc w:val="center"/>
              <w:rPr>
                <w:sz w:val="27"/>
                <w:szCs w:val="27"/>
                <w:lang w:val="ru-RU"/>
              </w:rPr>
            </w:pPr>
          </w:p>
          <w:p w:rsidR="001A54DA" w:rsidRPr="00EC15E3" w:rsidRDefault="001A54DA" w:rsidP="00272F20">
            <w:pPr>
              <w:widowControl w:val="0"/>
              <w:autoSpaceDE w:val="0"/>
              <w:autoSpaceDN w:val="0"/>
              <w:adjustRightInd w:val="0"/>
              <w:jc w:val="center"/>
              <w:rPr>
                <w:sz w:val="27"/>
                <w:szCs w:val="27"/>
                <w:lang w:val="ru-RU"/>
              </w:rPr>
            </w:pPr>
          </w:p>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122945,9</w:t>
            </w:r>
          </w:p>
          <w:p w:rsidR="001A54DA" w:rsidRPr="00EC15E3" w:rsidRDefault="001A54DA" w:rsidP="00272F20">
            <w:pPr>
              <w:widowControl w:val="0"/>
              <w:autoSpaceDE w:val="0"/>
              <w:autoSpaceDN w:val="0"/>
              <w:adjustRightInd w:val="0"/>
              <w:jc w:val="center"/>
              <w:rPr>
                <w:sz w:val="27"/>
                <w:szCs w:val="27"/>
                <w:lang w:val="ru-RU"/>
              </w:rPr>
            </w:pPr>
          </w:p>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289886,71</w:t>
            </w:r>
          </w:p>
          <w:p w:rsidR="001A54DA" w:rsidRPr="00EC15E3" w:rsidRDefault="001A54DA" w:rsidP="00272F20">
            <w:pPr>
              <w:widowControl w:val="0"/>
              <w:autoSpaceDE w:val="0"/>
              <w:autoSpaceDN w:val="0"/>
              <w:adjustRightInd w:val="0"/>
              <w:jc w:val="center"/>
              <w:rPr>
                <w:sz w:val="27"/>
                <w:szCs w:val="27"/>
                <w:lang w:val="ru-RU"/>
              </w:rPr>
            </w:pPr>
          </w:p>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0</w:t>
            </w:r>
          </w:p>
        </w:tc>
        <w:tc>
          <w:tcPr>
            <w:tcW w:w="1560" w:type="dxa"/>
            <w:tcBorders>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p>
          <w:p w:rsidR="001A54DA" w:rsidRPr="00EC15E3" w:rsidRDefault="001A54DA" w:rsidP="00272F20">
            <w:pPr>
              <w:jc w:val="center"/>
              <w:rPr>
                <w:sz w:val="27"/>
                <w:szCs w:val="27"/>
                <w:lang w:val="ru-RU"/>
              </w:rPr>
            </w:pPr>
          </w:p>
          <w:p w:rsidR="001A54DA" w:rsidRPr="00EC15E3" w:rsidRDefault="001A54DA" w:rsidP="00272F20">
            <w:pPr>
              <w:jc w:val="center"/>
              <w:rPr>
                <w:sz w:val="27"/>
                <w:szCs w:val="27"/>
                <w:lang w:val="ru-RU"/>
              </w:rPr>
            </w:pPr>
          </w:p>
          <w:p w:rsidR="001A54DA" w:rsidRPr="00EC15E3" w:rsidRDefault="001A54DA" w:rsidP="00272F20">
            <w:pPr>
              <w:widowControl w:val="0"/>
              <w:autoSpaceDE w:val="0"/>
              <w:autoSpaceDN w:val="0"/>
              <w:adjustRightInd w:val="0"/>
              <w:jc w:val="center"/>
              <w:rPr>
                <w:sz w:val="27"/>
                <w:szCs w:val="27"/>
                <w:lang w:val="ru-RU"/>
              </w:rPr>
            </w:pPr>
          </w:p>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86031</w:t>
            </w:r>
          </w:p>
          <w:p w:rsidR="001A54DA" w:rsidRPr="00EC15E3" w:rsidRDefault="001A54DA" w:rsidP="00272F20">
            <w:pPr>
              <w:jc w:val="center"/>
              <w:rPr>
                <w:sz w:val="27"/>
                <w:szCs w:val="27"/>
                <w:lang w:val="ru-RU"/>
              </w:rPr>
            </w:pPr>
          </w:p>
          <w:p w:rsidR="001A54DA" w:rsidRPr="00EC15E3" w:rsidRDefault="001A54DA" w:rsidP="00272F20">
            <w:pPr>
              <w:jc w:val="center"/>
              <w:rPr>
                <w:sz w:val="27"/>
                <w:szCs w:val="27"/>
                <w:lang w:val="ru-RU"/>
              </w:rPr>
            </w:pPr>
            <w:r w:rsidRPr="00EC15E3">
              <w:rPr>
                <w:sz w:val="27"/>
                <w:szCs w:val="27"/>
                <w:lang w:val="ru-RU"/>
              </w:rPr>
              <w:t>184715,5</w:t>
            </w:r>
          </w:p>
          <w:p w:rsidR="001A54DA" w:rsidRPr="00EC15E3" w:rsidRDefault="001A54DA" w:rsidP="00272F20">
            <w:pPr>
              <w:jc w:val="center"/>
              <w:rPr>
                <w:sz w:val="27"/>
                <w:szCs w:val="27"/>
                <w:lang w:val="ru-RU"/>
              </w:rPr>
            </w:pPr>
          </w:p>
          <w:p w:rsidR="001A54DA" w:rsidRPr="00EC15E3" w:rsidRDefault="001A54DA" w:rsidP="00272F20">
            <w:pPr>
              <w:jc w:val="center"/>
              <w:rPr>
                <w:sz w:val="27"/>
                <w:szCs w:val="27"/>
                <w:lang w:val="ru-RU"/>
              </w:rPr>
            </w:pPr>
            <w:r w:rsidRPr="00EC15E3">
              <w:rPr>
                <w:sz w:val="27"/>
                <w:szCs w:val="27"/>
                <w:lang w:val="ru-RU"/>
              </w:rPr>
              <w:t>0</w:t>
            </w:r>
          </w:p>
        </w:tc>
        <w:tc>
          <w:tcPr>
            <w:tcW w:w="1559" w:type="dxa"/>
            <w:tcBorders>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p>
          <w:p w:rsidR="001A54DA" w:rsidRPr="00EC15E3" w:rsidRDefault="001A54DA" w:rsidP="00272F20">
            <w:pPr>
              <w:jc w:val="center"/>
              <w:rPr>
                <w:sz w:val="27"/>
                <w:szCs w:val="27"/>
                <w:lang w:val="ru-RU"/>
              </w:rPr>
            </w:pPr>
          </w:p>
          <w:p w:rsidR="001A54DA" w:rsidRPr="00EC15E3" w:rsidRDefault="001A54DA" w:rsidP="00272F20">
            <w:pPr>
              <w:jc w:val="center"/>
              <w:rPr>
                <w:sz w:val="27"/>
                <w:szCs w:val="27"/>
                <w:lang w:val="ru-RU"/>
              </w:rPr>
            </w:pPr>
          </w:p>
          <w:p w:rsidR="001A54DA" w:rsidRPr="00EC15E3" w:rsidRDefault="001A54DA" w:rsidP="00272F20">
            <w:pPr>
              <w:jc w:val="center"/>
              <w:rPr>
                <w:sz w:val="27"/>
                <w:szCs w:val="27"/>
                <w:lang w:val="ru-RU"/>
              </w:rPr>
            </w:pPr>
          </w:p>
          <w:p w:rsidR="001A54DA" w:rsidRPr="00EC15E3" w:rsidRDefault="001A54DA" w:rsidP="00272F20">
            <w:pPr>
              <w:jc w:val="center"/>
              <w:rPr>
                <w:sz w:val="27"/>
                <w:szCs w:val="27"/>
                <w:lang w:val="ru-RU"/>
              </w:rPr>
            </w:pPr>
            <w:r w:rsidRPr="00EC15E3">
              <w:rPr>
                <w:sz w:val="27"/>
                <w:szCs w:val="27"/>
                <w:lang w:val="ru-RU"/>
              </w:rPr>
              <w:t>56184,2</w:t>
            </w:r>
          </w:p>
          <w:p w:rsidR="001A54DA" w:rsidRPr="00EC15E3" w:rsidRDefault="001A54DA" w:rsidP="00272F20">
            <w:pPr>
              <w:widowControl w:val="0"/>
              <w:autoSpaceDE w:val="0"/>
              <w:autoSpaceDN w:val="0"/>
              <w:adjustRightInd w:val="0"/>
              <w:jc w:val="center"/>
              <w:rPr>
                <w:sz w:val="27"/>
                <w:szCs w:val="27"/>
                <w:lang w:val="ru-RU"/>
              </w:rPr>
            </w:pPr>
          </w:p>
          <w:p w:rsidR="001A54DA" w:rsidRPr="00EC15E3" w:rsidRDefault="001A54DA" w:rsidP="00272F20">
            <w:pPr>
              <w:jc w:val="center"/>
              <w:rPr>
                <w:sz w:val="27"/>
                <w:szCs w:val="27"/>
                <w:lang w:val="ru-RU"/>
              </w:rPr>
            </w:pPr>
            <w:r w:rsidRPr="00EC15E3">
              <w:rPr>
                <w:sz w:val="27"/>
                <w:szCs w:val="27"/>
                <w:lang w:val="ru-RU"/>
              </w:rPr>
              <w:t>149554</w:t>
            </w:r>
          </w:p>
          <w:p w:rsidR="001A54DA" w:rsidRPr="00EC15E3" w:rsidRDefault="001A54DA" w:rsidP="00272F20">
            <w:pPr>
              <w:jc w:val="center"/>
              <w:rPr>
                <w:sz w:val="27"/>
                <w:szCs w:val="27"/>
                <w:lang w:val="ru-RU"/>
              </w:rPr>
            </w:pPr>
          </w:p>
          <w:p w:rsidR="001A54DA" w:rsidRPr="00EC15E3" w:rsidRDefault="001A54DA" w:rsidP="00272F20">
            <w:pPr>
              <w:jc w:val="center"/>
              <w:rPr>
                <w:sz w:val="27"/>
                <w:szCs w:val="27"/>
                <w:lang w:val="ru-RU"/>
              </w:rPr>
            </w:pPr>
            <w:r w:rsidRPr="00EC15E3">
              <w:rPr>
                <w:sz w:val="27"/>
                <w:szCs w:val="27"/>
                <w:lang w:val="ru-RU"/>
              </w:rPr>
              <w:t>0</w:t>
            </w:r>
          </w:p>
        </w:tc>
        <w:tc>
          <w:tcPr>
            <w:tcW w:w="1559" w:type="dxa"/>
            <w:tcBorders>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p>
          <w:p w:rsidR="001A54DA" w:rsidRPr="00EC15E3" w:rsidRDefault="001A54DA" w:rsidP="00272F20">
            <w:pPr>
              <w:jc w:val="center"/>
              <w:rPr>
                <w:sz w:val="27"/>
                <w:szCs w:val="27"/>
                <w:lang w:val="ru-RU"/>
              </w:rPr>
            </w:pPr>
          </w:p>
          <w:p w:rsidR="001A54DA" w:rsidRPr="00EC15E3" w:rsidRDefault="001A54DA" w:rsidP="00272F20">
            <w:pPr>
              <w:jc w:val="center"/>
              <w:rPr>
                <w:sz w:val="27"/>
                <w:szCs w:val="27"/>
                <w:lang w:val="ru-RU"/>
              </w:rPr>
            </w:pPr>
          </w:p>
          <w:p w:rsidR="001A54DA" w:rsidRPr="00EC15E3" w:rsidRDefault="001A54DA" w:rsidP="00272F20">
            <w:pPr>
              <w:jc w:val="center"/>
              <w:rPr>
                <w:sz w:val="27"/>
                <w:szCs w:val="27"/>
                <w:lang w:val="ru-RU"/>
              </w:rPr>
            </w:pPr>
          </w:p>
          <w:p w:rsidR="001A54DA" w:rsidRPr="00EC15E3" w:rsidRDefault="001A54DA" w:rsidP="00272F20">
            <w:pPr>
              <w:jc w:val="center"/>
              <w:rPr>
                <w:sz w:val="27"/>
                <w:szCs w:val="27"/>
                <w:lang w:val="ru-RU"/>
              </w:rPr>
            </w:pPr>
            <w:r w:rsidRPr="00EC15E3">
              <w:rPr>
                <w:sz w:val="27"/>
                <w:szCs w:val="27"/>
                <w:lang w:val="ru-RU"/>
              </w:rPr>
              <w:t>102962,3</w:t>
            </w:r>
          </w:p>
          <w:p w:rsidR="001A54DA" w:rsidRPr="00EC15E3" w:rsidRDefault="001A54DA" w:rsidP="00272F20">
            <w:pPr>
              <w:jc w:val="center"/>
              <w:rPr>
                <w:sz w:val="27"/>
                <w:szCs w:val="27"/>
                <w:lang w:val="ru-RU"/>
              </w:rPr>
            </w:pPr>
          </w:p>
          <w:p w:rsidR="001A54DA" w:rsidRPr="00EC15E3" w:rsidRDefault="001A54DA" w:rsidP="00272F20">
            <w:pPr>
              <w:jc w:val="center"/>
              <w:rPr>
                <w:sz w:val="27"/>
                <w:szCs w:val="27"/>
                <w:lang w:val="ru-RU"/>
              </w:rPr>
            </w:pPr>
            <w:r w:rsidRPr="00EC15E3">
              <w:rPr>
                <w:sz w:val="27"/>
                <w:szCs w:val="27"/>
                <w:lang w:val="ru-RU"/>
              </w:rPr>
              <w:t>154579,6</w:t>
            </w:r>
          </w:p>
          <w:p w:rsidR="001A54DA" w:rsidRPr="00EC15E3" w:rsidRDefault="001A54DA" w:rsidP="00272F20">
            <w:pPr>
              <w:jc w:val="center"/>
              <w:rPr>
                <w:sz w:val="27"/>
                <w:szCs w:val="27"/>
                <w:lang w:val="ru-RU"/>
              </w:rPr>
            </w:pPr>
          </w:p>
          <w:p w:rsidR="001A54DA" w:rsidRPr="00EC15E3" w:rsidRDefault="001A54DA" w:rsidP="00272F20">
            <w:pPr>
              <w:jc w:val="center"/>
              <w:rPr>
                <w:sz w:val="27"/>
                <w:szCs w:val="27"/>
                <w:lang w:val="ru-RU"/>
              </w:rPr>
            </w:pPr>
            <w:r w:rsidRPr="00EC15E3">
              <w:rPr>
                <w:sz w:val="27"/>
                <w:szCs w:val="27"/>
                <w:lang w:val="ru-RU"/>
              </w:rPr>
              <w:t>0</w:t>
            </w:r>
          </w:p>
        </w:tc>
        <w:tc>
          <w:tcPr>
            <w:tcW w:w="1701" w:type="dxa"/>
            <w:tcBorders>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p>
          <w:p w:rsidR="001A54DA" w:rsidRPr="00EC15E3" w:rsidRDefault="001A54DA" w:rsidP="00272F20">
            <w:pPr>
              <w:jc w:val="center"/>
              <w:rPr>
                <w:sz w:val="27"/>
                <w:szCs w:val="27"/>
                <w:lang w:val="ru-RU"/>
              </w:rPr>
            </w:pPr>
          </w:p>
          <w:p w:rsidR="001A54DA" w:rsidRPr="00EC15E3" w:rsidRDefault="001A54DA" w:rsidP="00272F20">
            <w:pPr>
              <w:jc w:val="center"/>
              <w:rPr>
                <w:sz w:val="27"/>
                <w:szCs w:val="27"/>
                <w:lang w:val="ru-RU"/>
              </w:rPr>
            </w:pPr>
          </w:p>
          <w:p w:rsidR="001A54DA" w:rsidRPr="00EC15E3" w:rsidRDefault="001A54DA" w:rsidP="00272F20">
            <w:pPr>
              <w:widowControl w:val="0"/>
              <w:autoSpaceDE w:val="0"/>
              <w:autoSpaceDN w:val="0"/>
              <w:adjustRightInd w:val="0"/>
              <w:jc w:val="center"/>
              <w:rPr>
                <w:sz w:val="27"/>
                <w:szCs w:val="27"/>
                <w:lang w:val="ru-RU"/>
              </w:rPr>
            </w:pPr>
          </w:p>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499719,4</w:t>
            </w:r>
          </w:p>
          <w:p w:rsidR="001A54DA" w:rsidRPr="00EC15E3" w:rsidRDefault="001A54DA" w:rsidP="00272F20">
            <w:pPr>
              <w:jc w:val="center"/>
              <w:rPr>
                <w:sz w:val="27"/>
                <w:szCs w:val="27"/>
                <w:lang w:val="ru-RU"/>
              </w:rPr>
            </w:pPr>
          </w:p>
          <w:p w:rsidR="001A54DA" w:rsidRPr="00EC15E3" w:rsidRDefault="001A54DA" w:rsidP="00272F20">
            <w:pPr>
              <w:jc w:val="center"/>
              <w:rPr>
                <w:sz w:val="27"/>
                <w:szCs w:val="27"/>
                <w:lang w:val="ru-RU"/>
              </w:rPr>
            </w:pPr>
            <w:r w:rsidRPr="00EC15E3">
              <w:rPr>
                <w:sz w:val="27"/>
                <w:szCs w:val="27"/>
                <w:lang w:val="ru-RU"/>
              </w:rPr>
              <w:t>166402,4</w:t>
            </w:r>
          </w:p>
          <w:p w:rsidR="001A54DA" w:rsidRPr="00EC15E3" w:rsidRDefault="001A54DA" w:rsidP="00272F20">
            <w:pPr>
              <w:jc w:val="center"/>
              <w:rPr>
                <w:sz w:val="27"/>
                <w:szCs w:val="27"/>
                <w:lang w:val="ru-RU"/>
              </w:rPr>
            </w:pPr>
          </w:p>
          <w:p w:rsidR="001A54DA" w:rsidRPr="00EC15E3" w:rsidRDefault="001A54DA" w:rsidP="00272F20">
            <w:pPr>
              <w:jc w:val="center"/>
              <w:rPr>
                <w:sz w:val="27"/>
                <w:szCs w:val="27"/>
                <w:lang w:val="ru-RU"/>
              </w:rPr>
            </w:pPr>
            <w:r w:rsidRPr="00EC15E3">
              <w:rPr>
                <w:sz w:val="27"/>
                <w:szCs w:val="27"/>
                <w:lang w:val="ru-RU"/>
              </w:rPr>
              <w:t>20000</w:t>
            </w:r>
          </w:p>
        </w:tc>
      </w:tr>
      <w:tr w:rsidR="001A54DA" w:rsidRPr="00EC15E3" w:rsidTr="00272F20">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gridAfter w:val="2"/>
          <w:wAfter w:w="2554" w:type="dxa"/>
          <w:trHeight w:val="521"/>
          <w:tblCellSpacing w:w="5" w:type="nil"/>
        </w:trPr>
        <w:tc>
          <w:tcPr>
            <w:tcW w:w="710" w:type="dxa"/>
            <w:tcBorders>
              <w:top w:val="single" w:sz="4" w:space="0" w:color="auto"/>
              <w:left w:val="single" w:sz="4" w:space="0" w:color="auto"/>
              <w:right w:val="single" w:sz="4" w:space="0" w:color="auto"/>
            </w:tcBorders>
          </w:tcPr>
          <w:p w:rsidR="001A54DA" w:rsidRPr="00EC15E3" w:rsidRDefault="001A54DA" w:rsidP="00272F20">
            <w:pPr>
              <w:autoSpaceDE w:val="0"/>
              <w:autoSpaceDN w:val="0"/>
              <w:adjustRightInd w:val="0"/>
              <w:jc w:val="center"/>
              <w:rPr>
                <w:bCs/>
                <w:sz w:val="27"/>
                <w:szCs w:val="27"/>
                <w:lang w:val="ru-RU"/>
              </w:rPr>
            </w:pPr>
            <w:r w:rsidRPr="00EC15E3">
              <w:rPr>
                <w:bCs/>
                <w:sz w:val="27"/>
                <w:szCs w:val="27"/>
                <w:lang w:val="ru-RU"/>
              </w:rPr>
              <w:t>1.1</w:t>
            </w:r>
          </w:p>
        </w:tc>
        <w:tc>
          <w:tcPr>
            <w:tcW w:w="3827" w:type="dxa"/>
            <w:vMerge w:val="restart"/>
            <w:tcBorders>
              <w:top w:val="single" w:sz="4" w:space="0" w:color="auto"/>
              <w:left w:val="single" w:sz="4" w:space="0" w:color="auto"/>
              <w:right w:val="single" w:sz="4" w:space="0" w:color="auto"/>
            </w:tcBorders>
          </w:tcPr>
          <w:p w:rsidR="001A54DA" w:rsidRPr="00EC15E3" w:rsidRDefault="001A54DA" w:rsidP="00272F20">
            <w:pPr>
              <w:autoSpaceDE w:val="0"/>
              <w:autoSpaceDN w:val="0"/>
              <w:adjustRightInd w:val="0"/>
              <w:rPr>
                <w:bCs/>
                <w:sz w:val="27"/>
                <w:szCs w:val="27"/>
                <w:lang w:val="ru-RU"/>
              </w:rPr>
            </w:pPr>
            <w:r w:rsidRPr="00EC15E3">
              <w:rPr>
                <w:bCs/>
                <w:sz w:val="27"/>
                <w:szCs w:val="27"/>
                <w:lang w:val="ru-RU"/>
              </w:rPr>
              <w:t>Мероприятие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w:t>
            </w:r>
          </w:p>
        </w:tc>
        <w:tc>
          <w:tcPr>
            <w:tcW w:w="2835"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rPr>
                <w:sz w:val="27"/>
                <w:szCs w:val="27"/>
              </w:rPr>
            </w:pPr>
            <w:r w:rsidRPr="00EC15E3">
              <w:rPr>
                <w:sz w:val="27"/>
                <w:szCs w:val="27"/>
                <w:lang w:val="ru-RU"/>
              </w:rPr>
              <w:t>Всего</w:t>
            </w:r>
            <w:r w:rsidRPr="00EC15E3">
              <w:rPr>
                <w:sz w:val="27"/>
                <w:szCs w:val="27"/>
              </w:rPr>
              <w:t xml:space="preserve"> </w:t>
            </w:r>
          </w:p>
        </w:tc>
        <w:tc>
          <w:tcPr>
            <w:tcW w:w="1417"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rPr>
            </w:pPr>
            <w:r w:rsidRPr="00EC15E3">
              <w:rPr>
                <w:sz w:val="27"/>
                <w:szCs w:val="27"/>
                <w:lang w:val="ru-RU"/>
              </w:rPr>
              <w:t>6757842</w:t>
            </w:r>
          </w:p>
        </w:tc>
        <w:tc>
          <w:tcPr>
            <w:tcW w:w="1560"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rPr>
            </w:pPr>
            <w:r w:rsidRPr="00EC15E3">
              <w:rPr>
                <w:sz w:val="27"/>
                <w:szCs w:val="27"/>
                <w:lang w:val="ru-RU"/>
              </w:rPr>
              <w:t>6892055</w:t>
            </w:r>
          </w:p>
        </w:tc>
        <w:tc>
          <w:tcPr>
            <w:tcW w:w="1559"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rPr>
            </w:pPr>
            <w:r w:rsidRPr="00EC15E3">
              <w:rPr>
                <w:sz w:val="27"/>
                <w:szCs w:val="27"/>
                <w:lang w:val="ru-RU"/>
              </w:rPr>
              <w:t>7047750</w:t>
            </w:r>
          </w:p>
        </w:tc>
        <w:tc>
          <w:tcPr>
            <w:tcW w:w="1559"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rPr>
            </w:pPr>
            <w:r w:rsidRPr="00EC15E3">
              <w:rPr>
                <w:sz w:val="27"/>
                <w:szCs w:val="27"/>
                <w:lang w:val="ru-RU"/>
              </w:rPr>
              <w:t>6679810,1</w:t>
            </w:r>
          </w:p>
        </w:tc>
        <w:tc>
          <w:tcPr>
            <w:tcW w:w="1701"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rPr>
            </w:pPr>
            <w:r w:rsidRPr="00EC15E3">
              <w:rPr>
                <w:sz w:val="27"/>
                <w:szCs w:val="27"/>
                <w:lang w:val="ru-RU"/>
              </w:rPr>
              <w:t>7460843,9</w:t>
            </w:r>
          </w:p>
        </w:tc>
      </w:tr>
      <w:tr w:rsidR="001A54DA" w:rsidRPr="00EC15E3" w:rsidTr="00272F20">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gridAfter w:val="2"/>
          <w:wAfter w:w="2554" w:type="dxa"/>
          <w:trHeight w:val="2117"/>
          <w:tblCellSpacing w:w="5" w:type="nil"/>
        </w:trPr>
        <w:tc>
          <w:tcPr>
            <w:tcW w:w="710" w:type="dxa"/>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rPr>
            </w:pPr>
          </w:p>
        </w:tc>
        <w:tc>
          <w:tcPr>
            <w:tcW w:w="3827" w:type="dxa"/>
            <w:vMerge/>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rPr>
                <w:sz w:val="27"/>
                <w:szCs w:val="27"/>
              </w:rPr>
            </w:pPr>
          </w:p>
        </w:tc>
        <w:tc>
          <w:tcPr>
            <w:tcW w:w="2835" w:type="dxa"/>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rPr>
                <w:sz w:val="27"/>
                <w:szCs w:val="27"/>
              </w:rPr>
            </w:pPr>
            <w:r w:rsidRPr="00EC15E3">
              <w:rPr>
                <w:sz w:val="27"/>
                <w:szCs w:val="27"/>
                <w:lang w:val="ru-RU"/>
              </w:rPr>
              <w:t>областной</w:t>
            </w:r>
            <w:r w:rsidRPr="00EC15E3">
              <w:rPr>
                <w:sz w:val="27"/>
                <w:szCs w:val="27"/>
              </w:rPr>
              <w:t xml:space="preserve"> </w:t>
            </w:r>
            <w:r w:rsidRPr="00EC15E3">
              <w:rPr>
                <w:sz w:val="27"/>
                <w:szCs w:val="27"/>
                <w:lang w:val="ru-RU"/>
              </w:rPr>
              <w:t>бюджет</w:t>
            </w:r>
            <w:r w:rsidRPr="00EC15E3">
              <w:rPr>
                <w:sz w:val="27"/>
                <w:szCs w:val="27"/>
              </w:rPr>
              <w:t xml:space="preserve"> </w:t>
            </w:r>
          </w:p>
        </w:tc>
        <w:tc>
          <w:tcPr>
            <w:tcW w:w="1417" w:type="dxa"/>
            <w:tcBorders>
              <w:left w:val="single" w:sz="4" w:space="0" w:color="auto"/>
              <w:bottom w:val="single" w:sz="4" w:space="0" w:color="auto"/>
              <w:right w:val="single" w:sz="4" w:space="0" w:color="auto"/>
            </w:tcBorders>
          </w:tcPr>
          <w:p w:rsidR="001A54DA" w:rsidRPr="00EC15E3" w:rsidRDefault="001A54DA" w:rsidP="00272F20">
            <w:pPr>
              <w:jc w:val="center"/>
              <w:rPr>
                <w:sz w:val="27"/>
                <w:szCs w:val="27"/>
              </w:rPr>
            </w:pPr>
            <w:r w:rsidRPr="00EC15E3">
              <w:rPr>
                <w:sz w:val="27"/>
                <w:szCs w:val="27"/>
                <w:lang w:val="ru-RU"/>
              </w:rPr>
              <w:t>6757842</w:t>
            </w:r>
          </w:p>
        </w:tc>
        <w:tc>
          <w:tcPr>
            <w:tcW w:w="1560" w:type="dxa"/>
            <w:tcBorders>
              <w:left w:val="single" w:sz="4" w:space="0" w:color="auto"/>
              <w:bottom w:val="single" w:sz="4" w:space="0" w:color="auto"/>
              <w:right w:val="single" w:sz="4" w:space="0" w:color="auto"/>
            </w:tcBorders>
          </w:tcPr>
          <w:p w:rsidR="001A54DA" w:rsidRPr="00EC15E3" w:rsidRDefault="001A54DA" w:rsidP="00272F20">
            <w:pPr>
              <w:jc w:val="center"/>
              <w:rPr>
                <w:sz w:val="27"/>
                <w:szCs w:val="27"/>
              </w:rPr>
            </w:pPr>
            <w:r w:rsidRPr="00EC15E3">
              <w:rPr>
                <w:sz w:val="27"/>
                <w:szCs w:val="27"/>
                <w:lang w:val="ru-RU"/>
              </w:rPr>
              <w:t>6892055</w:t>
            </w:r>
          </w:p>
        </w:tc>
        <w:tc>
          <w:tcPr>
            <w:tcW w:w="1559" w:type="dxa"/>
            <w:tcBorders>
              <w:left w:val="single" w:sz="4" w:space="0" w:color="auto"/>
              <w:bottom w:val="single" w:sz="4" w:space="0" w:color="auto"/>
              <w:right w:val="single" w:sz="4" w:space="0" w:color="auto"/>
            </w:tcBorders>
          </w:tcPr>
          <w:p w:rsidR="001A54DA" w:rsidRPr="00EC15E3" w:rsidRDefault="001A54DA" w:rsidP="00272F20">
            <w:pPr>
              <w:jc w:val="center"/>
              <w:rPr>
                <w:sz w:val="27"/>
                <w:szCs w:val="27"/>
              </w:rPr>
            </w:pPr>
            <w:r w:rsidRPr="00EC15E3">
              <w:rPr>
                <w:sz w:val="27"/>
                <w:szCs w:val="27"/>
                <w:lang w:val="ru-RU"/>
              </w:rPr>
              <w:t>7047750</w:t>
            </w:r>
          </w:p>
        </w:tc>
        <w:tc>
          <w:tcPr>
            <w:tcW w:w="1559" w:type="dxa"/>
            <w:tcBorders>
              <w:left w:val="single" w:sz="4" w:space="0" w:color="auto"/>
              <w:bottom w:val="single" w:sz="4" w:space="0" w:color="auto"/>
              <w:right w:val="single" w:sz="4" w:space="0" w:color="auto"/>
            </w:tcBorders>
          </w:tcPr>
          <w:p w:rsidR="001A54DA" w:rsidRPr="00EC15E3" w:rsidRDefault="001A54DA" w:rsidP="00272F20">
            <w:pPr>
              <w:jc w:val="center"/>
              <w:rPr>
                <w:sz w:val="27"/>
                <w:szCs w:val="27"/>
              </w:rPr>
            </w:pPr>
            <w:r w:rsidRPr="00EC15E3">
              <w:rPr>
                <w:sz w:val="27"/>
                <w:szCs w:val="27"/>
                <w:lang w:val="ru-RU"/>
              </w:rPr>
              <w:t>6679810,1</w:t>
            </w:r>
          </w:p>
        </w:tc>
        <w:tc>
          <w:tcPr>
            <w:tcW w:w="1701" w:type="dxa"/>
            <w:tcBorders>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7460843,9</w:t>
            </w:r>
          </w:p>
        </w:tc>
      </w:tr>
      <w:tr w:rsidR="001A54DA" w:rsidRPr="00EC15E3" w:rsidTr="00272F20">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gridAfter w:val="2"/>
          <w:wAfter w:w="2554" w:type="dxa"/>
          <w:trHeight w:val="462"/>
          <w:tblCellSpacing w:w="5" w:type="nil"/>
        </w:trPr>
        <w:tc>
          <w:tcPr>
            <w:tcW w:w="710" w:type="dxa"/>
            <w:vMerge w:val="restart"/>
            <w:tcBorders>
              <w:top w:val="single" w:sz="4" w:space="0" w:color="auto"/>
              <w:left w:val="single" w:sz="4" w:space="0" w:color="auto"/>
              <w:right w:val="single" w:sz="4" w:space="0" w:color="auto"/>
            </w:tcBorders>
          </w:tcPr>
          <w:p w:rsidR="001A54DA" w:rsidRPr="00EC15E3" w:rsidRDefault="001A54DA" w:rsidP="00272F20">
            <w:pPr>
              <w:autoSpaceDE w:val="0"/>
              <w:autoSpaceDN w:val="0"/>
              <w:adjustRightInd w:val="0"/>
              <w:ind w:right="-9"/>
              <w:jc w:val="center"/>
              <w:rPr>
                <w:bCs/>
                <w:sz w:val="27"/>
                <w:szCs w:val="27"/>
                <w:lang w:val="ru-RU"/>
              </w:rPr>
            </w:pPr>
            <w:r w:rsidRPr="00EC15E3">
              <w:rPr>
                <w:bCs/>
                <w:sz w:val="27"/>
                <w:szCs w:val="27"/>
                <w:lang w:val="ru-RU"/>
              </w:rPr>
              <w:t>1.2</w:t>
            </w:r>
          </w:p>
        </w:tc>
        <w:tc>
          <w:tcPr>
            <w:tcW w:w="3827" w:type="dxa"/>
            <w:vMerge w:val="restart"/>
            <w:tcBorders>
              <w:top w:val="single" w:sz="4" w:space="0" w:color="auto"/>
              <w:left w:val="single" w:sz="4" w:space="0" w:color="auto"/>
              <w:bottom w:val="single" w:sz="4" w:space="0" w:color="auto"/>
              <w:right w:val="single" w:sz="4" w:space="0" w:color="auto"/>
            </w:tcBorders>
          </w:tcPr>
          <w:p w:rsidR="001A54DA" w:rsidRPr="00EC15E3" w:rsidRDefault="001A54DA" w:rsidP="00272F20">
            <w:pPr>
              <w:autoSpaceDE w:val="0"/>
              <w:autoSpaceDN w:val="0"/>
              <w:adjustRightInd w:val="0"/>
              <w:ind w:right="-9"/>
              <w:rPr>
                <w:bCs/>
                <w:sz w:val="27"/>
                <w:szCs w:val="27"/>
                <w:lang w:val="ru-RU"/>
              </w:rPr>
            </w:pPr>
            <w:r w:rsidRPr="00EC15E3">
              <w:rPr>
                <w:bCs/>
                <w:sz w:val="27"/>
                <w:szCs w:val="27"/>
                <w:lang w:val="ru-RU"/>
              </w:rPr>
              <w:t xml:space="preserve">Мероприятие «Компенсация части платы за присмотр и уход, взимаемой с родителей (законных представителей) детей, осваивающих образовательные программы дошкольного образования» </w:t>
            </w:r>
          </w:p>
        </w:tc>
        <w:tc>
          <w:tcPr>
            <w:tcW w:w="2835"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rPr>
                <w:sz w:val="27"/>
                <w:szCs w:val="27"/>
              </w:rPr>
            </w:pPr>
            <w:r w:rsidRPr="00EC15E3">
              <w:rPr>
                <w:sz w:val="27"/>
                <w:szCs w:val="27"/>
                <w:lang w:val="ru-RU"/>
              </w:rPr>
              <w:t>Всего</w:t>
            </w:r>
            <w:r w:rsidRPr="00EC15E3">
              <w:rPr>
                <w:sz w:val="27"/>
                <w:szCs w:val="27"/>
              </w:rPr>
              <w:t xml:space="preserve"> </w:t>
            </w:r>
          </w:p>
        </w:tc>
        <w:tc>
          <w:tcPr>
            <w:tcW w:w="1417"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377617</w:t>
            </w:r>
          </w:p>
        </w:tc>
        <w:tc>
          <w:tcPr>
            <w:tcW w:w="1560"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339000</w:t>
            </w:r>
          </w:p>
        </w:tc>
        <w:tc>
          <w:tcPr>
            <w:tcW w:w="1559"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rPr>
            </w:pPr>
            <w:r w:rsidRPr="00EC15E3">
              <w:rPr>
                <w:sz w:val="27"/>
                <w:szCs w:val="27"/>
                <w:lang w:val="ru-RU"/>
              </w:rPr>
              <w:t>230315</w:t>
            </w:r>
          </w:p>
        </w:tc>
        <w:tc>
          <w:tcPr>
            <w:tcW w:w="1559"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rPr>
            </w:pPr>
            <w:r w:rsidRPr="00EC15E3">
              <w:rPr>
                <w:sz w:val="27"/>
                <w:szCs w:val="27"/>
                <w:lang w:val="ru-RU"/>
              </w:rPr>
              <w:t>51806,3</w:t>
            </w:r>
          </w:p>
        </w:tc>
        <w:tc>
          <w:tcPr>
            <w:tcW w:w="1701"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rPr>
            </w:pPr>
            <w:r w:rsidRPr="00EC15E3">
              <w:rPr>
                <w:sz w:val="27"/>
                <w:szCs w:val="27"/>
                <w:lang w:val="ru-RU"/>
              </w:rPr>
              <w:t>42067,9</w:t>
            </w:r>
          </w:p>
        </w:tc>
      </w:tr>
      <w:tr w:rsidR="001A54DA" w:rsidRPr="00EC15E3" w:rsidTr="00272F20">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gridAfter w:val="2"/>
          <w:wAfter w:w="2554" w:type="dxa"/>
          <w:tblCellSpacing w:w="5" w:type="nil"/>
        </w:trPr>
        <w:tc>
          <w:tcPr>
            <w:tcW w:w="710" w:type="dxa"/>
            <w:vMerge/>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rPr>
            </w:pPr>
          </w:p>
        </w:tc>
        <w:tc>
          <w:tcPr>
            <w:tcW w:w="3827" w:type="dxa"/>
            <w:vMerge/>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rPr>
                <w:sz w:val="27"/>
                <w:szCs w:val="27"/>
              </w:rPr>
            </w:pPr>
          </w:p>
        </w:tc>
        <w:tc>
          <w:tcPr>
            <w:tcW w:w="2835" w:type="dxa"/>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rPr>
                <w:sz w:val="27"/>
                <w:szCs w:val="27"/>
              </w:rPr>
            </w:pPr>
            <w:r w:rsidRPr="00EC15E3">
              <w:rPr>
                <w:sz w:val="27"/>
                <w:szCs w:val="27"/>
                <w:lang w:val="ru-RU"/>
              </w:rPr>
              <w:t>областной</w:t>
            </w:r>
            <w:r w:rsidRPr="00EC15E3">
              <w:rPr>
                <w:sz w:val="27"/>
                <w:szCs w:val="27"/>
              </w:rPr>
              <w:t xml:space="preserve"> </w:t>
            </w:r>
            <w:r w:rsidRPr="00EC15E3">
              <w:rPr>
                <w:sz w:val="27"/>
                <w:szCs w:val="27"/>
                <w:lang w:val="ru-RU"/>
              </w:rPr>
              <w:t>бюджет</w:t>
            </w:r>
            <w:r w:rsidRPr="00EC15E3">
              <w:rPr>
                <w:sz w:val="27"/>
                <w:szCs w:val="27"/>
              </w:rPr>
              <w:t xml:space="preserve"> </w:t>
            </w:r>
          </w:p>
        </w:tc>
        <w:tc>
          <w:tcPr>
            <w:tcW w:w="1417" w:type="dxa"/>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377617</w:t>
            </w:r>
          </w:p>
        </w:tc>
        <w:tc>
          <w:tcPr>
            <w:tcW w:w="1560" w:type="dxa"/>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rPr>
            </w:pPr>
            <w:r w:rsidRPr="00EC15E3">
              <w:rPr>
                <w:sz w:val="27"/>
                <w:szCs w:val="27"/>
                <w:lang w:val="ru-RU"/>
              </w:rPr>
              <w:t>339000</w:t>
            </w:r>
          </w:p>
        </w:tc>
        <w:tc>
          <w:tcPr>
            <w:tcW w:w="1559" w:type="dxa"/>
            <w:tcBorders>
              <w:left w:val="single" w:sz="4" w:space="0" w:color="auto"/>
              <w:bottom w:val="single" w:sz="4" w:space="0" w:color="auto"/>
              <w:right w:val="single" w:sz="4" w:space="0" w:color="auto"/>
            </w:tcBorders>
          </w:tcPr>
          <w:p w:rsidR="001A54DA" w:rsidRPr="00EC15E3" w:rsidRDefault="001A54DA" w:rsidP="00272F20">
            <w:pPr>
              <w:jc w:val="center"/>
              <w:rPr>
                <w:sz w:val="27"/>
                <w:szCs w:val="27"/>
              </w:rPr>
            </w:pPr>
            <w:r w:rsidRPr="00EC15E3">
              <w:rPr>
                <w:sz w:val="27"/>
                <w:szCs w:val="27"/>
                <w:lang w:val="ru-RU"/>
              </w:rPr>
              <w:t>230315</w:t>
            </w:r>
          </w:p>
        </w:tc>
        <w:tc>
          <w:tcPr>
            <w:tcW w:w="1559" w:type="dxa"/>
            <w:tcBorders>
              <w:left w:val="single" w:sz="4" w:space="0" w:color="auto"/>
              <w:bottom w:val="single" w:sz="4" w:space="0" w:color="auto"/>
              <w:right w:val="single" w:sz="4" w:space="0" w:color="auto"/>
            </w:tcBorders>
          </w:tcPr>
          <w:p w:rsidR="001A54DA" w:rsidRPr="00EC15E3" w:rsidRDefault="001A54DA" w:rsidP="00272F20">
            <w:pPr>
              <w:jc w:val="center"/>
              <w:rPr>
                <w:sz w:val="27"/>
                <w:szCs w:val="27"/>
              </w:rPr>
            </w:pPr>
            <w:r w:rsidRPr="00EC15E3">
              <w:rPr>
                <w:sz w:val="27"/>
                <w:szCs w:val="27"/>
                <w:lang w:val="ru-RU"/>
              </w:rPr>
              <w:t>51806,3</w:t>
            </w:r>
          </w:p>
        </w:tc>
        <w:tc>
          <w:tcPr>
            <w:tcW w:w="1701" w:type="dxa"/>
            <w:tcBorders>
              <w:left w:val="single" w:sz="4" w:space="0" w:color="auto"/>
              <w:bottom w:val="single" w:sz="4" w:space="0" w:color="auto"/>
              <w:right w:val="single" w:sz="4" w:space="0" w:color="auto"/>
            </w:tcBorders>
          </w:tcPr>
          <w:p w:rsidR="001A54DA" w:rsidRPr="00EC15E3" w:rsidRDefault="001A54DA" w:rsidP="00272F20">
            <w:pPr>
              <w:jc w:val="center"/>
              <w:rPr>
                <w:sz w:val="27"/>
                <w:szCs w:val="27"/>
              </w:rPr>
            </w:pPr>
            <w:r w:rsidRPr="00EC15E3">
              <w:rPr>
                <w:sz w:val="27"/>
                <w:szCs w:val="27"/>
                <w:lang w:val="ru-RU"/>
              </w:rPr>
              <w:t>42067,9</w:t>
            </w:r>
          </w:p>
        </w:tc>
      </w:tr>
      <w:tr w:rsidR="001A54DA" w:rsidRPr="00EC15E3" w:rsidTr="00272F20">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gridAfter w:val="2"/>
          <w:wAfter w:w="2554" w:type="dxa"/>
          <w:trHeight w:val="382"/>
          <w:tblCellSpacing w:w="5" w:type="nil"/>
        </w:trPr>
        <w:tc>
          <w:tcPr>
            <w:tcW w:w="710" w:type="dxa"/>
            <w:vMerge w:val="restart"/>
            <w:tcBorders>
              <w:top w:val="single" w:sz="4" w:space="0" w:color="auto"/>
              <w:left w:val="single" w:sz="4" w:space="0" w:color="auto"/>
              <w:right w:val="single" w:sz="4" w:space="0" w:color="auto"/>
            </w:tcBorders>
          </w:tcPr>
          <w:p w:rsidR="001A54DA" w:rsidRPr="00EC15E3" w:rsidRDefault="001A54DA" w:rsidP="00272F20">
            <w:pPr>
              <w:autoSpaceDE w:val="0"/>
              <w:autoSpaceDN w:val="0"/>
              <w:adjustRightInd w:val="0"/>
              <w:jc w:val="center"/>
              <w:rPr>
                <w:bCs/>
                <w:sz w:val="27"/>
                <w:szCs w:val="27"/>
                <w:lang w:val="ru-RU"/>
              </w:rPr>
            </w:pPr>
            <w:r w:rsidRPr="00EC15E3">
              <w:rPr>
                <w:bCs/>
                <w:sz w:val="27"/>
                <w:szCs w:val="27"/>
                <w:lang w:val="ru-RU"/>
              </w:rPr>
              <w:t>1.3</w:t>
            </w:r>
          </w:p>
        </w:tc>
        <w:tc>
          <w:tcPr>
            <w:tcW w:w="3827" w:type="dxa"/>
            <w:vMerge w:val="restart"/>
            <w:tcBorders>
              <w:top w:val="single" w:sz="4" w:space="0" w:color="auto"/>
              <w:left w:val="single" w:sz="4" w:space="0" w:color="auto"/>
              <w:bottom w:val="single" w:sz="4" w:space="0" w:color="auto"/>
              <w:right w:val="single" w:sz="4" w:space="0" w:color="auto"/>
            </w:tcBorders>
          </w:tcPr>
          <w:p w:rsidR="001A54DA" w:rsidRPr="00EC15E3" w:rsidRDefault="001A54DA" w:rsidP="00272F20">
            <w:pPr>
              <w:autoSpaceDE w:val="0"/>
              <w:autoSpaceDN w:val="0"/>
              <w:adjustRightInd w:val="0"/>
              <w:rPr>
                <w:bCs/>
                <w:sz w:val="27"/>
                <w:szCs w:val="27"/>
                <w:lang w:val="ru-RU"/>
              </w:rPr>
            </w:pPr>
            <w:r w:rsidRPr="00EC15E3">
              <w:rPr>
                <w:bCs/>
                <w:sz w:val="27"/>
                <w:szCs w:val="27"/>
                <w:lang w:val="ru-RU"/>
              </w:rPr>
              <w:t xml:space="preserve">Мероприятие «Ежемесячные денежные выплаты отдельным категориям граждан, воспитывающих детей в возрасте от 1,5 до 7 лет, в соответствии с Законом Кемеровской области от </w:t>
            </w:r>
            <w:r w:rsidR="009B64AA" w:rsidRPr="00EC15E3">
              <w:rPr>
                <w:bCs/>
                <w:sz w:val="27"/>
                <w:szCs w:val="27"/>
                <w:lang w:val="ru-RU"/>
              </w:rPr>
              <w:br/>
            </w:r>
            <w:r w:rsidRPr="00EC15E3">
              <w:rPr>
                <w:bCs/>
                <w:sz w:val="27"/>
                <w:szCs w:val="27"/>
                <w:lang w:val="ru-RU"/>
              </w:rPr>
              <w:t>10 декабря 2007 г.</w:t>
            </w:r>
          </w:p>
          <w:p w:rsidR="001A54DA" w:rsidRPr="00EC15E3" w:rsidRDefault="001A54DA" w:rsidP="00272F20">
            <w:pPr>
              <w:autoSpaceDE w:val="0"/>
              <w:autoSpaceDN w:val="0"/>
              <w:adjustRightInd w:val="0"/>
              <w:rPr>
                <w:bCs/>
                <w:sz w:val="27"/>
                <w:szCs w:val="27"/>
                <w:lang w:val="ru-RU"/>
              </w:rPr>
            </w:pPr>
            <w:r w:rsidRPr="00EC15E3">
              <w:rPr>
                <w:bCs/>
                <w:sz w:val="27"/>
                <w:szCs w:val="27"/>
                <w:lang w:val="ru-RU"/>
              </w:rPr>
              <w:t xml:space="preserve">№ 162-ОЗ «О ежемесячной денежной  выплате отдельным категориям граждан, воспитывающих детей в возрасте  от 1,5 до 7 лет» </w:t>
            </w:r>
          </w:p>
          <w:p w:rsidR="001A54DA" w:rsidRPr="00EC15E3" w:rsidRDefault="001A54DA" w:rsidP="00272F20">
            <w:pPr>
              <w:autoSpaceDE w:val="0"/>
              <w:autoSpaceDN w:val="0"/>
              <w:adjustRightInd w:val="0"/>
              <w:rPr>
                <w:bCs/>
                <w:sz w:val="27"/>
                <w:szCs w:val="27"/>
                <w:lang w:val="ru-RU"/>
              </w:rPr>
            </w:pPr>
          </w:p>
        </w:tc>
        <w:tc>
          <w:tcPr>
            <w:tcW w:w="2835"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rPr>
                <w:sz w:val="27"/>
                <w:szCs w:val="27"/>
                <w:lang w:val="ru-RU"/>
              </w:rPr>
            </w:pPr>
            <w:r w:rsidRPr="00EC15E3">
              <w:rPr>
                <w:sz w:val="27"/>
                <w:szCs w:val="27"/>
                <w:lang w:val="ru-RU"/>
              </w:rPr>
              <w:t xml:space="preserve">Всего </w:t>
            </w:r>
          </w:p>
        </w:tc>
        <w:tc>
          <w:tcPr>
            <w:tcW w:w="1417"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88060</w:t>
            </w:r>
          </w:p>
        </w:tc>
        <w:tc>
          <w:tcPr>
            <w:tcW w:w="1560"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50983</w:t>
            </w:r>
          </w:p>
        </w:tc>
        <w:tc>
          <w:tcPr>
            <w:tcW w:w="1559"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43500</w:t>
            </w:r>
          </w:p>
        </w:tc>
        <w:tc>
          <w:tcPr>
            <w:tcW w:w="1559"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35791</w:t>
            </w:r>
          </w:p>
        </w:tc>
        <w:tc>
          <w:tcPr>
            <w:tcW w:w="1701"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27991</w:t>
            </w:r>
          </w:p>
        </w:tc>
      </w:tr>
      <w:tr w:rsidR="001A54DA" w:rsidRPr="00EC15E3" w:rsidTr="00272F20">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gridAfter w:val="2"/>
          <w:wAfter w:w="2554" w:type="dxa"/>
          <w:tblCellSpacing w:w="5" w:type="nil"/>
        </w:trPr>
        <w:tc>
          <w:tcPr>
            <w:tcW w:w="710" w:type="dxa"/>
            <w:vMerge/>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p>
        </w:tc>
        <w:tc>
          <w:tcPr>
            <w:tcW w:w="3827" w:type="dxa"/>
            <w:vMerge/>
            <w:tcBorders>
              <w:top w:val="single" w:sz="4" w:space="0" w:color="auto"/>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rPr>
                <w:sz w:val="27"/>
                <w:szCs w:val="27"/>
                <w:lang w:val="ru-RU"/>
              </w:rPr>
            </w:pPr>
          </w:p>
        </w:tc>
        <w:tc>
          <w:tcPr>
            <w:tcW w:w="2835" w:type="dxa"/>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rPr>
                <w:sz w:val="27"/>
                <w:szCs w:val="27"/>
                <w:lang w:val="ru-RU"/>
              </w:rPr>
            </w:pPr>
            <w:r w:rsidRPr="00EC15E3">
              <w:rPr>
                <w:sz w:val="27"/>
                <w:szCs w:val="27"/>
                <w:lang w:val="ru-RU"/>
              </w:rPr>
              <w:t xml:space="preserve">областной бюджет </w:t>
            </w:r>
          </w:p>
        </w:tc>
        <w:tc>
          <w:tcPr>
            <w:tcW w:w="1417" w:type="dxa"/>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88060</w:t>
            </w:r>
          </w:p>
        </w:tc>
        <w:tc>
          <w:tcPr>
            <w:tcW w:w="1560" w:type="dxa"/>
            <w:tcBorders>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50983</w:t>
            </w:r>
          </w:p>
        </w:tc>
        <w:tc>
          <w:tcPr>
            <w:tcW w:w="1559" w:type="dxa"/>
            <w:tcBorders>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43500</w:t>
            </w:r>
          </w:p>
        </w:tc>
        <w:tc>
          <w:tcPr>
            <w:tcW w:w="1559" w:type="dxa"/>
            <w:tcBorders>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35791</w:t>
            </w:r>
          </w:p>
        </w:tc>
        <w:tc>
          <w:tcPr>
            <w:tcW w:w="1701" w:type="dxa"/>
            <w:tcBorders>
              <w:left w:val="single" w:sz="4" w:space="0" w:color="auto"/>
              <w:bottom w:val="single" w:sz="4" w:space="0" w:color="auto"/>
              <w:right w:val="single" w:sz="4" w:space="0" w:color="auto"/>
            </w:tcBorders>
          </w:tcPr>
          <w:p w:rsidR="001A54DA" w:rsidRPr="00EC15E3" w:rsidRDefault="001A54DA" w:rsidP="00272F20">
            <w:pPr>
              <w:jc w:val="center"/>
              <w:rPr>
                <w:lang w:val="ru-RU"/>
              </w:rPr>
            </w:pPr>
            <w:r w:rsidRPr="00EC15E3">
              <w:rPr>
                <w:sz w:val="27"/>
                <w:szCs w:val="27"/>
                <w:lang w:val="ru-RU"/>
              </w:rPr>
              <w:t>27991</w:t>
            </w:r>
          </w:p>
        </w:tc>
      </w:tr>
      <w:tr w:rsidR="001A54DA" w:rsidRPr="00EC15E3" w:rsidTr="00272F20">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gridAfter w:val="2"/>
          <w:wAfter w:w="2554" w:type="dxa"/>
          <w:trHeight w:val="377"/>
          <w:tblCellSpacing w:w="5" w:type="nil"/>
        </w:trPr>
        <w:tc>
          <w:tcPr>
            <w:tcW w:w="710" w:type="dxa"/>
            <w:vMerge w:val="restart"/>
            <w:tcBorders>
              <w:top w:val="single" w:sz="4" w:space="0" w:color="auto"/>
              <w:left w:val="single" w:sz="4" w:space="0" w:color="auto"/>
              <w:bottom w:val="single" w:sz="4" w:space="0" w:color="auto"/>
              <w:right w:val="single" w:sz="4" w:space="0" w:color="auto"/>
            </w:tcBorders>
          </w:tcPr>
          <w:p w:rsidR="001A54DA" w:rsidRPr="00EC15E3" w:rsidRDefault="001A54DA" w:rsidP="00272F20">
            <w:pPr>
              <w:autoSpaceDE w:val="0"/>
              <w:autoSpaceDN w:val="0"/>
              <w:adjustRightInd w:val="0"/>
              <w:jc w:val="center"/>
              <w:rPr>
                <w:bCs/>
                <w:sz w:val="27"/>
                <w:szCs w:val="27"/>
                <w:lang w:val="ru-RU"/>
              </w:rPr>
            </w:pPr>
            <w:r w:rsidRPr="00EC15E3">
              <w:rPr>
                <w:bCs/>
                <w:sz w:val="27"/>
                <w:szCs w:val="27"/>
                <w:lang w:val="ru-RU"/>
              </w:rPr>
              <w:t>1.4</w:t>
            </w:r>
          </w:p>
        </w:tc>
        <w:tc>
          <w:tcPr>
            <w:tcW w:w="3827" w:type="dxa"/>
            <w:vMerge w:val="restart"/>
            <w:tcBorders>
              <w:top w:val="single" w:sz="4" w:space="0" w:color="auto"/>
              <w:left w:val="single" w:sz="4" w:space="0" w:color="auto"/>
              <w:bottom w:val="single" w:sz="4" w:space="0" w:color="auto"/>
              <w:right w:val="single" w:sz="4" w:space="0" w:color="auto"/>
            </w:tcBorders>
          </w:tcPr>
          <w:p w:rsidR="001A54DA" w:rsidRPr="00EC15E3" w:rsidRDefault="001A54DA" w:rsidP="00272F20">
            <w:pPr>
              <w:autoSpaceDE w:val="0"/>
              <w:autoSpaceDN w:val="0"/>
              <w:adjustRightInd w:val="0"/>
              <w:rPr>
                <w:bCs/>
                <w:sz w:val="27"/>
                <w:szCs w:val="27"/>
                <w:lang w:val="ru-RU"/>
              </w:rPr>
            </w:pPr>
            <w:r w:rsidRPr="00EC15E3">
              <w:rPr>
                <w:bCs/>
                <w:sz w:val="27"/>
                <w:szCs w:val="27"/>
                <w:lang w:val="ru-RU"/>
              </w:rPr>
              <w:t>Мероприятие «Обеспечение государственных гарантий  реализации прав граждан на получение общедоступного и бесплатного дошкольного, начального общего, основного общего, среднего (полного) общего образования и дополнительного образования детей в муниципальных общеобразовательных организациях»</w:t>
            </w:r>
          </w:p>
          <w:p w:rsidR="001A54DA" w:rsidRPr="00EC15E3" w:rsidRDefault="001A54DA" w:rsidP="00272F20">
            <w:pPr>
              <w:autoSpaceDE w:val="0"/>
              <w:autoSpaceDN w:val="0"/>
              <w:adjustRightInd w:val="0"/>
              <w:rPr>
                <w:bCs/>
                <w:sz w:val="27"/>
                <w:szCs w:val="27"/>
                <w:lang w:val="ru-RU"/>
              </w:rPr>
            </w:pPr>
          </w:p>
          <w:p w:rsidR="001A54DA" w:rsidRPr="00EC15E3" w:rsidRDefault="001A54DA" w:rsidP="00272F20">
            <w:pPr>
              <w:autoSpaceDE w:val="0"/>
              <w:autoSpaceDN w:val="0"/>
              <w:adjustRightInd w:val="0"/>
              <w:rPr>
                <w:bCs/>
                <w:sz w:val="27"/>
                <w:szCs w:val="27"/>
                <w:lang w:val="ru-RU"/>
              </w:rPr>
            </w:pPr>
          </w:p>
        </w:tc>
        <w:tc>
          <w:tcPr>
            <w:tcW w:w="2835"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rPr>
                <w:sz w:val="27"/>
                <w:szCs w:val="27"/>
              </w:rPr>
            </w:pPr>
            <w:r w:rsidRPr="00EC15E3">
              <w:rPr>
                <w:sz w:val="27"/>
                <w:szCs w:val="27"/>
                <w:lang w:val="ru-RU"/>
              </w:rPr>
              <w:t>Всего</w:t>
            </w:r>
            <w:r w:rsidRPr="00EC15E3">
              <w:rPr>
                <w:sz w:val="27"/>
                <w:szCs w:val="27"/>
              </w:rPr>
              <w:t xml:space="preserve"> </w:t>
            </w:r>
          </w:p>
        </w:tc>
        <w:tc>
          <w:tcPr>
            <w:tcW w:w="1417"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rPr>
              <w:t>10</w:t>
            </w:r>
            <w:r w:rsidRPr="00EC15E3">
              <w:rPr>
                <w:sz w:val="27"/>
                <w:szCs w:val="27"/>
                <w:lang w:val="ru-RU"/>
              </w:rPr>
              <w:t>807193</w:t>
            </w:r>
          </w:p>
        </w:tc>
        <w:tc>
          <w:tcPr>
            <w:tcW w:w="1560"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10556819,8</w:t>
            </w:r>
          </w:p>
        </w:tc>
        <w:tc>
          <w:tcPr>
            <w:tcW w:w="1559"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rPr>
            </w:pPr>
            <w:r w:rsidRPr="00EC15E3">
              <w:rPr>
                <w:sz w:val="27"/>
                <w:szCs w:val="27"/>
                <w:lang w:val="ru-RU"/>
              </w:rPr>
              <w:t>10822477,1</w:t>
            </w:r>
          </w:p>
        </w:tc>
        <w:tc>
          <w:tcPr>
            <w:tcW w:w="1559"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rPr>
            </w:pPr>
            <w:r w:rsidRPr="00EC15E3">
              <w:rPr>
                <w:sz w:val="27"/>
                <w:szCs w:val="27"/>
                <w:lang w:val="ru-RU"/>
              </w:rPr>
              <w:t>11680546,6</w:t>
            </w:r>
          </w:p>
        </w:tc>
        <w:tc>
          <w:tcPr>
            <w:tcW w:w="1701"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pPr>
            <w:r w:rsidRPr="00EC15E3">
              <w:rPr>
                <w:sz w:val="27"/>
                <w:szCs w:val="27"/>
                <w:lang w:val="ru-RU"/>
              </w:rPr>
              <w:t>13529849,8</w:t>
            </w:r>
          </w:p>
        </w:tc>
      </w:tr>
      <w:tr w:rsidR="001A54DA" w:rsidRPr="00EC15E3" w:rsidTr="00272F20">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gridAfter w:val="2"/>
          <w:wAfter w:w="2554" w:type="dxa"/>
          <w:trHeight w:val="364"/>
          <w:tblCellSpacing w:w="5" w:type="nil"/>
        </w:trPr>
        <w:tc>
          <w:tcPr>
            <w:tcW w:w="710" w:type="dxa"/>
            <w:vMerge/>
            <w:tcBorders>
              <w:top w:val="single" w:sz="4" w:space="0" w:color="auto"/>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rPr>
            </w:pPr>
          </w:p>
        </w:tc>
        <w:tc>
          <w:tcPr>
            <w:tcW w:w="3827" w:type="dxa"/>
            <w:vMerge/>
            <w:tcBorders>
              <w:top w:val="single" w:sz="4" w:space="0" w:color="auto"/>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rPr>
                <w:sz w:val="27"/>
                <w:szCs w:val="27"/>
              </w:rPr>
            </w:pPr>
          </w:p>
        </w:tc>
        <w:tc>
          <w:tcPr>
            <w:tcW w:w="2835" w:type="dxa"/>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rPr>
                <w:sz w:val="27"/>
                <w:szCs w:val="27"/>
              </w:rPr>
            </w:pPr>
            <w:r w:rsidRPr="00EC15E3">
              <w:rPr>
                <w:sz w:val="27"/>
                <w:szCs w:val="27"/>
                <w:lang w:val="ru-RU"/>
              </w:rPr>
              <w:t>областной</w:t>
            </w:r>
            <w:r w:rsidRPr="00EC15E3">
              <w:rPr>
                <w:sz w:val="27"/>
                <w:szCs w:val="27"/>
              </w:rPr>
              <w:t xml:space="preserve"> </w:t>
            </w:r>
            <w:r w:rsidRPr="00EC15E3">
              <w:rPr>
                <w:sz w:val="27"/>
                <w:szCs w:val="27"/>
                <w:lang w:val="ru-RU"/>
              </w:rPr>
              <w:t>бюджет</w:t>
            </w:r>
            <w:r w:rsidRPr="00EC15E3">
              <w:rPr>
                <w:sz w:val="27"/>
                <w:szCs w:val="27"/>
              </w:rPr>
              <w:t xml:space="preserve"> </w:t>
            </w:r>
          </w:p>
        </w:tc>
        <w:tc>
          <w:tcPr>
            <w:tcW w:w="1417" w:type="dxa"/>
            <w:tcBorders>
              <w:left w:val="single" w:sz="4" w:space="0" w:color="auto"/>
              <w:bottom w:val="single" w:sz="4" w:space="0" w:color="auto"/>
              <w:right w:val="single" w:sz="4" w:space="0" w:color="auto"/>
            </w:tcBorders>
          </w:tcPr>
          <w:p w:rsidR="001A54DA" w:rsidRPr="00EC15E3" w:rsidRDefault="001A54DA" w:rsidP="00272F20">
            <w:pPr>
              <w:jc w:val="center"/>
              <w:rPr>
                <w:sz w:val="27"/>
                <w:szCs w:val="27"/>
              </w:rPr>
            </w:pPr>
            <w:r w:rsidRPr="00EC15E3">
              <w:rPr>
                <w:sz w:val="27"/>
                <w:szCs w:val="27"/>
              </w:rPr>
              <w:t>10</w:t>
            </w:r>
            <w:r w:rsidRPr="00EC15E3">
              <w:rPr>
                <w:sz w:val="27"/>
                <w:szCs w:val="27"/>
                <w:lang w:val="ru-RU"/>
              </w:rPr>
              <w:t>807193</w:t>
            </w:r>
          </w:p>
        </w:tc>
        <w:tc>
          <w:tcPr>
            <w:tcW w:w="1560" w:type="dxa"/>
            <w:tcBorders>
              <w:left w:val="single" w:sz="4" w:space="0" w:color="auto"/>
              <w:bottom w:val="single" w:sz="4" w:space="0" w:color="auto"/>
              <w:right w:val="single" w:sz="4" w:space="0" w:color="auto"/>
            </w:tcBorders>
          </w:tcPr>
          <w:p w:rsidR="001A54DA" w:rsidRPr="00EC15E3" w:rsidRDefault="001A54DA" w:rsidP="00272F20">
            <w:pPr>
              <w:jc w:val="center"/>
              <w:rPr>
                <w:sz w:val="27"/>
                <w:szCs w:val="27"/>
              </w:rPr>
            </w:pPr>
            <w:r w:rsidRPr="00EC15E3">
              <w:rPr>
                <w:sz w:val="27"/>
                <w:szCs w:val="27"/>
                <w:lang w:val="ru-RU"/>
              </w:rPr>
              <w:t>10556819,8</w:t>
            </w:r>
          </w:p>
        </w:tc>
        <w:tc>
          <w:tcPr>
            <w:tcW w:w="1559" w:type="dxa"/>
            <w:tcBorders>
              <w:left w:val="single" w:sz="4" w:space="0" w:color="auto"/>
              <w:bottom w:val="single" w:sz="4" w:space="0" w:color="auto"/>
              <w:right w:val="single" w:sz="4" w:space="0" w:color="auto"/>
            </w:tcBorders>
          </w:tcPr>
          <w:p w:rsidR="001A54DA" w:rsidRPr="00EC15E3" w:rsidRDefault="001A54DA" w:rsidP="00272F20">
            <w:pPr>
              <w:jc w:val="center"/>
              <w:rPr>
                <w:sz w:val="27"/>
                <w:szCs w:val="27"/>
                <w:lang w:val="en-US"/>
              </w:rPr>
            </w:pPr>
            <w:r w:rsidRPr="00EC15E3">
              <w:rPr>
                <w:sz w:val="27"/>
                <w:szCs w:val="27"/>
                <w:lang w:val="ru-RU"/>
              </w:rPr>
              <w:t>10822477,1</w:t>
            </w:r>
          </w:p>
        </w:tc>
        <w:tc>
          <w:tcPr>
            <w:tcW w:w="1559" w:type="dxa"/>
            <w:tcBorders>
              <w:left w:val="single" w:sz="4" w:space="0" w:color="auto"/>
              <w:bottom w:val="single" w:sz="4" w:space="0" w:color="auto"/>
              <w:right w:val="single" w:sz="4" w:space="0" w:color="auto"/>
            </w:tcBorders>
          </w:tcPr>
          <w:p w:rsidR="001A54DA" w:rsidRPr="00EC15E3" w:rsidRDefault="001A54DA" w:rsidP="00272F20">
            <w:pPr>
              <w:tabs>
                <w:tab w:val="center" w:pos="789"/>
              </w:tabs>
              <w:jc w:val="center"/>
              <w:rPr>
                <w:sz w:val="27"/>
                <w:szCs w:val="27"/>
                <w:lang w:val="ru-RU"/>
              </w:rPr>
            </w:pPr>
            <w:r w:rsidRPr="00EC15E3">
              <w:rPr>
                <w:sz w:val="27"/>
                <w:szCs w:val="27"/>
                <w:lang w:val="ru-RU"/>
              </w:rPr>
              <w:t>11680546,6</w:t>
            </w:r>
          </w:p>
        </w:tc>
        <w:tc>
          <w:tcPr>
            <w:tcW w:w="1701" w:type="dxa"/>
            <w:tcBorders>
              <w:left w:val="single" w:sz="4" w:space="0" w:color="auto"/>
              <w:bottom w:val="single" w:sz="4" w:space="0" w:color="auto"/>
              <w:right w:val="single" w:sz="4" w:space="0" w:color="auto"/>
            </w:tcBorders>
          </w:tcPr>
          <w:p w:rsidR="001A54DA" w:rsidRPr="00EC15E3" w:rsidRDefault="001A54DA" w:rsidP="00272F20">
            <w:pPr>
              <w:jc w:val="center"/>
            </w:pPr>
            <w:r w:rsidRPr="00EC15E3">
              <w:rPr>
                <w:sz w:val="27"/>
                <w:szCs w:val="27"/>
                <w:lang w:val="ru-RU"/>
              </w:rPr>
              <w:t>13529849,8</w:t>
            </w:r>
          </w:p>
        </w:tc>
      </w:tr>
      <w:tr w:rsidR="001A54DA" w:rsidRPr="00EC15E3" w:rsidTr="00272F20">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gridAfter w:val="2"/>
          <w:wAfter w:w="2554" w:type="dxa"/>
          <w:trHeight w:val="1673"/>
          <w:tblCellSpacing w:w="5" w:type="nil"/>
        </w:trPr>
        <w:tc>
          <w:tcPr>
            <w:tcW w:w="710" w:type="dxa"/>
            <w:vMerge/>
            <w:tcBorders>
              <w:top w:val="single" w:sz="4" w:space="0" w:color="auto"/>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rPr>
            </w:pPr>
          </w:p>
        </w:tc>
        <w:tc>
          <w:tcPr>
            <w:tcW w:w="3827" w:type="dxa"/>
            <w:vMerge/>
            <w:tcBorders>
              <w:top w:val="single" w:sz="4" w:space="0" w:color="auto"/>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rPr>
                <w:sz w:val="27"/>
                <w:szCs w:val="27"/>
              </w:rPr>
            </w:pPr>
          </w:p>
        </w:tc>
        <w:tc>
          <w:tcPr>
            <w:tcW w:w="2835"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rPr>
                <w:sz w:val="27"/>
                <w:szCs w:val="27"/>
                <w:lang w:val="ru-RU"/>
              </w:rPr>
            </w:pPr>
            <w:r w:rsidRPr="00EC15E3">
              <w:rPr>
                <w:sz w:val="27"/>
                <w:szCs w:val="27"/>
                <w:lang w:val="ru-RU"/>
              </w:rPr>
              <w:t>иные не запрещенные законодательством источники:</w:t>
            </w:r>
          </w:p>
          <w:p w:rsidR="001A54DA" w:rsidRPr="00EC15E3" w:rsidRDefault="001A54DA" w:rsidP="00272F20">
            <w:pPr>
              <w:widowControl w:val="0"/>
              <w:autoSpaceDE w:val="0"/>
              <w:autoSpaceDN w:val="0"/>
              <w:adjustRightInd w:val="0"/>
              <w:rPr>
                <w:sz w:val="27"/>
                <w:szCs w:val="27"/>
                <w:lang w:val="ru-RU"/>
              </w:rPr>
            </w:pPr>
          </w:p>
          <w:p w:rsidR="001A54DA" w:rsidRPr="00EC15E3" w:rsidRDefault="001A54DA" w:rsidP="00272F20">
            <w:pPr>
              <w:widowControl w:val="0"/>
              <w:autoSpaceDE w:val="0"/>
              <w:autoSpaceDN w:val="0"/>
              <w:adjustRightInd w:val="0"/>
              <w:rPr>
                <w:sz w:val="27"/>
                <w:szCs w:val="27"/>
                <w:lang w:val="ru-RU"/>
              </w:rPr>
            </w:pPr>
            <w:r w:rsidRPr="00EC15E3">
              <w:rPr>
                <w:sz w:val="27"/>
                <w:szCs w:val="27"/>
                <w:lang w:val="ru-RU"/>
              </w:rPr>
              <w:t>федеральный</w:t>
            </w:r>
            <w:r w:rsidRPr="00EC15E3">
              <w:rPr>
                <w:sz w:val="27"/>
                <w:szCs w:val="27"/>
              </w:rPr>
              <w:t xml:space="preserve"> </w:t>
            </w:r>
            <w:r w:rsidRPr="00EC15E3">
              <w:rPr>
                <w:sz w:val="27"/>
                <w:szCs w:val="27"/>
                <w:lang w:val="ru-RU"/>
              </w:rPr>
              <w:t>бюджет</w:t>
            </w:r>
          </w:p>
        </w:tc>
        <w:tc>
          <w:tcPr>
            <w:tcW w:w="1417"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p>
          <w:p w:rsidR="001A54DA" w:rsidRPr="00EC15E3" w:rsidRDefault="001A54DA" w:rsidP="00272F20">
            <w:pPr>
              <w:jc w:val="center"/>
              <w:rPr>
                <w:sz w:val="27"/>
                <w:szCs w:val="27"/>
                <w:lang w:val="ru-RU"/>
              </w:rPr>
            </w:pPr>
          </w:p>
          <w:p w:rsidR="001A54DA" w:rsidRPr="00EC15E3" w:rsidRDefault="001A54DA" w:rsidP="00272F20">
            <w:pPr>
              <w:jc w:val="center"/>
              <w:rPr>
                <w:sz w:val="27"/>
                <w:szCs w:val="27"/>
                <w:lang w:val="ru-RU"/>
              </w:rPr>
            </w:pPr>
          </w:p>
          <w:p w:rsidR="001A54DA" w:rsidRPr="00EC15E3" w:rsidRDefault="001A54DA" w:rsidP="00272F20">
            <w:pPr>
              <w:jc w:val="center"/>
              <w:rPr>
                <w:sz w:val="27"/>
                <w:szCs w:val="27"/>
                <w:lang w:val="ru-RU"/>
              </w:rPr>
            </w:pPr>
          </w:p>
          <w:p w:rsidR="001A54DA" w:rsidRPr="00EC15E3" w:rsidRDefault="001A54DA" w:rsidP="00272F20">
            <w:pPr>
              <w:jc w:val="center"/>
              <w:rPr>
                <w:sz w:val="27"/>
                <w:szCs w:val="27"/>
                <w:lang w:val="ru-RU"/>
              </w:rPr>
            </w:pPr>
            <w:r w:rsidRPr="00EC15E3">
              <w:rPr>
                <w:sz w:val="27"/>
                <w:szCs w:val="27"/>
                <w:lang w:val="ru-RU"/>
              </w:rPr>
              <w:t>0</w:t>
            </w:r>
          </w:p>
        </w:tc>
        <w:tc>
          <w:tcPr>
            <w:tcW w:w="1560"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p>
          <w:p w:rsidR="001A54DA" w:rsidRPr="00EC15E3" w:rsidRDefault="001A54DA" w:rsidP="00272F20">
            <w:pPr>
              <w:jc w:val="center"/>
              <w:rPr>
                <w:sz w:val="27"/>
                <w:szCs w:val="27"/>
                <w:lang w:val="ru-RU"/>
              </w:rPr>
            </w:pPr>
          </w:p>
          <w:p w:rsidR="001A54DA" w:rsidRPr="00EC15E3" w:rsidRDefault="001A54DA" w:rsidP="00272F20">
            <w:pPr>
              <w:jc w:val="center"/>
              <w:rPr>
                <w:sz w:val="27"/>
                <w:szCs w:val="27"/>
                <w:lang w:val="ru-RU"/>
              </w:rPr>
            </w:pPr>
          </w:p>
          <w:p w:rsidR="001A54DA" w:rsidRPr="00EC15E3" w:rsidRDefault="001A54DA" w:rsidP="00272F20">
            <w:pPr>
              <w:jc w:val="center"/>
              <w:rPr>
                <w:sz w:val="27"/>
                <w:szCs w:val="27"/>
                <w:lang w:val="ru-RU"/>
              </w:rPr>
            </w:pPr>
          </w:p>
          <w:p w:rsidR="001A54DA" w:rsidRPr="00EC15E3" w:rsidRDefault="001A54DA" w:rsidP="00272F20">
            <w:pPr>
              <w:jc w:val="center"/>
              <w:rPr>
                <w:sz w:val="27"/>
                <w:szCs w:val="27"/>
                <w:lang w:val="ru-RU"/>
              </w:rPr>
            </w:pPr>
            <w:r w:rsidRPr="00EC15E3">
              <w:rPr>
                <w:sz w:val="27"/>
                <w:szCs w:val="27"/>
                <w:lang w:val="ru-RU"/>
              </w:rPr>
              <w:t>0</w:t>
            </w:r>
          </w:p>
        </w:tc>
        <w:tc>
          <w:tcPr>
            <w:tcW w:w="1559"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p>
          <w:p w:rsidR="001A54DA" w:rsidRPr="00EC15E3" w:rsidRDefault="001A54DA" w:rsidP="00272F20">
            <w:pPr>
              <w:jc w:val="center"/>
              <w:rPr>
                <w:sz w:val="27"/>
                <w:szCs w:val="27"/>
                <w:lang w:val="ru-RU"/>
              </w:rPr>
            </w:pPr>
          </w:p>
          <w:p w:rsidR="001A54DA" w:rsidRPr="00EC15E3" w:rsidRDefault="001A54DA" w:rsidP="00272F20">
            <w:pPr>
              <w:jc w:val="center"/>
              <w:rPr>
                <w:sz w:val="27"/>
                <w:szCs w:val="27"/>
                <w:lang w:val="ru-RU"/>
              </w:rPr>
            </w:pPr>
          </w:p>
          <w:p w:rsidR="001A54DA" w:rsidRPr="00EC15E3" w:rsidRDefault="001A54DA" w:rsidP="00272F20">
            <w:pPr>
              <w:jc w:val="center"/>
              <w:rPr>
                <w:sz w:val="27"/>
                <w:szCs w:val="27"/>
                <w:lang w:val="ru-RU"/>
              </w:rPr>
            </w:pPr>
          </w:p>
          <w:p w:rsidR="001A54DA" w:rsidRPr="00EC15E3" w:rsidRDefault="001A54DA" w:rsidP="00272F20">
            <w:pPr>
              <w:jc w:val="center"/>
              <w:rPr>
                <w:sz w:val="27"/>
                <w:szCs w:val="27"/>
                <w:lang w:val="ru-RU"/>
              </w:rPr>
            </w:pPr>
            <w:r w:rsidRPr="00EC15E3">
              <w:rPr>
                <w:sz w:val="27"/>
                <w:szCs w:val="27"/>
                <w:lang w:val="ru-RU"/>
              </w:rPr>
              <w:t>0</w:t>
            </w:r>
          </w:p>
        </w:tc>
        <w:tc>
          <w:tcPr>
            <w:tcW w:w="1559"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p>
          <w:p w:rsidR="001A54DA" w:rsidRPr="00EC15E3" w:rsidRDefault="001A54DA" w:rsidP="00272F20">
            <w:pPr>
              <w:jc w:val="center"/>
              <w:rPr>
                <w:sz w:val="27"/>
                <w:szCs w:val="27"/>
                <w:lang w:val="ru-RU"/>
              </w:rPr>
            </w:pPr>
          </w:p>
          <w:p w:rsidR="001A54DA" w:rsidRPr="00EC15E3" w:rsidRDefault="001A54DA" w:rsidP="00272F20">
            <w:pPr>
              <w:jc w:val="center"/>
              <w:rPr>
                <w:sz w:val="27"/>
                <w:szCs w:val="27"/>
                <w:lang w:val="ru-RU"/>
              </w:rPr>
            </w:pPr>
          </w:p>
          <w:p w:rsidR="001A54DA" w:rsidRPr="00EC15E3" w:rsidRDefault="001A54DA" w:rsidP="00272F20">
            <w:pPr>
              <w:jc w:val="center"/>
              <w:rPr>
                <w:sz w:val="27"/>
                <w:szCs w:val="27"/>
                <w:lang w:val="ru-RU"/>
              </w:rPr>
            </w:pPr>
          </w:p>
          <w:p w:rsidR="001A54DA" w:rsidRPr="00EC15E3" w:rsidRDefault="001A54DA" w:rsidP="00272F20">
            <w:pPr>
              <w:jc w:val="center"/>
              <w:rPr>
                <w:sz w:val="27"/>
                <w:szCs w:val="27"/>
                <w:lang w:val="ru-RU"/>
              </w:rPr>
            </w:pPr>
            <w:r w:rsidRPr="00EC15E3">
              <w:rPr>
                <w:sz w:val="27"/>
                <w:szCs w:val="27"/>
                <w:lang w:val="ru-RU"/>
              </w:rPr>
              <w:t>0</w:t>
            </w:r>
          </w:p>
        </w:tc>
        <w:tc>
          <w:tcPr>
            <w:tcW w:w="1701"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p>
          <w:p w:rsidR="001A54DA" w:rsidRPr="00EC15E3" w:rsidRDefault="001A54DA" w:rsidP="00272F20">
            <w:pPr>
              <w:jc w:val="center"/>
              <w:rPr>
                <w:sz w:val="27"/>
                <w:szCs w:val="27"/>
                <w:lang w:val="ru-RU"/>
              </w:rPr>
            </w:pPr>
          </w:p>
          <w:p w:rsidR="001A54DA" w:rsidRPr="00EC15E3" w:rsidRDefault="001A54DA" w:rsidP="00272F20">
            <w:pPr>
              <w:jc w:val="center"/>
              <w:rPr>
                <w:sz w:val="27"/>
                <w:szCs w:val="27"/>
                <w:lang w:val="ru-RU"/>
              </w:rPr>
            </w:pPr>
          </w:p>
          <w:p w:rsidR="001A54DA" w:rsidRPr="00EC15E3" w:rsidRDefault="001A54DA" w:rsidP="00272F20">
            <w:pPr>
              <w:jc w:val="center"/>
              <w:rPr>
                <w:sz w:val="27"/>
                <w:szCs w:val="27"/>
                <w:lang w:val="ru-RU"/>
              </w:rPr>
            </w:pPr>
          </w:p>
          <w:p w:rsidR="001A54DA" w:rsidRPr="00EC15E3" w:rsidRDefault="001A54DA" w:rsidP="00272F20">
            <w:pPr>
              <w:jc w:val="center"/>
              <w:rPr>
                <w:sz w:val="27"/>
                <w:szCs w:val="27"/>
                <w:lang w:val="ru-RU"/>
              </w:rPr>
            </w:pPr>
            <w:r w:rsidRPr="00EC15E3">
              <w:rPr>
                <w:sz w:val="27"/>
                <w:szCs w:val="27"/>
                <w:lang w:val="ru-RU"/>
              </w:rPr>
              <w:t>0</w:t>
            </w:r>
          </w:p>
        </w:tc>
      </w:tr>
      <w:tr w:rsidR="001A54DA" w:rsidRPr="00EC15E3" w:rsidTr="00272F20">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gridAfter w:val="2"/>
          <w:wAfter w:w="2554" w:type="dxa"/>
          <w:trHeight w:val="382"/>
          <w:tblCellSpacing w:w="5" w:type="nil"/>
        </w:trPr>
        <w:tc>
          <w:tcPr>
            <w:tcW w:w="710" w:type="dxa"/>
            <w:vMerge w:val="restart"/>
            <w:tcBorders>
              <w:top w:val="single" w:sz="4" w:space="0" w:color="auto"/>
              <w:left w:val="single" w:sz="4" w:space="0" w:color="auto"/>
              <w:right w:val="single" w:sz="4" w:space="0" w:color="auto"/>
            </w:tcBorders>
          </w:tcPr>
          <w:p w:rsidR="001A54DA" w:rsidRPr="00EC15E3" w:rsidRDefault="001A54DA" w:rsidP="00272F20">
            <w:pPr>
              <w:autoSpaceDE w:val="0"/>
              <w:autoSpaceDN w:val="0"/>
              <w:adjustRightInd w:val="0"/>
              <w:ind w:right="-73"/>
              <w:jc w:val="center"/>
              <w:rPr>
                <w:bCs/>
                <w:sz w:val="27"/>
                <w:szCs w:val="27"/>
                <w:lang w:val="ru-RU"/>
              </w:rPr>
            </w:pPr>
            <w:r w:rsidRPr="00EC15E3">
              <w:rPr>
                <w:bCs/>
                <w:sz w:val="27"/>
                <w:szCs w:val="27"/>
                <w:lang w:val="ru-RU"/>
              </w:rPr>
              <w:t>1.5</w:t>
            </w:r>
          </w:p>
        </w:tc>
        <w:tc>
          <w:tcPr>
            <w:tcW w:w="3827" w:type="dxa"/>
            <w:vMerge w:val="restart"/>
            <w:tcBorders>
              <w:top w:val="single" w:sz="4" w:space="0" w:color="auto"/>
              <w:left w:val="single" w:sz="4" w:space="0" w:color="auto"/>
              <w:right w:val="single" w:sz="4" w:space="0" w:color="auto"/>
            </w:tcBorders>
          </w:tcPr>
          <w:p w:rsidR="001A54DA" w:rsidRPr="00EC15E3" w:rsidRDefault="001A54DA" w:rsidP="00272F20">
            <w:pPr>
              <w:autoSpaceDE w:val="0"/>
              <w:autoSpaceDN w:val="0"/>
              <w:adjustRightInd w:val="0"/>
              <w:ind w:right="-73"/>
              <w:rPr>
                <w:bCs/>
                <w:sz w:val="27"/>
                <w:szCs w:val="27"/>
                <w:lang w:val="ru-RU"/>
              </w:rPr>
            </w:pPr>
            <w:r w:rsidRPr="00EC15E3">
              <w:rPr>
                <w:bCs/>
                <w:sz w:val="27"/>
                <w:szCs w:val="27"/>
                <w:lang w:val="ru-RU"/>
              </w:rPr>
              <w:t>Мероприятие «Обеспечение образовательной деятельности образовательных организаций по адаптированным общеобразовательным программам»</w:t>
            </w:r>
          </w:p>
          <w:p w:rsidR="001A54DA" w:rsidRPr="00EC15E3" w:rsidRDefault="001A54DA" w:rsidP="00272F20">
            <w:pPr>
              <w:autoSpaceDE w:val="0"/>
              <w:autoSpaceDN w:val="0"/>
              <w:adjustRightInd w:val="0"/>
              <w:ind w:right="-73"/>
              <w:rPr>
                <w:bCs/>
                <w:sz w:val="27"/>
                <w:szCs w:val="27"/>
                <w:lang w:val="ru-RU"/>
              </w:rPr>
            </w:pPr>
          </w:p>
          <w:p w:rsidR="001A54DA" w:rsidRPr="00EC15E3" w:rsidRDefault="001A54DA" w:rsidP="00272F20">
            <w:pPr>
              <w:autoSpaceDE w:val="0"/>
              <w:autoSpaceDN w:val="0"/>
              <w:adjustRightInd w:val="0"/>
              <w:ind w:right="-73"/>
              <w:rPr>
                <w:bCs/>
                <w:sz w:val="27"/>
                <w:szCs w:val="27"/>
                <w:lang w:val="ru-RU"/>
              </w:rPr>
            </w:pPr>
          </w:p>
          <w:p w:rsidR="001A54DA" w:rsidRPr="00EC15E3" w:rsidRDefault="001A54DA" w:rsidP="00272F20">
            <w:pPr>
              <w:autoSpaceDE w:val="0"/>
              <w:autoSpaceDN w:val="0"/>
              <w:adjustRightInd w:val="0"/>
              <w:ind w:right="-73"/>
              <w:rPr>
                <w:bCs/>
                <w:sz w:val="27"/>
                <w:szCs w:val="27"/>
                <w:lang w:val="ru-RU"/>
              </w:rPr>
            </w:pPr>
          </w:p>
        </w:tc>
        <w:tc>
          <w:tcPr>
            <w:tcW w:w="2835"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rPr>
                <w:sz w:val="27"/>
                <w:szCs w:val="27"/>
              </w:rPr>
            </w:pPr>
            <w:r w:rsidRPr="00EC15E3">
              <w:rPr>
                <w:sz w:val="27"/>
                <w:szCs w:val="27"/>
                <w:lang w:val="ru-RU"/>
              </w:rPr>
              <w:t>Всего</w:t>
            </w:r>
            <w:r w:rsidRPr="00EC15E3">
              <w:rPr>
                <w:sz w:val="27"/>
                <w:szCs w:val="27"/>
              </w:rPr>
              <w:t xml:space="preserve"> </w:t>
            </w:r>
          </w:p>
        </w:tc>
        <w:tc>
          <w:tcPr>
            <w:tcW w:w="1417"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1638578</w:t>
            </w:r>
          </w:p>
        </w:tc>
        <w:tc>
          <w:tcPr>
            <w:tcW w:w="1560"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rPr>
            </w:pPr>
            <w:r w:rsidRPr="00EC15E3">
              <w:rPr>
                <w:sz w:val="27"/>
                <w:szCs w:val="27"/>
                <w:lang w:val="ru-RU"/>
              </w:rPr>
              <w:t>1495552</w:t>
            </w:r>
          </w:p>
        </w:tc>
        <w:tc>
          <w:tcPr>
            <w:tcW w:w="1559"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1532987,7</w:t>
            </w:r>
          </w:p>
        </w:tc>
        <w:tc>
          <w:tcPr>
            <w:tcW w:w="1559"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rPr>
            </w:pPr>
            <w:r w:rsidRPr="00EC15E3">
              <w:rPr>
                <w:sz w:val="27"/>
                <w:szCs w:val="27"/>
                <w:lang w:val="ru-RU"/>
              </w:rPr>
              <w:t>129325,8</w:t>
            </w:r>
          </w:p>
        </w:tc>
        <w:tc>
          <w:tcPr>
            <w:tcW w:w="1701"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rPr>
            </w:pPr>
            <w:r w:rsidRPr="00EC15E3">
              <w:rPr>
                <w:sz w:val="27"/>
                <w:szCs w:val="27"/>
                <w:lang w:val="ru-RU"/>
              </w:rPr>
              <w:t>129290,8</w:t>
            </w:r>
          </w:p>
        </w:tc>
      </w:tr>
      <w:tr w:rsidR="001A54DA" w:rsidRPr="00EC15E3" w:rsidTr="00272F20">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gridAfter w:val="2"/>
          <w:wAfter w:w="2554" w:type="dxa"/>
          <w:trHeight w:val="157"/>
          <w:tblCellSpacing w:w="5" w:type="nil"/>
        </w:trPr>
        <w:tc>
          <w:tcPr>
            <w:tcW w:w="710" w:type="dxa"/>
            <w:vMerge/>
            <w:tcBorders>
              <w:left w:val="single" w:sz="4" w:space="0" w:color="auto"/>
              <w:right w:val="single" w:sz="4" w:space="0" w:color="auto"/>
            </w:tcBorders>
          </w:tcPr>
          <w:p w:rsidR="001A54DA" w:rsidRPr="00EC15E3" w:rsidRDefault="001A54DA" w:rsidP="00272F20">
            <w:pPr>
              <w:autoSpaceDE w:val="0"/>
              <w:autoSpaceDN w:val="0"/>
              <w:adjustRightInd w:val="0"/>
              <w:ind w:right="-73"/>
              <w:jc w:val="center"/>
              <w:rPr>
                <w:bCs/>
                <w:sz w:val="27"/>
                <w:szCs w:val="27"/>
                <w:lang w:val="ru-RU"/>
              </w:rPr>
            </w:pPr>
          </w:p>
        </w:tc>
        <w:tc>
          <w:tcPr>
            <w:tcW w:w="3827" w:type="dxa"/>
            <w:vMerge/>
            <w:tcBorders>
              <w:left w:val="single" w:sz="4" w:space="0" w:color="auto"/>
              <w:right w:val="single" w:sz="4" w:space="0" w:color="auto"/>
            </w:tcBorders>
          </w:tcPr>
          <w:p w:rsidR="001A54DA" w:rsidRPr="00EC15E3" w:rsidRDefault="001A54DA" w:rsidP="00272F20">
            <w:pPr>
              <w:autoSpaceDE w:val="0"/>
              <w:autoSpaceDN w:val="0"/>
              <w:adjustRightInd w:val="0"/>
              <w:ind w:right="-73"/>
              <w:rPr>
                <w:bCs/>
                <w:sz w:val="28"/>
                <w:szCs w:val="28"/>
                <w:lang w:val="ru-RU"/>
              </w:rPr>
            </w:pPr>
          </w:p>
        </w:tc>
        <w:tc>
          <w:tcPr>
            <w:tcW w:w="2835"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rPr>
                <w:sz w:val="27"/>
                <w:szCs w:val="27"/>
              </w:rPr>
            </w:pPr>
            <w:r w:rsidRPr="00EC15E3">
              <w:rPr>
                <w:sz w:val="27"/>
                <w:szCs w:val="27"/>
                <w:lang w:val="ru-RU"/>
              </w:rPr>
              <w:t>областной</w:t>
            </w:r>
            <w:r w:rsidRPr="00EC15E3">
              <w:rPr>
                <w:sz w:val="27"/>
                <w:szCs w:val="27"/>
              </w:rPr>
              <w:t xml:space="preserve"> </w:t>
            </w:r>
            <w:r w:rsidRPr="00EC15E3">
              <w:rPr>
                <w:sz w:val="27"/>
                <w:szCs w:val="27"/>
                <w:lang w:val="ru-RU"/>
              </w:rPr>
              <w:t>бюджет</w:t>
            </w:r>
            <w:r w:rsidRPr="00EC15E3">
              <w:rPr>
                <w:sz w:val="27"/>
                <w:szCs w:val="27"/>
              </w:rPr>
              <w:t xml:space="preserve"> </w:t>
            </w:r>
          </w:p>
        </w:tc>
        <w:tc>
          <w:tcPr>
            <w:tcW w:w="1417"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1638578</w:t>
            </w:r>
          </w:p>
        </w:tc>
        <w:tc>
          <w:tcPr>
            <w:tcW w:w="1560"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rPr>
            </w:pPr>
            <w:r w:rsidRPr="00EC15E3">
              <w:rPr>
                <w:sz w:val="27"/>
                <w:szCs w:val="27"/>
                <w:lang w:val="ru-RU"/>
              </w:rPr>
              <w:t>1495552</w:t>
            </w:r>
          </w:p>
        </w:tc>
        <w:tc>
          <w:tcPr>
            <w:tcW w:w="1559"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rPr>
            </w:pPr>
            <w:r w:rsidRPr="00EC15E3">
              <w:rPr>
                <w:sz w:val="27"/>
                <w:szCs w:val="27"/>
                <w:lang w:val="ru-RU"/>
              </w:rPr>
              <w:t>1532987,7</w:t>
            </w:r>
          </w:p>
        </w:tc>
        <w:tc>
          <w:tcPr>
            <w:tcW w:w="1559"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lang w:val="en-US"/>
              </w:rPr>
            </w:pPr>
            <w:r w:rsidRPr="00EC15E3">
              <w:rPr>
                <w:sz w:val="27"/>
                <w:szCs w:val="27"/>
                <w:lang w:val="ru-RU"/>
              </w:rPr>
              <w:t>129325,8</w:t>
            </w:r>
          </w:p>
        </w:tc>
        <w:tc>
          <w:tcPr>
            <w:tcW w:w="1701"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129290,8</w:t>
            </w:r>
          </w:p>
        </w:tc>
      </w:tr>
      <w:tr w:rsidR="001A54DA" w:rsidRPr="00EC15E3" w:rsidTr="00272F20">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gridAfter w:val="2"/>
          <w:wAfter w:w="2554" w:type="dxa"/>
          <w:trHeight w:val="1298"/>
          <w:tblCellSpacing w:w="5" w:type="nil"/>
        </w:trPr>
        <w:tc>
          <w:tcPr>
            <w:tcW w:w="710" w:type="dxa"/>
            <w:vMerge/>
            <w:tcBorders>
              <w:left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p>
        </w:tc>
        <w:tc>
          <w:tcPr>
            <w:tcW w:w="3827" w:type="dxa"/>
            <w:vMerge/>
            <w:tcBorders>
              <w:left w:val="single" w:sz="4" w:space="0" w:color="auto"/>
              <w:right w:val="single" w:sz="4" w:space="0" w:color="auto"/>
            </w:tcBorders>
          </w:tcPr>
          <w:p w:rsidR="001A54DA" w:rsidRPr="00EC15E3" w:rsidRDefault="001A54DA" w:rsidP="00272F20">
            <w:pPr>
              <w:widowControl w:val="0"/>
              <w:autoSpaceDE w:val="0"/>
              <w:autoSpaceDN w:val="0"/>
              <w:adjustRightInd w:val="0"/>
              <w:rPr>
                <w:sz w:val="27"/>
                <w:szCs w:val="27"/>
                <w:lang w:val="ru-RU"/>
              </w:rPr>
            </w:pPr>
          </w:p>
        </w:tc>
        <w:tc>
          <w:tcPr>
            <w:tcW w:w="2835" w:type="dxa"/>
            <w:vMerge w:val="restart"/>
            <w:tcBorders>
              <w:left w:val="single" w:sz="4" w:space="0" w:color="auto"/>
              <w:right w:val="single" w:sz="4" w:space="0" w:color="auto"/>
            </w:tcBorders>
          </w:tcPr>
          <w:p w:rsidR="001A54DA" w:rsidRPr="00EC15E3" w:rsidRDefault="001A54DA" w:rsidP="00272F20">
            <w:pPr>
              <w:widowControl w:val="0"/>
              <w:autoSpaceDE w:val="0"/>
              <w:autoSpaceDN w:val="0"/>
              <w:adjustRightInd w:val="0"/>
              <w:rPr>
                <w:sz w:val="27"/>
                <w:szCs w:val="27"/>
                <w:lang w:val="ru-RU"/>
              </w:rPr>
            </w:pPr>
            <w:r w:rsidRPr="00EC15E3">
              <w:rPr>
                <w:sz w:val="27"/>
                <w:szCs w:val="27"/>
                <w:lang w:val="ru-RU"/>
              </w:rPr>
              <w:t>иные не запрещенные законодательством источники:</w:t>
            </w:r>
          </w:p>
          <w:p w:rsidR="001A54DA" w:rsidRPr="00EC15E3" w:rsidRDefault="001A54DA" w:rsidP="00272F20">
            <w:pPr>
              <w:widowControl w:val="0"/>
              <w:autoSpaceDE w:val="0"/>
              <w:autoSpaceDN w:val="0"/>
              <w:adjustRightInd w:val="0"/>
              <w:rPr>
                <w:sz w:val="27"/>
                <w:szCs w:val="27"/>
                <w:lang w:val="ru-RU"/>
              </w:rPr>
            </w:pPr>
          </w:p>
          <w:p w:rsidR="001A54DA" w:rsidRPr="00EC15E3" w:rsidRDefault="001A54DA" w:rsidP="00272F20">
            <w:pPr>
              <w:widowControl w:val="0"/>
              <w:autoSpaceDE w:val="0"/>
              <w:autoSpaceDN w:val="0"/>
              <w:adjustRightInd w:val="0"/>
              <w:rPr>
                <w:sz w:val="27"/>
                <w:szCs w:val="27"/>
                <w:lang w:val="ru-RU"/>
              </w:rPr>
            </w:pPr>
            <w:r w:rsidRPr="00EC15E3">
              <w:rPr>
                <w:sz w:val="27"/>
                <w:szCs w:val="27"/>
                <w:lang w:val="ru-RU"/>
              </w:rPr>
              <w:t xml:space="preserve">федеральный бюджет </w:t>
            </w:r>
          </w:p>
        </w:tc>
        <w:tc>
          <w:tcPr>
            <w:tcW w:w="1417" w:type="dxa"/>
            <w:tcBorders>
              <w:left w:val="single" w:sz="4" w:space="0" w:color="auto"/>
              <w:right w:val="single" w:sz="4" w:space="0" w:color="auto"/>
            </w:tcBorders>
          </w:tcPr>
          <w:p w:rsidR="001A54DA" w:rsidRPr="00EC15E3" w:rsidRDefault="001A54DA" w:rsidP="00272F20">
            <w:pPr>
              <w:jc w:val="center"/>
              <w:rPr>
                <w:sz w:val="27"/>
                <w:szCs w:val="27"/>
                <w:lang w:val="ru-RU"/>
              </w:rPr>
            </w:pPr>
          </w:p>
        </w:tc>
        <w:tc>
          <w:tcPr>
            <w:tcW w:w="1560" w:type="dxa"/>
            <w:tcBorders>
              <w:left w:val="single" w:sz="4" w:space="0" w:color="auto"/>
              <w:right w:val="single" w:sz="4" w:space="0" w:color="auto"/>
            </w:tcBorders>
          </w:tcPr>
          <w:p w:rsidR="001A54DA" w:rsidRPr="00EC15E3" w:rsidRDefault="001A54DA" w:rsidP="00272F20">
            <w:pPr>
              <w:jc w:val="center"/>
              <w:rPr>
                <w:sz w:val="27"/>
                <w:szCs w:val="27"/>
                <w:lang w:val="ru-RU"/>
              </w:rPr>
            </w:pPr>
          </w:p>
        </w:tc>
        <w:tc>
          <w:tcPr>
            <w:tcW w:w="1559" w:type="dxa"/>
            <w:tcBorders>
              <w:left w:val="single" w:sz="4" w:space="0" w:color="auto"/>
              <w:right w:val="single" w:sz="4" w:space="0" w:color="auto"/>
            </w:tcBorders>
          </w:tcPr>
          <w:p w:rsidR="001A54DA" w:rsidRPr="00EC15E3" w:rsidRDefault="001A54DA" w:rsidP="00272F20">
            <w:pPr>
              <w:jc w:val="center"/>
              <w:rPr>
                <w:sz w:val="27"/>
                <w:szCs w:val="27"/>
                <w:lang w:val="ru-RU"/>
              </w:rPr>
            </w:pPr>
          </w:p>
        </w:tc>
        <w:tc>
          <w:tcPr>
            <w:tcW w:w="1559" w:type="dxa"/>
            <w:tcBorders>
              <w:left w:val="single" w:sz="4" w:space="0" w:color="auto"/>
              <w:right w:val="single" w:sz="4" w:space="0" w:color="auto"/>
            </w:tcBorders>
          </w:tcPr>
          <w:p w:rsidR="001A54DA" w:rsidRPr="00EC15E3" w:rsidRDefault="001A54DA" w:rsidP="00272F20">
            <w:pPr>
              <w:jc w:val="center"/>
              <w:rPr>
                <w:sz w:val="27"/>
                <w:szCs w:val="27"/>
                <w:lang w:val="ru-RU"/>
              </w:rPr>
            </w:pPr>
          </w:p>
        </w:tc>
        <w:tc>
          <w:tcPr>
            <w:tcW w:w="1701" w:type="dxa"/>
            <w:tcBorders>
              <w:left w:val="single" w:sz="4" w:space="0" w:color="auto"/>
              <w:right w:val="single" w:sz="4" w:space="0" w:color="auto"/>
            </w:tcBorders>
          </w:tcPr>
          <w:p w:rsidR="001A54DA" w:rsidRPr="00EC15E3" w:rsidRDefault="001A54DA" w:rsidP="00272F20">
            <w:pPr>
              <w:jc w:val="center"/>
              <w:rPr>
                <w:sz w:val="27"/>
                <w:szCs w:val="27"/>
                <w:lang w:val="ru-RU"/>
              </w:rPr>
            </w:pPr>
          </w:p>
        </w:tc>
      </w:tr>
      <w:tr w:rsidR="001A54DA" w:rsidRPr="00EC15E3" w:rsidTr="00272F20">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gridAfter w:val="2"/>
          <w:wAfter w:w="2554" w:type="dxa"/>
          <w:trHeight w:val="775"/>
          <w:tblCellSpacing w:w="5" w:type="nil"/>
        </w:trPr>
        <w:tc>
          <w:tcPr>
            <w:tcW w:w="710" w:type="dxa"/>
            <w:vMerge/>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p>
        </w:tc>
        <w:tc>
          <w:tcPr>
            <w:tcW w:w="3827" w:type="dxa"/>
            <w:vMerge/>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rPr>
                <w:sz w:val="27"/>
                <w:szCs w:val="27"/>
                <w:lang w:val="ru-RU"/>
              </w:rPr>
            </w:pPr>
          </w:p>
        </w:tc>
        <w:tc>
          <w:tcPr>
            <w:tcW w:w="2835" w:type="dxa"/>
            <w:vMerge/>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rPr>
                <w:sz w:val="27"/>
                <w:szCs w:val="27"/>
                <w:lang w:val="ru-RU"/>
              </w:rPr>
            </w:pPr>
          </w:p>
        </w:tc>
        <w:tc>
          <w:tcPr>
            <w:tcW w:w="1417" w:type="dxa"/>
            <w:tcBorders>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c>
          <w:tcPr>
            <w:tcW w:w="1560" w:type="dxa"/>
            <w:tcBorders>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c>
          <w:tcPr>
            <w:tcW w:w="1559" w:type="dxa"/>
            <w:tcBorders>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c>
          <w:tcPr>
            <w:tcW w:w="1559" w:type="dxa"/>
            <w:tcBorders>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c>
          <w:tcPr>
            <w:tcW w:w="1701" w:type="dxa"/>
            <w:tcBorders>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r>
      <w:tr w:rsidR="001A54DA" w:rsidRPr="00EC15E3" w:rsidTr="00272F20">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gridAfter w:val="2"/>
          <w:wAfter w:w="2554" w:type="dxa"/>
          <w:trHeight w:val="407"/>
          <w:tblCellSpacing w:w="5" w:type="nil"/>
        </w:trPr>
        <w:tc>
          <w:tcPr>
            <w:tcW w:w="710" w:type="dxa"/>
            <w:vMerge w:val="restart"/>
            <w:tcBorders>
              <w:top w:val="single" w:sz="4" w:space="0" w:color="auto"/>
              <w:left w:val="single" w:sz="4" w:space="0" w:color="auto"/>
              <w:right w:val="single" w:sz="4" w:space="0" w:color="auto"/>
            </w:tcBorders>
          </w:tcPr>
          <w:p w:rsidR="001A54DA" w:rsidRPr="00EC15E3" w:rsidRDefault="001A54DA" w:rsidP="00272F20">
            <w:pPr>
              <w:autoSpaceDE w:val="0"/>
              <w:autoSpaceDN w:val="0"/>
              <w:adjustRightInd w:val="0"/>
              <w:jc w:val="center"/>
              <w:rPr>
                <w:bCs/>
                <w:sz w:val="27"/>
                <w:szCs w:val="27"/>
                <w:lang w:val="ru-RU"/>
              </w:rPr>
            </w:pPr>
            <w:r w:rsidRPr="00EC15E3">
              <w:rPr>
                <w:bCs/>
                <w:sz w:val="27"/>
                <w:szCs w:val="27"/>
                <w:lang w:val="ru-RU"/>
              </w:rPr>
              <w:t>1.6</w:t>
            </w:r>
          </w:p>
        </w:tc>
        <w:tc>
          <w:tcPr>
            <w:tcW w:w="3827" w:type="dxa"/>
            <w:vMerge w:val="restart"/>
            <w:tcBorders>
              <w:top w:val="single" w:sz="4" w:space="0" w:color="auto"/>
              <w:left w:val="single" w:sz="4" w:space="0" w:color="auto"/>
              <w:bottom w:val="single" w:sz="4" w:space="0" w:color="auto"/>
              <w:right w:val="single" w:sz="4" w:space="0" w:color="auto"/>
            </w:tcBorders>
          </w:tcPr>
          <w:p w:rsidR="001A54DA" w:rsidRPr="00EC15E3" w:rsidRDefault="001A54DA" w:rsidP="00272F20">
            <w:pPr>
              <w:autoSpaceDE w:val="0"/>
              <w:autoSpaceDN w:val="0"/>
              <w:adjustRightInd w:val="0"/>
              <w:rPr>
                <w:bCs/>
                <w:sz w:val="27"/>
                <w:szCs w:val="27"/>
                <w:lang w:val="ru-RU"/>
              </w:rPr>
            </w:pPr>
            <w:r w:rsidRPr="00EC15E3">
              <w:rPr>
                <w:bCs/>
                <w:sz w:val="27"/>
                <w:szCs w:val="27"/>
                <w:lang w:val="ru-RU"/>
              </w:rPr>
              <w:t>Мероприятие «Обеспечение психолого-педагогической, медицинской и социальной помощи обучающимся, испытывающим трудности в освоении основных общеобразовательных программ, развитии и социальной адаптации»</w:t>
            </w:r>
          </w:p>
          <w:p w:rsidR="001A54DA" w:rsidRPr="00EC15E3" w:rsidRDefault="001A54DA" w:rsidP="00272F20">
            <w:pPr>
              <w:autoSpaceDE w:val="0"/>
              <w:autoSpaceDN w:val="0"/>
              <w:adjustRightInd w:val="0"/>
              <w:rPr>
                <w:bCs/>
                <w:sz w:val="27"/>
                <w:szCs w:val="27"/>
                <w:lang w:val="ru-RU"/>
              </w:rPr>
            </w:pPr>
          </w:p>
          <w:p w:rsidR="001A54DA" w:rsidRPr="00EC15E3" w:rsidRDefault="001A54DA" w:rsidP="00272F20">
            <w:pPr>
              <w:autoSpaceDE w:val="0"/>
              <w:autoSpaceDN w:val="0"/>
              <w:adjustRightInd w:val="0"/>
              <w:rPr>
                <w:bCs/>
                <w:sz w:val="27"/>
                <w:szCs w:val="27"/>
                <w:lang w:val="ru-RU"/>
              </w:rPr>
            </w:pPr>
          </w:p>
        </w:tc>
        <w:tc>
          <w:tcPr>
            <w:tcW w:w="2835"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rPr>
                <w:sz w:val="27"/>
                <w:szCs w:val="27"/>
              </w:rPr>
            </w:pPr>
            <w:r w:rsidRPr="00EC15E3">
              <w:rPr>
                <w:sz w:val="27"/>
                <w:szCs w:val="27"/>
                <w:lang w:val="ru-RU"/>
              </w:rPr>
              <w:t>Всего</w:t>
            </w:r>
            <w:r w:rsidRPr="00EC15E3">
              <w:rPr>
                <w:sz w:val="27"/>
                <w:szCs w:val="27"/>
              </w:rPr>
              <w:t xml:space="preserve"> </w:t>
            </w:r>
          </w:p>
        </w:tc>
        <w:tc>
          <w:tcPr>
            <w:tcW w:w="1417"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111938</w:t>
            </w:r>
          </w:p>
        </w:tc>
        <w:tc>
          <w:tcPr>
            <w:tcW w:w="1560"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22006</w:t>
            </w:r>
          </w:p>
        </w:tc>
        <w:tc>
          <w:tcPr>
            <w:tcW w:w="1559"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c>
          <w:tcPr>
            <w:tcW w:w="1559"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c>
          <w:tcPr>
            <w:tcW w:w="1701"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r>
      <w:tr w:rsidR="001A54DA" w:rsidRPr="00EC15E3" w:rsidTr="00272F20">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gridAfter w:val="2"/>
          <w:wAfter w:w="2554" w:type="dxa"/>
          <w:tblCellSpacing w:w="5" w:type="nil"/>
        </w:trPr>
        <w:tc>
          <w:tcPr>
            <w:tcW w:w="710" w:type="dxa"/>
            <w:vMerge/>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rPr>
            </w:pPr>
          </w:p>
        </w:tc>
        <w:tc>
          <w:tcPr>
            <w:tcW w:w="3827" w:type="dxa"/>
            <w:vMerge/>
            <w:tcBorders>
              <w:top w:val="single" w:sz="4" w:space="0" w:color="auto"/>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rPr>
                <w:sz w:val="27"/>
                <w:szCs w:val="27"/>
              </w:rPr>
            </w:pPr>
          </w:p>
        </w:tc>
        <w:tc>
          <w:tcPr>
            <w:tcW w:w="2835" w:type="dxa"/>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rPr>
                <w:sz w:val="27"/>
                <w:szCs w:val="27"/>
              </w:rPr>
            </w:pPr>
            <w:r w:rsidRPr="00EC15E3">
              <w:rPr>
                <w:sz w:val="27"/>
                <w:szCs w:val="27"/>
                <w:lang w:val="ru-RU"/>
              </w:rPr>
              <w:t>областной</w:t>
            </w:r>
            <w:r w:rsidRPr="00EC15E3">
              <w:rPr>
                <w:sz w:val="27"/>
                <w:szCs w:val="27"/>
              </w:rPr>
              <w:t xml:space="preserve"> </w:t>
            </w:r>
            <w:r w:rsidRPr="00EC15E3">
              <w:rPr>
                <w:sz w:val="27"/>
                <w:szCs w:val="27"/>
                <w:lang w:val="ru-RU"/>
              </w:rPr>
              <w:t>бюджет</w:t>
            </w:r>
            <w:r w:rsidRPr="00EC15E3">
              <w:rPr>
                <w:sz w:val="27"/>
                <w:szCs w:val="27"/>
              </w:rPr>
              <w:t xml:space="preserve"> </w:t>
            </w:r>
          </w:p>
        </w:tc>
        <w:tc>
          <w:tcPr>
            <w:tcW w:w="1417" w:type="dxa"/>
            <w:tcBorders>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111938</w:t>
            </w:r>
          </w:p>
        </w:tc>
        <w:tc>
          <w:tcPr>
            <w:tcW w:w="1560" w:type="dxa"/>
            <w:tcBorders>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22006</w:t>
            </w:r>
          </w:p>
        </w:tc>
        <w:tc>
          <w:tcPr>
            <w:tcW w:w="1559" w:type="dxa"/>
            <w:tcBorders>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c>
          <w:tcPr>
            <w:tcW w:w="1559" w:type="dxa"/>
            <w:tcBorders>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c>
          <w:tcPr>
            <w:tcW w:w="1701" w:type="dxa"/>
            <w:tcBorders>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r>
      <w:tr w:rsidR="001A54DA" w:rsidRPr="00EC15E3" w:rsidTr="00272F20">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gridAfter w:val="2"/>
          <w:wAfter w:w="2554" w:type="dxa"/>
          <w:trHeight w:val="371"/>
          <w:tblCellSpacing w:w="5" w:type="nil"/>
        </w:trPr>
        <w:tc>
          <w:tcPr>
            <w:tcW w:w="710" w:type="dxa"/>
            <w:vMerge w:val="restart"/>
            <w:tcBorders>
              <w:top w:val="single" w:sz="4" w:space="0" w:color="auto"/>
              <w:left w:val="single" w:sz="4" w:space="0" w:color="auto"/>
              <w:right w:val="single" w:sz="4" w:space="0" w:color="auto"/>
            </w:tcBorders>
          </w:tcPr>
          <w:p w:rsidR="001A54DA" w:rsidRPr="00EC15E3" w:rsidRDefault="001A54DA" w:rsidP="00272F20">
            <w:pPr>
              <w:autoSpaceDE w:val="0"/>
              <w:autoSpaceDN w:val="0"/>
              <w:adjustRightInd w:val="0"/>
              <w:jc w:val="center"/>
              <w:rPr>
                <w:bCs/>
                <w:sz w:val="27"/>
                <w:szCs w:val="27"/>
                <w:lang w:val="ru-RU"/>
              </w:rPr>
            </w:pPr>
            <w:r w:rsidRPr="00EC15E3">
              <w:rPr>
                <w:bCs/>
                <w:sz w:val="27"/>
                <w:szCs w:val="27"/>
                <w:lang w:val="ru-RU"/>
              </w:rPr>
              <w:t>1.7</w:t>
            </w:r>
          </w:p>
        </w:tc>
        <w:tc>
          <w:tcPr>
            <w:tcW w:w="3827" w:type="dxa"/>
            <w:vMerge w:val="restart"/>
            <w:tcBorders>
              <w:top w:val="single" w:sz="4" w:space="0" w:color="auto"/>
              <w:left w:val="single" w:sz="4" w:space="0" w:color="auto"/>
              <w:bottom w:val="single" w:sz="4" w:space="0" w:color="auto"/>
              <w:right w:val="single" w:sz="4" w:space="0" w:color="auto"/>
            </w:tcBorders>
          </w:tcPr>
          <w:p w:rsidR="001A54DA" w:rsidRPr="00EC15E3" w:rsidRDefault="001A54DA" w:rsidP="00272F20">
            <w:pPr>
              <w:autoSpaceDE w:val="0"/>
              <w:autoSpaceDN w:val="0"/>
              <w:adjustRightInd w:val="0"/>
              <w:rPr>
                <w:bCs/>
                <w:sz w:val="27"/>
                <w:szCs w:val="27"/>
                <w:lang w:val="ru-RU"/>
              </w:rPr>
            </w:pPr>
            <w:r w:rsidRPr="00EC15E3">
              <w:rPr>
                <w:bCs/>
                <w:sz w:val="27"/>
                <w:szCs w:val="27"/>
                <w:lang w:val="ru-RU"/>
              </w:rPr>
              <w:t>Мероприятие «Обеспечение образовательной деятельности организаций для детей-сирот и детей, оставшихся без попечения родителей»</w:t>
            </w:r>
          </w:p>
          <w:p w:rsidR="001A54DA" w:rsidRPr="00EC15E3" w:rsidRDefault="001A54DA" w:rsidP="00272F20">
            <w:pPr>
              <w:autoSpaceDE w:val="0"/>
              <w:autoSpaceDN w:val="0"/>
              <w:adjustRightInd w:val="0"/>
              <w:rPr>
                <w:bCs/>
                <w:sz w:val="27"/>
                <w:szCs w:val="27"/>
                <w:lang w:val="ru-RU"/>
              </w:rPr>
            </w:pPr>
          </w:p>
          <w:p w:rsidR="001A54DA" w:rsidRPr="00EC15E3" w:rsidRDefault="001A54DA" w:rsidP="00272F20">
            <w:pPr>
              <w:autoSpaceDE w:val="0"/>
              <w:autoSpaceDN w:val="0"/>
              <w:adjustRightInd w:val="0"/>
              <w:rPr>
                <w:bCs/>
                <w:sz w:val="27"/>
                <w:szCs w:val="27"/>
                <w:lang w:val="ru-RU"/>
              </w:rPr>
            </w:pPr>
          </w:p>
          <w:p w:rsidR="001A54DA" w:rsidRPr="00EC15E3" w:rsidRDefault="001A54DA" w:rsidP="00272F20">
            <w:pPr>
              <w:autoSpaceDE w:val="0"/>
              <w:autoSpaceDN w:val="0"/>
              <w:adjustRightInd w:val="0"/>
              <w:rPr>
                <w:bCs/>
                <w:sz w:val="27"/>
                <w:szCs w:val="27"/>
                <w:lang w:val="ru-RU"/>
              </w:rPr>
            </w:pPr>
          </w:p>
        </w:tc>
        <w:tc>
          <w:tcPr>
            <w:tcW w:w="2835"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rPr>
                <w:sz w:val="27"/>
                <w:szCs w:val="27"/>
              </w:rPr>
            </w:pPr>
            <w:r w:rsidRPr="00EC15E3">
              <w:rPr>
                <w:sz w:val="27"/>
                <w:szCs w:val="27"/>
                <w:lang w:val="ru-RU"/>
              </w:rPr>
              <w:t>Всего</w:t>
            </w:r>
            <w:r w:rsidRPr="00EC15E3">
              <w:rPr>
                <w:sz w:val="27"/>
                <w:szCs w:val="27"/>
              </w:rPr>
              <w:t xml:space="preserve"> </w:t>
            </w:r>
          </w:p>
        </w:tc>
        <w:tc>
          <w:tcPr>
            <w:tcW w:w="1417"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272235</w:t>
            </w:r>
          </w:p>
        </w:tc>
        <w:tc>
          <w:tcPr>
            <w:tcW w:w="1560"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rPr>
            </w:pPr>
            <w:r w:rsidRPr="00EC15E3">
              <w:rPr>
                <w:sz w:val="27"/>
                <w:szCs w:val="27"/>
                <w:lang w:val="ru-RU"/>
              </w:rPr>
              <w:t>234409</w:t>
            </w:r>
          </w:p>
        </w:tc>
        <w:tc>
          <w:tcPr>
            <w:tcW w:w="1559"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rPr>
            </w:pPr>
            <w:r w:rsidRPr="00EC15E3">
              <w:rPr>
                <w:sz w:val="27"/>
                <w:szCs w:val="27"/>
                <w:lang w:val="ru-RU"/>
              </w:rPr>
              <w:t>230903,1</w:t>
            </w:r>
          </w:p>
        </w:tc>
        <w:tc>
          <w:tcPr>
            <w:tcW w:w="1559"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rPr>
            </w:pPr>
            <w:r w:rsidRPr="00EC15E3">
              <w:rPr>
                <w:sz w:val="27"/>
                <w:szCs w:val="27"/>
                <w:lang w:val="ru-RU"/>
              </w:rPr>
              <w:t>404558,9</w:t>
            </w:r>
          </w:p>
        </w:tc>
        <w:tc>
          <w:tcPr>
            <w:tcW w:w="1701"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rPr>
            </w:pPr>
            <w:r w:rsidRPr="00EC15E3">
              <w:rPr>
                <w:sz w:val="27"/>
                <w:szCs w:val="27"/>
                <w:lang w:val="ru-RU"/>
              </w:rPr>
              <w:t>365176,7</w:t>
            </w:r>
          </w:p>
        </w:tc>
      </w:tr>
      <w:tr w:rsidR="001A54DA" w:rsidRPr="00EC15E3" w:rsidTr="00272F20">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gridAfter w:val="2"/>
          <w:wAfter w:w="2554" w:type="dxa"/>
          <w:tblCellSpacing w:w="5" w:type="nil"/>
        </w:trPr>
        <w:tc>
          <w:tcPr>
            <w:tcW w:w="710" w:type="dxa"/>
            <w:vMerge/>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rPr>
            </w:pPr>
          </w:p>
        </w:tc>
        <w:tc>
          <w:tcPr>
            <w:tcW w:w="3827" w:type="dxa"/>
            <w:vMerge/>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rPr>
                <w:sz w:val="27"/>
                <w:szCs w:val="27"/>
              </w:rPr>
            </w:pPr>
          </w:p>
        </w:tc>
        <w:tc>
          <w:tcPr>
            <w:tcW w:w="2835" w:type="dxa"/>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rPr>
                <w:sz w:val="27"/>
                <w:szCs w:val="27"/>
              </w:rPr>
            </w:pPr>
            <w:r w:rsidRPr="00EC15E3">
              <w:rPr>
                <w:sz w:val="27"/>
                <w:szCs w:val="27"/>
                <w:lang w:val="ru-RU"/>
              </w:rPr>
              <w:t>областной</w:t>
            </w:r>
            <w:r w:rsidRPr="00EC15E3">
              <w:rPr>
                <w:sz w:val="27"/>
                <w:szCs w:val="27"/>
              </w:rPr>
              <w:t xml:space="preserve"> </w:t>
            </w:r>
            <w:r w:rsidRPr="00EC15E3">
              <w:rPr>
                <w:sz w:val="27"/>
                <w:szCs w:val="27"/>
                <w:lang w:val="ru-RU"/>
              </w:rPr>
              <w:t>бюджет</w:t>
            </w:r>
            <w:r w:rsidRPr="00EC15E3">
              <w:rPr>
                <w:sz w:val="27"/>
                <w:szCs w:val="27"/>
              </w:rPr>
              <w:t xml:space="preserve"> </w:t>
            </w:r>
          </w:p>
        </w:tc>
        <w:tc>
          <w:tcPr>
            <w:tcW w:w="1417" w:type="dxa"/>
            <w:tcBorders>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272235</w:t>
            </w:r>
          </w:p>
        </w:tc>
        <w:tc>
          <w:tcPr>
            <w:tcW w:w="1560" w:type="dxa"/>
            <w:tcBorders>
              <w:left w:val="single" w:sz="4" w:space="0" w:color="auto"/>
              <w:bottom w:val="single" w:sz="4" w:space="0" w:color="auto"/>
              <w:right w:val="single" w:sz="4" w:space="0" w:color="auto"/>
            </w:tcBorders>
          </w:tcPr>
          <w:p w:rsidR="001A54DA" w:rsidRPr="00EC15E3" w:rsidRDefault="001A54DA" w:rsidP="00272F20">
            <w:pPr>
              <w:jc w:val="center"/>
              <w:rPr>
                <w:sz w:val="27"/>
                <w:szCs w:val="27"/>
              </w:rPr>
            </w:pPr>
            <w:r w:rsidRPr="00EC15E3">
              <w:rPr>
                <w:sz w:val="27"/>
                <w:szCs w:val="27"/>
                <w:lang w:val="ru-RU"/>
              </w:rPr>
              <w:t>234409</w:t>
            </w:r>
          </w:p>
        </w:tc>
        <w:tc>
          <w:tcPr>
            <w:tcW w:w="1559" w:type="dxa"/>
            <w:tcBorders>
              <w:left w:val="single" w:sz="4" w:space="0" w:color="auto"/>
              <w:bottom w:val="single" w:sz="4" w:space="0" w:color="auto"/>
              <w:right w:val="single" w:sz="4" w:space="0" w:color="auto"/>
            </w:tcBorders>
          </w:tcPr>
          <w:p w:rsidR="001A54DA" w:rsidRPr="00EC15E3" w:rsidRDefault="001A54DA" w:rsidP="00272F20">
            <w:pPr>
              <w:jc w:val="center"/>
              <w:rPr>
                <w:sz w:val="27"/>
                <w:szCs w:val="27"/>
              </w:rPr>
            </w:pPr>
            <w:r w:rsidRPr="00EC15E3">
              <w:rPr>
                <w:sz w:val="27"/>
                <w:szCs w:val="27"/>
                <w:lang w:val="ru-RU"/>
              </w:rPr>
              <w:t>230903,1</w:t>
            </w:r>
          </w:p>
        </w:tc>
        <w:tc>
          <w:tcPr>
            <w:tcW w:w="1559" w:type="dxa"/>
            <w:tcBorders>
              <w:left w:val="single" w:sz="4" w:space="0" w:color="auto"/>
              <w:bottom w:val="single" w:sz="4" w:space="0" w:color="auto"/>
              <w:right w:val="single" w:sz="4" w:space="0" w:color="auto"/>
            </w:tcBorders>
          </w:tcPr>
          <w:p w:rsidR="001A54DA" w:rsidRPr="00EC15E3" w:rsidRDefault="001A54DA" w:rsidP="00272F20">
            <w:pPr>
              <w:jc w:val="center"/>
              <w:rPr>
                <w:sz w:val="27"/>
                <w:szCs w:val="27"/>
              </w:rPr>
            </w:pPr>
            <w:r w:rsidRPr="00EC15E3">
              <w:rPr>
                <w:sz w:val="27"/>
                <w:szCs w:val="27"/>
                <w:lang w:val="ru-RU"/>
              </w:rPr>
              <w:t>404558,9</w:t>
            </w:r>
          </w:p>
        </w:tc>
        <w:tc>
          <w:tcPr>
            <w:tcW w:w="1701" w:type="dxa"/>
            <w:tcBorders>
              <w:left w:val="single" w:sz="4" w:space="0" w:color="auto"/>
              <w:bottom w:val="single" w:sz="4" w:space="0" w:color="auto"/>
              <w:right w:val="single" w:sz="4" w:space="0" w:color="auto"/>
            </w:tcBorders>
          </w:tcPr>
          <w:p w:rsidR="001A54DA" w:rsidRPr="00EC15E3" w:rsidRDefault="001A54DA" w:rsidP="00272F20">
            <w:pPr>
              <w:jc w:val="center"/>
              <w:rPr>
                <w:sz w:val="27"/>
                <w:szCs w:val="27"/>
              </w:rPr>
            </w:pPr>
            <w:r w:rsidRPr="00EC15E3">
              <w:rPr>
                <w:sz w:val="27"/>
                <w:szCs w:val="27"/>
                <w:lang w:val="ru-RU"/>
              </w:rPr>
              <w:t>365176,7</w:t>
            </w:r>
          </w:p>
        </w:tc>
      </w:tr>
      <w:tr w:rsidR="001A54DA" w:rsidRPr="00EC15E3" w:rsidTr="00272F20">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gridAfter w:val="2"/>
          <w:wAfter w:w="2554" w:type="dxa"/>
          <w:trHeight w:val="382"/>
          <w:tblCellSpacing w:w="5" w:type="nil"/>
        </w:trPr>
        <w:tc>
          <w:tcPr>
            <w:tcW w:w="710" w:type="dxa"/>
            <w:vMerge w:val="restart"/>
            <w:tcBorders>
              <w:top w:val="single" w:sz="4" w:space="0" w:color="auto"/>
              <w:left w:val="single" w:sz="4" w:space="0" w:color="auto"/>
              <w:right w:val="single" w:sz="4" w:space="0" w:color="auto"/>
            </w:tcBorders>
          </w:tcPr>
          <w:p w:rsidR="001A54DA" w:rsidRPr="00EC15E3" w:rsidRDefault="001A54DA" w:rsidP="00272F20">
            <w:pPr>
              <w:autoSpaceDE w:val="0"/>
              <w:autoSpaceDN w:val="0"/>
              <w:adjustRightInd w:val="0"/>
              <w:jc w:val="center"/>
              <w:rPr>
                <w:bCs/>
                <w:sz w:val="27"/>
                <w:szCs w:val="27"/>
                <w:lang w:val="ru-RU"/>
              </w:rPr>
            </w:pPr>
            <w:r w:rsidRPr="00EC15E3">
              <w:rPr>
                <w:bCs/>
                <w:sz w:val="27"/>
                <w:szCs w:val="27"/>
                <w:lang w:val="ru-RU"/>
              </w:rPr>
              <w:t>1.8</w:t>
            </w:r>
          </w:p>
        </w:tc>
        <w:tc>
          <w:tcPr>
            <w:tcW w:w="3827" w:type="dxa"/>
            <w:vMerge w:val="restart"/>
            <w:tcBorders>
              <w:top w:val="single" w:sz="4" w:space="0" w:color="auto"/>
              <w:left w:val="single" w:sz="4" w:space="0" w:color="auto"/>
              <w:bottom w:val="single" w:sz="4" w:space="0" w:color="auto"/>
              <w:right w:val="single" w:sz="4" w:space="0" w:color="auto"/>
            </w:tcBorders>
          </w:tcPr>
          <w:p w:rsidR="001A54DA" w:rsidRPr="00EC15E3" w:rsidRDefault="001A54DA" w:rsidP="00272F20">
            <w:pPr>
              <w:autoSpaceDE w:val="0"/>
              <w:autoSpaceDN w:val="0"/>
              <w:adjustRightInd w:val="0"/>
              <w:rPr>
                <w:bCs/>
                <w:sz w:val="27"/>
                <w:szCs w:val="27"/>
                <w:lang w:val="ru-RU"/>
              </w:rPr>
            </w:pPr>
            <w:r w:rsidRPr="00EC15E3">
              <w:rPr>
                <w:bCs/>
                <w:sz w:val="27"/>
                <w:szCs w:val="27"/>
                <w:lang w:val="ru-RU"/>
              </w:rPr>
              <w:t>Мероприятие «Обеспечение деятельности по содержанию организаций для детей-сирот и детей, оставшихся без попечения родителей»</w:t>
            </w:r>
          </w:p>
        </w:tc>
        <w:tc>
          <w:tcPr>
            <w:tcW w:w="2835"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rPr>
                <w:sz w:val="27"/>
                <w:szCs w:val="27"/>
              </w:rPr>
            </w:pPr>
            <w:r w:rsidRPr="00EC15E3">
              <w:rPr>
                <w:sz w:val="27"/>
                <w:szCs w:val="27"/>
                <w:lang w:val="ru-RU"/>
              </w:rPr>
              <w:t>Всего</w:t>
            </w:r>
            <w:r w:rsidRPr="00EC15E3">
              <w:rPr>
                <w:sz w:val="27"/>
                <w:szCs w:val="27"/>
              </w:rPr>
              <w:t xml:space="preserve"> </w:t>
            </w:r>
          </w:p>
        </w:tc>
        <w:tc>
          <w:tcPr>
            <w:tcW w:w="1417"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rPr>
              <w:t>12</w:t>
            </w:r>
            <w:r w:rsidRPr="00EC15E3">
              <w:rPr>
                <w:sz w:val="27"/>
                <w:szCs w:val="27"/>
                <w:lang w:val="ru-RU"/>
              </w:rPr>
              <w:t>30768</w:t>
            </w:r>
          </w:p>
        </w:tc>
        <w:tc>
          <w:tcPr>
            <w:tcW w:w="1560"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rPr>
            </w:pPr>
            <w:r w:rsidRPr="00EC15E3">
              <w:rPr>
                <w:sz w:val="27"/>
                <w:szCs w:val="27"/>
                <w:lang w:val="ru-RU"/>
              </w:rPr>
              <w:t>1121749,4</w:t>
            </w:r>
          </w:p>
        </w:tc>
        <w:tc>
          <w:tcPr>
            <w:tcW w:w="1559"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rPr>
            </w:pPr>
            <w:r w:rsidRPr="00EC15E3">
              <w:rPr>
                <w:sz w:val="27"/>
                <w:szCs w:val="27"/>
                <w:lang w:val="ru-RU"/>
              </w:rPr>
              <w:t>980113</w:t>
            </w:r>
          </w:p>
        </w:tc>
        <w:tc>
          <w:tcPr>
            <w:tcW w:w="1559"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rPr>
            </w:pPr>
            <w:r w:rsidRPr="00EC15E3">
              <w:rPr>
                <w:sz w:val="27"/>
                <w:szCs w:val="27"/>
                <w:lang w:val="ru-RU"/>
              </w:rPr>
              <w:t>942799,5</w:t>
            </w:r>
          </w:p>
        </w:tc>
        <w:tc>
          <w:tcPr>
            <w:tcW w:w="1701"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rPr>
            </w:pPr>
            <w:r w:rsidRPr="00EC15E3">
              <w:rPr>
                <w:sz w:val="27"/>
                <w:szCs w:val="27"/>
                <w:lang w:val="ru-RU"/>
              </w:rPr>
              <w:t>1013799,5</w:t>
            </w:r>
          </w:p>
        </w:tc>
      </w:tr>
      <w:tr w:rsidR="001A54DA" w:rsidRPr="00EC15E3" w:rsidTr="00272F20">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gridAfter w:val="2"/>
          <w:wAfter w:w="2554" w:type="dxa"/>
          <w:tblCellSpacing w:w="5" w:type="nil"/>
        </w:trPr>
        <w:tc>
          <w:tcPr>
            <w:tcW w:w="710" w:type="dxa"/>
            <w:vMerge/>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rPr>
            </w:pPr>
          </w:p>
        </w:tc>
        <w:tc>
          <w:tcPr>
            <w:tcW w:w="3827" w:type="dxa"/>
            <w:vMerge/>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rPr>
                <w:sz w:val="27"/>
                <w:szCs w:val="27"/>
              </w:rPr>
            </w:pPr>
          </w:p>
        </w:tc>
        <w:tc>
          <w:tcPr>
            <w:tcW w:w="2835" w:type="dxa"/>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rPr>
                <w:sz w:val="27"/>
                <w:szCs w:val="27"/>
                <w:lang w:val="ru-RU"/>
              </w:rPr>
            </w:pPr>
            <w:r w:rsidRPr="00EC15E3">
              <w:rPr>
                <w:sz w:val="27"/>
                <w:szCs w:val="27"/>
                <w:lang w:val="ru-RU"/>
              </w:rPr>
              <w:t>областной</w:t>
            </w:r>
            <w:r w:rsidRPr="00EC15E3">
              <w:rPr>
                <w:sz w:val="27"/>
                <w:szCs w:val="27"/>
              </w:rPr>
              <w:t xml:space="preserve"> </w:t>
            </w:r>
            <w:r w:rsidRPr="00EC15E3">
              <w:rPr>
                <w:sz w:val="27"/>
                <w:szCs w:val="27"/>
                <w:lang w:val="ru-RU"/>
              </w:rPr>
              <w:t>бюджет</w:t>
            </w:r>
            <w:r w:rsidRPr="00EC15E3">
              <w:rPr>
                <w:sz w:val="27"/>
                <w:szCs w:val="27"/>
              </w:rPr>
              <w:t xml:space="preserve"> </w:t>
            </w:r>
          </w:p>
          <w:p w:rsidR="001A54DA" w:rsidRPr="00EC15E3" w:rsidRDefault="001A54DA" w:rsidP="00272F20">
            <w:pPr>
              <w:widowControl w:val="0"/>
              <w:autoSpaceDE w:val="0"/>
              <w:autoSpaceDN w:val="0"/>
              <w:adjustRightInd w:val="0"/>
              <w:rPr>
                <w:sz w:val="27"/>
                <w:szCs w:val="27"/>
                <w:lang w:val="ru-RU"/>
              </w:rPr>
            </w:pPr>
          </w:p>
          <w:p w:rsidR="001A54DA" w:rsidRPr="00EC15E3" w:rsidRDefault="001A54DA" w:rsidP="00272F20">
            <w:pPr>
              <w:widowControl w:val="0"/>
              <w:autoSpaceDE w:val="0"/>
              <w:autoSpaceDN w:val="0"/>
              <w:adjustRightInd w:val="0"/>
              <w:rPr>
                <w:sz w:val="27"/>
                <w:szCs w:val="27"/>
                <w:lang w:val="ru-RU"/>
              </w:rPr>
            </w:pPr>
          </w:p>
          <w:p w:rsidR="001A54DA" w:rsidRPr="00EC15E3" w:rsidRDefault="001A54DA" w:rsidP="00272F20">
            <w:pPr>
              <w:widowControl w:val="0"/>
              <w:autoSpaceDE w:val="0"/>
              <w:autoSpaceDN w:val="0"/>
              <w:adjustRightInd w:val="0"/>
              <w:rPr>
                <w:sz w:val="27"/>
                <w:szCs w:val="27"/>
                <w:lang w:val="ru-RU"/>
              </w:rPr>
            </w:pPr>
          </w:p>
        </w:tc>
        <w:tc>
          <w:tcPr>
            <w:tcW w:w="1417" w:type="dxa"/>
            <w:tcBorders>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rPr>
              <w:t>12</w:t>
            </w:r>
            <w:r w:rsidRPr="00EC15E3">
              <w:rPr>
                <w:sz w:val="27"/>
                <w:szCs w:val="27"/>
                <w:lang w:val="ru-RU"/>
              </w:rPr>
              <w:t>30768</w:t>
            </w:r>
          </w:p>
        </w:tc>
        <w:tc>
          <w:tcPr>
            <w:tcW w:w="1560" w:type="dxa"/>
            <w:tcBorders>
              <w:left w:val="single" w:sz="4" w:space="0" w:color="auto"/>
              <w:bottom w:val="single" w:sz="4" w:space="0" w:color="auto"/>
              <w:right w:val="single" w:sz="4" w:space="0" w:color="auto"/>
            </w:tcBorders>
          </w:tcPr>
          <w:p w:rsidR="001A54DA" w:rsidRPr="00EC15E3" w:rsidRDefault="001A54DA" w:rsidP="00272F20">
            <w:pPr>
              <w:jc w:val="center"/>
              <w:rPr>
                <w:sz w:val="27"/>
                <w:szCs w:val="27"/>
              </w:rPr>
            </w:pPr>
            <w:r w:rsidRPr="00EC15E3">
              <w:rPr>
                <w:sz w:val="27"/>
                <w:szCs w:val="27"/>
                <w:lang w:val="ru-RU"/>
              </w:rPr>
              <w:t>1121749,4</w:t>
            </w:r>
          </w:p>
        </w:tc>
        <w:tc>
          <w:tcPr>
            <w:tcW w:w="1559" w:type="dxa"/>
            <w:tcBorders>
              <w:left w:val="single" w:sz="4" w:space="0" w:color="auto"/>
              <w:bottom w:val="single" w:sz="4" w:space="0" w:color="auto"/>
              <w:right w:val="single" w:sz="4" w:space="0" w:color="auto"/>
            </w:tcBorders>
          </w:tcPr>
          <w:p w:rsidR="001A54DA" w:rsidRPr="00EC15E3" w:rsidRDefault="001A54DA" w:rsidP="00272F20">
            <w:pPr>
              <w:jc w:val="center"/>
              <w:rPr>
                <w:sz w:val="27"/>
                <w:szCs w:val="27"/>
              </w:rPr>
            </w:pPr>
            <w:r w:rsidRPr="00EC15E3">
              <w:rPr>
                <w:sz w:val="27"/>
                <w:szCs w:val="27"/>
                <w:lang w:val="ru-RU"/>
              </w:rPr>
              <w:t>980113</w:t>
            </w:r>
          </w:p>
        </w:tc>
        <w:tc>
          <w:tcPr>
            <w:tcW w:w="1559" w:type="dxa"/>
            <w:tcBorders>
              <w:left w:val="single" w:sz="4" w:space="0" w:color="auto"/>
              <w:bottom w:val="single" w:sz="4" w:space="0" w:color="auto"/>
              <w:right w:val="single" w:sz="4" w:space="0" w:color="auto"/>
            </w:tcBorders>
          </w:tcPr>
          <w:p w:rsidR="001A54DA" w:rsidRPr="00EC15E3" w:rsidRDefault="001A54DA" w:rsidP="00272F20">
            <w:pPr>
              <w:jc w:val="center"/>
              <w:rPr>
                <w:sz w:val="27"/>
                <w:szCs w:val="27"/>
              </w:rPr>
            </w:pPr>
            <w:r w:rsidRPr="00EC15E3">
              <w:rPr>
                <w:sz w:val="27"/>
                <w:szCs w:val="27"/>
                <w:lang w:val="ru-RU"/>
              </w:rPr>
              <w:t>942799,5</w:t>
            </w:r>
          </w:p>
        </w:tc>
        <w:tc>
          <w:tcPr>
            <w:tcW w:w="1701" w:type="dxa"/>
            <w:tcBorders>
              <w:left w:val="single" w:sz="4" w:space="0" w:color="auto"/>
              <w:bottom w:val="single" w:sz="4" w:space="0" w:color="auto"/>
              <w:right w:val="single" w:sz="4" w:space="0" w:color="auto"/>
            </w:tcBorders>
          </w:tcPr>
          <w:p w:rsidR="001A54DA" w:rsidRPr="00EC15E3" w:rsidRDefault="001A54DA" w:rsidP="00272F20">
            <w:pPr>
              <w:jc w:val="center"/>
              <w:rPr>
                <w:sz w:val="27"/>
                <w:szCs w:val="27"/>
              </w:rPr>
            </w:pPr>
            <w:r w:rsidRPr="00EC15E3">
              <w:rPr>
                <w:sz w:val="27"/>
                <w:szCs w:val="27"/>
                <w:lang w:val="ru-RU"/>
              </w:rPr>
              <w:t>1013799,5</w:t>
            </w:r>
          </w:p>
        </w:tc>
      </w:tr>
      <w:tr w:rsidR="001A54DA" w:rsidRPr="00EC15E3" w:rsidTr="00272F20">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gridAfter w:val="2"/>
          <w:wAfter w:w="2554" w:type="dxa"/>
          <w:trHeight w:val="455"/>
          <w:tblCellSpacing w:w="5" w:type="nil"/>
        </w:trPr>
        <w:tc>
          <w:tcPr>
            <w:tcW w:w="710" w:type="dxa"/>
            <w:vMerge w:val="restart"/>
            <w:tcBorders>
              <w:top w:val="single" w:sz="4" w:space="0" w:color="auto"/>
              <w:left w:val="single" w:sz="4" w:space="0" w:color="auto"/>
              <w:right w:val="single" w:sz="4" w:space="0" w:color="auto"/>
            </w:tcBorders>
          </w:tcPr>
          <w:p w:rsidR="001A54DA" w:rsidRPr="00EC15E3" w:rsidRDefault="001A54DA" w:rsidP="00272F20">
            <w:pPr>
              <w:autoSpaceDE w:val="0"/>
              <w:autoSpaceDN w:val="0"/>
              <w:adjustRightInd w:val="0"/>
              <w:ind w:right="-73"/>
              <w:jc w:val="center"/>
              <w:rPr>
                <w:bCs/>
                <w:sz w:val="27"/>
                <w:szCs w:val="27"/>
                <w:lang w:val="ru-RU"/>
              </w:rPr>
            </w:pPr>
            <w:r w:rsidRPr="00EC15E3">
              <w:rPr>
                <w:bCs/>
                <w:sz w:val="27"/>
                <w:szCs w:val="27"/>
                <w:lang w:val="ru-RU"/>
              </w:rPr>
              <w:t>1.9</w:t>
            </w:r>
          </w:p>
        </w:tc>
        <w:tc>
          <w:tcPr>
            <w:tcW w:w="3827" w:type="dxa"/>
            <w:vMerge w:val="restart"/>
            <w:tcBorders>
              <w:top w:val="single" w:sz="4" w:space="0" w:color="auto"/>
              <w:left w:val="single" w:sz="4" w:space="0" w:color="auto"/>
              <w:bottom w:val="single" w:sz="4" w:space="0" w:color="auto"/>
              <w:right w:val="single" w:sz="4" w:space="0" w:color="auto"/>
            </w:tcBorders>
          </w:tcPr>
          <w:p w:rsidR="001A54DA" w:rsidRPr="00EC15E3" w:rsidRDefault="001A54DA" w:rsidP="00272F20">
            <w:pPr>
              <w:autoSpaceDE w:val="0"/>
              <w:autoSpaceDN w:val="0"/>
              <w:adjustRightInd w:val="0"/>
              <w:ind w:right="-73"/>
              <w:rPr>
                <w:bCs/>
                <w:sz w:val="27"/>
                <w:szCs w:val="27"/>
                <w:lang w:val="ru-RU"/>
              </w:rPr>
            </w:pPr>
            <w:r w:rsidRPr="00EC15E3">
              <w:rPr>
                <w:bCs/>
                <w:sz w:val="27"/>
                <w:szCs w:val="27"/>
                <w:lang w:val="ru-RU"/>
              </w:rPr>
              <w:t xml:space="preserve"> Мероприятие «Обеспечение деятельности государственных специальных учебно-воспитательных общеобразовательных организаций»</w:t>
            </w:r>
          </w:p>
        </w:tc>
        <w:tc>
          <w:tcPr>
            <w:tcW w:w="2835"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rPr>
                <w:sz w:val="27"/>
                <w:szCs w:val="27"/>
              </w:rPr>
            </w:pPr>
            <w:r w:rsidRPr="00EC15E3">
              <w:rPr>
                <w:sz w:val="27"/>
                <w:szCs w:val="27"/>
                <w:lang w:val="ru-RU"/>
              </w:rPr>
              <w:t>Всего</w:t>
            </w:r>
            <w:r w:rsidRPr="00EC15E3">
              <w:rPr>
                <w:sz w:val="27"/>
                <w:szCs w:val="27"/>
              </w:rPr>
              <w:t xml:space="preserve"> </w:t>
            </w:r>
          </w:p>
        </w:tc>
        <w:tc>
          <w:tcPr>
            <w:tcW w:w="1417"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94300</w:t>
            </w:r>
          </w:p>
        </w:tc>
        <w:tc>
          <w:tcPr>
            <w:tcW w:w="1560"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rPr>
            </w:pPr>
            <w:r w:rsidRPr="00EC15E3">
              <w:rPr>
                <w:sz w:val="27"/>
                <w:szCs w:val="27"/>
                <w:lang w:val="ru-RU"/>
              </w:rPr>
              <w:t>89967,6</w:t>
            </w:r>
          </w:p>
        </w:tc>
        <w:tc>
          <w:tcPr>
            <w:tcW w:w="1559"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rPr>
            </w:pPr>
            <w:r w:rsidRPr="00EC15E3">
              <w:rPr>
                <w:sz w:val="27"/>
                <w:szCs w:val="27"/>
                <w:lang w:val="ru-RU"/>
              </w:rPr>
              <w:t>86564,2</w:t>
            </w:r>
          </w:p>
        </w:tc>
        <w:tc>
          <w:tcPr>
            <w:tcW w:w="1559"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rPr>
            </w:pPr>
            <w:r w:rsidRPr="00EC15E3">
              <w:rPr>
                <w:sz w:val="27"/>
                <w:szCs w:val="27"/>
                <w:lang w:val="ru-RU"/>
              </w:rPr>
              <w:t>82970,8</w:t>
            </w:r>
          </w:p>
        </w:tc>
        <w:tc>
          <w:tcPr>
            <w:tcW w:w="1701"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rPr>
            </w:pPr>
            <w:r w:rsidRPr="00EC15E3">
              <w:rPr>
                <w:sz w:val="27"/>
                <w:szCs w:val="27"/>
                <w:lang w:val="ru-RU"/>
              </w:rPr>
              <w:t>95506,2</w:t>
            </w:r>
          </w:p>
        </w:tc>
      </w:tr>
      <w:tr w:rsidR="001A54DA" w:rsidRPr="00EC15E3" w:rsidTr="00272F20">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gridAfter w:val="2"/>
          <w:wAfter w:w="2554" w:type="dxa"/>
          <w:tblCellSpacing w:w="5" w:type="nil"/>
        </w:trPr>
        <w:tc>
          <w:tcPr>
            <w:tcW w:w="710" w:type="dxa"/>
            <w:vMerge/>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rPr>
            </w:pPr>
          </w:p>
        </w:tc>
        <w:tc>
          <w:tcPr>
            <w:tcW w:w="3827" w:type="dxa"/>
            <w:vMerge/>
            <w:tcBorders>
              <w:top w:val="single" w:sz="4" w:space="0" w:color="auto"/>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rPr>
                <w:sz w:val="27"/>
                <w:szCs w:val="27"/>
              </w:rPr>
            </w:pPr>
          </w:p>
        </w:tc>
        <w:tc>
          <w:tcPr>
            <w:tcW w:w="2835"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rPr>
                <w:sz w:val="27"/>
                <w:szCs w:val="27"/>
              </w:rPr>
            </w:pPr>
            <w:r w:rsidRPr="00EC15E3">
              <w:rPr>
                <w:sz w:val="27"/>
                <w:szCs w:val="27"/>
                <w:lang w:val="ru-RU"/>
              </w:rPr>
              <w:t>областной</w:t>
            </w:r>
            <w:r w:rsidRPr="00EC15E3">
              <w:rPr>
                <w:sz w:val="27"/>
                <w:szCs w:val="27"/>
              </w:rPr>
              <w:t xml:space="preserve"> </w:t>
            </w:r>
            <w:r w:rsidRPr="00EC15E3">
              <w:rPr>
                <w:sz w:val="27"/>
                <w:szCs w:val="27"/>
                <w:lang w:val="ru-RU"/>
              </w:rPr>
              <w:t>бюджет</w:t>
            </w:r>
            <w:r w:rsidRPr="00EC15E3">
              <w:rPr>
                <w:sz w:val="27"/>
                <w:szCs w:val="27"/>
              </w:rPr>
              <w:t xml:space="preserve"> </w:t>
            </w:r>
          </w:p>
        </w:tc>
        <w:tc>
          <w:tcPr>
            <w:tcW w:w="1417"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94300</w:t>
            </w:r>
          </w:p>
        </w:tc>
        <w:tc>
          <w:tcPr>
            <w:tcW w:w="1560"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rPr>
            </w:pPr>
            <w:r w:rsidRPr="00EC15E3">
              <w:rPr>
                <w:sz w:val="27"/>
                <w:szCs w:val="27"/>
                <w:lang w:val="ru-RU"/>
              </w:rPr>
              <w:t>89967,6</w:t>
            </w:r>
          </w:p>
        </w:tc>
        <w:tc>
          <w:tcPr>
            <w:tcW w:w="1559"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rPr>
            </w:pPr>
            <w:r w:rsidRPr="00EC15E3">
              <w:rPr>
                <w:sz w:val="27"/>
                <w:szCs w:val="27"/>
                <w:lang w:val="ru-RU"/>
              </w:rPr>
              <w:t>86564,2</w:t>
            </w:r>
          </w:p>
        </w:tc>
        <w:tc>
          <w:tcPr>
            <w:tcW w:w="1559"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rPr>
            </w:pPr>
            <w:r w:rsidRPr="00EC15E3">
              <w:rPr>
                <w:sz w:val="27"/>
                <w:szCs w:val="27"/>
                <w:lang w:val="ru-RU"/>
              </w:rPr>
              <w:t>82970,8</w:t>
            </w:r>
          </w:p>
        </w:tc>
        <w:tc>
          <w:tcPr>
            <w:tcW w:w="1701"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rPr>
            </w:pPr>
            <w:r w:rsidRPr="00EC15E3">
              <w:rPr>
                <w:sz w:val="27"/>
                <w:szCs w:val="27"/>
                <w:lang w:val="ru-RU"/>
              </w:rPr>
              <w:t>95506,2</w:t>
            </w:r>
          </w:p>
        </w:tc>
      </w:tr>
      <w:tr w:rsidR="001A54DA" w:rsidRPr="00EC15E3" w:rsidTr="00272F20">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gridAfter w:val="2"/>
          <w:wAfter w:w="2554" w:type="dxa"/>
          <w:trHeight w:val="434"/>
          <w:tblCellSpacing w:w="5" w:type="nil"/>
        </w:trPr>
        <w:tc>
          <w:tcPr>
            <w:tcW w:w="710" w:type="dxa"/>
            <w:vMerge w:val="restart"/>
            <w:tcBorders>
              <w:top w:val="single" w:sz="4" w:space="0" w:color="auto"/>
              <w:left w:val="single" w:sz="4" w:space="0" w:color="auto"/>
              <w:right w:val="single" w:sz="4" w:space="0" w:color="auto"/>
            </w:tcBorders>
          </w:tcPr>
          <w:p w:rsidR="001A54DA" w:rsidRPr="00EC15E3" w:rsidRDefault="001A54DA" w:rsidP="00272F20">
            <w:pPr>
              <w:widowControl w:val="0"/>
              <w:autoSpaceDE w:val="0"/>
              <w:autoSpaceDN w:val="0"/>
              <w:adjustRightInd w:val="0"/>
              <w:jc w:val="center"/>
              <w:rPr>
                <w:spacing w:val="-20"/>
                <w:sz w:val="26"/>
                <w:szCs w:val="26"/>
                <w:lang w:val="ru-RU"/>
              </w:rPr>
            </w:pPr>
            <w:r w:rsidRPr="00EC15E3">
              <w:rPr>
                <w:spacing w:val="-20"/>
                <w:sz w:val="26"/>
                <w:szCs w:val="26"/>
                <w:lang w:val="ru-RU"/>
              </w:rPr>
              <w:t>1.10</w:t>
            </w:r>
          </w:p>
        </w:tc>
        <w:tc>
          <w:tcPr>
            <w:tcW w:w="3827" w:type="dxa"/>
            <w:vMerge w:val="restart"/>
            <w:tcBorders>
              <w:top w:val="single" w:sz="4" w:space="0" w:color="auto"/>
              <w:left w:val="single" w:sz="4" w:space="0" w:color="auto"/>
              <w:right w:val="single" w:sz="4" w:space="0" w:color="auto"/>
            </w:tcBorders>
          </w:tcPr>
          <w:p w:rsidR="001A54DA" w:rsidRPr="00EC15E3" w:rsidRDefault="001A54DA" w:rsidP="00272F20">
            <w:pPr>
              <w:widowControl w:val="0"/>
              <w:autoSpaceDE w:val="0"/>
              <w:autoSpaceDN w:val="0"/>
              <w:adjustRightInd w:val="0"/>
              <w:rPr>
                <w:sz w:val="27"/>
                <w:szCs w:val="27"/>
                <w:lang w:val="ru-RU"/>
              </w:rPr>
            </w:pPr>
            <w:r w:rsidRPr="00EC15E3">
              <w:rPr>
                <w:bCs/>
                <w:sz w:val="27"/>
                <w:szCs w:val="27"/>
                <w:lang w:val="ru-RU"/>
              </w:rPr>
              <w:t>Мероприятие</w:t>
            </w:r>
            <w:r w:rsidRPr="00EC15E3">
              <w:rPr>
                <w:sz w:val="27"/>
                <w:szCs w:val="27"/>
                <w:lang w:val="ru-RU"/>
              </w:rPr>
              <w:t xml:space="preserve"> «Обеспечение безопасных условий при организации образовательного пространства в государственных специальных учебно-воспитательных  </w:t>
            </w:r>
            <w:r w:rsidRPr="00EC15E3">
              <w:rPr>
                <w:bCs/>
                <w:sz w:val="27"/>
                <w:szCs w:val="27"/>
                <w:lang w:val="ru-RU"/>
              </w:rPr>
              <w:t>общеобразовательных</w:t>
            </w:r>
            <w:r w:rsidRPr="00EC15E3">
              <w:rPr>
                <w:sz w:val="27"/>
                <w:szCs w:val="27"/>
                <w:lang w:val="ru-RU"/>
              </w:rPr>
              <w:t xml:space="preserve"> организациях»</w:t>
            </w:r>
          </w:p>
        </w:tc>
        <w:tc>
          <w:tcPr>
            <w:tcW w:w="2835"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rPr>
                <w:sz w:val="27"/>
                <w:szCs w:val="27"/>
              </w:rPr>
            </w:pPr>
            <w:r w:rsidRPr="00EC15E3">
              <w:rPr>
                <w:sz w:val="27"/>
                <w:szCs w:val="27"/>
                <w:lang w:val="ru-RU"/>
              </w:rPr>
              <w:t>Всего</w:t>
            </w:r>
            <w:r w:rsidRPr="00EC15E3">
              <w:rPr>
                <w:sz w:val="27"/>
                <w:szCs w:val="27"/>
              </w:rPr>
              <w:t xml:space="preserve"> </w:t>
            </w:r>
          </w:p>
        </w:tc>
        <w:tc>
          <w:tcPr>
            <w:tcW w:w="1417"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c>
          <w:tcPr>
            <w:tcW w:w="1560"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c>
          <w:tcPr>
            <w:tcW w:w="1559"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500</w:t>
            </w:r>
          </w:p>
        </w:tc>
        <w:tc>
          <w:tcPr>
            <w:tcW w:w="1559"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500</w:t>
            </w:r>
          </w:p>
        </w:tc>
        <w:tc>
          <w:tcPr>
            <w:tcW w:w="1701"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500</w:t>
            </w:r>
          </w:p>
        </w:tc>
      </w:tr>
      <w:tr w:rsidR="001A54DA" w:rsidRPr="00EC15E3" w:rsidTr="00272F20">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gridAfter w:val="2"/>
          <w:wAfter w:w="2554" w:type="dxa"/>
          <w:trHeight w:val="176"/>
          <w:tblCellSpacing w:w="5" w:type="nil"/>
        </w:trPr>
        <w:tc>
          <w:tcPr>
            <w:tcW w:w="710" w:type="dxa"/>
            <w:vMerge/>
            <w:tcBorders>
              <w:left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p>
        </w:tc>
        <w:tc>
          <w:tcPr>
            <w:tcW w:w="3827" w:type="dxa"/>
            <w:vMerge/>
            <w:tcBorders>
              <w:left w:val="single" w:sz="4" w:space="0" w:color="auto"/>
              <w:right w:val="single" w:sz="4" w:space="0" w:color="auto"/>
            </w:tcBorders>
          </w:tcPr>
          <w:p w:rsidR="001A54DA" w:rsidRPr="00EC15E3" w:rsidRDefault="001A54DA" w:rsidP="00272F20">
            <w:pPr>
              <w:widowControl w:val="0"/>
              <w:autoSpaceDE w:val="0"/>
              <w:autoSpaceDN w:val="0"/>
              <w:adjustRightInd w:val="0"/>
              <w:rPr>
                <w:sz w:val="27"/>
                <w:szCs w:val="27"/>
                <w:lang w:val="ru-RU"/>
              </w:rPr>
            </w:pPr>
          </w:p>
        </w:tc>
        <w:tc>
          <w:tcPr>
            <w:tcW w:w="2835" w:type="dxa"/>
            <w:tcBorders>
              <w:top w:val="single" w:sz="4" w:space="0" w:color="auto"/>
              <w:left w:val="single" w:sz="4" w:space="0" w:color="auto"/>
              <w:right w:val="single" w:sz="4" w:space="0" w:color="auto"/>
            </w:tcBorders>
          </w:tcPr>
          <w:p w:rsidR="001A54DA" w:rsidRPr="00EC15E3" w:rsidRDefault="001A54DA" w:rsidP="00272F20">
            <w:pPr>
              <w:widowControl w:val="0"/>
              <w:autoSpaceDE w:val="0"/>
              <w:autoSpaceDN w:val="0"/>
              <w:adjustRightInd w:val="0"/>
              <w:rPr>
                <w:sz w:val="27"/>
                <w:szCs w:val="27"/>
              </w:rPr>
            </w:pPr>
            <w:r w:rsidRPr="00EC15E3">
              <w:rPr>
                <w:sz w:val="27"/>
                <w:szCs w:val="27"/>
                <w:lang w:val="ru-RU"/>
              </w:rPr>
              <w:t>областной</w:t>
            </w:r>
            <w:r w:rsidRPr="00EC15E3">
              <w:rPr>
                <w:sz w:val="27"/>
                <w:szCs w:val="27"/>
              </w:rPr>
              <w:t xml:space="preserve"> </w:t>
            </w:r>
            <w:r w:rsidRPr="00EC15E3">
              <w:rPr>
                <w:sz w:val="27"/>
                <w:szCs w:val="27"/>
                <w:lang w:val="ru-RU"/>
              </w:rPr>
              <w:t>бюджет</w:t>
            </w:r>
            <w:r w:rsidRPr="00EC15E3">
              <w:rPr>
                <w:sz w:val="27"/>
                <w:szCs w:val="27"/>
              </w:rPr>
              <w:t xml:space="preserve"> </w:t>
            </w:r>
          </w:p>
        </w:tc>
        <w:tc>
          <w:tcPr>
            <w:tcW w:w="1417" w:type="dxa"/>
            <w:tcBorders>
              <w:top w:val="single" w:sz="4" w:space="0" w:color="auto"/>
              <w:left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c>
          <w:tcPr>
            <w:tcW w:w="1560" w:type="dxa"/>
            <w:tcBorders>
              <w:top w:val="single" w:sz="4" w:space="0" w:color="auto"/>
              <w:left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c>
          <w:tcPr>
            <w:tcW w:w="1559" w:type="dxa"/>
            <w:tcBorders>
              <w:top w:val="single" w:sz="4" w:space="0" w:color="auto"/>
              <w:left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500</w:t>
            </w:r>
          </w:p>
        </w:tc>
        <w:tc>
          <w:tcPr>
            <w:tcW w:w="1559" w:type="dxa"/>
            <w:tcBorders>
              <w:top w:val="single" w:sz="4" w:space="0" w:color="auto"/>
              <w:left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500</w:t>
            </w:r>
          </w:p>
        </w:tc>
        <w:tc>
          <w:tcPr>
            <w:tcW w:w="1701" w:type="dxa"/>
            <w:tcBorders>
              <w:top w:val="single" w:sz="4" w:space="0" w:color="auto"/>
              <w:left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500</w:t>
            </w:r>
          </w:p>
        </w:tc>
      </w:tr>
      <w:tr w:rsidR="001A54DA" w:rsidRPr="00EC15E3" w:rsidTr="00272F20">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gridAfter w:val="2"/>
          <w:wAfter w:w="2554" w:type="dxa"/>
          <w:trHeight w:val="1696"/>
          <w:tblCellSpacing w:w="5" w:type="nil"/>
        </w:trPr>
        <w:tc>
          <w:tcPr>
            <w:tcW w:w="710" w:type="dxa"/>
            <w:vMerge/>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p>
        </w:tc>
        <w:tc>
          <w:tcPr>
            <w:tcW w:w="3827" w:type="dxa"/>
            <w:vMerge/>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rPr>
                <w:sz w:val="27"/>
                <w:szCs w:val="27"/>
                <w:lang w:val="ru-RU"/>
              </w:rPr>
            </w:pPr>
          </w:p>
        </w:tc>
        <w:tc>
          <w:tcPr>
            <w:tcW w:w="2835" w:type="dxa"/>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rPr>
                <w:sz w:val="27"/>
                <w:szCs w:val="27"/>
                <w:lang w:val="ru-RU"/>
              </w:rPr>
            </w:pPr>
          </w:p>
        </w:tc>
        <w:tc>
          <w:tcPr>
            <w:tcW w:w="1417" w:type="dxa"/>
            <w:tcBorders>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p>
        </w:tc>
        <w:tc>
          <w:tcPr>
            <w:tcW w:w="1560" w:type="dxa"/>
            <w:tcBorders>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p>
        </w:tc>
        <w:tc>
          <w:tcPr>
            <w:tcW w:w="1559" w:type="dxa"/>
            <w:tcBorders>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p>
        </w:tc>
        <w:tc>
          <w:tcPr>
            <w:tcW w:w="1559" w:type="dxa"/>
            <w:tcBorders>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p>
        </w:tc>
        <w:tc>
          <w:tcPr>
            <w:tcW w:w="1701" w:type="dxa"/>
            <w:tcBorders>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p>
        </w:tc>
      </w:tr>
      <w:tr w:rsidR="001A54DA" w:rsidRPr="00EC15E3" w:rsidTr="00272F20">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gridAfter w:val="2"/>
          <w:wAfter w:w="2554" w:type="dxa"/>
          <w:trHeight w:val="382"/>
          <w:tblCellSpacing w:w="5" w:type="nil"/>
        </w:trPr>
        <w:tc>
          <w:tcPr>
            <w:tcW w:w="710" w:type="dxa"/>
            <w:vMerge w:val="restart"/>
            <w:tcBorders>
              <w:top w:val="single" w:sz="4" w:space="0" w:color="auto"/>
              <w:left w:val="single" w:sz="4" w:space="0" w:color="auto"/>
              <w:right w:val="single" w:sz="4" w:space="0" w:color="auto"/>
            </w:tcBorders>
          </w:tcPr>
          <w:p w:rsidR="001A54DA" w:rsidRPr="00EC15E3" w:rsidRDefault="001A54DA" w:rsidP="00272F20">
            <w:pPr>
              <w:jc w:val="center"/>
              <w:rPr>
                <w:bCs/>
                <w:spacing w:val="-20"/>
                <w:sz w:val="27"/>
                <w:szCs w:val="27"/>
                <w:lang w:val="ru-RU"/>
              </w:rPr>
            </w:pPr>
            <w:r w:rsidRPr="00EC15E3">
              <w:rPr>
                <w:bCs/>
                <w:spacing w:val="-20"/>
                <w:sz w:val="27"/>
                <w:szCs w:val="27"/>
                <w:lang w:val="ru-RU"/>
              </w:rPr>
              <w:t>1.11</w:t>
            </w:r>
          </w:p>
        </w:tc>
        <w:tc>
          <w:tcPr>
            <w:tcW w:w="3827" w:type="dxa"/>
            <w:vMerge w:val="restart"/>
            <w:tcBorders>
              <w:top w:val="single" w:sz="4" w:space="0" w:color="auto"/>
              <w:left w:val="single" w:sz="4" w:space="0" w:color="auto"/>
              <w:bottom w:val="single" w:sz="4" w:space="0" w:color="auto"/>
              <w:right w:val="single" w:sz="4" w:space="0" w:color="auto"/>
            </w:tcBorders>
          </w:tcPr>
          <w:p w:rsidR="001A54DA" w:rsidRPr="00EC15E3" w:rsidRDefault="001A54DA" w:rsidP="00272F20">
            <w:pPr>
              <w:rPr>
                <w:bCs/>
                <w:sz w:val="27"/>
                <w:szCs w:val="27"/>
                <w:lang w:val="ru-RU"/>
              </w:rPr>
            </w:pPr>
            <w:r w:rsidRPr="00EC15E3">
              <w:rPr>
                <w:bCs/>
                <w:sz w:val="27"/>
                <w:szCs w:val="27"/>
                <w:lang w:val="ru-RU"/>
              </w:rPr>
              <w:t>Мероприятие «Обеспечение деятельности государственных организаций, осуществляющих образовательную деятельность по адаптированным основным общеобразовательным программам для глухих и слабослышащих детей»</w:t>
            </w:r>
          </w:p>
          <w:p w:rsidR="001A54DA" w:rsidRPr="00EC15E3" w:rsidRDefault="001A54DA" w:rsidP="00272F20">
            <w:pPr>
              <w:rPr>
                <w:bCs/>
                <w:sz w:val="27"/>
                <w:szCs w:val="27"/>
                <w:lang w:val="ru-RU"/>
              </w:rPr>
            </w:pPr>
          </w:p>
        </w:tc>
        <w:tc>
          <w:tcPr>
            <w:tcW w:w="2835"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rPr>
                <w:sz w:val="27"/>
                <w:szCs w:val="27"/>
              </w:rPr>
            </w:pPr>
            <w:r w:rsidRPr="00EC15E3">
              <w:rPr>
                <w:sz w:val="27"/>
                <w:szCs w:val="27"/>
                <w:lang w:val="ru-RU"/>
              </w:rPr>
              <w:t>Всего</w:t>
            </w:r>
            <w:r w:rsidRPr="00EC15E3">
              <w:rPr>
                <w:sz w:val="27"/>
                <w:szCs w:val="27"/>
              </w:rPr>
              <w:t xml:space="preserve"> </w:t>
            </w:r>
          </w:p>
        </w:tc>
        <w:tc>
          <w:tcPr>
            <w:tcW w:w="1417"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34186,6</w:t>
            </w:r>
          </w:p>
        </w:tc>
        <w:tc>
          <w:tcPr>
            <w:tcW w:w="1560"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rPr>
            </w:pPr>
            <w:r w:rsidRPr="00EC15E3">
              <w:rPr>
                <w:sz w:val="27"/>
                <w:szCs w:val="27"/>
                <w:lang w:val="ru-RU"/>
              </w:rPr>
              <w:t>31555,4</w:t>
            </w:r>
          </w:p>
        </w:tc>
        <w:tc>
          <w:tcPr>
            <w:tcW w:w="1559"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rPr>
            </w:pPr>
            <w:r w:rsidRPr="00EC15E3">
              <w:rPr>
                <w:sz w:val="27"/>
                <w:szCs w:val="27"/>
                <w:lang w:val="ru-RU"/>
              </w:rPr>
              <w:t>28873</w:t>
            </w:r>
          </w:p>
        </w:tc>
        <w:tc>
          <w:tcPr>
            <w:tcW w:w="1559"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rPr>
            </w:pPr>
            <w:r w:rsidRPr="00EC15E3">
              <w:rPr>
                <w:sz w:val="27"/>
                <w:szCs w:val="27"/>
                <w:lang w:val="ru-RU"/>
              </w:rPr>
              <w:t>28466,6</w:t>
            </w:r>
          </w:p>
        </w:tc>
        <w:tc>
          <w:tcPr>
            <w:tcW w:w="1701"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rPr>
            </w:pPr>
            <w:r w:rsidRPr="00EC15E3">
              <w:rPr>
                <w:sz w:val="27"/>
                <w:szCs w:val="27"/>
                <w:lang w:val="ru-RU"/>
              </w:rPr>
              <w:t>33711,9</w:t>
            </w:r>
          </w:p>
        </w:tc>
      </w:tr>
      <w:tr w:rsidR="001A54DA" w:rsidRPr="00EC15E3" w:rsidTr="00272F20">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gridAfter w:val="2"/>
          <w:wAfter w:w="2554" w:type="dxa"/>
          <w:tblCellSpacing w:w="5" w:type="nil"/>
        </w:trPr>
        <w:tc>
          <w:tcPr>
            <w:tcW w:w="710" w:type="dxa"/>
            <w:vMerge/>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rPr>
            </w:pPr>
          </w:p>
        </w:tc>
        <w:tc>
          <w:tcPr>
            <w:tcW w:w="3827" w:type="dxa"/>
            <w:vMerge/>
            <w:tcBorders>
              <w:top w:val="single" w:sz="4" w:space="0" w:color="auto"/>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rPr>
                <w:sz w:val="27"/>
                <w:szCs w:val="27"/>
              </w:rPr>
            </w:pPr>
          </w:p>
        </w:tc>
        <w:tc>
          <w:tcPr>
            <w:tcW w:w="2835"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rPr>
                <w:sz w:val="27"/>
                <w:szCs w:val="27"/>
              </w:rPr>
            </w:pPr>
            <w:r w:rsidRPr="00EC15E3">
              <w:rPr>
                <w:sz w:val="27"/>
                <w:szCs w:val="27"/>
                <w:lang w:val="ru-RU"/>
              </w:rPr>
              <w:t>областной</w:t>
            </w:r>
            <w:r w:rsidRPr="00EC15E3">
              <w:rPr>
                <w:sz w:val="27"/>
                <w:szCs w:val="27"/>
              </w:rPr>
              <w:t xml:space="preserve"> </w:t>
            </w:r>
            <w:r w:rsidRPr="00EC15E3">
              <w:rPr>
                <w:sz w:val="27"/>
                <w:szCs w:val="27"/>
                <w:lang w:val="ru-RU"/>
              </w:rPr>
              <w:t>бюджет</w:t>
            </w:r>
            <w:r w:rsidRPr="00EC15E3">
              <w:rPr>
                <w:sz w:val="27"/>
                <w:szCs w:val="27"/>
              </w:rPr>
              <w:t xml:space="preserve"> </w:t>
            </w:r>
          </w:p>
        </w:tc>
        <w:tc>
          <w:tcPr>
            <w:tcW w:w="1417" w:type="dxa"/>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34186,6</w:t>
            </w:r>
          </w:p>
        </w:tc>
        <w:tc>
          <w:tcPr>
            <w:tcW w:w="1560" w:type="dxa"/>
            <w:tcBorders>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31555,4</w:t>
            </w:r>
          </w:p>
        </w:tc>
        <w:tc>
          <w:tcPr>
            <w:tcW w:w="1559" w:type="dxa"/>
            <w:tcBorders>
              <w:left w:val="single" w:sz="4" w:space="0" w:color="auto"/>
              <w:bottom w:val="single" w:sz="4" w:space="0" w:color="auto"/>
              <w:right w:val="single" w:sz="4" w:space="0" w:color="auto"/>
            </w:tcBorders>
          </w:tcPr>
          <w:p w:rsidR="001A54DA" w:rsidRPr="00EC15E3" w:rsidRDefault="001A54DA" w:rsidP="00272F20">
            <w:pPr>
              <w:jc w:val="center"/>
              <w:rPr>
                <w:sz w:val="27"/>
                <w:szCs w:val="27"/>
              </w:rPr>
            </w:pPr>
            <w:r w:rsidRPr="00EC15E3">
              <w:rPr>
                <w:sz w:val="27"/>
                <w:szCs w:val="27"/>
                <w:lang w:val="ru-RU"/>
              </w:rPr>
              <w:t>28873</w:t>
            </w:r>
          </w:p>
        </w:tc>
        <w:tc>
          <w:tcPr>
            <w:tcW w:w="1559" w:type="dxa"/>
            <w:tcBorders>
              <w:left w:val="single" w:sz="4" w:space="0" w:color="auto"/>
              <w:bottom w:val="single" w:sz="4" w:space="0" w:color="auto"/>
              <w:right w:val="single" w:sz="4" w:space="0" w:color="auto"/>
            </w:tcBorders>
          </w:tcPr>
          <w:p w:rsidR="001A54DA" w:rsidRPr="00EC15E3" w:rsidRDefault="001A54DA" w:rsidP="00272F20">
            <w:pPr>
              <w:jc w:val="center"/>
              <w:rPr>
                <w:sz w:val="27"/>
                <w:szCs w:val="27"/>
              </w:rPr>
            </w:pPr>
            <w:r w:rsidRPr="00EC15E3">
              <w:rPr>
                <w:sz w:val="27"/>
                <w:szCs w:val="27"/>
                <w:lang w:val="ru-RU"/>
              </w:rPr>
              <w:t>28466,6</w:t>
            </w:r>
          </w:p>
        </w:tc>
        <w:tc>
          <w:tcPr>
            <w:tcW w:w="1701" w:type="dxa"/>
            <w:tcBorders>
              <w:left w:val="single" w:sz="4" w:space="0" w:color="auto"/>
              <w:bottom w:val="single" w:sz="4" w:space="0" w:color="auto"/>
              <w:right w:val="single" w:sz="4" w:space="0" w:color="auto"/>
            </w:tcBorders>
          </w:tcPr>
          <w:p w:rsidR="001A54DA" w:rsidRPr="00EC15E3" w:rsidRDefault="001A54DA" w:rsidP="00272F20">
            <w:pPr>
              <w:jc w:val="center"/>
              <w:rPr>
                <w:sz w:val="27"/>
                <w:szCs w:val="27"/>
              </w:rPr>
            </w:pPr>
            <w:r w:rsidRPr="00EC15E3">
              <w:rPr>
                <w:sz w:val="27"/>
                <w:szCs w:val="27"/>
                <w:lang w:val="ru-RU"/>
              </w:rPr>
              <w:t>33711,9</w:t>
            </w:r>
          </w:p>
        </w:tc>
      </w:tr>
      <w:tr w:rsidR="001A54DA" w:rsidRPr="00EC15E3" w:rsidTr="00272F20">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gridAfter w:val="2"/>
          <w:wAfter w:w="2554" w:type="dxa"/>
          <w:trHeight w:val="322"/>
          <w:tblCellSpacing w:w="5" w:type="nil"/>
        </w:trPr>
        <w:tc>
          <w:tcPr>
            <w:tcW w:w="710" w:type="dxa"/>
            <w:vMerge w:val="restart"/>
            <w:tcBorders>
              <w:top w:val="single" w:sz="4" w:space="0" w:color="auto"/>
              <w:left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6"/>
                <w:szCs w:val="26"/>
                <w:lang w:val="ru-RU"/>
              </w:rPr>
            </w:pPr>
            <w:r w:rsidRPr="00EC15E3">
              <w:rPr>
                <w:spacing w:val="-20"/>
                <w:sz w:val="26"/>
                <w:szCs w:val="26"/>
                <w:lang w:val="en-US"/>
              </w:rPr>
              <w:t>1</w:t>
            </w:r>
            <w:r w:rsidRPr="00EC15E3">
              <w:rPr>
                <w:spacing w:val="-20"/>
                <w:sz w:val="26"/>
                <w:szCs w:val="26"/>
                <w:lang w:val="ru-RU"/>
              </w:rPr>
              <w:t>.</w:t>
            </w:r>
            <w:r w:rsidRPr="00EC15E3">
              <w:rPr>
                <w:spacing w:val="-20"/>
                <w:sz w:val="26"/>
                <w:szCs w:val="26"/>
                <w:lang w:val="en-US"/>
              </w:rPr>
              <w:t>1</w:t>
            </w:r>
            <w:r w:rsidRPr="00EC15E3">
              <w:rPr>
                <w:spacing w:val="-20"/>
                <w:sz w:val="26"/>
                <w:szCs w:val="26"/>
                <w:lang w:val="ru-RU"/>
              </w:rPr>
              <w:t>2</w:t>
            </w:r>
          </w:p>
        </w:tc>
        <w:tc>
          <w:tcPr>
            <w:tcW w:w="3827" w:type="dxa"/>
            <w:vMerge w:val="restart"/>
            <w:tcBorders>
              <w:top w:val="single" w:sz="4" w:space="0" w:color="auto"/>
              <w:left w:val="single" w:sz="4" w:space="0" w:color="auto"/>
              <w:right w:val="single" w:sz="4" w:space="0" w:color="auto"/>
            </w:tcBorders>
          </w:tcPr>
          <w:p w:rsidR="001A54DA" w:rsidRPr="00EC15E3" w:rsidRDefault="001A54DA" w:rsidP="00272F20">
            <w:pPr>
              <w:widowControl w:val="0"/>
              <w:autoSpaceDE w:val="0"/>
              <w:autoSpaceDN w:val="0"/>
              <w:adjustRightInd w:val="0"/>
              <w:rPr>
                <w:bCs/>
                <w:sz w:val="27"/>
                <w:szCs w:val="27"/>
                <w:lang w:val="ru-RU"/>
              </w:rPr>
            </w:pPr>
            <w:r w:rsidRPr="00EC15E3">
              <w:rPr>
                <w:sz w:val="27"/>
                <w:szCs w:val="27"/>
                <w:lang w:val="ru-RU"/>
              </w:rPr>
              <w:t xml:space="preserve">Мероприятие «Обеспечение безопасных условий при организации образовательного пространства в </w:t>
            </w:r>
            <w:r w:rsidRPr="00EC15E3">
              <w:rPr>
                <w:bCs/>
                <w:sz w:val="27"/>
                <w:szCs w:val="27"/>
                <w:lang w:val="ru-RU"/>
              </w:rPr>
              <w:t>государственных организациях, осуществляющих образовательную деятельность по адаптированным основным общеобразовательным программам для глухих и слабослышащих детей»</w:t>
            </w:r>
          </w:p>
          <w:p w:rsidR="001A54DA" w:rsidRPr="00EC15E3" w:rsidRDefault="001A54DA" w:rsidP="00272F20">
            <w:pPr>
              <w:widowControl w:val="0"/>
              <w:autoSpaceDE w:val="0"/>
              <w:autoSpaceDN w:val="0"/>
              <w:adjustRightInd w:val="0"/>
              <w:rPr>
                <w:bCs/>
                <w:sz w:val="27"/>
                <w:szCs w:val="27"/>
                <w:lang w:val="ru-RU"/>
              </w:rPr>
            </w:pPr>
          </w:p>
          <w:p w:rsidR="001A54DA" w:rsidRPr="00EC15E3" w:rsidRDefault="001A54DA" w:rsidP="00272F20">
            <w:pPr>
              <w:widowControl w:val="0"/>
              <w:autoSpaceDE w:val="0"/>
              <w:autoSpaceDN w:val="0"/>
              <w:adjustRightInd w:val="0"/>
              <w:rPr>
                <w:bCs/>
                <w:sz w:val="27"/>
                <w:szCs w:val="27"/>
                <w:lang w:val="ru-RU"/>
              </w:rPr>
            </w:pPr>
          </w:p>
        </w:tc>
        <w:tc>
          <w:tcPr>
            <w:tcW w:w="2835"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rPr>
                <w:sz w:val="27"/>
                <w:szCs w:val="27"/>
              </w:rPr>
            </w:pPr>
            <w:r w:rsidRPr="00EC15E3">
              <w:rPr>
                <w:sz w:val="27"/>
                <w:szCs w:val="27"/>
                <w:lang w:val="ru-RU"/>
              </w:rPr>
              <w:t>Всего</w:t>
            </w:r>
            <w:r w:rsidRPr="00EC15E3">
              <w:rPr>
                <w:sz w:val="27"/>
                <w:szCs w:val="27"/>
              </w:rPr>
              <w:t xml:space="preserve"> </w:t>
            </w:r>
          </w:p>
        </w:tc>
        <w:tc>
          <w:tcPr>
            <w:tcW w:w="1417"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0</w:t>
            </w:r>
          </w:p>
        </w:tc>
        <w:tc>
          <w:tcPr>
            <w:tcW w:w="1560"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c>
          <w:tcPr>
            <w:tcW w:w="1559"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200</w:t>
            </w:r>
          </w:p>
        </w:tc>
        <w:tc>
          <w:tcPr>
            <w:tcW w:w="1559"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200</w:t>
            </w:r>
          </w:p>
        </w:tc>
        <w:tc>
          <w:tcPr>
            <w:tcW w:w="1701"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200</w:t>
            </w:r>
          </w:p>
        </w:tc>
      </w:tr>
      <w:tr w:rsidR="001A54DA" w:rsidRPr="00EC15E3" w:rsidTr="00272F20">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gridAfter w:val="2"/>
          <w:wAfter w:w="2554" w:type="dxa"/>
          <w:tblCellSpacing w:w="5" w:type="nil"/>
        </w:trPr>
        <w:tc>
          <w:tcPr>
            <w:tcW w:w="710" w:type="dxa"/>
            <w:vMerge/>
            <w:tcBorders>
              <w:left w:val="single" w:sz="4" w:space="0" w:color="auto"/>
              <w:right w:val="single" w:sz="4" w:space="0" w:color="auto"/>
            </w:tcBorders>
          </w:tcPr>
          <w:p w:rsidR="001A54DA" w:rsidRPr="00EC15E3" w:rsidRDefault="001A54DA" w:rsidP="00272F20">
            <w:pPr>
              <w:widowControl w:val="0"/>
              <w:autoSpaceDE w:val="0"/>
              <w:autoSpaceDN w:val="0"/>
              <w:adjustRightInd w:val="0"/>
              <w:jc w:val="center"/>
              <w:rPr>
                <w:spacing w:val="-20"/>
                <w:sz w:val="24"/>
                <w:szCs w:val="24"/>
                <w:lang w:val="ru-RU"/>
              </w:rPr>
            </w:pPr>
          </w:p>
        </w:tc>
        <w:tc>
          <w:tcPr>
            <w:tcW w:w="3827" w:type="dxa"/>
            <w:vMerge/>
            <w:tcBorders>
              <w:left w:val="single" w:sz="4" w:space="0" w:color="auto"/>
              <w:right w:val="single" w:sz="4" w:space="0" w:color="auto"/>
            </w:tcBorders>
          </w:tcPr>
          <w:p w:rsidR="001A54DA" w:rsidRPr="00EC15E3" w:rsidRDefault="001A54DA" w:rsidP="00272F20">
            <w:pPr>
              <w:widowControl w:val="0"/>
              <w:autoSpaceDE w:val="0"/>
              <w:autoSpaceDN w:val="0"/>
              <w:adjustRightInd w:val="0"/>
              <w:rPr>
                <w:sz w:val="27"/>
                <w:szCs w:val="27"/>
                <w:lang w:val="ru-RU"/>
              </w:rPr>
            </w:pPr>
          </w:p>
        </w:tc>
        <w:tc>
          <w:tcPr>
            <w:tcW w:w="2835" w:type="dxa"/>
            <w:tcBorders>
              <w:top w:val="single" w:sz="4" w:space="0" w:color="auto"/>
              <w:left w:val="single" w:sz="4" w:space="0" w:color="auto"/>
              <w:right w:val="single" w:sz="4" w:space="0" w:color="auto"/>
            </w:tcBorders>
          </w:tcPr>
          <w:p w:rsidR="001A54DA" w:rsidRPr="00EC15E3" w:rsidRDefault="001A54DA" w:rsidP="00272F20">
            <w:pPr>
              <w:widowControl w:val="0"/>
              <w:autoSpaceDE w:val="0"/>
              <w:autoSpaceDN w:val="0"/>
              <w:adjustRightInd w:val="0"/>
              <w:rPr>
                <w:sz w:val="27"/>
                <w:szCs w:val="27"/>
              </w:rPr>
            </w:pPr>
            <w:r w:rsidRPr="00EC15E3">
              <w:rPr>
                <w:sz w:val="27"/>
                <w:szCs w:val="27"/>
                <w:lang w:val="ru-RU"/>
              </w:rPr>
              <w:t>областной</w:t>
            </w:r>
            <w:r w:rsidRPr="00EC15E3">
              <w:rPr>
                <w:sz w:val="27"/>
                <w:szCs w:val="27"/>
              </w:rPr>
              <w:t xml:space="preserve"> </w:t>
            </w:r>
            <w:r w:rsidRPr="00EC15E3">
              <w:rPr>
                <w:sz w:val="27"/>
                <w:szCs w:val="27"/>
                <w:lang w:val="ru-RU"/>
              </w:rPr>
              <w:t>бюджет</w:t>
            </w:r>
            <w:r w:rsidRPr="00EC15E3">
              <w:rPr>
                <w:sz w:val="27"/>
                <w:szCs w:val="27"/>
              </w:rPr>
              <w:t xml:space="preserve"> </w:t>
            </w:r>
          </w:p>
        </w:tc>
        <w:tc>
          <w:tcPr>
            <w:tcW w:w="1417" w:type="dxa"/>
            <w:tcBorders>
              <w:top w:val="single" w:sz="4" w:space="0" w:color="auto"/>
              <w:left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0</w:t>
            </w:r>
          </w:p>
        </w:tc>
        <w:tc>
          <w:tcPr>
            <w:tcW w:w="1560" w:type="dxa"/>
            <w:tcBorders>
              <w:top w:val="single" w:sz="4" w:space="0" w:color="auto"/>
              <w:left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c>
          <w:tcPr>
            <w:tcW w:w="1559" w:type="dxa"/>
            <w:tcBorders>
              <w:top w:val="single" w:sz="4" w:space="0" w:color="auto"/>
              <w:left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200</w:t>
            </w:r>
          </w:p>
        </w:tc>
        <w:tc>
          <w:tcPr>
            <w:tcW w:w="1559" w:type="dxa"/>
            <w:tcBorders>
              <w:top w:val="single" w:sz="4" w:space="0" w:color="auto"/>
              <w:left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200</w:t>
            </w:r>
          </w:p>
        </w:tc>
        <w:tc>
          <w:tcPr>
            <w:tcW w:w="1701" w:type="dxa"/>
            <w:tcBorders>
              <w:top w:val="single" w:sz="4" w:space="0" w:color="auto"/>
              <w:left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200</w:t>
            </w:r>
          </w:p>
        </w:tc>
      </w:tr>
      <w:tr w:rsidR="001A54DA" w:rsidRPr="00EC15E3" w:rsidTr="00272F20">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gridAfter w:val="2"/>
          <w:wAfter w:w="2554" w:type="dxa"/>
          <w:tblCellSpacing w:w="5" w:type="nil"/>
        </w:trPr>
        <w:tc>
          <w:tcPr>
            <w:tcW w:w="710" w:type="dxa"/>
            <w:vMerge/>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p>
        </w:tc>
        <w:tc>
          <w:tcPr>
            <w:tcW w:w="3827" w:type="dxa"/>
            <w:vMerge/>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rPr>
                <w:sz w:val="27"/>
                <w:szCs w:val="27"/>
                <w:lang w:val="ru-RU"/>
              </w:rPr>
            </w:pPr>
          </w:p>
        </w:tc>
        <w:tc>
          <w:tcPr>
            <w:tcW w:w="2835" w:type="dxa"/>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rPr>
                <w:sz w:val="27"/>
                <w:szCs w:val="27"/>
                <w:lang w:val="ru-RU"/>
              </w:rPr>
            </w:pPr>
          </w:p>
        </w:tc>
        <w:tc>
          <w:tcPr>
            <w:tcW w:w="1417" w:type="dxa"/>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p>
        </w:tc>
        <w:tc>
          <w:tcPr>
            <w:tcW w:w="1560" w:type="dxa"/>
            <w:tcBorders>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p>
        </w:tc>
        <w:tc>
          <w:tcPr>
            <w:tcW w:w="1559" w:type="dxa"/>
            <w:tcBorders>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p>
        </w:tc>
        <w:tc>
          <w:tcPr>
            <w:tcW w:w="1559" w:type="dxa"/>
            <w:tcBorders>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p>
        </w:tc>
        <w:tc>
          <w:tcPr>
            <w:tcW w:w="1701" w:type="dxa"/>
            <w:tcBorders>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p>
        </w:tc>
      </w:tr>
      <w:tr w:rsidR="001A54DA" w:rsidRPr="00EC15E3" w:rsidTr="00272F20">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gridAfter w:val="2"/>
          <w:wAfter w:w="2554" w:type="dxa"/>
          <w:trHeight w:val="382"/>
          <w:tblCellSpacing w:w="5" w:type="nil"/>
        </w:trPr>
        <w:tc>
          <w:tcPr>
            <w:tcW w:w="710" w:type="dxa"/>
            <w:vMerge w:val="restart"/>
            <w:tcBorders>
              <w:top w:val="single" w:sz="4" w:space="0" w:color="auto"/>
              <w:left w:val="single" w:sz="4" w:space="0" w:color="auto"/>
              <w:right w:val="single" w:sz="4" w:space="0" w:color="auto"/>
            </w:tcBorders>
          </w:tcPr>
          <w:p w:rsidR="001A54DA" w:rsidRPr="00EC15E3" w:rsidRDefault="001A54DA" w:rsidP="00272F20">
            <w:pPr>
              <w:widowControl w:val="0"/>
              <w:autoSpaceDE w:val="0"/>
              <w:autoSpaceDN w:val="0"/>
              <w:adjustRightInd w:val="0"/>
              <w:jc w:val="center"/>
              <w:rPr>
                <w:bCs/>
                <w:sz w:val="27"/>
                <w:szCs w:val="27"/>
                <w:lang w:val="ru-RU"/>
              </w:rPr>
            </w:pPr>
            <w:r w:rsidRPr="00EC15E3">
              <w:rPr>
                <w:spacing w:val="-20"/>
                <w:sz w:val="26"/>
                <w:szCs w:val="26"/>
                <w:lang w:val="en-US"/>
              </w:rPr>
              <w:t>1.13</w:t>
            </w:r>
          </w:p>
        </w:tc>
        <w:tc>
          <w:tcPr>
            <w:tcW w:w="3827" w:type="dxa"/>
            <w:vMerge w:val="restart"/>
            <w:tcBorders>
              <w:top w:val="single" w:sz="4" w:space="0" w:color="auto"/>
              <w:left w:val="single" w:sz="4" w:space="0" w:color="auto"/>
              <w:bottom w:val="single" w:sz="4" w:space="0" w:color="auto"/>
              <w:right w:val="single" w:sz="4" w:space="0" w:color="auto"/>
            </w:tcBorders>
          </w:tcPr>
          <w:p w:rsidR="001A54DA" w:rsidRPr="00EC15E3" w:rsidRDefault="001A54DA" w:rsidP="00272F20">
            <w:pPr>
              <w:autoSpaceDE w:val="0"/>
              <w:autoSpaceDN w:val="0"/>
              <w:adjustRightInd w:val="0"/>
              <w:rPr>
                <w:bCs/>
                <w:sz w:val="27"/>
                <w:szCs w:val="27"/>
                <w:lang w:val="ru-RU"/>
              </w:rPr>
            </w:pPr>
            <w:r w:rsidRPr="00EC15E3">
              <w:rPr>
                <w:bCs/>
                <w:sz w:val="27"/>
                <w:szCs w:val="27"/>
                <w:lang w:val="ru-RU"/>
              </w:rPr>
              <w:t xml:space="preserve">Мероприятие «Обеспечение деятельности государственных нетиповых образовательных организаций» </w:t>
            </w:r>
          </w:p>
          <w:p w:rsidR="001A54DA" w:rsidRPr="00EC15E3" w:rsidRDefault="001A54DA" w:rsidP="00272F20">
            <w:pPr>
              <w:autoSpaceDE w:val="0"/>
              <w:autoSpaceDN w:val="0"/>
              <w:adjustRightInd w:val="0"/>
              <w:rPr>
                <w:bCs/>
                <w:sz w:val="27"/>
                <w:szCs w:val="27"/>
                <w:lang w:val="ru-RU"/>
              </w:rPr>
            </w:pPr>
          </w:p>
        </w:tc>
        <w:tc>
          <w:tcPr>
            <w:tcW w:w="2835"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rPr>
                <w:sz w:val="27"/>
                <w:szCs w:val="27"/>
              </w:rPr>
            </w:pPr>
            <w:r w:rsidRPr="00EC15E3">
              <w:rPr>
                <w:sz w:val="27"/>
                <w:szCs w:val="27"/>
                <w:lang w:val="ru-RU"/>
              </w:rPr>
              <w:t>Всего</w:t>
            </w:r>
            <w:r w:rsidRPr="00EC15E3">
              <w:rPr>
                <w:sz w:val="27"/>
                <w:szCs w:val="27"/>
              </w:rPr>
              <w:t xml:space="preserve"> </w:t>
            </w:r>
          </w:p>
        </w:tc>
        <w:tc>
          <w:tcPr>
            <w:tcW w:w="1417"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344005,1</w:t>
            </w:r>
          </w:p>
        </w:tc>
        <w:tc>
          <w:tcPr>
            <w:tcW w:w="1560"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339932,9</w:t>
            </w:r>
          </w:p>
        </w:tc>
        <w:tc>
          <w:tcPr>
            <w:tcW w:w="1559"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rPr>
            </w:pPr>
            <w:r w:rsidRPr="00EC15E3">
              <w:rPr>
                <w:sz w:val="27"/>
                <w:szCs w:val="27"/>
                <w:lang w:val="ru-RU"/>
              </w:rPr>
              <w:t>338637,6</w:t>
            </w:r>
          </w:p>
        </w:tc>
        <w:tc>
          <w:tcPr>
            <w:tcW w:w="1559"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346227,6</w:t>
            </w:r>
          </w:p>
        </w:tc>
        <w:tc>
          <w:tcPr>
            <w:tcW w:w="1701"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rPr>
            </w:pPr>
            <w:r w:rsidRPr="00EC15E3">
              <w:rPr>
                <w:sz w:val="27"/>
                <w:szCs w:val="27"/>
                <w:lang w:val="ru-RU"/>
              </w:rPr>
              <w:t>425998,5</w:t>
            </w:r>
          </w:p>
        </w:tc>
      </w:tr>
      <w:tr w:rsidR="001A54DA" w:rsidRPr="00EC15E3" w:rsidTr="00272F20">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gridAfter w:val="2"/>
          <w:wAfter w:w="2554" w:type="dxa"/>
          <w:tblCellSpacing w:w="5" w:type="nil"/>
        </w:trPr>
        <w:tc>
          <w:tcPr>
            <w:tcW w:w="710" w:type="dxa"/>
            <w:vMerge/>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rPr>
            </w:pPr>
          </w:p>
        </w:tc>
        <w:tc>
          <w:tcPr>
            <w:tcW w:w="3827" w:type="dxa"/>
            <w:vMerge/>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rPr>
                <w:sz w:val="27"/>
                <w:szCs w:val="27"/>
              </w:rPr>
            </w:pPr>
          </w:p>
        </w:tc>
        <w:tc>
          <w:tcPr>
            <w:tcW w:w="2835" w:type="dxa"/>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rPr>
                <w:sz w:val="27"/>
                <w:szCs w:val="27"/>
              </w:rPr>
            </w:pPr>
            <w:r w:rsidRPr="00EC15E3">
              <w:rPr>
                <w:sz w:val="27"/>
                <w:szCs w:val="27"/>
                <w:lang w:val="ru-RU"/>
              </w:rPr>
              <w:t>областной</w:t>
            </w:r>
            <w:r w:rsidRPr="00EC15E3">
              <w:rPr>
                <w:sz w:val="27"/>
                <w:szCs w:val="27"/>
              </w:rPr>
              <w:t xml:space="preserve"> </w:t>
            </w:r>
            <w:r w:rsidRPr="00EC15E3">
              <w:rPr>
                <w:sz w:val="27"/>
                <w:szCs w:val="27"/>
                <w:lang w:val="ru-RU"/>
              </w:rPr>
              <w:t>бюджет</w:t>
            </w:r>
            <w:r w:rsidRPr="00EC15E3">
              <w:rPr>
                <w:sz w:val="27"/>
                <w:szCs w:val="27"/>
              </w:rPr>
              <w:t xml:space="preserve"> </w:t>
            </w:r>
          </w:p>
        </w:tc>
        <w:tc>
          <w:tcPr>
            <w:tcW w:w="1417" w:type="dxa"/>
            <w:tcBorders>
              <w:left w:val="single" w:sz="4" w:space="0" w:color="auto"/>
              <w:bottom w:val="single" w:sz="4" w:space="0" w:color="auto"/>
              <w:right w:val="single" w:sz="4" w:space="0" w:color="auto"/>
            </w:tcBorders>
          </w:tcPr>
          <w:p w:rsidR="001A54DA" w:rsidRPr="00EC15E3" w:rsidRDefault="001A54DA" w:rsidP="00272F20">
            <w:pPr>
              <w:jc w:val="center"/>
              <w:rPr>
                <w:sz w:val="27"/>
                <w:szCs w:val="27"/>
              </w:rPr>
            </w:pPr>
            <w:r w:rsidRPr="00EC15E3">
              <w:rPr>
                <w:sz w:val="27"/>
                <w:szCs w:val="27"/>
                <w:lang w:val="ru-RU"/>
              </w:rPr>
              <w:t>344005,1</w:t>
            </w:r>
          </w:p>
        </w:tc>
        <w:tc>
          <w:tcPr>
            <w:tcW w:w="1560" w:type="dxa"/>
            <w:tcBorders>
              <w:left w:val="single" w:sz="4" w:space="0" w:color="auto"/>
              <w:bottom w:val="single" w:sz="4" w:space="0" w:color="auto"/>
              <w:right w:val="single" w:sz="4" w:space="0" w:color="auto"/>
            </w:tcBorders>
          </w:tcPr>
          <w:p w:rsidR="001A54DA" w:rsidRPr="00EC15E3" w:rsidRDefault="001A54DA" w:rsidP="00272F20">
            <w:pPr>
              <w:jc w:val="center"/>
              <w:rPr>
                <w:sz w:val="27"/>
                <w:szCs w:val="27"/>
              </w:rPr>
            </w:pPr>
            <w:r w:rsidRPr="00EC15E3">
              <w:rPr>
                <w:sz w:val="27"/>
                <w:szCs w:val="27"/>
                <w:lang w:val="ru-RU"/>
              </w:rPr>
              <w:t>339932,9</w:t>
            </w:r>
          </w:p>
        </w:tc>
        <w:tc>
          <w:tcPr>
            <w:tcW w:w="1559" w:type="dxa"/>
            <w:tcBorders>
              <w:left w:val="single" w:sz="4" w:space="0" w:color="auto"/>
              <w:bottom w:val="single" w:sz="4" w:space="0" w:color="auto"/>
              <w:right w:val="single" w:sz="4" w:space="0" w:color="auto"/>
            </w:tcBorders>
          </w:tcPr>
          <w:p w:rsidR="001A54DA" w:rsidRPr="00EC15E3" w:rsidRDefault="001A54DA" w:rsidP="00272F20">
            <w:pPr>
              <w:jc w:val="center"/>
              <w:rPr>
                <w:sz w:val="27"/>
                <w:szCs w:val="27"/>
              </w:rPr>
            </w:pPr>
            <w:r w:rsidRPr="00EC15E3">
              <w:rPr>
                <w:sz w:val="27"/>
                <w:szCs w:val="27"/>
                <w:lang w:val="ru-RU"/>
              </w:rPr>
              <w:t>338637,6</w:t>
            </w:r>
          </w:p>
        </w:tc>
        <w:tc>
          <w:tcPr>
            <w:tcW w:w="1559" w:type="dxa"/>
            <w:tcBorders>
              <w:left w:val="single" w:sz="4" w:space="0" w:color="auto"/>
              <w:bottom w:val="single" w:sz="4" w:space="0" w:color="auto"/>
              <w:right w:val="single" w:sz="4" w:space="0" w:color="auto"/>
            </w:tcBorders>
          </w:tcPr>
          <w:p w:rsidR="001A54DA" w:rsidRPr="00EC15E3" w:rsidRDefault="001A54DA" w:rsidP="00272F20">
            <w:pPr>
              <w:jc w:val="center"/>
              <w:rPr>
                <w:sz w:val="27"/>
                <w:szCs w:val="27"/>
              </w:rPr>
            </w:pPr>
            <w:r w:rsidRPr="00EC15E3">
              <w:rPr>
                <w:sz w:val="27"/>
                <w:szCs w:val="27"/>
                <w:lang w:val="ru-RU"/>
              </w:rPr>
              <w:t>346227,6</w:t>
            </w:r>
          </w:p>
        </w:tc>
        <w:tc>
          <w:tcPr>
            <w:tcW w:w="1701" w:type="dxa"/>
            <w:tcBorders>
              <w:left w:val="single" w:sz="4" w:space="0" w:color="auto"/>
              <w:bottom w:val="single" w:sz="4" w:space="0" w:color="auto"/>
              <w:right w:val="single" w:sz="4" w:space="0" w:color="auto"/>
            </w:tcBorders>
          </w:tcPr>
          <w:p w:rsidR="001A54DA" w:rsidRPr="00EC15E3" w:rsidRDefault="001A54DA" w:rsidP="00272F20">
            <w:pPr>
              <w:jc w:val="center"/>
              <w:rPr>
                <w:sz w:val="27"/>
                <w:szCs w:val="27"/>
              </w:rPr>
            </w:pPr>
            <w:r w:rsidRPr="00EC15E3">
              <w:rPr>
                <w:sz w:val="27"/>
                <w:szCs w:val="27"/>
                <w:lang w:val="ru-RU"/>
              </w:rPr>
              <w:t>425998,5</w:t>
            </w:r>
          </w:p>
        </w:tc>
      </w:tr>
      <w:tr w:rsidR="001A54DA" w:rsidRPr="00EC15E3" w:rsidTr="00272F20">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gridAfter w:val="2"/>
          <w:wAfter w:w="2554" w:type="dxa"/>
          <w:trHeight w:val="337"/>
          <w:tblCellSpacing w:w="5" w:type="nil"/>
        </w:trPr>
        <w:tc>
          <w:tcPr>
            <w:tcW w:w="710" w:type="dxa"/>
            <w:vMerge w:val="restart"/>
            <w:tcBorders>
              <w:top w:val="single" w:sz="4" w:space="0" w:color="auto"/>
              <w:left w:val="single" w:sz="4" w:space="0" w:color="auto"/>
              <w:right w:val="single" w:sz="4" w:space="0" w:color="auto"/>
            </w:tcBorders>
          </w:tcPr>
          <w:p w:rsidR="001A54DA" w:rsidRPr="00EC15E3" w:rsidRDefault="001A54DA" w:rsidP="00272F20">
            <w:pPr>
              <w:widowControl w:val="0"/>
              <w:autoSpaceDE w:val="0"/>
              <w:autoSpaceDN w:val="0"/>
              <w:adjustRightInd w:val="0"/>
              <w:jc w:val="center"/>
              <w:rPr>
                <w:spacing w:val="-20"/>
                <w:sz w:val="27"/>
                <w:szCs w:val="27"/>
                <w:lang w:val="ru-RU"/>
              </w:rPr>
            </w:pPr>
            <w:r w:rsidRPr="00EC15E3">
              <w:rPr>
                <w:spacing w:val="-20"/>
                <w:sz w:val="27"/>
                <w:szCs w:val="27"/>
                <w:lang w:val="ru-RU"/>
              </w:rPr>
              <w:t>1.14</w:t>
            </w:r>
          </w:p>
        </w:tc>
        <w:tc>
          <w:tcPr>
            <w:tcW w:w="3827" w:type="dxa"/>
            <w:vMerge w:val="restart"/>
            <w:tcBorders>
              <w:top w:val="single" w:sz="4" w:space="0" w:color="auto"/>
              <w:left w:val="single" w:sz="4" w:space="0" w:color="auto"/>
              <w:right w:val="single" w:sz="4" w:space="0" w:color="auto"/>
            </w:tcBorders>
          </w:tcPr>
          <w:p w:rsidR="001A54DA" w:rsidRPr="00EC15E3" w:rsidRDefault="001A54DA" w:rsidP="00272F20">
            <w:pPr>
              <w:widowControl w:val="0"/>
              <w:autoSpaceDE w:val="0"/>
              <w:autoSpaceDN w:val="0"/>
              <w:adjustRightInd w:val="0"/>
              <w:rPr>
                <w:bCs/>
                <w:sz w:val="27"/>
                <w:szCs w:val="27"/>
                <w:lang w:val="ru-RU"/>
              </w:rPr>
            </w:pPr>
            <w:r w:rsidRPr="00EC15E3">
              <w:rPr>
                <w:sz w:val="27"/>
                <w:szCs w:val="27"/>
                <w:lang w:val="ru-RU"/>
              </w:rPr>
              <w:t xml:space="preserve">Мероприятие «Обеспечение безопасных условий при организации образовательного пространства в </w:t>
            </w:r>
            <w:r w:rsidRPr="00EC15E3">
              <w:rPr>
                <w:bCs/>
                <w:sz w:val="27"/>
                <w:szCs w:val="27"/>
                <w:lang w:val="ru-RU"/>
              </w:rPr>
              <w:t xml:space="preserve">государственных нетиповых образовательных организациях» </w:t>
            </w:r>
          </w:p>
          <w:p w:rsidR="001A54DA" w:rsidRPr="00EC15E3" w:rsidRDefault="001A54DA" w:rsidP="00272F20">
            <w:pPr>
              <w:widowControl w:val="0"/>
              <w:autoSpaceDE w:val="0"/>
              <w:autoSpaceDN w:val="0"/>
              <w:adjustRightInd w:val="0"/>
              <w:rPr>
                <w:bCs/>
                <w:sz w:val="27"/>
                <w:szCs w:val="27"/>
                <w:lang w:val="ru-RU"/>
              </w:rPr>
            </w:pPr>
          </w:p>
          <w:p w:rsidR="001A54DA" w:rsidRPr="00EC15E3" w:rsidRDefault="001A54DA" w:rsidP="00272F20">
            <w:pPr>
              <w:widowControl w:val="0"/>
              <w:autoSpaceDE w:val="0"/>
              <w:autoSpaceDN w:val="0"/>
              <w:adjustRightInd w:val="0"/>
              <w:rPr>
                <w:bCs/>
                <w:sz w:val="27"/>
                <w:szCs w:val="27"/>
                <w:lang w:val="ru-RU"/>
              </w:rPr>
            </w:pPr>
          </w:p>
        </w:tc>
        <w:tc>
          <w:tcPr>
            <w:tcW w:w="2835"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rPr>
                <w:sz w:val="27"/>
                <w:szCs w:val="27"/>
              </w:rPr>
            </w:pPr>
            <w:r w:rsidRPr="00EC15E3">
              <w:rPr>
                <w:sz w:val="27"/>
                <w:szCs w:val="27"/>
                <w:lang w:val="ru-RU"/>
              </w:rPr>
              <w:t>Всего</w:t>
            </w:r>
            <w:r w:rsidRPr="00EC15E3">
              <w:rPr>
                <w:sz w:val="27"/>
                <w:szCs w:val="27"/>
              </w:rPr>
              <w:t xml:space="preserve"> </w:t>
            </w:r>
          </w:p>
        </w:tc>
        <w:tc>
          <w:tcPr>
            <w:tcW w:w="1417"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c>
          <w:tcPr>
            <w:tcW w:w="1560"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c>
          <w:tcPr>
            <w:tcW w:w="1559"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1000</w:t>
            </w:r>
          </w:p>
        </w:tc>
        <w:tc>
          <w:tcPr>
            <w:tcW w:w="1559"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1000</w:t>
            </w:r>
          </w:p>
        </w:tc>
        <w:tc>
          <w:tcPr>
            <w:tcW w:w="1701"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1000</w:t>
            </w:r>
          </w:p>
        </w:tc>
      </w:tr>
      <w:tr w:rsidR="001A54DA" w:rsidRPr="00EC15E3" w:rsidTr="00272F20">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gridAfter w:val="2"/>
          <w:wAfter w:w="2554" w:type="dxa"/>
          <w:tblCellSpacing w:w="5" w:type="nil"/>
        </w:trPr>
        <w:tc>
          <w:tcPr>
            <w:tcW w:w="710" w:type="dxa"/>
            <w:vMerge/>
            <w:tcBorders>
              <w:left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p>
        </w:tc>
        <w:tc>
          <w:tcPr>
            <w:tcW w:w="3827" w:type="dxa"/>
            <w:vMerge/>
            <w:tcBorders>
              <w:left w:val="single" w:sz="4" w:space="0" w:color="auto"/>
              <w:right w:val="single" w:sz="4" w:space="0" w:color="auto"/>
            </w:tcBorders>
          </w:tcPr>
          <w:p w:rsidR="001A54DA" w:rsidRPr="00EC15E3" w:rsidRDefault="001A54DA" w:rsidP="00272F20">
            <w:pPr>
              <w:widowControl w:val="0"/>
              <w:autoSpaceDE w:val="0"/>
              <w:autoSpaceDN w:val="0"/>
              <w:adjustRightInd w:val="0"/>
              <w:rPr>
                <w:sz w:val="27"/>
                <w:szCs w:val="27"/>
                <w:lang w:val="ru-RU"/>
              </w:rPr>
            </w:pPr>
          </w:p>
        </w:tc>
        <w:tc>
          <w:tcPr>
            <w:tcW w:w="2835" w:type="dxa"/>
            <w:tcBorders>
              <w:top w:val="single" w:sz="4" w:space="0" w:color="auto"/>
              <w:left w:val="single" w:sz="4" w:space="0" w:color="auto"/>
              <w:right w:val="single" w:sz="4" w:space="0" w:color="auto"/>
            </w:tcBorders>
          </w:tcPr>
          <w:p w:rsidR="001A54DA" w:rsidRPr="00EC15E3" w:rsidRDefault="001A54DA" w:rsidP="00272F20">
            <w:pPr>
              <w:widowControl w:val="0"/>
              <w:autoSpaceDE w:val="0"/>
              <w:autoSpaceDN w:val="0"/>
              <w:adjustRightInd w:val="0"/>
              <w:rPr>
                <w:sz w:val="27"/>
                <w:szCs w:val="27"/>
              </w:rPr>
            </w:pPr>
            <w:r w:rsidRPr="00EC15E3">
              <w:rPr>
                <w:sz w:val="27"/>
                <w:szCs w:val="27"/>
                <w:lang w:val="ru-RU"/>
              </w:rPr>
              <w:t>областной</w:t>
            </w:r>
            <w:r w:rsidRPr="00EC15E3">
              <w:rPr>
                <w:sz w:val="27"/>
                <w:szCs w:val="27"/>
              </w:rPr>
              <w:t xml:space="preserve"> </w:t>
            </w:r>
            <w:r w:rsidRPr="00EC15E3">
              <w:rPr>
                <w:sz w:val="27"/>
                <w:szCs w:val="27"/>
                <w:lang w:val="ru-RU"/>
              </w:rPr>
              <w:t>бюджет</w:t>
            </w:r>
            <w:r w:rsidRPr="00EC15E3">
              <w:rPr>
                <w:sz w:val="27"/>
                <w:szCs w:val="27"/>
              </w:rPr>
              <w:t xml:space="preserve"> </w:t>
            </w:r>
          </w:p>
        </w:tc>
        <w:tc>
          <w:tcPr>
            <w:tcW w:w="1417" w:type="dxa"/>
            <w:tcBorders>
              <w:top w:val="single" w:sz="4" w:space="0" w:color="auto"/>
              <w:left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c>
          <w:tcPr>
            <w:tcW w:w="1560" w:type="dxa"/>
            <w:tcBorders>
              <w:top w:val="single" w:sz="4" w:space="0" w:color="auto"/>
              <w:left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c>
          <w:tcPr>
            <w:tcW w:w="1559" w:type="dxa"/>
            <w:tcBorders>
              <w:top w:val="single" w:sz="4" w:space="0" w:color="auto"/>
              <w:left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1000</w:t>
            </w:r>
          </w:p>
        </w:tc>
        <w:tc>
          <w:tcPr>
            <w:tcW w:w="1559" w:type="dxa"/>
            <w:tcBorders>
              <w:top w:val="single" w:sz="4" w:space="0" w:color="auto"/>
              <w:left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1000</w:t>
            </w:r>
          </w:p>
        </w:tc>
        <w:tc>
          <w:tcPr>
            <w:tcW w:w="1701" w:type="dxa"/>
            <w:tcBorders>
              <w:top w:val="single" w:sz="4" w:space="0" w:color="auto"/>
              <w:left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1000</w:t>
            </w:r>
          </w:p>
        </w:tc>
      </w:tr>
      <w:tr w:rsidR="001A54DA" w:rsidRPr="00EC15E3" w:rsidTr="00272F20">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gridAfter w:val="2"/>
          <w:wAfter w:w="2554" w:type="dxa"/>
          <w:tblCellSpacing w:w="5" w:type="nil"/>
        </w:trPr>
        <w:tc>
          <w:tcPr>
            <w:tcW w:w="710" w:type="dxa"/>
            <w:vMerge/>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p>
        </w:tc>
        <w:tc>
          <w:tcPr>
            <w:tcW w:w="3827" w:type="dxa"/>
            <w:vMerge/>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rPr>
                <w:sz w:val="27"/>
                <w:szCs w:val="27"/>
                <w:lang w:val="ru-RU"/>
              </w:rPr>
            </w:pPr>
          </w:p>
        </w:tc>
        <w:tc>
          <w:tcPr>
            <w:tcW w:w="2835" w:type="dxa"/>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rPr>
                <w:sz w:val="27"/>
                <w:szCs w:val="27"/>
                <w:lang w:val="ru-RU"/>
              </w:rPr>
            </w:pPr>
          </w:p>
        </w:tc>
        <w:tc>
          <w:tcPr>
            <w:tcW w:w="1417" w:type="dxa"/>
            <w:tcBorders>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p>
        </w:tc>
        <w:tc>
          <w:tcPr>
            <w:tcW w:w="1560" w:type="dxa"/>
            <w:tcBorders>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p>
        </w:tc>
        <w:tc>
          <w:tcPr>
            <w:tcW w:w="1559" w:type="dxa"/>
            <w:tcBorders>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p>
        </w:tc>
        <w:tc>
          <w:tcPr>
            <w:tcW w:w="1559" w:type="dxa"/>
            <w:tcBorders>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p>
        </w:tc>
        <w:tc>
          <w:tcPr>
            <w:tcW w:w="1701" w:type="dxa"/>
            <w:tcBorders>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p>
        </w:tc>
      </w:tr>
      <w:tr w:rsidR="001A54DA" w:rsidRPr="00EC15E3" w:rsidTr="00272F20">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gridAfter w:val="2"/>
          <w:wAfter w:w="2554" w:type="dxa"/>
          <w:trHeight w:val="363"/>
          <w:tblCellSpacing w:w="5" w:type="nil"/>
        </w:trPr>
        <w:tc>
          <w:tcPr>
            <w:tcW w:w="710" w:type="dxa"/>
            <w:vMerge w:val="restart"/>
            <w:tcBorders>
              <w:top w:val="single" w:sz="4" w:space="0" w:color="auto"/>
              <w:left w:val="single" w:sz="4" w:space="0" w:color="auto"/>
              <w:right w:val="single" w:sz="4" w:space="0" w:color="auto"/>
            </w:tcBorders>
          </w:tcPr>
          <w:p w:rsidR="001A54DA" w:rsidRPr="00EC15E3" w:rsidRDefault="001A54DA" w:rsidP="00272F20">
            <w:pPr>
              <w:autoSpaceDE w:val="0"/>
              <w:autoSpaceDN w:val="0"/>
              <w:adjustRightInd w:val="0"/>
              <w:ind w:right="-73"/>
              <w:jc w:val="center"/>
              <w:rPr>
                <w:bCs/>
                <w:sz w:val="27"/>
                <w:szCs w:val="27"/>
                <w:lang w:val="ru-RU"/>
              </w:rPr>
            </w:pPr>
            <w:r w:rsidRPr="00EC15E3">
              <w:rPr>
                <w:bCs/>
                <w:sz w:val="27"/>
                <w:szCs w:val="27"/>
                <w:lang w:val="ru-RU"/>
              </w:rPr>
              <w:t>1.15</w:t>
            </w:r>
          </w:p>
        </w:tc>
        <w:tc>
          <w:tcPr>
            <w:tcW w:w="3827" w:type="dxa"/>
            <w:vMerge w:val="restart"/>
            <w:tcBorders>
              <w:top w:val="single" w:sz="4" w:space="0" w:color="auto"/>
              <w:left w:val="single" w:sz="4" w:space="0" w:color="auto"/>
              <w:right w:val="single" w:sz="4" w:space="0" w:color="auto"/>
            </w:tcBorders>
          </w:tcPr>
          <w:p w:rsidR="001A54DA" w:rsidRPr="00EC15E3" w:rsidRDefault="001A54DA" w:rsidP="00272F20">
            <w:pPr>
              <w:autoSpaceDE w:val="0"/>
              <w:autoSpaceDN w:val="0"/>
              <w:adjustRightInd w:val="0"/>
              <w:ind w:right="-73"/>
              <w:rPr>
                <w:bCs/>
                <w:sz w:val="26"/>
                <w:szCs w:val="26"/>
                <w:lang w:val="ru-RU"/>
              </w:rPr>
            </w:pPr>
            <w:r w:rsidRPr="00EC15E3">
              <w:rPr>
                <w:bCs/>
                <w:sz w:val="27"/>
                <w:szCs w:val="27"/>
                <w:lang w:val="ru-RU"/>
              </w:rPr>
              <w:t>Мероприятие</w:t>
            </w:r>
            <w:r w:rsidRPr="00EC15E3">
              <w:rPr>
                <w:sz w:val="27"/>
                <w:szCs w:val="27"/>
                <w:lang w:val="ru-RU"/>
              </w:rPr>
              <w:t xml:space="preserve"> </w:t>
            </w:r>
            <w:r w:rsidRPr="00EC15E3">
              <w:rPr>
                <w:bCs/>
                <w:sz w:val="27"/>
                <w:szCs w:val="27"/>
                <w:lang w:val="ru-RU"/>
              </w:rPr>
              <w:t xml:space="preserve">«Обеспечение </w:t>
            </w:r>
            <w:r w:rsidRPr="00EC15E3">
              <w:rPr>
                <w:bCs/>
                <w:sz w:val="26"/>
                <w:szCs w:val="26"/>
                <w:lang w:val="ru-RU"/>
              </w:rPr>
              <w:t>деятельности государственных организаций дополнительного образования»</w:t>
            </w:r>
          </w:p>
          <w:p w:rsidR="001A54DA" w:rsidRPr="00EC15E3" w:rsidRDefault="001A54DA" w:rsidP="00272F20">
            <w:pPr>
              <w:autoSpaceDE w:val="0"/>
              <w:autoSpaceDN w:val="0"/>
              <w:adjustRightInd w:val="0"/>
              <w:ind w:right="-73"/>
              <w:rPr>
                <w:bCs/>
                <w:sz w:val="27"/>
                <w:szCs w:val="27"/>
                <w:lang w:val="ru-RU"/>
              </w:rPr>
            </w:pPr>
          </w:p>
          <w:p w:rsidR="001A54DA" w:rsidRPr="00EC15E3" w:rsidRDefault="001A54DA" w:rsidP="00272F20">
            <w:pPr>
              <w:autoSpaceDE w:val="0"/>
              <w:autoSpaceDN w:val="0"/>
              <w:adjustRightInd w:val="0"/>
              <w:ind w:right="-73"/>
              <w:rPr>
                <w:bCs/>
                <w:sz w:val="27"/>
                <w:szCs w:val="27"/>
                <w:lang w:val="ru-RU"/>
              </w:rPr>
            </w:pPr>
          </w:p>
        </w:tc>
        <w:tc>
          <w:tcPr>
            <w:tcW w:w="2835"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rPr>
                <w:sz w:val="27"/>
                <w:szCs w:val="27"/>
              </w:rPr>
            </w:pPr>
            <w:r w:rsidRPr="00EC15E3">
              <w:rPr>
                <w:sz w:val="27"/>
                <w:szCs w:val="27"/>
                <w:lang w:val="ru-RU"/>
              </w:rPr>
              <w:t>Всего</w:t>
            </w:r>
            <w:r w:rsidRPr="00EC15E3">
              <w:rPr>
                <w:sz w:val="27"/>
                <w:szCs w:val="27"/>
              </w:rPr>
              <w:t xml:space="preserve"> </w:t>
            </w:r>
          </w:p>
        </w:tc>
        <w:tc>
          <w:tcPr>
            <w:tcW w:w="1417"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177064,4</w:t>
            </w:r>
          </w:p>
        </w:tc>
        <w:tc>
          <w:tcPr>
            <w:tcW w:w="1560"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rPr>
            </w:pPr>
            <w:r w:rsidRPr="00EC15E3">
              <w:rPr>
                <w:sz w:val="27"/>
                <w:szCs w:val="27"/>
                <w:lang w:val="ru-RU"/>
              </w:rPr>
              <w:t>166290</w:t>
            </w:r>
          </w:p>
        </w:tc>
        <w:tc>
          <w:tcPr>
            <w:tcW w:w="1559"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rPr>
            </w:pPr>
            <w:r w:rsidRPr="00EC15E3">
              <w:rPr>
                <w:sz w:val="27"/>
                <w:szCs w:val="27"/>
                <w:lang w:val="ru-RU"/>
              </w:rPr>
              <w:t>163986,6</w:t>
            </w:r>
          </w:p>
        </w:tc>
        <w:tc>
          <w:tcPr>
            <w:tcW w:w="1559"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165876,5</w:t>
            </w:r>
          </w:p>
        </w:tc>
        <w:tc>
          <w:tcPr>
            <w:tcW w:w="1701"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rPr>
            </w:pPr>
            <w:r w:rsidRPr="00EC15E3">
              <w:rPr>
                <w:sz w:val="27"/>
                <w:szCs w:val="27"/>
                <w:lang w:val="ru-RU"/>
              </w:rPr>
              <w:t>186795,3</w:t>
            </w:r>
          </w:p>
        </w:tc>
      </w:tr>
      <w:tr w:rsidR="001A54DA" w:rsidRPr="00EC15E3" w:rsidTr="00272F20">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gridAfter w:val="2"/>
          <w:wAfter w:w="2554" w:type="dxa"/>
          <w:tblCellSpacing w:w="5" w:type="nil"/>
        </w:trPr>
        <w:tc>
          <w:tcPr>
            <w:tcW w:w="710" w:type="dxa"/>
            <w:vMerge/>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rPr>
            </w:pPr>
          </w:p>
        </w:tc>
        <w:tc>
          <w:tcPr>
            <w:tcW w:w="3827" w:type="dxa"/>
            <w:vMerge/>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rPr>
                <w:sz w:val="27"/>
                <w:szCs w:val="27"/>
              </w:rPr>
            </w:pPr>
          </w:p>
        </w:tc>
        <w:tc>
          <w:tcPr>
            <w:tcW w:w="2835" w:type="dxa"/>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rPr>
                <w:sz w:val="27"/>
                <w:szCs w:val="27"/>
              </w:rPr>
            </w:pPr>
            <w:r w:rsidRPr="00EC15E3">
              <w:rPr>
                <w:sz w:val="27"/>
                <w:szCs w:val="27"/>
                <w:lang w:val="ru-RU"/>
              </w:rPr>
              <w:t>областной</w:t>
            </w:r>
            <w:r w:rsidRPr="00EC15E3">
              <w:rPr>
                <w:sz w:val="27"/>
                <w:szCs w:val="27"/>
              </w:rPr>
              <w:t xml:space="preserve"> </w:t>
            </w:r>
            <w:r w:rsidRPr="00EC15E3">
              <w:rPr>
                <w:sz w:val="27"/>
                <w:szCs w:val="27"/>
                <w:lang w:val="ru-RU"/>
              </w:rPr>
              <w:t>бюджет</w:t>
            </w:r>
            <w:r w:rsidRPr="00EC15E3">
              <w:rPr>
                <w:sz w:val="27"/>
                <w:szCs w:val="27"/>
              </w:rPr>
              <w:t xml:space="preserve"> </w:t>
            </w:r>
          </w:p>
        </w:tc>
        <w:tc>
          <w:tcPr>
            <w:tcW w:w="1417" w:type="dxa"/>
            <w:tcBorders>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177064,4</w:t>
            </w:r>
          </w:p>
        </w:tc>
        <w:tc>
          <w:tcPr>
            <w:tcW w:w="1560" w:type="dxa"/>
            <w:tcBorders>
              <w:left w:val="single" w:sz="4" w:space="0" w:color="auto"/>
              <w:bottom w:val="single" w:sz="4" w:space="0" w:color="auto"/>
              <w:right w:val="single" w:sz="4" w:space="0" w:color="auto"/>
            </w:tcBorders>
          </w:tcPr>
          <w:p w:rsidR="001A54DA" w:rsidRPr="00EC15E3" w:rsidRDefault="001A54DA" w:rsidP="00272F20">
            <w:pPr>
              <w:jc w:val="center"/>
              <w:rPr>
                <w:sz w:val="27"/>
                <w:szCs w:val="27"/>
              </w:rPr>
            </w:pPr>
            <w:r w:rsidRPr="00EC15E3">
              <w:rPr>
                <w:sz w:val="27"/>
                <w:szCs w:val="27"/>
                <w:lang w:val="ru-RU"/>
              </w:rPr>
              <w:t>166290</w:t>
            </w:r>
          </w:p>
        </w:tc>
        <w:tc>
          <w:tcPr>
            <w:tcW w:w="1559" w:type="dxa"/>
            <w:tcBorders>
              <w:left w:val="single" w:sz="4" w:space="0" w:color="auto"/>
              <w:bottom w:val="single" w:sz="4" w:space="0" w:color="auto"/>
              <w:right w:val="single" w:sz="4" w:space="0" w:color="auto"/>
            </w:tcBorders>
          </w:tcPr>
          <w:p w:rsidR="001A54DA" w:rsidRPr="00EC15E3" w:rsidRDefault="001A54DA" w:rsidP="00272F20">
            <w:pPr>
              <w:jc w:val="center"/>
              <w:rPr>
                <w:sz w:val="27"/>
                <w:szCs w:val="27"/>
              </w:rPr>
            </w:pPr>
            <w:r w:rsidRPr="00EC15E3">
              <w:rPr>
                <w:sz w:val="27"/>
                <w:szCs w:val="27"/>
                <w:lang w:val="ru-RU"/>
              </w:rPr>
              <w:t>163986,6</w:t>
            </w:r>
          </w:p>
        </w:tc>
        <w:tc>
          <w:tcPr>
            <w:tcW w:w="1559" w:type="dxa"/>
            <w:tcBorders>
              <w:left w:val="single" w:sz="4" w:space="0" w:color="auto"/>
              <w:bottom w:val="single" w:sz="4" w:space="0" w:color="auto"/>
              <w:right w:val="single" w:sz="4" w:space="0" w:color="auto"/>
            </w:tcBorders>
          </w:tcPr>
          <w:p w:rsidR="001A54DA" w:rsidRPr="00EC15E3" w:rsidRDefault="001A54DA" w:rsidP="00272F20">
            <w:pPr>
              <w:jc w:val="center"/>
              <w:rPr>
                <w:sz w:val="27"/>
                <w:szCs w:val="27"/>
              </w:rPr>
            </w:pPr>
            <w:r w:rsidRPr="00EC15E3">
              <w:rPr>
                <w:sz w:val="27"/>
                <w:szCs w:val="27"/>
                <w:lang w:val="ru-RU"/>
              </w:rPr>
              <w:t>165876,5</w:t>
            </w:r>
          </w:p>
        </w:tc>
        <w:tc>
          <w:tcPr>
            <w:tcW w:w="1701" w:type="dxa"/>
            <w:tcBorders>
              <w:left w:val="single" w:sz="4" w:space="0" w:color="auto"/>
              <w:bottom w:val="single" w:sz="4" w:space="0" w:color="auto"/>
              <w:right w:val="single" w:sz="4" w:space="0" w:color="auto"/>
            </w:tcBorders>
          </w:tcPr>
          <w:p w:rsidR="001A54DA" w:rsidRPr="00EC15E3" w:rsidRDefault="001A54DA" w:rsidP="00272F20">
            <w:pPr>
              <w:jc w:val="center"/>
              <w:rPr>
                <w:sz w:val="27"/>
                <w:szCs w:val="27"/>
              </w:rPr>
            </w:pPr>
            <w:r w:rsidRPr="00EC15E3">
              <w:rPr>
                <w:sz w:val="27"/>
                <w:szCs w:val="27"/>
                <w:lang w:val="ru-RU"/>
              </w:rPr>
              <w:t>186795,3</w:t>
            </w:r>
          </w:p>
        </w:tc>
      </w:tr>
      <w:tr w:rsidR="001A54DA" w:rsidRPr="00EC15E3" w:rsidTr="00272F20">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gridAfter w:val="2"/>
          <w:wAfter w:w="2554" w:type="dxa"/>
          <w:trHeight w:val="385"/>
          <w:tblCellSpacing w:w="5" w:type="nil"/>
        </w:trPr>
        <w:tc>
          <w:tcPr>
            <w:tcW w:w="710" w:type="dxa"/>
            <w:vMerge w:val="restart"/>
            <w:tcBorders>
              <w:top w:val="single" w:sz="4" w:space="0" w:color="auto"/>
              <w:left w:val="single" w:sz="4" w:space="0" w:color="auto"/>
              <w:right w:val="single" w:sz="4" w:space="0" w:color="auto"/>
            </w:tcBorders>
          </w:tcPr>
          <w:p w:rsidR="001A54DA" w:rsidRPr="00EC15E3" w:rsidRDefault="001A54DA" w:rsidP="00272F20">
            <w:pPr>
              <w:widowControl w:val="0"/>
              <w:autoSpaceDE w:val="0"/>
              <w:autoSpaceDN w:val="0"/>
              <w:adjustRightInd w:val="0"/>
              <w:jc w:val="center"/>
              <w:rPr>
                <w:spacing w:val="-20"/>
                <w:sz w:val="27"/>
                <w:szCs w:val="27"/>
                <w:lang w:val="ru-RU"/>
              </w:rPr>
            </w:pPr>
            <w:r w:rsidRPr="00EC15E3">
              <w:rPr>
                <w:spacing w:val="-20"/>
                <w:sz w:val="27"/>
                <w:szCs w:val="27"/>
                <w:lang w:val="ru-RU"/>
              </w:rPr>
              <w:t>1.16</w:t>
            </w:r>
          </w:p>
        </w:tc>
        <w:tc>
          <w:tcPr>
            <w:tcW w:w="3827" w:type="dxa"/>
            <w:vMerge w:val="restart"/>
            <w:tcBorders>
              <w:top w:val="single" w:sz="4" w:space="0" w:color="auto"/>
              <w:left w:val="single" w:sz="4" w:space="0" w:color="auto"/>
              <w:right w:val="single" w:sz="4" w:space="0" w:color="auto"/>
            </w:tcBorders>
          </w:tcPr>
          <w:p w:rsidR="001A54DA" w:rsidRPr="00EC15E3" w:rsidRDefault="001A54DA" w:rsidP="00272F20">
            <w:pPr>
              <w:widowControl w:val="0"/>
              <w:autoSpaceDE w:val="0"/>
              <w:autoSpaceDN w:val="0"/>
              <w:adjustRightInd w:val="0"/>
              <w:rPr>
                <w:bCs/>
                <w:sz w:val="26"/>
                <w:szCs w:val="26"/>
                <w:lang w:val="ru-RU"/>
              </w:rPr>
            </w:pPr>
            <w:r w:rsidRPr="00EC15E3">
              <w:rPr>
                <w:sz w:val="27"/>
                <w:szCs w:val="27"/>
                <w:lang w:val="ru-RU"/>
              </w:rPr>
              <w:t xml:space="preserve">Мероприятие «Обеспечение безопасных условий при организации образовательного пространства в </w:t>
            </w:r>
            <w:r w:rsidRPr="00EC15E3">
              <w:rPr>
                <w:bCs/>
                <w:sz w:val="26"/>
                <w:szCs w:val="26"/>
                <w:lang w:val="ru-RU"/>
              </w:rPr>
              <w:t>государственных организациях дополнительного образования»</w:t>
            </w:r>
          </w:p>
          <w:p w:rsidR="001A54DA" w:rsidRPr="00EC15E3" w:rsidRDefault="001A54DA" w:rsidP="00272F20">
            <w:pPr>
              <w:widowControl w:val="0"/>
              <w:autoSpaceDE w:val="0"/>
              <w:autoSpaceDN w:val="0"/>
              <w:adjustRightInd w:val="0"/>
              <w:rPr>
                <w:bCs/>
                <w:sz w:val="26"/>
                <w:szCs w:val="26"/>
                <w:lang w:val="ru-RU"/>
              </w:rPr>
            </w:pPr>
          </w:p>
          <w:p w:rsidR="001A54DA" w:rsidRPr="00EC15E3" w:rsidRDefault="001A54DA" w:rsidP="00272F20">
            <w:pPr>
              <w:widowControl w:val="0"/>
              <w:autoSpaceDE w:val="0"/>
              <w:autoSpaceDN w:val="0"/>
              <w:adjustRightInd w:val="0"/>
              <w:rPr>
                <w:bCs/>
                <w:sz w:val="26"/>
                <w:szCs w:val="26"/>
                <w:lang w:val="ru-RU"/>
              </w:rPr>
            </w:pPr>
          </w:p>
        </w:tc>
        <w:tc>
          <w:tcPr>
            <w:tcW w:w="2835"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rPr>
                <w:sz w:val="27"/>
                <w:szCs w:val="27"/>
                <w:lang w:val="ru-RU"/>
              </w:rPr>
            </w:pPr>
            <w:r w:rsidRPr="00EC15E3">
              <w:rPr>
                <w:sz w:val="27"/>
                <w:szCs w:val="27"/>
                <w:lang w:val="ru-RU"/>
              </w:rPr>
              <w:t xml:space="preserve">Всего </w:t>
            </w:r>
          </w:p>
        </w:tc>
        <w:tc>
          <w:tcPr>
            <w:tcW w:w="1417"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c>
          <w:tcPr>
            <w:tcW w:w="1560"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c>
          <w:tcPr>
            <w:tcW w:w="1559"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1000</w:t>
            </w:r>
          </w:p>
        </w:tc>
        <w:tc>
          <w:tcPr>
            <w:tcW w:w="1559"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1000</w:t>
            </w:r>
          </w:p>
        </w:tc>
        <w:tc>
          <w:tcPr>
            <w:tcW w:w="1701"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1000</w:t>
            </w:r>
          </w:p>
        </w:tc>
      </w:tr>
      <w:tr w:rsidR="001A54DA" w:rsidRPr="00EC15E3" w:rsidTr="00272F20">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gridAfter w:val="2"/>
          <w:wAfter w:w="2554" w:type="dxa"/>
          <w:tblCellSpacing w:w="5" w:type="nil"/>
        </w:trPr>
        <w:tc>
          <w:tcPr>
            <w:tcW w:w="710" w:type="dxa"/>
            <w:vMerge/>
            <w:tcBorders>
              <w:left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p>
        </w:tc>
        <w:tc>
          <w:tcPr>
            <w:tcW w:w="3827" w:type="dxa"/>
            <w:vMerge/>
            <w:tcBorders>
              <w:left w:val="single" w:sz="4" w:space="0" w:color="auto"/>
              <w:right w:val="single" w:sz="4" w:space="0" w:color="auto"/>
            </w:tcBorders>
          </w:tcPr>
          <w:p w:rsidR="001A54DA" w:rsidRPr="00EC15E3" w:rsidRDefault="001A54DA" w:rsidP="00272F20">
            <w:pPr>
              <w:widowControl w:val="0"/>
              <w:autoSpaceDE w:val="0"/>
              <w:autoSpaceDN w:val="0"/>
              <w:adjustRightInd w:val="0"/>
              <w:rPr>
                <w:sz w:val="27"/>
                <w:szCs w:val="27"/>
                <w:lang w:val="ru-RU"/>
              </w:rPr>
            </w:pPr>
          </w:p>
        </w:tc>
        <w:tc>
          <w:tcPr>
            <w:tcW w:w="2835" w:type="dxa"/>
            <w:tcBorders>
              <w:top w:val="single" w:sz="4" w:space="0" w:color="auto"/>
              <w:left w:val="single" w:sz="4" w:space="0" w:color="auto"/>
              <w:right w:val="single" w:sz="4" w:space="0" w:color="auto"/>
            </w:tcBorders>
          </w:tcPr>
          <w:p w:rsidR="001A54DA" w:rsidRPr="00EC15E3" w:rsidRDefault="001A54DA" w:rsidP="00272F20">
            <w:pPr>
              <w:widowControl w:val="0"/>
              <w:autoSpaceDE w:val="0"/>
              <w:autoSpaceDN w:val="0"/>
              <w:adjustRightInd w:val="0"/>
              <w:rPr>
                <w:sz w:val="27"/>
                <w:szCs w:val="27"/>
                <w:lang w:val="ru-RU"/>
              </w:rPr>
            </w:pPr>
            <w:r w:rsidRPr="00EC15E3">
              <w:rPr>
                <w:sz w:val="27"/>
                <w:szCs w:val="27"/>
                <w:lang w:val="ru-RU"/>
              </w:rPr>
              <w:t xml:space="preserve">областной бюджет </w:t>
            </w:r>
          </w:p>
        </w:tc>
        <w:tc>
          <w:tcPr>
            <w:tcW w:w="1417" w:type="dxa"/>
            <w:tcBorders>
              <w:top w:val="single" w:sz="4" w:space="0" w:color="auto"/>
              <w:left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c>
          <w:tcPr>
            <w:tcW w:w="1560" w:type="dxa"/>
            <w:tcBorders>
              <w:top w:val="single" w:sz="4" w:space="0" w:color="auto"/>
              <w:left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c>
          <w:tcPr>
            <w:tcW w:w="1559" w:type="dxa"/>
            <w:tcBorders>
              <w:top w:val="single" w:sz="4" w:space="0" w:color="auto"/>
              <w:left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1000</w:t>
            </w:r>
          </w:p>
        </w:tc>
        <w:tc>
          <w:tcPr>
            <w:tcW w:w="1559" w:type="dxa"/>
            <w:tcBorders>
              <w:top w:val="single" w:sz="4" w:space="0" w:color="auto"/>
              <w:left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1000</w:t>
            </w:r>
          </w:p>
        </w:tc>
        <w:tc>
          <w:tcPr>
            <w:tcW w:w="1701" w:type="dxa"/>
            <w:tcBorders>
              <w:top w:val="single" w:sz="4" w:space="0" w:color="auto"/>
              <w:left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1000</w:t>
            </w:r>
          </w:p>
        </w:tc>
      </w:tr>
      <w:tr w:rsidR="001A54DA" w:rsidRPr="00EC15E3" w:rsidTr="00272F20">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gridAfter w:val="2"/>
          <w:wAfter w:w="2554" w:type="dxa"/>
          <w:tblCellSpacing w:w="5" w:type="nil"/>
        </w:trPr>
        <w:tc>
          <w:tcPr>
            <w:tcW w:w="710" w:type="dxa"/>
            <w:vMerge/>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p>
        </w:tc>
        <w:tc>
          <w:tcPr>
            <w:tcW w:w="3827" w:type="dxa"/>
            <w:vMerge/>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rPr>
                <w:sz w:val="27"/>
                <w:szCs w:val="27"/>
                <w:lang w:val="ru-RU"/>
              </w:rPr>
            </w:pPr>
          </w:p>
        </w:tc>
        <w:tc>
          <w:tcPr>
            <w:tcW w:w="2835" w:type="dxa"/>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rPr>
                <w:sz w:val="27"/>
                <w:szCs w:val="27"/>
                <w:lang w:val="ru-RU"/>
              </w:rPr>
            </w:pPr>
          </w:p>
        </w:tc>
        <w:tc>
          <w:tcPr>
            <w:tcW w:w="1417" w:type="dxa"/>
            <w:tcBorders>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p>
        </w:tc>
        <w:tc>
          <w:tcPr>
            <w:tcW w:w="1560" w:type="dxa"/>
            <w:tcBorders>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p>
        </w:tc>
        <w:tc>
          <w:tcPr>
            <w:tcW w:w="1559" w:type="dxa"/>
            <w:tcBorders>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p>
        </w:tc>
        <w:tc>
          <w:tcPr>
            <w:tcW w:w="1559" w:type="dxa"/>
            <w:tcBorders>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p>
        </w:tc>
        <w:tc>
          <w:tcPr>
            <w:tcW w:w="1701" w:type="dxa"/>
            <w:tcBorders>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p>
        </w:tc>
      </w:tr>
      <w:tr w:rsidR="001A54DA" w:rsidRPr="00EC15E3" w:rsidTr="00272F20">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gridAfter w:val="2"/>
          <w:wAfter w:w="2554" w:type="dxa"/>
          <w:trHeight w:val="382"/>
          <w:tblCellSpacing w:w="5" w:type="nil"/>
        </w:trPr>
        <w:tc>
          <w:tcPr>
            <w:tcW w:w="710" w:type="dxa"/>
            <w:vMerge w:val="restart"/>
            <w:tcBorders>
              <w:top w:val="single" w:sz="4" w:space="0" w:color="auto"/>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ind w:right="-75"/>
              <w:jc w:val="center"/>
              <w:rPr>
                <w:bCs/>
                <w:spacing w:val="-8"/>
                <w:sz w:val="27"/>
                <w:szCs w:val="27"/>
                <w:lang w:val="ru-RU"/>
              </w:rPr>
            </w:pPr>
            <w:r w:rsidRPr="00EC15E3">
              <w:rPr>
                <w:bCs/>
                <w:spacing w:val="-8"/>
                <w:sz w:val="27"/>
                <w:szCs w:val="27"/>
                <w:lang w:val="ru-RU"/>
              </w:rPr>
              <w:t>1.17</w:t>
            </w:r>
          </w:p>
        </w:tc>
        <w:tc>
          <w:tcPr>
            <w:tcW w:w="3827" w:type="dxa"/>
            <w:vMerge w:val="restart"/>
            <w:tcBorders>
              <w:top w:val="single" w:sz="4" w:space="0" w:color="auto"/>
              <w:left w:val="single" w:sz="4" w:space="0" w:color="auto"/>
              <w:right w:val="single" w:sz="4" w:space="0" w:color="auto"/>
            </w:tcBorders>
          </w:tcPr>
          <w:p w:rsidR="001A54DA" w:rsidRPr="00EC15E3" w:rsidRDefault="001A54DA" w:rsidP="00272F20">
            <w:pPr>
              <w:autoSpaceDE w:val="0"/>
              <w:autoSpaceDN w:val="0"/>
              <w:adjustRightInd w:val="0"/>
              <w:rPr>
                <w:bCs/>
                <w:sz w:val="27"/>
                <w:szCs w:val="27"/>
                <w:lang w:val="ru-RU"/>
              </w:rPr>
            </w:pPr>
            <w:r w:rsidRPr="00EC15E3">
              <w:rPr>
                <w:bCs/>
                <w:sz w:val="27"/>
                <w:szCs w:val="27"/>
                <w:lang w:val="ru-RU"/>
              </w:rPr>
              <w:t>Мероприятие</w:t>
            </w:r>
            <w:r w:rsidRPr="00EC15E3">
              <w:rPr>
                <w:sz w:val="27"/>
                <w:szCs w:val="27"/>
                <w:lang w:val="ru-RU"/>
              </w:rPr>
              <w:t xml:space="preserve"> </w:t>
            </w:r>
            <w:r w:rsidRPr="00EC15E3">
              <w:rPr>
                <w:bCs/>
                <w:sz w:val="26"/>
                <w:szCs w:val="26"/>
                <w:lang w:val="ru-RU"/>
              </w:rPr>
              <w:t>«Обеспечение деятельности государственных организаций дополнительного профессионального образования»</w:t>
            </w:r>
            <w:r w:rsidRPr="00EC15E3">
              <w:rPr>
                <w:bCs/>
                <w:sz w:val="27"/>
                <w:szCs w:val="27"/>
                <w:lang w:val="ru-RU"/>
              </w:rPr>
              <w:t xml:space="preserve"> </w:t>
            </w:r>
          </w:p>
          <w:p w:rsidR="001A54DA" w:rsidRPr="00EC15E3" w:rsidRDefault="001A54DA" w:rsidP="00272F20">
            <w:pPr>
              <w:autoSpaceDE w:val="0"/>
              <w:autoSpaceDN w:val="0"/>
              <w:adjustRightInd w:val="0"/>
              <w:rPr>
                <w:bCs/>
                <w:sz w:val="27"/>
                <w:szCs w:val="27"/>
                <w:lang w:val="ru-RU"/>
              </w:rPr>
            </w:pPr>
          </w:p>
          <w:p w:rsidR="001A54DA" w:rsidRPr="00EC15E3" w:rsidRDefault="001A54DA" w:rsidP="00272F20">
            <w:pPr>
              <w:autoSpaceDE w:val="0"/>
              <w:autoSpaceDN w:val="0"/>
              <w:adjustRightInd w:val="0"/>
              <w:rPr>
                <w:bCs/>
                <w:sz w:val="27"/>
                <w:szCs w:val="27"/>
                <w:lang w:val="ru-RU"/>
              </w:rPr>
            </w:pPr>
          </w:p>
        </w:tc>
        <w:tc>
          <w:tcPr>
            <w:tcW w:w="2835"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rPr>
                <w:sz w:val="27"/>
                <w:szCs w:val="27"/>
              </w:rPr>
            </w:pPr>
            <w:r w:rsidRPr="00EC15E3">
              <w:rPr>
                <w:sz w:val="27"/>
                <w:szCs w:val="27"/>
                <w:lang w:val="ru-RU"/>
              </w:rPr>
              <w:t>Всего</w:t>
            </w:r>
            <w:r w:rsidRPr="00EC15E3">
              <w:rPr>
                <w:sz w:val="27"/>
                <w:szCs w:val="27"/>
              </w:rPr>
              <w:t xml:space="preserve"> </w:t>
            </w:r>
          </w:p>
        </w:tc>
        <w:tc>
          <w:tcPr>
            <w:tcW w:w="1417"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87670,9</w:t>
            </w:r>
          </w:p>
        </w:tc>
        <w:tc>
          <w:tcPr>
            <w:tcW w:w="1560"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rPr>
            </w:pPr>
            <w:r w:rsidRPr="00EC15E3">
              <w:rPr>
                <w:sz w:val="27"/>
                <w:szCs w:val="27"/>
                <w:lang w:val="ru-RU"/>
              </w:rPr>
              <w:t>81064,7</w:t>
            </w:r>
          </w:p>
        </w:tc>
        <w:tc>
          <w:tcPr>
            <w:tcW w:w="1559"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rPr>
            </w:pPr>
            <w:r w:rsidRPr="00EC15E3">
              <w:rPr>
                <w:sz w:val="27"/>
                <w:szCs w:val="27"/>
                <w:lang w:val="ru-RU"/>
              </w:rPr>
              <w:t>75332</w:t>
            </w:r>
          </w:p>
        </w:tc>
        <w:tc>
          <w:tcPr>
            <w:tcW w:w="1559"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71205</w:t>
            </w:r>
          </w:p>
        </w:tc>
        <w:tc>
          <w:tcPr>
            <w:tcW w:w="1701"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tabs>
                <w:tab w:val="left" w:pos="315"/>
                <w:tab w:val="center" w:pos="696"/>
              </w:tabs>
              <w:jc w:val="center"/>
              <w:rPr>
                <w:sz w:val="27"/>
                <w:szCs w:val="27"/>
              </w:rPr>
            </w:pPr>
            <w:r w:rsidRPr="00EC15E3">
              <w:rPr>
                <w:sz w:val="27"/>
                <w:szCs w:val="27"/>
                <w:lang w:val="ru-RU"/>
              </w:rPr>
              <w:t>84022,5</w:t>
            </w:r>
          </w:p>
        </w:tc>
      </w:tr>
      <w:tr w:rsidR="001A54DA" w:rsidRPr="00EC15E3" w:rsidTr="00272F20">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gridAfter w:val="2"/>
          <w:wAfter w:w="2554" w:type="dxa"/>
          <w:tblCellSpacing w:w="5" w:type="nil"/>
        </w:trPr>
        <w:tc>
          <w:tcPr>
            <w:tcW w:w="710" w:type="dxa"/>
            <w:vMerge/>
            <w:tcBorders>
              <w:top w:val="single" w:sz="4" w:space="0" w:color="auto"/>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rPr>
            </w:pPr>
          </w:p>
        </w:tc>
        <w:tc>
          <w:tcPr>
            <w:tcW w:w="3827" w:type="dxa"/>
            <w:vMerge/>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rPr>
                <w:sz w:val="27"/>
                <w:szCs w:val="27"/>
              </w:rPr>
            </w:pPr>
          </w:p>
        </w:tc>
        <w:tc>
          <w:tcPr>
            <w:tcW w:w="2835" w:type="dxa"/>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rPr>
                <w:sz w:val="27"/>
                <w:szCs w:val="27"/>
              </w:rPr>
            </w:pPr>
            <w:r w:rsidRPr="00EC15E3">
              <w:rPr>
                <w:sz w:val="27"/>
                <w:szCs w:val="27"/>
                <w:lang w:val="ru-RU"/>
              </w:rPr>
              <w:t>областной</w:t>
            </w:r>
            <w:r w:rsidRPr="00EC15E3">
              <w:rPr>
                <w:sz w:val="27"/>
                <w:szCs w:val="27"/>
              </w:rPr>
              <w:t xml:space="preserve"> </w:t>
            </w:r>
            <w:r w:rsidRPr="00EC15E3">
              <w:rPr>
                <w:sz w:val="27"/>
                <w:szCs w:val="27"/>
                <w:lang w:val="ru-RU"/>
              </w:rPr>
              <w:t>бюджет</w:t>
            </w:r>
            <w:r w:rsidRPr="00EC15E3">
              <w:rPr>
                <w:sz w:val="27"/>
                <w:szCs w:val="27"/>
              </w:rPr>
              <w:t xml:space="preserve"> </w:t>
            </w:r>
          </w:p>
        </w:tc>
        <w:tc>
          <w:tcPr>
            <w:tcW w:w="1417" w:type="dxa"/>
            <w:tcBorders>
              <w:left w:val="single" w:sz="4" w:space="0" w:color="auto"/>
              <w:bottom w:val="single" w:sz="4" w:space="0" w:color="auto"/>
              <w:right w:val="single" w:sz="4" w:space="0" w:color="auto"/>
            </w:tcBorders>
          </w:tcPr>
          <w:p w:rsidR="001A54DA" w:rsidRPr="00EC15E3" w:rsidRDefault="001A54DA" w:rsidP="00272F20">
            <w:pPr>
              <w:jc w:val="center"/>
              <w:rPr>
                <w:sz w:val="27"/>
                <w:szCs w:val="27"/>
              </w:rPr>
            </w:pPr>
            <w:r w:rsidRPr="00EC15E3">
              <w:rPr>
                <w:sz w:val="27"/>
                <w:szCs w:val="27"/>
                <w:lang w:val="ru-RU"/>
              </w:rPr>
              <w:t>87670,9</w:t>
            </w:r>
          </w:p>
        </w:tc>
        <w:tc>
          <w:tcPr>
            <w:tcW w:w="1560" w:type="dxa"/>
            <w:tcBorders>
              <w:left w:val="single" w:sz="4" w:space="0" w:color="auto"/>
              <w:bottom w:val="single" w:sz="4" w:space="0" w:color="auto"/>
              <w:right w:val="single" w:sz="4" w:space="0" w:color="auto"/>
            </w:tcBorders>
          </w:tcPr>
          <w:p w:rsidR="001A54DA" w:rsidRPr="00EC15E3" w:rsidRDefault="001A54DA" w:rsidP="00272F20">
            <w:pPr>
              <w:jc w:val="center"/>
              <w:rPr>
                <w:sz w:val="27"/>
                <w:szCs w:val="27"/>
              </w:rPr>
            </w:pPr>
            <w:r w:rsidRPr="00EC15E3">
              <w:rPr>
                <w:sz w:val="27"/>
                <w:szCs w:val="27"/>
                <w:lang w:val="ru-RU"/>
              </w:rPr>
              <w:t>81064,7</w:t>
            </w:r>
          </w:p>
        </w:tc>
        <w:tc>
          <w:tcPr>
            <w:tcW w:w="1559" w:type="dxa"/>
            <w:tcBorders>
              <w:left w:val="single" w:sz="4" w:space="0" w:color="auto"/>
              <w:bottom w:val="single" w:sz="4" w:space="0" w:color="auto"/>
              <w:right w:val="single" w:sz="4" w:space="0" w:color="auto"/>
            </w:tcBorders>
          </w:tcPr>
          <w:p w:rsidR="001A54DA" w:rsidRPr="00EC15E3" w:rsidRDefault="001A54DA" w:rsidP="00272F20">
            <w:pPr>
              <w:jc w:val="center"/>
              <w:rPr>
                <w:sz w:val="27"/>
                <w:szCs w:val="27"/>
              </w:rPr>
            </w:pPr>
            <w:r w:rsidRPr="00EC15E3">
              <w:rPr>
                <w:sz w:val="27"/>
                <w:szCs w:val="27"/>
                <w:lang w:val="ru-RU"/>
              </w:rPr>
              <w:t>75332</w:t>
            </w:r>
          </w:p>
        </w:tc>
        <w:tc>
          <w:tcPr>
            <w:tcW w:w="1559" w:type="dxa"/>
            <w:tcBorders>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71205</w:t>
            </w:r>
          </w:p>
        </w:tc>
        <w:tc>
          <w:tcPr>
            <w:tcW w:w="1701" w:type="dxa"/>
            <w:tcBorders>
              <w:left w:val="single" w:sz="4" w:space="0" w:color="auto"/>
              <w:bottom w:val="single" w:sz="4" w:space="0" w:color="auto"/>
              <w:right w:val="single" w:sz="4" w:space="0" w:color="auto"/>
            </w:tcBorders>
          </w:tcPr>
          <w:p w:rsidR="001A54DA" w:rsidRPr="00EC15E3" w:rsidRDefault="001A54DA" w:rsidP="00272F20">
            <w:pPr>
              <w:jc w:val="center"/>
              <w:rPr>
                <w:sz w:val="27"/>
                <w:szCs w:val="27"/>
              </w:rPr>
            </w:pPr>
            <w:r w:rsidRPr="00EC15E3">
              <w:rPr>
                <w:sz w:val="27"/>
                <w:szCs w:val="27"/>
                <w:lang w:val="ru-RU"/>
              </w:rPr>
              <w:t>84022,5</w:t>
            </w:r>
          </w:p>
        </w:tc>
      </w:tr>
      <w:tr w:rsidR="001A54DA" w:rsidRPr="00EC15E3" w:rsidTr="00272F20">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gridAfter w:val="2"/>
          <w:wAfter w:w="2554" w:type="dxa"/>
          <w:trHeight w:val="355"/>
          <w:tblCellSpacing w:w="5" w:type="nil"/>
        </w:trPr>
        <w:tc>
          <w:tcPr>
            <w:tcW w:w="710" w:type="dxa"/>
            <w:vMerge w:val="restart"/>
            <w:tcBorders>
              <w:top w:val="single" w:sz="4" w:space="0" w:color="auto"/>
              <w:left w:val="single" w:sz="4" w:space="0" w:color="auto"/>
              <w:right w:val="single" w:sz="4" w:space="0" w:color="auto"/>
            </w:tcBorders>
          </w:tcPr>
          <w:p w:rsidR="001A54DA" w:rsidRPr="00EC15E3" w:rsidRDefault="001A54DA" w:rsidP="00272F20">
            <w:pPr>
              <w:widowControl w:val="0"/>
              <w:autoSpaceDE w:val="0"/>
              <w:autoSpaceDN w:val="0"/>
              <w:adjustRightInd w:val="0"/>
              <w:jc w:val="center"/>
              <w:rPr>
                <w:spacing w:val="-20"/>
                <w:sz w:val="27"/>
                <w:szCs w:val="27"/>
                <w:lang w:val="ru-RU"/>
              </w:rPr>
            </w:pPr>
            <w:r w:rsidRPr="00EC15E3">
              <w:rPr>
                <w:spacing w:val="-20"/>
                <w:sz w:val="27"/>
                <w:szCs w:val="27"/>
                <w:lang w:val="ru-RU"/>
              </w:rPr>
              <w:t>1.18</w:t>
            </w:r>
          </w:p>
        </w:tc>
        <w:tc>
          <w:tcPr>
            <w:tcW w:w="3827" w:type="dxa"/>
            <w:vMerge w:val="restart"/>
            <w:tcBorders>
              <w:top w:val="single" w:sz="4" w:space="0" w:color="auto"/>
              <w:left w:val="single" w:sz="4" w:space="0" w:color="auto"/>
              <w:right w:val="single" w:sz="4" w:space="0" w:color="auto"/>
            </w:tcBorders>
          </w:tcPr>
          <w:p w:rsidR="001A54DA" w:rsidRPr="00EC15E3" w:rsidRDefault="001A54DA" w:rsidP="00272F20">
            <w:pPr>
              <w:widowControl w:val="0"/>
              <w:autoSpaceDE w:val="0"/>
              <w:autoSpaceDN w:val="0"/>
              <w:adjustRightInd w:val="0"/>
              <w:rPr>
                <w:bCs/>
                <w:sz w:val="26"/>
                <w:szCs w:val="26"/>
                <w:lang w:val="ru-RU"/>
              </w:rPr>
            </w:pPr>
            <w:r w:rsidRPr="00EC15E3">
              <w:rPr>
                <w:sz w:val="27"/>
                <w:szCs w:val="27"/>
                <w:lang w:val="ru-RU"/>
              </w:rPr>
              <w:t xml:space="preserve">Мероприятие «Обеспечение безопасных условий при организации образовательного пространства в </w:t>
            </w:r>
            <w:r w:rsidRPr="00EC15E3">
              <w:rPr>
                <w:bCs/>
                <w:sz w:val="26"/>
                <w:szCs w:val="26"/>
                <w:lang w:val="ru-RU"/>
              </w:rPr>
              <w:t>государственных организациях дополнительного профессионального образования»</w:t>
            </w:r>
          </w:p>
        </w:tc>
        <w:tc>
          <w:tcPr>
            <w:tcW w:w="2835"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rPr>
                <w:sz w:val="27"/>
                <w:szCs w:val="27"/>
              </w:rPr>
            </w:pPr>
            <w:r w:rsidRPr="00EC15E3">
              <w:rPr>
                <w:sz w:val="27"/>
                <w:szCs w:val="27"/>
                <w:lang w:val="ru-RU"/>
              </w:rPr>
              <w:t>Всего</w:t>
            </w:r>
            <w:r w:rsidRPr="00EC15E3">
              <w:rPr>
                <w:sz w:val="27"/>
                <w:szCs w:val="27"/>
              </w:rPr>
              <w:t xml:space="preserve"> </w:t>
            </w:r>
          </w:p>
        </w:tc>
        <w:tc>
          <w:tcPr>
            <w:tcW w:w="1417"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c>
          <w:tcPr>
            <w:tcW w:w="1560"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c>
          <w:tcPr>
            <w:tcW w:w="1559"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500</w:t>
            </w:r>
          </w:p>
        </w:tc>
        <w:tc>
          <w:tcPr>
            <w:tcW w:w="1559"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500</w:t>
            </w:r>
          </w:p>
        </w:tc>
        <w:tc>
          <w:tcPr>
            <w:tcW w:w="1701"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500</w:t>
            </w:r>
          </w:p>
        </w:tc>
      </w:tr>
      <w:tr w:rsidR="001A54DA" w:rsidRPr="00EC15E3" w:rsidTr="00272F20">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gridAfter w:val="2"/>
          <w:wAfter w:w="2554" w:type="dxa"/>
          <w:tblCellSpacing w:w="5" w:type="nil"/>
        </w:trPr>
        <w:tc>
          <w:tcPr>
            <w:tcW w:w="710" w:type="dxa"/>
            <w:vMerge/>
            <w:tcBorders>
              <w:left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p>
        </w:tc>
        <w:tc>
          <w:tcPr>
            <w:tcW w:w="3827" w:type="dxa"/>
            <w:vMerge/>
            <w:tcBorders>
              <w:left w:val="single" w:sz="4" w:space="0" w:color="auto"/>
              <w:right w:val="single" w:sz="4" w:space="0" w:color="auto"/>
            </w:tcBorders>
          </w:tcPr>
          <w:p w:rsidR="001A54DA" w:rsidRPr="00EC15E3" w:rsidRDefault="001A54DA" w:rsidP="00272F20">
            <w:pPr>
              <w:widowControl w:val="0"/>
              <w:autoSpaceDE w:val="0"/>
              <w:autoSpaceDN w:val="0"/>
              <w:adjustRightInd w:val="0"/>
              <w:rPr>
                <w:sz w:val="27"/>
                <w:szCs w:val="27"/>
                <w:lang w:val="ru-RU"/>
              </w:rPr>
            </w:pPr>
          </w:p>
        </w:tc>
        <w:tc>
          <w:tcPr>
            <w:tcW w:w="2835" w:type="dxa"/>
            <w:tcBorders>
              <w:top w:val="single" w:sz="4" w:space="0" w:color="auto"/>
              <w:left w:val="single" w:sz="4" w:space="0" w:color="auto"/>
              <w:right w:val="single" w:sz="4" w:space="0" w:color="auto"/>
            </w:tcBorders>
          </w:tcPr>
          <w:p w:rsidR="001A54DA" w:rsidRPr="00EC15E3" w:rsidRDefault="001A54DA" w:rsidP="00272F20">
            <w:pPr>
              <w:widowControl w:val="0"/>
              <w:autoSpaceDE w:val="0"/>
              <w:autoSpaceDN w:val="0"/>
              <w:adjustRightInd w:val="0"/>
              <w:rPr>
                <w:sz w:val="27"/>
                <w:szCs w:val="27"/>
              </w:rPr>
            </w:pPr>
            <w:r w:rsidRPr="00EC15E3">
              <w:rPr>
                <w:sz w:val="27"/>
                <w:szCs w:val="27"/>
                <w:lang w:val="ru-RU"/>
              </w:rPr>
              <w:t>областной</w:t>
            </w:r>
            <w:r w:rsidRPr="00EC15E3">
              <w:rPr>
                <w:sz w:val="27"/>
                <w:szCs w:val="27"/>
              </w:rPr>
              <w:t xml:space="preserve"> </w:t>
            </w:r>
            <w:r w:rsidRPr="00EC15E3">
              <w:rPr>
                <w:sz w:val="27"/>
                <w:szCs w:val="27"/>
                <w:lang w:val="ru-RU"/>
              </w:rPr>
              <w:t>бюджет</w:t>
            </w:r>
            <w:r w:rsidRPr="00EC15E3">
              <w:rPr>
                <w:sz w:val="27"/>
                <w:szCs w:val="27"/>
              </w:rPr>
              <w:t xml:space="preserve"> </w:t>
            </w:r>
          </w:p>
        </w:tc>
        <w:tc>
          <w:tcPr>
            <w:tcW w:w="1417" w:type="dxa"/>
            <w:tcBorders>
              <w:top w:val="single" w:sz="4" w:space="0" w:color="auto"/>
              <w:left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c>
          <w:tcPr>
            <w:tcW w:w="1560" w:type="dxa"/>
            <w:tcBorders>
              <w:top w:val="single" w:sz="4" w:space="0" w:color="auto"/>
              <w:left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c>
          <w:tcPr>
            <w:tcW w:w="1559" w:type="dxa"/>
            <w:tcBorders>
              <w:top w:val="single" w:sz="4" w:space="0" w:color="auto"/>
              <w:left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500</w:t>
            </w:r>
          </w:p>
        </w:tc>
        <w:tc>
          <w:tcPr>
            <w:tcW w:w="1559" w:type="dxa"/>
            <w:tcBorders>
              <w:top w:val="single" w:sz="4" w:space="0" w:color="auto"/>
              <w:left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500</w:t>
            </w:r>
          </w:p>
        </w:tc>
        <w:tc>
          <w:tcPr>
            <w:tcW w:w="1701" w:type="dxa"/>
            <w:tcBorders>
              <w:top w:val="single" w:sz="4" w:space="0" w:color="auto"/>
              <w:left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500</w:t>
            </w:r>
          </w:p>
        </w:tc>
      </w:tr>
      <w:tr w:rsidR="001A54DA" w:rsidRPr="00EC15E3" w:rsidTr="00272F20">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gridAfter w:val="2"/>
          <w:wAfter w:w="2554" w:type="dxa"/>
          <w:trHeight w:val="1819"/>
          <w:tblCellSpacing w:w="5" w:type="nil"/>
        </w:trPr>
        <w:tc>
          <w:tcPr>
            <w:tcW w:w="710" w:type="dxa"/>
            <w:vMerge/>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p>
        </w:tc>
        <w:tc>
          <w:tcPr>
            <w:tcW w:w="3827" w:type="dxa"/>
            <w:vMerge/>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rPr>
                <w:sz w:val="27"/>
                <w:szCs w:val="27"/>
                <w:lang w:val="ru-RU"/>
              </w:rPr>
            </w:pPr>
          </w:p>
        </w:tc>
        <w:tc>
          <w:tcPr>
            <w:tcW w:w="2835" w:type="dxa"/>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rPr>
                <w:sz w:val="27"/>
                <w:szCs w:val="27"/>
                <w:lang w:val="ru-RU"/>
              </w:rPr>
            </w:pPr>
          </w:p>
        </w:tc>
        <w:tc>
          <w:tcPr>
            <w:tcW w:w="1417" w:type="dxa"/>
            <w:tcBorders>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p>
        </w:tc>
        <w:tc>
          <w:tcPr>
            <w:tcW w:w="1560" w:type="dxa"/>
            <w:tcBorders>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p>
        </w:tc>
        <w:tc>
          <w:tcPr>
            <w:tcW w:w="1559" w:type="dxa"/>
            <w:tcBorders>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p>
        </w:tc>
        <w:tc>
          <w:tcPr>
            <w:tcW w:w="1559" w:type="dxa"/>
            <w:tcBorders>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p>
        </w:tc>
        <w:tc>
          <w:tcPr>
            <w:tcW w:w="1701" w:type="dxa"/>
            <w:tcBorders>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p>
        </w:tc>
      </w:tr>
      <w:tr w:rsidR="001A54DA" w:rsidRPr="00EC15E3" w:rsidTr="00272F20">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gridAfter w:val="2"/>
          <w:wAfter w:w="2554" w:type="dxa"/>
          <w:trHeight w:val="379"/>
          <w:tblCellSpacing w:w="5" w:type="nil"/>
        </w:trPr>
        <w:tc>
          <w:tcPr>
            <w:tcW w:w="710" w:type="dxa"/>
            <w:vMerge w:val="restart"/>
            <w:tcBorders>
              <w:top w:val="single" w:sz="4" w:space="0" w:color="auto"/>
              <w:left w:val="single" w:sz="4" w:space="0" w:color="auto"/>
              <w:right w:val="single" w:sz="4" w:space="0" w:color="auto"/>
            </w:tcBorders>
          </w:tcPr>
          <w:p w:rsidR="001A54DA" w:rsidRPr="00EC15E3" w:rsidRDefault="001A54DA" w:rsidP="00272F20">
            <w:pPr>
              <w:autoSpaceDE w:val="0"/>
              <w:autoSpaceDN w:val="0"/>
              <w:adjustRightInd w:val="0"/>
              <w:ind w:right="-75"/>
              <w:jc w:val="center"/>
              <w:rPr>
                <w:bCs/>
                <w:spacing w:val="-10"/>
                <w:sz w:val="27"/>
                <w:szCs w:val="27"/>
                <w:lang w:val="ru-RU"/>
              </w:rPr>
            </w:pPr>
            <w:r w:rsidRPr="00EC15E3">
              <w:rPr>
                <w:bCs/>
                <w:spacing w:val="-10"/>
                <w:sz w:val="27"/>
                <w:szCs w:val="27"/>
                <w:lang w:val="ru-RU"/>
              </w:rPr>
              <w:t>1.19</w:t>
            </w:r>
          </w:p>
        </w:tc>
        <w:tc>
          <w:tcPr>
            <w:tcW w:w="3827" w:type="dxa"/>
            <w:vMerge w:val="restart"/>
            <w:tcBorders>
              <w:top w:val="single" w:sz="4" w:space="0" w:color="auto"/>
              <w:left w:val="single" w:sz="4" w:space="0" w:color="auto"/>
              <w:right w:val="single" w:sz="4" w:space="0" w:color="auto"/>
            </w:tcBorders>
          </w:tcPr>
          <w:p w:rsidR="001A54DA" w:rsidRPr="00EC15E3" w:rsidRDefault="001A54DA" w:rsidP="00272F20">
            <w:pPr>
              <w:autoSpaceDE w:val="0"/>
              <w:autoSpaceDN w:val="0"/>
              <w:adjustRightInd w:val="0"/>
              <w:rPr>
                <w:bCs/>
                <w:sz w:val="27"/>
                <w:szCs w:val="27"/>
                <w:lang w:val="ru-RU"/>
              </w:rPr>
            </w:pPr>
            <w:r w:rsidRPr="00EC15E3">
              <w:rPr>
                <w:bCs/>
                <w:sz w:val="27"/>
                <w:szCs w:val="27"/>
                <w:lang w:val="ru-RU"/>
              </w:rPr>
              <w:t>Мероприятие</w:t>
            </w:r>
            <w:r w:rsidRPr="00EC15E3">
              <w:rPr>
                <w:sz w:val="27"/>
                <w:szCs w:val="27"/>
                <w:lang w:val="ru-RU"/>
              </w:rPr>
              <w:t xml:space="preserve"> </w:t>
            </w:r>
            <w:r w:rsidRPr="00EC15E3">
              <w:rPr>
                <w:bCs/>
                <w:sz w:val="27"/>
                <w:szCs w:val="27"/>
                <w:lang w:val="ru-RU"/>
              </w:rPr>
              <w:t>«Обеспечение деятельности прочих государственных организаций, оказывающих услуги в сфере образования»</w:t>
            </w:r>
          </w:p>
        </w:tc>
        <w:tc>
          <w:tcPr>
            <w:tcW w:w="2835"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rPr>
                <w:sz w:val="27"/>
                <w:szCs w:val="27"/>
              </w:rPr>
            </w:pPr>
            <w:r w:rsidRPr="00EC15E3">
              <w:rPr>
                <w:sz w:val="27"/>
                <w:szCs w:val="27"/>
                <w:lang w:val="ru-RU"/>
              </w:rPr>
              <w:t>Всего</w:t>
            </w:r>
            <w:r w:rsidRPr="00EC15E3">
              <w:rPr>
                <w:sz w:val="27"/>
                <w:szCs w:val="27"/>
              </w:rPr>
              <w:t xml:space="preserve"> </w:t>
            </w:r>
          </w:p>
        </w:tc>
        <w:tc>
          <w:tcPr>
            <w:tcW w:w="1417"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128349</w:t>
            </w:r>
          </w:p>
        </w:tc>
        <w:tc>
          <w:tcPr>
            <w:tcW w:w="1560"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rPr>
            </w:pPr>
            <w:r w:rsidRPr="00EC15E3">
              <w:rPr>
                <w:sz w:val="27"/>
                <w:szCs w:val="27"/>
                <w:lang w:val="ru-RU"/>
              </w:rPr>
              <w:t>223365,5</w:t>
            </w:r>
          </w:p>
        </w:tc>
        <w:tc>
          <w:tcPr>
            <w:tcW w:w="1559"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rPr>
            </w:pPr>
            <w:r w:rsidRPr="00EC15E3">
              <w:rPr>
                <w:sz w:val="27"/>
                <w:szCs w:val="27"/>
                <w:lang w:val="ru-RU"/>
              </w:rPr>
              <w:t>241654</w:t>
            </w:r>
          </w:p>
        </w:tc>
        <w:tc>
          <w:tcPr>
            <w:tcW w:w="1559"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rPr>
            </w:pPr>
            <w:r w:rsidRPr="00EC15E3">
              <w:rPr>
                <w:sz w:val="27"/>
                <w:szCs w:val="27"/>
                <w:lang w:val="ru-RU"/>
              </w:rPr>
              <w:t>241626,3</w:t>
            </w:r>
          </w:p>
        </w:tc>
        <w:tc>
          <w:tcPr>
            <w:tcW w:w="1701"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rPr>
            </w:pPr>
            <w:r w:rsidRPr="00EC15E3">
              <w:rPr>
                <w:sz w:val="27"/>
                <w:szCs w:val="27"/>
                <w:lang w:val="ru-RU"/>
              </w:rPr>
              <w:t>282111,3</w:t>
            </w:r>
          </w:p>
        </w:tc>
      </w:tr>
      <w:tr w:rsidR="001A54DA" w:rsidRPr="00EC15E3" w:rsidTr="00272F20">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gridAfter w:val="2"/>
          <w:wAfter w:w="2554" w:type="dxa"/>
          <w:trHeight w:val="300"/>
          <w:tblCellSpacing w:w="5" w:type="nil"/>
        </w:trPr>
        <w:tc>
          <w:tcPr>
            <w:tcW w:w="710" w:type="dxa"/>
            <w:vMerge/>
            <w:tcBorders>
              <w:left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rPr>
            </w:pPr>
          </w:p>
        </w:tc>
        <w:tc>
          <w:tcPr>
            <w:tcW w:w="3827" w:type="dxa"/>
            <w:vMerge/>
            <w:tcBorders>
              <w:left w:val="single" w:sz="4" w:space="0" w:color="auto"/>
              <w:right w:val="single" w:sz="4" w:space="0" w:color="auto"/>
            </w:tcBorders>
          </w:tcPr>
          <w:p w:rsidR="001A54DA" w:rsidRPr="00EC15E3" w:rsidRDefault="001A54DA" w:rsidP="00272F20">
            <w:pPr>
              <w:widowControl w:val="0"/>
              <w:autoSpaceDE w:val="0"/>
              <w:autoSpaceDN w:val="0"/>
              <w:adjustRightInd w:val="0"/>
              <w:rPr>
                <w:sz w:val="27"/>
                <w:szCs w:val="27"/>
              </w:rPr>
            </w:pPr>
          </w:p>
        </w:tc>
        <w:tc>
          <w:tcPr>
            <w:tcW w:w="2835" w:type="dxa"/>
            <w:tcBorders>
              <w:top w:val="single" w:sz="4" w:space="0" w:color="auto"/>
              <w:left w:val="single" w:sz="4" w:space="0" w:color="auto"/>
              <w:right w:val="single" w:sz="4" w:space="0" w:color="auto"/>
            </w:tcBorders>
          </w:tcPr>
          <w:p w:rsidR="001A54DA" w:rsidRPr="00EC15E3" w:rsidRDefault="001A54DA" w:rsidP="00272F20">
            <w:pPr>
              <w:widowControl w:val="0"/>
              <w:autoSpaceDE w:val="0"/>
              <w:autoSpaceDN w:val="0"/>
              <w:adjustRightInd w:val="0"/>
              <w:rPr>
                <w:sz w:val="27"/>
                <w:szCs w:val="27"/>
              </w:rPr>
            </w:pPr>
            <w:r w:rsidRPr="00EC15E3">
              <w:rPr>
                <w:sz w:val="27"/>
                <w:szCs w:val="27"/>
                <w:lang w:val="ru-RU"/>
              </w:rPr>
              <w:t>областной</w:t>
            </w:r>
            <w:r w:rsidRPr="00EC15E3">
              <w:rPr>
                <w:sz w:val="27"/>
                <w:szCs w:val="27"/>
              </w:rPr>
              <w:t xml:space="preserve"> </w:t>
            </w:r>
            <w:r w:rsidRPr="00EC15E3">
              <w:rPr>
                <w:sz w:val="27"/>
                <w:szCs w:val="27"/>
                <w:lang w:val="ru-RU"/>
              </w:rPr>
              <w:t>бюджет</w:t>
            </w:r>
            <w:r w:rsidRPr="00EC15E3">
              <w:rPr>
                <w:sz w:val="27"/>
                <w:szCs w:val="27"/>
              </w:rPr>
              <w:t xml:space="preserve"> </w:t>
            </w:r>
          </w:p>
        </w:tc>
        <w:tc>
          <w:tcPr>
            <w:tcW w:w="1417" w:type="dxa"/>
            <w:tcBorders>
              <w:top w:val="single" w:sz="4" w:space="0" w:color="auto"/>
              <w:left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rPr>
            </w:pPr>
            <w:r w:rsidRPr="00EC15E3">
              <w:rPr>
                <w:sz w:val="27"/>
                <w:szCs w:val="27"/>
              </w:rPr>
              <w:t>1</w:t>
            </w:r>
            <w:r w:rsidRPr="00EC15E3">
              <w:rPr>
                <w:sz w:val="27"/>
                <w:szCs w:val="27"/>
                <w:lang w:val="ru-RU"/>
              </w:rPr>
              <w:t>28349</w:t>
            </w:r>
          </w:p>
        </w:tc>
        <w:tc>
          <w:tcPr>
            <w:tcW w:w="1560" w:type="dxa"/>
            <w:tcBorders>
              <w:top w:val="single" w:sz="4" w:space="0" w:color="auto"/>
              <w:left w:val="single" w:sz="4" w:space="0" w:color="auto"/>
              <w:right w:val="single" w:sz="4" w:space="0" w:color="auto"/>
            </w:tcBorders>
          </w:tcPr>
          <w:p w:rsidR="001A54DA" w:rsidRPr="00EC15E3" w:rsidRDefault="001A54DA" w:rsidP="00272F20">
            <w:pPr>
              <w:jc w:val="center"/>
              <w:rPr>
                <w:sz w:val="27"/>
                <w:szCs w:val="27"/>
              </w:rPr>
            </w:pPr>
            <w:r w:rsidRPr="00EC15E3">
              <w:rPr>
                <w:sz w:val="27"/>
                <w:szCs w:val="27"/>
                <w:lang w:val="ru-RU"/>
              </w:rPr>
              <w:t>223365,5</w:t>
            </w:r>
          </w:p>
        </w:tc>
        <w:tc>
          <w:tcPr>
            <w:tcW w:w="1559" w:type="dxa"/>
            <w:tcBorders>
              <w:top w:val="single" w:sz="4" w:space="0" w:color="auto"/>
              <w:left w:val="single" w:sz="4" w:space="0" w:color="auto"/>
              <w:right w:val="single" w:sz="4" w:space="0" w:color="auto"/>
            </w:tcBorders>
          </w:tcPr>
          <w:p w:rsidR="001A54DA" w:rsidRPr="00EC15E3" w:rsidRDefault="001A54DA" w:rsidP="00272F20">
            <w:pPr>
              <w:jc w:val="center"/>
              <w:rPr>
                <w:sz w:val="27"/>
                <w:szCs w:val="27"/>
              </w:rPr>
            </w:pPr>
            <w:r w:rsidRPr="00EC15E3">
              <w:rPr>
                <w:sz w:val="27"/>
                <w:szCs w:val="27"/>
                <w:lang w:val="ru-RU"/>
              </w:rPr>
              <w:t>241654</w:t>
            </w:r>
          </w:p>
        </w:tc>
        <w:tc>
          <w:tcPr>
            <w:tcW w:w="1559" w:type="dxa"/>
            <w:tcBorders>
              <w:top w:val="single" w:sz="4" w:space="0" w:color="auto"/>
              <w:left w:val="single" w:sz="4" w:space="0" w:color="auto"/>
              <w:right w:val="single" w:sz="4" w:space="0" w:color="auto"/>
            </w:tcBorders>
          </w:tcPr>
          <w:p w:rsidR="001A54DA" w:rsidRPr="00EC15E3" w:rsidRDefault="001A54DA" w:rsidP="00272F20">
            <w:pPr>
              <w:jc w:val="center"/>
              <w:rPr>
                <w:sz w:val="27"/>
                <w:szCs w:val="27"/>
              </w:rPr>
            </w:pPr>
            <w:r w:rsidRPr="00EC15E3">
              <w:rPr>
                <w:sz w:val="27"/>
                <w:szCs w:val="27"/>
                <w:lang w:val="ru-RU"/>
              </w:rPr>
              <w:t>241626,3</w:t>
            </w:r>
          </w:p>
        </w:tc>
        <w:tc>
          <w:tcPr>
            <w:tcW w:w="1701" w:type="dxa"/>
            <w:tcBorders>
              <w:top w:val="single" w:sz="4" w:space="0" w:color="auto"/>
              <w:left w:val="single" w:sz="4" w:space="0" w:color="auto"/>
              <w:right w:val="single" w:sz="4" w:space="0" w:color="auto"/>
            </w:tcBorders>
          </w:tcPr>
          <w:p w:rsidR="001A54DA" w:rsidRPr="00EC15E3" w:rsidRDefault="001A54DA" w:rsidP="00272F20">
            <w:pPr>
              <w:jc w:val="center"/>
              <w:rPr>
                <w:sz w:val="27"/>
                <w:szCs w:val="27"/>
                <w:lang w:val="en-US"/>
              </w:rPr>
            </w:pPr>
            <w:r w:rsidRPr="00EC15E3">
              <w:rPr>
                <w:sz w:val="27"/>
                <w:szCs w:val="27"/>
                <w:lang w:val="ru-RU"/>
              </w:rPr>
              <w:t>282111,3</w:t>
            </w:r>
          </w:p>
        </w:tc>
      </w:tr>
      <w:tr w:rsidR="001A54DA" w:rsidRPr="00EC15E3" w:rsidTr="00272F20">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gridAfter w:val="2"/>
          <w:wAfter w:w="2554" w:type="dxa"/>
          <w:trHeight w:val="1015"/>
          <w:tblCellSpacing w:w="5" w:type="nil"/>
        </w:trPr>
        <w:tc>
          <w:tcPr>
            <w:tcW w:w="710" w:type="dxa"/>
            <w:vMerge/>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rPr>
            </w:pPr>
          </w:p>
        </w:tc>
        <w:tc>
          <w:tcPr>
            <w:tcW w:w="3827" w:type="dxa"/>
            <w:vMerge/>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rPr>
                <w:sz w:val="27"/>
                <w:szCs w:val="27"/>
              </w:rPr>
            </w:pPr>
          </w:p>
        </w:tc>
        <w:tc>
          <w:tcPr>
            <w:tcW w:w="2835" w:type="dxa"/>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rPr>
                <w:sz w:val="27"/>
                <w:szCs w:val="27"/>
                <w:lang w:val="ru-RU"/>
              </w:rPr>
            </w:pPr>
          </w:p>
        </w:tc>
        <w:tc>
          <w:tcPr>
            <w:tcW w:w="1417" w:type="dxa"/>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rPr>
            </w:pPr>
          </w:p>
        </w:tc>
        <w:tc>
          <w:tcPr>
            <w:tcW w:w="1560" w:type="dxa"/>
            <w:tcBorders>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p>
        </w:tc>
        <w:tc>
          <w:tcPr>
            <w:tcW w:w="1559" w:type="dxa"/>
            <w:tcBorders>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p>
        </w:tc>
        <w:tc>
          <w:tcPr>
            <w:tcW w:w="1559" w:type="dxa"/>
            <w:tcBorders>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p>
        </w:tc>
        <w:tc>
          <w:tcPr>
            <w:tcW w:w="1701" w:type="dxa"/>
            <w:tcBorders>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p>
        </w:tc>
      </w:tr>
      <w:tr w:rsidR="001A54DA" w:rsidRPr="00EC15E3" w:rsidTr="00272F20">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gridAfter w:val="2"/>
          <w:wAfter w:w="2554" w:type="dxa"/>
          <w:trHeight w:val="382"/>
          <w:tblCellSpacing w:w="5" w:type="nil"/>
        </w:trPr>
        <w:tc>
          <w:tcPr>
            <w:tcW w:w="710" w:type="dxa"/>
            <w:vMerge w:val="restart"/>
            <w:tcBorders>
              <w:top w:val="single" w:sz="4" w:space="0" w:color="auto"/>
              <w:left w:val="single" w:sz="4" w:space="0" w:color="auto"/>
              <w:right w:val="single" w:sz="4" w:space="0" w:color="auto"/>
            </w:tcBorders>
          </w:tcPr>
          <w:p w:rsidR="001A54DA" w:rsidRPr="00EC15E3" w:rsidRDefault="001A54DA" w:rsidP="00272F20">
            <w:pPr>
              <w:autoSpaceDE w:val="0"/>
              <w:autoSpaceDN w:val="0"/>
              <w:adjustRightInd w:val="0"/>
              <w:jc w:val="center"/>
              <w:rPr>
                <w:spacing w:val="-20"/>
                <w:sz w:val="27"/>
                <w:szCs w:val="27"/>
                <w:lang w:val="ru-RU"/>
              </w:rPr>
            </w:pPr>
            <w:r w:rsidRPr="00EC15E3">
              <w:rPr>
                <w:spacing w:val="-20"/>
                <w:sz w:val="27"/>
                <w:szCs w:val="27"/>
                <w:lang w:val="ru-RU"/>
              </w:rPr>
              <w:t>1.20</w:t>
            </w:r>
          </w:p>
        </w:tc>
        <w:tc>
          <w:tcPr>
            <w:tcW w:w="3827" w:type="dxa"/>
            <w:vMerge w:val="restart"/>
            <w:tcBorders>
              <w:top w:val="single" w:sz="4" w:space="0" w:color="auto"/>
              <w:left w:val="single" w:sz="4" w:space="0" w:color="auto"/>
              <w:right w:val="single" w:sz="4" w:space="0" w:color="auto"/>
            </w:tcBorders>
          </w:tcPr>
          <w:p w:rsidR="001A54DA" w:rsidRPr="00EC15E3" w:rsidRDefault="001A54DA" w:rsidP="00272F20">
            <w:pPr>
              <w:autoSpaceDE w:val="0"/>
              <w:autoSpaceDN w:val="0"/>
              <w:adjustRightInd w:val="0"/>
              <w:rPr>
                <w:bCs/>
                <w:sz w:val="27"/>
                <w:szCs w:val="27"/>
                <w:lang w:val="ru-RU"/>
              </w:rPr>
            </w:pPr>
            <w:r w:rsidRPr="00EC15E3">
              <w:rPr>
                <w:sz w:val="27"/>
                <w:szCs w:val="27"/>
                <w:lang w:val="ru-RU"/>
              </w:rPr>
              <w:t xml:space="preserve">Мероприятие «Обеспечение безопасных условий при организации образовательного пространства в </w:t>
            </w:r>
            <w:r w:rsidRPr="00EC15E3">
              <w:rPr>
                <w:bCs/>
                <w:sz w:val="27"/>
                <w:szCs w:val="27"/>
                <w:lang w:val="ru-RU"/>
              </w:rPr>
              <w:t>прочих государственных организациях, оказывающих услуги в сфере образования»</w:t>
            </w:r>
          </w:p>
          <w:p w:rsidR="001A54DA" w:rsidRPr="00EC15E3" w:rsidRDefault="001A54DA" w:rsidP="00272F20">
            <w:pPr>
              <w:autoSpaceDE w:val="0"/>
              <w:autoSpaceDN w:val="0"/>
              <w:adjustRightInd w:val="0"/>
              <w:rPr>
                <w:bCs/>
                <w:sz w:val="27"/>
                <w:szCs w:val="27"/>
                <w:lang w:val="ru-RU"/>
              </w:rPr>
            </w:pPr>
          </w:p>
        </w:tc>
        <w:tc>
          <w:tcPr>
            <w:tcW w:w="2835"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rPr>
                <w:sz w:val="27"/>
                <w:szCs w:val="27"/>
              </w:rPr>
            </w:pPr>
            <w:r w:rsidRPr="00EC15E3">
              <w:rPr>
                <w:sz w:val="27"/>
                <w:szCs w:val="27"/>
                <w:lang w:val="ru-RU"/>
              </w:rPr>
              <w:t>Всего</w:t>
            </w:r>
            <w:r w:rsidRPr="00EC15E3">
              <w:rPr>
                <w:sz w:val="27"/>
                <w:szCs w:val="27"/>
              </w:rPr>
              <w:t xml:space="preserve"> </w:t>
            </w:r>
          </w:p>
        </w:tc>
        <w:tc>
          <w:tcPr>
            <w:tcW w:w="1417"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0</w:t>
            </w:r>
          </w:p>
        </w:tc>
        <w:tc>
          <w:tcPr>
            <w:tcW w:w="1560"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c>
          <w:tcPr>
            <w:tcW w:w="1559"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500</w:t>
            </w:r>
          </w:p>
        </w:tc>
        <w:tc>
          <w:tcPr>
            <w:tcW w:w="1559"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500</w:t>
            </w:r>
          </w:p>
        </w:tc>
        <w:tc>
          <w:tcPr>
            <w:tcW w:w="1701"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500</w:t>
            </w:r>
          </w:p>
        </w:tc>
      </w:tr>
      <w:tr w:rsidR="001A54DA" w:rsidRPr="00EC15E3" w:rsidTr="00272F20">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gridAfter w:val="2"/>
          <w:wAfter w:w="2554" w:type="dxa"/>
          <w:tblCellSpacing w:w="5" w:type="nil"/>
        </w:trPr>
        <w:tc>
          <w:tcPr>
            <w:tcW w:w="710" w:type="dxa"/>
            <w:vMerge/>
            <w:tcBorders>
              <w:left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p>
        </w:tc>
        <w:tc>
          <w:tcPr>
            <w:tcW w:w="3827" w:type="dxa"/>
            <w:vMerge/>
            <w:tcBorders>
              <w:left w:val="single" w:sz="4" w:space="0" w:color="auto"/>
              <w:right w:val="single" w:sz="4" w:space="0" w:color="auto"/>
            </w:tcBorders>
          </w:tcPr>
          <w:p w:rsidR="001A54DA" w:rsidRPr="00EC15E3" w:rsidRDefault="001A54DA" w:rsidP="00272F20">
            <w:pPr>
              <w:widowControl w:val="0"/>
              <w:autoSpaceDE w:val="0"/>
              <w:autoSpaceDN w:val="0"/>
              <w:adjustRightInd w:val="0"/>
              <w:rPr>
                <w:sz w:val="27"/>
                <w:szCs w:val="27"/>
                <w:lang w:val="ru-RU"/>
              </w:rPr>
            </w:pPr>
          </w:p>
        </w:tc>
        <w:tc>
          <w:tcPr>
            <w:tcW w:w="2835" w:type="dxa"/>
            <w:tcBorders>
              <w:top w:val="single" w:sz="4" w:space="0" w:color="auto"/>
              <w:left w:val="single" w:sz="4" w:space="0" w:color="auto"/>
              <w:right w:val="single" w:sz="4" w:space="0" w:color="auto"/>
            </w:tcBorders>
          </w:tcPr>
          <w:p w:rsidR="001A54DA" w:rsidRPr="00EC15E3" w:rsidRDefault="001A54DA" w:rsidP="00272F20">
            <w:pPr>
              <w:widowControl w:val="0"/>
              <w:autoSpaceDE w:val="0"/>
              <w:autoSpaceDN w:val="0"/>
              <w:adjustRightInd w:val="0"/>
              <w:rPr>
                <w:sz w:val="27"/>
                <w:szCs w:val="27"/>
              </w:rPr>
            </w:pPr>
            <w:r w:rsidRPr="00EC15E3">
              <w:rPr>
                <w:sz w:val="27"/>
                <w:szCs w:val="27"/>
                <w:lang w:val="ru-RU"/>
              </w:rPr>
              <w:t>областной</w:t>
            </w:r>
            <w:r w:rsidRPr="00EC15E3">
              <w:rPr>
                <w:sz w:val="27"/>
                <w:szCs w:val="27"/>
              </w:rPr>
              <w:t xml:space="preserve"> </w:t>
            </w:r>
            <w:r w:rsidRPr="00EC15E3">
              <w:rPr>
                <w:sz w:val="27"/>
                <w:szCs w:val="27"/>
                <w:lang w:val="ru-RU"/>
              </w:rPr>
              <w:t>бюджет</w:t>
            </w:r>
            <w:r w:rsidRPr="00EC15E3">
              <w:rPr>
                <w:sz w:val="27"/>
                <w:szCs w:val="27"/>
              </w:rPr>
              <w:t xml:space="preserve"> </w:t>
            </w:r>
          </w:p>
        </w:tc>
        <w:tc>
          <w:tcPr>
            <w:tcW w:w="1417" w:type="dxa"/>
            <w:tcBorders>
              <w:top w:val="single" w:sz="4" w:space="0" w:color="auto"/>
              <w:left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0</w:t>
            </w:r>
          </w:p>
        </w:tc>
        <w:tc>
          <w:tcPr>
            <w:tcW w:w="1560" w:type="dxa"/>
            <w:tcBorders>
              <w:top w:val="single" w:sz="4" w:space="0" w:color="auto"/>
              <w:left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c>
          <w:tcPr>
            <w:tcW w:w="1559" w:type="dxa"/>
            <w:tcBorders>
              <w:top w:val="single" w:sz="4" w:space="0" w:color="auto"/>
              <w:left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500</w:t>
            </w:r>
          </w:p>
        </w:tc>
        <w:tc>
          <w:tcPr>
            <w:tcW w:w="1559" w:type="dxa"/>
            <w:tcBorders>
              <w:top w:val="single" w:sz="4" w:space="0" w:color="auto"/>
              <w:left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500</w:t>
            </w:r>
          </w:p>
        </w:tc>
        <w:tc>
          <w:tcPr>
            <w:tcW w:w="1701" w:type="dxa"/>
            <w:tcBorders>
              <w:top w:val="single" w:sz="4" w:space="0" w:color="auto"/>
              <w:left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500</w:t>
            </w:r>
          </w:p>
        </w:tc>
      </w:tr>
      <w:tr w:rsidR="001A54DA" w:rsidRPr="00EC15E3" w:rsidTr="00272F20">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gridAfter w:val="2"/>
          <w:wAfter w:w="2554" w:type="dxa"/>
          <w:tblCellSpacing w:w="5" w:type="nil"/>
        </w:trPr>
        <w:tc>
          <w:tcPr>
            <w:tcW w:w="710" w:type="dxa"/>
            <w:vMerge/>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p>
        </w:tc>
        <w:tc>
          <w:tcPr>
            <w:tcW w:w="3827" w:type="dxa"/>
            <w:vMerge/>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rPr>
                <w:sz w:val="27"/>
                <w:szCs w:val="27"/>
                <w:lang w:val="ru-RU"/>
              </w:rPr>
            </w:pPr>
          </w:p>
        </w:tc>
        <w:tc>
          <w:tcPr>
            <w:tcW w:w="2835" w:type="dxa"/>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rPr>
                <w:sz w:val="27"/>
                <w:szCs w:val="27"/>
                <w:lang w:val="ru-RU"/>
              </w:rPr>
            </w:pPr>
          </w:p>
        </w:tc>
        <w:tc>
          <w:tcPr>
            <w:tcW w:w="1417" w:type="dxa"/>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p>
        </w:tc>
        <w:tc>
          <w:tcPr>
            <w:tcW w:w="1560" w:type="dxa"/>
            <w:tcBorders>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p>
        </w:tc>
        <w:tc>
          <w:tcPr>
            <w:tcW w:w="1559" w:type="dxa"/>
            <w:tcBorders>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p>
        </w:tc>
        <w:tc>
          <w:tcPr>
            <w:tcW w:w="1559" w:type="dxa"/>
            <w:tcBorders>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p>
        </w:tc>
        <w:tc>
          <w:tcPr>
            <w:tcW w:w="1701" w:type="dxa"/>
            <w:tcBorders>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p>
        </w:tc>
      </w:tr>
      <w:tr w:rsidR="001A54DA" w:rsidRPr="00EC15E3" w:rsidTr="00272F20">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gridAfter w:val="2"/>
          <w:wAfter w:w="2554" w:type="dxa"/>
          <w:trHeight w:val="407"/>
          <w:tblCellSpacing w:w="5" w:type="nil"/>
        </w:trPr>
        <w:tc>
          <w:tcPr>
            <w:tcW w:w="710" w:type="dxa"/>
            <w:vMerge w:val="restart"/>
            <w:tcBorders>
              <w:top w:val="single" w:sz="4" w:space="0" w:color="auto"/>
              <w:left w:val="single" w:sz="4" w:space="0" w:color="auto"/>
              <w:right w:val="single" w:sz="4" w:space="0" w:color="auto"/>
            </w:tcBorders>
          </w:tcPr>
          <w:p w:rsidR="001A54DA" w:rsidRPr="00EC15E3" w:rsidRDefault="001A54DA" w:rsidP="00272F20">
            <w:pPr>
              <w:widowControl w:val="0"/>
              <w:autoSpaceDE w:val="0"/>
              <w:autoSpaceDN w:val="0"/>
              <w:adjustRightInd w:val="0"/>
              <w:ind w:right="-75"/>
              <w:jc w:val="center"/>
              <w:rPr>
                <w:bCs/>
                <w:spacing w:val="-8"/>
                <w:sz w:val="27"/>
                <w:szCs w:val="27"/>
                <w:lang w:val="ru-RU"/>
              </w:rPr>
            </w:pPr>
            <w:r w:rsidRPr="00EC15E3">
              <w:rPr>
                <w:bCs/>
                <w:spacing w:val="-8"/>
                <w:sz w:val="27"/>
                <w:szCs w:val="27"/>
                <w:lang w:val="ru-RU"/>
              </w:rPr>
              <w:t>1.21</w:t>
            </w:r>
          </w:p>
        </w:tc>
        <w:tc>
          <w:tcPr>
            <w:tcW w:w="3827" w:type="dxa"/>
            <w:vMerge w:val="restart"/>
            <w:tcBorders>
              <w:top w:val="single" w:sz="4" w:space="0" w:color="auto"/>
              <w:left w:val="single" w:sz="4" w:space="0" w:color="auto"/>
              <w:right w:val="single" w:sz="4" w:space="0" w:color="auto"/>
            </w:tcBorders>
          </w:tcPr>
          <w:p w:rsidR="001A54DA" w:rsidRPr="00EC15E3" w:rsidRDefault="001A54DA" w:rsidP="00272F20">
            <w:pPr>
              <w:autoSpaceDE w:val="0"/>
              <w:autoSpaceDN w:val="0"/>
              <w:adjustRightInd w:val="0"/>
              <w:rPr>
                <w:bCs/>
                <w:sz w:val="27"/>
                <w:szCs w:val="27"/>
                <w:lang w:val="ru-RU"/>
              </w:rPr>
            </w:pPr>
            <w:r w:rsidRPr="00EC15E3">
              <w:rPr>
                <w:bCs/>
                <w:sz w:val="27"/>
                <w:szCs w:val="27"/>
                <w:lang w:val="ru-RU"/>
              </w:rPr>
              <w:t>Мероприятие «Субсидии некоммерческим организациям, не являющимся государственными учреждениями»</w:t>
            </w:r>
          </w:p>
          <w:p w:rsidR="001A54DA" w:rsidRPr="00EC15E3" w:rsidRDefault="001A54DA" w:rsidP="00272F20">
            <w:pPr>
              <w:autoSpaceDE w:val="0"/>
              <w:autoSpaceDN w:val="0"/>
              <w:adjustRightInd w:val="0"/>
              <w:rPr>
                <w:bCs/>
                <w:sz w:val="27"/>
                <w:szCs w:val="27"/>
                <w:lang w:val="ru-RU"/>
              </w:rPr>
            </w:pPr>
          </w:p>
          <w:p w:rsidR="001A54DA" w:rsidRPr="00EC15E3" w:rsidRDefault="001A54DA" w:rsidP="00272F20">
            <w:pPr>
              <w:autoSpaceDE w:val="0"/>
              <w:autoSpaceDN w:val="0"/>
              <w:adjustRightInd w:val="0"/>
              <w:rPr>
                <w:bCs/>
                <w:sz w:val="27"/>
                <w:szCs w:val="27"/>
                <w:lang w:val="ru-RU"/>
              </w:rPr>
            </w:pPr>
          </w:p>
        </w:tc>
        <w:tc>
          <w:tcPr>
            <w:tcW w:w="2835"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rPr>
                <w:sz w:val="27"/>
                <w:szCs w:val="27"/>
              </w:rPr>
            </w:pPr>
            <w:r w:rsidRPr="00EC15E3">
              <w:rPr>
                <w:sz w:val="27"/>
                <w:szCs w:val="27"/>
                <w:lang w:val="ru-RU"/>
              </w:rPr>
              <w:t>Всего</w:t>
            </w:r>
            <w:r w:rsidRPr="00EC15E3">
              <w:rPr>
                <w:sz w:val="27"/>
                <w:szCs w:val="27"/>
              </w:rPr>
              <w:t xml:space="preserve"> </w:t>
            </w:r>
          </w:p>
        </w:tc>
        <w:tc>
          <w:tcPr>
            <w:tcW w:w="1417"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rPr>
            </w:pPr>
            <w:r w:rsidRPr="00EC15E3">
              <w:rPr>
                <w:sz w:val="27"/>
                <w:szCs w:val="27"/>
                <w:lang w:val="ru-RU"/>
              </w:rPr>
              <w:t>87787</w:t>
            </w:r>
          </w:p>
        </w:tc>
        <w:tc>
          <w:tcPr>
            <w:tcW w:w="1560"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rPr>
            </w:pPr>
            <w:r w:rsidRPr="00EC15E3">
              <w:rPr>
                <w:sz w:val="27"/>
                <w:szCs w:val="27"/>
                <w:lang w:val="ru-RU"/>
              </w:rPr>
              <w:t>80780,2</w:t>
            </w:r>
          </w:p>
        </w:tc>
        <w:tc>
          <w:tcPr>
            <w:tcW w:w="1559"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rPr>
            </w:pPr>
            <w:r w:rsidRPr="00EC15E3">
              <w:rPr>
                <w:sz w:val="27"/>
                <w:szCs w:val="27"/>
                <w:lang w:val="ru-RU"/>
              </w:rPr>
              <w:t>83780,2</w:t>
            </w:r>
          </w:p>
        </w:tc>
        <w:tc>
          <w:tcPr>
            <w:tcW w:w="1559"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rPr>
            </w:pPr>
            <w:r w:rsidRPr="00EC15E3">
              <w:rPr>
                <w:sz w:val="27"/>
                <w:szCs w:val="27"/>
                <w:lang w:val="ru-RU"/>
              </w:rPr>
              <w:t>89049,9</w:t>
            </w:r>
          </w:p>
        </w:tc>
        <w:tc>
          <w:tcPr>
            <w:tcW w:w="1701"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rPr>
            </w:pPr>
            <w:r w:rsidRPr="00EC15E3">
              <w:rPr>
                <w:sz w:val="27"/>
                <w:szCs w:val="27"/>
                <w:lang w:val="ru-RU"/>
              </w:rPr>
              <w:t>93586,2</w:t>
            </w:r>
          </w:p>
        </w:tc>
      </w:tr>
      <w:tr w:rsidR="001A54DA" w:rsidRPr="00EC15E3" w:rsidTr="00272F20">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gridAfter w:val="2"/>
          <w:wAfter w:w="2554" w:type="dxa"/>
          <w:trHeight w:val="508"/>
          <w:tblCellSpacing w:w="5" w:type="nil"/>
        </w:trPr>
        <w:tc>
          <w:tcPr>
            <w:tcW w:w="710" w:type="dxa"/>
            <w:vMerge/>
            <w:tcBorders>
              <w:left w:val="single" w:sz="4" w:space="0" w:color="auto"/>
              <w:right w:val="single" w:sz="4" w:space="0" w:color="auto"/>
            </w:tcBorders>
          </w:tcPr>
          <w:p w:rsidR="001A54DA" w:rsidRPr="00EC15E3" w:rsidRDefault="001A54DA" w:rsidP="00272F20">
            <w:pPr>
              <w:widowControl w:val="0"/>
              <w:autoSpaceDE w:val="0"/>
              <w:autoSpaceDN w:val="0"/>
              <w:adjustRightInd w:val="0"/>
              <w:ind w:right="-75"/>
              <w:jc w:val="center"/>
              <w:rPr>
                <w:spacing w:val="-8"/>
                <w:sz w:val="27"/>
                <w:szCs w:val="27"/>
              </w:rPr>
            </w:pPr>
          </w:p>
        </w:tc>
        <w:tc>
          <w:tcPr>
            <w:tcW w:w="3827" w:type="dxa"/>
            <w:vMerge/>
            <w:tcBorders>
              <w:left w:val="single" w:sz="4" w:space="0" w:color="auto"/>
              <w:right w:val="single" w:sz="4" w:space="0" w:color="auto"/>
            </w:tcBorders>
          </w:tcPr>
          <w:p w:rsidR="001A54DA" w:rsidRPr="00EC15E3" w:rsidRDefault="001A54DA" w:rsidP="00272F20">
            <w:pPr>
              <w:widowControl w:val="0"/>
              <w:autoSpaceDE w:val="0"/>
              <w:autoSpaceDN w:val="0"/>
              <w:adjustRightInd w:val="0"/>
              <w:rPr>
                <w:sz w:val="27"/>
                <w:szCs w:val="27"/>
              </w:rPr>
            </w:pPr>
          </w:p>
        </w:tc>
        <w:tc>
          <w:tcPr>
            <w:tcW w:w="2835" w:type="dxa"/>
            <w:tcBorders>
              <w:top w:val="single" w:sz="4" w:space="0" w:color="auto"/>
              <w:left w:val="single" w:sz="4" w:space="0" w:color="auto"/>
              <w:right w:val="single" w:sz="4" w:space="0" w:color="auto"/>
            </w:tcBorders>
          </w:tcPr>
          <w:p w:rsidR="001A54DA" w:rsidRPr="00EC15E3" w:rsidRDefault="001A54DA" w:rsidP="00272F20">
            <w:pPr>
              <w:widowControl w:val="0"/>
              <w:autoSpaceDE w:val="0"/>
              <w:autoSpaceDN w:val="0"/>
              <w:adjustRightInd w:val="0"/>
              <w:rPr>
                <w:sz w:val="27"/>
                <w:szCs w:val="27"/>
              </w:rPr>
            </w:pPr>
            <w:r w:rsidRPr="00EC15E3">
              <w:rPr>
                <w:sz w:val="27"/>
                <w:szCs w:val="27"/>
                <w:lang w:val="ru-RU"/>
              </w:rPr>
              <w:t>областной</w:t>
            </w:r>
            <w:r w:rsidRPr="00EC15E3">
              <w:rPr>
                <w:sz w:val="27"/>
                <w:szCs w:val="27"/>
              </w:rPr>
              <w:t xml:space="preserve"> </w:t>
            </w:r>
            <w:r w:rsidRPr="00EC15E3">
              <w:rPr>
                <w:sz w:val="27"/>
                <w:szCs w:val="27"/>
                <w:lang w:val="ru-RU"/>
              </w:rPr>
              <w:t>бюджет</w:t>
            </w:r>
            <w:r w:rsidRPr="00EC15E3">
              <w:rPr>
                <w:sz w:val="27"/>
                <w:szCs w:val="27"/>
              </w:rPr>
              <w:t xml:space="preserve"> </w:t>
            </w:r>
          </w:p>
        </w:tc>
        <w:tc>
          <w:tcPr>
            <w:tcW w:w="1417" w:type="dxa"/>
            <w:tcBorders>
              <w:top w:val="single" w:sz="4" w:space="0" w:color="auto"/>
              <w:left w:val="single" w:sz="4" w:space="0" w:color="auto"/>
              <w:right w:val="single" w:sz="4" w:space="0" w:color="auto"/>
            </w:tcBorders>
          </w:tcPr>
          <w:p w:rsidR="001A54DA" w:rsidRPr="00EC15E3" w:rsidRDefault="001A54DA" w:rsidP="00272F20">
            <w:pPr>
              <w:jc w:val="center"/>
              <w:rPr>
                <w:sz w:val="27"/>
                <w:szCs w:val="27"/>
              </w:rPr>
            </w:pPr>
            <w:r w:rsidRPr="00EC15E3">
              <w:rPr>
                <w:sz w:val="27"/>
                <w:szCs w:val="27"/>
                <w:lang w:val="ru-RU"/>
              </w:rPr>
              <w:t>87787</w:t>
            </w:r>
          </w:p>
        </w:tc>
        <w:tc>
          <w:tcPr>
            <w:tcW w:w="1560" w:type="dxa"/>
            <w:tcBorders>
              <w:top w:val="single" w:sz="4" w:space="0" w:color="auto"/>
              <w:left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80780,2</w:t>
            </w:r>
          </w:p>
        </w:tc>
        <w:tc>
          <w:tcPr>
            <w:tcW w:w="1559" w:type="dxa"/>
            <w:tcBorders>
              <w:top w:val="single" w:sz="4" w:space="0" w:color="auto"/>
              <w:left w:val="single" w:sz="4" w:space="0" w:color="auto"/>
              <w:right w:val="single" w:sz="4" w:space="0" w:color="auto"/>
            </w:tcBorders>
          </w:tcPr>
          <w:p w:rsidR="001A54DA" w:rsidRPr="00EC15E3" w:rsidRDefault="001A54DA" w:rsidP="00272F20">
            <w:pPr>
              <w:jc w:val="center"/>
              <w:rPr>
                <w:sz w:val="27"/>
                <w:szCs w:val="27"/>
              </w:rPr>
            </w:pPr>
            <w:r w:rsidRPr="00EC15E3">
              <w:rPr>
                <w:sz w:val="27"/>
                <w:szCs w:val="27"/>
                <w:lang w:val="ru-RU"/>
              </w:rPr>
              <w:t>83780,2</w:t>
            </w:r>
          </w:p>
        </w:tc>
        <w:tc>
          <w:tcPr>
            <w:tcW w:w="1559" w:type="dxa"/>
            <w:tcBorders>
              <w:top w:val="single" w:sz="4" w:space="0" w:color="auto"/>
              <w:left w:val="single" w:sz="4" w:space="0" w:color="auto"/>
              <w:right w:val="single" w:sz="4" w:space="0" w:color="auto"/>
            </w:tcBorders>
          </w:tcPr>
          <w:p w:rsidR="001A54DA" w:rsidRPr="00EC15E3" w:rsidRDefault="001A54DA" w:rsidP="00272F20">
            <w:pPr>
              <w:jc w:val="center"/>
              <w:rPr>
                <w:sz w:val="27"/>
                <w:szCs w:val="27"/>
              </w:rPr>
            </w:pPr>
            <w:r w:rsidRPr="00EC15E3">
              <w:rPr>
                <w:sz w:val="27"/>
                <w:szCs w:val="27"/>
                <w:lang w:val="ru-RU"/>
              </w:rPr>
              <w:t>89049,9</w:t>
            </w:r>
          </w:p>
        </w:tc>
        <w:tc>
          <w:tcPr>
            <w:tcW w:w="1701" w:type="dxa"/>
            <w:tcBorders>
              <w:top w:val="single" w:sz="4" w:space="0" w:color="auto"/>
              <w:left w:val="single" w:sz="4" w:space="0" w:color="auto"/>
              <w:right w:val="single" w:sz="4" w:space="0" w:color="auto"/>
            </w:tcBorders>
          </w:tcPr>
          <w:p w:rsidR="001A54DA" w:rsidRPr="00EC15E3" w:rsidRDefault="001A54DA" w:rsidP="00272F20">
            <w:pPr>
              <w:jc w:val="center"/>
              <w:rPr>
                <w:sz w:val="27"/>
                <w:szCs w:val="27"/>
              </w:rPr>
            </w:pPr>
            <w:r w:rsidRPr="00EC15E3">
              <w:rPr>
                <w:sz w:val="27"/>
                <w:szCs w:val="27"/>
                <w:lang w:val="ru-RU"/>
              </w:rPr>
              <w:t>93586,2</w:t>
            </w:r>
          </w:p>
        </w:tc>
      </w:tr>
      <w:tr w:rsidR="001A54DA" w:rsidRPr="00EC15E3" w:rsidTr="00272F20">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gridAfter w:val="2"/>
          <w:wAfter w:w="2554" w:type="dxa"/>
          <w:trHeight w:val="555"/>
          <w:tblCellSpacing w:w="5" w:type="nil"/>
        </w:trPr>
        <w:tc>
          <w:tcPr>
            <w:tcW w:w="710" w:type="dxa"/>
            <w:vMerge/>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ind w:right="-75"/>
              <w:jc w:val="center"/>
              <w:rPr>
                <w:spacing w:val="-8"/>
                <w:sz w:val="27"/>
                <w:szCs w:val="27"/>
              </w:rPr>
            </w:pPr>
          </w:p>
        </w:tc>
        <w:tc>
          <w:tcPr>
            <w:tcW w:w="3827" w:type="dxa"/>
            <w:vMerge/>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rPr>
                <w:sz w:val="27"/>
                <w:szCs w:val="27"/>
              </w:rPr>
            </w:pPr>
          </w:p>
        </w:tc>
        <w:tc>
          <w:tcPr>
            <w:tcW w:w="2835" w:type="dxa"/>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rPr>
                <w:sz w:val="27"/>
                <w:szCs w:val="27"/>
                <w:lang w:val="ru-RU"/>
              </w:rPr>
            </w:pPr>
          </w:p>
        </w:tc>
        <w:tc>
          <w:tcPr>
            <w:tcW w:w="1417" w:type="dxa"/>
            <w:tcBorders>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p>
        </w:tc>
        <w:tc>
          <w:tcPr>
            <w:tcW w:w="1560" w:type="dxa"/>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p>
        </w:tc>
        <w:tc>
          <w:tcPr>
            <w:tcW w:w="1559" w:type="dxa"/>
            <w:tcBorders>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p>
        </w:tc>
        <w:tc>
          <w:tcPr>
            <w:tcW w:w="1559" w:type="dxa"/>
            <w:tcBorders>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p>
        </w:tc>
        <w:tc>
          <w:tcPr>
            <w:tcW w:w="1701" w:type="dxa"/>
            <w:tcBorders>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p>
        </w:tc>
      </w:tr>
      <w:tr w:rsidR="001A54DA" w:rsidRPr="00EC15E3" w:rsidTr="00272F20">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gridAfter w:val="2"/>
          <w:wAfter w:w="2554" w:type="dxa"/>
          <w:trHeight w:val="240"/>
          <w:tblCellSpacing w:w="5" w:type="nil"/>
        </w:trPr>
        <w:tc>
          <w:tcPr>
            <w:tcW w:w="710" w:type="dxa"/>
            <w:vMerge w:val="restart"/>
            <w:tcBorders>
              <w:top w:val="single" w:sz="4" w:space="0" w:color="auto"/>
              <w:left w:val="single" w:sz="4" w:space="0" w:color="auto"/>
              <w:right w:val="single" w:sz="4" w:space="0" w:color="auto"/>
            </w:tcBorders>
          </w:tcPr>
          <w:p w:rsidR="001A54DA" w:rsidRPr="00EC15E3" w:rsidRDefault="001A54DA" w:rsidP="00272F20">
            <w:pPr>
              <w:ind w:right="-75"/>
              <w:jc w:val="center"/>
              <w:rPr>
                <w:spacing w:val="-8"/>
                <w:sz w:val="27"/>
                <w:szCs w:val="27"/>
                <w:lang w:val="ru-RU"/>
              </w:rPr>
            </w:pPr>
            <w:r w:rsidRPr="00EC15E3">
              <w:rPr>
                <w:spacing w:val="-8"/>
                <w:sz w:val="27"/>
                <w:szCs w:val="27"/>
                <w:lang w:val="ru-RU"/>
              </w:rPr>
              <w:t>1.22</w:t>
            </w:r>
          </w:p>
        </w:tc>
        <w:tc>
          <w:tcPr>
            <w:tcW w:w="3827" w:type="dxa"/>
            <w:vMerge w:val="restart"/>
            <w:tcBorders>
              <w:top w:val="single" w:sz="4" w:space="0" w:color="auto"/>
              <w:left w:val="single" w:sz="4" w:space="0" w:color="auto"/>
              <w:right w:val="single" w:sz="4" w:space="0" w:color="auto"/>
            </w:tcBorders>
          </w:tcPr>
          <w:p w:rsidR="001A54DA" w:rsidRPr="00EC15E3" w:rsidRDefault="001A54DA" w:rsidP="00272F20">
            <w:pPr>
              <w:rPr>
                <w:sz w:val="27"/>
                <w:szCs w:val="27"/>
                <w:lang w:val="ru-RU"/>
              </w:rPr>
            </w:pPr>
            <w:r w:rsidRPr="00EC15E3">
              <w:rPr>
                <w:bCs/>
                <w:sz w:val="27"/>
                <w:szCs w:val="27"/>
                <w:lang w:val="ru-RU"/>
              </w:rPr>
              <w:t>Мероприятие</w:t>
            </w:r>
            <w:r w:rsidRPr="00EC15E3">
              <w:rPr>
                <w:sz w:val="27"/>
                <w:szCs w:val="27"/>
                <w:lang w:val="ru-RU"/>
              </w:rPr>
              <w:t xml:space="preserve"> «Создание в общеобразовательных организациях, расположенных в сельской местности, условий для занятий физической культурой и спортом»</w:t>
            </w:r>
          </w:p>
        </w:tc>
        <w:tc>
          <w:tcPr>
            <w:tcW w:w="2835"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rPr>
                <w:sz w:val="27"/>
                <w:szCs w:val="27"/>
              </w:rPr>
            </w:pPr>
            <w:r w:rsidRPr="00EC15E3">
              <w:rPr>
                <w:sz w:val="27"/>
                <w:szCs w:val="27"/>
                <w:lang w:val="ru-RU"/>
              </w:rPr>
              <w:t>Всего</w:t>
            </w:r>
            <w:r w:rsidRPr="00EC15E3">
              <w:rPr>
                <w:sz w:val="27"/>
                <w:szCs w:val="27"/>
              </w:rPr>
              <w:t xml:space="preserve"> </w:t>
            </w:r>
          </w:p>
        </w:tc>
        <w:tc>
          <w:tcPr>
            <w:tcW w:w="1417"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46640,2</w:t>
            </w:r>
          </w:p>
        </w:tc>
        <w:tc>
          <w:tcPr>
            <w:tcW w:w="1560"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c>
          <w:tcPr>
            <w:tcW w:w="1559"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0</w:t>
            </w:r>
          </w:p>
        </w:tc>
        <w:tc>
          <w:tcPr>
            <w:tcW w:w="1559"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0</w:t>
            </w:r>
          </w:p>
        </w:tc>
        <w:tc>
          <w:tcPr>
            <w:tcW w:w="1701"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r>
      <w:tr w:rsidR="001A54DA" w:rsidRPr="00EC15E3" w:rsidTr="00272F20">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gridAfter w:val="2"/>
          <w:wAfter w:w="2554" w:type="dxa"/>
          <w:trHeight w:val="345"/>
          <w:tblCellSpacing w:w="5" w:type="nil"/>
        </w:trPr>
        <w:tc>
          <w:tcPr>
            <w:tcW w:w="710" w:type="dxa"/>
            <w:vMerge/>
            <w:tcBorders>
              <w:left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rPr>
            </w:pPr>
          </w:p>
        </w:tc>
        <w:tc>
          <w:tcPr>
            <w:tcW w:w="3827" w:type="dxa"/>
            <w:vMerge/>
            <w:tcBorders>
              <w:left w:val="single" w:sz="4" w:space="0" w:color="auto"/>
              <w:right w:val="single" w:sz="4" w:space="0" w:color="auto"/>
            </w:tcBorders>
          </w:tcPr>
          <w:p w:rsidR="001A54DA" w:rsidRPr="00EC15E3" w:rsidRDefault="001A54DA" w:rsidP="00272F20">
            <w:pPr>
              <w:widowControl w:val="0"/>
              <w:autoSpaceDE w:val="0"/>
              <w:autoSpaceDN w:val="0"/>
              <w:adjustRightInd w:val="0"/>
              <w:rPr>
                <w:sz w:val="27"/>
                <w:szCs w:val="27"/>
              </w:rPr>
            </w:pPr>
          </w:p>
        </w:tc>
        <w:tc>
          <w:tcPr>
            <w:tcW w:w="2835" w:type="dxa"/>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rPr>
                <w:sz w:val="27"/>
                <w:szCs w:val="27"/>
              </w:rPr>
            </w:pPr>
            <w:r w:rsidRPr="00EC15E3">
              <w:rPr>
                <w:sz w:val="27"/>
                <w:szCs w:val="27"/>
                <w:lang w:val="ru-RU"/>
              </w:rPr>
              <w:t>областной</w:t>
            </w:r>
            <w:r w:rsidRPr="00EC15E3">
              <w:rPr>
                <w:sz w:val="27"/>
                <w:szCs w:val="27"/>
              </w:rPr>
              <w:t xml:space="preserve"> </w:t>
            </w:r>
            <w:r w:rsidRPr="00EC15E3">
              <w:rPr>
                <w:sz w:val="27"/>
                <w:szCs w:val="27"/>
                <w:lang w:val="ru-RU"/>
              </w:rPr>
              <w:t>бюджет</w:t>
            </w:r>
            <w:r w:rsidRPr="00EC15E3">
              <w:rPr>
                <w:sz w:val="27"/>
                <w:szCs w:val="27"/>
              </w:rPr>
              <w:t xml:space="preserve"> </w:t>
            </w:r>
          </w:p>
        </w:tc>
        <w:tc>
          <w:tcPr>
            <w:tcW w:w="1417" w:type="dxa"/>
            <w:tcBorders>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c>
          <w:tcPr>
            <w:tcW w:w="1560" w:type="dxa"/>
            <w:tcBorders>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rPr>
              <w:t>0</w:t>
            </w:r>
          </w:p>
        </w:tc>
        <w:tc>
          <w:tcPr>
            <w:tcW w:w="1559" w:type="dxa"/>
            <w:tcBorders>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rPr>
              <w:t>0</w:t>
            </w:r>
          </w:p>
        </w:tc>
        <w:tc>
          <w:tcPr>
            <w:tcW w:w="1559" w:type="dxa"/>
            <w:tcBorders>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c>
          <w:tcPr>
            <w:tcW w:w="1701" w:type="dxa"/>
            <w:tcBorders>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r>
      <w:tr w:rsidR="001A54DA" w:rsidRPr="00EC15E3" w:rsidTr="00272F20">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gridAfter w:val="2"/>
          <w:wAfter w:w="2554" w:type="dxa"/>
          <w:tblCellSpacing w:w="5" w:type="nil"/>
        </w:trPr>
        <w:tc>
          <w:tcPr>
            <w:tcW w:w="710" w:type="dxa"/>
            <w:vMerge/>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rPr>
            </w:pPr>
          </w:p>
        </w:tc>
        <w:tc>
          <w:tcPr>
            <w:tcW w:w="3827" w:type="dxa"/>
            <w:vMerge/>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rPr>
                <w:sz w:val="27"/>
                <w:szCs w:val="27"/>
              </w:rPr>
            </w:pPr>
          </w:p>
        </w:tc>
        <w:tc>
          <w:tcPr>
            <w:tcW w:w="2835" w:type="dxa"/>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rPr>
                <w:sz w:val="27"/>
                <w:szCs w:val="27"/>
                <w:lang w:val="ru-RU"/>
              </w:rPr>
            </w:pPr>
            <w:r w:rsidRPr="00EC15E3">
              <w:rPr>
                <w:sz w:val="27"/>
                <w:szCs w:val="27"/>
                <w:lang w:val="ru-RU"/>
              </w:rPr>
              <w:t>иные не запрещенные законодательством источники:</w:t>
            </w:r>
          </w:p>
          <w:p w:rsidR="001A54DA" w:rsidRPr="00EC15E3" w:rsidRDefault="001A54DA" w:rsidP="00272F20">
            <w:pPr>
              <w:widowControl w:val="0"/>
              <w:autoSpaceDE w:val="0"/>
              <w:autoSpaceDN w:val="0"/>
              <w:adjustRightInd w:val="0"/>
              <w:rPr>
                <w:sz w:val="27"/>
                <w:szCs w:val="27"/>
                <w:lang w:val="ru-RU"/>
              </w:rPr>
            </w:pPr>
            <w:r w:rsidRPr="00EC15E3">
              <w:rPr>
                <w:sz w:val="27"/>
                <w:szCs w:val="27"/>
                <w:lang w:val="ru-RU"/>
              </w:rPr>
              <w:t>федеральный</w:t>
            </w:r>
            <w:r w:rsidRPr="00EC15E3">
              <w:rPr>
                <w:sz w:val="27"/>
                <w:szCs w:val="27"/>
              </w:rPr>
              <w:t xml:space="preserve"> </w:t>
            </w:r>
            <w:r w:rsidRPr="00EC15E3">
              <w:rPr>
                <w:sz w:val="27"/>
                <w:szCs w:val="27"/>
                <w:lang w:val="ru-RU"/>
              </w:rPr>
              <w:t>бюджет</w:t>
            </w:r>
          </w:p>
          <w:p w:rsidR="001A54DA" w:rsidRPr="00EC15E3" w:rsidRDefault="001A54DA" w:rsidP="00272F20">
            <w:pPr>
              <w:widowControl w:val="0"/>
              <w:autoSpaceDE w:val="0"/>
              <w:autoSpaceDN w:val="0"/>
              <w:adjustRightInd w:val="0"/>
              <w:rPr>
                <w:sz w:val="27"/>
                <w:szCs w:val="27"/>
                <w:lang w:val="ru-RU"/>
              </w:rPr>
            </w:pPr>
            <w:r w:rsidRPr="00EC15E3">
              <w:rPr>
                <w:sz w:val="27"/>
                <w:szCs w:val="27"/>
                <w:lang w:val="ru-RU"/>
              </w:rPr>
              <w:t>местный бюджет</w:t>
            </w:r>
          </w:p>
        </w:tc>
        <w:tc>
          <w:tcPr>
            <w:tcW w:w="1417" w:type="dxa"/>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p>
          <w:p w:rsidR="001A54DA" w:rsidRPr="00EC15E3" w:rsidRDefault="001A54DA" w:rsidP="00272F20">
            <w:pPr>
              <w:widowControl w:val="0"/>
              <w:autoSpaceDE w:val="0"/>
              <w:autoSpaceDN w:val="0"/>
              <w:adjustRightInd w:val="0"/>
              <w:rPr>
                <w:sz w:val="27"/>
                <w:szCs w:val="27"/>
                <w:lang w:val="ru-RU"/>
              </w:rPr>
            </w:pPr>
          </w:p>
          <w:p w:rsidR="001A54DA" w:rsidRPr="00EC15E3" w:rsidRDefault="001A54DA" w:rsidP="00272F20">
            <w:pPr>
              <w:widowControl w:val="0"/>
              <w:autoSpaceDE w:val="0"/>
              <w:autoSpaceDN w:val="0"/>
              <w:adjustRightInd w:val="0"/>
              <w:jc w:val="center"/>
              <w:rPr>
                <w:sz w:val="27"/>
                <w:szCs w:val="27"/>
                <w:lang w:val="ru-RU"/>
              </w:rPr>
            </w:pPr>
          </w:p>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32593,3</w:t>
            </w:r>
          </w:p>
          <w:p w:rsidR="001A54DA" w:rsidRPr="00EC15E3" w:rsidRDefault="001A54DA" w:rsidP="00272F20">
            <w:pPr>
              <w:jc w:val="center"/>
              <w:rPr>
                <w:sz w:val="27"/>
                <w:szCs w:val="27"/>
                <w:lang w:val="ru-RU"/>
              </w:rPr>
            </w:pPr>
            <w:r w:rsidRPr="00EC15E3">
              <w:rPr>
                <w:sz w:val="27"/>
                <w:szCs w:val="27"/>
                <w:lang w:val="ru-RU"/>
              </w:rPr>
              <w:t>14046,9</w:t>
            </w:r>
          </w:p>
        </w:tc>
        <w:tc>
          <w:tcPr>
            <w:tcW w:w="1560" w:type="dxa"/>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p>
          <w:p w:rsidR="001A54DA" w:rsidRPr="00EC15E3" w:rsidRDefault="001A54DA" w:rsidP="00272F20">
            <w:pPr>
              <w:widowControl w:val="0"/>
              <w:autoSpaceDE w:val="0"/>
              <w:autoSpaceDN w:val="0"/>
              <w:adjustRightInd w:val="0"/>
              <w:rPr>
                <w:sz w:val="27"/>
                <w:szCs w:val="27"/>
                <w:lang w:val="ru-RU"/>
              </w:rPr>
            </w:pPr>
          </w:p>
          <w:p w:rsidR="001A54DA" w:rsidRPr="00EC15E3" w:rsidRDefault="001A54DA" w:rsidP="00272F20">
            <w:pPr>
              <w:widowControl w:val="0"/>
              <w:autoSpaceDE w:val="0"/>
              <w:autoSpaceDN w:val="0"/>
              <w:adjustRightInd w:val="0"/>
              <w:jc w:val="center"/>
              <w:rPr>
                <w:sz w:val="27"/>
                <w:szCs w:val="27"/>
                <w:lang w:val="ru-RU"/>
              </w:rPr>
            </w:pPr>
          </w:p>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0</w:t>
            </w:r>
          </w:p>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0</w:t>
            </w:r>
          </w:p>
        </w:tc>
        <w:tc>
          <w:tcPr>
            <w:tcW w:w="1559" w:type="dxa"/>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p>
          <w:p w:rsidR="001A54DA" w:rsidRPr="00EC15E3" w:rsidRDefault="001A54DA" w:rsidP="00272F20">
            <w:pPr>
              <w:widowControl w:val="0"/>
              <w:autoSpaceDE w:val="0"/>
              <w:autoSpaceDN w:val="0"/>
              <w:adjustRightInd w:val="0"/>
              <w:jc w:val="center"/>
              <w:rPr>
                <w:sz w:val="27"/>
                <w:szCs w:val="27"/>
                <w:lang w:val="ru-RU"/>
              </w:rPr>
            </w:pPr>
          </w:p>
          <w:p w:rsidR="001A54DA" w:rsidRPr="00EC15E3" w:rsidRDefault="001A54DA" w:rsidP="00272F20">
            <w:pPr>
              <w:widowControl w:val="0"/>
              <w:autoSpaceDE w:val="0"/>
              <w:autoSpaceDN w:val="0"/>
              <w:adjustRightInd w:val="0"/>
              <w:jc w:val="center"/>
              <w:rPr>
                <w:sz w:val="27"/>
                <w:szCs w:val="27"/>
                <w:lang w:val="ru-RU"/>
              </w:rPr>
            </w:pPr>
          </w:p>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0</w:t>
            </w:r>
          </w:p>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0</w:t>
            </w:r>
          </w:p>
        </w:tc>
        <w:tc>
          <w:tcPr>
            <w:tcW w:w="1559" w:type="dxa"/>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p>
          <w:p w:rsidR="001A54DA" w:rsidRPr="00EC15E3" w:rsidRDefault="001A54DA" w:rsidP="00272F20">
            <w:pPr>
              <w:widowControl w:val="0"/>
              <w:autoSpaceDE w:val="0"/>
              <w:autoSpaceDN w:val="0"/>
              <w:adjustRightInd w:val="0"/>
              <w:jc w:val="center"/>
              <w:rPr>
                <w:sz w:val="27"/>
                <w:szCs w:val="27"/>
                <w:lang w:val="ru-RU"/>
              </w:rPr>
            </w:pPr>
          </w:p>
          <w:p w:rsidR="001A54DA" w:rsidRPr="00EC15E3" w:rsidRDefault="001A54DA" w:rsidP="00272F20">
            <w:pPr>
              <w:widowControl w:val="0"/>
              <w:autoSpaceDE w:val="0"/>
              <w:autoSpaceDN w:val="0"/>
              <w:adjustRightInd w:val="0"/>
              <w:jc w:val="center"/>
              <w:rPr>
                <w:sz w:val="27"/>
                <w:szCs w:val="27"/>
                <w:lang w:val="ru-RU"/>
              </w:rPr>
            </w:pPr>
          </w:p>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0</w:t>
            </w:r>
          </w:p>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0</w:t>
            </w:r>
          </w:p>
        </w:tc>
        <w:tc>
          <w:tcPr>
            <w:tcW w:w="1701" w:type="dxa"/>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p>
          <w:p w:rsidR="001A54DA" w:rsidRPr="00EC15E3" w:rsidRDefault="001A54DA" w:rsidP="00272F20">
            <w:pPr>
              <w:widowControl w:val="0"/>
              <w:autoSpaceDE w:val="0"/>
              <w:autoSpaceDN w:val="0"/>
              <w:adjustRightInd w:val="0"/>
              <w:jc w:val="center"/>
              <w:rPr>
                <w:sz w:val="27"/>
                <w:szCs w:val="27"/>
                <w:lang w:val="ru-RU"/>
              </w:rPr>
            </w:pPr>
          </w:p>
          <w:p w:rsidR="001A54DA" w:rsidRPr="00EC15E3" w:rsidRDefault="001A54DA" w:rsidP="00272F20">
            <w:pPr>
              <w:widowControl w:val="0"/>
              <w:autoSpaceDE w:val="0"/>
              <w:autoSpaceDN w:val="0"/>
              <w:adjustRightInd w:val="0"/>
              <w:jc w:val="center"/>
              <w:rPr>
                <w:sz w:val="27"/>
                <w:szCs w:val="27"/>
                <w:lang w:val="ru-RU"/>
              </w:rPr>
            </w:pPr>
          </w:p>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0</w:t>
            </w:r>
          </w:p>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0</w:t>
            </w:r>
          </w:p>
        </w:tc>
      </w:tr>
      <w:tr w:rsidR="001A54DA" w:rsidRPr="00EC15E3" w:rsidTr="00272F20">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gridAfter w:val="2"/>
          <w:wAfter w:w="2554" w:type="dxa"/>
          <w:trHeight w:val="382"/>
          <w:tblCellSpacing w:w="5" w:type="nil"/>
        </w:trPr>
        <w:tc>
          <w:tcPr>
            <w:tcW w:w="710" w:type="dxa"/>
            <w:vMerge w:val="restart"/>
            <w:tcBorders>
              <w:top w:val="single" w:sz="4" w:space="0" w:color="auto"/>
              <w:left w:val="single" w:sz="4" w:space="0" w:color="auto"/>
              <w:right w:val="single" w:sz="4" w:space="0" w:color="auto"/>
            </w:tcBorders>
          </w:tcPr>
          <w:p w:rsidR="001A54DA" w:rsidRPr="00EC15E3" w:rsidRDefault="001A54DA" w:rsidP="00272F20">
            <w:pPr>
              <w:ind w:right="-75"/>
              <w:jc w:val="center"/>
              <w:rPr>
                <w:bCs/>
                <w:sz w:val="27"/>
                <w:szCs w:val="27"/>
                <w:lang w:val="ru-RU"/>
              </w:rPr>
            </w:pPr>
            <w:r w:rsidRPr="00EC15E3">
              <w:rPr>
                <w:spacing w:val="-8"/>
                <w:sz w:val="27"/>
                <w:szCs w:val="27"/>
                <w:lang w:val="ru-RU"/>
              </w:rPr>
              <w:t>1.23</w:t>
            </w:r>
          </w:p>
        </w:tc>
        <w:tc>
          <w:tcPr>
            <w:tcW w:w="3827" w:type="dxa"/>
            <w:vMerge w:val="restart"/>
            <w:tcBorders>
              <w:top w:val="single" w:sz="4" w:space="0" w:color="auto"/>
              <w:left w:val="single" w:sz="4" w:space="0" w:color="auto"/>
              <w:right w:val="single" w:sz="4" w:space="0" w:color="auto"/>
            </w:tcBorders>
          </w:tcPr>
          <w:p w:rsidR="001A54DA" w:rsidRPr="00EC15E3" w:rsidRDefault="001A54DA" w:rsidP="00272F20">
            <w:pPr>
              <w:autoSpaceDE w:val="0"/>
              <w:autoSpaceDN w:val="0"/>
              <w:adjustRightInd w:val="0"/>
              <w:rPr>
                <w:bCs/>
                <w:sz w:val="27"/>
                <w:szCs w:val="27"/>
                <w:lang w:val="ru-RU"/>
              </w:rPr>
            </w:pPr>
            <w:r w:rsidRPr="00EC15E3">
              <w:rPr>
                <w:bCs/>
                <w:sz w:val="27"/>
                <w:szCs w:val="27"/>
                <w:lang w:val="ru-RU"/>
              </w:rPr>
              <w:t>Мероприятие «Развитие единого образовательного пространства, повышение качества образовательных результатов»</w:t>
            </w:r>
          </w:p>
          <w:p w:rsidR="001A54DA" w:rsidRPr="00EC15E3" w:rsidRDefault="001A54DA" w:rsidP="00272F20">
            <w:pPr>
              <w:autoSpaceDE w:val="0"/>
              <w:autoSpaceDN w:val="0"/>
              <w:adjustRightInd w:val="0"/>
              <w:rPr>
                <w:bCs/>
                <w:sz w:val="27"/>
                <w:szCs w:val="27"/>
                <w:lang w:val="ru-RU"/>
              </w:rPr>
            </w:pPr>
          </w:p>
          <w:p w:rsidR="001A54DA" w:rsidRPr="00EC15E3" w:rsidRDefault="001A54DA" w:rsidP="00272F20">
            <w:pPr>
              <w:autoSpaceDE w:val="0"/>
              <w:autoSpaceDN w:val="0"/>
              <w:adjustRightInd w:val="0"/>
              <w:rPr>
                <w:bCs/>
                <w:sz w:val="27"/>
                <w:szCs w:val="27"/>
                <w:lang w:val="ru-RU"/>
              </w:rPr>
            </w:pPr>
          </w:p>
          <w:p w:rsidR="001A54DA" w:rsidRPr="00EC15E3" w:rsidRDefault="001A54DA" w:rsidP="00272F20">
            <w:pPr>
              <w:autoSpaceDE w:val="0"/>
              <w:autoSpaceDN w:val="0"/>
              <w:adjustRightInd w:val="0"/>
              <w:rPr>
                <w:bCs/>
                <w:sz w:val="27"/>
                <w:szCs w:val="27"/>
                <w:lang w:val="ru-RU"/>
              </w:rPr>
            </w:pPr>
          </w:p>
          <w:p w:rsidR="001A54DA" w:rsidRPr="00EC15E3" w:rsidRDefault="001A54DA" w:rsidP="00272F20">
            <w:pPr>
              <w:autoSpaceDE w:val="0"/>
              <w:autoSpaceDN w:val="0"/>
              <w:adjustRightInd w:val="0"/>
              <w:rPr>
                <w:bCs/>
                <w:sz w:val="27"/>
                <w:szCs w:val="27"/>
                <w:lang w:val="ru-RU"/>
              </w:rPr>
            </w:pPr>
          </w:p>
        </w:tc>
        <w:tc>
          <w:tcPr>
            <w:tcW w:w="2835"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rPr>
                <w:sz w:val="27"/>
                <w:szCs w:val="27"/>
              </w:rPr>
            </w:pPr>
            <w:r w:rsidRPr="00EC15E3">
              <w:rPr>
                <w:sz w:val="27"/>
                <w:szCs w:val="27"/>
                <w:lang w:val="ru-RU"/>
              </w:rPr>
              <w:t>Всего</w:t>
            </w:r>
            <w:r w:rsidRPr="00EC15E3">
              <w:rPr>
                <w:sz w:val="27"/>
                <w:szCs w:val="27"/>
              </w:rPr>
              <w:t xml:space="preserve"> </w:t>
            </w:r>
          </w:p>
        </w:tc>
        <w:tc>
          <w:tcPr>
            <w:tcW w:w="1417"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131231,22</w:t>
            </w:r>
          </w:p>
        </w:tc>
        <w:tc>
          <w:tcPr>
            <w:tcW w:w="1560"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115562,2</w:t>
            </w:r>
          </w:p>
        </w:tc>
        <w:tc>
          <w:tcPr>
            <w:tcW w:w="1559"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en-US"/>
              </w:rPr>
            </w:pPr>
            <w:r w:rsidRPr="00EC15E3">
              <w:rPr>
                <w:sz w:val="27"/>
                <w:szCs w:val="27"/>
                <w:lang w:val="ru-RU"/>
              </w:rPr>
              <w:t>162646,2</w:t>
            </w:r>
          </w:p>
        </w:tc>
        <w:tc>
          <w:tcPr>
            <w:tcW w:w="1559"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en-US"/>
              </w:rPr>
            </w:pPr>
            <w:r w:rsidRPr="00EC15E3">
              <w:rPr>
                <w:sz w:val="27"/>
                <w:szCs w:val="27"/>
                <w:lang w:val="ru-RU"/>
              </w:rPr>
              <w:t>199468</w:t>
            </w:r>
          </w:p>
        </w:tc>
        <w:tc>
          <w:tcPr>
            <w:tcW w:w="1701"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en-US"/>
              </w:rPr>
            </w:pPr>
            <w:r w:rsidRPr="00EC15E3">
              <w:rPr>
                <w:sz w:val="27"/>
                <w:szCs w:val="27"/>
                <w:lang w:val="ru-RU"/>
              </w:rPr>
              <w:t>239592,8</w:t>
            </w:r>
          </w:p>
        </w:tc>
      </w:tr>
      <w:tr w:rsidR="001A54DA" w:rsidRPr="00EC15E3" w:rsidTr="00272F20">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gridAfter w:val="2"/>
          <w:wAfter w:w="2554" w:type="dxa"/>
          <w:trHeight w:val="269"/>
          <w:tblCellSpacing w:w="5" w:type="nil"/>
        </w:trPr>
        <w:tc>
          <w:tcPr>
            <w:tcW w:w="710" w:type="dxa"/>
            <w:vMerge/>
            <w:tcBorders>
              <w:left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p>
        </w:tc>
        <w:tc>
          <w:tcPr>
            <w:tcW w:w="3827" w:type="dxa"/>
            <w:vMerge/>
            <w:tcBorders>
              <w:left w:val="single" w:sz="4" w:space="0" w:color="auto"/>
              <w:right w:val="single" w:sz="4" w:space="0" w:color="auto"/>
            </w:tcBorders>
          </w:tcPr>
          <w:p w:rsidR="001A54DA" w:rsidRPr="00EC15E3" w:rsidRDefault="001A54DA" w:rsidP="00272F20">
            <w:pPr>
              <w:widowControl w:val="0"/>
              <w:autoSpaceDE w:val="0"/>
              <w:autoSpaceDN w:val="0"/>
              <w:adjustRightInd w:val="0"/>
              <w:rPr>
                <w:sz w:val="27"/>
                <w:szCs w:val="27"/>
                <w:lang w:val="ru-RU"/>
              </w:rPr>
            </w:pPr>
          </w:p>
        </w:tc>
        <w:tc>
          <w:tcPr>
            <w:tcW w:w="2835" w:type="dxa"/>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rPr>
                <w:sz w:val="27"/>
                <w:szCs w:val="27"/>
                <w:lang w:val="ru-RU"/>
              </w:rPr>
            </w:pPr>
            <w:r w:rsidRPr="00EC15E3">
              <w:rPr>
                <w:sz w:val="27"/>
                <w:szCs w:val="27"/>
                <w:lang w:val="ru-RU"/>
              </w:rPr>
              <w:t xml:space="preserve">областной бюджет </w:t>
            </w:r>
          </w:p>
        </w:tc>
        <w:tc>
          <w:tcPr>
            <w:tcW w:w="1417" w:type="dxa"/>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118285</w:t>
            </w:r>
          </w:p>
        </w:tc>
        <w:tc>
          <w:tcPr>
            <w:tcW w:w="1560" w:type="dxa"/>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101799</w:t>
            </w:r>
          </w:p>
        </w:tc>
        <w:tc>
          <w:tcPr>
            <w:tcW w:w="1559" w:type="dxa"/>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109438,7</w:t>
            </w:r>
          </w:p>
        </w:tc>
        <w:tc>
          <w:tcPr>
            <w:tcW w:w="1559" w:type="dxa"/>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en-US"/>
              </w:rPr>
            </w:pPr>
            <w:r w:rsidRPr="00EC15E3">
              <w:rPr>
                <w:sz w:val="27"/>
                <w:szCs w:val="27"/>
                <w:lang w:val="ru-RU"/>
              </w:rPr>
              <w:t>96711,9</w:t>
            </w:r>
          </w:p>
        </w:tc>
        <w:tc>
          <w:tcPr>
            <w:tcW w:w="1701" w:type="dxa"/>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114190,2</w:t>
            </w:r>
          </w:p>
        </w:tc>
      </w:tr>
      <w:tr w:rsidR="001A54DA" w:rsidRPr="00EC15E3" w:rsidTr="00272F20">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gridAfter w:val="2"/>
          <w:wAfter w:w="2554" w:type="dxa"/>
          <w:tblCellSpacing w:w="5" w:type="nil"/>
        </w:trPr>
        <w:tc>
          <w:tcPr>
            <w:tcW w:w="710" w:type="dxa"/>
            <w:vMerge/>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p>
        </w:tc>
        <w:tc>
          <w:tcPr>
            <w:tcW w:w="3827" w:type="dxa"/>
            <w:vMerge/>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rPr>
                <w:sz w:val="27"/>
                <w:szCs w:val="27"/>
                <w:lang w:val="ru-RU"/>
              </w:rPr>
            </w:pPr>
          </w:p>
        </w:tc>
        <w:tc>
          <w:tcPr>
            <w:tcW w:w="2835" w:type="dxa"/>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rPr>
                <w:sz w:val="27"/>
                <w:szCs w:val="27"/>
                <w:lang w:val="ru-RU"/>
              </w:rPr>
            </w:pPr>
            <w:r w:rsidRPr="00EC15E3">
              <w:rPr>
                <w:sz w:val="27"/>
                <w:szCs w:val="27"/>
                <w:lang w:val="ru-RU"/>
              </w:rPr>
              <w:t>иные не запрещенные законодательством источники:</w:t>
            </w:r>
          </w:p>
          <w:p w:rsidR="001A54DA" w:rsidRPr="00EC15E3" w:rsidRDefault="001A54DA" w:rsidP="00272F20">
            <w:pPr>
              <w:widowControl w:val="0"/>
              <w:autoSpaceDE w:val="0"/>
              <w:autoSpaceDN w:val="0"/>
              <w:adjustRightInd w:val="0"/>
              <w:rPr>
                <w:sz w:val="27"/>
                <w:szCs w:val="27"/>
                <w:lang w:val="ru-RU"/>
              </w:rPr>
            </w:pPr>
            <w:r w:rsidRPr="00EC15E3">
              <w:rPr>
                <w:sz w:val="27"/>
                <w:szCs w:val="27"/>
                <w:lang w:val="ru-RU"/>
              </w:rPr>
              <w:t>федеральный бюджет</w:t>
            </w:r>
          </w:p>
          <w:p w:rsidR="001A54DA" w:rsidRPr="00EC15E3" w:rsidRDefault="001A54DA" w:rsidP="00272F20">
            <w:pPr>
              <w:widowControl w:val="0"/>
              <w:autoSpaceDE w:val="0"/>
              <w:autoSpaceDN w:val="0"/>
              <w:adjustRightInd w:val="0"/>
              <w:rPr>
                <w:sz w:val="27"/>
                <w:szCs w:val="27"/>
                <w:lang w:val="ru-RU"/>
              </w:rPr>
            </w:pPr>
            <w:r w:rsidRPr="00EC15E3">
              <w:rPr>
                <w:sz w:val="27"/>
                <w:szCs w:val="27"/>
                <w:lang w:val="ru-RU"/>
              </w:rPr>
              <w:t>местный бюджет</w:t>
            </w:r>
          </w:p>
          <w:p w:rsidR="001A54DA" w:rsidRPr="00EC15E3" w:rsidRDefault="001A54DA" w:rsidP="00272F20">
            <w:pPr>
              <w:widowControl w:val="0"/>
              <w:autoSpaceDE w:val="0"/>
              <w:autoSpaceDN w:val="0"/>
              <w:adjustRightInd w:val="0"/>
              <w:rPr>
                <w:sz w:val="27"/>
                <w:szCs w:val="27"/>
                <w:lang w:val="ru-RU"/>
              </w:rPr>
            </w:pPr>
            <w:r w:rsidRPr="00EC15E3">
              <w:rPr>
                <w:sz w:val="27"/>
                <w:szCs w:val="27"/>
                <w:lang w:val="ru-RU"/>
              </w:rPr>
              <w:t>средства юридических и физических лиц</w:t>
            </w:r>
          </w:p>
        </w:tc>
        <w:tc>
          <w:tcPr>
            <w:tcW w:w="1417" w:type="dxa"/>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p>
          <w:p w:rsidR="001A54DA" w:rsidRPr="00EC15E3" w:rsidRDefault="001A54DA" w:rsidP="00272F20">
            <w:pPr>
              <w:widowControl w:val="0"/>
              <w:autoSpaceDE w:val="0"/>
              <w:autoSpaceDN w:val="0"/>
              <w:adjustRightInd w:val="0"/>
              <w:jc w:val="center"/>
              <w:rPr>
                <w:sz w:val="27"/>
                <w:szCs w:val="27"/>
                <w:lang w:val="ru-RU"/>
              </w:rPr>
            </w:pPr>
          </w:p>
          <w:p w:rsidR="001A54DA" w:rsidRPr="00EC15E3" w:rsidRDefault="001A54DA" w:rsidP="00272F20">
            <w:pPr>
              <w:widowControl w:val="0"/>
              <w:autoSpaceDE w:val="0"/>
              <w:autoSpaceDN w:val="0"/>
              <w:adjustRightInd w:val="0"/>
              <w:jc w:val="center"/>
              <w:rPr>
                <w:sz w:val="27"/>
                <w:szCs w:val="27"/>
                <w:lang w:val="ru-RU"/>
              </w:rPr>
            </w:pPr>
          </w:p>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0</w:t>
            </w:r>
          </w:p>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12946,22</w:t>
            </w:r>
          </w:p>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0</w:t>
            </w:r>
          </w:p>
        </w:tc>
        <w:tc>
          <w:tcPr>
            <w:tcW w:w="1560" w:type="dxa"/>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p>
          <w:p w:rsidR="001A54DA" w:rsidRPr="00EC15E3" w:rsidRDefault="001A54DA" w:rsidP="00272F20">
            <w:pPr>
              <w:widowControl w:val="0"/>
              <w:autoSpaceDE w:val="0"/>
              <w:autoSpaceDN w:val="0"/>
              <w:adjustRightInd w:val="0"/>
              <w:jc w:val="center"/>
              <w:rPr>
                <w:sz w:val="27"/>
                <w:szCs w:val="27"/>
                <w:lang w:val="ru-RU"/>
              </w:rPr>
            </w:pPr>
          </w:p>
          <w:p w:rsidR="001A54DA" w:rsidRPr="00EC15E3" w:rsidRDefault="001A54DA" w:rsidP="00272F20">
            <w:pPr>
              <w:widowControl w:val="0"/>
              <w:autoSpaceDE w:val="0"/>
              <w:autoSpaceDN w:val="0"/>
              <w:adjustRightInd w:val="0"/>
              <w:jc w:val="center"/>
              <w:rPr>
                <w:sz w:val="27"/>
                <w:szCs w:val="27"/>
                <w:lang w:val="ru-RU"/>
              </w:rPr>
            </w:pPr>
          </w:p>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0</w:t>
            </w:r>
          </w:p>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13763,2</w:t>
            </w:r>
          </w:p>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0</w:t>
            </w:r>
          </w:p>
        </w:tc>
        <w:tc>
          <w:tcPr>
            <w:tcW w:w="1559" w:type="dxa"/>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p>
          <w:p w:rsidR="001A54DA" w:rsidRPr="00EC15E3" w:rsidRDefault="001A54DA" w:rsidP="00272F20">
            <w:pPr>
              <w:widowControl w:val="0"/>
              <w:autoSpaceDE w:val="0"/>
              <w:autoSpaceDN w:val="0"/>
              <w:adjustRightInd w:val="0"/>
              <w:jc w:val="center"/>
              <w:rPr>
                <w:sz w:val="27"/>
                <w:szCs w:val="27"/>
                <w:lang w:val="ru-RU"/>
              </w:rPr>
            </w:pPr>
          </w:p>
          <w:p w:rsidR="001A54DA" w:rsidRPr="00EC15E3" w:rsidRDefault="001A54DA" w:rsidP="00272F20">
            <w:pPr>
              <w:widowControl w:val="0"/>
              <w:autoSpaceDE w:val="0"/>
              <w:autoSpaceDN w:val="0"/>
              <w:adjustRightInd w:val="0"/>
              <w:jc w:val="center"/>
              <w:rPr>
                <w:sz w:val="27"/>
                <w:szCs w:val="27"/>
                <w:lang w:val="ru-RU"/>
              </w:rPr>
            </w:pPr>
          </w:p>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35454</w:t>
            </w:r>
          </w:p>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17753,5</w:t>
            </w:r>
          </w:p>
          <w:p w:rsidR="001A54DA" w:rsidRPr="00EC15E3" w:rsidRDefault="001A54DA" w:rsidP="00272F20">
            <w:pPr>
              <w:widowControl w:val="0"/>
              <w:autoSpaceDE w:val="0"/>
              <w:autoSpaceDN w:val="0"/>
              <w:adjustRightInd w:val="0"/>
              <w:jc w:val="center"/>
              <w:rPr>
                <w:sz w:val="27"/>
                <w:szCs w:val="27"/>
                <w:lang w:val="en-US"/>
              </w:rPr>
            </w:pPr>
            <w:r w:rsidRPr="00EC15E3">
              <w:rPr>
                <w:sz w:val="27"/>
                <w:szCs w:val="27"/>
                <w:lang w:val="ru-RU"/>
              </w:rPr>
              <w:t>0</w:t>
            </w:r>
          </w:p>
        </w:tc>
        <w:tc>
          <w:tcPr>
            <w:tcW w:w="1559" w:type="dxa"/>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p>
          <w:p w:rsidR="001A54DA" w:rsidRPr="00EC15E3" w:rsidRDefault="001A54DA" w:rsidP="00272F20">
            <w:pPr>
              <w:widowControl w:val="0"/>
              <w:autoSpaceDE w:val="0"/>
              <w:autoSpaceDN w:val="0"/>
              <w:adjustRightInd w:val="0"/>
              <w:jc w:val="center"/>
              <w:rPr>
                <w:sz w:val="27"/>
                <w:szCs w:val="27"/>
                <w:lang w:val="ru-RU"/>
              </w:rPr>
            </w:pPr>
          </w:p>
          <w:p w:rsidR="001A54DA" w:rsidRPr="00EC15E3" w:rsidRDefault="001A54DA" w:rsidP="00272F20">
            <w:pPr>
              <w:widowControl w:val="0"/>
              <w:autoSpaceDE w:val="0"/>
              <w:autoSpaceDN w:val="0"/>
              <w:adjustRightInd w:val="0"/>
              <w:jc w:val="center"/>
              <w:rPr>
                <w:sz w:val="27"/>
                <w:szCs w:val="27"/>
                <w:lang w:val="ru-RU"/>
              </w:rPr>
            </w:pPr>
          </w:p>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89457,3</w:t>
            </w:r>
          </w:p>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13298,8</w:t>
            </w:r>
          </w:p>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0</w:t>
            </w:r>
          </w:p>
        </w:tc>
        <w:tc>
          <w:tcPr>
            <w:tcW w:w="1701" w:type="dxa"/>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p>
          <w:p w:rsidR="001A54DA" w:rsidRPr="00EC15E3" w:rsidRDefault="001A54DA" w:rsidP="00272F20">
            <w:pPr>
              <w:widowControl w:val="0"/>
              <w:autoSpaceDE w:val="0"/>
              <w:autoSpaceDN w:val="0"/>
              <w:adjustRightInd w:val="0"/>
              <w:jc w:val="center"/>
              <w:rPr>
                <w:sz w:val="27"/>
                <w:szCs w:val="27"/>
                <w:lang w:val="ru-RU"/>
              </w:rPr>
            </w:pPr>
          </w:p>
          <w:p w:rsidR="001A54DA" w:rsidRPr="00EC15E3" w:rsidRDefault="001A54DA" w:rsidP="00272F20">
            <w:pPr>
              <w:widowControl w:val="0"/>
              <w:autoSpaceDE w:val="0"/>
              <w:autoSpaceDN w:val="0"/>
              <w:adjustRightInd w:val="0"/>
              <w:jc w:val="center"/>
              <w:rPr>
                <w:sz w:val="27"/>
                <w:szCs w:val="27"/>
                <w:lang w:val="ru-RU"/>
              </w:rPr>
            </w:pPr>
          </w:p>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93372</w:t>
            </w:r>
          </w:p>
          <w:p w:rsidR="001A54DA" w:rsidRPr="00EC15E3" w:rsidRDefault="001A54DA" w:rsidP="00272F20">
            <w:pPr>
              <w:widowControl w:val="0"/>
              <w:autoSpaceDE w:val="0"/>
              <w:autoSpaceDN w:val="0"/>
              <w:adjustRightInd w:val="0"/>
              <w:jc w:val="center"/>
              <w:rPr>
                <w:sz w:val="27"/>
                <w:szCs w:val="27"/>
                <w:lang w:val="en-US"/>
              </w:rPr>
            </w:pPr>
            <w:r w:rsidRPr="00EC15E3">
              <w:rPr>
                <w:sz w:val="27"/>
                <w:szCs w:val="27"/>
                <w:lang w:val="ru-RU"/>
              </w:rPr>
              <w:t>12030,</w:t>
            </w:r>
            <w:r w:rsidRPr="00EC15E3">
              <w:rPr>
                <w:sz w:val="27"/>
                <w:szCs w:val="27"/>
                <w:lang w:val="en-US"/>
              </w:rPr>
              <w:t>6</w:t>
            </w:r>
          </w:p>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20000</w:t>
            </w:r>
          </w:p>
        </w:tc>
      </w:tr>
      <w:tr w:rsidR="001A54DA" w:rsidRPr="00EC15E3" w:rsidTr="00272F20">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gridAfter w:val="2"/>
          <w:wAfter w:w="2554" w:type="dxa"/>
          <w:trHeight w:val="453"/>
          <w:tblCellSpacing w:w="5" w:type="nil"/>
        </w:trPr>
        <w:tc>
          <w:tcPr>
            <w:tcW w:w="710" w:type="dxa"/>
            <w:vMerge w:val="restart"/>
            <w:tcBorders>
              <w:top w:val="single" w:sz="4" w:space="0" w:color="auto"/>
              <w:left w:val="single" w:sz="4" w:space="0" w:color="auto"/>
              <w:right w:val="single" w:sz="4" w:space="0" w:color="auto"/>
            </w:tcBorders>
          </w:tcPr>
          <w:p w:rsidR="001A54DA" w:rsidRPr="00EC15E3" w:rsidRDefault="001A54DA" w:rsidP="00272F20">
            <w:pPr>
              <w:ind w:left="-75" w:right="-75"/>
              <w:jc w:val="center"/>
              <w:rPr>
                <w:spacing w:val="-28"/>
                <w:sz w:val="27"/>
                <w:szCs w:val="27"/>
                <w:lang w:val="ru-RU"/>
              </w:rPr>
            </w:pPr>
            <w:r w:rsidRPr="00EC15E3">
              <w:rPr>
                <w:spacing w:val="-28"/>
                <w:sz w:val="27"/>
                <w:szCs w:val="27"/>
                <w:lang w:val="ru-RU"/>
              </w:rPr>
              <w:t>1.23-1</w:t>
            </w:r>
          </w:p>
          <w:p w:rsidR="001A54DA" w:rsidRPr="00EC15E3" w:rsidRDefault="001A54DA" w:rsidP="00272F20">
            <w:pPr>
              <w:widowControl w:val="0"/>
              <w:autoSpaceDE w:val="0"/>
              <w:autoSpaceDN w:val="0"/>
              <w:adjustRightInd w:val="0"/>
              <w:jc w:val="center"/>
              <w:rPr>
                <w:bCs/>
                <w:sz w:val="27"/>
                <w:szCs w:val="27"/>
                <w:lang w:val="ru-RU"/>
              </w:rPr>
            </w:pPr>
          </w:p>
        </w:tc>
        <w:tc>
          <w:tcPr>
            <w:tcW w:w="3827" w:type="dxa"/>
            <w:vMerge w:val="restart"/>
            <w:tcBorders>
              <w:top w:val="single" w:sz="4" w:space="0" w:color="auto"/>
              <w:left w:val="single" w:sz="4" w:space="0" w:color="auto"/>
              <w:right w:val="single" w:sz="4" w:space="0" w:color="auto"/>
            </w:tcBorders>
          </w:tcPr>
          <w:p w:rsidR="001A54DA" w:rsidRPr="00EC15E3" w:rsidRDefault="001A54DA" w:rsidP="00272F20">
            <w:pPr>
              <w:autoSpaceDE w:val="0"/>
              <w:autoSpaceDN w:val="0"/>
              <w:adjustRightInd w:val="0"/>
              <w:rPr>
                <w:bCs/>
                <w:sz w:val="27"/>
                <w:szCs w:val="27"/>
                <w:lang w:val="ru-RU"/>
              </w:rPr>
            </w:pPr>
            <w:r w:rsidRPr="00EC15E3">
              <w:rPr>
                <w:bCs/>
                <w:sz w:val="27"/>
                <w:szCs w:val="27"/>
                <w:lang w:val="ru-RU"/>
              </w:rPr>
              <w:t>Мероприятие «Создание в образовательных организациях (дошкольных, общеобразовательных, дополнительного образования) условий для инклюзивного образования детей-инвалидов, в том числе создание универсальной безбарьерной среды для беспрепятственного  доступа детей-инвалидов»</w:t>
            </w:r>
          </w:p>
        </w:tc>
        <w:tc>
          <w:tcPr>
            <w:tcW w:w="2835"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rPr>
                <w:sz w:val="27"/>
                <w:szCs w:val="27"/>
              </w:rPr>
            </w:pPr>
            <w:r w:rsidRPr="00EC15E3">
              <w:rPr>
                <w:sz w:val="27"/>
                <w:szCs w:val="27"/>
                <w:lang w:val="ru-RU"/>
              </w:rPr>
              <w:t>Всего</w:t>
            </w:r>
            <w:r w:rsidRPr="00EC15E3">
              <w:rPr>
                <w:sz w:val="27"/>
                <w:szCs w:val="27"/>
              </w:rPr>
              <w:t xml:space="preserve"> </w:t>
            </w:r>
          </w:p>
        </w:tc>
        <w:tc>
          <w:tcPr>
            <w:tcW w:w="1417"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0</w:t>
            </w:r>
          </w:p>
        </w:tc>
        <w:tc>
          <w:tcPr>
            <w:tcW w:w="1560"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0</w:t>
            </w:r>
          </w:p>
        </w:tc>
        <w:tc>
          <w:tcPr>
            <w:tcW w:w="1559"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8156,6</w:t>
            </w:r>
          </w:p>
        </w:tc>
        <w:tc>
          <w:tcPr>
            <w:tcW w:w="1559"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4979,0</w:t>
            </w:r>
          </w:p>
        </w:tc>
        <w:tc>
          <w:tcPr>
            <w:tcW w:w="1701"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2633,8</w:t>
            </w:r>
          </w:p>
        </w:tc>
      </w:tr>
      <w:tr w:rsidR="001A54DA" w:rsidRPr="00EC15E3" w:rsidTr="00272F20">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gridAfter w:val="2"/>
          <w:wAfter w:w="2554" w:type="dxa"/>
          <w:trHeight w:val="441"/>
          <w:tblCellSpacing w:w="5" w:type="nil"/>
        </w:trPr>
        <w:tc>
          <w:tcPr>
            <w:tcW w:w="710" w:type="dxa"/>
            <w:vMerge/>
            <w:tcBorders>
              <w:left w:val="single" w:sz="4" w:space="0" w:color="auto"/>
              <w:right w:val="single" w:sz="4" w:space="0" w:color="auto"/>
            </w:tcBorders>
          </w:tcPr>
          <w:p w:rsidR="001A54DA" w:rsidRPr="00EC15E3" w:rsidRDefault="001A54DA" w:rsidP="00272F20">
            <w:pPr>
              <w:rPr>
                <w:spacing w:val="-20"/>
                <w:sz w:val="27"/>
                <w:szCs w:val="27"/>
                <w:lang w:val="ru-RU"/>
              </w:rPr>
            </w:pPr>
          </w:p>
        </w:tc>
        <w:tc>
          <w:tcPr>
            <w:tcW w:w="3827" w:type="dxa"/>
            <w:vMerge/>
            <w:tcBorders>
              <w:left w:val="single" w:sz="4" w:space="0" w:color="auto"/>
              <w:right w:val="single" w:sz="4" w:space="0" w:color="auto"/>
            </w:tcBorders>
          </w:tcPr>
          <w:p w:rsidR="001A54DA" w:rsidRPr="00EC15E3" w:rsidRDefault="001A54DA" w:rsidP="00272F20">
            <w:pPr>
              <w:autoSpaceDE w:val="0"/>
              <w:autoSpaceDN w:val="0"/>
              <w:adjustRightInd w:val="0"/>
              <w:rPr>
                <w:bCs/>
                <w:sz w:val="27"/>
                <w:szCs w:val="27"/>
                <w:lang w:val="ru-RU"/>
              </w:rPr>
            </w:pPr>
          </w:p>
        </w:tc>
        <w:tc>
          <w:tcPr>
            <w:tcW w:w="2835" w:type="dxa"/>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rPr>
                <w:sz w:val="27"/>
                <w:szCs w:val="27"/>
                <w:lang w:val="ru-RU"/>
              </w:rPr>
            </w:pPr>
            <w:r w:rsidRPr="00EC15E3">
              <w:rPr>
                <w:sz w:val="27"/>
                <w:szCs w:val="27"/>
                <w:lang w:val="ru-RU"/>
              </w:rPr>
              <w:t>областной</w:t>
            </w:r>
            <w:r w:rsidRPr="00EC15E3">
              <w:rPr>
                <w:sz w:val="27"/>
                <w:szCs w:val="27"/>
              </w:rPr>
              <w:t xml:space="preserve"> </w:t>
            </w:r>
            <w:r w:rsidRPr="00EC15E3">
              <w:rPr>
                <w:sz w:val="27"/>
                <w:szCs w:val="27"/>
                <w:lang w:val="ru-RU"/>
              </w:rPr>
              <w:t>бюджет</w:t>
            </w:r>
          </w:p>
        </w:tc>
        <w:tc>
          <w:tcPr>
            <w:tcW w:w="1417"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0</w:t>
            </w:r>
          </w:p>
        </w:tc>
        <w:tc>
          <w:tcPr>
            <w:tcW w:w="1560"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0</w:t>
            </w:r>
          </w:p>
        </w:tc>
        <w:tc>
          <w:tcPr>
            <w:tcW w:w="1559"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8156,6</w:t>
            </w:r>
          </w:p>
        </w:tc>
        <w:tc>
          <w:tcPr>
            <w:tcW w:w="1559"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4979,0</w:t>
            </w:r>
          </w:p>
        </w:tc>
        <w:tc>
          <w:tcPr>
            <w:tcW w:w="1701"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2633,8</w:t>
            </w:r>
          </w:p>
        </w:tc>
      </w:tr>
      <w:tr w:rsidR="001A54DA" w:rsidRPr="00566316" w:rsidTr="00272F20">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gridAfter w:val="2"/>
          <w:wAfter w:w="2554" w:type="dxa"/>
          <w:trHeight w:val="833"/>
          <w:tblCellSpacing w:w="5" w:type="nil"/>
        </w:trPr>
        <w:tc>
          <w:tcPr>
            <w:tcW w:w="710" w:type="dxa"/>
            <w:vMerge/>
            <w:tcBorders>
              <w:left w:val="single" w:sz="4" w:space="0" w:color="auto"/>
              <w:right w:val="single" w:sz="4" w:space="0" w:color="auto"/>
            </w:tcBorders>
          </w:tcPr>
          <w:p w:rsidR="001A54DA" w:rsidRPr="00EC15E3" w:rsidRDefault="001A54DA" w:rsidP="00272F20">
            <w:pPr>
              <w:rPr>
                <w:spacing w:val="-20"/>
                <w:sz w:val="27"/>
                <w:szCs w:val="27"/>
                <w:lang w:val="ru-RU"/>
              </w:rPr>
            </w:pPr>
          </w:p>
        </w:tc>
        <w:tc>
          <w:tcPr>
            <w:tcW w:w="3827" w:type="dxa"/>
            <w:vMerge/>
            <w:tcBorders>
              <w:left w:val="single" w:sz="4" w:space="0" w:color="auto"/>
              <w:right w:val="single" w:sz="4" w:space="0" w:color="auto"/>
            </w:tcBorders>
          </w:tcPr>
          <w:p w:rsidR="001A54DA" w:rsidRPr="00EC15E3" w:rsidRDefault="001A54DA" w:rsidP="00272F20">
            <w:pPr>
              <w:autoSpaceDE w:val="0"/>
              <w:autoSpaceDN w:val="0"/>
              <w:adjustRightInd w:val="0"/>
              <w:rPr>
                <w:bCs/>
                <w:sz w:val="27"/>
                <w:szCs w:val="27"/>
                <w:lang w:val="ru-RU"/>
              </w:rPr>
            </w:pPr>
          </w:p>
        </w:tc>
        <w:tc>
          <w:tcPr>
            <w:tcW w:w="2835" w:type="dxa"/>
            <w:tcBorders>
              <w:left w:val="single" w:sz="4" w:space="0" w:color="auto"/>
              <w:right w:val="single" w:sz="4" w:space="0" w:color="auto"/>
            </w:tcBorders>
          </w:tcPr>
          <w:p w:rsidR="001A54DA" w:rsidRPr="00EC15E3" w:rsidRDefault="001A54DA" w:rsidP="00272F20">
            <w:pPr>
              <w:widowControl w:val="0"/>
              <w:autoSpaceDE w:val="0"/>
              <w:autoSpaceDN w:val="0"/>
              <w:adjustRightInd w:val="0"/>
              <w:rPr>
                <w:sz w:val="27"/>
                <w:szCs w:val="27"/>
                <w:lang w:val="ru-RU"/>
              </w:rPr>
            </w:pPr>
            <w:r w:rsidRPr="00EC15E3">
              <w:rPr>
                <w:sz w:val="27"/>
                <w:szCs w:val="27"/>
                <w:lang w:val="ru-RU"/>
              </w:rPr>
              <w:t>иные не запрещенные законодательством источники:</w:t>
            </w:r>
          </w:p>
        </w:tc>
        <w:tc>
          <w:tcPr>
            <w:tcW w:w="1417" w:type="dxa"/>
            <w:tcBorders>
              <w:top w:val="single" w:sz="4" w:space="0" w:color="auto"/>
              <w:left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p>
        </w:tc>
        <w:tc>
          <w:tcPr>
            <w:tcW w:w="1560" w:type="dxa"/>
            <w:tcBorders>
              <w:top w:val="single" w:sz="4" w:space="0" w:color="auto"/>
              <w:left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p>
        </w:tc>
        <w:tc>
          <w:tcPr>
            <w:tcW w:w="1559" w:type="dxa"/>
            <w:tcBorders>
              <w:top w:val="single" w:sz="4" w:space="0" w:color="auto"/>
              <w:left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p>
        </w:tc>
        <w:tc>
          <w:tcPr>
            <w:tcW w:w="1559" w:type="dxa"/>
            <w:tcBorders>
              <w:top w:val="single" w:sz="4" w:space="0" w:color="auto"/>
              <w:left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p>
        </w:tc>
        <w:tc>
          <w:tcPr>
            <w:tcW w:w="1701" w:type="dxa"/>
            <w:tcBorders>
              <w:top w:val="single" w:sz="4" w:space="0" w:color="auto"/>
              <w:left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p>
        </w:tc>
      </w:tr>
      <w:tr w:rsidR="001A54DA" w:rsidRPr="00EC15E3" w:rsidTr="00272F20">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gridAfter w:val="2"/>
          <w:wAfter w:w="2554" w:type="dxa"/>
          <w:trHeight w:val="1593"/>
          <w:tblCellSpacing w:w="5" w:type="nil"/>
        </w:trPr>
        <w:tc>
          <w:tcPr>
            <w:tcW w:w="710" w:type="dxa"/>
            <w:vMerge/>
            <w:tcBorders>
              <w:left w:val="single" w:sz="4" w:space="0" w:color="auto"/>
              <w:bottom w:val="single" w:sz="4" w:space="0" w:color="auto"/>
              <w:right w:val="single" w:sz="4" w:space="0" w:color="auto"/>
            </w:tcBorders>
          </w:tcPr>
          <w:p w:rsidR="001A54DA" w:rsidRPr="00EC15E3" w:rsidRDefault="001A54DA" w:rsidP="00272F20">
            <w:pPr>
              <w:rPr>
                <w:spacing w:val="-20"/>
                <w:sz w:val="27"/>
                <w:szCs w:val="27"/>
                <w:lang w:val="ru-RU"/>
              </w:rPr>
            </w:pPr>
          </w:p>
        </w:tc>
        <w:tc>
          <w:tcPr>
            <w:tcW w:w="3827" w:type="dxa"/>
            <w:vMerge/>
            <w:tcBorders>
              <w:left w:val="single" w:sz="4" w:space="0" w:color="auto"/>
              <w:bottom w:val="single" w:sz="4" w:space="0" w:color="auto"/>
              <w:right w:val="single" w:sz="4" w:space="0" w:color="auto"/>
            </w:tcBorders>
          </w:tcPr>
          <w:p w:rsidR="001A54DA" w:rsidRPr="00EC15E3" w:rsidRDefault="001A54DA" w:rsidP="00272F20">
            <w:pPr>
              <w:autoSpaceDE w:val="0"/>
              <w:autoSpaceDN w:val="0"/>
              <w:adjustRightInd w:val="0"/>
              <w:rPr>
                <w:bCs/>
                <w:sz w:val="27"/>
                <w:szCs w:val="27"/>
                <w:lang w:val="ru-RU"/>
              </w:rPr>
            </w:pPr>
          </w:p>
        </w:tc>
        <w:tc>
          <w:tcPr>
            <w:tcW w:w="2835" w:type="dxa"/>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rPr>
                <w:sz w:val="27"/>
                <w:szCs w:val="27"/>
                <w:lang w:val="ru-RU"/>
              </w:rPr>
            </w:pPr>
            <w:r w:rsidRPr="00EC15E3">
              <w:rPr>
                <w:sz w:val="27"/>
                <w:szCs w:val="27"/>
                <w:lang w:val="ru-RU"/>
              </w:rPr>
              <w:t>федеральный</w:t>
            </w:r>
            <w:r w:rsidRPr="00EC15E3">
              <w:rPr>
                <w:sz w:val="27"/>
                <w:szCs w:val="27"/>
              </w:rPr>
              <w:t xml:space="preserve"> </w:t>
            </w:r>
            <w:r w:rsidRPr="00EC15E3">
              <w:rPr>
                <w:sz w:val="27"/>
                <w:szCs w:val="27"/>
                <w:lang w:val="ru-RU"/>
              </w:rPr>
              <w:t>бюджет</w:t>
            </w:r>
          </w:p>
        </w:tc>
        <w:tc>
          <w:tcPr>
            <w:tcW w:w="1417" w:type="dxa"/>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p>
        </w:tc>
        <w:tc>
          <w:tcPr>
            <w:tcW w:w="1560" w:type="dxa"/>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p>
        </w:tc>
        <w:tc>
          <w:tcPr>
            <w:tcW w:w="1559" w:type="dxa"/>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p>
        </w:tc>
        <w:tc>
          <w:tcPr>
            <w:tcW w:w="1559" w:type="dxa"/>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p>
        </w:tc>
        <w:tc>
          <w:tcPr>
            <w:tcW w:w="1701" w:type="dxa"/>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p>
        </w:tc>
      </w:tr>
      <w:tr w:rsidR="001A54DA" w:rsidRPr="00EC15E3" w:rsidTr="00272F20">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gridAfter w:val="2"/>
          <w:wAfter w:w="2554" w:type="dxa"/>
          <w:trHeight w:val="380"/>
          <w:tblCellSpacing w:w="5" w:type="nil"/>
        </w:trPr>
        <w:tc>
          <w:tcPr>
            <w:tcW w:w="710" w:type="dxa"/>
            <w:vMerge w:val="restart"/>
            <w:tcBorders>
              <w:top w:val="single" w:sz="4" w:space="0" w:color="auto"/>
              <w:left w:val="single" w:sz="4" w:space="0" w:color="auto"/>
              <w:right w:val="single" w:sz="4" w:space="0" w:color="auto"/>
            </w:tcBorders>
          </w:tcPr>
          <w:p w:rsidR="001A54DA" w:rsidRPr="00EC15E3" w:rsidRDefault="001A54DA" w:rsidP="00272F20">
            <w:pPr>
              <w:ind w:left="-75" w:right="-75"/>
              <w:jc w:val="center"/>
              <w:rPr>
                <w:spacing w:val="-28"/>
                <w:sz w:val="27"/>
                <w:szCs w:val="27"/>
                <w:lang w:val="ru-RU"/>
              </w:rPr>
            </w:pPr>
            <w:r w:rsidRPr="00EC15E3">
              <w:rPr>
                <w:spacing w:val="-28"/>
                <w:sz w:val="27"/>
                <w:szCs w:val="27"/>
                <w:lang w:val="ru-RU"/>
              </w:rPr>
              <w:t>1.23-2</w:t>
            </w:r>
          </w:p>
          <w:p w:rsidR="001A54DA" w:rsidRPr="00EC15E3" w:rsidRDefault="001A54DA" w:rsidP="00272F20">
            <w:pPr>
              <w:rPr>
                <w:spacing w:val="-28"/>
                <w:sz w:val="27"/>
                <w:szCs w:val="27"/>
                <w:lang w:val="ru-RU"/>
              </w:rPr>
            </w:pPr>
          </w:p>
        </w:tc>
        <w:tc>
          <w:tcPr>
            <w:tcW w:w="3827" w:type="dxa"/>
            <w:vMerge w:val="restart"/>
            <w:tcBorders>
              <w:top w:val="single" w:sz="4" w:space="0" w:color="auto"/>
              <w:left w:val="single" w:sz="4" w:space="0" w:color="auto"/>
              <w:right w:val="single" w:sz="4" w:space="0" w:color="auto"/>
            </w:tcBorders>
          </w:tcPr>
          <w:p w:rsidR="001A54DA" w:rsidRPr="00EC15E3" w:rsidRDefault="001A54DA" w:rsidP="00272F20">
            <w:pPr>
              <w:autoSpaceDE w:val="0"/>
              <w:autoSpaceDN w:val="0"/>
              <w:adjustRightInd w:val="0"/>
              <w:ind w:right="-75"/>
              <w:rPr>
                <w:bCs/>
                <w:sz w:val="27"/>
                <w:szCs w:val="27"/>
                <w:lang w:val="ru-RU"/>
              </w:rPr>
            </w:pPr>
            <w:r w:rsidRPr="00EC15E3">
              <w:rPr>
                <w:bCs/>
                <w:sz w:val="27"/>
                <w:szCs w:val="27"/>
                <w:lang w:val="ru-RU"/>
              </w:rPr>
              <w:t>Мероприятие «Создание сети школ, реализующих инновационные программы для отработки новых технологий и содержания обучения и воспитания, через конкурсную поддержку школьных инициатив и сетевых проектов»</w:t>
            </w:r>
          </w:p>
        </w:tc>
        <w:tc>
          <w:tcPr>
            <w:tcW w:w="2835"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rPr>
                <w:sz w:val="27"/>
                <w:szCs w:val="27"/>
              </w:rPr>
            </w:pPr>
            <w:r w:rsidRPr="00EC15E3">
              <w:rPr>
                <w:sz w:val="27"/>
                <w:szCs w:val="27"/>
                <w:lang w:val="ru-RU"/>
              </w:rPr>
              <w:t>Всего</w:t>
            </w:r>
            <w:r w:rsidRPr="00EC15E3">
              <w:rPr>
                <w:sz w:val="27"/>
                <w:szCs w:val="27"/>
              </w:rPr>
              <w:t xml:space="preserve"> </w:t>
            </w:r>
          </w:p>
        </w:tc>
        <w:tc>
          <w:tcPr>
            <w:tcW w:w="1417"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0</w:t>
            </w:r>
          </w:p>
        </w:tc>
        <w:tc>
          <w:tcPr>
            <w:tcW w:w="1560"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0</w:t>
            </w:r>
          </w:p>
        </w:tc>
        <w:tc>
          <w:tcPr>
            <w:tcW w:w="1559"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en-US"/>
              </w:rPr>
            </w:pPr>
            <w:r w:rsidRPr="00EC15E3">
              <w:rPr>
                <w:sz w:val="27"/>
                <w:szCs w:val="27"/>
                <w:lang w:val="ru-RU"/>
              </w:rPr>
              <w:t>0</w:t>
            </w:r>
          </w:p>
        </w:tc>
        <w:tc>
          <w:tcPr>
            <w:tcW w:w="1559"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0</w:t>
            </w:r>
          </w:p>
        </w:tc>
        <w:tc>
          <w:tcPr>
            <w:tcW w:w="1701"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0</w:t>
            </w:r>
          </w:p>
        </w:tc>
      </w:tr>
      <w:tr w:rsidR="001A54DA" w:rsidRPr="00EC15E3" w:rsidTr="00272F20">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gridAfter w:val="2"/>
          <w:wAfter w:w="2554" w:type="dxa"/>
          <w:trHeight w:val="1245"/>
          <w:tblCellSpacing w:w="5" w:type="nil"/>
        </w:trPr>
        <w:tc>
          <w:tcPr>
            <w:tcW w:w="710" w:type="dxa"/>
            <w:vMerge/>
            <w:tcBorders>
              <w:left w:val="single" w:sz="4" w:space="0" w:color="auto"/>
              <w:bottom w:val="single" w:sz="4" w:space="0" w:color="auto"/>
              <w:right w:val="single" w:sz="4" w:space="0" w:color="auto"/>
            </w:tcBorders>
          </w:tcPr>
          <w:p w:rsidR="001A54DA" w:rsidRPr="00EC15E3" w:rsidRDefault="001A54DA" w:rsidP="00272F20">
            <w:pPr>
              <w:rPr>
                <w:spacing w:val="-20"/>
                <w:sz w:val="27"/>
                <w:szCs w:val="27"/>
                <w:lang w:val="ru-RU"/>
              </w:rPr>
            </w:pPr>
          </w:p>
        </w:tc>
        <w:tc>
          <w:tcPr>
            <w:tcW w:w="3827" w:type="dxa"/>
            <w:vMerge/>
            <w:tcBorders>
              <w:left w:val="single" w:sz="4" w:space="0" w:color="auto"/>
              <w:bottom w:val="single" w:sz="4" w:space="0" w:color="auto"/>
              <w:right w:val="single" w:sz="4" w:space="0" w:color="auto"/>
            </w:tcBorders>
          </w:tcPr>
          <w:p w:rsidR="001A54DA" w:rsidRPr="00EC15E3" w:rsidRDefault="001A54DA" w:rsidP="00272F20">
            <w:pPr>
              <w:autoSpaceDE w:val="0"/>
              <w:autoSpaceDN w:val="0"/>
              <w:adjustRightInd w:val="0"/>
              <w:rPr>
                <w:bCs/>
                <w:sz w:val="27"/>
                <w:szCs w:val="27"/>
                <w:lang w:val="ru-RU"/>
              </w:rPr>
            </w:pPr>
          </w:p>
        </w:tc>
        <w:tc>
          <w:tcPr>
            <w:tcW w:w="2835"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rPr>
                <w:sz w:val="27"/>
                <w:szCs w:val="27"/>
                <w:lang w:val="ru-RU"/>
              </w:rPr>
            </w:pPr>
            <w:r w:rsidRPr="00EC15E3">
              <w:rPr>
                <w:sz w:val="27"/>
                <w:szCs w:val="27"/>
                <w:lang w:val="ru-RU"/>
              </w:rPr>
              <w:t>областной бюджет</w:t>
            </w:r>
          </w:p>
        </w:tc>
        <w:tc>
          <w:tcPr>
            <w:tcW w:w="1417"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0</w:t>
            </w:r>
          </w:p>
        </w:tc>
        <w:tc>
          <w:tcPr>
            <w:tcW w:w="1560"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0</w:t>
            </w:r>
          </w:p>
        </w:tc>
        <w:tc>
          <w:tcPr>
            <w:tcW w:w="1559"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en-US"/>
              </w:rPr>
            </w:pPr>
            <w:r w:rsidRPr="00EC15E3">
              <w:rPr>
                <w:sz w:val="27"/>
                <w:szCs w:val="27"/>
                <w:lang w:val="ru-RU"/>
              </w:rPr>
              <w:t>0</w:t>
            </w:r>
          </w:p>
        </w:tc>
        <w:tc>
          <w:tcPr>
            <w:tcW w:w="1559"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0</w:t>
            </w:r>
          </w:p>
        </w:tc>
        <w:tc>
          <w:tcPr>
            <w:tcW w:w="1701"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0</w:t>
            </w:r>
          </w:p>
        </w:tc>
      </w:tr>
      <w:tr w:rsidR="001A54DA" w:rsidRPr="00EC15E3" w:rsidTr="00272F20">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gridAfter w:val="2"/>
          <w:wAfter w:w="2554" w:type="dxa"/>
          <w:trHeight w:val="429"/>
          <w:tblCellSpacing w:w="5" w:type="nil"/>
        </w:trPr>
        <w:tc>
          <w:tcPr>
            <w:tcW w:w="710" w:type="dxa"/>
            <w:vMerge w:val="restart"/>
            <w:tcBorders>
              <w:top w:val="single" w:sz="4" w:space="0" w:color="auto"/>
              <w:left w:val="single" w:sz="4" w:space="0" w:color="auto"/>
              <w:right w:val="single" w:sz="4" w:space="0" w:color="auto"/>
            </w:tcBorders>
          </w:tcPr>
          <w:p w:rsidR="001A54DA" w:rsidRPr="00EC15E3" w:rsidRDefault="001A54DA" w:rsidP="00272F20">
            <w:pPr>
              <w:ind w:left="-75" w:right="-75"/>
              <w:jc w:val="center"/>
              <w:rPr>
                <w:spacing w:val="-28"/>
                <w:sz w:val="27"/>
                <w:szCs w:val="27"/>
                <w:lang w:val="ru-RU"/>
              </w:rPr>
            </w:pPr>
            <w:r w:rsidRPr="00EC15E3">
              <w:rPr>
                <w:spacing w:val="-28"/>
                <w:sz w:val="27"/>
                <w:szCs w:val="27"/>
                <w:lang w:val="ru-RU"/>
              </w:rPr>
              <w:t>1.23-3</w:t>
            </w:r>
          </w:p>
          <w:p w:rsidR="001A54DA" w:rsidRPr="00EC15E3" w:rsidRDefault="001A54DA" w:rsidP="00272F20">
            <w:pPr>
              <w:rPr>
                <w:spacing w:val="-28"/>
                <w:sz w:val="27"/>
                <w:szCs w:val="27"/>
                <w:lang w:val="ru-RU"/>
              </w:rPr>
            </w:pPr>
          </w:p>
        </w:tc>
        <w:tc>
          <w:tcPr>
            <w:tcW w:w="3827" w:type="dxa"/>
            <w:vMerge w:val="restart"/>
            <w:tcBorders>
              <w:top w:val="single" w:sz="4" w:space="0" w:color="auto"/>
              <w:left w:val="single" w:sz="4" w:space="0" w:color="auto"/>
              <w:right w:val="single" w:sz="4" w:space="0" w:color="auto"/>
            </w:tcBorders>
          </w:tcPr>
          <w:p w:rsidR="001A54DA" w:rsidRPr="00EC15E3" w:rsidRDefault="001A54DA" w:rsidP="00272F20">
            <w:pPr>
              <w:autoSpaceDE w:val="0"/>
              <w:autoSpaceDN w:val="0"/>
              <w:adjustRightInd w:val="0"/>
              <w:rPr>
                <w:bCs/>
                <w:sz w:val="27"/>
                <w:szCs w:val="27"/>
                <w:lang w:val="ru-RU"/>
              </w:rPr>
            </w:pPr>
            <w:r w:rsidRPr="00EC15E3">
              <w:rPr>
                <w:bCs/>
                <w:sz w:val="27"/>
                <w:szCs w:val="27"/>
                <w:lang w:val="ru-RU"/>
              </w:rPr>
              <w:t xml:space="preserve">Мероприятие «Создание в общеобразовательных организациях, расположенных в сельской местности, условий для занятий физической культурой и спортом» </w:t>
            </w:r>
          </w:p>
        </w:tc>
        <w:tc>
          <w:tcPr>
            <w:tcW w:w="2835"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rPr>
                <w:sz w:val="27"/>
                <w:szCs w:val="27"/>
              </w:rPr>
            </w:pPr>
            <w:r w:rsidRPr="00EC15E3">
              <w:rPr>
                <w:sz w:val="27"/>
                <w:szCs w:val="27"/>
                <w:lang w:val="ru-RU"/>
              </w:rPr>
              <w:t>Всего</w:t>
            </w:r>
            <w:r w:rsidRPr="00EC15E3">
              <w:rPr>
                <w:sz w:val="27"/>
                <w:szCs w:val="27"/>
              </w:rPr>
              <w:t xml:space="preserve"> </w:t>
            </w:r>
          </w:p>
        </w:tc>
        <w:tc>
          <w:tcPr>
            <w:tcW w:w="1417"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0</w:t>
            </w:r>
          </w:p>
        </w:tc>
        <w:tc>
          <w:tcPr>
            <w:tcW w:w="1560"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0</w:t>
            </w:r>
          </w:p>
        </w:tc>
        <w:tc>
          <w:tcPr>
            <w:tcW w:w="1559"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30412,3</w:t>
            </w:r>
          </w:p>
        </w:tc>
        <w:tc>
          <w:tcPr>
            <w:tcW w:w="1559"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en-US"/>
              </w:rPr>
            </w:pPr>
            <w:r w:rsidRPr="00EC15E3">
              <w:rPr>
                <w:sz w:val="27"/>
                <w:szCs w:val="27"/>
                <w:lang w:val="ru-RU"/>
              </w:rPr>
              <w:t>22706,8</w:t>
            </w:r>
          </w:p>
        </w:tc>
        <w:tc>
          <w:tcPr>
            <w:tcW w:w="1701"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12228,2</w:t>
            </w:r>
          </w:p>
        </w:tc>
      </w:tr>
      <w:tr w:rsidR="001A54DA" w:rsidRPr="00EC15E3" w:rsidTr="00272F20">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gridAfter w:val="2"/>
          <w:wAfter w:w="2554" w:type="dxa"/>
          <w:trHeight w:val="347"/>
          <w:tblCellSpacing w:w="5" w:type="nil"/>
        </w:trPr>
        <w:tc>
          <w:tcPr>
            <w:tcW w:w="710" w:type="dxa"/>
            <w:vMerge/>
            <w:tcBorders>
              <w:left w:val="single" w:sz="4" w:space="0" w:color="auto"/>
              <w:right w:val="single" w:sz="4" w:space="0" w:color="auto"/>
            </w:tcBorders>
          </w:tcPr>
          <w:p w:rsidR="001A54DA" w:rsidRPr="00EC15E3" w:rsidRDefault="001A54DA" w:rsidP="00272F20">
            <w:pPr>
              <w:rPr>
                <w:spacing w:val="-20"/>
                <w:sz w:val="27"/>
                <w:szCs w:val="27"/>
                <w:lang w:val="ru-RU"/>
              </w:rPr>
            </w:pPr>
          </w:p>
        </w:tc>
        <w:tc>
          <w:tcPr>
            <w:tcW w:w="3827" w:type="dxa"/>
            <w:vMerge/>
            <w:tcBorders>
              <w:left w:val="single" w:sz="4" w:space="0" w:color="auto"/>
              <w:right w:val="single" w:sz="4" w:space="0" w:color="auto"/>
            </w:tcBorders>
          </w:tcPr>
          <w:p w:rsidR="001A54DA" w:rsidRPr="00EC15E3" w:rsidRDefault="001A54DA" w:rsidP="00272F20">
            <w:pPr>
              <w:autoSpaceDE w:val="0"/>
              <w:autoSpaceDN w:val="0"/>
              <w:adjustRightInd w:val="0"/>
              <w:rPr>
                <w:bCs/>
                <w:sz w:val="27"/>
                <w:szCs w:val="27"/>
                <w:lang w:val="ru-RU"/>
              </w:rPr>
            </w:pPr>
          </w:p>
        </w:tc>
        <w:tc>
          <w:tcPr>
            <w:tcW w:w="2835"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rPr>
                <w:sz w:val="27"/>
                <w:szCs w:val="27"/>
                <w:lang w:val="ru-RU"/>
              </w:rPr>
            </w:pPr>
            <w:r w:rsidRPr="00EC15E3">
              <w:rPr>
                <w:sz w:val="27"/>
                <w:szCs w:val="27"/>
                <w:lang w:val="ru-RU"/>
              </w:rPr>
              <w:t>областной бюджет</w:t>
            </w:r>
          </w:p>
        </w:tc>
        <w:tc>
          <w:tcPr>
            <w:tcW w:w="1417"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0</w:t>
            </w:r>
          </w:p>
        </w:tc>
        <w:tc>
          <w:tcPr>
            <w:tcW w:w="1560"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0</w:t>
            </w:r>
          </w:p>
        </w:tc>
        <w:tc>
          <w:tcPr>
            <w:tcW w:w="1559"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9242,3</w:t>
            </w:r>
          </w:p>
        </w:tc>
        <w:tc>
          <w:tcPr>
            <w:tcW w:w="1559"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6131,1</w:t>
            </w:r>
          </w:p>
        </w:tc>
        <w:tc>
          <w:tcPr>
            <w:tcW w:w="1701"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2078,8</w:t>
            </w:r>
          </w:p>
        </w:tc>
      </w:tr>
      <w:tr w:rsidR="001A54DA" w:rsidRPr="00EC15E3" w:rsidTr="00272F20">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gridAfter w:val="2"/>
          <w:wAfter w:w="2554" w:type="dxa"/>
          <w:trHeight w:val="1699"/>
          <w:tblCellSpacing w:w="5" w:type="nil"/>
        </w:trPr>
        <w:tc>
          <w:tcPr>
            <w:tcW w:w="710" w:type="dxa"/>
            <w:vMerge/>
            <w:tcBorders>
              <w:left w:val="single" w:sz="4" w:space="0" w:color="auto"/>
              <w:right w:val="single" w:sz="4" w:space="0" w:color="auto"/>
            </w:tcBorders>
          </w:tcPr>
          <w:p w:rsidR="001A54DA" w:rsidRPr="00EC15E3" w:rsidRDefault="001A54DA" w:rsidP="00272F20">
            <w:pPr>
              <w:rPr>
                <w:spacing w:val="-20"/>
                <w:sz w:val="27"/>
                <w:szCs w:val="27"/>
                <w:lang w:val="ru-RU"/>
              </w:rPr>
            </w:pPr>
          </w:p>
        </w:tc>
        <w:tc>
          <w:tcPr>
            <w:tcW w:w="3827" w:type="dxa"/>
            <w:vMerge/>
            <w:tcBorders>
              <w:left w:val="single" w:sz="4" w:space="0" w:color="auto"/>
              <w:right w:val="single" w:sz="4" w:space="0" w:color="auto"/>
            </w:tcBorders>
          </w:tcPr>
          <w:p w:rsidR="001A54DA" w:rsidRPr="00EC15E3" w:rsidRDefault="001A54DA" w:rsidP="00272F20">
            <w:pPr>
              <w:autoSpaceDE w:val="0"/>
              <w:autoSpaceDN w:val="0"/>
              <w:adjustRightInd w:val="0"/>
              <w:rPr>
                <w:bCs/>
                <w:sz w:val="27"/>
                <w:szCs w:val="27"/>
                <w:lang w:val="ru-RU"/>
              </w:rPr>
            </w:pPr>
          </w:p>
        </w:tc>
        <w:tc>
          <w:tcPr>
            <w:tcW w:w="2835" w:type="dxa"/>
            <w:tcBorders>
              <w:top w:val="single" w:sz="4" w:space="0" w:color="auto"/>
              <w:left w:val="single" w:sz="4" w:space="0" w:color="auto"/>
              <w:right w:val="single" w:sz="4" w:space="0" w:color="auto"/>
            </w:tcBorders>
          </w:tcPr>
          <w:p w:rsidR="001A54DA" w:rsidRPr="00EC15E3" w:rsidRDefault="001A54DA" w:rsidP="00272F20">
            <w:pPr>
              <w:widowControl w:val="0"/>
              <w:autoSpaceDE w:val="0"/>
              <w:autoSpaceDN w:val="0"/>
              <w:adjustRightInd w:val="0"/>
              <w:rPr>
                <w:sz w:val="27"/>
                <w:szCs w:val="27"/>
                <w:lang w:val="ru-RU"/>
              </w:rPr>
            </w:pPr>
            <w:r w:rsidRPr="00EC15E3">
              <w:rPr>
                <w:sz w:val="27"/>
                <w:szCs w:val="27"/>
                <w:lang w:val="ru-RU"/>
              </w:rPr>
              <w:t>иные не запрещенные законодательством источники:</w:t>
            </w:r>
          </w:p>
          <w:p w:rsidR="001A54DA" w:rsidRPr="00EC15E3" w:rsidRDefault="001A54DA" w:rsidP="00272F20">
            <w:pPr>
              <w:widowControl w:val="0"/>
              <w:autoSpaceDE w:val="0"/>
              <w:autoSpaceDN w:val="0"/>
              <w:adjustRightInd w:val="0"/>
              <w:rPr>
                <w:sz w:val="27"/>
                <w:szCs w:val="27"/>
                <w:lang w:val="ru-RU"/>
              </w:rPr>
            </w:pPr>
          </w:p>
          <w:p w:rsidR="001A54DA" w:rsidRPr="00EC15E3" w:rsidRDefault="001A54DA" w:rsidP="00272F20">
            <w:pPr>
              <w:widowControl w:val="0"/>
              <w:autoSpaceDE w:val="0"/>
              <w:autoSpaceDN w:val="0"/>
              <w:adjustRightInd w:val="0"/>
              <w:rPr>
                <w:sz w:val="27"/>
                <w:szCs w:val="27"/>
                <w:lang w:val="ru-RU"/>
              </w:rPr>
            </w:pPr>
            <w:r w:rsidRPr="00EC15E3">
              <w:rPr>
                <w:sz w:val="27"/>
                <w:szCs w:val="27"/>
                <w:lang w:val="ru-RU"/>
              </w:rPr>
              <w:t>федеральный</w:t>
            </w:r>
            <w:r w:rsidRPr="00EC15E3">
              <w:rPr>
                <w:sz w:val="27"/>
                <w:szCs w:val="27"/>
              </w:rPr>
              <w:t xml:space="preserve"> </w:t>
            </w:r>
            <w:r w:rsidRPr="00EC15E3">
              <w:rPr>
                <w:sz w:val="27"/>
                <w:szCs w:val="27"/>
                <w:lang w:val="ru-RU"/>
              </w:rPr>
              <w:t>бюджет</w:t>
            </w:r>
          </w:p>
        </w:tc>
        <w:tc>
          <w:tcPr>
            <w:tcW w:w="1417" w:type="dxa"/>
            <w:tcBorders>
              <w:top w:val="single" w:sz="4" w:space="0" w:color="auto"/>
              <w:left w:val="single" w:sz="4" w:space="0" w:color="auto"/>
              <w:right w:val="single" w:sz="4" w:space="0" w:color="auto"/>
            </w:tcBorders>
            <w:vAlign w:val="bottom"/>
          </w:tcPr>
          <w:p w:rsidR="001A54DA" w:rsidRPr="00EC15E3" w:rsidRDefault="008C662B" w:rsidP="00272F20">
            <w:pPr>
              <w:widowControl w:val="0"/>
              <w:autoSpaceDE w:val="0"/>
              <w:autoSpaceDN w:val="0"/>
              <w:adjustRightInd w:val="0"/>
              <w:jc w:val="center"/>
              <w:rPr>
                <w:sz w:val="27"/>
                <w:szCs w:val="27"/>
                <w:lang w:val="ru-RU"/>
              </w:rPr>
            </w:pPr>
            <w:r w:rsidRPr="00EC15E3">
              <w:rPr>
                <w:sz w:val="27"/>
                <w:szCs w:val="27"/>
                <w:lang w:val="ru-RU"/>
              </w:rPr>
              <w:t>0</w:t>
            </w:r>
          </w:p>
        </w:tc>
        <w:tc>
          <w:tcPr>
            <w:tcW w:w="1560" w:type="dxa"/>
            <w:tcBorders>
              <w:top w:val="single" w:sz="4" w:space="0" w:color="auto"/>
              <w:left w:val="single" w:sz="4" w:space="0" w:color="auto"/>
              <w:right w:val="single" w:sz="4" w:space="0" w:color="auto"/>
            </w:tcBorders>
            <w:vAlign w:val="bottom"/>
          </w:tcPr>
          <w:p w:rsidR="001A54DA" w:rsidRPr="00EC15E3" w:rsidRDefault="008C662B" w:rsidP="00272F20">
            <w:pPr>
              <w:widowControl w:val="0"/>
              <w:autoSpaceDE w:val="0"/>
              <w:autoSpaceDN w:val="0"/>
              <w:adjustRightInd w:val="0"/>
              <w:jc w:val="center"/>
              <w:rPr>
                <w:sz w:val="27"/>
                <w:szCs w:val="27"/>
                <w:lang w:val="ru-RU"/>
              </w:rPr>
            </w:pPr>
            <w:r w:rsidRPr="00EC15E3">
              <w:rPr>
                <w:sz w:val="27"/>
                <w:szCs w:val="27"/>
                <w:lang w:val="ru-RU"/>
              </w:rPr>
              <w:t>0</w:t>
            </w:r>
          </w:p>
        </w:tc>
        <w:tc>
          <w:tcPr>
            <w:tcW w:w="1559" w:type="dxa"/>
            <w:tcBorders>
              <w:top w:val="single" w:sz="4" w:space="0" w:color="auto"/>
              <w:left w:val="single" w:sz="4" w:space="0" w:color="auto"/>
              <w:right w:val="single" w:sz="4" w:space="0" w:color="auto"/>
            </w:tcBorders>
            <w:vAlign w:val="bottom"/>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21170,0</w:t>
            </w:r>
          </w:p>
        </w:tc>
        <w:tc>
          <w:tcPr>
            <w:tcW w:w="1559" w:type="dxa"/>
            <w:tcBorders>
              <w:top w:val="single" w:sz="4" w:space="0" w:color="auto"/>
              <w:left w:val="single" w:sz="4" w:space="0" w:color="auto"/>
              <w:right w:val="single" w:sz="4" w:space="0" w:color="auto"/>
            </w:tcBorders>
            <w:vAlign w:val="bottom"/>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16575,7</w:t>
            </w:r>
          </w:p>
        </w:tc>
        <w:tc>
          <w:tcPr>
            <w:tcW w:w="1701" w:type="dxa"/>
            <w:tcBorders>
              <w:top w:val="single" w:sz="4" w:space="0" w:color="auto"/>
              <w:left w:val="single" w:sz="4" w:space="0" w:color="auto"/>
              <w:right w:val="single" w:sz="4" w:space="0" w:color="auto"/>
            </w:tcBorders>
            <w:vAlign w:val="bottom"/>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10149,4</w:t>
            </w:r>
          </w:p>
        </w:tc>
      </w:tr>
      <w:tr w:rsidR="001A54DA" w:rsidRPr="00EC15E3" w:rsidTr="00272F20">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gridAfter w:val="2"/>
          <w:wAfter w:w="2554" w:type="dxa"/>
          <w:trHeight w:val="404"/>
          <w:tblCellSpacing w:w="5" w:type="nil"/>
        </w:trPr>
        <w:tc>
          <w:tcPr>
            <w:tcW w:w="710" w:type="dxa"/>
            <w:vMerge/>
            <w:tcBorders>
              <w:left w:val="single" w:sz="4" w:space="0" w:color="auto"/>
              <w:bottom w:val="single" w:sz="4" w:space="0" w:color="auto"/>
              <w:right w:val="single" w:sz="4" w:space="0" w:color="auto"/>
            </w:tcBorders>
          </w:tcPr>
          <w:p w:rsidR="001A54DA" w:rsidRPr="00EC15E3" w:rsidRDefault="001A54DA" w:rsidP="00272F20">
            <w:pPr>
              <w:rPr>
                <w:spacing w:val="-20"/>
                <w:sz w:val="27"/>
                <w:szCs w:val="27"/>
                <w:lang w:val="ru-RU"/>
              </w:rPr>
            </w:pPr>
          </w:p>
        </w:tc>
        <w:tc>
          <w:tcPr>
            <w:tcW w:w="3827" w:type="dxa"/>
            <w:vMerge/>
            <w:tcBorders>
              <w:left w:val="single" w:sz="4" w:space="0" w:color="auto"/>
              <w:bottom w:val="single" w:sz="4" w:space="0" w:color="auto"/>
              <w:right w:val="single" w:sz="4" w:space="0" w:color="auto"/>
            </w:tcBorders>
          </w:tcPr>
          <w:p w:rsidR="001A54DA" w:rsidRPr="00EC15E3" w:rsidRDefault="001A54DA" w:rsidP="00272F20">
            <w:pPr>
              <w:autoSpaceDE w:val="0"/>
              <w:autoSpaceDN w:val="0"/>
              <w:adjustRightInd w:val="0"/>
              <w:rPr>
                <w:bCs/>
                <w:sz w:val="27"/>
                <w:szCs w:val="27"/>
                <w:lang w:val="ru-RU"/>
              </w:rPr>
            </w:pPr>
          </w:p>
        </w:tc>
        <w:tc>
          <w:tcPr>
            <w:tcW w:w="2835" w:type="dxa"/>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rPr>
                <w:sz w:val="27"/>
                <w:szCs w:val="27"/>
                <w:lang w:val="ru-RU"/>
              </w:rPr>
            </w:pPr>
            <w:r w:rsidRPr="00EC15E3">
              <w:rPr>
                <w:sz w:val="27"/>
                <w:szCs w:val="27"/>
                <w:lang w:val="ru-RU"/>
              </w:rPr>
              <w:t>местный бюджет</w:t>
            </w:r>
          </w:p>
        </w:tc>
        <w:tc>
          <w:tcPr>
            <w:tcW w:w="1417" w:type="dxa"/>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0</w:t>
            </w:r>
          </w:p>
        </w:tc>
        <w:tc>
          <w:tcPr>
            <w:tcW w:w="1560" w:type="dxa"/>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0</w:t>
            </w:r>
          </w:p>
        </w:tc>
        <w:tc>
          <w:tcPr>
            <w:tcW w:w="1559" w:type="dxa"/>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0</w:t>
            </w:r>
          </w:p>
        </w:tc>
        <w:tc>
          <w:tcPr>
            <w:tcW w:w="1559" w:type="dxa"/>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0</w:t>
            </w:r>
          </w:p>
        </w:tc>
        <w:tc>
          <w:tcPr>
            <w:tcW w:w="1701" w:type="dxa"/>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0</w:t>
            </w:r>
          </w:p>
        </w:tc>
      </w:tr>
      <w:tr w:rsidR="001A54DA" w:rsidRPr="00EC15E3" w:rsidTr="00272F20">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gridAfter w:val="2"/>
          <w:wAfter w:w="2554" w:type="dxa"/>
          <w:trHeight w:val="409"/>
          <w:tblCellSpacing w:w="5" w:type="nil"/>
        </w:trPr>
        <w:tc>
          <w:tcPr>
            <w:tcW w:w="710" w:type="dxa"/>
            <w:vMerge w:val="restart"/>
            <w:tcBorders>
              <w:left w:val="single" w:sz="4" w:space="0" w:color="auto"/>
              <w:right w:val="single" w:sz="4" w:space="0" w:color="auto"/>
            </w:tcBorders>
          </w:tcPr>
          <w:p w:rsidR="001A54DA" w:rsidRPr="00EC15E3" w:rsidRDefault="001A54DA" w:rsidP="00272F20">
            <w:pPr>
              <w:ind w:left="-75" w:right="-75"/>
              <w:jc w:val="center"/>
              <w:rPr>
                <w:spacing w:val="-26"/>
                <w:sz w:val="27"/>
                <w:szCs w:val="27"/>
                <w:lang w:val="ru-RU"/>
              </w:rPr>
            </w:pPr>
            <w:r w:rsidRPr="00EC15E3">
              <w:rPr>
                <w:spacing w:val="-28"/>
                <w:sz w:val="27"/>
                <w:szCs w:val="27"/>
                <w:lang w:val="ru-RU"/>
              </w:rPr>
              <w:t>1.23-4</w:t>
            </w:r>
          </w:p>
          <w:p w:rsidR="001A54DA" w:rsidRPr="00EC15E3" w:rsidRDefault="001A54DA" w:rsidP="00272F20">
            <w:pPr>
              <w:rPr>
                <w:spacing w:val="-20"/>
                <w:sz w:val="27"/>
                <w:szCs w:val="27"/>
                <w:lang w:val="ru-RU"/>
              </w:rPr>
            </w:pPr>
          </w:p>
        </w:tc>
        <w:tc>
          <w:tcPr>
            <w:tcW w:w="3827" w:type="dxa"/>
            <w:vMerge w:val="restart"/>
            <w:tcBorders>
              <w:left w:val="single" w:sz="4" w:space="0" w:color="auto"/>
              <w:right w:val="single" w:sz="4" w:space="0" w:color="auto"/>
            </w:tcBorders>
          </w:tcPr>
          <w:p w:rsidR="001A54DA" w:rsidRPr="00EC15E3" w:rsidRDefault="001A54DA" w:rsidP="00272F20">
            <w:pPr>
              <w:autoSpaceDE w:val="0"/>
              <w:autoSpaceDN w:val="0"/>
              <w:adjustRightInd w:val="0"/>
              <w:rPr>
                <w:bCs/>
                <w:sz w:val="27"/>
                <w:szCs w:val="27"/>
                <w:lang w:val="ru-RU"/>
              </w:rPr>
            </w:pPr>
            <w:r w:rsidRPr="00EC15E3">
              <w:rPr>
                <w:bCs/>
                <w:sz w:val="27"/>
                <w:szCs w:val="27"/>
                <w:lang w:val="ru-RU"/>
              </w:rPr>
              <w:t>Мероприятие «Создание условий в общеобразовательных организациях для деятельности школьных информационно-библиотечных центров»</w:t>
            </w:r>
          </w:p>
          <w:p w:rsidR="001A54DA" w:rsidRPr="00EC15E3" w:rsidRDefault="001A54DA" w:rsidP="00272F20">
            <w:pPr>
              <w:autoSpaceDE w:val="0"/>
              <w:autoSpaceDN w:val="0"/>
              <w:adjustRightInd w:val="0"/>
              <w:rPr>
                <w:bCs/>
                <w:sz w:val="27"/>
                <w:szCs w:val="27"/>
                <w:lang w:val="ru-RU"/>
              </w:rPr>
            </w:pPr>
          </w:p>
        </w:tc>
        <w:tc>
          <w:tcPr>
            <w:tcW w:w="2835"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rPr>
                <w:sz w:val="27"/>
                <w:szCs w:val="27"/>
              </w:rPr>
            </w:pPr>
            <w:r w:rsidRPr="00EC15E3">
              <w:rPr>
                <w:sz w:val="27"/>
                <w:szCs w:val="27"/>
                <w:lang w:val="ru-RU"/>
              </w:rPr>
              <w:t>Всего</w:t>
            </w:r>
            <w:r w:rsidRPr="00EC15E3">
              <w:rPr>
                <w:sz w:val="27"/>
                <w:szCs w:val="27"/>
              </w:rPr>
              <w:t xml:space="preserve"> </w:t>
            </w:r>
          </w:p>
        </w:tc>
        <w:tc>
          <w:tcPr>
            <w:tcW w:w="1417"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0</w:t>
            </w:r>
          </w:p>
        </w:tc>
        <w:tc>
          <w:tcPr>
            <w:tcW w:w="1560"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0</w:t>
            </w:r>
          </w:p>
        </w:tc>
        <w:tc>
          <w:tcPr>
            <w:tcW w:w="1559"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12753,8</w:t>
            </w:r>
          </w:p>
        </w:tc>
        <w:tc>
          <w:tcPr>
            <w:tcW w:w="1559"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9662,5</w:t>
            </w:r>
          </w:p>
        </w:tc>
        <w:tc>
          <w:tcPr>
            <w:tcW w:w="1701"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0</w:t>
            </w:r>
          </w:p>
        </w:tc>
      </w:tr>
      <w:tr w:rsidR="001A54DA" w:rsidRPr="00EC15E3" w:rsidTr="00272F20">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gridAfter w:val="2"/>
          <w:wAfter w:w="2554" w:type="dxa"/>
          <w:trHeight w:val="318"/>
          <w:tblCellSpacing w:w="5" w:type="nil"/>
        </w:trPr>
        <w:tc>
          <w:tcPr>
            <w:tcW w:w="710" w:type="dxa"/>
            <w:vMerge/>
            <w:tcBorders>
              <w:left w:val="single" w:sz="4" w:space="0" w:color="auto"/>
              <w:right w:val="single" w:sz="4" w:space="0" w:color="auto"/>
            </w:tcBorders>
          </w:tcPr>
          <w:p w:rsidR="001A54DA" w:rsidRPr="00EC15E3" w:rsidRDefault="001A54DA" w:rsidP="00272F20">
            <w:pPr>
              <w:rPr>
                <w:spacing w:val="-20"/>
                <w:sz w:val="27"/>
                <w:szCs w:val="27"/>
                <w:lang w:val="ru-RU"/>
              </w:rPr>
            </w:pPr>
          </w:p>
        </w:tc>
        <w:tc>
          <w:tcPr>
            <w:tcW w:w="3827" w:type="dxa"/>
            <w:vMerge/>
            <w:tcBorders>
              <w:left w:val="single" w:sz="4" w:space="0" w:color="auto"/>
              <w:right w:val="single" w:sz="4" w:space="0" w:color="auto"/>
            </w:tcBorders>
          </w:tcPr>
          <w:p w:rsidR="001A54DA" w:rsidRPr="00EC15E3" w:rsidRDefault="001A54DA" w:rsidP="00272F20">
            <w:pPr>
              <w:autoSpaceDE w:val="0"/>
              <w:autoSpaceDN w:val="0"/>
              <w:adjustRightInd w:val="0"/>
              <w:rPr>
                <w:bCs/>
                <w:sz w:val="27"/>
                <w:szCs w:val="27"/>
                <w:lang w:val="ru-RU"/>
              </w:rPr>
            </w:pPr>
          </w:p>
        </w:tc>
        <w:tc>
          <w:tcPr>
            <w:tcW w:w="2835"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rPr>
                <w:sz w:val="27"/>
                <w:szCs w:val="27"/>
                <w:lang w:val="ru-RU"/>
              </w:rPr>
            </w:pPr>
            <w:r w:rsidRPr="00EC15E3">
              <w:rPr>
                <w:sz w:val="27"/>
                <w:szCs w:val="27"/>
                <w:lang w:val="ru-RU"/>
              </w:rPr>
              <w:t>областной бюджет</w:t>
            </w:r>
          </w:p>
        </w:tc>
        <w:tc>
          <w:tcPr>
            <w:tcW w:w="1417"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0</w:t>
            </w:r>
          </w:p>
        </w:tc>
        <w:tc>
          <w:tcPr>
            <w:tcW w:w="1560"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0</w:t>
            </w:r>
          </w:p>
        </w:tc>
        <w:tc>
          <w:tcPr>
            <w:tcW w:w="1559"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3826,3</w:t>
            </w:r>
          </w:p>
        </w:tc>
        <w:tc>
          <w:tcPr>
            <w:tcW w:w="1559"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2608,9</w:t>
            </w:r>
          </w:p>
        </w:tc>
        <w:tc>
          <w:tcPr>
            <w:tcW w:w="1701"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0</w:t>
            </w:r>
          </w:p>
        </w:tc>
      </w:tr>
      <w:tr w:rsidR="001A54DA" w:rsidRPr="00566316" w:rsidTr="00272F20">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gridAfter w:val="2"/>
          <w:wAfter w:w="2554" w:type="dxa"/>
          <w:trHeight w:val="1159"/>
          <w:tblCellSpacing w:w="5" w:type="nil"/>
        </w:trPr>
        <w:tc>
          <w:tcPr>
            <w:tcW w:w="710" w:type="dxa"/>
            <w:vMerge/>
            <w:tcBorders>
              <w:left w:val="single" w:sz="4" w:space="0" w:color="auto"/>
              <w:right w:val="single" w:sz="4" w:space="0" w:color="auto"/>
            </w:tcBorders>
          </w:tcPr>
          <w:p w:rsidR="001A54DA" w:rsidRPr="00EC15E3" w:rsidRDefault="001A54DA" w:rsidP="00272F20">
            <w:pPr>
              <w:rPr>
                <w:spacing w:val="-20"/>
                <w:sz w:val="27"/>
                <w:szCs w:val="27"/>
                <w:lang w:val="ru-RU"/>
              </w:rPr>
            </w:pPr>
          </w:p>
        </w:tc>
        <w:tc>
          <w:tcPr>
            <w:tcW w:w="3827" w:type="dxa"/>
            <w:vMerge/>
            <w:tcBorders>
              <w:left w:val="single" w:sz="4" w:space="0" w:color="auto"/>
              <w:right w:val="single" w:sz="4" w:space="0" w:color="auto"/>
            </w:tcBorders>
          </w:tcPr>
          <w:p w:rsidR="001A54DA" w:rsidRPr="00EC15E3" w:rsidRDefault="001A54DA" w:rsidP="00272F20">
            <w:pPr>
              <w:autoSpaceDE w:val="0"/>
              <w:autoSpaceDN w:val="0"/>
              <w:adjustRightInd w:val="0"/>
              <w:rPr>
                <w:bCs/>
                <w:sz w:val="27"/>
                <w:szCs w:val="27"/>
                <w:lang w:val="ru-RU"/>
              </w:rPr>
            </w:pPr>
          </w:p>
        </w:tc>
        <w:tc>
          <w:tcPr>
            <w:tcW w:w="2835" w:type="dxa"/>
            <w:tcBorders>
              <w:top w:val="single" w:sz="4" w:space="0" w:color="auto"/>
              <w:left w:val="single" w:sz="4" w:space="0" w:color="auto"/>
              <w:right w:val="single" w:sz="4" w:space="0" w:color="auto"/>
            </w:tcBorders>
          </w:tcPr>
          <w:p w:rsidR="001A54DA" w:rsidRPr="00EC15E3" w:rsidRDefault="001A54DA" w:rsidP="00272F20">
            <w:pPr>
              <w:widowControl w:val="0"/>
              <w:autoSpaceDE w:val="0"/>
              <w:autoSpaceDN w:val="0"/>
              <w:adjustRightInd w:val="0"/>
              <w:rPr>
                <w:sz w:val="27"/>
                <w:szCs w:val="27"/>
                <w:lang w:val="ru-RU"/>
              </w:rPr>
            </w:pPr>
            <w:r w:rsidRPr="00EC15E3">
              <w:rPr>
                <w:sz w:val="27"/>
                <w:szCs w:val="27"/>
                <w:lang w:val="ru-RU"/>
              </w:rPr>
              <w:t>иные не запрещенные законодательством источники:</w:t>
            </w:r>
          </w:p>
          <w:p w:rsidR="001A54DA" w:rsidRPr="00EC15E3" w:rsidRDefault="001A54DA" w:rsidP="00272F20">
            <w:pPr>
              <w:widowControl w:val="0"/>
              <w:autoSpaceDE w:val="0"/>
              <w:autoSpaceDN w:val="0"/>
              <w:adjustRightInd w:val="0"/>
              <w:rPr>
                <w:sz w:val="27"/>
                <w:szCs w:val="27"/>
                <w:lang w:val="ru-RU"/>
              </w:rPr>
            </w:pPr>
          </w:p>
        </w:tc>
        <w:tc>
          <w:tcPr>
            <w:tcW w:w="1417" w:type="dxa"/>
            <w:tcBorders>
              <w:top w:val="single" w:sz="4" w:space="0" w:color="auto"/>
              <w:left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p>
          <w:p w:rsidR="001A54DA" w:rsidRPr="00EC15E3" w:rsidRDefault="001A54DA" w:rsidP="00272F20">
            <w:pPr>
              <w:widowControl w:val="0"/>
              <w:autoSpaceDE w:val="0"/>
              <w:autoSpaceDN w:val="0"/>
              <w:adjustRightInd w:val="0"/>
              <w:jc w:val="center"/>
              <w:rPr>
                <w:sz w:val="27"/>
                <w:szCs w:val="27"/>
                <w:lang w:val="ru-RU"/>
              </w:rPr>
            </w:pPr>
          </w:p>
          <w:p w:rsidR="001A54DA" w:rsidRPr="00EC15E3" w:rsidRDefault="001A54DA" w:rsidP="00272F20">
            <w:pPr>
              <w:widowControl w:val="0"/>
              <w:autoSpaceDE w:val="0"/>
              <w:autoSpaceDN w:val="0"/>
              <w:adjustRightInd w:val="0"/>
              <w:jc w:val="center"/>
              <w:rPr>
                <w:sz w:val="27"/>
                <w:szCs w:val="27"/>
                <w:lang w:val="ru-RU"/>
              </w:rPr>
            </w:pPr>
          </w:p>
          <w:p w:rsidR="001A54DA" w:rsidRPr="00EC15E3" w:rsidRDefault="001A54DA" w:rsidP="00272F20">
            <w:pPr>
              <w:widowControl w:val="0"/>
              <w:autoSpaceDE w:val="0"/>
              <w:autoSpaceDN w:val="0"/>
              <w:adjustRightInd w:val="0"/>
              <w:jc w:val="center"/>
              <w:rPr>
                <w:sz w:val="27"/>
                <w:szCs w:val="27"/>
                <w:lang w:val="ru-RU"/>
              </w:rPr>
            </w:pPr>
          </w:p>
        </w:tc>
        <w:tc>
          <w:tcPr>
            <w:tcW w:w="1560" w:type="dxa"/>
            <w:tcBorders>
              <w:top w:val="single" w:sz="4" w:space="0" w:color="auto"/>
              <w:left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p>
          <w:p w:rsidR="001A54DA" w:rsidRPr="00EC15E3" w:rsidRDefault="001A54DA" w:rsidP="00272F20">
            <w:pPr>
              <w:widowControl w:val="0"/>
              <w:autoSpaceDE w:val="0"/>
              <w:autoSpaceDN w:val="0"/>
              <w:adjustRightInd w:val="0"/>
              <w:jc w:val="center"/>
              <w:rPr>
                <w:sz w:val="27"/>
                <w:szCs w:val="27"/>
                <w:lang w:val="ru-RU"/>
              </w:rPr>
            </w:pPr>
          </w:p>
          <w:p w:rsidR="001A54DA" w:rsidRPr="00EC15E3" w:rsidRDefault="001A54DA" w:rsidP="00272F20">
            <w:pPr>
              <w:widowControl w:val="0"/>
              <w:autoSpaceDE w:val="0"/>
              <w:autoSpaceDN w:val="0"/>
              <w:adjustRightInd w:val="0"/>
              <w:jc w:val="center"/>
              <w:rPr>
                <w:sz w:val="27"/>
                <w:szCs w:val="27"/>
                <w:lang w:val="ru-RU"/>
              </w:rPr>
            </w:pPr>
          </w:p>
          <w:p w:rsidR="001A54DA" w:rsidRPr="00EC15E3" w:rsidRDefault="001A54DA" w:rsidP="00272F20">
            <w:pPr>
              <w:widowControl w:val="0"/>
              <w:autoSpaceDE w:val="0"/>
              <w:autoSpaceDN w:val="0"/>
              <w:adjustRightInd w:val="0"/>
              <w:jc w:val="center"/>
              <w:rPr>
                <w:sz w:val="27"/>
                <w:szCs w:val="27"/>
                <w:lang w:val="ru-RU"/>
              </w:rPr>
            </w:pPr>
          </w:p>
        </w:tc>
        <w:tc>
          <w:tcPr>
            <w:tcW w:w="1559" w:type="dxa"/>
            <w:tcBorders>
              <w:top w:val="single" w:sz="4" w:space="0" w:color="auto"/>
              <w:left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p>
          <w:p w:rsidR="001A54DA" w:rsidRPr="00EC15E3" w:rsidRDefault="001A54DA" w:rsidP="00272F20">
            <w:pPr>
              <w:widowControl w:val="0"/>
              <w:autoSpaceDE w:val="0"/>
              <w:autoSpaceDN w:val="0"/>
              <w:adjustRightInd w:val="0"/>
              <w:jc w:val="center"/>
              <w:rPr>
                <w:sz w:val="27"/>
                <w:szCs w:val="27"/>
                <w:lang w:val="ru-RU"/>
              </w:rPr>
            </w:pPr>
          </w:p>
          <w:p w:rsidR="001A54DA" w:rsidRPr="00EC15E3" w:rsidRDefault="001A54DA" w:rsidP="00272F20">
            <w:pPr>
              <w:widowControl w:val="0"/>
              <w:autoSpaceDE w:val="0"/>
              <w:autoSpaceDN w:val="0"/>
              <w:adjustRightInd w:val="0"/>
              <w:jc w:val="center"/>
              <w:rPr>
                <w:sz w:val="27"/>
                <w:szCs w:val="27"/>
                <w:lang w:val="ru-RU"/>
              </w:rPr>
            </w:pPr>
          </w:p>
          <w:p w:rsidR="001A54DA" w:rsidRPr="00EC15E3" w:rsidRDefault="001A54DA" w:rsidP="00272F20">
            <w:pPr>
              <w:widowControl w:val="0"/>
              <w:autoSpaceDE w:val="0"/>
              <w:autoSpaceDN w:val="0"/>
              <w:adjustRightInd w:val="0"/>
              <w:jc w:val="center"/>
              <w:rPr>
                <w:sz w:val="27"/>
                <w:szCs w:val="27"/>
                <w:lang w:val="ru-RU"/>
              </w:rPr>
            </w:pPr>
          </w:p>
        </w:tc>
        <w:tc>
          <w:tcPr>
            <w:tcW w:w="1559" w:type="dxa"/>
            <w:tcBorders>
              <w:top w:val="single" w:sz="4" w:space="0" w:color="auto"/>
              <w:left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p>
          <w:p w:rsidR="001A54DA" w:rsidRPr="00EC15E3" w:rsidRDefault="001A54DA" w:rsidP="00272F20">
            <w:pPr>
              <w:widowControl w:val="0"/>
              <w:autoSpaceDE w:val="0"/>
              <w:autoSpaceDN w:val="0"/>
              <w:adjustRightInd w:val="0"/>
              <w:jc w:val="center"/>
              <w:rPr>
                <w:sz w:val="27"/>
                <w:szCs w:val="27"/>
                <w:lang w:val="ru-RU"/>
              </w:rPr>
            </w:pPr>
          </w:p>
          <w:p w:rsidR="001A54DA" w:rsidRPr="00EC15E3" w:rsidRDefault="001A54DA" w:rsidP="00272F20">
            <w:pPr>
              <w:widowControl w:val="0"/>
              <w:autoSpaceDE w:val="0"/>
              <w:autoSpaceDN w:val="0"/>
              <w:adjustRightInd w:val="0"/>
              <w:jc w:val="center"/>
              <w:rPr>
                <w:sz w:val="27"/>
                <w:szCs w:val="27"/>
                <w:lang w:val="ru-RU"/>
              </w:rPr>
            </w:pPr>
          </w:p>
          <w:p w:rsidR="001A54DA" w:rsidRPr="00EC15E3" w:rsidRDefault="001A54DA" w:rsidP="00272F20">
            <w:pPr>
              <w:widowControl w:val="0"/>
              <w:autoSpaceDE w:val="0"/>
              <w:autoSpaceDN w:val="0"/>
              <w:adjustRightInd w:val="0"/>
              <w:jc w:val="center"/>
              <w:rPr>
                <w:sz w:val="27"/>
                <w:szCs w:val="27"/>
                <w:lang w:val="ru-RU"/>
              </w:rPr>
            </w:pPr>
          </w:p>
        </w:tc>
        <w:tc>
          <w:tcPr>
            <w:tcW w:w="1701" w:type="dxa"/>
            <w:tcBorders>
              <w:top w:val="single" w:sz="4" w:space="0" w:color="auto"/>
              <w:left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p>
          <w:p w:rsidR="001A54DA" w:rsidRPr="00EC15E3" w:rsidRDefault="001A54DA" w:rsidP="00272F20">
            <w:pPr>
              <w:widowControl w:val="0"/>
              <w:autoSpaceDE w:val="0"/>
              <w:autoSpaceDN w:val="0"/>
              <w:adjustRightInd w:val="0"/>
              <w:jc w:val="center"/>
              <w:rPr>
                <w:sz w:val="27"/>
                <w:szCs w:val="27"/>
                <w:lang w:val="ru-RU"/>
              </w:rPr>
            </w:pPr>
          </w:p>
          <w:p w:rsidR="001A54DA" w:rsidRPr="00EC15E3" w:rsidRDefault="001A54DA" w:rsidP="00272F20">
            <w:pPr>
              <w:widowControl w:val="0"/>
              <w:autoSpaceDE w:val="0"/>
              <w:autoSpaceDN w:val="0"/>
              <w:adjustRightInd w:val="0"/>
              <w:jc w:val="center"/>
              <w:rPr>
                <w:sz w:val="27"/>
                <w:szCs w:val="27"/>
                <w:lang w:val="ru-RU"/>
              </w:rPr>
            </w:pPr>
          </w:p>
          <w:p w:rsidR="001A54DA" w:rsidRPr="00EC15E3" w:rsidRDefault="001A54DA" w:rsidP="00272F20">
            <w:pPr>
              <w:widowControl w:val="0"/>
              <w:autoSpaceDE w:val="0"/>
              <w:autoSpaceDN w:val="0"/>
              <w:adjustRightInd w:val="0"/>
              <w:jc w:val="center"/>
              <w:rPr>
                <w:sz w:val="27"/>
                <w:szCs w:val="27"/>
                <w:lang w:val="ru-RU"/>
              </w:rPr>
            </w:pPr>
          </w:p>
        </w:tc>
      </w:tr>
      <w:tr w:rsidR="001A54DA" w:rsidRPr="00EC15E3" w:rsidTr="00272F20">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gridAfter w:val="2"/>
          <w:wAfter w:w="2554" w:type="dxa"/>
          <w:trHeight w:val="685"/>
          <w:tblCellSpacing w:w="5" w:type="nil"/>
        </w:trPr>
        <w:tc>
          <w:tcPr>
            <w:tcW w:w="710" w:type="dxa"/>
            <w:vMerge/>
            <w:tcBorders>
              <w:left w:val="single" w:sz="4" w:space="0" w:color="auto"/>
              <w:bottom w:val="single" w:sz="4" w:space="0" w:color="auto"/>
              <w:right w:val="single" w:sz="4" w:space="0" w:color="auto"/>
            </w:tcBorders>
          </w:tcPr>
          <w:p w:rsidR="001A54DA" w:rsidRPr="00EC15E3" w:rsidRDefault="001A54DA" w:rsidP="00272F20">
            <w:pPr>
              <w:rPr>
                <w:spacing w:val="-20"/>
                <w:sz w:val="27"/>
                <w:szCs w:val="27"/>
                <w:lang w:val="ru-RU"/>
              </w:rPr>
            </w:pPr>
          </w:p>
        </w:tc>
        <w:tc>
          <w:tcPr>
            <w:tcW w:w="3827" w:type="dxa"/>
            <w:vMerge/>
            <w:tcBorders>
              <w:left w:val="single" w:sz="4" w:space="0" w:color="auto"/>
              <w:bottom w:val="single" w:sz="4" w:space="0" w:color="auto"/>
              <w:right w:val="single" w:sz="4" w:space="0" w:color="auto"/>
            </w:tcBorders>
          </w:tcPr>
          <w:p w:rsidR="001A54DA" w:rsidRPr="00EC15E3" w:rsidRDefault="001A54DA" w:rsidP="00272F20">
            <w:pPr>
              <w:autoSpaceDE w:val="0"/>
              <w:autoSpaceDN w:val="0"/>
              <w:adjustRightInd w:val="0"/>
              <w:rPr>
                <w:bCs/>
                <w:sz w:val="27"/>
                <w:szCs w:val="27"/>
                <w:lang w:val="ru-RU"/>
              </w:rPr>
            </w:pPr>
          </w:p>
        </w:tc>
        <w:tc>
          <w:tcPr>
            <w:tcW w:w="2835" w:type="dxa"/>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rPr>
                <w:sz w:val="27"/>
                <w:szCs w:val="27"/>
                <w:lang w:val="ru-RU"/>
              </w:rPr>
            </w:pPr>
            <w:r w:rsidRPr="00EC15E3">
              <w:rPr>
                <w:sz w:val="27"/>
                <w:szCs w:val="27"/>
                <w:lang w:val="ru-RU"/>
              </w:rPr>
              <w:t>федеральный</w:t>
            </w:r>
            <w:r w:rsidRPr="00EC15E3">
              <w:rPr>
                <w:sz w:val="27"/>
                <w:szCs w:val="27"/>
              </w:rPr>
              <w:t xml:space="preserve"> </w:t>
            </w:r>
            <w:r w:rsidRPr="00EC15E3">
              <w:rPr>
                <w:sz w:val="27"/>
                <w:szCs w:val="27"/>
                <w:lang w:val="ru-RU"/>
              </w:rPr>
              <w:t>бюджет</w:t>
            </w:r>
          </w:p>
          <w:p w:rsidR="001A54DA" w:rsidRPr="00EC15E3" w:rsidRDefault="001A54DA" w:rsidP="00272F20">
            <w:pPr>
              <w:widowControl w:val="0"/>
              <w:autoSpaceDE w:val="0"/>
              <w:autoSpaceDN w:val="0"/>
              <w:adjustRightInd w:val="0"/>
              <w:rPr>
                <w:sz w:val="27"/>
                <w:szCs w:val="27"/>
                <w:lang w:val="ru-RU"/>
              </w:rPr>
            </w:pPr>
          </w:p>
        </w:tc>
        <w:tc>
          <w:tcPr>
            <w:tcW w:w="1417" w:type="dxa"/>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0</w:t>
            </w:r>
          </w:p>
        </w:tc>
        <w:tc>
          <w:tcPr>
            <w:tcW w:w="1560" w:type="dxa"/>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0</w:t>
            </w:r>
          </w:p>
        </w:tc>
        <w:tc>
          <w:tcPr>
            <w:tcW w:w="1559" w:type="dxa"/>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en-US"/>
              </w:rPr>
            </w:pPr>
            <w:r w:rsidRPr="00EC15E3">
              <w:rPr>
                <w:sz w:val="27"/>
                <w:szCs w:val="27"/>
                <w:lang w:val="en-US"/>
              </w:rPr>
              <w:t>8927</w:t>
            </w:r>
            <w:r w:rsidRPr="00EC15E3">
              <w:rPr>
                <w:sz w:val="27"/>
                <w:szCs w:val="27"/>
                <w:lang w:val="ru-RU"/>
              </w:rPr>
              <w:t>,5</w:t>
            </w:r>
          </w:p>
        </w:tc>
        <w:tc>
          <w:tcPr>
            <w:tcW w:w="1559" w:type="dxa"/>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7053,6</w:t>
            </w:r>
          </w:p>
        </w:tc>
        <w:tc>
          <w:tcPr>
            <w:tcW w:w="1701" w:type="dxa"/>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0</w:t>
            </w:r>
          </w:p>
        </w:tc>
      </w:tr>
      <w:tr w:rsidR="001A54DA" w:rsidRPr="00EC15E3" w:rsidTr="00272F20">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gridAfter w:val="2"/>
          <w:wAfter w:w="2554" w:type="dxa"/>
          <w:trHeight w:val="471"/>
          <w:tblCellSpacing w:w="5" w:type="nil"/>
        </w:trPr>
        <w:tc>
          <w:tcPr>
            <w:tcW w:w="710" w:type="dxa"/>
            <w:vMerge w:val="restart"/>
            <w:tcBorders>
              <w:top w:val="single" w:sz="4" w:space="0" w:color="auto"/>
              <w:left w:val="single" w:sz="4" w:space="0" w:color="auto"/>
              <w:right w:val="single" w:sz="4" w:space="0" w:color="auto"/>
            </w:tcBorders>
          </w:tcPr>
          <w:p w:rsidR="001A54DA" w:rsidRPr="00EC15E3" w:rsidRDefault="001A54DA" w:rsidP="00272F20">
            <w:pPr>
              <w:ind w:left="-75" w:right="-75"/>
              <w:jc w:val="center"/>
              <w:rPr>
                <w:spacing w:val="-28"/>
                <w:sz w:val="27"/>
                <w:szCs w:val="27"/>
                <w:lang w:val="ru-RU"/>
              </w:rPr>
            </w:pPr>
            <w:r w:rsidRPr="00EC15E3">
              <w:rPr>
                <w:spacing w:val="-28"/>
                <w:sz w:val="27"/>
                <w:szCs w:val="27"/>
                <w:lang w:val="ru-RU"/>
              </w:rPr>
              <w:t>1.23-5</w:t>
            </w:r>
          </w:p>
          <w:p w:rsidR="001A54DA" w:rsidRPr="00EC15E3" w:rsidRDefault="001A54DA" w:rsidP="00272F20">
            <w:pPr>
              <w:ind w:left="-75" w:right="-75"/>
              <w:jc w:val="center"/>
              <w:rPr>
                <w:spacing w:val="-24"/>
                <w:sz w:val="27"/>
                <w:szCs w:val="27"/>
                <w:lang w:val="ru-RU"/>
              </w:rPr>
            </w:pPr>
          </w:p>
        </w:tc>
        <w:tc>
          <w:tcPr>
            <w:tcW w:w="3827" w:type="dxa"/>
            <w:vMerge w:val="restart"/>
            <w:tcBorders>
              <w:top w:val="single" w:sz="4" w:space="0" w:color="auto"/>
              <w:left w:val="single" w:sz="4" w:space="0" w:color="auto"/>
              <w:right w:val="single" w:sz="4" w:space="0" w:color="auto"/>
            </w:tcBorders>
          </w:tcPr>
          <w:p w:rsidR="001A54DA" w:rsidRPr="00EC15E3" w:rsidRDefault="001A54DA" w:rsidP="00272F20">
            <w:pPr>
              <w:autoSpaceDE w:val="0"/>
              <w:autoSpaceDN w:val="0"/>
              <w:adjustRightInd w:val="0"/>
              <w:rPr>
                <w:bCs/>
                <w:sz w:val="27"/>
                <w:szCs w:val="27"/>
                <w:lang w:val="ru-RU"/>
              </w:rPr>
            </w:pPr>
            <w:r w:rsidRPr="00EC15E3">
              <w:rPr>
                <w:bCs/>
                <w:sz w:val="27"/>
                <w:szCs w:val="27"/>
                <w:lang w:val="ru-RU"/>
              </w:rPr>
              <w:t>Мероприятие «Развитие национально-региональной системы независимой оценки качества общего образования через   реализацию пилотных региональных проектов и создание национальных механизмов оценки качества»</w:t>
            </w:r>
          </w:p>
          <w:p w:rsidR="001A54DA" w:rsidRPr="00EC15E3" w:rsidRDefault="001A54DA" w:rsidP="00272F20">
            <w:pPr>
              <w:autoSpaceDE w:val="0"/>
              <w:autoSpaceDN w:val="0"/>
              <w:adjustRightInd w:val="0"/>
              <w:rPr>
                <w:bCs/>
                <w:sz w:val="27"/>
                <w:szCs w:val="27"/>
                <w:lang w:val="ru-RU"/>
              </w:rPr>
            </w:pPr>
          </w:p>
          <w:p w:rsidR="001A54DA" w:rsidRPr="00EC15E3" w:rsidRDefault="001A54DA" w:rsidP="00272F20">
            <w:pPr>
              <w:autoSpaceDE w:val="0"/>
              <w:autoSpaceDN w:val="0"/>
              <w:adjustRightInd w:val="0"/>
              <w:rPr>
                <w:bCs/>
                <w:sz w:val="27"/>
                <w:szCs w:val="27"/>
                <w:lang w:val="ru-RU"/>
              </w:rPr>
            </w:pPr>
          </w:p>
        </w:tc>
        <w:tc>
          <w:tcPr>
            <w:tcW w:w="2835"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rPr>
                <w:sz w:val="27"/>
                <w:szCs w:val="27"/>
              </w:rPr>
            </w:pPr>
            <w:r w:rsidRPr="00EC15E3">
              <w:rPr>
                <w:sz w:val="27"/>
                <w:szCs w:val="27"/>
                <w:lang w:val="ru-RU"/>
              </w:rPr>
              <w:t>Всего</w:t>
            </w:r>
            <w:r w:rsidRPr="00EC15E3">
              <w:rPr>
                <w:sz w:val="27"/>
                <w:szCs w:val="27"/>
              </w:rPr>
              <w:t xml:space="preserve"> </w:t>
            </w:r>
          </w:p>
        </w:tc>
        <w:tc>
          <w:tcPr>
            <w:tcW w:w="1417"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0</w:t>
            </w:r>
          </w:p>
        </w:tc>
        <w:tc>
          <w:tcPr>
            <w:tcW w:w="1560"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0</w:t>
            </w:r>
          </w:p>
        </w:tc>
        <w:tc>
          <w:tcPr>
            <w:tcW w:w="1559"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0</w:t>
            </w:r>
          </w:p>
        </w:tc>
        <w:tc>
          <w:tcPr>
            <w:tcW w:w="1559"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24700</w:t>
            </w:r>
          </w:p>
        </w:tc>
        <w:tc>
          <w:tcPr>
            <w:tcW w:w="1701"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lang w:val="en-US"/>
              </w:rPr>
            </w:pPr>
            <w:r w:rsidRPr="00EC15E3">
              <w:rPr>
                <w:sz w:val="27"/>
                <w:szCs w:val="27"/>
                <w:lang w:val="en-US"/>
              </w:rPr>
              <w:t>0</w:t>
            </w:r>
          </w:p>
        </w:tc>
      </w:tr>
      <w:tr w:rsidR="001A54DA" w:rsidRPr="00EC15E3" w:rsidTr="00272F20">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gridAfter w:val="2"/>
          <w:wAfter w:w="2554" w:type="dxa"/>
          <w:trHeight w:val="1365"/>
          <w:tblCellSpacing w:w="5" w:type="nil"/>
        </w:trPr>
        <w:tc>
          <w:tcPr>
            <w:tcW w:w="710" w:type="dxa"/>
            <w:vMerge/>
            <w:tcBorders>
              <w:left w:val="single" w:sz="4" w:space="0" w:color="auto"/>
              <w:right w:val="single" w:sz="4" w:space="0" w:color="auto"/>
            </w:tcBorders>
          </w:tcPr>
          <w:p w:rsidR="001A54DA" w:rsidRPr="00EC15E3" w:rsidRDefault="001A54DA" w:rsidP="00272F20">
            <w:pPr>
              <w:rPr>
                <w:spacing w:val="-20"/>
                <w:sz w:val="27"/>
                <w:szCs w:val="27"/>
                <w:lang w:val="ru-RU"/>
              </w:rPr>
            </w:pPr>
          </w:p>
        </w:tc>
        <w:tc>
          <w:tcPr>
            <w:tcW w:w="3827" w:type="dxa"/>
            <w:vMerge/>
            <w:tcBorders>
              <w:left w:val="single" w:sz="4" w:space="0" w:color="auto"/>
              <w:right w:val="single" w:sz="4" w:space="0" w:color="auto"/>
            </w:tcBorders>
          </w:tcPr>
          <w:p w:rsidR="001A54DA" w:rsidRPr="00EC15E3" w:rsidRDefault="001A54DA" w:rsidP="00272F20">
            <w:pPr>
              <w:autoSpaceDE w:val="0"/>
              <w:autoSpaceDN w:val="0"/>
              <w:adjustRightInd w:val="0"/>
              <w:rPr>
                <w:bCs/>
                <w:sz w:val="27"/>
                <w:szCs w:val="27"/>
                <w:lang w:val="ru-RU"/>
              </w:rPr>
            </w:pPr>
          </w:p>
        </w:tc>
        <w:tc>
          <w:tcPr>
            <w:tcW w:w="2835" w:type="dxa"/>
            <w:tcBorders>
              <w:top w:val="single" w:sz="4" w:space="0" w:color="auto"/>
              <w:left w:val="single" w:sz="4" w:space="0" w:color="auto"/>
              <w:right w:val="single" w:sz="4" w:space="0" w:color="auto"/>
            </w:tcBorders>
          </w:tcPr>
          <w:p w:rsidR="001A54DA" w:rsidRPr="00EC15E3" w:rsidRDefault="001A54DA" w:rsidP="00272F20">
            <w:pPr>
              <w:widowControl w:val="0"/>
              <w:autoSpaceDE w:val="0"/>
              <w:autoSpaceDN w:val="0"/>
              <w:adjustRightInd w:val="0"/>
              <w:rPr>
                <w:sz w:val="27"/>
                <w:szCs w:val="27"/>
                <w:lang w:val="ru-RU"/>
              </w:rPr>
            </w:pPr>
            <w:r w:rsidRPr="00EC15E3">
              <w:rPr>
                <w:sz w:val="27"/>
                <w:szCs w:val="27"/>
                <w:lang w:val="ru-RU"/>
              </w:rPr>
              <w:t>областной бюджет</w:t>
            </w:r>
          </w:p>
          <w:p w:rsidR="001A54DA" w:rsidRPr="00EC15E3" w:rsidRDefault="001A54DA" w:rsidP="00272F20">
            <w:pPr>
              <w:widowControl w:val="0"/>
              <w:autoSpaceDE w:val="0"/>
              <w:autoSpaceDN w:val="0"/>
              <w:adjustRightInd w:val="0"/>
              <w:rPr>
                <w:sz w:val="27"/>
                <w:szCs w:val="27"/>
                <w:lang w:val="ru-RU"/>
              </w:rPr>
            </w:pPr>
            <w:r w:rsidRPr="00EC15E3">
              <w:rPr>
                <w:sz w:val="27"/>
                <w:szCs w:val="27"/>
                <w:lang w:val="ru-RU"/>
              </w:rPr>
              <w:t>иные не запрещенные законодательством источники:</w:t>
            </w:r>
          </w:p>
          <w:p w:rsidR="001A54DA" w:rsidRPr="00EC15E3" w:rsidRDefault="001A54DA" w:rsidP="00272F20">
            <w:pPr>
              <w:widowControl w:val="0"/>
              <w:autoSpaceDE w:val="0"/>
              <w:autoSpaceDN w:val="0"/>
              <w:adjustRightInd w:val="0"/>
              <w:rPr>
                <w:sz w:val="27"/>
                <w:szCs w:val="27"/>
                <w:lang w:val="ru-RU"/>
              </w:rPr>
            </w:pPr>
          </w:p>
        </w:tc>
        <w:tc>
          <w:tcPr>
            <w:tcW w:w="1417" w:type="dxa"/>
            <w:tcBorders>
              <w:top w:val="single" w:sz="4" w:space="0" w:color="auto"/>
              <w:left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0</w:t>
            </w:r>
          </w:p>
          <w:p w:rsidR="001A54DA" w:rsidRPr="00EC15E3" w:rsidRDefault="001A54DA" w:rsidP="00272F20">
            <w:pPr>
              <w:widowControl w:val="0"/>
              <w:autoSpaceDE w:val="0"/>
              <w:autoSpaceDN w:val="0"/>
              <w:adjustRightInd w:val="0"/>
              <w:jc w:val="center"/>
              <w:rPr>
                <w:sz w:val="27"/>
                <w:szCs w:val="27"/>
                <w:lang w:val="ru-RU"/>
              </w:rPr>
            </w:pPr>
          </w:p>
          <w:p w:rsidR="001A54DA" w:rsidRPr="00EC15E3" w:rsidRDefault="001A54DA" w:rsidP="00272F20">
            <w:pPr>
              <w:widowControl w:val="0"/>
              <w:autoSpaceDE w:val="0"/>
              <w:autoSpaceDN w:val="0"/>
              <w:adjustRightInd w:val="0"/>
              <w:jc w:val="center"/>
              <w:rPr>
                <w:sz w:val="27"/>
                <w:szCs w:val="27"/>
                <w:lang w:val="ru-RU"/>
              </w:rPr>
            </w:pPr>
          </w:p>
          <w:p w:rsidR="001A54DA" w:rsidRPr="00EC15E3" w:rsidRDefault="001A54DA" w:rsidP="00272F20">
            <w:pPr>
              <w:widowControl w:val="0"/>
              <w:autoSpaceDE w:val="0"/>
              <w:autoSpaceDN w:val="0"/>
              <w:adjustRightInd w:val="0"/>
              <w:jc w:val="center"/>
              <w:rPr>
                <w:sz w:val="27"/>
                <w:szCs w:val="27"/>
                <w:lang w:val="ru-RU"/>
              </w:rPr>
            </w:pPr>
          </w:p>
          <w:p w:rsidR="001A54DA" w:rsidRPr="00EC15E3" w:rsidRDefault="001A54DA" w:rsidP="00272F20">
            <w:pPr>
              <w:widowControl w:val="0"/>
              <w:autoSpaceDE w:val="0"/>
              <w:autoSpaceDN w:val="0"/>
              <w:adjustRightInd w:val="0"/>
              <w:jc w:val="center"/>
              <w:rPr>
                <w:sz w:val="27"/>
                <w:szCs w:val="27"/>
                <w:lang w:val="ru-RU"/>
              </w:rPr>
            </w:pPr>
          </w:p>
        </w:tc>
        <w:tc>
          <w:tcPr>
            <w:tcW w:w="1560" w:type="dxa"/>
            <w:tcBorders>
              <w:top w:val="single" w:sz="4" w:space="0" w:color="auto"/>
              <w:left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0</w:t>
            </w:r>
          </w:p>
          <w:p w:rsidR="001A54DA" w:rsidRPr="00EC15E3" w:rsidRDefault="001A54DA" w:rsidP="00272F20">
            <w:pPr>
              <w:widowControl w:val="0"/>
              <w:autoSpaceDE w:val="0"/>
              <w:autoSpaceDN w:val="0"/>
              <w:adjustRightInd w:val="0"/>
              <w:jc w:val="center"/>
              <w:rPr>
                <w:sz w:val="27"/>
                <w:szCs w:val="27"/>
                <w:lang w:val="ru-RU"/>
              </w:rPr>
            </w:pPr>
          </w:p>
          <w:p w:rsidR="001A54DA" w:rsidRPr="00EC15E3" w:rsidRDefault="001A54DA" w:rsidP="00272F20">
            <w:pPr>
              <w:widowControl w:val="0"/>
              <w:autoSpaceDE w:val="0"/>
              <w:autoSpaceDN w:val="0"/>
              <w:adjustRightInd w:val="0"/>
              <w:jc w:val="center"/>
              <w:rPr>
                <w:sz w:val="27"/>
                <w:szCs w:val="27"/>
                <w:lang w:val="ru-RU"/>
              </w:rPr>
            </w:pPr>
          </w:p>
          <w:p w:rsidR="001A54DA" w:rsidRPr="00EC15E3" w:rsidRDefault="001A54DA" w:rsidP="00272F20">
            <w:pPr>
              <w:widowControl w:val="0"/>
              <w:autoSpaceDE w:val="0"/>
              <w:autoSpaceDN w:val="0"/>
              <w:adjustRightInd w:val="0"/>
              <w:jc w:val="center"/>
              <w:rPr>
                <w:sz w:val="27"/>
                <w:szCs w:val="27"/>
                <w:lang w:val="ru-RU"/>
              </w:rPr>
            </w:pPr>
          </w:p>
          <w:p w:rsidR="001A54DA" w:rsidRPr="00EC15E3" w:rsidRDefault="001A54DA" w:rsidP="00272F20">
            <w:pPr>
              <w:widowControl w:val="0"/>
              <w:autoSpaceDE w:val="0"/>
              <w:autoSpaceDN w:val="0"/>
              <w:adjustRightInd w:val="0"/>
              <w:jc w:val="center"/>
              <w:rPr>
                <w:sz w:val="27"/>
                <w:szCs w:val="27"/>
                <w:lang w:val="ru-RU"/>
              </w:rPr>
            </w:pPr>
          </w:p>
        </w:tc>
        <w:tc>
          <w:tcPr>
            <w:tcW w:w="1559" w:type="dxa"/>
            <w:tcBorders>
              <w:top w:val="single" w:sz="4" w:space="0" w:color="auto"/>
              <w:left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0</w:t>
            </w:r>
          </w:p>
          <w:p w:rsidR="001A54DA" w:rsidRPr="00EC15E3" w:rsidRDefault="001A54DA" w:rsidP="00272F20">
            <w:pPr>
              <w:widowControl w:val="0"/>
              <w:autoSpaceDE w:val="0"/>
              <w:autoSpaceDN w:val="0"/>
              <w:adjustRightInd w:val="0"/>
              <w:jc w:val="center"/>
              <w:rPr>
                <w:sz w:val="27"/>
                <w:szCs w:val="27"/>
                <w:lang w:val="ru-RU"/>
              </w:rPr>
            </w:pPr>
          </w:p>
          <w:p w:rsidR="001A54DA" w:rsidRPr="00EC15E3" w:rsidRDefault="001A54DA" w:rsidP="00272F20">
            <w:pPr>
              <w:widowControl w:val="0"/>
              <w:autoSpaceDE w:val="0"/>
              <w:autoSpaceDN w:val="0"/>
              <w:adjustRightInd w:val="0"/>
              <w:jc w:val="center"/>
              <w:rPr>
                <w:sz w:val="27"/>
                <w:szCs w:val="27"/>
                <w:lang w:val="ru-RU"/>
              </w:rPr>
            </w:pPr>
          </w:p>
          <w:p w:rsidR="001A54DA" w:rsidRPr="00EC15E3" w:rsidRDefault="001A54DA" w:rsidP="00272F20">
            <w:pPr>
              <w:widowControl w:val="0"/>
              <w:autoSpaceDE w:val="0"/>
              <w:autoSpaceDN w:val="0"/>
              <w:adjustRightInd w:val="0"/>
              <w:jc w:val="center"/>
              <w:rPr>
                <w:sz w:val="27"/>
                <w:szCs w:val="27"/>
                <w:lang w:val="ru-RU"/>
              </w:rPr>
            </w:pPr>
          </w:p>
          <w:p w:rsidR="001A54DA" w:rsidRPr="00EC15E3" w:rsidRDefault="001A54DA" w:rsidP="00272F20">
            <w:pPr>
              <w:widowControl w:val="0"/>
              <w:autoSpaceDE w:val="0"/>
              <w:autoSpaceDN w:val="0"/>
              <w:adjustRightInd w:val="0"/>
              <w:jc w:val="center"/>
              <w:rPr>
                <w:sz w:val="27"/>
                <w:szCs w:val="27"/>
                <w:lang w:val="ru-RU"/>
              </w:rPr>
            </w:pPr>
          </w:p>
        </w:tc>
        <w:tc>
          <w:tcPr>
            <w:tcW w:w="1559" w:type="dxa"/>
            <w:tcBorders>
              <w:top w:val="single" w:sz="4" w:space="0" w:color="auto"/>
              <w:left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en-US"/>
              </w:rPr>
              <w:t>7410</w:t>
            </w:r>
          </w:p>
          <w:p w:rsidR="001A54DA" w:rsidRPr="00EC15E3" w:rsidRDefault="001A54DA" w:rsidP="00272F20">
            <w:pPr>
              <w:jc w:val="center"/>
              <w:rPr>
                <w:sz w:val="27"/>
                <w:szCs w:val="27"/>
                <w:lang w:val="ru-RU"/>
              </w:rPr>
            </w:pPr>
          </w:p>
          <w:p w:rsidR="001A54DA" w:rsidRPr="00EC15E3" w:rsidRDefault="001A54DA" w:rsidP="00272F20">
            <w:pPr>
              <w:jc w:val="center"/>
              <w:rPr>
                <w:sz w:val="27"/>
                <w:szCs w:val="27"/>
                <w:lang w:val="ru-RU"/>
              </w:rPr>
            </w:pPr>
          </w:p>
          <w:p w:rsidR="001A54DA" w:rsidRPr="00EC15E3" w:rsidRDefault="001A54DA" w:rsidP="00272F20">
            <w:pPr>
              <w:jc w:val="center"/>
              <w:rPr>
                <w:sz w:val="27"/>
                <w:szCs w:val="27"/>
                <w:lang w:val="ru-RU"/>
              </w:rPr>
            </w:pPr>
          </w:p>
          <w:p w:rsidR="001A54DA" w:rsidRPr="00EC15E3" w:rsidRDefault="001A54DA" w:rsidP="00272F20">
            <w:pPr>
              <w:jc w:val="center"/>
              <w:rPr>
                <w:sz w:val="27"/>
                <w:szCs w:val="27"/>
                <w:lang w:val="ru-RU"/>
              </w:rPr>
            </w:pPr>
          </w:p>
        </w:tc>
        <w:tc>
          <w:tcPr>
            <w:tcW w:w="1701" w:type="dxa"/>
            <w:tcBorders>
              <w:top w:val="single" w:sz="4" w:space="0" w:color="auto"/>
              <w:left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en-US"/>
              </w:rPr>
              <w:t>0</w:t>
            </w:r>
          </w:p>
          <w:p w:rsidR="001A54DA" w:rsidRPr="00EC15E3" w:rsidRDefault="001A54DA" w:rsidP="00272F20">
            <w:pPr>
              <w:jc w:val="center"/>
              <w:rPr>
                <w:sz w:val="27"/>
                <w:szCs w:val="27"/>
                <w:lang w:val="ru-RU"/>
              </w:rPr>
            </w:pPr>
          </w:p>
          <w:p w:rsidR="001A54DA" w:rsidRPr="00EC15E3" w:rsidRDefault="001A54DA" w:rsidP="00272F20">
            <w:pPr>
              <w:jc w:val="center"/>
              <w:rPr>
                <w:sz w:val="27"/>
                <w:szCs w:val="27"/>
                <w:lang w:val="ru-RU"/>
              </w:rPr>
            </w:pPr>
          </w:p>
          <w:p w:rsidR="001A54DA" w:rsidRPr="00EC15E3" w:rsidRDefault="001A54DA" w:rsidP="00272F20">
            <w:pPr>
              <w:jc w:val="center"/>
              <w:rPr>
                <w:sz w:val="27"/>
                <w:szCs w:val="27"/>
                <w:lang w:val="ru-RU"/>
              </w:rPr>
            </w:pPr>
          </w:p>
          <w:p w:rsidR="001A54DA" w:rsidRPr="00EC15E3" w:rsidRDefault="001A54DA" w:rsidP="00272F20">
            <w:pPr>
              <w:jc w:val="center"/>
              <w:rPr>
                <w:sz w:val="27"/>
                <w:szCs w:val="27"/>
                <w:lang w:val="ru-RU"/>
              </w:rPr>
            </w:pPr>
          </w:p>
        </w:tc>
      </w:tr>
      <w:tr w:rsidR="001A54DA" w:rsidRPr="00EC15E3" w:rsidTr="00272F20">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gridAfter w:val="2"/>
          <w:wAfter w:w="2554" w:type="dxa"/>
          <w:trHeight w:val="889"/>
          <w:tblCellSpacing w:w="5" w:type="nil"/>
        </w:trPr>
        <w:tc>
          <w:tcPr>
            <w:tcW w:w="710" w:type="dxa"/>
            <w:vMerge/>
            <w:tcBorders>
              <w:left w:val="single" w:sz="4" w:space="0" w:color="auto"/>
              <w:bottom w:val="single" w:sz="4" w:space="0" w:color="auto"/>
              <w:right w:val="single" w:sz="4" w:space="0" w:color="auto"/>
            </w:tcBorders>
          </w:tcPr>
          <w:p w:rsidR="001A54DA" w:rsidRPr="00EC15E3" w:rsidRDefault="001A54DA" w:rsidP="00272F20">
            <w:pPr>
              <w:rPr>
                <w:spacing w:val="-20"/>
                <w:sz w:val="27"/>
                <w:szCs w:val="27"/>
                <w:lang w:val="ru-RU"/>
              </w:rPr>
            </w:pPr>
          </w:p>
        </w:tc>
        <w:tc>
          <w:tcPr>
            <w:tcW w:w="3827" w:type="dxa"/>
            <w:vMerge/>
            <w:tcBorders>
              <w:left w:val="single" w:sz="4" w:space="0" w:color="auto"/>
              <w:bottom w:val="single" w:sz="4" w:space="0" w:color="auto"/>
              <w:right w:val="single" w:sz="4" w:space="0" w:color="auto"/>
            </w:tcBorders>
          </w:tcPr>
          <w:p w:rsidR="001A54DA" w:rsidRPr="00EC15E3" w:rsidRDefault="001A54DA" w:rsidP="00272F20">
            <w:pPr>
              <w:autoSpaceDE w:val="0"/>
              <w:autoSpaceDN w:val="0"/>
              <w:adjustRightInd w:val="0"/>
              <w:rPr>
                <w:bCs/>
                <w:sz w:val="27"/>
                <w:szCs w:val="27"/>
                <w:lang w:val="ru-RU"/>
              </w:rPr>
            </w:pPr>
          </w:p>
        </w:tc>
        <w:tc>
          <w:tcPr>
            <w:tcW w:w="2835" w:type="dxa"/>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rPr>
                <w:sz w:val="27"/>
                <w:szCs w:val="27"/>
                <w:lang w:val="ru-RU"/>
              </w:rPr>
            </w:pPr>
            <w:r w:rsidRPr="00EC15E3">
              <w:rPr>
                <w:sz w:val="27"/>
                <w:szCs w:val="27"/>
                <w:lang w:val="ru-RU"/>
              </w:rPr>
              <w:t>федеральный</w:t>
            </w:r>
            <w:r w:rsidRPr="00EC15E3">
              <w:rPr>
                <w:sz w:val="27"/>
                <w:szCs w:val="27"/>
              </w:rPr>
              <w:t xml:space="preserve"> </w:t>
            </w:r>
            <w:r w:rsidRPr="00EC15E3">
              <w:rPr>
                <w:sz w:val="27"/>
                <w:szCs w:val="27"/>
                <w:lang w:val="ru-RU"/>
              </w:rPr>
              <w:t>бюджет</w:t>
            </w:r>
          </w:p>
        </w:tc>
        <w:tc>
          <w:tcPr>
            <w:tcW w:w="1417" w:type="dxa"/>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0</w:t>
            </w:r>
          </w:p>
        </w:tc>
        <w:tc>
          <w:tcPr>
            <w:tcW w:w="1560" w:type="dxa"/>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0</w:t>
            </w:r>
          </w:p>
        </w:tc>
        <w:tc>
          <w:tcPr>
            <w:tcW w:w="1559" w:type="dxa"/>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0</w:t>
            </w:r>
          </w:p>
        </w:tc>
        <w:tc>
          <w:tcPr>
            <w:tcW w:w="1559" w:type="dxa"/>
            <w:tcBorders>
              <w:left w:val="single" w:sz="4" w:space="0" w:color="auto"/>
              <w:bottom w:val="single" w:sz="4" w:space="0" w:color="auto"/>
              <w:right w:val="single" w:sz="4" w:space="0" w:color="auto"/>
            </w:tcBorders>
          </w:tcPr>
          <w:p w:rsidR="001A54DA" w:rsidRPr="00EC15E3" w:rsidRDefault="001A54DA" w:rsidP="00272F20">
            <w:pPr>
              <w:jc w:val="center"/>
              <w:rPr>
                <w:sz w:val="27"/>
                <w:szCs w:val="27"/>
                <w:lang w:val="en-US"/>
              </w:rPr>
            </w:pPr>
            <w:r w:rsidRPr="00EC15E3">
              <w:rPr>
                <w:sz w:val="27"/>
                <w:szCs w:val="27"/>
                <w:lang w:val="ru-RU"/>
              </w:rPr>
              <w:t>17290</w:t>
            </w:r>
          </w:p>
        </w:tc>
        <w:tc>
          <w:tcPr>
            <w:tcW w:w="1701" w:type="dxa"/>
            <w:tcBorders>
              <w:left w:val="single" w:sz="4" w:space="0" w:color="auto"/>
              <w:bottom w:val="single" w:sz="4" w:space="0" w:color="auto"/>
              <w:right w:val="single" w:sz="4" w:space="0" w:color="auto"/>
            </w:tcBorders>
          </w:tcPr>
          <w:p w:rsidR="001A54DA" w:rsidRPr="00EC15E3" w:rsidRDefault="001A54DA" w:rsidP="00272F20">
            <w:pPr>
              <w:jc w:val="center"/>
              <w:rPr>
                <w:sz w:val="27"/>
                <w:szCs w:val="27"/>
                <w:lang w:val="en-US"/>
              </w:rPr>
            </w:pPr>
            <w:r w:rsidRPr="00EC15E3">
              <w:rPr>
                <w:sz w:val="27"/>
                <w:szCs w:val="27"/>
                <w:lang w:val="ru-RU"/>
              </w:rPr>
              <w:t>0</w:t>
            </w:r>
          </w:p>
        </w:tc>
      </w:tr>
      <w:tr w:rsidR="001A54DA" w:rsidRPr="00EC15E3" w:rsidTr="00272F20">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gridAfter w:val="2"/>
          <w:wAfter w:w="2554" w:type="dxa"/>
          <w:trHeight w:val="416"/>
          <w:tblCellSpacing w:w="5" w:type="nil"/>
        </w:trPr>
        <w:tc>
          <w:tcPr>
            <w:tcW w:w="710" w:type="dxa"/>
            <w:vMerge w:val="restart"/>
            <w:tcBorders>
              <w:top w:val="single" w:sz="4" w:space="0" w:color="auto"/>
              <w:left w:val="single" w:sz="4" w:space="0" w:color="auto"/>
              <w:right w:val="single" w:sz="4" w:space="0" w:color="auto"/>
            </w:tcBorders>
          </w:tcPr>
          <w:p w:rsidR="001A54DA" w:rsidRPr="00EC15E3" w:rsidRDefault="001A54DA" w:rsidP="00272F20">
            <w:pPr>
              <w:ind w:left="-75" w:right="-75"/>
              <w:jc w:val="center"/>
              <w:rPr>
                <w:spacing w:val="-28"/>
                <w:sz w:val="27"/>
                <w:szCs w:val="27"/>
                <w:lang w:val="ru-RU"/>
              </w:rPr>
            </w:pPr>
            <w:r w:rsidRPr="00EC15E3">
              <w:rPr>
                <w:spacing w:val="-28"/>
                <w:sz w:val="27"/>
                <w:szCs w:val="27"/>
                <w:lang w:val="ru-RU"/>
              </w:rPr>
              <w:t>1.23-6</w:t>
            </w:r>
          </w:p>
          <w:p w:rsidR="001A54DA" w:rsidRPr="00EC15E3" w:rsidRDefault="001A54DA" w:rsidP="00272F20">
            <w:pPr>
              <w:ind w:left="-75" w:right="-75"/>
              <w:jc w:val="center"/>
              <w:rPr>
                <w:spacing w:val="-24"/>
                <w:sz w:val="27"/>
                <w:szCs w:val="27"/>
                <w:lang w:val="ru-RU"/>
              </w:rPr>
            </w:pPr>
          </w:p>
        </w:tc>
        <w:tc>
          <w:tcPr>
            <w:tcW w:w="3827" w:type="dxa"/>
            <w:vMerge w:val="restart"/>
            <w:tcBorders>
              <w:top w:val="single" w:sz="4" w:space="0" w:color="auto"/>
              <w:left w:val="single" w:sz="4" w:space="0" w:color="auto"/>
              <w:right w:val="single" w:sz="4" w:space="0" w:color="auto"/>
            </w:tcBorders>
          </w:tcPr>
          <w:p w:rsidR="001A54DA" w:rsidRPr="00EC15E3" w:rsidRDefault="001A54DA" w:rsidP="00272F20">
            <w:pPr>
              <w:autoSpaceDE w:val="0"/>
              <w:autoSpaceDN w:val="0"/>
              <w:adjustRightInd w:val="0"/>
              <w:ind w:right="-75"/>
              <w:rPr>
                <w:sz w:val="27"/>
                <w:szCs w:val="27"/>
                <w:lang w:val="ru-RU"/>
              </w:rPr>
            </w:pPr>
            <w:r w:rsidRPr="00EC15E3">
              <w:rPr>
                <w:bCs/>
                <w:sz w:val="27"/>
                <w:szCs w:val="27"/>
                <w:lang w:val="ru-RU"/>
              </w:rPr>
              <w:t>Мероприятие «</w:t>
            </w:r>
            <w:r w:rsidRPr="00EC15E3">
              <w:rPr>
                <w:sz w:val="27"/>
                <w:szCs w:val="27"/>
                <w:lang w:val="ru-RU"/>
              </w:rPr>
              <w:t>Модернизация технологий и содержания обучения в соответствии с новым федеральным государственным образовательным стандартом посредством разработки концепций модернизации конкретных областей, поддержки региональных программ развития образования и поддержки сетевых методических объединений, в том числе сети информационно-библиотечных центров на базе общеобразовательных организаций»</w:t>
            </w:r>
          </w:p>
        </w:tc>
        <w:tc>
          <w:tcPr>
            <w:tcW w:w="2835"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rPr>
                <w:sz w:val="27"/>
                <w:szCs w:val="27"/>
              </w:rPr>
            </w:pPr>
            <w:r w:rsidRPr="00EC15E3">
              <w:rPr>
                <w:sz w:val="27"/>
                <w:szCs w:val="27"/>
                <w:lang w:val="ru-RU"/>
              </w:rPr>
              <w:t>Всего</w:t>
            </w:r>
            <w:r w:rsidRPr="00EC15E3">
              <w:rPr>
                <w:sz w:val="27"/>
                <w:szCs w:val="27"/>
              </w:rPr>
              <w:t xml:space="preserve"> </w:t>
            </w:r>
          </w:p>
        </w:tc>
        <w:tc>
          <w:tcPr>
            <w:tcW w:w="1417"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0</w:t>
            </w:r>
          </w:p>
        </w:tc>
        <w:tc>
          <w:tcPr>
            <w:tcW w:w="1560"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0</w:t>
            </w:r>
          </w:p>
        </w:tc>
        <w:tc>
          <w:tcPr>
            <w:tcW w:w="1559"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7652,2</w:t>
            </w:r>
          </w:p>
        </w:tc>
        <w:tc>
          <w:tcPr>
            <w:tcW w:w="1559"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5797,4</w:t>
            </w:r>
          </w:p>
        </w:tc>
        <w:tc>
          <w:tcPr>
            <w:tcW w:w="1701"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12439,51</w:t>
            </w:r>
          </w:p>
        </w:tc>
      </w:tr>
      <w:tr w:rsidR="001A54DA" w:rsidRPr="00EC15E3" w:rsidTr="00272F20">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gridAfter w:val="2"/>
          <w:wAfter w:w="2554" w:type="dxa"/>
          <w:trHeight w:val="224"/>
          <w:tblCellSpacing w:w="5" w:type="nil"/>
        </w:trPr>
        <w:tc>
          <w:tcPr>
            <w:tcW w:w="710" w:type="dxa"/>
            <w:vMerge/>
            <w:tcBorders>
              <w:left w:val="single" w:sz="4" w:space="0" w:color="auto"/>
              <w:right w:val="single" w:sz="4" w:space="0" w:color="auto"/>
            </w:tcBorders>
          </w:tcPr>
          <w:p w:rsidR="001A54DA" w:rsidRPr="00EC15E3" w:rsidRDefault="001A54DA" w:rsidP="00272F20">
            <w:pPr>
              <w:rPr>
                <w:spacing w:val="-20"/>
                <w:sz w:val="27"/>
                <w:szCs w:val="27"/>
                <w:lang w:val="ru-RU"/>
              </w:rPr>
            </w:pPr>
          </w:p>
        </w:tc>
        <w:tc>
          <w:tcPr>
            <w:tcW w:w="3827" w:type="dxa"/>
            <w:vMerge/>
            <w:tcBorders>
              <w:left w:val="single" w:sz="4" w:space="0" w:color="auto"/>
              <w:right w:val="single" w:sz="4" w:space="0" w:color="auto"/>
            </w:tcBorders>
          </w:tcPr>
          <w:p w:rsidR="001A54DA" w:rsidRPr="00EC15E3" w:rsidRDefault="001A54DA" w:rsidP="00272F20">
            <w:pPr>
              <w:autoSpaceDE w:val="0"/>
              <w:autoSpaceDN w:val="0"/>
              <w:adjustRightInd w:val="0"/>
              <w:rPr>
                <w:bCs/>
                <w:sz w:val="27"/>
                <w:szCs w:val="27"/>
                <w:lang w:val="ru-RU"/>
              </w:rPr>
            </w:pPr>
          </w:p>
        </w:tc>
        <w:tc>
          <w:tcPr>
            <w:tcW w:w="2835"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rPr>
                <w:sz w:val="27"/>
                <w:szCs w:val="27"/>
                <w:lang w:val="ru-RU"/>
              </w:rPr>
            </w:pPr>
            <w:r w:rsidRPr="00EC15E3">
              <w:rPr>
                <w:sz w:val="27"/>
                <w:szCs w:val="27"/>
                <w:lang w:val="ru-RU"/>
              </w:rPr>
              <w:t>областной бюджет</w:t>
            </w:r>
          </w:p>
        </w:tc>
        <w:tc>
          <w:tcPr>
            <w:tcW w:w="1417"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0</w:t>
            </w:r>
          </w:p>
        </w:tc>
        <w:tc>
          <w:tcPr>
            <w:tcW w:w="1560"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0</w:t>
            </w:r>
          </w:p>
        </w:tc>
        <w:tc>
          <w:tcPr>
            <w:tcW w:w="1559"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2295,7</w:t>
            </w:r>
          </w:p>
        </w:tc>
        <w:tc>
          <w:tcPr>
            <w:tcW w:w="1559"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1565,3</w:t>
            </w:r>
          </w:p>
        </w:tc>
        <w:tc>
          <w:tcPr>
            <w:tcW w:w="1701"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2114,71</w:t>
            </w:r>
          </w:p>
        </w:tc>
      </w:tr>
      <w:tr w:rsidR="001A54DA" w:rsidRPr="00566316" w:rsidTr="00272F20">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gridAfter w:val="2"/>
          <w:wAfter w:w="2554" w:type="dxa"/>
          <w:trHeight w:val="1178"/>
          <w:tblCellSpacing w:w="5" w:type="nil"/>
        </w:trPr>
        <w:tc>
          <w:tcPr>
            <w:tcW w:w="710" w:type="dxa"/>
            <w:vMerge/>
            <w:tcBorders>
              <w:left w:val="single" w:sz="4" w:space="0" w:color="auto"/>
              <w:right w:val="single" w:sz="4" w:space="0" w:color="auto"/>
            </w:tcBorders>
          </w:tcPr>
          <w:p w:rsidR="001A54DA" w:rsidRPr="00EC15E3" w:rsidRDefault="001A54DA" w:rsidP="00272F20">
            <w:pPr>
              <w:rPr>
                <w:spacing w:val="-20"/>
                <w:sz w:val="27"/>
                <w:szCs w:val="27"/>
                <w:lang w:val="ru-RU"/>
              </w:rPr>
            </w:pPr>
          </w:p>
        </w:tc>
        <w:tc>
          <w:tcPr>
            <w:tcW w:w="3827" w:type="dxa"/>
            <w:vMerge/>
            <w:tcBorders>
              <w:left w:val="single" w:sz="4" w:space="0" w:color="auto"/>
              <w:right w:val="single" w:sz="4" w:space="0" w:color="auto"/>
            </w:tcBorders>
          </w:tcPr>
          <w:p w:rsidR="001A54DA" w:rsidRPr="00EC15E3" w:rsidRDefault="001A54DA" w:rsidP="00272F20">
            <w:pPr>
              <w:autoSpaceDE w:val="0"/>
              <w:autoSpaceDN w:val="0"/>
              <w:adjustRightInd w:val="0"/>
              <w:rPr>
                <w:bCs/>
                <w:sz w:val="27"/>
                <w:szCs w:val="27"/>
                <w:lang w:val="ru-RU"/>
              </w:rPr>
            </w:pPr>
          </w:p>
        </w:tc>
        <w:tc>
          <w:tcPr>
            <w:tcW w:w="2835" w:type="dxa"/>
            <w:tcBorders>
              <w:top w:val="single" w:sz="4" w:space="0" w:color="auto"/>
              <w:left w:val="single" w:sz="4" w:space="0" w:color="auto"/>
              <w:right w:val="single" w:sz="4" w:space="0" w:color="auto"/>
            </w:tcBorders>
          </w:tcPr>
          <w:p w:rsidR="001A54DA" w:rsidRPr="00EC15E3" w:rsidRDefault="001A54DA" w:rsidP="00272F20">
            <w:pPr>
              <w:widowControl w:val="0"/>
              <w:autoSpaceDE w:val="0"/>
              <w:autoSpaceDN w:val="0"/>
              <w:adjustRightInd w:val="0"/>
              <w:rPr>
                <w:sz w:val="27"/>
                <w:szCs w:val="27"/>
                <w:lang w:val="ru-RU"/>
              </w:rPr>
            </w:pPr>
            <w:r w:rsidRPr="00EC15E3">
              <w:rPr>
                <w:sz w:val="27"/>
                <w:szCs w:val="27"/>
                <w:lang w:val="ru-RU"/>
              </w:rPr>
              <w:t>иные не запрещенные законодательством источники:</w:t>
            </w:r>
          </w:p>
          <w:p w:rsidR="001A54DA" w:rsidRPr="00EC15E3" w:rsidRDefault="001A54DA" w:rsidP="00272F20">
            <w:pPr>
              <w:widowControl w:val="0"/>
              <w:autoSpaceDE w:val="0"/>
              <w:autoSpaceDN w:val="0"/>
              <w:adjustRightInd w:val="0"/>
              <w:rPr>
                <w:sz w:val="27"/>
                <w:szCs w:val="27"/>
                <w:lang w:val="ru-RU"/>
              </w:rPr>
            </w:pPr>
          </w:p>
        </w:tc>
        <w:tc>
          <w:tcPr>
            <w:tcW w:w="1417" w:type="dxa"/>
            <w:tcBorders>
              <w:top w:val="single" w:sz="4" w:space="0" w:color="auto"/>
              <w:left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p>
          <w:p w:rsidR="001A54DA" w:rsidRPr="00EC15E3" w:rsidRDefault="001A54DA" w:rsidP="00272F20">
            <w:pPr>
              <w:widowControl w:val="0"/>
              <w:autoSpaceDE w:val="0"/>
              <w:autoSpaceDN w:val="0"/>
              <w:adjustRightInd w:val="0"/>
              <w:jc w:val="center"/>
              <w:rPr>
                <w:sz w:val="27"/>
                <w:szCs w:val="27"/>
                <w:lang w:val="ru-RU"/>
              </w:rPr>
            </w:pPr>
          </w:p>
          <w:p w:rsidR="001A54DA" w:rsidRPr="00EC15E3" w:rsidRDefault="001A54DA" w:rsidP="00272F20">
            <w:pPr>
              <w:widowControl w:val="0"/>
              <w:autoSpaceDE w:val="0"/>
              <w:autoSpaceDN w:val="0"/>
              <w:adjustRightInd w:val="0"/>
              <w:jc w:val="center"/>
              <w:rPr>
                <w:sz w:val="27"/>
                <w:szCs w:val="27"/>
                <w:lang w:val="ru-RU"/>
              </w:rPr>
            </w:pPr>
          </w:p>
          <w:p w:rsidR="001A54DA" w:rsidRPr="00EC15E3" w:rsidRDefault="001A54DA" w:rsidP="00272F20">
            <w:pPr>
              <w:widowControl w:val="0"/>
              <w:autoSpaceDE w:val="0"/>
              <w:autoSpaceDN w:val="0"/>
              <w:adjustRightInd w:val="0"/>
              <w:jc w:val="center"/>
              <w:rPr>
                <w:sz w:val="27"/>
                <w:szCs w:val="27"/>
                <w:lang w:val="ru-RU"/>
              </w:rPr>
            </w:pPr>
          </w:p>
        </w:tc>
        <w:tc>
          <w:tcPr>
            <w:tcW w:w="1560" w:type="dxa"/>
            <w:tcBorders>
              <w:top w:val="single" w:sz="4" w:space="0" w:color="auto"/>
              <w:left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p>
          <w:p w:rsidR="001A54DA" w:rsidRPr="00EC15E3" w:rsidRDefault="001A54DA" w:rsidP="00272F20">
            <w:pPr>
              <w:widowControl w:val="0"/>
              <w:autoSpaceDE w:val="0"/>
              <w:autoSpaceDN w:val="0"/>
              <w:adjustRightInd w:val="0"/>
              <w:jc w:val="center"/>
              <w:rPr>
                <w:sz w:val="27"/>
                <w:szCs w:val="27"/>
                <w:lang w:val="ru-RU"/>
              </w:rPr>
            </w:pPr>
          </w:p>
          <w:p w:rsidR="001A54DA" w:rsidRPr="00EC15E3" w:rsidRDefault="001A54DA" w:rsidP="00272F20">
            <w:pPr>
              <w:widowControl w:val="0"/>
              <w:autoSpaceDE w:val="0"/>
              <w:autoSpaceDN w:val="0"/>
              <w:adjustRightInd w:val="0"/>
              <w:jc w:val="center"/>
              <w:rPr>
                <w:sz w:val="27"/>
                <w:szCs w:val="27"/>
                <w:lang w:val="ru-RU"/>
              </w:rPr>
            </w:pPr>
          </w:p>
          <w:p w:rsidR="001A54DA" w:rsidRPr="00EC15E3" w:rsidRDefault="001A54DA" w:rsidP="00272F20">
            <w:pPr>
              <w:widowControl w:val="0"/>
              <w:autoSpaceDE w:val="0"/>
              <w:autoSpaceDN w:val="0"/>
              <w:adjustRightInd w:val="0"/>
              <w:jc w:val="center"/>
              <w:rPr>
                <w:sz w:val="27"/>
                <w:szCs w:val="27"/>
                <w:lang w:val="ru-RU"/>
              </w:rPr>
            </w:pPr>
          </w:p>
        </w:tc>
        <w:tc>
          <w:tcPr>
            <w:tcW w:w="1559" w:type="dxa"/>
            <w:tcBorders>
              <w:top w:val="single" w:sz="4" w:space="0" w:color="auto"/>
              <w:left w:val="single" w:sz="4" w:space="0" w:color="auto"/>
              <w:right w:val="single" w:sz="4" w:space="0" w:color="auto"/>
            </w:tcBorders>
          </w:tcPr>
          <w:p w:rsidR="001A54DA" w:rsidRPr="00EC15E3" w:rsidRDefault="001A54DA" w:rsidP="00272F20">
            <w:pPr>
              <w:jc w:val="center"/>
              <w:rPr>
                <w:sz w:val="27"/>
                <w:szCs w:val="27"/>
                <w:lang w:val="ru-RU"/>
              </w:rPr>
            </w:pPr>
          </w:p>
          <w:p w:rsidR="001A54DA" w:rsidRPr="00EC15E3" w:rsidRDefault="001A54DA" w:rsidP="00272F20">
            <w:pPr>
              <w:jc w:val="center"/>
              <w:rPr>
                <w:sz w:val="27"/>
                <w:szCs w:val="27"/>
                <w:lang w:val="ru-RU"/>
              </w:rPr>
            </w:pPr>
          </w:p>
          <w:p w:rsidR="001A54DA" w:rsidRPr="00EC15E3" w:rsidRDefault="001A54DA" w:rsidP="00272F20">
            <w:pPr>
              <w:jc w:val="center"/>
              <w:rPr>
                <w:sz w:val="27"/>
                <w:szCs w:val="27"/>
                <w:lang w:val="ru-RU"/>
              </w:rPr>
            </w:pPr>
          </w:p>
          <w:p w:rsidR="001A54DA" w:rsidRPr="00EC15E3" w:rsidRDefault="001A54DA" w:rsidP="00272F20">
            <w:pPr>
              <w:jc w:val="center"/>
              <w:rPr>
                <w:sz w:val="27"/>
                <w:szCs w:val="27"/>
                <w:lang w:val="ru-RU"/>
              </w:rPr>
            </w:pPr>
          </w:p>
        </w:tc>
        <w:tc>
          <w:tcPr>
            <w:tcW w:w="1559" w:type="dxa"/>
            <w:tcBorders>
              <w:top w:val="single" w:sz="4" w:space="0" w:color="auto"/>
              <w:left w:val="single" w:sz="4" w:space="0" w:color="auto"/>
              <w:right w:val="single" w:sz="4" w:space="0" w:color="auto"/>
            </w:tcBorders>
          </w:tcPr>
          <w:p w:rsidR="001A54DA" w:rsidRPr="00EC15E3" w:rsidRDefault="001A54DA" w:rsidP="00272F20">
            <w:pPr>
              <w:jc w:val="center"/>
              <w:rPr>
                <w:sz w:val="27"/>
                <w:szCs w:val="27"/>
                <w:lang w:val="ru-RU"/>
              </w:rPr>
            </w:pPr>
          </w:p>
          <w:p w:rsidR="001A54DA" w:rsidRPr="00EC15E3" w:rsidRDefault="001A54DA" w:rsidP="00272F20">
            <w:pPr>
              <w:jc w:val="center"/>
              <w:rPr>
                <w:sz w:val="27"/>
                <w:szCs w:val="27"/>
                <w:lang w:val="ru-RU"/>
              </w:rPr>
            </w:pPr>
          </w:p>
          <w:p w:rsidR="001A54DA" w:rsidRPr="00EC15E3" w:rsidRDefault="001A54DA" w:rsidP="00272F20">
            <w:pPr>
              <w:jc w:val="center"/>
              <w:rPr>
                <w:sz w:val="27"/>
                <w:szCs w:val="27"/>
                <w:lang w:val="ru-RU"/>
              </w:rPr>
            </w:pPr>
          </w:p>
          <w:p w:rsidR="001A54DA" w:rsidRPr="00EC15E3" w:rsidRDefault="001A54DA" w:rsidP="00272F20">
            <w:pPr>
              <w:jc w:val="center"/>
              <w:rPr>
                <w:sz w:val="27"/>
                <w:szCs w:val="27"/>
                <w:lang w:val="ru-RU"/>
              </w:rPr>
            </w:pPr>
          </w:p>
        </w:tc>
        <w:tc>
          <w:tcPr>
            <w:tcW w:w="1701" w:type="dxa"/>
            <w:tcBorders>
              <w:top w:val="single" w:sz="4" w:space="0" w:color="auto"/>
              <w:left w:val="single" w:sz="4" w:space="0" w:color="auto"/>
              <w:right w:val="single" w:sz="4" w:space="0" w:color="auto"/>
            </w:tcBorders>
          </w:tcPr>
          <w:p w:rsidR="001A54DA" w:rsidRPr="00EC15E3" w:rsidRDefault="001A54DA" w:rsidP="00272F20">
            <w:pPr>
              <w:jc w:val="center"/>
              <w:rPr>
                <w:sz w:val="27"/>
                <w:szCs w:val="27"/>
                <w:lang w:val="ru-RU"/>
              </w:rPr>
            </w:pPr>
          </w:p>
          <w:p w:rsidR="001A54DA" w:rsidRPr="00EC15E3" w:rsidRDefault="001A54DA" w:rsidP="00272F20">
            <w:pPr>
              <w:jc w:val="center"/>
              <w:rPr>
                <w:sz w:val="27"/>
                <w:szCs w:val="27"/>
                <w:lang w:val="ru-RU"/>
              </w:rPr>
            </w:pPr>
          </w:p>
          <w:p w:rsidR="001A54DA" w:rsidRPr="00EC15E3" w:rsidRDefault="001A54DA" w:rsidP="00272F20">
            <w:pPr>
              <w:jc w:val="center"/>
              <w:rPr>
                <w:sz w:val="27"/>
                <w:szCs w:val="27"/>
                <w:lang w:val="ru-RU"/>
              </w:rPr>
            </w:pPr>
          </w:p>
          <w:p w:rsidR="001A54DA" w:rsidRPr="00EC15E3" w:rsidRDefault="001A54DA" w:rsidP="00272F20">
            <w:pPr>
              <w:jc w:val="center"/>
              <w:rPr>
                <w:sz w:val="27"/>
                <w:szCs w:val="27"/>
                <w:lang w:val="ru-RU"/>
              </w:rPr>
            </w:pPr>
          </w:p>
        </w:tc>
      </w:tr>
      <w:tr w:rsidR="001A54DA" w:rsidRPr="00EC15E3" w:rsidTr="00272F20">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gridAfter w:val="2"/>
          <w:wAfter w:w="2554" w:type="dxa"/>
          <w:trHeight w:val="2632"/>
          <w:tblCellSpacing w:w="5" w:type="nil"/>
        </w:trPr>
        <w:tc>
          <w:tcPr>
            <w:tcW w:w="710" w:type="dxa"/>
            <w:vMerge/>
            <w:tcBorders>
              <w:left w:val="single" w:sz="4" w:space="0" w:color="auto"/>
              <w:bottom w:val="single" w:sz="4" w:space="0" w:color="auto"/>
              <w:right w:val="single" w:sz="4" w:space="0" w:color="auto"/>
            </w:tcBorders>
          </w:tcPr>
          <w:p w:rsidR="001A54DA" w:rsidRPr="00EC15E3" w:rsidRDefault="001A54DA" w:rsidP="00272F20">
            <w:pPr>
              <w:rPr>
                <w:spacing w:val="-20"/>
                <w:sz w:val="27"/>
                <w:szCs w:val="27"/>
                <w:lang w:val="ru-RU"/>
              </w:rPr>
            </w:pPr>
          </w:p>
        </w:tc>
        <w:tc>
          <w:tcPr>
            <w:tcW w:w="3827" w:type="dxa"/>
            <w:vMerge/>
            <w:tcBorders>
              <w:left w:val="single" w:sz="4" w:space="0" w:color="auto"/>
              <w:bottom w:val="single" w:sz="4" w:space="0" w:color="auto"/>
              <w:right w:val="single" w:sz="4" w:space="0" w:color="auto"/>
            </w:tcBorders>
          </w:tcPr>
          <w:p w:rsidR="001A54DA" w:rsidRPr="00EC15E3" w:rsidRDefault="001A54DA" w:rsidP="00272F20">
            <w:pPr>
              <w:autoSpaceDE w:val="0"/>
              <w:autoSpaceDN w:val="0"/>
              <w:adjustRightInd w:val="0"/>
              <w:rPr>
                <w:bCs/>
                <w:sz w:val="27"/>
                <w:szCs w:val="27"/>
                <w:lang w:val="ru-RU"/>
              </w:rPr>
            </w:pPr>
          </w:p>
        </w:tc>
        <w:tc>
          <w:tcPr>
            <w:tcW w:w="2835" w:type="dxa"/>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rPr>
                <w:sz w:val="27"/>
                <w:szCs w:val="27"/>
                <w:lang w:val="ru-RU"/>
              </w:rPr>
            </w:pPr>
            <w:r w:rsidRPr="00EC15E3">
              <w:rPr>
                <w:sz w:val="27"/>
                <w:szCs w:val="27"/>
                <w:lang w:val="ru-RU"/>
              </w:rPr>
              <w:t>федеральный</w:t>
            </w:r>
            <w:r w:rsidRPr="00EC15E3">
              <w:rPr>
                <w:sz w:val="27"/>
                <w:szCs w:val="27"/>
              </w:rPr>
              <w:t xml:space="preserve"> </w:t>
            </w:r>
            <w:r w:rsidRPr="00EC15E3">
              <w:rPr>
                <w:sz w:val="27"/>
                <w:szCs w:val="27"/>
                <w:lang w:val="ru-RU"/>
              </w:rPr>
              <w:t>бюджет</w:t>
            </w:r>
          </w:p>
        </w:tc>
        <w:tc>
          <w:tcPr>
            <w:tcW w:w="1417" w:type="dxa"/>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0</w:t>
            </w:r>
          </w:p>
        </w:tc>
        <w:tc>
          <w:tcPr>
            <w:tcW w:w="1560" w:type="dxa"/>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0</w:t>
            </w:r>
          </w:p>
        </w:tc>
        <w:tc>
          <w:tcPr>
            <w:tcW w:w="1559" w:type="dxa"/>
            <w:tcBorders>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5356,5</w:t>
            </w:r>
          </w:p>
        </w:tc>
        <w:tc>
          <w:tcPr>
            <w:tcW w:w="1559" w:type="dxa"/>
            <w:tcBorders>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4232,1</w:t>
            </w:r>
          </w:p>
        </w:tc>
        <w:tc>
          <w:tcPr>
            <w:tcW w:w="1701" w:type="dxa"/>
            <w:tcBorders>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10324,8</w:t>
            </w:r>
          </w:p>
        </w:tc>
      </w:tr>
      <w:tr w:rsidR="001A54DA" w:rsidRPr="00EC15E3" w:rsidTr="00272F20">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gridAfter w:val="2"/>
          <w:wAfter w:w="2554" w:type="dxa"/>
          <w:trHeight w:val="437"/>
          <w:tblCellSpacing w:w="5" w:type="nil"/>
        </w:trPr>
        <w:tc>
          <w:tcPr>
            <w:tcW w:w="710" w:type="dxa"/>
            <w:vMerge w:val="restart"/>
            <w:tcBorders>
              <w:left w:val="single" w:sz="4" w:space="0" w:color="auto"/>
              <w:right w:val="single" w:sz="4" w:space="0" w:color="auto"/>
            </w:tcBorders>
          </w:tcPr>
          <w:p w:rsidR="001A54DA" w:rsidRPr="00EC15E3" w:rsidRDefault="001A54DA" w:rsidP="00272F20">
            <w:pPr>
              <w:ind w:left="-75" w:right="-75"/>
              <w:jc w:val="center"/>
              <w:rPr>
                <w:spacing w:val="-24"/>
                <w:sz w:val="27"/>
                <w:szCs w:val="27"/>
                <w:lang w:val="ru-RU"/>
              </w:rPr>
            </w:pPr>
            <w:r w:rsidRPr="00EC15E3">
              <w:rPr>
                <w:spacing w:val="-26"/>
                <w:sz w:val="27"/>
                <w:szCs w:val="27"/>
                <w:lang w:val="ru-RU"/>
              </w:rPr>
              <w:t>1.23-7</w:t>
            </w:r>
          </w:p>
          <w:p w:rsidR="001A54DA" w:rsidRPr="00EC15E3" w:rsidRDefault="001A54DA" w:rsidP="00272F20">
            <w:pPr>
              <w:ind w:left="-75" w:right="-75"/>
              <w:jc w:val="center"/>
              <w:rPr>
                <w:spacing w:val="-24"/>
                <w:sz w:val="27"/>
                <w:szCs w:val="27"/>
                <w:lang w:val="ru-RU"/>
              </w:rPr>
            </w:pPr>
          </w:p>
        </w:tc>
        <w:tc>
          <w:tcPr>
            <w:tcW w:w="3827" w:type="dxa"/>
            <w:vMerge w:val="restart"/>
            <w:tcBorders>
              <w:left w:val="single" w:sz="4" w:space="0" w:color="auto"/>
              <w:right w:val="single" w:sz="4" w:space="0" w:color="auto"/>
            </w:tcBorders>
          </w:tcPr>
          <w:p w:rsidR="001A54DA" w:rsidRPr="00EC15E3" w:rsidRDefault="001A54DA" w:rsidP="00272F20">
            <w:pPr>
              <w:autoSpaceDE w:val="0"/>
              <w:autoSpaceDN w:val="0"/>
              <w:adjustRightInd w:val="0"/>
              <w:ind w:right="-75"/>
              <w:rPr>
                <w:bCs/>
                <w:sz w:val="27"/>
                <w:szCs w:val="27"/>
                <w:lang w:val="ru-RU"/>
              </w:rPr>
            </w:pPr>
            <w:r w:rsidRPr="00EC15E3">
              <w:rPr>
                <w:bCs/>
                <w:sz w:val="27"/>
                <w:szCs w:val="27"/>
                <w:lang w:val="ru-RU"/>
              </w:rPr>
              <w:t>Мероприятие «Повышение качества  образования в школах с низкими результатами обучения и в школах, функционирующих в    неблагоприятных социальных условиях, путем реализации региональных проектов и распространение их результатов»</w:t>
            </w:r>
          </w:p>
          <w:p w:rsidR="001A54DA" w:rsidRPr="00EC15E3" w:rsidRDefault="001A54DA" w:rsidP="00272F20">
            <w:pPr>
              <w:autoSpaceDE w:val="0"/>
              <w:autoSpaceDN w:val="0"/>
              <w:adjustRightInd w:val="0"/>
              <w:ind w:right="-75"/>
              <w:rPr>
                <w:bCs/>
                <w:sz w:val="27"/>
                <w:szCs w:val="27"/>
                <w:lang w:val="ru-RU"/>
              </w:rPr>
            </w:pPr>
          </w:p>
        </w:tc>
        <w:tc>
          <w:tcPr>
            <w:tcW w:w="2835"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rPr>
                <w:sz w:val="27"/>
                <w:szCs w:val="27"/>
              </w:rPr>
            </w:pPr>
            <w:r w:rsidRPr="00EC15E3">
              <w:rPr>
                <w:sz w:val="27"/>
                <w:szCs w:val="27"/>
                <w:lang w:val="ru-RU"/>
              </w:rPr>
              <w:t>Всего</w:t>
            </w:r>
            <w:r w:rsidRPr="00EC15E3">
              <w:rPr>
                <w:sz w:val="27"/>
                <w:szCs w:val="27"/>
              </w:rPr>
              <w:t xml:space="preserve"> </w:t>
            </w:r>
          </w:p>
        </w:tc>
        <w:tc>
          <w:tcPr>
            <w:tcW w:w="1417"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0</w:t>
            </w:r>
          </w:p>
        </w:tc>
        <w:tc>
          <w:tcPr>
            <w:tcW w:w="1560"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0</w:t>
            </w:r>
          </w:p>
        </w:tc>
        <w:tc>
          <w:tcPr>
            <w:tcW w:w="1559"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0</w:t>
            </w:r>
          </w:p>
        </w:tc>
        <w:tc>
          <w:tcPr>
            <w:tcW w:w="1559"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3177,5</w:t>
            </w:r>
          </w:p>
        </w:tc>
        <w:tc>
          <w:tcPr>
            <w:tcW w:w="1701"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4734,1</w:t>
            </w:r>
          </w:p>
        </w:tc>
      </w:tr>
      <w:tr w:rsidR="001A54DA" w:rsidRPr="00EC15E3" w:rsidTr="00272F20">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gridAfter w:val="2"/>
          <w:wAfter w:w="2554" w:type="dxa"/>
          <w:trHeight w:val="299"/>
          <w:tblCellSpacing w:w="5" w:type="nil"/>
        </w:trPr>
        <w:tc>
          <w:tcPr>
            <w:tcW w:w="710" w:type="dxa"/>
            <w:vMerge/>
            <w:tcBorders>
              <w:left w:val="single" w:sz="4" w:space="0" w:color="auto"/>
              <w:right w:val="single" w:sz="4" w:space="0" w:color="auto"/>
            </w:tcBorders>
          </w:tcPr>
          <w:p w:rsidR="001A54DA" w:rsidRPr="00EC15E3" w:rsidRDefault="001A54DA" w:rsidP="00272F20">
            <w:pPr>
              <w:rPr>
                <w:spacing w:val="-20"/>
                <w:sz w:val="27"/>
                <w:szCs w:val="27"/>
                <w:lang w:val="ru-RU"/>
              </w:rPr>
            </w:pPr>
          </w:p>
        </w:tc>
        <w:tc>
          <w:tcPr>
            <w:tcW w:w="3827" w:type="dxa"/>
            <w:vMerge/>
            <w:tcBorders>
              <w:left w:val="single" w:sz="4" w:space="0" w:color="auto"/>
              <w:right w:val="single" w:sz="4" w:space="0" w:color="auto"/>
            </w:tcBorders>
          </w:tcPr>
          <w:p w:rsidR="001A54DA" w:rsidRPr="00EC15E3" w:rsidRDefault="001A54DA" w:rsidP="00272F20">
            <w:pPr>
              <w:autoSpaceDE w:val="0"/>
              <w:autoSpaceDN w:val="0"/>
              <w:adjustRightInd w:val="0"/>
              <w:rPr>
                <w:bCs/>
                <w:sz w:val="27"/>
                <w:szCs w:val="27"/>
                <w:lang w:val="ru-RU"/>
              </w:rPr>
            </w:pPr>
          </w:p>
        </w:tc>
        <w:tc>
          <w:tcPr>
            <w:tcW w:w="2835"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rPr>
                <w:sz w:val="27"/>
                <w:szCs w:val="27"/>
                <w:lang w:val="ru-RU"/>
              </w:rPr>
            </w:pPr>
            <w:r w:rsidRPr="00EC15E3">
              <w:rPr>
                <w:sz w:val="27"/>
                <w:szCs w:val="27"/>
                <w:lang w:val="ru-RU"/>
              </w:rPr>
              <w:t>областной бюджет</w:t>
            </w:r>
          </w:p>
        </w:tc>
        <w:tc>
          <w:tcPr>
            <w:tcW w:w="1417"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0</w:t>
            </w:r>
          </w:p>
        </w:tc>
        <w:tc>
          <w:tcPr>
            <w:tcW w:w="1560"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0</w:t>
            </w:r>
          </w:p>
        </w:tc>
        <w:tc>
          <w:tcPr>
            <w:tcW w:w="1559"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0</w:t>
            </w:r>
          </w:p>
        </w:tc>
        <w:tc>
          <w:tcPr>
            <w:tcW w:w="1559"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857,9</w:t>
            </w:r>
          </w:p>
        </w:tc>
        <w:tc>
          <w:tcPr>
            <w:tcW w:w="1701"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804,8</w:t>
            </w:r>
          </w:p>
        </w:tc>
      </w:tr>
      <w:tr w:rsidR="001A54DA" w:rsidRPr="00566316" w:rsidTr="00272F20">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gridAfter w:val="2"/>
          <w:wAfter w:w="2554" w:type="dxa"/>
          <w:trHeight w:val="1141"/>
          <w:tblCellSpacing w:w="5" w:type="nil"/>
        </w:trPr>
        <w:tc>
          <w:tcPr>
            <w:tcW w:w="710" w:type="dxa"/>
            <w:vMerge/>
            <w:tcBorders>
              <w:left w:val="single" w:sz="4" w:space="0" w:color="auto"/>
              <w:right w:val="single" w:sz="4" w:space="0" w:color="auto"/>
            </w:tcBorders>
          </w:tcPr>
          <w:p w:rsidR="001A54DA" w:rsidRPr="00EC15E3" w:rsidRDefault="001A54DA" w:rsidP="00272F20">
            <w:pPr>
              <w:rPr>
                <w:spacing w:val="-20"/>
                <w:sz w:val="27"/>
                <w:szCs w:val="27"/>
                <w:lang w:val="ru-RU"/>
              </w:rPr>
            </w:pPr>
          </w:p>
        </w:tc>
        <w:tc>
          <w:tcPr>
            <w:tcW w:w="3827" w:type="dxa"/>
            <w:vMerge/>
            <w:tcBorders>
              <w:left w:val="single" w:sz="4" w:space="0" w:color="auto"/>
              <w:right w:val="single" w:sz="4" w:space="0" w:color="auto"/>
            </w:tcBorders>
          </w:tcPr>
          <w:p w:rsidR="001A54DA" w:rsidRPr="00EC15E3" w:rsidRDefault="001A54DA" w:rsidP="00272F20">
            <w:pPr>
              <w:autoSpaceDE w:val="0"/>
              <w:autoSpaceDN w:val="0"/>
              <w:adjustRightInd w:val="0"/>
              <w:rPr>
                <w:bCs/>
                <w:sz w:val="27"/>
                <w:szCs w:val="27"/>
                <w:lang w:val="ru-RU"/>
              </w:rPr>
            </w:pPr>
          </w:p>
        </w:tc>
        <w:tc>
          <w:tcPr>
            <w:tcW w:w="2835" w:type="dxa"/>
            <w:tcBorders>
              <w:top w:val="single" w:sz="4" w:space="0" w:color="auto"/>
              <w:left w:val="single" w:sz="4" w:space="0" w:color="auto"/>
              <w:right w:val="single" w:sz="4" w:space="0" w:color="auto"/>
            </w:tcBorders>
          </w:tcPr>
          <w:p w:rsidR="001A54DA" w:rsidRPr="00EC15E3" w:rsidRDefault="001A54DA" w:rsidP="00272F20">
            <w:pPr>
              <w:widowControl w:val="0"/>
              <w:autoSpaceDE w:val="0"/>
              <w:autoSpaceDN w:val="0"/>
              <w:adjustRightInd w:val="0"/>
              <w:rPr>
                <w:sz w:val="27"/>
                <w:szCs w:val="27"/>
                <w:lang w:val="ru-RU"/>
              </w:rPr>
            </w:pPr>
            <w:r w:rsidRPr="00EC15E3">
              <w:rPr>
                <w:sz w:val="27"/>
                <w:szCs w:val="27"/>
                <w:lang w:val="ru-RU"/>
              </w:rPr>
              <w:t>иные не запрещенные законодательством источники:</w:t>
            </w:r>
          </w:p>
          <w:p w:rsidR="001A54DA" w:rsidRPr="00EC15E3" w:rsidRDefault="001A54DA" w:rsidP="00272F20">
            <w:pPr>
              <w:widowControl w:val="0"/>
              <w:autoSpaceDE w:val="0"/>
              <w:autoSpaceDN w:val="0"/>
              <w:adjustRightInd w:val="0"/>
              <w:rPr>
                <w:sz w:val="27"/>
                <w:szCs w:val="27"/>
                <w:lang w:val="ru-RU"/>
              </w:rPr>
            </w:pPr>
          </w:p>
        </w:tc>
        <w:tc>
          <w:tcPr>
            <w:tcW w:w="1417" w:type="dxa"/>
            <w:tcBorders>
              <w:top w:val="single" w:sz="4" w:space="0" w:color="auto"/>
              <w:left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p>
          <w:p w:rsidR="001A54DA" w:rsidRPr="00EC15E3" w:rsidRDefault="001A54DA" w:rsidP="00272F20">
            <w:pPr>
              <w:widowControl w:val="0"/>
              <w:autoSpaceDE w:val="0"/>
              <w:autoSpaceDN w:val="0"/>
              <w:adjustRightInd w:val="0"/>
              <w:jc w:val="center"/>
              <w:rPr>
                <w:sz w:val="27"/>
                <w:szCs w:val="27"/>
                <w:lang w:val="ru-RU"/>
              </w:rPr>
            </w:pPr>
          </w:p>
          <w:p w:rsidR="001A54DA" w:rsidRPr="00EC15E3" w:rsidRDefault="001A54DA" w:rsidP="00272F20">
            <w:pPr>
              <w:widowControl w:val="0"/>
              <w:autoSpaceDE w:val="0"/>
              <w:autoSpaceDN w:val="0"/>
              <w:adjustRightInd w:val="0"/>
              <w:jc w:val="center"/>
              <w:rPr>
                <w:sz w:val="27"/>
                <w:szCs w:val="27"/>
                <w:lang w:val="ru-RU"/>
              </w:rPr>
            </w:pPr>
          </w:p>
          <w:p w:rsidR="001A54DA" w:rsidRPr="00EC15E3" w:rsidRDefault="001A54DA" w:rsidP="00272F20">
            <w:pPr>
              <w:widowControl w:val="0"/>
              <w:autoSpaceDE w:val="0"/>
              <w:autoSpaceDN w:val="0"/>
              <w:adjustRightInd w:val="0"/>
              <w:jc w:val="center"/>
              <w:rPr>
                <w:sz w:val="27"/>
                <w:szCs w:val="27"/>
                <w:lang w:val="ru-RU"/>
              </w:rPr>
            </w:pPr>
          </w:p>
        </w:tc>
        <w:tc>
          <w:tcPr>
            <w:tcW w:w="1560" w:type="dxa"/>
            <w:tcBorders>
              <w:top w:val="single" w:sz="4" w:space="0" w:color="auto"/>
              <w:left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p>
          <w:p w:rsidR="001A54DA" w:rsidRPr="00EC15E3" w:rsidRDefault="001A54DA" w:rsidP="00272F20">
            <w:pPr>
              <w:widowControl w:val="0"/>
              <w:autoSpaceDE w:val="0"/>
              <w:autoSpaceDN w:val="0"/>
              <w:adjustRightInd w:val="0"/>
              <w:jc w:val="center"/>
              <w:rPr>
                <w:sz w:val="27"/>
                <w:szCs w:val="27"/>
                <w:lang w:val="ru-RU"/>
              </w:rPr>
            </w:pPr>
          </w:p>
          <w:p w:rsidR="001A54DA" w:rsidRPr="00EC15E3" w:rsidRDefault="001A54DA" w:rsidP="00272F20">
            <w:pPr>
              <w:widowControl w:val="0"/>
              <w:autoSpaceDE w:val="0"/>
              <w:autoSpaceDN w:val="0"/>
              <w:adjustRightInd w:val="0"/>
              <w:jc w:val="center"/>
              <w:rPr>
                <w:sz w:val="27"/>
                <w:szCs w:val="27"/>
                <w:lang w:val="ru-RU"/>
              </w:rPr>
            </w:pPr>
          </w:p>
          <w:p w:rsidR="001A54DA" w:rsidRPr="00EC15E3" w:rsidRDefault="001A54DA" w:rsidP="00272F20">
            <w:pPr>
              <w:widowControl w:val="0"/>
              <w:autoSpaceDE w:val="0"/>
              <w:autoSpaceDN w:val="0"/>
              <w:adjustRightInd w:val="0"/>
              <w:jc w:val="center"/>
              <w:rPr>
                <w:sz w:val="27"/>
                <w:szCs w:val="27"/>
                <w:lang w:val="ru-RU"/>
              </w:rPr>
            </w:pPr>
          </w:p>
        </w:tc>
        <w:tc>
          <w:tcPr>
            <w:tcW w:w="1559" w:type="dxa"/>
            <w:tcBorders>
              <w:top w:val="single" w:sz="4" w:space="0" w:color="auto"/>
              <w:left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p>
          <w:p w:rsidR="001A54DA" w:rsidRPr="00EC15E3" w:rsidRDefault="001A54DA" w:rsidP="00272F20">
            <w:pPr>
              <w:widowControl w:val="0"/>
              <w:autoSpaceDE w:val="0"/>
              <w:autoSpaceDN w:val="0"/>
              <w:adjustRightInd w:val="0"/>
              <w:jc w:val="center"/>
              <w:rPr>
                <w:sz w:val="27"/>
                <w:szCs w:val="27"/>
                <w:lang w:val="ru-RU"/>
              </w:rPr>
            </w:pPr>
          </w:p>
          <w:p w:rsidR="001A54DA" w:rsidRPr="00EC15E3" w:rsidRDefault="001A54DA" w:rsidP="00272F20">
            <w:pPr>
              <w:widowControl w:val="0"/>
              <w:autoSpaceDE w:val="0"/>
              <w:autoSpaceDN w:val="0"/>
              <w:adjustRightInd w:val="0"/>
              <w:jc w:val="center"/>
              <w:rPr>
                <w:sz w:val="27"/>
                <w:szCs w:val="27"/>
                <w:lang w:val="ru-RU"/>
              </w:rPr>
            </w:pPr>
          </w:p>
          <w:p w:rsidR="001A54DA" w:rsidRPr="00EC15E3" w:rsidRDefault="001A54DA" w:rsidP="00272F20">
            <w:pPr>
              <w:widowControl w:val="0"/>
              <w:autoSpaceDE w:val="0"/>
              <w:autoSpaceDN w:val="0"/>
              <w:adjustRightInd w:val="0"/>
              <w:jc w:val="center"/>
              <w:rPr>
                <w:sz w:val="27"/>
                <w:szCs w:val="27"/>
                <w:lang w:val="ru-RU"/>
              </w:rPr>
            </w:pPr>
          </w:p>
        </w:tc>
        <w:tc>
          <w:tcPr>
            <w:tcW w:w="1559" w:type="dxa"/>
            <w:tcBorders>
              <w:top w:val="single" w:sz="4" w:space="0" w:color="auto"/>
              <w:left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p>
          <w:p w:rsidR="001A54DA" w:rsidRPr="00EC15E3" w:rsidRDefault="001A54DA" w:rsidP="00272F20">
            <w:pPr>
              <w:widowControl w:val="0"/>
              <w:autoSpaceDE w:val="0"/>
              <w:autoSpaceDN w:val="0"/>
              <w:adjustRightInd w:val="0"/>
              <w:jc w:val="center"/>
              <w:rPr>
                <w:sz w:val="27"/>
                <w:szCs w:val="27"/>
                <w:lang w:val="ru-RU"/>
              </w:rPr>
            </w:pPr>
          </w:p>
          <w:p w:rsidR="001A54DA" w:rsidRPr="00EC15E3" w:rsidRDefault="001A54DA" w:rsidP="00272F20">
            <w:pPr>
              <w:widowControl w:val="0"/>
              <w:autoSpaceDE w:val="0"/>
              <w:autoSpaceDN w:val="0"/>
              <w:adjustRightInd w:val="0"/>
              <w:jc w:val="center"/>
              <w:rPr>
                <w:sz w:val="27"/>
                <w:szCs w:val="27"/>
                <w:lang w:val="ru-RU"/>
              </w:rPr>
            </w:pPr>
          </w:p>
          <w:p w:rsidR="001A54DA" w:rsidRPr="00EC15E3" w:rsidRDefault="001A54DA" w:rsidP="00272F20">
            <w:pPr>
              <w:widowControl w:val="0"/>
              <w:autoSpaceDE w:val="0"/>
              <w:autoSpaceDN w:val="0"/>
              <w:adjustRightInd w:val="0"/>
              <w:jc w:val="center"/>
              <w:rPr>
                <w:sz w:val="27"/>
                <w:szCs w:val="27"/>
                <w:lang w:val="ru-RU"/>
              </w:rPr>
            </w:pPr>
          </w:p>
        </w:tc>
        <w:tc>
          <w:tcPr>
            <w:tcW w:w="1701" w:type="dxa"/>
            <w:tcBorders>
              <w:top w:val="single" w:sz="4" w:space="0" w:color="auto"/>
              <w:left w:val="single" w:sz="4" w:space="0" w:color="auto"/>
              <w:right w:val="single" w:sz="4" w:space="0" w:color="auto"/>
            </w:tcBorders>
          </w:tcPr>
          <w:p w:rsidR="001A54DA" w:rsidRPr="00EC15E3" w:rsidRDefault="001A54DA" w:rsidP="00272F20">
            <w:pPr>
              <w:jc w:val="center"/>
              <w:rPr>
                <w:sz w:val="27"/>
                <w:szCs w:val="27"/>
                <w:lang w:val="ru-RU"/>
              </w:rPr>
            </w:pPr>
          </w:p>
          <w:p w:rsidR="001A54DA" w:rsidRPr="00EC15E3" w:rsidRDefault="001A54DA" w:rsidP="00272F20">
            <w:pPr>
              <w:jc w:val="center"/>
              <w:rPr>
                <w:sz w:val="27"/>
                <w:szCs w:val="27"/>
                <w:lang w:val="ru-RU"/>
              </w:rPr>
            </w:pPr>
          </w:p>
          <w:p w:rsidR="001A54DA" w:rsidRPr="00EC15E3" w:rsidRDefault="001A54DA" w:rsidP="00272F20">
            <w:pPr>
              <w:jc w:val="center"/>
              <w:rPr>
                <w:sz w:val="27"/>
                <w:szCs w:val="27"/>
                <w:lang w:val="ru-RU"/>
              </w:rPr>
            </w:pPr>
          </w:p>
          <w:p w:rsidR="001A54DA" w:rsidRPr="00EC15E3" w:rsidRDefault="001A54DA" w:rsidP="00272F20">
            <w:pPr>
              <w:jc w:val="center"/>
              <w:rPr>
                <w:sz w:val="27"/>
                <w:szCs w:val="27"/>
                <w:lang w:val="ru-RU"/>
              </w:rPr>
            </w:pPr>
          </w:p>
        </w:tc>
      </w:tr>
      <w:tr w:rsidR="001A54DA" w:rsidRPr="00EC15E3" w:rsidTr="00272F20">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gridAfter w:val="2"/>
          <w:wAfter w:w="2554" w:type="dxa"/>
          <w:trHeight w:val="1196"/>
          <w:tblCellSpacing w:w="5" w:type="nil"/>
        </w:trPr>
        <w:tc>
          <w:tcPr>
            <w:tcW w:w="710" w:type="dxa"/>
            <w:vMerge/>
            <w:tcBorders>
              <w:left w:val="single" w:sz="4" w:space="0" w:color="auto"/>
              <w:bottom w:val="single" w:sz="4" w:space="0" w:color="auto"/>
              <w:right w:val="single" w:sz="4" w:space="0" w:color="auto"/>
            </w:tcBorders>
          </w:tcPr>
          <w:p w:rsidR="001A54DA" w:rsidRPr="00EC15E3" w:rsidRDefault="001A54DA" w:rsidP="00272F20">
            <w:pPr>
              <w:rPr>
                <w:spacing w:val="-20"/>
                <w:sz w:val="27"/>
                <w:szCs w:val="27"/>
                <w:lang w:val="ru-RU"/>
              </w:rPr>
            </w:pPr>
          </w:p>
        </w:tc>
        <w:tc>
          <w:tcPr>
            <w:tcW w:w="3827" w:type="dxa"/>
            <w:vMerge/>
            <w:tcBorders>
              <w:left w:val="single" w:sz="4" w:space="0" w:color="auto"/>
              <w:bottom w:val="single" w:sz="4" w:space="0" w:color="auto"/>
              <w:right w:val="single" w:sz="4" w:space="0" w:color="auto"/>
            </w:tcBorders>
          </w:tcPr>
          <w:p w:rsidR="001A54DA" w:rsidRPr="00EC15E3" w:rsidRDefault="001A54DA" w:rsidP="00272F20">
            <w:pPr>
              <w:autoSpaceDE w:val="0"/>
              <w:autoSpaceDN w:val="0"/>
              <w:adjustRightInd w:val="0"/>
              <w:rPr>
                <w:bCs/>
                <w:sz w:val="27"/>
                <w:szCs w:val="27"/>
                <w:lang w:val="ru-RU"/>
              </w:rPr>
            </w:pPr>
          </w:p>
        </w:tc>
        <w:tc>
          <w:tcPr>
            <w:tcW w:w="2835" w:type="dxa"/>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rPr>
                <w:sz w:val="27"/>
                <w:szCs w:val="27"/>
                <w:lang w:val="ru-RU"/>
              </w:rPr>
            </w:pPr>
            <w:r w:rsidRPr="00EC15E3">
              <w:rPr>
                <w:sz w:val="27"/>
                <w:szCs w:val="27"/>
                <w:lang w:val="ru-RU"/>
              </w:rPr>
              <w:t>федеральный</w:t>
            </w:r>
            <w:r w:rsidRPr="00EC15E3">
              <w:rPr>
                <w:sz w:val="27"/>
                <w:szCs w:val="27"/>
              </w:rPr>
              <w:t xml:space="preserve"> </w:t>
            </w:r>
            <w:r w:rsidRPr="00EC15E3">
              <w:rPr>
                <w:sz w:val="27"/>
                <w:szCs w:val="27"/>
                <w:lang w:val="ru-RU"/>
              </w:rPr>
              <w:t>бюджет</w:t>
            </w:r>
          </w:p>
        </w:tc>
        <w:tc>
          <w:tcPr>
            <w:tcW w:w="1417" w:type="dxa"/>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0</w:t>
            </w:r>
          </w:p>
        </w:tc>
        <w:tc>
          <w:tcPr>
            <w:tcW w:w="1560" w:type="dxa"/>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0</w:t>
            </w:r>
          </w:p>
        </w:tc>
        <w:tc>
          <w:tcPr>
            <w:tcW w:w="1559" w:type="dxa"/>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0</w:t>
            </w:r>
          </w:p>
        </w:tc>
        <w:tc>
          <w:tcPr>
            <w:tcW w:w="1559" w:type="dxa"/>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2319,6</w:t>
            </w:r>
          </w:p>
          <w:p w:rsidR="001A54DA" w:rsidRPr="00EC15E3" w:rsidRDefault="001A54DA" w:rsidP="00272F20">
            <w:pPr>
              <w:widowControl w:val="0"/>
              <w:autoSpaceDE w:val="0"/>
              <w:autoSpaceDN w:val="0"/>
              <w:adjustRightInd w:val="0"/>
              <w:jc w:val="center"/>
              <w:rPr>
                <w:sz w:val="27"/>
                <w:szCs w:val="27"/>
                <w:lang w:val="ru-RU"/>
              </w:rPr>
            </w:pPr>
          </w:p>
        </w:tc>
        <w:tc>
          <w:tcPr>
            <w:tcW w:w="1701" w:type="dxa"/>
            <w:tcBorders>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3929,3</w:t>
            </w:r>
          </w:p>
        </w:tc>
      </w:tr>
      <w:tr w:rsidR="001A54DA" w:rsidRPr="00EC15E3" w:rsidTr="00272F20">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gridAfter w:val="2"/>
          <w:wAfter w:w="2554" w:type="dxa"/>
          <w:trHeight w:val="439"/>
          <w:tblCellSpacing w:w="5" w:type="nil"/>
        </w:trPr>
        <w:tc>
          <w:tcPr>
            <w:tcW w:w="710" w:type="dxa"/>
            <w:vMerge w:val="restart"/>
            <w:tcBorders>
              <w:top w:val="single" w:sz="4" w:space="0" w:color="auto"/>
              <w:left w:val="single" w:sz="4" w:space="0" w:color="auto"/>
              <w:right w:val="single" w:sz="4" w:space="0" w:color="auto"/>
            </w:tcBorders>
          </w:tcPr>
          <w:p w:rsidR="001A54DA" w:rsidRPr="00EC15E3" w:rsidRDefault="001A54DA" w:rsidP="00272F20">
            <w:pPr>
              <w:ind w:left="-75" w:right="-75"/>
              <w:jc w:val="center"/>
              <w:rPr>
                <w:spacing w:val="-28"/>
                <w:sz w:val="27"/>
                <w:szCs w:val="27"/>
                <w:lang w:val="ru-RU"/>
              </w:rPr>
            </w:pPr>
            <w:r w:rsidRPr="00EC15E3">
              <w:rPr>
                <w:spacing w:val="-28"/>
                <w:sz w:val="27"/>
                <w:szCs w:val="27"/>
                <w:lang w:val="ru-RU"/>
              </w:rPr>
              <w:t>1.23-8</w:t>
            </w:r>
          </w:p>
        </w:tc>
        <w:tc>
          <w:tcPr>
            <w:tcW w:w="3827" w:type="dxa"/>
            <w:vMerge w:val="restart"/>
            <w:tcBorders>
              <w:top w:val="single" w:sz="4" w:space="0" w:color="auto"/>
              <w:left w:val="single" w:sz="4" w:space="0" w:color="auto"/>
              <w:right w:val="single" w:sz="4" w:space="0" w:color="auto"/>
            </w:tcBorders>
          </w:tcPr>
          <w:p w:rsidR="001A54DA" w:rsidRPr="00EC15E3" w:rsidRDefault="001A54DA" w:rsidP="00272F20">
            <w:pPr>
              <w:widowControl w:val="0"/>
              <w:autoSpaceDE w:val="0"/>
              <w:autoSpaceDN w:val="0"/>
              <w:adjustRightInd w:val="0"/>
              <w:rPr>
                <w:bCs/>
                <w:sz w:val="27"/>
                <w:szCs w:val="27"/>
                <w:lang w:val="ru-RU"/>
              </w:rPr>
            </w:pPr>
            <w:r w:rsidRPr="00EC15E3">
              <w:rPr>
                <w:bCs/>
                <w:sz w:val="27"/>
                <w:szCs w:val="27"/>
                <w:lang w:val="ru-RU"/>
              </w:rPr>
              <w:t>Мероприятие «Внедрение в общеобразовательных органи</w:t>
            </w:r>
            <w:r w:rsidRPr="00EC15E3">
              <w:rPr>
                <w:bCs/>
                <w:sz w:val="27"/>
                <w:szCs w:val="27"/>
                <w:lang w:val="ru-RU"/>
              </w:rPr>
              <w:softHyphen/>
              <w:t>зациях, реализующих адапти</w:t>
            </w:r>
            <w:r w:rsidRPr="00EC15E3">
              <w:rPr>
                <w:bCs/>
                <w:sz w:val="27"/>
                <w:szCs w:val="27"/>
                <w:lang w:val="ru-RU"/>
              </w:rPr>
              <w:softHyphen/>
              <w:t>рованные образовательные программы, системы монито</w:t>
            </w:r>
            <w:r w:rsidRPr="00EC15E3">
              <w:rPr>
                <w:bCs/>
                <w:sz w:val="27"/>
                <w:szCs w:val="27"/>
                <w:lang w:val="ru-RU"/>
              </w:rPr>
              <w:softHyphen/>
              <w:t>ринга здоровья обучающихся с ограниченными возможностями здоровья на основе отечественной технологической платформы»</w:t>
            </w:r>
          </w:p>
          <w:p w:rsidR="001A54DA" w:rsidRPr="00EC15E3" w:rsidRDefault="001A54DA" w:rsidP="00272F20">
            <w:pPr>
              <w:widowControl w:val="0"/>
              <w:autoSpaceDE w:val="0"/>
              <w:autoSpaceDN w:val="0"/>
              <w:adjustRightInd w:val="0"/>
              <w:rPr>
                <w:bCs/>
                <w:sz w:val="27"/>
                <w:szCs w:val="27"/>
                <w:lang w:val="ru-RU"/>
              </w:rPr>
            </w:pPr>
          </w:p>
          <w:p w:rsidR="001A54DA" w:rsidRPr="00EC15E3" w:rsidRDefault="001A54DA" w:rsidP="00272F20">
            <w:pPr>
              <w:widowControl w:val="0"/>
              <w:autoSpaceDE w:val="0"/>
              <w:autoSpaceDN w:val="0"/>
              <w:adjustRightInd w:val="0"/>
              <w:rPr>
                <w:bCs/>
                <w:sz w:val="27"/>
                <w:szCs w:val="27"/>
                <w:lang w:val="ru-RU"/>
              </w:rPr>
            </w:pPr>
          </w:p>
          <w:p w:rsidR="001A54DA" w:rsidRPr="00EC15E3" w:rsidRDefault="001A54DA" w:rsidP="00272F20">
            <w:pPr>
              <w:widowControl w:val="0"/>
              <w:autoSpaceDE w:val="0"/>
              <w:autoSpaceDN w:val="0"/>
              <w:adjustRightInd w:val="0"/>
              <w:rPr>
                <w:bCs/>
                <w:sz w:val="27"/>
                <w:szCs w:val="27"/>
                <w:lang w:val="ru-RU"/>
              </w:rPr>
            </w:pPr>
          </w:p>
        </w:tc>
        <w:tc>
          <w:tcPr>
            <w:tcW w:w="2835"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rPr>
                <w:sz w:val="27"/>
                <w:szCs w:val="27"/>
                <w:lang w:val="ru-RU"/>
              </w:rPr>
            </w:pPr>
            <w:r w:rsidRPr="00EC15E3">
              <w:rPr>
                <w:sz w:val="27"/>
                <w:szCs w:val="27"/>
                <w:lang w:val="ru-RU"/>
              </w:rPr>
              <w:t>Всего</w:t>
            </w:r>
          </w:p>
        </w:tc>
        <w:tc>
          <w:tcPr>
            <w:tcW w:w="1417"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0</w:t>
            </w:r>
          </w:p>
        </w:tc>
        <w:tc>
          <w:tcPr>
            <w:tcW w:w="1560"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0</w:t>
            </w:r>
          </w:p>
        </w:tc>
        <w:tc>
          <w:tcPr>
            <w:tcW w:w="1559"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0</w:t>
            </w:r>
          </w:p>
        </w:tc>
        <w:tc>
          <w:tcPr>
            <w:tcW w:w="1559"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50585,9</w:t>
            </w:r>
          </w:p>
        </w:tc>
        <w:tc>
          <w:tcPr>
            <w:tcW w:w="1701"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0</w:t>
            </w:r>
          </w:p>
        </w:tc>
      </w:tr>
      <w:tr w:rsidR="001A54DA" w:rsidRPr="00EC15E3" w:rsidTr="00272F20">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gridAfter w:val="2"/>
          <w:wAfter w:w="2554" w:type="dxa"/>
          <w:trHeight w:val="276"/>
          <w:tblCellSpacing w:w="5" w:type="nil"/>
        </w:trPr>
        <w:tc>
          <w:tcPr>
            <w:tcW w:w="710" w:type="dxa"/>
            <w:vMerge/>
            <w:tcBorders>
              <w:left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p>
        </w:tc>
        <w:tc>
          <w:tcPr>
            <w:tcW w:w="3827" w:type="dxa"/>
            <w:vMerge/>
            <w:tcBorders>
              <w:left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p>
        </w:tc>
        <w:tc>
          <w:tcPr>
            <w:tcW w:w="2835"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rPr>
                <w:sz w:val="27"/>
                <w:szCs w:val="27"/>
                <w:lang w:val="ru-RU"/>
              </w:rPr>
            </w:pPr>
            <w:r w:rsidRPr="00EC15E3">
              <w:rPr>
                <w:sz w:val="27"/>
                <w:szCs w:val="27"/>
                <w:lang w:val="ru-RU"/>
              </w:rPr>
              <w:t>областной бюджет</w:t>
            </w:r>
          </w:p>
        </w:tc>
        <w:tc>
          <w:tcPr>
            <w:tcW w:w="1417"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0</w:t>
            </w:r>
          </w:p>
        </w:tc>
        <w:tc>
          <w:tcPr>
            <w:tcW w:w="1560"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0</w:t>
            </w:r>
          </w:p>
        </w:tc>
        <w:tc>
          <w:tcPr>
            <w:tcW w:w="1559"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0</w:t>
            </w:r>
          </w:p>
        </w:tc>
        <w:tc>
          <w:tcPr>
            <w:tcW w:w="1559"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8599,6</w:t>
            </w:r>
          </w:p>
        </w:tc>
        <w:tc>
          <w:tcPr>
            <w:tcW w:w="1701"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0</w:t>
            </w:r>
          </w:p>
        </w:tc>
      </w:tr>
      <w:tr w:rsidR="001A54DA" w:rsidRPr="00566316" w:rsidTr="00272F20">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gridAfter w:val="2"/>
          <w:wAfter w:w="2554" w:type="dxa"/>
          <w:trHeight w:val="276"/>
          <w:tblCellSpacing w:w="5" w:type="nil"/>
        </w:trPr>
        <w:tc>
          <w:tcPr>
            <w:tcW w:w="710" w:type="dxa"/>
            <w:vMerge/>
            <w:tcBorders>
              <w:left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p>
        </w:tc>
        <w:tc>
          <w:tcPr>
            <w:tcW w:w="3827" w:type="dxa"/>
            <w:vMerge/>
            <w:tcBorders>
              <w:left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p>
        </w:tc>
        <w:tc>
          <w:tcPr>
            <w:tcW w:w="2835" w:type="dxa"/>
            <w:tcBorders>
              <w:top w:val="single" w:sz="4" w:space="0" w:color="auto"/>
              <w:left w:val="single" w:sz="4" w:space="0" w:color="auto"/>
              <w:right w:val="single" w:sz="4" w:space="0" w:color="auto"/>
            </w:tcBorders>
          </w:tcPr>
          <w:p w:rsidR="001A54DA" w:rsidRPr="00EC15E3" w:rsidRDefault="001A54DA" w:rsidP="00272F20">
            <w:pPr>
              <w:widowControl w:val="0"/>
              <w:autoSpaceDE w:val="0"/>
              <w:autoSpaceDN w:val="0"/>
              <w:adjustRightInd w:val="0"/>
              <w:rPr>
                <w:sz w:val="27"/>
                <w:szCs w:val="27"/>
                <w:lang w:val="ru-RU"/>
              </w:rPr>
            </w:pPr>
            <w:r w:rsidRPr="00EC15E3">
              <w:rPr>
                <w:sz w:val="27"/>
                <w:szCs w:val="27"/>
                <w:lang w:val="ru-RU"/>
              </w:rPr>
              <w:t>иные не запрещенные законодательством источники:</w:t>
            </w:r>
          </w:p>
        </w:tc>
        <w:tc>
          <w:tcPr>
            <w:tcW w:w="1417" w:type="dxa"/>
            <w:tcBorders>
              <w:top w:val="single" w:sz="4" w:space="0" w:color="auto"/>
              <w:left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p>
        </w:tc>
        <w:tc>
          <w:tcPr>
            <w:tcW w:w="1560" w:type="dxa"/>
            <w:tcBorders>
              <w:top w:val="single" w:sz="4" w:space="0" w:color="auto"/>
              <w:left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p>
        </w:tc>
        <w:tc>
          <w:tcPr>
            <w:tcW w:w="1559" w:type="dxa"/>
            <w:tcBorders>
              <w:top w:val="single" w:sz="4" w:space="0" w:color="auto"/>
              <w:left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p>
        </w:tc>
        <w:tc>
          <w:tcPr>
            <w:tcW w:w="1559" w:type="dxa"/>
            <w:tcBorders>
              <w:top w:val="single" w:sz="4" w:space="0" w:color="auto"/>
              <w:left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p>
        </w:tc>
        <w:tc>
          <w:tcPr>
            <w:tcW w:w="1701" w:type="dxa"/>
            <w:tcBorders>
              <w:top w:val="single" w:sz="4" w:space="0" w:color="auto"/>
              <w:left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p>
        </w:tc>
      </w:tr>
      <w:tr w:rsidR="001A54DA" w:rsidRPr="00EC15E3" w:rsidTr="00272F20">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gridAfter w:val="2"/>
          <w:wAfter w:w="2554" w:type="dxa"/>
          <w:trHeight w:val="276"/>
          <w:tblCellSpacing w:w="5" w:type="nil"/>
        </w:trPr>
        <w:tc>
          <w:tcPr>
            <w:tcW w:w="710" w:type="dxa"/>
            <w:vMerge/>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p>
        </w:tc>
        <w:tc>
          <w:tcPr>
            <w:tcW w:w="3827" w:type="dxa"/>
            <w:vMerge/>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p>
        </w:tc>
        <w:tc>
          <w:tcPr>
            <w:tcW w:w="2835" w:type="dxa"/>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rPr>
                <w:sz w:val="27"/>
                <w:szCs w:val="27"/>
                <w:lang w:val="ru-RU"/>
              </w:rPr>
            </w:pPr>
            <w:r w:rsidRPr="00EC15E3">
              <w:rPr>
                <w:sz w:val="27"/>
                <w:szCs w:val="27"/>
                <w:lang w:val="ru-RU"/>
              </w:rPr>
              <w:t>федеральный</w:t>
            </w:r>
            <w:r w:rsidRPr="00EC15E3">
              <w:rPr>
                <w:sz w:val="27"/>
                <w:szCs w:val="27"/>
              </w:rPr>
              <w:t xml:space="preserve"> </w:t>
            </w:r>
            <w:r w:rsidRPr="00EC15E3">
              <w:rPr>
                <w:sz w:val="27"/>
                <w:szCs w:val="27"/>
                <w:lang w:val="ru-RU"/>
              </w:rPr>
              <w:t>бюджет</w:t>
            </w:r>
          </w:p>
          <w:p w:rsidR="001A54DA" w:rsidRPr="00EC15E3" w:rsidRDefault="001A54DA" w:rsidP="00272F20">
            <w:pPr>
              <w:widowControl w:val="0"/>
              <w:autoSpaceDE w:val="0"/>
              <w:autoSpaceDN w:val="0"/>
              <w:adjustRightInd w:val="0"/>
              <w:rPr>
                <w:sz w:val="27"/>
                <w:szCs w:val="27"/>
                <w:lang w:val="ru-RU"/>
              </w:rPr>
            </w:pPr>
          </w:p>
        </w:tc>
        <w:tc>
          <w:tcPr>
            <w:tcW w:w="1417" w:type="dxa"/>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0</w:t>
            </w:r>
          </w:p>
        </w:tc>
        <w:tc>
          <w:tcPr>
            <w:tcW w:w="1560" w:type="dxa"/>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0</w:t>
            </w:r>
          </w:p>
        </w:tc>
        <w:tc>
          <w:tcPr>
            <w:tcW w:w="1559" w:type="dxa"/>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0</w:t>
            </w:r>
          </w:p>
        </w:tc>
        <w:tc>
          <w:tcPr>
            <w:tcW w:w="1559" w:type="dxa"/>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41986,3</w:t>
            </w:r>
          </w:p>
        </w:tc>
        <w:tc>
          <w:tcPr>
            <w:tcW w:w="1701" w:type="dxa"/>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0</w:t>
            </w:r>
          </w:p>
        </w:tc>
      </w:tr>
      <w:tr w:rsidR="001A54DA" w:rsidRPr="00EC15E3" w:rsidTr="00272F20">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gridAfter w:val="2"/>
          <w:wAfter w:w="2554" w:type="dxa"/>
          <w:trHeight w:val="382"/>
          <w:tblCellSpacing w:w="5" w:type="nil"/>
        </w:trPr>
        <w:tc>
          <w:tcPr>
            <w:tcW w:w="710" w:type="dxa"/>
            <w:vMerge w:val="restart"/>
            <w:tcBorders>
              <w:left w:val="single" w:sz="4" w:space="0" w:color="auto"/>
              <w:right w:val="single" w:sz="4" w:space="0" w:color="auto"/>
            </w:tcBorders>
          </w:tcPr>
          <w:p w:rsidR="001A54DA" w:rsidRPr="00EC15E3" w:rsidRDefault="001A54DA" w:rsidP="00272F20">
            <w:pPr>
              <w:ind w:left="-75" w:right="-75"/>
              <w:jc w:val="center"/>
              <w:rPr>
                <w:spacing w:val="-28"/>
                <w:sz w:val="27"/>
                <w:szCs w:val="27"/>
                <w:lang w:val="ru-RU"/>
              </w:rPr>
            </w:pPr>
            <w:r w:rsidRPr="00EC15E3">
              <w:rPr>
                <w:spacing w:val="-28"/>
                <w:sz w:val="27"/>
                <w:szCs w:val="27"/>
                <w:lang w:val="ru-RU"/>
              </w:rPr>
              <w:t>1.23-9</w:t>
            </w:r>
          </w:p>
        </w:tc>
        <w:tc>
          <w:tcPr>
            <w:tcW w:w="3827" w:type="dxa"/>
            <w:vMerge w:val="restart"/>
            <w:tcBorders>
              <w:left w:val="single" w:sz="4" w:space="0" w:color="auto"/>
              <w:right w:val="single" w:sz="4" w:space="0" w:color="auto"/>
            </w:tcBorders>
          </w:tcPr>
          <w:p w:rsidR="001A54DA" w:rsidRPr="00EC15E3" w:rsidRDefault="001A54DA" w:rsidP="00272F20">
            <w:pPr>
              <w:widowControl w:val="0"/>
              <w:tabs>
                <w:tab w:val="left" w:pos="374"/>
              </w:tabs>
              <w:autoSpaceDE w:val="0"/>
              <w:autoSpaceDN w:val="0"/>
              <w:adjustRightInd w:val="0"/>
              <w:rPr>
                <w:sz w:val="27"/>
                <w:szCs w:val="27"/>
                <w:lang w:val="ru-RU"/>
              </w:rPr>
            </w:pPr>
            <w:r w:rsidRPr="00EC15E3">
              <w:rPr>
                <w:sz w:val="27"/>
                <w:szCs w:val="27"/>
                <w:lang w:val="ru-RU"/>
              </w:rPr>
              <w:t>Мероприятие «Создание условий, обеспечивающих доступность дополнительных общеобраз</w:t>
            </w:r>
            <w:r w:rsidR="009B64AA" w:rsidRPr="00EC15E3">
              <w:rPr>
                <w:sz w:val="27"/>
                <w:szCs w:val="27"/>
                <w:lang w:val="ru-RU"/>
              </w:rPr>
              <w:t>овательных программ естественно</w:t>
            </w:r>
            <w:r w:rsidRPr="00EC15E3">
              <w:rPr>
                <w:sz w:val="27"/>
                <w:szCs w:val="27"/>
                <w:lang w:val="ru-RU"/>
              </w:rPr>
              <w:t>научной и технической направленности для обучающихся, в том числе создание и функционирование детского технопарка «Кванториум 42» на 2018-</w:t>
            </w:r>
            <w:r w:rsidR="009B64AA" w:rsidRPr="00EC15E3">
              <w:rPr>
                <w:sz w:val="27"/>
                <w:szCs w:val="27"/>
                <w:lang w:val="ru-RU"/>
              </w:rPr>
              <w:br/>
            </w:r>
            <w:r w:rsidRPr="00EC15E3">
              <w:rPr>
                <w:sz w:val="27"/>
                <w:szCs w:val="27"/>
                <w:lang w:val="ru-RU"/>
              </w:rPr>
              <w:t xml:space="preserve">2020 годы» </w:t>
            </w:r>
          </w:p>
          <w:p w:rsidR="001A54DA" w:rsidRPr="00EC15E3" w:rsidRDefault="001A54DA" w:rsidP="00272F20">
            <w:pPr>
              <w:widowControl w:val="0"/>
              <w:tabs>
                <w:tab w:val="left" w:pos="374"/>
              </w:tabs>
              <w:autoSpaceDE w:val="0"/>
              <w:autoSpaceDN w:val="0"/>
              <w:adjustRightInd w:val="0"/>
              <w:rPr>
                <w:sz w:val="27"/>
                <w:szCs w:val="27"/>
                <w:lang w:val="ru-RU"/>
              </w:rPr>
            </w:pPr>
          </w:p>
          <w:p w:rsidR="001A54DA" w:rsidRPr="00EC15E3" w:rsidRDefault="001A54DA" w:rsidP="00272F20">
            <w:pPr>
              <w:widowControl w:val="0"/>
              <w:tabs>
                <w:tab w:val="left" w:pos="374"/>
              </w:tabs>
              <w:autoSpaceDE w:val="0"/>
              <w:autoSpaceDN w:val="0"/>
              <w:adjustRightInd w:val="0"/>
              <w:rPr>
                <w:sz w:val="27"/>
                <w:szCs w:val="27"/>
                <w:lang w:val="ru-RU"/>
              </w:rPr>
            </w:pPr>
          </w:p>
          <w:p w:rsidR="001A54DA" w:rsidRPr="00EC15E3" w:rsidRDefault="001A54DA" w:rsidP="00272F20">
            <w:pPr>
              <w:widowControl w:val="0"/>
              <w:tabs>
                <w:tab w:val="left" w:pos="374"/>
              </w:tabs>
              <w:autoSpaceDE w:val="0"/>
              <w:autoSpaceDN w:val="0"/>
              <w:adjustRightInd w:val="0"/>
              <w:rPr>
                <w:sz w:val="27"/>
                <w:szCs w:val="27"/>
                <w:lang w:val="ru-RU"/>
              </w:rPr>
            </w:pPr>
          </w:p>
          <w:p w:rsidR="001A54DA" w:rsidRPr="00EC15E3" w:rsidRDefault="001A54DA" w:rsidP="00272F20">
            <w:pPr>
              <w:widowControl w:val="0"/>
              <w:tabs>
                <w:tab w:val="left" w:pos="374"/>
              </w:tabs>
              <w:autoSpaceDE w:val="0"/>
              <w:autoSpaceDN w:val="0"/>
              <w:adjustRightInd w:val="0"/>
              <w:rPr>
                <w:sz w:val="27"/>
                <w:szCs w:val="27"/>
                <w:lang w:val="ru-RU"/>
              </w:rPr>
            </w:pPr>
          </w:p>
        </w:tc>
        <w:tc>
          <w:tcPr>
            <w:tcW w:w="2835" w:type="dxa"/>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rPr>
                <w:sz w:val="27"/>
                <w:szCs w:val="27"/>
                <w:lang w:val="ru-RU"/>
              </w:rPr>
            </w:pPr>
            <w:r w:rsidRPr="00EC15E3">
              <w:rPr>
                <w:sz w:val="27"/>
                <w:szCs w:val="27"/>
                <w:lang w:val="ru-RU"/>
              </w:rPr>
              <w:t>Всего</w:t>
            </w:r>
          </w:p>
        </w:tc>
        <w:tc>
          <w:tcPr>
            <w:tcW w:w="1417" w:type="dxa"/>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0</w:t>
            </w:r>
          </w:p>
        </w:tc>
        <w:tc>
          <w:tcPr>
            <w:tcW w:w="1560" w:type="dxa"/>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0</w:t>
            </w:r>
          </w:p>
        </w:tc>
        <w:tc>
          <w:tcPr>
            <w:tcW w:w="1559" w:type="dxa"/>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0</w:t>
            </w:r>
          </w:p>
        </w:tc>
        <w:tc>
          <w:tcPr>
            <w:tcW w:w="1559" w:type="dxa"/>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2178,2</w:t>
            </w:r>
          </w:p>
        </w:tc>
        <w:tc>
          <w:tcPr>
            <w:tcW w:w="1701" w:type="dxa"/>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103094,6</w:t>
            </w:r>
          </w:p>
        </w:tc>
      </w:tr>
      <w:tr w:rsidR="001A54DA" w:rsidRPr="00EC15E3" w:rsidTr="00272F20">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gridAfter w:val="2"/>
          <w:wAfter w:w="2554" w:type="dxa"/>
          <w:trHeight w:val="276"/>
          <w:tblCellSpacing w:w="5" w:type="nil"/>
        </w:trPr>
        <w:tc>
          <w:tcPr>
            <w:tcW w:w="710" w:type="dxa"/>
            <w:vMerge/>
            <w:tcBorders>
              <w:left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p>
        </w:tc>
        <w:tc>
          <w:tcPr>
            <w:tcW w:w="3827" w:type="dxa"/>
            <w:vMerge/>
            <w:tcBorders>
              <w:left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p>
        </w:tc>
        <w:tc>
          <w:tcPr>
            <w:tcW w:w="2835" w:type="dxa"/>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rPr>
                <w:sz w:val="27"/>
                <w:szCs w:val="27"/>
                <w:lang w:val="ru-RU"/>
              </w:rPr>
            </w:pPr>
            <w:r w:rsidRPr="00EC15E3">
              <w:rPr>
                <w:sz w:val="27"/>
                <w:szCs w:val="27"/>
                <w:lang w:val="ru-RU"/>
              </w:rPr>
              <w:t>областной бюджет</w:t>
            </w:r>
          </w:p>
        </w:tc>
        <w:tc>
          <w:tcPr>
            <w:tcW w:w="1417" w:type="dxa"/>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0</w:t>
            </w:r>
          </w:p>
        </w:tc>
        <w:tc>
          <w:tcPr>
            <w:tcW w:w="1560" w:type="dxa"/>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0</w:t>
            </w:r>
          </w:p>
        </w:tc>
        <w:tc>
          <w:tcPr>
            <w:tcW w:w="1559" w:type="dxa"/>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0</w:t>
            </w:r>
          </w:p>
        </w:tc>
        <w:tc>
          <w:tcPr>
            <w:tcW w:w="1559" w:type="dxa"/>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2178,2</w:t>
            </w:r>
          </w:p>
        </w:tc>
        <w:tc>
          <w:tcPr>
            <w:tcW w:w="1701" w:type="dxa"/>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14126,1</w:t>
            </w:r>
          </w:p>
        </w:tc>
      </w:tr>
      <w:tr w:rsidR="001A54DA" w:rsidRPr="00566316" w:rsidTr="00272F20">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gridAfter w:val="2"/>
          <w:wAfter w:w="2554" w:type="dxa"/>
          <w:trHeight w:val="276"/>
          <w:tblCellSpacing w:w="5" w:type="nil"/>
        </w:trPr>
        <w:tc>
          <w:tcPr>
            <w:tcW w:w="710" w:type="dxa"/>
            <w:vMerge/>
            <w:tcBorders>
              <w:left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p>
        </w:tc>
        <w:tc>
          <w:tcPr>
            <w:tcW w:w="3827" w:type="dxa"/>
            <w:vMerge/>
            <w:tcBorders>
              <w:left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p>
        </w:tc>
        <w:tc>
          <w:tcPr>
            <w:tcW w:w="2835" w:type="dxa"/>
            <w:tcBorders>
              <w:left w:val="single" w:sz="4" w:space="0" w:color="auto"/>
              <w:right w:val="single" w:sz="4" w:space="0" w:color="auto"/>
            </w:tcBorders>
          </w:tcPr>
          <w:p w:rsidR="001A54DA" w:rsidRPr="00EC15E3" w:rsidRDefault="001A54DA" w:rsidP="00272F20">
            <w:pPr>
              <w:widowControl w:val="0"/>
              <w:autoSpaceDE w:val="0"/>
              <w:autoSpaceDN w:val="0"/>
              <w:adjustRightInd w:val="0"/>
              <w:rPr>
                <w:sz w:val="27"/>
                <w:szCs w:val="27"/>
                <w:lang w:val="ru-RU"/>
              </w:rPr>
            </w:pPr>
            <w:r w:rsidRPr="00EC15E3">
              <w:rPr>
                <w:sz w:val="27"/>
                <w:szCs w:val="27"/>
                <w:lang w:val="ru-RU"/>
              </w:rPr>
              <w:t>иные не запрещенные законодательством источники:</w:t>
            </w:r>
          </w:p>
          <w:p w:rsidR="001A54DA" w:rsidRPr="00EC15E3" w:rsidRDefault="001A54DA" w:rsidP="00272F20">
            <w:pPr>
              <w:widowControl w:val="0"/>
              <w:autoSpaceDE w:val="0"/>
              <w:autoSpaceDN w:val="0"/>
              <w:adjustRightInd w:val="0"/>
              <w:rPr>
                <w:sz w:val="27"/>
                <w:szCs w:val="27"/>
                <w:lang w:val="ru-RU"/>
              </w:rPr>
            </w:pPr>
          </w:p>
        </w:tc>
        <w:tc>
          <w:tcPr>
            <w:tcW w:w="1417" w:type="dxa"/>
            <w:tcBorders>
              <w:left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p>
        </w:tc>
        <w:tc>
          <w:tcPr>
            <w:tcW w:w="1560" w:type="dxa"/>
            <w:tcBorders>
              <w:left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p>
        </w:tc>
        <w:tc>
          <w:tcPr>
            <w:tcW w:w="1559" w:type="dxa"/>
            <w:tcBorders>
              <w:left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p>
        </w:tc>
        <w:tc>
          <w:tcPr>
            <w:tcW w:w="1559" w:type="dxa"/>
            <w:tcBorders>
              <w:left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p>
        </w:tc>
        <w:tc>
          <w:tcPr>
            <w:tcW w:w="1701" w:type="dxa"/>
            <w:tcBorders>
              <w:left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p>
        </w:tc>
      </w:tr>
      <w:tr w:rsidR="001A54DA" w:rsidRPr="00EC15E3" w:rsidTr="00272F20">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gridAfter w:val="2"/>
          <w:wAfter w:w="2554" w:type="dxa"/>
          <w:trHeight w:val="276"/>
          <w:tblCellSpacing w:w="5" w:type="nil"/>
        </w:trPr>
        <w:tc>
          <w:tcPr>
            <w:tcW w:w="710" w:type="dxa"/>
            <w:vMerge/>
            <w:tcBorders>
              <w:left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p>
        </w:tc>
        <w:tc>
          <w:tcPr>
            <w:tcW w:w="3827" w:type="dxa"/>
            <w:vMerge/>
            <w:tcBorders>
              <w:left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p>
        </w:tc>
        <w:tc>
          <w:tcPr>
            <w:tcW w:w="2835" w:type="dxa"/>
            <w:tcBorders>
              <w:left w:val="single" w:sz="4" w:space="0" w:color="auto"/>
              <w:right w:val="single" w:sz="4" w:space="0" w:color="auto"/>
            </w:tcBorders>
          </w:tcPr>
          <w:p w:rsidR="001A54DA" w:rsidRPr="00EC15E3" w:rsidRDefault="001A54DA" w:rsidP="00272F20">
            <w:pPr>
              <w:widowControl w:val="0"/>
              <w:autoSpaceDE w:val="0"/>
              <w:autoSpaceDN w:val="0"/>
              <w:adjustRightInd w:val="0"/>
              <w:rPr>
                <w:sz w:val="27"/>
                <w:szCs w:val="27"/>
                <w:lang w:val="ru-RU"/>
              </w:rPr>
            </w:pPr>
            <w:r w:rsidRPr="00EC15E3">
              <w:rPr>
                <w:sz w:val="27"/>
                <w:szCs w:val="27"/>
                <w:lang w:val="ru-RU"/>
              </w:rPr>
              <w:t>федеральный</w:t>
            </w:r>
            <w:r w:rsidRPr="00EC15E3">
              <w:rPr>
                <w:sz w:val="27"/>
                <w:szCs w:val="27"/>
              </w:rPr>
              <w:t xml:space="preserve"> </w:t>
            </w:r>
            <w:r w:rsidRPr="00EC15E3">
              <w:rPr>
                <w:sz w:val="27"/>
                <w:szCs w:val="27"/>
                <w:lang w:val="ru-RU"/>
              </w:rPr>
              <w:t>бюджет</w:t>
            </w:r>
          </w:p>
          <w:p w:rsidR="001A54DA" w:rsidRPr="00EC15E3" w:rsidRDefault="001A54DA" w:rsidP="00272F20">
            <w:pPr>
              <w:widowControl w:val="0"/>
              <w:autoSpaceDE w:val="0"/>
              <w:autoSpaceDN w:val="0"/>
              <w:adjustRightInd w:val="0"/>
              <w:rPr>
                <w:sz w:val="27"/>
                <w:szCs w:val="27"/>
                <w:lang w:val="ru-RU"/>
              </w:rPr>
            </w:pPr>
          </w:p>
        </w:tc>
        <w:tc>
          <w:tcPr>
            <w:tcW w:w="1417" w:type="dxa"/>
            <w:tcBorders>
              <w:left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0</w:t>
            </w:r>
          </w:p>
        </w:tc>
        <w:tc>
          <w:tcPr>
            <w:tcW w:w="1560" w:type="dxa"/>
            <w:tcBorders>
              <w:left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0</w:t>
            </w:r>
          </w:p>
        </w:tc>
        <w:tc>
          <w:tcPr>
            <w:tcW w:w="1559" w:type="dxa"/>
            <w:tcBorders>
              <w:left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0</w:t>
            </w:r>
          </w:p>
        </w:tc>
        <w:tc>
          <w:tcPr>
            <w:tcW w:w="1559" w:type="dxa"/>
            <w:tcBorders>
              <w:left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0</w:t>
            </w:r>
          </w:p>
        </w:tc>
        <w:tc>
          <w:tcPr>
            <w:tcW w:w="1701" w:type="dxa"/>
            <w:tcBorders>
              <w:left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68968,5</w:t>
            </w:r>
          </w:p>
        </w:tc>
      </w:tr>
      <w:tr w:rsidR="001A54DA" w:rsidRPr="00EC15E3" w:rsidTr="00272F20">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gridAfter w:val="2"/>
          <w:wAfter w:w="2554" w:type="dxa"/>
          <w:trHeight w:val="276"/>
          <w:tblCellSpacing w:w="5" w:type="nil"/>
        </w:trPr>
        <w:tc>
          <w:tcPr>
            <w:tcW w:w="710" w:type="dxa"/>
            <w:vMerge/>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p>
        </w:tc>
        <w:tc>
          <w:tcPr>
            <w:tcW w:w="3827" w:type="dxa"/>
            <w:vMerge/>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p>
        </w:tc>
        <w:tc>
          <w:tcPr>
            <w:tcW w:w="2835" w:type="dxa"/>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rPr>
                <w:sz w:val="27"/>
                <w:szCs w:val="27"/>
                <w:lang w:val="ru-RU"/>
              </w:rPr>
            </w:pPr>
            <w:r w:rsidRPr="00EC15E3">
              <w:rPr>
                <w:sz w:val="27"/>
                <w:szCs w:val="27"/>
                <w:lang w:val="ru-RU"/>
              </w:rPr>
              <w:t>средства юридических и физических лиц</w:t>
            </w:r>
          </w:p>
        </w:tc>
        <w:tc>
          <w:tcPr>
            <w:tcW w:w="1417" w:type="dxa"/>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0</w:t>
            </w:r>
          </w:p>
        </w:tc>
        <w:tc>
          <w:tcPr>
            <w:tcW w:w="1560" w:type="dxa"/>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0</w:t>
            </w:r>
          </w:p>
        </w:tc>
        <w:tc>
          <w:tcPr>
            <w:tcW w:w="1559" w:type="dxa"/>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0</w:t>
            </w:r>
          </w:p>
        </w:tc>
        <w:tc>
          <w:tcPr>
            <w:tcW w:w="1559" w:type="dxa"/>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0</w:t>
            </w:r>
          </w:p>
        </w:tc>
        <w:tc>
          <w:tcPr>
            <w:tcW w:w="1701" w:type="dxa"/>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20000</w:t>
            </w:r>
          </w:p>
        </w:tc>
      </w:tr>
      <w:tr w:rsidR="001A54DA" w:rsidRPr="00EC15E3" w:rsidTr="00272F20">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gridAfter w:val="2"/>
          <w:wAfter w:w="2554" w:type="dxa"/>
          <w:trHeight w:val="322"/>
          <w:tblCellSpacing w:w="5" w:type="nil"/>
        </w:trPr>
        <w:tc>
          <w:tcPr>
            <w:tcW w:w="710" w:type="dxa"/>
            <w:vMerge w:val="restart"/>
            <w:tcBorders>
              <w:top w:val="single" w:sz="4" w:space="0" w:color="auto"/>
              <w:left w:val="single" w:sz="4" w:space="0" w:color="auto"/>
              <w:right w:val="single" w:sz="4" w:space="0" w:color="auto"/>
            </w:tcBorders>
          </w:tcPr>
          <w:p w:rsidR="001A54DA" w:rsidRPr="00EC15E3" w:rsidRDefault="001A54DA" w:rsidP="00272F20">
            <w:pPr>
              <w:ind w:left="-75" w:right="-75"/>
              <w:jc w:val="center"/>
              <w:rPr>
                <w:spacing w:val="-2"/>
                <w:sz w:val="27"/>
                <w:szCs w:val="27"/>
                <w:lang w:val="ru-RU"/>
              </w:rPr>
            </w:pPr>
            <w:r w:rsidRPr="00EC15E3">
              <w:rPr>
                <w:spacing w:val="-24"/>
                <w:sz w:val="27"/>
                <w:szCs w:val="27"/>
                <w:lang w:val="ru-RU"/>
              </w:rPr>
              <w:t>1.24</w:t>
            </w:r>
          </w:p>
        </w:tc>
        <w:tc>
          <w:tcPr>
            <w:tcW w:w="3827" w:type="dxa"/>
            <w:vMerge w:val="restart"/>
            <w:tcBorders>
              <w:top w:val="single" w:sz="4" w:space="0" w:color="auto"/>
              <w:left w:val="single" w:sz="4" w:space="0" w:color="auto"/>
              <w:right w:val="single" w:sz="4" w:space="0" w:color="auto"/>
            </w:tcBorders>
          </w:tcPr>
          <w:p w:rsidR="001A54DA" w:rsidRPr="00EC15E3" w:rsidRDefault="001A54DA" w:rsidP="00272F20">
            <w:pPr>
              <w:autoSpaceDE w:val="0"/>
              <w:autoSpaceDN w:val="0"/>
              <w:adjustRightInd w:val="0"/>
              <w:rPr>
                <w:sz w:val="27"/>
                <w:szCs w:val="27"/>
                <w:lang w:val="ru-RU"/>
              </w:rPr>
            </w:pPr>
            <w:r w:rsidRPr="00EC15E3">
              <w:rPr>
                <w:bCs/>
                <w:sz w:val="27"/>
                <w:szCs w:val="27"/>
                <w:lang w:val="ru-RU"/>
              </w:rPr>
              <w:t>Мероприятие</w:t>
            </w:r>
            <w:r w:rsidRPr="00EC15E3">
              <w:rPr>
                <w:sz w:val="27"/>
                <w:szCs w:val="27"/>
                <w:lang w:val="ru-RU"/>
              </w:rPr>
              <w:t xml:space="preserve"> «Финансовое обеспечение мероприятий   федеральной  целевой программы  развития образования на 2011 – </w:t>
            </w:r>
          </w:p>
          <w:p w:rsidR="001A54DA" w:rsidRPr="00EC15E3" w:rsidRDefault="001A54DA" w:rsidP="00272F20">
            <w:pPr>
              <w:autoSpaceDE w:val="0"/>
              <w:autoSpaceDN w:val="0"/>
              <w:adjustRightInd w:val="0"/>
              <w:rPr>
                <w:sz w:val="27"/>
                <w:szCs w:val="27"/>
                <w:lang w:val="ru-RU"/>
              </w:rPr>
            </w:pPr>
            <w:r w:rsidRPr="00EC15E3">
              <w:rPr>
                <w:sz w:val="27"/>
                <w:szCs w:val="27"/>
                <w:lang w:val="ru-RU"/>
              </w:rPr>
              <w:t>2015 годы»</w:t>
            </w:r>
          </w:p>
          <w:p w:rsidR="001A54DA" w:rsidRPr="00EC15E3" w:rsidRDefault="001A54DA" w:rsidP="00272F20">
            <w:pPr>
              <w:autoSpaceDE w:val="0"/>
              <w:autoSpaceDN w:val="0"/>
              <w:adjustRightInd w:val="0"/>
              <w:rPr>
                <w:sz w:val="27"/>
                <w:szCs w:val="27"/>
                <w:lang w:val="ru-RU"/>
              </w:rPr>
            </w:pPr>
          </w:p>
        </w:tc>
        <w:tc>
          <w:tcPr>
            <w:tcW w:w="2835"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rPr>
                <w:sz w:val="27"/>
                <w:szCs w:val="27"/>
              </w:rPr>
            </w:pPr>
            <w:r w:rsidRPr="00EC15E3">
              <w:rPr>
                <w:sz w:val="27"/>
                <w:szCs w:val="27"/>
                <w:lang w:val="ru-RU"/>
              </w:rPr>
              <w:t>Всего</w:t>
            </w:r>
            <w:r w:rsidRPr="00EC15E3">
              <w:rPr>
                <w:sz w:val="27"/>
                <w:szCs w:val="27"/>
              </w:rPr>
              <w:t xml:space="preserve"> </w:t>
            </w:r>
          </w:p>
        </w:tc>
        <w:tc>
          <w:tcPr>
            <w:tcW w:w="1417"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15230</w:t>
            </w:r>
          </w:p>
        </w:tc>
        <w:tc>
          <w:tcPr>
            <w:tcW w:w="1560"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0</w:t>
            </w:r>
          </w:p>
        </w:tc>
        <w:tc>
          <w:tcPr>
            <w:tcW w:w="1559"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c>
          <w:tcPr>
            <w:tcW w:w="1559"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en-US"/>
              </w:rPr>
            </w:pPr>
            <w:r w:rsidRPr="00EC15E3">
              <w:rPr>
                <w:sz w:val="27"/>
                <w:szCs w:val="27"/>
                <w:lang w:val="en-US"/>
              </w:rPr>
              <w:t>0</w:t>
            </w:r>
          </w:p>
        </w:tc>
        <w:tc>
          <w:tcPr>
            <w:tcW w:w="1701"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0</w:t>
            </w:r>
          </w:p>
        </w:tc>
      </w:tr>
      <w:tr w:rsidR="001A54DA" w:rsidRPr="00EC15E3" w:rsidTr="00272F20">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gridAfter w:val="2"/>
          <w:wAfter w:w="2554" w:type="dxa"/>
          <w:tblCellSpacing w:w="5" w:type="nil"/>
        </w:trPr>
        <w:tc>
          <w:tcPr>
            <w:tcW w:w="710" w:type="dxa"/>
            <w:vMerge/>
            <w:tcBorders>
              <w:left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rPr>
            </w:pPr>
          </w:p>
        </w:tc>
        <w:tc>
          <w:tcPr>
            <w:tcW w:w="3827" w:type="dxa"/>
            <w:vMerge/>
            <w:tcBorders>
              <w:left w:val="single" w:sz="4" w:space="0" w:color="auto"/>
              <w:right w:val="single" w:sz="4" w:space="0" w:color="auto"/>
            </w:tcBorders>
          </w:tcPr>
          <w:p w:rsidR="001A54DA" w:rsidRPr="00EC15E3" w:rsidRDefault="001A54DA" w:rsidP="00272F20">
            <w:pPr>
              <w:widowControl w:val="0"/>
              <w:autoSpaceDE w:val="0"/>
              <w:autoSpaceDN w:val="0"/>
              <w:adjustRightInd w:val="0"/>
              <w:rPr>
                <w:sz w:val="27"/>
                <w:szCs w:val="27"/>
              </w:rPr>
            </w:pPr>
          </w:p>
        </w:tc>
        <w:tc>
          <w:tcPr>
            <w:tcW w:w="2835" w:type="dxa"/>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rPr>
                <w:sz w:val="27"/>
                <w:szCs w:val="27"/>
              </w:rPr>
            </w:pPr>
            <w:r w:rsidRPr="00EC15E3">
              <w:rPr>
                <w:sz w:val="27"/>
                <w:szCs w:val="27"/>
                <w:lang w:val="ru-RU"/>
              </w:rPr>
              <w:t>областной</w:t>
            </w:r>
            <w:r w:rsidRPr="00EC15E3">
              <w:rPr>
                <w:sz w:val="27"/>
                <w:szCs w:val="27"/>
              </w:rPr>
              <w:t xml:space="preserve"> </w:t>
            </w:r>
            <w:r w:rsidRPr="00EC15E3">
              <w:rPr>
                <w:sz w:val="27"/>
                <w:szCs w:val="27"/>
                <w:lang w:val="ru-RU"/>
              </w:rPr>
              <w:t>бюджет</w:t>
            </w:r>
            <w:r w:rsidRPr="00EC15E3">
              <w:rPr>
                <w:sz w:val="27"/>
                <w:szCs w:val="27"/>
              </w:rPr>
              <w:t xml:space="preserve"> </w:t>
            </w:r>
          </w:p>
        </w:tc>
        <w:tc>
          <w:tcPr>
            <w:tcW w:w="1417" w:type="dxa"/>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0</w:t>
            </w:r>
          </w:p>
        </w:tc>
        <w:tc>
          <w:tcPr>
            <w:tcW w:w="1560" w:type="dxa"/>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0</w:t>
            </w:r>
          </w:p>
        </w:tc>
        <w:tc>
          <w:tcPr>
            <w:tcW w:w="1559" w:type="dxa"/>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0</w:t>
            </w:r>
          </w:p>
        </w:tc>
        <w:tc>
          <w:tcPr>
            <w:tcW w:w="1559" w:type="dxa"/>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0</w:t>
            </w:r>
          </w:p>
        </w:tc>
        <w:tc>
          <w:tcPr>
            <w:tcW w:w="1701" w:type="dxa"/>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0</w:t>
            </w:r>
          </w:p>
        </w:tc>
      </w:tr>
      <w:tr w:rsidR="001A54DA" w:rsidRPr="00EC15E3" w:rsidTr="00272F20">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gridAfter w:val="2"/>
          <w:wAfter w:w="2554" w:type="dxa"/>
          <w:trHeight w:val="1582"/>
          <w:tblCellSpacing w:w="5" w:type="nil"/>
        </w:trPr>
        <w:tc>
          <w:tcPr>
            <w:tcW w:w="710" w:type="dxa"/>
            <w:vMerge/>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rPr>
            </w:pPr>
          </w:p>
        </w:tc>
        <w:tc>
          <w:tcPr>
            <w:tcW w:w="3827" w:type="dxa"/>
            <w:vMerge/>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rPr>
                <w:sz w:val="27"/>
                <w:szCs w:val="27"/>
              </w:rPr>
            </w:pPr>
          </w:p>
        </w:tc>
        <w:tc>
          <w:tcPr>
            <w:tcW w:w="2835" w:type="dxa"/>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rPr>
                <w:sz w:val="27"/>
                <w:szCs w:val="27"/>
                <w:lang w:val="ru-RU"/>
              </w:rPr>
            </w:pPr>
            <w:r w:rsidRPr="00EC15E3">
              <w:rPr>
                <w:sz w:val="27"/>
                <w:szCs w:val="27"/>
                <w:lang w:val="ru-RU"/>
              </w:rPr>
              <w:t>иные не запрещенные законодательством источники:</w:t>
            </w:r>
          </w:p>
          <w:p w:rsidR="001A54DA" w:rsidRPr="00EC15E3" w:rsidRDefault="001A54DA" w:rsidP="00272F20">
            <w:pPr>
              <w:widowControl w:val="0"/>
              <w:autoSpaceDE w:val="0"/>
              <w:autoSpaceDN w:val="0"/>
              <w:adjustRightInd w:val="0"/>
              <w:rPr>
                <w:sz w:val="27"/>
                <w:szCs w:val="27"/>
                <w:lang w:val="ru-RU"/>
              </w:rPr>
            </w:pPr>
          </w:p>
          <w:p w:rsidR="001A54DA" w:rsidRPr="00EC15E3" w:rsidRDefault="001A54DA" w:rsidP="00272F20">
            <w:pPr>
              <w:widowControl w:val="0"/>
              <w:autoSpaceDE w:val="0"/>
              <w:autoSpaceDN w:val="0"/>
              <w:adjustRightInd w:val="0"/>
              <w:rPr>
                <w:sz w:val="27"/>
                <w:szCs w:val="27"/>
                <w:lang w:val="ru-RU"/>
              </w:rPr>
            </w:pPr>
            <w:r w:rsidRPr="00EC15E3">
              <w:rPr>
                <w:sz w:val="27"/>
                <w:szCs w:val="27"/>
                <w:lang w:val="ru-RU"/>
              </w:rPr>
              <w:t>федеральный</w:t>
            </w:r>
            <w:r w:rsidRPr="00EC15E3">
              <w:rPr>
                <w:sz w:val="27"/>
                <w:szCs w:val="27"/>
              </w:rPr>
              <w:t xml:space="preserve"> </w:t>
            </w:r>
            <w:r w:rsidRPr="00EC15E3">
              <w:rPr>
                <w:sz w:val="27"/>
                <w:szCs w:val="27"/>
                <w:lang w:val="ru-RU"/>
              </w:rPr>
              <w:t>бюджет</w:t>
            </w:r>
          </w:p>
        </w:tc>
        <w:tc>
          <w:tcPr>
            <w:tcW w:w="1417" w:type="dxa"/>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p>
          <w:p w:rsidR="001A54DA" w:rsidRPr="00EC15E3" w:rsidRDefault="001A54DA" w:rsidP="00272F20">
            <w:pPr>
              <w:widowControl w:val="0"/>
              <w:autoSpaceDE w:val="0"/>
              <w:autoSpaceDN w:val="0"/>
              <w:adjustRightInd w:val="0"/>
              <w:jc w:val="center"/>
              <w:rPr>
                <w:sz w:val="27"/>
                <w:szCs w:val="27"/>
                <w:lang w:val="ru-RU"/>
              </w:rPr>
            </w:pPr>
          </w:p>
          <w:p w:rsidR="001A54DA" w:rsidRPr="00EC15E3" w:rsidRDefault="001A54DA" w:rsidP="00272F20">
            <w:pPr>
              <w:widowControl w:val="0"/>
              <w:autoSpaceDE w:val="0"/>
              <w:autoSpaceDN w:val="0"/>
              <w:adjustRightInd w:val="0"/>
              <w:jc w:val="center"/>
              <w:rPr>
                <w:sz w:val="27"/>
                <w:szCs w:val="27"/>
                <w:lang w:val="ru-RU"/>
              </w:rPr>
            </w:pPr>
          </w:p>
          <w:p w:rsidR="001A54DA" w:rsidRPr="00EC15E3" w:rsidRDefault="001A54DA" w:rsidP="00272F20">
            <w:pPr>
              <w:widowControl w:val="0"/>
              <w:autoSpaceDE w:val="0"/>
              <w:autoSpaceDN w:val="0"/>
              <w:adjustRightInd w:val="0"/>
              <w:jc w:val="center"/>
              <w:rPr>
                <w:sz w:val="27"/>
                <w:szCs w:val="27"/>
                <w:lang w:val="ru-RU"/>
              </w:rPr>
            </w:pPr>
          </w:p>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1523</w:t>
            </w:r>
            <w:r w:rsidRPr="00EC15E3">
              <w:rPr>
                <w:sz w:val="27"/>
                <w:szCs w:val="27"/>
              </w:rPr>
              <w:t>0</w:t>
            </w:r>
          </w:p>
        </w:tc>
        <w:tc>
          <w:tcPr>
            <w:tcW w:w="1560" w:type="dxa"/>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p>
          <w:p w:rsidR="001A54DA" w:rsidRPr="00EC15E3" w:rsidRDefault="001A54DA" w:rsidP="00272F20">
            <w:pPr>
              <w:widowControl w:val="0"/>
              <w:autoSpaceDE w:val="0"/>
              <w:autoSpaceDN w:val="0"/>
              <w:adjustRightInd w:val="0"/>
              <w:jc w:val="center"/>
              <w:rPr>
                <w:sz w:val="27"/>
                <w:szCs w:val="27"/>
                <w:lang w:val="ru-RU"/>
              </w:rPr>
            </w:pPr>
          </w:p>
          <w:p w:rsidR="001A54DA" w:rsidRPr="00EC15E3" w:rsidRDefault="001A54DA" w:rsidP="00272F20">
            <w:pPr>
              <w:widowControl w:val="0"/>
              <w:autoSpaceDE w:val="0"/>
              <w:autoSpaceDN w:val="0"/>
              <w:adjustRightInd w:val="0"/>
              <w:jc w:val="center"/>
              <w:rPr>
                <w:sz w:val="27"/>
                <w:szCs w:val="27"/>
                <w:lang w:val="ru-RU"/>
              </w:rPr>
            </w:pPr>
          </w:p>
          <w:p w:rsidR="001A54DA" w:rsidRPr="00EC15E3" w:rsidRDefault="001A54DA" w:rsidP="00272F20">
            <w:pPr>
              <w:widowControl w:val="0"/>
              <w:autoSpaceDE w:val="0"/>
              <w:autoSpaceDN w:val="0"/>
              <w:adjustRightInd w:val="0"/>
              <w:jc w:val="center"/>
              <w:rPr>
                <w:sz w:val="27"/>
                <w:szCs w:val="27"/>
                <w:lang w:val="ru-RU"/>
              </w:rPr>
            </w:pPr>
          </w:p>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0</w:t>
            </w:r>
          </w:p>
        </w:tc>
        <w:tc>
          <w:tcPr>
            <w:tcW w:w="1559" w:type="dxa"/>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p>
          <w:p w:rsidR="001A54DA" w:rsidRPr="00EC15E3" w:rsidRDefault="001A54DA" w:rsidP="00272F20">
            <w:pPr>
              <w:widowControl w:val="0"/>
              <w:autoSpaceDE w:val="0"/>
              <w:autoSpaceDN w:val="0"/>
              <w:adjustRightInd w:val="0"/>
              <w:jc w:val="center"/>
              <w:rPr>
                <w:sz w:val="27"/>
                <w:szCs w:val="27"/>
                <w:lang w:val="ru-RU"/>
              </w:rPr>
            </w:pPr>
          </w:p>
          <w:p w:rsidR="001A54DA" w:rsidRPr="00EC15E3" w:rsidRDefault="001A54DA" w:rsidP="00272F20">
            <w:pPr>
              <w:widowControl w:val="0"/>
              <w:autoSpaceDE w:val="0"/>
              <w:autoSpaceDN w:val="0"/>
              <w:adjustRightInd w:val="0"/>
              <w:jc w:val="center"/>
              <w:rPr>
                <w:sz w:val="27"/>
                <w:szCs w:val="27"/>
                <w:lang w:val="ru-RU"/>
              </w:rPr>
            </w:pPr>
          </w:p>
          <w:p w:rsidR="001A54DA" w:rsidRPr="00EC15E3" w:rsidRDefault="001A54DA" w:rsidP="00272F20">
            <w:pPr>
              <w:widowControl w:val="0"/>
              <w:autoSpaceDE w:val="0"/>
              <w:autoSpaceDN w:val="0"/>
              <w:adjustRightInd w:val="0"/>
              <w:jc w:val="center"/>
              <w:rPr>
                <w:sz w:val="27"/>
                <w:szCs w:val="27"/>
                <w:lang w:val="ru-RU"/>
              </w:rPr>
            </w:pPr>
          </w:p>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0</w:t>
            </w:r>
          </w:p>
        </w:tc>
        <w:tc>
          <w:tcPr>
            <w:tcW w:w="1559" w:type="dxa"/>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p>
          <w:p w:rsidR="001A54DA" w:rsidRPr="00EC15E3" w:rsidRDefault="001A54DA" w:rsidP="00272F20">
            <w:pPr>
              <w:widowControl w:val="0"/>
              <w:autoSpaceDE w:val="0"/>
              <w:autoSpaceDN w:val="0"/>
              <w:adjustRightInd w:val="0"/>
              <w:jc w:val="center"/>
              <w:rPr>
                <w:sz w:val="27"/>
                <w:szCs w:val="27"/>
                <w:lang w:val="ru-RU"/>
              </w:rPr>
            </w:pPr>
          </w:p>
          <w:p w:rsidR="001A54DA" w:rsidRPr="00EC15E3" w:rsidRDefault="001A54DA" w:rsidP="00272F20">
            <w:pPr>
              <w:widowControl w:val="0"/>
              <w:autoSpaceDE w:val="0"/>
              <w:autoSpaceDN w:val="0"/>
              <w:adjustRightInd w:val="0"/>
              <w:jc w:val="center"/>
              <w:rPr>
                <w:sz w:val="27"/>
                <w:szCs w:val="27"/>
                <w:lang w:val="ru-RU"/>
              </w:rPr>
            </w:pPr>
          </w:p>
          <w:p w:rsidR="001A54DA" w:rsidRPr="00EC15E3" w:rsidRDefault="001A54DA" w:rsidP="00272F20">
            <w:pPr>
              <w:widowControl w:val="0"/>
              <w:autoSpaceDE w:val="0"/>
              <w:autoSpaceDN w:val="0"/>
              <w:adjustRightInd w:val="0"/>
              <w:jc w:val="center"/>
              <w:rPr>
                <w:sz w:val="27"/>
                <w:szCs w:val="27"/>
                <w:lang w:val="ru-RU"/>
              </w:rPr>
            </w:pPr>
          </w:p>
          <w:p w:rsidR="001A54DA" w:rsidRPr="00EC15E3" w:rsidRDefault="001A54DA" w:rsidP="00272F20">
            <w:pPr>
              <w:widowControl w:val="0"/>
              <w:autoSpaceDE w:val="0"/>
              <w:autoSpaceDN w:val="0"/>
              <w:adjustRightInd w:val="0"/>
              <w:jc w:val="center"/>
              <w:rPr>
                <w:sz w:val="27"/>
                <w:szCs w:val="27"/>
                <w:lang w:val="en-US"/>
              </w:rPr>
            </w:pPr>
            <w:r w:rsidRPr="00EC15E3">
              <w:rPr>
                <w:sz w:val="27"/>
                <w:szCs w:val="27"/>
                <w:lang w:val="en-US"/>
              </w:rPr>
              <w:t>0</w:t>
            </w:r>
          </w:p>
        </w:tc>
        <w:tc>
          <w:tcPr>
            <w:tcW w:w="1701" w:type="dxa"/>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p>
          <w:p w:rsidR="001A54DA" w:rsidRPr="00EC15E3" w:rsidRDefault="001A54DA" w:rsidP="00272F20">
            <w:pPr>
              <w:widowControl w:val="0"/>
              <w:autoSpaceDE w:val="0"/>
              <w:autoSpaceDN w:val="0"/>
              <w:adjustRightInd w:val="0"/>
              <w:jc w:val="center"/>
              <w:rPr>
                <w:sz w:val="27"/>
                <w:szCs w:val="27"/>
                <w:lang w:val="ru-RU"/>
              </w:rPr>
            </w:pPr>
          </w:p>
          <w:p w:rsidR="001A54DA" w:rsidRPr="00EC15E3" w:rsidRDefault="001A54DA" w:rsidP="00272F20">
            <w:pPr>
              <w:widowControl w:val="0"/>
              <w:autoSpaceDE w:val="0"/>
              <w:autoSpaceDN w:val="0"/>
              <w:adjustRightInd w:val="0"/>
              <w:jc w:val="center"/>
              <w:rPr>
                <w:sz w:val="27"/>
                <w:szCs w:val="27"/>
                <w:lang w:val="ru-RU"/>
              </w:rPr>
            </w:pPr>
          </w:p>
          <w:p w:rsidR="001A54DA" w:rsidRPr="00EC15E3" w:rsidRDefault="001A54DA" w:rsidP="00272F20">
            <w:pPr>
              <w:widowControl w:val="0"/>
              <w:autoSpaceDE w:val="0"/>
              <w:autoSpaceDN w:val="0"/>
              <w:adjustRightInd w:val="0"/>
              <w:jc w:val="center"/>
              <w:rPr>
                <w:sz w:val="27"/>
                <w:szCs w:val="27"/>
                <w:lang w:val="ru-RU"/>
              </w:rPr>
            </w:pPr>
          </w:p>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0</w:t>
            </w:r>
          </w:p>
        </w:tc>
      </w:tr>
      <w:tr w:rsidR="001A54DA" w:rsidRPr="00EC15E3" w:rsidTr="00272F20">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gridAfter w:val="2"/>
          <w:wAfter w:w="2554" w:type="dxa"/>
          <w:trHeight w:val="354"/>
          <w:tblCellSpacing w:w="5" w:type="nil"/>
        </w:trPr>
        <w:tc>
          <w:tcPr>
            <w:tcW w:w="710" w:type="dxa"/>
            <w:vMerge w:val="restart"/>
            <w:tcBorders>
              <w:top w:val="single" w:sz="4" w:space="0" w:color="auto"/>
              <w:left w:val="single" w:sz="4" w:space="0" w:color="auto"/>
              <w:right w:val="single" w:sz="4" w:space="0" w:color="auto"/>
            </w:tcBorders>
          </w:tcPr>
          <w:p w:rsidR="001A54DA" w:rsidRPr="00EC15E3" w:rsidRDefault="001A54DA" w:rsidP="00272F20">
            <w:pPr>
              <w:ind w:left="-75" w:right="-75"/>
              <w:jc w:val="center"/>
              <w:rPr>
                <w:sz w:val="27"/>
                <w:szCs w:val="27"/>
                <w:lang w:val="ru-RU"/>
              </w:rPr>
            </w:pPr>
            <w:r w:rsidRPr="00EC15E3">
              <w:rPr>
                <w:spacing w:val="-24"/>
                <w:sz w:val="27"/>
                <w:szCs w:val="27"/>
                <w:lang w:val="ru-RU"/>
              </w:rPr>
              <w:t>1.25</w:t>
            </w:r>
          </w:p>
        </w:tc>
        <w:tc>
          <w:tcPr>
            <w:tcW w:w="3827" w:type="dxa"/>
            <w:vMerge w:val="restart"/>
            <w:tcBorders>
              <w:top w:val="single" w:sz="4" w:space="0" w:color="auto"/>
              <w:left w:val="single" w:sz="4" w:space="0" w:color="auto"/>
              <w:right w:val="single" w:sz="4" w:space="0" w:color="auto"/>
            </w:tcBorders>
          </w:tcPr>
          <w:p w:rsidR="001A54DA" w:rsidRPr="00EC15E3" w:rsidRDefault="00F871A9" w:rsidP="00272F20">
            <w:pPr>
              <w:autoSpaceDE w:val="0"/>
              <w:autoSpaceDN w:val="0"/>
              <w:adjustRightInd w:val="0"/>
              <w:rPr>
                <w:sz w:val="27"/>
                <w:szCs w:val="27"/>
                <w:lang w:val="ru-RU"/>
              </w:rPr>
            </w:pPr>
            <w:r w:rsidRPr="00EC15E3">
              <w:rPr>
                <w:sz w:val="27"/>
                <w:szCs w:val="27"/>
                <w:lang w:val="ru-RU"/>
              </w:rPr>
              <w:t>Мероприятие «</w:t>
            </w:r>
            <w:r w:rsidR="00154589" w:rsidRPr="00EC15E3">
              <w:rPr>
                <w:sz w:val="27"/>
                <w:szCs w:val="27"/>
                <w:lang w:val="ru-RU"/>
              </w:rPr>
              <w:t>Финансовое обеспечение  мероприятий   федеральной  целевой программы  «Русский язык» на 2016 - 2020 годы» *</w:t>
            </w:r>
          </w:p>
        </w:tc>
        <w:tc>
          <w:tcPr>
            <w:tcW w:w="2835"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rPr>
                <w:sz w:val="27"/>
                <w:szCs w:val="27"/>
              </w:rPr>
            </w:pPr>
            <w:r w:rsidRPr="00EC15E3">
              <w:rPr>
                <w:sz w:val="27"/>
                <w:szCs w:val="27"/>
                <w:lang w:val="ru-RU"/>
              </w:rPr>
              <w:t>Всего</w:t>
            </w:r>
            <w:r w:rsidRPr="00EC15E3">
              <w:rPr>
                <w:sz w:val="27"/>
                <w:szCs w:val="27"/>
              </w:rPr>
              <w:t xml:space="preserve"> </w:t>
            </w:r>
          </w:p>
        </w:tc>
        <w:tc>
          <w:tcPr>
            <w:tcW w:w="1417"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0</w:t>
            </w:r>
          </w:p>
        </w:tc>
        <w:tc>
          <w:tcPr>
            <w:tcW w:w="1560"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0</w:t>
            </w:r>
          </w:p>
        </w:tc>
        <w:tc>
          <w:tcPr>
            <w:tcW w:w="1559"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0</w:t>
            </w:r>
          </w:p>
        </w:tc>
        <w:tc>
          <w:tcPr>
            <w:tcW w:w="1559"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en-US"/>
              </w:rPr>
            </w:pPr>
            <w:r w:rsidRPr="00EC15E3">
              <w:rPr>
                <w:sz w:val="27"/>
                <w:szCs w:val="27"/>
                <w:lang w:val="en-US"/>
              </w:rPr>
              <w:t>0</w:t>
            </w:r>
          </w:p>
        </w:tc>
        <w:tc>
          <w:tcPr>
            <w:tcW w:w="1701"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en-US"/>
              </w:rPr>
            </w:pPr>
            <w:r w:rsidRPr="00EC15E3">
              <w:rPr>
                <w:sz w:val="27"/>
                <w:szCs w:val="27"/>
                <w:lang w:val="en-US"/>
              </w:rPr>
              <w:t>0</w:t>
            </w:r>
          </w:p>
        </w:tc>
      </w:tr>
      <w:tr w:rsidR="001A54DA" w:rsidRPr="00EC15E3" w:rsidTr="00272F20">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gridAfter w:val="2"/>
          <w:wAfter w:w="2554" w:type="dxa"/>
          <w:trHeight w:val="263"/>
          <w:tblCellSpacing w:w="5" w:type="nil"/>
        </w:trPr>
        <w:tc>
          <w:tcPr>
            <w:tcW w:w="710" w:type="dxa"/>
            <w:vMerge/>
            <w:tcBorders>
              <w:left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p>
        </w:tc>
        <w:tc>
          <w:tcPr>
            <w:tcW w:w="3827" w:type="dxa"/>
            <w:vMerge/>
            <w:tcBorders>
              <w:left w:val="single" w:sz="4" w:space="0" w:color="auto"/>
              <w:right w:val="single" w:sz="4" w:space="0" w:color="auto"/>
            </w:tcBorders>
          </w:tcPr>
          <w:p w:rsidR="001A54DA" w:rsidRPr="00EC15E3" w:rsidRDefault="001A54DA" w:rsidP="00272F20">
            <w:pPr>
              <w:autoSpaceDE w:val="0"/>
              <w:autoSpaceDN w:val="0"/>
              <w:adjustRightInd w:val="0"/>
              <w:rPr>
                <w:spacing w:val="-20"/>
                <w:sz w:val="27"/>
                <w:szCs w:val="27"/>
                <w:lang w:val="ru-RU"/>
              </w:rPr>
            </w:pPr>
          </w:p>
        </w:tc>
        <w:tc>
          <w:tcPr>
            <w:tcW w:w="2835" w:type="dxa"/>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rPr>
                <w:sz w:val="27"/>
                <w:szCs w:val="27"/>
              </w:rPr>
            </w:pPr>
            <w:r w:rsidRPr="00EC15E3">
              <w:rPr>
                <w:sz w:val="27"/>
                <w:szCs w:val="27"/>
                <w:lang w:val="ru-RU"/>
              </w:rPr>
              <w:t>областной</w:t>
            </w:r>
            <w:r w:rsidRPr="00EC15E3">
              <w:rPr>
                <w:sz w:val="27"/>
                <w:szCs w:val="27"/>
              </w:rPr>
              <w:t xml:space="preserve"> </w:t>
            </w:r>
            <w:r w:rsidRPr="00EC15E3">
              <w:rPr>
                <w:sz w:val="27"/>
                <w:szCs w:val="27"/>
                <w:lang w:val="ru-RU"/>
              </w:rPr>
              <w:t>бюджет</w:t>
            </w:r>
            <w:r w:rsidRPr="00EC15E3">
              <w:rPr>
                <w:sz w:val="27"/>
                <w:szCs w:val="27"/>
              </w:rPr>
              <w:t xml:space="preserve"> </w:t>
            </w:r>
          </w:p>
        </w:tc>
        <w:tc>
          <w:tcPr>
            <w:tcW w:w="1417"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0</w:t>
            </w:r>
          </w:p>
        </w:tc>
        <w:tc>
          <w:tcPr>
            <w:tcW w:w="1560"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0</w:t>
            </w:r>
          </w:p>
        </w:tc>
        <w:tc>
          <w:tcPr>
            <w:tcW w:w="1559"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0</w:t>
            </w:r>
          </w:p>
        </w:tc>
        <w:tc>
          <w:tcPr>
            <w:tcW w:w="1559"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en-US"/>
              </w:rPr>
            </w:pPr>
            <w:r w:rsidRPr="00EC15E3">
              <w:rPr>
                <w:sz w:val="27"/>
                <w:szCs w:val="27"/>
                <w:lang w:val="en-US"/>
              </w:rPr>
              <w:t>0</w:t>
            </w:r>
          </w:p>
        </w:tc>
        <w:tc>
          <w:tcPr>
            <w:tcW w:w="1701"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en-US"/>
              </w:rPr>
            </w:pPr>
            <w:r w:rsidRPr="00EC15E3">
              <w:rPr>
                <w:sz w:val="27"/>
                <w:szCs w:val="27"/>
                <w:lang w:val="en-US"/>
              </w:rPr>
              <w:t>0</w:t>
            </w:r>
          </w:p>
        </w:tc>
      </w:tr>
      <w:tr w:rsidR="001A54DA" w:rsidRPr="00EC15E3" w:rsidTr="00272F20">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gridAfter w:val="2"/>
          <w:wAfter w:w="2554" w:type="dxa"/>
          <w:trHeight w:val="1287"/>
          <w:tblCellSpacing w:w="5" w:type="nil"/>
        </w:trPr>
        <w:tc>
          <w:tcPr>
            <w:tcW w:w="710" w:type="dxa"/>
            <w:vMerge/>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p>
        </w:tc>
        <w:tc>
          <w:tcPr>
            <w:tcW w:w="3827" w:type="dxa"/>
            <w:vMerge/>
            <w:tcBorders>
              <w:left w:val="single" w:sz="4" w:space="0" w:color="auto"/>
              <w:bottom w:val="single" w:sz="4" w:space="0" w:color="auto"/>
              <w:right w:val="single" w:sz="4" w:space="0" w:color="auto"/>
            </w:tcBorders>
          </w:tcPr>
          <w:p w:rsidR="001A54DA" w:rsidRPr="00EC15E3" w:rsidRDefault="001A54DA" w:rsidP="00272F20">
            <w:pPr>
              <w:autoSpaceDE w:val="0"/>
              <w:autoSpaceDN w:val="0"/>
              <w:adjustRightInd w:val="0"/>
              <w:rPr>
                <w:spacing w:val="-20"/>
                <w:sz w:val="27"/>
                <w:szCs w:val="27"/>
                <w:lang w:val="ru-RU"/>
              </w:rPr>
            </w:pPr>
          </w:p>
        </w:tc>
        <w:tc>
          <w:tcPr>
            <w:tcW w:w="2835" w:type="dxa"/>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rPr>
                <w:sz w:val="27"/>
                <w:szCs w:val="27"/>
                <w:lang w:val="ru-RU"/>
              </w:rPr>
            </w:pPr>
            <w:r w:rsidRPr="00EC15E3">
              <w:rPr>
                <w:sz w:val="27"/>
                <w:szCs w:val="27"/>
                <w:lang w:val="ru-RU"/>
              </w:rPr>
              <w:t>иные не запрещенные законодательством источники:</w:t>
            </w:r>
          </w:p>
          <w:p w:rsidR="001A54DA" w:rsidRPr="00EC15E3" w:rsidRDefault="001A54DA" w:rsidP="00272F20">
            <w:pPr>
              <w:widowControl w:val="0"/>
              <w:autoSpaceDE w:val="0"/>
              <w:autoSpaceDN w:val="0"/>
              <w:adjustRightInd w:val="0"/>
              <w:rPr>
                <w:sz w:val="27"/>
                <w:szCs w:val="27"/>
                <w:lang w:val="ru-RU"/>
              </w:rPr>
            </w:pPr>
            <w:r w:rsidRPr="00EC15E3">
              <w:rPr>
                <w:sz w:val="27"/>
                <w:szCs w:val="27"/>
                <w:lang w:val="ru-RU"/>
              </w:rPr>
              <w:t>федеральный</w:t>
            </w:r>
            <w:r w:rsidRPr="00EC15E3">
              <w:rPr>
                <w:sz w:val="27"/>
                <w:szCs w:val="27"/>
              </w:rPr>
              <w:t xml:space="preserve"> </w:t>
            </w:r>
            <w:r w:rsidRPr="00EC15E3">
              <w:rPr>
                <w:sz w:val="27"/>
                <w:szCs w:val="27"/>
                <w:lang w:val="ru-RU"/>
              </w:rPr>
              <w:t>бюджет</w:t>
            </w:r>
          </w:p>
        </w:tc>
        <w:tc>
          <w:tcPr>
            <w:tcW w:w="1417"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p>
          <w:p w:rsidR="001A54DA" w:rsidRPr="00EC15E3" w:rsidRDefault="001A54DA" w:rsidP="00272F20">
            <w:pPr>
              <w:widowControl w:val="0"/>
              <w:autoSpaceDE w:val="0"/>
              <w:autoSpaceDN w:val="0"/>
              <w:adjustRightInd w:val="0"/>
              <w:jc w:val="center"/>
              <w:rPr>
                <w:sz w:val="27"/>
                <w:szCs w:val="27"/>
                <w:lang w:val="ru-RU"/>
              </w:rPr>
            </w:pPr>
          </w:p>
          <w:p w:rsidR="001A54DA" w:rsidRPr="00EC15E3" w:rsidRDefault="001A54DA" w:rsidP="00272F20">
            <w:pPr>
              <w:widowControl w:val="0"/>
              <w:autoSpaceDE w:val="0"/>
              <w:autoSpaceDN w:val="0"/>
              <w:adjustRightInd w:val="0"/>
              <w:jc w:val="center"/>
              <w:rPr>
                <w:sz w:val="27"/>
                <w:szCs w:val="27"/>
                <w:lang w:val="ru-RU"/>
              </w:rPr>
            </w:pPr>
          </w:p>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0</w:t>
            </w:r>
          </w:p>
        </w:tc>
        <w:tc>
          <w:tcPr>
            <w:tcW w:w="1560"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p>
          <w:p w:rsidR="001A54DA" w:rsidRPr="00EC15E3" w:rsidRDefault="001A54DA" w:rsidP="00272F20">
            <w:pPr>
              <w:widowControl w:val="0"/>
              <w:autoSpaceDE w:val="0"/>
              <w:autoSpaceDN w:val="0"/>
              <w:adjustRightInd w:val="0"/>
              <w:jc w:val="center"/>
              <w:rPr>
                <w:sz w:val="27"/>
                <w:szCs w:val="27"/>
                <w:lang w:val="ru-RU"/>
              </w:rPr>
            </w:pPr>
          </w:p>
          <w:p w:rsidR="001A54DA" w:rsidRPr="00EC15E3" w:rsidRDefault="001A54DA" w:rsidP="00272F20">
            <w:pPr>
              <w:widowControl w:val="0"/>
              <w:autoSpaceDE w:val="0"/>
              <w:autoSpaceDN w:val="0"/>
              <w:adjustRightInd w:val="0"/>
              <w:jc w:val="center"/>
              <w:rPr>
                <w:sz w:val="27"/>
                <w:szCs w:val="27"/>
                <w:lang w:val="ru-RU"/>
              </w:rPr>
            </w:pPr>
          </w:p>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0</w:t>
            </w:r>
          </w:p>
        </w:tc>
        <w:tc>
          <w:tcPr>
            <w:tcW w:w="1559"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p>
          <w:p w:rsidR="001A54DA" w:rsidRPr="00EC15E3" w:rsidRDefault="001A54DA" w:rsidP="00272F20">
            <w:pPr>
              <w:widowControl w:val="0"/>
              <w:autoSpaceDE w:val="0"/>
              <w:autoSpaceDN w:val="0"/>
              <w:adjustRightInd w:val="0"/>
              <w:jc w:val="center"/>
              <w:rPr>
                <w:sz w:val="27"/>
                <w:szCs w:val="27"/>
                <w:lang w:val="ru-RU"/>
              </w:rPr>
            </w:pPr>
          </w:p>
          <w:p w:rsidR="001A54DA" w:rsidRPr="00EC15E3" w:rsidRDefault="001A54DA" w:rsidP="00272F20">
            <w:pPr>
              <w:widowControl w:val="0"/>
              <w:autoSpaceDE w:val="0"/>
              <w:autoSpaceDN w:val="0"/>
              <w:adjustRightInd w:val="0"/>
              <w:jc w:val="center"/>
              <w:rPr>
                <w:sz w:val="27"/>
                <w:szCs w:val="27"/>
                <w:lang w:val="ru-RU"/>
              </w:rPr>
            </w:pPr>
          </w:p>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0</w:t>
            </w:r>
          </w:p>
        </w:tc>
        <w:tc>
          <w:tcPr>
            <w:tcW w:w="1559"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p>
          <w:p w:rsidR="001A54DA" w:rsidRPr="00EC15E3" w:rsidRDefault="001A54DA" w:rsidP="00272F20">
            <w:pPr>
              <w:widowControl w:val="0"/>
              <w:autoSpaceDE w:val="0"/>
              <w:autoSpaceDN w:val="0"/>
              <w:adjustRightInd w:val="0"/>
              <w:jc w:val="center"/>
              <w:rPr>
                <w:sz w:val="27"/>
                <w:szCs w:val="27"/>
                <w:lang w:val="ru-RU"/>
              </w:rPr>
            </w:pPr>
          </w:p>
          <w:p w:rsidR="001A54DA" w:rsidRPr="00EC15E3" w:rsidRDefault="001A54DA" w:rsidP="00272F20">
            <w:pPr>
              <w:widowControl w:val="0"/>
              <w:autoSpaceDE w:val="0"/>
              <w:autoSpaceDN w:val="0"/>
              <w:adjustRightInd w:val="0"/>
              <w:jc w:val="center"/>
              <w:rPr>
                <w:sz w:val="27"/>
                <w:szCs w:val="27"/>
                <w:lang w:val="ru-RU"/>
              </w:rPr>
            </w:pPr>
          </w:p>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0</w:t>
            </w:r>
          </w:p>
        </w:tc>
        <w:tc>
          <w:tcPr>
            <w:tcW w:w="1701"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p>
          <w:p w:rsidR="001A54DA" w:rsidRPr="00EC15E3" w:rsidRDefault="001A54DA" w:rsidP="00272F20">
            <w:pPr>
              <w:widowControl w:val="0"/>
              <w:autoSpaceDE w:val="0"/>
              <w:autoSpaceDN w:val="0"/>
              <w:adjustRightInd w:val="0"/>
              <w:jc w:val="center"/>
              <w:rPr>
                <w:sz w:val="27"/>
                <w:szCs w:val="27"/>
                <w:lang w:val="ru-RU"/>
              </w:rPr>
            </w:pPr>
          </w:p>
          <w:p w:rsidR="001A54DA" w:rsidRPr="00EC15E3" w:rsidRDefault="001A54DA" w:rsidP="00272F20">
            <w:pPr>
              <w:widowControl w:val="0"/>
              <w:autoSpaceDE w:val="0"/>
              <w:autoSpaceDN w:val="0"/>
              <w:adjustRightInd w:val="0"/>
              <w:jc w:val="center"/>
              <w:rPr>
                <w:sz w:val="27"/>
                <w:szCs w:val="27"/>
                <w:lang w:val="ru-RU"/>
              </w:rPr>
            </w:pPr>
          </w:p>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0</w:t>
            </w:r>
          </w:p>
        </w:tc>
      </w:tr>
      <w:tr w:rsidR="001A54DA" w:rsidRPr="00EC15E3" w:rsidTr="00272F20">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gridAfter w:val="2"/>
          <w:wAfter w:w="2554" w:type="dxa"/>
          <w:trHeight w:val="382"/>
          <w:tblCellSpacing w:w="5" w:type="nil"/>
        </w:trPr>
        <w:tc>
          <w:tcPr>
            <w:tcW w:w="710" w:type="dxa"/>
            <w:vMerge w:val="restart"/>
            <w:tcBorders>
              <w:top w:val="single" w:sz="4" w:space="0" w:color="auto"/>
              <w:left w:val="single" w:sz="4" w:space="0" w:color="auto"/>
              <w:right w:val="single" w:sz="4" w:space="0" w:color="auto"/>
            </w:tcBorders>
          </w:tcPr>
          <w:p w:rsidR="001A54DA" w:rsidRPr="00EC15E3" w:rsidRDefault="001A54DA" w:rsidP="00272F20">
            <w:pPr>
              <w:ind w:left="-75" w:right="-75"/>
              <w:jc w:val="center"/>
              <w:rPr>
                <w:spacing w:val="-24"/>
                <w:sz w:val="27"/>
                <w:szCs w:val="27"/>
                <w:lang w:val="ru-RU"/>
              </w:rPr>
            </w:pPr>
            <w:r w:rsidRPr="00EC15E3">
              <w:rPr>
                <w:spacing w:val="-24"/>
                <w:sz w:val="27"/>
                <w:szCs w:val="27"/>
                <w:lang w:val="ru-RU"/>
              </w:rPr>
              <w:t>1.26</w:t>
            </w:r>
          </w:p>
        </w:tc>
        <w:tc>
          <w:tcPr>
            <w:tcW w:w="3827" w:type="dxa"/>
            <w:vMerge w:val="restart"/>
            <w:tcBorders>
              <w:top w:val="single" w:sz="4" w:space="0" w:color="auto"/>
              <w:left w:val="single" w:sz="4" w:space="0" w:color="auto"/>
              <w:right w:val="single" w:sz="4" w:space="0" w:color="auto"/>
            </w:tcBorders>
          </w:tcPr>
          <w:p w:rsidR="001A54DA" w:rsidRPr="00EC15E3" w:rsidRDefault="001A54DA" w:rsidP="00272F20">
            <w:pPr>
              <w:rPr>
                <w:sz w:val="27"/>
                <w:szCs w:val="27"/>
                <w:lang w:val="ru-RU"/>
              </w:rPr>
            </w:pPr>
            <w:r w:rsidRPr="00EC15E3">
              <w:rPr>
                <w:bCs/>
                <w:sz w:val="27"/>
                <w:szCs w:val="27"/>
                <w:lang w:val="ru-RU"/>
              </w:rPr>
              <w:t>Мероприятие</w:t>
            </w:r>
            <w:r w:rsidRPr="00EC15E3">
              <w:rPr>
                <w:sz w:val="27"/>
                <w:szCs w:val="27"/>
                <w:lang w:val="ru-RU"/>
              </w:rPr>
              <w:t xml:space="preserve"> «Поощрение лучших учителей»</w:t>
            </w:r>
          </w:p>
        </w:tc>
        <w:tc>
          <w:tcPr>
            <w:tcW w:w="2835"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rPr>
                <w:sz w:val="27"/>
                <w:szCs w:val="27"/>
              </w:rPr>
            </w:pPr>
            <w:r w:rsidRPr="00EC15E3">
              <w:rPr>
                <w:sz w:val="27"/>
                <w:szCs w:val="27"/>
                <w:lang w:val="ru-RU"/>
              </w:rPr>
              <w:t>Всего</w:t>
            </w:r>
            <w:r w:rsidRPr="00EC15E3">
              <w:rPr>
                <w:sz w:val="27"/>
                <w:szCs w:val="27"/>
              </w:rPr>
              <w:t xml:space="preserve"> </w:t>
            </w:r>
          </w:p>
        </w:tc>
        <w:tc>
          <w:tcPr>
            <w:tcW w:w="1417"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3600</w:t>
            </w:r>
          </w:p>
        </w:tc>
        <w:tc>
          <w:tcPr>
            <w:tcW w:w="1560"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360</w:t>
            </w:r>
            <w:r w:rsidRPr="00EC15E3">
              <w:rPr>
                <w:sz w:val="27"/>
                <w:szCs w:val="27"/>
              </w:rPr>
              <w:t>0</w:t>
            </w:r>
          </w:p>
        </w:tc>
        <w:tc>
          <w:tcPr>
            <w:tcW w:w="1559"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3600</w:t>
            </w:r>
          </w:p>
        </w:tc>
        <w:tc>
          <w:tcPr>
            <w:tcW w:w="1559"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0</w:t>
            </w:r>
          </w:p>
        </w:tc>
        <w:tc>
          <w:tcPr>
            <w:tcW w:w="1701"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0</w:t>
            </w:r>
          </w:p>
        </w:tc>
      </w:tr>
      <w:tr w:rsidR="001A54DA" w:rsidRPr="00EC15E3" w:rsidTr="00272F20">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gridAfter w:val="2"/>
          <w:wAfter w:w="2554" w:type="dxa"/>
          <w:tblCellSpacing w:w="5" w:type="nil"/>
        </w:trPr>
        <w:tc>
          <w:tcPr>
            <w:tcW w:w="710" w:type="dxa"/>
            <w:vMerge/>
            <w:tcBorders>
              <w:left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rPr>
            </w:pPr>
          </w:p>
        </w:tc>
        <w:tc>
          <w:tcPr>
            <w:tcW w:w="3827" w:type="dxa"/>
            <w:vMerge/>
            <w:tcBorders>
              <w:left w:val="single" w:sz="4" w:space="0" w:color="auto"/>
              <w:right w:val="single" w:sz="4" w:space="0" w:color="auto"/>
            </w:tcBorders>
          </w:tcPr>
          <w:p w:rsidR="001A54DA" w:rsidRPr="00EC15E3" w:rsidRDefault="001A54DA" w:rsidP="00272F20">
            <w:pPr>
              <w:widowControl w:val="0"/>
              <w:autoSpaceDE w:val="0"/>
              <w:autoSpaceDN w:val="0"/>
              <w:adjustRightInd w:val="0"/>
              <w:rPr>
                <w:sz w:val="27"/>
                <w:szCs w:val="27"/>
              </w:rPr>
            </w:pPr>
          </w:p>
        </w:tc>
        <w:tc>
          <w:tcPr>
            <w:tcW w:w="2835" w:type="dxa"/>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rPr>
                <w:sz w:val="27"/>
                <w:szCs w:val="27"/>
                <w:lang w:val="ru-RU"/>
              </w:rPr>
            </w:pPr>
            <w:r w:rsidRPr="00EC15E3">
              <w:rPr>
                <w:sz w:val="27"/>
                <w:szCs w:val="27"/>
                <w:lang w:val="ru-RU"/>
              </w:rPr>
              <w:t>областной</w:t>
            </w:r>
            <w:r w:rsidRPr="00EC15E3">
              <w:rPr>
                <w:sz w:val="27"/>
                <w:szCs w:val="27"/>
              </w:rPr>
              <w:t xml:space="preserve"> </w:t>
            </w:r>
            <w:r w:rsidRPr="00EC15E3">
              <w:rPr>
                <w:sz w:val="27"/>
                <w:szCs w:val="27"/>
                <w:lang w:val="ru-RU"/>
              </w:rPr>
              <w:t>бюджет</w:t>
            </w:r>
            <w:r w:rsidRPr="00EC15E3">
              <w:rPr>
                <w:sz w:val="27"/>
                <w:szCs w:val="27"/>
              </w:rPr>
              <w:t xml:space="preserve">  </w:t>
            </w:r>
          </w:p>
        </w:tc>
        <w:tc>
          <w:tcPr>
            <w:tcW w:w="1417" w:type="dxa"/>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0</w:t>
            </w:r>
          </w:p>
        </w:tc>
        <w:tc>
          <w:tcPr>
            <w:tcW w:w="1560" w:type="dxa"/>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rPr>
            </w:pPr>
            <w:r w:rsidRPr="00EC15E3">
              <w:rPr>
                <w:sz w:val="27"/>
                <w:szCs w:val="27"/>
                <w:lang w:val="ru-RU"/>
              </w:rPr>
              <w:t>0</w:t>
            </w:r>
          </w:p>
        </w:tc>
        <w:tc>
          <w:tcPr>
            <w:tcW w:w="1559" w:type="dxa"/>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0</w:t>
            </w:r>
          </w:p>
        </w:tc>
        <w:tc>
          <w:tcPr>
            <w:tcW w:w="1559" w:type="dxa"/>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0</w:t>
            </w:r>
          </w:p>
        </w:tc>
        <w:tc>
          <w:tcPr>
            <w:tcW w:w="1701" w:type="dxa"/>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0</w:t>
            </w:r>
          </w:p>
        </w:tc>
      </w:tr>
      <w:tr w:rsidR="001A54DA" w:rsidRPr="00EC15E3" w:rsidTr="00272F20">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gridAfter w:val="2"/>
          <w:wAfter w:w="2554" w:type="dxa"/>
          <w:tblCellSpacing w:w="5" w:type="nil"/>
        </w:trPr>
        <w:tc>
          <w:tcPr>
            <w:tcW w:w="710" w:type="dxa"/>
            <w:vMerge/>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rPr>
            </w:pPr>
          </w:p>
        </w:tc>
        <w:tc>
          <w:tcPr>
            <w:tcW w:w="3827" w:type="dxa"/>
            <w:vMerge/>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rPr>
                <w:sz w:val="27"/>
                <w:szCs w:val="27"/>
              </w:rPr>
            </w:pPr>
          </w:p>
        </w:tc>
        <w:tc>
          <w:tcPr>
            <w:tcW w:w="2835" w:type="dxa"/>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rPr>
                <w:sz w:val="27"/>
                <w:szCs w:val="27"/>
                <w:lang w:val="ru-RU"/>
              </w:rPr>
            </w:pPr>
            <w:r w:rsidRPr="00EC15E3">
              <w:rPr>
                <w:sz w:val="27"/>
                <w:szCs w:val="27"/>
                <w:lang w:val="ru-RU"/>
              </w:rPr>
              <w:t>иные не запрещенные законодательством источники:</w:t>
            </w:r>
          </w:p>
          <w:p w:rsidR="001A54DA" w:rsidRPr="00EC15E3" w:rsidRDefault="001A54DA" w:rsidP="00272F20">
            <w:pPr>
              <w:widowControl w:val="0"/>
              <w:autoSpaceDE w:val="0"/>
              <w:autoSpaceDN w:val="0"/>
              <w:adjustRightInd w:val="0"/>
              <w:rPr>
                <w:sz w:val="27"/>
                <w:szCs w:val="27"/>
                <w:lang w:val="ru-RU"/>
              </w:rPr>
            </w:pPr>
          </w:p>
          <w:p w:rsidR="001A54DA" w:rsidRPr="00EC15E3" w:rsidRDefault="001A54DA" w:rsidP="00272F20">
            <w:pPr>
              <w:widowControl w:val="0"/>
              <w:autoSpaceDE w:val="0"/>
              <w:autoSpaceDN w:val="0"/>
              <w:adjustRightInd w:val="0"/>
              <w:rPr>
                <w:sz w:val="27"/>
                <w:szCs w:val="27"/>
                <w:lang w:val="ru-RU"/>
              </w:rPr>
            </w:pPr>
            <w:r w:rsidRPr="00EC15E3">
              <w:rPr>
                <w:sz w:val="27"/>
                <w:szCs w:val="27"/>
                <w:lang w:val="ru-RU"/>
              </w:rPr>
              <w:t>федеральный</w:t>
            </w:r>
            <w:r w:rsidRPr="00EC15E3">
              <w:rPr>
                <w:sz w:val="27"/>
                <w:szCs w:val="27"/>
              </w:rPr>
              <w:t xml:space="preserve"> </w:t>
            </w:r>
            <w:r w:rsidRPr="00EC15E3">
              <w:rPr>
                <w:sz w:val="27"/>
                <w:szCs w:val="27"/>
                <w:lang w:val="ru-RU"/>
              </w:rPr>
              <w:t>бюджет</w:t>
            </w:r>
          </w:p>
        </w:tc>
        <w:tc>
          <w:tcPr>
            <w:tcW w:w="1417" w:type="dxa"/>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p>
          <w:p w:rsidR="001A54DA" w:rsidRPr="00EC15E3" w:rsidRDefault="001A54DA" w:rsidP="00272F20">
            <w:pPr>
              <w:widowControl w:val="0"/>
              <w:autoSpaceDE w:val="0"/>
              <w:autoSpaceDN w:val="0"/>
              <w:adjustRightInd w:val="0"/>
              <w:jc w:val="center"/>
              <w:rPr>
                <w:sz w:val="27"/>
                <w:szCs w:val="27"/>
                <w:lang w:val="ru-RU"/>
              </w:rPr>
            </w:pPr>
          </w:p>
          <w:p w:rsidR="001A54DA" w:rsidRPr="00EC15E3" w:rsidRDefault="001A54DA" w:rsidP="00272F20">
            <w:pPr>
              <w:widowControl w:val="0"/>
              <w:autoSpaceDE w:val="0"/>
              <w:autoSpaceDN w:val="0"/>
              <w:adjustRightInd w:val="0"/>
              <w:jc w:val="center"/>
              <w:rPr>
                <w:sz w:val="27"/>
                <w:szCs w:val="27"/>
                <w:lang w:val="ru-RU"/>
              </w:rPr>
            </w:pPr>
          </w:p>
          <w:p w:rsidR="001A54DA" w:rsidRPr="00EC15E3" w:rsidRDefault="001A54DA" w:rsidP="00272F20">
            <w:pPr>
              <w:widowControl w:val="0"/>
              <w:autoSpaceDE w:val="0"/>
              <w:autoSpaceDN w:val="0"/>
              <w:adjustRightInd w:val="0"/>
              <w:jc w:val="center"/>
              <w:rPr>
                <w:sz w:val="27"/>
                <w:szCs w:val="27"/>
                <w:lang w:val="ru-RU"/>
              </w:rPr>
            </w:pPr>
          </w:p>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36</w:t>
            </w:r>
            <w:r w:rsidRPr="00EC15E3">
              <w:rPr>
                <w:sz w:val="27"/>
                <w:szCs w:val="27"/>
              </w:rPr>
              <w:t>00</w:t>
            </w:r>
          </w:p>
        </w:tc>
        <w:tc>
          <w:tcPr>
            <w:tcW w:w="1560" w:type="dxa"/>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p>
          <w:p w:rsidR="001A54DA" w:rsidRPr="00EC15E3" w:rsidRDefault="001A54DA" w:rsidP="00272F20">
            <w:pPr>
              <w:widowControl w:val="0"/>
              <w:autoSpaceDE w:val="0"/>
              <w:autoSpaceDN w:val="0"/>
              <w:adjustRightInd w:val="0"/>
              <w:jc w:val="center"/>
              <w:rPr>
                <w:sz w:val="27"/>
                <w:szCs w:val="27"/>
                <w:lang w:val="ru-RU"/>
              </w:rPr>
            </w:pPr>
          </w:p>
          <w:p w:rsidR="001A54DA" w:rsidRPr="00EC15E3" w:rsidRDefault="001A54DA" w:rsidP="00272F20">
            <w:pPr>
              <w:widowControl w:val="0"/>
              <w:autoSpaceDE w:val="0"/>
              <w:autoSpaceDN w:val="0"/>
              <w:adjustRightInd w:val="0"/>
              <w:jc w:val="center"/>
              <w:rPr>
                <w:sz w:val="27"/>
                <w:szCs w:val="27"/>
                <w:lang w:val="ru-RU"/>
              </w:rPr>
            </w:pPr>
          </w:p>
          <w:p w:rsidR="001A54DA" w:rsidRPr="00EC15E3" w:rsidRDefault="001A54DA" w:rsidP="00272F20">
            <w:pPr>
              <w:widowControl w:val="0"/>
              <w:autoSpaceDE w:val="0"/>
              <w:autoSpaceDN w:val="0"/>
              <w:adjustRightInd w:val="0"/>
              <w:jc w:val="center"/>
              <w:rPr>
                <w:sz w:val="27"/>
                <w:szCs w:val="27"/>
                <w:lang w:val="ru-RU"/>
              </w:rPr>
            </w:pPr>
          </w:p>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3600</w:t>
            </w:r>
          </w:p>
        </w:tc>
        <w:tc>
          <w:tcPr>
            <w:tcW w:w="1559" w:type="dxa"/>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ind w:left="-58" w:right="-10"/>
              <w:jc w:val="center"/>
              <w:rPr>
                <w:sz w:val="27"/>
                <w:szCs w:val="27"/>
                <w:lang w:val="ru-RU"/>
              </w:rPr>
            </w:pPr>
          </w:p>
          <w:p w:rsidR="001A54DA" w:rsidRPr="00EC15E3" w:rsidRDefault="001A54DA" w:rsidP="00272F20">
            <w:pPr>
              <w:widowControl w:val="0"/>
              <w:autoSpaceDE w:val="0"/>
              <w:autoSpaceDN w:val="0"/>
              <w:adjustRightInd w:val="0"/>
              <w:ind w:left="-58" w:right="-10"/>
              <w:jc w:val="center"/>
              <w:rPr>
                <w:sz w:val="27"/>
                <w:szCs w:val="27"/>
                <w:lang w:val="ru-RU"/>
              </w:rPr>
            </w:pPr>
          </w:p>
          <w:p w:rsidR="001A54DA" w:rsidRPr="00EC15E3" w:rsidRDefault="001A54DA" w:rsidP="00272F20">
            <w:pPr>
              <w:widowControl w:val="0"/>
              <w:autoSpaceDE w:val="0"/>
              <w:autoSpaceDN w:val="0"/>
              <w:adjustRightInd w:val="0"/>
              <w:ind w:left="-58" w:right="-10"/>
              <w:jc w:val="center"/>
              <w:rPr>
                <w:sz w:val="27"/>
                <w:szCs w:val="27"/>
                <w:lang w:val="ru-RU"/>
              </w:rPr>
            </w:pPr>
          </w:p>
          <w:p w:rsidR="001A54DA" w:rsidRPr="00EC15E3" w:rsidRDefault="001A54DA" w:rsidP="00272F20">
            <w:pPr>
              <w:widowControl w:val="0"/>
              <w:autoSpaceDE w:val="0"/>
              <w:autoSpaceDN w:val="0"/>
              <w:adjustRightInd w:val="0"/>
              <w:ind w:left="-58" w:right="-10"/>
              <w:jc w:val="center"/>
              <w:rPr>
                <w:sz w:val="27"/>
                <w:szCs w:val="27"/>
                <w:lang w:val="ru-RU"/>
              </w:rPr>
            </w:pPr>
          </w:p>
          <w:p w:rsidR="001A54DA" w:rsidRPr="00EC15E3" w:rsidRDefault="001A54DA" w:rsidP="00272F20">
            <w:pPr>
              <w:widowControl w:val="0"/>
              <w:autoSpaceDE w:val="0"/>
              <w:autoSpaceDN w:val="0"/>
              <w:adjustRightInd w:val="0"/>
              <w:ind w:left="-58" w:right="-10"/>
              <w:jc w:val="center"/>
              <w:rPr>
                <w:sz w:val="27"/>
                <w:szCs w:val="27"/>
                <w:lang w:val="ru-RU"/>
              </w:rPr>
            </w:pPr>
            <w:r w:rsidRPr="00EC15E3">
              <w:rPr>
                <w:sz w:val="27"/>
                <w:szCs w:val="27"/>
                <w:lang w:val="ru-RU"/>
              </w:rPr>
              <w:t>3600</w:t>
            </w:r>
          </w:p>
        </w:tc>
        <w:tc>
          <w:tcPr>
            <w:tcW w:w="1559" w:type="dxa"/>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ind w:left="-58" w:right="-10"/>
              <w:jc w:val="center"/>
              <w:rPr>
                <w:sz w:val="27"/>
                <w:szCs w:val="27"/>
                <w:lang w:val="ru-RU"/>
              </w:rPr>
            </w:pPr>
          </w:p>
          <w:p w:rsidR="001A54DA" w:rsidRPr="00EC15E3" w:rsidRDefault="001A54DA" w:rsidP="00272F20">
            <w:pPr>
              <w:widowControl w:val="0"/>
              <w:autoSpaceDE w:val="0"/>
              <w:autoSpaceDN w:val="0"/>
              <w:adjustRightInd w:val="0"/>
              <w:ind w:left="-58" w:right="-10"/>
              <w:jc w:val="center"/>
              <w:rPr>
                <w:sz w:val="27"/>
                <w:szCs w:val="27"/>
                <w:lang w:val="ru-RU"/>
              </w:rPr>
            </w:pPr>
          </w:p>
          <w:p w:rsidR="001A54DA" w:rsidRPr="00EC15E3" w:rsidRDefault="001A54DA" w:rsidP="00272F20">
            <w:pPr>
              <w:widowControl w:val="0"/>
              <w:autoSpaceDE w:val="0"/>
              <w:autoSpaceDN w:val="0"/>
              <w:adjustRightInd w:val="0"/>
              <w:ind w:left="-58" w:right="-10"/>
              <w:jc w:val="center"/>
              <w:rPr>
                <w:sz w:val="27"/>
                <w:szCs w:val="27"/>
                <w:lang w:val="ru-RU"/>
              </w:rPr>
            </w:pPr>
          </w:p>
          <w:p w:rsidR="001A54DA" w:rsidRPr="00EC15E3" w:rsidRDefault="001A54DA" w:rsidP="00272F20">
            <w:pPr>
              <w:widowControl w:val="0"/>
              <w:autoSpaceDE w:val="0"/>
              <w:autoSpaceDN w:val="0"/>
              <w:adjustRightInd w:val="0"/>
              <w:ind w:left="-58" w:right="-10"/>
              <w:jc w:val="center"/>
              <w:rPr>
                <w:sz w:val="27"/>
                <w:szCs w:val="27"/>
                <w:lang w:val="ru-RU"/>
              </w:rPr>
            </w:pPr>
          </w:p>
          <w:p w:rsidR="001A54DA" w:rsidRPr="00EC15E3" w:rsidRDefault="001A54DA" w:rsidP="00272F20">
            <w:pPr>
              <w:widowControl w:val="0"/>
              <w:autoSpaceDE w:val="0"/>
              <w:autoSpaceDN w:val="0"/>
              <w:adjustRightInd w:val="0"/>
              <w:ind w:left="-58" w:right="-10"/>
              <w:jc w:val="center"/>
              <w:rPr>
                <w:sz w:val="27"/>
                <w:szCs w:val="27"/>
                <w:lang w:val="ru-RU"/>
              </w:rPr>
            </w:pPr>
            <w:r w:rsidRPr="00EC15E3">
              <w:rPr>
                <w:sz w:val="27"/>
                <w:szCs w:val="27"/>
                <w:lang w:val="ru-RU"/>
              </w:rPr>
              <w:t>0</w:t>
            </w:r>
          </w:p>
        </w:tc>
        <w:tc>
          <w:tcPr>
            <w:tcW w:w="1701" w:type="dxa"/>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ind w:left="-58" w:right="-10"/>
              <w:jc w:val="center"/>
              <w:rPr>
                <w:sz w:val="27"/>
                <w:szCs w:val="27"/>
                <w:lang w:val="ru-RU"/>
              </w:rPr>
            </w:pPr>
          </w:p>
          <w:p w:rsidR="001A54DA" w:rsidRPr="00EC15E3" w:rsidRDefault="001A54DA" w:rsidP="00272F20">
            <w:pPr>
              <w:widowControl w:val="0"/>
              <w:autoSpaceDE w:val="0"/>
              <w:autoSpaceDN w:val="0"/>
              <w:adjustRightInd w:val="0"/>
              <w:ind w:left="-58" w:right="-10"/>
              <w:jc w:val="center"/>
              <w:rPr>
                <w:sz w:val="27"/>
                <w:szCs w:val="27"/>
                <w:lang w:val="ru-RU"/>
              </w:rPr>
            </w:pPr>
          </w:p>
          <w:p w:rsidR="001A54DA" w:rsidRPr="00EC15E3" w:rsidRDefault="001A54DA" w:rsidP="00272F20">
            <w:pPr>
              <w:widowControl w:val="0"/>
              <w:autoSpaceDE w:val="0"/>
              <w:autoSpaceDN w:val="0"/>
              <w:adjustRightInd w:val="0"/>
              <w:ind w:left="-58" w:right="-10"/>
              <w:jc w:val="center"/>
              <w:rPr>
                <w:sz w:val="27"/>
                <w:szCs w:val="27"/>
                <w:lang w:val="ru-RU"/>
              </w:rPr>
            </w:pPr>
          </w:p>
          <w:p w:rsidR="001A54DA" w:rsidRPr="00EC15E3" w:rsidRDefault="001A54DA" w:rsidP="00272F20">
            <w:pPr>
              <w:widowControl w:val="0"/>
              <w:autoSpaceDE w:val="0"/>
              <w:autoSpaceDN w:val="0"/>
              <w:adjustRightInd w:val="0"/>
              <w:ind w:left="-58" w:right="-10"/>
              <w:jc w:val="center"/>
              <w:rPr>
                <w:sz w:val="27"/>
                <w:szCs w:val="27"/>
                <w:lang w:val="ru-RU"/>
              </w:rPr>
            </w:pPr>
          </w:p>
          <w:p w:rsidR="001A54DA" w:rsidRPr="00EC15E3" w:rsidRDefault="001A54DA" w:rsidP="00272F20">
            <w:pPr>
              <w:widowControl w:val="0"/>
              <w:autoSpaceDE w:val="0"/>
              <w:autoSpaceDN w:val="0"/>
              <w:adjustRightInd w:val="0"/>
              <w:ind w:left="-58" w:right="-10"/>
              <w:jc w:val="center"/>
              <w:rPr>
                <w:sz w:val="27"/>
                <w:szCs w:val="27"/>
                <w:lang w:val="ru-RU"/>
              </w:rPr>
            </w:pPr>
            <w:r w:rsidRPr="00EC15E3">
              <w:rPr>
                <w:sz w:val="27"/>
                <w:szCs w:val="27"/>
                <w:lang w:val="ru-RU"/>
              </w:rPr>
              <w:t>0</w:t>
            </w:r>
          </w:p>
        </w:tc>
      </w:tr>
      <w:tr w:rsidR="001A54DA" w:rsidRPr="00EC15E3" w:rsidTr="00272F20">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gridAfter w:val="2"/>
          <w:wAfter w:w="2554" w:type="dxa"/>
          <w:trHeight w:val="404"/>
          <w:tblCellSpacing w:w="5" w:type="nil"/>
        </w:trPr>
        <w:tc>
          <w:tcPr>
            <w:tcW w:w="710" w:type="dxa"/>
            <w:vMerge w:val="restart"/>
            <w:tcBorders>
              <w:top w:val="single" w:sz="4" w:space="0" w:color="auto"/>
              <w:left w:val="single" w:sz="4" w:space="0" w:color="auto"/>
              <w:right w:val="single" w:sz="4" w:space="0" w:color="auto"/>
            </w:tcBorders>
          </w:tcPr>
          <w:p w:rsidR="001A54DA" w:rsidRPr="00EC15E3" w:rsidRDefault="001A54DA" w:rsidP="00272F20">
            <w:pPr>
              <w:ind w:left="-75" w:right="-75"/>
              <w:jc w:val="center"/>
              <w:rPr>
                <w:spacing w:val="-2"/>
                <w:sz w:val="27"/>
                <w:szCs w:val="27"/>
                <w:lang w:val="en-US"/>
              </w:rPr>
            </w:pPr>
            <w:r w:rsidRPr="00EC15E3">
              <w:rPr>
                <w:spacing w:val="-24"/>
                <w:sz w:val="27"/>
                <w:szCs w:val="27"/>
                <w:lang w:val="ru-RU"/>
              </w:rPr>
              <w:t>1.27</w:t>
            </w:r>
          </w:p>
        </w:tc>
        <w:tc>
          <w:tcPr>
            <w:tcW w:w="3827" w:type="dxa"/>
            <w:vMerge w:val="restart"/>
            <w:tcBorders>
              <w:top w:val="single" w:sz="4" w:space="0" w:color="auto"/>
              <w:left w:val="single" w:sz="4" w:space="0" w:color="auto"/>
              <w:right w:val="single" w:sz="4" w:space="0" w:color="auto"/>
            </w:tcBorders>
          </w:tcPr>
          <w:p w:rsidR="001A54DA" w:rsidRPr="00EC15E3" w:rsidRDefault="001A54DA" w:rsidP="00272F20">
            <w:pPr>
              <w:rPr>
                <w:sz w:val="27"/>
                <w:szCs w:val="27"/>
                <w:lang w:val="ru-RU"/>
              </w:rPr>
            </w:pPr>
            <w:r w:rsidRPr="00EC15E3">
              <w:rPr>
                <w:bCs/>
                <w:sz w:val="27"/>
                <w:szCs w:val="27"/>
                <w:lang w:val="ru-RU"/>
              </w:rPr>
              <w:t>Мероприятие</w:t>
            </w:r>
            <w:r w:rsidRPr="00EC15E3">
              <w:rPr>
                <w:sz w:val="27"/>
                <w:szCs w:val="27"/>
                <w:lang w:val="ru-RU"/>
              </w:rPr>
              <w:t xml:space="preserve"> «Мероприятия государственной программы Российской Федерации </w:t>
            </w:r>
          </w:p>
          <w:p w:rsidR="001A54DA" w:rsidRPr="00EC15E3" w:rsidRDefault="001A54DA" w:rsidP="00272F20">
            <w:pPr>
              <w:rPr>
                <w:sz w:val="27"/>
                <w:szCs w:val="27"/>
                <w:lang w:val="ru-RU"/>
              </w:rPr>
            </w:pPr>
            <w:r w:rsidRPr="00EC15E3">
              <w:rPr>
                <w:sz w:val="27"/>
                <w:szCs w:val="27"/>
                <w:lang w:val="ru-RU"/>
              </w:rPr>
              <w:t>«Доступная среда» на 201</w:t>
            </w:r>
            <w:r w:rsidRPr="00EC15E3">
              <w:rPr>
                <w:sz w:val="27"/>
                <w:szCs w:val="27"/>
                <w:lang w:val="en-US"/>
              </w:rPr>
              <w:t>1</w:t>
            </w:r>
            <w:r w:rsidRPr="00EC15E3">
              <w:rPr>
                <w:sz w:val="27"/>
                <w:szCs w:val="27"/>
                <w:lang w:val="ru-RU"/>
              </w:rPr>
              <w:t>-</w:t>
            </w:r>
          </w:p>
          <w:p w:rsidR="001A54DA" w:rsidRPr="00EC15E3" w:rsidRDefault="001A54DA" w:rsidP="00272F20">
            <w:pPr>
              <w:rPr>
                <w:sz w:val="27"/>
                <w:szCs w:val="27"/>
                <w:lang w:val="ru-RU"/>
              </w:rPr>
            </w:pPr>
            <w:r w:rsidRPr="00EC15E3">
              <w:rPr>
                <w:sz w:val="27"/>
                <w:szCs w:val="27"/>
                <w:lang w:val="ru-RU"/>
              </w:rPr>
              <w:t>2020 годы»</w:t>
            </w:r>
          </w:p>
          <w:p w:rsidR="001A54DA" w:rsidRPr="00EC15E3" w:rsidRDefault="001A54DA" w:rsidP="00272F20">
            <w:pPr>
              <w:rPr>
                <w:sz w:val="27"/>
                <w:szCs w:val="27"/>
                <w:lang w:val="ru-RU"/>
              </w:rPr>
            </w:pPr>
          </w:p>
          <w:p w:rsidR="001A54DA" w:rsidRPr="00EC15E3" w:rsidRDefault="001A54DA" w:rsidP="00272F20">
            <w:pPr>
              <w:rPr>
                <w:sz w:val="27"/>
                <w:szCs w:val="27"/>
                <w:lang w:val="ru-RU"/>
              </w:rPr>
            </w:pPr>
          </w:p>
        </w:tc>
        <w:tc>
          <w:tcPr>
            <w:tcW w:w="2835"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rPr>
                <w:sz w:val="27"/>
                <w:szCs w:val="27"/>
              </w:rPr>
            </w:pPr>
            <w:r w:rsidRPr="00EC15E3">
              <w:rPr>
                <w:sz w:val="27"/>
                <w:szCs w:val="27"/>
                <w:lang w:val="ru-RU"/>
              </w:rPr>
              <w:t>Всего</w:t>
            </w:r>
            <w:r w:rsidRPr="00EC15E3">
              <w:rPr>
                <w:sz w:val="27"/>
                <w:szCs w:val="27"/>
              </w:rPr>
              <w:t xml:space="preserve"> </w:t>
            </w:r>
          </w:p>
        </w:tc>
        <w:tc>
          <w:tcPr>
            <w:tcW w:w="1417"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64305,1</w:t>
            </w:r>
          </w:p>
        </w:tc>
        <w:tc>
          <w:tcPr>
            <w:tcW w:w="1560"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82430</w:t>
            </w:r>
          </w:p>
        </w:tc>
        <w:tc>
          <w:tcPr>
            <w:tcW w:w="1559"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rPr>
              <w:t>17129</w:t>
            </w:r>
            <w:r w:rsidRPr="00EC15E3">
              <w:rPr>
                <w:sz w:val="27"/>
                <w:szCs w:val="27"/>
                <w:lang w:val="ru-RU"/>
              </w:rPr>
              <w:t>,2</w:t>
            </w:r>
          </w:p>
        </w:tc>
        <w:tc>
          <w:tcPr>
            <w:tcW w:w="1559"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13460</w:t>
            </w:r>
          </w:p>
        </w:tc>
        <w:tc>
          <w:tcPr>
            <w:tcW w:w="1701"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12859</w:t>
            </w:r>
          </w:p>
        </w:tc>
      </w:tr>
      <w:tr w:rsidR="001A54DA" w:rsidRPr="00EC15E3" w:rsidTr="00272F20">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gridAfter w:val="2"/>
          <w:wAfter w:w="2554" w:type="dxa"/>
          <w:tblCellSpacing w:w="5" w:type="nil"/>
        </w:trPr>
        <w:tc>
          <w:tcPr>
            <w:tcW w:w="710" w:type="dxa"/>
            <w:vMerge/>
            <w:tcBorders>
              <w:left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rPr>
            </w:pPr>
          </w:p>
        </w:tc>
        <w:tc>
          <w:tcPr>
            <w:tcW w:w="3827" w:type="dxa"/>
            <w:vMerge/>
            <w:tcBorders>
              <w:left w:val="single" w:sz="4" w:space="0" w:color="auto"/>
              <w:right w:val="single" w:sz="4" w:space="0" w:color="auto"/>
            </w:tcBorders>
          </w:tcPr>
          <w:p w:rsidR="001A54DA" w:rsidRPr="00EC15E3" w:rsidRDefault="001A54DA" w:rsidP="00272F20">
            <w:pPr>
              <w:widowControl w:val="0"/>
              <w:autoSpaceDE w:val="0"/>
              <w:autoSpaceDN w:val="0"/>
              <w:adjustRightInd w:val="0"/>
              <w:rPr>
                <w:sz w:val="27"/>
                <w:szCs w:val="27"/>
              </w:rPr>
            </w:pPr>
          </w:p>
        </w:tc>
        <w:tc>
          <w:tcPr>
            <w:tcW w:w="2835" w:type="dxa"/>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rPr>
                <w:sz w:val="27"/>
                <w:szCs w:val="27"/>
                <w:lang w:val="ru-RU"/>
              </w:rPr>
            </w:pPr>
            <w:r w:rsidRPr="00EC15E3">
              <w:rPr>
                <w:sz w:val="27"/>
                <w:szCs w:val="27"/>
                <w:lang w:val="ru-RU"/>
              </w:rPr>
              <w:t>областной</w:t>
            </w:r>
            <w:r w:rsidRPr="00EC15E3">
              <w:rPr>
                <w:sz w:val="27"/>
                <w:szCs w:val="27"/>
              </w:rPr>
              <w:t xml:space="preserve"> </w:t>
            </w:r>
            <w:r w:rsidRPr="00EC15E3">
              <w:rPr>
                <w:sz w:val="27"/>
                <w:szCs w:val="27"/>
                <w:lang w:val="ru-RU"/>
              </w:rPr>
              <w:t>бюджет</w:t>
            </w:r>
          </w:p>
        </w:tc>
        <w:tc>
          <w:tcPr>
            <w:tcW w:w="1417" w:type="dxa"/>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0</w:t>
            </w:r>
          </w:p>
        </w:tc>
        <w:tc>
          <w:tcPr>
            <w:tcW w:w="1560" w:type="dxa"/>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0</w:t>
            </w:r>
          </w:p>
        </w:tc>
        <w:tc>
          <w:tcPr>
            <w:tcW w:w="1559" w:type="dxa"/>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rPr>
              <w:t>0</w:t>
            </w:r>
          </w:p>
        </w:tc>
        <w:tc>
          <w:tcPr>
            <w:tcW w:w="1559" w:type="dxa"/>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0</w:t>
            </w:r>
          </w:p>
        </w:tc>
        <w:tc>
          <w:tcPr>
            <w:tcW w:w="1701" w:type="dxa"/>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0</w:t>
            </w:r>
          </w:p>
        </w:tc>
      </w:tr>
      <w:tr w:rsidR="001A54DA" w:rsidRPr="00EC15E3" w:rsidTr="00272F20">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gridAfter w:val="2"/>
          <w:wAfter w:w="2554" w:type="dxa"/>
          <w:tblCellSpacing w:w="5" w:type="nil"/>
        </w:trPr>
        <w:tc>
          <w:tcPr>
            <w:tcW w:w="710" w:type="dxa"/>
            <w:vMerge/>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rPr>
            </w:pPr>
          </w:p>
        </w:tc>
        <w:tc>
          <w:tcPr>
            <w:tcW w:w="3827" w:type="dxa"/>
            <w:vMerge/>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rPr>
                <w:sz w:val="27"/>
                <w:szCs w:val="27"/>
              </w:rPr>
            </w:pPr>
          </w:p>
        </w:tc>
        <w:tc>
          <w:tcPr>
            <w:tcW w:w="2835" w:type="dxa"/>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rPr>
                <w:sz w:val="27"/>
                <w:szCs w:val="27"/>
                <w:lang w:val="ru-RU"/>
              </w:rPr>
            </w:pPr>
            <w:r w:rsidRPr="00EC15E3">
              <w:rPr>
                <w:sz w:val="27"/>
                <w:szCs w:val="27"/>
                <w:lang w:val="ru-RU"/>
              </w:rPr>
              <w:t>иные не запрещенные законодательством источники:</w:t>
            </w:r>
          </w:p>
          <w:p w:rsidR="001A54DA" w:rsidRPr="00EC15E3" w:rsidRDefault="001A54DA" w:rsidP="00272F20">
            <w:pPr>
              <w:widowControl w:val="0"/>
              <w:autoSpaceDE w:val="0"/>
              <w:autoSpaceDN w:val="0"/>
              <w:adjustRightInd w:val="0"/>
              <w:rPr>
                <w:sz w:val="27"/>
                <w:szCs w:val="27"/>
                <w:lang w:val="ru-RU"/>
              </w:rPr>
            </w:pPr>
          </w:p>
          <w:p w:rsidR="001A54DA" w:rsidRPr="00EC15E3" w:rsidRDefault="001A54DA" w:rsidP="00272F20">
            <w:pPr>
              <w:widowControl w:val="0"/>
              <w:autoSpaceDE w:val="0"/>
              <w:autoSpaceDN w:val="0"/>
              <w:adjustRightInd w:val="0"/>
              <w:rPr>
                <w:sz w:val="27"/>
                <w:szCs w:val="27"/>
                <w:lang w:val="ru-RU"/>
              </w:rPr>
            </w:pPr>
            <w:r w:rsidRPr="00EC15E3">
              <w:rPr>
                <w:sz w:val="27"/>
                <w:szCs w:val="27"/>
                <w:lang w:val="ru-RU"/>
              </w:rPr>
              <w:t>федеральный</w:t>
            </w:r>
            <w:r w:rsidRPr="00EC15E3">
              <w:rPr>
                <w:sz w:val="27"/>
                <w:szCs w:val="27"/>
              </w:rPr>
              <w:t xml:space="preserve"> </w:t>
            </w:r>
            <w:r w:rsidRPr="00EC15E3">
              <w:rPr>
                <w:sz w:val="27"/>
                <w:szCs w:val="27"/>
                <w:lang w:val="ru-RU"/>
              </w:rPr>
              <w:t>бюджет</w:t>
            </w:r>
          </w:p>
        </w:tc>
        <w:tc>
          <w:tcPr>
            <w:tcW w:w="1417" w:type="dxa"/>
            <w:tcBorders>
              <w:left w:val="single" w:sz="4" w:space="0" w:color="auto"/>
              <w:bottom w:val="single" w:sz="4" w:space="0" w:color="auto"/>
              <w:right w:val="single" w:sz="4" w:space="0" w:color="auto"/>
            </w:tcBorders>
            <w:vAlign w:val="bottom"/>
          </w:tcPr>
          <w:p w:rsidR="001A54DA" w:rsidRPr="00EC15E3" w:rsidRDefault="001A54DA" w:rsidP="00272F20">
            <w:pPr>
              <w:widowControl w:val="0"/>
              <w:autoSpaceDE w:val="0"/>
              <w:autoSpaceDN w:val="0"/>
              <w:adjustRightInd w:val="0"/>
              <w:jc w:val="center"/>
              <w:rPr>
                <w:sz w:val="27"/>
                <w:szCs w:val="27"/>
                <w:lang w:val="ru-RU"/>
              </w:rPr>
            </w:pPr>
          </w:p>
          <w:p w:rsidR="001A54DA" w:rsidRPr="00EC15E3" w:rsidRDefault="001A54DA" w:rsidP="00272F20">
            <w:pPr>
              <w:widowControl w:val="0"/>
              <w:autoSpaceDE w:val="0"/>
              <w:autoSpaceDN w:val="0"/>
              <w:adjustRightInd w:val="0"/>
              <w:jc w:val="center"/>
              <w:rPr>
                <w:sz w:val="27"/>
                <w:szCs w:val="27"/>
                <w:lang w:val="ru-RU"/>
              </w:rPr>
            </w:pPr>
          </w:p>
          <w:p w:rsidR="001A54DA" w:rsidRPr="00EC15E3" w:rsidRDefault="001A54DA" w:rsidP="00272F20">
            <w:pPr>
              <w:widowControl w:val="0"/>
              <w:autoSpaceDE w:val="0"/>
              <w:autoSpaceDN w:val="0"/>
              <w:adjustRightInd w:val="0"/>
              <w:jc w:val="center"/>
              <w:rPr>
                <w:sz w:val="27"/>
                <w:szCs w:val="27"/>
                <w:lang w:val="ru-RU"/>
              </w:rPr>
            </w:pPr>
          </w:p>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64305,1</w:t>
            </w:r>
          </w:p>
        </w:tc>
        <w:tc>
          <w:tcPr>
            <w:tcW w:w="1560" w:type="dxa"/>
            <w:tcBorders>
              <w:left w:val="single" w:sz="4" w:space="0" w:color="auto"/>
              <w:bottom w:val="single" w:sz="4" w:space="0" w:color="auto"/>
              <w:right w:val="single" w:sz="4" w:space="0" w:color="auto"/>
            </w:tcBorders>
            <w:vAlign w:val="bottom"/>
          </w:tcPr>
          <w:p w:rsidR="001A54DA" w:rsidRPr="00EC15E3" w:rsidRDefault="001A54DA" w:rsidP="00272F20">
            <w:pPr>
              <w:widowControl w:val="0"/>
              <w:autoSpaceDE w:val="0"/>
              <w:autoSpaceDN w:val="0"/>
              <w:adjustRightInd w:val="0"/>
              <w:jc w:val="center"/>
              <w:rPr>
                <w:sz w:val="27"/>
                <w:szCs w:val="27"/>
                <w:lang w:val="ru-RU"/>
              </w:rPr>
            </w:pPr>
          </w:p>
          <w:p w:rsidR="001A54DA" w:rsidRPr="00EC15E3" w:rsidRDefault="001A54DA" w:rsidP="00272F20">
            <w:pPr>
              <w:widowControl w:val="0"/>
              <w:autoSpaceDE w:val="0"/>
              <w:autoSpaceDN w:val="0"/>
              <w:adjustRightInd w:val="0"/>
              <w:jc w:val="center"/>
              <w:rPr>
                <w:sz w:val="27"/>
                <w:szCs w:val="27"/>
                <w:lang w:val="ru-RU"/>
              </w:rPr>
            </w:pPr>
          </w:p>
          <w:p w:rsidR="001A54DA" w:rsidRPr="00EC15E3" w:rsidRDefault="001A54DA" w:rsidP="00272F20">
            <w:pPr>
              <w:widowControl w:val="0"/>
              <w:autoSpaceDE w:val="0"/>
              <w:autoSpaceDN w:val="0"/>
              <w:adjustRightInd w:val="0"/>
              <w:jc w:val="center"/>
              <w:rPr>
                <w:sz w:val="27"/>
                <w:szCs w:val="27"/>
                <w:lang w:val="ru-RU"/>
              </w:rPr>
            </w:pPr>
          </w:p>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82430</w:t>
            </w:r>
          </w:p>
        </w:tc>
        <w:tc>
          <w:tcPr>
            <w:tcW w:w="1559" w:type="dxa"/>
            <w:tcBorders>
              <w:left w:val="single" w:sz="4" w:space="0" w:color="auto"/>
              <w:bottom w:val="single" w:sz="4" w:space="0" w:color="auto"/>
              <w:right w:val="single" w:sz="4" w:space="0" w:color="auto"/>
            </w:tcBorders>
            <w:vAlign w:val="bottom"/>
          </w:tcPr>
          <w:p w:rsidR="001A54DA" w:rsidRPr="00EC15E3" w:rsidRDefault="001A54DA" w:rsidP="00272F20">
            <w:pPr>
              <w:jc w:val="center"/>
              <w:rPr>
                <w:sz w:val="27"/>
                <w:szCs w:val="27"/>
                <w:lang w:val="ru-RU"/>
              </w:rPr>
            </w:pPr>
          </w:p>
          <w:p w:rsidR="001A54DA" w:rsidRPr="00EC15E3" w:rsidRDefault="001A54DA" w:rsidP="00272F20">
            <w:pPr>
              <w:jc w:val="center"/>
              <w:rPr>
                <w:sz w:val="27"/>
                <w:szCs w:val="27"/>
                <w:lang w:val="ru-RU"/>
              </w:rPr>
            </w:pPr>
          </w:p>
          <w:p w:rsidR="001A54DA" w:rsidRPr="00EC15E3" w:rsidRDefault="001A54DA" w:rsidP="00272F20">
            <w:pPr>
              <w:jc w:val="center"/>
              <w:rPr>
                <w:sz w:val="27"/>
                <w:szCs w:val="27"/>
                <w:lang w:val="ru-RU"/>
              </w:rPr>
            </w:pPr>
          </w:p>
          <w:p w:rsidR="001A54DA" w:rsidRPr="00EC15E3" w:rsidRDefault="001A54DA" w:rsidP="00272F20">
            <w:pPr>
              <w:jc w:val="center"/>
              <w:rPr>
                <w:sz w:val="27"/>
                <w:szCs w:val="27"/>
                <w:lang w:val="ru-RU"/>
              </w:rPr>
            </w:pPr>
            <w:r w:rsidRPr="00EC15E3">
              <w:rPr>
                <w:sz w:val="27"/>
                <w:szCs w:val="27"/>
              </w:rPr>
              <w:t>17129</w:t>
            </w:r>
            <w:r w:rsidRPr="00EC15E3">
              <w:rPr>
                <w:sz w:val="27"/>
                <w:szCs w:val="27"/>
                <w:lang w:val="ru-RU"/>
              </w:rPr>
              <w:t>,2</w:t>
            </w:r>
          </w:p>
        </w:tc>
        <w:tc>
          <w:tcPr>
            <w:tcW w:w="1559" w:type="dxa"/>
            <w:tcBorders>
              <w:left w:val="single" w:sz="4" w:space="0" w:color="auto"/>
              <w:bottom w:val="single" w:sz="4" w:space="0" w:color="auto"/>
              <w:right w:val="single" w:sz="4" w:space="0" w:color="auto"/>
            </w:tcBorders>
            <w:vAlign w:val="bottom"/>
          </w:tcPr>
          <w:p w:rsidR="001A54DA" w:rsidRPr="00EC15E3" w:rsidRDefault="001A54DA" w:rsidP="00272F20">
            <w:pPr>
              <w:jc w:val="center"/>
              <w:rPr>
                <w:sz w:val="27"/>
                <w:szCs w:val="27"/>
                <w:lang w:val="ru-RU"/>
              </w:rPr>
            </w:pPr>
          </w:p>
          <w:p w:rsidR="001A54DA" w:rsidRPr="00EC15E3" w:rsidRDefault="001A54DA" w:rsidP="00272F20">
            <w:pPr>
              <w:jc w:val="center"/>
              <w:rPr>
                <w:sz w:val="27"/>
                <w:szCs w:val="27"/>
                <w:lang w:val="ru-RU"/>
              </w:rPr>
            </w:pPr>
          </w:p>
          <w:p w:rsidR="001A54DA" w:rsidRPr="00EC15E3" w:rsidRDefault="001A54DA" w:rsidP="00272F20">
            <w:pPr>
              <w:jc w:val="center"/>
              <w:rPr>
                <w:sz w:val="27"/>
                <w:szCs w:val="27"/>
                <w:lang w:val="ru-RU"/>
              </w:rPr>
            </w:pPr>
          </w:p>
          <w:p w:rsidR="001A54DA" w:rsidRPr="00EC15E3" w:rsidRDefault="001A54DA" w:rsidP="00272F20">
            <w:pPr>
              <w:jc w:val="center"/>
              <w:rPr>
                <w:sz w:val="27"/>
                <w:szCs w:val="27"/>
                <w:lang w:val="ru-RU"/>
              </w:rPr>
            </w:pPr>
            <w:r w:rsidRPr="00EC15E3">
              <w:rPr>
                <w:sz w:val="27"/>
                <w:szCs w:val="27"/>
                <w:lang w:val="ru-RU"/>
              </w:rPr>
              <w:t>13460</w:t>
            </w:r>
          </w:p>
        </w:tc>
        <w:tc>
          <w:tcPr>
            <w:tcW w:w="1701" w:type="dxa"/>
            <w:tcBorders>
              <w:left w:val="single" w:sz="4" w:space="0" w:color="auto"/>
              <w:bottom w:val="single" w:sz="4" w:space="0" w:color="auto"/>
              <w:right w:val="single" w:sz="4" w:space="0" w:color="auto"/>
            </w:tcBorders>
            <w:vAlign w:val="bottom"/>
          </w:tcPr>
          <w:p w:rsidR="001A54DA" w:rsidRPr="00EC15E3" w:rsidRDefault="001A54DA" w:rsidP="00272F20">
            <w:pPr>
              <w:jc w:val="center"/>
              <w:rPr>
                <w:sz w:val="27"/>
                <w:szCs w:val="27"/>
                <w:lang w:val="ru-RU"/>
              </w:rPr>
            </w:pPr>
          </w:p>
          <w:p w:rsidR="001A54DA" w:rsidRPr="00EC15E3" w:rsidRDefault="001A54DA" w:rsidP="00272F20">
            <w:pPr>
              <w:jc w:val="center"/>
              <w:rPr>
                <w:sz w:val="27"/>
                <w:szCs w:val="27"/>
                <w:lang w:val="ru-RU"/>
              </w:rPr>
            </w:pPr>
          </w:p>
          <w:p w:rsidR="001A54DA" w:rsidRPr="00EC15E3" w:rsidRDefault="001A54DA" w:rsidP="00272F20">
            <w:pPr>
              <w:jc w:val="center"/>
              <w:rPr>
                <w:sz w:val="27"/>
                <w:szCs w:val="27"/>
                <w:lang w:val="ru-RU"/>
              </w:rPr>
            </w:pPr>
            <w:r w:rsidRPr="00EC15E3">
              <w:rPr>
                <w:sz w:val="27"/>
                <w:szCs w:val="27"/>
                <w:lang w:val="ru-RU"/>
              </w:rPr>
              <w:t>12859</w:t>
            </w:r>
          </w:p>
        </w:tc>
      </w:tr>
      <w:tr w:rsidR="001A54DA" w:rsidRPr="00EC15E3" w:rsidTr="00272F20">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gridAfter w:val="2"/>
          <w:wAfter w:w="2554" w:type="dxa"/>
          <w:trHeight w:val="349"/>
          <w:tblCellSpacing w:w="5" w:type="nil"/>
        </w:trPr>
        <w:tc>
          <w:tcPr>
            <w:tcW w:w="710" w:type="dxa"/>
            <w:vMerge w:val="restart"/>
            <w:tcBorders>
              <w:top w:val="single" w:sz="4" w:space="0" w:color="auto"/>
              <w:left w:val="single" w:sz="4" w:space="0" w:color="auto"/>
              <w:right w:val="single" w:sz="4" w:space="0" w:color="auto"/>
            </w:tcBorders>
          </w:tcPr>
          <w:p w:rsidR="001A54DA" w:rsidRPr="00EC15E3" w:rsidRDefault="001A54DA" w:rsidP="00272F20">
            <w:pPr>
              <w:ind w:left="-75" w:right="-75"/>
              <w:jc w:val="center"/>
              <w:rPr>
                <w:bCs/>
                <w:sz w:val="27"/>
                <w:szCs w:val="27"/>
                <w:lang w:val="en-US"/>
              </w:rPr>
            </w:pPr>
            <w:r w:rsidRPr="00EC15E3">
              <w:rPr>
                <w:spacing w:val="-24"/>
                <w:sz w:val="27"/>
                <w:szCs w:val="27"/>
                <w:lang w:val="ru-RU"/>
              </w:rPr>
              <w:t>1.28</w:t>
            </w:r>
          </w:p>
        </w:tc>
        <w:tc>
          <w:tcPr>
            <w:tcW w:w="3827" w:type="dxa"/>
            <w:vMerge w:val="restart"/>
            <w:tcBorders>
              <w:top w:val="single" w:sz="4" w:space="0" w:color="auto"/>
              <w:left w:val="single" w:sz="4" w:space="0" w:color="auto"/>
              <w:right w:val="single" w:sz="4" w:space="0" w:color="auto"/>
            </w:tcBorders>
          </w:tcPr>
          <w:p w:rsidR="001A54DA" w:rsidRPr="00EC15E3" w:rsidRDefault="001A54DA" w:rsidP="00272F20">
            <w:pPr>
              <w:rPr>
                <w:sz w:val="27"/>
                <w:szCs w:val="27"/>
                <w:lang w:val="ru-RU"/>
              </w:rPr>
            </w:pPr>
            <w:r w:rsidRPr="00EC15E3">
              <w:rPr>
                <w:bCs/>
                <w:sz w:val="27"/>
                <w:szCs w:val="27"/>
                <w:lang w:val="ru-RU"/>
              </w:rPr>
              <w:t>Мероприятие «О</w:t>
            </w:r>
            <w:r w:rsidRPr="00EC15E3">
              <w:rPr>
                <w:sz w:val="27"/>
                <w:szCs w:val="27"/>
                <w:lang w:val="ru-RU"/>
              </w:rPr>
              <w:t xml:space="preserve">рганизация круглогодичного отдыха, </w:t>
            </w:r>
          </w:p>
          <w:p w:rsidR="001A54DA" w:rsidRPr="00EC15E3" w:rsidRDefault="001A54DA" w:rsidP="00272F20">
            <w:pPr>
              <w:rPr>
                <w:sz w:val="27"/>
                <w:szCs w:val="27"/>
                <w:lang w:val="ru-RU"/>
              </w:rPr>
            </w:pPr>
            <w:r w:rsidRPr="00EC15E3">
              <w:rPr>
                <w:sz w:val="27"/>
                <w:szCs w:val="27"/>
                <w:lang w:val="ru-RU"/>
              </w:rPr>
              <w:t xml:space="preserve">оздоровления и занятости </w:t>
            </w:r>
          </w:p>
          <w:p w:rsidR="001A54DA" w:rsidRPr="00EC15E3" w:rsidRDefault="001A54DA" w:rsidP="00272F20">
            <w:pPr>
              <w:rPr>
                <w:bCs/>
                <w:sz w:val="27"/>
                <w:szCs w:val="27"/>
                <w:lang w:val="ru-RU"/>
              </w:rPr>
            </w:pPr>
            <w:r w:rsidRPr="00EC15E3">
              <w:rPr>
                <w:sz w:val="27"/>
                <w:szCs w:val="27"/>
                <w:lang w:val="ru-RU"/>
              </w:rPr>
              <w:t>обучающихся»</w:t>
            </w:r>
            <w:r w:rsidRPr="00EC15E3">
              <w:rPr>
                <w:bCs/>
                <w:sz w:val="27"/>
                <w:szCs w:val="27"/>
                <w:lang w:val="ru-RU"/>
              </w:rPr>
              <w:t xml:space="preserve"> </w:t>
            </w:r>
          </w:p>
          <w:p w:rsidR="001A54DA" w:rsidRPr="00EC15E3" w:rsidRDefault="001A54DA" w:rsidP="00272F20">
            <w:pPr>
              <w:rPr>
                <w:bCs/>
                <w:sz w:val="27"/>
                <w:szCs w:val="27"/>
                <w:lang w:val="ru-RU"/>
              </w:rPr>
            </w:pPr>
          </w:p>
          <w:p w:rsidR="001A54DA" w:rsidRPr="00EC15E3" w:rsidRDefault="001A54DA" w:rsidP="00272F20">
            <w:pPr>
              <w:rPr>
                <w:bCs/>
                <w:sz w:val="27"/>
                <w:szCs w:val="27"/>
                <w:lang w:val="ru-RU"/>
              </w:rPr>
            </w:pPr>
          </w:p>
          <w:p w:rsidR="001A54DA" w:rsidRPr="00EC15E3" w:rsidRDefault="001A54DA" w:rsidP="00272F20">
            <w:pPr>
              <w:rPr>
                <w:sz w:val="27"/>
                <w:szCs w:val="27"/>
                <w:lang w:val="ru-RU"/>
              </w:rPr>
            </w:pPr>
          </w:p>
        </w:tc>
        <w:tc>
          <w:tcPr>
            <w:tcW w:w="2835"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rPr>
                <w:sz w:val="27"/>
                <w:szCs w:val="27"/>
              </w:rPr>
            </w:pPr>
            <w:r w:rsidRPr="00EC15E3">
              <w:rPr>
                <w:sz w:val="27"/>
                <w:szCs w:val="27"/>
                <w:lang w:val="ru-RU"/>
              </w:rPr>
              <w:t>Всего</w:t>
            </w:r>
            <w:r w:rsidRPr="00EC15E3">
              <w:rPr>
                <w:sz w:val="27"/>
                <w:szCs w:val="27"/>
              </w:rPr>
              <w:t xml:space="preserve"> </w:t>
            </w:r>
          </w:p>
        </w:tc>
        <w:tc>
          <w:tcPr>
            <w:tcW w:w="1417"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527164,59</w:t>
            </w:r>
          </w:p>
        </w:tc>
        <w:tc>
          <w:tcPr>
            <w:tcW w:w="1560"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397904</w:t>
            </w:r>
          </w:p>
        </w:tc>
        <w:tc>
          <w:tcPr>
            <w:tcW w:w="1559"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rPr>
            </w:pPr>
            <w:r w:rsidRPr="00EC15E3">
              <w:rPr>
                <w:sz w:val="27"/>
                <w:szCs w:val="27"/>
                <w:lang w:val="ru-RU"/>
              </w:rPr>
              <w:t>355197,2</w:t>
            </w:r>
          </w:p>
        </w:tc>
        <w:tc>
          <w:tcPr>
            <w:tcW w:w="1559"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rPr>
            </w:pPr>
            <w:r w:rsidRPr="00EC15E3">
              <w:rPr>
                <w:sz w:val="27"/>
                <w:szCs w:val="27"/>
                <w:lang w:val="ru-RU"/>
              </w:rPr>
              <w:t>327037,8</w:t>
            </w:r>
          </w:p>
        </w:tc>
        <w:tc>
          <w:tcPr>
            <w:tcW w:w="1701"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rPr>
            </w:pPr>
            <w:r w:rsidRPr="00EC15E3">
              <w:rPr>
                <w:sz w:val="27"/>
                <w:szCs w:val="27"/>
                <w:lang w:val="ru-RU"/>
              </w:rPr>
              <w:t>329693,8</w:t>
            </w:r>
          </w:p>
        </w:tc>
      </w:tr>
      <w:tr w:rsidR="001A54DA" w:rsidRPr="00EC15E3" w:rsidTr="00272F20">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gridAfter w:val="2"/>
          <w:wAfter w:w="2554" w:type="dxa"/>
          <w:tblCellSpacing w:w="5" w:type="nil"/>
        </w:trPr>
        <w:tc>
          <w:tcPr>
            <w:tcW w:w="710" w:type="dxa"/>
            <w:vMerge/>
            <w:tcBorders>
              <w:left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rPr>
            </w:pPr>
          </w:p>
        </w:tc>
        <w:tc>
          <w:tcPr>
            <w:tcW w:w="3827" w:type="dxa"/>
            <w:vMerge/>
            <w:tcBorders>
              <w:left w:val="single" w:sz="4" w:space="0" w:color="auto"/>
              <w:right w:val="single" w:sz="4" w:space="0" w:color="auto"/>
            </w:tcBorders>
          </w:tcPr>
          <w:p w:rsidR="001A54DA" w:rsidRPr="00EC15E3" w:rsidRDefault="001A54DA" w:rsidP="00272F20">
            <w:pPr>
              <w:widowControl w:val="0"/>
              <w:autoSpaceDE w:val="0"/>
              <w:autoSpaceDN w:val="0"/>
              <w:adjustRightInd w:val="0"/>
              <w:rPr>
                <w:sz w:val="27"/>
                <w:szCs w:val="27"/>
              </w:rPr>
            </w:pPr>
          </w:p>
        </w:tc>
        <w:tc>
          <w:tcPr>
            <w:tcW w:w="2835" w:type="dxa"/>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rPr>
                <w:sz w:val="27"/>
                <w:szCs w:val="27"/>
              </w:rPr>
            </w:pPr>
            <w:r w:rsidRPr="00EC15E3">
              <w:rPr>
                <w:sz w:val="27"/>
                <w:szCs w:val="27"/>
                <w:lang w:val="ru-RU"/>
              </w:rPr>
              <w:t>областной</w:t>
            </w:r>
            <w:r w:rsidRPr="00EC15E3">
              <w:rPr>
                <w:sz w:val="27"/>
                <w:szCs w:val="27"/>
              </w:rPr>
              <w:t xml:space="preserve"> </w:t>
            </w:r>
            <w:r w:rsidRPr="00EC15E3">
              <w:rPr>
                <w:sz w:val="27"/>
                <w:szCs w:val="27"/>
                <w:lang w:val="ru-RU"/>
              </w:rPr>
              <w:t>бюджет</w:t>
            </w:r>
            <w:r w:rsidRPr="00EC15E3">
              <w:rPr>
                <w:sz w:val="27"/>
                <w:szCs w:val="27"/>
              </w:rPr>
              <w:t xml:space="preserve"> </w:t>
            </w:r>
          </w:p>
        </w:tc>
        <w:tc>
          <w:tcPr>
            <w:tcW w:w="1417" w:type="dxa"/>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264271</w:t>
            </w:r>
          </w:p>
        </w:tc>
        <w:tc>
          <w:tcPr>
            <w:tcW w:w="1560" w:type="dxa"/>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226951,7</w:t>
            </w:r>
          </w:p>
        </w:tc>
        <w:tc>
          <w:tcPr>
            <w:tcW w:w="1559" w:type="dxa"/>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223396,7</w:t>
            </w:r>
          </w:p>
        </w:tc>
        <w:tc>
          <w:tcPr>
            <w:tcW w:w="1559" w:type="dxa"/>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185757</w:t>
            </w:r>
          </w:p>
        </w:tc>
        <w:tc>
          <w:tcPr>
            <w:tcW w:w="1701" w:type="dxa"/>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189447</w:t>
            </w:r>
          </w:p>
        </w:tc>
      </w:tr>
      <w:tr w:rsidR="001A54DA" w:rsidRPr="00EC15E3" w:rsidTr="00272F20">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gridAfter w:val="2"/>
          <w:wAfter w:w="2554" w:type="dxa"/>
          <w:tblCellSpacing w:w="5" w:type="nil"/>
        </w:trPr>
        <w:tc>
          <w:tcPr>
            <w:tcW w:w="710" w:type="dxa"/>
            <w:vMerge/>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rPr>
            </w:pPr>
          </w:p>
        </w:tc>
        <w:tc>
          <w:tcPr>
            <w:tcW w:w="3827" w:type="dxa"/>
            <w:vMerge/>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rPr>
                <w:sz w:val="27"/>
                <w:szCs w:val="27"/>
              </w:rPr>
            </w:pPr>
          </w:p>
        </w:tc>
        <w:tc>
          <w:tcPr>
            <w:tcW w:w="2835" w:type="dxa"/>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rPr>
                <w:sz w:val="27"/>
                <w:szCs w:val="27"/>
                <w:lang w:val="ru-RU"/>
              </w:rPr>
            </w:pPr>
            <w:r w:rsidRPr="00EC15E3">
              <w:rPr>
                <w:sz w:val="27"/>
                <w:szCs w:val="27"/>
                <w:lang w:val="ru-RU"/>
              </w:rPr>
              <w:t>иные не запрещенные законодательством источники:</w:t>
            </w:r>
          </w:p>
          <w:p w:rsidR="001A54DA" w:rsidRPr="00EC15E3" w:rsidRDefault="001A54DA" w:rsidP="00272F20">
            <w:pPr>
              <w:widowControl w:val="0"/>
              <w:autoSpaceDE w:val="0"/>
              <w:autoSpaceDN w:val="0"/>
              <w:adjustRightInd w:val="0"/>
              <w:rPr>
                <w:sz w:val="27"/>
                <w:szCs w:val="27"/>
                <w:lang w:val="ru-RU"/>
              </w:rPr>
            </w:pPr>
          </w:p>
          <w:p w:rsidR="001A54DA" w:rsidRPr="00EC15E3" w:rsidRDefault="001A54DA" w:rsidP="00272F20">
            <w:pPr>
              <w:widowControl w:val="0"/>
              <w:autoSpaceDE w:val="0"/>
              <w:autoSpaceDN w:val="0"/>
              <w:adjustRightInd w:val="0"/>
              <w:rPr>
                <w:sz w:val="27"/>
                <w:szCs w:val="27"/>
                <w:lang w:val="ru-RU"/>
              </w:rPr>
            </w:pPr>
            <w:r w:rsidRPr="00EC15E3">
              <w:rPr>
                <w:sz w:val="27"/>
                <w:szCs w:val="27"/>
                <w:lang w:val="ru-RU"/>
              </w:rPr>
              <w:t>местный бюджет</w:t>
            </w:r>
          </w:p>
        </w:tc>
        <w:tc>
          <w:tcPr>
            <w:tcW w:w="1417" w:type="dxa"/>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p>
          <w:p w:rsidR="001A54DA" w:rsidRPr="00EC15E3" w:rsidRDefault="001A54DA" w:rsidP="00272F20">
            <w:pPr>
              <w:widowControl w:val="0"/>
              <w:autoSpaceDE w:val="0"/>
              <w:autoSpaceDN w:val="0"/>
              <w:adjustRightInd w:val="0"/>
              <w:jc w:val="center"/>
              <w:rPr>
                <w:sz w:val="27"/>
                <w:szCs w:val="27"/>
                <w:lang w:val="ru-RU"/>
              </w:rPr>
            </w:pPr>
          </w:p>
          <w:p w:rsidR="001A54DA" w:rsidRPr="00EC15E3" w:rsidRDefault="001A54DA" w:rsidP="00272F20">
            <w:pPr>
              <w:widowControl w:val="0"/>
              <w:autoSpaceDE w:val="0"/>
              <w:autoSpaceDN w:val="0"/>
              <w:adjustRightInd w:val="0"/>
              <w:jc w:val="center"/>
              <w:rPr>
                <w:sz w:val="27"/>
                <w:szCs w:val="27"/>
                <w:lang w:val="ru-RU"/>
              </w:rPr>
            </w:pPr>
          </w:p>
          <w:p w:rsidR="001A54DA" w:rsidRPr="00EC15E3" w:rsidRDefault="001A54DA" w:rsidP="00272F20">
            <w:pPr>
              <w:widowControl w:val="0"/>
              <w:autoSpaceDE w:val="0"/>
              <w:autoSpaceDN w:val="0"/>
              <w:adjustRightInd w:val="0"/>
              <w:jc w:val="center"/>
              <w:rPr>
                <w:sz w:val="27"/>
                <w:szCs w:val="27"/>
                <w:lang w:val="ru-RU"/>
              </w:rPr>
            </w:pPr>
          </w:p>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262893,59</w:t>
            </w:r>
          </w:p>
        </w:tc>
        <w:tc>
          <w:tcPr>
            <w:tcW w:w="1560" w:type="dxa"/>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p>
          <w:p w:rsidR="001A54DA" w:rsidRPr="00EC15E3" w:rsidRDefault="001A54DA" w:rsidP="00272F20">
            <w:pPr>
              <w:widowControl w:val="0"/>
              <w:autoSpaceDE w:val="0"/>
              <w:autoSpaceDN w:val="0"/>
              <w:adjustRightInd w:val="0"/>
              <w:jc w:val="center"/>
              <w:rPr>
                <w:sz w:val="27"/>
                <w:szCs w:val="27"/>
                <w:lang w:val="ru-RU"/>
              </w:rPr>
            </w:pPr>
          </w:p>
          <w:p w:rsidR="001A54DA" w:rsidRPr="00EC15E3" w:rsidRDefault="001A54DA" w:rsidP="00272F20">
            <w:pPr>
              <w:widowControl w:val="0"/>
              <w:autoSpaceDE w:val="0"/>
              <w:autoSpaceDN w:val="0"/>
              <w:adjustRightInd w:val="0"/>
              <w:jc w:val="center"/>
              <w:rPr>
                <w:sz w:val="27"/>
                <w:szCs w:val="27"/>
                <w:lang w:val="ru-RU"/>
              </w:rPr>
            </w:pPr>
          </w:p>
          <w:p w:rsidR="001A54DA" w:rsidRPr="00EC15E3" w:rsidRDefault="001A54DA" w:rsidP="00272F20">
            <w:pPr>
              <w:widowControl w:val="0"/>
              <w:autoSpaceDE w:val="0"/>
              <w:autoSpaceDN w:val="0"/>
              <w:adjustRightInd w:val="0"/>
              <w:jc w:val="center"/>
              <w:rPr>
                <w:sz w:val="27"/>
                <w:szCs w:val="27"/>
                <w:lang w:val="ru-RU"/>
              </w:rPr>
            </w:pPr>
          </w:p>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170952,3</w:t>
            </w:r>
          </w:p>
        </w:tc>
        <w:tc>
          <w:tcPr>
            <w:tcW w:w="1559" w:type="dxa"/>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p>
          <w:p w:rsidR="001A54DA" w:rsidRPr="00EC15E3" w:rsidRDefault="001A54DA" w:rsidP="00272F20">
            <w:pPr>
              <w:widowControl w:val="0"/>
              <w:autoSpaceDE w:val="0"/>
              <w:autoSpaceDN w:val="0"/>
              <w:adjustRightInd w:val="0"/>
              <w:jc w:val="center"/>
              <w:rPr>
                <w:sz w:val="27"/>
                <w:szCs w:val="27"/>
                <w:lang w:val="ru-RU"/>
              </w:rPr>
            </w:pPr>
          </w:p>
          <w:p w:rsidR="001A54DA" w:rsidRPr="00EC15E3" w:rsidRDefault="001A54DA" w:rsidP="00272F20">
            <w:pPr>
              <w:widowControl w:val="0"/>
              <w:autoSpaceDE w:val="0"/>
              <w:autoSpaceDN w:val="0"/>
              <w:adjustRightInd w:val="0"/>
              <w:jc w:val="center"/>
              <w:rPr>
                <w:sz w:val="27"/>
                <w:szCs w:val="27"/>
                <w:lang w:val="ru-RU"/>
              </w:rPr>
            </w:pPr>
          </w:p>
          <w:p w:rsidR="001A54DA" w:rsidRPr="00EC15E3" w:rsidRDefault="001A54DA" w:rsidP="00272F20">
            <w:pPr>
              <w:widowControl w:val="0"/>
              <w:autoSpaceDE w:val="0"/>
              <w:autoSpaceDN w:val="0"/>
              <w:adjustRightInd w:val="0"/>
              <w:jc w:val="center"/>
              <w:rPr>
                <w:sz w:val="27"/>
                <w:szCs w:val="27"/>
                <w:lang w:val="ru-RU"/>
              </w:rPr>
            </w:pPr>
          </w:p>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131800,5</w:t>
            </w:r>
          </w:p>
        </w:tc>
        <w:tc>
          <w:tcPr>
            <w:tcW w:w="1559" w:type="dxa"/>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p>
          <w:p w:rsidR="001A54DA" w:rsidRPr="00EC15E3" w:rsidRDefault="001A54DA" w:rsidP="00272F20">
            <w:pPr>
              <w:widowControl w:val="0"/>
              <w:autoSpaceDE w:val="0"/>
              <w:autoSpaceDN w:val="0"/>
              <w:adjustRightInd w:val="0"/>
              <w:jc w:val="center"/>
              <w:rPr>
                <w:sz w:val="27"/>
                <w:szCs w:val="27"/>
                <w:lang w:val="ru-RU"/>
              </w:rPr>
            </w:pPr>
          </w:p>
          <w:p w:rsidR="001A54DA" w:rsidRPr="00EC15E3" w:rsidRDefault="001A54DA" w:rsidP="00272F20">
            <w:pPr>
              <w:widowControl w:val="0"/>
              <w:autoSpaceDE w:val="0"/>
              <w:autoSpaceDN w:val="0"/>
              <w:adjustRightInd w:val="0"/>
              <w:jc w:val="center"/>
              <w:rPr>
                <w:sz w:val="27"/>
                <w:szCs w:val="27"/>
                <w:lang w:val="ru-RU"/>
              </w:rPr>
            </w:pPr>
          </w:p>
          <w:p w:rsidR="001A54DA" w:rsidRPr="00EC15E3" w:rsidRDefault="001A54DA" w:rsidP="00272F20">
            <w:pPr>
              <w:widowControl w:val="0"/>
              <w:autoSpaceDE w:val="0"/>
              <w:autoSpaceDN w:val="0"/>
              <w:adjustRightInd w:val="0"/>
              <w:jc w:val="center"/>
              <w:rPr>
                <w:sz w:val="27"/>
                <w:szCs w:val="27"/>
                <w:lang w:val="ru-RU"/>
              </w:rPr>
            </w:pPr>
          </w:p>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141280,8</w:t>
            </w:r>
          </w:p>
        </w:tc>
        <w:tc>
          <w:tcPr>
            <w:tcW w:w="1701" w:type="dxa"/>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p>
          <w:p w:rsidR="001A54DA" w:rsidRPr="00EC15E3" w:rsidRDefault="001A54DA" w:rsidP="00272F20">
            <w:pPr>
              <w:widowControl w:val="0"/>
              <w:autoSpaceDE w:val="0"/>
              <w:autoSpaceDN w:val="0"/>
              <w:adjustRightInd w:val="0"/>
              <w:jc w:val="center"/>
              <w:rPr>
                <w:sz w:val="27"/>
                <w:szCs w:val="27"/>
                <w:lang w:val="ru-RU"/>
              </w:rPr>
            </w:pPr>
          </w:p>
          <w:p w:rsidR="001A54DA" w:rsidRPr="00EC15E3" w:rsidRDefault="001A54DA" w:rsidP="00272F20">
            <w:pPr>
              <w:widowControl w:val="0"/>
              <w:autoSpaceDE w:val="0"/>
              <w:autoSpaceDN w:val="0"/>
              <w:adjustRightInd w:val="0"/>
              <w:jc w:val="center"/>
              <w:rPr>
                <w:sz w:val="27"/>
                <w:szCs w:val="27"/>
                <w:lang w:val="ru-RU"/>
              </w:rPr>
            </w:pPr>
          </w:p>
          <w:p w:rsidR="001A54DA" w:rsidRPr="00EC15E3" w:rsidRDefault="001A54DA" w:rsidP="00272F20">
            <w:pPr>
              <w:widowControl w:val="0"/>
              <w:autoSpaceDE w:val="0"/>
              <w:autoSpaceDN w:val="0"/>
              <w:adjustRightInd w:val="0"/>
              <w:jc w:val="center"/>
              <w:rPr>
                <w:sz w:val="27"/>
                <w:szCs w:val="27"/>
                <w:lang w:val="ru-RU"/>
              </w:rPr>
            </w:pPr>
          </w:p>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140246,8</w:t>
            </w:r>
          </w:p>
        </w:tc>
      </w:tr>
      <w:tr w:rsidR="001A54DA" w:rsidRPr="00EC15E3" w:rsidTr="00272F20">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gridAfter w:val="2"/>
          <w:wAfter w:w="2554" w:type="dxa"/>
          <w:trHeight w:val="385"/>
          <w:tblCellSpacing w:w="5" w:type="nil"/>
        </w:trPr>
        <w:tc>
          <w:tcPr>
            <w:tcW w:w="710" w:type="dxa"/>
            <w:vMerge w:val="restart"/>
            <w:tcBorders>
              <w:top w:val="single" w:sz="4" w:space="0" w:color="auto"/>
              <w:left w:val="single" w:sz="4" w:space="0" w:color="auto"/>
              <w:right w:val="single" w:sz="4" w:space="0" w:color="auto"/>
            </w:tcBorders>
          </w:tcPr>
          <w:p w:rsidR="001A54DA" w:rsidRPr="00EC15E3" w:rsidRDefault="001A54DA" w:rsidP="00272F20">
            <w:pPr>
              <w:ind w:left="-75" w:right="-75"/>
              <w:jc w:val="center"/>
              <w:rPr>
                <w:spacing w:val="-24"/>
                <w:sz w:val="27"/>
                <w:szCs w:val="27"/>
                <w:lang w:val="ru-RU"/>
              </w:rPr>
            </w:pPr>
            <w:r w:rsidRPr="00EC15E3">
              <w:rPr>
                <w:spacing w:val="-24"/>
                <w:sz w:val="27"/>
                <w:szCs w:val="27"/>
                <w:lang w:val="ru-RU"/>
              </w:rPr>
              <w:t>1.28-1</w:t>
            </w:r>
          </w:p>
        </w:tc>
        <w:tc>
          <w:tcPr>
            <w:tcW w:w="3827" w:type="dxa"/>
            <w:vMerge w:val="restart"/>
            <w:tcBorders>
              <w:top w:val="single" w:sz="4" w:space="0" w:color="auto"/>
              <w:left w:val="single" w:sz="4" w:space="0" w:color="auto"/>
              <w:right w:val="single" w:sz="4" w:space="0" w:color="auto"/>
            </w:tcBorders>
          </w:tcPr>
          <w:p w:rsidR="001A54DA" w:rsidRPr="00EC15E3" w:rsidRDefault="001A54DA" w:rsidP="00272F20">
            <w:pPr>
              <w:autoSpaceDE w:val="0"/>
              <w:autoSpaceDN w:val="0"/>
              <w:adjustRightInd w:val="0"/>
              <w:rPr>
                <w:bCs/>
                <w:sz w:val="27"/>
                <w:szCs w:val="27"/>
                <w:lang w:val="ru-RU"/>
              </w:rPr>
            </w:pPr>
            <w:r w:rsidRPr="00EC15E3">
              <w:rPr>
                <w:bCs/>
                <w:sz w:val="27"/>
                <w:szCs w:val="27"/>
                <w:lang w:val="ru-RU"/>
              </w:rPr>
              <w:t>Мероприятие «Обновление содержания и технологий дополнительного образования и воспитания детей»</w:t>
            </w:r>
          </w:p>
          <w:p w:rsidR="001A54DA" w:rsidRPr="00EC15E3" w:rsidRDefault="001A54DA" w:rsidP="00272F20">
            <w:pPr>
              <w:autoSpaceDE w:val="0"/>
              <w:autoSpaceDN w:val="0"/>
              <w:adjustRightInd w:val="0"/>
              <w:rPr>
                <w:bCs/>
                <w:sz w:val="27"/>
                <w:szCs w:val="27"/>
                <w:lang w:val="ru-RU"/>
              </w:rPr>
            </w:pPr>
          </w:p>
        </w:tc>
        <w:tc>
          <w:tcPr>
            <w:tcW w:w="2835"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rPr>
                <w:sz w:val="27"/>
                <w:szCs w:val="27"/>
                <w:lang w:val="ru-RU"/>
              </w:rPr>
            </w:pPr>
            <w:r w:rsidRPr="00EC15E3">
              <w:rPr>
                <w:sz w:val="27"/>
                <w:szCs w:val="27"/>
                <w:lang w:val="ru-RU"/>
              </w:rPr>
              <w:t>Всего</w:t>
            </w:r>
          </w:p>
        </w:tc>
        <w:tc>
          <w:tcPr>
            <w:tcW w:w="1417"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en-US"/>
              </w:rPr>
            </w:pPr>
            <w:r w:rsidRPr="00EC15E3">
              <w:rPr>
                <w:sz w:val="27"/>
                <w:szCs w:val="27"/>
                <w:lang w:val="en-US"/>
              </w:rPr>
              <w:t>0</w:t>
            </w:r>
          </w:p>
        </w:tc>
        <w:tc>
          <w:tcPr>
            <w:tcW w:w="1560"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en-US"/>
              </w:rPr>
            </w:pPr>
            <w:r w:rsidRPr="00EC15E3">
              <w:rPr>
                <w:sz w:val="27"/>
                <w:szCs w:val="27"/>
                <w:lang w:val="en-US"/>
              </w:rPr>
              <w:t>0</w:t>
            </w:r>
          </w:p>
        </w:tc>
        <w:tc>
          <w:tcPr>
            <w:tcW w:w="1559"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en-US"/>
              </w:rPr>
            </w:pPr>
            <w:r w:rsidRPr="00EC15E3">
              <w:rPr>
                <w:sz w:val="27"/>
                <w:szCs w:val="27"/>
                <w:lang w:val="en-US"/>
              </w:rPr>
              <w:t>1500</w:t>
            </w:r>
          </w:p>
        </w:tc>
        <w:tc>
          <w:tcPr>
            <w:tcW w:w="1559"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en-US"/>
              </w:rPr>
            </w:pPr>
            <w:r w:rsidRPr="00EC15E3">
              <w:rPr>
                <w:sz w:val="27"/>
                <w:szCs w:val="27"/>
                <w:lang w:val="en-US"/>
              </w:rPr>
              <w:t>0</w:t>
            </w:r>
          </w:p>
        </w:tc>
        <w:tc>
          <w:tcPr>
            <w:tcW w:w="1701"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en-US"/>
              </w:rPr>
            </w:pPr>
            <w:r w:rsidRPr="00EC15E3">
              <w:rPr>
                <w:sz w:val="27"/>
                <w:szCs w:val="27"/>
                <w:lang w:val="en-US"/>
              </w:rPr>
              <w:t>0</w:t>
            </w:r>
          </w:p>
        </w:tc>
      </w:tr>
      <w:tr w:rsidR="001A54DA" w:rsidRPr="00EC15E3" w:rsidTr="00272F20">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gridAfter w:val="2"/>
          <w:wAfter w:w="2554" w:type="dxa"/>
          <w:trHeight w:val="772"/>
          <w:tblCellSpacing w:w="5" w:type="nil"/>
        </w:trPr>
        <w:tc>
          <w:tcPr>
            <w:tcW w:w="710" w:type="dxa"/>
            <w:vMerge/>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bCs/>
                <w:sz w:val="27"/>
                <w:szCs w:val="27"/>
                <w:lang w:val="ru-RU"/>
              </w:rPr>
            </w:pPr>
          </w:p>
        </w:tc>
        <w:tc>
          <w:tcPr>
            <w:tcW w:w="3827" w:type="dxa"/>
            <w:vMerge/>
            <w:tcBorders>
              <w:left w:val="single" w:sz="4" w:space="0" w:color="auto"/>
              <w:bottom w:val="single" w:sz="4" w:space="0" w:color="auto"/>
              <w:right w:val="single" w:sz="4" w:space="0" w:color="auto"/>
            </w:tcBorders>
          </w:tcPr>
          <w:p w:rsidR="001A54DA" w:rsidRPr="00EC15E3" w:rsidRDefault="001A54DA" w:rsidP="00272F20">
            <w:pPr>
              <w:autoSpaceDE w:val="0"/>
              <w:autoSpaceDN w:val="0"/>
              <w:adjustRightInd w:val="0"/>
              <w:rPr>
                <w:bCs/>
                <w:sz w:val="27"/>
                <w:szCs w:val="27"/>
                <w:lang w:val="ru-RU"/>
              </w:rPr>
            </w:pPr>
          </w:p>
        </w:tc>
        <w:tc>
          <w:tcPr>
            <w:tcW w:w="2835"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rPr>
                <w:sz w:val="27"/>
                <w:szCs w:val="27"/>
                <w:lang w:val="ru-RU"/>
              </w:rPr>
            </w:pPr>
            <w:r w:rsidRPr="00EC15E3">
              <w:rPr>
                <w:sz w:val="27"/>
                <w:szCs w:val="27"/>
                <w:lang w:val="ru-RU"/>
              </w:rPr>
              <w:t>областной</w:t>
            </w:r>
            <w:r w:rsidRPr="00EC15E3">
              <w:rPr>
                <w:sz w:val="27"/>
                <w:szCs w:val="27"/>
              </w:rPr>
              <w:t xml:space="preserve"> </w:t>
            </w:r>
            <w:r w:rsidRPr="00EC15E3">
              <w:rPr>
                <w:sz w:val="27"/>
                <w:szCs w:val="27"/>
                <w:lang w:val="ru-RU"/>
              </w:rPr>
              <w:t>бюджет</w:t>
            </w:r>
          </w:p>
        </w:tc>
        <w:tc>
          <w:tcPr>
            <w:tcW w:w="1417"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en-US"/>
              </w:rPr>
            </w:pPr>
            <w:r w:rsidRPr="00EC15E3">
              <w:rPr>
                <w:sz w:val="27"/>
                <w:szCs w:val="27"/>
                <w:lang w:val="en-US"/>
              </w:rPr>
              <w:t>0</w:t>
            </w:r>
          </w:p>
        </w:tc>
        <w:tc>
          <w:tcPr>
            <w:tcW w:w="1560"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en-US"/>
              </w:rPr>
            </w:pPr>
            <w:r w:rsidRPr="00EC15E3">
              <w:rPr>
                <w:sz w:val="27"/>
                <w:szCs w:val="27"/>
                <w:lang w:val="en-US"/>
              </w:rPr>
              <w:t>0</w:t>
            </w:r>
          </w:p>
        </w:tc>
        <w:tc>
          <w:tcPr>
            <w:tcW w:w="1559"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en-US"/>
              </w:rPr>
            </w:pPr>
            <w:r w:rsidRPr="00EC15E3">
              <w:rPr>
                <w:sz w:val="27"/>
                <w:szCs w:val="27"/>
                <w:lang w:val="en-US"/>
              </w:rPr>
              <w:t>1500</w:t>
            </w:r>
          </w:p>
        </w:tc>
        <w:tc>
          <w:tcPr>
            <w:tcW w:w="1559"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en-US"/>
              </w:rPr>
            </w:pPr>
            <w:r w:rsidRPr="00EC15E3">
              <w:rPr>
                <w:sz w:val="27"/>
                <w:szCs w:val="27"/>
                <w:lang w:val="en-US"/>
              </w:rPr>
              <w:t>0</w:t>
            </w:r>
          </w:p>
        </w:tc>
        <w:tc>
          <w:tcPr>
            <w:tcW w:w="1701"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en-US"/>
              </w:rPr>
            </w:pPr>
            <w:r w:rsidRPr="00EC15E3">
              <w:rPr>
                <w:sz w:val="27"/>
                <w:szCs w:val="27"/>
                <w:lang w:val="en-US"/>
              </w:rPr>
              <w:t>0</w:t>
            </w:r>
          </w:p>
        </w:tc>
      </w:tr>
      <w:tr w:rsidR="001A54DA" w:rsidRPr="00EC15E3" w:rsidTr="00272F20">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gridAfter w:val="2"/>
          <w:wAfter w:w="2554" w:type="dxa"/>
          <w:trHeight w:val="382"/>
          <w:tblCellSpacing w:w="5" w:type="nil"/>
        </w:trPr>
        <w:tc>
          <w:tcPr>
            <w:tcW w:w="710" w:type="dxa"/>
            <w:vMerge w:val="restart"/>
            <w:tcBorders>
              <w:top w:val="single" w:sz="4" w:space="0" w:color="auto"/>
              <w:left w:val="single" w:sz="4" w:space="0" w:color="auto"/>
              <w:right w:val="single" w:sz="4" w:space="0" w:color="auto"/>
            </w:tcBorders>
          </w:tcPr>
          <w:p w:rsidR="001A54DA" w:rsidRPr="00EC15E3" w:rsidRDefault="001A54DA" w:rsidP="00272F20">
            <w:pPr>
              <w:ind w:left="-75" w:right="-75"/>
              <w:jc w:val="center"/>
              <w:rPr>
                <w:spacing w:val="-2"/>
                <w:sz w:val="27"/>
                <w:szCs w:val="27"/>
                <w:lang w:val="en-US"/>
              </w:rPr>
            </w:pPr>
            <w:r w:rsidRPr="00EC15E3">
              <w:rPr>
                <w:spacing w:val="-24"/>
                <w:sz w:val="27"/>
                <w:szCs w:val="27"/>
                <w:lang w:val="ru-RU"/>
              </w:rPr>
              <w:t>1.29</w:t>
            </w:r>
          </w:p>
        </w:tc>
        <w:tc>
          <w:tcPr>
            <w:tcW w:w="3827" w:type="dxa"/>
            <w:vMerge w:val="restart"/>
            <w:tcBorders>
              <w:top w:val="single" w:sz="4" w:space="0" w:color="auto"/>
              <w:left w:val="single" w:sz="4" w:space="0" w:color="auto"/>
              <w:right w:val="single" w:sz="4" w:space="0" w:color="auto"/>
            </w:tcBorders>
          </w:tcPr>
          <w:p w:rsidR="001A54DA" w:rsidRPr="00EC15E3" w:rsidRDefault="001A54DA" w:rsidP="00272F20">
            <w:pPr>
              <w:rPr>
                <w:sz w:val="27"/>
                <w:szCs w:val="27"/>
                <w:lang w:val="ru-RU"/>
              </w:rPr>
            </w:pPr>
            <w:r w:rsidRPr="00EC15E3">
              <w:rPr>
                <w:bCs/>
                <w:sz w:val="27"/>
                <w:szCs w:val="27"/>
                <w:lang w:val="ru-RU"/>
              </w:rPr>
              <w:t>Мероприятие</w:t>
            </w:r>
            <w:r w:rsidRPr="00EC15E3">
              <w:rPr>
                <w:sz w:val="27"/>
                <w:szCs w:val="27"/>
                <w:lang w:val="ru-RU"/>
              </w:rPr>
              <w:t xml:space="preserve"> «Финансовое обеспечение мероприятий, связанных с отдыхом и оздоровлением детей в организациях отдыха детей и их оздоровления, расположенных в Республике Крым и городе Севастополе»</w:t>
            </w:r>
          </w:p>
          <w:p w:rsidR="001A54DA" w:rsidRPr="00EC15E3" w:rsidRDefault="001A54DA" w:rsidP="00272F20">
            <w:pPr>
              <w:rPr>
                <w:sz w:val="27"/>
                <w:szCs w:val="27"/>
                <w:lang w:val="ru-RU"/>
              </w:rPr>
            </w:pPr>
          </w:p>
          <w:p w:rsidR="001A54DA" w:rsidRPr="00EC15E3" w:rsidRDefault="001A54DA" w:rsidP="00272F20">
            <w:pPr>
              <w:rPr>
                <w:sz w:val="27"/>
                <w:szCs w:val="27"/>
                <w:lang w:val="ru-RU"/>
              </w:rPr>
            </w:pPr>
          </w:p>
        </w:tc>
        <w:tc>
          <w:tcPr>
            <w:tcW w:w="2835"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rPr>
                <w:sz w:val="27"/>
                <w:szCs w:val="27"/>
              </w:rPr>
            </w:pPr>
            <w:r w:rsidRPr="00EC15E3">
              <w:rPr>
                <w:sz w:val="27"/>
                <w:szCs w:val="27"/>
                <w:lang w:val="ru-RU"/>
              </w:rPr>
              <w:t>Всего</w:t>
            </w:r>
            <w:r w:rsidRPr="00EC15E3">
              <w:rPr>
                <w:sz w:val="27"/>
                <w:szCs w:val="27"/>
              </w:rPr>
              <w:t xml:space="preserve"> </w:t>
            </w:r>
          </w:p>
        </w:tc>
        <w:tc>
          <w:tcPr>
            <w:tcW w:w="1417"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7117,5</w:t>
            </w:r>
          </w:p>
        </w:tc>
        <w:tc>
          <w:tcPr>
            <w:tcW w:w="1560"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0</w:t>
            </w:r>
          </w:p>
        </w:tc>
        <w:tc>
          <w:tcPr>
            <w:tcW w:w="1559"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0</w:t>
            </w:r>
          </w:p>
        </w:tc>
        <w:tc>
          <w:tcPr>
            <w:tcW w:w="1559"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0</w:t>
            </w:r>
          </w:p>
        </w:tc>
        <w:tc>
          <w:tcPr>
            <w:tcW w:w="1701"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0</w:t>
            </w:r>
          </w:p>
        </w:tc>
      </w:tr>
      <w:tr w:rsidR="001A54DA" w:rsidRPr="00EC15E3" w:rsidTr="00272F20">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gridAfter w:val="2"/>
          <w:wAfter w:w="2554" w:type="dxa"/>
          <w:tblCellSpacing w:w="5" w:type="nil"/>
        </w:trPr>
        <w:tc>
          <w:tcPr>
            <w:tcW w:w="710" w:type="dxa"/>
            <w:vMerge/>
            <w:tcBorders>
              <w:left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rPr>
            </w:pPr>
          </w:p>
        </w:tc>
        <w:tc>
          <w:tcPr>
            <w:tcW w:w="3827" w:type="dxa"/>
            <w:vMerge/>
            <w:tcBorders>
              <w:left w:val="single" w:sz="4" w:space="0" w:color="auto"/>
              <w:right w:val="single" w:sz="4" w:space="0" w:color="auto"/>
            </w:tcBorders>
          </w:tcPr>
          <w:p w:rsidR="001A54DA" w:rsidRPr="00EC15E3" w:rsidRDefault="001A54DA" w:rsidP="00272F20">
            <w:pPr>
              <w:widowControl w:val="0"/>
              <w:autoSpaceDE w:val="0"/>
              <w:autoSpaceDN w:val="0"/>
              <w:adjustRightInd w:val="0"/>
              <w:rPr>
                <w:sz w:val="27"/>
                <w:szCs w:val="27"/>
              </w:rPr>
            </w:pPr>
          </w:p>
        </w:tc>
        <w:tc>
          <w:tcPr>
            <w:tcW w:w="2835" w:type="dxa"/>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rPr>
                <w:sz w:val="27"/>
                <w:szCs w:val="27"/>
              </w:rPr>
            </w:pPr>
            <w:r w:rsidRPr="00EC15E3">
              <w:rPr>
                <w:sz w:val="27"/>
                <w:szCs w:val="27"/>
                <w:lang w:val="ru-RU"/>
              </w:rPr>
              <w:t>областной</w:t>
            </w:r>
            <w:r w:rsidRPr="00EC15E3">
              <w:rPr>
                <w:sz w:val="27"/>
                <w:szCs w:val="27"/>
              </w:rPr>
              <w:t xml:space="preserve"> </w:t>
            </w:r>
            <w:r w:rsidRPr="00EC15E3">
              <w:rPr>
                <w:sz w:val="27"/>
                <w:szCs w:val="27"/>
                <w:lang w:val="ru-RU"/>
              </w:rPr>
              <w:t>бюджет</w:t>
            </w:r>
            <w:r w:rsidRPr="00EC15E3">
              <w:rPr>
                <w:sz w:val="27"/>
                <w:szCs w:val="27"/>
              </w:rPr>
              <w:t xml:space="preserve"> </w:t>
            </w:r>
          </w:p>
        </w:tc>
        <w:tc>
          <w:tcPr>
            <w:tcW w:w="1417" w:type="dxa"/>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0</w:t>
            </w:r>
          </w:p>
        </w:tc>
        <w:tc>
          <w:tcPr>
            <w:tcW w:w="1560" w:type="dxa"/>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0</w:t>
            </w:r>
          </w:p>
        </w:tc>
        <w:tc>
          <w:tcPr>
            <w:tcW w:w="1559" w:type="dxa"/>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0</w:t>
            </w:r>
          </w:p>
        </w:tc>
        <w:tc>
          <w:tcPr>
            <w:tcW w:w="1559" w:type="dxa"/>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0</w:t>
            </w:r>
          </w:p>
        </w:tc>
        <w:tc>
          <w:tcPr>
            <w:tcW w:w="1701" w:type="dxa"/>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0</w:t>
            </w:r>
          </w:p>
        </w:tc>
      </w:tr>
      <w:tr w:rsidR="001A54DA" w:rsidRPr="00EC15E3" w:rsidTr="00272F20">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gridAfter w:val="2"/>
          <w:wAfter w:w="2554" w:type="dxa"/>
          <w:tblCellSpacing w:w="5" w:type="nil"/>
        </w:trPr>
        <w:tc>
          <w:tcPr>
            <w:tcW w:w="710" w:type="dxa"/>
            <w:vMerge/>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rPr>
            </w:pPr>
          </w:p>
        </w:tc>
        <w:tc>
          <w:tcPr>
            <w:tcW w:w="3827" w:type="dxa"/>
            <w:vMerge/>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rPr>
                <w:sz w:val="27"/>
                <w:szCs w:val="27"/>
              </w:rPr>
            </w:pPr>
          </w:p>
        </w:tc>
        <w:tc>
          <w:tcPr>
            <w:tcW w:w="2835" w:type="dxa"/>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rPr>
                <w:sz w:val="27"/>
                <w:szCs w:val="27"/>
                <w:lang w:val="ru-RU"/>
              </w:rPr>
            </w:pPr>
            <w:r w:rsidRPr="00EC15E3">
              <w:rPr>
                <w:sz w:val="27"/>
                <w:szCs w:val="27"/>
                <w:lang w:val="ru-RU"/>
              </w:rPr>
              <w:t>иные не запрещенные законодательством источники:</w:t>
            </w:r>
          </w:p>
          <w:p w:rsidR="001A54DA" w:rsidRPr="00EC15E3" w:rsidRDefault="001A54DA" w:rsidP="00272F20">
            <w:pPr>
              <w:widowControl w:val="0"/>
              <w:autoSpaceDE w:val="0"/>
              <w:autoSpaceDN w:val="0"/>
              <w:adjustRightInd w:val="0"/>
              <w:rPr>
                <w:sz w:val="27"/>
                <w:szCs w:val="27"/>
                <w:lang w:val="ru-RU"/>
              </w:rPr>
            </w:pPr>
          </w:p>
          <w:p w:rsidR="001A54DA" w:rsidRPr="00EC15E3" w:rsidRDefault="001A54DA" w:rsidP="00272F20">
            <w:pPr>
              <w:widowControl w:val="0"/>
              <w:autoSpaceDE w:val="0"/>
              <w:autoSpaceDN w:val="0"/>
              <w:adjustRightInd w:val="0"/>
              <w:rPr>
                <w:sz w:val="27"/>
                <w:szCs w:val="27"/>
                <w:lang w:val="ru-RU"/>
              </w:rPr>
            </w:pPr>
            <w:r w:rsidRPr="00EC15E3">
              <w:rPr>
                <w:sz w:val="27"/>
                <w:szCs w:val="27"/>
                <w:lang w:val="ru-RU"/>
              </w:rPr>
              <w:t>федеральный</w:t>
            </w:r>
            <w:r w:rsidRPr="00EC15E3">
              <w:rPr>
                <w:sz w:val="27"/>
                <w:szCs w:val="27"/>
              </w:rPr>
              <w:t xml:space="preserve"> </w:t>
            </w:r>
            <w:r w:rsidRPr="00EC15E3">
              <w:rPr>
                <w:sz w:val="27"/>
                <w:szCs w:val="27"/>
                <w:lang w:val="ru-RU"/>
              </w:rPr>
              <w:t>бюджет</w:t>
            </w:r>
            <w:r w:rsidRPr="00EC15E3">
              <w:rPr>
                <w:sz w:val="27"/>
                <w:szCs w:val="27"/>
              </w:rPr>
              <w:t xml:space="preserve"> </w:t>
            </w:r>
          </w:p>
        </w:tc>
        <w:tc>
          <w:tcPr>
            <w:tcW w:w="1417" w:type="dxa"/>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p>
          <w:p w:rsidR="001A54DA" w:rsidRPr="00EC15E3" w:rsidRDefault="001A54DA" w:rsidP="00272F20">
            <w:pPr>
              <w:widowControl w:val="0"/>
              <w:autoSpaceDE w:val="0"/>
              <w:autoSpaceDN w:val="0"/>
              <w:adjustRightInd w:val="0"/>
              <w:jc w:val="center"/>
              <w:rPr>
                <w:sz w:val="27"/>
                <w:szCs w:val="27"/>
                <w:lang w:val="ru-RU"/>
              </w:rPr>
            </w:pPr>
          </w:p>
          <w:p w:rsidR="001A54DA" w:rsidRPr="00EC15E3" w:rsidRDefault="001A54DA" w:rsidP="00272F20">
            <w:pPr>
              <w:widowControl w:val="0"/>
              <w:autoSpaceDE w:val="0"/>
              <w:autoSpaceDN w:val="0"/>
              <w:adjustRightInd w:val="0"/>
              <w:jc w:val="center"/>
              <w:rPr>
                <w:sz w:val="27"/>
                <w:szCs w:val="27"/>
                <w:lang w:val="ru-RU"/>
              </w:rPr>
            </w:pPr>
          </w:p>
          <w:p w:rsidR="001A54DA" w:rsidRPr="00EC15E3" w:rsidRDefault="001A54DA" w:rsidP="00272F20">
            <w:pPr>
              <w:widowControl w:val="0"/>
              <w:autoSpaceDE w:val="0"/>
              <w:autoSpaceDN w:val="0"/>
              <w:adjustRightInd w:val="0"/>
              <w:jc w:val="center"/>
              <w:rPr>
                <w:sz w:val="27"/>
                <w:szCs w:val="27"/>
                <w:lang w:val="ru-RU"/>
              </w:rPr>
            </w:pPr>
          </w:p>
          <w:p w:rsidR="001A54DA" w:rsidRPr="00EC15E3" w:rsidRDefault="001A54DA" w:rsidP="00272F20">
            <w:pPr>
              <w:widowControl w:val="0"/>
              <w:autoSpaceDE w:val="0"/>
              <w:autoSpaceDN w:val="0"/>
              <w:adjustRightInd w:val="0"/>
              <w:jc w:val="center"/>
              <w:rPr>
                <w:sz w:val="27"/>
                <w:szCs w:val="27"/>
              </w:rPr>
            </w:pPr>
            <w:r w:rsidRPr="00EC15E3">
              <w:rPr>
                <w:sz w:val="27"/>
                <w:szCs w:val="27"/>
                <w:lang w:val="ru-RU"/>
              </w:rPr>
              <w:t>7117,5</w:t>
            </w:r>
          </w:p>
        </w:tc>
        <w:tc>
          <w:tcPr>
            <w:tcW w:w="1560" w:type="dxa"/>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p>
          <w:p w:rsidR="001A54DA" w:rsidRPr="00EC15E3" w:rsidRDefault="001A54DA" w:rsidP="00272F20">
            <w:pPr>
              <w:widowControl w:val="0"/>
              <w:autoSpaceDE w:val="0"/>
              <w:autoSpaceDN w:val="0"/>
              <w:adjustRightInd w:val="0"/>
              <w:jc w:val="center"/>
              <w:rPr>
                <w:sz w:val="27"/>
                <w:szCs w:val="27"/>
                <w:lang w:val="ru-RU"/>
              </w:rPr>
            </w:pPr>
          </w:p>
          <w:p w:rsidR="001A54DA" w:rsidRPr="00EC15E3" w:rsidRDefault="001A54DA" w:rsidP="00272F20">
            <w:pPr>
              <w:widowControl w:val="0"/>
              <w:autoSpaceDE w:val="0"/>
              <w:autoSpaceDN w:val="0"/>
              <w:adjustRightInd w:val="0"/>
              <w:jc w:val="center"/>
              <w:rPr>
                <w:sz w:val="27"/>
                <w:szCs w:val="27"/>
                <w:lang w:val="ru-RU"/>
              </w:rPr>
            </w:pPr>
          </w:p>
          <w:p w:rsidR="001A54DA" w:rsidRPr="00EC15E3" w:rsidRDefault="001A54DA" w:rsidP="00272F20">
            <w:pPr>
              <w:widowControl w:val="0"/>
              <w:autoSpaceDE w:val="0"/>
              <w:autoSpaceDN w:val="0"/>
              <w:adjustRightInd w:val="0"/>
              <w:jc w:val="center"/>
              <w:rPr>
                <w:sz w:val="27"/>
                <w:szCs w:val="27"/>
                <w:lang w:val="ru-RU"/>
              </w:rPr>
            </w:pPr>
          </w:p>
          <w:p w:rsidR="001A54DA" w:rsidRPr="00EC15E3" w:rsidRDefault="001A54DA" w:rsidP="00272F20">
            <w:pPr>
              <w:widowControl w:val="0"/>
              <w:autoSpaceDE w:val="0"/>
              <w:autoSpaceDN w:val="0"/>
              <w:adjustRightInd w:val="0"/>
              <w:jc w:val="center"/>
              <w:rPr>
                <w:sz w:val="27"/>
                <w:szCs w:val="27"/>
              </w:rPr>
            </w:pPr>
            <w:r w:rsidRPr="00EC15E3">
              <w:rPr>
                <w:sz w:val="27"/>
                <w:szCs w:val="27"/>
              </w:rPr>
              <w:t>0</w:t>
            </w:r>
          </w:p>
        </w:tc>
        <w:tc>
          <w:tcPr>
            <w:tcW w:w="1559" w:type="dxa"/>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p>
          <w:p w:rsidR="001A54DA" w:rsidRPr="00EC15E3" w:rsidRDefault="001A54DA" w:rsidP="00272F20">
            <w:pPr>
              <w:widowControl w:val="0"/>
              <w:autoSpaceDE w:val="0"/>
              <w:autoSpaceDN w:val="0"/>
              <w:adjustRightInd w:val="0"/>
              <w:jc w:val="center"/>
              <w:rPr>
                <w:sz w:val="27"/>
                <w:szCs w:val="27"/>
                <w:lang w:val="ru-RU"/>
              </w:rPr>
            </w:pPr>
          </w:p>
          <w:p w:rsidR="001A54DA" w:rsidRPr="00EC15E3" w:rsidRDefault="001A54DA" w:rsidP="00272F20">
            <w:pPr>
              <w:widowControl w:val="0"/>
              <w:autoSpaceDE w:val="0"/>
              <w:autoSpaceDN w:val="0"/>
              <w:adjustRightInd w:val="0"/>
              <w:jc w:val="center"/>
              <w:rPr>
                <w:sz w:val="27"/>
                <w:szCs w:val="27"/>
                <w:lang w:val="ru-RU"/>
              </w:rPr>
            </w:pPr>
          </w:p>
          <w:p w:rsidR="001A54DA" w:rsidRPr="00EC15E3" w:rsidRDefault="001A54DA" w:rsidP="00272F20">
            <w:pPr>
              <w:widowControl w:val="0"/>
              <w:autoSpaceDE w:val="0"/>
              <w:autoSpaceDN w:val="0"/>
              <w:adjustRightInd w:val="0"/>
              <w:jc w:val="center"/>
              <w:rPr>
                <w:sz w:val="27"/>
                <w:szCs w:val="27"/>
                <w:lang w:val="ru-RU"/>
              </w:rPr>
            </w:pPr>
          </w:p>
          <w:p w:rsidR="001A54DA" w:rsidRPr="00EC15E3" w:rsidRDefault="001A54DA" w:rsidP="00272F20">
            <w:pPr>
              <w:widowControl w:val="0"/>
              <w:autoSpaceDE w:val="0"/>
              <w:autoSpaceDN w:val="0"/>
              <w:adjustRightInd w:val="0"/>
              <w:jc w:val="center"/>
              <w:rPr>
                <w:sz w:val="27"/>
                <w:szCs w:val="27"/>
              </w:rPr>
            </w:pPr>
            <w:r w:rsidRPr="00EC15E3">
              <w:rPr>
                <w:sz w:val="27"/>
                <w:szCs w:val="27"/>
              </w:rPr>
              <w:t>0</w:t>
            </w:r>
          </w:p>
        </w:tc>
        <w:tc>
          <w:tcPr>
            <w:tcW w:w="1559" w:type="dxa"/>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p>
          <w:p w:rsidR="001A54DA" w:rsidRPr="00EC15E3" w:rsidRDefault="001A54DA" w:rsidP="00272F20">
            <w:pPr>
              <w:widowControl w:val="0"/>
              <w:autoSpaceDE w:val="0"/>
              <w:autoSpaceDN w:val="0"/>
              <w:adjustRightInd w:val="0"/>
              <w:jc w:val="center"/>
              <w:rPr>
                <w:sz w:val="27"/>
                <w:szCs w:val="27"/>
                <w:lang w:val="ru-RU"/>
              </w:rPr>
            </w:pPr>
          </w:p>
          <w:p w:rsidR="001A54DA" w:rsidRPr="00EC15E3" w:rsidRDefault="001A54DA" w:rsidP="00272F20">
            <w:pPr>
              <w:widowControl w:val="0"/>
              <w:autoSpaceDE w:val="0"/>
              <w:autoSpaceDN w:val="0"/>
              <w:adjustRightInd w:val="0"/>
              <w:jc w:val="center"/>
              <w:rPr>
                <w:sz w:val="27"/>
                <w:szCs w:val="27"/>
                <w:lang w:val="ru-RU"/>
              </w:rPr>
            </w:pPr>
          </w:p>
          <w:p w:rsidR="001A54DA" w:rsidRPr="00EC15E3" w:rsidRDefault="001A54DA" w:rsidP="00272F20">
            <w:pPr>
              <w:widowControl w:val="0"/>
              <w:autoSpaceDE w:val="0"/>
              <w:autoSpaceDN w:val="0"/>
              <w:adjustRightInd w:val="0"/>
              <w:jc w:val="center"/>
              <w:rPr>
                <w:sz w:val="27"/>
                <w:szCs w:val="27"/>
                <w:lang w:val="ru-RU"/>
              </w:rPr>
            </w:pPr>
          </w:p>
          <w:p w:rsidR="001A54DA" w:rsidRPr="00EC15E3" w:rsidRDefault="001A54DA" w:rsidP="00272F20">
            <w:pPr>
              <w:widowControl w:val="0"/>
              <w:autoSpaceDE w:val="0"/>
              <w:autoSpaceDN w:val="0"/>
              <w:adjustRightInd w:val="0"/>
              <w:jc w:val="center"/>
              <w:rPr>
                <w:sz w:val="27"/>
                <w:szCs w:val="27"/>
              </w:rPr>
            </w:pPr>
            <w:r w:rsidRPr="00EC15E3">
              <w:rPr>
                <w:sz w:val="27"/>
                <w:szCs w:val="27"/>
              </w:rPr>
              <w:t>0</w:t>
            </w:r>
          </w:p>
        </w:tc>
        <w:tc>
          <w:tcPr>
            <w:tcW w:w="1701" w:type="dxa"/>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p>
          <w:p w:rsidR="001A54DA" w:rsidRPr="00EC15E3" w:rsidRDefault="001A54DA" w:rsidP="00272F20">
            <w:pPr>
              <w:widowControl w:val="0"/>
              <w:autoSpaceDE w:val="0"/>
              <w:autoSpaceDN w:val="0"/>
              <w:adjustRightInd w:val="0"/>
              <w:jc w:val="center"/>
              <w:rPr>
                <w:sz w:val="27"/>
                <w:szCs w:val="27"/>
                <w:lang w:val="ru-RU"/>
              </w:rPr>
            </w:pPr>
          </w:p>
          <w:p w:rsidR="001A54DA" w:rsidRPr="00EC15E3" w:rsidRDefault="001A54DA" w:rsidP="00272F20">
            <w:pPr>
              <w:widowControl w:val="0"/>
              <w:autoSpaceDE w:val="0"/>
              <w:autoSpaceDN w:val="0"/>
              <w:adjustRightInd w:val="0"/>
              <w:jc w:val="center"/>
              <w:rPr>
                <w:sz w:val="27"/>
                <w:szCs w:val="27"/>
                <w:lang w:val="ru-RU"/>
              </w:rPr>
            </w:pPr>
          </w:p>
          <w:p w:rsidR="001A54DA" w:rsidRPr="00EC15E3" w:rsidRDefault="001A54DA" w:rsidP="00272F20">
            <w:pPr>
              <w:widowControl w:val="0"/>
              <w:autoSpaceDE w:val="0"/>
              <w:autoSpaceDN w:val="0"/>
              <w:adjustRightInd w:val="0"/>
              <w:jc w:val="center"/>
              <w:rPr>
                <w:sz w:val="27"/>
                <w:szCs w:val="27"/>
                <w:lang w:val="ru-RU"/>
              </w:rPr>
            </w:pPr>
          </w:p>
          <w:p w:rsidR="001A54DA" w:rsidRPr="00EC15E3" w:rsidRDefault="001A54DA" w:rsidP="00272F20">
            <w:pPr>
              <w:widowControl w:val="0"/>
              <w:autoSpaceDE w:val="0"/>
              <w:autoSpaceDN w:val="0"/>
              <w:adjustRightInd w:val="0"/>
              <w:jc w:val="center"/>
              <w:rPr>
                <w:sz w:val="27"/>
                <w:szCs w:val="27"/>
              </w:rPr>
            </w:pPr>
            <w:r w:rsidRPr="00EC15E3">
              <w:rPr>
                <w:sz w:val="27"/>
                <w:szCs w:val="27"/>
              </w:rPr>
              <w:t>0</w:t>
            </w:r>
          </w:p>
        </w:tc>
      </w:tr>
      <w:tr w:rsidR="001A54DA" w:rsidRPr="00EC15E3" w:rsidTr="00272F20">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gridAfter w:val="2"/>
          <w:wAfter w:w="2554" w:type="dxa"/>
          <w:trHeight w:val="370"/>
          <w:tblCellSpacing w:w="5" w:type="nil"/>
        </w:trPr>
        <w:tc>
          <w:tcPr>
            <w:tcW w:w="710" w:type="dxa"/>
            <w:vMerge w:val="restart"/>
            <w:tcBorders>
              <w:top w:val="single" w:sz="4" w:space="0" w:color="auto"/>
              <w:left w:val="single" w:sz="4" w:space="0" w:color="auto"/>
              <w:right w:val="single" w:sz="4" w:space="0" w:color="auto"/>
            </w:tcBorders>
          </w:tcPr>
          <w:p w:rsidR="001A54DA" w:rsidRPr="00EC15E3" w:rsidRDefault="001A54DA" w:rsidP="00272F20">
            <w:pPr>
              <w:ind w:left="-75" w:right="-75"/>
              <w:jc w:val="center"/>
              <w:rPr>
                <w:bCs/>
                <w:sz w:val="27"/>
                <w:szCs w:val="27"/>
                <w:lang w:val="en-US"/>
              </w:rPr>
            </w:pPr>
            <w:r w:rsidRPr="00EC15E3">
              <w:rPr>
                <w:spacing w:val="-24"/>
                <w:sz w:val="27"/>
                <w:szCs w:val="27"/>
                <w:lang w:val="ru-RU"/>
              </w:rPr>
              <w:t>1.30</w:t>
            </w:r>
          </w:p>
        </w:tc>
        <w:tc>
          <w:tcPr>
            <w:tcW w:w="3827" w:type="dxa"/>
            <w:vMerge w:val="restart"/>
            <w:tcBorders>
              <w:top w:val="single" w:sz="4" w:space="0" w:color="auto"/>
              <w:left w:val="single" w:sz="4" w:space="0" w:color="auto"/>
              <w:right w:val="single" w:sz="4" w:space="0" w:color="auto"/>
            </w:tcBorders>
          </w:tcPr>
          <w:p w:rsidR="001A54DA" w:rsidRPr="00EC15E3" w:rsidRDefault="001A54DA" w:rsidP="00272F20">
            <w:pPr>
              <w:rPr>
                <w:sz w:val="27"/>
                <w:szCs w:val="27"/>
                <w:lang w:val="ru-RU"/>
              </w:rPr>
            </w:pPr>
            <w:r w:rsidRPr="00EC15E3">
              <w:rPr>
                <w:bCs/>
                <w:sz w:val="27"/>
                <w:szCs w:val="27"/>
                <w:lang w:val="ru-RU"/>
              </w:rPr>
              <w:t>Мероприятие «П</w:t>
            </w:r>
            <w:r w:rsidRPr="00EC15E3">
              <w:rPr>
                <w:sz w:val="27"/>
                <w:szCs w:val="27"/>
                <w:lang w:val="ru-RU"/>
              </w:rPr>
              <w:t>атриотическое воспитание граждан, допризывная подготовка молодежи, развитие физической культуры и детско-юношеского спорта»</w:t>
            </w:r>
          </w:p>
        </w:tc>
        <w:tc>
          <w:tcPr>
            <w:tcW w:w="2835"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rPr>
                <w:sz w:val="27"/>
                <w:szCs w:val="27"/>
              </w:rPr>
            </w:pPr>
            <w:r w:rsidRPr="00EC15E3">
              <w:rPr>
                <w:sz w:val="27"/>
                <w:szCs w:val="27"/>
                <w:lang w:val="ru-RU"/>
              </w:rPr>
              <w:t>Всего</w:t>
            </w:r>
            <w:r w:rsidRPr="00EC15E3">
              <w:rPr>
                <w:sz w:val="27"/>
                <w:szCs w:val="27"/>
              </w:rPr>
              <w:t xml:space="preserve"> </w:t>
            </w:r>
          </w:p>
        </w:tc>
        <w:tc>
          <w:tcPr>
            <w:tcW w:w="1417"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rPr>
              <w:t>20</w:t>
            </w:r>
            <w:r w:rsidRPr="00EC15E3">
              <w:rPr>
                <w:sz w:val="27"/>
                <w:szCs w:val="27"/>
                <w:lang w:val="ru-RU"/>
              </w:rPr>
              <w:t>70</w:t>
            </w:r>
          </w:p>
        </w:tc>
        <w:tc>
          <w:tcPr>
            <w:tcW w:w="1560"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rPr>
            </w:pPr>
            <w:r w:rsidRPr="00EC15E3">
              <w:rPr>
                <w:sz w:val="27"/>
                <w:szCs w:val="27"/>
                <w:lang w:val="ru-RU"/>
              </w:rPr>
              <w:t>18</w:t>
            </w:r>
            <w:r w:rsidRPr="00EC15E3">
              <w:rPr>
                <w:sz w:val="27"/>
                <w:szCs w:val="27"/>
              </w:rPr>
              <w:t>00</w:t>
            </w:r>
          </w:p>
        </w:tc>
        <w:tc>
          <w:tcPr>
            <w:tcW w:w="1559"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1620,3</w:t>
            </w:r>
          </w:p>
        </w:tc>
        <w:tc>
          <w:tcPr>
            <w:tcW w:w="1559"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1620</w:t>
            </w:r>
          </w:p>
        </w:tc>
        <w:tc>
          <w:tcPr>
            <w:tcW w:w="1701"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1620</w:t>
            </w:r>
          </w:p>
        </w:tc>
      </w:tr>
      <w:tr w:rsidR="001A54DA" w:rsidRPr="00EC15E3" w:rsidTr="00272F20">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gridAfter w:val="2"/>
          <w:wAfter w:w="2554" w:type="dxa"/>
          <w:trHeight w:val="315"/>
          <w:tblCellSpacing w:w="5" w:type="nil"/>
        </w:trPr>
        <w:tc>
          <w:tcPr>
            <w:tcW w:w="710" w:type="dxa"/>
            <w:vMerge/>
            <w:tcBorders>
              <w:left w:val="single" w:sz="4" w:space="0" w:color="auto"/>
              <w:right w:val="single" w:sz="4" w:space="0" w:color="auto"/>
            </w:tcBorders>
          </w:tcPr>
          <w:p w:rsidR="001A54DA" w:rsidRPr="00EC15E3" w:rsidRDefault="001A54DA" w:rsidP="00272F20">
            <w:pPr>
              <w:widowControl w:val="0"/>
              <w:autoSpaceDE w:val="0"/>
              <w:autoSpaceDN w:val="0"/>
              <w:adjustRightInd w:val="0"/>
              <w:jc w:val="center"/>
              <w:rPr>
                <w:spacing w:val="-20"/>
                <w:sz w:val="27"/>
                <w:szCs w:val="27"/>
              </w:rPr>
            </w:pPr>
          </w:p>
        </w:tc>
        <w:tc>
          <w:tcPr>
            <w:tcW w:w="3827" w:type="dxa"/>
            <w:vMerge/>
            <w:tcBorders>
              <w:left w:val="single" w:sz="4" w:space="0" w:color="auto"/>
              <w:right w:val="single" w:sz="4" w:space="0" w:color="auto"/>
            </w:tcBorders>
          </w:tcPr>
          <w:p w:rsidR="001A54DA" w:rsidRPr="00EC15E3" w:rsidRDefault="001A54DA" w:rsidP="00272F20">
            <w:pPr>
              <w:widowControl w:val="0"/>
              <w:autoSpaceDE w:val="0"/>
              <w:autoSpaceDN w:val="0"/>
              <w:adjustRightInd w:val="0"/>
              <w:rPr>
                <w:sz w:val="27"/>
                <w:szCs w:val="27"/>
              </w:rPr>
            </w:pPr>
          </w:p>
        </w:tc>
        <w:tc>
          <w:tcPr>
            <w:tcW w:w="2835" w:type="dxa"/>
            <w:tcBorders>
              <w:top w:val="single" w:sz="4" w:space="0" w:color="auto"/>
              <w:left w:val="single" w:sz="4" w:space="0" w:color="auto"/>
              <w:right w:val="single" w:sz="4" w:space="0" w:color="auto"/>
            </w:tcBorders>
          </w:tcPr>
          <w:p w:rsidR="001A54DA" w:rsidRPr="00EC15E3" w:rsidRDefault="001A54DA" w:rsidP="00272F20">
            <w:pPr>
              <w:widowControl w:val="0"/>
              <w:autoSpaceDE w:val="0"/>
              <w:autoSpaceDN w:val="0"/>
              <w:adjustRightInd w:val="0"/>
              <w:rPr>
                <w:sz w:val="27"/>
                <w:szCs w:val="27"/>
              </w:rPr>
            </w:pPr>
            <w:r w:rsidRPr="00EC15E3">
              <w:rPr>
                <w:sz w:val="27"/>
                <w:szCs w:val="27"/>
                <w:lang w:val="ru-RU"/>
              </w:rPr>
              <w:t>областной</w:t>
            </w:r>
            <w:r w:rsidRPr="00EC15E3">
              <w:rPr>
                <w:sz w:val="27"/>
                <w:szCs w:val="27"/>
              </w:rPr>
              <w:t xml:space="preserve"> </w:t>
            </w:r>
            <w:r w:rsidRPr="00EC15E3">
              <w:rPr>
                <w:sz w:val="27"/>
                <w:szCs w:val="27"/>
                <w:lang w:val="ru-RU"/>
              </w:rPr>
              <w:t>бюджет</w:t>
            </w:r>
            <w:r w:rsidRPr="00EC15E3">
              <w:rPr>
                <w:sz w:val="27"/>
                <w:szCs w:val="27"/>
              </w:rPr>
              <w:t xml:space="preserve"> </w:t>
            </w:r>
          </w:p>
        </w:tc>
        <w:tc>
          <w:tcPr>
            <w:tcW w:w="1417" w:type="dxa"/>
            <w:tcBorders>
              <w:top w:val="single" w:sz="4" w:space="0" w:color="auto"/>
              <w:left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rPr>
              <w:t>2</w:t>
            </w:r>
            <w:r w:rsidRPr="00EC15E3">
              <w:rPr>
                <w:sz w:val="27"/>
                <w:szCs w:val="27"/>
                <w:lang w:val="ru-RU"/>
              </w:rPr>
              <w:t>070</w:t>
            </w:r>
          </w:p>
        </w:tc>
        <w:tc>
          <w:tcPr>
            <w:tcW w:w="1560" w:type="dxa"/>
            <w:tcBorders>
              <w:top w:val="single" w:sz="4" w:space="0" w:color="auto"/>
              <w:left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rPr>
            </w:pPr>
            <w:r w:rsidRPr="00EC15E3">
              <w:rPr>
                <w:sz w:val="27"/>
                <w:szCs w:val="27"/>
                <w:lang w:val="ru-RU"/>
              </w:rPr>
              <w:t>18</w:t>
            </w:r>
            <w:r w:rsidRPr="00EC15E3">
              <w:rPr>
                <w:sz w:val="27"/>
                <w:szCs w:val="27"/>
              </w:rPr>
              <w:t>00</w:t>
            </w:r>
          </w:p>
        </w:tc>
        <w:tc>
          <w:tcPr>
            <w:tcW w:w="1559" w:type="dxa"/>
            <w:tcBorders>
              <w:top w:val="single" w:sz="4" w:space="0" w:color="auto"/>
              <w:left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1620,3</w:t>
            </w:r>
          </w:p>
        </w:tc>
        <w:tc>
          <w:tcPr>
            <w:tcW w:w="1559" w:type="dxa"/>
            <w:tcBorders>
              <w:top w:val="single" w:sz="4" w:space="0" w:color="auto"/>
              <w:left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1620</w:t>
            </w:r>
          </w:p>
        </w:tc>
        <w:tc>
          <w:tcPr>
            <w:tcW w:w="1701" w:type="dxa"/>
            <w:tcBorders>
              <w:top w:val="single" w:sz="4" w:space="0" w:color="auto"/>
              <w:left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1620</w:t>
            </w:r>
          </w:p>
        </w:tc>
      </w:tr>
      <w:tr w:rsidR="001A54DA" w:rsidRPr="00EC15E3" w:rsidTr="00272F20">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gridAfter w:val="2"/>
          <w:wAfter w:w="2554" w:type="dxa"/>
          <w:trHeight w:val="1188"/>
          <w:tblCellSpacing w:w="5" w:type="nil"/>
        </w:trPr>
        <w:tc>
          <w:tcPr>
            <w:tcW w:w="710" w:type="dxa"/>
            <w:vMerge/>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pacing w:val="-20"/>
                <w:sz w:val="27"/>
                <w:szCs w:val="27"/>
              </w:rPr>
            </w:pPr>
          </w:p>
        </w:tc>
        <w:tc>
          <w:tcPr>
            <w:tcW w:w="3827" w:type="dxa"/>
            <w:vMerge/>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rPr>
                <w:sz w:val="27"/>
                <w:szCs w:val="27"/>
              </w:rPr>
            </w:pPr>
          </w:p>
        </w:tc>
        <w:tc>
          <w:tcPr>
            <w:tcW w:w="2835" w:type="dxa"/>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rPr>
                <w:sz w:val="27"/>
                <w:szCs w:val="27"/>
                <w:lang w:val="ru-RU"/>
              </w:rPr>
            </w:pPr>
          </w:p>
        </w:tc>
        <w:tc>
          <w:tcPr>
            <w:tcW w:w="1417" w:type="dxa"/>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rPr>
            </w:pPr>
          </w:p>
        </w:tc>
        <w:tc>
          <w:tcPr>
            <w:tcW w:w="1560" w:type="dxa"/>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p>
        </w:tc>
        <w:tc>
          <w:tcPr>
            <w:tcW w:w="1559" w:type="dxa"/>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rPr>
            </w:pPr>
          </w:p>
        </w:tc>
        <w:tc>
          <w:tcPr>
            <w:tcW w:w="1559" w:type="dxa"/>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rPr>
            </w:pPr>
          </w:p>
        </w:tc>
        <w:tc>
          <w:tcPr>
            <w:tcW w:w="1701" w:type="dxa"/>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rPr>
            </w:pPr>
          </w:p>
        </w:tc>
      </w:tr>
      <w:tr w:rsidR="001A54DA" w:rsidRPr="00EC15E3" w:rsidTr="00272F20">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gridAfter w:val="2"/>
          <w:wAfter w:w="2554" w:type="dxa"/>
          <w:trHeight w:val="419"/>
          <w:tblCellSpacing w:w="5" w:type="nil"/>
        </w:trPr>
        <w:tc>
          <w:tcPr>
            <w:tcW w:w="710" w:type="dxa"/>
            <w:vMerge w:val="restart"/>
            <w:tcBorders>
              <w:top w:val="single" w:sz="4" w:space="0" w:color="auto"/>
              <w:left w:val="single" w:sz="4" w:space="0" w:color="auto"/>
              <w:right w:val="single" w:sz="4" w:space="0" w:color="auto"/>
            </w:tcBorders>
          </w:tcPr>
          <w:p w:rsidR="001A54DA" w:rsidRPr="00EC15E3" w:rsidRDefault="001A54DA" w:rsidP="00272F20">
            <w:pPr>
              <w:ind w:left="-75" w:right="-75"/>
              <w:jc w:val="center"/>
              <w:rPr>
                <w:bCs/>
                <w:sz w:val="27"/>
                <w:szCs w:val="27"/>
                <w:lang w:val="en-US"/>
              </w:rPr>
            </w:pPr>
            <w:r w:rsidRPr="00EC15E3">
              <w:rPr>
                <w:spacing w:val="-24"/>
                <w:sz w:val="27"/>
                <w:szCs w:val="27"/>
                <w:lang w:val="ru-RU"/>
              </w:rPr>
              <w:t>1.31</w:t>
            </w:r>
          </w:p>
        </w:tc>
        <w:tc>
          <w:tcPr>
            <w:tcW w:w="3827" w:type="dxa"/>
            <w:vMerge w:val="restart"/>
            <w:tcBorders>
              <w:top w:val="single" w:sz="4" w:space="0" w:color="auto"/>
              <w:left w:val="single" w:sz="4" w:space="0" w:color="auto"/>
              <w:right w:val="single" w:sz="4" w:space="0" w:color="auto"/>
            </w:tcBorders>
          </w:tcPr>
          <w:p w:rsidR="001A54DA" w:rsidRPr="00EC15E3" w:rsidRDefault="001A54DA" w:rsidP="00272F20">
            <w:pPr>
              <w:rPr>
                <w:sz w:val="26"/>
                <w:szCs w:val="26"/>
                <w:lang w:val="ru-RU"/>
              </w:rPr>
            </w:pPr>
            <w:r w:rsidRPr="00EC15E3">
              <w:rPr>
                <w:bCs/>
                <w:sz w:val="27"/>
                <w:szCs w:val="27"/>
                <w:lang w:val="ru-RU"/>
              </w:rPr>
              <w:t>Мероприятие «С</w:t>
            </w:r>
            <w:r w:rsidRPr="00EC15E3">
              <w:rPr>
                <w:sz w:val="27"/>
                <w:szCs w:val="27"/>
                <w:lang w:val="ru-RU"/>
              </w:rPr>
              <w:t xml:space="preserve">оздание и функционирование комиссий по делам </w:t>
            </w:r>
            <w:r w:rsidRPr="00EC15E3">
              <w:rPr>
                <w:sz w:val="26"/>
                <w:szCs w:val="26"/>
                <w:lang w:val="ru-RU"/>
              </w:rPr>
              <w:t>несовершеннолетних и защите их прав»</w:t>
            </w:r>
          </w:p>
        </w:tc>
        <w:tc>
          <w:tcPr>
            <w:tcW w:w="2835"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rPr>
                <w:sz w:val="27"/>
                <w:szCs w:val="27"/>
              </w:rPr>
            </w:pPr>
            <w:r w:rsidRPr="00EC15E3">
              <w:rPr>
                <w:sz w:val="27"/>
                <w:szCs w:val="27"/>
                <w:lang w:val="ru-RU"/>
              </w:rPr>
              <w:t>Всего</w:t>
            </w:r>
            <w:r w:rsidRPr="00EC15E3">
              <w:rPr>
                <w:sz w:val="27"/>
                <w:szCs w:val="27"/>
              </w:rPr>
              <w:t xml:space="preserve"> </w:t>
            </w:r>
          </w:p>
        </w:tc>
        <w:tc>
          <w:tcPr>
            <w:tcW w:w="1417"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19653</w:t>
            </w:r>
          </w:p>
        </w:tc>
        <w:tc>
          <w:tcPr>
            <w:tcW w:w="1560"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18576</w:t>
            </w:r>
          </w:p>
        </w:tc>
        <w:tc>
          <w:tcPr>
            <w:tcW w:w="1559"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19499,9</w:t>
            </w:r>
          </w:p>
        </w:tc>
        <w:tc>
          <w:tcPr>
            <w:tcW w:w="1559"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19282,5</w:t>
            </w:r>
          </w:p>
        </w:tc>
        <w:tc>
          <w:tcPr>
            <w:tcW w:w="1701"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22316</w:t>
            </w:r>
          </w:p>
        </w:tc>
      </w:tr>
      <w:tr w:rsidR="001A54DA" w:rsidRPr="00EC15E3" w:rsidTr="00272F20">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gridAfter w:val="2"/>
          <w:wAfter w:w="2554" w:type="dxa"/>
          <w:trHeight w:val="375"/>
          <w:tblCellSpacing w:w="5" w:type="nil"/>
        </w:trPr>
        <w:tc>
          <w:tcPr>
            <w:tcW w:w="710" w:type="dxa"/>
            <w:vMerge/>
            <w:tcBorders>
              <w:left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rPr>
            </w:pPr>
          </w:p>
        </w:tc>
        <w:tc>
          <w:tcPr>
            <w:tcW w:w="3827" w:type="dxa"/>
            <w:vMerge/>
            <w:tcBorders>
              <w:left w:val="single" w:sz="4" w:space="0" w:color="auto"/>
              <w:right w:val="single" w:sz="4" w:space="0" w:color="auto"/>
            </w:tcBorders>
          </w:tcPr>
          <w:p w:rsidR="001A54DA" w:rsidRPr="00EC15E3" w:rsidRDefault="001A54DA" w:rsidP="00272F20">
            <w:pPr>
              <w:widowControl w:val="0"/>
              <w:autoSpaceDE w:val="0"/>
              <w:autoSpaceDN w:val="0"/>
              <w:adjustRightInd w:val="0"/>
              <w:rPr>
                <w:sz w:val="27"/>
                <w:szCs w:val="27"/>
              </w:rPr>
            </w:pPr>
          </w:p>
        </w:tc>
        <w:tc>
          <w:tcPr>
            <w:tcW w:w="2835" w:type="dxa"/>
            <w:tcBorders>
              <w:top w:val="single" w:sz="4" w:space="0" w:color="auto"/>
              <w:left w:val="single" w:sz="4" w:space="0" w:color="auto"/>
              <w:right w:val="single" w:sz="4" w:space="0" w:color="auto"/>
            </w:tcBorders>
          </w:tcPr>
          <w:p w:rsidR="001A54DA" w:rsidRPr="00EC15E3" w:rsidRDefault="001A54DA" w:rsidP="00272F20">
            <w:pPr>
              <w:widowControl w:val="0"/>
              <w:autoSpaceDE w:val="0"/>
              <w:autoSpaceDN w:val="0"/>
              <w:adjustRightInd w:val="0"/>
              <w:rPr>
                <w:sz w:val="27"/>
                <w:szCs w:val="27"/>
                <w:lang w:val="ru-RU"/>
              </w:rPr>
            </w:pPr>
            <w:r w:rsidRPr="00EC15E3">
              <w:rPr>
                <w:sz w:val="27"/>
                <w:szCs w:val="27"/>
                <w:lang w:val="ru-RU"/>
              </w:rPr>
              <w:t>областной</w:t>
            </w:r>
            <w:r w:rsidRPr="00EC15E3">
              <w:rPr>
                <w:sz w:val="27"/>
                <w:szCs w:val="27"/>
              </w:rPr>
              <w:t xml:space="preserve"> </w:t>
            </w:r>
            <w:r w:rsidRPr="00EC15E3">
              <w:rPr>
                <w:sz w:val="27"/>
                <w:szCs w:val="27"/>
                <w:lang w:val="ru-RU"/>
              </w:rPr>
              <w:t>бюджет</w:t>
            </w:r>
            <w:r w:rsidRPr="00EC15E3">
              <w:rPr>
                <w:sz w:val="27"/>
                <w:szCs w:val="27"/>
              </w:rPr>
              <w:t xml:space="preserve"> </w:t>
            </w:r>
          </w:p>
        </w:tc>
        <w:tc>
          <w:tcPr>
            <w:tcW w:w="1417" w:type="dxa"/>
            <w:tcBorders>
              <w:top w:val="single" w:sz="4" w:space="0" w:color="auto"/>
              <w:left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19653</w:t>
            </w:r>
          </w:p>
        </w:tc>
        <w:tc>
          <w:tcPr>
            <w:tcW w:w="1560" w:type="dxa"/>
            <w:tcBorders>
              <w:top w:val="single" w:sz="4" w:space="0" w:color="auto"/>
              <w:left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18576</w:t>
            </w:r>
          </w:p>
        </w:tc>
        <w:tc>
          <w:tcPr>
            <w:tcW w:w="1559" w:type="dxa"/>
            <w:tcBorders>
              <w:top w:val="single" w:sz="4" w:space="0" w:color="auto"/>
              <w:left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19499,9</w:t>
            </w:r>
          </w:p>
        </w:tc>
        <w:tc>
          <w:tcPr>
            <w:tcW w:w="1559" w:type="dxa"/>
            <w:tcBorders>
              <w:top w:val="single" w:sz="4" w:space="0" w:color="auto"/>
              <w:left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19282,5</w:t>
            </w:r>
          </w:p>
        </w:tc>
        <w:tc>
          <w:tcPr>
            <w:tcW w:w="1701" w:type="dxa"/>
            <w:tcBorders>
              <w:top w:val="single" w:sz="4" w:space="0" w:color="auto"/>
              <w:left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22316</w:t>
            </w:r>
          </w:p>
        </w:tc>
      </w:tr>
      <w:tr w:rsidR="001A54DA" w:rsidRPr="00EC15E3" w:rsidTr="00272F20">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gridAfter w:val="2"/>
          <w:wAfter w:w="2554" w:type="dxa"/>
          <w:trHeight w:val="290"/>
          <w:tblCellSpacing w:w="5" w:type="nil"/>
        </w:trPr>
        <w:tc>
          <w:tcPr>
            <w:tcW w:w="710" w:type="dxa"/>
            <w:vMerge/>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rPr>
            </w:pPr>
          </w:p>
        </w:tc>
        <w:tc>
          <w:tcPr>
            <w:tcW w:w="3827" w:type="dxa"/>
            <w:vMerge/>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rPr>
                <w:sz w:val="27"/>
                <w:szCs w:val="27"/>
              </w:rPr>
            </w:pPr>
          </w:p>
        </w:tc>
        <w:tc>
          <w:tcPr>
            <w:tcW w:w="2835" w:type="dxa"/>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rPr>
                <w:sz w:val="27"/>
                <w:szCs w:val="27"/>
                <w:lang w:val="en-US"/>
              </w:rPr>
            </w:pPr>
          </w:p>
        </w:tc>
        <w:tc>
          <w:tcPr>
            <w:tcW w:w="1417" w:type="dxa"/>
            <w:tcBorders>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p>
        </w:tc>
        <w:tc>
          <w:tcPr>
            <w:tcW w:w="1560" w:type="dxa"/>
            <w:tcBorders>
              <w:left w:val="single" w:sz="4" w:space="0" w:color="auto"/>
              <w:bottom w:val="single" w:sz="4" w:space="0" w:color="auto"/>
              <w:right w:val="single" w:sz="4" w:space="0" w:color="auto"/>
            </w:tcBorders>
          </w:tcPr>
          <w:p w:rsidR="001A54DA" w:rsidRPr="00EC15E3" w:rsidRDefault="001A54DA" w:rsidP="00272F20">
            <w:pPr>
              <w:jc w:val="center"/>
              <w:rPr>
                <w:sz w:val="27"/>
                <w:szCs w:val="27"/>
              </w:rPr>
            </w:pPr>
          </w:p>
        </w:tc>
        <w:tc>
          <w:tcPr>
            <w:tcW w:w="1559" w:type="dxa"/>
            <w:tcBorders>
              <w:left w:val="single" w:sz="4" w:space="0" w:color="auto"/>
              <w:bottom w:val="single" w:sz="4" w:space="0" w:color="auto"/>
              <w:right w:val="single" w:sz="4" w:space="0" w:color="auto"/>
            </w:tcBorders>
          </w:tcPr>
          <w:p w:rsidR="001A54DA" w:rsidRPr="00EC15E3" w:rsidRDefault="001A54DA" w:rsidP="00272F20">
            <w:pPr>
              <w:jc w:val="center"/>
              <w:rPr>
                <w:sz w:val="27"/>
                <w:szCs w:val="27"/>
              </w:rPr>
            </w:pPr>
          </w:p>
        </w:tc>
        <w:tc>
          <w:tcPr>
            <w:tcW w:w="1559" w:type="dxa"/>
            <w:tcBorders>
              <w:left w:val="single" w:sz="4" w:space="0" w:color="auto"/>
              <w:bottom w:val="single" w:sz="4" w:space="0" w:color="auto"/>
              <w:right w:val="single" w:sz="4" w:space="0" w:color="auto"/>
            </w:tcBorders>
          </w:tcPr>
          <w:p w:rsidR="001A54DA" w:rsidRPr="00EC15E3" w:rsidRDefault="001A54DA" w:rsidP="00272F20">
            <w:pPr>
              <w:jc w:val="center"/>
              <w:rPr>
                <w:sz w:val="27"/>
                <w:szCs w:val="27"/>
              </w:rPr>
            </w:pPr>
          </w:p>
        </w:tc>
        <w:tc>
          <w:tcPr>
            <w:tcW w:w="1701" w:type="dxa"/>
            <w:tcBorders>
              <w:left w:val="single" w:sz="4" w:space="0" w:color="auto"/>
              <w:bottom w:val="single" w:sz="4" w:space="0" w:color="auto"/>
              <w:right w:val="single" w:sz="4" w:space="0" w:color="auto"/>
            </w:tcBorders>
          </w:tcPr>
          <w:p w:rsidR="001A54DA" w:rsidRPr="00EC15E3" w:rsidRDefault="001A54DA" w:rsidP="00272F20">
            <w:pPr>
              <w:jc w:val="center"/>
              <w:rPr>
                <w:sz w:val="27"/>
                <w:szCs w:val="27"/>
              </w:rPr>
            </w:pPr>
          </w:p>
        </w:tc>
      </w:tr>
      <w:tr w:rsidR="001A54DA" w:rsidRPr="00EC15E3" w:rsidTr="00272F20">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gridAfter w:val="2"/>
          <w:wAfter w:w="2554" w:type="dxa"/>
          <w:trHeight w:val="428"/>
          <w:tblCellSpacing w:w="5" w:type="nil"/>
        </w:trPr>
        <w:tc>
          <w:tcPr>
            <w:tcW w:w="710" w:type="dxa"/>
            <w:vMerge w:val="restart"/>
            <w:tcBorders>
              <w:top w:val="single" w:sz="4" w:space="0" w:color="auto"/>
              <w:left w:val="single" w:sz="4" w:space="0" w:color="auto"/>
              <w:right w:val="single" w:sz="4" w:space="0" w:color="auto"/>
            </w:tcBorders>
          </w:tcPr>
          <w:p w:rsidR="001A54DA" w:rsidRPr="00EC15E3" w:rsidRDefault="001A54DA" w:rsidP="00272F20">
            <w:pPr>
              <w:ind w:left="-75" w:right="-75"/>
              <w:jc w:val="center"/>
              <w:rPr>
                <w:spacing w:val="-2"/>
                <w:sz w:val="27"/>
                <w:szCs w:val="27"/>
                <w:lang w:val="en-US"/>
              </w:rPr>
            </w:pPr>
            <w:r w:rsidRPr="00EC15E3">
              <w:rPr>
                <w:spacing w:val="-24"/>
                <w:sz w:val="27"/>
                <w:szCs w:val="27"/>
                <w:lang w:val="ru-RU"/>
              </w:rPr>
              <w:t>1.32</w:t>
            </w:r>
          </w:p>
        </w:tc>
        <w:tc>
          <w:tcPr>
            <w:tcW w:w="3827" w:type="dxa"/>
            <w:vMerge w:val="restart"/>
            <w:tcBorders>
              <w:top w:val="single" w:sz="4" w:space="0" w:color="auto"/>
              <w:left w:val="single" w:sz="4" w:space="0" w:color="auto"/>
              <w:right w:val="single" w:sz="4" w:space="0" w:color="auto"/>
            </w:tcBorders>
          </w:tcPr>
          <w:p w:rsidR="001A54DA" w:rsidRPr="00EC15E3" w:rsidRDefault="001A54DA" w:rsidP="00272F20">
            <w:pPr>
              <w:rPr>
                <w:sz w:val="27"/>
                <w:szCs w:val="27"/>
                <w:lang w:val="ru-RU"/>
              </w:rPr>
            </w:pPr>
            <w:r w:rsidRPr="00EC15E3">
              <w:rPr>
                <w:bCs/>
                <w:sz w:val="27"/>
                <w:szCs w:val="27"/>
                <w:lang w:val="ru-RU"/>
              </w:rPr>
              <w:t>Мероприятие</w:t>
            </w:r>
            <w:r w:rsidRPr="00EC15E3">
              <w:rPr>
                <w:sz w:val="27"/>
                <w:szCs w:val="27"/>
                <w:lang w:val="ru-RU"/>
              </w:rPr>
              <w:t xml:space="preserve"> «Профилактика безнадзорности и правонару</w:t>
            </w:r>
            <w:r w:rsidRPr="00EC15E3">
              <w:rPr>
                <w:sz w:val="27"/>
                <w:szCs w:val="27"/>
                <w:lang w:val="ru-RU"/>
              </w:rPr>
              <w:softHyphen/>
              <w:t>шений несовершеннолетних»</w:t>
            </w:r>
          </w:p>
        </w:tc>
        <w:tc>
          <w:tcPr>
            <w:tcW w:w="2835"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rPr>
                <w:sz w:val="27"/>
                <w:szCs w:val="27"/>
              </w:rPr>
            </w:pPr>
            <w:r w:rsidRPr="00EC15E3">
              <w:rPr>
                <w:sz w:val="27"/>
                <w:szCs w:val="27"/>
                <w:lang w:val="ru-RU"/>
              </w:rPr>
              <w:t>Всего</w:t>
            </w:r>
            <w:r w:rsidRPr="00EC15E3">
              <w:rPr>
                <w:sz w:val="27"/>
                <w:szCs w:val="27"/>
              </w:rPr>
              <w:t xml:space="preserve"> </w:t>
            </w:r>
          </w:p>
        </w:tc>
        <w:tc>
          <w:tcPr>
            <w:tcW w:w="1417"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60</w:t>
            </w:r>
          </w:p>
        </w:tc>
        <w:tc>
          <w:tcPr>
            <w:tcW w:w="1560"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60</w:t>
            </w:r>
          </w:p>
        </w:tc>
        <w:tc>
          <w:tcPr>
            <w:tcW w:w="1559"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50</w:t>
            </w:r>
          </w:p>
        </w:tc>
        <w:tc>
          <w:tcPr>
            <w:tcW w:w="1559"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50</w:t>
            </w:r>
          </w:p>
        </w:tc>
        <w:tc>
          <w:tcPr>
            <w:tcW w:w="1701"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50</w:t>
            </w:r>
          </w:p>
        </w:tc>
      </w:tr>
      <w:tr w:rsidR="001A54DA" w:rsidRPr="00EC15E3" w:rsidTr="00272F20">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gridAfter w:val="2"/>
          <w:wAfter w:w="2554" w:type="dxa"/>
          <w:trHeight w:val="377"/>
          <w:tblCellSpacing w:w="5" w:type="nil"/>
        </w:trPr>
        <w:tc>
          <w:tcPr>
            <w:tcW w:w="710" w:type="dxa"/>
            <w:vMerge/>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rPr>
            </w:pPr>
          </w:p>
        </w:tc>
        <w:tc>
          <w:tcPr>
            <w:tcW w:w="3827" w:type="dxa"/>
            <w:vMerge/>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rPr>
                <w:sz w:val="27"/>
                <w:szCs w:val="27"/>
              </w:rPr>
            </w:pPr>
          </w:p>
        </w:tc>
        <w:tc>
          <w:tcPr>
            <w:tcW w:w="2835"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rPr>
                <w:sz w:val="27"/>
                <w:szCs w:val="27"/>
              </w:rPr>
            </w:pPr>
            <w:r w:rsidRPr="00EC15E3">
              <w:rPr>
                <w:sz w:val="27"/>
                <w:szCs w:val="27"/>
                <w:lang w:val="ru-RU"/>
              </w:rPr>
              <w:t>областной</w:t>
            </w:r>
            <w:r w:rsidRPr="00EC15E3">
              <w:rPr>
                <w:sz w:val="27"/>
                <w:szCs w:val="27"/>
              </w:rPr>
              <w:t xml:space="preserve"> </w:t>
            </w:r>
            <w:r w:rsidRPr="00EC15E3">
              <w:rPr>
                <w:sz w:val="27"/>
                <w:szCs w:val="27"/>
                <w:lang w:val="ru-RU"/>
              </w:rPr>
              <w:t>бюджет</w:t>
            </w:r>
            <w:r w:rsidRPr="00EC15E3">
              <w:rPr>
                <w:sz w:val="27"/>
                <w:szCs w:val="27"/>
              </w:rPr>
              <w:t xml:space="preserve"> </w:t>
            </w:r>
          </w:p>
        </w:tc>
        <w:tc>
          <w:tcPr>
            <w:tcW w:w="1417"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60</w:t>
            </w:r>
          </w:p>
        </w:tc>
        <w:tc>
          <w:tcPr>
            <w:tcW w:w="1560"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60</w:t>
            </w:r>
          </w:p>
        </w:tc>
        <w:tc>
          <w:tcPr>
            <w:tcW w:w="1559"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50</w:t>
            </w:r>
          </w:p>
        </w:tc>
        <w:tc>
          <w:tcPr>
            <w:tcW w:w="1559"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50</w:t>
            </w:r>
          </w:p>
        </w:tc>
        <w:tc>
          <w:tcPr>
            <w:tcW w:w="1701"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50</w:t>
            </w:r>
          </w:p>
        </w:tc>
      </w:tr>
      <w:tr w:rsidR="001A54DA" w:rsidRPr="00EC15E3" w:rsidTr="00272F20">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gridAfter w:val="2"/>
          <w:wAfter w:w="2554" w:type="dxa"/>
          <w:trHeight w:val="359"/>
          <w:tblCellSpacing w:w="5" w:type="nil"/>
        </w:trPr>
        <w:tc>
          <w:tcPr>
            <w:tcW w:w="710" w:type="dxa"/>
            <w:vMerge w:val="restart"/>
            <w:tcBorders>
              <w:top w:val="single" w:sz="4" w:space="0" w:color="auto"/>
              <w:left w:val="single" w:sz="4" w:space="0" w:color="auto"/>
              <w:right w:val="single" w:sz="4" w:space="0" w:color="auto"/>
            </w:tcBorders>
          </w:tcPr>
          <w:p w:rsidR="001A54DA" w:rsidRPr="00EC15E3" w:rsidRDefault="001A54DA" w:rsidP="00272F20">
            <w:pPr>
              <w:ind w:left="-75" w:right="-75"/>
              <w:jc w:val="center"/>
              <w:rPr>
                <w:spacing w:val="-2"/>
                <w:sz w:val="27"/>
                <w:szCs w:val="27"/>
                <w:lang w:val="en-US"/>
              </w:rPr>
            </w:pPr>
            <w:r w:rsidRPr="00EC15E3">
              <w:rPr>
                <w:spacing w:val="-24"/>
                <w:sz w:val="27"/>
                <w:szCs w:val="27"/>
                <w:lang w:val="ru-RU"/>
              </w:rPr>
              <w:t>1.33</w:t>
            </w:r>
          </w:p>
        </w:tc>
        <w:tc>
          <w:tcPr>
            <w:tcW w:w="3827" w:type="dxa"/>
            <w:vMerge w:val="restart"/>
            <w:tcBorders>
              <w:top w:val="single" w:sz="4" w:space="0" w:color="auto"/>
              <w:left w:val="single" w:sz="4" w:space="0" w:color="auto"/>
              <w:right w:val="single" w:sz="4" w:space="0" w:color="auto"/>
            </w:tcBorders>
          </w:tcPr>
          <w:p w:rsidR="001A54DA" w:rsidRPr="00EC15E3" w:rsidRDefault="001A54DA" w:rsidP="00272F20">
            <w:pPr>
              <w:widowControl w:val="0"/>
              <w:autoSpaceDE w:val="0"/>
              <w:autoSpaceDN w:val="0"/>
              <w:adjustRightInd w:val="0"/>
              <w:ind w:right="-75"/>
              <w:rPr>
                <w:bCs/>
                <w:spacing w:val="-4"/>
                <w:sz w:val="27"/>
                <w:szCs w:val="27"/>
                <w:lang w:val="ru-RU"/>
              </w:rPr>
            </w:pPr>
            <w:r w:rsidRPr="00EC15E3">
              <w:rPr>
                <w:bCs/>
                <w:spacing w:val="-4"/>
                <w:sz w:val="27"/>
                <w:szCs w:val="27"/>
                <w:lang w:val="ru-RU"/>
              </w:rPr>
              <w:t>Мероприятие «Осуществление переданных органам государ</w:t>
            </w:r>
            <w:r w:rsidRPr="00EC15E3">
              <w:rPr>
                <w:bCs/>
                <w:spacing w:val="-4"/>
                <w:sz w:val="27"/>
                <w:szCs w:val="27"/>
                <w:lang w:val="ru-RU"/>
              </w:rPr>
              <w:softHyphen/>
              <w:t>ственной власти субъектов Российской Федерации в соот</w:t>
            </w:r>
            <w:r w:rsidRPr="00EC15E3">
              <w:rPr>
                <w:bCs/>
                <w:spacing w:val="-4"/>
                <w:sz w:val="27"/>
                <w:szCs w:val="27"/>
                <w:lang w:val="ru-RU"/>
              </w:rPr>
              <w:softHyphen/>
              <w:t>ветствии с пунктом 3 статьи 25 Федерального закона «Об осно</w:t>
            </w:r>
            <w:r w:rsidRPr="00EC15E3">
              <w:rPr>
                <w:bCs/>
                <w:spacing w:val="-4"/>
                <w:sz w:val="27"/>
                <w:szCs w:val="27"/>
                <w:lang w:val="ru-RU"/>
              </w:rPr>
              <w:softHyphen/>
              <w:t>вах системы профилактики без</w:t>
            </w:r>
            <w:r w:rsidRPr="00EC15E3">
              <w:rPr>
                <w:bCs/>
                <w:spacing w:val="-4"/>
                <w:sz w:val="27"/>
                <w:szCs w:val="27"/>
                <w:lang w:val="ru-RU"/>
              </w:rPr>
              <w:softHyphen/>
              <w:t>надзорности и правонарушений несовершеннолетних» полномо</w:t>
            </w:r>
            <w:r w:rsidRPr="00EC15E3">
              <w:rPr>
                <w:bCs/>
                <w:spacing w:val="-4"/>
                <w:sz w:val="27"/>
                <w:szCs w:val="27"/>
                <w:lang w:val="ru-RU"/>
              </w:rPr>
              <w:softHyphen/>
              <w:t>чий Российской Федерации по осуществлению деятельности, связанной с перевозкой между субъектами Российской Федера</w:t>
            </w:r>
            <w:r w:rsidRPr="00EC15E3">
              <w:rPr>
                <w:bCs/>
                <w:spacing w:val="-4"/>
                <w:sz w:val="27"/>
                <w:szCs w:val="27"/>
                <w:lang w:val="ru-RU"/>
              </w:rPr>
              <w:softHyphen/>
              <w:t>ции, а также в пределах террито</w:t>
            </w:r>
            <w:r w:rsidRPr="00EC15E3">
              <w:rPr>
                <w:bCs/>
                <w:spacing w:val="-4"/>
                <w:sz w:val="27"/>
                <w:szCs w:val="27"/>
                <w:lang w:val="ru-RU"/>
              </w:rPr>
              <w:softHyphen/>
              <w:t>рий государств – участников Содружества Независимых Гос</w:t>
            </w:r>
            <w:r w:rsidRPr="00EC15E3">
              <w:rPr>
                <w:bCs/>
                <w:spacing w:val="-4"/>
                <w:sz w:val="27"/>
                <w:szCs w:val="27"/>
                <w:lang w:val="ru-RU"/>
              </w:rPr>
              <w:softHyphen/>
              <w:t>ударств несовершеннолетних, самовольно ушедших из семей, организаций для детей-сирот и детей, оставшихся без попечения родителей, образовательных ор</w:t>
            </w:r>
            <w:r w:rsidRPr="00EC15E3">
              <w:rPr>
                <w:bCs/>
                <w:spacing w:val="-4"/>
                <w:sz w:val="27"/>
                <w:szCs w:val="27"/>
                <w:lang w:val="ru-RU"/>
              </w:rPr>
              <w:softHyphen/>
              <w:t>ганизаций и иных организаций»</w:t>
            </w:r>
          </w:p>
        </w:tc>
        <w:tc>
          <w:tcPr>
            <w:tcW w:w="2835"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rPr>
                <w:sz w:val="27"/>
                <w:szCs w:val="27"/>
                <w:lang w:val="ru-RU"/>
              </w:rPr>
            </w:pPr>
            <w:r w:rsidRPr="00EC15E3">
              <w:rPr>
                <w:sz w:val="27"/>
                <w:szCs w:val="27"/>
                <w:lang w:val="ru-RU"/>
              </w:rPr>
              <w:t xml:space="preserve">Всего </w:t>
            </w:r>
          </w:p>
        </w:tc>
        <w:tc>
          <w:tcPr>
            <w:tcW w:w="1417"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100</w:t>
            </w:r>
          </w:p>
        </w:tc>
        <w:tc>
          <w:tcPr>
            <w:tcW w:w="1560"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1</w:t>
            </w:r>
          </w:p>
        </w:tc>
        <w:tc>
          <w:tcPr>
            <w:tcW w:w="1559"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1</w:t>
            </w:r>
          </w:p>
        </w:tc>
        <w:tc>
          <w:tcPr>
            <w:tcW w:w="1559"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45</w:t>
            </w:r>
          </w:p>
        </w:tc>
        <w:tc>
          <w:tcPr>
            <w:tcW w:w="1701"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60</w:t>
            </w:r>
          </w:p>
        </w:tc>
      </w:tr>
      <w:tr w:rsidR="001A54DA" w:rsidRPr="00EC15E3" w:rsidTr="00272F20">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gridAfter w:val="2"/>
          <w:wAfter w:w="2554" w:type="dxa"/>
          <w:trHeight w:val="430"/>
          <w:tblCellSpacing w:w="5" w:type="nil"/>
        </w:trPr>
        <w:tc>
          <w:tcPr>
            <w:tcW w:w="710" w:type="dxa"/>
            <w:vMerge/>
            <w:tcBorders>
              <w:left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p>
        </w:tc>
        <w:tc>
          <w:tcPr>
            <w:tcW w:w="3827" w:type="dxa"/>
            <w:vMerge/>
            <w:tcBorders>
              <w:left w:val="single" w:sz="4" w:space="0" w:color="auto"/>
              <w:right w:val="single" w:sz="4" w:space="0" w:color="auto"/>
            </w:tcBorders>
          </w:tcPr>
          <w:p w:rsidR="001A54DA" w:rsidRPr="00EC15E3" w:rsidRDefault="001A54DA" w:rsidP="00272F20">
            <w:pPr>
              <w:widowControl w:val="0"/>
              <w:autoSpaceDE w:val="0"/>
              <w:autoSpaceDN w:val="0"/>
              <w:adjustRightInd w:val="0"/>
              <w:rPr>
                <w:sz w:val="27"/>
                <w:szCs w:val="27"/>
                <w:lang w:val="ru-RU"/>
              </w:rPr>
            </w:pPr>
          </w:p>
        </w:tc>
        <w:tc>
          <w:tcPr>
            <w:tcW w:w="2835" w:type="dxa"/>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rPr>
                <w:sz w:val="27"/>
                <w:szCs w:val="27"/>
                <w:lang w:val="ru-RU"/>
              </w:rPr>
            </w:pPr>
            <w:r w:rsidRPr="00EC15E3">
              <w:rPr>
                <w:sz w:val="27"/>
                <w:szCs w:val="27"/>
                <w:lang w:val="ru-RU"/>
              </w:rPr>
              <w:t xml:space="preserve">областной бюджет </w:t>
            </w:r>
          </w:p>
        </w:tc>
        <w:tc>
          <w:tcPr>
            <w:tcW w:w="1417" w:type="dxa"/>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0</w:t>
            </w:r>
          </w:p>
        </w:tc>
        <w:tc>
          <w:tcPr>
            <w:tcW w:w="1560" w:type="dxa"/>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0</w:t>
            </w:r>
          </w:p>
        </w:tc>
        <w:tc>
          <w:tcPr>
            <w:tcW w:w="1559" w:type="dxa"/>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0</w:t>
            </w:r>
          </w:p>
        </w:tc>
        <w:tc>
          <w:tcPr>
            <w:tcW w:w="1559" w:type="dxa"/>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0</w:t>
            </w:r>
          </w:p>
        </w:tc>
        <w:tc>
          <w:tcPr>
            <w:tcW w:w="1701" w:type="dxa"/>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0</w:t>
            </w:r>
          </w:p>
        </w:tc>
      </w:tr>
      <w:tr w:rsidR="001A54DA" w:rsidRPr="00EC15E3" w:rsidTr="00272F20">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gridAfter w:val="2"/>
          <w:wAfter w:w="2554" w:type="dxa"/>
          <w:tblCellSpacing w:w="5" w:type="nil"/>
        </w:trPr>
        <w:tc>
          <w:tcPr>
            <w:tcW w:w="710" w:type="dxa"/>
            <w:vMerge/>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p>
        </w:tc>
        <w:tc>
          <w:tcPr>
            <w:tcW w:w="3827" w:type="dxa"/>
            <w:vMerge/>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rPr>
                <w:sz w:val="27"/>
                <w:szCs w:val="27"/>
                <w:lang w:val="ru-RU"/>
              </w:rPr>
            </w:pPr>
          </w:p>
        </w:tc>
        <w:tc>
          <w:tcPr>
            <w:tcW w:w="2835" w:type="dxa"/>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rPr>
                <w:sz w:val="27"/>
                <w:szCs w:val="27"/>
                <w:lang w:val="ru-RU"/>
              </w:rPr>
            </w:pPr>
            <w:r w:rsidRPr="00EC15E3">
              <w:rPr>
                <w:sz w:val="27"/>
                <w:szCs w:val="27"/>
                <w:lang w:val="ru-RU"/>
              </w:rPr>
              <w:t>иные не запрещенные законодательством источники:</w:t>
            </w:r>
          </w:p>
          <w:p w:rsidR="001A54DA" w:rsidRPr="00EC15E3" w:rsidRDefault="001A54DA" w:rsidP="00272F20">
            <w:pPr>
              <w:widowControl w:val="0"/>
              <w:autoSpaceDE w:val="0"/>
              <w:autoSpaceDN w:val="0"/>
              <w:adjustRightInd w:val="0"/>
              <w:rPr>
                <w:sz w:val="27"/>
                <w:szCs w:val="27"/>
                <w:lang w:val="ru-RU"/>
              </w:rPr>
            </w:pPr>
          </w:p>
          <w:p w:rsidR="001A54DA" w:rsidRPr="00EC15E3" w:rsidRDefault="001A54DA" w:rsidP="00272F20">
            <w:pPr>
              <w:widowControl w:val="0"/>
              <w:autoSpaceDE w:val="0"/>
              <w:autoSpaceDN w:val="0"/>
              <w:adjustRightInd w:val="0"/>
              <w:rPr>
                <w:sz w:val="27"/>
                <w:szCs w:val="27"/>
                <w:lang w:val="ru-RU"/>
              </w:rPr>
            </w:pPr>
            <w:r w:rsidRPr="00EC15E3">
              <w:rPr>
                <w:sz w:val="27"/>
                <w:szCs w:val="27"/>
                <w:lang w:val="ru-RU"/>
              </w:rPr>
              <w:t>федеральный</w:t>
            </w:r>
            <w:r w:rsidRPr="00EC15E3">
              <w:rPr>
                <w:sz w:val="27"/>
                <w:szCs w:val="27"/>
              </w:rPr>
              <w:t xml:space="preserve"> </w:t>
            </w:r>
            <w:r w:rsidRPr="00EC15E3">
              <w:rPr>
                <w:sz w:val="27"/>
                <w:szCs w:val="27"/>
                <w:lang w:val="ru-RU"/>
              </w:rPr>
              <w:t>бюджет</w:t>
            </w:r>
            <w:r w:rsidRPr="00EC15E3">
              <w:rPr>
                <w:sz w:val="27"/>
                <w:szCs w:val="27"/>
              </w:rPr>
              <w:t xml:space="preserve"> </w:t>
            </w:r>
          </w:p>
        </w:tc>
        <w:tc>
          <w:tcPr>
            <w:tcW w:w="1417" w:type="dxa"/>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p>
          <w:p w:rsidR="001A54DA" w:rsidRPr="00EC15E3" w:rsidRDefault="001A54DA" w:rsidP="00272F20">
            <w:pPr>
              <w:widowControl w:val="0"/>
              <w:autoSpaceDE w:val="0"/>
              <w:autoSpaceDN w:val="0"/>
              <w:adjustRightInd w:val="0"/>
              <w:jc w:val="center"/>
              <w:rPr>
                <w:sz w:val="27"/>
                <w:szCs w:val="27"/>
                <w:lang w:val="ru-RU"/>
              </w:rPr>
            </w:pPr>
          </w:p>
          <w:p w:rsidR="001A54DA" w:rsidRPr="00EC15E3" w:rsidRDefault="001A54DA" w:rsidP="00272F20">
            <w:pPr>
              <w:widowControl w:val="0"/>
              <w:autoSpaceDE w:val="0"/>
              <w:autoSpaceDN w:val="0"/>
              <w:adjustRightInd w:val="0"/>
              <w:jc w:val="center"/>
              <w:rPr>
                <w:sz w:val="27"/>
                <w:szCs w:val="27"/>
                <w:lang w:val="ru-RU"/>
              </w:rPr>
            </w:pPr>
          </w:p>
          <w:p w:rsidR="001A54DA" w:rsidRPr="00EC15E3" w:rsidRDefault="001A54DA" w:rsidP="00272F20">
            <w:pPr>
              <w:widowControl w:val="0"/>
              <w:autoSpaceDE w:val="0"/>
              <w:autoSpaceDN w:val="0"/>
              <w:adjustRightInd w:val="0"/>
              <w:jc w:val="center"/>
              <w:rPr>
                <w:sz w:val="27"/>
                <w:szCs w:val="27"/>
                <w:lang w:val="ru-RU"/>
              </w:rPr>
            </w:pPr>
          </w:p>
          <w:p w:rsidR="001A54DA" w:rsidRPr="00EC15E3" w:rsidRDefault="001A54DA" w:rsidP="00272F20">
            <w:pPr>
              <w:widowControl w:val="0"/>
              <w:autoSpaceDE w:val="0"/>
              <w:autoSpaceDN w:val="0"/>
              <w:adjustRightInd w:val="0"/>
              <w:jc w:val="center"/>
              <w:rPr>
                <w:sz w:val="27"/>
                <w:szCs w:val="27"/>
              </w:rPr>
            </w:pPr>
            <w:r w:rsidRPr="00EC15E3">
              <w:rPr>
                <w:sz w:val="27"/>
                <w:szCs w:val="27"/>
              </w:rPr>
              <w:t>100</w:t>
            </w:r>
          </w:p>
        </w:tc>
        <w:tc>
          <w:tcPr>
            <w:tcW w:w="1560" w:type="dxa"/>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p>
          <w:p w:rsidR="001A54DA" w:rsidRPr="00EC15E3" w:rsidRDefault="001A54DA" w:rsidP="00272F20">
            <w:pPr>
              <w:widowControl w:val="0"/>
              <w:autoSpaceDE w:val="0"/>
              <w:autoSpaceDN w:val="0"/>
              <w:adjustRightInd w:val="0"/>
              <w:jc w:val="center"/>
              <w:rPr>
                <w:sz w:val="27"/>
                <w:szCs w:val="27"/>
                <w:lang w:val="ru-RU"/>
              </w:rPr>
            </w:pPr>
          </w:p>
          <w:p w:rsidR="001A54DA" w:rsidRPr="00EC15E3" w:rsidRDefault="001A54DA" w:rsidP="00272F20">
            <w:pPr>
              <w:widowControl w:val="0"/>
              <w:autoSpaceDE w:val="0"/>
              <w:autoSpaceDN w:val="0"/>
              <w:adjustRightInd w:val="0"/>
              <w:jc w:val="center"/>
              <w:rPr>
                <w:sz w:val="27"/>
                <w:szCs w:val="27"/>
                <w:lang w:val="ru-RU"/>
              </w:rPr>
            </w:pPr>
          </w:p>
          <w:p w:rsidR="001A54DA" w:rsidRPr="00EC15E3" w:rsidRDefault="001A54DA" w:rsidP="00272F20">
            <w:pPr>
              <w:widowControl w:val="0"/>
              <w:autoSpaceDE w:val="0"/>
              <w:autoSpaceDN w:val="0"/>
              <w:adjustRightInd w:val="0"/>
              <w:jc w:val="center"/>
              <w:rPr>
                <w:sz w:val="27"/>
                <w:szCs w:val="27"/>
                <w:lang w:val="ru-RU"/>
              </w:rPr>
            </w:pPr>
          </w:p>
          <w:p w:rsidR="001A54DA" w:rsidRPr="00EC15E3" w:rsidRDefault="001A54DA" w:rsidP="00272F20">
            <w:pPr>
              <w:widowControl w:val="0"/>
              <w:autoSpaceDE w:val="0"/>
              <w:autoSpaceDN w:val="0"/>
              <w:adjustRightInd w:val="0"/>
              <w:jc w:val="center"/>
              <w:rPr>
                <w:sz w:val="27"/>
                <w:szCs w:val="27"/>
              </w:rPr>
            </w:pPr>
            <w:r w:rsidRPr="00EC15E3">
              <w:rPr>
                <w:sz w:val="27"/>
                <w:szCs w:val="27"/>
                <w:lang w:val="ru-RU"/>
              </w:rPr>
              <w:t>1</w:t>
            </w:r>
          </w:p>
        </w:tc>
        <w:tc>
          <w:tcPr>
            <w:tcW w:w="1559" w:type="dxa"/>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p>
          <w:p w:rsidR="001A54DA" w:rsidRPr="00EC15E3" w:rsidRDefault="001A54DA" w:rsidP="00272F20">
            <w:pPr>
              <w:widowControl w:val="0"/>
              <w:autoSpaceDE w:val="0"/>
              <w:autoSpaceDN w:val="0"/>
              <w:adjustRightInd w:val="0"/>
              <w:jc w:val="center"/>
              <w:rPr>
                <w:sz w:val="27"/>
                <w:szCs w:val="27"/>
                <w:lang w:val="ru-RU"/>
              </w:rPr>
            </w:pPr>
          </w:p>
          <w:p w:rsidR="001A54DA" w:rsidRPr="00EC15E3" w:rsidRDefault="001A54DA" w:rsidP="00272F20">
            <w:pPr>
              <w:widowControl w:val="0"/>
              <w:autoSpaceDE w:val="0"/>
              <w:autoSpaceDN w:val="0"/>
              <w:adjustRightInd w:val="0"/>
              <w:jc w:val="center"/>
              <w:rPr>
                <w:sz w:val="27"/>
                <w:szCs w:val="27"/>
                <w:lang w:val="ru-RU"/>
              </w:rPr>
            </w:pPr>
          </w:p>
          <w:p w:rsidR="001A54DA" w:rsidRPr="00EC15E3" w:rsidRDefault="001A54DA" w:rsidP="00272F20">
            <w:pPr>
              <w:widowControl w:val="0"/>
              <w:autoSpaceDE w:val="0"/>
              <w:autoSpaceDN w:val="0"/>
              <w:adjustRightInd w:val="0"/>
              <w:jc w:val="center"/>
              <w:rPr>
                <w:sz w:val="27"/>
                <w:szCs w:val="27"/>
                <w:lang w:val="ru-RU"/>
              </w:rPr>
            </w:pPr>
          </w:p>
          <w:p w:rsidR="001A54DA" w:rsidRPr="00EC15E3" w:rsidRDefault="001A54DA" w:rsidP="00272F20">
            <w:pPr>
              <w:widowControl w:val="0"/>
              <w:autoSpaceDE w:val="0"/>
              <w:autoSpaceDN w:val="0"/>
              <w:adjustRightInd w:val="0"/>
              <w:jc w:val="center"/>
              <w:rPr>
                <w:sz w:val="27"/>
                <w:szCs w:val="27"/>
              </w:rPr>
            </w:pPr>
            <w:r w:rsidRPr="00EC15E3">
              <w:rPr>
                <w:sz w:val="27"/>
                <w:szCs w:val="27"/>
                <w:lang w:val="ru-RU"/>
              </w:rPr>
              <w:t>1</w:t>
            </w:r>
          </w:p>
        </w:tc>
        <w:tc>
          <w:tcPr>
            <w:tcW w:w="1559" w:type="dxa"/>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p>
          <w:p w:rsidR="001A54DA" w:rsidRPr="00EC15E3" w:rsidRDefault="001A54DA" w:rsidP="00272F20">
            <w:pPr>
              <w:widowControl w:val="0"/>
              <w:autoSpaceDE w:val="0"/>
              <w:autoSpaceDN w:val="0"/>
              <w:adjustRightInd w:val="0"/>
              <w:jc w:val="center"/>
              <w:rPr>
                <w:sz w:val="27"/>
                <w:szCs w:val="27"/>
                <w:lang w:val="ru-RU"/>
              </w:rPr>
            </w:pPr>
          </w:p>
          <w:p w:rsidR="001A54DA" w:rsidRPr="00EC15E3" w:rsidRDefault="001A54DA" w:rsidP="00272F20">
            <w:pPr>
              <w:widowControl w:val="0"/>
              <w:autoSpaceDE w:val="0"/>
              <w:autoSpaceDN w:val="0"/>
              <w:adjustRightInd w:val="0"/>
              <w:jc w:val="center"/>
              <w:rPr>
                <w:sz w:val="27"/>
                <w:szCs w:val="27"/>
                <w:lang w:val="ru-RU"/>
              </w:rPr>
            </w:pPr>
          </w:p>
          <w:p w:rsidR="001A54DA" w:rsidRPr="00EC15E3" w:rsidRDefault="001A54DA" w:rsidP="00272F20">
            <w:pPr>
              <w:widowControl w:val="0"/>
              <w:autoSpaceDE w:val="0"/>
              <w:autoSpaceDN w:val="0"/>
              <w:adjustRightInd w:val="0"/>
              <w:jc w:val="center"/>
              <w:rPr>
                <w:sz w:val="27"/>
                <w:szCs w:val="27"/>
                <w:lang w:val="ru-RU"/>
              </w:rPr>
            </w:pPr>
          </w:p>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45</w:t>
            </w:r>
          </w:p>
        </w:tc>
        <w:tc>
          <w:tcPr>
            <w:tcW w:w="1701" w:type="dxa"/>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p>
          <w:p w:rsidR="001A54DA" w:rsidRPr="00EC15E3" w:rsidRDefault="001A54DA" w:rsidP="00272F20">
            <w:pPr>
              <w:widowControl w:val="0"/>
              <w:autoSpaceDE w:val="0"/>
              <w:autoSpaceDN w:val="0"/>
              <w:adjustRightInd w:val="0"/>
              <w:jc w:val="center"/>
              <w:rPr>
                <w:sz w:val="27"/>
                <w:szCs w:val="27"/>
                <w:lang w:val="ru-RU"/>
              </w:rPr>
            </w:pPr>
          </w:p>
          <w:p w:rsidR="001A54DA" w:rsidRPr="00EC15E3" w:rsidRDefault="001A54DA" w:rsidP="00272F20">
            <w:pPr>
              <w:widowControl w:val="0"/>
              <w:autoSpaceDE w:val="0"/>
              <w:autoSpaceDN w:val="0"/>
              <w:adjustRightInd w:val="0"/>
              <w:jc w:val="center"/>
              <w:rPr>
                <w:sz w:val="27"/>
                <w:szCs w:val="27"/>
                <w:lang w:val="ru-RU"/>
              </w:rPr>
            </w:pPr>
          </w:p>
          <w:p w:rsidR="001A54DA" w:rsidRPr="00EC15E3" w:rsidRDefault="001A54DA" w:rsidP="00272F20">
            <w:pPr>
              <w:widowControl w:val="0"/>
              <w:autoSpaceDE w:val="0"/>
              <w:autoSpaceDN w:val="0"/>
              <w:adjustRightInd w:val="0"/>
              <w:jc w:val="center"/>
              <w:rPr>
                <w:sz w:val="27"/>
                <w:szCs w:val="27"/>
                <w:lang w:val="ru-RU"/>
              </w:rPr>
            </w:pPr>
          </w:p>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60</w:t>
            </w:r>
          </w:p>
        </w:tc>
      </w:tr>
      <w:tr w:rsidR="001A54DA" w:rsidRPr="00EC15E3" w:rsidTr="00272F20">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gridAfter w:val="2"/>
          <w:wAfter w:w="2554" w:type="dxa"/>
          <w:tblCellSpacing w:w="5" w:type="nil"/>
        </w:trPr>
        <w:tc>
          <w:tcPr>
            <w:tcW w:w="710" w:type="dxa"/>
            <w:vMerge w:val="restart"/>
            <w:tcBorders>
              <w:left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r w:rsidRPr="00EC15E3">
              <w:rPr>
                <w:spacing w:val="-24"/>
                <w:sz w:val="27"/>
                <w:szCs w:val="27"/>
                <w:lang w:val="ru-RU"/>
              </w:rPr>
              <w:t>1.34</w:t>
            </w:r>
          </w:p>
        </w:tc>
        <w:tc>
          <w:tcPr>
            <w:tcW w:w="3827" w:type="dxa"/>
            <w:vMerge w:val="restart"/>
            <w:tcBorders>
              <w:left w:val="single" w:sz="4" w:space="0" w:color="auto"/>
              <w:right w:val="single" w:sz="4" w:space="0" w:color="auto"/>
            </w:tcBorders>
          </w:tcPr>
          <w:p w:rsidR="001A54DA" w:rsidRPr="00EC15E3" w:rsidRDefault="001A54DA" w:rsidP="00272F20">
            <w:pPr>
              <w:widowControl w:val="0"/>
              <w:autoSpaceDE w:val="0"/>
              <w:autoSpaceDN w:val="0"/>
              <w:adjustRightInd w:val="0"/>
              <w:rPr>
                <w:bCs/>
                <w:sz w:val="27"/>
                <w:szCs w:val="27"/>
                <w:lang w:val="ru-RU"/>
              </w:rPr>
            </w:pPr>
            <w:r w:rsidRPr="00EC15E3">
              <w:rPr>
                <w:bCs/>
                <w:sz w:val="27"/>
                <w:szCs w:val="27"/>
                <w:lang w:val="ru-RU"/>
              </w:rPr>
              <w:t>Мероприятие «Содействие созданию в Кемеровской области новых мест в общеобразовательных организациях»</w:t>
            </w:r>
          </w:p>
        </w:tc>
        <w:tc>
          <w:tcPr>
            <w:tcW w:w="2835"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rPr>
                <w:sz w:val="27"/>
                <w:szCs w:val="27"/>
                <w:lang w:val="ru-RU"/>
              </w:rPr>
            </w:pPr>
            <w:r w:rsidRPr="00EC15E3">
              <w:rPr>
                <w:sz w:val="27"/>
                <w:szCs w:val="27"/>
                <w:lang w:val="ru-RU"/>
              </w:rPr>
              <w:t>Всего</w:t>
            </w:r>
          </w:p>
        </w:tc>
        <w:tc>
          <w:tcPr>
            <w:tcW w:w="1417" w:type="dxa"/>
            <w:tcBorders>
              <w:top w:val="single" w:sz="4" w:space="0" w:color="auto"/>
              <w:left w:val="single" w:sz="4" w:space="0" w:color="auto"/>
              <w:bottom w:val="single" w:sz="4" w:space="0" w:color="auto"/>
              <w:right w:val="single" w:sz="4" w:space="0" w:color="auto"/>
            </w:tcBorders>
            <w:vAlign w:val="center"/>
          </w:tcPr>
          <w:p w:rsidR="001A54DA" w:rsidRPr="00EC15E3" w:rsidRDefault="001A54DA" w:rsidP="00272F20">
            <w:pPr>
              <w:jc w:val="center"/>
              <w:rPr>
                <w:sz w:val="27"/>
                <w:szCs w:val="27"/>
                <w:lang w:val="ru-RU"/>
              </w:rPr>
            </w:pPr>
            <w:r w:rsidRPr="00EC15E3">
              <w:rPr>
                <w:sz w:val="27"/>
                <w:szCs w:val="27"/>
                <w:lang w:val="ru-RU"/>
              </w:rPr>
              <w:t>0</w:t>
            </w:r>
          </w:p>
        </w:tc>
        <w:tc>
          <w:tcPr>
            <w:tcW w:w="1560" w:type="dxa"/>
            <w:tcBorders>
              <w:top w:val="single" w:sz="4" w:space="0" w:color="auto"/>
              <w:left w:val="single" w:sz="4" w:space="0" w:color="auto"/>
              <w:bottom w:val="single" w:sz="4" w:space="0" w:color="auto"/>
              <w:right w:val="single" w:sz="4" w:space="0" w:color="auto"/>
            </w:tcBorders>
            <w:vAlign w:val="center"/>
          </w:tcPr>
          <w:p w:rsidR="001A54DA" w:rsidRPr="00EC15E3" w:rsidRDefault="001A54DA" w:rsidP="00272F20">
            <w:pPr>
              <w:jc w:val="center"/>
              <w:rPr>
                <w:sz w:val="27"/>
                <w:szCs w:val="27"/>
                <w:lang w:val="ru-RU"/>
              </w:rPr>
            </w:pPr>
            <w:r w:rsidRPr="00EC15E3">
              <w:rPr>
                <w:sz w:val="27"/>
                <w:szCs w:val="27"/>
                <w:lang w:val="ru-RU"/>
              </w:rPr>
              <w:t>0</w:t>
            </w:r>
          </w:p>
        </w:tc>
        <w:tc>
          <w:tcPr>
            <w:tcW w:w="1559" w:type="dxa"/>
            <w:tcBorders>
              <w:top w:val="single" w:sz="4" w:space="0" w:color="auto"/>
              <w:left w:val="single" w:sz="4" w:space="0" w:color="auto"/>
              <w:bottom w:val="single" w:sz="4" w:space="0" w:color="auto"/>
              <w:right w:val="single" w:sz="4" w:space="0" w:color="auto"/>
            </w:tcBorders>
            <w:vAlign w:val="center"/>
          </w:tcPr>
          <w:p w:rsidR="001A54DA" w:rsidRPr="00EC15E3" w:rsidRDefault="001A54DA" w:rsidP="00272F20">
            <w:pPr>
              <w:jc w:val="center"/>
              <w:rPr>
                <w:sz w:val="27"/>
                <w:szCs w:val="27"/>
                <w:lang w:val="en-US"/>
              </w:rPr>
            </w:pPr>
            <w:r w:rsidRPr="00EC15E3">
              <w:rPr>
                <w:sz w:val="27"/>
                <w:szCs w:val="27"/>
                <w:lang w:val="ru-RU"/>
              </w:rPr>
              <w:t>0</w:t>
            </w:r>
          </w:p>
        </w:tc>
        <w:tc>
          <w:tcPr>
            <w:tcW w:w="1559" w:type="dxa"/>
            <w:tcBorders>
              <w:top w:val="single" w:sz="4" w:space="0" w:color="auto"/>
              <w:left w:val="single" w:sz="4" w:space="0" w:color="auto"/>
              <w:bottom w:val="single" w:sz="4" w:space="0" w:color="auto"/>
              <w:right w:val="single" w:sz="4" w:space="0" w:color="auto"/>
            </w:tcBorders>
            <w:vAlign w:val="center"/>
          </w:tcPr>
          <w:p w:rsidR="001A54DA" w:rsidRPr="00EC15E3" w:rsidRDefault="001A54DA" w:rsidP="00272F20">
            <w:pPr>
              <w:jc w:val="center"/>
              <w:rPr>
                <w:sz w:val="27"/>
                <w:szCs w:val="27"/>
                <w:lang w:val="en-US"/>
              </w:rPr>
            </w:pPr>
            <w:r w:rsidRPr="00EC15E3">
              <w:rPr>
                <w:sz w:val="27"/>
                <w:szCs w:val="27"/>
                <w:lang w:val="ru-RU"/>
              </w:rPr>
              <w:t>0</w:t>
            </w:r>
          </w:p>
        </w:tc>
        <w:tc>
          <w:tcPr>
            <w:tcW w:w="1701"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474010,1</w:t>
            </w:r>
          </w:p>
        </w:tc>
      </w:tr>
      <w:tr w:rsidR="001A54DA" w:rsidRPr="00EC15E3" w:rsidTr="00272F20">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gridAfter w:val="2"/>
          <w:wAfter w:w="2554" w:type="dxa"/>
          <w:tblCellSpacing w:w="5" w:type="nil"/>
        </w:trPr>
        <w:tc>
          <w:tcPr>
            <w:tcW w:w="710" w:type="dxa"/>
            <w:vMerge/>
            <w:tcBorders>
              <w:left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p>
        </w:tc>
        <w:tc>
          <w:tcPr>
            <w:tcW w:w="3827" w:type="dxa"/>
            <w:vMerge/>
            <w:tcBorders>
              <w:left w:val="single" w:sz="4" w:space="0" w:color="auto"/>
              <w:right w:val="single" w:sz="4" w:space="0" w:color="auto"/>
            </w:tcBorders>
          </w:tcPr>
          <w:p w:rsidR="001A54DA" w:rsidRPr="00EC15E3" w:rsidRDefault="001A54DA" w:rsidP="00272F20">
            <w:pPr>
              <w:widowControl w:val="0"/>
              <w:autoSpaceDE w:val="0"/>
              <w:autoSpaceDN w:val="0"/>
              <w:adjustRightInd w:val="0"/>
              <w:rPr>
                <w:sz w:val="27"/>
                <w:szCs w:val="27"/>
                <w:lang w:val="ru-RU"/>
              </w:rPr>
            </w:pPr>
          </w:p>
        </w:tc>
        <w:tc>
          <w:tcPr>
            <w:tcW w:w="2835"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rPr>
                <w:sz w:val="27"/>
                <w:szCs w:val="27"/>
                <w:lang w:val="ru-RU"/>
              </w:rPr>
            </w:pPr>
            <w:r w:rsidRPr="00EC15E3">
              <w:rPr>
                <w:sz w:val="27"/>
                <w:szCs w:val="27"/>
                <w:lang w:val="ru-RU"/>
              </w:rPr>
              <w:t>областной бюджет</w:t>
            </w:r>
          </w:p>
        </w:tc>
        <w:tc>
          <w:tcPr>
            <w:tcW w:w="1417"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c>
          <w:tcPr>
            <w:tcW w:w="1560"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c>
          <w:tcPr>
            <w:tcW w:w="1559"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c>
          <w:tcPr>
            <w:tcW w:w="1559"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c>
          <w:tcPr>
            <w:tcW w:w="1701"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80581,7</w:t>
            </w:r>
          </w:p>
        </w:tc>
      </w:tr>
      <w:tr w:rsidR="001A54DA" w:rsidRPr="00566316" w:rsidTr="00272F20">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gridAfter w:val="2"/>
          <w:wAfter w:w="2554" w:type="dxa"/>
          <w:trHeight w:val="873"/>
          <w:tblCellSpacing w:w="5" w:type="nil"/>
        </w:trPr>
        <w:tc>
          <w:tcPr>
            <w:tcW w:w="710" w:type="dxa"/>
            <w:vMerge/>
            <w:tcBorders>
              <w:left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p>
        </w:tc>
        <w:tc>
          <w:tcPr>
            <w:tcW w:w="3827" w:type="dxa"/>
            <w:vMerge/>
            <w:tcBorders>
              <w:left w:val="single" w:sz="4" w:space="0" w:color="auto"/>
              <w:right w:val="single" w:sz="4" w:space="0" w:color="auto"/>
            </w:tcBorders>
          </w:tcPr>
          <w:p w:rsidR="001A54DA" w:rsidRPr="00EC15E3" w:rsidRDefault="001A54DA" w:rsidP="00272F20">
            <w:pPr>
              <w:widowControl w:val="0"/>
              <w:autoSpaceDE w:val="0"/>
              <w:autoSpaceDN w:val="0"/>
              <w:adjustRightInd w:val="0"/>
              <w:rPr>
                <w:sz w:val="27"/>
                <w:szCs w:val="27"/>
                <w:lang w:val="ru-RU"/>
              </w:rPr>
            </w:pPr>
          </w:p>
        </w:tc>
        <w:tc>
          <w:tcPr>
            <w:tcW w:w="2835" w:type="dxa"/>
            <w:tcBorders>
              <w:top w:val="single" w:sz="4" w:space="0" w:color="auto"/>
              <w:left w:val="single" w:sz="4" w:space="0" w:color="auto"/>
              <w:right w:val="single" w:sz="4" w:space="0" w:color="auto"/>
            </w:tcBorders>
          </w:tcPr>
          <w:p w:rsidR="001A54DA" w:rsidRPr="00EC15E3" w:rsidRDefault="001A54DA" w:rsidP="00272F20">
            <w:pPr>
              <w:widowControl w:val="0"/>
              <w:autoSpaceDE w:val="0"/>
              <w:autoSpaceDN w:val="0"/>
              <w:adjustRightInd w:val="0"/>
              <w:rPr>
                <w:sz w:val="27"/>
                <w:szCs w:val="27"/>
                <w:lang w:val="ru-RU"/>
              </w:rPr>
            </w:pPr>
            <w:r w:rsidRPr="00EC15E3">
              <w:rPr>
                <w:sz w:val="27"/>
                <w:szCs w:val="27"/>
                <w:lang w:val="ru-RU"/>
              </w:rPr>
              <w:t>иные не запрещенные законодательством источники:</w:t>
            </w:r>
          </w:p>
        </w:tc>
        <w:tc>
          <w:tcPr>
            <w:tcW w:w="1417" w:type="dxa"/>
            <w:tcBorders>
              <w:top w:val="single" w:sz="4" w:space="0" w:color="auto"/>
              <w:left w:val="single" w:sz="4" w:space="0" w:color="auto"/>
              <w:right w:val="single" w:sz="4" w:space="0" w:color="auto"/>
            </w:tcBorders>
          </w:tcPr>
          <w:p w:rsidR="001A54DA" w:rsidRPr="00EC15E3" w:rsidRDefault="001A54DA" w:rsidP="00272F20">
            <w:pPr>
              <w:jc w:val="center"/>
              <w:rPr>
                <w:sz w:val="27"/>
                <w:szCs w:val="27"/>
                <w:lang w:val="ru-RU"/>
              </w:rPr>
            </w:pPr>
          </w:p>
        </w:tc>
        <w:tc>
          <w:tcPr>
            <w:tcW w:w="1560" w:type="dxa"/>
            <w:tcBorders>
              <w:top w:val="single" w:sz="4" w:space="0" w:color="auto"/>
              <w:left w:val="single" w:sz="4" w:space="0" w:color="auto"/>
              <w:right w:val="single" w:sz="4" w:space="0" w:color="auto"/>
            </w:tcBorders>
          </w:tcPr>
          <w:p w:rsidR="001A54DA" w:rsidRPr="00EC15E3" w:rsidRDefault="001A54DA" w:rsidP="00272F20">
            <w:pPr>
              <w:jc w:val="center"/>
              <w:rPr>
                <w:sz w:val="27"/>
                <w:szCs w:val="27"/>
                <w:lang w:val="ru-RU"/>
              </w:rPr>
            </w:pPr>
          </w:p>
        </w:tc>
        <w:tc>
          <w:tcPr>
            <w:tcW w:w="1559" w:type="dxa"/>
            <w:tcBorders>
              <w:top w:val="single" w:sz="4" w:space="0" w:color="auto"/>
              <w:left w:val="single" w:sz="4" w:space="0" w:color="auto"/>
              <w:right w:val="single" w:sz="4" w:space="0" w:color="auto"/>
            </w:tcBorders>
          </w:tcPr>
          <w:p w:rsidR="001A54DA" w:rsidRPr="00EC15E3" w:rsidRDefault="001A54DA" w:rsidP="00272F20">
            <w:pPr>
              <w:jc w:val="center"/>
              <w:rPr>
                <w:sz w:val="27"/>
                <w:szCs w:val="27"/>
                <w:lang w:val="ru-RU"/>
              </w:rPr>
            </w:pPr>
          </w:p>
        </w:tc>
        <w:tc>
          <w:tcPr>
            <w:tcW w:w="1559" w:type="dxa"/>
            <w:tcBorders>
              <w:top w:val="single" w:sz="4" w:space="0" w:color="auto"/>
              <w:left w:val="single" w:sz="4" w:space="0" w:color="auto"/>
              <w:right w:val="single" w:sz="4" w:space="0" w:color="auto"/>
            </w:tcBorders>
          </w:tcPr>
          <w:p w:rsidR="001A54DA" w:rsidRPr="00EC15E3" w:rsidRDefault="001A54DA" w:rsidP="00272F20">
            <w:pPr>
              <w:jc w:val="center"/>
              <w:rPr>
                <w:sz w:val="27"/>
                <w:szCs w:val="27"/>
                <w:lang w:val="ru-RU"/>
              </w:rPr>
            </w:pPr>
          </w:p>
        </w:tc>
        <w:tc>
          <w:tcPr>
            <w:tcW w:w="1701" w:type="dxa"/>
            <w:tcBorders>
              <w:top w:val="single" w:sz="4" w:space="0" w:color="auto"/>
              <w:left w:val="single" w:sz="4" w:space="0" w:color="auto"/>
              <w:right w:val="single" w:sz="4" w:space="0" w:color="auto"/>
            </w:tcBorders>
          </w:tcPr>
          <w:p w:rsidR="001A54DA" w:rsidRPr="00EC15E3" w:rsidRDefault="001A54DA" w:rsidP="00272F20">
            <w:pPr>
              <w:jc w:val="center"/>
              <w:rPr>
                <w:sz w:val="27"/>
                <w:szCs w:val="27"/>
                <w:lang w:val="ru-RU"/>
              </w:rPr>
            </w:pPr>
          </w:p>
        </w:tc>
      </w:tr>
      <w:tr w:rsidR="001A54DA" w:rsidRPr="00EC15E3" w:rsidTr="00272F20">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gridAfter w:val="2"/>
          <w:wAfter w:w="2554" w:type="dxa"/>
          <w:trHeight w:val="216"/>
          <w:tblCellSpacing w:w="5" w:type="nil"/>
        </w:trPr>
        <w:tc>
          <w:tcPr>
            <w:tcW w:w="710" w:type="dxa"/>
            <w:vMerge/>
            <w:tcBorders>
              <w:left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p>
        </w:tc>
        <w:tc>
          <w:tcPr>
            <w:tcW w:w="3827" w:type="dxa"/>
            <w:vMerge/>
            <w:tcBorders>
              <w:left w:val="single" w:sz="4" w:space="0" w:color="auto"/>
              <w:right w:val="single" w:sz="4" w:space="0" w:color="auto"/>
            </w:tcBorders>
          </w:tcPr>
          <w:p w:rsidR="001A54DA" w:rsidRPr="00EC15E3" w:rsidRDefault="001A54DA" w:rsidP="00272F20">
            <w:pPr>
              <w:widowControl w:val="0"/>
              <w:autoSpaceDE w:val="0"/>
              <w:autoSpaceDN w:val="0"/>
              <w:adjustRightInd w:val="0"/>
              <w:rPr>
                <w:sz w:val="27"/>
                <w:szCs w:val="27"/>
                <w:lang w:val="ru-RU"/>
              </w:rPr>
            </w:pPr>
          </w:p>
        </w:tc>
        <w:tc>
          <w:tcPr>
            <w:tcW w:w="2835" w:type="dxa"/>
            <w:tcBorders>
              <w:left w:val="single" w:sz="4" w:space="0" w:color="auto"/>
              <w:right w:val="single" w:sz="4" w:space="0" w:color="auto"/>
            </w:tcBorders>
          </w:tcPr>
          <w:p w:rsidR="001A54DA" w:rsidRPr="00EC15E3" w:rsidRDefault="001A54DA" w:rsidP="00272F20">
            <w:pPr>
              <w:widowControl w:val="0"/>
              <w:autoSpaceDE w:val="0"/>
              <w:autoSpaceDN w:val="0"/>
              <w:adjustRightInd w:val="0"/>
              <w:rPr>
                <w:sz w:val="27"/>
                <w:szCs w:val="27"/>
                <w:lang w:val="ru-RU"/>
              </w:rPr>
            </w:pPr>
            <w:r w:rsidRPr="00EC15E3">
              <w:rPr>
                <w:sz w:val="27"/>
                <w:szCs w:val="27"/>
                <w:lang w:val="ru-RU"/>
              </w:rPr>
              <w:t>федеральный бюджет</w:t>
            </w:r>
          </w:p>
        </w:tc>
        <w:tc>
          <w:tcPr>
            <w:tcW w:w="1417" w:type="dxa"/>
            <w:tcBorders>
              <w:left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c>
          <w:tcPr>
            <w:tcW w:w="1560" w:type="dxa"/>
            <w:tcBorders>
              <w:left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c>
          <w:tcPr>
            <w:tcW w:w="1559" w:type="dxa"/>
            <w:tcBorders>
              <w:left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c>
          <w:tcPr>
            <w:tcW w:w="1559" w:type="dxa"/>
            <w:tcBorders>
              <w:left w:val="single" w:sz="4" w:space="0" w:color="auto"/>
              <w:right w:val="single" w:sz="4" w:space="0" w:color="auto"/>
            </w:tcBorders>
          </w:tcPr>
          <w:p w:rsidR="001A54DA" w:rsidRPr="00EC15E3" w:rsidRDefault="001A54DA" w:rsidP="00272F20">
            <w:pPr>
              <w:jc w:val="center"/>
              <w:rPr>
                <w:sz w:val="27"/>
                <w:szCs w:val="27"/>
                <w:lang w:val="en-US"/>
              </w:rPr>
            </w:pPr>
            <w:r w:rsidRPr="00EC15E3">
              <w:rPr>
                <w:sz w:val="27"/>
                <w:szCs w:val="27"/>
                <w:lang w:val="ru-RU"/>
              </w:rPr>
              <w:t>0</w:t>
            </w:r>
          </w:p>
        </w:tc>
        <w:tc>
          <w:tcPr>
            <w:tcW w:w="1701" w:type="dxa"/>
            <w:tcBorders>
              <w:left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393428,4</w:t>
            </w:r>
          </w:p>
        </w:tc>
      </w:tr>
      <w:tr w:rsidR="001A54DA" w:rsidRPr="00EC15E3" w:rsidTr="00272F20">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gridAfter w:val="2"/>
          <w:wAfter w:w="2554" w:type="dxa"/>
          <w:trHeight w:val="264"/>
          <w:tblCellSpacing w:w="5" w:type="nil"/>
        </w:trPr>
        <w:tc>
          <w:tcPr>
            <w:tcW w:w="710" w:type="dxa"/>
            <w:vMerge/>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p>
        </w:tc>
        <w:tc>
          <w:tcPr>
            <w:tcW w:w="3827" w:type="dxa"/>
            <w:vMerge/>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rPr>
                <w:sz w:val="27"/>
                <w:szCs w:val="27"/>
                <w:lang w:val="ru-RU"/>
              </w:rPr>
            </w:pPr>
          </w:p>
        </w:tc>
        <w:tc>
          <w:tcPr>
            <w:tcW w:w="2835" w:type="dxa"/>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rPr>
                <w:sz w:val="27"/>
                <w:szCs w:val="27"/>
                <w:lang w:val="ru-RU"/>
              </w:rPr>
            </w:pPr>
            <w:r w:rsidRPr="00EC15E3">
              <w:rPr>
                <w:sz w:val="27"/>
                <w:szCs w:val="27"/>
                <w:lang w:val="ru-RU"/>
              </w:rPr>
              <w:t>местный бюджет</w:t>
            </w:r>
          </w:p>
        </w:tc>
        <w:tc>
          <w:tcPr>
            <w:tcW w:w="1417" w:type="dxa"/>
            <w:tcBorders>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c>
          <w:tcPr>
            <w:tcW w:w="1560" w:type="dxa"/>
            <w:tcBorders>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c>
          <w:tcPr>
            <w:tcW w:w="1559" w:type="dxa"/>
            <w:tcBorders>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c>
          <w:tcPr>
            <w:tcW w:w="1559" w:type="dxa"/>
            <w:tcBorders>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c>
          <w:tcPr>
            <w:tcW w:w="1701" w:type="dxa"/>
            <w:tcBorders>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r>
      <w:tr w:rsidR="001A54DA" w:rsidRPr="00EC15E3" w:rsidTr="00272F20">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gridAfter w:val="2"/>
          <w:wAfter w:w="2554" w:type="dxa"/>
          <w:trHeight w:val="20"/>
          <w:tblCellSpacing w:w="5" w:type="nil"/>
        </w:trPr>
        <w:tc>
          <w:tcPr>
            <w:tcW w:w="710" w:type="dxa"/>
            <w:vMerge w:val="restart"/>
            <w:tcBorders>
              <w:left w:val="single" w:sz="4" w:space="0" w:color="auto"/>
              <w:right w:val="single" w:sz="4" w:space="0" w:color="auto"/>
            </w:tcBorders>
          </w:tcPr>
          <w:p w:rsidR="001A54DA" w:rsidRPr="00EC15E3" w:rsidRDefault="001A54DA" w:rsidP="00272F20">
            <w:pPr>
              <w:ind w:left="-75" w:right="-75"/>
              <w:jc w:val="center"/>
              <w:rPr>
                <w:spacing w:val="-28"/>
                <w:sz w:val="27"/>
                <w:szCs w:val="27"/>
                <w:lang w:val="ru-RU"/>
              </w:rPr>
            </w:pPr>
            <w:r w:rsidRPr="00EC15E3">
              <w:rPr>
                <w:spacing w:val="-28"/>
                <w:sz w:val="27"/>
                <w:szCs w:val="27"/>
                <w:lang w:val="ru-RU"/>
              </w:rPr>
              <w:t>1.34-1</w:t>
            </w:r>
          </w:p>
        </w:tc>
        <w:tc>
          <w:tcPr>
            <w:tcW w:w="3827" w:type="dxa"/>
            <w:vMerge w:val="restart"/>
            <w:tcBorders>
              <w:left w:val="single" w:sz="4" w:space="0" w:color="auto"/>
              <w:right w:val="single" w:sz="4" w:space="0" w:color="auto"/>
            </w:tcBorders>
          </w:tcPr>
          <w:p w:rsidR="001A54DA" w:rsidRPr="00EC15E3" w:rsidRDefault="001A54DA" w:rsidP="00272F20">
            <w:pPr>
              <w:widowControl w:val="0"/>
              <w:autoSpaceDE w:val="0"/>
              <w:autoSpaceDN w:val="0"/>
              <w:adjustRightInd w:val="0"/>
              <w:rPr>
                <w:sz w:val="27"/>
                <w:szCs w:val="27"/>
                <w:lang w:val="ru-RU"/>
              </w:rPr>
            </w:pPr>
            <w:r w:rsidRPr="00EC15E3">
              <w:rPr>
                <w:bCs/>
                <w:sz w:val="27"/>
                <w:szCs w:val="27"/>
                <w:lang w:val="ru-RU"/>
              </w:rPr>
              <w:t>Мероприятие «Содействие созданию в Кемеровской области новых мест в общеобразователь</w:t>
            </w:r>
            <w:r w:rsidR="00577643" w:rsidRPr="00EC15E3">
              <w:rPr>
                <w:bCs/>
                <w:sz w:val="27"/>
                <w:szCs w:val="27"/>
                <w:lang w:val="ru-RU"/>
              </w:rPr>
              <w:t>ных организациях», в том числе*</w:t>
            </w:r>
            <w:r w:rsidR="00154589" w:rsidRPr="00EC15E3">
              <w:rPr>
                <w:bCs/>
                <w:sz w:val="27"/>
                <w:szCs w:val="27"/>
                <w:lang w:val="ru-RU"/>
              </w:rPr>
              <w:t>*</w:t>
            </w:r>
          </w:p>
        </w:tc>
        <w:tc>
          <w:tcPr>
            <w:tcW w:w="2835" w:type="dxa"/>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rPr>
                <w:sz w:val="27"/>
                <w:szCs w:val="27"/>
                <w:lang w:val="ru-RU"/>
              </w:rPr>
            </w:pPr>
            <w:r w:rsidRPr="00EC15E3">
              <w:rPr>
                <w:sz w:val="27"/>
                <w:szCs w:val="27"/>
                <w:lang w:val="ru-RU"/>
              </w:rPr>
              <w:t>Всего</w:t>
            </w:r>
          </w:p>
        </w:tc>
        <w:tc>
          <w:tcPr>
            <w:tcW w:w="1417" w:type="dxa"/>
            <w:tcBorders>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c>
          <w:tcPr>
            <w:tcW w:w="1560" w:type="dxa"/>
            <w:tcBorders>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c>
          <w:tcPr>
            <w:tcW w:w="1559" w:type="dxa"/>
            <w:tcBorders>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c>
          <w:tcPr>
            <w:tcW w:w="1559" w:type="dxa"/>
            <w:tcBorders>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c>
          <w:tcPr>
            <w:tcW w:w="1701" w:type="dxa"/>
            <w:tcBorders>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474010,1</w:t>
            </w:r>
          </w:p>
        </w:tc>
      </w:tr>
      <w:tr w:rsidR="001A54DA" w:rsidRPr="00EC15E3" w:rsidTr="00272F20">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gridAfter w:val="2"/>
          <w:wAfter w:w="2554" w:type="dxa"/>
          <w:trHeight w:val="20"/>
          <w:tblCellSpacing w:w="5" w:type="nil"/>
        </w:trPr>
        <w:tc>
          <w:tcPr>
            <w:tcW w:w="710" w:type="dxa"/>
            <w:vMerge/>
            <w:tcBorders>
              <w:left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p>
        </w:tc>
        <w:tc>
          <w:tcPr>
            <w:tcW w:w="3827" w:type="dxa"/>
            <w:vMerge/>
            <w:tcBorders>
              <w:left w:val="single" w:sz="4" w:space="0" w:color="auto"/>
              <w:right w:val="single" w:sz="4" w:space="0" w:color="auto"/>
            </w:tcBorders>
          </w:tcPr>
          <w:p w:rsidR="001A54DA" w:rsidRPr="00EC15E3" w:rsidRDefault="001A54DA" w:rsidP="00272F20">
            <w:pPr>
              <w:widowControl w:val="0"/>
              <w:autoSpaceDE w:val="0"/>
              <w:autoSpaceDN w:val="0"/>
              <w:adjustRightInd w:val="0"/>
              <w:rPr>
                <w:sz w:val="27"/>
                <w:szCs w:val="27"/>
                <w:lang w:val="ru-RU"/>
              </w:rPr>
            </w:pPr>
          </w:p>
        </w:tc>
        <w:tc>
          <w:tcPr>
            <w:tcW w:w="2835" w:type="dxa"/>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rPr>
                <w:sz w:val="27"/>
                <w:szCs w:val="27"/>
                <w:lang w:val="ru-RU"/>
              </w:rPr>
            </w:pPr>
            <w:r w:rsidRPr="00EC15E3">
              <w:rPr>
                <w:sz w:val="27"/>
                <w:szCs w:val="27"/>
                <w:lang w:val="ru-RU"/>
              </w:rPr>
              <w:t>областной бюджет</w:t>
            </w:r>
          </w:p>
        </w:tc>
        <w:tc>
          <w:tcPr>
            <w:tcW w:w="1417" w:type="dxa"/>
            <w:tcBorders>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c>
          <w:tcPr>
            <w:tcW w:w="1560" w:type="dxa"/>
            <w:tcBorders>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c>
          <w:tcPr>
            <w:tcW w:w="1559" w:type="dxa"/>
            <w:tcBorders>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c>
          <w:tcPr>
            <w:tcW w:w="1559" w:type="dxa"/>
            <w:tcBorders>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c>
          <w:tcPr>
            <w:tcW w:w="1701" w:type="dxa"/>
            <w:tcBorders>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80581,7</w:t>
            </w:r>
          </w:p>
        </w:tc>
      </w:tr>
      <w:tr w:rsidR="001A54DA" w:rsidRPr="00566316" w:rsidTr="00272F20">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gridAfter w:val="2"/>
          <w:wAfter w:w="2554" w:type="dxa"/>
          <w:trHeight w:val="20"/>
          <w:tblCellSpacing w:w="5" w:type="nil"/>
        </w:trPr>
        <w:tc>
          <w:tcPr>
            <w:tcW w:w="710" w:type="dxa"/>
            <w:vMerge/>
            <w:tcBorders>
              <w:left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p>
        </w:tc>
        <w:tc>
          <w:tcPr>
            <w:tcW w:w="3827" w:type="dxa"/>
            <w:vMerge/>
            <w:tcBorders>
              <w:left w:val="single" w:sz="4" w:space="0" w:color="auto"/>
              <w:right w:val="single" w:sz="4" w:space="0" w:color="auto"/>
            </w:tcBorders>
          </w:tcPr>
          <w:p w:rsidR="001A54DA" w:rsidRPr="00EC15E3" w:rsidRDefault="001A54DA" w:rsidP="00272F20">
            <w:pPr>
              <w:widowControl w:val="0"/>
              <w:autoSpaceDE w:val="0"/>
              <w:autoSpaceDN w:val="0"/>
              <w:adjustRightInd w:val="0"/>
              <w:rPr>
                <w:sz w:val="27"/>
                <w:szCs w:val="27"/>
                <w:lang w:val="ru-RU"/>
              </w:rPr>
            </w:pPr>
          </w:p>
        </w:tc>
        <w:tc>
          <w:tcPr>
            <w:tcW w:w="2835" w:type="dxa"/>
            <w:tcBorders>
              <w:left w:val="single" w:sz="4" w:space="0" w:color="auto"/>
              <w:right w:val="single" w:sz="4" w:space="0" w:color="auto"/>
            </w:tcBorders>
          </w:tcPr>
          <w:p w:rsidR="001A54DA" w:rsidRPr="00EC15E3" w:rsidRDefault="001A54DA" w:rsidP="00272F20">
            <w:pPr>
              <w:widowControl w:val="0"/>
              <w:autoSpaceDE w:val="0"/>
              <w:autoSpaceDN w:val="0"/>
              <w:adjustRightInd w:val="0"/>
              <w:rPr>
                <w:sz w:val="27"/>
                <w:szCs w:val="27"/>
                <w:lang w:val="ru-RU"/>
              </w:rPr>
            </w:pPr>
            <w:r w:rsidRPr="00EC15E3">
              <w:rPr>
                <w:sz w:val="27"/>
                <w:szCs w:val="27"/>
                <w:lang w:val="ru-RU"/>
              </w:rPr>
              <w:t>иные не запрещенные законодательством источники:</w:t>
            </w:r>
          </w:p>
        </w:tc>
        <w:tc>
          <w:tcPr>
            <w:tcW w:w="1417" w:type="dxa"/>
            <w:tcBorders>
              <w:left w:val="single" w:sz="4" w:space="0" w:color="auto"/>
              <w:right w:val="single" w:sz="4" w:space="0" w:color="auto"/>
            </w:tcBorders>
          </w:tcPr>
          <w:p w:rsidR="001A54DA" w:rsidRPr="00EC15E3" w:rsidRDefault="001A54DA" w:rsidP="00272F20">
            <w:pPr>
              <w:jc w:val="center"/>
              <w:rPr>
                <w:sz w:val="27"/>
                <w:szCs w:val="27"/>
                <w:lang w:val="ru-RU"/>
              </w:rPr>
            </w:pPr>
          </w:p>
        </w:tc>
        <w:tc>
          <w:tcPr>
            <w:tcW w:w="1560" w:type="dxa"/>
            <w:tcBorders>
              <w:left w:val="single" w:sz="4" w:space="0" w:color="auto"/>
              <w:right w:val="single" w:sz="4" w:space="0" w:color="auto"/>
            </w:tcBorders>
          </w:tcPr>
          <w:p w:rsidR="001A54DA" w:rsidRPr="00EC15E3" w:rsidRDefault="001A54DA" w:rsidP="00272F20">
            <w:pPr>
              <w:jc w:val="center"/>
              <w:rPr>
                <w:sz w:val="27"/>
                <w:szCs w:val="27"/>
                <w:lang w:val="ru-RU"/>
              </w:rPr>
            </w:pPr>
          </w:p>
        </w:tc>
        <w:tc>
          <w:tcPr>
            <w:tcW w:w="1559" w:type="dxa"/>
            <w:tcBorders>
              <w:left w:val="single" w:sz="4" w:space="0" w:color="auto"/>
              <w:right w:val="single" w:sz="4" w:space="0" w:color="auto"/>
            </w:tcBorders>
          </w:tcPr>
          <w:p w:rsidR="001A54DA" w:rsidRPr="00EC15E3" w:rsidRDefault="001A54DA" w:rsidP="00272F20">
            <w:pPr>
              <w:jc w:val="center"/>
              <w:rPr>
                <w:sz w:val="27"/>
                <w:szCs w:val="27"/>
                <w:lang w:val="ru-RU"/>
              </w:rPr>
            </w:pPr>
          </w:p>
        </w:tc>
        <w:tc>
          <w:tcPr>
            <w:tcW w:w="1559" w:type="dxa"/>
            <w:tcBorders>
              <w:left w:val="single" w:sz="4" w:space="0" w:color="auto"/>
              <w:right w:val="single" w:sz="4" w:space="0" w:color="auto"/>
            </w:tcBorders>
          </w:tcPr>
          <w:p w:rsidR="001A54DA" w:rsidRPr="00EC15E3" w:rsidRDefault="001A54DA" w:rsidP="00272F20">
            <w:pPr>
              <w:jc w:val="center"/>
              <w:rPr>
                <w:sz w:val="27"/>
                <w:szCs w:val="27"/>
                <w:lang w:val="ru-RU"/>
              </w:rPr>
            </w:pPr>
          </w:p>
        </w:tc>
        <w:tc>
          <w:tcPr>
            <w:tcW w:w="1701" w:type="dxa"/>
            <w:tcBorders>
              <w:left w:val="single" w:sz="4" w:space="0" w:color="auto"/>
              <w:right w:val="single" w:sz="4" w:space="0" w:color="auto"/>
            </w:tcBorders>
          </w:tcPr>
          <w:p w:rsidR="001A54DA" w:rsidRPr="00EC15E3" w:rsidRDefault="001A54DA" w:rsidP="00272F20">
            <w:pPr>
              <w:jc w:val="center"/>
              <w:rPr>
                <w:sz w:val="27"/>
                <w:szCs w:val="27"/>
                <w:lang w:val="ru-RU"/>
              </w:rPr>
            </w:pPr>
          </w:p>
        </w:tc>
      </w:tr>
      <w:tr w:rsidR="001A54DA" w:rsidRPr="00EC15E3" w:rsidTr="00272F20">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gridAfter w:val="2"/>
          <w:wAfter w:w="2554" w:type="dxa"/>
          <w:trHeight w:val="20"/>
          <w:tblCellSpacing w:w="5" w:type="nil"/>
        </w:trPr>
        <w:tc>
          <w:tcPr>
            <w:tcW w:w="710" w:type="dxa"/>
            <w:vMerge/>
            <w:tcBorders>
              <w:left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p>
        </w:tc>
        <w:tc>
          <w:tcPr>
            <w:tcW w:w="3827" w:type="dxa"/>
            <w:vMerge/>
            <w:tcBorders>
              <w:left w:val="single" w:sz="4" w:space="0" w:color="auto"/>
              <w:right w:val="single" w:sz="4" w:space="0" w:color="auto"/>
            </w:tcBorders>
          </w:tcPr>
          <w:p w:rsidR="001A54DA" w:rsidRPr="00EC15E3" w:rsidRDefault="001A54DA" w:rsidP="00272F20">
            <w:pPr>
              <w:widowControl w:val="0"/>
              <w:autoSpaceDE w:val="0"/>
              <w:autoSpaceDN w:val="0"/>
              <w:adjustRightInd w:val="0"/>
              <w:rPr>
                <w:sz w:val="27"/>
                <w:szCs w:val="27"/>
                <w:lang w:val="ru-RU"/>
              </w:rPr>
            </w:pPr>
          </w:p>
        </w:tc>
        <w:tc>
          <w:tcPr>
            <w:tcW w:w="2835" w:type="dxa"/>
            <w:tcBorders>
              <w:left w:val="single" w:sz="4" w:space="0" w:color="auto"/>
              <w:right w:val="single" w:sz="4" w:space="0" w:color="auto"/>
            </w:tcBorders>
          </w:tcPr>
          <w:p w:rsidR="001A54DA" w:rsidRPr="00EC15E3" w:rsidRDefault="001A54DA" w:rsidP="00272F20">
            <w:pPr>
              <w:widowControl w:val="0"/>
              <w:autoSpaceDE w:val="0"/>
              <w:autoSpaceDN w:val="0"/>
              <w:adjustRightInd w:val="0"/>
              <w:rPr>
                <w:sz w:val="27"/>
                <w:szCs w:val="27"/>
                <w:lang w:val="ru-RU"/>
              </w:rPr>
            </w:pPr>
            <w:r w:rsidRPr="00EC15E3">
              <w:rPr>
                <w:sz w:val="27"/>
                <w:szCs w:val="27"/>
                <w:lang w:val="ru-RU"/>
              </w:rPr>
              <w:t>федеральный бюджет</w:t>
            </w:r>
          </w:p>
        </w:tc>
        <w:tc>
          <w:tcPr>
            <w:tcW w:w="1417" w:type="dxa"/>
            <w:tcBorders>
              <w:left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c>
          <w:tcPr>
            <w:tcW w:w="1560" w:type="dxa"/>
            <w:tcBorders>
              <w:left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c>
          <w:tcPr>
            <w:tcW w:w="1559" w:type="dxa"/>
            <w:tcBorders>
              <w:left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c>
          <w:tcPr>
            <w:tcW w:w="1559" w:type="dxa"/>
            <w:tcBorders>
              <w:left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c>
          <w:tcPr>
            <w:tcW w:w="1701" w:type="dxa"/>
            <w:tcBorders>
              <w:left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393428,4</w:t>
            </w:r>
          </w:p>
        </w:tc>
      </w:tr>
      <w:tr w:rsidR="001A54DA" w:rsidRPr="00EC15E3" w:rsidTr="00272F20">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gridAfter w:val="2"/>
          <w:wAfter w:w="2554" w:type="dxa"/>
          <w:trHeight w:val="20"/>
          <w:tblCellSpacing w:w="5" w:type="nil"/>
        </w:trPr>
        <w:tc>
          <w:tcPr>
            <w:tcW w:w="710" w:type="dxa"/>
            <w:vMerge/>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p>
        </w:tc>
        <w:tc>
          <w:tcPr>
            <w:tcW w:w="3827" w:type="dxa"/>
            <w:vMerge/>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rPr>
                <w:sz w:val="27"/>
                <w:szCs w:val="27"/>
                <w:lang w:val="ru-RU"/>
              </w:rPr>
            </w:pPr>
          </w:p>
        </w:tc>
        <w:tc>
          <w:tcPr>
            <w:tcW w:w="2835" w:type="dxa"/>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rPr>
                <w:sz w:val="27"/>
                <w:szCs w:val="27"/>
                <w:lang w:val="ru-RU"/>
              </w:rPr>
            </w:pPr>
            <w:r w:rsidRPr="00EC15E3">
              <w:rPr>
                <w:sz w:val="27"/>
                <w:szCs w:val="27"/>
                <w:lang w:val="ru-RU"/>
              </w:rPr>
              <w:t>местный бюджет</w:t>
            </w:r>
          </w:p>
        </w:tc>
        <w:tc>
          <w:tcPr>
            <w:tcW w:w="1417" w:type="dxa"/>
            <w:tcBorders>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c>
          <w:tcPr>
            <w:tcW w:w="1560" w:type="dxa"/>
            <w:tcBorders>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c>
          <w:tcPr>
            <w:tcW w:w="1559" w:type="dxa"/>
            <w:tcBorders>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c>
          <w:tcPr>
            <w:tcW w:w="1559" w:type="dxa"/>
            <w:tcBorders>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c>
          <w:tcPr>
            <w:tcW w:w="1701" w:type="dxa"/>
            <w:tcBorders>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r>
      <w:tr w:rsidR="001A54DA" w:rsidRPr="00EC15E3" w:rsidTr="00272F20">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gridAfter w:val="2"/>
          <w:wAfter w:w="2554" w:type="dxa"/>
          <w:trHeight w:val="20"/>
          <w:tblCellSpacing w:w="5" w:type="nil"/>
        </w:trPr>
        <w:tc>
          <w:tcPr>
            <w:tcW w:w="710" w:type="dxa"/>
            <w:vMerge w:val="restart"/>
            <w:tcBorders>
              <w:left w:val="single" w:sz="4" w:space="0" w:color="auto"/>
              <w:right w:val="single" w:sz="4" w:space="0" w:color="auto"/>
            </w:tcBorders>
          </w:tcPr>
          <w:p w:rsidR="001A54DA" w:rsidRPr="00EC15E3" w:rsidRDefault="001A54DA" w:rsidP="00272F20">
            <w:pPr>
              <w:ind w:left="-75" w:right="-75"/>
              <w:jc w:val="center"/>
              <w:rPr>
                <w:spacing w:val="-24"/>
                <w:sz w:val="27"/>
                <w:szCs w:val="27"/>
                <w:lang w:val="ru-RU"/>
              </w:rPr>
            </w:pPr>
          </w:p>
        </w:tc>
        <w:tc>
          <w:tcPr>
            <w:tcW w:w="3827" w:type="dxa"/>
            <w:vMerge w:val="restart"/>
            <w:tcBorders>
              <w:left w:val="single" w:sz="4" w:space="0" w:color="auto"/>
              <w:right w:val="single" w:sz="4" w:space="0" w:color="auto"/>
            </w:tcBorders>
          </w:tcPr>
          <w:p w:rsidR="001A54DA" w:rsidRPr="00EC15E3" w:rsidRDefault="001A54DA" w:rsidP="00272F20">
            <w:pPr>
              <w:widowControl w:val="0"/>
              <w:autoSpaceDE w:val="0"/>
              <w:autoSpaceDN w:val="0"/>
              <w:adjustRightInd w:val="0"/>
              <w:rPr>
                <w:sz w:val="27"/>
                <w:szCs w:val="27"/>
                <w:lang w:val="ru-RU"/>
              </w:rPr>
            </w:pPr>
            <w:r w:rsidRPr="00EC15E3">
              <w:rPr>
                <w:sz w:val="28"/>
                <w:szCs w:val="28"/>
                <w:lang w:val="ru-RU"/>
              </w:rPr>
              <w:t>Иные закупки товаров, работ и услуг для обеспечения государственных (муниципальных) нужд</w:t>
            </w:r>
          </w:p>
        </w:tc>
        <w:tc>
          <w:tcPr>
            <w:tcW w:w="2835" w:type="dxa"/>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rPr>
                <w:sz w:val="27"/>
                <w:szCs w:val="27"/>
                <w:lang w:val="ru-RU"/>
              </w:rPr>
            </w:pPr>
            <w:r w:rsidRPr="00EC15E3">
              <w:rPr>
                <w:sz w:val="27"/>
                <w:szCs w:val="27"/>
                <w:lang w:val="ru-RU"/>
              </w:rPr>
              <w:t>Всего</w:t>
            </w:r>
          </w:p>
        </w:tc>
        <w:tc>
          <w:tcPr>
            <w:tcW w:w="1417" w:type="dxa"/>
            <w:tcBorders>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c>
          <w:tcPr>
            <w:tcW w:w="1560" w:type="dxa"/>
            <w:tcBorders>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c>
          <w:tcPr>
            <w:tcW w:w="1559" w:type="dxa"/>
            <w:tcBorders>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c>
          <w:tcPr>
            <w:tcW w:w="1559" w:type="dxa"/>
            <w:tcBorders>
              <w:left w:val="single" w:sz="4" w:space="0" w:color="auto"/>
              <w:bottom w:val="single" w:sz="4" w:space="0" w:color="auto"/>
              <w:right w:val="single" w:sz="4" w:space="0" w:color="auto"/>
            </w:tcBorders>
          </w:tcPr>
          <w:p w:rsidR="001A54DA" w:rsidRPr="00EC15E3" w:rsidRDefault="001A54DA" w:rsidP="00272F20">
            <w:pPr>
              <w:jc w:val="center"/>
              <w:rPr>
                <w:sz w:val="27"/>
                <w:szCs w:val="27"/>
                <w:lang w:val="en-US"/>
              </w:rPr>
            </w:pPr>
            <w:r w:rsidRPr="00EC15E3">
              <w:rPr>
                <w:sz w:val="27"/>
                <w:szCs w:val="27"/>
                <w:lang w:val="ru-RU"/>
              </w:rPr>
              <w:t>0</w:t>
            </w:r>
          </w:p>
        </w:tc>
        <w:tc>
          <w:tcPr>
            <w:tcW w:w="1701" w:type="dxa"/>
            <w:tcBorders>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146850,0</w:t>
            </w:r>
          </w:p>
        </w:tc>
      </w:tr>
      <w:tr w:rsidR="001A54DA" w:rsidRPr="00EC15E3" w:rsidTr="00272F20">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gridAfter w:val="2"/>
          <w:wAfter w:w="2554" w:type="dxa"/>
          <w:trHeight w:val="20"/>
          <w:tblCellSpacing w:w="5" w:type="nil"/>
        </w:trPr>
        <w:tc>
          <w:tcPr>
            <w:tcW w:w="710" w:type="dxa"/>
            <w:vMerge/>
            <w:tcBorders>
              <w:left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p>
        </w:tc>
        <w:tc>
          <w:tcPr>
            <w:tcW w:w="3827" w:type="dxa"/>
            <w:vMerge/>
            <w:tcBorders>
              <w:left w:val="single" w:sz="4" w:space="0" w:color="auto"/>
              <w:right w:val="single" w:sz="4" w:space="0" w:color="auto"/>
            </w:tcBorders>
          </w:tcPr>
          <w:p w:rsidR="001A54DA" w:rsidRPr="00EC15E3" w:rsidRDefault="001A54DA" w:rsidP="00272F20">
            <w:pPr>
              <w:widowControl w:val="0"/>
              <w:autoSpaceDE w:val="0"/>
              <w:autoSpaceDN w:val="0"/>
              <w:adjustRightInd w:val="0"/>
              <w:rPr>
                <w:sz w:val="27"/>
                <w:szCs w:val="27"/>
                <w:lang w:val="ru-RU"/>
              </w:rPr>
            </w:pPr>
          </w:p>
        </w:tc>
        <w:tc>
          <w:tcPr>
            <w:tcW w:w="2835" w:type="dxa"/>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rPr>
                <w:sz w:val="27"/>
                <w:szCs w:val="27"/>
                <w:lang w:val="ru-RU"/>
              </w:rPr>
            </w:pPr>
            <w:r w:rsidRPr="00EC15E3">
              <w:rPr>
                <w:sz w:val="27"/>
                <w:szCs w:val="27"/>
                <w:lang w:val="ru-RU"/>
              </w:rPr>
              <w:t>областной бюджет</w:t>
            </w:r>
          </w:p>
        </w:tc>
        <w:tc>
          <w:tcPr>
            <w:tcW w:w="1417" w:type="dxa"/>
            <w:tcBorders>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c>
          <w:tcPr>
            <w:tcW w:w="1560" w:type="dxa"/>
            <w:tcBorders>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c>
          <w:tcPr>
            <w:tcW w:w="1559" w:type="dxa"/>
            <w:tcBorders>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c>
          <w:tcPr>
            <w:tcW w:w="1559" w:type="dxa"/>
            <w:tcBorders>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c>
          <w:tcPr>
            <w:tcW w:w="1701" w:type="dxa"/>
            <w:tcBorders>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24964,5</w:t>
            </w:r>
          </w:p>
        </w:tc>
      </w:tr>
      <w:tr w:rsidR="001A54DA" w:rsidRPr="00566316" w:rsidTr="00272F20">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gridAfter w:val="2"/>
          <w:wAfter w:w="2554" w:type="dxa"/>
          <w:trHeight w:val="20"/>
          <w:tblCellSpacing w:w="5" w:type="nil"/>
        </w:trPr>
        <w:tc>
          <w:tcPr>
            <w:tcW w:w="710" w:type="dxa"/>
            <w:vMerge/>
            <w:tcBorders>
              <w:left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p>
        </w:tc>
        <w:tc>
          <w:tcPr>
            <w:tcW w:w="3827" w:type="dxa"/>
            <w:vMerge/>
            <w:tcBorders>
              <w:left w:val="single" w:sz="4" w:space="0" w:color="auto"/>
              <w:right w:val="single" w:sz="4" w:space="0" w:color="auto"/>
            </w:tcBorders>
          </w:tcPr>
          <w:p w:rsidR="001A54DA" w:rsidRPr="00EC15E3" w:rsidRDefault="001A54DA" w:rsidP="00272F20">
            <w:pPr>
              <w:widowControl w:val="0"/>
              <w:autoSpaceDE w:val="0"/>
              <w:autoSpaceDN w:val="0"/>
              <w:adjustRightInd w:val="0"/>
              <w:rPr>
                <w:sz w:val="27"/>
                <w:szCs w:val="27"/>
                <w:lang w:val="ru-RU"/>
              </w:rPr>
            </w:pPr>
          </w:p>
        </w:tc>
        <w:tc>
          <w:tcPr>
            <w:tcW w:w="2835" w:type="dxa"/>
            <w:tcBorders>
              <w:left w:val="single" w:sz="4" w:space="0" w:color="auto"/>
              <w:right w:val="single" w:sz="4" w:space="0" w:color="auto"/>
            </w:tcBorders>
          </w:tcPr>
          <w:p w:rsidR="001A54DA" w:rsidRPr="00EC15E3" w:rsidRDefault="001A54DA" w:rsidP="00272F20">
            <w:pPr>
              <w:widowControl w:val="0"/>
              <w:autoSpaceDE w:val="0"/>
              <w:autoSpaceDN w:val="0"/>
              <w:adjustRightInd w:val="0"/>
              <w:rPr>
                <w:sz w:val="27"/>
                <w:szCs w:val="27"/>
                <w:lang w:val="ru-RU"/>
              </w:rPr>
            </w:pPr>
            <w:r w:rsidRPr="00EC15E3">
              <w:rPr>
                <w:sz w:val="27"/>
                <w:szCs w:val="27"/>
                <w:lang w:val="ru-RU"/>
              </w:rPr>
              <w:t>иные не запрещенные законодательством источники:</w:t>
            </w:r>
          </w:p>
        </w:tc>
        <w:tc>
          <w:tcPr>
            <w:tcW w:w="1417" w:type="dxa"/>
            <w:tcBorders>
              <w:left w:val="single" w:sz="4" w:space="0" w:color="auto"/>
              <w:right w:val="single" w:sz="4" w:space="0" w:color="auto"/>
            </w:tcBorders>
          </w:tcPr>
          <w:p w:rsidR="001A54DA" w:rsidRPr="00EC15E3" w:rsidRDefault="001A54DA" w:rsidP="00272F20">
            <w:pPr>
              <w:jc w:val="center"/>
              <w:rPr>
                <w:sz w:val="27"/>
                <w:szCs w:val="27"/>
                <w:lang w:val="ru-RU"/>
              </w:rPr>
            </w:pPr>
          </w:p>
        </w:tc>
        <w:tc>
          <w:tcPr>
            <w:tcW w:w="1560" w:type="dxa"/>
            <w:tcBorders>
              <w:left w:val="single" w:sz="4" w:space="0" w:color="auto"/>
              <w:right w:val="single" w:sz="4" w:space="0" w:color="auto"/>
            </w:tcBorders>
          </w:tcPr>
          <w:p w:rsidR="001A54DA" w:rsidRPr="00EC15E3" w:rsidRDefault="001A54DA" w:rsidP="00272F20">
            <w:pPr>
              <w:jc w:val="center"/>
              <w:rPr>
                <w:sz w:val="27"/>
                <w:szCs w:val="27"/>
                <w:lang w:val="ru-RU"/>
              </w:rPr>
            </w:pPr>
          </w:p>
        </w:tc>
        <w:tc>
          <w:tcPr>
            <w:tcW w:w="1559" w:type="dxa"/>
            <w:tcBorders>
              <w:left w:val="single" w:sz="4" w:space="0" w:color="auto"/>
              <w:right w:val="single" w:sz="4" w:space="0" w:color="auto"/>
            </w:tcBorders>
          </w:tcPr>
          <w:p w:rsidR="001A54DA" w:rsidRPr="00EC15E3" w:rsidRDefault="001A54DA" w:rsidP="00272F20">
            <w:pPr>
              <w:jc w:val="center"/>
              <w:rPr>
                <w:sz w:val="27"/>
                <w:szCs w:val="27"/>
                <w:lang w:val="ru-RU"/>
              </w:rPr>
            </w:pPr>
          </w:p>
        </w:tc>
        <w:tc>
          <w:tcPr>
            <w:tcW w:w="1559" w:type="dxa"/>
            <w:tcBorders>
              <w:left w:val="single" w:sz="4" w:space="0" w:color="auto"/>
              <w:right w:val="single" w:sz="4" w:space="0" w:color="auto"/>
            </w:tcBorders>
          </w:tcPr>
          <w:p w:rsidR="001A54DA" w:rsidRPr="00EC15E3" w:rsidRDefault="001A54DA" w:rsidP="00272F20">
            <w:pPr>
              <w:jc w:val="center"/>
              <w:rPr>
                <w:sz w:val="27"/>
                <w:szCs w:val="27"/>
                <w:lang w:val="ru-RU"/>
              </w:rPr>
            </w:pPr>
          </w:p>
        </w:tc>
        <w:tc>
          <w:tcPr>
            <w:tcW w:w="1701" w:type="dxa"/>
            <w:tcBorders>
              <w:left w:val="single" w:sz="4" w:space="0" w:color="auto"/>
              <w:right w:val="single" w:sz="4" w:space="0" w:color="auto"/>
            </w:tcBorders>
          </w:tcPr>
          <w:p w:rsidR="001A54DA" w:rsidRPr="00EC15E3" w:rsidRDefault="001A54DA" w:rsidP="00272F20">
            <w:pPr>
              <w:jc w:val="center"/>
              <w:rPr>
                <w:sz w:val="27"/>
                <w:szCs w:val="27"/>
                <w:lang w:val="ru-RU"/>
              </w:rPr>
            </w:pPr>
          </w:p>
        </w:tc>
      </w:tr>
      <w:tr w:rsidR="001A54DA" w:rsidRPr="00EC15E3" w:rsidTr="00272F20">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gridAfter w:val="2"/>
          <w:wAfter w:w="2554" w:type="dxa"/>
          <w:trHeight w:val="20"/>
          <w:tblCellSpacing w:w="5" w:type="nil"/>
        </w:trPr>
        <w:tc>
          <w:tcPr>
            <w:tcW w:w="710" w:type="dxa"/>
            <w:vMerge/>
            <w:tcBorders>
              <w:left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p>
        </w:tc>
        <w:tc>
          <w:tcPr>
            <w:tcW w:w="3827" w:type="dxa"/>
            <w:vMerge/>
            <w:tcBorders>
              <w:left w:val="single" w:sz="4" w:space="0" w:color="auto"/>
              <w:right w:val="single" w:sz="4" w:space="0" w:color="auto"/>
            </w:tcBorders>
          </w:tcPr>
          <w:p w:rsidR="001A54DA" w:rsidRPr="00EC15E3" w:rsidRDefault="001A54DA" w:rsidP="00272F20">
            <w:pPr>
              <w:widowControl w:val="0"/>
              <w:autoSpaceDE w:val="0"/>
              <w:autoSpaceDN w:val="0"/>
              <w:adjustRightInd w:val="0"/>
              <w:rPr>
                <w:sz w:val="27"/>
                <w:szCs w:val="27"/>
                <w:lang w:val="ru-RU"/>
              </w:rPr>
            </w:pPr>
          </w:p>
        </w:tc>
        <w:tc>
          <w:tcPr>
            <w:tcW w:w="2835" w:type="dxa"/>
            <w:tcBorders>
              <w:left w:val="single" w:sz="4" w:space="0" w:color="auto"/>
              <w:right w:val="single" w:sz="4" w:space="0" w:color="auto"/>
            </w:tcBorders>
          </w:tcPr>
          <w:p w:rsidR="001A54DA" w:rsidRPr="00EC15E3" w:rsidRDefault="001A54DA" w:rsidP="00272F20">
            <w:pPr>
              <w:widowControl w:val="0"/>
              <w:autoSpaceDE w:val="0"/>
              <w:autoSpaceDN w:val="0"/>
              <w:adjustRightInd w:val="0"/>
              <w:rPr>
                <w:sz w:val="27"/>
                <w:szCs w:val="27"/>
                <w:lang w:val="ru-RU"/>
              </w:rPr>
            </w:pPr>
            <w:r w:rsidRPr="00EC15E3">
              <w:rPr>
                <w:sz w:val="27"/>
                <w:szCs w:val="27"/>
                <w:lang w:val="ru-RU"/>
              </w:rPr>
              <w:t>федеральный бюджет</w:t>
            </w:r>
          </w:p>
        </w:tc>
        <w:tc>
          <w:tcPr>
            <w:tcW w:w="1417" w:type="dxa"/>
            <w:tcBorders>
              <w:left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c>
          <w:tcPr>
            <w:tcW w:w="1560" w:type="dxa"/>
            <w:tcBorders>
              <w:left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c>
          <w:tcPr>
            <w:tcW w:w="1559" w:type="dxa"/>
            <w:tcBorders>
              <w:left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c>
          <w:tcPr>
            <w:tcW w:w="1559" w:type="dxa"/>
            <w:tcBorders>
              <w:left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c>
          <w:tcPr>
            <w:tcW w:w="1701" w:type="dxa"/>
            <w:tcBorders>
              <w:left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121885,5</w:t>
            </w:r>
          </w:p>
        </w:tc>
      </w:tr>
      <w:tr w:rsidR="001A54DA" w:rsidRPr="00EC15E3" w:rsidTr="002A7770">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gridAfter w:val="2"/>
          <w:wAfter w:w="2554" w:type="dxa"/>
          <w:trHeight w:val="20"/>
          <w:tblCellSpacing w:w="5" w:type="nil"/>
        </w:trPr>
        <w:tc>
          <w:tcPr>
            <w:tcW w:w="710" w:type="dxa"/>
            <w:vMerge/>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p>
        </w:tc>
        <w:tc>
          <w:tcPr>
            <w:tcW w:w="3827" w:type="dxa"/>
            <w:vMerge/>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rPr>
                <w:sz w:val="27"/>
                <w:szCs w:val="27"/>
                <w:lang w:val="ru-RU"/>
              </w:rPr>
            </w:pPr>
          </w:p>
        </w:tc>
        <w:tc>
          <w:tcPr>
            <w:tcW w:w="2835" w:type="dxa"/>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rPr>
                <w:sz w:val="27"/>
                <w:szCs w:val="27"/>
                <w:lang w:val="ru-RU"/>
              </w:rPr>
            </w:pPr>
            <w:r w:rsidRPr="00EC15E3">
              <w:rPr>
                <w:sz w:val="27"/>
                <w:szCs w:val="27"/>
                <w:lang w:val="ru-RU"/>
              </w:rPr>
              <w:t>местный бюджет</w:t>
            </w:r>
          </w:p>
        </w:tc>
        <w:tc>
          <w:tcPr>
            <w:tcW w:w="1417" w:type="dxa"/>
            <w:tcBorders>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c>
          <w:tcPr>
            <w:tcW w:w="1560" w:type="dxa"/>
            <w:tcBorders>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c>
          <w:tcPr>
            <w:tcW w:w="1559" w:type="dxa"/>
            <w:tcBorders>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c>
          <w:tcPr>
            <w:tcW w:w="1559" w:type="dxa"/>
            <w:tcBorders>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c>
          <w:tcPr>
            <w:tcW w:w="1701" w:type="dxa"/>
            <w:tcBorders>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r>
      <w:tr w:rsidR="001A54DA" w:rsidRPr="00EC15E3" w:rsidTr="002A7770">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gridAfter w:val="2"/>
          <w:wAfter w:w="2554" w:type="dxa"/>
          <w:trHeight w:val="20"/>
          <w:tblCellSpacing w:w="5" w:type="nil"/>
        </w:trPr>
        <w:tc>
          <w:tcPr>
            <w:tcW w:w="710" w:type="dxa"/>
            <w:vMerge w:val="restart"/>
            <w:tcBorders>
              <w:top w:val="single" w:sz="4" w:space="0" w:color="auto"/>
              <w:left w:val="single" w:sz="4" w:space="0" w:color="auto"/>
              <w:right w:val="single" w:sz="4" w:space="0" w:color="auto"/>
            </w:tcBorders>
          </w:tcPr>
          <w:p w:rsidR="001A54DA" w:rsidRPr="00EC15E3" w:rsidRDefault="001A54DA" w:rsidP="00272F20">
            <w:pPr>
              <w:ind w:left="-75" w:right="-75"/>
              <w:jc w:val="center"/>
              <w:rPr>
                <w:spacing w:val="-24"/>
                <w:sz w:val="27"/>
                <w:szCs w:val="27"/>
                <w:lang w:val="ru-RU"/>
              </w:rPr>
            </w:pPr>
          </w:p>
        </w:tc>
        <w:tc>
          <w:tcPr>
            <w:tcW w:w="3827" w:type="dxa"/>
            <w:vMerge w:val="restart"/>
            <w:tcBorders>
              <w:top w:val="single" w:sz="4" w:space="0" w:color="auto"/>
              <w:left w:val="single" w:sz="4" w:space="0" w:color="auto"/>
              <w:right w:val="single" w:sz="4" w:space="0" w:color="auto"/>
            </w:tcBorders>
          </w:tcPr>
          <w:p w:rsidR="001A54DA" w:rsidRPr="00EC15E3" w:rsidRDefault="001A54DA" w:rsidP="00272F20">
            <w:pPr>
              <w:widowControl w:val="0"/>
              <w:autoSpaceDE w:val="0"/>
              <w:autoSpaceDN w:val="0"/>
              <w:adjustRightInd w:val="0"/>
              <w:rPr>
                <w:sz w:val="27"/>
                <w:szCs w:val="27"/>
                <w:lang w:val="ru-RU"/>
              </w:rPr>
            </w:pPr>
            <w:r w:rsidRPr="00EC15E3">
              <w:rPr>
                <w:rFonts w:eastAsia="Calibri"/>
                <w:sz w:val="28"/>
                <w:szCs w:val="28"/>
                <w:lang w:val="ru-RU"/>
              </w:rPr>
              <w:t>Субсидия местным бюджетам</w:t>
            </w:r>
          </w:p>
        </w:tc>
        <w:tc>
          <w:tcPr>
            <w:tcW w:w="2835"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rPr>
                <w:sz w:val="27"/>
                <w:szCs w:val="27"/>
                <w:lang w:val="ru-RU"/>
              </w:rPr>
            </w:pPr>
            <w:r w:rsidRPr="00EC15E3">
              <w:rPr>
                <w:sz w:val="27"/>
                <w:szCs w:val="27"/>
                <w:lang w:val="ru-RU"/>
              </w:rPr>
              <w:t>Всего</w:t>
            </w:r>
          </w:p>
        </w:tc>
        <w:tc>
          <w:tcPr>
            <w:tcW w:w="1417" w:type="dxa"/>
            <w:tcBorders>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c>
          <w:tcPr>
            <w:tcW w:w="1560" w:type="dxa"/>
            <w:tcBorders>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c>
          <w:tcPr>
            <w:tcW w:w="1559" w:type="dxa"/>
            <w:tcBorders>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c>
          <w:tcPr>
            <w:tcW w:w="1559" w:type="dxa"/>
            <w:tcBorders>
              <w:left w:val="single" w:sz="4" w:space="0" w:color="auto"/>
              <w:bottom w:val="single" w:sz="4" w:space="0" w:color="auto"/>
              <w:right w:val="single" w:sz="4" w:space="0" w:color="auto"/>
            </w:tcBorders>
          </w:tcPr>
          <w:p w:rsidR="001A54DA" w:rsidRPr="00EC15E3" w:rsidRDefault="001A54DA" w:rsidP="00272F20">
            <w:pPr>
              <w:jc w:val="center"/>
              <w:rPr>
                <w:sz w:val="27"/>
                <w:szCs w:val="27"/>
                <w:lang w:val="en-US"/>
              </w:rPr>
            </w:pPr>
            <w:r w:rsidRPr="00EC15E3">
              <w:rPr>
                <w:sz w:val="27"/>
                <w:szCs w:val="27"/>
                <w:lang w:val="ru-RU"/>
              </w:rPr>
              <w:t>0</w:t>
            </w:r>
          </w:p>
        </w:tc>
        <w:tc>
          <w:tcPr>
            <w:tcW w:w="1701" w:type="dxa"/>
            <w:tcBorders>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327160,1</w:t>
            </w:r>
          </w:p>
        </w:tc>
      </w:tr>
      <w:tr w:rsidR="001A54DA" w:rsidRPr="00EC15E3" w:rsidTr="00272F20">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gridAfter w:val="2"/>
          <w:wAfter w:w="2554" w:type="dxa"/>
          <w:trHeight w:val="20"/>
          <w:tblCellSpacing w:w="5" w:type="nil"/>
        </w:trPr>
        <w:tc>
          <w:tcPr>
            <w:tcW w:w="710" w:type="dxa"/>
            <w:vMerge/>
            <w:tcBorders>
              <w:left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p>
        </w:tc>
        <w:tc>
          <w:tcPr>
            <w:tcW w:w="3827" w:type="dxa"/>
            <w:vMerge/>
            <w:tcBorders>
              <w:left w:val="single" w:sz="4" w:space="0" w:color="auto"/>
              <w:right w:val="single" w:sz="4" w:space="0" w:color="auto"/>
            </w:tcBorders>
          </w:tcPr>
          <w:p w:rsidR="001A54DA" w:rsidRPr="00EC15E3" w:rsidRDefault="001A54DA" w:rsidP="00272F20">
            <w:pPr>
              <w:widowControl w:val="0"/>
              <w:autoSpaceDE w:val="0"/>
              <w:autoSpaceDN w:val="0"/>
              <w:adjustRightInd w:val="0"/>
              <w:rPr>
                <w:sz w:val="27"/>
                <w:szCs w:val="27"/>
                <w:lang w:val="ru-RU"/>
              </w:rPr>
            </w:pPr>
          </w:p>
        </w:tc>
        <w:tc>
          <w:tcPr>
            <w:tcW w:w="2835" w:type="dxa"/>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rPr>
                <w:sz w:val="27"/>
                <w:szCs w:val="27"/>
                <w:lang w:val="ru-RU"/>
              </w:rPr>
            </w:pPr>
            <w:r w:rsidRPr="00EC15E3">
              <w:rPr>
                <w:sz w:val="27"/>
                <w:szCs w:val="27"/>
                <w:lang w:val="ru-RU"/>
              </w:rPr>
              <w:t>областной бюджет</w:t>
            </w:r>
          </w:p>
        </w:tc>
        <w:tc>
          <w:tcPr>
            <w:tcW w:w="1417" w:type="dxa"/>
            <w:tcBorders>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c>
          <w:tcPr>
            <w:tcW w:w="1560" w:type="dxa"/>
            <w:tcBorders>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c>
          <w:tcPr>
            <w:tcW w:w="1559" w:type="dxa"/>
            <w:tcBorders>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c>
          <w:tcPr>
            <w:tcW w:w="1559" w:type="dxa"/>
            <w:tcBorders>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c>
          <w:tcPr>
            <w:tcW w:w="1701" w:type="dxa"/>
            <w:tcBorders>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55617,2</w:t>
            </w:r>
          </w:p>
        </w:tc>
      </w:tr>
      <w:tr w:rsidR="001A54DA" w:rsidRPr="00566316" w:rsidTr="002A7770">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gridAfter w:val="2"/>
          <w:wAfter w:w="2554" w:type="dxa"/>
          <w:trHeight w:val="20"/>
          <w:tblCellSpacing w:w="5" w:type="nil"/>
        </w:trPr>
        <w:tc>
          <w:tcPr>
            <w:tcW w:w="710" w:type="dxa"/>
            <w:vMerge/>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p>
        </w:tc>
        <w:tc>
          <w:tcPr>
            <w:tcW w:w="3827" w:type="dxa"/>
            <w:vMerge/>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rPr>
                <w:sz w:val="27"/>
                <w:szCs w:val="27"/>
                <w:lang w:val="ru-RU"/>
              </w:rPr>
            </w:pPr>
          </w:p>
        </w:tc>
        <w:tc>
          <w:tcPr>
            <w:tcW w:w="2835" w:type="dxa"/>
            <w:tcBorders>
              <w:left w:val="single" w:sz="4" w:space="0" w:color="auto"/>
              <w:right w:val="single" w:sz="4" w:space="0" w:color="auto"/>
            </w:tcBorders>
          </w:tcPr>
          <w:p w:rsidR="001A54DA" w:rsidRPr="00EC15E3" w:rsidRDefault="001A54DA" w:rsidP="00272F20">
            <w:pPr>
              <w:widowControl w:val="0"/>
              <w:autoSpaceDE w:val="0"/>
              <w:autoSpaceDN w:val="0"/>
              <w:adjustRightInd w:val="0"/>
              <w:rPr>
                <w:sz w:val="27"/>
                <w:szCs w:val="27"/>
                <w:lang w:val="ru-RU"/>
              </w:rPr>
            </w:pPr>
            <w:r w:rsidRPr="00EC15E3">
              <w:rPr>
                <w:sz w:val="27"/>
                <w:szCs w:val="27"/>
                <w:lang w:val="ru-RU"/>
              </w:rPr>
              <w:t>иные не запрещенные законодательством источники:</w:t>
            </w:r>
          </w:p>
        </w:tc>
        <w:tc>
          <w:tcPr>
            <w:tcW w:w="1417" w:type="dxa"/>
            <w:tcBorders>
              <w:left w:val="single" w:sz="4" w:space="0" w:color="auto"/>
              <w:right w:val="single" w:sz="4" w:space="0" w:color="auto"/>
            </w:tcBorders>
          </w:tcPr>
          <w:p w:rsidR="001A54DA" w:rsidRPr="00EC15E3" w:rsidRDefault="001A54DA" w:rsidP="00272F20">
            <w:pPr>
              <w:jc w:val="center"/>
              <w:rPr>
                <w:sz w:val="27"/>
                <w:szCs w:val="27"/>
                <w:lang w:val="ru-RU"/>
              </w:rPr>
            </w:pPr>
          </w:p>
        </w:tc>
        <w:tc>
          <w:tcPr>
            <w:tcW w:w="1560" w:type="dxa"/>
            <w:tcBorders>
              <w:left w:val="single" w:sz="4" w:space="0" w:color="auto"/>
              <w:right w:val="single" w:sz="4" w:space="0" w:color="auto"/>
            </w:tcBorders>
          </w:tcPr>
          <w:p w:rsidR="001A54DA" w:rsidRPr="00EC15E3" w:rsidRDefault="001A54DA" w:rsidP="00272F20">
            <w:pPr>
              <w:jc w:val="center"/>
              <w:rPr>
                <w:sz w:val="27"/>
                <w:szCs w:val="27"/>
                <w:lang w:val="ru-RU"/>
              </w:rPr>
            </w:pPr>
          </w:p>
        </w:tc>
        <w:tc>
          <w:tcPr>
            <w:tcW w:w="1559" w:type="dxa"/>
            <w:tcBorders>
              <w:left w:val="single" w:sz="4" w:space="0" w:color="auto"/>
              <w:right w:val="single" w:sz="4" w:space="0" w:color="auto"/>
            </w:tcBorders>
          </w:tcPr>
          <w:p w:rsidR="001A54DA" w:rsidRPr="00EC15E3" w:rsidRDefault="001A54DA" w:rsidP="00272F20">
            <w:pPr>
              <w:jc w:val="center"/>
              <w:rPr>
                <w:sz w:val="27"/>
                <w:szCs w:val="27"/>
                <w:lang w:val="ru-RU"/>
              </w:rPr>
            </w:pPr>
          </w:p>
        </w:tc>
        <w:tc>
          <w:tcPr>
            <w:tcW w:w="1559" w:type="dxa"/>
            <w:tcBorders>
              <w:left w:val="single" w:sz="4" w:space="0" w:color="auto"/>
              <w:right w:val="single" w:sz="4" w:space="0" w:color="auto"/>
            </w:tcBorders>
          </w:tcPr>
          <w:p w:rsidR="001A54DA" w:rsidRPr="00EC15E3" w:rsidRDefault="001A54DA" w:rsidP="00272F20">
            <w:pPr>
              <w:jc w:val="center"/>
              <w:rPr>
                <w:sz w:val="27"/>
                <w:szCs w:val="27"/>
                <w:lang w:val="ru-RU"/>
              </w:rPr>
            </w:pPr>
          </w:p>
        </w:tc>
        <w:tc>
          <w:tcPr>
            <w:tcW w:w="1701" w:type="dxa"/>
            <w:tcBorders>
              <w:left w:val="single" w:sz="4" w:space="0" w:color="auto"/>
              <w:right w:val="single" w:sz="4" w:space="0" w:color="auto"/>
            </w:tcBorders>
          </w:tcPr>
          <w:p w:rsidR="001A54DA" w:rsidRPr="00EC15E3" w:rsidRDefault="001A54DA" w:rsidP="00272F20">
            <w:pPr>
              <w:jc w:val="center"/>
              <w:rPr>
                <w:sz w:val="27"/>
                <w:szCs w:val="27"/>
                <w:lang w:val="ru-RU"/>
              </w:rPr>
            </w:pPr>
          </w:p>
        </w:tc>
      </w:tr>
      <w:tr w:rsidR="001A54DA" w:rsidRPr="00EC15E3" w:rsidTr="002A7770">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gridAfter w:val="2"/>
          <w:wAfter w:w="2554" w:type="dxa"/>
          <w:trHeight w:val="20"/>
          <w:tblCellSpacing w:w="5" w:type="nil"/>
        </w:trPr>
        <w:tc>
          <w:tcPr>
            <w:tcW w:w="710" w:type="dxa"/>
            <w:vMerge/>
            <w:tcBorders>
              <w:top w:val="single" w:sz="4" w:space="0" w:color="auto"/>
              <w:left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p>
        </w:tc>
        <w:tc>
          <w:tcPr>
            <w:tcW w:w="3827" w:type="dxa"/>
            <w:vMerge/>
            <w:tcBorders>
              <w:top w:val="single" w:sz="4" w:space="0" w:color="auto"/>
              <w:left w:val="single" w:sz="4" w:space="0" w:color="auto"/>
              <w:right w:val="single" w:sz="4" w:space="0" w:color="auto"/>
            </w:tcBorders>
          </w:tcPr>
          <w:p w:rsidR="001A54DA" w:rsidRPr="00EC15E3" w:rsidRDefault="001A54DA" w:rsidP="00272F20">
            <w:pPr>
              <w:widowControl w:val="0"/>
              <w:autoSpaceDE w:val="0"/>
              <w:autoSpaceDN w:val="0"/>
              <w:adjustRightInd w:val="0"/>
              <w:rPr>
                <w:sz w:val="27"/>
                <w:szCs w:val="27"/>
                <w:lang w:val="ru-RU"/>
              </w:rPr>
            </w:pPr>
          </w:p>
        </w:tc>
        <w:tc>
          <w:tcPr>
            <w:tcW w:w="2835" w:type="dxa"/>
            <w:tcBorders>
              <w:left w:val="single" w:sz="4" w:space="0" w:color="auto"/>
              <w:right w:val="single" w:sz="4" w:space="0" w:color="auto"/>
            </w:tcBorders>
          </w:tcPr>
          <w:p w:rsidR="001A54DA" w:rsidRPr="00EC15E3" w:rsidRDefault="001A54DA" w:rsidP="00272F20">
            <w:pPr>
              <w:widowControl w:val="0"/>
              <w:autoSpaceDE w:val="0"/>
              <w:autoSpaceDN w:val="0"/>
              <w:adjustRightInd w:val="0"/>
              <w:rPr>
                <w:sz w:val="27"/>
                <w:szCs w:val="27"/>
                <w:lang w:val="ru-RU"/>
              </w:rPr>
            </w:pPr>
            <w:r w:rsidRPr="00EC15E3">
              <w:rPr>
                <w:sz w:val="27"/>
                <w:szCs w:val="27"/>
                <w:lang w:val="ru-RU"/>
              </w:rPr>
              <w:t>федеральный бюджет</w:t>
            </w:r>
          </w:p>
        </w:tc>
        <w:tc>
          <w:tcPr>
            <w:tcW w:w="1417" w:type="dxa"/>
            <w:tcBorders>
              <w:left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c>
          <w:tcPr>
            <w:tcW w:w="1560" w:type="dxa"/>
            <w:tcBorders>
              <w:left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c>
          <w:tcPr>
            <w:tcW w:w="1559" w:type="dxa"/>
            <w:tcBorders>
              <w:left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c>
          <w:tcPr>
            <w:tcW w:w="1559" w:type="dxa"/>
            <w:tcBorders>
              <w:left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c>
          <w:tcPr>
            <w:tcW w:w="1701" w:type="dxa"/>
            <w:tcBorders>
              <w:left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271542,9</w:t>
            </w:r>
          </w:p>
        </w:tc>
      </w:tr>
      <w:tr w:rsidR="001A54DA" w:rsidRPr="00EC15E3" w:rsidTr="002A7770">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gridAfter w:val="2"/>
          <w:wAfter w:w="2554" w:type="dxa"/>
          <w:trHeight w:val="20"/>
          <w:tblCellSpacing w:w="5" w:type="nil"/>
        </w:trPr>
        <w:tc>
          <w:tcPr>
            <w:tcW w:w="710" w:type="dxa"/>
            <w:vMerge/>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p>
        </w:tc>
        <w:tc>
          <w:tcPr>
            <w:tcW w:w="3827" w:type="dxa"/>
            <w:vMerge/>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rPr>
                <w:sz w:val="27"/>
                <w:szCs w:val="27"/>
                <w:lang w:val="ru-RU"/>
              </w:rPr>
            </w:pPr>
          </w:p>
        </w:tc>
        <w:tc>
          <w:tcPr>
            <w:tcW w:w="2835" w:type="dxa"/>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rPr>
                <w:sz w:val="27"/>
                <w:szCs w:val="27"/>
                <w:lang w:val="ru-RU"/>
              </w:rPr>
            </w:pPr>
            <w:r w:rsidRPr="00EC15E3">
              <w:rPr>
                <w:sz w:val="27"/>
                <w:szCs w:val="27"/>
                <w:lang w:val="ru-RU"/>
              </w:rPr>
              <w:t>местный бюджет</w:t>
            </w:r>
          </w:p>
        </w:tc>
        <w:tc>
          <w:tcPr>
            <w:tcW w:w="1417" w:type="dxa"/>
            <w:tcBorders>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c>
          <w:tcPr>
            <w:tcW w:w="1560" w:type="dxa"/>
            <w:tcBorders>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c>
          <w:tcPr>
            <w:tcW w:w="1559" w:type="dxa"/>
            <w:tcBorders>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c>
          <w:tcPr>
            <w:tcW w:w="1559" w:type="dxa"/>
            <w:tcBorders>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c>
          <w:tcPr>
            <w:tcW w:w="1701" w:type="dxa"/>
            <w:tcBorders>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r>
      <w:tr w:rsidR="001A54DA" w:rsidRPr="00EC15E3" w:rsidTr="00272F20">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gridAfter w:val="2"/>
          <w:wAfter w:w="2554" w:type="dxa"/>
          <w:trHeight w:val="206"/>
          <w:tblCellSpacing w:w="5" w:type="nil"/>
        </w:trPr>
        <w:tc>
          <w:tcPr>
            <w:tcW w:w="710" w:type="dxa"/>
            <w:vMerge w:val="restart"/>
            <w:tcBorders>
              <w:left w:val="single" w:sz="4" w:space="0" w:color="auto"/>
              <w:right w:val="single" w:sz="4" w:space="0" w:color="auto"/>
            </w:tcBorders>
          </w:tcPr>
          <w:p w:rsidR="001A54DA" w:rsidRPr="00EC15E3" w:rsidRDefault="001A54DA" w:rsidP="00272F20">
            <w:pPr>
              <w:widowControl w:val="0"/>
              <w:autoSpaceDE w:val="0"/>
              <w:autoSpaceDN w:val="0"/>
              <w:adjustRightInd w:val="0"/>
              <w:jc w:val="center"/>
              <w:rPr>
                <w:spacing w:val="-24"/>
                <w:sz w:val="27"/>
                <w:szCs w:val="27"/>
                <w:lang w:val="ru-RU"/>
              </w:rPr>
            </w:pPr>
            <w:r w:rsidRPr="00EC15E3">
              <w:rPr>
                <w:spacing w:val="-24"/>
                <w:sz w:val="27"/>
                <w:szCs w:val="27"/>
                <w:lang w:val="ru-RU"/>
              </w:rPr>
              <w:t>1.35</w:t>
            </w:r>
          </w:p>
        </w:tc>
        <w:tc>
          <w:tcPr>
            <w:tcW w:w="3827" w:type="dxa"/>
            <w:vMerge w:val="restart"/>
            <w:tcBorders>
              <w:left w:val="single" w:sz="4" w:space="0" w:color="auto"/>
              <w:right w:val="single" w:sz="4" w:space="0" w:color="auto"/>
            </w:tcBorders>
          </w:tcPr>
          <w:p w:rsidR="001A54DA" w:rsidRPr="00EC15E3" w:rsidRDefault="001A54DA" w:rsidP="00272F20">
            <w:pPr>
              <w:autoSpaceDE w:val="0"/>
              <w:autoSpaceDN w:val="0"/>
              <w:adjustRightInd w:val="0"/>
              <w:ind w:right="-75"/>
              <w:rPr>
                <w:sz w:val="27"/>
                <w:szCs w:val="27"/>
                <w:lang w:val="ru-RU"/>
              </w:rPr>
            </w:pPr>
            <w:r w:rsidRPr="00EC15E3">
              <w:rPr>
                <w:sz w:val="27"/>
                <w:szCs w:val="27"/>
                <w:lang w:val="ru-RU"/>
              </w:rPr>
              <w:t>Мероприятие «Устройство многофункциональных игровых комплексов, спортивных площадок в образовательных организациях муниципальных образований Кемеровской области»</w:t>
            </w:r>
          </w:p>
        </w:tc>
        <w:tc>
          <w:tcPr>
            <w:tcW w:w="2835"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rPr>
                <w:sz w:val="27"/>
                <w:szCs w:val="27"/>
                <w:lang w:val="ru-RU"/>
              </w:rPr>
            </w:pPr>
            <w:r w:rsidRPr="00EC15E3">
              <w:rPr>
                <w:sz w:val="27"/>
                <w:szCs w:val="27"/>
                <w:lang w:val="ru-RU"/>
              </w:rPr>
              <w:t>Всего</w:t>
            </w:r>
          </w:p>
        </w:tc>
        <w:tc>
          <w:tcPr>
            <w:tcW w:w="1417"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c>
          <w:tcPr>
            <w:tcW w:w="1560"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c>
          <w:tcPr>
            <w:tcW w:w="1559"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c>
          <w:tcPr>
            <w:tcW w:w="1559"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c>
          <w:tcPr>
            <w:tcW w:w="1701"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410000</w:t>
            </w:r>
          </w:p>
        </w:tc>
      </w:tr>
      <w:tr w:rsidR="001A54DA" w:rsidRPr="00EC15E3" w:rsidTr="00272F20">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gridAfter w:val="2"/>
          <w:wAfter w:w="2554" w:type="dxa"/>
          <w:tblCellSpacing w:w="5" w:type="nil"/>
        </w:trPr>
        <w:tc>
          <w:tcPr>
            <w:tcW w:w="710" w:type="dxa"/>
            <w:vMerge/>
            <w:tcBorders>
              <w:left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p>
        </w:tc>
        <w:tc>
          <w:tcPr>
            <w:tcW w:w="3827" w:type="dxa"/>
            <w:vMerge/>
            <w:tcBorders>
              <w:left w:val="single" w:sz="4" w:space="0" w:color="auto"/>
              <w:right w:val="single" w:sz="4" w:space="0" w:color="auto"/>
            </w:tcBorders>
          </w:tcPr>
          <w:p w:rsidR="001A54DA" w:rsidRPr="00EC15E3" w:rsidRDefault="001A54DA" w:rsidP="00272F20">
            <w:pPr>
              <w:widowControl w:val="0"/>
              <w:autoSpaceDE w:val="0"/>
              <w:autoSpaceDN w:val="0"/>
              <w:adjustRightInd w:val="0"/>
              <w:rPr>
                <w:sz w:val="27"/>
                <w:szCs w:val="27"/>
                <w:lang w:val="ru-RU"/>
              </w:rPr>
            </w:pPr>
          </w:p>
        </w:tc>
        <w:tc>
          <w:tcPr>
            <w:tcW w:w="2835"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rPr>
                <w:sz w:val="27"/>
                <w:szCs w:val="27"/>
                <w:lang w:val="ru-RU"/>
              </w:rPr>
            </w:pPr>
            <w:r w:rsidRPr="00EC15E3">
              <w:rPr>
                <w:sz w:val="27"/>
                <w:szCs w:val="27"/>
                <w:lang w:val="ru-RU"/>
              </w:rPr>
              <w:t xml:space="preserve">областной бюджет </w:t>
            </w:r>
          </w:p>
        </w:tc>
        <w:tc>
          <w:tcPr>
            <w:tcW w:w="1417"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lang w:val="en-US"/>
              </w:rPr>
            </w:pPr>
            <w:r w:rsidRPr="00EC15E3">
              <w:rPr>
                <w:sz w:val="27"/>
                <w:szCs w:val="27"/>
                <w:lang w:val="ru-RU"/>
              </w:rPr>
              <w:t>0</w:t>
            </w:r>
          </w:p>
        </w:tc>
        <w:tc>
          <w:tcPr>
            <w:tcW w:w="1560"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lang w:val="en-US"/>
              </w:rPr>
            </w:pPr>
            <w:r w:rsidRPr="00EC15E3">
              <w:rPr>
                <w:sz w:val="27"/>
                <w:szCs w:val="27"/>
                <w:lang w:val="ru-RU"/>
              </w:rPr>
              <w:t>0</w:t>
            </w:r>
          </w:p>
        </w:tc>
        <w:tc>
          <w:tcPr>
            <w:tcW w:w="1559"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lang w:val="en-US"/>
              </w:rPr>
            </w:pPr>
            <w:r w:rsidRPr="00EC15E3">
              <w:rPr>
                <w:sz w:val="27"/>
                <w:szCs w:val="27"/>
                <w:lang w:val="ru-RU"/>
              </w:rPr>
              <w:t>0</w:t>
            </w:r>
          </w:p>
        </w:tc>
        <w:tc>
          <w:tcPr>
            <w:tcW w:w="1559"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lang w:val="en-US"/>
              </w:rPr>
            </w:pPr>
            <w:r w:rsidRPr="00EC15E3">
              <w:rPr>
                <w:sz w:val="27"/>
                <w:szCs w:val="27"/>
                <w:lang w:val="ru-RU"/>
              </w:rPr>
              <w:t>0</w:t>
            </w:r>
          </w:p>
        </w:tc>
        <w:tc>
          <w:tcPr>
            <w:tcW w:w="1701"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lang w:val="en-US"/>
              </w:rPr>
            </w:pPr>
            <w:r w:rsidRPr="00EC15E3">
              <w:rPr>
                <w:sz w:val="27"/>
                <w:szCs w:val="27"/>
                <w:lang w:val="ru-RU"/>
              </w:rPr>
              <w:t>410000</w:t>
            </w:r>
          </w:p>
        </w:tc>
      </w:tr>
      <w:tr w:rsidR="001A54DA" w:rsidRPr="00566316" w:rsidTr="00272F20">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gridAfter w:val="2"/>
          <w:wAfter w:w="2554" w:type="dxa"/>
          <w:trHeight w:val="979"/>
          <w:tblCellSpacing w:w="5" w:type="nil"/>
        </w:trPr>
        <w:tc>
          <w:tcPr>
            <w:tcW w:w="710" w:type="dxa"/>
            <w:vMerge/>
            <w:tcBorders>
              <w:left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p>
        </w:tc>
        <w:tc>
          <w:tcPr>
            <w:tcW w:w="3827" w:type="dxa"/>
            <w:vMerge/>
            <w:tcBorders>
              <w:left w:val="single" w:sz="4" w:space="0" w:color="auto"/>
              <w:right w:val="single" w:sz="4" w:space="0" w:color="auto"/>
            </w:tcBorders>
          </w:tcPr>
          <w:p w:rsidR="001A54DA" w:rsidRPr="00EC15E3" w:rsidRDefault="001A54DA" w:rsidP="00272F20">
            <w:pPr>
              <w:widowControl w:val="0"/>
              <w:autoSpaceDE w:val="0"/>
              <w:autoSpaceDN w:val="0"/>
              <w:adjustRightInd w:val="0"/>
              <w:rPr>
                <w:sz w:val="27"/>
                <w:szCs w:val="27"/>
                <w:lang w:val="ru-RU"/>
              </w:rPr>
            </w:pPr>
          </w:p>
        </w:tc>
        <w:tc>
          <w:tcPr>
            <w:tcW w:w="2835" w:type="dxa"/>
            <w:tcBorders>
              <w:top w:val="single" w:sz="4" w:space="0" w:color="auto"/>
              <w:left w:val="single" w:sz="4" w:space="0" w:color="auto"/>
              <w:right w:val="single" w:sz="4" w:space="0" w:color="auto"/>
            </w:tcBorders>
          </w:tcPr>
          <w:p w:rsidR="001A54DA" w:rsidRPr="00EC15E3" w:rsidRDefault="001A54DA" w:rsidP="00272F20">
            <w:pPr>
              <w:widowControl w:val="0"/>
              <w:autoSpaceDE w:val="0"/>
              <w:autoSpaceDN w:val="0"/>
              <w:adjustRightInd w:val="0"/>
              <w:rPr>
                <w:sz w:val="27"/>
                <w:szCs w:val="27"/>
                <w:lang w:val="ru-RU"/>
              </w:rPr>
            </w:pPr>
            <w:r w:rsidRPr="00EC15E3">
              <w:rPr>
                <w:sz w:val="27"/>
                <w:szCs w:val="27"/>
                <w:lang w:val="ru-RU"/>
              </w:rPr>
              <w:t>иные не запрещенные законодательством источники:</w:t>
            </w:r>
          </w:p>
        </w:tc>
        <w:tc>
          <w:tcPr>
            <w:tcW w:w="1417" w:type="dxa"/>
            <w:tcBorders>
              <w:top w:val="single" w:sz="4" w:space="0" w:color="auto"/>
              <w:left w:val="single" w:sz="4" w:space="0" w:color="auto"/>
              <w:right w:val="single" w:sz="4" w:space="0" w:color="auto"/>
            </w:tcBorders>
          </w:tcPr>
          <w:p w:rsidR="001A54DA" w:rsidRPr="00EC15E3" w:rsidRDefault="001A54DA" w:rsidP="00272F20">
            <w:pPr>
              <w:jc w:val="center"/>
              <w:rPr>
                <w:sz w:val="27"/>
                <w:szCs w:val="27"/>
                <w:lang w:val="ru-RU"/>
              </w:rPr>
            </w:pPr>
          </w:p>
        </w:tc>
        <w:tc>
          <w:tcPr>
            <w:tcW w:w="1560" w:type="dxa"/>
            <w:tcBorders>
              <w:top w:val="single" w:sz="4" w:space="0" w:color="auto"/>
              <w:left w:val="single" w:sz="4" w:space="0" w:color="auto"/>
              <w:right w:val="single" w:sz="4" w:space="0" w:color="auto"/>
            </w:tcBorders>
          </w:tcPr>
          <w:p w:rsidR="001A54DA" w:rsidRPr="00EC15E3" w:rsidRDefault="001A54DA" w:rsidP="00272F20">
            <w:pPr>
              <w:jc w:val="center"/>
              <w:rPr>
                <w:sz w:val="27"/>
                <w:szCs w:val="27"/>
                <w:lang w:val="ru-RU"/>
              </w:rPr>
            </w:pPr>
          </w:p>
        </w:tc>
        <w:tc>
          <w:tcPr>
            <w:tcW w:w="1559" w:type="dxa"/>
            <w:tcBorders>
              <w:top w:val="single" w:sz="4" w:space="0" w:color="auto"/>
              <w:left w:val="single" w:sz="4" w:space="0" w:color="auto"/>
              <w:right w:val="single" w:sz="4" w:space="0" w:color="auto"/>
            </w:tcBorders>
          </w:tcPr>
          <w:p w:rsidR="001A54DA" w:rsidRPr="00EC15E3" w:rsidRDefault="001A54DA" w:rsidP="00272F20">
            <w:pPr>
              <w:jc w:val="center"/>
              <w:rPr>
                <w:sz w:val="27"/>
                <w:szCs w:val="27"/>
                <w:lang w:val="ru-RU"/>
              </w:rPr>
            </w:pPr>
          </w:p>
        </w:tc>
        <w:tc>
          <w:tcPr>
            <w:tcW w:w="1559" w:type="dxa"/>
            <w:tcBorders>
              <w:top w:val="single" w:sz="4" w:space="0" w:color="auto"/>
              <w:left w:val="single" w:sz="4" w:space="0" w:color="auto"/>
              <w:right w:val="single" w:sz="4" w:space="0" w:color="auto"/>
            </w:tcBorders>
          </w:tcPr>
          <w:p w:rsidR="001A54DA" w:rsidRPr="00EC15E3" w:rsidRDefault="001A54DA" w:rsidP="00272F20">
            <w:pPr>
              <w:jc w:val="center"/>
              <w:rPr>
                <w:sz w:val="27"/>
                <w:szCs w:val="27"/>
                <w:lang w:val="ru-RU"/>
              </w:rPr>
            </w:pPr>
          </w:p>
        </w:tc>
        <w:tc>
          <w:tcPr>
            <w:tcW w:w="1701" w:type="dxa"/>
            <w:tcBorders>
              <w:top w:val="single" w:sz="4" w:space="0" w:color="auto"/>
              <w:left w:val="single" w:sz="4" w:space="0" w:color="auto"/>
              <w:right w:val="single" w:sz="4" w:space="0" w:color="auto"/>
            </w:tcBorders>
          </w:tcPr>
          <w:p w:rsidR="001A54DA" w:rsidRPr="00EC15E3" w:rsidRDefault="001A54DA" w:rsidP="00272F20">
            <w:pPr>
              <w:jc w:val="center"/>
              <w:rPr>
                <w:sz w:val="27"/>
                <w:szCs w:val="27"/>
                <w:lang w:val="ru-RU"/>
              </w:rPr>
            </w:pPr>
          </w:p>
        </w:tc>
      </w:tr>
      <w:tr w:rsidR="001A54DA" w:rsidRPr="00EC15E3" w:rsidTr="00272F20">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gridAfter w:val="2"/>
          <w:wAfter w:w="2554" w:type="dxa"/>
          <w:trHeight w:val="427"/>
          <w:tblCellSpacing w:w="5" w:type="nil"/>
        </w:trPr>
        <w:tc>
          <w:tcPr>
            <w:tcW w:w="710" w:type="dxa"/>
            <w:vMerge/>
            <w:tcBorders>
              <w:left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p>
        </w:tc>
        <w:tc>
          <w:tcPr>
            <w:tcW w:w="3827" w:type="dxa"/>
            <w:vMerge/>
            <w:tcBorders>
              <w:left w:val="single" w:sz="4" w:space="0" w:color="auto"/>
              <w:right w:val="single" w:sz="4" w:space="0" w:color="auto"/>
            </w:tcBorders>
          </w:tcPr>
          <w:p w:rsidR="001A54DA" w:rsidRPr="00EC15E3" w:rsidRDefault="001A54DA" w:rsidP="00272F20">
            <w:pPr>
              <w:widowControl w:val="0"/>
              <w:autoSpaceDE w:val="0"/>
              <w:autoSpaceDN w:val="0"/>
              <w:adjustRightInd w:val="0"/>
              <w:rPr>
                <w:sz w:val="27"/>
                <w:szCs w:val="27"/>
                <w:lang w:val="ru-RU"/>
              </w:rPr>
            </w:pPr>
          </w:p>
        </w:tc>
        <w:tc>
          <w:tcPr>
            <w:tcW w:w="2835" w:type="dxa"/>
            <w:tcBorders>
              <w:left w:val="single" w:sz="4" w:space="0" w:color="auto"/>
              <w:right w:val="single" w:sz="4" w:space="0" w:color="auto"/>
            </w:tcBorders>
          </w:tcPr>
          <w:p w:rsidR="001A54DA" w:rsidRPr="00EC15E3" w:rsidRDefault="001A54DA" w:rsidP="00272F20">
            <w:pPr>
              <w:widowControl w:val="0"/>
              <w:autoSpaceDE w:val="0"/>
              <w:autoSpaceDN w:val="0"/>
              <w:adjustRightInd w:val="0"/>
              <w:rPr>
                <w:sz w:val="27"/>
                <w:szCs w:val="27"/>
                <w:lang w:val="ru-RU"/>
              </w:rPr>
            </w:pPr>
            <w:r w:rsidRPr="00EC15E3">
              <w:rPr>
                <w:sz w:val="27"/>
                <w:szCs w:val="27"/>
                <w:lang w:val="ru-RU"/>
              </w:rPr>
              <w:t>федеральный бюджет</w:t>
            </w:r>
          </w:p>
        </w:tc>
        <w:tc>
          <w:tcPr>
            <w:tcW w:w="1417" w:type="dxa"/>
            <w:tcBorders>
              <w:left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c>
          <w:tcPr>
            <w:tcW w:w="1560" w:type="dxa"/>
            <w:tcBorders>
              <w:left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c>
          <w:tcPr>
            <w:tcW w:w="1559" w:type="dxa"/>
            <w:tcBorders>
              <w:left w:val="single" w:sz="4" w:space="0" w:color="auto"/>
              <w:right w:val="single" w:sz="4" w:space="0" w:color="auto"/>
            </w:tcBorders>
          </w:tcPr>
          <w:p w:rsidR="001A54DA" w:rsidRPr="00EC15E3" w:rsidRDefault="001A54DA" w:rsidP="00272F20">
            <w:pPr>
              <w:tabs>
                <w:tab w:val="left" w:pos="262"/>
                <w:tab w:val="center" w:pos="696"/>
              </w:tabs>
              <w:jc w:val="center"/>
              <w:rPr>
                <w:sz w:val="27"/>
                <w:szCs w:val="27"/>
                <w:lang w:val="ru-RU"/>
              </w:rPr>
            </w:pPr>
            <w:r w:rsidRPr="00EC15E3">
              <w:rPr>
                <w:sz w:val="27"/>
                <w:szCs w:val="27"/>
                <w:lang w:val="ru-RU"/>
              </w:rPr>
              <w:t>0</w:t>
            </w:r>
          </w:p>
        </w:tc>
        <w:tc>
          <w:tcPr>
            <w:tcW w:w="1559" w:type="dxa"/>
            <w:tcBorders>
              <w:left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c>
          <w:tcPr>
            <w:tcW w:w="1701" w:type="dxa"/>
            <w:tcBorders>
              <w:left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r>
      <w:tr w:rsidR="001A54DA" w:rsidRPr="00EC15E3" w:rsidTr="00272F20">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gridAfter w:val="2"/>
          <w:wAfter w:w="2554" w:type="dxa"/>
          <w:trHeight w:val="415"/>
          <w:tblCellSpacing w:w="5" w:type="nil"/>
        </w:trPr>
        <w:tc>
          <w:tcPr>
            <w:tcW w:w="710" w:type="dxa"/>
            <w:vMerge/>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p>
        </w:tc>
        <w:tc>
          <w:tcPr>
            <w:tcW w:w="3827" w:type="dxa"/>
            <w:vMerge/>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rPr>
                <w:sz w:val="27"/>
                <w:szCs w:val="27"/>
                <w:lang w:val="ru-RU"/>
              </w:rPr>
            </w:pPr>
          </w:p>
        </w:tc>
        <w:tc>
          <w:tcPr>
            <w:tcW w:w="2835" w:type="dxa"/>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rPr>
                <w:sz w:val="27"/>
                <w:szCs w:val="27"/>
                <w:lang w:val="ru-RU"/>
              </w:rPr>
            </w:pPr>
            <w:r w:rsidRPr="00EC15E3">
              <w:rPr>
                <w:sz w:val="27"/>
                <w:szCs w:val="27"/>
                <w:lang w:val="ru-RU"/>
              </w:rPr>
              <w:t>местный бюджет</w:t>
            </w:r>
          </w:p>
        </w:tc>
        <w:tc>
          <w:tcPr>
            <w:tcW w:w="1417" w:type="dxa"/>
            <w:tcBorders>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c>
          <w:tcPr>
            <w:tcW w:w="1560" w:type="dxa"/>
            <w:tcBorders>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c>
          <w:tcPr>
            <w:tcW w:w="1559" w:type="dxa"/>
            <w:tcBorders>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c>
          <w:tcPr>
            <w:tcW w:w="1559" w:type="dxa"/>
            <w:tcBorders>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c>
          <w:tcPr>
            <w:tcW w:w="1701" w:type="dxa"/>
            <w:tcBorders>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r>
      <w:tr w:rsidR="001A54DA" w:rsidRPr="00EC15E3" w:rsidTr="00272F20">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gridAfter w:val="2"/>
          <w:wAfter w:w="2554" w:type="dxa"/>
          <w:trHeight w:val="332"/>
          <w:tblCellSpacing w:w="5" w:type="nil"/>
        </w:trPr>
        <w:tc>
          <w:tcPr>
            <w:tcW w:w="710" w:type="dxa"/>
            <w:vMerge w:val="restart"/>
            <w:tcBorders>
              <w:top w:val="single" w:sz="4" w:space="0" w:color="auto"/>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pacing w:val="-24"/>
                <w:sz w:val="27"/>
                <w:szCs w:val="27"/>
                <w:lang w:val="ru-RU"/>
              </w:rPr>
            </w:pPr>
            <w:r w:rsidRPr="00EC15E3">
              <w:rPr>
                <w:spacing w:val="-24"/>
                <w:sz w:val="27"/>
                <w:szCs w:val="27"/>
                <w:lang w:val="ru-RU"/>
              </w:rPr>
              <w:t>1.36</w:t>
            </w:r>
          </w:p>
        </w:tc>
        <w:tc>
          <w:tcPr>
            <w:tcW w:w="3827" w:type="dxa"/>
            <w:vMerge w:val="restart"/>
            <w:tcBorders>
              <w:top w:val="single" w:sz="4" w:space="0" w:color="auto"/>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ind w:right="-75"/>
              <w:rPr>
                <w:sz w:val="27"/>
                <w:szCs w:val="27"/>
                <w:lang w:val="ru-RU"/>
              </w:rPr>
            </w:pPr>
            <w:r w:rsidRPr="00EC15E3">
              <w:rPr>
                <w:sz w:val="27"/>
                <w:szCs w:val="27"/>
                <w:lang w:val="ru-RU"/>
              </w:rPr>
              <w:t>Мероприятие «Обеспечение деятельности государственных организаций, осуществляющих образовательную деятельность по образовательным программам начального об</w:t>
            </w:r>
            <w:r w:rsidRPr="00EC15E3">
              <w:rPr>
                <w:sz w:val="27"/>
                <w:szCs w:val="27"/>
                <w:lang w:val="ru-RU"/>
              </w:rPr>
              <w:softHyphen/>
              <w:t>щего, основного общего обра</w:t>
            </w:r>
            <w:r w:rsidRPr="00EC15E3">
              <w:rPr>
                <w:sz w:val="27"/>
                <w:szCs w:val="27"/>
                <w:lang w:val="ru-RU"/>
              </w:rPr>
              <w:softHyphen/>
              <w:t>зования в исправительных учреждениях уголовно-исправительной системы»</w:t>
            </w:r>
          </w:p>
          <w:p w:rsidR="001A54DA" w:rsidRPr="00EC15E3" w:rsidRDefault="001A54DA" w:rsidP="00272F20">
            <w:pPr>
              <w:widowControl w:val="0"/>
              <w:autoSpaceDE w:val="0"/>
              <w:autoSpaceDN w:val="0"/>
              <w:adjustRightInd w:val="0"/>
              <w:ind w:right="-75"/>
              <w:rPr>
                <w:sz w:val="27"/>
                <w:szCs w:val="27"/>
                <w:lang w:val="ru-RU"/>
              </w:rPr>
            </w:pPr>
          </w:p>
        </w:tc>
        <w:tc>
          <w:tcPr>
            <w:tcW w:w="2835" w:type="dxa"/>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rPr>
                <w:sz w:val="27"/>
                <w:szCs w:val="27"/>
                <w:lang w:val="ru-RU"/>
              </w:rPr>
            </w:pPr>
            <w:r w:rsidRPr="00EC15E3">
              <w:rPr>
                <w:sz w:val="27"/>
                <w:szCs w:val="27"/>
                <w:lang w:val="ru-RU"/>
              </w:rPr>
              <w:t>Всего</w:t>
            </w:r>
          </w:p>
        </w:tc>
        <w:tc>
          <w:tcPr>
            <w:tcW w:w="1417" w:type="dxa"/>
            <w:tcBorders>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c>
          <w:tcPr>
            <w:tcW w:w="1560" w:type="dxa"/>
            <w:tcBorders>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c>
          <w:tcPr>
            <w:tcW w:w="1559" w:type="dxa"/>
            <w:tcBorders>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c>
          <w:tcPr>
            <w:tcW w:w="1559" w:type="dxa"/>
            <w:tcBorders>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c>
          <w:tcPr>
            <w:tcW w:w="1701" w:type="dxa"/>
            <w:tcBorders>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30859,5</w:t>
            </w:r>
          </w:p>
        </w:tc>
      </w:tr>
      <w:tr w:rsidR="001A54DA" w:rsidRPr="00EC15E3" w:rsidTr="00272F20">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gridAfter w:val="2"/>
          <w:wAfter w:w="2554" w:type="dxa"/>
          <w:trHeight w:val="382"/>
          <w:tblCellSpacing w:w="5" w:type="nil"/>
        </w:trPr>
        <w:tc>
          <w:tcPr>
            <w:tcW w:w="710" w:type="dxa"/>
            <w:vMerge/>
            <w:tcBorders>
              <w:top w:val="single" w:sz="4" w:space="0" w:color="auto"/>
              <w:left w:val="single" w:sz="4" w:space="0" w:color="auto"/>
              <w:bottom w:val="single" w:sz="4" w:space="0" w:color="auto"/>
              <w:right w:val="single" w:sz="4" w:space="0" w:color="auto"/>
            </w:tcBorders>
          </w:tcPr>
          <w:p w:rsidR="001A54DA" w:rsidRPr="00EC15E3" w:rsidRDefault="001A54DA" w:rsidP="00272F20">
            <w:pPr>
              <w:autoSpaceDE w:val="0"/>
              <w:autoSpaceDN w:val="0"/>
              <w:adjustRightInd w:val="0"/>
              <w:jc w:val="center"/>
              <w:rPr>
                <w:sz w:val="27"/>
                <w:szCs w:val="27"/>
                <w:lang w:val="ru-RU"/>
              </w:rPr>
            </w:pPr>
          </w:p>
        </w:tc>
        <w:tc>
          <w:tcPr>
            <w:tcW w:w="3827" w:type="dxa"/>
            <w:vMerge/>
            <w:tcBorders>
              <w:top w:val="single" w:sz="4" w:space="0" w:color="auto"/>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rPr>
                <w:bCs/>
                <w:spacing w:val="-20"/>
                <w:sz w:val="27"/>
                <w:szCs w:val="27"/>
                <w:lang w:val="ru-RU"/>
              </w:rPr>
            </w:pPr>
          </w:p>
        </w:tc>
        <w:tc>
          <w:tcPr>
            <w:tcW w:w="2835"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rPr>
                <w:sz w:val="27"/>
                <w:szCs w:val="27"/>
                <w:lang w:val="ru-RU"/>
              </w:rPr>
            </w:pPr>
            <w:r w:rsidRPr="00EC15E3">
              <w:rPr>
                <w:sz w:val="27"/>
                <w:szCs w:val="27"/>
                <w:lang w:val="ru-RU"/>
              </w:rPr>
              <w:t xml:space="preserve">областной бюджет </w:t>
            </w:r>
          </w:p>
        </w:tc>
        <w:tc>
          <w:tcPr>
            <w:tcW w:w="1417"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c>
          <w:tcPr>
            <w:tcW w:w="1560"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c>
          <w:tcPr>
            <w:tcW w:w="1559"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c>
          <w:tcPr>
            <w:tcW w:w="1559"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c>
          <w:tcPr>
            <w:tcW w:w="1701"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30859,5</w:t>
            </w:r>
          </w:p>
        </w:tc>
      </w:tr>
      <w:tr w:rsidR="001A54DA" w:rsidRPr="00566316" w:rsidTr="00272F20">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gridAfter w:val="2"/>
          <w:wAfter w:w="2554" w:type="dxa"/>
          <w:trHeight w:val="382"/>
          <w:tblCellSpacing w:w="5" w:type="nil"/>
        </w:trPr>
        <w:tc>
          <w:tcPr>
            <w:tcW w:w="710" w:type="dxa"/>
            <w:vMerge/>
            <w:tcBorders>
              <w:top w:val="single" w:sz="4" w:space="0" w:color="auto"/>
              <w:left w:val="single" w:sz="4" w:space="0" w:color="auto"/>
              <w:bottom w:val="single" w:sz="4" w:space="0" w:color="auto"/>
              <w:right w:val="single" w:sz="4" w:space="0" w:color="auto"/>
            </w:tcBorders>
          </w:tcPr>
          <w:p w:rsidR="001A54DA" w:rsidRPr="00EC15E3" w:rsidRDefault="001A54DA" w:rsidP="00272F20">
            <w:pPr>
              <w:autoSpaceDE w:val="0"/>
              <w:autoSpaceDN w:val="0"/>
              <w:adjustRightInd w:val="0"/>
              <w:jc w:val="center"/>
              <w:rPr>
                <w:sz w:val="27"/>
                <w:szCs w:val="27"/>
                <w:lang w:val="ru-RU"/>
              </w:rPr>
            </w:pPr>
          </w:p>
        </w:tc>
        <w:tc>
          <w:tcPr>
            <w:tcW w:w="3827" w:type="dxa"/>
            <w:vMerge/>
            <w:tcBorders>
              <w:top w:val="single" w:sz="4" w:space="0" w:color="auto"/>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rPr>
                <w:bCs/>
                <w:spacing w:val="-20"/>
                <w:sz w:val="27"/>
                <w:szCs w:val="27"/>
                <w:lang w:val="ru-RU"/>
              </w:rPr>
            </w:pPr>
          </w:p>
        </w:tc>
        <w:tc>
          <w:tcPr>
            <w:tcW w:w="2835" w:type="dxa"/>
            <w:tcBorders>
              <w:top w:val="single" w:sz="4" w:space="0" w:color="auto"/>
              <w:left w:val="single" w:sz="4" w:space="0" w:color="auto"/>
              <w:right w:val="single" w:sz="4" w:space="0" w:color="auto"/>
            </w:tcBorders>
          </w:tcPr>
          <w:p w:rsidR="001A54DA" w:rsidRPr="00EC15E3" w:rsidRDefault="001A54DA" w:rsidP="00272F20">
            <w:pPr>
              <w:widowControl w:val="0"/>
              <w:autoSpaceDE w:val="0"/>
              <w:autoSpaceDN w:val="0"/>
              <w:adjustRightInd w:val="0"/>
              <w:rPr>
                <w:sz w:val="27"/>
                <w:szCs w:val="27"/>
                <w:lang w:val="ru-RU"/>
              </w:rPr>
            </w:pPr>
            <w:r w:rsidRPr="00EC15E3">
              <w:rPr>
                <w:sz w:val="27"/>
                <w:szCs w:val="27"/>
                <w:lang w:val="ru-RU"/>
              </w:rPr>
              <w:t>иные не запрещенные законодательством источники:</w:t>
            </w:r>
          </w:p>
        </w:tc>
        <w:tc>
          <w:tcPr>
            <w:tcW w:w="1417" w:type="dxa"/>
            <w:tcBorders>
              <w:top w:val="single" w:sz="4" w:space="0" w:color="auto"/>
              <w:left w:val="single" w:sz="4" w:space="0" w:color="auto"/>
              <w:right w:val="single" w:sz="4" w:space="0" w:color="auto"/>
            </w:tcBorders>
          </w:tcPr>
          <w:p w:rsidR="001A54DA" w:rsidRPr="00EC15E3" w:rsidRDefault="001A54DA" w:rsidP="00272F20">
            <w:pPr>
              <w:jc w:val="center"/>
              <w:rPr>
                <w:sz w:val="27"/>
                <w:szCs w:val="27"/>
                <w:lang w:val="ru-RU"/>
              </w:rPr>
            </w:pPr>
          </w:p>
        </w:tc>
        <w:tc>
          <w:tcPr>
            <w:tcW w:w="1560" w:type="dxa"/>
            <w:tcBorders>
              <w:top w:val="single" w:sz="4" w:space="0" w:color="auto"/>
              <w:left w:val="single" w:sz="4" w:space="0" w:color="auto"/>
              <w:right w:val="single" w:sz="4" w:space="0" w:color="auto"/>
            </w:tcBorders>
          </w:tcPr>
          <w:p w:rsidR="001A54DA" w:rsidRPr="00EC15E3" w:rsidRDefault="001A54DA" w:rsidP="00272F20">
            <w:pPr>
              <w:jc w:val="center"/>
              <w:rPr>
                <w:sz w:val="27"/>
                <w:szCs w:val="27"/>
                <w:lang w:val="ru-RU"/>
              </w:rPr>
            </w:pPr>
          </w:p>
        </w:tc>
        <w:tc>
          <w:tcPr>
            <w:tcW w:w="1559" w:type="dxa"/>
            <w:tcBorders>
              <w:top w:val="single" w:sz="4" w:space="0" w:color="auto"/>
              <w:left w:val="single" w:sz="4" w:space="0" w:color="auto"/>
              <w:right w:val="single" w:sz="4" w:space="0" w:color="auto"/>
            </w:tcBorders>
          </w:tcPr>
          <w:p w:rsidR="001A54DA" w:rsidRPr="00EC15E3" w:rsidRDefault="001A54DA" w:rsidP="00272F20">
            <w:pPr>
              <w:jc w:val="center"/>
              <w:rPr>
                <w:sz w:val="27"/>
                <w:szCs w:val="27"/>
                <w:lang w:val="ru-RU"/>
              </w:rPr>
            </w:pPr>
          </w:p>
        </w:tc>
        <w:tc>
          <w:tcPr>
            <w:tcW w:w="1559" w:type="dxa"/>
            <w:tcBorders>
              <w:top w:val="single" w:sz="4" w:space="0" w:color="auto"/>
              <w:left w:val="single" w:sz="4" w:space="0" w:color="auto"/>
              <w:right w:val="single" w:sz="4" w:space="0" w:color="auto"/>
            </w:tcBorders>
          </w:tcPr>
          <w:p w:rsidR="001A54DA" w:rsidRPr="00EC15E3" w:rsidRDefault="001A54DA" w:rsidP="00272F20">
            <w:pPr>
              <w:jc w:val="center"/>
              <w:rPr>
                <w:sz w:val="27"/>
                <w:szCs w:val="27"/>
                <w:lang w:val="ru-RU"/>
              </w:rPr>
            </w:pPr>
          </w:p>
        </w:tc>
        <w:tc>
          <w:tcPr>
            <w:tcW w:w="1701" w:type="dxa"/>
            <w:tcBorders>
              <w:top w:val="single" w:sz="4" w:space="0" w:color="auto"/>
              <w:left w:val="single" w:sz="4" w:space="0" w:color="auto"/>
              <w:right w:val="single" w:sz="4" w:space="0" w:color="auto"/>
            </w:tcBorders>
          </w:tcPr>
          <w:p w:rsidR="001A54DA" w:rsidRPr="00EC15E3" w:rsidRDefault="001A54DA" w:rsidP="00272F20">
            <w:pPr>
              <w:jc w:val="center"/>
              <w:rPr>
                <w:sz w:val="27"/>
                <w:szCs w:val="27"/>
                <w:lang w:val="ru-RU"/>
              </w:rPr>
            </w:pPr>
          </w:p>
        </w:tc>
      </w:tr>
      <w:tr w:rsidR="001A54DA" w:rsidRPr="00EC15E3" w:rsidTr="00272F20">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gridAfter w:val="2"/>
          <w:wAfter w:w="2554" w:type="dxa"/>
          <w:trHeight w:val="382"/>
          <w:tblCellSpacing w:w="5" w:type="nil"/>
        </w:trPr>
        <w:tc>
          <w:tcPr>
            <w:tcW w:w="710" w:type="dxa"/>
            <w:vMerge/>
            <w:tcBorders>
              <w:top w:val="single" w:sz="4" w:space="0" w:color="auto"/>
              <w:left w:val="single" w:sz="4" w:space="0" w:color="auto"/>
              <w:bottom w:val="single" w:sz="4" w:space="0" w:color="auto"/>
              <w:right w:val="single" w:sz="4" w:space="0" w:color="auto"/>
            </w:tcBorders>
          </w:tcPr>
          <w:p w:rsidR="001A54DA" w:rsidRPr="00EC15E3" w:rsidRDefault="001A54DA" w:rsidP="00272F20">
            <w:pPr>
              <w:autoSpaceDE w:val="0"/>
              <w:autoSpaceDN w:val="0"/>
              <w:adjustRightInd w:val="0"/>
              <w:jc w:val="center"/>
              <w:rPr>
                <w:sz w:val="27"/>
                <w:szCs w:val="27"/>
                <w:lang w:val="ru-RU"/>
              </w:rPr>
            </w:pPr>
          </w:p>
        </w:tc>
        <w:tc>
          <w:tcPr>
            <w:tcW w:w="3827" w:type="dxa"/>
            <w:vMerge/>
            <w:tcBorders>
              <w:top w:val="single" w:sz="4" w:space="0" w:color="auto"/>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rPr>
                <w:bCs/>
                <w:spacing w:val="-20"/>
                <w:sz w:val="27"/>
                <w:szCs w:val="27"/>
                <w:lang w:val="ru-RU"/>
              </w:rPr>
            </w:pPr>
          </w:p>
        </w:tc>
        <w:tc>
          <w:tcPr>
            <w:tcW w:w="2835" w:type="dxa"/>
            <w:tcBorders>
              <w:left w:val="single" w:sz="4" w:space="0" w:color="auto"/>
              <w:right w:val="single" w:sz="4" w:space="0" w:color="auto"/>
            </w:tcBorders>
          </w:tcPr>
          <w:p w:rsidR="001A54DA" w:rsidRPr="00EC15E3" w:rsidRDefault="001A54DA" w:rsidP="00272F20">
            <w:pPr>
              <w:widowControl w:val="0"/>
              <w:autoSpaceDE w:val="0"/>
              <w:autoSpaceDN w:val="0"/>
              <w:adjustRightInd w:val="0"/>
              <w:rPr>
                <w:sz w:val="27"/>
                <w:szCs w:val="27"/>
                <w:lang w:val="ru-RU"/>
              </w:rPr>
            </w:pPr>
            <w:r w:rsidRPr="00EC15E3">
              <w:rPr>
                <w:sz w:val="27"/>
                <w:szCs w:val="27"/>
                <w:lang w:val="ru-RU"/>
              </w:rPr>
              <w:t>федеральный бюджет</w:t>
            </w:r>
          </w:p>
        </w:tc>
        <w:tc>
          <w:tcPr>
            <w:tcW w:w="1417" w:type="dxa"/>
            <w:tcBorders>
              <w:left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c>
          <w:tcPr>
            <w:tcW w:w="1560" w:type="dxa"/>
            <w:tcBorders>
              <w:left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c>
          <w:tcPr>
            <w:tcW w:w="1559" w:type="dxa"/>
            <w:tcBorders>
              <w:left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c>
          <w:tcPr>
            <w:tcW w:w="1559" w:type="dxa"/>
            <w:tcBorders>
              <w:left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c>
          <w:tcPr>
            <w:tcW w:w="1701" w:type="dxa"/>
            <w:tcBorders>
              <w:left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r>
      <w:tr w:rsidR="001A54DA" w:rsidRPr="00EC15E3" w:rsidTr="00272F20">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gridAfter w:val="2"/>
          <w:wAfter w:w="2554" w:type="dxa"/>
          <w:trHeight w:val="382"/>
          <w:tblCellSpacing w:w="5" w:type="nil"/>
        </w:trPr>
        <w:tc>
          <w:tcPr>
            <w:tcW w:w="710" w:type="dxa"/>
            <w:vMerge/>
            <w:tcBorders>
              <w:top w:val="single" w:sz="4" w:space="0" w:color="auto"/>
              <w:left w:val="single" w:sz="4" w:space="0" w:color="auto"/>
              <w:bottom w:val="single" w:sz="4" w:space="0" w:color="auto"/>
              <w:right w:val="single" w:sz="4" w:space="0" w:color="auto"/>
            </w:tcBorders>
          </w:tcPr>
          <w:p w:rsidR="001A54DA" w:rsidRPr="00EC15E3" w:rsidRDefault="001A54DA" w:rsidP="00272F20">
            <w:pPr>
              <w:autoSpaceDE w:val="0"/>
              <w:autoSpaceDN w:val="0"/>
              <w:adjustRightInd w:val="0"/>
              <w:jc w:val="center"/>
              <w:rPr>
                <w:sz w:val="27"/>
                <w:szCs w:val="27"/>
                <w:lang w:val="ru-RU"/>
              </w:rPr>
            </w:pPr>
          </w:p>
        </w:tc>
        <w:tc>
          <w:tcPr>
            <w:tcW w:w="3827" w:type="dxa"/>
            <w:vMerge/>
            <w:tcBorders>
              <w:top w:val="single" w:sz="4" w:space="0" w:color="auto"/>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rPr>
                <w:bCs/>
                <w:spacing w:val="-20"/>
                <w:sz w:val="27"/>
                <w:szCs w:val="27"/>
                <w:lang w:val="ru-RU"/>
              </w:rPr>
            </w:pPr>
          </w:p>
        </w:tc>
        <w:tc>
          <w:tcPr>
            <w:tcW w:w="2835" w:type="dxa"/>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rPr>
                <w:sz w:val="27"/>
                <w:szCs w:val="27"/>
                <w:lang w:val="ru-RU"/>
              </w:rPr>
            </w:pPr>
            <w:r w:rsidRPr="00EC15E3">
              <w:rPr>
                <w:sz w:val="27"/>
                <w:szCs w:val="27"/>
                <w:lang w:val="ru-RU"/>
              </w:rPr>
              <w:t>местный бюджет</w:t>
            </w:r>
          </w:p>
        </w:tc>
        <w:tc>
          <w:tcPr>
            <w:tcW w:w="1417" w:type="dxa"/>
            <w:tcBorders>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c>
          <w:tcPr>
            <w:tcW w:w="1560" w:type="dxa"/>
            <w:tcBorders>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c>
          <w:tcPr>
            <w:tcW w:w="1559" w:type="dxa"/>
            <w:tcBorders>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c>
          <w:tcPr>
            <w:tcW w:w="1559" w:type="dxa"/>
            <w:tcBorders>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c>
          <w:tcPr>
            <w:tcW w:w="1701" w:type="dxa"/>
            <w:tcBorders>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r>
      <w:tr w:rsidR="001A54DA" w:rsidRPr="00EC15E3" w:rsidTr="00272F20">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gridAfter w:val="2"/>
          <w:wAfter w:w="2554" w:type="dxa"/>
          <w:trHeight w:val="382"/>
          <w:tblCellSpacing w:w="5" w:type="nil"/>
        </w:trPr>
        <w:tc>
          <w:tcPr>
            <w:tcW w:w="710" w:type="dxa"/>
            <w:vMerge w:val="restart"/>
            <w:tcBorders>
              <w:top w:val="single" w:sz="4" w:space="0" w:color="auto"/>
              <w:left w:val="single" w:sz="4" w:space="0" w:color="auto"/>
              <w:right w:val="single" w:sz="4" w:space="0" w:color="auto"/>
            </w:tcBorders>
          </w:tcPr>
          <w:p w:rsidR="001A54DA" w:rsidRPr="00EC15E3" w:rsidRDefault="001A54DA" w:rsidP="00272F20">
            <w:pPr>
              <w:widowControl w:val="0"/>
              <w:autoSpaceDE w:val="0"/>
              <w:autoSpaceDN w:val="0"/>
              <w:adjustRightInd w:val="0"/>
              <w:jc w:val="center"/>
              <w:rPr>
                <w:spacing w:val="-24"/>
                <w:sz w:val="27"/>
                <w:szCs w:val="27"/>
                <w:lang w:val="ru-RU"/>
              </w:rPr>
            </w:pPr>
            <w:r w:rsidRPr="00EC15E3">
              <w:rPr>
                <w:spacing w:val="-24"/>
                <w:sz w:val="27"/>
                <w:szCs w:val="27"/>
                <w:lang w:val="ru-RU"/>
              </w:rPr>
              <w:t>1.37</w:t>
            </w:r>
          </w:p>
        </w:tc>
        <w:tc>
          <w:tcPr>
            <w:tcW w:w="3827" w:type="dxa"/>
            <w:vMerge w:val="restart"/>
            <w:tcBorders>
              <w:top w:val="single" w:sz="4" w:space="0" w:color="auto"/>
              <w:left w:val="single" w:sz="4" w:space="0" w:color="auto"/>
              <w:right w:val="single" w:sz="4" w:space="0" w:color="auto"/>
            </w:tcBorders>
          </w:tcPr>
          <w:p w:rsidR="001A54DA" w:rsidRPr="00EC15E3" w:rsidRDefault="001A54DA" w:rsidP="00272F20">
            <w:pPr>
              <w:widowControl w:val="0"/>
              <w:autoSpaceDE w:val="0"/>
              <w:autoSpaceDN w:val="0"/>
              <w:adjustRightInd w:val="0"/>
              <w:ind w:right="-75"/>
              <w:rPr>
                <w:rFonts w:eastAsia="SimSun"/>
                <w:sz w:val="27"/>
                <w:szCs w:val="27"/>
                <w:lang w:val="ru-RU"/>
              </w:rPr>
            </w:pPr>
            <w:r w:rsidRPr="00EC15E3">
              <w:rPr>
                <w:rFonts w:eastAsia="SimSun"/>
                <w:sz w:val="27"/>
                <w:szCs w:val="27"/>
                <w:lang w:val="ru-RU"/>
              </w:rPr>
              <w:t>Мероприятие «Оказание услуг по реализации дополнительных общеобразовательных программ профессиональными образовательными организациями»</w:t>
            </w:r>
          </w:p>
          <w:p w:rsidR="001A54DA" w:rsidRPr="00EC15E3" w:rsidRDefault="001A54DA" w:rsidP="00272F20">
            <w:pPr>
              <w:widowControl w:val="0"/>
              <w:autoSpaceDE w:val="0"/>
              <w:autoSpaceDN w:val="0"/>
              <w:adjustRightInd w:val="0"/>
              <w:ind w:right="-75"/>
              <w:rPr>
                <w:rFonts w:eastAsia="SimSun"/>
                <w:sz w:val="27"/>
                <w:szCs w:val="27"/>
                <w:lang w:val="ru-RU"/>
              </w:rPr>
            </w:pPr>
          </w:p>
          <w:p w:rsidR="001A54DA" w:rsidRPr="00EC15E3" w:rsidRDefault="001A54DA" w:rsidP="00272F20">
            <w:pPr>
              <w:widowControl w:val="0"/>
              <w:autoSpaceDE w:val="0"/>
              <w:autoSpaceDN w:val="0"/>
              <w:adjustRightInd w:val="0"/>
              <w:ind w:right="-75"/>
              <w:rPr>
                <w:rFonts w:eastAsia="SimSun"/>
                <w:sz w:val="27"/>
                <w:szCs w:val="27"/>
                <w:lang w:val="ru-RU"/>
              </w:rPr>
            </w:pPr>
          </w:p>
          <w:p w:rsidR="001A54DA" w:rsidRPr="00EC15E3" w:rsidRDefault="001A54DA" w:rsidP="00272F20">
            <w:pPr>
              <w:widowControl w:val="0"/>
              <w:autoSpaceDE w:val="0"/>
              <w:autoSpaceDN w:val="0"/>
              <w:adjustRightInd w:val="0"/>
              <w:ind w:right="-75"/>
              <w:rPr>
                <w:sz w:val="27"/>
                <w:szCs w:val="27"/>
                <w:lang w:val="ru-RU"/>
              </w:rPr>
            </w:pPr>
          </w:p>
        </w:tc>
        <w:tc>
          <w:tcPr>
            <w:tcW w:w="2835" w:type="dxa"/>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rPr>
                <w:sz w:val="27"/>
                <w:szCs w:val="27"/>
                <w:lang w:val="ru-RU"/>
              </w:rPr>
            </w:pPr>
            <w:r w:rsidRPr="00EC15E3">
              <w:rPr>
                <w:sz w:val="27"/>
                <w:szCs w:val="27"/>
                <w:lang w:val="ru-RU"/>
              </w:rPr>
              <w:t>Всего</w:t>
            </w:r>
          </w:p>
        </w:tc>
        <w:tc>
          <w:tcPr>
            <w:tcW w:w="1417" w:type="dxa"/>
            <w:tcBorders>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c>
          <w:tcPr>
            <w:tcW w:w="1560" w:type="dxa"/>
            <w:tcBorders>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c>
          <w:tcPr>
            <w:tcW w:w="1559" w:type="dxa"/>
            <w:tcBorders>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c>
          <w:tcPr>
            <w:tcW w:w="1559" w:type="dxa"/>
            <w:tcBorders>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c>
          <w:tcPr>
            <w:tcW w:w="1701" w:type="dxa"/>
            <w:tcBorders>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8135,8</w:t>
            </w:r>
          </w:p>
        </w:tc>
      </w:tr>
      <w:tr w:rsidR="001A54DA" w:rsidRPr="00EC15E3" w:rsidTr="00272F20">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gridAfter w:val="2"/>
          <w:wAfter w:w="2554" w:type="dxa"/>
          <w:trHeight w:val="382"/>
          <w:tblCellSpacing w:w="5" w:type="nil"/>
        </w:trPr>
        <w:tc>
          <w:tcPr>
            <w:tcW w:w="710" w:type="dxa"/>
            <w:vMerge/>
            <w:tcBorders>
              <w:left w:val="single" w:sz="4" w:space="0" w:color="auto"/>
              <w:right w:val="single" w:sz="4" w:space="0" w:color="auto"/>
            </w:tcBorders>
          </w:tcPr>
          <w:p w:rsidR="001A54DA" w:rsidRPr="00EC15E3" w:rsidRDefault="001A54DA" w:rsidP="00272F20">
            <w:pPr>
              <w:autoSpaceDE w:val="0"/>
              <w:autoSpaceDN w:val="0"/>
              <w:adjustRightInd w:val="0"/>
              <w:jc w:val="center"/>
              <w:rPr>
                <w:sz w:val="27"/>
                <w:szCs w:val="27"/>
                <w:lang w:val="ru-RU"/>
              </w:rPr>
            </w:pPr>
          </w:p>
        </w:tc>
        <w:tc>
          <w:tcPr>
            <w:tcW w:w="3827" w:type="dxa"/>
            <w:vMerge/>
            <w:tcBorders>
              <w:left w:val="single" w:sz="4" w:space="0" w:color="auto"/>
              <w:right w:val="single" w:sz="4" w:space="0" w:color="auto"/>
            </w:tcBorders>
          </w:tcPr>
          <w:p w:rsidR="001A54DA" w:rsidRPr="00EC15E3" w:rsidRDefault="001A54DA" w:rsidP="00272F20">
            <w:pPr>
              <w:widowControl w:val="0"/>
              <w:autoSpaceDE w:val="0"/>
              <w:autoSpaceDN w:val="0"/>
              <w:adjustRightInd w:val="0"/>
              <w:rPr>
                <w:bCs/>
                <w:spacing w:val="-20"/>
                <w:sz w:val="27"/>
                <w:szCs w:val="27"/>
                <w:lang w:val="ru-RU"/>
              </w:rPr>
            </w:pPr>
          </w:p>
        </w:tc>
        <w:tc>
          <w:tcPr>
            <w:tcW w:w="2835" w:type="dxa"/>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rPr>
                <w:sz w:val="27"/>
                <w:szCs w:val="27"/>
                <w:lang w:val="ru-RU"/>
              </w:rPr>
            </w:pPr>
            <w:r w:rsidRPr="00EC15E3">
              <w:rPr>
                <w:sz w:val="27"/>
                <w:szCs w:val="27"/>
                <w:lang w:val="ru-RU"/>
              </w:rPr>
              <w:t xml:space="preserve">областной бюджет </w:t>
            </w:r>
          </w:p>
        </w:tc>
        <w:tc>
          <w:tcPr>
            <w:tcW w:w="1417" w:type="dxa"/>
            <w:tcBorders>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c>
          <w:tcPr>
            <w:tcW w:w="1560" w:type="dxa"/>
            <w:tcBorders>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c>
          <w:tcPr>
            <w:tcW w:w="1559" w:type="dxa"/>
            <w:tcBorders>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c>
          <w:tcPr>
            <w:tcW w:w="1559" w:type="dxa"/>
            <w:tcBorders>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c>
          <w:tcPr>
            <w:tcW w:w="1701" w:type="dxa"/>
            <w:tcBorders>
              <w:left w:val="single" w:sz="4" w:space="0" w:color="auto"/>
              <w:bottom w:val="single" w:sz="4" w:space="0" w:color="auto"/>
              <w:right w:val="single" w:sz="4" w:space="0" w:color="auto"/>
            </w:tcBorders>
          </w:tcPr>
          <w:p w:rsidR="001A54DA" w:rsidRPr="00EC15E3" w:rsidRDefault="001A54DA" w:rsidP="00272F20">
            <w:pPr>
              <w:jc w:val="center"/>
              <w:rPr>
                <w:sz w:val="27"/>
                <w:szCs w:val="27"/>
                <w:lang w:val="en-US"/>
              </w:rPr>
            </w:pPr>
            <w:r w:rsidRPr="00EC15E3">
              <w:rPr>
                <w:sz w:val="27"/>
                <w:szCs w:val="27"/>
                <w:lang w:val="ru-RU"/>
              </w:rPr>
              <w:t>8135,8</w:t>
            </w:r>
          </w:p>
        </w:tc>
      </w:tr>
      <w:tr w:rsidR="001A54DA" w:rsidRPr="00566316" w:rsidTr="00272F20">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gridAfter w:val="2"/>
          <w:wAfter w:w="2554" w:type="dxa"/>
          <w:trHeight w:val="382"/>
          <w:tblCellSpacing w:w="5" w:type="nil"/>
        </w:trPr>
        <w:tc>
          <w:tcPr>
            <w:tcW w:w="710" w:type="dxa"/>
            <w:vMerge/>
            <w:tcBorders>
              <w:left w:val="single" w:sz="4" w:space="0" w:color="auto"/>
              <w:right w:val="single" w:sz="4" w:space="0" w:color="auto"/>
            </w:tcBorders>
          </w:tcPr>
          <w:p w:rsidR="001A54DA" w:rsidRPr="00EC15E3" w:rsidRDefault="001A54DA" w:rsidP="00272F20">
            <w:pPr>
              <w:autoSpaceDE w:val="0"/>
              <w:autoSpaceDN w:val="0"/>
              <w:adjustRightInd w:val="0"/>
              <w:jc w:val="center"/>
              <w:rPr>
                <w:sz w:val="27"/>
                <w:szCs w:val="27"/>
                <w:lang w:val="ru-RU"/>
              </w:rPr>
            </w:pPr>
          </w:p>
        </w:tc>
        <w:tc>
          <w:tcPr>
            <w:tcW w:w="3827" w:type="dxa"/>
            <w:vMerge/>
            <w:tcBorders>
              <w:left w:val="single" w:sz="4" w:space="0" w:color="auto"/>
              <w:right w:val="single" w:sz="4" w:space="0" w:color="auto"/>
            </w:tcBorders>
          </w:tcPr>
          <w:p w:rsidR="001A54DA" w:rsidRPr="00EC15E3" w:rsidRDefault="001A54DA" w:rsidP="00272F20">
            <w:pPr>
              <w:widowControl w:val="0"/>
              <w:autoSpaceDE w:val="0"/>
              <w:autoSpaceDN w:val="0"/>
              <w:adjustRightInd w:val="0"/>
              <w:rPr>
                <w:bCs/>
                <w:spacing w:val="-20"/>
                <w:sz w:val="27"/>
                <w:szCs w:val="27"/>
                <w:lang w:val="ru-RU"/>
              </w:rPr>
            </w:pPr>
          </w:p>
        </w:tc>
        <w:tc>
          <w:tcPr>
            <w:tcW w:w="2835" w:type="dxa"/>
            <w:tcBorders>
              <w:left w:val="single" w:sz="4" w:space="0" w:color="auto"/>
              <w:right w:val="single" w:sz="4" w:space="0" w:color="auto"/>
            </w:tcBorders>
          </w:tcPr>
          <w:p w:rsidR="001A54DA" w:rsidRPr="00EC15E3" w:rsidRDefault="001A54DA" w:rsidP="00272F20">
            <w:pPr>
              <w:widowControl w:val="0"/>
              <w:autoSpaceDE w:val="0"/>
              <w:autoSpaceDN w:val="0"/>
              <w:adjustRightInd w:val="0"/>
              <w:rPr>
                <w:sz w:val="27"/>
                <w:szCs w:val="27"/>
                <w:lang w:val="ru-RU"/>
              </w:rPr>
            </w:pPr>
            <w:r w:rsidRPr="00EC15E3">
              <w:rPr>
                <w:sz w:val="27"/>
                <w:szCs w:val="27"/>
                <w:lang w:val="ru-RU"/>
              </w:rPr>
              <w:t>иные не запрещенные законодательством источники:</w:t>
            </w:r>
          </w:p>
        </w:tc>
        <w:tc>
          <w:tcPr>
            <w:tcW w:w="1417" w:type="dxa"/>
            <w:tcBorders>
              <w:left w:val="single" w:sz="4" w:space="0" w:color="auto"/>
              <w:right w:val="single" w:sz="4" w:space="0" w:color="auto"/>
            </w:tcBorders>
          </w:tcPr>
          <w:p w:rsidR="001A54DA" w:rsidRPr="00EC15E3" w:rsidRDefault="001A54DA" w:rsidP="00272F20">
            <w:pPr>
              <w:jc w:val="center"/>
              <w:rPr>
                <w:sz w:val="27"/>
                <w:szCs w:val="27"/>
                <w:lang w:val="ru-RU"/>
              </w:rPr>
            </w:pPr>
          </w:p>
        </w:tc>
        <w:tc>
          <w:tcPr>
            <w:tcW w:w="1560" w:type="dxa"/>
            <w:tcBorders>
              <w:left w:val="single" w:sz="4" w:space="0" w:color="auto"/>
              <w:right w:val="single" w:sz="4" w:space="0" w:color="auto"/>
            </w:tcBorders>
          </w:tcPr>
          <w:p w:rsidR="001A54DA" w:rsidRPr="00EC15E3" w:rsidRDefault="001A54DA" w:rsidP="00272F20">
            <w:pPr>
              <w:jc w:val="center"/>
              <w:rPr>
                <w:sz w:val="27"/>
                <w:szCs w:val="27"/>
                <w:lang w:val="ru-RU"/>
              </w:rPr>
            </w:pPr>
          </w:p>
        </w:tc>
        <w:tc>
          <w:tcPr>
            <w:tcW w:w="1559" w:type="dxa"/>
            <w:tcBorders>
              <w:left w:val="single" w:sz="4" w:space="0" w:color="auto"/>
              <w:right w:val="single" w:sz="4" w:space="0" w:color="auto"/>
            </w:tcBorders>
          </w:tcPr>
          <w:p w:rsidR="001A54DA" w:rsidRPr="00EC15E3" w:rsidRDefault="001A54DA" w:rsidP="00272F20">
            <w:pPr>
              <w:jc w:val="center"/>
              <w:rPr>
                <w:sz w:val="27"/>
                <w:szCs w:val="27"/>
                <w:lang w:val="ru-RU"/>
              </w:rPr>
            </w:pPr>
          </w:p>
        </w:tc>
        <w:tc>
          <w:tcPr>
            <w:tcW w:w="1559" w:type="dxa"/>
            <w:tcBorders>
              <w:left w:val="single" w:sz="4" w:space="0" w:color="auto"/>
              <w:right w:val="single" w:sz="4" w:space="0" w:color="auto"/>
            </w:tcBorders>
          </w:tcPr>
          <w:p w:rsidR="001A54DA" w:rsidRPr="00EC15E3" w:rsidRDefault="001A54DA" w:rsidP="00272F20">
            <w:pPr>
              <w:jc w:val="center"/>
              <w:rPr>
                <w:sz w:val="27"/>
                <w:szCs w:val="27"/>
                <w:lang w:val="ru-RU"/>
              </w:rPr>
            </w:pPr>
          </w:p>
        </w:tc>
        <w:tc>
          <w:tcPr>
            <w:tcW w:w="1701" w:type="dxa"/>
            <w:tcBorders>
              <w:left w:val="single" w:sz="4" w:space="0" w:color="auto"/>
              <w:right w:val="single" w:sz="4" w:space="0" w:color="auto"/>
            </w:tcBorders>
          </w:tcPr>
          <w:p w:rsidR="001A54DA" w:rsidRPr="00EC15E3" w:rsidRDefault="001A54DA" w:rsidP="00272F20">
            <w:pPr>
              <w:jc w:val="center"/>
              <w:rPr>
                <w:sz w:val="27"/>
                <w:szCs w:val="27"/>
                <w:lang w:val="ru-RU"/>
              </w:rPr>
            </w:pPr>
          </w:p>
        </w:tc>
      </w:tr>
      <w:tr w:rsidR="001A54DA" w:rsidRPr="00EC15E3" w:rsidTr="00272F20">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gridAfter w:val="2"/>
          <w:wAfter w:w="2554" w:type="dxa"/>
          <w:trHeight w:val="382"/>
          <w:tblCellSpacing w:w="5" w:type="nil"/>
        </w:trPr>
        <w:tc>
          <w:tcPr>
            <w:tcW w:w="710" w:type="dxa"/>
            <w:vMerge/>
            <w:tcBorders>
              <w:left w:val="single" w:sz="4" w:space="0" w:color="auto"/>
              <w:right w:val="single" w:sz="4" w:space="0" w:color="auto"/>
            </w:tcBorders>
          </w:tcPr>
          <w:p w:rsidR="001A54DA" w:rsidRPr="00EC15E3" w:rsidRDefault="001A54DA" w:rsidP="00272F20">
            <w:pPr>
              <w:autoSpaceDE w:val="0"/>
              <w:autoSpaceDN w:val="0"/>
              <w:adjustRightInd w:val="0"/>
              <w:jc w:val="center"/>
              <w:rPr>
                <w:sz w:val="27"/>
                <w:szCs w:val="27"/>
                <w:lang w:val="ru-RU"/>
              </w:rPr>
            </w:pPr>
          </w:p>
        </w:tc>
        <w:tc>
          <w:tcPr>
            <w:tcW w:w="3827" w:type="dxa"/>
            <w:vMerge/>
            <w:tcBorders>
              <w:left w:val="single" w:sz="4" w:space="0" w:color="auto"/>
              <w:right w:val="single" w:sz="4" w:space="0" w:color="auto"/>
            </w:tcBorders>
          </w:tcPr>
          <w:p w:rsidR="001A54DA" w:rsidRPr="00EC15E3" w:rsidRDefault="001A54DA" w:rsidP="00272F20">
            <w:pPr>
              <w:widowControl w:val="0"/>
              <w:autoSpaceDE w:val="0"/>
              <w:autoSpaceDN w:val="0"/>
              <w:adjustRightInd w:val="0"/>
              <w:rPr>
                <w:bCs/>
                <w:spacing w:val="-20"/>
                <w:sz w:val="27"/>
                <w:szCs w:val="27"/>
                <w:lang w:val="ru-RU"/>
              </w:rPr>
            </w:pPr>
          </w:p>
        </w:tc>
        <w:tc>
          <w:tcPr>
            <w:tcW w:w="2835" w:type="dxa"/>
            <w:tcBorders>
              <w:left w:val="single" w:sz="4" w:space="0" w:color="auto"/>
              <w:right w:val="single" w:sz="4" w:space="0" w:color="auto"/>
            </w:tcBorders>
          </w:tcPr>
          <w:p w:rsidR="001A54DA" w:rsidRPr="00EC15E3" w:rsidRDefault="001A54DA" w:rsidP="00272F20">
            <w:pPr>
              <w:widowControl w:val="0"/>
              <w:autoSpaceDE w:val="0"/>
              <w:autoSpaceDN w:val="0"/>
              <w:adjustRightInd w:val="0"/>
              <w:rPr>
                <w:sz w:val="27"/>
                <w:szCs w:val="27"/>
                <w:lang w:val="ru-RU"/>
              </w:rPr>
            </w:pPr>
            <w:r w:rsidRPr="00EC15E3">
              <w:rPr>
                <w:sz w:val="27"/>
                <w:szCs w:val="27"/>
                <w:lang w:val="ru-RU"/>
              </w:rPr>
              <w:t>федеральный бюджет</w:t>
            </w:r>
          </w:p>
        </w:tc>
        <w:tc>
          <w:tcPr>
            <w:tcW w:w="1417" w:type="dxa"/>
            <w:tcBorders>
              <w:left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c>
          <w:tcPr>
            <w:tcW w:w="1560" w:type="dxa"/>
            <w:tcBorders>
              <w:left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c>
          <w:tcPr>
            <w:tcW w:w="1559" w:type="dxa"/>
            <w:tcBorders>
              <w:left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c>
          <w:tcPr>
            <w:tcW w:w="1559" w:type="dxa"/>
            <w:tcBorders>
              <w:left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c>
          <w:tcPr>
            <w:tcW w:w="1701" w:type="dxa"/>
            <w:tcBorders>
              <w:left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r>
      <w:tr w:rsidR="001A54DA" w:rsidRPr="00EC15E3" w:rsidTr="00272F20">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gridAfter w:val="2"/>
          <w:wAfter w:w="2554" w:type="dxa"/>
          <w:trHeight w:val="535"/>
          <w:tblCellSpacing w:w="5" w:type="nil"/>
        </w:trPr>
        <w:tc>
          <w:tcPr>
            <w:tcW w:w="710" w:type="dxa"/>
            <w:vMerge/>
            <w:tcBorders>
              <w:left w:val="single" w:sz="4" w:space="0" w:color="auto"/>
              <w:bottom w:val="single" w:sz="4" w:space="0" w:color="auto"/>
              <w:right w:val="single" w:sz="4" w:space="0" w:color="auto"/>
            </w:tcBorders>
          </w:tcPr>
          <w:p w:rsidR="001A54DA" w:rsidRPr="00EC15E3" w:rsidRDefault="001A54DA" w:rsidP="00272F20">
            <w:pPr>
              <w:autoSpaceDE w:val="0"/>
              <w:autoSpaceDN w:val="0"/>
              <w:adjustRightInd w:val="0"/>
              <w:jc w:val="center"/>
              <w:rPr>
                <w:sz w:val="27"/>
                <w:szCs w:val="27"/>
                <w:lang w:val="ru-RU"/>
              </w:rPr>
            </w:pPr>
          </w:p>
        </w:tc>
        <w:tc>
          <w:tcPr>
            <w:tcW w:w="3827" w:type="dxa"/>
            <w:vMerge/>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rPr>
                <w:bCs/>
                <w:spacing w:val="-20"/>
                <w:sz w:val="27"/>
                <w:szCs w:val="27"/>
                <w:lang w:val="ru-RU"/>
              </w:rPr>
            </w:pPr>
          </w:p>
        </w:tc>
        <w:tc>
          <w:tcPr>
            <w:tcW w:w="2835" w:type="dxa"/>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rPr>
                <w:sz w:val="27"/>
                <w:szCs w:val="27"/>
                <w:lang w:val="ru-RU"/>
              </w:rPr>
            </w:pPr>
            <w:r w:rsidRPr="00EC15E3">
              <w:rPr>
                <w:sz w:val="27"/>
                <w:szCs w:val="27"/>
                <w:lang w:val="ru-RU"/>
              </w:rPr>
              <w:t>местный бюджет</w:t>
            </w:r>
          </w:p>
        </w:tc>
        <w:tc>
          <w:tcPr>
            <w:tcW w:w="1417" w:type="dxa"/>
            <w:tcBorders>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c>
          <w:tcPr>
            <w:tcW w:w="1560" w:type="dxa"/>
            <w:tcBorders>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c>
          <w:tcPr>
            <w:tcW w:w="1559" w:type="dxa"/>
            <w:tcBorders>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c>
          <w:tcPr>
            <w:tcW w:w="1559" w:type="dxa"/>
            <w:tcBorders>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c>
          <w:tcPr>
            <w:tcW w:w="1701" w:type="dxa"/>
            <w:tcBorders>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r>
      <w:tr w:rsidR="001A54DA" w:rsidRPr="00EC15E3" w:rsidTr="00272F20">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341"/>
          <w:tblCellSpacing w:w="5" w:type="nil"/>
        </w:trPr>
        <w:tc>
          <w:tcPr>
            <w:tcW w:w="710" w:type="dxa"/>
            <w:vMerge w:val="restart"/>
            <w:tcBorders>
              <w:top w:val="single" w:sz="4" w:space="0" w:color="auto"/>
              <w:left w:val="single" w:sz="4" w:space="0" w:color="auto"/>
              <w:right w:val="single" w:sz="4" w:space="0" w:color="auto"/>
            </w:tcBorders>
          </w:tcPr>
          <w:p w:rsidR="001A54DA" w:rsidRPr="00EC15E3" w:rsidRDefault="00606E8E" w:rsidP="00272F20">
            <w:pPr>
              <w:widowControl w:val="0"/>
              <w:autoSpaceDE w:val="0"/>
              <w:autoSpaceDN w:val="0"/>
              <w:adjustRightInd w:val="0"/>
              <w:jc w:val="center"/>
              <w:rPr>
                <w:spacing w:val="-24"/>
                <w:sz w:val="27"/>
                <w:szCs w:val="27"/>
                <w:lang w:val="ru-RU"/>
              </w:rPr>
            </w:pPr>
            <w:r w:rsidRPr="00EC15E3">
              <w:rPr>
                <w:spacing w:val="-24"/>
                <w:sz w:val="27"/>
                <w:szCs w:val="27"/>
                <w:lang w:val="ru-RU"/>
              </w:rPr>
              <w:t>1.38</w:t>
            </w:r>
          </w:p>
        </w:tc>
        <w:tc>
          <w:tcPr>
            <w:tcW w:w="3827" w:type="dxa"/>
            <w:vMerge w:val="restart"/>
            <w:tcBorders>
              <w:top w:val="single" w:sz="4" w:space="0" w:color="auto"/>
              <w:left w:val="single" w:sz="4" w:space="0" w:color="auto"/>
              <w:right w:val="single" w:sz="4" w:space="0" w:color="auto"/>
            </w:tcBorders>
          </w:tcPr>
          <w:p w:rsidR="001A54DA" w:rsidRPr="00EC15E3" w:rsidRDefault="001A54DA" w:rsidP="00272F20">
            <w:pPr>
              <w:widowControl w:val="0"/>
              <w:autoSpaceDE w:val="0"/>
              <w:autoSpaceDN w:val="0"/>
              <w:adjustRightInd w:val="0"/>
              <w:rPr>
                <w:sz w:val="27"/>
                <w:szCs w:val="27"/>
                <w:lang w:val="ru-RU"/>
              </w:rPr>
            </w:pPr>
            <w:r w:rsidRPr="00EC15E3">
              <w:rPr>
                <w:bCs/>
                <w:sz w:val="27"/>
                <w:szCs w:val="27"/>
                <w:lang w:val="ru-RU"/>
              </w:rPr>
              <w:t>Мероприятие «Оптимизация загруженности общеобразовательных организаций»</w:t>
            </w:r>
          </w:p>
          <w:p w:rsidR="001A54DA" w:rsidRPr="00EC15E3" w:rsidRDefault="001A54DA" w:rsidP="00272F20">
            <w:pPr>
              <w:widowControl w:val="0"/>
              <w:autoSpaceDE w:val="0"/>
              <w:autoSpaceDN w:val="0"/>
              <w:adjustRightInd w:val="0"/>
              <w:rPr>
                <w:sz w:val="27"/>
                <w:szCs w:val="27"/>
                <w:lang w:val="ru-RU"/>
              </w:rPr>
            </w:pPr>
          </w:p>
        </w:tc>
        <w:tc>
          <w:tcPr>
            <w:tcW w:w="2835"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rPr>
                <w:sz w:val="27"/>
                <w:szCs w:val="27"/>
                <w:lang w:val="ru-RU"/>
              </w:rPr>
            </w:pPr>
            <w:r w:rsidRPr="00EC15E3">
              <w:rPr>
                <w:sz w:val="27"/>
                <w:szCs w:val="27"/>
                <w:lang w:val="ru-RU"/>
              </w:rPr>
              <w:t>Всего</w:t>
            </w:r>
          </w:p>
        </w:tc>
        <w:tc>
          <w:tcPr>
            <w:tcW w:w="1417"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c>
          <w:tcPr>
            <w:tcW w:w="1560"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c>
          <w:tcPr>
            <w:tcW w:w="1559"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c>
          <w:tcPr>
            <w:tcW w:w="1559"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c>
          <w:tcPr>
            <w:tcW w:w="1701"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10830</w:t>
            </w:r>
          </w:p>
        </w:tc>
        <w:tc>
          <w:tcPr>
            <w:tcW w:w="1277" w:type="dxa"/>
          </w:tcPr>
          <w:p w:rsidR="001A54DA" w:rsidRPr="00EC15E3" w:rsidRDefault="001A54DA" w:rsidP="00272F20">
            <w:pPr>
              <w:rPr>
                <w:lang w:val="ru-RU"/>
              </w:rPr>
            </w:pPr>
          </w:p>
        </w:tc>
        <w:tc>
          <w:tcPr>
            <w:tcW w:w="1277" w:type="dxa"/>
          </w:tcPr>
          <w:p w:rsidR="001A54DA" w:rsidRPr="00EC15E3" w:rsidRDefault="001A54DA" w:rsidP="00272F20">
            <w:pPr>
              <w:rPr>
                <w:sz w:val="27"/>
                <w:szCs w:val="27"/>
                <w:lang w:val="ru-RU"/>
              </w:rPr>
            </w:pPr>
          </w:p>
        </w:tc>
      </w:tr>
      <w:tr w:rsidR="001A54DA" w:rsidRPr="00EC15E3" w:rsidTr="00272F20">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276"/>
          <w:tblCellSpacing w:w="5" w:type="nil"/>
        </w:trPr>
        <w:tc>
          <w:tcPr>
            <w:tcW w:w="710" w:type="dxa"/>
            <w:vMerge/>
            <w:tcBorders>
              <w:left w:val="single" w:sz="4" w:space="0" w:color="auto"/>
              <w:right w:val="single" w:sz="4" w:space="0" w:color="auto"/>
            </w:tcBorders>
          </w:tcPr>
          <w:p w:rsidR="001A54DA" w:rsidRPr="00EC15E3" w:rsidRDefault="001A54DA" w:rsidP="00272F20">
            <w:pPr>
              <w:autoSpaceDE w:val="0"/>
              <w:autoSpaceDN w:val="0"/>
              <w:adjustRightInd w:val="0"/>
              <w:jc w:val="center"/>
              <w:rPr>
                <w:sz w:val="27"/>
                <w:szCs w:val="27"/>
                <w:lang w:val="ru-RU"/>
              </w:rPr>
            </w:pPr>
          </w:p>
        </w:tc>
        <w:tc>
          <w:tcPr>
            <w:tcW w:w="3827" w:type="dxa"/>
            <w:vMerge/>
            <w:tcBorders>
              <w:left w:val="single" w:sz="4" w:space="0" w:color="auto"/>
              <w:right w:val="single" w:sz="4" w:space="0" w:color="auto"/>
            </w:tcBorders>
          </w:tcPr>
          <w:p w:rsidR="001A54DA" w:rsidRPr="00EC15E3" w:rsidRDefault="001A54DA" w:rsidP="00272F20">
            <w:pPr>
              <w:widowControl w:val="0"/>
              <w:autoSpaceDE w:val="0"/>
              <w:autoSpaceDN w:val="0"/>
              <w:adjustRightInd w:val="0"/>
              <w:rPr>
                <w:bCs/>
                <w:spacing w:val="-20"/>
                <w:sz w:val="27"/>
                <w:szCs w:val="27"/>
                <w:lang w:val="ru-RU"/>
              </w:rPr>
            </w:pPr>
          </w:p>
        </w:tc>
        <w:tc>
          <w:tcPr>
            <w:tcW w:w="2835" w:type="dxa"/>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rPr>
                <w:sz w:val="27"/>
                <w:szCs w:val="27"/>
                <w:lang w:val="ru-RU"/>
              </w:rPr>
            </w:pPr>
            <w:r w:rsidRPr="00EC15E3">
              <w:rPr>
                <w:sz w:val="27"/>
                <w:szCs w:val="27"/>
                <w:lang w:val="ru-RU"/>
              </w:rPr>
              <w:t>областной</w:t>
            </w:r>
            <w:r w:rsidRPr="00EC15E3">
              <w:rPr>
                <w:sz w:val="27"/>
                <w:szCs w:val="27"/>
              </w:rPr>
              <w:t xml:space="preserve"> </w:t>
            </w:r>
            <w:r w:rsidRPr="00EC15E3">
              <w:rPr>
                <w:sz w:val="27"/>
                <w:szCs w:val="27"/>
                <w:lang w:val="ru-RU"/>
              </w:rPr>
              <w:t>бюджет</w:t>
            </w:r>
          </w:p>
        </w:tc>
        <w:tc>
          <w:tcPr>
            <w:tcW w:w="1417" w:type="dxa"/>
            <w:tcBorders>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en-US"/>
              </w:rPr>
              <w:t>0</w:t>
            </w:r>
          </w:p>
        </w:tc>
        <w:tc>
          <w:tcPr>
            <w:tcW w:w="1560" w:type="dxa"/>
            <w:tcBorders>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en-US"/>
              </w:rPr>
              <w:t>0</w:t>
            </w:r>
          </w:p>
        </w:tc>
        <w:tc>
          <w:tcPr>
            <w:tcW w:w="1559" w:type="dxa"/>
            <w:tcBorders>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en-US"/>
              </w:rPr>
              <w:t>0</w:t>
            </w:r>
          </w:p>
        </w:tc>
        <w:tc>
          <w:tcPr>
            <w:tcW w:w="1559" w:type="dxa"/>
            <w:tcBorders>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en-US"/>
              </w:rPr>
              <w:t>0</w:t>
            </w:r>
          </w:p>
        </w:tc>
        <w:tc>
          <w:tcPr>
            <w:tcW w:w="1701" w:type="dxa"/>
            <w:tcBorders>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en-US"/>
              </w:rPr>
              <w:t>0</w:t>
            </w:r>
          </w:p>
        </w:tc>
        <w:tc>
          <w:tcPr>
            <w:tcW w:w="1277" w:type="dxa"/>
          </w:tcPr>
          <w:p w:rsidR="001A54DA" w:rsidRPr="00EC15E3" w:rsidRDefault="001A54DA" w:rsidP="00272F20">
            <w:pPr>
              <w:rPr>
                <w:lang w:val="ru-RU"/>
              </w:rPr>
            </w:pPr>
          </w:p>
        </w:tc>
        <w:tc>
          <w:tcPr>
            <w:tcW w:w="1277" w:type="dxa"/>
          </w:tcPr>
          <w:p w:rsidR="001A54DA" w:rsidRPr="00EC15E3" w:rsidRDefault="001A54DA" w:rsidP="00272F20">
            <w:pPr>
              <w:rPr>
                <w:sz w:val="27"/>
                <w:szCs w:val="27"/>
                <w:lang w:val="ru-RU"/>
              </w:rPr>
            </w:pPr>
          </w:p>
        </w:tc>
      </w:tr>
      <w:tr w:rsidR="001A54DA" w:rsidRPr="00EC15E3" w:rsidTr="00272F20">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535"/>
          <w:tblCellSpacing w:w="5" w:type="nil"/>
        </w:trPr>
        <w:tc>
          <w:tcPr>
            <w:tcW w:w="710" w:type="dxa"/>
            <w:vMerge/>
            <w:tcBorders>
              <w:left w:val="single" w:sz="4" w:space="0" w:color="auto"/>
              <w:right w:val="single" w:sz="4" w:space="0" w:color="auto"/>
            </w:tcBorders>
          </w:tcPr>
          <w:p w:rsidR="001A54DA" w:rsidRPr="00EC15E3" w:rsidRDefault="001A54DA" w:rsidP="00272F20">
            <w:pPr>
              <w:autoSpaceDE w:val="0"/>
              <w:autoSpaceDN w:val="0"/>
              <w:adjustRightInd w:val="0"/>
              <w:jc w:val="center"/>
              <w:rPr>
                <w:sz w:val="27"/>
                <w:szCs w:val="27"/>
                <w:lang w:val="ru-RU"/>
              </w:rPr>
            </w:pPr>
          </w:p>
        </w:tc>
        <w:tc>
          <w:tcPr>
            <w:tcW w:w="3827" w:type="dxa"/>
            <w:vMerge/>
            <w:tcBorders>
              <w:left w:val="single" w:sz="4" w:space="0" w:color="auto"/>
              <w:right w:val="single" w:sz="4" w:space="0" w:color="auto"/>
            </w:tcBorders>
          </w:tcPr>
          <w:p w:rsidR="001A54DA" w:rsidRPr="00EC15E3" w:rsidRDefault="001A54DA" w:rsidP="00272F20">
            <w:pPr>
              <w:widowControl w:val="0"/>
              <w:autoSpaceDE w:val="0"/>
              <w:autoSpaceDN w:val="0"/>
              <w:adjustRightInd w:val="0"/>
              <w:rPr>
                <w:bCs/>
                <w:spacing w:val="-20"/>
                <w:sz w:val="27"/>
                <w:szCs w:val="27"/>
                <w:lang w:val="ru-RU"/>
              </w:rPr>
            </w:pPr>
          </w:p>
        </w:tc>
        <w:tc>
          <w:tcPr>
            <w:tcW w:w="2835" w:type="dxa"/>
            <w:tcBorders>
              <w:left w:val="single" w:sz="4" w:space="0" w:color="auto"/>
              <w:right w:val="single" w:sz="4" w:space="0" w:color="auto"/>
            </w:tcBorders>
            <w:vAlign w:val="bottom"/>
          </w:tcPr>
          <w:p w:rsidR="001A54DA" w:rsidRPr="00EC15E3" w:rsidRDefault="001A54DA" w:rsidP="00272F20">
            <w:pPr>
              <w:widowControl w:val="0"/>
              <w:autoSpaceDE w:val="0"/>
              <w:autoSpaceDN w:val="0"/>
              <w:adjustRightInd w:val="0"/>
              <w:rPr>
                <w:sz w:val="27"/>
                <w:szCs w:val="27"/>
                <w:lang w:val="ru-RU"/>
              </w:rPr>
            </w:pPr>
            <w:r w:rsidRPr="00EC15E3">
              <w:rPr>
                <w:sz w:val="27"/>
                <w:szCs w:val="27"/>
                <w:lang w:val="ru-RU"/>
              </w:rPr>
              <w:t>иные не запрещенные законодательством источники:</w:t>
            </w:r>
          </w:p>
          <w:p w:rsidR="001A54DA" w:rsidRPr="00EC15E3" w:rsidRDefault="001A54DA" w:rsidP="00272F20">
            <w:pPr>
              <w:widowControl w:val="0"/>
              <w:autoSpaceDE w:val="0"/>
              <w:autoSpaceDN w:val="0"/>
              <w:adjustRightInd w:val="0"/>
              <w:rPr>
                <w:sz w:val="27"/>
                <w:szCs w:val="27"/>
                <w:lang w:val="ru-RU"/>
              </w:rPr>
            </w:pPr>
            <w:r w:rsidRPr="00EC15E3">
              <w:rPr>
                <w:sz w:val="27"/>
                <w:szCs w:val="27"/>
                <w:lang w:val="ru-RU"/>
              </w:rPr>
              <w:t xml:space="preserve">федеральный бюджет </w:t>
            </w:r>
          </w:p>
        </w:tc>
        <w:tc>
          <w:tcPr>
            <w:tcW w:w="1417" w:type="dxa"/>
            <w:tcBorders>
              <w:left w:val="single" w:sz="4" w:space="0" w:color="auto"/>
              <w:right w:val="single" w:sz="4" w:space="0" w:color="auto"/>
            </w:tcBorders>
            <w:vAlign w:val="bottom"/>
          </w:tcPr>
          <w:p w:rsidR="001A54DA" w:rsidRPr="00EC15E3" w:rsidRDefault="001A54DA" w:rsidP="00272F20">
            <w:pPr>
              <w:jc w:val="center"/>
              <w:rPr>
                <w:sz w:val="27"/>
                <w:szCs w:val="27"/>
                <w:lang w:val="ru-RU"/>
              </w:rPr>
            </w:pPr>
            <w:r w:rsidRPr="00EC15E3">
              <w:rPr>
                <w:sz w:val="27"/>
                <w:szCs w:val="27"/>
                <w:lang w:val="ru-RU"/>
              </w:rPr>
              <w:t>0</w:t>
            </w:r>
          </w:p>
        </w:tc>
        <w:tc>
          <w:tcPr>
            <w:tcW w:w="1560" w:type="dxa"/>
            <w:tcBorders>
              <w:left w:val="single" w:sz="4" w:space="0" w:color="auto"/>
              <w:right w:val="single" w:sz="4" w:space="0" w:color="auto"/>
            </w:tcBorders>
            <w:vAlign w:val="bottom"/>
          </w:tcPr>
          <w:p w:rsidR="001A54DA" w:rsidRPr="00EC15E3" w:rsidRDefault="001A54DA" w:rsidP="00272F20">
            <w:pPr>
              <w:jc w:val="center"/>
              <w:rPr>
                <w:sz w:val="27"/>
                <w:szCs w:val="27"/>
                <w:lang w:val="ru-RU"/>
              </w:rPr>
            </w:pPr>
            <w:r w:rsidRPr="00EC15E3">
              <w:rPr>
                <w:sz w:val="27"/>
                <w:szCs w:val="27"/>
                <w:lang w:val="ru-RU"/>
              </w:rPr>
              <w:t>0</w:t>
            </w:r>
          </w:p>
        </w:tc>
        <w:tc>
          <w:tcPr>
            <w:tcW w:w="1559" w:type="dxa"/>
            <w:tcBorders>
              <w:left w:val="single" w:sz="4" w:space="0" w:color="auto"/>
              <w:right w:val="single" w:sz="4" w:space="0" w:color="auto"/>
            </w:tcBorders>
            <w:vAlign w:val="bottom"/>
          </w:tcPr>
          <w:p w:rsidR="001A54DA" w:rsidRPr="00EC15E3" w:rsidRDefault="001A54DA" w:rsidP="00272F20">
            <w:pPr>
              <w:jc w:val="center"/>
              <w:rPr>
                <w:sz w:val="27"/>
                <w:szCs w:val="27"/>
                <w:lang w:val="ru-RU"/>
              </w:rPr>
            </w:pPr>
            <w:r w:rsidRPr="00EC15E3">
              <w:rPr>
                <w:sz w:val="27"/>
                <w:szCs w:val="27"/>
                <w:lang w:val="ru-RU"/>
              </w:rPr>
              <w:t>0</w:t>
            </w:r>
          </w:p>
        </w:tc>
        <w:tc>
          <w:tcPr>
            <w:tcW w:w="1559" w:type="dxa"/>
            <w:tcBorders>
              <w:left w:val="single" w:sz="4" w:space="0" w:color="auto"/>
              <w:right w:val="single" w:sz="4" w:space="0" w:color="auto"/>
            </w:tcBorders>
            <w:vAlign w:val="bottom"/>
          </w:tcPr>
          <w:p w:rsidR="001A54DA" w:rsidRPr="00EC15E3" w:rsidRDefault="001A54DA" w:rsidP="00272F20">
            <w:pPr>
              <w:jc w:val="center"/>
              <w:rPr>
                <w:sz w:val="27"/>
                <w:szCs w:val="27"/>
                <w:lang w:val="ru-RU"/>
              </w:rPr>
            </w:pPr>
            <w:r w:rsidRPr="00EC15E3">
              <w:rPr>
                <w:sz w:val="27"/>
                <w:szCs w:val="27"/>
                <w:lang w:val="ru-RU"/>
              </w:rPr>
              <w:t>0</w:t>
            </w:r>
          </w:p>
        </w:tc>
        <w:tc>
          <w:tcPr>
            <w:tcW w:w="1701" w:type="dxa"/>
            <w:tcBorders>
              <w:left w:val="single" w:sz="4" w:space="0" w:color="auto"/>
              <w:right w:val="single" w:sz="4" w:space="0" w:color="auto"/>
            </w:tcBorders>
            <w:vAlign w:val="bottom"/>
          </w:tcPr>
          <w:p w:rsidR="001A54DA" w:rsidRPr="00EC15E3" w:rsidRDefault="001A54DA" w:rsidP="00272F20">
            <w:pPr>
              <w:jc w:val="center"/>
              <w:rPr>
                <w:sz w:val="27"/>
                <w:szCs w:val="27"/>
                <w:lang w:val="ru-RU"/>
              </w:rPr>
            </w:pPr>
            <w:r w:rsidRPr="00EC15E3">
              <w:rPr>
                <w:sz w:val="27"/>
                <w:szCs w:val="27"/>
                <w:lang w:val="ru-RU"/>
              </w:rPr>
              <w:t>0</w:t>
            </w:r>
          </w:p>
        </w:tc>
        <w:tc>
          <w:tcPr>
            <w:tcW w:w="1277" w:type="dxa"/>
          </w:tcPr>
          <w:p w:rsidR="001A54DA" w:rsidRPr="00EC15E3" w:rsidRDefault="001A54DA" w:rsidP="00272F20">
            <w:pPr>
              <w:rPr>
                <w:lang w:val="ru-RU"/>
              </w:rPr>
            </w:pPr>
          </w:p>
        </w:tc>
        <w:tc>
          <w:tcPr>
            <w:tcW w:w="1277" w:type="dxa"/>
          </w:tcPr>
          <w:p w:rsidR="001A54DA" w:rsidRPr="00EC15E3" w:rsidRDefault="001A54DA" w:rsidP="00272F20">
            <w:pPr>
              <w:rPr>
                <w:sz w:val="27"/>
                <w:szCs w:val="27"/>
                <w:lang w:val="ru-RU"/>
              </w:rPr>
            </w:pPr>
          </w:p>
        </w:tc>
      </w:tr>
      <w:tr w:rsidR="001A54DA" w:rsidRPr="00EC15E3" w:rsidTr="00272F20">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294"/>
          <w:tblCellSpacing w:w="5" w:type="nil"/>
        </w:trPr>
        <w:tc>
          <w:tcPr>
            <w:tcW w:w="710" w:type="dxa"/>
            <w:vMerge/>
            <w:tcBorders>
              <w:left w:val="single" w:sz="4" w:space="0" w:color="auto"/>
              <w:right w:val="single" w:sz="4" w:space="0" w:color="auto"/>
            </w:tcBorders>
          </w:tcPr>
          <w:p w:rsidR="001A54DA" w:rsidRPr="00EC15E3" w:rsidRDefault="001A54DA" w:rsidP="00272F20">
            <w:pPr>
              <w:autoSpaceDE w:val="0"/>
              <w:autoSpaceDN w:val="0"/>
              <w:adjustRightInd w:val="0"/>
              <w:jc w:val="center"/>
              <w:rPr>
                <w:sz w:val="27"/>
                <w:szCs w:val="27"/>
                <w:lang w:val="ru-RU"/>
              </w:rPr>
            </w:pPr>
          </w:p>
        </w:tc>
        <w:tc>
          <w:tcPr>
            <w:tcW w:w="3827" w:type="dxa"/>
            <w:vMerge/>
            <w:tcBorders>
              <w:left w:val="single" w:sz="4" w:space="0" w:color="auto"/>
              <w:right w:val="single" w:sz="4" w:space="0" w:color="auto"/>
            </w:tcBorders>
          </w:tcPr>
          <w:p w:rsidR="001A54DA" w:rsidRPr="00EC15E3" w:rsidRDefault="001A54DA" w:rsidP="00272F20">
            <w:pPr>
              <w:widowControl w:val="0"/>
              <w:autoSpaceDE w:val="0"/>
              <w:autoSpaceDN w:val="0"/>
              <w:adjustRightInd w:val="0"/>
              <w:rPr>
                <w:bCs/>
                <w:spacing w:val="-20"/>
                <w:sz w:val="27"/>
                <w:szCs w:val="27"/>
                <w:lang w:val="ru-RU"/>
              </w:rPr>
            </w:pPr>
          </w:p>
        </w:tc>
        <w:tc>
          <w:tcPr>
            <w:tcW w:w="2835" w:type="dxa"/>
            <w:tcBorders>
              <w:left w:val="single" w:sz="4" w:space="0" w:color="auto"/>
              <w:right w:val="single" w:sz="4" w:space="0" w:color="auto"/>
            </w:tcBorders>
            <w:vAlign w:val="center"/>
          </w:tcPr>
          <w:p w:rsidR="001A54DA" w:rsidRPr="00EC15E3" w:rsidRDefault="001A54DA" w:rsidP="00272F20">
            <w:pPr>
              <w:widowControl w:val="0"/>
              <w:autoSpaceDE w:val="0"/>
              <w:autoSpaceDN w:val="0"/>
              <w:adjustRightInd w:val="0"/>
              <w:rPr>
                <w:sz w:val="27"/>
                <w:szCs w:val="27"/>
                <w:lang w:val="ru-RU"/>
              </w:rPr>
            </w:pPr>
            <w:r w:rsidRPr="00EC15E3">
              <w:rPr>
                <w:sz w:val="27"/>
                <w:szCs w:val="27"/>
                <w:lang w:val="ru-RU"/>
              </w:rPr>
              <w:t>местный бюджет</w:t>
            </w:r>
          </w:p>
        </w:tc>
        <w:tc>
          <w:tcPr>
            <w:tcW w:w="1417" w:type="dxa"/>
            <w:tcBorders>
              <w:left w:val="single" w:sz="4" w:space="0" w:color="auto"/>
              <w:right w:val="single" w:sz="4" w:space="0" w:color="auto"/>
            </w:tcBorders>
            <w:vAlign w:val="center"/>
          </w:tcPr>
          <w:p w:rsidR="001A54DA" w:rsidRPr="00EC15E3" w:rsidRDefault="001A54DA" w:rsidP="00272F20">
            <w:pPr>
              <w:jc w:val="center"/>
              <w:rPr>
                <w:sz w:val="27"/>
                <w:szCs w:val="27"/>
                <w:lang w:val="ru-RU"/>
              </w:rPr>
            </w:pPr>
            <w:r w:rsidRPr="00EC15E3">
              <w:rPr>
                <w:sz w:val="27"/>
                <w:szCs w:val="27"/>
                <w:lang w:val="ru-RU"/>
              </w:rPr>
              <w:t>0</w:t>
            </w:r>
          </w:p>
        </w:tc>
        <w:tc>
          <w:tcPr>
            <w:tcW w:w="1560" w:type="dxa"/>
            <w:tcBorders>
              <w:left w:val="single" w:sz="4" w:space="0" w:color="auto"/>
              <w:right w:val="single" w:sz="4" w:space="0" w:color="auto"/>
            </w:tcBorders>
            <w:vAlign w:val="center"/>
          </w:tcPr>
          <w:p w:rsidR="001A54DA" w:rsidRPr="00EC15E3" w:rsidRDefault="001A54DA" w:rsidP="00272F20">
            <w:pPr>
              <w:jc w:val="center"/>
              <w:rPr>
                <w:sz w:val="27"/>
                <w:szCs w:val="27"/>
                <w:lang w:val="ru-RU"/>
              </w:rPr>
            </w:pPr>
            <w:r w:rsidRPr="00EC15E3">
              <w:rPr>
                <w:sz w:val="27"/>
                <w:szCs w:val="27"/>
                <w:lang w:val="ru-RU"/>
              </w:rPr>
              <w:t>0</w:t>
            </w:r>
          </w:p>
        </w:tc>
        <w:tc>
          <w:tcPr>
            <w:tcW w:w="1559" w:type="dxa"/>
            <w:tcBorders>
              <w:left w:val="single" w:sz="4" w:space="0" w:color="auto"/>
              <w:right w:val="single" w:sz="4" w:space="0" w:color="auto"/>
            </w:tcBorders>
            <w:vAlign w:val="center"/>
          </w:tcPr>
          <w:p w:rsidR="001A54DA" w:rsidRPr="00EC15E3" w:rsidRDefault="001A54DA" w:rsidP="00272F20">
            <w:pPr>
              <w:jc w:val="center"/>
              <w:rPr>
                <w:sz w:val="27"/>
                <w:szCs w:val="27"/>
                <w:lang w:val="ru-RU"/>
              </w:rPr>
            </w:pPr>
            <w:r w:rsidRPr="00EC15E3">
              <w:rPr>
                <w:sz w:val="27"/>
                <w:szCs w:val="27"/>
                <w:lang w:val="ru-RU"/>
              </w:rPr>
              <w:t>0</w:t>
            </w:r>
          </w:p>
        </w:tc>
        <w:tc>
          <w:tcPr>
            <w:tcW w:w="1559" w:type="dxa"/>
            <w:tcBorders>
              <w:left w:val="single" w:sz="4" w:space="0" w:color="auto"/>
              <w:right w:val="single" w:sz="4" w:space="0" w:color="auto"/>
            </w:tcBorders>
            <w:vAlign w:val="center"/>
          </w:tcPr>
          <w:p w:rsidR="001A54DA" w:rsidRPr="00EC15E3" w:rsidRDefault="001A54DA" w:rsidP="00272F20">
            <w:pPr>
              <w:jc w:val="center"/>
              <w:rPr>
                <w:sz w:val="27"/>
                <w:szCs w:val="27"/>
                <w:lang w:val="ru-RU"/>
              </w:rPr>
            </w:pPr>
            <w:r w:rsidRPr="00EC15E3">
              <w:rPr>
                <w:sz w:val="27"/>
                <w:szCs w:val="27"/>
                <w:lang w:val="ru-RU"/>
              </w:rPr>
              <w:t>0</w:t>
            </w:r>
          </w:p>
        </w:tc>
        <w:tc>
          <w:tcPr>
            <w:tcW w:w="1701" w:type="dxa"/>
            <w:tcBorders>
              <w:left w:val="single" w:sz="4" w:space="0" w:color="auto"/>
              <w:right w:val="single" w:sz="4" w:space="0" w:color="auto"/>
            </w:tcBorders>
            <w:vAlign w:val="center"/>
          </w:tcPr>
          <w:p w:rsidR="001A54DA" w:rsidRPr="00EC15E3" w:rsidRDefault="001A54DA" w:rsidP="00272F20">
            <w:pPr>
              <w:jc w:val="center"/>
              <w:rPr>
                <w:sz w:val="27"/>
                <w:szCs w:val="27"/>
                <w:lang w:val="ru-RU"/>
              </w:rPr>
            </w:pPr>
            <w:r w:rsidRPr="00EC15E3">
              <w:rPr>
                <w:sz w:val="27"/>
                <w:szCs w:val="27"/>
                <w:lang w:val="ru-RU"/>
              </w:rPr>
              <w:t>10830</w:t>
            </w:r>
          </w:p>
        </w:tc>
        <w:tc>
          <w:tcPr>
            <w:tcW w:w="1277" w:type="dxa"/>
          </w:tcPr>
          <w:p w:rsidR="001A54DA" w:rsidRPr="00EC15E3" w:rsidRDefault="001A54DA" w:rsidP="00272F20">
            <w:pPr>
              <w:rPr>
                <w:lang w:val="ru-RU"/>
              </w:rPr>
            </w:pPr>
          </w:p>
        </w:tc>
        <w:tc>
          <w:tcPr>
            <w:tcW w:w="1277" w:type="dxa"/>
          </w:tcPr>
          <w:p w:rsidR="001A54DA" w:rsidRPr="00EC15E3" w:rsidRDefault="001A54DA" w:rsidP="00272F20">
            <w:pPr>
              <w:rPr>
                <w:sz w:val="27"/>
                <w:szCs w:val="27"/>
                <w:lang w:val="ru-RU"/>
              </w:rPr>
            </w:pPr>
          </w:p>
        </w:tc>
      </w:tr>
      <w:tr w:rsidR="001A54DA" w:rsidRPr="00EC15E3" w:rsidTr="00272F20">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304"/>
          <w:tblCellSpacing w:w="5" w:type="nil"/>
        </w:trPr>
        <w:tc>
          <w:tcPr>
            <w:tcW w:w="710" w:type="dxa"/>
            <w:vMerge/>
            <w:tcBorders>
              <w:left w:val="single" w:sz="4" w:space="0" w:color="auto"/>
              <w:bottom w:val="single" w:sz="4" w:space="0" w:color="auto"/>
              <w:right w:val="single" w:sz="4" w:space="0" w:color="auto"/>
            </w:tcBorders>
          </w:tcPr>
          <w:p w:rsidR="001A54DA" w:rsidRPr="00EC15E3" w:rsidRDefault="001A54DA" w:rsidP="00272F20">
            <w:pPr>
              <w:autoSpaceDE w:val="0"/>
              <w:autoSpaceDN w:val="0"/>
              <w:adjustRightInd w:val="0"/>
              <w:jc w:val="center"/>
              <w:rPr>
                <w:sz w:val="27"/>
                <w:szCs w:val="27"/>
                <w:lang w:val="ru-RU"/>
              </w:rPr>
            </w:pPr>
          </w:p>
        </w:tc>
        <w:tc>
          <w:tcPr>
            <w:tcW w:w="3827" w:type="dxa"/>
            <w:vMerge/>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rPr>
                <w:bCs/>
                <w:spacing w:val="-20"/>
                <w:sz w:val="27"/>
                <w:szCs w:val="27"/>
                <w:lang w:val="ru-RU"/>
              </w:rPr>
            </w:pPr>
          </w:p>
        </w:tc>
        <w:tc>
          <w:tcPr>
            <w:tcW w:w="2835" w:type="dxa"/>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rPr>
                <w:sz w:val="27"/>
                <w:szCs w:val="27"/>
                <w:lang w:val="ru-RU"/>
              </w:rPr>
            </w:pPr>
            <w:r w:rsidRPr="00EC15E3">
              <w:rPr>
                <w:sz w:val="27"/>
                <w:szCs w:val="27"/>
                <w:lang w:val="ru-RU"/>
              </w:rPr>
              <w:t>средства юридических и физических лиц</w:t>
            </w:r>
          </w:p>
        </w:tc>
        <w:tc>
          <w:tcPr>
            <w:tcW w:w="1417" w:type="dxa"/>
            <w:tcBorders>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c>
          <w:tcPr>
            <w:tcW w:w="1560" w:type="dxa"/>
            <w:tcBorders>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c>
          <w:tcPr>
            <w:tcW w:w="1559" w:type="dxa"/>
            <w:tcBorders>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c>
          <w:tcPr>
            <w:tcW w:w="1559" w:type="dxa"/>
            <w:tcBorders>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c>
          <w:tcPr>
            <w:tcW w:w="1701" w:type="dxa"/>
            <w:tcBorders>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c>
          <w:tcPr>
            <w:tcW w:w="1277" w:type="dxa"/>
          </w:tcPr>
          <w:p w:rsidR="001A54DA" w:rsidRPr="00EC15E3" w:rsidRDefault="001A54DA" w:rsidP="00272F20">
            <w:pPr>
              <w:rPr>
                <w:lang w:val="ru-RU"/>
              </w:rPr>
            </w:pPr>
          </w:p>
        </w:tc>
        <w:tc>
          <w:tcPr>
            <w:tcW w:w="1277" w:type="dxa"/>
          </w:tcPr>
          <w:p w:rsidR="001A54DA" w:rsidRPr="00EC15E3" w:rsidRDefault="001A54DA" w:rsidP="00272F20">
            <w:pPr>
              <w:rPr>
                <w:sz w:val="27"/>
                <w:szCs w:val="27"/>
                <w:lang w:val="ru-RU"/>
              </w:rPr>
            </w:pPr>
          </w:p>
        </w:tc>
      </w:tr>
      <w:tr w:rsidR="001A54DA" w:rsidRPr="00EC15E3" w:rsidTr="00272F20">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368"/>
          <w:tblCellSpacing w:w="5" w:type="nil"/>
        </w:trPr>
        <w:tc>
          <w:tcPr>
            <w:tcW w:w="710" w:type="dxa"/>
            <w:vMerge w:val="restart"/>
            <w:tcBorders>
              <w:top w:val="single" w:sz="4" w:space="0" w:color="auto"/>
              <w:left w:val="single" w:sz="4" w:space="0" w:color="auto"/>
              <w:right w:val="single" w:sz="4" w:space="0" w:color="auto"/>
            </w:tcBorders>
          </w:tcPr>
          <w:p w:rsidR="001A54DA" w:rsidRPr="00EC15E3" w:rsidRDefault="00606E8E" w:rsidP="00272F20">
            <w:pPr>
              <w:widowControl w:val="0"/>
              <w:autoSpaceDE w:val="0"/>
              <w:autoSpaceDN w:val="0"/>
              <w:adjustRightInd w:val="0"/>
              <w:jc w:val="center"/>
              <w:rPr>
                <w:spacing w:val="-24"/>
                <w:sz w:val="27"/>
                <w:szCs w:val="27"/>
                <w:lang w:val="ru-RU"/>
              </w:rPr>
            </w:pPr>
            <w:r w:rsidRPr="00EC15E3">
              <w:rPr>
                <w:spacing w:val="-24"/>
                <w:sz w:val="27"/>
                <w:szCs w:val="27"/>
                <w:lang w:val="ru-RU"/>
              </w:rPr>
              <w:t>1.39</w:t>
            </w:r>
          </w:p>
        </w:tc>
        <w:tc>
          <w:tcPr>
            <w:tcW w:w="3827" w:type="dxa"/>
            <w:vMerge w:val="restart"/>
            <w:tcBorders>
              <w:top w:val="single" w:sz="4" w:space="0" w:color="auto"/>
              <w:left w:val="single" w:sz="4" w:space="0" w:color="auto"/>
              <w:right w:val="single" w:sz="4" w:space="0" w:color="auto"/>
            </w:tcBorders>
          </w:tcPr>
          <w:p w:rsidR="001A54DA" w:rsidRPr="00EC15E3" w:rsidRDefault="001A54DA" w:rsidP="00442AAA">
            <w:pPr>
              <w:widowControl w:val="0"/>
              <w:autoSpaceDE w:val="0"/>
              <w:autoSpaceDN w:val="0"/>
              <w:adjustRightInd w:val="0"/>
              <w:ind w:right="-108"/>
              <w:rPr>
                <w:bCs/>
                <w:sz w:val="27"/>
                <w:szCs w:val="27"/>
                <w:lang w:val="ru-RU"/>
              </w:rPr>
            </w:pPr>
            <w:r w:rsidRPr="00EC15E3">
              <w:rPr>
                <w:bCs/>
                <w:sz w:val="27"/>
                <w:szCs w:val="27"/>
                <w:lang w:val="ru-RU"/>
              </w:rPr>
              <w:t>Мероприятие «Создание в субъектах Российской Федера</w:t>
            </w:r>
            <w:r w:rsidR="00442AAA" w:rsidRPr="00EC15E3">
              <w:rPr>
                <w:bCs/>
                <w:sz w:val="27"/>
                <w:szCs w:val="27"/>
                <w:lang w:val="ru-RU"/>
              </w:rPr>
              <w:softHyphen/>
            </w:r>
            <w:r w:rsidRPr="00EC15E3">
              <w:rPr>
                <w:bCs/>
                <w:sz w:val="27"/>
                <w:szCs w:val="27"/>
                <w:lang w:val="ru-RU"/>
              </w:rPr>
              <w:t>ции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w:t>
            </w:r>
            <w:r w:rsidR="00577643" w:rsidRPr="00EC15E3">
              <w:rPr>
                <w:bCs/>
                <w:sz w:val="27"/>
                <w:szCs w:val="27"/>
                <w:lang w:val="ru-RU"/>
              </w:rPr>
              <w:t>**</w:t>
            </w:r>
            <w:r w:rsidR="00154589" w:rsidRPr="00EC15E3">
              <w:rPr>
                <w:bCs/>
                <w:sz w:val="27"/>
                <w:szCs w:val="27"/>
                <w:lang w:val="ru-RU"/>
              </w:rPr>
              <w:t>*</w:t>
            </w:r>
          </w:p>
        </w:tc>
        <w:tc>
          <w:tcPr>
            <w:tcW w:w="2835"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rPr>
                <w:sz w:val="27"/>
                <w:szCs w:val="27"/>
                <w:lang w:val="ru-RU"/>
              </w:rPr>
            </w:pPr>
            <w:r w:rsidRPr="00EC15E3">
              <w:rPr>
                <w:sz w:val="27"/>
                <w:szCs w:val="27"/>
                <w:lang w:val="ru-RU"/>
              </w:rPr>
              <w:t>Всего</w:t>
            </w:r>
          </w:p>
        </w:tc>
        <w:tc>
          <w:tcPr>
            <w:tcW w:w="1417"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c>
          <w:tcPr>
            <w:tcW w:w="1560"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c>
          <w:tcPr>
            <w:tcW w:w="1559"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c>
          <w:tcPr>
            <w:tcW w:w="1559"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c>
          <w:tcPr>
            <w:tcW w:w="1701"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c>
          <w:tcPr>
            <w:tcW w:w="1277" w:type="dxa"/>
          </w:tcPr>
          <w:p w:rsidR="001A54DA" w:rsidRPr="00EC15E3" w:rsidRDefault="001A54DA" w:rsidP="00272F20">
            <w:pPr>
              <w:rPr>
                <w:lang w:val="ru-RU"/>
              </w:rPr>
            </w:pPr>
          </w:p>
        </w:tc>
        <w:tc>
          <w:tcPr>
            <w:tcW w:w="1277" w:type="dxa"/>
          </w:tcPr>
          <w:p w:rsidR="001A54DA" w:rsidRPr="00EC15E3" w:rsidRDefault="001A54DA" w:rsidP="00272F20">
            <w:pPr>
              <w:rPr>
                <w:sz w:val="27"/>
                <w:szCs w:val="27"/>
                <w:lang w:val="ru-RU"/>
              </w:rPr>
            </w:pPr>
          </w:p>
        </w:tc>
      </w:tr>
      <w:tr w:rsidR="001A54DA" w:rsidRPr="00EC15E3" w:rsidTr="00272F20">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368"/>
          <w:tblCellSpacing w:w="5" w:type="nil"/>
        </w:trPr>
        <w:tc>
          <w:tcPr>
            <w:tcW w:w="710" w:type="dxa"/>
            <w:vMerge/>
            <w:tcBorders>
              <w:left w:val="single" w:sz="4" w:space="0" w:color="auto"/>
              <w:right w:val="single" w:sz="4" w:space="0" w:color="auto"/>
            </w:tcBorders>
          </w:tcPr>
          <w:p w:rsidR="001A54DA" w:rsidRPr="00EC15E3" w:rsidRDefault="001A54DA" w:rsidP="00272F20">
            <w:pPr>
              <w:widowControl w:val="0"/>
              <w:autoSpaceDE w:val="0"/>
              <w:autoSpaceDN w:val="0"/>
              <w:adjustRightInd w:val="0"/>
              <w:jc w:val="center"/>
              <w:rPr>
                <w:spacing w:val="-24"/>
                <w:sz w:val="27"/>
                <w:szCs w:val="27"/>
                <w:lang w:val="ru-RU"/>
              </w:rPr>
            </w:pPr>
          </w:p>
        </w:tc>
        <w:tc>
          <w:tcPr>
            <w:tcW w:w="3827" w:type="dxa"/>
            <w:vMerge/>
            <w:tcBorders>
              <w:left w:val="single" w:sz="4" w:space="0" w:color="auto"/>
              <w:right w:val="single" w:sz="4" w:space="0" w:color="auto"/>
            </w:tcBorders>
          </w:tcPr>
          <w:p w:rsidR="001A54DA" w:rsidRPr="00EC15E3" w:rsidRDefault="001A54DA" w:rsidP="00272F20">
            <w:pPr>
              <w:widowControl w:val="0"/>
              <w:autoSpaceDE w:val="0"/>
              <w:autoSpaceDN w:val="0"/>
              <w:adjustRightInd w:val="0"/>
              <w:ind w:right="-108"/>
              <w:rPr>
                <w:bCs/>
                <w:sz w:val="27"/>
                <w:szCs w:val="27"/>
                <w:lang w:val="ru-RU"/>
              </w:rPr>
            </w:pPr>
          </w:p>
        </w:tc>
        <w:tc>
          <w:tcPr>
            <w:tcW w:w="2835"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rPr>
                <w:sz w:val="27"/>
                <w:szCs w:val="27"/>
                <w:lang w:val="ru-RU"/>
              </w:rPr>
            </w:pPr>
            <w:r w:rsidRPr="00EC15E3">
              <w:rPr>
                <w:sz w:val="27"/>
                <w:szCs w:val="27"/>
                <w:lang w:val="ru-RU"/>
              </w:rPr>
              <w:t xml:space="preserve">областной бюджет </w:t>
            </w:r>
          </w:p>
        </w:tc>
        <w:tc>
          <w:tcPr>
            <w:tcW w:w="1417"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c>
          <w:tcPr>
            <w:tcW w:w="1560"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c>
          <w:tcPr>
            <w:tcW w:w="1559"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c>
          <w:tcPr>
            <w:tcW w:w="1559"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c>
          <w:tcPr>
            <w:tcW w:w="1701"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c>
          <w:tcPr>
            <w:tcW w:w="1277" w:type="dxa"/>
          </w:tcPr>
          <w:p w:rsidR="001A54DA" w:rsidRPr="00EC15E3" w:rsidRDefault="001A54DA" w:rsidP="00272F20">
            <w:pPr>
              <w:rPr>
                <w:lang w:val="ru-RU"/>
              </w:rPr>
            </w:pPr>
          </w:p>
        </w:tc>
        <w:tc>
          <w:tcPr>
            <w:tcW w:w="1277" w:type="dxa"/>
          </w:tcPr>
          <w:p w:rsidR="001A54DA" w:rsidRPr="00EC15E3" w:rsidRDefault="001A54DA" w:rsidP="00272F20">
            <w:pPr>
              <w:rPr>
                <w:sz w:val="27"/>
                <w:szCs w:val="27"/>
                <w:lang w:val="ru-RU"/>
              </w:rPr>
            </w:pPr>
          </w:p>
        </w:tc>
      </w:tr>
      <w:tr w:rsidR="001A54DA" w:rsidRPr="00566316" w:rsidTr="00272F20">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368"/>
          <w:tblCellSpacing w:w="5" w:type="nil"/>
        </w:trPr>
        <w:tc>
          <w:tcPr>
            <w:tcW w:w="710" w:type="dxa"/>
            <w:vMerge/>
            <w:tcBorders>
              <w:left w:val="single" w:sz="4" w:space="0" w:color="auto"/>
              <w:right w:val="single" w:sz="4" w:space="0" w:color="auto"/>
            </w:tcBorders>
          </w:tcPr>
          <w:p w:rsidR="001A54DA" w:rsidRPr="00EC15E3" w:rsidRDefault="001A54DA" w:rsidP="00272F20">
            <w:pPr>
              <w:widowControl w:val="0"/>
              <w:autoSpaceDE w:val="0"/>
              <w:autoSpaceDN w:val="0"/>
              <w:adjustRightInd w:val="0"/>
              <w:jc w:val="center"/>
              <w:rPr>
                <w:spacing w:val="-24"/>
                <w:sz w:val="27"/>
                <w:szCs w:val="27"/>
                <w:lang w:val="ru-RU"/>
              </w:rPr>
            </w:pPr>
          </w:p>
        </w:tc>
        <w:tc>
          <w:tcPr>
            <w:tcW w:w="3827" w:type="dxa"/>
            <w:vMerge/>
            <w:tcBorders>
              <w:left w:val="single" w:sz="4" w:space="0" w:color="auto"/>
              <w:right w:val="single" w:sz="4" w:space="0" w:color="auto"/>
            </w:tcBorders>
          </w:tcPr>
          <w:p w:rsidR="001A54DA" w:rsidRPr="00EC15E3" w:rsidRDefault="001A54DA" w:rsidP="00272F20">
            <w:pPr>
              <w:widowControl w:val="0"/>
              <w:autoSpaceDE w:val="0"/>
              <w:autoSpaceDN w:val="0"/>
              <w:adjustRightInd w:val="0"/>
              <w:ind w:right="-108"/>
              <w:rPr>
                <w:bCs/>
                <w:sz w:val="27"/>
                <w:szCs w:val="27"/>
                <w:lang w:val="ru-RU"/>
              </w:rPr>
            </w:pPr>
          </w:p>
        </w:tc>
        <w:tc>
          <w:tcPr>
            <w:tcW w:w="2835" w:type="dxa"/>
            <w:tcBorders>
              <w:top w:val="single" w:sz="4" w:space="0" w:color="auto"/>
              <w:left w:val="single" w:sz="4" w:space="0" w:color="auto"/>
              <w:right w:val="single" w:sz="4" w:space="0" w:color="auto"/>
            </w:tcBorders>
          </w:tcPr>
          <w:p w:rsidR="001A54DA" w:rsidRPr="00EC15E3" w:rsidRDefault="001A54DA" w:rsidP="00272F20">
            <w:pPr>
              <w:widowControl w:val="0"/>
              <w:autoSpaceDE w:val="0"/>
              <w:autoSpaceDN w:val="0"/>
              <w:adjustRightInd w:val="0"/>
              <w:rPr>
                <w:sz w:val="27"/>
                <w:szCs w:val="27"/>
                <w:lang w:val="ru-RU"/>
              </w:rPr>
            </w:pPr>
            <w:r w:rsidRPr="00EC15E3">
              <w:rPr>
                <w:sz w:val="27"/>
                <w:szCs w:val="27"/>
                <w:lang w:val="ru-RU"/>
              </w:rPr>
              <w:t>иные не запрещенные законодательством источники:</w:t>
            </w:r>
          </w:p>
        </w:tc>
        <w:tc>
          <w:tcPr>
            <w:tcW w:w="1417" w:type="dxa"/>
            <w:tcBorders>
              <w:top w:val="single" w:sz="4" w:space="0" w:color="auto"/>
              <w:left w:val="single" w:sz="4" w:space="0" w:color="auto"/>
              <w:right w:val="single" w:sz="4" w:space="0" w:color="auto"/>
            </w:tcBorders>
            <w:vAlign w:val="bottom"/>
          </w:tcPr>
          <w:p w:rsidR="001A54DA" w:rsidRPr="00EC15E3" w:rsidRDefault="001A54DA" w:rsidP="00272F20">
            <w:pPr>
              <w:jc w:val="center"/>
              <w:rPr>
                <w:sz w:val="27"/>
                <w:szCs w:val="27"/>
                <w:lang w:val="ru-RU"/>
              </w:rPr>
            </w:pPr>
          </w:p>
        </w:tc>
        <w:tc>
          <w:tcPr>
            <w:tcW w:w="1560" w:type="dxa"/>
            <w:tcBorders>
              <w:top w:val="single" w:sz="4" w:space="0" w:color="auto"/>
              <w:left w:val="single" w:sz="4" w:space="0" w:color="auto"/>
              <w:right w:val="single" w:sz="4" w:space="0" w:color="auto"/>
            </w:tcBorders>
            <w:vAlign w:val="bottom"/>
          </w:tcPr>
          <w:p w:rsidR="001A54DA" w:rsidRPr="00EC15E3" w:rsidRDefault="001A54DA" w:rsidP="00272F20">
            <w:pPr>
              <w:jc w:val="center"/>
              <w:rPr>
                <w:sz w:val="27"/>
                <w:szCs w:val="27"/>
                <w:lang w:val="ru-RU"/>
              </w:rPr>
            </w:pPr>
          </w:p>
        </w:tc>
        <w:tc>
          <w:tcPr>
            <w:tcW w:w="1559" w:type="dxa"/>
            <w:tcBorders>
              <w:top w:val="single" w:sz="4" w:space="0" w:color="auto"/>
              <w:left w:val="single" w:sz="4" w:space="0" w:color="auto"/>
              <w:right w:val="single" w:sz="4" w:space="0" w:color="auto"/>
            </w:tcBorders>
            <w:vAlign w:val="bottom"/>
          </w:tcPr>
          <w:p w:rsidR="001A54DA" w:rsidRPr="00EC15E3" w:rsidRDefault="001A54DA" w:rsidP="00272F20">
            <w:pPr>
              <w:jc w:val="center"/>
              <w:rPr>
                <w:sz w:val="27"/>
                <w:szCs w:val="27"/>
                <w:lang w:val="ru-RU"/>
              </w:rPr>
            </w:pPr>
          </w:p>
        </w:tc>
        <w:tc>
          <w:tcPr>
            <w:tcW w:w="1559" w:type="dxa"/>
            <w:tcBorders>
              <w:top w:val="single" w:sz="4" w:space="0" w:color="auto"/>
              <w:left w:val="single" w:sz="4" w:space="0" w:color="auto"/>
              <w:right w:val="single" w:sz="4" w:space="0" w:color="auto"/>
            </w:tcBorders>
            <w:vAlign w:val="bottom"/>
          </w:tcPr>
          <w:p w:rsidR="001A54DA" w:rsidRPr="00EC15E3" w:rsidRDefault="001A54DA" w:rsidP="00272F20">
            <w:pPr>
              <w:jc w:val="center"/>
              <w:rPr>
                <w:sz w:val="27"/>
                <w:szCs w:val="27"/>
                <w:lang w:val="ru-RU"/>
              </w:rPr>
            </w:pPr>
          </w:p>
        </w:tc>
        <w:tc>
          <w:tcPr>
            <w:tcW w:w="1701" w:type="dxa"/>
            <w:tcBorders>
              <w:top w:val="single" w:sz="4" w:space="0" w:color="auto"/>
              <w:left w:val="single" w:sz="4" w:space="0" w:color="auto"/>
              <w:right w:val="single" w:sz="4" w:space="0" w:color="auto"/>
            </w:tcBorders>
            <w:vAlign w:val="bottom"/>
          </w:tcPr>
          <w:p w:rsidR="001A54DA" w:rsidRPr="00EC15E3" w:rsidRDefault="001A54DA" w:rsidP="00272F20">
            <w:pPr>
              <w:jc w:val="center"/>
              <w:rPr>
                <w:sz w:val="27"/>
                <w:szCs w:val="27"/>
                <w:lang w:val="ru-RU"/>
              </w:rPr>
            </w:pPr>
          </w:p>
        </w:tc>
        <w:tc>
          <w:tcPr>
            <w:tcW w:w="1277" w:type="dxa"/>
          </w:tcPr>
          <w:p w:rsidR="001A54DA" w:rsidRPr="00EC15E3" w:rsidRDefault="001A54DA" w:rsidP="00272F20">
            <w:pPr>
              <w:rPr>
                <w:lang w:val="ru-RU"/>
              </w:rPr>
            </w:pPr>
          </w:p>
        </w:tc>
        <w:tc>
          <w:tcPr>
            <w:tcW w:w="1277" w:type="dxa"/>
          </w:tcPr>
          <w:p w:rsidR="001A54DA" w:rsidRPr="00EC15E3" w:rsidRDefault="001A54DA" w:rsidP="00272F20">
            <w:pPr>
              <w:rPr>
                <w:sz w:val="27"/>
                <w:szCs w:val="27"/>
                <w:lang w:val="ru-RU"/>
              </w:rPr>
            </w:pPr>
          </w:p>
        </w:tc>
      </w:tr>
      <w:tr w:rsidR="001A54DA" w:rsidRPr="00EC15E3" w:rsidTr="00272F20">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368"/>
          <w:tblCellSpacing w:w="5" w:type="nil"/>
        </w:trPr>
        <w:tc>
          <w:tcPr>
            <w:tcW w:w="710" w:type="dxa"/>
            <w:vMerge/>
            <w:tcBorders>
              <w:left w:val="single" w:sz="4" w:space="0" w:color="auto"/>
              <w:right w:val="single" w:sz="4" w:space="0" w:color="auto"/>
            </w:tcBorders>
          </w:tcPr>
          <w:p w:rsidR="001A54DA" w:rsidRPr="00EC15E3" w:rsidRDefault="001A54DA" w:rsidP="00272F20">
            <w:pPr>
              <w:widowControl w:val="0"/>
              <w:autoSpaceDE w:val="0"/>
              <w:autoSpaceDN w:val="0"/>
              <w:adjustRightInd w:val="0"/>
              <w:jc w:val="center"/>
              <w:rPr>
                <w:spacing w:val="-24"/>
                <w:sz w:val="27"/>
                <w:szCs w:val="27"/>
                <w:lang w:val="ru-RU"/>
              </w:rPr>
            </w:pPr>
          </w:p>
        </w:tc>
        <w:tc>
          <w:tcPr>
            <w:tcW w:w="3827" w:type="dxa"/>
            <w:vMerge/>
            <w:tcBorders>
              <w:left w:val="single" w:sz="4" w:space="0" w:color="auto"/>
              <w:right w:val="single" w:sz="4" w:space="0" w:color="auto"/>
            </w:tcBorders>
          </w:tcPr>
          <w:p w:rsidR="001A54DA" w:rsidRPr="00EC15E3" w:rsidRDefault="001A54DA" w:rsidP="00272F20">
            <w:pPr>
              <w:widowControl w:val="0"/>
              <w:autoSpaceDE w:val="0"/>
              <w:autoSpaceDN w:val="0"/>
              <w:adjustRightInd w:val="0"/>
              <w:ind w:right="-108"/>
              <w:rPr>
                <w:bCs/>
                <w:sz w:val="27"/>
                <w:szCs w:val="27"/>
                <w:lang w:val="ru-RU"/>
              </w:rPr>
            </w:pPr>
          </w:p>
        </w:tc>
        <w:tc>
          <w:tcPr>
            <w:tcW w:w="2835" w:type="dxa"/>
            <w:tcBorders>
              <w:left w:val="single" w:sz="4" w:space="0" w:color="auto"/>
              <w:right w:val="single" w:sz="4" w:space="0" w:color="auto"/>
            </w:tcBorders>
          </w:tcPr>
          <w:p w:rsidR="001A54DA" w:rsidRPr="00EC15E3" w:rsidRDefault="001A54DA" w:rsidP="00272F20">
            <w:pPr>
              <w:widowControl w:val="0"/>
              <w:autoSpaceDE w:val="0"/>
              <w:autoSpaceDN w:val="0"/>
              <w:adjustRightInd w:val="0"/>
              <w:rPr>
                <w:sz w:val="27"/>
                <w:szCs w:val="27"/>
                <w:lang w:val="ru-RU"/>
              </w:rPr>
            </w:pPr>
            <w:r w:rsidRPr="00EC15E3">
              <w:rPr>
                <w:sz w:val="27"/>
                <w:szCs w:val="27"/>
                <w:lang w:val="ru-RU"/>
              </w:rPr>
              <w:t>федеральный бюджет</w:t>
            </w:r>
          </w:p>
        </w:tc>
        <w:tc>
          <w:tcPr>
            <w:tcW w:w="1417" w:type="dxa"/>
            <w:tcBorders>
              <w:left w:val="single" w:sz="4" w:space="0" w:color="auto"/>
              <w:right w:val="single" w:sz="4" w:space="0" w:color="auto"/>
            </w:tcBorders>
            <w:vAlign w:val="center"/>
          </w:tcPr>
          <w:p w:rsidR="001A54DA" w:rsidRPr="00EC15E3" w:rsidRDefault="001A54DA" w:rsidP="00272F20">
            <w:pPr>
              <w:jc w:val="center"/>
              <w:rPr>
                <w:sz w:val="27"/>
                <w:szCs w:val="27"/>
                <w:lang w:val="ru-RU"/>
              </w:rPr>
            </w:pPr>
            <w:r w:rsidRPr="00EC15E3">
              <w:rPr>
                <w:sz w:val="27"/>
                <w:szCs w:val="27"/>
                <w:lang w:val="ru-RU"/>
              </w:rPr>
              <w:t>0</w:t>
            </w:r>
          </w:p>
        </w:tc>
        <w:tc>
          <w:tcPr>
            <w:tcW w:w="1560" w:type="dxa"/>
            <w:tcBorders>
              <w:left w:val="single" w:sz="4" w:space="0" w:color="auto"/>
              <w:right w:val="single" w:sz="4" w:space="0" w:color="auto"/>
            </w:tcBorders>
            <w:vAlign w:val="center"/>
          </w:tcPr>
          <w:p w:rsidR="001A54DA" w:rsidRPr="00EC15E3" w:rsidRDefault="001A54DA" w:rsidP="00272F20">
            <w:pPr>
              <w:jc w:val="center"/>
              <w:rPr>
                <w:sz w:val="27"/>
                <w:szCs w:val="27"/>
                <w:lang w:val="ru-RU"/>
              </w:rPr>
            </w:pPr>
            <w:r w:rsidRPr="00EC15E3">
              <w:rPr>
                <w:sz w:val="27"/>
                <w:szCs w:val="27"/>
                <w:lang w:val="ru-RU"/>
              </w:rPr>
              <w:t>0</w:t>
            </w:r>
          </w:p>
        </w:tc>
        <w:tc>
          <w:tcPr>
            <w:tcW w:w="1559" w:type="dxa"/>
            <w:tcBorders>
              <w:left w:val="single" w:sz="4" w:space="0" w:color="auto"/>
              <w:right w:val="single" w:sz="4" w:space="0" w:color="auto"/>
            </w:tcBorders>
            <w:vAlign w:val="center"/>
          </w:tcPr>
          <w:p w:rsidR="001A54DA" w:rsidRPr="00EC15E3" w:rsidRDefault="001A54DA" w:rsidP="00272F20">
            <w:pPr>
              <w:jc w:val="center"/>
              <w:rPr>
                <w:sz w:val="27"/>
                <w:szCs w:val="27"/>
                <w:lang w:val="ru-RU"/>
              </w:rPr>
            </w:pPr>
            <w:r w:rsidRPr="00EC15E3">
              <w:rPr>
                <w:sz w:val="27"/>
                <w:szCs w:val="27"/>
                <w:lang w:val="ru-RU"/>
              </w:rPr>
              <w:t>0</w:t>
            </w:r>
          </w:p>
        </w:tc>
        <w:tc>
          <w:tcPr>
            <w:tcW w:w="1559" w:type="dxa"/>
            <w:tcBorders>
              <w:left w:val="single" w:sz="4" w:space="0" w:color="auto"/>
              <w:right w:val="single" w:sz="4" w:space="0" w:color="auto"/>
            </w:tcBorders>
            <w:vAlign w:val="center"/>
          </w:tcPr>
          <w:p w:rsidR="001A54DA" w:rsidRPr="00EC15E3" w:rsidRDefault="001A54DA" w:rsidP="00272F20">
            <w:pPr>
              <w:jc w:val="center"/>
              <w:rPr>
                <w:sz w:val="27"/>
                <w:szCs w:val="27"/>
                <w:lang w:val="ru-RU"/>
              </w:rPr>
            </w:pPr>
            <w:r w:rsidRPr="00EC15E3">
              <w:rPr>
                <w:sz w:val="27"/>
                <w:szCs w:val="27"/>
                <w:lang w:val="ru-RU"/>
              </w:rPr>
              <w:t>0</w:t>
            </w:r>
          </w:p>
        </w:tc>
        <w:tc>
          <w:tcPr>
            <w:tcW w:w="1701" w:type="dxa"/>
            <w:tcBorders>
              <w:left w:val="single" w:sz="4" w:space="0" w:color="auto"/>
              <w:right w:val="single" w:sz="4" w:space="0" w:color="auto"/>
            </w:tcBorders>
            <w:vAlign w:val="center"/>
          </w:tcPr>
          <w:p w:rsidR="001A54DA" w:rsidRPr="00EC15E3" w:rsidRDefault="001A54DA" w:rsidP="00272F20">
            <w:pPr>
              <w:jc w:val="center"/>
              <w:rPr>
                <w:sz w:val="27"/>
                <w:szCs w:val="27"/>
                <w:lang w:val="ru-RU"/>
              </w:rPr>
            </w:pPr>
            <w:r w:rsidRPr="00EC15E3">
              <w:rPr>
                <w:sz w:val="27"/>
                <w:szCs w:val="27"/>
                <w:lang w:val="ru-RU"/>
              </w:rPr>
              <w:t>0</w:t>
            </w:r>
          </w:p>
        </w:tc>
        <w:tc>
          <w:tcPr>
            <w:tcW w:w="1277" w:type="dxa"/>
          </w:tcPr>
          <w:p w:rsidR="001A54DA" w:rsidRPr="00EC15E3" w:rsidRDefault="001A54DA" w:rsidP="00272F20">
            <w:pPr>
              <w:rPr>
                <w:lang w:val="ru-RU"/>
              </w:rPr>
            </w:pPr>
          </w:p>
        </w:tc>
        <w:tc>
          <w:tcPr>
            <w:tcW w:w="1277" w:type="dxa"/>
          </w:tcPr>
          <w:p w:rsidR="001A54DA" w:rsidRPr="00EC15E3" w:rsidRDefault="001A54DA" w:rsidP="00272F20">
            <w:pPr>
              <w:rPr>
                <w:sz w:val="27"/>
                <w:szCs w:val="27"/>
                <w:lang w:val="ru-RU"/>
              </w:rPr>
            </w:pPr>
          </w:p>
        </w:tc>
      </w:tr>
      <w:tr w:rsidR="001A54DA" w:rsidRPr="00EC15E3" w:rsidTr="00442AAA">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368"/>
          <w:tblCellSpacing w:w="5" w:type="nil"/>
        </w:trPr>
        <w:tc>
          <w:tcPr>
            <w:tcW w:w="710" w:type="dxa"/>
            <w:vMerge/>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pacing w:val="-24"/>
                <w:sz w:val="27"/>
                <w:szCs w:val="27"/>
                <w:lang w:val="ru-RU"/>
              </w:rPr>
            </w:pPr>
          </w:p>
        </w:tc>
        <w:tc>
          <w:tcPr>
            <w:tcW w:w="3827" w:type="dxa"/>
            <w:vMerge/>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ind w:right="-108"/>
              <w:rPr>
                <w:bCs/>
                <w:sz w:val="27"/>
                <w:szCs w:val="27"/>
                <w:lang w:val="ru-RU"/>
              </w:rPr>
            </w:pPr>
          </w:p>
        </w:tc>
        <w:tc>
          <w:tcPr>
            <w:tcW w:w="2835" w:type="dxa"/>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rPr>
                <w:sz w:val="27"/>
                <w:szCs w:val="27"/>
                <w:lang w:val="ru-RU"/>
              </w:rPr>
            </w:pPr>
            <w:r w:rsidRPr="00EC15E3">
              <w:rPr>
                <w:sz w:val="27"/>
                <w:szCs w:val="27"/>
                <w:lang w:val="ru-RU"/>
              </w:rPr>
              <w:t>местный бюджет</w:t>
            </w:r>
          </w:p>
        </w:tc>
        <w:tc>
          <w:tcPr>
            <w:tcW w:w="1417" w:type="dxa"/>
            <w:tcBorders>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c>
          <w:tcPr>
            <w:tcW w:w="1560" w:type="dxa"/>
            <w:tcBorders>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c>
          <w:tcPr>
            <w:tcW w:w="1559" w:type="dxa"/>
            <w:tcBorders>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c>
          <w:tcPr>
            <w:tcW w:w="1559" w:type="dxa"/>
            <w:tcBorders>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c>
          <w:tcPr>
            <w:tcW w:w="1701" w:type="dxa"/>
            <w:tcBorders>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c>
          <w:tcPr>
            <w:tcW w:w="1277" w:type="dxa"/>
          </w:tcPr>
          <w:p w:rsidR="001A54DA" w:rsidRPr="00EC15E3" w:rsidRDefault="001A54DA" w:rsidP="00272F20">
            <w:pPr>
              <w:rPr>
                <w:lang w:val="ru-RU"/>
              </w:rPr>
            </w:pPr>
          </w:p>
        </w:tc>
        <w:tc>
          <w:tcPr>
            <w:tcW w:w="1277" w:type="dxa"/>
          </w:tcPr>
          <w:p w:rsidR="001A54DA" w:rsidRPr="00EC15E3" w:rsidRDefault="001A54DA" w:rsidP="00272F20">
            <w:pPr>
              <w:rPr>
                <w:sz w:val="27"/>
                <w:szCs w:val="27"/>
                <w:lang w:val="ru-RU"/>
              </w:rPr>
            </w:pPr>
          </w:p>
        </w:tc>
      </w:tr>
      <w:tr w:rsidR="001A54DA" w:rsidRPr="00EC15E3" w:rsidTr="00272F20">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368"/>
          <w:tblCellSpacing w:w="5" w:type="nil"/>
        </w:trPr>
        <w:tc>
          <w:tcPr>
            <w:tcW w:w="710" w:type="dxa"/>
            <w:vMerge w:val="restart"/>
            <w:tcBorders>
              <w:top w:val="single" w:sz="4" w:space="0" w:color="auto"/>
              <w:left w:val="single" w:sz="4" w:space="0" w:color="auto"/>
              <w:right w:val="single" w:sz="4" w:space="0" w:color="auto"/>
            </w:tcBorders>
          </w:tcPr>
          <w:p w:rsidR="001A54DA" w:rsidRPr="00EC15E3" w:rsidRDefault="00606E8E" w:rsidP="00272F20">
            <w:pPr>
              <w:widowControl w:val="0"/>
              <w:autoSpaceDE w:val="0"/>
              <w:autoSpaceDN w:val="0"/>
              <w:adjustRightInd w:val="0"/>
              <w:jc w:val="center"/>
              <w:rPr>
                <w:spacing w:val="-24"/>
                <w:sz w:val="27"/>
                <w:szCs w:val="27"/>
                <w:lang w:val="ru-RU"/>
              </w:rPr>
            </w:pPr>
            <w:r w:rsidRPr="00EC15E3">
              <w:rPr>
                <w:spacing w:val="-24"/>
                <w:sz w:val="27"/>
                <w:szCs w:val="27"/>
                <w:lang w:val="ru-RU"/>
              </w:rPr>
              <w:t>1.40</w:t>
            </w:r>
          </w:p>
        </w:tc>
        <w:tc>
          <w:tcPr>
            <w:tcW w:w="3827" w:type="dxa"/>
            <w:vMerge w:val="restart"/>
            <w:tcBorders>
              <w:top w:val="single" w:sz="4" w:space="0" w:color="auto"/>
              <w:left w:val="single" w:sz="4" w:space="0" w:color="auto"/>
              <w:right w:val="single" w:sz="4" w:space="0" w:color="auto"/>
            </w:tcBorders>
          </w:tcPr>
          <w:p w:rsidR="00937458" w:rsidRPr="00EC15E3" w:rsidRDefault="001A54DA" w:rsidP="00272F20">
            <w:pPr>
              <w:widowControl w:val="0"/>
              <w:autoSpaceDE w:val="0"/>
              <w:autoSpaceDN w:val="0"/>
              <w:adjustRightInd w:val="0"/>
              <w:ind w:right="-75"/>
              <w:rPr>
                <w:bCs/>
                <w:sz w:val="27"/>
                <w:szCs w:val="27"/>
                <w:lang w:val="ru-RU"/>
              </w:rPr>
            </w:pPr>
            <w:r w:rsidRPr="00EC15E3">
              <w:rPr>
                <w:bCs/>
                <w:sz w:val="27"/>
                <w:szCs w:val="27"/>
                <w:lang w:val="ru-RU"/>
              </w:rPr>
              <w:t>Мероприятие «Создание в субъектах Российской Федера</w:t>
            </w:r>
            <w:r w:rsidRPr="00EC15E3">
              <w:rPr>
                <w:bCs/>
                <w:sz w:val="27"/>
                <w:szCs w:val="27"/>
                <w:lang w:val="ru-RU"/>
              </w:rPr>
              <w:softHyphen/>
              <w:t>ции дополнительных мест для детей в возрасте от 2 месяцев до 3 лет в организациях, реализу</w:t>
            </w:r>
            <w:r w:rsidRPr="00EC15E3">
              <w:rPr>
                <w:bCs/>
                <w:sz w:val="27"/>
                <w:szCs w:val="27"/>
                <w:lang w:val="ru-RU"/>
              </w:rPr>
              <w:softHyphen/>
              <w:t xml:space="preserve">ющих программы дошкольного образования, на 2018 - </w:t>
            </w:r>
            <w:r w:rsidR="00FC7A3D" w:rsidRPr="00EC15E3">
              <w:rPr>
                <w:bCs/>
                <w:sz w:val="27"/>
                <w:szCs w:val="27"/>
                <w:lang w:val="ru-RU"/>
              </w:rPr>
              <w:br/>
            </w:r>
            <w:r w:rsidRPr="00EC15E3">
              <w:rPr>
                <w:bCs/>
                <w:sz w:val="27"/>
                <w:szCs w:val="27"/>
                <w:lang w:val="ru-RU"/>
              </w:rPr>
              <w:t>2020 годы путем перепрофилирования»</w:t>
            </w:r>
          </w:p>
        </w:tc>
        <w:tc>
          <w:tcPr>
            <w:tcW w:w="2835"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rPr>
                <w:sz w:val="27"/>
                <w:szCs w:val="27"/>
                <w:lang w:val="ru-RU"/>
              </w:rPr>
            </w:pPr>
            <w:r w:rsidRPr="00EC15E3">
              <w:rPr>
                <w:sz w:val="27"/>
                <w:szCs w:val="27"/>
                <w:lang w:val="ru-RU"/>
              </w:rPr>
              <w:t>Всего</w:t>
            </w:r>
          </w:p>
        </w:tc>
        <w:tc>
          <w:tcPr>
            <w:tcW w:w="1417"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c>
          <w:tcPr>
            <w:tcW w:w="1560"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c>
          <w:tcPr>
            <w:tcW w:w="1559"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c>
          <w:tcPr>
            <w:tcW w:w="1559"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c>
          <w:tcPr>
            <w:tcW w:w="1701"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c>
          <w:tcPr>
            <w:tcW w:w="1277" w:type="dxa"/>
          </w:tcPr>
          <w:p w:rsidR="001A54DA" w:rsidRPr="00EC15E3" w:rsidRDefault="001A54DA" w:rsidP="00272F20">
            <w:pPr>
              <w:rPr>
                <w:lang w:val="ru-RU"/>
              </w:rPr>
            </w:pPr>
          </w:p>
        </w:tc>
        <w:tc>
          <w:tcPr>
            <w:tcW w:w="1277" w:type="dxa"/>
          </w:tcPr>
          <w:p w:rsidR="001A54DA" w:rsidRPr="00EC15E3" w:rsidRDefault="001A54DA" w:rsidP="00272F20">
            <w:pPr>
              <w:rPr>
                <w:sz w:val="27"/>
                <w:szCs w:val="27"/>
                <w:lang w:val="ru-RU"/>
              </w:rPr>
            </w:pPr>
          </w:p>
        </w:tc>
      </w:tr>
      <w:tr w:rsidR="001A54DA" w:rsidRPr="00EC15E3" w:rsidTr="00272F20">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368"/>
          <w:tblCellSpacing w:w="5" w:type="nil"/>
        </w:trPr>
        <w:tc>
          <w:tcPr>
            <w:tcW w:w="710" w:type="dxa"/>
            <w:vMerge/>
            <w:tcBorders>
              <w:left w:val="single" w:sz="4" w:space="0" w:color="auto"/>
              <w:right w:val="single" w:sz="4" w:space="0" w:color="auto"/>
            </w:tcBorders>
          </w:tcPr>
          <w:p w:rsidR="001A54DA" w:rsidRPr="00EC15E3" w:rsidRDefault="001A54DA" w:rsidP="00272F20">
            <w:pPr>
              <w:widowControl w:val="0"/>
              <w:autoSpaceDE w:val="0"/>
              <w:autoSpaceDN w:val="0"/>
              <w:adjustRightInd w:val="0"/>
              <w:jc w:val="center"/>
              <w:rPr>
                <w:spacing w:val="-24"/>
                <w:sz w:val="27"/>
                <w:szCs w:val="27"/>
                <w:lang w:val="ru-RU"/>
              </w:rPr>
            </w:pPr>
          </w:p>
        </w:tc>
        <w:tc>
          <w:tcPr>
            <w:tcW w:w="3827" w:type="dxa"/>
            <w:vMerge/>
            <w:tcBorders>
              <w:left w:val="single" w:sz="4" w:space="0" w:color="auto"/>
              <w:right w:val="single" w:sz="4" w:space="0" w:color="auto"/>
            </w:tcBorders>
          </w:tcPr>
          <w:p w:rsidR="001A54DA" w:rsidRPr="00EC15E3" w:rsidRDefault="001A54DA" w:rsidP="00272F20">
            <w:pPr>
              <w:widowControl w:val="0"/>
              <w:autoSpaceDE w:val="0"/>
              <w:autoSpaceDN w:val="0"/>
              <w:adjustRightInd w:val="0"/>
              <w:ind w:right="-108"/>
              <w:rPr>
                <w:bCs/>
                <w:sz w:val="27"/>
                <w:szCs w:val="27"/>
                <w:lang w:val="ru-RU"/>
              </w:rPr>
            </w:pPr>
          </w:p>
        </w:tc>
        <w:tc>
          <w:tcPr>
            <w:tcW w:w="2835"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rPr>
                <w:sz w:val="27"/>
                <w:szCs w:val="27"/>
                <w:lang w:val="ru-RU"/>
              </w:rPr>
            </w:pPr>
            <w:r w:rsidRPr="00EC15E3">
              <w:rPr>
                <w:sz w:val="27"/>
                <w:szCs w:val="27"/>
                <w:lang w:val="ru-RU"/>
              </w:rPr>
              <w:t xml:space="preserve">областной бюджет </w:t>
            </w:r>
          </w:p>
        </w:tc>
        <w:tc>
          <w:tcPr>
            <w:tcW w:w="1417" w:type="dxa"/>
            <w:tcBorders>
              <w:top w:val="single" w:sz="4" w:space="0" w:color="auto"/>
              <w:left w:val="single" w:sz="4" w:space="0" w:color="auto"/>
              <w:bottom w:val="single" w:sz="4" w:space="0" w:color="auto"/>
              <w:right w:val="single" w:sz="4" w:space="0" w:color="auto"/>
            </w:tcBorders>
            <w:vAlign w:val="bottom"/>
          </w:tcPr>
          <w:p w:rsidR="001A54DA" w:rsidRPr="00EC15E3" w:rsidRDefault="001A54DA" w:rsidP="00272F20">
            <w:pPr>
              <w:jc w:val="center"/>
              <w:rPr>
                <w:sz w:val="27"/>
                <w:szCs w:val="27"/>
                <w:lang w:val="ru-RU"/>
              </w:rPr>
            </w:pPr>
            <w:r w:rsidRPr="00EC15E3">
              <w:rPr>
                <w:sz w:val="27"/>
                <w:szCs w:val="27"/>
                <w:lang w:val="ru-RU"/>
              </w:rPr>
              <w:t>0</w:t>
            </w:r>
          </w:p>
        </w:tc>
        <w:tc>
          <w:tcPr>
            <w:tcW w:w="1560" w:type="dxa"/>
            <w:tcBorders>
              <w:top w:val="single" w:sz="4" w:space="0" w:color="auto"/>
              <w:left w:val="single" w:sz="4" w:space="0" w:color="auto"/>
              <w:bottom w:val="single" w:sz="4" w:space="0" w:color="auto"/>
              <w:right w:val="single" w:sz="4" w:space="0" w:color="auto"/>
            </w:tcBorders>
            <w:vAlign w:val="bottom"/>
          </w:tcPr>
          <w:p w:rsidR="001A54DA" w:rsidRPr="00EC15E3" w:rsidRDefault="001A54DA" w:rsidP="00272F20">
            <w:pPr>
              <w:jc w:val="center"/>
              <w:rPr>
                <w:sz w:val="27"/>
                <w:szCs w:val="27"/>
                <w:lang w:val="ru-RU"/>
              </w:rPr>
            </w:pPr>
            <w:r w:rsidRPr="00EC15E3">
              <w:rPr>
                <w:sz w:val="27"/>
                <w:szCs w:val="27"/>
                <w:lang w:val="ru-RU"/>
              </w:rPr>
              <w:t>0</w:t>
            </w:r>
          </w:p>
        </w:tc>
        <w:tc>
          <w:tcPr>
            <w:tcW w:w="1559" w:type="dxa"/>
            <w:tcBorders>
              <w:top w:val="single" w:sz="4" w:space="0" w:color="auto"/>
              <w:left w:val="single" w:sz="4" w:space="0" w:color="auto"/>
              <w:bottom w:val="single" w:sz="4" w:space="0" w:color="auto"/>
              <w:right w:val="single" w:sz="4" w:space="0" w:color="auto"/>
            </w:tcBorders>
            <w:vAlign w:val="bottom"/>
          </w:tcPr>
          <w:p w:rsidR="001A54DA" w:rsidRPr="00EC15E3" w:rsidRDefault="001A54DA" w:rsidP="00272F20">
            <w:pPr>
              <w:jc w:val="center"/>
              <w:rPr>
                <w:sz w:val="27"/>
                <w:szCs w:val="27"/>
                <w:lang w:val="ru-RU"/>
              </w:rPr>
            </w:pPr>
            <w:r w:rsidRPr="00EC15E3">
              <w:rPr>
                <w:sz w:val="27"/>
                <w:szCs w:val="27"/>
                <w:lang w:val="ru-RU"/>
              </w:rPr>
              <w:t>0</w:t>
            </w:r>
          </w:p>
        </w:tc>
        <w:tc>
          <w:tcPr>
            <w:tcW w:w="1559" w:type="dxa"/>
            <w:tcBorders>
              <w:top w:val="single" w:sz="4" w:space="0" w:color="auto"/>
              <w:left w:val="single" w:sz="4" w:space="0" w:color="auto"/>
              <w:bottom w:val="single" w:sz="4" w:space="0" w:color="auto"/>
              <w:right w:val="single" w:sz="4" w:space="0" w:color="auto"/>
            </w:tcBorders>
            <w:vAlign w:val="bottom"/>
          </w:tcPr>
          <w:p w:rsidR="001A54DA" w:rsidRPr="00EC15E3" w:rsidRDefault="001A54DA" w:rsidP="00272F20">
            <w:pPr>
              <w:jc w:val="center"/>
              <w:rPr>
                <w:sz w:val="27"/>
                <w:szCs w:val="27"/>
                <w:lang w:val="ru-RU"/>
              </w:rPr>
            </w:pPr>
            <w:r w:rsidRPr="00EC15E3">
              <w:rPr>
                <w:sz w:val="27"/>
                <w:szCs w:val="27"/>
                <w:lang w:val="ru-RU"/>
              </w:rPr>
              <w:t>0</w:t>
            </w:r>
          </w:p>
        </w:tc>
        <w:tc>
          <w:tcPr>
            <w:tcW w:w="1701" w:type="dxa"/>
            <w:tcBorders>
              <w:top w:val="single" w:sz="4" w:space="0" w:color="auto"/>
              <w:left w:val="single" w:sz="4" w:space="0" w:color="auto"/>
              <w:bottom w:val="single" w:sz="4" w:space="0" w:color="auto"/>
              <w:right w:val="single" w:sz="4" w:space="0" w:color="auto"/>
            </w:tcBorders>
            <w:vAlign w:val="bottom"/>
          </w:tcPr>
          <w:p w:rsidR="001A54DA" w:rsidRPr="00EC15E3" w:rsidRDefault="001A54DA" w:rsidP="00272F20">
            <w:pPr>
              <w:jc w:val="center"/>
              <w:rPr>
                <w:sz w:val="27"/>
                <w:szCs w:val="27"/>
                <w:lang w:val="ru-RU"/>
              </w:rPr>
            </w:pPr>
            <w:r w:rsidRPr="00EC15E3">
              <w:rPr>
                <w:sz w:val="27"/>
                <w:szCs w:val="27"/>
                <w:lang w:val="ru-RU"/>
              </w:rPr>
              <w:t>3295</w:t>
            </w:r>
          </w:p>
        </w:tc>
        <w:tc>
          <w:tcPr>
            <w:tcW w:w="1277" w:type="dxa"/>
          </w:tcPr>
          <w:p w:rsidR="001A54DA" w:rsidRPr="00EC15E3" w:rsidRDefault="001A54DA" w:rsidP="00272F20">
            <w:pPr>
              <w:rPr>
                <w:lang w:val="ru-RU"/>
              </w:rPr>
            </w:pPr>
          </w:p>
        </w:tc>
        <w:tc>
          <w:tcPr>
            <w:tcW w:w="1277" w:type="dxa"/>
          </w:tcPr>
          <w:p w:rsidR="001A54DA" w:rsidRPr="00EC15E3" w:rsidRDefault="001A54DA" w:rsidP="00272F20">
            <w:pPr>
              <w:rPr>
                <w:sz w:val="27"/>
                <w:szCs w:val="27"/>
                <w:lang w:val="ru-RU"/>
              </w:rPr>
            </w:pPr>
          </w:p>
        </w:tc>
      </w:tr>
      <w:tr w:rsidR="001A54DA" w:rsidRPr="00566316" w:rsidTr="00272F20">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368"/>
          <w:tblCellSpacing w:w="5" w:type="nil"/>
        </w:trPr>
        <w:tc>
          <w:tcPr>
            <w:tcW w:w="710" w:type="dxa"/>
            <w:vMerge/>
            <w:tcBorders>
              <w:left w:val="single" w:sz="4" w:space="0" w:color="auto"/>
              <w:right w:val="single" w:sz="4" w:space="0" w:color="auto"/>
            </w:tcBorders>
          </w:tcPr>
          <w:p w:rsidR="001A54DA" w:rsidRPr="00EC15E3" w:rsidRDefault="001A54DA" w:rsidP="00272F20">
            <w:pPr>
              <w:widowControl w:val="0"/>
              <w:autoSpaceDE w:val="0"/>
              <w:autoSpaceDN w:val="0"/>
              <w:adjustRightInd w:val="0"/>
              <w:jc w:val="center"/>
              <w:rPr>
                <w:spacing w:val="-24"/>
                <w:sz w:val="27"/>
                <w:szCs w:val="27"/>
                <w:lang w:val="ru-RU"/>
              </w:rPr>
            </w:pPr>
          </w:p>
        </w:tc>
        <w:tc>
          <w:tcPr>
            <w:tcW w:w="3827" w:type="dxa"/>
            <w:vMerge/>
            <w:tcBorders>
              <w:left w:val="single" w:sz="4" w:space="0" w:color="auto"/>
              <w:right w:val="single" w:sz="4" w:space="0" w:color="auto"/>
            </w:tcBorders>
          </w:tcPr>
          <w:p w:rsidR="001A54DA" w:rsidRPr="00EC15E3" w:rsidRDefault="001A54DA" w:rsidP="00272F20">
            <w:pPr>
              <w:widowControl w:val="0"/>
              <w:autoSpaceDE w:val="0"/>
              <w:autoSpaceDN w:val="0"/>
              <w:adjustRightInd w:val="0"/>
              <w:ind w:right="-108"/>
              <w:rPr>
                <w:bCs/>
                <w:sz w:val="27"/>
                <w:szCs w:val="27"/>
                <w:lang w:val="ru-RU"/>
              </w:rPr>
            </w:pPr>
          </w:p>
        </w:tc>
        <w:tc>
          <w:tcPr>
            <w:tcW w:w="2835" w:type="dxa"/>
            <w:tcBorders>
              <w:top w:val="single" w:sz="4" w:space="0" w:color="auto"/>
              <w:left w:val="single" w:sz="4" w:space="0" w:color="auto"/>
              <w:right w:val="single" w:sz="4" w:space="0" w:color="auto"/>
            </w:tcBorders>
          </w:tcPr>
          <w:p w:rsidR="001A54DA" w:rsidRPr="00EC15E3" w:rsidRDefault="001A54DA" w:rsidP="00272F20">
            <w:pPr>
              <w:widowControl w:val="0"/>
              <w:autoSpaceDE w:val="0"/>
              <w:autoSpaceDN w:val="0"/>
              <w:adjustRightInd w:val="0"/>
              <w:rPr>
                <w:sz w:val="27"/>
                <w:szCs w:val="27"/>
                <w:lang w:val="ru-RU"/>
              </w:rPr>
            </w:pPr>
            <w:r w:rsidRPr="00EC15E3">
              <w:rPr>
                <w:sz w:val="27"/>
                <w:szCs w:val="27"/>
                <w:lang w:val="ru-RU"/>
              </w:rPr>
              <w:t>иные не запрещенные законодательством источники:</w:t>
            </w:r>
          </w:p>
        </w:tc>
        <w:tc>
          <w:tcPr>
            <w:tcW w:w="1417" w:type="dxa"/>
            <w:tcBorders>
              <w:top w:val="single" w:sz="4" w:space="0" w:color="auto"/>
              <w:left w:val="single" w:sz="4" w:space="0" w:color="auto"/>
              <w:right w:val="single" w:sz="4" w:space="0" w:color="auto"/>
            </w:tcBorders>
            <w:vAlign w:val="center"/>
          </w:tcPr>
          <w:p w:rsidR="001A54DA" w:rsidRPr="00EC15E3" w:rsidRDefault="001A54DA" w:rsidP="00272F20">
            <w:pPr>
              <w:jc w:val="center"/>
              <w:rPr>
                <w:sz w:val="27"/>
                <w:szCs w:val="27"/>
                <w:lang w:val="ru-RU"/>
              </w:rPr>
            </w:pPr>
          </w:p>
        </w:tc>
        <w:tc>
          <w:tcPr>
            <w:tcW w:w="1560" w:type="dxa"/>
            <w:tcBorders>
              <w:top w:val="single" w:sz="4" w:space="0" w:color="auto"/>
              <w:left w:val="single" w:sz="4" w:space="0" w:color="auto"/>
              <w:right w:val="single" w:sz="4" w:space="0" w:color="auto"/>
            </w:tcBorders>
            <w:vAlign w:val="center"/>
          </w:tcPr>
          <w:p w:rsidR="001A54DA" w:rsidRPr="00EC15E3" w:rsidRDefault="001A54DA" w:rsidP="00272F20">
            <w:pPr>
              <w:jc w:val="center"/>
              <w:rPr>
                <w:sz w:val="27"/>
                <w:szCs w:val="27"/>
                <w:lang w:val="ru-RU"/>
              </w:rPr>
            </w:pPr>
          </w:p>
        </w:tc>
        <w:tc>
          <w:tcPr>
            <w:tcW w:w="1559" w:type="dxa"/>
            <w:tcBorders>
              <w:top w:val="single" w:sz="4" w:space="0" w:color="auto"/>
              <w:left w:val="single" w:sz="4" w:space="0" w:color="auto"/>
              <w:right w:val="single" w:sz="4" w:space="0" w:color="auto"/>
            </w:tcBorders>
            <w:vAlign w:val="center"/>
          </w:tcPr>
          <w:p w:rsidR="001A54DA" w:rsidRPr="00EC15E3" w:rsidRDefault="001A54DA" w:rsidP="00272F20">
            <w:pPr>
              <w:jc w:val="center"/>
              <w:rPr>
                <w:sz w:val="27"/>
                <w:szCs w:val="27"/>
                <w:lang w:val="ru-RU"/>
              </w:rPr>
            </w:pPr>
          </w:p>
        </w:tc>
        <w:tc>
          <w:tcPr>
            <w:tcW w:w="1559" w:type="dxa"/>
            <w:tcBorders>
              <w:top w:val="single" w:sz="4" w:space="0" w:color="auto"/>
              <w:left w:val="single" w:sz="4" w:space="0" w:color="auto"/>
              <w:right w:val="single" w:sz="4" w:space="0" w:color="auto"/>
            </w:tcBorders>
            <w:vAlign w:val="center"/>
          </w:tcPr>
          <w:p w:rsidR="001A54DA" w:rsidRPr="00EC15E3" w:rsidRDefault="001A54DA" w:rsidP="00272F20">
            <w:pPr>
              <w:jc w:val="center"/>
              <w:rPr>
                <w:sz w:val="27"/>
                <w:szCs w:val="27"/>
                <w:lang w:val="ru-RU"/>
              </w:rPr>
            </w:pPr>
          </w:p>
        </w:tc>
        <w:tc>
          <w:tcPr>
            <w:tcW w:w="1701" w:type="dxa"/>
            <w:tcBorders>
              <w:top w:val="single" w:sz="4" w:space="0" w:color="auto"/>
              <w:left w:val="single" w:sz="4" w:space="0" w:color="auto"/>
              <w:right w:val="single" w:sz="4" w:space="0" w:color="auto"/>
            </w:tcBorders>
            <w:vAlign w:val="center"/>
          </w:tcPr>
          <w:p w:rsidR="001A54DA" w:rsidRPr="00EC15E3" w:rsidRDefault="001A54DA" w:rsidP="00272F20">
            <w:pPr>
              <w:jc w:val="center"/>
              <w:rPr>
                <w:sz w:val="27"/>
                <w:szCs w:val="27"/>
                <w:lang w:val="ru-RU"/>
              </w:rPr>
            </w:pPr>
          </w:p>
        </w:tc>
        <w:tc>
          <w:tcPr>
            <w:tcW w:w="1277" w:type="dxa"/>
          </w:tcPr>
          <w:p w:rsidR="001A54DA" w:rsidRPr="00EC15E3" w:rsidRDefault="001A54DA" w:rsidP="00272F20">
            <w:pPr>
              <w:rPr>
                <w:lang w:val="ru-RU"/>
              </w:rPr>
            </w:pPr>
          </w:p>
        </w:tc>
        <w:tc>
          <w:tcPr>
            <w:tcW w:w="1277" w:type="dxa"/>
          </w:tcPr>
          <w:p w:rsidR="001A54DA" w:rsidRPr="00EC15E3" w:rsidRDefault="001A54DA" w:rsidP="00272F20">
            <w:pPr>
              <w:rPr>
                <w:sz w:val="27"/>
                <w:szCs w:val="27"/>
                <w:lang w:val="ru-RU"/>
              </w:rPr>
            </w:pPr>
          </w:p>
        </w:tc>
      </w:tr>
      <w:tr w:rsidR="001A54DA" w:rsidRPr="00EC15E3" w:rsidTr="00272F20">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368"/>
          <w:tblCellSpacing w:w="5" w:type="nil"/>
        </w:trPr>
        <w:tc>
          <w:tcPr>
            <w:tcW w:w="710" w:type="dxa"/>
            <w:vMerge/>
            <w:tcBorders>
              <w:left w:val="single" w:sz="4" w:space="0" w:color="auto"/>
              <w:right w:val="single" w:sz="4" w:space="0" w:color="auto"/>
            </w:tcBorders>
          </w:tcPr>
          <w:p w:rsidR="001A54DA" w:rsidRPr="00EC15E3" w:rsidRDefault="001A54DA" w:rsidP="00272F20">
            <w:pPr>
              <w:widowControl w:val="0"/>
              <w:autoSpaceDE w:val="0"/>
              <w:autoSpaceDN w:val="0"/>
              <w:adjustRightInd w:val="0"/>
              <w:jc w:val="center"/>
              <w:rPr>
                <w:spacing w:val="-24"/>
                <w:sz w:val="27"/>
                <w:szCs w:val="27"/>
                <w:lang w:val="ru-RU"/>
              </w:rPr>
            </w:pPr>
          </w:p>
        </w:tc>
        <w:tc>
          <w:tcPr>
            <w:tcW w:w="3827" w:type="dxa"/>
            <w:vMerge/>
            <w:tcBorders>
              <w:left w:val="single" w:sz="4" w:space="0" w:color="auto"/>
              <w:right w:val="single" w:sz="4" w:space="0" w:color="auto"/>
            </w:tcBorders>
          </w:tcPr>
          <w:p w:rsidR="001A54DA" w:rsidRPr="00EC15E3" w:rsidRDefault="001A54DA" w:rsidP="00272F20">
            <w:pPr>
              <w:widowControl w:val="0"/>
              <w:autoSpaceDE w:val="0"/>
              <w:autoSpaceDN w:val="0"/>
              <w:adjustRightInd w:val="0"/>
              <w:ind w:right="-108"/>
              <w:rPr>
                <w:bCs/>
                <w:sz w:val="27"/>
                <w:szCs w:val="27"/>
                <w:lang w:val="ru-RU"/>
              </w:rPr>
            </w:pPr>
          </w:p>
        </w:tc>
        <w:tc>
          <w:tcPr>
            <w:tcW w:w="2835" w:type="dxa"/>
            <w:tcBorders>
              <w:left w:val="single" w:sz="4" w:space="0" w:color="auto"/>
              <w:right w:val="single" w:sz="4" w:space="0" w:color="auto"/>
            </w:tcBorders>
          </w:tcPr>
          <w:p w:rsidR="001A54DA" w:rsidRPr="00EC15E3" w:rsidRDefault="001A54DA" w:rsidP="00272F20">
            <w:pPr>
              <w:widowControl w:val="0"/>
              <w:autoSpaceDE w:val="0"/>
              <w:autoSpaceDN w:val="0"/>
              <w:adjustRightInd w:val="0"/>
              <w:rPr>
                <w:sz w:val="27"/>
                <w:szCs w:val="27"/>
                <w:lang w:val="ru-RU"/>
              </w:rPr>
            </w:pPr>
            <w:r w:rsidRPr="00EC15E3">
              <w:rPr>
                <w:sz w:val="27"/>
                <w:szCs w:val="27"/>
                <w:lang w:val="ru-RU"/>
              </w:rPr>
              <w:t>федеральный бюджет</w:t>
            </w:r>
          </w:p>
        </w:tc>
        <w:tc>
          <w:tcPr>
            <w:tcW w:w="1417" w:type="dxa"/>
            <w:tcBorders>
              <w:left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c>
          <w:tcPr>
            <w:tcW w:w="1560" w:type="dxa"/>
            <w:tcBorders>
              <w:left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c>
          <w:tcPr>
            <w:tcW w:w="1559" w:type="dxa"/>
            <w:tcBorders>
              <w:left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c>
          <w:tcPr>
            <w:tcW w:w="1559" w:type="dxa"/>
            <w:tcBorders>
              <w:left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c>
          <w:tcPr>
            <w:tcW w:w="1701" w:type="dxa"/>
            <w:tcBorders>
              <w:left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c>
          <w:tcPr>
            <w:tcW w:w="1277" w:type="dxa"/>
          </w:tcPr>
          <w:p w:rsidR="001A54DA" w:rsidRPr="00EC15E3" w:rsidRDefault="001A54DA" w:rsidP="00272F20">
            <w:pPr>
              <w:rPr>
                <w:lang w:val="ru-RU"/>
              </w:rPr>
            </w:pPr>
          </w:p>
        </w:tc>
        <w:tc>
          <w:tcPr>
            <w:tcW w:w="1277" w:type="dxa"/>
          </w:tcPr>
          <w:p w:rsidR="001A54DA" w:rsidRPr="00EC15E3" w:rsidRDefault="001A54DA" w:rsidP="00272F20">
            <w:pPr>
              <w:rPr>
                <w:sz w:val="27"/>
                <w:szCs w:val="27"/>
                <w:lang w:val="ru-RU"/>
              </w:rPr>
            </w:pPr>
          </w:p>
        </w:tc>
      </w:tr>
      <w:tr w:rsidR="001A54DA" w:rsidRPr="00EC15E3" w:rsidTr="00442AAA">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553"/>
          <w:tblCellSpacing w:w="5" w:type="nil"/>
        </w:trPr>
        <w:tc>
          <w:tcPr>
            <w:tcW w:w="710" w:type="dxa"/>
            <w:vMerge/>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pacing w:val="-24"/>
                <w:sz w:val="27"/>
                <w:szCs w:val="27"/>
                <w:lang w:val="ru-RU"/>
              </w:rPr>
            </w:pPr>
          </w:p>
        </w:tc>
        <w:tc>
          <w:tcPr>
            <w:tcW w:w="3827" w:type="dxa"/>
            <w:vMerge/>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ind w:right="-108"/>
              <w:rPr>
                <w:bCs/>
                <w:sz w:val="27"/>
                <w:szCs w:val="27"/>
                <w:lang w:val="ru-RU"/>
              </w:rPr>
            </w:pPr>
          </w:p>
        </w:tc>
        <w:tc>
          <w:tcPr>
            <w:tcW w:w="2835" w:type="dxa"/>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rPr>
                <w:sz w:val="27"/>
                <w:szCs w:val="27"/>
                <w:lang w:val="ru-RU"/>
              </w:rPr>
            </w:pPr>
            <w:r w:rsidRPr="00EC15E3">
              <w:rPr>
                <w:sz w:val="27"/>
                <w:szCs w:val="27"/>
                <w:lang w:val="ru-RU"/>
              </w:rPr>
              <w:t>местный бюджет</w:t>
            </w:r>
          </w:p>
        </w:tc>
        <w:tc>
          <w:tcPr>
            <w:tcW w:w="1417" w:type="dxa"/>
            <w:tcBorders>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en-US"/>
              </w:rPr>
              <w:t>0</w:t>
            </w:r>
          </w:p>
        </w:tc>
        <w:tc>
          <w:tcPr>
            <w:tcW w:w="1560" w:type="dxa"/>
            <w:tcBorders>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en-US"/>
              </w:rPr>
              <w:t>0</w:t>
            </w:r>
          </w:p>
        </w:tc>
        <w:tc>
          <w:tcPr>
            <w:tcW w:w="1559" w:type="dxa"/>
            <w:tcBorders>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en-US"/>
              </w:rPr>
              <w:t>0</w:t>
            </w:r>
          </w:p>
        </w:tc>
        <w:tc>
          <w:tcPr>
            <w:tcW w:w="1559" w:type="dxa"/>
            <w:tcBorders>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en-US"/>
              </w:rPr>
              <w:t>0</w:t>
            </w:r>
          </w:p>
        </w:tc>
        <w:tc>
          <w:tcPr>
            <w:tcW w:w="1701" w:type="dxa"/>
            <w:tcBorders>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3295</w:t>
            </w:r>
          </w:p>
        </w:tc>
        <w:tc>
          <w:tcPr>
            <w:tcW w:w="1277" w:type="dxa"/>
          </w:tcPr>
          <w:p w:rsidR="001A54DA" w:rsidRPr="00EC15E3" w:rsidRDefault="001A54DA" w:rsidP="00272F20">
            <w:pPr>
              <w:rPr>
                <w:lang w:val="ru-RU"/>
              </w:rPr>
            </w:pPr>
          </w:p>
        </w:tc>
        <w:tc>
          <w:tcPr>
            <w:tcW w:w="1277" w:type="dxa"/>
          </w:tcPr>
          <w:p w:rsidR="001A54DA" w:rsidRPr="00EC15E3" w:rsidRDefault="001A54DA" w:rsidP="00272F20">
            <w:pPr>
              <w:rPr>
                <w:sz w:val="27"/>
                <w:szCs w:val="27"/>
                <w:lang w:val="ru-RU"/>
              </w:rPr>
            </w:pPr>
          </w:p>
        </w:tc>
      </w:tr>
      <w:tr w:rsidR="001A54DA" w:rsidRPr="00EC15E3" w:rsidTr="00442AAA">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gridAfter w:val="2"/>
          <w:wAfter w:w="2554" w:type="dxa"/>
          <w:trHeight w:val="382"/>
          <w:tblCellSpacing w:w="5" w:type="nil"/>
        </w:trPr>
        <w:tc>
          <w:tcPr>
            <w:tcW w:w="710" w:type="dxa"/>
            <w:vMerge w:val="restart"/>
            <w:tcBorders>
              <w:top w:val="single" w:sz="4" w:space="0" w:color="auto"/>
              <w:left w:val="single" w:sz="4" w:space="0" w:color="auto"/>
              <w:bottom w:val="single" w:sz="4" w:space="0" w:color="auto"/>
              <w:right w:val="single" w:sz="4" w:space="0" w:color="auto"/>
            </w:tcBorders>
          </w:tcPr>
          <w:p w:rsidR="001A54DA" w:rsidRPr="00EC15E3" w:rsidRDefault="001A54DA" w:rsidP="00272F20">
            <w:pPr>
              <w:autoSpaceDE w:val="0"/>
              <w:autoSpaceDN w:val="0"/>
              <w:adjustRightInd w:val="0"/>
              <w:jc w:val="center"/>
              <w:rPr>
                <w:sz w:val="27"/>
                <w:szCs w:val="27"/>
                <w:lang w:val="ru-RU"/>
              </w:rPr>
            </w:pPr>
            <w:r w:rsidRPr="00EC15E3">
              <w:rPr>
                <w:sz w:val="27"/>
                <w:szCs w:val="27"/>
                <w:lang w:val="ru-RU"/>
              </w:rPr>
              <w:t>2</w:t>
            </w:r>
          </w:p>
        </w:tc>
        <w:tc>
          <w:tcPr>
            <w:tcW w:w="3827" w:type="dxa"/>
            <w:vMerge w:val="restart"/>
            <w:tcBorders>
              <w:top w:val="single" w:sz="4" w:space="0" w:color="auto"/>
              <w:left w:val="single" w:sz="4" w:space="0" w:color="auto"/>
              <w:bottom w:val="single" w:sz="4" w:space="0" w:color="auto"/>
              <w:right w:val="single" w:sz="4" w:space="0" w:color="auto"/>
            </w:tcBorders>
          </w:tcPr>
          <w:p w:rsidR="001A54DA" w:rsidRPr="00EC15E3" w:rsidRDefault="001A54DA" w:rsidP="00272F20">
            <w:pPr>
              <w:autoSpaceDE w:val="0"/>
              <w:autoSpaceDN w:val="0"/>
              <w:adjustRightInd w:val="0"/>
              <w:rPr>
                <w:sz w:val="27"/>
                <w:szCs w:val="27"/>
                <w:lang w:val="ru-RU"/>
              </w:rPr>
            </w:pPr>
            <w:r w:rsidRPr="00EC15E3">
              <w:rPr>
                <w:sz w:val="27"/>
                <w:szCs w:val="27"/>
                <w:lang w:val="ru-RU"/>
              </w:rPr>
              <w:t>Подпрограмма «Развитие профессионального образования»</w:t>
            </w:r>
          </w:p>
          <w:p w:rsidR="001A54DA" w:rsidRPr="00EC15E3" w:rsidRDefault="001A54DA" w:rsidP="00272F20">
            <w:pPr>
              <w:widowControl w:val="0"/>
              <w:autoSpaceDE w:val="0"/>
              <w:autoSpaceDN w:val="0"/>
              <w:adjustRightInd w:val="0"/>
              <w:rPr>
                <w:bCs/>
                <w:spacing w:val="-20"/>
                <w:sz w:val="27"/>
                <w:szCs w:val="27"/>
                <w:lang w:val="ru-RU"/>
              </w:rPr>
            </w:pPr>
          </w:p>
        </w:tc>
        <w:tc>
          <w:tcPr>
            <w:tcW w:w="2835"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rPr>
                <w:sz w:val="27"/>
                <w:szCs w:val="27"/>
                <w:lang w:val="ru-RU"/>
              </w:rPr>
            </w:pPr>
            <w:r w:rsidRPr="00EC15E3">
              <w:rPr>
                <w:sz w:val="27"/>
                <w:szCs w:val="27"/>
                <w:lang w:val="ru-RU"/>
              </w:rPr>
              <w:t>Всего</w:t>
            </w:r>
          </w:p>
        </w:tc>
        <w:tc>
          <w:tcPr>
            <w:tcW w:w="1417"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4011001,9</w:t>
            </w:r>
          </w:p>
        </w:tc>
        <w:tc>
          <w:tcPr>
            <w:tcW w:w="1560"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3818262,2</w:t>
            </w:r>
          </w:p>
        </w:tc>
        <w:tc>
          <w:tcPr>
            <w:tcW w:w="1559"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3677903,7</w:t>
            </w:r>
          </w:p>
        </w:tc>
        <w:tc>
          <w:tcPr>
            <w:tcW w:w="1559"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3681222,4</w:t>
            </w:r>
          </w:p>
        </w:tc>
        <w:tc>
          <w:tcPr>
            <w:tcW w:w="1701"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rPr>
            </w:pPr>
            <w:r w:rsidRPr="00EC15E3">
              <w:rPr>
                <w:sz w:val="27"/>
                <w:szCs w:val="27"/>
                <w:lang w:val="ru-RU"/>
              </w:rPr>
              <w:t>4108968,1</w:t>
            </w:r>
          </w:p>
        </w:tc>
      </w:tr>
      <w:tr w:rsidR="001A54DA" w:rsidRPr="00EC15E3" w:rsidTr="00272F20">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gridAfter w:val="2"/>
          <w:wAfter w:w="2554" w:type="dxa"/>
          <w:trHeight w:val="382"/>
          <w:tblCellSpacing w:w="5" w:type="nil"/>
        </w:trPr>
        <w:tc>
          <w:tcPr>
            <w:tcW w:w="710" w:type="dxa"/>
            <w:vMerge/>
            <w:tcBorders>
              <w:top w:val="single" w:sz="4" w:space="0" w:color="auto"/>
              <w:left w:val="single" w:sz="4" w:space="0" w:color="auto"/>
              <w:bottom w:val="single" w:sz="4" w:space="0" w:color="auto"/>
              <w:right w:val="single" w:sz="4" w:space="0" w:color="auto"/>
            </w:tcBorders>
          </w:tcPr>
          <w:p w:rsidR="001A54DA" w:rsidRPr="00EC15E3" w:rsidRDefault="001A54DA" w:rsidP="00272F20">
            <w:pPr>
              <w:autoSpaceDE w:val="0"/>
              <w:autoSpaceDN w:val="0"/>
              <w:adjustRightInd w:val="0"/>
              <w:jc w:val="center"/>
              <w:rPr>
                <w:sz w:val="27"/>
                <w:szCs w:val="27"/>
                <w:lang w:val="ru-RU"/>
              </w:rPr>
            </w:pPr>
          </w:p>
        </w:tc>
        <w:tc>
          <w:tcPr>
            <w:tcW w:w="3827" w:type="dxa"/>
            <w:vMerge/>
            <w:tcBorders>
              <w:top w:val="single" w:sz="4" w:space="0" w:color="auto"/>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rPr>
                <w:bCs/>
                <w:spacing w:val="-20"/>
                <w:sz w:val="27"/>
                <w:szCs w:val="27"/>
                <w:lang w:val="ru-RU"/>
              </w:rPr>
            </w:pPr>
          </w:p>
        </w:tc>
        <w:tc>
          <w:tcPr>
            <w:tcW w:w="2835"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rPr>
                <w:sz w:val="27"/>
                <w:szCs w:val="27"/>
                <w:lang w:val="ru-RU"/>
              </w:rPr>
            </w:pPr>
            <w:r w:rsidRPr="00EC15E3">
              <w:rPr>
                <w:sz w:val="27"/>
                <w:szCs w:val="27"/>
                <w:lang w:val="ru-RU"/>
              </w:rPr>
              <w:t>областной</w:t>
            </w:r>
            <w:r w:rsidRPr="00EC15E3">
              <w:rPr>
                <w:sz w:val="27"/>
                <w:szCs w:val="27"/>
              </w:rPr>
              <w:t xml:space="preserve"> </w:t>
            </w:r>
            <w:r w:rsidRPr="00EC15E3">
              <w:rPr>
                <w:sz w:val="27"/>
                <w:szCs w:val="27"/>
                <w:lang w:val="ru-RU"/>
              </w:rPr>
              <w:t>бюджет</w:t>
            </w:r>
            <w:r w:rsidRPr="00EC15E3">
              <w:rPr>
                <w:sz w:val="27"/>
                <w:szCs w:val="27"/>
              </w:rPr>
              <w:t xml:space="preserve"> </w:t>
            </w:r>
          </w:p>
        </w:tc>
        <w:tc>
          <w:tcPr>
            <w:tcW w:w="1417"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3930464,9</w:t>
            </w:r>
          </w:p>
        </w:tc>
        <w:tc>
          <w:tcPr>
            <w:tcW w:w="1560"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3730217,4</w:t>
            </w:r>
          </w:p>
        </w:tc>
        <w:tc>
          <w:tcPr>
            <w:tcW w:w="1559"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rPr>
            </w:pPr>
            <w:r w:rsidRPr="00EC15E3">
              <w:rPr>
                <w:sz w:val="27"/>
                <w:szCs w:val="27"/>
                <w:lang w:val="ru-RU"/>
              </w:rPr>
              <w:t>3652878,7</w:t>
            </w:r>
          </w:p>
        </w:tc>
        <w:tc>
          <w:tcPr>
            <w:tcW w:w="1559"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rPr>
            </w:pPr>
            <w:r w:rsidRPr="00EC15E3">
              <w:rPr>
                <w:sz w:val="27"/>
                <w:szCs w:val="27"/>
                <w:lang w:val="ru-RU"/>
              </w:rPr>
              <w:t>3670948,7</w:t>
            </w:r>
          </w:p>
        </w:tc>
        <w:tc>
          <w:tcPr>
            <w:tcW w:w="1701"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rPr>
            </w:pPr>
            <w:r w:rsidRPr="00EC15E3">
              <w:rPr>
                <w:sz w:val="27"/>
                <w:szCs w:val="27"/>
                <w:lang w:val="ru-RU"/>
              </w:rPr>
              <w:t>4089428,9</w:t>
            </w:r>
          </w:p>
        </w:tc>
      </w:tr>
      <w:tr w:rsidR="001A54DA" w:rsidRPr="00566316" w:rsidTr="00272F20">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gridAfter w:val="2"/>
          <w:wAfter w:w="2554" w:type="dxa"/>
          <w:trHeight w:val="382"/>
          <w:tblCellSpacing w:w="5" w:type="nil"/>
        </w:trPr>
        <w:tc>
          <w:tcPr>
            <w:tcW w:w="710" w:type="dxa"/>
            <w:vMerge/>
            <w:tcBorders>
              <w:top w:val="single" w:sz="4" w:space="0" w:color="auto"/>
              <w:left w:val="single" w:sz="4" w:space="0" w:color="auto"/>
              <w:bottom w:val="single" w:sz="4" w:space="0" w:color="auto"/>
              <w:right w:val="single" w:sz="4" w:space="0" w:color="auto"/>
            </w:tcBorders>
          </w:tcPr>
          <w:p w:rsidR="001A54DA" w:rsidRPr="00EC15E3" w:rsidRDefault="001A54DA" w:rsidP="00272F20">
            <w:pPr>
              <w:autoSpaceDE w:val="0"/>
              <w:autoSpaceDN w:val="0"/>
              <w:adjustRightInd w:val="0"/>
              <w:jc w:val="center"/>
              <w:rPr>
                <w:sz w:val="27"/>
                <w:szCs w:val="27"/>
                <w:lang w:val="ru-RU"/>
              </w:rPr>
            </w:pPr>
          </w:p>
        </w:tc>
        <w:tc>
          <w:tcPr>
            <w:tcW w:w="3827" w:type="dxa"/>
            <w:vMerge/>
            <w:tcBorders>
              <w:top w:val="single" w:sz="4" w:space="0" w:color="auto"/>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rPr>
                <w:bCs/>
                <w:spacing w:val="-20"/>
                <w:sz w:val="27"/>
                <w:szCs w:val="27"/>
                <w:lang w:val="ru-RU"/>
              </w:rPr>
            </w:pPr>
          </w:p>
        </w:tc>
        <w:tc>
          <w:tcPr>
            <w:tcW w:w="2835" w:type="dxa"/>
            <w:tcBorders>
              <w:top w:val="single" w:sz="4" w:space="0" w:color="auto"/>
              <w:left w:val="single" w:sz="4" w:space="0" w:color="auto"/>
              <w:right w:val="single" w:sz="4" w:space="0" w:color="auto"/>
            </w:tcBorders>
          </w:tcPr>
          <w:p w:rsidR="001A54DA" w:rsidRPr="00EC15E3" w:rsidRDefault="001A54DA" w:rsidP="00272F20">
            <w:pPr>
              <w:widowControl w:val="0"/>
              <w:autoSpaceDE w:val="0"/>
              <w:autoSpaceDN w:val="0"/>
              <w:adjustRightInd w:val="0"/>
              <w:rPr>
                <w:sz w:val="27"/>
                <w:szCs w:val="27"/>
                <w:lang w:val="ru-RU"/>
              </w:rPr>
            </w:pPr>
            <w:r w:rsidRPr="00EC15E3">
              <w:rPr>
                <w:sz w:val="27"/>
                <w:szCs w:val="27"/>
                <w:lang w:val="ru-RU"/>
              </w:rPr>
              <w:t>иные не запрещенные законодательством источники:</w:t>
            </w:r>
          </w:p>
        </w:tc>
        <w:tc>
          <w:tcPr>
            <w:tcW w:w="1417" w:type="dxa"/>
            <w:tcBorders>
              <w:top w:val="single" w:sz="4" w:space="0" w:color="auto"/>
              <w:left w:val="single" w:sz="4" w:space="0" w:color="auto"/>
              <w:right w:val="single" w:sz="4" w:space="0" w:color="auto"/>
            </w:tcBorders>
          </w:tcPr>
          <w:p w:rsidR="001A54DA" w:rsidRPr="00EC15E3" w:rsidRDefault="001A54DA" w:rsidP="00272F20">
            <w:pPr>
              <w:jc w:val="center"/>
              <w:rPr>
                <w:sz w:val="27"/>
                <w:szCs w:val="27"/>
                <w:lang w:val="ru-RU"/>
              </w:rPr>
            </w:pPr>
          </w:p>
        </w:tc>
        <w:tc>
          <w:tcPr>
            <w:tcW w:w="1560" w:type="dxa"/>
            <w:tcBorders>
              <w:top w:val="single" w:sz="4" w:space="0" w:color="auto"/>
              <w:left w:val="single" w:sz="4" w:space="0" w:color="auto"/>
              <w:right w:val="single" w:sz="4" w:space="0" w:color="auto"/>
            </w:tcBorders>
          </w:tcPr>
          <w:p w:rsidR="001A54DA" w:rsidRPr="00EC15E3" w:rsidRDefault="001A54DA" w:rsidP="00272F20">
            <w:pPr>
              <w:jc w:val="center"/>
              <w:rPr>
                <w:sz w:val="27"/>
                <w:szCs w:val="27"/>
                <w:lang w:val="ru-RU"/>
              </w:rPr>
            </w:pPr>
          </w:p>
        </w:tc>
        <w:tc>
          <w:tcPr>
            <w:tcW w:w="1559" w:type="dxa"/>
            <w:tcBorders>
              <w:top w:val="single" w:sz="4" w:space="0" w:color="auto"/>
              <w:left w:val="single" w:sz="4" w:space="0" w:color="auto"/>
              <w:right w:val="single" w:sz="4" w:space="0" w:color="auto"/>
            </w:tcBorders>
          </w:tcPr>
          <w:p w:rsidR="001A54DA" w:rsidRPr="00EC15E3" w:rsidRDefault="001A54DA" w:rsidP="00272F20">
            <w:pPr>
              <w:jc w:val="center"/>
              <w:rPr>
                <w:sz w:val="27"/>
                <w:szCs w:val="27"/>
                <w:lang w:val="ru-RU"/>
              </w:rPr>
            </w:pPr>
          </w:p>
        </w:tc>
        <w:tc>
          <w:tcPr>
            <w:tcW w:w="1559" w:type="dxa"/>
            <w:tcBorders>
              <w:top w:val="single" w:sz="4" w:space="0" w:color="auto"/>
              <w:left w:val="single" w:sz="4" w:space="0" w:color="auto"/>
              <w:right w:val="single" w:sz="4" w:space="0" w:color="auto"/>
            </w:tcBorders>
          </w:tcPr>
          <w:p w:rsidR="001A54DA" w:rsidRPr="00EC15E3" w:rsidRDefault="001A54DA" w:rsidP="00272F20">
            <w:pPr>
              <w:jc w:val="center"/>
              <w:rPr>
                <w:sz w:val="27"/>
                <w:szCs w:val="27"/>
                <w:lang w:val="ru-RU"/>
              </w:rPr>
            </w:pPr>
          </w:p>
        </w:tc>
        <w:tc>
          <w:tcPr>
            <w:tcW w:w="1701" w:type="dxa"/>
            <w:tcBorders>
              <w:top w:val="single" w:sz="4" w:space="0" w:color="auto"/>
              <w:left w:val="single" w:sz="4" w:space="0" w:color="auto"/>
              <w:right w:val="single" w:sz="4" w:space="0" w:color="auto"/>
            </w:tcBorders>
          </w:tcPr>
          <w:p w:rsidR="001A54DA" w:rsidRPr="00EC15E3" w:rsidRDefault="001A54DA" w:rsidP="00272F20">
            <w:pPr>
              <w:jc w:val="center"/>
              <w:rPr>
                <w:sz w:val="27"/>
                <w:szCs w:val="27"/>
                <w:lang w:val="ru-RU"/>
              </w:rPr>
            </w:pPr>
          </w:p>
        </w:tc>
      </w:tr>
      <w:tr w:rsidR="001A54DA" w:rsidRPr="00EC15E3" w:rsidTr="00272F20">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gridAfter w:val="2"/>
          <w:wAfter w:w="2554" w:type="dxa"/>
          <w:trHeight w:val="382"/>
          <w:tblCellSpacing w:w="5" w:type="nil"/>
        </w:trPr>
        <w:tc>
          <w:tcPr>
            <w:tcW w:w="710" w:type="dxa"/>
            <w:vMerge/>
            <w:tcBorders>
              <w:top w:val="single" w:sz="4" w:space="0" w:color="auto"/>
              <w:left w:val="single" w:sz="4" w:space="0" w:color="auto"/>
              <w:bottom w:val="single" w:sz="4" w:space="0" w:color="auto"/>
              <w:right w:val="single" w:sz="4" w:space="0" w:color="auto"/>
            </w:tcBorders>
          </w:tcPr>
          <w:p w:rsidR="001A54DA" w:rsidRPr="00EC15E3" w:rsidRDefault="001A54DA" w:rsidP="00272F20">
            <w:pPr>
              <w:autoSpaceDE w:val="0"/>
              <w:autoSpaceDN w:val="0"/>
              <w:adjustRightInd w:val="0"/>
              <w:jc w:val="center"/>
              <w:rPr>
                <w:sz w:val="27"/>
                <w:szCs w:val="27"/>
                <w:lang w:val="ru-RU"/>
              </w:rPr>
            </w:pPr>
          </w:p>
        </w:tc>
        <w:tc>
          <w:tcPr>
            <w:tcW w:w="3827" w:type="dxa"/>
            <w:vMerge/>
            <w:tcBorders>
              <w:top w:val="single" w:sz="4" w:space="0" w:color="auto"/>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rPr>
                <w:bCs/>
                <w:spacing w:val="-20"/>
                <w:sz w:val="27"/>
                <w:szCs w:val="27"/>
                <w:lang w:val="ru-RU"/>
              </w:rPr>
            </w:pPr>
          </w:p>
        </w:tc>
        <w:tc>
          <w:tcPr>
            <w:tcW w:w="2835" w:type="dxa"/>
            <w:tcBorders>
              <w:left w:val="single" w:sz="4" w:space="0" w:color="auto"/>
              <w:right w:val="single" w:sz="4" w:space="0" w:color="auto"/>
            </w:tcBorders>
          </w:tcPr>
          <w:p w:rsidR="001A54DA" w:rsidRPr="00EC15E3" w:rsidRDefault="001A54DA" w:rsidP="00272F20">
            <w:pPr>
              <w:widowControl w:val="0"/>
              <w:autoSpaceDE w:val="0"/>
              <w:autoSpaceDN w:val="0"/>
              <w:adjustRightInd w:val="0"/>
              <w:rPr>
                <w:sz w:val="27"/>
                <w:szCs w:val="27"/>
                <w:lang w:val="ru-RU"/>
              </w:rPr>
            </w:pPr>
            <w:r w:rsidRPr="00EC15E3">
              <w:rPr>
                <w:sz w:val="27"/>
                <w:szCs w:val="27"/>
                <w:lang w:val="ru-RU"/>
              </w:rPr>
              <w:t>федеральный бюджет</w:t>
            </w:r>
          </w:p>
        </w:tc>
        <w:tc>
          <w:tcPr>
            <w:tcW w:w="1417" w:type="dxa"/>
            <w:tcBorders>
              <w:left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40537</w:t>
            </w:r>
          </w:p>
        </w:tc>
        <w:tc>
          <w:tcPr>
            <w:tcW w:w="1560" w:type="dxa"/>
            <w:tcBorders>
              <w:left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42348,8</w:t>
            </w:r>
          </w:p>
        </w:tc>
        <w:tc>
          <w:tcPr>
            <w:tcW w:w="1559" w:type="dxa"/>
            <w:tcBorders>
              <w:left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25025</w:t>
            </w:r>
          </w:p>
        </w:tc>
        <w:tc>
          <w:tcPr>
            <w:tcW w:w="1559" w:type="dxa"/>
            <w:tcBorders>
              <w:left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10273,7</w:t>
            </w:r>
          </w:p>
        </w:tc>
        <w:tc>
          <w:tcPr>
            <w:tcW w:w="1701" w:type="dxa"/>
            <w:tcBorders>
              <w:left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19539,2</w:t>
            </w:r>
          </w:p>
        </w:tc>
      </w:tr>
      <w:tr w:rsidR="001A54DA" w:rsidRPr="00EC15E3" w:rsidTr="00272F20">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gridAfter w:val="2"/>
          <w:wAfter w:w="2554" w:type="dxa"/>
          <w:trHeight w:val="679"/>
          <w:tblCellSpacing w:w="5" w:type="nil"/>
        </w:trPr>
        <w:tc>
          <w:tcPr>
            <w:tcW w:w="710" w:type="dxa"/>
            <w:vMerge/>
            <w:tcBorders>
              <w:top w:val="single" w:sz="4" w:space="0" w:color="auto"/>
              <w:left w:val="single" w:sz="4" w:space="0" w:color="auto"/>
              <w:bottom w:val="single" w:sz="4" w:space="0" w:color="auto"/>
              <w:right w:val="single" w:sz="4" w:space="0" w:color="auto"/>
            </w:tcBorders>
          </w:tcPr>
          <w:p w:rsidR="001A54DA" w:rsidRPr="00EC15E3" w:rsidRDefault="001A54DA" w:rsidP="00272F20">
            <w:pPr>
              <w:autoSpaceDE w:val="0"/>
              <w:autoSpaceDN w:val="0"/>
              <w:adjustRightInd w:val="0"/>
              <w:jc w:val="center"/>
              <w:rPr>
                <w:sz w:val="27"/>
                <w:szCs w:val="27"/>
                <w:lang w:val="ru-RU"/>
              </w:rPr>
            </w:pPr>
          </w:p>
        </w:tc>
        <w:tc>
          <w:tcPr>
            <w:tcW w:w="3827" w:type="dxa"/>
            <w:vMerge/>
            <w:tcBorders>
              <w:top w:val="single" w:sz="4" w:space="0" w:color="auto"/>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rPr>
                <w:bCs/>
                <w:spacing w:val="-20"/>
                <w:sz w:val="27"/>
                <w:szCs w:val="27"/>
                <w:lang w:val="ru-RU"/>
              </w:rPr>
            </w:pPr>
          </w:p>
        </w:tc>
        <w:tc>
          <w:tcPr>
            <w:tcW w:w="2835" w:type="dxa"/>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rPr>
                <w:sz w:val="27"/>
                <w:szCs w:val="27"/>
                <w:lang w:val="ru-RU"/>
              </w:rPr>
            </w:pPr>
            <w:r w:rsidRPr="00EC15E3">
              <w:rPr>
                <w:sz w:val="27"/>
                <w:szCs w:val="27"/>
                <w:lang w:val="ru-RU"/>
              </w:rPr>
              <w:t>местный бюджет</w:t>
            </w:r>
          </w:p>
          <w:p w:rsidR="001A54DA" w:rsidRPr="00EC15E3" w:rsidRDefault="001A54DA" w:rsidP="00272F20">
            <w:pPr>
              <w:widowControl w:val="0"/>
              <w:autoSpaceDE w:val="0"/>
              <w:autoSpaceDN w:val="0"/>
              <w:adjustRightInd w:val="0"/>
              <w:rPr>
                <w:sz w:val="27"/>
                <w:szCs w:val="27"/>
                <w:lang w:val="ru-RU"/>
              </w:rPr>
            </w:pPr>
          </w:p>
        </w:tc>
        <w:tc>
          <w:tcPr>
            <w:tcW w:w="1417" w:type="dxa"/>
            <w:tcBorders>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40000</w:t>
            </w:r>
          </w:p>
        </w:tc>
        <w:tc>
          <w:tcPr>
            <w:tcW w:w="1560" w:type="dxa"/>
            <w:tcBorders>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45696</w:t>
            </w:r>
          </w:p>
        </w:tc>
        <w:tc>
          <w:tcPr>
            <w:tcW w:w="1559" w:type="dxa"/>
            <w:tcBorders>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c>
          <w:tcPr>
            <w:tcW w:w="1559" w:type="dxa"/>
            <w:tcBorders>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c>
          <w:tcPr>
            <w:tcW w:w="1701" w:type="dxa"/>
            <w:tcBorders>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r>
      <w:tr w:rsidR="001A54DA" w:rsidRPr="00EC15E3" w:rsidTr="00272F20">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gridAfter w:val="2"/>
          <w:wAfter w:w="2554" w:type="dxa"/>
          <w:trHeight w:val="428"/>
          <w:tblCellSpacing w:w="5" w:type="nil"/>
        </w:trPr>
        <w:tc>
          <w:tcPr>
            <w:tcW w:w="710" w:type="dxa"/>
            <w:vMerge w:val="restart"/>
            <w:tcBorders>
              <w:top w:val="single" w:sz="4" w:space="0" w:color="auto"/>
              <w:left w:val="single" w:sz="4" w:space="0" w:color="auto"/>
              <w:right w:val="single" w:sz="4" w:space="0" w:color="auto"/>
            </w:tcBorders>
          </w:tcPr>
          <w:p w:rsidR="001A54DA" w:rsidRPr="00EC15E3" w:rsidRDefault="001A54DA" w:rsidP="00272F20">
            <w:pPr>
              <w:widowControl w:val="0"/>
              <w:autoSpaceDE w:val="0"/>
              <w:autoSpaceDN w:val="0"/>
              <w:adjustRightInd w:val="0"/>
              <w:jc w:val="center"/>
              <w:rPr>
                <w:bCs/>
                <w:sz w:val="27"/>
                <w:szCs w:val="27"/>
                <w:lang w:val="ru-RU"/>
              </w:rPr>
            </w:pPr>
            <w:r w:rsidRPr="00EC15E3">
              <w:rPr>
                <w:bCs/>
                <w:sz w:val="27"/>
                <w:szCs w:val="27"/>
                <w:lang w:val="ru-RU"/>
              </w:rPr>
              <w:t>2.1</w:t>
            </w:r>
          </w:p>
          <w:p w:rsidR="001A54DA" w:rsidRPr="00EC15E3" w:rsidRDefault="001A54DA" w:rsidP="00272F20">
            <w:pPr>
              <w:widowControl w:val="0"/>
              <w:autoSpaceDE w:val="0"/>
              <w:autoSpaceDN w:val="0"/>
              <w:adjustRightInd w:val="0"/>
              <w:jc w:val="center"/>
              <w:rPr>
                <w:bCs/>
                <w:sz w:val="27"/>
                <w:szCs w:val="27"/>
                <w:lang w:val="ru-RU"/>
              </w:rPr>
            </w:pPr>
          </w:p>
        </w:tc>
        <w:tc>
          <w:tcPr>
            <w:tcW w:w="3827" w:type="dxa"/>
            <w:vMerge w:val="restart"/>
            <w:tcBorders>
              <w:top w:val="single" w:sz="4" w:space="0" w:color="auto"/>
              <w:left w:val="single" w:sz="4" w:space="0" w:color="auto"/>
              <w:right w:val="single" w:sz="4" w:space="0" w:color="auto"/>
            </w:tcBorders>
          </w:tcPr>
          <w:p w:rsidR="001A54DA" w:rsidRPr="00EC15E3" w:rsidRDefault="001A54DA" w:rsidP="00272F20">
            <w:pPr>
              <w:widowControl w:val="0"/>
              <w:autoSpaceDE w:val="0"/>
              <w:autoSpaceDN w:val="0"/>
              <w:adjustRightInd w:val="0"/>
              <w:rPr>
                <w:sz w:val="27"/>
                <w:szCs w:val="27"/>
                <w:lang w:val="ru-RU"/>
              </w:rPr>
            </w:pPr>
            <w:r w:rsidRPr="00EC15E3">
              <w:rPr>
                <w:bCs/>
                <w:sz w:val="27"/>
                <w:szCs w:val="27"/>
                <w:lang w:val="ru-RU"/>
              </w:rPr>
              <w:t>Мероприятие «П</w:t>
            </w:r>
            <w:r w:rsidRPr="00EC15E3">
              <w:rPr>
                <w:sz w:val="27"/>
                <w:szCs w:val="27"/>
                <w:lang w:val="ru-RU"/>
              </w:rPr>
              <w:t xml:space="preserve">овышение качества профессионального </w:t>
            </w:r>
          </w:p>
          <w:p w:rsidR="001A54DA" w:rsidRPr="00EC15E3" w:rsidRDefault="001A54DA" w:rsidP="00272F20">
            <w:pPr>
              <w:widowControl w:val="0"/>
              <w:autoSpaceDE w:val="0"/>
              <w:autoSpaceDN w:val="0"/>
              <w:adjustRightInd w:val="0"/>
              <w:rPr>
                <w:sz w:val="27"/>
                <w:szCs w:val="27"/>
                <w:lang w:val="ru-RU"/>
              </w:rPr>
            </w:pPr>
            <w:r w:rsidRPr="00EC15E3">
              <w:rPr>
                <w:sz w:val="27"/>
                <w:szCs w:val="27"/>
                <w:lang w:val="ru-RU"/>
              </w:rPr>
              <w:t>образования»</w:t>
            </w:r>
          </w:p>
          <w:p w:rsidR="001A54DA" w:rsidRPr="00EC15E3" w:rsidRDefault="001A54DA" w:rsidP="00272F20">
            <w:pPr>
              <w:widowControl w:val="0"/>
              <w:autoSpaceDE w:val="0"/>
              <w:autoSpaceDN w:val="0"/>
              <w:adjustRightInd w:val="0"/>
              <w:rPr>
                <w:sz w:val="27"/>
                <w:szCs w:val="27"/>
                <w:lang w:val="ru-RU"/>
              </w:rPr>
            </w:pPr>
          </w:p>
          <w:p w:rsidR="00937458" w:rsidRPr="00EC15E3" w:rsidRDefault="00937458" w:rsidP="00272F20">
            <w:pPr>
              <w:widowControl w:val="0"/>
              <w:autoSpaceDE w:val="0"/>
              <w:autoSpaceDN w:val="0"/>
              <w:adjustRightInd w:val="0"/>
              <w:rPr>
                <w:sz w:val="27"/>
                <w:szCs w:val="27"/>
                <w:lang w:val="ru-RU"/>
              </w:rPr>
            </w:pPr>
          </w:p>
          <w:p w:rsidR="00937458" w:rsidRPr="00EC15E3" w:rsidRDefault="00937458" w:rsidP="00272F20">
            <w:pPr>
              <w:widowControl w:val="0"/>
              <w:autoSpaceDE w:val="0"/>
              <w:autoSpaceDN w:val="0"/>
              <w:adjustRightInd w:val="0"/>
              <w:rPr>
                <w:sz w:val="27"/>
                <w:szCs w:val="27"/>
                <w:lang w:val="ru-RU"/>
              </w:rPr>
            </w:pPr>
          </w:p>
          <w:p w:rsidR="00937458" w:rsidRPr="00EC15E3" w:rsidRDefault="00937458" w:rsidP="00272F20">
            <w:pPr>
              <w:widowControl w:val="0"/>
              <w:autoSpaceDE w:val="0"/>
              <w:autoSpaceDN w:val="0"/>
              <w:adjustRightInd w:val="0"/>
              <w:rPr>
                <w:sz w:val="27"/>
                <w:szCs w:val="27"/>
                <w:lang w:val="ru-RU"/>
              </w:rPr>
            </w:pPr>
          </w:p>
          <w:p w:rsidR="00937458" w:rsidRPr="00EC15E3" w:rsidRDefault="00937458" w:rsidP="00272F20">
            <w:pPr>
              <w:widowControl w:val="0"/>
              <w:autoSpaceDE w:val="0"/>
              <w:autoSpaceDN w:val="0"/>
              <w:adjustRightInd w:val="0"/>
              <w:rPr>
                <w:sz w:val="27"/>
                <w:szCs w:val="27"/>
                <w:lang w:val="ru-RU"/>
              </w:rPr>
            </w:pPr>
          </w:p>
          <w:p w:rsidR="00937458" w:rsidRPr="00EC15E3" w:rsidRDefault="00937458" w:rsidP="00272F20">
            <w:pPr>
              <w:widowControl w:val="0"/>
              <w:autoSpaceDE w:val="0"/>
              <w:autoSpaceDN w:val="0"/>
              <w:adjustRightInd w:val="0"/>
              <w:rPr>
                <w:sz w:val="27"/>
                <w:szCs w:val="27"/>
                <w:lang w:val="ru-RU"/>
              </w:rPr>
            </w:pPr>
          </w:p>
        </w:tc>
        <w:tc>
          <w:tcPr>
            <w:tcW w:w="2835"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rPr>
                <w:sz w:val="27"/>
                <w:szCs w:val="27"/>
                <w:lang w:val="ru-RU"/>
              </w:rPr>
            </w:pPr>
            <w:r w:rsidRPr="00EC15E3">
              <w:rPr>
                <w:sz w:val="27"/>
                <w:szCs w:val="27"/>
                <w:lang w:val="ru-RU"/>
              </w:rPr>
              <w:t>Всего</w:t>
            </w:r>
          </w:p>
        </w:tc>
        <w:tc>
          <w:tcPr>
            <w:tcW w:w="1417"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31236</w:t>
            </w:r>
          </w:p>
        </w:tc>
        <w:tc>
          <w:tcPr>
            <w:tcW w:w="1560"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73410</w:t>
            </w:r>
          </w:p>
        </w:tc>
        <w:tc>
          <w:tcPr>
            <w:tcW w:w="1559"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47672,5</w:t>
            </w:r>
          </w:p>
        </w:tc>
        <w:tc>
          <w:tcPr>
            <w:tcW w:w="1559"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42813,4</w:t>
            </w:r>
          </w:p>
        </w:tc>
        <w:tc>
          <w:tcPr>
            <w:tcW w:w="1701"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rPr>
            </w:pPr>
            <w:r w:rsidRPr="00EC15E3">
              <w:rPr>
                <w:sz w:val="27"/>
                <w:szCs w:val="27"/>
                <w:lang w:val="ru-RU"/>
              </w:rPr>
              <w:t>100409,1</w:t>
            </w:r>
          </w:p>
        </w:tc>
      </w:tr>
      <w:tr w:rsidR="001A54DA" w:rsidRPr="00EC15E3" w:rsidTr="00272F20">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gridAfter w:val="2"/>
          <w:wAfter w:w="2554" w:type="dxa"/>
          <w:trHeight w:val="458"/>
          <w:tblCellSpacing w:w="5" w:type="nil"/>
        </w:trPr>
        <w:tc>
          <w:tcPr>
            <w:tcW w:w="710" w:type="dxa"/>
            <w:vMerge/>
            <w:tcBorders>
              <w:left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rPr>
            </w:pPr>
          </w:p>
        </w:tc>
        <w:tc>
          <w:tcPr>
            <w:tcW w:w="3827" w:type="dxa"/>
            <w:vMerge/>
            <w:tcBorders>
              <w:left w:val="single" w:sz="4" w:space="0" w:color="auto"/>
              <w:right w:val="single" w:sz="4" w:space="0" w:color="auto"/>
            </w:tcBorders>
          </w:tcPr>
          <w:p w:rsidR="001A54DA" w:rsidRPr="00EC15E3" w:rsidRDefault="001A54DA" w:rsidP="00272F20">
            <w:pPr>
              <w:widowControl w:val="0"/>
              <w:autoSpaceDE w:val="0"/>
              <w:autoSpaceDN w:val="0"/>
              <w:adjustRightInd w:val="0"/>
              <w:rPr>
                <w:sz w:val="27"/>
                <w:szCs w:val="27"/>
              </w:rPr>
            </w:pPr>
          </w:p>
        </w:tc>
        <w:tc>
          <w:tcPr>
            <w:tcW w:w="2835" w:type="dxa"/>
            <w:tcBorders>
              <w:top w:val="single" w:sz="4" w:space="0" w:color="auto"/>
              <w:left w:val="single" w:sz="4" w:space="0" w:color="auto"/>
              <w:right w:val="single" w:sz="4" w:space="0" w:color="auto"/>
            </w:tcBorders>
          </w:tcPr>
          <w:p w:rsidR="001A54DA" w:rsidRPr="00EC15E3" w:rsidRDefault="001A54DA" w:rsidP="00272F20">
            <w:pPr>
              <w:widowControl w:val="0"/>
              <w:autoSpaceDE w:val="0"/>
              <w:autoSpaceDN w:val="0"/>
              <w:adjustRightInd w:val="0"/>
              <w:rPr>
                <w:sz w:val="27"/>
                <w:szCs w:val="27"/>
                <w:lang w:val="ru-RU"/>
              </w:rPr>
            </w:pPr>
            <w:r w:rsidRPr="00EC15E3">
              <w:rPr>
                <w:sz w:val="27"/>
                <w:szCs w:val="27"/>
                <w:lang w:val="ru-RU"/>
              </w:rPr>
              <w:t>областной</w:t>
            </w:r>
            <w:r w:rsidRPr="00EC15E3">
              <w:rPr>
                <w:sz w:val="27"/>
                <w:szCs w:val="27"/>
              </w:rPr>
              <w:t xml:space="preserve"> </w:t>
            </w:r>
            <w:r w:rsidRPr="00EC15E3">
              <w:rPr>
                <w:sz w:val="27"/>
                <w:szCs w:val="27"/>
                <w:lang w:val="ru-RU"/>
              </w:rPr>
              <w:t>бюджет</w:t>
            </w:r>
            <w:r w:rsidRPr="00EC15E3">
              <w:rPr>
                <w:sz w:val="27"/>
                <w:szCs w:val="27"/>
              </w:rPr>
              <w:t xml:space="preserve"> </w:t>
            </w:r>
          </w:p>
        </w:tc>
        <w:tc>
          <w:tcPr>
            <w:tcW w:w="1417"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31236</w:t>
            </w:r>
          </w:p>
        </w:tc>
        <w:tc>
          <w:tcPr>
            <w:tcW w:w="1560"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rPr>
            </w:pPr>
            <w:r w:rsidRPr="00EC15E3">
              <w:rPr>
                <w:sz w:val="27"/>
                <w:szCs w:val="27"/>
                <w:lang w:val="ru-RU"/>
              </w:rPr>
              <w:t>73410</w:t>
            </w:r>
          </w:p>
        </w:tc>
        <w:tc>
          <w:tcPr>
            <w:tcW w:w="1559"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rPr>
            </w:pPr>
            <w:r w:rsidRPr="00EC15E3">
              <w:rPr>
                <w:sz w:val="27"/>
                <w:szCs w:val="27"/>
                <w:lang w:val="ru-RU"/>
              </w:rPr>
              <w:t>30400</w:t>
            </w:r>
          </w:p>
        </w:tc>
        <w:tc>
          <w:tcPr>
            <w:tcW w:w="1559"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36400,0</w:t>
            </w:r>
          </w:p>
        </w:tc>
        <w:tc>
          <w:tcPr>
            <w:tcW w:w="1701"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84322</w:t>
            </w:r>
          </w:p>
        </w:tc>
      </w:tr>
      <w:tr w:rsidR="001A54DA" w:rsidRPr="00EC15E3" w:rsidTr="00272F20">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gridAfter w:val="2"/>
          <w:wAfter w:w="2554" w:type="dxa"/>
          <w:trHeight w:val="457"/>
          <w:tblCellSpacing w:w="5" w:type="nil"/>
        </w:trPr>
        <w:tc>
          <w:tcPr>
            <w:tcW w:w="710" w:type="dxa"/>
            <w:vMerge/>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rPr>
            </w:pPr>
          </w:p>
        </w:tc>
        <w:tc>
          <w:tcPr>
            <w:tcW w:w="3827" w:type="dxa"/>
            <w:vMerge/>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rPr>
                <w:sz w:val="27"/>
                <w:szCs w:val="27"/>
              </w:rPr>
            </w:pPr>
          </w:p>
        </w:tc>
        <w:tc>
          <w:tcPr>
            <w:tcW w:w="2835"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rPr>
                <w:sz w:val="27"/>
                <w:szCs w:val="27"/>
                <w:lang w:val="ru-RU"/>
              </w:rPr>
            </w:pPr>
            <w:r w:rsidRPr="00EC15E3">
              <w:rPr>
                <w:sz w:val="27"/>
                <w:szCs w:val="27"/>
                <w:lang w:val="ru-RU"/>
              </w:rPr>
              <w:t>иные не запрещенные законодательством источники:</w:t>
            </w:r>
          </w:p>
          <w:p w:rsidR="001A54DA" w:rsidRPr="00EC15E3" w:rsidRDefault="001A54DA" w:rsidP="00272F20">
            <w:pPr>
              <w:widowControl w:val="0"/>
              <w:autoSpaceDE w:val="0"/>
              <w:autoSpaceDN w:val="0"/>
              <w:adjustRightInd w:val="0"/>
              <w:rPr>
                <w:sz w:val="27"/>
                <w:szCs w:val="27"/>
                <w:lang w:val="ru-RU"/>
              </w:rPr>
            </w:pPr>
          </w:p>
          <w:p w:rsidR="001A54DA" w:rsidRPr="00EC15E3" w:rsidRDefault="001A54DA" w:rsidP="00272F20">
            <w:pPr>
              <w:widowControl w:val="0"/>
              <w:autoSpaceDE w:val="0"/>
              <w:autoSpaceDN w:val="0"/>
              <w:adjustRightInd w:val="0"/>
              <w:rPr>
                <w:sz w:val="27"/>
                <w:szCs w:val="27"/>
                <w:lang w:val="ru-RU"/>
              </w:rPr>
            </w:pPr>
            <w:r w:rsidRPr="00EC15E3">
              <w:rPr>
                <w:sz w:val="27"/>
                <w:szCs w:val="27"/>
                <w:lang w:val="ru-RU"/>
              </w:rPr>
              <w:t xml:space="preserve">федеральный бюджет </w:t>
            </w:r>
          </w:p>
          <w:p w:rsidR="001A54DA" w:rsidRPr="00EC15E3" w:rsidRDefault="001A54DA" w:rsidP="00272F20">
            <w:pPr>
              <w:widowControl w:val="0"/>
              <w:autoSpaceDE w:val="0"/>
              <w:autoSpaceDN w:val="0"/>
              <w:adjustRightInd w:val="0"/>
              <w:rPr>
                <w:sz w:val="27"/>
                <w:szCs w:val="27"/>
                <w:lang w:val="ru-RU"/>
              </w:rPr>
            </w:pPr>
          </w:p>
        </w:tc>
        <w:tc>
          <w:tcPr>
            <w:tcW w:w="1417"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p>
          <w:p w:rsidR="001A54DA" w:rsidRPr="00EC15E3" w:rsidRDefault="001A54DA" w:rsidP="00272F20">
            <w:pPr>
              <w:widowControl w:val="0"/>
              <w:autoSpaceDE w:val="0"/>
              <w:autoSpaceDN w:val="0"/>
              <w:adjustRightInd w:val="0"/>
              <w:jc w:val="center"/>
              <w:rPr>
                <w:sz w:val="27"/>
                <w:szCs w:val="27"/>
                <w:lang w:val="ru-RU"/>
              </w:rPr>
            </w:pPr>
          </w:p>
          <w:p w:rsidR="001A54DA" w:rsidRPr="00EC15E3" w:rsidRDefault="001A54DA" w:rsidP="00272F20">
            <w:pPr>
              <w:widowControl w:val="0"/>
              <w:autoSpaceDE w:val="0"/>
              <w:autoSpaceDN w:val="0"/>
              <w:adjustRightInd w:val="0"/>
              <w:jc w:val="center"/>
              <w:rPr>
                <w:sz w:val="27"/>
                <w:szCs w:val="27"/>
                <w:lang w:val="ru-RU"/>
              </w:rPr>
            </w:pPr>
          </w:p>
          <w:p w:rsidR="001A54DA" w:rsidRPr="00EC15E3" w:rsidRDefault="001A54DA" w:rsidP="00272F20">
            <w:pPr>
              <w:widowControl w:val="0"/>
              <w:autoSpaceDE w:val="0"/>
              <w:autoSpaceDN w:val="0"/>
              <w:adjustRightInd w:val="0"/>
              <w:jc w:val="center"/>
              <w:rPr>
                <w:sz w:val="27"/>
                <w:szCs w:val="27"/>
                <w:lang w:val="ru-RU"/>
              </w:rPr>
            </w:pPr>
          </w:p>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0</w:t>
            </w:r>
          </w:p>
        </w:tc>
        <w:tc>
          <w:tcPr>
            <w:tcW w:w="1560"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p>
          <w:p w:rsidR="001A54DA" w:rsidRPr="00EC15E3" w:rsidRDefault="001A54DA" w:rsidP="00272F20">
            <w:pPr>
              <w:jc w:val="center"/>
              <w:rPr>
                <w:sz w:val="27"/>
                <w:szCs w:val="27"/>
                <w:lang w:val="ru-RU"/>
              </w:rPr>
            </w:pPr>
          </w:p>
          <w:p w:rsidR="001A54DA" w:rsidRPr="00EC15E3" w:rsidRDefault="001A54DA" w:rsidP="00272F20">
            <w:pPr>
              <w:jc w:val="center"/>
              <w:rPr>
                <w:sz w:val="27"/>
                <w:szCs w:val="27"/>
                <w:lang w:val="ru-RU"/>
              </w:rPr>
            </w:pPr>
          </w:p>
          <w:p w:rsidR="001A54DA" w:rsidRPr="00EC15E3" w:rsidRDefault="001A54DA" w:rsidP="00272F20">
            <w:pPr>
              <w:jc w:val="center"/>
              <w:rPr>
                <w:sz w:val="27"/>
                <w:szCs w:val="27"/>
                <w:lang w:val="ru-RU"/>
              </w:rPr>
            </w:pPr>
          </w:p>
          <w:p w:rsidR="001A54DA" w:rsidRPr="00EC15E3" w:rsidRDefault="001A54DA" w:rsidP="00272F20">
            <w:pPr>
              <w:jc w:val="center"/>
              <w:rPr>
                <w:sz w:val="27"/>
                <w:szCs w:val="27"/>
                <w:lang w:val="ru-RU"/>
              </w:rPr>
            </w:pPr>
            <w:r w:rsidRPr="00EC15E3">
              <w:rPr>
                <w:sz w:val="27"/>
                <w:szCs w:val="27"/>
                <w:lang w:val="ru-RU"/>
              </w:rPr>
              <w:t>0</w:t>
            </w:r>
          </w:p>
        </w:tc>
        <w:tc>
          <w:tcPr>
            <w:tcW w:w="1559"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p>
          <w:p w:rsidR="001A54DA" w:rsidRPr="00EC15E3" w:rsidRDefault="001A54DA" w:rsidP="00272F20">
            <w:pPr>
              <w:jc w:val="center"/>
              <w:rPr>
                <w:sz w:val="27"/>
                <w:szCs w:val="27"/>
                <w:lang w:val="ru-RU"/>
              </w:rPr>
            </w:pPr>
          </w:p>
          <w:p w:rsidR="001A54DA" w:rsidRPr="00EC15E3" w:rsidRDefault="001A54DA" w:rsidP="00272F20">
            <w:pPr>
              <w:jc w:val="center"/>
              <w:rPr>
                <w:sz w:val="27"/>
                <w:szCs w:val="27"/>
                <w:lang w:val="ru-RU"/>
              </w:rPr>
            </w:pPr>
          </w:p>
          <w:p w:rsidR="001A54DA" w:rsidRPr="00EC15E3" w:rsidRDefault="001A54DA" w:rsidP="00272F20">
            <w:pPr>
              <w:jc w:val="center"/>
              <w:rPr>
                <w:sz w:val="27"/>
                <w:szCs w:val="27"/>
                <w:lang w:val="ru-RU"/>
              </w:rPr>
            </w:pPr>
          </w:p>
          <w:p w:rsidR="001A54DA" w:rsidRPr="00EC15E3" w:rsidRDefault="001A54DA" w:rsidP="00272F20">
            <w:pPr>
              <w:jc w:val="center"/>
              <w:rPr>
                <w:sz w:val="27"/>
                <w:szCs w:val="27"/>
                <w:lang w:val="ru-RU"/>
              </w:rPr>
            </w:pPr>
            <w:r w:rsidRPr="00EC15E3">
              <w:rPr>
                <w:sz w:val="27"/>
                <w:szCs w:val="27"/>
                <w:lang w:val="ru-RU"/>
              </w:rPr>
              <w:t>17272,5</w:t>
            </w:r>
          </w:p>
        </w:tc>
        <w:tc>
          <w:tcPr>
            <w:tcW w:w="1559"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p>
          <w:p w:rsidR="001A54DA" w:rsidRPr="00EC15E3" w:rsidRDefault="001A54DA" w:rsidP="00272F20">
            <w:pPr>
              <w:jc w:val="center"/>
              <w:rPr>
                <w:sz w:val="27"/>
                <w:szCs w:val="27"/>
                <w:lang w:val="ru-RU"/>
              </w:rPr>
            </w:pPr>
          </w:p>
          <w:p w:rsidR="001A54DA" w:rsidRPr="00EC15E3" w:rsidRDefault="001A54DA" w:rsidP="00272F20">
            <w:pPr>
              <w:jc w:val="center"/>
              <w:rPr>
                <w:sz w:val="27"/>
                <w:szCs w:val="27"/>
                <w:lang w:val="ru-RU"/>
              </w:rPr>
            </w:pPr>
          </w:p>
          <w:p w:rsidR="001A54DA" w:rsidRPr="00EC15E3" w:rsidRDefault="001A54DA" w:rsidP="00272F20">
            <w:pPr>
              <w:jc w:val="center"/>
              <w:rPr>
                <w:sz w:val="27"/>
                <w:szCs w:val="27"/>
                <w:lang w:val="ru-RU"/>
              </w:rPr>
            </w:pPr>
          </w:p>
          <w:p w:rsidR="001A54DA" w:rsidRPr="00EC15E3" w:rsidRDefault="001A54DA" w:rsidP="00272F20">
            <w:pPr>
              <w:jc w:val="center"/>
              <w:rPr>
                <w:sz w:val="27"/>
                <w:szCs w:val="27"/>
                <w:lang w:val="ru-RU"/>
              </w:rPr>
            </w:pPr>
            <w:r w:rsidRPr="00EC15E3">
              <w:rPr>
                <w:sz w:val="27"/>
                <w:szCs w:val="27"/>
                <w:lang w:val="ru-RU"/>
              </w:rPr>
              <w:t>6413,4</w:t>
            </w:r>
          </w:p>
        </w:tc>
        <w:tc>
          <w:tcPr>
            <w:tcW w:w="1701"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p>
          <w:p w:rsidR="001A54DA" w:rsidRPr="00EC15E3" w:rsidRDefault="001A54DA" w:rsidP="00272F20">
            <w:pPr>
              <w:jc w:val="center"/>
              <w:rPr>
                <w:sz w:val="27"/>
                <w:szCs w:val="27"/>
                <w:lang w:val="ru-RU"/>
              </w:rPr>
            </w:pPr>
          </w:p>
          <w:p w:rsidR="001A54DA" w:rsidRPr="00EC15E3" w:rsidRDefault="001A54DA" w:rsidP="00272F20">
            <w:pPr>
              <w:jc w:val="center"/>
              <w:rPr>
                <w:sz w:val="27"/>
                <w:szCs w:val="27"/>
                <w:lang w:val="ru-RU"/>
              </w:rPr>
            </w:pPr>
          </w:p>
          <w:p w:rsidR="001A54DA" w:rsidRPr="00EC15E3" w:rsidRDefault="001A54DA" w:rsidP="00272F20">
            <w:pPr>
              <w:jc w:val="center"/>
              <w:rPr>
                <w:sz w:val="27"/>
                <w:szCs w:val="27"/>
                <w:lang w:val="ru-RU"/>
              </w:rPr>
            </w:pPr>
          </w:p>
          <w:p w:rsidR="001A54DA" w:rsidRPr="00EC15E3" w:rsidRDefault="001A54DA" w:rsidP="00272F20">
            <w:pPr>
              <w:jc w:val="center"/>
              <w:rPr>
                <w:sz w:val="27"/>
                <w:szCs w:val="27"/>
                <w:lang w:val="ru-RU"/>
              </w:rPr>
            </w:pPr>
            <w:r w:rsidRPr="00EC15E3">
              <w:rPr>
                <w:sz w:val="27"/>
                <w:szCs w:val="27"/>
                <w:lang w:val="ru-RU"/>
              </w:rPr>
              <w:t>16087,1</w:t>
            </w:r>
          </w:p>
        </w:tc>
      </w:tr>
      <w:tr w:rsidR="001A54DA" w:rsidRPr="00EC15E3" w:rsidTr="00272F20">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gridAfter w:val="2"/>
          <w:wAfter w:w="2554" w:type="dxa"/>
          <w:trHeight w:val="414"/>
          <w:tblCellSpacing w:w="5" w:type="nil"/>
        </w:trPr>
        <w:tc>
          <w:tcPr>
            <w:tcW w:w="710" w:type="dxa"/>
            <w:vMerge w:val="restart"/>
            <w:tcBorders>
              <w:top w:val="single" w:sz="4" w:space="0" w:color="auto"/>
              <w:left w:val="single" w:sz="4" w:space="0" w:color="auto"/>
              <w:right w:val="single" w:sz="4" w:space="0" w:color="auto"/>
            </w:tcBorders>
          </w:tcPr>
          <w:p w:rsidR="001A54DA" w:rsidRPr="00EC15E3" w:rsidRDefault="001A54DA" w:rsidP="00272F20">
            <w:pPr>
              <w:ind w:left="-75" w:right="-75"/>
              <w:jc w:val="center"/>
              <w:rPr>
                <w:spacing w:val="-24"/>
                <w:sz w:val="27"/>
                <w:szCs w:val="27"/>
                <w:lang w:val="ru-RU"/>
              </w:rPr>
            </w:pPr>
            <w:r w:rsidRPr="00EC15E3">
              <w:rPr>
                <w:spacing w:val="-24"/>
                <w:sz w:val="27"/>
                <w:szCs w:val="27"/>
                <w:lang w:val="ru-RU"/>
              </w:rPr>
              <w:t>2.1-1</w:t>
            </w:r>
          </w:p>
        </w:tc>
        <w:tc>
          <w:tcPr>
            <w:tcW w:w="3827" w:type="dxa"/>
            <w:vMerge w:val="restart"/>
            <w:tcBorders>
              <w:top w:val="single" w:sz="4" w:space="0" w:color="auto"/>
              <w:left w:val="single" w:sz="4" w:space="0" w:color="auto"/>
              <w:right w:val="single" w:sz="4" w:space="0" w:color="auto"/>
            </w:tcBorders>
          </w:tcPr>
          <w:p w:rsidR="001A54DA" w:rsidRPr="00EC15E3" w:rsidRDefault="001A54DA" w:rsidP="00272F20">
            <w:pPr>
              <w:autoSpaceDE w:val="0"/>
              <w:autoSpaceDN w:val="0"/>
              <w:adjustRightInd w:val="0"/>
              <w:ind w:right="-75"/>
              <w:rPr>
                <w:bCs/>
                <w:sz w:val="27"/>
                <w:szCs w:val="27"/>
                <w:lang w:val="ru-RU"/>
              </w:rPr>
            </w:pPr>
            <w:r w:rsidRPr="00EC15E3">
              <w:rPr>
                <w:bCs/>
                <w:sz w:val="27"/>
                <w:szCs w:val="27"/>
                <w:lang w:val="ru-RU"/>
              </w:rPr>
              <w:t>Мероприятие «Создание базовых профессиональных образовательных организаций, обеспечивающих поддержку региональных систем инклю</w:t>
            </w:r>
            <w:r w:rsidRPr="00EC15E3">
              <w:rPr>
                <w:bCs/>
                <w:sz w:val="27"/>
                <w:szCs w:val="27"/>
                <w:lang w:val="ru-RU"/>
              </w:rPr>
              <w:softHyphen/>
              <w:t>зивного профессионального образования инвалидов  в Кемеровской области»</w:t>
            </w:r>
          </w:p>
          <w:p w:rsidR="001A54DA" w:rsidRPr="00EC15E3" w:rsidRDefault="001A54DA" w:rsidP="00272F20">
            <w:pPr>
              <w:autoSpaceDE w:val="0"/>
              <w:autoSpaceDN w:val="0"/>
              <w:adjustRightInd w:val="0"/>
              <w:ind w:right="-75"/>
              <w:rPr>
                <w:bCs/>
                <w:sz w:val="27"/>
                <w:szCs w:val="27"/>
                <w:lang w:val="ru-RU"/>
              </w:rPr>
            </w:pPr>
          </w:p>
          <w:p w:rsidR="00442AAA" w:rsidRPr="00EC15E3" w:rsidRDefault="00442AAA" w:rsidP="00272F20">
            <w:pPr>
              <w:autoSpaceDE w:val="0"/>
              <w:autoSpaceDN w:val="0"/>
              <w:adjustRightInd w:val="0"/>
              <w:ind w:right="-75"/>
              <w:rPr>
                <w:bCs/>
                <w:sz w:val="27"/>
                <w:szCs w:val="27"/>
                <w:lang w:val="ru-RU"/>
              </w:rPr>
            </w:pPr>
          </w:p>
        </w:tc>
        <w:tc>
          <w:tcPr>
            <w:tcW w:w="2835"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rPr>
                <w:sz w:val="27"/>
                <w:szCs w:val="27"/>
                <w:lang w:val="ru-RU"/>
              </w:rPr>
            </w:pPr>
            <w:r w:rsidRPr="00EC15E3">
              <w:rPr>
                <w:sz w:val="27"/>
                <w:szCs w:val="27"/>
                <w:lang w:val="ru-RU"/>
              </w:rPr>
              <w:t>Всего</w:t>
            </w:r>
          </w:p>
        </w:tc>
        <w:tc>
          <w:tcPr>
            <w:tcW w:w="1417"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0</w:t>
            </w:r>
          </w:p>
        </w:tc>
        <w:tc>
          <w:tcPr>
            <w:tcW w:w="1560"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rPr>
            </w:pPr>
            <w:r w:rsidRPr="00EC15E3">
              <w:rPr>
                <w:sz w:val="27"/>
                <w:szCs w:val="27"/>
                <w:lang w:val="ru-RU"/>
              </w:rPr>
              <w:t>0</w:t>
            </w:r>
          </w:p>
        </w:tc>
        <w:tc>
          <w:tcPr>
            <w:tcW w:w="1559"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rPr>
            </w:pPr>
            <w:r w:rsidRPr="00EC15E3">
              <w:rPr>
                <w:sz w:val="27"/>
                <w:szCs w:val="27"/>
                <w:lang w:val="ru-RU"/>
              </w:rPr>
              <w:t>24675</w:t>
            </w:r>
          </w:p>
        </w:tc>
        <w:tc>
          <w:tcPr>
            <w:tcW w:w="1559"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lang w:val="en-US"/>
              </w:rPr>
            </w:pPr>
            <w:r w:rsidRPr="00EC15E3">
              <w:rPr>
                <w:sz w:val="27"/>
                <w:szCs w:val="27"/>
                <w:lang w:val="ru-RU"/>
              </w:rPr>
              <w:t>8786,4</w:t>
            </w:r>
          </w:p>
        </w:tc>
        <w:tc>
          <w:tcPr>
            <w:tcW w:w="1701"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lang w:val="en-US"/>
              </w:rPr>
            </w:pPr>
            <w:r w:rsidRPr="00EC15E3">
              <w:rPr>
                <w:sz w:val="27"/>
                <w:szCs w:val="27"/>
                <w:lang w:val="ru-RU"/>
              </w:rPr>
              <w:t>7215,6</w:t>
            </w:r>
          </w:p>
        </w:tc>
      </w:tr>
      <w:tr w:rsidR="001A54DA" w:rsidRPr="00EC15E3" w:rsidTr="00272F20">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gridAfter w:val="2"/>
          <w:wAfter w:w="2554" w:type="dxa"/>
          <w:trHeight w:val="358"/>
          <w:tblCellSpacing w:w="5" w:type="nil"/>
        </w:trPr>
        <w:tc>
          <w:tcPr>
            <w:tcW w:w="710" w:type="dxa"/>
            <w:vMerge/>
            <w:tcBorders>
              <w:left w:val="single" w:sz="4" w:space="0" w:color="auto"/>
              <w:right w:val="single" w:sz="4" w:space="0" w:color="auto"/>
            </w:tcBorders>
          </w:tcPr>
          <w:p w:rsidR="001A54DA" w:rsidRPr="00EC15E3" w:rsidRDefault="001A54DA" w:rsidP="00272F20">
            <w:pPr>
              <w:widowControl w:val="0"/>
              <w:autoSpaceDE w:val="0"/>
              <w:autoSpaceDN w:val="0"/>
              <w:adjustRightInd w:val="0"/>
              <w:jc w:val="center"/>
              <w:rPr>
                <w:bCs/>
                <w:spacing w:val="-20"/>
                <w:sz w:val="27"/>
                <w:szCs w:val="27"/>
                <w:lang w:val="ru-RU"/>
              </w:rPr>
            </w:pPr>
          </w:p>
        </w:tc>
        <w:tc>
          <w:tcPr>
            <w:tcW w:w="3827" w:type="dxa"/>
            <w:vMerge/>
            <w:tcBorders>
              <w:left w:val="single" w:sz="4" w:space="0" w:color="auto"/>
              <w:right w:val="single" w:sz="4" w:space="0" w:color="auto"/>
            </w:tcBorders>
          </w:tcPr>
          <w:p w:rsidR="001A54DA" w:rsidRPr="00EC15E3" w:rsidRDefault="001A54DA" w:rsidP="00272F20">
            <w:pPr>
              <w:widowControl w:val="0"/>
              <w:autoSpaceDE w:val="0"/>
              <w:autoSpaceDN w:val="0"/>
              <w:adjustRightInd w:val="0"/>
              <w:rPr>
                <w:bCs/>
                <w:sz w:val="27"/>
                <w:szCs w:val="27"/>
                <w:lang w:val="ru-RU"/>
              </w:rPr>
            </w:pPr>
          </w:p>
        </w:tc>
        <w:tc>
          <w:tcPr>
            <w:tcW w:w="2835"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rPr>
                <w:sz w:val="27"/>
                <w:szCs w:val="27"/>
                <w:lang w:val="ru-RU"/>
              </w:rPr>
            </w:pPr>
            <w:r w:rsidRPr="00EC15E3">
              <w:rPr>
                <w:sz w:val="27"/>
                <w:szCs w:val="27"/>
                <w:lang w:val="ru-RU"/>
              </w:rPr>
              <w:t>областной</w:t>
            </w:r>
            <w:r w:rsidRPr="00EC15E3">
              <w:rPr>
                <w:sz w:val="27"/>
                <w:szCs w:val="27"/>
              </w:rPr>
              <w:t xml:space="preserve"> </w:t>
            </w:r>
            <w:r w:rsidRPr="00EC15E3">
              <w:rPr>
                <w:sz w:val="27"/>
                <w:szCs w:val="27"/>
                <w:lang w:val="ru-RU"/>
              </w:rPr>
              <w:t>бюджет</w:t>
            </w:r>
            <w:r w:rsidRPr="00EC15E3">
              <w:rPr>
                <w:sz w:val="27"/>
                <w:szCs w:val="27"/>
              </w:rPr>
              <w:t xml:space="preserve"> </w:t>
            </w:r>
          </w:p>
        </w:tc>
        <w:tc>
          <w:tcPr>
            <w:tcW w:w="1417"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0</w:t>
            </w:r>
          </w:p>
        </w:tc>
        <w:tc>
          <w:tcPr>
            <w:tcW w:w="1560"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rPr>
            </w:pPr>
            <w:r w:rsidRPr="00EC15E3">
              <w:rPr>
                <w:sz w:val="27"/>
                <w:szCs w:val="27"/>
                <w:lang w:val="ru-RU"/>
              </w:rPr>
              <w:t>0</w:t>
            </w:r>
          </w:p>
        </w:tc>
        <w:tc>
          <w:tcPr>
            <w:tcW w:w="1559"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en-US"/>
              </w:rPr>
              <w:t>7402</w:t>
            </w:r>
            <w:r w:rsidRPr="00EC15E3">
              <w:rPr>
                <w:sz w:val="27"/>
                <w:szCs w:val="27"/>
                <w:lang w:val="ru-RU"/>
              </w:rPr>
              <w:t>,5</w:t>
            </w:r>
          </w:p>
        </w:tc>
        <w:tc>
          <w:tcPr>
            <w:tcW w:w="1559"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lang w:val="en-US"/>
              </w:rPr>
            </w:pPr>
            <w:r w:rsidRPr="00EC15E3">
              <w:rPr>
                <w:sz w:val="27"/>
                <w:szCs w:val="27"/>
                <w:lang w:val="ru-RU"/>
              </w:rPr>
              <w:t>2373</w:t>
            </w:r>
          </w:p>
        </w:tc>
        <w:tc>
          <w:tcPr>
            <w:tcW w:w="1701"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lang w:val="en-US"/>
              </w:rPr>
            </w:pPr>
            <w:r w:rsidRPr="00EC15E3">
              <w:rPr>
                <w:sz w:val="27"/>
                <w:szCs w:val="27"/>
                <w:lang w:val="ru-RU"/>
              </w:rPr>
              <w:t>1226,7</w:t>
            </w:r>
          </w:p>
        </w:tc>
      </w:tr>
      <w:tr w:rsidR="001A54DA" w:rsidRPr="00EC15E3" w:rsidTr="00272F20">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gridAfter w:val="2"/>
          <w:wAfter w:w="2554" w:type="dxa"/>
          <w:trHeight w:val="967"/>
          <w:tblCellSpacing w:w="5" w:type="nil"/>
        </w:trPr>
        <w:tc>
          <w:tcPr>
            <w:tcW w:w="710" w:type="dxa"/>
            <w:vMerge/>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bCs/>
                <w:spacing w:val="-20"/>
                <w:sz w:val="27"/>
                <w:szCs w:val="27"/>
                <w:lang w:val="ru-RU"/>
              </w:rPr>
            </w:pPr>
          </w:p>
        </w:tc>
        <w:tc>
          <w:tcPr>
            <w:tcW w:w="3827" w:type="dxa"/>
            <w:vMerge/>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rPr>
                <w:bCs/>
                <w:sz w:val="27"/>
                <w:szCs w:val="27"/>
                <w:lang w:val="ru-RU"/>
              </w:rPr>
            </w:pPr>
          </w:p>
        </w:tc>
        <w:tc>
          <w:tcPr>
            <w:tcW w:w="2835"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rPr>
                <w:sz w:val="27"/>
                <w:szCs w:val="27"/>
                <w:lang w:val="ru-RU"/>
              </w:rPr>
            </w:pPr>
            <w:r w:rsidRPr="00EC15E3">
              <w:rPr>
                <w:sz w:val="27"/>
                <w:szCs w:val="27"/>
                <w:lang w:val="ru-RU"/>
              </w:rPr>
              <w:t>иные не запрещенные законодательством источники:</w:t>
            </w:r>
          </w:p>
          <w:p w:rsidR="001A54DA" w:rsidRPr="00EC15E3" w:rsidRDefault="001A54DA" w:rsidP="00272F20">
            <w:pPr>
              <w:widowControl w:val="0"/>
              <w:autoSpaceDE w:val="0"/>
              <w:autoSpaceDN w:val="0"/>
              <w:adjustRightInd w:val="0"/>
              <w:rPr>
                <w:sz w:val="27"/>
                <w:szCs w:val="27"/>
                <w:lang w:val="ru-RU"/>
              </w:rPr>
            </w:pPr>
          </w:p>
          <w:p w:rsidR="001A54DA" w:rsidRPr="00EC15E3" w:rsidRDefault="001A54DA" w:rsidP="00272F20">
            <w:pPr>
              <w:widowControl w:val="0"/>
              <w:autoSpaceDE w:val="0"/>
              <w:autoSpaceDN w:val="0"/>
              <w:adjustRightInd w:val="0"/>
              <w:rPr>
                <w:sz w:val="27"/>
                <w:szCs w:val="27"/>
                <w:lang w:val="ru-RU"/>
              </w:rPr>
            </w:pPr>
            <w:r w:rsidRPr="00EC15E3">
              <w:rPr>
                <w:sz w:val="27"/>
                <w:szCs w:val="27"/>
                <w:lang w:val="ru-RU"/>
              </w:rPr>
              <w:t xml:space="preserve">федеральный бюджет </w:t>
            </w:r>
          </w:p>
        </w:tc>
        <w:tc>
          <w:tcPr>
            <w:tcW w:w="1417"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p>
          <w:p w:rsidR="001A54DA" w:rsidRPr="00EC15E3" w:rsidRDefault="001A54DA" w:rsidP="00272F20">
            <w:pPr>
              <w:widowControl w:val="0"/>
              <w:autoSpaceDE w:val="0"/>
              <w:autoSpaceDN w:val="0"/>
              <w:adjustRightInd w:val="0"/>
              <w:jc w:val="center"/>
              <w:rPr>
                <w:sz w:val="27"/>
                <w:szCs w:val="27"/>
                <w:lang w:val="ru-RU"/>
              </w:rPr>
            </w:pPr>
          </w:p>
          <w:p w:rsidR="001A54DA" w:rsidRPr="00EC15E3" w:rsidRDefault="001A54DA" w:rsidP="00272F20">
            <w:pPr>
              <w:widowControl w:val="0"/>
              <w:autoSpaceDE w:val="0"/>
              <w:autoSpaceDN w:val="0"/>
              <w:adjustRightInd w:val="0"/>
              <w:jc w:val="center"/>
              <w:rPr>
                <w:sz w:val="27"/>
                <w:szCs w:val="27"/>
                <w:lang w:val="ru-RU"/>
              </w:rPr>
            </w:pPr>
          </w:p>
          <w:p w:rsidR="001A54DA" w:rsidRPr="00EC15E3" w:rsidRDefault="001A54DA" w:rsidP="00272F20">
            <w:pPr>
              <w:widowControl w:val="0"/>
              <w:autoSpaceDE w:val="0"/>
              <w:autoSpaceDN w:val="0"/>
              <w:adjustRightInd w:val="0"/>
              <w:jc w:val="center"/>
              <w:rPr>
                <w:sz w:val="27"/>
                <w:szCs w:val="27"/>
                <w:lang w:val="ru-RU"/>
              </w:rPr>
            </w:pPr>
          </w:p>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0</w:t>
            </w:r>
          </w:p>
        </w:tc>
        <w:tc>
          <w:tcPr>
            <w:tcW w:w="1560"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p>
          <w:p w:rsidR="001A54DA" w:rsidRPr="00EC15E3" w:rsidRDefault="001A54DA" w:rsidP="00272F20">
            <w:pPr>
              <w:jc w:val="center"/>
              <w:rPr>
                <w:sz w:val="27"/>
                <w:szCs w:val="27"/>
                <w:lang w:val="ru-RU"/>
              </w:rPr>
            </w:pPr>
          </w:p>
          <w:p w:rsidR="001A54DA" w:rsidRPr="00EC15E3" w:rsidRDefault="001A54DA" w:rsidP="00272F20">
            <w:pPr>
              <w:jc w:val="center"/>
              <w:rPr>
                <w:sz w:val="27"/>
                <w:szCs w:val="27"/>
                <w:lang w:val="ru-RU"/>
              </w:rPr>
            </w:pPr>
          </w:p>
          <w:p w:rsidR="001A54DA" w:rsidRPr="00EC15E3" w:rsidRDefault="001A54DA" w:rsidP="00272F20">
            <w:pPr>
              <w:jc w:val="center"/>
              <w:rPr>
                <w:sz w:val="27"/>
                <w:szCs w:val="27"/>
                <w:lang w:val="ru-RU"/>
              </w:rPr>
            </w:pPr>
          </w:p>
          <w:p w:rsidR="001A54DA" w:rsidRPr="00EC15E3" w:rsidRDefault="001A54DA" w:rsidP="00272F20">
            <w:pPr>
              <w:jc w:val="center"/>
              <w:rPr>
                <w:sz w:val="27"/>
                <w:szCs w:val="27"/>
              </w:rPr>
            </w:pPr>
            <w:r w:rsidRPr="00EC15E3">
              <w:rPr>
                <w:sz w:val="27"/>
                <w:szCs w:val="27"/>
                <w:lang w:val="ru-RU"/>
              </w:rPr>
              <w:t>0</w:t>
            </w:r>
          </w:p>
        </w:tc>
        <w:tc>
          <w:tcPr>
            <w:tcW w:w="1559"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p>
          <w:p w:rsidR="001A54DA" w:rsidRPr="00EC15E3" w:rsidRDefault="001A54DA" w:rsidP="00272F20">
            <w:pPr>
              <w:jc w:val="center"/>
              <w:rPr>
                <w:sz w:val="27"/>
                <w:szCs w:val="27"/>
                <w:lang w:val="ru-RU"/>
              </w:rPr>
            </w:pPr>
          </w:p>
          <w:p w:rsidR="001A54DA" w:rsidRPr="00EC15E3" w:rsidRDefault="001A54DA" w:rsidP="00272F20">
            <w:pPr>
              <w:jc w:val="center"/>
              <w:rPr>
                <w:sz w:val="27"/>
                <w:szCs w:val="27"/>
                <w:lang w:val="ru-RU"/>
              </w:rPr>
            </w:pPr>
          </w:p>
          <w:p w:rsidR="001A54DA" w:rsidRPr="00EC15E3" w:rsidRDefault="001A54DA" w:rsidP="00272F20">
            <w:pPr>
              <w:jc w:val="center"/>
              <w:rPr>
                <w:sz w:val="27"/>
                <w:szCs w:val="27"/>
                <w:lang w:val="ru-RU"/>
              </w:rPr>
            </w:pPr>
          </w:p>
          <w:p w:rsidR="001A54DA" w:rsidRPr="00EC15E3" w:rsidRDefault="001A54DA" w:rsidP="00272F20">
            <w:pPr>
              <w:jc w:val="center"/>
              <w:rPr>
                <w:sz w:val="27"/>
                <w:szCs w:val="27"/>
                <w:lang w:val="ru-RU"/>
              </w:rPr>
            </w:pPr>
            <w:r w:rsidRPr="00EC15E3">
              <w:rPr>
                <w:sz w:val="27"/>
                <w:szCs w:val="27"/>
                <w:lang w:val="ru-RU"/>
              </w:rPr>
              <w:t>17272,5</w:t>
            </w:r>
          </w:p>
        </w:tc>
        <w:tc>
          <w:tcPr>
            <w:tcW w:w="1559"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p>
          <w:p w:rsidR="001A54DA" w:rsidRPr="00EC15E3" w:rsidRDefault="001A54DA" w:rsidP="00272F20">
            <w:pPr>
              <w:jc w:val="center"/>
              <w:rPr>
                <w:sz w:val="27"/>
                <w:szCs w:val="27"/>
                <w:lang w:val="ru-RU"/>
              </w:rPr>
            </w:pPr>
          </w:p>
          <w:p w:rsidR="001A54DA" w:rsidRPr="00EC15E3" w:rsidRDefault="001A54DA" w:rsidP="00272F20">
            <w:pPr>
              <w:jc w:val="center"/>
              <w:rPr>
                <w:sz w:val="27"/>
                <w:szCs w:val="27"/>
                <w:lang w:val="ru-RU"/>
              </w:rPr>
            </w:pPr>
          </w:p>
          <w:p w:rsidR="001A54DA" w:rsidRPr="00EC15E3" w:rsidRDefault="001A54DA" w:rsidP="00272F20">
            <w:pPr>
              <w:jc w:val="center"/>
              <w:rPr>
                <w:sz w:val="27"/>
                <w:szCs w:val="27"/>
                <w:lang w:val="ru-RU"/>
              </w:rPr>
            </w:pPr>
          </w:p>
          <w:p w:rsidR="001A54DA" w:rsidRPr="00EC15E3" w:rsidRDefault="001A54DA" w:rsidP="00272F20">
            <w:pPr>
              <w:jc w:val="center"/>
              <w:rPr>
                <w:sz w:val="27"/>
                <w:szCs w:val="27"/>
                <w:lang w:val="ru-RU"/>
              </w:rPr>
            </w:pPr>
            <w:r w:rsidRPr="00EC15E3">
              <w:rPr>
                <w:sz w:val="27"/>
                <w:szCs w:val="27"/>
                <w:lang w:val="ru-RU"/>
              </w:rPr>
              <w:t>6413,4</w:t>
            </w:r>
          </w:p>
        </w:tc>
        <w:tc>
          <w:tcPr>
            <w:tcW w:w="1701"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p>
          <w:p w:rsidR="001A54DA" w:rsidRPr="00EC15E3" w:rsidRDefault="001A54DA" w:rsidP="00272F20">
            <w:pPr>
              <w:jc w:val="center"/>
              <w:rPr>
                <w:sz w:val="27"/>
                <w:szCs w:val="27"/>
                <w:lang w:val="ru-RU"/>
              </w:rPr>
            </w:pPr>
          </w:p>
          <w:p w:rsidR="001A54DA" w:rsidRPr="00EC15E3" w:rsidRDefault="001A54DA" w:rsidP="00272F20">
            <w:pPr>
              <w:jc w:val="center"/>
              <w:rPr>
                <w:sz w:val="27"/>
                <w:szCs w:val="27"/>
                <w:lang w:val="ru-RU"/>
              </w:rPr>
            </w:pPr>
          </w:p>
          <w:p w:rsidR="001A54DA" w:rsidRPr="00EC15E3" w:rsidRDefault="001A54DA" w:rsidP="00272F20">
            <w:pPr>
              <w:jc w:val="center"/>
              <w:rPr>
                <w:sz w:val="27"/>
                <w:szCs w:val="27"/>
                <w:lang w:val="ru-RU"/>
              </w:rPr>
            </w:pPr>
          </w:p>
          <w:p w:rsidR="001A54DA" w:rsidRPr="00EC15E3" w:rsidRDefault="001A54DA" w:rsidP="00272F20">
            <w:pPr>
              <w:jc w:val="center"/>
              <w:rPr>
                <w:sz w:val="27"/>
                <w:szCs w:val="27"/>
                <w:lang w:val="ru-RU"/>
              </w:rPr>
            </w:pPr>
            <w:r w:rsidRPr="00EC15E3">
              <w:rPr>
                <w:sz w:val="27"/>
                <w:szCs w:val="27"/>
                <w:lang w:val="ru-RU"/>
              </w:rPr>
              <w:t>5988,9</w:t>
            </w:r>
          </w:p>
        </w:tc>
      </w:tr>
      <w:tr w:rsidR="001A54DA" w:rsidRPr="00EC15E3" w:rsidTr="00272F20">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gridAfter w:val="2"/>
          <w:wAfter w:w="2554" w:type="dxa"/>
          <w:trHeight w:val="382"/>
          <w:tblCellSpacing w:w="5" w:type="nil"/>
        </w:trPr>
        <w:tc>
          <w:tcPr>
            <w:tcW w:w="710" w:type="dxa"/>
            <w:vMerge w:val="restart"/>
            <w:tcBorders>
              <w:left w:val="single" w:sz="4" w:space="0" w:color="auto"/>
              <w:right w:val="single" w:sz="4" w:space="0" w:color="auto"/>
            </w:tcBorders>
          </w:tcPr>
          <w:p w:rsidR="001A54DA" w:rsidRPr="00EC15E3" w:rsidRDefault="001A54DA" w:rsidP="00272F20">
            <w:pPr>
              <w:ind w:left="-75" w:right="-75"/>
              <w:jc w:val="center"/>
              <w:rPr>
                <w:bCs/>
                <w:spacing w:val="-20"/>
                <w:sz w:val="27"/>
                <w:szCs w:val="27"/>
                <w:lang w:val="ru-RU"/>
              </w:rPr>
            </w:pPr>
            <w:r w:rsidRPr="00EC15E3">
              <w:rPr>
                <w:spacing w:val="-24"/>
                <w:sz w:val="27"/>
                <w:szCs w:val="27"/>
                <w:lang w:val="ru-RU"/>
              </w:rPr>
              <w:t>2.1-2</w:t>
            </w:r>
          </w:p>
        </w:tc>
        <w:tc>
          <w:tcPr>
            <w:tcW w:w="3827" w:type="dxa"/>
            <w:vMerge w:val="restart"/>
            <w:tcBorders>
              <w:left w:val="single" w:sz="4" w:space="0" w:color="auto"/>
              <w:right w:val="single" w:sz="4" w:space="0" w:color="auto"/>
            </w:tcBorders>
          </w:tcPr>
          <w:p w:rsidR="001A54DA" w:rsidRPr="00EC15E3" w:rsidRDefault="001A54DA" w:rsidP="00272F20">
            <w:pPr>
              <w:widowControl w:val="0"/>
              <w:autoSpaceDE w:val="0"/>
              <w:autoSpaceDN w:val="0"/>
              <w:adjustRightInd w:val="0"/>
              <w:rPr>
                <w:bCs/>
                <w:sz w:val="27"/>
                <w:szCs w:val="27"/>
                <w:lang w:val="ru-RU"/>
              </w:rPr>
            </w:pPr>
            <w:r w:rsidRPr="00EC15E3">
              <w:rPr>
                <w:rFonts w:eastAsia="SimSun"/>
                <w:sz w:val="27"/>
                <w:szCs w:val="27"/>
                <w:lang w:val="ru-RU"/>
              </w:rPr>
              <w:t xml:space="preserve">Мероприятие </w:t>
            </w:r>
            <w:r w:rsidRPr="00EC15E3">
              <w:rPr>
                <w:bCs/>
                <w:sz w:val="27"/>
                <w:szCs w:val="27"/>
                <w:lang w:val="ru-RU"/>
              </w:rPr>
              <w:t>«</w:t>
            </w:r>
            <w:r w:rsidRPr="00EC15E3">
              <w:rPr>
                <w:sz w:val="27"/>
                <w:szCs w:val="27"/>
                <w:shd w:val="clear" w:color="auto" w:fill="FFFFFF"/>
                <w:lang w:val="ru-RU"/>
              </w:rPr>
              <w:t>Создание условий для получения среднего профессионального и высшего образования людьми с ограниченными возможностями здоровья (ОВЗ) посредством разработки нормативно-методической базы и поддержки инициативных проектов</w:t>
            </w:r>
            <w:r w:rsidRPr="00EC15E3">
              <w:rPr>
                <w:bCs/>
                <w:sz w:val="27"/>
                <w:szCs w:val="27"/>
                <w:lang w:val="ru-RU"/>
              </w:rPr>
              <w:t>»</w:t>
            </w:r>
          </w:p>
          <w:p w:rsidR="001A54DA" w:rsidRPr="00EC15E3" w:rsidRDefault="001A54DA" w:rsidP="00272F20">
            <w:pPr>
              <w:widowControl w:val="0"/>
              <w:autoSpaceDE w:val="0"/>
              <w:autoSpaceDN w:val="0"/>
              <w:adjustRightInd w:val="0"/>
              <w:rPr>
                <w:sz w:val="27"/>
                <w:szCs w:val="27"/>
                <w:lang w:val="ru-RU"/>
              </w:rPr>
            </w:pPr>
          </w:p>
        </w:tc>
        <w:tc>
          <w:tcPr>
            <w:tcW w:w="2835"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rPr>
                <w:sz w:val="27"/>
                <w:szCs w:val="27"/>
                <w:lang w:val="ru-RU"/>
              </w:rPr>
            </w:pPr>
            <w:r w:rsidRPr="00EC15E3">
              <w:rPr>
                <w:sz w:val="27"/>
                <w:szCs w:val="27"/>
                <w:lang w:val="ru-RU"/>
              </w:rPr>
              <w:t>Всего</w:t>
            </w:r>
          </w:p>
        </w:tc>
        <w:tc>
          <w:tcPr>
            <w:tcW w:w="1417"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0</w:t>
            </w:r>
          </w:p>
        </w:tc>
        <w:tc>
          <w:tcPr>
            <w:tcW w:w="1560"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c>
          <w:tcPr>
            <w:tcW w:w="1559"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c>
          <w:tcPr>
            <w:tcW w:w="1559"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c>
          <w:tcPr>
            <w:tcW w:w="1701"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4164,7</w:t>
            </w:r>
          </w:p>
        </w:tc>
      </w:tr>
      <w:tr w:rsidR="001A54DA" w:rsidRPr="00EC15E3" w:rsidTr="00272F20">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gridAfter w:val="2"/>
          <w:wAfter w:w="2554" w:type="dxa"/>
          <w:trHeight w:val="417"/>
          <w:tblCellSpacing w:w="5" w:type="nil"/>
        </w:trPr>
        <w:tc>
          <w:tcPr>
            <w:tcW w:w="710" w:type="dxa"/>
            <w:vMerge/>
            <w:tcBorders>
              <w:left w:val="single" w:sz="4" w:space="0" w:color="auto"/>
              <w:right w:val="single" w:sz="4" w:space="0" w:color="auto"/>
            </w:tcBorders>
          </w:tcPr>
          <w:p w:rsidR="001A54DA" w:rsidRPr="00EC15E3" w:rsidRDefault="001A54DA" w:rsidP="00272F20">
            <w:pPr>
              <w:widowControl w:val="0"/>
              <w:autoSpaceDE w:val="0"/>
              <w:autoSpaceDN w:val="0"/>
              <w:adjustRightInd w:val="0"/>
              <w:jc w:val="center"/>
              <w:rPr>
                <w:bCs/>
                <w:spacing w:val="-20"/>
                <w:sz w:val="27"/>
                <w:szCs w:val="27"/>
                <w:lang w:val="ru-RU"/>
              </w:rPr>
            </w:pPr>
          </w:p>
        </w:tc>
        <w:tc>
          <w:tcPr>
            <w:tcW w:w="3827" w:type="dxa"/>
            <w:vMerge/>
            <w:tcBorders>
              <w:left w:val="single" w:sz="4" w:space="0" w:color="auto"/>
              <w:right w:val="single" w:sz="4" w:space="0" w:color="auto"/>
            </w:tcBorders>
          </w:tcPr>
          <w:p w:rsidR="001A54DA" w:rsidRPr="00EC15E3" w:rsidRDefault="001A54DA" w:rsidP="00272F20">
            <w:pPr>
              <w:widowControl w:val="0"/>
              <w:autoSpaceDE w:val="0"/>
              <w:autoSpaceDN w:val="0"/>
              <w:adjustRightInd w:val="0"/>
              <w:rPr>
                <w:bCs/>
                <w:sz w:val="27"/>
                <w:szCs w:val="27"/>
                <w:lang w:val="ru-RU"/>
              </w:rPr>
            </w:pPr>
          </w:p>
        </w:tc>
        <w:tc>
          <w:tcPr>
            <w:tcW w:w="2835"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rPr>
                <w:sz w:val="27"/>
                <w:szCs w:val="27"/>
                <w:lang w:val="ru-RU"/>
              </w:rPr>
            </w:pPr>
            <w:r w:rsidRPr="00EC15E3">
              <w:rPr>
                <w:sz w:val="27"/>
                <w:szCs w:val="27"/>
                <w:lang w:val="ru-RU"/>
              </w:rPr>
              <w:t>областной</w:t>
            </w:r>
            <w:r w:rsidRPr="00EC15E3">
              <w:rPr>
                <w:sz w:val="27"/>
                <w:szCs w:val="27"/>
              </w:rPr>
              <w:t xml:space="preserve"> </w:t>
            </w:r>
            <w:r w:rsidRPr="00EC15E3">
              <w:rPr>
                <w:sz w:val="27"/>
                <w:szCs w:val="27"/>
                <w:lang w:val="ru-RU"/>
              </w:rPr>
              <w:t>бюджет</w:t>
            </w:r>
            <w:r w:rsidRPr="00EC15E3">
              <w:rPr>
                <w:sz w:val="27"/>
                <w:szCs w:val="27"/>
              </w:rPr>
              <w:t xml:space="preserve"> </w:t>
            </w:r>
          </w:p>
        </w:tc>
        <w:tc>
          <w:tcPr>
            <w:tcW w:w="1417"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0</w:t>
            </w:r>
          </w:p>
        </w:tc>
        <w:tc>
          <w:tcPr>
            <w:tcW w:w="1560"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c>
          <w:tcPr>
            <w:tcW w:w="1559"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c>
          <w:tcPr>
            <w:tcW w:w="1559"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c>
          <w:tcPr>
            <w:tcW w:w="1701"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708</w:t>
            </w:r>
          </w:p>
        </w:tc>
      </w:tr>
      <w:tr w:rsidR="001A54DA" w:rsidRPr="00566316" w:rsidTr="00272F20">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gridAfter w:val="2"/>
          <w:wAfter w:w="2554" w:type="dxa"/>
          <w:trHeight w:val="976"/>
          <w:tblCellSpacing w:w="5" w:type="nil"/>
        </w:trPr>
        <w:tc>
          <w:tcPr>
            <w:tcW w:w="710" w:type="dxa"/>
            <w:vMerge/>
            <w:tcBorders>
              <w:left w:val="single" w:sz="4" w:space="0" w:color="auto"/>
              <w:right w:val="single" w:sz="4" w:space="0" w:color="auto"/>
            </w:tcBorders>
          </w:tcPr>
          <w:p w:rsidR="001A54DA" w:rsidRPr="00EC15E3" w:rsidRDefault="001A54DA" w:rsidP="00272F20">
            <w:pPr>
              <w:widowControl w:val="0"/>
              <w:autoSpaceDE w:val="0"/>
              <w:autoSpaceDN w:val="0"/>
              <w:adjustRightInd w:val="0"/>
              <w:jc w:val="center"/>
              <w:rPr>
                <w:bCs/>
                <w:spacing w:val="-20"/>
                <w:sz w:val="27"/>
                <w:szCs w:val="27"/>
                <w:lang w:val="ru-RU"/>
              </w:rPr>
            </w:pPr>
          </w:p>
        </w:tc>
        <w:tc>
          <w:tcPr>
            <w:tcW w:w="3827" w:type="dxa"/>
            <w:vMerge/>
            <w:tcBorders>
              <w:left w:val="single" w:sz="4" w:space="0" w:color="auto"/>
              <w:right w:val="single" w:sz="4" w:space="0" w:color="auto"/>
            </w:tcBorders>
          </w:tcPr>
          <w:p w:rsidR="001A54DA" w:rsidRPr="00EC15E3" w:rsidRDefault="001A54DA" w:rsidP="00272F20">
            <w:pPr>
              <w:widowControl w:val="0"/>
              <w:autoSpaceDE w:val="0"/>
              <w:autoSpaceDN w:val="0"/>
              <w:adjustRightInd w:val="0"/>
              <w:rPr>
                <w:bCs/>
                <w:sz w:val="27"/>
                <w:szCs w:val="27"/>
                <w:lang w:val="ru-RU"/>
              </w:rPr>
            </w:pPr>
          </w:p>
        </w:tc>
        <w:tc>
          <w:tcPr>
            <w:tcW w:w="2835" w:type="dxa"/>
            <w:tcBorders>
              <w:top w:val="single" w:sz="4" w:space="0" w:color="auto"/>
              <w:left w:val="single" w:sz="4" w:space="0" w:color="auto"/>
              <w:right w:val="single" w:sz="4" w:space="0" w:color="auto"/>
            </w:tcBorders>
          </w:tcPr>
          <w:p w:rsidR="001A54DA" w:rsidRPr="00EC15E3" w:rsidRDefault="001A54DA" w:rsidP="00272F20">
            <w:pPr>
              <w:widowControl w:val="0"/>
              <w:autoSpaceDE w:val="0"/>
              <w:autoSpaceDN w:val="0"/>
              <w:adjustRightInd w:val="0"/>
              <w:rPr>
                <w:sz w:val="27"/>
                <w:szCs w:val="27"/>
                <w:lang w:val="ru-RU"/>
              </w:rPr>
            </w:pPr>
            <w:r w:rsidRPr="00EC15E3">
              <w:rPr>
                <w:sz w:val="27"/>
                <w:szCs w:val="27"/>
                <w:lang w:val="ru-RU"/>
              </w:rPr>
              <w:t>иные не запрещенные законодательством источники:</w:t>
            </w:r>
          </w:p>
        </w:tc>
        <w:tc>
          <w:tcPr>
            <w:tcW w:w="1417" w:type="dxa"/>
            <w:tcBorders>
              <w:top w:val="single" w:sz="4" w:space="0" w:color="auto"/>
              <w:left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p>
        </w:tc>
        <w:tc>
          <w:tcPr>
            <w:tcW w:w="1560" w:type="dxa"/>
            <w:tcBorders>
              <w:top w:val="single" w:sz="4" w:space="0" w:color="auto"/>
              <w:left w:val="single" w:sz="4" w:space="0" w:color="auto"/>
              <w:right w:val="single" w:sz="4" w:space="0" w:color="auto"/>
            </w:tcBorders>
          </w:tcPr>
          <w:p w:rsidR="001A54DA" w:rsidRPr="00EC15E3" w:rsidRDefault="001A54DA" w:rsidP="00272F20">
            <w:pPr>
              <w:jc w:val="center"/>
              <w:rPr>
                <w:sz w:val="27"/>
                <w:szCs w:val="27"/>
                <w:lang w:val="ru-RU"/>
              </w:rPr>
            </w:pPr>
          </w:p>
        </w:tc>
        <w:tc>
          <w:tcPr>
            <w:tcW w:w="1559" w:type="dxa"/>
            <w:tcBorders>
              <w:top w:val="single" w:sz="4" w:space="0" w:color="auto"/>
              <w:left w:val="single" w:sz="4" w:space="0" w:color="auto"/>
              <w:right w:val="single" w:sz="4" w:space="0" w:color="auto"/>
            </w:tcBorders>
          </w:tcPr>
          <w:p w:rsidR="001A54DA" w:rsidRPr="00EC15E3" w:rsidRDefault="001A54DA" w:rsidP="00272F20">
            <w:pPr>
              <w:jc w:val="center"/>
              <w:rPr>
                <w:sz w:val="27"/>
                <w:szCs w:val="27"/>
                <w:lang w:val="ru-RU"/>
              </w:rPr>
            </w:pPr>
          </w:p>
        </w:tc>
        <w:tc>
          <w:tcPr>
            <w:tcW w:w="1559" w:type="dxa"/>
            <w:tcBorders>
              <w:top w:val="single" w:sz="4" w:space="0" w:color="auto"/>
              <w:left w:val="single" w:sz="4" w:space="0" w:color="auto"/>
              <w:right w:val="single" w:sz="4" w:space="0" w:color="auto"/>
            </w:tcBorders>
          </w:tcPr>
          <w:p w:rsidR="001A54DA" w:rsidRPr="00EC15E3" w:rsidRDefault="001A54DA" w:rsidP="00272F20">
            <w:pPr>
              <w:jc w:val="center"/>
              <w:rPr>
                <w:sz w:val="27"/>
                <w:szCs w:val="27"/>
                <w:lang w:val="ru-RU"/>
              </w:rPr>
            </w:pPr>
          </w:p>
        </w:tc>
        <w:tc>
          <w:tcPr>
            <w:tcW w:w="1701" w:type="dxa"/>
            <w:tcBorders>
              <w:top w:val="single" w:sz="4" w:space="0" w:color="auto"/>
              <w:left w:val="single" w:sz="4" w:space="0" w:color="auto"/>
              <w:right w:val="single" w:sz="4" w:space="0" w:color="auto"/>
            </w:tcBorders>
          </w:tcPr>
          <w:p w:rsidR="001A54DA" w:rsidRPr="00EC15E3" w:rsidRDefault="001A54DA" w:rsidP="00272F20">
            <w:pPr>
              <w:jc w:val="center"/>
              <w:rPr>
                <w:sz w:val="27"/>
                <w:szCs w:val="27"/>
                <w:lang w:val="ru-RU"/>
              </w:rPr>
            </w:pPr>
          </w:p>
        </w:tc>
      </w:tr>
      <w:tr w:rsidR="001A54DA" w:rsidRPr="00EC15E3" w:rsidTr="00272F20">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gridAfter w:val="2"/>
          <w:wAfter w:w="2554" w:type="dxa"/>
          <w:trHeight w:val="967"/>
          <w:tblCellSpacing w:w="5" w:type="nil"/>
        </w:trPr>
        <w:tc>
          <w:tcPr>
            <w:tcW w:w="710" w:type="dxa"/>
            <w:vMerge/>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bCs/>
                <w:spacing w:val="-20"/>
                <w:sz w:val="27"/>
                <w:szCs w:val="27"/>
                <w:lang w:val="ru-RU"/>
              </w:rPr>
            </w:pPr>
          </w:p>
        </w:tc>
        <w:tc>
          <w:tcPr>
            <w:tcW w:w="3827" w:type="dxa"/>
            <w:vMerge/>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rPr>
                <w:bCs/>
                <w:sz w:val="27"/>
                <w:szCs w:val="27"/>
                <w:lang w:val="ru-RU"/>
              </w:rPr>
            </w:pPr>
          </w:p>
        </w:tc>
        <w:tc>
          <w:tcPr>
            <w:tcW w:w="2835" w:type="dxa"/>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rPr>
                <w:sz w:val="27"/>
                <w:szCs w:val="27"/>
                <w:lang w:val="ru-RU"/>
              </w:rPr>
            </w:pPr>
            <w:r w:rsidRPr="00EC15E3">
              <w:rPr>
                <w:sz w:val="27"/>
                <w:szCs w:val="27"/>
                <w:lang w:val="ru-RU"/>
              </w:rPr>
              <w:t>федеральный бюджет</w:t>
            </w:r>
          </w:p>
        </w:tc>
        <w:tc>
          <w:tcPr>
            <w:tcW w:w="1417" w:type="dxa"/>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0</w:t>
            </w:r>
          </w:p>
        </w:tc>
        <w:tc>
          <w:tcPr>
            <w:tcW w:w="1560" w:type="dxa"/>
            <w:tcBorders>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c>
          <w:tcPr>
            <w:tcW w:w="1559" w:type="dxa"/>
            <w:tcBorders>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c>
          <w:tcPr>
            <w:tcW w:w="1559" w:type="dxa"/>
            <w:tcBorders>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c>
          <w:tcPr>
            <w:tcW w:w="1701" w:type="dxa"/>
            <w:tcBorders>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3456,7</w:t>
            </w:r>
          </w:p>
        </w:tc>
      </w:tr>
      <w:tr w:rsidR="001A54DA" w:rsidRPr="00EC15E3" w:rsidTr="00272F20">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gridAfter w:val="2"/>
          <w:wAfter w:w="2554" w:type="dxa"/>
          <w:trHeight w:val="435"/>
          <w:tblCellSpacing w:w="5" w:type="nil"/>
        </w:trPr>
        <w:tc>
          <w:tcPr>
            <w:tcW w:w="710" w:type="dxa"/>
            <w:vMerge w:val="restart"/>
            <w:tcBorders>
              <w:left w:val="single" w:sz="4" w:space="0" w:color="auto"/>
              <w:right w:val="single" w:sz="4" w:space="0" w:color="auto"/>
            </w:tcBorders>
          </w:tcPr>
          <w:p w:rsidR="001A54DA" w:rsidRPr="00EC15E3" w:rsidRDefault="001A54DA" w:rsidP="00272F20">
            <w:pPr>
              <w:ind w:left="-75" w:right="-75"/>
              <w:jc w:val="center"/>
              <w:rPr>
                <w:spacing w:val="-24"/>
                <w:sz w:val="27"/>
                <w:szCs w:val="27"/>
                <w:lang w:val="ru-RU"/>
              </w:rPr>
            </w:pPr>
            <w:r w:rsidRPr="00EC15E3">
              <w:rPr>
                <w:spacing w:val="-24"/>
                <w:sz w:val="27"/>
                <w:szCs w:val="27"/>
                <w:lang w:val="ru-RU"/>
              </w:rPr>
              <w:t>2.1-3</w:t>
            </w:r>
          </w:p>
        </w:tc>
        <w:tc>
          <w:tcPr>
            <w:tcW w:w="3827" w:type="dxa"/>
            <w:vMerge w:val="restart"/>
            <w:tcBorders>
              <w:left w:val="single" w:sz="4" w:space="0" w:color="auto"/>
              <w:right w:val="single" w:sz="4" w:space="0" w:color="auto"/>
            </w:tcBorders>
          </w:tcPr>
          <w:p w:rsidR="001A54DA" w:rsidRPr="00EC15E3" w:rsidRDefault="001A54DA" w:rsidP="00272F20">
            <w:pPr>
              <w:widowControl w:val="0"/>
              <w:autoSpaceDE w:val="0"/>
              <w:autoSpaceDN w:val="0"/>
              <w:adjustRightInd w:val="0"/>
              <w:rPr>
                <w:sz w:val="27"/>
                <w:szCs w:val="27"/>
                <w:lang w:val="ru-RU"/>
              </w:rPr>
            </w:pPr>
            <w:r w:rsidRPr="00EC15E3">
              <w:rPr>
                <w:sz w:val="27"/>
                <w:szCs w:val="27"/>
                <w:lang w:val="ru-RU"/>
              </w:rPr>
              <w:t>Мероприятие «Разработка и распространение в системах среднего профессионального и высшего образования новых образовательных технологий, форм организации образовательного процесса»</w:t>
            </w:r>
          </w:p>
          <w:p w:rsidR="001A54DA" w:rsidRPr="00EC15E3" w:rsidRDefault="001A54DA" w:rsidP="00272F20">
            <w:pPr>
              <w:widowControl w:val="0"/>
              <w:autoSpaceDE w:val="0"/>
              <w:autoSpaceDN w:val="0"/>
              <w:adjustRightInd w:val="0"/>
              <w:rPr>
                <w:bCs/>
                <w:sz w:val="27"/>
                <w:szCs w:val="27"/>
                <w:lang w:val="ru-RU"/>
              </w:rPr>
            </w:pPr>
          </w:p>
          <w:p w:rsidR="008C662B" w:rsidRPr="00EC15E3" w:rsidRDefault="008C662B" w:rsidP="00272F20">
            <w:pPr>
              <w:widowControl w:val="0"/>
              <w:autoSpaceDE w:val="0"/>
              <w:autoSpaceDN w:val="0"/>
              <w:adjustRightInd w:val="0"/>
              <w:rPr>
                <w:bCs/>
                <w:sz w:val="27"/>
                <w:szCs w:val="27"/>
                <w:lang w:val="ru-RU"/>
              </w:rPr>
            </w:pPr>
          </w:p>
        </w:tc>
        <w:tc>
          <w:tcPr>
            <w:tcW w:w="2835"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rPr>
                <w:sz w:val="27"/>
                <w:szCs w:val="27"/>
                <w:lang w:val="ru-RU"/>
              </w:rPr>
            </w:pPr>
            <w:r w:rsidRPr="00EC15E3">
              <w:rPr>
                <w:sz w:val="27"/>
                <w:szCs w:val="27"/>
                <w:lang w:val="ru-RU"/>
              </w:rPr>
              <w:t>Всего</w:t>
            </w:r>
          </w:p>
        </w:tc>
        <w:tc>
          <w:tcPr>
            <w:tcW w:w="1417"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0</w:t>
            </w:r>
          </w:p>
        </w:tc>
        <w:tc>
          <w:tcPr>
            <w:tcW w:w="1560"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c>
          <w:tcPr>
            <w:tcW w:w="1559"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c>
          <w:tcPr>
            <w:tcW w:w="1559"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c>
          <w:tcPr>
            <w:tcW w:w="1701"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8001,8</w:t>
            </w:r>
          </w:p>
        </w:tc>
      </w:tr>
      <w:tr w:rsidR="001A54DA" w:rsidRPr="00EC15E3" w:rsidTr="00272F20">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gridAfter w:val="2"/>
          <w:wAfter w:w="2554" w:type="dxa"/>
          <w:trHeight w:val="400"/>
          <w:tblCellSpacing w:w="5" w:type="nil"/>
        </w:trPr>
        <w:tc>
          <w:tcPr>
            <w:tcW w:w="710" w:type="dxa"/>
            <w:vMerge/>
            <w:tcBorders>
              <w:left w:val="single" w:sz="4" w:space="0" w:color="auto"/>
              <w:right w:val="single" w:sz="4" w:space="0" w:color="auto"/>
            </w:tcBorders>
          </w:tcPr>
          <w:p w:rsidR="001A54DA" w:rsidRPr="00EC15E3" w:rsidRDefault="001A54DA" w:rsidP="00272F20">
            <w:pPr>
              <w:widowControl w:val="0"/>
              <w:autoSpaceDE w:val="0"/>
              <w:autoSpaceDN w:val="0"/>
              <w:adjustRightInd w:val="0"/>
              <w:jc w:val="center"/>
              <w:rPr>
                <w:bCs/>
                <w:spacing w:val="-20"/>
                <w:sz w:val="27"/>
                <w:szCs w:val="27"/>
                <w:lang w:val="ru-RU"/>
              </w:rPr>
            </w:pPr>
          </w:p>
        </w:tc>
        <w:tc>
          <w:tcPr>
            <w:tcW w:w="3827" w:type="dxa"/>
            <w:vMerge/>
            <w:tcBorders>
              <w:left w:val="single" w:sz="4" w:space="0" w:color="auto"/>
              <w:right w:val="single" w:sz="4" w:space="0" w:color="auto"/>
            </w:tcBorders>
          </w:tcPr>
          <w:p w:rsidR="001A54DA" w:rsidRPr="00EC15E3" w:rsidRDefault="001A54DA" w:rsidP="00272F20">
            <w:pPr>
              <w:widowControl w:val="0"/>
              <w:autoSpaceDE w:val="0"/>
              <w:autoSpaceDN w:val="0"/>
              <w:adjustRightInd w:val="0"/>
              <w:rPr>
                <w:bCs/>
                <w:sz w:val="27"/>
                <w:szCs w:val="27"/>
                <w:lang w:val="ru-RU"/>
              </w:rPr>
            </w:pPr>
          </w:p>
        </w:tc>
        <w:tc>
          <w:tcPr>
            <w:tcW w:w="2835"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rPr>
                <w:sz w:val="27"/>
                <w:szCs w:val="27"/>
                <w:lang w:val="ru-RU"/>
              </w:rPr>
            </w:pPr>
            <w:r w:rsidRPr="00EC15E3">
              <w:rPr>
                <w:sz w:val="27"/>
                <w:szCs w:val="27"/>
                <w:lang w:val="ru-RU"/>
              </w:rPr>
              <w:t>областной</w:t>
            </w:r>
            <w:r w:rsidRPr="00EC15E3">
              <w:rPr>
                <w:sz w:val="27"/>
                <w:szCs w:val="27"/>
              </w:rPr>
              <w:t xml:space="preserve"> </w:t>
            </w:r>
            <w:r w:rsidRPr="00EC15E3">
              <w:rPr>
                <w:sz w:val="27"/>
                <w:szCs w:val="27"/>
                <w:lang w:val="ru-RU"/>
              </w:rPr>
              <w:t>бюджет</w:t>
            </w:r>
            <w:r w:rsidRPr="00EC15E3">
              <w:rPr>
                <w:sz w:val="27"/>
                <w:szCs w:val="27"/>
              </w:rPr>
              <w:t xml:space="preserve"> </w:t>
            </w:r>
          </w:p>
        </w:tc>
        <w:tc>
          <w:tcPr>
            <w:tcW w:w="1417"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0</w:t>
            </w:r>
          </w:p>
        </w:tc>
        <w:tc>
          <w:tcPr>
            <w:tcW w:w="1560"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c>
          <w:tcPr>
            <w:tcW w:w="1559"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c>
          <w:tcPr>
            <w:tcW w:w="1559"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c>
          <w:tcPr>
            <w:tcW w:w="1701"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1360,3</w:t>
            </w:r>
          </w:p>
        </w:tc>
      </w:tr>
      <w:tr w:rsidR="001A54DA" w:rsidRPr="00566316" w:rsidTr="00272F20">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gridAfter w:val="2"/>
          <w:wAfter w:w="2554" w:type="dxa"/>
          <w:trHeight w:val="967"/>
          <w:tblCellSpacing w:w="5" w:type="nil"/>
        </w:trPr>
        <w:tc>
          <w:tcPr>
            <w:tcW w:w="710" w:type="dxa"/>
            <w:vMerge/>
            <w:tcBorders>
              <w:left w:val="single" w:sz="4" w:space="0" w:color="auto"/>
              <w:right w:val="single" w:sz="4" w:space="0" w:color="auto"/>
            </w:tcBorders>
          </w:tcPr>
          <w:p w:rsidR="001A54DA" w:rsidRPr="00EC15E3" w:rsidRDefault="001A54DA" w:rsidP="00272F20">
            <w:pPr>
              <w:widowControl w:val="0"/>
              <w:autoSpaceDE w:val="0"/>
              <w:autoSpaceDN w:val="0"/>
              <w:adjustRightInd w:val="0"/>
              <w:jc w:val="center"/>
              <w:rPr>
                <w:bCs/>
                <w:spacing w:val="-20"/>
                <w:sz w:val="27"/>
                <w:szCs w:val="27"/>
                <w:lang w:val="ru-RU"/>
              </w:rPr>
            </w:pPr>
          </w:p>
        </w:tc>
        <w:tc>
          <w:tcPr>
            <w:tcW w:w="3827" w:type="dxa"/>
            <w:vMerge/>
            <w:tcBorders>
              <w:left w:val="single" w:sz="4" w:space="0" w:color="auto"/>
              <w:right w:val="single" w:sz="4" w:space="0" w:color="auto"/>
            </w:tcBorders>
          </w:tcPr>
          <w:p w:rsidR="001A54DA" w:rsidRPr="00EC15E3" w:rsidRDefault="001A54DA" w:rsidP="00272F20">
            <w:pPr>
              <w:widowControl w:val="0"/>
              <w:autoSpaceDE w:val="0"/>
              <w:autoSpaceDN w:val="0"/>
              <w:adjustRightInd w:val="0"/>
              <w:rPr>
                <w:bCs/>
                <w:sz w:val="27"/>
                <w:szCs w:val="27"/>
                <w:lang w:val="ru-RU"/>
              </w:rPr>
            </w:pPr>
          </w:p>
        </w:tc>
        <w:tc>
          <w:tcPr>
            <w:tcW w:w="2835" w:type="dxa"/>
            <w:tcBorders>
              <w:top w:val="single" w:sz="4" w:space="0" w:color="auto"/>
              <w:left w:val="single" w:sz="4" w:space="0" w:color="auto"/>
              <w:right w:val="single" w:sz="4" w:space="0" w:color="auto"/>
            </w:tcBorders>
          </w:tcPr>
          <w:p w:rsidR="001A54DA" w:rsidRPr="00EC15E3" w:rsidRDefault="001A54DA" w:rsidP="00272F20">
            <w:pPr>
              <w:widowControl w:val="0"/>
              <w:autoSpaceDE w:val="0"/>
              <w:autoSpaceDN w:val="0"/>
              <w:adjustRightInd w:val="0"/>
              <w:rPr>
                <w:sz w:val="27"/>
                <w:szCs w:val="27"/>
                <w:lang w:val="ru-RU"/>
              </w:rPr>
            </w:pPr>
            <w:r w:rsidRPr="00EC15E3">
              <w:rPr>
                <w:sz w:val="27"/>
                <w:szCs w:val="27"/>
                <w:lang w:val="ru-RU"/>
              </w:rPr>
              <w:t>иные не запрещенные законодательством источники:</w:t>
            </w:r>
          </w:p>
        </w:tc>
        <w:tc>
          <w:tcPr>
            <w:tcW w:w="1417" w:type="dxa"/>
            <w:tcBorders>
              <w:top w:val="single" w:sz="4" w:space="0" w:color="auto"/>
              <w:left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p>
        </w:tc>
        <w:tc>
          <w:tcPr>
            <w:tcW w:w="1560" w:type="dxa"/>
            <w:tcBorders>
              <w:top w:val="single" w:sz="4" w:space="0" w:color="auto"/>
              <w:left w:val="single" w:sz="4" w:space="0" w:color="auto"/>
              <w:right w:val="single" w:sz="4" w:space="0" w:color="auto"/>
            </w:tcBorders>
          </w:tcPr>
          <w:p w:rsidR="001A54DA" w:rsidRPr="00EC15E3" w:rsidRDefault="001A54DA" w:rsidP="00272F20">
            <w:pPr>
              <w:jc w:val="center"/>
              <w:rPr>
                <w:sz w:val="27"/>
                <w:szCs w:val="27"/>
                <w:lang w:val="ru-RU"/>
              </w:rPr>
            </w:pPr>
          </w:p>
        </w:tc>
        <w:tc>
          <w:tcPr>
            <w:tcW w:w="1559" w:type="dxa"/>
            <w:tcBorders>
              <w:top w:val="single" w:sz="4" w:space="0" w:color="auto"/>
              <w:left w:val="single" w:sz="4" w:space="0" w:color="auto"/>
              <w:right w:val="single" w:sz="4" w:space="0" w:color="auto"/>
            </w:tcBorders>
          </w:tcPr>
          <w:p w:rsidR="001A54DA" w:rsidRPr="00EC15E3" w:rsidRDefault="001A54DA" w:rsidP="00272F20">
            <w:pPr>
              <w:jc w:val="center"/>
              <w:rPr>
                <w:sz w:val="27"/>
                <w:szCs w:val="27"/>
                <w:lang w:val="ru-RU"/>
              </w:rPr>
            </w:pPr>
          </w:p>
        </w:tc>
        <w:tc>
          <w:tcPr>
            <w:tcW w:w="1559" w:type="dxa"/>
            <w:tcBorders>
              <w:top w:val="single" w:sz="4" w:space="0" w:color="auto"/>
              <w:left w:val="single" w:sz="4" w:space="0" w:color="auto"/>
              <w:right w:val="single" w:sz="4" w:space="0" w:color="auto"/>
            </w:tcBorders>
          </w:tcPr>
          <w:p w:rsidR="001A54DA" w:rsidRPr="00EC15E3" w:rsidRDefault="001A54DA" w:rsidP="00272F20">
            <w:pPr>
              <w:jc w:val="center"/>
              <w:rPr>
                <w:sz w:val="27"/>
                <w:szCs w:val="27"/>
                <w:lang w:val="ru-RU"/>
              </w:rPr>
            </w:pPr>
          </w:p>
        </w:tc>
        <w:tc>
          <w:tcPr>
            <w:tcW w:w="1701" w:type="dxa"/>
            <w:tcBorders>
              <w:top w:val="single" w:sz="4" w:space="0" w:color="auto"/>
              <w:left w:val="single" w:sz="4" w:space="0" w:color="auto"/>
              <w:right w:val="single" w:sz="4" w:space="0" w:color="auto"/>
            </w:tcBorders>
          </w:tcPr>
          <w:p w:rsidR="001A54DA" w:rsidRPr="00EC15E3" w:rsidRDefault="001A54DA" w:rsidP="00272F20">
            <w:pPr>
              <w:jc w:val="center"/>
              <w:rPr>
                <w:sz w:val="27"/>
                <w:szCs w:val="27"/>
                <w:lang w:val="ru-RU"/>
              </w:rPr>
            </w:pPr>
          </w:p>
        </w:tc>
      </w:tr>
      <w:tr w:rsidR="001A54DA" w:rsidRPr="00EC15E3" w:rsidTr="00272F20">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gridAfter w:val="2"/>
          <w:wAfter w:w="2554" w:type="dxa"/>
          <w:trHeight w:val="403"/>
          <w:tblCellSpacing w:w="5" w:type="nil"/>
        </w:trPr>
        <w:tc>
          <w:tcPr>
            <w:tcW w:w="710" w:type="dxa"/>
            <w:vMerge/>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bCs/>
                <w:spacing w:val="-20"/>
                <w:sz w:val="27"/>
                <w:szCs w:val="27"/>
                <w:lang w:val="ru-RU"/>
              </w:rPr>
            </w:pPr>
          </w:p>
        </w:tc>
        <w:tc>
          <w:tcPr>
            <w:tcW w:w="3827" w:type="dxa"/>
            <w:vMerge/>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rPr>
                <w:bCs/>
                <w:sz w:val="27"/>
                <w:szCs w:val="27"/>
                <w:lang w:val="ru-RU"/>
              </w:rPr>
            </w:pPr>
          </w:p>
        </w:tc>
        <w:tc>
          <w:tcPr>
            <w:tcW w:w="2835" w:type="dxa"/>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rPr>
                <w:sz w:val="27"/>
                <w:szCs w:val="27"/>
                <w:lang w:val="ru-RU"/>
              </w:rPr>
            </w:pPr>
            <w:r w:rsidRPr="00EC15E3">
              <w:rPr>
                <w:sz w:val="27"/>
                <w:szCs w:val="27"/>
                <w:lang w:val="ru-RU"/>
              </w:rPr>
              <w:t>федеральный бюджет</w:t>
            </w:r>
          </w:p>
        </w:tc>
        <w:tc>
          <w:tcPr>
            <w:tcW w:w="1417" w:type="dxa"/>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0</w:t>
            </w:r>
          </w:p>
        </w:tc>
        <w:tc>
          <w:tcPr>
            <w:tcW w:w="1560" w:type="dxa"/>
            <w:tcBorders>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c>
          <w:tcPr>
            <w:tcW w:w="1559" w:type="dxa"/>
            <w:tcBorders>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c>
          <w:tcPr>
            <w:tcW w:w="1559" w:type="dxa"/>
            <w:tcBorders>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c>
          <w:tcPr>
            <w:tcW w:w="1701" w:type="dxa"/>
            <w:tcBorders>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6641,5</w:t>
            </w:r>
          </w:p>
        </w:tc>
      </w:tr>
      <w:tr w:rsidR="001A54DA" w:rsidRPr="00EC15E3" w:rsidTr="00272F20">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gridAfter w:val="2"/>
          <w:wAfter w:w="2554" w:type="dxa"/>
          <w:trHeight w:val="391"/>
          <w:tblCellSpacing w:w="5" w:type="nil"/>
        </w:trPr>
        <w:tc>
          <w:tcPr>
            <w:tcW w:w="710" w:type="dxa"/>
            <w:vMerge w:val="restart"/>
            <w:tcBorders>
              <w:top w:val="single" w:sz="4" w:space="0" w:color="auto"/>
              <w:left w:val="single" w:sz="4" w:space="0" w:color="auto"/>
              <w:right w:val="single" w:sz="4" w:space="0" w:color="auto"/>
            </w:tcBorders>
          </w:tcPr>
          <w:p w:rsidR="001A54DA" w:rsidRPr="00EC15E3" w:rsidRDefault="001A54DA" w:rsidP="00272F20">
            <w:pPr>
              <w:ind w:left="-75" w:right="-75"/>
              <w:jc w:val="center"/>
              <w:rPr>
                <w:spacing w:val="-24"/>
                <w:sz w:val="27"/>
                <w:szCs w:val="27"/>
                <w:lang w:val="ru-RU"/>
              </w:rPr>
            </w:pPr>
            <w:r w:rsidRPr="00EC15E3">
              <w:rPr>
                <w:spacing w:val="-24"/>
                <w:sz w:val="27"/>
                <w:szCs w:val="27"/>
                <w:lang w:val="ru-RU"/>
              </w:rPr>
              <w:t>2.1-4</w:t>
            </w:r>
          </w:p>
        </w:tc>
        <w:tc>
          <w:tcPr>
            <w:tcW w:w="3827" w:type="dxa"/>
            <w:vMerge w:val="restart"/>
            <w:tcBorders>
              <w:top w:val="single" w:sz="4" w:space="0" w:color="auto"/>
              <w:left w:val="single" w:sz="4" w:space="0" w:color="auto"/>
              <w:right w:val="single" w:sz="4" w:space="0" w:color="auto"/>
            </w:tcBorders>
          </w:tcPr>
          <w:p w:rsidR="001A54DA" w:rsidRPr="00EC15E3" w:rsidRDefault="001A54DA" w:rsidP="00272F20">
            <w:pPr>
              <w:autoSpaceDE w:val="0"/>
              <w:autoSpaceDN w:val="0"/>
              <w:adjustRightInd w:val="0"/>
              <w:rPr>
                <w:bCs/>
                <w:sz w:val="27"/>
                <w:szCs w:val="27"/>
                <w:lang w:val="ru-RU"/>
              </w:rPr>
            </w:pPr>
            <w:r w:rsidRPr="00EC15E3">
              <w:rPr>
                <w:bCs/>
                <w:sz w:val="27"/>
                <w:szCs w:val="27"/>
                <w:lang w:val="ru-RU"/>
              </w:rPr>
              <w:t>Мероприятие «Создание условий для обеспечения соответствия квалификаций выпускников требованиям современной экономики»</w:t>
            </w:r>
          </w:p>
        </w:tc>
        <w:tc>
          <w:tcPr>
            <w:tcW w:w="2835"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rPr>
                <w:sz w:val="27"/>
                <w:szCs w:val="27"/>
                <w:lang w:val="ru-RU"/>
              </w:rPr>
            </w:pPr>
            <w:r w:rsidRPr="00EC15E3">
              <w:rPr>
                <w:sz w:val="27"/>
                <w:szCs w:val="27"/>
                <w:lang w:val="ru-RU"/>
              </w:rPr>
              <w:t>Всего</w:t>
            </w:r>
          </w:p>
        </w:tc>
        <w:tc>
          <w:tcPr>
            <w:tcW w:w="1417"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1A54DA" w:rsidRPr="00EC15E3" w:rsidRDefault="001A54DA" w:rsidP="00272F20">
            <w:pPr>
              <w:jc w:val="center"/>
              <w:rPr>
                <w:sz w:val="27"/>
                <w:szCs w:val="27"/>
                <w:lang w:val="ru-RU"/>
              </w:rPr>
            </w:pPr>
            <w:r w:rsidRPr="00EC15E3">
              <w:rPr>
                <w:sz w:val="27"/>
                <w:szCs w:val="27"/>
                <w:lang w:val="ru-RU"/>
              </w:rPr>
              <w:t>0</w:t>
            </w:r>
          </w:p>
        </w:tc>
        <w:tc>
          <w:tcPr>
            <w:tcW w:w="1559"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c>
          <w:tcPr>
            <w:tcW w:w="1559"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c>
          <w:tcPr>
            <w:tcW w:w="1701"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9200</w:t>
            </w:r>
          </w:p>
        </w:tc>
      </w:tr>
      <w:tr w:rsidR="001A54DA" w:rsidRPr="00EC15E3" w:rsidTr="00272F20">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gridAfter w:val="2"/>
          <w:wAfter w:w="2554" w:type="dxa"/>
          <w:trHeight w:val="391"/>
          <w:tblCellSpacing w:w="5" w:type="nil"/>
        </w:trPr>
        <w:tc>
          <w:tcPr>
            <w:tcW w:w="710" w:type="dxa"/>
            <w:vMerge/>
            <w:tcBorders>
              <w:left w:val="single" w:sz="4" w:space="0" w:color="auto"/>
              <w:right w:val="single" w:sz="4" w:space="0" w:color="auto"/>
            </w:tcBorders>
          </w:tcPr>
          <w:p w:rsidR="001A54DA" w:rsidRPr="00EC15E3" w:rsidRDefault="001A54DA" w:rsidP="00272F20">
            <w:pPr>
              <w:autoSpaceDE w:val="0"/>
              <w:autoSpaceDN w:val="0"/>
              <w:adjustRightInd w:val="0"/>
              <w:jc w:val="center"/>
              <w:rPr>
                <w:bCs/>
                <w:sz w:val="27"/>
                <w:szCs w:val="27"/>
                <w:lang w:val="ru-RU"/>
              </w:rPr>
            </w:pPr>
          </w:p>
        </w:tc>
        <w:tc>
          <w:tcPr>
            <w:tcW w:w="3827" w:type="dxa"/>
            <w:vMerge/>
            <w:tcBorders>
              <w:left w:val="single" w:sz="4" w:space="0" w:color="auto"/>
              <w:right w:val="single" w:sz="4" w:space="0" w:color="auto"/>
            </w:tcBorders>
          </w:tcPr>
          <w:p w:rsidR="001A54DA" w:rsidRPr="00EC15E3" w:rsidRDefault="001A54DA" w:rsidP="00272F20">
            <w:pPr>
              <w:autoSpaceDE w:val="0"/>
              <w:autoSpaceDN w:val="0"/>
              <w:adjustRightInd w:val="0"/>
              <w:rPr>
                <w:bCs/>
                <w:sz w:val="27"/>
                <w:szCs w:val="27"/>
                <w:lang w:val="ru-RU"/>
              </w:rPr>
            </w:pPr>
          </w:p>
        </w:tc>
        <w:tc>
          <w:tcPr>
            <w:tcW w:w="2835"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rPr>
                <w:sz w:val="27"/>
                <w:szCs w:val="27"/>
                <w:lang w:val="ru-RU"/>
              </w:rPr>
            </w:pPr>
            <w:r w:rsidRPr="00EC15E3">
              <w:rPr>
                <w:sz w:val="27"/>
                <w:szCs w:val="27"/>
                <w:lang w:val="ru-RU"/>
              </w:rPr>
              <w:t>областной</w:t>
            </w:r>
            <w:r w:rsidRPr="00EC15E3">
              <w:rPr>
                <w:sz w:val="27"/>
                <w:szCs w:val="27"/>
              </w:rPr>
              <w:t xml:space="preserve"> </w:t>
            </w:r>
            <w:r w:rsidRPr="00EC15E3">
              <w:rPr>
                <w:sz w:val="27"/>
                <w:szCs w:val="27"/>
                <w:lang w:val="ru-RU"/>
              </w:rPr>
              <w:t>бюджет</w:t>
            </w:r>
            <w:r w:rsidRPr="00EC15E3">
              <w:rPr>
                <w:sz w:val="27"/>
                <w:szCs w:val="27"/>
              </w:rPr>
              <w:t xml:space="preserve"> </w:t>
            </w:r>
          </w:p>
        </w:tc>
        <w:tc>
          <w:tcPr>
            <w:tcW w:w="1417"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1A54DA" w:rsidRPr="00EC15E3" w:rsidRDefault="001A54DA" w:rsidP="00272F20">
            <w:pPr>
              <w:jc w:val="center"/>
              <w:rPr>
                <w:sz w:val="27"/>
                <w:szCs w:val="27"/>
                <w:lang w:val="ru-RU"/>
              </w:rPr>
            </w:pPr>
            <w:r w:rsidRPr="00EC15E3">
              <w:rPr>
                <w:sz w:val="27"/>
                <w:szCs w:val="27"/>
                <w:lang w:val="ru-RU"/>
              </w:rPr>
              <w:t>0</w:t>
            </w:r>
          </w:p>
        </w:tc>
        <w:tc>
          <w:tcPr>
            <w:tcW w:w="1559"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c>
          <w:tcPr>
            <w:tcW w:w="1559"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c>
          <w:tcPr>
            <w:tcW w:w="1701"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9200</w:t>
            </w:r>
          </w:p>
        </w:tc>
      </w:tr>
      <w:tr w:rsidR="001A54DA" w:rsidRPr="00566316" w:rsidTr="00272F20">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gridAfter w:val="2"/>
          <w:wAfter w:w="2554" w:type="dxa"/>
          <w:trHeight w:val="391"/>
          <w:tblCellSpacing w:w="5" w:type="nil"/>
        </w:trPr>
        <w:tc>
          <w:tcPr>
            <w:tcW w:w="710" w:type="dxa"/>
            <w:vMerge/>
            <w:tcBorders>
              <w:left w:val="single" w:sz="4" w:space="0" w:color="auto"/>
              <w:right w:val="single" w:sz="4" w:space="0" w:color="auto"/>
            </w:tcBorders>
          </w:tcPr>
          <w:p w:rsidR="001A54DA" w:rsidRPr="00EC15E3" w:rsidRDefault="001A54DA" w:rsidP="00272F20">
            <w:pPr>
              <w:autoSpaceDE w:val="0"/>
              <w:autoSpaceDN w:val="0"/>
              <w:adjustRightInd w:val="0"/>
              <w:jc w:val="center"/>
              <w:rPr>
                <w:bCs/>
                <w:sz w:val="27"/>
                <w:szCs w:val="27"/>
                <w:lang w:val="ru-RU"/>
              </w:rPr>
            </w:pPr>
          </w:p>
        </w:tc>
        <w:tc>
          <w:tcPr>
            <w:tcW w:w="3827" w:type="dxa"/>
            <w:vMerge/>
            <w:tcBorders>
              <w:left w:val="single" w:sz="4" w:space="0" w:color="auto"/>
              <w:right w:val="single" w:sz="4" w:space="0" w:color="auto"/>
            </w:tcBorders>
          </w:tcPr>
          <w:p w:rsidR="001A54DA" w:rsidRPr="00EC15E3" w:rsidRDefault="001A54DA" w:rsidP="00272F20">
            <w:pPr>
              <w:autoSpaceDE w:val="0"/>
              <w:autoSpaceDN w:val="0"/>
              <w:adjustRightInd w:val="0"/>
              <w:rPr>
                <w:bCs/>
                <w:sz w:val="27"/>
                <w:szCs w:val="27"/>
                <w:lang w:val="ru-RU"/>
              </w:rPr>
            </w:pPr>
          </w:p>
        </w:tc>
        <w:tc>
          <w:tcPr>
            <w:tcW w:w="2835" w:type="dxa"/>
            <w:tcBorders>
              <w:top w:val="single" w:sz="4" w:space="0" w:color="auto"/>
              <w:left w:val="single" w:sz="4" w:space="0" w:color="auto"/>
              <w:right w:val="single" w:sz="4" w:space="0" w:color="auto"/>
            </w:tcBorders>
          </w:tcPr>
          <w:p w:rsidR="001A54DA" w:rsidRPr="00EC15E3" w:rsidRDefault="001A54DA" w:rsidP="00272F20">
            <w:pPr>
              <w:widowControl w:val="0"/>
              <w:autoSpaceDE w:val="0"/>
              <w:autoSpaceDN w:val="0"/>
              <w:adjustRightInd w:val="0"/>
              <w:rPr>
                <w:sz w:val="27"/>
                <w:szCs w:val="27"/>
                <w:lang w:val="ru-RU"/>
              </w:rPr>
            </w:pPr>
            <w:r w:rsidRPr="00EC15E3">
              <w:rPr>
                <w:sz w:val="27"/>
                <w:szCs w:val="27"/>
                <w:lang w:val="ru-RU"/>
              </w:rPr>
              <w:t>иные не запрещенные законодательством источники:</w:t>
            </w:r>
          </w:p>
        </w:tc>
        <w:tc>
          <w:tcPr>
            <w:tcW w:w="1417" w:type="dxa"/>
            <w:tcBorders>
              <w:top w:val="single" w:sz="4" w:space="0" w:color="auto"/>
              <w:left w:val="single" w:sz="4" w:space="0" w:color="auto"/>
              <w:right w:val="single" w:sz="4" w:space="0" w:color="auto"/>
            </w:tcBorders>
          </w:tcPr>
          <w:p w:rsidR="001A54DA" w:rsidRPr="00EC15E3" w:rsidRDefault="001A54DA" w:rsidP="00272F20">
            <w:pPr>
              <w:jc w:val="center"/>
              <w:rPr>
                <w:sz w:val="27"/>
                <w:szCs w:val="27"/>
                <w:lang w:val="ru-RU"/>
              </w:rPr>
            </w:pPr>
          </w:p>
        </w:tc>
        <w:tc>
          <w:tcPr>
            <w:tcW w:w="1560" w:type="dxa"/>
            <w:tcBorders>
              <w:top w:val="single" w:sz="4" w:space="0" w:color="auto"/>
              <w:left w:val="single" w:sz="4" w:space="0" w:color="auto"/>
              <w:right w:val="single" w:sz="4" w:space="0" w:color="auto"/>
            </w:tcBorders>
            <w:shd w:val="clear" w:color="auto" w:fill="FFFFFF"/>
          </w:tcPr>
          <w:p w:rsidR="001A54DA" w:rsidRPr="00EC15E3" w:rsidRDefault="001A54DA" w:rsidP="00272F20">
            <w:pPr>
              <w:jc w:val="center"/>
              <w:rPr>
                <w:sz w:val="27"/>
                <w:szCs w:val="27"/>
                <w:lang w:val="ru-RU"/>
              </w:rPr>
            </w:pPr>
          </w:p>
        </w:tc>
        <w:tc>
          <w:tcPr>
            <w:tcW w:w="1559" w:type="dxa"/>
            <w:tcBorders>
              <w:top w:val="single" w:sz="4" w:space="0" w:color="auto"/>
              <w:left w:val="single" w:sz="4" w:space="0" w:color="auto"/>
              <w:right w:val="single" w:sz="4" w:space="0" w:color="auto"/>
            </w:tcBorders>
          </w:tcPr>
          <w:p w:rsidR="001A54DA" w:rsidRPr="00EC15E3" w:rsidRDefault="001A54DA" w:rsidP="00272F20">
            <w:pPr>
              <w:jc w:val="center"/>
              <w:rPr>
                <w:sz w:val="27"/>
                <w:szCs w:val="27"/>
                <w:lang w:val="ru-RU"/>
              </w:rPr>
            </w:pPr>
          </w:p>
        </w:tc>
        <w:tc>
          <w:tcPr>
            <w:tcW w:w="1559" w:type="dxa"/>
            <w:tcBorders>
              <w:top w:val="single" w:sz="4" w:space="0" w:color="auto"/>
              <w:left w:val="single" w:sz="4" w:space="0" w:color="auto"/>
              <w:right w:val="single" w:sz="4" w:space="0" w:color="auto"/>
            </w:tcBorders>
          </w:tcPr>
          <w:p w:rsidR="001A54DA" w:rsidRPr="00EC15E3" w:rsidRDefault="001A54DA" w:rsidP="00272F20">
            <w:pPr>
              <w:jc w:val="center"/>
              <w:rPr>
                <w:sz w:val="27"/>
                <w:szCs w:val="27"/>
                <w:lang w:val="ru-RU"/>
              </w:rPr>
            </w:pPr>
          </w:p>
        </w:tc>
        <w:tc>
          <w:tcPr>
            <w:tcW w:w="1701" w:type="dxa"/>
            <w:tcBorders>
              <w:top w:val="single" w:sz="4" w:space="0" w:color="auto"/>
              <w:left w:val="single" w:sz="4" w:space="0" w:color="auto"/>
              <w:right w:val="single" w:sz="4" w:space="0" w:color="auto"/>
            </w:tcBorders>
          </w:tcPr>
          <w:p w:rsidR="001A54DA" w:rsidRPr="00EC15E3" w:rsidRDefault="001A54DA" w:rsidP="00272F20">
            <w:pPr>
              <w:jc w:val="center"/>
              <w:rPr>
                <w:sz w:val="27"/>
                <w:szCs w:val="27"/>
                <w:lang w:val="ru-RU"/>
              </w:rPr>
            </w:pPr>
          </w:p>
        </w:tc>
      </w:tr>
      <w:tr w:rsidR="001A54DA" w:rsidRPr="00EC15E3" w:rsidTr="00272F20">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gridAfter w:val="2"/>
          <w:wAfter w:w="2554" w:type="dxa"/>
          <w:trHeight w:val="391"/>
          <w:tblCellSpacing w:w="5" w:type="nil"/>
        </w:trPr>
        <w:tc>
          <w:tcPr>
            <w:tcW w:w="710" w:type="dxa"/>
            <w:vMerge/>
            <w:tcBorders>
              <w:left w:val="single" w:sz="4" w:space="0" w:color="auto"/>
              <w:bottom w:val="single" w:sz="4" w:space="0" w:color="auto"/>
              <w:right w:val="single" w:sz="4" w:space="0" w:color="auto"/>
            </w:tcBorders>
          </w:tcPr>
          <w:p w:rsidR="001A54DA" w:rsidRPr="00EC15E3" w:rsidRDefault="001A54DA" w:rsidP="00272F20">
            <w:pPr>
              <w:autoSpaceDE w:val="0"/>
              <w:autoSpaceDN w:val="0"/>
              <w:adjustRightInd w:val="0"/>
              <w:jc w:val="center"/>
              <w:rPr>
                <w:bCs/>
                <w:sz w:val="27"/>
                <w:szCs w:val="27"/>
                <w:lang w:val="ru-RU"/>
              </w:rPr>
            </w:pPr>
          </w:p>
        </w:tc>
        <w:tc>
          <w:tcPr>
            <w:tcW w:w="3827" w:type="dxa"/>
            <w:vMerge/>
            <w:tcBorders>
              <w:left w:val="single" w:sz="4" w:space="0" w:color="auto"/>
              <w:bottom w:val="single" w:sz="4" w:space="0" w:color="auto"/>
              <w:right w:val="single" w:sz="4" w:space="0" w:color="auto"/>
            </w:tcBorders>
          </w:tcPr>
          <w:p w:rsidR="001A54DA" w:rsidRPr="00EC15E3" w:rsidRDefault="001A54DA" w:rsidP="00272F20">
            <w:pPr>
              <w:autoSpaceDE w:val="0"/>
              <w:autoSpaceDN w:val="0"/>
              <w:adjustRightInd w:val="0"/>
              <w:rPr>
                <w:bCs/>
                <w:sz w:val="27"/>
                <w:szCs w:val="27"/>
                <w:lang w:val="ru-RU"/>
              </w:rPr>
            </w:pPr>
          </w:p>
        </w:tc>
        <w:tc>
          <w:tcPr>
            <w:tcW w:w="2835" w:type="dxa"/>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rPr>
                <w:sz w:val="27"/>
                <w:szCs w:val="27"/>
                <w:lang w:val="ru-RU"/>
              </w:rPr>
            </w:pPr>
            <w:r w:rsidRPr="00EC15E3">
              <w:rPr>
                <w:sz w:val="27"/>
                <w:szCs w:val="27"/>
                <w:lang w:val="ru-RU"/>
              </w:rPr>
              <w:t>федеральный бюджет</w:t>
            </w:r>
          </w:p>
          <w:p w:rsidR="001A54DA" w:rsidRPr="00EC15E3" w:rsidRDefault="001A54DA" w:rsidP="00272F20">
            <w:pPr>
              <w:widowControl w:val="0"/>
              <w:autoSpaceDE w:val="0"/>
              <w:autoSpaceDN w:val="0"/>
              <w:adjustRightInd w:val="0"/>
              <w:rPr>
                <w:sz w:val="27"/>
                <w:szCs w:val="27"/>
                <w:lang w:val="ru-RU"/>
              </w:rPr>
            </w:pPr>
          </w:p>
          <w:p w:rsidR="001A54DA" w:rsidRPr="00EC15E3" w:rsidRDefault="001A54DA" w:rsidP="00272F20">
            <w:pPr>
              <w:widowControl w:val="0"/>
              <w:autoSpaceDE w:val="0"/>
              <w:autoSpaceDN w:val="0"/>
              <w:adjustRightInd w:val="0"/>
              <w:rPr>
                <w:sz w:val="27"/>
                <w:szCs w:val="27"/>
                <w:lang w:val="ru-RU"/>
              </w:rPr>
            </w:pPr>
          </w:p>
        </w:tc>
        <w:tc>
          <w:tcPr>
            <w:tcW w:w="1417" w:type="dxa"/>
            <w:tcBorders>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c>
          <w:tcPr>
            <w:tcW w:w="1560" w:type="dxa"/>
            <w:tcBorders>
              <w:left w:val="single" w:sz="4" w:space="0" w:color="auto"/>
              <w:bottom w:val="single" w:sz="4" w:space="0" w:color="auto"/>
              <w:right w:val="single" w:sz="4" w:space="0" w:color="auto"/>
            </w:tcBorders>
            <w:shd w:val="clear" w:color="auto" w:fill="FFFFFF"/>
          </w:tcPr>
          <w:p w:rsidR="001A54DA" w:rsidRPr="00EC15E3" w:rsidRDefault="001A54DA" w:rsidP="00272F20">
            <w:pPr>
              <w:jc w:val="center"/>
              <w:rPr>
                <w:sz w:val="27"/>
                <w:szCs w:val="27"/>
                <w:lang w:val="ru-RU"/>
              </w:rPr>
            </w:pPr>
            <w:r w:rsidRPr="00EC15E3">
              <w:rPr>
                <w:sz w:val="27"/>
                <w:szCs w:val="27"/>
                <w:lang w:val="ru-RU"/>
              </w:rPr>
              <w:t>0</w:t>
            </w:r>
          </w:p>
        </w:tc>
        <w:tc>
          <w:tcPr>
            <w:tcW w:w="1559" w:type="dxa"/>
            <w:tcBorders>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c>
          <w:tcPr>
            <w:tcW w:w="1559" w:type="dxa"/>
            <w:tcBorders>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c>
          <w:tcPr>
            <w:tcW w:w="1701" w:type="dxa"/>
            <w:tcBorders>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r>
      <w:tr w:rsidR="001A54DA" w:rsidRPr="00EC15E3" w:rsidTr="00272F20">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gridAfter w:val="2"/>
          <w:wAfter w:w="2554" w:type="dxa"/>
          <w:trHeight w:val="391"/>
          <w:tblCellSpacing w:w="5" w:type="nil"/>
        </w:trPr>
        <w:tc>
          <w:tcPr>
            <w:tcW w:w="710" w:type="dxa"/>
            <w:vMerge w:val="restart"/>
            <w:tcBorders>
              <w:top w:val="single" w:sz="4" w:space="0" w:color="auto"/>
              <w:left w:val="single" w:sz="4" w:space="0" w:color="auto"/>
              <w:right w:val="single" w:sz="4" w:space="0" w:color="auto"/>
            </w:tcBorders>
          </w:tcPr>
          <w:p w:rsidR="001A54DA" w:rsidRPr="00EC15E3" w:rsidRDefault="001A54DA" w:rsidP="00272F20">
            <w:pPr>
              <w:autoSpaceDE w:val="0"/>
              <w:autoSpaceDN w:val="0"/>
              <w:adjustRightInd w:val="0"/>
              <w:jc w:val="center"/>
              <w:rPr>
                <w:bCs/>
                <w:sz w:val="27"/>
                <w:szCs w:val="27"/>
                <w:lang w:val="ru-RU"/>
              </w:rPr>
            </w:pPr>
            <w:r w:rsidRPr="00EC15E3">
              <w:rPr>
                <w:bCs/>
                <w:sz w:val="27"/>
                <w:szCs w:val="27"/>
                <w:lang w:val="ru-RU"/>
              </w:rPr>
              <w:t>2.2</w:t>
            </w:r>
          </w:p>
        </w:tc>
        <w:tc>
          <w:tcPr>
            <w:tcW w:w="3827" w:type="dxa"/>
            <w:vMerge w:val="restart"/>
            <w:tcBorders>
              <w:top w:val="single" w:sz="4" w:space="0" w:color="auto"/>
              <w:left w:val="single" w:sz="4" w:space="0" w:color="auto"/>
              <w:right w:val="single" w:sz="4" w:space="0" w:color="auto"/>
            </w:tcBorders>
          </w:tcPr>
          <w:p w:rsidR="001A54DA" w:rsidRPr="00EC15E3" w:rsidRDefault="001A54DA" w:rsidP="00272F20">
            <w:pPr>
              <w:autoSpaceDE w:val="0"/>
              <w:autoSpaceDN w:val="0"/>
              <w:adjustRightInd w:val="0"/>
              <w:rPr>
                <w:sz w:val="27"/>
                <w:szCs w:val="27"/>
                <w:lang w:val="ru-RU"/>
              </w:rPr>
            </w:pPr>
            <w:r w:rsidRPr="00EC15E3">
              <w:rPr>
                <w:bCs/>
                <w:sz w:val="27"/>
                <w:szCs w:val="27"/>
                <w:lang w:val="ru-RU"/>
              </w:rPr>
              <w:t>Мероприятие «</w:t>
            </w:r>
            <w:r w:rsidRPr="00EC15E3">
              <w:rPr>
                <w:sz w:val="27"/>
                <w:szCs w:val="27"/>
                <w:lang w:val="ru-RU"/>
              </w:rPr>
              <w:t>Обеспечение деятельности профессиональных образовательных организаций»</w:t>
            </w:r>
          </w:p>
        </w:tc>
        <w:tc>
          <w:tcPr>
            <w:tcW w:w="2835"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rPr>
                <w:sz w:val="27"/>
                <w:szCs w:val="27"/>
              </w:rPr>
            </w:pPr>
            <w:r w:rsidRPr="00EC15E3">
              <w:rPr>
                <w:sz w:val="27"/>
                <w:szCs w:val="27"/>
                <w:lang w:val="ru-RU"/>
              </w:rPr>
              <w:t>Всего</w:t>
            </w:r>
            <w:r w:rsidRPr="00EC15E3">
              <w:rPr>
                <w:sz w:val="27"/>
                <w:szCs w:val="27"/>
              </w:rPr>
              <w:t xml:space="preserve"> </w:t>
            </w:r>
          </w:p>
        </w:tc>
        <w:tc>
          <w:tcPr>
            <w:tcW w:w="1417"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3825704,9</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1A54DA" w:rsidRPr="00EC15E3" w:rsidRDefault="001A54DA" w:rsidP="00272F20">
            <w:pPr>
              <w:jc w:val="center"/>
              <w:rPr>
                <w:sz w:val="27"/>
                <w:szCs w:val="27"/>
                <w:lang w:val="ru-RU"/>
              </w:rPr>
            </w:pPr>
            <w:r w:rsidRPr="00EC15E3">
              <w:rPr>
                <w:sz w:val="27"/>
                <w:szCs w:val="27"/>
                <w:lang w:val="ru-RU"/>
              </w:rPr>
              <w:t>3583454</w:t>
            </w:r>
          </w:p>
        </w:tc>
        <w:tc>
          <w:tcPr>
            <w:tcW w:w="1559"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rPr>
            </w:pPr>
            <w:r w:rsidRPr="00EC15E3">
              <w:rPr>
                <w:sz w:val="27"/>
                <w:szCs w:val="27"/>
                <w:lang w:val="ru-RU"/>
              </w:rPr>
              <w:t>3545768,1</w:t>
            </w:r>
          </w:p>
        </w:tc>
        <w:tc>
          <w:tcPr>
            <w:tcW w:w="1559"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rPr>
            </w:pPr>
            <w:r w:rsidRPr="00EC15E3">
              <w:rPr>
                <w:sz w:val="27"/>
                <w:szCs w:val="27"/>
                <w:lang w:val="ru-RU"/>
              </w:rPr>
              <w:t>3559727</w:t>
            </w:r>
          </w:p>
        </w:tc>
        <w:tc>
          <w:tcPr>
            <w:tcW w:w="1701"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lang w:val="en-US"/>
              </w:rPr>
            </w:pPr>
            <w:r w:rsidRPr="00EC15E3">
              <w:rPr>
                <w:sz w:val="27"/>
                <w:szCs w:val="27"/>
                <w:lang w:val="ru-RU"/>
              </w:rPr>
              <w:t>3904275,</w:t>
            </w:r>
            <w:r w:rsidRPr="00EC15E3">
              <w:rPr>
                <w:sz w:val="27"/>
                <w:szCs w:val="27"/>
                <w:lang w:val="en-US"/>
              </w:rPr>
              <w:t>4</w:t>
            </w:r>
          </w:p>
        </w:tc>
      </w:tr>
      <w:tr w:rsidR="001A54DA" w:rsidRPr="00EC15E3" w:rsidTr="00272F20">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gridAfter w:val="2"/>
          <w:wAfter w:w="2554" w:type="dxa"/>
          <w:trHeight w:val="405"/>
          <w:tblCellSpacing w:w="5" w:type="nil"/>
        </w:trPr>
        <w:tc>
          <w:tcPr>
            <w:tcW w:w="710" w:type="dxa"/>
            <w:vMerge/>
            <w:tcBorders>
              <w:left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rPr>
            </w:pPr>
          </w:p>
        </w:tc>
        <w:tc>
          <w:tcPr>
            <w:tcW w:w="3827" w:type="dxa"/>
            <w:vMerge/>
            <w:tcBorders>
              <w:left w:val="single" w:sz="4" w:space="0" w:color="auto"/>
              <w:right w:val="single" w:sz="4" w:space="0" w:color="auto"/>
            </w:tcBorders>
          </w:tcPr>
          <w:p w:rsidR="001A54DA" w:rsidRPr="00EC15E3" w:rsidRDefault="001A54DA" w:rsidP="00272F20">
            <w:pPr>
              <w:widowControl w:val="0"/>
              <w:autoSpaceDE w:val="0"/>
              <w:autoSpaceDN w:val="0"/>
              <w:adjustRightInd w:val="0"/>
              <w:rPr>
                <w:sz w:val="27"/>
                <w:szCs w:val="27"/>
              </w:rPr>
            </w:pPr>
          </w:p>
        </w:tc>
        <w:tc>
          <w:tcPr>
            <w:tcW w:w="2835" w:type="dxa"/>
            <w:tcBorders>
              <w:top w:val="single" w:sz="4" w:space="0" w:color="auto"/>
              <w:left w:val="single" w:sz="4" w:space="0" w:color="auto"/>
              <w:right w:val="single" w:sz="4" w:space="0" w:color="auto"/>
            </w:tcBorders>
          </w:tcPr>
          <w:p w:rsidR="001A54DA" w:rsidRPr="00EC15E3" w:rsidRDefault="001A54DA" w:rsidP="00272F20">
            <w:pPr>
              <w:widowControl w:val="0"/>
              <w:autoSpaceDE w:val="0"/>
              <w:autoSpaceDN w:val="0"/>
              <w:adjustRightInd w:val="0"/>
              <w:rPr>
                <w:sz w:val="27"/>
                <w:szCs w:val="27"/>
              </w:rPr>
            </w:pPr>
            <w:r w:rsidRPr="00EC15E3">
              <w:rPr>
                <w:sz w:val="27"/>
                <w:szCs w:val="27"/>
                <w:lang w:val="ru-RU"/>
              </w:rPr>
              <w:t>областной</w:t>
            </w:r>
            <w:r w:rsidRPr="00EC15E3">
              <w:rPr>
                <w:sz w:val="27"/>
                <w:szCs w:val="27"/>
              </w:rPr>
              <w:t xml:space="preserve"> </w:t>
            </w:r>
            <w:r w:rsidRPr="00EC15E3">
              <w:rPr>
                <w:sz w:val="27"/>
                <w:szCs w:val="27"/>
                <w:lang w:val="ru-RU"/>
              </w:rPr>
              <w:t>бюджет</w:t>
            </w:r>
            <w:r w:rsidRPr="00EC15E3">
              <w:rPr>
                <w:sz w:val="27"/>
                <w:szCs w:val="27"/>
              </w:rPr>
              <w:t xml:space="preserve"> </w:t>
            </w:r>
          </w:p>
        </w:tc>
        <w:tc>
          <w:tcPr>
            <w:tcW w:w="1417" w:type="dxa"/>
            <w:tcBorders>
              <w:top w:val="single" w:sz="4" w:space="0" w:color="auto"/>
              <w:left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3825704,9</w:t>
            </w:r>
          </w:p>
        </w:tc>
        <w:tc>
          <w:tcPr>
            <w:tcW w:w="1560" w:type="dxa"/>
            <w:tcBorders>
              <w:top w:val="single" w:sz="4" w:space="0" w:color="auto"/>
              <w:left w:val="single" w:sz="4" w:space="0" w:color="auto"/>
              <w:right w:val="single" w:sz="4" w:space="0" w:color="auto"/>
            </w:tcBorders>
            <w:shd w:val="clear" w:color="auto" w:fill="FFFFFF"/>
          </w:tcPr>
          <w:p w:rsidR="001A54DA" w:rsidRPr="00EC15E3" w:rsidRDefault="001A54DA" w:rsidP="00272F20">
            <w:pPr>
              <w:jc w:val="center"/>
              <w:rPr>
                <w:sz w:val="27"/>
                <w:szCs w:val="27"/>
                <w:lang w:val="ru-RU"/>
              </w:rPr>
            </w:pPr>
            <w:r w:rsidRPr="00EC15E3">
              <w:rPr>
                <w:sz w:val="27"/>
                <w:szCs w:val="27"/>
                <w:lang w:val="ru-RU"/>
              </w:rPr>
              <w:t>3583454</w:t>
            </w:r>
          </w:p>
        </w:tc>
        <w:tc>
          <w:tcPr>
            <w:tcW w:w="1559" w:type="dxa"/>
            <w:tcBorders>
              <w:top w:val="single" w:sz="4" w:space="0" w:color="auto"/>
              <w:left w:val="single" w:sz="4" w:space="0" w:color="auto"/>
              <w:right w:val="single" w:sz="4" w:space="0" w:color="auto"/>
            </w:tcBorders>
          </w:tcPr>
          <w:p w:rsidR="001A54DA" w:rsidRPr="00EC15E3" w:rsidRDefault="001A54DA" w:rsidP="00272F20">
            <w:pPr>
              <w:jc w:val="center"/>
              <w:rPr>
                <w:sz w:val="27"/>
                <w:szCs w:val="27"/>
              </w:rPr>
            </w:pPr>
            <w:r w:rsidRPr="00EC15E3">
              <w:rPr>
                <w:sz w:val="27"/>
                <w:szCs w:val="27"/>
                <w:lang w:val="ru-RU"/>
              </w:rPr>
              <w:t>3545768,1</w:t>
            </w:r>
          </w:p>
        </w:tc>
        <w:tc>
          <w:tcPr>
            <w:tcW w:w="1559" w:type="dxa"/>
            <w:tcBorders>
              <w:top w:val="single" w:sz="4" w:space="0" w:color="auto"/>
              <w:left w:val="single" w:sz="4" w:space="0" w:color="auto"/>
              <w:right w:val="single" w:sz="4" w:space="0" w:color="auto"/>
            </w:tcBorders>
          </w:tcPr>
          <w:p w:rsidR="001A54DA" w:rsidRPr="00EC15E3" w:rsidRDefault="001A54DA" w:rsidP="00272F20">
            <w:pPr>
              <w:jc w:val="center"/>
              <w:rPr>
                <w:sz w:val="27"/>
                <w:szCs w:val="27"/>
              </w:rPr>
            </w:pPr>
            <w:r w:rsidRPr="00EC15E3">
              <w:rPr>
                <w:sz w:val="27"/>
                <w:szCs w:val="27"/>
                <w:lang w:val="ru-RU"/>
              </w:rPr>
              <w:t>3559727</w:t>
            </w:r>
          </w:p>
        </w:tc>
        <w:tc>
          <w:tcPr>
            <w:tcW w:w="1701" w:type="dxa"/>
            <w:tcBorders>
              <w:top w:val="single" w:sz="4" w:space="0" w:color="auto"/>
              <w:left w:val="single" w:sz="4" w:space="0" w:color="auto"/>
              <w:right w:val="single" w:sz="4" w:space="0" w:color="auto"/>
            </w:tcBorders>
          </w:tcPr>
          <w:p w:rsidR="001A54DA" w:rsidRPr="00EC15E3" w:rsidRDefault="001A54DA" w:rsidP="00272F20">
            <w:pPr>
              <w:jc w:val="center"/>
              <w:rPr>
                <w:sz w:val="27"/>
                <w:szCs w:val="27"/>
                <w:lang w:val="en-US"/>
              </w:rPr>
            </w:pPr>
            <w:r w:rsidRPr="00EC15E3">
              <w:rPr>
                <w:sz w:val="27"/>
                <w:szCs w:val="27"/>
                <w:lang w:val="ru-RU"/>
              </w:rPr>
              <w:t>3904275,</w:t>
            </w:r>
            <w:r w:rsidRPr="00EC15E3">
              <w:rPr>
                <w:sz w:val="27"/>
                <w:szCs w:val="27"/>
                <w:lang w:val="en-US"/>
              </w:rPr>
              <w:t>4</w:t>
            </w:r>
          </w:p>
        </w:tc>
      </w:tr>
      <w:tr w:rsidR="001A54DA" w:rsidRPr="00EC15E3" w:rsidTr="00272F20">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gridAfter w:val="2"/>
          <w:wAfter w:w="2554" w:type="dxa"/>
          <w:trHeight w:val="825"/>
          <w:tblCellSpacing w:w="5" w:type="nil"/>
        </w:trPr>
        <w:tc>
          <w:tcPr>
            <w:tcW w:w="710" w:type="dxa"/>
            <w:vMerge/>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rPr>
            </w:pPr>
          </w:p>
        </w:tc>
        <w:tc>
          <w:tcPr>
            <w:tcW w:w="3827" w:type="dxa"/>
            <w:vMerge/>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rPr>
                <w:sz w:val="27"/>
                <w:szCs w:val="27"/>
              </w:rPr>
            </w:pPr>
          </w:p>
        </w:tc>
        <w:tc>
          <w:tcPr>
            <w:tcW w:w="2835" w:type="dxa"/>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rPr>
                <w:sz w:val="27"/>
                <w:szCs w:val="27"/>
              </w:rPr>
            </w:pPr>
          </w:p>
        </w:tc>
        <w:tc>
          <w:tcPr>
            <w:tcW w:w="1417" w:type="dxa"/>
            <w:tcBorders>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p>
        </w:tc>
        <w:tc>
          <w:tcPr>
            <w:tcW w:w="1560" w:type="dxa"/>
            <w:tcBorders>
              <w:left w:val="single" w:sz="4" w:space="0" w:color="auto"/>
              <w:bottom w:val="single" w:sz="4" w:space="0" w:color="auto"/>
              <w:right w:val="single" w:sz="4" w:space="0" w:color="auto"/>
            </w:tcBorders>
            <w:shd w:val="clear" w:color="auto" w:fill="FFFFFF"/>
          </w:tcPr>
          <w:p w:rsidR="001A54DA" w:rsidRPr="00EC15E3" w:rsidRDefault="001A54DA" w:rsidP="00272F20">
            <w:pPr>
              <w:jc w:val="center"/>
              <w:rPr>
                <w:sz w:val="27"/>
                <w:szCs w:val="27"/>
                <w:lang w:val="ru-RU"/>
              </w:rPr>
            </w:pPr>
          </w:p>
        </w:tc>
        <w:tc>
          <w:tcPr>
            <w:tcW w:w="1559" w:type="dxa"/>
            <w:tcBorders>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p>
        </w:tc>
        <w:tc>
          <w:tcPr>
            <w:tcW w:w="1559" w:type="dxa"/>
            <w:tcBorders>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p>
        </w:tc>
        <w:tc>
          <w:tcPr>
            <w:tcW w:w="1701" w:type="dxa"/>
            <w:tcBorders>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p>
        </w:tc>
      </w:tr>
      <w:tr w:rsidR="001A54DA" w:rsidRPr="00EC15E3" w:rsidTr="00272F20">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gridAfter w:val="2"/>
          <w:wAfter w:w="2554" w:type="dxa"/>
          <w:trHeight w:val="382"/>
          <w:tblCellSpacing w:w="5" w:type="nil"/>
        </w:trPr>
        <w:tc>
          <w:tcPr>
            <w:tcW w:w="710" w:type="dxa"/>
            <w:vMerge w:val="restart"/>
            <w:tcBorders>
              <w:top w:val="single" w:sz="4" w:space="0" w:color="auto"/>
              <w:left w:val="single" w:sz="4" w:space="0" w:color="auto"/>
              <w:bottom w:val="single" w:sz="4" w:space="0" w:color="auto"/>
              <w:right w:val="single" w:sz="4" w:space="0" w:color="auto"/>
            </w:tcBorders>
          </w:tcPr>
          <w:p w:rsidR="001A54DA" w:rsidRPr="00EC15E3" w:rsidRDefault="001A54DA" w:rsidP="00272F20">
            <w:pPr>
              <w:autoSpaceDE w:val="0"/>
              <w:autoSpaceDN w:val="0"/>
              <w:adjustRightInd w:val="0"/>
              <w:jc w:val="center"/>
              <w:rPr>
                <w:sz w:val="27"/>
                <w:szCs w:val="27"/>
                <w:lang w:val="ru-RU"/>
              </w:rPr>
            </w:pPr>
            <w:r w:rsidRPr="00EC15E3">
              <w:rPr>
                <w:sz w:val="27"/>
                <w:szCs w:val="27"/>
                <w:lang w:val="ru-RU"/>
              </w:rPr>
              <w:t>2.3</w:t>
            </w:r>
          </w:p>
        </w:tc>
        <w:tc>
          <w:tcPr>
            <w:tcW w:w="3827" w:type="dxa"/>
            <w:vMerge w:val="restart"/>
            <w:tcBorders>
              <w:top w:val="single" w:sz="4" w:space="0" w:color="auto"/>
              <w:left w:val="single" w:sz="4" w:space="0" w:color="auto"/>
              <w:bottom w:val="single" w:sz="4" w:space="0" w:color="auto"/>
              <w:right w:val="single" w:sz="4" w:space="0" w:color="auto"/>
            </w:tcBorders>
          </w:tcPr>
          <w:p w:rsidR="001A54DA" w:rsidRPr="00EC15E3" w:rsidRDefault="001A54DA" w:rsidP="00272F20">
            <w:pPr>
              <w:autoSpaceDE w:val="0"/>
              <w:autoSpaceDN w:val="0"/>
              <w:adjustRightInd w:val="0"/>
              <w:rPr>
                <w:sz w:val="27"/>
                <w:szCs w:val="27"/>
                <w:lang w:val="ru-RU"/>
              </w:rPr>
            </w:pPr>
            <w:r w:rsidRPr="00EC15E3">
              <w:rPr>
                <w:bCs/>
                <w:sz w:val="27"/>
                <w:szCs w:val="27"/>
                <w:lang w:val="ru-RU"/>
              </w:rPr>
              <w:t xml:space="preserve">Мероприятие </w:t>
            </w:r>
            <w:r w:rsidRPr="00EC15E3">
              <w:rPr>
                <w:sz w:val="27"/>
                <w:szCs w:val="27"/>
                <w:lang w:val="ru-RU"/>
              </w:rPr>
              <w:t>«Обеспечение  безопасных услов</w:t>
            </w:r>
            <w:r w:rsidR="008C662B" w:rsidRPr="00EC15E3">
              <w:rPr>
                <w:sz w:val="27"/>
                <w:szCs w:val="27"/>
                <w:lang w:val="ru-RU"/>
              </w:rPr>
              <w:t>ий при организации образователь</w:t>
            </w:r>
            <w:r w:rsidRPr="00EC15E3">
              <w:rPr>
                <w:sz w:val="27"/>
                <w:szCs w:val="27"/>
                <w:lang w:val="ru-RU"/>
              </w:rPr>
              <w:t>ного пространства в профес</w:t>
            </w:r>
            <w:r w:rsidRPr="00EC15E3">
              <w:rPr>
                <w:sz w:val="27"/>
                <w:szCs w:val="27"/>
                <w:lang w:val="ru-RU"/>
              </w:rPr>
              <w:softHyphen/>
              <w:t>сиональных образовательных организациях»</w:t>
            </w:r>
          </w:p>
          <w:p w:rsidR="001A54DA" w:rsidRPr="00EC15E3" w:rsidRDefault="001A54DA" w:rsidP="00272F20">
            <w:pPr>
              <w:autoSpaceDE w:val="0"/>
              <w:autoSpaceDN w:val="0"/>
              <w:adjustRightInd w:val="0"/>
              <w:rPr>
                <w:sz w:val="27"/>
                <w:szCs w:val="27"/>
                <w:lang w:val="ru-RU"/>
              </w:rPr>
            </w:pPr>
          </w:p>
          <w:p w:rsidR="001A54DA" w:rsidRPr="00EC15E3" w:rsidRDefault="001A54DA" w:rsidP="00272F20">
            <w:pPr>
              <w:autoSpaceDE w:val="0"/>
              <w:autoSpaceDN w:val="0"/>
              <w:adjustRightInd w:val="0"/>
              <w:rPr>
                <w:sz w:val="27"/>
                <w:szCs w:val="27"/>
                <w:lang w:val="ru-RU"/>
              </w:rPr>
            </w:pPr>
          </w:p>
        </w:tc>
        <w:tc>
          <w:tcPr>
            <w:tcW w:w="2835"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rPr>
                <w:sz w:val="27"/>
                <w:szCs w:val="27"/>
              </w:rPr>
            </w:pPr>
            <w:r w:rsidRPr="00EC15E3">
              <w:rPr>
                <w:sz w:val="27"/>
                <w:szCs w:val="27"/>
                <w:lang w:val="ru-RU"/>
              </w:rPr>
              <w:t>Всего</w:t>
            </w:r>
            <w:r w:rsidRPr="00EC15E3">
              <w:rPr>
                <w:sz w:val="27"/>
                <w:szCs w:val="27"/>
              </w:rPr>
              <w:t xml:space="preserve"> </w:t>
            </w:r>
          </w:p>
        </w:tc>
        <w:tc>
          <w:tcPr>
            <w:tcW w:w="1417"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1A54DA" w:rsidRPr="00EC15E3" w:rsidRDefault="001A54DA" w:rsidP="00272F20">
            <w:pPr>
              <w:jc w:val="center"/>
              <w:rPr>
                <w:sz w:val="27"/>
                <w:szCs w:val="27"/>
                <w:lang w:val="ru-RU"/>
              </w:rPr>
            </w:pPr>
            <w:r w:rsidRPr="00EC15E3">
              <w:rPr>
                <w:sz w:val="27"/>
                <w:szCs w:val="27"/>
                <w:lang w:val="ru-RU"/>
              </w:rPr>
              <w:t>2250</w:t>
            </w:r>
          </w:p>
        </w:tc>
        <w:tc>
          <w:tcPr>
            <w:tcW w:w="1559"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15000</w:t>
            </w:r>
          </w:p>
        </w:tc>
        <w:tc>
          <w:tcPr>
            <w:tcW w:w="1559"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15000</w:t>
            </w:r>
          </w:p>
        </w:tc>
        <w:tc>
          <w:tcPr>
            <w:tcW w:w="1701"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15000</w:t>
            </w:r>
          </w:p>
        </w:tc>
      </w:tr>
      <w:tr w:rsidR="001A54DA" w:rsidRPr="00EC15E3" w:rsidTr="00272F20">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gridAfter w:val="2"/>
          <w:wAfter w:w="2554" w:type="dxa"/>
          <w:tblCellSpacing w:w="5" w:type="nil"/>
        </w:trPr>
        <w:tc>
          <w:tcPr>
            <w:tcW w:w="710" w:type="dxa"/>
            <w:vMerge/>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p>
        </w:tc>
        <w:tc>
          <w:tcPr>
            <w:tcW w:w="3827" w:type="dxa"/>
            <w:vMerge/>
            <w:tcBorders>
              <w:top w:val="single" w:sz="4" w:space="0" w:color="auto"/>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rPr>
                <w:sz w:val="27"/>
                <w:szCs w:val="27"/>
                <w:lang w:val="ru-RU"/>
              </w:rPr>
            </w:pPr>
          </w:p>
        </w:tc>
        <w:tc>
          <w:tcPr>
            <w:tcW w:w="2835" w:type="dxa"/>
            <w:tcBorders>
              <w:top w:val="single" w:sz="4" w:space="0" w:color="auto"/>
              <w:left w:val="single" w:sz="4" w:space="0" w:color="auto"/>
              <w:right w:val="single" w:sz="4" w:space="0" w:color="auto"/>
            </w:tcBorders>
          </w:tcPr>
          <w:p w:rsidR="001A54DA" w:rsidRPr="00EC15E3" w:rsidRDefault="001A54DA" w:rsidP="00272F20">
            <w:pPr>
              <w:widowControl w:val="0"/>
              <w:autoSpaceDE w:val="0"/>
              <w:autoSpaceDN w:val="0"/>
              <w:adjustRightInd w:val="0"/>
              <w:rPr>
                <w:sz w:val="27"/>
                <w:szCs w:val="27"/>
              </w:rPr>
            </w:pPr>
            <w:r w:rsidRPr="00EC15E3">
              <w:rPr>
                <w:sz w:val="27"/>
                <w:szCs w:val="27"/>
                <w:lang w:val="ru-RU"/>
              </w:rPr>
              <w:t>областной</w:t>
            </w:r>
            <w:r w:rsidRPr="00EC15E3">
              <w:rPr>
                <w:sz w:val="27"/>
                <w:szCs w:val="27"/>
              </w:rPr>
              <w:t xml:space="preserve"> </w:t>
            </w:r>
            <w:r w:rsidRPr="00EC15E3">
              <w:rPr>
                <w:sz w:val="27"/>
                <w:szCs w:val="27"/>
                <w:lang w:val="ru-RU"/>
              </w:rPr>
              <w:t>бюджет</w:t>
            </w:r>
            <w:r w:rsidRPr="00EC15E3">
              <w:rPr>
                <w:sz w:val="27"/>
                <w:szCs w:val="27"/>
              </w:rPr>
              <w:t xml:space="preserve"> </w:t>
            </w:r>
          </w:p>
        </w:tc>
        <w:tc>
          <w:tcPr>
            <w:tcW w:w="1417" w:type="dxa"/>
            <w:tcBorders>
              <w:top w:val="single" w:sz="4" w:space="0" w:color="auto"/>
              <w:left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c>
          <w:tcPr>
            <w:tcW w:w="1560" w:type="dxa"/>
            <w:tcBorders>
              <w:top w:val="single" w:sz="4" w:space="0" w:color="auto"/>
              <w:left w:val="single" w:sz="4" w:space="0" w:color="auto"/>
              <w:right w:val="single" w:sz="4" w:space="0" w:color="auto"/>
            </w:tcBorders>
            <w:shd w:val="clear" w:color="auto" w:fill="FFFFFF"/>
          </w:tcPr>
          <w:p w:rsidR="001A54DA" w:rsidRPr="00EC15E3" w:rsidRDefault="001A54DA" w:rsidP="00272F20">
            <w:pPr>
              <w:jc w:val="center"/>
              <w:rPr>
                <w:sz w:val="27"/>
                <w:szCs w:val="27"/>
                <w:lang w:val="ru-RU"/>
              </w:rPr>
            </w:pPr>
            <w:r w:rsidRPr="00EC15E3">
              <w:rPr>
                <w:sz w:val="27"/>
                <w:szCs w:val="27"/>
                <w:lang w:val="ru-RU"/>
              </w:rPr>
              <w:t>2250</w:t>
            </w:r>
          </w:p>
        </w:tc>
        <w:tc>
          <w:tcPr>
            <w:tcW w:w="1559" w:type="dxa"/>
            <w:tcBorders>
              <w:top w:val="single" w:sz="4" w:space="0" w:color="auto"/>
              <w:left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15000</w:t>
            </w:r>
          </w:p>
        </w:tc>
        <w:tc>
          <w:tcPr>
            <w:tcW w:w="1559" w:type="dxa"/>
            <w:tcBorders>
              <w:top w:val="single" w:sz="4" w:space="0" w:color="auto"/>
              <w:left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15000</w:t>
            </w:r>
          </w:p>
        </w:tc>
        <w:tc>
          <w:tcPr>
            <w:tcW w:w="1701" w:type="dxa"/>
            <w:tcBorders>
              <w:top w:val="single" w:sz="4" w:space="0" w:color="auto"/>
              <w:left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15000</w:t>
            </w:r>
          </w:p>
        </w:tc>
      </w:tr>
      <w:tr w:rsidR="001A54DA" w:rsidRPr="00EC15E3" w:rsidTr="00272F20">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gridAfter w:val="2"/>
          <w:wAfter w:w="2554" w:type="dxa"/>
          <w:tblCellSpacing w:w="5" w:type="nil"/>
        </w:trPr>
        <w:tc>
          <w:tcPr>
            <w:tcW w:w="710" w:type="dxa"/>
            <w:vMerge/>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p>
        </w:tc>
        <w:tc>
          <w:tcPr>
            <w:tcW w:w="3827" w:type="dxa"/>
            <w:vMerge/>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rPr>
                <w:sz w:val="27"/>
                <w:szCs w:val="27"/>
                <w:lang w:val="ru-RU"/>
              </w:rPr>
            </w:pPr>
          </w:p>
        </w:tc>
        <w:tc>
          <w:tcPr>
            <w:tcW w:w="2835" w:type="dxa"/>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rPr>
                <w:sz w:val="27"/>
                <w:szCs w:val="27"/>
                <w:lang w:val="ru-RU"/>
              </w:rPr>
            </w:pPr>
          </w:p>
        </w:tc>
        <w:tc>
          <w:tcPr>
            <w:tcW w:w="1417" w:type="dxa"/>
            <w:tcBorders>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p>
        </w:tc>
        <w:tc>
          <w:tcPr>
            <w:tcW w:w="1560" w:type="dxa"/>
            <w:tcBorders>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p>
        </w:tc>
        <w:tc>
          <w:tcPr>
            <w:tcW w:w="1559" w:type="dxa"/>
            <w:tcBorders>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p>
        </w:tc>
        <w:tc>
          <w:tcPr>
            <w:tcW w:w="1559" w:type="dxa"/>
            <w:tcBorders>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p>
        </w:tc>
        <w:tc>
          <w:tcPr>
            <w:tcW w:w="1701" w:type="dxa"/>
            <w:tcBorders>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p>
        </w:tc>
      </w:tr>
      <w:tr w:rsidR="001A54DA" w:rsidRPr="00EC15E3" w:rsidTr="00272F20">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gridAfter w:val="2"/>
          <w:wAfter w:w="2554" w:type="dxa"/>
          <w:trHeight w:val="431"/>
          <w:tblCellSpacing w:w="5" w:type="nil"/>
        </w:trPr>
        <w:tc>
          <w:tcPr>
            <w:tcW w:w="710" w:type="dxa"/>
            <w:vMerge w:val="restart"/>
            <w:tcBorders>
              <w:top w:val="single" w:sz="4" w:space="0" w:color="auto"/>
              <w:left w:val="single" w:sz="4" w:space="0" w:color="auto"/>
              <w:bottom w:val="single" w:sz="4" w:space="0" w:color="auto"/>
              <w:right w:val="single" w:sz="4" w:space="0" w:color="auto"/>
            </w:tcBorders>
          </w:tcPr>
          <w:p w:rsidR="001A54DA" w:rsidRPr="00EC15E3" w:rsidRDefault="001A54DA" w:rsidP="00272F20">
            <w:pPr>
              <w:autoSpaceDE w:val="0"/>
              <w:autoSpaceDN w:val="0"/>
              <w:adjustRightInd w:val="0"/>
              <w:jc w:val="center"/>
              <w:rPr>
                <w:bCs/>
                <w:sz w:val="27"/>
                <w:szCs w:val="27"/>
                <w:lang w:val="ru-RU"/>
              </w:rPr>
            </w:pPr>
            <w:r w:rsidRPr="00EC15E3">
              <w:rPr>
                <w:bCs/>
                <w:sz w:val="27"/>
                <w:szCs w:val="27"/>
                <w:lang w:val="ru-RU"/>
              </w:rPr>
              <w:t>2.4</w:t>
            </w:r>
          </w:p>
        </w:tc>
        <w:tc>
          <w:tcPr>
            <w:tcW w:w="3827" w:type="dxa"/>
            <w:vMerge w:val="restart"/>
            <w:tcBorders>
              <w:top w:val="single" w:sz="4" w:space="0" w:color="auto"/>
              <w:left w:val="single" w:sz="4" w:space="0" w:color="auto"/>
              <w:bottom w:val="single" w:sz="4" w:space="0" w:color="auto"/>
              <w:right w:val="single" w:sz="4" w:space="0" w:color="auto"/>
            </w:tcBorders>
          </w:tcPr>
          <w:p w:rsidR="001A54DA" w:rsidRPr="00EC15E3" w:rsidRDefault="001A54DA" w:rsidP="00272F20">
            <w:pPr>
              <w:autoSpaceDE w:val="0"/>
              <w:autoSpaceDN w:val="0"/>
              <w:adjustRightInd w:val="0"/>
              <w:rPr>
                <w:bCs/>
                <w:sz w:val="27"/>
                <w:szCs w:val="27"/>
                <w:lang w:val="ru-RU"/>
              </w:rPr>
            </w:pPr>
            <w:r w:rsidRPr="00EC15E3">
              <w:rPr>
                <w:bCs/>
                <w:sz w:val="27"/>
                <w:szCs w:val="27"/>
                <w:lang w:val="ru-RU"/>
              </w:rPr>
              <w:t>Мероприятие «Подготовка управленческих кадров для организаций народного хозяйства Российской Федерации»</w:t>
            </w:r>
          </w:p>
        </w:tc>
        <w:tc>
          <w:tcPr>
            <w:tcW w:w="2835"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rPr>
                <w:sz w:val="27"/>
                <w:szCs w:val="27"/>
              </w:rPr>
            </w:pPr>
            <w:r w:rsidRPr="00EC15E3">
              <w:rPr>
                <w:sz w:val="27"/>
                <w:szCs w:val="27"/>
                <w:lang w:val="ru-RU"/>
              </w:rPr>
              <w:t>Всего</w:t>
            </w:r>
            <w:r w:rsidRPr="00EC15E3">
              <w:rPr>
                <w:sz w:val="27"/>
                <w:szCs w:val="27"/>
              </w:rPr>
              <w:t xml:space="preserve"> </w:t>
            </w:r>
          </w:p>
        </w:tc>
        <w:tc>
          <w:tcPr>
            <w:tcW w:w="1417"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7550,2</w:t>
            </w:r>
          </w:p>
        </w:tc>
        <w:tc>
          <w:tcPr>
            <w:tcW w:w="1560"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8059,7</w:t>
            </w:r>
          </w:p>
        </w:tc>
        <w:tc>
          <w:tcPr>
            <w:tcW w:w="1559"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4945,5</w:t>
            </w:r>
          </w:p>
        </w:tc>
        <w:tc>
          <w:tcPr>
            <w:tcW w:w="1559"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5837,8</w:t>
            </w:r>
          </w:p>
        </w:tc>
        <w:tc>
          <w:tcPr>
            <w:tcW w:w="1701"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5345,6</w:t>
            </w:r>
          </w:p>
        </w:tc>
      </w:tr>
      <w:tr w:rsidR="001A54DA" w:rsidRPr="00EC15E3" w:rsidTr="00272F20">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gridAfter w:val="2"/>
          <w:wAfter w:w="2554" w:type="dxa"/>
          <w:tblCellSpacing w:w="5" w:type="nil"/>
        </w:trPr>
        <w:tc>
          <w:tcPr>
            <w:tcW w:w="710" w:type="dxa"/>
            <w:vMerge/>
            <w:tcBorders>
              <w:top w:val="single" w:sz="4" w:space="0" w:color="auto"/>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rPr>
            </w:pPr>
          </w:p>
        </w:tc>
        <w:tc>
          <w:tcPr>
            <w:tcW w:w="3827" w:type="dxa"/>
            <w:vMerge/>
            <w:tcBorders>
              <w:top w:val="single" w:sz="4" w:space="0" w:color="auto"/>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rPr>
                <w:sz w:val="27"/>
                <w:szCs w:val="27"/>
              </w:rPr>
            </w:pPr>
          </w:p>
        </w:tc>
        <w:tc>
          <w:tcPr>
            <w:tcW w:w="2835" w:type="dxa"/>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rPr>
                <w:sz w:val="27"/>
                <w:szCs w:val="27"/>
              </w:rPr>
            </w:pPr>
            <w:r w:rsidRPr="00EC15E3">
              <w:rPr>
                <w:sz w:val="27"/>
                <w:szCs w:val="27"/>
                <w:lang w:val="ru-RU"/>
              </w:rPr>
              <w:t>областной</w:t>
            </w:r>
            <w:r w:rsidRPr="00EC15E3">
              <w:rPr>
                <w:sz w:val="27"/>
                <w:szCs w:val="27"/>
              </w:rPr>
              <w:t xml:space="preserve"> </w:t>
            </w:r>
            <w:r w:rsidRPr="00EC15E3">
              <w:rPr>
                <w:sz w:val="27"/>
                <w:szCs w:val="27"/>
                <w:lang w:val="ru-RU"/>
              </w:rPr>
              <w:t>бюджет</w:t>
            </w:r>
            <w:r w:rsidRPr="00EC15E3">
              <w:rPr>
                <w:sz w:val="27"/>
                <w:szCs w:val="27"/>
              </w:rPr>
              <w:t xml:space="preserve"> </w:t>
            </w:r>
          </w:p>
        </w:tc>
        <w:tc>
          <w:tcPr>
            <w:tcW w:w="1417" w:type="dxa"/>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rPr>
            </w:pPr>
            <w:r w:rsidRPr="00EC15E3">
              <w:rPr>
                <w:sz w:val="27"/>
                <w:szCs w:val="27"/>
              </w:rPr>
              <w:t>4</w:t>
            </w:r>
            <w:r w:rsidRPr="00EC15E3">
              <w:rPr>
                <w:sz w:val="27"/>
                <w:szCs w:val="27"/>
                <w:lang w:val="ru-RU"/>
              </w:rPr>
              <w:t>10</w:t>
            </w:r>
            <w:r w:rsidRPr="00EC15E3">
              <w:rPr>
                <w:sz w:val="27"/>
                <w:szCs w:val="27"/>
              </w:rPr>
              <w:t>0</w:t>
            </w:r>
          </w:p>
        </w:tc>
        <w:tc>
          <w:tcPr>
            <w:tcW w:w="1560" w:type="dxa"/>
            <w:tcBorders>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4605</w:t>
            </w:r>
          </w:p>
        </w:tc>
        <w:tc>
          <w:tcPr>
            <w:tcW w:w="1559" w:type="dxa"/>
            <w:tcBorders>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2705</w:t>
            </w:r>
          </w:p>
        </w:tc>
        <w:tc>
          <w:tcPr>
            <w:tcW w:w="1559" w:type="dxa"/>
            <w:tcBorders>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3225,5</w:t>
            </w:r>
          </w:p>
        </w:tc>
        <w:tc>
          <w:tcPr>
            <w:tcW w:w="1701" w:type="dxa"/>
            <w:tcBorders>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2595,5</w:t>
            </w:r>
          </w:p>
        </w:tc>
      </w:tr>
      <w:tr w:rsidR="001A54DA" w:rsidRPr="00EC15E3" w:rsidTr="00272F20">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gridAfter w:val="2"/>
          <w:wAfter w:w="2554" w:type="dxa"/>
          <w:trHeight w:val="1328"/>
          <w:tblCellSpacing w:w="5" w:type="nil"/>
        </w:trPr>
        <w:tc>
          <w:tcPr>
            <w:tcW w:w="710" w:type="dxa"/>
            <w:vMerge/>
            <w:tcBorders>
              <w:top w:val="single" w:sz="4" w:space="0" w:color="auto"/>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rPr>
            </w:pPr>
          </w:p>
        </w:tc>
        <w:tc>
          <w:tcPr>
            <w:tcW w:w="3827" w:type="dxa"/>
            <w:vMerge/>
            <w:tcBorders>
              <w:top w:val="single" w:sz="4" w:space="0" w:color="auto"/>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rPr>
                <w:sz w:val="27"/>
                <w:szCs w:val="27"/>
              </w:rPr>
            </w:pPr>
          </w:p>
        </w:tc>
        <w:tc>
          <w:tcPr>
            <w:tcW w:w="2835" w:type="dxa"/>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rPr>
                <w:sz w:val="27"/>
                <w:szCs w:val="27"/>
                <w:lang w:val="ru-RU"/>
              </w:rPr>
            </w:pPr>
            <w:r w:rsidRPr="00EC15E3">
              <w:rPr>
                <w:sz w:val="27"/>
                <w:szCs w:val="27"/>
                <w:lang w:val="ru-RU"/>
              </w:rPr>
              <w:t>иные не запрещенные законодательством источники:</w:t>
            </w:r>
          </w:p>
          <w:p w:rsidR="001A54DA" w:rsidRPr="00EC15E3" w:rsidRDefault="001A54DA" w:rsidP="00272F20">
            <w:pPr>
              <w:widowControl w:val="0"/>
              <w:autoSpaceDE w:val="0"/>
              <w:autoSpaceDN w:val="0"/>
              <w:adjustRightInd w:val="0"/>
              <w:rPr>
                <w:sz w:val="27"/>
                <w:szCs w:val="27"/>
                <w:lang w:val="ru-RU"/>
              </w:rPr>
            </w:pPr>
          </w:p>
          <w:p w:rsidR="001A54DA" w:rsidRPr="00EC15E3" w:rsidRDefault="001A54DA" w:rsidP="00272F20">
            <w:pPr>
              <w:widowControl w:val="0"/>
              <w:autoSpaceDE w:val="0"/>
              <w:autoSpaceDN w:val="0"/>
              <w:adjustRightInd w:val="0"/>
              <w:rPr>
                <w:sz w:val="27"/>
                <w:szCs w:val="27"/>
                <w:lang w:val="ru-RU"/>
              </w:rPr>
            </w:pPr>
            <w:r w:rsidRPr="00EC15E3">
              <w:rPr>
                <w:sz w:val="27"/>
                <w:szCs w:val="27"/>
                <w:lang w:val="ru-RU"/>
              </w:rPr>
              <w:t>федеральный бюджет</w:t>
            </w:r>
          </w:p>
          <w:p w:rsidR="001A54DA" w:rsidRPr="00EC15E3" w:rsidRDefault="001A54DA" w:rsidP="00272F20">
            <w:pPr>
              <w:widowControl w:val="0"/>
              <w:autoSpaceDE w:val="0"/>
              <w:autoSpaceDN w:val="0"/>
              <w:adjustRightInd w:val="0"/>
              <w:rPr>
                <w:sz w:val="27"/>
                <w:szCs w:val="27"/>
                <w:lang w:val="ru-RU"/>
              </w:rPr>
            </w:pPr>
          </w:p>
        </w:tc>
        <w:tc>
          <w:tcPr>
            <w:tcW w:w="1417" w:type="dxa"/>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p>
          <w:p w:rsidR="001A54DA" w:rsidRPr="00EC15E3" w:rsidRDefault="001A54DA" w:rsidP="00272F20">
            <w:pPr>
              <w:widowControl w:val="0"/>
              <w:autoSpaceDE w:val="0"/>
              <w:autoSpaceDN w:val="0"/>
              <w:adjustRightInd w:val="0"/>
              <w:jc w:val="center"/>
              <w:rPr>
                <w:sz w:val="27"/>
                <w:szCs w:val="27"/>
                <w:lang w:val="ru-RU"/>
              </w:rPr>
            </w:pPr>
          </w:p>
          <w:p w:rsidR="001A54DA" w:rsidRPr="00EC15E3" w:rsidRDefault="001A54DA" w:rsidP="00272F20">
            <w:pPr>
              <w:widowControl w:val="0"/>
              <w:autoSpaceDE w:val="0"/>
              <w:autoSpaceDN w:val="0"/>
              <w:adjustRightInd w:val="0"/>
              <w:jc w:val="center"/>
              <w:rPr>
                <w:sz w:val="27"/>
                <w:szCs w:val="27"/>
                <w:lang w:val="ru-RU"/>
              </w:rPr>
            </w:pPr>
          </w:p>
          <w:p w:rsidR="001A54DA" w:rsidRPr="00EC15E3" w:rsidRDefault="001A54DA" w:rsidP="00272F20">
            <w:pPr>
              <w:widowControl w:val="0"/>
              <w:autoSpaceDE w:val="0"/>
              <w:autoSpaceDN w:val="0"/>
              <w:adjustRightInd w:val="0"/>
              <w:jc w:val="center"/>
              <w:rPr>
                <w:sz w:val="27"/>
                <w:szCs w:val="27"/>
                <w:lang w:val="ru-RU"/>
              </w:rPr>
            </w:pPr>
          </w:p>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3450,2</w:t>
            </w:r>
          </w:p>
        </w:tc>
        <w:tc>
          <w:tcPr>
            <w:tcW w:w="1560" w:type="dxa"/>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p>
          <w:p w:rsidR="001A54DA" w:rsidRPr="00EC15E3" w:rsidRDefault="001A54DA" w:rsidP="00272F20">
            <w:pPr>
              <w:widowControl w:val="0"/>
              <w:autoSpaceDE w:val="0"/>
              <w:autoSpaceDN w:val="0"/>
              <w:adjustRightInd w:val="0"/>
              <w:jc w:val="center"/>
              <w:rPr>
                <w:sz w:val="27"/>
                <w:szCs w:val="27"/>
                <w:lang w:val="ru-RU"/>
              </w:rPr>
            </w:pPr>
          </w:p>
          <w:p w:rsidR="001A54DA" w:rsidRPr="00EC15E3" w:rsidRDefault="001A54DA" w:rsidP="00272F20">
            <w:pPr>
              <w:widowControl w:val="0"/>
              <w:autoSpaceDE w:val="0"/>
              <w:autoSpaceDN w:val="0"/>
              <w:adjustRightInd w:val="0"/>
              <w:jc w:val="center"/>
              <w:rPr>
                <w:sz w:val="27"/>
                <w:szCs w:val="27"/>
                <w:lang w:val="ru-RU"/>
              </w:rPr>
            </w:pPr>
          </w:p>
          <w:p w:rsidR="001A54DA" w:rsidRPr="00EC15E3" w:rsidRDefault="001A54DA" w:rsidP="00272F20">
            <w:pPr>
              <w:widowControl w:val="0"/>
              <w:autoSpaceDE w:val="0"/>
              <w:autoSpaceDN w:val="0"/>
              <w:adjustRightInd w:val="0"/>
              <w:jc w:val="center"/>
              <w:rPr>
                <w:sz w:val="27"/>
                <w:szCs w:val="27"/>
                <w:lang w:val="ru-RU"/>
              </w:rPr>
            </w:pPr>
          </w:p>
          <w:p w:rsidR="001A54DA" w:rsidRPr="00EC15E3" w:rsidRDefault="001A54DA" w:rsidP="00272F20">
            <w:pPr>
              <w:widowControl w:val="0"/>
              <w:autoSpaceDE w:val="0"/>
              <w:autoSpaceDN w:val="0"/>
              <w:adjustRightInd w:val="0"/>
              <w:jc w:val="center"/>
              <w:rPr>
                <w:sz w:val="27"/>
                <w:szCs w:val="27"/>
                <w:lang w:val="en-US"/>
              </w:rPr>
            </w:pPr>
            <w:r w:rsidRPr="00EC15E3">
              <w:rPr>
                <w:sz w:val="27"/>
                <w:szCs w:val="27"/>
                <w:lang w:val="ru-RU"/>
              </w:rPr>
              <w:t>3454,7</w:t>
            </w:r>
          </w:p>
        </w:tc>
        <w:tc>
          <w:tcPr>
            <w:tcW w:w="1559" w:type="dxa"/>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p>
          <w:p w:rsidR="001A54DA" w:rsidRPr="00EC15E3" w:rsidRDefault="001A54DA" w:rsidP="00272F20">
            <w:pPr>
              <w:widowControl w:val="0"/>
              <w:autoSpaceDE w:val="0"/>
              <w:autoSpaceDN w:val="0"/>
              <w:adjustRightInd w:val="0"/>
              <w:jc w:val="center"/>
              <w:rPr>
                <w:sz w:val="27"/>
                <w:szCs w:val="27"/>
                <w:lang w:val="ru-RU"/>
              </w:rPr>
            </w:pPr>
          </w:p>
          <w:p w:rsidR="001A54DA" w:rsidRPr="00EC15E3" w:rsidRDefault="001A54DA" w:rsidP="00272F20">
            <w:pPr>
              <w:widowControl w:val="0"/>
              <w:autoSpaceDE w:val="0"/>
              <w:autoSpaceDN w:val="0"/>
              <w:adjustRightInd w:val="0"/>
              <w:jc w:val="center"/>
              <w:rPr>
                <w:sz w:val="27"/>
                <w:szCs w:val="27"/>
                <w:lang w:val="ru-RU"/>
              </w:rPr>
            </w:pPr>
          </w:p>
          <w:p w:rsidR="001A54DA" w:rsidRPr="00EC15E3" w:rsidRDefault="001A54DA" w:rsidP="00272F20">
            <w:pPr>
              <w:widowControl w:val="0"/>
              <w:autoSpaceDE w:val="0"/>
              <w:autoSpaceDN w:val="0"/>
              <w:adjustRightInd w:val="0"/>
              <w:jc w:val="center"/>
              <w:rPr>
                <w:sz w:val="27"/>
                <w:szCs w:val="27"/>
                <w:lang w:val="ru-RU"/>
              </w:rPr>
            </w:pPr>
          </w:p>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2240,5</w:t>
            </w:r>
          </w:p>
        </w:tc>
        <w:tc>
          <w:tcPr>
            <w:tcW w:w="1559" w:type="dxa"/>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p>
          <w:p w:rsidR="001A54DA" w:rsidRPr="00EC15E3" w:rsidRDefault="001A54DA" w:rsidP="00272F20">
            <w:pPr>
              <w:widowControl w:val="0"/>
              <w:autoSpaceDE w:val="0"/>
              <w:autoSpaceDN w:val="0"/>
              <w:adjustRightInd w:val="0"/>
              <w:jc w:val="center"/>
              <w:rPr>
                <w:sz w:val="27"/>
                <w:szCs w:val="27"/>
                <w:lang w:val="ru-RU"/>
              </w:rPr>
            </w:pPr>
          </w:p>
          <w:p w:rsidR="001A54DA" w:rsidRPr="00EC15E3" w:rsidRDefault="001A54DA" w:rsidP="00272F20">
            <w:pPr>
              <w:widowControl w:val="0"/>
              <w:autoSpaceDE w:val="0"/>
              <w:autoSpaceDN w:val="0"/>
              <w:adjustRightInd w:val="0"/>
              <w:jc w:val="center"/>
              <w:rPr>
                <w:sz w:val="27"/>
                <w:szCs w:val="27"/>
                <w:lang w:val="ru-RU"/>
              </w:rPr>
            </w:pPr>
          </w:p>
          <w:p w:rsidR="001A54DA" w:rsidRPr="00EC15E3" w:rsidRDefault="001A54DA" w:rsidP="00272F20">
            <w:pPr>
              <w:widowControl w:val="0"/>
              <w:autoSpaceDE w:val="0"/>
              <w:autoSpaceDN w:val="0"/>
              <w:adjustRightInd w:val="0"/>
              <w:jc w:val="center"/>
              <w:rPr>
                <w:sz w:val="27"/>
                <w:szCs w:val="27"/>
                <w:lang w:val="ru-RU"/>
              </w:rPr>
            </w:pPr>
          </w:p>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2612,3</w:t>
            </w:r>
          </w:p>
        </w:tc>
        <w:tc>
          <w:tcPr>
            <w:tcW w:w="1701" w:type="dxa"/>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p>
          <w:p w:rsidR="001A54DA" w:rsidRPr="00EC15E3" w:rsidRDefault="001A54DA" w:rsidP="00272F20">
            <w:pPr>
              <w:widowControl w:val="0"/>
              <w:autoSpaceDE w:val="0"/>
              <w:autoSpaceDN w:val="0"/>
              <w:adjustRightInd w:val="0"/>
              <w:jc w:val="center"/>
              <w:rPr>
                <w:sz w:val="27"/>
                <w:szCs w:val="27"/>
                <w:lang w:val="ru-RU"/>
              </w:rPr>
            </w:pPr>
          </w:p>
          <w:p w:rsidR="001A54DA" w:rsidRPr="00EC15E3" w:rsidRDefault="001A54DA" w:rsidP="00272F20">
            <w:pPr>
              <w:widowControl w:val="0"/>
              <w:autoSpaceDE w:val="0"/>
              <w:autoSpaceDN w:val="0"/>
              <w:adjustRightInd w:val="0"/>
              <w:jc w:val="center"/>
              <w:rPr>
                <w:sz w:val="27"/>
                <w:szCs w:val="27"/>
                <w:lang w:val="ru-RU"/>
              </w:rPr>
            </w:pPr>
          </w:p>
          <w:p w:rsidR="001A54DA" w:rsidRPr="00EC15E3" w:rsidRDefault="001A54DA" w:rsidP="00272F20">
            <w:pPr>
              <w:widowControl w:val="0"/>
              <w:autoSpaceDE w:val="0"/>
              <w:autoSpaceDN w:val="0"/>
              <w:adjustRightInd w:val="0"/>
              <w:jc w:val="center"/>
              <w:rPr>
                <w:sz w:val="27"/>
                <w:szCs w:val="27"/>
                <w:lang w:val="ru-RU"/>
              </w:rPr>
            </w:pPr>
          </w:p>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2750,1</w:t>
            </w:r>
          </w:p>
        </w:tc>
      </w:tr>
      <w:tr w:rsidR="001A54DA" w:rsidRPr="00EC15E3" w:rsidTr="00272F20">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gridAfter w:val="2"/>
          <w:wAfter w:w="2554" w:type="dxa"/>
          <w:trHeight w:val="349"/>
          <w:tblCellSpacing w:w="5" w:type="nil"/>
        </w:trPr>
        <w:tc>
          <w:tcPr>
            <w:tcW w:w="710" w:type="dxa"/>
            <w:vMerge w:val="restart"/>
            <w:tcBorders>
              <w:top w:val="single" w:sz="4" w:space="0" w:color="auto"/>
              <w:left w:val="single" w:sz="4" w:space="0" w:color="auto"/>
              <w:right w:val="single" w:sz="4" w:space="0" w:color="auto"/>
            </w:tcBorders>
          </w:tcPr>
          <w:p w:rsidR="001A54DA" w:rsidRPr="00EC15E3" w:rsidRDefault="001A54DA" w:rsidP="00272F20">
            <w:pPr>
              <w:widowControl w:val="0"/>
              <w:autoSpaceDE w:val="0"/>
              <w:autoSpaceDN w:val="0"/>
              <w:adjustRightInd w:val="0"/>
              <w:jc w:val="center"/>
              <w:rPr>
                <w:bCs/>
                <w:sz w:val="27"/>
                <w:szCs w:val="27"/>
                <w:lang w:val="ru-RU"/>
              </w:rPr>
            </w:pPr>
            <w:r w:rsidRPr="00EC15E3">
              <w:rPr>
                <w:bCs/>
                <w:sz w:val="27"/>
                <w:szCs w:val="27"/>
                <w:lang w:val="ru-RU"/>
              </w:rPr>
              <w:t>2.5</w:t>
            </w:r>
          </w:p>
        </w:tc>
        <w:tc>
          <w:tcPr>
            <w:tcW w:w="3827" w:type="dxa"/>
            <w:vMerge w:val="restart"/>
            <w:tcBorders>
              <w:top w:val="single" w:sz="4" w:space="0" w:color="auto"/>
              <w:left w:val="single" w:sz="4" w:space="0" w:color="auto"/>
              <w:right w:val="single" w:sz="4" w:space="0" w:color="auto"/>
            </w:tcBorders>
          </w:tcPr>
          <w:p w:rsidR="001A54DA" w:rsidRPr="00EC15E3" w:rsidRDefault="001A54DA" w:rsidP="00272F20">
            <w:pPr>
              <w:autoSpaceDE w:val="0"/>
              <w:autoSpaceDN w:val="0"/>
              <w:adjustRightInd w:val="0"/>
              <w:rPr>
                <w:bCs/>
                <w:sz w:val="27"/>
                <w:szCs w:val="27"/>
                <w:lang w:val="ru-RU"/>
              </w:rPr>
            </w:pPr>
            <w:r w:rsidRPr="00EC15E3">
              <w:rPr>
                <w:bCs/>
                <w:sz w:val="27"/>
                <w:szCs w:val="27"/>
                <w:lang w:val="ru-RU"/>
              </w:rPr>
              <w:t>Мероприятие «Обеспечение деятельности государственных организаций дополнительного профессионального образования»</w:t>
            </w:r>
          </w:p>
          <w:p w:rsidR="001A54DA" w:rsidRPr="00EC15E3" w:rsidRDefault="001A54DA" w:rsidP="00272F20">
            <w:pPr>
              <w:autoSpaceDE w:val="0"/>
              <w:autoSpaceDN w:val="0"/>
              <w:adjustRightInd w:val="0"/>
              <w:rPr>
                <w:bCs/>
                <w:sz w:val="27"/>
                <w:szCs w:val="27"/>
                <w:lang w:val="ru-RU"/>
              </w:rPr>
            </w:pPr>
          </w:p>
        </w:tc>
        <w:tc>
          <w:tcPr>
            <w:tcW w:w="2835" w:type="dxa"/>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rPr>
                <w:sz w:val="27"/>
                <w:szCs w:val="27"/>
              </w:rPr>
            </w:pPr>
            <w:r w:rsidRPr="00EC15E3">
              <w:rPr>
                <w:sz w:val="27"/>
                <w:szCs w:val="27"/>
                <w:lang w:val="ru-RU"/>
              </w:rPr>
              <w:t>Всего</w:t>
            </w:r>
            <w:r w:rsidRPr="00EC15E3">
              <w:rPr>
                <w:sz w:val="27"/>
                <w:szCs w:val="27"/>
              </w:rPr>
              <w:t xml:space="preserve"> </w:t>
            </w:r>
          </w:p>
        </w:tc>
        <w:tc>
          <w:tcPr>
            <w:tcW w:w="1417" w:type="dxa"/>
            <w:tcBorders>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69424</w:t>
            </w:r>
          </w:p>
        </w:tc>
        <w:tc>
          <w:tcPr>
            <w:tcW w:w="1560" w:type="dxa"/>
            <w:tcBorders>
              <w:left w:val="single" w:sz="4" w:space="0" w:color="auto"/>
              <w:bottom w:val="single" w:sz="4" w:space="0" w:color="auto"/>
              <w:right w:val="single" w:sz="4" w:space="0" w:color="auto"/>
            </w:tcBorders>
          </w:tcPr>
          <w:p w:rsidR="001A54DA" w:rsidRPr="00EC15E3" w:rsidRDefault="001A54DA" w:rsidP="00272F20">
            <w:pPr>
              <w:jc w:val="center"/>
              <w:rPr>
                <w:sz w:val="27"/>
                <w:szCs w:val="27"/>
              </w:rPr>
            </w:pPr>
            <w:r w:rsidRPr="00EC15E3">
              <w:rPr>
                <w:sz w:val="27"/>
                <w:szCs w:val="27"/>
                <w:lang w:val="ru-RU"/>
              </w:rPr>
              <w:t>66498,4</w:t>
            </w:r>
          </w:p>
        </w:tc>
        <w:tc>
          <w:tcPr>
            <w:tcW w:w="1559" w:type="dxa"/>
            <w:tcBorders>
              <w:left w:val="single" w:sz="4" w:space="0" w:color="auto"/>
              <w:bottom w:val="single" w:sz="4" w:space="0" w:color="auto"/>
              <w:right w:val="single" w:sz="4" w:space="0" w:color="auto"/>
            </w:tcBorders>
          </w:tcPr>
          <w:p w:rsidR="001A54DA" w:rsidRPr="00EC15E3" w:rsidRDefault="001A54DA" w:rsidP="00272F20">
            <w:pPr>
              <w:jc w:val="center"/>
              <w:rPr>
                <w:sz w:val="27"/>
                <w:szCs w:val="27"/>
              </w:rPr>
            </w:pPr>
            <w:r w:rsidRPr="00EC15E3">
              <w:rPr>
                <w:sz w:val="27"/>
                <w:szCs w:val="27"/>
                <w:lang w:val="ru-RU"/>
              </w:rPr>
              <w:t>58505,6</w:t>
            </w:r>
          </w:p>
        </w:tc>
        <w:tc>
          <w:tcPr>
            <w:tcW w:w="1559" w:type="dxa"/>
            <w:tcBorders>
              <w:left w:val="single" w:sz="4" w:space="0" w:color="auto"/>
              <w:bottom w:val="single" w:sz="4" w:space="0" w:color="auto"/>
              <w:right w:val="single" w:sz="4" w:space="0" w:color="auto"/>
            </w:tcBorders>
          </w:tcPr>
          <w:p w:rsidR="001A54DA" w:rsidRPr="00EC15E3" w:rsidRDefault="001A54DA" w:rsidP="00272F20">
            <w:pPr>
              <w:jc w:val="center"/>
              <w:rPr>
                <w:sz w:val="27"/>
                <w:szCs w:val="27"/>
              </w:rPr>
            </w:pPr>
            <w:r w:rsidRPr="00EC15E3">
              <w:rPr>
                <w:sz w:val="27"/>
                <w:szCs w:val="27"/>
                <w:lang w:val="ru-RU"/>
              </w:rPr>
              <w:t>56096,2</w:t>
            </w:r>
          </w:p>
        </w:tc>
        <w:tc>
          <w:tcPr>
            <w:tcW w:w="1701" w:type="dxa"/>
            <w:tcBorders>
              <w:left w:val="single" w:sz="4" w:space="0" w:color="auto"/>
              <w:bottom w:val="single" w:sz="4" w:space="0" w:color="auto"/>
              <w:right w:val="single" w:sz="4" w:space="0" w:color="auto"/>
            </w:tcBorders>
          </w:tcPr>
          <w:p w:rsidR="001A54DA" w:rsidRPr="00EC15E3" w:rsidRDefault="001A54DA" w:rsidP="00272F20">
            <w:pPr>
              <w:jc w:val="center"/>
              <w:rPr>
                <w:sz w:val="27"/>
                <w:szCs w:val="27"/>
              </w:rPr>
            </w:pPr>
            <w:r w:rsidRPr="00EC15E3">
              <w:rPr>
                <w:sz w:val="27"/>
                <w:szCs w:val="27"/>
                <w:lang w:val="ru-RU"/>
              </w:rPr>
              <w:t>79204,3</w:t>
            </w:r>
          </w:p>
        </w:tc>
      </w:tr>
      <w:tr w:rsidR="001A54DA" w:rsidRPr="00EC15E3" w:rsidTr="00272F20">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gridAfter w:val="2"/>
          <w:wAfter w:w="2554" w:type="dxa"/>
          <w:trHeight w:val="375"/>
          <w:tblCellSpacing w:w="5" w:type="nil"/>
        </w:trPr>
        <w:tc>
          <w:tcPr>
            <w:tcW w:w="710" w:type="dxa"/>
            <w:vMerge/>
            <w:tcBorders>
              <w:left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rPr>
            </w:pPr>
          </w:p>
        </w:tc>
        <w:tc>
          <w:tcPr>
            <w:tcW w:w="3827" w:type="dxa"/>
            <w:vMerge/>
            <w:tcBorders>
              <w:left w:val="single" w:sz="4" w:space="0" w:color="auto"/>
              <w:right w:val="single" w:sz="4" w:space="0" w:color="auto"/>
            </w:tcBorders>
          </w:tcPr>
          <w:p w:rsidR="001A54DA" w:rsidRPr="00EC15E3" w:rsidRDefault="001A54DA" w:rsidP="00272F20">
            <w:pPr>
              <w:widowControl w:val="0"/>
              <w:autoSpaceDE w:val="0"/>
              <w:autoSpaceDN w:val="0"/>
              <w:adjustRightInd w:val="0"/>
              <w:rPr>
                <w:sz w:val="27"/>
                <w:szCs w:val="27"/>
              </w:rPr>
            </w:pPr>
          </w:p>
        </w:tc>
        <w:tc>
          <w:tcPr>
            <w:tcW w:w="2835" w:type="dxa"/>
            <w:tcBorders>
              <w:top w:val="single" w:sz="4" w:space="0" w:color="auto"/>
              <w:left w:val="single" w:sz="4" w:space="0" w:color="auto"/>
              <w:right w:val="single" w:sz="4" w:space="0" w:color="auto"/>
            </w:tcBorders>
          </w:tcPr>
          <w:p w:rsidR="001A54DA" w:rsidRPr="00EC15E3" w:rsidRDefault="001A54DA" w:rsidP="00272F20">
            <w:pPr>
              <w:widowControl w:val="0"/>
              <w:autoSpaceDE w:val="0"/>
              <w:autoSpaceDN w:val="0"/>
              <w:adjustRightInd w:val="0"/>
              <w:rPr>
                <w:sz w:val="27"/>
                <w:szCs w:val="27"/>
              </w:rPr>
            </w:pPr>
            <w:r w:rsidRPr="00EC15E3">
              <w:rPr>
                <w:sz w:val="27"/>
                <w:szCs w:val="27"/>
                <w:lang w:val="ru-RU"/>
              </w:rPr>
              <w:t>областной</w:t>
            </w:r>
            <w:r w:rsidRPr="00EC15E3">
              <w:rPr>
                <w:sz w:val="27"/>
                <w:szCs w:val="27"/>
              </w:rPr>
              <w:t xml:space="preserve"> </w:t>
            </w:r>
            <w:r w:rsidRPr="00EC15E3">
              <w:rPr>
                <w:sz w:val="27"/>
                <w:szCs w:val="27"/>
                <w:lang w:val="ru-RU"/>
              </w:rPr>
              <w:t>бюджет</w:t>
            </w:r>
            <w:r w:rsidRPr="00EC15E3">
              <w:rPr>
                <w:sz w:val="27"/>
                <w:szCs w:val="27"/>
              </w:rPr>
              <w:t xml:space="preserve"> </w:t>
            </w:r>
          </w:p>
        </w:tc>
        <w:tc>
          <w:tcPr>
            <w:tcW w:w="1417" w:type="dxa"/>
            <w:tcBorders>
              <w:top w:val="single" w:sz="4" w:space="0" w:color="auto"/>
              <w:left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69424</w:t>
            </w:r>
          </w:p>
        </w:tc>
        <w:tc>
          <w:tcPr>
            <w:tcW w:w="1560" w:type="dxa"/>
            <w:tcBorders>
              <w:top w:val="single" w:sz="4" w:space="0" w:color="auto"/>
              <w:left w:val="single" w:sz="4" w:space="0" w:color="auto"/>
              <w:right w:val="single" w:sz="4" w:space="0" w:color="auto"/>
            </w:tcBorders>
          </w:tcPr>
          <w:p w:rsidR="001A54DA" w:rsidRPr="00EC15E3" w:rsidRDefault="001A54DA" w:rsidP="00272F20">
            <w:pPr>
              <w:jc w:val="center"/>
              <w:rPr>
                <w:sz w:val="27"/>
                <w:szCs w:val="27"/>
              </w:rPr>
            </w:pPr>
            <w:r w:rsidRPr="00EC15E3">
              <w:rPr>
                <w:sz w:val="27"/>
                <w:szCs w:val="27"/>
                <w:lang w:val="ru-RU"/>
              </w:rPr>
              <w:t>66498,4</w:t>
            </w:r>
          </w:p>
        </w:tc>
        <w:tc>
          <w:tcPr>
            <w:tcW w:w="1559" w:type="dxa"/>
            <w:tcBorders>
              <w:top w:val="single" w:sz="4" w:space="0" w:color="auto"/>
              <w:left w:val="single" w:sz="4" w:space="0" w:color="auto"/>
              <w:right w:val="single" w:sz="4" w:space="0" w:color="auto"/>
            </w:tcBorders>
          </w:tcPr>
          <w:p w:rsidR="001A54DA" w:rsidRPr="00EC15E3" w:rsidRDefault="001A54DA" w:rsidP="00272F20">
            <w:pPr>
              <w:jc w:val="center"/>
              <w:rPr>
                <w:sz w:val="27"/>
                <w:szCs w:val="27"/>
              </w:rPr>
            </w:pPr>
            <w:r w:rsidRPr="00EC15E3">
              <w:rPr>
                <w:sz w:val="27"/>
                <w:szCs w:val="27"/>
                <w:lang w:val="ru-RU"/>
              </w:rPr>
              <w:t>58505,6</w:t>
            </w:r>
          </w:p>
        </w:tc>
        <w:tc>
          <w:tcPr>
            <w:tcW w:w="1559" w:type="dxa"/>
            <w:tcBorders>
              <w:top w:val="single" w:sz="4" w:space="0" w:color="auto"/>
              <w:left w:val="single" w:sz="4" w:space="0" w:color="auto"/>
              <w:right w:val="single" w:sz="4" w:space="0" w:color="auto"/>
            </w:tcBorders>
          </w:tcPr>
          <w:p w:rsidR="001A54DA" w:rsidRPr="00EC15E3" w:rsidRDefault="001A54DA" w:rsidP="00272F20">
            <w:pPr>
              <w:jc w:val="center"/>
              <w:rPr>
                <w:sz w:val="27"/>
                <w:szCs w:val="27"/>
                <w:lang w:val="en-US"/>
              </w:rPr>
            </w:pPr>
            <w:r w:rsidRPr="00EC15E3">
              <w:rPr>
                <w:sz w:val="27"/>
                <w:szCs w:val="27"/>
                <w:lang w:val="ru-RU"/>
              </w:rPr>
              <w:t>56096,2</w:t>
            </w:r>
          </w:p>
        </w:tc>
        <w:tc>
          <w:tcPr>
            <w:tcW w:w="1701" w:type="dxa"/>
            <w:tcBorders>
              <w:top w:val="single" w:sz="4" w:space="0" w:color="auto"/>
              <w:left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79204,3</w:t>
            </w:r>
          </w:p>
        </w:tc>
      </w:tr>
      <w:tr w:rsidR="001A54DA" w:rsidRPr="00EC15E3" w:rsidTr="00272F20">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gridAfter w:val="2"/>
          <w:wAfter w:w="2554" w:type="dxa"/>
          <w:trHeight w:val="870"/>
          <w:tblCellSpacing w:w="5" w:type="nil"/>
        </w:trPr>
        <w:tc>
          <w:tcPr>
            <w:tcW w:w="710" w:type="dxa"/>
            <w:vMerge/>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p>
        </w:tc>
        <w:tc>
          <w:tcPr>
            <w:tcW w:w="3827" w:type="dxa"/>
            <w:vMerge/>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rPr>
                <w:sz w:val="27"/>
                <w:szCs w:val="27"/>
                <w:lang w:val="ru-RU"/>
              </w:rPr>
            </w:pPr>
          </w:p>
        </w:tc>
        <w:tc>
          <w:tcPr>
            <w:tcW w:w="2835" w:type="dxa"/>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rPr>
                <w:sz w:val="27"/>
                <w:szCs w:val="27"/>
                <w:lang w:val="ru-RU"/>
              </w:rPr>
            </w:pPr>
          </w:p>
        </w:tc>
        <w:tc>
          <w:tcPr>
            <w:tcW w:w="1417" w:type="dxa"/>
            <w:tcBorders>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p>
        </w:tc>
        <w:tc>
          <w:tcPr>
            <w:tcW w:w="1560" w:type="dxa"/>
            <w:tcBorders>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p>
        </w:tc>
        <w:tc>
          <w:tcPr>
            <w:tcW w:w="1559" w:type="dxa"/>
            <w:tcBorders>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p>
        </w:tc>
        <w:tc>
          <w:tcPr>
            <w:tcW w:w="1559" w:type="dxa"/>
            <w:tcBorders>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p>
        </w:tc>
        <w:tc>
          <w:tcPr>
            <w:tcW w:w="1701" w:type="dxa"/>
            <w:tcBorders>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p>
        </w:tc>
      </w:tr>
      <w:tr w:rsidR="001A54DA" w:rsidRPr="00EC15E3" w:rsidTr="00272F20">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gridAfter w:val="2"/>
          <w:wAfter w:w="2554" w:type="dxa"/>
          <w:trHeight w:val="471"/>
          <w:tblCellSpacing w:w="5" w:type="nil"/>
        </w:trPr>
        <w:tc>
          <w:tcPr>
            <w:tcW w:w="710" w:type="dxa"/>
            <w:vMerge w:val="restart"/>
            <w:tcBorders>
              <w:top w:val="single" w:sz="4" w:space="0" w:color="auto"/>
              <w:left w:val="single" w:sz="4" w:space="0" w:color="auto"/>
              <w:right w:val="single" w:sz="4" w:space="0" w:color="auto"/>
            </w:tcBorders>
          </w:tcPr>
          <w:p w:rsidR="001A54DA" w:rsidRPr="00EC15E3" w:rsidRDefault="001A54DA" w:rsidP="00272F20">
            <w:pPr>
              <w:autoSpaceDE w:val="0"/>
              <w:autoSpaceDN w:val="0"/>
              <w:adjustRightInd w:val="0"/>
              <w:jc w:val="center"/>
              <w:rPr>
                <w:bCs/>
                <w:sz w:val="26"/>
                <w:szCs w:val="26"/>
                <w:lang w:val="ru-RU"/>
              </w:rPr>
            </w:pPr>
            <w:r w:rsidRPr="00EC15E3">
              <w:rPr>
                <w:bCs/>
                <w:sz w:val="26"/>
                <w:szCs w:val="26"/>
                <w:lang w:val="ru-RU"/>
              </w:rPr>
              <w:t>2.6</w:t>
            </w:r>
          </w:p>
        </w:tc>
        <w:tc>
          <w:tcPr>
            <w:tcW w:w="3827" w:type="dxa"/>
            <w:vMerge w:val="restart"/>
            <w:tcBorders>
              <w:top w:val="single" w:sz="4" w:space="0" w:color="auto"/>
              <w:left w:val="single" w:sz="4" w:space="0" w:color="auto"/>
              <w:right w:val="single" w:sz="4" w:space="0" w:color="auto"/>
            </w:tcBorders>
          </w:tcPr>
          <w:p w:rsidR="001A54DA" w:rsidRPr="00EC15E3" w:rsidRDefault="001A54DA" w:rsidP="00272F20">
            <w:pPr>
              <w:autoSpaceDE w:val="0"/>
              <w:autoSpaceDN w:val="0"/>
              <w:adjustRightInd w:val="0"/>
              <w:rPr>
                <w:bCs/>
                <w:sz w:val="27"/>
                <w:szCs w:val="27"/>
                <w:lang w:val="ru-RU"/>
              </w:rPr>
            </w:pPr>
            <w:r w:rsidRPr="00EC15E3">
              <w:rPr>
                <w:bCs/>
                <w:sz w:val="27"/>
                <w:szCs w:val="27"/>
                <w:lang w:val="ru-RU"/>
              </w:rPr>
              <w:t>Мероприятие «Обеспечение безопасных условий при организации образовательного пространства в государственных организациях дополнительного профессионального образования»</w:t>
            </w:r>
          </w:p>
          <w:p w:rsidR="00937458" w:rsidRPr="00EC15E3" w:rsidRDefault="00937458" w:rsidP="00272F20">
            <w:pPr>
              <w:autoSpaceDE w:val="0"/>
              <w:autoSpaceDN w:val="0"/>
              <w:adjustRightInd w:val="0"/>
              <w:rPr>
                <w:bCs/>
                <w:sz w:val="27"/>
                <w:szCs w:val="27"/>
                <w:lang w:val="ru-RU"/>
              </w:rPr>
            </w:pPr>
          </w:p>
        </w:tc>
        <w:tc>
          <w:tcPr>
            <w:tcW w:w="2835"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rPr>
                <w:sz w:val="27"/>
                <w:szCs w:val="27"/>
              </w:rPr>
            </w:pPr>
            <w:r w:rsidRPr="00EC15E3">
              <w:rPr>
                <w:sz w:val="27"/>
                <w:szCs w:val="27"/>
                <w:lang w:val="ru-RU"/>
              </w:rPr>
              <w:t>Всего</w:t>
            </w:r>
            <w:r w:rsidRPr="00EC15E3">
              <w:rPr>
                <w:sz w:val="27"/>
                <w:szCs w:val="27"/>
              </w:rPr>
              <w:t xml:space="preserve"> </w:t>
            </w:r>
          </w:p>
        </w:tc>
        <w:tc>
          <w:tcPr>
            <w:tcW w:w="1417"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c>
          <w:tcPr>
            <w:tcW w:w="1560"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c>
          <w:tcPr>
            <w:tcW w:w="1559"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500</w:t>
            </w:r>
          </w:p>
        </w:tc>
        <w:tc>
          <w:tcPr>
            <w:tcW w:w="1559"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500</w:t>
            </w:r>
          </w:p>
        </w:tc>
        <w:tc>
          <w:tcPr>
            <w:tcW w:w="1701"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500</w:t>
            </w:r>
          </w:p>
        </w:tc>
      </w:tr>
      <w:tr w:rsidR="001A54DA" w:rsidRPr="00EC15E3" w:rsidTr="00272F20">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gridAfter w:val="2"/>
          <w:wAfter w:w="2554" w:type="dxa"/>
          <w:tblCellSpacing w:w="5" w:type="nil"/>
        </w:trPr>
        <w:tc>
          <w:tcPr>
            <w:tcW w:w="710" w:type="dxa"/>
            <w:vMerge/>
            <w:tcBorders>
              <w:left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p>
        </w:tc>
        <w:tc>
          <w:tcPr>
            <w:tcW w:w="3827" w:type="dxa"/>
            <w:vMerge/>
            <w:tcBorders>
              <w:left w:val="single" w:sz="4" w:space="0" w:color="auto"/>
              <w:right w:val="single" w:sz="4" w:space="0" w:color="auto"/>
            </w:tcBorders>
          </w:tcPr>
          <w:p w:rsidR="001A54DA" w:rsidRPr="00EC15E3" w:rsidRDefault="001A54DA" w:rsidP="00272F20">
            <w:pPr>
              <w:widowControl w:val="0"/>
              <w:autoSpaceDE w:val="0"/>
              <w:autoSpaceDN w:val="0"/>
              <w:adjustRightInd w:val="0"/>
              <w:rPr>
                <w:sz w:val="27"/>
                <w:szCs w:val="27"/>
                <w:lang w:val="ru-RU"/>
              </w:rPr>
            </w:pPr>
          </w:p>
        </w:tc>
        <w:tc>
          <w:tcPr>
            <w:tcW w:w="2835" w:type="dxa"/>
            <w:tcBorders>
              <w:top w:val="single" w:sz="4" w:space="0" w:color="auto"/>
              <w:left w:val="single" w:sz="4" w:space="0" w:color="auto"/>
              <w:right w:val="single" w:sz="4" w:space="0" w:color="auto"/>
            </w:tcBorders>
          </w:tcPr>
          <w:p w:rsidR="001A54DA" w:rsidRPr="00EC15E3" w:rsidRDefault="001A54DA" w:rsidP="00272F20">
            <w:pPr>
              <w:widowControl w:val="0"/>
              <w:autoSpaceDE w:val="0"/>
              <w:autoSpaceDN w:val="0"/>
              <w:adjustRightInd w:val="0"/>
              <w:rPr>
                <w:sz w:val="27"/>
                <w:szCs w:val="27"/>
              </w:rPr>
            </w:pPr>
            <w:r w:rsidRPr="00EC15E3">
              <w:rPr>
                <w:sz w:val="27"/>
                <w:szCs w:val="27"/>
                <w:lang w:val="ru-RU"/>
              </w:rPr>
              <w:t>областной</w:t>
            </w:r>
            <w:r w:rsidRPr="00EC15E3">
              <w:rPr>
                <w:sz w:val="27"/>
                <w:szCs w:val="27"/>
              </w:rPr>
              <w:t xml:space="preserve"> </w:t>
            </w:r>
            <w:r w:rsidRPr="00EC15E3">
              <w:rPr>
                <w:sz w:val="27"/>
                <w:szCs w:val="27"/>
                <w:lang w:val="ru-RU"/>
              </w:rPr>
              <w:t>бюджет</w:t>
            </w:r>
            <w:r w:rsidRPr="00EC15E3">
              <w:rPr>
                <w:sz w:val="27"/>
                <w:szCs w:val="27"/>
              </w:rPr>
              <w:t xml:space="preserve"> </w:t>
            </w:r>
          </w:p>
        </w:tc>
        <w:tc>
          <w:tcPr>
            <w:tcW w:w="1417" w:type="dxa"/>
            <w:tcBorders>
              <w:top w:val="single" w:sz="4" w:space="0" w:color="auto"/>
              <w:left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c>
          <w:tcPr>
            <w:tcW w:w="1560" w:type="dxa"/>
            <w:tcBorders>
              <w:top w:val="single" w:sz="4" w:space="0" w:color="auto"/>
              <w:left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c>
          <w:tcPr>
            <w:tcW w:w="1559" w:type="dxa"/>
            <w:tcBorders>
              <w:top w:val="single" w:sz="4" w:space="0" w:color="auto"/>
              <w:left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500</w:t>
            </w:r>
          </w:p>
        </w:tc>
        <w:tc>
          <w:tcPr>
            <w:tcW w:w="1559" w:type="dxa"/>
            <w:tcBorders>
              <w:top w:val="single" w:sz="4" w:space="0" w:color="auto"/>
              <w:left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500</w:t>
            </w:r>
          </w:p>
        </w:tc>
        <w:tc>
          <w:tcPr>
            <w:tcW w:w="1701" w:type="dxa"/>
            <w:tcBorders>
              <w:top w:val="single" w:sz="4" w:space="0" w:color="auto"/>
              <w:left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500</w:t>
            </w:r>
          </w:p>
        </w:tc>
      </w:tr>
      <w:tr w:rsidR="001A54DA" w:rsidRPr="00EC15E3" w:rsidTr="00272F20">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gridAfter w:val="2"/>
          <w:wAfter w:w="2554" w:type="dxa"/>
          <w:tblCellSpacing w:w="5" w:type="nil"/>
        </w:trPr>
        <w:tc>
          <w:tcPr>
            <w:tcW w:w="710" w:type="dxa"/>
            <w:vMerge/>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p>
        </w:tc>
        <w:tc>
          <w:tcPr>
            <w:tcW w:w="3827" w:type="dxa"/>
            <w:vMerge/>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rPr>
                <w:sz w:val="27"/>
                <w:szCs w:val="27"/>
                <w:lang w:val="ru-RU"/>
              </w:rPr>
            </w:pPr>
          </w:p>
        </w:tc>
        <w:tc>
          <w:tcPr>
            <w:tcW w:w="2835" w:type="dxa"/>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rPr>
                <w:sz w:val="27"/>
                <w:szCs w:val="27"/>
                <w:lang w:val="ru-RU"/>
              </w:rPr>
            </w:pPr>
          </w:p>
        </w:tc>
        <w:tc>
          <w:tcPr>
            <w:tcW w:w="1417" w:type="dxa"/>
            <w:tcBorders>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p>
        </w:tc>
        <w:tc>
          <w:tcPr>
            <w:tcW w:w="1560" w:type="dxa"/>
            <w:tcBorders>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p>
        </w:tc>
        <w:tc>
          <w:tcPr>
            <w:tcW w:w="1559" w:type="dxa"/>
            <w:tcBorders>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p>
        </w:tc>
        <w:tc>
          <w:tcPr>
            <w:tcW w:w="1559" w:type="dxa"/>
            <w:tcBorders>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p>
        </w:tc>
        <w:tc>
          <w:tcPr>
            <w:tcW w:w="1701" w:type="dxa"/>
            <w:tcBorders>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p>
        </w:tc>
      </w:tr>
      <w:tr w:rsidR="001A54DA" w:rsidRPr="00EC15E3" w:rsidTr="00272F20">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gridAfter w:val="2"/>
          <w:wAfter w:w="2554" w:type="dxa"/>
          <w:trHeight w:val="426"/>
          <w:tblCellSpacing w:w="5" w:type="nil"/>
        </w:trPr>
        <w:tc>
          <w:tcPr>
            <w:tcW w:w="710" w:type="dxa"/>
            <w:vMerge w:val="restart"/>
            <w:tcBorders>
              <w:top w:val="single" w:sz="4" w:space="0" w:color="auto"/>
              <w:left w:val="single" w:sz="4" w:space="0" w:color="auto"/>
              <w:right w:val="single" w:sz="4" w:space="0" w:color="auto"/>
            </w:tcBorders>
          </w:tcPr>
          <w:p w:rsidR="001A54DA" w:rsidRPr="00EC15E3" w:rsidRDefault="001A54DA" w:rsidP="00272F20">
            <w:pPr>
              <w:widowControl w:val="0"/>
              <w:autoSpaceDE w:val="0"/>
              <w:autoSpaceDN w:val="0"/>
              <w:adjustRightInd w:val="0"/>
              <w:ind w:right="-73"/>
              <w:jc w:val="center"/>
              <w:rPr>
                <w:spacing w:val="-2"/>
                <w:sz w:val="27"/>
                <w:szCs w:val="27"/>
                <w:lang w:val="ru-RU"/>
              </w:rPr>
            </w:pPr>
            <w:r w:rsidRPr="00EC15E3">
              <w:rPr>
                <w:spacing w:val="-2"/>
                <w:sz w:val="27"/>
                <w:szCs w:val="27"/>
                <w:lang w:val="ru-RU"/>
              </w:rPr>
              <w:t>2.7</w:t>
            </w:r>
          </w:p>
        </w:tc>
        <w:tc>
          <w:tcPr>
            <w:tcW w:w="3827" w:type="dxa"/>
            <w:vMerge w:val="restart"/>
            <w:tcBorders>
              <w:top w:val="single" w:sz="4" w:space="0" w:color="auto"/>
              <w:left w:val="single" w:sz="4" w:space="0" w:color="auto"/>
              <w:right w:val="single" w:sz="4" w:space="0" w:color="auto"/>
            </w:tcBorders>
          </w:tcPr>
          <w:p w:rsidR="001A54DA" w:rsidRPr="00EC15E3" w:rsidRDefault="001A54DA" w:rsidP="00272F20">
            <w:pPr>
              <w:widowControl w:val="0"/>
              <w:autoSpaceDE w:val="0"/>
              <w:autoSpaceDN w:val="0"/>
              <w:adjustRightInd w:val="0"/>
              <w:ind w:right="-73"/>
              <w:rPr>
                <w:sz w:val="26"/>
                <w:szCs w:val="26"/>
                <w:lang w:val="ru-RU"/>
              </w:rPr>
            </w:pPr>
            <w:r w:rsidRPr="00EC15E3">
              <w:rPr>
                <w:bCs/>
                <w:sz w:val="27"/>
                <w:szCs w:val="27"/>
                <w:lang w:val="ru-RU"/>
              </w:rPr>
              <w:t>Мероприятие</w:t>
            </w:r>
            <w:r w:rsidRPr="00EC15E3">
              <w:rPr>
                <w:sz w:val="27"/>
                <w:szCs w:val="27"/>
                <w:lang w:val="ru-RU"/>
              </w:rPr>
              <w:t xml:space="preserve"> «Стипендии Президента Российской Феде</w:t>
            </w:r>
            <w:r w:rsidRPr="00EC15E3">
              <w:rPr>
                <w:sz w:val="27"/>
                <w:szCs w:val="27"/>
                <w:lang w:val="ru-RU"/>
              </w:rPr>
              <w:softHyphen/>
              <w:t xml:space="preserve">рации и Правительства Российской Федерации для обучающихся по направлениям подготовки </w:t>
            </w:r>
            <w:r w:rsidRPr="00EC15E3">
              <w:rPr>
                <w:sz w:val="26"/>
                <w:szCs w:val="26"/>
                <w:lang w:val="ru-RU"/>
              </w:rPr>
              <w:t>(специальностям)</w:t>
            </w:r>
            <w:r w:rsidRPr="00EC15E3">
              <w:rPr>
                <w:sz w:val="27"/>
                <w:szCs w:val="27"/>
                <w:lang w:val="ru-RU"/>
              </w:rPr>
              <w:t>, соответствующим приоритетным направлениям модернизации и технологиче</w:t>
            </w:r>
            <w:r w:rsidRPr="00EC15E3">
              <w:rPr>
                <w:sz w:val="27"/>
                <w:szCs w:val="27"/>
                <w:lang w:val="ru-RU"/>
              </w:rPr>
              <w:softHyphen/>
              <w:t xml:space="preserve">ского развития экономики </w:t>
            </w:r>
            <w:r w:rsidR="007045E3" w:rsidRPr="00EC15E3">
              <w:rPr>
                <w:sz w:val="26"/>
                <w:szCs w:val="26"/>
                <w:lang w:val="ru-RU"/>
              </w:rPr>
              <w:t>Российской Федерации»</w:t>
            </w:r>
          </w:p>
        </w:tc>
        <w:tc>
          <w:tcPr>
            <w:tcW w:w="2835"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rPr>
                <w:sz w:val="27"/>
                <w:szCs w:val="27"/>
                <w:lang w:val="ru-RU"/>
              </w:rPr>
            </w:pPr>
            <w:r w:rsidRPr="00EC15E3">
              <w:rPr>
                <w:sz w:val="27"/>
                <w:szCs w:val="27"/>
                <w:lang w:val="ru-RU"/>
              </w:rPr>
              <w:t xml:space="preserve">Всего </w:t>
            </w:r>
          </w:p>
        </w:tc>
        <w:tc>
          <w:tcPr>
            <w:tcW w:w="1417"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5856</w:t>
            </w:r>
          </w:p>
        </w:tc>
        <w:tc>
          <w:tcPr>
            <w:tcW w:w="1560"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5168</w:t>
            </w:r>
          </w:p>
        </w:tc>
        <w:tc>
          <w:tcPr>
            <w:tcW w:w="1559"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5512</w:t>
            </w:r>
          </w:p>
        </w:tc>
        <w:tc>
          <w:tcPr>
            <w:tcW w:w="1559"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1248</w:t>
            </w:r>
          </w:p>
        </w:tc>
        <w:tc>
          <w:tcPr>
            <w:tcW w:w="1701"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702</w:t>
            </w:r>
          </w:p>
        </w:tc>
      </w:tr>
      <w:tr w:rsidR="001A54DA" w:rsidRPr="00EC15E3" w:rsidTr="00272F20">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gridAfter w:val="2"/>
          <w:wAfter w:w="2554" w:type="dxa"/>
          <w:tblCellSpacing w:w="5" w:type="nil"/>
        </w:trPr>
        <w:tc>
          <w:tcPr>
            <w:tcW w:w="710" w:type="dxa"/>
            <w:vMerge/>
            <w:tcBorders>
              <w:left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p>
        </w:tc>
        <w:tc>
          <w:tcPr>
            <w:tcW w:w="3827" w:type="dxa"/>
            <w:vMerge/>
            <w:tcBorders>
              <w:left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p>
        </w:tc>
        <w:tc>
          <w:tcPr>
            <w:tcW w:w="2835"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rPr>
                <w:sz w:val="27"/>
                <w:szCs w:val="27"/>
                <w:lang w:val="ru-RU"/>
              </w:rPr>
            </w:pPr>
            <w:r w:rsidRPr="00EC15E3">
              <w:rPr>
                <w:sz w:val="27"/>
                <w:szCs w:val="27"/>
                <w:lang w:val="ru-RU"/>
              </w:rPr>
              <w:t xml:space="preserve">областной бюджет </w:t>
            </w:r>
          </w:p>
        </w:tc>
        <w:tc>
          <w:tcPr>
            <w:tcW w:w="1417"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0</w:t>
            </w:r>
          </w:p>
        </w:tc>
        <w:tc>
          <w:tcPr>
            <w:tcW w:w="1560"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0</w:t>
            </w:r>
          </w:p>
        </w:tc>
        <w:tc>
          <w:tcPr>
            <w:tcW w:w="1559"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0</w:t>
            </w:r>
          </w:p>
        </w:tc>
        <w:tc>
          <w:tcPr>
            <w:tcW w:w="1559"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0</w:t>
            </w:r>
          </w:p>
        </w:tc>
        <w:tc>
          <w:tcPr>
            <w:tcW w:w="1701"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0</w:t>
            </w:r>
          </w:p>
        </w:tc>
      </w:tr>
      <w:tr w:rsidR="001A54DA" w:rsidRPr="00EC15E3" w:rsidTr="00272F20">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gridAfter w:val="2"/>
          <w:wAfter w:w="2554" w:type="dxa"/>
          <w:tblCellSpacing w:w="5" w:type="nil"/>
        </w:trPr>
        <w:tc>
          <w:tcPr>
            <w:tcW w:w="710" w:type="dxa"/>
            <w:vMerge/>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p>
        </w:tc>
        <w:tc>
          <w:tcPr>
            <w:tcW w:w="3827" w:type="dxa"/>
            <w:vMerge/>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p>
        </w:tc>
        <w:tc>
          <w:tcPr>
            <w:tcW w:w="2835"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rPr>
                <w:sz w:val="27"/>
                <w:szCs w:val="27"/>
                <w:lang w:val="ru-RU"/>
              </w:rPr>
            </w:pPr>
            <w:r w:rsidRPr="00EC15E3">
              <w:rPr>
                <w:sz w:val="27"/>
                <w:szCs w:val="27"/>
                <w:lang w:val="ru-RU"/>
              </w:rPr>
              <w:t>иные не запрещенные законодательством источники:</w:t>
            </w:r>
          </w:p>
          <w:p w:rsidR="001A54DA" w:rsidRPr="00EC15E3" w:rsidRDefault="001A54DA" w:rsidP="00272F20">
            <w:pPr>
              <w:widowControl w:val="0"/>
              <w:autoSpaceDE w:val="0"/>
              <w:autoSpaceDN w:val="0"/>
              <w:adjustRightInd w:val="0"/>
              <w:rPr>
                <w:sz w:val="27"/>
                <w:szCs w:val="27"/>
                <w:lang w:val="ru-RU"/>
              </w:rPr>
            </w:pPr>
          </w:p>
          <w:p w:rsidR="001A54DA" w:rsidRPr="00EC15E3" w:rsidRDefault="001A54DA" w:rsidP="00272F20">
            <w:pPr>
              <w:widowControl w:val="0"/>
              <w:autoSpaceDE w:val="0"/>
              <w:autoSpaceDN w:val="0"/>
              <w:adjustRightInd w:val="0"/>
              <w:rPr>
                <w:sz w:val="27"/>
                <w:szCs w:val="27"/>
                <w:lang w:val="ru-RU"/>
              </w:rPr>
            </w:pPr>
            <w:r w:rsidRPr="00EC15E3">
              <w:rPr>
                <w:sz w:val="27"/>
                <w:szCs w:val="27"/>
                <w:lang w:val="ru-RU"/>
              </w:rPr>
              <w:t>федеральный</w:t>
            </w:r>
            <w:r w:rsidRPr="00EC15E3">
              <w:rPr>
                <w:sz w:val="27"/>
                <w:szCs w:val="27"/>
              </w:rPr>
              <w:t xml:space="preserve"> </w:t>
            </w:r>
            <w:r w:rsidRPr="00EC15E3">
              <w:rPr>
                <w:sz w:val="27"/>
                <w:szCs w:val="27"/>
                <w:lang w:val="ru-RU"/>
              </w:rPr>
              <w:t>бюджет</w:t>
            </w:r>
            <w:r w:rsidRPr="00EC15E3">
              <w:rPr>
                <w:sz w:val="27"/>
                <w:szCs w:val="27"/>
              </w:rPr>
              <w:t xml:space="preserve"> </w:t>
            </w:r>
          </w:p>
          <w:p w:rsidR="001A54DA" w:rsidRPr="00EC15E3" w:rsidRDefault="001A54DA" w:rsidP="00272F20">
            <w:pPr>
              <w:widowControl w:val="0"/>
              <w:autoSpaceDE w:val="0"/>
              <w:autoSpaceDN w:val="0"/>
              <w:adjustRightInd w:val="0"/>
              <w:rPr>
                <w:sz w:val="27"/>
                <w:szCs w:val="27"/>
                <w:lang w:val="ru-RU"/>
              </w:rPr>
            </w:pPr>
          </w:p>
        </w:tc>
        <w:tc>
          <w:tcPr>
            <w:tcW w:w="1417"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p>
          <w:p w:rsidR="001A54DA" w:rsidRPr="00EC15E3" w:rsidRDefault="001A54DA" w:rsidP="00272F20">
            <w:pPr>
              <w:widowControl w:val="0"/>
              <w:autoSpaceDE w:val="0"/>
              <w:autoSpaceDN w:val="0"/>
              <w:adjustRightInd w:val="0"/>
              <w:jc w:val="center"/>
              <w:rPr>
                <w:sz w:val="27"/>
                <w:szCs w:val="27"/>
                <w:lang w:val="ru-RU"/>
              </w:rPr>
            </w:pPr>
          </w:p>
          <w:p w:rsidR="001A54DA" w:rsidRPr="00EC15E3" w:rsidRDefault="001A54DA" w:rsidP="00272F20">
            <w:pPr>
              <w:widowControl w:val="0"/>
              <w:autoSpaceDE w:val="0"/>
              <w:autoSpaceDN w:val="0"/>
              <w:adjustRightInd w:val="0"/>
              <w:jc w:val="center"/>
              <w:rPr>
                <w:sz w:val="27"/>
                <w:szCs w:val="27"/>
                <w:lang w:val="ru-RU"/>
              </w:rPr>
            </w:pPr>
          </w:p>
          <w:p w:rsidR="001A54DA" w:rsidRPr="00EC15E3" w:rsidRDefault="001A54DA" w:rsidP="00272F20">
            <w:pPr>
              <w:widowControl w:val="0"/>
              <w:autoSpaceDE w:val="0"/>
              <w:autoSpaceDN w:val="0"/>
              <w:adjustRightInd w:val="0"/>
              <w:jc w:val="center"/>
              <w:rPr>
                <w:sz w:val="27"/>
                <w:szCs w:val="27"/>
                <w:lang w:val="ru-RU"/>
              </w:rPr>
            </w:pPr>
          </w:p>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5856</w:t>
            </w:r>
          </w:p>
        </w:tc>
        <w:tc>
          <w:tcPr>
            <w:tcW w:w="1560"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p>
          <w:p w:rsidR="001A54DA" w:rsidRPr="00EC15E3" w:rsidRDefault="001A54DA" w:rsidP="00272F20">
            <w:pPr>
              <w:widowControl w:val="0"/>
              <w:autoSpaceDE w:val="0"/>
              <w:autoSpaceDN w:val="0"/>
              <w:adjustRightInd w:val="0"/>
              <w:jc w:val="center"/>
              <w:rPr>
                <w:sz w:val="27"/>
                <w:szCs w:val="27"/>
                <w:lang w:val="ru-RU"/>
              </w:rPr>
            </w:pPr>
          </w:p>
          <w:p w:rsidR="001A54DA" w:rsidRPr="00EC15E3" w:rsidRDefault="001A54DA" w:rsidP="00272F20">
            <w:pPr>
              <w:widowControl w:val="0"/>
              <w:autoSpaceDE w:val="0"/>
              <w:autoSpaceDN w:val="0"/>
              <w:adjustRightInd w:val="0"/>
              <w:jc w:val="center"/>
              <w:rPr>
                <w:sz w:val="27"/>
                <w:szCs w:val="27"/>
                <w:lang w:val="ru-RU"/>
              </w:rPr>
            </w:pPr>
          </w:p>
          <w:p w:rsidR="001A54DA" w:rsidRPr="00EC15E3" w:rsidRDefault="001A54DA" w:rsidP="00272F20">
            <w:pPr>
              <w:widowControl w:val="0"/>
              <w:autoSpaceDE w:val="0"/>
              <w:autoSpaceDN w:val="0"/>
              <w:adjustRightInd w:val="0"/>
              <w:jc w:val="center"/>
              <w:rPr>
                <w:sz w:val="27"/>
                <w:szCs w:val="27"/>
                <w:lang w:val="ru-RU"/>
              </w:rPr>
            </w:pPr>
          </w:p>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5168</w:t>
            </w:r>
          </w:p>
        </w:tc>
        <w:tc>
          <w:tcPr>
            <w:tcW w:w="1559"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p>
          <w:p w:rsidR="001A54DA" w:rsidRPr="00EC15E3" w:rsidRDefault="001A54DA" w:rsidP="00272F20">
            <w:pPr>
              <w:widowControl w:val="0"/>
              <w:autoSpaceDE w:val="0"/>
              <w:autoSpaceDN w:val="0"/>
              <w:adjustRightInd w:val="0"/>
              <w:jc w:val="center"/>
              <w:rPr>
                <w:sz w:val="27"/>
                <w:szCs w:val="27"/>
                <w:lang w:val="ru-RU"/>
              </w:rPr>
            </w:pPr>
          </w:p>
          <w:p w:rsidR="001A54DA" w:rsidRPr="00EC15E3" w:rsidRDefault="001A54DA" w:rsidP="00272F20">
            <w:pPr>
              <w:widowControl w:val="0"/>
              <w:autoSpaceDE w:val="0"/>
              <w:autoSpaceDN w:val="0"/>
              <w:adjustRightInd w:val="0"/>
              <w:jc w:val="center"/>
              <w:rPr>
                <w:sz w:val="27"/>
                <w:szCs w:val="27"/>
                <w:lang w:val="ru-RU"/>
              </w:rPr>
            </w:pPr>
          </w:p>
          <w:p w:rsidR="001A54DA" w:rsidRPr="00EC15E3" w:rsidRDefault="001A54DA" w:rsidP="00272F20">
            <w:pPr>
              <w:widowControl w:val="0"/>
              <w:autoSpaceDE w:val="0"/>
              <w:autoSpaceDN w:val="0"/>
              <w:adjustRightInd w:val="0"/>
              <w:jc w:val="center"/>
              <w:rPr>
                <w:sz w:val="27"/>
                <w:szCs w:val="27"/>
                <w:lang w:val="ru-RU"/>
              </w:rPr>
            </w:pPr>
          </w:p>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5512</w:t>
            </w:r>
          </w:p>
          <w:p w:rsidR="001A54DA" w:rsidRPr="00EC15E3" w:rsidRDefault="001A54DA" w:rsidP="00272F20">
            <w:pPr>
              <w:widowControl w:val="0"/>
              <w:autoSpaceDE w:val="0"/>
              <w:autoSpaceDN w:val="0"/>
              <w:adjustRightInd w:val="0"/>
              <w:jc w:val="center"/>
              <w:rPr>
                <w:sz w:val="27"/>
                <w:szCs w:val="27"/>
                <w:lang w:val="ru-RU"/>
              </w:rPr>
            </w:pPr>
          </w:p>
          <w:p w:rsidR="001A54DA" w:rsidRPr="00EC15E3" w:rsidRDefault="001A54DA" w:rsidP="00272F20">
            <w:pPr>
              <w:widowControl w:val="0"/>
              <w:autoSpaceDE w:val="0"/>
              <w:autoSpaceDN w:val="0"/>
              <w:adjustRightInd w:val="0"/>
              <w:jc w:val="center"/>
              <w:rPr>
                <w:sz w:val="27"/>
                <w:szCs w:val="27"/>
                <w:lang w:val="ru-RU"/>
              </w:rPr>
            </w:pPr>
          </w:p>
          <w:p w:rsidR="001A54DA" w:rsidRPr="00EC15E3" w:rsidRDefault="001A54DA" w:rsidP="00272F20">
            <w:pPr>
              <w:widowControl w:val="0"/>
              <w:autoSpaceDE w:val="0"/>
              <w:autoSpaceDN w:val="0"/>
              <w:adjustRightInd w:val="0"/>
              <w:rPr>
                <w:sz w:val="27"/>
                <w:szCs w:val="27"/>
                <w:lang w:val="ru-RU"/>
              </w:rPr>
            </w:pPr>
          </w:p>
        </w:tc>
        <w:tc>
          <w:tcPr>
            <w:tcW w:w="1559"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p>
          <w:p w:rsidR="001A54DA" w:rsidRPr="00EC15E3" w:rsidRDefault="001A54DA" w:rsidP="00272F20">
            <w:pPr>
              <w:widowControl w:val="0"/>
              <w:autoSpaceDE w:val="0"/>
              <w:autoSpaceDN w:val="0"/>
              <w:adjustRightInd w:val="0"/>
              <w:jc w:val="center"/>
              <w:rPr>
                <w:sz w:val="27"/>
                <w:szCs w:val="27"/>
                <w:lang w:val="ru-RU"/>
              </w:rPr>
            </w:pPr>
          </w:p>
          <w:p w:rsidR="001A54DA" w:rsidRPr="00EC15E3" w:rsidRDefault="001A54DA" w:rsidP="00272F20">
            <w:pPr>
              <w:widowControl w:val="0"/>
              <w:autoSpaceDE w:val="0"/>
              <w:autoSpaceDN w:val="0"/>
              <w:adjustRightInd w:val="0"/>
              <w:jc w:val="center"/>
              <w:rPr>
                <w:sz w:val="27"/>
                <w:szCs w:val="27"/>
                <w:lang w:val="ru-RU"/>
              </w:rPr>
            </w:pPr>
          </w:p>
          <w:p w:rsidR="001A54DA" w:rsidRPr="00EC15E3" w:rsidRDefault="001A54DA" w:rsidP="00272F20">
            <w:pPr>
              <w:widowControl w:val="0"/>
              <w:autoSpaceDE w:val="0"/>
              <w:autoSpaceDN w:val="0"/>
              <w:adjustRightInd w:val="0"/>
              <w:jc w:val="center"/>
              <w:rPr>
                <w:sz w:val="27"/>
                <w:szCs w:val="27"/>
                <w:lang w:val="ru-RU"/>
              </w:rPr>
            </w:pPr>
          </w:p>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1248</w:t>
            </w:r>
          </w:p>
        </w:tc>
        <w:tc>
          <w:tcPr>
            <w:tcW w:w="1701"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p>
          <w:p w:rsidR="001A54DA" w:rsidRPr="00EC15E3" w:rsidRDefault="001A54DA" w:rsidP="00272F20">
            <w:pPr>
              <w:widowControl w:val="0"/>
              <w:autoSpaceDE w:val="0"/>
              <w:autoSpaceDN w:val="0"/>
              <w:adjustRightInd w:val="0"/>
              <w:jc w:val="center"/>
              <w:rPr>
                <w:sz w:val="27"/>
                <w:szCs w:val="27"/>
                <w:lang w:val="ru-RU"/>
              </w:rPr>
            </w:pPr>
          </w:p>
          <w:p w:rsidR="001A54DA" w:rsidRPr="00EC15E3" w:rsidRDefault="001A54DA" w:rsidP="00272F20">
            <w:pPr>
              <w:widowControl w:val="0"/>
              <w:autoSpaceDE w:val="0"/>
              <w:autoSpaceDN w:val="0"/>
              <w:adjustRightInd w:val="0"/>
              <w:jc w:val="center"/>
              <w:rPr>
                <w:sz w:val="27"/>
                <w:szCs w:val="27"/>
                <w:lang w:val="ru-RU"/>
              </w:rPr>
            </w:pPr>
          </w:p>
          <w:p w:rsidR="001A54DA" w:rsidRPr="00EC15E3" w:rsidRDefault="001A54DA" w:rsidP="00272F20">
            <w:pPr>
              <w:widowControl w:val="0"/>
              <w:autoSpaceDE w:val="0"/>
              <w:autoSpaceDN w:val="0"/>
              <w:adjustRightInd w:val="0"/>
              <w:jc w:val="center"/>
              <w:rPr>
                <w:sz w:val="27"/>
                <w:szCs w:val="27"/>
                <w:lang w:val="ru-RU"/>
              </w:rPr>
            </w:pPr>
          </w:p>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702</w:t>
            </w:r>
          </w:p>
        </w:tc>
      </w:tr>
      <w:tr w:rsidR="001A54DA" w:rsidRPr="00EC15E3" w:rsidTr="00272F20">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gridAfter w:val="2"/>
          <w:wAfter w:w="2554" w:type="dxa"/>
          <w:trHeight w:val="385"/>
          <w:tblCellSpacing w:w="5" w:type="nil"/>
        </w:trPr>
        <w:tc>
          <w:tcPr>
            <w:tcW w:w="710" w:type="dxa"/>
            <w:vMerge w:val="restart"/>
            <w:tcBorders>
              <w:top w:val="single" w:sz="4" w:space="0" w:color="auto"/>
              <w:left w:val="single" w:sz="4" w:space="0" w:color="auto"/>
              <w:right w:val="single" w:sz="4" w:space="0" w:color="auto"/>
            </w:tcBorders>
          </w:tcPr>
          <w:p w:rsidR="001A54DA" w:rsidRPr="00EC15E3" w:rsidRDefault="001A54DA" w:rsidP="00272F20">
            <w:pPr>
              <w:widowControl w:val="0"/>
              <w:autoSpaceDE w:val="0"/>
              <w:autoSpaceDN w:val="0"/>
              <w:adjustRightInd w:val="0"/>
              <w:jc w:val="center"/>
              <w:rPr>
                <w:bCs/>
                <w:sz w:val="27"/>
                <w:szCs w:val="27"/>
                <w:lang w:val="ru-RU"/>
              </w:rPr>
            </w:pPr>
            <w:r w:rsidRPr="00EC15E3">
              <w:rPr>
                <w:bCs/>
                <w:sz w:val="27"/>
                <w:szCs w:val="27"/>
                <w:lang w:val="ru-RU"/>
              </w:rPr>
              <w:t>2.8</w:t>
            </w:r>
          </w:p>
        </w:tc>
        <w:tc>
          <w:tcPr>
            <w:tcW w:w="3827" w:type="dxa"/>
            <w:vMerge w:val="restart"/>
            <w:tcBorders>
              <w:top w:val="single" w:sz="4" w:space="0" w:color="auto"/>
              <w:left w:val="single" w:sz="4" w:space="0" w:color="auto"/>
              <w:right w:val="single" w:sz="4" w:space="0" w:color="auto"/>
            </w:tcBorders>
          </w:tcPr>
          <w:p w:rsidR="001A54DA" w:rsidRPr="00EC15E3" w:rsidRDefault="001A54DA" w:rsidP="00272F20">
            <w:pPr>
              <w:autoSpaceDE w:val="0"/>
              <w:autoSpaceDN w:val="0"/>
              <w:adjustRightInd w:val="0"/>
              <w:rPr>
                <w:sz w:val="27"/>
                <w:szCs w:val="27"/>
                <w:lang w:val="ru-RU"/>
              </w:rPr>
            </w:pPr>
            <w:r w:rsidRPr="00EC15E3">
              <w:rPr>
                <w:bCs/>
                <w:sz w:val="27"/>
                <w:szCs w:val="27"/>
                <w:lang w:val="ru-RU"/>
              </w:rPr>
              <w:t>Мероприятие «</w:t>
            </w:r>
            <w:r w:rsidRPr="00EC15E3">
              <w:rPr>
                <w:sz w:val="27"/>
                <w:szCs w:val="27"/>
                <w:lang w:val="ru-RU"/>
              </w:rPr>
              <w:t xml:space="preserve">Финансовое обеспечение мероприятий </w:t>
            </w:r>
          </w:p>
          <w:p w:rsidR="001A54DA" w:rsidRPr="00EC15E3" w:rsidRDefault="001A54DA" w:rsidP="00272F20">
            <w:pPr>
              <w:autoSpaceDE w:val="0"/>
              <w:autoSpaceDN w:val="0"/>
              <w:adjustRightInd w:val="0"/>
              <w:rPr>
                <w:sz w:val="27"/>
                <w:szCs w:val="27"/>
                <w:lang w:val="ru-RU"/>
              </w:rPr>
            </w:pPr>
            <w:r w:rsidRPr="00EC15E3">
              <w:rPr>
                <w:sz w:val="27"/>
                <w:szCs w:val="27"/>
                <w:lang w:val="ru-RU"/>
              </w:rPr>
              <w:t>федеральной целевой программы развития образования на 2011 –</w:t>
            </w:r>
          </w:p>
          <w:p w:rsidR="001A54DA" w:rsidRPr="00EC15E3" w:rsidRDefault="001A54DA" w:rsidP="00272F20">
            <w:pPr>
              <w:autoSpaceDE w:val="0"/>
              <w:autoSpaceDN w:val="0"/>
              <w:adjustRightInd w:val="0"/>
              <w:rPr>
                <w:bCs/>
                <w:sz w:val="27"/>
                <w:szCs w:val="27"/>
                <w:lang w:val="ru-RU"/>
              </w:rPr>
            </w:pPr>
            <w:r w:rsidRPr="00EC15E3">
              <w:rPr>
                <w:sz w:val="27"/>
                <w:szCs w:val="27"/>
                <w:lang w:val="ru-RU"/>
              </w:rPr>
              <w:t>2015 годы</w:t>
            </w:r>
            <w:r w:rsidRPr="00EC15E3">
              <w:rPr>
                <w:bCs/>
                <w:sz w:val="27"/>
                <w:szCs w:val="27"/>
                <w:lang w:val="ru-RU"/>
              </w:rPr>
              <w:t>»</w:t>
            </w:r>
          </w:p>
          <w:p w:rsidR="008C662B" w:rsidRPr="00EC15E3" w:rsidRDefault="008C662B" w:rsidP="00272F20">
            <w:pPr>
              <w:autoSpaceDE w:val="0"/>
              <w:autoSpaceDN w:val="0"/>
              <w:adjustRightInd w:val="0"/>
              <w:rPr>
                <w:bCs/>
                <w:sz w:val="27"/>
                <w:szCs w:val="27"/>
                <w:lang w:val="ru-RU"/>
              </w:rPr>
            </w:pPr>
          </w:p>
          <w:p w:rsidR="008C662B" w:rsidRPr="00EC15E3" w:rsidRDefault="008C662B" w:rsidP="00272F20">
            <w:pPr>
              <w:autoSpaceDE w:val="0"/>
              <w:autoSpaceDN w:val="0"/>
              <w:adjustRightInd w:val="0"/>
              <w:rPr>
                <w:bCs/>
                <w:sz w:val="27"/>
                <w:szCs w:val="27"/>
                <w:lang w:val="ru-RU"/>
              </w:rPr>
            </w:pPr>
          </w:p>
          <w:p w:rsidR="008C662B" w:rsidRPr="00EC15E3" w:rsidRDefault="008C662B" w:rsidP="00272F20">
            <w:pPr>
              <w:autoSpaceDE w:val="0"/>
              <w:autoSpaceDN w:val="0"/>
              <w:adjustRightInd w:val="0"/>
              <w:rPr>
                <w:bCs/>
                <w:sz w:val="27"/>
                <w:szCs w:val="27"/>
                <w:lang w:val="ru-RU"/>
              </w:rPr>
            </w:pPr>
          </w:p>
        </w:tc>
        <w:tc>
          <w:tcPr>
            <w:tcW w:w="2835"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rPr>
                <w:sz w:val="27"/>
                <w:szCs w:val="27"/>
              </w:rPr>
            </w:pPr>
            <w:r w:rsidRPr="00EC15E3">
              <w:rPr>
                <w:sz w:val="27"/>
                <w:szCs w:val="27"/>
                <w:lang w:val="ru-RU"/>
              </w:rPr>
              <w:t>Всего</w:t>
            </w:r>
            <w:r w:rsidRPr="00EC15E3">
              <w:rPr>
                <w:sz w:val="27"/>
                <w:szCs w:val="27"/>
              </w:rPr>
              <w:t xml:space="preserve"> </w:t>
            </w:r>
          </w:p>
        </w:tc>
        <w:tc>
          <w:tcPr>
            <w:tcW w:w="1417"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71230,8</w:t>
            </w:r>
          </w:p>
        </w:tc>
        <w:tc>
          <w:tcPr>
            <w:tcW w:w="1560"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79422,1</w:t>
            </w:r>
          </w:p>
        </w:tc>
        <w:tc>
          <w:tcPr>
            <w:tcW w:w="1559"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0</w:t>
            </w:r>
          </w:p>
        </w:tc>
        <w:tc>
          <w:tcPr>
            <w:tcW w:w="1559"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0</w:t>
            </w:r>
          </w:p>
        </w:tc>
        <w:tc>
          <w:tcPr>
            <w:tcW w:w="1701"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0</w:t>
            </w:r>
          </w:p>
        </w:tc>
      </w:tr>
      <w:tr w:rsidR="001A54DA" w:rsidRPr="00EC15E3" w:rsidTr="00272F20">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gridAfter w:val="2"/>
          <w:wAfter w:w="2554" w:type="dxa"/>
          <w:tblCellSpacing w:w="5" w:type="nil"/>
        </w:trPr>
        <w:tc>
          <w:tcPr>
            <w:tcW w:w="710" w:type="dxa"/>
            <w:vMerge/>
            <w:tcBorders>
              <w:left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rPr>
            </w:pPr>
          </w:p>
        </w:tc>
        <w:tc>
          <w:tcPr>
            <w:tcW w:w="3827" w:type="dxa"/>
            <w:vMerge/>
            <w:tcBorders>
              <w:left w:val="single" w:sz="4" w:space="0" w:color="auto"/>
              <w:right w:val="single" w:sz="4" w:space="0" w:color="auto"/>
            </w:tcBorders>
          </w:tcPr>
          <w:p w:rsidR="001A54DA" w:rsidRPr="00EC15E3" w:rsidRDefault="001A54DA" w:rsidP="00272F20">
            <w:pPr>
              <w:widowControl w:val="0"/>
              <w:autoSpaceDE w:val="0"/>
              <w:autoSpaceDN w:val="0"/>
              <w:adjustRightInd w:val="0"/>
              <w:rPr>
                <w:sz w:val="27"/>
                <w:szCs w:val="27"/>
              </w:rPr>
            </w:pPr>
          </w:p>
        </w:tc>
        <w:tc>
          <w:tcPr>
            <w:tcW w:w="2835"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rPr>
                <w:sz w:val="27"/>
                <w:szCs w:val="27"/>
              </w:rPr>
            </w:pPr>
            <w:r w:rsidRPr="00EC15E3">
              <w:rPr>
                <w:sz w:val="27"/>
                <w:szCs w:val="27"/>
                <w:lang w:val="ru-RU"/>
              </w:rPr>
              <w:t>областной</w:t>
            </w:r>
            <w:r w:rsidRPr="00EC15E3">
              <w:rPr>
                <w:sz w:val="27"/>
                <w:szCs w:val="27"/>
              </w:rPr>
              <w:t xml:space="preserve"> </w:t>
            </w:r>
            <w:r w:rsidRPr="00EC15E3">
              <w:rPr>
                <w:sz w:val="27"/>
                <w:szCs w:val="27"/>
                <w:lang w:val="ru-RU"/>
              </w:rPr>
              <w:t>бюджет</w:t>
            </w:r>
            <w:r w:rsidRPr="00EC15E3">
              <w:rPr>
                <w:sz w:val="27"/>
                <w:szCs w:val="27"/>
              </w:rPr>
              <w:t xml:space="preserve"> </w:t>
            </w:r>
          </w:p>
        </w:tc>
        <w:tc>
          <w:tcPr>
            <w:tcW w:w="1417"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0</w:t>
            </w:r>
          </w:p>
        </w:tc>
        <w:tc>
          <w:tcPr>
            <w:tcW w:w="1560"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0</w:t>
            </w:r>
          </w:p>
        </w:tc>
        <w:tc>
          <w:tcPr>
            <w:tcW w:w="1559"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0</w:t>
            </w:r>
          </w:p>
        </w:tc>
        <w:tc>
          <w:tcPr>
            <w:tcW w:w="1559"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0</w:t>
            </w:r>
          </w:p>
        </w:tc>
        <w:tc>
          <w:tcPr>
            <w:tcW w:w="1701"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0</w:t>
            </w:r>
          </w:p>
        </w:tc>
      </w:tr>
      <w:tr w:rsidR="001A54DA" w:rsidRPr="00EC15E3" w:rsidTr="00272F20">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gridAfter w:val="2"/>
          <w:wAfter w:w="2554" w:type="dxa"/>
          <w:tblCellSpacing w:w="5" w:type="nil"/>
        </w:trPr>
        <w:tc>
          <w:tcPr>
            <w:tcW w:w="710" w:type="dxa"/>
            <w:vMerge/>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rPr>
            </w:pPr>
          </w:p>
        </w:tc>
        <w:tc>
          <w:tcPr>
            <w:tcW w:w="3827" w:type="dxa"/>
            <w:vMerge/>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rPr>
            </w:pPr>
          </w:p>
        </w:tc>
        <w:tc>
          <w:tcPr>
            <w:tcW w:w="2835"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rPr>
                <w:sz w:val="27"/>
                <w:szCs w:val="27"/>
                <w:lang w:val="ru-RU"/>
              </w:rPr>
            </w:pPr>
            <w:r w:rsidRPr="00EC15E3">
              <w:rPr>
                <w:sz w:val="27"/>
                <w:szCs w:val="27"/>
                <w:lang w:val="ru-RU"/>
              </w:rPr>
              <w:t>иные не запрещенные законодательством источники:</w:t>
            </w:r>
          </w:p>
          <w:p w:rsidR="001A54DA" w:rsidRPr="00EC15E3" w:rsidRDefault="001A54DA" w:rsidP="00272F20">
            <w:pPr>
              <w:widowControl w:val="0"/>
              <w:autoSpaceDE w:val="0"/>
              <w:autoSpaceDN w:val="0"/>
              <w:adjustRightInd w:val="0"/>
              <w:rPr>
                <w:sz w:val="27"/>
                <w:szCs w:val="27"/>
                <w:lang w:val="ru-RU"/>
              </w:rPr>
            </w:pPr>
            <w:r w:rsidRPr="00EC15E3">
              <w:rPr>
                <w:sz w:val="27"/>
                <w:szCs w:val="27"/>
                <w:lang w:val="ru-RU"/>
              </w:rPr>
              <w:t xml:space="preserve">федеральный бюджет </w:t>
            </w:r>
          </w:p>
          <w:p w:rsidR="001A54DA" w:rsidRPr="00EC15E3" w:rsidRDefault="001A54DA" w:rsidP="00272F20">
            <w:pPr>
              <w:widowControl w:val="0"/>
              <w:autoSpaceDE w:val="0"/>
              <w:autoSpaceDN w:val="0"/>
              <w:adjustRightInd w:val="0"/>
              <w:rPr>
                <w:sz w:val="27"/>
                <w:szCs w:val="27"/>
                <w:lang w:val="ru-RU"/>
              </w:rPr>
            </w:pPr>
            <w:r w:rsidRPr="00EC15E3">
              <w:rPr>
                <w:sz w:val="27"/>
                <w:szCs w:val="27"/>
                <w:lang w:val="ru-RU"/>
              </w:rPr>
              <w:t>средства юридических и физических лиц</w:t>
            </w:r>
          </w:p>
        </w:tc>
        <w:tc>
          <w:tcPr>
            <w:tcW w:w="1417"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p>
          <w:p w:rsidR="001A54DA" w:rsidRPr="00EC15E3" w:rsidRDefault="001A54DA" w:rsidP="00272F20">
            <w:pPr>
              <w:widowControl w:val="0"/>
              <w:autoSpaceDE w:val="0"/>
              <w:autoSpaceDN w:val="0"/>
              <w:adjustRightInd w:val="0"/>
              <w:jc w:val="center"/>
              <w:rPr>
                <w:sz w:val="27"/>
                <w:szCs w:val="27"/>
                <w:lang w:val="ru-RU"/>
              </w:rPr>
            </w:pPr>
          </w:p>
          <w:p w:rsidR="001A54DA" w:rsidRPr="00EC15E3" w:rsidRDefault="001A54DA" w:rsidP="00272F20">
            <w:pPr>
              <w:widowControl w:val="0"/>
              <w:autoSpaceDE w:val="0"/>
              <w:autoSpaceDN w:val="0"/>
              <w:adjustRightInd w:val="0"/>
              <w:jc w:val="center"/>
              <w:rPr>
                <w:sz w:val="27"/>
                <w:szCs w:val="27"/>
                <w:lang w:val="ru-RU"/>
              </w:rPr>
            </w:pPr>
          </w:p>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31230,8</w:t>
            </w:r>
          </w:p>
          <w:p w:rsidR="001A54DA" w:rsidRPr="00EC15E3" w:rsidRDefault="001A54DA" w:rsidP="00272F20">
            <w:pPr>
              <w:widowControl w:val="0"/>
              <w:autoSpaceDE w:val="0"/>
              <w:autoSpaceDN w:val="0"/>
              <w:adjustRightInd w:val="0"/>
              <w:jc w:val="center"/>
              <w:rPr>
                <w:sz w:val="27"/>
                <w:szCs w:val="27"/>
                <w:lang w:val="ru-RU"/>
              </w:rPr>
            </w:pPr>
          </w:p>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40000</w:t>
            </w:r>
          </w:p>
        </w:tc>
        <w:tc>
          <w:tcPr>
            <w:tcW w:w="1560"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p>
          <w:p w:rsidR="001A54DA" w:rsidRPr="00EC15E3" w:rsidRDefault="001A54DA" w:rsidP="00272F20">
            <w:pPr>
              <w:widowControl w:val="0"/>
              <w:autoSpaceDE w:val="0"/>
              <w:autoSpaceDN w:val="0"/>
              <w:adjustRightInd w:val="0"/>
              <w:jc w:val="center"/>
              <w:rPr>
                <w:sz w:val="27"/>
                <w:szCs w:val="27"/>
                <w:lang w:val="ru-RU"/>
              </w:rPr>
            </w:pPr>
          </w:p>
          <w:p w:rsidR="001A54DA" w:rsidRPr="00EC15E3" w:rsidRDefault="001A54DA" w:rsidP="00272F20">
            <w:pPr>
              <w:widowControl w:val="0"/>
              <w:autoSpaceDE w:val="0"/>
              <w:autoSpaceDN w:val="0"/>
              <w:adjustRightInd w:val="0"/>
              <w:jc w:val="center"/>
              <w:rPr>
                <w:sz w:val="27"/>
                <w:szCs w:val="27"/>
                <w:lang w:val="ru-RU"/>
              </w:rPr>
            </w:pPr>
          </w:p>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33726,1</w:t>
            </w:r>
          </w:p>
          <w:p w:rsidR="001A54DA" w:rsidRPr="00EC15E3" w:rsidRDefault="001A54DA" w:rsidP="00272F20">
            <w:pPr>
              <w:widowControl w:val="0"/>
              <w:autoSpaceDE w:val="0"/>
              <w:autoSpaceDN w:val="0"/>
              <w:adjustRightInd w:val="0"/>
              <w:jc w:val="center"/>
              <w:rPr>
                <w:sz w:val="27"/>
                <w:szCs w:val="27"/>
                <w:lang w:val="ru-RU"/>
              </w:rPr>
            </w:pPr>
          </w:p>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45696</w:t>
            </w:r>
          </w:p>
        </w:tc>
        <w:tc>
          <w:tcPr>
            <w:tcW w:w="1559"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p>
          <w:p w:rsidR="001A54DA" w:rsidRPr="00EC15E3" w:rsidRDefault="001A54DA" w:rsidP="00272F20">
            <w:pPr>
              <w:widowControl w:val="0"/>
              <w:autoSpaceDE w:val="0"/>
              <w:autoSpaceDN w:val="0"/>
              <w:adjustRightInd w:val="0"/>
              <w:jc w:val="center"/>
              <w:rPr>
                <w:sz w:val="27"/>
                <w:szCs w:val="27"/>
                <w:lang w:val="ru-RU"/>
              </w:rPr>
            </w:pPr>
          </w:p>
          <w:p w:rsidR="001A54DA" w:rsidRPr="00EC15E3" w:rsidRDefault="001A54DA" w:rsidP="00272F20">
            <w:pPr>
              <w:widowControl w:val="0"/>
              <w:autoSpaceDE w:val="0"/>
              <w:autoSpaceDN w:val="0"/>
              <w:adjustRightInd w:val="0"/>
              <w:jc w:val="center"/>
              <w:rPr>
                <w:sz w:val="27"/>
                <w:szCs w:val="27"/>
                <w:lang w:val="ru-RU"/>
              </w:rPr>
            </w:pPr>
          </w:p>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0</w:t>
            </w:r>
          </w:p>
          <w:p w:rsidR="001A54DA" w:rsidRPr="00EC15E3" w:rsidRDefault="001A54DA" w:rsidP="00272F20">
            <w:pPr>
              <w:widowControl w:val="0"/>
              <w:autoSpaceDE w:val="0"/>
              <w:autoSpaceDN w:val="0"/>
              <w:adjustRightInd w:val="0"/>
              <w:jc w:val="center"/>
              <w:rPr>
                <w:sz w:val="27"/>
                <w:szCs w:val="27"/>
                <w:lang w:val="ru-RU"/>
              </w:rPr>
            </w:pPr>
          </w:p>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0</w:t>
            </w:r>
          </w:p>
        </w:tc>
        <w:tc>
          <w:tcPr>
            <w:tcW w:w="1559"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p>
          <w:p w:rsidR="001A54DA" w:rsidRPr="00EC15E3" w:rsidRDefault="001A54DA" w:rsidP="00272F20">
            <w:pPr>
              <w:widowControl w:val="0"/>
              <w:autoSpaceDE w:val="0"/>
              <w:autoSpaceDN w:val="0"/>
              <w:adjustRightInd w:val="0"/>
              <w:jc w:val="center"/>
              <w:rPr>
                <w:sz w:val="27"/>
                <w:szCs w:val="27"/>
                <w:lang w:val="ru-RU"/>
              </w:rPr>
            </w:pPr>
          </w:p>
          <w:p w:rsidR="001A54DA" w:rsidRPr="00EC15E3" w:rsidRDefault="001A54DA" w:rsidP="00272F20">
            <w:pPr>
              <w:widowControl w:val="0"/>
              <w:autoSpaceDE w:val="0"/>
              <w:autoSpaceDN w:val="0"/>
              <w:adjustRightInd w:val="0"/>
              <w:jc w:val="center"/>
              <w:rPr>
                <w:sz w:val="27"/>
                <w:szCs w:val="27"/>
                <w:lang w:val="ru-RU"/>
              </w:rPr>
            </w:pPr>
          </w:p>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0</w:t>
            </w:r>
          </w:p>
          <w:p w:rsidR="001A54DA" w:rsidRPr="00EC15E3" w:rsidRDefault="001A54DA" w:rsidP="00272F20">
            <w:pPr>
              <w:widowControl w:val="0"/>
              <w:autoSpaceDE w:val="0"/>
              <w:autoSpaceDN w:val="0"/>
              <w:adjustRightInd w:val="0"/>
              <w:jc w:val="center"/>
              <w:rPr>
                <w:sz w:val="27"/>
                <w:szCs w:val="27"/>
                <w:lang w:val="ru-RU"/>
              </w:rPr>
            </w:pPr>
          </w:p>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0</w:t>
            </w:r>
          </w:p>
        </w:tc>
        <w:tc>
          <w:tcPr>
            <w:tcW w:w="1701"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p>
          <w:p w:rsidR="001A54DA" w:rsidRPr="00EC15E3" w:rsidRDefault="001A54DA" w:rsidP="00272F20">
            <w:pPr>
              <w:widowControl w:val="0"/>
              <w:autoSpaceDE w:val="0"/>
              <w:autoSpaceDN w:val="0"/>
              <w:adjustRightInd w:val="0"/>
              <w:jc w:val="center"/>
              <w:rPr>
                <w:sz w:val="27"/>
                <w:szCs w:val="27"/>
                <w:lang w:val="ru-RU"/>
              </w:rPr>
            </w:pPr>
          </w:p>
          <w:p w:rsidR="001A54DA" w:rsidRPr="00EC15E3" w:rsidRDefault="001A54DA" w:rsidP="00272F20">
            <w:pPr>
              <w:widowControl w:val="0"/>
              <w:autoSpaceDE w:val="0"/>
              <w:autoSpaceDN w:val="0"/>
              <w:adjustRightInd w:val="0"/>
              <w:jc w:val="center"/>
              <w:rPr>
                <w:sz w:val="27"/>
                <w:szCs w:val="27"/>
                <w:lang w:val="ru-RU"/>
              </w:rPr>
            </w:pPr>
          </w:p>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0</w:t>
            </w:r>
          </w:p>
          <w:p w:rsidR="001A54DA" w:rsidRPr="00EC15E3" w:rsidRDefault="001A54DA" w:rsidP="00272F20">
            <w:pPr>
              <w:widowControl w:val="0"/>
              <w:autoSpaceDE w:val="0"/>
              <w:autoSpaceDN w:val="0"/>
              <w:adjustRightInd w:val="0"/>
              <w:jc w:val="center"/>
              <w:rPr>
                <w:sz w:val="27"/>
                <w:szCs w:val="27"/>
                <w:lang w:val="ru-RU"/>
              </w:rPr>
            </w:pPr>
          </w:p>
          <w:p w:rsidR="001A54DA" w:rsidRPr="00EC15E3" w:rsidRDefault="001A54DA" w:rsidP="00272F20">
            <w:pPr>
              <w:widowControl w:val="0"/>
              <w:tabs>
                <w:tab w:val="left" w:pos="692"/>
                <w:tab w:val="center" w:pos="775"/>
              </w:tabs>
              <w:autoSpaceDE w:val="0"/>
              <w:autoSpaceDN w:val="0"/>
              <w:adjustRightInd w:val="0"/>
              <w:rPr>
                <w:sz w:val="27"/>
                <w:szCs w:val="27"/>
                <w:lang w:val="ru-RU"/>
              </w:rPr>
            </w:pPr>
            <w:r w:rsidRPr="00EC15E3">
              <w:rPr>
                <w:sz w:val="27"/>
                <w:szCs w:val="27"/>
                <w:lang w:val="ru-RU"/>
              </w:rPr>
              <w:tab/>
            </w:r>
            <w:r w:rsidRPr="00EC15E3">
              <w:rPr>
                <w:sz w:val="27"/>
                <w:szCs w:val="27"/>
                <w:lang w:val="ru-RU"/>
              </w:rPr>
              <w:tab/>
              <w:t>0</w:t>
            </w:r>
          </w:p>
        </w:tc>
      </w:tr>
      <w:tr w:rsidR="001A54DA" w:rsidRPr="00EC15E3" w:rsidTr="00272F20">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gridAfter w:val="2"/>
          <w:wAfter w:w="2554" w:type="dxa"/>
          <w:trHeight w:val="397"/>
          <w:tblCellSpacing w:w="5" w:type="nil"/>
        </w:trPr>
        <w:tc>
          <w:tcPr>
            <w:tcW w:w="710" w:type="dxa"/>
            <w:vMerge w:val="restart"/>
            <w:tcBorders>
              <w:top w:val="single" w:sz="4" w:space="0" w:color="auto"/>
              <w:left w:val="single" w:sz="4" w:space="0" w:color="auto"/>
              <w:right w:val="single" w:sz="4" w:space="0" w:color="auto"/>
            </w:tcBorders>
          </w:tcPr>
          <w:p w:rsidR="001A54DA" w:rsidRPr="00EC15E3" w:rsidRDefault="001A54DA" w:rsidP="00272F20">
            <w:pPr>
              <w:ind w:left="-75" w:right="-75"/>
              <w:jc w:val="center"/>
              <w:rPr>
                <w:bCs/>
                <w:spacing w:val="-20"/>
                <w:sz w:val="27"/>
                <w:szCs w:val="27"/>
                <w:lang w:val="ru-RU"/>
              </w:rPr>
            </w:pPr>
            <w:r w:rsidRPr="00EC15E3">
              <w:rPr>
                <w:spacing w:val="-24"/>
                <w:sz w:val="27"/>
                <w:szCs w:val="27"/>
                <w:lang w:val="ru-RU"/>
              </w:rPr>
              <w:t>2.8.1</w:t>
            </w:r>
          </w:p>
        </w:tc>
        <w:tc>
          <w:tcPr>
            <w:tcW w:w="3827" w:type="dxa"/>
            <w:vMerge w:val="restart"/>
            <w:tcBorders>
              <w:top w:val="single" w:sz="4" w:space="0" w:color="auto"/>
              <w:left w:val="single" w:sz="4" w:space="0" w:color="auto"/>
              <w:right w:val="single" w:sz="4" w:space="0" w:color="auto"/>
            </w:tcBorders>
          </w:tcPr>
          <w:p w:rsidR="001A54DA" w:rsidRPr="00EC15E3" w:rsidRDefault="001A54DA" w:rsidP="00272F20">
            <w:pPr>
              <w:autoSpaceDE w:val="0"/>
              <w:autoSpaceDN w:val="0"/>
              <w:adjustRightInd w:val="0"/>
              <w:rPr>
                <w:bCs/>
                <w:sz w:val="27"/>
                <w:szCs w:val="27"/>
                <w:lang w:val="ru-RU"/>
              </w:rPr>
            </w:pPr>
            <w:r w:rsidRPr="00EC15E3">
              <w:rPr>
                <w:bCs/>
                <w:sz w:val="27"/>
                <w:szCs w:val="27"/>
                <w:lang w:val="ru-RU"/>
              </w:rPr>
              <w:t xml:space="preserve">Обеспечение соответствия квалификации выпускников </w:t>
            </w:r>
          </w:p>
          <w:p w:rsidR="001A54DA" w:rsidRPr="00EC15E3" w:rsidRDefault="001A54DA" w:rsidP="00272F20">
            <w:pPr>
              <w:autoSpaceDE w:val="0"/>
              <w:autoSpaceDN w:val="0"/>
              <w:adjustRightInd w:val="0"/>
              <w:rPr>
                <w:bCs/>
                <w:sz w:val="27"/>
                <w:szCs w:val="27"/>
                <w:lang w:val="ru-RU"/>
              </w:rPr>
            </w:pPr>
            <w:r w:rsidRPr="00EC15E3">
              <w:rPr>
                <w:bCs/>
                <w:sz w:val="27"/>
                <w:szCs w:val="27"/>
                <w:lang w:val="ru-RU"/>
              </w:rPr>
              <w:t>требованиям экономики</w:t>
            </w:r>
          </w:p>
        </w:tc>
        <w:tc>
          <w:tcPr>
            <w:tcW w:w="2835"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rPr>
                <w:sz w:val="27"/>
                <w:szCs w:val="27"/>
                <w:lang w:val="ru-RU"/>
              </w:rPr>
            </w:pPr>
            <w:r w:rsidRPr="00EC15E3">
              <w:rPr>
                <w:sz w:val="27"/>
                <w:szCs w:val="27"/>
                <w:lang w:val="ru-RU"/>
              </w:rPr>
              <w:t xml:space="preserve">Всего </w:t>
            </w:r>
          </w:p>
        </w:tc>
        <w:tc>
          <w:tcPr>
            <w:tcW w:w="1417"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7000</w:t>
            </w:r>
          </w:p>
        </w:tc>
        <w:tc>
          <w:tcPr>
            <w:tcW w:w="1560"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5050,4</w:t>
            </w:r>
          </w:p>
        </w:tc>
        <w:tc>
          <w:tcPr>
            <w:tcW w:w="1559"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0</w:t>
            </w:r>
          </w:p>
        </w:tc>
        <w:tc>
          <w:tcPr>
            <w:tcW w:w="1559"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0</w:t>
            </w:r>
          </w:p>
        </w:tc>
        <w:tc>
          <w:tcPr>
            <w:tcW w:w="1701"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0</w:t>
            </w:r>
          </w:p>
        </w:tc>
      </w:tr>
      <w:tr w:rsidR="001A54DA" w:rsidRPr="00EC15E3" w:rsidTr="00272F20">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gridAfter w:val="2"/>
          <w:wAfter w:w="2554" w:type="dxa"/>
          <w:tblCellSpacing w:w="5" w:type="nil"/>
        </w:trPr>
        <w:tc>
          <w:tcPr>
            <w:tcW w:w="710" w:type="dxa"/>
            <w:vMerge/>
            <w:tcBorders>
              <w:left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p>
        </w:tc>
        <w:tc>
          <w:tcPr>
            <w:tcW w:w="3827" w:type="dxa"/>
            <w:vMerge/>
            <w:tcBorders>
              <w:left w:val="single" w:sz="4" w:space="0" w:color="auto"/>
              <w:right w:val="single" w:sz="4" w:space="0" w:color="auto"/>
            </w:tcBorders>
          </w:tcPr>
          <w:p w:rsidR="001A54DA" w:rsidRPr="00EC15E3" w:rsidRDefault="001A54DA" w:rsidP="00272F20">
            <w:pPr>
              <w:widowControl w:val="0"/>
              <w:autoSpaceDE w:val="0"/>
              <w:autoSpaceDN w:val="0"/>
              <w:adjustRightInd w:val="0"/>
              <w:rPr>
                <w:sz w:val="27"/>
                <w:szCs w:val="27"/>
                <w:lang w:val="ru-RU"/>
              </w:rPr>
            </w:pPr>
          </w:p>
        </w:tc>
        <w:tc>
          <w:tcPr>
            <w:tcW w:w="2835" w:type="dxa"/>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rPr>
                <w:sz w:val="27"/>
                <w:szCs w:val="27"/>
                <w:lang w:val="ru-RU"/>
              </w:rPr>
            </w:pPr>
            <w:r w:rsidRPr="00EC15E3">
              <w:rPr>
                <w:sz w:val="27"/>
                <w:szCs w:val="27"/>
                <w:lang w:val="ru-RU"/>
              </w:rPr>
              <w:t xml:space="preserve">областной бюджет </w:t>
            </w:r>
          </w:p>
        </w:tc>
        <w:tc>
          <w:tcPr>
            <w:tcW w:w="1417" w:type="dxa"/>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0</w:t>
            </w:r>
          </w:p>
        </w:tc>
        <w:tc>
          <w:tcPr>
            <w:tcW w:w="1560" w:type="dxa"/>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0</w:t>
            </w:r>
          </w:p>
        </w:tc>
        <w:tc>
          <w:tcPr>
            <w:tcW w:w="1559" w:type="dxa"/>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0</w:t>
            </w:r>
          </w:p>
        </w:tc>
        <w:tc>
          <w:tcPr>
            <w:tcW w:w="1559" w:type="dxa"/>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0</w:t>
            </w:r>
          </w:p>
        </w:tc>
        <w:tc>
          <w:tcPr>
            <w:tcW w:w="1701" w:type="dxa"/>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0</w:t>
            </w:r>
          </w:p>
        </w:tc>
      </w:tr>
      <w:tr w:rsidR="001A54DA" w:rsidRPr="00EC15E3" w:rsidTr="00272F20">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gridAfter w:val="2"/>
          <w:wAfter w:w="2554" w:type="dxa"/>
          <w:tblCellSpacing w:w="5" w:type="nil"/>
        </w:trPr>
        <w:tc>
          <w:tcPr>
            <w:tcW w:w="710" w:type="dxa"/>
            <w:vMerge/>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p>
        </w:tc>
        <w:tc>
          <w:tcPr>
            <w:tcW w:w="3827" w:type="dxa"/>
            <w:vMerge/>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p>
        </w:tc>
        <w:tc>
          <w:tcPr>
            <w:tcW w:w="2835"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rPr>
                <w:sz w:val="27"/>
                <w:szCs w:val="27"/>
                <w:lang w:val="ru-RU"/>
              </w:rPr>
            </w:pPr>
            <w:r w:rsidRPr="00EC15E3">
              <w:rPr>
                <w:sz w:val="27"/>
                <w:szCs w:val="27"/>
                <w:lang w:val="ru-RU"/>
              </w:rPr>
              <w:t>иные не запрещенные законодательством источники:</w:t>
            </w:r>
          </w:p>
          <w:p w:rsidR="001A54DA" w:rsidRPr="00EC15E3" w:rsidRDefault="001A54DA" w:rsidP="00272F20">
            <w:pPr>
              <w:widowControl w:val="0"/>
              <w:autoSpaceDE w:val="0"/>
              <w:autoSpaceDN w:val="0"/>
              <w:adjustRightInd w:val="0"/>
              <w:rPr>
                <w:sz w:val="27"/>
                <w:szCs w:val="27"/>
                <w:lang w:val="ru-RU"/>
              </w:rPr>
            </w:pPr>
            <w:r w:rsidRPr="00EC15E3">
              <w:rPr>
                <w:sz w:val="27"/>
                <w:szCs w:val="27"/>
                <w:lang w:val="ru-RU"/>
              </w:rPr>
              <w:t xml:space="preserve">федеральный бюджет </w:t>
            </w:r>
          </w:p>
          <w:p w:rsidR="001A54DA" w:rsidRPr="00EC15E3" w:rsidRDefault="001A54DA" w:rsidP="00272F20">
            <w:pPr>
              <w:widowControl w:val="0"/>
              <w:autoSpaceDE w:val="0"/>
              <w:autoSpaceDN w:val="0"/>
              <w:adjustRightInd w:val="0"/>
              <w:rPr>
                <w:sz w:val="27"/>
                <w:szCs w:val="27"/>
                <w:lang w:val="ru-RU"/>
              </w:rPr>
            </w:pPr>
          </w:p>
        </w:tc>
        <w:tc>
          <w:tcPr>
            <w:tcW w:w="1417"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p>
          <w:p w:rsidR="001A54DA" w:rsidRPr="00EC15E3" w:rsidRDefault="001A54DA" w:rsidP="00272F20">
            <w:pPr>
              <w:widowControl w:val="0"/>
              <w:autoSpaceDE w:val="0"/>
              <w:autoSpaceDN w:val="0"/>
              <w:adjustRightInd w:val="0"/>
              <w:jc w:val="center"/>
              <w:rPr>
                <w:sz w:val="27"/>
                <w:szCs w:val="27"/>
                <w:lang w:val="ru-RU"/>
              </w:rPr>
            </w:pPr>
          </w:p>
          <w:p w:rsidR="001A54DA" w:rsidRPr="00EC15E3" w:rsidRDefault="001A54DA" w:rsidP="00272F20">
            <w:pPr>
              <w:widowControl w:val="0"/>
              <w:autoSpaceDE w:val="0"/>
              <w:autoSpaceDN w:val="0"/>
              <w:adjustRightInd w:val="0"/>
              <w:rPr>
                <w:sz w:val="27"/>
                <w:szCs w:val="27"/>
                <w:lang w:val="ru-RU"/>
              </w:rPr>
            </w:pPr>
          </w:p>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7000</w:t>
            </w:r>
          </w:p>
        </w:tc>
        <w:tc>
          <w:tcPr>
            <w:tcW w:w="1560"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p>
          <w:p w:rsidR="001A54DA" w:rsidRPr="00EC15E3" w:rsidRDefault="001A54DA" w:rsidP="00272F20">
            <w:pPr>
              <w:widowControl w:val="0"/>
              <w:autoSpaceDE w:val="0"/>
              <w:autoSpaceDN w:val="0"/>
              <w:adjustRightInd w:val="0"/>
              <w:rPr>
                <w:sz w:val="27"/>
                <w:szCs w:val="27"/>
                <w:lang w:val="ru-RU"/>
              </w:rPr>
            </w:pPr>
          </w:p>
          <w:p w:rsidR="001A54DA" w:rsidRPr="00EC15E3" w:rsidRDefault="001A54DA" w:rsidP="00272F20">
            <w:pPr>
              <w:widowControl w:val="0"/>
              <w:autoSpaceDE w:val="0"/>
              <w:autoSpaceDN w:val="0"/>
              <w:adjustRightInd w:val="0"/>
              <w:jc w:val="center"/>
              <w:rPr>
                <w:sz w:val="27"/>
                <w:szCs w:val="27"/>
                <w:lang w:val="ru-RU"/>
              </w:rPr>
            </w:pPr>
          </w:p>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5050,4</w:t>
            </w:r>
          </w:p>
        </w:tc>
        <w:tc>
          <w:tcPr>
            <w:tcW w:w="1559"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p>
          <w:p w:rsidR="001A54DA" w:rsidRPr="00EC15E3" w:rsidRDefault="001A54DA" w:rsidP="00272F20">
            <w:pPr>
              <w:widowControl w:val="0"/>
              <w:autoSpaceDE w:val="0"/>
              <w:autoSpaceDN w:val="0"/>
              <w:adjustRightInd w:val="0"/>
              <w:rPr>
                <w:sz w:val="27"/>
                <w:szCs w:val="27"/>
                <w:lang w:val="ru-RU"/>
              </w:rPr>
            </w:pPr>
          </w:p>
          <w:p w:rsidR="001A54DA" w:rsidRPr="00EC15E3" w:rsidRDefault="001A54DA" w:rsidP="00272F20">
            <w:pPr>
              <w:widowControl w:val="0"/>
              <w:autoSpaceDE w:val="0"/>
              <w:autoSpaceDN w:val="0"/>
              <w:adjustRightInd w:val="0"/>
              <w:jc w:val="center"/>
              <w:rPr>
                <w:sz w:val="27"/>
                <w:szCs w:val="27"/>
                <w:lang w:val="ru-RU"/>
              </w:rPr>
            </w:pPr>
          </w:p>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0</w:t>
            </w:r>
          </w:p>
        </w:tc>
        <w:tc>
          <w:tcPr>
            <w:tcW w:w="1559"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p>
          <w:p w:rsidR="001A54DA" w:rsidRPr="00EC15E3" w:rsidRDefault="001A54DA" w:rsidP="00272F20">
            <w:pPr>
              <w:widowControl w:val="0"/>
              <w:autoSpaceDE w:val="0"/>
              <w:autoSpaceDN w:val="0"/>
              <w:adjustRightInd w:val="0"/>
              <w:rPr>
                <w:sz w:val="27"/>
                <w:szCs w:val="27"/>
                <w:lang w:val="ru-RU"/>
              </w:rPr>
            </w:pPr>
          </w:p>
          <w:p w:rsidR="001A54DA" w:rsidRPr="00EC15E3" w:rsidRDefault="001A54DA" w:rsidP="00272F20">
            <w:pPr>
              <w:widowControl w:val="0"/>
              <w:autoSpaceDE w:val="0"/>
              <w:autoSpaceDN w:val="0"/>
              <w:adjustRightInd w:val="0"/>
              <w:jc w:val="center"/>
              <w:rPr>
                <w:sz w:val="27"/>
                <w:szCs w:val="27"/>
                <w:lang w:val="ru-RU"/>
              </w:rPr>
            </w:pPr>
          </w:p>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0</w:t>
            </w:r>
          </w:p>
        </w:tc>
        <w:tc>
          <w:tcPr>
            <w:tcW w:w="1701"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rPr>
                <w:sz w:val="27"/>
                <w:szCs w:val="27"/>
                <w:lang w:val="ru-RU"/>
              </w:rPr>
            </w:pPr>
          </w:p>
          <w:p w:rsidR="001A54DA" w:rsidRPr="00EC15E3" w:rsidRDefault="001A54DA" w:rsidP="00272F20">
            <w:pPr>
              <w:widowControl w:val="0"/>
              <w:autoSpaceDE w:val="0"/>
              <w:autoSpaceDN w:val="0"/>
              <w:adjustRightInd w:val="0"/>
              <w:jc w:val="center"/>
              <w:rPr>
                <w:sz w:val="27"/>
                <w:szCs w:val="27"/>
                <w:lang w:val="ru-RU"/>
              </w:rPr>
            </w:pPr>
          </w:p>
          <w:p w:rsidR="001A54DA" w:rsidRPr="00EC15E3" w:rsidRDefault="001A54DA" w:rsidP="00272F20">
            <w:pPr>
              <w:widowControl w:val="0"/>
              <w:autoSpaceDE w:val="0"/>
              <w:autoSpaceDN w:val="0"/>
              <w:adjustRightInd w:val="0"/>
              <w:jc w:val="center"/>
              <w:rPr>
                <w:sz w:val="27"/>
                <w:szCs w:val="27"/>
                <w:lang w:val="ru-RU"/>
              </w:rPr>
            </w:pPr>
          </w:p>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0</w:t>
            </w:r>
          </w:p>
        </w:tc>
      </w:tr>
      <w:tr w:rsidR="001A54DA" w:rsidRPr="00EC15E3" w:rsidTr="00272F20">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gridAfter w:val="2"/>
          <w:wAfter w:w="2554" w:type="dxa"/>
          <w:tblCellSpacing w:w="5" w:type="nil"/>
        </w:trPr>
        <w:tc>
          <w:tcPr>
            <w:tcW w:w="710" w:type="dxa"/>
            <w:vMerge w:val="restart"/>
            <w:tcBorders>
              <w:top w:val="single" w:sz="4" w:space="0" w:color="auto"/>
              <w:left w:val="single" w:sz="4" w:space="0" w:color="auto"/>
              <w:right w:val="single" w:sz="4" w:space="0" w:color="auto"/>
            </w:tcBorders>
          </w:tcPr>
          <w:p w:rsidR="001A54DA" w:rsidRPr="00EC15E3" w:rsidRDefault="001A54DA" w:rsidP="00272F20">
            <w:pPr>
              <w:ind w:left="-75" w:right="-75"/>
              <w:jc w:val="center"/>
              <w:rPr>
                <w:bCs/>
                <w:spacing w:val="-20"/>
                <w:sz w:val="27"/>
                <w:szCs w:val="27"/>
                <w:lang w:val="ru-RU"/>
              </w:rPr>
            </w:pPr>
            <w:r w:rsidRPr="00EC15E3">
              <w:rPr>
                <w:spacing w:val="-24"/>
                <w:sz w:val="27"/>
                <w:szCs w:val="27"/>
                <w:lang w:val="ru-RU"/>
              </w:rPr>
              <w:t>2.8.2</w:t>
            </w:r>
          </w:p>
        </w:tc>
        <w:tc>
          <w:tcPr>
            <w:tcW w:w="3827" w:type="dxa"/>
            <w:vMerge w:val="restart"/>
            <w:tcBorders>
              <w:top w:val="single" w:sz="4" w:space="0" w:color="auto"/>
              <w:left w:val="single" w:sz="4" w:space="0" w:color="auto"/>
              <w:bottom w:val="single" w:sz="4" w:space="0" w:color="auto"/>
              <w:right w:val="single" w:sz="4" w:space="0" w:color="auto"/>
            </w:tcBorders>
          </w:tcPr>
          <w:p w:rsidR="001A54DA" w:rsidRPr="00EC15E3" w:rsidRDefault="001A54DA" w:rsidP="00272F20">
            <w:pPr>
              <w:autoSpaceDE w:val="0"/>
              <w:autoSpaceDN w:val="0"/>
              <w:adjustRightInd w:val="0"/>
              <w:rPr>
                <w:bCs/>
                <w:sz w:val="27"/>
                <w:szCs w:val="27"/>
                <w:lang w:val="ru-RU"/>
              </w:rPr>
            </w:pPr>
            <w:r w:rsidRPr="00EC15E3">
              <w:rPr>
                <w:bCs/>
                <w:sz w:val="27"/>
                <w:szCs w:val="27"/>
                <w:lang w:val="ru-RU"/>
              </w:rPr>
              <w:t>Консолидация ресурсов бизнеса, государства и образовательных организаций в развитии региональной системы профессионального образования</w:t>
            </w:r>
          </w:p>
          <w:p w:rsidR="001A54DA" w:rsidRPr="00EC15E3" w:rsidRDefault="001A54DA" w:rsidP="00272F20">
            <w:pPr>
              <w:autoSpaceDE w:val="0"/>
              <w:autoSpaceDN w:val="0"/>
              <w:adjustRightInd w:val="0"/>
              <w:rPr>
                <w:bCs/>
                <w:sz w:val="27"/>
                <w:szCs w:val="27"/>
                <w:lang w:val="ru-RU"/>
              </w:rPr>
            </w:pPr>
          </w:p>
          <w:p w:rsidR="001A54DA" w:rsidRPr="00EC15E3" w:rsidRDefault="001A54DA" w:rsidP="00272F20">
            <w:pPr>
              <w:autoSpaceDE w:val="0"/>
              <w:autoSpaceDN w:val="0"/>
              <w:adjustRightInd w:val="0"/>
              <w:rPr>
                <w:bCs/>
                <w:sz w:val="27"/>
                <w:szCs w:val="27"/>
                <w:lang w:val="ru-RU"/>
              </w:rPr>
            </w:pPr>
          </w:p>
          <w:p w:rsidR="001A54DA" w:rsidRPr="00EC15E3" w:rsidRDefault="001A54DA" w:rsidP="00272F20">
            <w:pPr>
              <w:autoSpaceDE w:val="0"/>
              <w:autoSpaceDN w:val="0"/>
              <w:adjustRightInd w:val="0"/>
              <w:rPr>
                <w:bCs/>
                <w:sz w:val="27"/>
                <w:szCs w:val="27"/>
                <w:lang w:val="ru-RU"/>
              </w:rPr>
            </w:pPr>
          </w:p>
          <w:p w:rsidR="001A54DA" w:rsidRPr="00EC15E3" w:rsidRDefault="001A54DA" w:rsidP="00272F20">
            <w:pPr>
              <w:autoSpaceDE w:val="0"/>
              <w:autoSpaceDN w:val="0"/>
              <w:adjustRightInd w:val="0"/>
              <w:rPr>
                <w:bCs/>
                <w:sz w:val="27"/>
                <w:szCs w:val="27"/>
                <w:lang w:val="ru-RU"/>
              </w:rPr>
            </w:pPr>
          </w:p>
        </w:tc>
        <w:tc>
          <w:tcPr>
            <w:tcW w:w="2835"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rPr>
                <w:sz w:val="27"/>
                <w:szCs w:val="27"/>
                <w:lang w:val="ru-RU"/>
              </w:rPr>
            </w:pPr>
            <w:r w:rsidRPr="00EC15E3">
              <w:rPr>
                <w:sz w:val="27"/>
                <w:szCs w:val="27"/>
                <w:lang w:val="ru-RU"/>
              </w:rPr>
              <w:t xml:space="preserve">Всего </w:t>
            </w:r>
          </w:p>
        </w:tc>
        <w:tc>
          <w:tcPr>
            <w:tcW w:w="1417"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43573,3</w:t>
            </w:r>
          </w:p>
        </w:tc>
        <w:tc>
          <w:tcPr>
            <w:tcW w:w="1560"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67030,9</w:t>
            </w:r>
          </w:p>
        </w:tc>
        <w:tc>
          <w:tcPr>
            <w:tcW w:w="1559"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0</w:t>
            </w:r>
          </w:p>
        </w:tc>
        <w:tc>
          <w:tcPr>
            <w:tcW w:w="1559"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0</w:t>
            </w:r>
          </w:p>
        </w:tc>
        <w:tc>
          <w:tcPr>
            <w:tcW w:w="1701"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0</w:t>
            </w:r>
          </w:p>
        </w:tc>
      </w:tr>
      <w:tr w:rsidR="001A54DA" w:rsidRPr="00EC15E3" w:rsidTr="00272F20">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gridAfter w:val="2"/>
          <w:wAfter w:w="2554" w:type="dxa"/>
          <w:tblCellSpacing w:w="5" w:type="nil"/>
        </w:trPr>
        <w:tc>
          <w:tcPr>
            <w:tcW w:w="710" w:type="dxa"/>
            <w:vMerge/>
            <w:tcBorders>
              <w:left w:val="single" w:sz="4" w:space="0" w:color="auto"/>
              <w:right w:val="single" w:sz="4" w:space="0" w:color="auto"/>
            </w:tcBorders>
          </w:tcPr>
          <w:p w:rsidR="001A54DA" w:rsidRPr="00EC15E3" w:rsidRDefault="001A54DA" w:rsidP="00272F20">
            <w:pPr>
              <w:autoSpaceDE w:val="0"/>
              <w:autoSpaceDN w:val="0"/>
              <w:adjustRightInd w:val="0"/>
              <w:ind w:firstLine="708"/>
              <w:jc w:val="center"/>
              <w:rPr>
                <w:bCs/>
                <w:sz w:val="27"/>
                <w:szCs w:val="27"/>
                <w:lang w:val="ru-RU"/>
              </w:rPr>
            </w:pPr>
          </w:p>
        </w:tc>
        <w:tc>
          <w:tcPr>
            <w:tcW w:w="3827" w:type="dxa"/>
            <w:vMerge/>
            <w:tcBorders>
              <w:top w:val="single" w:sz="4" w:space="0" w:color="auto"/>
              <w:left w:val="single" w:sz="4" w:space="0" w:color="auto"/>
              <w:bottom w:val="single" w:sz="4" w:space="0" w:color="auto"/>
              <w:right w:val="single" w:sz="4" w:space="0" w:color="auto"/>
            </w:tcBorders>
          </w:tcPr>
          <w:p w:rsidR="001A54DA" w:rsidRPr="00EC15E3" w:rsidRDefault="001A54DA" w:rsidP="00272F20">
            <w:pPr>
              <w:autoSpaceDE w:val="0"/>
              <w:autoSpaceDN w:val="0"/>
              <w:adjustRightInd w:val="0"/>
              <w:ind w:firstLine="708"/>
              <w:rPr>
                <w:bCs/>
                <w:sz w:val="27"/>
                <w:szCs w:val="27"/>
                <w:lang w:val="ru-RU"/>
              </w:rPr>
            </w:pPr>
          </w:p>
        </w:tc>
        <w:tc>
          <w:tcPr>
            <w:tcW w:w="2835" w:type="dxa"/>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rPr>
                <w:sz w:val="27"/>
                <w:szCs w:val="27"/>
                <w:lang w:val="ru-RU"/>
              </w:rPr>
            </w:pPr>
            <w:r w:rsidRPr="00EC15E3">
              <w:rPr>
                <w:sz w:val="27"/>
                <w:szCs w:val="27"/>
                <w:lang w:val="ru-RU"/>
              </w:rPr>
              <w:t xml:space="preserve">областной бюджет </w:t>
            </w:r>
          </w:p>
        </w:tc>
        <w:tc>
          <w:tcPr>
            <w:tcW w:w="1417" w:type="dxa"/>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0</w:t>
            </w:r>
          </w:p>
        </w:tc>
        <w:tc>
          <w:tcPr>
            <w:tcW w:w="1560" w:type="dxa"/>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0</w:t>
            </w:r>
          </w:p>
        </w:tc>
        <w:tc>
          <w:tcPr>
            <w:tcW w:w="1559" w:type="dxa"/>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0</w:t>
            </w:r>
          </w:p>
        </w:tc>
        <w:tc>
          <w:tcPr>
            <w:tcW w:w="1559" w:type="dxa"/>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0</w:t>
            </w:r>
          </w:p>
        </w:tc>
        <w:tc>
          <w:tcPr>
            <w:tcW w:w="1701" w:type="dxa"/>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0</w:t>
            </w:r>
          </w:p>
        </w:tc>
      </w:tr>
      <w:tr w:rsidR="001A54DA" w:rsidRPr="00EC15E3" w:rsidTr="00272F20">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gridAfter w:val="2"/>
          <w:wAfter w:w="2554" w:type="dxa"/>
          <w:tblCellSpacing w:w="5" w:type="nil"/>
        </w:trPr>
        <w:tc>
          <w:tcPr>
            <w:tcW w:w="710" w:type="dxa"/>
            <w:vMerge/>
            <w:tcBorders>
              <w:left w:val="single" w:sz="4" w:space="0" w:color="auto"/>
              <w:bottom w:val="single" w:sz="4" w:space="0" w:color="auto"/>
              <w:right w:val="single" w:sz="4" w:space="0" w:color="auto"/>
            </w:tcBorders>
          </w:tcPr>
          <w:p w:rsidR="001A54DA" w:rsidRPr="00EC15E3" w:rsidRDefault="001A54DA" w:rsidP="00272F20">
            <w:pPr>
              <w:autoSpaceDE w:val="0"/>
              <w:autoSpaceDN w:val="0"/>
              <w:adjustRightInd w:val="0"/>
              <w:ind w:firstLine="708"/>
              <w:jc w:val="center"/>
              <w:rPr>
                <w:bCs/>
                <w:sz w:val="27"/>
                <w:szCs w:val="27"/>
                <w:lang w:val="ru-RU"/>
              </w:rPr>
            </w:pPr>
          </w:p>
        </w:tc>
        <w:tc>
          <w:tcPr>
            <w:tcW w:w="3827" w:type="dxa"/>
            <w:vMerge/>
            <w:tcBorders>
              <w:top w:val="single" w:sz="4" w:space="0" w:color="auto"/>
              <w:left w:val="single" w:sz="4" w:space="0" w:color="auto"/>
              <w:bottom w:val="single" w:sz="4" w:space="0" w:color="auto"/>
              <w:right w:val="single" w:sz="4" w:space="0" w:color="auto"/>
            </w:tcBorders>
          </w:tcPr>
          <w:p w:rsidR="001A54DA" w:rsidRPr="00EC15E3" w:rsidRDefault="001A54DA" w:rsidP="00272F20">
            <w:pPr>
              <w:autoSpaceDE w:val="0"/>
              <w:autoSpaceDN w:val="0"/>
              <w:adjustRightInd w:val="0"/>
              <w:ind w:firstLine="708"/>
              <w:rPr>
                <w:bCs/>
                <w:sz w:val="27"/>
                <w:szCs w:val="27"/>
                <w:lang w:val="ru-RU"/>
              </w:rPr>
            </w:pPr>
          </w:p>
        </w:tc>
        <w:tc>
          <w:tcPr>
            <w:tcW w:w="2835" w:type="dxa"/>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rPr>
                <w:sz w:val="27"/>
                <w:szCs w:val="27"/>
                <w:lang w:val="ru-RU"/>
              </w:rPr>
            </w:pPr>
            <w:r w:rsidRPr="00EC15E3">
              <w:rPr>
                <w:sz w:val="27"/>
                <w:szCs w:val="27"/>
                <w:lang w:val="ru-RU"/>
              </w:rPr>
              <w:t>иные не запрещенные законодательством источники:</w:t>
            </w:r>
          </w:p>
          <w:p w:rsidR="001A54DA" w:rsidRPr="00EC15E3" w:rsidRDefault="001A54DA" w:rsidP="00272F20">
            <w:pPr>
              <w:widowControl w:val="0"/>
              <w:autoSpaceDE w:val="0"/>
              <w:autoSpaceDN w:val="0"/>
              <w:adjustRightInd w:val="0"/>
              <w:rPr>
                <w:sz w:val="27"/>
                <w:szCs w:val="27"/>
                <w:lang w:val="ru-RU"/>
              </w:rPr>
            </w:pPr>
            <w:r w:rsidRPr="00EC15E3">
              <w:rPr>
                <w:sz w:val="27"/>
                <w:szCs w:val="27"/>
                <w:lang w:val="ru-RU"/>
              </w:rPr>
              <w:t xml:space="preserve">федеральный бюджет </w:t>
            </w:r>
          </w:p>
          <w:p w:rsidR="001A54DA" w:rsidRPr="00EC15E3" w:rsidRDefault="001A54DA" w:rsidP="00272F20">
            <w:pPr>
              <w:widowControl w:val="0"/>
              <w:autoSpaceDE w:val="0"/>
              <w:autoSpaceDN w:val="0"/>
              <w:adjustRightInd w:val="0"/>
              <w:rPr>
                <w:sz w:val="16"/>
                <w:szCs w:val="16"/>
                <w:lang w:val="ru-RU"/>
              </w:rPr>
            </w:pPr>
          </w:p>
          <w:p w:rsidR="001A54DA" w:rsidRPr="00EC15E3" w:rsidRDefault="001A54DA" w:rsidP="00272F20">
            <w:pPr>
              <w:widowControl w:val="0"/>
              <w:autoSpaceDE w:val="0"/>
              <w:autoSpaceDN w:val="0"/>
              <w:adjustRightInd w:val="0"/>
              <w:rPr>
                <w:sz w:val="27"/>
                <w:szCs w:val="27"/>
                <w:lang w:val="ru-RU"/>
              </w:rPr>
            </w:pPr>
            <w:r w:rsidRPr="00EC15E3">
              <w:rPr>
                <w:sz w:val="27"/>
                <w:szCs w:val="27"/>
                <w:lang w:val="ru-RU"/>
              </w:rPr>
              <w:t>средства юридических и физических лиц</w:t>
            </w:r>
          </w:p>
          <w:p w:rsidR="001A54DA" w:rsidRPr="00EC15E3" w:rsidRDefault="001A54DA" w:rsidP="00272F20">
            <w:pPr>
              <w:widowControl w:val="0"/>
              <w:autoSpaceDE w:val="0"/>
              <w:autoSpaceDN w:val="0"/>
              <w:adjustRightInd w:val="0"/>
              <w:rPr>
                <w:sz w:val="27"/>
                <w:szCs w:val="27"/>
                <w:lang w:val="ru-RU"/>
              </w:rPr>
            </w:pPr>
          </w:p>
        </w:tc>
        <w:tc>
          <w:tcPr>
            <w:tcW w:w="1417" w:type="dxa"/>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p>
          <w:p w:rsidR="001A54DA" w:rsidRPr="00EC15E3" w:rsidRDefault="001A54DA" w:rsidP="00272F20">
            <w:pPr>
              <w:widowControl w:val="0"/>
              <w:autoSpaceDE w:val="0"/>
              <w:autoSpaceDN w:val="0"/>
              <w:adjustRightInd w:val="0"/>
              <w:jc w:val="center"/>
              <w:rPr>
                <w:sz w:val="27"/>
                <w:szCs w:val="27"/>
                <w:lang w:val="ru-RU"/>
              </w:rPr>
            </w:pPr>
          </w:p>
          <w:p w:rsidR="001A54DA" w:rsidRPr="00EC15E3" w:rsidRDefault="001A54DA" w:rsidP="00272F20">
            <w:pPr>
              <w:widowControl w:val="0"/>
              <w:autoSpaceDE w:val="0"/>
              <w:autoSpaceDN w:val="0"/>
              <w:adjustRightInd w:val="0"/>
              <w:rPr>
                <w:sz w:val="27"/>
                <w:szCs w:val="27"/>
                <w:lang w:val="ru-RU"/>
              </w:rPr>
            </w:pPr>
          </w:p>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20000</w:t>
            </w:r>
          </w:p>
          <w:p w:rsidR="001A54DA" w:rsidRPr="00EC15E3" w:rsidRDefault="001A54DA" w:rsidP="00272F20">
            <w:pPr>
              <w:widowControl w:val="0"/>
              <w:autoSpaceDE w:val="0"/>
              <w:autoSpaceDN w:val="0"/>
              <w:adjustRightInd w:val="0"/>
              <w:jc w:val="center"/>
              <w:rPr>
                <w:sz w:val="27"/>
                <w:szCs w:val="27"/>
                <w:lang w:val="ru-RU"/>
              </w:rPr>
            </w:pPr>
          </w:p>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23573,3</w:t>
            </w:r>
          </w:p>
        </w:tc>
        <w:tc>
          <w:tcPr>
            <w:tcW w:w="1560" w:type="dxa"/>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p>
          <w:p w:rsidR="001A54DA" w:rsidRPr="00EC15E3" w:rsidRDefault="001A54DA" w:rsidP="00272F20">
            <w:pPr>
              <w:widowControl w:val="0"/>
              <w:autoSpaceDE w:val="0"/>
              <w:autoSpaceDN w:val="0"/>
              <w:adjustRightInd w:val="0"/>
              <w:jc w:val="center"/>
              <w:rPr>
                <w:sz w:val="27"/>
                <w:szCs w:val="27"/>
                <w:lang w:val="ru-RU"/>
              </w:rPr>
            </w:pPr>
          </w:p>
          <w:p w:rsidR="001A54DA" w:rsidRPr="00EC15E3" w:rsidRDefault="001A54DA" w:rsidP="00272F20">
            <w:pPr>
              <w:widowControl w:val="0"/>
              <w:autoSpaceDE w:val="0"/>
              <w:autoSpaceDN w:val="0"/>
              <w:adjustRightInd w:val="0"/>
              <w:jc w:val="center"/>
              <w:rPr>
                <w:sz w:val="27"/>
                <w:szCs w:val="27"/>
                <w:lang w:val="ru-RU"/>
              </w:rPr>
            </w:pPr>
          </w:p>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23556,9</w:t>
            </w:r>
          </w:p>
          <w:p w:rsidR="001A54DA" w:rsidRPr="00EC15E3" w:rsidRDefault="001A54DA" w:rsidP="00272F20">
            <w:pPr>
              <w:widowControl w:val="0"/>
              <w:autoSpaceDE w:val="0"/>
              <w:autoSpaceDN w:val="0"/>
              <w:adjustRightInd w:val="0"/>
              <w:jc w:val="center"/>
              <w:rPr>
                <w:sz w:val="27"/>
                <w:szCs w:val="27"/>
                <w:lang w:val="ru-RU"/>
              </w:rPr>
            </w:pPr>
          </w:p>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43474</w:t>
            </w:r>
          </w:p>
        </w:tc>
        <w:tc>
          <w:tcPr>
            <w:tcW w:w="1559" w:type="dxa"/>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p>
          <w:p w:rsidR="001A54DA" w:rsidRPr="00EC15E3" w:rsidRDefault="001A54DA" w:rsidP="00272F20">
            <w:pPr>
              <w:widowControl w:val="0"/>
              <w:autoSpaceDE w:val="0"/>
              <w:autoSpaceDN w:val="0"/>
              <w:adjustRightInd w:val="0"/>
              <w:jc w:val="center"/>
              <w:rPr>
                <w:sz w:val="27"/>
                <w:szCs w:val="27"/>
                <w:lang w:val="ru-RU"/>
              </w:rPr>
            </w:pPr>
          </w:p>
          <w:p w:rsidR="001A54DA" w:rsidRPr="00EC15E3" w:rsidRDefault="001A54DA" w:rsidP="00272F20">
            <w:pPr>
              <w:widowControl w:val="0"/>
              <w:autoSpaceDE w:val="0"/>
              <w:autoSpaceDN w:val="0"/>
              <w:adjustRightInd w:val="0"/>
              <w:jc w:val="center"/>
              <w:rPr>
                <w:sz w:val="27"/>
                <w:szCs w:val="27"/>
                <w:lang w:val="ru-RU"/>
              </w:rPr>
            </w:pPr>
          </w:p>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0</w:t>
            </w:r>
          </w:p>
          <w:p w:rsidR="001A54DA" w:rsidRPr="00EC15E3" w:rsidRDefault="001A54DA" w:rsidP="00272F20">
            <w:pPr>
              <w:widowControl w:val="0"/>
              <w:autoSpaceDE w:val="0"/>
              <w:autoSpaceDN w:val="0"/>
              <w:adjustRightInd w:val="0"/>
              <w:jc w:val="center"/>
              <w:rPr>
                <w:sz w:val="27"/>
                <w:szCs w:val="27"/>
                <w:lang w:val="ru-RU"/>
              </w:rPr>
            </w:pPr>
          </w:p>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0</w:t>
            </w:r>
          </w:p>
        </w:tc>
        <w:tc>
          <w:tcPr>
            <w:tcW w:w="1559" w:type="dxa"/>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p>
          <w:p w:rsidR="001A54DA" w:rsidRPr="00EC15E3" w:rsidRDefault="001A54DA" w:rsidP="00272F20">
            <w:pPr>
              <w:widowControl w:val="0"/>
              <w:autoSpaceDE w:val="0"/>
              <w:autoSpaceDN w:val="0"/>
              <w:adjustRightInd w:val="0"/>
              <w:jc w:val="center"/>
              <w:rPr>
                <w:sz w:val="27"/>
                <w:szCs w:val="27"/>
                <w:lang w:val="ru-RU"/>
              </w:rPr>
            </w:pPr>
          </w:p>
          <w:p w:rsidR="001A54DA" w:rsidRPr="00EC15E3" w:rsidRDefault="001A54DA" w:rsidP="00272F20">
            <w:pPr>
              <w:widowControl w:val="0"/>
              <w:autoSpaceDE w:val="0"/>
              <w:autoSpaceDN w:val="0"/>
              <w:adjustRightInd w:val="0"/>
              <w:jc w:val="center"/>
              <w:rPr>
                <w:sz w:val="27"/>
                <w:szCs w:val="27"/>
                <w:lang w:val="ru-RU"/>
              </w:rPr>
            </w:pPr>
          </w:p>
          <w:p w:rsidR="001A54DA" w:rsidRPr="00EC15E3" w:rsidRDefault="001A54DA" w:rsidP="00272F20">
            <w:pPr>
              <w:widowControl w:val="0"/>
              <w:tabs>
                <w:tab w:val="left" w:pos="589"/>
                <w:tab w:val="center" w:pos="704"/>
              </w:tabs>
              <w:autoSpaceDE w:val="0"/>
              <w:autoSpaceDN w:val="0"/>
              <w:adjustRightInd w:val="0"/>
              <w:rPr>
                <w:sz w:val="27"/>
                <w:szCs w:val="27"/>
                <w:lang w:val="ru-RU"/>
              </w:rPr>
            </w:pPr>
            <w:r w:rsidRPr="00EC15E3">
              <w:rPr>
                <w:sz w:val="27"/>
                <w:szCs w:val="27"/>
                <w:lang w:val="ru-RU"/>
              </w:rPr>
              <w:tab/>
            </w:r>
            <w:r w:rsidRPr="00EC15E3">
              <w:rPr>
                <w:sz w:val="27"/>
                <w:szCs w:val="27"/>
                <w:lang w:val="ru-RU"/>
              </w:rPr>
              <w:tab/>
              <w:t>0</w:t>
            </w:r>
          </w:p>
          <w:p w:rsidR="001A54DA" w:rsidRPr="00EC15E3" w:rsidRDefault="001A54DA" w:rsidP="00272F20">
            <w:pPr>
              <w:widowControl w:val="0"/>
              <w:autoSpaceDE w:val="0"/>
              <w:autoSpaceDN w:val="0"/>
              <w:adjustRightInd w:val="0"/>
              <w:jc w:val="center"/>
              <w:rPr>
                <w:sz w:val="27"/>
                <w:szCs w:val="27"/>
                <w:lang w:val="ru-RU"/>
              </w:rPr>
            </w:pPr>
          </w:p>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0</w:t>
            </w:r>
          </w:p>
        </w:tc>
        <w:tc>
          <w:tcPr>
            <w:tcW w:w="1701" w:type="dxa"/>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p>
          <w:p w:rsidR="001A54DA" w:rsidRPr="00EC15E3" w:rsidRDefault="001A54DA" w:rsidP="00272F20">
            <w:pPr>
              <w:widowControl w:val="0"/>
              <w:autoSpaceDE w:val="0"/>
              <w:autoSpaceDN w:val="0"/>
              <w:adjustRightInd w:val="0"/>
              <w:jc w:val="center"/>
              <w:rPr>
                <w:sz w:val="27"/>
                <w:szCs w:val="27"/>
                <w:lang w:val="ru-RU"/>
              </w:rPr>
            </w:pPr>
          </w:p>
          <w:p w:rsidR="001A54DA" w:rsidRPr="00EC15E3" w:rsidRDefault="001A54DA" w:rsidP="00272F20">
            <w:pPr>
              <w:widowControl w:val="0"/>
              <w:autoSpaceDE w:val="0"/>
              <w:autoSpaceDN w:val="0"/>
              <w:adjustRightInd w:val="0"/>
              <w:jc w:val="center"/>
              <w:rPr>
                <w:sz w:val="27"/>
                <w:szCs w:val="27"/>
                <w:lang w:val="ru-RU"/>
              </w:rPr>
            </w:pPr>
          </w:p>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0</w:t>
            </w:r>
          </w:p>
          <w:p w:rsidR="001A54DA" w:rsidRPr="00EC15E3" w:rsidRDefault="001A54DA" w:rsidP="00272F20">
            <w:pPr>
              <w:widowControl w:val="0"/>
              <w:autoSpaceDE w:val="0"/>
              <w:autoSpaceDN w:val="0"/>
              <w:adjustRightInd w:val="0"/>
              <w:jc w:val="center"/>
              <w:rPr>
                <w:sz w:val="27"/>
                <w:szCs w:val="27"/>
                <w:lang w:val="ru-RU"/>
              </w:rPr>
            </w:pPr>
          </w:p>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0</w:t>
            </w:r>
          </w:p>
        </w:tc>
      </w:tr>
      <w:tr w:rsidR="001A54DA" w:rsidRPr="00EC15E3" w:rsidTr="00272F20">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gridAfter w:val="2"/>
          <w:wAfter w:w="2554" w:type="dxa"/>
          <w:tblCellSpacing w:w="5" w:type="nil"/>
        </w:trPr>
        <w:tc>
          <w:tcPr>
            <w:tcW w:w="710" w:type="dxa"/>
            <w:vMerge w:val="restart"/>
            <w:tcBorders>
              <w:top w:val="single" w:sz="4" w:space="0" w:color="auto"/>
              <w:left w:val="single" w:sz="4" w:space="0" w:color="auto"/>
              <w:right w:val="single" w:sz="4" w:space="0" w:color="auto"/>
            </w:tcBorders>
          </w:tcPr>
          <w:p w:rsidR="001A54DA" w:rsidRPr="00EC15E3" w:rsidRDefault="001A54DA" w:rsidP="00272F20">
            <w:pPr>
              <w:ind w:left="-75" w:right="-75"/>
              <w:jc w:val="center"/>
              <w:rPr>
                <w:spacing w:val="-24"/>
                <w:sz w:val="27"/>
                <w:szCs w:val="27"/>
                <w:lang w:val="ru-RU"/>
              </w:rPr>
            </w:pPr>
            <w:r w:rsidRPr="00EC15E3">
              <w:rPr>
                <w:spacing w:val="-24"/>
                <w:sz w:val="27"/>
                <w:szCs w:val="27"/>
                <w:lang w:val="ru-RU"/>
              </w:rPr>
              <w:t>2.8.3</w:t>
            </w:r>
          </w:p>
        </w:tc>
        <w:tc>
          <w:tcPr>
            <w:tcW w:w="3827" w:type="dxa"/>
            <w:vMerge w:val="restart"/>
            <w:tcBorders>
              <w:top w:val="single" w:sz="4" w:space="0" w:color="auto"/>
              <w:left w:val="single" w:sz="4" w:space="0" w:color="auto"/>
              <w:bottom w:val="single" w:sz="4" w:space="0" w:color="auto"/>
              <w:right w:val="single" w:sz="4" w:space="0" w:color="auto"/>
            </w:tcBorders>
          </w:tcPr>
          <w:p w:rsidR="001A54DA" w:rsidRPr="00EC15E3" w:rsidRDefault="001A54DA" w:rsidP="00272F20">
            <w:pPr>
              <w:autoSpaceDE w:val="0"/>
              <w:autoSpaceDN w:val="0"/>
              <w:adjustRightInd w:val="0"/>
              <w:rPr>
                <w:bCs/>
                <w:sz w:val="27"/>
                <w:szCs w:val="27"/>
                <w:lang w:val="ru-RU"/>
              </w:rPr>
            </w:pPr>
            <w:r w:rsidRPr="00EC15E3">
              <w:rPr>
                <w:bCs/>
                <w:sz w:val="27"/>
                <w:szCs w:val="27"/>
                <w:lang w:val="ru-RU"/>
              </w:rPr>
              <w:t xml:space="preserve">Создание и обеспечение широких возможностей для различных категорий населения в приобретении необходимых прикладных квалификаций на протяжении всей трудовой </w:t>
            </w:r>
            <w:r w:rsidR="00FC7A3D" w:rsidRPr="00EC15E3">
              <w:rPr>
                <w:bCs/>
                <w:sz w:val="27"/>
                <w:szCs w:val="27"/>
                <w:lang w:val="ru-RU"/>
              </w:rPr>
              <w:t>д</w:t>
            </w:r>
            <w:r w:rsidRPr="00EC15E3">
              <w:rPr>
                <w:bCs/>
                <w:sz w:val="27"/>
                <w:szCs w:val="27"/>
                <w:lang w:val="ru-RU"/>
              </w:rPr>
              <w:t>еятельности</w:t>
            </w:r>
          </w:p>
          <w:p w:rsidR="007045E3" w:rsidRPr="00EC15E3" w:rsidRDefault="007045E3" w:rsidP="00272F20">
            <w:pPr>
              <w:autoSpaceDE w:val="0"/>
              <w:autoSpaceDN w:val="0"/>
              <w:adjustRightInd w:val="0"/>
              <w:rPr>
                <w:bCs/>
                <w:sz w:val="27"/>
                <w:szCs w:val="27"/>
                <w:lang w:val="ru-RU"/>
              </w:rPr>
            </w:pPr>
          </w:p>
          <w:p w:rsidR="00FC7A3D" w:rsidRPr="00EC15E3" w:rsidRDefault="00FC7A3D" w:rsidP="00272F20">
            <w:pPr>
              <w:autoSpaceDE w:val="0"/>
              <w:autoSpaceDN w:val="0"/>
              <w:adjustRightInd w:val="0"/>
              <w:rPr>
                <w:bCs/>
                <w:sz w:val="27"/>
                <w:szCs w:val="27"/>
                <w:lang w:val="ru-RU"/>
              </w:rPr>
            </w:pPr>
          </w:p>
          <w:p w:rsidR="007045E3" w:rsidRPr="00EC15E3" w:rsidRDefault="007045E3" w:rsidP="00272F20">
            <w:pPr>
              <w:autoSpaceDE w:val="0"/>
              <w:autoSpaceDN w:val="0"/>
              <w:adjustRightInd w:val="0"/>
              <w:rPr>
                <w:bCs/>
                <w:sz w:val="27"/>
                <w:szCs w:val="27"/>
                <w:lang w:val="ru-RU"/>
              </w:rPr>
            </w:pPr>
          </w:p>
          <w:p w:rsidR="001A54DA" w:rsidRPr="00EC15E3" w:rsidRDefault="001A54DA" w:rsidP="00272F20">
            <w:pPr>
              <w:autoSpaceDE w:val="0"/>
              <w:autoSpaceDN w:val="0"/>
              <w:adjustRightInd w:val="0"/>
              <w:rPr>
                <w:bCs/>
                <w:sz w:val="27"/>
                <w:szCs w:val="27"/>
                <w:lang w:val="ru-RU"/>
              </w:rPr>
            </w:pPr>
          </w:p>
        </w:tc>
        <w:tc>
          <w:tcPr>
            <w:tcW w:w="2835"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rPr>
                <w:sz w:val="27"/>
                <w:szCs w:val="27"/>
                <w:lang w:val="ru-RU"/>
              </w:rPr>
            </w:pPr>
            <w:r w:rsidRPr="00EC15E3">
              <w:rPr>
                <w:sz w:val="27"/>
                <w:szCs w:val="27"/>
                <w:lang w:val="ru-RU"/>
              </w:rPr>
              <w:t xml:space="preserve">Всего </w:t>
            </w:r>
          </w:p>
        </w:tc>
        <w:tc>
          <w:tcPr>
            <w:tcW w:w="1417"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11000</w:t>
            </w:r>
          </w:p>
        </w:tc>
        <w:tc>
          <w:tcPr>
            <w:tcW w:w="1560"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4672,7</w:t>
            </w:r>
          </w:p>
        </w:tc>
        <w:tc>
          <w:tcPr>
            <w:tcW w:w="1559"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0</w:t>
            </w:r>
          </w:p>
        </w:tc>
        <w:tc>
          <w:tcPr>
            <w:tcW w:w="1559"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0</w:t>
            </w:r>
          </w:p>
        </w:tc>
        <w:tc>
          <w:tcPr>
            <w:tcW w:w="1701"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0</w:t>
            </w:r>
          </w:p>
        </w:tc>
      </w:tr>
      <w:tr w:rsidR="001A54DA" w:rsidRPr="00EC15E3" w:rsidTr="00272F20">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gridAfter w:val="2"/>
          <w:wAfter w:w="2554" w:type="dxa"/>
          <w:tblCellSpacing w:w="5" w:type="nil"/>
        </w:trPr>
        <w:tc>
          <w:tcPr>
            <w:tcW w:w="710" w:type="dxa"/>
            <w:vMerge/>
            <w:tcBorders>
              <w:left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p>
        </w:tc>
        <w:tc>
          <w:tcPr>
            <w:tcW w:w="3827" w:type="dxa"/>
            <w:vMerge/>
            <w:tcBorders>
              <w:top w:val="single" w:sz="4" w:space="0" w:color="auto"/>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rPr>
                <w:sz w:val="27"/>
                <w:szCs w:val="27"/>
                <w:lang w:val="ru-RU"/>
              </w:rPr>
            </w:pPr>
          </w:p>
        </w:tc>
        <w:tc>
          <w:tcPr>
            <w:tcW w:w="2835" w:type="dxa"/>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rPr>
                <w:sz w:val="27"/>
                <w:szCs w:val="27"/>
                <w:lang w:val="ru-RU"/>
              </w:rPr>
            </w:pPr>
            <w:r w:rsidRPr="00EC15E3">
              <w:rPr>
                <w:sz w:val="27"/>
                <w:szCs w:val="27"/>
                <w:lang w:val="ru-RU"/>
              </w:rPr>
              <w:t xml:space="preserve">областной бюджет </w:t>
            </w:r>
          </w:p>
        </w:tc>
        <w:tc>
          <w:tcPr>
            <w:tcW w:w="1417" w:type="dxa"/>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0</w:t>
            </w:r>
          </w:p>
        </w:tc>
        <w:tc>
          <w:tcPr>
            <w:tcW w:w="1560" w:type="dxa"/>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0</w:t>
            </w:r>
          </w:p>
        </w:tc>
        <w:tc>
          <w:tcPr>
            <w:tcW w:w="1559" w:type="dxa"/>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0</w:t>
            </w:r>
          </w:p>
        </w:tc>
        <w:tc>
          <w:tcPr>
            <w:tcW w:w="1559" w:type="dxa"/>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0</w:t>
            </w:r>
          </w:p>
        </w:tc>
        <w:tc>
          <w:tcPr>
            <w:tcW w:w="1701" w:type="dxa"/>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0</w:t>
            </w:r>
          </w:p>
        </w:tc>
      </w:tr>
      <w:tr w:rsidR="001A54DA" w:rsidRPr="00EC15E3" w:rsidTr="00272F20">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gridAfter w:val="2"/>
          <w:wAfter w:w="2554" w:type="dxa"/>
          <w:trHeight w:val="2291"/>
          <w:tblCellSpacing w:w="5" w:type="nil"/>
        </w:trPr>
        <w:tc>
          <w:tcPr>
            <w:tcW w:w="710" w:type="dxa"/>
            <w:vMerge/>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p>
        </w:tc>
        <w:tc>
          <w:tcPr>
            <w:tcW w:w="3827" w:type="dxa"/>
            <w:vMerge/>
            <w:tcBorders>
              <w:top w:val="single" w:sz="4" w:space="0" w:color="auto"/>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rPr>
                <w:sz w:val="27"/>
                <w:szCs w:val="27"/>
                <w:lang w:val="ru-RU"/>
              </w:rPr>
            </w:pPr>
          </w:p>
        </w:tc>
        <w:tc>
          <w:tcPr>
            <w:tcW w:w="2835" w:type="dxa"/>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rPr>
                <w:sz w:val="27"/>
                <w:szCs w:val="27"/>
                <w:lang w:val="ru-RU"/>
              </w:rPr>
            </w:pPr>
            <w:r w:rsidRPr="00EC15E3">
              <w:rPr>
                <w:sz w:val="27"/>
                <w:szCs w:val="27"/>
                <w:lang w:val="ru-RU"/>
              </w:rPr>
              <w:t>иные не запрещенные законодательством источники:</w:t>
            </w:r>
          </w:p>
          <w:p w:rsidR="001A54DA" w:rsidRPr="00EC15E3" w:rsidRDefault="001A54DA" w:rsidP="00272F20">
            <w:pPr>
              <w:widowControl w:val="0"/>
              <w:autoSpaceDE w:val="0"/>
              <w:autoSpaceDN w:val="0"/>
              <w:adjustRightInd w:val="0"/>
              <w:rPr>
                <w:sz w:val="22"/>
                <w:szCs w:val="22"/>
                <w:lang w:val="ru-RU"/>
              </w:rPr>
            </w:pPr>
          </w:p>
          <w:p w:rsidR="001A54DA" w:rsidRPr="00EC15E3" w:rsidRDefault="001A54DA" w:rsidP="00272F20">
            <w:pPr>
              <w:widowControl w:val="0"/>
              <w:autoSpaceDE w:val="0"/>
              <w:autoSpaceDN w:val="0"/>
              <w:adjustRightInd w:val="0"/>
              <w:rPr>
                <w:sz w:val="27"/>
                <w:szCs w:val="27"/>
                <w:lang w:val="ru-RU"/>
              </w:rPr>
            </w:pPr>
            <w:r w:rsidRPr="00EC15E3">
              <w:rPr>
                <w:sz w:val="27"/>
                <w:szCs w:val="27"/>
                <w:lang w:val="ru-RU"/>
              </w:rPr>
              <w:t xml:space="preserve">федеральный бюджет </w:t>
            </w:r>
          </w:p>
          <w:p w:rsidR="001A54DA" w:rsidRPr="00EC15E3" w:rsidRDefault="001A54DA" w:rsidP="00272F20">
            <w:pPr>
              <w:widowControl w:val="0"/>
              <w:autoSpaceDE w:val="0"/>
              <w:autoSpaceDN w:val="0"/>
              <w:adjustRightInd w:val="0"/>
              <w:rPr>
                <w:lang w:val="ru-RU"/>
              </w:rPr>
            </w:pPr>
          </w:p>
          <w:p w:rsidR="001A54DA" w:rsidRPr="00EC15E3" w:rsidRDefault="001A54DA" w:rsidP="00272F20">
            <w:pPr>
              <w:widowControl w:val="0"/>
              <w:autoSpaceDE w:val="0"/>
              <w:autoSpaceDN w:val="0"/>
              <w:adjustRightInd w:val="0"/>
              <w:rPr>
                <w:sz w:val="27"/>
                <w:szCs w:val="27"/>
                <w:lang w:val="ru-RU"/>
              </w:rPr>
            </w:pPr>
            <w:r w:rsidRPr="00EC15E3">
              <w:rPr>
                <w:sz w:val="27"/>
                <w:szCs w:val="27"/>
                <w:lang w:val="ru-RU"/>
              </w:rPr>
              <w:t>средства юридических и физических лиц</w:t>
            </w:r>
          </w:p>
        </w:tc>
        <w:tc>
          <w:tcPr>
            <w:tcW w:w="1417" w:type="dxa"/>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p>
          <w:p w:rsidR="001A54DA" w:rsidRPr="00EC15E3" w:rsidRDefault="001A54DA" w:rsidP="00272F20">
            <w:pPr>
              <w:widowControl w:val="0"/>
              <w:autoSpaceDE w:val="0"/>
              <w:autoSpaceDN w:val="0"/>
              <w:adjustRightInd w:val="0"/>
              <w:jc w:val="center"/>
              <w:rPr>
                <w:sz w:val="27"/>
                <w:szCs w:val="27"/>
                <w:lang w:val="ru-RU"/>
              </w:rPr>
            </w:pPr>
          </w:p>
          <w:p w:rsidR="001A54DA" w:rsidRPr="00EC15E3" w:rsidRDefault="001A54DA" w:rsidP="00272F20">
            <w:pPr>
              <w:widowControl w:val="0"/>
              <w:autoSpaceDE w:val="0"/>
              <w:autoSpaceDN w:val="0"/>
              <w:adjustRightInd w:val="0"/>
              <w:jc w:val="center"/>
              <w:rPr>
                <w:sz w:val="27"/>
                <w:szCs w:val="27"/>
                <w:lang w:val="ru-RU"/>
              </w:rPr>
            </w:pPr>
          </w:p>
          <w:p w:rsidR="001A54DA" w:rsidRPr="00EC15E3" w:rsidRDefault="001A54DA" w:rsidP="00272F20">
            <w:pPr>
              <w:widowControl w:val="0"/>
              <w:autoSpaceDE w:val="0"/>
              <w:autoSpaceDN w:val="0"/>
              <w:adjustRightInd w:val="0"/>
              <w:jc w:val="center"/>
              <w:rPr>
                <w:sz w:val="27"/>
                <w:szCs w:val="27"/>
                <w:lang w:val="ru-RU"/>
              </w:rPr>
            </w:pPr>
          </w:p>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1000</w:t>
            </w:r>
          </w:p>
          <w:p w:rsidR="001A54DA" w:rsidRPr="00EC15E3" w:rsidRDefault="001A54DA" w:rsidP="00272F20">
            <w:pPr>
              <w:widowControl w:val="0"/>
              <w:autoSpaceDE w:val="0"/>
              <w:autoSpaceDN w:val="0"/>
              <w:adjustRightInd w:val="0"/>
              <w:jc w:val="center"/>
              <w:rPr>
                <w:sz w:val="27"/>
                <w:szCs w:val="27"/>
                <w:lang w:val="ru-RU"/>
              </w:rPr>
            </w:pPr>
          </w:p>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10000</w:t>
            </w:r>
          </w:p>
        </w:tc>
        <w:tc>
          <w:tcPr>
            <w:tcW w:w="1560" w:type="dxa"/>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p>
          <w:p w:rsidR="001A54DA" w:rsidRPr="00EC15E3" w:rsidRDefault="001A54DA" w:rsidP="00272F20">
            <w:pPr>
              <w:widowControl w:val="0"/>
              <w:autoSpaceDE w:val="0"/>
              <w:autoSpaceDN w:val="0"/>
              <w:adjustRightInd w:val="0"/>
              <w:jc w:val="center"/>
              <w:rPr>
                <w:sz w:val="27"/>
                <w:szCs w:val="27"/>
                <w:lang w:val="ru-RU"/>
              </w:rPr>
            </w:pPr>
          </w:p>
          <w:p w:rsidR="001A54DA" w:rsidRPr="00EC15E3" w:rsidRDefault="001A54DA" w:rsidP="00272F20">
            <w:pPr>
              <w:widowControl w:val="0"/>
              <w:autoSpaceDE w:val="0"/>
              <w:autoSpaceDN w:val="0"/>
              <w:adjustRightInd w:val="0"/>
              <w:jc w:val="center"/>
              <w:rPr>
                <w:sz w:val="27"/>
                <w:szCs w:val="27"/>
                <w:lang w:val="ru-RU"/>
              </w:rPr>
            </w:pPr>
          </w:p>
          <w:p w:rsidR="001A54DA" w:rsidRPr="00EC15E3" w:rsidRDefault="001A54DA" w:rsidP="00272F20">
            <w:pPr>
              <w:widowControl w:val="0"/>
              <w:autoSpaceDE w:val="0"/>
              <w:autoSpaceDN w:val="0"/>
              <w:adjustRightInd w:val="0"/>
              <w:jc w:val="center"/>
              <w:rPr>
                <w:sz w:val="27"/>
                <w:szCs w:val="27"/>
                <w:lang w:val="ru-RU"/>
              </w:rPr>
            </w:pPr>
          </w:p>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en-US"/>
              </w:rPr>
              <w:t>3672</w:t>
            </w:r>
            <w:r w:rsidRPr="00EC15E3">
              <w:rPr>
                <w:sz w:val="27"/>
                <w:szCs w:val="27"/>
                <w:lang w:val="ru-RU"/>
              </w:rPr>
              <w:t>,7</w:t>
            </w:r>
          </w:p>
          <w:p w:rsidR="001A54DA" w:rsidRPr="00EC15E3" w:rsidRDefault="001A54DA" w:rsidP="00272F20">
            <w:pPr>
              <w:widowControl w:val="0"/>
              <w:autoSpaceDE w:val="0"/>
              <w:autoSpaceDN w:val="0"/>
              <w:adjustRightInd w:val="0"/>
              <w:jc w:val="center"/>
              <w:rPr>
                <w:sz w:val="27"/>
                <w:szCs w:val="27"/>
                <w:lang w:val="ru-RU"/>
              </w:rPr>
            </w:pPr>
          </w:p>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1000</w:t>
            </w:r>
          </w:p>
        </w:tc>
        <w:tc>
          <w:tcPr>
            <w:tcW w:w="1559" w:type="dxa"/>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p>
          <w:p w:rsidR="001A54DA" w:rsidRPr="00EC15E3" w:rsidRDefault="001A54DA" w:rsidP="00272F20">
            <w:pPr>
              <w:widowControl w:val="0"/>
              <w:autoSpaceDE w:val="0"/>
              <w:autoSpaceDN w:val="0"/>
              <w:adjustRightInd w:val="0"/>
              <w:jc w:val="center"/>
              <w:rPr>
                <w:sz w:val="27"/>
                <w:szCs w:val="27"/>
                <w:lang w:val="ru-RU"/>
              </w:rPr>
            </w:pPr>
          </w:p>
          <w:p w:rsidR="001A54DA" w:rsidRPr="00EC15E3" w:rsidRDefault="001A54DA" w:rsidP="00272F20">
            <w:pPr>
              <w:widowControl w:val="0"/>
              <w:autoSpaceDE w:val="0"/>
              <w:autoSpaceDN w:val="0"/>
              <w:adjustRightInd w:val="0"/>
              <w:jc w:val="center"/>
              <w:rPr>
                <w:sz w:val="27"/>
                <w:szCs w:val="27"/>
                <w:lang w:val="ru-RU"/>
              </w:rPr>
            </w:pPr>
          </w:p>
          <w:p w:rsidR="001A54DA" w:rsidRPr="00EC15E3" w:rsidRDefault="001A54DA" w:rsidP="00272F20">
            <w:pPr>
              <w:widowControl w:val="0"/>
              <w:autoSpaceDE w:val="0"/>
              <w:autoSpaceDN w:val="0"/>
              <w:adjustRightInd w:val="0"/>
              <w:jc w:val="center"/>
              <w:rPr>
                <w:sz w:val="27"/>
                <w:szCs w:val="27"/>
                <w:lang w:val="ru-RU"/>
              </w:rPr>
            </w:pPr>
          </w:p>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0</w:t>
            </w:r>
          </w:p>
          <w:p w:rsidR="001A54DA" w:rsidRPr="00EC15E3" w:rsidRDefault="001A54DA" w:rsidP="00272F20">
            <w:pPr>
              <w:widowControl w:val="0"/>
              <w:autoSpaceDE w:val="0"/>
              <w:autoSpaceDN w:val="0"/>
              <w:adjustRightInd w:val="0"/>
              <w:jc w:val="center"/>
              <w:rPr>
                <w:sz w:val="27"/>
                <w:szCs w:val="27"/>
                <w:lang w:val="ru-RU"/>
              </w:rPr>
            </w:pPr>
          </w:p>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0</w:t>
            </w:r>
          </w:p>
        </w:tc>
        <w:tc>
          <w:tcPr>
            <w:tcW w:w="1559" w:type="dxa"/>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p>
          <w:p w:rsidR="001A54DA" w:rsidRPr="00EC15E3" w:rsidRDefault="001A54DA" w:rsidP="00272F20">
            <w:pPr>
              <w:widowControl w:val="0"/>
              <w:autoSpaceDE w:val="0"/>
              <w:autoSpaceDN w:val="0"/>
              <w:adjustRightInd w:val="0"/>
              <w:jc w:val="center"/>
              <w:rPr>
                <w:sz w:val="27"/>
                <w:szCs w:val="27"/>
                <w:lang w:val="ru-RU"/>
              </w:rPr>
            </w:pPr>
          </w:p>
          <w:p w:rsidR="001A54DA" w:rsidRPr="00EC15E3" w:rsidRDefault="001A54DA" w:rsidP="00272F20">
            <w:pPr>
              <w:widowControl w:val="0"/>
              <w:autoSpaceDE w:val="0"/>
              <w:autoSpaceDN w:val="0"/>
              <w:adjustRightInd w:val="0"/>
              <w:jc w:val="center"/>
              <w:rPr>
                <w:sz w:val="27"/>
                <w:szCs w:val="27"/>
                <w:lang w:val="ru-RU"/>
              </w:rPr>
            </w:pPr>
          </w:p>
          <w:p w:rsidR="001A54DA" w:rsidRPr="00EC15E3" w:rsidRDefault="001A54DA" w:rsidP="00272F20">
            <w:pPr>
              <w:widowControl w:val="0"/>
              <w:autoSpaceDE w:val="0"/>
              <w:autoSpaceDN w:val="0"/>
              <w:adjustRightInd w:val="0"/>
              <w:jc w:val="center"/>
              <w:rPr>
                <w:sz w:val="27"/>
                <w:szCs w:val="27"/>
                <w:lang w:val="ru-RU"/>
              </w:rPr>
            </w:pPr>
          </w:p>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0</w:t>
            </w:r>
          </w:p>
          <w:p w:rsidR="001A54DA" w:rsidRPr="00EC15E3" w:rsidRDefault="001A54DA" w:rsidP="00272F20">
            <w:pPr>
              <w:widowControl w:val="0"/>
              <w:autoSpaceDE w:val="0"/>
              <w:autoSpaceDN w:val="0"/>
              <w:adjustRightInd w:val="0"/>
              <w:jc w:val="center"/>
              <w:rPr>
                <w:sz w:val="27"/>
                <w:szCs w:val="27"/>
                <w:lang w:val="ru-RU"/>
              </w:rPr>
            </w:pPr>
          </w:p>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0</w:t>
            </w:r>
          </w:p>
        </w:tc>
        <w:tc>
          <w:tcPr>
            <w:tcW w:w="1701" w:type="dxa"/>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p>
          <w:p w:rsidR="001A54DA" w:rsidRPr="00EC15E3" w:rsidRDefault="001A54DA" w:rsidP="00272F20">
            <w:pPr>
              <w:widowControl w:val="0"/>
              <w:autoSpaceDE w:val="0"/>
              <w:autoSpaceDN w:val="0"/>
              <w:adjustRightInd w:val="0"/>
              <w:jc w:val="center"/>
              <w:rPr>
                <w:sz w:val="27"/>
                <w:szCs w:val="27"/>
                <w:lang w:val="ru-RU"/>
              </w:rPr>
            </w:pPr>
          </w:p>
          <w:p w:rsidR="001A54DA" w:rsidRPr="00EC15E3" w:rsidRDefault="001A54DA" w:rsidP="00272F20">
            <w:pPr>
              <w:widowControl w:val="0"/>
              <w:autoSpaceDE w:val="0"/>
              <w:autoSpaceDN w:val="0"/>
              <w:adjustRightInd w:val="0"/>
              <w:jc w:val="center"/>
              <w:rPr>
                <w:sz w:val="27"/>
                <w:szCs w:val="27"/>
                <w:lang w:val="ru-RU"/>
              </w:rPr>
            </w:pPr>
          </w:p>
          <w:p w:rsidR="001A54DA" w:rsidRPr="00EC15E3" w:rsidRDefault="001A54DA" w:rsidP="00272F20">
            <w:pPr>
              <w:widowControl w:val="0"/>
              <w:autoSpaceDE w:val="0"/>
              <w:autoSpaceDN w:val="0"/>
              <w:adjustRightInd w:val="0"/>
              <w:jc w:val="center"/>
              <w:rPr>
                <w:sz w:val="27"/>
                <w:szCs w:val="27"/>
                <w:lang w:val="ru-RU"/>
              </w:rPr>
            </w:pPr>
          </w:p>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0</w:t>
            </w:r>
          </w:p>
          <w:p w:rsidR="001A54DA" w:rsidRPr="00EC15E3" w:rsidRDefault="001A54DA" w:rsidP="00272F20">
            <w:pPr>
              <w:widowControl w:val="0"/>
              <w:autoSpaceDE w:val="0"/>
              <w:autoSpaceDN w:val="0"/>
              <w:adjustRightInd w:val="0"/>
              <w:jc w:val="center"/>
              <w:rPr>
                <w:sz w:val="27"/>
                <w:szCs w:val="27"/>
                <w:lang w:val="ru-RU"/>
              </w:rPr>
            </w:pPr>
          </w:p>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0</w:t>
            </w:r>
          </w:p>
        </w:tc>
      </w:tr>
      <w:tr w:rsidR="001A54DA" w:rsidRPr="00EC15E3" w:rsidTr="00272F20">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gridAfter w:val="2"/>
          <w:wAfter w:w="2554" w:type="dxa"/>
          <w:tblCellSpacing w:w="5" w:type="nil"/>
        </w:trPr>
        <w:tc>
          <w:tcPr>
            <w:tcW w:w="710" w:type="dxa"/>
            <w:vMerge w:val="restart"/>
            <w:tcBorders>
              <w:top w:val="single" w:sz="4" w:space="0" w:color="auto"/>
              <w:left w:val="single" w:sz="4" w:space="0" w:color="auto"/>
              <w:right w:val="single" w:sz="4" w:space="0" w:color="auto"/>
            </w:tcBorders>
          </w:tcPr>
          <w:p w:rsidR="001A54DA" w:rsidRPr="00EC15E3" w:rsidRDefault="001A54DA" w:rsidP="00272F20">
            <w:pPr>
              <w:ind w:left="-75" w:right="-75"/>
              <w:jc w:val="center"/>
              <w:rPr>
                <w:spacing w:val="-24"/>
                <w:sz w:val="27"/>
                <w:szCs w:val="27"/>
                <w:lang w:val="ru-RU"/>
              </w:rPr>
            </w:pPr>
            <w:r w:rsidRPr="00EC15E3">
              <w:rPr>
                <w:spacing w:val="-24"/>
                <w:sz w:val="27"/>
                <w:szCs w:val="27"/>
                <w:lang w:val="ru-RU"/>
              </w:rPr>
              <w:t>2.8.4</w:t>
            </w:r>
          </w:p>
        </w:tc>
        <w:tc>
          <w:tcPr>
            <w:tcW w:w="3827" w:type="dxa"/>
            <w:vMerge w:val="restart"/>
            <w:tcBorders>
              <w:top w:val="single" w:sz="4" w:space="0" w:color="auto"/>
              <w:left w:val="single" w:sz="4" w:space="0" w:color="auto"/>
              <w:right w:val="single" w:sz="4" w:space="0" w:color="auto"/>
            </w:tcBorders>
          </w:tcPr>
          <w:p w:rsidR="001A54DA" w:rsidRPr="00EC15E3" w:rsidRDefault="001A54DA" w:rsidP="00272F20">
            <w:pPr>
              <w:autoSpaceDE w:val="0"/>
              <w:autoSpaceDN w:val="0"/>
              <w:adjustRightInd w:val="0"/>
              <w:rPr>
                <w:bCs/>
                <w:sz w:val="27"/>
                <w:szCs w:val="27"/>
                <w:lang w:val="ru-RU"/>
              </w:rPr>
            </w:pPr>
            <w:r w:rsidRPr="00EC15E3">
              <w:rPr>
                <w:bCs/>
                <w:sz w:val="27"/>
                <w:szCs w:val="27"/>
                <w:lang w:val="ru-RU"/>
              </w:rPr>
              <w:t xml:space="preserve">Создание условий для успешной социализации и эффективной самореализации </w:t>
            </w:r>
          </w:p>
          <w:p w:rsidR="001A54DA" w:rsidRPr="00EC15E3" w:rsidRDefault="001A54DA" w:rsidP="00272F20">
            <w:pPr>
              <w:autoSpaceDE w:val="0"/>
              <w:autoSpaceDN w:val="0"/>
              <w:adjustRightInd w:val="0"/>
              <w:rPr>
                <w:bCs/>
                <w:sz w:val="27"/>
                <w:szCs w:val="27"/>
                <w:lang w:val="ru-RU"/>
              </w:rPr>
            </w:pPr>
            <w:r w:rsidRPr="00EC15E3">
              <w:rPr>
                <w:bCs/>
                <w:sz w:val="27"/>
                <w:szCs w:val="27"/>
                <w:lang w:val="ru-RU"/>
              </w:rPr>
              <w:t>обучающихся</w:t>
            </w:r>
          </w:p>
        </w:tc>
        <w:tc>
          <w:tcPr>
            <w:tcW w:w="2835"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rPr>
                <w:sz w:val="27"/>
                <w:szCs w:val="27"/>
                <w:lang w:val="ru-RU"/>
              </w:rPr>
            </w:pPr>
            <w:r w:rsidRPr="00EC15E3">
              <w:rPr>
                <w:sz w:val="27"/>
                <w:szCs w:val="27"/>
                <w:lang w:val="ru-RU"/>
              </w:rPr>
              <w:t xml:space="preserve">Всего </w:t>
            </w:r>
          </w:p>
        </w:tc>
        <w:tc>
          <w:tcPr>
            <w:tcW w:w="1417"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9657,5</w:t>
            </w:r>
          </w:p>
        </w:tc>
        <w:tc>
          <w:tcPr>
            <w:tcW w:w="1560"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2668,1</w:t>
            </w:r>
          </w:p>
        </w:tc>
        <w:tc>
          <w:tcPr>
            <w:tcW w:w="1559"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0</w:t>
            </w:r>
          </w:p>
        </w:tc>
        <w:tc>
          <w:tcPr>
            <w:tcW w:w="1559"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0</w:t>
            </w:r>
          </w:p>
        </w:tc>
        <w:tc>
          <w:tcPr>
            <w:tcW w:w="1701"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0</w:t>
            </w:r>
          </w:p>
        </w:tc>
      </w:tr>
      <w:tr w:rsidR="001A54DA" w:rsidRPr="00EC15E3" w:rsidTr="00272F20">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gridAfter w:val="2"/>
          <w:wAfter w:w="2554" w:type="dxa"/>
          <w:tblCellSpacing w:w="5" w:type="nil"/>
        </w:trPr>
        <w:tc>
          <w:tcPr>
            <w:tcW w:w="710" w:type="dxa"/>
            <w:vMerge/>
            <w:tcBorders>
              <w:left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p>
        </w:tc>
        <w:tc>
          <w:tcPr>
            <w:tcW w:w="3827" w:type="dxa"/>
            <w:vMerge/>
            <w:tcBorders>
              <w:left w:val="single" w:sz="4" w:space="0" w:color="auto"/>
              <w:right w:val="single" w:sz="4" w:space="0" w:color="auto"/>
            </w:tcBorders>
          </w:tcPr>
          <w:p w:rsidR="001A54DA" w:rsidRPr="00EC15E3" w:rsidRDefault="001A54DA" w:rsidP="00272F20">
            <w:pPr>
              <w:widowControl w:val="0"/>
              <w:autoSpaceDE w:val="0"/>
              <w:autoSpaceDN w:val="0"/>
              <w:adjustRightInd w:val="0"/>
              <w:rPr>
                <w:sz w:val="27"/>
                <w:szCs w:val="27"/>
                <w:lang w:val="ru-RU"/>
              </w:rPr>
            </w:pPr>
          </w:p>
        </w:tc>
        <w:tc>
          <w:tcPr>
            <w:tcW w:w="2835" w:type="dxa"/>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rPr>
                <w:sz w:val="27"/>
                <w:szCs w:val="27"/>
                <w:lang w:val="ru-RU"/>
              </w:rPr>
            </w:pPr>
            <w:r w:rsidRPr="00EC15E3">
              <w:rPr>
                <w:sz w:val="27"/>
                <w:szCs w:val="27"/>
                <w:lang w:val="ru-RU"/>
              </w:rPr>
              <w:t xml:space="preserve">областной бюджет </w:t>
            </w:r>
          </w:p>
        </w:tc>
        <w:tc>
          <w:tcPr>
            <w:tcW w:w="1417" w:type="dxa"/>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0</w:t>
            </w:r>
          </w:p>
        </w:tc>
        <w:tc>
          <w:tcPr>
            <w:tcW w:w="1560" w:type="dxa"/>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0</w:t>
            </w:r>
          </w:p>
        </w:tc>
        <w:tc>
          <w:tcPr>
            <w:tcW w:w="1559" w:type="dxa"/>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0</w:t>
            </w:r>
          </w:p>
        </w:tc>
        <w:tc>
          <w:tcPr>
            <w:tcW w:w="1559" w:type="dxa"/>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0</w:t>
            </w:r>
          </w:p>
        </w:tc>
        <w:tc>
          <w:tcPr>
            <w:tcW w:w="1701" w:type="dxa"/>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0</w:t>
            </w:r>
          </w:p>
        </w:tc>
      </w:tr>
      <w:tr w:rsidR="001A54DA" w:rsidRPr="00EC15E3" w:rsidTr="00272F20">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gridAfter w:val="2"/>
          <w:wAfter w:w="2554" w:type="dxa"/>
          <w:tblCellSpacing w:w="5" w:type="nil"/>
        </w:trPr>
        <w:tc>
          <w:tcPr>
            <w:tcW w:w="710" w:type="dxa"/>
            <w:vMerge/>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p>
        </w:tc>
        <w:tc>
          <w:tcPr>
            <w:tcW w:w="3827" w:type="dxa"/>
            <w:vMerge/>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rPr>
                <w:sz w:val="27"/>
                <w:szCs w:val="27"/>
                <w:lang w:val="ru-RU"/>
              </w:rPr>
            </w:pPr>
          </w:p>
        </w:tc>
        <w:tc>
          <w:tcPr>
            <w:tcW w:w="2835" w:type="dxa"/>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rPr>
                <w:sz w:val="27"/>
                <w:szCs w:val="27"/>
                <w:lang w:val="ru-RU"/>
              </w:rPr>
            </w:pPr>
            <w:r w:rsidRPr="00EC15E3">
              <w:rPr>
                <w:sz w:val="27"/>
                <w:szCs w:val="27"/>
                <w:lang w:val="ru-RU"/>
              </w:rPr>
              <w:t>иные не запрещенные законодательством источники:</w:t>
            </w:r>
          </w:p>
          <w:p w:rsidR="001A54DA" w:rsidRPr="00EC15E3" w:rsidRDefault="001A54DA" w:rsidP="00272F20">
            <w:pPr>
              <w:widowControl w:val="0"/>
              <w:autoSpaceDE w:val="0"/>
              <w:autoSpaceDN w:val="0"/>
              <w:adjustRightInd w:val="0"/>
              <w:rPr>
                <w:sz w:val="27"/>
                <w:szCs w:val="27"/>
                <w:lang w:val="ru-RU"/>
              </w:rPr>
            </w:pPr>
            <w:r w:rsidRPr="00EC15E3">
              <w:rPr>
                <w:sz w:val="27"/>
                <w:szCs w:val="27"/>
                <w:lang w:val="ru-RU"/>
              </w:rPr>
              <w:t xml:space="preserve">федеральный бюджет </w:t>
            </w:r>
          </w:p>
          <w:p w:rsidR="001A54DA" w:rsidRPr="00EC15E3" w:rsidRDefault="001A54DA" w:rsidP="00272F20">
            <w:pPr>
              <w:widowControl w:val="0"/>
              <w:autoSpaceDE w:val="0"/>
              <w:autoSpaceDN w:val="0"/>
              <w:adjustRightInd w:val="0"/>
              <w:rPr>
                <w:sz w:val="27"/>
                <w:szCs w:val="27"/>
                <w:lang w:val="ru-RU"/>
              </w:rPr>
            </w:pPr>
          </w:p>
          <w:p w:rsidR="001A54DA" w:rsidRPr="00EC15E3" w:rsidRDefault="001A54DA" w:rsidP="00272F20">
            <w:pPr>
              <w:widowControl w:val="0"/>
              <w:autoSpaceDE w:val="0"/>
              <w:autoSpaceDN w:val="0"/>
              <w:adjustRightInd w:val="0"/>
              <w:rPr>
                <w:sz w:val="27"/>
                <w:szCs w:val="27"/>
                <w:lang w:val="ru-RU"/>
              </w:rPr>
            </w:pPr>
            <w:r w:rsidRPr="00EC15E3">
              <w:rPr>
                <w:sz w:val="27"/>
                <w:szCs w:val="27"/>
                <w:lang w:val="ru-RU"/>
              </w:rPr>
              <w:t>средства юридических и физических лиц</w:t>
            </w:r>
          </w:p>
        </w:tc>
        <w:tc>
          <w:tcPr>
            <w:tcW w:w="1417" w:type="dxa"/>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p>
          <w:p w:rsidR="001A54DA" w:rsidRPr="00EC15E3" w:rsidRDefault="001A54DA" w:rsidP="00272F20">
            <w:pPr>
              <w:widowControl w:val="0"/>
              <w:autoSpaceDE w:val="0"/>
              <w:autoSpaceDN w:val="0"/>
              <w:adjustRightInd w:val="0"/>
              <w:jc w:val="center"/>
              <w:rPr>
                <w:sz w:val="27"/>
                <w:szCs w:val="27"/>
                <w:lang w:val="ru-RU"/>
              </w:rPr>
            </w:pPr>
          </w:p>
          <w:p w:rsidR="001A54DA" w:rsidRPr="00EC15E3" w:rsidRDefault="001A54DA" w:rsidP="00272F20">
            <w:pPr>
              <w:widowControl w:val="0"/>
              <w:autoSpaceDE w:val="0"/>
              <w:autoSpaceDN w:val="0"/>
              <w:adjustRightInd w:val="0"/>
              <w:rPr>
                <w:sz w:val="27"/>
                <w:szCs w:val="27"/>
                <w:lang w:val="ru-RU"/>
              </w:rPr>
            </w:pPr>
          </w:p>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3230,8</w:t>
            </w:r>
          </w:p>
          <w:p w:rsidR="001A54DA" w:rsidRPr="00EC15E3" w:rsidRDefault="001A54DA" w:rsidP="00272F20">
            <w:pPr>
              <w:widowControl w:val="0"/>
              <w:autoSpaceDE w:val="0"/>
              <w:autoSpaceDN w:val="0"/>
              <w:adjustRightInd w:val="0"/>
              <w:jc w:val="center"/>
              <w:rPr>
                <w:sz w:val="27"/>
                <w:szCs w:val="27"/>
                <w:lang w:val="ru-RU"/>
              </w:rPr>
            </w:pPr>
          </w:p>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6426,7</w:t>
            </w:r>
          </w:p>
        </w:tc>
        <w:tc>
          <w:tcPr>
            <w:tcW w:w="1560" w:type="dxa"/>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p>
          <w:p w:rsidR="001A54DA" w:rsidRPr="00EC15E3" w:rsidRDefault="001A54DA" w:rsidP="00272F20">
            <w:pPr>
              <w:widowControl w:val="0"/>
              <w:autoSpaceDE w:val="0"/>
              <w:autoSpaceDN w:val="0"/>
              <w:adjustRightInd w:val="0"/>
              <w:jc w:val="center"/>
              <w:rPr>
                <w:sz w:val="27"/>
                <w:szCs w:val="27"/>
                <w:lang w:val="ru-RU"/>
              </w:rPr>
            </w:pPr>
          </w:p>
          <w:p w:rsidR="001A54DA" w:rsidRPr="00EC15E3" w:rsidRDefault="001A54DA" w:rsidP="00272F20">
            <w:pPr>
              <w:widowControl w:val="0"/>
              <w:autoSpaceDE w:val="0"/>
              <w:autoSpaceDN w:val="0"/>
              <w:adjustRightInd w:val="0"/>
              <w:jc w:val="center"/>
              <w:rPr>
                <w:sz w:val="27"/>
                <w:szCs w:val="27"/>
                <w:lang w:val="ru-RU"/>
              </w:rPr>
            </w:pPr>
          </w:p>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1446,1</w:t>
            </w:r>
          </w:p>
          <w:p w:rsidR="001A54DA" w:rsidRPr="00EC15E3" w:rsidRDefault="001A54DA" w:rsidP="00272F20">
            <w:pPr>
              <w:widowControl w:val="0"/>
              <w:autoSpaceDE w:val="0"/>
              <w:autoSpaceDN w:val="0"/>
              <w:adjustRightInd w:val="0"/>
              <w:jc w:val="center"/>
              <w:rPr>
                <w:sz w:val="27"/>
                <w:szCs w:val="27"/>
                <w:lang w:val="ru-RU"/>
              </w:rPr>
            </w:pPr>
          </w:p>
          <w:p w:rsidR="001A54DA" w:rsidRPr="00EC15E3" w:rsidRDefault="001A54DA" w:rsidP="00272F20">
            <w:pPr>
              <w:widowControl w:val="0"/>
              <w:autoSpaceDE w:val="0"/>
              <w:autoSpaceDN w:val="0"/>
              <w:adjustRightInd w:val="0"/>
              <w:jc w:val="center"/>
              <w:rPr>
                <w:sz w:val="27"/>
                <w:szCs w:val="27"/>
                <w:lang w:val="en-US"/>
              </w:rPr>
            </w:pPr>
            <w:r w:rsidRPr="00EC15E3">
              <w:rPr>
                <w:sz w:val="27"/>
                <w:szCs w:val="27"/>
                <w:lang w:val="en-US"/>
              </w:rPr>
              <w:t>1222</w:t>
            </w:r>
          </w:p>
        </w:tc>
        <w:tc>
          <w:tcPr>
            <w:tcW w:w="1559" w:type="dxa"/>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p>
          <w:p w:rsidR="001A54DA" w:rsidRPr="00EC15E3" w:rsidRDefault="001A54DA" w:rsidP="00272F20">
            <w:pPr>
              <w:widowControl w:val="0"/>
              <w:autoSpaceDE w:val="0"/>
              <w:autoSpaceDN w:val="0"/>
              <w:adjustRightInd w:val="0"/>
              <w:jc w:val="center"/>
              <w:rPr>
                <w:sz w:val="27"/>
                <w:szCs w:val="27"/>
                <w:lang w:val="ru-RU"/>
              </w:rPr>
            </w:pPr>
          </w:p>
          <w:p w:rsidR="001A54DA" w:rsidRPr="00EC15E3" w:rsidRDefault="001A54DA" w:rsidP="00272F20">
            <w:pPr>
              <w:widowControl w:val="0"/>
              <w:autoSpaceDE w:val="0"/>
              <w:autoSpaceDN w:val="0"/>
              <w:adjustRightInd w:val="0"/>
              <w:jc w:val="center"/>
              <w:rPr>
                <w:sz w:val="27"/>
                <w:szCs w:val="27"/>
                <w:lang w:val="ru-RU"/>
              </w:rPr>
            </w:pPr>
          </w:p>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0</w:t>
            </w:r>
          </w:p>
          <w:p w:rsidR="001A54DA" w:rsidRPr="00EC15E3" w:rsidRDefault="001A54DA" w:rsidP="00272F20">
            <w:pPr>
              <w:widowControl w:val="0"/>
              <w:autoSpaceDE w:val="0"/>
              <w:autoSpaceDN w:val="0"/>
              <w:adjustRightInd w:val="0"/>
              <w:jc w:val="center"/>
              <w:rPr>
                <w:sz w:val="27"/>
                <w:szCs w:val="27"/>
                <w:lang w:val="ru-RU"/>
              </w:rPr>
            </w:pPr>
          </w:p>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0</w:t>
            </w:r>
          </w:p>
        </w:tc>
        <w:tc>
          <w:tcPr>
            <w:tcW w:w="1559" w:type="dxa"/>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p>
          <w:p w:rsidR="001A54DA" w:rsidRPr="00EC15E3" w:rsidRDefault="001A54DA" w:rsidP="00272F20">
            <w:pPr>
              <w:widowControl w:val="0"/>
              <w:autoSpaceDE w:val="0"/>
              <w:autoSpaceDN w:val="0"/>
              <w:adjustRightInd w:val="0"/>
              <w:jc w:val="center"/>
              <w:rPr>
                <w:sz w:val="27"/>
                <w:szCs w:val="27"/>
                <w:lang w:val="ru-RU"/>
              </w:rPr>
            </w:pPr>
          </w:p>
          <w:p w:rsidR="001A54DA" w:rsidRPr="00EC15E3" w:rsidRDefault="001A54DA" w:rsidP="00272F20">
            <w:pPr>
              <w:widowControl w:val="0"/>
              <w:autoSpaceDE w:val="0"/>
              <w:autoSpaceDN w:val="0"/>
              <w:adjustRightInd w:val="0"/>
              <w:jc w:val="center"/>
              <w:rPr>
                <w:sz w:val="27"/>
                <w:szCs w:val="27"/>
                <w:lang w:val="ru-RU"/>
              </w:rPr>
            </w:pPr>
          </w:p>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0</w:t>
            </w:r>
          </w:p>
          <w:p w:rsidR="001A54DA" w:rsidRPr="00EC15E3" w:rsidRDefault="001A54DA" w:rsidP="00272F20">
            <w:pPr>
              <w:widowControl w:val="0"/>
              <w:autoSpaceDE w:val="0"/>
              <w:autoSpaceDN w:val="0"/>
              <w:adjustRightInd w:val="0"/>
              <w:jc w:val="center"/>
              <w:rPr>
                <w:sz w:val="27"/>
                <w:szCs w:val="27"/>
                <w:lang w:val="ru-RU"/>
              </w:rPr>
            </w:pPr>
          </w:p>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0</w:t>
            </w:r>
          </w:p>
        </w:tc>
        <w:tc>
          <w:tcPr>
            <w:tcW w:w="1701" w:type="dxa"/>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p>
          <w:p w:rsidR="001A54DA" w:rsidRPr="00EC15E3" w:rsidRDefault="001A54DA" w:rsidP="00272F20">
            <w:pPr>
              <w:widowControl w:val="0"/>
              <w:autoSpaceDE w:val="0"/>
              <w:autoSpaceDN w:val="0"/>
              <w:adjustRightInd w:val="0"/>
              <w:jc w:val="center"/>
              <w:rPr>
                <w:sz w:val="27"/>
                <w:szCs w:val="27"/>
                <w:lang w:val="ru-RU"/>
              </w:rPr>
            </w:pPr>
          </w:p>
          <w:p w:rsidR="001A54DA" w:rsidRPr="00EC15E3" w:rsidRDefault="001A54DA" w:rsidP="00272F20">
            <w:pPr>
              <w:widowControl w:val="0"/>
              <w:autoSpaceDE w:val="0"/>
              <w:autoSpaceDN w:val="0"/>
              <w:adjustRightInd w:val="0"/>
              <w:jc w:val="center"/>
              <w:rPr>
                <w:sz w:val="27"/>
                <w:szCs w:val="27"/>
                <w:lang w:val="ru-RU"/>
              </w:rPr>
            </w:pPr>
          </w:p>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0</w:t>
            </w:r>
          </w:p>
          <w:p w:rsidR="001A54DA" w:rsidRPr="00EC15E3" w:rsidRDefault="001A54DA" w:rsidP="00272F20">
            <w:pPr>
              <w:widowControl w:val="0"/>
              <w:autoSpaceDE w:val="0"/>
              <w:autoSpaceDN w:val="0"/>
              <w:adjustRightInd w:val="0"/>
              <w:jc w:val="center"/>
              <w:rPr>
                <w:sz w:val="27"/>
                <w:szCs w:val="27"/>
                <w:lang w:val="ru-RU"/>
              </w:rPr>
            </w:pPr>
          </w:p>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0</w:t>
            </w:r>
          </w:p>
        </w:tc>
      </w:tr>
      <w:tr w:rsidR="001A54DA" w:rsidRPr="00EC15E3" w:rsidTr="00272F20">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gridAfter w:val="2"/>
          <w:wAfter w:w="2554" w:type="dxa"/>
          <w:trHeight w:val="399"/>
          <w:tblCellSpacing w:w="5" w:type="nil"/>
        </w:trPr>
        <w:tc>
          <w:tcPr>
            <w:tcW w:w="710" w:type="dxa"/>
            <w:vMerge w:val="restart"/>
            <w:tcBorders>
              <w:left w:val="single" w:sz="4" w:space="0" w:color="auto"/>
              <w:right w:val="single" w:sz="4" w:space="0" w:color="auto"/>
            </w:tcBorders>
          </w:tcPr>
          <w:p w:rsidR="001A54DA" w:rsidRPr="00EC15E3" w:rsidRDefault="001A54DA" w:rsidP="00272F20">
            <w:pPr>
              <w:widowControl w:val="0"/>
              <w:autoSpaceDE w:val="0"/>
              <w:autoSpaceDN w:val="0"/>
              <w:adjustRightInd w:val="0"/>
              <w:jc w:val="center"/>
              <w:rPr>
                <w:spacing w:val="-24"/>
                <w:sz w:val="27"/>
                <w:szCs w:val="27"/>
                <w:lang w:val="ru-RU"/>
              </w:rPr>
            </w:pPr>
            <w:r w:rsidRPr="00EC15E3">
              <w:rPr>
                <w:spacing w:val="-24"/>
                <w:sz w:val="27"/>
                <w:szCs w:val="27"/>
                <w:lang w:val="ru-RU"/>
              </w:rPr>
              <w:t>2.9</w:t>
            </w:r>
          </w:p>
        </w:tc>
        <w:tc>
          <w:tcPr>
            <w:tcW w:w="3827" w:type="dxa"/>
            <w:vMerge w:val="restart"/>
            <w:tcBorders>
              <w:left w:val="single" w:sz="4" w:space="0" w:color="auto"/>
              <w:right w:val="single" w:sz="4" w:space="0" w:color="auto"/>
            </w:tcBorders>
          </w:tcPr>
          <w:p w:rsidR="001A54DA" w:rsidRPr="00EC15E3" w:rsidRDefault="001A54DA" w:rsidP="00272F20">
            <w:pPr>
              <w:widowControl w:val="0"/>
              <w:autoSpaceDE w:val="0"/>
              <w:autoSpaceDN w:val="0"/>
              <w:adjustRightInd w:val="0"/>
              <w:rPr>
                <w:sz w:val="27"/>
                <w:szCs w:val="27"/>
                <w:lang w:val="ru-RU"/>
              </w:rPr>
            </w:pPr>
            <w:r w:rsidRPr="00EC15E3">
              <w:rPr>
                <w:sz w:val="27"/>
                <w:szCs w:val="27"/>
                <w:lang w:val="ru-RU"/>
              </w:rPr>
              <w:t>Мероприятие «Обеспечение государственных гарантий реализации прав граждан на получение общедоступного и бесплатного начального общего, основного общего, среднего (полного) общего образования в государствен</w:t>
            </w:r>
            <w:r w:rsidRPr="00EC15E3">
              <w:rPr>
                <w:sz w:val="27"/>
                <w:szCs w:val="27"/>
                <w:lang w:val="ru-RU"/>
              </w:rPr>
              <w:softHyphen/>
              <w:t>ных профессиональных обра</w:t>
            </w:r>
            <w:r w:rsidRPr="00EC15E3">
              <w:rPr>
                <w:sz w:val="27"/>
                <w:szCs w:val="27"/>
                <w:lang w:val="ru-RU"/>
              </w:rPr>
              <w:softHyphen/>
              <w:t>зовательных организациях»</w:t>
            </w:r>
          </w:p>
        </w:tc>
        <w:tc>
          <w:tcPr>
            <w:tcW w:w="2835" w:type="dxa"/>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rPr>
                <w:sz w:val="27"/>
                <w:szCs w:val="27"/>
                <w:lang w:val="ru-RU"/>
              </w:rPr>
            </w:pPr>
            <w:r w:rsidRPr="00EC15E3">
              <w:rPr>
                <w:sz w:val="27"/>
                <w:szCs w:val="27"/>
                <w:lang w:val="ru-RU"/>
              </w:rPr>
              <w:t>Всего</w:t>
            </w:r>
          </w:p>
        </w:tc>
        <w:tc>
          <w:tcPr>
            <w:tcW w:w="1417" w:type="dxa"/>
            <w:tcBorders>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c>
          <w:tcPr>
            <w:tcW w:w="1560" w:type="dxa"/>
            <w:tcBorders>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c>
          <w:tcPr>
            <w:tcW w:w="1559" w:type="dxa"/>
            <w:tcBorders>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c>
          <w:tcPr>
            <w:tcW w:w="1559" w:type="dxa"/>
            <w:tcBorders>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c>
          <w:tcPr>
            <w:tcW w:w="1701" w:type="dxa"/>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2201,7</w:t>
            </w:r>
          </w:p>
        </w:tc>
      </w:tr>
      <w:tr w:rsidR="001A54DA" w:rsidRPr="00EC15E3" w:rsidTr="00272F20">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gridAfter w:val="2"/>
          <w:wAfter w:w="2554" w:type="dxa"/>
          <w:trHeight w:val="419"/>
          <w:tblCellSpacing w:w="5" w:type="nil"/>
        </w:trPr>
        <w:tc>
          <w:tcPr>
            <w:tcW w:w="710" w:type="dxa"/>
            <w:vMerge/>
            <w:tcBorders>
              <w:left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p>
        </w:tc>
        <w:tc>
          <w:tcPr>
            <w:tcW w:w="3827" w:type="dxa"/>
            <w:vMerge/>
            <w:tcBorders>
              <w:left w:val="single" w:sz="4" w:space="0" w:color="auto"/>
              <w:right w:val="single" w:sz="4" w:space="0" w:color="auto"/>
            </w:tcBorders>
          </w:tcPr>
          <w:p w:rsidR="001A54DA" w:rsidRPr="00EC15E3" w:rsidRDefault="001A54DA" w:rsidP="00272F20">
            <w:pPr>
              <w:widowControl w:val="0"/>
              <w:autoSpaceDE w:val="0"/>
              <w:autoSpaceDN w:val="0"/>
              <w:adjustRightInd w:val="0"/>
              <w:rPr>
                <w:sz w:val="27"/>
                <w:szCs w:val="27"/>
                <w:lang w:val="ru-RU"/>
              </w:rPr>
            </w:pPr>
          </w:p>
        </w:tc>
        <w:tc>
          <w:tcPr>
            <w:tcW w:w="2835" w:type="dxa"/>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rPr>
                <w:sz w:val="27"/>
                <w:szCs w:val="27"/>
                <w:lang w:val="ru-RU"/>
              </w:rPr>
            </w:pPr>
            <w:r w:rsidRPr="00EC15E3">
              <w:rPr>
                <w:sz w:val="27"/>
                <w:szCs w:val="27"/>
                <w:lang w:val="ru-RU"/>
              </w:rPr>
              <w:t xml:space="preserve">областной бюджет </w:t>
            </w:r>
          </w:p>
        </w:tc>
        <w:tc>
          <w:tcPr>
            <w:tcW w:w="1417" w:type="dxa"/>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0</w:t>
            </w:r>
          </w:p>
        </w:tc>
        <w:tc>
          <w:tcPr>
            <w:tcW w:w="1560" w:type="dxa"/>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0</w:t>
            </w:r>
          </w:p>
        </w:tc>
        <w:tc>
          <w:tcPr>
            <w:tcW w:w="1559" w:type="dxa"/>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0</w:t>
            </w:r>
          </w:p>
        </w:tc>
        <w:tc>
          <w:tcPr>
            <w:tcW w:w="1559" w:type="dxa"/>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0</w:t>
            </w:r>
          </w:p>
        </w:tc>
        <w:tc>
          <w:tcPr>
            <w:tcW w:w="1701" w:type="dxa"/>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2201,7</w:t>
            </w:r>
          </w:p>
        </w:tc>
      </w:tr>
      <w:tr w:rsidR="001A54DA" w:rsidRPr="00566316" w:rsidTr="00272F20">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gridAfter w:val="2"/>
          <w:wAfter w:w="2554" w:type="dxa"/>
          <w:tblCellSpacing w:w="5" w:type="nil"/>
        </w:trPr>
        <w:tc>
          <w:tcPr>
            <w:tcW w:w="710" w:type="dxa"/>
            <w:vMerge/>
            <w:tcBorders>
              <w:left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p>
        </w:tc>
        <w:tc>
          <w:tcPr>
            <w:tcW w:w="3827" w:type="dxa"/>
            <w:vMerge/>
            <w:tcBorders>
              <w:left w:val="single" w:sz="4" w:space="0" w:color="auto"/>
              <w:right w:val="single" w:sz="4" w:space="0" w:color="auto"/>
            </w:tcBorders>
          </w:tcPr>
          <w:p w:rsidR="001A54DA" w:rsidRPr="00EC15E3" w:rsidRDefault="001A54DA" w:rsidP="00272F20">
            <w:pPr>
              <w:widowControl w:val="0"/>
              <w:autoSpaceDE w:val="0"/>
              <w:autoSpaceDN w:val="0"/>
              <w:adjustRightInd w:val="0"/>
              <w:rPr>
                <w:sz w:val="27"/>
                <w:szCs w:val="27"/>
                <w:lang w:val="ru-RU"/>
              </w:rPr>
            </w:pPr>
          </w:p>
        </w:tc>
        <w:tc>
          <w:tcPr>
            <w:tcW w:w="2835" w:type="dxa"/>
            <w:tcBorders>
              <w:left w:val="single" w:sz="4" w:space="0" w:color="auto"/>
              <w:right w:val="single" w:sz="4" w:space="0" w:color="auto"/>
            </w:tcBorders>
          </w:tcPr>
          <w:p w:rsidR="001A54DA" w:rsidRPr="00EC15E3" w:rsidRDefault="001A54DA" w:rsidP="00272F20">
            <w:pPr>
              <w:widowControl w:val="0"/>
              <w:autoSpaceDE w:val="0"/>
              <w:autoSpaceDN w:val="0"/>
              <w:adjustRightInd w:val="0"/>
              <w:rPr>
                <w:sz w:val="27"/>
                <w:szCs w:val="27"/>
                <w:lang w:val="ru-RU"/>
              </w:rPr>
            </w:pPr>
            <w:r w:rsidRPr="00EC15E3">
              <w:rPr>
                <w:sz w:val="27"/>
                <w:szCs w:val="27"/>
                <w:lang w:val="ru-RU"/>
              </w:rPr>
              <w:t>иные не запрещенные законодательством источники:</w:t>
            </w:r>
          </w:p>
        </w:tc>
        <w:tc>
          <w:tcPr>
            <w:tcW w:w="1417" w:type="dxa"/>
            <w:tcBorders>
              <w:left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p>
        </w:tc>
        <w:tc>
          <w:tcPr>
            <w:tcW w:w="1560" w:type="dxa"/>
            <w:tcBorders>
              <w:left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p>
        </w:tc>
        <w:tc>
          <w:tcPr>
            <w:tcW w:w="1559" w:type="dxa"/>
            <w:tcBorders>
              <w:left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p>
        </w:tc>
        <w:tc>
          <w:tcPr>
            <w:tcW w:w="1559" w:type="dxa"/>
            <w:tcBorders>
              <w:left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p>
        </w:tc>
        <w:tc>
          <w:tcPr>
            <w:tcW w:w="1701" w:type="dxa"/>
            <w:tcBorders>
              <w:left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p>
        </w:tc>
      </w:tr>
      <w:tr w:rsidR="001A54DA" w:rsidRPr="00EC15E3" w:rsidTr="00272F20">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gridAfter w:val="2"/>
          <w:wAfter w:w="2554" w:type="dxa"/>
          <w:trHeight w:val="379"/>
          <w:tblCellSpacing w:w="5" w:type="nil"/>
        </w:trPr>
        <w:tc>
          <w:tcPr>
            <w:tcW w:w="710" w:type="dxa"/>
            <w:vMerge/>
            <w:tcBorders>
              <w:left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p>
        </w:tc>
        <w:tc>
          <w:tcPr>
            <w:tcW w:w="3827" w:type="dxa"/>
            <w:vMerge/>
            <w:tcBorders>
              <w:left w:val="single" w:sz="4" w:space="0" w:color="auto"/>
              <w:right w:val="single" w:sz="4" w:space="0" w:color="auto"/>
            </w:tcBorders>
          </w:tcPr>
          <w:p w:rsidR="001A54DA" w:rsidRPr="00EC15E3" w:rsidRDefault="001A54DA" w:rsidP="00272F20">
            <w:pPr>
              <w:widowControl w:val="0"/>
              <w:autoSpaceDE w:val="0"/>
              <w:autoSpaceDN w:val="0"/>
              <w:adjustRightInd w:val="0"/>
              <w:rPr>
                <w:sz w:val="27"/>
                <w:szCs w:val="27"/>
                <w:lang w:val="ru-RU"/>
              </w:rPr>
            </w:pPr>
          </w:p>
        </w:tc>
        <w:tc>
          <w:tcPr>
            <w:tcW w:w="2835" w:type="dxa"/>
            <w:tcBorders>
              <w:left w:val="single" w:sz="4" w:space="0" w:color="auto"/>
              <w:right w:val="single" w:sz="4" w:space="0" w:color="auto"/>
            </w:tcBorders>
          </w:tcPr>
          <w:p w:rsidR="001A54DA" w:rsidRPr="00EC15E3" w:rsidRDefault="001A54DA" w:rsidP="00272F20">
            <w:pPr>
              <w:widowControl w:val="0"/>
              <w:autoSpaceDE w:val="0"/>
              <w:autoSpaceDN w:val="0"/>
              <w:adjustRightInd w:val="0"/>
              <w:rPr>
                <w:sz w:val="27"/>
                <w:szCs w:val="27"/>
                <w:lang w:val="ru-RU"/>
              </w:rPr>
            </w:pPr>
            <w:r w:rsidRPr="00EC15E3">
              <w:rPr>
                <w:sz w:val="27"/>
                <w:szCs w:val="27"/>
                <w:lang w:val="ru-RU"/>
              </w:rPr>
              <w:t>федеральный бюджет</w:t>
            </w:r>
          </w:p>
        </w:tc>
        <w:tc>
          <w:tcPr>
            <w:tcW w:w="1417" w:type="dxa"/>
            <w:tcBorders>
              <w:left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0</w:t>
            </w:r>
          </w:p>
        </w:tc>
        <w:tc>
          <w:tcPr>
            <w:tcW w:w="1560" w:type="dxa"/>
            <w:tcBorders>
              <w:left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0</w:t>
            </w:r>
          </w:p>
        </w:tc>
        <w:tc>
          <w:tcPr>
            <w:tcW w:w="1559" w:type="dxa"/>
            <w:tcBorders>
              <w:left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0</w:t>
            </w:r>
          </w:p>
        </w:tc>
        <w:tc>
          <w:tcPr>
            <w:tcW w:w="1559" w:type="dxa"/>
            <w:tcBorders>
              <w:left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0</w:t>
            </w:r>
          </w:p>
        </w:tc>
        <w:tc>
          <w:tcPr>
            <w:tcW w:w="1701" w:type="dxa"/>
            <w:tcBorders>
              <w:left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0</w:t>
            </w:r>
          </w:p>
        </w:tc>
      </w:tr>
      <w:tr w:rsidR="001A54DA" w:rsidRPr="00EC15E3" w:rsidTr="00272F20">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gridAfter w:val="2"/>
          <w:wAfter w:w="2554" w:type="dxa"/>
          <w:trHeight w:val="355"/>
          <w:tblCellSpacing w:w="5" w:type="nil"/>
        </w:trPr>
        <w:tc>
          <w:tcPr>
            <w:tcW w:w="710" w:type="dxa"/>
            <w:vMerge/>
            <w:tcBorders>
              <w:left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p>
        </w:tc>
        <w:tc>
          <w:tcPr>
            <w:tcW w:w="3827" w:type="dxa"/>
            <w:vMerge/>
            <w:tcBorders>
              <w:left w:val="single" w:sz="4" w:space="0" w:color="auto"/>
              <w:right w:val="single" w:sz="4" w:space="0" w:color="auto"/>
            </w:tcBorders>
          </w:tcPr>
          <w:p w:rsidR="001A54DA" w:rsidRPr="00EC15E3" w:rsidRDefault="001A54DA" w:rsidP="00272F20">
            <w:pPr>
              <w:widowControl w:val="0"/>
              <w:autoSpaceDE w:val="0"/>
              <w:autoSpaceDN w:val="0"/>
              <w:adjustRightInd w:val="0"/>
              <w:rPr>
                <w:sz w:val="27"/>
                <w:szCs w:val="27"/>
                <w:lang w:val="ru-RU"/>
              </w:rPr>
            </w:pPr>
          </w:p>
        </w:tc>
        <w:tc>
          <w:tcPr>
            <w:tcW w:w="2835" w:type="dxa"/>
            <w:tcBorders>
              <w:left w:val="single" w:sz="4" w:space="0" w:color="auto"/>
              <w:right w:val="single" w:sz="4" w:space="0" w:color="auto"/>
            </w:tcBorders>
          </w:tcPr>
          <w:p w:rsidR="001A54DA" w:rsidRPr="00EC15E3" w:rsidRDefault="001A54DA" w:rsidP="00272F20">
            <w:pPr>
              <w:widowControl w:val="0"/>
              <w:autoSpaceDE w:val="0"/>
              <w:autoSpaceDN w:val="0"/>
              <w:adjustRightInd w:val="0"/>
              <w:rPr>
                <w:sz w:val="27"/>
                <w:szCs w:val="27"/>
                <w:lang w:val="ru-RU"/>
              </w:rPr>
            </w:pPr>
            <w:r w:rsidRPr="00EC15E3">
              <w:rPr>
                <w:sz w:val="27"/>
                <w:szCs w:val="27"/>
                <w:lang w:val="ru-RU"/>
              </w:rPr>
              <w:t>местный бюджет</w:t>
            </w:r>
          </w:p>
        </w:tc>
        <w:tc>
          <w:tcPr>
            <w:tcW w:w="1417" w:type="dxa"/>
            <w:tcBorders>
              <w:left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0</w:t>
            </w:r>
          </w:p>
        </w:tc>
        <w:tc>
          <w:tcPr>
            <w:tcW w:w="1560" w:type="dxa"/>
            <w:tcBorders>
              <w:left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0</w:t>
            </w:r>
          </w:p>
        </w:tc>
        <w:tc>
          <w:tcPr>
            <w:tcW w:w="1559" w:type="dxa"/>
            <w:tcBorders>
              <w:left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0</w:t>
            </w:r>
          </w:p>
        </w:tc>
        <w:tc>
          <w:tcPr>
            <w:tcW w:w="1559" w:type="dxa"/>
            <w:tcBorders>
              <w:left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0</w:t>
            </w:r>
          </w:p>
        </w:tc>
        <w:tc>
          <w:tcPr>
            <w:tcW w:w="1701" w:type="dxa"/>
            <w:tcBorders>
              <w:left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0</w:t>
            </w:r>
          </w:p>
        </w:tc>
      </w:tr>
      <w:tr w:rsidR="001A54DA" w:rsidRPr="00566316" w:rsidTr="00272F20">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gridAfter w:val="2"/>
          <w:wAfter w:w="2554" w:type="dxa"/>
          <w:trHeight w:val="569"/>
          <w:tblCellSpacing w:w="5" w:type="nil"/>
        </w:trPr>
        <w:tc>
          <w:tcPr>
            <w:tcW w:w="710" w:type="dxa"/>
            <w:vMerge/>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p>
        </w:tc>
        <w:tc>
          <w:tcPr>
            <w:tcW w:w="3827" w:type="dxa"/>
            <w:vMerge/>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rPr>
                <w:sz w:val="27"/>
                <w:szCs w:val="27"/>
                <w:lang w:val="ru-RU"/>
              </w:rPr>
            </w:pPr>
          </w:p>
        </w:tc>
        <w:tc>
          <w:tcPr>
            <w:tcW w:w="2835" w:type="dxa"/>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rPr>
                <w:sz w:val="27"/>
                <w:szCs w:val="27"/>
                <w:lang w:val="ru-RU"/>
              </w:rPr>
            </w:pPr>
            <w:r w:rsidRPr="00EC15E3">
              <w:rPr>
                <w:sz w:val="27"/>
                <w:szCs w:val="27"/>
                <w:lang w:val="ru-RU"/>
              </w:rPr>
              <w:t>средства юридических и физических лиц</w:t>
            </w:r>
          </w:p>
        </w:tc>
        <w:tc>
          <w:tcPr>
            <w:tcW w:w="1417" w:type="dxa"/>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p>
        </w:tc>
        <w:tc>
          <w:tcPr>
            <w:tcW w:w="1560" w:type="dxa"/>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p>
        </w:tc>
        <w:tc>
          <w:tcPr>
            <w:tcW w:w="1559" w:type="dxa"/>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p>
        </w:tc>
        <w:tc>
          <w:tcPr>
            <w:tcW w:w="1559" w:type="dxa"/>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p>
        </w:tc>
        <w:tc>
          <w:tcPr>
            <w:tcW w:w="1701" w:type="dxa"/>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p>
        </w:tc>
      </w:tr>
      <w:tr w:rsidR="001A54DA" w:rsidRPr="00EC15E3" w:rsidTr="00272F20">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gridAfter w:val="2"/>
          <w:wAfter w:w="2554" w:type="dxa"/>
          <w:trHeight w:val="382"/>
          <w:tblCellSpacing w:w="5" w:type="nil"/>
        </w:trPr>
        <w:tc>
          <w:tcPr>
            <w:tcW w:w="710" w:type="dxa"/>
            <w:vMerge w:val="restart"/>
            <w:tcBorders>
              <w:left w:val="single" w:sz="4" w:space="0" w:color="auto"/>
              <w:right w:val="single" w:sz="4" w:space="0" w:color="auto"/>
            </w:tcBorders>
          </w:tcPr>
          <w:p w:rsidR="001A54DA" w:rsidRPr="00EC15E3" w:rsidRDefault="001A54DA" w:rsidP="00272F20">
            <w:pPr>
              <w:widowControl w:val="0"/>
              <w:autoSpaceDE w:val="0"/>
              <w:autoSpaceDN w:val="0"/>
              <w:adjustRightInd w:val="0"/>
              <w:jc w:val="center"/>
              <w:rPr>
                <w:spacing w:val="-24"/>
                <w:sz w:val="27"/>
                <w:szCs w:val="27"/>
                <w:lang w:val="ru-RU"/>
              </w:rPr>
            </w:pPr>
            <w:r w:rsidRPr="00EC15E3">
              <w:rPr>
                <w:spacing w:val="-24"/>
                <w:sz w:val="27"/>
                <w:szCs w:val="27"/>
                <w:lang w:val="ru-RU"/>
              </w:rPr>
              <w:t>2.10</w:t>
            </w:r>
          </w:p>
        </w:tc>
        <w:tc>
          <w:tcPr>
            <w:tcW w:w="3827" w:type="dxa"/>
            <w:vMerge w:val="restart"/>
            <w:tcBorders>
              <w:left w:val="single" w:sz="4" w:space="0" w:color="auto"/>
              <w:right w:val="single" w:sz="4" w:space="0" w:color="auto"/>
            </w:tcBorders>
          </w:tcPr>
          <w:p w:rsidR="001A54DA" w:rsidRPr="00EC15E3" w:rsidRDefault="001A54DA" w:rsidP="00272F20">
            <w:pPr>
              <w:autoSpaceDE w:val="0"/>
              <w:autoSpaceDN w:val="0"/>
              <w:adjustRightInd w:val="0"/>
              <w:rPr>
                <w:bCs/>
                <w:sz w:val="27"/>
                <w:szCs w:val="27"/>
                <w:lang w:val="ru-RU"/>
              </w:rPr>
            </w:pPr>
            <w:r w:rsidRPr="00EC15E3">
              <w:rPr>
                <w:bCs/>
                <w:sz w:val="27"/>
                <w:szCs w:val="27"/>
                <w:lang w:val="ru-RU"/>
              </w:rPr>
              <w:t>Мероприятие «Субсидии некоммерческим организациям, не являющимся государственными учреждениями»</w:t>
            </w:r>
          </w:p>
          <w:p w:rsidR="001A54DA" w:rsidRPr="00EC15E3" w:rsidRDefault="001A54DA" w:rsidP="00272F20">
            <w:pPr>
              <w:widowControl w:val="0"/>
              <w:autoSpaceDE w:val="0"/>
              <w:autoSpaceDN w:val="0"/>
              <w:adjustRightInd w:val="0"/>
              <w:rPr>
                <w:sz w:val="27"/>
                <w:szCs w:val="27"/>
                <w:lang w:val="ru-RU"/>
              </w:rPr>
            </w:pPr>
          </w:p>
        </w:tc>
        <w:tc>
          <w:tcPr>
            <w:tcW w:w="2835" w:type="dxa"/>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rPr>
                <w:sz w:val="27"/>
                <w:szCs w:val="27"/>
                <w:lang w:val="ru-RU"/>
              </w:rPr>
            </w:pPr>
            <w:r w:rsidRPr="00EC15E3">
              <w:rPr>
                <w:sz w:val="27"/>
                <w:szCs w:val="27"/>
                <w:lang w:val="ru-RU"/>
              </w:rPr>
              <w:t>Всего</w:t>
            </w:r>
          </w:p>
        </w:tc>
        <w:tc>
          <w:tcPr>
            <w:tcW w:w="1417" w:type="dxa"/>
            <w:tcBorders>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c>
          <w:tcPr>
            <w:tcW w:w="1560" w:type="dxa"/>
            <w:tcBorders>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c>
          <w:tcPr>
            <w:tcW w:w="1559" w:type="dxa"/>
            <w:tcBorders>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c>
          <w:tcPr>
            <w:tcW w:w="1559" w:type="dxa"/>
            <w:tcBorders>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c>
          <w:tcPr>
            <w:tcW w:w="1701" w:type="dxa"/>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pacing w:val="-24"/>
                <w:sz w:val="27"/>
                <w:szCs w:val="27"/>
                <w:lang w:val="ru-RU"/>
              </w:rPr>
            </w:pPr>
            <w:r w:rsidRPr="00EC15E3">
              <w:rPr>
                <w:spacing w:val="-24"/>
                <w:sz w:val="27"/>
                <w:szCs w:val="27"/>
                <w:lang w:val="ru-RU"/>
              </w:rPr>
              <w:t>1330</w:t>
            </w:r>
          </w:p>
        </w:tc>
      </w:tr>
      <w:tr w:rsidR="001A54DA" w:rsidRPr="00EC15E3" w:rsidTr="00272F20">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gridAfter w:val="2"/>
          <w:wAfter w:w="2554" w:type="dxa"/>
          <w:trHeight w:val="275"/>
          <w:tblCellSpacing w:w="5" w:type="nil"/>
        </w:trPr>
        <w:tc>
          <w:tcPr>
            <w:tcW w:w="710" w:type="dxa"/>
            <w:vMerge/>
            <w:tcBorders>
              <w:left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p>
        </w:tc>
        <w:tc>
          <w:tcPr>
            <w:tcW w:w="3827" w:type="dxa"/>
            <w:vMerge/>
            <w:tcBorders>
              <w:left w:val="single" w:sz="4" w:space="0" w:color="auto"/>
              <w:right w:val="single" w:sz="4" w:space="0" w:color="auto"/>
            </w:tcBorders>
          </w:tcPr>
          <w:p w:rsidR="001A54DA" w:rsidRPr="00EC15E3" w:rsidRDefault="001A54DA" w:rsidP="00272F20">
            <w:pPr>
              <w:widowControl w:val="0"/>
              <w:autoSpaceDE w:val="0"/>
              <w:autoSpaceDN w:val="0"/>
              <w:adjustRightInd w:val="0"/>
              <w:rPr>
                <w:sz w:val="27"/>
                <w:szCs w:val="27"/>
                <w:lang w:val="ru-RU"/>
              </w:rPr>
            </w:pPr>
          </w:p>
        </w:tc>
        <w:tc>
          <w:tcPr>
            <w:tcW w:w="2835" w:type="dxa"/>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rPr>
                <w:sz w:val="27"/>
                <w:szCs w:val="27"/>
                <w:lang w:val="ru-RU"/>
              </w:rPr>
            </w:pPr>
            <w:r w:rsidRPr="00EC15E3">
              <w:rPr>
                <w:sz w:val="27"/>
                <w:szCs w:val="27"/>
                <w:lang w:val="ru-RU"/>
              </w:rPr>
              <w:t xml:space="preserve">областной бюджет </w:t>
            </w:r>
          </w:p>
        </w:tc>
        <w:tc>
          <w:tcPr>
            <w:tcW w:w="1417" w:type="dxa"/>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0</w:t>
            </w:r>
          </w:p>
        </w:tc>
        <w:tc>
          <w:tcPr>
            <w:tcW w:w="1560" w:type="dxa"/>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0</w:t>
            </w:r>
          </w:p>
        </w:tc>
        <w:tc>
          <w:tcPr>
            <w:tcW w:w="1559" w:type="dxa"/>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0</w:t>
            </w:r>
          </w:p>
        </w:tc>
        <w:tc>
          <w:tcPr>
            <w:tcW w:w="1559" w:type="dxa"/>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0</w:t>
            </w:r>
          </w:p>
        </w:tc>
        <w:tc>
          <w:tcPr>
            <w:tcW w:w="1701" w:type="dxa"/>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1330</w:t>
            </w:r>
          </w:p>
        </w:tc>
      </w:tr>
      <w:tr w:rsidR="001A54DA" w:rsidRPr="00566316" w:rsidTr="00272F20">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gridAfter w:val="2"/>
          <w:wAfter w:w="2554" w:type="dxa"/>
          <w:trHeight w:val="569"/>
          <w:tblCellSpacing w:w="5" w:type="nil"/>
        </w:trPr>
        <w:tc>
          <w:tcPr>
            <w:tcW w:w="710" w:type="dxa"/>
            <w:vMerge/>
            <w:tcBorders>
              <w:left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p>
        </w:tc>
        <w:tc>
          <w:tcPr>
            <w:tcW w:w="3827" w:type="dxa"/>
            <w:vMerge/>
            <w:tcBorders>
              <w:left w:val="single" w:sz="4" w:space="0" w:color="auto"/>
              <w:right w:val="single" w:sz="4" w:space="0" w:color="auto"/>
            </w:tcBorders>
          </w:tcPr>
          <w:p w:rsidR="001A54DA" w:rsidRPr="00EC15E3" w:rsidRDefault="001A54DA" w:rsidP="00272F20">
            <w:pPr>
              <w:widowControl w:val="0"/>
              <w:autoSpaceDE w:val="0"/>
              <w:autoSpaceDN w:val="0"/>
              <w:adjustRightInd w:val="0"/>
              <w:rPr>
                <w:sz w:val="27"/>
                <w:szCs w:val="27"/>
                <w:lang w:val="ru-RU"/>
              </w:rPr>
            </w:pPr>
          </w:p>
        </w:tc>
        <w:tc>
          <w:tcPr>
            <w:tcW w:w="2835" w:type="dxa"/>
            <w:tcBorders>
              <w:left w:val="single" w:sz="4" w:space="0" w:color="auto"/>
              <w:right w:val="single" w:sz="4" w:space="0" w:color="auto"/>
            </w:tcBorders>
          </w:tcPr>
          <w:p w:rsidR="001A54DA" w:rsidRPr="00EC15E3" w:rsidRDefault="001A54DA" w:rsidP="00272F20">
            <w:pPr>
              <w:widowControl w:val="0"/>
              <w:autoSpaceDE w:val="0"/>
              <w:autoSpaceDN w:val="0"/>
              <w:adjustRightInd w:val="0"/>
              <w:rPr>
                <w:sz w:val="27"/>
                <w:szCs w:val="27"/>
                <w:lang w:val="ru-RU"/>
              </w:rPr>
            </w:pPr>
            <w:r w:rsidRPr="00EC15E3">
              <w:rPr>
                <w:sz w:val="27"/>
                <w:szCs w:val="27"/>
                <w:lang w:val="ru-RU"/>
              </w:rPr>
              <w:t>иные не запрещенные законодательством источники:</w:t>
            </w:r>
          </w:p>
        </w:tc>
        <w:tc>
          <w:tcPr>
            <w:tcW w:w="1417" w:type="dxa"/>
            <w:tcBorders>
              <w:left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p>
        </w:tc>
        <w:tc>
          <w:tcPr>
            <w:tcW w:w="1560" w:type="dxa"/>
            <w:tcBorders>
              <w:left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p>
        </w:tc>
        <w:tc>
          <w:tcPr>
            <w:tcW w:w="1559" w:type="dxa"/>
            <w:tcBorders>
              <w:left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p>
        </w:tc>
        <w:tc>
          <w:tcPr>
            <w:tcW w:w="1559" w:type="dxa"/>
            <w:tcBorders>
              <w:left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p>
        </w:tc>
        <w:tc>
          <w:tcPr>
            <w:tcW w:w="1701" w:type="dxa"/>
            <w:tcBorders>
              <w:left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p>
        </w:tc>
      </w:tr>
      <w:tr w:rsidR="001A54DA" w:rsidRPr="00EC15E3" w:rsidTr="00272F20">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gridAfter w:val="2"/>
          <w:wAfter w:w="2554" w:type="dxa"/>
          <w:trHeight w:val="319"/>
          <w:tblCellSpacing w:w="5" w:type="nil"/>
        </w:trPr>
        <w:tc>
          <w:tcPr>
            <w:tcW w:w="710" w:type="dxa"/>
            <w:vMerge/>
            <w:tcBorders>
              <w:left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p>
        </w:tc>
        <w:tc>
          <w:tcPr>
            <w:tcW w:w="3827" w:type="dxa"/>
            <w:vMerge/>
            <w:tcBorders>
              <w:left w:val="single" w:sz="4" w:space="0" w:color="auto"/>
              <w:right w:val="single" w:sz="4" w:space="0" w:color="auto"/>
            </w:tcBorders>
          </w:tcPr>
          <w:p w:rsidR="001A54DA" w:rsidRPr="00EC15E3" w:rsidRDefault="001A54DA" w:rsidP="00272F20">
            <w:pPr>
              <w:widowControl w:val="0"/>
              <w:autoSpaceDE w:val="0"/>
              <w:autoSpaceDN w:val="0"/>
              <w:adjustRightInd w:val="0"/>
              <w:rPr>
                <w:sz w:val="27"/>
                <w:szCs w:val="27"/>
                <w:lang w:val="ru-RU"/>
              </w:rPr>
            </w:pPr>
          </w:p>
        </w:tc>
        <w:tc>
          <w:tcPr>
            <w:tcW w:w="2835" w:type="dxa"/>
            <w:tcBorders>
              <w:left w:val="single" w:sz="4" w:space="0" w:color="auto"/>
              <w:right w:val="single" w:sz="4" w:space="0" w:color="auto"/>
            </w:tcBorders>
          </w:tcPr>
          <w:p w:rsidR="001A54DA" w:rsidRPr="00EC15E3" w:rsidRDefault="001A54DA" w:rsidP="00272F20">
            <w:pPr>
              <w:widowControl w:val="0"/>
              <w:autoSpaceDE w:val="0"/>
              <w:autoSpaceDN w:val="0"/>
              <w:adjustRightInd w:val="0"/>
              <w:rPr>
                <w:sz w:val="27"/>
                <w:szCs w:val="27"/>
                <w:lang w:val="ru-RU"/>
              </w:rPr>
            </w:pPr>
            <w:r w:rsidRPr="00EC15E3">
              <w:rPr>
                <w:sz w:val="27"/>
                <w:szCs w:val="27"/>
                <w:lang w:val="ru-RU"/>
              </w:rPr>
              <w:t>федеральный бюджет</w:t>
            </w:r>
          </w:p>
        </w:tc>
        <w:tc>
          <w:tcPr>
            <w:tcW w:w="1417" w:type="dxa"/>
            <w:tcBorders>
              <w:left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0</w:t>
            </w:r>
          </w:p>
        </w:tc>
        <w:tc>
          <w:tcPr>
            <w:tcW w:w="1560" w:type="dxa"/>
            <w:tcBorders>
              <w:left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0</w:t>
            </w:r>
          </w:p>
        </w:tc>
        <w:tc>
          <w:tcPr>
            <w:tcW w:w="1559" w:type="dxa"/>
            <w:tcBorders>
              <w:left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0</w:t>
            </w:r>
          </w:p>
        </w:tc>
        <w:tc>
          <w:tcPr>
            <w:tcW w:w="1559" w:type="dxa"/>
            <w:tcBorders>
              <w:left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0</w:t>
            </w:r>
          </w:p>
        </w:tc>
        <w:tc>
          <w:tcPr>
            <w:tcW w:w="1701" w:type="dxa"/>
            <w:tcBorders>
              <w:left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p>
        </w:tc>
      </w:tr>
      <w:tr w:rsidR="001A54DA" w:rsidRPr="00EC15E3" w:rsidTr="00272F20">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gridAfter w:val="2"/>
          <w:wAfter w:w="2554" w:type="dxa"/>
          <w:trHeight w:val="295"/>
          <w:tblCellSpacing w:w="5" w:type="nil"/>
        </w:trPr>
        <w:tc>
          <w:tcPr>
            <w:tcW w:w="710" w:type="dxa"/>
            <w:vMerge/>
            <w:tcBorders>
              <w:left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p>
        </w:tc>
        <w:tc>
          <w:tcPr>
            <w:tcW w:w="3827" w:type="dxa"/>
            <w:vMerge/>
            <w:tcBorders>
              <w:left w:val="single" w:sz="4" w:space="0" w:color="auto"/>
              <w:right w:val="single" w:sz="4" w:space="0" w:color="auto"/>
            </w:tcBorders>
          </w:tcPr>
          <w:p w:rsidR="001A54DA" w:rsidRPr="00EC15E3" w:rsidRDefault="001A54DA" w:rsidP="00272F20">
            <w:pPr>
              <w:widowControl w:val="0"/>
              <w:autoSpaceDE w:val="0"/>
              <w:autoSpaceDN w:val="0"/>
              <w:adjustRightInd w:val="0"/>
              <w:rPr>
                <w:sz w:val="27"/>
                <w:szCs w:val="27"/>
                <w:lang w:val="ru-RU"/>
              </w:rPr>
            </w:pPr>
          </w:p>
        </w:tc>
        <w:tc>
          <w:tcPr>
            <w:tcW w:w="2835" w:type="dxa"/>
            <w:tcBorders>
              <w:left w:val="single" w:sz="4" w:space="0" w:color="auto"/>
              <w:right w:val="single" w:sz="4" w:space="0" w:color="auto"/>
            </w:tcBorders>
          </w:tcPr>
          <w:p w:rsidR="001A54DA" w:rsidRPr="00EC15E3" w:rsidRDefault="001A54DA" w:rsidP="00272F20">
            <w:pPr>
              <w:widowControl w:val="0"/>
              <w:autoSpaceDE w:val="0"/>
              <w:autoSpaceDN w:val="0"/>
              <w:adjustRightInd w:val="0"/>
              <w:rPr>
                <w:sz w:val="27"/>
                <w:szCs w:val="27"/>
                <w:lang w:val="ru-RU"/>
              </w:rPr>
            </w:pPr>
            <w:r w:rsidRPr="00EC15E3">
              <w:rPr>
                <w:sz w:val="27"/>
                <w:szCs w:val="27"/>
                <w:lang w:val="ru-RU"/>
              </w:rPr>
              <w:t>местный бюджет</w:t>
            </w:r>
          </w:p>
        </w:tc>
        <w:tc>
          <w:tcPr>
            <w:tcW w:w="1417" w:type="dxa"/>
            <w:tcBorders>
              <w:left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0</w:t>
            </w:r>
          </w:p>
        </w:tc>
        <w:tc>
          <w:tcPr>
            <w:tcW w:w="1560" w:type="dxa"/>
            <w:tcBorders>
              <w:left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0</w:t>
            </w:r>
          </w:p>
        </w:tc>
        <w:tc>
          <w:tcPr>
            <w:tcW w:w="1559" w:type="dxa"/>
            <w:tcBorders>
              <w:left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0</w:t>
            </w:r>
          </w:p>
        </w:tc>
        <w:tc>
          <w:tcPr>
            <w:tcW w:w="1559" w:type="dxa"/>
            <w:tcBorders>
              <w:left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0</w:t>
            </w:r>
          </w:p>
        </w:tc>
        <w:tc>
          <w:tcPr>
            <w:tcW w:w="1701" w:type="dxa"/>
            <w:tcBorders>
              <w:left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p>
        </w:tc>
      </w:tr>
      <w:tr w:rsidR="001A54DA" w:rsidRPr="00566316" w:rsidTr="00272F20">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gridAfter w:val="2"/>
          <w:wAfter w:w="2554" w:type="dxa"/>
          <w:trHeight w:val="569"/>
          <w:tblCellSpacing w:w="5" w:type="nil"/>
        </w:trPr>
        <w:tc>
          <w:tcPr>
            <w:tcW w:w="710" w:type="dxa"/>
            <w:vMerge/>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p>
        </w:tc>
        <w:tc>
          <w:tcPr>
            <w:tcW w:w="3827" w:type="dxa"/>
            <w:vMerge/>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rPr>
                <w:sz w:val="27"/>
                <w:szCs w:val="27"/>
                <w:lang w:val="ru-RU"/>
              </w:rPr>
            </w:pPr>
          </w:p>
        </w:tc>
        <w:tc>
          <w:tcPr>
            <w:tcW w:w="2835" w:type="dxa"/>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rPr>
                <w:sz w:val="27"/>
                <w:szCs w:val="27"/>
                <w:lang w:val="ru-RU"/>
              </w:rPr>
            </w:pPr>
            <w:r w:rsidRPr="00EC15E3">
              <w:rPr>
                <w:sz w:val="27"/>
                <w:szCs w:val="27"/>
                <w:lang w:val="ru-RU"/>
              </w:rPr>
              <w:t>средства юридических и физических лиц</w:t>
            </w:r>
          </w:p>
        </w:tc>
        <w:tc>
          <w:tcPr>
            <w:tcW w:w="1417" w:type="dxa"/>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p>
        </w:tc>
        <w:tc>
          <w:tcPr>
            <w:tcW w:w="1560" w:type="dxa"/>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p>
        </w:tc>
        <w:tc>
          <w:tcPr>
            <w:tcW w:w="1559" w:type="dxa"/>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p>
        </w:tc>
        <w:tc>
          <w:tcPr>
            <w:tcW w:w="1559" w:type="dxa"/>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p>
        </w:tc>
        <w:tc>
          <w:tcPr>
            <w:tcW w:w="1701" w:type="dxa"/>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p>
        </w:tc>
      </w:tr>
      <w:tr w:rsidR="001A54DA" w:rsidRPr="00EC15E3" w:rsidTr="00272F20">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gridAfter w:val="2"/>
          <w:wAfter w:w="2554" w:type="dxa"/>
          <w:trHeight w:val="382"/>
          <w:tblCellSpacing w:w="5" w:type="nil"/>
        </w:trPr>
        <w:tc>
          <w:tcPr>
            <w:tcW w:w="710" w:type="dxa"/>
            <w:vMerge w:val="restart"/>
            <w:tcBorders>
              <w:top w:val="single" w:sz="4" w:space="0" w:color="auto"/>
              <w:left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3</w:t>
            </w:r>
          </w:p>
        </w:tc>
        <w:tc>
          <w:tcPr>
            <w:tcW w:w="3827" w:type="dxa"/>
            <w:vMerge w:val="restart"/>
            <w:tcBorders>
              <w:top w:val="single" w:sz="4" w:space="0" w:color="auto"/>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rPr>
                <w:sz w:val="27"/>
                <w:szCs w:val="27"/>
                <w:lang w:val="ru-RU"/>
              </w:rPr>
            </w:pPr>
            <w:r w:rsidRPr="00EC15E3">
              <w:rPr>
                <w:sz w:val="27"/>
                <w:szCs w:val="27"/>
                <w:lang w:val="ru-RU"/>
              </w:rPr>
              <w:t xml:space="preserve">Подпрограмма «Социальные </w:t>
            </w:r>
          </w:p>
          <w:p w:rsidR="001A54DA" w:rsidRPr="00EC15E3" w:rsidRDefault="001A54DA" w:rsidP="00272F20">
            <w:pPr>
              <w:widowControl w:val="0"/>
              <w:autoSpaceDE w:val="0"/>
              <w:autoSpaceDN w:val="0"/>
              <w:adjustRightInd w:val="0"/>
              <w:rPr>
                <w:sz w:val="27"/>
                <w:szCs w:val="27"/>
                <w:lang w:val="ru-RU"/>
              </w:rPr>
            </w:pPr>
            <w:r w:rsidRPr="00EC15E3">
              <w:rPr>
                <w:sz w:val="27"/>
                <w:szCs w:val="27"/>
                <w:lang w:val="ru-RU"/>
              </w:rPr>
              <w:t>гарантии в системе  образования»</w:t>
            </w:r>
          </w:p>
        </w:tc>
        <w:tc>
          <w:tcPr>
            <w:tcW w:w="2835"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rPr>
                <w:sz w:val="27"/>
                <w:szCs w:val="27"/>
              </w:rPr>
            </w:pPr>
            <w:r w:rsidRPr="00EC15E3">
              <w:rPr>
                <w:sz w:val="27"/>
                <w:szCs w:val="27"/>
                <w:lang w:val="ru-RU"/>
              </w:rPr>
              <w:t>Всего</w:t>
            </w:r>
            <w:r w:rsidRPr="00EC15E3">
              <w:rPr>
                <w:sz w:val="27"/>
                <w:szCs w:val="27"/>
              </w:rPr>
              <w:t xml:space="preserve"> </w:t>
            </w:r>
          </w:p>
        </w:tc>
        <w:tc>
          <w:tcPr>
            <w:tcW w:w="1417"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2799297,8</w:t>
            </w:r>
          </w:p>
        </w:tc>
        <w:tc>
          <w:tcPr>
            <w:tcW w:w="1560"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2938585,4</w:t>
            </w:r>
          </w:p>
        </w:tc>
        <w:tc>
          <w:tcPr>
            <w:tcW w:w="1559"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en-US"/>
              </w:rPr>
            </w:pPr>
            <w:r w:rsidRPr="00EC15E3">
              <w:rPr>
                <w:sz w:val="27"/>
                <w:szCs w:val="27"/>
                <w:lang w:val="ru-RU"/>
              </w:rPr>
              <w:t>2565260,8</w:t>
            </w:r>
          </w:p>
        </w:tc>
        <w:tc>
          <w:tcPr>
            <w:tcW w:w="1559"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2545797,9</w:t>
            </w:r>
          </w:p>
        </w:tc>
        <w:tc>
          <w:tcPr>
            <w:tcW w:w="1701"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2560843,4</w:t>
            </w:r>
          </w:p>
        </w:tc>
      </w:tr>
      <w:tr w:rsidR="001A54DA" w:rsidRPr="00EC15E3" w:rsidTr="00272F20">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gridAfter w:val="2"/>
          <w:wAfter w:w="2554" w:type="dxa"/>
          <w:tblCellSpacing w:w="5" w:type="nil"/>
        </w:trPr>
        <w:tc>
          <w:tcPr>
            <w:tcW w:w="710" w:type="dxa"/>
            <w:vMerge/>
            <w:tcBorders>
              <w:left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p>
        </w:tc>
        <w:tc>
          <w:tcPr>
            <w:tcW w:w="3827" w:type="dxa"/>
            <w:vMerge/>
            <w:tcBorders>
              <w:top w:val="single" w:sz="4" w:space="0" w:color="auto"/>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rPr>
                <w:sz w:val="27"/>
                <w:szCs w:val="27"/>
                <w:lang w:val="ru-RU"/>
              </w:rPr>
            </w:pPr>
          </w:p>
        </w:tc>
        <w:tc>
          <w:tcPr>
            <w:tcW w:w="2835" w:type="dxa"/>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rPr>
                <w:sz w:val="27"/>
                <w:szCs w:val="27"/>
                <w:lang w:val="ru-RU"/>
              </w:rPr>
            </w:pPr>
            <w:r w:rsidRPr="00EC15E3">
              <w:rPr>
                <w:sz w:val="27"/>
                <w:szCs w:val="27"/>
                <w:lang w:val="ru-RU"/>
              </w:rPr>
              <w:t xml:space="preserve">областной бюджет </w:t>
            </w:r>
          </w:p>
        </w:tc>
        <w:tc>
          <w:tcPr>
            <w:tcW w:w="1417" w:type="dxa"/>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2082234</w:t>
            </w:r>
          </w:p>
        </w:tc>
        <w:tc>
          <w:tcPr>
            <w:tcW w:w="1560" w:type="dxa"/>
            <w:tcBorders>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2209926,5</w:t>
            </w:r>
          </w:p>
        </w:tc>
        <w:tc>
          <w:tcPr>
            <w:tcW w:w="1559" w:type="dxa"/>
            <w:tcBorders>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2042666,3</w:t>
            </w:r>
          </w:p>
        </w:tc>
        <w:tc>
          <w:tcPr>
            <w:tcW w:w="1559" w:type="dxa"/>
            <w:tcBorders>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2050986,2</w:t>
            </w:r>
          </w:p>
        </w:tc>
        <w:tc>
          <w:tcPr>
            <w:tcW w:w="1701" w:type="dxa"/>
            <w:tcBorders>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2088509,4</w:t>
            </w:r>
          </w:p>
        </w:tc>
      </w:tr>
      <w:tr w:rsidR="001A54DA" w:rsidRPr="00EC15E3" w:rsidTr="00272F20">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gridAfter w:val="2"/>
          <w:wAfter w:w="2554" w:type="dxa"/>
          <w:tblCellSpacing w:w="5" w:type="nil"/>
        </w:trPr>
        <w:tc>
          <w:tcPr>
            <w:tcW w:w="710" w:type="dxa"/>
            <w:vMerge/>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p>
        </w:tc>
        <w:tc>
          <w:tcPr>
            <w:tcW w:w="3827" w:type="dxa"/>
            <w:vMerge/>
            <w:tcBorders>
              <w:top w:val="single" w:sz="4" w:space="0" w:color="auto"/>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rPr>
                <w:sz w:val="27"/>
                <w:szCs w:val="27"/>
                <w:lang w:val="ru-RU"/>
              </w:rPr>
            </w:pPr>
          </w:p>
        </w:tc>
        <w:tc>
          <w:tcPr>
            <w:tcW w:w="2835" w:type="dxa"/>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rPr>
                <w:sz w:val="27"/>
                <w:szCs w:val="27"/>
                <w:lang w:val="ru-RU"/>
              </w:rPr>
            </w:pPr>
            <w:r w:rsidRPr="00EC15E3">
              <w:rPr>
                <w:sz w:val="27"/>
                <w:szCs w:val="27"/>
                <w:lang w:val="ru-RU"/>
              </w:rPr>
              <w:t>иные не запрещенные законодательством источники:</w:t>
            </w:r>
          </w:p>
          <w:p w:rsidR="001A54DA" w:rsidRPr="00EC15E3" w:rsidRDefault="001A54DA" w:rsidP="00272F20">
            <w:pPr>
              <w:widowControl w:val="0"/>
              <w:autoSpaceDE w:val="0"/>
              <w:autoSpaceDN w:val="0"/>
              <w:adjustRightInd w:val="0"/>
              <w:rPr>
                <w:sz w:val="27"/>
                <w:szCs w:val="27"/>
                <w:lang w:val="ru-RU"/>
              </w:rPr>
            </w:pPr>
          </w:p>
          <w:p w:rsidR="001A54DA" w:rsidRPr="00EC15E3" w:rsidRDefault="001A54DA" w:rsidP="00272F20">
            <w:pPr>
              <w:widowControl w:val="0"/>
              <w:autoSpaceDE w:val="0"/>
              <w:autoSpaceDN w:val="0"/>
              <w:adjustRightInd w:val="0"/>
              <w:rPr>
                <w:sz w:val="27"/>
                <w:szCs w:val="27"/>
                <w:lang w:val="ru-RU"/>
              </w:rPr>
            </w:pPr>
            <w:r w:rsidRPr="00EC15E3">
              <w:rPr>
                <w:sz w:val="27"/>
                <w:szCs w:val="27"/>
                <w:lang w:val="ru-RU"/>
              </w:rPr>
              <w:t>федеральный</w:t>
            </w:r>
            <w:r w:rsidRPr="00EC15E3">
              <w:rPr>
                <w:sz w:val="27"/>
                <w:szCs w:val="27"/>
              </w:rPr>
              <w:t xml:space="preserve"> </w:t>
            </w:r>
            <w:r w:rsidRPr="00EC15E3">
              <w:rPr>
                <w:sz w:val="27"/>
                <w:szCs w:val="27"/>
                <w:lang w:val="ru-RU"/>
              </w:rPr>
              <w:t>бюджет</w:t>
            </w:r>
            <w:r w:rsidRPr="00EC15E3">
              <w:rPr>
                <w:sz w:val="27"/>
                <w:szCs w:val="27"/>
              </w:rPr>
              <w:t xml:space="preserve"> </w:t>
            </w:r>
          </w:p>
          <w:p w:rsidR="001A54DA" w:rsidRPr="00EC15E3" w:rsidRDefault="001A54DA" w:rsidP="00272F20">
            <w:pPr>
              <w:widowControl w:val="0"/>
              <w:autoSpaceDE w:val="0"/>
              <w:autoSpaceDN w:val="0"/>
              <w:adjustRightInd w:val="0"/>
              <w:rPr>
                <w:sz w:val="27"/>
                <w:szCs w:val="27"/>
                <w:lang w:val="ru-RU"/>
              </w:rPr>
            </w:pPr>
          </w:p>
          <w:p w:rsidR="001A54DA" w:rsidRPr="00EC15E3" w:rsidRDefault="001A54DA" w:rsidP="00272F20">
            <w:pPr>
              <w:widowControl w:val="0"/>
              <w:autoSpaceDE w:val="0"/>
              <w:autoSpaceDN w:val="0"/>
              <w:adjustRightInd w:val="0"/>
              <w:rPr>
                <w:sz w:val="27"/>
                <w:szCs w:val="27"/>
                <w:lang w:val="ru-RU"/>
              </w:rPr>
            </w:pPr>
            <w:r w:rsidRPr="00EC15E3">
              <w:rPr>
                <w:sz w:val="27"/>
                <w:szCs w:val="27"/>
                <w:lang w:val="ru-RU"/>
              </w:rPr>
              <w:t>местный бюджет</w:t>
            </w:r>
            <w:r w:rsidRPr="00EC15E3">
              <w:rPr>
                <w:sz w:val="27"/>
                <w:szCs w:val="27"/>
              </w:rPr>
              <w:t xml:space="preserve"> </w:t>
            </w:r>
          </w:p>
        </w:tc>
        <w:tc>
          <w:tcPr>
            <w:tcW w:w="1417" w:type="dxa"/>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p>
          <w:p w:rsidR="001A54DA" w:rsidRPr="00EC15E3" w:rsidRDefault="001A54DA" w:rsidP="00272F20">
            <w:pPr>
              <w:widowControl w:val="0"/>
              <w:autoSpaceDE w:val="0"/>
              <w:autoSpaceDN w:val="0"/>
              <w:adjustRightInd w:val="0"/>
              <w:jc w:val="center"/>
              <w:rPr>
                <w:sz w:val="27"/>
                <w:szCs w:val="27"/>
                <w:lang w:val="ru-RU"/>
              </w:rPr>
            </w:pPr>
          </w:p>
          <w:p w:rsidR="001A54DA" w:rsidRPr="00EC15E3" w:rsidRDefault="001A54DA" w:rsidP="00272F20">
            <w:pPr>
              <w:widowControl w:val="0"/>
              <w:autoSpaceDE w:val="0"/>
              <w:autoSpaceDN w:val="0"/>
              <w:adjustRightInd w:val="0"/>
              <w:jc w:val="center"/>
              <w:rPr>
                <w:sz w:val="27"/>
                <w:szCs w:val="27"/>
                <w:lang w:val="ru-RU"/>
              </w:rPr>
            </w:pPr>
          </w:p>
          <w:p w:rsidR="001A54DA" w:rsidRPr="00EC15E3" w:rsidRDefault="001A54DA" w:rsidP="00272F20">
            <w:pPr>
              <w:widowControl w:val="0"/>
              <w:autoSpaceDE w:val="0"/>
              <w:autoSpaceDN w:val="0"/>
              <w:adjustRightInd w:val="0"/>
              <w:jc w:val="center"/>
              <w:rPr>
                <w:sz w:val="27"/>
                <w:szCs w:val="27"/>
                <w:lang w:val="ru-RU"/>
              </w:rPr>
            </w:pPr>
          </w:p>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702598</w:t>
            </w:r>
          </w:p>
          <w:p w:rsidR="001A54DA" w:rsidRPr="00EC15E3" w:rsidRDefault="001A54DA" w:rsidP="00272F20">
            <w:pPr>
              <w:widowControl w:val="0"/>
              <w:autoSpaceDE w:val="0"/>
              <w:autoSpaceDN w:val="0"/>
              <w:adjustRightInd w:val="0"/>
              <w:jc w:val="center"/>
              <w:rPr>
                <w:sz w:val="27"/>
                <w:szCs w:val="27"/>
                <w:lang w:val="ru-RU"/>
              </w:rPr>
            </w:pPr>
          </w:p>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14465,8</w:t>
            </w:r>
          </w:p>
        </w:tc>
        <w:tc>
          <w:tcPr>
            <w:tcW w:w="1560" w:type="dxa"/>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p>
          <w:p w:rsidR="001A54DA" w:rsidRPr="00EC15E3" w:rsidRDefault="001A54DA" w:rsidP="00272F20">
            <w:pPr>
              <w:widowControl w:val="0"/>
              <w:autoSpaceDE w:val="0"/>
              <w:autoSpaceDN w:val="0"/>
              <w:adjustRightInd w:val="0"/>
              <w:jc w:val="center"/>
              <w:rPr>
                <w:sz w:val="27"/>
                <w:szCs w:val="27"/>
                <w:lang w:val="ru-RU"/>
              </w:rPr>
            </w:pPr>
          </w:p>
          <w:p w:rsidR="001A54DA" w:rsidRPr="00EC15E3" w:rsidRDefault="001A54DA" w:rsidP="00272F20">
            <w:pPr>
              <w:widowControl w:val="0"/>
              <w:autoSpaceDE w:val="0"/>
              <w:autoSpaceDN w:val="0"/>
              <w:adjustRightInd w:val="0"/>
              <w:jc w:val="center"/>
              <w:rPr>
                <w:sz w:val="27"/>
                <w:szCs w:val="27"/>
                <w:lang w:val="ru-RU"/>
              </w:rPr>
            </w:pPr>
          </w:p>
          <w:p w:rsidR="001A54DA" w:rsidRPr="00EC15E3" w:rsidRDefault="001A54DA" w:rsidP="00272F20">
            <w:pPr>
              <w:widowControl w:val="0"/>
              <w:autoSpaceDE w:val="0"/>
              <w:autoSpaceDN w:val="0"/>
              <w:adjustRightInd w:val="0"/>
              <w:jc w:val="center"/>
              <w:rPr>
                <w:sz w:val="27"/>
                <w:szCs w:val="27"/>
                <w:lang w:val="ru-RU"/>
              </w:rPr>
            </w:pPr>
          </w:p>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716840,2</w:t>
            </w:r>
          </w:p>
          <w:p w:rsidR="001A54DA" w:rsidRPr="00EC15E3" w:rsidRDefault="001A54DA" w:rsidP="00272F20">
            <w:pPr>
              <w:widowControl w:val="0"/>
              <w:autoSpaceDE w:val="0"/>
              <w:autoSpaceDN w:val="0"/>
              <w:adjustRightInd w:val="0"/>
              <w:jc w:val="center"/>
              <w:rPr>
                <w:sz w:val="27"/>
                <w:szCs w:val="27"/>
                <w:lang w:val="ru-RU"/>
              </w:rPr>
            </w:pPr>
          </w:p>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11818,7</w:t>
            </w:r>
          </w:p>
        </w:tc>
        <w:tc>
          <w:tcPr>
            <w:tcW w:w="1559" w:type="dxa"/>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p>
          <w:p w:rsidR="001A54DA" w:rsidRPr="00EC15E3" w:rsidRDefault="001A54DA" w:rsidP="00272F20">
            <w:pPr>
              <w:widowControl w:val="0"/>
              <w:autoSpaceDE w:val="0"/>
              <w:autoSpaceDN w:val="0"/>
              <w:adjustRightInd w:val="0"/>
              <w:jc w:val="center"/>
              <w:rPr>
                <w:sz w:val="27"/>
                <w:szCs w:val="27"/>
                <w:lang w:val="ru-RU"/>
              </w:rPr>
            </w:pPr>
          </w:p>
          <w:p w:rsidR="001A54DA" w:rsidRPr="00EC15E3" w:rsidRDefault="001A54DA" w:rsidP="00272F20">
            <w:pPr>
              <w:widowControl w:val="0"/>
              <w:autoSpaceDE w:val="0"/>
              <w:autoSpaceDN w:val="0"/>
              <w:adjustRightInd w:val="0"/>
              <w:jc w:val="center"/>
              <w:rPr>
                <w:sz w:val="27"/>
                <w:szCs w:val="27"/>
                <w:lang w:val="ru-RU"/>
              </w:rPr>
            </w:pPr>
          </w:p>
          <w:p w:rsidR="001A54DA" w:rsidRPr="00EC15E3" w:rsidRDefault="001A54DA" w:rsidP="00272F20">
            <w:pPr>
              <w:widowControl w:val="0"/>
              <w:autoSpaceDE w:val="0"/>
              <w:autoSpaceDN w:val="0"/>
              <w:adjustRightInd w:val="0"/>
              <w:jc w:val="center"/>
              <w:rPr>
                <w:sz w:val="27"/>
                <w:szCs w:val="27"/>
                <w:lang w:val="ru-RU"/>
              </w:rPr>
            </w:pPr>
          </w:p>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511267,8</w:t>
            </w:r>
          </w:p>
          <w:p w:rsidR="001A54DA" w:rsidRPr="00EC15E3" w:rsidRDefault="001A54DA" w:rsidP="00272F20">
            <w:pPr>
              <w:widowControl w:val="0"/>
              <w:autoSpaceDE w:val="0"/>
              <w:autoSpaceDN w:val="0"/>
              <w:adjustRightInd w:val="0"/>
              <w:jc w:val="center"/>
              <w:rPr>
                <w:sz w:val="27"/>
                <w:szCs w:val="27"/>
                <w:lang w:val="ru-RU"/>
              </w:rPr>
            </w:pPr>
          </w:p>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11326,7</w:t>
            </w:r>
          </w:p>
        </w:tc>
        <w:tc>
          <w:tcPr>
            <w:tcW w:w="1559" w:type="dxa"/>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p>
          <w:p w:rsidR="001A54DA" w:rsidRPr="00EC15E3" w:rsidRDefault="001A54DA" w:rsidP="00272F20">
            <w:pPr>
              <w:widowControl w:val="0"/>
              <w:autoSpaceDE w:val="0"/>
              <w:autoSpaceDN w:val="0"/>
              <w:adjustRightInd w:val="0"/>
              <w:jc w:val="center"/>
              <w:rPr>
                <w:sz w:val="27"/>
                <w:szCs w:val="27"/>
                <w:lang w:val="ru-RU"/>
              </w:rPr>
            </w:pPr>
          </w:p>
          <w:p w:rsidR="001A54DA" w:rsidRPr="00EC15E3" w:rsidRDefault="001A54DA" w:rsidP="00272F20">
            <w:pPr>
              <w:widowControl w:val="0"/>
              <w:autoSpaceDE w:val="0"/>
              <w:autoSpaceDN w:val="0"/>
              <w:adjustRightInd w:val="0"/>
              <w:jc w:val="center"/>
              <w:rPr>
                <w:sz w:val="27"/>
                <w:szCs w:val="27"/>
                <w:lang w:val="ru-RU"/>
              </w:rPr>
            </w:pPr>
          </w:p>
          <w:p w:rsidR="001A54DA" w:rsidRPr="00EC15E3" w:rsidRDefault="001A54DA" w:rsidP="00272F20">
            <w:pPr>
              <w:widowControl w:val="0"/>
              <w:autoSpaceDE w:val="0"/>
              <w:autoSpaceDN w:val="0"/>
              <w:adjustRightInd w:val="0"/>
              <w:jc w:val="center"/>
              <w:rPr>
                <w:sz w:val="27"/>
                <w:szCs w:val="27"/>
                <w:lang w:val="ru-RU"/>
              </w:rPr>
            </w:pPr>
          </w:p>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481574,7</w:t>
            </w:r>
          </w:p>
          <w:p w:rsidR="001A54DA" w:rsidRPr="00EC15E3" w:rsidRDefault="001A54DA" w:rsidP="00272F20">
            <w:pPr>
              <w:widowControl w:val="0"/>
              <w:autoSpaceDE w:val="0"/>
              <w:autoSpaceDN w:val="0"/>
              <w:adjustRightInd w:val="0"/>
              <w:jc w:val="center"/>
              <w:rPr>
                <w:sz w:val="27"/>
                <w:szCs w:val="27"/>
                <w:lang w:val="ru-RU"/>
              </w:rPr>
            </w:pPr>
          </w:p>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13237</w:t>
            </w:r>
          </w:p>
        </w:tc>
        <w:tc>
          <w:tcPr>
            <w:tcW w:w="1701" w:type="dxa"/>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p>
          <w:p w:rsidR="001A54DA" w:rsidRPr="00EC15E3" w:rsidRDefault="001A54DA" w:rsidP="00272F20">
            <w:pPr>
              <w:widowControl w:val="0"/>
              <w:autoSpaceDE w:val="0"/>
              <w:autoSpaceDN w:val="0"/>
              <w:adjustRightInd w:val="0"/>
              <w:jc w:val="center"/>
              <w:rPr>
                <w:sz w:val="27"/>
                <w:szCs w:val="27"/>
                <w:lang w:val="ru-RU"/>
              </w:rPr>
            </w:pPr>
          </w:p>
          <w:p w:rsidR="001A54DA" w:rsidRPr="00EC15E3" w:rsidRDefault="001A54DA" w:rsidP="00272F20">
            <w:pPr>
              <w:widowControl w:val="0"/>
              <w:autoSpaceDE w:val="0"/>
              <w:autoSpaceDN w:val="0"/>
              <w:adjustRightInd w:val="0"/>
              <w:jc w:val="center"/>
              <w:rPr>
                <w:sz w:val="27"/>
                <w:szCs w:val="27"/>
                <w:lang w:val="ru-RU"/>
              </w:rPr>
            </w:pPr>
          </w:p>
          <w:p w:rsidR="001A54DA" w:rsidRPr="00EC15E3" w:rsidRDefault="001A54DA" w:rsidP="00272F20">
            <w:pPr>
              <w:widowControl w:val="0"/>
              <w:autoSpaceDE w:val="0"/>
              <w:autoSpaceDN w:val="0"/>
              <w:adjustRightInd w:val="0"/>
              <w:jc w:val="center"/>
              <w:rPr>
                <w:sz w:val="27"/>
                <w:szCs w:val="27"/>
                <w:lang w:val="ru-RU"/>
              </w:rPr>
            </w:pPr>
          </w:p>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461659,8</w:t>
            </w:r>
          </w:p>
          <w:p w:rsidR="001A54DA" w:rsidRPr="00EC15E3" w:rsidRDefault="001A54DA" w:rsidP="00272F20">
            <w:pPr>
              <w:widowControl w:val="0"/>
              <w:autoSpaceDE w:val="0"/>
              <w:autoSpaceDN w:val="0"/>
              <w:adjustRightInd w:val="0"/>
              <w:jc w:val="center"/>
              <w:rPr>
                <w:sz w:val="27"/>
                <w:szCs w:val="27"/>
                <w:lang w:val="ru-RU"/>
              </w:rPr>
            </w:pPr>
          </w:p>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10674,2</w:t>
            </w:r>
          </w:p>
        </w:tc>
      </w:tr>
      <w:tr w:rsidR="001A54DA" w:rsidRPr="00EC15E3" w:rsidTr="00272F20">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gridAfter w:val="2"/>
          <w:wAfter w:w="2554" w:type="dxa"/>
          <w:trHeight w:val="356"/>
          <w:tblCellSpacing w:w="5" w:type="nil"/>
        </w:trPr>
        <w:tc>
          <w:tcPr>
            <w:tcW w:w="710" w:type="dxa"/>
            <w:vMerge w:val="restart"/>
            <w:tcBorders>
              <w:top w:val="single" w:sz="4" w:space="0" w:color="auto"/>
              <w:left w:val="single" w:sz="4" w:space="0" w:color="auto"/>
              <w:right w:val="single" w:sz="4" w:space="0" w:color="auto"/>
            </w:tcBorders>
          </w:tcPr>
          <w:p w:rsidR="001A54DA" w:rsidRPr="00EC15E3" w:rsidRDefault="001A54DA" w:rsidP="00272F20">
            <w:pPr>
              <w:widowControl w:val="0"/>
              <w:autoSpaceDE w:val="0"/>
              <w:autoSpaceDN w:val="0"/>
              <w:adjustRightInd w:val="0"/>
              <w:jc w:val="center"/>
              <w:rPr>
                <w:bCs/>
                <w:sz w:val="27"/>
                <w:szCs w:val="27"/>
                <w:lang w:val="ru-RU"/>
              </w:rPr>
            </w:pPr>
            <w:r w:rsidRPr="00EC15E3">
              <w:rPr>
                <w:bCs/>
                <w:sz w:val="27"/>
                <w:szCs w:val="27"/>
                <w:lang w:val="ru-RU"/>
              </w:rPr>
              <w:t>3.1</w:t>
            </w:r>
          </w:p>
        </w:tc>
        <w:tc>
          <w:tcPr>
            <w:tcW w:w="3827" w:type="dxa"/>
            <w:vMerge w:val="restart"/>
            <w:tcBorders>
              <w:top w:val="single" w:sz="4" w:space="0" w:color="auto"/>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rPr>
                <w:sz w:val="27"/>
                <w:szCs w:val="27"/>
                <w:lang w:val="ru-RU"/>
              </w:rPr>
            </w:pPr>
            <w:r w:rsidRPr="00EC15E3">
              <w:rPr>
                <w:bCs/>
                <w:sz w:val="27"/>
                <w:szCs w:val="27"/>
                <w:lang w:val="ru-RU"/>
              </w:rPr>
              <w:t>Мероприятие «Адресная с</w:t>
            </w:r>
            <w:r w:rsidRPr="00EC15E3">
              <w:rPr>
                <w:sz w:val="27"/>
                <w:szCs w:val="27"/>
                <w:lang w:val="ru-RU"/>
              </w:rPr>
              <w:t>оциальная поддержка участников образовательного процесса»</w:t>
            </w:r>
          </w:p>
          <w:p w:rsidR="001A54DA" w:rsidRPr="00EC15E3" w:rsidRDefault="001A54DA" w:rsidP="00272F20">
            <w:pPr>
              <w:widowControl w:val="0"/>
              <w:autoSpaceDE w:val="0"/>
              <w:autoSpaceDN w:val="0"/>
              <w:adjustRightInd w:val="0"/>
              <w:rPr>
                <w:sz w:val="27"/>
                <w:szCs w:val="27"/>
                <w:lang w:val="ru-RU"/>
              </w:rPr>
            </w:pPr>
          </w:p>
          <w:p w:rsidR="001A54DA" w:rsidRPr="00EC15E3" w:rsidRDefault="001A54DA" w:rsidP="00272F20">
            <w:pPr>
              <w:widowControl w:val="0"/>
              <w:autoSpaceDE w:val="0"/>
              <w:autoSpaceDN w:val="0"/>
              <w:adjustRightInd w:val="0"/>
              <w:rPr>
                <w:sz w:val="27"/>
                <w:szCs w:val="27"/>
                <w:lang w:val="ru-RU"/>
              </w:rPr>
            </w:pPr>
          </w:p>
          <w:p w:rsidR="001A54DA" w:rsidRPr="00EC15E3" w:rsidRDefault="001A54DA" w:rsidP="00272F20">
            <w:pPr>
              <w:widowControl w:val="0"/>
              <w:autoSpaceDE w:val="0"/>
              <w:autoSpaceDN w:val="0"/>
              <w:adjustRightInd w:val="0"/>
              <w:rPr>
                <w:sz w:val="27"/>
                <w:szCs w:val="27"/>
                <w:lang w:val="ru-RU"/>
              </w:rPr>
            </w:pPr>
          </w:p>
          <w:p w:rsidR="001A54DA" w:rsidRPr="00EC15E3" w:rsidRDefault="001A54DA" w:rsidP="00272F20">
            <w:pPr>
              <w:widowControl w:val="0"/>
              <w:autoSpaceDE w:val="0"/>
              <w:autoSpaceDN w:val="0"/>
              <w:adjustRightInd w:val="0"/>
              <w:rPr>
                <w:sz w:val="27"/>
                <w:szCs w:val="27"/>
                <w:lang w:val="ru-RU"/>
              </w:rPr>
            </w:pPr>
          </w:p>
        </w:tc>
        <w:tc>
          <w:tcPr>
            <w:tcW w:w="2835"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rPr>
                <w:sz w:val="27"/>
                <w:szCs w:val="27"/>
              </w:rPr>
            </w:pPr>
            <w:r w:rsidRPr="00EC15E3">
              <w:rPr>
                <w:sz w:val="27"/>
                <w:szCs w:val="27"/>
                <w:lang w:val="ru-RU"/>
              </w:rPr>
              <w:t>Всего</w:t>
            </w:r>
            <w:r w:rsidRPr="00EC15E3">
              <w:rPr>
                <w:sz w:val="27"/>
                <w:szCs w:val="27"/>
              </w:rPr>
              <w:t xml:space="preserve"> </w:t>
            </w:r>
          </w:p>
        </w:tc>
        <w:tc>
          <w:tcPr>
            <w:tcW w:w="1417"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rPr>
            </w:pPr>
            <w:r w:rsidRPr="00EC15E3">
              <w:rPr>
                <w:sz w:val="27"/>
                <w:szCs w:val="27"/>
                <w:lang w:val="ru-RU"/>
              </w:rPr>
              <w:t>84783,8</w:t>
            </w:r>
          </w:p>
        </w:tc>
        <w:tc>
          <w:tcPr>
            <w:tcW w:w="1560"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rPr>
            </w:pPr>
            <w:r w:rsidRPr="00EC15E3">
              <w:rPr>
                <w:sz w:val="27"/>
                <w:szCs w:val="27"/>
                <w:lang w:val="ru-RU"/>
              </w:rPr>
              <w:t>87477,7</w:t>
            </w:r>
          </w:p>
        </w:tc>
        <w:tc>
          <w:tcPr>
            <w:tcW w:w="1559"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97626,7</w:t>
            </w:r>
          </w:p>
        </w:tc>
        <w:tc>
          <w:tcPr>
            <w:tcW w:w="1559"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rPr>
            </w:pPr>
            <w:r w:rsidRPr="00EC15E3">
              <w:rPr>
                <w:sz w:val="27"/>
                <w:szCs w:val="27"/>
                <w:lang w:val="ru-RU"/>
              </w:rPr>
              <w:t>106560,5</w:t>
            </w:r>
          </w:p>
        </w:tc>
        <w:tc>
          <w:tcPr>
            <w:tcW w:w="1701"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rPr>
            </w:pPr>
            <w:r w:rsidRPr="00EC15E3">
              <w:rPr>
                <w:sz w:val="27"/>
                <w:szCs w:val="27"/>
                <w:lang w:val="ru-RU"/>
              </w:rPr>
              <w:t>107624,2</w:t>
            </w:r>
          </w:p>
        </w:tc>
      </w:tr>
      <w:tr w:rsidR="001A54DA" w:rsidRPr="00EC15E3" w:rsidTr="00272F20">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gridAfter w:val="2"/>
          <w:wAfter w:w="2554" w:type="dxa"/>
          <w:tblCellSpacing w:w="5" w:type="nil"/>
        </w:trPr>
        <w:tc>
          <w:tcPr>
            <w:tcW w:w="710" w:type="dxa"/>
            <w:vMerge/>
            <w:tcBorders>
              <w:left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rPr>
            </w:pPr>
          </w:p>
        </w:tc>
        <w:tc>
          <w:tcPr>
            <w:tcW w:w="3827" w:type="dxa"/>
            <w:vMerge/>
            <w:tcBorders>
              <w:top w:val="single" w:sz="4" w:space="0" w:color="auto"/>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rPr>
                <w:sz w:val="27"/>
                <w:szCs w:val="27"/>
              </w:rPr>
            </w:pPr>
          </w:p>
        </w:tc>
        <w:tc>
          <w:tcPr>
            <w:tcW w:w="2835" w:type="dxa"/>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rPr>
                <w:sz w:val="27"/>
                <w:szCs w:val="27"/>
              </w:rPr>
            </w:pPr>
            <w:r w:rsidRPr="00EC15E3">
              <w:rPr>
                <w:sz w:val="27"/>
                <w:szCs w:val="27"/>
                <w:lang w:val="ru-RU"/>
              </w:rPr>
              <w:t>областной</w:t>
            </w:r>
            <w:r w:rsidRPr="00EC15E3">
              <w:rPr>
                <w:sz w:val="27"/>
                <w:szCs w:val="27"/>
              </w:rPr>
              <w:t xml:space="preserve"> </w:t>
            </w:r>
            <w:r w:rsidRPr="00EC15E3">
              <w:rPr>
                <w:sz w:val="27"/>
                <w:szCs w:val="27"/>
                <w:lang w:val="ru-RU"/>
              </w:rPr>
              <w:t>бюджет</w:t>
            </w:r>
            <w:r w:rsidRPr="00EC15E3">
              <w:rPr>
                <w:sz w:val="27"/>
                <w:szCs w:val="27"/>
              </w:rPr>
              <w:t xml:space="preserve"> </w:t>
            </w:r>
          </w:p>
        </w:tc>
        <w:tc>
          <w:tcPr>
            <w:tcW w:w="1417" w:type="dxa"/>
            <w:tcBorders>
              <w:left w:val="single" w:sz="4" w:space="0" w:color="auto"/>
              <w:bottom w:val="single" w:sz="4" w:space="0" w:color="auto"/>
              <w:right w:val="single" w:sz="4" w:space="0" w:color="auto"/>
            </w:tcBorders>
          </w:tcPr>
          <w:p w:rsidR="001A54DA" w:rsidRPr="00EC15E3" w:rsidRDefault="001A54DA" w:rsidP="00272F20">
            <w:pPr>
              <w:jc w:val="center"/>
              <w:rPr>
                <w:sz w:val="27"/>
                <w:szCs w:val="27"/>
              </w:rPr>
            </w:pPr>
            <w:r w:rsidRPr="00EC15E3">
              <w:rPr>
                <w:sz w:val="27"/>
                <w:szCs w:val="27"/>
                <w:lang w:val="ru-RU"/>
              </w:rPr>
              <w:t>70318</w:t>
            </w:r>
          </w:p>
        </w:tc>
        <w:tc>
          <w:tcPr>
            <w:tcW w:w="1560" w:type="dxa"/>
            <w:tcBorders>
              <w:left w:val="single" w:sz="4" w:space="0" w:color="auto"/>
              <w:bottom w:val="single" w:sz="4" w:space="0" w:color="auto"/>
              <w:right w:val="single" w:sz="4" w:space="0" w:color="auto"/>
            </w:tcBorders>
          </w:tcPr>
          <w:p w:rsidR="001A54DA" w:rsidRPr="00EC15E3" w:rsidRDefault="001A54DA" w:rsidP="00272F20">
            <w:pPr>
              <w:jc w:val="center"/>
              <w:rPr>
                <w:sz w:val="27"/>
                <w:szCs w:val="27"/>
              </w:rPr>
            </w:pPr>
            <w:r w:rsidRPr="00EC15E3">
              <w:rPr>
                <w:sz w:val="27"/>
                <w:szCs w:val="27"/>
                <w:lang w:val="ru-RU"/>
              </w:rPr>
              <w:t>75659</w:t>
            </w:r>
          </w:p>
        </w:tc>
        <w:tc>
          <w:tcPr>
            <w:tcW w:w="1559" w:type="dxa"/>
            <w:tcBorders>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86300</w:t>
            </w:r>
          </w:p>
        </w:tc>
        <w:tc>
          <w:tcPr>
            <w:tcW w:w="1559" w:type="dxa"/>
            <w:tcBorders>
              <w:left w:val="single" w:sz="4" w:space="0" w:color="auto"/>
              <w:bottom w:val="single" w:sz="4" w:space="0" w:color="auto"/>
              <w:right w:val="single" w:sz="4" w:space="0" w:color="auto"/>
            </w:tcBorders>
          </w:tcPr>
          <w:p w:rsidR="001A54DA" w:rsidRPr="00EC15E3" w:rsidRDefault="001A54DA" w:rsidP="00272F20">
            <w:pPr>
              <w:jc w:val="center"/>
              <w:rPr>
                <w:sz w:val="27"/>
                <w:szCs w:val="27"/>
              </w:rPr>
            </w:pPr>
            <w:r w:rsidRPr="00EC15E3">
              <w:rPr>
                <w:sz w:val="27"/>
                <w:szCs w:val="27"/>
                <w:lang w:val="ru-RU"/>
              </w:rPr>
              <w:t>93323,5</w:t>
            </w:r>
          </w:p>
        </w:tc>
        <w:tc>
          <w:tcPr>
            <w:tcW w:w="1701" w:type="dxa"/>
            <w:tcBorders>
              <w:left w:val="single" w:sz="4" w:space="0" w:color="auto"/>
              <w:bottom w:val="single" w:sz="4" w:space="0" w:color="auto"/>
              <w:right w:val="single" w:sz="4" w:space="0" w:color="auto"/>
            </w:tcBorders>
          </w:tcPr>
          <w:p w:rsidR="001A54DA" w:rsidRPr="00EC15E3" w:rsidRDefault="001A54DA" w:rsidP="00272F20">
            <w:pPr>
              <w:jc w:val="center"/>
              <w:rPr>
                <w:sz w:val="27"/>
                <w:szCs w:val="27"/>
              </w:rPr>
            </w:pPr>
            <w:r w:rsidRPr="00EC15E3">
              <w:rPr>
                <w:sz w:val="27"/>
                <w:szCs w:val="27"/>
                <w:lang w:val="ru-RU"/>
              </w:rPr>
              <w:t>96950</w:t>
            </w:r>
          </w:p>
        </w:tc>
      </w:tr>
      <w:tr w:rsidR="001A54DA" w:rsidRPr="00EC15E3" w:rsidTr="00272F20">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gridAfter w:val="2"/>
          <w:wAfter w:w="2554" w:type="dxa"/>
          <w:tblCellSpacing w:w="5" w:type="nil"/>
        </w:trPr>
        <w:tc>
          <w:tcPr>
            <w:tcW w:w="710" w:type="dxa"/>
            <w:vMerge/>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rPr>
            </w:pPr>
          </w:p>
        </w:tc>
        <w:tc>
          <w:tcPr>
            <w:tcW w:w="3827" w:type="dxa"/>
            <w:vMerge/>
            <w:tcBorders>
              <w:top w:val="single" w:sz="4" w:space="0" w:color="auto"/>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rPr>
                <w:sz w:val="27"/>
                <w:szCs w:val="27"/>
              </w:rPr>
            </w:pPr>
          </w:p>
        </w:tc>
        <w:tc>
          <w:tcPr>
            <w:tcW w:w="2835" w:type="dxa"/>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rPr>
                <w:sz w:val="27"/>
                <w:szCs w:val="27"/>
                <w:lang w:val="ru-RU"/>
              </w:rPr>
            </w:pPr>
            <w:r w:rsidRPr="00EC15E3">
              <w:rPr>
                <w:sz w:val="27"/>
                <w:szCs w:val="27"/>
                <w:lang w:val="ru-RU"/>
              </w:rPr>
              <w:t>иные не запрещенные законодательством источники:</w:t>
            </w:r>
          </w:p>
          <w:p w:rsidR="001A54DA" w:rsidRPr="00EC15E3" w:rsidRDefault="001A54DA" w:rsidP="00272F20">
            <w:pPr>
              <w:widowControl w:val="0"/>
              <w:autoSpaceDE w:val="0"/>
              <w:autoSpaceDN w:val="0"/>
              <w:adjustRightInd w:val="0"/>
              <w:rPr>
                <w:sz w:val="27"/>
                <w:szCs w:val="27"/>
                <w:lang w:val="ru-RU"/>
              </w:rPr>
            </w:pPr>
          </w:p>
          <w:p w:rsidR="001A54DA" w:rsidRPr="00EC15E3" w:rsidRDefault="001A54DA" w:rsidP="00272F20">
            <w:pPr>
              <w:widowControl w:val="0"/>
              <w:autoSpaceDE w:val="0"/>
              <w:autoSpaceDN w:val="0"/>
              <w:adjustRightInd w:val="0"/>
              <w:rPr>
                <w:sz w:val="27"/>
                <w:szCs w:val="27"/>
                <w:lang w:val="ru-RU"/>
              </w:rPr>
            </w:pPr>
            <w:r w:rsidRPr="00EC15E3">
              <w:rPr>
                <w:sz w:val="27"/>
                <w:szCs w:val="27"/>
                <w:lang w:val="ru-RU"/>
              </w:rPr>
              <w:t>местный бюджет</w:t>
            </w:r>
          </w:p>
          <w:p w:rsidR="001A54DA" w:rsidRPr="00EC15E3" w:rsidRDefault="001A54DA" w:rsidP="00272F20">
            <w:pPr>
              <w:widowControl w:val="0"/>
              <w:autoSpaceDE w:val="0"/>
              <w:autoSpaceDN w:val="0"/>
              <w:adjustRightInd w:val="0"/>
              <w:rPr>
                <w:sz w:val="27"/>
                <w:szCs w:val="27"/>
                <w:lang w:val="ru-RU"/>
              </w:rPr>
            </w:pPr>
          </w:p>
        </w:tc>
        <w:tc>
          <w:tcPr>
            <w:tcW w:w="1417" w:type="dxa"/>
            <w:tcBorders>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p>
          <w:p w:rsidR="001A54DA" w:rsidRPr="00EC15E3" w:rsidRDefault="001A54DA" w:rsidP="00272F20">
            <w:pPr>
              <w:jc w:val="center"/>
              <w:rPr>
                <w:sz w:val="27"/>
                <w:szCs w:val="27"/>
                <w:lang w:val="ru-RU"/>
              </w:rPr>
            </w:pPr>
          </w:p>
          <w:p w:rsidR="001A54DA" w:rsidRPr="00EC15E3" w:rsidRDefault="001A54DA" w:rsidP="00272F20">
            <w:pPr>
              <w:jc w:val="center"/>
              <w:rPr>
                <w:sz w:val="27"/>
                <w:szCs w:val="27"/>
                <w:lang w:val="ru-RU"/>
              </w:rPr>
            </w:pPr>
          </w:p>
          <w:p w:rsidR="001A54DA" w:rsidRPr="00EC15E3" w:rsidRDefault="001A54DA" w:rsidP="00272F20">
            <w:pPr>
              <w:jc w:val="center"/>
              <w:rPr>
                <w:sz w:val="27"/>
                <w:szCs w:val="27"/>
                <w:lang w:val="ru-RU"/>
              </w:rPr>
            </w:pPr>
          </w:p>
          <w:p w:rsidR="001A54DA" w:rsidRPr="00EC15E3" w:rsidRDefault="001A54DA" w:rsidP="00272F20">
            <w:pPr>
              <w:jc w:val="center"/>
              <w:rPr>
                <w:sz w:val="27"/>
                <w:szCs w:val="27"/>
                <w:lang w:val="ru-RU"/>
              </w:rPr>
            </w:pPr>
            <w:r w:rsidRPr="00EC15E3">
              <w:rPr>
                <w:sz w:val="27"/>
                <w:szCs w:val="27"/>
                <w:lang w:val="ru-RU"/>
              </w:rPr>
              <w:t>14465,8</w:t>
            </w:r>
          </w:p>
        </w:tc>
        <w:tc>
          <w:tcPr>
            <w:tcW w:w="1560" w:type="dxa"/>
            <w:tcBorders>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p>
          <w:p w:rsidR="001A54DA" w:rsidRPr="00EC15E3" w:rsidRDefault="001A54DA" w:rsidP="00272F20">
            <w:pPr>
              <w:jc w:val="center"/>
              <w:rPr>
                <w:sz w:val="27"/>
                <w:szCs w:val="27"/>
                <w:lang w:val="ru-RU"/>
              </w:rPr>
            </w:pPr>
          </w:p>
          <w:p w:rsidR="001A54DA" w:rsidRPr="00EC15E3" w:rsidRDefault="001A54DA" w:rsidP="00272F20">
            <w:pPr>
              <w:jc w:val="center"/>
              <w:rPr>
                <w:sz w:val="27"/>
                <w:szCs w:val="27"/>
                <w:lang w:val="ru-RU"/>
              </w:rPr>
            </w:pPr>
          </w:p>
          <w:p w:rsidR="001A54DA" w:rsidRPr="00EC15E3" w:rsidRDefault="001A54DA" w:rsidP="00272F20">
            <w:pPr>
              <w:jc w:val="center"/>
              <w:rPr>
                <w:sz w:val="27"/>
                <w:szCs w:val="27"/>
                <w:lang w:val="ru-RU"/>
              </w:rPr>
            </w:pPr>
          </w:p>
          <w:p w:rsidR="001A54DA" w:rsidRPr="00EC15E3" w:rsidRDefault="001A54DA" w:rsidP="00272F20">
            <w:pPr>
              <w:jc w:val="center"/>
              <w:rPr>
                <w:sz w:val="27"/>
                <w:szCs w:val="27"/>
                <w:lang w:val="ru-RU"/>
              </w:rPr>
            </w:pPr>
            <w:r w:rsidRPr="00EC15E3">
              <w:rPr>
                <w:sz w:val="27"/>
                <w:szCs w:val="27"/>
                <w:lang w:val="ru-RU"/>
              </w:rPr>
              <w:t>11818,7</w:t>
            </w:r>
          </w:p>
        </w:tc>
        <w:tc>
          <w:tcPr>
            <w:tcW w:w="1559" w:type="dxa"/>
            <w:tcBorders>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p>
          <w:p w:rsidR="001A54DA" w:rsidRPr="00EC15E3" w:rsidRDefault="001A54DA" w:rsidP="00272F20">
            <w:pPr>
              <w:jc w:val="center"/>
              <w:rPr>
                <w:sz w:val="27"/>
                <w:szCs w:val="27"/>
                <w:lang w:val="ru-RU"/>
              </w:rPr>
            </w:pPr>
          </w:p>
          <w:p w:rsidR="001A54DA" w:rsidRPr="00EC15E3" w:rsidRDefault="001A54DA" w:rsidP="00272F20">
            <w:pPr>
              <w:jc w:val="center"/>
              <w:rPr>
                <w:sz w:val="27"/>
                <w:szCs w:val="27"/>
                <w:lang w:val="ru-RU"/>
              </w:rPr>
            </w:pPr>
          </w:p>
          <w:p w:rsidR="001A54DA" w:rsidRPr="00EC15E3" w:rsidRDefault="001A54DA" w:rsidP="00272F20">
            <w:pPr>
              <w:jc w:val="center"/>
              <w:rPr>
                <w:sz w:val="27"/>
                <w:szCs w:val="27"/>
                <w:lang w:val="ru-RU"/>
              </w:rPr>
            </w:pPr>
          </w:p>
          <w:p w:rsidR="001A54DA" w:rsidRPr="00EC15E3" w:rsidRDefault="001A54DA" w:rsidP="00272F20">
            <w:pPr>
              <w:jc w:val="center"/>
              <w:rPr>
                <w:sz w:val="27"/>
                <w:szCs w:val="27"/>
                <w:lang w:val="en-US"/>
              </w:rPr>
            </w:pPr>
            <w:r w:rsidRPr="00EC15E3">
              <w:rPr>
                <w:sz w:val="27"/>
                <w:szCs w:val="27"/>
                <w:lang w:val="ru-RU"/>
              </w:rPr>
              <w:t>11326,7</w:t>
            </w:r>
          </w:p>
        </w:tc>
        <w:tc>
          <w:tcPr>
            <w:tcW w:w="1559" w:type="dxa"/>
            <w:tcBorders>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p>
          <w:p w:rsidR="001A54DA" w:rsidRPr="00EC15E3" w:rsidRDefault="001A54DA" w:rsidP="00272F20">
            <w:pPr>
              <w:jc w:val="center"/>
              <w:rPr>
                <w:sz w:val="27"/>
                <w:szCs w:val="27"/>
                <w:lang w:val="ru-RU"/>
              </w:rPr>
            </w:pPr>
          </w:p>
          <w:p w:rsidR="001A54DA" w:rsidRPr="00EC15E3" w:rsidRDefault="001A54DA" w:rsidP="00272F20">
            <w:pPr>
              <w:jc w:val="center"/>
              <w:rPr>
                <w:sz w:val="27"/>
                <w:szCs w:val="27"/>
                <w:lang w:val="ru-RU"/>
              </w:rPr>
            </w:pPr>
          </w:p>
          <w:p w:rsidR="001A54DA" w:rsidRPr="00EC15E3" w:rsidRDefault="001A54DA" w:rsidP="00272F20">
            <w:pPr>
              <w:jc w:val="center"/>
              <w:rPr>
                <w:sz w:val="27"/>
                <w:szCs w:val="27"/>
                <w:lang w:val="ru-RU"/>
              </w:rPr>
            </w:pPr>
          </w:p>
          <w:p w:rsidR="001A54DA" w:rsidRPr="00EC15E3" w:rsidRDefault="001A54DA" w:rsidP="00272F20">
            <w:pPr>
              <w:jc w:val="center"/>
              <w:rPr>
                <w:sz w:val="27"/>
                <w:szCs w:val="27"/>
                <w:lang w:val="ru-RU"/>
              </w:rPr>
            </w:pPr>
            <w:r w:rsidRPr="00EC15E3">
              <w:rPr>
                <w:sz w:val="27"/>
                <w:szCs w:val="27"/>
                <w:lang w:val="ru-RU"/>
              </w:rPr>
              <w:t>13237</w:t>
            </w:r>
          </w:p>
        </w:tc>
        <w:tc>
          <w:tcPr>
            <w:tcW w:w="1701" w:type="dxa"/>
            <w:tcBorders>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p>
          <w:p w:rsidR="001A54DA" w:rsidRPr="00EC15E3" w:rsidRDefault="001A54DA" w:rsidP="00272F20">
            <w:pPr>
              <w:jc w:val="center"/>
              <w:rPr>
                <w:sz w:val="27"/>
                <w:szCs w:val="27"/>
                <w:lang w:val="ru-RU"/>
              </w:rPr>
            </w:pPr>
          </w:p>
          <w:p w:rsidR="001A54DA" w:rsidRPr="00EC15E3" w:rsidRDefault="001A54DA" w:rsidP="00272F20">
            <w:pPr>
              <w:jc w:val="center"/>
              <w:rPr>
                <w:sz w:val="27"/>
                <w:szCs w:val="27"/>
                <w:lang w:val="ru-RU"/>
              </w:rPr>
            </w:pPr>
          </w:p>
          <w:p w:rsidR="001A54DA" w:rsidRPr="00EC15E3" w:rsidRDefault="001A54DA" w:rsidP="00272F20">
            <w:pPr>
              <w:jc w:val="center"/>
              <w:rPr>
                <w:sz w:val="27"/>
                <w:szCs w:val="27"/>
                <w:lang w:val="ru-RU"/>
              </w:rPr>
            </w:pPr>
          </w:p>
          <w:p w:rsidR="001A54DA" w:rsidRPr="00EC15E3" w:rsidRDefault="001A54DA" w:rsidP="00272F20">
            <w:pPr>
              <w:jc w:val="center"/>
              <w:rPr>
                <w:sz w:val="27"/>
                <w:szCs w:val="27"/>
                <w:lang w:val="ru-RU"/>
              </w:rPr>
            </w:pPr>
            <w:r w:rsidRPr="00EC15E3">
              <w:rPr>
                <w:sz w:val="27"/>
                <w:szCs w:val="27"/>
                <w:lang w:val="ru-RU"/>
              </w:rPr>
              <w:t>10674,2</w:t>
            </w:r>
          </w:p>
        </w:tc>
      </w:tr>
      <w:tr w:rsidR="001A54DA" w:rsidRPr="00EC15E3" w:rsidTr="00272F20">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gridAfter w:val="2"/>
          <w:wAfter w:w="2554" w:type="dxa"/>
          <w:trHeight w:val="510"/>
          <w:tblCellSpacing w:w="5" w:type="nil"/>
        </w:trPr>
        <w:tc>
          <w:tcPr>
            <w:tcW w:w="710" w:type="dxa"/>
            <w:vMerge w:val="restart"/>
            <w:tcBorders>
              <w:top w:val="single" w:sz="4" w:space="0" w:color="auto"/>
              <w:left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3.2</w:t>
            </w:r>
          </w:p>
        </w:tc>
        <w:tc>
          <w:tcPr>
            <w:tcW w:w="3827" w:type="dxa"/>
            <w:vMerge w:val="restart"/>
            <w:tcBorders>
              <w:top w:val="single" w:sz="4" w:space="0" w:color="auto"/>
              <w:left w:val="single" w:sz="4" w:space="0" w:color="auto"/>
              <w:right w:val="single" w:sz="4" w:space="0" w:color="auto"/>
            </w:tcBorders>
          </w:tcPr>
          <w:p w:rsidR="001A54DA" w:rsidRPr="00EC15E3" w:rsidRDefault="001A54DA" w:rsidP="00272F20">
            <w:pPr>
              <w:widowControl w:val="0"/>
              <w:autoSpaceDE w:val="0"/>
              <w:autoSpaceDN w:val="0"/>
              <w:adjustRightInd w:val="0"/>
              <w:rPr>
                <w:sz w:val="27"/>
                <w:szCs w:val="27"/>
                <w:lang w:val="ru-RU"/>
              </w:rPr>
            </w:pPr>
            <w:r w:rsidRPr="00EC15E3">
              <w:rPr>
                <w:bCs/>
                <w:sz w:val="27"/>
                <w:szCs w:val="27"/>
                <w:lang w:val="ru-RU"/>
              </w:rPr>
              <w:t>Мероприятие</w:t>
            </w:r>
            <w:r w:rsidRPr="00EC15E3">
              <w:rPr>
                <w:sz w:val="27"/>
                <w:szCs w:val="27"/>
                <w:lang w:val="ru-RU"/>
              </w:rPr>
              <w:t xml:space="preserve"> «Предоставление бесплатного проезда отдельным категориям обучающихся»</w:t>
            </w:r>
          </w:p>
          <w:p w:rsidR="001A54DA" w:rsidRPr="00EC15E3" w:rsidRDefault="001A54DA" w:rsidP="00272F20">
            <w:pPr>
              <w:widowControl w:val="0"/>
              <w:autoSpaceDE w:val="0"/>
              <w:autoSpaceDN w:val="0"/>
              <w:adjustRightInd w:val="0"/>
              <w:rPr>
                <w:sz w:val="27"/>
                <w:szCs w:val="27"/>
                <w:lang w:val="ru-RU"/>
              </w:rPr>
            </w:pPr>
          </w:p>
        </w:tc>
        <w:tc>
          <w:tcPr>
            <w:tcW w:w="2835"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rPr>
                <w:sz w:val="27"/>
                <w:szCs w:val="27"/>
                <w:lang w:val="ru-RU"/>
              </w:rPr>
            </w:pPr>
            <w:r w:rsidRPr="00EC15E3">
              <w:rPr>
                <w:sz w:val="27"/>
                <w:szCs w:val="27"/>
                <w:lang w:val="ru-RU"/>
              </w:rPr>
              <w:t xml:space="preserve">Всего </w:t>
            </w:r>
          </w:p>
        </w:tc>
        <w:tc>
          <w:tcPr>
            <w:tcW w:w="1417"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0</w:t>
            </w:r>
          </w:p>
        </w:tc>
        <w:tc>
          <w:tcPr>
            <w:tcW w:w="1560"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4400</w:t>
            </w:r>
          </w:p>
        </w:tc>
        <w:tc>
          <w:tcPr>
            <w:tcW w:w="1559"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26786</w:t>
            </w:r>
          </w:p>
        </w:tc>
        <w:tc>
          <w:tcPr>
            <w:tcW w:w="1559"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20901,7</w:t>
            </w:r>
          </w:p>
        </w:tc>
        <w:tc>
          <w:tcPr>
            <w:tcW w:w="1701"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20343</w:t>
            </w:r>
          </w:p>
        </w:tc>
      </w:tr>
      <w:tr w:rsidR="001A54DA" w:rsidRPr="00EC15E3" w:rsidTr="00272F20">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gridAfter w:val="2"/>
          <w:wAfter w:w="2554" w:type="dxa"/>
          <w:trHeight w:val="375"/>
          <w:tblCellSpacing w:w="5" w:type="nil"/>
        </w:trPr>
        <w:tc>
          <w:tcPr>
            <w:tcW w:w="710" w:type="dxa"/>
            <w:vMerge/>
            <w:tcBorders>
              <w:left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p>
        </w:tc>
        <w:tc>
          <w:tcPr>
            <w:tcW w:w="3827" w:type="dxa"/>
            <w:vMerge/>
            <w:tcBorders>
              <w:left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p>
        </w:tc>
        <w:tc>
          <w:tcPr>
            <w:tcW w:w="2835" w:type="dxa"/>
            <w:tcBorders>
              <w:top w:val="single" w:sz="4" w:space="0" w:color="auto"/>
              <w:left w:val="single" w:sz="4" w:space="0" w:color="auto"/>
              <w:right w:val="single" w:sz="4" w:space="0" w:color="auto"/>
            </w:tcBorders>
          </w:tcPr>
          <w:p w:rsidR="001A54DA" w:rsidRPr="00EC15E3" w:rsidRDefault="001A54DA" w:rsidP="00272F20">
            <w:pPr>
              <w:widowControl w:val="0"/>
              <w:autoSpaceDE w:val="0"/>
              <w:autoSpaceDN w:val="0"/>
              <w:adjustRightInd w:val="0"/>
              <w:rPr>
                <w:sz w:val="27"/>
                <w:szCs w:val="27"/>
              </w:rPr>
            </w:pPr>
            <w:r w:rsidRPr="00EC15E3">
              <w:rPr>
                <w:sz w:val="27"/>
                <w:szCs w:val="27"/>
                <w:lang w:val="ru-RU"/>
              </w:rPr>
              <w:t>областной</w:t>
            </w:r>
            <w:r w:rsidRPr="00EC15E3">
              <w:rPr>
                <w:sz w:val="27"/>
                <w:szCs w:val="27"/>
              </w:rPr>
              <w:t xml:space="preserve"> </w:t>
            </w:r>
            <w:r w:rsidRPr="00EC15E3">
              <w:rPr>
                <w:sz w:val="27"/>
                <w:szCs w:val="27"/>
                <w:lang w:val="ru-RU"/>
              </w:rPr>
              <w:t>бюджет</w:t>
            </w:r>
            <w:r w:rsidRPr="00EC15E3">
              <w:rPr>
                <w:sz w:val="27"/>
                <w:szCs w:val="27"/>
              </w:rPr>
              <w:t xml:space="preserve"> </w:t>
            </w:r>
          </w:p>
        </w:tc>
        <w:tc>
          <w:tcPr>
            <w:tcW w:w="1417" w:type="dxa"/>
            <w:tcBorders>
              <w:top w:val="single" w:sz="4" w:space="0" w:color="auto"/>
              <w:left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0</w:t>
            </w:r>
          </w:p>
        </w:tc>
        <w:tc>
          <w:tcPr>
            <w:tcW w:w="1560" w:type="dxa"/>
            <w:tcBorders>
              <w:top w:val="single" w:sz="4" w:space="0" w:color="auto"/>
              <w:left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4400</w:t>
            </w:r>
          </w:p>
        </w:tc>
        <w:tc>
          <w:tcPr>
            <w:tcW w:w="1559" w:type="dxa"/>
            <w:tcBorders>
              <w:top w:val="single" w:sz="4" w:space="0" w:color="auto"/>
              <w:left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26786</w:t>
            </w:r>
          </w:p>
        </w:tc>
        <w:tc>
          <w:tcPr>
            <w:tcW w:w="1559" w:type="dxa"/>
            <w:tcBorders>
              <w:top w:val="single" w:sz="4" w:space="0" w:color="auto"/>
              <w:left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20901,7</w:t>
            </w:r>
          </w:p>
        </w:tc>
        <w:tc>
          <w:tcPr>
            <w:tcW w:w="1701" w:type="dxa"/>
            <w:tcBorders>
              <w:top w:val="single" w:sz="4" w:space="0" w:color="auto"/>
              <w:left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20343</w:t>
            </w:r>
          </w:p>
        </w:tc>
      </w:tr>
      <w:tr w:rsidR="001A54DA" w:rsidRPr="00EC15E3" w:rsidTr="00272F20">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gridAfter w:val="2"/>
          <w:wAfter w:w="2554" w:type="dxa"/>
          <w:trHeight w:val="352"/>
          <w:tblCellSpacing w:w="5" w:type="nil"/>
        </w:trPr>
        <w:tc>
          <w:tcPr>
            <w:tcW w:w="710" w:type="dxa"/>
            <w:vMerge/>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p>
        </w:tc>
        <w:tc>
          <w:tcPr>
            <w:tcW w:w="3827" w:type="dxa"/>
            <w:vMerge/>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p>
        </w:tc>
        <w:tc>
          <w:tcPr>
            <w:tcW w:w="2835" w:type="dxa"/>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rPr>
                <w:sz w:val="27"/>
                <w:szCs w:val="27"/>
              </w:rPr>
            </w:pPr>
          </w:p>
        </w:tc>
        <w:tc>
          <w:tcPr>
            <w:tcW w:w="1417" w:type="dxa"/>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p>
        </w:tc>
        <w:tc>
          <w:tcPr>
            <w:tcW w:w="1560" w:type="dxa"/>
            <w:tcBorders>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p>
        </w:tc>
        <w:tc>
          <w:tcPr>
            <w:tcW w:w="1559" w:type="dxa"/>
            <w:tcBorders>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p>
        </w:tc>
        <w:tc>
          <w:tcPr>
            <w:tcW w:w="1559" w:type="dxa"/>
            <w:tcBorders>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p>
        </w:tc>
        <w:tc>
          <w:tcPr>
            <w:tcW w:w="1701" w:type="dxa"/>
            <w:tcBorders>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p>
        </w:tc>
      </w:tr>
      <w:tr w:rsidR="001A54DA" w:rsidRPr="00EC15E3" w:rsidTr="00272F20">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gridAfter w:val="2"/>
          <w:wAfter w:w="2554" w:type="dxa"/>
          <w:trHeight w:val="382"/>
          <w:tblCellSpacing w:w="5" w:type="nil"/>
        </w:trPr>
        <w:tc>
          <w:tcPr>
            <w:tcW w:w="710" w:type="dxa"/>
            <w:vMerge w:val="restart"/>
            <w:tcBorders>
              <w:top w:val="single" w:sz="4" w:space="0" w:color="auto"/>
              <w:left w:val="single" w:sz="4" w:space="0" w:color="auto"/>
              <w:right w:val="single" w:sz="4" w:space="0" w:color="auto"/>
            </w:tcBorders>
          </w:tcPr>
          <w:p w:rsidR="001A54DA" w:rsidRPr="00EC15E3" w:rsidRDefault="00FC7A3D" w:rsidP="00FC7A3D">
            <w:pPr>
              <w:widowControl w:val="0"/>
              <w:tabs>
                <w:tab w:val="left" w:pos="493"/>
              </w:tabs>
              <w:autoSpaceDE w:val="0"/>
              <w:autoSpaceDN w:val="0"/>
              <w:adjustRightInd w:val="0"/>
              <w:ind w:left="-75" w:right="-215"/>
              <w:rPr>
                <w:bCs/>
                <w:sz w:val="27"/>
                <w:szCs w:val="27"/>
                <w:lang w:val="ru-RU"/>
              </w:rPr>
            </w:pPr>
            <w:r w:rsidRPr="00EC15E3">
              <w:rPr>
                <w:bCs/>
                <w:sz w:val="27"/>
                <w:szCs w:val="27"/>
                <w:lang w:val="ru-RU"/>
              </w:rPr>
              <w:t xml:space="preserve">   </w:t>
            </w:r>
            <w:r w:rsidR="001A54DA" w:rsidRPr="00EC15E3">
              <w:rPr>
                <w:bCs/>
                <w:sz w:val="27"/>
                <w:szCs w:val="27"/>
                <w:lang w:val="ru-RU"/>
              </w:rPr>
              <w:t>3.3</w:t>
            </w:r>
          </w:p>
        </w:tc>
        <w:tc>
          <w:tcPr>
            <w:tcW w:w="3827" w:type="dxa"/>
            <w:vMerge w:val="restart"/>
            <w:tcBorders>
              <w:top w:val="single" w:sz="4" w:space="0" w:color="auto"/>
              <w:left w:val="single" w:sz="4" w:space="0" w:color="auto"/>
              <w:right w:val="single" w:sz="4" w:space="0" w:color="auto"/>
            </w:tcBorders>
          </w:tcPr>
          <w:p w:rsidR="001A54DA" w:rsidRPr="00EC15E3" w:rsidRDefault="001A54DA" w:rsidP="00272F20">
            <w:pPr>
              <w:widowControl w:val="0"/>
              <w:autoSpaceDE w:val="0"/>
              <w:autoSpaceDN w:val="0"/>
              <w:adjustRightInd w:val="0"/>
              <w:ind w:right="-215"/>
              <w:rPr>
                <w:bCs/>
                <w:sz w:val="27"/>
                <w:szCs w:val="27"/>
                <w:lang w:val="ru-RU"/>
              </w:rPr>
            </w:pPr>
            <w:r w:rsidRPr="00EC15E3">
              <w:rPr>
                <w:bCs/>
                <w:sz w:val="27"/>
                <w:szCs w:val="27"/>
                <w:lang w:val="ru-RU"/>
              </w:rPr>
              <w:t xml:space="preserve">Мероприятие «Социальная  поддержка работников образовательных организаций </w:t>
            </w:r>
          </w:p>
          <w:p w:rsidR="001A54DA" w:rsidRPr="00EC15E3" w:rsidRDefault="001A54DA" w:rsidP="00272F20">
            <w:pPr>
              <w:widowControl w:val="0"/>
              <w:autoSpaceDE w:val="0"/>
              <w:autoSpaceDN w:val="0"/>
              <w:adjustRightInd w:val="0"/>
              <w:ind w:right="-215"/>
              <w:rPr>
                <w:bCs/>
                <w:sz w:val="27"/>
                <w:szCs w:val="27"/>
                <w:lang w:val="ru-RU"/>
              </w:rPr>
            </w:pPr>
            <w:r w:rsidRPr="00EC15E3">
              <w:rPr>
                <w:bCs/>
                <w:sz w:val="27"/>
                <w:szCs w:val="27"/>
                <w:lang w:val="ru-RU"/>
              </w:rPr>
              <w:t>и реализация мероприятий по привлечению молодых специалистов»</w:t>
            </w:r>
          </w:p>
        </w:tc>
        <w:tc>
          <w:tcPr>
            <w:tcW w:w="2835"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rPr>
                <w:sz w:val="27"/>
                <w:szCs w:val="27"/>
                <w:lang w:val="ru-RU"/>
              </w:rPr>
            </w:pPr>
            <w:r w:rsidRPr="00EC15E3">
              <w:rPr>
                <w:sz w:val="27"/>
                <w:szCs w:val="27"/>
                <w:lang w:val="ru-RU"/>
              </w:rPr>
              <w:t xml:space="preserve">Всего </w:t>
            </w:r>
          </w:p>
        </w:tc>
        <w:tc>
          <w:tcPr>
            <w:tcW w:w="1417"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57497</w:t>
            </w:r>
          </w:p>
        </w:tc>
        <w:tc>
          <w:tcPr>
            <w:tcW w:w="1560"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60098,8</w:t>
            </w:r>
          </w:p>
        </w:tc>
        <w:tc>
          <w:tcPr>
            <w:tcW w:w="1559"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62679,5</w:t>
            </w:r>
          </w:p>
        </w:tc>
        <w:tc>
          <w:tcPr>
            <w:tcW w:w="1559"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c>
          <w:tcPr>
            <w:tcW w:w="1701"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r>
      <w:tr w:rsidR="001A54DA" w:rsidRPr="00EC15E3" w:rsidTr="00272F20">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gridAfter w:val="2"/>
          <w:wAfter w:w="2554" w:type="dxa"/>
          <w:trHeight w:val="345"/>
          <w:tblCellSpacing w:w="5" w:type="nil"/>
        </w:trPr>
        <w:tc>
          <w:tcPr>
            <w:tcW w:w="710" w:type="dxa"/>
            <w:vMerge/>
            <w:tcBorders>
              <w:left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p>
        </w:tc>
        <w:tc>
          <w:tcPr>
            <w:tcW w:w="3827" w:type="dxa"/>
            <w:vMerge/>
            <w:tcBorders>
              <w:left w:val="single" w:sz="4" w:space="0" w:color="auto"/>
              <w:right w:val="single" w:sz="4" w:space="0" w:color="auto"/>
            </w:tcBorders>
          </w:tcPr>
          <w:p w:rsidR="001A54DA" w:rsidRPr="00EC15E3" w:rsidRDefault="001A54DA" w:rsidP="00272F20">
            <w:pPr>
              <w:widowControl w:val="0"/>
              <w:autoSpaceDE w:val="0"/>
              <w:autoSpaceDN w:val="0"/>
              <w:adjustRightInd w:val="0"/>
              <w:rPr>
                <w:sz w:val="27"/>
                <w:szCs w:val="27"/>
                <w:lang w:val="ru-RU"/>
              </w:rPr>
            </w:pPr>
          </w:p>
        </w:tc>
        <w:tc>
          <w:tcPr>
            <w:tcW w:w="2835" w:type="dxa"/>
            <w:tcBorders>
              <w:top w:val="single" w:sz="4" w:space="0" w:color="auto"/>
              <w:left w:val="single" w:sz="4" w:space="0" w:color="auto"/>
              <w:right w:val="single" w:sz="4" w:space="0" w:color="auto"/>
            </w:tcBorders>
          </w:tcPr>
          <w:p w:rsidR="001A54DA" w:rsidRPr="00EC15E3" w:rsidRDefault="001A54DA" w:rsidP="00272F20">
            <w:pPr>
              <w:widowControl w:val="0"/>
              <w:autoSpaceDE w:val="0"/>
              <w:autoSpaceDN w:val="0"/>
              <w:adjustRightInd w:val="0"/>
              <w:rPr>
                <w:sz w:val="27"/>
                <w:szCs w:val="27"/>
                <w:lang w:val="ru-RU"/>
              </w:rPr>
            </w:pPr>
            <w:r w:rsidRPr="00EC15E3">
              <w:rPr>
                <w:sz w:val="27"/>
                <w:szCs w:val="27"/>
                <w:lang w:val="ru-RU"/>
              </w:rPr>
              <w:t xml:space="preserve">областной бюджет </w:t>
            </w:r>
          </w:p>
        </w:tc>
        <w:tc>
          <w:tcPr>
            <w:tcW w:w="1417" w:type="dxa"/>
            <w:tcBorders>
              <w:top w:val="single" w:sz="4" w:space="0" w:color="auto"/>
              <w:left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57497</w:t>
            </w:r>
          </w:p>
        </w:tc>
        <w:tc>
          <w:tcPr>
            <w:tcW w:w="1560" w:type="dxa"/>
            <w:tcBorders>
              <w:top w:val="single" w:sz="4" w:space="0" w:color="auto"/>
              <w:left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60098,8</w:t>
            </w:r>
          </w:p>
        </w:tc>
        <w:tc>
          <w:tcPr>
            <w:tcW w:w="1559" w:type="dxa"/>
            <w:tcBorders>
              <w:top w:val="single" w:sz="4" w:space="0" w:color="auto"/>
              <w:left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62679,5</w:t>
            </w:r>
          </w:p>
        </w:tc>
        <w:tc>
          <w:tcPr>
            <w:tcW w:w="1559" w:type="dxa"/>
            <w:tcBorders>
              <w:top w:val="single" w:sz="4" w:space="0" w:color="auto"/>
              <w:left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c>
          <w:tcPr>
            <w:tcW w:w="1701" w:type="dxa"/>
            <w:tcBorders>
              <w:top w:val="single" w:sz="4" w:space="0" w:color="auto"/>
              <w:left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r>
      <w:tr w:rsidR="001A54DA" w:rsidRPr="00EC15E3" w:rsidTr="00272F20">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gridAfter w:val="2"/>
          <w:wAfter w:w="2554" w:type="dxa"/>
          <w:trHeight w:val="1194"/>
          <w:tblCellSpacing w:w="5" w:type="nil"/>
        </w:trPr>
        <w:tc>
          <w:tcPr>
            <w:tcW w:w="710" w:type="dxa"/>
            <w:vMerge/>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p>
        </w:tc>
        <w:tc>
          <w:tcPr>
            <w:tcW w:w="3827" w:type="dxa"/>
            <w:vMerge/>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rPr>
                <w:sz w:val="27"/>
                <w:szCs w:val="27"/>
                <w:lang w:val="ru-RU"/>
              </w:rPr>
            </w:pPr>
          </w:p>
        </w:tc>
        <w:tc>
          <w:tcPr>
            <w:tcW w:w="2835" w:type="dxa"/>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rPr>
                <w:sz w:val="27"/>
                <w:szCs w:val="27"/>
                <w:lang w:val="ru-RU"/>
              </w:rPr>
            </w:pPr>
          </w:p>
        </w:tc>
        <w:tc>
          <w:tcPr>
            <w:tcW w:w="1417" w:type="dxa"/>
            <w:tcBorders>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p>
        </w:tc>
        <w:tc>
          <w:tcPr>
            <w:tcW w:w="1560" w:type="dxa"/>
            <w:tcBorders>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p>
        </w:tc>
        <w:tc>
          <w:tcPr>
            <w:tcW w:w="1559" w:type="dxa"/>
            <w:tcBorders>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p>
        </w:tc>
        <w:tc>
          <w:tcPr>
            <w:tcW w:w="1559" w:type="dxa"/>
            <w:tcBorders>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p>
        </w:tc>
        <w:tc>
          <w:tcPr>
            <w:tcW w:w="1701" w:type="dxa"/>
            <w:tcBorders>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p>
        </w:tc>
      </w:tr>
      <w:tr w:rsidR="001A54DA" w:rsidRPr="00EC15E3" w:rsidTr="00272F20">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gridAfter w:val="2"/>
          <w:wAfter w:w="2554" w:type="dxa"/>
          <w:trHeight w:val="380"/>
          <w:tblCellSpacing w:w="5" w:type="nil"/>
        </w:trPr>
        <w:tc>
          <w:tcPr>
            <w:tcW w:w="710" w:type="dxa"/>
            <w:vMerge w:val="restart"/>
            <w:tcBorders>
              <w:top w:val="single" w:sz="4" w:space="0" w:color="auto"/>
              <w:left w:val="single" w:sz="4" w:space="0" w:color="auto"/>
              <w:right w:val="single" w:sz="4" w:space="0" w:color="auto"/>
            </w:tcBorders>
          </w:tcPr>
          <w:p w:rsidR="001A54DA" w:rsidRPr="00EC15E3" w:rsidRDefault="001A54DA" w:rsidP="00272F20">
            <w:pPr>
              <w:ind w:left="-75" w:right="-75"/>
              <w:jc w:val="center"/>
              <w:rPr>
                <w:sz w:val="27"/>
                <w:szCs w:val="27"/>
                <w:lang w:val="ru-RU"/>
              </w:rPr>
            </w:pPr>
            <w:r w:rsidRPr="00EC15E3">
              <w:rPr>
                <w:spacing w:val="-24"/>
                <w:sz w:val="27"/>
                <w:szCs w:val="27"/>
                <w:lang w:val="ru-RU"/>
              </w:rPr>
              <w:t>3.3-1</w:t>
            </w:r>
          </w:p>
        </w:tc>
        <w:tc>
          <w:tcPr>
            <w:tcW w:w="3827" w:type="dxa"/>
            <w:vMerge w:val="restart"/>
            <w:tcBorders>
              <w:top w:val="single" w:sz="4" w:space="0" w:color="auto"/>
              <w:left w:val="single" w:sz="4" w:space="0" w:color="auto"/>
              <w:bottom w:val="single" w:sz="4" w:space="0" w:color="auto"/>
              <w:right w:val="single" w:sz="4" w:space="0" w:color="auto"/>
            </w:tcBorders>
          </w:tcPr>
          <w:p w:rsidR="001A54DA" w:rsidRPr="00EC15E3" w:rsidRDefault="001A54DA" w:rsidP="00FC7A3D">
            <w:pPr>
              <w:autoSpaceDE w:val="0"/>
              <w:autoSpaceDN w:val="0"/>
              <w:adjustRightInd w:val="0"/>
              <w:ind w:right="-75"/>
              <w:rPr>
                <w:sz w:val="28"/>
                <w:szCs w:val="24"/>
                <w:lang w:val="ru-RU"/>
              </w:rPr>
            </w:pPr>
            <w:r w:rsidRPr="00EC15E3">
              <w:rPr>
                <w:sz w:val="28"/>
                <w:szCs w:val="24"/>
                <w:lang w:val="ru-RU"/>
              </w:rPr>
              <w:t xml:space="preserve">Мероприятие </w:t>
            </w:r>
            <w:r w:rsidR="00FC7A3D" w:rsidRPr="00EC15E3">
              <w:rPr>
                <w:sz w:val="28"/>
                <w:szCs w:val="24"/>
                <w:lang w:val="ru-RU"/>
              </w:rPr>
              <w:br/>
            </w:r>
            <w:r w:rsidRPr="00EC15E3">
              <w:rPr>
                <w:sz w:val="28"/>
                <w:szCs w:val="24"/>
                <w:lang w:val="ru-RU"/>
              </w:rPr>
              <w:t>«Губернаторские стипендии обучающимся образовательных организаций</w:t>
            </w:r>
            <w:r w:rsidR="00FC7A3D" w:rsidRPr="00EC15E3">
              <w:rPr>
                <w:sz w:val="28"/>
                <w:szCs w:val="24"/>
                <w:lang w:val="ru-RU"/>
              </w:rPr>
              <w:t xml:space="preserve">- </w:t>
            </w:r>
            <w:r w:rsidRPr="00EC15E3">
              <w:rPr>
                <w:sz w:val="28"/>
                <w:szCs w:val="24"/>
                <w:lang w:val="ru-RU"/>
              </w:rPr>
              <w:t>отличникам учебы и победителям и призерам регионального этапа Всероссийской олимпиады школьников»</w:t>
            </w:r>
          </w:p>
          <w:p w:rsidR="001A54DA" w:rsidRPr="00EC15E3" w:rsidRDefault="001A54DA" w:rsidP="00272F20">
            <w:pPr>
              <w:autoSpaceDE w:val="0"/>
              <w:autoSpaceDN w:val="0"/>
              <w:adjustRightInd w:val="0"/>
              <w:rPr>
                <w:sz w:val="28"/>
                <w:szCs w:val="24"/>
                <w:lang w:val="ru-RU"/>
              </w:rPr>
            </w:pPr>
          </w:p>
        </w:tc>
        <w:tc>
          <w:tcPr>
            <w:tcW w:w="2835"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rPr>
                <w:sz w:val="27"/>
                <w:szCs w:val="27"/>
                <w:lang w:val="ru-RU"/>
              </w:rPr>
            </w:pPr>
            <w:r w:rsidRPr="00EC15E3">
              <w:rPr>
                <w:sz w:val="27"/>
                <w:szCs w:val="27"/>
                <w:lang w:val="ru-RU"/>
              </w:rPr>
              <w:t xml:space="preserve">Всего </w:t>
            </w:r>
          </w:p>
        </w:tc>
        <w:tc>
          <w:tcPr>
            <w:tcW w:w="1417"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c>
          <w:tcPr>
            <w:tcW w:w="1560"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c>
          <w:tcPr>
            <w:tcW w:w="1559"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54387,7</w:t>
            </w:r>
          </w:p>
        </w:tc>
        <w:tc>
          <w:tcPr>
            <w:tcW w:w="1559"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c>
          <w:tcPr>
            <w:tcW w:w="1701"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r>
      <w:tr w:rsidR="001A54DA" w:rsidRPr="00EC15E3" w:rsidTr="00272F20">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gridAfter w:val="2"/>
          <w:wAfter w:w="2554" w:type="dxa"/>
          <w:trHeight w:val="1440"/>
          <w:tblCellSpacing w:w="5" w:type="nil"/>
        </w:trPr>
        <w:tc>
          <w:tcPr>
            <w:tcW w:w="710" w:type="dxa"/>
            <w:vMerge/>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p>
        </w:tc>
        <w:tc>
          <w:tcPr>
            <w:tcW w:w="3827" w:type="dxa"/>
            <w:vMerge/>
            <w:tcBorders>
              <w:left w:val="single" w:sz="4" w:space="0" w:color="auto"/>
              <w:bottom w:val="single" w:sz="4" w:space="0" w:color="auto"/>
              <w:right w:val="single" w:sz="4" w:space="0" w:color="auto"/>
            </w:tcBorders>
          </w:tcPr>
          <w:p w:rsidR="001A54DA" w:rsidRPr="00EC15E3" w:rsidRDefault="001A54DA" w:rsidP="00272F20">
            <w:pPr>
              <w:autoSpaceDE w:val="0"/>
              <w:autoSpaceDN w:val="0"/>
              <w:adjustRightInd w:val="0"/>
              <w:rPr>
                <w:sz w:val="28"/>
                <w:szCs w:val="24"/>
                <w:lang w:val="ru-RU"/>
              </w:rPr>
            </w:pPr>
          </w:p>
        </w:tc>
        <w:tc>
          <w:tcPr>
            <w:tcW w:w="2835" w:type="dxa"/>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rPr>
                <w:sz w:val="27"/>
                <w:szCs w:val="27"/>
                <w:lang w:val="ru-RU"/>
              </w:rPr>
            </w:pPr>
            <w:r w:rsidRPr="00EC15E3">
              <w:rPr>
                <w:sz w:val="27"/>
                <w:szCs w:val="27"/>
                <w:lang w:val="ru-RU"/>
              </w:rPr>
              <w:t xml:space="preserve">областной бюджет </w:t>
            </w:r>
          </w:p>
        </w:tc>
        <w:tc>
          <w:tcPr>
            <w:tcW w:w="1417"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c>
          <w:tcPr>
            <w:tcW w:w="1560"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c>
          <w:tcPr>
            <w:tcW w:w="1559"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54387,7</w:t>
            </w:r>
          </w:p>
        </w:tc>
        <w:tc>
          <w:tcPr>
            <w:tcW w:w="1559"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c>
          <w:tcPr>
            <w:tcW w:w="1701"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r>
      <w:tr w:rsidR="001A54DA" w:rsidRPr="00EC15E3" w:rsidTr="00272F20">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gridAfter w:val="2"/>
          <w:wAfter w:w="2554" w:type="dxa"/>
          <w:trHeight w:val="345"/>
          <w:tblCellSpacing w:w="5" w:type="nil"/>
        </w:trPr>
        <w:tc>
          <w:tcPr>
            <w:tcW w:w="710" w:type="dxa"/>
            <w:vMerge w:val="restart"/>
            <w:tcBorders>
              <w:top w:val="single" w:sz="4" w:space="0" w:color="auto"/>
              <w:left w:val="single" w:sz="4" w:space="0" w:color="auto"/>
              <w:right w:val="single" w:sz="4" w:space="0" w:color="auto"/>
            </w:tcBorders>
          </w:tcPr>
          <w:p w:rsidR="001A54DA" w:rsidRPr="00EC15E3" w:rsidRDefault="001A54DA" w:rsidP="00272F20">
            <w:pPr>
              <w:ind w:left="-75" w:right="-75"/>
              <w:jc w:val="center"/>
              <w:rPr>
                <w:spacing w:val="-24"/>
                <w:sz w:val="27"/>
                <w:szCs w:val="27"/>
                <w:lang w:val="ru-RU"/>
              </w:rPr>
            </w:pPr>
            <w:r w:rsidRPr="00EC15E3">
              <w:rPr>
                <w:spacing w:val="-24"/>
                <w:sz w:val="27"/>
                <w:szCs w:val="27"/>
                <w:lang w:val="ru-RU"/>
              </w:rPr>
              <w:t>3.3-2</w:t>
            </w:r>
          </w:p>
        </w:tc>
        <w:tc>
          <w:tcPr>
            <w:tcW w:w="3827" w:type="dxa"/>
            <w:vMerge w:val="restart"/>
            <w:tcBorders>
              <w:top w:val="single" w:sz="4" w:space="0" w:color="auto"/>
              <w:left w:val="single" w:sz="4" w:space="0" w:color="auto"/>
              <w:right w:val="single" w:sz="4" w:space="0" w:color="auto"/>
            </w:tcBorders>
          </w:tcPr>
          <w:p w:rsidR="001A54DA" w:rsidRPr="00EC15E3" w:rsidRDefault="001A54DA" w:rsidP="00272F20">
            <w:pPr>
              <w:autoSpaceDE w:val="0"/>
              <w:autoSpaceDN w:val="0"/>
              <w:adjustRightInd w:val="0"/>
              <w:outlineLvl w:val="0"/>
              <w:rPr>
                <w:sz w:val="28"/>
                <w:szCs w:val="24"/>
                <w:lang w:val="ru-RU"/>
              </w:rPr>
            </w:pPr>
            <w:r w:rsidRPr="00EC15E3">
              <w:rPr>
                <w:sz w:val="28"/>
                <w:szCs w:val="24"/>
                <w:lang w:val="ru-RU"/>
              </w:rPr>
              <w:t>Мероприятие «Меры социальной поддержки педагогических и иных работников образовательных организаций»</w:t>
            </w:r>
          </w:p>
          <w:p w:rsidR="001A54DA" w:rsidRPr="00EC15E3" w:rsidRDefault="001A54DA" w:rsidP="00272F20">
            <w:pPr>
              <w:autoSpaceDE w:val="0"/>
              <w:autoSpaceDN w:val="0"/>
              <w:adjustRightInd w:val="0"/>
              <w:outlineLvl w:val="0"/>
              <w:rPr>
                <w:sz w:val="28"/>
                <w:szCs w:val="24"/>
                <w:lang w:val="ru-RU"/>
              </w:rPr>
            </w:pPr>
          </w:p>
        </w:tc>
        <w:tc>
          <w:tcPr>
            <w:tcW w:w="2835"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rPr>
                <w:sz w:val="27"/>
                <w:szCs w:val="27"/>
                <w:lang w:val="ru-RU"/>
              </w:rPr>
            </w:pPr>
            <w:r w:rsidRPr="00EC15E3">
              <w:rPr>
                <w:sz w:val="27"/>
                <w:szCs w:val="27"/>
                <w:lang w:val="ru-RU"/>
              </w:rPr>
              <w:t xml:space="preserve">Всего </w:t>
            </w:r>
          </w:p>
        </w:tc>
        <w:tc>
          <w:tcPr>
            <w:tcW w:w="1417"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c>
          <w:tcPr>
            <w:tcW w:w="1560"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c>
          <w:tcPr>
            <w:tcW w:w="1559"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rPr>
              <w:t>6107,8</w:t>
            </w:r>
          </w:p>
        </w:tc>
        <w:tc>
          <w:tcPr>
            <w:tcW w:w="1559"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c>
          <w:tcPr>
            <w:tcW w:w="1701"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r>
      <w:tr w:rsidR="001A54DA" w:rsidRPr="00EC15E3" w:rsidTr="00272F20">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gridAfter w:val="2"/>
          <w:wAfter w:w="2554" w:type="dxa"/>
          <w:trHeight w:val="802"/>
          <w:tblCellSpacing w:w="5" w:type="nil"/>
        </w:trPr>
        <w:tc>
          <w:tcPr>
            <w:tcW w:w="710" w:type="dxa"/>
            <w:vMerge/>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p>
        </w:tc>
        <w:tc>
          <w:tcPr>
            <w:tcW w:w="3827" w:type="dxa"/>
            <w:vMerge/>
            <w:tcBorders>
              <w:left w:val="single" w:sz="4" w:space="0" w:color="auto"/>
              <w:bottom w:val="single" w:sz="4" w:space="0" w:color="auto"/>
              <w:right w:val="single" w:sz="4" w:space="0" w:color="auto"/>
            </w:tcBorders>
          </w:tcPr>
          <w:p w:rsidR="001A54DA" w:rsidRPr="00EC15E3" w:rsidRDefault="001A54DA" w:rsidP="00272F20">
            <w:pPr>
              <w:autoSpaceDE w:val="0"/>
              <w:autoSpaceDN w:val="0"/>
              <w:adjustRightInd w:val="0"/>
              <w:outlineLvl w:val="0"/>
              <w:rPr>
                <w:sz w:val="28"/>
                <w:szCs w:val="24"/>
                <w:lang w:val="ru-RU"/>
              </w:rPr>
            </w:pPr>
          </w:p>
        </w:tc>
        <w:tc>
          <w:tcPr>
            <w:tcW w:w="2835" w:type="dxa"/>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rPr>
                <w:sz w:val="27"/>
                <w:szCs w:val="27"/>
                <w:lang w:val="ru-RU"/>
              </w:rPr>
            </w:pPr>
            <w:r w:rsidRPr="00EC15E3">
              <w:rPr>
                <w:sz w:val="27"/>
                <w:szCs w:val="27"/>
                <w:lang w:val="ru-RU"/>
              </w:rPr>
              <w:t xml:space="preserve">областной бюджет </w:t>
            </w:r>
          </w:p>
        </w:tc>
        <w:tc>
          <w:tcPr>
            <w:tcW w:w="1417"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lang w:val="en-US"/>
              </w:rPr>
            </w:pPr>
            <w:r w:rsidRPr="00EC15E3">
              <w:rPr>
                <w:sz w:val="27"/>
                <w:szCs w:val="27"/>
                <w:lang w:val="en-US"/>
              </w:rPr>
              <w:t>0</w:t>
            </w:r>
          </w:p>
        </w:tc>
        <w:tc>
          <w:tcPr>
            <w:tcW w:w="1560"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lang w:val="en-US"/>
              </w:rPr>
            </w:pPr>
            <w:r w:rsidRPr="00EC15E3">
              <w:rPr>
                <w:sz w:val="27"/>
                <w:szCs w:val="27"/>
                <w:lang w:val="en-US"/>
              </w:rPr>
              <w:t>0</w:t>
            </w:r>
          </w:p>
        </w:tc>
        <w:tc>
          <w:tcPr>
            <w:tcW w:w="1559"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rPr>
              <w:t>6107,8</w:t>
            </w:r>
          </w:p>
        </w:tc>
        <w:tc>
          <w:tcPr>
            <w:tcW w:w="1559"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c>
          <w:tcPr>
            <w:tcW w:w="1701"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r>
      <w:tr w:rsidR="001A54DA" w:rsidRPr="00EC15E3" w:rsidTr="00272F20">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gridAfter w:val="2"/>
          <w:wAfter w:w="2554" w:type="dxa"/>
          <w:trHeight w:val="387"/>
          <w:tblCellSpacing w:w="5" w:type="nil"/>
        </w:trPr>
        <w:tc>
          <w:tcPr>
            <w:tcW w:w="710" w:type="dxa"/>
            <w:vMerge w:val="restart"/>
            <w:tcBorders>
              <w:left w:val="single" w:sz="4" w:space="0" w:color="auto"/>
              <w:right w:val="single" w:sz="4" w:space="0" w:color="auto"/>
            </w:tcBorders>
          </w:tcPr>
          <w:p w:rsidR="001A54DA" w:rsidRPr="00EC15E3" w:rsidRDefault="001A54DA" w:rsidP="00272F20">
            <w:pPr>
              <w:ind w:left="-75" w:right="-75"/>
              <w:jc w:val="center"/>
              <w:rPr>
                <w:spacing w:val="-24"/>
                <w:sz w:val="27"/>
                <w:szCs w:val="27"/>
                <w:lang w:val="ru-RU"/>
              </w:rPr>
            </w:pPr>
            <w:r w:rsidRPr="00EC15E3">
              <w:rPr>
                <w:spacing w:val="-24"/>
                <w:sz w:val="27"/>
                <w:szCs w:val="27"/>
                <w:lang w:val="ru-RU"/>
              </w:rPr>
              <w:t>3.3-3</w:t>
            </w:r>
          </w:p>
        </w:tc>
        <w:tc>
          <w:tcPr>
            <w:tcW w:w="3827" w:type="dxa"/>
            <w:vMerge w:val="restart"/>
            <w:tcBorders>
              <w:left w:val="single" w:sz="4" w:space="0" w:color="auto"/>
              <w:right w:val="single" w:sz="4" w:space="0" w:color="auto"/>
            </w:tcBorders>
          </w:tcPr>
          <w:p w:rsidR="001A54DA" w:rsidRPr="00EC15E3" w:rsidRDefault="001A54DA" w:rsidP="00272F20">
            <w:pPr>
              <w:widowControl w:val="0"/>
              <w:autoSpaceDE w:val="0"/>
              <w:autoSpaceDN w:val="0"/>
              <w:adjustRightInd w:val="0"/>
              <w:rPr>
                <w:sz w:val="28"/>
                <w:szCs w:val="24"/>
                <w:lang w:val="ru-RU"/>
              </w:rPr>
            </w:pPr>
            <w:r w:rsidRPr="00EC15E3">
              <w:rPr>
                <w:sz w:val="28"/>
                <w:szCs w:val="24"/>
                <w:lang w:val="ru-RU"/>
              </w:rPr>
              <w:t>Мероприятие «Социальная поддержка молодых специалистов, приехавших в сельскую местность»</w:t>
            </w:r>
          </w:p>
          <w:p w:rsidR="001A54DA" w:rsidRPr="00EC15E3" w:rsidRDefault="001A54DA" w:rsidP="00272F20">
            <w:pPr>
              <w:widowControl w:val="0"/>
              <w:autoSpaceDE w:val="0"/>
              <w:autoSpaceDN w:val="0"/>
              <w:adjustRightInd w:val="0"/>
              <w:rPr>
                <w:sz w:val="28"/>
                <w:szCs w:val="24"/>
                <w:lang w:val="ru-RU"/>
              </w:rPr>
            </w:pPr>
          </w:p>
        </w:tc>
        <w:tc>
          <w:tcPr>
            <w:tcW w:w="2835" w:type="dxa"/>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rPr>
                <w:sz w:val="27"/>
                <w:szCs w:val="27"/>
                <w:lang w:val="ru-RU"/>
              </w:rPr>
            </w:pPr>
            <w:r w:rsidRPr="00EC15E3">
              <w:rPr>
                <w:sz w:val="27"/>
                <w:szCs w:val="27"/>
                <w:lang w:val="ru-RU"/>
              </w:rPr>
              <w:t xml:space="preserve">Всего </w:t>
            </w:r>
          </w:p>
        </w:tc>
        <w:tc>
          <w:tcPr>
            <w:tcW w:w="1417"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lang w:val="en-US"/>
              </w:rPr>
            </w:pPr>
            <w:r w:rsidRPr="00EC15E3">
              <w:rPr>
                <w:sz w:val="27"/>
                <w:szCs w:val="27"/>
                <w:lang w:val="en-US"/>
              </w:rPr>
              <w:t>0</w:t>
            </w:r>
          </w:p>
        </w:tc>
        <w:tc>
          <w:tcPr>
            <w:tcW w:w="1560"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lang w:val="en-US"/>
              </w:rPr>
            </w:pPr>
            <w:r w:rsidRPr="00EC15E3">
              <w:rPr>
                <w:sz w:val="27"/>
                <w:szCs w:val="27"/>
                <w:lang w:val="en-US"/>
              </w:rPr>
              <w:t>0</w:t>
            </w:r>
          </w:p>
        </w:tc>
        <w:tc>
          <w:tcPr>
            <w:tcW w:w="1559"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rPr>
              <w:t>2184,0</w:t>
            </w:r>
          </w:p>
        </w:tc>
        <w:tc>
          <w:tcPr>
            <w:tcW w:w="1559"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c>
          <w:tcPr>
            <w:tcW w:w="1701"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r>
      <w:tr w:rsidR="001A54DA" w:rsidRPr="00EC15E3" w:rsidTr="00272F20">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gridAfter w:val="2"/>
          <w:wAfter w:w="2554" w:type="dxa"/>
          <w:trHeight w:val="750"/>
          <w:tblCellSpacing w:w="5" w:type="nil"/>
        </w:trPr>
        <w:tc>
          <w:tcPr>
            <w:tcW w:w="710" w:type="dxa"/>
            <w:vMerge/>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p>
        </w:tc>
        <w:tc>
          <w:tcPr>
            <w:tcW w:w="3827" w:type="dxa"/>
            <w:vMerge/>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rPr>
                <w:sz w:val="28"/>
                <w:szCs w:val="24"/>
                <w:lang w:val="ru-RU"/>
              </w:rPr>
            </w:pPr>
          </w:p>
        </w:tc>
        <w:tc>
          <w:tcPr>
            <w:tcW w:w="2835" w:type="dxa"/>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rPr>
                <w:sz w:val="27"/>
                <w:szCs w:val="27"/>
                <w:lang w:val="ru-RU"/>
              </w:rPr>
            </w:pPr>
            <w:r w:rsidRPr="00EC15E3">
              <w:rPr>
                <w:sz w:val="27"/>
                <w:szCs w:val="27"/>
                <w:lang w:val="ru-RU"/>
              </w:rPr>
              <w:t xml:space="preserve">областной бюджет </w:t>
            </w:r>
          </w:p>
        </w:tc>
        <w:tc>
          <w:tcPr>
            <w:tcW w:w="1417"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lang w:val="en-US"/>
              </w:rPr>
            </w:pPr>
            <w:r w:rsidRPr="00EC15E3">
              <w:rPr>
                <w:sz w:val="27"/>
                <w:szCs w:val="27"/>
                <w:lang w:val="en-US"/>
              </w:rPr>
              <w:t>0</w:t>
            </w:r>
          </w:p>
        </w:tc>
        <w:tc>
          <w:tcPr>
            <w:tcW w:w="1560"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lang w:val="en-US"/>
              </w:rPr>
            </w:pPr>
            <w:r w:rsidRPr="00EC15E3">
              <w:rPr>
                <w:sz w:val="27"/>
                <w:szCs w:val="27"/>
                <w:lang w:val="en-US"/>
              </w:rPr>
              <w:t>0</w:t>
            </w:r>
          </w:p>
        </w:tc>
        <w:tc>
          <w:tcPr>
            <w:tcW w:w="1559"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rPr>
              <w:t>2184,0</w:t>
            </w:r>
          </w:p>
        </w:tc>
        <w:tc>
          <w:tcPr>
            <w:tcW w:w="1559"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c>
          <w:tcPr>
            <w:tcW w:w="1701"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r>
      <w:tr w:rsidR="001A54DA" w:rsidRPr="00EC15E3" w:rsidTr="00272F20">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gridAfter w:val="2"/>
          <w:wAfter w:w="2554" w:type="dxa"/>
          <w:trHeight w:val="382"/>
          <w:tblCellSpacing w:w="5" w:type="nil"/>
        </w:trPr>
        <w:tc>
          <w:tcPr>
            <w:tcW w:w="710" w:type="dxa"/>
            <w:vMerge w:val="restart"/>
            <w:tcBorders>
              <w:left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3.4</w:t>
            </w:r>
          </w:p>
        </w:tc>
        <w:tc>
          <w:tcPr>
            <w:tcW w:w="3827" w:type="dxa"/>
            <w:vMerge w:val="restart"/>
            <w:tcBorders>
              <w:left w:val="single" w:sz="4" w:space="0" w:color="auto"/>
              <w:right w:val="single" w:sz="4" w:space="0" w:color="auto"/>
            </w:tcBorders>
          </w:tcPr>
          <w:p w:rsidR="001A54DA" w:rsidRPr="00EC15E3" w:rsidRDefault="001A54DA" w:rsidP="00272F20">
            <w:pPr>
              <w:widowControl w:val="0"/>
              <w:autoSpaceDE w:val="0"/>
              <w:autoSpaceDN w:val="0"/>
              <w:adjustRightInd w:val="0"/>
              <w:rPr>
                <w:sz w:val="28"/>
                <w:szCs w:val="24"/>
                <w:lang w:val="ru-RU"/>
              </w:rPr>
            </w:pPr>
            <w:r w:rsidRPr="00EC15E3">
              <w:rPr>
                <w:sz w:val="28"/>
                <w:szCs w:val="24"/>
                <w:lang w:val="ru-RU"/>
              </w:rPr>
              <w:t>Мероприятие «Социальная поддержка работников образовательных организаций и участников образовательного процесса»</w:t>
            </w:r>
          </w:p>
          <w:p w:rsidR="001A54DA" w:rsidRPr="00EC15E3" w:rsidRDefault="001A54DA" w:rsidP="00272F20">
            <w:pPr>
              <w:widowControl w:val="0"/>
              <w:autoSpaceDE w:val="0"/>
              <w:autoSpaceDN w:val="0"/>
              <w:adjustRightInd w:val="0"/>
              <w:rPr>
                <w:sz w:val="28"/>
                <w:szCs w:val="24"/>
                <w:lang w:val="ru-RU"/>
              </w:rPr>
            </w:pPr>
          </w:p>
        </w:tc>
        <w:tc>
          <w:tcPr>
            <w:tcW w:w="2835" w:type="dxa"/>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rPr>
                <w:sz w:val="27"/>
                <w:szCs w:val="27"/>
                <w:lang w:val="ru-RU"/>
              </w:rPr>
            </w:pPr>
            <w:r w:rsidRPr="00EC15E3">
              <w:rPr>
                <w:sz w:val="27"/>
                <w:szCs w:val="27"/>
                <w:lang w:val="ru-RU"/>
              </w:rPr>
              <w:t xml:space="preserve">Всего </w:t>
            </w:r>
          </w:p>
        </w:tc>
        <w:tc>
          <w:tcPr>
            <w:tcW w:w="1417"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lang w:val="en-US"/>
              </w:rPr>
            </w:pPr>
            <w:r w:rsidRPr="00EC15E3">
              <w:rPr>
                <w:sz w:val="27"/>
                <w:szCs w:val="27"/>
                <w:lang w:val="en-US"/>
              </w:rPr>
              <w:t>0</w:t>
            </w:r>
          </w:p>
        </w:tc>
        <w:tc>
          <w:tcPr>
            <w:tcW w:w="1560"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lang w:val="en-US"/>
              </w:rPr>
            </w:pPr>
            <w:r w:rsidRPr="00EC15E3">
              <w:rPr>
                <w:sz w:val="27"/>
                <w:szCs w:val="27"/>
                <w:lang w:val="en-US"/>
              </w:rPr>
              <w:t>0</w:t>
            </w:r>
          </w:p>
        </w:tc>
        <w:tc>
          <w:tcPr>
            <w:tcW w:w="1559"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c>
          <w:tcPr>
            <w:tcW w:w="1559"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69750</w:t>
            </w:r>
          </w:p>
        </w:tc>
        <w:tc>
          <w:tcPr>
            <w:tcW w:w="1701"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67714,4</w:t>
            </w:r>
          </w:p>
        </w:tc>
      </w:tr>
      <w:tr w:rsidR="001A54DA" w:rsidRPr="00EC15E3" w:rsidTr="00272F20">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gridAfter w:val="2"/>
          <w:wAfter w:w="2554" w:type="dxa"/>
          <w:trHeight w:val="915"/>
          <w:tblCellSpacing w:w="5" w:type="nil"/>
        </w:trPr>
        <w:tc>
          <w:tcPr>
            <w:tcW w:w="710" w:type="dxa"/>
            <w:vMerge/>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p>
        </w:tc>
        <w:tc>
          <w:tcPr>
            <w:tcW w:w="3827" w:type="dxa"/>
            <w:vMerge/>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rPr>
                <w:sz w:val="28"/>
                <w:szCs w:val="24"/>
                <w:lang w:val="ru-RU"/>
              </w:rPr>
            </w:pPr>
          </w:p>
        </w:tc>
        <w:tc>
          <w:tcPr>
            <w:tcW w:w="2835" w:type="dxa"/>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rPr>
                <w:sz w:val="27"/>
                <w:szCs w:val="27"/>
                <w:lang w:val="ru-RU"/>
              </w:rPr>
            </w:pPr>
            <w:r w:rsidRPr="00EC15E3">
              <w:rPr>
                <w:sz w:val="27"/>
                <w:szCs w:val="27"/>
                <w:lang w:val="ru-RU"/>
              </w:rPr>
              <w:t xml:space="preserve">областной бюджет </w:t>
            </w:r>
          </w:p>
        </w:tc>
        <w:tc>
          <w:tcPr>
            <w:tcW w:w="1417"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lang w:val="en-US"/>
              </w:rPr>
            </w:pPr>
            <w:r w:rsidRPr="00EC15E3">
              <w:rPr>
                <w:sz w:val="27"/>
                <w:szCs w:val="27"/>
                <w:lang w:val="en-US"/>
              </w:rPr>
              <w:t>0</w:t>
            </w:r>
          </w:p>
        </w:tc>
        <w:tc>
          <w:tcPr>
            <w:tcW w:w="1560"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lang w:val="en-US"/>
              </w:rPr>
            </w:pPr>
            <w:r w:rsidRPr="00EC15E3">
              <w:rPr>
                <w:sz w:val="27"/>
                <w:szCs w:val="27"/>
                <w:lang w:val="en-US"/>
              </w:rPr>
              <w:t>0</w:t>
            </w:r>
          </w:p>
        </w:tc>
        <w:tc>
          <w:tcPr>
            <w:tcW w:w="1559"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c>
          <w:tcPr>
            <w:tcW w:w="1559"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69750</w:t>
            </w:r>
          </w:p>
        </w:tc>
        <w:tc>
          <w:tcPr>
            <w:tcW w:w="1701"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67714,4</w:t>
            </w:r>
          </w:p>
        </w:tc>
      </w:tr>
      <w:tr w:rsidR="001A54DA" w:rsidRPr="00EC15E3" w:rsidTr="00272F20">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gridAfter w:val="2"/>
          <w:wAfter w:w="2554" w:type="dxa"/>
          <w:trHeight w:val="476"/>
          <w:tblCellSpacing w:w="5" w:type="nil"/>
        </w:trPr>
        <w:tc>
          <w:tcPr>
            <w:tcW w:w="710" w:type="dxa"/>
            <w:vMerge w:val="restart"/>
            <w:tcBorders>
              <w:top w:val="single" w:sz="4" w:space="0" w:color="auto"/>
              <w:left w:val="single" w:sz="4" w:space="0" w:color="auto"/>
              <w:bottom w:val="single" w:sz="4" w:space="0" w:color="auto"/>
              <w:right w:val="single" w:sz="4" w:space="0" w:color="auto"/>
            </w:tcBorders>
          </w:tcPr>
          <w:p w:rsidR="001A54DA" w:rsidRPr="00EC15E3" w:rsidRDefault="001A54DA" w:rsidP="00272F20">
            <w:pPr>
              <w:ind w:left="-75" w:right="-75"/>
              <w:jc w:val="center"/>
              <w:rPr>
                <w:sz w:val="27"/>
                <w:szCs w:val="27"/>
                <w:lang w:val="ru-RU"/>
              </w:rPr>
            </w:pPr>
            <w:r w:rsidRPr="00EC15E3">
              <w:rPr>
                <w:spacing w:val="-24"/>
                <w:sz w:val="27"/>
                <w:szCs w:val="27"/>
                <w:lang w:val="ru-RU"/>
              </w:rPr>
              <w:t>3.4-1</w:t>
            </w:r>
          </w:p>
        </w:tc>
        <w:tc>
          <w:tcPr>
            <w:tcW w:w="3827" w:type="dxa"/>
            <w:vMerge w:val="restart"/>
            <w:tcBorders>
              <w:top w:val="single" w:sz="4" w:space="0" w:color="auto"/>
              <w:left w:val="single" w:sz="4" w:space="0" w:color="auto"/>
              <w:bottom w:val="single" w:sz="4" w:space="0" w:color="auto"/>
              <w:right w:val="single" w:sz="4" w:space="0" w:color="auto"/>
            </w:tcBorders>
          </w:tcPr>
          <w:p w:rsidR="001A54DA" w:rsidRPr="00EC15E3" w:rsidRDefault="001A54DA" w:rsidP="00FC7A3D">
            <w:pPr>
              <w:autoSpaceDE w:val="0"/>
              <w:autoSpaceDN w:val="0"/>
              <w:adjustRightInd w:val="0"/>
              <w:ind w:right="-75"/>
              <w:rPr>
                <w:sz w:val="28"/>
                <w:szCs w:val="24"/>
                <w:lang w:val="ru-RU"/>
              </w:rPr>
            </w:pPr>
            <w:r w:rsidRPr="00EC15E3">
              <w:rPr>
                <w:sz w:val="28"/>
                <w:szCs w:val="24"/>
                <w:lang w:val="ru-RU"/>
              </w:rPr>
              <w:t xml:space="preserve">Мероприятие </w:t>
            </w:r>
            <w:r w:rsidR="00FC7A3D" w:rsidRPr="00EC15E3">
              <w:rPr>
                <w:sz w:val="28"/>
                <w:szCs w:val="24"/>
                <w:lang w:val="ru-RU"/>
              </w:rPr>
              <w:br/>
            </w:r>
            <w:r w:rsidRPr="00EC15E3">
              <w:rPr>
                <w:sz w:val="28"/>
                <w:szCs w:val="24"/>
                <w:lang w:val="ru-RU"/>
              </w:rPr>
              <w:t>«Губернаторские стипендии обучающимся образовательных организаций</w:t>
            </w:r>
            <w:r w:rsidR="00FC7A3D" w:rsidRPr="00EC15E3">
              <w:rPr>
                <w:sz w:val="28"/>
                <w:szCs w:val="24"/>
                <w:lang w:val="ru-RU"/>
              </w:rPr>
              <w:t>-</w:t>
            </w:r>
            <w:r w:rsidRPr="00EC15E3">
              <w:rPr>
                <w:sz w:val="28"/>
                <w:szCs w:val="24"/>
                <w:lang w:val="ru-RU"/>
              </w:rPr>
              <w:t xml:space="preserve"> отличникам учебы и победителям и призерам регионального этапа Всероссийской олимпиады школьников»</w:t>
            </w:r>
          </w:p>
          <w:p w:rsidR="001A54DA" w:rsidRPr="00EC15E3" w:rsidRDefault="001A54DA" w:rsidP="00272F20">
            <w:pPr>
              <w:autoSpaceDE w:val="0"/>
              <w:autoSpaceDN w:val="0"/>
              <w:adjustRightInd w:val="0"/>
              <w:rPr>
                <w:sz w:val="28"/>
                <w:szCs w:val="24"/>
                <w:lang w:val="ru-RU"/>
              </w:rPr>
            </w:pPr>
          </w:p>
        </w:tc>
        <w:tc>
          <w:tcPr>
            <w:tcW w:w="2835"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rPr>
                <w:sz w:val="27"/>
                <w:szCs w:val="27"/>
                <w:lang w:val="ru-RU"/>
              </w:rPr>
            </w:pPr>
            <w:r w:rsidRPr="00EC15E3">
              <w:rPr>
                <w:sz w:val="27"/>
                <w:szCs w:val="27"/>
                <w:lang w:val="ru-RU"/>
              </w:rPr>
              <w:t xml:space="preserve">Всего </w:t>
            </w:r>
          </w:p>
        </w:tc>
        <w:tc>
          <w:tcPr>
            <w:tcW w:w="1417"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c>
          <w:tcPr>
            <w:tcW w:w="1560"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c>
          <w:tcPr>
            <w:tcW w:w="1559"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c>
          <w:tcPr>
            <w:tcW w:w="1559"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49655,2</w:t>
            </w:r>
          </w:p>
        </w:tc>
        <w:tc>
          <w:tcPr>
            <w:tcW w:w="1701"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56427,6</w:t>
            </w:r>
          </w:p>
        </w:tc>
      </w:tr>
      <w:tr w:rsidR="001A54DA" w:rsidRPr="00EC15E3" w:rsidTr="00272F20">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gridAfter w:val="2"/>
          <w:wAfter w:w="2554" w:type="dxa"/>
          <w:trHeight w:val="476"/>
          <w:tblCellSpacing w:w="5" w:type="nil"/>
        </w:trPr>
        <w:tc>
          <w:tcPr>
            <w:tcW w:w="710" w:type="dxa"/>
            <w:vMerge/>
            <w:tcBorders>
              <w:top w:val="single" w:sz="4" w:space="0" w:color="auto"/>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p>
        </w:tc>
        <w:tc>
          <w:tcPr>
            <w:tcW w:w="3827" w:type="dxa"/>
            <w:vMerge/>
            <w:tcBorders>
              <w:top w:val="single" w:sz="4" w:space="0" w:color="auto"/>
              <w:left w:val="single" w:sz="4" w:space="0" w:color="auto"/>
              <w:bottom w:val="single" w:sz="4" w:space="0" w:color="auto"/>
              <w:right w:val="single" w:sz="4" w:space="0" w:color="auto"/>
            </w:tcBorders>
          </w:tcPr>
          <w:p w:rsidR="001A54DA" w:rsidRPr="00EC15E3" w:rsidRDefault="001A54DA" w:rsidP="00272F20">
            <w:pPr>
              <w:autoSpaceDE w:val="0"/>
              <w:autoSpaceDN w:val="0"/>
              <w:adjustRightInd w:val="0"/>
              <w:rPr>
                <w:sz w:val="28"/>
                <w:szCs w:val="24"/>
                <w:lang w:val="ru-RU"/>
              </w:rPr>
            </w:pPr>
          </w:p>
        </w:tc>
        <w:tc>
          <w:tcPr>
            <w:tcW w:w="2835"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rPr>
                <w:sz w:val="27"/>
                <w:szCs w:val="27"/>
                <w:lang w:val="ru-RU"/>
              </w:rPr>
            </w:pPr>
            <w:r w:rsidRPr="00EC15E3">
              <w:rPr>
                <w:sz w:val="27"/>
                <w:szCs w:val="27"/>
                <w:lang w:val="ru-RU"/>
              </w:rPr>
              <w:t xml:space="preserve">областной бюджет </w:t>
            </w:r>
          </w:p>
        </w:tc>
        <w:tc>
          <w:tcPr>
            <w:tcW w:w="1417"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c>
          <w:tcPr>
            <w:tcW w:w="1560"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c>
          <w:tcPr>
            <w:tcW w:w="1559"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c>
          <w:tcPr>
            <w:tcW w:w="1559"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49655,2</w:t>
            </w:r>
          </w:p>
        </w:tc>
        <w:tc>
          <w:tcPr>
            <w:tcW w:w="1701"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56427,6</w:t>
            </w:r>
          </w:p>
        </w:tc>
      </w:tr>
      <w:tr w:rsidR="001A54DA" w:rsidRPr="00EC15E3" w:rsidTr="00272F20">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gridAfter w:val="2"/>
          <w:wAfter w:w="2554" w:type="dxa"/>
          <w:trHeight w:val="476"/>
          <w:tblCellSpacing w:w="5" w:type="nil"/>
        </w:trPr>
        <w:tc>
          <w:tcPr>
            <w:tcW w:w="710" w:type="dxa"/>
            <w:vMerge w:val="restart"/>
            <w:tcBorders>
              <w:top w:val="single" w:sz="4" w:space="0" w:color="auto"/>
              <w:left w:val="single" w:sz="4" w:space="0" w:color="auto"/>
              <w:bottom w:val="single" w:sz="4" w:space="0" w:color="auto"/>
              <w:right w:val="single" w:sz="4" w:space="0" w:color="auto"/>
            </w:tcBorders>
          </w:tcPr>
          <w:p w:rsidR="001A54DA" w:rsidRPr="00EC15E3" w:rsidRDefault="001A54DA" w:rsidP="00272F20">
            <w:pPr>
              <w:ind w:left="-75" w:right="-75"/>
              <w:jc w:val="center"/>
              <w:rPr>
                <w:spacing w:val="-24"/>
                <w:sz w:val="27"/>
                <w:szCs w:val="27"/>
                <w:lang w:val="ru-RU"/>
              </w:rPr>
            </w:pPr>
            <w:r w:rsidRPr="00EC15E3">
              <w:rPr>
                <w:spacing w:val="-24"/>
                <w:sz w:val="27"/>
                <w:szCs w:val="27"/>
                <w:lang w:val="ru-RU"/>
              </w:rPr>
              <w:t>3.4-2</w:t>
            </w:r>
          </w:p>
        </w:tc>
        <w:tc>
          <w:tcPr>
            <w:tcW w:w="3827" w:type="dxa"/>
            <w:vMerge w:val="restart"/>
            <w:tcBorders>
              <w:top w:val="single" w:sz="4" w:space="0" w:color="auto"/>
              <w:left w:val="single" w:sz="4" w:space="0" w:color="auto"/>
              <w:bottom w:val="single" w:sz="4" w:space="0" w:color="auto"/>
              <w:right w:val="single" w:sz="4" w:space="0" w:color="auto"/>
            </w:tcBorders>
          </w:tcPr>
          <w:p w:rsidR="001A54DA" w:rsidRPr="00EC15E3" w:rsidRDefault="001A54DA" w:rsidP="00272F20">
            <w:pPr>
              <w:autoSpaceDE w:val="0"/>
              <w:autoSpaceDN w:val="0"/>
              <w:adjustRightInd w:val="0"/>
              <w:outlineLvl w:val="0"/>
              <w:rPr>
                <w:sz w:val="28"/>
                <w:szCs w:val="24"/>
                <w:lang w:val="ru-RU"/>
              </w:rPr>
            </w:pPr>
            <w:r w:rsidRPr="00EC15E3">
              <w:rPr>
                <w:sz w:val="28"/>
                <w:szCs w:val="24"/>
                <w:lang w:val="ru-RU"/>
              </w:rPr>
              <w:t>Мероприятие «Меры социальной поддержки педагогических и иных работников образовательных организаций»</w:t>
            </w:r>
          </w:p>
          <w:p w:rsidR="001A54DA" w:rsidRPr="00EC15E3" w:rsidRDefault="001A54DA" w:rsidP="00272F20">
            <w:pPr>
              <w:autoSpaceDE w:val="0"/>
              <w:autoSpaceDN w:val="0"/>
              <w:adjustRightInd w:val="0"/>
              <w:outlineLvl w:val="0"/>
              <w:rPr>
                <w:sz w:val="28"/>
                <w:szCs w:val="24"/>
                <w:lang w:val="ru-RU"/>
              </w:rPr>
            </w:pPr>
          </w:p>
        </w:tc>
        <w:tc>
          <w:tcPr>
            <w:tcW w:w="2835"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rPr>
                <w:sz w:val="27"/>
                <w:szCs w:val="27"/>
                <w:lang w:val="ru-RU"/>
              </w:rPr>
            </w:pPr>
            <w:r w:rsidRPr="00EC15E3">
              <w:rPr>
                <w:sz w:val="27"/>
                <w:szCs w:val="27"/>
                <w:lang w:val="ru-RU"/>
              </w:rPr>
              <w:t xml:space="preserve">Всего </w:t>
            </w:r>
          </w:p>
        </w:tc>
        <w:tc>
          <w:tcPr>
            <w:tcW w:w="1417"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c>
          <w:tcPr>
            <w:tcW w:w="1560"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c>
          <w:tcPr>
            <w:tcW w:w="1559"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c>
          <w:tcPr>
            <w:tcW w:w="1559"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rPr>
              <w:t>6107,8</w:t>
            </w:r>
          </w:p>
        </w:tc>
        <w:tc>
          <w:tcPr>
            <w:tcW w:w="1701"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rPr>
              <w:t>6107,8</w:t>
            </w:r>
          </w:p>
        </w:tc>
      </w:tr>
      <w:tr w:rsidR="001A54DA" w:rsidRPr="00EC15E3" w:rsidTr="00272F20">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gridAfter w:val="2"/>
          <w:wAfter w:w="2554" w:type="dxa"/>
          <w:trHeight w:val="476"/>
          <w:tblCellSpacing w:w="5" w:type="nil"/>
        </w:trPr>
        <w:tc>
          <w:tcPr>
            <w:tcW w:w="710" w:type="dxa"/>
            <w:vMerge/>
            <w:tcBorders>
              <w:top w:val="single" w:sz="4" w:space="0" w:color="auto"/>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p>
        </w:tc>
        <w:tc>
          <w:tcPr>
            <w:tcW w:w="3827" w:type="dxa"/>
            <w:vMerge/>
            <w:tcBorders>
              <w:top w:val="single" w:sz="4" w:space="0" w:color="auto"/>
              <w:left w:val="single" w:sz="4" w:space="0" w:color="auto"/>
              <w:bottom w:val="single" w:sz="4" w:space="0" w:color="auto"/>
              <w:right w:val="single" w:sz="4" w:space="0" w:color="auto"/>
            </w:tcBorders>
          </w:tcPr>
          <w:p w:rsidR="001A54DA" w:rsidRPr="00EC15E3" w:rsidRDefault="001A54DA" w:rsidP="00272F20">
            <w:pPr>
              <w:autoSpaceDE w:val="0"/>
              <w:autoSpaceDN w:val="0"/>
              <w:adjustRightInd w:val="0"/>
              <w:outlineLvl w:val="0"/>
              <w:rPr>
                <w:sz w:val="28"/>
                <w:szCs w:val="24"/>
                <w:lang w:val="ru-RU"/>
              </w:rPr>
            </w:pPr>
          </w:p>
        </w:tc>
        <w:tc>
          <w:tcPr>
            <w:tcW w:w="2835"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rPr>
                <w:sz w:val="27"/>
                <w:szCs w:val="27"/>
                <w:lang w:val="ru-RU"/>
              </w:rPr>
            </w:pPr>
            <w:r w:rsidRPr="00EC15E3">
              <w:rPr>
                <w:sz w:val="27"/>
                <w:szCs w:val="27"/>
                <w:lang w:val="ru-RU"/>
              </w:rPr>
              <w:t xml:space="preserve">областной бюджет </w:t>
            </w:r>
          </w:p>
        </w:tc>
        <w:tc>
          <w:tcPr>
            <w:tcW w:w="1417"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lang w:val="en-US"/>
              </w:rPr>
            </w:pPr>
            <w:r w:rsidRPr="00EC15E3">
              <w:rPr>
                <w:sz w:val="27"/>
                <w:szCs w:val="27"/>
                <w:lang w:val="en-US"/>
              </w:rPr>
              <w:t>0</w:t>
            </w:r>
          </w:p>
        </w:tc>
        <w:tc>
          <w:tcPr>
            <w:tcW w:w="1560"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lang w:val="en-US"/>
              </w:rPr>
            </w:pPr>
            <w:r w:rsidRPr="00EC15E3">
              <w:rPr>
                <w:sz w:val="27"/>
                <w:szCs w:val="27"/>
                <w:lang w:val="en-US"/>
              </w:rPr>
              <w:t>0</w:t>
            </w:r>
          </w:p>
        </w:tc>
        <w:tc>
          <w:tcPr>
            <w:tcW w:w="1559"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c>
          <w:tcPr>
            <w:tcW w:w="1559"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rPr>
              <w:t>6107,8</w:t>
            </w:r>
          </w:p>
        </w:tc>
        <w:tc>
          <w:tcPr>
            <w:tcW w:w="1701"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rPr>
              <w:t>6107,8</w:t>
            </w:r>
          </w:p>
        </w:tc>
      </w:tr>
      <w:tr w:rsidR="001A54DA" w:rsidRPr="00EC15E3" w:rsidTr="00272F20">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gridAfter w:val="2"/>
          <w:wAfter w:w="2554" w:type="dxa"/>
          <w:trHeight w:val="476"/>
          <w:tblCellSpacing w:w="5" w:type="nil"/>
        </w:trPr>
        <w:tc>
          <w:tcPr>
            <w:tcW w:w="710" w:type="dxa"/>
            <w:vMerge w:val="restart"/>
            <w:tcBorders>
              <w:top w:val="single" w:sz="4" w:space="0" w:color="auto"/>
              <w:left w:val="single" w:sz="4" w:space="0" w:color="auto"/>
              <w:bottom w:val="single" w:sz="4" w:space="0" w:color="auto"/>
              <w:right w:val="single" w:sz="4" w:space="0" w:color="auto"/>
            </w:tcBorders>
          </w:tcPr>
          <w:p w:rsidR="001A54DA" w:rsidRPr="00EC15E3" w:rsidRDefault="001A54DA" w:rsidP="00272F20">
            <w:pPr>
              <w:ind w:left="-75" w:right="-75"/>
              <w:jc w:val="center"/>
              <w:rPr>
                <w:spacing w:val="-24"/>
                <w:sz w:val="27"/>
                <w:szCs w:val="27"/>
                <w:lang w:val="ru-RU"/>
              </w:rPr>
            </w:pPr>
            <w:r w:rsidRPr="00EC15E3">
              <w:rPr>
                <w:spacing w:val="-24"/>
                <w:sz w:val="27"/>
                <w:szCs w:val="27"/>
                <w:lang w:val="ru-RU"/>
              </w:rPr>
              <w:t>3.4-3</w:t>
            </w:r>
          </w:p>
        </w:tc>
        <w:tc>
          <w:tcPr>
            <w:tcW w:w="3827" w:type="dxa"/>
            <w:vMerge w:val="restart"/>
            <w:tcBorders>
              <w:top w:val="single" w:sz="4" w:space="0" w:color="auto"/>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rPr>
                <w:sz w:val="28"/>
                <w:szCs w:val="24"/>
                <w:lang w:val="ru-RU"/>
              </w:rPr>
            </w:pPr>
            <w:r w:rsidRPr="00EC15E3">
              <w:rPr>
                <w:sz w:val="28"/>
                <w:szCs w:val="24"/>
                <w:lang w:val="ru-RU"/>
              </w:rPr>
              <w:t>Мероприятие «Социальная поддержка молодых специалистов, приехавших в сельскую местность»</w:t>
            </w:r>
          </w:p>
        </w:tc>
        <w:tc>
          <w:tcPr>
            <w:tcW w:w="2835"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rPr>
                <w:sz w:val="27"/>
                <w:szCs w:val="27"/>
                <w:lang w:val="ru-RU"/>
              </w:rPr>
            </w:pPr>
            <w:r w:rsidRPr="00EC15E3">
              <w:rPr>
                <w:sz w:val="27"/>
                <w:szCs w:val="27"/>
                <w:lang w:val="ru-RU"/>
              </w:rPr>
              <w:t xml:space="preserve">Всего </w:t>
            </w:r>
          </w:p>
        </w:tc>
        <w:tc>
          <w:tcPr>
            <w:tcW w:w="1417"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lang w:val="en-US"/>
              </w:rPr>
            </w:pPr>
            <w:r w:rsidRPr="00EC15E3">
              <w:rPr>
                <w:sz w:val="27"/>
                <w:szCs w:val="27"/>
                <w:lang w:val="en-US"/>
              </w:rPr>
              <w:t>0</w:t>
            </w:r>
          </w:p>
        </w:tc>
        <w:tc>
          <w:tcPr>
            <w:tcW w:w="1560"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lang w:val="en-US"/>
              </w:rPr>
            </w:pPr>
            <w:r w:rsidRPr="00EC15E3">
              <w:rPr>
                <w:sz w:val="27"/>
                <w:szCs w:val="27"/>
                <w:lang w:val="en-US"/>
              </w:rPr>
              <w:t>0</w:t>
            </w:r>
          </w:p>
        </w:tc>
        <w:tc>
          <w:tcPr>
            <w:tcW w:w="1559"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c>
          <w:tcPr>
            <w:tcW w:w="1559"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rPr>
              <w:t>2184,0</w:t>
            </w:r>
          </w:p>
        </w:tc>
        <w:tc>
          <w:tcPr>
            <w:tcW w:w="1701"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rPr>
              <w:t>2184,0</w:t>
            </w:r>
          </w:p>
        </w:tc>
      </w:tr>
      <w:tr w:rsidR="001A54DA" w:rsidRPr="00EC15E3" w:rsidTr="00272F20">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gridAfter w:val="2"/>
          <w:wAfter w:w="2554" w:type="dxa"/>
          <w:trHeight w:val="476"/>
          <w:tblCellSpacing w:w="5" w:type="nil"/>
        </w:trPr>
        <w:tc>
          <w:tcPr>
            <w:tcW w:w="710" w:type="dxa"/>
            <w:vMerge/>
            <w:tcBorders>
              <w:top w:val="single" w:sz="4" w:space="0" w:color="auto"/>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p>
        </w:tc>
        <w:tc>
          <w:tcPr>
            <w:tcW w:w="3827" w:type="dxa"/>
            <w:vMerge/>
            <w:tcBorders>
              <w:top w:val="single" w:sz="4" w:space="0" w:color="auto"/>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rPr>
                <w:sz w:val="28"/>
                <w:szCs w:val="24"/>
                <w:lang w:val="ru-RU"/>
              </w:rPr>
            </w:pPr>
          </w:p>
        </w:tc>
        <w:tc>
          <w:tcPr>
            <w:tcW w:w="2835"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rPr>
                <w:sz w:val="27"/>
                <w:szCs w:val="27"/>
                <w:lang w:val="ru-RU"/>
              </w:rPr>
            </w:pPr>
            <w:r w:rsidRPr="00EC15E3">
              <w:rPr>
                <w:sz w:val="27"/>
                <w:szCs w:val="27"/>
                <w:lang w:val="ru-RU"/>
              </w:rPr>
              <w:t xml:space="preserve">областной бюджет </w:t>
            </w:r>
          </w:p>
        </w:tc>
        <w:tc>
          <w:tcPr>
            <w:tcW w:w="1417"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lang w:val="en-US"/>
              </w:rPr>
            </w:pPr>
            <w:r w:rsidRPr="00EC15E3">
              <w:rPr>
                <w:sz w:val="27"/>
                <w:szCs w:val="27"/>
                <w:lang w:val="en-US"/>
              </w:rPr>
              <w:t>0</w:t>
            </w:r>
          </w:p>
        </w:tc>
        <w:tc>
          <w:tcPr>
            <w:tcW w:w="1560"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lang w:val="en-US"/>
              </w:rPr>
            </w:pPr>
            <w:r w:rsidRPr="00EC15E3">
              <w:rPr>
                <w:sz w:val="27"/>
                <w:szCs w:val="27"/>
                <w:lang w:val="en-US"/>
              </w:rPr>
              <w:t>0</w:t>
            </w:r>
          </w:p>
        </w:tc>
        <w:tc>
          <w:tcPr>
            <w:tcW w:w="1559"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c>
          <w:tcPr>
            <w:tcW w:w="1559"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rPr>
              <w:t>2184,0</w:t>
            </w:r>
          </w:p>
        </w:tc>
        <w:tc>
          <w:tcPr>
            <w:tcW w:w="1701"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rPr>
              <w:t>2184,0</w:t>
            </w:r>
          </w:p>
        </w:tc>
      </w:tr>
      <w:tr w:rsidR="001A54DA" w:rsidRPr="00EC15E3" w:rsidTr="00272F20">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gridAfter w:val="2"/>
          <w:wAfter w:w="2554" w:type="dxa"/>
          <w:trHeight w:val="476"/>
          <w:tblCellSpacing w:w="5" w:type="nil"/>
        </w:trPr>
        <w:tc>
          <w:tcPr>
            <w:tcW w:w="710" w:type="dxa"/>
            <w:vMerge w:val="restart"/>
            <w:tcBorders>
              <w:top w:val="single" w:sz="4" w:space="0" w:color="auto"/>
              <w:left w:val="single" w:sz="4" w:space="0" w:color="auto"/>
              <w:right w:val="single" w:sz="4" w:space="0" w:color="auto"/>
            </w:tcBorders>
          </w:tcPr>
          <w:p w:rsidR="001A54DA" w:rsidRPr="00EC15E3" w:rsidRDefault="001A54DA" w:rsidP="00272F20">
            <w:pPr>
              <w:widowControl w:val="0"/>
              <w:autoSpaceDE w:val="0"/>
              <w:autoSpaceDN w:val="0"/>
              <w:adjustRightInd w:val="0"/>
              <w:ind w:right="-73"/>
              <w:jc w:val="center"/>
              <w:rPr>
                <w:bCs/>
                <w:sz w:val="27"/>
                <w:szCs w:val="27"/>
                <w:lang w:val="ru-RU"/>
              </w:rPr>
            </w:pPr>
            <w:r w:rsidRPr="00EC15E3">
              <w:rPr>
                <w:bCs/>
                <w:sz w:val="27"/>
                <w:szCs w:val="27"/>
                <w:lang w:val="ru-RU"/>
              </w:rPr>
              <w:t>3.5</w:t>
            </w:r>
          </w:p>
        </w:tc>
        <w:tc>
          <w:tcPr>
            <w:tcW w:w="3827" w:type="dxa"/>
            <w:vMerge w:val="restart"/>
            <w:tcBorders>
              <w:top w:val="single" w:sz="4" w:space="0" w:color="auto"/>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ind w:right="-73"/>
              <w:rPr>
                <w:bCs/>
                <w:sz w:val="27"/>
                <w:szCs w:val="27"/>
                <w:lang w:val="ru-RU"/>
              </w:rPr>
            </w:pPr>
            <w:r w:rsidRPr="00EC15E3">
              <w:rPr>
                <w:bCs/>
                <w:sz w:val="27"/>
                <w:szCs w:val="27"/>
                <w:lang w:val="ru-RU"/>
              </w:rPr>
              <w:t>Мероприятие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p w:rsidR="001A54DA" w:rsidRPr="00EC15E3" w:rsidRDefault="001A54DA" w:rsidP="00272F20">
            <w:pPr>
              <w:widowControl w:val="0"/>
              <w:autoSpaceDE w:val="0"/>
              <w:autoSpaceDN w:val="0"/>
              <w:adjustRightInd w:val="0"/>
              <w:ind w:right="-73"/>
              <w:rPr>
                <w:bCs/>
                <w:sz w:val="27"/>
                <w:szCs w:val="27"/>
                <w:lang w:val="ru-RU"/>
              </w:rPr>
            </w:pPr>
          </w:p>
        </w:tc>
        <w:tc>
          <w:tcPr>
            <w:tcW w:w="2835"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rPr>
                <w:sz w:val="27"/>
                <w:szCs w:val="27"/>
              </w:rPr>
            </w:pPr>
            <w:r w:rsidRPr="00EC15E3">
              <w:rPr>
                <w:sz w:val="27"/>
                <w:szCs w:val="27"/>
                <w:lang w:val="ru-RU"/>
              </w:rPr>
              <w:t>Всего</w:t>
            </w:r>
            <w:r w:rsidRPr="00EC15E3">
              <w:rPr>
                <w:sz w:val="27"/>
                <w:szCs w:val="27"/>
              </w:rPr>
              <w:t xml:space="preserve"> </w:t>
            </w:r>
          </w:p>
        </w:tc>
        <w:tc>
          <w:tcPr>
            <w:tcW w:w="1417"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1186635</w:t>
            </w:r>
          </w:p>
        </w:tc>
        <w:tc>
          <w:tcPr>
            <w:tcW w:w="1560"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1175425,6</w:t>
            </w:r>
          </w:p>
        </w:tc>
        <w:tc>
          <w:tcPr>
            <w:tcW w:w="1559"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718625,4</w:t>
            </w:r>
          </w:p>
        </w:tc>
        <w:tc>
          <w:tcPr>
            <w:tcW w:w="1559"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715755,7</w:t>
            </w:r>
          </w:p>
        </w:tc>
        <w:tc>
          <w:tcPr>
            <w:tcW w:w="1701"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750540,9</w:t>
            </w:r>
          </w:p>
        </w:tc>
      </w:tr>
      <w:tr w:rsidR="001A54DA" w:rsidRPr="00EC15E3" w:rsidTr="00272F20">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gridAfter w:val="2"/>
          <w:wAfter w:w="2554" w:type="dxa"/>
          <w:tblCellSpacing w:w="5" w:type="nil"/>
        </w:trPr>
        <w:tc>
          <w:tcPr>
            <w:tcW w:w="710" w:type="dxa"/>
            <w:vMerge/>
            <w:tcBorders>
              <w:left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rPr>
            </w:pPr>
          </w:p>
        </w:tc>
        <w:tc>
          <w:tcPr>
            <w:tcW w:w="3827" w:type="dxa"/>
            <w:vMerge/>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rPr>
                <w:sz w:val="27"/>
                <w:szCs w:val="27"/>
              </w:rPr>
            </w:pPr>
          </w:p>
        </w:tc>
        <w:tc>
          <w:tcPr>
            <w:tcW w:w="2835" w:type="dxa"/>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rPr>
                <w:sz w:val="27"/>
                <w:szCs w:val="27"/>
              </w:rPr>
            </w:pPr>
            <w:r w:rsidRPr="00EC15E3">
              <w:rPr>
                <w:sz w:val="27"/>
                <w:szCs w:val="27"/>
                <w:lang w:val="ru-RU"/>
              </w:rPr>
              <w:t>областной</w:t>
            </w:r>
            <w:r w:rsidRPr="00EC15E3">
              <w:rPr>
                <w:sz w:val="27"/>
                <w:szCs w:val="27"/>
              </w:rPr>
              <w:t xml:space="preserve"> </w:t>
            </w:r>
            <w:r w:rsidRPr="00EC15E3">
              <w:rPr>
                <w:sz w:val="27"/>
                <w:szCs w:val="27"/>
                <w:lang w:val="ru-RU"/>
              </w:rPr>
              <w:t>бюджет</w:t>
            </w:r>
            <w:r w:rsidRPr="00EC15E3">
              <w:rPr>
                <w:sz w:val="27"/>
                <w:szCs w:val="27"/>
              </w:rPr>
              <w:t xml:space="preserve"> </w:t>
            </w:r>
          </w:p>
        </w:tc>
        <w:tc>
          <w:tcPr>
            <w:tcW w:w="1417" w:type="dxa"/>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553800</w:t>
            </w:r>
          </w:p>
        </w:tc>
        <w:tc>
          <w:tcPr>
            <w:tcW w:w="1560" w:type="dxa"/>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522735,7</w:t>
            </w:r>
          </w:p>
        </w:tc>
        <w:tc>
          <w:tcPr>
            <w:tcW w:w="1559" w:type="dxa"/>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en-US"/>
              </w:rPr>
            </w:pPr>
            <w:r w:rsidRPr="00EC15E3">
              <w:rPr>
                <w:sz w:val="27"/>
                <w:szCs w:val="27"/>
                <w:lang w:val="ru-RU"/>
              </w:rPr>
              <w:t>284118,8</w:t>
            </w:r>
          </w:p>
        </w:tc>
        <w:tc>
          <w:tcPr>
            <w:tcW w:w="1559" w:type="dxa"/>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300000</w:t>
            </w:r>
          </w:p>
        </w:tc>
        <w:tc>
          <w:tcPr>
            <w:tcW w:w="1701" w:type="dxa"/>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350000</w:t>
            </w:r>
          </w:p>
        </w:tc>
      </w:tr>
      <w:tr w:rsidR="001A54DA" w:rsidRPr="00EC15E3" w:rsidTr="00272F20">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gridAfter w:val="2"/>
          <w:wAfter w:w="2554" w:type="dxa"/>
          <w:tblCellSpacing w:w="5" w:type="nil"/>
        </w:trPr>
        <w:tc>
          <w:tcPr>
            <w:tcW w:w="710" w:type="dxa"/>
            <w:vMerge/>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p>
        </w:tc>
        <w:tc>
          <w:tcPr>
            <w:tcW w:w="3827" w:type="dxa"/>
            <w:vMerge/>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rPr>
                <w:sz w:val="27"/>
                <w:szCs w:val="27"/>
                <w:lang w:val="ru-RU"/>
              </w:rPr>
            </w:pPr>
          </w:p>
        </w:tc>
        <w:tc>
          <w:tcPr>
            <w:tcW w:w="2835" w:type="dxa"/>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rPr>
                <w:sz w:val="27"/>
                <w:szCs w:val="27"/>
                <w:lang w:val="ru-RU"/>
              </w:rPr>
            </w:pPr>
            <w:r w:rsidRPr="00EC15E3">
              <w:rPr>
                <w:sz w:val="27"/>
                <w:szCs w:val="27"/>
                <w:lang w:val="ru-RU"/>
              </w:rPr>
              <w:t>иные не запрещенные законодательством источники:</w:t>
            </w:r>
          </w:p>
          <w:p w:rsidR="001A54DA" w:rsidRPr="00EC15E3" w:rsidRDefault="001A54DA" w:rsidP="00272F20">
            <w:pPr>
              <w:widowControl w:val="0"/>
              <w:autoSpaceDE w:val="0"/>
              <w:autoSpaceDN w:val="0"/>
              <w:adjustRightInd w:val="0"/>
              <w:rPr>
                <w:sz w:val="27"/>
                <w:szCs w:val="27"/>
                <w:lang w:val="ru-RU"/>
              </w:rPr>
            </w:pPr>
          </w:p>
          <w:p w:rsidR="001A54DA" w:rsidRPr="00EC15E3" w:rsidRDefault="001A54DA" w:rsidP="007045E3">
            <w:pPr>
              <w:widowControl w:val="0"/>
              <w:autoSpaceDE w:val="0"/>
              <w:autoSpaceDN w:val="0"/>
              <w:adjustRightInd w:val="0"/>
              <w:rPr>
                <w:sz w:val="27"/>
                <w:szCs w:val="27"/>
                <w:lang w:val="ru-RU"/>
              </w:rPr>
            </w:pPr>
            <w:r w:rsidRPr="00EC15E3">
              <w:rPr>
                <w:sz w:val="27"/>
                <w:szCs w:val="27"/>
                <w:lang w:val="ru-RU"/>
              </w:rPr>
              <w:t xml:space="preserve">федеральный бюджет </w:t>
            </w:r>
          </w:p>
        </w:tc>
        <w:tc>
          <w:tcPr>
            <w:tcW w:w="1417" w:type="dxa"/>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p>
          <w:p w:rsidR="001A54DA" w:rsidRPr="00EC15E3" w:rsidRDefault="001A54DA" w:rsidP="00272F20">
            <w:pPr>
              <w:widowControl w:val="0"/>
              <w:autoSpaceDE w:val="0"/>
              <w:autoSpaceDN w:val="0"/>
              <w:adjustRightInd w:val="0"/>
              <w:jc w:val="center"/>
              <w:rPr>
                <w:sz w:val="27"/>
                <w:szCs w:val="27"/>
                <w:lang w:val="ru-RU"/>
              </w:rPr>
            </w:pPr>
          </w:p>
          <w:p w:rsidR="001A54DA" w:rsidRPr="00EC15E3" w:rsidRDefault="001A54DA" w:rsidP="00272F20">
            <w:pPr>
              <w:widowControl w:val="0"/>
              <w:autoSpaceDE w:val="0"/>
              <w:autoSpaceDN w:val="0"/>
              <w:adjustRightInd w:val="0"/>
              <w:jc w:val="center"/>
              <w:rPr>
                <w:sz w:val="27"/>
                <w:szCs w:val="27"/>
                <w:lang w:val="ru-RU"/>
              </w:rPr>
            </w:pPr>
          </w:p>
          <w:p w:rsidR="001A54DA" w:rsidRPr="00EC15E3" w:rsidRDefault="001A54DA" w:rsidP="00272F20">
            <w:pPr>
              <w:widowControl w:val="0"/>
              <w:autoSpaceDE w:val="0"/>
              <w:autoSpaceDN w:val="0"/>
              <w:adjustRightInd w:val="0"/>
              <w:jc w:val="center"/>
              <w:rPr>
                <w:sz w:val="27"/>
                <w:szCs w:val="27"/>
                <w:lang w:val="ru-RU"/>
              </w:rPr>
            </w:pPr>
          </w:p>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632835</w:t>
            </w:r>
          </w:p>
        </w:tc>
        <w:tc>
          <w:tcPr>
            <w:tcW w:w="1560" w:type="dxa"/>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p>
          <w:p w:rsidR="001A54DA" w:rsidRPr="00EC15E3" w:rsidRDefault="001A54DA" w:rsidP="00272F20">
            <w:pPr>
              <w:widowControl w:val="0"/>
              <w:autoSpaceDE w:val="0"/>
              <w:autoSpaceDN w:val="0"/>
              <w:adjustRightInd w:val="0"/>
              <w:jc w:val="center"/>
              <w:rPr>
                <w:sz w:val="27"/>
                <w:szCs w:val="27"/>
                <w:lang w:val="ru-RU"/>
              </w:rPr>
            </w:pPr>
          </w:p>
          <w:p w:rsidR="001A54DA" w:rsidRPr="00EC15E3" w:rsidRDefault="001A54DA" w:rsidP="00272F20">
            <w:pPr>
              <w:widowControl w:val="0"/>
              <w:autoSpaceDE w:val="0"/>
              <w:autoSpaceDN w:val="0"/>
              <w:adjustRightInd w:val="0"/>
              <w:jc w:val="center"/>
              <w:rPr>
                <w:sz w:val="27"/>
                <w:szCs w:val="27"/>
                <w:lang w:val="ru-RU"/>
              </w:rPr>
            </w:pPr>
          </w:p>
          <w:p w:rsidR="001A54DA" w:rsidRPr="00EC15E3" w:rsidRDefault="001A54DA" w:rsidP="00272F20">
            <w:pPr>
              <w:widowControl w:val="0"/>
              <w:autoSpaceDE w:val="0"/>
              <w:autoSpaceDN w:val="0"/>
              <w:adjustRightInd w:val="0"/>
              <w:jc w:val="center"/>
              <w:rPr>
                <w:sz w:val="27"/>
                <w:szCs w:val="27"/>
                <w:lang w:val="ru-RU"/>
              </w:rPr>
            </w:pPr>
          </w:p>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652689,9</w:t>
            </w:r>
          </w:p>
        </w:tc>
        <w:tc>
          <w:tcPr>
            <w:tcW w:w="1559" w:type="dxa"/>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p>
          <w:p w:rsidR="001A54DA" w:rsidRPr="00EC15E3" w:rsidRDefault="001A54DA" w:rsidP="00272F20">
            <w:pPr>
              <w:widowControl w:val="0"/>
              <w:autoSpaceDE w:val="0"/>
              <w:autoSpaceDN w:val="0"/>
              <w:adjustRightInd w:val="0"/>
              <w:jc w:val="center"/>
              <w:rPr>
                <w:sz w:val="27"/>
                <w:szCs w:val="27"/>
                <w:lang w:val="ru-RU"/>
              </w:rPr>
            </w:pPr>
          </w:p>
          <w:p w:rsidR="001A54DA" w:rsidRPr="00EC15E3" w:rsidRDefault="001A54DA" w:rsidP="00272F20">
            <w:pPr>
              <w:widowControl w:val="0"/>
              <w:autoSpaceDE w:val="0"/>
              <w:autoSpaceDN w:val="0"/>
              <w:adjustRightInd w:val="0"/>
              <w:jc w:val="center"/>
              <w:rPr>
                <w:sz w:val="27"/>
                <w:szCs w:val="27"/>
                <w:lang w:val="ru-RU"/>
              </w:rPr>
            </w:pPr>
          </w:p>
          <w:p w:rsidR="001A54DA" w:rsidRPr="00EC15E3" w:rsidRDefault="001A54DA" w:rsidP="00272F20">
            <w:pPr>
              <w:widowControl w:val="0"/>
              <w:autoSpaceDE w:val="0"/>
              <w:autoSpaceDN w:val="0"/>
              <w:adjustRightInd w:val="0"/>
              <w:jc w:val="center"/>
              <w:rPr>
                <w:sz w:val="27"/>
                <w:szCs w:val="27"/>
                <w:lang w:val="ru-RU"/>
              </w:rPr>
            </w:pPr>
          </w:p>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434506,6</w:t>
            </w:r>
          </w:p>
        </w:tc>
        <w:tc>
          <w:tcPr>
            <w:tcW w:w="1559" w:type="dxa"/>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p>
          <w:p w:rsidR="001A54DA" w:rsidRPr="00EC15E3" w:rsidRDefault="001A54DA" w:rsidP="00272F20">
            <w:pPr>
              <w:widowControl w:val="0"/>
              <w:autoSpaceDE w:val="0"/>
              <w:autoSpaceDN w:val="0"/>
              <w:adjustRightInd w:val="0"/>
              <w:jc w:val="center"/>
              <w:rPr>
                <w:sz w:val="27"/>
                <w:szCs w:val="27"/>
                <w:lang w:val="ru-RU"/>
              </w:rPr>
            </w:pPr>
          </w:p>
          <w:p w:rsidR="001A54DA" w:rsidRPr="00EC15E3" w:rsidRDefault="001A54DA" w:rsidP="00272F20">
            <w:pPr>
              <w:widowControl w:val="0"/>
              <w:autoSpaceDE w:val="0"/>
              <w:autoSpaceDN w:val="0"/>
              <w:adjustRightInd w:val="0"/>
              <w:jc w:val="center"/>
              <w:rPr>
                <w:sz w:val="27"/>
                <w:szCs w:val="27"/>
                <w:lang w:val="ru-RU"/>
              </w:rPr>
            </w:pPr>
          </w:p>
          <w:p w:rsidR="001A54DA" w:rsidRPr="00EC15E3" w:rsidRDefault="001A54DA" w:rsidP="00272F20">
            <w:pPr>
              <w:widowControl w:val="0"/>
              <w:autoSpaceDE w:val="0"/>
              <w:autoSpaceDN w:val="0"/>
              <w:adjustRightInd w:val="0"/>
              <w:jc w:val="center"/>
              <w:rPr>
                <w:sz w:val="27"/>
                <w:szCs w:val="27"/>
                <w:lang w:val="ru-RU"/>
              </w:rPr>
            </w:pPr>
          </w:p>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415755,7</w:t>
            </w:r>
          </w:p>
        </w:tc>
        <w:tc>
          <w:tcPr>
            <w:tcW w:w="1701" w:type="dxa"/>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p>
          <w:p w:rsidR="001A54DA" w:rsidRPr="00EC15E3" w:rsidRDefault="001A54DA" w:rsidP="00272F20">
            <w:pPr>
              <w:widowControl w:val="0"/>
              <w:autoSpaceDE w:val="0"/>
              <w:autoSpaceDN w:val="0"/>
              <w:adjustRightInd w:val="0"/>
              <w:jc w:val="center"/>
              <w:rPr>
                <w:sz w:val="27"/>
                <w:szCs w:val="27"/>
                <w:lang w:val="ru-RU"/>
              </w:rPr>
            </w:pPr>
          </w:p>
          <w:p w:rsidR="001A54DA" w:rsidRPr="00EC15E3" w:rsidRDefault="001A54DA" w:rsidP="00272F20">
            <w:pPr>
              <w:widowControl w:val="0"/>
              <w:autoSpaceDE w:val="0"/>
              <w:autoSpaceDN w:val="0"/>
              <w:adjustRightInd w:val="0"/>
              <w:jc w:val="center"/>
              <w:rPr>
                <w:sz w:val="27"/>
                <w:szCs w:val="27"/>
                <w:lang w:val="ru-RU"/>
              </w:rPr>
            </w:pPr>
          </w:p>
          <w:p w:rsidR="001A54DA" w:rsidRPr="00EC15E3" w:rsidRDefault="001A54DA" w:rsidP="00272F20">
            <w:pPr>
              <w:widowControl w:val="0"/>
              <w:autoSpaceDE w:val="0"/>
              <w:autoSpaceDN w:val="0"/>
              <w:adjustRightInd w:val="0"/>
              <w:jc w:val="center"/>
              <w:rPr>
                <w:sz w:val="27"/>
                <w:szCs w:val="27"/>
                <w:lang w:val="ru-RU"/>
              </w:rPr>
            </w:pPr>
          </w:p>
          <w:p w:rsidR="001A54DA" w:rsidRPr="00EC15E3" w:rsidRDefault="001A54DA" w:rsidP="00272F20">
            <w:pPr>
              <w:widowControl w:val="0"/>
              <w:autoSpaceDE w:val="0"/>
              <w:autoSpaceDN w:val="0"/>
              <w:adjustRightInd w:val="0"/>
              <w:jc w:val="center"/>
              <w:rPr>
                <w:sz w:val="27"/>
                <w:szCs w:val="27"/>
                <w:lang w:val="en-US"/>
              </w:rPr>
            </w:pPr>
            <w:r w:rsidRPr="00EC15E3">
              <w:rPr>
                <w:sz w:val="27"/>
                <w:szCs w:val="27"/>
                <w:lang w:val="ru-RU"/>
              </w:rPr>
              <w:t>400540,9</w:t>
            </w:r>
          </w:p>
        </w:tc>
      </w:tr>
      <w:tr w:rsidR="001A54DA" w:rsidRPr="00EC15E3" w:rsidTr="00272F20">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gridAfter w:val="2"/>
          <w:wAfter w:w="2554" w:type="dxa"/>
          <w:trHeight w:val="439"/>
          <w:tblCellSpacing w:w="5" w:type="nil"/>
        </w:trPr>
        <w:tc>
          <w:tcPr>
            <w:tcW w:w="710" w:type="dxa"/>
            <w:vMerge w:val="restart"/>
            <w:tcBorders>
              <w:top w:val="single" w:sz="4" w:space="0" w:color="auto"/>
              <w:left w:val="single" w:sz="4" w:space="0" w:color="auto"/>
              <w:right w:val="single" w:sz="4" w:space="0" w:color="auto"/>
            </w:tcBorders>
          </w:tcPr>
          <w:p w:rsidR="001A54DA" w:rsidRPr="00EC15E3" w:rsidRDefault="001A54DA" w:rsidP="00272F20">
            <w:pPr>
              <w:widowControl w:val="0"/>
              <w:autoSpaceDE w:val="0"/>
              <w:autoSpaceDN w:val="0"/>
              <w:adjustRightInd w:val="0"/>
              <w:ind w:right="-73"/>
              <w:jc w:val="center"/>
              <w:rPr>
                <w:bCs/>
                <w:sz w:val="27"/>
                <w:szCs w:val="27"/>
                <w:lang w:val="ru-RU"/>
              </w:rPr>
            </w:pPr>
            <w:r w:rsidRPr="00EC15E3">
              <w:rPr>
                <w:bCs/>
                <w:sz w:val="27"/>
                <w:szCs w:val="27"/>
                <w:lang w:val="ru-RU"/>
              </w:rPr>
              <w:t>3.6</w:t>
            </w:r>
          </w:p>
        </w:tc>
        <w:tc>
          <w:tcPr>
            <w:tcW w:w="3827" w:type="dxa"/>
            <w:vMerge w:val="restart"/>
            <w:tcBorders>
              <w:top w:val="single" w:sz="4" w:space="0" w:color="auto"/>
              <w:left w:val="single" w:sz="4" w:space="0" w:color="auto"/>
              <w:right w:val="single" w:sz="4" w:space="0" w:color="auto"/>
            </w:tcBorders>
          </w:tcPr>
          <w:p w:rsidR="00937458" w:rsidRPr="00EC15E3" w:rsidRDefault="001A54DA" w:rsidP="00272F20">
            <w:pPr>
              <w:widowControl w:val="0"/>
              <w:autoSpaceDE w:val="0"/>
              <w:autoSpaceDN w:val="0"/>
              <w:adjustRightInd w:val="0"/>
              <w:ind w:right="-73"/>
              <w:rPr>
                <w:bCs/>
                <w:sz w:val="27"/>
                <w:szCs w:val="27"/>
                <w:lang w:val="ru-RU"/>
              </w:rPr>
            </w:pPr>
            <w:r w:rsidRPr="00EC15E3">
              <w:rPr>
                <w:bCs/>
                <w:sz w:val="27"/>
                <w:szCs w:val="27"/>
                <w:lang w:val="ru-RU"/>
              </w:rPr>
              <w:t xml:space="preserve">Мероприятие «Обеспечение детей-сирот и детей, оставшихся без попечения родителей, одеждой, обувью, единовременным денежным пособием при выпуске из общеобразовательных организаций» </w:t>
            </w:r>
          </w:p>
        </w:tc>
        <w:tc>
          <w:tcPr>
            <w:tcW w:w="2835"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rPr>
                <w:sz w:val="27"/>
                <w:szCs w:val="27"/>
              </w:rPr>
            </w:pPr>
            <w:r w:rsidRPr="00EC15E3">
              <w:rPr>
                <w:sz w:val="27"/>
                <w:szCs w:val="27"/>
                <w:lang w:val="ru-RU"/>
              </w:rPr>
              <w:t>Всего</w:t>
            </w:r>
            <w:r w:rsidRPr="00EC15E3">
              <w:rPr>
                <w:sz w:val="27"/>
                <w:szCs w:val="27"/>
              </w:rPr>
              <w:t xml:space="preserve"> </w:t>
            </w:r>
          </w:p>
        </w:tc>
        <w:tc>
          <w:tcPr>
            <w:tcW w:w="1417"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5689</w:t>
            </w:r>
          </w:p>
        </w:tc>
        <w:tc>
          <w:tcPr>
            <w:tcW w:w="1560"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rPr>
            </w:pPr>
            <w:r w:rsidRPr="00EC15E3">
              <w:rPr>
                <w:sz w:val="27"/>
                <w:szCs w:val="27"/>
                <w:lang w:val="ru-RU"/>
              </w:rPr>
              <w:t>4233,2</w:t>
            </w:r>
          </w:p>
        </w:tc>
        <w:tc>
          <w:tcPr>
            <w:tcW w:w="1559"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lang w:val="en-US"/>
              </w:rPr>
            </w:pPr>
            <w:r w:rsidRPr="00EC15E3">
              <w:rPr>
                <w:sz w:val="27"/>
                <w:szCs w:val="27"/>
                <w:lang w:val="en-US"/>
              </w:rPr>
              <w:t>3423</w:t>
            </w:r>
          </w:p>
        </w:tc>
        <w:tc>
          <w:tcPr>
            <w:tcW w:w="1559"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rPr>
            </w:pPr>
            <w:r w:rsidRPr="00EC15E3">
              <w:rPr>
                <w:sz w:val="27"/>
                <w:szCs w:val="27"/>
                <w:lang w:val="ru-RU"/>
              </w:rPr>
              <w:t>2523</w:t>
            </w:r>
          </w:p>
        </w:tc>
        <w:tc>
          <w:tcPr>
            <w:tcW w:w="1701"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rPr>
            </w:pPr>
            <w:r w:rsidRPr="00EC15E3">
              <w:rPr>
                <w:sz w:val="27"/>
                <w:szCs w:val="27"/>
                <w:lang w:val="ru-RU"/>
              </w:rPr>
              <w:t>2551</w:t>
            </w:r>
          </w:p>
        </w:tc>
      </w:tr>
      <w:tr w:rsidR="001A54DA" w:rsidRPr="00EC15E3" w:rsidTr="00272F20">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gridAfter w:val="2"/>
          <w:wAfter w:w="2554" w:type="dxa"/>
          <w:trHeight w:val="315"/>
          <w:tblCellSpacing w:w="5" w:type="nil"/>
        </w:trPr>
        <w:tc>
          <w:tcPr>
            <w:tcW w:w="710" w:type="dxa"/>
            <w:vMerge/>
            <w:tcBorders>
              <w:left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rPr>
            </w:pPr>
          </w:p>
        </w:tc>
        <w:tc>
          <w:tcPr>
            <w:tcW w:w="3827" w:type="dxa"/>
            <w:vMerge/>
            <w:tcBorders>
              <w:left w:val="single" w:sz="4" w:space="0" w:color="auto"/>
              <w:right w:val="single" w:sz="4" w:space="0" w:color="auto"/>
            </w:tcBorders>
          </w:tcPr>
          <w:p w:rsidR="001A54DA" w:rsidRPr="00EC15E3" w:rsidRDefault="001A54DA" w:rsidP="00272F20">
            <w:pPr>
              <w:widowControl w:val="0"/>
              <w:autoSpaceDE w:val="0"/>
              <w:autoSpaceDN w:val="0"/>
              <w:adjustRightInd w:val="0"/>
              <w:rPr>
                <w:sz w:val="27"/>
                <w:szCs w:val="27"/>
              </w:rPr>
            </w:pPr>
          </w:p>
        </w:tc>
        <w:tc>
          <w:tcPr>
            <w:tcW w:w="2835" w:type="dxa"/>
            <w:tcBorders>
              <w:top w:val="single" w:sz="4" w:space="0" w:color="auto"/>
              <w:left w:val="single" w:sz="4" w:space="0" w:color="auto"/>
              <w:right w:val="single" w:sz="4" w:space="0" w:color="auto"/>
            </w:tcBorders>
          </w:tcPr>
          <w:p w:rsidR="001A54DA" w:rsidRPr="00EC15E3" w:rsidRDefault="001A54DA" w:rsidP="00272F20">
            <w:pPr>
              <w:widowControl w:val="0"/>
              <w:autoSpaceDE w:val="0"/>
              <w:autoSpaceDN w:val="0"/>
              <w:adjustRightInd w:val="0"/>
              <w:rPr>
                <w:sz w:val="27"/>
                <w:szCs w:val="27"/>
              </w:rPr>
            </w:pPr>
            <w:r w:rsidRPr="00EC15E3">
              <w:rPr>
                <w:sz w:val="27"/>
                <w:szCs w:val="27"/>
                <w:lang w:val="ru-RU"/>
              </w:rPr>
              <w:t>областной</w:t>
            </w:r>
            <w:r w:rsidRPr="00EC15E3">
              <w:rPr>
                <w:sz w:val="27"/>
                <w:szCs w:val="27"/>
              </w:rPr>
              <w:t xml:space="preserve"> </w:t>
            </w:r>
            <w:r w:rsidRPr="00EC15E3">
              <w:rPr>
                <w:sz w:val="27"/>
                <w:szCs w:val="27"/>
                <w:lang w:val="ru-RU"/>
              </w:rPr>
              <w:t>бюджет</w:t>
            </w:r>
            <w:r w:rsidRPr="00EC15E3">
              <w:rPr>
                <w:sz w:val="27"/>
                <w:szCs w:val="27"/>
              </w:rPr>
              <w:t xml:space="preserve"> </w:t>
            </w:r>
          </w:p>
        </w:tc>
        <w:tc>
          <w:tcPr>
            <w:tcW w:w="1417" w:type="dxa"/>
            <w:tcBorders>
              <w:top w:val="single" w:sz="4" w:space="0" w:color="auto"/>
              <w:left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5689</w:t>
            </w:r>
          </w:p>
        </w:tc>
        <w:tc>
          <w:tcPr>
            <w:tcW w:w="1560" w:type="dxa"/>
            <w:tcBorders>
              <w:top w:val="single" w:sz="4" w:space="0" w:color="auto"/>
              <w:left w:val="single" w:sz="4" w:space="0" w:color="auto"/>
              <w:right w:val="single" w:sz="4" w:space="0" w:color="auto"/>
            </w:tcBorders>
          </w:tcPr>
          <w:p w:rsidR="001A54DA" w:rsidRPr="00EC15E3" w:rsidRDefault="001A54DA" w:rsidP="00272F20">
            <w:pPr>
              <w:jc w:val="center"/>
              <w:rPr>
                <w:sz w:val="27"/>
                <w:szCs w:val="27"/>
              </w:rPr>
            </w:pPr>
            <w:r w:rsidRPr="00EC15E3">
              <w:rPr>
                <w:sz w:val="27"/>
                <w:szCs w:val="27"/>
                <w:lang w:val="ru-RU"/>
              </w:rPr>
              <w:t>4233,2</w:t>
            </w:r>
          </w:p>
        </w:tc>
        <w:tc>
          <w:tcPr>
            <w:tcW w:w="1559" w:type="dxa"/>
            <w:tcBorders>
              <w:top w:val="single" w:sz="4" w:space="0" w:color="auto"/>
              <w:left w:val="single" w:sz="4" w:space="0" w:color="auto"/>
              <w:right w:val="single" w:sz="4" w:space="0" w:color="auto"/>
            </w:tcBorders>
          </w:tcPr>
          <w:p w:rsidR="001A54DA" w:rsidRPr="00EC15E3" w:rsidRDefault="001A54DA" w:rsidP="00272F20">
            <w:pPr>
              <w:jc w:val="center"/>
              <w:rPr>
                <w:sz w:val="27"/>
                <w:szCs w:val="27"/>
                <w:lang w:val="en-US"/>
              </w:rPr>
            </w:pPr>
            <w:r w:rsidRPr="00EC15E3">
              <w:rPr>
                <w:sz w:val="27"/>
                <w:szCs w:val="27"/>
                <w:lang w:val="en-US"/>
              </w:rPr>
              <w:t>3423</w:t>
            </w:r>
          </w:p>
        </w:tc>
        <w:tc>
          <w:tcPr>
            <w:tcW w:w="1559" w:type="dxa"/>
            <w:tcBorders>
              <w:top w:val="single" w:sz="4" w:space="0" w:color="auto"/>
              <w:left w:val="single" w:sz="4" w:space="0" w:color="auto"/>
              <w:right w:val="single" w:sz="4" w:space="0" w:color="auto"/>
            </w:tcBorders>
          </w:tcPr>
          <w:p w:rsidR="001A54DA" w:rsidRPr="00EC15E3" w:rsidRDefault="001A54DA" w:rsidP="00272F20">
            <w:pPr>
              <w:jc w:val="center"/>
              <w:rPr>
                <w:sz w:val="27"/>
                <w:szCs w:val="27"/>
              </w:rPr>
            </w:pPr>
            <w:r w:rsidRPr="00EC15E3">
              <w:rPr>
                <w:sz w:val="27"/>
                <w:szCs w:val="27"/>
                <w:lang w:val="ru-RU"/>
              </w:rPr>
              <w:t>2523</w:t>
            </w:r>
          </w:p>
        </w:tc>
        <w:tc>
          <w:tcPr>
            <w:tcW w:w="1701" w:type="dxa"/>
            <w:tcBorders>
              <w:top w:val="single" w:sz="4" w:space="0" w:color="auto"/>
              <w:left w:val="single" w:sz="4" w:space="0" w:color="auto"/>
              <w:right w:val="single" w:sz="4" w:space="0" w:color="auto"/>
            </w:tcBorders>
          </w:tcPr>
          <w:p w:rsidR="001A54DA" w:rsidRPr="00EC15E3" w:rsidRDefault="001A54DA" w:rsidP="00272F20">
            <w:pPr>
              <w:jc w:val="center"/>
              <w:rPr>
                <w:sz w:val="27"/>
                <w:szCs w:val="27"/>
              </w:rPr>
            </w:pPr>
            <w:r w:rsidRPr="00EC15E3">
              <w:rPr>
                <w:sz w:val="27"/>
                <w:szCs w:val="27"/>
                <w:lang w:val="ru-RU"/>
              </w:rPr>
              <w:t>2551</w:t>
            </w:r>
          </w:p>
        </w:tc>
      </w:tr>
      <w:tr w:rsidR="001A54DA" w:rsidRPr="00EC15E3" w:rsidTr="007045E3">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gridAfter w:val="2"/>
          <w:wAfter w:w="2554" w:type="dxa"/>
          <w:trHeight w:val="1594"/>
          <w:tblCellSpacing w:w="5" w:type="nil"/>
        </w:trPr>
        <w:tc>
          <w:tcPr>
            <w:tcW w:w="710" w:type="dxa"/>
            <w:vMerge/>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rPr>
            </w:pPr>
          </w:p>
        </w:tc>
        <w:tc>
          <w:tcPr>
            <w:tcW w:w="3827" w:type="dxa"/>
            <w:vMerge/>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rPr>
                <w:sz w:val="27"/>
                <w:szCs w:val="27"/>
              </w:rPr>
            </w:pPr>
          </w:p>
        </w:tc>
        <w:tc>
          <w:tcPr>
            <w:tcW w:w="2835" w:type="dxa"/>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rPr>
                <w:sz w:val="27"/>
                <w:szCs w:val="27"/>
              </w:rPr>
            </w:pPr>
          </w:p>
        </w:tc>
        <w:tc>
          <w:tcPr>
            <w:tcW w:w="1417" w:type="dxa"/>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p>
        </w:tc>
        <w:tc>
          <w:tcPr>
            <w:tcW w:w="1560" w:type="dxa"/>
            <w:tcBorders>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p>
        </w:tc>
        <w:tc>
          <w:tcPr>
            <w:tcW w:w="1559" w:type="dxa"/>
            <w:tcBorders>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p>
        </w:tc>
        <w:tc>
          <w:tcPr>
            <w:tcW w:w="1559" w:type="dxa"/>
            <w:tcBorders>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p>
        </w:tc>
        <w:tc>
          <w:tcPr>
            <w:tcW w:w="1701" w:type="dxa"/>
            <w:tcBorders>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p>
        </w:tc>
      </w:tr>
      <w:tr w:rsidR="001A54DA" w:rsidRPr="00EC15E3" w:rsidTr="00272F20">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gridAfter w:val="2"/>
          <w:wAfter w:w="2554" w:type="dxa"/>
          <w:trHeight w:val="382"/>
          <w:tblCellSpacing w:w="5" w:type="nil"/>
        </w:trPr>
        <w:tc>
          <w:tcPr>
            <w:tcW w:w="710" w:type="dxa"/>
            <w:vMerge w:val="restart"/>
            <w:tcBorders>
              <w:top w:val="single" w:sz="4" w:space="0" w:color="auto"/>
              <w:left w:val="single" w:sz="4" w:space="0" w:color="auto"/>
              <w:right w:val="single" w:sz="4" w:space="0" w:color="auto"/>
            </w:tcBorders>
          </w:tcPr>
          <w:p w:rsidR="001A54DA" w:rsidRPr="00EC15E3" w:rsidRDefault="001A54DA" w:rsidP="00272F20">
            <w:pPr>
              <w:tabs>
                <w:tab w:val="left" w:pos="0"/>
              </w:tabs>
              <w:ind w:right="-73"/>
              <w:jc w:val="center"/>
              <w:rPr>
                <w:sz w:val="27"/>
                <w:szCs w:val="27"/>
                <w:lang w:val="ru-RU"/>
              </w:rPr>
            </w:pPr>
            <w:r w:rsidRPr="00EC15E3">
              <w:rPr>
                <w:sz w:val="27"/>
                <w:szCs w:val="27"/>
                <w:lang w:val="ru-RU"/>
              </w:rPr>
              <w:t>3.7</w:t>
            </w:r>
          </w:p>
        </w:tc>
        <w:tc>
          <w:tcPr>
            <w:tcW w:w="3827" w:type="dxa"/>
            <w:vMerge w:val="restart"/>
            <w:tcBorders>
              <w:top w:val="single" w:sz="4" w:space="0" w:color="auto"/>
              <w:left w:val="single" w:sz="4" w:space="0" w:color="auto"/>
              <w:right w:val="single" w:sz="4" w:space="0" w:color="auto"/>
            </w:tcBorders>
          </w:tcPr>
          <w:p w:rsidR="00937458" w:rsidRPr="00EC15E3" w:rsidRDefault="001A54DA" w:rsidP="00272F20">
            <w:pPr>
              <w:tabs>
                <w:tab w:val="left" w:pos="0"/>
              </w:tabs>
              <w:ind w:right="-73"/>
              <w:rPr>
                <w:sz w:val="27"/>
                <w:szCs w:val="27"/>
                <w:lang w:val="ru-RU"/>
              </w:rPr>
            </w:pPr>
            <w:r w:rsidRPr="00EC15E3">
              <w:rPr>
                <w:bCs/>
                <w:sz w:val="27"/>
                <w:szCs w:val="27"/>
                <w:lang w:val="ru-RU"/>
              </w:rPr>
              <w:t>Мероприятие</w:t>
            </w:r>
            <w:r w:rsidRPr="00EC15E3">
              <w:rPr>
                <w:sz w:val="27"/>
                <w:szCs w:val="27"/>
                <w:lang w:val="ru-RU"/>
              </w:rPr>
              <w:t xml:space="preserve"> «Обеспеч</w:t>
            </w:r>
            <w:r w:rsidR="00937458" w:rsidRPr="00EC15E3">
              <w:rPr>
                <w:sz w:val="27"/>
                <w:szCs w:val="27"/>
                <w:lang w:val="ru-RU"/>
              </w:rPr>
              <w:t>ение детей-сирот и детей, остав</w:t>
            </w:r>
            <w:r w:rsidRPr="00EC15E3">
              <w:rPr>
                <w:sz w:val="27"/>
                <w:szCs w:val="27"/>
                <w:lang w:val="ru-RU"/>
              </w:rPr>
              <w:t>шихся без попечения родителей, а также лиц из их числа одеждой, обувью, мягким инвентарем, единовременным денежным пособием при выпуске из государственных организаций профессиональ</w:t>
            </w:r>
            <w:r w:rsidRPr="00EC15E3">
              <w:rPr>
                <w:sz w:val="27"/>
                <w:szCs w:val="27"/>
                <w:lang w:val="ru-RU"/>
              </w:rPr>
              <w:softHyphen/>
              <w:t>ного образования»</w:t>
            </w:r>
          </w:p>
        </w:tc>
        <w:tc>
          <w:tcPr>
            <w:tcW w:w="2835"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rPr>
                <w:sz w:val="27"/>
                <w:szCs w:val="27"/>
              </w:rPr>
            </w:pPr>
            <w:r w:rsidRPr="00EC15E3">
              <w:rPr>
                <w:sz w:val="27"/>
                <w:szCs w:val="27"/>
                <w:lang w:val="ru-RU"/>
              </w:rPr>
              <w:t>Всего</w:t>
            </w:r>
            <w:r w:rsidRPr="00EC15E3">
              <w:rPr>
                <w:sz w:val="27"/>
                <w:szCs w:val="27"/>
              </w:rPr>
              <w:t xml:space="preserve"> </w:t>
            </w:r>
          </w:p>
        </w:tc>
        <w:tc>
          <w:tcPr>
            <w:tcW w:w="1417"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28599</w:t>
            </w:r>
          </w:p>
        </w:tc>
        <w:tc>
          <w:tcPr>
            <w:tcW w:w="1560"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27189,1</w:t>
            </w:r>
          </w:p>
        </w:tc>
        <w:tc>
          <w:tcPr>
            <w:tcW w:w="1559"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lang w:val="en-US"/>
              </w:rPr>
            </w:pPr>
            <w:r w:rsidRPr="00EC15E3">
              <w:rPr>
                <w:sz w:val="27"/>
                <w:szCs w:val="27"/>
                <w:lang w:val="en-US"/>
              </w:rPr>
              <w:t>24389</w:t>
            </w:r>
          </w:p>
        </w:tc>
        <w:tc>
          <w:tcPr>
            <w:tcW w:w="1559"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27889</w:t>
            </w:r>
          </w:p>
        </w:tc>
        <w:tc>
          <w:tcPr>
            <w:tcW w:w="1701"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28039</w:t>
            </w:r>
          </w:p>
        </w:tc>
      </w:tr>
      <w:tr w:rsidR="001A54DA" w:rsidRPr="00EC15E3" w:rsidTr="00272F20">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gridAfter w:val="2"/>
          <w:wAfter w:w="2554" w:type="dxa"/>
          <w:trHeight w:val="383"/>
          <w:tblCellSpacing w:w="5" w:type="nil"/>
        </w:trPr>
        <w:tc>
          <w:tcPr>
            <w:tcW w:w="710" w:type="dxa"/>
            <w:vMerge/>
            <w:tcBorders>
              <w:left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rPr>
            </w:pPr>
          </w:p>
        </w:tc>
        <w:tc>
          <w:tcPr>
            <w:tcW w:w="3827" w:type="dxa"/>
            <w:vMerge/>
            <w:tcBorders>
              <w:left w:val="single" w:sz="4" w:space="0" w:color="auto"/>
              <w:right w:val="single" w:sz="4" w:space="0" w:color="auto"/>
            </w:tcBorders>
          </w:tcPr>
          <w:p w:rsidR="001A54DA" w:rsidRPr="00EC15E3" w:rsidRDefault="001A54DA" w:rsidP="00272F20">
            <w:pPr>
              <w:widowControl w:val="0"/>
              <w:autoSpaceDE w:val="0"/>
              <w:autoSpaceDN w:val="0"/>
              <w:adjustRightInd w:val="0"/>
              <w:rPr>
                <w:sz w:val="27"/>
                <w:szCs w:val="27"/>
              </w:rPr>
            </w:pPr>
          </w:p>
        </w:tc>
        <w:tc>
          <w:tcPr>
            <w:tcW w:w="2835" w:type="dxa"/>
            <w:tcBorders>
              <w:top w:val="single" w:sz="4" w:space="0" w:color="auto"/>
              <w:left w:val="single" w:sz="4" w:space="0" w:color="auto"/>
              <w:right w:val="single" w:sz="4" w:space="0" w:color="auto"/>
            </w:tcBorders>
          </w:tcPr>
          <w:p w:rsidR="001A54DA" w:rsidRPr="00EC15E3" w:rsidRDefault="001A54DA" w:rsidP="00272F20">
            <w:pPr>
              <w:widowControl w:val="0"/>
              <w:autoSpaceDE w:val="0"/>
              <w:autoSpaceDN w:val="0"/>
              <w:adjustRightInd w:val="0"/>
              <w:rPr>
                <w:sz w:val="27"/>
                <w:szCs w:val="27"/>
              </w:rPr>
            </w:pPr>
            <w:r w:rsidRPr="00EC15E3">
              <w:rPr>
                <w:sz w:val="27"/>
                <w:szCs w:val="27"/>
                <w:lang w:val="ru-RU"/>
              </w:rPr>
              <w:t>областной</w:t>
            </w:r>
            <w:r w:rsidRPr="00EC15E3">
              <w:rPr>
                <w:sz w:val="27"/>
                <w:szCs w:val="27"/>
              </w:rPr>
              <w:t xml:space="preserve"> </w:t>
            </w:r>
            <w:r w:rsidRPr="00EC15E3">
              <w:rPr>
                <w:sz w:val="27"/>
                <w:szCs w:val="27"/>
                <w:lang w:val="ru-RU"/>
              </w:rPr>
              <w:t>бюджет</w:t>
            </w:r>
            <w:r w:rsidRPr="00EC15E3">
              <w:rPr>
                <w:sz w:val="27"/>
                <w:szCs w:val="27"/>
              </w:rPr>
              <w:t xml:space="preserve"> </w:t>
            </w:r>
          </w:p>
        </w:tc>
        <w:tc>
          <w:tcPr>
            <w:tcW w:w="1417" w:type="dxa"/>
            <w:tcBorders>
              <w:top w:val="single" w:sz="4" w:space="0" w:color="auto"/>
              <w:left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28599</w:t>
            </w:r>
          </w:p>
        </w:tc>
        <w:tc>
          <w:tcPr>
            <w:tcW w:w="1560" w:type="dxa"/>
            <w:tcBorders>
              <w:top w:val="single" w:sz="4" w:space="0" w:color="auto"/>
              <w:left w:val="single" w:sz="4" w:space="0" w:color="auto"/>
              <w:right w:val="single" w:sz="4" w:space="0" w:color="auto"/>
            </w:tcBorders>
          </w:tcPr>
          <w:p w:rsidR="001A54DA" w:rsidRPr="00EC15E3" w:rsidRDefault="001A54DA" w:rsidP="00272F20">
            <w:pPr>
              <w:jc w:val="center"/>
              <w:rPr>
                <w:sz w:val="27"/>
                <w:szCs w:val="27"/>
                <w:lang w:val="en-US"/>
              </w:rPr>
            </w:pPr>
            <w:r w:rsidRPr="00EC15E3">
              <w:rPr>
                <w:sz w:val="27"/>
                <w:szCs w:val="27"/>
                <w:lang w:val="ru-RU"/>
              </w:rPr>
              <w:t>27189,1</w:t>
            </w:r>
          </w:p>
        </w:tc>
        <w:tc>
          <w:tcPr>
            <w:tcW w:w="1559" w:type="dxa"/>
            <w:tcBorders>
              <w:top w:val="single" w:sz="4" w:space="0" w:color="auto"/>
              <w:left w:val="single" w:sz="4" w:space="0" w:color="auto"/>
              <w:right w:val="single" w:sz="4" w:space="0" w:color="auto"/>
            </w:tcBorders>
          </w:tcPr>
          <w:p w:rsidR="001A54DA" w:rsidRPr="00EC15E3" w:rsidRDefault="001A54DA" w:rsidP="00272F20">
            <w:pPr>
              <w:jc w:val="center"/>
              <w:rPr>
                <w:sz w:val="27"/>
                <w:szCs w:val="27"/>
                <w:lang w:val="en-US"/>
              </w:rPr>
            </w:pPr>
            <w:r w:rsidRPr="00EC15E3">
              <w:rPr>
                <w:sz w:val="27"/>
                <w:szCs w:val="27"/>
                <w:lang w:val="en-US"/>
              </w:rPr>
              <w:t>24389</w:t>
            </w:r>
          </w:p>
        </w:tc>
        <w:tc>
          <w:tcPr>
            <w:tcW w:w="1559" w:type="dxa"/>
            <w:tcBorders>
              <w:top w:val="single" w:sz="4" w:space="0" w:color="auto"/>
              <w:left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27889</w:t>
            </w:r>
          </w:p>
        </w:tc>
        <w:tc>
          <w:tcPr>
            <w:tcW w:w="1701" w:type="dxa"/>
            <w:tcBorders>
              <w:top w:val="single" w:sz="4" w:space="0" w:color="auto"/>
              <w:left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28039</w:t>
            </w:r>
          </w:p>
        </w:tc>
      </w:tr>
      <w:tr w:rsidR="001A54DA" w:rsidRPr="00EC15E3" w:rsidTr="00272F20">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gridAfter w:val="2"/>
          <w:wAfter w:w="2554" w:type="dxa"/>
          <w:trHeight w:val="2310"/>
          <w:tblCellSpacing w:w="5" w:type="nil"/>
        </w:trPr>
        <w:tc>
          <w:tcPr>
            <w:tcW w:w="710" w:type="dxa"/>
            <w:vMerge/>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p>
        </w:tc>
        <w:tc>
          <w:tcPr>
            <w:tcW w:w="3827" w:type="dxa"/>
            <w:vMerge/>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rPr>
                <w:sz w:val="27"/>
                <w:szCs w:val="27"/>
                <w:lang w:val="ru-RU"/>
              </w:rPr>
            </w:pPr>
          </w:p>
        </w:tc>
        <w:tc>
          <w:tcPr>
            <w:tcW w:w="2835" w:type="dxa"/>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rPr>
                <w:sz w:val="27"/>
                <w:szCs w:val="27"/>
                <w:lang w:val="ru-RU"/>
              </w:rPr>
            </w:pPr>
          </w:p>
        </w:tc>
        <w:tc>
          <w:tcPr>
            <w:tcW w:w="1417" w:type="dxa"/>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p>
        </w:tc>
        <w:tc>
          <w:tcPr>
            <w:tcW w:w="1560" w:type="dxa"/>
            <w:tcBorders>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p>
        </w:tc>
        <w:tc>
          <w:tcPr>
            <w:tcW w:w="1559" w:type="dxa"/>
            <w:tcBorders>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p>
        </w:tc>
        <w:tc>
          <w:tcPr>
            <w:tcW w:w="1559" w:type="dxa"/>
            <w:tcBorders>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p>
        </w:tc>
        <w:tc>
          <w:tcPr>
            <w:tcW w:w="1701" w:type="dxa"/>
            <w:tcBorders>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p>
        </w:tc>
      </w:tr>
      <w:tr w:rsidR="001A54DA" w:rsidRPr="00EC15E3" w:rsidTr="00272F20">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gridAfter w:val="2"/>
          <w:wAfter w:w="2554" w:type="dxa"/>
          <w:trHeight w:val="377"/>
          <w:tblCellSpacing w:w="5" w:type="nil"/>
        </w:trPr>
        <w:tc>
          <w:tcPr>
            <w:tcW w:w="710" w:type="dxa"/>
            <w:vMerge w:val="restart"/>
            <w:tcBorders>
              <w:top w:val="single" w:sz="4" w:space="0" w:color="auto"/>
              <w:left w:val="single" w:sz="4" w:space="0" w:color="auto"/>
              <w:bottom w:val="single" w:sz="4" w:space="0" w:color="auto"/>
              <w:right w:val="single" w:sz="4" w:space="0" w:color="auto"/>
            </w:tcBorders>
          </w:tcPr>
          <w:p w:rsidR="001A54DA" w:rsidRPr="00EC15E3" w:rsidRDefault="001A54DA" w:rsidP="00272F20">
            <w:pPr>
              <w:autoSpaceDE w:val="0"/>
              <w:autoSpaceDN w:val="0"/>
              <w:adjustRightInd w:val="0"/>
              <w:ind w:right="-73"/>
              <w:jc w:val="center"/>
              <w:rPr>
                <w:bCs/>
                <w:sz w:val="27"/>
                <w:szCs w:val="27"/>
                <w:lang w:val="ru-RU"/>
              </w:rPr>
            </w:pPr>
            <w:r w:rsidRPr="00EC15E3">
              <w:rPr>
                <w:bCs/>
                <w:sz w:val="27"/>
                <w:szCs w:val="27"/>
                <w:lang w:val="ru-RU"/>
              </w:rPr>
              <w:t>3.8</w:t>
            </w:r>
          </w:p>
        </w:tc>
        <w:tc>
          <w:tcPr>
            <w:tcW w:w="3827" w:type="dxa"/>
            <w:vMerge w:val="restart"/>
            <w:tcBorders>
              <w:top w:val="single" w:sz="4" w:space="0" w:color="auto"/>
              <w:left w:val="single" w:sz="4" w:space="0" w:color="auto"/>
              <w:bottom w:val="single" w:sz="4" w:space="0" w:color="auto"/>
              <w:right w:val="single" w:sz="4" w:space="0" w:color="auto"/>
            </w:tcBorders>
          </w:tcPr>
          <w:p w:rsidR="00937458" w:rsidRPr="00EC15E3" w:rsidRDefault="00937458" w:rsidP="00937458">
            <w:pPr>
              <w:autoSpaceDE w:val="0"/>
              <w:autoSpaceDN w:val="0"/>
              <w:adjustRightInd w:val="0"/>
              <w:ind w:right="-73"/>
              <w:rPr>
                <w:bCs/>
                <w:sz w:val="27"/>
                <w:szCs w:val="27"/>
                <w:lang w:val="ru-RU"/>
              </w:rPr>
            </w:pPr>
            <w:r w:rsidRPr="00EC15E3">
              <w:rPr>
                <w:bCs/>
                <w:sz w:val="27"/>
                <w:szCs w:val="27"/>
                <w:lang w:val="ru-RU"/>
              </w:rPr>
              <w:t>Мероприятие «Выплата посо</w:t>
            </w:r>
            <w:r w:rsidR="007045E3" w:rsidRPr="00EC15E3">
              <w:rPr>
                <w:bCs/>
                <w:sz w:val="27"/>
                <w:szCs w:val="27"/>
                <w:lang w:val="ru-RU"/>
              </w:rPr>
              <w:softHyphen/>
            </w:r>
            <w:r w:rsidR="001A54DA" w:rsidRPr="00EC15E3">
              <w:rPr>
                <w:bCs/>
                <w:sz w:val="27"/>
                <w:szCs w:val="27"/>
                <w:lang w:val="ru-RU"/>
              </w:rPr>
              <w:t>бия на приобретение учебной литературы и письменных при</w:t>
            </w:r>
            <w:r w:rsidR="007045E3" w:rsidRPr="00EC15E3">
              <w:rPr>
                <w:bCs/>
                <w:sz w:val="27"/>
                <w:szCs w:val="27"/>
                <w:lang w:val="ru-RU"/>
              </w:rPr>
              <w:softHyphen/>
            </w:r>
            <w:r w:rsidR="001A54DA" w:rsidRPr="00EC15E3">
              <w:rPr>
                <w:bCs/>
                <w:sz w:val="27"/>
                <w:szCs w:val="27"/>
                <w:lang w:val="ru-RU"/>
              </w:rPr>
              <w:t>надлежностей детям-сиротам и детям, оставшимся без попече</w:t>
            </w:r>
            <w:r w:rsidR="007045E3" w:rsidRPr="00EC15E3">
              <w:rPr>
                <w:bCs/>
                <w:sz w:val="27"/>
                <w:szCs w:val="27"/>
                <w:lang w:val="ru-RU"/>
              </w:rPr>
              <w:softHyphen/>
            </w:r>
            <w:r w:rsidR="001A54DA" w:rsidRPr="00EC15E3">
              <w:rPr>
                <w:bCs/>
                <w:sz w:val="27"/>
                <w:szCs w:val="27"/>
                <w:lang w:val="ru-RU"/>
              </w:rPr>
              <w:t>ния родителей, а также лицам из их числа, обучающимся в государственных организациях профессионального образования»</w:t>
            </w:r>
          </w:p>
        </w:tc>
        <w:tc>
          <w:tcPr>
            <w:tcW w:w="2835"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rPr>
                <w:sz w:val="27"/>
                <w:szCs w:val="27"/>
              </w:rPr>
            </w:pPr>
            <w:r w:rsidRPr="00EC15E3">
              <w:rPr>
                <w:sz w:val="27"/>
                <w:szCs w:val="27"/>
                <w:lang w:val="ru-RU"/>
              </w:rPr>
              <w:t>Всего</w:t>
            </w:r>
            <w:r w:rsidRPr="00EC15E3">
              <w:rPr>
                <w:sz w:val="27"/>
                <w:szCs w:val="27"/>
              </w:rPr>
              <w:t xml:space="preserve"> </w:t>
            </w:r>
          </w:p>
        </w:tc>
        <w:tc>
          <w:tcPr>
            <w:tcW w:w="1417"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rPr>
            </w:pPr>
            <w:r w:rsidRPr="00EC15E3">
              <w:rPr>
                <w:sz w:val="27"/>
                <w:szCs w:val="27"/>
              </w:rPr>
              <w:t>12</w:t>
            </w:r>
            <w:r w:rsidRPr="00EC15E3">
              <w:rPr>
                <w:sz w:val="27"/>
                <w:szCs w:val="27"/>
                <w:lang w:val="ru-RU"/>
              </w:rPr>
              <w:t>7</w:t>
            </w:r>
            <w:r w:rsidRPr="00EC15E3">
              <w:rPr>
                <w:sz w:val="27"/>
                <w:szCs w:val="27"/>
              </w:rPr>
              <w:t>70</w:t>
            </w:r>
          </w:p>
        </w:tc>
        <w:tc>
          <w:tcPr>
            <w:tcW w:w="1560"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13243</w:t>
            </w:r>
          </w:p>
        </w:tc>
        <w:tc>
          <w:tcPr>
            <w:tcW w:w="1559"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lang w:val="en-US"/>
              </w:rPr>
            </w:pPr>
            <w:r w:rsidRPr="00EC15E3">
              <w:rPr>
                <w:sz w:val="27"/>
                <w:szCs w:val="27"/>
                <w:lang w:val="en-US"/>
              </w:rPr>
              <w:t>13343</w:t>
            </w:r>
          </w:p>
        </w:tc>
        <w:tc>
          <w:tcPr>
            <w:tcW w:w="1559"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tabs>
                <w:tab w:val="left" w:pos="201"/>
                <w:tab w:val="center" w:pos="704"/>
              </w:tabs>
              <w:jc w:val="center"/>
              <w:rPr>
                <w:sz w:val="27"/>
                <w:szCs w:val="27"/>
                <w:lang w:val="ru-RU"/>
              </w:rPr>
            </w:pPr>
            <w:r w:rsidRPr="00EC15E3">
              <w:rPr>
                <w:sz w:val="27"/>
                <w:szCs w:val="27"/>
                <w:lang w:val="ru-RU"/>
              </w:rPr>
              <w:t>13543</w:t>
            </w:r>
          </w:p>
        </w:tc>
        <w:tc>
          <w:tcPr>
            <w:tcW w:w="1701"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13393</w:t>
            </w:r>
          </w:p>
        </w:tc>
      </w:tr>
      <w:tr w:rsidR="001A54DA" w:rsidRPr="00EC15E3" w:rsidTr="00272F20">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gridAfter w:val="2"/>
          <w:wAfter w:w="2554" w:type="dxa"/>
          <w:trHeight w:val="2108"/>
          <w:tblCellSpacing w:w="5" w:type="nil"/>
        </w:trPr>
        <w:tc>
          <w:tcPr>
            <w:tcW w:w="710" w:type="dxa"/>
            <w:vMerge/>
            <w:tcBorders>
              <w:top w:val="single" w:sz="4" w:space="0" w:color="auto"/>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rPr>
            </w:pPr>
          </w:p>
        </w:tc>
        <w:tc>
          <w:tcPr>
            <w:tcW w:w="3827" w:type="dxa"/>
            <w:vMerge/>
            <w:tcBorders>
              <w:top w:val="single" w:sz="4" w:space="0" w:color="auto"/>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rPr>
                <w:sz w:val="27"/>
                <w:szCs w:val="27"/>
              </w:rPr>
            </w:pPr>
          </w:p>
        </w:tc>
        <w:tc>
          <w:tcPr>
            <w:tcW w:w="2835"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rPr>
                <w:sz w:val="27"/>
                <w:szCs w:val="27"/>
              </w:rPr>
            </w:pPr>
            <w:r w:rsidRPr="00EC15E3">
              <w:rPr>
                <w:sz w:val="27"/>
                <w:szCs w:val="27"/>
                <w:lang w:val="ru-RU"/>
              </w:rPr>
              <w:t>областной</w:t>
            </w:r>
            <w:r w:rsidRPr="00EC15E3">
              <w:rPr>
                <w:sz w:val="27"/>
                <w:szCs w:val="27"/>
              </w:rPr>
              <w:t xml:space="preserve"> </w:t>
            </w:r>
            <w:r w:rsidRPr="00EC15E3">
              <w:rPr>
                <w:sz w:val="27"/>
                <w:szCs w:val="27"/>
                <w:lang w:val="ru-RU"/>
              </w:rPr>
              <w:t>бюджет</w:t>
            </w:r>
            <w:r w:rsidRPr="00EC15E3">
              <w:rPr>
                <w:sz w:val="27"/>
                <w:szCs w:val="27"/>
              </w:rPr>
              <w:t xml:space="preserve"> </w:t>
            </w:r>
          </w:p>
        </w:tc>
        <w:tc>
          <w:tcPr>
            <w:tcW w:w="1417"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rPr>
            </w:pPr>
            <w:r w:rsidRPr="00EC15E3">
              <w:rPr>
                <w:sz w:val="27"/>
                <w:szCs w:val="27"/>
              </w:rPr>
              <w:t>12</w:t>
            </w:r>
            <w:r w:rsidRPr="00EC15E3">
              <w:rPr>
                <w:sz w:val="27"/>
                <w:szCs w:val="27"/>
                <w:lang w:val="ru-RU"/>
              </w:rPr>
              <w:t>7</w:t>
            </w:r>
            <w:r w:rsidRPr="00EC15E3">
              <w:rPr>
                <w:sz w:val="27"/>
                <w:szCs w:val="27"/>
              </w:rPr>
              <w:t>70</w:t>
            </w:r>
          </w:p>
        </w:tc>
        <w:tc>
          <w:tcPr>
            <w:tcW w:w="1560"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13243</w:t>
            </w:r>
          </w:p>
        </w:tc>
        <w:tc>
          <w:tcPr>
            <w:tcW w:w="1559"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lang w:val="en-US"/>
              </w:rPr>
            </w:pPr>
            <w:r w:rsidRPr="00EC15E3">
              <w:rPr>
                <w:sz w:val="27"/>
                <w:szCs w:val="27"/>
                <w:lang w:val="en-US"/>
              </w:rPr>
              <w:t>13343</w:t>
            </w:r>
          </w:p>
        </w:tc>
        <w:tc>
          <w:tcPr>
            <w:tcW w:w="1559"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13543</w:t>
            </w:r>
          </w:p>
        </w:tc>
        <w:tc>
          <w:tcPr>
            <w:tcW w:w="1701"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13393</w:t>
            </w:r>
          </w:p>
        </w:tc>
      </w:tr>
      <w:tr w:rsidR="001A54DA" w:rsidRPr="00EC15E3" w:rsidTr="00272F20">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gridAfter w:val="2"/>
          <w:wAfter w:w="2554" w:type="dxa"/>
          <w:tblCellSpacing w:w="5" w:type="nil"/>
        </w:trPr>
        <w:tc>
          <w:tcPr>
            <w:tcW w:w="710" w:type="dxa"/>
            <w:vMerge w:val="restart"/>
            <w:tcBorders>
              <w:top w:val="single" w:sz="4" w:space="0" w:color="auto"/>
              <w:left w:val="single" w:sz="4" w:space="0" w:color="auto"/>
              <w:right w:val="single" w:sz="4" w:space="0" w:color="auto"/>
            </w:tcBorders>
          </w:tcPr>
          <w:p w:rsidR="001A54DA" w:rsidRPr="00EC15E3" w:rsidRDefault="001A54DA" w:rsidP="00272F20">
            <w:pPr>
              <w:tabs>
                <w:tab w:val="left" w:pos="0"/>
              </w:tabs>
              <w:ind w:right="-73"/>
              <w:jc w:val="center"/>
              <w:rPr>
                <w:sz w:val="27"/>
                <w:szCs w:val="27"/>
                <w:lang w:val="ru-RU"/>
              </w:rPr>
            </w:pPr>
            <w:r w:rsidRPr="00EC15E3">
              <w:rPr>
                <w:sz w:val="27"/>
                <w:szCs w:val="27"/>
                <w:lang w:val="ru-RU"/>
              </w:rPr>
              <w:t>3.9</w:t>
            </w:r>
          </w:p>
        </w:tc>
        <w:tc>
          <w:tcPr>
            <w:tcW w:w="3827" w:type="dxa"/>
            <w:vMerge w:val="restart"/>
            <w:tcBorders>
              <w:top w:val="single" w:sz="4" w:space="0" w:color="auto"/>
              <w:left w:val="single" w:sz="4" w:space="0" w:color="auto"/>
              <w:right w:val="single" w:sz="4" w:space="0" w:color="auto"/>
            </w:tcBorders>
          </w:tcPr>
          <w:p w:rsidR="001A54DA" w:rsidRPr="00EC15E3" w:rsidRDefault="001A54DA" w:rsidP="00272F20">
            <w:pPr>
              <w:tabs>
                <w:tab w:val="left" w:pos="0"/>
              </w:tabs>
              <w:ind w:right="-73"/>
              <w:rPr>
                <w:sz w:val="27"/>
                <w:szCs w:val="27"/>
                <w:lang w:val="ru-RU"/>
              </w:rPr>
            </w:pPr>
            <w:r w:rsidRPr="00EC15E3">
              <w:rPr>
                <w:bCs/>
                <w:sz w:val="27"/>
                <w:szCs w:val="27"/>
                <w:lang w:val="ru-RU"/>
              </w:rPr>
              <w:t>Мероприятие</w:t>
            </w:r>
            <w:r w:rsidRPr="00EC15E3">
              <w:rPr>
                <w:sz w:val="27"/>
                <w:szCs w:val="27"/>
                <w:lang w:val="ru-RU"/>
              </w:rPr>
              <w:t xml:space="preserve"> «Предоставление бесплатного проезда на городском, пригородном, в сельской местности на внутрирайонном транспорте детям-сиротам и детям, оставшимся без попечения родителей, обучающимся в общеобразовательных организациях»</w:t>
            </w:r>
          </w:p>
          <w:p w:rsidR="001A54DA" w:rsidRPr="00EC15E3" w:rsidRDefault="001A54DA" w:rsidP="00272F20">
            <w:pPr>
              <w:tabs>
                <w:tab w:val="left" w:pos="0"/>
              </w:tabs>
              <w:ind w:right="-73"/>
              <w:rPr>
                <w:sz w:val="27"/>
                <w:szCs w:val="27"/>
                <w:lang w:val="ru-RU"/>
              </w:rPr>
            </w:pPr>
          </w:p>
          <w:p w:rsidR="00937458" w:rsidRPr="00EC15E3" w:rsidRDefault="00937458" w:rsidP="00272F20">
            <w:pPr>
              <w:tabs>
                <w:tab w:val="left" w:pos="0"/>
              </w:tabs>
              <w:ind w:right="-73"/>
              <w:rPr>
                <w:sz w:val="27"/>
                <w:szCs w:val="27"/>
                <w:lang w:val="ru-RU"/>
              </w:rPr>
            </w:pPr>
          </w:p>
          <w:p w:rsidR="00937458" w:rsidRPr="00EC15E3" w:rsidRDefault="00937458" w:rsidP="00272F20">
            <w:pPr>
              <w:tabs>
                <w:tab w:val="left" w:pos="0"/>
              </w:tabs>
              <w:ind w:right="-73"/>
              <w:rPr>
                <w:sz w:val="27"/>
                <w:szCs w:val="27"/>
                <w:lang w:val="ru-RU"/>
              </w:rPr>
            </w:pPr>
          </w:p>
          <w:p w:rsidR="00937458" w:rsidRPr="00EC15E3" w:rsidRDefault="00937458" w:rsidP="00272F20">
            <w:pPr>
              <w:tabs>
                <w:tab w:val="left" w:pos="0"/>
              </w:tabs>
              <w:ind w:right="-73"/>
              <w:rPr>
                <w:sz w:val="27"/>
                <w:szCs w:val="27"/>
                <w:lang w:val="ru-RU"/>
              </w:rPr>
            </w:pPr>
          </w:p>
          <w:p w:rsidR="00937458" w:rsidRPr="00EC15E3" w:rsidRDefault="00937458" w:rsidP="00272F20">
            <w:pPr>
              <w:tabs>
                <w:tab w:val="left" w:pos="0"/>
              </w:tabs>
              <w:ind w:right="-73"/>
              <w:rPr>
                <w:sz w:val="27"/>
                <w:szCs w:val="27"/>
                <w:lang w:val="ru-RU"/>
              </w:rPr>
            </w:pPr>
          </w:p>
        </w:tc>
        <w:tc>
          <w:tcPr>
            <w:tcW w:w="2835"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rPr>
                <w:sz w:val="27"/>
                <w:szCs w:val="27"/>
                <w:lang w:val="ru-RU"/>
              </w:rPr>
            </w:pPr>
            <w:r w:rsidRPr="00EC15E3">
              <w:rPr>
                <w:sz w:val="27"/>
                <w:szCs w:val="27"/>
                <w:lang w:val="ru-RU"/>
              </w:rPr>
              <w:t xml:space="preserve">Всего </w:t>
            </w:r>
          </w:p>
        </w:tc>
        <w:tc>
          <w:tcPr>
            <w:tcW w:w="1417"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7238</w:t>
            </w:r>
          </w:p>
        </w:tc>
        <w:tc>
          <w:tcPr>
            <w:tcW w:w="1560"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rPr>
            </w:pPr>
            <w:r w:rsidRPr="00EC15E3">
              <w:rPr>
                <w:sz w:val="27"/>
                <w:szCs w:val="27"/>
              </w:rPr>
              <w:t>80</w:t>
            </w:r>
            <w:r w:rsidRPr="00EC15E3">
              <w:rPr>
                <w:sz w:val="27"/>
                <w:szCs w:val="27"/>
                <w:lang w:val="ru-RU"/>
              </w:rPr>
              <w:t>0</w:t>
            </w:r>
            <w:r w:rsidRPr="00EC15E3">
              <w:rPr>
                <w:sz w:val="27"/>
                <w:szCs w:val="27"/>
              </w:rPr>
              <w:t>4</w:t>
            </w:r>
          </w:p>
        </w:tc>
        <w:tc>
          <w:tcPr>
            <w:tcW w:w="1559"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7643</w:t>
            </w:r>
          </w:p>
        </w:tc>
        <w:tc>
          <w:tcPr>
            <w:tcW w:w="1559"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7375</w:t>
            </w:r>
          </w:p>
        </w:tc>
        <w:tc>
          <w:tcPr>
            <w:tcW w:w="1701"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2158,6</w:t>
            </w:r>
          </w:p>
        </w:tc>
      </w:tr>
      <w:tr w:rsidR="001A54DA" w:rsidRPr="00EC15E3" w:rsidTr="00272F20">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gridAfter w:val="2"/>
          <w:wAfter w:w="2554" w:type="dxa"/>
          <w:trHeight w:val="345"/>
          <w:tblCellSpacing w:w="5" w:type="nil"/>
        </w:trPr>
        <w:tc>
          <w:tcPr>
            <w:tcW w:w="710" w:type="dxa"/>
            <w:vMerge/>
            <w:tcBorders>
              <w:left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rPr>
            </w:pPr>
          </w:p>
        </w:tc>
        <w:tc>
          <w:tcPr>
            <w:tcW w:w="3827" w:type="dxa"/>
            <w:vMerge/>
            <w:tcBorders>
              <w:left w:val="single" w:sz="4" w:space="0" w:color="auto"/>
              <w:right w:val="single" w:sz="4" w:space="0" w:color="auto"/>
            </w:tcBorders>
          </w:tcPr>
          <w:p w:rsidR="001A54DA" w:rsidRPr="00EC15E3" w:rsidRDefault="001A54DA" w:rsidP="00272F20">
            <w:pPr>
              <w:widowControl w:val="0"/>
              <w:autoSpaceDE w:val="0"/>
              <w:autoSpaceDN w:val="0"/>
              <w:adjustRightInd w:val="0"/>
              <w:rPr>
                <w:sz w:val="27"/>
                <w:szCs w:val="27"/>
              </w:rPr>
            </w:pPr>
          </w:p>
        </w:tc>
        <w:tc>
          <w:tcPr>
            <w:tcW w:w="2835" w:type="dxa"/>
            <w:tcBorders>
              <w:top w:val="single" w:sz="4" w:space="0" w:color="auto"/>
              <w:left w:val="single" w:sz="4" w:space="0" w:color="auto"/>
              <w:right w:val="single" w:sz="4" w:space="0" w:color="auto"/>
            </w:tcBorders>
          </w:tcPr>
          <w:p w:rsidR="001A54DA" w:rsidRPr="00EC15E3" w:rsidRDefault="001A54DA" w:rsidP="00272F20">
            <w:pPr>
              <w:widowControl w:val="0"/>
              <w:autoSpaceDE w:val="0"/>
              <w:autoSpaceDN w:val="0"/>
              <w:adjustRightInd w:val="0"/>
              <w:rPr>
                <w:sz w:val="27"/>
                <w:szCs w:val="27"/>
              </w:rPr>
            </w:pPr>
            <w:r w:rsidRPr="00EC15E3">
              <w:rPr>
                <w:sz w:val="27"/>
                <w:szCs w:val="27"/>
                <w:lang w:val="ru-RU"/>
              </w:rPr>
              <w:t>областной</w:t>
            </w:r>
            <w:r w:rsidRPr="00EC15E3">
              <w:rPr>
                <w:sz w:val="27"/>
                <w:szCs w:val="27"/>
              </w:rPr>
              <w:t xml:space="preserve"> </w:t>
            </w:r>
            <w:r w:rsidRPr="00EC15E3">
              <w:rPr>
                <w:sz w:val="27"/>
                <w:szCs w:val="27"/>
                <w:lang w:val="ru-RU"/>
              </w:rPr>
              <w:t>бюджет</w:t>
            </w:r>
            <w:r w:rsidRPr="00EC15E3">
              <w:rPr>
                <w:sz w:val="27"/>
                <w:szCs w:val="27"/>
              </w:rPr>
              <w:t xml:space="preserve"> </w:t>
            </w:r>
          </w:p>
        </w:tc>
        <w:tc>
          <w:tcPr>
            <w:tcW w:w="1417" w:type="dxa"/>
            <w:tcBorders>
              <w:top w:val="single" w:sz="4" w:space="0" w:color="auto"/>
              <w:left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rPr>
              <w:t>72</w:t>
            </w:r>
            <w:r w:rsidRPr="00EC15E3">
              <w:rPr>
                <w:sz w:val="27"/>
                <w:szCs w:val="27"/>
                <w:lang w:val="ru-RU"/>
              </w:rPr>
              <w:t>38</w:t>
            </w:r>
          </w:p>
        </w:tc>
        <w:tc>
          <w:tcPr>
            <w:tcW w:w="1560" w:type="dxa"/>
            <w:tcBorders>
              <w:top w:val="single" w:sz="4" w:space="0" w:color="auto"/>
              <w:left w:val="single" w:sz="4" w:space="0" w:color="auto"/>
              <w:right w:val="single" w:sz="4" w:space="0" w:color="auto"/>
            </w:tcBorders>
          </w:tcPr>
          <w:p w:rsidR="001A54DA" w:rsidRPr="00EC15E3" w:rsidRDefault="001A54DA" w:rsidP="00272F20">
            <w:pPr>
              <w:jc w:val="center"/>
              <w:rPr>
                <w:sz w:val="27"/>
                <w:szCs w:val="27"/>
              </w:rPr>
            </w:pPr>
            <w:r w:rsidRPr="00EC15E3">
              <w:rPr>
                <w:sz w:val="27"/>
                <w:szCs w:val="27"/>
              </w:rPr>
              <w:t>80</w:t>
            </w:r>
            <w:r w:rsidRPr="00EC15E3">
              <w:rPr>
                <w:sz w:val="27"/>
                <w:szCs w:val="27"/>
                <w:lang w:val="ru-RU"/>
              </w:rPr>
              <w:t>0</w:t>
            </w:r>
            <w:r w:rsidRPr="00EC15E3">
              <w:rPr>
                <w:sz w:val="27"/>
                <w:szCs w:val="27"/>
              </w:rPr>
              <w:t>4</w:t>
            </w:r>
          </w:p>
        </w:tc>
        <w:tc>
          <w:tcPr>
            <w:tcW w:w="1559" w:type="dxa"/>
            <w:tcBorders>
              <w:top w:val="single" w:sz="4" w:space="0" w:color="auto"/>
              <w:left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7643</w:t>
            </w:r>
          </w:p>
        </w:tc>
        <w:tc>
          <w:tcPr>
            <w:tcW w:w="1559" w:type="dxa"/>
            <w:tcBorders>
              <w:top w:val="single" w:sz="4" w:space="0" w:color="auto"/>
              <w:left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7375</w:t>
            </w:r>
          </w:p>
        </w:tc>
        <w:tc>
          <w:tcPr>
            <w:tcW w:w="1701" w:type="dxa"/>
            <w:tcBorders>
              <w:top w:val="single" w:sz="4" w:space="0" w:color="auto"/>
              <w:left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2158,6</w:t>
            </w:r>
          </w:p>
        </w:tc>
      </w:tr>
      <w:tr w:rsidR="001A54DA" w:rsidRPr="00EC15E3" w:rsidTr="00272F20">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gridAfter w:val="2"/>
          <w:wAfter w:w="2554" w:type="dxa"/>
          <w:trHeight w:val="2261"/>
          <w:tblCellSpacing w:w="5" w:type="nil"/>
        </w:trPr>
        <w:tc>
          <w:tcPr>
            <w:tcW w:w="710" w:type="dxa"/>
            <w:vMerge/>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rPr>
            </w:pPr>
          </w:p>
        </w:tc>
        <w:tc>
          <w:tcPr>
            <w:tcW w:w="3827" w:type="dxa"/>
            <w:vMerge/>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rPr>
                <w:sz w:val="27"/>
                <w:szCs w:val="27"/>
              </w:rPr>
            </w:pPr>
          </w:p>
        </w:tc>
        <w:tc>
          <w:tcPr>
            <w:tcW w:w="2835" w:type="dxa"/>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rPr>
                <w:sz w:val="27"/>
                <w:szCs w:val="27"/>
              </w:rPr>
            </w:pPr>
          </w:p>
        </w:tc>
        <w:tc>
          <w:tcPr>
            <w:tcW w:w="1417" w:type="dxa"/>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rPr>
            </w:pPr>
          </w:p>
        </w:tc>
        <w:tc>
          <w:tcPr>
            <w:tcW w:w="1560" w:type="dxa"/>
            <w:tcBorders>
              <w:left w:val="single" w:sz="4" w:space="0" w:color="auto"/>
              <w:bottom w:val="single" w:sz="4" w:space="0" w:color="auto"/>
              <w:right w:val="single" w:sz="4" w:space="0" w:color="auto"/>
            </w:tcBorders>
          </w:tcPr>
          <w:p w:rsidR="001A54DA" w:rsidRPr="00EC15E3" w:rsidRDefault="001A54DA" w:rsidP="00272F20">
            <w:pPr>
              <w:jc w:val="center"/>
              <w:rPr>
                <w:sz w:val="27"/>
                <w:szCs w:val="27"/>
              </w:rPr>
            </w:pPr>
          </w:p>
        </w:tc>
        <w:tc>
          <w:tcPr>
            <w:tcW w:w="1559" w:type="dxa"/>
            <w:tcBorders>
              <w:left w:val="single" w:sz="4" w:space="0" w:color="auto"/>
              <w:bottom w:val="single" w:sz="4" w:space="0" w:color="auto"/>
              <w:right w:val="single" w:sz="4" w:space="0" w:color="auto"/>
            </w:tcBorders>
          </w:tcPr>
          <w:p w:rsidR="001A54DA" w:rsidRPr="00EC15E3" w:rsidRDefault="001A54DA" w:rsidP="00272F20">
            <w:pPr>
              <w:jc w:val="center"/>
              <w:rPr>
                <w:sz w:val="27"/>
                <w:szCs w:val="27"/>
              </w:rPr>
            </w:pPr>
          </w:p>
        </w:tc>
        <w:tc>
          <w:tcPr>
            <w:tcW w:w="1559" w:type="dxa"/>
            <w:tcBorders>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p>
        </w:tc>
        <w:tc>
          <w:tcPr>
            <w:tcW w:w="1701" w:type="dxa"/>
            <w:tcBorders>
              <w:left w:val="single" w:sz="4" w:space="0" w:color="auto"/>
              <w:bottom w:val="single" w:sz="4" w:space="0" w:color="auto"/>
              <w:right w:val="single" w:sz="4" w:space="0" w:color="auto"/>
            </w:tcBorders>
          </w:tcPr>
          <w:p w:rsidR="001A54DA" w:rsidRPr="00EC15E3" w:rsidRDefault="001A54DA" w:rsidP="00272F20">
            <w:pPr>
              <w:jc w:val="center"/>
              <w:rPr>
                <w:sz w:val="27"/>
                <w:szCs w:val="27"/>
              </w:rPr>
            </w:pPr>
          </w:p>
        </w:tc>
      </w:tr>
      <w:tr w:rsidR="001A54DA" w:rsidRPr="00EC15E3" w:rsidTr="00272F20">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gridAfter w:val="2"/>
          <w:wAfter w:w="2554" w:type="dxa"/>
          <w:tblCellSpacing w:w="5" w:type="nil"/>
        </w:trPr>
        <w:tc>
          <w:tcPr>
            <w:tcW w:w="710" w:type="dxa"/>
            <w:vMerge w:val="restart"/>
            <w:tcBorders>
              <w:top w:val="single" w:sz="4" w:space="0" w:color="auto"/>
              <w:left w:val="single" w:sz="4" w:space="0" w:color="auto"/>
              <w:right w:val="single" w:sz="4" w:space="0" w:color="auto"/>
            </w:tcBorders>
          </w:tcPr>
          <w:p w:rsidR="001A54DA" w:rsidRPr="00EC15E3" w:rsidRDefault="001A54DA" w:rsidP="00272F20">
            <w:pPr>
              <w:tabs>
                <w:tab w:val="left" w:pos="0"/>
              </w:tabs>
              <w:ind w:right="-73"/>
              <w:jc w:val="center"/>
              <w:rPr>
                <w:sz w:val="27"/>
                <w:szCs w:val="27"/>
                <w:lang w:val="ru-RU"/>
              </w:rPr>
            </w:pPr>
            <w:r w:rsidRPr="00EC15E3">
              <w:rPr>
                <w:sz w:val="27"/>
                <w:szCs w:val="27"/>
                <w:lang w:val="ru-RU"/>
              </w:rPr>
              <w:t>3.10</w:t>
            </w:r>
          </w:p>
        </w:tc>
        <w:tc>
          <w:tcPr>
            <w:tcW w:w="3827" w:type="dxa"/>
            <w:vMerge w:val="restart"/>
            <w:tcBorders>
              <w:top w:val="single" w:sz="4" w:space="0" w:color="auto"/>
              <w:left w:val="single" w:sz="4" w:space="0" w:color="auto"/>
              <w:right w:val="single" w:sz="4" w:space="0" w:color="auto"/>
            </w:tcBorders>
          </w:tcPr>
          <w:p w:rsidR="001A54DA" w:rsidRPr="00EC15E3" w:rsidRDefault="001A54DA" w:rsidP="00272F20">
            <w:pPr>
              <w:tabs>
                <w:tab w:val="left" w:pos="0"/>
              </w:tabs>
              <w:ind w:right="-73"/>
              <w:rPr>
                <w:sz w:val="27"/>
                <w:szCs w:val="27"/>
                <w:lang w:val="ru-RU"/>
              </w:rPr>
            </w:pPr>
            <w:r w:rsidRPr="00EC15E3">
              <w:rPr>
                <w:bCs/>
                <w:sz w:val="27"/>
                <w:szCs w:val="27"/>
                <w:lang w:val="ru-RU"/>
              </w:rPr>
              <w:t>Мероприятие</w:t>
            </w:r>
            <w:r w:rsidRPr="00EC15E3">
              <w:rPr>
                <w:sz w:val="27"/>
                <w:szCs w:val="27"/>
                <w:lang w:val="ru-RU"/>
              </w:rPr>
              <w:t xml:space="preserve"> «Обеспечение зачисления денежных средств для детей-сирот и детей, оставшихся без попечения родителей, на специальные накопительные банковские счета»</w:t>
            </w:r>
          </w:p>
          <w:p w:rsidR="00937458" w:rsidRPr="00EC15E3" w:rsidRDefault="00937458" w:rsidP="00272F20">
            <w:pPr>
              <w:tabs>
                <w:tab w:val="left" w:pos="0"/>
              </w:tabs>
              <w:ind w:right="-73"/>
              <w:rPr>
                <w:sz w:val="27"/>
                <w:szCs w:val="27"/>
                <w:lang w:val="ru-RU"/>
              </w:rPr>
            </w:pPr>
          </w:p>
          <w:p w:rsidR="00937458" w:rsidRPr="00EC15E3" w:rsidRDefault="00937458" w:rsidP="00272F20">
            <w:pPr>
              <w:tabs>
                <w:tab w:val="left" w:pos="0"/>
              </w:tabs>
              <w:ind w:right="-73"/>
              <w:rPr>
                <w:sz w:val="27"/>
                <w:szCs w:val="27"/>
                <w:lang w:val="ru-RU"/>
              </w:rPr>
            </w:pPr>
          </w:p>
          <w:p w:rsidR="00937458" w:rsidRPr="00EC15E3" w:rsidRDefault="00937458" w:rsidP="00272F20">
            <w:pPr>
              <w:tabs>
                <w:tab w:val="left" w:pos="0"/>
              </w:tabs>
              <w:ind w:right="-73"/>
              <w:rPr>
                <w:sz w:val="27"/>
                <w:szCs w:val="27"/>
                <w:lang w:val="ru-RU"/>
              </w:rPr>
            </w:pPr>
          </w:p>
          <w:p w:rsidR="00937458" w:rsidRPr="00EC15E3" w:rsidRDefault="00937458" w:rsidP="00272F20">
            <w:pPr>
              <w:tabs>
                <w:tab w:val="left" w:pos="0"/>
              </w:tabs>
              <w:ind w:right="-73"/>
              <w:rPr>
                <w:sz w:val="27"/>
                <w:szCs w:val="27"/>
                <w:lang w:val="ru-RU"/>
              </w:rPr>
            </w:pPr>
          </w:p>
          <w:p w:rsidR="00937458" w:rsidRPr="00EC15E3" w:rsidRDefault="00937458" w:rsidP="00272F20">
            <w:pPr>
              <w:tabs>
                <w:tab w:val="left" w:pos="0"/>
              </w:tabs>
              <w:ind w:right="-73"/>
              <w:rPr>
                <w:sz w:val="27"/>
                <w:szCs w:val="27"/>
                <w:lang w:val="ru-RU"/>
              </w:rPr>
            </w:pPr>
          </w:p>
          <w:p w:rsidR="00937458" w:rsidRPr="00EC15E3" w:rsidRDefault="00937458" w:rsidP="00272F20">
            <w:pPr>
              <w:tabs>
                <w:tab w:val="left" w:pos="0"/>
              </w:tabs>
              <w:ind w:right="-73"/>
              <w:rPr>
                <w:sz w:val="27"/>
                <w:szCs w:val="27"/>
                <w:lang w:val="ru-RU"/>
              </w:rPr>
            </w:pPr>
          </w:p>
        </w:tc>
        <w:tc>
          <w:tcPr>
            <w:tcW w:w="2835"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rPr>
                <w:sz w:val="27"/>
                <w:szCs w:val="27"/>
              </w:rPr>
            </w:pPr>
            <w:r w:rsidRPr="00EC15E3">
              <w:rPr>
                <w:sz w:val="27"/>
                <w:szCs w:val="27"/>
                <w:lang w:val="ru-RU"/>
              </w:rPr>
              <w:t>Всего</w:t>
            </w:r>
            <w:r w:rsidRPr="00EC15E3">
              <w:rPr>
                <w:sz w:val="27"/>
                <w:szCs w:val="27"/>
              </w:rPr>
              <w:t xml:space="preserve"> </w:t>
            </w:r>
          </w:p>
        </w:tc>
        <w:tc>
          <w:tcPr>
            <w:tcW w:w="1417"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21170</w:t>
            </w:r>
          </w:p>
        </w:tc>
        <w:tc>
          <w:tcPr>
            <w:tcW w:w="1560"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20285,7</w:t>
            </w:r>
          </w:p>
        </w:tc>
        <w:tc>
          <w:tcPr>
            <w:tcW w:w="1559"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en-US"/>
              </w:rPr>
              <w:t>19</w:t>
            </w:r>
            <w:r w:rsidRPr="00EC15E3">
              <w:rPr>
                <w:sz w:val="27"/>
                <w:szCs w:val="27"/>
                <w:lang w:val="ru-RU"/>
              </w:rPr>
              <w:t>342</w:t>
            </w:r>
          </w:p>
        </w:tc>
        <w:tc>
          <w:tcPr>
            <w:tcW w:w="1559"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18723</w:t>
            </w:r>
          </w:p>
        </w:tc>
        <w:tc>
          <w:tcPr>
            <w:tcW w:w="1701"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17932</w:t>
            </w:r>
          </w:p>
        </w:tc>
      </w:tr>
      <w:tr w:rsidR="001A54DA" w:rsidRPr="00EC15E3" w:rsidTr="00272F20">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gridAfter w:val="2"/>
          <w:wAfter w:w="2554" w:type="dxa"/>
          <w:trHeight w:val="329"/>
          <w:tblCellSpacing w:w="5" w:type="nil"/>
        </w:trPr>
        <w:tc>
          <w:tcPr>
            <w:tcW w:w="710" w:type="dxa"/>
            <w:vMerge/>
            <w:tcBorders>
              <w:left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rPr>
            </w:pPr>
          </w:p>
        </w:tc>
        <w:tc>
          <w:tcPr>
            <w:tcW w:w="3827" w:type="dxa"/>
            <w:vMerge/>
            <w:tcBorders>
              <w:left w:val="single" w:sz="4" w:space="0" w:color="auto"/>
              <w:right w:val="single" w:sz="4" w:space="0" w:color="auto"/>
            </w:tcBorders>
          </w:tcPr>
          <w:p w:rsidR="001A54DA" w:rsidRPr="00EC15E3" w:rsidRDefault="001A54DA" w:rsidP="00272F20">
            <w:pPr>
              <w:widowControl w:val="0"/>
              <w:autoSpaceDE w:val="0"/>
              <w:autoSpaceDN w:val="0"/>
              <w:adjustRightInd w:val="0"/>
              <w:rPr>
                <w:sz w:val="27"/>
                <w:szCs w:val="27"/>
              </w:rPr>
            </w:pPr>
          </w:p>
        </w:tc>
        <w:tc>
          <w:tcPr>
            <w:tcW w:w="2835" w:type="dxa"/>
            <w:tcBorders>
              <w:top w:val="single" w:sz="4" w:space="0" w:color="auto"/>
              <w:left w:val="single" w:sz="4" w:space="0" w:color="auto"/>
              <w:right w:val="single" w:sz="4" w:space="0" w:color="auto"/>
            </w:tcBorders>
          </w:tcPr>
          <w:p w:rsidR="001A54DA" w:rsidRPr="00EC15E3" w:rsidRDefault="001A54DA" w:rsidP="00272F20">
            <w:pPr>
              <w:widowControl w:val="0"/>
              <w:autoSpaceDE w:val="0"/>
              <w:autoSpaceDN w:val="0"/>
              <w:adjustRightInd w:val="0"/>
              <w:rPr>
                <w:sz w:val="27"/>
                <w:szCs w:val="27"/>
              </w:rPr>
            </w:pPr>
            <w:r w:rsidRPr="00EC15E3">
              <w:rPr>
                <w:sz w:val="27"/>
                <w:szCs w:val="27"/>
                <w:lang w:val="ru-RU"/>
              </w:rPr>
              <w:t>областной</w:t>
            </w:r>
            <w:r w:rsidRPr="00EC15E3">
              <w:rPr>
                <w:sz w:val="27"/>
                <w:szCs w:val="27"/>
              </w:rPr>
              <w:t xml:space="preserve"> </w:t>
            </w:r>
            <w:r w:rsidRPr="00EC15E3">
              <w:rPr>
                <w:sz w:val="27"/>
                <w:szCs w:val="27"/>
                <w:lang w:val="ru-RU"/>
              </w:rPr>
              <w:t>бюджет</w:t>
            </w:r>
            <w:r w:rsidRPr="00EC15E3">
              <w:rPr>
                <w:sz w:val="27"/>
                <w:szCs w:val="27"/>
              </w:rPr>
              <w:t xml:space="preserve"> </w:t>
            </w:r>
          </w:p>
        </w:tc>
        <w:tc>
          <w:tcPr>
            <w:tcW w:w="1417" w:type="dxa"/>
            <w:tcBorders>
              <w:top w:val="single" w:sz="4" w:space="0" w:color="auto"/>
              <w:left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21170</w:t>
            </w:r>
          </w:p>
        </w:tc>
        <w:tc>
          <w:tcPr>
            <w:tcW w:w="1560" w:type="dxa"/>
            <w:tcBorders>
              <w:top w:val="single" w:sz="4" w:space="0" w:color="auto"/>
              <w:left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20285,7</w:t>
            </w:r>
          </w:p>
        </w:tc>
        <w:tc>
          <w:tcPr>
            <w:tcW w:w="1559" w:type="dxa"/>
            <w:tcBorders>
              <w:top w:val="single" w:sz="4" w:space="0" w:color="auto"/>
              <w:left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19342</w:t>
            </w:r>
          </w:p>
        </w:tc>
        <w:tc>
          <w:tcPr>
            <w:tcW w:w="1559" w:type="dxa"/>
            <w:tcBorders>
              <w:top w:val="single" w:sz="4" w:space="0" w:color="auto"/>
              <w:left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18723</w:t>
            </w:r>
          </w:p>
        </w:tc>
        <w:tc>
          <w:tcPr>
            <w:tcW w:w="1701" w:type="dxa"/>
            <w:tcBorders>
              <w:top w:val="single" w:sz="4" w:space="0" w:color="auto"/>
              <w:left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17932</w:t>
            </w:r>
          </w:p>
        </w:tc>
      </w:tr>
      <w:tr w:rsidR="001A54DA" w:rsidRPr="00EC15E3" w:rsidTr="00272F20">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gridAfter w:val="2"/>
          <w:wAfter w:w="2554" w:type="dxa"/>
          <w:trHeight w:val="1297"/>
          <w:tblCellSpacing w:w="5" w:type="nil"/>
        </w:trPr>
        <w:tc>
          <w:tcPr>
            <w:tcW w:w="710" w:type="dxa"/>
            <w:vMerge/>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rPr>
            </w:pPr>
          </w:p>
        </w:tc>
        <w:tc>
          <w:tcPr>
            <w:tcW w:w="3827" w:type="dxa"/>
            <w:vMerge/>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rPr>
                <w:sz w:val="27"/>
                <w:szCs w:val="27"/>
              </w:rPr>
            </w:pPr>
          </w:p>
        </w:tc>
        <w:tc>
          <w:tcPr>
            <w:tcW w:w="2835" w:type="dxa"/>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rPr>
                <w:sz w:val="27"/>
                <w:szCs w:val="27"/>
              </w:rPr>
            </w:pPr>
          </w:p>
        </w:tc>
        <w:tc>
          <w:tcPr>
            <w:tcW w:w="1417" w:type="dxa"/>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p>
        </w:tc>
        <w:tc>
          <w:tcPr>
            <w:tcW w:w="1560" w:type="dxa"/>
            <w:tcBorders>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p>
        </w:tc>
        <w:tc>
          <w:tcPr>
            <w:tcW w:w="1559" w:type="dxa"/>
            <w:tcBorders>
              <w:left w:val="single" w:sz="4" w:space="0" w:color="auto"/>
              <w:bottom w:val="single" w:sz="4" w:space="0" w:color="auto"/>
              <w:right w:val="single" w:sz="4" w:space="0" w:color="auto"/>
            </w:tcBorders>
          </w:tcPr>
          <w:p w:rsidR="001A54DA" w:rsidRPr="00EC15E3" w:rsidRDefault="001A54DA" w:rsidP="00272F20">
            <w:pPr>
              <w:jc w:val="center"/>
              <w:rPr>
                <w:sz w:val="27"/>
                <w:szCs w:val="27"/>
              </w:rPr>
            </w:pPr>
          </w:p>
        </w:tc>
        <w:tc>
          <w:tcPr>
            <w:tcW w:w="1559" w:type="dxa"/>
            <w:tcBorders>
              <w:left w:val="single" w:sz="4" w:space="0" w:color="auto"/>
              <w:bottom w:val="single" w:sz="4" w:space="0" w:color="auto"/>
              <w:right w:val="single" w:sz="4" w:space="0" w:color="auto"/>
            </w:tcBorders>
          </w:tcPr>
          <w:p w:rsidR="001A54DA" w:rsidRPr="00EC15E3" w:rsidRDefault="001A54DA" w:rsidP="00272F20">
            <w:pPr>
              <w:jc w:val="center"/>
              <w:rPr>
                <w:sz w:val="27"/>
                <w:szCs w:val="27"/>
              </w:rPr>
            </w:pPr>
          </w:p>
        </w:tc>
        <w:tc>
          <w:tcPr>
            <w:tcW w:w="1701" w:type="dxa"/>
            <w:tcBorders>
              <w:left w:val="single" w:sz="4" w:space="0" w:color="auto"/>
              <w:bottom w:val="single" w:sz="4" w:space="0" w:color="auto"/>
              <w:right w:val="single" w:sz="4" w:space="0" w:color="auto"/>
            </w:tcBorders>
          </w:tcPr>
          <w:p w:rsidR="001A54DA" w:rsidRPr="00EC15E3" w:rsidRDefault="001A54DA" w:rsidP="00272F20">
            <w:pPr>
              <w:jc w:val="center"/>
              <w:rPr>
                <w:sz w:val="27"/>
                <w:szCs w:val="27"/>
              </w:rPr>
            </w:pPr>
          </w:p>
        </w:tc>
      </w:tr>
      <w:tr w:rsidR="001A54DA" w:rsidRPr="00EC15E3" w:rsidTr="00272F20">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gridAfter w:val="2"/>
          <w:wAfter w:w="2554" w:type="dxa"/>
          <w:trHeight w:val="524"/>
          <w:tblCellSpacing w:w="5" w:type="nil"/>
        </w:trPr>
        <w:tc>
          <w:tcPr>
            <w:tcW w:w="710" w:type="dxa"/>
            <w:vMerge w:val="restart"/>
            <w:tcBorders>
              <w:top w:val="single" w:sz="4" w:space="0" w:color="auto"/>
              <w:left w:val="single" w:sz="4" w:space="0" w:color="auto"/>
              <w:right w:val="single" w:sz="4" w:space="0" w:color="auto"/>
            </w:tcBorders>
          </w:tcPr>
          <w:p w:rsidR="001A54DA" w:rsidRPr="00EC15E3" w:rsidRDefault="001A54DA" w:rsidP="00272F20">
            <w:pPr>
              <w:autoSpaceDE w:val="0"/>
              <w:autoSpaceDN w:val="0"/>
              <w:adjustRightInd w:val="0"/>
              <w:ind w:right="-73"/>
              <w:jc w:val="center"/>
              <w:rPr>
                <w:bCs/>
                <w:sz w:val="27"/>
                <w:szCs w:val="27"/>
                <w:lang w:val="ru-RU"/>
              </w:rPr>
            </w:pPr>
            <w:r w:rsidRPr="00EC15E3">
              <w:rPr>
                <w:bCs/>
                <w:sz w:val="27"/>
                <w:szCs w:val="27"/>
                <w:lang w:val="ru-RU"/>
              </w:rPr>
              <w:t>3.11</w:t>
            </w:r>
          </w:p>
        </w:tc>
        <w:tc>
          <w:tcPr>
            <w:tcW w:w="3827" w:type="dxa"/>
            <w:vMerge w:val="restart"/>
            <w:tcBorders>
              <w:top w:val="single" w:sz="4" w:space="0" w:color="auto"/>
              <w:left w:val="single" w:sz="4" w:space="0" w:color="auto"/>
              <w:right w:val="single" w:sz="4" w:space="0" w:color="auto"/>
            </w:tcBorders>
          </w:tcPr>
          <w:p w:rsidR="001A54DA" w:rsidRPr="00EC15E3" w:rsidRDefault="0013107A" w:rsidP="00272F20">
            <w:pPr>
              <w:autoSpaceDE w:val="0"/>
              <w:autoSpaceDN w:val="0"/>
              <w:adjustRightInd w:val="0"/>
              <w:rPr>
                <w:bCs/>
                <w:sz w:val="27"/>
                <w:szCs w:val="27"/>
                <w:lang w:val="ru-RU"/>
              </w:rPr>
            </w:pPr>
            <w:r w:rsidRPr="00EC15E3">
              <w:rPr>
                <w:bCs/>
                <w:spacing w:val="-4"/>
                <w:sz w:val="27"/>
                <w:szCs w:val="27"/>
                <w:lang w:val="ru-RU"/>
              </w:rPr>
              <w:t>Мероприятие «Осуществ</w:t>
            </w:r>
            <w:r w:rsidRPr="00EC15E3">
              <w:rPr>
                <w:bCs/>
                <w:spacing w:val="-4"/>
                <w:sz w:val="27"/>
                <w:szCs w:val="27"/>
                <w:lang w:val="ru-RU"/>
              </w:rPr>
              <w:softHyphen/>
              <w:t xml:space="preserve">ление назначения и выплаты денежных средств семьям, взявшим на воспитание детей-сирот и детей, оставшихся  без попечения родителей, предоставление им мер социальной поддержки, осуществление назначения и выплаты денежных средств лицам,  находившимся под попечительством, лицам, являвшимся приемными родителями,  в соответствии с Законом Кемеровской области </w:t>
            </w:r>
            <w:r w:rsidRPr="00EC15E3">
              <w:rPr>
                <w:bCs/>
                <w:spacing w:val="-4"/>
                <w:sz w:val="27"/>
                <w:szCs w:val="27"/>
                <w:lang w:val="ru-RU"/>
              </w:rPr>
              <w:br/>
              <w:t xml:space="preserve">от 14 декабря 2010 г. </w:t>
            </w:r>
            <w:r w:rsidRPr="00EC15E3">
              <w:rPr>
                <w:bCs/>
                <w:spacing w:val="-4"/>
                <w:sz w:val="27"/>
                <w:szCs w:val="27"/>
                <w:lang w:val="ru-RU"/>
              </w:rPr>
              <w:br/>
              <w:t>№ 124-ОЗ «О некоторых вопросах в сфере опеки и попечительства несовершеннолетних»</w:t>
            </w:r>
          </w:p>
          <w:p w:rsidR="001A54DA" w:rsidRPr="00EC15E3" w:rsidRDefault="001A54DA" w:rsidP="00272F20">
            <w:pPr>
              <w:autoSpaceDE w:val="0"/>
              <w:autoSpaceDN w:val="0"/>
              <w:adjustRightInd w:val="0"/>
              <w:rPr>
                <w:bCs/>
                <w:sz w:val="27"/>
                <w:szCs w:val="27"/>
                <w:lang w:val="ru-RU"/>
              </w:rPr>
            </w:pPr>
          </w:p>
        </w:tc>
        <w:tc>
          <w:tcPr>
            <w:tcW w:w="2835"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rPr>
                <w:sz w:val="27"/>
                <w:szCs w:val="27"/>
                <w:lang w:val="ru-RU"/>
              </w:rPr>
            </w:pPr>
            <w:r w:rsidRPr="00EC15E3">
              <w:rPr>
                <w:sz w:val="27"/>
                <w:szCs w:val="27"/>
                <w:lang w:val="ru-RU"/>
              </w:rPr>
              <w:t xml:space="preserve">Всего </w:t>
            </w:r>
          </w:p>
        </w:tc>
        <w:tc>
          <w:tcPr>
            <w:tcW w:w="1417"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1235114</w:t>
            </w:r>
          </w:p>
        </w:tc>
        <w:tc>
          <w:tcPr>
            <w:tcW w:w="1560"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1366024</w:t>
            </w:r>
          </w:p>
        </w:tc>
        <w:tc>
          <w:tcPr>
            <w:tcW w:w="1559"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1390100</w:t>
            </w:r>
          </w:p>
        </w:tc>
        <w:tc>
          <w:tcPr>
            <w:tcW w:w="1559"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1382607</w:t>
            </w:r>
          </w:p>
        </w:tc>
        <w:tc>
          <w:tcPr>
            <w:tcW w:w="1701"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1357077</w:t>
            </w:r>
          </w:p>
        </w:tc>
      </w:tr>
      <w:tr w:rsidR="001A54DA" w:rsidRPr="00EC15E3" w:rsidTr="00272F20">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gridAfter w:val="2"/>
          <w:wAfter w:w="2554" w:type="dxa"/>
          <w:trHeight w:val="390"/>
          <w:tblCellSpacing w:w="5" w:type="nil"/>
        </w:trPr>
        <w:tc>
          <w:tcPr>
            <w:tcW w:w="710" w:type="dxa"/>
            <w:vMerge/>
            <w:tcBorders>
              <w:left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p>
        </w:tc>
        <w:tc>
          <w:tcPr>
            <w:tcW w:w="3827" w:type="dxa"/>
            <w:vMerge/>
            <w:tcBorders>
              <w:left w:val="single" w:sz="4" w:space="0" w:color="auto"/>
              <w:right w:val="single" w:sz="4" w:space="0" w:color="auto"/>
            </w:tcBorders>
          </w:tcPr>
          <w:p w:rsidR="001A54DA" w:rsidRPr="00EC15E3" w:rsidRDefault="001A54DA" w:rsidP="00272F20">
            <w:pPr>
              <w:widowControl w:val="0"/>
              <w:autoSpaceDE w:val="0"/>
              <w:autoSpaceDN w:val="0"/>
              <w:adjustRightInd w:val="0"/>
              <w:rPr>
                <w:sz w:val="27"/>
                <w:szCs w:val="27"/>
                <w:lang w:val="ru-RU"/>
              </w:rPr>
            </w:pPr>
          </w:p>
        </w:tc>
        <w:tc>
          <w:tcPr>
            <w:tcW w:w="2835" w:type="dxa"/>
            <w:tcBorders>
              <w:top w:val="single" w:sz="4" w:space="0" w:color="auto"/>
              <w:left w:val="single" w:sz="4" w:space="0" w:color="auto"/>
              <w:right w:val="single" w:sz="4" w:space="0" w:color="auto"/>
            </w:tcBorders>
          </w:tcPr>
          <w:p w:rsidR="001A54DA" w:rsidRPr="00EC15E3" w:rsidRDefault="001A54DA" w:rsidP="00272F20">
            <w:pPr>
              <w:widowControl w:val="0"/>
              <w:autoSpaceDE w:val="0"/>
              <w:autoSpaceDN w:val="0"/>
              <w:adjustRightInd w:val="0"/>
              <w:rPr>
                <w:sz w:val="27"/>
                <w:szCs w:val="27"/>
                <w:lang w:val="ru-RU"/>
              </w:rPr>
            </w:pPr>
            <w:r w:rsidRPr="00EC15E3">
              <w:rPr>
                <w:sz w:val="27"/>
                <w:szCs w:val="27"/>
                <w:lang w:val="ru-RU"/>
              </w:rPr>
              <w:t xml:space="preserve">областной бюджет </w:t>
            </w:r>
          </w:p>
        </w:tc>
        <w:tc>
          <w:tcPr>
            <w:tcW w:w="1417" w:type="dxa"/>
            <w:tcBorders>
              <w:top w:val="single" w:sz="4" w:space="0" w:color="auto"/>
              <w:left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1235114</w:t>
            </w:r>
          </w:p>
        </w:tc>
        <w:tc>
          <w:tcPr>
            <w:tcW w:w="1560" w:type="dxa"/>
            <w:tcBorders>
              <w:top w:val="single" w:sz="4" w:space="0" w:color="auto"/>
              <w:left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1366024</w:t>
            </w:r>
          </w:p>
        </w:tc>
        <w:tc>
          <w:tcPr>
            <w:tcW w:w="1559" w:type="dxa"/>
            <w:tcBorders>
              <w:top w:val="single" w:sz="4" w:space="0" w:color="auto"/>
              <w:left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1390100</w:t>
            </w:r>
          </w:p>
        </w:tc>
        <w:tc>
          <w:tcPr>
            <w:tcW w:w="1559" w:type="dxa"/>
            <w:tcBorders>
              <w:top w:val="single" w:sz="4" w:space="0" w:color="auto"/>
              <w:left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1382607</w:t>
            </w:r>
          </w:p>
        </w:tc>
        <w:tc>
          <w:tcPr>
            <w:tcW w:w="1701" w:type="dxa"/>
            <w:tcBorders>
              <w:top w:val="single" w:sz="4" w:space="0" w:color="auto"/>
              <w:left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1357077</w:t>
            </w:r>
          </w:p>
        </w:tc>
      </w:tr>
      <w:tr w:rsidR="001A54DA" w:rsidRPr="00EC15E3" w:rsidTr="00272F20">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gridAfter w:val="2"/>
          <w:wAfter w:w="2554" w:type="dxa"/>
          <w:trHeight w:val="4545"/>
          <w:tblCellSpacing w:w="5" w:type="nil"/>
        </w:trPr>
        <w:tc>
          <w:tcPr>
            <w:tcW w:w="710" w:type="dxa"/>
            <w:vMerge/>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p>
        </w:tc>
        <w:tc>
          <w:tcPr>
            <w:tcW w:w="3827" w:type="dxa"/>
            <w:vMerge/>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rPr>
                <w:sz w:val="27"/>
                <w:szCs w:val="27"/>
                <w:lang w:val="ru-RU"/>
              </w:rPr>
            </w:pPr>
          </w:p>
        </w:tc>
        <w:tc>
          <w:tcPr>
            <w:tcW w:w="2835" w:type="dxa"/>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rPr>
                <w:sz w:val="27"/>
                <w:szCs w:val="27"/>
                <w:lang w:val="ru-RU"/>
              </w:rPr>
            </w:pPr>
          </w:p>
        </w:tc>
        <w:tc>
          <w:tcPr>
            <w:tcW w:w="1417" w:type="dxa"/>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p>
        </w:tc>
        <w:tc>
          <w:tcPr>
            <w:tcW w:w="1560" w:type="dxa"/>
            <w:tcBorders>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p>
        </w:tc>
        <w:tc>
          <w:tcPr>
            <w:tcW w:w="1559" w:type="dxa"/>
            <w:tcBorders>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p>
        </w:tc>
        <w:tc>
          <w:tcPr>
            <w:tcW w:w="1559" w:type="dxa"/>
            <w:tcBorders>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p>
        </w:tc>
        <w:tc>
          <w:tcPr>
            <w:tcW w:w="1701" w:type="dxa"/>
            <w:tcBorders>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p>
        </w:tc>
      </w:tr>
      <w:tr w:rsidR="001A54DA" w:rsidRPr="00EC15E3" w:rsidTr="00272F20">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gridAfter w:val="2"/>
          <w:wAfter w:w="2554" w:type="dxa"/>
          <w:trHeight w:val="385"/>
          <w:tblCellSpacing w:w="5" w:type="nil"/>
        </w:trPr>
        <w:tc>
          <w:tcPr>
            <w:tcW w:w="710" w:type="dxa"/>
            <w:vMerge w:val="restart"/>
            <w:tcBorders>
              <w:top w:val="single" w:sz="4" w:space="0" w:color="auto"/>
              <w:left w:val="single" w:sz="4" w:space="0" w:color="auto"/>
              <w:right w:val="single" w:sz="4" w:space="0" w:color="auto"/>
            </w:tcBorders>
          </w:tcPr>
          <w:p w:rsidR="001A54DA" w:rsidRPr="00EC15E3" w:rsidRDefault="001A54DA" w:rsidP="00272F20">
            <w:pPr>
              <w:ind w:left="-75" w:right="-75"/>
              <w:jc w:val="center"/>
              <w:rPr>
                <w:spacing w:val="-24"/>
                <w:sz w:val="27"/>
                <w:szCs w:val="27"/>
                <w:lang w:val="ru-RU"/>
              </w:rPr>
            </w:pPr>
            <w:r w:rsidRPr="00EC15E3">
              <w:rPr>
                <w:spacing w:val="-24"/>
                <w:sz w:val="27"/>
                <w:szCs w:val="27"/>
                <w:lang w:val="ru-RU"/>
              </w:rPr>
              <w:t>3.12</w:t>
            </w:r>
          </w:p>
        </w:tc>
        <w:tc>
          <w:tcPr>
            <w:tcW w:w="3827" w:type="dxa"/>
            <w:vMerge w:val="restart"/>
            <w:tcBorders>
              <w:top w:val="single" w:sz="4" w:space="0" w:color="auto"/>
              <w:left w:val="single" w:sz="4" w:space="0" w:color="auto"/>
              <w:right w:val="single" w:sz="4" w:space="0" w:color="auto"/>
            </w:tcBorders>
          </w:tcPr>
          <w:p w:rsidR="001A54DA" w:rsidRPr="00EC15E3" w:rsidRDefault="001A54DA" w:rsidP="00272F20">
            <w:pPr>
              <w:widowControl w:val="0"/>
              <w:autoSpaceDE w:val="0"/>
              <w:autoSpaceDN w:val="0"/>
              <w:adjustRightInd w:val="0"/>
              <w:rPr>
                <w:bCs/>
                <w:sz w:val="27"/>
                <w:szCs w:val="27"/>
                <w:lang w:val="ru-RU"/>
              </w:rPr>
            </w:pPr>
            <w:r w:rsidRPr="00EC15E3">
              <w:rPr>
                <w:bCs/>
                <w:sz w:val="27"/>
                <w:szCs w:val="27"/>
                <w:lang w:val="ru-RU"/>
              </w:rPr>
              <w:t>Мероприятие «Выплата единовременного пособия при всех формах устройства детей, лишенных родительского попечения, в семью»</w:t>
            </w:r>
          </w:p>
          <w:p w:rsidR="001A54DA" w:rsidRPr="00EC15E3" w:rsidRDefault="001A54DA" w:rsidP="00272F20">
            <w:pPr>
              <w:widowControl w:val="0"/>
              <w:autoSpaceDE w:val="0"/>
              <w:autoSpaceDN w:val="0"/>
              <w:adjustRightInd w:val="0"/>
              <w:rPr>
                <w:bCs/>
                <w:sz w:val="27"/>
                <w:szCs w:val="27"/>
                <w:lang w:val="ru-RU"/>
              </w:rPr>
            </w:pPr>
          </w:p>
          <w:p w:rsidR="001A54DA" w:rsidRPr="00EC15E3" w:rsidRDefault="001A54DA" w:rsidP="00272F20">
            <w:pPr>
              <w:widowControl w:val="0"/>
              <w:autoSpaceDE w:val="0"/>
              <w:autoSpaceDN w:val="0"/>
              <w:adjustRightInd w:val="0"/>
              <w:rPr>
                <w:sz w:val="27"/>
                <w:szCs w:val="27"/>
                <w:lang w:val="ru-RU"/>
              </w:rPr>
            </w:pPr>
          </w:p>
        </w:tc>
        <w:tc>
          <w:tcPr>
            <w:tcW w:w="2835"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rPr>
                <w:sz w:val="27"/>
                <w:szCs w:val="27"/>
              </w:rPr>
            </w:pPr>
            <w:r w:rsidRPr="00EC15E3">
              <w:rPr>
                <w:sz w:val="27"/>
                <w:szCs w:val="27"/>
                <w:lang w:val="ru-RU"/>
              </w:rPr>
              <w:t>Всего</w:t>
            </w:r>
            <w:r w:rsidRPr="00EC15E3">
              <w:rPr>
                <w:sz w:val="27"/>
                <w:szCs w:val="27"/>
              </w:rPr>
              <w:t xml:space="preserve"> </w:t>
            </w:r>
          </w:p>
        </w:tc>
        <w:tc>
          <w:tcPr>
            <w:tcW w:w="1417"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rPr>
            </w:pPr>
            <w:r w:rsidRPr="00EC15E3">
              <w:rPr>
                <w:sz w:val="27"/>
                <w:szCs w:val="27"/>
              </w:rPr>
              <w:t>69763</w:t>
            </w:r>
          </w:p>
        </w:tc>
        <w:tc>
          <w:tcPr>
            <w:tcW w:w="1560"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64150,3</w:t>
            </w:r>
          </w:p>
        </w:tc>
        <w:tc>
          <w:tcPr>
            <w:tcW w:w="1559"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76761,2</w:t>
            </w:r>
          </w:p>
        </w:tc>
        <w:tc>
          <w:tcPr>
            <w:tcW w:w="1559"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65819</w:t>
            </w:r>
          </w:p>
        </w:tc>
        <w:tc>
          <w:tcPr>
            <w:tcW w:w="1701"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61118,9</w:t>
            </w:r>
          </w:p>
        </w:tc>
      </w:tr>
      <w:tr w:rsidR="001A54DA" w:rsidRPr="00EC15E3" w:rsidTr="00272F20">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gridAfter w:val="2"/>
          <w:wAfter w:w="2554" w:type="dxa"/>
          <w:tblCellSpacing w:w="5" w:type="nil"/>
        </w:trPr>
        <w:tc>
          <w:tcPr>
            <w:tcW w:w="710" w:type="dxa"/>
            <w:vMerge/>
            <w:tcBorders>
              <w:left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p>
        </w:tc>
        <w:tc>
          <w:tcPr>
            <w:tcW w:w="3827" w:type="dxa"/>
            <w:vMerge/>
            <w:tcBorders>
              <w:left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p>
        </w:tc>
        <w:tc>
          <w:tcPr>
            <w:tcW w:w="2835"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rPr>
                <w:sz w:val="27"/>
                <w:szCs w:val="27"/>
              </w:rPr>
            </w:pPr>
            <w:r w:rsidRPr="00EC15E3">
              <w:rPr>
                <w:sz w:val="27"/>
                <w:szCs w:val="27"/>
                <w:lang w:val="ru-RU"/>
              </w:rPr>
              <w:t>областной</w:t>
            </w:r>
            <w:r w:rsidRPr="00EC15E3">
              <w:rPr>
                <w:sz w:val="27"/>
                <w:szCs w:val="27"/>
              </w:rPr>
              <w:t xml:space="preserve"> </w:t>
            </w:r>
            <w:r w:rsidRPr="00EC15E3">
              <w:rPr>
                <w:sz w:val="27"/>
                <w:szCs w:val="27"/>
                <w:lang w:val="ru-RU"/>
              </w:rPr>
              <w:t>бюджет</w:t>
            </w:r>
            <w:r w:rsidRPr="00EC15E3">
              <w:rPr>
                <w:sz w:val="27"/>
                <w:szCs w:val="27"/>
              </w:rPr>
              <w:t xml:space="preserve"> </w:t>
            </w:r>
          </w:p>
        </w:tc>
        <w:tc>
          <w:tcPr>
            <w:tcW w:w="1417"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0</w:t>
            </w:r>
          </w:p>
        </w:tc>
        <w:tc>
          <w:tcPr>
            <w:tcW w:w="1560"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c>
          <w:tcPr>
            <w:tcW w:w="1559"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c>
          <w:tcPr>
            <w:tcW w:w="1559"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c>
          <w:tcPr>
            <w:tcW w:w="1701"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r>
      <w:tr w:rsidR="001A54DA" w:rsidRPr="00EC15E3" w:rsidTr="00272F20">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gridAfter w:val="2"/>
          <w:wAfter w:w="2554" w:type="dxa"/>
          <w:trHeight w:val="1293"/>
          <w:tblCellSpacing w:w="5" w:type="nil"/>
        </w:trPr>
        <w:tc>
          <w:tcPr>
            <w:tcW w:w="710" w:type="dxa"/>
            <w:vMerge/>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p>
        </w:tc>
        <w:tc>
          <w:tcPr>
            <w:tcW w:w="3827" w:type="dxa"/>
            <w:vMerge/>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p>
        </w:tc>
        <w:tc>
          <w:tcPr>
            <w:tcW w:w="2835"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rPr>
                <w:sz w:val="27"/>
                <w:szCs w:val="27"/>
                <w:lang w:val="ru-RU"/>
              </w:rPr>
            </w:pPr>
            <w:r w:rsidRPr="00EC15E3">
              <w:rPr>
                <w:sz w:val="27"/>
                <w:szCs w:val="27"/>
                <w:lang w:val="ru-RU"/>
              </w:rPr>
              <w:t>иные не запрещенные законодательством источники:</w:t>
            </w:r>
          </w:p>
          <w:p w:rsidR="001A54DA" w:rsidRPr="00EC15E3" w:rsidRDefault="001A54DA" w:rsidP="00272F20">
            <w:pPr>
              <w:widowControl w:val="0"/>
              <w:autoSpaceDE w:val="0"/>
              <w:autoSpaceDN w:val="0"/>
              <w:adjustRightInd w:val="0"/>
              <w:rPr>
                <w:sz w:val="27"/>
                <w:szCs w:val="27"/>
                <w:lang w:val="ru-RU"/>
              </w:rPr>
            </w:pPr>
            <w:r w:rsidRPr="00EC15E3">
              <w:rPr>
                <w:sz w:val="27"/>
                <w:szCs w:val="27"/>
                <w:lang w:val="ru-RU"/>
              </w:rPr>
              <w:t>федеральный</w:t>
            </w:r>
            <w:r w:rsidRPr="00EC15E3">
              <w:rPr>
                <w:sz w:val="27"/>
                <w:szCs w:val="27"/>
              </w:rPr>
              <w:t xml:space="preserve"> </w:t>
            </w:r>
            <w:r w:rsidRPr="00EC15E3">
              <w:rPr>
                <w:sz w:val="27"/>
                <w:szCs w:val="27"/>
                <w:lang w:val="ru-RU"/>
              </w:rPr>
              <w:t>бюджет</w:t>
            </w:r>
            <w:r w:rsidRPr="00EC15E3">
              <w:rPr>
                <w:sz w:val="27"/>
                <w:szCs w:val="27"/>
              </w:rPr>
              <w:t xml:space="preserve"> </w:t>
            </w:r>
          </w:p>
        </w:tc>
        <w:tc>
          <w:tcPr>
            <w:tcW w:w="1417"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p>
          <w:p w:rsidR="001A54DA" w:rsidRPr="00EC15E3" w:rsidRDefault="001A54DA" w:rsidP="00272F20">
            <w:pPr>
              <w:widowControl w:val="0"/>
              <w:autoSpaceDE w:val="0"/>
              <w:autoSpaceDN w:val="0"/>
              <w:adjustRightInd w:val="0"/>
              <w:jc w:val="center"/>
              <w:rPr>
                <w:sz w:val="27"/>
                <w:szCs w:val="27"/>
                <w:lang w:val="ru-RU"/>
              </w:rPr>
            </w:pPr>
          </w:p>
          <w:p w:rsidR="001A54DA" w:rsidRPr="00EC15E3" w:rsidRDefault="001A54DA" w:rsidP="00272F20">
            <w:pPr>
              <w:widowControl w:val="0"/>
              <w:autoSpaceDE w:val="0"/>
              <w:autoSpaceDN w:val="0"/>
              <w:adjustRightInd w:val="0"/>
              <w:jc w:val="center"/>
              <w:rPr>
                <w:sz w:val="27"/>
                <w:szCs w:val="27"/>
                <w:lang w:val="ru-RU"/>
              </w:rPr>
            </w:pPr>
          </w:p>
          <w:p w:rsidR="001A54DA" w:rsidRPr="00EC15E3" w:rsidRDefault="001A54DA" w:rsidP="00272F20">
            <w:pPr>
              <w:widowControl w:val="0"/>
              <w:autoSpaceDE w:val="0"/>
              <w:autoSpaceDN w:val="0"/>
              <w:adjustRightInd w:val="0"/>
              <w:jc w:val="center"/>
              <w:rPr>
                <w:sz w:val="27"/>
                <w:szCs w:val="27"/>
              </w:rPr>
            </w:pPr>
            <w:r w:rsidRPr="00EC15E3">
              <w:rPr>
                <w:sz w:val="27"/>
                <w:szCs w:val="27"/>
              </w:rPr>
              <w:t>69763</w:t>
            </w:r>
          </w:p>
        </w:tc>
        <w:tc>
          <w:tcPr>
            <w:tcW w:w="1560"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p>
          <w:p w:rsidR="001A54DA" w:rsidRPr="00EC15E3" w:rsidRDefault="001A54DA" w:rsidP="00272F20">
            <w:pPr>
              <w:widowControl w:val="0"/>
              <w:autoSpaceDE w:val="0"/>
              <w:autoSpaceDN w:val="0"/>
              <w:adjustRightInd w:val="0"/>
              <w:jc w:val="center"/>
              <w:rPr>
                <w:sz w:val="27"/>
                <w:szCs w:val="27"/>
                <w:lang w:val="ru-RU"/>
              </w:rPr>
            </w:pPr>
          </w:p>
          <w:p w:rsidR="001A54DA" w:rsidRPr="00EC15E3" w:rsidRDefault="001A54DA" w:rsidP="00272F20">
            <w:pPr>
              <w:widowControl w:val="0"/>
              <w:autoSpaceDE w:val="0"/>
              <w:autoSpaceDN w:val="0"/>
              <w:adjustRightInd w:val="0"/>
              <w:jc w:val="center"/>
              <w:rPr>
                <w:sz w:val="27"/>
                <w:szCs w:val="27"/>
                <w:lang w:val="ru-RU"/>
              </w:rPr>
            </w:pPr>
          </w:p>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64150,3</w:t>
            </w:r>
          </w:p>
        </w:tc>
        <w:tc>
          <w:tcPr>
            <w:tcW w:w="1559"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p>
          <w:p w:rsidR="001A54DA" w:rsidRPr="00EC15E3" w:rsidRDefault="001A54DA" w:rsidP="00272F20">
            <w:pPr>
              <w:widowControl w:val="0"/>
              <w:autoSpaceDE w:val="0"/>
              <w:autoSpaceDN w:val="0"/>
              <w:adjustRightInd w:val="0"/>
              <w:jc w:val="center"/>
              <w:rPr>
                <w:sz w:val="27"/>
                <w:szCs w:val="27"/>
                <w:lang w:val="ru-RU"/>
              </w:rPr>
            </w:pPr>
          </w:p>
          <w:p w:rsidR="001A54DA" w:rsidRPr="00EC15E3" w:rsidRDefault="001A54DA" w:rsidP="00272F20">
            <w:pPr>
              <w:widowControl w:val="0"/>
              <w:autoSpaceDE w:val="0"/>
              <w:autoSpaceDN w:val="0"/>
              <w:adjustRightInd w:val="0"/>
              <w:jc w:val="center"/>
              <w:rPr>
                <w:sz w:val="27"/>
                <w:szCs w:val="27"/>
                <w:lang w:val="ru-RU"/>
              </w:rPr>
            </w:pPr>
          </w:p>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76761,2</w:t>
            </w:r>
          </w:p>
        </w:tc>
        <w:tc>
          <w:tcPr>
            <w:tcW w:w="1559"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p>
          <w:p w:rsidR="001A54DA" w:rsidRPr="00EC15E3" w:rsidRDefault="001A54DA" w:rsidP="00272F20">
            <w:pPr>
              <w:widowControl w:val="0"/>
              <w:autoSpaceDE w:val="0"/>
              <w:autoSpaceDN w:val="0"/>
              <w:adjustRightInd w:val="0"/>
              <w:jc w:val="center"/>
              <w:rPr>
                <w:sz w:val="27"/>
                <w:szCs w:val="27"/>
                <w:lang w:val="ru-RU"/>
              </w:rPr>
            </w:pPr>
          </w:p>
          <w:p w:rsidR="001A54DA" w:rsidRPr="00EC15E3" w:rsidRDefault="001A54DA" w:rsidP="00272F20">
            <w:pPr>
              <w:widowControl w:val="0"/>
              <w:autoSpaceDE w:val="0"/>
              <w:autoSpaceDN w:val="0"/>
              <w:adjustRightInd w:val="0"/>
              <w:jc w:val="center"/>
              <w:rPr>
                <w:sz w:val="27"/>
                <w:szCs w:val="27"/>
                <w:lang w:val="ru-RU"/>
              </w:rPr>
            </w:pPr>
          </w:p>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65819</w:t>
            </w:r>
          </w:p>
        </w:tc>
        <w:tc>
          <w:tcPr>
            <w:tcW w:w="1701"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p>
          <w:p w:rsidR="001A54DA" w:rsidRPr="00EC15E3" w:rsidRDefault="001A54DA" w:rsidP="00272F20">
            <w:pPr>
              <w:widowControl w:val="0"/>
              <w:autoSpaceDE w:val="0"/>
              <w:autoSpaceDN w:val="0"/>
              <w:adjustRightInd w:val="0"/>
              <w:jc w:val="center"/>
              <w:rPr>
                <w:sz w:val="27"/>
                <w:szCs w:val="27"/>
                <w:lang w:val="ru-RU"/>
              </w:rPr>
            </w:pPr>
          </w:p>
          <w:p w:rsidR="001A54DA" w:rsidRPr="00EC15E3" w:rsidRDefault="001A54DA" w:rsidP="00272F20">
            <w:pPr>
              <w:widowControl w:val="0"/>
              <w:autoSpaceDE w:val="0"/>
              <w:autoSpaceDN w:val="0"/>
              <w:adjustRightInd w:val="0"/>
              <w:jc w:val="center"/>
              <w:rPr>
                <w:sz w:val="27"/>
                <w:szCs w:val="27"/>
                <w:lang w:val="ru-RU"/>
              </w:rPr>
            </w:pPr>
          </w:p>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61118,9</w:t>
            </w:r>
          </w:p>
        </w:tc>
      </w:tr>
      <w:tr w:rsidR="001A54DA" w:rsidRPr="00EC15E3" w:rsidTr="00272F20">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gridAfter w:val="2"/>
          <w:wAfter w:w="2554" w:type="dxa"/>
          <w:trHeight w:val="382"/>
          <w:tblCellSpacing w:w="5" w:type="nil"/>
        </w:trPr>
        <w:tc>
          <w:tcPr>
            <w:tcW w:w="710" w:type="dxa"/>
            <w:vMerge w:val="restart"/>
            <w:tcBorders>
              <w:top w:val="single" w:sz="4" w:space="0" w:color="auto"/>
              <w:left w:val="single" w:sz="4" w:space="0" w:color="auto"/>
              <w:right w:val="single" w:sz="4" w:space="0" w:color="auto"/>
            </w:tcBorders>
          </w:tcPr>
          <w:p w:rsidR="001A54DA" w:rsidRPr="00EC15E3" w:rsidRDefault="001A54DA" w:rsidP="00272F20">
            <w:pPr>
              <w:ind w:left="-75" w:right="-75"/>
              <w:jc w:val="center"/>
              <w:rPr>
                <w:spacing w:val="-24"/>
                <w:sz w:val="27"/>
                <w:szCs w:val="27"/>
                <w:lang w:val="ru-RU"/>
              </w:rPr>
            </w:pPr>
            <w:r w:rsidRPr="00EC15E3">
              <w:rPr>
                <w:spacing w:val="-24"/>
                <w:sz w:val="27"/>
                <w:szCs w:val="27"/>
                <w:lang w:val="ru-RU"/>
              </w:rPr>
              <w:t>3.13</w:t>
            </w:r>
          </w:p>
        </w:tc>
        <w:tc>
          <w:tcPr>
            <w:tcW w:w="3827" w:type="dxa"/>
            <w:vMerge w:val="restart"/>
            <w:tcBorders>
              <w:top w:val="single" w:sz="4" w:space="0" w:color="auto"/>
              <w:left w:val="single" w:sz="4" w:space="0" w:color="auto"/>
              <w:bottom w:val="single" w:sz="4" w:space="0" w:color="auto"/>
              <w:right w:val="single" w:sz="4" w:space="0" w:color="auto"/>
            </w:tcBorders>
          </w:tcPr>
          <w:p w:rsidR="001A54DA" w:rsidRPr="00EC15E3" w:rsidRDefault="001A54DA" w:rsidP="00133BCF">
            <w:pPr>
              <w:widowControl w:val="0"/>
              <w:autoSpaceDE w:val="0"/>
              <w:autoSpaceDN w:val="0"/>
              <w:adjustRightInd w:val="0"/>
              <w:ind w:right="-107"/>
              <w:rPr>
                <w:bCs/>
                <w:spacing w:val="-6"/>
                <w:sz w:val="27"/>
                <w:szCs w:val="27"/>
                <w:lang w:val="ru-RU"/>
              </w:rPr>
            </w:pPr>
            <w:r w:rsidRPr="00EC15E3">
              <w:rPr>
                <w:bCs/>
                <w:spacing w:val="-6"/>
                <w:sz w:val="27"/>
                <w:szCs w:val="27"/>
                <w:lang w:val="ru-RU"/>
              </w:rPr>
              <w:t>Мероприятие «Организация и осуществление деятельности по опеке и попечительству, осу</w:t>
            </w:r>
            <w:r w:rsidRPr="00EC15E3">
              <w:rPr>
                <w:bCs/>
                <w:spacing w:val="-6"/>
                <w:sz w:val="27"/>
                <w:szCs w:val="27"/>
                <w:lang w:val="ru-RU"/>
              </w:rPr>
              <w:softHyphen/>
              <w:t>ществление контроля за исполь</w:t>
            </w:r>
            <w:r w:rsidRPr="00EC15E3">
              <w:rPr>
                <w:bCs/>
                <w:spacing w:val="-6"/>
                <w:sz w:val="27"/>
                <w:szCs w:val="27"/>
                <w:lang w:val="ru-RU"/>
              </w:rPr>
              <w:softHyphen/>
              <w:t>зованием и сохранностью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w:t>
            </w:r>
            <w:r w:rsidRPr="00EC15E3">
              <w:rPr>
                <w:bCs/>
                <w:spacing w:val="-6"/>
                <w:sz w:val="27"/>
                <w:szCs w:val="27"/>
                <w:lang w:val="ru-RU"/>
              </w:rPr>
              <w:softHyphen/>
              <w:t>телей, за обеспечением надлежа</w:t>
            </w:r>
            <w:r w:rsidRPr="00EC15E3">
              <w:rPr>
                <w:bCs/>
                <w:spacing w:val="-6"/>
                <w:sz w:val="27"/>
                <w:szCs w:val="27"/>
                <w:lang w:val="ru-RU"/>
              </w:rPr>
              <w:softHyphen/>
              <w:t xml:space="preserve">щего санитарного и технического состояния жилых </w:t>
            </w:r>
            <w:r w:rsidR="00133BCF" w:rsidRPr="00EC15E3">
              <w:rPr>
                <w:bCs/>
                <w:spacing w:val="-6"/>
                <w:sz w:val="27"/>
                <w:szCs w:val="27"/>
                <w:lang w:val="ru-RU"/>
              </w:rPr>
              <w:t xml:space="preserve">помещений, а также осуществление </w:t>
            </w:r>
            <w:r w:rsidRPr="00EC15E3">
              <w:rPr>
                <w:bCs/>
                <w:spacing w:val="-6"/>
                <w:sz w:val="27"/>
                <w:szCs w:val="27"/>
                <w:lang w:val="ru-RU"/>
              </w:rPr>
              <w:t>контроля за распоряжением ими »</w:t>
            </w:r>
          </w:p>
        </w:tc>
        <w:tc>
          <w:tcPr>
            <w:tcW w:w="2835"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rPr>
                <w:sz w:val="27"/>
                <w:szCs w:val="27"/>
                <w:lang w:val="ru-RU"/>
              </w:rPr>
            </w:pPr>
            <w:r w:rsidRPr="00EC15E3">
              <w:rPr>
                <w:sz w:val="27"/>
                <w:szCs w:val="27"/>
                <w:lang w:val="ru-RU"/>
              </w:rPr>
              <w:t xml:space="preserve">Всего </w:t>
            </w:r>
          </w:p>
        </w:tc>
        <w:tc>
          <w:tcPr>
            <w:tcW w:w="1417"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90039</w:t>
            </w:r>
          </w:p>
        </w:tc>
        <w:tc>
          <w:tcPr>
            <w:tcW w:w="1560"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108054</w:t>
            </w:r>
          </w:p>
        </w:tc>
        <w:tc>
          <w:tcPr>
            <w:tcW w:w="1559"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lang w:val="en-US"/>
              </w:rPr>
            </w:pPr>
            <w:r w:rsidRPr="00EC15E3">
              <w:rPr>
                <w:sz w:val="27"/>
                <w:szCs w:val="27"/>
                <w:lang w:val="ru-RU"/>
              </w:rPr>
              <w:t>1</w:t>
            </w:r>
            <w:r w:rsidRPr="00EC15E3">
              <w:rPr>
                <w:sz w:val="27"/>
                <w:szCs w:val="27"/>
                <w:lang w:val="en-US"/>
              </w:rPr>
              <w:t>24542</w:t>
            </w:r>
          </w:p>
        </w:tc>
        <w:tc>
          <w:tcPr>
            <w:tcW w:w="1559"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en-US"/>
              </w:rPr>
              <w:t>11</w:t>
            </w:r>
            <w:r w:rsidRPr="00EC15E3">
              <w:rPr>
                <w:sz w:val="27"/>
                <w:szCs w:val="27"/>
                <w:lang w:val="ru-RU"/>
              </w:rPr>
              <w:t>4351</w:t>
            </w:r>
          </w:p>
        </w:tc>
        <w:tc>
          <w:tcPr>
            <w:tcW w:w="1701"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132351,4</w:t>
            </w:r>
          </w:p>
        </w:tc>
      </w:tr>
      <w:tr w:rsidR="001A54DA" w:rsidRPr="00EC15E3" w:rsidTr="00272F20">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gridAfter w:val="2"/>
          <w:wAfter w:w="2554" w:type="dxa"/>
          <w:tblCellSpacing w:w="5" w:type="nil"/>
        </w:trPr>
        <w:tc>
          <w:tcPr>
            <w:tcW w:w="710" w:type="dxa"/>
            <w:vMerge/>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rPr>
            </w:pPr>
          </w:p>
        </w:tc>
        <w:tc>
          <w:tcPr>
            <w:tcW w:w="3827" w:type="dxa"/>
            <w:vMerge/>
            <w:tcBorders>
              <w:top w:val="single" w:sz="4" w:space="0" w:color="auto"/>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rPr>
                <w:sz w:val="27"/>
                <w:szCs w:val="27"/>
              </w:rPr>
            </w:pPr>
          </w:p>
        </w:tc>
        <w:tc>
          <w:tcPr>
            <w:tcW w:w="2835" w:type="dxa"/>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rPr>
                <w:sz w:val="27"/>
                <w:szCs w:val="27"/>
              </w:rPr>
            </w:pPr>
            <w:r w:rsidRPr="00EC15E3">
              <w:rPr>
                <w:sz w:val="27"/>
                <w:szCs w:val="27"/>
                <w:lang w:val="ru-RU"/>
              </w:rPr>
              <w:t>областной</w:t>
            </w:r>
            <w:r w:rsidRPr="00EC15E3">
              <w:rPr>
                <w:sz w:val="27"/>
                <w:szCs w:val="27"/>
              </w:rPr>
              <w:t xml:space="preserve"> </w:t>
            </w:r>
            <w:r w:rsidRPr="00EC15E3">
              <w:rPr>
                <w:sz w:val="27"/>
                <w:szCs w:val="27"/>
                <w:lang w:val="ru-RU"/>
              </w:rPr>
              <w:t>бюджет</w:t>
            </w:r>
            <w:r w:rsidRPr="00EC15E3">
              <w:rPr>
                <w:sz w:val="27"/>
                <w:szCs w:val="27"/>
              </w:rPr>
              <w:t xml:space="preserve"> </w:t>
            </w:r>
          </w:p>
        </w:tc>
        <w:tc>
          <w:tcPr>
            <w:tcW w:w="1417" w:type="dxa"/>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90039</w:t>
            </w:r>
          </w:p>
        </w:tc>
        <w:tc>
          <w:tcPr>
            <w:tcW w:w="1560" w:type="dxa"/>
            <w:tcBorders>
              <w:left w:val="single" w:sz="4" w:space="0" w:color="auto"/>
              <w:bottom w:val="single" w:sz="4" w:space="0" w:color="auto"/>
              <w:right w:val="single" w:sz="4" w:space="0" w:color="auto"/>
            </w:tcBorders>
          </w:tcPr>
          <w:p w:rsidR="001A54DA" w:rsidRPr="00EC15E3" w:rsidRDefault="001A54DA" w:rsidP="00272F20">
            <w:pPr>
              <w:jc w:val="center"/>
              <w:rPr>
                <w:sz w:val="27"/>
                <w:szCs w:val="27"/>
              </w:rPr>
            </w:pPr>
            <w:r w:rsidRPr="00EC15E3">
              <w:rPr>
                <w:sz w:val="27"/>
                <w:szCs w:val="27"/>
                <w:lang w:val="ru-RU"/>
              </w:rPr>
              <w:t>108054</w:t>
            </w:r>
          </w:p>
        </w:tc>
        <w:tc>
          <w:tcPr>
            <w:tcW w:w="1559" w:type="dxa"/>
            <w:tcBorders>
              <w:left w:val="single" w:sz="4" w:space="0" w:color="auto"/>
              <w:bottom w:val="single" w:sz="4" w:space="0" w:color="auto"/>
              <w:right w:val="single" w:sz="4" w:space="0" w:color="auto"/>
            </w:tcBorders>
          </w:tcPr>
          <w:p w:rsidR="001A54DA" w:rsidRPr="00EC15E3" w:rsidRDefault="001A54DA" w:rsidP="00272F20">
            <w:pPr>
              <w:jc w:val="center"/>
              <w:rPr>
                <w:sz w:val="27"/>
                <w:szCs w:val="27"/>
                <w:lang w:val="en-US"/>
              </w:rPr>
            </w:pPr>
            <w:r w:rsidRPr="00EC15E3">
              <w:rPr>
                <w:sz w:val="27"/>
                <w:szCs w:val="27"/>
                <w:lang w:val="en-US"/>
              </w:rPr>
              <w:t>124542</w:t>
            </w:r>
          </w:p>
        </w:tc>
        <w:tc>
          <w:tcPr>
            <w:tcW w:w="1559" w:type="dxa"/>
            <w:tcBorders>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en-US"/>
              </w:rPr>
              <w:t>11</w:t>
            </w:r>
            <w:r w:rsidRPr="00EC15E3">
              <w:rPr>
                <w:sz w:val="27"/>
                <w:szCs w:val="27"/>
                <w:lang w:val="ru-RU"/>
              </w:rPr>
              <w:t>4351</w:t>
            </w:r>
          </w:p>
        </w:tc>
        <w:tc>
          <w:tcPr>
            <w:tcW w:w="1701" w:type="dxa"/>
            <w:tcBorders>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132351,4</w:t>
            </w:r>
          </w:p>
        </w:tc>
      </w:tr>
      <w:tr w:rsidR="001A54DA" w:rsidRPr="00EC15E3" w:rsidTr="00272F20">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gridAfter w:val="2"/>
          <w:wAfter w:w="2554" w:type="dxa"/>
          <w:trHeight w:val="361"/>
          <w:tblCellSpacing w:w="5" w:type="nil"/>
        </w:trPr>
        <w:tc>
          <w:tcPr>
            <w:tcW w:w="710" w:type="dxa"/>
            <w:vMerge w:val="restart"/>
            <w:tcBorders>
              <w:top w:val="single" w:sz="4" w:space="0" w:color="auto"/>
              <w:left w:val="single" w:sz="4" w:space="0" w:color="auto"/>
              <w:right w:val="single" w:sz="4" w:space="0" w:color="auto"/>
            </w:tcBorders>
          </w:tcPr>
          <w:p w:rsidR="001A54DA" w:rsidRPr="00EC15E3" w:rsidRDefault="001A54DA" w:rsidP="00272F20">
            <w:pPr>
              <w:ind w:left="-75" w:right="-75"/>
              <w:jc w:val="center"/>
              <w:rPr>
                <w:spacing w:val="-24"/>
                <w:sz w:val="27"/>
                <w:szCs w:val="27"/>
                <w:lang w:val="ru-RU"/>
              </w:rPr>
            </w:pPr>
            <w:r w:rsidRPr="00EC15E3">
              <w:rPr>
                <w:spacing w:val="-24"/>
                <w:sz w:val="27"/>
                <w:szCs w:val="27"/>
                <w:lang w:val="ru-RU"/>
              </w:rPr>
              <w:t>3.14</w:t>
            </w:r>
          </w:p>
        </w:tc>
        <w:tc>
          <w:tcPr>
            <w:tcW w:w="3827" w:type="dxa"/>
            <w:vMerge w:val="restart"/>
            <w:tcBorders>
              <w:top w:val="single" w:sz="4" w:space="0" w:color="auto"/>
              <w:left w:val="single" w:sz="4" w:space="0" w:color="auto"/>
              <w:right w:val="single" w:sz="4" w:space="0" w:color="auto"/>
            </w:tcBorders>
          </w:tcPr>
          <w:p w:rsidR="001A54DA" w:rsidRPr="00EC15E3" w:rsidRDefault="001A54DA" w:rsidP="00272F20">
            <w:pPr>
              <w:widowControl w:val="0"/>
              <w:tabs>
                <w:tab w:val="left" w:pos="3011"/>
              </w:tabs>
              <w:autoSpaceDE w:val="0"/>
              <w:autoSpaceDN w:val="0"/>
              <w:adjustRightInd w:val="0"/>
              <w:ind w:right="-75"/>
              <w:rPr>
                <w:bCs/>
                <w:spacing w:val="-8"/>
                <w:sz w:val="27"/>
                <w:szCs w:val="27"/>
                <w:lang w:val="ru-RU"/>
              </w:rPr>
            </w:pPr>
            <w:r w:rsidRPr="00EC15E3">
              <w:rPr>
                <w:bCs/>
                <w:spacing w:val="-8"/>
                <w:sz w:val="27"/>
                <w:szCs w:val="27"/>
                <w:lang w:val="ru-RU"/>
              </w:rPr>
              <w:t>Мероприятие «Осуществление назначения и выплаты единовре</w:t>
            </w:r>
            <w:r w:rsidRPr="00EC15E3">
              <w:rPr>
                <w:bCs/>
                <w:spacing w:val="-8"/>
                <w:sz w:val="27"/>
                <w:szCs w:val="27"/>
                <w:lang w:val="ru-RU"/>
              </w:rPr>
              <w:softHyphen/>
              <w:t>менного пособия гражданам, усы</w:t>
            </w:r>
            <w:r w:rsidRPr="00EC15E3">
              <w:rPr>
                <w:bCs/>
                <w:spacing w:val="-8"/>
                <w:sz w:val="27"/>
                <w:szCs w:val="27"/>
                <w:lang w:val="ru-RU"/>
              </w:rPr>
              <w:softHyphen/>
              <w:t>новившим (удочерившим) детей-сирот и детей, оставшихся без попечения родителей, установ</w:t>
            </w:r>
            <w:r w:rsidRPr="00EC15E3">
              <w:rPr>
                <w:bCs/>
                <w:spacing w:val="-8"/>
                <w:sz w:val="27"/>
                <w:szCs w:val="27"/>
                <w:lang w:val="ru-RU"/>
              </w:rPr>
              <w:softHyphen/>
              <w:t xml:space="preserve">ленного Законом Кемеровской области от 13 марта 2008 г. </w:t>
            </w:r>
            <w:r w:rsidRPr="00EC15E3">
              <w:rPr>
                <w:bCs/>
                <w:spacing w:val="-8"/>
                <w:sz w:val="27"/>
                <w:szCs w:val="27"/>
                <w:lang w:val="ru-RU"/>
              </w:rPr>
              <w:br/>
              <w:t>№ 5-ОЗ «О предоставлении меры социальной поддержки гражда</w:t>
            </w:r>
            <w:r w:rsidRPr="00EC15E3">
              <w:rPr>
                <w:bCs/>
                <w:spacing w:val="-8"/>
                <w:sz w:val="27"/>
                <w:szCs w:val="27"/>
                <w:lang w:val="ru-RU"/>
              </w:rPr>
              <w:softHyphen/>
              <w:t>нам, усыновившим (удочерив</w:t>
            </w:r>
            <w:r w:rsidRPr="00EC15E3">
              <w:rPr>
                <w:bCs/>
                <w:spacing w:val="-8"/>
                <w:sz w:val="27"/>
                <w:szCs w:val="27"/>
                <w:lang w:val="ru-RU"/>
              </w:rPr>
              <w:softHyphen/>
              <w:t>шим) детей-сирот и детей, остав</w:t>
            </w:r>
            <w:r w:rsidRPr="00EC15E3">
              <w:rPr>
                <w:bCs/>
                <w:spacing w:val="-8"/>
                <w:sz w:val="27"/>
                <w:szCs w:val="27"/>
                <w:lang w:val="ru-RU"/>
              </w:rPr>
              <w:softHyphen/>
              <w:t xml:space="preserve">шихся без попечения родителей» </w:t>
            </w:r>
          </w:p>
        </w:tc>
        <w:tc>
          <w:tcPr>
            <w:tcW w:w="2835"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rPr>
                <w:sz w:val="27"/>
                <w:szCs w:val="27"/>
                <w:lang w:val="ru-RU"/>
              </w:rPr>
            </w:pPr>
            <w:r w:rsidRPr="00EC15E3">
              <w:rPr>
                <w:sz w:val="27"/>
                <w:szCs w:val="27"/>
                <w:lang w:val="ru-RU"/>
              </w:rPr>
              <w:t xml:space="preserve">Всего </w:t>
            </w:r>
          </w:p>
        </w:tc>
        <w:tc>
          <w:tcPr>
            <w:tcW w:w="1417"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0</w:t>
            </w:r>
          </w:p>
        </w:tc>
        <w:tc>
          <w:tcPr>
            <w:tcW w:w="1560"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c>
          <w:tcPr>
            <w:tcW w:w="1559"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c>
          <w:tcPr>
            <w:tcW w:w="1559"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c>
          <w:tcPr>
            <w:tcW w:w="1701"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r>
      <w:tr w:rsidR="001A54DA" w:rsidRPr="00EC15E3" w:rsidTr="00272F20">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gridAfter w:val="2"/>
          <w:wAfter w:w="2554" w:type="dxa"/>
          <w:trHeight w:val="329"/>
          <w:tblCellSpacing w:w="5" w:type="nil"/>
        </w:trPr>
        <w:tc>
          <w:tcPr>
            <w:tcW w:w="710" w:type="dxa"/>
            <w:vMerge/>
            <w:tcBorders>
              <w:left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p>
        </w:tc>
        <w:tc>
          <w:tcPr>
            <w:tcW w:w="3827" w:type="dxa"/>
            <w:vMerge/>
            <w:tcBorders>
              <w:left w:val="single" w:sz="4" w:space="0" w:color="auto"/>
              <w:right w:val="single" w:sz="4" w:space="0" w:color="auto"/>
            </w:tcBorders>
          </w:tcPr>
          <w:p w:rsidR="001A54DA" w:rsidRPr="00EC15E3" w:rsidRDefault="001A54DA" w:rsidP="00272F20">
            <w:pPr>
              <w:widowControl w:val="0"/>
              <w:autoSpaceDE w:val="0"/>
              <w:autoSpaceDN w:val="0"/>
              <w:adjustRightInd w:val="0"/>
              <w:rPr>
                <w:sz w:val="27"/>
                <w:szCs w:val="27"/>
                <w:lang w:val="ru-RU"/>
              </w:rPr>
            </w:pPr>
          </w:p>
        </w:tc>
        <w:tc>
          <w:tcPr>
            <w:tcW w:w="2835" w:type="dxa"/>
            <w:tcBorders>
              <w:top w:val="single" w:sz="4" w:space="0" w:color="auto"/>
              <w:left w:val="single" w:sz="4" w:space="0" w:color="auto"/>
              <w:right w:val="single" w:sz="4" w:space="0" w:color="auto"/>
            </w:tcBorders>
          </w:tcPr>
          <w:p w:rsidR="001A54DA" w:rsidRPr="00EC15E3" w:rsidRDefault="001A54DA" w:rsidP="00272F20">
            <w:pPr>
              <w:widowControl w:val="0"/>
              <w:autoSpaceDE w:val="0"/>
              <w:autoSpaceDN w:val="0"/>
              <w:adjustRightInd w:val="0"/>
              <w:rPr>
                <w:sz w:val="27"/>
                <w:szCs w:val="27"/>
                <w:lang w:val="ru-RU"/>
              </w:rPr>
            </w:pPr>
            <w:r w:rsidRPr="00EC15E3">
              <w:rPr>
                <w:sz w:val="27"/>
                <w:szCs w:val="27"/>
                <w:lang w:val="ru-RU"/>
              </w:rPr>
              <w:t xml:space="preserve">областной бюджет </w:t>
            </w:r>
          </w:p>
        </w:tc>
        <w:tc>
          <w:tcPr>
            <w:tcW w:w="1417" w:type="dxa"/>
            <w:tcBorders>
              <w:top w:val="single" w:sz="4" w:space="0" w:color="auto"/>
              <w:left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0</w:t>
            </w:r>
          </w:p>
        </w:tc>
        <w:tc>
          <w:tcPr>
            <w:tcW w:w="1560" w:type="dxa"/>
            <w:tcBorders>
              <w:top w:val="single" w:sz="4" w:space="0" w:color="auto"/>
              <w:left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c>
          <w:tcPr>
            <w:tcW w:w="1559" w:type="dxa"/>
            <w:tcBorders>
              <w:top w:val="single" w:sz="4" w:space="0" w:color="auto"/>
              <w:left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c>
          <w:tcPr>
            <w:tcW w:w="1559" w:type="dxa"/>
            <w:tcBorders>
              <w:top w:val="single" w:sz="4" w:space="0" w:color="auto"/>
              <w:left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c>
          <w:tcPr>
            <w:tcW w:w="1701" w:type="dxa"/>
            <w:tcBorders>
              <w:top w:val="single" w:sz="4" w:space="0" w:color="auto"/>
              <w:left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r>
      <w:tr w:rsidR="001A54DA" w:rsidRPr="00EC15E3" w:rsidTr="00272F20">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gridAfter w:val="2"/>
          <w:wAfter w:w="2554" w:type="dxa"/>
          <w:trHeight w:val="1740"/>
          <w:tblCellSpacing w:w="5" w:type="nil"/>
        </w:trPr>
        <w:tc>
          <w:tcPr>
            <w:tcW w:w="710" w:type="dxa"/>
            <w:vMerge/>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p>
        </w:tc>
        <w:tc>
          <w:tcPr>
            <w:tcW w:w="3827" w:type="dxa"/>
            <w:vMerge/>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rPr>
                <w:sz w:val="27"/>
                <w:szCs w:val="27"/>
                <w:lang w:val="ru-RU"/>
              </w:rPr>
            </w:pPr>
          </w:p>
        </w:tc>
        <w:tc>
          <w:tcPr>
            <w:tcW w:w="2835" w:type="dxa"/>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rPr>
                <w:sz w:val="27"/>
                <w:szCs w:val="27"/>
                <w:lang w:val="ru-RU"/>
              </w:rPr>
            </w:pPr>
          </w:p>
        </w:tc>
        <w:tc>
          <w:tcPr>
            <w:tcW w:w="1417" w:type="dxa"/>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p>
        </w:tc>
        <w:tc>
          <w:tcPr>
            <w:tcW w:w="1560" w:type="dxa"/>
            <w:tcBorders>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p>
        </w:tc>
        <w:tc>
          <w:tcPr>
            <w:tcW w:w="1559" w:type="dxa"/>
            <w:tcBorders>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p>
        </w:tc>
        <w:tc>
          <w:tcPr>
            <w:tcW w:w="1559" w:type="dxa"/>
            <w:tcBorders>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p>
        </w:tc>
        <w:tc>
          <w:tcPr>
            <w:tcW w:w="1701" w:type="dxa"/>
            <w:tcBorders>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p>
        </w:tc>
      </w:tr>
      <w:tr w:rsidR="001A54DA" w:rsidRPr="00EC15E3" w:rsidTr="00272F20">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gridAfter w:val="2"/>
          <w:wAfter w:w="2554" w:type="dxa"/>
          <w:trHeight w:val="368"/>
          <w:tblCellSpacing w:w="5" w:type="nil"/>
        </w:trPr>
        <w:tc>
          <w:tcPr>
            <w:tcW w:w="710" w:type="dxa"/>
            <w:vMerge w:val="restart"/>
            <w:tcBorders>
              <w:top w:val="single" w:sz="4" w:space="0" w:color="auto"/>
              <w:left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4</w:t>
            </w:r>
          </w:p>
        </w:tc>
        <w:tc>
          <w:tcPr>
            <w:tcW w:w="3827" w:type="dxa"/>
            <w:vMerge w:val="restart"/>
            <w:tcBorders>
              <w:top w:val="single" w:sz="4" w:space="0" w:color="auto"/>
              <w:left w:val="single" w:sz="4" w:space="0" w:color="auto"/>
              <w:right w:val="single" w:sz="4" w:space="0" w:color="auto"/>
            </w:tcBorders>
          </w:tcPr>
          <w:p w:rsidR="001A54DA" w:rsidRPr="00EC15E3" w:rsidRDefault="001A54DA" w:rsidP="00272F20">
            <w:pPr>
              <w:widowControl w:val="0"/>
              <w:autoSpaceDE w:val="0"/>
              <w:autoSpaceDN w:val="0"/>
              <w:adjustRightInd w:val="0"/>
              <w:rPr>
                <w:sz w:val="27"/>
                <w:szCs w:val="27"/>
                <w:lang w:val="ru-RU"/>
              </w:rPr>
            </w:pPr>
            <w:r w:rsidRPr="00EC15E3">
              <w:rPr>
                <w:sz w:val="27"/>
                <w:szCs w:val="27"/>
                <w:lang w:val="ru-RU"/>
              </w:rPr>
              <w:t>Подпрограмма «Реализация государственной политики»</w:t>
            </w:r>
          </w:p>
          <w:p w:rsidR="001A54DA" w:rsidRPr="00EC15E3" w:rsidRDefault="001A54DA" w:rsidP="00272F20">
            <w:pPr>
              <w:widowControl w:val="0"/>
              <w:autoSpaceDE w:val="0"/>
              <w:autoSpaceDN w:val="0"/>
              <w:adjustRightInd w:val="0"/>
              <w:rPr>
                <w:sz w:val="27"/>
                <w:szCs w:val="27"/>
                <w:lang w:val="ru-RU"/>
              </w:rPr>
            </w:pPr>
          </w:p>
          <w:p w:rsidR="00937458" w:rsidRPr="00EC15E3" w:rsidRDefault="00937458" w:rsidP="00272F20">
            <w:pPr>
              <w:widowControl w:val="0"/>
              <w:autoSpaceDE w:val="0"/>
              <w:autoSpaceDN w:val="0"/>
              <w:adjustRightInd w:val="0"/>
              <w:rPr>
                <w:sz w:val="27"/>
                <w:szCs w:val="27"/>
                <w:lang w:val="ru-RU"/>
              </w:rPr>
            </w:pPr>
          </w:p>
          <w:p w:rsidR="001A54DA" w:rsidRPr="00EC15E3" w:rsidRDefault="001A54DA" w:rsidP="00272F20">
            <w:pPr>
              <w:widowControl w:val="0"/>
              <w:autoSpaceDE w:val="0"/>
              <w:autoSpaceDN w:val="0"/>
              <w:adjustRightInd w:val="0"/>
              <w:rPr>
                <w:sz w:val="27"/>
                <w:szCs w:val="27"/>
                <w:lang w:val="ru-RU"/>
              </w:rPr>
            </w:pPr>
          </w:p>
        </w:tc>
        <w:tc>
          <w:tcPr>
            <w:tcW w:w="2835"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rPr>
                <w:sz w:val="27"/>
                <w:szCs w:val="27"/>
                <w:lang w:val="ru-RU"/>
              </w:rPr>
            </w:pPr>
            <w:r w:rsidRPr="00EC15E3">
              <w:rPr>
                <w:sz w:val="27"/>
                <w:szCs w:val="27"/>
                <w:lang w:val="ru-RU"/>
              </w:rPr>
              <w:t xml:space="preserve">Всего </w:t>
            </w:r>
          </w:p>
        </w:tc>
        <w:tc>
          <w:tcPr>
            <w:tcW w:w="1417"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103824,2</w:t>
            </w:r>
          </w:p>
        </w:tc>
        <w:tc>
          <w:tcPr>
            <w:tcW w:w="1560"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rPr>
            </w:pPr>
            <w:r w:rsidRPr="00EC15E3">
              <w:rPr>
                <w:sz w:val="27"/>
                <w:szCs w:val="27"/>
                <w:lang w:val="ru-RU"/>
              </w:rPr>
              <w:t>98991,2</w:t>
            </w:r>
          </w:p>
        </w:tc>
        <w:tc>
          <w:tcPr>
            <w:tcW w:w="1559"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rPr>
            </w:pPr>
            <w:r w:rsidRPr="00EC15E3">
              <w:rPr>
                <w:sz w:val="27"/>
                <w:szCs w:val="27"/>
                <w:lang w:val="ru-RU"/>
              </w:rPr>
              <w:t>100176,1</w:t>
            </w:r>
          </w:p>
        </w:tc>
        <w:tc>
          <w:tcPr>
            <w:tcW w:w="1559"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95732,5</w:t>
            </w:r>
          </w:p>
        </w:tc>
        <w:tc>
          <w:tcPr>
            <w:tcW w:w="1701"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lang w:val="en-US"/>
              </w:rPr>
            </w:pPr>
            <w:r w:rsidRPr="00EC15E3">
              <w:rPr>
                <w:sz w:val="27"/>
                <w:szCs w:val="27"/>
                <w:lang w:val="ru-RU"/>
              </w:rPr>
              <w:t>116618,7</w:t>
            </w:r>
          </w:p>
        </w:tc>
      </w:tr>
      <w:tr w:rsidR="001A54DA" w:rsidRPr="00EC15E3" w:rsidTr="00272F20">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gridAfter w:val="2"/>
          <w:wAfter w:w="2554" w:type="dxa"/>
          <w:trHeight w:val="430"/>
          <w:tblCellSpacing w:w="5" w:type="nil"/>
        </w:trPr>
        <w:tc>
          <w:tcPr>
            <w:tcW w:w="710" w:type="dxa"/>
            <w:vMerge/>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rPr>
            </w:pPr>
          </w:p>
        </w:tc>
        <w:tc>
          <w:tcPr>
            <w:tcW w:w="3827" w:type="dxa"/>
            <w:vMerge/>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rPr>
                <w:sz w:val="27"/>
                <w:szCs w:val="27"/>
              </w:rPr>
            </w:pPr>
          </w:p>
        </w:tc>
        <w:tc>
          <w:tcPr>
            <w:tcW w:w="2835" w:type="dxa"/>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rPr>
                <w:sz w:val="27"/>
                <w:szCs w:val="27"/>
              </w:rPr>
            </w:pPr>
            <w:r w:rsidRPr="00EC15E3">
              <w:rPr>
                <w:sz w:val="27"/>
                <w:szCs w:val="27"/>
                <w:lang w:val="ru-RU"/>
              </w:rPr>
              <w:t>областной</w:t>
            </w:r>
            <w:r w:rsidRPr="00EC15E3">
              <w:rPr>
                <w:sz w:val="27"/>
                <w:szCs w:val="27"/>
              </w:rPr>
              <w:t xml:space="preserve"> </w:t>
            </w:r>
            <w:r w:rsidRPr="00EC15E3">
              <w:rPr>
                <w:sz w:val="27"/>
                <w:szCs w:val="27"/>
                <w:lang w:val="ru-RU"/>
              </w:rPr>
              <w:t>бюджет</w:t>
            </w:r>
            <w:r w:rsidRPr="00EC15E3">
              <w:rPr>
                <w:sz w:val="27"/>
                <w:szCs w:val="27"/>
              </w:rPr>
              <w:t xml:space="preserve"> </w:t>
            </w:r>
          </w:p>
        </w:tc>
        <w:tc>
          <w:tcPr>
            <w:tcW w:w="1417" w:type="dxa"/>
            <w:tcBorders>
              <w:left w:val="single" w:sz="4" w:space="0" w:color="auto"/>
              <w:bottom w:val="single" w:sz="4" w:space="0" w:color="auto"/>
              <w:right w:val="single" w:sz="4" w:space="0" w:color="auto"/>
            </w:tcBorders>
          </w:tcPr>
          <w:p w:rsidR="001A54DA" w:rsidRPr="00EC15E3" w:rsidRDefault="001A54DA" w:rsidP="00272F20">
            <w:pPr>
              <w:jc w:val="center"/>
              <w:rPr>
                <w:sz w:val="27"/>
                <w:szCs w:val="27"/>
              </w:rPr>
            </w:pPr>
            <w:r w:rsidRPr="00EC15E3">
              <w:rPr>
                <w:sz w:val="27"/>
                <w:szCs w:val="27"/>
                <w:lang w:val="ru-RU"/>
              </w:rPr>
              <w:t>103824,2</w:t>
            </w:r>
          </w:p>
        </w:tc>
        <w:tc>
          <w:tcPr>
            <w:tcW w:w="1560" w:type="dxa"/>
            <w:tcBorders>
              <w:left w:val="single" w:sz="4" w:space="0" w:color="auto"/>
              <w:bottom w:val="single" w:sz="4" w:space="0" w:color="auto"/>
              <w:right w:val="single" w:sz="4" w:space="0" w:color="auto"/>
            </w:tcBorders>
          </w:tcPr>
          <w:p w:rsidR="001A54DA" w:rsidRPr="00EC15E3" w:rsidRDefault="001A54DA" w:rsidP="00272F20">
            <w:pPr>
              <w:jc w:val="center"/>
              <w:rPr>
                <w:sz w:val="27"/>
                <w:szCs w:val="27"/>
              </w:rPr>
            </w:pPr>
            <w:r w:rsidRPr="00EC15E3">
              <w:rPr>
                <w:sz w:val="27"/>
                <w:szCs w:val="27"/>
                <w:lang w:val="ru-RU"/>
              </w:rPr>
              <w:t>98991,2</w:t>
            </w:r>
          </w:p>
        </w:tc>
        <w:tc>
          <w:tcPr>
            <w:tcW w:w="1559" w:type="dxa"/>
            <w:tcBorders>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100176,1</w:t>
            </w:r>
          </w:p>
        </w:tc>
        <w:tc>
          <w:tcPr>
            <w:tcW w:w="1559" w:type="dxa"/>
            <w:tcBorders>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95732,5</w:t>
            </w:r>
          </w:p>
        </w:tc>
        <w:tc>
          <w:tcPr>
            <w:tcW w:w="1701" w:type="dxa"/>
            <w:tcBorders>
              <w:left w:val="single" w:sz="4" w:space="0" w:color="auto"/>
              <w:bottom w:val="single" w:sz="4" w:space="0" w:color="auto"/>
              <w:right w:val="single" w:sz="4" w:space="0" w:color="auto"/>
            </w:tcBorders>
          </w:tcPr>
          <w:p w:rsidR="001A54DA" w:rsidRPr="00EC15E3" w:rsidRDefault="001A54DA" w:rsidP="00272F20">
            <w:pPr>
              <w:jc w:val="center"/>
              <w:rPr>
                <w:sz w:val="27"/>
                <w:szCs w:val="27"/>
                <w:lang w:val="en-US"/>
              </w:rPr>
            </w:pPr>
            <w:r w:rsidRPr="00EC15E3">
              <w:rPr>
                <w:sz w:val="27"/>
                <w:szCs w:val="27"/>
                <w:lang w:val="ru-RU"/>
              </w:rPr>
              <w:t>116618,7</w:t>
            </w:r>
          </w:p>
        </w:tc>
      </w:tr>
      <w:tr w:rsidR="001A54DA" w:rsidRPr="00EC15E3" w:rsidTr="00272F20">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gridAfter w:val="2"/>
          <w:wAfter w:w="2554" w:type="dxa"/>
          <w:trHeight w:val="437"/>
          <w:tblCellSpacing w:w="5" w:type="nil"/>
        </w:trPr>
        <w:tc>
          <w:tcPr>
            <w:tcW w:w="710" w:type="dxa"/>
            <w:vMerge w:val="restart"/>
            <w:tcBorders>
              <w:top w:val="single" w:sz="4" w:space="0" w:color="auto"/>
              <w:left w:val="single" w:sz="4" w:space="0" w:color="auto"/>
              <w:right w:val="single" w:sz="4" w:space="0" w:color="auto"/>
            </w:tcBorders>
          </w:tcPr>
          <w:p w:rsidR="001A54DA" w:rsidRPr="00EC15E3" w:rsidRDefault="001A54DA" w:rsidP="00272F20">
            <w:pPr>
              <w:autoSpaceDE w:val="0"/>
              <w:autoSpaceDN w:val="0"/>
              <w:adjustRightInd w:val="0"/>
              <w:jc w:val="center"/>
              <w:rPr>
                <w:bCs/>
                <w:sz w:val="27"/>
                <w:szCs w:val="27"/>
                <w:lang w:val="ru-RU"/>
              </w:rPr>
            </w:pPr>
          </w:p>
        </w:tc>
        <w:tc>
          <w:tcPr>
            <w:tcW w:w="3827" w:type="dxa"/>
            <w:vMerge w:val="restart"/>
            <w:tcBorders>
              <w:top w:val="single" w:sz="4" w:space="0" w:color="auto"/>
              <w:left w:val="single" w:sz="4" w:space="0" w:color="auto"/>
              <w:bottom w:val="single" w:sz="4" w:space="0" w:color="auto"/>
              <w:right w:val="single" w:sz="4" w:space="0" w:color="auto"/>
            </w:tcBorders>
          </w:tcPr>
          <w:p w:rsidR="001A54DA" w:rsidRPr="00EC15E3" w:rsidRDefault="001A54DA" w:rsidP="00272F20">
            <w:pPr>
              <w:autoSpaceDE w:val="0"/>
              <w:autoSpaceDN w:val="0"/>
              <w:adjustRightInd w:val="0"/>
              <w:rPr>
                <w:sz w:val="27"/>
                <w:szCs w:val="27"/>
                <w:lang w:val="ru-RU"/>
              </w:rPr>
            </w:pPr>
            <w:r w:rsidRPr="00EC15E3">
              <w:rPr>
                <w:bCs/>
                <w:sz w:val="27"/>
                <w:szCs w:val="27"/>
                <w:lang w:val="ru-RU"/>
              </w:rPr>
              <w:t>Мероприятие «О</w:t>
            </w:r>
            <w:r w:rsidRPr="00EC15E3">
              <w:rPr>
                <w:sz w:val="27"/>
                <w:szCs w:val="27"/>
                <w:lang w:val="ru-RU"/>
              </w:rPr>
              <w:t>беспечение деятельности органов государственной власти»</w:t>
            </w:r>
          </w:p>
          <w:p w:rsidR="001A54DA" w:rsidRPr="00EC15E3" w:rsidRDefault="001A54DA" w:rsidP="00272F20">
            <w:pPr>
              <w:autoSpaceDE w:val="0"/>
              <w:autoSpaceDN w:val="0"/>
              <w:adjustRightInd w:val="0"/>
              <w:rPr>
                <w:sz w:val="27"/>
                <w:szCs w:val="27"/>
                <w:lang w:val="ru-RU"/>
              </w:rPr>
            </w:pPr>
          </w:p>
          <w:p w:rsidR="001A54DA" w:rsidRPr="00EC15E3" w:rsidRDefault="001A54DA" w:rsidP="00272F20">
            <w:pPr>
              <w:autoSpaceDE w:val="0"/>
              <w:autoSpaceDN w:val="0"/>
              <w:adjustRightInd w:val="0"/>
              <w:rPr>
                <w:sz w:val="27"/>
                <w:szCs w:val="27"/>
                <w:lang w:val="ru-RU"/>
              </w:rPr>
            </w:pPr>
          </w:p>
        </w:tc>
        <w:tc>
          <w:tcPr>
            <w:tcW w:w="2835"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rPr>
                <w:sz w:val="27"/>
                <w:szCs w:val="27"/>
              </w:rPr>
            </w:pPr>
            <w:r w:rsidRPr="00EC15E3">
              <w:rPr>
                <w:sz w:val="27"/>
                <w:szCs w:val="27"/>
                <w:lang w:val="ru-RU"/>
              </w:rPr>
              <w:t>Всего</w:t>
            </w:r>
            <w:r w:rsidRPr="00EC15E3">
              <w:rPr>
                <w:sz w:val="27"/>
                <w:szCs w:val="27"/>
              </w:rPr>
              <w:t xml:space="preserve"> </w:t>
            </w:r>
          </w:p>
        </w:tc>
        <w:tc>
          <w:tcPr>
            <w:tcW w:w="1417"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rPr>
            </w:pPr>
            <w:r w:rsidRPr="00EC15E3">
              <w:rPr>
                <w:sz w:val="27"/>
                <w:szCs w:val="27"/>
                <w:lang w:val="ru-RU"/>
              </w:rPr>
              <w:t>103824,2</w:t>
            </w:r>
          </w:p>
        </w:tc>
        <w:tc>
          <w:tcPr>
            <w:tcW w:w="1560"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rPr>
            </w:pPr>
            <w:r w:rsidRPr="00EC15E3">
              <w:rPr>
                <w:sz w:val="27"/>
                <w:szCs w:val="27"/>
                <w:lang w:val="ru-RU"/>
              </w:rPr>
              <w:t>98991,2</w:t>
            </w:r>
          </w:p>
        </w:tc>
        <w:tc>
          <w:tcPr>
            <w:tcW w:w="1559"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rPr>
            </w:pPr>
            <w:r w:rsidRPr="00EC15E3">
              <w:rPr>
                <w:sz w:val="27"/>
                <w:szCs w:val="27"/>
                <w:lang w:val="ru-RU"/>
              </w:rPr>
              <w:t>100176,1</w:t>
            </w:r>
          </w:p>
        </w:tc>
        <w:tc>
          <w:tcPr>
            <w:tcW w:w="1559"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95732,5</w:t>
            </w:r>
          </w:p>
        </w:tc>
        <w:tc>
          <w:tcPr>
            <w:tcW w:w="1701"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lang w:val="en-US"/>
              </w:rPr>
            </w:pPr>
            <w:r w:rsidRPr="00EC15E3">
              <w:rPr>
                <w:sz w:val="27"/>
                <w:szCs w:val="27"/>
                <w:lang w:val="ru-RU"/>
              </w:rPr>
              <w:t>116618,7</w:t>
            </w:r>
          </w:p>
        </w:tc>
      </w:tr>
      <w:tr w:rsidR="001A54DA" w:rsidRPr="00EC15E3" w:rsidTr="00272F20">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gridAfter w:val="2"/>
          <w:wAfter w:w="2554" w:type="dxa"/>
          <w:tblCellSpacing w:w="5" w:type="nil"/>
        </w:trPr>
        <w:tc>
          <w:tcPr>
            <w:tcW w:w="710" w:type="dxa"/>
            <w:vMerge/>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rPr>
                <w:sz w:val="27"/>
                <w:szCs w:val="27"/>
              </w:rPr>
            </w:pPr>
          </w:p>
        </w:tc>
        <w:tc>
          <w:tcPr>
            <w:tcW w:w="3827" w:type="dxa"/>
            <w:vMerge/>
            <w:tcBorders>
              <w:top w:val="single" w:sz="4" w:space="0" w:color="auto"/>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rPr>
                <w:sz w:val="27"/>
                <w:szCs w:val="27"/>
              </w:rPr>
            </w:pPr>
          </w:p>
        </w:tc>
        <w:tc>
          <w:tcPr>
            <w:tcW w:w="2835" w:type="dxa"/>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rPr>
                <w:sz w:val="27"/>
                <w:szCs w:val="27"/>
              </w:rPr>
            </w:pPr>
            <w:r w:rsidRPr="00EC15E3">
              <w:rPr>
                <w:sz w:val="27"/>
                <w:szCs w:val="27"/>
                <w:lang w:val="ru-RU"/>
              </w:rPr>
              <w:t>областной</w:t>
            </w:r>
            <w:r w:rsidRPr="00EC15E3">
              <w:rPr>
                <w:sz w:val="27"/>
                <w:szCs w:val="27"/>
              </w:rPr>
              <w:t xml:space="preserve"> </w:t>
            </w:r>
            <w:r w:rsidRPr="00EC15E3">
              <w:rPr>
                <w:sz w:val="27"/>
                <w:szCs w:val="27"/>
                <w:lang w:val="ru-RU"/>
              </w:rPr>
              <w:t>бюджет</w:t>
            </w:r>
            <w:r w:rsidRPr="00EC15E3">
              <w:rPr>
                <w:sz w:val="27"/>
                <w:szCs w:val="27"/>
              </w:rPr>
              <w:t xml:space="preserve"> </w:t>
            </w:r>
          </w:p>
        </w:tc>
        <w:tc>
          <w:tcPr>
            <w:tcW w:w="1417" w:type="dxa"/>
            <w:tcBorders>
              <w:left w:val="single" w:sz="4" w:space="0" w:color="auto"/>
              <w:bottom w:val="single" w:sz="4" w:space="0" w:color="auto"/>
              <w:right w:val="single" w:sz="4" w:space="0" w:color="auto"/>
            </w:tcBorders>
          </w:tcPr>
          <w:p w:rsidR="001A54DA" w:rsidRPr="00EC15E3" w:rsidRDefault="001A54DA" w:rsidP="00272F20">
            <w:pPr>
              <w:jc w:val="center"/>
              <w:rPr>
                <w:sz w:val="27"/>
                <w:szCs w:val="27"/>
              </w:rPr>
            </w:pPr>
            <w:r w:rsidRPr="00EC15E3">
              <w:rPr>
                <w:sz w:val="27"/>
                <w:szCs w:val="27"/>
                <w:lang w:val="ru-RU"/>
              </w:rPr>
              <w:t>103824,2</w:t>
            </w:r>
          </w:p>
        </w:tc>
        <w:tc>
          <w:tcPr>
            <w:tcW w:w="1560" w:type="dxa"/>
            <w:tcBorders>
              <w:left w:val="single" w:sz="4" w:space="0" w:color="auto"/>
              <w:bottom w:val="single" w:sz="4" w:space="0" w:color="auto"/>
              <w:right w:val="single" w:sz="4" w:space="0" w:color="auto"/>
            </w:tcBorders>
          </w:tcPr>
          <w:p w:rsidR="001A54DA" w:rsidRPr="00EC15E3" w:rsidRDefault="001A54DA" w:rsidP="00272F20">
            <w:pPr>
              <w:jc w:val="center"/>
              <w:rPr>
                <w:sz w:val="27"/>
                <w:szCs w:val="27"/>
                <w:lang w:val="en-US"/>
              </w:rPr>
            </w:pPr>
            <w:r w:rsidRPr="00EC15E3">
              <w:rPr>
                <w:sz w:val="27"/>
                <w:szCs w:val="27"/>
                <w:lang w:val="ru-RU"/>
              </w:rPr>
              <w:t>98991,2</w:t>
            </w:r>
          </w:p>
        </w:tc>
        <w:tc>
          <w:tcPr>
            <w:tcW w:w="1559" w:type="dxa"/>
            <w:tcBorders>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100176,1</w:t>
            </w:r>
          </w:p>
        </w:tc>
        <w:tc>
          <w:tcPr>
            <w:tcW w:w="1559" w:type="dxa"/>
            <w:tcBorders>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95732,5</w:t>
            </w:r>
          </w:p>
        </w:tc>
        <w:tc>
          <w:tcPr>
            <w:tcW w:w="1701" w:type="dxa"/>
            <w:tcBorders>
              <w:left w:val="single" w:sz="4" w:space="0" w:color="auto"/>
              <w:bottom w:val="single" w:sz="4" w:space="0" w:color="auto"/>
              <w:right w:val="single" w:sz="4" w:space="0" w:color="auto"/>
            </w:tcBorders>
          </w:tcPr>
          <w:p w:rsidR="001A54DA" w:rsidRPr="00EC15E3" w:rsidRDefault="001A54DA" w:rsidP="00272F20">
            <w:pPr>
              <w:jc w:val="center"/>
              <w:rPr>
                <w:sz w:val="27"/>
                <w:szCs w:val="27"/>
                <w:lang w:val="en-US"/>
              </w:rPr>
            </w:pPr>
            <w:r w:rsidRPr="00EC15E3">
              <w:rPr>
                <w:sz w:val="27"/>
                <w:szCs w:val="27"/>
                <w:lang w:val="ru-RU"/>
              </w:rPr>
              <w:t>116618,7</w:t>
            </w:r>
          </w:p>
        </w:tc>
      </w:tr>
      <w:tr w:rsidR="001A54DA" w:rsidRPr="00EC15E3" w:rsidTr="00272F20">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gridAfter w:val="2"/>
          <w:wAfter w:w="2554" w:type="dxa"/>
          <w:trHeight w:val="226"/>
          <w:tblCellSpacing w:w="5" w:type="nil"/>
        </w:trPr>
        <w:tc>
          <w:tcPr>
            <w:tcW w:w="710" w:type="dxa"/>
            <w:vMerge w:val="restart"/>
            <w:tcBorders>
              <w:top w:val="single" w:sz="4" w:space="0" w:color="auto"/>
              <w:left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r w:rsidRPr="00EC15E3">
              <w:rPr>
                <w:spacing w:val="-20"/>
                <w:sz w:val="27"/>
                <w:szCs w:val="27"/>
                <w:lang w:val="ru-RU"/>
              </w:rPr>
              <w:t>5</w:t>
            </w:r>
          </w:p>
        </w:tc>
        <w:tc>
          <w:tcPr>
            <w:tcW w:w="3827" w:type="dxa"/>
            <w:vMerge w:val="restart"/>
            <w:tcBorders>
              <w:top w:val="single" w:sz="4" w:space="0" w:color="auto"/>
              <w:left w:val="single" w:sz="4" w:space="0" w:color="auto"/>
              <w:right w:val="single" w:sz="4" w:space="0" w:color="auto"/>
            </w:tcBorders>
          </w:tcPr>
          <w:p w:rsidR="001A54DA" w:rsidRPr="00EC15E3" w:rsidRDefault="001A54DA" w:rsidP="00272F20">
            <w:pPr>
              <w:widowControl w:val="0"/>
              <w:autoSpaceDE w:val="0"/>
              <w:autoSpaceDN w:val="0"/>
              <w:adjustRightInd w:val="0"/>
              <w:rPr>
                <w:bCs/>
                <w:sz w:val="27"/>
                <w:szCs w:val="27"/>
                <w:lang w:val="ru-RU"/>
              </w:rPr>
            </w:pPr>
            <w:r w:rsidRPr="00EC15E3">
              <w:rPr>
                <w:bCs/>
                <w:sz w:val="27"/>
                <w:szCs w:val="27"/>
                <w:lang w:val="ru-RU"/>
              </w:rPr>
              <w:t xml:space="preserve">Подпрограмма </w:t>
            </w:r>
          </w:p>
          <w:p w:rsidR="001A54DA" w:rsidRPr="00EC15E3" w:rsidRDefault="001A54DA" w:rsidP="00272F20">
            <w:pPr>
              <w:widowControl w:val="0"/>
              <w:autoSpaceDE w:val="0"/>
              <w:autoSpaceDN w:val="0"/>
              <w:adjustRightInd w:val="0"/>
              <w:rPr>
                <w:bCs/>
                <w:sz w:val="27"/>
                <w:szCs w:val="27"/>
                <w:lang w:val="ru-RU"/>
              </w:rPr>
            </w:pPr>
            <w:r w:rsidRPr="00EC15E3">
              <w:rPr>
                <w:bCs/>
                <w:sz w:val="27"/>
                <w:szCs w:val="27"/>
                <w:lang w:val="ru-RU"/>
              </w:rPr>
              <w:t>«</w:t>
            </w:r>
            <w:r w:rsidRPr="00EC15E3">
              <w:rPr>
                <w:sz w:val="27"/>
                <w:szCs w:val="27"/>
                <w:lang w:val="ru-RU"/>
              </w:rPr>
              <w:t>Финансовое обеспечение мероприятий государственной программы Российской Федерации «</w:t>
            </w:r>
            <w:r w:rsidRPr="00EC15E3">
              <w:rPr>
                <w:bCs/>
                <w:sz w:val="27"/>
                <w:szCs w:val="27"/>
                <w:lang w:val="ru-RU"/>
              </w:rPr>
              <w:t>Развитие образования»</w:t>
            </w:r>
          </w:p>
          <w:p w:rsidR="001A54DA" w:rsidRPr="00EC15E3" w:rsidRDefault="001A54DA" w:rsidP="00272F20">
            <w:pPr>
              <w:widowControl w:val="0"/>
              <w:autoSpaceDE w:val="0"/>
              <w:autoSpaceDN w:val="0"/>
              <w:adjustRightInd w:val="0"/>
              <w:rPr>
                <w:bCs/>
                <w:spacing w:val="-20"/>
                <w:sz w:val="27"/>
                <w:szCs w:val="27"/>
                <w:lang w:val="ru-RU"/>
              </w:rPr>
            </w:pPr>
          </w:p>
          <w:p w:rsidR="001A54DA" w:rsidRPr="00EC15E3" w:rsidRDefault="001A54DA" w:rsidP="00272F20">
            <w:pPr>
              <w:widowControl w:val="0"/>
              <w:autoSpaceDE w:val="0"/>
              <w:autoSpaceDN w:val="0"/>
              <w:adjustRightInd w:val="0"/>
              <w:rPr>
                <w:bCs/>
                <w:spacing w:val="-20"/>
                <w:sz w:val="27"/>
                <w:szCs w:val="27"/>
                <w:lang w:val="ru-RU"/>
              </w:rPr>
            </w:pPr>
          </w:p>
          <w:p w:rsidR="001A54DA" w:rsidRPr="00EC15E3" w:rsidRDefault="001A54DA" w:rsidP="00272F20">
            <w:pPr>
              <w:widowControl w:val="0"/>
              <w:autoSpaceDE w:val="0"/>
              <w:autoSpaceDN w:val="0"/>
              <w:adjustRightInd w:val="0"/>
              <w:rPr>
                <w:bCs/>
                <w:spacing w:val="-20"/>
                <w:sz w:val="27"/>
                <w:szCs w:val="27"/>
                <w:lang w:val="ru-RU"/>
              </w:rPr>
            </w:pPr>
          </w:p>
          <w:p w:rsidR="001A54DA" w:rsidRPr="00EC15E3" w:rsidRDefault="001A54DA" w:rsidP="00272F20">
            <w:pPr>
              <w:widowControl w:val="0"/>
              <w:autoSpaceDE w:val="0"/>
              <w:autoSpaceDN w:val="0"/>
              <w:adjustRightInd w:val="0"/>
              <w:rPr>
                <w:bCs/>
                <w:spacing w:val="-20"/>
                <w:sz w:val="27"/>
                <w:szCs w:val="27"/>
                <w:lang w:val="ru-RU"/>
              </w:rPr>
            </w:pPr>
          </w:p>
        </w:tc>
        <w:tc>
          <w:tcPr>
            <w:tcW w:w="2835"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rPr>
                <w:sz w:val="27"/>
                <w:szCs w:val="27"/>
              </w:rPr>
            </w:pPr>
            <w:r w:rsidRPr="00EC15E3">
              <w:rPr>
                <w:sz w:val="27"/>
                <w:szCs w:val="27"/>
                <w:lang w:val="ru-RU"/>
              </w:rPr>
              <w:t>Всего</w:t>
            </w:r>
            <w:r w:rsidRPr="00EC15E3">
              <w:rPr>
                <w:sz w:val="27"/>
                <w:szCs w:val="27"/>
              </w:rPr>
              <w:t xml:space="preserve"> </w:t>
            </w:r>
          </w:p>
        </w:tc>
        <w:tc>
          <w:tcPr>
            <w:tcW w:w="1417" w:type="dxa"/>
            <w:tcBorders>
              <w:top w:val="single" w:sz="4" w:space="0" w:color="auto"/>
              <w:left w:val="single" w:sz="4" w:space="0" w:color="auto"/>
              <w:bottom w:val="single" w:sz="4" w:space="0" w:color="auto"/>
              <w:right w:val="single" w:sz="4" w:space="0" w:color="auto"/>
            </w:tcBorders>
            <w:vAlign w:val="center"/>
          </w:tcPr>
          <w:p w:rsidR="001A54DA" w:rsidRPr="00EC15E3" w:rsidRDefault="001A54DA" w:rsidP="00272F20">
            <w:pPr>
              <w:jc w:val="center"/>
              <w:rPr>
                <w:sz w:val="27"/>
                <w:szCs w:val="27"/>
                <w:lang w:val="ru-RU"/>
              </w:rPr>
            </w:pPr>
            <w:r w:rsidRPr="00EC15E3">
              <w:rPr>
                <w:sz w:val="27"/>
                <w:szCs w:val="27"/>
                <w:lang w:val="ru-RU"/>
              </w:rPr>
              <w:t>0</w:t>
            </w:r>
          </w:p>
        </w:tc>
        <w:tc>
          <w:tcPr>
            <w:tcW w:w="1560" w:type="dxa"/>
            <w:tcBorders>
              <w:top w:val="single" w:sz="4" w:space="0" w:color="auto"/>
              <w:left w:val="single" w:sz="4" w:space="0" w:color="auto"/>
              <w:bottom w:val="single" w:sz="4" w:space="0" w:color="auto"/>
              <w:right w:val="single" w:sz="4" w:space="0" w:color="auto"/>
            </w:tcBorders>
            <w:vAlign w:val="center"/>
          </w:tcPr>
          <w:p w:rsidR="001A54DA" w:rsidRPr="00EC15E3" w:rsidRDefault="001A54DA" w:rsidP="00272F20">
            <w:pPr>
              <w:jc w:val="center"/>
              <w:rPr>
                <w:sz w:val="27"/>
                <w:szCs w:val="27"/>
                <w:lang w:val="ru-RU"/>
              </w:rPr>
            </w:pPr>
            <w:r w:rsidRPr="00EC15E3">
              <w:rPr>
                <w:sz w:val="27"/>
                <w:szCs w:val="27"/>
                <w:lang w:val="ru-RU"/>
              </w:rPr>
              <w:t>0</w:t>
            </w:r>
          </w:p>
        </w:tc>
        <w:tc>
          <w:tcPr>
            <w:tcW w:w="1559" w:type="dxa"/>
            <w:tcBorders>
              <w:top w:val="single" w:sz="4" w:space="0" w:color="auto"/>
              <w:left w:val="single" w:sz="4" w:space="0" w:color="auto"/>
              <w:bottom w:val="single" w:sz="4" w:space="0" w:color="auto"/>
              <w:right w:val="single" w:sz="4" w:space="0" w:color="auto"/>
            </w:tcBorders>
            <w:vAlign w:val="center"/>
          </w:tcPr>
          <w:p w:rsidR="001A54DA" w:rsidRPr="00EC15E3" w:rsidRDefault="001A54DA" w:rsidP="00272F20">
            <w:pPr>
              <w:jc w:val="center"/>
              <w:rPr>
                <w:sz w:val="27"/>
                <w:szCs w:val="27"/>
                <w:lang w:val="en-US"/>
              </w:rPr>
            </w:pPr>
            <w:r w:rsidRPr="00EC15E3">
              <w:rPr>
                <w:sz w:val="27"/>
                <w:szCs w:val="27"/>
                <w:lang w:val="ru-RU"/>
              </w:rPr>
              <w:t>1340010,6</w:t>
            </w:r>
          </w:p>
        </w:tc>
        <w:tc>
          <w:tcPr>
            <w:tcW w:w="1559" w:type="dxa"/>
            <w:tcBorders>
              <w:top w:val="single" w:sz="4" w:space="0" w:color="auto"/>
              <w:left w:val="single" w:sz="4" w:space="0" w:color="auto"/>
              <w:bottom w:val="single" w:sz="4" w:space="0" w:color="auto"/>
              <w:right w:val="single" w:sz="4" w:space="0" w:color="auto"/>
            </w:tcBorders>
            <w:vAlign w:val="center"/>
          </w:tcPr>
          <w:p w:rsidR="001A54DA" w:rsidRPr="00EC15E3" w:rsidRDefault="001A54DA" w:rsidP="00272F20">
            <w:pPr>
              <w:jc w:val="center"/>
              <w:rPr>
                <w:sz w:val="27"/>
                <w:szCs w:val="27"/>
                <w:lang w:val="en-US"/>
              </w:rPr>
            </w:pPr>
            <w:r w:rsidRPr="00EC15E3">
              <w:rPr>
                <w:sz w:val="27"/>
                <w:szCs w:val="27"/>
                <w:lang w:val="ru-RU"/>
              </w:rPr>
              <w:t>870090,11</w:t>
            </w:r>
          </w:p>
        </w:tc>
        <w:tc>
          <w:tcPr>
            <w:tcW w:w="1701" w:type="dxa"/>
            <w:tcBorders>
              <w:top w:val="single" w:sz="4" w:space="0" w:color="auto"/>
              <w:left w:val="single" w:sz="4" w:space="0" w:color="auto"/>
              <w:bottom w:val="single" w:sz="4" w:space="0" w:color="auto"/>
              <w:right w:val="single" w:sz="4" w:space="0" w:color="auto"/>
            </w:tcBorders>
            <w:vAlign w:val="center"/>
          </w:tcPr>
          <w:p w:rsidR="001A54DA" w:rsidRPr="00EC15E3" w:rsidRDefault="001A54DA" w:rsidP="00272F20">
            <w:pPr>
              <w:jc w:val="center"/>
              <w:rPr>
                <w:sz w:val="27"/>
                <w:szCs w:val="27"/>
                <w:lang w:val="ru-RU"/>
              </w:rPr>
            </w:pPr>
            <w:r w:rsidRPr="00EC15E3">
              <w:rPr>
                <w:sz w:val="27"/>
                <w:szCs w:val="27"/>
                <w:lang w:val="ru-RU"/>
              </w:rPr>
              <w:t>0</w:t>
            </w:r>
          </w:p>
        </w:tc>
      </w:tr>
      <w:tr w:rsidR="001A54DA" w:rsidRPr="00EC15E3" w:rsidTr="00272F20">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gridAfter w:val="2"/>
          <w:wAfter w:w="2554" w:type="dxa"/>
          <w:trHeight w:val="203"/>
          <w:tblCellSpacing w:w="5" w:type="nil"/>
        </w:trPr>
        <w:tc>
          <w:tcPr>
            <w:tcW w:w="710" w:type="dxa"/>
            <w:vMerge/>
            <w:tcBorders>
              <w:left w:val="single" w:sz="4" w:space="0" w:color="auto"/>
              <w:right w:val="single" w:sz="4" w:space="0" w:color="auto"/>
            </w:tcBorders>
          </w:tcPr>
          <w:p w:rsidR="001A54DA" w:rsidRPr="00EC15E3" w:rsidRDefault="001A54DA" w:rsidP="00272F20">
            <w:pPr>
              <w:widowControl w:val="0"/>
              <w:autoSpaceDE w:val="0"/>
              <w:autoSpaceDN w:val="0"/>
              <w:adjustRightInd w:val="0"/>
              <w:rPr>
                <w:spacing w:val="-20"/>
                <w:sz w:val="27"/>
                <w:szCs w:val="27"/>
                <w:lang w:val="ru-RU"/>
              </w:rPr>
            </w:pPr>
          </w:p>
        </w:tc>
        <w:tc>
          <w:tcPr>
            <w:tcW w:w="3827" w:type="dxa"/>
            <w:vMerge/>
            <w:tcBorders>
              <w:left w:val="single" w:sz="4" w:space="0" w:color="auto"/>
              <w:right w:val="single" w:sz="4" w:space="0" w:color="auto"/>
            </w:tcBorders>
          </w:tcPr>
          <w:p w:rsidR="001A54DA" w:rsidRPr="00EC15E3" w:rsidRDefault="001A54DA" w:rsidP="00272F20">
            <w:pPr>
              <w:widowControl w:val="0"/>
              <w:autoSpaceDE w:val="0"/>
              <w:autoSpaceDN w:val="0"/>
              <w:adjustRightInd w:val="0"/>
              <w:rPr>
                <w:bCs/>
                <w:spacing w:val="-20"/>
                <w:sz w:val="27"/>
                <w:szCs w:val="27"/>
                <w:lang w:val="ru-RU"/>
              </w:rPr>
            </w:pPr>
          </w:p>
        </w:tc>
        <w:tc>
          <w:tcPr>
            <w:tcW w:w="2835"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rPr>
                <w:sz w:val="27"/>
                <w:szCs w:val="27"/>
                <w:lang w:val="ru-RU"/>
              </w:rPr>
            </w:pPr>
            <w:r w:rsidRPr="00EC15E3">
              <w:rPr>
                <w:sz w:val="27"/>
                <w:szCs w:val="27"/>
                <w:lang w:val="ru-RU"/>
              </w:rPr>
              <w:t xml:space="preserve">областной бюджет </w:t>
            </w:r>
          </w:p>
        </w:tc>
        <w:tc>
          <w:tcPr>
            <w:tcW w:w="1417"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c>
          <w:tcPr>
            <w:tcW w:w="1560"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c>
          <w:tcPr>
            <w:tcW w:w="1559"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lang w:val="en-US"/>
              </w:rPr>
            </w:pPr>
            <w:r w:rsidRPr="00EC15E3">
              <w:rPr>
                <w:sz w:val="27"/>
                <w:szCs w:val="27"/>
                <w:lang w:val="ru-RU"/>
              </w:rPr>
              <w:t>526297,3</w:t>
            </w:r>
          </w:p>
        </w:tc>
        <w:tc>
          <w:tcPr>
            <w:tcW w:w="1559"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204458,5</w:t>
            </w:r>
          </w:p>
        </w:tc>
        <w:tc>
          <w:tcPr>
            <w:tcW w:w="1701"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r>
      <w:tr w:rsidR="001A54DA" w:rsidRPr="00566316" w:rsidTr="00272F20">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gridAfter w:val="2"/>
          <w:wAfter w:w="2554" w:type="dxa"/>
          <w:trHeight w:val="831"/>
          <w:tblCellSpacing w:w="5" w:type="nil"/>
        </w:trPr>
        <w:tc>
          <w:tcPr>
            <w:tcW w:w="710" w:type="dxa"/>
            <w:vMerge/>
            <w:tcBorders>
              <w:left w:val="single" w:sz="4" w:space="0" w:color="auto"/>
              <w:right w:val="single" w:sz="4" w:space="0" w:color="auto"/>
            </w:tcBorders>
          </w:tcPr>
          <w:p w:rsidR="001A54DA" w:rsidRPr="00EC15E3" w:rsidRDefault="001A54DA" w:rsidP="00272F20">
            <w:pPr>
              <w:widowControl w:val="0"/>
              <w:autoSpaceDE w:val="0"/>
              <w:autoSpaceDN w:val="0"/>
              <w:adjustRightInd w:val="0"/>
              <w:rPr>
                <w:spacing w:val="-20"/>
                <w:sz w:val="27"/>
                <w:szCs w:val="27"/>
                <w:lang w:val="ru-RU"/>
              </w:rPr>
            </w:pPr>
          </w:p>
        </w:tc>
        <w:tc>
          <w:tcPr>
            <w:tcW w:w="3827" w:type="dxa"/>
            <w:vMerge/>
            <w:tcBorders>
              <w:left w:val="single" w:sz="4" w:space="0" w:color="auto"/>
              <w:right w:val="single" w:sz="4" w:space="0" w:color="auto"/>
            </w:tcBorders>
          </w:tcPr>
          <w:p w:rsidR="001A54DA" w:rsidRPr="00EC15E3" w:rsidRDefault="001A54DA" w:rsidP="00272F20">
            <w:pPr>
              <w:widowControl w:val="0"/>
              <w:autoSpaceDE w:val="0"/>
              <w:autoSpaceDN w:val="0"/>
              <w:adjustRightInd w:val="0"/>
              <w:rPr>
                <w:bCs/>
                <w:spacing w:val="-20"/>
                <w:sz w:val="27"/>
                <w:szCs w:val="27"/>
                <w:lang w:val="ru-RU"/>
              </w:rPr>
            </w:pPr>
          </w:p>
        </w:tc>
        <w:tc>
          <w:tcPr>
            <w:tcW w:w="2835" w:type="dxa"/>
            <w:tcBorders>
              <w:top w:val="single" w:sz="4" w:space="0" w:color="auto"/>
              <w:left w:val="single" w:sz="4" w:space="0" w:color="auto"/>
              <w:right w:val="single" w:sz="4" w:space="0" w:color="auto"/>
            </w:tcBorders>
          </w:tcPr>
          <w:p w:rsidR="001A54DA" w:rsidRPr="00EC15E3" w:rsidRDefault="001A54DA" w:rsidP="00272F20">
            <w:pPr>
              <w:widowControl w:val="0"/>
              <w:autoSpaceDE w:val="0"/>
              <w:autoSpaceDN w:val="0"/>
              <w:adjustRightInd w:val="0"/>
              <w:rPr>
                <w:sz w:val="27"/>
                <w:szCs w:val="27"/>
                <w:lang w:val="ru-RU"/>
              </w:rPr>
            </w:pPr>
            <w:r w:rsidRPr="00EC15E3">
              <w:rPr>
                <w:sz w:val="27"/>
                <w:szCs w:val="27"/>
                <w:lang w:val="ru-RU"/>
              </w:rPr>
              <w:t>иные не запрещенные законодательством источники:</w:t>
            </w:r>
          </w:p>
        </w:tc>
        <w:tc>
          <w:tcPr>
            <w:tcW w:w="1417" w:type="dxa"/>
            <w:tcBorders>
              <w:top w:val="single" w:sz="4" w:space="0" w:color="auto"/>
              <w:left w:val="single" w:sz="4" w:space="0" w:color="auto"/>
              <w:right w:val="single" w:sz="4" w:space="0" w:color="auto"/>
            </w:tcBorders>
          </w:tcPr>
          <w:p w:rsidR="001A54DA" w:rsidRPr="00EC15E3" w:rsidRDefault="001A54DA" w:rsidP="00272F20">
            <w:pPr>
              <w:jc w:val="center"/>
              <w:rPr>
                <w:sz w:val="27"/>
                <w:szCs w:val="27"/>
                <w:lang w:val="ru-RU"/>
              </w:rPr>
            </w:pPr>
          </w:p>
        </w:tc>
        <w:tc>
          <w:tcPr>
            <w:tcW w:w="1560" w:type="dxa"/>
            <w:tcBorders>
              <w:top w:val="single" w:sz="4" w:space="0" w:color="auto"/>
              <w:left w:val="single" w:sz="4" w:space="0" w:color="auto"/>
              <w:right w:val="single" w:sz="4" w:space="0" w:color="auto"/>
            </w:tcBorders>
          </w:tcPr>
          <w:p w:rsidR="001A54DA" w:rsidRPr="00EC15E3" w:rsidRDefault="001A54DA" w:rsidP="00272F20">
            <w:pPr>
              <w:jc w:val="center"/>
              <w:rPr>
                <w:sz w:val="27"/>
                <w:szCs w:val="27"/>
                <w:lang w:val="ru-RU"/>
              </w:rPr>
            </w:pPr>
          </w:p>
        </w:tc>
        <w:tc>
          <w:tcPr>
            <w:tcW w:w="1559" w:type="dxa"/>
            <w:tcBorders>
              <w:top w:val="single" w:sz="4" w:space="0" w:color="auto"/>
              <w:left w:val="single" w:sz="4" w:space="0" w:color="auto"/>
              <w:right w:val="single" w:sz="4" w:space="0" w:color="auto"/>
            </w:tcBorders>
          </w:tcPr>
          <w:p w:rsidR="001A54DA" w:rsidRPr="00EC15E3" w:rsidRDefault="001A54DA" w:rsidP="00272F20">
            <w:pPr>
              <w:jc w:val="center"/>
              <w:rPr>
                <w:sz w:val="27"/>
                <w:szCs w:val="27"/>
                <w:lang w:val="ru-RU"/>
              </w:rPr>
            </w:pPr>
          </w:p>
        </w:tc>
        <w:tc>
          <w:tcPr>
            <w:tcW w:w="1559" w:type="dxa"/>
            <w:tcBorders>
              <w:top w:val="single" w:sz="4" w:space="0" w:color="auto"/>
              <w:left w:val="single" w:sz="4" w:space="0" w:color="auto"/>
              <w:right w:val="single" w:sz="4" w:space="0" w:color="auto"/>
            </w:tcBorders>
          </w:tcPr>
          <w:p w:rsidR="001A54DA" w:rsidRPr="00EC15E3" w:rsidRDefault="001A54DA" w:rsidP="00272F20">
            <w:pPr>
              <w:jc w:val="center"/>
              <w:rPr>
                <w:sz w:val="27"/>
                <w:szCs w:val="27"/>
                <w:lang w:val="ru-RU"/>
              </w:rPr>
            </w:pPr>
          </w:p>
        </w:tc>
        <w:tc>
          <w:tcPr>
            <w:tcW w:w="1701" w:type="dxa"/>
            <w:tcBorders>
              <w:top w:val="single" w:sz="4" w:space="0" w:color="auto"/>
              <w:left w:val="single" w:sz="4" w:space="0" w:color="auto"/>
              <w:right w:val="single" w:sz="4" w:space="0" w:color="auto"/>
            </w:tcBorders>
          </w:tcPr>
          <w:p w:rsidR="001A54DA" w:rsidRPr="00EC15E3" w:rsidRDefault="001A54DA" w:rsidP="00272F20">
            <w:pPr>
              <w:jc w:val="center"/>
              <w:rPr>
                <w:sz w:val="27"/>
                <w:szCs w:val="27"/>
                <w:lang w:val="ru-RU"/>
              </w:rPr>
            </w:pPr>
          </w:p>
        </w:tc>
      </w:tr>
      <w:tr w:rsidR="001A54DA" w:rsidRPr="00EC15E3" w:rsidTr="00272F20">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gridAfter w:val="2"/>
          <w:wAfter w:w="2554" w:type="dxa"/>
          <w:trHeight w:val="230"/>
          <w:tblCellSpacing w:w="5" w:type="nil"/>
        </w:trPr>
        <w:tc>
          <w:tcPr>
            <w:tcW w:w="710" w:type="dxa"/>
            <w:vMerge/>
            <w:tcBorders>
              <w:left w:val="single" w:sz="4" w:space="0" w:color="auto"/>
              <w:right w:val="single" w:sz="4" w:space="0" w:color="auto"/>
            </w:tcBorders>
          </w:tcPr>
          <w:p w:rsidR="001A54DA" w:rsidRPr="00EC15E3" w:rsidRDefault="001A54DA" w:rsidP="00272F20">
            <w:pPr>
              <w:widowControl w:val="0"/>
              <w:autoSpaceDE w:val="0"/>
              <w:autoSpaceDN w:val="0"/>
              <w:adjustRightInd w:val="0"/>
              <w:rPr>
                <w:spacing w:val="-20"/>
                <w:sz w:val="27"/>
                <w:szCs w:val="27"/>
                <w:lang w:val="ru-RU"/>
              </w:rPr>
            </w:pPr>
          </w:p>
        </w:tc>
        <w:tc>
          <w:tcPr>
            <w:tcW w:w="3827" w:type="dxa"/>
            <w:vMerge/>
            <w:tcBorders>
              <w:left w:val="single" w:sz="4" w:space="0" w:color="auto"/>
              <w:right w:val="single" w:sz="4" w:space="0" w:color="auto"/>
            </w:tcBorders>
          </w:tcPr>
          <w:p w:rsidR="001A54DA" w:rsidRPr="00EC15E3" w:rsidRDefault="001A54DA" w:rsidP="00272F20">
            <w:pPr>
              <w:widowControl w:val="0"/>
              <w:autoSpaceDE w:val="0"/>
              <w:autoSpaceDN w:val="0"/>
              <w:adjustRightInd w:val="0"/>
              <w:rPr>
                <w:bCs/>
                <w:spacing w:val="-20"/>
                <w:sz w:val="27"/>
                <w:szCs w:val="27"/>
                <w:lang w:val="ru-RU"/>
              </w:rPr>
            </w:pPr>
          </w:p>
        </w:tc>
        <w:tc>
          <w:tcPr>
            <w:tcW w:w="2835" w:type="dxa"/>
            <w:tcBorders>
              <w:left w:val="single" w:sz="4" w:space="0" w:color="auto"/>
              <w:right w:val="single" w:sz="4" w:space="0" w:color="auto"/>
            </w:tcBorders>
          </w:tcPr>
          <w:p w:rsidR="001A54DA" w:rsidRPr="00EC15E3" w:rsidRDefault="001A54DA" w:rsidP="00272F20">
            <w:pPr>
              <w:widowControl w:val="0"/>
              <w:autoSpaceDE w:val="0"/>
              <w:autoSpaceDN w:val="0"/>
              <w:adjustRightInd w:val="0"/>
              <w:rPr>
                <w:sz w:val="27"/>
                <w:szCs w:val="27"/>
                <w:lang w:val="ru-RU"/>
              </w:rPr>
            </w:pPr>
            <w:r w:rsidRPr="00EC15E3">
              <w:rPr>
                <w:sz w:val="27"/>
                <w:szCs w:val="27"/>
                <w:lang w:val="ru-RU"/>
              </w:rPr>
              <w:t>федеральный</w:t>
            </w:r>
            <w:r w:rsidRPr="00EC15E3">
              <w:rPr>
                <w:sz w:val="27"/>
                <w:szCs w:val="27"/>
              </w:rPr>
              <w:t xml:space="preserve"> </w:t>
            </w:r>
            <w:r w:rsidRPr="00EC15E3">
              <w:rPr>
                <w:sz w:val="27"/>
                <w:szCs w:val="27"/>
                <w:lang w:val="ru-RU"/>
              </w:rPr>
              <w:t>бюджет</w:t>
            </w:r>
          </w:p>
        </w:tc>
        <w:tc>
          <w:tcPr>
            <w:tcW w:w="1417" w:type="dxa"/>
            <w:tcBorders>
              <w:left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c>
          <w:tcPr>
            <w:tcW w:w="1560" w:type="dxa"/>
            <w:tcBorders>
              <w:left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c>
          <w:tcPr>
            <w:tcW w:w="1559" w:type="dxa"/>
            <w:tcBorders>
              <w:left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en-US"/>
              </w:rPr>
              <w:t>762</w:t>
            </w:r>
            <w:r w:rsidRPr="00EC15E3">
              <w:rPr>
                <w:sz w:val="27"/>
                <w:szCs w:val="27"/>
                <w:lang w:val="ru-RU"/>
              </w:rPr>
              <w:t>351,7</w:t>
            </w:r>
          </w:p>
        </w:tc>
        <w:tc>
          <w:tcPr>
            <w:tcW w:w="1559" w:type="dxa"/>
            <w:tcBorders>
              <w:left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626539,9</w:t>
            </w:r>
          </w:p>
        </w:tc>
        <w:tc>
          <w:tcPr>
            <w:tcW w:w="1701" w:type="dxa"/>
            <w:tcBorders>
              <w:left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r>
      <w:tr w:rsidR="001A54DA" w:rsidRPr="00EC15E3" w:rsidTr="00272F20">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gridAfter w:val="2"/>
          <w:wAfter w:w="2554" w:type="dxa"/>
          <w:trHeight w:val="178"/>
          <w:tblCellSpacing w:w="5" w:type="nil"/>
        </w:trPr>
        <w:tc>
          <w:tcPr>
            <w:tcW w:w="710" w:type="dxa"/>
            <w:vMerge/>
            <w:tcBorders>
              <w:left w:val="single" w:sz="4" w:space="0" w:color="auto"/>
              <w:right w:val="single" w:sz="4" w:space="0" w:color="auto"/>
            </w:tcBorders>
          </w:tcPr>
          <w:p w:rsidR="001A54DA" w:rsidRPr="00EC15E3" w:rsidRDefault="001A54DA" w:rsidP="00272F20">
            <w:pPr>
              <w:widowControl w:val="0"/>
              <w:autoSpaceDE w:val="0"/>
              <w:autoSpaceDN w:val="0"/>
              <w:adjustRightInd w:val="0"/>
              <w:rPr>
                <w:spacing w:val="-20"/>
                <w:sz w:val="27"/>
                <w:szCs w:val="27"/>
                <w:lang w:val="ru-RU"/>
              </w:rPr>
            </w:pPr>
          </w:p>
        </w:tc>
        <w:tc>
          <w:tcPr>
            <w:tcW w:w="3827" w:type="dxa"/>
            <w:vMerge/>
            <w:tcBorders>
              <w:left w:val="single" w:sz="4" w:space="0" w:color="auto"/>
              <w:right w:val="single" w:sz="4" w:space="0" w:color="auto"/>
            </w:tcBorders>
          </w:tcPr>
          <w:p w:rsidR="001A54DA" w:rsidRPr="00EC15E3" w:rsidRDefault="001A54DA" w:rsidP="00272F20">
            <w:pPr>
              <w:widowControl w:val="0"/>
              <w:autoSpaceDE w:val="0"/>
              <w:autoSpaceDN w:val="0"/>
              <w:adjustRightInd w:val="0"/>
              <w:rPr>
                <w:bCs/>
                <w:spacing w:val="-20"/>
                <w:sz w:val="27"/>
                <w:szCs w:val="27"/>
                <w:lang w:val="ru-RU"/>
              </w:rPr>
            </w:pPr>
          </w:p>
        </w:tc>
        <w:tc>
          <w:tcPr>
            <w:tcW w:w="2835" w:type="dxa"/>
            <w:tcBorders>
              <w:left w:val="single" w:sz="4" w:space="0" w:color="auto"/>
              <w:right w:val="single" w:sz="4" w:space="0" w:color="auto"/>
            </w:tcBorders>
          </w:tcPr>
          <w:p w:rsidR="001A54DA" w:rsidRPr="00EC15E3" w:rsidRDefault="001A54DA" w:rsidP="00272F20">
            <w:pPr>
              <w:widowControl w:val="0"/>
              <w:autoSpaceDE w:val="0"/>
              <w:autoSpaceDN w:val="0"/>
              <w:adjustRightInd w:val="0"/>
              <w:rPr>
                <w:sz w:val="27"/>
                <w:szCs w:val="27"/>
                <w:lang w:val="ru-RU"/>
              </w:rPr>
            </w:pPr>
            <w:r w:rsidRPr="00EC15E3">
              <w:rPr>
                <w:sz w:val="27"/>
                <w:szCs w:val="27"/>
                <w:lang w:val="ru-RU"/>
              </w:rPr>
              <w:t>местный бюджет</w:t>
            </w:r>
          </w:p>
        </w:tc>
        <w:tc>
          <w:tcPr>
            <w:tcW w:w="1417" w:type="dxa"/>
            <w:tcBorders>
              <w:left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c>
          <w:tcPr>
            <w:tcW w:w="1560" w:type="dxa"/>
            <w:tcBorders>
              <w:left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c>
          <w:tcPr>
            <w:tcW w:w="1559" w:type="dxa"/>
            <w:tcBorders>
              <w:left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49689,2</w:t>
            </w:r>
          </w:p>
        </w:tc>
        <w:tc>
          <w:tcPr>
            <w:tcW w:w="1559" w:type="dxa"/>
            <w:tcBorders>
              <w:left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39091,71</w:t>
            </w:r>
          </w:p>
        </w:tc>
        <w:tc>
          <w:tcPr>
            <w:tcW w:w="1701" w:type="dxa"/>
            <w:tcBorders>
              <w:left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r>
      <w:tr w:rsidR="001A54DA" w:rsidRPr="00EC15E3" w:rsidTr="00272F20">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gridAfter w:val="2"/>
          <w:wAfter w:w="2554" w:type="dxa"/>
          <w:trHeight w:val="627"/>
          <w:tblCellSpacing w:w="5" w:type="nil"/>
        </w:trPr>
        <w:tc>
          <w:tcPr>
            <w:tcW w:w="710" w:type="dxa"/>
            <w:vMerge/>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rPr>
                <w:spacing w:val="-20"/>
                <w:sz w:val="27"/>
                <w:szCs w:val="27"/>
                <w:lang w:val="ru-RU"/>
              </w:rPr>
            </w:pPr>
          </w:p>
        </w:tc>
        <w:tc>
          <w:tcPr>
            <w:tcW w:w="3827" w:type="dxa"/>
            <w:vMerge/>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rPr>
                <w:bCs/>
                <w:spacing w:val="-20"/>
                <w:sz w:val="27"/>
                <w:szCs w:val="27"/>
                <w:lang w:val="ru-RU"/>
              </w:rPr>
            </w:pPr>
          </w:p>
        </w:tc>
        <w:tc>
          <w:tcPr>
            <w:tcW w:w="2835" w:type="dxa"/>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rPr>
                <w:sz w:val="27"/>
                <w:szCs w:val="27"/>
                <w:lang w:val="ru-RU"/>
              </w:rPr>
            </w:pPr>
            <w:r w:rsidRPr="00EC15E3">
              <w:rPr>
                <w:sz w:val="27"/>
                <w:szCs w:val="27"/>
                <w:lang w:val="ru-RU"/>
              </w:rPr>
              <w:t>средства юридических и физических лиц</w:t>
            </w:r>
          </w:p>
        </w:tc>
        <w:tc>
          <w:tcPr>
            <w:tcW w:w="1417" w:type="dxa"/>
            <w:tcBorders>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c>
          <w:tcPr>
            <w:tcW w:w="1560" w:type="dxa"/>
            <w:tcBorders>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c>
          <w:tcPr>
            <w:tcW w:w="1559" w:type="dxa"/>
            <w:tcBorders>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1672,4</w:t>
            </w:r>
          </w:p>
        </w:tc>
        <w:tc>
          <w:tcPr>
            <w:tcW w:w="1559" w:type="dxa"/>
            <w:tcBorders>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c>
          <w:tcPr>
            <w:tcW w:w="1701" w:type="dxa"/>
            <w:tcBorders>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r>
      <w:tr w:rsidR="001A54DA" w:rsidRPr="00EC15E3" w:rsidTr="00272F20">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gridAfter w:val="2"/>
          <w:wAfter w:w="2554" w:type="dxa"/>
          <w:trHeight w:val="214"/>
          <w:tblCellSpacing w:w="5" w:type="nil"/>
        </w:trPr>
        <w:tc>
          <w:tcPr>
            <w:tcW w:w="710" w:type="dxa"/>
            <w:vMerge w:val="restart"/>
            <w:tcBorders>
              <w:top w:val="single" w:sz="4" w:space="0" w:color="auto"/>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5.1</w:t>
            </w:r>
          </w:p>
        </w:tc>
        <w:tc>
          <w:tcPr>
            <w:tcW w:w="3827" w:type="dxa"/>
            <w:vMerge w:val="restart"/>
            <w:tcBorders>
              <w:top w:val="single" w:sz="4" w:space="0" w:color="auto"/>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rPr>
                <w:bCs/>
                <w:sz w:val="27"/>
                <w:szCs w:val="27"/>
                <w:lang w:val="ru-RU"/>
              </w:rPr>
            </w:pPr>
            <w:r w:rsidRPr="00EC15E3">
              <w:rPr>
                <w:bCs/>
                <w:sz w:val="27"/>
                <w:szCs w:val="27"/>
                <w:lang w:val="ru-RU"/>
              </w:rPr>
              <w:t>Мероприятие «Модернизация инфраструктуры общего образования»</w:t>
            </w:r>
          </w:p>
          <w:p w:rsidR="001A54DA" w:rsidRPr="00EC15E3" w:rsidRDefault="001A54DA" w:rsidP="00272F20">
            <w:pPr>
              <w:widowControl w:val="0"/>
              <w:autoSpaceDE w:val="0"/>
              <w:autoSpaceDN w:val="0"/>
              <w:adjustRightInd w:val="0"/>
              <w:rPr>
                <w:bCs/>
                <w:spacing w:val="-20"/>
                <w:sz w:val="27"/>
                <w:szCs w:val="27"/>
                <w:lang w:val="ru-RU"/>
              </w:rPr>
            </w:pPr>
          </w:p>
          <w:p w:rsidR="001A54DA" w:rsidRPr="00EC15E3" w:rsidRDefault="001A54DA" w:rsidP="00272F20">
            <w:pPr>
              <w:widowControl w:val="0"/>
              <w:autoSpaceDE w:val="0"/>
              <w:autoSpaceDN w:val="0"/>
              <w:adjustRightInd w:val="0"/>
              <w:rPr>
                <w:bCs/>
                <w:spacing w:val="-20"/>
                <w:sz w:val="27"/>
                <w:szCs w:val="27"/>
                <w:lang w:val="ru-RU"/>
              </w:rPr>
            </w:pPr>
          </w:p>
          <w:p w:rsidR="001A54DA" w:rsidRPr="00EC15E3" w:rsidRDefault="001A54DA" w:rsidP="00272F20">
            <w:pPr>
              <w:widowControl w:val="0"/>
              <w:autoSpaceDE w:val="0"/>
              <w:autoSpaceDN w:val="0"/>
              <w:adjustRightInd w:val="0"/>
              <w:rPr>
                <w:bCs/>
                <w:spacing w:val="-20"/>
                <w:sz w:val="27"/>
                <w:szCs w:val="27"/>
                <w:lang w:val="ru-RU"/>
              </w:rPr>
            </w:pPr>
          </w:p>
          <w:p w:rsidR="001A54DA" w:rsidRPr="00EC15E3" w:rsidRDefault="001A54DA" w:rsidP="00272F20">
            <w:pPr>
              <w:widowControl w:val="0"/>
              <w:autoSpaceDE w:val="0"/>
              <w:autoSpaceDN w:val="0"/>
              <w:adjustRightInd w:val="0"/>
              <w:rPr>
                <w:bCs/>
                <w:spacing w:val="-20"/>
                <w:sz w:val="27"/>
                <w:szCs w:val="27"/>
                <w:lang w:val="ru-RU"/>
              </w:rPr>
            </w:pPr>
          </w:p>
          <w:p w:rsidR="001A54DA" w:rsidRPr="00EC15E3" w:rsidRDefault="001A54DA" w:rsidP="00272F20">
            <w:pPr>
              <w:widowControl w:val="0"/>
              <w:autoSpaceDE w:val="0"/>
              <w:autoSpaceDN w:val="0"/>
              <w:adjustRightInd w:val="0"/>
              <w:rPr>
                <w:bCs/>
                <w:spacing w:val="-20"/>
                <w:sz w:val="27"/>
                <w:szCs w:val="27"/>
                <w:lang w:val="ru-RU"/>
              </w:rPr>
            </w:pPr>
          </w:p>
        </w:tc>
        <w:tc>
          <w:tcPr>
            <w:tcW w:w="2835"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rPr>
                <w:sz w:val="27"/>
                <w:szCs w:val="27"/>
                <w:lang w:val="ru-RU"/>
              </w:rPr>
            </w:pPr>
            <w:r w:rsidRPr="00EC15E3">
              <w:rPr>
                <w:sz w:val="27"/>
                <w:szCs w:val="27"/>
                <w:lang w:val="ru-RU"/>
              </w:rPr>
              <w:t>Всего</w:t>
            </w:r>
          </w:p>
        </w:tc>
        <w:tc>
          <w:tcPr>
            <w:tcW w:w="1417" w:type="dxa"/>
            <w:tcBorders>
              <w:top w:val="single" w:sz="4" w:space="0" w:color="auto"/>
              <w:left w:val="single" w:sz="4" w:space="0" w:color="auto"/>
              <w:bottom w:val="single" w:sz="4" w:space="0" w:color="auto"/>
              <w:right w:val="single" w:sz="4" w:space="0" w:color="auto"/>
            </w:tcBorders>
            <w:vAlign w:val="center"/>
          </w:tcPr>
          <w:p w:rsidR="001A54DA" w:rsidRPr="00EC15E3" w:rsidRDefault="001A54DA" w:rsidP="00272F20">
            <w:pPr>
              <w:jc w:val="center"/>
              <w:rPr>
                <w:sz w:val="27"/>
                <w:szCs w:val="27"/>
                <w:lang w:val="ru-RU"/>
              </w:rPr>
            </w:pPr>
            <w:r w:rsidRPr="00EC15E3">
              <w:rPr>
                <w:sz w:val="27"/>
                <w:szCs w:val="27"/>
                <w:lang w:val="ru-RU"/>
              </w:rPr>
              <w:t>0</w:t>
            </w:r>
          </w:p>
        </w:tc>
        <w:tc>
          <w:tcPr>
            <w:tcW w:w="1560" w:type="dxa"/>
            <w:tcBorders>
              <w:top w:val="single" w:sz="4" w:space="0" w:color="auto"/>
              <w:left w:val="single" w:sz="4" w:space="0" w:color="auto"/>
              <w:bottom w:val="single" w:sz="4" w:space="0" w:color="auto"/>
              <w:right w:val="single" w:sz="4" w:space="0" w:color="auto"/>
            </w:tcBorders>
            <w:vAlign w:val="center"/>
          </w:tcPr>
          <w:p w:rsidR="001A54DA" w:rsidRPr="00EC15E3" w:rsidRDefault="001A54DA" w:rsidP="00272F20">
            <w:pPr>
              <w:jc w:val="center"/>
              <w:rPr>
                <w:sz w:val="27"/>
                <w:szCs w:val="27"/>
                <w:lang w:val="ru-RU"/>
              </w:rPr>
            </w:pPr>
            <w:r w:rsidRPr="00EC15E3">
              <w:rPr>
                <w:sz w:val="27"/>
                <w:szCs w:val="27"/>
                <w:lang w:val="ru-RU"/>
              </w:rPr>
              <w:t>0</w:t>
            </w:r>
          </w:p>
        </w:tc>
        <w:tc>
          <w:tcPr>
            <w:tcW w:w="1559" w:type="dxa"/>
            <w:tcBorders>
              <w:top w:val="single" w:sz="4" w:space="0" w:color="auto"/>
              <w:left w:val="single" w:sz="4" w:space="0" w:color="auto"/>
              <w:bottom w:val="single" w:sz="4" w:space="0" w:color="auto"/>
              <w:right w:val="single" w:sz="4" w:space="0" w:color="auto"/>
            </w:tcBorders>
            <w:vAlign w:val="center"/>
          </w:tcPr>
          <w:p w:rsidR="001A54DA" w:rsidRPr="00EC15E3" w:rsidRDefault="001A54DA" w:rsidP="00272F20">
            <w:pPr>
              <w:jc w:val="center"/>
              <w:rPr>
                <w:sz w:val="27"/>
                <w:szCs w:val="27"/>
                <w:lang w:val="en-US"/>
              </w:rPr>
            </w:pPr>
            <w:r w:rsidRPr="00EC15E3">
              <w:rPr>
                <w:sz w:val="27"/>
                <w:szCs w:val="27"/>
                <w:lang w:val="ru-RU"/>
              </w:rPr>
              <w:t>1325340,7</w:t>
            </w:r>
          </w:p>
        </w:tc>
        <w:tc>
          <w:tcPr>
            <w:tcW w:w="1559" w:type="dxa"/>
            <w:tcBorders>
              <w:top w:val="single" w:sz="4" w:space="0" w:color="auto"/>
              <w:left w:val="single" w:sz="4" w:space="0" w:color="auto"/>
              <w:bottom w:val="single" w:sz="4" w:space="0" w:color="auto"/>
              <w:right w:val="single" w:sz="4" w:space="0" w:color="auto"/>
            </w:tcBorders>
            <w:vAlign w:val="center"/>
          </w:tcPr>
          <w:p w:rsidR="001A54DA" w:rsidRPr="00EC15E3" w:rsidRDefault="001A54DA" w:rsidP="00272F20">
            <w:pPr>
              <w:jc w:val="center"/>
              <w:rPr>
                <w:sz w:val="27"/>
                <w:szCs w:val="27"/>
                <w:lang w:val="en-US"/>
              </w:rPr>
            </w:pPr>
            <w:r w:rsidRPr="00EC15E3">
              <w:rPr>
                <w:sz w:val="27"/>
                <w:szCs w:val="27"/>
                <w:lang w:val="ru-RU"/>
              </w:rPr>
              <w:t>856537,2</w:t>
            </w:r>
          </w:p>
        </w:tc>
        <w:tc>
          <w:tcPr>
            <w:tcW w:w="1701" w:type="dxa"/>
            <w:tcBorders>
              <w:top w:val="single" w:sz="4" w:space="0" w:color="auto"/>
              <w:left w:val="single" w:sz="4" w:space="0" w:color="auto"/>
              <w:bottom w:val="single" w:sz="4" w:space="0" w:color="auto"/>
              <w:right w:val="single" w:sz="4" w:space="0" w:color="auto"/>
            </w:tcBorders>
            <w:vAlign w:val="center"/>
          </w:tcPr>
          <w:p w:rsidR="001A54DA" w:rsidRPr="00EC15E3" w:rsidRDefault="001A54DA" w:rsidP="00272F20">
            <w:pPr>
              <w:jc w:val="center"/>
              <w:rPr>
                <w:sz w:val="27"/>
                <w:szCs w:val="27"/>
                <w:lang w:val="ru-RU"/>
              </w:rPr>
            </w:pPr>
            <w:r w:rsidRPr="00EC15E3">
              <w:rPr>
                <w:sz w:val="27"/>
                <w:szCs w:val="27"/>
                <w:lang w:val="ru-RU"/>
              </w:rPr>
              <w:t>0</w:t>
            </w:r>
          </w:p>
        </w:tc>
      </w:tr>
      <w:tr w:rsidR="001A54DA" w:rsidRPr="00EC15E3" w:rsidTr="00272F20">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gridAfter w:val="2"/>
          <w:wAfter w:w="2554" w:type="dxa"/>
          <w:trHeight w:val="291"/>
          <w:tblCellSpacing w:w="5" w:type="nil"/>
        </w:trPr>
        <w:tc>
          <w:tcPr>
            <w:tcW w:w="710" w:type="dxa"/>
            <w:vMerge/>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p>
        </w:tc>
        <w:tc>
          <w:tcPr>
            <w:tcW w:w="3827" w:type="dxa"/>
            <w:vMerge/>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rPr>
                <w:bCs/>
                <w:spacing w:val="-20"/>
                <w:sz w:val="27"/>
                <w:szCs w:val="27"/>
                <w:lang w:val="ru-RU"/>
              </w:rPr>
            </w:pPr>
          </w:p>
        </w:tc>
        <w:tc>
          <w:tcPr>
            <w:tcW w:w="2835"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rPr>
                <w:sz w:val="27"/>
                <w:szCs w:val="27"/>
                <w:lang w:val="ru-RU"/>
              </w:rPr>
            </w:pPr>
            <w:r w:rsidRPr="00EC15E3">
              <w:rPr>
                <w:sz w:val="27"/>
                <w:szCs w:val="27"/>
                <w:lang w:val="ru-RU"/>
              </w:rPr>
              <w:t>областной бюджет</w:t>
            </w:r>
          </w:p>
        </w:tc>
        <w:tc>
          <w:tcPr>
            <w:tcW w:w="1417"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c>
          <w:tcPr>
            <w:tcW w:w="1560"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c>
          <w:tcPr>
            <w:tcW w:w="1559"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526297,3</w:t>
            </w:r>
          </w:p>
        </w:tc>
        <w:tc>
          <w:tcPr>
            <w:tcW w:w="1559"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204458,5</w:t>
            </w:r>
          </w:p>
        </w:tc>
        <w:tc>
          <w:tcPr>
            <w:tcW w:w="1701"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r>
      <w:tr w:rsidR="001A54DA" w:rsidRPr="00566316" w:rsidTr="00272F20">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gridAfter w:val="2"/>
          <w:wAfter w:w="2554" w:type="dxa"/>
          <w:trHeight w:val="847"/>
          <w:tblCellSpacing w:w="5" w:type="nil"/>
        </w:trPr>
        <w:tc>
          <w:tcPr>
            <w:tcW w:w="710" w:type="dxa"/>
            <w:vMerge/>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p>
        </w:tc>
        <w:tc>
          <w:tcPr>
            <w:tcW w:w="3827" w:type="dxa"/>
            <w:vMerge/>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rPr>
                <w:bCs/>
                <w:spacing w:val="-20"/>
                <w:sz w:val="27"/>
                <w:szCs w:val="27"/>
                <w:lang w:val="ru-RU"/>
              </w:rPr>
            </w:pPr>
          </w:p>
        </w:tc>
        <w:tc>
          <w:tcPr>
            <w:tcW w:w="2835" w:type="dxa"/>
            <w:tcBorders>
              <w:top w:val="single" w:sz="4" w:space="0" w:color="auto"/>
              <w:left w:val="single" w:sz="4" w:space="0" w:color="auto"/>
              <w:right w:val="single" w:sz="4" w:space="0" w:color="auto"/>
            </w:tcBorders>
          </w:tcPr>
          <w:p w:rsidR="001A54DA" w:rsidRPr="00EC15E3" w:rsidRDefault="001A54DA" w:rsidP="00272F20">
            <w:pPr>
              <w:widowControl w:val="0"/>
              <w:autoSpaceDE w:val="0"/>
              <w:autoSpaceDN w:val="0"/>
              <w:adjustRightInd w:val="0"/>
              <w:rPr>
                <w:sz w:val="27"/>
                <w:szCs w:val="27"/>
                <w:lang w:val="ru-RU"/>
              </w:rPr>
            </w:pPr>
            <w:r w:rsidRPr="00EC15E3">
              <w:rPr>
                <w:sz w:val="27"/>
                <w:szCs w:val="27"/>
                <w:lang w:val="ru-RU"/>
              </w:rPr>
              <w:t>иные не запрещенные законодательством источники:</w:t>
            </w:r>
          </w:p>
        </w:tc>
        <w:tc>
          <w:tcPr>
            <w:tcW w:w="1417" w:type="dxa"/>
            <w:tcBorders>
              <w:top w:val="single" w:sz="4" w:space="0" w:color="auto"/>
              <w:left w:val="single" w:sz="4" w:space="0" w:color="auto"/>
              <w:right w:val="single" w:sz="4" w:space="0" w:color="auto"/>
            </w:tcBorders>
          </w:tcPr>
          <w:p w:rsidR="001A54DA" w:rsidRPr="00EC15E3" w:rsidRDefault="001A54DA" w:rsidP="00272F20">
            <w:pPr>
              <w:jc w:val="center"/>
              <w:rPr>
                <w:sz w:val="27"/>
                <w:szCs w:val="27"/>
                <w:lang w:val="ru-RU"/>
              </w:rPr>
            </w:pPr>
          </w:p>
        </w:tc>
        <w:tc>
          <w:tcPr>
            <w:tcW w:w="1560" w:type="dxa"/>
            <w:tcBorders>
              <w:top w:val="single" w:sz="4" w:space="0" w:color="auto"/>
              <w:left w:val="single" w:sz="4" w:space="0" w:color="auto"/>
              <w:right w:val="single" w:sz="4" w:space="0" w:color="auto"/>
            </w:tcBorders>
          </w:tcPr>
          <w:p w:rsidR="001A54DA" w:rsidRPr="00EC15E3" w:rsidRDefault="001A54DA" w:rsidP="00272F20">
            <w:pPr>
              <w:jc w:val="center"/>
              <w:rPr>
                <w:sz w:val="27"/>
                <w:szCs w:val="27"/>
                <w:lang w:val="ru-RU"/>
              </w:rPr>
            </w:pPr>
          </w:p>
        </w:tc>
        <w:tc>
          <w:tcPr>
            <w:tcW w:w="1559" w:type="dxa"/>
            <w:tcBorders>
              <w:top w:val="single" w:sz="4" w:space="0" w:color="auto"/>
              <w:left w:val="single" w:sz="4" w:space="0" w:color="auto"/>
              <w:right w:val="single" w:sz="4" w:space="0" w:color="auto"/>
            </w:tcBorders>
          </w:tcPr>
          <w:p w:rsidR="001A54DA" w:rsidRPr="00EC15E3" w:rsidRDefault="001A54DA" w:rsidP="00272F20">
            <w:pPr>
              <w:jc w:val="center"/>
              <w:rPr>
                <w:sz w:val="27"/>
                <w:szCs w:val="27"/>
                <w:lang w:val="ru-RU"/>
              </w:rPr>
            </w:pPr>
          </w:p>
        </w:tc>
        <w:tc>
          <w:tcPr>
            <w:tcW w:w="1559" w:type="dxa"/>
            <w:tcBorders>
              <w:top w:val="single" w:sz="4" w:space="0" w:color="auto"/>
              <w:left w:val="single" w:sz="4" w:space="0" w:color="auto"/>
              <w:right w:val="single" w:sz="4" w:space="0" w:color="auto"/>
            </w:tcBorders>
          </w:tcPr>
          <w:p w:rsidR="001A54DA" w:rsidRPr="00EC15E3" w:rsidRDefault="001A54DA" w:rsidP="00272F20">
            <w:pPr>
              <w:jc w:val="center"/>
              <w:rPr>
                <w:sz w:val="27"/>
                <w:szCs w:val="27"/>
                <w:lang w:val="ru-RU"/>
              </w:rPr>
            </w:pPr>
          </w:p>
        </w:tc>
        <w:tc>
          <w:tcPr>
            <w:tcW w:w="1701" w:type="dxa"/>
            <w:tcBorders>
              <w:top w:val="single" w:sz="4" w:space="0" w:color="auto"/>
              <w:left w:val="single" w:sz="4" w:space="0" w:color="auto"/>
              <w:right w:val="single" w:sz="4" w:space="0" w:color="auto"/>
            </w:tcBorders>
          </w:tcPr>
          <w:p w:rsidR="001A54DA" w:rsidRPr="00EC15E3" w:rsidRDefault="001A54DA" w:rsidP="00272F20">
            <w:pPr>
              <w:jc w:val="center"/>
              <w:rPr>
                <w:sz w:val="27"/>
                <w:szCs w:val="27"/>
                <w:lang w:val="ru-RU"/>
              </w:rPr>
            </w:pPr>
          </w:p>
        </w:tc>
      </w:tr>
      <w:tr w:rsidR="001A54DA" w:rsidRPr="00EC15E3" w:rsidTr="00272F20">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gridAfter w:val="2"/>
          <w:wAfter w:w="2554" w:type="dxa"/>
          <w:trHeight w:val="335"/>
          <w:tblCellSpacing w:w="5" w:type="nil"/>
        </w:trPr>
        <w:tc>
          <w:tcPr>
            <w:tcW w:w="710" w:type="dxa"/>
            <w:vMerge/>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p>
        </w:tc>
        <w:tc>
          <w:tcPr>
            <w:tcW w:w="3827" w:type="dxa"/>
            <w:vMerge/>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rPr>
                <w:bCs/>
                <w:spacing w:val="-20"/>
                <w:sz w:val="27"/>
                <w:szCs w:val="27"/>
                <w:lang w:val="ru-RU"/>
              </w:rPr>
            </w:pPr>
          </w:p>
        </w:tc>
        <w:tc>
          <w:tcPr>
            <w:tcW w:w="2835" w:type="dxa"/>
            <w:tcBorders>
              <w:left w:val="single" w:sz="4" w:space="0" w:color="auto"/>
              <w:right w:val="single" w:sz="4" w:space="0" w:color="auto"/>
            </w:tcBorders>
          </w:tcPr>
          <w:p w:rsidR="001A54DA" w:rsidRPr="00EC15E3" w:rsidRDefault="001A54DA" w:rsidP="00272F20">
            <w:pPr>
              <w:widowControl w:val="0"/>
              <w:autoSpaceDE w:val="0"/>
              <w:autoSpaceDN w:val="0"/>
              <w:adjustRightInd w:val="0"/>
              <w:rPr>
                <w:sz w:val="27"/>
                <w:szCs w:val="27"/>
                <w:lang w:val="ru-RU"/>
              </w:rPr>
            </w:pPr>
            <w:r w:rsidRPr="00EC15E3">
              <w:rPr>
                <w:sz w:val="27"/>
                <w:szCs w:val="27"/>
                <w:lang w:val="ru-RU"/>
              </w:rPr>
              <w:t>федеральный бюджет</w:t>
            </w:r>
          </w:p>
        </w:tc>
        <w:tc>
          <w:tcPr>
            <w:tcW w:w="1417" w:type="dxa"/>
            <w:tcBorders>
              <w:left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c>
          <w:tcPr>
            <w:tcW w:w="1560" w:type="dxa"/>
            <w:tcBorders>
              <w:left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c>
          <w:tcPr>
            <w:tcW w:w="1559" w:type="dxa"/>
            <w:tcBorders>
              <w:left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en-US"/>
              </w:rPr>
              <w:t>762</w:t>
            </w:r>
            <w:r w:rsidRPr="00EC15E3">
              <w:rPr>
                <w:sz w:val="27"/>
                <w:szCs w:val="27"/>
                <w:lang w:val="ru-RU"/>
              </w:rPr>
              <w:t>351,7</w:t>
            </w:r>
          </w:p>
        </w:tc>
        <w:tc>
          <w:tcPr>
            <w:tcW w:w="1559" w:type="dxa"/>
            <w:tcBorders>
              <w:left w:val="single" w:sz="4" w:space="0" w:color="auto"/>
              <w:right w:val="single" w:sz="4" w:space="0" w:color="auto"/>
            </w:tcBorders>
          </w:tcPr>
          <w:p w:rsidR="001A54DA" w:rsidRPr="00EC15E3" w:rsidRDefault="001A54DA" w:rsidP="00272F20">
            <w:pPr>
              <w:jc w:val="center"/>
              <w:rPr>
                <w:sz w:val="27"/>
                <w:szCs w:val="27"/>
                <w:lang w:val="en-US"/>
              </w:rPr>
            </w:pPr>
            <w:r w:rsidRPr="00EC15E3">
              <w:rPr>
                <w:sz w:val="27"/>
                <w:szCs w:val="27"/>
                <w:lang w:val="ru-RU"/>
              </w:rPr>
              <w:t>626539,9</w:t>
            </w:r>
          </w:p>
        </w:tc>
        <w:tc>
          <w:tcPr>
            <w:tcW w:w="1701" w:type="dxa"/>
            <w:tcBorders>
              <w:left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r>
      <w:tr w:rsidR="001A54DA" w:rsidRPr="00EC15E3" w:rsidTr="00272F20">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gridAfter w:val="2"/>
          <w:wAfter w:w="2554" w:type="dxa"/>
          <w:trHeight w:val="255"/>
          <w:tblCellSpacing w:w="5" w:type="nil"/>
        </w:trPr>
        <w:tc>
          <w:tcPr>
            <w:tcW w:w="710" w:type="dxa"/>
            <w:vMerge/>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p>
        </w:tc>
        <w:tc>
          <w:tcPr>
            <w:tcW w:w="3827" w:type="dxa"/>
            <w:vMerge/>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rPr>
                <w:bCs/>
                <w:spacing w:val="-20"/>
                <w:sz w:val="27"/>
                <w:szCs w:val="27"/>
                <w:lang w:val="ru-RU"/>
              </w:rPr>
            </w:pPr>
          </w:p>
        </w:tc>
        <w:tc>
          <w:tcPr>
            <w:tcW w:w="2835" w:type="dxa"/>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rPr>
                <w:sz w:val="27"/>
                <w:szCs w:val="27"/>
                <w:lang w:val="ru-RU"/>
              </w:rPr>
            </w:pPr>
            <w:r w:rsidRPr="00EC15E3">
              <w:rPr>
                <w:sz w:val="27"/>
                <w:szCs w:val="27"/>
                <w:lang w:val="ru-RU"/>
              </w:rPr>
              <w:t>местный бюджет</w:t>
            </w:r>
          </w:p>
        </w:tc>
        <w:tc>
          <w:tcPr>
            <w:tcW w:w="1417" w:type="dxa"/>
            <w:tcBorders>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c>
          <w:tcPr>
            <w:tcW w:w="1560" w:type="dxa"/>
            <w:tcBorders>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c>
          <w:tcPr>
            <w:tcW w:w="1559" w:type="dxa"/>
            <w:tcBorders>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36691,7</w:t>
            </w:r>
          </w:p>
        </w:tc>
        <w:tc>
          <w:tcPr>
            <w:tcW w:w="1559" w:type="dxa"/>
            <w:tcBorders>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25538,8</w:t>
            </w:r>
          </w:p>
        </w:tc>
        <w:tc>
          <w:tcPr>
            <w:tcW w:w="1701" w:type="dxa"/>
            <w:tcBorders>
              <w:left w:val="single" w:sz="4" w:space="0" w:color="auto"/>
              <w:bottom w:val="single" w:sz="4" w:space="0" w:color="auto"/>
              <w:right w:val="single" w:sz="4" w:space="0" w:color="auto"/>
            </w:tcBorders>
          </w:tcPr>
          <w:p w:rsidR="001A54DA" w:rsidRPr="00EC15E3" w:rsidRDefault="001A54DA" w:rsidP="00272F20">
            <w:pPr>
              <w:jc w:val="center"/>
              <w:rPr>
                <w:sz w:val="27"/>
                <w:szCs w:val="27"/>
                <w:lang w:val="en-US"/>
              </w:rPr>
            </w:pPr>
            <w:r w:rsidRPr="00EC15E3">
              <w:rPr>
                <w:sz w:val="27"/>
                <w:szCs w:val="27"/>
                <w:lang w:val="en-US"/>
              </w:rPr>
              <w:t>0</w:t>
            </w:r>
          </w:p>
        </w:tc>
      </w:tr>
      <w:tr w:rsidR="001A54DA" w:rsidRPr="00EC15E3" w:rsidTr="00272F20">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gridAfter w:val="2"/>
          <w:wAfter w:w="2554" w:type="dxa"/>
          <w:trHeight w:val="278"/>
          <w:tblCellSpacing w:w="5" w:type="nil"/>
        </w:trPr>
        <w:tc>
          <w:tcPr>
            <w:tcW w:w="710" w:type="dxa"/>
            <w:vMerge w:val="restart"/>
            <w:tcBorders>
              <w:top w:val="single" w:sz="4" w:space="0" w:color="auto"/>
              <w:left w:val="single" w:sz="4" w:space="0" w:color="auto"/>
              <w:right w:val="single" w:sz="4" w:space="0" w:color="auto"/>
            </w:tcBorders>
          </w:tcPr>
          <w:p w:rsidR="001A54DA" w:rsidRPr="00EC15E3" w:rsidRDefault="001A54DA" w:rsidP="00272F20">
            <w:pPr>
              <w:widowControl w:val="0"/>
              <w:autoSpaceDE w:val="0"/>
              <w:autoSpaceDN w:val="0"/>
              <w:adjustRightInd w:val="0"/>
              <w:jc w:val="center"/>
              <w:rPr>
                <w:spacing w:val="-20"/>
                <w:sz w:val="27"/>
                <w:szCs w:val="27"/>
                <w:lang w:val="ru-RU"/>
              </w:rPr>
            </w:pPr>
            <w:r w:rsidRPr="00EC15E3">
              <w:rPr>
                <w:spacing w:val="-20"/>
                <w:sz w:val="27"/>
                <w:szCs w:val="27"/>
                <w:lang w:val="ru-RU"/>
              </w:rPr>
              <w:t>5.2</w:t>
            </w:r>
          </w:p>
        </w:tc>
        <w:tc>
          <w:tcPr>
            <w:tcW w:w="3827" w:type="dxa"/>
            <w:vMerge w:val="restart"/>
            <w:tcBorders>
              <w:top w:val="single" w:sz="4" w:space="0" w:color="auto"/>
              <w:left w:val="single" w:sz="4" w:space="0" w:color="auto"/>
              <w:right w:val="single" w:sz="4" w:space="0" w:color="auto"/>
            </w:tcBorders>
          </w:tcPr>
          <w:p w:rsidR="001A54DA" w:rsidRPr="00EC15E3" w:rsidRDefault="001A54DA" w:rsidP="00272F20">
            <w:pPr>
              <w:widowControl w:val="0"/>
              <w:autoSpaceDE w:val="0"/>
              <w:autoSpaceDN w:val="0"/>
              <w:adjustRightInd w:val="0"/>
              <w:rPr>
                <w:sz w:val="27"/>
                <w:szCs w:val="27"/>
                <w:lang w:val="ru-RU"/>
              </w:rPr>
            </w:pPr>
            <w:r w:rsidRPr="00EC15E3">
              <w:rPr>
                <w:bCs/>
                <w:sz w:val="27"/>
                <w:szCs w:val="27"/>
                <w:lang w:val="ru-RU"/>
              </w:rPr>
              <w:t>Мероприятие «Оптимизация загруженности общеобразовательных организаций»</w:t>
            </w:r>
          </w:p>
        </w:tc>
        <w:tc>
          <w:tcPr>
            <w:tcW w:w="2835"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rPr>
                <w:sz w:val="27"/>
                <w:szCs w:val="27"/>
                <w:lang w:val="ru-RU"/>
              </w:rPr>
            </w:pPr>
            <w:r w:rsidRPr="00EC15E3">
              <w:rPr>
                <w:sz w:val="27"/>
                <w:szCs w:val="27"/>
                <w:lang w:val="ru-RU"/>
              </w:rPr>
              <w:t>Всего</w:t>
            </w:r>
          </w:p>
        </w:tc>
        <w:tc>
          <w:tcPr>
            <w:tcW w:w="1417"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c>
          <w:tcPr>
            <w:tcW w:w="1560"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c>
          <w:tcPr>
            <w:tcW w:w="1559"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14669,9</w:t>
            </w:r>
          </w:p>
        </w:tc>
        <w:tc>
          <w:tcPr>
            <w:tcW w:w="1559"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13552,91</w:t>
            </w:r>
          </w:p>
        </w:tc>
        <w:tc>
          <w:tcPr>
            <w:tcW w:w="1701"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r>
      <w:tr w:rsidR="001A54DA" w:rsidRPr="00EC15E3" w:rsidTr="00272F20">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gridAfter w:val="2"/>
          <w:wAfter w:w="2554" w:type="dxa"/>
          <w:trHeight w:val="232"/>
          <w:tblCellSpacing w:w="5" w:type="nil"/>
        </w:trPr>
        <w:tc>
          <w:tcPr>
            <w:tcW w:w="710" w:type="dxa"/>
            <w:vMerge/>
            <w:tcBorders>
              <w:left w:val="single" w:sz="4" w:space="0" w:color="auto"/>
              <w:right w:val="single" w:sz="4" w:space="0" w:color="auto"/>
            </w:tcBorders>
          </w:tcPr>
          <w:p w:rsidR="001A54DA" w:rsidRPr="00EC15E3" w:rsidRDefault="001A54DA" w:rsidP="00272F20">
            <w:pPr>
              <w:widowControl w:val="0"/>
              <w:autoSpaceDE w:val="0"/>
              <w:autoSpaceDN w:val="0"/>
              <w:adjustRightInd w:val="0"/>
              <w:jc w:val="center"/>
              <w:rPr>
                <w:spacing w:val="-20"/>
                <w:sz w:val="27"/>
                <w:szCs w:val="27"/>
                <w:lang w:val="ru-RU"/>
              </w:rPr>
            </w:pPr>
          </w:p>
        </w:tc>
        <w:tc>
          <w:tcPr>
            <w:tcW w:w="3827" w:type="dxa"/>
            <w:vMerge/>
            <w:tcBorders>
              <w:left w:val="single" w:sz="4" w:space="0" w:color="auto"/>
              <w:right w:val="single" w:sz="4" w:space="0" w:color="auto"/>
            </w:tcBorders>
          </w:tcPr>
          <w:p w:rsidR="001A54DA" w:rsidRPr="00EC15E3" w:rsidRDefault="001A54DA" w:rsidP="00272F20">
            <w:pPr>
              <w:widowControl w:val="0"/>
              <w:autoSpaceDE w:val="0"/>
              <w:autoSpaceDN w:val="0"/>
              <w:adjustRightInd w:val="0"/>
              <w:rPr>
                <w:bCs/>
                <w:spacing w:val="-20"/>
                <w:sz w:val="27"/>
                <w:szCs w:val="27"/>
                <w:lang w:val="ru-RU"/>
              </w:rPr>
            </w:pPr>
          </w:p>
        </w:tc>
        <w:tc>
          <w:tcPr>
            <w:tcW w:w="2835"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rPr>
                <w:sz w:val="27"/>
                <w:szCs w:val="27"/>
                <w:lang w:val="ru-RU"/>
              </w:rPr>
            </w:pPr>
            <w:r w:rsidRPr="00EC15E3">
              <w:rPr>
                <w:sz w:val="27"/>
                <w:szCs w:val="27"/>
                <w:lang w:val="ru-RU"/>
              </w:rPr>
              <w:t>областной</w:t>
            </w:r>
            <w:r w:rsidRPr="00EC15E3">
              <w:rPr>
                <w:sz w:val="27"/>
                <w:szCs w:val="27"/>
              </w:rPr>
              <w:t xml:space="preserve"> </w:t>
            </w:r>
            <w:r w:rsidRPr="00EC15E3">
              <w:rPr>
                <w:sz w:val="27"/>
                <w:szCs w:val="27"/>
                <w:lang w:val="ru-RU"/>
              </w:rPr>
              <w:t>бюджет</w:t>
            </w:r>
          </w:p>
        </w:tc>
        <w:tc>
          <w:tcPr>
            <w:tcW w:w="1417"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lang w:val="en-US"/>
              </w:rPr>
            </w:pPr>
            <w:r w:rsidRPr="00EC15E3">
              <w:rPr>
                <w:sz w:val="27"/>
                <w:szCs w:val="27"/>
                <w:lang w:val="en-US"/>
              </w:rPr>
              <w:t>0</w:t>
            </w:r>
          </w:p>
        </w:tc>
        <w:tc>
          <w:tcPr>
            <w:tcW w:w="1560"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lang w:val="en-US"/>
              </w:rPr>
            </w:pPr>
            <w:r w:rsidRPr="00EC15E3">
              <w:rPr>
                <w:sz w:val="27"/>
                <w:szCs w:val="27"/>
                <w:lang w:val="en-US"/>
              </w:rPr>
              <w:t>0</w:t>
            </w:r>
          </w:p>
        </w:tc>
        <w:tc>
          <w:tcPr>
            <w:tcW w:w="1559"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lang w:val="en-US"/>
              </w:rPr>
            </w:pPr>
            <w:r w:rsidRPr="00EC15E3">
              <w:rPr>
                <w:sz w:val="27"/>
                <w:szCs w:val="27"/>
                <w:lang w:val="en-US"/>
              </w:rPr>
              <w:t>0</w:t>
            </w:r>
          </w:p>
        </w:tc>
        <w:tc>
          <w:tcPr>
            <w:tcW w:w="1559"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lang w:val="en-US"/>
              </w:rPr>
            </w:pPr>
            <w:r w:rsidRPr="00EC15E3">
              <w:rPr>
                <w:sz w:val="27"/>
                <w:szCs w:val="27"/>
                <w:lang w:val="en-US"/>
              </w:rPr>
              <w:t>0</w:t>
            </w:r>
          </w:p>
        </w:tc>
        <w:tc>
          <w:tcPr>
            <w:tcW w:w="1701"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lang w:val="en-US"/>
              </w:rPr>
            </w:pPr>
            <w:r w:rsidRPr="00EC15E3">
              <w:rPr>
                <w:sz w:val="27"/>
                <w:szCs w:val="27"/>
                <w:lang w:val="en-US"/>
              </w:rPr>
              <w:t>0</w:t>
            </w:r>
          </w:p>
        </w:tc>
      </w:tr>
      <w:tr w:rsidR="001A54DA" w:rsidRPr="00EC15E3" w:rsidTr="00272F20">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gridAfter w:val="2"/>
          <w:wAfter w:w="2554" w:type="dxa"/>
          <w:trHeight w:val="1261"/>
          <w:tblCellSpacing w:w="5" w:type="nil"/>
        </w:trPr>
        <w:tc>
          <w:tcPr>
            <w:tcW w:w="710" w:type="dxa"/>
            <w:vMerge/>
            <w:tcBorders>
              <w:left w:val="single" w:sz="4" w:space="0" w:color="auto"/>
              <w:right w:val="single" w:sz="4" w:space="0" w:color="auto"/>
            </w:tcBorders>
          </w:tcPr>
          <w:p w:rsidR="001A54DA" w:rsidRPr="00EC15E3" w:rsidRDefault="001A54DA" w:rsidP="00272F20">
            <w:pPr>
              <w:widowControl w:val="0"/>
              <w:autoSpaceDE w:val="0"/>
              <w:autoSpaceDN w:val="0"/>
              <w:adjustRightInd w:val="0"/>
              <w:jc w:val="center"/>
              <w:rPr>
                <w:spacing w:val="-20"/>
                <w:sz w:val="27"/>
                <w:szCs w:val="27"/>
                <w:lang w:val="ru-RU"/>
              </w:rPr>
            </w:pPr>
          </w:p>
        </w:tc>
        <w:tc>
          <w:tcPr>
            <w:tcW w:w="3827" w:type="dxa"/>
            <w:vMerge/>
            <w:tcBorders>
              <w:left w:val="single" w:sz="4" w:space="0" w:color="auto"/>
              <w:right w:val="single" w:sz="4" w:space="0" w:color="auto"/>
            </w:tcBorders>
          </w:tcPr>
          <w:p w:rsidR="001A54DA" w:rsidRPr="00EC15E3" w:rsidRDefault="001A54DA" w:rsidP="00272F20">
            <w:pPr>
              <w:widowControl w:val="0"/>
              <w:autoSpaceDE w:val="0"/>
              <w:autoSpaceDN w:val="0"/>
              <w:adjustRightInd w:val="0"/>
              <w:rPr>
                <w:bCs/>
                <w:spacing w:val="-20"/>
                <w:sz w:val="27"/>
                <w:szCs w:val="27"/>
                <w:lang w:val="ru-RU"/>
              </w:rPr>
            </w:pPr>
          </w:p>
        </w:tc>
        <w:tc>
          <w:tcPr>
            <w:tcW w:w="2835" w:type="dxa"/>
            <w:tcBorders>
              <w:top w:val="single" w:sz="4" w:space="0" w:color="auto"/>
              <w:left w:val="single" w:sz="4" w:space="0" w:color="auto"/>
              <w:right w:val="single" w:sz="4" w:space="0" w:color="auto"/>
            </w:tcBorders>
            <w:vAlign w:val="bottom"/>
          </w:tcPr>
          <w:p w:rsidR="001A54DA" w:rsidRPr="00EC15E3" w:rsidRDefault="001A54DA" w:rsidP="00272F20">
            <w:pPr>
              <w:widowControl w:val="0"/>
              <w:autoSpaceDE w:val="0"/>
              <w:autoSpaceDN w:val="0"/>
              <w:adjustRightInd w:val="0"/>
              <w:rPr>
                <w:sz w:val="27"/>
                <w:szCs w:val="27"/>
                <w:lang w:val="ru-RU"/>
              </w:rPr>
            </w:pPr>
            <w:r w:rsidRPr="00EC15E3">
              <w:rPr>
                <w:sz w:val="27"/>
                <w:szCs w:val="27"/>
                <w:lang w:val="ru-RU"/>
              </w:rPr>
              <w:t>иные не запрещенные законодательством источники:</w:t>
            </w:r>
          </w:p>
          <w:p w:rsidR="001A54DA" w:rsidRPr="00EC15E3" w:rsidRDefault="001A54DA" w:rsidP="00272F20">
            <w:pPr>
              <w:widowControl w:val="0"/>
              <w:autoSpaceDE w:val="0"/>
              <w:autoSpaceDN w:val="0"/>
              <w:adjustRightInd w:val="0"/>
              <w:rPr>
                <w:sz w:val="27"/>
                <w:szCs w:val="27"/>
                <w:lang w:val="ru-RU"/>
              </w:rPr>
            </w:pPr>
            <w:r w:rsidRPr="00EC15E3">
              <w:rPr>
                <w:sz w:val="27"/>
                <w:szCs w:val="27"/>
                <w:lang w:val="ru-RU"/>
              </w:rPr>
              <w:t xml:space="preserve">федеральный бюджет </w:t>
            </w:r>
          </w:p>
        </w:tc>
        <w:tc>
          <w:tcPr>
            <w:tcW w:w="1417" w:type="dxa"/>
            <w:tcBorders>
              <w:top w:val="single" w:sz="4" w:space="0" w:color="auto"/>
              <w:left w:val="single" w:sz="4" w:space="0" w:color="auto"/>
              <w:right w:val="single" w:sz="4" w:space="0" w:color="auto"/>
            </w:tcBorders>
            <w:vAlign w:val="bottom"/>
          </w:tcPr>
          <w:p w:rsidR="001A54DA" w:rsidRPr="00EC15E3" w:rsidRDefault="001A54DA" w:rsidP="00272F20">
            <w:pPr>
              <w:jc w:val="center"/>
              <w:rPr>
                <w:sz w:val="27"/>
                <w:szCs w:val="27"/>
                <w:lang w:val="ru-RU"/>
              </w:rPr>
            </w:pPr>
            <w:r w:rsidRPr="00EC15E3">
              <w:rPr>
                <w:sz w:val="27"/>
                <w:szCs w:val="27"/>
                <w:lang w:val="ru-RU"/>
              </w:rPr>
              <w:t>0</w:t>
            </w:r>
          </w:p>
        </w:tc>
        <w:tc>
          <w:tcPr>
            <w:tcW w:w="1560" w:type="dxa"/>
            <w:tcBorders>
              <w:top w:val="single" w:sz="4" w:space="0" w:color="auto"/>
              <w:left w:val="single" w:sz="4" w:space="0" w:color="auto"/>
              <w:right w:val="single" w:sz="4" w:space="0" w:color="auto"/>
            </w:tcBorders>
            <w:vAlign w:val="bottom"/>
          </w:tcPr>
          <w:p w:rsidR="001A54DA" w:rsidRPr="00EC15E3" w:rsidRDefault="001A54DA" w:rsidP="00272F20">
            <w:pPr>
              <w:jc w:val="center"/>
              <w:rPr>
                <w:sz w:val="27"/>
                <w:szCs w:val="27"/>
                <w:lang w:val="ru-RU"/>
              </w:rPr>
            </w:pPr>
            <w:r w:rsidRPr="00EC15E3">
              <w:rPr>
                <w:sz w:val="27"/>
                <w:szCs w:val="27"/>
                <w:lang w:val="ru-RU"/>
              </w:rPr>
              <w:t>0</w:t>
            </w:r>
          </w:p>
        </w:tc>
        <w:tc>
          <w:tcPr>
            <w:tcW w:w="1559" w:type="dxa"/>
            <w:tcBorders>
              <w:top w:val="single" w:sz="4" w:space="0" w:color="auto"/>
              <w:left w:val="single" w:sz="4" w:space="0" w:color="auto"/>
              <w:right w:val="single" w:sz="4" w:space="0" w:color="auto"/>
            </w:tcBorders>
            <w:vAlign w:val="bottom"/>
          </w:tcPr>
          <w:p w:rsidR="001A54DA" w:rsidRPr="00EC15E3" w:rsidRDefault="001A54DA" w:rsidP="00272F20">
            <w:pPr>
              <w:jc w:val="center"/>
              <w:rPr>
                <w:sz w:val="27"/>
                <w:szCs w:val="27"/>
                <w:lang w:val="ru-RU"/>
              </w:rPr>
            </w:pPr>
            <w:r w:rsidRPr="00EC15E3">
              <w:rPr>
                <w:sz w:val="27"/>
                <w:szCs w:val="27"/>
                <w:lang w:val="ru-RU"/>
              </w:rPr>
              <w:t>0</w:t>
            </w:r>
          </w:p>
        </w:tc>
        <w:tc>
          <w:tcPr>
            <w:tcW w:w="1559" w:type="dxa"/>
            <w:tcBorders>
              <w:top w:val="single" w:sz="4" w:space="0" w:color="auto"/>
              <w:left w:val="single" w:sz="4" w:space="0" w:color="auto"/>
              <w:right w:val="single" w:sz="4" w:space="0" w:color="auto"/>
            </w:tcBorders>
            <w:vAlign w:val="bottom"/>
          </w:tcPr>
          <w:p w:rsidR="001A54DA" w:rsidRPr="00EC15E3" w:rsidRDefault="001A54DA" w:rsidP="00272F20">
            <w:pPr>
              <w:jc w:val="center"/>
              <w:rPr>
                <w:sz w:val="27"/>
                <w:szCs w:val="27"/>
                <w:lang w:val="ru-RU"/>
              </w:rPr>
            </w:pPr>
            <w:r w:rsidRPr="00EC15E3">
              <w:rPr>
                <w:sz w:val="27"/>
                <w:szCs w:val="27"/>
                <w:lang w:val="ru-RU"/>
              </w:rPr>
              <w:t>0</w:t>
            </w:r>
          </w:p>
        </w:tc>
        <w:tc>
          <w:tcPr>
            <w:tcW w:w="1701" w:type="dxa"/>
            <w:tcBorders>
              <w:top w:val="single" w:sz="4" w:space="0" w:color="auto"/>
              <w:left w:val="single" w:sz="4" w:space="0" w:color="auto"/>
              <w:right w:val="single" w:sz="4" w:space="0" w:color="auto"/>
            </w:tcBorders>
            <w:vAlign w:val="bottom"/>
          </w:tcPr>
          <w:p w:rsidR="001A54DA" w:rsidRPr="00EC15E3" w:rsidRDefault="001A54DA" w:rsidP="00272F20">
            <w:pPr>
              <w:jc w:val="center"/>
              <w:rPr>
                <w:sz w:val="27"/>
                <w:szCs w:val="27"/>
                <w:lang w:val="ru-RU"/>
              </w:rPr>
            </w:pPr>
            <w:r w:rsidRPr="00EC15E3">
              <w:rPr>
                <w:sz w:val="27"/>
                <w:szCs w:val="27"/>
                <w:lang w:val="ru-RU"/>
              </w:rPr>
              <w:t>0</w:t>
            </w:r>
          </w:p>
        </w:tc>
      </w:tr>
      <w:tr w:rsidR="001A54DA" w:rsidRPr="00EC15E3" w:rsidTr="00272F20">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gridAfter w:val="2"/>
          <w:wAfter w:w="2554" w:type="dxa"/>
          <w:trHeight w:val="349"/>
          <w:tblCellSpacing w:w="5" w:type="nil"/>
        </w:trPr>
        <w:tc>
          <w:tcPr>
            <w:tcW w:w="710" w:type="dxa"/>
            <w:vMerge/>
            <w:tcBorders>
              <w:left w:val="single" w:sz="4" w:space="0" w:color="auto"/>
              <w:right w:val="single" w:sz="4" w:space="0" w:color="auto"/>
            </w:tcBorders>
          </w:tcPr>
          <w:p w:rsidR="001A54DA" w:rsidRPr="00EC15E3" w:rsidRDefault="001A54DA" w:rsidP="00272F20">
            <w:pPr>
              <w:widowControl w:val="0"/>
              <w:autoSpaceDE w:val="0"/>
              <w:autoSpaceDN w:val="0"/>
              <w:adjustRightInd w:val="0"/>
              <w:jc w:val="center"/>
              <w:rPr>
                <w:spacing w:val="-20"/>
                <w:sz w:val="27"/>
                <w:szCs w:val="27"/>
                <w:lang w:val="ru-RU"/>
              </w:rPr>
            </w:pPr>
          </w:p>
        </w:tc>
        <w:tc>
          <w:tcPr>
            <w:tcW w:w="3827" w:type="dxa"/>
            <w:vMerge/>
            <w:tcBorders>
              <w:left w:val="single" w:sz="4" w:space="0" w:color="auto"/>
              <w:right w:val="single" w:sz="4" w:space="0" w:color="auto"/>
            </w:tcBorders>
          </w:tcPr>
          <w:p w:rsidR="001A54DA" w:rsidRPr="00EC15E3" w:rsidRDefault="001A54DA" w:rsidP="00272F20">
            <w:pPr>
              <w:widowControl w:val="0"/>
              <w:autoSpaceDE w:val="0"/>
              <w:autoSpaceDN w:val="0"/>
              <w:adjustRightInd w:val="0"/>
              <w:rPr>
                <w:bCs/>
                <w:spacing w:val="-20"/>
                <w:sz w:val="27"/>
                <w:szCs w:val="27"/>
                <w:lang w:val="ru-RU"/>
              </w:rPr>
            </w:pPr>
          </w:p>
        </w:tc>
        <w:tc>
          <w:tcPr>
            <w:tcW w:w="2835" w:type="dxa"/>
            <w:tcBorders>
              <w:left w:val="single" w:sz="4" w:space="0" w:color="auto"/>
              <w:right w:val="single" w:sz="4" w:space="0" w:color="auto"/>
            </w:tcBorders>
            <w:vAlign w:val="center"/>
          </w:tcPr>
          <w:p w:rsidR="001A54DA" w:rsidRPr="00EC15E3" w:rsidRDefault="001A54DA" w:rsidP="00272F20">
            <w:pPr>
              <w:widowControl w:val="0"/>
              <w:autoSpaceDE w:val="0"/>
              <w:autoSpaceDN w:val="0"/>
              <w:adjustRightInd w:val="0"/>
              <w:rPr>
                <w:sz w:val="27"/>
                <w:szCs w:val="27"/>
                <w:lang w:val="ru-RU"/>
              </w:rPr>
            </w:pPr>
            <w:r w:rsidRPr="00EC15E3">
              <w:rPr>
                <w:sz w:val="27"/>
                <w:szCs w:val="27"/>
                <w:lang w:val="ru-RU"/>
              </w:rPr>
              <w:t>местный бюджет</w:t>
            </w:r>
          </w:p>
        </w:tc>
        <w:tc>
          <w:tcPr>
            <w:tcW w:w="1417" w:type="dxa"/>
            <w:tcBorders>
              <w:left w:val="single" w:sz="4" w:space="0" w:color="auto"/>
              <w:right w:val="single" w:sz="4" w:space="0" w:color="auto"/>
            </w:tcBorders>
            <w:vAlign w:val="center"/>
          </w:tcPr>
          <w:p w:rsidR="001A54DA" w:rsidRPr="00EC15E3" w:rsidRDefault="001A54DA" w:rsidP="00272F20">
            <w:pPr>
              <w:jc w:val="center"/>
              <w:rPr>
                <w:sz w:val="27"/>
                <w:szCs w:val="27"/>
                <w:lang w:val="ru-RU"/>
              </w:rPr>
            </w:pPr>
            <w:r w:rsidRPr="00EC15E3">
              <w:rPr>
                <w:sz w:val="27"/>
                <w:szCs w:val="27"/>
                <w:lang w:val="ru-RU"/>
              </w:rPr>
              <w:t>0</w:t>
            </w:r>
          </w:p>
        </w:tc>
        <w:tc>
          <w:tcPr>
            <w:tcW w:w="1560" w:type="dxa"/>
            <w:tcBorders>
              <w:left w:val="single" w:sz="4" w:space="0" w:color="auto"/>
              <w:right w:val="single" w:sz="4" w:space="0" w:color="auto"/>
            </w:tcBorders>
            <w:vAlign w:val="center"/>
          </w:tcPr>
          <w:p w:rsidR="001A54DA" w:rsidRPr="00EC15E3" w:rsidRDefault="001A54DA" w:rsidP="00272F20">
            <w:pPr>
              <w:jc w:val="center"/>
              <w:rPr>
                <w:sz w:val="27"/>
                <w:szCs w:val="27"/>
                <w:lang w:val="ru-RU"/>
              </w:rPr>
            </w:pPr>
            <w:r w:rsidRPr="00EC15E3">
              <w:rPr>
                <w:sz w:val="27"/>
                <w:szCs w:val="27"/>
                <w:lang w:val="ru-RU"/>
              </w:rPr>
              <w:t>0</w:t>
            </w:r>
          </w:p>
        </w:tc>
        <w:tc>
          <w:tcPr>
            <w:tcW w:w="1559" w:type="dxa"/>
            <w:tcBorders>
              <w:left w:val="single" w:sz="4" w:space="0" w:color="auto"/>
              <w:right w:val="single" w:sz="4" w:space="0" w:color="auto"/>
            </w:tcBorders>
            <w:vAlign w:val="center"/>
          </w:tcPr>
          <w:p w:rsidR="001A54DA" w:rsidRPr="00EC15E3" w:rsidRDefault="001A54DA" w:rsidP="00272F20">
            <w:pPr>
              <w:tabs>
                <w:tab w:val="left" w:pos="262"/>
                <w:tab w:val="center" w:pos="696"/>
              </w:tabs>
              <w:jc w:val="center"/>
              <w:rPr>
                <w:sz w:val="27"/>
                <w:szCs w:val="27"/>
                <w:lang w:val="ru-RU"/>
              </w:rPr>
            </w:pPr>
            <w:r w:rsidRPr="00EC15E3">
              <w:rPr>
                <w:sz w:val="27"/>
                <w:szCs w:val="27"/>
                <w:lang w:val="ru-RU"/>
              </w:rPr>
              <w:t>12997,5</w:t>
            </w:r>
          </w:p>
        </w:tc>
        <w:tc>
          <w:tcPr>
            <w:tcW w:w="1559" w:type="dxa"/>
            <w:tcBorders>
              <w:left w:val="single" w:sz="4" w:space="0" w:color="auto"/>
              <w:right w:val="single" w:sz="4" w:space="0" w:color="auto"/>
            </w:tcBorders>
            <w:vAlign w:val="center"/>
          </w:tcPr>
          <w:p w:rsidR="001A54DA" w:rsidRPr="00EC15E3" w:rsidRDefault="001A54DA" w:rsidP="00272F20">
            <w:pPr>
              <w:jc w:val="center"/>
              <w:rPr>
                <w:sz w:val="27"/>
                <w:szCs w:val="27"/>
                <w:lang w:val="ru-RU"/>
              </w:rPr>
            </w:pPr>
            <w:r w:rsidRPr="00EC15E3">
              <w:rPr>
                <w:sz w:val="27"/>
                <w:szCs w:val="27"/>
                <w:lang w:val="ru-RU"/>
              </w:rPr>
              <w:t>13552,91</w:t>
            </w:r>
          </w:p>
        </w:tc>
        <w:tc>
          <w:tcPr>
            <w:tcW w:w="1701" w:type="dxa"/>
            <w:tcBorders>
              <w:left w:val="single" w:sz="4" w:space="0" w:color="auto"/>
              <w:right w:val="single" w:sz="4" w:space="0" w:color="auto"/>
            </w:tcBorders>
            <w:vAlign w:val="center"/>
          </w:tcPr>
          <w:p w:rsidR="001A54DA" w:rsidRPr="00EC15E3" w:rsidRDefault="001A54DA" w:rsidP="00272F20">
            <w:pPr>
              <w:jc w:val="center"/>
              <w:rPr>
                <w:sz w:val="27"/>
                <w:szCs w:val="27"/>
                <w:lang w:val="ru-RU"/>
              </w:rPr>
            </w:pPr>
            <w:r w:rsidRPr="00EC15E3">
              <w:rPr>
                <w:sz w:val="27"/>
                <w:szCs w:val="27"/>
                <w:lang w:val="ru-RU"/>
              </w:rPr>
              <w:t>0</w:t>
            </w:r>
          </w:p>
        </w:tc>
      </w:tr>
      <w:tr w:rsidR="001A54DA" w:rsidRPr="00EC15E3" w:rsidTr="00272F20">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gridAfter w:val="2"/>
          <w:wAfter w:w="2554" w:type="dxa"/>
          <w:trHeight w:val="437"/>
          <w:tblCellSpacing w:w="5" w:type="nil"/>
        </w:trPr>
        <w:tc>
          <w:tcPr>
            <w:tcW w:w="710" w:type="dxa"/>
            <w:vMerge/>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pacing w:val="-20"/>
                <w:sz w:val="27"/>
                <w:szCs w:val="27"/>
                <w:lang w:val="ru-RU"/>
              </w:rPr>
            </w:pPr>
          </w:p>
        </w:tc>
        <w:tc>
          <w:tcPr>
            <w:tcW w:w="3827" w:type="dxa"/>
            <w:vMerge/>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rPr>
                <w:bCs/>
                <w:spacing w:val="-20"/>
                <w:sz w:val="27"/>
                <w:szCs w:val="27"/>
                <w:lang w:val="ru-RU"/>
              </w:rPr>
            </w:pPr>
          </w:p>
        </w:tc>
        <w:tc>
          <w:tcPr>
            <w:tcW w:w="2835" w:type="dxa"/>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rPr>
                <w:sz w:val="27"/>
                <w:szCs w:val="27"/>
                <w:lang w:val="ru-RU"/>
              </w:rPr>
            </w:pPr>
            <w:r w:rsidRPr="00EC15E3">
              <w:rPr>
                <w:sz w:val="27"/>
                <w:szCs w:val="27"/>
                <w:lang w:val="ru-RU"/>
              </w:rPr>
              <w:t>средства юридических и физических лиц</w:t>
            </w:r>
          </w:p>
        </w:tc>
        <w:tc>
          <w:tcPr>
            <w:tcW w:w="1417" w:type="dxa"/>
            <w:tcBorders>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c>
          <w:tcPr>
            <w:tcW w:w="1560" w:type="dxa"/>
            <w:tcBorders>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c>
          <w:tcPr>
            <w:tcW w:w="1559" w:type="dxa"/>
            <w:tcBorders>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1672,4</w:t>
            </w:r>
          </w:p>
        </w:tc>
        <w:tc>
          <w:tcPr>
            <w:tcW w:w="1559" w:type="dxa"/>
            <w:tcBorders>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c>
          <w:tcPr>
            <w:tcW w:w="1701" w:type="dxa"/>
            <w:tcBorders>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r>
    </w:tbl>
    <w:p w:rsidR="001A54DA" w:rsidRPr="00EC15E3" w:rsidRDefault="001A54DA" w:rsidP="001A54DA">
      <w:pPr>
        <w:rPr>
          <w:b/>
          <w:sz w:val="28"/>
          <w:szCs w:val="28"/>
          <w:lang w:val="ru-RU"/>
        </w:rPr>
      </w:pPr>
    </w:p>
    <w:p w:rsidR="00154589" w:rsidRPr="00EC15E3" w:rsidRDefault="00154589" w:rsidP="00154589">
      <w:pPr>
        <w:autoSpaceDE w:val="0"/>
        <w:autoSpaceDN w:val="0"/>
        <w:adjustRightInd w:val="0"/>
        <w:jc w:val="both"/>
        <w:outlineLvl w:val="0"/>
        <w:rPr>
          <w:sz w:val="27"/>
          <w:szCs w:val="27"/>
          <w:lang w:val="ru-RU"/>
        </w:rPr>
      </w:pPr>
      <w:r w:rsidRPr="00EC15E3">
        <w:rPr>
          <w:sz w:val="27"/>
          <w:szCs w:val="27"/>
          <w:lang w:val="ru-RU"/>
        </w:rPr>
        <w:t>* Документ утратил силу с 1 января 2018 г. Реализация мероприятия данной программы будет осуществляться в рамках государственной программы Российской Федерации «Развитие образования».</w:t>
      </w:r>
    </w:p>
    <w:p w:rsidR="001A54DA" w:rsidRPr="00EC15E3" w:rsidRDefault="001A54DA" w:rsidP="001A54DA">
      <w:pPr>
        <w:autoSpaceDE w:val="0"/>
        <w:autoSpaceDN w:val="0"/>
        <w:adjustRightInd w:val="0"/>
        <w:jc w:val="both"/>
        <w:outlineLvl w:val="0"/>
        <w:rPr>
          <w:sz w:val="27"/>
          <w:szCs w:val="27"/>
          <w:lang w:val="ru-RU"/>
        </w:rPr>
      </w:pPr>
      <w:r w:rsidRPr="00EC15E3">
        <w:rPr>
          <w:sz w:val="27"/>
          <w:szCs w:val="27"/>
          <w:lang w:val="ru-RU"/>
        </w:rPr>
        <w:t>*</w:t>
      </w:r>
      <w:r w:rsidR="00154589" w:rsidRPr="00EC15E3">
        <w:rPr>
          <w:sz w:val="27"/>
          <w:szCs w:val="27"/>
          <w:lang w:val="ru-RU"/>
        </w:rPr>
        <w:t>*</w:t>
      </w:r>
      <w:r w:rsidRPr="00EC15E3">
        <w:rPr>
          <w:sz w:val="27"/>
          <w:szCs w:val="27"/>
          <w:lang w:val="ru-RU"/>
        </w:rPr>
        <w:t xml:space="preserve"> Мероприятие реализуется в рамках соглашения с Министерством просвещения Российской Федерации.</w:t>
      </w:r>
    </w:p>
    <w:p w:rsidR="001A54DA" w:rsidRPr="00EC15E3" w:rsidRDefault="001A54DA" w:rsidP="001A54DA">
      <w:pPr>
        <w:autoSpaceDE w:val="0"/>
        <w:autoSpaceDN w:val="0"/>
        <w:adjustRightInd w:val="0"/>
        <w:jc w:val="both"/>
        <w:outlineLvl w:val="0"/>
        <w:rPr>
          <w:b/>
          <w:sz w:val="28"/>
          <w:szCs w:val="28"/>
          <w:lang w:val="ru-RU"/>
        </w:rPr>
      </w:pPr>
      <w:r w:rsidRPr="00EC15E3">
        <w:rPr>
          <w:sz w:val="27"/>
          <w:szCs w:val="27"/>
          <w:lang w:val="ru-RU"/>
        </w:rPr>
        <w:t>**</w:t>
      </w:r>
      <w:r w:rsidR="00154589" w:rsidRPr="00EC15E3">
        <w:rPr>
          <w:sz w:val="27"/>
          <w:szCs w:val="27"/>
          <w:lang w:val="ru-RU"/>
        </w:rPr>
        <w:t>*</w:t>
      </w:r>
      <w:r w:rsidRPr="00EC15E3">
        <w:rPr>
          <w:sz w:val="27"/>
          <w:szCs w:val="27"/>
          <w:lang w:val="ru-RU"/>
        </w:rPr>
        <w:t> Мероприяти</w:t>
      </w:r>
      <w:r w:rsidR="00314BBC" w:rsidRPr="00EC15E3">
        <w:rPr>
          <w:sz w:val="27"/>
          <w:szCs w:val="27"/>
          <w:lang w:val="ru-RU"/>
        </w:rPr>
        <w:t>е</w:t>
      </w:r>
      <w:r w:rsidRPr="00EC15E3">
        <w:rPr>
          <w:sz w:val="27"/>
          <w:szCs w:val="27"/>
          <w:lang w:val="ru-RU"/>
        </w:rPr>
        <w:t xml:space="preserve"> реализу</w:t>
      </w:r>
      <w:r w:rsidR="00314BBC" w:rsidRPr="00EC15E3">
        <w:rPr>
          <w:sz w:val="27"/>
          <w:szCs w:val="27"/>
          <w:lang w:val="ru-RU"/>
        </w:rPr>
        <w:t>е</w:t>
      </w:r>
      <w:r w:rsidRPr="00EC15E3">
        <w:rPr>
          <w:sz w:val="27"/>
          <w:szCs w:val="27"/>
          <w:lang w:val="ru-RU"/>
        </w:rPr>
        <w:t xml:space="preserve">тся в рамках государственной программы Кемеровской области «Жилищная и социальная инфраструктура Кузбасса» на 2014-2021 годы. </w:t>
      </w:r>
    </w:p>
    <w:p w:rsidR="001A54DA" w:rsidRPr="00EC15E3" w:rsidRDefault="001A54DA" w:rsidP="001A54DA">
      <w:pPr>
        <w:autoSpaceDE w:val="0"/>
        <w:autoSpaceDN w:val="0"/>
        <w:adjustRightInd w:val="0"/>
        <w:jc w:val="center"/>
        <w:outlineLvl w:val="0"/>
        <w:rPr>
          <w:b/>
          <w:sz w:val="28"/>
          <w:szCs w:val="28"/>
          <w:lang w:val="ru-RU"/>
        </w:rPr>
      </w:pPr>
      <w:r w:rsidRPr="00EC15E3">
        <w:rPr>
          <w:b/>
          <w:sz w:val="28"/>
          <w:szCs w:val="28"/>
          <w:lang w:val="ru-RU"/>
        </w:rPr>
        <w:br w:type="page"/>
      </w:r>
      <w:r w:rsidR="0067377C" w:rsidRPr="00EC15E3">
        <w:rPr>
          <w:b/>
          <w:sz w:val="28"/>
          <w:szCs w:val="28"/>
          <w:lang w:val="en-US"/>
        </w:rPr>
        <w:t xml:space="preserve">II </w:t>
      </w:r>
      <w:r w:rsidR="0067377C" w:rsidRPr="00EC15E3">
        <w:rPr>
          <w:b/>
          <w:sz w:val="28"/>
          <w:szCs w:val="28"/>
          <w:lang w:val="ru-RU"/>
        </w:rPr>
        <w:t xml:space="preserve">этап - </w:t>
      </w:r>
      <w:r w:rsidRPr="00EC15E3">
        <w:rPr>
          <w:b/>
          <w:sz w:val="28"/>
          <w:szCs w:val="28"/>
          <w:lang w:val="ru-RU"/>
        </w:rPr>
        <w:t>2019-2025 годы</w:t>
      </w:r>
    </w:p>
    <w:p w:rsidR="001A54DA" w:rsidRPr="00EC15E3" w:rsidRDefault="001A54DA" w:rsidP="001A54DA">
      <w:pPr>
        <w:tabs>
          <w:tab w:val="left" w:pos="7753"/>
        </w:tabs>
        <w:autoSpaceDE w:val="0"/>
        <w:autoSpaceDN w:val="0"/>
        <w:adjustRightInd w:val="0"/>
        <w:outlineLvl w:val="0"/>
        <w:rPr>
          <w:b/>
          <w:sz w:val="28"/>
          <w:szCs w:val="28"/>
          <w:lang w:val="ru-RU"/>
        </w:rPr>
      </w:pPr>
      <w:r w:rsidRPr="00EC15E3">
        <w:rPr>
          <w:b/>
          <w:sz w:val="28"/>
          <w:szCs w:val="28"/>
          <w:lang w:val="ru-RU"/>
        </w:rPr>
        <w:tab/>
      </w:r>
    </w:p>
    <w:tbl>
      <w:tblPr>
        <w:tblW w:w="15310" w:type="dxa"/>
        <w:tblInd w:w="-176"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3260"/>
        <w:gridCol w:w="2268"/>
        <w:gridCol w:w="1275"/>
        <w:gridCol w:w="1418"/>
        <w:gridCol w:w="1418"/>
        <w:gridCol w:w="1275"/>
        <w:gridCol w:w="1134"/>
        <w:gridCol w:w="1276"/>
        <w:gridCol w:w="1276"/>
      </w:tblGrid>
      <w:tr w:rsidR="001A54DA" w:rsidRPr="00566316" w:rsidTr="00272F20">
        <w:trPr>
          <w:trHeight w:val="1054"/>
        </w:trPr>
        <w:tc>
          <w:tcPr>
            <w:tcW w:w="710" w:type="dxa"/>
            <w:vMerge w:val="restart"/>
            <w:vAlign w:val="center"/>
          </w:tcPr>
          <w:p w:rsidR="001A54DA" w:rsidRPr="00EC15E3" w:rsidRDefault="001A54DA" w:rsidP="00272F20">
            <w:pPr>
              <w:pStyle w:val="ConsPlusNormal"/>
              <w:ind w:firstLine="0"/>
              <w:jc w:val="center"/>
              <w:rPr>
                <w:rFonts w:ascii="Times New Roman" w:eastAsia="SimSun" w:hAnsi="Times New Roman"/>
                <w:sz w:val="26"/>
                <w:szCs w:val="26"/>
              </w:rPr>
            </w:pPr>
            <w:r w:rsidRPr="00EC15E3">
              <w:rPr>
                <w:rFonts w:ascii="Times New Roman" w:eastAsia="SimSun" w:hAnsi="Times New Roman"/>
                <w:sz w:val="26"/>
                <w:szCs w:val="26"/>
              </w:rPr>
              <w:t>№</w:t>
            </w:r>
          </w:p>
          <w:p w:rsidR="001A54DA" w:rsidRPr="00EC15E3" w:rsidRDefault="001A54DA" w:rsidP="00272F20">
            <w:pPr>
              <w:pStyle w:val="ConsPlusNormal"/>
              <w:ind w:firstLine="0"/>
              <w:jc w:val="center"/>
              <w:rPr>
                <w:rFonts w:ascii="Times New Roman" w:eastAsia="SimSun" w:hAnsi="Times New Roman"/>
                <w:sz w:val="26"/>
                <w:szCs w:val="26"/>
              </w:rPr>
            </w:pPr>
            <w:r w:rsidRPr="00EC15E3">
              <w:rPr>
                <w:rFonts w:ascii="Times New Roman" w:eastAsia="SimSun" w:hAnsi="Times New Roman"/>
                <w:sz w:val="26"/>
                <w:szCs w:val="26"/>
              </w:rPr>
              <w:t>п/п</w:t>
            </w:r>
          </w:p>
        </w:tc>
        <w:tc>
          <w:tcPr>
            <w:tcW w:w="3260" w:type="dxa"/>
            <w:vMerge w:val="restart"/>
            <w:shd w:val="clear" w:color="auto" w:fill="auto"/>
            <w:vAlign w:val="center"/>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Наименование Государственной программы, подпрограммы, основного мероприятия, мероприятия</w:t>
            </w:r>
          </w:p>
        </w:tc>
        <w:tc>
          <w:tcPr>
            <w:tcW w:w="2268" w:type="dxa"/>
            <w:vMerge w:val="restart"/>
            <w:shd w:val="clear" w:color="auto" w:fill="auto"/>
            <w:vAlign w:val="center"/>
          </w:tcPr>
          <w:p w:rsidR="001A54DA" w:rsidRPr="00EC15E3" w:rsidRDefault="001A54DA" w:rsidP="00272F20">
            <w:pPr>
              <w:widowControl w:val="0"/>
              <w:autoSpaceDE w:val="0"/>
              <w:autoSpaceDN w:val="0"/>
              <w:adjustRightInd w:val="0"/>
              <w:jc w:val="center"/>
              <w:rPr>
                <w:spacing w:val="-6"/>
                <w:sz w:val="27"/>
                <w:szCs w:val="27"/>
              </w:rPr>
            </w:pPr>
            <w:r w:rsidRPr="00EC15E3">
              <w:rPr>
                <w:spacing w:val="-6"/>
                <w:sz w:val="27"/>
                <w:szCs w:val="27"/>
                <w:lang w:val="ru-RU"/>
              </w:rPr>
              <w:t>Источник</w:t>
            </w:r>
            <w:r w:rsidRPr="00EC15E3">
              <w:rPr>
                <w:spacing w:val="-6"/>
                <w:sz w:val="27"/>
                <w:szCs w:val="27"/>
              </w:rPr>
              <w:t xml:space="preserve"> </w:t>
            </w:r>
            <w:r w:rsidRPr="00EC15E3">
              <w:rPr>
                <w:spacing w:val="-6"/>
                <w:sz w:val="27"/>
                <w:szCs w:val="27"/>
                <w:lang w:val="ru-RU"/>
              </w:rPr>
              <w:t>финансирования</w:t>
            </w:r>
          </w:p>
        </w:tc>
        <w:tc>
          <w:tcPr>
            <w:tcW w:w="9072" w:type="dxa"/>
            <w:gridSpan w:val="7"/>
            <w:shd w:val="clear" w:color="auto" w:fill="auto"/>
            <w:vAlign w:val="center"/>
          </w:tcPr>
          <w:p w:rsidR="001A54DA" w:rsidRPr="00EC15E3" w:rsidRDefault="001A54DA" w:rsidP="00272F20">
            <w:pPr>
              <w:pStyle w:val="ConsPlusNormal"/>
              <w:jc w:val="center"/>
              <w:rPr>
                <w:rFonts w:ascii="Times New Roman" w:eastAsia="SimSun" w:hAnsi="Times New Roman"/>
                <w:sz w:val="27"/>
                <w:szCs w:val="27"/>
              </w:rPr>
            </w:pPr>
            <w:r w:rsidRPr="00EC15E3">
              <w:rPr>
                <w:rFonts w:ascii="Times New Roman" w:eastAsia="SimSun" w:hAnsi="Times New Roman"/>
                <w:sz w:val="27"/>
                <w:szCs w:val="27"/>
              </w:rPr>
              <w:t>Объем финансовых ресурсов,</w:t>
            </w:r>
          </w:p>
          <w:p w:rsidR="001A54DA" w:rsidRPr="00EC15E3" w:rsidRDefault="001A54DA" w:rsidP="00272F20">
            <w:pPr>
              <w:pStyle w:val="ConsPlusNormal"/>
              <w:ind w:firstLine="0"/>
              <w:jc w:val="center"/>
              <w:rPr>
                <w:rFonts w:ascii="Times New Roman" w:eastAsia="SimSun" w:hAnsi="Times New Roman"/>
                <w:sz w:val="26"/>
                <w:szCs w:val="26"/>
              </w:rPr>
            </w:pPr>
            <w:r w:rsidRPr="00EC15E3">
              <w:rPr>
                <w:rFonts w:ascii="Times New Roman" w:eastAsia="SimSun" w:hAnsi="Times New Roman"/>
                <w:sz w:val="27"/>
                <w:szCs w:val="27"/>
              </w:rPr>
              <w:t>тыс. рублей</w:t>
            </w:r>
          </w:p>
        </w:tc>
      </w:tr>
      <w:tr w:rsidR="001A54DA" w:rsidRPr="00EC15E3" w:rsidTr="00272F20">
        <w:trPr>
          <w:trHeight w:val="967"/>
        </w:trPr>
        <w:tc>
          <w:tcPr>
            <w:tcW w:w="710" w:type="dxa"/>
            <w:vMerge/>
            <w:vAlign w:val="center"/>
          </w:tcPr>
          <w:p w:rsidR="001A54DA" w:rsidRPr="00EC15E3" w:rsidRDefault="001A54DA" w:rsidP="00272F20">
            <w:pPr>
              <w:pStyle w:val="ConsPlusNormal"/>
              <w:ind w:firstLine="0"/>
              <w:jc w:val="center"/>
              <w:rPr>
                <w:rFonts w:ascii="Times New Roman" w:eastAsia="SimSun" w:hAnsi="Times New Roman"/>
                <w:sz w:val="26"/>
                <w:szCs w:val="26"/>
              </w:rPr>
            </w:pPr>
          </w:p>
        </w:tc>
        <w:tc>
          <w:tcPr>
            <w:tcW w:w="3260" w:type="dxa"/>
            <w:vMerge/>
            <w:shd w:val="clear" w:color="auto" w:fill="auto"/>
            <w:vAlign w:val="center"/>
          </w:tcPr>
          <w:p w:rsidR="001A54DA" w:rsidRPr="00EC15E3" w:rsidRDefault="001A54DA" w:rsidP="00272F20">
            <w:pPr>
              <w:widowControl w:val="0"/>
              <w:autoSpaceDE w:val="0"/>
              <w:autoSpaceDN w:val="0"/>
              <w:adjustRightInd w:val="0"/>
              <w:jc w:val="center"/>
              <w:rPr>
                <w:sz w:val="27"/>
                <w:szCs w:val="27"/>
                <w:lang w:val="ru-RU"/>
              </w:rPr>
            </w:pPr>
          </w:p>
        </w:tc>
        <w:tc>
          <w:tcPr>
            <w:tcW w:w="2268" w:type="dxa"/>
            <w:vMerge/>
            <w:shd w:val="clear" w:color="auto" w:fill="auto"/>
            <w:vAlign w:val="center"/>
          </w:tcPr>
          <w:p w:rsidR="001A54DA" w:rsidRPr="00EC15E3" w:rsidRDefault="001A54DA" w:rsidP="00272F20">
            <w:pPr>
              <w:widowControl w:val="0"/>
              <w:autoSpaceDE w:val="0"/>
              <w:autoSpaceDN w:val="0"/>
              <w:adjustRightInd w:val="0"/>
              <w:jc w:val="center"/>
              <w:rPr>
                <w:spacing w:val="-6"/>
                <w:sz w:val="27"/>
                <w:szCs w:val="27"/>
                <w:lang w:val="ru-RU"/>
              </w:rPr>
            </w:pPr>
          </w:p>
        </w:tc>
        <w:tc>
          <w:tcPr>
            <w:tcW w:w="1275" w:type="dxa"/>
            <w:shd w:val="clear" w:color="auto" w:fill="auto"/>
            <w:vAlign w:val="center"/>
          </w:tcPr>
          <w:p w:rsidR="001A54DA" w:rsidRPr="00EC15E3" w:rsidRDefault="001A54DA" w:rsidP="00272F20">
            <w:pPr>
              <w:widowControl w:val="0"/>
              <w:autoSpaceDE w:val="0"/>
              <w:autoSpaceDN w:val="0"/>
              <w:adjustRightInd w:val="0"/>
              <w:jc w:val="center"/>
              <w:rPr>
                <w:sz w:val="24"/>
                <w:szCs w:val="24"/>
                <w:lang w:val="ru-RU"/>
              </w:rPr>
            </w:pPr>
            <w:r w:rsidRPr="00EC15E3">
              <w:rPr>
                <w:sz w:val="24"/>
                <w:szCs w:val="24"/>
              </w:rPr>
              <w:t>201</w:t>
            </w:r>
            <w:r w:rsidRPr="00EC15E3">
              <w:rPr>
                <w:sz w:val="24"/>
                <w:szCs w:val="24"/>
                <w:lang w:val="ru-RU"/>
              </w:rPr>
              <w:t>9</w:t>
            </w:r>
            <w:r w:rsidRPr="00EC15E3">
              <w:rPr>
                <w:sz w:val="24"/>
                <w:szCs w:val="24"/>
              </w:rPr>
              <w:t xml:space="preserve"> </w:t>
            </w:r>
            <w:r w:rsidRPr="00EC15E3">
              <w:rPr>
                <w:sz w:val="24"/>
                <w:szCs w:val="24"/>
                <w:lang w:val="ru-RU"/>
              </w:rPr>
              <w:t>год</w:t>
            </w:r>
          </w:p>
        </w:tc>
        <w:tc>
          <w:tcPr>
            <w:tcW w:w="1418" w:type="dxa"/>
            <w:shd w:val="clear" w:color="auto" w:fill="auto"/>
            <w:vAlign w:val="center"/>
          </w:tcPr>
          <w:p w:rsidR="001A54DA" w:rsidRPr="00EC15E3" w:rsidRDefault="001A54DA" w:rsidP="00272F20">
            <w:pPr>
              <w:widowControl w:val="0"/>
              <w:autoSpaceDE w:val="0"/>
              <w:autoSpaceDN w:val="0"/>
              <w:adjustRightInd w:val="0"/>
              <w:jc w:val="center"/>
              <w:rPr>
                <w:sz w:val="24"/>
                <w:szCs w:val="24"/>
                <w:lang w:val="ru-RU"/>
              </w:rPr>
            </w:pPr>
            <w:r w:rsidRPr="00EC15E3">
              <w:rPr>
                <w:sz w:val="24"/>
                <w:szCs w:val="24"/>
              </w:rPr>
              <w:t>20</w:t>
            </w:r>
            <w:r w:rsidRPr="00EC15E3">
              <w:rPr>
                <w:sz w:val="24"/>
                <w:szCs w:val="24"/>
                <w:lang w:val="ru-RU"/>
              </w:rPr>
              <w:t>20</w:t>
            </w:r>
            <w:r w:rsidRPr="00EC15E3">
              <w:rPr>
                <w:sz w:val="24"/>
                <w:szCs w:val="24"/>
              </w:rPr>
              <w:t xml:space="preserve"> </w:t>
            </w:r>
            <w:r w:rsidRPr="00EC15E3">
              <w:rPr>
                <w:sz w:val="24"/>
                <w:szCs w:val="24"/>
                <w:lang w:val="ru-RU"/>
              </w:rPr>
              <w:t>год</w:t>
            </w:r>
          </w:p>
        </w:tc>
        <w:tc>
          <w:tcPr>
            <w:tcW w:w="1418" w:type="dxa"/>
            <w:shd w:val="clear" w:color="auto" w:fill="auto"/>
            <w:vAlign w:val="center"/>
          </w:tcPr>
          <w:p w:rsidR="001A54DA" w:rsidRPr="00EC15E3" w:rsidRDefault="001A54DA" w:rsidP="00272F20">
            <w:pPr>
              <w:widowControl w:val="0"/>
              <w:autoSpaceDE w:val="0"/>
              <w:autoSpaceDN w:val="0"/>
              <w:adjustRightInd w:val="0"/>
              <w:jc w:val="center"/>
              <w:rPr>
                <w:sz w:val="24"/>
                <w:szCs w:val="24"/>
              </w:rPr>
            </w:pPr>
            <w:r w:rsidRPr="00EC15E3">
              <w:rPr>
                <w:sz w:val="24"/>
                <w:szCs w:val="24"/>
              </w:rPr>
              <w:t>20</w:t>
            </w:r>
            <w:r w:rsidRPr="00EC15E3">
              <w:rPr>
                <w:sz w:val="24"/>
                <w:szCs w:val="24"/>
                <w:lang w:val="ru-RU"/>
              </w:rPr>
              <w:t>21</w:t>
            </w:r>
            <w:r w:rsidRPr="00EC15E3">
              <w:rPr>
                <w:sz w:val="24"/>
                <w:szCs w:val="24"/>
              </w:rPr>
              <w:t xml:space="preserve"> </w:t>
            </w:r>
            <w:r w:rsidRPr="00EC15E3">
              <w:rPr>
                <w:sz w:val="24"/>
                <w:szCs w:val="24"/>
                <w:lang w:val="ru-RU"/>
              </w:rPr>
              <w:t>год</w:t>
            </w:r>
          </w:p>
        </w:tc>
        <w:tc>
          <w:tcPr>
            <w:tcW w:w="1275" w:type="dxa"/>
            <w:shd w:val="clear" w:color="auto" w:fill="auto"/>
            <w:vAlign w:val="center"/>
          </w:tcPr>
          <w:p w:rsidR="001A54DA" w:rsidRPr="00EC15E3" w:rsidRDefault="001A54DA" w:rsidP="00272F20">
            <w:pPr>
              <w:widowControl w:val="0"/>
              <w:autoSpaceDE w:val="0"/>
              <w:autoSpaceDN w:val="0"/>
              <w:adjustRightInd w:val="0"/>
              <w:jc w:val="center"/>
              <w:rPr>
                <w:sz w:val="24"/>
                <w:szCs w:val="24"/>
              </w:rPr>
            </w:pPr>
            <w:r w:rsidRPr="00EC15E3">
              <w:rPr>
                <w:sz w:val="24"/>
                <w:szCs w:val="24"/>
              </w:rPr>
              <w:t>20</w:t>
            </w:r>
            <w:r w:rsidRPr="00EC15E3">
              <w:rPr>
                <w:sz w:val="24"/>
                <w:szCs w:val="24"/>
                <w:lang w:val="ru-RU"/>
              </w:rPr>
              <w:t>22</w:t>
            </w:r>
            <w:r w:rsidRPr="00EC15E3">
              <w:rPr>
                <w:sz w:val="24"/>
                <w:szCs w:val="24"/>
              </w:rPr>
              <w:t xml:space="preserve"> </w:t>
            </w:r>
            <w:r w:rsidRPr="00EC15E3">
              <w:rPr>
                <w:sz w:val="24"/>
                <w:szCs w:val="24"/>
                <w:lang w:val="ru-RU"/>
              </w:rPr>
              <w:t>год</w:t>
            </w:r>
          </w:p>
        </w:tc>
        <w:tc>
          <w:tcPr>
            <w:tcW w:w="1134" w:type="dxa"/>
            <w:shd w:val="clear" w:color="auto" w:fill="auto"/>
            <w:vAlign w:val="center"/>
          </w:tcPr>
          <w:p w:rsidR="001A54DA" w:rsidRPr="00EC15E3" w:rsidRDefault="001A54DA" w:rsidP="00272F20">
            <w:pPr>
              <w:widowControl w:val="0"/>
              <w:autoSpaceDE w:val="0"/>
              <w:autoSpaceDN w:val="0"/>
              <w:adjustRightInd w:val="0"/>
              <w:jc w:val="center"/>
              <w:rPr>
                <w:sz w:val="24"/>
                <w:szCs w:val="24"/>
              </w:rPr>
            </w:pPr>
            <w:r w:rsidRPr="00EC15E3">
              <w:rPr>
                <w:sz w:val="24"/>
                <w:szCs w:val="24"/>
              </w:rPr>
              <w:t>20</w:t>
            </w:r>
            <w:r w:rsidRPr="00EC15E3">
              <w:rPr>
                <w:sz w:val="24"/>
                <w:szCs w:val="24"/>
                <w:lang w:val="ru-RU"/>
              </w:rPr>
              <w:t>23</w:t>
            </w:r>
            <w:r w:rsidRPr="00EC15E3">
              <w:rPr>
                <w:sz w:val="24"/>
                <w:szCs w:val="24"/>
              </w:rPr>
              <w:t xml:space="preserve"> </w:t>
            </w:r>
            <w:r w:rsidRPr="00EC15E3">
              <w:rPr>
                <w:sz w:val="24"/>
                <w:szCs w:val="24"/>
                <w:lang w:val="ru-RU"/>
              </w:rPr>
              <w:t>год</w:t>
            </w:r>
          </w:p>
        </w:tc>
        <w:tc>
          <w:tcPr>
            <w:tcW w:w="1276" w:type="dxa"/>
            <w:shd w:val="clear" w:color="auto" w:fill="auto"/>
            <w:vAlign w:val="center"/>
          </w:tcPr>
          <w:p w:rsidR="001A54DA" w:rsidRPr="00EC15E3" w:rsidRDefault="001A54DA" w:rsidP="00272F20">
            <w:pPr>
              <w:widowControl w:val="0"/>
              <w:autoSpaceDE w:val="0"/>
              <w:autoSpaceDN w:val="0"/>
              <w:adjustRightInd w:val="0"/>
              <w:jc w:val="center"/>
              <w:rPr>
                <w:sz w:val="24"/>
                <w:szCs w:val="24"/>
                <w:lang w:val="ru-RU"/>
              </w:rPr>
            </w:pPr>
            <w:r w:rsidRPr="00EC15E3">
              <w:rPr>
                <w:sz w:val="24"/>
                <w:szCs w:val="24"/>
                <w:lang w:val="ru-RU"/>
              </w:rPr>
              <w:t>2024 год</w:t>
            </w:r>
          </w:p>
        </w:tc>
        <w:tc>
          <w:tcPr>
            <w:tcW w:w="1276" w:type="dxa"/>
            <w:shd w:val="clear" w:color="auto" w:fill="auto"/>
            <w:vAlign w:val="center"/>
          </w:tcPr>
          <w:p w:rsidR="001A54DA" w:rsidRPr="00EC15E3" w:rsidRDefault="001A54DA" w:rsidP="00272F20">
            <w:pPr>
              <w:widowControl w:val="0"/>
              <w:autoSpaceDE w:val="0"/>
              <w:autoSpaceDN w:val="0"/>
              <w:adjustRightInd w:val="0"/>
              <w:jc w:val="center"/>
              <w:rPr>
                <w:sz w:val="24"/>
                <w:szCs w:val="24"/>
                <w:lang w:val="ru-RU"/>
              </w:rPr>
            </w:pPr>
            <w:r w:rsidRPr="00EC15E3">
              <w:rPr>
                <w:sz w:val="24"/>
                <w:szCs w:val="24"/>
                <w:lang w:val="ru-RU"/>
              </w:rPr>
              <w:t>2025 год</w:t>
            </w:r>
          </w:p>
        </w:tc>
      </w:tr>
    </w:tbl>
    <w:p w:rsidR="001A54DA" w:rsidRPr="00EC15E3" w:rsidRDefault="001A54DA" w:rsidP="001A54DA">
      <w:pPr>
        <w:rPr>
          <w:sz w:val="2"/>
          <w:szCs w:val="2"/>
        </w:rPr>
      </w:pPr>
    </w:p>
    <w:tbl>
      <w:tblPr>
        <w:tblW w:w="1531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3260"/>
        <w:gridCol w:w="2268"/>
        <w:gridCol w:w="1276"/>
        <w:gridCol w:w="1417"/>
        <w:gridCol w:w="1418"/>
        <w:gridCol w:w="1275"/>
        <w:gridCol w:w="1135"/>
        <w:gridCol w:w="1282"/>
        <w:gridCol w:w="1277"/>
      </w:tblGrid>
      <w:tr w:rsidR="001A54DA" w:rsidRPr="00EC15E3" w:rsidTr="00272F20">
        <w:trPr>
          <w:trHeight w:val="216"/>
          <w:tblHeader/>
        </w:trPr>
        <w:tc>
          <w:tcPr>
            <w:tcW w:w="710" w:type="dxa"/>
          </w:tcPr>
          <w:p w:rsidR="001A54DA" w:rsidRPr="00EC15E3" w:rsidRDefault="001A54DA" w:rsidP="00272F20">
            <w:pPr>
              <w:pStyle w:val="ConsPlusNormal"/>
              <w:ind w:firstLine="0"/>
              <w:jc w:val="center"/>
              <w:rPr>
                <w:rFonts w:ascii="Times New Roman" w:eastAsia="SimSun" w:hAnsi="Times New Roman"/>
                <w:sz w:val="27"/>
                <w:szCs w:val="27"/>
              </w:rPr>
            </w:pPr>
            <w:r w:rsidRPr="00EC15E3">
              <w:rPr>
                <w:rFonts w:ascii="Times New Roman" w:eastAsia="SimSun" w:hAnsi="Times New Roman"/>
                <w:sz w:val="27"/>
                <w:szCs w:val="27"/>
              </w:rPr>
              <w:t>1</w:t>
            </w:r>
          </w:p>
        </w:tc>
        <w:tc>
          <w:tcPr>
            <w:tcW w:w="3260" w:type="dxa"/>
            <w:shd w:val="clear" w:color="auto" w:fill="auto"/>
            <w:vAlign w:val="center"/>
          </w:tcPr>
          <w:p w:rsidR="001A54DA" w:rsidRPr="00EC15E3" w:rsidRDefault="001A54DA" w:rsidP="00272F20">
            <w:pPr>
              <w:pStyle w:val="ConsPlusNormal"/>
              <w:ind w:firstLine="0"/>
              <w:jc w:val="center"/>
              <w:rPr>
                <w:rFonts w:ascii="Times New Roman" w:eastAsia="SimSun" w:hAnsi="Times New Roman"/>
                <w:sz w:val="27"/>
                <w:szCs w:val="27"/>
              </w:rPr>
            </w:pPr>
            <w:r w:rsidRPr="00EC15E3">
              <w:rPr>
                <w:rFonts w:ascii="Times New Roman" w:eastAsia="SimSun" w:hAnsi="Times New Roman"/>
                <w:sz w:val="27"/>
                <w:szCs w:val="27"/>
              </w:rPr>
              <w:t>2</w:t>
            </w:r>
          </w:p>
        </w:tc>
        <w:tc>
          <w:tcPr>
            <w:tcW w:w="2268" w:type="dxa"/>
            <w:shd w:val="clear" w:color="auto" w:fill="auto"/>
            <w:vAlign w:val="center"/>
          </w:tcPr>
          <w:p w:rsidR="001A54DA" w:rsidRPr="00EC15E3" w:rsidRDefault="001A54DA" w:rsidP="00272F20">
            <w:pPr>
              <w:pStyle w:val="ConsPlusNormal"/>
              <w:ind w:firstLine="0"/>
              <w:jc w:val="center"/>
              <w:rPr>
                <w:rFonts w:ascii="Times New Roman" w:eastAsia="SimSun" w:hAnsi="Times New Roman"/>
                <w:sz w:val="27"/>
                <w:szCs w:val="27"/>
              </w:rPr>
            </w:pPr>
            <w:r w:rsidRPr="00EC15E3">
              <w:rPr>
                <w:rFonts w:ascii="Times New Roman" w:eastAsia="SimSun" w:hAnsi="Times New Roman"/>
                <w:sz w:val="27"/>
                <w:szCs w:val="27"/>
              </w:rPr>
              <w:t>3</w:t>
            </w:r>
          </w:p>
        </w:tc>
        <w:tc>
          <w:tcPr>
            <w:tcW w:w="1276" w:type="dxa"/>
            <w:shd w:val="clear" w:color="auto" w:fill="auto"/>
            <w:vAlign w:val="center"/>
          </w:tcPr>
          <w:p w:rsidR="001A54DA" w:rsidRPr="00EC15E3" w:rsidRDefault="001A54DA" w:rsidP="00272F20">
            <w:pPr>
              <w:pStyle w:val="ConsPlusNormal"/>
              <w:ind w:firstLine="0"/>
              <w:jc w:val="center"/>
              <w:rPr>
                <w:rFonts w:ascii="Times New Roman" w:eastAsia="SimSun" w:hAnsi="Times New Roman"/>
                <w:sz w:val="27"/>
                <w:szCs w:val="27"/>
              </w:rPr>
            </w:pPr>
            <w:r w:rsidRPr="00EC15E3">
              <w:rPr>
                <w:rFonts w:ascii="Times New Roman" w:eastAsia="SimSun" w:hAnsi="Times New Roman"/>
                <w:sz w:val="27"/>
                <w:szCs w:val="27"/>
              </w:rPr>
              <w:t>4</w:t>
            </w:r>
          </w:p>
        </w:tc>
        <w:tc>
          <w:tcPr>
            <w:tcW w:w="1417" w:type="dxa"/>
            <w:vAlign w:val="center"/>
          </w:tcPr>
          <w:p w:rsidR="001A54DA" w:rsidRPr="00EC15E3" w:rsidRDefault="001A54DA" w:rsidP="00272F20">
            <w:pPr>
              <w:pStyle w:val="ConsPlusNormal"/>
              <w:ind w:firstLine="0"/>
              <w:jc w:val="center"/>
              <w:rPr>
                <w:rFonts w:ascii="Times New Roman" w:eastAsia="SimSun" w:hAnsi="Times New Roman"/>
                <w:sz w:val="27"/>
                <w:szCs w:val="27"/>
              </w:rPr>
            </w:pPr>
            <w:r w:rsidRPr="00EC15E3">
              <w:rPr>
                <w:rFonts w:ascii="Times New Roman" w:eastAsia="SimSun" w:hAnsi="Times New Roman"/>
                <w:sz w:val="27"/>
                <w:szCs w:val="27"/>
              </w:rPr>
              <w:t>5</w:t>
            </w:r>
          </w:p>
        </w:tc>
        <w:tc>
          <w:tcPr>
            <w:tcW w:w="1418" w:type="dxa"/>
            <w:vAlign w:val="center"/>
          </w:tcPr>
          <w:p w:rsidR="001A54DA" w:rsidRPr="00EC15E3" w:rsidRDefault="001A54DA" w:rsidP="00272F20">
            <w:pPr>
              <w:pStyle w:val="ConsPlusNormal"/>
              <w:ind w:firstLine="0"/>
              <w:jc w:val="center"/>
              <w:rPr>
                <w:rFonts w:ascii="Times New Roman" w:eastAsia="SimSun" w:hAnsi="Times New Roman"/>
                <w:sz w:val="27"/>
                <w:szCs w:val="27"/>
              </w:rPr>
            </w:pPr>
            <w:r w:rsidRPr="00EC15E3">
              <w:rPr>
                <w:rFonts w:ascii="Times New Roman" w:eastAsia="SimSun" w:hAnsi="Times New Roman"/>
                <w:sz w:val="27"/>
                <w:szCs w:val="27"/>
              </w:rPr>
              <w:t>6</w:t>
            </w:r>
          </w:p>
        </w:tc>
        <w:tc>
          <w:tcPr>
            <w:tcW w:w="1275" w:type="dxa"/>
            <w:vAlign w:val="center"/>
          </w:tcPr>
          <w:p w:rsidR="001A54DA" w:rsidRPr="00EC15E3" w:rsidRDefault="001A54DA" w:rsidP="00272F20">
            <w:pPr>
              <w:pStyle w:val="ConsPlusNormal"/>
              <w:ind w:firstLine="0"/>
              <w:jc w:val="center"/>
              <w:rPr>
                <w:rFonts w:ascii="Times New Roman" w:eastAsia="SimSun" w:hAnsi="Times New Roman"/>
                <w:sz w:val="27"/>
                <w:szCs w:val="27"/>
              </w:rPr>
            </w:pPr>
            <w:r w:rsidRPr="00EC15E3">
              <w:rPr>
                <w:rFonts w:ascii="Times New Roman" w:eastAsia="SimSun" w:hAnsi="Times New Roman"/>
                <w:sz w:val="27"/>
                <w:szCs w:val="27"/>
              </w:rPr>
              <w:t>7</w:t>
            </w:r>
          </w:p>
        </w:tc>
        <w:tc>
          <w:tcPr>
            <w:tcW w:w="1135" w:type="dxa"/>
            <w:vAlign w:val="center"/>
          </w:tcPr>
          <w:p w:rsidR="001A54DA" w:rsidRPr="00EC15E3" w:rsidRDefault="001A54DA" w:rsidP="00272F20">
            <w:pPr>
              <w:pStyle w:val="ConsPlusNormal"/>
              <w:ind w:firstLine="0"/>
              <w:jc w:val="center"/>
              <w:rPr>
                <w:rFonts w:ascii="Times New Roman" w:eastAsia="SimSun" w:hAnsi="Times New Roman"/>
                <w:sz w:val="27"/>
                <w:szCs w:val="27"/>
              </w:rPr>
            </w:pPr>
            <w:r w:rsidRPr="00EC15E3">
              <w:rPr>
                <w:rFonts w:ascii="Times New Roman" w:eastAsia="SimSun" w:hAnsi="Times New Roman"/>
                <w:sz w:val="27"/>
                <w:szCs w:val="27"/>
              </w:rPr>
              <w:t>8</w:t>
            </w:r>
          </w:p>
        </w:tc>
        <w:tc>
          <w:tcPr>
            <w:tcW w:w="1282" w:type="dxa"/>
            <w:vAlign w:val="center"/>
          </w:tcPr>
          <w:p w:rsidR="001A54DA" w:rsidRPr="00EC15E3" w:rsidRDefault="001A54DA" w:rsidP="00272F20">
            <w:pPr>
              <w:pStyle w:val="ConsPlusNormal"/>
              <w:ind w:firstLine="0"/>
              <w:jc w:val="center"/>
              <w:rPr>
                <w:rFonts w:ascii="Times New Roman" w:eastAsia="SimSun" w:hAnsi="Times New Roman"/>
                <w:sz w:val="27"/>
                <w:szCs w:val="27"/>
              </w:rPr>
            </w:pPr>
            <w:r w:rsidRPr="00EC15E3">
              <w:rPr>
                <w:rFonts w:ascii="Times New Roman" w:eastAsia="SimSun" w:hAnsi="Times New Roman"/>
                <w:sz w:val="27"/>
                <w:szCs w:val="27"/>
              </w:rPr>
              <w:t>9</w:t>
            </w:r>
          </w:p>
        </w:tc>
        <w:tc>
          <w:tcPr>
            <w:tcW w:w="1277" w:type="dxa"/>
            <w:vAlign w:val="center"/>
          </w:tcPr>
          <w:p w:rsidR="001A54DA" w:rsidRPr="00EC15E3" w:rsidRDefault="001A54DA" w:rsidP="00272F20">
            <w:pPr>
              <w:pStyle w:val="ConsPlusNormal"/>
              <w:ind w:firstLine="0"/>
              <w:jc w:val="center"/>
              <w:rPr>
                <w:rFonts w:ascii="Times New Roman" w:eastAsia="SimSun" w:hAnsi="Times New Roman"/>
                <w:sz w:val="27"/>
                <w:szCs w:val="27"/>
              </w:rPr>
            </w:pPr>
            <w:r w:rsidRPr="00EC15E3">
              <w:rPr>
                <w:rFonts w:ascii="Times New Roman" w:eastAsia="SimSun" w:hAnsi="Times New Roman"/>
                <w:sz w:val="27"/>
                <w:szCs w:val="27"/>
              </w:rPr>
              <w:t>10</w:t>
            </w:r>
          </w:p>
        </w:tc>
      </w:tr>
      <w:tr w:rsidR="001A54DA" w:rsidRPr="00EC15E3" w:rsidTr="00272F20">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499"/>
          <w:tblCellSpacing w:w="5" w:type="nil"/>
        </w:trPr>
        <w:tc>
          <w:tcPr>
            <w:tcW w:w="710" w:type="dxa"/>
            <w:vMerge w:val="restart"/>
            <w:tcBorders>
              <w:top w:val="single" w:sz="4" w:space="0" w:color="auto"/>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p>
        </w:tc>
        <w:tc>
          <w:tcPr>
            <w:tcW w:w="3260" w:type="dxa"/>
            <w:vMerge w:val="restart"/>
            <w:tcBorders>
              <w:top w:val="single" w:sz="4" w:space="0" w:color="auto"/>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rPr>
                <w:sz w:val="27"/>
                <w:szCs w:val="27"/>
                <w:lang w:val="ru-RU"/>
              </w:rPr>
            </w:pPr>
            <w:r w:rsidRPr="00EC15E3">
              <w:rPr>
                <w:sz w:val="27"/>
                <w:szCs w:val="27"/>
                <w:lang w:val="ru-RU"/>
              </w:rPr>
              <w:t xml:space="preserve">Государственная программа Кемеровской области «Развитие системы образования Кузбасса»  на  2014 – </w:t>
            </w:r>
            <w:r w:rsidRPr="00EC15E3">
              <w:rPr>
                <w:sz w:val="27"/>
                <w:szCs w:val="27"/>
                <w:lang w:val="ru-RU"/>
              </w:rPr>
              <w:br/>
              <w:t>2025 годы</w:t>
            </w:r>
          </w:p>
        </w:tc>
        <w:tc>
          <w:tcPr>
            <w:tcW w:w="2268"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rPr>
                <w:sz w:val="27"/>
                <w:szCs w:val="27"/>
                <w:lang w:val="ru-RU"/>
              </w:rPr>
            </w:pPr>
            <w:r w:rsidRPr="00EC15E3">
              <w:rPr>
                <w:sz w:val="27"/>
                <w:szCs w:val="27"/>
                <w:lang w:val="ru-RU"/>
              </w:rPr>
              <w:t>Всего</w:t>
            </w:r>
          </w:p>
        </w:tc>
        <w:tc>
          <w:tcPr>
            <w:tcW w:w="1276" w:type="dxa"/>
            <w:tcBorders>
              <w:top w:val="single" w:sz="4" w:space="0" w:color="auto"/>
              <w:left w:val="single" w:sz="4" w:space="0" w:color="auto"/>
              <w:bottom w:val="single" w:sz="4" w:space="0" w:color="auto"/>
              <w:right w:val="single" w:sz="4" w:space="0" w:color="auto"/>
            </w:tcBorders>
          </w:tcPr>
          <w:p w:rsidR="001A54DA" w:rsidRPr="00EC15E3" w:rsidRDefault="001A54DA" w:rsidP="00D730A5">
            <w:pPr>
              <w:widowControl w:val="0"/>
              <w:autoSpaceDE w:val="0"/>
              <w:autoSpaceDN w:val="0"/>
              <w:adjustRightInd w:val="0"/>
              <w:ind w:left="-72" w:right="-78"/>
              <w:jc w:val="center"/>
              <w:rPr>
                <w:spacing w:val="-20"/>
                <w:sz w:val="27"/>
                <w:szCs w:val="27"/>
                <w:lang w:val="ru-RU"/>
              </w:rPr>
            </w:pPr>
            <w:r w:rsidRPr="00EC15E3">
              <w:rPr>
                <w:spacing w:val="-20"/>
                <w:sz w:val="27"/>
                <w:szCs w:val="27"/>
                <w:lang w:val="ru-RU"/>
              </w:rPr>
              <w:t>37612</w:t>
            </w:r>
            <w:r w:rsidR="00D730A5" w:rsidRPr="00EC15E3">
              <w:rPr>
                <w:spacing w:val="-20"/>
                <w:sz w:val="27"/>
                <w:szCs w:val="27"/>
                <w:lang w:val="ru-RU"/>
              </w:rPr>
              <w:t>115</w:t>
            </w:r>
            <w:r w:rsidRPr="00EC15E3">
              <w:rPr>
                <w:spacing w:val="-20"/>
                <w:sz w:val="27"/>
                <w:szCs w:val="27"/>
                <w:lang w:val="ru-RU"/>
              </w:rPr>
              <w:t>,24</w:t>
            </w:r>
          </w:p>
        </w:tc>
        <w:tc>
          <w:tcPr>
            <w:tcW w:w="1417" w:type="dxa"/>
            <w:tcBorders>
              <w:top w:val="single" w:sz="4" w:space="0" w:color="auto"/>
              <w:left w:val="single" w:sz="4" w:space="0" w:color="auto"/>
              <w:bottom w:val="single" w:sz="4" w:space="0" w:color="auto"/>
              <w:right w:val="single" w:sz="4" w:space="0" w:color="auto"/>
            </w:tcBorders>
          </w:tcPr>
          <w:p w:rsidR="001A54DA" w:rsidRPr="00EC15E3" w:rsidRDefault="00F31768" w:rsidP="0080424F">
            <w:pPr>
              <w:ind w:left="-67" w:right="-81"/>
              <w:jc w:val="center"/>
              <w:rPr>
                <w:spacing w:val="-10"/>
                <w:sz w:val="27"/>
                <w:szCs w:val="27"/>
                <w:lang w:val="ru-RU"/>
              </w:rPr>
            </w:pPr>
            <w:r w:rsidRPr="00EC15E3">
              <w:rPr>
                <w:spacing w:val="-10"/>
                <w:sz w:val="27"/>
                <w:szCs w:val="27"/>
                <w:lang w:val="ru-RU"/>
              </w:rPr>
              <w:t>36</w:t>
            </w:r>
            <w:r w:rsidR="0080424F" w:rsidRPr="00EC15E3">
              <w:rPr>
                <w:spacing w:val="-10"/>
                <w:sz w:val="27"/>
                <w:szCs w:val="27"/>
                <w:lang w:val="ru-RU"/>
              </w:rPr>
              <w:t>241314,0</w:t>
            </w:r>
          </w:p>
        </w:tc>
        <w:tc>
          <w:tcPr>
            <w:tcW w:w="1418" w:type="dxa"/>
            <w:tcBorders>
              <w:top w:val="single" w:sz="4" w:space="0" w:color="auto"/>
              <w:left w:val="single" w:sz="4" w:space="0" w:color="auto"/>
              <w:bottom w:val="single" w:sz="4" w:space="0" w:color="auto"/>
              <w:right w:val="single" w:sz="4" w:space="0" w:color="auto"/>
            </w:tcBorders>
          </w:tcPr>
          <w:p w:rsidR="001A54DA" w:rsidRPr="00EC15E3" w:rsidRDefault="0080424F" w:rsidP="0080424F">
            <w:pPr>
              <w:ind w:left="-67" w:right="-81"/>
              <w:jc w:val="center"/>
              <w:rPr>
                <w:spacing w:val="-10"/>
                <w:sz w:val="27"/>
                <w:szCs w:val="27"/>
                <w:lang w:val="ru-RU"/>
              </w:rPr>
            </w:pPr>
            <w:r w:rsidRPr="00EC15E3">
              <w:rPr>
                <w:spacing w:val="-10"/>
                <w:sz w:val="27"/>
                <w:szCs w:val="27"/>
                <w:lang w:val="ru-RU"/>
              </w:rPr>
              <w:t>36804130,7</w:t>
            </w:r>
          </w:p>
        </w:tc>
        <w:tc>
          <w:tcPr>
            <w:tcW w:w="1275" w:type="dxa"/>
            <w:tcBorders>
              <w:top w:val="single" w:sz="4" w:space="0" w:color="auto"/>
              <w:left w:val="single" w:sz="4" w:space="0" w:color="auto"/>
              <w:bottom w:val="single" w:sz="4" w:space="0" w:color="auto"/>
              <w:right w:val="single" w:sz="4" w:space="0" w:color="auto"/>
            </w:tcBorders>
          </w:tcPr>
          <w:p w:rsidR="001A54DA" w:rsidRPr="00EC15E3" w:rsidRDefault="001907A6" w:rsidP="00BB027C">
            <w:pPr>
              <w:ind w:left="-75" w:right="-75"/>
              <w:jc w:val="center"/>
              <w:rPr>
                <w:spacing w:val="-10"/>
                <w:sz w:val="27"/>
                <w:szCs w:val="27"/>
                <w:lang w:val="ru-RU"/>
              </w:rPr>
            </w:pPr>
            <w:r w:rsidRPr="00EC15E3">
              <w:rPr>
                <w:spacing w:val="-10"/>
                <w:sz w:val="27"/>
                <w:szCs w:val="27"/>
                <w:lang w:val="ru-RU"/>
              </w:rPr>
              <w:t>1677594,18</w:t>
            </w:r>
          </w:p>
        </w:tc>
        <w:tc>
          <w:tcPr>
            <w:tcW w:w="1135" w:type="dxa"/>
            <w:tcBorders>
              <w:top w:val="single" w:sz="4" w:space="0" w:color="auto"/>
              <w:left w:val="single" w:sz="4" w:space="0" w:color="auto"/>
              <w:bottom w:val="single" w:sz="4" w:space="0" w:color="auto"/>
              <w:right w:val="single" w:sz="4" w:space="0" w:color="auto"/>
            </w:tcBorders>
          </w:tcPr>
          <w:p w:rsidR="001A54DA" w:rsidRPr="00EC15E3" w:rsidRDefault="00BB027C" w:rsidP="00D84A22">
            <w:pPr>
              <w:ind w:right="-75"/>
              <w:jc w:val="center"/>
              <w:rPr>
                <w:spacing w:val="-10"/>
                <w:sz w:val="27"/>
                <w:szCs w:val="27"/>
                <w:lang w:val="ru-RU"/>
              </w:rPr>
            </w:pPr>
            <w:r w:rsidRPr="00EC15E3">
              <w:rPr>
                <w:spacing w:val="-10"/>
                <w:sz w:val="27"/>
                <w:szCs w:val="27"/>
                <w:lang w:val="ru-RU"/>
              </w:rPr>
              <w:t>111</w:t>
            </w:r>
            <w:r w:rsidR="00D84A22" w:rsidRPr="00EC15E3">
              <w:rPr>
                <w:spacing w:val="-10"/>
                <w:sz w:val="27"/>
                <w:szCs w:val="27"/>
                <w:lang w:val="ru-RU"/>
              </w:rPr>
              <w:t>875</w:t>
            </w:r>
            <w:r w:rsidRPr="00EC15E3">
              <w:rPr>
                <w:spacing w:val="-10"/>
                <w:sz w:val="27"/>
                <w:szCs w:val="27"/>
                <w:lang w:val="ru-RU"/>
              </w:rPr>
              <w:t>3</w:t>
            </w:r>
          </w:p>
        </w:tc>
        <w:tc>
          <w:tcPr>
            <w:tcW w:w="1282" w:type="dxa"/>
            <w:tcBorders>
              <w:top w:val="single" w:sz="4" w:space="0" w:color="auto"/>
              <w:left w:val="single" w:sz="4" w:space="0" w:color="auto"/>
              <w:bottom w:val="single" w:sz="4" w:space="0" w:color="auto"/>
              <w:right w:val="single" w:sz="4" w:space="0" w:color="auto"/>
            </w:tcBorders>
          </w:tcPr>
          <w:p w:rsidR="001A54DA" w:rsidRPr="00EC15E3" w:rsidRDefault="00CA20B1" w:rsidP="00D84A22">
            <w:pPr>
              <w:widowControl w:val="0"/>
              <w:autoSpaceDE w:val="0"/>
              <w:autoSpaceDN w:val="0"/>
              <w:adjustRightInd w:val="0"/>
              <w:ind w:right="-75"/>
              <w:jc w:val="center"/>
              <w:rPr>
                <w:spacing w:val="-10"/>
                <w:sz w:val="27"/>
                <w:szCs w:val="27"/>
                <w:lang w:val="ru-RU"/>
              </w:rPr>
            </w:pPr>
            <w:r w:rsidRPr="00EC15E3">
              <w:rPr>
                <w:spacing w:val="-10"/>
                <w:sz w:val="27"/>
                <w:szCs w:val="27"/>
                <w:lang w:val="ru-RU"/>
              </w:rPr>
              <w:t>6</w:t>
            </w:r>
            <w:r w:rsidR="00BB027C" w:rsidRPr="00EC15E3">
              <w:rPr>
                <w:spacing w:val="-10"/>
                <w:sz w:val="27"/>
                <w:szCs w:val="27"/>
                <w:lang w:val="ru-RU"/>
              </w:rPr>
              <w:t>2</w:t>
            </w:r>
            <w:r w:rsidR="00D84A22" w:rsidRPr="00EC15E3">
              <w:rPr>
                <w:spacing w:val="-10"/>
                <w:sz w:val="27"/>
                <w:szCs w:val="27"/>
                <w:lang w:val="ru-RU"/>
              </w:rPr>
              <w:t>081</w:t>
            </w:r>
            <w:r w:rsidR="00BB027C" w:rsidRPr="00EC15E3">
              <w:rPr>
                <w:spacing w:val="-10"/>
                <w:sz w:val="27"/>
                <w:szCs w:val="27"/>
                <w:lang w:val="ru-RU"/>
              </w:rPr>
              <w:t>4</w:t>
            </w:r>
          </w:p>
        </w:tc>
        <w:tc>
          <w:tcPr>
            <w:tcW w:w="1277" w:type="dxa"/>
            <w:tcBorders>
              <w:top w:val="single" w:sz="4" w:space="0" w:color="auto"/>
              <w:left w:val="single" w:sz="4" w:space="0" w:color="auto"/>
              <w:bottom w:val="single" w:sz="4" w:space="0" w:color="auto"/>
              <w:right w:val="single" w:sz="4" w:space="0" w:color="auto"/>
            </w:tcBorders>
          </w:tcPr>
          <w:p w:rsidR="001A54DA" w:rsidRPr="00EC15E3" w:rsidRDefault="00CA20B1" w:rsidP="00272F20">
            <w:pPr>
              <w:ind w:right="-75"/>
              <w:jc w:val="center"/>
              <w:rPr>
                <w:spacing w:val="-10"/>
                <w:sz w:val="27"/>
                <w:szCs w:val="27"/>
                <w:lang w:val="ru-RU"/>
              </w:rPr>
            </w:pPr>
            <w:r w:rsidRPr="00EC15E3">
              <w:rPr>
                <w:spacing w:val="-10"/>
                <w:sz w:val="27"/>
                <w:szCs w:val="27"/>
                <w:lang w:val="ru-RU"/>
              </w:rPr>
              <w:t>1548820</w:t>
            </w:r>
          </w:p>
        </w:tc>
      </w:tr>
      <w:tr w:rsidR="001A54DA" w:rsidRPr="00EC15E3" w:rsidTr="00272F20">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460"/>
          <w:tblCellSpacing w:w="5" w:type="nil"/>
        </w:trPr>
        <w:tc>
          <w:tcPr>
            <w:tcW w:w="710" w:type="dxa"/>
            <w:vMerge/>
            <w:tcBorders>
              <w:top w:val="single" w:sz="4" w:space="0" w:color="auto"/>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p>
        </w:tc>
        <w:tc>
          <w:tcPr>
            <w:tcW w:w="3260" w:type="dxa"/>
            <w:vMerge/>
            <w:tcBorders>
              <w:top w:val="single" w:sz="4" w:space="0" w:color="auto"/>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rPr>
                <w:sz w:val="24"/>
                <w:szCs w:val="24"/>
                <w:lang w:val="ru-RU"/>
              </w:rPr>
            </w:pPr>
          </w:p>
        </w:tc>
        <w:tc>
          <w:tcPr>
            <w:tcW w:w="2268"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rPr>
                <w:spacing w:val="-6"/>
                <w:sz w:val="27"/>
                <w:szCs w:val="27"/>
                <w:lang w:val="ru-RU"/>
              </w:rPr>
            </w:pPr>
            <w:r w:rsidRPr="00EC15E3">
              <w:rPr>
                <w:spacing w:val="-6"/>
                <w:sz w:val="27"/>
                <w:szCs w:val="27"/>
                <w:lang w:val="ru-RU"/>
              </w:rPr>
              <w:t xml:space="preserve">областной бюджет </w:t>
            </w:r>
          </w:p>
        </w:tc>
        <w:tc>
          <w:tcPr>
            <w:tcW w:w="1276"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ind w:left="-67" w:right="-78"/>
              <w:jc w:val="center"/>
              <w:rPr>
                <w:spacing w:val="-20"/>
                <w:sz w:val="27"/>
                <w:szCs w:val="27"/>
                <w:lang w:val="ru-RU"/>
              </w:rPr>
            </w:pPr>
            <w:r w:rsidRPr="00EC15E3">
              <w:rPr>
                <w:spacing w:val="-20"/>
                <w:sz w:val="27"/>
                <w:szCs w:val="27"/>
                <w:lang w:val="ru-RU"/>
              </w:rPr>
              <w:t>35234568,7</w:t>
            </w:r>
          </w:p>
        </w:tc>
        <w:tc>
          <w:tcPr>
            <w:tcW w:w="1417" w:type="dxa"/>
            <w:tcBorders>
              <w:top w:val="single" w:sz="4" w:space="0" w:color="auto"/>
              <w:left w:val="single" w:sz="4" w:space="0" w:color="auto"/>
              <w:bottom w:val="single" w:sz="4" w:space="0" w:color="auto"/>
              <w:right w:val="single" w:sz="4" w:space="0" w:color="auto"/>
            </w:tcBorders>
          </w:tcPr>
          <w:p w:rsidR="001A54DA" w:rsidRPr="00EC15E3" w:rsidRDefault="0080424F" w:rsidP="00272F20">
            <w:pPr>
              <w:ind w:left="-67" w:right="-81"/>
              <w:jc w:val="center"/>
              <w:rPr>
                <w:spacing w:val="-10"/>
                <w:sz w:val="27"/>
                <w:szCs w:val="27"/>
                <w:lang w:val="ru-RU"/>
              </w:rPr>
            </w:pPr>
            <w:r w:rsidRPr="00EC15E3">
              <w:rPr>
                <w:spacing w:val="-10"/>
                <w:sz w:val="27"/>
                <w:szCs w:val="27"/>
                <w:lang w:val="ru-RU"/>
              </w:rPr>
              <w:t>34379976,3</w:t>
            </w:r>
          </w:p>
        </w:tc>
        <w:tc>
          <w:tcPr>
            <w:tcW w:w="1418" w:type="dxa"/>
            <w:tcBorders>
              <w:top w:val="single" w:sz="4" w:space="0" w:color="auto"/>
              <w:left w:val="single" w:sz="4" w:space="0" w:color="auto"/>
              <w:bottom w:val="single" w:sz="4" w:space="0" w:color="auto"/>
              <w:right w:val="single" w:sz="4" w:space="0" w:color="auto"/>
            </w:tcBorders>
          </w:tcPr>
          <w:p w:rsidR="001A54DA" w:rsidRPr="00EC15E3" w:rsidRDefault="0080424F" w:rsidP="00272F20">
            <w:pPr>
              <w:ind w:left="-69" w:right="-80"/>
              <w:jc w:val="center"/>
              <w:rPr>
                <w:spacing w:val="-10"/>
                <w:sz w:val="27"/>
                <w:szCs w:val="27"/>
                <w:lang w:val="ru-RU"/>
              </w:rPr>
            </w:pPr>
            <w:r w:rsidRPr="00EC15E3">
              <w:rPr>
                <w:spacing w:val="-10"/>
                <w:sz w:val="27"/>
                <w:szCs w:val="27"/>
                <w:lang w:val="ru-RU"/>
              </w:rPr>
              <w:t>34288239,5</w:t>
            </w:r>
          </w:p>
        </w:tc>
        <w:tc>
          <w:tcPr>
            <w:tcW w:w="1275" w:type="dxa"/>
            <w:tcBorders>
              <w:top w:val="single" w:sz="4" w:space="0" w:color="auto"/>
              <w:left w:val="single" w:sz="4" w:space="0" w:color="auto"/>
              <w:bottom w:val="single" w:sz="4" w:space="0" w:color="auto"/>
              <w:right w:val="single" w:sz="4" w:space="0" w:color="auto"/>
            </w:tcBorders>
          </w:tcPr>
          <w:p w:rsidR="001A54DA" w:rsidRPr="00EC15E3" w:rsidRDefault="001907A6" w:rsidP="001907A6">
            <w:pPr>
              <w:ind w:right="-79" w:hanging="70"/>
              <w:jc w:val="center"/>
              <w:rPr>
                <w:spacing w:val="-10"/>
                <w:sz w:val="27"/>
                <w:szCs w:val="27"/>
                <w:lang w:val="ru-RU"/>
              </w:rPr>
            </w:pPr>
            <w:r w:rsidRPr="00EC15E3">
              <w:rPr>
                <w:spacing w:val="-10"/>
                <w:sz w:val="27"/>
                <w:szCs w:val="27"/>
                <w:lang w:val="ru-RU"/>
              </w:rPr>
              <w:t>18507,3</w:t>
            </w:r>
            <w:r w:rsidR="001A54DA" w:rsidRPr="00EC15E3">
              <w:rPr>
                <w:spacing w:val="-10"/>
                <w:sz w:val="27"/>
                <w:szCs w:val="27"/>
                <w:lang w:val="ru-RU"/>
              </w:rPr>
              <w:t>8</w:t>
            </w:r>
          </w:p>
        </w:tc>
        <w:tc>
          <w:tcPr>
            <w:tcW w:w="1135" w:type="dxa"/>
            <w:tcBorders>
              <w:top w:val="single" w:sz="4" w:space="0" w:color="auto"/>
              <w:left w:val="single" w:sz="4" w:space="0" w:color="auto"/>
              <w:bottom w:val="single" w:sz="4" w:space="0" w:color="auto"/>
              <w:right w:val="single" w:sz="4" w:space="0" w:color="auto"/>
            </w:tcBorders>
          </w:tcPr>
          <w:p w:rsidR="001A54DA" w:rsidRPr="00EC15E3" w:rsidRDefault="00BB027C" w:rsidP="00D84A22">
            <w:pPr>
              <w:ind w:left="-71" w:right="-78"/>
              <w:jc w:val="center"/>
              <w:rPr>
                <w:spacing w:val="-10"/>
                <w:sz w:val="27"/>
                <w:szCs w:val="27"/>
                <w:lang w:val="ru-RU"/>
              </w:rPr>
            </w:pPr>
            <w:r w:rsidRPr="00EC15E3">
              <w:rPr>
                <w:spacing w:val="-10"/>
                <w:sz w:val="27"/>
                <w:szCs w:val="27"/>
                <w:lang w:val="ru-RU"/>
              </w:rPr>
              <w:t>6</w:t>
            </w:r>
            <w:r w:rsidR="00D84A22" w:rsidRPr="00EC15E3">
              <w:rPr>
                <w:spacing w:val="-10"/>
                <w:sz w:val="27"/>
                <w:szCs w:val="27"/>
                <w:lang w:val="ru-RU"/>
              </w:rPr>
              <w:t>00</w:t>
            </w:r>
            <w:r w:rsidRPr="00EC15E3">
              <w:rPr>
                <w:spacing w:val="-10"/>
                <w:sz w:val="27"/>
                <w:szCs w:val="27"/>
                <w:lang w:val="ru-RU"/>
              </w:rPr>
              <w:t>0</w:t>
            </w:r>
          </w:p>
        </w:tc>
        <w:tc>
          <w:tcPr>
            <w:tcW w:w="1282" w:type="dxa"/>
            <w:tcBorders>
              <w:top w:val="single" w:sz="4" w:space="0" w:color="auto"/>
              <w:left w:val="single" w:sz="4" w:space="0" w:color="auto"/>
              <w:bottom w:val="single" w:sz="4" w:space="0" w:color="auto"/>
              <w:right w:val="single" w:sz="4" w:space="0" w:color="auto"/>
            </w:tcBorders>
          </w:tcPr>
          <w:p w:rsidR="001A54DA" w:rsidRPr="00EC15E3" w:rsidRDefault="00BB027C" w:rsidP="00D84A22">
            <w:pPr>
              <w:ind w:left="-72" w:right="-76"/>
              <w:jc w:val="center"/>
              <w:rPr>
                <w:spacing w:val="-10"/>
                <w:sz w:val="27"/>
                <w:szCs w:val="27"/>
                <w:lang w:val="ru-RU"/>
              </w:rPr>
            </w:pPr>
            <w:r w:rsidRPr="00EC15E3">
              <w:rPr>
                <w:spacing w:val="-10"/>
                <w:sz w:val="27"/>
                <w:szCs w:val="27"/>
                <w:lang w:val="ru-RU"/>
              </w:rPr>
              <w:t>6</w:t>
            </w:r>
            <w:r w:rsidR="00D84A22" w:rsidRPr="00EC15E3">
              <w:rPr>
                <w:spacing w:val="-10"/>
                <w:sz w:val="27"/>
                <w:szCs w:val="27"/>
                <w:lang w:val="ru-RU"/>
              </w:rPr>
              <w:t>00</w:t>
            </w:r>
            <w:r w:rsidRPr="00EC15E3">
              <w:rPr>
                <w:spacing w:val="-10"/>
                <w:sz w:val="27"/>
                <w:szCs w:val="27"/>
                <w:lang w:val="ru-RU"/>
              </w:rPr>
              <w:t>0</w:t>
            </w:r>
          </w:p>
        </w:tc>
        <w:tc>
          <w:tcPr>
            <w:tcW w:w="1277"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ind w:left="-74" w:right="-75" w:hanging="74"/>
              <w:jc w:val="center"/>
              <w:rPr>
                <w:spacing w:val="-10"/>
                <w:sz w:val="27"/>
                <w:szCs w:val="27"/>
                <w:lang w:val="ru-RU"/>
              </w:rPr>
            </w:pPr>
            <w:r w:rsidRPr="00EC15E3">
              <w:rPr>
                <w:spacing w:val="-10"/>
                <w:sz w:val="27"/>
                <w:szCs w:val="27"/>
                <w:lang w:val="ru-RU"/>
              </w:rPr>
              <w:t>0</w:t>
            </w:r>
          </w:p>
        </w:tc>
      </w:tr>
      <w:tr w:rsidR="001A54DA" w:rsidRPr="00566316" w:rsidTr="00272F20">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1519"/>
          <w:tblCellSpacing w:w="5" w:type="nil"/>
        </w:trPr>
        <w:tc>
          <w:tcPr>
            <w:tcW w:w="710" w:type="dxa"/>
            <w:vMerge/>
            <w:tcBorders>
              <w:top w:val="single" w:sz="4" w:space="0" w:color="auto"/>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p>
        </w:tc>
        <w:tc>
          <w:tcPr>
            <w:tcW w:w="3260" w:type="dxa"/>
            <w:vMerge/>
            <w:tcBorders>
              <w:top w:val="single" w:sz="4" w:space="0" w:color="auto"/>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rPr>
                <w:sz w:val="24"/>
                <w:szCs w:val="24"/>
                <w:lang w:val="ru-RU"/>
              </w:rPr>
            </w:pPr>
          </w:p>
        </w:tc>
        <w:tc>
          <w:tcPr>
            <w:tcW w:w="2268" w:type="dxa"/>
            <w:tcBorders>
              <w:top w:val="single" w:sz="4" w:space="0" w:color="auto"/>
              <w:left w:val="single" w:sz="4" w:space="0" w:color="auto"/>
              <w:right w:val="single" w:sz="4" w:space="0" w:color="auto"/>
            </w:tcBorders>
          </w:tcPr>
          <w:p w:rsidR="001A54DA" w:rsidRPr="00EC15E3" w:rsidRDefault="001A54DA" w:rsidP="00272F20">
            <w:pPr>
              <w:widowControl w:val="0"/>
              <w:autoSpaceDE w:val="0"/>
              <w:autoSpaceDN w:val="0"/>
              <w:adjustRightInd w:val="0"/>
              <w:rPr>
                <w:spacing w:val="-6"/>
                <w:sz w:val="27"/>
                <w:szCs w:val="27"/>
                <w:lang w:val="ru-RU"/>
              </w:rPr>
            </w:pPr>
          </w:p>
          <w:p w:rsidR="001A54DA" w:rsidRPr="00EC15E3" w:rsidRDefault="001A54DA" w:rsidP="00272F20">
            <w:pPr>
              <w:widowControl w:val="0"/>
              <w:autoSpaceDE w:val="0"/>
              <w:autoSpaceDN w:val="0"/>
              <w:adjustRightInd w:val="0"/>
              <w:rPr>
                <w:spacing w:val="-6"/>
                <w:sz w:val="27"/>
                <w:szCs w:val="27"/>
                <w:lang w:val="ru-RU"/>
              </w:rPr>
            </w:pPr>
            <w:r w:rsidRPr="00EC15E3">
              <w:rPr>
                <w:spacing w:val="-6"/>
                <w:sz w:val="27"/>
                <w:szCs w:val="27"/>
                <w:lang w:val="ru-RU"/>
              </w:rPr>
              <w:t>иные не запрещенные законодательством источники:</w:t>
            </w:r>
          </w:p>
          <w:p w:rsidR="001A54DA" w:rsidRPr="00EC15E3" w:rsidRDefault="001A54DA" w:rsidP="00272F20">
            <w:pPr>
              <w:widowControl w:val="0"/>
              <w:autoSpaceDE w:val="0"/>
              <w:autoSpaceDN w:val="0"/>
              <w:adjustRightInd w:val="0"/>
              <w:rPr>
                <w:spacing w:val="-6"/>
                <w:sz w:val="27"/>
                <w:szCs w:val="27"/>
                <w:lang w:val="ru-RU"/>
              </w:rPr>
            </w:pPr>
          </w:p>
        </w:tc>
        <w:tc>
          <w:tcPr>
            <w:tcW w:w="1276" w:type="dxa"/>
            <w:tcBorders>
              <w:top w:val="single" w:sz="4" w:space="0" w:color="auto"/>
              <w:left w:val="single" w:sz="4" w:space="0" w:color="auto"/>
              <w:right w:val="single" w:sz="4" w:space="0" w:color="auto"/>
            </w:tcBorders>
            <w:vAlign w:val="bottom"/>
          </w:tcPr>
          <w:p w:rsidR="001A54DA" w:rsidRPr="00EC15E3" w:rsidRDefault="001A54DA" w:rsidP="00272F20">
            <w:pPr>
              <w:jc w:val="center"/>
              <w:rPr>
                <w:sz w:val="27"/>
                <w:szCs w:val="27"/>
                <w:lang w:val="ru-RU"/>
              </w:rPr>
            </w:pPr>
          </w:p>
        </w:tc>
        <w:tc>
          <w:tcPr>
            <w:tcW w:w="1417" w:type="dxa"/>
            <w:tcBorders>
              <w:top w:val="single" w:sz="4" w:space="0" w:color="auto"/>
              <w:left w:val="single" w:sz="4" w:space="0" w:color="auto"/>
              <w:right w:val="single" w:sz="4" w:space="0" w:color="auto"/>
            </w:tcBorders>
            <w:vAlign w:val="bottom"/>
          </w:tcPr>
          <w:p w:rsidR="001A54DA" w:rsidRPr="00EC15E3" w:rsidRDefault="001A54DA" w:rsidP="00272F20">
            <w:pPr>
              <w:jc w:val="center"/>
              <w:rPr>
                <w:sz w:val="27"/>
                <w:szCs w:val="27"/>
                <w:lang w:val="ru-RU"/>
              </w:rPr>
            </w:pPr>
          </w:p>
        </w:tc>
        <w:tc>
          <w:tcPr>
            <w:tcW w:w="1418" w:type="dxa"/>
            <w:tcBorders>
              <w:top w:val="single" w:sz="4" w:space="0" w:color="auto"/>
              <w:left w:val="single" w:sz="4" w:space="0" w:color="auto"/>
              <w:right w:val="single" w:sz="4" w:space="0" w:color="auto"/>
            </w:tcBorders>
            <w:vAlign w:val="bottom"/>
          </w:tcPr>
          <w:p w:rsidR="001A54DA" w:rsidRPr="00EC15E3" w:rsidRDefault="001A54DA" w:rsidP="00272F20">
            <w:pPr>
              <w:jc w:val="center"/>
              <w:rPr>
                <w:sz w:val="27"/>
                <w:szCs w:val="27"/>
                <w:lang w:val="ru-RU"/>
              </w:rPr>
            </w:pPr>
          </w:p>
        </w:tc>
        <w:tc>
          <w:tcPr>
            <w:tcW w:w="1275" w:type="dxa"/>
            <w:tcBorders>
              <w:top w:val="single" w:sz="4" w:space="0" w:color="auto"/>
              <w:left w:val="single" w:sz="4" w:space="0" w:color="auto"/>
              <w:right w:val="single" w:sz="4" w:space="0" w:color="auto"/>
            </w:tcBorders>
            <w:vAlign w:val="bottom"/>
          </w:tcPr>
          <w:p w:rsidR="001A54DA" w:rsidRPr="00EC15E3" w:rsidRDefault="001A54DA" w:rsidP="00272F20">
            <w:pPr>
              <w:jc w:val="center"/>
              <w:rPr>
                <w:sz w:val="27"/>
                <w:szCs w:val="27"/>
                <w:lang w:val="ru-RU"/>
              </w:rPr>
            </w:pPr>
          </w:p>
        </w:tc>
        <w:tc>
          <w:tcPr>
            <w:tcW w:w="1135" w:type="dxa"/>
            <w:tcBorders>
              <w:top w:val="single" w:sz="4" w:space="0" w:color="auto"/>
              <w:left w:val="single" w:sz="4" w:space="0" w:color="auto"/>
              <w:right w:val="single" w:sz="4" w:space="0" w:color="auto"/>
            </w:tcBorders>
            <w:vAlign w:val="bottom"/>
          </w:tcPr>
          <w:p w:rsidR="001A54DA" w:rsidRPr="00EC15E3" w:rsidRDefault="001A54DA" w:rsidP="00272F20">
            <w:pPr>
              <w:jc w:val="center"/>
              <w:rPr>
                <w:sz w:val="27"/>
                <w:szCs w:val="27"/>
                <w:lang w:val="ru-RU"/>
              </w:rPr>
            </w:pPr>
          </w:p>
        </w:tc>
        <w:tc>
          <w:tcPr>
            <w:tcW w:w="1282" w:type="dxa"/>
            <w:tcBorders>
              <w:top w:val="single" w:sz="4" w:space="0" w:color="auto"/>
              <w:left w:val="single" w:sz="4" w:space="0" w:color="auto"/>
              <w:right w:val="single" w:sz="4" w:space="0" w:color="auto"/>
            </w:tcBorders>
            <w:vAlign w:val="bottom"/>
          </w:tcPr>
          <w:p w:rsidR="001A54DA" w:rsidRPr="00EC15E3" w:rsidRDefault="001A54DA" w:rsidP="00272F20">
            <w:pPr>
              <w:jc w:val="center"/>
              <w:rPr>
                <w:sz w:val="27"/>
                <w:szCs w:val="27"/>
                <w:lang w:val="ru-RU"/>
              </w:rPr>
            </w:pPr>
          </w:p>
        </w:tc>
        <w:tc>
          <w:tcPr>
            <w:tcW w:w="1277" w:type="dxa"/>
            <w:tcBorders>
              <w:top w:val="single" w:sz="4" w:space="0" w:color="auto"/>
              <w:left w:val="single" w:sz="4" w:space="0" w:color="auto"/>
              <w:right w:val="single" w:sz="4" w:space="0" w:color="auto"/>
            </w:tcBorders>
            <w:vAlign w:val="bottom"/>
          </w:tcPr>
          <w:p w:rsidR="001A54DA" w:rsidRPr="00EC15E3" w:rsidRDefault="001A54DA" w:rsidP="00272F20">
            <w:pPr>
              <w:jc w:val="center"/>
              <w:rPr>
                <w:sz w:val="27"/>
                <w:szCs w:val="27"/>
                <w:lang w:val="ru-RU"/>
              </w:rPr>
            </w:pPr>
          </w:p>
        </w:tc>
      </w:tr>
      <w:tr w:rsidR="001A54DA" w:rsidRPr="00EC15E3" w:rsidTr="00272F20">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704"/>
          <w:tblCellSpacing w:w="5" w:type="nil"/>
        </w:trPr>
        <w:tc>
          <w:tcPr>
            <w:tcW w:w="710" w:type="dxa"/>
            <w:vMerge/>
            <w:tcBorders>
              <w:top w:val="single" w:sz="4" w:space="0" w:color="auto"/>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p>
        </w:tc>
        <w:tc>
          <w:tcPr>
            <w:tcW w:w="3260" w:type="dxa"/>
            <w:vMerge/>
            <w:tcBorders>
              <w:top w:val="single" w:sz="4" w:space="0" w:color="auto"/>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rPr>
                <w:sz w:val="24"/>
                <w:szCs w:val="24"/>
                <w:lang w:val="ru-RU"/>
              </w:rPr>
            </w:pPr>
          </w:p>
        </w:tc>
        <w:tc>
          <w:tcPr>
            <w:tcW w:w="2268" w:type="dxa"/>
            <w:tcBorders>
              <w:left w:val="single" w:sz="4" w:space="0" w:color="auto"/>
              <w:right w:val="single" w:sz="4" w:space="0" w:color="auto"/>
            </w:tcBorders>
          </w:tcPr>
          <w:p w:rsidR="001A54DA" w:rsidRPr="00EC15E3" w:rsidRDefault="001A54DA" w:rsidP="00272F20">
            <w:pPr>
              <w:widowControl w:val="0"/>
              <w:autoSpaceDE w:val="0"/>
              <w:autoSpaceDN w:val="0"/>
              <w:adjustRightInd w:val="0"/>
              <w:rPr>
                <w:spacing w:val="-6"/>
                <w:sz w:val="27"/>
                <w:szCs w:val="27"/>
                <w:lang w:val="ru-RU"/>
              </w:rPr>
            </w:pPr>
            <w:r w:rsidRPr="00EC15E3">
              <w:rPr>
                <w:spacing w:val="-6"/>
                <w:sz w:val="27"/>
                <w:szCs w:val="27"/>
                <w:lang w:val="ru-RU"/>
              </w:rPr>
              <w:t>федеральный бюджет</w:t>
            </w:r>
          </w:p>
          <w:p w:rsidR="001A54DA" w:rsidRPr="00EC15E3" w:rsidRDefault="001A54DA" w:rsidP="00272F20">
            <w:pPr>
              <w:widowControl w:val="0"/>
              <w:autoSpaceDE w:val="0"/>
              <w:autoSpaceDN w:val="0"/>
              <w:adjustRightInd w:val="0"/>
              <w:rPr>
                <w:spacing w:val="-6"/>
                <w:sz w:val="27"/>
                <w:szCs w:val="27"/>
                <w:lang w:val="ru-RU"/>
              </w:rPr>
            </w:pPr>
          </w:p>
        </w:tc>
        <w:tc>
          <w:tcPr>
            <w:tcW w:w="1276" w:type="dxa"/>
            <w:tcBorders>
              <w:left w:val="single" w:sz="4" w:space="0" w:color="auto"/>
              <w:right w:val="single" w:sz="4" w:space="0" w:color="auto"/>
            </w:tcBorders>
          </w:tcPr>
          <w:p w:rsidR="001A54DA" w:rsidRPr="00EC15E3" w:rsidRDefault="001A54DA" w:rsidP="00272F20">
            <w:pPr>
              <w:widowControl w:val="0"/>
              <w:autoSpaceDE w:val="0"/>
              <w:autoSpaceDN w:val="0"/>
              <w:adjustRightInd w:val="0"/>
              <w:ind w:left="-75" w:right="-83"/>
              <w:jc w:val="center"/>
              <w:rPr>
                <w:sz w:val="27"/>
                <w:szCs w:val="27"/>
                <w:lang w:val="ru-RU"/>
              </w:rPr>
            </w:pPr>
            <w:r w:rsidRPr="00EC15E3">
              <w:rPr>
                <w:sz w:val="27"/>
                <w:szCs w:val="27"/>
                <w:lang w:val="ru-RU"/>
              </w:rPr>
              <w:t>2338920,4</w:t>
            </w:r>
          </w:p>
        </w:tc>
        <w:tc>
          <w:tcPr>
            <w:tcW w:w="1417" w:type="dxa"/>
            <w:tcBorders>
              <w:left w:val="single" w:sz="4" w:space="0" w:color="auto"/>
              <w:right w:val="single" w:sz="4" w:space="0" w:color="auto"/>
            </w:tcBorders>
          </w:tcPr>
          <w:p w:rsidR="001A54DA" w:rsidRPr="00EC15E3" w:rsidRDefault="00CB6CB4" w:rsidP="00CB6CB4">
            <w:pPr>
              <w:ind w:right="-75"/>
              <w:jc w:val="center"/>
              <w:rPr>
                <w:sz w:val="27"/>
                <w:szCs w:val="27"/>
                <w:lang w:val="ru-RU"/>
              </w:rPr>
            </w:pPr>
            <w:r w:rsidRPr="00EC15E3">
              <w:rPr>
                <w:sz w:val="27"/>
                <w:szCs w:val="27"/>
                <w:lang w:val="ru-RU"/>
              </w:rPr>
              <w:t>1816718,6</w:t>
            </w:r>
          </w:p>
        </w:tc>
        <w:tc>
          <w:tcPr>
            <w:tcW w:w="1418" w:type="dxa"/>
            <w:tcBorders>
              <w:left w:val="single" w:sz="4" w:space="0" w:color="auto"/>
              <w:right w:val="single" w:sz="4" w:space="0" w:color="auto"/>
            </w:tcBorders>
          </w:tcPr>
          <w:p w:rsidR="001A54DA" w:rsidRPr="00EC15E3" w:rsidRDefault="001A54DA" w:rsidP="00272F20">
            <w:pPr>
              <w:ind w:right="-75"/>
              <w:jc w:val="center"/>
              <w:rPr>
                <w:sz w:val="27"/>
                <w:szCs w:val="27"/>
                <w:lang w:val="ru-RU"/>
              </w:rPr>
            </w:pPr>
            <w:r w:rsidRPr="00EC15E3">
              <w:rPr>
                <w:sz w:val="27"/>
                <w:szCs w:val="27"/>
                <w:lang w:val="ru-RU"/>
              </w:rPr>
              <w:t>1322949,1</w:t>
            </w:r>
          </w:p>
        </w:tc>
        <w:tc>
          <w:tcPr>
            <w:tcW w:w="1275" w:type="dxa"/>
            <w:tcBorders>
              <w:left w:val="single" w:sz="4" w:space="0" w:color="auto"/>
              <w:right w:val="single" w:sz="4" w:space="0" w:color="auto"/>
            </w:tcBorders>
          </w:tcPr>
          <w:p w:rsidR="001A54DA" w:rsidRPr="00EC15E3" w:rsidRDefault="006032A8" w:rsidP="00272F20">
            <w:pPr>
              <w:jc w:val="center"/>
              <w:rPr>
                <w:sz w:val="27"/>
                <w:szCs w:val="27"/>
                <w:lang w:val="ru-RU"/>
              </w:rPr>
            </w:pPr>
            <w:r w:rsidRPr="00EC15E3">
              <w:rPr>
                <w:sz w:val="27"/>
                <w:szCs w:val="27"/>
                <w:lang w:val="ru-RU"/>
              </w:rPr>
              <w:t>299014,8</w:t>
            </w:r>
          </w:p>
        </w:tc>
        <w:tc>
          <w:tcPr>
            <w:tcW w:w="1135" w:type="dxa"/>
            <w:tcBorders>
              <w:left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c>
          <w:tcPr>
            <w:tcW w:w="1282" w:type="dxa"/>
            <w:tcBorders>
              <w:left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c>
          <w:tcPr>
            <w:tcW w:w="1277" w:type="dxa"/>
            <w:tcBorders>
              <w:left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r>
      <w:tr w:rsidR="006032A8" w:rsidRPr="00EC15E3" w:rsidTr="00272F20">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724"/>
          <w:tblCellSpacing w:w="5" w:type="nil"/>
        </w:trPr>
        <w:tc>
          <w:tcPr>
            <w:tcW w:w="710" w:type="dxa"/>
            <w:vMerge/>
            <w:tcBorders>
              <w:top w:val="single" w:sz="4" w:space="0" w:color="auto"/>
              <w:left w:val="single" w:sz="4" w:space="0" w:color="auto"/>
              <w:bottom w:val="single" w:sz="4" w:space="0" w:color="auto"/>
              <w:right w:val="single" w:sz="4" w:space="0" w:color="auto"/>
            </w:tcBorders>
          </w:tcPr>
          <w:p w:rsidR="006032A8" w:rsidRPr="00EC15E3" w:rsidRDefault="006032A8" w:rsidP="00272F20">
            <w:pPr>
              <w:widowControl w:val="0"/>
              <w:autoSpaceDE w:val="0"/>
              <w:autoSpaceDN w:val="0"/>
              <w:adjustRightInd w:val="0"/>
              <w:jc w:val="center"/>
              <w:rPr>
                <w:sz w:val="27"/>
                <w:szCs w:val="27"/>
                <w:lang w:val="ru-RU"/>
              </w:rPr>
            </w:pPr>
          </w:p>
        </w:tc>
        <w:tc>
          <w:tcPr>
            <w:tcW w:w="3260" w:type="dxa"/>
            <w:vMerge/>
            <w:tcBorders>
              <w:top w:val="single" w:sz="4" w:space="0" w:color="auto"/>
              <w:left w:val="single" w:sz="4" w:space="0" w:color="auto"/>
              <w:bottom w:val="single" w:sz="4" w:space="0" w:color="auto"/>
              <w:right w:val="single" w:sz="4" w:space="0" w:color="auto"/>
            </w:tcBorders>
          </w:tcPr>
          <w:p w:rsidR="006032A8" w:rsidRPr="00EC15E3" w:rsidRDefault="006032A8" w:rsidP="00272F20">
            <w:pPr>
              <w:widowControl w:val="0"/>
              <w:autoSpaceDE w:val="0"/>
              <w:autoSpaceDN w:val="0"/>
              <w:adjustRightInd w:val="0"/>
              <w:rPr>
                <w:sz w:val="24"/>
                <w:szCs w:val="24"/>
                <w:lang w:val="ru-RU"/>
              </w:rPr>
            </w:pPr>
          </w:p>
        </w:tc>
        <w:tc>
          <w:tcPr>
            <w:tcW w:w="2268" w:type="dxa"/>
            <w:tcBorders>
              <w:left w:val="single" w:sz="4" w:space="0" w:color="auto"/>
              <w:right w:val="single" w:sz="4" w:space="0" w:color="auto"/>
            </w:tcBorders>
          </w:tcPr>
          <w:p w:rsidR="006032A8" w:rsidRPr="00EC15E3" w:rsidRDefault="006032A8" w:rsidP="00272F20">
            <w:pPr>
              <w:widowControl w:val="0"/>
              <w:autoSpaceDE w:val="0"/>
              <w:autoSpaceDN w:val="0"/>
              <w:adjustRightInd w:val="0"/>
              <w:rPr>
                <w:spacing w:val="-6"/>
                <w:sz w:val="27"/>
                <w:szCs w:val="27"/>
                <w:lang w:val="ru-RU"/>
              </w:rPr>
            </w:pPr>
            <w:r w:rsidRPr="00EC15E3">
              <w:rPr>
                <w:spacing w:val="-6"/>
                <w:sz w:val="27"/>
                <w:szCs w:val="27"/>
                <w:lang w:val="ru-RU"/>
              </w:rPr>
              <w:t>местный бюджет</w:t>
            </w:r>
          </w:p>
          <w:p w:rsidR="006032A8" w:rsidRPr="00EC15E3" w:rsidRDefault="006032A8" w:rsidP="00272F20">
            <w:pPr>
              <w:widowControl w:val="0"/>
              <w:autoSpaceDE w:val="0"/>
              <w:autoSpaceDN w:val="0"/>
              <w:adjustRightInd w:val="0"/>
              <w:rPr>
                <w:spacing w:val="-6"/>
                <w:sz w:val="24"/>
                <w:szCs w:val="24"/>
                <w:lang w:val="ru-RU"/>
              </w:rPr>
            </w:pPr>
          </w:p>
          <w:p w:rsidR="006032A8" w:rsidRPr="00EC15E3" w:rsidRDefault="006032A8" w:rsidP="00272F20">
            <w:pPr>
              <w:widowControl w:val="0"/>
              <w:autoSpaceDE w:val="0"/>
              <w:autoSpaceDN w:val="0"/>
              <w:adjustRightInd w:val="0"/>
              <w:rPr>
                <w:spacing w:val="-6"/>
                <w:sz w:val="24"/>
                <w:szCs w:val="24"/>
                <w:lang w:val="ru-RU"/>
              </w:rPr>
            </w:pPr>
          </w:p>
        </w:tc>
        <w:tc>
          <w:tcPr>
            <w:tcW w:w="1276" w:type="dxa"/>
            <w:tcBorders>
              <w:left w:val="single" w:sz="4" w:space="0" w:color="auto"/>
              <w:right w:val="single" w:sz="4" w:space="0" w:color="auto"/>
            </w:tcBorders>
          </w:tcPr>
          <w:p w:rsidR="006032A8" w:rsidRPr="00EC15E3" w:rsidRDefault="00D730A5" w:rsidP="00272F20">
            <w:pPr>
              <w:widowControl w:val="0"/>
              <w:autoSpaceDE w:val="0"/>
              <w:autoSpaceDN w:val="0"/>
              <w:adjustRightInd w:val="0"/>
              <w:ind w:left="-75" w:right="-83"/>
              <w:jc w:val="center"/>
              <w:rPr>
                <w:sz w:val="27"/>
                <w:szCs w:val="27"/>
                <w:lang w:val="ru-RU"/>
              </w:rPr>
            </w:pPr>
            <w:r w:rsidRPr="00EC15E3">
              <w:rPr>
                <w:sz w:val="27"/>
                <w:szCs w:val="27"/>
                <w:lang w:val="ru-RU"/>
              </w:rPr>
              <w:t>38626</w:t>
            </w:r>
            <w:r w:rsidR="006032A8" w:rsidRPr="00EC15E3">
              <w:rPr>
                <w:sz w:val="27"/>
                <w:szCs w:val="27"/>
                <w:lang w:val="ru-RU"/>
              </w:rPr>
              <w:t>,14</w:t>
            </w:r>
          </w:p>
        </w:tc>
        <w:tc>
          <w:tcPr>
            <w:tcW w:w="1417" w:type="dxa"/>
            <w:tcBorders>
              <w:left w:val="single" w:sz="4" w:space="0" w:color="auto"/>
              <w:right w:val="single" w:sz="4" w:space="0" w:color="auto"/>
            </w:tcBorders>
          </w:tcPr>
          <w:p w:rsidR="006032A8" w:rsidRPr="00EC15E3" w:rsidRDefault="006032A8" w:rsidP="00272F20">
            <w:pPr>
              <w:ind w:right="-75"/>
              <w:jc w:val="center"/>
              <w:rPr>
                <w:sz w:val="27"/>
                <w:szCs w:val="27"/>
                <w:lang w:val="ru-RU"/>
              </w:rPr>
            </w:pPr>
            <w:r w:rsidRPr="00EC15E3">
              <w:rPr>
                <w:sz w:val="27"/>
                <w:szCs w:val="27"/>
                <w:lang w:val="ru-RU"/>
              </w:rPr>
              <w:t>44619,1</w:t>
            </w:r>
          </w:p>
        </w:tc>
        <w:tc>
          <w:tcPr>
            <w:tcW w:w="1418" w:type="dxa"/>
            <w:tcBorders>
              <w:left w:val="single" w:sz="4" w:space="0" w:color="auto"/>
              <w:right w:val="single" w:sz="4" w:space="0" w:color="auto"/>
            </w:tcBorders>
          </w:tcPr>
          <w:p w:rsidR="006032A8" w:rsidRPr="00EC15E3" w:rsidRDefault="00093BAE" w:rsidP="00272F20">
            <w:pPr>
              <w:jc w:val="center"/>
              <w:rPr>
                <w:spacing w:val="-8"/>
                <w:sz w:val="27"/>
                <w:szCs w:val="27"/>
                <w:lang w:val="ru-RU"/>
              </w:rPr>
            </w:pPr>
            <w:r w:rsidRPr="00EC15E3">
              <w:rPr>
                <w:spacing w:val="-8"/>
                <w:sz w:val="27"/>
                <w:szCs w:val="27"/>
                <w:lang w:val="ru-RU"/>
              </w:rPr>
              <w:t>1192942,1</w:t>
            </w:r>
          </w:p>
        </w:tc>
        <w:tc>
          <w:tcPr>
            <w:tcW w:w="1275" w:type="dxa"/>
            <w:tcBorders>
              <w:left w:val="single" w:sz="4" w:space="0" w:color="auto"/>
              <w:right w:val="single" w:sz="4" w:space="0" w:color="auto"/>
            </w:tcBorders>
          </w:tcPr>
          <w:p w:rsidR="006032A8" w:rsidRPr="00EC15E3" w:rsidRDefault="00093BAE" w:rsidP="00272F20">
            <w:pPr>
              <w:ind w:right="-75"/>
              <w:jc w:val="center"/>
              <w:rPr>
                <w:spacing w:val="-8"/>
                <w:sz w:val="27"/>
                <w:szCs w:val="27"/>
                <w:lang w:val="ru-RU"/>
              </w:rPr>
            </w:pPr>
            <w:r w:rsidRPr="00EC15E3">
              <w:rPr>
                <w:spacing w:val="-8"/>
                <w:sz w:val="27"/>
                <w:szCs w:val="27"/>
                <w:lang w:val="ru-RU"/>
              </w:rPr>
              <w:t>1360072</w:t>
            </w:r>
          </w:p>
        </w:tc>
        <w:tc>
          <w:tcPr>
            <w:tcW w:w="1135" w:type="dxa"/>
            <w:tcBorders>
              <w:left w:val="single" w:sz="4" w:space="0" w:color="auto"/>
              <w:right w:val="single" w:sz="4" w:space="0" w:color="auto"/>
            </w:tcBorders>
          </w:tcPr>
          <w:p w:rsidR="006032A8" w:rsidRPr="00EC15E3" w:rsidRDefault="00093BAE" w:rsidP="006032A8">
            <w:pPr>
              <w:jc w:val="center"/>
              <w:rPr>
                <w:sz w:val="27"/>
                <w:szCs w:val="27"/>
                <w:lang w:val="ru-RU"/>
              </w:rPr>
            </w:pPr>
            <w:r w:rsidRPr="00EC15E3">
              <w:rPr>
                <w:sz w:val="27"/>
                <w:szCs w:val="27"/>
                <w:lang w:val="ru-RU"/>
              </w:rPr>
              <w:t>1112753</w:t>
            </w:r>
          </w:p>
        </w:tc>
        <w:tc>
          <w:tcPr>
            <w:tcW w:w="1282" w:type="dxa"/>
            <w:tcBorders>
              <w:left w:val="single" w:sz="4" w:space="0" w:color="auto"/>
              <w:right w:val="single" w:sz="4" w:space="0" w:color="auto"/>
            </w:tcBorders>
          </w:tcPr>
          <w:p w:rsidR="006032A8" w:rsidRPr="00EC15E3" w:rsidRDefault="006032A8" w:rsidP="006032A8">
            <w:pPr>
              <w:jc w:val="center"/>
              <w:rPr>
                <w:sz w:val="27"/>
                <w:szCs w:val="27"/>
                <w:lang w:val="ru-RU"/>
              </w:rPr>
            </w:pPr>
            <w:r w:rsidRPr="00EC15E3">
              <w:rPr>
                <w:sz w:val="27"/>
                <w:szCs w:val="27"/>
                <w:lang w:val="ru-RU"/>
              </w:rPr>
              <w:t>614814</w:t>
            </w:r>
          </w:p>
        </w:tc>
        <w:tc>
          <w:tcPr>
            <w:tcW w:w="1277" w:type="dxa"/>
            <w:tcBorders>
              <w:left w:val="single" w:sz="4" w:space="0" w:color="auto"/>
              <w:right w:val="single" w:sz="4" w:space="0" w:color="auto"/>
            </w:tcBorders>
          </w:tcPr>
          <w:p w:rsidR="006032A8" w:rsidRPr="00EC15E3" w:rsidRDefault="006032A8" w:rsidP="006032A8">
            <w:pPr>
              <w:jc w:val="center"/>
              <w:rPr>
                <w:sz w:val="27"/>
                <w:szCs w:val="27"/>
                <w:lang w:val="ru-RU"/>
              </w:rPr>
            </w:pPr>
            <w:r w:rsidRPr="00EC15E3">
              <w:rPr>
                <w:sz w:val="27"/>
                <w:szCs w:val="27"/>
                <w:lang w:val="ru-RU"/>
              </w:rPr>
              <w:t>1548820</w:t>
            </w:r>
          </w:p>
        </w:tc>
      </w:tr>
      <w:tr w:rsidR="001A54DA" w:rsidRPr="00EC15E3" w:rsidTr="00272F20">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990"/>
          <w:tblCellSpacing w:w="5" w:type="nil"/>
        </w:trPr>
        <w:tc>
          <w:tcPr>
            <w:tcW w:w="710" w:type="dxa"/>
            <w:vMerge/>
            <w:tcBorders>
              <w:top w:val="single" w:sz="4" w:space="0" w:color="auto"/>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p>
        </w:tc>
        <w:tc>
          <w:tcPr>
            <w:tcW w:w="3260" w:type="dxa"/>
            <w:vMerge/>
            <w:tcBorders>
              <w:top w:val="single" w:sz="4" w:space="0" w:color="auto"/>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rPr>
                <w:sz w:val="24"/>
                <w:szCs w:val="24"/>
                <w:lang w:val="ru-RU"/>
              </w:rPr>
            </w:pPr>
          </w:p>
        </w:tc>
        <w:tc>
          <w:tcPr>
            <w:tcW w:w="2268" w:type="dxa"/>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rPr>
                <w:spacing w:val="-6"/>
                <w:sz w:val="27"/>
                <w:szCs w:val="27"/>
                <w:lang w:val="ru-RU"/>
              </w:rPr>
            </w:pPr>
            <w:r w:rsidRPr="00EC15E3">
              <w:rPr>
                <w:spacing w:val="-6"/>
                <w:sz w:val="27"/>
                <w:szCs w:val="27"/>
                <w:lang w:val="ru-RU"/>
              </w:rPr>
              <w:t>средства юридических и физических лиц</w:t>
            </w:r>
          </w:p>
          <w:p w:rsidR="001A54DA" w:rsidRPr="00EC15E3" w:rsidRDefault="001A54DA" w:rsidP="00272F20">
            <w:pPr>
              <w:widowControl w:val="0"/>
              <w:autoSpaceDE w:val="0"/>
              <w:autoSpaceDN w:val="0"/>
              <w:adjustRightInd w:val="0"/>
              <w:rPr>
                <w:spacing w:val="-6"/>
                <w:sz w:val="24"/>
                <w:szCs w:val="24"/>
                <w:lang w:val="ru-RU"/>
              </w:rPr>
            </w:pPr>
          </w:p>
          <w:p w:rsidR="0080424F" w:rsidRPr="00EC15E3" w:rsidRDefault="0080424F" w:rsidP="00272F20">
            <w:pPr>
              <w:widowControl w:val="0"/>
              <w:autoSpaceDE w:val="0"/>
              <w:autoSpaceDN w:val="0"/>
              <w:adjustRightInd w:val="0"/>
              <w:rPr>
                <w:spacing w:val="-6"/>
                <w:sz w:val="24"/>
                <w:szCs w:val="24"/>
                <w:lang w:val="ru-RU"/>
              </w:rPr>
            </w:pPr>
          </w:p>
        </w:tc>
        <w:tc>
          <w:tcPr>
            <w:tcW w:w="1276" w:type="dxa"/>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en-US"/>
              </w:rPr>
            </w:pPr>
            <w:r w:rsidRPr="00EC15E3">
              <w:rPr>
                <w:sz w:val="27"/>
                <w:szCs w:val="27"/>
                <w:lang w:val="en-US"/>
              </w:rPr>
              <w:t>0</w:t>
            </w:r>
          </w:p>
        </w:tc>
        <w:tc>
          <w:tcPr>
            <w:tcW w:w="1417" w:type="dxa"/>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en-US"/>
              </w:rPr>
              <w:t>0</w:t>
            </w:r>
          </w:p>
        </w:tc>
        <w:tc>
          <w:tcPr>
            <w:tcW w:w="1418" w:type="dxa"/>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ind w:left="-58" w:right="-10"/>
              <w:jc w:val="center"/>
              <w:rPr>
                <w:sz w:val="27"/>
                <w:szCs w:val="27"/>
                <w:lang w:val="ru-RU"/>
              </w:rPr>
            </w:pPr>
            <w:r w:rsidRPr="00EC15E3">
              <w:rPr>
                <w:sz w:val="27"/>
                <w:szCs w:val="27"/>
                <w:lang w:val="en-US"/>
              </w:rPr>
              <w:t>0</w:t>
            </w:r>
          </w:p>
        </w:tc>
        <w:tc>
          <w:tcPr>
            <w:tcW w:w="1275" w:type="dxa"/>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ind w:left="-58" w:right="-10"/>
              <w:jc w:val="center"/>
              <w:rPr>
                <w:sz w:val="27"/>
                <w:szCs w:val="27"/>
                <w:lang w:val="ru-RU"/>
              </w:rPr>
            </w:pPr>
            <w:r w:rsidRPr="00EC15E3">
              <w:rPr>
                <w:sz w:val="27"/>
                <w:szCs w:val="27"/>
                <w:lang w:val="en-US"/>
              </w:rPr>
              <w:t>0</w:t>
            </w:r>
          </w:p>
        </w:tc>
        <w:tc>
          <w:tcPr>
            <w:tcW w:w="1135" w:type="dxa"/>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ind w:left="-58" w:right="-10"/>
              <w:jc w:val="center"/>
              <w:rPr>
                <w:sz w:val="27"/>
                <w:szCs w:val="27"/>
                <w:lang w:val="ru-RU"/>
              </w:rPr>
            </w:pPr>
            <w:r w:rsidRPr="00EC15E3">
              <w:rPr>
                <w:sz w:val="27"/>
                <w:szCs w:val="27"/>
                <w:lang w:val="en-US"/>
              </w:rPr>
              <w:t>0</w:t>
            </w:r>
          </w:p>
        </w:tc>
        <w:tc>
          <w:tcPr>
            <w:tcW w:w="1282" w:type="dxa"/>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ind w:right="-10"/>
              <w:jc w:val="center"/>
              <w:rPr>
                <w:sz w:val="27"/>
                <w:szCs w:val="27"/>
                <w:lang w:val="ru-RU"/>
              </w:rPr>
            </w:pPr>
            <w:r w:rsidRPr="00EC15E3">
              <w:rPr>
                <w:sz w:val="27"/>
                <w:szCs w:val="27"/>
                <w:lang w:val="en-US"/>
              </w:rPr>
              <w:t>0</w:t>
            </w:r>
          </w:p>
        </w:tc>
        <w:tc>
          <w:tcPr>
            <w:tcW w:w="1277" w:type="dxa"/>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ind w:right="-10"/>
              <w:jc w:val="center"/>
              <w:rPr>
                <w:sz w:val="27"/>
                <w:szCs w:val="27"/>
                <w:lang w:val="ru-RU"/>
              </w:rPr>
            </w:pPr>
            <w:r w:rsidRPr="00EC15E3">
              <w:rPr>
                <w:sz w:val="27"/>
                <w:szCs w:val="27"/>
                <w:lang w:val="en-US"/>
              </w:rPr>
              <w:t>0</w:t>
            </w:r>
          </w:p>
        </w:tc>
      </w:tr>
      <w:tr w:rsidR="00D74FF2" w:rsidRPr="00EC15E3" w:rsidTr="00272F20">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blCellSpacing w:w="5" w:type="nil"/>
        </w:trPr>
        <w:tc>
          <w:tcPr>
            <w:tcW w:w="710" w:type="dxa"/>
            <w:vMerge w:val="restart"/>
            <w:tcBorders>
              <w:top w:val="single" w:sz="4" w:space="0" w:color="auto"/>
              <w:left w:val="single" w:sz="4" w:space="0" w:color="auto"/>
              <w:right w:val="single" w:sz="4" w:space="0" w:color="auto"/>
            </w:tcBorders>
          </w:tcPr>
          <w:p w:rsidR="00D74FF2" w:rsidRPr="00EC15E3" w:rsidRDefault="00D74FF2" w:rsidP="00272F20">
            <w:pPr>
              <w:widowControl w:val="0"/>
              <w:autoSpaceDE w:val="0"/>
              <w:autoSpaceDN w:val="0"/>
              <w:adjustRightInd w:val="0"/>
              <w:jc w:val="center"/>
              <w:rPr>
                <w:sz w:val="27"/>
                <w:szCs w:val="27"/>
                <w:lang w:val="ru-RU"/>
              </w:rPr>
            </w:pPr>
            <w:r w:rsidRPr="00EC15E3">
              <w:rPr>
                <w:sz w:val="27"/>
                <w:szCs w:val="27"/>
                <w:lang w:val="ru-RU"/>
              </w:rPr>
              <w:t>1</w:t>
            </w:r>
          </w:p>
        </w:tc>
        <w:tc>
          <w:tcPr>
            <w:tcW w:w="3260" w:type="dxa"/>
            <w:vMerge w:val="restart"/>
            <w:tcBorders>
              <w:top w:val="single" w:sz="4" w:space="0" w:color="auto"/>
              <w:left w:val="single" w:sz="4" w:space="0" w:color="auto"/>
              <w:right w:val="single" w:sz="4" w:space="0" w:color="auto"/>
            </w:tcBorders>
          </w:tcPr>
          <w:p w:rsidR="00D74FF2" w:rsidRPr="00EC15E3" w:rsidRDefault="00D74FF2" w:rsidP="00272F20">
            <w:pPr>
              <w:widowControl w:val="0"/>
              <w:autoSpaceDE w:val="0"/>
              <w:autoSpaceDN w:val="0"/>
              <w:adjustRightInd w:val="0"/>
              <w:rPr>
                <w:sz w:val="27"/>
                <w:szCs w:val="27"/>
                <w:lang w:val="ru-RU"/>
              </w:rPr>
            </w:pPr>
            <w:r w:rsidRPr="00EC15E3">
              <w:rPr>
                <w:sz w:val="27"/>
                <w:szCs w:val="27"/>
                <w:lang w:val="ru-RU"/>
              </w:rPr>
              <w:t>Подпрограмма «Развитие дошкольного, общего образования и дополнительного образования  детей»</w:t>
            </w:r>
          </w:p>
          <w:p w:rsidR="00D74FF2" w:rsidRPr="00EC15E3" w:rsidRDefault="00D74FF2" w:rsidP="00272F20">
            <w:pPr>
              <w:widowControl w:val="0"/>
              <w:autoSpaceDE w:val="0"/>
              <w:autoSpaceDN w:val="0"/>
              <w:adjustRightInd w:val="0"/>
              <w:rPr>
                <w:sz w:val="27"/>
                <w:szCs w:val="27"/>
                <w:lang w:val="ru-RU"/>
              </w:rPr>
            </w:pPr>
          </w:p>
          <w:p w:rsidR="00D74FF2" w:rsidRPr="00EC15E3" w:rsidRDefault="00D74FF2" w:rsidP="00272F20">
            <w:pPr>
              <w:widowControl w:val="0"/>
              <w:autoSpaceDE w:val="0"/>
              <w:autoSpaceDN w:val="0"/>
              <w:adjustRightInd w:val="0"/>
              <w:rPr>
                <w:sz w:val="27"/>
                <w:szCs w:val="27"/>
                <w:lang w:val="ru-RU"/>
              </w:rPr>
            </w:pPr>
          </w:p>
          <w:p w:rsidR="00D74FF2" w:rsidRPr="00EC15E3" w:rsidRDefault="00D74FF2" w:rsidP="00272F20">
            <w:pPr>
              <w:widowControl w:val="0"/>
              <w:autoSpaceDE w:val="0"/>
              <w:autoSpaceDN w:val="0"/>
              <w:adjustRightInd w:val="0"/>
              <w:rPr>
                <w:sz w:val="27"/>
                <w:szCs w:val="27"/>
                <w:lang w:val="ru-RU"/>
              </w:rPr>
            </w:pPr>
          </w:p>
          <w:p w:rsidR="00D74FF2" w:rsidRPr="00EC15E3" w:rsidRDefault="00D74FF2" w:rsidP="00272F20">
            <w:pPr>
              <w:widowControl w:val="0"/>
              <w:autoSpaceDE w:val="0"/>
              <w:autoSpaceDN w:val="0"/>
              <w:adjustRightInd w:val="0"/>
              <w:rPr>
                <w:sz w:val="27"/>
                <w:szCs w:val="27"/>
                <w:lang w:val="ru-RU"/>
              </w:rPr>
            </w:pPr>
          </w:p>
          <w:p w:rsidR="00D74FF2" w:rsidRPr="00EC15E3" w:rsidRDefault="00D74FF2" w:rsidP="00272F20">
            <w:pPr>
              <w:widowControl w:val="0"/>
              <w:autoSpaceDE w:val="0"/>
              <w:autoSpaceDN w:val="0"/>
              <w:adjustRightInd w:val="0"/>
              <w:rPr>
                <w:sz w:val="27"/>
                <w:szCs w:val="27"/>
                <w:lang w:val="ru-RU"/>
              </w:rPr>
            </w:pPr>
          </w:p>
          <w:p w:rsidR="00D74FF2" w:rsidRPr="00EC15E3" w:rsidRDefault="00D74FF2" w:rsidP="00272F20">
            <w:pPr>
              <w:widowControl w:val="0"/>
              <w:autoSpaceDE w:val="0"/>
              <w:autoSpaceDN w:val="0"/>
              <w:adjustRightInd w:val="0"/>
              <w:rPr>
                <w:sz w:val="27"/>
                <w:szCs w:val="27"/>
                <w:lang w:val="ru-RU"/>
              </w:rPr>
            </w:pPr>
          </w:p>
        </w:tc>
        <w:tc>
          <w:tcPr>
            <w:tcW w:w="2268" w:type="dxa"/>
            <w:tcBorders>
              <w:top w:val="single" w:sz="4" w:space="0" w:color="auto"/>
              <w:left w:val="single" w:sz="4" w:space="0" w:color="auto"/>
              <w:bottom w:val="single" w:sz="4" w:space="0" w:color="auto"/>
              <w:right w:val="single" w:sz="4" w:space="0" w:color="auto"/>
            </w:tcBorders>
          </w:tcPr>
          <w:p w:rsidR="00D74FF2" w:rsidRPr="00EC15E3" w:rsidRDefault="00D74FF2" w:rsidP="00272F20">
            <w:pPr>
              <w:widowControl w:val="0"/>
              <w:autoSpaceDE w:val="0"/>
              <w:autoSpaceDN w:val="0"/>
              <w:adjustRightInd w:val="0"/>
              <w:rPr>
                <w:spacing w:val="-6"/>
                <w:sz w:val="27"/>
                <w:szCs w:val="27"/>
              </w:rPr>
            </w:pPr>
            <w:r w:rsidRPr="00EC15E3">
              <w:rPr>
                <w:spacing w:val="-6"/>
                <w:sz w:val="27"/>
                <w:szCs w:val="27"/>
                <w:lang w:val="ru-RU"/>
              </w:rPr>
              <w:t>Всего</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74FF2" w:rsidRPr="00EC15E3" w:rsidRDefault="00D730A5" w:rsidP="00272F20">
            <w:pPr>
              <w:widowControl w:val="0"/>
              <w:autoSpaceDE w:val="0"/>
              <w:autoSpaceDN w:val="0"/>
              <w:adjustRightInd w:val="0"/>
              <w:ind w:left="-75" w:right="-78" w:firstLine="3"/>
              <w:jc w:val="center"/>
              <w:rPr>
                <w:spacing w:val="-14"/>
                <w:kern w:val="27"/>
                <w:sz w:val="27"/>
                <w:szCs w:val="27"/>
                <w:lang w:val="ru-RU"/>
              </w:rPr>
            </w:pPr>
            <w:r w:rsidRPr="00EC15E3">
              <w:rPr>
                <w:spacing w:val="-14"/>
                <w:kern w:val="27"/>
                <w:sz w:val="27"/>
                <w:szCs w:val="27"/>
                <w:lang w:val="ru-RU"/>
              </w:rPr>
              <w:t>29493790</w:t>
            </w:r>
            <w:r w:rsidR="00D74FF2" w:rsidRPr="00EC15E3">
              <w:rPr>
                <w:spacing w:val="-14"/>
                <w:kern w:val="27"/>
                <w:sz w:val="27"/>
                <w:szCs w:val="27"/>
                <w:lang w:val="ru-RU"/>
              </w:rPr>
              <w:t>,93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74FF2" w:rsidRPr="00EC15E3" w:rsidRDefault="00AE796A" w:rsidP="00272F20">
            <w:pPr>
              <w:ind w:left="-75" w:right="-75"/>
              <w:jc w:val="center"/>
              <w:rPr>
                <w:spacing w:val="-8"/>
                <w:sz w:val="27"/>
                <w:szCs w:val="27"/>
                <w:lang w:val="ru-RU"/>
              </w:rPr>
            </w:pPr>
            <w:r w:rsidRPr="00EC15E3">
              <w:rPr>
                <w:spacing w:val="-8"/>
                <w:sz w:val="27"/>
                <w:szCs w:val="27"/>
                <w:lang w:val="ru-RU"/>
              </w:rPr>
              <w:t>28780677,5</w:t>
            </w:r>
          </w:p>
        </w:tc>
        <w:tc>
          <w:tcPr>
            <w:tcW w:w="1418" w:type="dxa"/>
            <w:tcBorders>
              <w:top w:val="single" w:sz="4" w:space="0" w:color="auto"/>
              <w:left w:val="single" w:sz="4" w:space="0" w:color="auto"/>
              <w:bottom w:val="single" w:sz="4" w:space="0" w:color="auto"/>
              <w:right w:val="single" w:sz="4" w:space="0" w:color="auto"/>
            </w:tcBorders>
          </w:tcPr>
          <w:p w:rsidR="00D74FF2" w:rsidRPr="00EC15E3" w:rsidRDefault="002230F7" w:rsidP="00272F20">
            <w:pPr>
              <w:widowControl w:val="0"/>
              <w:autoSpaceDE w:val="0"/>
              <w:autoSpaceDN w:val="0"/>
              <w:adjustRightInd w:val="0"/>
              <w:ind w:right="-78" w:hanging="72"/>
              <w:jc w:val="center"/>
              <w:rPr>
                <w:spacing w:val="-8"/>
                <w:sz w:val="27"/>
                <w:szCs w:val="27"/>
                <w:lang w:val="ru-RU"/>
              </w:rPr>
            </w:pPr>
            <w:r w:rsidRPr="00EC15E3">
              <w:rPr>
                <w:spacing w:val="-8"/>
                <w:kern w:val="27"/>
                <w:sz w:val="27"/>
                <w:szCs w:val="27"/>
                <w:lang w:val="ru-RU"/>
              </w:rPr>
              <w:t>29341226,3</w:t>
            </w:r>
          </w:p>
        </w:tc>
        <w:tc>
          <w:tcPr>
            <w:tcW w:w="1275" w:type="dxa"/>
            <w:tcBorders>
              <w:top w:val="single" w:sz="4" w:space="0" w:color="auto"/>
              <w:left w:val="single" w:sz="4" w:space="0" w:color="auto"/>
              <w:bottom w:val="single" w:sz="4" w:space="0" w:color="auto"/>
              <w:right w:val="single" w:sz="4" w:space="0" w:color="auto"/>
            </w:tcBorders>
          </w:tcPr>
          <w:p w:rsidR="00D74FF2" w:rsidRPr="00EC15E3" w:rsidRDefault="003F13D0" w:rsidP="00272F20">
            <w:pPr>
              <w:ind w:left="-75" w:right="-75"/>
              <w:jc w:val="center"/>
              <w:rPr>
                <w:spacing w:val="-8"/>
                <w:sz w:val="27"/>
                <w:szCs w:val="27"/>
                <w:lang w:val="ru-RU"/>
              </w:rPr>
            </w:pPr>
            <w:r w:rsidRPr="00EC15E3">
              <w:rPr>
                <w:spacing w:val="-8"/>
                <w:sz w:val="27"/>
                <w:szCs w:val="27"/>
                <w:lang w:val="ru-RU"/>
              </w:rPr>
              <w:t>166867</w:t>
            </w:r>
            <w:r w:rsidR="00093BAE" w:rsidRPr="00EC15E3">
              <w:rPr>
                <w:spacing w:val="-8"/>
                <w:sz w:val="27"/>
                <w:szCs w:val="27"/>
                <w:lang w:val="ru-RU"/>
              </w:rPr>
              <w:t>4,68</w:t>
            </w:r>
          </w:p>
        </w:tc>
        <w:tc>
          <w:tcPr>
            <w:tcW w:w="1135" w:type="dxa"/>
            <w:tcBorders>
              <w:top w:val="single" w:sz="4" w:space="0" w:color="auto"/>
              <w:left w:val="single" w:sz="4" w:space="0" w:color="auto"/>
              <w:bottom w:val="single" w:sz="4" w:space="0" w:color="auto"/>
              <w:right w:val="single" w:sz="4" w:space="0" w:color="auto"/>
            </w:tcBorders>
          </w:tcPr>
          <w:p w:rsidR="00D74FF2" w:rsidRPr="00EC15E3" w:rsidRDefault="00D74FF2" w:rsidP="00D84A22">
            <w:pPr>
              <w:jc w:val="center"/>
              <w:rPr>
                <w:spacing w:val="-8"/>
                <w:sz w:val="27"/>
                <w:szCs w:val="27"/>
                <w:lang w:val="ru-RU"/>
              </w:rPr>
            </w:pPr>
            <w:r w:rsidRPr="00EC15E3">
              <w:rPr>
                <w:spacing w:val="-8"/>
                <w:sz w:val="27"/>
                <w:szCs w:val="27"/>
                <w:lang w:val="ru-RU"/>
              </w:rPr>
              <w:t>1</w:t>
            </w:r>
            <w:r w:rsidR="003F13D0" w:rsidRPr="00EC15E3">
              <w:rPr>
                <w:spacing w:val="-8"/>
                <w:sz w:val="27"/>
                <w:szCs w:val="27"/>
                <w:lang w:val="ru-RU"/>
              </w:rPr>
              <w:t>11</w:t>
            </w:r>
            <w:r w:rsidR="00D84A22" w:rsidRPr="00EC15E3">
              <w:rPr>
                <w:spacing w:val="-8"/>
                <w:sz w:val="27"/>
                <w:szCs w:val="27"/>
                <w:lang w:val="ru-RU"/>
              </w:rPr>
              <w:t>2753</w:t>
            </w:r>
          </w:p>
        </w:tc>
        <w:tc>
          <w:tcPr>
            <w:tcW w:w="1282" w:type="dxa"/>
            <w:tcBorders>
              <w:top w:val="single" w:sz="4" w:space="0" w:color="auto"/>
              <w:left w:val="single" w:sz="4" w:space="0" w:color="auto"/>
              <w:bottom w:val="single" w:sz="4" w:space="0" w:color="auto"/>
              <w:right w:val="single" w:sz="4" w:space="0" w:color="auto"/>
            </w:tcBorders>
          </w:tcPr>
          <w:p w:rsidR="00D74FF2" w:rsidRPr="00EC15E3" w:rsidRDefault="00D74FF2" w:rsidP="00D84A22">
            <w:pPr>
              <w:jc w:val="center"/>
              <w:rPr>
                <w:spacing w:val="-8"/>
                <w:sz w:val="27"/>
                <w:szCs w:val="27"/>
                <w:lang w:val="ru-RU"/>
              </w:rPr>
            </w:pPr>
            <w:r w:rsidRPr="00EC15E3">
              <w:rPr>
                <w:spacing w:val="-8"/>
                <w:sz w:val="27"/>
                <w:szCs w:val="27"/>
                <w:lang w:val="ru-RU"/>
              </w:rPr>
              <w:t>61</w:t>
            </w:r>
            <w:r w:rsidR="00D84A22" w:rsidRPr="00EC15E3">
              <w:rPr>
                <w:spacing w:val="-8"/>
                <w:sz w:val="27"/>
                <w:szCs w:val="27"/>
                <w:lang w:val="ru-RU"/>
              </w:rPr>
              <w:t>481</w:t>
            </w:r>
            <w:r w:rsidR="003F13D0" w:rsidRPr="00EC15E3">
              <w:rPr>
                <w:spacing w:val="-8"/>
                <w:sz w:val="27"/>
                <w:szCs w:val="27"/>
                <w:lang w:val="ru-RU"/>
              </w:rPr>
              <w:t>4</w:t>
            </w:r>
          </w:p>
        </w:tc>
        <w:tc>
          <w:tcPr>
            <w:tcW w:w="1277" w:type="dxa"/>
            <w:tcBorders>
              <w:top w:val="single" w:sz="4" w:space="0" w:color="auto"/>
              <w:left w:val="single" w:sz="4" w:space="0" w:color="auto"/>
              <w:bottom w:val="single" w:sz="4" w:space="0" w:color="auto"/>
              <w:right w:val="single" w:sz="4" w:space="0" w:color="auto"/>
            </w:tcBorders>
          </w:tcPr>
          <w:p w:rsidR="00D74FF2" w:rsidRPr="00EC15E3" w:rsidRDefault="00D74FF2" w:rsidP="006032A8">
            <w:pPr>
              <w:jc w:val="center"/>
              <w:rPr>
                <w:spacing w:val="-8"/>
                <w:sz w:val="27"/>
                <w:szCs w:val="27"/>
                <w:lang w:val="ru-RU"/>
              </w:rPr>
            </w:pPr>
            <w:r w:rsidRPr="00EC15E3">
              <w:rPr>
                <w:spacing w:val="-8"/>
                <w:sz w:val="27"/>
                <w:szCs w:val="27"/>
                <w:lang w:val="ru-RU"/>
              </w:rPr>
              <w:t>1548820</w:t>
            </w:r>
          </w:p>
        </w:tc>
      </w:tr>
      <w:tr w:rsidR="001A54DA" w:rsidRPr="00EC15E3" w:rsidTr="00272F20">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blCellSpacing w:w="5" w:type="nil"/>
        </w:trPr>
        <w:tc>
          <w:tcPr>
            <w:tcW w:w="710" w:type="dxa"/>
            <w:vMerge/>
            <w:tcBorders>
              <w:left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rPr>
            </w:pPr>
          </w:p>
        </w:tc>
        <w:tc>
          <w:tcPr>
            <w:tcW w:w="3260" w:type="dxa"/>
            <w:vMerge/>
            <w:tcBorders>
              <w:left w:val="single" w:sz="4" w:space="0" w:color="auto"/>
              <w:right w:val="single" w:sz="4" w:space="0" w:color="auto"/>
            </w:tcBorders>
          </w:tcPr>
          <w:p w:rsidR="001A54DA" w:rsidRPr="00EC15E3" w:rsidRDefault="001A54DA" w:rsidP="00272F20">
            <w:pPr>
              <w:widowControl w:val="0"/>
              <w:autoSpaceDE w:val="0"/>
              <w:autoSpaceDN w:val="0"/>
              <w:adjustRightInd w:val="0"/>
              <w:rPr>
                <w:sz w:val="27"/>
                <w:szCs w:val="27"/>
              </w:rPr>
            </w:pPr>
          </w:p>
        </w:tc>
        <w:tc>
          <w:tcPr>
            <w:tcW w:w="2268" w:type="dxa"/>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rPr>
                <w:spacing w:val="-6"/>
                <w:sz w:val="27"/>
                <w:szCs w:val="27"/>
              </w:rPr>
            </w:pPr>
            <w:r w:rsidRPr="00EC15E3">
              <w:rPr>
                <w:spacing w:val="-6"/>
                <w:sz w:val="27"/>
                <w:szCs w:val="27"/>
                <w:lang w:val="ru-RU"/>
              </w:rPr>
              <w:t>областной</w:t>
            </w:r>
            <w:r w:rsidRPr="00EC15E3">
              <w:rPr>
                <w:spacing w:val="-6"/>
                <w:sz w:val="27"/>
                <w:szCs w:val="27"/>
              </w:rPr>
              <w:t xml:space="preserve"> </w:t>
            </w:r>
            <w:r w:rsidRPr="00EC15E3">
              <w:rPr>
                <w:spacing w:val="-6"/>
                <w:sz w:val="27"/>
                <w:szCs w:val="27"/>
                <w:lang w:val="ru-RU"/>
              </w:rPr>
              <w:t>бюджет</w:t>
            </w:r>
          </w:p>
        </w:tc>
        <w:tc>
          <w:tcPr>
            <w:tcW w:w="1276" w:type="dxa"/>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ind w:left="-75" w:right="-78" w:firstLine="3"/>
              <w:jc w:val="center"/>
              <w:rPr>
                <w:spacing w:val="-14"/>
                <w:kern w:val="27"/>
                <w:sz w:val="27"/>
                <w:szCs w:val="27"/>
                <w:lang w:val="ru-RU"/>
              </w:rPr>
            </w:pPr>
            <w:r w:rsidRPr="00EC15E3">
              <w:rPr>
                <w:spacing w:val="-14"/>
                <w:kern w:val="27"/>
                <w:sz w:val="27"/>
                <w:szCs w:val="27"/>
                <w:lang w:val="ru-RU"/>
              </w:rPr>
              <w:t>27653679,19</w:t>
            </w:r>
          </w:p>
        </w:tc>
        <w:tc>
          <w:tcPr>
            <w:tcW w:w="1417" w:type="dxa"/>
            <w:tcBorders>
              <w:left w:val="single" w:sz="4" w:space="0" w:color="auto"/>
              <w:bottom w:val="single" w:sz="4" w:space="0" w:color="auto"/>
              <w:right w:val="single" w:sz="4" w:space="0" w:color="auto"/>
            </w:tcBorders>
          </w:tcPr>
          <w:p w:rsidR="001A54DA" w:rsidRPr="00EC15E3" w:rsidRDefault="0080424F" w:rsidP="00AE796A">
            <w:pPr>
              <w:ind w:left="-75" w:right="-75"/>
              <w:jc w:val="center"/>
              <w:rPr>
                <w:spacing w:val="-8"/>
                <w:sz w:val="27"/>
                <w:szCs w:val="27"/>
                <w:lang w:val="ru-RU"/>
              </w:rPr>
            </w:pPr>
            <w:r w:rsidRPr="00EC15E3">
              <w:rPr>
                <w:spacing w:val="-8"/>
                <w:sz w:val="27"/>
                <w:szCs w:val="27"/>
                <w:lang w:val="ru-RU"/>
              </w:rPr>
              <w:t>27411174,</w:t>
            </w:r>
            <w:r w:rsidR="00AE796A" w:rsidRPr="00EC15E3">
              <w:rPr>
                <w:spacing w:val="-8"/>
                <w:sz w:val="27"/>
                <w:szCs w:val="27"/>
                <w:lang w:val="ru-RU"/>
              </w:rPr>
              <w:t>1</w:t>
            </w:r>
          </w:p>
        </w:tc>
        <w:tc>
          <w:tcPr>
            <w:tcW w:w="1418" w:type="dxa"/>
            <w:tcBorders>
              <w:left w:val="single" w:sz="4" w:space="0" w:color="auto"/>
              <w:bottom w:val="single" w:sz="4" w:space="0" w:color="auto"/>
              <w:right w:val="single" w:sz="4" w:space="0" w:color="auto"/>
            </w:tcBorders>
          </w:tcPr>
          <w:p w:rsidR="001A54DA" w:rsidRPr="00EC15E3" w:rsidRDefault="002230F7" w:rsidP="00272F20">
            <w:pPr>
              <w:ind w:right="-75"/>
              <w:jc w:val="center"/>
              <w:rPr>
                <w:spacing w:val="-8"/>
                <w:sz w:val="27"/>
                <w:szCs w:val="27"/>
                <w:lang w:val="ru-RU"/>
              </w:rPr>
            </w:pPr>
            <w:r w:rsidRPr="00EC15E3">
              <w:rPr>
                <w:spacing w:val="-8"/>
                <w:sz w:val="27"/>
                <w:szCs w:val="27"/>
                <w:lang w:val="ru-RU"/>
              </w:rPr>
              <w:t>27321617,3</w:t>
            </w:r>
          </w:p>
        </w:tc>
        <w:tc>
          <w:tcPr>
            <w:tcW w:w="1275" w:type="dxa"/>
            <w:tcBorders>
              <w:left w:val="single" w:sz="4" w:space="0" w:color="auto"/>
              <w:bottom w:val="single" w:sz="4" w:space="0" w:color="auto"/>
              <w:right w:val="single" w:sz="4" w:space="0" w:color="auto"/>
            </w:tcBorders>
          </w:tcPr>
          <w:p w:rsidR="001A54DA" w:rsidRPr="00EC15E3" w:rsidRDefault="001907A6" w:rsidP="00BB027C">
            <w:pPr>
              <w:jc w:val="center"/>
              <w:rPr>
                <w:spacing w:val="-8"/>
                <w:sz w:val="27"/>
                <w:szCs w:val="27"/>
                <w:lang w:val="ru-RU"/>
              </w:rPr>
            </w:pPr>
            <w:r w:rsidRPr="00EC15E3">
              <w:rPr>
                <w:spacing w:val="-8"/>
                <w:sz w:val="27"/>
                <w:szCs w:val="27"/>
                <w:lang w:val="ru-RU"/>
              </w:rPr>
              <w:t>12507,38</w:t>
            </w:r>
          </w:p>
        </w:tc>
        <w:tc>
          <w:tcPr>
            <w:tcW w:w="1135" w:type="dxa"/>
            <w:tcBorders>
              <w:left w:val="single" w:sz="4" w:space="0" w:color="auto"/>
              <w:bottom w:val="single" w:sz="4" w:space="0" w:color="auto"/>
              <w:right w:val="single" w:sz="4" w:space="0" w:color="auto"/>
            </w:tcBorders>
          </w:tcPr>
          <w:p w:rsidR="001A54DA" w:rsidRPr="00EC15E3" w:rsidRDefault="001A54DA" w:rsidP="00272F20">
            <w:pPr>
              <w:jc w:val="center"/>
              <w:rPr>
                <w:spacing w:val="-8"/>
                <w:sz w:val="27"/>
                <w:szCs w:val="27"/>
                <w:lang w:val="ru-RU"/>
              </w:rPr>
            </w:pPr>
            <w:r w:rsidRPr="00EC15E3">
              <w:rPr>
                <w:spacing w:val="-8"/>
                <w:sz w:val="27"/>
                <w:szCs w:val="27"/>
                <w:lang w:val="ru-RU"/>
              </w:rPr>
              <w:t>0</w:t>
            </w:r>
          </w:p>
        </w:tc>
        <w:tc>
          <w:tcPr>
            <w:tcW w:w="1282" w:type="dxa"/>
            <w:tcBorders>
              <w:left w:val="single" w:sz="4" w:space="0" w:color="auto"/>
              <w:bottom w:val="single" w:sz="4" w:space="0" w:color="auto"/>
              <w:right w:val="single" w:sz="4" w:space="0" w:color="auto"/>
            </w:tcBorders>
          </w:tcPr>
          <w:p w:rsidR="001A54DA" w:rsidRPr="00EC15E3" w:rsidRDefault="001A54DA" w:rsidP="00D84A22">
            <w:pPr>
              <w:widowControl w:val="0"/>
              <w:autoSpaceDE w:val="0"/>
              <w:autoSpaceDN w:val="0"/>
              <w:adjustRightInd w:val="0"/>
              <w:jc w:val="center"/>
              <w:rPr>
                <w:spacing w:val="-8"/>
                <w:sz w:val="27"/>
                <w:szCs w:val="27"/>
                <w:lang w:val="ru-RU"/>
              </w:rPr>
            </w:pPr>
            <w:r w:rsidRPr="00EC15E3">
              <w:rPr>
                <w:spacing w:val="-8"/>
                <w:sz w:val="27"/>
                <w:szCs w:val="27"/>
                <w:lang w:val="ru-RU"/>
              </w:rPr>
              <w:t>0</w:t>
            </w:r>
          </w:p>
        </w:tc>
        <w:tc>
          <w:tcPr>
            <w:tcW w:w="1277" w:type="dxa"/>
            <w:tcBorders>
              <w:left w:val="single" w:sz="4" w:space="0" w:color="auto"/>
              <w:bottom w:val="single" w:sz="4" w:space="0" w:color="auto"/>
              <w:right w:val="single" w:sz="4" w:space="0" w:color="auto"/>
            </w:tcBorders>
          </w:tcPr>
          <w:p w:rsidR="001A54DA" w:rsidRPr="00EC15E3" w:rsidRDefault="001A54DA" w:rsidP="00272F20">
            <w:pPr>
              <w:jc w:val="center"/>
              <w:rPr>
                <w:spacing w:val="-8"/>
                <w:sz w:val="27"/>
                <w:szCs w:val="27"/>
                <w:lang w:val="ru-RU"/>
              </w:rPr>
            </w:pPr>
            <w:r w:rsidRPr="00EC15E3">
              <w:rPr>
                <w:spacing w:val="-8"/>
                <w:sz w:val="27"/>
                <w:szCs w:val="27"/>
                <w:lang w:val="ru-RU"/>
              </w:rPr>
              <w:t>0</w:t>
            </w:r>
          </w:p>
        </w:tc>
      </w:tr>
      <w:tr w:rsidR="001A54DA" w:rsidRPr="00566316" w:rsidTr="00272F20">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1402"/>
          <w:tblCellSpacing w:w="5" w:type="nil"/>
        </w:trPr>
        <w:tc>
          <w:tcPr>
            <w:tcW w:w="710" w:type="dxa"/>
            <w:vMerge/>
            <w:tcBorders>
              <w:left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rPr>
            </w:pPr>
          </w:p>
        </w:tc>
        <w:tc>
          <w:tcPr>
            <w:tcW w:w="3260" w:type="dxa"/>
            <w:vMerge/>
            <w:tcBorders>
              <w:left w:val="single" w:sz="4" w:space="0" w:color="auto"/>
              <w:right w:val="single" w:sz="4" w:space="0" w:color="auto"/>
            </w:tcBorders>
          </w:tcPr>
          <w:p w:rsidR="001A54DA" w:rsidRPr="00EC15E3" w:rsidRDefault="001A54DA" w:rsidP="00272F20">
            <w:pPr>
              <w:widowControl w:val="0"/>
              <w:autoSpaceDE w:val="0"/>
              <w:autoSpaceDN w:val="0"/>
              <w:adjustRightInd w:val="0"/>
              <w:rPr>
                <w:sz w:val="27"/>
                <w:szCs w:val="27"/>
              </w:rPr>
            </w:pPr>
          </w:p>
        </w:tc>
        <w:tc>
          <w:tcPr>
            <w:tcW w:w="2268" w:type="dxa"/>
            <w:tcBorders>
              <w:left w:val="single" w:sz="4" w:space="0" w:color="auto"/>
              <w:right w:val="single" w:sz="4" w:space="0" w:color="auto"/>
            </w:tcBorders>
          </w:tcPr>
          <w:p w:rsidR="001A54DA" w:rsidRPr="00EC15E3" w:rsidRDefault="001A54DA" w:rsidP="00272F20">
            <w:pPr>
              <w:widowControl w:val="0"/>
              <w:autoSpaceDE w:val="0"/>
              <w:autoSpaceDN w:val="0"/>
              <w:adjustRightInd w:val="0"/>
              <w:rPr>
                <w:spacing w:val="-6"/>
                <w:sz w:val="27"/>
                <w:szCs w:val="27"/>
                <w:lang w:val="ru-RU"/>
              </w:rPr>
            </w:pPr>
            <w:r w:rsidRPr="00EC15E3">
              <w:rPr>
                <w:spacing w:val="-6"/>
                <w:sz w:val="27"/>
                <w:szCs w:val="27"/>
                <w:lang w:val="ru-RU"/>
              </w:rPr>
              <w:t>иные не запрещенные законодательством источники:</w:t>
            </w:r>
          </w:p>
          <w:p w:rsidR="001A54DA" w:rsidRPr="00EC15E3" w:rsidRDefault="001A54DA" w:rsidP="00272F20">
            <w:pPr>
              <w:widowControl w:val="0"/>
              <w:autoSpaceDE w:val="0"/>
              <w:autoSpaceDN w:val="0"/>
              <w:adjustRightInd w:val="0"/>
              <w:rPr>
                <w:spacing w:val="-6"/>
                <w:sz w:val="27"/>
                <w:szCs w:val="27"/>
                <w:lang w:val="ru-RU"/>
              </w:rPr>
            </w:pPr>
          </w:p>
        </w:tc>
        <w:tc>
          <w:tcPr>
            <w:tcW w:w="1276" w:type="dxa"/>
            <w:tcBorders>
              <w:left w:val="single" w:sz="4" w:space="0" w:color="auto"/>
              <w:right w:val="single" w:sz="4" w:space="0" w:color="auto"/>
            </w:tcBorders>
          </w:tcPr>
          <w:p w:rsidR="001A54DA" w:rsidRPr="00EC15E3" w:rsidRDefault="001A54DA" w:rsidP="00272F20">
            <w:pPr>
              <w:widowControl w:val="0"/>
              <w:autoSpaceDE w:val="0"/>
              <w:autoSpaceDN w:val="0"/>
              <w:adjustRightInd w:val="0"/>
              <w:jc w:val="center"/>
              <w:rPr>
                <w:spacing w:val="-6"/>
                <w:sz w:val="27"/>
                <w:szCs w:val="27"/>
                <w:lang w:val="ru-RU"/>
              </w:rPr>
            </w:pPr>
          </w:p>
        </w:tc>
        <w:tc>
          <w:tcPr>
            <w:tcW w:w="1417" w:type="dxa"/>
            <w:tcBorders>
              <w:left w:val="single" w:sz="4" w:space="0" w:color="auto"/>
              <w:right w:val="single" w:sz="4" w:space="0" w:color="auto"/>
            </w:tcBorders>
          </w:tcPr>
          <w:p w:rsidR="001A54DA" w:rsidRPr="00EC15E3" w:rsidRDefault="001A54DA" w:rsidP="00272F20">
            <w:pPr>
              <w:jc w:val="center"/>
              <w:rPr>
                <w:sz w:val="27"/>
                <w:szCs w:val="27"/>
                <w:lang w:val="ru-RU"/>
              </w:rPr>
            </w:pPr>
          </w:p>
        </w:tc>
        <w:tc>
          <w:tcPr>
            <w:tcW w:w="1418" w:type="dxa"/>
            <w:tcBorders>
              <w:left w:val="single" w:sz="4" w:space="0" w:color="auto"/>
              <w:right w:val="single" w:sz="4" w:space="0" w:color="auto"/>
            </w:tcBorders>
          </w:tcPr>
          <w:p w:rsidR="001A54DA" w:rsidRPr="00EC15E3" w:rsidRDefault="001A54DA" w:rsidP="00272F20">
            <w:pPr>
              <w:jc w:val="center"/>
              <w:rPr>
                <w:spacing w:val="-8"/>
                <w:sz w:val="27"/>
                <w:szCs w:val="27"/>
                <w:lang w:val="ru-RU"/>
              </w:rPr>
            </w:pPr>
          </w:p>
        </w:tc>
        <w:tc>
          <w:tcPr>
            <w:tcW w:w="1275" w:type="dxa"/>
            <w:tcBorders>
              <w:left w:val="single" w:sz="4" w:space="0" w:color="auto"/>
              <w:right w:val="single" w:sz="4" w:space="0" w:color="auto"/>
            </w:tcBorders>
          </w:tcPr>
          <w:p w:rsidR="001A54DA" w:rsidRPr="00EC15E3" w:rsidRDefault="001A54DA" w:rsidP="00272F20">
            <w:pPr>
              <w:jc w:val="center"/>
              <w:rPr>
                <w:sz w:val="27"/>
                <w:szCs w:val="27"/>
                <w:lang w:val="ru-RU"/>
              </w:rPr>
            </w:pPr>
          </w:p>
        </w:tc>
        <w:tc>
          <w:tcPr>
            <w:tcW w:w="1135" w:type="dxa"/>
            <w:tcBorders>
              <w:left w:val="single" w:sz="4" w:space="0" w:color="auto"/>
              <w:right w:val="single" w:sz="4" w:space="0" w:color="auto"/>
            </w:tcBorders>
          </w:tcPr>
          <w:p w:rsidR="001A54DA" w:rsidRPr="00EC15E3" w:rsidRDefault="001A54DA" w:rsidP="00272F20">
            <w:pPr>
              <w:jc w:val="center"/>
              <w:rPr>
                <w:sz w:val="27"/>
                <w:szCs w:val="27"/>
                <w:lang w:val="ru-RU"/>
              </w:rPr>
            </w:pPr>
          </w:p>
        </w:tc>
        <w:tc>
          <w:tcPr>
            <w:tcW w:w="1282" w:type="dxa"/>
            <w:tcBorders>
              <w:left w:val="single" w:sz="4" w:space="0" w:color="auto"/>
              <w:right w:val="single" w:sz="4" w:space="0" w:color="auto"/>
            </w:tcBorders>
          </w:tcPr>
          <w:p w:rsidR="001A54DA" w:rsidRPr="00EC15E3" w:rsidRDefault="001A54DA" w:rsidP="00272F20">
            <w:pPr>
              <w:jc w:val="center"/>
              <w:rPr>
                <w:sz w:val="27"/>
                <w:szCs w:val="27"/>
                <w:lang w:val="ru-RU"/>
              </w:rPr>
            </w:pPr>
          </w:p>
        </w:tc>
        <w:tc>
          <w:tcPr>
            <w:tcW w:w="1277" w:type="dxa"/>
            <w:tcBorders>
              <w:left w:val="single" w:sz="4" w:space="0" w:color="auto"/>
              <w:right w:val="single" w:sz="4" w:space="0" w:color="auto"/>
            </w:tcBorders>
          </w:tcPr>
          <w:p w:rsidR="001A54DA" w:rsidRPr="00EC15E3" w:rsidRDefault="001A54DA" w:rsidP="00272F20">
            <w:pPr>
              <w:jc w:val="center"/>
              <w:rPr>
                <w:sz w:val="27"/>
                <w:szCs w:val="27"/>
                <w:lang w:val="ru-RU"/>
              </w:rPr>
            </w:pPr>
          </w:p>
        </w:tc>
      </w:tr>
      <w:tr w:rsidR="001A54DA" w:rsidRPr="00EC15E3" w:rsidTr="00272F20">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767"/>
          <w:tblCellSpacing w:w="5" w:type="nil"/>
        </w:trPr>
        <w:tc>
          <w:tcPr>
            <w:tcW w:w="710" w:type="dxa"/>
            <w:vMerge/>
            <w:tcBorders>
              <w:left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p>
        </w:tc>
        <w:tc>
          <w:tcPr>
            <w:tcW w:w="3260" w:type="dxa"/>
            <w:vMerge/>
            <w:tcBorders>
              <w:left w:val="single" w:sz="4" w:space="0" w:color="auto"/>
              <w:right w:val="single" w:sz="4" w:space="0" w:color="auto"/>
            </w:tcBorders>
          </w:tcPr>
          <w:p w:rsidR="001A54DA" w:rsidRPr="00EC15E3" w:rsidRDefault="001A54DA" w:rsidP="00272F20">
            <w:pPr>
              <w:widowControl w:val="0"/>
              <w:autoSpaceDE w:val="0"/>
              <w:autoSpaceDN w:val="0"/>
              <w:adjustRightInd w:val="0"/>
              <w:rPr>
                <w:sz w:val="27"/>
                <w:szCs w:val="27"/>
                <w:lang w:val="ru-RU"/>
              </w:rPr>
            </w:pPr>
          </w:p>
        </w:tc>
        <w:tc>
          <w:tcPr>
            <w:tcW w:w="2268" w:type="dxa"/>
            <w:tcBorders>
              <w:left w:val="single" w:sz="4" w:space="0" w:color="auto"/>
              <w:right w:val="single" w:sz="4" w:space="0" w:color="auto"/>
            </w:tcBorders>
          </w:tcPr>
          <w:p w:rsidR="001A54DA" w:rsidRPr="00EC15E3" w:rsidRDefault="001A54DA" w:rsidP="00272F20">
            <w:pPr>
              <w:widowControl w:val="0"/>
              <w:autoSpaceDE w:val="0"/>
              <w:autoSpaceDN w:val="0"/>
              <w:adjustRightInd w:val="0"/>
              <w:rPr>
                <w:spacing w:val="-6"/>
                <w:sz w:val="27"/>
                <w:szCs w:val="27"/>
                <w:lang w:val="ru-RU"/>
              </w:rPr>
            </w:pPr>
            <w:r w:rsidRPr="00EC15E3">
              <w:rPr>
                <w:spacing w:val="-6"/>
                <w:sz w:val="27"/>
                <w:szCs w:val="27"/>
                <w:lang w:val="ru-RU"/>
              </w:rPr>
              <w:t>федеральный</w:t>
            </w:r>
            <w:r w:rsidRPr="00EC15E3">
              <w:rPr>
                <w:spacing w:val="-6"/>
                <w:sz w:val="27"/>
                <w:szCs w:val="27"/>
              </w:rPr>
              <w:t xml:space="preserve"> </w:t>
            </w:r>
            <w:r w:rsidRPr="00EC15E3">
              <w:rPr>
                <w:spacing w:val="-6"/>
                <w:sz w:val="27"/>
                <w:szCs w:val="27"/>
                <w:lang w:val="ru-RU"/>
              </w:rPr>
              <w:t>бюджет</w:t>
            </w:r>
          </w:p>
          <w:p w:rsidR="001A54DA" w:rsidRPr="00EC15E3" w:rsidRDefault="001A54DA" w:rsidP="00272F20">
            <w:pPr>
              <w:widowControl w:val="0"/>
              <w:autoSpaceDE w:val="0"/>
              <w:autoSpaceDN w:val="0"/>
              <w:adjustRightInd w:val="0"/>
              <w:rPr>
                <w:spacing w:val="-6"/>
                <w:sz w:val="27"/>
                <w:szCs w:val="27"/>
                <w:lang w:val="ru-RU"/>
              </w:rPr>
            </w:pPr>
          </w:p>
        </w:tc>
        <w:tc>
          <w:tcPr>
            <w:tcW w:w="1276" w:type="dxa"/>
            <w:tcBorders>
              <w:left w:val="single" w:sz="4" w:space="0" w:color="auto"/>
              <w:right w:val="single" w:sz="4" w:space="0" w:color="auto"/>
            </w:tcBorders>
          </w:tcPr>
          <w:p w:rsidR="001A54DA" w:rsidRPr="00EC15E3" w:rsidRDefault="001A54DA" w:rsidP="00272F20">
            <w:pPr>
              <w:widowControl w:val="0"/>
              <w:autoSpaceDE w:val="0"/>
              <w:autoSpaceDN w:val="0"/>
              <w:adjustRightInd w:val="0"/>
              <w:ind w:left="-75" w:right="-75"/>
              <w:jc w:val="center"/>
              <w:rPr>
                <w:sz w:val="27"/>
                <w:szCs w:val="27"/>
                <w:lang w:val="ru-RU"/>
              </w:rPr>
            </w:pPr>
            <w:r w:rsidRPr="00EC15E3">
              <w:rPr>
                <w:sz w:val="27"/>
                <w:szCs w:val="27"/>
                <w:lang w:val="ru-RU"/>
              </w:rPr>
              <w:t>1811950,6</w:t>
            </w:r>
          </w:p>
        </w:tc>
        <w:tc>
          <w:tcPr>
            <w:tcW w:w="1417" w:type="dxa"/>
            <w:tcBorders>
              <w:left w:val="single" w:sz="4" w:space="0" w:color="auto"/>
              <w:right w:val="single" w:sz="4" w:space="0" w:color="auto"/>
            </w:tcBorders>
          </w:tcPr>
          <w:p w:rsidR="001A54DA" w:rsidRPr="00EC15E3" w:rsidRDefault="00CB6CB4" w:rsidP="00CB6CB4">
            <w:pPr>
              <w:ind w:right="-75"/>
              <w:jc w:val="center"/>
              <w:rPr>
                <w:sz w:val="27"/>
                <w:szCs w:val="27"/>
                <w:lang w:val="ru-RU"/>
              </w:rPr>
            </w:pPr>
            <w:r w:rsidRPr="00EC15E3">
              <w:rPr>
                <w:sz w:val="27"/>
                <w:szCs w:val="27"/>
                <w:lang w:val="ru-RU"/>
              </w:rPr>
              <w:t>1337153,4</w:t>
            </w:r>
          </w:p>
        </w:tc>
        <w:tc>
          <w:tcPr>
            <w:tcW w:w="1418" w:type="dxa"/>
            <w:tcBorders>
              <w:left w:val="single" w:sz="4" w:space="0" w:color="auto"/>
              <w:right w:val="single" w:sz="4" w:space="0" w:color="auto"/>
            </w:tcBorders>
          </w:tcPr>
          <w:p w:rsidR="001A54DA" w:rsidRPr="00EC15E3" w:rsidRDefault="001A54DA" w:rsidP="00272F20">
            <w:pPr>
              <w:widowControl w:val="0"/>
              <w:autoSpaceDE w:val="0"/>
              <w:autoSpaceDN w:val="0"/>
              <w:adjustRightInd w:val="0"/>
              <w:jc w:val="center"/>
              <w:rPr>
                <w:spacing w:val="-8"/>
                <w:sz w:val="27"/>
                <w:szCs w:val="27"/>
                <w:lang w:val="ru-RU"/>
              </w:rPr>
            </w:pPr>
            <w:r w:rsidRPr="00EC15E3">
              <w:rPr>
                <w:spacing w:val="-8"/>
                <w:sz w:val="27"/>
                <w:szCs w:val="27"/>
                <w:lang w:val="ru-RU"/>
              </w:rPr>
              <w:t>838936</w:t>
            </w:r>
          </w:p>
        </w:tc>
        <w:tc>
          <w:tcPr>
            <w:tcW w:w="1275" w:type="dxa"/>
            <w:tcBorders>
              <w:left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299014,8</w:t>
            </w:r>
          </w:p>
        </w:tc>
        <w:tc>
          <w:tcPr>
            <w:tcW w:w="1135" w:type="dxa"/>
            <w:tcBorders>
              <w:left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c>
          <w:tcPr>
            <w:tcW w:w="1282" w:type="dxa"/>
            <w:tcBorders>
              <w:left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c>
          <w:tcPr>
            <w:tcW w:w="1277" w:type="dxa"/>
            <w:tcBorders>
              <w:left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r>
      <w:tr w:rsidR="001A54DA" w:rsidRPr="00EC15E3" w:rsidTr="00272F20">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916"/>
          <w:tblCellSpacing w:w="5" w:type="nil"/>
        </w:trPr>
        <w:tc>
          <w:tcPr>
            <w:tcW w:w="710" w:type="dxa"/>
            <w:vMerge/>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rPr>
            </w:pPr>
          </w:p>
        </w:tc>
        <w:tc>
          <w:tcPr>
            <w:tcW w:w="3260" w:type="dxa"/>
            <w:vMerge/>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rPr>
                <w:sz w:val="27"/>
                <w:szCs w:val="27"/>
              </w:rPr>
            </w:pPr>
          </w:p>
        </w:tc>
        <w:tc>
          <w:tcPr>
            <w:tcW w:w="2268" w:type="dxa"/>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rPr>
                <w:spacing w:val="-6"/>
                <w:sz w:val="27"/>
                <w:szCs w:val="27"/>
                <w:lang w:val="ru-RU"/>
              </w:rPr>
            </w:pPr>
            <w:r w:rsidRPr="00EC15E3">
              <w:rPr>
                <w:spacing w:val="-6"/>
                <w:sz w:val="27"/>
                <w:szCs w:val="27"/>
                <w:lang w:val="ru-RU"/>
              </w:rPr>
              <w:t>местный бюджет</w:t>
            </w:r>
          </w:p>
          <w:p w:rsidR="001A54DA" w:rsidRPr="00EC15E3" w:rsidRDefault="001A54DA" w:rsidP="00272F20">
            <w:pPr>
              <w:widowControl w:val="0"/>
              <w:autoSpaceDE w:val="0"/>
              <w:autoSpaceDN w:val="0"/>
              <w:adjustRightInd w:val="0"/>
              <w:rPr>
                <w:spacing w:val="-6"/>
                <w:sz w:val="27"/>
                <w:szCs w:val="27"/>
                <w:lang w:val="ru-RU"/>
              </w:rPr>
            </w:pPr>
          </w:p>
        </w:tc>
        <w:tc>
          <w:tcPr>
            <w:tcW w:w="1276" w:type="dxa"/>
            <w:tcBorders>
              <w:left w:val="single" w:sz="4" w:space="0" w:color="auto"/>
              <w:bottom w:val="single" w:sz="4" w:space="0" w:color="auto"/>
              <w:right w:val="single" w:sz="4" w:space="0" w:color="auto"/>
            </w:tcBorders>
          </w:tcPr>
          <w:p w:rsidR="001A54DA" w:rsidRPr="00EC15E3" w:rsidRDefault="00D730A5" w:rsidP="00272F20">
            <w:pPr>
              <w:widowControl w:val="0"/>
              <w:autoSpaceDE w:val="0"/>
              <w:autoSpaceDN w:val="0"/>
              <w:adjustRightInd w:val="0"/>
              <w:ind w:right="-78"/>
              <w:jc w:val="center"/>
              <w:rPr>
                <w:sz w:val="27"/>
                <w:szCs w:val="27"/>
                <w:lang w:val="ru-RU"/>
              </w:rPr>
            </w:pPr>
            <w:r w:rsidRPr="00EC15E3">
              <w:rPr>
                <w:spacing w:val="-6"/>
                <w:sz w:val="27"/>
                <w:szCs w:val="27"/>
                <w:lang w:val="ru-RU"/>
              </w:rPr>
              <w:t>28161,14</w:t>
            </w:r>
          </w:p>
        </w:tc>
        <w:tc>
          <w:tcPr>
            <w:tcW w:w="1417" w:type="dxa"/>
            <w:tcBorders>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pacing w:val="-6"/>
                <w:sz w:val="27"/>
                <w:szCs w:val="27"/>
                <w:lang w:val="ru-RU"/>
              </w:rPr>
              <w:t>32350</w:t>
            </w:r>
          </w:p>
        </w:tc>
        <w:tc>
          <w:tcPr>
            <w:tcW w:w="1418" w:type="dxa"/>
            <w:tcBorders>
              <w:left w:val="single" w:sz="4" w:space="0" w:color="auto"/>
              <w:bottom w:val="single" w:sz="4" w:space="0" w:color="auto"/>
              <w:right w:val="single" w:sz="4" w:space="0" w:color="auto"/>
            </w:tcBorders>
          </w:tcPr>
          <w:p w:rsidR="001A54DA" w:rsidRPr="00EC15E3" w:rsidRDefault="00093BAE" w:rsidP="00272F20">
            <w:pPr>
              <w:jc w:val="center"/>
              <w:rPr>
                <w:spacing w:val="-8"/>
                <w:sz w:val="27"/>
                <w:szCs w:val="27"/>
                <w:lang w:val="ru-RU"/>
              </w:rPr>
            </w:pPr>
            <w:r w:rsidRPr="00EC15E3">
              <w:rPr>
                <w:spacing w:val="-8"/>
                <w:sz w:val="27"/>
                <w:szCs w:val="27"/>
                <w:lang w:val="ru-RU"/>
              </w:rPr>
              <w:t>1180673</w:t>
            </w:r>
          </w:p>
        </w:tc>
        <w:tc>
          <w:tcPr>
            <w:tcW w:w="1275" w:type="dxa"/>
            <w:tcBorders>
              <w:left w:val="single" w:sz="4" w:space="0" w:color="auto"/>
              <w:bottom w:val="single" w:sz="4" w:space="0" w:color="auto"/>
              <w:right w:val="single" w:sz="4" w:space="0" w:color="auto"/>
            </w:tcBorders>
          </w:tcPr>
          <w:p w:rsidR="001A54DA" w:rsidRPr="00EC15E3" w:rsidRDefault="00D74FF2" w:rsidP="00272F20">
            <w:pPr>
              <w:jc w:val="center"/>
              <w:rPr>
                <w:sz w:val="27"/>
                <w:szCs w:val="27"/>
                <w:lang w:val="ru-RU"/>
              </w:rPr>
            </w:pPr>
            <w:r w:rsidRPr="00EC15E3">
              <w:rPr>
                <w:sz w:val="27"/>
                <w:szCs w:val="27"/>
                <w:lang w:val="ru-RU"/>
              </w:rPr>
              <w:t>1360072</w:t>
            </w:r>
          </w:p>
        </w:tc>
        <w:tc>
          <w:tcPr>
            <w:tcW w:w="1135" w:type="dxa"/>
            <w:tcBorders>
              <w:left w:val="single" w:sz="4" w:space="0" w:color="auto"/>
              <w:bottom w:val="single" w:sz="4" w:space="0" w:color="auto"/>
              <w:right w:val="single" w:sz="4" w:space="0" w:color="auto"/>
            </w:tcBorders>
          </w:tcPr>
          <w:p w:rsidR="001A54DA" w:rsidRPr="00EC15E3" w:rsidRDefault="00D74FF2" w:rsidP="00272F20">
            <w:pPr>
              <w:jc w:val="center"/>
              <w:rPr>
                <w:sz w:val="27"/>
                <w:szCs w:val="27"/>
                <w:lang w:val="ru-RU"/>
              </w:rPr>
            </w:pPr>
            <w:r w:rsidRPr="00EC15E3">
              <w:rPr>
                <w:sz w:val="27"/>
                <w:szCs w:val="27"/>
                <w:lang w:val="ru-RU"/>
              </w:rPr>
              <w:t>1112753</w:t>
            </w:r>
          </w:p>
        </w:tc>
        <w:tc>
          <w:tcPr>
            <w:tcW w:w="1282" w:type="dxa"/>
            <w:tcBorders>
              <w:left w:val="single" w:sz="4" w:space="0" w:color="auto"/>
              <w:bottom w:val="single" w:sz="4" w:space="0" w:color="auto"/>
              <w:right w:val="single" w:sz="4" w:space="0" w:color="auto"/>
            </w:tcBorders>
          </w:tcPr>
          <w:p w:rsidR="001A54DA" w:rsidRPr="00EC15E3" w:rsidRDefault="006032A8" w:rsidP="00272F20">
            <w:pPr>
              <w:jc w:val="center"/>
              <w:rPr>
                <w:sz w:val="27"/>
                <w:szCs w:val="27"/>
                <w:lang w:val="ru-RU"/>
              </w:rPr>
            </w:pPr>
            <w:r w:rsidRPr="00EC15E3">
              <w:rPr>
                <w:sz w:val="27"/>
                <w:szCs w:val="27"/>
                <w:lang w:val="ru-RU"/>
              </w:rPr>
              <w:t>614814</w:t>
            </w:r>
          </w:p>
        </w:tc>
        <w:tc>
          <w:tcPr>
            <w:tcW w:w="1277" w:type="dxa"/>
            <w:tcBorders>
              <w:left w:val="single" w:sz="4" w:space="0" w:color="auto"/>
              <w:bottom w:val="single" w:sz="4" w:space="0" w:color="auto"/>
              <w:right w:val="single" w:sz="4" w:space="0" w:color="auto"/>
            </w:tcBorders>
          </w:tcPr>
          <w:p w:rsidR="001A54DA" w:rsidRPr="00EC15E3" w:rsidRDefault="006032A8" w:rsidP="00272F20">
            <w:pPr>
              <w:jc w:val="center"/>
              <w:rPr>
                <w:sz w:val="27"/>
                <w:szCs w:val="27"/>
                <w:lang w:val="ru-RU"/>
              </w:rPr>
            </w:pPr>
            <w:r w:rsidRPr="00EC15E3">
              <w:rPr>
                <w:sz w:val="27"/>
                <w:szCs w:val="27"/>
                <w:lang w:val="ru-RU"/>
              </w:rPr>
              <w:t>1548820</w:t>
            </w:r>
          </w:p>
        </w:tc>
      </w:tr>
      <w:tr w:rsidR="001A54DA" w:rsidRPr="00EC15E3" w:rsidTr="00272F20">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blCellSpacing w:w="5" w:type="nil"/>
        </w:trPr>
        <w:tc>
          <w:tcPr>
            <w:tcW w:w="710" w:type="dxa"/>
            <w:tcBorders>
              <w:top w:val="single" w:sz="4" w:space="0" w:color="auto"/>
              <w:left w:val="single" w:sz="4" w:space="0" w:color="auto"/>
              <w:right w:val="single" w:sz="4" w:space="0" w:color="auto"/>
            </w:tcBorders>
          </w:tcPr>
          <w:p w:rsidR="001A54DA" w:rsidRPr="00EC15E3" w:rsidRDefault="001A54DA" w:rsidP="00272F20">
            <w:pPr>
              <w:autoSpaceDE w:val="0"/>
              <w:autoSpaceDN w:val="0"/>
              <w:adjustRightInd w:val="0"/>
              <w:jc w:val="center"/>
              <w:rPr>
                <w:bCs/>
                <w:sz w:val="27"/>
                <w:szCs w:val="27"/>
                <w:lang w:val="ru-RU"/>
              </w:rPr>
            </w:pPr>
            <w:r w:rsidRPr="00EC15E3">
              <w:rPr>
                <w:bCs/>
                <w:sz w:val="27"/>
                <w:szCs w:val="27"/>
                <w:lang w:val="ru-RU"/>
              </w:rPr>
              <w:t>1.1</w:t>
            </w:r>
          </w:p>
        </w:tc>
        <w:tc>
          <w:tcPr>
            <w:tcW w:w="3260" w:type="dxa"/>
            <w:vMerge w:val="restart"/>
            <w:tcBorders>
              <w:top w:val="single" w:sz="4" w:space="0" w:color="auto"/>
              <w:left w:val="single" w:sz="4" w:space="0" w:color="auto"/>
              <w:right w:val="single" w:sz="4" w:space="0" w:color="auto"/>
            </w:tcBorders>
          </w:tcPr>
          <w:p w:rsidR="001A54DA" w:rsidRPr="00EC15E3" w:rsidRDefault="001A54DA" w:rsidP="00272F20">
            <w:pPr>
              <w:autoSpaceDE w:val="0"/>
              <w:autoSpaceDN w:val="0"/>
              <w:adjustRightInd w:val="0"/>
              <w:rPr>
                <w:bCs/>
                <w:sz w:val="27"/>
                <w:szCs w:val="27"/>
                <w:lang w:val="ru-RU"/>
              </w:rPr>
            </w:pPr>
            <w:r w:rsidRPr="00EC15E3">
              <w:rPr>
                <w:bCs/>
                <w:sz w:val="27"/>
                <w:szCs w:val="27"/>
                <w:lang w:val="ru-RU"/>
              </w:rPr>
              <w:t>Мероприятие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w:t>
            </w:r>
          </w:p>
          <w:p w:rsidR="001A54DA" w:rsidRPr="00EC15E3" w:rsidRDefault="001A54DA" w:rsidP="00272F20">
            <w:pPr>
              <w:autoSpaceDE w:val="0"/>
              <w:autoSpaceDN w:val="0"/>
              <w:adjustRightInd w:val="0"/>
              <w:rPr>
                <w:bCs/>
                <w:sz w:val="27"/>
                <w:szCs w:val="27"/>
                <w:lang w:val="ru-RU"/>
              </w:rPr>
            </w:pPr>
          </w:p>
          <w:p w:rsidR="001A54DA" w:rsidRPr="00EC15E3" w:rsidRDefault="001A54DA" w:rsidP="00272F20">
            <w:pPr>
              <w:autoSpaceDE w:val="0"/>
              <w:autoSpaceDN w:val="0"/>
              <w:adjustRightInd w:val="0"/>
              <w:rPr>
                <w:bCs/>
                <w:sz w:val="27"/>
                <w:szCs w:val="27"/>
                <w:lang w:val="ru-RU"/>
              </w:rPr>
            </w:pPr>
          </w:p>
          <w:p w:rsidR="001A54DA" w:rsidRPr="00EC15E3" w:rsidRDefault="001A54DA" w:rsidP="00272F20">
            <w:pPr>
              <w:autoSpaceDE w:val="0"/>
              <w:autoSpaceDN w:val="0"/>
              <w:adjustRightInd w:val="0"/>
              <w:rPr>
                <w:bCs/>
                <w:sz w:val="27"/>
                <w:szCs w:val="27"/>
                <w:lang w:val="ru-RU"/>
              </w:rPr>
            </w:pPr>
          </w:p>
        </w:tc>
        <w:tc>
          <w:tcPr>
            <w:tcW w:w="2268"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rPr>
                <w:spacing w:val="-6"/>
                <w:sz w:val="27"/>
                <w:szCs w:val="27"/>
              </w:rPr>
            </w:pPr>
            <w:r w:rsidRPr="00EC15E3">
              <w:rPr>
                <w:spacing w:val="-6"/>
                <w:sz w:val="27"/>
                <w:szCs w:val="27"/>
                <w:lang w:val="ru-RU"/>
              </w:rPr>
              <w:t>Всего</w:t>
            </w:r>
            <w:r w:rsidRPr="00EC15E3">
              <w:rPr>
                <w:spacing w:val="-6"/>
                <w:sz w:val="27"/>
                <w:szCs w:val="27"/>
              </w:rPr>
              <w:t xml:space="preserve"> </w:t>
            </w:r>
          </w:p>
        </w:tc>
        <w:tc>
          <w:tcPr>
            <w:tcW w:w="1276"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ind w:right="-75"/>
              <w:jc w:val="center"/>
              <w:rPr>
                <w:sz w:val="27"/>
                <w:szCs w:val="27"/>
                <w:lang w:val="ru-RU"/>
              </w:rPr>
            </w:pPr>
            <w:r w:rsidRPr="00EC15E3">
              <w:rPr>
                <w:sz w:val="27"/>
                <w:szCs w:val="27"/>
                <w:lang w:val="ru-RU"/>
              </w:rPr>
              <w:t>8308442,8</w:t>
            </w:r>
          </w:p>
        </w:tc>
        <w:tc>
          <w:tcPr>
            <w:tcW w:w="1417"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ind w:right="-75"/>
              <w:jc w:val="center"/>
              <w:rPr>
                <w:sz w:val="27"/>
                <w:szCs w:val="27"/>
                <w:lang w:val="ru-RU"/>
              </w:rPr>
            </w:pPr>
            <w:r w:rsidRPr="00EC15E3">
              <w:rPr>
                <w:sz w:val="27"/>
                <w:szCs w:val="27"/>
                <w:lang w:val="ru-RU"/>
              </w:rPr>
              <w:t>8308442,8</w:t>
            </w:r>
          </w:p>
        </w:tc>
        <w:tc>
          <w:tcPr>
            <w:tcW w:w="1418"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ind w:right="-75"/>
              <w:jc w:val="center"/>
              <w:rPr>
                <w:sz w:val="27"/>
                <w:szCs w:val="27"/>
                <w:lang w:val="ru-RU"/>
              </w:rPr>
            </w:pPr>
            <w:r w:rsidRPr="00EC15E3">
              <w:rPr>
                <w:sz w:val="27"/>
                <w:szCs w:val="27"/>
                <w:lang w:val="ru-RU"/>
              </w:rPr>
              <w:t>8308442,8</w:t>
            </w:r>
          </w:p>
        </w:tc>
        <w:tc>
          <w:tcPr>
            <w:tcW w:w="1275"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c>
          <w:tcPr>
            <w:tcW w:w="1135"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c>
          <w:tcPr>
            <w:tcW w:w="1282"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0</w:t>
            </w:r>
          </w:p>
        </w:tc>
        <w:tc>
          <w:tcPr>
            <w:tcW w:w="1277"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r>
      <w:tr w:rsidR="001A54DA" w:rsidRPr="00EC15E3" w:rsidTr="00272F20">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blCellSpacing w:w="5" w:type="nil"/>
        </w:trPr>
        <w:tc>
          <w:tcPr>
            <w:tcW w:w="710" w:type="dxa"/>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rPr>
            </w:pPr>
          </w:p>
        </w:tc>
        <w:tc>
          <w:tcPr>
            <w:tcW w:w="3260" w:type="dxa"/>
            <w:vMerge/>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rPr>
                <w:sz w:val="27"/>
                <w:szCs w:val="27"/>
              </w:rPr>
            </w:pPr>
          </w:p>
        </w:tc>
        <w:tc>
          <w:tcPr>
            <w:tcW w:w="2268" w:type="dxa"/>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rPr>
                <w:spacing w:val="-6"/>
                <w:sz w:val="27"/>
                <w:szCs w:val="27"/>
              </w:rPr>
            </w:pPr>
            <w:r w:rsidRPr="00EC15E3">
              <w:rPr>
                <w:spacing w:val="-6"/>
                <w:sz w:val="27"/>
                <w:szCs w:val="27"/>
                <w:lang w:val="ru-RU"/>
              </w:rPr>
              <w:t>областной</w:t>
            </w:r>
            <w:r w:rsidRPr="00EC15E3">
              <w:rPr>
                <w:spacing w:val="-6"/>
                <w:sz w:val="27"/>
                <w:szCs w:val="27"/>
              </w:rPr>
              <w:t xml:space="preserve"> </w:t>
            </w:r>
            <w:r w:rsidRPr="00EC15E3">
              <w:rPr>
                <w:spacing w:val="-6"/>
                <w:sz w:val="27"/>
                <w:szCs w:val="27"/>
                <w:lang w:val="ru-RU"/>
              </w:rPr>
              <w:t>бюджет</w:t>
            </w:r>
            <w:r w:rsidRPr="00EC15E3">
              <w:rPr>
                <w:spacing w:val="-6"/>
                <w:sz w:val="27"/>
                <w:szCs w:val="27"/>
              </w:rPr>
              <w:t xml:space="preserve"> </w:t>
            </w:r>
          </w:p>
        </w:tc>
        <w:tc>
          <w:tcPr>
            <w:tcW w:w="1276" w:type="dxa"/>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ind w:right="-75"/>
              <w:jc w:val="center"/>
              <w:rPr>
                <w:sz w:val="27"/>
                <w:szCs w:val="27"/>
                <w:lang w:val="ru-RU"/>
              </w:rPr>
            </w:pPr>
            <w:r w:rsidRPr="00EC15E3">
              <w:rPr>
                <w:sz w:val="27"/>
                <w:szCs w:val="27"/>
                <w:lang w:val="ru-RU"/>
              </w:rPr>
              <w:t>8308442,8</w:t>
            </w:r>
          </w:p>
        </w:tc>
        <w:tc>
          <w:tcPr>
            <w:tcW w:w="1417" w:type="dxa"/>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ind w:right="-75"/>
              <w:jc w:val="center"/>
              <w:rPr>
                <w:sz w:val="27"/>
                <w:szCs w:val="27"/>
                <w:lang w:val="ru-RU"/>
              </w:rPr>
            </w:pPr>
            <w:r w:rsidRPr="00EC15E3">
              <w:rPr>
                <w:sz w:val="27"/>
                <w:szCs w:val="27"/>
                <w:lang w:val="ru-RU"/>
              </w:rPr>
              <w:t>8308442,8</w:t>
            </w:r>
          </w:p>
        </w:tc>
        <w:tc>
          <w:tcPr>
            <w:tcW w:w="1418" w:type="dxa"/>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ind w:right="-75"/>
              <w:jc w:val="center"/>
              <w:rPr>
                <w:sz w:val="27"/>
                <w:szCs w:val="27"/>
                <w:lang w:val="ru-RU"/>
              </w:rPr>
            </w:pPr>
            <w:r w:rsidRPr="00EC15E3">
              <w:rPr>
                <w:sz w:val="27"/>
                <w:szCs w:val="27"/>
                <w:lang w:val="ru-RU"/>
              </w:rPr>
              <w:t>8308442,8</w:t>
            </w:r>
          </w:p>
        </w:tc>
        <w:tc>
          <w:tcPr>
            <w:tcW w:w="1275" w:type="dxa"/>
            <w:tcBorders>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c>
          <w:tcPr>
            <w:tcW w:w="1135" w:type="dxa"/>
            <w:tcBorders>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c>
          <w:tcPr>
            <w:tcW w:w="1282" w:type="dxa"/>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0</w:t>
            </w:r>
          </w:p>
        </w:tc>
        <w:tc>
          <w:tcPr>
            <w:tcW w:w="1277" w:type="dxa"/>
            <w:tcBorders>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r>
      <w:tr w:rsidR="001A54DA" w:rsidRPr="00EC15E3" w:rsidTr="00272F20">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blCellSpacing w:w="5" w:type="nil"/>
        </w:trPr>
        <w:tc>
          <w:tcPr>
            <w:tcW w:w="710" w:type="dxa"/>
            <w:vMerge w:val="restart"/>
            <w:tcBorders>
              <w:top w:val="single" w:sz="4" w:space="0" w:color="auto"/>
              <w:left w:val="single" w:sz="4" w:space="0" w:color="auto"/>
              <w:right w:val="single" w:sz="4" w:space="0" w:color="auto"/>
            </w:tcBorders>
          </w:tcPr>
          <w:p w:rsidR="001A54DA" w:rsidRPr="00EC15E3" w:rsidRDefault="001A54DA" w:rsidP="00272F20">
            <w:pPr>
              <w:autoSpaceDE w:val="0"/>
              <w:autoSpaceDN w:val="0"/>
              <w:adjustRightInd w:val="0"/>
              <w:ind w:right="-9"/>
              <w:jc w:val="center"/>
              <w:rPr>
                <w:bCs/>
                <w:sz w:val="27"/>
                <w:szCs w:val="27"/>
                <w:lang w:val="ru-RU"/>
              </w:rPr>
            </w:pPr>
            <w:r w:rsidRPr="00EC15E3">
              <w:rPr>
                <w:bCs/>
                <w:sz w:val="27"/>
                <w:szCs w:val="27"/>
                <w:lang w:val="ru-RU"/>
              </w:rPr>
              <w:t>1.2</w:t>
            </w:r>
          </w:p>
        </w:tc>
        <w:tc>
          <w:tcPr>
            <w:tcW w:w="3260" w:type="dxa"/>
            <w:vMerge w:val="restart"/>
            <w:tcBorders>
              <w:top w:val="single" w:sz="4" w:space="0" w:color="auto"/>
              <w:left w:val="single" w:sz="4" w:space="0" w:color="auto"/>
              <w:bottom w:val="single" w:sz="4" w:space="0" w:color="auto"/>
              <w:right w:val="single" w:sz="4" w:space="0" w:color="auto"/>
            </w:tcBorders>
          </w:tcPr>
          <w:p w:rsidR="001A54DA" w:rsidRPr="00EC15E3" w:rsidRDefault="001A54DA" w:rsidP="00272F20">
            <w:pPr>
              <w:autoSpaceDE w:val="0"/>
              <w:autoSpaceDN w:val="0"/>
              <w:adjustRightInd w:val="0"/>
              <w:ind w:right="-9"/>
              <w:rPr>
                <w:bCs/>
                <w:sz w:val="27"/>
                <w:szCs w:val="27"/>
                <w:lang w:val="ru-RU"/>
              </w:rPr>
            </w:pPr>
            <w:r w:rsidRPr="00EC15E3">
              <w:rPr>
                <w:bCs/>
                <w:sz w:val="27"/>
                <w:szCs w:val="27"/>
                <w:lang w:val="ru-RU"/>
              </w:rPr>
              <w:t xml:space="preserve">Мероприятие «Компенсация части платы за присмотр и уход, взимаемой с родителей (законных представителей) детей, осваивающих образовательные программы дошкольного образования» </w:t>
            </w:r>
          </w:p>
          <w:p w:rsidR="001A54DA" w:rsidRPr="00EC15E3" w:rsidRDefault="001A54DA" w:rsidP="00272F20">
            <w:pPr>
              <w:autoSpaceDE w:val="0"/>
              <w:autoSpaceDN w:val="0"/>
              <w:adjustRightInd w:val="0"/>
              <w:ind w:right="-9"/>
              <w:rPr>
                <w:bCs/>
                <w:sz w:val="27"/>
                <w:szCs w:val="27"/>
                <w:lang w:val="ru-RU"/>
              </w:rPr>
            </w:pPr>
          </w:p>
        </w:tc>
        <w:tc>
          <w:tcPr>
            <w:tcW w:w="2268"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rPr>
                <w:spacing w:val="-6"/>
                <w:sz w:val="27"/>
                <w:szCs w:val="27"/>
              </w:rPr>
            </w:pPr>
            <w:r w:rsidRPr="00EC15E3">
              <w:rPr>
                <w:spacing w:val="-6"/>
                <w:sz w:val="27"/>
                <w:szCs w:val="27"/>
                <w:lang w:val="ru-RU"/>
              </w:rPr>
              <w:t>Всего</w:t>
            </w:r>
            <w:r w:rsidRPr="00EC15E3">
              <w:rPr>
                <w:spacing w:val="-6"/>
                <w:sz w:val="27"/>
                <w:szCs w:val="27"/>
              </w:rPr>
              <w:t xml:space="preserve"> </w:t>
            </w:r>
          </w:p>
        </w:tc>
        <w:tc>
          <w:tcPr>
            <w:tcW w:w="1276"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60000</w:t>
            </w:r>
          </w:p>
        </w:tc>
        <w:tc>
          <w:tcPr>
            <w:tcW w:w="1417"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60000</w:t>
            </w:r>
          </w:p>
        </w:tc>
        <w:tc>
          <w:tcPr>
            <w:tcW w:w="1418"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60000</w:t>
            </w:r>
          </w:p>
        </w:tc>
        <w:tc>
          <w:tcPr>
            <w:tcW w:w="1275"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c>
          <w:tcPr>
            <w:tcW w:w="1135"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c>
          <w:tcPr>
            <w:tcW w:w="1282"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0</w:t>
            </w:r>
          </w:p>
        </w:tc>
        <w:tc>
          <w:tcPr>
            <w:tcW w:w="1277"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r>
      <w:tr w:rsidR="001A54DA" w:rsidRPr="00EC15E3" w:rsidTr="00272F20">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blCellSpacing w:w="5" w:type="nil"/>
        </w:trPr>
        <w:tc>
          <w:tcPr>
            <w:tcW w:w="710" w:type="dxa"/>
            <w:vMerge/>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rPr>
            </w:pPr>
          </w:p>
        </w:tc>
        <w:tc>
          <w:tcPr>
            <w:tcW w:w="3260" w:type="dxa"/>
            <w:vMerge/>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rPr>
                <w:sz w:val="24"/>
                <w:szCs w:val="24"/>
              </w:rPr>
            </w:pPr>
          </w:p>
        </w:tc>
        <w:tc>
          <w:tcPr>
            <w:tcW w:w="2268" w:type="dxa"/>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rPr>
                <w:spacing w:val="-6"/>
                <w:sz w:val="27"/>
                <w:szCs w:val="27"/>
              </w:rPr>
            </w:pPr>
            <w:r w:rsidRPr="00EC15E3">
              <w:rPr>
                <w:spacing w:val="-6"/>
                <w:sz w:val="27"/>
                <w:szCs w:val="27"/>
                <w:lang w:val="ru-RU"/>
              </w:rPr>
              <w:t>областной</w:t>
            </w:r>
            <w:r w:rsidRPr="00EC15E3">
              <w:rPr>
                <w:spacing w:val="-6"/>
                <w:sz w:val="27"/>
                <w:szCs w:val="27"/>
              </w:rPr>
              <w:t xml:space="preserve"> </w:t>
            </w:r>
            <w:r w:rsidRPr="00EC15E3">
              <w:rPr>
                <w:spacing w:val="-6"/>
                <w:sz w:val="27"/>
                <w:szCs w:val="27"/>
                <w:lang w:val="ru-RU"/>
              </w:rPr>
              <w:t>бюджет</w:t>
            </w:r>
            <w:r w:rsidRPr="00EC15E3">
              <w:rPr>
                <w:spacing w:val="-6"/>
                <w:sz w:val="27"/>
                <w:szCs w:val="27"/>
              </w:rPr>
              <w:t xml:space="preserve"> </w:t>
            </w:r>
          </w:p>
        </w:tc>
        <w:tc>
          <w:tcPr>
            <w:tcW w:w="1276" w:type="dxa"/>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60000</w:t>
            </w:r>
          </w:p>
        </w:tc>
        <w:tc>
          <w:tcPr>
            <w:tcW w:w="1417" w:type="dxa"/>
            <w:tcBorders>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60000</w:t>
            </w:r>
          </w:p>
        </w:tc>
        <w:tc>
          <w:tcPr>
            <w:tcW w:w="1418" w:type="dxa"/>
            <w:tcBorders>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60000</w:t>
            </w:r>
          </w:p>
        </w:tc>
        <w:tc>
          <w:tcPr>
            <w:tcW w:w="1275" w:type="dxa"/>
            <w:tcBorders>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c>
          <w:tcPr>
            <w:tcW w:w="1135" w:type="dxa"/>
            <w:tcBorders>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c>
          <w:tcPr>
            <w:tcW w:w="1282" w:type="dxa"/>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0</w:t>
            </w:r>
          </w:p>
        </w:tc>
        <w:tc>
          <w:tcPr>
            <w:tcW w:w="1277" w:type="dxa"/>
            <w:tcBorders>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r>
      <w:tr w:rsidR="001A54DA" w:rsidRPr="00EC15E3" w:rsidTr="00272F20">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blCellSpacing w:w="5" w:type="nil"/>
        </w:trPr>
        <w:tc>
          <w:tcPr>
            <w:tcW w:w="710" w:type="dxa"/>
            <w:vMerge w:val="restart"/>
            <w:tcBorders>
              <w:top w:val="single" w:sz="4" w:space="0" w:color="auto"/>
              <w:left w:val="single" w:sz="4" w:space="0" w:color="auto"/>
              <w:right w:val="single" w:sz="4" w:space="0" w:color="auto"/>
            </w:tcBorders>
          </w:tcPr>
          <w:p w:rsidR="001A54DA" w:rsidRPr="00EC15E3" w:rsidRDefault="001A54DA" w:rsidP="00272F20">
            <w:pPr>
              <w:autoSpaceDE w:val="0"/>
              <w:autoSpaceDN w:val="0"/>
              <w:adjustRightInd w:val="0"/>
              <w:jc w:val="center"/>
              <w:rPr>
                <w:bCs/>
                <w:sz w:val="27"/>
                <w:szCs w:val="27"/>
                <w:lang w:val="ru-RU"/>
              </w:rPr>
            </w:pPr>
            <w:r w:rsidRPr="00EC15E3">
              <w:rPr>
                <w:bCs/>
                <w:sz w:val="27"/>
                <w:szCs w:val="27"/>
                <w:lang w:val="ru-RU"/>
              </w:rPr>
              <w:t>1.3</w:t>
            </w:r>
          </w:p>
        </w:tc>
        <w:tc>
          <w:tcPr>
            <w:tcW w:w="3260" w:type="dxa"/>
            <w:vMerge w:val="restart"/>
            <w:tcBorders>
              <w:top w:val="single" w:sz="4" w:space="0" w:color="auto"/>
              <w:left w:val="single" w:sz="4" w:space="0" w:color="auto"/>
              <w:bottom w:val="single" w:sz="4" w:space="0" w:color="auto"/>
              <w:right w:val="single" w:sz="4" w:space="0" w:color="auto"/>
            </w:tcBorders>
          </w:tcPr>
          <w:p w:rsidR="001A54DA" w:rsidRPr="00EC15E3" w:rsidRDefault="001A54DA" w:rsidP="00272F20">
            <w:pPr>
              <w:autoSpaceDE w:val="0"/>
              <w:autoSpaceDN w:val="0"/>
              <w:adjustRightInd w:val="0"/>
              <w:rPr>
                <w:bCs/>
                <w:sz w:val="27"/>
                <w:szCs w:val="27"/>
                <w:lang w:val="ru-RU"/>
              </w:rPr>
            </w:pPr>
            <w:r w:rsidRPr="00EC15E3">
              <w:rPr>
                <w:bCs/>
                <w:sz w:val="27"/>
                <w:szCs w:val="27"/>
                <w:lang w:val="ru-RU"/>
              </w:rPr>
              <w:t xml:space="preserve">Мероприятие «Ежемесячные денежные выплаты отдельным категориям граждан, воспитывающих детей в возрасте от 1,5 до 7 лет, в соответствии с Законом Кемеровской области </w:t>
            </w:r>
            <w:r w:rsidRPr="00EC15E3">
              <w:rPr>
                <w:bCs/>
                <w:sz w:val="27"/>
                <w:szCs w:val="27"/>
                <w:lang w:val="ru-RU"/>
              </w:rPr>
              <w:br/>
              <w:t xml:space="preserve">от  10 декабря 2007 г. № 162-ОЗ «О ежемесячной денежной выплате отдельным категориям граждан, воспитывающих детей в возрасте от 1,5 до 7 лет» </w:t>
            </w:r>
          </w:p>
          <w:p w:rsidR="001A54DA" w:rsidRPr="00EC15E3" w:rsidRDefault="001A54DA" w:rsidP="00272F20">
            <w:pPr>
              <w:autoSpaceDE w:val="0"/>
              <w:autoSpaceDN w:val="0"/>
              <w:adjustRightInd w:val="0"/>
              <w:rPr>
                <w:bCs/>
                <w:sz w:val="27"/>
                <w:szCs w:val="27"/>
                <w:lang w:val="ru-RU"/>
              </w:rPr>
            </w:pPr>
          </w:p>
          <w:p w:rsidR="001A54DA" w:rsidRPr="00EC15E3" w:rsidRDefault="001A54DA" w:rsidP="00272F20">
            <w:pPr>
              <w:autoSpaceDE w:val="0"/>
              <w:autoSpaceDN w:val="0"/>
              <w:adjustRightInd w:val="0"/>
              <w:rPr>
                <w:bCs/>
                <w:sz w:val="27"/>
                <w:szCs w:val="27"/>
                <w:lang w:val="ru-RU"/>
              </w:rPr>
            </w:pPr>
          </w:p>
        </w:tc>
        <w:tc>
          <w:tcPr>
            <w:tcW w:w="2268"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rPr>
                <w:spacing w:val="-6"/>
                <w:sz w:val="27"/>
                <w:szCs w:val="27"/>
                <w:lang w:val="ru-RU"/>
              </w:rPr>
            </w:pPr>
            <w:r w:rsidRPr="00EC15E3">
              <w:rPr>
                <w:spacing w:val="-6"/>
                <w:sz w:val="27"/>
                <w:szCs w:val="27"/>
                <w:lang w:val="ru-RU"/>
              </w:rPr>
              <w:t xml:space="preserve">Всего </w:t>
            </w:r>
          </w:p>
        </w:tc>
        <w:tc>
          <w:tcPr>
            <w:tcW w:w="1276"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31640</w:t>
            </w:r>
          </w:p>
        </w:tc>
        <w:tc>
          <w:tcPr>
            <w:tcW w:w="1417"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45000</w:t>
            </w:r>
          </w:p>
        </w:tc>
        <w:tc>
          <w:tcPr>
            <w:tcW w:w="1418"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45000</w:t>
            </w:r>
          </w:p>
        </w:tc>
        <w:tc>
          <w:tcPr>
            <w:tcW w:w="1275"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c>
          <w:tcPr>
            <w:tcW w:w="1135"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c>
          <w:tcPr>
            <w:tcW w:w="1282"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0</w:t>
            </w:r>
          </w:p>
        </w:tc>
        <w:tc>
          <w:tcPr>
            <w:tcW w:w="1277"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r>
      <w:tr w:rsidR="001A54DA" w:rsidRPr="00EC15E3" w:rsidTr="00272F20">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blCellSpacing w:w="5" w:type="nil"/>
        </w:trPr>
        <w:tc>
          <w:tcPr>
            <w:tcW w:w="710" w:type="dxa"/>
            <w:vMerge/>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p>
        </w:tc>
        <w:tc>
          <w:tcPr>
            <w:tcW w:w="3260" w:type="dxa"/>
            <w:vMerge/>
            <w:tcBorders>
              <w:top w:val="single" w:sz="4" w:space="0" w:color="auto"/>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rPr>
                <w:sz w:val="27"/>
                <w:szCs w:val="27"/>
                <w:lang w:val="ru-RU"/>
              </w:rPr>
            </w:pPr>
          </w:p>
        </w:tc>
        <w:tc>
          <w:tcPr>
            <w:tcW w:w="2268" w:type="dxa"/>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rPr>
                <w:spacing w:val="-6"/>
                <w:sz w:val="27"/>
                <w:szCs w:val="27"/>
                <w:lang w:val="ru-RU"/>
              </w:rPr>
            </w:pPr>
            <w:r w:rsidRPr="00EC15E3">
              <w:rPr>
                <w:spacing w:val="-6"/>
                <w:sz w:val="27"/>
                <w:szCs w:val="27"/>
                <w:lang w:val="ru-RU"/>
              </w:rPr>
              <w:t xml:space="preserve">областной бюджет </w:t>
            </w:r>
          </w:p>
        </w:tc>
        <w:tc>
          <w:tcPr>
            <w:tcW w:w="1276" w:type="dxa"/>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31640</w:t>
            </w:r>
          </w:p>
        </w:tc>
        <w:tc>
          <w:tcPr>
            <w:tcW w:w="1417" w:type="dxa"/>
            <w:tcBorders>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45000</w:t>
            </w:r>
          </w:p>
        </w:tc>
        <w:tc>
          <w:tcPr>
            <w:tcW w:w="1418" w:type="dxa"/>
            <w:tcBorders>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45000</w:t>
            </w:r>
          </w:p>
        </w:tc>
        <w:tc>
          <w:tcPr>
            <w:tcW w:w="1275" w:type="dxa"/>
            <w:tcBorders>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c>
          <w:tcPr>
            <w:tcW w:w="1135" w:type="dxa"/>
            <w:tcBorders>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c>
          <w:tcPr>
            <w:tcW w:w="1282" w:type="dxa"/>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0</w:t>
            </w:r>
          </w:p>
        </w:tc>
        <w:tc>
          <w:tcPr>
            <w:tcW w:w="1277" w:type="dxa"/>
            <w:tcBorders>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r>
      <w:tr w:rsidR="001A54DA" w:rsidRPr="00EC15E3" w:rsidTr="00272F20">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blCellSpacing w:w="5" w:type="nil"/>
        </w:trPr>
        <w:tc>
          <w:tcPr>
            <w:tcW w:w="710" w:type="dxa"/>
            <w:vMerge w:val="restart"/>
            <w:tcBorders>
              <w:top w:val="single" w:sz="4" w:space="0" w:color="auto"/>
              <w:left w:val="single" w:sz="4" w:space="0" w:color="auto"/>
              <w:right w:val="single" w:sz="4" w:space="0" w:color="auto"/>
            </w:tcBorders>
          </w:tcPr>
          <w:p w:rsidR="001A54DA" w:rsidRPr="00EC15E3" w:rsidRDefault="001A54DA" w:rsidP="00272F20">
            <w:pPr>
              <w:autoSpaceDE w:val="0"/>
              <w:autoSpaceDN w:val="0"/>
              <w:adjustRightInd w:val="0"/>
              <w:jc w:val="center"/>
              <w:rPr>
                <w:bCs/>
                <w:sz w:val="27"/>
                <w:szCs w:val="27"/>
                <w:lang w:val="ru-RU"/>
              </w:rPr>
            </w:pPr>
            <w:r w:rsidRPr="00EC15E3">
              <w:rPr>
                <w:bCs/>
                <w:sz w:val="27"/>
                <w:szCs w:val="27"/>
                <w:lang w:val="ru-RU"/>
              </w:rPr>
              <w:t>1.4</w:t>
            </w:r>
          </w:p>
        </w:tc>
        <w:tc>
          <w:tcPr>
            <w:tcW w:w="3260" w:type="dxa"/>
            <w:vMerge w:val="restart"/>
            <w:tcBorders>
              <w:top w:val="single" w:sz="4" w:space="0" w:color="auto"/>
              <w:left w:val="single" w:sz="4" w:space="0" w:color="auto"/>
              <w:right w:val="single" w:sz="4" w:space="0" w:color="auto"/>
            </w:tcBorders>
          </w:tcPr>
          <w:p w:rsidR="001A54DA" w:rsidRPr="00EC15E3" w:rsidRDefault="001A54DA" w:rsidP="00272F20">
            <w:pPr>
              <w:autoSpaceDE w:val="0"/>
              <w:autoSpaceDN w:val="0"/>
              <w:adjustRightInd w:val="0"/>
              <w:rPr>
                <w:bCs/>
                <w:sz w:val="27"/>
                <w:szCs w:val="27"/>
                <w:lang w:val="ru-RU"/>
              </w:rPr>
            </w:pPr>
            <w:r w:rsidRPr="00EC15E3">
              <w:rPr>
                <w:bCs/>
                <w:sz w:val="27"/>
                <w:szCs w:val="27"/>
                <w:lang w:val="ru-RU"/>
              </w:rPr>
              <w:t>Мероприятие «Обеспечение государственных гарантий реализации прав граждан на получение общедоступного и бесплатного дошкольного, начального общего, основного общего, среднего (полного) общего образования и дополнительного образования детей в муниципальных общеобразовательных организациях»</w:t>
            </w:r>
          </w:p>
          <w:p w:rsidR="001A54DA" w:rsidRPr="00EC15E3" w:rsidRDefault="001A54DA" w:rsidP="00272F20">
            <w:pPr>
              <w:autoSpaceDE w:val="0"/>
              <w:autoSpaceDN w:val="0"/>
              <w:adjustRightInd w:val="0"/>
              <w:rPr>
                <w:bCs/>
                <w:sz w:val="27"/>
                <w:szCs w:val="27"/>
                <w:lang w:val="ru-RU"/>
              </w:rPr>
            </w:pPr>
          </w:p>
        </w:tc>
        <w:tc>
          <w:tcPr>
            <w:tcW w:w="2268"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rPr>
                <w:spacing w:val="-6"/>
                <w:sz w:val="27"/>
                <w:szCs w:val="27"/>
              </w:rPr>
            </w:pPr>
            <w:r w:rsidRPr="00EC15E3">
              <w:rPr>
                <w:spacing w:val="-6"/>
                <w:sz w:val="27"/>
                <w:szCs w:val="27"/>
                <w:lang w:val="ru-RU"/>
              </w:rPr>
              <w:t>Всего</w:t>
            </w:r>
            <w:r w:rsidRPr="00EC15E3">
              <w:rPr>
                <w:spacing w:val="-6"/>
                <w:sz w:val="27"/>
                <w:szCs w:val="27"/>
              </w:rPr>
              <w:t xml:space="preserve"> </w:t>
            </w:r>
          </w:p>
        </w:tc>
        <w:tc>
          <w:tcPr>
            <w:tcW w:w="1276"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pacing w:val="-20"/>
                <w:sz w:val="27"/>
                <w:szCs w:val="27"/>
                <w:lang w:val="ru-RU"/>
              </w:rPr>
            </w:pPr>
            <w:r w:rsidRPr="00EC15E3">
              <w:rPr>
                <w:spacing w:val="-20"/>
                <w:sz w:val="27"/>
                <w:szCs w:val="27"/>
                <w:lang w:val="ru-RU"/>
              </w:rPr>
              <w:t>14580987,2</w:t>
            </w:r>
          </w:p>
        </w:tc>
        <w:tc>
          <w:tcPr>
            <w:tcW w:w="1417"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pacing w:val="-20"/>
                <w:sz w:val="27"/>
                <w:szCs w:val="27"/>
                <w:lang w:val="ru-RU"/>
              </w:rPr>
            </w:pPr>
            <w:r w:rsidRPr="00EC15E3">
              <w:rPr>
                <w:spacing w:val="-20"/>
                <w:sz w:val="27"/>
                <w:szCs w:val="27"/>
                <w:lang w:val="ru-RU"/>
              </w:rPr>
              <w:t>14580987,2</w:t>
            </w:r>
          </w:p>
        </w:tc>
        <w:tc>
          <w:tcPr>
            <w:tcW w:w="1418"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pacing w:val="-20"/>
                <w:sz w:val="27"/>
                <w:szCs w:val="27"/>
                <w:lang w:val="ru-RU"/>
              </w:rPr>
            </w:pPr>
            <w:r w:rsidRPr="00EC15E3">
              <w:rPr>
                <w:spacing w:val="-20"/>
                <w:sz w:val="27"/>
                <w:szCs w:val="27"/>
                <w:lang w:val="ru-RU"/>
              </w:rPr>
              <w:t>14580987,2</w:t>
            </w:r>
          </w:p>
        </w:tc>
        <w:tc>
          <w:tcPr>
            <w:tcW w:w="1275"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c>
          <w:tcPr>
            <w:tcW w:w="1135"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c>
          <w:tcPr>
            <w:tcW w:w="1282"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0</w:t>
            </w:r>
          </w:p>
        </w:tc>
        <w:tc>
          <w:tcPr>
            <w:tcW w:w="1277"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r>
      <w:tr w:rsidR="001A54DA" w:rsidRPr="00EC15E3" w:rsidTr="00272F20">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blCellSpacing w:w="5" w:type="nil"/>
        </w:trPr>
        <w:tc>
          <w:tcPr>
            <w:tcW w:w="710" w:type="dxa"/>
            <w:vMerge/>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rPr>
            </w:pPr>
          </w:p>
        </w:tc>
        <w:tc>
          <w:tcPr>
            <w:tcW w:w="3260" w:type="dxa"/>
            <w:vMerge/>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rPr>
                <w:sz w:val="24"/>
                <w:szCs w:val="24"/>
              </w:rPr>
            </w:pPr>
          </w:p>
        </w:tc>
        <w:tc>
          <w:tcPr>
            <w:tcW w:w="2268" w:type="dxa"/>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rPr>
                <w:spacing w:val="-6"/>
                <w:sz w:val="27"/>
                <w:szCs w:val="27"/>
              </w:rPr>
            </w:pPr>
            <w:r w:rsidRPr="00EC15E3">
              <w:rPr>
                <w:spacing w:val="-6"/>
                <w:sz w:val="27"/>
                <w:szCs w:val="27"/>
                <w:lang w:val="ru-RU"/>
              </w:rPr>
              <w:t>областной</w:t>
            </w:r>
            <w:r w:rsidRPr="00EC15E3">
              <w:rPr>
                <w:spacing w:val="-6"/>
                <w:sz w:val="27"/>
                <w:szCs w:val="27"/>
              </w:rPr>
              <w:t xml:space="preserve"> </w:t>
            </w:r>
            <w:r w:rsidRPr="00EC15E3">
              <w:rPr>
                <w:spacing w:val="-6"/>
                <w:sz w:val="27"/>
                <w:szCs w:val="27"/>
                <w:lang w:val="ru-RU"/>
              </w:rPr>
              <w:t>бюджет</w:t>
            </w:r>
            <w:r w:rsidRPr="00EC15E3">
              <w:rPr>
                <w:spacing w:val="-6"/>
                <w:sz w:val="27"/>
                <w:szCs w:val="27"/>
              </w:rPr>
              <w:t xml:space="preserve"> </w:t>
            </w:r>
          </w:p>
        </w:tc>
        <w:tc>
          <w:tcPr>
            <w:tcW w:w="1276" w:type="dxa"/>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pacing w:val="-20"/>
                <w:sz w:val="27"/>
                <w:szCs w:val="27"/>
                <w:lang w:val="ru-RU"/>
              </w:rPr>
            </w:pPr>
            <w:r w:rsidRPr="00EC15E3">
              <w:rPr>
                <w:spacing w:val="-20"/>
                <w:sz w:val="27"/>
                <w:szCs w:val="27"/>
                <w:lang w:val="ru-RU"/>
              </w:rPr>
              <w:t>14580987,2</w:t>
            </w:r>
          </w:p>
        </w:tc>
        <w:tc>
          <w:tcPr>
            <w:tcW w:w="1417" w:type="dxa"/>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pacing w:val="-20"/>
                <w:sz w:val="27"/>
                <w:szCs w:val="27"/>
                <w:lang w:val="ru-RU"/>
              </w:rPr>
            </w:pPr>
            <w:r w:rsidRPr="00EC15E3">
              <w:rPr>
                <w:spacing w:val="-20"/>
                <w:sz w:val="27"/>
                <w:szCs w:val="27"/>
                <w:lang w:val="ru-RU"/>
              </w:rPr>
              <w:t>14580987,2</w:t>
            </w:r>
          </w:p>
        </w:tc>
        <w:tc>
          <w:tcPr>
            <w:tcW w:w="1418" w:type="dxa"/>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pacing w:val="-20"/>
                <w:sz w:val="27"/>
                <w:szCs w:val="27"/>
                <w:lang w:val="ru-RU"/>
              </w:rPr>
            </w:pPr>
            <w:r w:rsidRPr="00EC15E3">
              <w:rPr>
                <w:spacing w:val="-20"/>
                <w:sz w:val="27"/>
                <w:szCs w:val="27"/>
                <w:lang w:val="ru-RU"/>
              </w:rPr>
              <w:t>14580987,2</w:t>
            </w:r>
          </w:p>
        </w:tc>
        <w:tc>
          <w:tcPr>
            <w:tcW w:w="1275" w:type="dxa"/>
            <w:tcBorders>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c>
          <w:tcPr>
            <w:tcW w:w="1135" w:type="dxa"/>
            <w:tcBorders>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c>
          <w:tcPr>
            <w:tcW w:w="1282" w:type="dxa"/>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0</w:t>
            </w:r>
          </w:p>
        </w:tc>
        <w:tc>
          <w:tcPr>
            <w:tcW w:w="1277" w:type="dxa"/>
            <w:tcBorders>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r>
      <w:tr w:rsidR="001A54DA" w:rsidRPr="00EC15E3" w:rsidTr="00272F20">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blCellSpacing w:w="5" w:type="nil"/>
        </w:trPr>
        <w:tc>
          <w:tcPr>
            <w:tcW w:w="710" w:type="dxa"/>
            <w:vMerge w:val="restart"/>
            <w:tcBorders>
              <w:top w:val="single" w:sz="4" w:space="0" w:color="auto"/>
              <w:left w:val="single" w:sz="4" w:space="0" w:color="auto"/>
              <w:right w:val="single" w:sz="4" w:space="0" w:color="auto"/>
            </w:tcBorders>
          </w:tcPr>
          <w:p w:rsidR="001A54DA" w:rsidRPr="00EC15E3" w:rsidRDefault="001A54DA" w:rsidP="00272F20">
            <w:pPr>
              <w:autoSpaceDE w:val="0"/>
              <w:autoSpaceDN w:val="0"/>
              <w:adjustRightInd w:val="0"/>
              <w:ind w:right="-73"/>
              <w:jc w:val="center"/>
              <w:rPr>
                <w:bCs/>
                <w:sz w:val="27"/>
                <w:szCs w:val="27"/>
                <w:lang w:val="ru-RU"/>
              </w:rPr>
            </w:pPr>
            <w:r w:rsidRPr="00EC15E3">
              <w:rPr>
                <w:bCs/>
                <w:sz w:val="27"/>
                <w:szCs w:val="27"/>
                <w:lang w:val="ru-RU"/>
              </w:rPr>
              <w:t>1.5</w:t>
            </w:r>
          </w:p>
        </w:tc>
        <w:tc>
          <w:tcPr>
            <w:tcW w:w="3260" w:type="dxa"/>
            <w:vMerge w:val="restart"/>
            <w:tcBorders>
              <w:top w:val="single" w:sz="4" w:space="0" w:color="auto"/>
              <w:left w:val="single" w:sz="4" w:space="0" w:color="auto"/>
              <w:bottom w:val="single" w:sz="4" w:space="0" w:color="auto"/>
              <w:right w:val="single" w:sz="4" w:space="0" w:color="auto"/>
            </w:tcBorders>
          </w:tcPr>
          <w:p w:rsidR="001A54DA" w:rsidRPr="00EC15E3" w:rsidRDefault="001A54DA" w:rsidP="00272F20">
            <w:pPr>
              <w:autoSpaceDE w:val="0"/>
              <w:autoSpaceDN w:val="0"/>
              <w:adjustRightInd w:val="0"/>
              <w:ind w:right="-73"/>
              <w:rPr>
                <w:bCs/>
                <w:sz w:val="27"/>
                <w:szCs w:val="27"/>
                <w:lang w:val="ru-RU"/>
              </w:rPr>
            </w:pPr>
            <w:r w:rsidRPr="00EC15E3">
              <w:rPr>
                <w:bCs/>
                <w:sz w:val="27"/>
                <w:szCs w:val="27"/>
                <w:lang w:val="ru-RU"/>
              </w:rPr>
              <w:t>Мероприятие «Обеспечение образовательной деятельности образовательных организаций по адаптированным общеобразовательным программам»</w:t>
            </w:r>
          </w:p>
          <w:p w:rsidR="001A54DA" w:rsidRPr="00EC15E3" w:rsidRDefault="001A54DA" w:rsidP="00272F20">
            <w:pPr>
              <w:autoSpaceDE w:val="0"/>
              <w:autoSpaceDN w:val="0"/>
              <w:adjustRightInd w:val="0"/>
              <w:ind w:right="-73"/>
              <w:rPr>
                <w:bCs/>
                <w:sz w:val="27"/>
                <w:szCs w:val="27"/>
                <w:lang w:val="ru-RU"/>
              </w:rPr>
            </w:pPr>
          </w:p>
          <w:p w:rsidR="001A54DA" w:rsidRPr="00EC15E3" w:rsidRDefault="001A54DA" w:rsidP="00272F20">
            <w:pPr>
              <w:autoSpaceDE w:val="0"/>
              <w:autoSpaceDN w:val="0"/>
              <w:adjustRightInd w:val="0"/>
              <w:ind w:right="-73"/>
              <w:rPr>
                <w:bCs/>
                <w:sz w:val="27"/>
                <w:szCs w:val="27"/>
                <w:lang w:val="ru-RU"/>
              </w:rPr>
            </w:pPr>
          </w:p>
        </w:tc>
        <w:tc>
          <w:tcPr>
            <w:tcW w:w="2268"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rPr>
                <w:spacing w:val="-6"/>
                <w:sz w:val="27"/>
                <w:szCs w:val="27"/>
              </w:rPr>
            </w:pPr>
            <w:r w:rsidRPr="00EC15E3">
              <w:rPr>
                <w:spacing w:val="-6"/>
                <w:sz w:val="27"/>
                <w:szCs w:val="27"/>
                <w:lang w:val="ru-RU"/>
              </w:rPr>
              <w:t>Всего</w:t>
            </w:r>
            <w:r w:rsidRPr="00EC15E3">
              <w:rPr>
                <w:spacing w:val="-6"/>
                <w:sz w:val="27"/>
                <w:szCs w:val="27"/>
              </w:rPr>
              <w:t xml:space="preserve"> </w:t>
            </w:r>
          </w:p>
        </w:tc>
        <w:tc>
          <w:tcPr>
            <w:tcW w:w="1276"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129215,8</w:t>
            </w:r>
          </w:p>
        </w:tc>
        <w:tc>
          <w:tcPr>
            <w:tcW w:w="1417"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ind w:right="-75" w:hanging="75"/>
              <w:jc w:val="center"/>
              <w:rPr>
                <w:spacing w:val="-2"/>
                <w:sz w:val="27"/>
                <w:szCs w:val="27"/>
                <w:lang w:val="ru-RU"/>
              </w:rPr>
            </w:pPr>
            <w:r w:rsidRPr="00EC15E3">
              <w:rPr>
                <w:spacing w:val="-2"/>
                <w:sz w:val="27"/>
                <w:szCs w:val="27"/>
                <w:lang w:val="ru-RU"/>
              </w:rPr>
              <w:t>129215,8</w:t>
            </w:r>
          </w:p>
        </w:tc>
        <w:tc>
          <w:tcPr>
            <w:tcW w:w="1418"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pacing w:val="-2"/>
                <w:sz w:val="27"/>
                <w:szCs w:val="27"/>
                <w:lang w:val="ru-RU"/>
              </w:rPr>
              <w:t>129215,8</w:t>
            </w:r>
          </w:p>
        </w:tc>
        <w:tc>
          <w:tcPr>
            <w:tcW w:w="1275"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c>
          <w:tcPr>
            <w:tcW w:w="1135"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c>
          <w:tcPr>
            <w:tcW w:w="1282"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0</w:t>
            </w:r>
          </w:p>
        </w:tc>
        <w:tc>
          <w:tcPr>
            <w:tcW w:w="1277"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r>
      <w:tr w:rsidR="001A54DA" w:rsidRPr="00EC15E3" w:rsidTr="00272F20">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blCellSpacing w:w="5" w:type="nil"/>
        </w:trPr>
        <w:tc>
          <w:tcPr>
            <w:tcW w:w="710" w:type="dxa"/>
            <w:vMerge/>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rPr>
            </w:pPr>
          </w:p>
        </w:tc>
        <w:tc>
          <w:tcPr>
            <w:tcW w:w="3260" w:type="dxa"/>
            <w:vMerge/>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rPr>
                <w:sz w:val="27"/>
                <w:szCs w:val="27"/>
              </w:rPr>
            </w:pPr>
          </w:p>
        </w:tc>
        <w:tc>
          <w:tcPr>
            <w:tcW w:w="2268" w:type="dxa"/>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rPr>
                <w:spacing w:val="-6"/>
                <w:sz w:val="27"/>
                <w:szCs w:val="27"/>
                <w:lang w:val="ru-RU"/>
              </w:rPr>
            </w:pPr>
            <w:r w:rsidRPr="00EC15E3">
              <w:rPr>
                <w:spacing w:val="-6"/>
                <w:sz w:val="27"/>
                <w:szCs w:val="27"/>
                <w:lang w:val="ru-RU"/>
              </w:rPr>
              <w:t>областной</w:t>
            </w:r>
            <w:r w:rsidRPr="00EC15E3">
              <w:rPr>
                <w:spacing w:val="-6"/>
                <w:sz w:val="27"/>
                <w:szCs w:val="27"/>
              </w:rPr>
              <w:t xml:space="preserve"> </w:t>
            </w:r>
            <w:r w:rsidRPr="00EC15E3">
              <w:rPr>
                <w:spacing w:val="-6"/>
                <w:sz w:val="27"/>
                <w:szCs w:val="27"/>
                <w:lang w:val="ru-RU"/>
              </w:rPr>
              <w:t>бюджет</w:t>
            </w:r>
            <w:r w:rsidRPr="00EC15E3">
              <w:rPr>
                <w:spacing w:val="-6"/>
                <w:sz w:val="27"/>
                <w:szCs w:val="27"/>
              </w:rPr>
              <w:t xml:space="preserve"> </w:t>
            </w:r>
          </w:p>
          <w:p w:rsidR="001A54DA" w:rsidRPr="00EC15E3" w:rsidRDefault="001A54DA" w:rsidP="00272F20">
            <w:pPr>
              <w:widowControl w:val="0"/>
              <w:autoSpaceDE w:val="0"/>
              <w:autoSpaceDN w:val="0"/>
              <w:adjustRightInd w:val="0"/>
              <w:rPr>
                <w:spacing w:val="-6"/>
                <w:sz w:val="27"/>
                <w:szCs w:val="27"/>
                <w:lang w:val="ru-RU"/>
              </w:rPr>
            </w:pPr>
          </w:p>
          <w:p w:rsidR="001A54DA" w:rsidRPr="00EC15E3" w:rsidRDefault="001A54DA" w:rsidP="00272F20">
            <w:pPr>
              <w:widowControl w:val="0"/>
              <w:autoSpaceDE w:val="0"/>
              <w:autoSpaceDN w:val="0"/>
              <w:adjustRightInd w:val="0"/>
              <w:rPr>
                <w:spacing w:val="-6"/>
                <w:sz w:val="27"/>
                <w:szCs w:val="27"/>
                <w:lang w:val="ru-RU"/>
              </w:rPr>
            </w:pPr>
          </w:p>
        </w:tc>
        <w:tc>
          <w:tcPr>
            <w:tcW w:w="1276" w:type="dxa"/>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129215,8</w:t>
            </w:r>
          </w:p>
        </w:tc>
        <w:tc>
          <w:tcPr>
            <w:tcW w:w="1417" w:type="dxa"/>
            <w:tcBorders>
              <w:left w:val="single" w:sz="4" w:space="0" w:color="auto"/>
              <w:bottom w:val="single" w:sz="4" w:space="0" w:color="auto"/>
              <w:right w:val="single" w:sz="4" w:space="0" w:color="auto"/>
            </w:tcBorders>
          </w:tcPr>
          <w:p w:rsidR="001A54DA" w:rsidRPr="00EC15E3" w:rsidRDefault="001A54DA" w:rsidP="00272F20">
            <w:pPr>
              <w:ind w:left="-75" w:right="-75"/>
              <w:jc w:val="center"/>
              <w:rPr>
                <w:spacing w:val="-2"/>
                <w:sz w:val="27"/>
                <w:szCs w:val="27"/>
                <w:lang w:val="ru-RU"/>
              </w:rPr>
            </w:pPr>
            <w:r w:rsidRPr="00EC15E3">
              <w:rPr>
                <w:spacing w:val="-2"/>
                <w:sz w:val="27"/>
                <w:szCs w:val="27"/>
                <w:lang w:val="ru-RU"/>
              </w:rPr>
              <w:t>129215,8</w:t>
            </w:r>
          </w:p>
        </w:tc>
        <w:tc>
          <w:tcPr>
            <w:tcW w:w="1418" w:type="dxa"/>
            <w:tcBorders>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pacing w:val="-2"/>
                <w:sz w:val="27"/>
                <w:szCs w:val="27"/>
                <w:lang w:val="ru-RU"/>
              </w:rPr>
              <w:t>129215,8</w:t>
            </w:r>
          </w:p>
        </w:tc>
        <w:tc>
          <w:tcPr>
            <w:tcW w:w="1275" w:type="dxa"/>
            <w:tcBorders>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c>
          <w:tcPr>
            <w:tcW w:w="1135" w:type="dxa"/>
            <w:tcBorders>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c>
          <w:tcPr>
            <w:tcW w:w="1282" w:type="dxa"/>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0</w:t>
            </w:r>
          </w:p>
        </w:tc>
        <w:tc>
          <w:tcPr>
            <w:tcW w:w="1277" w:type="dxa"/>
            <w:tcBorders>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r>
      <w:tr w:rsidR="001A54DA" w:rsidRPr="00EC15E3" w:rsidTr="00272F20">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blCellSpacing w:w="5" w:type="nil"/>
        </w:trPr>
        <w:tc>
          <w:tcPr>
            <w:tcW w:w="710" w:type="dxa"/>
            <w:vMerge w:val="restart"/>
            <w:tcBorders>
              <w:top w:val="single" w:sz="4" w:space="0" w:color="auto"/>
              <w:left w:val="single" w:sz="4" w:space="0" w:color="auto"/>
              <w:right w:val="single" w:sz="4" w:space="0" w:color="auto"/>
            </w:tcBorders>
          </w:tcPr>
          <w:p w:rsidR="001A54DA" w:rsidRPr="00EC15E3" w:rsidRDefault="002419A9" w:rsidP="00272F20">
            <w:pPr>
              <w:autoSpaceDE w:val="0"/>
              <w:autoSpaceDN w:val="0"/>
              <w:adjustRightInd w:val="0"/>
              <w:jc w:val="center"/>
              <w:rPr>
                <w:bCs/>
                <w:sz w:val="27"/>
                <w:szCs w:val="27"/>
                <w:lang w:val="ru-RU"/>
              </w:rPr>
            </w:pPr>
            <w:r w:rsidRPr="00EC15E3">
              <w:rPr>
                <w:bCs/>
                <w:sz w:val="27"/>
                <w:szCs w:val="27"/>
                <w:lang w:val="ru-RU"/>
              </w:rPr>
              <w:t>1.6</w:t>
            </w:r>
          </w:p>
        </w:tc>
        <w:tc>
          <w:tcPr>
            <w:tcW w:w="3260" w:type="dxa"/>
            <w:vMerge w:val="restart"/>
            <w:tcBorders>
              <w:top w:val="single" w:sz="4" w:space="0" w:color="auto"/>
              <w:left w:val="single" w:sz="4" w:space="0" w:color="auto"/>
              <w:bottom w:val="single" w:sz="4" w:space="0" w:color="auto"/>
              <w:right w:val="single" w:sz="4" w:space="0" w:color="auto"/>
            </w:tcBorders>
          </w:tcPr>
          <w:p w:rsidR="001A54DA" w:rsidRPr="00EC15E3" w:rsidRDefault="001A54DA" w:rsidP="00272F20">
            <w:pPr>
              <w:autoSpaceDE w:val="0"/>
              <w:autoSpaceDN w:val="0"/>
              <w:adjustRightInd w:val="0"/>
              <w:rPr>
                <w:bCs/>
                <w:sz w:val="27"/>
                <w:szCs w:val="27"/>
                <w:lang w:val="ru-RU"/>
              </w:rPr>
            </w:pPr>
            <w:r w:rsidRPr="00EC15E3">
              <w:rPr>
                <w:bCs/>
                <w:sz w:val="27"/>
                <w:szCs w:val="27"/>
                <w:lang w:val="ru-RU"/>
              </w:rPr>
              <w:t>Мероприятие «Обеспечение образовательной деятельности организаций для детей-сирот и детей, оставшихся без попечения родителей»</w:t>
            </w:r>
          </w:p>
          <w:p w:rsidR="001A54DA" w:rsidRPr="00EC15E3" w:rsidRDefault="001A54DA" w:rsidP="00272F20">
            <w:pPr>
              <w:autoSpaceDE w:val="0"/>
              <w:autoSpaceDN w:val="0"/>
              <w:adjustRightInd w:val="0"/>
              <w:rPr>
                <w:bCs/>
                <w:sz w:val="27"/>
                <w:szCs w:val="27"/>
                <w:lang w:val="ru-RU"/>
              </w:rPr>
            </w:pPr>
          </w:p>
        </w:tc>
        <w:tc>
          <w:tcPr>
            <w:tcW w:w="2268"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rPr>
                <w:spacing w:val="-6"/>
                <w:sz w:val="27"/>
                <w:szCs w:val="27"/>
              </w:rPr>
            </w:pPr>
            <w:r w:rsidRPr="00EC15E3">
              <w:rPr>
                <w:spacing w:val="-6"/>
                <w:sz w:val="27"/>
                <w:szCs w:val="27"/>
                <w:lang w:val="ru-RU"/>
              </w:rPr>
              <w:t>Всего</w:t>
            </w:r>
            <w:r w:rsidRPr="00EC15E3">
              <w:rPr>
                <w:spacing w:val="-6"/>
                <w:sz w:val="27"/>
                <w:szCs w:val="27"/>
              </w:rPr>
              <w:t xml:space="preserve"> </w:t>
            </w:r>
          </w:p>
        </w:tc>
        <w:tc>
          <w:tcPr>
            <w:tcW w:w="1276"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386970,3</w:t>
            </w:r>
          </w:p>
        </w:tc>
        <w:tc>
          <w:tcPr>
            <w:tcW w:w="1417"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386970,3</w:t>
            </w:r>
          </w:p>
        </w:tc>
        <w:tc>
          <w:tcPr>
            <w:tcW w:w="1418"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386970,3</w:t>
            </w:r>
          </w:p>
        </w:tc>
        <w:tc>
          <w:tcPr>
            <w:tcW w:w="1275"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c>
          <w:tcPr>
            <w:tcW w:w="1135"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c>
          <w:tcPr>
            <w:tcW w:w="1282"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0</w:t>
            </w:r>
          </w:p>
        </w:tc>
        <w:tc>
          <w:tcPr>
            <w:tcW w:w="1277"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r>
      <w:tr w:rsidR="001A54DA" w:rsidRPr="00EC15E3" w:rsidTr="00272F20">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blCellSpacing w:w="5" w:type="nil"/>
        </w:trPr>
        <w:tc>
          <w:tcPr>
            <w:tcW w:w="710" w:type="dxa"/>
            <w:vMerge/>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rPr>
            </w:pPr>
          </w:p>
        </w:tc>
        <w:tc>
          <w:tcPr>
            <w:tcW w:w="3260" w:type="dxa"/>
            <w:vMerge/>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rPr>
                <w:sz w:val="27"/>
                <w:szCs w:val="27"/>
              </w:rPr>
            </w:pPr>
          </w:p>
        </w:tc>
        <w:tc>
          <w:tcPr>
            <w:tcW w:w="2268" w:type="dxa"/>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rPr>
                <w:spacing w:val="-6"/>
                <w:sz w:val="27"/>
                <w:szCs w:val="27"/>
              </w:rPr>
            </w:pPr>
            <w:r w:rsidRPr="00EC15E3">
              <w:rPr>
                <w:spacing w:val="-6"/>
                <w:sz w:val="27"/>
                <w:szCs w:val="27"/>
                <w:lang w:val="ru-RU"/>
              </w:rPr>
              <w:t>областной</w:t>
            </w:r>
            <w:r w:rsidRPr="00EC15E3">
              <w:rPr>
                <w:spacing w:val="-6"/>
                <w:sz w:val="27"/>
                <w:szCs w:val="27"/>
              </w:rPr>
              <w:t xml:space="preserve"> </w:t>
            </w:r>
            <w:r w:rsidRPr="00EC15E3">
              <w:rPr>
                <w:spacing w:val="-6"/>
                <w:sz w:val="27"/>
                <w:szCs w:val="27"/>
                <w:lang w:val="ru-RU"/>
              </w:rPr>
              <w:t>бюджет</w:t>
            </w:r>
            <w:r w:rsidRPr="00EC15E3">
              <w:rPr>
                <w:spacing w:val="-6"/>
                <w:sz w:val="27"/>
                <w:szCs w:val="27"/>
              </w:rPr>
              <w:t xml:space="preserve"> </w:t>
            </w:r>
          </w:p>
        </w:tc>
        <w:tc>
          <w:tcPr>
            <w:tcW w:w="1276" w:type="dxa"/>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386970,3</w:t>
            </w:r>
          </w:p>
        </w:tc>
        <w:tc>
          <w:tcPr>
            <w:tcW w:w="1417" w:type="dxa"/>
            <w:tcBorders>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386970,3</w:t>
            </w:r>
          </w:p>
        </w:tc>
        <w:tc>
          <w:tcPr>
            <w:tcW w:w="1418" w:type="dxa"/>
            <w:tcBorders>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386970,3</w:t>
            </w:r>
          </w:p>
        </w:tc>
        <w:tc>
          <w:tcPr>
            <w:tcW w:w="1275" w:type="dxa"/>
            <w:tcBorders>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c>
          <w:tcPr>
            <w:tcW w:w="1135" w:type="dxa"/>
            <w:tcBorders>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c>
          <w:tcPr>
            <w:tcW w:w="1282" w:type="dxa"/>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0</w:t>
            </w:r>
          </w:p>
        </w:tc>
        <w:tc>
          <w:tcPr>
            <w:tcW w:w="1277" w:type="dxa"/>
            <w:tcBorders>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r>
      <w:tr w:rsidR="001A54DA" w:rsidRPr="00EC15E3" w:rsidTr="00272F20">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blCellSpacing w:w="5" w:type="nil"/>
        </w:trPr>
        <w:tc>
          <w:tcPr>
            <w:tcW w:w="710" w:type="dxa"/>
            <w:vMerge w:val="restart"/>
            <w:tcBorders>
              <w:top w:val="single" w:sz="4" w:space="0" w:color="auto"/>
              <w:left w:val="single" w:sz="4" w:space="0" w:color="auto"/>
              <w:right w:val="single" w:sz="4" w:space="0" w:color="auto"/>
            </w:tcBorders>
          </w:tcPr>
          <w:p w:rsidR="001A54DA" w:rsidRPr="00EC15E3" w:rsidRDefault="001A54DA" w:rsidP="002419A9">
            <w:pPr>
              <w:autoSpaceDE w:val="0"/>
              <w:autoSpaceDN w:val="0"/>
              <w:adjustRightInd w:val="0"/>
              <w:jc w:val="center"/>
              <w:rPr>
                <w:bCs/>
                <w:sz w:val="27"/>
                <w:szCs w:val="27"/>
                <w:lang w:val="ru-RU"/>
              </w:rPr>
            </w:pPr>
            <w:r w:rsidRPr="00EC15E3">
              <w:rPr>
                <w:bCs/>
                <w:sz w:val="27"/>
                <w:szCs w:val="27"/>
                <w:lang w:val="ru-RU"/>
              </w:rPr>
              <w:t>1.</w:t>
            </w:r>
            <w:r w:rsidR="002419A9" w:rsidRPr="00EC15E3">
              <w:rPr>
                <w:bCs/>
                <w:sz w:val="27"/>
                <w:szCs w:val="27"/>
                <w:lang w:val="ru-RU"/>
              </w:rPr>
              <w:t>7</w:t>
            </w:r>
          </w:p>
        </w:tc>
        <w:tc>
          <w:tcPr>
            <w:tcW w:w="3260" w:type="dxa"/>
            <w:vMerge w:val="restart"/>
            <w:tcBorders>
              <w:top w:val="single" w:sz="4" w:space="0" w:color="auto"/>
              <w:left w:val="single" w:sz="4" w:space="0" w:color="auto"/>
              <w:bottom w:val="single" w:sz="4" w:space="0" w:color="auto"/>
              <w:right w:val="single" w:sz="4" w:space="0" w:color="auto"/>
            </w:tcBorders>
          </w:tcPr>
          <w:p w:rsidR="001A54DA" w:rsidRPr="00EC15E3" w:rsidRDefault="001A54DA" w:rsidP="00272F20">
            <w:pPr>
              <w:autoSpaceDE w:val="0"/>
              <w:autoSpaceDN w:val="0"/>
              <w:adjustRightInd w:val="0"/>
              <w:rPr>
                <w:bCs/>
                <w:sz w:val="27"/>
                <w:szCs w:val="27"/>
                <w:lang w:val="ru-RU"/>
              </w:rPr>
            </w:pPr>
            <w:r w:rsidRPr="00EC15E3">
              <w:rPr>
                <w:bCs/>
                <w:sz w:val="27"/>
                <w:szCs w:val="27"/>
                <w:lang w:val="ru-RU"/>
              </w:rPr>
              <w:t>Мероприятие «Обеспечение деятельности по содержанию организаций для детей-сирот и детей, оставшихся без попечения родителей»</w:t>
            </w:r>
          </w:p>
          <w:p w:rsidR="001A54DA" w:rsidRPr="00EC15E3" w:rsidRDefault="001A54DA" w:rsidP="00272F20">
            <w:pPr>
              <w:autoSpaceDE w:val="0"/>
              <w:autoSpaceDN w:val="0"/>
              <w:adjustRightInd w:val="0"/>
              <w:rPr>
                <w:bCs/>
                <w:sz w:val="27"/>
                <w:szCs w:val="27"/>
                <w:lang w:val="ru-RU"/>
              </w:rPr>
            </w:pPr>
          </w:p>
          <w:p w:rsidR="007045E3" w:rsidRPr="00EC15E3" w:rsidRDefault="007045E3" w:rsidP="00272F20">
            <w:pPr>
              <w:autoSpaceDE w:val="0"/>
              <w:autoSpaceDN w:val="0"/>
              <w:adjustRightInd w:val="0"/>
              <w:rPr>
                <w:bCs/>
                <w:sz w:val="27"/>
                <w:szCs w:val="27"/>
                <w:lang w:val="ru-RU"/>
              </w:rPr>
            </w:pPr>
          </w:p>
          <w:p w:rsidR="007045E3" w:rsidRPr="00EC15E3" w:rsidRDefault="007045E3" w:rsidP="00272F20">
            <w:pPr>
              <w:autoSpaceDE w:val="0"/>
              <w:autoSpaceDN w:val="0"/>
              <w:adjustRightInd w:val="0"/>
              <w:rPr>
                <w:bCs/>
                <w:sz w:val="27"/>
                <w:szCs w:val="27"/>
                <w:lang w:val="ru-RU"/>
              </w:rPr>
            </w:pPr>
          </w:p>
        </w:tc>
        <w:tc>
          <w:tcPr>
            <w:tcW w:w="2268"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rPr>
                <w:spacing w:val="-6"/>
                <w:sz w:val="27"/>
                <w:szCs w:val="27"/>
              </w:rPr>
            </w:pPr>
            <w:r w:rsidRPr="00EC15E3">
              <w:rPr>
                <w:spacing w:val="-6"/>
                <w:sz w:val="27"/>
                <w:szCs w:val="27"/>
                <w:lang w:val="ru-RU"/>
              </w:rPr>
              <w:t>Всего</w:t>
            </w:r>
            <w:r w:rsidRPr="00EC15E3">
              <w:rPr>
                <w:spacing w:val="-6"/>
                <w:sz w:val="27"/>
                <w:szCs w:val="27"/>
              </w:rPr>
              <w:t xml:space="preserve"> </w:t>
            </w:r>
          </w:p>
        </w:tc>
        <w:tc>
          <w:tcPr>
            <w:tcW w:w="1276"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ind w:left="-75" w:right="-75"/>
              <w:jc w:val="center"/>
              <w:rPr>
                <w:sz w:val="27"/>
                <w:szCs w:val="27"/>
                <w:lang w:val="ru-RU"/>
              </w:rPr>
            </w:pPr>
            <w:r w:rsidRPr="00EC15E3">
              <w:rPr>
                <w:sz w:val="27"/>
                <w:szCs w:val="27"/>
                <w:lang w:val="ru-RU"/>
              </w:rPr>
              <w:t>1058259,7</w:t>
            </w:r>
          </w:p>
        </w:tc>
        <w:tc>
          <w:tcPr>
            <w:tcW w:w="1417"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1058259,7</w:t>
            </w:r>
          </w:p>
        </w:tc>
        <w:tc>
          <w:tcPr>
            <w:tcW w:w="1418"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1058259,7</w:t>
            </w:r>
          </w:p>
        </w:tc>
        <w:tc>
          <w:tcPr>
            <w:tcW w:w="1275"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c>
          <w:tcPr>
            <w:tcW w:w="1135"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c>
          <w:tcPr>
            <w:tcW w:w="1282"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0</w:t>
            </w:r>
          </w:p>
        </w:tc>
        <w:tc>
          <w:tcPr>
            <w:tcW w:w="1277"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r>
      <w:tr w:rsidR="001A54DA" w:rsidRPr="00EC15E3" w:rsidTr="00272F20">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blCellSpacing w:w="5" w:type="nil"/>
        </w:trPr>
        <w:tc>
          <w:tcPr>
            <w:tcW w:w="710" w:type="dxa"/>
            <w:vMerge/>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rPr>
            </w:pPr>
          </w:p>
        </w:tc>
        <w:tc>
          <w:tcPr>
            <w:tcW w:w="3260" w:type="dxa"/>
            <w:vMerge/>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rPr>
                <w:sz w:val="27"/>
                <w:szCs w:val="27"/>
              </w:rPr>
            </w:pPr>
          </w:p>
        </w:tc>
        <w:tc>
          <w:tcPr>
            <w:tcW w:w="2268" w:type="dxa"/>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rPr>
                <w:spacing w:val="-6"/>
                <w:sz w:val="27"/>
                <w:szCs w:val="27"/>
                <w:lang w:val="ru-RU"/>
              </w:rPr>
            </w:pPr>
            <w:r w:rsidRPr="00EC15E3">
              <w:rPr>
                <w:spacing w:val="-6"/>
                <w:sz w:val="27"/>
                <w:szCs w:val="27"/>
                <w:lang w:val="ru-RU"/>
              </w:rPr>
              <w:t>областной</w:t>
            </w:r>
            <w:r w:rsidRPr="00EC15E3">
              <w:rPr>
                <w:spacing w:val="-6"/>
                <w:sz w:val="27"/>
                <w:szCs w:val="27"/>
              </w:rPr>
              <w:t xml:space="preserve"> </w:t>
            </w:r>
            <w:r w:rsidRPr="00EC15E3">
              <w:rPr>
                <w:spacing w:val="-6"/>
                <w:sz w:val="27"/>
                <w:szCs w:val="27"/>
                <w:lang w:val="ru-RU"/>
              </w:rPr>
              <w:t>бюджет</w:t>
            </w:r>
            <w:r w:rsidRPr="00EC15E3">
              <w:rPr>
                <w:spacing w:val="-6"/>
                <w:sz w:val="27"/>
                <w:szCs w:val="27"/>
              </w:rPr>
              <w:t xml:space="preserve"> </w:t>
            </w:r>
          </w:p>
          <w:p w:rsidR="001A54DA" w:rsidRPr="00EC15E3" w:rsidRDefault="001A54DA" w:rsidP="00272F20">
            <w:pPr>
              <w:widowControl w:val="0"/>
              <w:autoSpaceDE w:val="0"/>
              <w:autoSpaceDN w:val="0"/>
              <w:adjustRightInd w:val="0"/>
              <w:rPr>
                <w:spacing w:val="-6"/>
                <w:sz w:val="27"/>
                <w:szCs w:val="27"/>
                <w:lang w:val="ru-RU"/>
              </w:rPr>
            </w:pPr>
          </w:p>
          <w:p w:rsidR="001A54DA" w:rsidRPr="00EC15E3" w:rsidRDefault="001A54DA" w:rsidP="00272F20">
            <w:pPr>
              <w:widowControl w:val="0"/>
              <w:autoSpaceDE w:val="0"/>
              <w:autoSpaceDN w:val="0"/>
              <w:adjustRightInd w:val="0"/>
              <w:rPr>
                <w:spacing w:val="-6"/>
                <w:sz w:val="27"/>
                <w:szCs w:val="27"/>
                <w:lang w:val="ru-RU"/>
              </w:rPr>
            </w:pPr>
          </w:p>
          <w:p w:rsidR="001A54DA" w:rsidRPr="00EC15E3" w:rsidRDefault="001A54DA" w:rsidP="00272F20">
            <w:pPr>
              <w:widowControl w:val="0"/>
              <w:autoSpaceDE w:val="0"/>
              <w:autoSpaceDN w:val="0"/>
              <w:adjustRightInd w:val="0"/>
              <w:rPr>
                <w:spacing w:val="-6"/>
                <w:sz w:val="27"/>
                <w:szCs w:val="27"/>
                <w:lang w:val="ru-RU"/>
              </w:rPr>
            </w:pPr>
          </w:p>
        </w:tc>
        <w:tc>
          <w:tcPr>
            <w:tcW w:w="1276" w:type="dxa"/>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ind w:left="-75" w:right="-75"/>
              <w:jc w:val="center"/>
              <w:rPr>
                <w:sz w:val="27"/>
                <w:szCs w:val="27"/>
                <w:lang w:val="ru-RU"/>
              </w:rPr>
            </w:pPr>
            <w:r w:rsidRPr="00EC15E3">
              <w:rPr>
                <w:sz w:val="27"/>
                <w:szCs w:val="27"/>
                <w:lang w:val="ru-RU"/>
              </w:rPr>
              <w:t>1058259,7</w:t>
            </w:r>
          </w:p>
        </w:tc>
        <w:tc>
          <w:tcPr>
            <w:tcW w:w="1417" w:type="dxa"/>
            <w:tcBorders>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1058259,7</w:t>
            </w:r>
          </w:p>
        </w:tc>
        <w:tc>
          <w:tcPr>
            <w:tcW w:w="1418" w:type="dxa"/>
            <w:tcBorders>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1058259,7</w:t>
            </w:r>
          </w:p>
        </w:tc>
        <w:tc>
          <w:tcPr>
            <w:tcW w:w="1275" w:type="dxa"/>
            <w:tcBorders>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c>
          <w:tcPr>
            <w:tcW w:w="1135" w:type="dxa"/>
            <w:tcBorders>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c>
          <w:tcPr>
            <w:tcW w:w="1282" w:type="dxa"/>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0</w:t>
            </w:r>
          </w:p>
        </w:tc>
        <w:tc>
          <w:tcPr>
            <w:tcW w:w="1277" w:type="dxa"/>
            <w:tcBorders>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r>
      <w:tr w:rsidR="001A54DA" w:rsidRPr="00EC15E3" w:rsidTr="00272F20">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blCellSpacing w:w="5" w:type="nil"/>
        </w:trPr>
        <w:tc>
          <w:tcPr>
            <w:tcW w:w="710" w:type="dxa"/>
            <w:vMerge w:val="restart"/>
            <w:tcBorders>
              <w:top w:val="single" w:sz="4" w:space="0" w:color="auto"/>
              <w:left w:val="single" w:sz="4" w:space="0" w:color="auto"/>
              <w:right w:val="single" w:sz="4" w:space="0" w:color="auto"/>
            </w:tcBorders>
          </w:tcPr>
          <w:p w:rsidR="001A54DA" w:rsidRPr="00EC15E3" w:rsidRDefault="001A54DA" w:rsidP="002419A9">
            <w:pPr>
              <w:autoSpaceDE w:val="0"/>
              <w:autoSpaceDN w:val="0"/>
              <w:adjustRightInd w:val="0"/>
              <w:ind w:right="-73"/>
              <w:jc w:val="center"/>
              <w:rPr>
                <w:bCs/>
                <w:sz w:val="27"/>
                <w:szCs w:val="27"/>
                <w:lang w:val="ru-RU"/>
              </w:rPr>
            </w:pPr>
            <w:r w:rsidRPr="00EC15E3">
              <w:rPr>
                <w:bCs/>
                <w:sz w:val="27"/>
                <w:szCs w:val="27"/>
                <w:lang w:val="ru-RU"/>
              </w:rPr>
              <w:t>1.</w:t>
            </w:r>
            <w:r w:rsidR="002419A9" w:rsidRPr="00EC15E3">
              <w:rPr>
                <w:bCs/>
                <w:sz w:val="27"/>
                <w:szCs w:val="27"/>
                <w:lang w:val="ru-RU"/>
              </w:rPr>
              <w:t>8</w:t>
            </w:r>
          </w:p>
        </w:tc>
        <w:tc>
          <w:tcPr>
            <w:tcW w:w="3260" w:type="dxa"/>
            <w:vMerge w:val="restart"/>
            <w:tcBorders>
              <w:top w:val="single" w:sz="4" w:space="0" w:color="auto"/>
              <w:left w:val="single" w:sz="4" w:space="0" w:color="auto"/>
              <w:bottom w:val="single" w:sz="4" w:space="0" w:color="auto"/>
              <w:right w:val="single" w:sz="4" w:space="0" w:color="auto"/>
            </w:tcBorders>
          </w:tcPr>
          <w:p w:rsidR="001A54DA" w:rsidRPr="00EC15E3" w:rsidRDefault="001A54DA" w:rsidP="00272F20">
            <w:pPr>
              <w:autoSpaceDE w:val="0"/>
              <w:autoSpaceDN w:val="0"/>
              <w:adjustRightInd w:val="0"/>
              <w:ind w:right="-73"/>
              <w:rPr>
                <w:bCs/>
                <w:sz w:val="27"/>
                <w:szCs w:val="27"/>
                <w:lang w:val="ru-RU"/>
              </w:rPr>
            </w:pPr>
            <w:r w:rsidRPr="00EC15E3">
              <w:rPr>
                <w:bCs/>
                <w:sz w:val="27"/>
                <w:szCs w:val="27"/>
                <w:lang w:val="ru-RU"/>
              </w:rPr>
              <w:t xml:space="preserve"> Мероприятие «Обеспече</w:t>
            </w:r>
            <w:r w:rsidRPr="00EC15E3">
              <w:rPr>
                <w:bCs/>
                <w:sz w:val="27"/>
                <w:szCs w:val="27"/>
                <w:lang w:val="ru-RU"/>
              </w:rPr>
              <w:softHyphen/>
              <w:t>ние деятельности государственных специальных учебно-воспитательных общеобразовательных организаций»</w:t>
            </w:r>
          </w:p>
          <w:p w:rsidR="007045E3" w:rsidRPr="00EC15E3" w:rsidRDefault="007045E3" w:rsidP="00272F20">
            <w:pPr>
              <w:autoSpaceDE w:val="0"/>
              <w:autoSpaceDN w:val="0"/>
              <w:adjustRightInd w:val="0"/>
              <w:ind w:right="-73"/>
              <w:rPr>
                <w:bCs/>
                <w:sz w:val="27"/>
                <w:szCs w:val="27"/>
                <w:lang w:val="ru-RU"/>
              </w:rPr>
            </w:pPr>
          </w:p>
          <w:p w:rsidR="007045E3" w:rsidRPr="00EC15E3" w:rsidRDefault="007045E3" w:rsidP="00272F20">
            <w:pPr>
              <w:autoSpaceDE w:val="0"/>
              <w:autoSpaceDN w:val="0"/>
              <w:adjustRightInd w:val="0"/>
              <w:ind w:right="-73"/>
              <w:rPr>
                <w:bCs/>
                <w:sz w:val="27"/>
                <w:szCs w:val="27"/>
                <w:lang w:val="ru-RU"/>
              </w:rPr>
            </w:pPr>
          </w:p>
          <w:p w:rsidR="007045E3" w:rsidRPr="00EC15E3" w:rsidRDefault="007045E3" w:rsidP="00272F20">
            <w:pPr>
              <w:autoSpaceDE w:val="0"/>
              <w:autoSpaceDN w:val="0"/>
              <w:adjustRightInd w:val="0"/>
              <w:ind w:right="-73"/>
              <w:rPr>
                <w:bCs/>
                <w:sz w:val="27"/>
                <w:szCs w:val="27"/>
                <w:lang w:val="ru-RU"/>
              </w:rPr>
            </w:pPr>
          </w:p>
        </w:tc>
        <w:tc>
          <w:tcPr>
            <w:tcW w:w="2268"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rPr>
                <w:spacing w:val="-6"/>
                <w:sz w:val="27"/>
                <w:szCs w:val="27"/>
              </w:rPr>
            </w:pPr>
            <w:r w:rsidRPr="00EC15E3">
              <w:rPr>
                <w:spacing w:val="-6"/>
                <w:sz w:val="27"/>
                <w:szCs w:val="27"/>
                <w:lang w:val="ru-RU"/>
              </w:rPr>
              <w:t>Всего</w:t>
            </w:r>
            <w:r w:rsidRPr="00EC15E3">
              <w:rPr>
                <w:spacing w:val="-6"/>
                <w:sz w:val="27"/>
                <w:szCs w:val="27"/>
              </w:rPr>
              <w:t xml:space="preserve"> </w:t>
            </w:r>
          </w:p>
        </w:tc>
        <w:tc>
          <w:tcPr>
            <w:tcW w:w="1276"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100918,6</w:t>
            </w:r>
          </w:p>
        </w:tc>
        <w:tc>
          <w:tcPr>
            <w:tcW w:w="1417"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101069,6</w:t>
            </w:r>
          </w:p>
        </w:tc>
        <w:tc>
          <w:tcPr>
            <w:tcW w:w="1418"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101069,6</w:t>
            </w:r>
          </w:p>
        </w:tc>
        <w:tc>
          <w:tcPr>
            <w:tcW w:w="1275"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c>
          <w:tcPr>
            <w:tcW w:w="1135"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c>
          <w:tcPr>
            <w:tcW w:w="1282"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0</w:t>
            </w:r>
          </w:p>
        </w:tc>
        <w:tc>
          <w:tcPr>
            <w:tcW w:w="1277"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r>
      <w:tr w:rsidR="001A54DA" w:rsidRPr="00EC15E3" w:rsidTr="00272F20">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blCellSpacing w:w="5" w:type="nil"/>
        </w:trPr>
        <w:tc>
          <w:tcPr>
            <w:tcW w:w="710" w:type="dxa"/>
            <w:vMerge/>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rPr>
            </w:pPr>
          </w:p>
        </w:tc>
        <w:tc>
          <w:tcPr>
            <w:tcW w:w="3260" w:type="dxa"/>
            <w:vMerge/>
            <w:tcBorders>
              <w:top w:val="single" w:sz="4" w:space="0" w:color="auto"/>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rPr>
                <w:spacing w:val="-12"/>
                <w:sz w:val="24"/>
                <w:szCs w:val="24"/>
              </w:rPr>
            </w:pPr>
          </w:p>
        </w:tc>
        <w:tc>
          <w:tcPr>
            <w:tcW w:w="2268"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rPr>
                <w:spacing w:val="-6"/>
                <w:sz w:val="27"/>
                <w:szCs w:val="27"/>
              </w:rPr>
            </w:pPr>
            <w:r w:rsidRPr="00EC15E3">
              <w:rPr>
                <w:spacing w:val="-6"/>
                <w:sz w:val="27"/>
                <w:szCs w:val="27"/>
                <w:lang w:val="ru-RU"/>
              </w:rPr>
              <w:t>областной</w:t>
            </w:r>
            <w:r w:rsidRPr="00EC15E3">
              <w:rPr>
                <w:spacing w:val="-6"/>
                <w:sz w:val="27"/>
                <w:szCs w:val="27"/>
              </w:rPr>
              <w:t xml:space="preserve"> </w:t>
            </w:r>
            <w:r w:rsidRPr="00EC15E3">
              <w:rPr>
                <w:spacing w:val="-6"/>
                <w:sz w:val="27"/>
                <w:szCs w:val="27"/>
                <w:lang w:val="ru-RU"/>
              </w:rPr>
              <w:t>бюджет</w:t>
            </w:r>
            <w:r w:rsidRPr="00EC15E3">
              <w:rPr>
                <w:spacing w:val="-6"/>
                <w:sz w:val="27"/>
                <w:szCs w:val="27"/>
              </w:rPr>
              <w:t xml:space="preserve"> </w:t>
            </w:r>
          </w:p>
        </w:tc>
        <w:tc>
          <w:tcPr>
            <w:tcW w:w="1276"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100918,6</w:t>
            </w:r>
          </w:p>
        </w:tc>
        <w:tc>
          <w:tcPr>
            <w:tcW w:w="1417"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101069,6</w:t>
            </w:r>
          </w:p>
        </w:tc>
        <w:tc>
          <w:tcPr>
            <w:tcW w:w="1418"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101069,6</w:t>
            </w:r>
          </w:p>
        </w:tc>
        <w:tc>
          <w:tcPr>
            <w:tcW w:w="1275"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c>
          <w:tcPr>
            <w:tcW w:w="1135"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c>
          <w:tcPr>
            <w:tcW w:w="1282"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0</w:t>
            </w:r>
          </w:p>
        </w:tc>
        <w:tc>
          <w:tcPr>
            <w:tcW w:w="1277"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r>
      <w:tr w:rsidR="001A54DA" w:rsidRPr="00EC15E3" w:rsidTr="00272F20">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434"/>
          <w:tblCellSpacing w:w="5" w:type="nil"/>
        </w:trPr>
        <w:tc>
          <w:tcPr>
            <w:tcW w:w="710" w:type="dxa"/>
            <w:vMerge w:val="restart"/>
            <w:tcBorders>
              <w:top w:val="single" w:sz="4" w:space="0" w:color="auto"/>
              <w:left w:val="single" w:sz="4" w:space="0" w:color="auto"/>
              <w:right w:val="single" w:sz="4" w:space="0" w:color="auto"/>
            </w:tcBorders>
          </w:tcPr>
          <w:p w:rsidR="001A54DA" w:rsidRPr="00EC15E3" w:rsidRDefault="001A54DA" w:rsidP="002419A9">
            <w:pPr>
              <w:widowControl w:val="0"/>
              <w:autoSpaceDE w:val="0"/>
              <w:autoSpaceDN w:val="0"/>
              <w:adjustRightInd w:val="0"/>
              <w:jc w:val="center"/>
              <w:rPr>
                <w:spacing w:val="-20"/>
                <w:sz w:val="26"/>
                <w:szCs w:val="26"/>
                <w:lang w:val="ru-RU"/>
              </w:rPr>
            </w:pPr>
            <w:r w:rsidRPr="00EC15E3">
              <w:rPr>
                <w:spacing w:val="-20"/>
                <w:sz w:val="26"/>
                <w:szCs w:val="26"/>
                <w:lang w:val="ru-RU"/>
              </w:rPr>
              <w:t>1.</w:t>
            </w:r>
            <w:r w:rsidR="002419A9" w:rsidRPr="00EC15E3">
              <w:rPr>
                <w:spacing w:val="-20"/>
                <w:sz w:val="26"/>
                <w:szCs w:val="26"/>
                <w:lang w:val="ru-RU"/>
              </w:rPr>
              <w:t>9</w:t>
            </w:r>
          </w:p>
        </w:tc>
        <w:tc>
          <w:tcPr>
            <w:tcW w:w="3260" w:type="dxa"/>
            <w:vMerge w:val="restart"/>
            <w:tcBorders>
              <w:top w:val="single" w:sz="4" w:space="0" w:color="auto"/>
              <w:left w:val="single" w:sz="4" w:space="0" w:color="auto"/>
              <w:right w:val="single" w:sz="4" w:space="0" w:color="auto"/>
            </w:tcBorders>
          </w:tcPr>
          <w:p w:rsidR="001A54DA" w:rsidRPr="00EC15E3" w:rsidRDefault="001A54DA" w:rsidP="00272F20">
            <w:pPr>
              <w:widowControl w:val="0"/>
              <w:autoSpaceDE w:val="0"/>
              <w:autoSpaceDN w:val="0"/>
              <w:adjustRightInd w:val="0"/>
              <w:ind w:right="-75"/>
              <w:rPr>
                <w:sz w:val="27"/>
                <w:szCs w:val="27"/>
                <w:lang w:val="ru-RU"/>
              </w:rPr>
            </w:pPr>
            <w:r w:rsidRPr="00EC15E3">
              <w:rPr>
                <w:bCs/>
                <w:sz w:val="27"/>
                <w:szCs w:val="27"/>
                <w:lang w:val="ru-RU"/>
              </w:rPr>
              <w:t>Мероприятие</w:t>
            </w:r>
            <w:r w:rsidRPr="00EC15E3">
              <w:rPr>
                <w:sz w:val="27"/>
                <w:szCs w:val="27"/>
                <w:lang w:val="ru-RU"/>
              </w:rPr>
              <w:t xml:space="preserve"> «Обеспечение безопасных условий при организации образовательного пространства в государственных специальных учебно-воспитательных  </w:t>
            </w:r>
            <w:r w:rsidRPr="00EC15E3">
              <w:rPr>
                <w:bCs/>
                <w:sz w:val="27"/>
                <w:szCs w:val="27"/>
                <w:lang w:val="ru-RU"/>
              </w:rPr>
              <w:t>общеобразовательных</w:t>
            </w:r>
            <w:r w:rsidRPr="00EC15E3">
              <w:rPr>
                <w:sz w:val="27"/>
                <w:szCs w:val="27"/>
                <w:lang w:val="ru-RU"/>
              </w:rPr>
              <w:t xml:space="preserve"> организациях»</w:t>
            </w:r>
          </w:p>
          <w:p w:rsidR="007045E3" w:rsidRPr="00EC15E3" w:rsidRDefault="007045E3" w:rsidP="00272F20">
            <w:pPr>
              <w:widowControl w:val="0"/>
              <w:autoSpaceDE w:val="0"/>
              <w:autoSpaceDN w:val="0"/>
              <w:adjustRightInd w:val="0"/>
              <w:ind w:right="-75"/>
              <w:rPr>
                <w:sz w:val="27"/>
                <w:szCs w:val="27"/>
                <w:lang w:val="ru-RU"/>
              </w:rPr>
            </w:pPr>
          </w:p>
          <w:p w:rsidR="007045E3" w:rsidRPr="00EC15E3" w:rsidRDefault="007045E3" w:rsidP="00272F20">
            <w:pPr>
              <w:widowControl w:val="0"/>
              <w:autoSpaceDE w:val="0"/>
              <w:autoSpaceDN w:val="0"/>
              <w:adjustRightInd w:val="0"/>
              <w:ind w:right="-75"/>
              <w:rPr>
                <w:sz w:val="27"/>
                <w:szCs w:val="27"/>
                <w:lang w:val="ru-RU"/>
              </w:rPr>
            </w:pPr>
          </w:p>
          <w:p w:rsidR="007045E3" w:rsidRPr="00EC15E3" w:rsidRDefault="007045E3" w:rsidP="00272F20">
            <w:pPr>
              <w:widowControl w:val="0"/>
              <w:autoSpaceDE w:val="0"/>
              <w:autoSpaceDN w:val="0"/>
              <w:adjustRightInd w:val="0"/>
              <w:ind w:right="-75"/>
              <w:rPr>
                <w:sz w:val="27"/>
                <w:szCs w:val="27"/>
                <w:lang w:val="ru-RU"/>
              </w:rPr>
            </w:pPr>
          </w:p>
        </w:tc>
        <w:tc>
          <w:tcPr>
            <w:tcW w:w="2268"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rPr>
                <w:spacing w:val="-6"/>
                <w:sz w:val="27"/>
                <w:szCs w:val="27"/>
              </w:rPr>
            </w:pPr>
            <w:r w:rsidRPr="00EC15E3">
              <w:rPr>
                <w:spacing w:val="-6"/>
                <w:sz w:val="27"/>
                <w:szCs w:val="27"/>
                <w:lang w:val="ru-RU"/>
              </w:rPr>
              <w:t>Всего</w:t>
            </w:r>
            <w:r w:rsidRPr="00EC15E3">
              <w:rPr>
                <w:spacing w:val="-6"/>
                <w:sz w:val="27"/>
                <w:szCs w:val="27"/>
              </w:rPr>
              <w:t xml:space="preserve"> </w:t>
            </w:r>
          </w:p>
        </w:tc>
        <w:tc>
          <w:tcPr>
            <w:tcW w:w="1276"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3247</w:t>
            </w:r>
          </w:p>
        </w:tc>
        <w:tc>
          <w:tcPr>
            <w:tcW w:w="1417"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500</w:t>
            </w:r>
          </w:p>
        </w:tc>
        <w:tc>
          <w:tcPr>
            <w:tcW w:w="1418"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500</w:t>
            </w:r>
          </w:p>
        </w:tc>
        <w:tc>
          <w:tcPr>
            <w:tcW w:w="1275"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c>
          <w:tcPr>
            <w:tcW w:w="1135"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c>
          <w:tcPr>
            <w:tcW w:w="1282"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0</w:t>
            </w:r>
          </w:p>
        </w:tc>
        <w:tc>
          <w:tcPr>
            <w:tcW w:w="1277"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r>
      <w:tr w:rsidR="001A54DA" w:rsidRPr="00EC15E3" w:rsidTr="00272F20">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273"/>
          <w:tblCellSpacing w:w="5" w:type="nil"/>
        </w:trPr>
        <w:tc>
          <w:tcPr>
            <w:tcW w:w="710" w:type="dxa"/>
            <w:vMerge/>
            <w:tcBorders>
              <w:left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p>
        </w:tc>
        <w:tc>
          <w:tcPr>
            <w:tcW w:w="3260" w:type="dxa"/>
            <w:vMerge/>
            <w:tcBorders>
              <w:left w:val="single" w:sz="4" w:space="0" w:color="auto"/>
              <w:right w:val="single" w:sz="4" w:space="0" w:color="auto"/>
            </w:tcBorders>
          </w:tcPr>
          <w:p w:rsidR="001A54DA" w:rsidRPr="00EC15E3" w:rsidRDefault="001A54DA" w:rsidP="00272F20">
            <w:pPr>
              <w:widowControl w:val="0"/>
              <w:autoSpaceDE w:val="0"/>
              <w:autoSpaceDN w:val="0"/>
              <w:adjustRightInd w:val="0"/>
              <w:rPr>
                <w:spacing w:val="-12"/>
                <w:sz w:val="24"/>
                <w:szCs w:val="24"/>
                <w:lang w:val="ru-RU"/>
              </w:rPr>
            </w:pPr>
          </w:p>
        </w:tc>
        <w:tc>
          <w:tcPr>
            <w:tcW w:w="2268" w:type="dxa"/>
            <w:tcBorders>
              <w:top w:val="single" w:sz="4" w:space="0" w:color="auto"/>
              <w:left w:val="single" w:sz="4" w:space="0" w:color="auto"/>
              <w:right w:val="single" w:sz="4" w:space="0" w:color="auto"/>
            </w:tcBorders>
          </w:tcPr>
          <w:p w:rsidR="001A54DA" w:rsidRPr="00EC15E3" w:rsidRDefault="001A54DA" w:rsidP="00272F20">
            <w:pPr>
              <w:widowControl w:val="0"/>
              <w:autoSpaceDE w:val="0"/>
              <w:autoSpaceDN w:val="0"/>
              <w:adjustRightInd w:val="0"/>
              <w:rPr>
                <w:spacing w:val="-6"/>
                <w:sz w:val="27"/>
                <w:szCs w:val="27"/>
              </w:rPr>
            </w:pPr>
            <w:r w:rsidRPr="00EC15E3">
              <w:rPr>
                <w:spacing w:val="-6"/>
                <w:sz w:val="27"/>
                <w:szCs w:val="27"/>
                <w:lang w:val="ru-RU"/>
              </w:rPr>
              <w:t>областной</w:t>
            </w:r>
            <w:r w:rsidRPr="00EC15E3">
              <w:rPr>
                <w:spacing w:val="-6"/>
                <w:sz w:val="27"/>
                <w:szCs w:val="27"/>
              </w:rPr>
              <w:t xml:space="preserve"> </w:t>
            </w:r>
            <w:r w:rsidRPr="00EC15E3">
              <w:rPr>
                <w:spacing w:val="-6"/>
                <w:sz w:val="27"/>
                <w:szCs w:val="27"/>
                <w:lang w:val="ru-RU"/>
              </w:rPr>
              <w:t>бюджет</w:t>
            </w:r>
            <w:r w:rsidRPr="00EC15E3">
              <w:rPr>
                <w:spacing w:val="-6"/>
                <w:sz w:val="27"/>
                <w:szCs w:val="27"/>
              </w:rPr>
              <w:t xml:space="preserve"> </w:t>
            </w:r>
          </w:p>
        </w:tc>
        <w:tc>
          <w:tcPr>
            <w:tcW w:w="1276" w:type="dxa"/>
            <w:tcBorders>
              <w:top w:val="single" w:sz="4" w:space="0" w:color="auto"/>
              <w:left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3247</w:t>
            </w:r>
          </w:p>
        </w:tc>
        <w:tc>
          <w:tcPr>
            <w:tcW w:w="1417" w:type="dxa"/>
            <w:tcBorders>
              <w:top w:val="single" w:sz="4" w:space="0" w:color="auto"/>
              <w:left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500</w:t>
            </w:r>
          </w:p>
        </w:tc>
        <w:tc>
          <w:tcPr>
            <w:tcW w:w="1418" w:type="dxa"/>
            <w:tcBorders>
              <w:top w:val="single" w:sz="4" w:space="0" w:color="auto"/>
              <w:left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500</w:t>
            </w:r>
          </w:p>
        </w:tc>
        <w:tc>
          <w:tcPr>
            <w:tcW w:w="1275" w:type="dxa"/>
            <w:tcBorders>
              <w:top w:val="single" w:sz="4" w:space="0" w:color="auto"/>
              <w:left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c>
          <w:tcPr>
            <w:tcW w:w="1135" w:type="dxa"/>
            <w:tcBorders>
              <w:top w:val="single" w:sz="4" w:space="0" w:color="auto"/>
              <w:left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c>
          <w:tcPr>
            <w:tcW w:w="1282" w:type="dxa"/>
            <w:tcBorders>
              <w:top w:val="single" w:sz="4" w:space="0" w:color="auto"/>
              <w:left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0</w:t>
            </w:r>
          </w:p>
        </w:tc>
        <w:tc>
          <w:tcPr>
            <w:tcW w:w="1277" w:type="dxa"/>
            <w:tcBorders>
              <w:top w:val="single" w:sz="4" w:space="0" w:color="auto"/>
              <w:left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r>
      <w:tr w:rsidR="001A54DA" w:rsidRPr="00EC15E3" w:rsidTr="00272F20">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1696"/>
          <w:tblCellSpacing w:w="5" w:type="nil"/>
        </w:trPr>
        <w:tc>
          <w:tcPr>
            <w:tcW w:w="710" w:type="dxa"/>
            <w:vMerge/>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p>
        </w:tc>
        <w:tc>
          <w:tcPr>
            <w:tcW w:w="3260" w:type="dxa"/>
            <w:vMerge/>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rPr>
                <w:spacing w:val="-12"/>
                <w:sz w:val="24"/>
                <w:szCs w:val="24"/>
                <w:lang w:val="ru-RU"/>
              </w:rPr>
            </w:pPr>
          </w:p>
        </w:tc>
        <w:tc>
          <w:tcPr>
            <w:tcW w:w="2268" w:type="dxa"/>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rPr>
                <w:spacing w:val="-6"/>
                <w:sz w:val="27"/>
                <w:szCs w:val="27"/>
                <w:lang w:val="ru-RU"/>
              </w:rPr>
            </w:pPr>
          </w:p>
        </w:tc>
        <w:tc>
          <w:tcPr>
            <w:tcW w:w="1276" w:type="dxa"/>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p>
        </w:tc>
        <w:tc>
          <w:tcPr>
            <w:tcW w:w="1417" w:type="dxa"/>
            <w:tcBorders>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p>
        </w:tc>
        <w:tc>
          <w:tcPr>
            <w:tcW w:w="1418" w:type="dxa"/>
            <w:tcBorders>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p>
        </w:tc>
        <w:tc>
          <w:tcPr>
            <w:tcW w:w="1275" w:type="dxa"/>
            <w:tcBorders>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p>
        </w:tc>
        <w:tc>
          <w:tcPr>
            <w:tcW w:w="1135" w:type="dxa"/>
            <w:tcBorders>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p>
        </w:tc>
        <w:tc>
          <w:tcPr>
            <w:tcW w:w="1282" w:type="dxa"/>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p>
        </w:tc>
        <w:tc>
          <w:tcPr>
            <w:tcW w:w="1277" w:type="dxa"/>
            <w:tcBorders>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p>
        </w:tc>
      </w:tr>
      <w:tr w:rsidR="001A54DA" w:rsidRPr="00EC15E3" w:rsidTr="00272F20">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blCellSpacing w:w="5" w:type="nil"/>
        </w:trPr>
        <w:tc>
          <w:tcPr>
            <w:tcW w:w="710" w:type="dxa"/>
            <w:vMerge w:val="restart"/>
            <w:tcBorders>
              <w:top w:val="single" w:sz="4" w:space="0" w:color="auto"/>
              <w:left w:val="single" w:sz="4" w:space="0" w:color="auto"/>
              <w:right w:val="single" w:sz="4" w:space="0" w:color="auto"/>
            </w:tcBorders>
          </w:tcPr>
          <w:p w:rsidR="001A54DA" w:rsidRPr="00EC15E3" w:rsidRDefault="001A54DA" w:rsidP="002419A9">
            <w:pPr>
              <w:jc w:val="center"/>
              <w:rPr>
                <w:bCs/>
                <w:spacing w:val="-20"/>
                <w:sz w:val="27"/>
                <w:szCs w:val="27"/>
                <w:lang w:val="ru-RU"/>
              </w:rPr>
            </w:pPr>
            <w:r w:rsidRPr="00EC15E3">
              <w:rPr>
                <w:bCs/>
                <w:spacing w:val="-20"/>
                <w:sz w:val="27"/>
                <w:szCs w:val="27"/>
                <w:lang w:val="ru-RU"/>
              </w:rPr>
              <w:t>1.1</w:t>
            </w:r>
            <w:r w:rsidR="002419A9" w:rsidRPr="00EC15E3">
              <w:rPr>
                <w:bCs/>
                <w:spacing w:val="-20"/>
                <w:sz w:val="27"/>
                <w:szCs w:val="27"/>
                <w:lang w:val="ru-RU"/>
              </w:rPr>
              <w:t>0</w:t>
            </w:r>
          </w:p>
        </w:tc>
        <w:tc>
          <w:tcPr>
            <w:tcW w:w="3260" w:type="dxa"/>
            <w:vMerge w:val="restart"/>
            <w:tcBorders>
              <w:top w:val="single" w:sz="4" w:space="0" w:color="auto"/>
              <w:left w:val="single" w:sz="4" w:space="0" w:color="auto"/>
              <w:bottom w:val="single" w:sz="4" w:space="0" w:color="auto"/>
              <w:right w:val="single" w:sz="4" w:space="0" w:color="auto"/>
            </w:tcBorders>
          </w:tcPr>
          <w:p w:rsidR="001A54DA" w:rsidRPr="00EC15E3" w:rsidRDefault="001A54DA" w:rsidP="00272F20">
            <w:pPr>
              <w:ind w:right="-75"/>
              <w:rPr>
                <w:bCs/>
                <w:sz w:val="27"/>
                <w:szCs w:val="27"/>
                <w:lang w:val="ru-RU"/>
              </w:rPr>
            </w:pPr>
            <w:r w:rsidRPr="00EC15E3">
              <w:rPr>
                <w:bCs/>
                <w:sz w:val="27"/>
                <w:szCs w:val="27"/>
                <w:lang w:val="ru-RU"/>
              </w:rPr>
              <w:t>Мероприятие «Обеспечение деятельности государственных организаций, осуществ</w:t>
            </w:r>
            <w:r w:rsidRPr="00EC15E3">
              <w:rPr>
                <w:bCs/>
                <w:sz w:val="27"/>
                <w:szCs w:val="27"/>
                <w:lang w:val="ru-RU"/>
              </w:rPr>
              <w:softHyphen/>
              <w:t>ляющих образовательную деятельность по адаптированным основным общеобразовательным программам для глухих и слабослышащих детей»</w:t>
            </w:r>
          </w:p>
          <w:p w:rsidR="007045E3" w:rsidRPr="00EC15E3" w:rsidRDefault="007045E3" w:rsidP="00272F20">
            <w:pPr>
              <w:ind w:right="-75"/>
              <w:rPr>
                <w:bCs/>
                <w:sz w:val="27"/>
                <w:szCs w:val="27"/>
                <w:lang w:val="ru-RU"/>
              </w:rPr>
            </w:pPr>
          </w:p>
          <w:p w:rsidR="007045E3" w:rsidRPr="00EC15E3" w:rsidRDefault="007045E3" w:rsidP="00272F20">
            <w:pPr>
              <w:ind w:right="-75"/>
              <w:rPr>
                <w:bCs/>
                <w:sz w:val="27"/>
                <w:szCs w:val="27"/>
                <w:lang w:val="ru-RU"/>
              </w:rPr>
            </w:pPr>
          </w:p>
          <w:p w:rsidR="007045E3" w:rsidRPr="00EC15E3" w:rsidRDefault="007045E3" w:rsidP="00272F20">
            <w:pPr>
              <w:ind w:right="-75"/>
              <w:rPr>
                <w:bCs/>
                <w:sz w:val="27"/>
                <w:szCs w:val="27"/>
                <w:lang w:val="ru-RU"/>
              </w:rPr>
            </w:pPr>
          </w:p>
          <w:p w:rsidR="007045E3" w:rsidRPr="00EC15E3" w:rsidRDefault="007045E3" w:rsidP="00272F20">
            <w:pPr>
              <w:ind w:right="-75"/>
              <w:rPr>
                <w:bCs/>
                <w:sz w:val="27"/>
                <w:szCs w:val="27"/>
                <w:lang w:val="ru-RU"/>
              </w:rPr>
            </w:pPr>
          </w:p>
        </w:tc>
        <w:tc>
          <w:tcPr>
            <w:tcW w:w="2268"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rPr>
                <w:spacing w:val="-6"/>
                <w:sz w:val="27"/>
                <w:szCs w:val="27"/>
              </w:rPr>
            </w:pPr>
            <w:r w:rsidRPr="00EC15E3">
              <w:rPr>
                <w:spacing w:val="-6"/>
                <w:sz w:val="27"/>
                <w:szCs w:val="27"/>
                <w:lang w:val="ru-RU"/>
              </w:rPr>
              <w:t>Всего</w:t>
            </w:r>
            <w:r w:rsidRPr="00EC15E3">
              <w:rPr>
                <w:spacing w:val="-6"/>
                <w:sz w:val="27"/>
                <w:szCs w:val="27"/>
              </w:rPr>
              <w:t xml:space="preserve"> </w:t>
            </w:r>
          </w:p>
        </w:tc>
        <w:tc>
          <w:tcPr>
            <w:tcW w:w="1276"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39824</w:t>
            </w:r>
          </w:p>
        </w:tc>
        <w:tc>
          <w:tcPr>
            <w:tcW w:w="1417"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40175</w:t>
            </w:r>
          </w:p>
        </w:tc>
        <w:tc>
          <w:tcPr>
            <w:tcW w:w="1418"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40175</w:t>
            </w:r>
          </w:p>
        </w:tc>
        <w:tc>
          <w:tcPr>
            <w:tcW w:w="1275"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c>
          <w:tcPr>
            <w:tcW w:w="1135"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c>
          <w:tcPr>
            <w:tcW w:w="1282"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0</w:t>
            </w:r>
          </w:p>
        </w:tc>
        <w:tc>
          <w:tcPr>
            <w:tcW w:w="1277"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r>
      <w:tr w:rsidR="001A54DA" w:rsidRPr="00EC15E3" w:rsidTr="00272F20">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blCellSpacing w:w="5" w:type="nil"/>
        </w:trPr>
        <w:tc>
          <w:tcPr>
            <w:tcW w:w="710" w:type="dxa"/>
            <w:vMerge/>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rPr>
            </w:pPr>
          </w:p>
        </w:tc>
        <w:tc>
          <w:tcPr>
            <w:tcW w:w="3260" w:type="dxa"/>
            <w:vMerge/>
            <w:tcBorders>
              <w:top w:val="single" w:sz="4" w:space="0" w:color="auto"/>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rPr>
                <w:sz w:val="27"/>
                <w:szCs w:val="27"/>
              </w:rPr>
            </w:pPr>
          </w:p>
        </w:tc>
        <w:tc>
          <w:tcPr>
            <w:tcW w:w="2268"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rPr>
                <w:spacing w:val="-6"/>
                <w:sz w:val="27"/>
                <w:szCs w:val="27"/>
              </w:rPr>
            </w:pPr>
            <w:r w:rsidRPr="00EC15E3">
              <w:rPr>
                <w:spacing w:val="-6"/>
                <w:sz w:val="27"/>
                <w:szCs w:val="27"/>
                <w:lang w:val="ru-RU"/>
              </w:rPr>
              <w:t>областной</w:t>
            </w:r>
            <w:r w:rsidRPr="00EC15E3">
              <w:rPr>
                <w:spacing w:val="-6"/>
                <w:sz w:val="27"/>
                <w:szCs w:val="27"/>
              </w:rPr>
              <w:t xml:space="preserve"> </w:t>
            </w:r>
            <w:r w:rsidRPr="00EC15E3">
              <w:rPr>
                <w:spacing w:val="-6"/>
                <w:sz w:val="27"/>
                <w:szCs w:val="27"/>
                <w:lang w:val="ru-RU"/>
              </w:rPr>
              <w:t>бюджет</w:t>
            </w:r>
            <w:r w:rsidRPr="00EC15E3">
              <w:rPr>
                <w:spacing w:val="-6"/>
                <w:sz w:val="27"/>
                <w:szCs w:val="27"/>
              </w:rPr>
              <w:t xml:space="preserve"> </w:t>
            </w:r>
          </w:p>
        </w:tc>
        <w:tc>
          <w:tcPr>
            <w:tcW w:w="1276" w:type="dxa"/>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39824</w:t>
            </w:r>
          </w:p>
        </w:tc>
        <w:tc>
          <w:tcPr>
            <w:tcW w:w="1417" w:type="dxa"/>
            <w:tcBorders>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40175</w:t>
            </w:r>
          </w:p>
        </w:tc>
        <w:tc>
          <w:tcPr>
            <w:tcW w:w="1418" w:type="dxa"/>
            <w:tcBorders>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40175</w:t>
            </w:r>
          </w:p>
        </w:tc>
        <w:tc>
          <w:tcPr>
            <w:tcW w:w="1275" w:type="dxa"/>
            <w:tcBorders>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c>
          <w:tcPr>
            <w:tcW w:w="1135" w:type="dxa"/>
            <w:tcBorders>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c>
          <w:tcPr>
            <w:tcW w:w="1282" w:type="dxa"/>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0</w:t>
            </w:r>
          </w:p>
        </w:tc>
        <w:tc>
          <w:tcPr>
            <w:tcW w:w="1277" w:type="dxa"/>
            <w:tcBorders>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r>
      <w:tr w:rsidR="001A54DA" w:rsidRPr="00EC15E3" w:rsidTr="00272F20">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blCellSpacing w:w="5" w:type="nil"/>
        </w:trPr>
        <w:tc>
          <w:tcPr>
            <w:tcW w:w="710" w:type="dxa"/>
            <w:vMerge w:val="restart"/>
            <w:tcBorders>
              <w:top w:val="single" w:sz="4" w:space="0" w:color="auto"/>
              <w:left w:val="single" w:sz="4" w:space="0" w:color="auto"/>
              <w:right w:val="single" w:sz="4" w:space="0" w:color="auto"/>
            </w:tcBorders>
          </w:tcPr>
          <w:p w:rsidR="001A54DA" w:rsidRPr="00EC15E3" w:rsidRDefault="001A54DA" w:rsidP="002419A9">
            <w:pPr>
              <w:widowControl w:val="0"/>
              <w:autoSpaceDE w:val="0"/>
              <w:autoSpaceDN w:val="0"/>
              <w:adjustRightInd w:val="0"/>
              <w:jc w:val="center"/>
              <w:rPr>
                <w:sz w:val="26"/>
                <w:szCs w:val="26"/>
                <w:lang w:val="ru-RU"/>
              </w:rPr>
            </w:pPr>
            <w:r w:rsidRPr="00EC15E3">
              <w:rPr>
                <w:spacing w:val="-20"/>
                <w:sz w:val="26"/>
                <w:szCs w:val="26"/>
                <w:lang w:val="en-US"/>
              </w:rPr>
              <w:t>1</w:t>
            </w:r>
            <w:r w:rsidRPr="00EC15E3">
              <w:rPr>
                <w:spacing w:val="-20"/>
                <w:sz w:val="26"/>
                <w:szCs w:val="26"/>
                <w:lang w:val="ru-RU"/>
              </w:rPr>
              <w:t>.</w:t>
            </w:r>
            <w:r w:rsidRPr="00EC15E3">
              <w:rPr>
                <w:spacing w:val="-20"/>
                <w:sz w:val="26"/>
                <w:szCs w:val="26"/>
                <w:lang w:val="en-US"/>
              </w:rPr>
              <w:t>1</w:t>
            </w:r>
            <w:r w:rsidR="002419A9" w:rsidRPr="00EC15E3">
              <w:rPr>
                <w:spacing w:val="-20"/>
                <w:sz w:val="26"/>
                <w:szCs w:val="26"/>
                <w:lang w:val="ru-RU"/>
              </w:rPr>
              <w:t>1</w:t>
            </w:r>
          </w:p>
        </w:tc>
        <w:tc>
          <w:tcPr>
            <w:tcW w:w="3260" w:type="dxa"/>
            <w:vMerge w:val="restart"/>
            <w:tcBorders>
              <w:top w:val="single" w:sz="4" w:space="0" w:color="auto"/>
              <w:left w:val="single" w:sz="4" w:space="0" w:color="auto"/>
              <w:right w:val="single" w:sz="4" w:space="0" w:color="auto"/>
            </w:tcBorders>
          </w:tcPr>
          <w:p w:rsidR="001A54DA" w:rsidRPr="00EC15E3" w:rsidRDefault="001A54DA" w:rsidP="00272F20">
            <w:pPr>
              <w:widowControl w:val="0"/>
              <w:autoSpaceDE w:val="0"/>
              <w:autoSpaceDN w:val="0"/>
              <w:adjustRightInd w:val="0"/>
              <w:ind w:right="-75"/>
              <w:rPr>
                <w:bCs/>
                <w:sz w:val="27"/>
                <w:szCs w:val="27"/>
                <w:lang w:val="ru-RU"/>
              </w:rPr>
            </w:pPr>
            <w:r w:rsidRPr="00EC15E3">
              <w:rPr>
                <w:sz w:val="27"/>
                <w:szCs w:val="27"/>
                <w:lang w:val="ru-RU"/>
              </w:rPr>
              <w:t>Мероприятие «Обеспечение безопасных условий при организации образовательного про</w:t>
            </w:r>
            <w:r w:rsidRPr="00EC15E3">
              <w:rPr>
                <w:sz w:val="27"/>
                <w:szCs w:val="27"/>
                <w:lang w:val="ru-RU"/>
              </w:rPr>
              <w:softHyphen/>
              <w:t xml:space="preserve">странства в </w:t>
            </w:r>
            <w:r w:rsidRPr="00EC15E3">
              <w:rPr>
                <w:bCs/>
                <w:sz w:val="27"/>
                <w:szCs w:val="27"/>
                <w:lang w:val="ru-RU"/>
              </w:rPr>
              <w:t>государствен</w:t>
            </w:r>
            <w:r w:rsidRPr="00EC15E3">
              <w:rPr>
                <w:bCs/>
                <w:sz w:val="27"/>
                <w:szCs w:val="27"/>
                <w:lang w:val="ru-RU"/>
              </w:rPr>
              <w:softHyphen/>
              <w:t>ных организациях, осуществляющих образо</w:t>
            </w:r>
            <w:r w:rsidRPr="00EC15E3">
              <w:rPr>
                <w:bCs/>
                <w:sz w:val="27"/>
                <w:szCs w:val="27"/>
                <w:lang w:val="ru-RU"/>
              </w:rPr>
              <w:softHyphen/>
              <w:t>вательную деятельность по адаптированным основным общеобразовательным программам для глухих и слабослышащих детей»</w:t>
            </w:r>
          </w:p>
        </w:tc>
        <w:tc>
          <w:tcPr>
            <w:tcW w:w="2268"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rPr>
                <w:spacing w:val="-6"/>
                <w:sz w:val="27"/>
                <w:szCs w:val="27"/>
              </w:rPr>
            </w:pPr>
            <w:r w:rsidRPr="00EC15E3">
              <w:rPr>
                <w:spacing w:val="-6"/>
                <w:sz w:val="27"/>
                <w:szCs w:val="27"/>
                <w:lang w:val="ru-RU"/>
              </w:rPr>
              <w:t>Всего</w:t>
            </w:r>
            <w:r w:rsidRPr="00EC15E3">
              <w:rPr>
                <w:spacing w:val="-6"/>
                <w:sz w:val="27"/>
                <w:szCs w:val="27"/>
              </w:rPr>
              <w:t xml:space="preserve"> </w:t>
            </w:r>
          </w:p>
        </w:tc>
        <w:tc>
          <w:tcPr>
            <w:tcW w:w="1276"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0</w:t>
            </w:r>
          </w:p>
        </w:tc>
        <w:tc>
          <w:tcPr>
            <w:tcW w:w="1417"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200</w:t>
            </w:r>
          </w:p>
        </w:tc>
        <w:tc>
          <w:tcPr>
            <w:tcW w:w="1418"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200</w:t>
            </w:r>
          </w:p>
        </w:tc>
        <w:tc>
          <w:tcPr>
            <w:tcW w:w="1275"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c>
          <w:tcPr>
            <w:tcW w:w="1135"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c>
          <w:tcPr>
            <w:tcW w:w="1282"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0</w:t>
            </w:r>
          </w:p>
        </w:tc>
        <w:tc>
          <w:tcPr>
            <w:tcW w:w="1277"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r>
      <w:tr w:rsidR="001A54DA" w:rsidRPr="00EC15E3" w:rsidTr="00272F20">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blCellSpacing w:w="5" w:type="nil"/>
        </w:trPr>
        <w:tc>
          <w:tcPr>
            <w:tcW w:w="710" w:type="dxa"/>
            <w:vMerge/>
            <w:tcBorders>
              <w:left w:val="single" w:sz="4" w:space="0" w:color="auto"/>
              <w:right w:val="single" w:sz="4" w:space="0" w:color="auto"/>
            </w:tcBorders>
          </w:tcPr>
          <w:p w:rsidR="001A54DA" w:rsidRPr="00EC15E3" w:rsidRDefault="001A54DA" w:rsidP="00272F20">
            <w:pPr>
              <w:widowControl w:val="0"/>
              <w:autoSpaceDE w:val="0"/>
              <w:autoSpaceDN w:val="0"/>
              <w:adjustRightInd w:val="0"/>
              <w:jc w:val="center"/>
              <w:rPr>
                <w:spacing w:val="-20"/>
                <w:sz w:val="24"/>
                <w:szCs w:val="24"/>
                <w:lang w:val="ru-RU"/>
              </w:rPr>
            </w:pPr>
          </w:p>
        </w:tc>
        <w:tc>
          <w:tcPr>
            <w:tcW w:w="3260" w:type="dxa"/>
            <w:vMerge/>
            <w:tcBorders>
              <w:left w:val="single" w:sz="4" w:space="0" w:color="auto"/>
              <w:right w:val="single" w:sz="4" w:space="0" w:color="auto"/>
            </w:tcBorders>
          </w:tcPr>
          <w:p w:rsidR="001A54DA" w:rsidRPr="00EC15E3" w:rsidRDefault="001A54DA" w:rsidP="00272F20">
            <w:pPr>
              <w:widowControl w:val="0"/>
              <w:autoSpaceDE w:val="0"/>
              <w:autoSpaceDN w:val="0"/>
              <w:adjustRightInd w:val="0"/>
              <w:rPr>
                <w:sz w:val="27"/>
                <w:szCs w:val="27"/>
                <w:lang w:val="ru-RU"/>
              </w:rPr>
            </w:pPr>
          </w:p>
        </w:tc>
        <w:tc>
          <w:tcPr>
            <w:tcW w:w="2268" w:type="dxa"/>
            <w:tcBorders>
              <w:top w:val="single" w:sz="4" w:space="0" w:color="auto"/>
              <w:left w:val="single" w:sz="4" w:space="0" w:color="auto"/>
              <w:right w:val="single" w:sz="4" w:space="0" w:color="auto"/>
            </w:tcBorders>
          </w:tcPr>
          <w:p w:rsidR="001A54DA" w:rsidRPr="00EC15E3" w:rsidRDefault="001A54DA" w:rsidP="00272F20">
            <w:pPr>
              <w:widowControl w:val="0"/>
              <w:autoSpaceDE w:val="0"/>
              <w:autoSpaceDN w:val="0"/>
              <w:adjustRightInd w:val="0"/>
              <w:rPr>
                <w:spacing w:val="-6"/>
                <w:sz w:val="27"/>
                <w:szCs w:val="27"/>
              </w:rPr>
            </w:pPr>
            <w:r w:rsidRPr="00EC15E3">
              <w:rPr>
                <w:spacing w:val="-6"/>
                <w:sz w:val="27"/>
                <w:szCs w:val="27"/>
                <w:lang w:val="ru-RU"/>
              </w:rPr>
              <w:t>областной</w:t>
            </w:r>
            <w:r w:rsidRPr="00EC15E3">
              <w:rPr>
                <w:spacing w:val="-6"/>
                <w:sz w:val="27"/>
                <w:szCs w:val="27"/>
              </w:rPr>
              <w:t xml:space="preserve"> </w:t>
            </w:r>
            <w:r w:rsidRPr="00EC15E3">
              <w:rPr>
                <w:spacing w:val="-6"/>
                <w:sz w:val="27"/>
                <w:szCs w:val="27"/>
                <w:lang w:val="ru-RU"/>
              </w:rPr>
              <w:t>бюджет</w:t>
            </w:r>
            <w:r w:rsidRPr="00EC15E3">
              <w:rPr>
                <w:spacing w:val="-6"/>
                <w:sz w:val="27"/>
                <w:szCs w:val="27"/>
              </w:rPr>
              <w:t xml:space="preserve"> </w:t>
            </w:r>
          </w:p>
        </w:tc>
        <w:tc>
          <w:tcPr>
            <w:tcW w:w="1276" w:type="dxa"/>
            <w:tcBorders>
              <w:top w:val="single" w:sz="4" w:space="0" w:color="auto"/>
              <w:left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0</w:t>
            </w:r>
          </w:p>
        </w:tc>
        <w:tc>
          <w:tcPr>
            <w:tcW w:w="1417" w:type="dxa"/>
            <w:tcBorders>
              <w:top w:val="single" w:sz="4" w:space="0" w:color="auto"/>
              <w:left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200</w:t>
            </w:r>
          </w:p>
        </w:tc>
        <w:tc>
          <w:tcPr>
            <w:tcW w:w="1418" w:type="dxa"/>
            <w:tcBorders>
              <w:top w:val="single" w:sz="4" w:space="0" w:color="auto"/>
              <w:left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200</w:t>
            </w:r>
          </w:p>
        </w:tc>
        <w:tc>
          <w:tcPr>
            <w:tcW w:w="1275" w:type="dxa"/>
            <w:tcBorders>
              <w:top w:val="single" w:sz="4" w:space="0" w:color="auto"/>
              <w:left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c>
          <w:tcPr>
            <w:tcW w:w="1135" w:type="dxa"/>
            <w:tcBorders>
              <w:top w:val="single" w:sz="4" w:space="0" w:color="auto"/>
              <w:left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c>
          <w:tcPr>
            <w:tcW w:w="1282" w:type="dxa"/>
            <w:tcBorders>
              <w:top w:val="single" w:sz="4" w:space="0" w:color="auto"/>
              <w:left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0</w:t>
            </w:r>
          </w:p>
        </w:tc>
        <w:tc>
          <w:tcPr>
            <w:tcW w:w="1277" w:type="dxa"/>
            <w:tcBorders>
              <w:top w:val="single" w:sz="4" w:space="0" w:color="auto"/>
              <w:left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r>
      <w:tr w:rsidR="001A54DA" w:rsidRPr="00EC15E3" w:rsidTr="00272F20">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blCellSpacing w:w="5" w:type="nil"/>
        </w:trPr>
        <w:tc>
          <w:tcPr>
            <w:tcW w:w="710" w:type="dxa"/>
            <w:vMerge/>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p>
        </w:tc>
        <w:tc>
          <w:tcPr>
            <w:tcW w:w="3260" w:type="dxa"/>
            <w:vMerge/>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rPr>
                <w:sz w:val="27"/>
                <w:szCs w:val="27"/>
                <w:lang w:val="ru-RU"/>
              </w:rPr>
            </w:pPr>
          </w:p>
        </w:tc>
        <w:tc>
          <w:tcPr>
            <w:tcW w:w="2268" w:type="dxa"/>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rPr>
                <w:spacing w:val="-6"/>
                <w:sz w:val="27"/>
                <w:szCs w:val="27"/>
                <w:lang w:val="ru-RU"/>
              </w:rPr>
            </w:pPr>
          </w:p>
        </w:tc>
        <w:tc>
          <w:tcPr>
            <w:tcW w:w="1276" w:type="dxa"/>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p>
        </w:tc>
        <w:tc>
          <w:tcPr>
            <w:tcW w:w="1417" w:type="dxa"/>
            <w:tcBorders>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p>
        </w:tc>
        <w:tc>
          <w:tcPr>
            <w:tcW w:w="1418" w:type="dxa"/>
            <w:tcBorders>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p>
        </w:tc>
        <w:tc>
          <w:tcPr>
            <w:tcW w:w="1275" w:type="dxa"/>
            <w:tcBorders>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p>
        </w:tc>
        <w:tc>
          <w:tcPr>
            <w:tcW w:w="1135" w:type="dxa"/>
            <w:tcBorders>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p>
        </w:tc>
        <w:tc>
          <w:tcPr>
            <w:tcW w:w="1282" w:type="dxa"/>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p>
        </w:tc>
        <w:tc>
          <w:tcPr>
            <w:tcW w:w="1277" w:type="dxa"/>
            <w:tcBorders>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p>
        </w:tc>
      </w:tr>
      <w:tr w:rsidR="00601051" w:rsidRPr="00EC15E3" w:rsidTr="00272F20">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blCellSpacing w:w="5" w:type="nil"/>
        </w:trPr>
        <w:tc>
          <w:tcPr>
            <w:tcW w:w="710" w:type="dxa"/>
            <w:vMerge w:val="restart"/>
            <w:tcBorders>
              <w:top w:val="single" w:sz="4" w:space="0" w:color="auto"/>
              <w:left w:val="single" w:sz="4" w:space="0" w:color="auto"/>
              <w:right w:val="single" w:sz="4" w:space="0" w:color="auto"/>
            </w:tcBorders>
          </w:tcPr>
          <w:p w:rsidR="00601051" w:rsidRPr="00EC15E3" w:rsidRDefault="00601051" w:rsidP="002419A9">
            <w:pPr>
              <w:autoSpaceDE w:val="0"/>
              <w:autoSpaceDN w:val="0"/>
              <w:adjustRightInd w:val="0"/>
              <w:jc w:val="center"/>
              <w:rPr>
                <w:bCs/>
                <w:spacing w:val="-20"/>
                <w:sz w:val="27"/>
                <w:szCs w:val="27"/>
                <w:lang w:val="ru-RU"/>
              </w:rPr>
            </w:pPr>
            <w:r w:rsidRPr="00EC15E3">
              <w:rPr>
                <w:bCs/>
                <w:spacing w:val="-20"/>
                <w:sz w:val="27"/>
                <w:szCs w:val="27"/>
                <w:lang w:val="ru-RU"/>
              </w:rPr>
              <w:t>1.1</w:t>
            </w:r>
            <w:r w:rsidR="002419A9" w:rsidRPr="00EC15E3">
              <w:rPr>
                <w:bCs/>
                <w:spacing w:val="-20"/>
                <w:sz w:val="27"/>
                <w:szCs w:val="27"/>
                <w:lang w:val="ru-RU"/>
              </w:rPr>
              <w:t>2</w:t>
            </w:r>
          </w:p>
        </w:tc>
        <w:tc>
          <w:tcPr>
            <w:tcW w:w="3260" w:type="dxa"/>
            <w:vMerge w:val="restart"/>
            <w:tcBorders>
              <w:top w:val="single" w:sz="4" w:space="0" w:color="auto"/>
              <w:left w:val="single" w:sz="4" w:space="0" w:color="auto"/>
              <w:bottom w:val="single" w:sz="4" w:space="0" w:color="auto"/>
              <w:right w:val="single" w:sz="4" w:space="0" w:color="auto"/>
            </w:tcBorders>
          </w:tcPr>
          <w:p w:rsidR="00601051" w:rsidRPr="00EC15E3" w:rsidRDefault="00601051" w:rsidP="00272F20">
            <w:pPr>
              <w:autoSpaceDE w:val="0"/>
              <w:autoSpaceDN w:val="0"/>
              <w:adjustRightInd w:val="0"/>
              <w:ind w:right="-75"/>
              <w:rPr>
                <w:bCs/>
                <w:sz w:val="27"/>
                <w:szCs w:val="27"/>
                <w:lang w:val="ru-RU"/>
              </w:rPr>
            </w:pPr>
            <w:r w:rsidRPr="00EC15E3">
              <w:rPr>
                <w:bCs/>
                <w:sz w:val="27"/>
                <w:szCs w:val="27"/>
                <w:lang w:val="ru-RU"/>
              </w:rPr>
              <w:t xml:space="preserve">Мероприятие «Обеспечение деятельности государственных нетиповых образовательных организаций» </w:t>
            </w:r>
          </w:p>
        </w:tc>
        <w:tc>
          <w:tcPr>
            <w:tcW w:w="2268" w:type="dxa"/>
            <w:tcBorders>
              <w:top w:val="single" w:sz="4" w:space="0" w:color="auto"/>
              <w:left w:val="single" w:sz="4" w:space="0" w:color="auto"/>
              <w:bottom w:val="single" w:sz="4" w:space="0" w:color="auto"/>
              <w:right w:val="single" w:sz="4" w:space="0" w:color="auto"/>
            </w:tcBorders>
          </w:tcPr>
          <w:p w:rsidR="00601051" w:rsidRPr="00EC15E3" w:rsidRDefault="00601051" w:rsidP="00272F20">
            <w:pPr>
              <w:widowControl w:val="0"/>
              <w:autoSpaceDE w:val="0"/>
              <w:autoSpaceDN w:val="0"/>
              <w:adjustRightInd w:val="0"/>
              <w:rPr>
                <w:spacing w:val="-6"/>
                <w:sz w:val="27"/>
                <w:szCs w:val="27"/>
              </w:rPr>
            </w:pPr>
            <w:r w:rsidRPr="00EC15E3">
              <w:rPr>
                <w:spacing w:val="-6"/>
                <w:sz w:val="27"/>
                <w:szCs w:val="27"/>
                <w:lang w:val="ru-RU"/>
              </w:rPr>
              <w:t>Всего</w:t>
            </w:r>
            <w:r w:rsidRPr="00EC15E3">
              <w:rPr>
                <w:spacing w:val="-6"/>
                <w:sz w:val="27"/>
                <w:szCs w:val="27"/>
              </w:rPr>
              <w:t xml:space="preserve"> </w:t>
            </w:r>
          </w:p>
        </w:tc>
        <w:tc>
          <w:tcPr>
            <w:tcW w:w="1276" w:type="dxa"/>
            <w:tcBorders>
              <w:top w:val="single" w:sz="4" w:space="0" w:color="auto"/>
              <w:left w:val="single" w:sz="4" w:space="0" w:color="auto"/>
              <w:bottom w:val="single" w:sz="4" w:space="0" w:color="auto"/>
              <w:right w:val="single" w:sz="4" w:space="0" w:color="auto"/>
            </w:tcBorders>
          </w:tcPr>
          <w:p w:rsidR="00601051" w:rsidRPr="00EC15E3" w:rsidRDefault="00601051" w:rsidP="00272F20">
            <w:pPr>
              <w:widowControl w:val="0"/>
              <w:autoSpaceDE w:val="0"/>
              <w:autoSpaceDN w:val="0"/>
              <w:adjustRightInd w:val="0"/>
              <w:jc w:val="center"/>
              <w:rPr>
                <w:sz w:val="27"/>
                <w:szCs w:val="27"/>
                <w:lang w:val="ru-RU"/>
              </w:rPr>
            </w:pPr>
            <w:r w:rsidRPr="00EC15E3">
              <w:rPr>
                <w:sz w:val="27"/>
                <w:szCs w:val="27"/>
                <w:lang w:val="ru-RU"/>
              </w:rPr>
              <w:t>404537,6</w:t>
            </w:r>
          </w:p>
        </w:tc>
        <w:tc>
          <w:tcPr>
            <w:tcW w:w="1417" w:type="dxa"/>
            <w:tcBorders>
              <w:top w:val="single" w:sz="4" w:space="0" w:color="auto"/>
              <w:left w:val="single" w:sz="4" w:space="0" w:color="auto"/>
              <w:bottom w:val="single" w:sz="4" w:space="0" w:color="auto"/>
              <w:right w:val="single" w:sz="4" w:space="0" w:color="auto"/>
            </w:tcBorders>
          </w:tcPr>
          <w:p w:rsidR="00601051" w:rsidRPr="00EC15E3" w:rsidRDefault="00601051" w:rsidP="00601051">
            <w:pPr>
              <w:jc w:val="center"/>
            </w:pPr>
            <w:r w:rsidRPr="00EC15E3">
              <w:rPr>
                <w:sz w:val="27"/>
                <w:szCs w:val="27"/>
                <w:lang w:val="ru-RU"/>
              </w:rPr>
              <w:t>4</w:t>
            </w:r>
            <w:r w:rsidR="002230F7" w:rsidRPr="00EC15E3">
              <w:rPr>
                <w:sz w:val="27"/>
                <w:szCs w:val="27"/>
                <w:lang w:val="ru-RU"/>
              </w:rPr>
              <w:t>05555,1</w:t>
            </w:r>
          </w:p>
        </w:tc>
        <w:tc>
          <w:tcPr>
            <w:tcW w:w="1418" w:type="dxa"/>
            <w:tcBorders>
              <w:top w:val="single" w:sz="4" w:space="0" w:color="auto"/>
              <w:left w:val="single" w:sz="4" w:space="0" w:color="auto"/>
              <w:bottom w:val="single" w:sz="4" w:space="0" w:color="auto"/>
              <w:right w:val="single" w:sz="4" w:space="0" w:color="auto"/>
            </w:tcBorders>
          </w:tcPr>
          <w:p w:rsidR="00601051" w:rsidRPr="00EC15E3" w:rsidRDefault="00601051" w:rsidP="00601051">
            <w:pPr>
              <w:jc w:val="center"/>
            </w:pPr>
            <w:r w:rsidRPr="00EC15E3">
              <w:rPr>
                <w:sz w:val="27"/>
                <w:szCs w:val="27"/>
                <w:lang w:val="ru-RU"/>
              </w:rPr>
              <w:t>4</w:t>
            </w:r>
            <w:r w:rsidR="002230F7" w:rsidRPr="00EC15E3">
              <w:rPr>
                <w:sz w:val="27"/>
                <w:szCs w:val="27"/>
                <w:lang w:val="ru-RU"/>
              </w:rPr>
              <w:t>05555,1</w:t>
            </w:r>
          </w:p>
        </w:tc>
        <w:tc>
          <w:tcPr>
            <w:tcW w:w="1275" w:type="dxa"/>
            <w:tcBorders>
              <w:top w:val="single" w:sz="4" w:space="0" w:color="auto"/>
              <w:left w:val="single" w:sz="4" w:space="0" w:color="auto"/>
              <w:bottom w:val="single" w:sz="4" w:space="0" w:color="auto"/>
              <w:right w:val="single" w:sz="4" w:space="0" w:color="auto"/>
            </w:tcBorders>
          </w:tcPr>
          <w:p w:rsidR="00601051" w:rsidRPr="00EC15E3" w:rsidRDefault="00601051" w:rsidP="00272F20">
            <w:pPr>
              <w:jc w:val="center"/>
              <w:rPr>
                <w:sz w:val="27"/>
                <w:szCs w:val="27"/>
                <w:lang w:val="ru-RU"/>
              </w:rPr>
            </w:pPr>
            <w:r w:rsidRPr="00EC15E3">
              <w:rPr>
                <w:sz w:val="27"/>
                <w:szCs w:val="27"/>
                <w:lang w:val="ru-RU"/>
              </w:rPr>
              <w:t>0</w:t>
            </w:r>
          </w:p>
        </w:tc>
        <w:tc>
          <w:tcPr>
            <w:tcW w:w="1135" w:type="dxa"/>
            <w:tcBorders>
              <w:top w:val="single" w:sz="4" w:space="0" w:color="auto"/>
              <w:left w:val="single" w:sz="4" w:space="0" w:color="auto"/>
              <w:bottom w:val="single" w:sz="4" w:space="0" w:color="auto"/>
              <w:right w:val="single" w:sz="4" w:space="0" w:color="auto"/>
            </w:tcBorders>
          </w:tcPr>
          <w:p w:rsidR="00601051" w:rsidRPr="00EC15E3" w:rsidRDefault="00601051" w:rsidP="00272F20">
            <w:pPr>
              <w:jc w:val="center"/>
              <w:rPr>
                <w:sz w:val="27"/>
                <w:szCs w:val="27"/>
                <w:lang w:val="ru-RU"/>
              </w:rPr>
            </w:pPr>
            <w:r w:rsidRPr="00EC15E3">
              <w:rPr>
                <w:sz w:val="27"/>
                <w:szCs w:val="27"/>
                <w:lang w:val="ru-RU"/>
              </w:rPr>
              <w:t>0</w:t>
            </w:r>
          </w:p>
        </w:tc>
        <w:tc>
          <w:tcPr>
            <w:tcW w:w="1282" w:type="dxa"/>
            <w:tcBorders>
              <w:top w:val="single" w:sz="4" w:space="0" w:color="auto"/>
              <w:left w:val="single" w:sz="4" w:space="0" w:color="auto"/>
              <w:bottom w:val="single" w:sz="4" w:space="0" w:color="auto"/>
              <w:right w:val="single" w:sz="4" w:space="0" w:color="auto"/>
            </w:tcBorders>
          </w:tcPr>
          <w:p w:rsidR="00601051" w:rsidRPr="00EC15E3" w:rsidRDefault="00601051" w:rsidP="00272F20">
            <w:pPr>
              <w:widowControl w:val="0"/>
              <w:autoSpaceDE w:val="0"/>
              <w:autoSpaceDN w:val="0"/>
              <w:adjustRightInd w:val="0"/>
              <w:jc w:val="center"/>
              <w:rPr>
                <w:sz w:val="27"/>
                <w:szCs w:val="27"/>
                <w:lang w:val="ru-RU"/>
              </w:rPr>
            </w:pPr>
            <w:r w:rsidRPr="00EC15E3">
              <w:rPr>
                <w:sz w:val="27"/>
                <w:szCs w:val="27"/>
                <w:lang w:val="ru-RU"/>
              </w:rPr>
              <w:t>0</w:t>
            </w:r>
          </w:p>
        </w:tc>
        <w:tc>
          <w:tcPr>
            <w:tcW w:w="1277" w:type="dxa"/>
            <w:tcBorders>
              <w:top w:val="single" w:sz="4" w:space="0" w:color="auto"/>
              <w:left w:val="single" w:sz="4" w:space="0" w:color="auto"/>
              <w:bottom w:val="single" w:sz="4" w:space="0" w:color="auto"/>
              <w:right w:val="single" w:sz="4" w:space="0" w:color="auto"/>
            </w:tcBorders>
          </w:tcPr>
          <w:p w:rsidR="00601051" w:rsidRPr="00EC15E3" w:rsidRDefault="00601051" w:rsidP="00272F20">
            <w:pPr>
              <w:jc w:val="center"/>
              <w:rPr>
                <w:sz w:val="27"/>
                <w:szCs w:val="27"/>
                <w:lang w:val="ru-RU"/>
              </w:rPr>
            </w:pPr>
            <w:r w:rsidRPr="00EC15E3">
              <w:rPr>
                <w:sz w:val="27"/>
                <w:szCs w:val="27"/>
                <w:lang w:val="ru-RU"/>
              </w:rPr>
              <w:t>0</w:t>
            </w:r>
          </w:p>
        </w:tc>
      </w:tr>
      <w:tr w:rsidR="00601051" w:rsidRPr="00EC15E3" w:rsidTr="00272F20">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blCellSpacing w:w="5" w:type="nil"/>
        </w:trPr>
        <w:tc>
          <w:tcPr>
            <w:tcW w:w="710" w:type="dxa"/>
            <w:vMerge/>
            <w:tcBorders>
              <w:left w:val="single" w:sz="4" w:space="0" w:color="auto"/>
              <w:bottom w:val="single" w:sz="4" w:space="0" w:color="auto"/>
              <w:right w:val="single" w:sz="4" w:space="0" w:color="auto"/>
            </w:tcBorders>
          </w:tcPr>
          <w:p w:rsidR="00601051" w:rsidRPr="00EC15E3" w:rsidRDefault="00601051" w:rsidP="00272F20">
            <w:pPr>
              <w:widowControl w:val="0"/>
              <w:autoSpaceDE w:val="0"/>
              <w:autoSpaceDN w:val="0"/>
              <w:adjustRightInd w:val="0"/>
              <w:jc w:val="center"/>
              <w:rPr>
                <w:sz w:val="27"/>
                <w:szCs w:val="27"/>
              </w:rPr>
            </w:pPr>
          </w:p>
        </w:tc>
        <w:tc>
          <w:tcPr>
            <w:tcW w:w="3260" w:type="dxa"/>
            <w:vMerge/>
            <w:tcBorders>
              <w:left w:val="single" w:sz="4" w:space="0" w:color="auto"/>
              <w:bottom w:val="single" w:sz="4" w:space="0" w:color="auto"/>
              <w:right w:val="single" w:sz="4" w:space="0" w:color="auto"/>
            </w:tcBorders>
          </w:tcPr>
          <w:p w:rsidR="00601051" w:rsidRPr="00EC15E3" w:rsidRDefault="00601051" w:rsidP="00272F20">
            <w:pPr>
              <w:widowControl w:val="0"/>
              <w:autoSpaceDE w:val="0"/>
              <w:autoSpaceDN w:val="0"/>
              <w:adjustRightInd w:val="0"/>
              <w:rPr>
                <w:sz w:val="24"/>
                <w:szCs w:val="24"/>
              </w:rPr>
            </w:pPr>
          </w:p>
        </w:tc>
        <w:tc>
          <w:tcPr>
            <w:tcW w:w="2268" w:type="dxa"/>
            <w:tcBorders>
              <w:left w:val="single" w:sz="4" w:space="0" w:color="auto"/>
              <w:bottom w:val="single" w:sz="4" w:space="0" w:color="auto"/>
              <w:right w:val="single" w:sz="4" w:space="0" w:color="auto"/>
            </w:tcBorders>
          </w:tcPr>
          <w:p w:rsidR="00601051" w:rsidRPr="00EC15E3" w:rsidRDefault="00601051" w:rsidP="00272F20">
            <w:pPr>
              <w:widowControl w:val="0"/>
              <w:autoSpaceDE w:val="0"/>
              <w:autoSpaceDN w:val="0"/>
              <w:adjustRightInd w:val="0"/>
              <w:rPr>
                <w:spacing w:val="-6"/>
                <w:sz w:val="27"/>
                <w:szCs w:val="27"/>
              </w:rPr>
            </w:pPr>
            <w:r w:rsidRPr="00EC15E3">
              <w:rPr>
                <w:spacing w:val="-6"/>
                <w:sz w:val="27"/>
                <w:szCs w:val="27"/>
                <w:lang w:val="ru-RU"/>
              </w:rPr>
              <w:t>областной</w:t>
            </w:r>
            <w:r w:rsidRPr="00EC15E3">
              <w:rPr>
                <w:spacing w:val="-6"/>
                <w:sz w:val="27"/>
                <w:szCs w:val="27"/>
              </w:rPr>
              <w:t xml:space="preserve"> </w:t>
            </w:r>
            <w:r w:rsidRPr="00EC15E3">
              <w:rPr>
                <w:spacing w:val="-6"/>
                <w:sz w:val="27"/>
                <w:szCs w:val="27"/>
                <w:lang w:val="ru-RU"/>
              </w:rPr>
              <w:t>бюджет</w:t>
            </w:r>
            <w:r w:rsidRPr="00EC15E3">
              <w:rPr>
                <w:spacing w:val="-6"/>
                <w:sz w:val="27"/>
                <w:szCs w:val="27"/>
              </w:rPr>
              <w:t xml:space="preserve"> </w:t>
            </w:r>
          </w:p>
        </w:tc>
        <w:tc>
          <w:tcPr>
            <w:tcW w:w="1276" w:type="dxa"/>
            <w:tcBorders>
              <w:left w:val="single" w:sz="4" w:space="0" w:color="auto"/>
              <w:bottom w:val="single" w:sz="4" w:space="0" w:color="auto"/>
              <w:right w:val="single" w:sz="4" w:space="0" w:color="auto"/>
            </w:tcBorders>
          </w:tcPr>
          <w:p w:rsidR="00601051" w:rsidRPr="00EC15E3" w:rsidRDefault="00601051" w:rsidP="00272F20">
            <w:pPr>
              <w:widowControl w:val="0"/>
              <w:autoSpaceDE w:val="0"/>
              <w:autoSpaceDN w:val="0"/>
              <w:adjustRightInd w:val="0"/>
              <w:jc w:val="center"/>
              <w:rPr>
                <w:sz w:val="27"/>
                <w:szCs w:val="27"/>
                <w:lang w:val="ru-RU"/>
              </w:rPr>
            </w:pPr>
            <w:r w:rsidRPr="00EC15E3">
              <w:rPr>
                <w:sz w:val="27"/>
                <w:szCs w:val="27"/>
                <w:lang w:val="ru-RU"/>
              </w:rPr>
              <w:t>404537,6</w:t>
            </w:r>
          </w:p>
        </w:tc>
        <w:tc>
          <w:tcPr>
            <w:tcW w:w="1417" w:type="dxa"/>
            <w:tcBorders>
              <w:left w:val="single" w:sz="4" w:space="0" w:color="auto"/>
              <w:bottom w:val="single" w:sz="4" w:space="0" w:color="auto"/>
              <w:right w:val="single" w:sz="4" w:space="0" w:color="auto"/>
            </w:tcBorders>
          </w:tcPr>
          <w:p w:rsidR="00601051" w:rsidRPr="00EC15E3" w:rsidRDefault="00601051" w:rsidP="00601051">
            <w:pPr>
              <w:jc w:val="center"/>
            </w:pPr>
            <w:r w:rsidRPr="00EC15E3">
              <w:rPr>
                <w:sz w:val="27"/>
                <w:szCs w:val="27"/>
                <w:lang w:val="ru-RU"/>
              </w:rPr>
              <w:t>4</w:t>
            </w:r>
            <w:r w:rsidR="002230F7" w:rsidRPr="00EC15E3">
              <w:rPr>
                <w:sz w:val="27"/>
                <w:szCs w:val="27"/>
                <w:lang w:val="ru-RU"/>
              </w:rPr>
              <w:t>05555,1</w:t>
            </w:r>
          </w:p>
        </w:tc>
        <w:tc>
          <w:tcPr>
            <w:tcW w:w="1418" w:type="dxa"/>
            <w:tcBorders>
              <w:left w:val="single" w:sz="4" w:space="0" w:color="auto"/>
              <w:bottom w:val="single" w:sz="4" w:space="0" w:color="auto"/>
              <w:right w:val="single" w:sz="4" w:space="0" w:color="auto"/>
            </w:tcBorders>
          </w:tcPr>
          <w:p w:rsidR="00601051" w:rsidRPr="00EC15E3" w:rsidRDefault="00601051" w:rsidP="00601051">
            <w:pPr>
              <w:jc w:val="center"/>
            </w:pPr>
            <w:r w:rsidRPr="00EC15E3">
              <w:rPr>
                <w:sz w:val="27"/>
                <w:szCs w:val="27"/>
                <w:lang w:val="ru-RU"/>
              </w:rPr>
              <w:t>4</w:t>
            </w:r>
            <w:r w:rsidR="002230F7" w:rsidRPr="00EC15E3">
              <w:rPr>
                <w:sz w:val="27"/>
                <w:szCs w:val="27"/>
                <w:lang w:val="ru-RU"/>
              </w:rPr>
              <w:t>05555,1</w:t>
            </w:r>
          </w:p>
        </w:tc>
        <w:tc>
          <w:tcPr>
            <w:tcW w:w="1275" w:type="dxa"/>
            <w:tcBorders>
              <w:left w:val="single" w:sz="4" w:space="0" w:color="auto"/>
              <w:bottom w:val="single" w:sz="4" w:space="0" w:color="auto"/>
              <w:right w:val="single" w:sz="4" w:space="0" w:color="auto"/>
            </w:tcBorders>
          </w:tcPr>
          <w:p w:rsidR="00601051" w:rsidRPr="00EC15E3" w:rsidRDefault="00601051" w:rsidP="00272F20">
            <w:pPr>
              <w:jc w:val="center"/>
              <w:rPr>
                <w:sz w:val="27"/>
                <w:szCs w:val="27"/>
                <w:lang w:val="ru-RU"/>
              </w:rPr>
            </w:pPr>
            <w:r w:rsidRPr="00EC15E3">
              <w:rPr>
                <w:sz w:val="27"/>
                <w:szCs w:val="27"/>
                <w:lang w:val="ru-RU"/>
              </w:rPr>
              <w:t>0</w:t>
            </w:r>
          </w:p>
        </w:tc>
        <w:tc>
          <w:tcPr>
            <w:tcW w:w="1135" w:type="dxa"/>
            <w:tcBorders>
              <w:left w:val="single" w:sz="4" w:space="0" w:color="auto"/>
              <w:bottom w:val="single" w:sz="4" w:space="0" w:color="auto"/>
              <w:right w:val="single" w:sz="4" w:space="0" w:color="auto"/>
            </w:tcBorders>
          </w:tcPr>
          <w:p w:rsidR="00601051" w:rsidRPr="00EC15E3" w:rsidRDefault="00601051" w:rsidP="00272F20">
            <w:pPr>
              <w:jc w:val="center"/>
              <w:rPr>
                <w:sz w:val="27"/>
                <w:szCs w:val="27"/>
                <w:lang w:val="ru-RU"/>
              </w:rPr>
            </w:pPr>
            <w:r w:rsidRPr="00EC15E3">
              <w:rPr>
                <w:sz w:val="27"/>
                <w:szCs w:val="27"/>
                <w:lang w:val="ru-RU"/>
              </w:rPr>
              <w:t>0</w:t>
            </w:r>
          </w:p>
        </w:tc>
        <w:tc>
          <w:tcPr>
            <w:tcW w:w="1282" w:type="dxa"/>
            <w:tcBorders>
              <w:left w:val="single" w:sz="4" w:space="0" w:color="auto"/>
              <w:bottom w:val="single" w:sz="4" w:space="0" w:color="auto"/>
              <w:right w:val="single" w:sz="4" w:space="0" w:color="auto"/>
            </w:tcBorders>
          </w:tcPr>
          <w:p w:rsidR="00601051" w:rsidRPr="00EC15E3" w:rsidRDefault="00601051" w:rsidP="00272F20">
            <w:pPr>
              <w:widowControl w:val="0"/>
              <w:autoSpaceDE w:val="0"/>
              <w:autoSpaceDN w:val="0"/>
              <w:adjustRightInd w:val="0"/>
              <w:jc w:val="center"/>
              <w:rPr>
                <w:sz w:val="27"/>
                <w:szCs w:val="27"/>
                <w:lang w:val="ru-RU"/>
              </w:rPr>
            </w:pPr>
            <w:r w:rsidRPr="00EC15E3">
              <w:rPr>
                <w:sz w:val="27"/>
                <w:szCs w:val="27"/>
                <w:lang w:val="ru-RU"/>
              </w:rPr>
              <w:t>0</w:t>
            </w:r>
          </w:p>
        </w:tc>
        <w:tc>
          <w:tcPr>
            <w:tcW w:w="1277" w:type="dxa"/>
            <w:tcBorders>
              <w:left w:val="single" w:sz="4" w:space="0" w:color="auto"/>
              <w:bottom w:val="single" w:sz="4" w:space="0" w:color="auto"/>
              <w:right w:val="single" w:sz="4" w:space="0" w:color="auto"/>
            </w:tcBorders>
          </w:tcPr>
          <w:p w:rsidR="00601051" w:rsidRPr="00EC15E3" w:rsidRDefault="00601051" w:rsidP="00272F20">
            <w:pPr>
              <w:jc w:val="center"/>
              <w:rPr>
                <w:sz w:val="27"/>
                <w:szCs w:val="27"/>
                <w:lang w:val="ru-RU"/>
              </w:rPr>
            </w:pPr>
            <w:r w:rsidRPr="00EC15E3">
              <w:rPr>
                <w:sz w:val="27"/>
                <w:szCs w:val="27"/>
                <w:lang w:val="ru-RU"/>
              </w:rPr>
              <w:t>0</w:t>
            </w:r>
          </w:p>
        </w:tc>
      </w:tr>
      <w:tr w:rsidR="001A54DA" w:rsidRPr="00EC15E3" w:rsidTr="00272F20">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blCellSpacing w:w="5" w:type="nil"/>
        </w:trPr>
        <w:tc>
          <w:tcPr>
            <w:tcW w:w="710" w:type="dxa"/>
            <w:vMerge w:val="restart"/>
            <w:tcBorders>
              <w:top w:val="single" w:sz="4" w:space="0" w:color="auto"/>
              <w:left w:val="single" w:sz="4" w:space="0" w:color="auto"/>
              <w:right w:val="single" w:sz="4" w:space="0" w:color="auto"/>
            </w:tcBorders>
          </w:tcPr>
          <w:p w:rsidR="001A54DA" w:rsidRPr="00EC15E3" w:rsidRDefault="001A54DA" w:rsidP="002419A9">
            <w:pPr>
              <w:widowControl w:val="0"/>
              <w:autoSpaceDE w:val="0"/>
              <w:autoSpaceDN w:val="0"/>
              <w:adjustRightInd w:val="0"/>
              <w:jc w:val="center"/>
              <w:rPr>
                <w:spacing w:val="-20"/>
                <w:sz w:val="27"/>
                <w:szCs w:val="27"/>
                <w:lang w:val="ru-RU"/>
              </w:rPr>
            </w:pPr>
            <w:r w:rsidRPr="00EC15E3">
              <w:rPr>
                <w:spacing w:val="-20"/>
                <w:sz w:val="27"/>
                <w:szCs w:val="27"/>
                <w:lang w:val="ru-RU"/>
              </w:rPr>
              <w:t>1.1</w:t>
            </w:r>
            <w:r w:rsidR="002419A9" w:rsidRPr="00EC15E3">
              <w:rPr>
                <w:spacing w:val="-20"/>
                <w:sz w:val="27"/>
                <w:szCs w:val="27"/>
                <w:lang w:val="ru-RU"/>
              </w:rPr>
              <w:t>3</w:t>
            </w:r>
          </w:p>
        </w:tc>
        <w:tc>
          <w:tcPr>
            <w:tcW w:w="3260" w:type="dxa"/>
            <w:vMerge w:val="restart"/>
            <w:tcBorders>
              <w:top w:val="single" w:sz="4" w:space="0" w:color="auto"/>
              <w:left w:val="single" w:sz="4" w:space="0" w:color="auto"/>
              <w:right w:val="single" w:sz="4" w:space="0" w:color="auto"/>
            </w:tcBorders>
          </w:tcPr>
          <w:p w:rsidR="001A54DA" w:rsidRPr="00EC15E3" w:rsidRDefault="001A54DA" w:rsidP="00272F20">
            <w:pPr>
              <w:widowControl w:val="0"/>
              <w:autoSpaceDE w:val="0"/>
              <w:autoSpaceDN w:val="0"/>
              <w:adjustRightInd w:val="0"/>
              <w:rPr>
                <w:sz w:val="27"/>
                <w:szCs w:val="27"/>
                <w:lang w:val="ru-RU"/>
              </w:rPr>
            </w:pPr>
            <w:r w:rsidRPr="00EC15E3">
              <w:rPr>
                <w:sz w:val="27"/>
                <w:szCs w:val="27"/>
                <w:lang w:val="ru-RU"/>
              </w:rPr>
              <w:t xml:space="preserve">Мероприятие «Обеспечение безопасных условий при организации образовательного пространства в </w:t>
            </w:r>
            <w:r w:rsidRPr="00EC15E3">
              <w:rPr>
                <w:bCs/>
                <w:sz w:val="27"/>
                <w:szCs w:val="27"/>
                <w:lang w:val="ru-RU"/>
              </w:rPr>
              <w:t xml:space="preserve">государственных нетиповых образовательных организациях» </w:t>
            </w:r>
          </w:p>
        </w:tc>
        <w:tc>
          <w:tcPr>
            <w:tcW w:w="2268"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rPr>
                <w:spacing w:val="-6"/>
                <w:sz w:val="27"/>
                <w:szCs w:val="27"/>
              </w:rPr>
            </w:pPr>
            <w:r w:rsidRPr="00EC15E3">
              <w:rPr>
                <w:spacing w:val="-6"/>
                <w:sz w:val="27"/>
                <w:szCs w:val="27"/>
                <w:lang w:val="ru-RU"/>
              </w:rPr>
              <w:t>Всего</w:t>
            </w:r>
            <w:r w:rsidRPr="00EC15E3">
              <w:rPr>
                <w:spacing w:val="-6"/>
                <w:sz w:val="27"/>
                <w:szCs w:val="27"/>
              </w:rPr>
              <w:t xml:space="preserve"> </w:t>
            </w:r>
          </w:p>
        </w:tc>
        <w:tc>
          <w:tcPr>
            <w:tcW w:w="1276"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94096</w:t>
            </w:r>
          </w:p>
        </w:tc>
        <w:tc>
          <w:tcPr>
            <w:tcW w:w="1417"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40000</w:t>
            </w:r>
          </w:p>
        </w:tc>
        <w:tc>
          <w:tcPr>
            <w:tcW w:w="1418"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40000</w:t>
            </w:r>
          </w:p>
        </w:tc>
        <w:tc>
          <w:tcPr>
            <w:tcW w:w="1275"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c>
          <w:tcPr>
            <w:tcW w:w="1135"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c>
          <w:tcPr>
            <w:tcW w:w="1282"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0</w:t>
            </w:r>
          </w:p>
        </w:tc>
        <w:tc>
          <w:tcPr>
            <w:tcW w:w="1277"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r>
      <w:tr w:rsidR="001A54DA" w:rsidRPr="00EC15E3" w:rsidTr="00272F20">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blCellSpacing w:w="5" w:type="nil"/>
        </w:trPr>
        <w:tc>
          <w:tcPr>
            <w:tcW w:w="710" w:type="dxa"/>
            <w:vMerge/>
            <w:tcBorders>
              <w:left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p>
        </w:tc>
        <w:tc>
          <w:tcPr>
            <w:tcW w:w="3260" w:type="dxa"/>
            <w:vMerge/>
            <w:tcBorders>
              <w:left w:val="single" w:sz="4" w:space="0" w:color="auto"/>
              <w:right w:val="single" w:sz="4" w:space="0" w:color="auto"/>
            </w:tcBorders>
          </w:tcPr>
          <w:p w:rsidR="001A54DA" w:rsidRPr="00EC15E3" w:rsidRDefault="001A54DA" w:rsidP="00272F20">
            <w:pPr>
              <w:widowControl w:val="0"/>
              <w:autoSpaceDE w:val="0"/>
              <w:autoSpaceDN w:val="0"/>
              <w:adjustRightInd w:val="0"/>
              <w:rPr>
                <w:sz w:val="27"/>
                <w:szCs w:val="27"/>
                <w:lang w:val="ru-RU"/>
              </w:rPr>
            </w:pPr>
          </w:p>
        </w:tc>
        <w:tc>
          <w:tcPr>
            <w:tcW w:w="2268" w:type="dxa"/>
            <w:tcBorders>
              <w:top w:val="single" w:sz="4" w:space="0" w:color="auto"/>
              <w:left w:val="single" w:sz="4" w:space="0" w:color="auto"/>
              <w:right w:val="single" w:sz="4" w:space="0" w:color="auto"/>
            </w:tcBorders>
          </w:tcPr>
          <w:p w:rsidR="001A54DA" w:rsidRPr="00EC15E3" w:rsidRDefault="001A54DA" w:rsidP="00272F20">
            <w:pPr>
              <w:widowControl w:val="0"/>
              <w:autoSpaceDE w:val="0"/>
              <w:autoSpaceDN w:val="0"/>
              <w:adjustRightInd w:val="0"/>
              <w:rPr>
                <w:spacing w:val="-6"/>
                <w:sz w:val="27"/>
                <w:szCs w:val="27"/>
              </w:rPr>
            </w:pPr>
            <w:r w:rsidRPr="00EC15E3">
              <w:rPr>
                <w:spacing w:val="-6"/>
                <w:sz w:val="27"/>
                <w:szCs w:val="27"/>
                <w:lang w:val="ru-RU"/>
              </w:rPr>
              <w:t>областной</w:t>
            </w:r>
            <w:r w:rsidRPr="00EC15E3">
              <w:rPr>
                <w:spacing w:val="-6"/>
                <w:sz w:val="27"/>
                <w:szCs w:val="27"/>
              </w:rPr>
              <w:t xml:space="preserve"> </w:t>
            </w:r>
            <w:r w:rsidRPr="00EC15E3">
              <w:rPr>
                <w:spacing w:val="-6"/>
                <w:sz w:val="27"/>
                <w:szCs w:val="27"/>
                <w:lang w:val="ru-RU"/>
              </w:rPr>
              <w:t>бюджет</w:t>
            </w:r>
            <w:r w:rsidRPr="00EC15E3">
              <w:rPr>
                <w:spacing w:val="-6"/>
                <w:sz w:val="27"/>
                <w:szCs w:val="27"/>
              </w:rPr>
              <w:t xml:space="preserve"> </w:t>
            </w:r>
          </w:p>
        </w:tc>
        <w:tc>
          <w:tcPr>
            <w:tcW w:w="1276" w:type="dxa"/>
            <w:tcBorders>
              <w:top w:val="single" w:sz="4" w:space="0" w:color="auto"/>
              <w:left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94096</w:t>
            </w:r>
          </w:p>
        </w:tc>
        <w:tc>
          <w:tcPr>
            <w:tcW w:w="1417" w:type="dxa"/>
            <w:tcBorders>
              <w:top w:val="single" w:sz="4" w:space="0" w:color="auto"/>
              <w:left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40000</w:t>
            </w:r>
          </w:p>
        </w:tc>
        <w:tc>
          <w:tcPr>
            <w:tcW w:w="1418" w:type="dxa"/>
            <w:tcBorders>
              <w:top w:val="single" w:sz="4" w:space="0" w:color="auto"/>
              <w:left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40000</w:t>
            </w:r>
          </w:p>
        </w:tc>
        <w:tc>
          <w:tcPr>
            <w:tcW w:w="1275" w:type="dxa"/>
            <w:tcBorders>
              <w:top w:val="single" w:sz="4" w:space="0" w:color="auto"/>
              <w:left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c>
          <w:tcPr>
            <w:tcW w:w="1135" w:type="dxa"/>
            <w:tcBorders>
              <w:top w:val="single" w:sz="4" w:space="0" w:color="auto"/>
              <w:left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c>
          <w:tcPr>
            <w:tcW w:w="1282" w:type="dxa"/>
            <w:tcBorders>
              <w:top w:val="single" w:sz="4" w:space="0" w:color="auto"/>
              <w:left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0</w:t>
            </w:r>
          </w:p>
        </w:tc>
        <w:tc>
          <w:tcPr>
            <w:tcW w:w="1277" w:type="dxa"/>
            <w:tcBorders>
              <w:top w:val="single" w:sz="4" w:space="0" w:color="auto"/>
              <w:left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r>
      <w:tr w:rsidR="001A54DA" w:rsidRPr="00EC15E3" w:rsidTr="00272F20">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blCellSpacing w:w="5" w:type="nil"/>
        </w:trPr>
        <w:tc>
          <w:tcPr>
            <w:tcW w:w="710" w:type="dxa"/>
            <w:vMerge/>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p>
        </w:tc>
        <w:tc>
          <w:tcPr>
            <w:tcW w:w="3260" w:type="dxa"/>
            <w:vMerge/>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rPr>
                <w:sz w:val="27"/>
                <w:szCs w:val="27"/>
                <w:lang w:val="ru-RU"/>
              </w:rPr>
            </w:pPr>
          </w:p>
        </w:tc>
        <w:tc>
          <w:tcPr>
            <w:tcW w:w="2268" w:type="dxa"/>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rPr>
                <w:spacing w:val="-6"/>
                <w:sz w:val="27"/>
                <w:szCs w:val="27"/>
                <w:lang w:val="ru-RU"/>
              </w:rPr>
            </w:pPr>
          </w:p>
        </w:tc>
        <w:tc>
          <w:tcPr>
            <w:tcW w:w="1276" w:type="dxa"/>
            <w:tcBorders>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p>
        </w:tc>
        <w:tc>
          <w:tcPr>
            <w:tcW w:w="1417" w:type="dxa"/>
            <w:tcBorders>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p>
        </w:tc>
        <w:tc>
          <w:tcPr>
            <w:tcW w:w="1418" w:type="dxa"/>
            <w:tcBorders>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p>
        </w:tc>
        <w:tc>
          <w:tcPr>
            <w:tcW w:w="1275" w:type="dxa"/>
            <w:tcBorders>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p>
        </w:tc>
        <w:tc>
          <w:tcPr>
            <w:tcW w:w="1135" w:type="dxa"/>
            <w:tcBorders>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p>
        </w:tc>
        <w:tc>
          <w:tcPr>
            <w:tcW w:w="1282" w:type="dxa"/>
            <w:tcBorders>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p>
        </w:tc>
        <w:tc>
          <w:tcPr>
            <w:tcW w:w="1277" w:type="dxa"/>
            <w:tcBorders>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p>
        </w:tc>
      </w:tr>
      <w:tr w:rsidR="001A54DA" w:rsidRPr="00EC15E3" w:rsidTr="00272F20">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blCellSpacing w:w="5" w:type="nil"/>
        </w:trPr>
        <w:tc>
          <w:tcPr>
            <w:tcW w:w="710" w:type="dxa"/>
            <w:vMerge w:val="restart"/>
            <w:tcBorders>
              <w:top w:val="single" w:sz="4" w:space="0" w:color="auto"/>
              <w:left w:val="single" w:sz="4" w:space="0" w:color="auto"/>
              <w:right w:val="single" w:sz="4" w:space="0" w:color="auto"/>
            </w:tcBorders>
          </w:tcPr>
          <w:p w:rsidR="001A54DA" w:rsidRPr="00EC15E3" w:rsidRDefault="001A54DA" w:rsidP="002419A9">
            <w:pPr>
              <w:autoSpaceDE w:val="0"/>
              <w:autoSpaceDN w:val="0"/>
              <w:adjustRightInd w:val="0"/>
              <w:ind w:right="-73"/>
              <w:jc w:val="center"/>
              <w:rPr>
                <w:bCs/>
                <w:sz w:val="27"/>
                <w:szCs w:val="27"/>
                <w:lang w:val="ru-RU"/>
              </w:rPr>
            </w:pPr>
            <w:r w:rsidRPr="00EC15E3">
              <w:rPr>
                <w:bCs/>
                <w:sz w:val="27"/>
                <w:szCs w:val="27"/>
                <w:lang w:val="ru-RU"/>
              </w:rPr>
              <w:t>1.1</w:t>
            </w:r>
            <w:r w:rsidR="002419A9" w:rsidRPr="00EC15E3">
              <w:rPr>
                <w:bCs/>
                <w:sz w:val="27"/>
                <w:szCs w:val="27"/>
                <w:lang w:val="ru-RU"/>
              </w:rPr>
              <w:t>4</w:t>
            </w:r>
          </w:p>
        </w:tc>
        <w:tc>
          <w:tcPr>
            <w:tcW w:w="3260" w:type="dxa"/>
            <w:vMerge w:val="restart"/>
            <w:tcBorders>
              <w:top w:val="single" w:sz="4" w:space="0" w:color="auto"/>
              <w:left w:val="single" w:sz="4" w:space="0" w:color="auto"/>
              <w:right w:val="single" w:sz="4" w:space="0" w:color="auto"/>
            </w:tcBorders>
          </w:tcPr>
          <w:p w:rsidR="001A54DA" w:rsidRPr="00EC15E3" w:rsidRDefault="001A54DA" w:rsidP="00272F20">
            <w:pPr>
              <w:autoSpaceDE w:val="0"/>
              <w:autoSpaceDN w:val="0"/>
              <w:adjustRightInd w:val="0"/>
              <w:ind w:right="-73"/>
              <w:rPr>
                <w:bCs/>
                <w:sz w:val="27"/>
                <w:szCs w:val="27"/>
                <w:lang w:val="ru-RU"/>
              </w:rPr>
            </w:pPr>
            <w:r w:rsidRPr="00EC15E3">
              <w:rPr>
                <w:bCs/>
                <w:sz w:val="27"/>
                <w:szCs w:val="27"/>
                <w:lang w:val="ru-RU"/>
              </w:rPr>
              <w:t>Мероприятие</w:t>
            </w:r>
            <w:r w:rsidRPr="00EC15E3">
              <w:rPr>
                <w:sz w:val="27"/>
                <w:szCs w:val="27"/>
                <w:lang w:val="ru-RU"/>
              </w:rPr>
              <w:t xml:space="preserve"> </w:t>
            </w:r>
            <w:r w:rsidRPr="00EC15E3">
              <w:rPr>
                <w:bCs/>
                <w:sz w:val="27"/>
                <w:szCs w:val="27"/>
                <w:lang w:val="ru-RU"/>
              </w:rPr>
              <w:t>«Обеспечение деятельности государственных организаций дополнительного образования»</w:t>
            </w:r>
          </w:p>
          <w:p w:rsidR="001A54DA" w:rsidRPr="00EC15E3" w:rsidRDefault="001A54DA" w:rsidP="00272F20">
            <w:pPr>
              <w:autoSpaceDE w:val="0"/>
              <w:autoSpaceDN w:val="0"/>
              <w:adjustRightInd w:val="0"/>
              <w:ind w:right="-73"/>
              <w:rPr>
                <w:bCs/>
                <w:sz w:val="27"/>
                <w:szCs w:val="27"/>
                <w:lang w:val="ru-RU"/>
              </w:rPr>
            </w:pPr>
          </w:p>
        </w:tc>
        <w:tc>
          <w:tcPr>
            <w:tcW w:w="2268"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rPr>
                <w:spacing w:val="-6"/>
                <w:sz w:val="27"/>
                <w:szCs w:val="27"/>
              </w:rPr>
            </w:pPr>
            <w:r w:rsidRPr="00EC15E3">
              <w:rPr>
                <w:spacing w:val="-6"/>
                <w:sz w:val="27"/>
                <w:szCs w:val="27"/>
                <w:lang w:val="ru-RU"/>
              </w:rPr>
              <w:t>Всего</w:t>
            </w:r>
            <w:r w:rsidRPr="00EC15E3">
              <w:rPr>
                <w:spacing w:val="-6"/>
                <w:sz w:val="27"/>
                <w:szCs w:val="27"/>
              </w:rPr>
              <w:t xml:space="preserve"> </w:t>
            </w:r>
          </w:p>
        </w:tc>
        <w:tc>
          <w:tcPr>
            <w:tcW w:w="1276"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234458,1</w:t>
            </w:r>
          </w:p>
        </w:tc>
        <w:tc>
          <w:tcPr>
            <w:tcW w:w="1417"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244698,1</w:t>
            </w:r>
          </w:p>
        </w:tc>
        <w:tc>
          <w:tcPr>
            <w:tcW w:w="1418"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244698,1</w:t>
            </w:r>
          </w:p>
        </w:tc>
        <w:tc>
          <w:tcPr>
            <w:tcW w:w="1275"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c>
          <w:tcPr>
            <w:tcW w:w="1135"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c>
          <w:tcPr>
            <w:tcW w:w="1282"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0</w:t>
            </w:r>
          </w:p>
        </w:tc>
        <w:tc>
          <w:tcPr>
            <w:tcW w:w="1277"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r>
      <w:tr w:rsidR="001A54DA" w:rsidRPr="00EC15E3" w:rsidTr="00272F20">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blCellSpacing w:w="5" w:type="nil"/>
        </w:trPr>
        <w:tc>
          <w:tcPr>
            <w:tcW w:w="710" w:type="dxa"/>
            <w:vMerge/>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rPr>
            </w:pPr>
          </w:p>
        </w:tc>
        <w:tc>
          <w:tcPr>
            <w:tcW w:w="3260" w:type="dxa"/>
            <w:vMerge/>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rPr>
                <w:sz w:val="27"/>
                <w:szCs w:val="27"/>
              </w:rPr>
            </w:pPr>
          </w:p>
        </w:tc>
        <w:tc>
          <w:tcPr>
            <w:tcW w:w="2268" w:type="dxa"/>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rPr>
                <w:spacing w:val="-6"/>
                <w:sz w:val="27"/>
                <w:szCs w:val="27"/>
              </w:rPr>
            </w:pPr>
            <w:r w:rsidRPr="00EC15E3">
              <w:rPr>
                <w:spacing w:val="-6"/>
                <w:sz w:val="27"/>
                <w:szCs w:val="27"/>
                <w:lang w:val="ru-RU"/>
              </w:rPr>
              <w:t>областной</w:t>
            </w:r>
            <w:r w:rsidRPr="00EC15E3">
              <w:rPr>
                <w:spacing w:val="-6"/>
                <w:sz w:val="27"/>
                <w:szCs w:val="27"/>
              </w:rPr>
              <w:t xml:space="preserve"> </w:t>
            </w:r>
            <w:r w:rsidRPr="00EC15E3">
              <w:rPr>
                <w:spacing w:val="-6"/>
                <w:sz w:val="27"/>
                <w:szCs w:val="27"/>
                <w:lang w:val="ru-RU"/>
              </w:rPr>
              <w:t>бюджет</w:t>
            </w:r>
            <w:r w:rsidRPr="00EC15E3">
              <w:rPr>
                <w:spacing w:val="-6"/>
                <w:sz w:val="27"/>
                <w:szCs w:val="27"/>
              </w:rPr>
              <w:t xml:space="preserve"> </w:t>
            </w:r>
          </w:p>
        </w:tc>
        <w:tc>
          <w:tcPr>
            <w:tcW w:w="1276" w:type="dxa"/>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234458,1</w:t>
            </w:r>
          </w:p>
        </w:tc>
        <w:tc>
          <w:tcPr>
            <w:tcW w:w="1417" w:type="dxa"/>
            <w:tcBorders>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244698,1</w:t>
            </w:r>
          </w:p>
        </w:tc>
        <w:tc>
          <w:tcPr>
            <w:tcW w:w="1418" w:type="dxa"/>
            <w:tcBorders>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244698,1</w:t>
            </w:r>
          </w:p>
        </w:tc>
        <w:tc>
          <w:tcPr>
            <w:tcW w:w="1275" w:type="dxa"/>
            <w:tcBorders>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c>
          <w:tcPr>
            <w:tcW w:w="1135" w:type="dxa"/>
            <w:tcBorders>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c>
          <w:tcPr>
            <w:tcW w:w="1282" w:type="dxa"/>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0</w:t>
            </w:r>
          </w:p>
        </w:tc>
        <w:tc>
          <w:tcPr>
            <w:tcW w:w="1277" w:type="dxa"/>
            <w:tcBorders>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r>
      <w:tr w:rsidR="001A54DA" w:rsidRPr="00EC15E3" w:rsidTr="00272F20">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blCellSpacing w:w="5" w:type="nil"/>
        </w:trPr>
        <w:tc>
          <w:tcPr>
            <w:tcW w:w="710" w:type="dxa"/>
            <w:vMerge w:val="restart"/>
            <w:tcBorders>
              <w:top w:val="single" w:sz="4" w:space="0" w:color="auto"/>
              <w:left w:val="single" w:sz="4" w:space="0" w:color="auto"/>
              <w:right w:val="single" w:sz="4" w:space="0" w:color="auto"/>
            </w:tcBorders>
          </w:tcPr>
          <w:p w:rsidR="001A54DA" w:rsidRPr="00EC15E3" w:rsidRDefault="001A54DA" w:rsidP="002419A9">
            <w:pPr>
              <w:widowControl w:val="0"/>
              <w:autoSpaceDE w:val="0"/>
              <w:autoSpaceDN w:val="0"/>
              <w:adjustRightInd w:val="0"/>
              <w:jc w:val="center"/>
              <w:rPr>
                <w:spacing w:val="-20"/>
                <w:sz w:val="27"/>
                <w:szCs w:val="27"/>
                <w:lang w:val="ru-RU"/>
              </w:rPr>
            </w:pPr>
            <w:r w:rsidRPr="00EC15E3">
              <w:rPr>
                <w:spacing w:val="-20"/>
                <w:sz w:val="27"/>
                <w:szCs w:val="27"/>
                <w:lang w:val="ru-RU"/>
              </w:rPr>
              <w:t>1.1</w:t>
            </w:r>
            <w:r w:rsidR="002419A9" w:rsidRPr="00EC15E3">
              <w:rPr>
                <w:spacing w:val="-20"/>
                <w:sz w:val="27"/>
                <w:szCs w:val="27"/>
                <w:lang w:val="ru-RU"/>
              </w:rPr>
              <w:t>5</w:t>
            </w:r>
          </w:p>
        </w:tc>
        <w:tc>
          <w:tcPr>
            <w:tcW w:w="3260" w:type="dxa"/>
            <w:vMerge w:val="restart"/>
            <w:tcBorders>
              <w:top w:val="single" w:sz="4" w:space="0" w:color="auto"/>
              <w:left w:val="single" w:sz="4" w:space="0" w:color="auto"/>
              <w:right w:val="single" w:sz="4" w:space="0" w:color="auto"/>
            </w:tcBorders>
          </w:tcPr>
          <w:p w:rsidR="001A54DA" w:rsidRPr="00EC15E3" w:rsidRDefault="001A54DA" w:rsidP="00272F20">
            <w:pPr>
              <w:widowControl w:val="0"/>
              <w:autoSpaceDE w:val="0"/>
              <w:autoSpaceDN w:val="0"/>
              <w:adjustRightInd w:val="0"/>
              <w:rPr>
                <w:bCs/>
                <w:sz w:val="27"/>
                <w:szCs w:val="27"/>
                <w:lang w:val="ru-RU"/>
              </w:rPr>
            </w:pPr>
            <w:r w:rsidRPr="00EC15E3">
              <w:rPr>
                <w:sz w:val="27"/>
                <w:szCs w:val="27"/>
                <w:lang w:val="ru-RU"/>
              </w:rPr>
              <w:t xml:space="preserve">Мероприятие «Обеспечение безопасных условий при организации образовательного пространства в </w:t>
            </w:r>
            <w:r w:rsidRPr="00EC15E3">
              <w:rPr>
                <w:bCs/>
                <w:sz w:val="27"/>
                <w:szCs w:val="27"/>
                <w:lang w:val="ru-RU"/>
              </w:rPr>
              <w:t>государственных организациях дополнительного образования»</w:t>
            </w:r>
          </w:p>
          <w:p w:rsidR="001A54DA" w:rsidRPr="00EC15E3" w:rsidRDefault="001A54DA" w:rsidP="00272F20">
            <w:pPr>
              <w:widowControl w:val="0"/>
              <w:autoSpaceDE w:val="0"/>
              <w:autoSpaceDN w:val="0"/>
              <w:adjustRightInd w:val="0"/>
              <w:rPr>
                <w:sz w:val="27"/>
                <w:szCs w:val="27"/>
                <w:lang w:val="ru-RU"/>
              </w:rPr>
            </w:pPr>
          </w:p>
        </w:tc>
        <w:tc>
          <w:tcPr>
            <w:tcW w:w="2268" w:type="dxa"/>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rPr>
                <w:spacing w:val="-6"/>
                <w:sz w:val="27"/>
                <w:szCs w:val="27"/>
                <w:lang w:val="ru-RU"/>
              </w:rPr>
            </w:pPr>
            <w:r w:rsidRPr="00EC15E3">
              <w:rPr>
                <w:spacing w:val="-6"/>
                <w:sz w:val="27"/>
                <w:szCs w:val="27"/>
                <w:lang w:val="ru-RU"/>
              </w:rPr>
              <w:t xml:space="preserve">Всего </w:t>
            </w:r>
          </w:p>
        </w:tc>
        <w:tc>
          <w:tcPr>
            <w:tcW w:w="1276" w:type="dxa"/>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1888</w:t>
            </w:r>
          </w:p>
        </w:tc>
        <w:tc>
          <w:tcPr>
            <w:tcW w:w="1417" w:type="dxa"/>
            <w:tcBorders>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1000</w:t>
            </w:r>
          </w:p>
        </w:tc>
        <w:tc>
          <w:tcPr>
            <w:tcW w:w="1418" w:type="dxa"/>
            <w:tcBorders>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1000</w:t>
            </w:r>
          </w:p>
        </w:tc>
        <w:tc>
          <w:tcPr>
            <w:tcW w:w="1275" w:type="dxa"/>
            <w:tcBorders>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c>
          <w:tcPr>
            <w:tcW w:w="1135" w:type="dxa"/>
            <w:tcBorders>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c>
          <w:tcPr>
            <w:tcW w:w="1282" w:type="dxa"/>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0</w:t>
            </w:r>
          </w:p>
        </w:tc>
        <w:tc>
          <w:tcPr>
            <w:tcW w:w="1277" w:type="dxa"/>
            <w:tcBorders>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r>
      <w:tr w:rsidR="001A54DA" w:rsidRPr="00EC15E3" w:rsidTr="00272F20">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blCellSpacing w:w="5" w:type="nil"/>
        </w:trPr>
        <w:tc>
          <w:tcPr>
            <w:tcW w:w="710" w:type="dxa"/>
            <w:vMerge/>
            <w:tcBorders>
              <w:left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p>
        </w:tc>
        <w:tc>
          <w:tcPr>
            <w:tcW w:w="3260" w:type="dxa"/>
            <w:vMerge/>
            <w:tcBorders>
              <w:left w:val="single" w:sz="4" w:space="0" w:color="auto"/>
              <w:right w:val="single" w:sz="4" w:space="0" w:color="auto"/>
            </w:tcBorders>
          </w:tcPr>
          <w:p w:rsidR="001A54DA" w:rsidRPr="00EC15E3" w:rsidRDefault="001A54DA" w:rsidP="00272F20">
            <w:pPr>
              <w:widowControl w:val="0"/>
              <w:autoSpaceDE w:val="0"/>
              <w:autoSpaceDN w:val="0"/>
              <w:adjustRightInd w:val="0"/>
              <w:rPr>
                <w:sz w:val="27"/>
                <w:szCs w:val="27"/>
                <w:lang w:val="ru-RU"/>
              </w:rPr>
            </w:pPr>
          </w:p>
        </w:tc>
        <w:tc>
          <w:tcPr>
            <w:tcW w:w="2268" w:type="dxa"/>
            <w:tcBorders>
              <w:top w:val="single" w:sz="4" w:space="0" w:color="auto"/>
              <w:left w:val="single" w:sz="4" w:space="0" w:color="auto"/>
              <w:right w:val="single" w:sz="4" w:space="0" w:color="auto"/>
            </w:tcBorders>
          </w:tcPr>
          <w:p w:rsidR="001A54DA" w:rsidRPr="00EC15E3" w:rsidRDefault="001A54DA" w:rsidP="00272F20">
            <w:pPr>
              <w:widowControl w:val="0"/>
              <w:autoSpaceDE w:val="0"/>
              <w:autoSpaceDN w:val="0"/>
              <w:adjustRightInd w:val="0"/>
              <w:rPr>
                <w:spacing w:val="-6"/>
                <w:sz w:val="27"/>
                <w:szCs w:val="27"/>
                <w:lang w:val="ru-RU"/>
              </w:rPr>
            </w:pPr>
            <w:r w:rsidRPr="00EC15E3">
              <w:rPr>
                <w:spacing w:val="-6"/>
                <w:sz w:val="27"/>
                <w:szCs w:val="27"/>
                <w:lang w:val="ru-RU"/>
              </w:rPr>
              <w:t xml:space="preserve">областной бюджет </w:t>
            </w:r>
          </w:p>
        </w:tc>
        <w:tc>
          <w:tcPr>
            <w:tcW w:w="1276" w:type="dxa"/>
            <w:tcBorders>
              <w:top w:val="single" w:sz="4" w:space="0" w:color="auto"/>
              <w:left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1888</w:t>
            </w:r>
          </w:p>
        </w:tc>
        <w:tc>
          <w:tcPr>
            <w:tcW w:w="1417" w:type="dxa"/>
            <w:tcBorders>
              <w:top w:val="single" w:sz="4" w:space="0" w:color="auto"/>
              <w:left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1000</w:t>
            </w:r>
          </w:p>
        </w:tc>
        <w:tc>
          <w:tcPr>
            <w:tcW w:w="1418" w:type="dxa"/>
            <w:tcBorders>
              <w:top w:val="single" w:sz="4" w:space="0" w:color="auto"/>
              <w:left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1000</w:t>
            </w:r>
          </w:p>
        </w:tc>
        <w:tc>
          <w:tcPr>
            <w:tcW w:w="1275" w:type="dxa"/>
            <w:tcBorders>
              <w:top w:val="single" w:sz="4" w:space="0" w:color="auto"/>
              <w:left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c>
          <w:tcPr>
            <w:tcW w:w="1135" w:type="dxa"/>
            <w:tcBorders>
              <w:top w:val="single" w:sz="4" w:space="0" w:color="auto"/>
              <w:left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c>
          <w:tcPr>
            <w:tcW w:w="1282" w:type="dxa"/>
            <w:tcBorders>
              <w:top w:val="single" w:sz="4" w:space="0" w:color="auto"/>
              <w:left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0</w:t>
            </w:r>
          </w:p>
        </w:tc>
        <w:tc>
          <w:tcPr>
            <w:tcW w:w="1277" w:type="dxa"/>
            <w:tcBorders>
              <w:top w:val="single" w:sz="4" w:space="0" w:color="auto"/>
              <w:left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r>
      <w:tr w:rsidR="001A54DA" w:rsidRPr="00EC15E3" w:rsidTr="00272F20">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blCellSpacing w:w="5" w:type="nil"/>
        </w:trPr>
        <w:tc>
          <w:tcPr>
            <w:tcW w:w="710" w:type="dxa"/>
            <w:vMerge/>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p>
        </w:tc>
        <w:tc>
          <w:tcPr>
            <w:tcW w:w="3260" w:type="dxa"/>
            <w:vMerge/>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rPr>
                <w:sz w:val="27"/>
                <w:szCs w:val="27"/>
                <w:lang w:val="ru-RU"/>
              </w:rPr>
            </w:pPr>
          </w:p>
        </w:tc>
        <w:tc>
          <w:tcPr>
            <w:tcW w:w="2268" w:type="dxa"/>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rPr>
                <w:spacing w:val="-6"/>
                <w:sz w:val="27"/>
                <w:szCs w:val="27"/>
                <w:lang w:val="ru-RU"/>
              </w:rPr>
            </w:pPr>
          </w:p>
        </w:tc>
        <w:tc>
          <w:tcPr>
            <w:tcW w:w="1276" w:type="dxa"/>
            <w:tcBorders>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p>
        </w:tc>
        <w:tc>
          <w:tcPr>
            <w:tcW w:w="1417" w:type="dxa"/>
            <w:tcBorders>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p>
        </w:tc>
        <w:tc>
          <w:tcPr>
            <w:tcW w:w="1418" w:type="dxa"/>
            <w:tcBorders>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p>
        </w:tc>
        <w:tc>
          <w:tcPr>
            <w:tcW w:w="1275" w:type="dxa"/>
            <w:tcBorders>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p>
        </w:tc>
        <w:tc>
          <w:tcPr>
            <w:tcW w:w="1135" w:type="dxa"/>
            <w:tcBorders>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p>
        </w:tc>
        <w:tc>
          <w:tcPr>
            <w:tcW w:w="1282" w:type="dxa"/>
            <w:tcBorders>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p>
        </w:tc>
        <w:tc>
          <w:tcPr>
            <w:tcW w:w="1277" w:type="dxa"/>
            <w:tcBorders>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p>
        </w:tc>
      </w:tr>
      <w:tr w:rsidR="0080424F" w:rsidRPr="00EC15E3" w:rsidTr="00272F20">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blCellSpacing w:w="5" w:type="nil"/>
        </w:trPr>
        <w:tc>
          <w:tcPr>
            <w:tcW w:w="710" w:type="dxa"/>
            <w:vMerge w:val="restart"/>
            <w:tcBorders>
              <w:top w:val="single" w:sz="4" w:space="0" w:color="auto"/>
              <w:left w:val="single" w:sz="4" w:space="0" w:color="auto"/>
              <w:right w:val="single" w:sz="4" w:space="0" w:color="auto"/>
            </w:tcBorders>
          </w:tcPr>
          <w:p w:rsidR="0080424F" w:rsidRPr="00EC15E3" w:rsidRDefault="0080424F" w:rsidP="002419A9">
            <w:pPr>
              <w:widowControl w:val="0"/>
              <w:autoSpaceDE w:val="0"/>
              <w:autoSpaceDN w:val="0"/>
              <w:adjustRightInd w:val="0"/>
              <w:jc w:val="center"/>
              <w:rPr>
                <w:bCs/>
                <w:spacing w:val="-20"/>
                <w:sz w:val="27"/>
                <w:szCs w:val="27"/>
                <w:lang w:val="ru-RU"/>
              </w:rPr>
            </w:pPr>
            <w:r w:rsidRPr="00EC15E3">
              <w:rPr>
                <w:bCs/>
                <w:spacing w:val="-20"/>
                <w:sz w:val="27"/>
                <w:szCs w:val="27"/>
                <w:lang w:val="ru-RU"/>
              </w:rPr>
              <w:t>1.1</w:t>
            </w:r>
            <w:r w:rsidR="002419A9" w:rsidRPr="00EC15E3">
              <w:rPr>
                <w:bCs/>
                <w:spacing w:val="-20"/>
                <w:sz w:val="27"/>
                <w:szCs w:val="27"/>
                <w:lang w:val="ru-RU"/>
              </w:rPr>
              <w:t>6</w:t>
            </w:r>
          </w:p>
        </w:tc>
        <w:tc>
          <w:tcPr>
            <w:tcW w:w="3260" w:type="dxa"/>
            <w:vMerge w:val="restart"/>
            <w:tcBorders>
              <w:top w:val="single" w:sz="4" w:space="0" w:color="auto"/>
              <w:left w:val="single" w:sz="4" w:space="0" w:color="auto"/>
              <w:right w:val="single" w:sz="4" w:space="0" w:color="auto"/>
            </w:tcBorders>
          </w:tcPr>
          <w:p w:rsidR="0080424F" w:rsidRPr="00EC15E3" w:rsidRDefault="0080424F" w:rsidP="00272F20">
            <w:pPr>
              <w:autoSpaceDE w:val="0"/>
              <w:autoSpaceDN w:val="0"/>
              <w:adjustRightInd w:val="0"/>
              <w:rPr>
                <w:bCs/>
                <w:sz w:val="27"/>
                <w:szCs w:val="27"/>
                <w:lang w:val="ru-RU"/>
              </w:rPr>
            </w:pPr>
            <w:r w:rsidRPr="00EC15E3">
              <w:rPr>
                <w:bCs/>
                <w:sz w:val="27"/>
                <w:szCs w:val="27"/>
                <w:lang w:val="ru-RU"/>
              </w:rPr>
              <w:t>Мероприятие</w:t>
            </w:r>
            <w:r w:rsidRPr="00EC15E3">
              <w:rPr>
                <w:sz w:val="27"/>
                <w:szCs w:val="27"/>
                <w:lang w:val="ru-RU"/>
              </w:rPr>
              <w:t xml:space="preserve"> </w:t>
            </w:r>
            <w:r w:rsidRPr="00EC15E3">
              <w:rPr>
                <w:bCs/>
                <w:sz w:val="27"/>
                <w:szCs w:val="27"/>
                <w:lang w:val="ru-RU"/>
              </w:rPr>
              <w:t xml:space="preserve">«Обеспечение деятельности государственных организаций дополнительного профессионального образования» </w:t>
            </w:r>
          </w:p>
          <w:p w:rsidR="0080424F" w:rsidRPr="00EC15E3" w:rsidRDefault="0080424F" w:rsidP="00272F20">
            <w:pPr>
              <w:autoSpaceDE w:val="0"/>
              <w:autoSpaceDN w:val="0"/>
              <w:adjustRightInd w:val="0"/>
              <w:rPr>
                <w:bCs/>
                <w:sz w:val="27"/>
                <w:szCs w:val="27"/>
                <w:lang w:val="ru-RU"/>
              </w:rPr>
            </w:pPr>
          </w:p>
          <w:p w:rsidR="0080424F" w:rsidRPr="00EC15E3" w:rsidRDefault="0080424F" w:rsidP="00272F20">
            <w:pPr>
              <w:autoSpaceDE w:val="0"/>
              <w:autoSpaceDN w:val="0"/>
              <w:adjustRightInd w:val="0"/>
              <w:rPr>
                <w:bCs/>
                <w:sz w:val="27"/>
                <w:szCs w:val="27"/>
                <w:lang w:val="ru-RU"/>
              </w:rPr>
            </w:pPr>
          </w:p>
        </w:tc>
        <w:tc>
          <w:tcPr>
            <w:tcW w:w="2268" w:type="dxa"/>
            <w:tcBorders>
              <w:top w:val="single" w:sz="4" w:space="0" w:color="auto"/>
              <w:left w:val="single" w:sz="4" w:space="0" w:color="auto"/>
              <w:bottom w:val="single" w:sz="4" w:space="0" w:color="auto"/>
              <w:right w:val="single" w:sz="4" w:space="0" w:color="auto"/>
            </w:tcBorders>
          </w:tcPr>
          <w:p w:rsidR="0080424F" w:rsidRPr="00EC15E3" w:rsidRDefault="0080424F" w:rsidP="00272F20">
            <w:pPr>
              <w:widowControl w:val="0"/>
              <w:autoSpaceDE w:val="0"/>
              <w:autoSpaceDN w:val="0"/>
              <w:adjustRightInd w:val="0"/>
              <w:rPr>
                <w:spacing w:val="-6"/>
                <w:sz w:val="27"/>
                <w:szCs w:val="27"/>
              </w:rPr>
            </w:pPr>
            <w:r w:rsidRPr="00EC15E3">
              <w:rPr>
                <w:spacing w:val="-6"/>
                <w:sz w:val="27"/>
                <w:szCs w:val="27"/>
                <w:lang w:val="ru-RU"/>
              </w:rPr>
              <w:t>Всего</w:t>
            </w:r>
            <w:r w:rsidRPr="00EC15E3">
              <w:rPr>
                <w:spacing w:val="-6"/>
                <w:sz w:val="27"/>
                <w:szCs w:val="27"/>
              </w:rPr>
              <w:t xml:space="preserve"> </w:t>
            </w:r>
          </w:p>
        </w:tc>
        <w:tc>
          <w:tcPr>
            <w:tcW w:w="1276" w:type="dxa"/>
            <w:tcBorders>
              <w:top w:val="single" w:sz="4" w:space="0" w:color="auto"/>
              <w:left w:val="single" w:sz="4" w:space="0" w:color="auto"/>
              <w:bottom w:val="single" w:sz="4" w:space="0" w:color="auto"/>
              <w:right w:val="single" w:sz="4" w:space="0" w:color="auto"/>
            </w:tcBorders>
          </w:tcPr>
          <w:p w:rsidR="0080424F" w:rsidRPr="00EC15E3" w:rsidRDefault="0080424F" w:rsidP="00272F20">
            <w:pPr>
              <w:widowControl w:val="0"/>
              <w:autoSpaceDE w:val="0"/>
              <w:autoSpaceDN w:val="0"/>
              <w:adjustRightInd w:val="0"/>
              <w:jc w:val="center"/>
              <w:rPr>
                <w:sz w:val="27"/>
                <w:szCs w:val="27"/>
                <w:lang w:val="ru-RU"/>
              </w:rPr>
            </w:pPr>
            <w:r w:rsidRPr="00EC15E3">
              <w:rPr>
                <w:sz w:val="27"/>
                <w:szCs w:val="27"/>
                <w:lang w:val="ru-RU"/>
              </w:rPr>
              <w:t>91259,3</w:t>
            </w:r>
          </w:p>
        </w:tc>
        <w:tc>
          <w:tcPr>
            <w:tcW w:w="1417" w:type="dxa"/>
            <w:tcBorders>
              <w:top w:val="single" w:sz="4" w:space="0" w:color="auto"/>
              <w:left w:val="single" w:sz="4" w:space="0" w:color="auto"/>
              <w:bottom w:val="single" w:sz="4" w:space="0" w:color="auto"/>
              <w:right w:val="single" w:sz="4" w:space="0" w:color="auto"/>
            </w:tcBorders>
          </w:tcPr>
          <w:p w:rsidR="0080424F" w:rsidRPr="00EC15E3" w:rsidRDefault="0080424F" w:rsidP="0080424F">
            <w:pPr>
              <w:jc w:val="center"/>
            </w:pPr>
            <w:r w:rsidRPr="00EC15E3">
              <w:rPr>
                <w:sz w:val="27"/>
                <w:szCs w:val="27"/>
                <w:lang w:val="ru-RU"/>
              </w:rPr>
              <w:t>64977,1</w:t>
            </w:r>
          </w:p>
        </w:tc>
        <w:tc>
          <w:tcPr>
            <w:tcW w:w="1418" w:type="dxa"/>
            <w:tcBorders>
              <w:top w:val="single" w:sz="4" w:space="0" w:color="auto"/>
              <w:left w:val="single" w:sz="4" w:space="0" w:color="auto"/>
              <w:bottom w:val="single" w:sz="4" w:space="0" w:color="auto"/>
              <w:right w:val="single" w:sz="4" w:space="0" w:color="auto"/>
            </w:tcBorders>
          </w:tcPr>
          <w:p w:rsidR="0080424F" w:rsidRPr="00EC15E3" w:rsidRDefault="0080424F" w:rsidP="0080424F">
            <w:pPr>
              <w:jc w:val="center"/>
            </w:pPr>
            <w:r w:rsidRPr="00EC15E3">
              <w:rPr>
                <w:sz w:val="27"/>
                <w:szCs w:val="27"/>
                <w:lang w:val="ru-RU"/>
              </w:rPr>
              <w:t>64977,1</w:t>
            </w:r>
          </w:p>
        </w:tc>
        <w:tc>
          <w:tcPr>
            <w:tcW w:w="1275" w:type="dxa"/>
            <w:tcBorders>
              <w:top w:val="single" w:sz="4" w:space="0" w:color="auto"/>
              <w:left w:val="single" w:sz="4" w:space="0" w:color="auto"/>
              <w:bottom w:val="single" w:sz="4" w:space="0" w:color="auto"/>
              <w:right w:val="single" w:sz="4" w:space="0" w:color="auto"/>
            </w:tcBorders>
          </w:tcPr>
          <w:p w:rsidR="0080424F" w:rsidRPr="00EC15E3" w:rsidRDefault="0080424F" w:rsidP="00272F20">
            <w:pPr>
              <w:jc w:val="center"/>
              <w:rPr>
                <w:sz w:val="27"/>
                <w:szCs w:val="27"/>
                <w:lang w:val="ru-RU"/>
              </w:rPr>
            </w:pPr>
            <w:r w:rsidRPr="00EC15E3">
              <w:rPr>
                <w:sz w:val="27"/>
                <w:szCs w:val="27"/>
                <w:lang w:val="ru-RU"/>
              </w:rPr>
              <w:t>0</w:t>
            </w:r>
          </w:p>
        </w:tc>
        <w:tc>
          <w:tcPr>
            <w:tcW w:w="1135" w:type="dxa"/>
            <w:tcBorders>
              <w:top w:val="single" w:sz="4" w:space="0" w:color="auto"/>
              <w:left w:val="single" w:sz="4" w:space="0" w:color="auto"/>
              <w:bottom w:val="single" w:sz="4" w:space="0" w:color="auto"/>
              <w:right w:val="single" w:sz="4" w:space="0" w:color="auto"/>
            </w:tcBorders>
          </w:tcPr>
          <w:p w:rsidR="0080424F" w:rsidRPr="00EC15E3" w:rsidRDefault="0080424F" w:rsidP="00272F20">
            <w:pPr>
              <w:jc w:val="center"/>
              <w:rPr>
                <w:sz w:val="27"/>
                <w:szCs w:val="27"/>
                <w:lang w:val="ru-RU"/>
              </w:rPr>
            </w:pPr>
            <w:r w:rsidRPr="00EC15E3">
              <w:rPr>
                <w:sz w:val="27"/>
                <w:szCs w:val="27"/>
                <w:lang w:val="ru-RU"/>
              </w:rPr>
              <w:t>0</w:t>
            </w:r>
          </w:p>
        </w:tc>
        <w:tc>
          <w:tcPr>
            <w:tcW w:w="1282" w:type="dxa"/>
            <w:tcBorders>
              <w:top w:val="single" w:sz="4" w:space="0" w:color="auto"/>
              <w:left w:val="single" w:sz="4" w:space="0" w:color="auto"/>
              <w:bottom w:val="single" w:sz="4" w:space="0" w:color="auto"/>
              <w:right w:val="single" w:sz="4" w:space="0" w:color="auto"/>
            </w:tcBorders>
          </w:tcPr>
          <w:p w:rsidR="0080424F" w:rsidRPr="00EC15E3" w:rsidRDefault="0080424F" w:rsidP="00272F20">
            <w:pPr>
              <w:jc w:val="center"/>
              <w:rPr>
                <w:sz w:val="27"/>
                <w:szCs w:val="27"/>
                <w:lang w:val="ru-RU"/>
              </w:rPr>
            </w:pPr>
            <w:r w:rsidRPr="00EC15E3">
              <w:rPr>
                <w:sz w:val="27"/>
                <w:szCs w:val="27"/>
                <w:lang w:val="ru-RU"/>
              </w:rPr>
              <w:t>0</w:t>
            </w:r>
          </w:p>
        </w:tc>
        <w:tc>
          <w:tcPr>
            <w:tcW w:w="1277" w:type="dxa"/>
            <w:tcBorders>
              <w:top w:val="single" w:sz="4" w:space="0" w:color="auto"/>
              <w:left w:val="single" w:sz="4" w:space="0" w:color="auto"/>
              <w:bottom w:val="single" w:sz="4" w:space="0" w:color="auto"/>
              <w:right w:val="single" w:sz="4" w:space="0" w:color="auto"/>
            </w:tcBorders>
          </w:tcPr>
          <w:p w:rsidR="0080424F" w:rsidRPr="00EC15E3" w:rsidRDefault="0080424F" w:rsidP="00272F20">
            <w:pPr>
              <w:jc w:val="center"/>
              <w:rPr>
                <w:sz w:val="27"/>
                <w:szCs w:val="27"/>
                <w:lang w:val="ru-RU"/>
              </w:rPr>
            </w:pPr>
            <w:r w:rsidRPr="00EC15E3">
              <w:rPr>
                <w:sz w:val="27"/>
                <w:szCs w:val="27"/>
                <w:lang w:val="ru-RU"/>
              </w:rPr>
              <w:t>0</w:t>
            </w:r>
          </w:p>
        </w:tc>
      </w:tr>
      <w:tr w:rsidR="0080424F" w:rsidRPr="00EC15E3" w:rsidTr="00272F20">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blCellSpacing w:w="5" w:type="nil"/>
        </w:trPr>
        <w:tc>
          <w:tcPr>
            <w:tcW w:w="710" w:type="dxa"/>
            <w:vMerge/>
            <w:tcBorders>
              <w:left w:val="single" w:sz="4" w:space="0" w:color="auto"/>
              <w:bottom w:val="single" w:sz="4" w:space="0" w:color="auto"/>
              <w:right w:val="single" w:sz="4" w:space="0" w:color="auto"/>
            </w:tcBorders>
          </w:tcPr>
          <w:p w:rsidR="0080424F" w:rsidRPr="00EC15E3" w:rsidRDefault="0080424F" w:rsidP="00272F20">
            <w:pPr>
              <w:widowControl w:val="0"/>
              <w:autoSpaceDE w:val="0"/>
              <w:autoSpaceDN w:val="0"/>
              <w:adjustRightInd w:val="0"/>
              <w:jc w:val="center"/>
              <w:rPr>
                <w:sz w:val="27"/>
                <w:szCs w:val="27"/>
              </w:rPr>
            </w:pPr>
          </w:p>
        </w:tc>
        <w:tc>
          <w:tcPr>
            <w:tcW w:w="3260" w:type="dxa"/>
            <w:vMerge/>
            <w:tcBorders>
              <w:left w:val="single" w:sz="4" w:space="0" w:color="auto"/>
              <w:bottom w:val="single" w:sz="4" w:space="0" w:color="auto"/>
              <w:right w:val="single" w:sz="4" w:space="0" w:color="auto"/>
            </w:tcBorders>
          </w:tcPr>
          <w:p w:rsidR="0080424F" w:rsidRPr="00EC15E3" w:rsidRDefault="0080424F" w:rsidP="00272F20">
            <w:pPr>
              <w:widowControl w:val="0"/>
              <w:autoSpaceDE w:val="0"/>
              <w:autoSpaceDN w:val="0"/>
              <w:adjustRightInd w:val="0"/>
              <w:rPr>
                <w:sz w:val="24"/>
                <w:szCs w:val="24"/>
              </w:rPr>
            </w:pPr>
          </w:p>
        </w:tc>
        <w:tc>
          <w:tcPr>
            <w:tcW w:w="2268" w:type="dxa"/>
            <w:tcBorders>
              <w:left w:val="single" w:sz="4" w:space="0" w:color="auto"/>
              <w:bottom w:val="single" w:sz="4" w:space="0" w:color="auto"/>
              <w:right w:val="single" w:sz="4" w:space="0" w:color="auto"/>
            </w:tcBorders>
          </w:tcPr>
          <w:p w:rsidR="0080424F" w:rsidRPr="00EC15E3" w:rsidRDefault="0080424F" w:rsidP="00272F20">
            <w:pPr>
              <w:widowControl w:val="0"/>
              <w:autoSpaceDE w:val="0"/>
              <w:autoSpaceDN w:val="0"/>
              <w:adjustRightInd w:val="0"/>
              <w:rPr>
                <w:spacing w:val="-6"/>
                <w:sz w:val="27"/>
                <w:szCs w:val="27"/>
              </w:rPr>
            </w:pPr>
            <w:r w:rsidRPr="00EC15E3">
              <w:rPr>
                <w:spacing w:val="-6"/>
                <w:sz w:val="27"/>
                <w:szCs w:val="27"/>
                <w:lang w:val="ru-RU"/>
              </w:rPr>
              <w:t>областной</w:t>
            </w:r>
            <w:r w:rsidRPr="00EC15E3">
              <w:rPr>
                <w:spacing w:val="-6"/>
                <w:sz w:val="27"/>
                <w:szCs w:val="27"/>
              </w:rPr>
              <w:t xml:space="preserve"> </w:t>
            </w:r>
            <w:r w:rsidRPr="00EC15E3">
              <w:rPr>
                <w:spacing w:val="-6"/>
                <w:sz w:val="27"/>
                <w:szCs w:val="27"/>
                <w:lang w:val="ru-RU"/>
              </w:rPr>
              <w:t>бюджет</w:t>
            </w:r>
            <w:r w:rsidRPr="00EC15E3">
              <w:rPr>
                <w:spacing w:val="-6"/>
                <w:sz w:val="27"/>
                <w:szCs w:val="27"/>
              </w:rPr>
              <w:t xml:space="preserve"> </w:t>
            </w:r>
          </w:p>
        </w:tc>
        <w:tc>
          <w:tcPr>
            <w:tcW w:w="1276" w:type="dxa"/>
            <w:tcBorders>
              <w:left w:val="single" w:sz="4" w:space="0" w:color="auto"/>
              <w:bottom w:val="single" w:sz="4" w:space="0" w:color="auto"/>
              <w:right w:val="single" w:sz="4" w:space="0" w:color="auto"/>
            </w:tcBorders>
          </w:tcPr>
          <w:p w:rsidR="0080424F" w:rsidRPr="00EC15E3" w:rsidRDefault="0080424F" w:rsidP="00272F20">
            <w:pPr>
              <w:widowControl w:val="0"/>
              <w:autoSpaceDE w:val="0"/>
              <w:autoSpaceDN w:val="0"/>
              <w:adjustRightInd w:val="0"/>
              <w:jc w:val="center"/>
              <w:rPr>
                <w:sz w:val="27"/>
                <w:szCs w:val="27"/>
                <w:lang w:val="ru-RU"/>
              </w:rPr>
            </w:pPr>
            <w:r w:rsidRPr="00EC15E3">
              <w:rPr>
                <w:sz w:val="27"/>
                <w:szCs w:val="27"/>
                <w:lang w:val="ru-RU"/>
              </w:rPr>
              <w:t>91259,3</w:t>
            </w:r>
          </w:p>
        </w:tc>
        <w:tc>
          <w:tcPr>
            <w:tcW w:w="1417" w:type="dxa"/>
            <w:tcBorders>
              <w:left w:val="single" w:sz="4" w:space="0" w:color="auto"/>
              <w:bottom w:val="single" w:sz="4" w:space="0" w:color="auto"/>
              <w:right w:val="single" w:sz="4" w:space="0" w:color="auto"/>
            </w:tcBorders>
          </w:tcPr>
          <w:p w:rsidR="0080424F" w:rsidRPr="00EC15E3" w:rsidRDefault="0080424F" w:rsidP="0080424F">
            <w:pPr>
              <w:jc w:val="center"/>
            </w:pPr>
            <w:r w:rsidRPr="00EC15E3">
              <w:rPr>
                <w:sz w:val="27"/>
                <w:szCs w:val="27"/>
                <w:lang w:val="ru-RU"/>
              </w:rPr>
              <w:t>64977,1</w:t>
            </w:r>
          </w:p>
        </w:tc>
        <w:tc>
          <w:tcPr>
            <w:tcW w:w="1418" w:type="dxa"/>
            <w:tcBorders>
              <w:left w:val="single" w:sz="4" w:space="0" w:color="auto"/>
              <w:bottom w:val="single" w:sz="4" w:space="0" w:color="auto"/>
              <w:right w:val="single" w:sz="4" w:space="0" w:color="auto"/>
            </w:tcBorders>
          </w:tcPr>
          <w:p w:rsidR="0080424F" w:rsidRPr="00EC15E3" w:rsidRDefault="0080424F" w:rsidP="0080424F">
            <w:pPr>
              <w:jc w:val="center"/>
            </w:pPr>
            <w:r w:rsidRPr="00EC15E3">
              <w:rPr>
                <w:sz w:val="27"/>
                <w:szCs w:val="27"/>
                <w:lang w:val="ru-RU"/>
              </w:rPr>
              <w:t>64977,1</w:t>
            </w:r>
          </w:p>
        </w:tc>
        <w:tc>
          <w:tcPr>
            <w:tcW w:w="1275" w:type="dxa"/>
            <w:tcBorders>
              <w:left w:val="single" w:sz="4" w:space="0" w:color="auto"/>
              <w:bottom w:val="single" w:sz="4" w:space="0" w:color="auto"/>
              <w:right w:val="single" w:sz="4" w:space="0" w:color="auto"/>
            </w:tcBorders>
          </w:tcPr>
          <w:p w:rsidR="0080424F" w:rsidRPr="00EC15E3" w:rsidRDefault="0080424F" w:rsidP="00272F20">
            <w:pPr>
              <w:jc w:val="center"/>
              <w:rPr>
                <w:sz w:val="27"/>
                <w:szCs w:val="27"/>
                <w:lang w:val="ru-RU"/>
              </w:rPr>
            </w:pPr>
            <w:r w:rsidRPr="00EC15E3">
              <w:rPr>
                <w:sz w:val="27"/>
                <w:szCs w:val="27"/>
                <w:lang w:val="ru-RU"/>
              </w:rPr>
              <w:t>0</w:t>
            </w:r>
          </w:p>
        </w:tc>
        <w:tc>
          <w:tcPr>
            <w:tcW w:w="1135" w:type="dxa"/>
            <w:tcBorders>
              <w:left w:val="single" w:sz="4" w:space="0" w:color="auto"/>
              <w:bottom w:val="single" w:sz="4" w:space="0" w:color="auto"/>
              <w:right w:val="single" w:sz="4" w:space="0" w:color="auto"/>
            </w:tcBorders>
          </w:tcPr>
          <w:p w:rsidR="0080424F" w:rsidRPr="00EC15E3" w:rsidRDefault="0080424F" w:rsidP="00272F20">
            <w:pPr>
              <w:jc w:val="center"/>
              <w:rPr>
                <w:sz w:val="27"/>
                <w:szCs w:val="27"/>
                <w:lang w:val="ru-RU"/>
              </w:rPr>
            </w:pPr>
            <w:r w:rsidRPr="00EC15E3">
              <w:rPr>
                <w:sz w:val="27"/>
                <w:szCs w:val="27"/>
                <w:lang w:val="ru-RU"/>
              </w:rPr>
              <w:t>0</w:t>
            </w:r>
          </w:p>
        </w:tc>
        <w:tc>
          <w:tcPr>
            <w:tcW w:w="1282" w:type="dxa"/>
            <w:tcBorders>
              <w:left w:val="single" w:sz="4" w:space="0" w:color="auto"/>
              <w:bottom w:val="single" w:sz="4" w:space="0" w:color="auto"/>
              <w:right w:val="single" w:sz="4" w:space="0" w:color="auto"/>
            </w:tcBorders>
          </w:tcPr>
          <w:p w:rsidR="0080424F" w:rsidRPr="00EC15E3" w:rsidRDefault="0080424F" w:rsidP="00272F20">
            <w:pPr>
              <w:jc w:val="center"/>
              <w:rPr>
                <w:sz w:val="27"/>
                <w:szCs w:val="27"/>
                <w:lang w:val="ru-RU"/>
              </w:rPr>
            </w:pPr>
            <w:r w:rsidRPr="00EC15E3">
              <w:rPr>
                <w:sz w:val="27"/>
                <w:szCs w:val="27"/>
                <w:lang w:val="ru-RU"/>
              </w:rPr>
              <w:t>0</w:t>
            </w:r>
          </w:p>
        </w:tc>
        <w:tc>
          <w:tcPr>
            <w:tcW w:w="1277" w:type="dxa"/>
            <w:tcBorders>
              <w:left w:val="single" w:sz="4" w:space="0" w:color="auto"/>
              <w:bottom w:val="single" w:sz="4" w:space="0" w:color="auto"/>
              <w:right w:val="single" w:sz="4" w:space="0" w:color="auto"/>
            </w:tcBorders>
          </w:tcPr>
          <w:p w:rsidR="0080424F" w:rsidRPr="00EC15E3" w:rsidRDefault="0080424F" w:rsidP="00272F20">
            <w:pPr>
              <w:jc w:val="center"/>
              <w:rPr>
                <w:sz w:val="27"/>
                <w:szCs w:val="27"/>
                <w:lang w:val="ru-RU"/>
              </w:rPr>
            </w:pPr>
            <w:r w:rsidRPr="00EC15E3">
              <w:rPr>
                <w:sz w:val="27"/>
                <w:szCs w:val="27"/>
                <w:lang w:val="ru-RU"/>
              </w:rPr>
              <w:t>0</w:t>
            </w:r>
          </w:p>
        </w:tc>
      </w:tr>
      <w:tr w:rsidR="001A54DA" w:rsidRPr="00EC15E3" w:rsidTr="00272F20">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blCellSpacing w:w="5" w:type="nil"/>
        </w:trPr>
        <w:tc>
          <w:tcPr>
            <w:tcW w:w="710" w:type="dxa"/>
            <w:vMerge w:val="restart"/>
            <w:tcBorders>
              <w:top w:val="single" w:sz="4" w:space="0" w:color="auto"/>
              <w:left w:val="single" w:sz="4" w:space="0" w:color="auto"/>
              <w:right w:val="single" w:sz="4" w:space="0" w:color="auto"/>
            </w:tcBorders>
          </w:tcPr>
          <w:p w:rsidR="001A54DA" w:rsidRPr="00EC15E3" w:rsidRDefault="001A54DA" w:rsidP="002419A9">
            <w:pPr>
              <w:widowControl w:val="0"/>
              <w:autoSpaceDE w:val="0"/>
              <w:autoSpaceDN w:val="0"/>
              <w:adjustRightInd w:val="0"/>
              <w:jc w:val="center"/>
              <w:rPr>
                <w:spacing w:val="-20"/>
                <w:sz w:val="27"/>
                <w:szCs w:val="27"/>
                <w:lang w:val="ru-RU"/>
              </w:rPr>
            </w:pPr>
            <w:r w:rsidRPr="00EC15E3">
              <w:rPr>
                <w:spacing w:val="-20"/>
                <w:sz w:val="27"/>
                <w:szCs w:val="27"/>
                <w:lang w:val="ru-RU"/>
              </w:rPr>
              <w:t>1.1</w:t>
            </w:r>
            <w:r w:rsidR="002419A9" w:rsidRPr="00EC15E3">
              <w:rPr>
                <w:spacing w:val="-20"/>
                <w:sz w:val="27"/>
                <w:szCs w:val="27"/>
                <w:lang w:val="ru-RU"/>
              </w:rPr>
              <w:t>7</w:t>
            </w:r>
          </w:p>
        </w:tc>
        <w:tc>
          <w:tcPr>
            <w:tcW w:w="3260" w:type="dxa"/>
            <w:vMerge w:val="restart"/>
            <w:tcBorders>
              <w:top w:val="single" w:sz="4" w:space="0" w:color="auto"/>
              <w:left w:val="single" w:sz="4" w:space="0" w:color="auto"/>
              <w:right w:val="single" w:sz="4" w:space="0" w:color="auto"/>
            </w:tcBorders>
          </w:tcPr>
          <w:p w:rsidR="001A54DA" w:rsidRPr="00EC15E3" w:rsidRDefault="001A54DA" w:rsidP="00272F20">
            <w:pPr>
              <w:widowControl w:val="0"/>
              <w:autoSpaceDE w:val="0"/>
              <w:autoSpaceDN w:val="0"/>
              <w:adjustRightInd w:val="0"/>
              <w:rPr>
                <w:bCs/>
                <w:sz w:val="27"/>
                <w:szCs w:val="27"/>
                <w:lang w:val="ru-RU"/>
              </w:rPr>
            </w:pPr>
            <w:r w:rsidRPr="00EC15E3">
              <w:rPr>
                <w:sz w:val="27"/>
                <w:szCs w:val="27"/>
                <w:lang w:val="ru-RU"/>
              </w:rPr>
              <w:t xml:space="preserve">Мероприятие «Обеспечение безопасных условий при организации образовательного пространства в </w:t>
            </w:r>
            <w:r w:rsidRPr="00EC15E3">
              <w:rPr>
                <w:bCs/>
                <w:sz w:val="27"/>
                <w:szCs w:val="27"/>
                <w:lang w:val="ru-RU"/>
              </w:rPr>
              <w:t xml:space="preserve">государственных организациях дополнительного профессионального образования» </w:t>
            </w:r>
          </w:p>
          <w:p w:rsidR="001A54DA" w:rsidRPr="00EC15E3" w:rsidRDefault="001A54DA" w:rsidP="00272F20">
            <w:pPr>
              <w:widowControl w:val="0"/>
              <w:autoSpaceDE w:val="0"/>
              <w:autoSpaceDN w:val="0"/>
              <w:adjustRightInd w:val="0"/>
              <w:rPr>
                <w:bCs/>
                <w:sz w:val="27"/>
                <w:szCs w:val="27"/>
                <w:lang w:val="ru-RU"/>
              </w:rPr>
            </w:pPr>
          </w:p>
        </w:tc>
        <w:tc>
          <w:tcPr>
            <w:tcW w:w="2268"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rPr>
                <w:spacing w:val="-6"/>
                <w:sz w:val="27"/>
                <w:szCs w:val="27"/>
              </w:rPr>
            </w:pPr>
            <w:r w:rsidRPr="00EC15E3">
              <w:rPr>
                <w:spacing w:val="-6"/>
                <w:sz w:val="27"/>
                <w:szCs w:val="27"/>
                <w:lang w:val="ru-RU"/>
              </w:rPr>
              <w:t>Всего</w:t>
            </w:r>
            <w:r w:rsidRPr="00EC15E3">
              <w:rPr>
                <w:spacing w:val="-6"/>
                <w:sz w:val="27"/>
                <w:szCs w:val="27"/>
              </w:rPr>
              <w:t xml:space="preserve"> </w:t>
            </w:r>
          </w:p>
        </w:tc>
        <w:tc>
          <w:tcPr>
            <w:tcW w:w="1276"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0</w:t>
            </w:r>
          </w:p>
        </w:tc>
        <w:tc>
          <w:tcPr>
            <w:tcW w:w="1417"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c>
          <w:tcPr>
            <w:tcW w:w="1418"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c>
          <w:tcPr>
            <w:tcW w:w="1275"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c>
          <w:tcPr>
            <w:tcW w:w="1135"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c>
          <w:tcPr>
            <w:tcW w:w="1282"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0</w:t>
            </w:r>
          </w:p>
        </w:tc>
        <w:tc>
          <w:tcPr>
            <w:tcW w:w="1277"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r>
      <w:tr w:rsidR="001A54DA" w:rsidRPr="00EC15E3" w:rsidTr="00272F20">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blCellSpacing w:w="5" w:type="nil"/>
        </w:trPr>
        <w:tc>
          <w:tcPr>
            <w:tcW w:w="710" w:type="dxa"/>
            <w:vMerge/>
            <w:tcBorders>
              <w:left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p>
        </w:tc>
        <w:tc>
          <w:tcPr>
            <w:tcW w:w="3260" w:type="dxa"/>
            <w:vMerge/>
            <w:tcBorders>
              <w:left w:val="single" w:sz="4" w:space="0" w:color="auto"/>
              <w:right w:val="single" w:sz="4" w:space="0" w:color="auto"/>
            </w:tcBorders>
          </w:tcPr>
          <w:p w:rsidR="001A54DA" w:rsidRPr="00EC15E3" w:rsidRDefault="001A54DA" w:rsidP="00272F20">
            <w:pPr>
              <w:widowControl w:val="0"/>
              <w:autoSpaceDE w:val="0"/>
              <w:autoSpaceDN w:val="0"/>
              <w:adjustRightInd w:val="0"/>
              <w:rPr>
                <w:sz w:val="27"/>
                <w:szCs w:val="27"/>
                <w:lang w:val="ru-RU"/>
              </w:rPr>
            </w:pPr>
          </w:p>
        </w:tc>
        <w:tc>
          <w:tcPr>
            <w:tcW w:w="2268" w:type="dxa"/>
            <w:tcBorders>
              <w:top w:val="single" w:sz="4" w:space="0" w:color="auto"/>
              <w:left w:val="single" w:sz="4" w:space="0" w:color="auto"/>
              <w:right w:val="single" w:sz="4" w:space="0" w:color="auto"/>
            </w:tcBorders>
          </w:tcPr>
          <w:p w:rsidR="001A54DA" w:rsidRPr="00EC15E3" w:rsidRDefault="001A54DA" w:rsidP="00272F20">
            <w:pPr>
              <w:widowControl w:val="0"/>
              <w:autoSpaceDE w:val="0"/>
              <w:autoSpaceDN w:val="0"/>
              <w:adjustRightInd w:val="0"/>
              <w:rPr>
                <w:spacing w:val="-6"/>
                <w:sz w:val="27"/>
                <w:szCs w:val="27"/>
              </w:rPr>
            </w:pPr>
            <w:r w:rsidRPr="00EC15E3">
              <w:rPr>
                <w:spacing w:val="-6"/>
                <w:sz w:val="27"/>
                <w:szCs w:val="27"/>
                <w:lang w:val="ru-RU"/>
              </w:rPr>
              <w:t>областной</w:t>
            </w:r>
            <w:r w:rsidRPr="00EC15E3">
              <w:rPr>
                <w:spacing w:val="-6"/>
                <w:sz w:val="27"/>
                <w:szCs w:val="27"/>
              </w:rPr>
              <w:t xml:space="preserve"> </w:t>
            </w:r>
            <w:r w:rsidRPr="00EC15E3">
              <w:rPr>
                <w:spacing w:val="-6"/>
                <w:sz w:val="27"/>
                <w:szCs w:val="27"/>
                <w:lang w:val="ru-RU"/>
              </w:rPr>
              <w:t>бюджет</w:t>
            </w:r>
            <w:r w:rsidRPr="00EC15E3">
              <w:rPr>
                <w:spacing w:val="-6"/>
                <w:sz w:val="27"/>
                <w:szCs w:val="27"/>
              </w:rPr>
              <w:t xml:space="preserve"> </w:t>
            </w:r>
          </w:p>
        </w:tc>
        <w:tc>
          <w:tcPr>
            <w:tcW w:w="1276" w:type="dxa"/>
            <w:tcBorders>
              <w:top w:val="single" w:sz="4" w:space="0" w:color="auto"/>
              <w:left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0</w:t>
            </w:r>
          </w:p>
        </w:tc>
        <w:tc>
          <w:tcPr>
            <w:tcW w:w="1417" w:type="dxa"/>
            <w:tcBorders>
              <w:top w:val="single" w:sz="4" w:space="0" w:color="auto"/>
              <w:left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c>
          <w:tcPr>
            <w:tcW w:w="1418" w:type="dxa"/>
            <w:tcBorders>
              <w:top w:val="single" w:sz="4" w:space="0" w:color="auto"/>
              <w:left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c>
          <w:tcPr>
            <w:tcW w:w="1275" w:type="dxa"/>
            <w:tcBorders>
              <w:top w:val="single" w:sz="4" w:space="0" w:color="auto"/>
              <w:left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c>
          <w:tcPr>
            <w:tcW w:w="1135" w:type="dxa"/>
            <w:tcBorders>
              <w:top w:val="single" w:sz="4" w:space="0" w:color="auto"/>
              <w:left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c>
          <w:tcPr>
            <w:tcW w:w="1282" w:type="dxa"/>
            <w:tcBorders>
              <w:top w:val="single" w:sz="4" w:space="0" w:color="auto"/>
              <w:left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0</w:t>
            </w:r>
          </w:p>
        </w:tc>
        <w:tc>
          <w:tcPr>
            <w:tcW w:w="1277" w:type="dxa"/>
            <w:tcBorders>
              <w:top w:val="single" w:sz="4" w:space="0" w:color="auto"/>
              <w:left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r>
      <w:tr w:rsidR="001A54DA" w:rsidRPr="00EC15E3" w:rsidTr="00272F20">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blCellSpacing w:w="5" w:type="nil"/>
        </w:trPr>
        <w:tc>
          <w:tcPr>
            <w:tcW w:w="710" w:type="dxa"/>
            <w:vMerge/>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p>
        </w:tc>
        <w:tc>
          <w:tcPr>
            <w:tcW w:w="3260" w:type="dxa"/>
            <w:vMerge/>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rPr>
                <w:sz w:val="27"/>
                <w:szCs w:val="27"/>
                <w:lang w:val="ru-RU"/>
              </w:rPr>
            </w:pPr>
          </w:p>
        </w:tc>
        <w:tc>
          <w:tcPr>
            <w:tcW w:w="2268" w:type="dxa"/>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rPr>
                <w:spacing w:val="-6"/>
                <w:sz w:val="27"/>
                <w:szCs w:val="27"/>
                <w:lang w:val="ru-RU"/>
              </w:rPr>
            </w:pPr>
          </w:p>
        </w:tc>
        <w:tc>
          <w:tcPr>
            <w:tcW w:w="1276" w:type="dxa"/>
            <w:tcBorders>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p>
        </w:tc>
        <w:tc>
          <w:tcPr>
            <w:tcW w:w="1417" w:type="dxa"/>
            <w:tcBorders>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p>
        </w:tc>
        <w:tc>
          <w:tcPr>
            <w:tcW w:w="1418" w:type="dxa"/>
            <w:tcBorders>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p>
        </w:tc>
        <w:tc>
          <w:tcPr>
            <w:tcW w:w="1275" w:type="dxa"/>
            <w:tcBorders>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p>
        </w:tc>
        <w:tc>
          <w:tcPr>
            <w:tcW w:w="1135" w:type="dxa"/>
            <w:tcBorders>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p>
        </w:tc>
        <w:tc>
          <w:tcPr>
            <w:tcW w:w="1282" w:type="dxa"/>
            <w:tcBorders>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p>
        </w:tc>
        <w:tc>
          <w:tcPr>
            <w:tcW w:w="1277" w:type="dxa"/>
            <w:tcBorders>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p>
        </w:tc>
      </w:tr>
      <w:tr w:rsidR="001A54DA" w:rsidRPr="00EC15E3" w:rsidTr="00272F20">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blCellSpacing w:w="5" w:type="nil"/>
        </w:trPr>
        <w:tc>
          <w:tcPr>
            <w:tcW w:w="710" w:type="dxa"/>
            <w:vMerge w:val="restart"/>
            <w:tcBorders>
              <w:top w:val="single" w:sz="4" w:space="0" w:color="auto"/>
              <w:left w:val="single" w:sz="4" w:space="0" w:color="auto"/>
              <w:right w:val="single" w:sz="4" w:space="0" w:color="auto"/>
            </w:tcBorders>
          </w:tcPr>
          <w:p w:rsidR="001A54DA" w:rsidRPr="00EC15E3" w:rsidRDefault="001A54DA" w:rsidP="002419A9">
            <w:pPr>
              <w:autoSpaceDE w:val="0"/>
              <w:autoSpaceDN w:val="0"/>
              <w:adjustRightInd w:val="0"/>
              <w:jc w:val="center"/>
              <w:rPr>
                <w:bCs/>
                <w:spacing w:val="-20"/>
                <w:sz w:val="27"/>
                <w:szCs w:val="27"/>
                <w:lang w:val="ru-RU"/>
              </w:rPr>
            </w:pPr>
            <w:r w:rsidRPr="00EC15E3">
              <w:rPr>
                <w:bCs/>
                <w:spacing w:val="-20"/>
                <w:sz w:val="27"/>
                <w:szCs w:val="27"/>
                <w:lang w:val="ru-RU"/>
              </w:rPr>
              <w:t>1.1</w:t>
            </w:r>
            <w:r w:rsidR="002419A9" w:rsidRPr="00EC15E3">
              <w:rPr>
                <w:bCs/>
                <w:spacing w:val="-20"/>
                <w:sz w:val="27"/>
                <w:szCs w:val="27"/>
                <w:lang w:val="ru-RU"/>
              </w:rPr>
              <w:t>8</w:t>
            </w:r>
          </w:p>
        </w:tc>
        <w:tc>
          <w:tcPr>
            <w:tcW w:w="3260" w:type="dxa"/>
            <w:vMerge w:val="restart"/>
            <w:tcBorders>
              <w:top w:val="single" w:sz="4" w:space="0" w:color="auto"/>
              <w:left w:val="single" w:sz="4" w:space="0" w:color="auto"/>
              <w:right w:val="single" w:sz="4" w:space="0" w:color="auto"/>
            </w:tcBorders>
          </w:tcPr>
          <w:p w:rsidR="001A54DA" w:rsidRPr="00EC15E3" w:rsidRDefault="001A54DA" w:rsidP="00272F20">
            <w:pPr>
              <w:autoSpaceDE w:val="0"/>
              <w:autoSpaceDN w:val="0"/>
              <w:adjustRightInd w:val="0"/>
              <w:rPr>
                <w:bCs/>
                <w:sz w:val="27"/>
                <w:szCs w:val="27"/>
                <w:lang w:val="ru-RU"/>
              </w:rPr>
            </w:pPr>
            <w:r w:rsidRPr="00EC15E3">
              <w:rPr>
                <w:bCs/>
                <w:sz w:val="27"/>
                <w:szCs w:val="27"/>
                <w:lang w:val="ru-RU"/>
              </w:rPr>
              <w:t>Мероприятие</w:t>
            </w:r>
            <w:r w:rsidRPr="00EC15E3">
              <w:rPr>
                <w:sz w:val="27"/>
                <w:szCs w:val="27"/>
                <w:lang w:val="ru-RU"/>
              </w:rPr>
              <w:t xml:space="preserve"> </w:t>
            </w:r>
            <w:r w:rsidRPr="00EC15E3">
              <w:rPr>
                <w:bCs/>
                <w:sz w:val="27"/>
                <w:szCs w:val="27"/>
                <w:lang w:val="ru-RU"/>
              </w:rPr>
              <w:t>«Обеспечение деятельности прочих государственных организаций, оказывающих услуги в сфере образования»</w:t>
            </w:r>
          </w:p>
          <w:p w:rsidR="001A54DA" w:rsidRPr="00EC15E3" w:rsidRDefault="001A54DA" w:rsidP="00272F20">
            <w:pPr>
              <w:autoSpaceDE w:val="0"/>
              <w:autoSpaceDN w:val="0"/>
              <w:adjustRightInd w:val="0"/>
              <w:rPr>
                <w:bCs/>
                <w:sz w:val="27"/>
                <w:szCs w:val="27"/>
                <w:lang w:val="ru-RU"/>
              </w:rPr>
            </w:pPr>
          </w:p>
        </w:tc>
        <w:tc>
          <w:tcPr>
            <w:tcW w:w="2268"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rPr>
                <w:spacing w:val="-6"/>
                <w:sz w:val="27"/>
                <w:szCs w:val="27"/>
              </w:rPr>
            </w:pPr>
            <w:r w:rsidRPr="00EC15E3">
              <w:rPr>
                <w:spacing w:val="-6"/>
                <w:sz w:val="27"/>
                <w:szCs w:val="27"/>
                <w:lang w:val="ru-RU"/>
              </w:rPr>
              <w:t>Всего</w:t>
            </w:r>
            <w:r w:rsidRPr="00EC15E3">
              <w:rPr>
                <w:spacing w:val="-6"/>
                <w:sz w:val="27"/>
                <w:szCs w:val="27"/>
              </w:rPr>
              <w:t xml:space="preserve"> </w:t>
            </w:r>
          </w:p>
        </w:tc>
        <w:tc>
          <w:tcPr>
            <w:tcW w:w="1276"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315297,1</w:t>
            </w:r>
          </w:p>
        </w:tc>
        <w:tc>
          <w:tcPr>
            <w:tcW w:w="1417"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315386,9</w:t>
            </w:r>
          </w:p>
        </w:tc>
        <w:tc>
          <w:tcPr>
            <w:tcW w:w="1418"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315386,9</w:t>
            </w:r>
          </w:p>
        </w:tc>
        <w:tc>
          <w:tcPr>
            <w:tcW w:w="1275"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c>
          <w:tcPr>
            <w:tcW w:w="1135"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c>
          <w:tcPr>
            <w:tcW w:w="1282"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0</w:t>
            </w:r>
          </w:p>
        </w:tc>
        <w:tc>
          <w:tcPr>
            <w:tcW w:w="1277"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r>
      <w:tr w:rsidR="001A54DA" w:rsidRPr="00EC15E3" w:rsidTr="00272F20">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300"/>
          <w:tblCellSpacing w:w="5" w:type="nil"/>
        </w:trPr>
        <w:tc>
          <w:tcPr>
            <w:tcW w:w="710" w:type="dxa"/>
            <w:vMerge/>
            <w:tcBorders>
              <w:left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rPr>
            </w:pPr>
          </w:p>
        </w:tc>
        <w:tc>
          <w:tcPr>
            <w:tcW w:w="3260" w:type="dxa"/>
            <w:vMerge/>
            <w:tcBorders>
              <w:left w:val="single" w:sz="4" w:space="0" w:color="auto"/>
              <w:right w:val="single" w:sz="4" w:space="0" w:color="auto"/>
            </w:tcBorders>
          </w:tcPr>
          <w:p w:rsidR="001A54DA" w:rsidRPr="00EC15E3" w:rsidRDefault="001A54DA" w:rsidP="00272F20">
            <w:pPr>
              <w:widowControl w:val="0"/>
              <w:autoSpaceDE w:val="0"/>
              <w:autoSpaceDN w:val="0"/>
              <w:adjustRightInd w:val="0"/>
              <w:rPr>
                <w:sz w:val="27"/>
                <w:szCs w:val="27"/>
              </w:rPr>
            </w:pPr>
          </w:p>
        </w:tc>
        <w:tc>
          <w:tcPr>
            <w:tcW w:w="2268" w:type="dxa"/>
            <w:tcBorders>
              <w:top w:val="single" w:sz="4" w:space="0" w:color="auto"/>
              <w:left w:val="single" w:sz="4" w:space="0" w:color="auto"/>
              <w:right w:val="single" w:sz="4" w:space="0" w:color="auto"/>
            </w:tcBorders>
          </w:tcPr>
          <w:p w:rsidR="001A54DA" w:rsidRPr="00EC15E3" w:rsidRDefault="001A54DA" w:rsidP="00272F20">
            <w:pPr>
              <w:widowControl w:val="0"/>
              <w:autoSpaceDE w:val="0"/>
              <w:autoSpaceDN w:val="0"/>
              <w:adjustRightInd w:val="0"/>
              <w:rPr>
                <w:spacing w:val="-6"/>
                <w:sz w:val="27"/>
                <w:szCs w:val="27"/>
              </w:rPr>
            </w:pPr>
            <w:r w:rsidRPr="00EC15E3">
              <w:rPr>
                <w:spacing w:val="-6"/>
                <w:sz w:val="27"/>
                <w:szCs w:val="27"/>
                <w:lang w:val="ru-RU"/>
              </w:rPr>
              <w:t>областной</w:t>
            </w:r>
            <w:r w:rsidRPr="00EC15E3">
              <w:rPr>
                <w:spacing w:val="-6"/>
                <w:sz w:val="27"/>
                <w:szCs w:val="27"/>
              </w:rPr>
              <w:t xml:space="preserve"> </w:t>
            </w:r>
            <w:r w:rsidRPr="00EC15E3">
              <w:rPr>
                <w:spacing w:val="-6"/>
                <w:sz w:val="27"/>
                <w:szCs w:val="27"/>
                <w:lang w:val="ru-RU"/>
              </w:rPr>
              <w:t>бюджет</w:t>
            </w:r>
            <w:r w:rsidRPr="00EC15E3">
              <w:rPr>
                <w:spacing w:val="-6"/>
                <w:sz w:val="27"/>
                <w:szCs w:val="27"/>
              </w:rPr>
              <w:t xml:space="preserve"> </w:t>
            </w:r>
          </w:p>
        </w:tc>
        <w:tc>
          <w:tcPr>
            <w:tcW w:w="1276" w:type="dxa"/>
            <w:tcBorders>
              <w:top w:val="single" w:sz="4" w:space="0" w:color="auto"/>
              <w:left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315297,1</w:t>
            </w:r>
          </w:p>
        </w:tc>
        <w:tc>
          <w:tcPr>
            <w:tcW w:w="1417" w:type="dxa"/>
            <w:tcBorders>
              <w:top w:val="single" w:sz="4" w:space="0" w:color="auto"/>
              <w:left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315386,9</w:t>
            </w:r>
          </w:p>
        </w:tc>
        <w:tc>
          <w:tcPr>
            <w:tcW w:w="1418" w:type="dxa"/>
            <w:tcBorders>
              <w:top w:val="single" w:sz="4" w:space="0" w:color="auto"/>
              <w:left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315386,9</w:t>
            </w:r>
          </w:p>
        </w:tc>
        <w:tc>
          <w:tcPr>
            <w:tcW w:w="1275" w:type="dxa"/>
            <w:tcBorders>
              <w:top w:val="single" w:sz="4" w:space="0" w:color="auto"/>
              <w:left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c>
          <w:tcPr>
            <w:tcW w:w="1135" w:type="dxa"/>
            <w:tcBorders>
              <w:top w:val="single" w:sz="4" w:space="0" w:color="auto"/>
              <w:left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c>
          <w:tcPr>
            <w:tcW w:w="1282" w:type="dxa"/>
            <w:tcBorders>
              <w:top w:val="single" w:sz="4" w:space="0" w:color="auto"/>
              <w:left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0</w:t>
            </w:r>
          </w:p>
        </w:tc>
        <w:tc>
          <w:tcPr>
            <w:tcW w:w="1277" w:type="dxa"/>
            <w:tcBorders>
              <w:top w:val="single" w:sz="4" w:space="0" w:color="auto"/>
              <w:left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r>
      <w:tr w:rsidR="001A54DA" w:rsidRPr="00EC15E3" w:rsidTr="00272F20">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1302"/>
          <w:tblCellSpacing w:w="5" w:type="nil"/>
        </w:trPr>
        <w:tc>
          <w:tcPr>
            <w:tcW w:w="710" w:type="dxa"/>
            <w:vMerge/>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rPr>
            </w:pPr>
          </w:p>
        </w:tc>
        <w:tc>
          <w:tcPr>
            <w:tcW w:w="3260" w:type="dxa"/>
            <w:vMerge/>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rPr>
                <w:sz w:val="27"/>
                <w:szCs w:val="27"/>
              </w:rPr>
            </w:pPr>
          </w:p>
        </w:tc>
        <w:tc>
          <w:tcPr>
            <w:tcW w:w="2268" w:type="dxa"/>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rPr>
                <w:spacing w:val="-6"/>
                <w:sz w:val="27"/>
                <w:szCs w:val="27"/>
              </w:rPr>
            </w:pPr>
          </w:p>
        </w:tc>
        <w:tc>
          <w:tcPr>
            <w:tcW w:w="1276" w:type="dxa"/>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rPr>
            </w:pPr>
          </w:p>
        </w:tc>
        <w:tc>
          <w:tcPr>
            <w:tcW w:w="1417" w:type="dxa"/>
            <w:tcBorders>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p>
        </w:tc>
        <w:tc>
          <w:tcPr>
            <w:tcW w:w="1418" w:type="dxa"/>
            <w:tcBorders>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p>
        </w:tc>
        <w:tc>
          <w:tcPr>
            <w:tcW w:w="1275" w:type="dxa"/>
            <w:tcBorders>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p>
        </w:tc>
        <w:tc>
          <w:tcPr>
            <w:tcW w:w="1135" w:type="dxa"/>
            <w:tcBorders>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p>
        </w:tc>
        <w:tc>
          <w:tcPr>
            <w:tcW w:w="1282" w:type="dxa"/>
            <w:tcBorders>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p>
        </w:tc>
        <w:tc>
          <w:tcPr>
            <w:tcW w:w="1277" w:type="dxa"/>
            <w:tcBorders>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p>
        </w:tc>
      </w:tr>
      <w:tr w:rsidR="001A54DA" w:rsidRPr="00EC15E3" w:rsidTr="00272F20">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blCellSpacing w:w="5" w:type="nil"/>
        </w:trPr>
        <w:tc>
          <w:tcPr>
            <w:tcW w:w="710" w:type="dxa"/>
            <w:vMerge w:val="restart"/>
            <w:tcBorders>
              <w:top w:val="single" w:sz="4" w:space="0" w:color="auto"/>
              <w:left w:val="single" w:sz="4" w:space="0" w:color="auto"/>
              <w:right w:val="single" w:sz="4" w:space="0" w:color="auto"/>
            </w:tcBorders>
          </w:tcPr>
          <w:p w:rsidR="001A54DA" w:rsidRPr="00EC15E3" w:rsidRDefault="001A54DA" w:rsidP="002419A9">
            <w:pPr>
              <w:autoSpaceDE w:val="0"/>
              <w:autoSpaceDN w:val="0"/>
              <w:adjustRightInd w:val="0"/>
              <w:jc w:val="center"/>
              <w:rPr>
                <w:spacing w:val="-20"/>
                <w:sz w:val="27"/>
                <w:szCs w:val="27"/>
                <w:lang w:val="ru-RU"/>
              </w:rPr>
            </w:pPr>
            <w:r w:rsidRPr="00EC15E3">
              <w:rPr>
                <w:spacing w:val="-20"/>
                <w:sz w:val="27"/>
                <w:szCs w:val="27"/>
                <w:lang w:val="ru-RU"/>
              </w:rPr>
              <w:t>1.</w:t>
            </w:r>
            <w:r w:rsidR="002419A9" w:rsidRPr="00EC15E3">
              <w:rPr>
                <w:spacing w:val="-20"/>
                <w:sz w:val="27"/>
                <w:szCs w:val="27"/>
                <w:lang w:val="ru-RU"/>
              </w:rPr>
              <w:t>19</w:t>
            </w:r>
          </w:p>
        </w:tc>
        <w:tc>
          <w:tcPr>
            <w:tcW w:w="3260" w:type="dxa"/>
            <w:vMerge w:val="restart"/>
            <w:tcBorders>
              <w:top w:val="single" w:sz="4" w:space="0" w:color="auto"/>
              <w:left w:val="single" w:sz="4" w:space="0" w:color="auto"/>
              <w:right w:val="single" w:sz="4" w:space="0" w:color="auto"/>
            </w:tcBorders>
          </w:tcPr>
          <w:p w:rsidR="001A54DA" w:rsidRPr="00EC15E3" w:rsidRDefault="001A54DA" w:rsidP="00272F20">
            <w:pPr>
              <w:autoSpaceDE w:val="0"/>
              <w:autoSpaceDN w:val="0"/>
              <w:adjustRightInd w:val="0"/>
              <w:rPr>
                <w:bCs/>
                <w:sz w:val="27"/>
                <w:szCs w:val="27"/>
                <w:lang w:val="ru-RU"/>
              </w:rPr>
            </w:pPr>
            <w:r w:rsidRPr="00EC15E3">
              <w:rPr>
                <w:sz w:val="27"/>
                <w:szCs w:val="27"/>
                <w:lang w:val="ru-RU"/>
              </w:rPr>
              <w:t xml:space="preserve">Мероприятие «Обеспечение безопасных условий при организации образовательного пространства в </w:t>
            </w:r>
            <w:r w:rsidRPr="00EC15E3">
              <w:rPr>
                <w:bCs/>
                <w:sz w:val="27"/>
                <w:szCs w:val="27"/>
                <w:lang w:val="ru-RU"/>
              </w:rPr>
              <w:t>прочих государственных организациях, оказывающих услуги в сфере образования»</w:t>
            </w:r>
          </w:p>
        </w:tc>
        <w:tc>
          <w:tcPr>
            <w:tcW w:w="2268"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rPr>
                <w:spacing w:val="-6"/>
                <w:sz w:val="27"/>
                <w:szCs w:val="27"/>
              </w:rPr>
            </w:pPr>
            <w:r w:rsidRPr="00EC15E3">
              <w:rPr>
                <w:spacing w:val="-6"/>
                <w:sz w:val="27"/>
                <w:szCs w:val="27"/>
                <w:lang w:val="ru-RU"/>
              </w:rPr>
              <w:t>Всего</w:t>
            </w:r>
            <w:r w:rsidRPr="00EC15E3">
              <w:rPr>
                <w:spacing w:val="-6"/>
                <w:sz w:val="27"/>
                <w:szCs w:val="27"/>
              </w:rPr>
              <w:t xml:space="preserve"> </w:t>
            </w:r>
          </w:p>
        </w:tc>
        <w:tc>
          <w:tcPr>
            <w:tcW w:w="1276"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720</w:t>
            </w:r>
          </w:p>
        </w:tc>
        <w:tc>
          <w:tcPr>
            <w:tcW w:w="1417"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1000</w:t>
            </w:r>
          </w:p>
        </w:tc>
        <w:tc>
          <w:tcPr>
            <w:tcW w:w="1418"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1000</w:t>
            </w:r>
          </w:p>
        </w:tc>
        <w:tc>
          <w:tcPr>
            <w:tcW w:w="1275"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c>
          <w:tcPr>
            <w:tcW w:w="1135"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c>
          <w:tcPr>
            <w:tcW w:w="1282"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0</w:t>
            </w:r>
          </w:p>
        </w:tc>
        <w:tc>
          <w:tcPr>
            <w:tcW w:w="1277"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r>
      <w:tr w:rsidR="001A54DA" w:rsidRPr="00EC15E3" w:rsidTr="00272F20">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blCellSpacing w:w="5" w:type="nil"/>
        </w:trPr>
        <w:tc>
          <w:tcPr>
            <w:tcW w:w="710" w:type="dxa"/>
            <w:vMerge/>
            <w:tcBorders>
              <w:left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p>
        </w:tc>
        <w:tc>
          <w:tcPr>
            <w:tcW w:w="3260" w:type="dxa"/>
            <w:vMerge/>
            <w:tcBorders>
              <w:left w:val="single" w:sz="4" w:space="0" w:color="auto"/>
              <w:right w:val="single" w:sz="4" w:space="0" w:color="auto"/>
            </w:tcBorders>
          </w:tcPr>
          <w:p w:rsidR="001A54DA" w:rsidRPr="00EC15E3" w:rsidRDefault="001A54DA" w:rsidP="00272F20">
            <w:pPr>
              <w:widowControl w:val="0"/>
              <w:autoSpaceDE w:val="0"/>
              <w:autoSpaceDN w:val="0"/>
              <w:adjustRightInd w:val="0"/>
              <w:rPr>
                <w:sz w:val="27"/>
                <w:szCs w:val="27"/>
                <w:lang w:val="ru-RU"/>
              </w:rPr>
            </w:pPr>
          </w:p>
        </w:tc>
        <w:tc>
          <w:tcPr>
            <w:tcW w:w="2268" w:type="dxa"/>
            <w:tcBorders>
              <w:top w:val="single" w:sz="4" w:space="0" w:color="auto"/>
              <w:left w:val="single" w:sz="4" w:space="0" w:color="auto"/>
              <w:right w:val="single" w:sz="4" w:space="0" w:color="auto"/>
            </w:tcBorders>
          </w:tcPr>
          <w:p w:rsidR="001A54DA" w:rsidRPr="00EC15E3" w:rsidRDefault="001A54DA" w:rsidP="00272F20">
            <w:pPr>
              <w:widowControl w:val="0"/>
              <w:autoSpaceDE w:val="0"/>
              <w:autoSpaceDN w:val="0"/>
              <w:adjustRightInd w:val="0"/>
              <w:rPr>
                <w:spacing w:val="-6"/>
                <w:sz w:val="27"/>
                <w:szCs w:val="27"/>
              </w:rPr>
            </w:pPr>
            <w:r w:rsidRPr="00EC15E3">
              <w:rPr>
                <w:spacing w:val="-6"/>
                <w:sz w:val="27"/>
                <w:szCs w:val="27"/>
                <w:lang w:val="ru-RU"/>
              </w:rPr>
              <w:t>областной</w:t>
            </w:r>
            <w:r w:rsidRPr="00EC15E3">
              <w:rPr>
                <w:spacing w:val="-6"/>
                <w:sz w:val="27"/>
                <w:szCs w:val="27"/>
              </w:rPr>
              <w:t xml:space="preserve"> </w:t>
            </w:r>
            <w:r w:rsidRPr="00EC15E3">
              <w:rPr>
                <w:spacing w:val="-6"/>
                <w:sz w:val="27"/>
                <w:szCs w:val="27"/>
                <w:lang w:val="ru-RU"/>
              </w:rPr>
              <w:t>бюджет</w:t>
            </w:r>
            <w:r w:rsidRPr="00EC15E3">
              <w:rPr>
                <w:spacing w:val="-6"/>
                <w:sz w:val="27"/>
                <w:szCs w:val="27"/>
              </w:rPr>
              <w:t xml:space="preserve"> </w:t>
            </w:r>
          </w:p>
        </w:tc>
        <w:tc>
          <w:tcPr>
            <w:tcW w:w="1276" w:type="dxa"/>
            <w:tcBorders>
              <w:top w:val="single" w:sz="4" w:space="0" w:color="auto"/>
              <w:left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720</w:t>
            </w:r>
          </w:p>
        </w:tc>
        <w:tc>
          <w:tcPr>
            <w:tcW w:w="1417" w:type="dxa"/>
            <w:tcBorders>
              <w:top w:val="single" w:sz="4" w:space="0" w:color="auto"/>
              <w:left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1000</w:t>
            </w:r>
          </w:p>
        </w:tc>
        <w:tc>
          <w:tcPr>
            <w:tcW w:w="1418" w:type="dxa"/>
            <w:tcBorders>
              <w:top w:val="single" w:sz="4" w:space="0" w:color="auto"/>
              <w:left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1000</w:t>
            </w:r>
          </w:p>
        </w:tc>
        <w:tc>
          <w:tcPr>
            <w:tcW w:w="1275" w:type="dxa"/>
            <w:tcBorders>
              <w:top w:val="single" w:sz="4" w:space="0" w:color="auto"/>
              <w:left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c>
          <w:tcPr>
            <w:tcW w:w="1135" w:type="dxa"/>
            <w:tcBorders>
              <w:top w:val="single" w:sz="4" w:space="0" w:color="auto"/>
              <w:left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c>
          <w:tcPr>
            <w:tcW w:w="1282" w:type="dxa"/>
            <w:tcBorders>
              <w:top w:val="single" w:sz="4" w:space="0" w:color="auto"/>
              <w:left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0</w:t>
            </w:r>
          </w:p>
        </w:tc>
        <w:tc>
          <w:tcPr>
            <w:tcW w:w="1277" w:type="dxa"/>
            <w:tcBorders>
              <w:top w:val="single" w:sz="4" w:space="0" w:color="auto"/>
              <w:left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r>
      <w:tr w:rsidR="001A54DA" w:rsidRPr="00EC15E3" w:rsidTr="00272F20">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blCellSpacing w:w="5" w:type="nil"/>
        </w:trPr>
        <w:tc>
          <w:tcPr>
            <w:tcW w:w="710" w:type="dxa"/>
            <w:vMerge/>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p>
        </w:tc>
        <w:tc>
          <w:tcPr>
            <w:tcW w:w="3260" w:type="dxa"/>
            <w:vMerge/>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rPr>
                <w:sz w:val="27"/>
                <w:szCs w:val="27"/>
                <w:lang w:val="ru-RU"/>
              </w:rPr>
            </w:pPr>
          </w:p>
        </w:tc>
        <w:tc>
          <w:tcPr>
            <w:tcW w:w="2268" w:type="dxa"/>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rPr>
                <w:spacing w:val="-6"/>
                <w:sz w:val="27"/>
                <w:szCs w:val="27"/>
                <w:lang w:val="ru-RU"/>
              </w:rPr>
            </w:pPr>
          </w:p>
        </w:tc>
        <w:tc>
          <w:tcPr>
            <w:tcW w:w="1276" w:type="dxa"/>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p>
        </w:tc>
        <w:tc>
          <w:tcPr>
            <w:tcW w:w="1417" w:type="dxa"/>
            <w:tcBorders>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p>
        </w:tc>
        <w:tc>
          <w:tcPr>
            <w:tcW w:w="1418" w:type="dxa"/>
            <w:tcBorders>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p>
        </w:tc>
        <w:tc>
          <w:tcPr>
            <w:tcW w:w="1275" w:type="dxa"/>
            <w:tcBorders>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p>
        </w:tc>
        <w:tc>
          <w:tcPr>
            <w:tcW w:w="1135" w:type="dxa"/>
            <w:tcBorders>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p>
        </w:tc>
        <w:tc>
          <w:tcPr>
            <w:tcW w:w="1282" w:type="dxa"/>
            <w:tcBorders>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p>
        </w:tc>
        <w:tc>
          <w:tcPr>
            <w:tcW w:w="1277" w:type="dxa"/>
            <w:tcBorders>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p>
        </w:tc>
      </w:tr>
      <w:tr w:rsidR="001A54DA" w:rsidRPr="00EC15E3" w:rsidTr="00272F20">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blCellSpacing w:w="5" w:type="nil"/>
        </w:trPr>
        <w:tc>
          <w:tcPr>
            <w:tcW w:w="710" w:type="dxa"/>
            <w:vMerge w:val="restart"/>
            <w:tcBorders>
              <w:top w:val="single" w:sz="4" w:space="0" w:color="auto"/>
              <w:left w:val="single" w:sz="4" w:space="0" w:color="auto"/>
              <w:right w:val="single" w:sz="4" w:space="0" w:color="auto"/>
            </w:tcBorders>
          </w:tcPr>
          <w:p w:rsidR="001A54DA" w:rsidRPr="00EC15E3" w:rsidRDefault="001A54DA" w:rsidP="002419A9">
            <w:pPr>
              <w:widowControl w:val="0"/>
              <w:autoSpaceDE w:val="0"/>
              <w:autoSpaceDN w:val="0"/>
              <w:adjustRightInd w:val="0"/>
              <w:jc w:val="center"/>
              <w:rPr>
                <w:bCs/>
                <w:spacing w:val="-20"/>
                <w:sz w:val="27"/>
                <w:szCs w:val="27"/>
                <w:lang w:val="ru-RU"/>
              </w:rPr>
            </w:pPr>
            <w:r w:rsidRPr="00EC15E3">
              <w:rPr>
                <w:bCs/>
                <w:spacing w:val="-20"/>
                <w:sz w:val="27"/>
                <w:szCs w:val="27"/>
                <w:lang w:val="ru-RU"/>
              </w:rPr>
              <w:t>1.2</w:t>
            </w:r>
            <w:r w:rsidR="002419A9" w:rsidRPr="00EC15E3">
              <w:rPr>
                <w:bCs/>
                <w:spacing w:val="-20"/>
                <w:sz w:val="27"/>
                <w:szCs w:val="27"/>
                <w:lang w:val="ru-RU"/>
              </w:rPr>
              <w:t>0</w:t>
            </w:r>
          </w:p>
        </w:tc>
        <w:tc>
          <w:tcPr>
            <w:tcW w:w="3260" w:type="dxa"/>
            <w:vMerge w:val="restart"/>
            <w:tcBorders>
              <w:top w:val="single" w:sz="4" w:space="0" w:color="auto"/>
              <w:left w:val="single" w:sz="4" w:space="0" w:color="auto"/>
              <w:right w:val="single" w:sz="4" w:space="0" w:color="auto"/>
            </w:tcBorders>
          </w:tcPr>
          <w:p w:rsidR="001A54DA" w:rsidRPr="00EC15E3" w:rsidRDefault="001A54DA" w:rsidP="00201770">
            <w:pPr>
              <w:autoSpaceDE w:val="0"/>
              <w:autoSpaceDN w:val="0"/>
              <w:adjustRightInd w:val="0"/>
              <w:ind w:right="-75"/>
              <w:rPr>
                <w:bCs/>
                <w:sz w:val="27"/>
                <w:szCs w:val="27"/>
                <w:lang w:val="ru-RU"/>
              </w:rPr>
            </w:pPr>
            <w:r w:rsidRPr="00EC15E3">
              <w:rPr>
                <w:bCs/>
                <w:sz w:val="27"/>
                <w:szCs w:val="27"/>
                <w:lang w:val="ru-RU"/>
              </w:rPr>
              <w:t>Мероприятие «Субсидии некоммерческим организа</w:t>
            </w:r>
            <w:r w:rsidR="0012008E" w:rsidRPr="00EC15E3">
              <w:rPr>
                <w:bCs/>
                <w:sz w:val="27"/>
                <w:szCs w:val="27"/>
                <w:lang w:val="ru-RU"/>
              </w:rPr>
              <w:softHyphen/>
            </w:r>
            <w:r w:rsidRPr="00EC15E3">
              <w:rPr>
                <w:bCs/>
                <w:sz w:val="27"/>
                <w:szCs w:val="27"/>
                <w:lang w:val="ru-RU"/>
              </w:rPr>
              <w:t>циям, не являющимся государственными  учреждениями»</w:t>
            </w:r>
          </w:p>
        </w:tc>
        <w:tc>
          <w:tcPr>
            <w:tcW w:w="2268"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rPr>
                <w:spacing w:val="-6"/>
                <w:sz w:val="27"/>
                <w:szCs w:val="27"/>
              </w:rPr>
            </w:pPr>
            <w:r w:rsidRPr="00EC15E3">
              <w:rPr>
                <w:spacing w:val="-6"/>
                <w:sz w:val="27"/>
                <w:szCs w:val="27"/>
                <w:lang w:val="ru-RU"/>
              </w:rPr>
              <w:t>Всего</w:t>
            </w:r>
            <w:r w:rsidRPr="00EC15E3">
              <w:rPr>
                <w:spacing w:val="-6"/>
                <w:sz w:val="27"/>
                <w:szCs w:val="27"/>
              </w:rPr>
              <w:t xml:space="preserve"> </w:t>
            </w:r>
          </w:p>
        </w:tc>
        <w:tc>
          <w:tcPr>
            <w:tcW w:w="1276"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99029,5</w:t>
            </w:r>
          </w:p>
        </w:tc>
        <w:tc>
          <w:tcPr>
            <w:tcW w:w="1417"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99029,5</w:t>
            </w:r>
          </w:p>
        </w:tc>
        <w:tc>
          <w:tcPr>
            <w:tcW w:w="1418"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99029,5</w:t>
            </w:r>
          </w:p>
        </w:tc>
        <w:tc>
          <w:tcPr>
            <w:tcW w:w="1275"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c>
          <w:tcPr>
            <w:tcW w:w="1135"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c>
          <w:tcPr>
            <w:tcW w:w="1282"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0</w:t>
            </w:r>
          </w:p>
        </w:tc>
        <w:tc>
          <w:tcPr>
            <w:tcW w:w="1277"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r>
      <w:tr w:rsidR="001A54DA" w:rsidRPr="00EC15E3" w:rsidTr="00272F20">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360"/>
          <w:tblCellSpacing w:w="5" w:type="nil"/>
        </w:trPr>
        <w:tc>
          <w:tcPr>
            <w:tcW w:w="710" w:type="dxa"/>
            <w:vMerge/>
            <w:tcBorders>
              <w:left w:val="single" w:sz="4" w:space="0" w:color="auto"/>
              <w:right w:val="single" w:sz="4" w:space="0" w:color="auto"/>
            </w:tcBorders>
          </w:tcPr>
          <w:p w:rsidR="001A54DA" w:rsidRPr="00EC15E3" w:rsidRDefault="001A54DA" w:rsidP="00272F20">
            <w:pPr>
              <w:widowControl w:val="0"/>
              <w:autoSpaceDE w:val="0"/>
              <w:autoSpaceDN w:val="0"/>
              <w:adjustRightInd w:val="0"/>
              <w:jc w:val="center"/>
              <w:rPr>
                <w:spacing w:val="-20"/>
                <w:sz w:val="27"/>
                <w:szCs w:val="27"/>
              </w:rPr>
            </w:pPr>
          </w:p>
        </w:tc>
        <w:tc>
          <w:tcPr>
            <w:tcW w:w="3260" w:type="dxa"/>
            <w:vMerge/>
            <w:tcBorders>
              <w:left w:val="single" w:sz="4" w:space="0" w:color="auto"/>
              <w:right w:val="single" w:sz="4" w:space="0" w:color="auto"/>
            </w:tcBorders>
          </w:tcPr>
          <w:p w:rsidR="001A54DA" w:rsidRPr="00EC15E3" w:rsidRDefault="001A54DA" w:rsidP="00272F20">
            <w:pPr>
              <w:widowControl w:val="0"/>
              <w:autoSpaceDE w:val="0"/>
              <w:autoSpaceDN w:val="0"/>
              <w:adjustRightInd w:val="0"/>
              <w:rPr>
                <w:sz w:val="24"/>
                <w:szCs w:val="24"/>
              </w:rPr>
            </w:pPr>
          </w:p>
        </w:tc>
        <w:tc>
          <w:tcPr>
            <w:tcW w:w="2268" w:type="dxa"/>
            <w:tcBorders>
              <w:top w:val="single" w:sz="4" w:space="0" w:color="auto"/>
              <w:left w:val="single" w:sz="4" w:space="0" w:color="auto"/>
              <w:right w:val="single" w:sz="4" w:space="0" w:color="auto"/>
            </w:tcBorders>
          </w:tcPr>
          <w:p w:rsidR="001A54DA" w:rsidRPr="00EC15E3" w:rsidRDefault="001A54DA" w:rsidP="00272F20">
            <w:pPr>
              <w:widowControl w:val="0"/>
              <w:autoSpaceDE w:val="0"/>
              <w:autoSpaceDN w:val="0"/>
              <w:adjustRightInd w:val="0"/>
              <w:rPr>
                <w:spacing w:val="-6"/>
                <w:sz w:val="27"/>
                <w:szCs w:val="27"/>
              </w:rPr>
            </w:pPr>
            <w:r w:rsidRPr="00EC15E3">
              <w:rPr>
                <w:spacing w:val="-6"/>
                <w:sz w:val="27"/>
                <w:szCs w:val="27"/>
                <w:lang w:val="ru-RU"/>
              </w:rPr>
              <w:t>областной</w:t>
            </w:r>
            <w:r w:rsidRPr="00EC15E3">
              <w:rPr>
                <w:spacing w:val="-6"/>
                <w:sz w:val="27"/>
                <w:szCs w:val="27"/>
              </w:rPr>
              <w:t xml:space="preserve"> </w:t>
            </w:r>
            <w:r w:rsidRPr="00EC15E3">
              <w:rPr>
                <w:spacing w:val="-6"/>
                <w:sz w:val="27"/>
                <w:szCs w:val="27"/>
                <w:lang w:val="ru-RU"/>
              </w:rPr>
              <w:t>бюджет</w:t>
            </w:r>
            <w:r w:rsidRPr="00EC15E3">
              <w:rPr>
                <w:spacing w:val="-6"/>
                <w:sz w:val="27"/>
                <w:szCs w:val="27"/>
              </w:rPr>
              <w:t xml:space="preserve"> </w:t>
            </w:r>
          </w:p>
        </w:tc>
        <w:tc>
          <w:tcPr>
            <w:tcW w:w="1276" w:type="dxa"/>
            <w:tcBorders>
              <w:top w:val="single" w:sz="4" w:space="0" w:color="auto"/>
              <w:left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99029,5</w:t>
            </w:r>
          </w:p>
        </w:tc>
        <w:tc>
          <w:tcPr>
            <w:tcW w:w="1417" w:type="dxa"/>
            <w:tcBorders>
              <w:top w:val="single" w:sz="4" w:space="0" w:color="auto"/>
              <w:left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99029,5</w:t>
            </w:r>
          </w:p>
        </w:tc>
        <w:tc>
          <w:tcPr>
            <w:tcW w:w="1418" w:type="dxa"/>
            <w:tcBorders>
              <w:top w:val="single" w:sz="4" w:space="0" w:color="auto"/>
              <w:left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99029,5</w:t>
            </w:r>
          </w:p>
        </w:tc>
        <w:tc>
          <w:tcPr>
            <w:tcW w:w="1275" w:type="dxa"/>
            <w:tcBorders>
              <w:top w:val="single" w:sz="4" w:space="0" w:color="auto"/>
              <w:left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c>
          <w:tcPr>
            <w:tcW w:w="1135" w:type="dxa"/>
            <w:tcBorders>
              <w:top w:val="single" w:sz="4" w:space="0" w:color="auto"/>
              <w:left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c>
          <w:tcPr>
            <w:tcW w:w="1282" w:type="dxa"/>
            <w:tcBorders>
              <w:top w:val="single" w:sz="4" w:space="0" w:color="auto"/>
              <w:left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0</w:t>
            </w:r>
          </w:p>
        </w:tc>
        <w:tc>
          <w:tcPr>
            <w:tcW w:w="1277" w:type="dxa"/>
            <w:tcBorders>
              <w:top w:val="single" w:sz="4" w:space="0" w:color="auto"/>
              <w:left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r>
      <w:tr w:rsidR="001A54DA" w:rsidRPr="00EC15E3" w:rsidTr="0012008E">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827"/>
          <w:tblCellSpacing w:w="5" w:type="nil"/>
        </w:trPr>
        <w:tc>
          <w:tcPr>
            <w:tcW w:w="710" w:type="dxa"/>
            <w:vMerge/>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pacing w:val="-20"/>
                <w:sz w:val="27"/>
                <w:szCs w:val="27"/>
              </w:rPr>
            </w:pPr>
          </w:p>
        </w:tc>
        <w:tc>
          <w:tcPr>
            <w:tcW w:w="3260" w:type="dxa"/>
            <w:vMerge/>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rPr>
                <w:sz w:val="24"/>
                <w:szCs w:val="24"/>
              </w:rPr>
            </w:pPr>
          </w:p>
        </w:tc>
        <w:tc>
          <w:tcPr>
            <w:tcW w:w="2268" w:type="dxa"/>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rPr>
                <w:spacing w:val="-6"/>
                <w:sz w:val="27"/>
                <w:szCs w:val="27"/>
              </w:rPr>
            </w:pPr>
          </w:p>
        </w:tc>
        <w:tc>
          <w:tcPr>
            <w:tcW w:w="1276" w:type="dxa"/>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p>
        </w:tc>
        <w:tc>
          <w:tcPr>
            <w:tcW w:w="1417" w:type="dxa"/>
            <w:tcBorders>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p>
        </w:tc>
        <w:tc>
          <w:tcPr>
            <w:tcW w:w="1418" w:type="dxa"/>
            <w:tcBorders>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p>
        </w:tc>
        <w:tc>
          <w:tcPr>
            <w:tcW w:w="1275" w:type="dxa"/>
            <w:tcBorders>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p>
        </w:tc>
        <w:tc>
          <w:tcPr>
            <w:tcW w:w="1135" w:type="dxa"/>
            <w:tcBorders>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p>
        </w:tc>
        <w:tc>
          <w:tcPr>
            <w:tcW w:w="1282" w:type="dxa"/>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p>
        </w:tc>
        <w:tc>
          <w:tcPr>
            <w:tcW w:w="1277" w:type="dxa"/>
            <w:tcBorders>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p>
        </w:tc>
      </w:tr>
      <w:tr w:rsidR="0012008E" w:rsidRPr="00EC15E3" w:rsidTr="00272F20">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blCellSpacing w:w="5" w:type="nil"/>
        </w:trPr>
        <w:tc>
          <w:tcPr>
            <w:tcW w:w="710" w:type="dxa"/>
            <w:vMerge w:val="restart"/>
            <w:tcBorders>
              <w:top w:val="single" w:sz="4" w:space="0" w:color="auto"/>
              <w:left w:val="single" w:sz="4" w:space="0" w:color="auto"/>
              <w:right w:val="single" w:sz="4" w:space="0" w:color="auto"/>
            </w:tcBorders>
          </w:tcPr>
          <w:p w:rsidR="0012008E" w:rsidRPr="00EC15E3" w:rsidRDefault="0012008E" w:rsidP="002419A9">
            <w:pPr>
              <w:widowControl w:val="0"/>
              <w:autoSpaceDE w:val="0"/>
              <w:autoSpaceDN w:val="0"/>
              <w:adjustRightInd w:val="0"/>
              <w:jc w:val="center"/>
              <w:rPr>
                <w:bCs/>
                <w:spacing w:val="-20"/>
                <w:sz w:val="27"/>
                <w:szCs w:val="27"/>
                <w:lang w:val="ru-RU"/>
              </w:rPr>
            </w:pPr>
            <w:r w:rsidRPr="00EC15E3">
              <w:rPr>
                <w:bCs/>
                <w:spacing w:val="-20"/>
                <w:sz w:val="27"/>
                <w:szCs w:val="27"/>
                <w:lang w:val="ru-RU"/>
              </w:rPr>
              <w:t>1.21</w:t>
            </w:r>
          </w:p>
        </w:tc>
        <w:tc>
          <w:tcPr>
            <w:tcW w:w="3260" w:type="dxa"/>
            <w:vMerge w:val="restart"/>
            <w:tcBorders>
              <w:top w:val="single" w:sz="4" w:space="0" w:color="auto"/>
              <w:left w:val="single" w:sz="4" w:space="0" w:color="auto"/>
              <w:right w:val="single" w:sz="4" w:space="0" w:color="auto"/>
            </w:tcBorders>
          </w:tcPr>
          <w:p w:rsidR="0012008E" w:rsidRPr="00EC15E3" w:rsidRDefault="0012008E" w:rsidP="00272F20">
            <w:pPr>
              <w:autoSpaceDE w:val="0"/>
              <w:autoSpaceDN w:val="0"/>
              <w:adjustRightInd w:val="0"/>
              <w:rPr>
                <w:bCs/>
                <w:sz w:val="27"/>
                <w:szCs w:val="27"/>
                <w:lang w:val="ru-RU"/>
              </w:rPr>
            </w:pPr>
            <w:r w:rsidRPr="00EC15E3">
              <w:rPr>
                <w:bCs/>
                <w:sz w:val="27"/>
                <w:szCs w:val="27"/>
                <w:lang w:val="ru-RU"/>
              </w:rPr>
              <w:t>Мероприятие «Развитие единого образовательного пространства, повышение качества образовательных результатов»</w:t>
            </w:r>
          </w:p>
          <w:p w:rsidR="0012008E" w:rsidRPr="00EC15E3" w:rsidRDefault="0012008E" w:rsidP="00272F20">
            <w:pPr>
              <w:autoSpaceDE w:val="0"/>
              <w:autoSpaceDN w:val="0"/>
              <w:adjustRightInd w:val="0"/>
              <w:rPr>
                <w:bCs/>
                <w:sz w:val="27"/>
                <w:szCs w:val="27"/>
                <w:lang w:val="ru-RU"/>
              </w:rPr>
            </w:pPr>
          </w:p>
          <w:p w:rsidR="0012008E" w:rsidRPr="00EC15E3" w:rsidRDefault="0012008E" w:rsidP="00272F20">
            <w:pPr>
              <w:autoSpaceDE w:val="0"/>
              <w:autoSpaceDN w:val="0"/>
              <w:adjustRightInd w:val="0"/>
              <w:rPr>
                <w:bCs/>
                <w:sz w:val="27"/>
                <w:szCs w:val="27"/>
                <w:lang w:val="ru-RU"/>
              </w:rPr>
            </w:pPr>
          </w:p>
        </w:tc>
        <w:tc>
          <w:tcPr>
            <w:tcW w:w="2268" w:type="dxa"/>
            <w:tcBorders>
              <w:top w:val="single" w:sz="4" w:space="0" w:color="auto"/>
              <w:left w:val="single" w:sz="4" w:space="0" w:color="auto"/>
              <w:bottom w:val="single" w:sz="4" w:space="0" w:color="auto"/>
              <w:right w:val="single" w:sz="4" w:space="0" w:color="auto"/>
            </w:tcBorders>
          </w:tcPr>
          <w:p w:rsidR="0012008E" w:rsidRPr="00EC15E3" w:rsidRDefault="0012008E" w:rsidP="00272F20">
            <w:pPr>
              <w:widowControl w:val="0"/>
              <w:autoSpaceDE w:val="0"/>
              <w:autoSpaceDN w:val="0"/>
              <w:adjustRightInd w:val="0"/>
              <w:rPr>
                <w:spacing w:val="-6"/>
                <w:sz w:val="27"/>
                <w:szCs w:val="27"/>
              </w:rPr>
            </w:pPr>
            <w:r w:rsidRPr="00EC15E3">
              <w:rPr>
                <w:spacing w:val="-6"/>
                <w:sz w:val="27"/>
                <w:szCs w:val="27"/>
                <w:lang w:val="ru-RU"/>
              </w:rPr>
              <w:t>Всего</w:t>
            </w:r>
            <w:r w:rsidRPr="00EC15E3">
              <w:rPr>
                <w:spacing w:val="-6"/>
                <w:sz w:val="27"/>
                <w:szCs w:val="27"/>
              </w:rPr>
              <w:t xml:space="preserve"> </w:t>
            </w:r>
          </w:p>
        </w:tc>
        <w:tc>
          <w:tcPr>
            <w:tcW w:w="1276" w:type="dxa"/>
            <w:tcBorders>
              <w:top w:val="single" w:sz="4" w:space="0" w:color="auto"/>
              <w:left w:val="single" w:sz="4" w:space="0" w:color="auto"/>
              <w:bottom w:val="single" w:sz="4" w:space="0" w:color="auto"/>
              <w:right w:val="single" w:sz="4" w:space="0" w:color="auto"/>
            </w:tcBorders>
          </w:tcPr>
          <w:p w:rsidR="0012008E" w:rsidRPr="00EC15E3" w:rsidRDefault="0012008E" w:rsidP="00D730A5">
            <w:pPr>
              <w:widowControl w:val="0"/>
              <w:autoSpaceDE w:val="0"/>
              <w:autoSpaceDN w:val="0"/>
              <w:adjustRightInd w:val="0"/>
              <w:ind w:left="-75" w:right="-75"/>
              <w:jc w:val="center"/>
              <w:rPr>
                <w:sz w:val="27"/>
                <w:szCs w:val="27"/>
                <w:lang w:val="ru-RU"/>
              </w:rPr>
            </w:pPr>
            <w:r w:rsidRPr="00EC15E3">
              <w:rPr>
                <w:sz w:val="27"/>
                <w:szCs w:val="27"/>
                <w:lang w:val="ru-RU"/>
              </w:rPr>
              <w:t>118191,03</w:t>
            </w:r>
          </w:p>
        </w:tc>
        <w:tc>
          <w:tcPr>
            <w:tcW w:w="1417" w:type="dxa"/>
            <w:tcBorders>
              <w:top w:val="single" w:sz="4" w:space="0" w:color="auto"/>
              <w:left w:val="single" w:sz="4" w:space="0" w:color="auto"/>
              <w:bottom w:val="single" w:sz="4" w:space="0" w:color="auto"/>
              <w:right w:val="single" w:sz="4" w:space="0" w:color="auto"/>
            </w:tcBorders>
          </w:tcPr>
          <w:p w:rsidR="0012008E" w:rsidRPr="00EC15E3" w:rsidRDefault="0012008E" w:rsidP="00272F20">
            <w:pPr>
              <w:jc w:val="center"/>
              <w:rPr>
                <w:sz w:val="27"/>
                <w:szCs w:val="27"/>
                <w:lang w:val="ru-RU"/>
              </w:rPr>
            </w:pPr>
            <w:r w:rsidRPr="00EC15E3">
              <w:rPr>
                <w:sz w:val="27"/>
                <w:szCs w:val="27"/>
                <w:lang w:val="ru-RU"/>
              </w:rPr>
              <w:t>102351,5</w:t>
            </w:r>
          </w:p>
        </w:tc>
        <w:tc>
          <w:tcPr>
            <w:tcW w:w="1418" w:type="dxa"/>
            <w:tcBorders>
              <w:top w:val="single" w:sz="4" w:space="0" w:color="auto"/>
              <w:left w:val="single" w:sz="4" w:space="0" w:color="auto"/>
              <w:bottom w:val="single" w:sz="4" w:space="0" w:color="auto"/>
              <w:right w:val="single" w:sz="4" w:space="0" w:color="auto"/>
            </w:tcBorders>
          </w:tcPr>
          <w:p w:rsidR="0012008E" w:rsidRPr="00EC15E3" w:rsidRDefault="0012008E" w:rsidP="00F871A9">
            <w:pPr>
              <w:jc w:val="center"/>
              <w:rPr>
                <w:sz w:val="27"/>
                <w:szCs w:val="27"/>
                <w:lang w:val="ru-RU"/>
              </w:rPr>
            </w:pPr>
            <w:r w:rsidRPr="00EC15E3">
              <w:rPr>
                <w:sz w:val="27"/>
                <w:szCs w:val="27"/>
                <w:lang w:val="ru-RU"/>
              </w:rPr>
              <w:t>102351,5</w:t>
            </w:r>
          </w:p>
        </w:tc>
        <w:tc>
          <w:tcPr>
            <w:tcW w:w="1275" w:type="dxa"/>
            <w:tcBorders>
              <w:top w:val="single" w:sz="4" w:space="0" w:color="auto"/>
              <w:left w:val="single" w:sz="4" w:space="0" w:color="auto"/>
              <w:bottom w:val="single" w:sz="4" w:space="0" w:color="auto"/>
              <w:right w:val="single" w:sz="4" w:space="0" w:color="auto"/>
            </w:tcBorders>
          </w:tcPr>
          <w:p w:rsidR="0012008E" w:rsidRPr="00EC15E3" w:rsidRDefault="0012008E" w:rsidP="00272F20">
            <w:pPr>
              <w:jc w:val="center"/>
              <w:rPr>
                <w:sz w:val="27"/>
                <w:szCs w:val="27"/>
                <w:lang w:val="ru-RU"/>
              </w:rPr>
            </w:pPr>
            <w:r w:rsidRPr="00EC15E3">
              <w:rPr>
                <w:sz w:val="27"/>
                <w:szCs w:val="27"/>
                <w:lang w:val="ru-RU"/>
              </w:rPr>
              <w:t>2919,5</w:t>
            </w:r>
          </w:p>
        </w:tc>
        <w:tc>
          <w:tcPr>
            <w:tcW w:w="1135" w:type="dxa"/>
            <w:tcBorders>
              <w:top w:val="single" w:sz="4" w:space="0" w:color="auto"/>
              <w:left w:val="single" w:sz="4" w:space="0" w:color="auto"/>
              <w:bottom w:val="single" w:sz="4" w:space="0" w:color="auto"/>
              <w:right w:val="single" w:sz="4" w:space="0" w:color="auto"/>
            </w:tcBorders>
          </w:tcPr>
          <w:p w:rsidR="0012008E" w:rsidRPr="00EC15E3" w:rsidRDefault="0012008E" w:rsidP="00272F20">
            <w:pPr>
              <w:jc w:val="center"/>
              <w:rPr>
                <w:sz w:val="27"/>
                <w:szCs w:val="27"/>
                <w:lang w:val="ru-RU"/>
              </w:rPr>
            </w:pPr>
            <w:r w:rsidRPr="00EC15E3">
              <w:rPr>
                <w:sz w:val="27"/>
                <w:szCs w:val="27"/>
                <w:lang w:val="ru-RU"/>
              </w:rPr>
              <w:t>0</w:t>
            </w:r>
          </w:p>
        </w:tc>
        <w:tc>
          <w:tcPr>
            <w:tcW w:w="1282" w:type="dxa"/>
            <w:tcBorders>
              <w:top w:val="single" w:sz="4" w:space="0" w:color="auto"/>
              <w:left w:val="single" w:sz="4" w:space="0" w:color="auto"/>
              <w:bottom w:val="single" w:sz="4" w:space="0" w:color="auto"/>
              <w:right w:val="single" w:sz="4" w:space="0" w:color="auto"/>
            </w:tcBorders>
          </w:tcPr>
          <w:p w:rsidR="0012008E" w:rsidRPr="00EC15E3" w:rsidRDefault="0012008E" w:rsidP="00272F20">
            <w:pPr>
              <w:widowControl w:val="0"/>
              <w:autoSpaceDE w:val="0"/>
              <w:autoSpaceDN w:val="0"/>
              <w:adjustRightInd w:val="0"/>
              <w:jc w:val="center"/>
              <w:rPr>
                <w:sz w:val="27"/>
                <w:szCs w:val="27"/>
                <w:lang w:val="ru-RU"/>
              </w:rPr>
            </w:pPr>
            <w:r w:rsidRPr="00EC15E3">
              <w:rPr>
                <w:sz w:val="27"/>
                <w:szCs w:val="27"/>
                <w:lang w:val="ru-RU"/>
              </w:rPr>
              <w:t>0</w:t>
            </w:r>
          </w:p>
        </w:tc>
        <w:tc>
          <w:tcPr>
            <w:tcW w:w="1277" w:type="dxa"/>
            <w:tcBorders>
              <w:top w:val="single" w:sz="4" w:space="0" w:color="auto"/>
              <w:left w:val="single" w:sz="4" w:space="0" w:color="auto"/>
              <w:bottom w:val="single" w:sz="4" w:space="0" w:color="auto"/>
              <w:right w:val="single" w:sz="4" w:space="0" w:color="auto"/>
            </w:tcBorders>
          </w:tcPr>
          <w:p w:rsidR="0012008E" w:rsidRPr="00EC15E3" w:rsidRDefault="0012008E" w:rsidP="00272F20">
            <w:pPr>
              <w:jc w:val="center"/>
              <w:rPr>
                <w:sz w:val="27"/>
                <w:szCs w:val="27"/>
                <w:lang w:val="ru-RU"/>
              </w:rPr>
            </w:pPr>
            <w:r w:rsidRPr="00EC15E3">
              <w:rPr>
                <w:sz w:val="27"/>
                <w:szCs w:val="27"/>
                <w:lang w:val="ru-RU"/>
              </w:rPr>
              <w:t>0</w:t>
            </w:r>
          </w:p>
        </w:tc>
      </w:tr>
      <w:tr w:rsidR="0012008E" w:rsidRPr="00EC15E3" w:rsidTr="00272F20">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269"/>
          <w:tblCellSpacing w:w="5" w:type="nil"/>
        </w:trPr>
        <w:tc>
          <w:tcPr>
            <w:tcW w:w="710" w:type="dxa"/>
            <w:vMerge/>
            <w:tcBorders>
              <w:left w:val="single" w:sz="4" w:space="0" w:color="auto"/>
              <w:right w:val="single" w:sz="4" w:space="0" w:color="auto"/>
            </w:tcBorders>
          </w:tcPr>
          <w:p w:rsidR="0012008E" w:rsidRPr="00EC15E3" w:rsidRDefault="0012008E" w:rsidP="00272F20">
            <w:pPr>
              <w:widowControl w:val="0"/>
              <w:autoSpaceDE w:val="0"/>
              <w:autoSpaceDN w:val="0"/>
              <w:adjustRightInd w:val="0"/>
              <w:jc w:val="center"/>
              <w:rPr>
                <w:spacing w:val="-20"/>
                <w:sz w:val="27"/>
                <w:szCs w:val="27"/>
              </w:rPr>
            </w:pPr>
          </w:p>
        </w:tc>
        <w:tc>
          <w:tcPr>
            <w:tcW w:w="3260" w:type="dxa"/>
            <w:vMerge/>
            <w:tcBorders>
              <w:left w:val="single" w:sz="4" w:space="0" w:color="auto"/>
              <w:right w:val="single" w:sz="4" w:space="0" w:color="auto"/>
            </w:tcBorders>
          </w:tcPr>
          <w:p w:rsidR="0012008E" w:rsidRPr="00EC15E3" w:rsidRDefault="0012008E" w:rsidP="00272F20">
            <w:pPr>
              <w:widowControl w:val="0"/>
              <w:autoSpaceDE w:val="0"/>
              <w:autoSpaceDN w:val="0"/>
              <w:adjustRightInd w:val="0"/>
              <w:rPr>
                <w:sz w:val="27"/>
                <w:szCs w:val="27"/>
              </w:rPr>
            </w:pPr>
          </w:p>
        </w:tc>
        <w:tc>
          <w:tcPr>
            <w:tcW w:w="2268" w:type="dxa"/>
            <w:tcBorders>
              <w:left w:val="single" w:sz="4" w:space="0" w:color="auto"/>
              <w:bottom w:val="single" w:sz="4" w:space="0" w:color="auto"/>
              <w:right w:val="single" w:sz="4" w:space="0" w:color="auto"/>
            </w:tcBorders>
          </w:tcPr>
          <w:p w:rsidR="0012008E" w:rsidRPr="00EC15E3" w:rsidRDefault="0012008E" w:rsidP="00272F20">
            <w:pPr>
              <w:widowControl w:val="0"/>
              <w:autoSpaceDE w:val="0"/>
              <w:autoSpaceDN w:val="0"/>
              <w:adjustRightInd w:val="0"/>
              <w:rPr>
                <w:spacing w:val="-6"/>
                <w:sz w:val="27"/>
                <w:szCs w:val="27"/>
              </w:rPr>
            </w:pPr>
            <w:r w:rsidRPr="00EC15E3">
              <w:rPr>
                <w:spacing w:val="-6"/>
                <w:sz w:val="27"/>
                <w:szCs w:val="27"/>
                <w:lang w:val="ru-RU"/>
              </w:rPr>
              <w:t>областной</w:t>
            </w:r>
            <w:r w:rsidRPr="00EC15E3">
              <w:rPr>
                <w:spacing w:val="-6"/>
                <w:sz w:val="27"/>
                <w:szCs w:val="27"/>
              </w:rPr>
              <w:t xml:space="preserve"> </w:t>
            </w:r>
            <w:r w:rsidRPr="00EC15E3">
              <w:rPr>
                <w:spacing w:val="-6"/>
                <w:sz w:val="27"/>
                <w:szCs w:val="27"/>
                <w:lang w:val="ru-RU"/>
              </w:rPr>
              <w:t>бюджет</w:t>
            </w:r>
            <w:r w:rsidRPr="00EC15E3">
              <w:rPr>
                <w:spacing w:val="-6"/>
                <w:sz w:val="27"/>
                <w:szCs w:val="27"/>
              </w:rPr>
              <w:t xml:space="preserve"> </w:t>
            </w:r>
          </w:p>
        </w:tc>
        <w:tc>
          <w:tcPr>
            <w:tcW w:w="1276" w:type="dxa"/>
            <w:tcBorders>
              <w:left w:val="single" w:sz="4" w:space="0" w:color="auto"/>
              <w:bottom w:val="single" w:sz="4" w:space="0" w:color="auto"/>
              <w:right w:val="single" w:sz="4" w:space="0" w:color="auto"/>
            </w:tcBorders>
          </w:tcPr>
          <w:p w:rsidR="0012008E" w:rsidRPr="00EC15E3" w:rsidRDefault="0012008E" w:rsidP="00272F20">
            <w:pPr>
              <w:widowControl w:val="0"/>
              <w:autoSpaceDE w:val="0"/>
              <w:autoSpaceDN w:val="0"/>
              <w:adjustRightInd w:val="0"/>
              <w:jc w:val="center"/>
              <w:rPr>
                <w:sz w:val="27"/>
                <w:szCs w:val="27"/>
                <w:lang w:val="ru-RU"/>
              </w:rPr>
            </w:pPr>
            <w:r w:rsidRPr="00EC15E3">
              <w:rPr>
                <w:sz w:val="27"/>
                <w:szCs w:val="27"/>
                <w:lang w:val="ru-RU"/>
              </w:rPr>
              <w:t>95031,09</w:t>
            </w:r>
          </w:p>
        </w:tc>
        <w:tc>
          <w:tcPr>
            <w:tcW w:w="1417" w:type="dxa"/>
            <w:tcBorders>
              <w:left w:val="single" w:sz="4" w:space="0" w:color="auto"/>
              <w:bottom w:val="single" w:sz="4" w:space="0" w:color="auto"/>
              <w:right w:val="single" w:sz="4" w:space="0" w:color="auto"/>
            </w:tcBorders>
          </w:tcPr>
          <w:p w:rsidR="0012008E" w:rsidRPr="00EC15E3" w:rsidRDefault="0012008E" w:rsidP="00CB6CB4">
            <w:pPr>
              <w:jc w:val="center"/>
              <w:rPr>
                <w:sz w:val="27"/>
                <w:szCs w:val="27"/>
                <w:lang w:val="ru-RU"/>
              </w:rPr>
            </w:pPr>
            <w:r w:rsidRPr="00EC15E3">
              <w:rPr>
                <w:sz w:val="27"/>
                <w:szCs w:val="27"/>
                <w:lang w:val="ru-RU"/>
              </w:rPr>
              <w:t>91011,5</w:t>
            </w:r>
          </w:p>
        </w:tc>
        <w:tc>
          <w:tcPr>
            <w:tcW w:w="1418" w:type="dxa"/>
            <w:tcBorders>
              <w:left w:val="single" w:sz="4" w:space="0" w:color="auto"/>
              <w:bottom w:val="single" w:sz="4" w:space="0" w:color="auto"/>
              <w:right w:val="single" w:sz="4" w:space="0" w:color="auto"/>
            </w:tcBorders>
          </w:tcPr>
          <w:p w:rsidR="0012008E" w:rsidRPr="00EC15E3" w:rsidRDefault="0012008E" w:rsidP="00CB6CB4">
            <w:pPr>
              <w:jc w:val="center"/>
              <w:rPr>
                <w:sz w:val="27"/>
                <w:szCs w:val="27"/>
                <w:lang w:val="ru-RU"/>
              </w:rPr>
            </w:pPr>
            <w:r w:rsidRPr="00EC15E3">
              <w:rPr>
                <w:sz w:val="27"/>
                <w:szCs w:val="27"/>
                <w:lang w:val="ru-RU"/>
              </w:rPr>
              <w:t>91011,5</w:t>
            </w:r>
          </w:p>
        </w:tc>
        <w:tc>
          <w:tcPr>
            <w:tcW w:w="1275" w:type="dxa"/>
            <w:tcBorders>
              <w:left w:val="single" w:sz="4" w:space="0" w:color="auto"/>
              <w:bottom w:val="single" w:sz="4" w:space="0" w:color="auto"/>
              <w:right w:val="single" w:sz="4" w:space="0" w:color="auto"/>
            </w:tcBorders>
          </w:tcPr>
          <w:p w:rsidR="0012008E" w:rsidRPr="00EC15E3" w:rsidRDefault="0012008E" w:rsidP="00272F20">
            <w:pPr>
              <w:jc w:val="center"/>
              <w:rPr>
                <w:sz w:val="27"/>
                <w:szCs w:val="27"/>
                <w:lang w:val="ru-RU"/>
              </w:rPr>
            </w:pPr>
            <w:r w:rsidRPr="00EC15E3">
              <w:rPr>
                <w:sz w:val="27"/>
                <w:szCs w:val="27"/>
                <w:lang w:val="ru-RU"/>
              </w:rPr>
              <w:t>2919,5</w:t>
            </w:r>
          </w:p>
        </w:tc>
        <w:tc>
          <w:tcPr>
            <w:tcW w:w="1135" w:type="dxa"/>
            <w:tcBorders>
              <w:left w:val="single" w:sz="4" w:space="0" w:color="auto"/>
              <w:bottom w:val="single" w:sz="4" w:space="0" w:color="auto"/>
              <w:right w:val="single" w:sz="4" w:space="0" w:color="auto"/>
            </w:tcBorders>
          </w:tcPr>
          <w:p w:rsidR="0012008E" w:rsidRPr="00EC15E3" w:rsidRDefault="0012008E" w:rsidP="00272F20">
            <w:pPr>
              <w:jc w:val="center"/>
              <w:rPr>
                <w:sz w:val="27"/>
                <w:szCs w:val="27"/>
                <w:lang w:val="ru-RU"/>
              </w:rPr>
            </w:pPr>
            <w:r w:rsidRPr="00EC15E3">
              <w:rPr>
                <w:sz w:val="27"/>
                <w:szCs w:val="27"/>
                <w:lang w:val="ru-RU"/>
              </w:rPr>
              <w:t>0</w:t>
            </w:r>
          </w:p>
        </w:tc>
        <w:tc>
          <w:tcPr>
            <w:tcW w:w="1282" w:type="dxa"/>
            <w:tcBorders>
              <w:left w:val="single" w:sz="4" w:space="0" w:color="auto"/>
              <w:bottom w:val="single" w:sz="4" w:space="0" w:color="auto"/>
              <w:right w:val="single" w:sz="4" w:space="0" w:color="auto"/>
            </w:tcBorders>
          </w:tcPr>
          <w:p w:rsidR="0012008E" w:rsidRPr="00EC15E3" w:rsidRDefault="0012008E" w:rsidP="00272F20">
            <w:pPr>
              <w:widowControl w:val="0"/>
              <w:autoSpaceDE w:val="0"/>
              <w:autoSpaceDN w:val="0"/>
              <w:adjustRightInd w:val="0"/>
              <w:jc w:val="center"/>
              <w:rPr>
                <w:sz w:val="27"/>
                <w:szCs w:val="27"/>
                <w:lang w:val="ru-RU"/>
              </w:rPr>
            </w:pPr>
            <w:r w:rsidRPr="00EC15E3">
              <w:rPr>
                <w:sz w:val="27"/>
                <w:szCs w:val="27"/>
                <w:lang w:val="ru-RU"/>
              </w:rPr>
              <w:t>0</w:t>
            </w:r>
          </w:p>
        </w:tc>
        <w:tc>
          <w:tcPr>
            <w:tcW w:w="1277" w:type="dxa"/>
            <w:tcBorders>
              <w:left w:val="single" w:sz="4" w:space="0" w:color="auto"/>
              <w:bottom w:val="single" w:sz="4" w:space="0" w:color="auto"/>
              <w:right w:val="single" w:sz="4" w:space="0" w:color="auto"/>
            </w:tcBorders>
          </w:tcPr>
          <w:p w:rsidR="0012008E" w:rsidRPr="00EC15E3" w:rsidRDefault="0012008E" w:rsidP="00272F20">
            <w:pPr>
              <w:jc w:val="center"/>
              <w:rPr>
                <w:sz w:val="27"/>
                <w:szCs w:val="27"/>
                <w:lang w:val="ru-RU"/>
              </w:rPr>
            </w:pPr>
            <w:r w:rsidRPr="00EC15E3">
              <w:rPr>
                <w:sz w:val="27"/>
                <w:szCs w:val="27"/>
                <w:lang w:val="ru-RU"/>
              </w:rPr>
              <w:t>0</w:t>
            </w:r>
          </w:p>
        </w:tc>
      </w:tr>
      <w:tr w:rsidR="0012008E" w:rsidRPr="00566316" w:rsidTr="0012008E">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1136"/>
          <w:tblCellSpacing w:w="5" w:type="nil"/>
        </w:trPr>
        <w:tc>
          <w:tcPr>
            <w:tcW w:w="710" w:type="dxa"/>
            <w:vMerge/>
            <w:tcBorders>
              <w:left w:val="single" w:sz="4" w:space="0" w:color="auto"/>
              <w:right w:val="single" w:sz="4" w:space="0" w:color="auto"/>
            </w:tcBorders>
          </w:tcPr>
          <w:p w:rsidR="0012008E" w:rsidRPr="00EC15E3" w:rsidRDefault="0012008E" w:rsidP="00272F20">
            <w:pPr>
              <w:widowControl w:val="0"/>
              <w:autoSpaceDE w:val="0"/>
              <w:autoSpaceDN w:val="0"/>
              <w:adjustRightInd w:val="0"/>
              <w:jc w:val="center"/>
              <w:rPr>
                <w:spacing w:val="-20"/>
                <w:sz w:val="27"/>
                <w:szCs w:val="27"/>
              </w:rPr>
            </w:pPr>
          </w:p>
        </w:tc>
        <w:tc>
          <w:tcPr>
            <w:tcW w:w="3260" w:type="dxa"/>
            <w:vMerge/>
            <w:tcBorders>
              <w:left w:val="single" w:sz="4" w:space="0" w:color="auto"/>
              <w:right w:val="single" w:sz="4" w:space="0" w:color="auto"/>
            </w:tcBorders>
          </w:tcPr>
          <w:p w:rsidR="0012008E" w:rsidRPr="00EC15E3" w:rsidRDefault="0012008E" w:rsidP="00272F20">
            <w:pPr>
              <w:widowControl w:val="0"/>
              <w:autoSpaceDE w:val="0"/>
              <w:autoSpaceDN w:val="0"/>
              <w:adjustRightInd w:val="0"/>
              <w:rPr>
                <w:sz w:val="27"/>
                <w:szCs w:val="27"/>
              </w:rPr>
            </w:pPr>
          </w:p>
        </w:tc>
        <w:tc>
          <w:tcPr>
            <w:tcW w:w="2268" w:type="dxa"/>
            <w:tcBorders>
              <w:left w:val="single" w:sz="4" w:space="0" w:color="auto"/>
              <w:right w:val="single" w:sz="4" w:space="0" w:color="auto"/>
            </w:tcBorders>
          </w:tcPr>
          <w:p w:rsidR="0012008E" w:rsidRPr="00EC15E3" w:rsidRDefault="0012008E" w:rsidP="00272F20">
            <w:pPr>
              <w:widowControl w:val="0"/>
              <w:autoSpaceDE w:val="0"/>
              <w:autoSpaceDN w:val="0"/>
              <w:adjustRightInd w:val="0"/>
              <w:rPr>
                <w:spacing w:val="-6"/>
                <w:sz w:val="27"/>
                <w:szCs w:val="27"/>
                <w:lang w:val="ru-RU"/>
              </w:rPr>
            </w:pPr>
            <w:r w:rsidRPr="00EC15E3">
              <w:rPr>
                <w:spacing w:val="-6"/>
                <w:sz w:val="27"/>
                <w:szCs w:val="27"/>
                <w:lang w:val="ru-RU"/>
              </w:rPr>
              <w:t>иные не запрещенные законодательством источники:</w:t>
            </w:r>
          </w:p>
        </w:tc>
        <w:tc>
          <w:tcPr>
            <w:tcW w:w="1276" w:type="dxa"/>
            <w:tcBorders>
              <w:left w:val="single" w:sz="4" w:space="0" w:color="auto"/>
              <w:right w:val="single" w:sz="4" w:space="0" w:color="auto"/>
            </w:tcBorders>
          </w:tcPr>
          <w:p w:rsidR="0012008E" w:rsidRPr="00EC15E3" w:rsidRDefault="0012008E" w:rsidP="00272F20">
            <w:pPr>
              <w:widowControl w:val="0"/>
              <w:autoSpaceDE w:val="0"/>
              <w:autoSpaceDN w:val="0"/>
              <w:adjustRightInd w:val="0"/>
              <w:jc w:val="center"/>
              <w:rPr>
                <w:sz w:val="27"/>
                <w:szCs w:val="27"/>
                <w:lang w:val="ru-RU"/>
              </w:rPr>
            </w:pPr>
          </w:p>
          <w:p w:rsidR="0012008E" w:rsidRPr="00EC15E3" w:rsidRDefault="0012008E" w:rsidP="00272F20">
            <w:pPr>
              <w:widowControl w:val="0"/>
              <w:autoSpaceDE w:val="0"/>
              <w:autoSpaceDN w:val="0"/>
              <w:adjustRightInd w:val="0"/>
              <w:jc w:val="center"/>
              <w:rPr>
                <w:sz w:val="27"/>
                <w:szCs w:val="27"/>
                <w:lang w:val="ru-RU"/>
              </w:rPr>
            </w:pPr>
          </w:p>
          <w:p w:rsidR="0012008E" w:rsidRPr="00EC15E3" w:rsidRDefault="0012008E" w:rsidP="00272F20">
            <w:pPr>
              <w:widowControl w:val="0"/>
              <w:autoSpaceDE w:val="0"/>
              <w:autoSpaceDN w:val="0"/>
              <w:adjustRightInd w:val="0"/>
              <w:jc w:val="center"/>
              <w:rPr>
                <w:sz w:val="27"/>
                <w:szCs w:val="27"/>
                <w:lang w:val="ru-RU"/>
              </w:rPr>
            </w:pPr>
          </w:p>
          <w:p w:rsidR="0012008E" w:rsidRPr="00EC15E3" w:rsidRDefault="0012008E" w:rsidP="00272F20">
            <w:pPr>
              <w:widowControl w:val="0"/>
              <w:autoSpaceDE w:val="0"/>
              <w:autoSpaceDN w:val="0"/>
              <w:adjustRightInd w:val="0"/>
              <w:jc w:val="center"/>
              <w:rPr>
                <w:sz w:val="27"/>
                <w:szCs w:val="27"/>
                <w:lang w:val="ru-RU"/>
              </w:rPr>
            </w:pPr>
          </w:p>
        </w:tc>
        <w:tc>
          <w:tcPr>
            <w:tcW w:w="1417" w:type="dxa"/>
            <w:tcBorders>
              <w:left w:val="single" w:sz="4" w:space="0" w:color="auto"/>
              <w:right w:val="single" w:sz="4" w:space="0" w:color="auto"/>
            </w:tcBorders>
          </w:tcPr>
          <w:p w:rsidR="0012008E" w:rsidRPr="00EC15E3" w:rsidRDefault="0012008E" w:rsidP="00272F20">
            <w:pPr>
              <w:jc w:val="center"/>
              <w:rPr>
                <w:sz w:val="27"/>
                <w:szCs w:val="27"/>
                <w:lang w:val="ru-RU"/>
              </w:rPr>
            </w:pPr>
          </w:p>
          <w:p w:rsidR="0012008E" w:rsidRPr="00EC15E3" w:rsidRDefault="0012008E" w:rsidP="00272F20">
            <w:pPr>
              <w:jc w:val="center"/>
              <w:rPr>
                <w:sz w:val="27"/>
                <w:szCs w:val="27"/>
                <w:lang w:val="ru-RU"/>
              </w:rPr>
            </w:pPr>
          </w:p>
          <w:p w:rsidR="0012008E" w:rsidRPr="00EC15E3" w:rsidRDefault="0012008E" w:rsidP="00272F20">
            <w:pPr>
              <w:jc w:val="center"/>
              <w:rPr>
                <w:sz w:val="27"/>
                <w:szCs w:val="27"/>
                <w:lang w:val="ru-RU"/>
              </w:rPr>
            </w:pPr>
          </w:p>
          <w:p w:rsidR="0012008E" w:rsidRPr="00EC15E3" w:rsidRDefault="0012008E" w:rsidP="00272F20">
            <w:pPr>
              <w:jc w:val="center"/>
              <w:rPr>
                <w:sz w:val="27"/>
                <w:szCs w:val="27"/>
                <w:lang w:val="ru-RU"/>
              </w:rPr>
            </w:pPr>
          </w:p>
        </w:tc>
        <w:tc>
          <w:tcPr>
            <w:tcW w:w="1418" w:type="dxa"/>
            <w:tcBorders>
              <w:left w:val="single" w:sz="4" w:space="0" w:color="auto"/>
              <w:right w:val="single" w:sz="4" w:space="0" w:color="auto"/>
            </w:tcBorders>
          </w:tcPr>
          <w:p w:rsidR="0012008E" w:rsidRPr="00EC15E3" w:rsidRDefault="0012008E" w:rsidP="00272F20">
            <w:pPr>
              <w:jc w:val="center"/>
              <w:rPr>
                <w:sz w:val="27"/>
                <w:szCs w:val="27"/>
                <w:lang w:val="ru-RU"/>
              </w:rPr>
            </w:pPr>
          </w:p>
          <w:p w:rsidR="0012008E" w:rsidRPr="00EC15E3" w:rsidRDefault="0012008E" w:rsidP="00272F20">
            <w:pPr>
              <w:jc w:val="center"/>
              <w:rPr>
                <w:sz w:val="27"/>
                <w:szCs w:val="27"/>
                <w:lang w:val="ru-RU"/>
              </w:rPr>
            </w:pPr>
          </w:p>
          <w:p w:rsidR="0012008E" w:rsidRPr="00EC15E3" w:rsidRDefault="0012008E" w:rsidP="00272F20">
            <w:pPr>
              <w:jc w:val="center"/>
              <w:rPr>
                <w:sz w:val="27"/>
                <w:szCs w:val="27"/>
                <w:lang w:val="ru-RU"/>
              </w:rPr>
            </w:pPr>
          </w:p>
          <w:p w:rsidR="0012008E" w:rsidRPr="00EC15E3" w:rsidRDefault="0012008E" w:rsidP="00272F20">
            <w:pPr>
              <w:jc w:val="center"/>
              <w:rPr>
                <w:sz w:val="27"/>
                <w:szCs w:val="27"/>
                <w:lang w:val="ru-RU"/>
              </w:rPr>
            </w:pPr>
          </w:p>
        </w:tc>
        <w:tc>
          <w:tcPr>
            <w:tcW w:w="1275" w:type="dxa"/>
            <w:tcBorders>
              <w:left w:val="single" w:sz="4" w:space="0" w:color="auto"/>
              <w:right w:val="single" w:sz="4" w:space="0" w:color="auto"/>
            </w:tcBorders>
          </w:tcPr>
          <w:p w:rsidR="0012008E" w:rsidRPr="00EC15E3" w:rsidRDefault="0012008E" w:rsidP="00272F20">
            <w:pPr>
              <w:jc w:val="center"/>
              <w:rPr>
                <w:sz w:val="27"/>
                <w:szCs w:val="27"/>
                <w:lang w:val="ru-RU"/>
              </w:rPr>
            </w:pPr>
          </w:p>
          <w:p w:rsidR="0012008E" w:rsidRPr="00EC15E3" w:rsidRDefault="0012008E" w:rsidP="00272F20">
            <w:pPr>
              <w:jc w:val="center"/>
              <w:rPr>
                <w:sz w:val="27"/>
                <w:szCs w:val="27"/>
                <w:lang w:val="ru-RU"/>
              </w:rPr>
            </w:pPr>
          </w:p>
          <w:p w:rsidR="0012008E" w:rsidRPr="00EC15E3" w:rsidRDefault="0012008E" w:rsidP="00272F20">
            <w:pPr>
              <w:jc w:val="center"/>
              <w:rPr>
                <w:sz w:val="27"/>
                <w:szCs w:val="27"/>
                <w:lang w:val="ru-RU"/>
              </w:rPr>
            </w:pPr>
          </w:p>
          <w:p w:rsidR="0012008E" w:rsidRPr="00EC15E3" w:rsidRDefault="0012008E" w:rsidP="00272F20">
            <w:pPr>
              <w:jc w:val="center"/>
              <w:rPr>
                <w:sz w:val="27"/>
                <w:szCs w:val="27"/>
                <w:lang w:val="ru-RU"/>
              </w:rPr>
            </w:pPr>
          </w:p>
        </w:tc>
        <w:tc>
          <w:tcPr>
            <w:tcW w:w="1135" w:type="dxa"/>
            <w:tcBorders>
              <w:left w:val="single" w:sz="4" w:space="0" w:color="auto"/>
              <w:right w:val="single" w:sz="4" w:space="0" w:color="auto"/>
            </w:tcBorders>
          </w:tcPr>
          <w:p w:rsidR="0012008E" w:rsidRPr="00EC15E3" w:rsidRDefault="0012008E" w:rsidP="00272F20">
            <w:pPr>
              <w:jc w:val="center"/>
              <w:rPr>
                <w:sz w:val="27"/>
                <w:szCs w:val="27"/>
                <w:lang w:val="ru-RU"/>
              </w:rPr>
            </w:pPr>
          </w:p>
          <w:p w:rsidR="0012008E" w:rsidRPr="00EC15E3" w:rsidRDefault="0012008E" w:rsidP="00272F20">
            <w:pPr>
              <w:jc w:val="center"/>
              <w:rPr>
                <w:sz w:val="27"/>
                <w:szCs w:val="27"/>
                <w:lang w:val="ru-RU"/>
              </w:rPr>
            </w:pPr>
          </w:p>
          <w:p w:rsidR="0012008E" w:rsidRPr="00EC15E3" w:rsidRDefault="0012008E" w:rsidP="00272F20">
            <w:pPr>
              <w:jc w:val="center"/>
              <w:rPr>
                <w:sz w:val="27"/>
                <w:szCs w:val="27"/>
                <w:lang w:val="ru-RU"/>
              </w:rPr>
            </w:pPr>
          </w:p>
          <w:p w:rsidR="0012008E" w:rsidRPr="00EC15E3" w:rsidRDefault="0012008E" w:rsidP="00272F20">
            <w:pPr>
              <w:jc w:val="center"/>
              <w:rPr>
                <w:sz w:val="27"/>
                <w:szCs w:val="27"/>
                <w:lang w:val="ru-RU"/>
              </w:rPr>
            </w:pPr>
          </w:p>
        </w:tc>
        <w:tc>
          <w:tcPr>
            <w:tcW w:w="1282" w:type="dxa"/>
            <w:tcBorders>
              <w:left w:val="single" w:sz="4" w:space="0" w:color="auto"/>
              <w:right w:val="single" w:sz="4" w:space="0" w:color="auto"/>
            </w:tcBorders>
          </w:tcPr>
          <w:p w:rsidR="0012008E" w:rsidRPr="00EC15E3" w:rsidRDefault="0012008E" w:rsidP="00272F20">
            <w:pPr>
              <w:widowControl w:val="0"/>
              <w:autoSpaceDE w:val="0"/>
              <w:autoSpaceDN w:val="0"/>
              <w:adjustRightInd w:val="0"/>
              <w:jc w:val="center"/>
              <w:rPr>
                <w:sz w:val="27"/>
                <w:szCs w:val="27"/>
                <w:lang w:val="ru-RU"/>
              </w:rPr>
            </w:pPr>
          </w:p>
          <w:p w:rsidR="0012008E" w:rsidRPr="00EC15E3" w:rsidRDefault="0012008E" w:rsidP="00272F20">
            <w:pPr>
              <w:widowControl w:val="0"/>
              <w:autoSpaceDE w:val="0"/>
              <w:autoSpaceDN w:val="0"/>
              <w:adjustRightInd w:val="0"/>
              <w:jc w:val="center"/>
              <w:rPr>
                <w:sz w:val="27"/>
                <w:szCs w:val="27"/>
                <w:lang w:val="ru-RU"/>
              </w:rPr>
            </w:pPr>
          </w:p>
          <w:p w:rsidR="0012008E" w:rsidRPr="00EC15E3" w:rsidRDefault="0012008E" w:rsidP="00272F20">
            <w:pPr>
              <w:widowControl w:val="0"/>
              <w:autoSpaceDE w:val="0"/>
              <w:autoSpaceDN w:val="0"/>
              <w:adjustRightInd w:val="0"/>
              <w:jc w:val="center"/>
              <w:rPr>
                <w:sz w:val="27"/>
                <w:szCs w:val="27"/>
                <w:lang w:val="ru-RU"/>
              </w:rPr>
            </w:pPr>
          </w:p>
          <w:p w:rsidR="0012008E" w:rsidRPr="00EC15E3" w:rsidRDefault="0012008E" w:rsidP="00272F20">
            <w:pPr>
              <w:widowControl w:val="0"/>
              <w:autoSpaceDE w:val="0"/>
              <w:autoSpaceDN w:val="0"/>
              <w:adjustRightInd w:val="0"/>
              <w:jc w:val="center"/>
              <w:rPr>
                <w:sz w:val="27"/>
                <w:szCs w:val="27"/>
                <w:lang w:val="ru-RU"/>
              </w:rPr>
            </w:pPr>
          </w:p>
        </w:tc>
        <w:tc>
          <w:tcPr>
            <w:tcW w:w="1277" w:type="dxa"/>
            <w:tcBorders>
              <w:left w:val="single" w:sz="4" w:space="0" w:color="auto"/>
              <w:right w:val="single" w:sz="4" w:space="0" w:color="auto"/>
            </w:tcBorders>
          </w:tcPr>
          <w:p w:rsidR="0012008E" w:rsidRPr="00EC15E3" w:rsidRDefault="0012008E" w:rsidP="00272F20">
            <w:pPr>
              <w:jc w:val="center"/>
              <w:rPr>
                <w:sz w:val="27"/>
                <w:szCs w:val="27"/>
                <w:lang w:val="ru-RU"/>
              </w:rPr>
            </w:pPr>
          </w:p>
          <w:p w:rsidR="0012008E" w:rsidRPr="00EC15E3" w:rsidRDefault="0012008E" w:rsidP="00272F20">
            <w:pPr>
              <w:jc w:val="center"/>
              <w:rPr>
                <w:sz w:val="27"/>
                <w:szCs w:val="27"/>
                <w:lang w:val="ru-RU"/>
              </w:rPr>
            </w:pPr>
          </w:p>
          <w:p w:rsidR="0012008E" w:rsidRPr="00EC15E3" w:rsidRDefault="0012008E" w:rsidP="00272F20">
            <w:pPr>
              <w:jc w:val="center"/>
              <w:rPr>
                <w:sz w:val="27"/>
                <w:szCs w:val="27"/>
                <w:lang w:val="ru-RU"/>
              </w:rPr>
            </w:pPr>
          </w:p>
          <w:p w:rsidR="0012008E" w:rsidRPr="00EC15E3" w:rsidRDefault="0012008E" w:rsidP="00272F20">
            <w:pPr>
              <w:jc w:val="center"/>
              <w:rPr>
                <w:sz w:val="27"/>
                <w:szCs w:val="27"/>
                <w:lang w:val="ru-RU"/>
              </w:rPr>
            </w:pPr>
          </w:p>
        </w:tc>
      </w:tr>
      <w:tr w:rsidR="0012008E" w:rsidRPr="00EC15E3" w:rsidTr="0012008E">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455"/>
          <w:tblCellSpacing w:w="5" w:type="nil"/>
        </w:trPr>
        <w:tc>
          <w:tcPr>
            <w:tcW w:w="710" w:type="dxa"/>
            <w:vMerge/>
            <w:tcBorders>
              <w:left w:val="single" w:sz="4" w:space="0" w:color="auto"/>
              <w:right w:val="single" w:sz="4" w:space="0" w:color="auto"/>
            </w:tcBorders>
          </w:tcPr>
          <w:p w:rsidR="0012008E" w:rsidRPr="00EC15E3" w:rsidRDefault="0012008E" w:rsidP="00272F20">
            <w:pPr>
              <w:widowControl w:val="0"/>
              <w:autoSpaceDE w:val="0"/>
              <w:autoSpaceDN w:val="0"/>
              <w:adjustRightInd w:val="0"/>
              <w:jc w:val="center"/>
              <w:rPr>
                <w:spacing w:val="-20"/>
                <w:sz w:val="27"/>
                <w:szCs w:val="27"/>
                <w:lang w:val="ru-RU"/>
              </w:rPr>
            </w:pPr>
          </w:p>
        </w:tc>
        <w:tc>
          <w:tcPr>
            <w:tcW w:w="3260" w:type="dxa"/>
            <w:vMerge/>
            <w:tcBorders>
              <w:left w:val="single" w:sz="4" w:space="0" w:color="auto"/>
              <w:right w:val="single" w:sz="4" w:space="0" w:color="auto"/>
            </w:tcBorders>
          </w:tcPr>
          <w:p w:rsidR="0012008E" w:rsidRPr="00EC15E3" w:rsidRDefault="0012008E" w:rsidP="00272F20">
            <w:pPr>
              <w:widowControl w:val="0"/>
              <w:autoSpaceDE w:val="0"/>
              <w:autoSpaceDN w:val="0"/>
              <w:adjustRightInd w:val="0"/>
              <w:rPr>
                <w:sz w:val="27"/>
                <w:szCs w:val="27"/>
                <w:lang w:val="ru-RU"/>
              </w:rPr>
            </w:pPr>
          </w:p>
        </w:tc>
        <w:tc>
          <w:tcPr>
            <w:tcW w:w="2268" w:type="dxa"/>
            <w:tcBorders>
              <w:left w:val="single" w:sz="4" w:space="0" w:color="auto"/>
              <w:right w:val="single" w:sz="4" w:space="0" w:color="auto"/>
            </w:tcBorders>
          </w:tcPr>
          <w:p w:rsidR="0012008E" w:rsidRPr="00EC15E3" w:rsidRDefault="0012008E" w:rsidP="00272F20">
            <w:pPr>
              <w:widowControl w:val="0"/>
              <w:autoSpaceDE w:val="0"/>
              <w:autoSpaceDN w:val="0"/>
              <w:adjustRightInd w:val="0"/>
              <w:rPr>
                <w:spacing w:val="-6"/>
                <w:sz w:val="27"/>
                <w:szCs w:val="27"/>
                <w:lang w:val="ru-RU"/>
              </w:rPr>
            </w:pPr>
            <w:r w:rsidRPr="00EC15E3">
              <w:rPr>
                <w:spacing w:val="-6"/>
                <w:sz w:val="27"/>
                <w:szCs w:val="27"/>
                <w:lang w:val="ru-RU"/>
              </w:rPr>
              <w:t>федеральный</w:t>
            </w:r>
            <w:r w:rsidRPr="00EC15E3">
              <w:rPr>
                <w:spacing w:val="-6"/>
                <w:sz w:val="27"/>
                <w:szCs w:val="27"/>
              </w:rPr>
              <w:t xml:space="preserve"> </w:t>
            </w:r>
            <w:r w:rsidRPr="00EC15E3">
              <w:rPr>
                <w:spacing w:val="-6"/>
                <w:sz w:val="27"/>
                <w:szCs w:val="27"/>
                <w:lang w:val="ru-RU"/>
              </w:rPr>
              <w:t>бюджет</w:t>
            </w:r>
          </w:p>
        </w:tc>
        <w:tc>
          <w:tcPr>
            <w:tcW w:w="1276" w:type="dxa"/>
            <w:tcBorders>
              <w:left w:val="single" w:sz="4" w:space="0" w:color="auto"/>
              <w:right w:val="single" w:sz="4" w:space="0" w:color="auto"/>
            </w:tcBorders>
          </w:tcPr>
          <w:p w:rsidR="0012008E" w:rsidRPr="00EC15E3" w:rsidRDefault="0012008E" w:rsidP="0012008E">
            <w:pPr>
              <w:widowControl w:val="0"/>
              <w:autoSpaceDE w:val="0"/>
              <w:autoSpaceDN w:val="0"/>
              <w:adjustRightInd w:val="0"/>
              <w:jc w:val="center"/>
              <w:rPr>
                <w:sz w:val="27"/>
                <w:szCs w:val="27"/>
                <w:lang w:val="ru-RU"/>
              </w:rPr>
            </w:pPr>
            <w:r w:rsidRPr="00EC15E3">
              <w:rPr>
                <w:sz w:val="27"/>
                <w:szCs w:val="27"/>
                <w:lang w:val="ru-RU"/>
              </w:rPr>
              <w:t>11688,8</w:t>
            </w:r>
          </w:p>
        </w:tc>
        <w:tc>
          <w:tcPr>
            <w:tcW w:w="1417" w:type="dxa"/>
            <w:tcBorders>
              <w:left w:val="single" w:sz="4" w:space="0" w:color="auto"/>
              <w:right w:val="single" w:sz="4" w:space="0" w:color="auto"/>
            </w:tcBorders>
          </w:tcPr>
          <w:p w:rsidR="0012008E" w:rsidRPr="00EC15E3" w:rsidRDefault="0012008E" w:rsidP="0012008E">
            <w:pPr>
              <w:jc w:val="center"/>
              <w:rPr>
                <w:sz w:val="27"/>
                <w:szCs w:val="27"/>
                <w:lang w:val="ru-RU"/>
              </w:rPr>
            </w:pPr>
            <w:r w:rsidRPr="00EC15E3">
              <w:rPr>
                <w:sz w:val="27"/>
                <w:szCs w:val="27"/>
                <w:lang w:val="ru-RU"/>
              </w:rPr>
              <w:t>0</w:t>
            </w:r>
          </w:p>
        </w:tc>
        <w:tc>
          <w:tcPr>
            <w:tcW w:w="1418" w:type="dxa"/>
            <w:tcBorders>
              <w:left w:val="single" w:sz="4" w:space="0" w:color="auto"/>
              <w:right w:val="single" w:sz="4" w:space="0" w:color="auto"/>
            </w:tcBorders>
          </w:tcPr>
          <w:p w:rsidR="0012008E" w:rsidRPr="00EC15E3" w:rsidRDefault="0012008E" w:rsidP="0012008E">
            <w:pPr>
              <w:jc w:val="center"/>
              <w:rPr>
                <w:sz w:val="27"/>
                <w:szCs w:val="27"/>
                <w:lang w:val="ru-RU"/>
              </w:rPr>
            </w:pPr>
            <w:r w:rsidRPr="00EC15E3">
              <w:rPr>
                <w:sz w:val="27"/>
                <w:szCs w:val="27"/>
                <w:lang w:val="ru-RU"/>
              </w:rPr>
              <w:t>0</w:t>
            </w:r>
          </w:p>
        </w:tc>
        <w:tc>
          <w:tcPr>
            <w:tcW w:w="1275" w:type="dxa"/>
            <w:tcBorders>
              <w:left w:val="single" w:sz="4" w:space="0" w:color="auto"/>
              <w:right w:val="single" w:sz="4" w:space="0" w:color="auto"/>
            </w:tcBorders>
          </w:tcPr>
          <w:p w:rsidR="0012008E" w:rsidRPr="00EC15E3" w:rsidRDefault="0012008E" w:rsidP="0012008E">
            <w:pPr>
              <w:jc w:val="center"/>
              <w:rPr>
                <w:sz w:val="27"/>
                <w:szCs w:val="27"/>
                <w:lang w:val="ru-RU"/>
              </w:rPr>
            </w:pPr>
            <w:r w:rsidRPr="00EC15E3">
              <w:rPr>
                <w:sz w:val="27"/>
                <w:szCs w:val="27"/>
                <w:lang w:val="ru-RU"/>
              </w:rPr>
              <w:t>0</w:t>
            </w:r>
          </w:p>
        </w:tc>
        <w:tc>
          <w:tcPr>
            <w:tcW w:w="1135" w:type="dxa"/>
            <w:tcBorders>
              <w:left w:val="single" w:sz="4" w:space="0" w:color="auto"/>
              <w:right w:val="single" w:sz="4" w:space="0" w:color="auto"/>
            </w:tcBorders>
          </w:tcPr>
          <w:p w:rsidR="0012008E" w:rsidRPr="00EC15E3" w:rsidRDefault="0012008E" w:rsidP="0012008E">
            <w:pPr>
              <w:jc w:val="center"/>
              <w:rPr>
                <w:sz w:val="27"/>
                <w:szCs w:val="27"/>
                <w:lang w:val="ru-RU"/>
              </w:rPr>
            </w:pPr>
            <w:r w:rsidRPr="00EC15E3">
              <w:rPr>
                <w:sz w:val="27"/>
                <w:szCs w:val="27"/>
                <w:lang w:val="ru-RU"/>
              </w:rPr>
              <w:t>0</w:t>
            </w:r>
          </w:p>
        </w:tc>
        <w:tc>
          <w:tcPr>
            <w:tcW w:w="1282" w:type="dxa"/>
            <w:tcBorders>
              <w:left w:val="single" w:sz="4" w:space="0" w:color="auto"/>
              <w:right w:val="single" w:sz="4" w:space="0" w:color="auto"/>
            </w:tcBorders>
          </w:tcPr>
          <w:p w:rsidR="0012008E" w:rsidRPr="00EC15E3" w:rsidRDefault="0012008E" w:rsidP="0012008E">
            <w:pPr>
              <w:widowControl w:val="0"/>
              <w:autoSpaceDE w:val="0"/>
              <w:autoSpaceDN w:val="0"/>
              <w:adjustRightInd w:val="0"/>
              <w:jc w:val="center"/>
              <w:rPr>
                <w:sz w:val="27"/>
                <w:szCs w:val="27"/>
                <w:lang w:val="ru-RU"/>
              </w:rPr>
            </w:pPr>
            <w:r w:rsidRPr="00EC15E3">
              <w:rPr>
                <w:sz w:val="27"/>
                <w:szCs w:val="27"/>
                <w:lang w:val="ru-RU"/>
              </w:rPr>
              <w:t>0</w:t>
            </w:r>
          </w:p>
        </w:tc>
        <w:tc>
          <w:tcPr>
            <w:tcW w:w="1277" w:type="dxa"/>
            <w:tcBorders>
              <w:left w:val="single" w:sz="4" w:space="0" w:color="auto"/>
              <w:right w:val="single" w:sz="4" w:space="0" w:color="auto"/>
            </w:tcBorders>
          </w:tcPr>
          <w:p w:rsidR="0012008E" w:rsidRPr="00EC15E3" w:rsidRDefault="0012008E" w:rsidP="0012008E">
            <w:pPr>
              <w:jc w:val="center"/>
              <w:rPr>
                <w:sz w:val="27"/>
                <w:szCs w:val="27"/>
                <w:lang w:val="ru-RU"/>
              </w:rPr>
            </w:pPr>
            <w:r w:rsidRPr="00EC15E3">
              <w:rPr>
                <w:sz w:val="27"/>
                <w:szCs w:val="27"/>
                <w:lang w:val="ru-RU"/>
              </w:rPr>
              <w:t>0</w:t>
            </w:r>
          </w:p>
        </w:tc>
      </w:tr>
      <w:tr w:rsidR="0012008E" w:rsidRPr="00EC15E3" w:rsidTr="0012008E">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256"/>
          <w:tblCellSpacing w:w="5" w:type="nil"/>
        </w:trPr>
        <w:tc>
          <w:tcPr>
            <w:tcW w:w="710" w:type="dxa"/>
            <w:vMerge/>
            <w:tcBorders>
              <w:left w:val="single" w:sz="4" w:space="0" w:color="auto"/>
              <w:bottom w:val="single" w:sz="4" w:space="0" w:color="auto"/>
              <w:right w:val="single" w:sz="4" w:space="0" w:color="auto"/>
            </w:tcBorders>
          </w:tcPr>
          <w:p w:rsidR="0012008E" w:rsidRPr="00EC15E3" w:rsidRDefault="0012008E" w:rsidP="00272F20">
            <w:pPr>
              <w:widowControl w:val="0"/>
              <w:autoSpaceDE w:val="0"/>
              <w:autoSpaceDN w:val="0"/>
              <w:adjustRightInd w:val="0"/>
              <w:jc w:val="center"/>
              <w:rPr>
                <w:spacing w:val="-20"/>
                <w:sz w:val="27"/>
                <w:szCs w:val="27"/>
              </w:rPr>
            </w:pPr>
          </w:p>
        </w:tc>
        <w:tc>
          <w:tcPr>
            <w:tcW w:w="3260" w:type="dxa"/>
            <w:vMerge/>
            <w:tcBorders>
              <w:left w:val="single" w:sz="4" w:space="0" w:color="auto"/>
              <w:bottom w:val="single" w:sz="4" w:space="0" w:color="auto"/>
              <w:right w:val="single" w:sz="4" w:space="0" w:color="auto"/>
            </w:tcBorders>
          </w:tcPr>
          <w:p w:rsidR="0012008E" w:rsidRPr="00EC15E3" w:rsidRDefault="0012008E" w:rsidP="00272F20">
            <w:pPr>
              <w:widowControl w:val="0"/>
              <w:autoSpaceDE w:val="0"/>
              <w:autoSpaceDN w:val="0"/>
              <w:adjustRightInd w:val="0"/>
              <w:rPr>
                <w:sz w:val="27"/>
                <w:szCs w:val="27"/>
              </w:rPr>
            </w:pPr>
          </w:p>
        </w:tc>
        <w:tc>
          <w:tcPr>
            <w:tcW w:w="2268" w:type="dxa"/>
            <w:tcBorders>
              <w:left w:val="single" w:sz="4" w:space="0" w:color="auto"/>
              <w:bottom w:val="single" w:sz="4" w:space="0" w:color="auto"/>
              <w:right w:val="single" w:sz="4" w:space="0" w:color="auto"/>
            </w:tcBorders>
          </w:tcPr>
          <w:p w:rsidR="0012008E" w:rsidRPr="00EC15E3" w:rsidRDefault="0012008E" w:rsidP="00272F20">
            <w:pPr>
              <w:widowControl w:val="0"/>
              <w:autoSpaceDE w:val="0"/>
              <w:autoSpaceDN w:val="0"/>
              <w:adjustRightInd w:val="0"/>
              <w:rPr>
                <w:spacing w:val="-6"/>
                <w:sz w:val="27"/>
                <w:szCs w:val="27"/>
                <w:lang w:val="ru-RU"/>
              </w:rPr>
            </w:pPr>
            <w:r w:rsidRPr="00EC15E3">
              <w:rPr>
                <w:spacing w:val="-6"/>
                <w:sz w:val="27"/>
                <w:szCs w:val="27"/>
                <w:lang w:val="ru-RU"/>
              </w:rPr>
              <w:t>местный бюджет</w:t>
            </w:r>
          </w:p>
        </w:tc>
        <w:tc>
          <w:tcPr>
            <w:tcW w:w="1276" w:type="dxa"/>
            <w:tcBorders>
              <w:left w:val="single" w:sz="4" w:space="0" w:color="auto"/>
              <w:bottom w:val="single" w:sz="4" w:space="0" w:color="auto"/>
              <w:right w:val="single" w:sz="4" w:space="0" w:color="auto"/>
            </w:tcBorders>
          </w:tcPr>
          <w:p w:rsidR="0012008E" w:rsidRPr="00EC15E3" w:rsidRDefault="0012008E" w:rsidP="00272F20">
            <w:pPr>
              <w:widowControl w:val="0"/>
              <w:autoSpaceDE w:val="0"/>
              <w:autoSpaceDN w:val="0"/>
              <w:adjustRightInd w:val="0"/>
              <w:jc w:val="center"/>
              <w:rPr>
                <w:sz w:val="27"/>
                <w:szCs w:val="27"/>
                <w:lang w:val="ru-RU"/>
              </w:rPr>
            </w:pPr>
            <w:r w:rsidRPr="00EC15E3">
              <w:rPr>
                <w:sz w:val="27"/>
                <w:szCs w:val="27"/>
                <w:lang w:val="ru-RU"/>
              </w:rPr>
              <w:t>11471,14</w:t>
            </w:r>
          </w:p>
        </w:tc>
        <w:tc>
          <w:tcPr>
            <w:tcW w:w="1417" w:type="dxa"/>
            <w:tcBorders>
              <w:left w:val="single" w:sz="4" w:space="0" w:color="auto"/>
              <w:bottom w:val="single" w:sz="4" w:space="0" w:color="auto"/>
              <w:right w:val="single" w:sz="4" w:space="0" w:color="auto"/>
            </w:tcBorders>
          </w:tcPr>
          <w:p w:rsidR="0012008E" w:rsidRPr="00EC15E3" w:rsidRDefault="0012008E" w:rsidP="00272F20">
            <w:pPr>
              <w:jc w:val="center"/>
              <w:rPr>
                <w:sz w:val="27"/>
                <w:szCs w:val="27"/>
                <w:lang w:val="ru-RU"/>
              </w:rPr>
            </w:pPr>
            <w:r w:rsidRPr="00EC15E3">
              <w:rPr>
                <w:sz w:val="27"/>
                <w:szCs w:val="27"/>
                <w:lang w:val="ru-RU"/>
              </w:rPr>
              <w:t>11000</w:t>
            </w:r>
          </w:p>
        </w:tc>
        <w:tc>
          <w:tcPr>
            <w:tcW w:w="1418" w:type="dxa"/>
            <w:tcBorders>
              <w:left w:val="single" w:sz="4" w:space="0" w:color="auto"/>
              <w:bottom w:val="single" w:sz="4" w:space="0" w:color="auto"/>
              <w:right w:val="single" w:sz="4" w:space="0" w:color="auto"/>
            </w:tcBorders>
          </w:tcPr>
          <w:p w:rsidR="0012008E" w:rsidRPr="00EC15E3" w:rsidRDefault="0012008E" w:rsidP="00272F20">
            <w:pPr>
              <w:jc w:val="center"/>
              <w:rPr>
                <w:sz w:val="27"/>
                <w:szCs w:val="27"/>
                <w:lang w:val="ru-RU"/>
              </w:rPr>
            </w:pPr>
            <w:r w:rsidRPr="00EC15E3">
              <w:rPr>
                <w:sz w:val="27"/>
                <w:szCs w:val="27"/>
                <w:lang w:val="ru-RU"/>
              </w:rPr>
              <w:t>11000</w:t>
            </w:r>
          </w:p>
        </w:tc>
        <w:tc>
          <w:tcPr>
            <w:tcW w:w="1275" w:type="dxa"/>
            <w:tcBorders>
              <w:left w:val="single" w:sz="4" w:space="0" w:color="auto"/>
              <w:bottom w:val="single" w:sz="4" w:space="0" w:color="auto"/>
              <w:right w:val="single" w:sz="4" w:space="0" w:color="auto"/>
            </w:tcBorders>
          </w:tcPr>
          <w:p w:rsidR="0012008E" w:rsidRPr="00EC15E3" w:rsidRDefault="0012008E" w:rsidP="00272F20">
            <w:pPr>
              <w:jc w:val="center"/>
              <w:rPr>
                <w:sz w:val="27"/>
                <w:szCs w:val="27"/>
                <w:lang w:val="ru-RU"/>
              </w:rPr>
            </w:pPr>
            <w:r w:rsidRPr="00EC15E3">
              <w:rPr>
                <w:sz w:val="27"/>
                <w:szCs w:val="27"/>
                <w:lang w:val="ru-RU"/>
              </w:rPr>
              <w:t>0</w:t>
            </w:r>
          </w:p>
        </w:tc>
        <w:tc>
          <w:tcPr>
            <w:tcW w:w="1135" w:type="dxa"/>
            <w:tcBorders>
              <w:left w:val="single" w:sz="4" w:space="0" w:color="auto"/>
              <w:bottom w:val="single" w:sz="4" w:space="0" w:color="auto"/>
              <w:right w:val="single" w:sz="4" w:space="0" w:color="auto"/>
            </w:tcBorders>
          </w:tcPr>
          <w:p w:rsidR="0012008E" w:rsidRPr="00EC15E3" w:rsidRDefault="0012008E" w:rsidP="00272F20">
            <w:pPr>
              <w:jc w:val="center"/>
              <w:rPr>
                <w:sz w:val="27"/>
                <w:szCs w:val="27"/>
                <w:lang w:val="ru-RU"/>
              </w:rPr>
            </w:pPr>
            <w:r w:rsidRPr="00EC15E3">
              <w:rPr>
                <w:sz w:val="27"/>
                <w:szCs w:val="27"/>
                <w:lang w:val="ru-RU"/>
              </w:rPr>
              <w:t>0</w:t>
            </w:r>
          </w:p>
        </w:tc>
        <w:tc>
          <w:tcPr>
            <w:tcW w:w="1282" w:type="dxa"/>
            <w:tcBorders>
              <w:left w:val="single" w:sz="4" w:space="0" w:color="auto"/>
              <w:bottom w:val="single" w:sz="4" w:space="0" w:color="auto"/>
              <w:right w:val="single" w:sz="4" w:space="0" w:color="auto"/>
            </w:tcBorders>
          </w:tcPr>
          <w:p w:rsidR="0012008E" w:rsidRPr="00EC15E3" w:rsidRDefault="0012008E" w:rsidP="00272F20">
            <w:pPr>
              <w:widowControl w:val="0"/>
              <w:autoSpaceDE w:val="0"/>
              <w:autoSpaceDN w:val="0"/>
              <w:adjustRightInd w:val="0"/>
              <w:jc w:val="center"/>
              <w:rPr>
                <w:sz w:val="27"/>
                <w:szCs w:val="27"/>
                <w:lang w:val="ru-RU"/>
              </w:rPr>
            </w:pPr>
            <w:r w:rsidRPr="00EC15E3">
              <w:rPr>
                <w:sz w:val="27"/>
                <w:szCs w:val="27"/>
                <w:lang w:val="ru-RU"/>
              </w:rPr>
              <w:t>0</w:t>
            </w:r>
          </w:p>
        </w:tc>
        <w:tc>
          <w:tcPr>
            <w:tcW w:w="1277" w:type="dxa"/>
            <w:tcBorders>
              <w:left w:val="single" w:sz="4" w:space="0" w:color="auto"/>
              <w:bottom w:val="single" w:sz="4" w:space="0" w:color="auto"/>
              <w:right w:val="single" w:sz="4" w:space="0" w:color="auto"/>
            </w:tcBorders>
          </w:tcPr>
          <w:p w:rsidR="0012008E" w:rsidRPr="00EC15E3" w:rsidRDefault="0012008E" w:rsidP="00272F20">
            <w:pPr>
              <w:jc w:val="center"/>
              <w:rPr>
                <w:sz w:val="27"/>
                <w:szCs w:val="27"/>
                <w:lang w:val="ru-RU"/>
              </w:rPr>
            </w:pPr>
            <w:r w:rsidRPr="00EC15E3">
              <w:rPr>
                <w:sz w:val="27"/>
                <w:szCs w:val="27"/>
                <w:lang w:val="ru-RU"/>
              </w:rPr>
              <w:t>0</w:t>
            </w:r>
          </w:p>
        </w:tc>
      </w:tr>
      <w:tr w:rsidR="00F31768" w:rsidRPr="00EC15E3" w:rsidTr="0012008E">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368"/>
          <w:tblCellSpacing w:w="5" w:type="nil"/>
        </w:trPr>
        <w:tc>
          <w:tcPr>
            <w:tcW w:w="710" w:type="dxa"/>
            <w:vMerge w:val="restart"/>
            <w:tcBorders>
              <w:left w:val="single" w:sz="4" w:space="0" w:color="auto"/>
              <w:right w:val="single" w:sz="4" w:space="0" w:color="auto"/>
            </w:tcBorders>
          </w:tcPr>
          <w:p w:rsidR="00F31768" w:rsidRPr="00EC15E3" w:rsidRDefault="00F31768" w:rsidP="00272F20">
            <w:pPr>
              <w:ind w:left="-75" w:right="-75"/>
              <w:jc w:val="center"/>
              <w:rPr>
                <w:spacing w:val="-28"/>
                <w:sz w:val="27"/>
                <w:szCs w:val="27"/>
                <w:lang w:val="ru-RU"/>
              </w:rPr>
            </w:pPr>
            <w:r w:rsidRPr="00EC15E3">
              <w:rPr>
                <w:spacing w:val="-28"/>
                <w:sz w:val="27"/>
                <w:szCs w:val="27"/>
                <w:lang w:val="ru-RU"/>
              </w:rPr>
              <w:t>1.2</w:t>
            </w:r>
            <w:r w:rsidR="002419A9" w:rsidRPr="00EC15E3">
              <w:rPr>
                <w:spacing w:val="-28"/>
                <w:sz w:val="27"/>
                <w:szCs w:val="27"/>
                <w:lang w:val="ru-RU"/>
              </w:rPr>
              <w:t>1</w:t>
            </w:r>
            <w:r w:rsidRPr="00EC15E3">
              <w:rPr>
                <w:spacing w:val="-28"/>
                <w:sz w:val="27"/>
                <w:szCs w:val="27"/>
                <w:lang w:val="ru-RU"/>
              </w:rPr>
              <w:t>-1</w:t>
            </w:r>
          </w:p>
          <w:p w:rsidR="00F31768" w:rsidRPr="00EC15E3" w:rsidRDefault="00F31768" w:rsidP="00272F20">
            <w:pPr>
              <w:widowControl w:val="0"/>
              <w:ind w:left="-75" w:right="-75"/>
              <w:jc w:val="center"/>
              <w:rPr>
                <w:spacing w:val="-28"/>
                <w:sz w:val="27"/>
                <w:szCs w:val="27"/>
                <w:lang w:val="ru-RU"/>
              </w:rPr>
            </w:pPr>
          </w:p>
        </w:tc>
        <w:tc>
          <w:tcPr>
            <w:tcW w:w="3260" w:type="dxa"/>
            <w:vMerge w:val="restart"/>
            <w:tcBorders>
              <w:left w:val="single" w:sz="4" w:space="0" w:color="auto"/>
              <w:right w:val="single" w:sz="4" w:space="0" w:color="auto"/>
            </w:tcBorders>
          </w:tcPr>
          <w:p w:rsidR="00F31768" w:rsidRPr="00EC15E3" w:rsidRDefault="0012008E" w:rsidP="0012008E">
            <w:pPr>
              <w:autoSpaceDE w:val="0"/>
              <w:autoSpaceDN w:val="0"/>
              <w:adjustRightInd w:val="0"/>
              <w:ind w:right="-75"/>
              <w:rPr>
                <w:bCs/>
                <w:spacing w:val="-6"/>
                <w:sz w:val="27"/>
                <w:szCs w:val="27"/>
                <w:lang w:val="ru-RU"/>
              </w:rPr>
            </w:pPr>
            <w:r w:rsidRPr="00EC15E3">
              <w:rPr>
                <w:bCs/>
                <w:spacing w:val="-6"/>
                <w:sz w:val="27"/>
                <w:szCs w:val="27"/>
                <w:lang w:val="ru-RU"/>
              </w:rPr>
              <w:t>Мероприятие «</w:t>
            </w:r>
            <w:r w:rsidRPr="00EC15E3">
              <w:rPr>
                <w:spacing w:val="-6"/>
                <w:sz w:val="27"/>
                <w:szCs w:val="27"/>
                <w:lang w:val="ru-RU"/>
              </w:rPr>
              <w:t>Создание в дошкольных образователь</w:t>
            </w:r>
            <w:r w:rsidRPr="00EC15E3">
              <w:rPr>
                <w:spacing w:val="-6"/>
                <w:sz w:val="27"/>
                <w:szCs w:val="27"/>
                <w:lang w:val="ru-RU"/>
              </w:rPr>
              <w:softHyphen/>
              <w:t>ных, общеобразовательных организациях, организациях дополнительного образова</w:t>
            </w:r>
            <w:r w:rsidRPr="00EC15E3">
              <w:rPr>
                <w:spacing w:val="-6"/>
                <w:sz w:val="27"/>
                <w:szCs w:val="27"/>
                <w:lang w:val="ru-RU"/>
              </w:rPr>
              <w:softHyphen/>
              <w:t>ния детей (в том числе в организациях, осуществля</w:t>
            </w:r>
            <w:r w:rsidRPr="00EC15E3">
              <w:rPr>
                <w:spacing w:val="-6"/>
                <w:sz w:val="27"/>
                <w:szCs w:val="27"/>
                <w:lang w:val="ru-RU"/>
              </w:rPr>
              <w:softHyphen/>
              <w:t>ющих образовательную дея</w:t>
            </w:r>
            <w:r w:rsidRPr="00EC15E3">
              <w:rPr>
                <w:spacing w:val="-6"/>
                <w:sz w:val="27"/>
                <w:szCs w:val="27"/>
                <w:lang w:val="ru-RU"/>
              </w:rPr>
              <w:softHyphen/>
              <w:t>тельность по адаптирован</w:t>
            </w:r>
            <w:r w:rsidRPr="00EC15E3">
              <w:rPr>
                <w:spacing w:val="-6"/>
                <w:sz w:val="27"/>
                <w:szCs w:val="27"/>
                <w:lang w:val="ru-RU"/>
              </w:rPr>
              <w:softHyphen/>
              <w:t>ным основным общеобразо</w:t>
            </w:r>
            <w:r w:rsidRPr="00EC15E3">
              <w:rPr>
                <w:spacing w:val="-6"/>
                <w:sz w:val="27"/>
                <w:szCs w:val="27"/>
                <w:lang w:val="ru-RU"/>
              </w:rPr>
              <w:softHyphen/>
              <w:t>вательным программам) условий для получения детьми-инвалидами качественного образования</w:t>
            </w:r>
            <w:r w:rsidRPr="00EC15E3">
              <w:rPr>
                <w:bCs/>
                <w:spacing w:val="-6"/>
                <w:sz w:val="27"/>
                <w:szCs w:val="27"/>
                <w:lang w:val="ru-RU"/>
              </w:rPr>
              <w:t>»</w:t>
            </w:r>
          </w:p>
        </w:tc>
        <w:tc>
          <w:tcPr>
            <w:tcW w:w="2268" w:type="dxa"/>
            <w:tcBorders>
              <w:top w:val="single" w:sz="4" w:space="0" w:color="auto"/>
              <w:left w:val="single" w:sz="4" w:space="0" w:color="auto"/>
              <w:bottom w:val="single" w:sz="4" w:space="0" w:color="auto"/>
              <w:right w:val="single" w:sz="4" w:space="0" w:color="auto"/>
            </w:tcBorders>
          </w:tcPr>
          <w:p w:rsidR="00F31768" w:rsidRPr="00EC15E3" w:rsidRDefault="00F31768" w:rsidP="00272F20">
            <w:pPr>
              <w:widowControl w:val="0"/>
              <w:autoSpaceDE w:val="0"/>
              <w:autoSpaceDN w:val="0"/>
              <w:adjustRightInd w:val="0"/>
              <w:rPr>
                <w:spacing w:val="-6"/>
                <w:sz w:val="27"/>
                <w:szCs w:val="27"/>
              </w:rPr>
            </w:pPr>
            <w:r w:rsidRPr="00EC15E3">
              <w:rPr>
                <w:spacing w:val="-6"/>
                <w:sz w:val="27"/>
                <w:szCs w:val="27"/>
                <w:lang w:val="ru-RU"/>
              </w:rPr>
              <w:t>Всего</w:t>
            </w:r>
            <w:r w:rsidRPr="00EC15E3">
              <w:rPr>
                <w:spacing w:val="-6"/>
                <w:sz w:val="27"/>
                <w:szCs w:val="27"/>
              </w:rPr>
              <w:t xml:space="preserve"> </w:t>
            </w:r>
          </w:p>
        </w:tc>
        <w:tc>
          <w:tcPr>
            <w:tcW w:w="1276" w:type="dxa"/>
            <w:tcBorders>
              <w:top w:val="single" w:sz="4" w:space="0" w:color="auto"/>
              <w:left w:val="single" w:sz="4" w:space="0" w:color="auto"/>
              <w:bottom w:val="single" w:sz="4" w:space="0" w:color="auto"/>
              <w:right w:val="single" w:sz="4" w:space="0" w:color="auto"/>
            </w:tcBorders>
          </w:tcPr>
          <w:p w:rsidR="00F31768" w:rsidRPr="00EC15E3" w:rsidRDefault="00F31768" w:rsidP="00F31768">
            <w:pPr>
              <w:widowControl w:val="0"/>
              <w:autoSpaceDE w:val="0"/>
              <w:autoSpaceDN w:val="0"/>
              <w:adjustRightInd w:val="0"/>
              <w:jc w:val="center"/>
              <w:rPr>
                <w:sz w:val="27"/>
                <w:szCs w:val="27"/>
                <w:lang w:val="ru-RU"/>
              </w:rPr>
            </w:pPr>
            <w:r w:rsidRPr="00EC15E3">
              <w:rPr>
                <w:sz w:val="27"/>
                <w:szCs w:val="27"/>
                <w:lang w:val="ru-RU"/>
              </w:rPr>
              <w:t>14082,89</w:t>
            </w:r>
          </w:p>
        </w:tc>
        <w:tc>
          <w:tcPr>
            <w:tcW w:w="1417" w:type="dxa"/>
            <w:tcBorders>
              <w:top w:val="single" w:sz="4" w:space="0" w:color="auto"/>
              <w:left w:val="single" w:sz="4" w:space="0" w:color="auto"/>
              <w:bottom w:val="single" w:sz="4" w:space="0" w:color="auto"/>
              <w:right w:val="single" w:sz="4" w:space="0" w:color="auto"/>
            </w:tcBorders>
          </w:tcPr>
          <w:p w:rsidR="00F31768" w:rsidRPr="00EC15E3" w:rsidRDefault="00F31768" w:rsidP="00272F20">
            <w:pPr>
              <w:jc w:val="center"/>
              <w:rPr>
                <w:sz w:val="27"/>
                <w:szCs w:val="27"/>
                <w:lang w:val="ru-RU"/>
              </w:rPr>
            </w:pPr>
            <w:r w:rsidRPr="00EC15E3">
              <w:rPr>
                <w:sz w:val="27"/>
                <w:szCs w:val="27"/>
                <w:lang w:val="ru-RU"/>
              </w:rPr>
              <w:t>2394,1</w:t>
            </w:r>
          </w:p>
        </w:tc>
        <w:tc>
          <w:tcPr>
            <w:tcW w:w="1418" w:type="dxa"/>
            <w:tcBorders>
              <w:top w:val="single" w:sz="4" w:space="0" w:color="auto"/>
              <w:left w:val="single" w:sz="4" w:space="0" w:color="auto"/>
              <w:bottom w:val="single" w:sz="4" w:space="0" w:color="auto"/>
              <w:right w:val="single" w:sz="4" w:space="0" w:color="auto"/>
            </w:tcBorders>
          </w:tcPr>
          <w:p w:rsidR="00F31768" w:rsidRPr="00EC15E3" w:rsidRDefault="00F31768" w:rsidP="00272F20">
            <w:pPr>
              <w:jc w:val="center"/>
              <w:rPr>
                <w:sz w:val="27"/>
                <w:szCs w:val="27"/>
                <w:lang w:val="ru-RU"/>
              </w:rPr>
            </w:pPr>
            <w:r w:rsidRPr="00EC15E3">
              <w:rPr>
                <w:sz w:val="27"/>
                <w:szCs w:val="27"/>
                <w:lang w:val="ru-RU"/>
              </w:rPr>
              <w:t>2394,1</w:t>
            </w:r>
          </w:p>
        </w:tc>
        <w:tc>
          <w:tcPr>
            <w:tcW w:w="1275" w:type="dxa"/>
            <w:tcBorders>
              <w:top w:val="single" w:sz="4" w:space="0" w:color="auto"/>
              <w:left w:val="single" w:sz="4" w:space="0" w:color="auto"/>
              <w:bottom w:val="single" w:sz="4" w:space="0" w:color="auto"/>
              <w:right w:val="single" w:sz="4" w:space="0" w:color="auto"/>
            </w:tcBorders>
          </w:tcPr>
          <w:p w:rsidR="00F31768" w:rsidRPr="00EC15E3" w:rsidRDefault="00F31768" w:rsidP="00272F20">
            <w:pPr>
              <w:jc w:val="center"/>
              <w:rPr>
                <w:sz w:val="27"/>
                <w:szCs w:val="27"/>
                <w:lang w:val="ru-RU"/>
              </w:rPr>
            </w:pPr>
            <w:r w:rsidRPr="00EC15E3">
              <w:rPr>
                <w:sz w:val="27"/>
                <w:szCs w:val="27"/>
                <w:lang w:val="ru-RU"/>
              </w:rPr>
              <w:t>0</w:t>
            </w:r>
          </w:p>
        </w:tc>
        <w:tc>
          <w:tcPr>
            <w:tcW w:w="1135" w:type="dxa"/>
            <w:tcBorders>
              <w:top w:val="single" w:sz="4" w:space="0" w:color="auto"/>
              <w:left w:val="single" w:sz="4" w:space="0" w:color="auto"/>
              <w:bottom w:val="single" w:sz="4" w:space="0" w:color="auto"/>
              <w:right w:val="single" w:sz="4" w:space="0" w:color="auto"/>
            </w:tcBorders>
          </w:tcPr>
          <w:p w:rsidR="00F31768" w:rsidRPr="00EC15E3" w:rsidRDefault="00F31768" w:rsidP="00272F20">
            <w:pPr>
              <w:jc w:val="center"/>
              <w:rPr>
                <w:sz w:val="27"/>
                <w:szCs w:val="27"/>
                <w:lang w:val="ru-RU"/>
              </w:rPr>
            </w:pPr>
            <w:r w:rsidRPr="00EC15E3">
              <w:rPr>
                <w:sz w:val="27"/>
                <w:szCs w:val="27"/>
                <w:lang w:val="ru-RU"/>
              </w:rPr>
              <w:t>0</w:t>
            </w:r>
          </w:p>
        </w:tc>
        <w:tc>
          <w:tcPr>
            <w:tcW w:w="1282" w:type="dxa"/>
            <w:tcBorders>
              <w:top w:val="single" w:sz="4" w:space="0" w:color="auto"/>
              <w:left w:val="single" w:sz="4" w:space="0" w:color="auto"/>
              <w:bottom w:val="single" w:sz="4" w:space="0" w:color="auto"/>
              <w:right w:val="single" w:sz="4" w:space="0" w:color="auto"/>
            </w:tcBorders>
          </w:tcPr>
          <w:p w:rsidR="00F31768" w:rsidRPr="00EC15E3" w:rsidRDefault="00F31768" w:rsidP="00272F20">
            <w:pPr>
              <w:widowControl w:val="0"/>
              <w:autoSpaceDE w:val="0"/>
              <w:autoSpaceDN w:val="0"/>
              <w:adjustRightInd w:val="0"/>
              <w:jc w:val="center"/>
              <w:rPr>
                <w:sz w:val="27"/>
                <w:szCs w:val="27"/>
                <w:lang w:val="ru-RU"/>
              </w:rPr>
            </w:pPr>
            <w:r w:rsidRPr="00EC15E3">
              <w:rPr>
                <w:sz w:val="27"/>
                <w:szCs w:val="27"/>
                <w:lang w:val="ru-RU"/>
              </w:rPr>
              <w:t>0</w:t>
            </w:r>
          </w:p>
        </w:tc>
        <w:tc>
          <w:tcPr>
            <w:tcW w:w="1277" w:type="dxa"/>
            <w:tcBorders>
              <w:top w:val="single" w:sz="4" w:space="0" w:color="auto"/>
              <w:left w:val="single" w:sz="4" w:space="0" w:color="auto"/>
              <w:bottom w:val="single" w:sz="4" w:space="0" w:color="auto"/>
              <w:right w:val="single" w:sz="4" w:space="0" w:color="auto"/>
            </w:tcBorders>
          </w:tcPr>
          <w:p w:rsidR="00F31768" w:rsidRPr="00EC15E3" w:rsidRDefault="00F31768" w:rsidP="00272F20">
            <w:pPr>
              <w:jc w:val="center"/>
              <w:rPr>
                <w:sz w:val="27"/>
                <w:szCs w:val="27"/>
                <w:lang w:val="ru-RU"/>
              </w:rPr>
            </w:pPr>
            <w:r w:rsidRPr="00EC15E3">
              <w:rPr>
                <w:sz w:val="27"/>
                <w:szCs w:val="27"/>
                <w:lang w:val="ru-RU"/>
              </w:rPr>
              <w:t>0</w:t>
            </w:r>
          </w:p>
        </w:tc>
      </w:tr>
      <w:tr w:rsidR="00F31768" w:rsidRPr="00EC15E3" w:rsidTr="00201770">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425"/>
          <w:tblCellSpacing w:w="5" w:type="nil"/>
        </w:trPr>
        <w:tc>
          <w:tcPr>
            <w:tcW w:w="710" w:type="dxa"/>
            <w:vMerge/>
            <w:tcBorders>
              <w:left w:val="single" w:sz="4" w:space="0" w:color="auto"/>
              <w:right w:val="single" w:sz="4" w:space="0" w:color="auto"/>
            </w:tcBorders>
          </w:tcPr>
          <w:p w:rsidR="00F31768" w:rsidRPr="00EC15E3" w:rsidRDefault="00F31768" w:rsidP="00272F20">
            <w:pPr>
              <w:rPr>
                <w:spacing w:val="-20"/>
                <w:sz w:val="27"/>
                <w:szCs w:val="27"/>
                <w:lang w:val="ru-RU"/>
              </w:rPr>
            </w:pPr>
          </w:p>
        </w:tc>
        <w:tc>
          <w:tcPr>
            <w:tcW w:w="3260" w:type="dxa"/>
            <w:vMerge/>
            <w:tcBorders>
              <w:left w:val="single" w:sz="4" w:space="0" w:color="auto"/>
              <w:right w:val="single" w:sz="4" w:space="0" w:color="auto"/>
            </w:tcBorders>
          </w:tcPr>
          <w:p w:rsidR="00F31768" w:rsidRPr="00EC15E3" w:rsidRDefault="00F31768" w:rsidP="00272F20">
            <w:pPr>
              <w:autoSpaceDE w:val="0"/>
              <w:autoSpaceDN w:val="0"/>
              <w:adjustRightInd w:val="0"/>
              <w:rPr>
                <w:bCs/>
                <w:sz w:val="27"/>
                <w:szCs w:val="27"/>
                <w:lang w:val="ru-RU"/>
              </w:rPr>
            </w:pPr>
          </w:p>
        </w:tc>
        <w:tc>
          <w:tcPr>
            <w:tcW w:w="2268" w:type="dxa"/>
            <w:tcBorders>
              <w:top w:val="single" w:sz="4" w:space="0" w:color="auto"/>
              <w:left w:val="single" w:sz="4" w:space="0" w:color="auto"/>
              <w:bottom w:val="single" w:sz="4" w:space="0" w:color="auto"/>
              <w:right w:val="single" w:sz="4" w:space="0" w:color="auto"/>
            </w:tcBorders>
          </w:tcPr>
          <w:p w:rsidR="00F31768" w:rsidRPr="00EC15E3" w:rsidRDefault="00F31768" w:rsidP="00272F20">
            <w:pPr>
              <w:widowControl w:val="0"/>
              <w:autoSpaceDE w:val="0"/>
              <w:autoSpaceDN w:val="0"/>
              <w:adjustRightInd w:val="0"/>
              <w:rPr>
                <w:spacing w:val="-6"/>
                <w:sz w:val="27"/>
                <w:szCs w:val="27"/>
              </w:rPr>
            </w:pPr>
            <w:r w:rsidRPr="00EC15E3">
              <w:rPr>
                <w:spacing w:val="-6"/>
                <w:sz w:val="27"/>
                <w:szCs w:val="27"/>
                <w:lang w:val="ru-RU"/>
              </w:rPr>
              <w:t>областной</w:t>
            </w:r>
            <w:r w:rsidRPr="00EC15E3">
              <w:rPr>
                <w:spacing w:val="-6"/>
                <w:sz w:val="27"/>
                <w:szCs w:val="27"/>
              </w:rPr>
              <w:t xml:space="preserve"> </w:t>
            </w:r>
            <w:r w:rsidRPr="00EC15E3">
              <w:rPr>
                <w:spacing w:val="-6"/>
                <w:sz w:val="27"/>
                <w:szCs w:val="27"/>
                <w:lang w:val="ru-RU"/>
              </w:rPr>
              <w:t>бюджет</w:t>
            </w:r>
            <w:r w:rsidRPr="00EC15E3">
              <w:rPr>
                <w:spacing w:val="-6"/>
                <w:sz w:val="27"/>
                <w:szCs w:val="27"/>
              </w:rPr>
              <w:t xml:space="preserve"> </w:t>
            </w:r>
          </w:p>
        </w:tc>
        <w:tc>
          <w:tcPr>
            <w:tcW w:w="1276" w:type="dxa"/>
            <w:tcBorders>
              <w:top w:val="single" w:sz="4" w:space="0" w:color="auto"/>
              <w:left w:val="single" w:sz="4" w:space="0" w:color="auto"/>
              <w:bottom w:val="single" w:sz="4" w:space="0" w:color="auto"/>
              <w:right w:val="single" w:sz="4" w:space="0" w:color="auto"/>
            </w:tcBorders>
          </w:tcPr>
          <w:p w:rsidR="00F31768" w:rsidRPr="00EC15E3" w:rsidRDefault="00F31768" w:rsidP="00272F20">
            <w:pPr>
              <w:widowControl w:val="0"/>
              <w:autoSpaceDE w:val="0"/>
              <w:autoSpaceDN w:val="0"/>
              <w:adjustRightInd w:val="0"/>
              <w:jc w:val="center"/>
              <w:rPr>
                <w:sz w:val="27"/>
                <w:szCs w:val="27"/>
                <w:lang w:val="ru-RU"/>
              </w:rPr>
            </w:pPr>
            <w:r w:rsidRPr="00EC15E3">
              <w:rPr>
                <w:sz w:val="27"/>
                <w:szCs w:val="27"/>
                <w:lang w:val="ru-RU"/>
              </w:rPr>
              <w:t>2394,09</w:t>
            </w:r>
          </w:p>
        </w:tc>
        <w:tc>
          <w:tcPr>
            <w:tcW w:w="1417" w:type="dxa"/>
            <w:tcBorders>
              <w:top w:val="single" w:sz="4" w:space="0" w:color="auto"/>
              <w:left w:val="single" w:sz="4" w:space="0" w:color="auto"/>
              <w:bottom w:val="single" w:sz="4" w:space="0" w:color="auto"/>
              <w:right w:val="single" w:sz="4" w:space="0" w:color="auto"/>
            </w:tcBorders>
          </w:tcPr>
          <w:p w:rsidR="00F31768" w:rsidRPr="00EC15E3" w:rsidRDefault="00F31768" w:rsidP="00272F20">
            <w:pPr>
              <w:jc w:val="center"/>
              <w:rPr>
                <w:sz w:val="27"/>
                <w:szCs w:val="27"/>
                <w:lang w:val="ru-RU"/>
              </w:rPr>
            </w:pPr>
            <w:r w:rsidRPr="00EC15E3">
              <w:rPr>
                <w:sz w:val="27"/>
                <w:szCs w:val="27"/>
                <w:lang w:val="ru-RU"/>
              </w:rPr>
              <w:t>2394,1</w:t>
            </w:r>
          </w:p>
        </w:tc>
        <w:tc>
          <w:tcPr>
            <w:tcW w:w="1418" w:type="dxa"/>
            <w:tcBorders>
              <w:top w:val="single" w:sz="4" w:space="0" w:color="auto"/>
              <w:left w:val="single" w:sz="4" w:space="0" w:color="auto"/>
              <w:bottom w:val="single" w:sz="4" w:space="0" w:color="auto"/>
              <w:right w:val="single" w:sz="4" w:space="0" w:color="auto"/>
            </w:tcBorders>
          </w:tcPr>
          <w:p w:rsidR="00F31768" w:rsidRPr="00EC15E3" w:rsidRDefault="00F31768" w:rsidP="00272F20">
            <w:pPr>
              <w:jc w:val="center"/>
              <w:rPr>
                <w:sz w:val="27"/>
                <w:szCs w:val="27"/>
                <w:lang w:val="ru-RU"/>
              </w:rPr>
            </w:pPr>
            <w:r w:rsidRPr="00EC15E3">
              <w:rPr>
                <w:sz w:val="27"/>
                <w:szCs w:val="27"/>
                <w:lang w:val="ru-RU"/>
              </w:rPr>
              <w:t>2394,1</w:t>
            </w:r>
          </w:p>
        </w:tc>
        <w:tc>
          <w:tcPr>
            <w:tcW w:w="1275" w:type="dxa"/>
            <w:tcBorders>
              <w:top w:val="single" w:sz="4" w:space="0" w:color="auto"/>
              <w:left w:val="single" w:sz="4" w:space="0" w:color="auto"/>
              <w:bottom w:val="single" w:sz="4" w:space="0" w:color="auto"/>
              <w:right w:val="single" w:sz="4" w:space="0" w:color="auto"/>
            </w:tcBorders>
          </w:tcPr>
          <w:p w:rsidR="00F31768" w:rsidRPr="00EC15E3" w:rsidRDefault="00F31768" w:rsidP="00272F20">
            <w:pPr>
              <w:jc w:val="center"/>
              <w:rPr>
                <w:sz w:val="27"/>
                <w:szCs w:val="27"/>
                <w:lang w:val="ru-RU"/>
              </w:rPr>
            </w:pPr>
            <w:r w:rsidRPr="00EC15E3">
              <w:rPr>
                <w:sz w:val="27"/>
                <w:szCs w:val="27"/>
                <w:lang w:val="ru-RU"/>
              </w:rPr>
              <w:t>0</w:t>
            </w:r>
          </w:p>
        </w:tc>
        <w:tc>
          <w:tcPr>
            <w:tcW w:w="1135" w:type="dxa"/>
            <w:tcBorders>
              <w:top w:val="single" w:sz="4" w:space="0" w:color="auto"/>
              <w:left w:val="single" w:sz="4" w:space="0" w:color="auto"/>
              <w:bottom w:val="single" w:sz="4" w:space="0" w:color="auto"/>
              <w:right w:val="single" w:sz="4" w:space="0" w:color="auto"/>
            </w:tcBorders>
          </w:tcPr>
          <w:p w:rsidR="00F31768" w:rsidRPr="00EC15E3" w:rsidRDefault="00F31768" w:rsidP="00272F20">
            <w:pPr>
              <w:jc w:val="center"/>
              <w:rPr>
                <w:sz w:val="27"/>
                <w:szCs w:val="27"/>
                <w:lang w:val="ru-RU"/>
              </w:rPr>
            </w:pPr>
            <w:r w:rsidRPr="00EC15E3">
              <w:rPr>
                <w:sz w:val="27"/>
                <w:szCs w:val="27"/>
                <w:lang w:val="ru-RU"/>
              </w:rPr>
              <w:t>0</w:t>
            </w:r>
          </w:p>
        </w:tc>
        <w:tc>
          <w:tcPr>
            <w:tcW w:w="1282" w:type="dxa"/>
            <w:tcBorders>
              <w:top w:val="single" w:sz="4" w:space="0" w:color="auto"/>
              <w:left w:val="single" w:sz="4" w:space="0" w:color="auto"/>
              <w:bottom w:val="single" w:sz="4" w:space="0" w:color="auto"/>
              <w:right w:val="single" w:sz="4" w:space="0" w:color="auto"/>
            </w:tcBorders>
          </w:tcPr>
          <w:p w:rsidR="00F31768" w:rsidRPr="00EC15E3" w:rsidRDefault="00F31768" w:rsidP="00272F20">
            <w:pPr>
              <w:widowControl w:val="0"/>
              <w:autoSpaceDE w:val="0"/>
              <w:autoSpaceDN w:val="0"/>
              <w:adjustRightInd w:val="0"/>
              <w:jc w:val="center"/>
              <w:rPr>
                <w:sz w:val="27"/>
                <w:szCs w:val="27"/>
                <w:lang w:val="ru-RU"/>
              </w:rPr>
            </w:pPr>
            <w:r w:rsidRPr="00EC15E3">
              <w:rPr>
                <w:sz w:val="27"/>
                <w:szCs w:val="27"/>
                <w:lang w:val="ru-RU"/>
              </w:rPr>
              <w:t>0</w:t>
            </w:r>
          </w:p>
        </w:tc>
        <w:tc>
          <w:tcPr>
            <w:tcW w:w="1277" w:type="dxa"/>
            <w:tcBorders>
              <w:top w:val="single" w:sz="4" w:space="0" w:color="auto"/>
              <w:left w:val="single" w:sz="4" w:space="0" w:color="auto"/>
              <w:bottom w:val="single" w:sz="4" w:space="0" w:color="auto"/>
              <w:right w:val="single" w:sz="4" w:space="0" w:color="auto"/>
            </w:tcBorders>
          </w:tcPr>
          <w:p w:rsidR="00F31768" w:rsidRPr="00EC15E3" w:rsidRDefault="00F31768" w:rsidP="00272F20">
            <w:pPr>
              <w:jc w:val="center"/>
              <w:rPr>
                <w:sz w:val="27"/>
                <w:szCs w:val="27"/>
                <w:lang w:val="ru-RU"/>
              </w:rPr>
            </w:pPr>
            <w:r w:rsidRPr="00EC15E3">
              <w:rPr>
                <w:sz w:val="27"/>
                <w:szCs w:val="27"/>
                <w:lang w:val="ru-RU"/>
              </w:rPr>
              <w:t>0</w:t>
            </w:r>
          </w:p>
        </w:tc>
      </w:tr>
      <w:tr w:rsidR="00F31768" w:rsidRPr="00566316" w:rsidTr="00F31768">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636"/>
          <w:tblCellSpacing w:w="5" w:type="nil"/>
        </w:trPr>
        <w:tc>
          <w:tcPr>
            <w:tcW w:w="710" w:type="dxa"/>
            <w:vMerge/>
            <w:tcBorders>
              <w:left w:val="single" w:sz="4" w:space="0" w:color="auto"/>
              <w:right w:val="single" w:sz="4" w:space="0" w:color="auto"/>
            </w:tcBorders>
          </w:tcPr>
          <w:p w:rsidR="00F31768" w:rsidRPr="00EC15E3" w:rsidRDefault="00F31768" w:rsidP="00272F20">
            <w:pPr>
              <w:rPr>
                <w:spacing w:val="-20"/>
                <w:sz w:val="27"/>
                <w:szCs w:val="27"/>
                <w:lang w:val="ru-RU"/>
              </w:rPr>
            </w:pPr>
          </w:p>
        </w:tc>
        <w:tc>
          <w:tcPr>
            <w:tcW w:w="3260" w:type="dxa"/>
            <w:vMerge/>
            <w:tcBorders>
              <w:left w:val="single" w:sz="4" w:space="0" w:color="auto"/>
              <w:right w:val="single" w:sz="4" w:space="0" w:color="auto"/>
            </w:tcBorders>
          </w:tcPr>
          <w:p w:rsidR="00F31768" w:rsidRPr="00EC15E3" w:rsidRDefault="00F31768" w:rsidP="00272F20">
            <w:pPr>
              <w:autoSpaceDE w:val="0"/>
              <w:autoSpaceDN w:val="0"/>
              <w:adjustRightInd w:val="0"/>
              <w:rPr>
                <w:bCs/>
                <w:sz w:val="27"/>
                <w:szCs w:val="27"/>
                <w:lang w:val="ru-RU"/>
              </w:rPr>
            </w:pPr>
          </w:p>
        </w:tc>
        <w:tc>
          <w:tcPr>
            <w:tcW w:w="2268" w:type="dxa"/>
            <w:tcBorders>
              <w:top w:val="single" w:sz="4" w:space="0" w:color="auto"/>
              <w:left w:val="single" w:sz="4" w:space="0" w:color="auto"/>
              <w:right w:val="single" w:sz="4" w:space="0" w:color="auto"/>
            </w:tcBorders>
          </w:tcPr>
          <w:p w:rsidR="00F31768" w:rsidRPr="00EC15E3" w:rsidRDefault="00F31768" w:rsidP="00272F20">
            <w:pPr>
              <w:widowControl w:val="0"/>
              <w:autoSpaceDE w:val="0"/>
              <w:autoSpaceDN w:val="0"/>
              <w:adjustRightInd w:val="0"/>
              <w:rPr>
                <w:spacing w:val="-6"/>
                <w:sz w:val="27"/>
                <w:szCs w:val="27"/>
                <w:lang w:val="ru-RU"/>
              </w:rPr>
            </w:pPr>
            <w:r w:rsidRPr="00EC15E3">
              <w:rPr>
                <w:spacing w:val="-6"/>
                <w:sz w:val="27"/>
                <w:szCs w:val="27"/>
                <w:lang w:val="ru-RU"/>
              </w:rPr>
              <w:t>иные не запрещенные законодательством источники:</w:t>
            </w:r>
          </w:p>
        </w:tc>
        <w:tc>
          <w:tcPr>
            <w:tcW w:w="1276" w:type="dxa"/>
            <w:tcBorders>
              <w:top w:val="single" w:sz="4" w:space="0" w:color="auto"/>
              <w:left w:val="single" w:sz="4" w:space="0" w:color="auto"/>
              <w:right w:val="single" w:sz="4" w:space="0" w:color="auto"/>
            </w:tcBorders>
          </w:tcPr>
          <w:p w:rsidR="00F31768" w:rsidRPr="00EC15E3" w:rsidRDefault="00F31768" w:rsidP="00272F20">
            <w:pPr>
              <w:widowControl w:val="0"/>
              <w:autoSpaceDE w:val="0"/>
              <w:autoSpaceDN w:val="0"/>
              <w:adjustRightInd w:val="0"/>
              <w:jc w:val="center"/>
              <w:rPr>
                <w:sz w:val="27"/>
                <w:szCs w:val="27"/>
                <w:lang w:val="ru-RU"/>
              </w:rPr>
            </w:pPr>
          </w:p>
        </w:tc>
        <w:tc>
          <w:tcPr>
            <w:tcW w:w="1417" w:type="dxa"/>
            <w:tcBorders>
              <w:top w:val="single" w:sz="4" w:space="0" w:color="auto"/>
              <w:left w:val="single" w:sz="4" w:space="0" w:color="auto"/>
              <w:right w:val="single" w:sz="4" w:space="0" w:color="auto"/>
            </w:tcBorders>
          </w:tcPr>
          <w:p w:rsidR="00F31768" w:rsidRPr="00EC15E3" w:rsidRDefault="00F31768" w:rsidP="00272F20">
            <w:pPr>
              <w:jc w:val="center"/>
              <w:rPr>
                <w:sz w:val="27"/>
                <w:szCs w:val="27"/>
                <w:lang w:val="ru-RU"/>
              </w:rPr>
            </w:pPr>
          </w:p>
        </w:tc>
        <w:tc>
          <w:tcPr>
            <w:tcW w:w="1418" w:type="dxa"/>
            <w:tcBorders>
              <w:top w:val="single" w:sz="4" w:space="0" w:color="auto"/>
              <w:left w:val="single" w:sz="4" w:space="0" w:color="auto"/>
              <w:right w:val="single" w:sz="4" w:space="0" w:color="auto"/>
            </w:tcBorders>
          </w:tcPr>
          <w:p w:rsidR="00F31768" w:rsidRPr="00EC15E3" w:rsidRDefault="00F31768" w:rsidP="00272F20">
            <w:pPr>
              <w:jc w:val="center"/>
              <w:rPr>
                <w:sz w:val="27"/>
                <w:szCs w:val="27"/>
                <w:lang w:val="ru-RU"/>
              </w:rPr>
            </w:pPr>
          </w:p>
        </w:tc>
        <w:tc>
          <w:tcPr>
            <w:tcW w:w="1275" w:type="dxa"/>
            <w:tcBorders>
              <w:top w:val="single" w:sz="4" w:space="0" w:color="auto"/>
              <w:left w:val="single" w:sz="4" w:space="0" w:color="auto"/>
              <w:right w:val="single" w:sz="4" w:space="0" w:color="auto"/>
            </w:tcBorders>
          </w:tcPr>
          <w:p w:rsidR="00F31768" w:rsidRPr="00EC15E3" w:rsidRDefault="00F31768" w:rsidP="00272F20">
            <w:pPr>
              <w:jc w:val="center"/>
              <w:rPr>
                <w:sz w:val="27"/>
                <w:szCs w:val="27"/>
                <w:lang w:val="ru-RU"/>
              </w:rPr>
            </w:pPr>
          </w:p>
        </w:tc>
        <w:tc>
          <w:tcPr>
            <w:tcW w:w="1135" w:type="dxa"/>
            <w:tcBorders>
              <w:top w:val="single" w:sz="4" w:space="0" w:color="auto"/>
              <w:left w:val="single" w:sz="4" w:space="0" w:color="auto"/>
              <w:right w:val="single" w:sz="4" w:space="0" w:color="auto"/>
            </w:tcBorders>
          </w:tcPr>
          <w:p w:rsidR="00F31768" w:rsidRPr="00EC15E3" w:rsidRDefault="00F31768" w:rsidP="00272F20">
            <w:pPr>
              <w:jc w:val="center"/>
              <w:rPr>
                <w:sz w:val="27"/>
                <w:szCs w:val="27"/>
                <w:lang w:val="ru-RU"/>
              </w:rPr>
            </w:pPr>
          </w:p>
        </w:tc>
        <w:tc>
          <w:tcPr>
            <w:tcW w:w="1282" w:type="dxa"/>
            <w:tcBorders>
              <w:top w:val="single" w:sz="4" w:space="0" w:color="auto"/>
              <w:left w:val="single" w:sz="4" w:space="0" w:color="auto"/>
              <w:right w:val="single" w:sz="4" w:space="0" w:color="auto"/>
            </w:tcBorders>
          </w:tcPr>
          <w:p w:rsidR="00F31768" w:rsidRPr="00EC15E3" w:rsidRDefault="00F31768" w:rsidP="00272F20">
            <w:pPr>
              <w:widowControl w:val="0"/>
              <w:autoSpaceDE w:val="0"/>
              <w:autoSpaceDN w:val="0"/>
              <w:adjustRightInd w:val="0"/>
              <w:jc w:val="center"/>
              <w:rPr>
                <w:sz w:val="27"/>
                <w:szCs w:val="27"/>
                <w:lang w:val="ru-RU"/>
              </w:rPr>
            </w:pPr>
          </w:p>
        </w:tc>
        <w:tc>
          <w:tcPr>
            <w:tcW w:w="1277" w:type="dxa"/>
            <w:tcBorders>
              <w:top w:val="single" w:sz="4" w:space="0" w:color="auto"/>
              <w:left w:val="single" w:sz="4" w:space="0" w:color="auto"/>
              <w:right w:val="single" w:sz="4" w:space="0" w:color="auto"/>
            </w:tcBorders>
          </w:tcPr>
          <w:p w:rsidR="00F31768" w:rsidRPr="00EC15E3" w:rsidRDefault="00F31768" w:rsidP="00272F20">
            <w:pPr>
              <w:jc w:val="center"/>
              <w:rPr>
                <w:sz w:val="27"/>
                <w:szCs w:val="27"/>
                <w:lang w:val="ru-RU"/>
              </w:rPr>
            </w:pPr>
          </w:p>
        </w:tc>
      </w:tr>
      <w:tr w:rsidR="00F31768" w:rsidRPr="00EC15E3" w:rsidTr="00201770">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883"/>
          <w:tblCellSpacing w:w="5" w:type="nil"/>
        </w:trPr>
        <w:tc>
          <w:tcPr>
            <w:tcW w:w="710" w:type="dxa"/>
            <w:vMerge/>
            <w:tcBorders>
              <w:left w:val="single" w:sz="4" w:space="0" w:color="auto"/>
              <w:bottom w:val="single" w:sz="4" w:space="0" w:color="auto"/>
              <w:right w:val="single" w:sz="4" w:space="0" w:color="auto"/>
            </w:tcBorders>
          </w:tcPr>
          <w:p w:rsidR="00F31768" w:rsidRPr="00EC15E3" w:rsidRDefault="00F31768" w:rsidP="00272F20">
            <w:pPr>
              <w:rPr>
                <w:spacing w:val="-20"/>
                <w:sz w:val="27"/>
                <w:szCs w:val="27"/>
                <w:lang w:val="ru-RU"/>
              </w:rPr>
            </w:pPr>
          </w:p>
        </w:tc>
        <w:tc>
          <w:tcPr>
            <w:tcW w:w="3260" w:type="dxa"/>
            <w:vMerge/>
            <w:tcBorders>
              <w:left w:val="single" w:sz="4" w:space="0" w:color="auto"/>
              <w:bottom w:val="single" w:sz="4" w:space="0" w:color="auto"/>
              <w:right w:val="single" w:sz="4" w:space="0" w:color="auto"/>
            </w:tcBorders>
          </w:tcPr>
          <w:p w:rsidR="00F31768" w:rsidRPr="00EC15E3" w:rsidRDefault="00F31768" w:rsidP="00272F20">
            <w:pPr>
              <w:autoSpaceDE w:val="0"/>
              <w:autoSpaceDN w:val="0"/>
              <w:adjustRightInd w:val="0"/>
              <w:rPr>
                <w:bCs/>
                <w:sz w:val="27"/>
                <w:szCs w:val="27"/>
                <w:lang w:val="ru-RU"/>
              </w:rPr>
            </w:pPr>
          </w:p>
        </w:tc>
        <w:tc>
          <w:tcPr>
            <w:tcW w:w="2268" w:type="dxa"/>
            <w:tcBorders>
              <w:left w:val="single" w:sz="4" w:space="0" w:color="auto"/>
              <w:bottom w:val="single" w:sz="4" w:space="0" w:color="auto"/>
              <w:right w:val="single" w:sz="4" w:space="0" w:color="auto"/>
            </w:tcBorders>
          </w:tcPr>
          <w:p w:rsidR="00F31768" w:rsidRPr="00EC15E3" w:rsidRDefault="00F31768" w:rsidP="00272F20">
            <w:pPr>
              <w:widowControl w:val="0"/>
              <w:autoSpaceDE w:val="0"/>
              <w:autoSpaceDN w:val="0"/>
              <w:adjustRightInd w:val="0"/>
              <w:rPr>
                <w:spacing w:val="-6"/>
                <w:sz w:val="27"/>
                <w:szCs w:val="27"/>
                <w:lang w:val="ru-RU"/>
              </w:rPr>
            </w:pPr>
            <w:r w:rsidRPr="00EC15E3">
              <w:rPr>
                <w:spacing w:val="-6"/>
                <w:sz w:val="27"/>
                <w:szCs w:val="27"/>
                <w:lang w:val="ru-RU"/>
              </w:rPr>
              <w:t>федеральный</w:t>
            </w:r>
            <w:r w:rsidRPr="00EC15E3">
              <w:rPr>
                <w:spacing w:val="-6"/>
                <w:sz w:val="27"/>
                <w:szCs w:val="27"/>
              </w:rPr>
              <w:t xml:space="preserve"> </w:t>
            </w:r>
            <w:r w:rsidR="00201770" w:rsidRPr="00EC15E3">
              <w:rPr>
                <w:spacing w:val="-6"/>
                <w:sz w:val="27"/>
                <w:szCs w:val="27"/>
                <w:lang w:val="ru-RU"/>
              </w:rPr>
              <w:t>бюджет</w:t>
            </w:r>
          </w:p>
        </w:tc>
        <w:tc>
          <w:tcPr>
            <w:tcW w:w="1276" w:type="dxa"/>
            <w:tcBorders>
              <w:left w:val="single" w:sz="4" w:space="0" w:color="auto"/>
              <w:bottom w:val="single" w:sz="4" w:space="0" w:color="auto"/>
              <w:right w:val="single" w:sz="4" w:space="0" w:color="auto"/>
            </w:tcBorders>
          </w:tcPr>
          <w:p w:rsidR="00F31768" w:rsidRPr="00EC15E3" w:rsidRDefault="00F31768" w:rsidP="00F31768">
            <w:pPr>
              <w:widowControl w:val="0"/>
              <w:autoSpaceDE w:val="0"/>
              <w:autoSpaceDN w:val="0"/>
              <w:adjustRightInd w:val="0"/>
              <w:jc w:val="center"/>
              <w:rPr>
                <w:sz w:val="27"/>
                <w:szCs w:val="27"/>
                <w:lang w:val="ru-RU"/>
              </w:rPr>
            </w:pPr>
            <w:r w:rsidRPr="00EC15E3">
              <w:rPr>
                <w:sz w:val="27"/>
                <w:szCs w:val="27"/>
                <w:lang w:val="ru-RU"/>
              </w:rPr>
              <w:t>11688,8</w:t>
            </w:r>
          </w:p>
          <w:p w:rsidR="00F31768" w:rsidRPr="00EC15E3" w:rsidRDefault="00F31768" w:rsidP="00272F20">
            <w:pPr>
              <w:widowControl w:val="0"/>
              <w:autoSpaceDE w:val="0"/>
              <w:autoSpaceDN w:val="0"/>
              <w:adjustRightInd w:val="0"/>
              <w:jc w:val="center"/>
              <w:rPr>
                <w:sz w:val="27"/>
                <w:szCs w:val="27"/>
                <w:lang w:val="ru-RU"/>
              </w:rPr>
            </w:pPr>
          </w:p>
        </w:tc>
        <w:tc>
          <w:tcPr>
            <w:tcW w:w="1417" w:type="dxa"/>
            <w:tcBorders>
              <w:left w:val="single" w:sz="4" w:space="0" w:color="auto"/>
              <w:bottom w:val="single" w:sz="4" w:space="0" w:color="auto"/>
              <w:right w:val="single" w:sz="4" w:space="0" w:color="auto"/>
            </w:tcBorders>
          </w:tcPr>
          <w:p w:rsidR="00F31768" w:rsidRPr="00EC15E3" w:rsidRDefault="00F31768" w:rsidP="00272F20">
            <w:pPr>
              <w:jc w:val="center"/>
              <w:rPr>
                <w:sz w:val="27"/>
                <w:szCs w:val="27"/>
                <w:lang w:val="ru-RU"/>
              </w:rPr>
            </w:pPr>
            <w:r w:rsidRPr="00EC15E3">
              <w:rPr>
                <w:sz w:val="27"/>
                <w:szCs w:val="27"/>
                <w:lang w:val="ru-RU"/>
              </w:rPr>
              <w:t>0</w:t>
            </w:r>
          </w:p>
        </w:tc>
        <w:tc>
          <w:tcPr>
            <w:tcW w:w="1418" w:type="dxa"/>
            <w:tcBorders>
              <w:left w:val="single" w:sz="4" w:space="0" w:color="auto"/>
              <w:bottom w:val="single" w:sz="4" w:space="0" w:color="auto"/>
              <w:right w:val="single" w:sz="4" w:space="0" w:color="auto"/>
            </w:tcBorders>
          </w:tcPr>
          <w:p w:rsidR="00F31768" w:rsidRPr="00EC15E3" w:rsidRDefault="00F31768" w:rsidP="00272F20">
            <w:pPr>
              <w:jc w:val="center"/>
              <w:rPr>
                <w:sz w:val="27"/>
                <w:szCs w:val="27"/>
                <w:lang w:val="ru-RU"/>
              </w:rPr>
            </w:pPr>
            <w:r w:rsidRPr="00EC15E3">
              <w:rPr>
                <w:sz w:val="27"/>
                <w:szCs w:val="27"/>
                <w:lang w:val="ru-RU"/>
              </w:rPr>
              <w:t>0</w:t>
            </w:r>
          </w:p>
        </w:tc>
        <w:tc>
          <w:tcPr>
            <w:tcW w:w="1275" w:type="dxa"/>
            <w:tcBorders>
              <w:left w:val="single" w:sz="4" w:space="0" w:color="auto"/>
              <w:bottom w:val="single" w:sz="4" w:space="0" w:color="auto"/>
              <w:right w:val="single" w:sz="4" w:space="0" w:color="auto"/>
            </w:tcBorders>
          </w:tcPr>
          <w:p w:rsidR="00F31768" w:rsidRPr="00EC15E3" w:rsidRDefault="00F31768" w:rsidP="00272F20">
            <w:pPr>
              <w:jc w:val="center"/>
              <w:rPr>
                <w:sz w:val="27"/>
                <w:szCs w:val="27"/>
                <w:lang w:val="ru-RU"/>
              </w:rPr>
            </w:pPr>
            <w:r w:rsidRPr="00EC15E3">
              <w:rPr>
                <w:sz w:val="27"/>
                <w:szCs w:val="27"/>
                <w:lang w:val="ru-RU"/>
              </w:rPr>
              <w:t>0</w:t>
            </w:r>
          </w:p>
        </w:tc>
        <w:tc>
          <w:tcPr>
            <w:tcW w:w="1135" w:type="dxa"/>
            <w:tcBorders>
              <w:left w:val="single" w:sz="4" w:space="0" w:color="auto"/>
              <w:bottom w:val="single" w:sz="4" w:space="0" w:color="auto"/>
              <w:right w:val="single" w:sz="4" w:space="0" w:color="auto"/>
            </w:tcBorders>
          </w:tcPr>
          <w:p w:rsidR="00F31768" w:rsidRPr="00EC15E3" w:rsidRDefault="00F31768" w:rsidP="00272F20">
            <w:pPr>
              <w:jc w:val="center"/>
              <w:rPr>
                <w:sz w:val="27"/>
                <w:szCs w:val="27"/>
                <w:lang w:val="ru-RU"/>
              </w:rPr>
            </w:pPr>
            <w:r w:rsidRPr="00EC15E3">
              <w:rPr>
                <w:sz w:val="27"/>
                <w:szCs w:val="27"/>
                <w:lang w:val="ru-RU"/>
              </w:rPr>
              <w:t>0</w:t>
            </w:r>
          </w:p>
        </w:tc>
        <w:tc>
          <w:tcPr>
            <w:tcW w:w="1282" w:type="dxa"/>
            <w:tcBorders>
              <w:left w:val="single" w:sz="4" w:space="0" w:color="auto"/>
              <w:bottom w:val="single" w:sz="4" w:space="0" w:color="auto"/>
              <w:right w:val="single" w:sz="4" w:space="0" w:color="auto"/>
            </w:tcBorders>
          </w:tcPr>
          <w:p w:rsidR="00F31768" w:rsidRPr="00EC15E3" w:rsidRDefault="00F31768" w:rsidP="00272F20">
            <w:pPr>
              <w:widowControl w:val="0"/>
              <w:autoSpaceDE w:val="0"/>
              <w:autoSpaceDN w:val="0"/>
              <w:adjustRightInd w:val="0"/>
              <w:jc w:val="center"/>
              <w:rPr>
                <w:sz w:val="27"/>
                <w:szCs w:val="27"/>
                <w:lang w:val="ru-RU"/>
              </w:rPr>
            </w:pPr>
            <w:r w:rsidRPr="00EC15E3">
              <w:rPr>
                <w:sz w:val="27"/>
                <w:szCs w:val="27"/>
                <w:lang w:val="ru-RU"/>
              </w:rPr>
              <w:t>0</w:t>
            </w:r>
          </w:p>
        </w:tc>
        <w:tc>
          <w:tcPr>
            <w:tcW w:w="1277" w:type="dxa"/>
            <w:tcBorders>
              <w:left w:val="single" w:sz="4" w:space="0" w:color="auto"/>
              <w:bottom w:val="single" w:sz="4" w:space="0" w:color="auto"/>
              <w:right w:val="single" w:sz="4" w:space="0" w:color="auto"/>
            </w:tcBorders>
          </w:tcPr>
          <w:p w:rsidR="00F31768" w:rsidRPr="00EC15E3" w:rsidRDefault="00F31768" w:rsidP="00272F20">
            <w:pPr>
              <w:jc w:val="center"/>
              <w:rPr>
                <w:sz w:val="27"/>
                <w:szCs w:val="27"/>
                <w:lang w:val="ru-RU"/>
              </w:rPr>
            </w:pPr>
            <w:r w:rsidRPr="00EC15E3">
              <w:rPr>
                <w:sz w:val="27"/>
                <w:szCs w:val="27"/>
                <w:lang w:val="ru-RU"/>
              </w:rPr>
              <w:t>0</w:t>
            </w:r>
          </w:p>
        </w:tc>
      </w:tr>
      <w:tr w:rsidR="001907A6" w:rsidRPr="00EC15E3" w:rsidTr="00272F20">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421"/>
          <w:tblCellSpacing w:w="5" w:type="nil"/>
        </w:trPr>
        <w:tc>
          <w:tcPr>
            <w:tcW w:w="710" w:type="dxa"/>
            <w:vMerge w:val="restart"/>
            <w:tcBorders>
              <w:left w:val="single" w:sz="4" w:space="0" w:color="auto"/>
              <w:right w:val="single" w:sz="4" w:space="0" w:color="auto"/>
            </w:tcBorders>
          </w:tcPr>
          <w:p w:rsidR="001907A6" w:rsidRPr="00EC15E3" w:rsidRDefault="001907A6" w:rsidP="00272F20">
            <w:pPr>
              <w:ind w:left="-75" w:right="-75"/>
              <w:jc w:val="center"/>
              <w:rPr>
                <w:spacing w:val="-28"/>
                <w:sz w:val="27"/>
                <w:szCs w:val="27"/>
                <w:lang w:val="ru-RU"/>
              </w:rPr>
            </w:pPr>
            <w:r w:rsidRPr="00EC15E3">
              <w:rPr>
                <w:spacing w:val="-28"/>
                <w:sz w:val="27"/>
                <w:szCs w:val="27"/>
                <w:lang w:val="ru-RU"/>
              </w:rPr>
              <w:t>1.21-2</w:t>
            </w:r>
          </w:p>
          <w:p w:rsidR="001907A6" w:rsidRPr="00EC15E3" w:rsidRDefault="001907A6" w:rsidP="00272F20">
            <w:pPr>
              <w:ind w:left="-75" w:right="-75"/>
              <w:jc w:val="center"/>
              <w:rPr>
                <w:spacing w:val="-28"/>
                <w:sz w:val="27"/>
                <w:szCs w:val="27"/>
                <w:lang w:val="ru-RU"/>
              </w:rPr>
            </w:pPr>
          </w:p>
        </w:tc>
        <w:tc>
          <w:tcPr>
            <w:tcW w:w="3260" w:type="dxa"/>
            <w:vMerge w:val="restart"/>
            <w:tcBorders>
              <w:left w:val="single" w:sz="4" w:space="0" w:color="auto"/>
              <w:right w:val="single" w:sz="4" w:space="0" w:color="auto"/>
            </w:tcBorders>
          </w:tcPr>
          <w:p w:rsidR="001907A6" w:rsidRPr="00EC15E3" w:rsidRDefault="001907A6" w:rsidP="00272F20">
            <w:pPr>
              <w:autoSpaceDE w:val="0"/>
              <w:autoSpaceDN w:val="0"/>
              <w:adjustRightInd w:val="0"/>
              <w:ind w:right="-93"/>
              <w:rPr>
                <w:bCs/>
                <w:sz w:val="27"/>
                <w:szCs w:val="27"/>
                <w:lang w:val="ru-RU"/>
              </w:rPr>
            </w:pPr>
            <w:r w:rsidRPr="00EC15E3">
              <w:rPr>
                <w:bCs/>
                <w:sz w:val="27"/>
                <w:szCs w:val="27"/>
                <w:lang w:val="ru-RU"/>
              </w:rPr>
              <w:t>Мероприятие «</w:t>
            </w:r>
            <w:r w:rsidRPr="00EC15E3">
              <w:rPr>
                <w:sz w:val="27"/>
                <w:szCs w:val="27"/>
                <w:lang w:val="ru-RU"/>
              </w:rPr>
              <w:t>Модерни</w:t>
            </w:r>
            <w:r w:rsidRPr="00EC15E3">
              <w:rPr>
                <w:sz w:val="27"/>
                <w:szCs w:val="27"/>
                <w:lang w:val="ru-RU"/>
              </w:rPr>
              <w:softHyphen/>
              <w:t>зация технологий и содержания обучения в соответствии с новым федеральным государ</w:t>
            </w:r>
            <w:r w:rsidRPr="00EC15E3">
              <w:rPr>
                <w:sz w:val="27"/>
                <w:szCs w:val="27"/>
                <w:lang w:val="ru-RU"/>
              </w:rPr>
              <w:softHyphen/>
              <w:t>ственным образовательным стандартом посредством разработки концепций модернизации конкретных областей, поддержки региональных программ развития образования и поддержки сетевых методических объ</w:t>
            </w:r>
            <w:r w:rsidRPr="00EC15E3">
              <w:rPr>
                <w:sz w:val="27"/>
                <w:szCs w:val="27"/>
                <w:lang w:val="ru-RU"/>
              </w:rPr>
              <w:softHyphen/>
              <w:t>единений, в том числе сети информационно-библиотечных центров на базе общеобразовательных организаций»</w:t>
            </w:r>
          </w:p>
        </w:tc>
        <w:tc>
          <w:tcPr>
            <w:tcW w:w="2268" w:type="dxa"/>
            <w:tcBorders>
              <w:top w:val="single" w:sz="4" w:space="0" w:color="auto"/>
              <w:left w:val="single" w:sz="4" w:space="0" w:color="auto"/>
              <w:bottom w:val="single" w:sz="4" w:space="0" w:color="auto"/>
              <w:right w:val="single" w:sz="4" w:space="0" w:color="auto"/>
            </w:tcBorders>
          </w:tcPr>
          <w:p w:rsidR="001907A6" w:rsidRPr="00EC15E3" w:rsidRDefault="001907A6" w:rsidP="00272F20">
            <w:pPr>
              <w:widowControl w:val="0"/>
              <w:autoSpaceDE w:val="0"/>
              <w:autoSpaceDN w:val="0"/>
              <w:adjustRightInd w:val="0"/>
              <w:rPr>
                <w:spacing w:val="-6"/>
                <w:sz w:val="27"/>
                <w:szCs w:val="27"/>
              </w:rPr>
            </w:pPr>
            <w:r w:rsidRPr="00EC15E3">
              <w:rPr>
                <w:spacing w:val="-6"/>
                <w:sz w:val="27"/>
                <w:szCs w:val="27"/>
                <w:lang w:val="ru-RU"/>
              </w:rPr>
              <w:t>Всего</w:t>
            </w:r>
            <w:r w:rsidRPr="00EC15E3">
              <w:rPr>
                <w:spacing w:val="-6"/>
                <w:sz w:val="27"/>
                <w:szCs w:val="27"/>
              </w:rPr>
              <w:t xml:space="preserve"> </w:t>
            </w:r>
          </w:p>
        </w:tc>
        <w:tc>
          <w:tcPr>
            <w:tcW w:w="1276" w:type="dxa"/>
            <w:tcBorders>
              <w:top w:val="single" w:sz="4" w:space="0" w:color="auto"/>
              <w:left w:val="single" w:sz="4" w:space="0" w:color="auto"/>
              <w:bottom w:val="single" w:sz="4" w:space="0" w:color="auto"/>
              <w:right w:val="single" w:sz="4" w:space="0" w:color="auto"/>
            </w:tcBorders>
          </w:tcPr>
          <w:p w:rsidR="001907A6" w:rsidRPr="00EC15E3" w:rsidRDefault="001907A6" w:rsidP="00272F20">
            <w:pPr>
              <w:widowControl w:val="0"/>
              <w:autoSpaceDE w:val="0"/>
              <w:autoSpaceDN w:val="0"/>
              <w:adjustRightInd w:val="0"/>
              <w:jc w:val="center"/>
              <w:rPr>
                <w:sz w:val="27"/>
                <w:szCs w:val="27"/>
                <w:lang w:val="ru-RU"/>
              </w:rPr>
            </w:pPr>
            <w:r w:rsidRPr="00EC15E3">
              <w:rPr>
                <w:sz w:val="27"/>
                <w:szCs w:val="27"/>
                <w:lang w:val="ru-RU"/>
              </w:rPr>
              <w:t>0</w:t>
            </w:r>
          </w:p>
        </w:tc>
        <w:tc>
          <w:tcPr>
            <w:tcW w:w="1417" w:type="dxa"/>
            <w:tcBorders>
              <w:top w:val="single" w:sz="4" w:space="0" w:color="auto"/>
              <w:left w:val="single" w:sz="4" w:space="0" w:color="auto"/>
              <w:bottom w:val="single" w:sz="4" w:space="0" w:color="auto"/>
              <w:right w:val="single" w:sz="4" w:space="0" w:color="auto"/>
            </w:tcBorders>
          </w:tcPr>
          <w:p w:rsidR="001907A6" w:rsidRPr="00EC15E3" w:rsidRDefault="001907A6" w:rsidP="00272F20">
            <w:pPr>
              <w:jc w:val="center"/>
              <w:rPr>
                <w:sz w:val="27"/>
                <w:szCs w:val="27"/>
                <w:lang w:val="ru-RU"/>
              </w:rPr>
            </w:pPr>
            <w:r w:rsidRPr="00EC15E3">
              <w:rPr>
                <w:sz w:val="27"/>
                <w:szCs w:val="27"/>
                <w:lang w:val="ru-RU"/>
              </w:rPr>
              <w:t>2114,7</w:t>
            </w:r>
          </w:p>
        </w:tc>
        <w:tc>
          <w:tcPr>
            <w:tcW w:w="1418" w:type="dxa"/>
            <w:tcBorders>
              <w:top w:val="single" w:sz="4" w:space="0" w:color="auto"/>
              <w:left w:val="single" w:sz="4" w:space="0" w:color="auto"/>
              <w:bottom w:val="single" w:sz="4" w:space="0" w:color="auto"/>
              <w:right w:val="single" w:sz="4" w:space="0" w:color="auto"/>
            </w:tcBorders>
          </w:tcPr>
          <w:p w:rsidR="001907A6" w:rsidRPr="00EC15E3" w:rsidRDefault="001907A6" w:rsidP="00272F20">
            <w:pPr>
              <w:jc w:val="center"/>
              <w:rPr>
                <w:sz w:val="27"/>
                <w:szCs w:val="27"/>
                <w:lang w:val="ru-RU"/>
              </w:rPr>
            </w:pPr>
            <w:r w:rsidRPr="00EC15E3">
              <w:rPr>
                <w:sz w:val="27"/>
                <w:szCs w:val="27"/>
                <w:lang w:val="ru-RU"/>
              </w:rPr>
              <w:t>2114,7</w:t>
            </w:r>
          </w:p>
        </w:tc>
        <w:tc>
          <w:tcPr>
            <w:tcW w:w="1275" w:type="dxa"/>
            <w:tcBorders>
              <w:top w:val="single" w:sz="4" w:space="0" w:color="auto"/>
              <w:left w:val="single" w:sz="4" w:space="0" w:color="auto"/>
              <w:bottom w:val="single" w:sz="4" w:space="0" w:color="auto"/>
              <w:right w:val="single" w:sz="4" w:space="0" w:color="auto"/>
            </w:tcBorders>
          </w:tcPr>
          <w:p w:rsidR="001907A6" w:rsidRPr="00EC15E3" w:rsidRDefault="001907A6" w:rsidP="006E6855">
            <w:pPr>
              <w:jc w:val="center"/>
              <w:rPr>
                <w:sz w:val="27"/>
                <w:szCs w:val="27"/>
                <w:lang w:val="ru-RU"/>
              </w:rPr>
            </w:pPr>
            <w:r w:rsidRPr="00EC15E3">
              <w:rPr>
                <w:sz w:val="27"/>
                <w:szCs w:val="27"/>
                <w:lang w:val="ru-RU"/>
              </w:rPr>
              <w:t>2114,7</w:t>
            </w:r>
          </w:p>
        </w:tc>
        <w:tc>
          <w:tcPr>
            <w:tcW w:w="1135" w:type="dxa"/>
            <w:tcBorders>
              <w:top w:val="single" w:sz="4" w:space="0" w:color="auto"/>
              <w:left w:val="single" w:sz="4" w:space="0" w:color="auto"/>
              <w:bottom w:val="single" w:sz="4" w:space="0" w:color="auto"/>
              <w:right w:val="single" w:sz="4" w:space="0" w:color="auto"/>
            </w:tcBorders>
          </w:tcPr>
          <w:p w:rsidR="001907A6" w:rsidRPr="00EC15E3" w:rsidRDefault="001907A6" w:rsidP="00272F20">
            <w:pPr>
              <w:jc w:val="center"/>
              <w:rPr>
                <w:sz w:val="27"/>
                <w:szCs w:val="27"/>
                <w:lang w:val="ru-RU"/>
              </w:rPr>
            </w:pPr>
            <w:r w:rsidRPr="00EC15E3">
              <w:rPr>
                <w:sz w:val="27"/>
                <w:szCs w:val="27"/>
                <w:lang w:val="ru-RU"/>
              </w:rPr>
              <w:t>0</w:t>
            </w:r>
          </w:p>
        </w:tc>
        <w:tc>
          <w:tcPr>
            <w:tcW w:w="1282" w:type="dxa"/>
            <w:tcBorders>
              <w:top w:val="single" w:sz="4" w:space="0" w:color="auto"/>
              <w:left w:val="single" w:sz="4" w:space="0" w:color="auto"/>
              <w:bottom w:val="single" w:sz="4" w:space="0" w:color="auto"/>
              <w:right w:val="single" w:sz="4" w:space="0" w:color="auto"/>
            </w:tcBorders>
          </w:tcPr>
          <w:p w:rsidR="001907A6" w:rsidRPr="00EC15E3" w:rsidRDefault="001907A6" w:rsidP="00272F20">
            <w:pPr>
              <w:widowControl w:val="0"/>
              <w:autoSpaceDE w:val="0"/>
              <w:autoSpaceDN w:val="0"/>
              <w:adjustRightInd w:val="0"/>
              <w:jc w:val="center"/>
              <w:rPr>
                <w:sz w:val="27"/>
                <w:szCs w:val="27"/>
                <w:lang w:val="ru-RU"/>
              </w:rPr>
            </w:pPr>
            <w:r w:rsidRPr="00EC15E3">
              <w:rPr>
                <w:sz w:val="27"/>
                <w:szCs w:val="27"/>
                <w:lang w:val="ru-RU"/>
              </w:rPr>
              <w:t>0</w:t>
            </w:r>
          </w:p>
        </w:tc>
        <w:tc>
          <w:tcPr>
            <w:tcW w:w="1277" w:type="dxa"/>
            <w:tcBorders>
              <w:top w:val="single" w:sz="4" w:space="0" w:color="auto"/>
              <w:left w:val="single" w:sz="4" w:space="0" w:color="auto"/>
              <w:bottom w:val="single" w:sz="4" w:space="0" w:color="auto"/>
              <w:right w:val="single" w:sz="4" w:space="0" w:color="auto"/>
            </w:tcBorders>
          </w:tcPr>
          <w:p w:rsidR="001907A6" w:rsidRPr="00EC15E3" w:rsidRDefault="001907A6" w:rsidP="00272F20">
            <w:pPr>
              <w:jc w:val="center"/>
              <w:rPr>
                <w:sz w:val="27"/>
                <w:szCs w:val="27"/>
                <w:lang w:val="ru-RU"/>
              </w:rPr>
            </w:pPr>
            <w:r w:rsidRPr="00EC15E3">
              <w:rPr>
                <w:sz w:val="27"/>
                <w:szCs w:val="27"/>
                <w:lang w:val="ru-RU"/>
              </w:rPr>
              <w:t>0</w:t>
            </w:r>
          </w:p>
        </w:tc>
      </w:tr>
      <w:tr w:rsidR="001907A6" w:rsidRPr="00EC15E3" w:rsidTr="00272F20">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1237"/>
          <w:tblCellSpacing w:w="5" w:type="nil"/>
        </w:trPr>
        <w:tc>
          <w:tcPr>
            <w:tcW w:w="710" w:type="dxa"/>
            <w:vMerge/>
            <w:tcBorders>
              <w:left w:val="single" w:sz="4" w:space="0" w:color="auto"/>
              <w:bottom w:val="single" w:sz="4" w:space="0" w:color="auto"/>
              <w:right w:val="single" w:sz="4" w:space="0" w:color="auto"/>
            </w:tcBorders>
          </w:tcPr>
          <w:p w:rsidR="001907A6" w:rsidRPr="00EC15E3" w:rsidRDefault="001907A6" w:rsidP="00272F20">
            <w:pPr>
              <w:rPr>
                <w:spacing w:val="-20"/>
                <w:sz w:val="27"/>
                <w:szCs w:val="27"/>
                <w:lang w:val="ru-RU"/>
              </w:rPr>
            </w:pPr>
          </w:p>
        </w:tc>
        <w:tc>
          <w:tcPr>
            <w:tcW w:w="3260" w:type="dxa"/>
            <w:vMerge/>
            <w:tcBorders>
              <w:left w:val="single" w:sz="4" w:space="0" w:color="auto"/>
              <w:bottom w:val="single" w:sz="4" w:space="0" w:color="auto"/>
              <w:right w:val="single" w:sz="4" w:space="0" w:color="auto"/>
            </w:tcBorders>
          </w:tcPr>
          <w:p w:rsidR="001907A6" w:rsidRPr="00EC15E3" w:rsidRDefault="001907A6" w:rsidP="00272F20">
            <w:pPr>
              <w:autoSpaceDE w:val="0"/>
              <w:autoSpaceDN w:val="0"/>
              <w:adjustRightInd w:val="0"/>
              <w:rPr>
                <w:bCs/>
                <w:sz w:val="27"/>
                <w:szCs w:val="27"/>
                <w:lang w:val="ru-RU"/>
              </w:rPr>
            </w:pPr>
          </w:p>
        </w:tc>
        <w:tc>
          <w:tcPr>
            <w:tcW w:w="2268" w:type="dxa"/>
            <w:tcBorders>
              <w:top w:val="single" w:sz="4" w:space="0" w:color="auto"/>
              <w:left w:val="single" w:sz="4" w:space="0" w:color="auto"/>
              <w:bottom w:val="single" w:sz="4" w:space="0" w:color="auto"/>
              <w:right w:val="single" w:sz="4" w:space="0" w:color="auto"/>
            </w:tcBorders>
          </w:tcPr>
          <w:p w:rsidR="001907A6" w:rsidRPr="00EC15E3" w:rsidRDefault="001907A6" w:rsidP="00272F20">
            <w:pPr>
              <w:widowControl w:val="0"/>
              <w:autoSpaceDE w:val="0"/>
              <w:autoSpaceDN w:val="0"/>
              <w:adjustRightInd w:val="0"/>
              <w:rPr>
                <w:spacing w:val="-6"/>
                <w:sz w:val="27"/>
                <w:szCs w:val="27"/>
              </w:rPr>
            </w:pPr>
            <w:r w:rsidRPr="00EC15E3">
              <w:rPr>
                <w:spacing w:val="-6"/>
                <w:sz w:val="27"/>
                <w:szCs w:val="27"/>
                <w:lang w:val="ru-RU"/>
              </w:rPr>
              <w:t>областной</w:t>
            </w:r>
            <w:r w:rsidRPr="00EC15E3">
              <w:rPr>
                <w:spacing w:val="-6"/>
                <w:sz w:val="27"/>
                <w:szCs w:val="27"/>
              </w:rPr>
              <w:t xml:space="preserve"> </w:t>
            </w:r>
            <w:r w:rsidRPr="00EC15E3">
              <w:rPr>
                <w:spacing w:val="-6"/>
                <w:sz w:val="27"/>
                <w:szCs w:val="27"/>
                <w:lang w:val="ru-RU"/>
              </w:rPr>
              <w:t>бюджет</w:t>
            </w:r>
            <w:r w:rsidRPr="00EC15E3">
              <w:rPr>
                <w:spacing w:val="-6"/>
                <w:sz w:val="27"/>
                <w:szCs w:val="27"/>
              </w:rPr>
              <w:t xml:space="preserve"> </w:t>
            </w:r>
          </w:p>
        </w:tc>
        <w:tc>
          <w:tcPr>
            <w:tcW w:w="1276" w:type="dxa"/>
            <w:tcBorders>
              <w:top w:val="single" w:sz="4" w:space="0" w:color="auto"/>
              <w:left w:val="single" w:sz="4" w:space="0" w:color="auto"/>
              <w:bottom w:val="single" w:sz="4" w:space="0" w:color="auto"/>
              <w:right w:val="single" w:sz="4" w:space="0" w:color="auto"/>
            </w:tcBorders>
          </w:tcPr>
          <w:p w:rsidR="001907A6" w:rsidRPr="00EC15E3" w:rsidRDefault="001907A6" w:rsidP="00272F20">
            <w:pPr>
              <w:widowControl w:val="0"/>
              <w:autoSpaceDE w:val="0"/>
              <w:autoSpaceDN w:val="0"/>
              <w:adjustRightInd w:val="0"/>
              <w:jc w:val="center"/>
              <w:rPr>
                <w:sz w:val="27"/>
                <w:szCs w:val="27"/>
                <w:lang w:val="ru-RU"/>
              </w:rPr>
            </w:pPr>
            <w:r w:rsidRPr="00EC15E3">
              <w:rPr>
                <w:sz w:val="27"/>
                <w:szCs w:val="27"/>
                <w:lang w:val="ru-RU"/>
              </w:rPr>
              <w:t>0</w:t>
            </w:r>
          </w:p>
        </w:tc>
        <w:tc>
          <w:tcPr>
            <w:tcW w:w="1417" w:type="dxa"/>
            <w:tcBorders>
              <w:top w:val="single" w:sz="4" w:space="0" w:color="auto"/>
              <w:left w:val="single" w:sz="4" w:space="0" w:color="auto"/>
              <w:bottom w:val="single" w:sz="4" w:space="0" w:color="auto"/>
              <w:right w:val="single" w:sz="4" w:space="0" w:color="auto"/>
            </w:tcBorders>
          </w:tcPr>
          <w:p w:rsidR="001907A6" w:rsidRPr="00EC15E3" w:rsidRDefault="001907A6" w:rsidP="00272F20">
            <w:pPr>
              <w:jc w:val="center"/>
              <w:rPr>
                <w:sz w:val="27"/>
                <w:szCs w:val="27"/>
                <w:lang w:val="ru-RU"/>
              </w:rPr>
            </w:pPr>
            <w:r w:rsidRPr="00EC15E3">
              <w:rPr>
                <w:sz w:val="27"/>
                <w:szCs w:val="27"/>
                <w:lang w:val="ru-RU"/>
              </w:rPr>
              <w:t>2114,7</w:t>
            </w:r>
          </w:p>
        </w:tc>
        <w:tc>
          <w:tcPr>
            <w:tcW w:w="1418" w:type="dxa"/>
            <w:tcBorders>
              <w:top w:val="single" w:sz="4" w:space="0" w:color="auto"/>
              <w:left w:val="single" w:sz="4" w:space="0" w:color="auto"/>
              <w:bottom w:val="single" w:sz="4" w:space="0" w:color="auto"/>
              <w:right w:val="single" w:sz="4" w:space="0" w:color="auto"/>
            </w:tcBorders>
          </w:tcPr>
          <w:p w:rsidR="001907A6" w:rsidRPr="00EC15E3" w:rsidRDefault="001907A6" w:rsidP="00272F20">
            <w:pPr>
              <w:jc w:val="center"/>
              <w:rPr>
                <w:sz w:val="27"/>
                <w:szCs w:val="27"/>
                <w:lang w:val="ru-RU"/>
              </w:rPr>
            </w:pPr>
            <w:r w:rsidRPr="00EC15E3">
              <w:rPr>
                <w:sz w:val="27"/>
                <w:szCs w:val="27"/>
                <w:lang w:val="ru-RU"/>
              </w:rPr>
              <w:t>2114,7</w:t>
            </w:r>
          </w:p>
        </w:tc>
        <w:tc>
          <w:tcPr>
            <w:tcW w:w="1275" w:type="dxa"/>
            <w:tcBorders>
              <w:top w:val="single" w:sz="4" w:space="0" w:color="auto"/>
              <w:left w:val="single" w:sz="4" w:space="0" w:color="auto"/>
              <w:bottom w:val="single" w:sz="4" w:space="0" w:color="auto"/>
              <w:right w:val="single" w:sz="4" w:space="0" w:color="auto"/>
            </w:tcBorders>
          </w:tcPr>
          <w:p w:rsidR="001907A6" w:rsidRPr="00EC15E3" w:rsidRDefault="001907A6" w:rsidP="006E6855">
            <w:pPr>
              <w:jc w:val="center"/>
              <w:rPr>
                <w:sz w:val="27"/>
                <w:szCs w:val="27"/>
                <w:lang w:val="ru-RU"/>
              </w:rPr>
            </w:pPr>
            <w:r w:rsidRPr="00EC15E3">
              <w:rPr>
                <w:sz w:val="27"/>
                <w:szCs w:val="27"/>
                <w:lang w:val="ru-RU"/>
              </w:rPr>
              <w:t>2114,7</w:t>
            </w:r>
          </w:p>
        </w:tc>
        <w:tc>
          <w:tcPr>
            <w:tcW w:w="1135" w:type="dxa"/>
            <w:tcBorders>
              <w:top w:val="single" w:sz="4" w:space="0" w:color="auto"/>
              <w:left w:val="single" w:sz="4" w:space="0" w:color="auto"/>
              <w:bottom w:val="single" w:sz="4" w:space="0" w:color="auto"/>
              <w:right w:val="single" w:sz="4" w:space="0" w:color="auto"/>
            </w:tcBorders>
          </w:tcPr>
          <w:p w:rsidR="001907A6" w:rsidRPr="00EC15E3" w:rsidRDefault="001907A6" w:rsidP="00272F20">
            <w:pPr>
              <w:jc w:val="center"/>
              <w:rPr>
                <w:sz w:val="27"/>
                <w:szCs w:val="27"/>
                <w:lang w:val="ru-RU"/>
              </w:rPr>
            </w:pPr>
            <w:r w:rsidRPr="00EC15E3">
              <w:rPr>
                <w:sz w:val="27"/>
                <w:szCs w:val="27"/>
                <w:lang w:val="ru-RU"/>
              </w:rPr>
              <w:t>0</w:t>
            </w:r>
          </w:p>
        </w:tc>
        <w:tc>
          <w:tcPr>
            <w:tcW w:w="1282" w:type="dxa"/>
            <w:tcBorders>
              <w:top w:val="single" w:sz="4" w:space="0" w:color="auto"/>
              <w:left w:val="single" w:sz="4" w:space="0" w:color="auto"/>
              <w:bottom w:val="single" w:sz="4" w:space="0" w:color="auto"/>
              <w:right w:val="single" w:sz="4" w:space="0" w:color="auto"/>
            </w:tcBorders>
          </w:tcPr>
          <w:p w:rsidR="001907A6" w:rsidRPr="00EC15E3" w:rsidRDefault="001907A6" w:rsidP="00272F20">
            <w:pPr>
              <w:widowControl w:val="0"/>
              <w:autoSpaceDE w:val="0"/>
              <w:autoSpaceDN w:val="0"/>
              <w:adjustRightInd w:val="0"/>
              <w:jc w:val="center"/>
              <w:rPr>
                <w:sz w:val="27"/>
                <w:szCs w:val="27"/>
                <w:lang w:val="ru-RU"/>
              </w:rPr>
            </w:pPr>
            <w:r w:rsidRPr="00EC15E3">
              <w:rPr>
                <w:sz w:val="27"/>
                <w:szCs w:val="27"/>
                <w:lang w:val="ru-RU"/>
              </w:rPr>
              <w:t>0</w:t>
            </w:r>
          </w:p>
        </w:tc>
        <w:tc>
          <w:tcPr>
            <w:tcW w:w="1277" w:type="dxa"/>
            <w:tcBorders>
              <w:top w:val="single" w:sz="4" w:space="0" w:color="auto"/>
              <w:left w:val="single" w:sz="4" w:space="0" w:color="auto"/>
              <w:bottom w:val="single" w:sz="4" w:space="0" w:color="auto"/>
              <w:right w:val="single" w:sz="4" w:space="0" w:color="auto"/>
            </w:tcBorders>
          </w:tcPr>
          <w:p w:rsidR="001907A6" w:rsidRPr="00EC15E3" w:rsidRDefault="001907A6" w:rsidP="00272F20">
            <w:pPr>
              <w:jc w:val="center"/>
              <w:rPr>
                <w:sz w:val="27"/>
                <w:szCs w:val="27"/>
                <w:lang w:val="ru-RU"/>
              </w:rPr>
            </w:pPr>
            <w:r w:rsidRPr="00EC15E3">
              <w:rPr>
                <w:sz w:val="27"/>
                <w:szCs w:val="27"/>
                <w:lang w:val="ru-RU"/>
              </w:rPr>
              <w:t>0</w:t>
            </w:r>
          </w:p>
        </w:tc>
      </w:tr>
      <w:tr w:rsidR="001907A6" w:rsidRPr="00EC15E3" w:rsidTr="00272F20">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418"/>
          <w:tblCellSpacing w:w="5" w:type="nil"/>
        </w:trPr>
        <w:tc>
          <w:tcPr>
            <w:tcW w:w="710" w:type="dxa"/>
            <w:vMerge w:val="restart"/>
            <w:tcBorders>
              <w:top w:val="single" w:sz="4" w:space="0" w:color="auto"/>
              <w:left w:val="single" w:sz="4" w:space="0" w:color="auto"/>
              <w:right w:val="single" w:sz="4" w:space="0" w:color="auto"/>
            </w:tcBorders>
          </w:tcPr>
          <w:p w:rsidR="001907A6" w:rsidRPr="00EC15E3" w:rsidRDefault="001907A6" w:rsidP="00272F20">
            <w:pPr>
              <w:ind w:left="-75" w:right="-75"/>
              <w:jc w:val="center"/>
              <w:rPr>
                <w:spacing w:val="-28"/>
                <w:sz w:val="27"/>
                <w:szCs w:val="27"/>
                <w:lang w:val="ru-RU"/>
              </w:rPr>
            </w:pPr>
            <w:r w:rsidRPr="00EC15E3">
              <w:rPr>
                <w:spacing w:val="-28"/>
                <w:sz w:val="27"/>
                <w:szCs w:val="27"/>
                <w:lang w:val="ru-RU"/>
              </w:rPr>
              <w:t>1.21-3</w:t>
            </w:r>
          </w:p>
          <w:p w:rsidR="001907A6" w:rsidRPr="00EC15E3" w:rsidRDefault="001907A6" w:rsidP="00272F20">
            <w:pPr>
              <w:ind w:left="-75" w:right="-75"/>
              <w:jc w:val="center"/>
              <w:rPr>
                <w:spacing w:val="-28"/>
                <w:sz w:val="27"/>
                <w:szCs w:val="27"/>
                <w:lang w:val="ru-RU"/>
              </w:rPr>
            </w:pPr>
          </w:p>
        </w:tc>
        <w:tc>
          <w:tcPr>
            <w:tcW w:w="3260" w:type="dxa"/>
            <w:vMerge w:val="restart"/>
            <w:tcBorders>
              <w:top w:val="single" w:sz="4" w:space="0" w:color="auto"/>
              <w:left w:val="single" w:sz="4" w:space="0" w:color="auto"/>
              <w:right w:val="single" w:sz="4" w:space="0" w:color="auto"/>
            </w:tcBorders>
          </w:tcPr>
          <w:p w:rsidR="001907A6" w:rsidRPr="00EC15E3" w:rsidRDefault="001907A6" w:rsidP="00272F20">
            <w:pPr>
              <w:autoSpaceDE w:val="0"/>
              <w:autoSpaceDN w:val="0"/>
              <w:adjustRightInd w:val="0"/>
              <w:ind w:right="-83"/>
              <w:rPr>
                <w:bCs/>
                <w:sz w:val="27"/>
                <w:szCs w:val="27"/>
                <w:lang w:val="ru-RU"/>
              </w:rPr>
            </w:pPr>
            <w:r w:rsidRPr="00EC15E3">
              <w:rPr>
                <w:bCs/>
                <w:sz w:val="27"/>
                <w:szCs w:val="27"/>
                <w:lang w:val="ru-RU"/>
              </w:rPr>
              <w:t>Мероприятие «Повышение качества образования в школах с низкими резуль</w:t>
            </w:r>
            <w:r w:rsidRPr="00EC15E3">
              <w:rPr>
                <w:bCs/>
                <w:sz w:val="27"/>
                <w:szCs w:val="27"/>
                <w:lang w:val="ru-RU"/>
              </w:rPr>
              <w:softHyphen/>
              <w:t>татами обучения и в шко</w:t>
            </w:r>
            <w:r w:rsidRPr="00EC15E3">
              <w:rPr>
                <w:bCs/>
                <w:sz w:val="27"/>
                <w:szCs w:val="27"/>
                <w:lang w:val="ru-RU"/>
              </w:rPr>
              <w:softHyphen/>
              <w:t>лах, функционирующих в неблагоприятных социаль</w:t>
            </w:r>
            <w:r w:rsidRPr="00EC15E3">
              <w:rPr>
                <w:bCs/>
                <w:sz w:val="27"/>
                <w:szCs w:val="27"/>
                <w:lang w:val="ru-RU"/>
              </w:rPr>
              <w:softHyphen/>
              <w:t>ных условиях, путем реа</w:t>
            </w:r>
            <w:r w:rsidRPr="00EC15E3">
              <w:rPr>
                <w:bCs/>
                <w:sz w:val="27"/>
                <w:szCs w:val="27"/>
                <w:lang w:val="ru-RU"/>
              </w:rPr>
              <w:softHyphen/>
              <w:t>лизации региональных проектов и распростране</w:t>
            </w:r>
            <w:r w:rsidRPr="00EC15E3">
              <w:rPr>
                <w:bCs/>
                <w:sz w:val="27"/>
                <w:szCs w:val="27"/>
                <w:lang w:val="ru-RU"/>
              </w:rPr>
              <w:softHyphen/>
              <w:t>ния их результатов»</w:t>
            </w:r>
          </w:p>
        </w:tc>
        <w:tc>
          <w:tcPr>
            <w:tcW w:w="2268" w:type="dxa"/>
            <w:tcBorders>
              <w:top w:val="single" w:sz="4" w:space="0" w:color="auto"/>
              <w:left w:val="single" w:sz="4" w:space="0" w:color="auto"/>
              <w:bottom w:val="single" w:sz="4" w:space="0" w:color="auto"/>
              <w:right w:val="single" w:sz="4" w:space="0" w:color="auto"/>
            </w:tcBorders>
          </w:tcPr>
          <w:p w:rsidR="001907A6" w:rsidRPr="00EC15E3" w:rsidRDefault="001907A6" w:rsidP="00272F20">
            <w:pPr>
              <w:widowControl w:val="0"/>
              <w:autoSpaceDE w:val="0"/>
              <w:autoSpaceDN w:val="0"/>
              <w:adjustRightInd w:val="0"/>
              <w:rPr>
                <w:spacing w:val="-6"/>
                <w:sz w:val="27"/>
                <w:szCs w:val="27"/>
              </w:rPr>
            </w:pPr>
            <w:r w:rsidRPr="00EC15E3">
              <w:rPr>
                <w:spacing w:val="-6"/>
                <w:sz w:val="27"/>
                <w:szCs w:val="27"/>
                <w:lang w:val="ru-RU"/>
              </w:rPr>
              <w:t>Всего</w:t>
            </w:r>
            <w:r w:rsidRPr="00EC15E3">
              <w:rPr>
                <w:spacing w:val="-6"/>
                <w:sz w:val="27"/>
                <w:szCs w:val="27"/>
              </w:rPr>
              <w:t xml:space="preserve"> </w:t>
            </w:r>
          </w:p>
        </w:tc>
        <w:tc>
          <w:tcPr>
            <w:tcW w:w="1276" w:type="dxa"/>
            <w:tcBorders>
              <w:top w:val="single" w:sz="4" w:space="0" w:color="auto"/>
              <w:left w:val="single" w:sz="4" w:space="0" w:color="auto"/>
              <w:bottom w:val="single" w:sz="4" w:space="0" w:color="auto"/>
              <w:right w:val="single" w:sz="4" w:space="0" w:color="auto"/>
            </w:tcBorders>
          </w:tcPr>
          <w:p w:rsidR="001907A6" w:rsidRPr="00EC15E3" w:rsidRDefault="001907A6" w:rsidP="00272F20">
            <w:pPr>
              <w:widowControl w:val="0"/>
              <w:autoSpaceDE w:val="0"/>
              <w:autoSpaceDN w:val="0"/>
              <w:adjustRightInd w:val="0"/>
              <w:jc w:val="center"/>
              <w:rPr>
                <w:sz w:val="27"/>
                <w:szCs w:val="27"/>
                <w:lang w:val="ru-RU"/>
              </w:rPr>
            </w:pPr>
            <w:r w:rsidRPr="00EC15E3">
              <w:rPr>
                <w:sz w:val="27"/>
                <w:szCs w:val="27"/>
                <w:lang w:val="ru-RU"/>
              </w:rPr>
              <w:t>0</w:t>
            </w:r>
          </w:p>
        </w:tc>
        <w:tc>
          <w:tcPr>
            <w:tcW w:w="1417" w:type="dxa"/>
            <w:tcBorders>
              <w:top w:val="single" w:sz="4" w:space="0" w:color="auto"/>
              <w:left w:val="single" w:sz="4" w:space="0" w:color="auto"/>
              <w:bottom w:val="single" w:sz="4" w:space="0" w:color="auto"/>
              <w:right w:val="single" w:sz="4" w:space="0" w:color="auto"/>
            </w:tcBorders>
          </w:tcPr>
          <w:p w:rsidR="001907A6" w:rsidRPr="00EC15E3" w:rsidRDefault="001907A6" w:rsidP="00272F20">
            <w:pPr>
              <w:jc w:val="center"/>
              <w:rPr>
                <w:sz w:val="27"/>
                <w:szCs w:val="27"/>
                <w:lang w:val="ru-RU"/>
              </w:rPr>
            </w:pPr>
            <w:r w:rsidRPr="00EC15E3">
              <w:rPr>
                <w:sz w:val="27"/>
                <w:szCs w:val="27"/>
                <w:lang w:val="ru-RU"/>
              </w:rPr>
              <w:t>804,8</w:t>
            </w:r>
          </w:p>
        </w:tc>
        <w:tc>
          <w:tcPr>
            <w:tcW w:w="1418" w:type="dxa"/>
            <w:tcBorders>
              <w:top w:val="single" w:sz="4" w:space="0" w:color="auto"/>
              <w:left w:val="single" w:sz="4" w:space="0" w:color="auto"/>
              <w:bottom w:val="single" w:sz="4" w:space="0" w:color="auto"/>
              <w:right w:val="single" w:sz="4" w:space="0" w:color="auto"/>
            </w:tcBorders>
          </w:tcPr>
          <w:p w:rsidR="001907A6" w:rsidRPr="00EC15E3" w:rsidRDefault="001907A6" w:rsidP="00272F20">
            <w:pPr>
              <w:jc w:val="center"/>
              <w:rPr>
                <w:sz w:val="27"/>
                <w:szCs w:val="27"/>
                <w:lang w:val="ru-RU"/>
              </w:rPr>
            </w:pPr>
            <w:r w:rsidRPr="00EC15E3">
              <w:rPr>
                <w:sz w:val="27"/>
                <w:szCs w:val="27"/>
                <w:lang w:val="ru-RU"/>
              </w:rPr>
              <w:t>804,8</w:t>
            </w:r>
          </w:p>
        </w:tc>
        <w:tc>
          <w:tcPr>
            <w:tcW w:w="1275" w:type="dxa"/>
            <w:tcBorders>
              <w:top w:val="single" w:sz="4" w:space="0" w:color="auto"/>
              <w:left w:val="single" w:sz="4" w:space="0" w:color="auto"/>
              <w:bottom w:val="single" w:sz="4" w:space="0" w:color="auto"/>
              <w:right w:val="single" w:sz="4" w:space="0" w:color="auto"/>
            </w:tcBorders>
          </w:tcPr>
          <w:p w:rsidR="001907A6" w:rsidRPr="00EC15E3" w:rsidRDefault="001907A6" w:rsidP="006E6855">
            <w:pPr>
              <w:jc w:val="center"/>
              <w:rPr>
                <w:sz w:val="27"/>
                <w:szCs w:val="27"/>
                <w:lang w:val="ru-RU"/>
              </w:rPr>
            </w:pPr>
            <w:r w:rsidRPr="00EC15E3">
              <w:rPr>
                <w:sz w:val="27"/>
                <w:szCs w:val="27"/>
                <w:lang w:val="ru-RU"/>
              </w:rPr>
              <w:t>804,8</w:t>
            </w:r>
          </w:p>
        </w:tc>
        <w:tc>
          <w:tcPr>
            <w:tcW w:w="1135" w:type="dxa"/>
            <w:tcBorders>
              <w:top w:val="single" w:sz="4" w:space="0" w:color="auto"/>
              <w:left w:val="single" w:sz="4" w:space="0" w:color="auto"/>
              <w:bottom w:val="single" w:sz="4" w:space="0" w:color="auto"/>
              <w:right w:val="single" w:sz="4" w:space="0" w:color="auto"/>
            </w:tcBorders>
          </w:tcPr>
          <w:p w:rsidR="001907A6" w:rsidRPr="00EC15E3" w:rsidRDefault="001907A6" w:rsidP="00272F20">
            <w:pPr>
              <w:jc w:val="center"/>
              <w:rPr>
                <w:sz w:val="27"/>
                <w:szCs w:val="27"/>
                <w:lang w:val="ru-RU"/>
              </w:rPr>
            </w:pPr>
            <w:r w:rsidRPr="00EC15E3">
              <w:rPr>
                <w:sz w:val="27"/>
                <w:szCs w:val="27"/>
                <w:lang w:val="ru-RU"/>
              </w:rPr>
              <w:t>0</w:t>
            </w:r>
          </w:p>
        </w:tc>
        <w:tc>
          <w:tcPr>
            <w:tcW w:w="1282" w:type="dxa"/>
            <w:tcBorders>
              <w:top w:val="single" w:sz="4" w:space="0" w:color="auto"/>
              <w:left w:val="single" w:sz="4" w:space="0" w:color="auto"/>
              <w:bottom w:val="single" w:sz="4" w:space="0" w:color="auto"/>
              <w:right w:val="single" w:sz="4" w:space="0" w:color="auto"/>
            </w:tcBorders>
          </w:tcPr>
          <w:p w:rsidR="001907A6" w:rsidRPr="00EC15E3" w:rsidRDefault="001907A6" w:rsidP="00272F20">
            <w:pPr>
              <w:widowControl w:val="0"/>
              <w:autoSpaceDE w:val="0"/>
              <w:autoSpaceDN w:val="0"/>
              <w:adjustRightInd w:val="0"/>
              <w:jc w:val="center"/>
              <w:rPr>
                <w:sz w:val="27"/>
                <w:szCs w:val="27"/>
                <w:lang w:val="ru-RU"/>
              </w:rPr>
            </w:pPr>
            <w:r w:rsidRPr="00EC15E3">
              <w:rPr>
                <w:sz w:val="27"/>
                <w:szCs w:val="27"/>
                <w:lang w:val="ru-RU"/>
              </w:rPr>
              <w:t>0</w:t>
            </w:r>
          </w:p>
        </w:tc>
        <w:tc>
          <w:tcPr>
            <w:tcW w:w="1277" w:type="dxa"/>
            <w:tcBorders>
              <w:top w:val="single" w:sz="4" w:space="0" w:color="auto"/>
              <w:left w:val="single" w:sz="4" w:space="0" w:color="auto"/>
              <w:bottom w:val="single" w:sz="4" w:space="0" w:color="auto"/>
              <w:right w:val="single" w:sz="4" w:space="0" w:color="auto"/>
            </w:tcBorders>
          </w:tcPr>
          <w:p w:rsidR="001907A6" w:rsidRPr="00EC15E3" w:rsidRDefault="001907A6" w:rsidP="00272F20">
            <w:pPr>
              <w:jc w:val="center"/>
              <w:rPr>
                <w:sz w:val="27"/>
                <w:szCs w:val="27"/>
                <w:lang w:val="ru-RU"/>
              </w:rPr>
            </w:pPr>
            <w:r w:rsidRPr="00EC15E3">
              <w:rPr>
                <w:sz w:val="27"/>
                <w:szCs w:val="27"/>
                <w:lang w:val="ru-RU"/>
              </w:rPr>
              <w:t>0</w:t>
            </w:r>
          </w:p>
        </w:tc>
      </w:tr>
      <w:tr w:rsidR="001907A6" w:rsidRPr="00EC15E3" w:rsidTr="00272F20">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1710"/>
          <w:tblCellSpacing w:w="5" w:type="nil"/>
        </w:trPr>
        <w:tc>
          <w:tcPr>
            <w:tcW w:w="710" w:type="dxa"/>
            <w:vMerge/>
            <w:tcBorders>
              <w:left w:val="single" w:sz="4" w:space="0" w:color="auto"/>
              <w:bottom w:val="single" w:sz="4" w:space="0" w:color="auto"/>
              <w:right w:val="single" w:sz="4" w:space="0" w:color="auto"/>
            </w:tcBorders>
          </w:tcPr>
          <w:p w:rsidR="001907A6" w:rsidRPr="00EC15E3" w:rsidRDefault="001907A6" w:rsidP="00272F20">
            <w:pPr>
              <w:rPr>
                <w:spacing w:val="-20"/>
                <w:sz w:val="27"/>
                <w:szCs w:val="27"/>
                <w:lang w:val="ru-RU"/>
              </w:rPr>
            </w:pPr>
          </w:p>
        </w:tc>
        <w:tc>
          <w:tcPr>
            <w:tcW w:w="3260" w:type="dxa"/>
            <w:vMerge/>
            <w:tcBorders>
              <w:left w:val="single" w:sz="4" w:space="0" w:color="auto"/>
              <w:bottom w:val="single" w:sz="4" w:space="0" w:color="auto"/>
              <w:right w:val="single" w:sz="4" w:space="0" w:color="auto"/>
            </w:tcBorders>
          </w:tcPr>
          <w:p w:rsidR="001907A6" w:rsidRPr="00EC15E3" w:rsidRDefault="001907A6" w:rsidP="00272F20">
            <w:pPr>
              <w:autoSpaceDE w:val="0"/>
              <w:autoSpaceDN w:val="0"/>
              <w:adjustRightInd w:val="0"/>
              <w:rPr>
                <w:bCs/>
                <w:sz w:val="27"/>
                <w:szCs w:val="27"/>
                <w:lang w:val="ru-RU"/>
              </w:rPr>
            </w:pPr>
          </w:p>
        </w:tc>
        <w:tc>
          <w:tcPr>
            <w:tcW w:w="2268" w:type="dxa"/>
            <w:tcBorders>
              <w:top w:val="single" w:sz="4" w:space="0" w:color="auto"/>
              <w:left w:val="single" w:sz="4" w:space="0" w:color="auto"/>
              <w:bottom w:val="single" w:sz="4" w:space="0" w:color="auto"/>
              <w:right w:val="single" w:sz="4" w:space="0" w:color="auto"/>
            </w:tcBorders>
          </w:tcPr>
          <w:p w:rsidR="001907A6" w:rsidRPr="00EC15E3" w:rsidRDefault="001907A6" w:rsidP="00272F20">
            <w:pPr>
              <w:widowControl w:val="0"/>
              <w:autoSpaceDE w:val="0"/>
              <w:autoSpaceDN w:val="0"/>
              <w:adjustRightInd w:val="0"/>
              <w:rPr>
                <w:spacing w:val="-6"/>
                <w:sz w:val="27"/>
                <w:szCs w:val="27"/>
              </w:rPr>
            </w:pPr>
            <w:r w:rsidRPr="00EC15E3">
              <w:rPr>
                <w:spacing w:val="-6"/>
                <w:sz w:val="27"/>
                <w:szCs w:val="27"/>
                <w:lang w:val="ru-RU"/>
              </w:rPr>
              <w:t>областной</w:t>
            </w:r>
            <w:r w:rsidRPr="00EC15E3">
              <w:rPr>
                <w:spacing w:val="-6"/>
                <w:sz w:val="27"/>
                <w:szCs w:val="27"/>
              </w:rPr>
              <w:t xml:space="preserve"> </w:t>
            </w:r>
            <w:r w:rsidRPr="00EC15E3">
              <w:rPr>
                <w:spacing w:val="-6"/>
                <w:sz w:val="27"/>
                <w:szCs w:val="27"/>
                <w:lang w:val="ru-RU"/>
              </w:rPr>
              <w:t>бюджет</w:t>
            </w:r>
            <w:r w:rsidRPr="00EC15E3">
              <w:rPr>
                <w:spacing w:val="-6"/>
                <w:sz w:val="27"/>
                <w:szCs w:val="27"/>
              </w:rPr>
              <w:t xml:space="preserve"> </w:t>
            </w:r>
          </w:p>
        </w:tc>
        <w:tc>
          <w:tcPr>
            <w:tcW w:w="1276" w:type="dxa"/>
            <w:tcBorders>
              <w:top w:val="single" w:sz="4" w:space="0" w:color="auto"/>
              <w:left w:val="single" w:sz="4" w:space="0" w:color="auto"/>
              <w:bottom w:val="single" w:sz="4" w:space="0" w:color="auto"/>
              <w:right w:val="single" w:sz="4" w:space="0" w:color="auto"/>
            </w:tcBorders>
          </w:tcPr>
          <w:p w:rsidR="001907A6" w:rsidRPr="00EC15E3" w:rsidRDefault="001907A6" w:rsidP="00272F20">
            <w:pPr>
              <w:widowControl w:val="0"/>
              <w:autoSpaceDE w:val="0"/>
              <w:autoSpaceDN w:val="0"/>
              <w:adjustRightInd w:val="0"/>
              <w:jc w:val="center"/>
              <w:rPr>
                <w:sz w:val="27"/>
                <w:szCs w:val="27"/>
                <w:lang w:val="ru-RU"/>
              </w:rPr>
            </w:pPr>
            <w:r w:rsidRPr="00EC15E3">
              <w:rPr>
                <w:sz w:val="27"/>
                <w:szCs w:val="27"/>
                <w:lang w:val="ru-RU"/>
              </w:rPr>
              <w:t>0</w:t>
            </w:r>
          </w:p>
        </w:tc>
        <w:tc>
          <w:tcPr>
            <w:tcW w:w="1417" w:type="dxa"/>
            <w:tcBorders>
              <w:top w:val="single" w:sz="4" w:space="0" w:color="auto"/>
              <w:left w:val="single" w:sz="4" w:space="0" w:color="auto"/>
              <w:bottom w:val="single" w:sz="4" w:space="0" w:color="auto"/>
              <w:right w:val="single" w:sz="4" w:space="0" w:color="auto"/>
            </w:tcBorders>
          </w:tcPr>
          <w:p w:rsidR="001907A6" w:rsidRPr="00EC15E3" w:rsidRDefault="001907A6" w:rsidP="00272F20">
            <w:pPr>
              <w:jc w:val="center"/>
              <w:rPr>
                <w:sz w:val="27"/>
                <w:szCs w:val="27"/>
                <w:lang w:val="ru-RU"/>
              </w:rPr>
            </w:pPr>
            <w:r w:rsidRPr="00EC15E3">
              <w:rPr>
                <w:sz w:val="27"/>
                <w:szCs w:val="27"/>
                <w:lang w:val="ru-RU"/>
              </w:rPr>
              <w:t>804,8</w:t>
            </w:r>
          </w:p>
        </w:tc>
        <w:tc>
          <w:tcPr>
            <w:tcW w:w="1418" w:type="dxa"/>
            <w:tcBorders>
              <w:top w:val="single" w:sz="4" w:space="0" w:color="auto"/>
              <w:left w:val="single" w:sz="4" w:space="0" w:color="auto"/>
              <w:bottom w:val="single" w:sz="4" w:space="0" w:color="auto"/>
              <w:right w:val="single" w:sz="4" w:space="0" w:color="auto"/>
            </w:tcBorders>
          </w:tcPr>
          <w:p w:rsidR="001907A6" w:rsidRPr="00EC15E3" w:rsidRDefault="001907A6" w:rsidP="00272F20">
            <w:pPr>
              <w:jc w:val="center"/>
              <w:rPr>
                <w:sz w:val="27"/>
                <w:szCs w:val="27"/>
                <w:lang w:val="ru-RU"/>
              </w:rPr>
            </w:pPr>
            <w:r w:rsidRPr="00EC15E3">
              <w:rPr>
                <w:sz w:val="27"/>
                <w:szCs w:val="27"/>
                <w:lang w:val="ru-RU"/>
              </w:rPr>
              <w:t>804,8</w:t>
            </w:r>
          </w:p>
        </w:tc>
        <w:tc>
          <w:tcPr>
            <w:tcW w:w="1275" w:type="dxa"/>
            <w:tcBorders>
              <w:top w:val="single" w:sz="4" w:space="0" w:color="auto"/>
              <w:left w:val="single" w:sz="4" w:space="0" w:color="auto"/>
              <w:bottom w:val="single" w:sz="4" w:space="0" w:color="auto"/>
              <w:right w:val="single" w:sz="4" w:space="0" w:color="auto"/>
            </w:tcBorders>
          </w:tcPr>
          <w:p w:rsidR="001907A6" w:rsidRPr="00EC15E3" w:rsidRDefault="001907A6" w:rsidP="006E6855">
            <w:pPr>
              <w:jc w:val="center"/>
              <w:rPr>
                <w:sz w:val="27"/>
                <w:szCs w:val="27"/>
                <w:lang w:val="ru-RU"/>
              </w:rPr>
            </w:pPr>
            <w:r w:rsidRPr="00EC15E3">
              <w:rPr>
                <w:sz w:val="27"/>
                <w:szCs w:val="27"/>
                <w:lang w:val="ru-RU"/>
              </w:rPr>
              <w:t>804,8</w:t>
            </w:r>
          </w:p>
        </w:tc>
        <w:tc>
          <w:tcPr>
            <w:tcW w:w="1135" w:type="dxa"/>
            <w:tcBorders>
              <w:top w:val="single" w:sz="4" w:space="0" w:color="auto"/>
              <w:left w:val="single" w:sz="4" w:space="0" w:color="auto"/>
              <w:bottom w:val="single" w:sz="4" w:space="0" w:color="auto"/>
              <w:right w:val="single" w:sz="4" w:space="0" w:color="auto"/>
            </w:tcBorders>
          </w:tcPr>
          <w:p w:rsidR="001907A6" w:rsidRPr="00EC15E3" w:rsidRDefault="001907A6" w:rsidP="00272F20">
            <w:pPr>
              <w:jc w:val="center"/>
              <w:rPr>
                <w:sz w:val="27"/>
                <w:szCs w:val="27"/>
                <w:lang w:val="ru-RU"/>
              </w:rPr>
            </w:pPr>
            <w:r w:rsidRPr="00EC15E3">
              <w:rPr>
                <w:sz w:val="27"/>
                <w:szCs w:val="27"/>
                <w:lang w:val="ru-RU"/>
              </w:rPr>
              <w:t>0</w:t>
            </w:r>
          </w:p>
        </w:tc>
        <w:tc>
          <w:tcPr>
            <w:tcW w:w="1282" w:type="dxa"/>
            <w:tcBorders>
              <w:top w:val="single" w:sz="4" w:space="0" w:color="auto"/>
              <w:left w:val="single" w:sz="4" w:space="0" w:color="auto"/>
              <w:bottom w:val="single" w:sz="4" w:space="0" w:color="auto"/>
              <w:right w:val="single" w:sz="4" w:space="0" w:color="auto"/>
            </w:tcBorders>
          </w:tcPr>
          <w:p w:rsidR="001907A6" w:rsidRPr="00EC15E3" w:rsidRDefault="001907A6" w:rsidP="00272F20">
            <w:pPr>
              <w:widowControl w:val="0"/>
              <w:autoSpaceDE w:val="0"/>
              <w:autoSpaceDN w:val="0"/>
              <w:adjustRightInd w:val="0"/>
              <w:jc w:val="center"/>
              <w:rPr>
                <w:sz w:val="27"/>
                <w:szCs w:val="27"/>
                <w:lang w:val="ru-RU"/>
              </w:rPr>
            </w:pPr>
            <w:r w:rsidRPr="00EC15E3">
              <w:rPr>
                <w:sz w:val="27"/>
                <w:szCs w:val="27"/>
                <w:lang w:val="ru-RU"/>
              </w:rPr>
              <w:t>0</w:t>
            </w:r>
          </w:p>
        </w:tc>
        <w:tc>
          <w:tcPr>
            <w:tcW w:w="1277" w:type="dxa"/>
            <w:tcBorders>
              <w:top w:val="single" w:sz="4" w:space="0" w:color="auto"/>
              <w:left w:val="single" w:sz="4" w:space="0" w:color="auto"/>
              <w:bottom w:val="single" w:sz="4" w:space="0" w:color="auto"/>
              <w:right w:val="single" w:sz="4" w:space="0" w:color="auto"/>
            </w:tcBorders>
          </w:tcPr>
          <w:p w:rsidR="001907A6" w:rsidRPr="00EC15E3" w:rsidRDefault="001907A6" w:rsidP="00272F20">
            <w:pPr>
              <w:jc w:val="center"/>
              <w:rPr>
                <w:sz w:val="27"/>
                <w:szCs w:val="27"/>
                <w:lang w:val="ru-RU"/>
              </w:rPr>
            </w:pPr>
            <w:r w:rsidRPr="00EC15E3">
              <w:rPr>
                <w:sz w:val="27"/>
                <w:szCs w:val="27"/>
                <w:lang w:val="ru-RU"/>
              </w:rPr>
              <w:t>0</w:t>
            </w:r>
          </w:p>
        </w:tc>
      </w:tr>
      <w:tr w:rsidR="001A54DA" w:rsidRPr="00EC15E3" w:rsidTr="00272F20">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412"/>
          <w:tblCellSpacing w:w="5" w:type="nil"/>
        </w:trPr>
        <w:tc>
          <w:tcPr>
            <w:tcW w:w="710" w:type="dxa"/>
            <w:vMerge w:val="restart"/>
            <w:tcBorders>
              <w:left w:val="single" w:sz="4" w:space="0" w:color="auto"/>
              <w:right w:val="single" w:sz="4" w:space="0" w:color="auto"/>
            </w:tcBorders>
          </w:tcPr>
          <w:p w:rsidR="001A54DA" w:rsidRPr="00EC15E3" w:rsidRDefault="00201770" w:rsidP="002419A9">
            <w:pPr>
              <w:widowControl w:val="0"/>
              <w:autoSpaceDE w:val="0"/>
              <w:autoSpaceDN w:val="0"/>
              <w:adjustRightInd w:val="0"/>
              <w:jc w:val="center"/>
              <w:rPr>
                <w:spacing w:val="-20"/>
                <w:sz w:val="27"/>
                <w:szCs w:val="27"/>
              </w:rPr>
            </w:pPr>
            <w:r w:rsidRPr="00EC15E3">
              <w:rPr>
                <w:spacing w:val="-20"/>
                <w:sz w:val="27"/>
                <w:szCs w:val="27"/>
                <w:lang w:val="ru-RU"/>
              </w:rPr>
              <w:t>1.2</w:t>
            </w:r>
            <w:r w:rsidR="002419A9" w:rsidRPr="00EC15E3">
              <w:rPr>
                <w:spacing w:val="-20"/>
                <w:sz w:val="27"/>
                <w:szCs w:val="27"/>
                <w:lang w:val="ru-RU"/>
              </w:rPr>
              <w:t>2</w:t>
            </w:r>
          </w:p>
        </w:tc>
        <w:tc>
          <w:tcPr>
            <w:tcW w:w="3260" w:type="dxa"/>
            <w:vMerge w:val="restart"/>
            <w:tcBorders>
              <w:top w:val="single" w:sz="4" w:space="0" w:color="auto"/>
              <w:left w:val="single" w:sz="4" w:space="0" w:color="auto"/>
              <w:right w:val="single" w:sz="4" w:space="0" w:color="auto"/>
            </w:tcBorders>
          </w:tcPr>
          <w:p w:rsidR="001A54DA" w:rsidRPr="00EC15E3" w:rsidRDefault="00F871A9" w:rsidP="00272F20">
            <w:pPr>
              <w:autoSpaceDE w:val="0"/>
              <w:autoSpaceDN w:val="0"/>
              <w:adjustRightInd w:val="0"/>
              <w:ind w:right="-75"/>
              <w:rPr>
                <w:sz w:val="27"/>
                <w:szCs w:val="27"/>
                <w:lang w:val="ru-RU"/>
              </w:rPr>
            </w:pPr>
            <w:r w:rsidRPr="00EC15E3">
              <w:rPr>
                <w:sz w:val="27"/>
                <w:szCs w:val="27"/>
                <w:lang w:val="ru-RU"/>
              </w:rPr>
              <w:t>Мероприятие «</w:t>
            </w:r>
            <w:r w:rsidR="000E3893" w:rsidRPr="00EC15E3">
              <w:rPr>
                <w:sz w:val="27"/>
                <w:szCs w:val="27"/>
                <w:lang w:val="ru-RU"/>
              </w:rPr>
              <w:t>Развитие кадрового потенциала педагогов по вопросам изучения русского языка</w:t>
            </w:r>
            <w:r w:rsidR="001A54DA" w:rsidRPr="00EC15E3">
              <w:rPr>
                <w:sz w:val="27"/>
                <w:szCs w:val="27"/>
                <w:lang w:val="ru-RU"/>
              </w:rPr>
              <w:t>»</w:t>
            </w:r>
          </w:p>
        </w:tc>
        <w:tc>
          <w:tcPr>
            <w:tcW w:w="2268" w:type="dxa"/>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rPr>
                <w:spacing w:val="-6"/>
                <w:sz w:val="27"/>
                <w:szCs w:val="27"/>
              </w:rPr>
            </w:pPr>
            <w:r w:rsidRPr="00EC15E3">
              <w:rPr>
                <w:spacing w:val="-6"/>
                <w:sz w:val="27"/>
                <w:szCs w:val="27"/>
                <w:lang w:val="ru-RU"/>
              </w:rPr>
              <w:t>Всего</w:t>
            </w:r>
            <w:r w:rsidRPr="00EC15E3">
              <w:rPr>
                <w:spacing w:val="-6"/>
                <w:sz w:val="27"/>
                <w:szCs w:val="27"/>
              </w:rPr>
              <w:t xml:space="preserve"> </w:t>
            </w:r>
          </w:p>
        </w:tc>
        <w:tc>
          <w:tcPr>
            <w:tcW w:w="1276"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en-US"/>
              </w:rPr>
            </w:pPr>
            <w:r w:rsidRPr="00EC15E3">
              <w:rPr>
                <w:sz w:val="27"/>
                <w:szCs w:val="27"/>
                <w:lang w:val="en-US"/>
              </w:rPr>
              <w:t>0</w:t>
            </w:r>
          </w:p>
        </w:tc>
        <w:tc>
          <w:tcPr>
            <w:tcW w:w="1417" w:type="dxa"/>
            <w:tcBorders>
              <w:top w:val="single" w:sz="4" w:space="0" w:color="auto"/>
              <w:left w:val="single" w:sz="4" w:space="0" w:color="auto"/>
              <w:bottom w:val="single" w:sz="4" w:space="0" w:color="auto"/>
              <w:right w:val="single" w:sz="4" w:space="0" w:color="auto"/>
            </w:tcBorders>
          </w:tcPr>
          <w:p w:rsidR="001A54DA" w:rsidRPr="00EC15E3" w:rsidRDefault="004F7FDF" w:rsidP="00272F20">
            <w:pPr>
              <w:jc w:val="center"/>
              <w:rPr>
                <w:sz w:val="27"/>
                <w:szCs w:val="27"/>
                <w:lang w:val="ru-RU"/>
              </w:rPr>
            </w:pPr>
            <w:r w:rsidRPr="00EC15E3">
              <w:rPr>
                <w:sz w:val="27"/>
                <w:szCs w:val="27"/>
                <w:lang w:val="ru-RU"/>
              </w:rPr>
              <w:t>340</w:t>
            </w:r>
          </w:p>
        </w:tc>
        <w:tc>
          <w:tcPr>
            <w:tcW w:w="1418" w:type="dxa"/>
            <w:tcBorders>
              <w:top w:val="single" w:sz="4" w:space="0" w:color="auto"/>
              <w:left w:val="single" w:sz="4" w:space="0" w:color="auto"/>
              <w:bottom w:val="single" w:sz="4" w:space="0" w:color="auto"/>
              <w:right w:val="single" w:sz="4" w:space="0" w:color="auto"/>
            </w:tcBorders>
          </w:tcPr>
          <w:p w:rsidR="001A54DA" w:rsidRPr="00EC15E3" w:rsidRDefault="004F7FDF" w:rsidP="00272F20">
            <w:pPr>
              <w:jc w:val="center"/>
              <w:rPr>
                <w:sz w:val="27"/>
                <w:szCs w:val="27"/>
                <w:lang w:val="en-US"/>
              </w:rPr>
            </w:pPr>
            <w:r w:rsidRPr="00EC15E3">
              <w:rPr>
                <w:sz w:val="27"/>
                <w:szCs w:val="27"/>
                <w:lang w:val="ru-RU"/>
              </w:rPr>
              <w:t>34</w:t>
            </w:r>
            <w:r w:rsidR="001A54DA" w:rsidRPr="00EC15E3">
              <w:rPr>
                <w:sz w:val="27"/>
                <w:szCs w:val="27"/>
                <w:lang w:val="en-US"/>
              </w:rPr>
              <w:t>0</w:t>
            </w:r>
          </w:p>
        </w:tc>
        <w:tc>
          <w:tcPr>
            <w:tcW w:w="1275" w:type="dxa"/>
            <w:tcBorders>
              <w:top w:val="single" w:sz="4" w:space="0" w:color="auto"/>
              <w:left w:val="single" w:sz="4" w:space="0" w:color="auto"/>
              <w:bottom w:val="single" w:sz="4" w:space="0" w:color="auto"/>
              <w:right w:val="single" w:sz="4" w:space="0" w:color="auto"/>
            </w:tcBorders>
          </w:tcPr>
          <w:p w:rsidR="001A54DA" w:rsidRPr="00EC15E3" w:rsidRDefault="003F13D0" w:rsidP="00272F20">
            <w:pPr>
              <w:jc w:val="center"/>
              <w:rPr>
                <w:sz w:val="27"/>
                <w:szCs w:val="27"/>
                <w:lang w:val="en-US"/>
              </w:rPr>
            </w:pPr>
            <w:r w:rsidRPr="00EC15E3">
              <w:rPr>
                <w:sz w:val="27"/>
                <w:szCs w:val="27"/>
                <w:lang w:val="ru-RU"/>
              </w:rPr>
              <w:t>34</w:t>
            </w:r>
            <w:r w:rsidR="001A54DA" w:rsidRPr="00EC15E3">
              <w:rPr>
                <w:sz w:val="27"/>
                <w:szCs w:val="27"/>
                <w:lang w:val="en-US"/>
              </w:rPr>
              <w:t>0</w:t>
            </w:r>
          </w:p>
        </w:tc>
        <w:tc>
          <w:tcPr>
            <w:tcW w:w="1135"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lang w:val="en-US"/>
              </w:rPr>
            </w:pPr>
            <w:r w:rsidRPr="00EC15E3">
              <w:rPr>
                <w:sz w:val="27"/>
                <w:szCs w:val="27"/>
                <w:lang w:val="en-US"/>
              </w:rPr>
              <w:t>0</w:t>
            </w:r>
          </w:p>
        </w:tc>
        <w:tc>
          <w:tcPr>
            <w:tcW w:w="1282"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lang w:val="en-US"/>
              </w:rPr>
            </w:pPr>
            <w:r w:rsidRPr="00EC15E3">
              <w:rPr>
                <w:sz w:val="27"/>
                <w:szCs w:val="27"/>
                <w:lang w:val="en-US"/>
              </w:rPr>
              <w:t>0</w:t>
            </w:r>
          </w:p>
        </w:tc>
        <w:tc>
          <w:tcPr>
            <w:tcW w:w="1277"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lang w:val="en-US"/>
              </w:rPr>
            </w:pPr>
            <w:r w:rsidRPr="00EC15E3">
              <w:rPr>
                <w:sz w:val="27"/>
                <w:szCs w:val="27"/>
                <w:lang w:val="en-US"/>
              </w:rPr>
              <w:t>0</w:t>
            </w:r>
          </w:p>
        </w:tc>
      </w:tr>
      <w:tr w:rsidR="001A54DA" w:rsidRPr="00EC15E3" w:rsidTr="00272F20">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263"/>
          <w:tblCellSpacing w:w="5" w:type="nil"/>
        </w:trPr>
        <w:tc>
          <w:tcPr>
            <w:tcW w:w="710" w:type="dxa"/>
            <w:vMerge/>
            <w:tcBorders>
              <w:left w:val="single" w:sz="4" w:space="0" w:color="auto"/>
              <w:right w:val="single" w:sz="4" w:space="0" w:color="auto"/>
            </w:tcBorders>
          </w:tcPr>
          <w:p w:rsidR="001A54DA" w:rsidRPr="00EC15E3" w:rsidRDefault="001A54DA" w:rsidP="00272F20">
            <w:pPr>
              <w:widowControl w:val="0"/>
              <w:autoSpaceDE w:val="0"/>
              <w:autoSpaceDN w:val="0"/>
              <w:adjustRightInd w:val="0"/>
              <w:jc w:val="center"/>
              <w:rPr>
                <w:spacing w:val="-20"/>
                <w:sz w:val="27"/>
                <w:szCs w:val="27"/>
                <w:lang w:val="ru-RU"/>
              </w:rPr>
            </w:pPr>
          </w:p>
        </w:tc>
        <w:tc>
          <w:tcPr>
            <w:tcW w:w="3260" w:type="dxa"/>
            <w:vMerge/>
            <w:tcBorders>
              <w:left w:val="single" w:sz="4" w:space="0" w:color="auto"/>
              <w:right w:val="single" w:sz="4" w:space="0" w:color="auto"/>
            </w:tcBorders>
          </w:tcPr>
          <w:p w:rsidR="001A54DA" w:rsidRPr="00EC15E3" w:rsidRDefault="001A54DA" w:rsidP="00272F20">
            <w:pPr>
              <w:autoSpaceDE w:val="0"/>
              <w:autoSpaceDN w:val="0"/>
              <w:adjustRightInd w:val="0"/>
              <w:rPr>
                <w:sz w:val="27"/>
                <w:szCs w:val="27"/>
                <w:lang w:val="ru-RU"/>
              </w:rPr>
            </w:pPr>
          </w:p>
        </w:tc>
        <w:tc>
          <w:tcPr>
            <w:tcW w:w="2268" w:type="dxa"/>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rPr>
                <w:spacing w:val="-6"/>
                <w:sz w:val="27"/>
                <w:szCs w:val="27"/>
                <w:lang w:val="ru-RU"/>
              </w:rPr>
            </w:pPr>
            <w:r w:rsidRPr="00EC15E3">
              <w:rPr>
                <w:spacing w:val="-6"/>
                <w:sz w:val="27"/>
                <w:szCs w:val="27"/>
                <w:lang w:val="ru-RU"/>
              </w:rPr>
              <w:t>областной</w:t>
            </w:r>
            <w:r w:rsidRPr="00EC15E3">
              <w:rPr>
                <w:spacing w:val="-6"/>
                <w:sz w:val="27"/>
                <w:szCs w:val="27"/>
              </w:rPr>
              <w:t xml:space="preserve"> </w:t>
            </w:r>
            <w:r w:rsidRPr="00EC15E3">
              <w:rPr>
                <w:spacing w:val="-6"/>
                <w:sz w:val="27"/>
                <w:szCs w:val="27"/>
                <w:lang w:val="ru-RU"/>
              </w:rPr>
              <w:t>бюджет</w:t>
            </w:r>
            <w:r w:rsidRPr="00EC15E3">
              <w:rPr>
                <w:spacing w:val="-6"/>
                <w:sz w:val="27"/>
                <w:szCs w:val="27"/>
              </w:rPr>
              <w:t xml:space="preserve">  </w:t>
            </w:r>
          </w:p>
        </w:tc>
        <w:tc>
          <w:tcPr>
            <w:tcW w:w="1276"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en-US"/>
              </w:rPr>
            </w:pPr>
            <w:r w:rsidRPr="00EC15E3">
              <w:rPr>
                <w:sz w:val="27"/>
                <w:szCs w:val="27"/>
                <w:lang w:val="en-US"/>
              </w:rPr>
              <w:t>0</w:t>
            </w:r>
          </w:p>
        </w:tc>
        <w:tc>
          <w:tcPr>
            <w:tcW w:w="1417" w:type="dxa"/>
            <w:tcBorders>
              <w:top w:val="single" w:sz="4" w:space="0" w:color="auto"/>
              <w:left w:val="single" w:sz="4" w:space="0" w:color="auto"/>
              <w:bottom w:val="single" w:sz="4" w:space="0" w:color="auto"/>
              <w:right w:val="single" w:sz="4" w:space="0" w:color="auto"/>
            </w:tcBorders>
          </w:tcPr>
          <w:p w:rsidR="001A54DA" w:rsidRPr="00EC15E3" w:rsidRDefault="004F7FDF" w:rsidP="00272F20">
            <w:pPr>
              <w:jc w:val="center"/>
              <w:rPr>
                <w:sz w:val="27"/>
                <w:szCs w:val="27"/>
                <w:lang w:val="ru-RU"/>
              </w:rPr>
            </w:pPr>
            <w:r w:rsidRPr="00EC15E3">
              <w:rPr>
                <w:sz w:val="27"/>
                <w:szCs w:val="27"/>
                <w:lang w:val="ru-RU"/>
              </w:rPr>
              <w:t>340</w:t>
            </w:r>
          </w:p>
        </w:tc>
        <w:tc>
          <w:tcPr>
            <w:tcW w:w="1418" w:type="dxa"/>
            <w:tcBorders>
              <w:top w:val="single" w:sz="4" w:space="0" w:color="auto"/>
              <w:left w:val="single" w:sz="4" w:space="0" w:color="auto"/>
              <w:bottom w:val="single" w:sz="4" w:space="0" w:color="auto"/>
              <w:right w:val="single" w:sz="4" w:space="0" w:color="auto"/>
            </w:tcBorders>
          </w:tcPr>
          <w:p w:rsidR="001A54DA" w:rsidRPr="00EC15E3" w:rsidRDefault="004F7FDF" w:rsidP="00272F20">
            <w:pPr>
              <w:jc w:val="center"/>
              <w:rPr>
                <w:sz w:val="27"/>
                <w:szCs w:val="27"/>
                <w:lang w:val="en-US"/>
              </w:rPr>
            </w:pPr>
            <w:r w:rsidRPr="00EC15E3">
              <w:rPr>
                <w:sz w:val="27"/>
                <w:szCs w:val="27"/>
                <w:lang w:val="ru-RU"/>
              </w:rPr>
              <w:t>34</w:t>
            </w:r>
            <w:r w:rsidR="001A54DA" w:rsidRPr="00EC15E3">
              <w:rPr>
                <w:sz w:val="27"/>
                <w:szCs w:val="27"/>
                <w:lang w:val="en-US"/>
              </w:rPr>
              <w:t>0</w:t>
            </w:r>
          </w:p>
        </w:tc>
        <w:tc>
          <w:tcPr>
            <w:tcW w:w="1275" w:type="dxa"/>
            <w:tcBorders>
              <w:top w:val="single" w:sz="4" w:space="0" w:color="auto"/>
              <w:left w:val="single" w:sz="4" w:space="0" w:color="auto"/>
              <w:bottom w:val="single" w:sz="4" w:space="0" w:color="auto"/>
              <w:right w:val="single" w:sz="4" w:space="0" w:color="auto"/>
            </w:tcBorders>
          </w:tcPr>
          <w:p w:rsidR="001A54DA" w:rsidRPr="00EC15E3" w:rsidRDefault="003F13D0" w:rsidP="003F13D0">
            <w:pPr>
              <w:tabs>
                <w:tab w:val="left" w:pos="452"/>
                <w:tab w:val="center" w:pos="562"/>
              </w:tabs>
              <w:jc w:val="center"/>
              <w:rPr>
                <w:sz w:val="27"/>
                <w:szCs w:val="27"/>
                <w:lang w:val="en-US"/>
              </w:rPr>
            </w:pPr>
            <w:r w:rsidRPr="00EC15E3">
              <w:rPr>
                <w:sz w:val="27"/>
                <w:szCs w:val="27"/>
                <w:lang w:val="ru-RU"/>
              </w:rPr>
              <w:t>34</w:t>
            </w:r>
            <w:r w:rsidR="001A54DA" w:rsidRPr="00EC15E3">
              <w:rPr>
                <w:sz w:val="27"/>
                <w:szCs w:val="27"/>
                <w:lang w:val="en-US"/>
              </w:rPr>
              <w:t>0</w:t>
            </w:r>
          </w:p>
        </w:tc>
        <w:tc>
          <w:tcPr>
            <w:tcW w:w="1135" w:type="dxa"/>
            <w:tcBorders>
              <w:top w:val="single" w:sz="4" w:space="0" w:color="auto"/>
              <w:left w:val="single" w:sz="4" w:space="0" w:color="auto"/>
              <w:bottom w:val="single" w:sz="4" w:space="0" w:color="auto"/>
              <w:right w:val="single" w:sz="4" w:space="0" w:color="auto"/>
            </w:tcBorders>
          </w:tcPr>
          <w:p w:rsidR="001A54DA" w:rsidRPr="00EC15E3" w:rsidRDefault="001A54DA" w:rsidP="00D84A22">
            <w:pPr>
              <w:jc w:val="center"/>
              <w:rPr>
                <w:sz w:val="27"/>
                <w:szCs w:val="27"/>
                <w:lang w:val="en-US"/>
              </w:rPr>
            </w:pPr>
            <w:r w:rsidRPr="00EC15E3">
              <w:rPr>
                <w:sz w:val="27"/>
                <w:szCs w:val="27"/>
                <w:lang w:val="en-US"/>
              </w:rPr>
              <w:t>0</w:t>
            </w:r>
          </w:p>
        </w:tc>
        <w:tc>
          <w:tcPr>
            <w:tcW w:w="1282" w:type="dxa"/>
            <w:tcBorders>
              <w:top w:val="single" w:sz="4" w:space="0" w:color="auto"/>
              <w:left w:val="single" w:sz="4" w:space="0" w:color="auto"/>
              <w:bottom w:val="single" w:sz="4" w:space="0" w:color="auto"/>
              <w:right w:val="single" w:sz="4" w:space="0" w:color="auto"/>
            </w:tcBorders>
          </w:tcPr>
          <w:p w:rsidR="001A54DA" w:rsidRPr="00EC15E3" w:rsidRDefault="00D84A22" w:rsidP="00272F20">
            <w:pPr>
              <w:jc w:val="center"/>
              <w:rPr>
                <w:sz w:val="27"/>
                <w:szCs w:val="27"/>
                <w:lang w:val="en-US"/>
              </w:rPr>
            </w:pPr>
            <w:r w:rsidRPr="00EC15E3">
              <w:rPr>
                <w:sz w:val="27"/>
                <w:szCs w:val="27"/>
                <w:lang w:val="ru-RU"/>
              </w:rPr>
              <w:t>0</w:t>
            </w:r>
          </w:p>
        </w:tc>
        <w:tc>
          <w:tcPr>
            <w:tcW w:w="1277"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lang w:val="en-US"/>
              </w:rPr>
            </w:pPr>
            <w:r w:rsidRPr="00EC15E3">
              <w:rPr>
                <w:sz w:val="27"/>
                <w:szCs w:val="27"/>
                <w:lang w:val="en-US"/>
              </w:rPr>
              <w:t>0</w:t>
            </w:r>
          </w:p>
        </w:tc>
      </w:tr>
      <w:tr w:rsidR="001A54DA" w:rsidRPr="00EC15E3" w:rsidTr="00272F20">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1543"/>
          <w:tblCellSpacing w:w="5" w:type="nil"/>
        </w:trPr>
        <w:tc>
          <w:tcPr>
            <w:tcW w:w="710" w:type="dxa"/>
            <w:vMerge/>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pacing w:val="-20"/>
                <w:sz w:val="27"/>
                <w:szCs w:val="27"/>
                <w:lang w:val="ru-RU"/>
              </w:rPr>
            </w:pPr>
          </w:p>
        </w:tc>
        <w:tc>
          <w:tcPr>
            <w:tcW w:w="3260" w:type="dxa"/>
            <w:vMerge/>
            <w:tcBorders>
              <w:left w:val="single" w:sz="4" w:space="0" w:color="auto"/>
              <w:bottom w:val="single" w:sz="4" w:space="0" w:color="auto"/>
              <w:right w:val="single" w:sz="4" w:space="0" w:color="auto"/>
            </w:tcBorders>
          </w:tcPr>
          <w:p w:rsidR="001A54DA" w:rsidRPr="00EC15E3" w:rsidRDefault="001A54DA" w:rsidP="00272F20">
            <w:pPr>
              <w:autoSpaceDE w:val="0"/>
              <w:autoSpaceDN w:val="0"/>
              <w:adjustRightInd w:val="0"/>
              <w:rPr>
                <w:sz w:val="27"/>
                <w:szCs w:val="27"/>
                <w:lang w:val="ru-RU"/>
              </w:rPr>
            </w:pPr>
          </w:p>
        </w:tc>
        <w:tc>
          <w:tcPr>
            <w:tcW w:w="2268" w:type="dxa"/>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rPr>
                <w:spacing w:val="-6"/>
                <w:sz w:val="27"/>
                <w:szCs w:val="27"/>
                <w:lang w:val="ru-RU"/>
              </w:rPr>
            </w:pPr>
            <w:r w:rsidRPr="00EC15E3">
              <w:rPr>
                <w:spacing w:val="-6"/>
                <w:sz w:val="27"/>
                <w:szCs w:val="27"/>
                <w:lang w:val="ru-RU"/>
              </w:rPr>
              <w:t>иные не запрещенные законодательством источники:</w:t>
            </w:r>
          </w:p>
          <w:p w:rsidR="001A54DA" w:rsidRPr="00EC15E3" w:rsidRDefault="001A54DA" w:rsidP="00272F20">
            <w:pPr>
              <w:widowControl w:val="0"/>
              <w:autoSpaceDE w:val="0"/>
              <w:autoSpaceDN w:val="0"/>
              <w:adjustRightInd w:val="0"/>
              <w:rPr>
                <w:spacing w:val="-6"/>
                <w:sz w:val="27"/>
                <w:szCs w:val="27"/>
                <w:lang w:val="en-US"/>
              </w:rPr>
            </w:pPr>
            <w:r w:rsidRPr="00EC15E3">
              <w:rPr>
                <w:spacing w:val="-6"/>
                <w:sz w:val="27"/>
                <w:szCs w:val="27"/>
                <w:lang w:val="ru-RU"/>
              </w:rPr>
              <w:t>федеральный</w:t>
            </w:r>
            <w:r w:rsidRPr="00EC15E3">
              <w:rPr>
                <w:spacing w:val="-6"/>
                <w:sz w:val="27"/>
                <w:szCs w:val="27"/>
              </w:rPr>
              <w:t xml:space="preserve"> </w:t>
            </w:r>
            <w:r w:rsidRPr="00EC15E3">
              <w:rPr>
                <w:spacing w:val="-6"/>
                <w:sz w:val="27"/>
                <w:szCs w:val="27"/>
                <w:lang w:val="ru-RU"/>
              </w:rPr>
              <w:t>бюджет</w:t>
            </w:r>
          </w:p>
        </w:tc>
        <w:tc>
          <w:tcPr>
            <w:tcW w:w="1276"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en-US"/>
              </w:rPr>
            </w:pPr>
          </w:p>
          <w:p w:rsidR="001A54DA" w:rsidRPr="00EC15E3" w:rsidRDefault="001A54DA" w:rsidP="00272F20">
            <w:pPr>
              <w:widowControl w:val="0"/>
              <w:autoSpaceDE w:val="0"/>
              <w:autoSpaceDN w:val="0"/>
              <w:adjustRightInd w:val="0"/>
              <w:jc w:val="center"/>
              <w:rPr>
                <w:sz w:val="27"/>
                <w:szCs w:val="27"/>
                <w:lang w:val="en-US"/>
              </w:rPr>
            </w:pPr>
          </w:p>
          <w:p w:rsidR="001A54DA" w:rsidRPr="00EC15E3" w:rsidRDefault="001A54DA" w:rsidP="00272F20">
            <w:pPr>
              <w:widowControl w:val="0"/>
              <w:autoSpaceDE w:val="0"/>
              <w:autoSpaceDN w:val="0"/>
              <w:adjustRightInd w:val="0"/>
              <w:jc w:val="center"/>
              <w:rPr>
                <w:sz w:val="27"/>
                <w:szCs w:val="27"/>
                <w:lang w:val="en-US"/>
              </w:rPr>
            </w:pPr>
          </w:p>
          <w:p w:rsidR="001A54DA" w:rsidRPr="00EC15E3" w:rsidRDefault="001A54DA" w:rsidP="00272F20">
            <w:pPr>
              <w:widowControl w:val="0"/>
              <w:autoSpaceDE w:val="0"/>
              <w:autoSpaceDN w:val="0"/>
              <w:adjustRightInd w:val="0"/>
              <w:jc w:val="center"/>
              <w:rPr>
                <w:sz w:val="27"/>
                <w:szCs w:val="27"/>
                <w:lang w:val="ru-RU"/>
              </w:rPr>
            </w:pPr>
          </w:p>
          <w:p w:rsidR="001A54DA" w:rsidRPr="00EC15E3" w:rsidRDefault="001A54DA" w:rsidP="00272F20">
            <w:pPr>
              <w:widowControl w:val="0"/>
              <w:autoSpaceDE w:val="0"/>
              <w:autoSpaceDN w:val="0"/>
              <w:adjustRightInd w:val="0"/>
              <w:jc w:val="center"/>
              <w:rPr>
                <w:sz w:val="27"/>
                <w:szCs w:val="27"/>
                <w:lang w:val="en-US"/>
              </w:rPr>
            </w:pPr>
            <w:r w:rsidRPr="00EC15E3">
              <w:rPr>
                <w:sz w:val="27"/>
                <w:szCs w:val="27"/>
                <w:lang w:val="en-US"/>
              </w:rPr>
              <w:t>0</w:t>
            </w:r>
          </w:p>
        </w:tc>
        <w:tc>
          <w:tcPr>
            <w:tcW w:w="1417"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lang w:val="en-US"/>
              </w:rPr>
            </w:pPr>
          </w:p>
          <w:p w:rsidR="001A54DA" w:rsidRPr="00EC15E3" w:rsidRDefault="001A54DA" w:rsidP="00272F20">
            <w:pPr>
              <w:jc w:val="center"/>
              <w:rPr>
                <w:sz w:val="27"/>
                <w:szCs w:val="27"/>
                <w:lang w:val="en-US"/>
              </w:rPr>
            </w:pPr>
          </w:p>
          <w:p w:rsidR="001A54DA" w:rsidRPr="00EC15E3" w:rsidRDefault="001A54DA" w:rsidP="00272F20">
            <w:pPr>
              <w:jc w:val="center"/>
              <w:rPr>
                <w:sz w:val="27"/>
                <w:szCs w:val="27"/>
                <w:lang w:val="en-US"/>
              </w:rPr>
            </w:pPr>
          </w:p>
          <w:p w:rsidR="001A54DA" w:rsidRPr="00EC15E3" w:rsidRDefault="001A54DA" w:rsidP="00272F20">
            <w:pPr>
              <w:jc w:val="center"/>
              <w:rPr>
                <w:sz w:val="27"/>
                <w:szCs w:val="27"/>
                <w:lang w:val="ru-RU"/>
              </w:rPr>
            </w:pPr>
          </w:p>
          <w:p w:rsidR="001A54DA" w:rsidRPr="00EC15E3" w:rsidRDefault="001A54DA" w:rsidP="00272F20">
            <w:pPr>
              <w:jc w:val="center"/>
              <w:rPr>
                <w:sz w:val="27"/>
                <w:szCs w:val="27"/>
                <w:lang w:val="en-US"/>
              </w:rPr>
            </w:pPr>
            <w:r w:rsidRPr="00EC15E3">
              <w:rPr>
                <w:sz w:val="27"/>
                <w:szCs w:val="27"/>
                <w:lang w:val="en-US"/>
              </w:rPr>
              <w:t>0</w:t>
            </w:r>
          </w:p>
        </w:tc>
        <w:tc>
          <w:tcPr>
            <w:tcW w:w="1418"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lang w:val="en-US"/>
              </w:rPr>
            </w:pPr>
          </w:p>
          <w:p w:rsidR="001A54DA" w:rsidRPr="00EC15E3" w:rsidRDefault="001A54DA" w:rsidP="00272F20">
            <w:pPr>
              <w:jc w:val="center"/>
              <w:rPr>
                <w:sz w:val="27"/>
                <w:szCs w:val="27"/>
                <w:lang w:val="en-US"/>
              </w:rPr>
            </w:pPr>
          </w:p>
          <w:p w:rsidR="001A54DA" w:rsidRPr="00EC15E3" w:rsidRDefault="001A54DA" w:rsidP="00272F20">
            <w:pPr>
              <w:jc w:val="center"/>
              <w:rPr>
                <w:sz w:val="27"/>
                <w:szCs w:val="27"/>
                <w:lang w:val="en-US"/>
              </w:rPr>
            </w:pPr>
          </w:p>
          <w:p w:rsidR="001A54DA" w:rsidRPr="00EC15E3" w:rsidRDefault="001A54DA" w:rsidP="00272F20">
            <w:pPr>
              <w:jc w:val="center"/>
              <w:rPr>
                <w:sz w:val="27"/>
                <w:szCs w:val="27"/>
                <w:lang w:val="ru-RU"/>
              </w:rPr>
            </w:pPr>
          </w:p>
          <w:p w:rsidR="001A54DA" w:rsidRPr="00EC15E3" w:rsidRDefault="001A54DA" w:rsidP="00272F20">
            <w:pPr>
              <w:jc w:val="center"/>
              <w:rPr>
                <w:sz w:val="27"/>
                <w:szCs w:val="27"/>
                <w:lang w:val="en-US"/>
              </w:rPr>
            </w:pPr>
            <w:r w:rsidRPr="00EC15E3">
              <w:rPr>
                <w:sz w:val="27"/>
                <w:szCs w:val="27"/>
                <w:lang w:val="en-US"/>
              </w:rPr>
              <w:t>0</w:t>
            </w:r>
          </w:p>
        </w:tc>
        <w:tc>
          <w:tcPr>
            <w:tcW w:w="1275"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lang w:val="en-US"/>
              </w:rPr>
            </w:pPr>
          </w:p>
          <w:p w:rsidR="001A54DA" w:rsidRPr="00EC15E3" w:rsidRDefault="001A54DA" w:rsidP="00272F20">
            <w:pPr>
              <w:jc w:val="center"/>
              <w:rPr>
                <w:sz w:val="27"/>
                <w:szCs w:val="27"/>
                <w:lang w:val="en-US"/>
              </w:rPr>
            </w:pPr>
          </w:p>
          <w:p w:rsidR="001A54DA" w:rsidRPr="00EC15E3" w:rsidRDefault="001A54DA" w:rsidP="00272F20">
            <w:pPr>
              <w:jc w:val="center"/>
              <w:rPr>
                <w:sz w:val="27"/>
                <w:szCs w:val="27"/>
                <w:lang w:val="en-US"/>
              </w:rPr>
            </w:pPr>
          </w:p>
          <w:p w:rsidR="001A54DA" w:rsidRPr="00EC15E3" w:rsidRDefault="001A54DA" w:rsidP="00272F20">
            <w:pPr>
              <w:jc w:val="center"/>
              <w:rPr>
                <w:sz w:val="27"/>
                <w:szCs w:val="27"/>
                <w:lang w:val="ru-RU"/>
              </w:rPr>
            </w:pPr>
          </w:p>
          <w:p w:rsidR="001A54DA" w:rsidRPr="00EC15E3" w:rsidRDefault="001A54DA" w:rsidP="00272F20">
            <w:pPr>
              <w:jc w:val="center"/>
              <w:rPr>
                <w:sz w:val="27"/>
                <w:szCs w:val="27"/>
                <w:lang w:val="en-US"/>
              </w:rPr>
            </w:pPr>
            <w:r w:rsidRPr="00EC15E3">
              <w:rPr>
                <w:sz w:val="27"/>
                <w:szCs w:val="27"/>
                <w:lang w:val="en-US"/>
              </w:rPr>
              <w:t>0</w:t>
            </w:r>
          </w:p>
        </w:tc>
        <w:tc>
          <w:tcPr>
            <w:tcW w:w="1135"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lang w:val="en-US"/>
              </w:rPr>
            </w:pPr>
          </w:p>
          <w:p w:rsidR="001A54DA" w:rsidRPr="00EC15E3" w:rsidRDefault="001A54DA" w:rsidP="00272F20">
            <w:pPr>
              <w:jc w:val="center"/>
              <w:rPr>
                <w:sz w:val="27"/>
                <w:szCs w:val="27"/>
                <w:lang w:val="en-US"/>
              </w:rPr>
            </w:pPr>
          </w:p>
          <w:p w:rsidR="001A54DA" w:rsidRPr="00EC15E3" w:rsidRDefault="001A54DA" w:rsidP="00272F20">
            <w:pPr>
              <w:jc w:val="center"/>
              <w:rPr>
                <w:sz w:val="27"/>
                <w:szCs w:val="27"/>
                <w:lang w:val="en-US"/>
              </w:rPr>
            </w:pPr>
          </w:p>
          <w:p w:rsidR="001A54DA" w:rsidRPr="00EC15E3" w:rsidRDefault="001A54DA" w:rsidP="00272F20">
            <w:pPr>
              <w:jc w:val="center"/>
              <w:rPr>
                <w:sz w:val="27"/>
                <w:szCs w:val="27"/>
                <w:lang w:val="ru-RU"/>
              </w:rPr>
            </w:pPr>
          </w:p>
          <w:p w:rsidR="001A54DA" w:rsidRPr="00EC15E3" w:rsidRDefault="001A54DA" w:rsidP="00272F20">
            <w:pPr>
              <w:jc w:val="center"/>
              <w:rPr>
                <w:sz w:val="27"/>
                <w:szCs w:val="27"/>
                <w:lang w:val="en-US"/>
              </w:rPr>
            </w:pPr>
            <w:r w:rsidRPr="00EC15E3">
              <w:rPr>
                <w:sz w:val="27"/>
                <w:szCs w:val="27"/>
                <w:lang w:val="en-US"/>
              </w:rPr>
              <w:t>0</w:t>
            </w:r>
          </w:p>
        </w:tc>
        <w:tc>
          <w:tcPr>
            <w:tcW w:w="1282"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lang w:val="en-US"/>
              </w:rPr>
            </w:pPr>
          </w:p>
          <w:p w:rsidR="001A54DA" w:rsidRPr="00EC15E3" w:rsidRDefault="001A54DA" w:rsidP="00272F20">
            <w:pPr>
              <w:jc w:val="center"/>
              <w:rPr>
                <w:sz w:val="27"/>
                <w:szCs w:val="27"/>
                <w:lang w:val="en-US"/>
              </w:rPr>
            </w:pPr>
          </w:p>
          <w:p w:rsidR="001A54DA" w:rsidRPr="00EC15E3" w:rsidRDefault="001A54DA" w:rsidP="00272F20">
            <w:pPr>
              <w:jc w:val="center"/>
              <w:rPr>
                <w:sz w:val="27"/>
                <w:szCs w:val="27"/>
                <w:lang w:val="en-US"/>
              </w:rPr>
            </w:pPr>
          </w:p>
          <w:p w:rsidR="001A54DA" w:rsidRPr="00EC15E3" w:rsidRDefault="001A54DA" w:rsidP="00272F20">
            <w:pPr>
              <w:jc w:val="center"/>
              <w:rPr>
                <w:sz w:val="27"/>
                <w:szCs w:val="27"/>
                <w:lang w:val="ru-RU"/>
              </w:rPr>
            </w:pPr>
          </w:p>
          <w:p w:rsidR="001A54DA" w:rsidRPr="00EC15E3" w:rsidRDefault="001A54DA" w:rsidP="00272F20">
            <w:pPr>
              <w:jc w:val="center"/>
              <w:rPr>
                <w:sz w:val="27"/>
                <w:szCs w:val="27"/>
                <w:lang w:val="en-US"/>
              </w:rPr>
            </w:pPr>
            <w:r w:rsidRPr="00EC15E3">
              <w:rPr>
                <w:sz w:val="27"/>
                <w:szCs w:val="27"/>
                <w:lang w:val="en-US"/>
              </w:rPr>
              <w:t>0</w:t>
            </w:r>
          </w:p>
        </w:tc>
        <w:tc>
          <w:tcPr>
            <w:tcW w:w="1277"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lang w:val="en-US"/>
              </w:rPr>
            </w:pPr>
          </w:p>
          <w:p w:rsidR="001A54DA" w:rsidRPr="00EC15E3" w:rsidRDefault="001A54DA" w:rsidP="00272F20">
            <w:pPr>
              <w:jc w:val="center"/>
              <w:rPr>
                <w:sz w:val="27"/>
                <w:szCs w:val="27"/>
                <w:lang w:val="en-US"/>
              </w:rPr>
            </w:pPr>
          </w:p>
          <w:p w:rsidR="001A54DA" w:rsidRPr="00EC15E3" w:rsidRDefault="001A54DA" w:rsidP="00272F20">
            <w:pPr>
              <w:jc w:val="center"/>
              <w:rPr>
                <w:sz w:val="27"/>
                <w:szCs w:val="27"/>
                <w:lang w:val="en-US"/>
              </w:rPr>
            </w:pPr>
          </w:p>
          <w:p w:rsidR="001A54DA" w:rsidRPr="00EC15E3" w:rsidRDefault="001A54DA" w:rsidP="00272F20">
            <w:pPr>
              <w:jc w:val="center"/>
              <w:rPr>
                <w:sz w:val="27"/>
                <w:szCs w:val="27"/>
                <w:lang w:val="ru-RU"/>
              </w:rPr>
            </w:pPr>
          </w:p>
          <w:p w:rsidR="001A54DA" w:rsidRPr="00EC15E3" w:rsidRDefault="001A54DA" w:rsidP="00272F20">
            <w:pPr>
              <w:jc w:val="center"/>
              <w:rPr>
                <w:sz w:val="27"/>
                <w:szCs w:val="27"/>
                <w:lang w:val="en-US"/>
              </w:rPr>
            </w:pPr>
            <w:r w:rsidRPr="00EC15E3">
              <w:rPr>
                <w:sz w:val="27"/>
                <w:szCs w:val="27"/>
                <w:lang w:val="en-US"/>
              </w:rPr>
              <w:t>0</w:t>
            </w:r>
          </w:p>
        </w:tc>
      </w:tr>
      <w:tr w:rsidR="001A54DA" w:rsidRPr="00EC15E3" w:rsidTr="00272F20">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blCellSpacing w:w="5" w:type="nil"/>
        </w:trPr>
        <w:tc>
          <w:tcPr>
            <w:tcW w:w="710" w:type="dxa"/>
            <w:vMerge w:val="restart"/>
            <w:tcBorders>
              <w:top w:val="single" w:sz="4" w:space="0" w:color="auto"/>
              <w:left w:val="single" w:sz="4" w:space="0" w:color="auto"/>
              <w:right w:val="single" w:sz="4" w:space="0" w:color="auto"/>
            </w:tcBorders>
          </w:tcPr>
          <w:p w:rsidR="001A54DA" w:rsidRPr="00EC15E3" w:rsidRDefault="00201770" w:rsidP="002419A9">
            <w:pPr>
              <w:jc w:val="center"/>
              <w:rPr>
                <w:bCs/>
                <w:spacing w:val="-20"/>
                <w:sz w:val="27"/>
                <w:szCs w:val="27"/>
                <w:lang w:val="ru-RU"/>
              </w:rPr>
            </w:pPr>
            <w:r w:rsidRPr="00EC15E3">
              <w:rPr>
                <w:bCs/>
                <w:spacing w:val="-20"/>
                <w:sz w:val="27"/>
                <w:szCs w:val="27"/>
                <w:lang w:val="ru-RU"/>
              </w:rPr>
              <w:t>1.2</w:t>
            </w:r>
            <w:r w:rsidR="002419A9" w:rsidRPr="00EC15E3">
              <w:rPr>
                <w:bCs/>
                <w:spacing w:val="-20"/>
                <w:sz w:val="27"/>
                <w:szCs w:val="27"/>
                <w:lang w:val="ru-RU"/>
              </w:rPr>
              <w:t>3</w:t>
            </w:r>
          </w:p>
        </w:tc>
        <w:tc>
          <w:tcPr>
            <w:tcW w:w="3260" w:type="dxa"/>
            <w:vMerge w:val="restart"/>
            <w:tcBorders>
              <w:top w:val="single" w:sz="4" w:space="0" w:color="auto"/>
              <w:left w:val="single" w:sz="4" w:space="0" w:color="auto"/>
              <w:right w:val="single" w:sz="4" w:space="0" w:color="auto"/>
            </w:tcBorders>
          </w:tcPr>
          <w:p w:rsidR="001A54DA" w:rsidRPr="00EC15E3" w:rsidRDefault="001A54DA" w:rsidP="00272F20">
            <w:pPr>
              <w:rPr>
                <w:sz w:val="27"/>
                <w:szCs w:val="27"/>
                <w:lang w:val="ru-RU"/>
              </w:rPr>
            </w:pPr>
            <w:r w:rsidRPr="00EC15E3">
              <w:rPr>
                <w:bCs/>
                <w:sz w:val="27"/>
                <w:szCs w:val="27"/>
                <w:lang w:val="ru-RU"/>
              </w:rPr>
              <w:t>Мероприятие «О</w:t>
            </w:r>
            <w:r w:rsidRPr="00EC15E3">
              <w:rPr>
                <w:sz w:val="27"/>
                <w:szCs w:val="27"/>
                <w:lang w:val="ru-RU"/>
              </w:rPr>
              <w:t>рганизация круглогодичного отдыха, оздоровления и занятости обучающихся»</w:t>
            </w:r>
          </w:p>
          <w:p w:rsidR="001A54DA" w:rsidRPr="00EC15E3" w:rsidRDefault="001A54DA" w:rsidP="00272F20">
            <w:pPr>
              <w:rPr>
                <w:sz w:val="27"/>
                <w:szCs w:val="27"/>
                <w:lang w:val="ru-RU"/>
              </w:rPr>
            </w:pPr>
          </w:p>
          <w:p w:rsidR="001A54DA" w:rsidRPr="00EC15E3" w:rsidRDefault="001A54DA" w:rsidP="00272F20">
            <w:pPr>
              <w:rPr>
                <w:sz w:val="27"/>
                <w:szCs w:val="27"/>
                <w:lang w:val="ru-RU"/>
              </w:rPr>
            </w:pPr>
          </w:p>
        </w:tc>
        <w:tc>
          <w:tcPr>
            <w:tcW w:w="2268"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rPr>
                <w:spacing w:val="-6"/>
                <w:sz w:val="27"/>
                <w:szCs w:val="27"/>
              </w:rPr>
            </w:pPr>
            <w:r w:rsidRPr="00EC15E3">
              <w:rPr>
                <w:spacing w:val="-6"/>
                <w:sz w:val="27"/>
                <w:szCs w:val="27"/>
                <w:lang w:val="ru-RU"/>
              </w:rPr>
              <w:t>Всего</w:t>
            </w:r>
            <w:r w:rsidRPr="00EC15E3">
              <w:rPr>
                <w:spacing w:val="-6"/>
                <w:sz w:val="27"/>
                <w:szCs w:val="27"/>
              </w:rPr>
              <w:t xml:space="preserve"> </w:t>
            </w:r>
          </w:p>
        </w:tc>
        <w:tc>
          <w:tcPr>
            <w:tcW w:w="1276"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185757</w:t>
            </w:r>
          </w:p>
        </w:tc>
        <w:tc>
          <w:tcPr>
            <w:tcW w:w="1417"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185757</w:t>
            </w:r>
          </w:p>
        </w:tc>
        <w:tc>
          <w:tcPr>
            <w:tcW w:w="1418"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185757</w:t>
            </w:r>
          </w:p>
        </w:tc>
        <w:tc>
          <w:tcPr>
            <w:tcW w:w="1275"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c>
          <w:tcPr>
            <w:tcW w:w="1135"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c>
          <w:tcPr>
            <w:tcW w:w="1282"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c>
          <w:tcPr>
            <w:tcW w:w="1277"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r>
      <w:tr w:rsidR="001A54DA" w:rsidRPr="00EC15E3" w:rsidTr="00272F20">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397"/>
          <w:tblCellSpacing w:w="5" w:type="nil"/>
        </w:trPr>
        <w:tc>
          <w:tcPr>
            <w:tcW w:w="710" w:type="dxa"/>
            <w:vMerge/>
            <w:tcBorders>
              <w:left w:val="single" w:sz="4" w:space="0" w:color="auto"/>
              <w:right w:val="single" w:sz="4" w:space="0" w:color="auto"/>
            </w:tcBorders>
          </w:tcPr>
          <w:p w:rsidR="001A54DA" w:rsidRPr="00EC15E3" w:rsidRDefault="001A54DA" w:rsidP="00272F20">
            <w:pPr>
              <w:widowControl w:val="0"/>
              <w:autoSpaceDE w:val="0"/>
              <w:autoSpaceDN w:val="0"/>
              <w:adjustRightInd w:val="0"/>
              <w:jc w:val="center"/>
              <w:rPr>
                <w:spacing w:val="-20"/>
                <w:sz w:val="27"/>
                <w:szCs w:val="27"/>
              </w:rPr>
            </w:pPr>
          </w:p>
        </w:tc>
        <w:tc>
          <w:tcPr>
            <w:tcW w:w="3260" w:type="dxa"/>
            <w:vMerge/>
            <w:tcBorders>
              <w:left w:val="single" w:sz="4" w:space="0" w:color="auto"/>
              <w:right w:val="single" w:sz="4" w:space="0" w:color="auto"/>
            </w:tcBorders>
          </w:tcPr>
          <w:p w:rsidR="001A54DA" w:rsidRPr="00EC15E3" w:rsidRDefault="001A54DA" w:rsidP="00272F20">
            <w:pPr>
              <w:widowControl w:val="0"/>
              <w:autoSpaceDE w:val="0"/>
              <w:autoSpaceDN w:val="0"/>
              <w:adjustRightInd w:val="0"/>
              <w:rPr>
                <w:sz w:val="27"/>
                <w:szCs w:val="27"/>
              </w:rPr>
            </w:pPr>
          </w:p>
        </w:tc>
        <w:tc>
          <w:tcPr>
            <w:tcW w:w="2268" w:type="dxa"/>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rPr>
                <w:spacing w:val="-6"/>
                <w:sz w:val="27"/>
                <w:szCs w:val="27"/>
              </w:rPr>
            </w:pPr>
            <w:r w:rsidRPr="00EC15E3">
              <w:rPr>
                <w:spacing w:val="-6"/>
                <w:sz w:val="27"/>
                <w:szCs w:val="27"/>
                <w:lang w:val="ru-RU"/>
              </w:rPr>
              <w:t>областной</w:t>
            </w:r>
            <w:r w:rsidRPr="00EC15E3">
              <w:rPr>
                <w:spacing w:val="-6"/>
                <w:sz w:val="27"/>
                <w:szCs w:val="27"/>
              </w:rPr>
              <w:t xml:space="preserve"> </w:t>
            </w:r>
            <w:r w:rsidRPr="00EC15E3">
              <w:rPr>
                <w:spacing w:val="-6"/>
                <w:sz w:val="27"/>
                <w:szCs w:val="27"/>
                <w:lang w:val="ru-RU"/>
              </w:rPr>
              <w:t>бюджет</w:t>
            </w:r>
            <w:r w:rsidRPr="00EC15E3">
              <w:rPr>
                <w:spacing w:val="-6"/>
                <w:sz w:val="27"/>
                <w:szCs w:val="27"/>
              </w:rPr>
              <w:t xml:space="preserve"> </w:t>
            </w:r>
          </w:p>
        </w:tc>
        <w:tc>
          <w:tcPr>
            <w:tcW w:w="1276" w:type="dxa"/>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185757</w:t>
            </w:r>
          </w:p>
        </w:tc>
        <w:tc>
          <w:tcPr>
            <w:tcW w:w="1417" w:type="dxa"/>
            <w:tcBorders>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185757</w:t>
            </w:r>
          </w:p>
        </w:tc>
        <w:tc>
          <w:tcPr>
            <w:tcW w:w="1418" w:type="dxa"/>
            <w:tcBorders>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185757</w:t>
            </w:r>
          </w:p>
        </w:tc>
        <w:tc>
          <w:tcPr>
            <w:tcW w:w="1275" w:type="dxa"/>
            <w:tcBorders>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c>
          <w:tcPr>
            <w:tcW w:w="1135" w:type="dxa"/>
            <w:tcBorders>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c>
          <w:tcPr>
            <w:tcW w:w="1282" w:type="dxa"/>
            <w:tcBorders>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c>
          <w:tcPr>
            <w:tcW w:w="1277" w:type="dxa"/>
            <w:tcBorders>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r>
      <w:tr w:rsidR="001A54DA" w:rsidRPr="00EC15E3" w:rsidTr="00272F20">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blCellSpacing w:w="5" w:type="nil"/>
        </w:trPr>
        <w:tc>
          <w:tcPr>
            <w:tcW w:w="710" w:type="dxa"/>
            <w:vMerge/>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pacing w:val="-20"/>
                <w:sz w:val="27"/>
                <w:szCs w:val="27"/>
              </w:rPr>
            </w:pPr>
          </w:p>
        </w:tc>
        <w:tc>
          <w:tcPr>
            <w:tcW w:w="3260" w:type="dxa"/>
            <w:vMerge/>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rPr>
                <w:sz w:val="27"/>
                <w:szCs w:val="27"/>
              </w:rPr>
            </w:pPr>
          </w:p>
        </w:tc>
        <w:tc>
          <w:tcPr>
            <w:tcW w:w="2268" w:type="dxa"/>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rPr>
                <w:spacing w:val="-6"/>
                <w:sz w:val="27"/>
                <w:szCs w:val="27"/>
                <w:lang w:val="ru-RU"/>
              </w:rPr>
            </w:pPr>
            <w:r w:rsidRPr="00EC15E3">
              <w:rPr>
                <w:spacing w:val="-6"/>
                <w:sz w:val="27"/>
                <w:szCs w:val="27"/>
                <w:lang w:val="ru-RU"/>
              </w:rPr>
              <w:t>иные не запрещенные законодательством источники:</w:t>
            </w:r>
          </w:p>
          <w:p w:rsidR="001A54DA" w:rsidRPr="00EC15E3" w:rsidRDefault="001A54DA" w:rsidP="00272F20">
            <w:pPr>
              <w:widowControl w:val="0"/>
              <w:autoSpaceDE w:val="0"/>
              <w:autoSpaceDN w:val="0"/>
              <w:adjustRightInd w:val="0"/>
              <w:rPr>
                <w:spacing w:val="-6"/>
                <w:sz w:val="27"/>
                <w:szCs w:val="27"/>
                <w:lang w:val="ru-RU"/>
              </w:rPr>
            </w:pPr>
            <w:r w:rsidRPr="00EC15E3">
              <w:rPr>
                <w:spacing w:val="-6"/>
                <w:sz w:val="27"/>
                <w:szCs w:val="27"/>
                <w:lang w:val="ru-RU"/>
              </w:rPr>
              <w:t>местный бюджет</w:t>
            </w:r>
          </w:p>
        </w:tc>
        <w:tc>
          <w:tcPr>
            <w:tcW w:w="1276" w:type="dxa"/>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p>
          <w:p w:rsidR="001A54DA" w:rsidRPr="00EC15E3" w:rsidRDefault="001A54DA" w:rsidP="00272F20">
            <w:pPr>
              <w:widowControl w:val="0"/>
              <w:autoSpaceDE w:val="0"/>
              <w:autoSpaceDN w:val="0"/>
              <w:adjustRightInd w:val="0"/>
              <w:jc w:val="center"/>
              <w:rPr>
                <w:sz w:val="27"/>
                <w:szCs w:val="27"/>
                <w:lang w:val="ru-RU"/>
              </w:rPr>
            </w:pPr>
          </w:p>
          <w:p w:rsidR="001A54DA" w:rsidRPr="00EC15E3" w:rsidRDefault="001A54DA" w:rsidP="00272F20">
            <w:pPr>
              <w:widowControl w:val="0"/>
              <w:autoSpaceDE w:val="0"/>
              <w:autoSpaceDN w:val="0"/>
              <w:adjustRightInd w:val="0"/>
              <w:jc w:val="center"/>
              <w:rPr>
                <w:sz w:val="27"/>
                <w:szCs w:val="27"/>
                <w:lang w:val="ru-RU"/>
              </w:rPr>
            </w:pPr>
          </w:p>
          <w:p w:rsidR="001A54DA" w:rsidRPr="00EC15E3" w:rsidRDefault="001A54DA" w:rsidP="00272F20">
            <w:pPr>
              <w:widowControl w:val="0"/>
              <w:autoSpaceDE w:val="0"/>
              <w:autoSpaceDN w:val="0"/>
              <w:adjustRightInd w:val="0"/>
              <w:jc w:val="center"/>
              <w:rPr>
                <w:sz w:val="27"/>
                <w:szCs w:val="27"/>
                <w:lang w:val="ru-RU"/>
              </w:rPr>
            </w:pPr>
          </w:p>
          <w:p w:rsidR="001A54DA" w:rsidRPr="00EC15E3" w:rsidRDefault="001A54DA" w:rsidP="00272F20">
            <w:pPr>
              <w:widowControl w:val="0"/>
              <w:autoSpaceDE w:val="0"/>
              <w:autoSpaceDN w:val="0"/>
              <w:adjustRightInd w:val="0"/>
              <w:ind w:right="-78" w:hanging="75"/>
              <w:jc w:val="center"/>
              <w:rPr>
                <w:sz w:val="27"/>
                <w:szCs w:val="27"/>
                <w:lang w:val="en-US"/>
              </w:rPr>
            </w:pPr>
            <w:r w:rsidRPr="00EC15E3">
              <w:rPr>
                <w:sz w:val="27"/>
                <w:szCs w:val="27"/>
                <w:lang w:val="en-US"/>
              </w:rPr>
              <w:t>0</w:t>
            </w:r>
          </w:p>
        </w:tc>
        <w:tc>
          <w:tcPr>
            <w:tcW w:w="1417"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p>
          <w:p w:rsidR="001A54DA" w:rsidRPr="00EC15E3" w:rsidRDefault="001A54DA" w:rsidP="00272F20">
            <w:pPr>
              <w:jc w:val="center"/>
              <w:rPr>
                <w:sz w:val="27"/>
                <w:szCs w:val="27"/>
                <w:lang w:val="ru-RU"/>
              </w:rPr>
            </w:pPr>
          </w:p>
          <w:p w:rsidR="001A54DA" w:rsidRPr="00EC15E3" w:rsidRDefault="001A54DA" w:rsidP="00272F20">
            <w:pPr>
              <w:jc w:val="center"/>
              <w:rPr>
                <w:sz w:val="27"/>
                <w:szCs w:val="27"/>
                <w:lang w:val="ru-RU"/>
              </w:rPr>
            </w:pPr>
          </w:p>
          <w:p w:rsidR="001A54DA" w:rsidRPr="00EC15E3" w:rsidRDefault="001A54DA" w:rsidP="00272F20">
            <w:pPr>
              <w:jc w:val="center"/>
              <w:rPr>
                <w:sz w:val="27"/>
                <w:szCs w:val="27"/>
                <w:lang w:val="ru-RU"/>
              </w:rPr>
            </w:pPr>
          </w:p>
          <w:p w:rsidR="001A54DA" w:rsidRPr="00EC15E3" w:rsidRDefault="001A54DA" w:rsidP="00272F20">
            <w:pPr>
              <w:ind w:right="-75" w:hanging="75"/>
              <w:jc w:val="center"/>
              <w:rPr>
                <w:sz w:val="27"/>
                <w:szCs w:val="27"/>
                <w:lang w:val="en-US"/>
              </w:rPr>
            </w:pPr>
            <w:r w:rsidRPr="00EC15E3">
              <w:rPr>
                <w:sz w:val="27"/>
                <w:szCs w:val="27"/>
                <w:lang w:val="en-US"/>
              </w:rPr>
              <w:t>0</w:t>
            </w:r>
          </w:p>
        </w:tc>
        <w:tc>
          <w:tcPr>
            <w:tcW w:w="1418"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p>
          <w:p w:rsidR="001A54DA" w:rsidRPr="00EC15E3" w:rsidRDefault="001A54DA" w:rsidP="00272F20">
            <w:pPr>
              <w:jc w:val="center"/>
              <w:rPr>
                <w:sz w:val="27"/>
                <w:szCs w:val="27"/>
                <w:lang w:val="ru-RU"/>
              </w:rPr>
            </w:pPr>
          </w:p>
          <w:p w:rsidR="001A54DA" w:rsidRPr="00EC15E3" w:rsidRDefault="001A54DA" w:rsidP="00272F20">
            <w:pPr>
              <w:jc w:val="center"/>
              <w:rPr>
                <w:sz w:val="27"/>
                <w:szCs w:val="27"/>
                <w:lang w:val="ru-RU"/>
              </w:rPr>
            </w:pPr>
          </w:p>
          <w:p w:rsidR="001A54DA" w:rsidRPr="00EC15E3" w:rsidRDefault="001A54DA" w:rsidP="00272F20">
            <w:pPr>
              <w:jc w:val="center"/>
              <w:rPr>
                <w:sz w:val="27"/>
                <w:szCs w:val="27"/>
                <w:lang w:val="ru-RU"/>
              </w:rPr>
            </w:pPr>
          </w:p>
          <w:p w:rsidR="001A54DA" w:rsidRPr="00EC15E3" w:rsidRDefault="001A54DA" w:rsidP="00272F20">
            <w:pPr>
              <w:ind w:right="-75" w:hanging="75"/>
              <w:jc w:val="center"/>
              <w:rPr>
                <w:sz w:val="27"/>
                <w:szCs w:val="27"/>
                <w:lang w:val="en-US"/>
              </w:rPr>
            </w:pPr>
            <w:r w:rsidRPr="00EC15E3">
              <w:rPr>
                <w:sz w:val="27"/>
                <w:szCs w:val="27"/>
                <w:lang w:val="en-US"/>
              </w:rPr>
              <w:t>0</w:t>
            </w:r>
          </w:p>
        </w:tc>
        <w:tc>
          <w:tcPr>
            <w:tcW w:w="1275"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p>
          <w:p w:rsidR="001A54DA" w:rsidRPr="00EC15E3" w:rsidRDefault="001A54DA" w:rsidP="00272F20">
            <w:pPr>
              <w:jc w:val="center"/>
              <w:rPr>
                <w:sz w:val="27"/>
                <w:szCs w:val="27"/>
                <w:lang w:val="ru-RU"/>
              </w:rPr>
            </w:pPr>
          </w:p>
          <w:p w:rsidR="001A54DA" w:rsidRPr="00EC15E3" w:rsidRDefault="001A54DA" w:rsidP="00272F20">
            <w:pPr>
              <w:jc w:val="center"/>
              <w:rPr>
                <w:sz w:val="27"/>
                <w:szCs w:val="27"/>
                <w:lang w:val="ru-RU"/>
              </w:rPr>
            </w:pPr>
          </w:p>
          <w:p w:rsidR="001A54DA" w:rsidRPr="00EC15E3" w:rsidRDefault="001A54DA" w:rsidP="00272F20">
            <w:pPr>
              <w:jc w:val="center"/>
              <w:rPr>
                <w:sz w:val="27"/>
                <w:szCs w:val="27"/>
                <w:lang w:val="ru-RU"/>
              </w:rPr>
            </w:pPr>
          </w:p>
          <w:p w:rsidR="001A54DA" w:rsidRPr="00EC15E3" w:rsidRDefault="001A54DA" w:rsidP="00272F20">
            <w:pPr>
              <w:jc w:val="center"/>
              <w:rPr>
                <w:sz w:val="27"/>
                <w:szCs w:val="27"/>
                <w:lang w:val="ru-RU"/>
              </w:rPr>
            </w:pPr>
            <w:r w:rsidRPr="00EC15E3">
              <w:rPr>
                <w:sz w:val="27"/>
                <w:szCs w:val="27"/>
                <w:lang w:val="ru-RU"/>
              </w:rPr>
              <w:t>0</w:t>
            </w:r>
          </w:p>
        </w:tc>
        <w:tc>
          <w:tcPr>
            <w:tcW w:w="1135"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p>
          <w:p w:rsidR="001A54DA" w:rsidRPr="00EC15E3" w:rsidRDefault="001A54DA" w:rsidP="00272F20">
            <w:pPr>
              <w:jc w:val="center"/>
              <w:rPr>
                <w:sz w:val="27"/>
                <w:szCs w:val="27"/>
                <w:lang w:val="ru-RU"/>
              </w:rPr>
            </w:pPr>
          </w:p>
          <w:p w:rsidR="001A54DA" w:rsidRPr="00EC15E3" w:rsidRDefault="001A54DA" w:rsidP="00272F20">
            <w:pPr>
              <w:jc w:val="center"/>
              <w:rPr>
                <w:sz w:val="27"/>
                <w:szCs w:val="27"/>
                <w:lang w:val="ru-RU"/>
              </w:rPr>
            </w:pPr>
          </w:p>
          <w:p w:rsidR="001A54DA" w:rsidRPr="00EC15E3" w:rsidRDefault="001A54DA" w:rsidP="00272F20">
            <w:pPr>
              <w:jc w:val="center"/>
              <w:rPr>
                <w:sz w:val="27"/>
                <w:szCs w:val="27"/>
                <w:lang w:val="ru-RU"/>
              </w:rPr>
            </w:pPr>
          </w:p>
          <w:p w:rsidR="001A54DA" w:rsidRPr="00EC15E3" w:rsidRDefault="001A54DA" w:rsidP="00272F20">
            <w:pPr>
              <w:jc w:val="center"/>
              <w:rPr>
                <w:sz w:val="27"/>
                <w:szCs w:val="27"/>
                <w:lang w:val="ru-RU"/>
              </w:rPr>
            </w:pPr>
            <w:r w:rsidRPr="00EC15E3">
              <w:rPr>
                <w:sz w:val="27"/>
                <w:szCs w:val="27"/>
                <w:lang w:val="ru-RU"/>
              </w:rPr>
              <w:t>0</w:t>
            </w:r>
          </w:p>
        </w:tc>
        <w:tc>
          <w:tcPr>
            <w:tcW w:w="1282"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p>
          <w:p w:rsidR="001A54DA" w:rsidRPr="00EC15E3" w:rsidRDefault="001A54DA" w:rsidP="00272F20">
            <w:pPr>
              <w:jc w:val="center"/>
              <w:rPr>
                <w:sz w:val="27"/>
                <w:szCs w:val="27"/>
                <w:lang w:val="ru-RU"/>
              </w:rPr>
            </w:pPr>
          </w:p>
          <w:p w:rsidR="001A54DA" w:rsidRPr="00EC15E3" w:rsidRDefault="001A54DA" w:rsidP="00272F20">
            <w:pPr>
              <w:jc w:val="center"/>
              <w:rPr>
                <w:sz w:val="27"/>
                <w:szCs w:val="27"/>
                <w:lang w:val="ru-RU"/>
              </w:rPr>
            </w:pPr>
          </w:p>
          <w:p w:rsidR="001A54DA" w:rsidRPr="00EC15E3" w:rsidRDefault="001A54DA" w:rsidP="00272F20">
            <w:pPr>
              <w:jc w:val="center"/>
              <w:rPr>
                <w:sz w:val="27"/>
                <w:szCs w:val="27"/>
                <w:lang w:val="ru-RU"/>
              </w:rPr>
            </w:pPr>
          </w:p>
          <w:p w:rsidR="001A54DA" w:rsidRPr="00EC15E3" w:rsidRDefault="001A54DA" w:rsidP="00272F20">
            <w:pPr>
              <w:jc w:val="center"/>
              <w:rPr>
                <w:sz w:val="27"/>
                <w:szCs w:val="27"/>
                <w:lang w:val="ru-RU"/>
              </w:rPr>
            </w:pPr>
            <w:r w:rsidRPr="00EC15E3">
              <w:rPr>
                <w:sz w:val="27"/>
                <w:szCs w:val="27"/>
                <w:lang w:val="ru-RU"/>
              </w:rPr>
              <w:t>0</w:t>
            </w:r>
          </w:p>
        </w:tc>
        <w:tc>
          <w:tcPr>
            <w:tcW w:w="1277"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p>
          <w:p w:rsidR="001A54DA" w:rsidRPr="00EC15E3" w:rsidRDefault="001A54DA" w:rsidP="00272F20">
            <w:pPr>
              <w:jc w:val="center"/>
              <w:rPr>
                <w:sz w:val="27"/>
                <w:szCs w:val="27"/>
                <w:lang w:val="ru-RU"/>
              </w:rPr>
            </w:pPr>
          </w:p>
          <w:p w:rsidR="001A54DA" w:rsidRPr="00EC15E3" w:rsidRDefault="001A54DA" w:rsidP="00272F20">
            <w:pPr>
              <w:jc w:val="center"/>
              <w:rPr>
                <w:sz w:val="27"/>
                <w:szCs w:val="27"/>
                <w:lang w:val="ru-RU"/>
              </w:rPr>
            </w:pPr>
          </w:p>
          <w:p w:rsidR="001A54DA" w:rsidRPr="00EC15E3" w:rsidRDefault="001A54DA" w:rsidP="00272F20">
            <w:pPr>
              <w:jc w:val="center"/>
              <w:rPr>
                <w:sz w:val="27"/>
                <w:szCs w:val="27"/>
                <w:lang w:val="ru-RU"/>
              </w:rPr>
            </w:pPr>
          </w:p>
          <w:p w:rsidR="001A54DA" w:rsidRPr="00EC15E3" w:rsidRDefault="001A54DA" w:rsidP="00272F20">
            <w:pPr>
              <w:jc w:val="center"/>
              <w:rPr>
                <w:sz w:val="27"/>
                <w:szCs w:val="27"/>
                <w:lang w:val="ru-RU"/>
              </w:rPr>
            </w:pPr>
            <w:r w:rsidRPr="00EC15E3">
              <w:rPr>
                <w:sz w:val="27"/>
                <w:szCs w:val="27"/>
                <w:lang w:val="ru-RU"/>
              </w:rPr>
              <w:t>0</w:t>
            </w:r>
          </w:p>
        </w:tc>
      </w:tr>
      <w:tr w:rsidR="001A54DA" w:rsidRPr="00EC15E3" w:rsidTr="00272F20">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439"/>
          <w:tblCellSpacing w:w="5" w:type="nil"/>
        </w:trPr>
        <w:tc>
          <w:tcPr>
            <w:tcW w:w="710" w:type="dxa"/>
            <w:vMerge w:val="restart"/>
            <w:tcBorders>
              <w:top w:val="single" w:sz="4" w:space="0" w:color="auto"/>
              <w:left w:val="single" w:sz="4" w:space="0" w:color="auto"/>
              <w:right w:val="single" w:sz="4" w:space="0" w:color="auto"/>
            </w:tcBorders>
          </w:tcPr>
          <w:p w:rsidR="001A54DA" w:rsidRPr="00EC15E3" w:rsidRDefault="001A54DA" w:rsidP="002419A9">
            <w:pPr>
              <w:jc w:val="center"/>
              <w:rPr>
                <w:bCs/>
                <w:spacing w:val="-20"/>
                <w:sz w:val="27"/>
                <w:szCs w:val="27"/>
                <w:lang w:val="ru-RU"/>
              </w:rPr>
            </w:pPr>
            <w:r w:rsidRPr="00EC15E3">
              <w:rPr>
                <w:bCs/>
                <w:spacing w:val="-20"/>
                <w:sz w:val="27"/>
                <w:szCs w:val="27"/>
                <w:lang w:val="ru-RU"/>
              </w:rPr>
              <w:t>1.</w:t>
            </w:r>
            <w:r w:rsidR="00201770" w:rsidRPr="00EC15E3">
              <w:rPr>
                <w:bCs/>
                <w:spacing w:val="-20"/>
                <w:sz w:val="27"/>
                <w:szCs w:val="27"/>
                <w:lang w:val="ru-RU"/>
              </w:rPr>
              <w:t>2</w:t>
            </w:r>
            <w:r w:rsidR="002419A9" w:rsidRPr="00EC15E3">
              <w:rPr>
                <w:bCs/>
                <w:spacing w:val="-20"/>
                <w:sz w:val="27"/>
                <w:szCs w:val="27"/>
                <w:lang w:val="ru-RU"/>
              </w:rPr>
              <w:t>4</w:t>
            </w:r>
          </w:p>
        </w:tc>
        <w:tc>
          <w:tcPr>
            <w:tcW w:w="3260" w:type="dxa"/>
            <w:vMerge w:val="restart"/>
            <w:tcBorders>
              <w:top w:val="single" w:sz="4" w:space="0" w:color="auto"/>
              <w:left w:val="single" w:sz="4" w:space="0" w:color="auto"/>
              <w:right w:val="single" w:sz="4" w:space="0" w:color="auto"/>
            </w:tcBorders>
          </w:tcPr>
          <w:p w:rsidR="001A54DA" w:rsidRPr="00EC15E3" w:rsidRDefault="001A54DA" w:rsidP="00272F20">
            <w:pPr>
              <w:rPr>
                <w:sz w:val="27"/>
                <w:szCs w:val="27"/>
                <w:lang w:val="ru-RU"/>
              </w:rPr>
            </w:pPr>
            <w:r w:rsidRPr="00EC15E3">
              <w:rPr>
                <w:bCs/>
                <w:sz w:val="27"/>
                <w:szCs w:val="27"/>
                <w:lang w:val="ru-RU"/>
              </w:rPr>
              <w:t>Мероприятие «П</w:t>
            </w:r>
            <w:r w:rsidRPr="00EC15E3">
              <w:rPr>
                <w:sz w:val="27"/>
                <w:szCs w:val="27"/>
                <w:lang w:val="ru-RU"/>
              </w:rPr>
              <w:t>атриотическое воспитание граждан, допризывная подготовка молодежи, развитие физической культ</w:t>
            </w:r>
            <w:r w:rsidR="00201770" w:rsidRPr="00EC15E3">
              <w:rPr>
                <w:sz w:val="27"/>
                <w:szCs w:val="27"/>
                <w:lang w:val="ru-RU"/>
              </w:rPr>
              <w:t>уры и детско-юношеского спорта»</w:t>
            </w:r>
          </w:p>
          <w:p w:rsidR="00201770" w:rsidRPr="00EC15E3" w:rsidRDefault="00201770" w:rsidP="00272F20">
            <w:pPr>
              <w:rPr>
                <w:sz w:val="27"/>
                <w:szCs w:val="27"/>
                <w:lang w:val="ru-RU"/>
              </w:rPr>
            </w:pPr>
          </w:p>
          <w:p w:rsidR="00201770" w:rsidRPr="00EC15E3" w:rsidRDefault="00201770" w:rsidP="00272F20">
            <w:pPr>
              <w:rPr>
                <w:sz w:val="27"/>
                <w:szCs w:val="27"/>
                <w:lang w:val="ru-RU"/>
              </w:rPr>
            </w:pPr>
          </w:p>
          <w:p w:rsidR="00201770" w:rsidRPr="00EC15E3" w:rsidRDefault="00201770" w:rsidP="00272F20">
            <w:pPr>
              <w:rPr>
                <w:sz w:val="27"/>
                <w:szCs w:val="27"/>
                <w:lang w:val="ru-RU"/>
              </w:rPr>
            </w:pPr>
          </w:p>
          <w:p w:rsidR="00201770" w:rsidRPr="00EC15E3" w:rsidRDefault="00201770" w:rsidP="00272F20">
            <w:pPr>
              <w:rPr>
                <w:sz w:val="27"/>
                <w:szCs w:val="27"/>
                <w:lang w:val="ru-RU"/>
              </w:rPr>
            </w:pPr>
          </w:p>
        </w:tc>
        <w:tc>
          <w:tcPr>
            <w:tcW w:w="2268"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rPr>
                <w:spacing w:val="-6"/>
                <w:sz w:val="27"/>
                <w:szCs w:val="27"/>
              </w:rPr>
            </w:pPr>
            <w:r w:rsidRPr="00EC15E3">
              <w:rPr>
                <w:spacing w:val="-6"/>
                <w:sz w:val="27"/>
                <w:szCs w:val="27"/>
                <w:lang w:val="ru-RU"/>
              </w:rPr>
              <w:t>Всего</w:t>
            </w:r>
            <w:r w:rsidRPr="00EC15E3">
              <w:rPr>
                <w:spacing w:val="-6"/>
                <w:sz w:val="27"/>
                <w:szCs w:val="27"/>
              </w:rPr>
              <w:t xml:space="preserve"> </w:t>
            </w:r>
          </w:p>
        </w:tc>
        <w:tc>
          <w:tcPr>
            <w:tcW w:w="1276"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1620</w:t>
            </w:r>
          </w:p>
        </w:tc>
        <w:tc>
          <w:tcPr>
            <w:tcW w:w="1417"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1620</w:t>
            </w:r>
          </w:p>
        </w:tc>
        <w:tc>
          <w:tcPr>
            <w:tcW w:w="1418"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1620</w:t>
            </w:r>
          </w:p>
        </w:tc>
        <w:tc>
          <w:tcPr>
            <w:tcW w:w="1275"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c>
          <w:tcPr>
            <w:tcW w:w="1135"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c>
          <w:tcPr>
            <w:tcW w:w="1282"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c>
          <w:tcPr>
            <w:tcW w:w="1277"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r>
      <w:tr w:rsidR="001A54DA" w:rsidRPr="00EC15E3" w:rsidTr="00272F20">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214"/>
          <w:tblCellSpacing w:w="5" w:type="nil"/>
        </w:trPr>
        <w:tc>
          <w:tcPr>
            <w:tcW w:w="710" w:type="dxa"/>
            <w:vMerge/>
            <w:tcBorders>
              <w:left w:val="single" w:sz="4" w:space="0" w:color="auto"/>
              <w:right w:val="single" w:sz="4" w:space="0" w:color="auto"/>
            </w:tcBorders>
          </w:tcPr>
          <w:p w:rsidR="001A54DA" w:rsidRPr="00EC15E3" w:rsidRDefault="001A54DA" w:rsidP="00272F20">
            <w:pPr>
              <w:widowControl w:val="0"/>
              <w:autoSpaceDE w:val="0"/>
              <w:autoSpaceDN w:val="0"/>
              <w:adjustRightInd w:val="0"/>
              <w:jc w:val="center"/>
              <w:rPr>
                <w:spacing w:val="-20"/>
                <w:sz w:val="27"/>
                <w:szCs w:val="27"/>
              </w:rPr>
            </w:pPr>
          </w:p>
        </w:tc>
        <w:tc>
          <w:tcPr>
            <w:tcW w:w="3260" w:type="dxa"/>
            <w:vMerge/>
            <w:tcBorders>
              <w:left w:val="single" w:sz="4" w:space="0" w:color="auto"/>
              <w:right w:val="single" w:sz="4" w:space="0" w:color="auto"/>
            </w:tcBorders>
          </w:tcPr>
          <w:p w:rsidR="001A54DA" w:rsidRPr="00EC15E3" w:rsidRDefault="001A54DA" w:rsidP="00272F20">
            <w:pPr>
              <w:widowControl w:val="0"/>
              <w:autoSpaceDE w:val="0"/>
              <w:autoSpaceDN w:val="0"/>
              <w:adjustRightInd w:val="0"/>
              <w:rPr>
                <w:spacing w:val="-20"/>
                <w:sz w:val="24"/>
                <w:szCs w:val="24"/>
              </w:rPr>
            </w:pPr>
          </w:p>
        </w:tc>
        <w:tc>
          <w:tcPr>
            <w:tcW w:w="2268" w:type="dxa"/>
            <w:tcBorders>
              <w:top w:val="single" w:sz="4" w:space="0" w:color="auto"/>
              <w:left w:val="single" w:sz="4" w:space="0" w:color="auto"/>
              <w:right w:val="single" w:sz="4" w:space="0" w:color="auto"/>
            </w:tcBorders>
          </w:tcPr>
          <w:p w:rsidR="001A54DA" w:rsidRPr="00EC15E3" w:rsidRDefault="001A54DA" w:rsidP="00272F20">
            <w:pPr>
              <w:widowControl w:val="0"/>
              <w:autoSpaceDE w:val="0"/>
              <w:autoSpaceDN w:val="0"/>
              <w:adjustRightInd w:val="0"/>
              <w:rPr>
                <w:spacing w:val="-6"/>
                <w:sz w:val="27"/>
                <w:szCs w:val="27"/>
              </w:rPr>
            </w:pPr>
            <w:r w:rsidRPr="00EC15E3">
              <w:rPr>
                <w:spacing w:val="-6"/>
                <w:sz w:val="27"/>
                <w:szCs w:val="27"/>
                <w:lang w:val="ru-RU"/>
              </w:rPr>
              <w:t>областной</w:t>
            </w:r>
            <w:r w:rsidRPr="00EC15E3">
              <w:rPr>
                <w:spacing w:val="-6"/>
                <w:sz w:val="27"/>
                <w:szCs w:val="27"/>
              </w:rPr>
              <w:t xml:space="preserve"> </w:t>
            </w:r>
            <w:r w:rsidRPr="00EC15E3">
              <w:rPr>
                <w:spacing w:val="-6"/>
                <w:sz w:val="27"/>
                <w:szCs w:val="27"/>
                <w:lang w:val="ru-RU"/>
              </w:rPr>
              <w:t>бюджет</w:t>
            </w:r>
            <w:r w:rsidRPr="00EC15E3">
              <w:rPr>
                <w:spacing w:val="-6"/>
                <w:sz w:val="27"/>
                <w:szCs w:val="27"/>
              </w:rPr>
              <w:t xml:space="preserve"> </w:t>
            </w:r>
          </w:p>
        </w:tc>
        <w:tc>
          <w:tcPr>
            <w:tcW w:w="1276" w:type="dxa"/>
            <w:tcBorders>
              <w:top w:val="single" w:sz="4" w:space="0" w:color="auto"/>
              <w:left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1620</w:t>
            </w:r>
          </w:p>
          <w:p w:rsidR="001A54DA" w:rsidRPr="00EC15E3" w:rsidRDefault="001A54DA" w:rsidP="00272F20">
            <w:pPr>
              <w:widowControl w:val="0"/>
              <w:autoSpaceDE w:val="0"/>
              <w:autoSpaceDN w:val="0"/>
              <w:adjustRightInd w:val="0"/>
              <w:jc w:val="center"/>
              <w:rPr>
                <w:sz w:val="27"/>
                <w:szCs w:val="27"/>
                <w:lang w:val="ru-RU"/>
              </w:rPr>
            </w:pPr>
          </w:p>
        </w:tc>
        <w:tc>
          <w:tcPr>
            <w:tcW w:w="1417" w:type="dxa"/>
            <w:tcBorders>
              <w:top w:val="single" w:sz="4" w:space="0" w:color="auto"/>
              <w:left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1620</w:t>
            </w:r>
          </w:p>
          <w:p w:rsidR="001A54DA" w:rsidRPr="00EC15E3" w:rsidRDefault="001A54DA" w:rsidP="00272F20">
            <w:pPr>
              <w:jc w:val="center"/>
              <w:rPr>
                <w:sz w:val="27"/>
                <w:szCs w:val="27"/>
                <w:lang w:val="ru-RU"/>
              </w:rPr>
            </w:pPr>
          </w:p>
        </w:tc>
        <w:tc>
          <w:tcPr>
            <w:tcW w:w="1418" w:type="dxa"/>
            <w:tcBorders>
              <w:top w:val="single" w:sz="4" w:space="0" w:color="auto"/>
              <w:left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1620</w:t>
            </w:r>
          </w:p>
          <w:p w:rsidR="001A54DA" w:rsidRPr="00EC15E3" w:rsidRDefault="001A54DA" w:rsidP="00272F20">
            <w:pPr>
              <w:jc w:val="center"/>
              <w:rPr>
                <w:sz w:val="27"/>
                <w:szCs w:val="27"/>
                <w:lang w:val="ru-RU"/>
              </w:rPr>
            </w:pPr>
          </w:p>
        </w:tc>
        <w:tc>
          <w:tcPr>
            <w:tcW w:w="1275" w:type="dxa"/>
            <w:tcBorders>
              <w:top w:val="single" w:sz="4" w:space="0" w:color="auto"/>
              <w:left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p w:rsidR="001A54DA" w:rsidRPr="00EC15E3" w:rsidRDefault="001A54DA" w:rsidP="00272F20">
            <w:pPr>
              <w:jc w:val="center"/>
              <w:rPr>
                <w:sz w:val="27"/>
                <w:szCs w:val="27"/>
                <w:lang w:val="ru-RU"/>
              </w:rPr>
            </w:pPr>
          </w:p>
        </w:tc>
        <w:tc>
          <w:tcPr>
            <w:tcW w:w="1135" w:type="dxa"/>
            <w:tcBorders>
              <w:top w:val="single" w:sz="4" w:space="0" w:color="auto"/>
              <w:left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p w:rsidR="001A54DA" w:rsidRPr="00EC15E3" w:rsidRDefault="001A54DA" w:rsidP="00272F20">
            <w:pPr>
              <w:jc w:val="center"/>
              <w:rPr>
                <w:sz w:val="27"/>
                <w:szCs w:val="27"/>
                <w:lang w:val="ru-RU"/>
              </w:rPr>
            </w:pPr>
          </w:p>
        </w:tc>
        <w:tc>
          <w:tcPr>
            <w:tcW w:w="1282" w:type="dxa"/>
            <w:tcBorders>
              <w:top w:val="single" w:sz="4" w:space="0" w:color="auto"/>
              <w:left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p w:rsidR="001A54DA" w:rsidRPr="00EC15E3" w:rsidRDefault="001A54DA" w:rsidP="00272F20">
            <w:pPr>
              <w:jc w:val="center"/>
              <w:rPr>
                <w:sz w:val="27"/>
                <w:szCs w:val="27"/>
                <w:lang w:val="ru-RU"/>
              </w:rPr>
            </w:pPr>
          </w:p>
        </w:tc>
        <w:tc>
          <w:tcPr>
            <w:tcW w:w="1277" w:type="dxa"/>
            <w:tcBorders>
              <w:top w:val="single" w:sz="4" w:space="0" w:color="auto"/>
              <w:left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p w:rsidR="001A54DA" w:rsidRPr="00EC15E3" w:rsidRDefault="001A54DA" w:rsidP="00272F20">
            <w:pPr>
              <w:jc w:val="center"/>
              <w:rPr>
                <w:sz w:val="27"/>
                <w:szCs w:val="27"/>
                <w:lang w:val="ru-RU"/>
              </w:rPr>
            </w:pPr>
          </w:p>
        </w:tc>
      </w:tr>
      <w:tr w:rsidR="001A54DA" w:rsidRPr="00EC15E3" w:rsidTr="00272F20">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1348"/>
          <w:tblCellSpacing w:w="5" w:type="nil"/>
        </w:trPr>
        <w:tc>
          <w:tcPr>
            <w:tcW w:w="710" w:type="dxa"/>
            <w:vMerge/>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pacing w:val="-20"/>
                <w:sz w:val="27"/>
                <w:szCs w:val="27"/>
              </w:rPr>
            </w:pPr>
          </w:p>
        </w:tc>
        <w:tc>
          <w:tcPr>
            <w:tcW w:w="3260" w:type="dxa"/>
            <w:vMerge/>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rPr>
                <w:spacing w:val="-20"/>
                <w:sz w:val="24"/>
                <w:szCs w:val="24"/>
              </w:rPr>
            </w:pPr>
          </w:p>
        </w:tc>
        <w:tc>
          <w:tcPr>
            <w:tcW w:w="2268" w:type="dxa"/>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rPr>
                <w:spacing w:val="-6"/>
                <w:sz w:val="27"/>
                <w:szCs w:val="27"/>
                <w:lang w:val="ru-RU"/>
              </w:rPr>
            </w:pPr>
          </w:p>
        </w:tc>
        <w:tc>
          <w:tcPr>
            <w:tcW w:w="1276" w:type="dxa"/>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p>
        </w:tc>
        <w:tc>
          <w:tcPr>
            <w:tcW w:w="1417" w:type="dxa"/>
            <w:tcBorders>
              <w:left w:val="single" w:sz="4" w:space="0" w:color="auto"/>
              <w:bottom w:val="single" w:sz="4" w:space="0" w:color="auto"/>
              <w:right w:val="single" w:sz="4" w:space="0" w:color="auto"/>
            </w:tcBorders>
          </w:tcPr>
          <w:p w:rsidR="001A54DA" w:rsidRPr="00EC15E3" w:rsidRDefault="001A54DA" w:rsidP="00272F20">
            <w:pPr>
              <w:jc w:val="center"/>
              <w:rPr>
                <w:sz w:val="24"/>
                <w:szCs w:val="24"/>
                <w:lang w:val="ru-RU"/>
              </w:rPr>
            </w:pPr>
          </w:p>
        </w:tc>
        <w:tc>
          <w:tcPr>
            <w:tcW w:w="1418" w:type="dxa"/>
            <w:tcBorders>
              <w:left w:val="single" w:sz="4" w:space="0" w:color="auto"/>
              <w:bottom w:val="single" w:sz="4" w:space="0" w:color="auto"/>
              <w:right w:val="single" w:sz="4" w:space="0" w:color="auto"/>
            </w:tcBorders>
          </w:tcPr>
          <w:p w:rsidR="001A54DA" w:rsidRPr="00EC15E3" w:rsidRDefault="001A54DA" w:rsidP="00272F20">
            <w:pPr>
              <w:jc w:val="center"/>
              <w:rPr>
                <w:sz w:val="24"/>
                <w:szCs w:val="24"/>
                <w:lang w:val="ru-RU"/>
              </w:rPr>
            </w:pPr>
          </w:p>
        </w:tc>
        <w:tc>
          <w:tcPr>
            <w:tcW w:w="1275" w:type="dxa"/>
            <w:tcBorders>
              <w:left w:val="single" w:sz="4" w:space="0" w:color="auto"/>
              <w:bottom w:val="single" w:sz="4" w:space="0" w:color="auto"/>
              <w:right w:val="single" w:sz="4" w:space="0" w:color="auto"/>
            </w:tcBorders>
          </w:tcPr>
          <w:p w:rsidR="001A54DA" w:rsidRPr="00EC15E3" w:rsidRDefault="001A54DA" w:rsidP="00272F20">
            <w:pPr>
              <w:jc w:val="center"/>
              <w:rPr>
                <w:sz w:val="24"/>
                <w:szCs w:val="24"/>
                <w:lang w:val="ru-RU"/>
              </w:rPr>
            </w:pPr>
          </w:p>
        </w:tc>
        <w:tc>
          <w:tcPr>
            <w:tcW w:w="1135" w:type="dxa"/>
            <w:tcBorders>
              <w:left w:val="single" w:sz="4" w:space="0" w:color="auto"/>
              <w:bottom w:val="single" w:sz="4" w:space="0" w:color="auto"/>
              <w:right w:val="single" w:sz="4" w:space="0" w:color="auto"/>
            </w:tcBorders>
          </w:tcPr>
          <w:p w:rsidR="001A54DA" w:rsidRPr="00EC15E3" w:rsidRDefault="001A54DA" w:rsidP="00272F20">
            <w:pPr>
              <w:jc w:val="center"/>
              <w:rPr>
                <w:sz w:val="24"/>
                <w:szCs w:val="24"/>
                <w:lang w:val="ru-RU"/>
              </w:rPr>
            </w:pPr>
          </w:p>
        </w:tc>
        <w:tc>
          <w:tcPr>
            <w:tcW w:w="1282" w:type="dxa"/>
            <w:tcBorders>
              <w:left w:val="single" w:sz="4" w:space="0" w:color="auto"/>
              <w:bottom w:val="single" w:sz="4" w:space="0" w:color="auto"/>
              <w:right w:val="single" w:sz="4" w:space="0" w:color="auto"/>
            </w:tcBorders>
          </w:tcPr>
          <w:p w:rsidR="001A54DA" w:rsidRPr="00EC15E3" w:rsidRDefault="001A54DA" w:rsidP="00272F20">
            <w:pPr>
              <w:jc w:val="center"/>
              <w:rPr>
                <w:sz w:val="24"/>
                <w:szCs w:val="24"/>
                <w:lang w:val="ru-RU"/>
              </w:rPr>
            </w:pPr>
          </w:p>
        </w:tc>
        <w:tc>
          <w:tcPr>
            <w:tcW w:w="1277" w:type="dxa"/>
            <w:tcBorders>
              <w:left w:val="single" w:sz="4" w:space="0" w:color="auto"/>
              <w:bottom w:val="single" w:sz="4" w:space="0" w:color="auto"/>
              <w:right w:val="single" w:sz="4" w:space="0" w:color="auto"/>
            </w:tcBorders>
          </w:tcPr>
          <w:p w:rsidR="001A54DA" w:rsidRPr="00EC15E3" w:rsidRDefault="001A54DA" w:rsidP="00272F20">
            <w:pPr>
              <w:jc w:val="center"/>
              <w:rPr>
                <w:sz w:val="24"/>
                <w:szCs w:val="24"/>
                <w:lang w:val="ru-RU"/>
              </w:rPr>
            </w:pPr>
          </w:p>
        </w:tc>
      </w:tr>
      <w:tr w:rsidR="001A54DA" w:rsidRPr="00EC15E3" w:rsidTr="00201770">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510"/>
          <w:tblCellSpacing w:w="5" w:type="nil"/>
        </w:trPr>
        <w:tc>
          <w:tcPr>
            <w:tcW w:w="710" w:type="dxa"/>
            <w:vMerge w:val="restart"/>
            <w:tcBorders>
              <w:top w:val="single" w:sz="4" w:space="0" w:color="auto"/>
              <w:left w:val="single" w:sz="4" w:space="0" w:color="auto"/>
              <w:right w:val="single" w:sz="4" w:space="0" w:color="auto"/>
            </w:tcBorders>
          </w:tcPr>
          <w:p w:rsidR="001A54DA" w:rsidRPr="00EC15E3" w:rsidRDefault="001A54DA" w:rsidP="002419A9">
            <w:pPr>
              <w:jc w:val="center"/>
              <w:rPr>
                <w:bCs/>
                <w:spacing w:val="-20"/>
                <w:sz w:val="27"/>
                <w:szCs w:val="27"/>
                <w:lang w:val="ru-RU"/>
              </w:rPr>
            </w:pPr>
            <w:r w:rsidRPr="00EC15E3">
              <w:rPr>
                <w:bCs/>
                <w:spacing w:val="-20"/>
                <w:sz w:val="27"/>
                <w:szCs w:val="27"/>
                <w:lang w:val="ru-RU"/>
              </w:rPr>
              <w:t>1.</w:t>
            </w:r>
            <w:r w:rsidR="00201770" w:rsidRPr="00EC15E3">
              <w:rPr>
                <w:bCs/>
                <w:spacing w:val="-20"/>
                <w:sz w:val="27"/>
                <w:szCs w:val="27"/>
                <w:lang w:val="ru-RU"/>
              </w:rPr>
              <w:t>2</w:t>
            </w:r>
            <w:r w:rsidR="002419A9" w:rsidRPr="00EC15E3">
              <w:rPr>
                <w:bCs/>
                <w:spacing w:val="-20"/>
                <w:sz w:val="27"/>
                <w:szCs w:val="27"/>
                <w:lang w:val="ru-RU"/>
              </w:rPr>
              <w:t>5</w:t>
            </w:r>
          </w:p>
        </w:tc>
        <w:tc>
          <w:tcPr>
            <w:tcW w:w="3260" w:type="dxa"/>
            <w:vMerge w:val="restart"/>
            <w:tcBorders>
              <w:top w:val="single" w:sz="4" w:space="0" w:color="auto"/>
              <w:left w:val="single" w:sz="4" w:space="0" w:color="auto"/>
              <w:right w:val="single" w:sz="4" w:space="0" w:color="auto"/>
            </w:tcBorders>
          </w:tcPr>
          <w:p w:rsidR="001A54DA" w:rsidRPr="00EC15E3" w:rsidRDefault="001A54DA" w:rsidP="00272F20">
            <w:pPr>
              <w:rPr>
                <w:sz w:val="27"/>
                <w:szCs w:val="27"/>
                <w:lang w:val="ru-RU"/>
              </w:rPr>
            </w:pPr>
            <w:r w:rsidRPr="00EC15E3">
              <w:rPr>
                <w:bCs/>
                <w:sz w:val="27"/>
                <w:szCs w:val="27"/>
                <w:lang w:val="ru-RU"/>
              </w:rPr>
              <w:t>Мероприятие «С</w:t>
            </w:r>
            <w:r w:rsidRPr="00EC15E3">
              <w:rPr>
                <w:sz w:val="27"/>
                <w:szCs w:val="27"/>
                <w:lang w:val="ru-RU"/>
              </w:rPr>
              <w:t>оздание и функционирование комиссий по делам несовершеннолет</w:t>
            </w:r>
            <w:r w:rsidR="00201770" w:rsidRPr="00EC15E3">
              <w:rPr>
                <w:sz w:val="27"/>
                <w:szCs w:val="27"/>
                <w:lang w:val="ru-RU"/>
              </w:rPr>
              <w:t>них и защите их прав»</w:t>
            </w:r>
          </w:p>
        </w:tc>
        <w:tc>
          <w:tcPr>
            <w:tcW w:w="2268"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rPr>
                <w:spacing w:val="-6"/>
                <w:sz w:val="27"/>
                <w:szCs w:val="27"/>
              </w:rPr>
            </w:pPr>
            <w:r w:rsidRPr="00EC15E3">
              <w:rPr>
                <w:spacing w:val="-6"/>
                <w:sz w:val="27"/>
                <w:szCs w:val="27"/>
                <w:lang w:val="ru-RU"/>
              </w:rPr>
              <w:t>Всего</w:t>
            </w:r>
            <w:r w:rsidRPr="00EC15E3">
              <w:rPr>
                <w:spacing w:val="-6"/>
                <w:sz w:val="27"/>
                <w:szCs w:val="27"/>
              </w:rPr>
              <w:t xml:space="preserve"> </w:t>
            </w:r>
          </w:p>
        </w:tc>
        <w:tc>
          <w:tcPr>
            <w:tcW w:w="1276"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27909,5</w:t>
            </w:r>
          </w:p>
        </w:tc>
        <w:tc>
          <w:tcPr>
            <w:tcW w:w="1417"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27909,5</w:t>
            </w:r>
          </w:p>
        </w:tc>
        <w:tc>
          <w:tcPr>
            <w:tcW w:w="1418"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27909,5</w:t>
            </w:r>
          </w:p>
        </w:tc>
        <w:tc>
          <w:tcPr>
            <w:tcW w:w="1275"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c>
          <w:tcPr>
            <w:tcW w:w="1135"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c>
          <w:tcPr>
            <w:tcW w:w="1282"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c>
          <w:tcPr>
            <w:tcW w:w="1277"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r>
      <w:tr w:rsidR="001A54DA" w:rsidRPr="00EC15E3" w:rsidTr="00272F20">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262"/>
          <w:tblCellSpacing w:w="5" w:type="nil"/>
        </w:trPr>
        <w:tc>
          <w:tcPr>
            <w:tcW w:w="710" w:type="dxa"/>
            <w:vMerge/>
            <w:tcBorders>
              <w:left w:val="single" w:sz="4" w:space="0" w:color="auto"/>
              <w:right w:val="single" w:sz="4" w:space="0" w:color="auto"/>
            </w:tcBorders>
          </w:tcPr>
          <w:p w:rsidR="001A54DA" w:rsidRPr="00EC15E3" w:rsidRDefault="001A54DA" w:rsidP="00272F20">
            <w:pPr>
              <w:widowControl w:val="0"/>
              <w:autoSpaceDE w:val="0"/>
              <w:autoSpaceDN w:val="0"/>
              <w:adjustRightInd w:val="0"/>
              <w:jc w:val="center"/>
              <w:rPr>
                <w:spacing w:val="-20"/>
                <w:sz w:val="27"/>
                <w:szCs w:val="27"/>
              </w:rPr>
            </w:pPr>
          </w:p>
        </w:tc>
        <w:tc>
          <w:tcPr>
            <w:tcW w:w="3260" w:type="dxa"/>
            <w:vMerge/>
            <w:tcBorders>
              <w:left w:val="single" w:sz="4" w:space="0" w:color="auto"/>
              <w:right w:val="single" w:sz="4" w:space="0" w:color="auto"/>
            </w:tcBorders>
          </w:tcPr>
          <w:p w:rsidR="001A54DA" w:rsidRPr="00EC15E3" w:rsidRDefault="001A54DA" w:rsidP="00272F20">
            <w:pPr>
              <w:widowControl w:val="0"/>
              <w:autoSpaceDE w:val="0"/>
              <w:autoSpaceDN w:val="0"/>
              <w:adjustRightInd w:val="0"/>
              <w:rPr>
                <w:sz w:val="27"/>
                <w:szCs w:val="27"/>
              </w:rPr>
            </w:pPr>
          </w:p>
        </w:tc>
        <w:tc>
          <w:tcPr>
            <w:tcW w:w="2268" w:type="dxa"/>
            <w:tcBorders>
              <w:top w:val="single" w:sz="4" w:space="0" w:color="auto"/>
              <w:left w:val="single" w:sz="4" w:space="0" w:color="auto"/>
              <w:right w:val="single" w:sz="4" w:space="0" w:color="auto"/>
            </w:tcBorders>
          </w:tcPr>
          <w:p w:rsidR="001A54DA" w:rsidRPr="00EC15E3" w:rsidRDefault="001A54DA" w:rsidP="00272F20">
            <w:pPr>
              <w:widowControl w:val="0"/>
              <w:autoSpaceDE w:val="0"/>
              <w:autoSpaceDN w:val="0"/>
              <w:adjustRightInd w:val="0"/>
              <w:rPr>
                <w:spacing w:val="-6"/>
                <w:sz w:val="27"/>
                <w:szCs w:val="27"/>
                <w:lang w:val="ru-RU"/>
              </w:rPr>
            </w:pPr>
            <w:r w:rsidRPr="00EC15E3">
              <w:rPr>
                <w:spacing w:val="-6"/>
                <w:sz w:val="27"/>
                <w:szCs w:val="27"/>
                <w:lang w:val="ru-RU"/>
              </w:rPr>
              <w:t>областной</w:t>
            </w:r>
            <w:r w:rsidRPr="00EC15E3">
              <w:rPr>
                <w:spacing w:val="-6"/>
                <w:sz w:val="27"/>
                <w:szCs w:val="27"/>
              </w:rPr>
              <w:t xml:space="preserve"> </w:t>
            </w:r>
            <w:r w:rsidRPr="00EC15E3">
              <w:rPr>
                <w:spacing w:val="-6"/>
                <w:sz w:val="27"/>
                <w:szCs w:val="27"/>
                <w:lang w:val="ru-RU"/>
              </w:rPr>
              <w:t>бюджет</w:t>
            </w:r>
            <w:r w:rsidRPr="00EC15E3">
              <w:rPr>
                <w:spacing w:val="-6"/>
                <w:sz w:val="27"/>
                <w:szCs w:val="27"/>
              </w:rPr>
              <w:t xml:space="preserve"> </w:t>
            </w:r>
          </w:p>
        </w:tc>
        <w:tc>
          <w:tcPr>
            <w:tcW w:w="1276" w:type="dxa"/>
            <w:tcBorders>
              <w:top w:val="single" w:sz="4" w:space="0" w:color="auto"/>
              <w:left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27909,5</w:t>
            </w:r>
          </w:p>
        </w:tc>
        <w:tc>
          <w:tcPr>
            <w:tcW w:w="1417" w:type="dxa"/>
            <w:tcBorders>
              <w:top w:val="single" w:sz="4" w:space="0" w:color="auto"/>
              <w:left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27909,5</w:t>
            </w:r>
          </w:p>
        </w:tc>
        <w:tc>
          <w:tcPr>
            <w:tcW w:w="1418" w:type="dxa"/>
            <w:tcBorders>
              <w:top w:val="single" w:sz="4" w:space="0" w:color="auto"/>
              <w:left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27909,5</w:t>
            </w:r>
          </w:p>
        </w:tc>
        <w:tc>
          <w:tcPr>
            <w:tcW w:w="1275" w:type="dxa"/>
            <w:tcBorders>
              <w:top w:val="single" w:sz="4" w:space="0" w:color="auto"/>
              <w:left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c>
          <w:tcPr>
            <w:tcW w:w="1135" w:type="dxa"/>
            <w:tcBorders>
              <w:top w:val="single" w:sz="4" w:space="0" w:color="auto"/>
              <w:left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c>
          <w:tcPr>
            <w:tcW w:w="1282" w:type="dxa"/>
            <w:tcBorders>
              <w:top w:val="single" w:sz="4" w:space="0" w:color="auto"/>
              <w:left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c>
          <w:tcPr>
            <w:tcW w:w="1277" w:type="dxa"/>
            <w:tcBorders>
              <w:top w:val="single" w:sz="4" w:space="0" w:color="auto"/>
              <w:left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r>
      <w:tr w:rsidR="001A54DA" w:rsidRPr="00EC15E3" w:rsidTr="00201770">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688"/>
          <w:tblCellSpacing w:w="5" w:type="nil"/>
        </w:trPr>
        <w:tc>
          <w:tcPr>
            <w:tcW w:w="710" w:type="dxa"/>
            <w:vMerge/>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pacing w:val="-20"/>
                <w:sz w:val="27"/>
                <w:szCs w:val="27"/>
              </w:rPr>
            </w:pPr>
          </w:p>
        </w:tc>
        <w:tc>
          <w:tcPr>
            <w:tcW w:w="3260" w:type="dxa"/>
            <w:vMerge/>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rPr>
                <w:sz w:val="27"/>
                <w:szCs w:val="27"/>
              </w:rPr>
            </w:pPr>
          </w:p>
        </w:tc>
        <w:tc>
          <w:tcPr>
            <w:tcW w:w="2268" w:type="dxa"/>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rPr>
                <w:spacing w:val="-6"/>
                <w:sz w:val="27"/>
                <w:szCs w:val="27"/>
                <w:lang w:val="ru-RU"/>
              </w:rPr>
            </w:pPr>
          </w:p>
        </w:tc>
        <w:tc>
          <w:tcPr>
            <w:tcW w:w="1276" w:type="dxa"/>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p>
        </w:tc>
        <w:tc>
          <w:tcPr>
            <w:tcW w:w="1417" w:type="dxa"/>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p>
        </w:tc>
        <w:tc>
          <w:tcPr>
            <w:tcW w:w="1418" w:type="dxa"/>
            <w:tcBorders>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p>
        </w:tc>
        <w:tc>
          <w:tcPr>
            <w:tcW w:w="1275" w:type="dxa"/>
            <w:tcBorders>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p>
        </w:tc>
        <w:tc>
          <w:tcPr>
            <w:tcW w:w="1135" w:type="dxa"/>
            <w:tcBorders>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p>
        </w:tc>
        <w:tc>
          <w:tcPr>
            <w:tcW w:w="1282" w:type="dxa"/>
            <w:tcBorders>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p>
        </w:tc>
        <w:tc>
          <w:tcPr>
            <w:tcW w:w="1277" w:type="dxa"/>
            <w:tcBorders>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p>
        </w:tc>
      </w:tr>
      <w:tr w:rsidR="001A54DA" w:rsidRPr="00EC15E3" w:rsidTr="00272F20">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355"/>
          <w:tblCellSpacing w:w="5" w:type="nil"/>
        </w:trPr>
        <w:tc>
          <w:tcPr>
            <w:tcW w:w="710" w:type="dxa"/>
            <w:vMerge w:val="restart"/>
            <w:tcBorders>
              <w:top w:val="single" w:sz="4" w:space="0" w:color="auto"/>
              <w:left w:val="single" w:sz="4" w:space="0" w:color="auto"/>
              <w:right w:val="single" w:sz="4" w:space="0" w:color="auto"/>
            </w:tcBorders>
          </w:tcPr>
          <w:p w:rsidR="001A54DA" w:rsidRPr="00EC15E3" w:rsidRDefault="00201770" w:rsidP="002419A9">
            <w:pPr>
              <w:jc w:val="center"/>
              <w:rPr>
                <w:spacing w:val="-20"/>
                <w:sz w:val="27"/>
                <w:szCs w:val="27"/>
                <w:lang w:val="ru-RU"/>
              </w:rPr>
            </w:pPr>
            <w:r w:rsidRPr="00EC15E3">
              <w:rPr>
                <w:spacing w:val="-20"/>
                <w:sz w:val="27"/>
                <w:szCs w:val="27"/>
                <w:lang w:val="ru-RU"/>
              </w:rPr>
              <w:t>1.2</w:t>
            </w:r>
            <w:r w:rsidR="002419A9" w:rsidRPr="00EC15E3">
              <w:rPr>
                <w:spacing w:val="-20"/>
                <w:sz w:val="27"/>
                <w:szCs w:val="27"/>
                <w:lang w:val="ru-RU"/>
              </w:rPr>
              <w:t>6</w:t>
            </w:r>
          </w:p>
        </w:tc>
        <w:tc>
          <w:tcPr>
            <w:tcW w:w="3260" w:type="dxa"/>
            <w:vMerge w:val="restart"/>
            <w:tcBorders>
              <w:top w:val="single" w:sz="4" w:space="0" w:color="auto"/>
              <w:left w:val="single" w:sz="4" w:space="0" w:color="auto"/>
              <w:right w:val="single" w:sz="4" w:space="0" w:color="auto"/>
            </w:tcBorders>
          </w:tcPr>
          <w:p w:rsidR="001A54DA" w:rsidRPr="00EC15E3" w:rsidRDefault="001A54DA" w:rsidP="00272F20">
            <w:pPr>
              <w:rPr>
                <w:sz w:val="27"/>
                <w:szCs w:val="27"/>
                <w:lang w:val="ru-RU"/>
              </w:rPr>
            </w:pPr>
            <w:r w:rsidRPr="00EC15E3">
              <w:rPr>
                <w:bCs/>
                <w:sz w:val="27"/>
                <w:szCs w:val="27"/>
                <w:lang w:val="ru-RU"/>
              </w:rPr>
              <w:t>Мероприятие</w:t>
            </w:r>
            <w:r w:rsidRPr="00EC15E3">
              <w:rPr>
                <w:sz w:val="27"/>
                <w:szCs w:val="27"/>
                <w:lang w:val="ru-RU"/>
              </w:rPr>
              <w:t xml:space="preserve"> «Профилак</w:t>
            </w:r>
            <w:r w:rsidRPr="00EC15E3">
              <w:rPr>
                <w:sz w:val="27"/>
                <w:szCs w:val="27"/>
                <w:lang w:val="ru-RU"/>
              </w:rPr>
              <w:softHyphen/>
              <w:t>тика безнадзорности и правонарушений несовершеннолетних»</w:t>
            </w:r>
          </w:p>
        </w:tc>
        <w:tc>
          <w:tcPr>
            <w:tcW w:w="2268"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rPr>
                <w:spacing w:val="-6"/>
                <w:sz w:val="27"/>
                <w:szCs w:val="27"/>
              </w:rPr>
            </w:pPr>
            <w:r w:rsidRPr="00EC15E3">
              <w:rPr>
                <w:spacing w:val="-6"/>
                <w:sz w:val="27"/>
                <w:szCs w:val="27"/>
                <w:lang w:val="ru-RU"/>
              </w:rPr>
              <w:t>Всего</w:t>
            </w:r>
            <w:r w:rsidRPr="00EC15E3">
              <w:rPr>
                <w:spacing w:val="-6"/>
                <w:sz w:val="27"/>
                <w:szCs w:val="27"/>
              </w:rPr>
              <w:t xml:space="preserve"> </w:t>
            </w:r>
          </w:p>
        </w:tc>
        <w:tc>
          <w:tcPr>
            <w:tcW w:w="1276"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50</w:t>
            </w:r>
          </w:p>
        </w:tc>
        <w:tc>
          <w:tcPr>
            <w:tcW w:w="1417"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50</w:t>
            </w:r>
          </w:p>
        </w:tc>
        <w:tc>
          <w:tcPr>
            <w:tcW w:w="1418"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50</w:t>
            </w:r>
          </w:p>
        </w:tc>
        <w:tc>
          <w:tcPr>
            <w:tcW w:w="1275"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c>
          <w:tcPr>
            <w:tcW w:w="1135"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c>
          <w:tcPr>
            <w:tcW w:w="1282"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c>
          <w:tcPr>
            <w:tcW w:w="1277"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r>
      <w:tr w:rsidR="001A54DA" w:rsidRPr="00EC15E3" w:rsidTr="00272F20">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750"/>
          <w:tblCellSpacing w:w="5" w:type="nil"/>
        </w:trPr>
        <w:tc>
          <w:tcPr>
            <w:tcW w:w="710" w:type="dxa"/>
            <w:vMerge/>
            <w:tcBorders>
              <w:left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rPr>
            </w:pPr>
          </w:p>
        </w:tc>
        <w:tc>
          <w:tcPr>
            <w:tcW w:w="3260" w:type="dxa"/>
            <w:vMerge/>
            <w:tcBorders>
              <w:left w:val="single" w:sz="4" w:space="0" w:color="auto"/>
              <w:right w:val="single" w:sz="4" w:space="0" w:color="auto"/>
            </w:tcBorders>
          </w:tcPr>
          <w:p w:rsidR="001A54DA" w:rsidRPr="00EC15E3" w:rsidRDefault="001A54DA" w:rsidP="00272F20">
            <w:pPr>
              <w:widowControl w:val="0"/>
              <w:autoSpaceDE w:val="0"/>
              <w:autoSpaceDN w:val="0"/>
              <w:adjustRightInd w:val="0"/>
              <w:rPr>
                <w:sz w:val="24"/>
                <w:szCs w:val="24"/>
              </w:rPr>
            </w:pPr>
          </w:p>
        </w:tc>
        <w:tc>
          <w:tcPr>
            <w:tcW w:w="2268" w:type="dxa"/>
            <w:tcBorders>
              <w:top w:val="single" w:sz="4" w:space="0" w:color="auto"/>
              <w:left w:val="single" w:sz="4" w:space="0" w:color="auto"/>
              <w:right w:val="single" w:sz="4" w:space="0" w:color="auto"/>
            </w:tcBorders>
          </w:tcPr>
          <w:p w:rsidR="001A54DA" w:rsidRPr="00EC15E3" w:rsidRDefault="001A54DA" w:rsidP="00272F20">
            <w:pPr>
              <w:widowControl w:val="0"/>
              <w:autoSpaceDE w:val="0"/>
              <w:autoSpaceDN w:val="0"/>
              <w:adjustRightInd w:val="0"/>
              <w:rPr>
                <w:spacing w:val="-6"/>
                <w:sz w:val="27"/>
                <w:szCs w:val="27"/>
              </w:rPr>
            </w:pPr>
            <w:r w:rsidRPr="00EC15E3">
              <w:rPr>
                <w:spacing w:val="-6"/>
                <w:sz w:val="27"/>
                <w:szCs w:val="27"/>
                <w:lang w:val="ru-RU"/>
              </w:rPr>
              <w:t>областной</w:t>
            </w:r>
            <w:r w:rsidRPr="00EC15E3">
              <w:rPr>
                <w:spacing w:val="-6"/>
                <w:sz w:val="27"/>
                <w:szCs w:val="27"/>
              </w:rPr>
              <w:t xml:space="preserve"> </w:t>
            </w:r>
            <w:r w:rsidRPr="00EC15E3">
              <w:rPr>
                <w:spacing w:val="-6"/>
                <w:sz w:val="27"/>
                <w:szCs w:val="27"/>
                <w:lang w:val="ru-RU"/>
              </w:rPr>
              <w:t>бюджет</w:t>
            </w:r>
            <w:r w:rsidRPr="00EC15E3">
              <w:rPr>
                <w:spacing w:val="-6"/>
                <w:sz w:val="27"/>
                <w:szCs w:val="27"/>
              </w:rPr>
              <w:t xml:space="preserve"> </w:t>
            </w:r>
          </w:p>
        </w:tc>
        <w:tc>
          <w:tcPr>
            <w:tcW w:w="1276" w:type="dxa"/>
            <w:tcBorders>
              <w:top w:val="single" w:sz="4" w:space="0" w:color="auto"/>
              <w:left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50</w:t>
            </w:r>
          </w:p>
        </w:tc>
        <w:tc>
          <w:tcPr>
            <w:tcW w:w="1417" w:type="dxa"/>
            <w:tcBorders>
              <w:top w:val="single" w:sz="4" w:space="0" w:color="auto"/>
              <w:left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50</w:t>
            </w:r>
          </w:p>
        </w:tc>
        <w:tc>
          <w:tcPr>
            <w:tcW w:w="1418" w:type="dxa"/>
            <w:tcBorders>
              <w:top w:val="single" w:sz="4" w:space="0" w:color="auto"/>
              <w:left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50</w:t>
            </w:r>
          </w:p>
        </w:tc>
        <w:tc>
          <w:tcPr>
            <w:tcW w:w="1275" w:type="dxa"/>
            <w:tcBorders>
              <w:top w:val="single" w:sz="4" w:space="0" w:color="auto"/>
              <w:left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c>
          <w:tcPr>
            <w:tcW w:w="1135" w:type="dxa"/>
            <w:tcBorders>
              <w:top w:val="single" w:sz="4" w:space="0" w:color="auto"/>
              <w:left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c>
          <w:tcPr>
            <w:tcW w:w="1282" w:type="dxa"/>
            <w:tcBorders>
              <w:top w:val="single" w:sz="4" w:space="0" w:color="auto"/>
              <w:left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c>
          <w:tcPr>
            <w:tcW w:w="1277" w:type="dxa"/>
            <w:tcBorders>
              <w:top w:val="single" w:sz="4" w:space="0" w:color="auto"/>
              <w:left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r>
      <w:tr w:rsidR="001A54DA" w:rsidRPr="00EC15E3" w:rsidTr="00272F20">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400"/>
          <w:tblCellSpacing w:w="5" w:type="nil"/>
        </w:trPr>
        <w:tc>
          <w:tcPr>
            <w:tcW w:w="710" w:type="dxa"/>
            <w:vMerge w:val="restart"/>
            <w:tcBorders>
              <w:top w:val="single" w:sz="4" w:space="0" w:color="auto"/>
              <w:left w:val="single" w:sz="4" w:space="0" w:color="auto"/>
              <w:right w:val="single" w:sz="4" w:space="0" w:color="auto"/>
            </w:tcBorders>
          </w:tcPr>
          <w:p w:rsidR="001A54DA" w:rsidRPr="00EC15E3" w:rsidRDefault="001A54DA" w:rsidP="002419A9">
            <w:pPr>
              <w:widowControl w:val="0"/>
              <w:autoSpaceDE w:val="0"/>
              <w:autoSpaceDN w:val="0"/>
              <w:adjustRightInd w:val="0"/>
              <w:jc w:val="center"/>
              <w:rPr>
                <w:spacing w:val="-2"/>
                <w:sz w:val="27"/>
                <w:szCs w:val="27"/>
                <w:lang w:val="ru-RU"/>
              </w:rPr>
            </w:pPr>
            <w:r w:rsidRPr="00EC15E3">
              <w:rPr>
                <w:spacing w:val="-20"/>
                <w:sz w:val="27"/>
                <w:szCs w:val="27"/>
                <w:lang w:val="ru-RU"/>
              </w:rPr>
              <w:t>1.</w:t>
            </w:r>
            <w:r w:rsidR="00201770" w:rsidRPr="00EC15E3">
              <w:rPr>
                <w:spacing w:val="-20"/>
                <w:sz w:val="27"/>
                <w:szCs w:val="27"/>
                <w:lang w:val="ru-RU"/>
              </w:rPr>
              <w:t>2</w:t>
            </w:r>
            <w:r w:rsidR="002419A9" w:rsidRPr="00EC15E3">
              <w:rPr>
                <w:spacing w:val="-20"/>
                <w:sz w:val="27"/>
                <w:szCs w:val="27"/>
                <w:lang w:val="ru-RU"/>
              </w:rPr>
              <w:t>7</w:t>
            </w:r>
          </w:p>
        </w:tc>
        <w:tc>
          <w:tcPr>
            <w:tcW w:w="3260" w:type="dxa"/>
            <w:vMerge w:val="restart"/>
            <w:tcBorders>
              <w:top w:val="single" w:sz="4" w:space="0" w:color="auto"/>
              <w:left w:val="single" w:sz="4" w:space="0" w:color="auto"/>
              <w:right w:val="single" w:sz="4" w:space="0" w:color="auto"/>
            </w:tcBorders>
          </w:tcPr>
          <w:p w:rsidR="001A54DA" w:rsidRPr="00EC15E3" w:rsidRDefault="001A54DA" w:rsidP="00272F20">
            <w:pPr>
              <w:widowControl w:val="0"/>
              <w:autoSpaceDE w:val="0"/>
              <w:autoSpaceDN w:val="0"/>
              <w:adjustRightInd w:val="0"/>
              <w:ind w:right="-75"/>
              <w:rPr>
                <w:bCs/>
                <w:spacing w:val="-12"/>
                <w:sz w:val="27"/>
                <w:szCs w:val="27"/>
                <w:lang w:val="ru-RU"/>
              </w:rPr>
            </w:pPr>
            <w:r w:rsidRPr="00EC15E3">
              <w:rPr>
                <w:bCs/>
                <w:spacing w:val="-12"/>
                <w:sz w:val="27"/>
                <w:szCs w:val="27"/>
                <w:lang w:val="ru-RU"/>
              </w:rPr>
              <w:t>Мероприятие «Осуществле</w:t>
            </w:r>
            <w:r w:rsidRPr="00EC15E3">
              <w:rPr>
                <w:bCs/>
                <w:spacing w:val="-12"/>
                <w:sz w:val="27"/>
                <w:szCs w:val="27"/>
                <w:lang w:val="ru-RU"/>
              </w:rPr>
              <w:softHyphen/>
              <w:t>ние переданных органам гос</w:t>
            </w:r>
            <w:r w:rsidRPr="00EC15E3">
              <w:rPr>
                <w:bCs/>
                <w:spacing w:val="-12"/>
                <w:sz w:val="27"/>
                <w:szCs w:val="27"/>
                <w:lang w:val="ru-RU"/>
              </w:rPr>
              <w:softHyphen/>
              <w:t>ударственной власти субъек</w:t>
            </w:r>
            <w:r w:rsidRPr="00EC15E3">
              <w:rPr>
                <w:bCs/>
                <w:spacing w:val="-12"/>
                <w:sz w:val="27"/>
                <w:szCs w:val="27"/>
                <w:lang w:val="ru-RU"/>
              </w:rPr>
              <w:softHyphen/>
              <w:t>тов Российской Федерации в соответствии с пунктом 3 ста</w:t>
            </w:r>
            <w:r w:rsidRPr="00EC15E3">
              <w:rPr>
                <w:bCs/>
                <w:spacing w:val="-12"/>
                <w:sz w:val="27"/>
                <w:szCs w:val="27"/>
                <w:lang w:val="ru-RU"/>
              </w:rPr>
              <w:softHyphen/>
              <w:t>тьи 25 Федерального закона «Об основах системы профи</w:t>
            </w:r>
            <w:r w:rsidRPr="00EC15E3">
              <w:rPr>
                <w:bCs/>
                <w:spacing w:val="-12"/>
                <w:sz w:val="27"/>
                <w:szCs w:val="27"/>
                <w:lang w:val="ru-RU"/>
              </w:rPr>
              <w:softHyphen/>
              <w:t>лактики безнадзорности и правонарушений несовер</w:t>
            </w:r>
            <w:r w:rsidRPr="00EC15E3">
              <w:rPr>
                <w:bCs/>
                <w:spacing w:val="-12"/>
                <w:sz w:val="27"/>
                <w:szCs w:val="27"/>
                <w:lang w:val="ru-RU"/>
              </w:rPr>
              <w:softHyphen/>
              <w:t>шеннолетних» полномочий Российской Федерации по осуществлению деятельности, связанной с перевозкой между субъектами Россий</w:t>
            </w:r>
            <w:r w:rsidRPr="00EC15E3">
              <w:rPr>
                <w:bCs/>
                <w:spacing w:val="-12"/>
                <w:sz w:val="27"/>
                <w:szCs w:val="27"/>
                <w:lang w:val="ru-RU"/>
              </w:rPr>
              <w:softHyphen/>
              <w:t>ской Федерации, а также в пределах территорий госу</w:t>
            </w:r>
            <w:r w:rsidRPr="00EC15E3">
              <w:rPr>
                <w:bCs/>
                <w:spacing w:val="-12"/>
                <w:sz w:val="27"/>
                <w:szCs w:val="27"/>
                <w:lang w:val="ru-RU"/>
              </w:rPr>
              <w:softHyphen/>
              <w:t>дарств – участников Содру</w:t>
            </w:r>
            <w:r w:rsidRPr="00EC15E3">
              <w:rPr>
                <w:bCs/>
                <w:spacing w:val="-12"/>
                <w:sz w:val="27"/>
                <w:szCs w:val="27"/>
                <w:lang w:val="ru-RU"/>
              </w:rPr>
              <w:softHyphen/>
              <w:t>жества Независимых Госу</w:t>
            </w:r>
            <w:r w:rsidRPr="00EC15E3">
              <w:rPr>
                <w:bCs/>
                <w:spacing w:val="-12"/>
                <w:sz w:val="27"/>
                <w:szCs w:val="27"/>
                <w:lang w:val="ru-RU"/>
              </w:rPr>
              <w:softHyphen/>
              <w:t>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w:t>
            </w:r>
          </w:p>
        </w:tc>
        <w:tc>
          <w:tcPr>
            <w:tcW w:w="2268"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rPr>
                <w:spacing w:val="-6"/>
                <w:sz w:val="27"/>
                <w:szCs w:val="27"/>
                <w:lang w:val="ru-RU"/>
              </w:rPr>
            </w:pPr>
            <w:r w:rsidRPr="00EC15E3">
              <w:rPr>
                <w:spacing w:val="-6"/>
                <w:sz w:val="27"/>
                <w:szCs w:val="27"/>
                <w:lang w:val="ru-RU"/>
              </w:rPr>
              <w:t xml:space="preserve">Всего </w:t>
            </w:r>
          </w:p>
        </w:tc>
        <w:tc>
          <w:tcPr>
            <w:tcW w:w="1276"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60</w:t>
            </w:r>
          </w:p>
        </w:tc>
        <w:tc>
          <w:tcPr>
            <w:tcW w:w="1417"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60</w:t>
            </w:r>
          </w:p>
        </w:tc>
        <w:tc>
          <w:tcPr>
            <w:tcW w:w="1418"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60</w:t>
            </w:r>
          </w:p>
        </w:tc>
        <w:tc>
          <w:tcPr>
            <w:tcW w:w="1275"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c>
          <w:tcPr>
            <w:tcW w:w="1135"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c>
          <w:tcPr>
            <w:tcW w:w="1282"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c>
          <w:tcPr>
            <w:tcW w:w="1277"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r>
      <w:tr w:rsidR="001A54DA" w:rsidRPr="00EC15E3" w:rsidTr="00272F20">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503"/>
          <w:tblCellSpacing w:w="5" w:type="nil"/>
        </w:trPr>
        <w:tc>
          <w:tcPr>
            <w:tcW w:w="710" w:type="dxa"/>
            <w:vMerge/>
            <w:tcBorders>
              <w:left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p>
        </w:tc>
        <w:tc>
          <w:tcPr>
            <w:tcW w:w="3260" w:type="dxa"/>
            <w:vMerge/>
            <w:tcBorders>
              <w:left w:val="single" w:sz="4" w:space="0" w:color="auto"/>
              <w:right w:val="single" w:sz="4" w:space="0" w:color="auto"/>
            </w:tcBorders>
          </w:tcPr>
          <w:p w:rsidR="001A54DA" w:rsidRPr="00EC15E3" w:rsidRDefault="001A54DA" w:rsidP="00272F20">
            <w:pPr>
              <w:widowControl w:val="0"/>
              <w:autoSpaceDE w:val="0"/>
              <w:autoSpaceDN w:val="0"/>
              <w:adjustRightInd w:val="0"/>
              <w:rPr>
                <w:sz w:val="24"/>
                <w:szCs w:val="24"/>
                <w:lang w:val="ru-RU"/>
              </w:rPr>
            </w:pPr>
          </w:p>
        </w:tc>
        <w:tc>
          <w:tcPr>
            <w:tcW w:w="2268" w:type="dxa"/>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rPr>
                <w:spacing w:val="-6"/>
                <w:sz w:val="27"/>
                <w:szCs w:val="27"/>
                <w:lang w:val="ru-RU"/>
              </w:rPr>
            </w:pPr>
            <w:r w:rsidRPr="00EC15E3">
              <w:rPr>
                <w:spacing w:val="-6"/>
                <w:sz w:val="27"/>
                <w:szCs w:val="27"/>
                <w:lang w:val="ru-RU"/>
              </w:rPr>
              <w:t xml:space="preserve">областной бюджет </w:t>
            </w:r>
          </w:p>
        </w:tc>
        <w:tc>
          <w:tcPr>
            <w:tcW w:w="1276" w:type="dxa"/>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0</w:t>
            </w:r>
          </w:p>
        </w:tc>
        <w:tc>
          <w:tcPr>
            <w:tcW w:w="1417" w:type="dxa"/>
            <w:tcBorders>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c>
          <w:tcPr>
            <w:tcW w:w="1418" w:type="dxa"/>
            <w:tcBorders>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c>
          <w:tcPr>
            <w:tcW w:w="1275" w:type="dxa"/>
            <w:tcBorders>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c>
          <w:tcPr>
            <w:tcW w:w="1135" w:type="dxa"/>
            <w:tcBorders>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c>
          <w:tcPr>
            <w:tcW w:w="1282" w:type="dxa"/>
            <w:tcBorders>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c>
          <w:tcPr>
            <w:tcW w:w="1277" w:type="dxa"/>
            <w:tcBorders>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r>
      <w:tr w:rsidR="001A54DA" w:rsidRPr="00EC15E3" w:rsidTr="00272F20">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blCellSpacing w:w="5" w:type="nil"/>
        </w:trPr>
        <w:tc>
          <w:tcPr>
            <w:tcW w:w="710" w:type="dxa"/>
            <w:vMerge/>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p>
        </w:tc>
        <w:tc>
          <w:tcPr>
            <w:tcW w:w="3260" w:type="dxa"/>
            <w:vMerge/>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rPr>
                <w:sz w:val="24"/>
                <w:szCs w:val="24"/>
                <w:lang w:val="ru-RU"/>
              </w:rPr>
            </w:pPr>
          </w:p>
        </w:tc>
        <w:tc>
          <w:tcPr>
            <w:tcW w:w="2268" w:type="dxa"/>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rPr>
                <w:spacing w:val="-6"/>
                <w:sz w:val="27"/>
                <w:szCs w:val="27"/>
                <w:lang w:val="ru-RU"/>
              </w:rPr>
            </w:pPr>
            <w:r w:rsidRPr="00EC15E3">
              <w:rPr>
                <w:spacing w:val="-6"/>
                <w:sz w:val="27"/>
                <w:szCs w:val="27"/>
                <w:lang w:val="ru-RU"/>
              </w:rPr>
              <w:t>иные не запрещенные законодательством источники:</w:t>
            </w:r>
          </w:p>
          <w:p w:rsidR="001A54DA" w:rsidRPr="00EC15E3" w:rsidRDefault="001A54DA" w:rsidP="00272F20">
            <w:pPr>
              <w:widowControl w:val="0"/>
              <w:autoSpaceDE w:val="0"/>
              <w:autoSpaceDN w:val="0"/>
              <w:adjustRightInd w:val="0"/>
              <w:rPr>
                <w:spacing w:val="-6"/>
                <w:sz w:val="27"/>
                <w:szCs w:val="27"/>
                <w:lang w:val="ru-RU"/>
              </w:rPr>
            </w:pPr>
          </w:p>
          <w:p w:rsidR="001A54DA" w:rsidRPr="00EC15E3" w:rsidRDefault="001A54DA" w:rsidP="00272F20">
            <w:pPr>
              <w:widowControl w:val="0"/>
              <w:autoSpaceDE w:val="0"/>
              <w:autoSpaceDN w:val="0"/>
              <w:adjustRightInd w:val="0"/>
              <w:rPr>
                <w:spacing w:val="-6"/>
                <w:sz w:val="27"/>
                <w:szCs w:val="27"/>
                <w:lang w:val="ru-RU"/>
              </w:rPr>
            </w:pPr>
            <w:r w:rsidRPr="00EC15E3">
              <w:rPr>
                <w:spacing w:val="-6"/>
                <w:sz w:val="27"/>
                <w:szCs w:val="27"/>
                <w:lang w:val="ru-RU"/>
              </w:rPr>
              <w:t>федеральный</w:t>
            </w:r>
            <w:r w:rsidRPr="00EC15E3">
              <w:rPr>
                <w:spacing w:val="-6"/>
                <w:sz w:val="27"/>
                <w:szCs w:val="27"/>
              </w:rPr>
              <w:t xml:space="preserve"> </w:t>
            </w:r>
            <w:r w:rsidRPr="00EC15E3">
              <w:rPr>
                <w:spacing w:val="-6"/>
                <w:sz w:val="27"/>
                <w:szCs w:val="27"/>
                <w:lang w:val="ru-RU"/>
              </w:rPr>
              <w:t>бюджет</w:t>
            </w:r>
            <w:r w:rsidRPr="00EC15E3">
              <w:rPr>
                <w:spacing w:val="-6"/>
                <w:sz w:val="27"/>
                <w:szCs w:val="27"/>
              </w:rPr>
              <w:t xml:space="preserve"> </w:t>
            </w:r>
          </w:p>
        </w:tc>
        <w:tc>
          <w:tcPr>
            <w:tcW w:w="1276" w:type="dxa"/>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p>
          <w:p w:rsidR="001A54DA" w:rsidRPr="00EC15E3" w:rsidRDefault="001A54DA" w:rsidP="00272F20">
            <w:pPr>
              <w:widowControl w:val="0"/>
              <w:autoSpaceDE w:val="0"/>
              <w:autoSpaceDN w:val="0"/>
              <w:adjustRightInd w:val="0"/>
              <w:jc w:val="center"/>
              <w:rPr>
                <w:sz w:val="27"/>
                <w:szCs w:val="27"/>
                <w:lang w:val="en-US"/>
              </w:rPr>
            </w:pPr>
          </w:p>
          <w:p w:rsidR="001A54DA" w:rsidRPr="00EC15E3" w:rsidRDefault="001A54DA" w:rsidP="00272F20">
            <w:pPr>
              <w:widowControl w:val="0"/>
              <w:autoSpaceDE w:val="0"/>
              <w:autoSpaceDN w:val="0"/>
              <w:adjustRightInd w:val="0"/>
              <w:jc w:val="center"/>
              <w:rPr>
                <w:sz w:val="27"/>
                <w:szCs w:val="27"/>
                <w:lang w:val="en-US"/>
              </w:rPr>
            </w:pPr>
          </w:p>
          <w:p w:rsidR="001A54DA" w:rsidRPr="00EC15E3" w:rsidRDefault="001A54DA" w:rsidP="00272F20">
            <w:pPr>
              <w:widowControl w:val="0"/>
              <w:autoSpaceDE w:val="0"/>
              <w:autoSpaceDN w:val="0"/>
              <w:adjustRightInd w:val="0"/>
              <w:jc w:val="center"/>
              <w:rPr>
                <w:sz w:val="27"/>
                <w:szCs w:val="27"/>
                <w:lang w:val="ru-RU"/>
              </w:rPr>
            </w:pPr>
          </w:p>
          <w:p w:rsidR="001A54DA" w:rsidRPr="00EC15E3" w:rsidRDefault="001A54DA" w:rsidP="00272F20">
            <w:pPr>
              <w:widowControl w:val="0"/>
              <w:autoSpaceDE w:val="0"/>
              <w:autoSpaceDN w:val="0"/>
              <w:adjustRightInd w:val="0"/>
              <w:jc w:val="center"/>
              <w:rPr>
                <w:sz w:val="27"/>
                <w:szCs w:val="27"/>
                <w:lang w:val="ru-RU"/>
              </w:rPr>
            </w:pPr>
          </w:p>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60</w:t>
            </w:r>
          </w:p>
        </w:tc>
        <w:tc>
          <w:tcPr>
            <w:tcW w:w="1417" w:type="dxa"/>
            <w:tcBorders>
              <w:left w:val="single" w:sz="4" w:space="0" w:color="auto"/>
              <w:bottom w:val="single" w:sz="4" w:space="0" w:color="auto"/>
              <w:right w:val="single" w:sz="4" w:space="0" w:color="auto"/>
            </w:tcBorders>
          </w:tcPr>
          <w:p w:rsidR="001A54DA" w:rsidRPr="00EC15E3" w:rsidRDefault="001A54DA" w:rsidP="00272F20">
            <w:pPr>
              <w:jc w:val="center"/>
              <w:rPr>
                <w:sz w:val="27"/>
                <w:szCs w:val="27"/>
                <w:lang w:val="en-US"/>
              </w:rPr>
            </w:pPr>
          </w:p>
          <w:p w:rsidR="001A54DA" w:rsidRPr="00EC15E3" w:rsidRDefault="001A54DA" w:rsidP="00272F20">
            <w:pPr>
              <w:jc w:val="center"/>
              <w:rPr>
                <w:sz w:val="27"/>
                <w:szCs w:val="27"/>
                <w:lang w:val="en-US"/>
              </w:rPr>
            </w:pPr>
          </w:p>
          <w:p w:rsidR="001A54DA" w:rsidRPr="00EC15E3" w:rsidRDefault="001A54DA" w:rsidP="00272F20">
            <w:pPr>
              <w:jc w:val="center"/>
              <w:rPr>
                <w:sz w:val="27"/>
                <w:szCs w:val="27"/>
                <w:lang w:val="en-US"/>
              </w:rPr>
            </w:pPr>
          </w:p>
          <w:p w:rsidR="001A54DA" w:rsidRPr="00EC15E3" w:rsidRDefault="001A54DA" w:rsidP="00272F20">
            <w:pPr>
              <w:jc w:val="center"/>
              <w:rPr>
                <w:sz w:val="27"/>
                <w:szCs w:val="27"/>
                <w:lang w:val="ru-RU"/>
              </w:rPr>
            </w:pPr>
          </w:p>
          <w:p w:rsidR="001A54DA" w:rsidRPr="00EC15E3" w:rsidRDefault="001A54DA" w:rsidP="00272F20">
            <w:pPr>
              <w:jc w:val="center"/>
              <w:rPr>
                <w:sz w:val="27"/>
                <w:szCs w:val="27"/>
                <w:lang w:val="ru-RU"/>
              </w:rPr>
            </w:pPr>
          </w:p>
          <w:p w:rsidR="001A54DA" w:rsidRPr="00EC15E3" w:rsidRDefault="001A54DA" w:rsidP="00272F20">
            <w:pPr>
              <w:jc w:val="center"/>
              <w:rPr>
                <w:sz w:val="27"/>
                <w:szCs w:val="27"/>
                <w:lang w:val="ru-RU"/>
              </w:rPr>
            </w:pPr>
            <w:r w:rsidRPr="00EC15E3">
              <w:rPr>
                <w:sz w:val="27"/>
                <w:szCs w:val="27"/>
                <w:lang w:val="ru-RU"/>
              </w:rPr>
              <w:t>60</w:t>
            </w:r>
          </w:p>
        </w:tc>
        <w:tc>
          <w:tcPr>
            <w:tcW w:w="1418" w:type="dxa"/>
            <w:tcBorders>
              <w:left w:val="single" w:sz="4" w:space="0" w:color="auto"/>
              <w:bottom w:val="single" w:sz="4" w:space="0" w:color="auto"/>
              <w:right w:val="single" w:sz="4" w:space="0" w:color="auto"/>
            </w:tcBorders>
          </w:tcPr>
          <w:p w:rsidR="001A54DA" w:rsidRPr="00EC15E3" w:rsidRDefault="001A54DA" w:rsidP="00272F20">
            <w:pPr>
              <w:jc w:val="center"/>
              <w:rPr>
                <w:sz w:val="27"/>
                <w:szCs w:val="27"/>
                <w:lang w:val="en-US"/>
              </w:rPr>
            </w:pPr>
          </w:p>
          <w:p w:rsidR="001A54DA" w:rsidRPr="00EC15E3" w:rsidRDefault="001A54DA" w:rsidP="00272F20">
            <w:pPr>
              <w:jc w:val="center"/>
              <w:rPr>
                <w:sz w:val="27"/>
                <w:szCs w:val="27"/>
                <w:lang w:val="en-US"/>
              </w:rPr>
            </w:pPr>
          </w:p>
          <w:p w:rsidR="001A54DA" w:rsidRPr="00EC15E3" w:rsidRDefault="001A54DA" w:rsidP="00272F20">
            <w:pPr>
              <w:jc w:val="center"/>
              <w:rPr>
                <w:sz w:val="27"/>
                <w:szCs w:val="27"/>
                <w:lang w:val="en-US"/>
              </w:rPr>
            </w:pPr>
          </w:p>
          <w:p w:rsidR="001A54DA" w:rsidRPr="00EC15E3" w:rsidRDefault="001A54DA" w:rsidP="00272F20">
            <w:pPr>
              <w:jc w:val="center"/>
              <w:rPr>
                <w:sz w:val="27"/>
                <w:szCs w:val="27"/>
                <w:lang w:val="ru-RU"/>
              </w:rPr>
            </w:pPr>
          </w:p>
          <w:p w:rsidR="001A54DA" w:rsidRPr="00EC15E3" w:rsidRDefault="001A54DA" w:rsidP="00272F20">
            <w:pPr>
              <w:jc w:val="center"/>
              <w:rPr>
                <w:sz w:val="27"/>
                <w:szCs w:val="27"/>
                <w:lang w:val="ru-RU"/>
              </w:rPr>
            </w:pPr>
          </w:p>
          <w:p w:rsidR="001A54DA" w:rsidRPr="00EC15E3" w:rsidRDefault="001A54DA" w:rsidP="00272F20">
            <w:pPr>
              <w:jc w:val="center"/>
              <w:rPr>
                <w:sz w:val="27"/>
                <w:szCs w:val="27"/>
                <w:lang w:val="ru-RU"/>
              </w:rPr>
            </w:pPr>
            <w:r w:rsidRPr="00EC15E3">
              <w:rPr>
                <w:sz w:val="27"/>
                <w:szCs w:val="27"/>
                <w:lang w:val="ru-RU"/>
              </w:rPr>
              <w:t>60</w:t>
            </w:r>
          </w:p>
        </w:tc>
        <w:tc>
          <w:tcPr>
            <w:tcW w:w="1275" w:type="dxa"/>
            <w:tcBorders>
              <w:left w:val="single" w:sz="4" w:space="0" w:color="auto"/>
              <w:bottom w:val="single" w:sz="4" w:space="0" w:color="auto"/>
              <w:right w:val="single" w:sz="4" w:space="0" w:color="auto"/>
            </w:tcBorders>
          </w:tcPr>
          <w:p w:rsidR="001A54DA" w:rsidRPr="00EC15E3" w:rsidRDefault="001A54DA" w:rsidP="00272F20">
            <w:pPr>
              <w:jc w:val="center"/>
              <w:rPr>
                <w:sz w:val="27"/>
                <w:szCs w:val="27"/>
                <w:lang w:val="en-US"/>
              </w:rPr>
            </w:pPr>
          </w:p>
          <w:p w:rsidR="001A54DA" w:rsidRPr="00EC15E3" w:rsidRDefault="001A54DA" w:rsidP="00272F20">
            <w:pPr>
              <w:jc w:val="center"/>
              <w:rPr>
                <w:sz w:val="27"/>
                <w:szCs w:val="27"/>
                <w:lang w:val="en-US"/>
              </w:rPr>
            </w:pPr>
          </w:p>
          <w:p w:rsidR="001A54DA" w:rsidRPr="00EC15E3" w:rsidRDefault="001A54DA" w:rsidP="00272F20">
            <w:pPr>
              <w:jc w:val="center"/>
              <w:rPr>
                <w:sz w:val="27"/>
                <w:szCs w:val="27"/>
                <w:lang w:val="en-US"/>
              </w:rPr>
            </w:pPr>
          </w:p>
          <w:p w:rsidR="001A54DA" w:rsidRPr="00EC15E3" w:rsidRDefault="001A54DA" w:rsidP="00272F20">
            <w:pPr>
              <w:jc w:val="center"/>
              <w:rPr>
                <w:sz w:val="27"/>
                <w:szCs w:val="27"/>
                <w:lang w:val="ru-RU"/>
              </w:rPr>
            </w:pPr>
          </w:p>
          <w:p w:rsidR="001A54DA" w:rsidRPr="00EC15E3" w:rsidRDefault="001A54DA" w:rsidP="00272F20">
            <w:pPr>
              <w:jc w:val="center"/>
              <w:rPr>
                <w:sz w:val="27"/>
                <w:szCs w:val="27"/>
                <w:lang w:val="ru-RU"/>
              </w:rPr>
            </w:pPr>
          </w:p>
          <w:p w:rsidR="001A54DA" w:rsidRPr="00EC15E3" w:rsidRDefault="001A54DA" w:rsidP="00272F20">
            <w:pPr>
              <w:jc w:val="center"/>
              <w:rPr>
                <w:sz w:val="27"/>
                <w:szCs w:val="27"/>
                <w:lang w:val="ru-RU"/>
              </w:rPr>
            </w:pPr>
            <w:r w:rsidRPr="00EC15E3">
              <w:rPr>
                <w:sz w:val="27"/>
                <w:szCs w:val="27"/>
                <w:lang w:val="ru-RU"/>
              </w:rPr>
              <w:t>0</w:t>
            </w:r>
          </w:p>
        </w:tc>
        <w:tc>
          <w:tcPr>
            <w:tcW w:w="1135" w:type="dxa"/>
            <w:tcBorders>
              <w:left w:val="single" w:sz="4" w:space="0" w:color="auto"/>
              <w:bottom w:val="single" w:sz="4" w:space="0" w:color="auto"/>
              <w:right w:val="single" w:sz="4" w:space="0" w:color="auto"/>
            </w:tcBorders>
          </w:tcPr>
          <w:p w:rsidR="001A54DA" w:rsidRPr="00EC15E3" w:rsidRDefault="001A54DA" w:rsidP="00272F20">
            <w:pPr>
              <w:jc w:val="center"/>
              <w:rPr>
                <w:sz w:val="27"/>
                <w:szCs w:val="27"/>
                <w:lang w:val="en-US"/>
              </w:rPr>
            </w:pPr>
          </w:p>
          <w:p w:rsidR="001A54DA" w:rsidRPr="00EC15E3" w:rsidRDefault="001A54DA" w:rsidP="00272F20">
            <w:pPr>
              <w:jc w:val="center"/>
              <w:rPr>
                <w:sz w:val="27"/>
                <w:szCs w:val="27"/>
                <w:lang w:val="en-US"/>
              </w:rPr>
            </w:pPr>
          </w:p>
          <w:p w:rsidR="001A54DA" w:rsidRPr="00EC15E3" w:rsidRDefault="001A54DA" w:rsidP="00272F20">
            <w:pPr>
              <w:jc w:val="center"/>
              <w:rPr>
                <w:sz w:val="27"/>
                <w:szCs w:val="27"/>
                <w:lang w:val="en-US"/>
              </w:rPr>
            </w:pPr>
          </w:p>
          <w:p w:rsidR="001A54DA" w:rsidRPr="00EC15E3" w:rsidRDefault="001A54DA" w:rsidP="00272F20">
            <w:pPr>
              <w:jc w:val="center"/>
              <w:rPr>
                <w:sz w:val="27"/>
                <w:szCs w:val="27"/>
                <w:lang w:val="ru-RU"/>
              </w:rPr>
            </w:pPr>
          </w:p>
          <w:p w:rsidR="001A54DA" w:rsidRPr="00EC15E3" w:rsidRDefault="001A54DA" w:rsidP="00272F20">
            <w:pPr>
              <w:jc w:val="center"/>
              <w:rPr>
                <w:sz w:val="27"/>
                <w:szCs w:val="27"/>
                <w:lang w:val="ru-RU"/>
              </w:rPr>
            </w:pPr>
          </w:p>
          <w:p w:rsidR="001A54DA" w:rsidRPr="00EC15E3" w:rsidRDefault="001A54DA" w:rsidP="00272F20">
            <w:pPr>
              <w:jc w:val="center"/>
              <w:rPr>
                <w:sz w:val="27"/>
                <w:szCs w:val="27"/>
                <w:lang w:val="ru-RU"/>
              </w:rPr>
            </w:pPr>
            <w:r w:rsidRPr="00EC15E3">
              <w:rPr>
                <w:sz w:val="27"/>
                <w:szCs w:val="27"/>
                <w:lang w:val="ru-RU"/>
              </w:rPr>
              <w:t>0</w:t>
            </w:r>
          </w:p>
        </w:tc>
        <w:tc>
          <w:tcPr>
            <w:tcW w:w="1282" w:type="dxa"/>
            <w:tcBorders>
              <w:left w:val="single" w:sz="4" w:space="0" w:color="auto"/>
              <w:bottom w:val="single" w:sz="4" w:space="0" w:color="auto"/>
              <w:right w:val="single" w:sz="4" w:space="0" w:color="auto"/>
            </w:tcBorders>
          </w:tcPr>
          <w:p w:rsidR="001A54DA" w:rsidRPr="00EC15E3" w:rsidRDefault="001A54DA" w:rsidP="00272F20">
            <w:pPr>
              <w:jc w:val="center"/>
              <w:rPr>
                <w:sz w:val="27"/>
                <w:szCs w:val="27"/>
                <w:lang w:val="en-US"/>
              </w:rPr>
            </w:pPr>
          </w:p>
          <w:p w:rsidR="001A54DA" w:rsidRPr="00EC15E3" w:rsidRDefault="001A54DA" w:rsidP="00272F20">
            <w:pPr>
              <w:jc w:val="center"/>
              <w:rPr>
                <w:sz w:val="27"/>
                <w:szCs w:val="27"/>
                <w:lang w:val="en-US"/>
              </w:rPr>
            </w:pPr>
          </w:p>
          <w:p w:rsidR="001A54DA" w:rsidRPr="00EC15E3" w:rsidRDefault="001A54DA" w:rsidP="00272F20">
            <w:pPr>
              <w:jc w:val="center"/>
              <w:rPr>
                <w:sz w:val="27"/>
                <w:szCs w:val="27"/>
                <w:lang w:val="en-US"/>
              </w:rPr>
            </w:pPr>
          </w:p>
          <w:p w:rsidR="001A54DA" w:rsidRPr="00EC15E3" w:rsidRDefault="001A54DA" w:rsidP="00272F20">
            <w:pPr>
              <w:jc w:val="center"/>
              <w:rPr>
                <w:sz w:val="27"/>
                <w:szCs w:val="27"/>
                <w:lang w:val="ru-RU"/>
              </w:rPr>
            </w:pPr>
          </w:p>
          <w:p w:rsidR="001A54DA" w:rsidRPr="00EC15E3" w:rsidRDefault="001A54DA" w:rsidP="00272F20">
            <w:pPr>
              <w:jc w:val="center"/>
              <w:rPr>
                <w:sz w:val="27"/>
                <w:szCs w:val="27"/>
                <w:lang w:val="ru-RU"/>
              </w:rPr>
            </w:pPr>
          </w:p>
          <w:p w:rsidR="001A54DA" w:rsidRPr="00EC15E3" w:rsidRDefault="001A54DA" w:rsidP="00272F20">
            <w:pPr>
              <w:jc w:val="center"/>
              <w:rPr>
                <w:sz w:val="27"/>
                <w:szCs w:val="27"/>
                <w:lang w:val="ru-RU"/>
              </w:rPr>
            </w:pPr>
            <w:r w:rsidRPr="00EC15E3">
              <w:rPr>
                <w:sz w:val="27"/>
                <w:szCs w:val="27"/>
                <w:lang w:val="ru-RU"/>
              </w:rPr>
              <w:t>0</w:t>
            </w:r>
          </w:p>
        </w:tc>
        <w:tc>
          <w:tcPr>
            <w:tcW w:w="1277" w:type="dxa"/>
            <w:tcBorders>
              <w:left w:val="single" w:sz="4" w:space="0" w:color="auto"/>
              <w:bottom w:val="single" w:sz="4" w:space="0" w:color="auto"/>
              <w:right w:val="single" w:sz="4" w:space="0" w:color="auto"/>
            </w:tcBorders>
          </w:tcPr>
          <w:p w:rsidR="001A54DA" w:rsidRPr="00EC15E3" w:rsidRDefault="001A54DA" w:rsidP="00272F20">
            <w:pPr>
              <w:jc w:val="center"/>
              <w:rPr>
                <w:sz w:val="27"/>
                <w:szCs w:val="27"/>
                <w:lang w:val="en-US"/>
              </w:rPr>
            </w:pPr>
          </w:p>
          <w:p w:rsidR="001A54DA" w:rsidRPr="00EC15E3" w:rsidRDefault="001A54DA" w:rsidP="00272F20">
            <w:pPr>
              <w:jc w:val="center"/>
              <w:rPr>
                <w:sz w:val="27"/>
                <w:szCs w:val="27"/>
                <w:lang w:val="en-US"/>
              </w:rPr>
            </w:pPr>
          </w:p>
          <w:p w:rsidR="001A54DA" w:rsidRPr="00EC15E3" w:rsidRDefault="001A54DA" w:rsidP="00272F20">
            <w:pPr>
              <w:jc w:val="center"/>
              <w:rPr>
                <w:sz w:val="27"/>
                <w:szCs w:val="27"/>
                <w:lang w:val="en-US"/>
              </w:rPr>
            </w:pPr>
          </w:p>
          <w:p w:rsidR="001A54DA" w:rsidRPr="00EC15E3" w:rsidRDefault="001A54DA" w:rsidP="00272F20">
            <w:pPr>
              <w:jc w:val="center"/>
              <w:rPr>
                <w:sz w:val="27"/>
                <w:szCs w:val="27"/>
                <w:lang w:val="ru-RU"/>
              </w:rPr>
            </w:pPr>
          </w:p>
          <w:p w:rsidR="001A54DA" w:rsidRPr="00EC15E3" w:rsidRDefault="001A54DA" w:rsidP="00272F20">
            <w:pPr>
              <w:jc w:val="center"/>
              <w:rPr>
                <w:sz w:val="27"/>
                <w:szCs w:val="27"/>
                <w:lang w:val="ru-RU"/>
              </w:rPr>
            </w:pPr>
          </w:p>
          <w:p w:rsidR="001A54DA" w:rsidRPr="00EC15E3" w:rsidRDefault="001A54DA" w:rsidP="00272F20">
            <w:pPr>
              <w:jc w:val="center"/>
              <w:rPr>
                <w:sz w:val="27"/>
                <w:szCs w:val="27"/>
                <w:lang w:val="ru-RU"/>
              </w:rPr>
            </w:pPr>
            <w:r w:rsidRPr="00EC15E3">
              <w:rPr>
                <w:sz w:val="27"/>
                <w:szCs w:val="27"/>
                <w:lang w:val="ru-RU"/>
              </w:rPr>
              <w:t>0</w:t>
            </w:r>
          </w:p>
        </w:tc>
      </w:tr>
      <w:tr w:rsidR="001A54DA" w:rsidRPr="00EC15E3" w:rsidTr="00272F20">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20"/>
          <w:tblCellSpacing w:w="5" w:type="nil"/>
        </w:trPr>
        <w:tc>
          <w:tcPr>
            <w:tcW w:w="710" w:type="dxa"/>
            <w:vMerge w:val="restart"/>
            <w:tcBorders>
              <w:top w:val="single" w:sz="4" w:space="0" w:color="auto"/>
              <w:left w:val="single" w:sz="4" w:space="0" w:color="auto"/>
              <w:right w:val="single" w:sz="4" w:space="0" w:color="auto"/>
            </w:tcBorders>
          </w:tcPr>
          <w:p w:rsidR="001A54DA" w:rsidRPr="00EC15E3" w:rsidRDefault="001A54DA" w:rsidP="002419A9">
            <w:pPr>
              <w:widowControl w:val="0"/>
              <w:autoSpaceDE w:val="0"/>
              <w:autoSpaceDN w:val="0"/>
              <w:adjustRightInd w:val="0"/>
              <w:jc w:val="center"/>
              <w:rPr>
                <w:spacing w:val="-24"/>
                <w:sz w:val="27"/>
                <w:szCs w:val="27"/>
                <w:lang w:val="ru-RU"/>
              </w:rPr>
            </w:pPr>
            <w:r w:rsidRPr="00EC15E3">
              <w:rPr>
                <w:spacing w:val="-24"/>
                <w:sz w:val="27"/>
                <w:szCs w:val="27"/>
                <w:lang w:val="ru-RU"/>
              </w:rPr>
              <w:t>1.</w:t>
            </w:r>
            <w:r w:rsidR="00EA1639" w:rsidRPr="00EC15E3">
              <w:rPr>
                <w:spacing w:val="-24"/>
                <w:sz w:val="27"/>
                <w:szCs w:val="27"/>
                <w:lang w:val="ru-RU"/>
              </w:rPr>
              <w:t>2</w:t>
            </w:r>
            <w:r w:rsidR="002419A9" w:rsidRPr="00EC15E3">
              <w:rPr>
                <w:spacing w:val="-24"/>
                <w:sz w:val="27"/>
                <w:szCs w:val="27"/>
                <w:lang w:val="ru-RU"/>
              </w:rPr>
              <w:t>8</w:t>
            </w:r>
          </w:p>
        </w:tc>
        <w:tc>
          <w:tcPr>
            <w:tcW w:w="3260" w:type="dxa"/>
            <w:vMerge w:val="restart"/>
            <w:tcBorders>
              <w:top w:val="single" w:sz="4" w:space="0" w:color="auto"/>
              <w:left w:val="single" w:sz="4" w:space="0" w:color="auto"/>
              <w:right w:val="single" w:sz="4" w:space="0" w:color="auto"/>
            </w:tcBorders>
          </w:tcPr>
          <w:p w:rsidR="001A54DA" w:rsidRPr="00EC15E3" w:rsidRDefault="001A54DA" w:rsidP="00272F20">
            <w:pPr>
              <w:autoSpaceDE w:val="0"/>
              <w:autoSpaceDN w:val="0"/>
              <w:adjustRightInd w:val="0"/>
              <w:ind w:right="-75"/>
              <w:rPr>
                <w:sz w:val="27"/>
                <w:szCs w:val="27"/>
                <w:lang w:val="ru-RU"/>
              </w:rPr>
            </w:pPr>
            <w:r w:rsidRPr="00EC15E3">
              <w:rPr>
                <w:sz w:val="27"/>
                <w:szCs w:val="27"/>
                <w:lang w:val="ru-RU"/>
              </w:rPr>
              <w:t>Мероприятие «Устройство многофункциональных игровых комплексов, спор</w:t>
            </w:r>
            <w:r w:rsidRPr="00EC15E3">
              <w:rPr>
                <w:sz w:val="27"/>
                <w:szCs w:val="27"/>
                <w:lang w:val="ru-RU"/>
              </w:rPr>
              <w:softHyphen/>
              <w:t>тивных площадок в обра</w:t>
            </w:r>
            <w:r w:rsidRPr="00EC15E3">
              <w:rPr>
                <w:sz w:val="27"/>
                <w:szCs w:val="27"/>
                <w:lang w:val="ru-RU"/>
              </w:rPr>
              <w:softHyphen/>
              <w:t>зовательных организациях муниципальных образований Кемеровской области»</w:t>
            </w:r>
          </w:p>
        </w:tc>
        <w:tc>
          <w:tcPr>
            <w:tcW w:w="2268"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rPr>
                <w:spacing w:val="-6"/>
                <w:sz w:val="27"/>
                <w:szCs w:val="27"/>
                <w:lang w:val="ru-RU"/>
              </w:rPr>
            </w:pPr>
            <w:r w:rsidRPr="00EC15E3">
              <w:rPr>
                <w:spacing w:val="-6"/>
                <w:sz w:val="27"/>
                <w:szCs w:val="27"/>
                <w:lang w:val="ru-RU"/>
              </w:rPr>
              <w:t>Всего</w:t>
            </w:r>
          </w:p>
        </w:tc>
        <w:tc>
          <w:tcPr>
            <w:tcW w:w="1276"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174255,2</w:t>
            </w:r>
          </w:p>
        </w:tc>
        <w:tc>
          <w:tcPr>
            <w:tcW w:w="1417"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c>
          <w:tcPr>
            <w:tcW w:w="1418"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c>
          <w:tcPr>
            <w:tcW w:w="1275"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c>
          <w:tcPr>
            <w:tcW w:w="1135"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c>
          <w:tcPr>
            <w:tcW w:w="1282"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c>
          <w:tcPr>
            <w:tcW w:w="1277"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r>
      <w:tr w:rsidR="001A54DA" w:rsidRPr="00EC15E3" w:rsidTr="00272F20">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20"/>
          <w:tblCellSpacing w:w="5" w:type="nil"/>
        </w:trPr>
        <w:tc>
          <w:tcPr>
            <w:tcW w:w="710" w:type="dxa"/>
            <w:vMerge/>
            <w:tcBorders>
              <w:left w:val="single" w:sz="4" w:space="0" w:color="auto"/>
              <w:right w:val="single" w:sz="4" w:space="0" w:color="auto"/>
            </w:tcBorders>
          </w:tcPr>
          <w:p w:rsidR="001A54DA" w:rsidRPr="00EC15E3" w:rsidRDefault="001A54DA" w:rsidP="00272F20">
            <w:pPr>
              <w:widowControl w:val="0"/>
              <w:autoSpaceDE w:val="0"/>
              <w:autoSpaceDN w:val="0"/>
              <w:adjustRightInd w:val="0"/>
              <w:jc w:val="center"/>
              <w:rPr>
                <w:spacing w:val="-24"/>
                <w:sz w:val="27"/>
                <w:szCs w:val="27"/>
                <w:lang w:val="ru-RU"/>
              </w:rPr>
            </w:pPr>
          </w:p>
        </w:tc>
        <w:tc>
          <w:tcPr>
            <w:tcW w:w="3260" w:type="dxa"/>
            <w:vMerge/>
            <w:tcBorders>
              <w:left w:val="single" w:sz="4" w:space="0" w:color="auto"/>
              <w:right w:val="single" w:sz="4" w:space="0" w:color="auto"/>
            </w:tcBorders>
          </w:tcPr>
          <w:p w:rsidR="001A54DA" w:rsidRPr="00EC15E3" w:rsidRDefault="001A54DA" w:rsidP="00272F20">
            <w:pPr>
              <w:widowControl w:val="0"/>
              <w:autoSpaceDE w:val="0"/>
              <w:autoSpaceDN w:val="0"/>
              <w:adjustRightInd w:val="0"/>
              <w:rPr>
                <w:bCs/>
                <w:sz w:val="27"/>
                <w:szCs w:val="27"/>
                <w:lang w:val="ru-RU"/>
              </w:rPr>
            </w:pPr>
          </w:p>
        </w:tc>
        <w:tc>
          <w:tcPr>
            <w:tcW w:w="2268"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rPr>
                <w:spacing w:val="-6"/>
                <w:sz w:val="27"/>
                <w:szCs w:val="27"/>
                <w:lang w:val="ru-RU"/>
              </w:rPr>
            </w:pPr>
            <w:r w:rsidRPr="00EC15E3">
              <w:rPr>
                <w:spacing w:val="-6"/>
                <w:sz w:val="27"/>
                <w:szCs w:val="27"/>
                <w:lang w:val="ru-RU"/>
              </w:rPr>
              <w:t xml:space="preserve">областной бюджет </w:t>
            </w:r>
          </w:p>
        </w:tc>
        <w:tc>
          <w:tcPr>
            <w:tcW w:w="1276"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174255,2</w:t>
            </w:r>
          </w:p>
        </w:tc>
        <w:tc>
          <w:tcPr>
            <w:tcW w:w="1417"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c>
          <w:tcPr>
            <w:tcW w:w="1418"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pacing w:val="-4"/>
                <w:sz w:val="27"/>
                <w:szCs w:val="27"/>
                <w:lang w:val="ru-RU"/>
              </w:rPr>
            </w:pPr>
            <w:r w:rsidRPr="00EC15E3">
              <w:rPr>
                <w:sz w:val="27"/>
                <w:szCs w:val="27"/>
                <w:lang w:val="ru-RU"/>
              </w:rPr>
              <w:t>0</w:t>
            </w:r>
          </w:p>
        </w:tc>
        <w:tc>
          <w:tcPr>
            <w:tcW w:w="1275"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pacing w:val="-4"/>
                <w:sz w:val="27"/>
                <w:szCs w:val="27"/>
                <w:lang w:val="ru-RU"/>
              </w:rPr>
            </w:pPr>
            <w:r w:rsidRPr="00EC15E3">
              <w:rPr>
                <w:sz w:val="27"/>
                <w:szCs w:val="27"/>
                <w:lang w:val="ru-RU"/>
              </w:rPr>
              <w:t>0</w:t>
            </w:r>
          </w:p>
        </w:tc>
        <w:tc>
          <w:tcPr>
            <w:tcW w:w="1135"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pacing w:val="-4"/>
                <w:sz w:val="27"/>
                <w:szCs w:val="27"/>
                <w:lang w:val="ru-RU"/>
              </w:rPr>
            </w:pPr>
            <w:r w:rsidRPr="00EC15E3">
              <w:rPr>
                <w:sz w:val="27"/>
                <w:szCs w:val="27"/>
                <w:lang w:val="ru-RU"/>
              </w:rPr>
              <w:t>0</w:t>
            </w:r>
          </w:p>
        </w:tc>
        <w:tc>
          <w:tcPr>
            <w:tcW w:w="1282"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pacing w:val="-4"/>
                <w:sz w:val="27"/>
                <w:szCs w:val="27"/>
                <w:lang w:val="ru-RU"/>
              </w:rPr>
            </w:pPr>
            <w:r w:rsidRPr="00EC15E3">
              <w:rPr>
                <w:sz w:val="27"/>
                <w:szCs w:val="27"/>
                <w:lang w:val="ru-RU"/>
              </w:rPr>
              <w:t>0</w:t>
            </w:r>
          </w:p>
        </w:tc>
        <w:tc>
          <w:tcPr>
            <w:tcW w:w="1277"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pacing w:val="-4"/>
                <w:sz w:val="27"/>
                <w:szCs w:val="27"/>
                <w:lang w:val="ru-RU"/>
              </w:rPr>
            </w:pPr>
            <w:r w:rsidRPr="00EC15E3">
              <w:rPr>
                <w:sz w:val="27"/>
                <w:szCs w:val="27"/>
                <w:lang w:val="ru-RU"/>
              </w:rPr>
              <w:t>0</w:t>
            </w:r>
          </w:p>
        </w:tc>
      </w:tr>
      <w:tr w:rsidR="001A54DA" w:rsidRPr="00566316" w:rsidTr="00272F20">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20"/>
          <w:tblCellSpacing w:w="5" w:type="nil"/>
        </w:trPr>
        <w:tc>
          <w:tcPr>
            <w:tcW w:w="710" w:type="dxa"/>
            <w:vMerge/>
            <w:tcBorders>
              <w:left w:val="single" w:sz="4" w:space="0" w:color="auto"/>
              <w:right w:val="single" w:sz="4" w:space="0" w:color="auto"/>
            </w:tcBorders>
          </w:tcPr>
          <w:p w:rsidR="001A54DA" w:rsidRPr="00EC15E3" w:rsidRDefault="001A54DA" w:rsidP="00272F20">
            <w:pPr>
              <w:widowControl w:val="0"/>
              <w:autoSpaceDE w:val="0"/>
              <w:autoSpaceDN w:val="0"/>
              <w:adjustRightInd w:val="0"/>
              <w:jc w:val="center"/>
              <w:rPr>
                <w:spacing w:val="-24"/>
                <w:sz w:val="27"/>
                <w:szCs w:val="27"/>
                <w:lang w:val="ru-RU"/>
              </w:rPr>
            </w:pPr>
          </w:p>
        </w:tc>
        <w:tc>
          <w:tcPr>
            <w:tcW w:w="3260" w:type="dxa"/>
            <w:vMerge/>
            <w:tcBorders>
              <w:left w:val="single" w:sz="4" w:space="0" w:color="auto"/>
              <w:right w:val="single" w:sz="4" w:space="0" w:color="auto"/>
            </w:tcBorders>
          </w:tcPr>
          <w:p w:rsidR="001A54DA" w:rsidRPr="00EC15E3" w:rsidRDefault="001A54DA" w:rsidP="00272F20">
            <w:pPr>
              <w:widowControl w:val="0"/>
              <w:autoSpaceDE w:val="0"/>
              <w:autoSpaceDN w:val="0"/>
              <w:adjustRightInd w:val="0"/>
              <w:rPr>
                <w:bCs/>
                <w:sz w:val="27"/>
                <w:szCs w:val="27"/>
                <w:lang w:val="ru-RU"/>
              </w:rPr>
            </w:pPr>
          </w:p>
        </w:tc>
        <w:tc>
          <w:tcPr>
            <w:tcW w:w="2268" w:type="dxa"/>
            <w:tcBorders>
              <w:top w:val="single" w:sz="4" w:space="0" w:color="auto"/>
              <w:left w:val="single" w:sz="4" w:space="0" w:color="auto"/>
              <w:right w:val="single" w:sz="4" w:space="0" w:color="auto"/>
            </w:tcBorders>
          </w:tcPr>
          <w:p w:rsidR="001A54DA" w:rsidRPr="00EC15E3" w:rsidRDefault="001A54DA" w:rsidP="00272F20">
            <w:pPr>
              <w:widowControl w:val="0"/>
              <w:autoSpaceDE w:val="0"/>
              <w:autoSpaceDN w:val="0"/>
              <w:adjustRightInd w:val="0"/>
              <w:rPr>
                <w:spacing w:val="-6"/>
                <w:sz w:val="27"/>
                <w:szCs w:val="27"/>
                <w:lang w:val="ru-RU"/>
              </w:rPr>
            </w:pPr>
            <w:r w:rsidRPr="00EC15E3">
              <w:rPr>
                <w:spacing w:val="-6"/>
                <w:sz w:val="27"/>
                <w:szCs w:val="27"/>
                <w:lang w:val="ru-RU"/>
              </w:rPr>
              <w:t>иные не запрещенные законодательством источники:</w:t>
            </w:r>
          </w:p>
        </w:tc>
        <w:tc>
          <w:tcPr>
            <w:tcW w:w="1276" w:type="dxa"/>
            <w:tcBorders>
              <w:top w:val="single" w:sz="4" w:space="0" w:color="auto"/>
              <w:left w:val="single" w:sz="4" w:space="0" w:color="auto"/>
              <w:right w:val="single" w:sz="4" w:space="0" w:color="auto"/>
            </w:tcBorders>
          </w:tcPr>
          <w:p w:rsidR="001A54DA" w:rsidRPr="00EC15E3" w:rsidRDefault="001A54DA" w:rsidP="00272F20">
            <w:pPr>
              <w:jc w:val="center"/>
              <w:rPr>
                <w:sz w:val="27"/>
                <w:szCs w:val="27"/>
                <w:lang w:val="ru-RU"/>
              </w:rPr>
            </w:pPr>
          </w:p>
        </w:tc>
        <w:tc>
          <w:tcPr>
            <w:tcW w:w="1417" w:type="dxa"/>
            <w:tcBorders>
              <w:top w:val="single" w:sz="4" w:space="0" w:color="auto"/>
              <w:left w:val="single" w:sz="4" w:space="0" w:color="auto"/>
              <w:right w:val="single" w:sz="4" w:space="0" w:color="auto"/>
            </w:tcBorders>
          </w:tcPr>
          <w:p w:rsidR="001A54DA" w:rsidRPr="00EC15E3" w:rsidRDefault="001A54DA" w:rsidP="00272F20">
            <w:pPr>
              <w:jc w:val="center"/>
              <w:rPr>
                <w:sz w:val="27"/>
                <w:szCs w:val="27"/>
                <w:lang w:val="ru-RU"/>
              </w:rPr>
            </w:pPr>
          </w:p>
        </w:tc>
        <w:tc>
          <w:tcPr>
            <w:tcW w:w="1418" w:type="dxa"/>
            <w:tcBorders>
              <w:top w:val="single" w:sz="4" w:space="0" w:color="auto"/>
              <w:left w:val="single" w:sz="4" w:space="0" w:color="auto"/>
              <w:right w:val="single" w:sz="4" w:space="0" w:color="auto"/>
            </w:tcBorders>
          </w:tcPr>
          <w:p w:rsidR="001A54DA" w:rsidRPr="00EC15E3" w:rsidRDefault="001A54DA" w:rsidP="00272F20">
            <w:pPr>
              <w:jc w:val="center"/>
              <w:rPr>
                <w:spacing w:val="-4"/>
                <w:sz w:val="27"/>
                <w:szCs w:val="27"/>
                <w:lang w:val="ru-RU"/>
              </w:rPr>
            </w:pPr>
          </w:p>
        </w:tc>
        <w:tc>
          <w:tcPr>
            <w:tcW w:w="1275" w:type="dxa"/>
            <w:tcBorders>
              <w:top w:val="single" w:sz="4" w:space="0" w:color="auto"/>
              <w:left w:val="single" w:sz="4" w:space="0" w:color="auto"/>
              <w:right w:val="single" w:sz="4" w:space="0" w:color="auto"/>
            </w:tcBorders>
          </w:tcPr>
          <w:p w:rsidR="001A54DA" w:rsidRPr="00EC15E3" w:rsidRDefault="001A54DA" w:rsidP="00272F20">
            <w:pPr>
              <w:jc w:val="center"/>
              <w:rPr>
                <w:spacing w:val="-4"/>
                <w:sz w:val="27"/>
                <w:szCs w:val="27"/>
                <w:lang w:val="ru-RU"/>
              </w:rPr>
            </w:pPr>
          </w:p>
        </w:tc>
        <w:tc>
          <w:tcPr>
            <w:tcW w:w="1135" w:type="dxa"/>
            <w:tcBorders>
              <w:top w:val="single" w:sz="4" w:space="0" w:color="auto"/>
              <w:left w:val="single" w:sz="4" w:space="0" w:color="auto"/>
              <w:right w:val="single" w:sz="4" w:space="0" w:color="auto"/>
            </w:tcBorders>
          </w:tcPr>
          <w:p w:rsidR="001A54DA" w:rsidRPr="00EC15E3" w:rsidRDefault="001A54DA" w:rsidP="00272F20">
            <w:pPr>
              <w:jc w:val="center"/>
              <w:rPr>
                <w:spacing w:val="-4"/>
                <w:sz w:val="27"/>
                <w:szCs w:val="27"/>
                <w:lang w:val="ru-RU"/>
              </w:rPr>
            </w:pPr>
          </w:p>
        </w:tc>
        <w:tc>
          <w:tcPr>
            <w:tcW w:w="1282" w:type="dxa"/>
            <w:tcBorders>
              <w:top w:val="single" w:sz="4" w:space="0" w:color="auto"/>
              <w:left w:val="single" w:sz="4" w:space="0" w:color="auto"/>
              <w:right w:val="single" w:sz="4" w:space="0" w:color="auto"/>
            </w:tcBorders>
          </w:tcPr>
          <w:p w:rsidR="001A54DA" w:rsidRPr="00EC15E3" w:rsidRDefault="001A54DA" w:rsidP="00272F20">
            <w:pPr>
              <w:jc w:val="center"/>
              <w:rPr>
                <w:spacing w:val="-4"/>
                <w:sz w:val="27"/>
                <w:szCs w:val="27"/>
                <w:lang w:val="ru-RU"/>
              </w:rPr>
            </w:pPr>
          </w:p>
        </w:tc>
        <w:tc>
          <w:tcPr>
            <w:tcW w:w="1277" w:type="dxa"/>
            <w:tcBorders>
              <w:top w:val="single" w:sz="4" w:space="0" w:color="auto"/>
              <w:left w:val="single" w:sz="4" w:space="0" w:color="auto"/>
              <w:right w:val="single" w:sz="4" w:space="0" w:color="auto"/>
            </w:tcBorders>
          </w:tcPr>
          <w:p w:rsidR="001A54DA" w:rsidRPr="00EC15E3" w:rsidRDefault="001A54DA" w:rsidP="00272F20">
            <w:pPr>
              <w:jc w:val="center"/>
              <w:rPr>
                <w:spacing w:val="-4"/>
                <w:sz w:val="27"/>
                <w:szCs w:val="27"/>
                <w:lang w:val="ru-RU"/>
              </w:rPr>
            </w:pPr>
          </w:p>
        </w:tc>
      </w:tr>
      <w:tr w:rsidR="001A54DA" w:rsidRPr="00EC15E3" w:rsidTr="00272F20">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20"/>
          <w:tblCellSpacing w:w="5" w:type="nil"/>
        </w:trPr>
        <w:tc>
          <w:tcPr>
            <w:tcW w:w="710" w:type="dxa"/>
            <w:vMerge/>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pacing w:val="-24"/>
                <w:sz w:val="27"/>
                <w:szCs w:val="27"/>
                <w:lang w:val="ru-RU"/>
              </w:rPr>
            </w:pPr>
          </w:p>
        </w:tc>
        <w:tc>
          <w:tcPr>
            <w:tcW w:w="3260" w:type="dxa"/>
            <w:vMerge/>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rPr>
                <w:bCs/>
                <w:sz w:val="27"/>
                <w:szCs w:val="27"/>
                <w:lang w:val="ru-RU"/>
              </w:rPr>
            </w:pPr>
          </w:p>
        </w:tc>
        <w:tc>
          <w:tcPr>
            <w:tcW w:w="2268" w:type="dxa"/>
            <w:tcBorders>
              <w:left w:val="single" w:sz="4" w:space="0" w:color="auto"/>
              <w:right w:val="single" w:sz="4" w:space="0" w:color="auto"/>
            </w:tcBorders>
          </w:tcPr>
          <w:p w:rsidR="001A54DA" w:rsidRPr="00EC15E3" w:rsidRDefault="001A54DA" w:rsidP="00272F20">
            <w:pPr>
              <w:widowControl w:val="0"/>
              <w:autoSpaceDE w:val="0"/>
              <w:autoSpaceDN w:val="0"/>
              <w:adjustRightInd w:val="0"/>
              <w:rPr>
                <w:spacing w:val="-6"/>
                <w:sz w:val="27"/>
                <w:szCs w:val="27"/>
                <w:lang w:val="ru-RU"/>
              </w:rPr>
            </w:pPr>
            <w:r w:rsidRPr="00EC15E3">
              <w:rPr>
                <w:spacing w:val="-6"/>
                <w:sz w:val="27"/>
                <w:szCs w:val="27"/>
                <w:lang w:val="ru-RU"/>
              </w:rPr>
              <w:t>федеральный бюджет</w:t>
            </w:r>
          </w:p>
        </w:tc>
        <w:tc>
          <w:tcPr>
            <w:tcW w:w="1276" w:type="dxa"/>
            <w:tcBorders>
              <w:left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c>
          <w:tcPr>
            <w:tcW w:w="1417" w:type="dxa"/>
            <w:tcBorders>
              <w:left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c>
          <w:tcPr>
            <w:tcW w:w="1418" w:type="dxa"/>
            <w:tcBorders>
              <w:left w:val="single" w:sz="4" w:space="0" w:color="auto"/>
              <w:right w:val="single" w:sz="4" w:space="0" w:color="auto"/>
            </w:tcBorders>
          </w:tcPr>
          <w:p w:rsidR="001A54DA" w:rsidRPr="00EC15E3" w:rsidRDefault="001A54DA" w:rsidP="00272F20">
            <w:pPr>
              <w:jc w:val="center"/>
              <w:rPr>
                <w:spacing w:val="-4"/>
                <w:sz w:val="27"/>
                <w:szCs w:val="27"/>
                <w:lang w:val="ru-RU"/>
              </w:rPr>
            </w:pPr>
            <w:r w:rsidRPr="00EC15E3">
              <w:rPr>
                <w:sz w:val="27"/>
                <w:szCs w:val="27"/>
                <w:lang w:val="ru-RU"/>
              </w:rPr>
              <w:t>0</w:t>
            </w:r>
          </w:p>
        </w:tc>
        <w:tc>
          <w:tcPr>
            <w:tcW w:w="1275" w:type="dxa"/>
            <w:tcBorders>
              <w:left w:val="single" w:sz="4" w:space="0" w:color="auto"/>
              <w:right w:val="single" w:sz="4" w:space="0" w:color="auto"/>
            </w:tcBorders>
          </w:tcPr>
          <w:p w:rsidR="001A54DA" w:rsidRPr="00EC15E3" w:rsidRDefault="001A54DA" w:rsidP="00272F20">
            <w:pPr>
              <w:jc w:val="center"/>
              <w:rPr>
                <w:spacing w:val="-4"/>
                <w:sz w:val="27"/>
                <w:szCs w:val="27"/>
                <w:lang w:val="ru-RU"/>
              </w:rPr>
            </w:pPr>
            <w:r w:rsidRPr="00EC15E3">
              <w:rPr>
                <w:sz w:val="27"/>
                <w:szCs w:val="27"/>
                <w:lang w:val="ru-RU"/>
              </w:rPr>
              <w:t>0</w:t>
            </w:r>
          </w:p>
        </w:tc>
        <w:tc>
          <w:tcPr>
            <w:tcW w:w="1135" w:type="dxa"/>
            <w:tcBorders>
              <w:left w:val="single" w:sz="4" w:space="0" w:color="auto"/>
              <w:right w:val="single" w:sz="4" w:space="0" w:color="auto"/>
            </w:tcBorders>
          </w:tcPr>
          <w:p w:rsidR="001A54DA" w:rsidRPr="00EC15E3" w:rsidRDefault="001A54DA" w:rsidP="00272F20">
            <w:pPr>
              <w:jc w:val="center"/>
              <w:rPr>
                <w:spacing w:val="-4"/>
                <w:sz w:val="27"/>
                <w:szCs w:val="27"/>
                <w:lang w:val="ru-RU"/>
              </w:rPr>
            </w:pPr>
            <w:r w:rsidRPr="00EC15E3">
              <w:rPr>
                <w:sz w:val="27"/>
                <w:szCs w:val="27"/>
                <w:lang w:val="ru-RU"/>
              </w:rPr>
              <w:t>0</w:t>
            </w:r>
          </w:p>
        </w:tc>
        <w:tc>
          <w:tcPr>
            <w:tcW w:w="1282" w:type="dxa"/>
            <w:tcBorders>
              <w:left w:val="single" w:sz="4" w:space="0" w:color="auto"/>
              <w:right w:val="single" w:sz="4" w:space="0" w:color="auto"/>
            </w:tcBorders>
          </w:tcPr>
          <w:p w:rsidR="001A54DA" w:rsidRPr="00EC15E3" w:rsidRDefault="001A54DA" w:rsidP="00272F20">
            <w:pPr>
              <w:jc w:val="center"/>
              <w:rPr>
                <w:spacing w:val="-4"/>
                <w:sz w:val="27"/>
                <w:szCs w:val="27"/>
                <w:lang w:val="ru-RU"/>
              </w:rPr>
            </w:pPr>
            <w:r w:rsidRPr="00EC15E3">
              <w:rPr>
                <w:sz w:val="27"/>
                <w:szCs w:val="27"/>
                <w:lang w:val="ru-RU"/>
              </w:rPr>
              <w:t>0</w:t>
            </w:r>
          </w:p>
        </w:tc>
        <w:tc>
          <w:tcPr>
            <w:tcW w:w="1277" w:type="dxa"/>
            <w:tcBorders>
              <w:left w:val="single" w:sz="4" w:space="0" w:color="auto"/>
              <w:right w:val="single" w:sz="4" w:space="0" w:color="auto"/>
            </w:tcBorders>
          </w:tcPr>
          <w:p w:rsidR="001A54DA" w:rsidRPr="00EC15E3" w:rsidRDefault="001A54DA" w:rsidP="00272F20">
            <w:pPr>
              <w:jc w:val="center"/>
              <w:rPr>
                <w:spacing w:val="-4"/>
                <w:sz w:val="27"/>
                <w:szCs w:val="27"/>
                <w:lang w:val="ru-RU"/>
              </w:rPr>
            </w:pPr>
            <w:r w:rsidRPr="00EC15E3">
              <w:rPr>
                <w:sz w:val="27"/>
                <w:szCs w:val="27"/>
                <w:lang w:val="ru-RU"/>
              </w:rPr>
              <w:t>0</w:t>
            </w:r>
          </w:p>
        </w:tc>
      </w:tr>
      <w:tr w:rsidR="001A54DA" w:rsidRPr="00EC15E3" w:rsidTr="00272F20">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345"/>
          <w:tblCellSpacing w:w="5" w:type="nil"/>
        </w:trPr>
        <w:tc>
          <w:tcPr>
            <w:tcW w:w="710" w:type="dxa"/>
            <w:vMerge w:val="restart"/>
            <w:tcBorders>
              <w:top w:val="single" w:sz="4" w:space="0" w:color="auto"/>
              <w:left w:val="single" w:sz="4" w:space="0" w:color="auto"/>
              <w:right w:val="single" w:sz="4" w:space="0" w:color="auto"/>
            </w:tcBorders>
          </w:tcPr>
          <w:p w:rsidR="001A54DA" w:rsidRPr="00EC15E3" w:rsidRDefault="001A54DA" w:rsidP="002419A9">
            <w:pPr>
              <w:widowControl w:val="0"/>
              <w:autoSpaceDE w:val="0"/>
              <w:autoSpaceDN w:val="0"/>
              <w:adjustRightInd w:val="0"/>
              <w:jc w:val="center"/>
              <w:rPr>
                <w:spacing w:val="-24"/>
                <w:sz w:val="27"/>
                <w:szCs w:val="27"/>
                <w:lang w:val="ru-RU"/>
              </w:rPr>
            </w:pPr>
            <w:r w:rsidRPr="00EC15E3">
              <w:rPr>
                <w:spacing w:val="-24"/>
                <w:sz w:val="27"/>
                <w:szCs w:val="27"/>
                <w:lang w:val="ru-RU"/>
              </w:rPr>
              <w:t>1.</w:t>
            </w:r>
            <w:r w:rsidR="002419A9" w:rsidRPr="00EC15E3">
              <w:rPr>
                <w:spacing w:val="-24"/>
                <w:sz w:val="27"/>
                <w:szCs w:val="27"/>
                <w:lang w:val="ru-RU"/>
              </w:rPr>
              <w:t>29</w:t>
            </w:r>
          </w:p>
        </w:tc>
        <w:tc>
          <w:tcPr>
            <w:tcW w:w="3260" w:type="dxa"/>
            <w:vMerge w:val="restart"/>
            <w:tcBorders>
              <w:top w:val="single" w:sz="4" w:space="0" w:color="auto"/>
              <w:left w:val="single" w:sz="4" w:space="0" w:color="auto"/>
              <w:right w:val="single" w:sz="4" w:space="0" w:color="auto"/>
            </w:tcBorders>
          </w:tcPr>
          <w:p w:rsidR="00201770" w:rsidRPr="00EC15E3" w:rsidRDefault="001A54DA" w:rsidP="00272F20">
            <w:pPr>
              <w:autoSpaceDE w:val="0"/>
              <w:autoSpaceDN w:val="0"/>
              <w:adjustRightInd w:val="0"/>
              <w:ind w:right="-75"/>
              <w:rPr>
                <w:sz w:val="27"/>
                <w:szCs w:val="27"/>
                <w:lang w:val="ru-RU"/>
              </w:rPr>
            </w:pPr>
            <w:r w:rsidRPr="00EC15E3">
              <w:rPr>
                <w:sz w:val="27"/>
                <w:szCs w:val="27"/>
                <w:lang w:val="ru-RU"/>
              </w:rPr>
              <w:t>Мероприятие «Обеспече</w:t>
            </w:r>
            <w:r w:rsidRPr="00EC15E3">
              <w:rPr>
                <w:sz w:val="27"/>
                <w:szCs w:val="27"/>
                <w:lang w:val="ru-RU"/>
              </w:rPr>
              <w:softHyphen/>
              <w:t>ние деятельности государственных организаций, осуществляющих образовательную деятельность по образовате</w:t>
            </w:r>
            <w:r w:rsidR="00133BCF" w:rsidRPr="00EC15E3">
              <w:rPr>
                <w:sz w:val="27"/>
                <w:szCs w:val="27"/>
                <w:lang w:val="ru-RU"/>
              </w:rPr>
              <w:t>льным программам начального об</w:t>
            </w:r>
            <w:r w:rsidRPr="00EC15E3">
              <w:rPr>
                <w:sz w:val="27"/>
                <w:szCs w:val="27"/>
                <w:lang w:val="ru-RU"/>
              </w:rPr>
              <w:t>щего, основного общего образования в исправи</w:t>
            </w:r>
            <w:r w:rsidRPr="00EC15E3">
              <w:rPr>
                <w:sz w:val="27"/>
                <w:szCs w:val="27"/>
                <w:lang w:val="ru-RU"/>
              </w:rPr>
              <w:softHyphen/>
              <w:t>тельных учреждениях уголовно-исправительной системы»</w:t>
            </w:r>
          </w:p>
        </w:tc>
        <w:tc>
          <w:tcPr>
            <w:tcW w:w="2268"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rPr>
                <w:sz w:val="27"/>
                <w:szCs w:val="27"/>
                <w:lang w:val="ru-RU"/>
              </w:rPr>
            </w:pPr>
            <w:r w:rsidRPr="00EC15E3">
              <w:rPr>
                <w:sz w:val="27"/>
                <w:szCs w:val="27"/>
                <w:lang w:val="ru-RU"/>
              </w:rPr>
              <w:t>Всего</w:t>
            </w:r>
          </w:p>
        </w:tc>
        <w:tc>
          <w:tcPr>
            <w:tcW w:w="1276"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96137,5</w:t>
            </w:r>
          </w:p>
        </w:tc>
        <w:tc>
          <w:tcPr>
            <w:tcW w:w="1417"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98137,5</w:t>
            </w:r>
          </w:p>
        </w:tc>
        <w:tc>
          <w:tcPr>
            <w:tcW w:w="1418"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98137,5</w:t>
            </w:r>
          </w:p>
        </w:tc>
        <w:tc>
          <w:tcPr>
            <w:tcW w:w="1275"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c>
          <w:tcPr>
            <w:tcW w:w="1135"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c>
          <w:tcPr>
            <w:tcW w:w="1282"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c>
          <w:tcPr>
            <w:tcW w:w="1277"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r>
      <w:tr w:rsidR="001A54DA" w:rsidRPr="00EC15E3" w:rsidTr="00272F20">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436"/>
          <w:tblCellSpacing w:w="5" w:type="nil"/>
        </w:trPr>
        <w:tc>
          <w:tcPr>
            <w:tcW w:w="710" w:type="dxa"/>
            <w:vMerge/>
            <w:tcBorders>
              <w:left w:val="single" w:sz="4" w:space="0" w:color="auto"/>
              <w:right w:val="single" w:sz="4" w:space="0" w:color="auto"/>
            </w:tcBorders>
          </w:tcPr>
          <w:p w:rsidR="001A54DA" w:rsidRPr="00EC15E3" w:rsidRDefault="001A54DA" w:rsidP="00272F20">
            <w:pPr>
              <w:widowControl w:val="0"/>
              <w:autoSpaceDE w:val="0"/>
              <w:autoSpaceDN w:val="0"/>
              <w:adjustRightInd w:val="0"/>
              <w:jc w:val="center"/>
              <w:rPr>
                <w:spacing w:val="-24"/>
                <w:sz w:val="27"/>
                <w:szCs w:val="27"/>
                <w:lang w:val="ru-RU"/>
              </w:rPr>
            </w:pPr>
          </w:p>
        </w:tc>
        <w:tc>
          <w:tcPr>
            <w:tcW w:w="3260" w:type="dxa"/>
            <w:vMerge/>
            <w:tcBorders>
              <w:left w:val="single" w:sz="4" w:space="0" w:color="auto"/>
              <w:right w:val="single" w:sz="4" w:space="0" w:color="auto"/>
            </w:tcBorders>
          </w:tcPr>
          <w:p w:rsidR="001A54DA" w:rsidRPr="00EC15E3" w:rsidRDefault="001A54DA" w:rsidP="00272F20">
            <w:pPr>
              <w:widowControl w:val="0"/>
              <w:autoSpaceDE w:val="0"/>
              <w:autoSpaceDN w:val="0"/>
              <w:adjustRightInd w:val="0"/>
              <w:rPr>
                <w:bCs/>
                <w:sz w:val="27"/>
                <w:szCs w:val="27"/>
                <w:lang w:val="ru-RU"/>
              </w:rPr>
            </w:pPr>
          </w:p>
        </w:tc>
        <w:tc>
          <w:tcPr>
            <w:tcW w:w="2268"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rPr>
                <w:spacing w:val="-6"/>
                <w:sz w:val="27"/>
                <w:szCs w:val="27"/>
                <w:lang w:val="ru-RU"/>
              </w:rPr>
            </w:pPr>
            <w:r w:rsidRPr="00EC15E3">
              <w:rPr>
                <w:spacing w:val="-6"/>
                <w:sz w:val="27"/>
                <w:szCs w:val="27"/>
                <w:lang w:val="ru-RU"/>
              </w:rPr>
              <w:t xml:space="preserve">областной бюджет </w:t>
            </w:r>
          </w:p>
        </w:tc>
        <w:tc>
          <w:tcPr>
            <w:tcW w:w="1276"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96137,5</w:t>
            </w:r>
          </w:p>
        </w:tc>
        <w:tc>
          <w:tcPr>
            <w:tcW w:w="1417"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98137,5</w:t>
            </w:r>
          </w:p>
        </w:tc>
        <w:tc>
          <w:tcPr>
            <w:tcW w:w="1418"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pacing w:val="-4"/>
                <w:sz w:val="27"/>
                <w:szCs w:val="27"/>
                <w:lang w:val="ru-RU"/>
              </w:rPr>
            </w:pPr>
            <w:r w:rsidRPr="00EC15E3">
              <w:rPr>
                <w:sz w:val="27"/>
                <w:szCs w:val="27"/>
                <w:lang w:val="ru-RU"/>
              </w:rPr>
              <w:t>98137,5</w:t>
            </w:r>
          </w:p>
        </w:tc>
        <w:tc>
          <w:tcPr>
            <w:tcW w:w="1275"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pacing w:val="-4"/>
                <w:sz w:val="27"/>
                <w:szCs w:val="27"/>
                <w:lang w:val="ru-RU"/>
              </w:rPr>
            </w:pPr>
            <w:r w:rsidRPr="00EC15E3">
              <w:rPr>
                <w:sz w:val="27"/>
                <w:szCs w:val="27"/>
                <w:lang w:val="ru-RU"/>
              </w:rPr>
              <w:t>0</w:t>
            </w:r>
          </w:p>
        </w:tc>
        <w:tc>
          <w:tcPr>
            <w:tcW w:w="1135"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pacing w:val="-4"/>
                <w:sz w:val="27"/>
                <w:szCs w:val="27"/>
                <w:lang w:val="ru-RU"/>
              </w:rPr>
            </w:pPr>
            <w:r w:rsidRPr="00EC15E3">
              <w:rPr>
                <w:sz w:val="27"/>
                <w:szCs w:val="27"/>
                <w:lang w:val="ru-RU"/>
              </w:rPr>
              <w:t>0</w:t>
            </w:r>
          </w:p>
        </w:tc>
        <w:tc>
          <w:tcPr>
            <w:tcW w:w="1282"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pacing w:val="-4"/>
                <w:sz w:val="27"/>
                <w:szCs w:val="27"/>
                <w:lang w:val="ru-RU"/>
              </w:rPr>
            </w:pPr>
            <w:r w:rsidRPr="00EC15E3">
              <w:rPr>
                <w:sz w:val="27"/>
                <w:szCs w:val="27"/>
                <w:lang w:val="ru-RU"/>
              </w:rPr>
              <w:t>0</w:t>
            </w:r>
          </w:p>
        </w:tc>
        <w:tc>
          <w:tcPr>
            <w:tcW w:w="1277"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pacing w:val="-4"/>
                <w:sz w:val="27"/>
                <w:szCs w:val="27"/>
                <w:lang w:val="ru-RU"/>
              </w:rPr>
            </w:pPr>
            <w:r w:rsidRPr="00EC15E3">
              <w:rPr>
                <w:sz w:val="27"/>
                <w:szCs w:val="27"/>
                <w:lang w:val="ru-RU"/>
              </w:rPr>
              <w:t>0</w:t>
            </w:r>
          </w:p>
        </w:tc>
      </w:tr>
      <w:tr w:rsidR="001A54DA" w:rsidRPr="00566316" w:rsidTr="00272F20">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blCellSpacing w:w="5" w:type="nil"/>
        </w:trPr>
        <w:tc>
          <w:tcPr>
            <w:tcW w:w="710" w:type="dxa"/>
            <w:vMerge/>
            <w:tcBorders>
              <w:left w:val="single" w:sz="4" w:space="0" w:color="auto"/>
              <w:right w:val="single" w:sz="4" w:space="0" w:color="auto"/>
            </w:tcBorders>
          </w:tcPr>
          <w:p w:rsidR="001A54DA" w:rsidRPr="00EC15E3" w:rsidRDefault="001A54DA" w:rsidP="00272F20">
            <w:pPr>
              <w:widowControl w:val="0"/>
              <w:autoSpaceDE w:val="0"/>
              <w:autoSpaceDN w:val="0"/>
              <w:adjustRightInd w:val="0"/>
              <w:jc w:val="center"/>
              <w:rPr>
                <w:spacing w:val="-24"/>
                <w:sz w:val="27"/>
                <w:szCs w:val="27"/>
                <w:lang w:val="ru-RU"/>
              </w:rPr>
            </w:pPr>
          </w:p>
        </w:tc>
        <w:tc>
          <w:tcPr>
            <w:tcW w:w="3260" w:type="dxa"/>
            <w:vMerge/>
            <w:tcBorders>
              <w:left w:val="single" w:sz="4" w:space="0" w:color="auto"/>
              <w:right w:val="single" w:sz="4" w:space="0" w:color="auto"/>
            </w:tcBorders>
          </w:tcPr>
          <w:p w:rsidR="001A54DA" w:rsidRPr="00EC15E3" w:rsidRDefault="001A54DA" w:rsidP="00272F20">
            <w:pPr>
              <w:widowControl w:val="0"/>
              <w:autoSpaceDE w:val="0"/>
              <w:autoSpaceDN w:val="0"/>
              <w:adjustRightInd w:val="0"/>
              <w:rPr>
                <w:bCs/>
                <w:sz w:val="27"/>
                <w:szCs w:val="27"/>
                <w:lang w:val="ru-RU"/>
              </w:rPr>
            </w:pPr>
          </w:p>
        </w:tc>
        <w:tc>
          <w:tcPr>
            <w:tcW w:w="2268" w:type="dxa"/>
            <w:tcBorders>
              <w:top w:val="single" w:sz="4" w:space="0" w:color="auto"/>
              <w:left w:val="single" w:sz="4" w:space="0" w:color="auto"/>
              <w:right w:val="single" w:sz="4" w:space="0" w:color="auto"/>
            </w:tcBorders>
          </w:tcPr>
          <w:p w:rsidR="001A54DA" w:rsidRPr="00EC15E3" w:rsidRDefault="001A54DA" w:rsidP="00133BCF">
            <w:pPr>
              <w:widowControl w:val="0"/>
              <w:autoSpaceDE w:val="0"/>
              <w:autoSpaceDN w:val="0"/>
              <w:adjustRightInd w:val="0"/>
              <w:ind w:right="-75"/>
              <w:rPr>
                <w:sz w:val="27"/>
                <w:szCs w:val="27"/>
                <w:lang w:val="ru-RU"/>
              </w:rPr>
            </w:pPr>
            <w:r w:rsidRPr="00EC15E3">
              <w:rPr>
                <w:sz w:val="27"/>
                <w:szCs w:val="27"/>
                <w:lang w:val="ru-RU"/>
              </w:rPr>
              <w:t xml:space="preserve">иные не запрещенные </w:t>
            </w:r>
            <w:r w:rsidRPr="00EC15E3">
              <w:rPr>
                <w:spacing w:val="-6"/>
                <w:sz w:val="27"/>
                <w:szCs w:val="27"/>
                <w:lang w:val="ru-RU"/>
              </w:rPr>
              <w:t>законодательством источники</w:t>
            </w:r>
            <w:r w:rsidRPr="00EC15E3">
              <w:rPr>
                <w:sz w:val="27"/>
                <w:szCs w:val="27"/>
                <w:lang w:val="ru-RU"/>
              </w:rPr>
              <w:t>:</w:t>
            </w:r>
          </w:p>
        </w:tc>
        <w:tc>
          <w:tcPr>
            <w:tcW w:w="1276" w:type="dxa"/>
            <w:tcBorders>
              <w:top w:val="single" w:sz="4" w:space="0" w:color="auto"/>
              <w:left w:val="single" w:sz="4" w:space="0" w:color="auto"/>
              <w:right w:val="single" w:sz="4" w:space="0" w:color="auto"/>
            </w:tcBorders>
          </w:tcPr>
          <w:p w:rsidR="001A54DA" w:rsidRPr="00EC15E3" w:rsidRDefault="001A54DA" w:rsidP="00272F20">
            <w:pPr>
              <w:jc w:val="center"/>
              <w:rPr>
                <w:sz w:val="27"/>
                <w:szCs w:val="27"/>
                <w:lang w:val="ru-RU"/>
              </w:rPr>
            </w:pPr>
          </w:p>
        </w:tc>
        <w:tc>
          <w:tcPr>
            <w:tcW w:w="1417" w:type="dxa"/>
            <w:tcBorders>
              <w:top w:val="single" w:sz="4" w:space="0" w:color="auto"/>
              <w:left w:val="single" w:sz="4" w:space="0" w:color="auto"/>
              <w:right w:val="single" w:sz="4" w:space="0" w:color="auto"/>
            </w:tcBorders>
          </w:tcPr>
          <w:p w:rsidR="001A54DA" w:rsidRPr="00EC15E3" w:rsidRDefault="001A54DA" w:rsidP="00272F20">
            <w:pPr>
              <w:jc w:val="center"/>
              <w:rPr>
                <w:sz w:val="27"/>
                <w:szCs w:val="27"/>
                <w:lang w:val="ru-RU"/>
              </w:rPr>
            </w:pPr>
          </w:p>
        </w:tc>
        <w:tc>
          <w:tcPr>
            <w:tcW w:w="1418" w:type="dxa"/>
            <w:tcBorders>
              <w:top w:val="single" w:sz="4" w:space="0" w:color="auto"/>
              <w:left w:val="single" w:sz="4" w:space="0" w:color="auto"/>
              <w:right w:val="single" w:sz="4" w:space="0" w:color="auto"/>
            </w:tcBorders>
          </w:tcPr>
          <w:p w:rsidR="001A54DA" w:rsidRPr="00EC15E3" w:rsidRDefault="001A54DA" w:rsidP="00272F20">
            <w:pPr>
              <w:jc w:val="center"/>
              <w:rPr>
                <w:spacing w:val="-4"/>
                <w:sz w:val="27"/>
                <w:szCs w:val="27"/>
                <w:lang w:val="ru-RU"/>
              </w:rPr>
            </w:pPr>
          </w:p>
        </w:tc>
        <w:tc>
          <w:tcPr>
            <w:tcW w:w="1275" w:type="dxa"/>
            <w:tcBorders>
              <w:top w:val="single" w:sz="4" w:space="0" w:color="auto"/>
              <w:left w:val="single" w:sz="4" w:space="0" w:color="auto"/>
              <w:right w:val="single" w:sz="4" w:space="0" w:color="auto"/>
            </w:tcBorders>
          </w:tcPr>
          <w:p w:rsidR="001A54DA" w:rsidRPr="00EC15E3" w:rsidRDefault="001A54DA" w:rsidP="00272F20">
            <w:pPr>
              <w:jc w:val="center"/>
              <w:rPr>
                <w:spacing w:val="-4"/>
                <w:sz w:val="27"/>
                <w:szCs w:val="27"/>
                <w:lang w:val="ru-RU"/>
              </w:rPr>
            </w:pPr>
          </w:p>
        </w:tc>
        <w:tc>
          <w:tcPr>
            <w:tcW w:w="1135" w:type="dxa"/>
            <w:tcBorders>
              <w:top w:val="single" w:sz="4" w:space="0" w:color="auto"/>
              <w:left w:val="single" w:sz="4" w:space="0" w:color="auto"/>
              <w:right w:val="single" w:sz="4" w:space="0" w:color="auto"/>
            </w:tcBorders>
          </w:tcPr>
          <w:p w:rsidR="001A54DA" w:rsidRPr="00EC15E3" w:rsidRDefault="001A54DA" w:rsidP="00272F20">
            <w:pPr>
              <w:jc w:val="center"/>
              <w:rPr>
                <w:spacing w:val="-4"/>
                <w:sz w:val="27"/>
                <w:szCs w:val="27"/>
                <w:lang w:val="ru-RU"/>
              </w:rPr>
            </w:pPr>
          </w:p>
        </w:tc>
        <w:tc>
          <w:tcPr>
            <w:tcW w:w="1282" w:type="dxa"/>
            <w:tcBorders>
              <w:top w:val="single" w:sz="4" w:space="0" w:color="auto"/>
              <w:left w:val="single" w:sz="4" w:space="0" w:color="auto"/>
              <w:right w:val="single" w:sz="4" w:space="0" w:color="auto"/>
            </w:tcBorders>
          </w:tcPr>
          <w:p w:rsidR="001A54DA" w:rsidRPr="00EC15E3" w:rsidRDefault="001A54DA" w:rsidP="00272F20">
            <w:pPr>
              <w:jc w:val="center"/>
              <w:rPr>
                <w:spacing w:val="-4"/>
                <w:sz w:val="27"/>
                <w:szCs w:val="27"/>
                <w:lang w:val="ru-RU"/>
              </w:rPr>
            </w:pPr>
          </w:p>
        </w:tc>
        <w:tc>
          <w:tcPr>
            <w:tcW w:w="1277" w:type="dxa"/>
            <w:tcBorders>
              <w:top w:val="single" w:sz="4" w:space="0" w:color="auto"/>
              <w:left w:val="single" w:sz="4" w:space="0" w:color="auto"/>
              <w:right w:val="single" w:sz="4" w:space="0" w:color="auto"/>
            </w:tcBorders>
          </w:tcPr>
          <w:p w:rsidR="001A54DA" w:rsidRPr="00EC15E3" w:rsidRDefault="001A54DA" w:rsidP="00272F20">
            <w:pPr>
              <w:jc w:val="center"/>
              <w:rPr>
                <w:spacing w:val="-4"/>
                <w:sz w:val="27"/>
                <w:szCs w:val="27"/>
                <w:lang w:val="ru-RU"/>
              </w:rPr>
            </w:pPr>
          </w:p>
        </w:tc>
      </w:tr>
      <w:tr w:rsidR="001A54DA" w:rsidRPr="00EC15E3" w:rsidTr="00272F20">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blCellSpacing w:w="5" w:type="nil"/>
        </w:trPr>
        <w:tc>
          <w:tcPr>
            <w:tcW w:w="710" w:type="dxa"/>
            <w:vMerge/>
            <w:tcBorders>
              <w:left w:val="single" w:sz="4" w:space="0" w:color="auto"/>
              <w:right w:val="single" w:sz="4" w:space="0" w:color="auto"/>
            </w:tcBorders>
          </w:tcPr>
          <w:p w:rsidR="001A54DA" w:rsidRPr="00EC15E3" w:rsidRDefault="001A54DA" w:rsidP="00272F20">
            <w:pPr>
              <w:widowControl w:val="0"/>
              <w:autoSpaceDE w:val="0"/>
              <w:autoSpaceDN w:val="0"/>
              <w:adjustRightInd w:val="0"/>
              <w:jc w:val="center"/>
              <w:rPr>
                <w:spacing w:val="-24"/>
                <w:sz w:val="27"/>
                <w:szCs w:val="27"/>
                <w:lang w:val="ru-RU"/>
              </w:rPr>
            </w:pPr>
          </w:p>
        </w:tc>
        <w:tc>
          <w:tcPr>
            <w:tcW w:w="3260" w:type="dxa"/>
            <w:vMerge/>
            <w:tcBorders>
              <w:left w:val="single" w:sz="4" w:space="0" w:color="auto"/>
              <w:right w:val="single" w:sz="4" w:space="0" w:color="auto"/>
            </w:tcBorders>
          </w:tcPr>
          <w:p w:rsidR="001A54DA" w:rsidRPr="00EC15E3" w:rsidRDefault="001A54DA" w:rsidP="00272F20">
            <w:pPr>
              <w:widowControl w:val="0"/>
              <w:autoSpaceDE w:val="0"/>
              <w:autoSpaceDN w:val="0"/>
              <w:adjustRightInd w:val="0"/>
              <w:rPr>
                <w:bCs/>
                <w:sz w:val="27"/>
                <w:szCs w:val="27"/>
                <w:lang w:val="ru-RU"/>
              </w:rPr>
            </w:pPr>
          </w:p>
        </w:tc>
        <w:tc>
          <w:tcPr>
            <w:tcW w:w="2268" w:type="dxa"/>
            <w:tcBorders>
              <w:left w:val="single" w:sz="4" w:space="0" w:color="auto"/>
              <w:right w:val="single" w:sz="4" w:space="0" w:color="auto"/>
            </w:tcBorders>
          </w:tcPr>
          <w:p w:rsidR="001A54DA" w:rsidRPr="00EC15E3" w:rsidRDefault="001A54DA" w:rsidP="00272F20">
            <w:pPr>
              <w:widowControl w:val="0"/>
              <w:autoSpaceDE w:val="0"/>
              <w:autoSpaceDN w:val="0"/>
              <w:adjustRightInd w:val="0"/>
              <w:rPr>
                <w:sz w:val="27"/>
                <w:szCs w:val="27"/>
                <w:lang w:val="ru-RU"/>
              </w:rPr>
            </w:pPr>
            <w:r w:rsidRPr="00EC15E3">
              <w:rPr>
                <w:sz w:val="27"/>
                <w:szCs w:val="27"/>
                <w:lang w:val="ru-RU"/>
              </w:rPr>
              <w:t>федеральный бюджет</w:t>
            </w:r>
          </w:p>
        </w:tc>
        <w:tc>
          <w:tcPr>
            <w:tcW w:w="1276" w:type="dxa"/>
            <w:tcBorders>
              <w:left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c>
          <w:tcPr>
            <w:tcW w:w="1417" w:type="dxa"/>
            <w:tcBorders>
              <w:left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c>
          <w:tcPr>
            <w:tcW w:w="1418" w:type="dxa"/>
            <w:tcBorders>
              <w:left w:val="single" w:sz="4" w:space="0" w:color="auto"/>
              <w:right w:val="single" w:sz="4" w:space="0" w:color="auto"/>
            </w:tcBorders>
          </w:tcPr>
          <w:p w:rsidR="001A54DA" w:rsidRPr="00EC15E3" w:rsidRDefault="001A54DA" w:rsidP="00272F20">
            <w:pPr>
              <w:jc w:val="center"/>
              <w:rPr>
                <w:spacing w:val="-4"/>
                <w:sz w:val="27"/>
                <w:szCs w:val="27"/>
                <w:lang w:val="ru-RU"/>
              </w:rPr>
            </w:pPr>
            <w:r w:rsidRPr="00EC15E3">
              <w:rPr>
                <w:sz w:val="27"/>
                <w:szCs w:val="27"/>
                <w:lang w:val="ru-RU"/>
              </w:rPr>
              <w:t>0</w:t>
            </w:r>
          </w:p>
        </w:tc>
        <w:tc>
          <w:tcPr>
            <w:tcW w:w="1275" w:type="dxa"/>
            <w:tcBorders>
              <w:left w:val="single" w:sz="4" w:space="0" w:color="auto"/>
              <w:right w:val="single" w:sz="4" w:space="0" w:color="auto"/>
            </w:tcBorders>
          </w:tcPr>
          <w:p w:rsidR="001A54DA" w:rsidRPr="00EC15E3" w:rsidRDefault="001A54DA" w:rsidP="00272F20">
            <w:pPr>
              <w:jc w:val="center"/>
              <w:rPr>
                <w:spacing w:val="-4"/>
                <w:sz w:val="27"/>
                <w:szCs w:val="27"/>
                <w:lang w:val="ru-RU"/>
              </w:rPr>
            </w:pPr>
            <w:r w:rsidRPr="00EC15E3">
              <w:rPr>
                <w:sz w:val="27"/>
                <w:szCs w:val="27"/>
                <w:lang w:val="ru-RU"/>
              </w:rPr>
              <w:t>0</w:t>
            </w:r>
          </w:p>
        </w:tc>
        <w:tc>
          <w:tcPr>
            <w:tcW w:w="1135" w:type="dxa"/>
            <w:tcBorders>
              <w:left w:val="single" w:sz="4" w:space="0" w:color="auto"/>
              <w:right w:val="single" w:sz="4" w:space="0" w:color="auto"/>
            </w:tcBorders>
          </w:tcPr>
          <w:p w:rsidR="001A54DA" w:rsidRPr="00EC15E3" w:rsidRDefault="001A54DA" w:rsidP="00272F20">
            <w:pPr>
              <w:jc w:val="center"/>
              <w:rPr>
                <w:spacing w:val="-4"/>
                <w:sz w:val="27"/>
                <w:szCs w:val="27"/>
                <w:lang w:val="ru-RU"/>
              </w:rPr>
            </w:pPr>
            <w:r w:rsidRPr="00EC15E3">
              <w:rPr>
                <w:sz w:val="27"/>
                <w:szCs w:val="27"/>
                <w:lang w:val="ru-RU"/>
              </w:rPr>
              <w:t>0</w:t>
            </w:r>
          </w:p>
        </w:tc>
        <w:tc>
          <w:tcPr>
            <w:tcW w:w="1282" w:type="dxa"/>
            <w:tcBorders>
              <w:left w:val="single" w:sz="4" w:space="0" w:color="auto"/>
              <w:right w:val="single" w:sz="4" w:space="0" w:color="auto"/>
            </w:tcBorders>
          </w:tcPr>
          <w:p w:rsidR="001A54DA" w:rsidRPr="00EC15E3" w:rsidRDefault="001A54DA" w:rsidP="00272F20">
            <w:pPr>
              <w:jc w:val="center"/>
              <w:rPr>
                <w:spacing w:val="-4"/>
                <w:sz w:val="27"/>
                <w:szCs w:val="27"/>
                <w:lang w:val="ru-RU"/>
              </w:rPr>
            </w:pPr>
            <w:r w:rsidRPr="00EC15E3">
              <w:rPr>
                <w:sz w:val="27"/>
                <w:szCs w:val="27"/>
                <w:lang w:val="ru-RU"/>
              </w:rPr>
              <w:t>0</w:t>
            </w:r>
          </w:p>
        </w:tc>
        <w:tc>
          <w:tcPr>
            <w:tcW w:w="1277" w:type="dxa"/>
            <w:tcBorders>
              <w:left w:val="single" w:sz="4" w:space="0" w:color="auto"/>
              <w:right w:val="single" w:sz="4" w:space="0" w:color="auto"/>
            </w:tcBorders>
          </w:tcPr>
          <w:p w:rsidR="001A54DA" w:rsidRPr="00EC15E3" w:rsidRDefault="001A54DA" w:rsidP="00272F20">
            <w:pPr>
              <w:jc w:val="center"/>
              <w:rPr>
                <w:spacing w:val="-4"/>
                <w:sz w:val="27"/>
                <w:szCs w:val="27"/>
                <w:lang w:val="ru-RU"/>
              </w:rPr>
            </w:pPr>
            <w:r w:rsidRPr="00EC15E3">
              <w:rPr>
                <w:sz w:val="27"/>
                <w:szCs w:val="27"/>
                <w:lang w:val="ru-RU"/>
              </w:rPr>
              <w:t>0</w:t>
            </w:r>
          </w:p>
        </w:tc>
      </w:tr>
      <w:tr w:rsidR="001A54DA" w:rsidRPr="00EC15E3" w:rsidTr="00272F20">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blCellSpacing w:w="5" w:type="nil"/>
        </w:trPr>
        <w:tc>
          <w:tcPr>
            <w:tcW w:w="710" w:type="dxa"/>
            <w:vMerge/>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pacing w:val="-24"/>
                <w:sz w:val="27"/>
                <w:szCs w:val="27"/>
                <w:lang w:val="ru-RU"/>
              </w:rPr>
            </w:pPr>
          </w:p>
        </w:tc>
        <w:tc>
          <w:tcPr>
            <w:tcW w:w="3260" w:type="dxa"/>
            <w:vMerge/>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rPr>
                <w:bCs/>
                <w:sz w:val="27"/>
                <w:szCs w:val="27"/>
                <w:lang w:val="ru-RU"/>
              </w:rPr>
            </w:pPr>
          </w:p>
        </w:tc>
        <w:tc>
          <w:tcPr>
            <w:tcW w:w="2268" w:type="dxa"/>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rPr>
                <w:sz w:val="27"/>
                <w:szCs w:val="27"/>
                <w:lang w:val="ru-RU"/>
              </w:rPr>
            </w:pPr>
            <w:r w:rsidRPr="00EC15E3">
              <w:rPr>
                <w:sz w:val="27"/>
                <w:szCs w:val="27"/>
                <w:lang w:val="ru-RU"/>
              </w:rPr>
              <w:t>местный бюджет</w:t>
            </w:r>
          </w:p>
        </w:tc>
        <w:tc>
          <w:tcPr>
            <w:tcW w:w="1276" w:type="dxa"/>
            <w:tcBorders>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c>
          <w:tcPr>
            <w:tcW w:w="1417" w:type="dxa"/>
            <w:tcBorders>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c>
          <w:tcPr>
            <w:tcW w:w="1418" w:type="dxa"/>
            <w:tcBorders>
              <w:left w:val="single" w:sz="4" w:space="0" w:color="auto"/>
              <w:bottom w:val="single" w:sz="4" w:space="0" w:color="auto"/>
              <w:right w:val="single" w:sz="4" w:space="0" w:color="auto"/>
            </w:tcBorders>
          </w:tcPr>
          <w:p w:rsidR="001A54DA" w:rsidRPr="00EC15E3" w:rsidRDefault="001A54DA" w:rsidP="00272F20">
            <w:pPr>
              <w:jc w:val="center"/>
              <w:rPr>
                <w:spacing w:val="-4"/>
                <w:sz w:val="27"/>
                <w:szCs w:val="27"/>
                <w:lang w:val="ru-RU"/>
              </w:rPr>
            </w:pPr>
            <w:r w:rsidRPr="00EC15E3">
              <w:rPr>
                <w:sz w:val="27"/>
                <w:szCs w:val="27"/>
                <w:lang w:val="ru-RU"/>
              </w:rPr>
              <w:t>0</w:t>
            </w:r>
          </w:p>
        </w:tc>
        <w:tc>
          <w:tcPr>
            <w:tcW w:w="1275" w:type="dxa"/>
            <w:tcBorders>
              <w:left w:val="single" w:sz="4" w:space="0" w:color="auto"/>
              <w:bottom w:val="single" w:sz="4" w:space="0" w:color="auto"/>
              <w:right w:val="single" w:sz="4" w:space="0" w:color="auto"/>
            </w:tcBorders>
          </w:tcPr>
          <w:p w:rsidR="001A54DA" w:rsidRPr="00EC15E3" w:rsidRDefault="001A54DA" w:rsidP="00272F20">
            <w:pPr>
              <w:jc w:val="center"/>
              <w:rPr>
                <w:spacing w:val="-4"/>
                <w:sz w:val="27"/>
                <w:szCs w:val="27"/>
                <w:lang w:val="ru-RU"/>
              </w:rPr>
            </w:pPr>
            <w:r w:rsidRPr="00EC15E3">
              <w:rPr>
                <w:sz w:val="27"/>
                <w:szCs w:val="27"/>
                <w:lang w:val="ru-RU"/>
              </w:rPr>
              <w:t>0</w:t>
            </w:r>
          </w:p>
        </w:tc>
        <w:tc>
          <w:tcPr>
            <w:tcW w:w="1135" w:type="dxa"/>
            <w:tcBorders>
              <w:left w:val="single" w:sz="4" w:space="0" w:color="auto"/>
              <w:bottom w:val="single" w:sz="4" w:space="0" w:color="auto"/>
              <w:right w:val="single" w:sz="4" w:space="0" w:color="auto"/>
            </w:tcBorders>
          </w:tcPr>
          <w:p w:rsidR="001A54DA" w:rsidRPr="00EC15E3" w:rsidRDefault="001A54DA" w:rsidP="00272F20">
            <w:pPr>
              <w:jc w:val="center"/>
              <w:rPr>
                <w:spacing w:val="-4"/>
                <w:sz w:val="27"/>
                <w:szCs w:val="27"/>
                <w:lang w:val="ru-RU"/>
              </w:rPr>
            </w:pPr>
            <w:r w:rsidRPr="00EC15E3">
              <w:rPr>
                <w:sz w:val="27"/>
                <w:szCs w:val="27"/>
                <w:lang w:val="ru-RU"/>
              </w:rPr>
              <w:t>0</w:t>
            </w:r>
          </w:p>
        </w:tc>
        <w:tc>
          <w:tcPr>
            <w:tcW w:w="1282" w:type="dxa"/>
            <w:tcBorders>
              <w:left w:val="single" w:sz="4" w:space="0" w:color="auto"/>
              <w:bottom w:val="single" w:sz="4" w:space="0" w:color="auto"/>
              <w:right w:val="single" w:sz="4" w:space="0" w:color="auto"/>
            </w:tcBorders>
          </w:tcPr>
          <w:p w:rsidR="001A54DA" w:rsidRPr="00EC15E3" w:rsidRDefault="001A54DA" w:rsidP="00272F20">
            <w:pPr>
              <w:jc w:val="center"/>
              <w:rPr>
                <w:spacing w:val="-4"/>
                <w:sz w:val="27"/>
                <w:szCs w:val="27"/>
                <w:lang w:val="ru-RU"/>
              </w:rPr>
            </w:pPr>
            <w:r w:rsidRPr="00EC15E3">
              <w:rPr>
                <w:sz w:val="27"/>
                <w:szCs w:val="27"/>
                <w:lang w:val="ru-RU"/>
              </w:rPr>
              <w:t>0</w:t>
            </w:r>
          </w:p>
        </w:tc>
        <w:tc>
          <w:tcPr>
            <w:tcW w:w="1277" w:type="dxa"/>
            <w:tcBorders>
              <w:left w:val="single" w:sz="4" w:space="0" w:color="auto"/>
              <w:bottom w:val="single" w:sz="4" w:space="0" w:color="auto"/>
              <w:right w:val="single" w:sz="4" w:space="0" w:color="auto"/>
            </w:tcBorders>
          </w:tcPr>
          <w:p w:rsidR="001A54DA" w:rsidRPr="00EC15E3" w:rsidRDefault="001A54DA" w:rsidP="00272F20">
            <w:pPr>
              <w:jc w:val="center"/>
              <w:rPr>
                <w:spacing w:val="-4"/>
                <w:sz w:val="27"/>
                <w:szCs w:val="27"/>
                <w:lang w:val="ru-RU"/>
              </w:rPr>
            </w:pPr>
            <w:r w:rsidRPr="00EC15E3">
              <w:rPr>
                <w:sz w:val="27"/>
                <w:szCs w:val="27"/>
                <w:lang w:val="ru-RU"/>
              </w:rPr>
              <w:t>0</w:t>
            </w:r>
          </w:p>
        </w:tc>
      </w:tr>
      <w:tr w:rsidR="001A54DA" w:rsidRPr="00EC15E3" w:rsidTr="00272F20">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382"/>
          <w:tblCellSpacing w:w="5" w:type="nil"/>
        </w:trPr>
        <w:tc>
          <w:tcPr>
            <w:tcW w:w="710" w:type="dxa"/>
            <w:vMerge w:val="restart"/>
            <w:tcBorders>
              <w:top w:val="single" w:sz="4" w:space="0" w:color="auto"/>
              <w:left w:val="single" w:sz="4" w:space="0" w:color="auto"/>
              <w:right w:val="single" w:sz="4" w:space="0" w:color="auto"/>
            </w:tcBorders>
          </w:tcPr>
          <w:p w:rsidR="001A54DA" w:rsidRPr="00EC15E3" w:rsidRDefault="001A54DA" w:rsidP="002419A9">
            <w:pPr>
              <w:widowControl w:val="0"/>
              <w:autoSpaceDE w:val="0"/>
              <w:autoSpaceDN w:val="0"/>
              <w:adjustRightInd w:val="0"/>
              <w:jc w:val="center"/>
              <w:rPr>
                <w:spacing w:val="-24"/>
                <w:sz w:val="27"/>
                <w:szCs w:val="27"/>
                <w:lang w:val="ru-RU"/>
              </w:rPr>
            </w:pPr>
            <w:r w:rsidRPr="00EC15E3">
              <w:rPr>
                <w:spacing w:val="-24"/>
                <w:sz w:val="27"/>
                <w:szCs w:val="27"/>
                <w:lang w:val="ru-RU"/>
              </w:rPr>
              <w:t>1.</w:t>
            </w:r>
            <w:r w:rsidR="002419A9" w:rsidRPr="00EC15E3">
              <w:rPr>
                <w:spacing w:val="-24"/>
                <w:sz w:val="27"/>
                <w:szCs w:val="27"/>
                <w:lang w:val="ru-RU"/>
              </w:rPr>
              <w:t>30</w:t>
            </w:r>
          </w:p>
        </w:tc>
        <w:tc>
          <w:tcPr>
            <w:tcW w:w="3260" w:type="dxa"/>
            <w:vMerge w:val="restart"/>
            <w:tcBorders>
              <w:top w:val="single" w:sz="4" w:space="0" w:color="auto"/>
              <w:left w:val="single" w:sz="4" w:space="0" w:color="auto"/>
              <w:right w:val="single" w:sz="4" w:space="0" w:color="auto"/>
            </w:tcBorders>
          </w:tcPr>
          <w:p w:rsidR="001A54DA" w:rsidRPr="00EC15E3" w:rsidRDefault="001A54DA" w:rsidP="00272F20">
            <w:pPr>
              <w:widowControl w:val="0"/>
              <w:autoSpaceDE w:val="0"/>
              <w:autoSpaceDN w:val="0"/>
              <w:adjustRightInd w:val="0"/>
              <w:ind w:right="-93"/>
              <w:rPr>
                <w:rFonts w:eastAsia="SimSun"/>
                <w:sz w:val="27"/>
                <w:szCs w:val="27"/>
                <w:lang w:val="ru-RU"/>
              </w:rPr>
            </w:pPr>
            <w:r w:rsidRPr="00EC15E3">
              <w:rPr>
                <w:rFonts w:eastAsia="SimSun"/>
                <w:sz w:val="27"/>
                <w:szCs w:val="27"/>
                <w:lang w:val="ru-RU"/>
              </w:rPr>
              <w:t>Мероприятие «Оказание услуг по реализации дополнительных общеобразовательных программ профессиональными образовательными организациями»</w:t>
            </w:r>
          </w:p>
          <w:p w:rsidR="001A54DA" w:rsidRPr="00EC15E3" w:rsidRDefault="001A54DA" w:rsidP="00272F20">
            <w:pPr>
              <w:widowControl w:val="0"/>
              <w:autoSpaceDE w:val="0"/>
              <w:autoSpaceDN w:val="0"/>
              <w:adjustRightInd w:val="0"/>
              <w:ind w:right="-93"/>
              <w:rPr>
                <w:rFonts w:eastAsia="SimSun"/>
                <w:sz w:val="27"/>
                <w:szCs w:val="27"/>
                <w:lang w:val="ru-RU"/>
              </w:rPr>
            </w:pPr>
          </w:p>
          <w:p w:rsidR="001A54DA" w:rsidRPr="00EC15E3" w:rsidRDefault="001A54DA" w:rsidP="00272F20">
            <w:pPr>
              <w:widowControl w:val="0"/>
              <w:autoSpaceDE w:val="0"/>
              <w:autoSpaceDN w:val="0"/>
              <w:adjustRightInd w:val="0"/>
              <w:ind w:right="-93"/>
              <w:rPr>
                <w:sz w:val="27"/>
                <w:szCs w:val="27"/>
                <w:lang w:val="ru-RU"/>
              </w:rPr>
            </w:pPr>
          </w:p>
          <w:p w:rsidR="001A54DA" w:rsidRPr="00EC15E3" w:rsidRDefault="001A54DA" w:rsidP="00272F20">
            <w:pPr>
              <w:widowControl w:val="0"/>
              <w:autoSpaceDE w:val="0"/>
              <w:autoSpaceDN w:val="0"/>
              <w:adjustRightInd w:val="0"/>
              <w:ind w:right="-93"/>
              <w:rPr>
                <w:sz w:val="27"/>
                <w:szCs w:val="27"/>
                <w:lang w:val="ru-RU"/>
              </w:rPr>
            </w:pPr>
          </w:p>
        </w:tc>
        <w:tc>
          <w:tcPr>
            <w:tcW w:w="2268"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rPr>
                <w:sz w:val="27"/>
                <w:szCs w:val="27"/>
                <w:lang w:val="ru-RU"/>
              </w:rPr>
            </w:pPr>
            <w:r w:rsidRPr="00EC15E3">
              <w:rPr>
                <w:sz w:val="27"/>
                <w:szCs w:val="27"/>
                <w:lang w:val="ru-RU"/>
              </w:rPr>
              <w:t>Всего</w:t>
            </w:r>
          </w:p>
        </w:tc>
        <w:tc>
          <w:tcPr>
            <w:tcW w:w="1276"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16878</w:t>
            </w:r>
          </w:p>
        </w:tc>
        <w:tc>
          <w:tcPr>
            <w:tcW w:w="1417"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16878</w:t>
            </w:r>
          </w:p>
        </w:tc>
        <w:tc>
          <w:tcPr>
            <w:tcW w:w="1418"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16878</w:t>
            </w:r>
          </w:p>
        </w:tc>
        <w:tc>
          <w:tcPr>
            <w:tcW w:w="1275"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c>
          <w:tcPr>
            <w:tcW w:w="1135"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c>
          <w:tcPr>
            <w:tcW w:w="1282"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pacing w:val="-24"/>
                <w:sz w:val="27"/>
                <w:szCs w:val="27"/>
                <w:lang w:val="ru-RU"/>
              </w:rPr>
            </w:pPr>
            <w:r w:rsidRPr="00EC15E3">
              <w:rPr>
                <w:spacing w:val="-24"/>
                <w:sz w:val="27"/>
                <w:szCs w:val="27"/>
                <w:lang w:val="ru-RU"/>
              </w:rPr>
              <w:t>0</w:t>
            </w:r>
          </w:p>
        </w:tc>
        <w:tc>
          <w:tcPr>
            <w:tcW w:w="1277"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0</w:t>
            </w:r>
          </w:p>
        </w:tc>
      </w:tr>
      <w:tr w:rsidR="001A54DA" w:rsidRPr="00EC15E3" w:rsidTr="00272F20">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345"/>
          <w:tblCellSpacing w:w="5" w:type="nil"/>
        </w:trPr>
        <w:tc>
          <w:tcPr>
            <w:tcW w:w="710" w:type="dxa"/>
            <w:vMerge/>
            <w:tcBorders>
              <w:left w:val="single" w:sz="4" w:space="0" w:color="auto"/>
              <w:right w:val="single" w:sz="4" w:space="0" w:color="auto"/>
            </w:tcBorders>
          </w:tcPr>
          <w:p w:rsidR="001A54DA" w:rsidRPr="00EC15E3" w:rsidRDefault="001A54DA" w:rsidP="00272F20">
            <w:pPr>
              <w:widowControl w:val="0"/>
              <w:autoSpaceDE w:val="0"/>
              <w:autoSpaceDN w:val="0"/>
              <w:adjustRightInd w:val="0"/>
              <w:jc w:val="center"/>
              <w:rPr>
                <w:spacing w:val="-24"/>
                <w:sz w:val="27"/>
                <w:szCs w:val="27"/>
                <w:lang w:val="ru-RU"/>
              </w:rPr>
            </w:pPr>
          </w:p>
        </w:tc>
        <w:tc>
          <w:tcPr>
            <w:tcW w:w="3260" w:type="dxa"/>
            <w:vMerge/>
            <w:tcBorders>
              <w:left w:val="single" w:sz="4" w:space="0" w:color="auto"/>
              <w:right w:val="single" w:sz="4" w:space="0" w:color="auto"/>
            </w:tcBorders>
          </w:tcPr>
          <w:p w:rsidR="001A54DA" w:rsidRPr="00EC15E3" w:rsidRDefault="001A54DA" w:rsidP="00272F20">
            <w:pPr>
              <w:widowControl w:val="0"/>
              <w:autoSpaceDE w:val="0"/>
              <w:autoSpaceDN w:val="0"/>
              <w:adjustRightInd w:val="0"/>
              <w:rPr>
                <w:bCs/>
                <w:sz w:val="27"/>
                <w:szCs w:val="27"/>
                <w:lang w:val="ru-RU"/>
              </w:rPr>
            </w:pPr>
          </w:p>
        </w:tc>
        <w:tc>
          <w:tcPr>
            <w:tcW w:w="2268"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rPr>
                <w:spacing w:val="-6"/>
                <w:sz w:val="27"/>
                <w:szCs w:val="27"/>
                <w:lang w:val="ru-RU"/>
              </w:rPr>
            </w:pPr>
            <w:r w:rsidRPr="00EC15E3">
              <w:rPr>
                <w:spacing w:val="-6"/>
                <w:sz w:val="27"/>
                <w:szCs w:val="27"/>
                <w:lang w:val="ru-RU"/>
              </w:rPr>
              <w:t xml:space="preserve">областной бюджет </w:t>
            </w:r>
          </w:p>
        </w:tc>
        <w:tc>
          <w:tcPr>
            <w:tcW w:w="1276"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16878</w:t>
            </w:r>
          </w:p>
        </w:tc>
        <w:tc>
          <w:tcPr>
            <w:tcW w:w="1417"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16878</w:t>
            </w:r>
          </w:p>
        </w:tc>
        <w:tc>
          <w:tcPr>
            <w:tcW w:w="1418"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pacing w:val="-4"/>
                <w:sz w:val="27"/>
                <w:szCs w:val="27"/>
                <w:lang w:val="ru-RU"/>
              </w:rPr>
            </w:pPr>
            <w:r w:rsidRPr="00EC15E3">
              <w:rPr>
                <w:sz w:val="27"/>
                <w:szCs w:val="27"/>
                <w:lang w:val="ru-RU"/>
              </w:rPr>
              <w:t>16878</w:t>
            </w:r>
          </w:p>
        </w:tc>
        <w:tc>
          <w:tcPr>
            <w:tcW w:w="1275"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pacing w:val="-4"/>
                <w:sz w:val="27"/>
                <w:szCs w:val="27"/>
                <w:lang w:val="ru-RU"/>
              </w:rPr>
            </w:pPr>
            <w:r w:rsidRPr="00EC15E3">
              <w:rPr>
                <w:sz w:val="27"/>
                <w:szCs w:val="27"/>
                <w:lang w:val="ru-RU"/>
              </w:rPr>
              <w:t>0</w:t>
            </w:r>
          </w:p>
        </w:tc>
        <w:tc>
          <w:tcPr>
            <w:tcW w:w="1135"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pacing w:val="-4"/>
                <w:sz w:val="27"/>
                <w:szCs w:val="27"/>
                <w:lang w:val="ru-RU"/>
              </w:rPr>
            </w:pPr>
            <w:r w:rsidRPr="00EC15E3">
              <w:rPr>
                <w:sz w:val="27"/>
                <w:szCs w:val="27"/>
                <w:lang w:val="ru-RU"/>
              </w:rPr>
              <w:t>0</w:t>
            </w:r>
          </w:p>
        </w:tc>
        <w:tc>
          <w:tcPr>
            <w:tcW w:w="1282"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pacing w:val="-4"/>
                <w:sz w:val="27"/>
                <w:szCs w:val="27"/>
                <w:lang w:val="ru-RU"/>
              </w:rPr>
            </w:pPr>
            <w:r w:rsidRPr="00EC15E3">
              <w:rPr>
                <w:sz w:val="27"/>
                <w:szCs w:val="27"/>
                <w:lang w:val="ru-RU"/>
              </w:rPr>
              <w:t>0</w:t>
            </w:r>
          </w:p>
        </w:tc>
        <w:tc>
          <w:tcPr>
            <w:tcW w:w="1277"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pacing w:val="-4"/>
                <w:sz w:val="27"/>
                <w:szCs w:val="27"/>
                <w:lang w:val="ru-RU"/>
              </w:rPr>
            </w:pPr>
            <w:r w:rsidRPr="00EC15E3">
              <w:rPr>
                <w:sz w:val="27"/>
                <w:szCs w:val="27"/>
                <w:lang w:val="ru-RU"/>
              </w:rPr>
              <w:t>0</w:t>
            </w:r>
          </w:p>
        </w:tc>
      </w:tr>
      <w:tr w:rsidR="001A54DA" w:rsidRPr="00566316" w:rsidTr="00272F20">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1133"/>
          <w:tblCellSpacing w:w="5" w:type="nil"/>
        </w:trPr>
        <w:tc>
          <w:tcPr>
            <w:tcW w:w="710" w:type="dxa"/>
            <w:vMerge/>
            <w:tcBorders>
              <w:left w:val="single" w:sz="4" w:space="0" w:color="auto"/>
              <w:right w:val="single" w:sz="4" w:space="0" w:color="auto"/>
            </w:tcBorders>
          </w:tcPr>
          <w:p w:rsidR="001A54DA" w:rsidRPr="00EC15E3" w:rsidRDefault="001A54DA" w:rsidP="00272F20">
            <w:pPr>
              <w:widowControl w:val="0"/>
              <w:autoSpaceDE w:val="0"/>
              <w:autoSpaceDN w:val="0"/>
              <w:adjustRightInd w:val="0"/>
              <w:jc w:val="center"/>
              <w:rPr>
                <w:spacing w:val="-24"/>
                <w:sz w:val="27"/>
                <w:szCs w:val="27"/>
                <w:lang w:val="ru-RU"/>
              </w:rPr>
            </w:pPr>
          </w:p>
        </w:tc>
        <w:tc>
          <w:tcPr>
            <w:tcW w:w="3260" w:type="dxa"/>
            <w:vMerge/>
            <w:tcBorders>
              <w:left w:val="single" w:sz="4" w:space="0" w:color="auto"/>
              <w:right w:val="single" w:sz="4" w:space="0" w:color="auto"/>
            </w:tcBorders>
          </w:tcPr>
          <w:p w:rsidR="001A54DA" w:rsidRPr="00EC15E3" w:rsidRDefault="001A54DA" w:rsidP="00272F20">
            <w:pPr>
              <w:widowControl w:val="0"/>
              <w:autoSpaceDE w:val="0"/>
              <w:autoSpaceDN w:val="0"/>
              <w:adjustRightInd w:val="0"/>
              <w:rPr>
                <w:bCs/>
                <w:sz w:val="27"/>
                <w:szCs w:val="27"/>
                <w:lang w:val="ru-RU"/>
              </w:rPr>
            </w:pPr>
          </w:p>
        </w:tc>
        <w:tc>
          <w:tcPr>
            <w:tcW w:w="2268" w:type="dxa"/>
            <w:tcBorders>
              <w:top w:val="single" w:sz="4" w:space="0" w:color="auto"/>
              <w:left w:val="single" w:sz="4" w:space="0" w:color="auto"/>
              <w:right w:val="single" w:sz="4" w:space="0" w:color="auto"/>
            </w:tcBorders>
          </w:tcPr>
          <w:p w:rsidR="001A54DA" w:rsidRPr="00EC15E3" w:rsidRDefault="001A54DA" w:rsidP="00272F20">
            <w:pPr>
              <w:widowControl w:val="0"/>
              <w:autoSpaceDE w:val="0"/>
              <w:autoSpaceDN w:val="0"/>
              <w:adjustRightInd w:val="0"/>
              <w:rPr>
                <w:sz w:val="27"/>
                <w:szCs w:val="27"/>
                <w:lang w:val="ru-RU"/>
              </w:rPr>
            </w:pPr>
            <w:r w:rsidRPr="00EC15E3">
              <w:rPr>
                <w:spacing w:val="-6"/>
                <w:sz w:val="27"/>
                <w:szCs w:val="27"/>
                <w:lang w:val="ru-RU"/>
              </w:rPr>
              <w:t>иные не запрещенные законодательством источники:</w:t>
            </w:r>
          </w:p>
        </w:tc>
        <w:tc>
          <w:tcPr>
            <w:tcW w:w="1276" w:type="dxa"/>
            <w:tcBorders>
              <w:top w:val="single" w:sz="4" w:space="0" w:color="auto"/>
              <w:left w:val="single" w:sz="4" w:space="0" w:color="auto"/>
              <w:right w:val="single" w:sz="4" w:space="0" w:color="auto"/>
            </w:tcBorders>
          </w:tcPr>
          <w:p w:rsidR="001A54DA" w:rsidRPr="00EC15E3" w:rsidRDefault="001A54DA" w:rsidP="00272F20">
            <w:pPr>
              <w:jc w:val="center"/>
              <w:rPr>
                <w:sz w:val="27"/>
                <w:szCs w:val="27"/>
                <w:lang w:val="ru-RU"/>
              </w:rPr>
            </w:pPr>
          </w:p>
        </w:tc>
        <w:tc>
          <w:tcPr>
            <w:tcW w:w="1417" w:type="dxa"/>
            <w:tcBorders>
              <w:top w:val="single" w:sz="4" w:space="0" w:color="auto"/>
              <w:left w:val="single" w:sz="4" w:space="0" w:color="auto"/>
              <w:right w:val="single" w:sz="4" w:space="0" w:color="auto"/>
            </w:tcBorders>
          </w:tcPr>
          <w:p w:rsidR="001A54DA" w:rsidRPr="00EC15E3" w:rsidRDefault="001A54DA" w:rsidP="00272F20">
            <w:pPr>
              <w:jc w:val="center"/>
              <w:rPr>
                <w:sz w:val="27"/>
                <w:szCs w:val="27"/>
                <w:lang w:val="ru-RU"/>
              </w:rPr>
            </w:pPr>
          </w:p>
        </w:tc>
        <w:tc>
          <w:tcPr>
            <w:tcW w:w="1418" w:type="dxa"/>
            <w:tcBorders>
              <w:top w:val="single" w:sz="4" w:space="0" w:color="auto"/>
              <w:left w:val="single" w:sz="4" w:space="0" w:color="auto"/>
              <w:right w:val="single" w:sz="4" w:space="0" w:color="auto"/>
            </w:tcBorders>
          </w:tcPr>
          <w:p w:rsidR="001A54DA" w:rsidRPr="00EC15E3" w:rsidRDefault="001A54DA" w:rsidP="00272F20">
            <w:pPr>
              <w:jc w:val="center"/>
              <w:rPr>
                <w:spacing w:val="-4"/>
                <w:sz w:val="27"/>
                <w:szCs w:val="27"/>
                <w:lang w:val="ru-RU"/>
              </w:rPr>
            </w:pPr>
          </w:p>
        </w:tc>
        <w:tc>
          <w:tcPr>
            <w:tcW w:w="1275" w:type="dxa"/>
            <w:tcBorders>
              <w:top w:val="single" w:sz="4" w:space="0" w:color="auto"/>
              <w:left w:val="single" w:sz="4" w:space="0" w:color="auto"/>
              <w:right w:val="single" w:sz="4" w:space="0" w:color="auto"/>
            </w:tcBorders>
          </w:tcPr>
          <w:p w:rsidR="001A54DA" w:rsidRPr="00EC15E3" w:rsidRDefault="001A54DA" w:rsidP="00272F20">
            <w:pPr>
              <w:jc w:val="center"/>
              <w:rPr>
                <w:spacing w:val="-4"/>
                <w:sz w:val="27"/>
                <w:szCs w:val="27"/>
                <w:lang w:val="ru-RU"/>
              </w:rPr>
            </w:pPr>
          </w:p>
        </w:tc>
        <w:tc>
          <w:tcPr>
            <w:tcW w:w="1135" w:type="dxa"/>
            <w:tcBorders>
              <w:top w:val="single" w:sz="4" w:space="0" w:color="auto"/>
              <w:left w:val="single" w:sz="4" w:space="0" w:color="auto"/>
              <w:right w:val="single" w:sz="4" w:space="0" w:color="auto"/>
            </w:tcBorders>
          </w:tcPr>
          <w:p w:rsidR="001A54DA" w:rsidRPr="00EC15E3" w:rsidRDefault="001A54DA" w:rsidP="00272F20">
            <w:pPr>
              <w:jc w:val="center"/>
              <w:rPr>
                <w:spacing w:val="-4"/>
                <w:sz w:val="27"/>
                <w:szCs w:val="27"/>
                <w:lang w:val="ru-RU"/>
              </w:rPr>
            </w:pPr>
          </w:p>
        </w:tc>
        <w:tc>
          <w:tcPr>
            <w:tcW w:w="1282" w:type="dxa"/>
            <w:tcBorders>
              <w:top w:val="single" w:sz="4" w:space="0" w:color="auto"/>
              <w:left w:val="single" w:sz="4" w:space="0" w:color="auto"/>
              <w:right w:val="single" w:sz="4" w:space="0" w:color="auto"/>
            </w:tcBorders>
          </w:tcPr>
          <w:p w:rsidR="001A54DA" w:rsidRPr="00EC15E3" w:rsidRDefault="001A54DA" w:rsidP="00272F20">
            <w:pPr>
              <w:jc w:val="center"/>
              <w:rPr>
                <w:spacing w:val="-4"/>
                <w:sz w:val="27"/>
                <w:szCs w:val="27"/>
                <w:lang w:val="ru-RU"/>
              </w:rPr>
            </w:pPr>
          </w:p>
        </w:tc>
        <w:tc>
          <w:tcPr>
            <w:tcW w:w="1277" w:type="dxa"/>
            <w:tcBorders>
              <w:top w:val="single" w:sz="4" w:space="0" w:color="auto"/>
              <w:left w:val="single" w:sz="4" w:space="0" w:color="auto"/>
              <w:right w:val="single" w:sz="4" w:space="0" w:color="auto"/>
            </w:tcBorders>
          </w:tcPr>
          <w:p w:rsidR="001A54DA" w:rsidRPr="00EC15E3" w:rsidRDefault="001A54DA" w:rsidP="00272F20">
            <w:pPr>
              <w:jc w:val="center"/>
              <w:rPr>
                <w:spacing w:val="-4"/>
                <w:sz w:val="27"/>
                <w:szCs w:val="27"/>
                <w:lang w:val="ru-RU"/>
              </w:rPr>
            </w:pPr>
          </w:p>
        </w:tc>
      </w:tr>
      <w:tr w:rsidR="001A54DA" w:rsidRPr="00EC15E3" w:rsidTr="00272F20">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cantSplit/>
          <w:tblCellSpacing w:w="5" w:type="nil"/>
        </w:trPr>
        <w:tc>
          <w:tcPr>
            <w:tcW w:w="710" w:type="dxa"/>
            <w:vMerge/>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pacing w:val="-24"/>
                <w:sz w:val="27"/>
                <w:szCs w:val="27"/>
                <w:lang w:val="ru-RU"/>
              </w:rPr>
            </w:pPr>
          </w:p>
        </w:tc>
        <w:tc>
          <w:tcPr>
            <w:tcW w:w="3260" w:type="dxa"/>
            <w:vMerge/>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rPr>
                <w:bCs/>
                <w:sz w:val="27"/>
                <w:szCs w:val="27"/>
                <w:lang w:val="ru-RU"/>
              </w:rPr>
            </w:pPr>
          </w:p>
        </w:tc>
        <w:tc>
          <w:tcPr>
            <w:tcW w:w="2268" w:type="dxa"/>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rPr>
                <w:sz w:val="27"/>
                <w:szCs w:val="27"/>
                <w:lang w:val="ru-RU"/>
              </w:rPr>
            </w:pPr>
            <w:r w:rsidRPr="00EC15E3">
              <w:rPr>
                <w:sz w:val="27"/>
                <w:szCs w:val="27"/>
                <w:lang w:val="ru-RU"/>
              </w:rPr>
              <w:t>федеральный бюджет</w:t>
            </w:r>
          </w:p>
        </w:tc>
        <w:tc>
          <w:tcPr>
            <w:tcW w:w="1276" w:type="dxa"/>
            <w:tcBorders>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c>
          <w:tcPr>
            <w:tcW w:w="1417" w:type="dxa"/>
            <w:tcBorders>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c>
          <w:tcPr>
            <w:tcW w:w="1418" w:type="dxa"/>
            <w:tcBorders>
              <w:left w:val="single" w:sz="4" w:space="0" w:color="auto"/>
              <w:bottom w:val="single" w:sz="4" w:space="0" w:color="auto"/>
              <w:right w:val="single" w:sz="4" w:space="0" w:color="auto"/>
            </w:tcBorders>
          </w:tcPr>
          <w:p w:rsidR="001A54DA" w:rsidRPr="00EC15E3" w:rsidRDefault="001A54DA" w:rsidP="00272F20">
            <w:pPr>
              <w:jc w:val="center"/>
              <w:rPr>
                <w:spacing w:val="-4"/>
                <w:sz w:val="27"/>
                <w:szCs w:val="27"/>
                <w:lang w:val="ru-RU"/>
              </w:rPr>
            </w:pPr>
            <w:r w:rsidRPr="00EC15E3">
              <w:rPr>
                <w:sz w:val="27"/>
                <w:szCs w:val="27"/>
                <w:lang w:val="ru-RU"/>
              </w:rPr>
              <w:t>0</w:t>
            </w:r>
          </w:p>
        </w:tc>
        <w:tc>
          <w:tcPr>
            <w:tcW w:w="1275" w:type="dxa"/>
            <w:tcBorders>
              <w:left w:val="single" w:sz="4" w:space="0" w:color="auto"/>
              <w:bottom w:val="single" w:sz="4" w:space="0" w:color="auto"/>
              <w:right w:val="single" w:sz="4" w:space="0" w:color="auto"/>
            </w:tcBorders>
          </w:tcPr>
          <w:p w:rsidR="001A54DA" w:rsidRPr="00EC15E3" w:rsidRDefault="001A54DA" w:rsidP="00272F20">
            <w:pPr>
              <w:jc w:val="center"/>
              <w:rPr>
                <w:spacing w:val="-4"/>
                <w:sz w:val="27"/>
                <w:szCs w:val="27"/>
                <w:lang w:val="ru-RU"/>
              </w:rPr>
            </w:pPr>
            <w:r w:rsidRPr="00EC15E3">
              <w:rPr>
                <w:sz w:val="27"/>
                <w:szCs w:val="27"/>
                <w:lang w:val="ru-RU"/>
              </w:rPr>
              <w:t>0</w:t>
            </w:r>
          </w:p>
        </w:tc>
        <w:tc>
          <w:tcPr>
            <w:tcW w:w="1135" w:type="dxa"/>
            <w:tcBorders>
              <w:left w:val="single" w:sz="4" w:space="0" w:color="auto"/>
              <w:bottom w:val="single" w:sz="4" w:space="0" w:color="auto"/>
              <w:right w:val="single" w:sz="4" w:space="0" w:color="auto"/>
            </w:tcBorders>
          </w:tcPr>
          <w:p w:rsidR="001A54DA" w:rsidRPr="00EC15E3" w:rsidRDefault="001A54DA" w:rsidP="00272F20">
            <w:pPr>
              <w:jc w:val="center"/>
              <w:rPr>
                <w:spacing w:val="-4"/>
                <w:sz w:val="27"/>
                <w:szCs w:val="27"/>
                <w:lang w:val="ru-RU"/>
              </w:rPr>
            </w:pPr>
            <w:r w:rsidRPr="00EC15E3">
              <w:rPr>
                <w:sz w:val="27"/>
                <w:szCs w:val="27"/>
                <w:lang w:val="ru-RU"/>
              </w:rPr>
              <w:t>0</w:t>
            </w:r>
          </w:p>
        </w:tc>
        <w:tc>
          <w:tcPr>
            <w:tcW w:w="1282" w:type="dxa"/>
            <w:tcBorders>
              <w:left w:val="single" w:sz="4" w:space="0" w:color="auto"/>
              <w:bottom w:val="single" w:sz="4" w:space="0" w:color="auto"/>
              <w:right w:val="single" w:sz="4" w:space="0" w:color="auto"/>
            </w:tcBorders>
          </w:tcPr>
          <w:p w:rsidR="001A54DA" w:rsidRPr="00EC15E3" w:rsidRDefault="001A54DA" w:rsidP="00272F20">
            <w:pPr>
              <w:jc w:val="center"/>
              <w:rPr>
                <w:spacing w:val="-4"/>
                <w:sz w:val="27"/>
                <w:szCs w:val="27"/>
                <w:lang w:val="ru-RU"/>
              </w:rPr>
            </w:pPr>
            <w:r w:rsidRPr="00EC15E3">
              <w:rPr>
                <w:sz w:val="27"/>
                <w:szCs w:val="27"/>
                <w:lang w:val="ru-RU"/>
              </w:rPr>
              <w:t>0</w:t>
            </w:r>
          </w:p>
        </w:tc>
        <w:tc>
          <w:tcPr>
            <w:tcW w:w="1277" w:type="dxa"/>
            <w:tcBorders>
              <w:left w:val="single" w:sz="4" w:space="0" w:color="auto"/>
              <w:bottom w:val="single" w:sz="4" w:space="0" w:color="auto"/>
              <w:right w:val="single" w:sz="4" w:space="0" w:color="auto"/>
            </w:tcBorders>
          </w:tcPr>
          <w:p w:rsidR="001A54DA" w:rsidRPr="00EC15E3" w:rsidRDefault="001A54DA" w:rsidP="00272F20">
            <w:pPr>
              <w:jc w:val="center"/>
              <w:rPr>
                <w:spacing w:val="-4"/>
                <w:sz w:val="27"/>
                <w:szCs w:val="27"/>
                <w:lang w:val="ru-RU"/>
              </w:rPr>
            </w:pPr>
            <w:r w:rsidRPr="00EC15E3">
              <w:rPr>
                <w:sz w:val="27"/>
                <w:szCs w:val="27"/>
                <w:lang w:val="ru-RU"/>
              </w:rPr>
              <w:t>0</w:t>
            </w:r>
          </w:p>
        </w:tc>
      </w:tr>
      <w:tr w:rsidR="001A54DA" w:rsidRPr="00EC15E3" w:rsidTr="00272F20">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20"/>
          <w:tblCellSpacing w:w="5" w:type="nil"/>
        </w:trPr>
        <w:tc>
          <w:tcPr>
            <w:tcW w:w="710" w:type="dxa"/>
            <w:vMerge w:val="restart"/>
            <w:tcBorders>
              <w:top w:val="single" w:sz="4" w:space="0" w:color="auto"/>
              <w:left w:val="single" w:sz="4" w:space="0" w:color="auto"/>
              <w:right w:val="single" w:sz="4" w:space="0" w:color="auto"/>
            </w:tcBorders>
          </w:tcPr>
          <w:p w:rsidR="001A54DA" w:rsidRPr="00EC15E3" w:rsidRDefault="001A54DA" w:rsidP="002419A9">
            <w:pPr>
              <w:widowControl w:val="0"/>
              <w:autoSpaceDE w:val="0"/>
              <w:autoSpaceDN w:val="0"/>
              <w:adjustRightInd w:val="0"/>
              <w:jc w:val="center"/>
              <w:rPr>
                <w:spacing w:val="-24"/>
                <w:sz w:val="27"/>
                <w:szCs w:val="27"/>
                <w:lang w:val="ru-RU"/>
              </w:rPr>
            </w:pPr>
            <w:r w:rsidRPr="00EC15E3">
              <w:rPr>
                <w:spacing w:val="-24"/>
                <w:sz w:val="27"/>
                <w:szCs w:val="27"/>
                <w:lang w:val="ru-RU"/>
              </w:rPr>
              <w:t>1.3</w:t>
            </w:r>
            <w:r w:rsidR="002419A9" w:rsidRPr="00EC15E3">
              <w:rPr>
                <w:spacing w:val="-24"/>
                <w:sz w:val="27"/>
                <w:szCs w:val="27"/>
                <w:lang w:val="ru-RU"/>
              </w:rPr>
              <w:t>1</w:t>
            </w:r>
          </w:p>
        </w:tc>
        <w:tc>
          <w:tcPr>
            <w:tcW w:w="3260" w:type="dxa"/>
            <w:vMerge w:val="restart"/>
            <w:tcBorders>
              <w:top w:val="single" w:sz="4" w:space="0" w:color="auto"/>
              <w:left w:val="single" w:sz="4" w:space="0" w:color="auto"/>
              <w:right w:val="single" w:sz="4" w:space="0" w:color="auto"/>
            </w:tcBorders>
          </w:tcPr>
          <w:p w:rsidR="001A54DA" w:rsidRPr="00EC15E3" w:rsidRDefault="001A54DA" w:rsidP="00272F20">
            <w:pPr>
              <w:widowControl w:val="0"/>
              <w:autoSpaceDE w:val="0"/>
              <w:autoSpaceDN w:val="0"/>
              <w:adjustRightInd w:val="0"/>
              <w:ind w:right="48"/>
              <w:rPr>
                <w:sz w:val="27"/>
                <w:szCs w:val="27"/>
                <w:lang w:val="ru-RU"/>
              </w:rPr>
            </w:pPr>
            <w:r w:rsidRPr="00EC15E3">
              <w:rPr>
                <w:sz w:val="27"/>
                <w:szCs w:val="27"/>
                <w:lang w:val="ru-RU"/>
              </w:rPr>
              <w:t>Мероприятие «Капитальный ремонт и оснащение общеобразовательных организаций Кемеровской области»</w:t>
            </w:r>
          </w:p>
          <w:p w:rsidR="001A54DA" w:rsidRPr="00EC15E3" w:rsidRDefault="001A54DA" w:rsidP="00272F20">
            <w:pPr>
              <w:widowControl w:val="0"/>
              <w:autoSpaceDE w:val="0"/>
              <w:autoSpaceDN w:val="0"/>
              <w:adjustRightInd w:val="0"/>
              <w:rPr>
                <w:bCs/>
                <w:sz w:val="27"/>
                <w:szCs w:val="27"/>
                <w:lang w:val="ru-RU"/>
              </w:rPr>
            </w:pPr>
          </w:p>
          <w:p w:rsidR="001A54DA" w:rsidRPr="00EC15E3" w:rsidRDefault="001A54DA" w:rsidP="00272F20">
            <w:pPr>
              <w:tabs>
                <w:tab w:val="left" w:pos="935"/>
              </w:tabs>
              <w:rPr>
                <w:sz w:val="27"/>
                <w:szCs w:val="27"/>
                <w:lang w:val="ru-RU"/>
              </w:rPr>
            </w:pPr>
          </w:p>
        </w:tc>
        <w:tc>
          <w:tcPr>
            <w:tcW w:w="2268"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rPr>
                <w:sz w:val="27"/>
                <w:szCs w:val="27"/>
                <w:lang w:val="ru-RU"/>
              </w:rPr>
            </w:pPr>
            <w:r w:rsidRPr="00EC15E3">
              <w:rPr>
                <w:sz w:val="27"/>
                <w:szCs w:val="27"/>
                <w:lang w:val="ru-RU"/>
              </w:rPr>
              <w:t>Всего</w:t>
            </w:r>
          </w:p>
        </w:tc>
        <w:tc>
          <w:tcPr>
            <w:tcW w:w="1276"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948000</w:t>
            </w:r>
          </w:p>
        </w:tc>
        <w:tc>
          <w:tcPr>
            <w:tcW w:w="1417"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948000</w:t>
            </w:r>
          </w:p>
        </w:tc>
        <w:tc>
          <w:tcPr>
            <w:tcW w:w="1418"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948000</w:t>
            </w:r>
          </w:p>
        </w:tc>
        <w:tc>
          <w:tcPr>
            <w:tcW w:w="1275"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c>
          <w:tcPr>
            <w:tcW w:w="1135"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c>
          <w:tcPr>
            <w:tcW w:w="1282"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pacing w:val="-24"/>
                <w:sz w:val="27"/>
                <w:szCs w:val="27"/>
                <w:lang w:val="ru-RU"/>
              </w:rPr>
            </w:pPr>
            <w:r w:rsidRPr="00EC15E3">
              <w:rPr>
                <w:spacing w:val="-24"/>
                <w:sz w:val="27"/>
                <w:szCs w:val="27"/>
                <w:lang w:val="ru-RU"/>
              </w:rPr>
              <w:t>0</w:t>
            </w:r>
          </w:p>
        </w:tc>
        <w:tc>
          <w:tcPr>
            <w:tcW w:w="1277"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ind w:right="-75"/>
              <w:jc w:val="center"/>
              <w:rPr>
                <w:sz w:val="27"/>
                <w:szCs w:val="27"/>
                <w:lang w:val="ru-RU"/>
              </w:rPr>
            </w:pPr>
            <w:r w:rsidRPr="00EC15E3">
              <w:rPr>
                <w:sz w:val="27"/>
                <w:szCs w:val="27"/>
                <w:lang w:val="ru-RU"/>
              </w:rPr>
              <w:t>0</w:t>
            </w:r>
          </w:p>
        </w:tc>
      </w:tr>
      <w:tr w:rsidR="001A54DA" w:rsidRPr="00EC15E3" w:rsidTr="00272F20">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20"/>
          <w:tblCellSpacing w:w="5" w:type="nil"/>
        </w:trPr>
        <w:tc>
          <w:tcPr>
            <w:tcW w:w="710" w:type="dxa"/>
            <w:vMerge/>
            <w:tcBorders>
              <w:left w:val="single" w:sz="4" w:space="0" w:color="auto"/>
              <w:right w:val="single" w:sz="4" w:space="0" w:color="auto"/>
            </w:tcBorders>
          </w:tcPr>
          <w:p w:rsidR="001A54DA" w:rsidRPr="00EC15E3" w:rsidRDefault="001A54DA" w:rsidP="00272F20">
            <w:pPr>
              <w:widowControl w:val="0"/>
              <w:autoSpaceDE w:val="0"/>
              <w:autoSpaceDN w:val="0"/>
              <w:adjustRightInd w:val="0"/>
              <w:jc w:val="center"/>
              <w:rPr>
                <w:spacing w:val="-24"/>
                <w:sz w:val="27"/>
                <w:szCs w:val="27"/>
                <w:lang w:val="ru-RU"/>
              </w:rPr>
            </w:pPr>
          </w:p>
        </w:tc>
        <w:tc>
          <w:tcPr>
            <w:tcW w:w="3260" w:type="dxa"/>
            <w:vMerge/>
            <w:tcBorders>
              <w:left w:val="single" w:sz="4" w:space="0" w:color="auto"/>
              <w:right w:val="single" w:sz="4" w:space="0" w:color="auto"/>
            </w:tcBorders>
          </w:tcPr>
          <w:p w:rsidR="001A54DA" w:rsidRPr="00EC15E3" w:rsidRDefault="001A54DA" w:rsidP="00272F20">
            <w:pPr>
              <w:widowControl w:val="0"/>
              <w:autoSpaceDE w:val="0"/>
              <w:autoSpaceDN w:val="0"/>
              <w:adjustRightInd w:val="0"/>
              <w:rPr>
                <w:bCs/>
                <w:sz w:val="27"/>
                <w:szCs w:val="27"/>
                <w:lang w:val="ru-RU"/>
              </w:rPr>
            </w:pPr>
          </w:p>
        </w:tc>
        <w:tc>
          <w:tcPr>
            <w:tcW w:w="2268"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rPr>
                <w:spacing w:val="-6"/>
                <w:sz w:val="27"/>
                <w:szCs w:val="27"/>
                <w:lang w:val="ru-RU"/>
              </w:rPr>
            </w:pPr>
            <w:r w:rsidRPr="00EC15E3">
              <w:rPr>
                <w:spacing w:val="-6"/>
                <w:sz w:val="27"/>
                <w:szCs w:val="27"/>
                <w:lang w:val="ru-RU"/>
              </w:rPr>
              <w:t>областной бюджет</w:t>
            </w:r>
          </w:p>
        </w:tc>
        <w:tc>
          <w:tcPr>
            <w:tcW w:w="1276"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948000</w:t>
            </w:r>
          </w:p>
        </w:tc>
        <w:tc>
          <w:tcPr>
            <w:tcW w:w="1417"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948000</w:t>
            </w:r>
          </w:p>
        </w:tc>
        <w:tc>
          <w:tcPr>
            <w:tcW w:w="1418"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948000</w:t>
            </w:r>
          </w:p>
        </w:tc>
        <w:tc>
          <w:tcPr>
            <w:tcW w:w="1275"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0</w:t>
            </w:r>
          </w:p>
        </w:tc>
        <w:tc>
          <w:tcPr>
            <w:tcW w:w="1135"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0</w:t>
            </w:r>
          </w:p>
        </w:tc>
        <w:tc>
          <w:tcPr>
            <w:tcW w:w="1282"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0</w:t>
            </w:r>
          </w:p>
        </w:tc>
        <w:tc>
          <w:tcPr>
            <w:tcW w:w="1277"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r w:rsidRPr="00EC15E3">
              <w:rPr>
                <w:bCs/>
                <w:spacing w:val="-20"/>
                <w:sz w:val="27"/>
                <w:szCs w:val="27"/>
                <w:lang w:val="ru-RU"/>
              </w:rPr>
              <w:t>0</w:t>
            </w:r>
          </w:p>
        </w:tc>
      </w:tr>
      <w:tr w:rsidR="001A54DA" w:rsidRPr="00566316" w:rsidTr="00272F20">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20"/>
          <w:tblCellSpacing w:w="5" w:type="nil"/>
        </w:trPr>
        <w:tc>
          <w:tcPr>
            <w:tcW w:w="710" w:type="dxa"/>
            <w:vMerge/>
            <w:tcBorders>
              <w:left w:val="single" w:sz="4" w:space="0" w:color="auto"/>
              <w:right w:val="single" w:sz="4" w:space="0" w:color="auto"/>
            </w:tcBorders>
          </w:tcPr>
          <w:p w:rsidR="001A54DA" w:rsidRPr="00EC15E3" w:rsidRDefault="001A54DA" w:rsidP="00272F20">
            <w:pPr>
              <w:widowControl w:val="0"/>
              <w:autoSpaceDE w:val="0"/>
              <w:autoSpaceDN w:val="0"/>
              <w:adjustRightInd w:val="0"/>
              <w:jc w:val="center"/>
              <w:rPr>
                <w:spacing w:val="-24"/>
                <w:sz w:val="27"/>
                <w:szCs w:val="27"/>
                <w:lang w:val="ru-RU"/>
              </w:rPr>
            </w:pPr>
          </w:p>
        </w:tc>
        <w:tc>
          <w:tcPr>
            <w:tcW w:w="3260" w:type="dxa"/>
            <w:vMerge/>
            <w:tcBorders>
              <w:left w:val="single" w:sz="4" w:space="0" w:color="auto"/>
              <w:right w:val="single" w:sz="4" w:space="0" w:color="auto"/>
            </w:tcBorders>
          </w:tcPr>
          <w:p w:rsidR="001A54DA" w:rsidRPr="00EC15E3" w:rsidRDefault="001A54DA" w:rsidP="00272F20">
            <w:pPr>
              <w:widowControl w:val="0"/>
              <w:autoSpaceDE w:val="0"/>
              <w:autoSpaceDN w:val="0"/>
              <w:adjustRightInd w:val="0"/>
              <w:rPr>
                <w:bCs/>
                <w:sz w:val="27"/>
                <w:szCs w:val="27"/>
                <w:lang w:val="ru-RU"/>
              </w:rPr>
            </w:pPr>
          </w:p>
        </w:tc>
        <w:tc>
          <w:tcPr>
            <w:tcW w:w="2268" w:type="dxa"/>
            <w:tcBorders>
              <w:top w:val="single" w:sz="4" w:space="0" w:color="auto"/>
              <w:left w:val="single" w:sz="4" w:space="0" w:color="auto"/>
              <w:right w:val="single" w:sz="4" w:space="0" w:color="auto"/>
            </w:tcBorders>
          </w:tcPr>
          <w:p w:rsidR="001A54DA" w:rsidRPr="00EC15E3" w:rsidRDefault="001A54DA" w:rsidP="00272F20">
            <w:pPr>
              <w:widowControl w:val="0"/>
              <w:autoSpaceDE w:val="0"/>
              <w:autoSpaceDN w:val="0"/>
              <w:adjustRightInd w:val="0"/>
              <w:rPr>
                <w:sz w:val="27"/>
                <w:szCs w:val="27"/>
                <w:lang w:val="ru-RU"/>
              </w:rPr>
            </w:pPr>
            <w:r w:rsidRPr="00EC15E3">
              <w:rPr>
                <w:sz w:val="27"/>
                <w:szCs w:val="27"/>
                <w:lang w:val="ru-RU"/>
              </w:rPr>
              <w:t xml:space="preserve">иные не </w:t>
            </w:r>
            <w:r w:rsidRPr="00EC15E3">
              <w:rPr>
                <w:spacing w:val="-6"/>
                <w:sz w:val="27"/>
                <w:szCs w:val="27"/>
                <w:lang w:val="ru-RU"/>
              </w:rPr>
              <w:t>запрещенные законодательством источники</w:t>
            </w:r>
            <w:r w:rsidRPr="00EC15E3">
              <w:rPr>
                <w:sz w:val="27"/>
                <w:szCs w:val="27"/>
                <w:lang w:val="ru-RU"/>
              </w:rPr>
              <w:t>:</w:t>
            </w:r>
          </w:p>
        </w:tc>
        <w:tc>
          <w:tcPr>
            <w:tcW w:w="1276" w:type="dxa"/>
            <w:tcBorders>
              <w:top w:val="single" w:sz="4" w:space="0" w:color="auto"/>
              <w:left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p>
        </w:tc>
        <w:tc>
          <w:tcPr>
            <w:tcW w:w="1417" w:type="dxa"/>
            <w:tcBorders>
              <w:top w:val="single" w:sz="4" w:space="0" w:color="auto"/>
              <w:left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p>
        </w:tc>
        <w:tc>
          <w:tcPr>
            <w:tcW w:w="1418" w:type="dxa"/>
            <w:tcBorders>
              <w:top w:val="single" w:sz="4" w:space="0" w:color="auto"/>
              <w:left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p>
        </w:tc>
        <w:tc>
          <w:tcPr>
            <w:tcW w:w="1275" w:type="dxa"/>
            <w:tcBorders>
              <w:top w:val="single" w:sz="4" w:space="0" w:color="auto"/>
              <w:left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p>
        </w:tc>
        <w:tc>
          <w:tcPr>
            <w:tcW w:w="1135" w:type="dxa"/>
            <w:tcBorders>
              <w:top w:val="single" w:sz="4" w:space="0" w:color="auto"/>
              <w:left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p>
        </w:tc>
        <w:tc>
          <w:tcPr>
            <w:tcW w:w="1282" w:type="dxa"/>
            <w:tcBorders>
              <w:top w:val="single" w:sz="4" w:space="0" w:color="auto"/>
              <w:left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p>
        </w:tc>
        <w:tc>
          <w:tcPr>
            <w:tcW w:w="1277" w:type="dxa"/>
            <w:tcBorders>
              <w:top w:val="single" w:sz="4" w:space="0" w:color="auto"/>
              <w:left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p>
        </w:tc>
      </w:tr>
      <w:tr w:rsidR="001A54DA" w:rsidRPr="00EC15E3" w:rsidTr="00272F20">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20"/>
          <w:tblCellSpacing w:w="5" w:type="nil"/>
        </w:trPr>
        <w:tc>
          <w:tcPr>
            <w:tcW w:w="710" w:type="dxa"/>
            <w:vMerge/>
            <w:tcBorders>
              <w:left w:val="single" w:sz="4" w:space="0" w:color="auto"/>
              <w:right w:val="single" w:sz="4" w:space="0" w:color="auto"/>
            </w:tcBorders>
          </w:tcPr>
          <w:p w:rsidR="001A54DA" w:rsidRPr="00EC15E3" w:rsidRDefault="001A54DA" w:rsidP="00272F20">
            <w:pPr>
              <w:widowControl w:val="0"/>
              <w:autoSpaceDE w:val="0"/>
              <w:autoSpaceDN w:val="0"/>
              <w:adjustRightInd w:val="0"/>
              <w:jc w:val="center"/>
              <w:rPr>
                <w:spacing w:val="-24"/>
                <w:sz w:val="27"/>
                <w:szCs w:val="27"/>
                <w:lang w:val="ru-RU"/>
              </w:rPr>
            </w:pPr>
          </w:p>
        </w:tc>
        <w:tc>
          <w:tcPr>
            <w:tcW w:w="3260" w:type="dxa"/>
            <w:vMerge/>
            <w:tcBorders>
              <w:left w:val="single" w:sz="4" w:space="0" w:color="auto"/>
              <w:right w:val="single" w:sz="4" w:space="0" w:color="auto"/>
            </w:tcBorders>
          </w:tcPr>
          <w:p w:rsidR="001A54DA" w:rsidRPr="00EC15E3" w:rsidRDefault="001A54DA" w:rsidP="00272F20">
            <w:pPr>
              <w:widowControl w:val="0"/>
              <w:autoSpaceDE w:val="0"/>
              <w:autoSpaceDN w:val="0"/>
              <w:adjustRightInd w:val="0"/>
              <w:rPr>
                <w:bCs/>
                <w:sz w:val="27"/>
                <w:szCs w:val="27"/>
                <w:lang w:val="ru-RU"/>
              </w:rPr>
            </w:pPr>
          </w:p>
        </w:tc>
        <w:tc>
          <w:tcPr>
            <w:tcW w:w="2268" w:type="dxa"/>
            <w:tcBorders>
              <w:left w:val="single" w:sz="4" w:space="0" w:color="auto"/>
              <w:right w:val="single" w:sz="4" w:space="0" w:color="auto"/>
            </w:tcBorders>
          </w:tcPr>
          <w:p w:rsidR="001A54DA" w:rsidRPr="00EC15E3" w:rsidRDefault="001A54DA" w:rsidP="00272F20">
            <w:pPr>
              <w:widowControl w:val="0"/>
              <w:autoSpaceDE w:val="0"/>
              <w:autoSpaceDN w:val="0"/>
              <w:adjustRightInd w:val="0"/>
              <w:rPr>
                <w:sz w:val="27"/>
                <w:szCs w:val="27"/>
                <w:lang w:val="ru-RU"/>
              </w:rPr>
            </w:pPr>
            <w:r w:rsidRPr="00EC15E3">
              <w:rPr>
                <w:sz w:val="27"/>
                <w:szCs w:val="27"/>
                <w:lang w:val="ru-RU"/>
              </w:rPr>
              <w:t>федеральный бюджет</w:t>
            </w:r>
          </w:p>
        </w:tc>
        <w:tc>
          <w:tcPr>
            <w:tcW w:w="1276" w:type="dxa"/>
            <w:tcBorders>
              <w:left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0</w:t>
            </w:r>
          </w:p>
        </w:tc>
        <w:tc>
          <w:tcPr>
            <w:tcW w:w="1417" w:type="dxa"/>
            <w:tcBorders>
              <w:left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0</w:t>
            </w:r>
          </w:p>
        </w:tc>
        <w:tc>
          <w:tcPr>
            <w:tcW w:w="1418" w:type="dxa"/>
            <w:tcBorders>
              <w:left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0</w:t>
            </w:r>
          </w:p>
        </w:tc>
        <w:tc>
          <w:tcPr>
            <w:tcW w:w="1275" w:type="dxa"/>
            <w:tcBorders>
              <w:left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0</w:t>
            </w:r>
          </w:p>
        </w:tc>
        <w:tc>
          <w:tcPr>
            <w:tcW w:w="1135" w:type="dxa"/>
            <w:tcBorders>
              <w:left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0</w:t>
            </w:r>
          </w:p>
        </w:tc>
        <w:tc>
          <w:tcPr>
            <w:tcW w:w="1282" w:type="dxa"/>
            <w:tcBorders>
              <w:left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0</w:t>
            </w:r>
          </w:p>
        </w:tc>
        <w:tc>
          <w:tcPr>
            <w:tcW w:w="1277" w:type="dxa"/>
            <w:tcBorders>
              <w:left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r w:rsidRPr="00EC15E3">
              <w:rPr>
                <w:bCs/>
                <w:spacing w:val="-20"/>
                <w:sz w:val="27"/>
                <w:szCs w:val="27"/>
                <w:lang w:val="ru-RU"/>
              </w:rPr>
              <w:t>0</w:t>
            </w:r>
          </w:p>
        </w:tc>
      </w:tr>
      <w:tr w:rsidR="001A54DA" w:rsidRPr="00EC15E3" w:rsidTr="00272F20">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20"/>
          <w:tblCellSpacing w:w="5" w:type="nil"/>
        </w:trPr>
        <w:tc>
          <w:tcPr>
            <w:tcW w:w="710" w:type="dxa"/>
            <w:vMerge w:val="restart"/>
            <w:tcBorders>
              <w:top w:val="single" w:sz="4" w:space="0" w:color="auto"/>
              <w:left w:val="single" w:sz="4" w:space="0" w:color="auto"/>
              <w:right w:val="single" w:sz="4" w:space="0" w:color="auto"/>
            </w:tcBorders>
          </w:tcPr>
          <w:p w:rsidR="001A54DA" w:rsidRPr="00EC15E3" w:rsidRDefault="001A54DA" w:rsidP="002419A9">
            <w:pPr>
              <w:widowControl w:val="0"/>
              <w:autoSpaceDE w:val="0"/>
              <w:autoSpaceDN w:val="0"/>
              <w:adjustRightInd w:val="0"/>
              <w:jc w:val="center"/>
              <w:rPr>
                <w:spacing w:val="-24"/>
                <w:sz w:val="27"/>
                <w:szCs w:val="27"/>
                <w:lang w:val="ru-RU"/>
              </w:rPr>
            </w:pPr>
            <w:r w:rsidRPr="00EC15E3">
              <w:rPr>
                <w:spacing w:val="-24"/>
                <w:sz w:val="27"/>
                <w:szCs w:val="27"/>
                <w:lang w:val="ru-RU"/>
              </w:rPr>
              <w:t>1.3</w:t>
            </w:r>
            <w:r w:rsidR="002419A9" w:rsidRPr="00EC15E3">
              <w:rPr>
                <w:spacing w:val="-24"/>
                <w:sz w:val="27"/>
                <w:szCs w:val="27"/>
                <w:lang w:val="ru-RU"/>
              </w:rPr>
              <w:t>2</w:t>
            </w:r>
          </w:p>
        </w:tc>
        <w:tc>
          <w:tcPr>
            <w:tcW w:w="3260" w:type="dxa"/>
            <w:vMerge w:val="restart"/>
            <w:tcBorders>
              <w:top w:val="single" w:sz="4" w:space="0" w:color="auto"/>
              <w:left w:val="single" w:sz="4" w:space="0" w:color="auto"/>
              <w:right w:val="single" w:sz="4" w:space="0" w:color="auto"/>
            </w:tcBorders>
          </w:tcPr>
          <w:p w:rsidR="001A54DA" w:rsidRPr="00EC15E3" w:rsidRDefault="001A54DA" w:rsidP="00272F20">
            <w:pPr>
              <w:widowControl w:val="0"/>
              <w:autoSpaceDE w:val="0"/>
              <w:autoSpaceDN w:val="0"/>
              <w:adjustRightInd w:val="0"/>
              <w:rPr>
                <w:bCs/>
                <w:sz w:val="27"/>
                <w:szCs w:val="27"/>
                <w:lang w:val="ru-RU"/>
              </w:rPr>
            </w:pPr>
            <w:r w:rsidRPr="00EC15E3">
              <w:rPr>
                <w:bCs/>
                <w:sz w:val="27"/>
                <w:szCs w:val="27"/>
                <w:lang w:val="ru-RU"/>
              </w:rPr>
              <w:t>Мероприятие «Оптимизация загруженности общеобразовательных организаций»</w:t>
            </w:r>
          </w:p>
          <w:p w:rsidR="001A54DA" w:rsidRPr="00EC15E3" w:rsidRDefault="001A54DA" w:rsidP="00272F20">
            <w:pPr>
              <w:widowControl w:val="0"/>
              <w:autoSpaceDE w:val="0"/>
              <w:autoSpaceDN w:val="0"/>
              <w:adjustRightInd w:val="0"/>
              <w:rPr>
                <w:bCs/>
                <w:sz w:val="27"/>
                <w:szCs w:val="27"/>
                <w:lang w:val="ru-RU"/>
              </w:rPr>
            </w:pPr>
          </w:p>
          <w:p w:rsidR="001A54DA" w:rsidRPr="00EC15E3" w:rsidRDefault="001A54DA" w:rsidP="00272F20">
            <w:pPr>
              <w:widowControl w:val="0"/>
              <w:autoSpaceDE w:val="0"/>
              <w:autoSpaceDN w:val="0"/>
              <w:adjustRightInd w:val="0"/>
              <w:rPr>
                <w:bCs/>
                <w:sz w:val="27"/>
                <w:szCs w:val="27"/>
                <w:lang w:val="ru-RU"/>
              </w:rPr>
            </w:pPr>
          </w:p>
          <w:p w:rsidR="001A54DA" w:rsidRPr="00EC15E3" w:rsidRDefault="001A54DA" w:rsidP="00272F20">
            <w:pPr>
              <w:widowControl w:val="0"/>
              <w:autoSpaceDE w:val="0"/>
              <w:autoSpaceDN w:val="0"/>
              <w:adjustRightInd w:val="0"/>
              <w:rPr>
                <w:bCs/>
                <w:sz w:val="27"/>
                <w:szCs w:val="27"/>
                <w:lang w:val="ru-RU"/>
              </w:rPr>
            </w:pPr>
          </w:p>
          <w:p w:rsidR="001A54DA" w:rsidRPr="00EC15E3" w:rsidRDefault="001A54DA" w:rsidP="00272F20">
            <w:pPr>
              <w:widowControl w:val="0"/>
              <w:autoSpaceDE w:val="0"/>
              <w:autoSpaceDN w:val="0"/>
              <w:adjustRightInd w:val="0"/>
              <w:rPr>
                <w:sz w:val="27"/>
                <w:szCs w:val="27"/>
                <w:lang w:val="ru-RU"/>
              </w:rPr>
            </w:pPr>
          </w:p>
        </w:tc>
        <w:tc>
          <w:tcPr>
            <w:tcW w:w="2268"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rPr>
                <w:sz w:val="27"/>
                <w:szCs w:val="27"/>
                <w:lang w:val="ru-RU"/>
              </w:rPr>
            </w:pPr>
            <w:r w:rsidRPr="00EC15E3">
              <w:rPr>
                <w:sz w:val="27"/>
                <w:szCs w:val="27"/>
                <w:lang w:val="ru-RU"/>
              </w:rPr>
              <w:t>Всего</w:t>
            </w:r>
          </w:p>
        </w:tc>
        <w:tc>
          <w:tcPr>
            <w:tcW w:w="1276"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en-US"/>
              </w:rPr>
            </w:pPr>
            <w:r w:rsidRPr="00EC15E3">
              <w:rPr>
                <w:sz w:val="27"/>
                <w:szCs w:val="27"/>
                <w:lang w:val="ru-RU"/>
              </w:rPr>
              <w:t>9453,0</w:t>
            </w:r>
          </w:p>
        </w:tc>
        <w:tc>
          <w:tcPr>
            <w:tcW w:w="1417"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12810,0</w:t>
            </w:r>
          </w:p>
        </w:tc>
        <w:tc>
          <w:tcPr>
            <w:tcW w:w="1418"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12518,0</w:t>
            </w:r>
          </w:p>
        </w:tc>
        <w:tc>
          <w:tcPr>
            <w:tcW w:w="1275"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12572,0</w:t>
            </w:r>
          </w:p>
        </w:tc>
        <w:tc>
          <w:tcPr>
            <w:tcW w:w="1135"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12753,0</w:t>
            </w:r>
          </w:p>
        </w:tc>
        <w:tc>
          <w:tcPr>
            <w:tcW w:w="1282"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9814,0</w:t>
            </w:r>
          </w:p>
        </w:tc>
        <w:tc>
          <w:tcPr>
            <w:tcW w:w="1277"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8820,0</w:t>
            </w:r>
          </w:p>
        </w:tc>
      </w:tr>
      <w:tr w:rsidR="001A54DA" w:rsidRPr="00EC15E3" w:rsidTr="00272F20">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20"/>
          <w:tblCellSpacing w:w="5" w:type="nil"/>
        </w:trPr>
        <w:tc>
          <w:tcPr>
            <w:tcW w:w="710" w:type="dxa"/>
            <w:vMerge/>
            <w:tcBorders>
              <w:left w:val="single" w:sz="4" w:space="0" w:color="auto"/>
              <w:right w:val="single" w:sz="4" w:space="0" w:color="auto"/>
            </w:tcBorders>
          </w:tcPr>
          <w:p w:rsidR="001A54DA" w:rsidRPr="00EC15E3" w:rsidRDefault="001A54DA" w:rsidP="00272F20">
            <w:pPr>
              <w:widowControl w:val="0"/>
              <w:autoSpaceDE w:val="0"/>
              <w:autoSpaceDN w:val="0"/>
              <w:adjustRightInd w:val="0"/>
              <w:jc w:val="center"/>
              <w:rPr>
                <w:spacing w:val="-24"/>
                <w:sz w:val="27"/>
                <w:szCs w:val="27"/>
                <w:lang w:val="ru-RU"/>
              </w:rPr>
            </w:pPr>
          </w:p>
        </w:tc>
        <w:tc>
          <w:tcPr>
            <w:tcW w:w="3260" w:type="dxa"/>
            <w:vMerge/>
            <w:tcBorders>
              <w:left w:val="single" w:sz="4" w:space="0" w:color="auto"/>
              <w:right w:val="single" w:sz="4" w:space="0" w:color="auto"/>
            </w:tcBorders>
          </w:tcPr>
          <w:p w:rsidR="001A54DA" w:rsidRPr="00EC15E3" w:rsidRDefault="001A54DA" w:rsidP="00272F20">
            <w:pPr>
              <w:widowControl w:val="0"/>
              <w:autoSpaceDE w:val="0"/>
              <w:autoSpaceDN w:val="0"/>
              <w:adjustRightInd w:val="0"/>
              <w:rPr>
                <w:bCs/>
                <w:sz w:val="27"/>
                <w:szCs w:val="27"/>
                <w:lang w:val="ru-RU"/>
              </w:rPr>
            </w:pPr>
          </w:p>
        </w:tc>
        <w:tc>
          <w:tcPr>
            <w:tcW w:w="2268"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rPr>
                <w:spacing w:val="-6"/>
                <w:sz w:val="27"/>
                <w:szCs w:val="27"/>
                <w:lang w:val="ru-RU"/>
              </w:rPr>
            </w:pPr>
            <w:r w:rsidRPr="00EC15E3">
              <w:rPr>
                <w:spacing w:val="-6"/>
                <w:sz w:val="27"/>
                <w:szCs w:val="27"/>
                <w:lang w:val="ru-RU"/>
              </w:rPr>
              <w:t>областной бюджет</w:t>
            </w:r>
          </w:p>
        </w:tc>
        <w:tc>
          <w:tcPr>
            <w:tcW w:w="1276"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c>
          <w:tcPr>
            <w:tcW w:w="1417"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c>
          <w:tcPr>
            <w:tcW w:w="1418"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pacing w:val="-4"/>
                <w:sz w:val="27"/>
                <w:szCs w:val="27"/>
                <w:lang w:val="ru-RU"/>
              </w:rPr>
            </w:pPr>
            <w:r w:rsidRPr="00EC15E3">
              <w:rPr>
                <w:sz w:val="27"/>
                <w:szCs w:val="27"/>
                <w:lang w:val="ru-RU"/>
              </w:rPr>
              <w:t>0</w:t>
            </w:r>
          </w:p>
        </w:tc>
        <w:tc>
          <w:tcPr>
            <w:tcW w:w="1275"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pacing w:val="-4"/>
                <w:sz w:val="27"/>
                <w:szCs w:val="27"/>
                <w:lang w:val="ru-RU"/>
              </w:rPr>
            </w:pPr>
            <w:r w:rsidRPr="00EC15E3">
              <w:rPr>
                <w:sz w:val="27"/>
                <w:szCs w:val="27"/>
                <w:lang w:val="ru-RU"/>
              </w:rPr>
              <w:t>0</w:t>
            </w:r>
          </w:p>
        </w:tc>
        <w:tc>
          <w:tcPr>
            <w:tcW w:w="1135"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pacing w:val="-4"/>
                <w:sz w:val="27"/>
                <w:szCs w:val="27"/>
                <w:lang w:val="ru-RU"/>
              </w:rPr>
            </w:pPr>
            <w:r w:rsidRPr="00EC15E3">
              <w:rPr>
                <w:sz w:val="27"/>
                <w:szCs w:val="27"/>
                <w:lang w:val="ru-RU"/>
              </w:rPr>
              <w:t>0</w:t>
            </w:r>
          </w:p>
        </w:tc>
        <w:tc>
          <w:tcPr>
            <w:tcW w:w="1282"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pacing w:val="-4"/>
                <w:sz w:val="27"/>
                <w:szCs w:val="27"/>
                <w:lang w:val="ru-RU"/>
              </w:rPr>
            </w:pPr>
            <w:r w:rsidRPr="00EC15E3">
              <w:rPr>
                <w:sz w:val="27"/>
                <w:szCs w:val="27"/>
                <w:lang w:val="ru-RU"/>
              </w:rPr>
              <w:t>0</w:t>
            </w:r>
          </w:p>
        </w:tc>
        <w:tc>
          <w:tcPr>
            <w:tcW w:w="1277"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pacing w:val="-4"/>
                <w:sz w:val="27"/>
                <w:szCs w:val="27"/>
                <w:lang w:val="ru-RU"/>
              </w:rPr>
            </w:pPr>
            <w:r w:rsidRPr="00EC15E3">
              <w:rPr>
                <w:sz w:val="27"/>
                <w:szCs w:val="27"/>
                <w:lang w:val="ru-RU"/>
              </w:rPr>
              <w:t>0</w:t>
            </w:r>
          </w:p>
        </w:tc>
      </w:tr>
      <w:tr w:rsidR="001A54DA" w:rsidRPr="00566316" w:rsidTr="00272F20">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20"/>
          <w:tblCellSpacing w:w="5" w:type="nil"/>
        </w:trPr>
        <w:tc>
          <w:tcPr>
            <w:tcW w:w="710" w:type="dxa"/>
            <w:vMerge/>
            <w:tcBorders>
              <w:left w:val="single" w:sz="4" w:space="0" w:color="auto"/>
              <w:right w:val="single" w:sz="4" w:space="0" w:color="auto"/>
            </w:tcBorders>
          </w:tcPr>
          <w:p w:rsidR="001A54DA" w:rsidRPr="00EC15E3" w:rsidRDefault="001A54DA" w:rsidP="00272F20">
            <w:pPr>
              <w:widowControl w:val="0"/>
              <w:autoSpaceDE w:val="0"/>
              <w:autoSpaceDN w:val="0"/>
              <w:adjustRightInd w:val="0"/>
              <w:jc w:val="center"/>
              <w:rPr>
                <w:spacing w:val="-24"/>
                <w:sz w:val="27"/>
                <w:szCs w:val="27"/>
                <w:lang w:val="ru-RU"/>
              </w:rPr>
            </w:pPr>
          </w:p>
        </w:tc>
        <w:tc>
          <w:tcPr>
            <w:tcW w:w="3260" w:type="dxa"/>
            <w:vMerge/>
            <w:tcBorders>
              <w:left w:val="single" w:sz="4" w:space="0" w:color="auto"/>
              <w:right w:val="single" w:sz="4" w:space="0" w:color="auto"/>
            </w:tcBorders>
          </w:tcPr>
          <w:p w:rsidR="001A54DA" w:rsidRPr="00EC15E3" w:rsidRDefault="001A54DA" w:rsidP="00272F20">
            <w:pPr>
              <w:widowControl w:val="0"/>
              <w:autoSpaceDE w:val="0"/>
              <w:autoSpaceDN w:val="0"/>
              <w:adjustRightInd w:val="0"/>
              <w:rPr>
                <w:bCs/>
                <w:sz w:val="27"/>
                <w:szCs w:val="27"/>
                <w:lang w:val="ru-RU"/>
              </w:rPr>
            </w:pPr>
          </w:p>
        </w:tc>
        <w:tc>
          <w:tcPr>
            <w:tcW w:w="2268" w:type="dxa"/>
            <w:tcBorders>
              <w:top w:val="single" w:sz="4" w:space="0" w:color="auto"/>
              <w:left w:val="single" w:sz="4" w:space="0" w:color="auto"/>
              <w:right w:val="single" w:sz="4" w:space="0" w:color="auto"/>
            </w:tcBorders>
            <w:vAlign w:val="bottom"/>
          </w:tcPr>
          <w:p w:rsidR="001A54DA" w:rsidRPr="00EC15E3" w:rsidRDefault="001A54DA" w:rsidP="00272F20">
            <w:pPr>
              <w:widowControl w:val="0"/>
              <w:autoSpaceDE w:val="0"/>
              <w:autoSpaceDN w:val="0"/>
              <w:adjustRightInd w:val="0"/>
              <w:rPr>
                <w:sz w:val="27"/>
                <w:szCs w:val="27"/>
                <w:lang w:val="ru-RU"/>
              </w:rPr>
            </w:pPr>
            <w:r w:rsidRPr="00EC15E3">
              <w:rPr>
                <w:spacing w:val="-6"/>
                <w:sz w:val="27"/>
                <w:szCs w:val="27"/>
                <w:lang w:val="ru-RU"/>
              </w:rPr>
              <w:t>иные не запрещенные законодательством источники:</w:t>
            </w:r>
          </w:p>
        </w:tc>
        <w:tc>
          <w:tcPr>
            <w:tcW w:w="1276" w:type="dxa"/>
            <w:tcBorders>
              <w:top w:val="single" w:sz="4" w:space="0" w:color="auto"/>
              <w:left w:val="single" w:sz="4" w:space="0" w:color="auto"/>
              <w:right w:val="single" w:sz="4" w:space="0" w:color="auto"/>
            </w:tcBorders>
          </w:tcPr>
          <w:p w:rsidR="001A54DA" w:rsidRPr="00EC15E3" w:rsidRDefault="001A54DA" w:rsidP="00272F20">
            <w:pPr>
              <w:jc w:val="center"/>
              <w:rPr>
                <w:sz w:val="27"/>
                <w:szCs w:val="27"/>
                <w:lang w:val="ru-RU"/>
              </w:rPr>
            </w:pPr>
          </w:p>
        </w:tc>
        <w:tc>
          <w:tcPr>
            <w:tcW w:w="1417" w:type="dxa"/>
            <w:tcBorders>
              <w:top w:val="single" w:sz="4" w:space="0" w:color="auto"/>
              <w:left w:val="single" w:sz="4" w:space="0" w:color="auto"/>
              <w:right w:val="single" w:sz="4" w:space="0" w:color="auto"/>
            </w:tcBorders>
          </w:tcPr>
          <w:p w:rsidR="001A54DA" w:rsidRPr="00EC15E3" w:rsidRDefault="001A54DA" w:rsidP="00272F20">
            <w:pPr>
              <w:jc w:val="center"/>
              <w:rPr>
                <w:sz w:val="27"/>
                <w:szCs w:val="27"/>
                <w:lang w:val="ru-RU"/>
              </w:rPr>
            </w:pPr>
          </w:p>
        </w:tc>
        <w:tc>
          <w:tcPr>
            <w:tcW w:w="1418" w:type="dxa"/>
            <w:tcBorders>
              <w:top w:val="single" w:sz="4" w:space="0" w:color="auto"/>
              <w:left w:val="single" w:sz="4" w:space="0" w:color="auto"/>
              <w:right w:val="single" w:sz="4" w:space="0" w:color="auto"/>
            </w:tcBorders>
          </w:tcPr>
          <w:p w:rsidR="001A54DA" w:rsidRPr="00EC15E3" w:rsidRDefault="001A54DA" w:rsidP="00272F20">
            <w:pPr>
              <w:jc w:val="center"/>
              <w:rPr>
                <w:spacing w:val="-4"/>
                <w:sz w:val="27"/>
                <w:szCs w:val="27"/>
                <w:lang w:val="ru-RU"/>
              </w:rPr>
            </w:pPr>
          </w:p>
        </w:tc>
        <w:tc>
          <w:tcPr>
            <w:tcW w:w="1275" w:type="dxa"/>
            <w:tcBorders>
              <w:top w:val="single" w:sz="4" w:space="0" w:color="auto"/>
              <w:left w:val="single" w:sz="4" w:space="0" w:color="auto"/>
              <w:right w:val="single" w:sz="4" w:space="0" w:color="auto"/>
            </w:tcBorders>
          </w:tcPr>
          <w:p w:rsidR="001A54DA" w:rsidRPr="00EC15E3" w:rsidRDefault="001A54DA" w:rsidP="00272F20">
            <w:pPr>
              <w:jc w:val="center"/>
              <w:rPr>
                <w:spacing w:val="-4"/>
                <w:sz w:val="27"/>
                <w:szCs w:val="27"/>
                <w:lang w:val="ru-RU"/>
              </w:rPr>
            </w:pPr>
          </w:p>
        </w:tc>
        <w:tc>
          <w:tcPr>
            <w:tcW w:w="1135" w:type="dxa"/>
            <w:tcBorders>
              <w:top w:val="single" w:sz="4" w:space="0" w:color="auto"/>
              <w:left w:val="single" w:sz="4" w:space="0" w:color="auto"/>
              <w:right w:val="single" w:sz="4" w:space="0" w:color="auto"/>
            </w:tcBorders>
          </w:tcPr>
          <w:p w:rsidR="001A54DA" w:rsidRPr="00EC15E3" w:rsidRDefault="001A54DA" w:rsidP="00272F20">
            <w:pPr>
              <w:jc w:val="center"/>
              <w:rPr>
                <w:spacing w:val="-4"/>
                <w:sz w:val="27"/>
                <w:szCs w:val="27"/>
                <w:lang w:val="ru-RU"/>
              </w:rPr>
            </w:pPr>
          </w:p>
        </w:tc>
        <w:tc>
          <w:tcPr>
            <w:tcW w:w="1282" w:type="dxa"/>
            <w:tcBorders>
              <w:top w:val="single" w:sz="4" w:space="0" w:color="auto"/>
              <w:left w:val="single" w:sz="4" w:space="0" w:color="auto"/>
              <w:right w:val="single" w:sz="4" w:space="0" w:color="auto"/>
            </w:tcBorders>
          </w:tcPr>
          <w:p w:rsidR="001A54DA" w:rsidRPr="00EC15E3" w:rsidRDefault="001A54DA" w:rsidP="00272F20">
            <w:pPr>
              <w:jc w:val="center"/>
              <w:rPr>
                <w:spacing w:val="-4"/>
                <w:sz w:val="27"/>
                <w:szCs w:val="27"/>
                <w:lang w:val="ru-RU"/>
              </w:rPr>
            </w:pPr>
          </w:p>
        </w:tc>
        <w:tc>
          <w:tcPr>
            <w:tcW w:w="1277" w:type="dxa"/>
            <w:tcBorders>
              <w:top w:val="single" w:sz="4" w:space="0" w:color="auto"/>
              <w:left w:val="single" w:sz="4" w:space="0" w:color="auto"/>
              <w:right w:val="single" w:sz="4" w:space="0" w:color="auto"/>
            </w:tcBorders>
          </w:tcPr>
          <w:p w:rsidR="001A54DA" w:rsidRPr="00EC15E3" w:rsidRDefault="001A54DA" w:rsidP="00272F20">
            <w:pPr>
              <w:jc w:val="center"/>
              <w:rPr>
                <w:spacing w:val="-4"/>
                <w:sz w:val="27"/>
                <w:szCs w:val="27"/>
                <w:lang w:val="ru-RU"/>
              </w:rPr>
            </w:pPr>
          </w:p>
        </w:tc>
      </w:tr>
      <w:tr w:rsidR="001A54DA" w:rsidRPr="00EC15E3" w:rsidTr="00272F20">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20"/>
          <w:tblCellSpacing w:w="5" w:type="nil"/>
        </w:trPr>
        <w:tc>
          <w:tcPr>
            <w:tcW w:w="710" w:type="dxa"/>
            <w:vMerge/>
            <w:tcBorders>
              <w:left w:val="single" w:sz="4" w:space="0" w:color="auto"/>
              <w:right w:val="single" w:sz="4" w:space="0" w:color="auto"/>
            </w:tcBorders>
          </w:tcPr>
          <w:p w:rsidR="001A54DA" w:rsidRPr="00EC15E3" w:rsidRDefault="001A54DA" w:rsidP="00272F20">
            <w:pPr>
              <w:widowControl w:val="0"/>
              <w:autoSpaceDE w:val="0"/>
              <w:autoSpaceDN w:val="0"/>
              <w:adjustRightInd w:val="0"/>
              <w:jc w:val="center"/>
              <w:rPr>
                <w:spacing w:val="-24"/>
                <w:sz w:val="27"/>
                <w:szCs w:val="27"/>
                <w:lang w:val="ru-RU"/>
              </w:rPr>
            </w:pPr>
          </w:p>
        </w:tc>
        <w:tc>
          <w:tcPr>
            <w:tcW w:w="3260" w:type="dxa"/>
            <w:vMerge/>
            <w:tcBorders>
              <w:left w:val="single" w:sz="4" w:space="0" w:color="auto"/>
              <w:right w:val="single" w:sz="4" w:space="0" w:color="auto"/>
            </w:tcBorders>
          </w:tcPr>
          <w:p w:rsidR="001A54DA" w:rsidRPr="00EC15E3" w:rsidRDefault="001A54DA" w:rsidP="00272F20">
            <w:pPr>
              <w:widowControl w:val="0"/>
              <w:autoSpaceDE w:val="0"/>
              <w:autoSpaceDN w:val="0"/>
              <w:adjustRightInd w:val="0"/>
              <w:rPr>
                <w:bCs/>
                <w:sz w:val="27"/>
                <w:szCs w:val="27"/>
                <w:lang w:val="ru-RU"/>
              </w:rPr>
            </w:pPr>
          </w:p>
        </w:tc>
        <w:tc>
          <w:tcPr>
            <w:tcW w:w="2268" w:type="dxa"/>
            <w:tcBorders>
              <w:left w:val="single" w:sz="4" w:space="0" w:color="auto"/>
              <w:right w:val="single" w:sz="4" w:space="0" w:color="auto"/>
            </w:tcBorders>
            <w:vAlign w:val="center"/>
          </w:tcPr>
          <w:p w:rsidR="001A54DA" w:rsidRPr="00EC15E3" w:rsidRDefault="001A54DA" w:rsidP="00272F20">
            <w:pPr>
              <w:widowControl w:val="0"/>
              <w:autoSpaceDE w:val="0"/>
              <w:autoSpaceDN w:val="0"/>
              <w:adjustRightInd w:val="0"/>
              <w:rPr>
                <w:sz w:val="27"/>
                <w:szCs w:val="27"/>
                <w:lang w:val="ru-RU"/>
              </w:rPr>
            </w:pPr>
            <w:r w:rsidRPr="00EC15E3">
              <w:rPr>
                <w:sz w:val="27"/>
                <w:szCs w:val="27"/>
                <w:lang w:val="ru-RU"/>
              </w:rPr>
              <w:t>федеральный бюджет</w:t>
            </w:r>
          </w:p>
        </w:tc>
        <w:tc>
          <w:tcPr>
            <w:tcW w:w="1276" w:type="dxa"/>
            <w:tcBorders>
              <w:left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c>
          <w:tcPr>
            <w:tcW w:w="1417" w:type="dxa"/>
            <w:tcBorders>
              <w:left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c>
          <w:tcPr>
            <w:tcW w:w="1418" w:type="dxa"/>
            <w:tcBorders>
              <w:left w:val="single" w:sz="4" w:space="0" w:color="auto"/>
              <w:right w:val="single" w:sz="4" w:space="0" w:color="auto"/>
            </w:tcBorders>
          </w:tcPr>
          <w:p w:rsidR="001A54DA" w:rsidRPr="00EC15E3" w:rsidRDefault="001A54DA" w:rsidP="00272F20">
            <w:pPr>
              <w:jc w:val="center"/>
              <w:rPr>
                <w:spacing w:val="-4"/>
                <w:sz w:val="27"/>
                <w:szCs w:val="27"/>
                <w:lang w:val="ru-RU"/>
              </w:rPr>
            </w:pPr>
            <w:r w:rsidRPr="00EC15E3">
              <w:rPr>
                <w:sz w:val="27"/>
                <w:szCs w:val="27"/>
                <w:lang w:val="ru-RU"/>
              </w:rPr>
              <w:t>0</w:t>
            </w:r>
          </w:p>
        </w:tc>
        <w:tc>
          <w:tcPr>
            <w:tcW w:w="1275" w:type="dxa"/>
            <w:tcBorders>
              <w:left w:val="single" w:sz="4" w:space="0" w:color="auto"/>
              <w:right w:val="single" w:sz="4" w:space="0" w:color="auto"/>
            </w:tcBorders>
          </w:tcPr>
          <w:p w:rsidR="001A54DA" w:rsidRPr="00EC15E3" w:rsidRDefault="001A54DA" w:rsidP="00272F20">
            <w:pPr>
              <w:jc w:val="center"/>
              <w:rPr>
                <w:spacing w:val="-4"/>
                <w:sz w:val="27"/>
                <w:szCs w:val="27"/>
                <w:lang w:val="ru-RU"/>
              </w:rPr>
            </w:pPr>
            <w:r w:rsidRPr="00EC15E3">
              <w:rPr>
                <w:sz w:val="27"/>
                <w:szCs w:val="27"/>
                <w:lang w:val="ru-RU"/>
              </w:rPr>
              <w:t>0</w:t>
            </w:r>
          </w:p>
        </w:tc>
        <w:tc>
          <w:tcPr>
            <w:tcW w:w="1135" w:type="dxa"/>
            <w:tcBorders>
              <w:left w:val="single" w:sz="4" w:space="0" w:color="auto"/>
              <w:right w:val="single" w:sz="4" w:space="0" w:color="auto"/>
            </w:tcBorders>
          </w:tcPr>
          <w:p w:rsidR="001A54DA" w:rsidRPr="00EC15E3" w:rsidRDefault="001A54DA" w:rsidP="00272F20">
            <w:pPr>
              <w:jc w:val="center"/>
              <w:rPr>
                <w:spacing w:val="-4"/>
                <w:sz w:val="27"/>
                <w:szCs w:val="27"/>
                <w:lang w:val="ru-RU"/>
              </w:rPr>
            </w:pPr>
            <w:r w:rsidRPr="00EC15E3">
              <w:rPr>
                <w:sz w:val="27"/>
                <w:szCs w:val="27"/>
                <w:lang w:val="ru-RU"/>
              </w:rPr>
              <w:t>0</w:t>
            </w:r>
          </w:p>
        </w:tc>
        <w:tc>
          <w:tcPr>
            <w:tcW w:w="1282" w:type="dxa"/>
            <w:tcBorders>
              <w:left w:val="single" w:sz="4" w:space="0" w:color="auto"/>
              <w:right w:val="single" w:sz="4" w:space="0" w:color="auto"/>
            </w:tcBorders>
          </w:tcPr>
          <w:p w:rsidR="001A54DA" w:rsidRPr="00EC15E3" w:rsidRDefault="001A54DA" w:rsidP="00272F20">
            <w:pPr>
              <w:jc w:val="center"/>
              <w:rPr>
                <w:spacing w:val="-4"/>
                <w:sz w:val="27"/>
                <w:szCs w:val="27"/>
                <w:lang w:val="ru-RU"/>
              </w:rPr>
            </w:pPr>
            <w:r w:rsidRPr="00EC15E3">
              <w:rPr>
                <w:sz w:val="27"/>
                <w:szCs w:val="27"/>
                <w:lang w:val="ru-RU"/>
              </w:rPr>
              <w:t>0</w:t>
            </w:r>
          </w:p>
        </w:tc>
        <w:tc>
          <w:tcPr>
            <w:tcW w:w="1277" w:type="dxa"/>
            <w:tcBorders>
              <w:left w:val="single" w:sz="4" w:space="0" w:color="auto"/>
              <w:right w:val="single" w:sz="4" w:space="0" w:color="auto"/>
            </w:tcBorders>
          </w:tcPr>
          <w:p w:rsidR="001A54DA" w:rsidRPr="00EC15E3" w:rsidRDefault="001A54DA" w:rsidP="00272F20">
            <w:pPr>
              <w:jc w:val="center"/>
              <w:rPr>
                <w:spacing w:val="-4"/>
                <w:sz w:val="27"/>
                <w:szCs w:val="27"/>
                <w:lang w:val="ru-RU"/>
              </w:rPr>
            </w:pPr>
            <w:r w:rsidRPr="00EC15E3">
              <w:rPr>
                <w:sz w:val="27"/>
                <w:szCs w:val="27"/>
                <w:lang w:val="ru-RU"/>
              </w:rPr>
              <w:t>0</w:t>
            </w:r>
          </w:p>
        </w:tc>
      </w:tr>
      <w:tr w:rsidR="001A54DA" w:rsidRPr="00EC15E3" w:rsidTr="00272F20">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321"/>
          <w:tblCellSpacing w:w="5" w:type="nil"/>
        </w:trPr>
        <w:tc>
          <w:tcPr>
            <w:tcW w:w="710" w:type="dxa"/>
            <w:vMerge/>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pacing w:val="-24"/>
                <w:sz w:val="27"/>
                <w:szCs w:val="27"/>
                <w:lang w:val="ru-RU"/>
              </w:rPr>
            </w:pPr>
          </w:p>
        </w:tc>
        <w:tc>
          <w:tcPr>
            <w:tcW w:w="3260" w:type="dxa"/>
            <w:vMerge/>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rPr>
                <w:bCs/>
                <w:sz w:val="27"/>
                <w:szCs w:val="27"/>
                <w:lang w:val="ru-RU"/>
              </w:rPr>
            </w:pPr>
          </w:p>
        </w:tc>
        <w:tc>
          <w:tcPr>
            <w:tcW w:w="2268" w:type="dxa"/>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rPr>
                <w:sz w:val="27"/>
                <w:szCs w:val="27"/>
                <w:lang w:val="ru-RU"/>
              </w:rPr>
            </w:pPr>
            <w:r w:rsidRPr="00EC15E3">
              <w:rPr>
                <w:sz w:val="27"/>
                <w:szCs w:val="27"/>
                <w:lang w:val="ru-RU"/>
              </w:rPr>
              <w:t>местный бюджет</w:t>
            </w:r>
          </w:p>
        </w:tc>
        <w:tc>
          <w:tcPr>
            <w:tcW w:w="1276" w:type="dxa"/>
            <w:tcBorders>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9453,0</w:t>
            </w:r>
          </w:p>
        </w:tc>
        <w:tc>
          <w:tcPr>
            <w:tcW w:w="1417" w:type="dxa"/>
            <w:tcBorders>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12810,0</w:t>
            </w:r>
          </w:p>
        </w:tc>
        <w:tc>
          <w:tcPr>
            <w:tcW w:w="1418" w:type="dxa"/>
            <w:tcBorders>
              <w:left w:val="single" w:sz="4" w:space="0" w:color="auto"/>
              <w:bottom w:val="single" w:sz="4" w:space="0" w:color="auto"/>
              <w:right w:val="single" w:sz="4" w:space="0" w:color="auto"/>
            </w:tcBorders>
          </w:tcPr>
          <w:p w:rsidR="001A54DA" w:rsidRPr="00EC15E3" w:rsidRDefault="001A54DA" w:rsidP="00272F20">
            <w:pPr>
              <w:jc w:val="center"/>
              <w:rPr>
                <w:spacing w:val="-4"/>
                <w:sz w:val="27"/>
                <w:szCs w:val="27"/>
                <w:lang w:val="ru-RU"/>
              </w:rPr>
            </w:pPr>
            <w:r w:rsidRPr="00EC15E3">
              <w:rPr>
                <w:sz w:val="27"/>
                <w:szCs w:val="27"/>
                <w:lang w:val="ru-RU"/>
              </w:rPr>
              <w:t>12518,0</w:t>
            </w:r>
          </w:p>
        </w:tc>
        <w:tc>
          <w:tcPr>
            <w:tcW w:w="1275" w:type="dxa"/>
            <w:tcBorders>
              <w:left w:val="single" w:sz="4" w:space="0" w:color="auto"/>
              <w:bottom w:val="single" w:sz="4" w:space="0" w:color="auto"/>
              <w:right w:val="single" w:sz="4" w:space="0" w:color="auto"/>
            </w:tcBorders>
          </w:tcPr>
          <w:p w:rsidR="001A54DA" w:rsidRPr="00EC15E3" w:rsidRDefault="001A54DA" w:rsidP="00272F20">
            <w:pPr>
              <w:jc w:val="center"/>
              <w:rPr>
                <w:spacing w:val="-4"/>
                <w:sz w:val="27"/>
                <w:szCs w:val="27"/>
                <w:lang w:val="ru-RU"/>
              </w:rPr>
            </w:pPr>
            <w:r w:rsidRPr="00EC15E3">
              <w:rPr>
                <w:sz w:val="27"/>
                <w:szCs w:val="27"/>
                <w:lang w:val="ru-RU"/>
              </w:rPr>
              <w:t>12572,0</w:t>
            </w:r>
          </w:p>
        </w:tc>
        <w:tc>
          <w:tcPr>
            <w:tcW w:w="1135" w:type="dxa"/>
            <w:tcBorders>
              <w:left w:val="single" w:sz="4" w:space="0" w:color="auto"/>
              <w:bottom w:val="single" w:sz="4" w:space="0" w:color="auto"/>
              <w:right w:val="single" w:sz="4" w:space="0" w:color="auto"/>
            </w:tcBorders>
          </w:tcPr>
          <w:p w:rsidR="001A54DA" w:rsidRPr="00EC15E3" w:rsidRDefault="001A54DA" w:rsidP="00272F20">
            <w:pPr>
              <w:jc w:val="center"/>
              <w:rPr>
                <w:spacing w:val="-4"/>
                <w:sz w:val="27"/>
                <w:szCs w:val="27"/>
                <w:lang w:val="ru-RU"/>
              </w:rPr>
            </w:pPr>
            <w:r w:rsidRPr="00EC15E3">
              <w:rPr>
                <w:sz w:val="27"/>
                <w:szCs w:val="27"/>
                <w:lang w:val="ru-RU"/>
              </w:rPr>
              <w:t>12753,0</w:t>
            </w:r>
          </w:p>
        </w:tc>
        <w:tc>
          <w:tcPr>
            <w:tcW w:w="1282" w:type="dxa"/>
            <w:tcBorders>
              <w:left w:val="single" w:sz="4" w:space="0" w:color="auto"/>
              <w:bottom w:val="single" w:sz="4" w:space="0" w:color="auto"/>
              <w:right w:val="single" w:sz="4" w:space="0" w:color="auto"/>
            </w:tcBorders>
          </w:tcPr>
          <w:p w:rsidR="001A54DA" w:rsidRPr="00EC15E3" w:rsidRDefault="001A54DA" w:rsidP="00272F20">
            <w:pPr>
              <w:jc w:val="center"/>
              <w:rPr>
                <w:spacing w:val="-4"/>
                <w:sz w:val="27"/>
                <w:szCs w:val="27"/>
                <w:lang w:val="ru-RU"/>
              </w:rPr>
            </w:pPr>
            <w:r w:rsidRPr="00EC15E3">
              <w:rPr>
                <w:sz w:val="27"/>
                <w:szCs w:val="27"/>
                <w:lang w:val="ru-RU"/>
              </w:rPr>
              <w:t>9814,0</w:t>
            </w:r>
          </w:p>
        </w:tc>
        <w:tc>
          <w:tcPr>
            <w:tcW w:w="1277" w:type="dxa"/>
            <w:tcBorders>
              <w:left w:val="single" w:sz="4" w:space="0" w:color="auto"/>
              <w:bottom w:val="single" w:sz="4" w:space="0" w:color="auto"/>
              <w:right w:val="single" w:sz="4" w:space="0" w:color="auto"/>
            </w:tcBorders>
          </w:tcPr>
          <w:p w:rsidR="001A54DA" w:rsidRPr="00EC15E3" w:rsidRDefault="001A54DA" w:rsidP="00272F20">
            <w:pPr>
              <w:jc w:val="center"/>
              <w:rPr>
                <w:spacing w:val="-4"/>
                <w:sz w:val="27"/>
                <w:szCs w:val="27"/>
                <w:lang w:val="ru-RU"/>
              </w:rPr>
            </w:pPr>
            <w:r w:rsidRPr="00EC15E3">
              <w:rPr>
                <w:sz w:val="27"/>
                <w:szCs w:val="27"/>
                <w:lang w:val="ru-RU"/>
              </w:rPr>
              <w:t>8820,0</w:t>
            </w:r>
          </w:p>
        </w:tc>
      </w:tr>
      <w:tr w:rsidR="001A54DA" w:rsidRPr="00EC15E3" w:rsidTr="00272F20">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20"/>
          <w:tblCellSpacing w:w="5" w:type="nil"/>
        </w:trPr>
        <w:tc>
          <w:tcPr>
            <w:tcW w:w="710" w:type="dxa"/>
            <w:vMerge w:val="restart"/>
            <w:tcBorders>
              <w:top w:val="single" w:sz="4" w:space="0" w:color="auto"/>
              <w:left w:val="single" w:sz="4" w:space="0" w:color="auto"/>
              <w:right w:val="single" w:sz="4" w:space="0" w:color="auto"/>
            </w:tcBorders>
          </w:tcPr>
          <w:p w:rsidR="001A54DA" w:rsidRPr="00EC15E3" w:rsidRDefault="001A54DA" w:rsidP="002419A9">
            <w:pPr>
              <w:widowControl w:val="0"/>
              <w:autoSpaceDE w:val="0"/>
              <w:autoSpaceDN w:val="0"/>
              <w:adjustRightInd w:val="0"/>
              <w:jc w:val="center"/>
              <w:rPr>
                <w:spacing w:val="-24"/>
                <w:sz w:val="27"/>
                <w:szCs w:val="27"/>
                <w:lang w:val="ru-RU"/>
              </w:rPr>
            </w:pPr>
            <w:r w:rsidRPr="00EC15E3">
              <w:rPr>
                <w:spacing w:val="-24"/>
                <w:sz w:val="27"/>
                <w:szCs w:val="27"/>
                <w:lang w:val="ru-RU"/>
              </w:rPr>
              <w:t>1.</w:t>
            </w:r>
            <w:r w:rsidR="00201770" w:rsidRPr="00EC15E3">
              <w:rPr>
                <w:spacing w:val="-24"/>
                <w:sz w:val="27"/>
                <w:szCs w:val="27"/>
                <w:lang w:val="ru-RU"/>
              </w:rPr>
              <w:t>3</w:t>
            </w:r>
            <w:r w:rsidR="002419A9" w:rsidRPr="00EC15E3">
              <w:rPr>
                <w:spacing w:val="-24"/>
                <w:sz w:val="27"/>
                <w:szCs w:val="27"/>
                <w:lang w:val="ru-RU"/>
              </w:rPr>
              <w:t>3</w:t>
            </w:r>
          </w:p>
        </w:tc>
        <w:tc>
          <w:tcPr>
            <w:tcW w:w="3260" w:type="dxa"/>
            <w:vMerge w:val="restart"/>
            <w:tcBorders>
              <w:top w:val="single" w:sz="4" w:space="0" w:color="auto"/>
              <w:left w:val="single" w:sz="4" w:space="0" w:color="auto"/>
              <w:right w:val="single" w:sz="4" w:space="0" w:color="auto"/>
            </w:tcBorders>
          </w:tcPr>
          <w:p w:rsidR="001A54DA" w:rsidRPr="00EC15E3" w:rsidRDefault="001A54DA" w:rsidP="00272F20">
            <w:pPr>
              <w:widowControl w:val="0"/>
              <w:autoSpaceDE w:val="0"/>
              <w:autoSpaceDN w:val="0"/>
              <w:adjustRightInd w:val="0"/>
              <w:ind w:right="-108"/>
              <w:rPr>
                <w:bCs/>
                <w:sz w:val="27"/>
                <w:szCs w:val="27"/>
                <w:lang w:val="ru-RU"/>
              </w:rPr>
            </w:pPr>
            <w:r w:rsidRPr="00EC15E3">
              <w:rPr>
                <w:bCs/>
                <w:sz w:val="27"/>
                <w:szCs w:val="27"/>
                <w:lang w:val="ru-RU"/>
              </w:rPr>
              <w:t xml:space="preserve">Региональный проект «Содействие занятости женщин - создание условий дошкольного образования для детей в возрасте до </w:t>
            </w:r>
            <w:r w:rsidR="00133BCF" w:rsidRPr="00EC15E3">
              <w:rPr>
                <w:bCs/>
                <w:sz w:val="27"/>
                <w:szCs w:val="27"/>
                <w:lang w:val="ru-RU"/>
              </w:rPr>
              <w:br/>
            </w:r>
            <w:r w:rsidRPr="00EC15E3">
              <w:rPr>
                <w:bCs/>
                <w:sz w:val="27"/>
                <w:szCs w:val="27"/>
                <w:lang w:val="ru-RU"/>
              </w:rPr>
              <w:t>3 лет (Кемеровская область)»</w:t>
            </w:r>
          </w:p>
          <w:p w:rsidR="001A54DA" w:rsidRPr="00EC15E3" w:rsidRDefault="001A54DA" w:rsidP="00272F20">
            <w:pPr>
              <w:widowControl w:val="0"/>
              <w:autoSpaceDE w:val="0"/>
              <w:autoSpaceDN w:val="0"/>
              <w:adjustRightInd w:val="0"/>
              <w:ind w:right="-108"/>
              <w:rPr>
                <w:bCs/>
                <w:sz w:val="27"/>
                <w:szCs w:val="27"/>
                <w:lang w:val="ru-RU"/>
              </w:rPr>
            </w:pPr>
          </w:p>
          <w:p w:rsidR="00937458" w:rsidRPr="00EC15E3" w:rsidRDefault="00937458" w:rsidP="00272F20">
            <w:pPr>
              <w:widowControl w:val="0"/>
              <w:autoSpaceDE w:val="0"/>
              <w:autoSpaceDN w:val="0"/>
              <w:adjustRightInd w:val="0"/>
              <w:ind w:right="-108"/>
              <w:rPr>
                <w:bCs/>
                <w:sz w:val="27"/>
                <w:szCs w:val="27"/>
                <w:lang w:val="ru-RU"/>
              </w:rPr>
            </w:pPr>
          </w:p>
          <w:p w:rsidR="00937458" w:rsidRPr="00EC15E3" w:rsidRDefault="00937458" w:rsidP="00272F20">
            <w:pPr>
              <w:widowControl w:val="0"/>
              <w:autoSpaceDE w:val="0"/>
              <w:autoSpaceDN w:val="0"/>
              <w:adjustRightInd w:val="0"/>
              <w:ind w:right="-108"/>
              <w:rPr>
                <w:bCs/>
                <w:sz w:val="27"/>
                <w:szCs w:val="27"/>
                <w:lang w:val="ru-RU"/>
              </w:rPr>
            </w:pPr>
          </w:p>
          <w:p w:rsidR="00937458" w:rsidRPr="00EC15E3" w:rsidRDefault="00937458" w:rsidP="00272F20">
            <w:pPr>
              <w:widowControl w:val="0"/>
              <w:autoSpaceDE w:val="0"/>
              <w:autoSpaceDN w:val="0"/>
              <w:adjustRightInd w:val="0"/>
              <w:ind w:right="-108"/>
              <w:rPr>
                <w:bCs/>
                <w:sz w:val="27"/>
                <w:szCs w:val="27"/>
                <w:lang w:val="ru-RU"/>
              </w:rPr>
            </w:pPr>
          </w:p>
          <w:p w:rsidR="00937458" w:rsidRPr="00EC15E3" w:rsidRDefault="00937458" w:rsidP="00272F20">
            <w:pPr>
              <w:widowControl w:val="0"/>
              <w:autoSpaceDE w:val="0"/>
              <w:autoSpaceDN w:val="0"/>
              <w:adjustRightInd w:val="0"/>
              <w:ind w:right="-108"/>
              <w:rPr>
                <w:bCs/>
                <w:sz w:val="27"/>
                <w:szCs w:val="27"/>
                <w:lang w:val="ru-RU"/>
              </w:rPr>
            </w:pPr>
          </w:p>
          <w:p w:rsidR="00937458" w:rsidRPr="00EC15E3" w:rsidRDefault="00937458" w:rsidP="00272F20">
            <w:pPr>
              <w:widowControl w:val="0"/>
              <w:autoSpaceDE w:val="0"/>
              <w:autoSpaceDN w:val="0"/>
              <w:adjustRightInd w:val="0"/>
              <w:ind w:right="-108"/>
              <w:rPr>
                <w:bCs/>
                <w:sz w:val="27"/>
                <w:szCs w:val="27"/>
                <w:lang w:val="ru-RU"/>
              </w:rPr>
            </w:pPr>
          </w:p>
        </w:tc>
        <w:tc>
          <w:tcPr>
            <w:tcW w:w="2268"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rPr>
                <w:sz w:val="27"/>
                <w:szCs w:val="27"/>
                <w:lang w:val="ru-RU"/>
              </w:rPr>
            </w:pPr>
            <w:r w:rsidRPr="00EC15E3">
              <w:rPr>
                <w:sz w:val="27"/>
                <w:szCs w:val="27"/>
                <w:lang w:val="ru-RU"/>
              </w:rPr>
              <w:t>Всего</w:t>
            </w:r>
          </w:p>
        </w:tc>
        <w:tc>
          <w:tcPr>
            <w:tcW w:w="1276"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7237</w:t>
            </w:r>
          </w:p>
        </w:tc>
        <w:tc>
          <w:tcPr>
            <w:tcW w:w="1417"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8540</w:t>
            </w:r>
          </w:p>
        </w:tc>
        <w:tc>
          <w:tcPr>
            <w:tcW w:w="1418"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2155</w:t>
            </w:r>
          </w:p>
        </w:tc>
        <w:tc>
          <w:tcPr>
            <w:tcW w:w="1275"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c>
          <w:tcPr>
            <w:tcW w:w="1135"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c>
          <w:tcPr>
            <w:tcW w:w="1282"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c>
          <w:tcPr>
            <w:tcW w:w="1277"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r>
      <w:tr w:rsidR="001A54DA" w:rsidRPr="00EC15E3" w:rsidTr="00272F20">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20"/>
          <w:tblCellSpacing w:w="5" w:type="nil"/>
        </w:trPr>
        <w:tc>
          <w:tcPr>
            <w:tcW w:w="710" w:type="dxa"/>
            <w:vMerge/>
            <w:tcBorders>
              <w:left w:val="single" w:sz="4" w:space="0" w:color="auto"/>
              <w:right w:val="single" w:sz="4" w:space="0" w:color="auto"/>
            </w:tcBorders>
          </w:tcPr>
          <w:p w:rsidR="001A54DA" w:rsidRPr="00EC15E3" w:rsidRDefault="001A54DA" w:rsidP="00272F20">
            <w:pPr>
              <w:widowControl w:val="0"/>
              <w:autoSpaceDE w:val="0"/>
              <w:autoSpaceDN w:val="0"/>
              <w:adjustRightInd w:val="0"/>
              <w:jc w:val="center"/>
              <w:rPr>
                <w:spacing w:val="-24"/>
                <w:sz w:val="27"/>
                <w:szCs w:val="27"/>
                <w:lang w:val="ru-RU"/>
              </w:rPr>
            </w:pPr>
          </w:p>
        </w:tc>
        <w:tc>
          <w:tcPr>
            <w:tcW w:w="3260" w:type="dxa"/>
            <w:vMerge/>
            <w:tcBorders>
              <w:left w:val="single" w:sz="4" w:space="0" w:color="auto"/>
              <w:right w:val="single" w:sz="4" w:space="0" w:color="auto"/>
            </w:tcBorders>
          </w:tcPr>
          <w:p w:rsidR="001A54DA" w:rsidRPr="00EC15E3" w:rsidRDefault="001A54DA" w:rsidP="00272F20">
            <w:pPr>
              <w:widowControl w:val="0"/>
              <w:autoSpaceDE w:val="0"/>
              <w:autoSpaceDN w:val="0"/>
              <w:adjustRightInd w:val="0"/>
              <w:ind w:right="-87"/>
              <w:rPr>
                <w:bCs/>
                <w:sz w:val="27"/>
                <w:szCs w:val="27"/>
                <w:lang w:val="ru-RU"/>
              </w:rPr>
            </w:pPr>
          </w:p>
        </w:tc>
        <w:tc>
          <w:tcPr>
            <w:tcW w:w="2268"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rPr>
                <w:spacing w:val="-6"/>
                <w:sz w:val="27"/>
                <w:szCs w:val="27"/>
                <w:lang w:val="ru-RU"/>
              </w:rPr>
            </w:pPr>
            <w:r w:rsidRPr="00EC15E3">
              <w:rPr>
                <w:spacing w:val="-6"/>
                <w:sz w:val="27"/>
                <w:szCs w:val="27"/>
                <w:lang w:val="ru-RU"/>
              </w:rPr>
              <w:t xml:space="preserve">областной бюджет </w:t>
            </w:r>
          </w:p>
        </w:tc>
        <w:tc>
          <w:tcPr>
            <w:tcW w:w="1276"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0</w:t>
            </w:r>
          </w:p>
        </w:tc>
        <w:tc>
          <w:tcPr>
            <w:tcW w:w="1417"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c>
          <w:tcPr>
            <w:tcW w:w="1418"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c>
          <w:tcPr>
            <w:tcW w:w="1275"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c>
          <w:tcPr>
            <w:tcW w:w="1135"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c>
          <w:tcPr>
            <w:tcW w:w="1282"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c>
          <w:tcPr>
            <w:tcW w:w="1277"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r>
      <w:tr w:rsidR="001A54DA" w:rsidRPr="00566316" w:rsidTr="00937458">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20"/>
          <w:tblCellSpacing w:w="5" w:type="nil"/>
        </w:trPr>
        <w:tc>
          <w:tcPr>
            <w:tcW w:w="710" w:type="dxa"/>
            <w:vMerge/>
            <w:tcBorders>
              <w:left w:val="single" w:sz="4" w:space="0" w:color="auto"/>
              <w:right w:val="single" w:sz="4" w:space="0" w:color="auto"/>
            </w:tcBorders>
          </w:tcPr>
          <w:p w:rsidR="001A54DA" w:rsidRPr="00EC15E3" w:rsidRDefault="001A54DA" w:rsidP="00272F20">
            <w:pPr>
              <w:widowControl w:val="0"/>
              <w:autoSpaceDE w:val="0"/>
              <w:autoSpaceDN w:val="0"/>
              <w:adjustRightInd w:val="0"/>
              <w:jc w:val="center"/>
              <w:rPr>
                <w:spacing w:val="-24"/>
                <w:sz w:val="27"/>
                <w:szCs w:val="27"/>
                <w:lang w:val="ru-RU"/>
              </w:rPr>
            </w:pPr>
          </w:p>
        </w:tc>
        <w:tc>
          <w:tcPr>
            <w:tcW w:w="3260" w:type="dxa"/>
            <w:vMerge/>
            <w:tcBorders>
              <w:left w:val="single" w:sz="4" w:space="0" w:color="auto"/>
              <w:right w:val="single" w:sz="4" w:space="0" w:color="auto"/>
            </w:tcBorders>
          </w:tcPr>
          <w:p w:rsidR="001A54DA" w:rsidRPr="00EC15E3" w:rsidRDefault="001A54DA" w:rsidP="00272F20">
            <w:pPr>
              <w:widowControl w:val="0"/>
              <w:autoSpaceDE w:val="0"/>
              <w:autoSpaceDN w:val="0"/>
              <w:adjustRightInd w:val="0"/>
              <w:ind w:right="-87"/>
              <w:rPr>
                <w:bCs/>
                <w:sz w:val="27"/>
                <w:szCs w:val="27"/>
                <w:lang w:val="ru-RU"/>
              </w:rPr>
            </w:pPr>
          </w:p>
        </w:tc>
        <w:tc>
          <w:tcPr>
            <w:tcW w:w="2268" w:type="dxa"/>
            <w:tcBorders>
              <w:top w:val="single" w:sz="4" w:space="0" w:color="auto"/>
              <w:left w:val="single" w:sz="4" w:space="0" w:color="auto"/>
              <w:right w:val="single" w:sz="4" w:space="0" w:color="auto"/>
            </w:tcBorders>
          </w:tcPr>
          <w:p w:rsidR="001A54DA" w:rsidRPr="00EC15E3" w:rsidRDefault="001A54DA" w:rsidP="00272F20">
            <w:pPr>
              <w:widowControl w:val="0"/>
              <w:autoSpaceDE w:val="0"/>
              <w:autoSpaceDN w:val="0"/>
              <w:adjustRightInd w:val="0"/>
              <w:rPr>
                <w:sz w:val="27"/>
                <w:szCs w:val="27"/>
                <w:lang w:val="ru-RU"/>
              </w:rPr>
            </w:pPr>
            <w:r w:rsidRPr="00EC15E3">
              <w:rPr>
                <w:spacing w:val="-6"/>
                <w:sz w:val="27"/>
                <w:szCs w:val="27"/>
                <w:lang w:val="ru-RU"/>
              </w:rPr>
              <w:t>иные не запрещенные законодательством источники:</w:t>
            </w:r>
          </w:p>
        </w:tc>
        <w:tc>
          <w:tcPr>
            <w:tcW w:w="1276" w:type="dxa"/>
            <w:tcBorders>
              <w:top w:val="single" w:sz="4" w:space="0" w:color="auto"/>
              <w:left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p>
        </w:tc>
        <w:tc>
          <w:tcPr>
            <w:tcW w:w="1417" w:type="dxa"/>
            <w:tcBorders>
              <w:top w:val="single" w:sz="4" w:space="0" w:color="auto"/>
              <w:left w:val="single" w:sz="4" w:space="0" w:color="auto"/>
              <w:right w:val="single" w:sz="4" w:space="0" w:color="auto"/>
            </w:tcBorders>
          </w:tcPr>
          <w:p w:rsidR="001A54DA" w:rsidRPr="00EC15E3" w:rsidRDefault="001A54DA" w:rsidP="00272F20">
            <w:pPr>
              <w:jc w:val="center"/>
              <w:rPr>
                <w:sz w:val="27"/>
                <w:szCs w:val="27"/>
                <w:lang w:val="ru-RU"/>
              </w:rPr>
            </w:pPr>
          </w:p>
        </w:tc>
        <w:tc>
          <w:tcPr>
            <w:tcW w:w="1418" w:type="dxa"/>
            <w:tcBorders>
              <w:top w:val="single" w:sz="4" w:space="0" w:color="auto"/>
              <w:left w:val="single" w:sz="4" w:space="0" w:color="auto"/>
              <w:right w:val="single" w:sz="4" w:space="0" w:color="auto"/>
            </w:tcBorders>
          </w:tcPr>
          <w:p w:rsidR="001A54DA" w:rsidRPr="00EC15E3" w:rsidRDefault="001A54DA" w:rsidP="00272F20">
            <w:pPr>
              <w:jc w:val="center"/>
              <w:rPr>
                <w:sz w:val="27"/>
                <w:szCs w:val="27"/>
                <w:lang w:val="ru-RU"/>
              </w:rPr>
            </w:pPr>
          </w:p>
        </w:tc>
        <w:tc>
          <w:tcPr>
            <w:tcW w:w="1275" w:type="dxa"/>
            <w:tcBorders>
              <w:top w:val="single" w:sz="4" w:space="0" w:color="auto"/>
              <w:left w:val="single" w:sz="4" w:space="0" w:color="auto"/>
              <w:right w:val="single" w:sz="4" w:space="0" w:color="auto"/>
            </w:tcBorders>
          </w:tcPr>
          <w:p w:rsidR="001A54DA" w:rsidRPr="00EC15E3" w:rsidRDefault="001A54DA" w:rsidP="00272F20">
            <w:pPr>
              <w:jc w:val="center"/>
              <w:rPr>
                <w:sz w:val="27"/>
                <w:szCs w:val="27"/>
                <w:lang w:val="ru-RU"/>
              </w:rPr>
            </w:pPr>
          </w:p>
        </w:tc>
        <w:tc>
          <w:tcPr>
            <w:tcW w:w="1135" w:type="dxa"/>
            <w:tcBorders>
              <w:top w:val="single" w:sz="4" w:space="0" w:color="auto"/>
              <w:left w:val="single" w:sz="4" w:space="0" w:color="auto"/>
              <w:right w:val="single" w:sz="4" w:space="0" w:color="auto"/>
            </w:tcBorders>
          </w:tcPr>
          <w:p w:rsidR="001A54DA" w:rsidRPr="00EC15E3" w:rsidRDefault="001A54DA" w:rsidP="00272F20">
            <w:pPr>
              <w:jc w:val="center"/>
              <w:rPr>
                <w:sz w:val="27"/>
                <w:szCs w:val="27"/>
                <w:lang w:val="ru-RU"/>
              </w:rPr>
            </w:pPr>
          </w:p>
        </w:tc>
        <w:tc>
          <w:tcPr>
            <w:tcW w:w="1282" w:type="dxa"/>
            <w:tcBorders>
              <w:top w:val="single" w:sz="4" w:space="0" w:color="auto"/>
              <w:left w:val="single" w:sz="4" w:space="0" w:color="auto"/>
              <w:right w:val="single" w:sz="4" w:space="0" w:color="auto"/>
            </w:tcBorders>
          </w:tcPr>
          <w:p w:rsidR="001A54DA" w:rsidRPr="00EC15E3" w:rsidRDefault="001A54DA" w:rsidP="00272F20">
            <w:pPr>
              <w:jc w:val="center"/>
              <w:rPr>
                <w:sz w:val="27"/>
                <w:szCs w:val="27"/>
                <w:lang w:val="ru-RU"/>
              </w:rPr>
            </w:pPr>
          </w:p>
        </w:tc>
        <w:tc>
          <w:tcPr>
            <w:tcW w:w="1277" w:type="dxa"/>
            <w:tcBorders>
              <w:top w:val="single" w:sz="4" w:space="0" w:color="auto"/>
              <w:left w:val="single" w:sz="4" w:space="0" w:color="auto"/>
              <w:right w:val="single" w:sz="4" w:space="0" w:color="auto"/>
            </w:tcBorders>
          </w:tcPr>
          <w:p w:rsidR="001A54DA" w:rsidRPr="00EC15E3" w:rsidRDefault="001A54DA" w:rsidP="00272F20">
            <w:pPr>
              <w:jc w:val="center"/>
              <w:rPr>
                <w:sz w:val="27"/>
                <w:szCs w:val="27"/>
                <w:lang w:val="ru-RU"/>
              </w:rPr>
            </w:pPr>
          </w:p>
        </w:tc>
      </w:tr>
      <w:tr w:rsidR="001A54DA" w:rsidRPr="00EC15E3" w:rsidTr="00937458">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20"/>
          <w:tblCellSpacing w:w="5" w:type="nil"/>
        </w:trPr>
        <w:tc>
          <w:tcPr>
            <w:tcW w:w="710" w:type="dxa"/>
            <w:vMerge/>
            <w:tcBorders>
              <w:left w:val="single" w:sz="4" w:space="0" w:color="auto"/>
              <w:right w:val="single" w:sz="4" w:space="0" w:color="auto"/>
            </w:tcBorders>
          </w:tcPr>
          <w:p w:rsidR="001A54DA" w:rsidRPr="00EC15E3" w:rsidRDefault="001A54DA" w:rsidP="00272F20">
            <w:pPr>
              <w:widowControl w:val="0"/>
              <w:autoSpaceDE w:val="0"/>
              <w:autoSpaceDN w:val="0"/>
              <w:adjustRightInd w:val="0"/>
              <w:jc w:val="center"/>
              <w:rPr>
                <w:spacing w:val="-24"/>
                <w:sz w:val="27"/>
                <w:szCs w:val="27"/>
                <w:lang w:val="ru-RU"/>
              </w:rPr>
            </w:pPr>
          </w:p>
        </w:tc>
        <w:tc>
          <w:tcPr>
            <w:tcW w:w="3260" w:type="dxa"/>
            <w:vMerge/>
            <w:tcBorders>
              <w:left w:val="single" w:sz="4" w:space="0" w:color="auto"/>
              <w:right w:val="single" w:sz="4" w:space="0" w:color="auto"/>
            </w:tcBorders>
          </w:tcPr>
          <w:p w:rsidR="001A54DA" w:rsidRPr="00EC15E3" w:rsidRDefault="001A54DA" w:rsidP="00272F20">
            <w:pPr>
              <w:widowControl w:val="0"/>
              <w:autoSpaceDE w:val="0"/>
              <w:autoSpaceDN w:val="0"/>
              <w:adjustRightInd w:val="0"/>
              <w:ind w:right="-87"/>
              <w:rPr>
                <w:bCs/>
                <w:sz w:val="27"/>
                <w:szCs w:val="27"/>
                <w:lang w:val="ru-RU"/>
              </w:rPr>
            </w:pPr>
          </w:p>
        </w:tc>
        <w:tc>
          <w:tcPr>
            <w:tcW w:w="2268" w:type="dxa"/>
            <w:tcBorders>
              <w:left w:val="single" w:sz="4" w:space="0" w:color="auto"/>
              <w:right w:val="single" w:sz="4" w:space="0" w:color="auto"/>
            </w:tcBorders>
          </w:tcPr>
          <w:p w:rsidR="001A54DA" w:rsidRPr="00EC15E3" w:rsidRDefault="001A54DA" w:rsidP="00272F20">
            <w:pPr>
              <w:widowControl w:val="0"/>
              <w:autoSpaceDE w:val="0"/>
              <w:autoSpaceDN w:val="0"/>
              <w:adjustRightInd w:val="0"/>
              <w:rPr>
                <w:sz w:val="27"/>
                <w:szCs w:val="27"/>
                <w:lang w:val="ru-RU"/>
              </w:rPr>
            </w:pPr>
            <w:r w:rsidRPr="00EC15E3">
              <w:rPr>
                <w:sz w:val="27"/>
                <w:szCs w:val="27"/>
                <w:lang w:val="ru-RU"/>
              </w:rPr>
              <w:t>федеральный бюджет</w:t>
            </w:r>
          </w:p>
        </w:tc>
        <w:tc>
          <w:tcPr>
            <w:tcW w:w="1276" w:type="dxa"/>
            <w:tcBorders>
              <w:left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0</w:t>
            </w:r>
          </w:p>
        </w:tc>
        <w:tc>
          <w:tcPr>
            <w:tcW w:w="1417" w:type="dxa"/>
            <w:tcBorders>
              <w:left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c>
          <w:tcPr>
            <w:tcW w:w="1418" w:type="dxa"/>
            <w:tcBorders>
              <w:left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c>
          <w:tcPr>
            <w:tcW w:w="1275" w:type="dxa"/>
            <w:tcBorders>
              <w:left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c>
          <w:tcPr>
            <w:tcW w:w="1135" w:type="dxa"/>
            <w:tcBorders>
              <w:left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c>
          <w:tcPr>
            <w:tcW w:w="1282" w:type="dxa"/>
            <w:tcBorders>
              <w:left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c>
          <w:tcPr>
            <w:tcW w:w="1277" w:type="dxa"/>
            <w:tcBorders>
              <w:left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r>
      <w:tr w:rsidR="001A54DA" w:rsidRPr="00EC15E3" w:rsidTr="00937458">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20"/>
          <w:tblCellSpacing w:w="5" w:type="nil"/>
        </w:trPr>
        <w:tc>
          <w:tcPr>
            <w:tcW w:w="710" w:type="dxa"/>
            <w:vMerge/>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pacing w:val="-24"/>
                <w:sz w:val="27"/>
                <w:szCs w:val="27"/>
                <w:lang w:val="ru-RU"/>
              </w:rPr>
            </w:pPr>
          </w:p>
        </w:tc>
        <w:tc>
          <w:tcPr>
            <w:tcW w:w="3260" w:type="dxa"/>
            <w:vMerge/>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ind w:right="-87"/>
              <w:rPr>
                <w:bCs/>
                <w:sz w:val="27"/>
                <w:szCs w:val="27"/>
                <w:lang w:val="ru-RU"/>
              </w:rPr>
            </w:pPr>
          </w:p>
        </w:tc>
        <w:tc>
          <w:tcPr>
            <w:tcW w:w="2268" w:type="dxa"/>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rPr>
                <w:sz w:val="27"/>
                <w:szCs w:val="27"/>
                <w:lang w:val="ru-RU"/>
              </w:rPr>
            </w:pPr>
            <w:r w:rsidRPr="00EC15E3">
              <w:rPr>
                <w:sz w:val="27"/>
                <w:szCs w:val="27"/>
                <w:lang w:val="ru-RU"/>
              </w:rPr>
              <w:t>местный бюджет</w:t>
            </w:r>
          </w:p>
        </w:tc>
        <w:tc>
          <w:tcPr>
            <w:tcW w:w="1276" w:type="dxa"/>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7237</w:t>
            </w:r>
          </w:p>
        </w:tc>
        <w:tc>
          <w:tcPr>
            <w:tcW w:w="1417" w:type="dxa"/>
            <w:tcBorders>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8540</w:t>
            </w:r>
          </w:p>
        </w:tc>
        <w:tc>
          <w:tcPr>
            <w:tcW w:w="1418" w:type="dxa"/>
            <w:tcBorders>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2155</w:t>
            </w:r>
          </w:p>
        </w:tc>
        <w:tc>
          <w:tcPr>
            <w:tcW w:w="1275" w:type="dxa"/>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0</w:t>
            </w:r>
          </w:p>
        </w:tc>
        <w:tc>
          <w:tcPr>
            <w:tcW w:w="1135" w:type="dxa"/>
            <w:tcBorders>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c>
          <w:tcPr>
            <w:tcW w:w="1282" w:type="dxa"/>
            <w:tcBorders>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c>
          <w:tcPr>
            <w:tcW w:w="1277" w:type="dxa"/>
            <w:tcBorders>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r>
      <w:tr w:rsidR="001A54DA" w:rsidRPr="00EC15E3" w:rsidTr="00272F20">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20"/>
          <w:tblCellSpacing w:w="5" w:type="nil"/>
        </w:trPr>
        <w:tc>
          <w:tcPr>
            <w:tcW w:w="710" w:type="dxa"/>
            <w:vMerge w:val="restart"/>
            <w:tcBorders>
              <w:top w:val="single" w:sz="4" w:space="0" w:color="auto"/>
              <w:left w:val="single" w:sz="4" w:space="0" w:color="auto"/>
              <w:right w:val="single" w:sz="4" w:space="0" w:color="auto"/>
            </w:tcBorders>
          </w:tcPr>
          <w:p w:rsidR="001A54DA" w:rsidRPr="00EC15E3" w:rsidRDefault="001A54DA" w:rsidP="002419A9">
            <w:pPr>
              <w:widowControl w:val="0"/>
              <w:autoSpaceDE w:val="0"/>
              <w:autoSpaceDN w:val="0"/>
              <w:adjustRightInd w:val="0"/>
              <w:jc w:val="center"/>
              <w:rPr>
                <w:spacing w:val="-24"/>
                <w:sz w:val="27"/>
                <w:szCs w:val="27"/>
                <w:lang w:val="ru-RU"/>
              </w:rPr>
            </w:pPr>
            <w:r w:rsidRPr="00EC15E3">
              <w:rPr>
                <w:spacing w:val="-24"/>
                <w:sz w:val="27"/>
                <w:szCs w:val="27"/>
                <w:lang w:val="ru-RU"/>
              </w:rPr>
              <w:t>1.</w:t>
            </w:r>
            <w:r w:rsidR="00201770" w:rsidRPr="00EC15E3">
              <w:rPr>
                <w:spacing w:val="-24"/>
                <w:sz w:val="27"/>
                <w:szCs w:val="27"/>
                <w:lang w:val="ru-RU"/>
              </w:rPr>
              <w:t>3</w:t>
            </w:r>
            <w:r w:rsidR="002419A9" w:rsidRPr="00EC15E3">
              <w:rPr>
                <w:spacing w:val="-24"/>
                <w:sz w:val="27"/>
                <w:szCs w:val="27"/>
                <w:lang w:val="ru-RU"/>
              </w:rPr>
              <w:t>3</w:t>
            </w:r>
            <w:r w:rsidRPr="00EC15E3">
              <w:rPr>
                <w:spacing w:val="-24"/>
                <w:sz w:val="27"/>
                <w:szCs w:val="27"/>
                <w:lang w:val="ru-RU"/>
              </w:rPr>
              <w:t>.1</w:t>
            </w:r>
          </w:p>
        </w:tc>
        <w:tc>
          <w:tcPr>
            <w:tcW w:w="3260" w:type="dxa"/>
            <w:vMerge w:val="restart"/>
            <w:tcBorders>
              <w:top w:val="single" w:sz="4" w:space="0" w:color="auto"/>
              <w:left w:val="single" w:sz="4" w:space="0" w:color="auto"/>
              <w:right w:val="single" w:sz="4" w:space="0" w:color="auto"/>
            </w:tcBorders>
          </w:tcPr>
          <w:p w:rsidR="001A54DA" w:rsidRPr="00EC15E3" w:rsidRDefault="001A54DA" w:rsidP="00272F20">
            <w:pPr>
              <w:widowControl w:val="0"/>
              <w:autoSpaceDE w:val="0"/>
              <w:autoSpaceDN w:val="0"/>
              <w:adjustRightInd w:val="0"/>
              <w:ind w:right="-87"/>
              <w:rPr>
                <w:sz w:val="27"/>
                <w:szCs w:val="27"/>
                <w:lang w:val="ru-RU"/>
              </w:rPr>
            </w:pPr>
            <w:r w:rsidRPr="00EC15E3">
              <w:rPr>
                <w:bCs/>
                <w:sz w:val="27"/>
                <w:szCs w:val="27"/>
                <w:lang w:val="ru-RU"/>
              </w:rPr>
              <w:t xml:space="preserve">Мероприятие «Создание </w:t>
            </w:r>
            <w:r w:rsidRPr="00EC15E3">
              <w:rPr>
                <w:bCs/>
                <w:sz w:val="27"/>
                <w:szCs w:val="27"/>
                <w:lang w:val="ru-RU"/>
              </w:rPr>
              <w:br/>
              <w:t xml:space="preserve">в субъектах Российской Федерации дополнительных мест для детей в возрасте от </w:t>
            </w:r>
            <w:r w:rsidR="00133BCF" w:rsidRPr="00EC15E3">
              <w:rPr>
                <w:bCs/>
                <w:sz w:val="27"/>
                <w:szCs w:val="27"/>
                <w:lang w:val="ru-RU"/>
              </w:rPr>
              <w:br/>
            </w:r>
            <w:r w:rsidRPr="00EC15E3">
              <w:rPr>
                <w:bCs/>
                <w:sz w:val="27"/>
                <w:szCs w:val="27"/>
                <w:lang w:val="ru-RU"/>
              </w:rPr>
              <w:t>2 месяцев до 3 лет в образовательных органи</w:t>
            </w:r>
            <w:r w:rsidRPr="00EC15E3">
              <w:rPr>
                <w:bCs/>
                <w:sz w:val="27"/>
                <w:szCs w:val="27"/>
                <w:lang w:val="ru-RU"/>
              </w:rPr>
              <w:softHyphen/>
              <w:t>зациях, осуществляющих образовательную деятельность по образовательным программам дошкольного образования</w:t>
            </w:r>
            <w:r w:rsidR="00752EA2" w:rsidRPr="00EC15E3">
              <w:rPr>
                <w:sz w:val="27"/>
                <w:szCs w:val="27"/>
                <w:lang w:val="ru-RU"/>
              </w:rPr>
              <w:t>» *</w:t>
            </w:r>
          </w:p>
          <w:p w:rsidR="001A54DA" w:rsidRPr="00EC15E3" w:rsidRDefault="001A54DA" w:rsidP="00272F20">
            <w:pPr>
              <w:widowControl w:val="0"/>
              <w:autoSpaceDE w:val="0"/>
              <w:autoSpaceDN w:val="0"/>
              <w:adjustRightInd w:val="0"/>
              <w:ind w:right="-87"/>
              <w:rPr>
                <w:sz w:val="27"/>
                <w:szCs w:val="27"/>
                <w:lang w:val="ru-RU"/>
              </w:rPr>
            </w:pPr>
          </w:p>
          <w:p w:rsidR="001A54DA" w:rsidRPr="00EC15E3" w:rsidRDefault="001A54DA" w:rsidP="00272F20">
            <w:pPr>
              <w:widowControl w:val="0"/>
              <w:autoSpaceDE w:val="0"/>
              <w:autoSpaceDN w:val="0"/>
              <w:adjustRightInd w:val="0"/>
              <w:ind w:right="-87"/>
              <w:rPr>
                <w:sz w:val="27"/>
                <w:szCs w:val="27"/>
                <w:lang w:val="ru-RU"/>
              </w:rPr>
            </w:pPr>
          </w:p>
          <w:p w:rsidR="00937458" w:rsidRPr="00EC15E3" w:rsidRDefault="00937458" w:rsidP="00272F20">
            <w:pPr>
              <w:widowControl w:val="0"/>
              <w:autoSpaceDE w:val="0"/>
              <w:autoSpaceDN w:val="0"/>
              <w:adjustRightInd w:val="0"/>
              <w:ind w:right="-87"/>
              <w:rPr>
                <w:sz w:val="27"/>
                <w:szCs w:val="27"/>
                <w:lang w:val="ru-RU"/>
              </w:rPr>
            </w:pPr>
          </w:p>
        </w:tc>
        <w:tc>
          <w:tcPr>
            <w:tcW w:w="2268"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rPr>
                <w:sz w:val="27"/>
                <w:szCs w:val="27"/>
                <w:lang w:val="ru-RU"/>
              </w:rPr>
            </w:pPr>
            <w:r w:rsidRPr="00EC15E3">
              <w:rPr>
                <w:sz w:val="27"/>
                <w:szCs w:val="27"/>
                <w:lang w:val="ru-RU"/>
              </w:rPr>
              <w:t>Всего</w:t>
            </w:r>
          </w:p>
        </w:tc>
        <w:tc>
          <w:tcPr>
            <w:tcW w:w="1276"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0</w:t>
            </w:r>
          </w:p>
        </w:tc>
        <w:tc>
          <w:tcPr>
            <w:tcW w:w="1417"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c>
          <w:tcPr>
            <w:tcW w:w="1418"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c>
          <w:tcPr>
            <w:tcW w:w="1275"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c>
          <w:tcPr>
            <w:tcW w:w="1135"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c>
          <w:tcPr>
            <w:tcW w:w="1282"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c>
          <w:tcPr>
            <w:tcW w:w="1277"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r>
      <w:tr w:rsidR="001A54DA" w:rsidRPr="00EC15E3" w:rsidTr="00272F20">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20"/>
          <w:tblCellSpacing w:w="5" w:type="nil"/>
        </w:trPr>
        <w:tc>
          <w:tcPr>
            <w:tcW w:w="710" w:type="dxa"/>
            <w:vMerge/>
            <w:tcBorders>
              <w:left w:val="single" w:sz="4" w:space="0" w:color="auto"/>
              <w:right w:val="single" w:sz="4" w:space="0" w:color="auto"/>
            </w:tcBorders>
          </w:tcPr>
          <w:p w:rsidR="001A54DA" w:rsidRPr="00EC15E3" w:rsidRDefault="001A54DA" w:rsidP="00272F20">
            <w:pPr>
              <w:widowControl w:val="0"/>
              <w:autoSpaceDE w:val="0"/>
              <w:autoSpaceDN w:val="0"/>
              <w:adjustRightInd w:val="0"/>
              <w:jc w:val="center"/>
              <w:rPr>
                <w:spacing w:val="-24"/>
                <w:sz w:val="27"/>
                <w:szCs w:val="27"/>
                <w:lang w:val="ru-RU"/>
              </w:rPr>
            </w:pPr>
          </w:p>
        </w:tc>
        <w:tc>
          <w:tcPr>
            <w:tcW w:w="3260" w:type="dxa"/>
            <w:vMerge/>
            <w:tcBorders>
              <w:left w:val="single" w:sz="4" w:space="0" w:color="auto"/>
              <w:right w:val="single" w:sz="4" w:space="0" w:color="auto"/>
            </w:tcBorders>
          </w:tcPr>
          <w:p w:rsidR="001A54DA" w:rsidRPr="00EC15E3" w:rsidRDefault="001A54DA" w:rsidP="00272F20">
            <w:pPr>
              <w:widowControl w:val="0"/>
              <w:autoSpaceDE w:val="0"/>
              <w:autoSpaceDN w:val="0"/>
              <w:adjustRightInd w:val="0"/>
              <w:rPr>
                <w:bCs/>
                <w:sz w:val="27"/>
                <w:szCs w:val="27"/>
                <w:lang w:val="ru-RU"/>
              </w:rPr>
            </w:pPr>
          </w:p>
        </w:tc>
        <w:tc>
          <w:tcPr>
            <w:tcW w:w="2268"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rPr>
                <w:spacing w:val="-6"/>
                <w:sz w:val="27"/>
                <w:szCs w:val="27"/>
                <w:lang w:val="ru-RU"/>
              </w:rPr>
            </w:pPr>
            <w:r w:rsidRPr="00EC15E3">
              <w:rPr>
                <w:spacing w:val="-6"/>
                <w:sz w:val="27"/>
                <w:szCs w:val="27"/>
                <w:lang w:val="ru-RU"/>
              </w:rPr>
              <w:t xml:space="preserve">областной бюджет </w:t>
            </w:r>
          </w:p>
        </w:tc>
        <w:tc>
          <w:tcPr>
            <w:tcW w:w="1276"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c>
          <w:tcPr>
            <w:tcW w:w="1417"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c>
          <w:tcPr>
            <w:tcW w:w="1418"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pacing w:val="-4"/>
                <w:sz w:val="27"/>
                <w:szCs w:val="27"/>
                <w:lang w:val="ru-RU"/>
              </w:rPr>
            </w:pPr>
            <w:r w:rsidRPr="00EC15E3">
              <w:rPr>
                <w:sz w:val="27"/>
                <w:szCs w:val="27"/>
                <w:lang w:val="ru-RU"/>
              </w:rPr>
              <w:t>0</w:t>
            </w:r>
          </w:p>
        </w:tc>
        <w:tc>
          <w:tcPr>
            <w:tcW w:w="1275"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pacing w:val="-4"/>
                <w:sz w:val="27"/>
                <w:szCs w:val="27"/>
                <w:lang w:val="ru-RU"/>
              </w:rPr>
            </w:pPr>
            <w:r w:rsidRPr="00EC15E3">
              <w:rPr>
                <w:sz w:val="27"/>
                <w:szCs w:val="27"/>
                <w:lang w:val="ru-RU"/>
              </w:rPr>
              <w:t>0</w:t>
            </w:r>
          </w:p>
        </w:tc>
        <w:tc>
          <w:tcPr>
            <w:tcW w:w="1135"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pacing w:val="-4"/>
                <w:sz w:val="27"/>
                <w:szCs w:val="27"/>
                <w:lang w:val="ru-RU"/>
              </w:rPr>
            </w:pPr>
            <w:r w:rsidRPr="00EC15E3">
              <w:rPr>
                <w:sz w:val="27"/>
                <w:szCs w:val="27"/>
                <w:lang w:val="ru-RU"/>
              </w:rPr>
              <w:t>0</w:t>
            </w:r>
          </w:p>
        </w:tc>
        <w:tc>
          <w:tcPr>
            <w:tcW w:w="1282"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pacing w:val="-4"/>
                <w:sz w:val="27"/>
                <w:szCs w:val="27"/>
                <w:lang w:val="ru-RU"/>
              </w:rPr>
            </w:pPr>
            <w:r w:rsidRPr="00EC15E3">
              <w:rPr>
                <w:sz w:val="27"/>
                <w:szCs w:val="27"/>
                <w:lang w:val="ru-RU"/>
              </w:rPr>
              <w:t>0</w:t>
            </w:r>
          </w:p>
        </w:tc>
        <w:tc>
          <w:tcPr>
            <w:tcW w:w="1277"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pacing w:val="-4"/>
                <w:sz w:val="27"/>
                <w:szCs w:val="27"/>
                <w:lang w:val="ru-RU"/>
              </w:rPr>
            </w:pPr>
            <w:r w:rsidRPr="00EC15E3">
              <w:rPr>
                <w:sz w:val="27"/>
                <w:szCs w:val="27"/>
                <w:lang w:val="ru-RU"/>
              </w:rPr>
              <w:t>0</w:t>
            </w:r>
          </w:p>
        </w:tc>
      </w:tr>
      <w:tr w:rsidR="001A54DA" w:rsidRPr="00566316" w:rsidTr="00272F20">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20"/>
          <w:tblCellSpacing w:w="5" w:type="nil"/>
        </w:trPr>
        <w:tc>
          <w:tcPr>
            <w:tcW w:w="710" w:type="dxa"/>
            <w:vMerge/>
            <w:tcBorders>
              <w:left w:val="single" w:sz="4" w:space="0" w:color="auto"/>
              <w:right w:val="single" w:sz="4" w:space="0" w:color="auto"/>
            </w:tcBorders>
          </w:tcPr>
          <w:p w:rsidR="001A54DA" w:rsidRPr="00EC15E3" w:rsidRDefault="001A54DA" w:rsidP="00272F20">
            <w:pPr>
              <w:widowControl w:val="0"/>
              <w:autoSpaceDE w:val="0"/>
              <w:autoSpaceDN w:val="0"/>
              <w:adjustRightInd w:val="0"/>
              <w:jc w:val="center"/>
              <w:rPr>
                <w:spacing w:val="-24"/>
                <w:sz w:val="27"/>
                <w:szCs w:val="27"/>
                <w:lang w:val="ru-RU"/>
              </w:rPr>
            </w:pPr>
          </w:p>
        </w:tc>
        <w:tc>
          <w:tcPr>
            <w:tcW w:w="3260" w:type="dxa"/>
            <w:vMerge/>
            <w:tcBorders>
              <w:left w:val="single" w:sz="4" w:space="0" w:color="auto"/>
              <w:right w:val="single" w:sz="4" w:space="0" w:color="auto"/>
            </w:tcBorders>
          </w:tcPr>
          <w:p w:rsidR="001A54DA" w:rsidRPr="00EC15E3" w:rsidRDefault="001A54DA" w:rsidP="00272F20">
            <w:pPr>
              <w:widowControl w:val="0"/>
              <w:autoSpaceDE w:val="0"/>
              <w:autoSpaceDN w:val="0"/>
              <w:adjustRightInd w:val="0"/>
              <w:rPr>
                <w:bCs/>
                <w:sz w:val="27"/>
                <w:szCs w:val="27"/>
                <w:lang w:val="ru-RU"/>
              </w:rPr>
            </w:pPr>
          </w:p>
        </w:tc>
        <w:tc>
          <w:tcPr>
            <w:tcW w:w="2268" w:type="dxa"/>
            <w:tcBorders>
              <w:top w:val="single" w:sz="4" w:space="0" w:color="auto"/>
              <w:left w:val="single" w:sz="4" w:space="0" w:color="auto"/>
              <w:right w:val="single" w:sz="4" w:space="0" w:color="auto"/>
            </w:tcBorders>
          </w:tcPr>
          <w:p w:rsidR="001A54DA" w:rsidRPr="00EC15E3" w:rsidRDefault="001A54DA" w:rsidP="00272F20">
            <w:pPr>
              <w:widowControl w:val="0"/>
              <w:autoSpaceDE w:val="0"/>
              <w:autoSpaceDN w:val="0"/>
              <w:adjustRightInd w:val="0"/>
              <w:rPr>
                <w:sz w:val="27"/>
                <w:szCs w:val="27"/>
                <w:lang w:val="ru-RU"/>
              </w:rPr>
            </w:pPr>
            <w:r w:rsidRPr="00EC15E3">
              <w:rPr>
                <w:spacing w:val="-6"/>
                <w:sz w:val="27"/>
                <w:szCs w:val="27"/>
                <w:lang w:val="ru-RU"/>
              </w:rPr>
              <w:t>иные не запрещенные законодательством источники:</w:t>
            </w:r>
          </w:p>
        </w:tc>
        <w:tc>
          <w:tcPr>
            <w:tcW w:w="1276" w:type="dxa"/>
            <w:tcBorders>
              <w:top w:val="single" w:sz="4" w:space="0" w:color="auto"/>
              <w:left w:val="single" w:sz="4" w:space="0" w:color="auto"/>
              <w:right w:val="single" w:sz="4" w:space="0" w:color="auto"/>
            </w:tcBorders>
          </w:tcPr>
          <w:p w:rsidR="001A54DA" w:rsidRPr="00EC15E3" w:rsidRDefault="001A54DA" w:rsidP="00272F20">
            <w:pPr>
              <w:jc w:val="center"/>
              <w:rPr>
                <w:sz w:val="27"/>
                <w:szCs w:val="27"/>
                <w:lang w:val="ru-RU"/>
              </w:rPr>
            </w:pPr>
          </w:p>
        </w:tc>
        <w:tc>
          <w:tcPr>
            <w:tcW w:w="1417" w:type="dxa"/>
            <w:tcBorders>
              <w:top w:val="single" w:sz="4" w:space="0" w:color="auto"/>
              <w:left w:val="single" w:sz="4" w:space="0" w:color="auto"/>
              <w:right w:val="single" w:sz="4" w:space="0" w:color="auto"/>
            </w:tcBorders>
          </w:tcPr>
          <w:p w:rsidR="001A54DA" w:rsidRPr="00EC15E3" w:rsidRDefault="001A54DA" w:rsidP="00272F20">
            <w:pPr>
              <w:jc w:val="center"/>
              <w:rPr>
                <w:sz w:val="27"/>
                <w:szCs w:val="27"/>
                <w:lang w:val="ru-RU"/>
              </w:rPr>
            </w:pPr>
          </w:p>
        </w:tc>
        <w:tc>
          <w:tcPr>
            <w:tcW w:w="1418" w:type="dxa"/>
            <w:tcBorders>
              <w:top w:val="single" w:sz="4" w:space="0" w:color="auto"/>
              <w:left w:val="single" w:sz="4" w:space="0" w:color="auto"/>
              <w:right w:val="single" w:sz="4" w:space="0" w:color="auto"/>
            </w:tcBorders>
          </w:tcPr>
          <w:p w:rsidR="001A54DA" w:rsidRPr="00EC15E3" w:rsidRDefault="001A54DA" w:rsidP="00272F20">
            <w:pPr>
              <w:jc w:val="center"/>
              <w:rPr>
                <w:spacing w:val="-4"/>
                <w:sz w:val="27"/>
                <w:szCs w:val="27"/>
                <w:lang w:val="ru-RU"/>
              </w:rPr>
            </w:pPr>
          </w:p>
        </w:tc>
        <w:tc>
          <w:tcPr>
            <w:tcW w:w="1275" w:type="dxa"/>
            <w:tcBorders>
              <w:top w:val="single" w:sz="4" w:space="0" w:color="auto"/>
              <w:left w:val="single" w:sz="4" w:space="0" w:color="auto"/>
              <w:right w:val="single" w:sz="4" w:space="0" w:color="auto"/>
            </w:tcBorders>
          </w:tcPr>
          <w:p w:rsidR="001A54DA" w:rsidRPr="00EC15E3" w:rsidRDefault="001A54DA" w:rsidP="00272F20">
            <w:pPr>
              <w:jc w:val="center"/>
              <w:rPr>
                <w:spacing w:val="-4"/>
                <w:sz w:val="27"/>
                <w:szCs w:val="27"/>
                <w:lang w:val="ru-RU"/>
              </w:rPr>
            </w:pPr>
          </w:p>
        </w:tc>
        <w:tc>
          <w:tcPr>
            <w:tcW w:w="1135" w:type="dxa"/>
            <w:tcBorders>
              <w:top w:val="single" w:sz="4" w:space="0" w:color="auto"/>
              <w:left w:val="single" w:sz="4" w:space="0" w:color="auto"/>
              <w:right w:val="single" w:sz="4" w:space="0" w:color="auto"/>
            </w:tcBorders>
          </w:tcPr>
          <w:p w:rsidR="001A54DA" w:rsidRPr="00EC15E3" w:rsidRDefault="001A54DA" w:rsidP="00272F20">
            <w:pPr>
              <w:jc w:val="center"/>
              <w:rPr>
                <w:spacing w:val="-4"/>
                <w:sz w:val="27"/>
                <w:szCs w:val="27"/>
                <w:lang w:val="ru-RU"/>
              </w:rPr>
            </w:pPr>
          </w:p>
        </w:tc>
        <w:tc>
          <w:tcPr>
            <w:tcW w:w="1282" w:type="dxa"/>
            <w:tcBorders>
              <w:top w:val="single" w:sz="4" w:space="0" w:color="auto"/>
              <w:left w:val="single" w:sz="4" w:space="0" w:color="auto"/>
              <w:right w:val="single" w:sz="4" w:space="0" w:color="auto"/>
            </w:tcBorders>
          </w:tcPr>
          <w:p w:rsidR="001A54DA" w:rsidRPr="00EC15E3" w:rsidRDefault="001A54DA" w:rsidP="00272F20">
            <w:pPr>
              <w:jc w:val="center"/>
              <w:rPr>
                <w:spacing w:val="-4"/>
                <w:sz w:val="27"/>
                <w:szCs w:val="27"/>
                <w:lang w:val="ru-RU"/>
              </w:rPr>
            </w:pPr>
          </w:p>
        </w:tc>
        <w:tc>
          <w:tcPr>
            <w:tcW w:w="1277" w:type="dxa"/>
            <w:tcBorders>
              <w:top w:val="single" w:sz="4" w:space="0" w:color="auto"/>
              <w:left w:val="single" w:sz="4" w:space="0" w:color="auto"/>
              <w:right w:val="single" w:sz="4" w:space="0" w:color="auto"/>
            </w:tcBorders>
          </w:tcPr>
          <w:p w:rsidR="001A54DA" w:rsidRPr="00EC15E3" w:rsidRDefault="001A54DA" w:rsidP="00272F20">
            <w:pPr>
              <w:jc w:val="center"/>
              <w:rPr>
                <w:spacing w:val="-4"/>
                <w:sz w:val="27"/>
                <w:szCs w:val="27"/>
                <w:lang w:val="ru-RU"/>
              </w:rPr>
            </w:pPr>
          </w:p>
        </w:tc>
      </w:tr>
      <w:tr w:rsidR="001A54DA" w:rsidRPr="00EC15E3" w:rsidTr="00272F20">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20"/>
          <w:tblCellSpacing w:w="5" w:type="nil"/>
        </w:trPr>
        <w:tc>
          <w:tcPr>
            <w:tcW w:w="710" w:type="dxa"/>
            <w:vMerge/>
            <w:tcBorders>
              <w:left w:val="single" w:sz="4" w:space="0" w:color="auto"/>
              <w:right w:val="single" w:sz="4" w:space="0" w:color="auto"/>
            </w:tcBorders>
          </w:tcPr>
          <w:p w:rsidR="001A54DA" w:rsidRPr="00EC15E3" w:rsidRDefault="001A54DA" w:rsidP="00272F20">
            <w:pPr>
              <w:widowControl w:val="0"/>
              <w:autoSpaceDE w:val="0"/>
              <w:autoSpaceDN w:val="0"/>
              <w:adjustRightInd w:val="0"/>
              <w:jc w:val="center"/>
              <w:rPr>
                <w:spacing w:val="-24"/>
                <w:sz w:val="27"/>
                <w:szCs w:val="27"/>
                <w:lang w:val="ru-RU"/>
              </w:rPr>
            </w:pPr>
          </w:p>
        </w:tc>
        <w:tc>
          <w:tcPr>
            <w:tcW w:w="3260" w:type="dxa"/>
            <w:vMerge/>
            <w:tcBorders>
              <w:left w:val="single" w:sz="4" w:space="0" w:color="auto"/>
              <w:right w:val="single" w:sz="4" w:space="0" w:color="auto"/>
            </w:tcBorders>
          </w:tcPr>
          <w:p w:rsidR="001A54DA" w:rsidRPr="00EC15E3" w:rsidRDefault="001A54DA" w:rsidP="00272F20">
            <w:pPr>
              <w:widowControl w:val="0"/>
              <w:autoSpaceDE w:val="0"/>
              <w:autoSpaceDN w:val="0"/>
              <w:adjustRightInd w:val="0"/>
              <w:rPr>
                <w:bCs/>
                <w:sz w:val="27"/>
                <w:szCs w:val="27"/>
                <w:lang w:val="ru-RU"/>
              </w:rPr>
            </w:pPr>
          </w:p>
        </w:tc>
        <w:tc>
          <w:tcPr>
            <w:tcW w:w="2268" w:type="dxa"/>
            <w:tcBorders>
              <w:left w:val="single" w:sz="4" w:space="0" w:color="auto"/>
              <w:right w:val="single" w:sz="4" w:space="0" w:color="auto"/>
            </w:tcBorders>
          </w:tcPr>
          <w:p w:rsidR="001A54DA" w:rsidRPr="00EC15E3" w:rsidRDefault="001A54DA" w:rsidP="00272F20">
            <w:pPr>
              <w:widowControl w:val="0"/>
              <w:autoSpaceDE w:val="0"/>
              <w:autoSpaceDN w:val="0"/>
              <w:adjustRightInd w:val="0"/>
              <w:rPr>
                <w:sz w:val="27"/>
                <w:szCs w:val="27"/>
                <w:lang w:val="ru-RU"/>
              </w:rPr>
            </w:pPr>
            <w:r w:rsidRPr="00EC15E3">
              <w:rPr>
                <w:sz w:val="27"/>
                <w:szCs w:val="27"/>
                <w:lang w:val="ru-RU"/>
              </w:rPr>
              <w:t>федеральный бюджет</w:t>
            </w:r>
          </w:p>
        </w:tc>
        <w:tc>
          <w:tcPr>
            <w:tcW w:w="1276" w:type="dxa"/>
            <w:tcBorders>
              <w:left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c>
          <w:tcPr>
            <w:tcW w:w="1417" w:type="dxa"/>
            <w:tcBorders>
              <w:left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c>
          <w:tcPr>
            <w:tcW w:w="1418" w:type="dxa"/>
            <w:tcBorders>
              <w:left w:val="single" w:sz="4" w:space="0" w:color="auto"/>
              <w:right w:val="single" w:sz="4" w:space="0" w:color="auto"/>
            </w:tcBorders>
          </w:tcPr>
          <w:p w:rsidR="001A54DA" w:rsidRPr="00EC15E3" w:rsidRDefault="001A54DA" w:rsidP="00272F20">
            <w:pPr>
              <w:jc w:val="center"/>
              <w:rPr>
                <w:spacing w:val="-4"/>
                <w:sz w:val="27"/>
                <w:szCs w:val="27"/>
                <w:lang w:val="ru-RU"/>
              </w:rPr>
            </w:pPr>
            <w:r w:rsidRPr="00EC15E3">
              <w:rPr>
                <w:sz w:val="27"/>
                <w:szCs w:val="27"/>
                <w:lang w:val="ru-RU"/>
              </w:rPr>
              <w:t>0</w:t>
            </w:r>
          </w:p>
        </w:tc>
        <w:tc>
          <w:tcPr>
            <w:tcW w:w="1275" w:type="dxa"/>
            <w:tcBorders>
              <w:left w:val="single" w:sz="4" w:space="0" w:color="auto"/>
              <w:right w:val="single" w:sz="4" w:space="0" w:color="auto"/>
            </w:tcBorders>
          </w:tcPr>
          <w:p w:rsidR="001A54DA" w:rsidRPr="00EC15E3" w:rsidRDefault="001A54DA" w:rsidP="00272F20">
            <w:pPr>
              <w:jc w:val="center"/>
              <w:rPr>
                <w:spacing w:val="-4"/>
                <w:sz w:val="27"/>
                <w:szCs w:val="27"/>
                <w:lang w:val="ru-RU"/>
              </w:rPr>
            </w:pPr>
            <w:r w:rsidRPr="00EC15E3">
              <w:rPr>
                <w:sz w:val="27"/>
                <w:szCs w:val="27"/>
                <w:lang w:val="ru-RU"/>
              </w:rPr>
              <w:t>0</w:t>
            </w:r>
          </w:p>
        </w:tc>
        <w:tc>
          <w:tcPr>
            <w:tcW w:w="1135" w:type="dxa"/>
            <w:tcBorders>
              <w:left w:val="single" w:sz="4" w:space="0" w:color="auto"/>
              <w:right w:val="single" w:sz="4" w:space="0" w:color="auto"/>
            </w:tcBorders>
          </w:tcPr>
          <w:p w:rsidR="001A54DA" w:rsidRPr="00EC15E3" w:rsidRDefault="001A54DA" w:rsidP="00272F20">
            <w:pPr>
              <w:jc w:val="center"/>
              <w:rPr>
                <w:spacing w:val="-4"/>
                <w:sz w:val="27"/>
                <w:szCs w:val="27"/>
                <w:lang w:val="ru-RU"/>
              </w:rPr>
            </w:pPr>
            <w:r w:rsidRPr="00EC15E3">
              <w:rPr>
                <w:sz w:val="27"/>
                <w:szCs w:val="27"/>
                <w:lang w:val="ru-RU"/>
              </w:rPr>
              <w:t>0</w:t>
            </w:r>
          </w:p>
        </w:tc>
        <w:tc>
          <w:tcPr>
            <w:tcW w:w="1282" w:type="dxa"/>
            <w:tcBorders>
              <w:left w:val="single" w:sz="4" w:space="0" w:color="auto"/>
              <w:right w:val="single" w:sz="4" w:space="0" w:color="auto"/>
            </w:tcBorders>
          </w:tcPr>
          <w:p w:rsidR="001A54DA" w:rsidRPr="00EC15E3" w:rsidRDefault="001A54DA" w:rsidP="00272F20">
            <w:pPr>
              <w:jc w:val="center"/>
              <w:rPr>
                <w:spacing w:val="-4"/>
                <w:sz w:val="27"/>
                <w:szCs w:val="27"/>
                <w:lang w:val="ru-RU"/>
              </w:rPr>
            </w:pPr>
            <w:r w:rsidRPr="00EC15E3">
              <w:rPr>
                <w:sz w:val="27"/>
                <w:szCs w:val="27"/>
                <w:lang w:val="ru-RU"/>
              </w:rPr>
              <w:t>0</w:t>
            </w:r>
          </w:p>
        </w:tc>
        <w:tc>
          <w:tcPr>
            <w:tcW w:w="1277" w:type="dxa"/>
            <w:tcBorders>
              <w:left w:val="single" w:sz="4" w:space="0" w:color="auto"/>
              <w:right w:val="single" w:sz="4" w:space="0" w:color="auto"/>
            </w:tcBorders>
          </w:tcPr>
          <w:p w:rsidR="001A54DA" w:rsidRPr="00EC15E3" w:rsidRDefault="001A54DA" w:rsidP="00272F20">
            <w:pPr>
              <w:jc w:val="center"/>
              <w:rPr>
                <w:spacing w:val="-4"/>
                <w:sz w:val="27"/>
                <w:szCs w:val="27"/>
                <w:lang w:val="ru-RU"/>
              </w:rPr>
            </w:pPr>
            <w:r w:rsidRPr="00EC15E3">
              <w:rPr>
                <w:sz w:val="27"/>
                <w:szCs w:val="27"/>
                <w:lang w:val="ru-RU"/>
              </w:rPr>
              <w:t>0</w:t>
            </w:r>
          </w:p>
        </w:tc>
      </w:tr>
      <w:tr w:rsidR="001A54DA" w:rsidRPr="00EC15E3" w:rsidTr="00272F20">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20"/>
          <w:tblCellSpacing w:w="5" w:type="nil"/>
        </w:trPr>
        <w:tc>
          <w:tcPr>
            <w:tcW w:w="710" w:type="dxa"/>
            <w:vMerge/>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pacing w:val="-24"/>
                <w:sz w:val="27"/>
                <w:szCs w:val="27"/>
                <w:lang w:val="ru-RU"/>
              </w:rPr>
            </w:pPr>
          </w:p>
        </w:tc>
        <w:tc>
          <w:tcPr>
            <w:tcW w:w="3260" w:type="dxa"/>
            <w:vMerge/>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rPr>
                <w:bCs/>
                <w:sz w:val="27"/>
                <w:szCs w:val="27"/>
                <w:lang w:val="ru-RU"/>
              </w:rPr>
            </w:pPr>
          </w:p>
        </w:tc>
        <w:tc>
          <w:tcPr>
            <w:tcW w:w="2268" w:type="dxa"/>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rPr>
                <w:sz w:val="27"/>
                <w:szCs w:val="27"/>
                <w:lang w:val="ru-RU"/>
              </w:rPr>
            </w:pPr>
            <w:r w:rsidRPr="00EC15E3">
              <w:rPr>
                <w:sz w:val="27"/>
                <w:szCs w:val="27"/>
                <w:lang w:val="ru-RU"/>
              </w:rPr>
              <w:t>местный бюджет</w:t>
            </w:r>
          </w:p>
        </w:tc>
        <w:tc>
          <w:tcPr>
            <w:tcW w:w="1276" w:type="dxa"/>
            <w:tcBorders>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c>
          <w:tcPr>
            <w:tcW w:w="1417" w:type="dxa"/>
            <w:tcBorders>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c>
          <w:tcPr>
            <w:tcW w:w="1418" w:type="dxa"/>
            <w:tcBorders>
              <w:left w:val="single" w:sz="4" w:space="0" w:color="auto"/>
              <w:bottom w:val="single" w:sz="4" w:space="0" w:color="auto"/>
              <w:right w:val="single" w:sz="4" w:space="0" w:color="auto"/>
            </w:tcBorders>
          </w:tcPr>
          <w:p w:rsidR="001A54DA" w:rsidRPr="00EC15E3" w:rsidRDefault="001A54DA" w:rsidP="00272F20">
            <w:pPr>
              <w:jc w:val="center"/>
              <w:rPr>
                <w:spacing w:val="-4"/>
                <w:sz w:val="27"/>
                <w:szCs w:val="27"/>
                <w:lang w:val="ru-RU"/>
              </w:rPr>
            </w:pPr>
            <w:r w:rsidRPr="00EC15E3">
              <w:rPr>
                <w:sz w:val="27"/>
                <w:szCs w:val="27"/>
                <w:lang w:val="ru-RU"/>
              </w:rPr>
              <w:t>0</w:t>
            </w:r>
          </w:p>
        </w:tc>
        <w:tc>
          <w:tcPr>
            <w:tcW w:w="1275" w:type="dxa"/>
            <w:tcBorders>
              <w:left w:val="single" w:sz="4" w:space="0" w:color="auto"/>
              <w:bottom w:val="single" w:sz="4" w:space="0" w:color="auto"/>
              <w:right w:val="single" w:sz="4" w:space="0" w:color="auto"/>
            </w:tcBorders>
          </w:tcPr>
          <w:p w:rsidR="001A54DA" w:rsidRPr="00EC15E3" w:rsidRDefault="001A54DA" w:rsidP="00272F20">
            <w:pPr>
              <w:jc w:val="center"/>
              <w:rPr>
                <w:spacing w:val="-4"/>
                <w:sz w:val="27"/>
                <w:szCs w:val="27"/>
                <w:lang w:val="ru-RU"/>
              </w:rPr>
            </w:pPr>
            <w:r w:rsidRPr="00EC15E3">
              <w:rPr>
                <w:sz w:val="27"/>
                <w:szCs w:val="27"/>
                <w:lang w:val="ru-RU"/>
              </w:rPr>
              <w:t>0</w:t>
            </w:r>
          </w:p>
        </w:tc>
        <w:tc>
          <w:tcPr>
            <w:tcW w:w="1135" w:type="dxa"/>
            <w:tcBorders>
              <w:left w:val="single" w:sz="4" w:space="0" w:color="auto"/>
              <w:bottom w:val="single" w:sz="4" w:space="0" w:color="auto"/>
              <w:right w:val="single" w:sz="4" w:space="0" w:color="auto"/>
            </w:tcBorders>
          </w:tcPr>
          <w:p w:rsidR="001A54DA" w:rsidRPr="00EC15E3" w:rsidRDefault="001A54DA" w:rsidP="00272F20">
            <w:pPr>
              <w:jc w:val="center"/>
              <w:rPr>
                <w:spacing w:val="-4"/>
                <w:sz w:val="27"/>
                <w:szCs w:val="27"/>
                <w:lang w:val="ru-RU"/>
              </w:rPr>
            </w:pPr>
            <w:r w:rsidRPr="00EC15E3">
              <w:rPr>
                <w:sz w:val="27"/>
                <w:szCs w:val="27"/>
                <w:lang w:val="ru-RU"/>
              </w:rPr>
              <w:t>0</w:t>
            </w:r>
          </w:p>
        </w:tc>
        <w:tc>
          <w:tcPr>
            <w:tcW w:w="1282" w:type="dxa"/>
            <w:tcBorders>
              <w:left w:val="single" w:sz="4" w:space="0" w:color="auto"/>
              <w:bottom w:val="single" w:sz="4" w:space="0" w:color="auto"/>
              <w:right w:val="single" w:sz="4" w:space="0" w:color="auto"/>
            </w:tcBorders>
          </w:tcPr>
          <w:p w:rsidR="001A54DA" w:rsidRPr="00EC15E3" w:rsidRDefault="001A54DA" w:rsidP="00272F20">
            <w:pPr>
              <w:jc w:val="center"/>
              <w:rPr>
                <w:spacing w:val="-4"/>
                <w:sz w:val="27"/>
                <w:szCs w:val="27"/>
                <w:lang w:val="ru-RU"/>
              </w:rPr>
            </w:pPr>
            <w:r w:rsidRPr="00EC15E3">
              <w:rPr>
                <w:sz w:val="27"/>
                <w:szCs w:val="27"/>
                <w:lang w:val="ru-RU"/>
              </w:rPr>
              <w:t>0</w:t>
            </w:r>
          </w:p>
        </w:tc>
        <w:tc>
          <w:tcPr>
            <w:tcW w:w="1277" w:type="dxa"/>
            <w:tcBorders>
              <w:left w:val="single" w:sz="4" w:space="0" w:color="auto"/>
              <w:bottom w:val="single" w:sz="4" w:space="0" w:color="auto"/>
              <w:right w:val="single" w:sz="4" w:space="0" w:color="auto"/>
            </w:tcBorders>
          </w:tcPr>
          <w:p w:rsidR="001A54DA" w:rsidRPr="00EC15E3" w:rsidRDefault="001A54DA" w:rsidP="00272F20">
            <w:pPr>
              <w:jc w:val="center"/>
              <w:rPr>
                <w:spacing w:val="-4"/>
                <w:sz w:val="27"/>
                <w:szCs w:val="27"/>
                <w:lang w:val="ru-RU"/>
              </w:rPr>
            </w:pPr>
            <w:r w:rsidRPr="00EC15E3">
              <w:rPr>
                <w:sz w:val="27"/>
                <w:szCs w:val="27"/>
                <w:lang w:val="ru-RU"/>
              </w:rPr>
              <w:t>0</w:t>
            </w:r>
          </w:p>
        </w:tc>
      </w:tr>
      <w:tr w:rsidR="001A54DA" w:rsidRPr="00EC15E3" w:rsidTr="00272F20">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20"/>
          <w:tblCellSpacing w:w="5" w:type="nil"/>
        </w:trPr>
        <w:tc>
          <w:tcPr>
            <w:tcW w:w="710" w:type="dxa"/>
            <w:vMerge w:val="restart"/>
            <w:tcBorders>
              <w:top w:val="single" w:sz="4" w:space="0" w:color="auto"/>
              <w:left w:val="single" w:sz="4" w:space="0" w:color="auto"/>
              <w:right w:val="single" w:sz="4" w:space="0" w:color="auto"/>
            </w:tcBorders>
          </w:tcPr>
          <w:p w:rsidR="001A54DA" w:rsidRPr="00EC15E3" w:rsidRDefault="001A54DA" w:rsidP="002419A9">
            <w:pPr>
              <w:widowControl w:val="0"/>
              <w:autoSpaceDE w:val="0"/>
              <w:autoSpaceDN w:val="0"/>
              <w:adjustRightInd w:val="0"/>
              <w:jc w:val="center"/>
              <w:rPr>
                <w:spacing w:val="-24"/>
                <w:sz w:val="27"/>
                <w:szCs w:val="27"/>
                <w:lang w:val="ru-RU"/>
              </w:rPr>
            </w:pPr>
            <w:r w:rsidRPr="00EC15E3">
              <w:rPr>
                <w:spacing w:val="-24"/>
                <w:sz w:val="27"/>
                <w:szCs w:val="27"/>
                <w:lang w:val="ru-RU"/>
              </w:rPr>
              <w:t>1.</w:t>
            </w:r>
            <w:r w:rsidR="00201770" w:rsidRPr="00EC15E3">
              <w:rPr>
                <w:spacing w:val="-24"/>
                <w:sz w:val="27"/>
                <w:szCs w:val="27"/>
                <w:lang w:val="ru-RU"/>
              </w:rPr>
              <w:t>3</w:t>
            </w:r>
            <w:r w:rsidR="002419A9" w:rsidRPr="00EC15E3">
              <w:rPr>
                <w:spacing w:val="-24"/>
                <w:sz w:val="27"/>
                <w:szCs w:val="27"/>
                <w:lang w:val="ru-RU"/>
              </w:rPr>
              <w:t>3</w:t>
            </w:r>
            <w:r w:rsidRPr="00EC15E3">
              <w:rPr>
                <w:spacing w:val="-24"/>
                <w:sz w:val="27"/>
                <w:szCs w:val="27"/>
                <w:lang w:val="ru-RU"/>
              </w:rPr>
              <w:t>.2</w:t>
            </w:r>
          </w:p>
        </w:tc>
        <w:tc>
          <w:tcPr>
            <w:tcW w:w="3260" w:type="dxa"/>
            <w:vMerge w:val="restart"/>
            <w:tcBorders>
              <w:top w:val="single" w:sz="4" w:space="0" w:color="auto"/>
              <w:left w:val="single" w:sz="4" w:space="0" w:color="auto"/>
              <w:right w:val="single" w:sz="4" w:space="0" w:color="auto"/>
            </w:tcBorders>
          </w:tcPr>
          <w:p w:rsidR="001A54DA" w:rsidRPr="00EC15E3" w:rsidRDefault="001A54DA" w:rsidP="00272F20">
            <w:pPr>
              <w:widowControl w:val="0"/>
              <w:autoSpaceDE w:val="0"/>
              <w:autoSpaceDN w:val="0"/>
              <w:adjustRightInd w:val="0"/>
              <w:ind w:right="-75"/>
              <w:rPr>
                <w:sz w:val="27"/>
                <w:szCs w:val="27"/>
                <w:lang w:val="ru-RU"/>
              </w:rPr>
            </w:pPr>
            <w:r w:rsidRPr="00EC15E3">
              <w:rPr>
                <w:sz w:val="27"/>
                <w:szCs w:val="27"/>
                <w:lang w:val="ru-RU"/>
              </w:rPr>
              <w:t>Мероприятие «Создание в субъектах Российской Фе</w:t>
            </w:r>
            <w:r w:rsidRPr="00EC15E3">
              <w:rPr>
                <w:sz w:val="27"/>
                <w:szCs w:val="27"/>
                <w:lang w:val="ru-RU"/>
              </w:rPr>
              <w:softHyphen/>
              <w:t>дерации дополнительных мест для детей в возрасте от 2 месяцев до 3 лет в ор</w:t>
            </w:r>
            <w:r w:rsidRPr="00EC15E3">
              <w:rPr>
                <w:sz w:val="27"/>
                <w:szCs w:val="27"/>
                <w:lang w:val="ru-RU"/>
              </w:rPr>
              <w:softHyphen/>
              <w:t>ганизациях, реализующих программы дошкольного образования, на 2018 - 2020 годы путем перепрофилирования»</w:t>
            </w:r>
          </w:p>
        </w:tc>
        <w:tc>
          <w:tcPr>
            <w:tcW w:w="2268"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rPr>
                <w:sz w:val="27"/>
                <w:szCs w:val="27"/>
                <w:lang w:val="ru-RU"/>
              </w:rPr>
            </w:pPr>
            <w:r w:rsidRPr="00EC15E3">
              <w:rPr>
                <w:sz w:val="27"/>
                <w:szCs w:val="27"/>
                <w:lang w:val="ru-RU"/>
              </w:rPr>
              <w:t>Всего</w:t>
            </w:r>
          </w:p>
        </w:tc>
        <w:tc>
          <w:tcPr>
            <w:tcW w:w="1276"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ind w:right="-78"/>
              <w:jc w:val="center"/>
              <w:rPr>
                <w:sz w:val="27"/>
                <w:szCs w:val="27"/>
                <w:lang w:val="ru-RU"/>
              </w:rPr>
            </w:pPr>
            <w:r w:rsidRPr="00EC15E3">
              <w:rPr>
                <w:sz w:val="27"/>
                <w:szCs w:val="27"/>
                <w:lang w:val="ru-RU"/>
              </w:rPr>
              <w:t>3402</w:t>
            </w:r>
          </w:p>
        </w:tc>
        <w:tc>
          <w:tcPr>
            <w:tcW w:w="1417"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1782</w:t>
            </w:r>
          </w:p>
        </w:tc>
        <w:tc>
          <w:tcPr>
            <w:tcW w:w="1418"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c>
          <w:tcPr>
            <w:tcW w:w="1275"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c>
          <w:tcPr>
            <w:tcW w:w="1135"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c>
          <w:tcPr>
            <w:tcW w:w="1282"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c>
          <w:tcPr>
            <w:tcW w:w="1277"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r>
      <w:tr w:rsidR="001A54DA" w:rsidRPr="00EC15E3" w:rsidTr="00272F20">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20"/>
          <w:tblCellSpacing w:w="5" w:type="nil"/>
        </w:trPr>
        <w:tc>
          <w:tcPr>
            <w:tcW w:w="710" w:type="dxa"/>
            <w:vMerge/>
            <w:tcBorders>
              <w:left w:val="single" w:sz="4" w:space="0" w:color="auto"/>
              <w:right w:val="single" w:sz="4" w:space="0" w:color="auto"/>
            </w:tcBorders>
          </w:tcPr>
          <w:p w:rsidR="001A54DA" w:rsidRPr="00EC15E3" w:rsidRDefault="001A54DA" w:rsidP="00272F20">
            <w:pPr>
              <w:widowControl w:val="0"/>
              <w:autoSpaceDE w:val="0"/>
              <w:autoSpaceDN w:val="0"/>
              <w:adjustRightInd w:val="0"/>
              <w:jc w:val="center"/>
              <w:rPr>
                <w:spacing w:val="-24"/>
                <w:sz w:val="27"/>
                <w:szCs w:val="27"/>
                <w:lang w:val="ru-RU"/>
              </w:rPr>
            </w:pPr>
          </w:p>
        </w:tc>
        <w:tc>
          <w:tcPr>
            <w:tcW w:w="3260" w:type="dxa"/>
            <w:vMerge/>
            <w:tcBorders>
              <w:left w:val="single" w:sz="4" w:space="0" w:color="auto"/>
              <w:right w:val="single" w:sz="4" w:space="0" w:color="auto"/>
            </w:tcBorders>
          </w:tcPr>
          <w:p w:rsidR="001A54DA" w:rsidRPr="00EC15E3" w:rsidRDefault="001A54DA" w:rsidP="00272F20">
            <w:pPr>
              <w:widowControl w:val="0"/>
              <w:autoSpaceDE w:val="0"/>
              <w:autoSpaceDN w:val="0"/>
              <w:adjustRightInd w:val="0"/>
              <w:rPr>
                <w:bCs/>
                <w:sz w:val="27"/>
                <w:szCs w:val="27"/>
                <w:lang w:val="ru-RU"/>
              </w:rPr>
            </w:pPr>
          </w:p>
        </w:tc>
        <w:tc>
          <w:tcPr>
            <w:tcW w:w="2268"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rPr>
                <w:spacing w:val="-6"/>
                <w:sz w:val="27"/>
                <w:szCs w:val="27"/>
                <w:lang w:val="ru-RU"/>
              </w:rPr>
            </w:pPr>
            <w:r w:rsidRPr="00EC15E3">
              <w:rPr>
                <w:spacing w:val="-6"/>
                <w:sz w:val="27"/>
                <w:szCs w:val="27"/>
                <w:lang w:val="ru-RU"/>
              </w:rPr>
              <w:t xml:space="preserve">областной бюджет </w:t>
            </w:r>
          </w:p>
        </w:tc>
        <w:tc>
          <w:tcPr>
            <w:tcW w:w="1276"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c>
          <w:tcPr>
            <w:tcW w:w="1417"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c>
          <w:tcPr>
            <w:tcW w:w="1418"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pacing w:val="-4"/>
                <w:sz w:val="27"/>
                <w:szCs w:val="27"/>
                <w:lang w:val="ru-RU"/>
              </w:rPr>
            </w:pPr>
            <w:r w:rsidRPr="00EC15E3">
              <w:rPr>
                <w:sz w:val="27"/>
                <w:szCs w:val="27"/>
                <w:lang w:val="ru-RU"/>
              </w:rPr>
              <w:t>0</w:t>
            </w:r>
          </w:p>
        </w:tc>
        <w:tc>
          <w:tcPr>
            <w:tcW w:w="1275"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pacing w:val="-4"/>
                <w:sz w:val="27"/>
                <w:szCs w:val="27"/>
                <w:lang w:val="ru-RU"/>
              </w:rPr>
            </w:pPr>
            <w:r w:rsidRPr="00EC15E3">
              <w:rPr>
                <w:sz w:val="27"/>
                <w:szCs w:val="27"/>
                <w:lang w:val="ru-RU"/>
              </w:rPr>
              <w:t>0</w:t>
            </w:r>
          </w:p>
        </w:tc>
        <w:tc>
          <w:tcPr>
            <w:tcW w:w="1135"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pacing w:val="-4"/>
                <w:sz w:val="27"/>
                <w:szCs w:val="27"/>
                <w:lang w:val="ru-RU"/>
              </w:rPr>
            </w:pPr>
            <w:r w:rsidRPr="00EC15E3">
              <w:rPr>
                <w:sz w:val="27"/>
                <w:szCs w:val="27"/>
                <w:lang w:val="ru-RU"/>
              </w:rPr>
              <w:t>0</w:t>
            </w:r>
          </w:p>
        </w:tc>
        <w:tc>
          <w:tcPr>
            <w:tcW w:w="1282"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pacing w:val="-4"/>
                <w:sz w:val="27"/>
                <w:szCs w:val="27"/>
                <w:lang w:val="ru-RU"/>
              </w:rPr>
            </w:pPr>
            <w:r w:rsidRPr="00EC15E3">
              <w:rPr>
                <w:sz w:val="27"/>
                <w:szCs w:val="27"/>
                <w:lang w:val="ru-RU"/>
              </w:rPr>
              <w:t>0</w:t>
            </w:r>
          </w:p>
        </w:tc>
        <w:tc>
          <w:tcPr>
            <w:tcW w:w="1277"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pacing w:val="-4"/>
                <w:sz w:val="27"/>
                <w:szCs w:val="27"/>
                <w:lang w:val="ru-RU"/>
              </w:rPr>
            </w:pPr>
            <w:r w:rsidRPr="00EC15E3">
              <w:rPr>
                <w:sz w:val="27"/>
                <w:szCs w:val="27"/>
                <w:lang w:val="ru-RU"/>
              </w:rPr>
              <w:t>0</w:t>
            </w:r>
          </w:p>
        </w:tc>
      </w:tr>
      <w:tr w:rsidR="001A54DA" w:rsidRPr="00566316" w:rsidTr="00272F20">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20"/>
          <w:tblCellSpacing w:w="5" w:type="nil"/>
        </w:trPr>
        <w:tc>
          <w:tcPr>
            <w:tcW w:w="710" w:type="dxa"/>
            <w:vMerge/>
            <w:tcBorders>
              <w:left w:val="single" w:sz="4" w:space="0" w:color="auto"/>
              <w:right w:val="single" w:sz="4" w:space="0" w:color="auto"/>
            </w:tcBorders>
          </w:tcPr>
          <w:p w:rsidR="001A54DA" w:rsidRPr="00EC15E3" w:rsidRDefault="001A54DA" w:rsidP="00272F20">
            <w:pPr>
              <w:widowControl w:val="0"/>
              <w:autoSpaceDE w:val="0"/>
              <w:autoSpaceDN w:val="0"/>
              <w:adjustRightInd w:val="0"/>
              <w:jc w:val="center"/>
              <w:rPr>
                <w:spacing w:val="-24"/>
                <w:sz w:val="27"/>
                <w:szCs w:val="27"/>
                <w:lang w:val="ru-RU"/>
              </w:rPr>
            </w:pPr>
          </w:p>
        </w:tc>
        <w:tc>
          <w:tcPr>
            <w:tcW w:w="3260" w:type="dxa"/>
            <w:vMerge/>
            <w:tcBorders>
              <w:left w:val="single" w:sz="4" w:space="0" w:color="auto"/>
              <w:right w:val="single" w:sz="4" w:space="0" w:color="auto"/>
            </w:tcBorders>
          </w:tcPr>
          <w:p w:rsidR="001A54DA" w:rsidRPr="00EC15E3" w:rsidRDefault="001A54DA" w:rsidP="00272F20">
            <w:pPr>
              <w:widowControl w:val="0"/>
              <w:autoSpaceDE w:val="0"/>
              <w:autoSpaceDN w:val="0"/>
              <w:adjustRightInd w:val="0"/>
              <w:rPr>
                <w:bCs/>
                <w:sz w:val="27"/>
                <w:szCs w:val="27"/>
                <w:lang w:val="ru-RU"/>
              </w:rPr>
            </w:pPr>
          </w:p>
        </w:tc>
        <w:tc>
          <w:tcPr>
            <w:tcW w:w="2268" w:type="dxa"/>
            <w:tcBorders>
              <w:top w:val="single" w:sz="4" w:space="0" w:color="auto"/>
              <w:left w:val="single" w:sz="4" w:space="0" w:color="auto"/>
              <w:right w:val="single" w:sz="4" w:space="0" w:color="auto"/>
            </w:tcBorders>
          </w:tcPr>
          <w:p w:rsidR="001A54DA" w:rsidRPr="00EC15E3" w:rsidRDefault="001A54DA" w:rsidP="00272F20">
            <w:pPr>
              <w:widowControl w:val="0"/>
              <w:autoSpaceDE w:val="0"/>
              <w:autoSpaceDN w:val="0"/>
              <w:adjustRightInd w:val="0"/>
              <w:rPr>
                <w:sz w:val="27"/>
                <w:szCs w:val="27"/>
                <w:lang w:val="ru-RU"/>
              </w:rPr>
            </w:pPr>
            <w:r w:rsidRPr="00EC15E3">
              <w:rPr>
                <w:spacing w:val="-6"/>
                <w:sz w:val="27"/>
                <w:szCs w:val="27"/>
                <w:lang w:val="ru-RU"/>
              </w:rPr>
              <w:t>иные не запрещенные законодательством источники:</w:t>
            </w:r>
          </w:p>
        </w:tc>
        <w:tc>
          <w:tcPr>
            <w:tcW w:w="1276" w:type="dxa"/>
            <w:tcBorders>
              <w:top w:val="single" w:sz="4" w:space="0" w:color="auto"/>
              <w:left w:val="single" w:sz="4" w:space="0" w:color="auto"/>
              <w:right w:val="single" w:sz="4" w:space="0" w:color="auto"/>
            </w:tcBorders>
          </w:tcPr>
          <w:p w:rsidR="001A54DA" w:rsidRPr="00EC15E3" w:rsidRDefault="001A54DA" w:rsidP="00272F20">
            <w:pPr>
              <w:jc w:val="center"/>
              <w:rPr>
                <w:sz w:val="27"/>
                <w:szCs w:val="27"/>
                <w:lang w:val="ru-RU"/>
              </w:rPr>
            </w:pPr>
          </w:p>
        </w:tc>
        <w:tc>
          <w:tcPr>
            <w:tcW w:w="1417" w:type="dxa"/>
            <w:tcBorders>
              <w:top w:val="single" w:sz="4" w:space="0" w:color="auto"/>
              <w:left w:val="single" w:sz="4" w:space="0" w:color="auto"/>
              <w:right w:val="single" w:sz="4" w:space="0" w:color="auto"/>
            </w:tcBorders>
          </w:tcPr>
          <w:p w:rsidR="001A54DA" w:rsidRPr="00EC15E3" w:rsidRDefault="001A54DA" w:rsidP="00272F20">
            <w:pPr>
              <w:jc w:val="center"/>
              <w:rPr>
                <w:sz w:val="27"/>
                <w:szCs w:val="27"/>
                <w:lang w:val="ru-RU"/>
              </w:rPr>
            </w:pPr>
          </w:p>
        </w:tc>
        <w:tc>
          <w:tcPr>
            <w:tcW w:w="1418" w:type="dxa"/>
            <w:tcBorders>
              <w:top w:val="single" w:sz="4" w:space="0" w:color="auto"/>
              <w:left w:val="single" w:sz="4" w:space="0" w:color="auto"/>
              <w:right w:val="single" w:sz="4" w:space="0" w:color="auto"/>
            </w:tcBorders>
          </w:tcPr>
          <w:p w:rsidR="001A54DA" w:rsidRPr="00EC15E3" w:rsidRDefault="001A54DA" w:rsidP="00272F20">
            <w:pPr>
              <w:jc w:val="center"/>
              <w:rPr>
                <w:spacing w:val="-4"/>
                <w:sz w:val="27"/>
                <w:szCs w:val="27"/>
                <w:lang w:val="ru-RU"/>
              </w:rPr>
            </w:pPr>
          </w:p>
        </w:tc>
        <w:tc>
          <w:tcPr>
            <w:tcW w:w="1275" w:type="dxa"/>
            <w:tcBorders>
              <w:top w:val="single" w:sz="4" w:space="0" w:color="auto"/>
              <w:left w:val="single" w:sz="4" w:space="0" w:color="auto"/>
              <w:right w:val="single" w:sz="4" w:space="0" w:color="auto"/>
            </w:tcBorders>
          </w:tcPr>
          <w:p w:rsidR="001A54DA" w:rsidRPr="00EC15E3" w:rsidRDefault="001A54DA" w:rsidP="00272F20">
            <w:pPr>
              <w:jc w:val="center"/>
              <w:rPr>
                <w:spacing w:val="-4"/>
                <w:sz w:val="27"/>
                <w:szCs w:val="27"/>
                <w:lang w:val="ru-RU"/>
              </w:rPr>
            </w:pPr>
          </w:p>
        </w:tc>
        <w:tc>
          <w:tcPr>
            <w:tcW w:w="1135" w:type="dxa"/>
            <w:tcBorders>
              <w:top w:val="single" w:sz="4" w:space="0" w:color="auto"/>
              <w:left w:val="single" w:sz="4" w:space="0" w:color="auto"/>
              <w:right w:val="single" w:sz="4" w:space="0" w:color="auto"/>
            </w:tcBorders>
          </w:tcPr>
          <w:p w:rsidR="001A54DA" w:rsidRPr="00EC15E3" w:rsidRDefault="001A54DA" w:rsidP="00272F20">
            <w:pPr>
              <w:jc w:val="center"/>
              <w:rPr>
                <w:spacing w:val="-4"/>
                <w:sz w:val="27"/>
                <w:szCs w:val="27"/>
                <w:lang w:val="ru-RU"/>
              </w:rPr>
            </w:pPr>
          </w:p>
        </w:tc>
        <w:tc>
          <w:tcPr>
            <w:tcW w:w="1282" w:type="dxa"/>
            <w:tcBorders>
              <w:top w:val="single" w:sz="4" w:space="0" w:color="auto"/>
              <w:left w:val="single" w:sz="4" w:space="0" w:color="auto"/>
              <w:right w:val="single" w:sz="4" w:space="0" w:color="auto"/>
            </w:tcBorders>
          </w:tcPr>
          <w:p w:rsidR="001A54DA" w:rsidRPr="00EC15E3" w:rsidRDefault="001A54DA" w:rsidP="00272F20">
            <w:pPr>
              <w:jc w:val="center"/>
              <w:rPr>
                <w:spacing w:val="-4"/>
                <w:sz w:val="27"/>
                <w:szCs w:val="27"/>
                <w:lang w:val="ru-RU"/>
              </w:rPr>
            </w:pPr>
          </w:p>
        </w:tc>
        <w:tc>
          <w:tcPr>
            <w:tcW w:w="1277" w:type="dxa"/>
            <w:tcBorders>
              <w:top w:val="single" w:sz="4" w:space="0" w:color="auto"/>
              <w:left w:val="single" w:sz="4" w:space="0" w:color="auto"/>
              <w:right w:val="single" w:sz="4" w:space="0" w:color="auto"/>
            </w:tcBorders>
          </w:tcPr>
          <w:p w:rsidR="001A54DA" w:rsidRPr="00EC15E3" w:rsidRDefault="001A54DA" w:rsidP="00272F20">
            <w:pPr>
              <w:jc w:val="center"/>
              <w:rPr>
                <w:spacing w:val="-4"/>
                <w:sz w:val="27"/>
                <w:szCs w:val="27"/>
                <w:lang w:val="ru-RU"/>
              </w:rPr>
            </w:pPr>
          </w:p>
        </w:tc>
      </w:tr>
      <w:tr w:rsidR="001A54DA" w:rsidRPr="00EC15E3" w:rsidTr="00272F20">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20"/>
          <w:tblCellSpacing w:w="5" w:type="nil"/>
        </w:trPr>
        <w:tc>
          <w:tcPr>
            <w:tcW w:w="710" w:type="dxa"/>
            <w:vMerge/>
            <w:tcBorders>
              <w:left w:val="single" w:sz="4" w:space="0" w:color="auto"/>
              <w:right w:val="single" w:sz="4" w:space="0" w:color="auto"/>
            </w:tcBorders>
          </w:tcPr>
          <w:p w:rsidR="001A54DA" w:rsidRPr="00EC15E3" w:rsidRDefault="001A54DA" w:rsidP="00272F20">
            <w:pPr>
              <w:widowControl w:val="0"/>
              <w:autoSpaceDE w:val="0"/>
              <w:autoSpaceDN w:val="0"/>
              <w:adjustRightInd w:val="0"/>
              <w:jc w:val="center"/>
              <w:rPr>
                <w:spacing w:val="-24"/>
                <w:sz w:val="27"/>
                <w:szCs w:val="27"/>
                <w:lang w:val="ru-RU"/>
              </w:rPr>
            </w:pPr>
          </w:p>
        </w:tc>
        <w:tc>
          <w:tcPr>
            <w:tcW w:w="3260" w:type="dxa"/>
            <w:vMerge/>
            <w:tcBorders>
              <w:left w:val="single" w:sz="4" w:space="0" w:color="auto"/>
              <w:right w:val="single" w:sz="4" w:space="0" w:color="auto"/>
            </w:tcBorders>
          </w:tcPr>
          <w:p w:rsidR="001A54DA" w:rsidRPr="00EC15E3" w:rsidRDefault="001A54DA" w:rsidP="00272F20">
            <w:pPr>
              <w:widowControl w:val="0"/>
              <w:autoSpaceDE w:val="0"/>
              <w:autoSpaceDN w:val="0"/>
              <w:adjustRightInd w:val="0"/>
              <w:rPr>
                <w:bCs/>
                <w:sz w:val="27"/>
                <w:szCs w:val="27"/>
                <w:lang w:val="ru-RU"/>
              </w:rPr>
            </w:pPr>
          </w:p>
        </w:tc>
        <w:tc>
          <w:tcPr>
            <w:tcW w:w="2268" w:type="dxa"/>
            <w:tcBorders>
              <w:left w:val="single" w:sz="4" w:space="0" w:color="auto"/>
              <w:right w:val="single" w:sz="4" w:space="0" w:color="auto"/>
            </w:tcBorders>
          </w:tcPr>
          <w:p w:rsidR="001A54DA" w:rsidRPr="00EC15E3" w:rsidRDefault="001A54DA" w:rsidP="00272F20">
            <w:pPr>
              <w:widowControl w:val="0"/>
              <w:autoSpaceDE w:val="0"/>
              <w:autoSpaceDN w:val="0"/>
              <w:adjustRightInd w:val="0"/>
              <w:rPr>
                <w:sz w:val="27"/>
                <w:szCs w:val="27"/>
                <w:lang w:val="ru-RU"/>
              </w:rPr>
            </w:pPr>
            <w:r w:rsidRPr="00EC15E3">
              <w:rPr>
                <w:sz w:val="27"/>
                <w:szCs w:val="27"/>
                <w:lang w:val="ru-RU"/>
              </w:rPr>
              <w:t>федеральный бюджет</w:t>
            </w:r>
          </w:p>
        </w:tc>
        <w:tc>
          <w:tcPr>
            <w:tcW w:w="1276" w:type="dxa"/>
            <w:tcBorders>
              <w:left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c>
          <w:tcPr>
            <w:tcW w:w="1417" w:type="dxa"/>
            <w:tcBorders>
              <w:left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c>
          <w:tcPr>
            <w:tcW w:w="1418" w:type="dxa"/>
            <w:tcBorders>
              <w:left w:val="single" w:sz="4" w:space="0" w:color="auto"/>
              <w:right w:val="single" w:sz="4" w:space="0" w:color="auto"/>
            </w:tcBorders>
          </w:tcPr>
          <w:p w:rsidR="001A54DA" w:rsidRPr="00EC15E3" w:rsidRDefault="001A54DA" w:rsidP="00272F20">
            <w:pPr>
              <w:jc w:val="center"/>
              <w:rPr>
                <w:spacing w:val="-4"/>
                <w:sz w:val="27"/>
                <w:szCs w:val="27"/>
                <w:lang w:val="ru-RU"/>
              </w:rPr>
            </w:pPr>
            <w:r w:rsidRPr="00EC15E3">
              <w:rPr>
                <w:sz w:val="27"/>
                <w:szCs w:val="27"/>
                <w:lang w:val="ru-RU"/>
              </w:rPr>
              <w:t>0</w:t>
            </w:r>
          </w:p>
        </w:tc>
        <w:tc>
          <w:tcPr>
            <w:tcW w:w="1275" w:type="dxa"/>
            <w:tcBorders>
              <w:left w:val="single" w:sz="4" w:space="0" w:color="auto"/>
              <w:right w:val="single" w:sz="4" w:space="0" w:color="auto"/>
            </w:tcBorders>
          </w:tcPr>
          <w:p w:rsidR="001A54DA" w:rsidRPr="00EC15E3" w:rsidRDefault="001A54DA" w:rsidP="00272F20">
            <w:pPr>
              <w:jc w:val="center"/>
              <w:rPr>
                <w:spacing w:val="-4"/>
                <w:sz w:val="27"/>
                <w:szCs w:val="27"/>
                <w:lang w:val="ru-RU"/>
              </w:rPr>
            </w:pPr>
            <w:r w:rsidRPr="00EC15E3">
              <w:rPr>
                <w:sz w:val="27"/>
                <w:szCs w:val="27"/>
                <w:lang w:val="ru-RU"/>
              </w:rPr>
              <w:t>0</w:t>
            </w:r>
          </w:p>
        </w:tc>
        <w:tc>
          <w:tcPr>
            <w:tcW w:w="1135" w:type="dxa"/>
            <w:tcBorders>
              <w:left w:val="single" w:sz="4" w:space="0" w:color="auto"/>
              <w:right w:val="single" w:sz="4" w:space="0" w:color="auto"/>
            </w:tcBorders>
          </w:tcPr>
          <w:p w:rsidR="001A54DA" w:rsidRPr="00EC15E3" w:rsidRDefault="001A54DA" w:rsidP="00272F20">
            <w:pPr>
              <w:jc w:val="center"/>
              <w:rPr>
                <w:spacing w:val="-4"/>
                <w:sz w:val="27"/>
                <w:szCs w:val="27"/>
                <w:lang w:val="ru-RU"/>
              </w:rPr>
            </w:pPr>
            <w:r w:rsidRPr="00EC15E3">
              <w:rPr>
                <w:sz w:val="27"/>
                <w:szCs w:val="27"/>
                <w:lang w:val="ru-RU"/>
              </w:rPr>
              <w:t>0</w:t>
            </w:r>
          </w:p>
        </w:tc>
        <w:tc>
          <w:tcPr>
            <w:tcW w:w="1282" w:type="dxa"/>
            <w:tcBorders>
              <w:left w:val="single" w:sz="4" w:space="0" w:color="auto"/>
              <w:right w:val="single" w:sz="4" w:space="0" w:color="auto"/>
            </w:tcBorders>
          </w:tcPr>
          <w:p w:rsidR="001A54DA" w:rsidRPr="00EC15E3" w:rsidRDefault="001A54DA" w:rsidP="00272F20">
            <w:pPr>
              <w:jc w:val="center"/>
              <w:rPr>
                <w:spacing w:val="-4"/>
                <w:sz w:val="27"/>
                <w:szCs w:val="27"/>
                <w:lang w:val="ru-RU"/>
              </w:rPr>
            </w:pPr>
            <w:r w:rsidRPr="00EC15E3">
              <w:rPr>
                <w:sz w:val="27"/>
                <w:szCs w:val="27"/>
                <w:lang w:val="ru-RU"/>
              </w:rPr>
              <w:t>0</w:t>
            </w:r>
          </w:p>
        </w:tc>
        <w:tc>
          <w:tcPr>
            <w:tcW w:w="1277" w:type="dxa"/>
            <w:tcBorders>
              <w:left w:val="single" w:sz="4" w:space="0" w:color="auto"/>
              <w:right w:val="single" w:sz="4" w:space="0" w:color="auto"/>
            </w:tcBorders>
          </w:tcPr>
          <w:p w:rsidR="001A54DA" w:rsidRPr="00EC15E3" w:rsidRDefault="001A54DA" w:rsidP="00272F20">
            <w:pPr>
              <w:jc w:val="center"/>
              <w:rPr>
                <w:spacing w:val="-4"/>
                <w:sz w:val="27"/>
                <w:szCs w:val="27"/>
                <w:lang w:val="ru-RU"/>
              </w:rPr>
            </w:pPr>
            <w:r w:rsidRPr="00EC15E3">
              <w:rPr>
                <w:sz w:val="27"/>
                <w:szCs w:val="27"/>
                <w:lang w:val="ru-RU"/>
              </w:rPr>
              <w:t>0</w:t>
            </w:r>
          </w:p>
        </w:tc>
      </w:tr>
      <w:tr w:rsidR="001A54DA" w:rsidRPr="00EC15E3" w:rsidTr="00272F20">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20"/>
          <w:tblCellSpacing w:w="5" w:type="nil"/>
        </w:trPr>
        <w:tc>
          <w:tcPr>
            <w:tcW w:w="710" w:type="dxa"/>
            <w:vMerge/>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pacing w:val="-24"/>
                <w:sz w:val="27"/>
                <w:szCs w:val="27"/>
                <w:lang w:val="ru-RU"/>
              </w:rPr>
            </w:pPr>
          </w:p>
        </w:tc>
        <w:tc>
          <w:tcPr>
            <w:tcW w:w="3260" w:type="dxa"/>
            <w:vMerge/>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rPr>
                <w:bCs/>
                <w:sz w:val="27"/>
                <w:szCs w:val="27"/>
                <w:lang w:val="ru-RU"/>
              </w:rPr>
            </w:pPr>
          </w:p>
        </w:tc>
        <w:tc>
          <w:tcPr>
            <w:tcW w:w="2268" w:type="dxa"/>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rPr>
                <w:sz w:val="27"/>
                <w:szCs w:val="27"/>
                <w:lang w:val="ru-RU"/>
              </w:rPr>
            </w:pPr>
            <w:r w:rsidRPr="00EC15E3">
              <w:rPr>
                <w:sz w:val="27"/>
                <w:szCs w:val="27"/>
                <w:lang w:val="ru-RU"/>
              </w:rPr>
              <w:t>местный бюджет</w:t>
            </w:r>
          </w:p>
        </w:tc>
        <w:tc>
          <w:tcPr>
            <w:tcW w:w="1276" w:type="dxa"/>
            <w:tcBorders>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3402</w:t>
            </w:r>
          </w:p>
        </w:tc>
        <w:tc>
          <w:tcPr>
            <w:tcW w:w="1417" w:type="dxa"/>
            <w:tcBorders>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1782</w:t>
            </w:r>
          </w:p>
        </w:tc>
        <w:tc>
          <w:tcPr>
            <w:tcW w:w="1418" w:type="dxa"/>
            <w:tcBorders>
              <w:left w:val="single" w:sz="4" w:space="0" w:color="auto"/>
              <w:bottom w:val="single" w:sz="4" w:space="0" w:color="auto"/>
              <w:right w:val="single" w:sz="4" w:space="0" w:color="auto"/>
            </w:tcBorders>
          </w:tcPr>
          <w:p w:rsidR="001A54DA" w:rsidRPr="00EC15E3" w:rsidRDefault="001A54DA" w:rsidP="00272F20">
            <w:pPr>
              <w:jc w:val="center"/>
              <w:rPr>
                <w:spacing w:val="-4"/>
                <w:sz w:val="27"/>
                <w:szCs w:val="27"/>
                <w:lang w:val="ru-RU"/>
              </w:rPr>
            </w:pPr>
            <w:r w:rsidRPr="00EC15E3">
              <w:rPr>
                <w:sz w:val="27"/>
                <w:szCs w:val="27"/>
                <w:lang w:val="ru-RU"/>
              </w:rPr>
              <w:t>0</w:t>
            </w:r>
          </w:p>
        </w:tc>
        <w:tc>
          <w:tcPr>
            <w:tcW w:w="1275" w:type="dxa"/>
            <w:tcBorders>
              <w:left w:val="single" w:sz="4" w:space="0" w:color="auto"/>
              <w:bottom w:val="single" w:sz="4" w:space="0" w:color="auto"/>
              <w:right w:val="single" w:sz="4" w:space="0" w:color="auto"/>
            </w:tcBorders>
          </w:tcPr>
          <w:p w:rsidR="001A54DA" w:rsidRPr="00EC15E3" w:rsidRDefault="001A54DA" w:rsidP="00272F20">
            <w:pPr>
              <w:jc w:val="center"/>
              <w:rPr>
                <w:spacing w:val="-4"/>
                <w:sz w:val="27"/>
                <w:szCs w:val="27"/>
                <w:lang w:val="ru-RU"/>
              </w:rPr>
            </w:pPr>
            <w:r w:rsidRPr="00EC15E3">
              <w:rPr>
                <w:sz w:val="27"/>
                <w:szCs w:val="27"/>
                <w:lang w:val="ru-RU"/>
              </w:rPr>
              <w:t>0</w:t>
            </w:r>
          </w:p>
        </w:tc>
        <w:tc>
          <w:tcPr>
            <w:tcW w:w="1135" w:type="dxa"/>
            <w:tcBorders>
              <w:left w:val="single" w:sz="4" w:space="0" w:color="auto"/>
              <w:bottom w:val="single" w:sz="4" w:space="0" w:color="auto"/>
              <w:right w:val="single" w:sz="4" w:space="0" w:color="auto"/>
            </w:tcBorders>
          </w:tcPr>
          <w:p w:rsidR="001A54DA" w:rsidRPr="00EC15E3" w:rsidRDefault="001A54DA" w:rsidP="00272F20">
            <w:pPr>
              <w:jc w:val="center"/>
              <w:rPr>
                <w:spacing w:val="-4"/>
                <w:sz w:val="27"/>
                <w:szCs w:val="27"/>
                <w:lang w:val="ru-RU"/>
              </w:rPr>
            </w:pPr>
            <w:r w:rsidRPr="00EC15E3">
              <w:rPr>
                <w:sz w:val="27"/>
                <w:szCs w:val="27"/>
                <w:lang w:val="ru-RU"/>
              </w:rPr>
              <w:t>0</w:t>
            </w:r>
          </w:p>
        </w:tc>
        <w:tc>
          <w:tcPr>
            <w:tcW w:w="1282" w:type="dxa"/>
            <w:tcBorders>
              <w:left w:val="single" w:sz="4" w:space="0" w:color="auto"/>
              <w:bottom w:val="single" w:sz="4" w:space="0" w:color="auto"/>
              <w:right w:val="single" w:sz="4" w:space="0" w:color="auto"/>
            </w:tcBorders>
          </w:tcPr>
          <w:p w:rsidR="001A54DA" w:rsidRPr="00EC15E3" w:rsidRDefault="001A54DA" w:rsidP="00272F20">
            <w:pPr>
              <w:jc w:val="center"/>
              <w:rPr>
                <w:spacing w:val="-4"/>
                <w:sz w:val="27"/>
                <w:szCs w:val="27"/>
                <w:lang w:val="ru-RU"/>
              </w:rPr>
            </w:pPr>
            <w:r w:rsidRPr="00EC15E3">
              <w:rPr>
                <w:sz w:val="27"/>
                <w:szCs w:val="27"/>
                <w:lang w:val="ru-RU"/>
              </w:rPr>
              <w:t>0</w:t>
            </w:r>
          </w:p>
        </w:tc>
        <w:tc>
          <w:tcPr>
            <w:tcW w:w="1277" w:type="dxa"/>
            <w:tcBorders>
              <w:left w:val="single" w:sz="4" w:space="0" w:color="auto"/>
              <w:bottom w:val="single" w:sz="4" w:space="0" w:color="auto"/>
              <w:right w:val="single" w:sz="4" w:space="0" w:color="auto"/>
            </w:tcBorders>
          </w:tcPr>
          <w:p w:rsidR="001A54DA" w:rsidRPr="00EC15E3" w:rsidRDefault="001A54DA" w:rsidP="00272F20">
            <w:pPr>
              <w:jc w:val="center"/>
              <w:rPr>
                <w:spacing w:val="-4"/>
                <w:sz w:val="27"/>
                <w:szCs w:val="27"/>
                <w:lang w:val="ru-RU"/>
              </w:rPr>
            </w:pPr>
            <w:r w:rsidRPr="00EC15E3">
              <w:rPr>
                <w:sz w:val="27"/>
                <w:szCs w:val="27"/>
                <w:lang w:val="ru-RU"/>
              </w:rPr>
              <w:t>0</w:t>
            </w:r>
          </w:p>
        </w:tc>
      </w:tr>
      <w:tr w:rsidR="001A54DA" w:rsidRPr="00EC15E3" w:rsidTr="00272F20">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20"/>
          <w:tblCellSpacing w:w="5" w:type="nil"/>
        </w:trPr>
        <w:tc>
          <w:tcPr>
            <w:tcW w:w="710" w:type="dxa"/>
            <w:vMerge w:val="restart"/>
            <w:tcBorders>
              <w:top w:val="single" w:sz="4" w:space="0" w:color="auto"/>
              <w:left w:val="single" w:sz="4" w:space="0" w:color="auto"/>
              <w:right w:val="single" w:sz="4" w:space="0" w:color="auto"/>
            </w:tcBorders>
          </w:tcPr>
          <w:p w:rsidR="001A54DA" w:rsidRPr="00EC15E3" w:rsidRDefault="001A54DA" w:rsidP="002419A9">
            <w:pPr>
              <w:autoSpaceDE w:val="0"/>
              <w:autoSpaceDN w:val="0"/>
              <w:adjustRightInd w:val="0"/>
              <w:ind w:left="-108" w:right="-110"/>
              <w:jc w:val="center"/>
              <w:rPr>
                <w:bCs/>
                <w:sz w:val="27"/>
                <w:szCs w:val="27"/>
                <w:lang w:val="ru-RU"/>
              </w:rPr>
            </w:pPr>
            <w:r w:rsidRPr="00EC15E3">
              <w:rPr>
                <w:bCs/>
                <w:sz w:val="27"/>
                <w:szCs w:val="27"/>
                <w:lang w:val="ru-RU"/>
              </w:rPr>
              <w:t>1.</w:t>
            </w:r>
            <w:r w:rsidR="00201770" w:rsidRPr="00EC15E3">
              <w:rPr>
                <w:bCs/>
                <w:sz w:val="27"/>
                <w:szCs w:val="27"/>
                <w:lang w:val="ru-RU"/>
              </w:rPr>
              <w:t>3</w:t>
            </w:r>
            <w:r w:rsidR="002419A9" w:rsidRPr="00EC15E3">
              <w:rPr>
                <w:bCs/>
                <w:sz w:val="27"/>
                <w:szCs w:val="27"/>
                <w:lang w:val="ru-RU"/>
              </w:rPr>
              <w:t>3</w:t>
            </w:r>
            <w:r w:rsidRPr="00EC15E3">
              <w:rPr>
                <w:bCs/>
                <w:sz w:val="27"/>
                <w:szCs w:val="27"/>
                <w:lang w:val="ru-RU"/>
              </w:rPr>
              <w:t>.3</w:t>
            </w:r>
          </w:p>
        </w:tc>
        <w:tc>
          <w:tcPr>
            <w:tcW w:w="3260" w:type="dxa"/>
            <w:vMerge w:val="restart"/>
            <w:tcBorders>
              <w:top w:val="single" w:sz="4" w:space="0" w:color="auto"/>
              <w:left w:val="single" w:sz="4" w:space="0" w:color="auto"/>
              <w:right w:val="single" w:sz="4" w:space="0" w:color="auto"/>
            </w:tcBorders>
          </w:tcPr>
          <w:p w:rsidR="001A54DA" w:rsidRPr="00EC15E3" w:rsidRDefault="001A54DA" w:rsidP="00272F20">
            <w:pPr>
              <w:widowControl w:val="0"/>
              <w:autoSpaceDE w:val="0"/>
              <w:autoSpaceDN w:val="0"/>
              <w:adjustRightInd w:val="0"/>
              <w:ind w:right="-108"/>
              <w:rPr>
                <w:bCs/>
                <w:spacing w:val="-20"/>
                <w:sz w:val="27"/>
                <w:szCs w:val="27"/>
                <w:lang w:val="ru-RU"/>
              </w:rPr>
            </w:pPr>
            <w:r w:rsidRPr="00EC15E3">
              <w:rPr>
                <w:bCs/>
                <w:sz w:val="27"/>
                <w:szCs w:val="27"/>
                <w:lang w:val="ru-RU"/>
              </w:rPr>
              <w:t xml:space="preserve">Мероприятие «Содействие занятости женщин – создание условий дошкольного образования для детей в возрасте </w:t>
            </w:r>
            <w:r w:rsidRPr="00EC15E3">
              <w:rPr>
                <w:bCs/>
                <w:sz w:val="27"/>
                <w:szCs w:val="27"/>
                <w:lang w:val="ru-RU"/>
              </w:rPr>
              <w:br/>
              <w:t>до 3 лет на 2019</w:t>
            </w:r>
            <w:r w:rsidR="00133BCF" w:rsidRPr="00EC15E3">
              <w:rPr>
                <w:bCs/>
                <w:sz w:val="27"/>
                <w:szCs w:val="27"/>
                <w:lang w:val="ru-RU"/>
              </w:rPr>
              <w:t xml:space="preserve"> </w:t>
            </w:r>
            <w:r w:rsidRPr="00EC15E3">
              <w:rPr>
                <w:bCs/>
                <w:sz w:val="27"/>
                <w:szCs w:val="27"/>
                <w:lang w:val="ru-RU"/>
              </w:rPr>
              <w:t>-</w:t>
            </w:r>
            <w:r w:rsidR="00133BCF" w:rsidRPr="00EC15E3">
              <w:rPr>
                <w:bCs/>
                <w:sz w:val="27"/>
                <w:szCs w:val="27"/>
                <w:lang w:val="ru-RU"/>
              </w:rPr>
              <w:br/>
            </w:r>
            <w:r w:rsidRPr="00EC15E3">
              <w:rPr>
                <w:bCs/>
                <w:sz w:val="27"/>
                <w:szCs w:val="27"/>
                <w:lang w:val="ru-RU"/>
              </w:rPr>
              <w:t>2021 годы»</w:t>
            </w:r>
            <w:r w:rsidR="00752EA2" w:rsidRPr="00EC15E3">
              <w:rPr>
                <w:sz w:val="27"/>
                <w:szCs w:val="27"/>
                <w:lang w:val="ru-RU"/>
              </w:rPr>
              <w:t xml:space="preserve"> *</w:t>
            </w:r>
          </w:p>
        </w:tc>
        <w:tc>
          <w:tcPr>
            <w:tcW w:w="2268"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rPr>
                <w:sz w:val="27"/>
                <w:szCs w:val="27"/>
                <w:lang w:val="ru-RU"/>
              </w:rPr>
            </w:pPr>
            <w:r w:rsidRPr="00EC15E3">
              <w:rPr>
                <w:sz w:val="27"/>
                <w:szCs w:val="27"/>
                <w:lang w:val="ru-RU"/>
              </w:rPr>
              <w:t>Всего</w:t>
            </w:r>
          </w:p>
        </w:tc>
        <w:tc>
          <w:tcPr>
            <w:tcW w:w="1276"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c>
          <w:tcPr>
            <w:tcW w:w="1417"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c>
          <w:tcPr>
            <w:tcW w:w="1418"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pacing w:val="-4"/>
                <w:sz w:val="27"/>
                <w:szCs w:val="27"/>
                <w:lang w:val="ru-RU"/>
              </w:rPr>
            </w:pPr>
            <w:r w:rsidRPr="00EC15E3">
              <w:rPr>
                <w:sz w:val="27"/>
                <w:szCs w:val="27"/>
                <w:lang w:val="ru-RU"/>
              </w:rPr>
              <w:t>0</w:t>
            </w:r>
          </w:p>
        </w:tc>
        <w:tc>
          <w:tcPr>
            <w:tcW w:w="1275"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pacing w:val="-4"/>
                <w:sz w:val="27"/>
                <w:szCs w:val="27"/>
                <w:lang w:val="ru-RU"/>
              </w:rPr>
            </w:pPr>
            <w:r w:rsidRPr="00EC15E3">
              <w:rPr>
                <w:sz w:val="27"/>
                <w:szCs w:val="27"/>
                <w:lang w:val="ru-RU"/>
              </w:rPr>
              <w:t>0</w:t>
            </w:r>
          </w:p>
        </w:tc>
        <w:tc>
          <w:tcPr>
            <w:tcW w:w="1135"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pacing w:val="-4"/>
                <w:sz w:val="27"/>
                <w:szCs w:val="27"/>
                <w:lang w:val="ru-RU"/>
              </w:rPr>
            </w:pPr>
            <w:r w:rsidRPr="00EC15E3">
              <w:rPr>
                <w:sz w:val="27"/>
                <w:szCs w:val="27"/>
                <w:lang w:val="ru-RU"/>
              </w:rPr>
              <w:t>0</w:t>
            </w:r>
          </w:p>
        </w:tc>
        <w:tc>
          <w:tcPr>
            <w:tcW w:w="1282"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pacing w:val="-4"/>
                <w:sz w:val="27"/>
                <w:szCs w:val="27"/>
                <w:lang w:val="ru-RU"/>
              </w:rPr>
            </w:pPr>
            <w:r w:rsidRPr="00EC15E3">
              <w:rPr>
                <w:sz w:val="27"/>
                <w:szCs w:val="27"/>
                <w:lang w:val="ru-RU"/>
              </w:rPr>
              <w:t>0</w:t>
            </w:r>
          </w:p>
        </w:tc>
        <w:tc>
          <w:tcPr>
            <w:tcW w:w="1277"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pacing w:val="-4"/>
                <w:sz w:val="27"/>
                <w:szCs w:val="27"/>
                <w:lang w:val="ru-RU"/>
              </w:rPr>
            </w:pPr>
            <w:r w:rsidRPr="00EC15E3">
              <w:rPr>
                <w:sz w:val="27"/>
                <w:szCs w:val="27"/>
                <w:lang w:val="ru-RU"/>
              </w:rPr>
              <w:t>0</w:t>
            </w:r>
          </w:p>
        </w:tc>
      </w:tr>
      <w:tr w:rsidR="001A54DA" w:rsidRPr="00EC15E3" w:rsidTr="00272F20">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20"/>
          <w:tblCellSpacing w:w="5" w:type="nil"/>
        </w:trPr>
        <w:tc>
          <w:tcPr>
            <w:tcW w:w="710" w:type="dxa"/>
            <w:vMerge/>
            <w:tcBorders>
              <w:left w:val="single" w:sz="4" w:space="0" w:color="auto"/>
              <w:right w:val="single" w:sz="4" w:space="0" w:color="auto"/>
            </w:tcBorders>
          </w:tcPr>
          <w:p w:rsidR="001A54DA" w:rsidRPr="00EC15E3" w:rsidRDefault="001A54DA" w:rsidP="00272F20">
            <w:pPr>
              <w:widowControl w:val="0"/>
              <w:autoSpaceDE w:val="0"/>
              <w:autoSpaceDN w:val="0"/>
              <w:adjustRightInd w:val="0"/>
              <w:jc w:val="center"/>
              <w:rPr>
                <w:spacing w:val="-24"/>
                <w:sz w:val="27"/>
                <w:szCs w:val="27"/>
                <w:lang w:val="ru-RU"/>
              </w:rPr>
            </w:pPr>
          </w:p>
        </w:tc>
        <w:tc>
          <w:tcPr>
            <w:tcW w:w="3260" w:type="dxa"/>
            <w:vMerge/>
            <w:tcBorders>
              <w:left w:val="single" w:sz="4" w:space="0" w:color="auto"/>
              <w:right w:val="single" w:sz="4" w:space="0" w:color="auto"/>
            </w:tcBorders>
          </w:tcPr>
          <w:p w:rsidR="001A54DA" w:rsidRPr="00EC15E3" w:rsidRDefault="001A54DA" w:rsidP="00272F20">
            <w:pPr>
              <w:widowControl w:val="0"/>
              <w:autoSpaceDE w:val="0"/>
              <w:autoSpaceDN w:val="0"/>
              <w:adjustRightInd w:val="0"/>
              <w:ind w:right="-75"/>
              <w:rPr>
                <w:sz w:val="27"/>
                <w:szCs w:val="27"/>
                <w:lang w:val="ru-RU"/>
              </w:rPr>
            </w:pPr>
          </w:p>
        </w:tc>
        <w:tc>
          <w:tcPr>
            <w:tcW w:w="2268"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rPr>
                <w:spacing w:val="-6"/>
                <w:sz w:val="27"/>
                <w:szCs w:val="27"/>
                <w:lang w:val="ru-RU"/>
              </w:rPr>
            </w:pPr>
            <w:r w:rsidRPr="00EC15E3">
              <w:rPr>
                <w:spacing w:val="-6"/>
                <w:sz w:val="27"/>
                <w:szCs w:val="27"/>
                <w:lang w:val="ru-RU"/>
              </w:rPr>
              <w:t xml:space="preserve">областной бюджет </w:t>
            </w:r>
          </w:p>
        </w:tc>
        <w:tc>
          <w:tcPr>
            <w:tcW w:w="1276"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c>
          <w:tcPr>
            <w:tcW w:w="1417"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c>
          <w:tcPr>
            <w:tcW w:w="1418"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pacing w:val="-4"/>
                <w:sz w:val="27"/>
                <w:szCs w:val="27"/>
                <w:lang w:val="ru-RU"/>
              </w:rPr>
            </w:pPr>
            <w:r w:rsidRPr="00EC15E3">
              <w:rPr>
                <w:sz w:val="27"/>
                <w:szCs w:val="27"/>
                <w:lang w:val="ru-RU"/>
              </w:rPr>
              <w:t>0</w:t>
            </w:r>
          </w:p>
        </w:tc>
        <w:tc>
          <w:tcPr>
            <w:tcW w:w="1275"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pacing w:val="-4"/>
                <w:sz w:val="27"/>
                <w:szCs w:val="27"/>
                <w:lang w:val="ru-RU"/>
              </w:rPr>
            </w:pPr>
            <w:r w:rsidRPr="00EC15E3">
              <w:rPr>
                <w:sz w:val="27"/>
                <w:szCs w:val="27"/>
                <w:lang w:val="ru-RU"/>
              </w:rPr>
              <w:t>0</w:t>
            </w:r>
          </w:p>
        </w:tc>
        <w:tc>
          <w:tcPr>
            <w:tcW w:w="1135"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pacing w:val="-4"/>
                <w:sz w:val="27"/>
                <w:szCs w:val="27"/>
                <w:lang w:val="ru-RU"/>
              </w:rPr>
            </w:pPr>
            <w:r w:rsidRPr="00EC15E3">
              <w:rPr>
                <w:sz w:val="27"/>
                <w:szCs w:val="27"/>
                <w:lang w:val="ru-RU"/>
              </w:rPr>
              <w:t>0</w:t>
            </w:r>
          </w:p>
        </w:tc>
        <w:tc>
          <w:tcPr>
            <w:tcW w:w="1282"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pacing w:val="-4"/>
                <w:sz w:val="27"/>
                <w:szCs w:val="27"/>
                <w:lang w:val="ru-RU"/>
              </w:rPr>
            </w:pPr>
            <w:r w:rsidRPr="00EC15E3">
              <w:rPr>
                <w:sz w:val="27"/>
                <w:szCs w:val="27"/>
                <w:lang w:val="ru-RU"/>
              </w:rPr>
              <w:t>0</w:t>
            </w:r>
          </w:p>
        </w:tc>
        <w:tc>
          <w:tcPr>
            <w:tcW w:w="1277"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pacing w:val="-4"/>
                <w:sz w:val="27"/>
                <w:szCs w:val="27"/>
                <w:lang w:val="ru-RU"/>
              </w:rPr>
            </w:pPr>
            <w:r w:rsidRPr="00EC15E3">
              <w:rPr>
                <w:sz w:val="27"/>
                <w:szCs w:val="27"/>
                <w:lang w:val="ru-RU"/>
              </w:rPr>
              <w:t>0</w:t>
            </w:r>
          </w:p>
        </w:tc>
      </w:tr>
      <w:tr w:rsidR="001A54DA" w:rsidRPr="00566316" w:rsidTr="00272F20">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20"/>
          <w:tblCellSpacing w:w="5" w:type="nil"/>
        </w:trPr>
        <w:tc>
          <w:tcPr>
            <w:tcW w:w="710" w:type="dxa"/>
            <w:vMerge/>
            <w:tcBorders>
              <w:left w:val="single" w:sz="4" w:space="0" w:color="auto"/>
              <w:right w:val="single" w:sz="4" w:space="0" w:color="auto"/>
            </w:tcBorders>
          </w:tcPr>
          <w:p w:rsidR="001A54DA" w:rsidRPr="00EC15E3" w:rsidRDefault="001A54DA" w:rsidP="00272F20">
            <w:pPr>
              <w:widowControl w:val="0"/>
              <w:autoSpaceDE w:val="0"/>
              <w:autoSpaceDN w:val="0"/>
              <w:adjustRightInd w:val="0"/>
              <w:jc w:val="center"/>
              <w:rPr>
                <w:spacing w:val="-24"/>
                <w:sz w:val="27"/>
                <w:szCs w:val="27"/>
                <w:lang w:val="ru-RU"/>
              </w:rPr>
            </w:pPr>
          </w:p>
        </w:tc>
        <w:tc>
          <w:tcPr>
            <w:tcW w:w="3260" w:type="dxa"/>
            <w:vMerge/>
            <w:tcBorders>
              <w:left w:val="single" w:sz="4" w:space="0" w:color="auto"/>
              <w:right w:val="single" w:sz="4" w:space="0" w:color="auto"/>
            </w:tcBorders>
          </w:tcPr>
          <w:p w:rsidR="001A54DA" w:rsidRPr="00EC15E3" w:rsidRDefault="001A54DA" w:rsidP="00272F20">
            <w:pPr>
              <w:widowControl w:val="0"/>
              <w:autoSpaceDE w:val="0"/>
              <w:autoSpaceDN w:val="0"/>
              <w:adjustRightInd w:val="0"/>
              <w:ind w:right="-75"/>
              <w:rPr>
                <w:sz w:val="27"/>
                <w:szCs w:val="27"/>
                <w:lang w:val="ru-RU"/>
              </w:rPr>
            </w:pPr>
          </w:p>
        </w:tc>
        <w:tc>
          <w:tcPr>
            <w:tcW w:w="2268" w:type="dxa"/>
            <w:tcBorders>
              <w:top w:val="single" w:sz="4" w:space="0" w:color="auto"/>
              <w:left w:val="single" w:sz="4" w:space="0" w:color="auto"/>
              <w:right w:val="single" w:sz="4" w:space="0" w:color="auto"/>
            </w:tcBorders>
          </w:tcPr>
          <w:p w:rsidR="001A54DA" w:rsidRPr="00EC15E3" w:rsidRDefault="001A54DA" w:rsidP="00272F20">
            <w:pPr>
              <w:widowControl w:val="0"/>
              <w:autoSpaceDE w:val="0"/>
              <w:autoSpaceDN w:val="0"/>
              <w:adjustRightInd w:val="0"/>
              <w:rPr>
                <w:sz w:val="27"/>
                <w:szCs w:val="27"/>
                <w:lang w:val="ru-RU"/>
              </w:rPr>
            </w:pPr>
            <w:r w:rsidRPr="00EC15E3">
              <w:rPr>
                <w:spacing w:val="-6"/>
                <w:sz w:val="27"/>
                <w:szCs w:val="27"/>
                <w:lang w:val="ru-RU"/>
              </w:rPr>
              <w:t>иные не запрещенные законодательством источники:</w:t>
            </w:r>
          </w:p>
        </w:tc>
        <w:tc>
          <w:tcPr>
            <w:tcW w:w="1276" w:type="dxa"/>
            <w:tcBorders>
              <w:top w:val="single" w:sz="4" w:space="0" w:color="auto"/>
              <w:left w:val="single" w:sz="4" w:space="0" w:color="auto"/>
              <w:right w:val="single" w:sz="4" w:space="0" w:color="auto"/>
            </w:tcBorders>
          </w:tcPr>
          <w:p w:rsidR="001A54DA" w:rsidRPr="00EC15E3" w:rsidRDefault="001A54DA" w:rsidP="00272F20">
            <w:pPr>
              <w:jc w:val="center"/>
              <w:rPr>
                <w:sz w:val="27"/>
                <w:szCs w:val="27"/>
                <w:lang w:val="ru-RU"/>
              </w:rPr>
            </w:pPr>
          </w:p>
        </w:tc>
        <w:tc>
          <w:tcPr>
            <w:tcW w:w="1417" w:type="dxa"/>
            <w:tcBorders>
              <w:top w:val="single" w:sz="4" w:space="0" w:color="auto"/>
              <w:left w:val="single" w:sz="4" w:space="0" w:color="auto"/>
              <w:right w:val="single" w:sz="4" w:space="0" w:color="auto"/>
            </w:tcBorders>
          </w:tcPr>
          <w:p w:rsidR="001A54DA" w:rsidRPr="00EC15E3" w:rsidRDefault="001A54DA" w:rsidP="00272F20">
            <w:pPr>
              <w:jc w:val="center"/>
              <w:rPr>
                <w:sz w:val="27"/>
                <w:szCs w:val="27"/>
                <w:lang w:val="ru-RU"/>
              </w:rPr>
            </w:pPr>
          </w:p>
        </w:tc>
        <w:tc>
          <w:tcPr>
            <w:tcW w:w="1418" w:type="dxa"/>
            <w:tcBorders>
              <w:top w:val="single" w:sz="4" w:space="0" w:color="auto"/>
              <w:left w:val="single" w:sz="4" w:space="0" w:color="auto"/>
              <w:right w:val="single" w:sz="4" w:space="0" w:color="auto"/>
            </w:tcBorders>
          </w:tcPr>
          <w:p w:rsidR="001A54DA" w:rsidRPr="00EC15E3" w:rsidRDefault="001A54DA" w:rsidP="00272F20">
            <w:pPr>
              <w:jc w:val="center"/>
              <w:rPr>
                <w:spacing w:val="-4"/>
                <w:sz w:val="27"/>
                <w:szCs w:val="27"/>
                <w:lang w:val="ru-RU"/>
              </w:rPr>
            </w:pPr>
          </w:p>
        </w:tc>
        <w:tc>
          <w:tcPr>
            <w:tcW w:w="1275" w:type="dxa"/>
            <w:tcBorders>
              <w:top w:val="single" w:sz="4" w:space="0" w:color="auto"/>
              <w:left w:val="single" w:sz="4" w:space="0" w:color="auto"/>
              <w:right w:val="single" w:sz="4" w:space="0" w:color="auto"/>
            </w:tcBorders>
          </w:tcPr>
          <w:p w:rsidR="001A54DA" w:rsidRPr="00EC15E3" w:rsidRDefault="001A54DA" w:rsidP="00272F20">
            <w:pPr>
              <w:jc w:val="center"/>
              <w:rPr>
                <w:spacing w:val="-4"/>
                <w:sz w:val="27"/>
                <w:szCs w:val="27"/>
                <w:lang w:val="ru-RU"/>
              </w:rPr>
            </w:pPr>
          </w:p>
        </w:tc>
        <w:tc>
          <w:tcPr>
            <w:tcW w:w="1135" w:type="dxa"/>
            <w:tcBorders>
              <w:top w:val="single" w:sz="4" w:space="0" w:color="auto"/>
              <w:left w:val="single" w:sz="4" w:space="0" w:color="auto"/>
              <w:right w:val="single" w:sz="4" w:space="0" w:color="auto"/>
            </w:tcBorders>
          </w:tcPr>
          <w:p w:rsidR="001A54DA" w:rsidRPr="00EC15E3" w:rsidRDefault="001A54DA" w:rsidP="00272F20">
            <w:pPr>
              <w:jc w:val="center"/>
              <w:rPr>
                <w:spacing w:val="-4"/>
                <w:sz w:val="27"/>
                <w:szCs w:val="27"/>
                <w:lang w:val="ru-RU"/>
              </w:rPr>
            </w:pPr>
          </w:p>
        </w:tc>
        <w:tc>
          <w:tcPr>
            <w:tcW w:w="1282" w:type="dxa"/>
            <w:tcBorders>
              <w:top w:val="single" w:sz="4" w:space="0" w:color="auto"/>
              <w:left w:val="single" w:sz="4" w:space="0" w:color="auto"/>
              <w:right w:val="single" w:sz="4" w:space="0" w:color="auto"/>
            </w:tcBorders>
          </w:tcPr>
          <w:p w:rsidR="001A54DA" w:rsidRPr="00EC15E3" w:rsidRDefault="001A54DA" w:rsidP="00272F20">
            <w:pPr>
              <w:jc w:val="center"/>
              <w:rPr>
                <w:spacing w:val="-4"/>
                <w:sz w:val="27"/>
                <w:szCs w:val="27"/>
                <w:lang w:val="ru-RU"/>
              </w:rPr>
            </w:pPr>
          </w:p>
        </w:tc>
        <w:tc>
          <w:tcPr>
            <w:tcW w:w="1277" w:type="dxa"/>
            <w:tcBorders>
              <w:top w:val="single" w:sz="4" w:space="0" w:color="auto"/>
              <w:left w:val="single" w:sz="4" w:space="0" w:color="auto"/>
              <w:right w:val="single" w:sz="4" w:space="0" w:color="auto"/>
            </w:tcBorders>
          </w:tcPr>
          <w:p w:rsidR="001A54DA" w:rsidRPr="00EC15E3" w:rsidRDefault="001A54DA" w:rsidP="00272F20">
            <w:pPr>
              <w:jc w:val="center"/>
              <w:rPr>
                <w:spacing w:val="-4"/>
                <w:sz w:val="27"/>
                <w:szCs w:val="27"/>
                <w:lang w:val="ru-RU"/>
              </w:rPr>
            </w:pPr>
          </w:p>
        </w:tc>
      </w:tr>
      <w:tr w:rsidR="001A54DA" w:rsidRPr="00EC15E3" w:rsidTr="00272F20">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20"/>
          <w:tblCellSpacing w:w="5" w:type="nil"/>
        </w:trPr>
        <w:tc>
          <w:tcPr>
            <w:tcW w:w="710" w:type="dxa"/>
            <w:vMerge/>
            <w:tcBorders>
              <w:left w:val="single" w:sz="4" w:space="0" w:color="auto"/>
              <w:right w:val="single" w:sz="4" w:space="0" w:color="auto"/>
            </w:tcBorders>
          </w:tcPr>
          <w:p w:rsidR="001A54DA" w:rsidRPr="00EC15E3" w:rsidRDefault="001A54DA" w:rsidP="00272F20">
            <w:pPr>
              <w:widowControl w:val="0"/>
              <w:autoSpaceDE w:val="0"/>
              <w:autoSpaceDN w:val="0"/>
              <w:adjustRightInd w:val="0"/>
              <w:jc w:val="center"/>
              <w:rPr>
                <w:spacing w:val="-24"/>
                <w:sz w:val="27"/>
                <w:szCs w:val="27"/>
                <w:lang w:val="ru-RU"/>
              </w:rPr>
            </w:pPr>
          </w:p>
        </w:tc>
        <w:tc>
          <w:tcPr>
            <w:tcW w:w="3260" w:type="dxa"/>
            <w:vMerge/>
            <w:tcBorders>
              <w:left w:val="single" w:sz="4" w:space="0" w:color="auto"/>
              <w:right w:val="single" w:sz="4" w:space="0" w:color="auto"/>
            </w:tcBorders>
          </w:tcPr>
          <w:p w:rsidR="001A54DA" w:rsidRPr="00EC15E3" w:rsidRDefault="001A54DA" w:rsidP="00272F20">
            <w:pPr>
              <w:widowControl w:val="0"/>
              <w:autoSpaceDE w:val="0"/>
              <w:autoSpaceDN w:val="0"/>
              <w:adjustRightInd w:val="0"/>
              <w:ind w:right="-75"/>
              <w:rPr>
                <w:sz w:val="27"/>
                <w:szCs w:val="27"/>
                <w:lang w:val="ru-RU"/>
              </w:rPr>
            </w:pPr>
          </w:p>
        </w:tc>
        <w:tc>
          <w:tcPr>
            <w:tcW w:w="2268" w:type="dxa"/>
            <w:tcBorders>
              <w:left w:val="single" w:sz="4" w:space="0" w:color="auto"/>
              <w:right w:val="single" w:sz="4" w:space="0" w:color="auto"/>
            </w:tcBorders>
          </w:tcPr>
          <w:p w:rsidR="001A54DA" w:rsidRPr="00EC15E3" w:rsidRDefault="001A54DA" w:rsidP="00272F20">
            <w:pPr>
              <w:widowControl w:val="0"/>
              <w:autoSpaceDE w:val="0"/>
              <w:autoSpaceDN w:val="0"/>
              <w:adjustRightInd w:val="0"/>
              <w:rPr>
                <w:sz w:val="27"/>
                <w:szCs w:val="27"/>
                <w:lang w:val="ru-RU"/>
              </w:rPr>
            </w:pPr>
            <w:r w:rsidRPr="00EC15E3">
              <w:rPr>
                <w:sz w:val="27"/>
                <w:szCs w:val="27"/>
                <w:lang w:val="ru-RU"/>
              </w:rPr>
              <w:t>федеральный бюджет</w:t>
            </w:r>
          </w:p>
        </w:tc>
        <w:tc>
          <w:tcPr>
            <w:tcW w:w="1276" w:type="dxa"/>
            <w:tcBorders>
              <w:left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c>
          <w:tcPr>
            <w:tcW w:w="1417" w:type="dxa"/>
            <w:tcBorders>
              <w:left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c>
          <w:tcPr>
            <w:tcW w:w="1418" w:type="dxa"/>
            <w:tcBorders>
              <w:left w:val="single" w:sz="4" w:space="0" w:color="auto"/>
              <w:right w:val="single" w:sz="4" w:space="0" w:color="auto"/>
            </w:tcBorders>
          </w:tcPr>
          <w:p w:rsidR="001A54DA" w:rsidRPr="00EC15E3" w:rsidRDefault="001A54DA" w:rsidP="00272F20">
            <w:pPr>
              <w:jc w:val="center"/>
              <w:rPr>
                <w:spacing w:val="-4"/>
                <w:sz w:val="27"/>
                <w:szCs w:val="27"/>
                <w:lang w:val="ru-RU"/>
              </w:rPr>
            </w:pPr>
            <w:r w:rsidRPr="00EC15E3">
              <w:rPr>
                <w:sz w:val="27"/>
                <w:szCs w:val="27"/>
                <w:lang w:val="ru-RU"/>
              </w:rPr>
              <w:t>0</w:t>
            </w:r>
          </w:p>
        </w:tc>
        <w:tc>
          <w:tcPr>
            <w:tcW w:w="1275" w:type="dxa"/>
            <w:tcBorders>
              <w:left w:val="single" w:sz="4" w:space="0" w:color="auto"/>
              <w:right w:val="single" w:sz="4" w:space="0" w:color="auto"/>
            </w:tcBorders>
          </w:tcPr>
          <w:p w:rsidR="001A54DA" w:rsidRPr="00EC15E3" w:rsidRDefault="001A54DA" w:rsidP="00272F20">
            <w:pPr>
              <w:jc w:val="center"/>
              <w:rPr>
                <w:spacing w:val="-4"/>
                <w:sz w:val="27"/>
                <w:szCs w:val="27"/>
                <w:lang w:val="ru-RU"/>
              </w:rPr>
            </w:pPr>
            <w:r w:rsidRPr="00EC15E3">
              <w:rPr>
                <w:sz w:val="27"/>
                <w:szCs w:val="27"/>
                <w:lang w:val="ru-RU"/>
              </w:rPr>
              <w:t>0</w:t>
            </w:r>
          </w:p>
        </w:tc>
        <w:tc>
          <w:tcPr>
            <w:tcW w:w="1135" w:type="dxa"/>
            <w:tcBorders>
              <w:left w:val="single" w:sz="4" w:space="0" w:color="auto"/>
              <w:right w:val="single" w:sz="4" w:space="0" w:color="auto"/>
            </w:tcBorders>
          </w:tcPr>
          <w:p w:rsidR="001A54DA" w:rsidRPr="00EC15E3" w:rsidRDefault="001A54DA" w:rsidP="00272F20">
            <w:pPr>
              <w:jc w:val="center"/>
              <w:rPr>
                <w:spacing w:val="-4"/>
                <w:sz w:val="27"/>
                <w:szCs w:val="27"/>
                <w:lang w:val="ru-RU"/>
              </w:rPr>
            </w:pPr>
            <w:r w:rsidRPr="00EC15E3">
              <w:rPr>
                <w:sz w:val="27"/>
                <w:szCs w:val="27"/>
                <w:lang w:val="ru-RU"/>
              </w:rPr>
              <w:t>0</w:t>
            </w:r>
          </w:p>
        </w:tc>
        <w:tc>
          <w:tcPr>
            <w:tcW w:w="1282" w:type="dxa"/>
            <w:tcBorders>
              <w:left w:val="single" w:sz="4" w:space="0" w:color="auto"/>
              <w:right w:val="single" w:sz="4" w:space="0" w:color="auto"/>
            </w:tcBorders>
          </w:tcPr>
          <w:p w:rsidR="001A54DA" w:rsidRPr="00EC15E3" w:rsidRDefault="001A54DA" w:rsidP="00272F20">
            <w:pPr>
              <w:jc w:val="center"/>
              <w:rPr>
                <w:spacing w:val="-4"/>
                <w:sz w:val="27"/>
                <w:szCs w:val="27"/>
                <w:lang w:val="ru-RU"/>
              </w:rPr>
            </w:pPr>
            <w:r w:rsidRPr="00EC15E3">
              <w:rPr>
                <w:sz w:val="27"/>
                <w:szCs w:val="27"/>
                <w:lang w:val="ru-RU"/>
              </w:rPr>
              <w:t>0</w:t>
            </w:r>
          </w:p>
        </w:tc>
        <w:tc>
          <w:tcPr>
            <w:tcW w:w="1277" w:type="dxa"/>
            <w:tcBorders>
              <w:left w:val="single" w:sz="4" w:space="0" w:color="auto"/>
              <w:right w:val="single" w:sz="4" w:space="0" w:color="auto"/>
            </w:tcBorders>
          </w:tcPr>
          <w:p w:rsidR="001A54DA" w:rsidRPr="00EC15E3" w:rsidRDefault="001A54DA" w:rsidP="00272F20">
            <w:pPr>
              <w:jc w:val="center"/>
              <w:rPr>
                <w:spacing w:val="-4"/>
                <w:sz w:val="27"/>
                <w:szCs w:val="27"/>
                <w:lang w:val="ru-RU"/>
              </w:rPr>
            </w:pPr>
            <w:r w:rsidRPr="00EC15E3">
              <w:rPr>
                <w:sz w:val="27"/>
                <w:szCs w:val="27"/>
                <w:lang w:val="ru-RU"/>
              </w:rPr>
              <w:t>0</w:t>
            </w:r>
          </w:p>
        </w:tc>
      </w:tr>
      <w:tr w:rsidR="001A54DA" w:rsidRPr="00EC15E3" w:rsidTr="00272F20">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20"/>
          <w:tblCellSpacing w:w="5" w:type="nil"/>
        </w:trPr>
        <w:tc>
          <w:tcPr>
            <w:tcW w:w="710" w:type="dxa"/>
            <w:vMerge/>
            <w:tcBorders>
              <w:left w:val="single" w:sz="4" w:space="0" w:color="auto"/>
              <w:right w:val="single" w:sz="4" w:space="0" w:color="auto"/>
            </w:tcBorders>
          </w:tcPr>
          <w:p w:rsidR="001A54DA" w:rsidRPr="00EC15E3" w:rsidRDefault="001A54DA" w:rsidP="00272F20">
            <w:pPr>
              <w:widowControl w:val="0"/>
              <w:autoSpaceDE w:val="0"/>
              <w:autoSpaceDN w:val="0"/>
              <w:adjustRightInd w:val="0"/>
              <w:jc w:val="center"/>
              <w:rPr>
                <w:spacing w:val="-24"/>
                <w:sz w:val="27"/>
                <w:szCs w:val="27"/>
                <w:lang w:val="ru-RU"/>
              </w:rPr>
            </w:pPr>
          </w:p>
        </w:tc>
        <w:tc>
          <w:tcPr>
            <w:tcW w:w="3260" w:type="dxa"/>
            <w:vMerge/>
            <w:tcBorders>
              <w:left w:val="single" w:sz="4" w:space="0" w:color="auto"/>
              <w:right w:val="single" w:sz="4" w:space="0" w:color="auto"/>
            </w:tcBorders>
          </w:tcPr>
          <w:p w:rsidR="001A54DA" w:rsidRPr="00EC15E3" w:rsidRDefault="001A54DA" w:rsidP="00272F20">
            <w:pPr>
              <w:widowControl w:val="0"/>
              <w:autoSpaceDE w:val="0"/>
              <w:autoSpaceDN w:val="0"/>
              <w:adjustRightInd w:val="0"/>
              <w:ind w:right="-75"/>
              <w:rPr>
                <w:sz w:val="27"/>
                <w:szCs w:val="27"/>
                <w:lang w:val="ru-RU"/>
              </w:rPr>
            </w:pPr>
          </w:p>
        </w:tc>
        <w:tc>
          <w:tcPr>
            <w:tcW w:w="2268" w:type="dxa"/>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rPr>
                <w:sz w:val="27"/>
                <w:szCs w:val="27"/>
                <w:lang w:val="ru-RU"/>
              </w:rPr>
            </w:pPr>
            <w:r w:rsidRPr="00EC15E3">
              <w:rPr>
                <w:sz w:val="27"/>
                <w:szCs w:val="27"/>
                <w:lang w:val="ru-RU"/>
              </w:rPr>
              <w:t>местный бюджет</w:t>
            </w:r>
          </w:p>
        </w:tc>
        <w:tc>
          <w:tcPr>
            <w:tcW w:w="1276" w:type="dxa"/>
            <w:tcBorders>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c>
          <w:tcPr>
            <w:tcW w:w="1417" w:type="dxa"/>
            <w:tcBorders>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c>
          <w:tcPr>
            <w:tcW w:w="1418" w:type="dxa"/>
            <w:tcBorders>
              <w:left w:val="single" w:sz="4" w:space="0" w:color="auto"/>
              <w:bottom w:val="single" w:sz="4" w:space="0" w:color="auto"/>
              <w:right w:val="single" w:sz="4" w:space="0" w:color="auto"/>
            </w:tcBorders>
          </w:tcPr>
          <w:p w:rsidR="001A54DA" w:rsidRPr="00EC15E3" w:rsidRDefault="001A54DA" w:rsidP="00272F20">
            <w:pPr>
              <w:jc w:val="center"/>
              <w:rPr>
                <w:spacing w:val="-4"/>
                <w:sz w:val="27"/>
                <w:szCs w:val="27"/>
                <w:lang w:val="ru-RU"/>
              </w:rPr>
            </w:pPr>
            <w:r w:rsidRPr="00EC15E3">
              <w:rPr>
                <w:sz w:val="27"/>
                <w:szCs w:val="27"/>
                <w:lang w:val="ru-RU"/>
              </w:rPr>
              <w:t>0</w:t>
            </w:r>
          </w:p>
        </w:tc>
        <w:tc>
          <w:tcPr>
            <w:tcW w:w="1275" w:type="dxa"/>
            <w:tcBorders>
              <w:left w:val="single" w:sz="4" w:space="0" w:color="auto"/>
              <w:bottom w:val="single" w:sz="4" w:space="0" w:color="auto"/>
              <w:right w:val="single" w:sz="4" w:space="0" w:color="auto"/>
            </w:tcBorders>
          </w:tcPr>
          <w:p w:rsidR="001A54DA" w:rsidRPr="00EC15E3" w:rsidRDefault="001A54DA" w:rsidP="00272F20">
            <w:pPr>
              <w:jc w:val="center"/>
              <w:rPr>
                <w:spacing w:val="-4"/>
                <w:sz w:val="27"/>
                <w:szCs w:val="27"/>
                <w:lang w:val="ru-RU"/>
              </w:rPr>
            </w:pPr>
            <w:r w:rsidRPr="00EC15E3">
              <w:rPr>
                <w:sz w:val="27"/>
                <w:szCs w:val="27"/>
                <w:lang w:val="ru-RU"/>
              </w:rPr>
              <w:t>0</w:t>
            </w:r>
          </w:p>
        </w:tc>
        <w:tc>
          <w:tcPr>
            <w:tcW w:w="1135" w:type="dxa"/>
            <w:tcBorders>
              <w:left w:val="single" w:sz="4" w:space="0" w:color="auto"/>
              <w:bottom w:val="single" w:sz="4" w:space="0" w:color="auto"/>
              <w:right w:val="single" w:sz="4" w:space="0" w:color="auto"/>
            </w:tcBorders>
          </w:tcPr>
          <w:p w:rsidR="001A54DA" w:rsidRPr="00EC15E3" w:rsidRDefault="001A54DA" w:rsidP="00272F20">
            <w:pPr>
              <w:jc w:val="center"/>
              <w:rPr>
                <w:spacing w:val="-4"/>
                <w:sz w:val="27"/>
                <w:szCs w:val="27"/>
                <w:lang w:val="ru-RU"/>
              </w:rPr>
            </w:pPr>
            <w:r w:rsidRPr="00EC15E3">
              <w:rPr>
                <w:sz w:val="27"/>
                <w:szCs w:val="27"/>
                <w:lang w:val="ru-RU"/>
              </w:rPr>
              <w:t>0</w:t>
            </w:r>
          </w:p>
        </w:tc>
        <w:tc>
          <w:tcPr>
            <w:tcW w:w="1282" w:type="dxa"/>
            <w:tcBorders>
              <w:left w:val="single" w:sz="4" w:space="0" w:color="auto"/>
              <w:bottom w:val="single" w:sz="4" w:space="0" w:color="auto"/>
              <w:right w:val="single" w:sz="4" w:space="0" w:color="auto"/>
            </w:tcBorders>
          </w:tcPr>
          <w:p w:rsidR="001A54DA" w:rsidRPr="00EC15E3" w:rsidRDefault="001A54DA" w:rsidP="00272F20">
            <w:pPr>
              <w:jc w:val="center"/>
              <w:rPr>
                <w:spacing w:val="-4"/>
                <w:sz w:val="27"/>
                <w:szCs w:val="27"/>
                <w:lang w:val="ru-RU"/>
              </w:rPr>
            </w:pPr>
            <w:r w:rsidRPr="00EC15E3">
              <w:rPr>
                <w:sz w:val="27"/>
                <w:szCs w:val="27"/>
                <w:lang w:val="ru-RU"/>
              </w:rPr>
              <w:t>0</w:t>
            </w:r>
          </w:p>
        </w:tc>
        <w:tc>
          <w:tcPr>
            <w:tcW w:w="1277" w:type="dxa"/>
            <w:tcBorders>
              <w:left w:val="single" w:sz="4" w:space="0" w:color="auto"/>
              <w:bottom w:val="single" w:sz="4" w:space="0" w:color="auto"/>
              <w:right w:val="single" w:sz="4" w:space="0" w:color="auto"/>
            </w:tcBorders>
          </w:tcPr>
          <w:p w:rsidR="001A54DA" w:rsidRPr="00EC15E3" w:rsidRDefault="001A54DA" w:rsidP="00272F20">
            <w:pPr>
              <w:jc w:val="center"/>
              <w:rPr>
                <w:spacing w:val="-4"/>
                <w:sz w:val="27"/>
                <w:szCs w:val="27"/>
                <w:lang w:val="ru-RU"/>
              </w:rPr>
            </w:pPr>
            <w:r w:rsidRPr="00EC15E3">
              <w:rPr>
                <w:sz w:val="27"/>
                <w:szCs w:val="27"/>
                <w:lang w:val="ru-RU"/>
              </w:rPr>
              <w:t>0</w:t>
            </w:r>
          </w:p>
        </w:tc>
      </w:tr>
      <w:tr w:rsidR="001A54DA" w:rsidRPr="00EC15E3" w:rsidTr="00272F20">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20"/>
          <w:tblCellSpacing w:w="5" w:type="nil"/>
        </w:trPr>
        <w:tc>
          <w:tcPr>
            <w:tcW w:w="710" w:type="dxa"/>
            <w:vMerge w:val="restart"/>
            <w:tcBorders>
              <w:top w:val="single" w:sz="4" w:space="0" w:color="auto"/>
              <w:left w:val="single" w:sz="4" w:space="0" w:color="auto"/>
              <w:right w:val="single" w:sz="4" w:space="0" w:color="auto"/>
            </w:tcBorders>
          </w:tcPr>
          <w:p w:rsidR="001A54DA" w:rsidRPr="00EC15E3" w:rsidRDefault="001A54DA" w:rsidP="002419A9">
            <w:pPr>
              <w:widowControl w:val="0"/>
              <w:autoSpaceDE w:val="0"/>
              <w:autoSpaceDN w:val="0"/>
              <w:adjustRightInd w:val="0"/>
              <w:jc w:val="center"/>
              <w:rPr>
                <w:spacing w:val="-24"/>
                <w:sz w:val="27"/>
                <w:szCs w:val="27"/>
                <w:lang w:val="ru-RU"/>
              </w:rPr>
            </w:pPr>
            <w:r w:rsidRPr="00EC15E3">
              <w:rPr>
                <w:spacing w:val="-24"/>
                <w:sz w:val="27"/>
                <w:szCs w:val="27"/>
                <w:lang w:val="ru-RU"/>
              </w:rPr>
              <w:t>1.</w:t>
            </w:r>
            <w:r w:rsidR="00201770" w:rsidRPr="00EC15E3">
              <w:rPr>
                <w:spacing w:val="-24"/>
                <w:sz w:val="27"/>
                <w:szCs w:val="27"/>
                <w:lang w:val="ru-RU"/>
              </w:rPr>
              <w:t>3</w:t>
            </w:r>
            <w:r w:rsidR="002419A9" w:rsidRPr="00EC15E3">
              <w:rPr>
                <w:spacing w:val="-24"/>
                <w:sz w:val="27"/>
                <w:szCs w:val="27"/>
                <w:lang w:val="ru-RU"/>
              </w:rPr>
              <w:t>3</w:t>
            </w:r>
            <w:r w:rsidR="00201770" w:rsidRPr="00EC15E3">
              <w:rPr>
                <w:spacing w:val="-24"/>
                <w:sz w:val="27"/>
                <w:szCs w:val="27"/>
                <w:lang w:val="ru-RU"/>
              </w:rPr>
              <w:t>.4</w:t>
            </w:r>
          </w:p>
        </w:tc>
        <w:tc>
          <w:tcPr>
            <w:tcW w:w="3260" w:type="dxa"/>
            <w:vMerge w:val="restart"/>
            <w:tcBorders>
              <w:top w:val="single" w:sz="4" w:space="0" w:color="auto"/>
              <w:left w:val="single" w:sz="4" w:space="0" w:color="auto"/>
              <w:right w:val="single" w:sz="4" w:space="0" w:color="auto"/>
            </w:tcBorders>
          </w:tcPr>
          <w:p w:rsidR="001A54DA" w:rsidRPr="00EC15E3" w:rsidRDefault="001A54DA" w:rsidP="00272F20">
            <w:pPr>
              <w:widowControl w:val="0"/>
              <w:autoSpaceDE w:val="0"/>
              <w:autoSpaceDN w:val="0"/>
              <w:adjustRightInd w:val="0"/>
              <w:ind w:right="-75"/>
              <w:rPr>
                <w:sz w:val="27"/>
                <w:szCs w:val="27"/>
                <w:lang w:val="ru-RU"/>
              </w:rPr>
            </w:pPr>
            <w:r w:rsidRPr="00EC15E3">
              <w:rPr>
                <w:sz w:val="27"/>
                <w:szCs w:val="27"/>
                <w:lang w:val="ru-RU"/>
              </w:rPr>
              <w:t xml:space="preserve">Мероприятие «Содействие занятости женщин – создание условий дошкольного образования для детей в возрасте до трех лет, на 2019 - </w:t>
            </w:r>
            <w:r w:rsidR="00133BCF" w:rsidRPr="00EC15E3">
              <w:rPr>
                <w:sz w:val="27"/>
                <w:szCs w:val="27"/>
                <w:lang w:val="ru-RU"/>
              </w:rPr>
              <w:br/>
            </w:r>
            <w:r w:rsidRPr="00EC15E3">
              <w:rPr>
                <w:sz w:val="27"/>
                <w:szCs w:val="27"/>
                <w:lang w:val="ru-RU"/>
              </w:rPr>
              <w:t>2021 годы путем перепрофилирования»</w:t>
            </w:r>
          </w:p>
          <w:p w:rsidR="001A54DA" w:rsidRPr="00EC15E3" w:rsidRDefault="001A54DA" w:rsidP="00272F20">
            <w:pPr>
              <w:rPr>
                <w:sz w:val="27"/>
                <w:szCs w:val="27"/>
                <w:lang w:val="ru-RU"/>
              </w:rPr>
            </w:pPr>
          </w:p>
        </w:tc>
        <w:tc>
          <w:tcPr>
            <w:tcW w:w="2268"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rPr>
                <w:sz w:val="27"/>
                <w:szCs w:val="27"/>
                <w:lang w:val="ru-RU"/>
              </w:rPr>
            </w:pPr>
            <w:r w:rsidRPr="00EC15E3">
              <w:rPr>
                <w:sz w:val="27"/>
                <w:szCs w:val="27"/>
                <w:lang w:val="ru-RU"/>
              </w:rPr>
              <w:t>Всего</w:t>
            </w:r>
          </w:p>
        </w:tc>
        <w:tc>
          <w:tcPr>
            <w:tcW w:w="1276"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3835</w:t>
            </w:r>
          </w:p>
        </w:tc>
        <w:tc>
          <w:tcPr>
            <w:tcW w:w="1417"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6785</w:t>
            </w:r>
          </w:p>
        </w:tc>
        <w:tc>
          <w:tcPr>
            <w:tcW w:w="1418"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2155</w:t>
            </w:r>
          </w:p>
        </w:tc>
        <w:tc>
          <w:tcPr>
            <w:tcW w:w="1275"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c>
          <w:tcPr>
            <w:tcW w:w="1135"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c>
          <w:tcPr>
            <w:tcW w:w="1282"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c>
          <w:tcPr>
            <w:tcW w:w="1277"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r>
      <w:tr w:rsidR="001A54DA" w:rsidRPr="00EC15E3" w:rsidTr="00272F20">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20"/>
          <w:tblCellSpacing w:w="5" w:type="nil"/>
        </w:trPr>
        <w:tc>
          <w:tcPr>
            <w:tcW w:w="710" w:type="dxa"/>
            <w:vMerge/>
            <w:tcBorders>
              <w:left w:val="single" w:sz="4" w:space="0" w:color="auto"/>
              <w:right w:val="single" w:sz="4" w:space="0" w:color="auto"/>
            </w:tcBorders>
          </w:tcPr>
          <w:p w:rsidR="001A54DA" w:rsidRPr="00EC15E3" w:rsidRDefault="001A54DA" w:rsidP="00272F20">
            <w:pPr>
              <w:widowControl w:val="0"/>
              <w:autoSpaceDE w:val="0"/>
              <w:autoSpaceDN w:val="0"/>
              <w:adjustRightInd w:val="0"/>
              <w:jc w:val="center"/>
              <w:rPr>
                <w:spacing w:val="-24"/>
                <w:sz w:val="27"/>
                <w:szCs w:val="27"/>
                <w:lang w:val="ru-RU"/>
              </w:rPr>
            </w:pPr>
          </w:p>
        </w:tc>
        <w:tc>
          <w:tcPr>
            <w:tcW w:w="3260" w:type="dxa"/>
            <w:vMerge/>
            <w:tcBorders>
              <w:left w:val="single" w:sz="4" w:space="0" w:color="auto"/>
              <w:right w:val="single" w:sz="4" w:space="0" w:color="auto"/>
            </w:tcBorders>
          </w:tcPr>
          <w:p w:rsidR="001A54DA" w:rsidRPr="00EC15E3" w:rsidRDefault="001A54DA" w:rsidP="00272F20">
            <w:pPr>
              <w:widowControl w:val="0"/>
              <w:autoSpaceDE w:val="0"/>
              <w:autoSpaceDN w:val="0"/>
              <w:adjustRightInd w:val="0"/>
              <w:rPr>
                <w:bCs/>
                <w:sz w:val="27"/>
                <w:szCs w:val="27"/>
                <w:lang w:val="ru-RU"/>
              </w:rPr>
            </w:pPr>
          </w:p>
        </w:tc>
        <w:tc>
          <w:tcPr>
            <w:tcW w:w="2268"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rPr>
                <w:spacing w:val="-6"/>
                <w:sz w:val="27"/>
                <w:szCs w:val="27"/>
                <w:lang w:val="ru-RU"/>
              </w:rPr>
            </w:pPr>
            <w:r w:rsidRPr="00EC15E3">
              <w:rPr>
                <w:spacing w:val="-6"/>
                <w:sz w:val="27"/>
                <w:szCs w:val="27"/>
                <w:lang w:val="ru-RU"/>
              </w:rPr>
              <w:t xml:space="preserve">областной бюджет </w:t>
            </w:r>
          </w:p>
        </w:tc>
        <w:tc>
          <w:tcPr>
            <w:tcW w:w="1276"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c>
          <w:tcPr>
            <w:tcW w:w="1417"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c>
          <w:tcPr>
            <w:tcW w:w="1418"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pacing w:val="-4"/>
                <w:sz w:val="27"/>
                <w:szCs w:val="27"/>
                <w:lang w:val="ru-RU"/>
              </w:rPr>
            </w:pPr>
            <w:r w:rsidRPr="00EC15E3">
              <w:rPr>
                <w:sz w:val="27"/>
                <w:szCs w:val="27"/>
                <w:lang w:val="ru-RU"/>
              </w:rPr>
              <w:t>0</w:t>
            </w:r>
          </w:p>
        </w:tc>
        <w:tc>
          <w:tcPr>
            <w:tcW w:w="1275"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pacing w:val="-4"/>
                <w:sz w:val="27"/>
                <w:szCs w:val="27"/>
                <w:lang w:val="ru-RU"/>
              </w:rPr>
            </w:pPr>
            <w:r w:rsidRPr="00EC15E3">
              <w:rPr>
                <w:sz w:val="27"/>
                <w:szCs w:val="27"/>
                <w:lang w:val="ru-RU"/>
              </w:rPr>
              <w:t>0</w:t>
            </w:r>
          </w:p>
        </w:tc>
        <w:tc>
          <w:tcPr>
            <w:tcW w:w="1135"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pacing w:val="-4"/>
                <w:sz w:val="27"/>
                <w:szCs w:val="27"/>
                <w:lang w:val="ru-RU"/>
              </w:rPr>
            </w:pPr>
            <w:r w:rsidRPr="00EC15E3">
              <w:rPr>
                <w:sz w:val="27"/>
                <w:szCs w:val="27"/>
                <w:lang w:val="ru-RU"/>
              </w:rPr>
              <w:t>0</w:t>
            </w:r>
          </w:p>
        </w:tc>
        <w:tc>
          <w:tcPr>
            <w:tcW w:w="1282"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pacing w:val="-4"/>
                <w:sz w:val="27"/>
                <w:szCs w:val="27"/>
                <w:lang w:val="ru-RU"/>
              </w:rPr>
            </w:pPr>
            <w:r w:rsidRPr="00EC15E3">
              <w:rPr>
                <w:sz w:val="27"/>
                <w:szCs w:val="27"/>
                <w:lang w:val="ru-RU"/>
              </w:rPr>
              <w:t>0</w:t>
            </w:r>
          </w:p>
        </w:tc>
        <w:tc>
          <w:tcPr>
            <w:tcW w:w="1277"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pacing w:val="-4"/>
                <w:sz w:val="27"/>
                <w:szCs w:val="27"/>
                <w:lang w:val="ru-RU"/>
              </w:rPr>
            </w:pPr>
            <w:r w:rsidRPr="00EC15E3">
              <w:rPr>
                <w:sz w:val="27"/>
                <w:szCs w:val="27"/>
                <w:lang w:val="ru-RU"/>
              </w:rPr>
              <w:t>0</w:t>
            </w:r>
          </w:p>
        </w:tc>
      </w:tr>
      <w:tr w:rsidR="001A54DA" w:rsidRPr="00566316" w:rsidTr="00272F20">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20"/>
          <w:tblCellSpacing w:w="5" w:type="nil"/>
        </w:trPr>
        <w:tc>
          <w:tcPr>
            <w:tcW w:w="710" w:type="dxa"/>
            <w:vMerge/>
            <w:tcBorders>
              <w:left w:val="single" w:sz="4" w:space="0" w:color="auto"/>
              <w:right w:val="single" w:sz="4" w:space="0" w:color="auto"/>
            </w:tcBorders>
          </w:tcPr>
          <w:p w:rsidR="001A54DA" w:rsidRPr="00EC15E3" w:rsidRDefault="001A54DA" w:rsidP="00272F20">
            <w:pPr>
              <w:widowControl w:val="0"/>
              <w:autoSpaceDE w:val="0"/>
              <w:autoSpaceDN w:val="0"/>
              <w:adjustRightInd w:val="0"/>
              <w:jc w:val="center"/>
              <w:rPr>
                <w:spacing w:val="-24"/>
                <w:sz w:val="27"/>
                <w:szCs w:val="27"/>
                <w:lang w:val="ru-RU"/>
              </w:rPr>
            </w:pPr>
          </w:p>
        </w:tc>
        <w:tc>
          <w:tcPr>
            <w:tcW w:w="3260" w:type="dxa"/>
            <w:vMerge/>
            <w:tcBorders>
              <w:left w:val="single" w:sz="4" w:space="0" w:color="auto"/>
              <w:right w:val="single" w:sz="4" w:space="0" w:color="auto"/>
            </w:tcBorders>
          </w:tcPr>
          <w:p w:rsidR="001A54DA" w:rsidRPr="00EC15E3" w:rsidRDefault="001A54DA" w:rsidP="00272F20">
            <w:pPr>
              <w:widowControl w:val="0"/>
              <w:autoSpaceDE w:val="0"/>
              <w:autoSpaceDN w:val="0"/>
              <w:adjustRightInd w:val="0"/>
              <w:rPr>
                <w:bCs/>
                <w:sz w:val="27"/>
                <w:szCs w:val="27"/>
                <w:lang w:val="ru-RU"/>
              </w:rPr>
            </w:pPr>
          </w:p>
        </w:tc>
        <w:tc>
          <w:tcPr>
            <w:tcW w:w="2268" w:type="dxa"/>
            <w:tcBorders>
              <w:top w:val="single" w:sz="4" w:space="0" w:color="auto"/>
              <w:left w:val="single" w:sz="4" w:space="0" w:color="auto"/>
              <w:right w:val="single" w:sz="4" w:space="0" w:color="auto"/>
            </w:tcBorders>
          </w:tcPr>
          <w:p w:rsidR="001A54DA" w:rsidRPr="00EC15E3" w:rsidRDefault="001A54DA" w:rsidP="00272F20">
            <w:pPr>
              <w:widowControl w:val="0"/>
              <w:autoSpaceDE w:val="0"/>
              <w:autoSpaceDN w:val="0"/>
              <w:adjustRightInd w:val="0"/>
              <w:rPr>
                <w:sz w:val="27"/>
                <w:szCs w:val="27"/>
                <w:lang w:val="ru-RU"/>
              </w:rPr>
            </w:pPr>
            <w:r w:rsidRPr="00EC15E3">
              <w:rPr>
                <w:spacing w:val="-6"/>
                <w:sz w:val="27"/>
                <w:szCs w:val="27"/>
                <w:lang w:val="ru-RU"/>
              </w:rPr>
              <w:t>иные не запрещенные законодательством источники:</w:t>
            </w:r>
          </w:p>
        </w:tc>
        <w:tc>
          <w:tcPr>
            <w:tcW w:w="1276" w:type="dxa"/>
            <w:tcBorders>
              <w:top w:val="single" w:sz="4" w:space="0" w:color="auto"/>
              <w:left w:val="single" w:sz="4" w:space="0" w:color="auto"/>
              <w:right w:val="single" w:sz="4" w:space="0" w:color="auto"/>
            </w:tcBorders>
          </w:tcPr>
          <w:p w:rsidR="001A54DA" w:rsidRPr="00EC15E3" w:rsidRDefault="001A54DA" w:rsidP="00272F20">
            <w:pPr>
              <w:jc w:val="center"/>
              <w:rPr>
                <w:sz w:val="27"/>
                <w:szCs w:val="27"/>
                <w:lang w:val="ru-RU"/>
              </w:rPr>
            </w:pPr>
          </w:p>
        </w:tc>
        <w:tc>
          <w:tcPr>
            <w:tcW w:w="1417" w:type="dxa"/>
            <w:tcBorders>
              <w:top w:val="single" w:sz="4" w:space="0" w:color="auto"/>
              <w:left w:val="single" w:sz="4" w:space="0" w:color="auto"/>
              <w:right w:val="single" w:sz="4" w:space="0" w:color="auto"/>
            </w:tcBorders>
          </w:tcPr>
          <w:p w:rsidR="001A54DA" w:rsidRPr="00EC15E3" w:rsidRDefault="001A54DA" w:rsidP="00272F20">
            <w:pPr>
              <w:jc w:val="center"/>
              <w:rPr>
                <w:sz w:val="27"/>
                <w:szCs w:val="27"/>
                <w:lang w:val="ru-RU"/>
              </w:rPr>
            </w:pPr>
          </w:p>
        </w:tc>
        <w:tc>
          <w:tcPr>
            <w:tcW w:w="1418" w:type="dxa"/>
            <w:tcBorders>
              <w:top w:val="single" w:sz="4" w:space="0" w:color="auto"/>
              <w:left w:val="single" w:sz="4" w:space="0" w:color="auto"/>
              <w:right w:val="single" w:sz="4" w:space="0" w:color="auto"/>
            </w:tcBorders>
          </w:tcPr>
          <w:p w:rsidR="001A54DA" w:rsidRPr="00EC15E3" w:rsidRDefault="001A54DA" w:rsidP="00272F20">
            <w:pPr>
              <w:jc w:val="center"/>
              <w:rPr>
                <w:spacing w:val="-4"/>
                <w:sz w:val="27"/>
                <w:szCs w:val="27"/>
                <w:lang w:val="ru-RU"/>
              </w:rPr>
            </w:pPr>
          </w:p>
        </w:tc>
        <w:tc>
          <w:tcPr>
            <w:tcW w:w="1275" w:type="dxa"/>
            <w:tcBorders>
              <w:top w:val="single" w:sz="4" w:space="0" w:color="auto"/>
              <w:left w:val="single" w:sz="4" w:space="0" w:color="auto"/>
              <w:right w:val="single" w:sz="4" w:space="0" w:color="auto"/>
            </w:tcBorders>
          </w:tcPr>
          <w:p w:rsidR="001A54DA" w:rsidRPr="00EC15E3" w:rsidRDefault="001A54DA" w:rsidP="00272F20">
            <w:pPr>
              <w:jc w:val="center"/>
              <w:rPr>
                <w:spacing w:val="-4"/>
                <w:sz w:val="27"/>
                <w:szCs w:val="27"/>
                <w:lang w:val="ru-RU"/>
              </w:rPr>
            </w:pPr>
          </w:p>
        </w:tc>
        <w:tc>
          <w:tcPr>
            <w:tcW w:w="1135" w:type="dxa"/>
            <w:tcBorders>
              <w:top w:val="single" w:sz="4" w:space="0" w:color="auto"/>
              <w:left w:val="single" w:sz="4" w:space="0" w:color="auto"/>
              <w:right w:val="single" w:sz="4" w:space="0" w:color="auto"/>
            </w:tcBorders>
          </w:tcPr>
          <w:p w:rsidR="001A54DA" w:rsidRPr="00EC15E3" w:rsidRDefault="001A54DA" w:rsidP="00272F20">
            <w:pPr>
              <w:jc w:val="center"/>
              <w:rPr>
                <w:spacing w:val="-4"/>
                <w:sz w:val="27"/>
                <w:szCs w:val="27"/>
                <w:lang w:val="ru-RU"/>
              </w:rPr>
            </w:pPr>
          </w:p>
        </w:tc>
        <w:tc>
          <w:tcPr>
            <w:tcW w:w="1282" w:type="dxa"/>
            <w:tcBorders>
              <w:top w:val="single" w:sz="4" w:space="0" w:color="auto"/>
              <w:left w:val="single" w:sz="4" w:space="0" w:color="auto"/>
              <w:right w:val="single" w:sz="4" w:space="0" w:color="auto"/>
            </w:tcBorders>
          </w:tcPr>
          <w:p w:rsidR="001A54DA" w:rsidRPr="00EC15E3" w:rsidRDefault="001A54DA" w:rsidP="00272F20">
            <w:pPr>
              <w:jc w:val="center"/>
              <w:rPr>
                <w:spacing w:val="-4"/>
                <w:sz w:val="27"/>
                <w:szCs w:val="27"/>
                <w:lang w:val="ru-RU"/>
              </w:rPr>
            </w:pPr>
          </w:p>
        </w:tc>
        <w:tc>
          <w:tcPr>
            <w:tcW w:w="1277" w:type="dxa"/>
            <w:tcBorders>
              <w:top w:val="single" w:sz="4" w:space="0" w:color="auto"/>
              <w:left w:val="single" w:sz="4" w:space="0" w:color="auto"/>
              <w:right w:val="single" w:sz="4" w:space="0" w:color="auto"/>
            </w:tcBorders>
          </w:tcPr>
          <w:p w:rsidR="001A54DA" w:rsidRPr="00EC15E3" w:rsidRDefault="001A54DA" w:rsidP="00272F20">
            <w:pPr>
              <w:jc w:val="center"/>
              <w:rPr>
                <w:spacing w:val="-4"/>
                <w:sz w:val="27"/>
                <w:szCs w:val="27"/>
                <w:lang w:val="ru-RU"/>
              </w:rPr>
            </w:pPr>
          </w:p>
        </w:tc>
      </w:tr>
      <w:tr w:rsidR="001A54DA" w:rsidRPr="00EC15E3" w:rsidTr="00272F20">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20"/>
          <w:tblCellSpacing w:w="5" w:type="nil"/>
        </w:trPr>
        <w:tc>
          <w:tcPr>
            <w:tcW w:w="710" w:type="dxa"/>
            <w:vMerge/>
            <w:tcBorders>
              <w:left w:val="single" w:sz="4" w:space="0" w:color="auto"/>
              <w:right w:val="single" w:sz="4" w:space="0" w:color="auto"/>
            </w:tcBorders>
          </w:tcPr>
          <w:p w:rsidR="001A54DA" w:rsidRPr="00EC15E3" w:rsidRDefault="001A54DA" w:rsidP="00272F20">
            <w:pPr>
              <w:widowControl w:val="0"/>
              <w:autoSpaceDE w:val="0"/>
              <w:autoSpaceDN w:val="0"/>
              <w:adjustRightInd w:val="0"/>
              <w:jc w:val="center"/>
              <w:rPr>
                <w:spacing w:val="-24"/>
                <w:sz w:val="27"/>
                <w:szCs w:val="27"/>
                <w:lang w:val="ru-RU"/>
              </w:rPr>
            </w:pPr>
          </w:p>
        </w:tc>
        <w:tc>
          <w:tcPr>
            <w:tcW w:w="3260" w:type="dxa"/>
            <w:vMerge/>
            <w:tcBorders>
              <w:left w:val="single" w:sz="4" w:space="0" w:color="auto"/>
              <w:right w:val="single" w:sz="4" w:space="0" w:color="auto"/>
            </w:tcBorders>
          </w:tcPr>
          <w:p w:rsidR="001A54DA" w:rsidRPr="00EC15E3" w:rsidRDefault="001A54DA" w:rsidP="00272F20">
            <w:pPr>
              <w:widowControl w:val="0"/>
              <w:autoSpaceDE w:val="0"/>
              <w:autoSpaceDN w:val="0"/>
              <w:adjustRightInd w:val="0"/>
              <w:rPr>
                <w:bCs/>
                <w:sz w:val="27"/>
                <w:szCs w:val="27"/>
                <w:lang w:val="ru-RU"/>
              </w:rPr>
            </w:pPr>
          </w:p>
        </w:tc>
        <w:tc>
          <w:tcPr>
            <w:tcW w:w="2268" w:type="dxa"/>
            <w:tcBorders>
              <w:left w:val="single" w:sz="4" w:space="0" w:color="auto"/>
              <w:right w:val="single" w:sz="4" w:space="0" w:color="auto"/>
            </w:tcBorders>
          </w:tcPr>
          <w:p w:rsidR="001A54DA" w:rsidRPr="00EC15E3" w:rsidRDefault="001A54DA" w:rsidP="00272F20">
            <w:pPr>
              <w:widowControl w:val="0"/>
              <w:autoSpaceDE w:val="0"/>
              <w:autoSpaceDN w:val="0"/>
              <w:adjustRightInd w:val="0"/>
              <w:rPr>
                <w:sz w:val="27"/>
                <w:szCs w:val="27"/>
                <w:lang w:val="ru-RU"/>
              </w:rPr>
            </w:pPr>
            <w:r w:rsidRPr="00EC15E3">
              <w:rPr>
                <w:sz w:val="27"/>
                <w:szCs w:val="27"/>
                <w:lang w:val="ru-RU"/>
              </w:rPr>
              <w:t>федеральный бюджет</w:t>
            </w:r>
          </w:p>
        </w:tc>
        <w:tc>
          <w:tcPr>
            <w:tcW w:w="1276" w:type="dxa"/>
            <w:tcBorders>
              <w:left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c>
          <w:tcPr>
            <w:tcW w:w="1417" w:type="dxa"/>
            <w:tcBorders>
              <w:left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c>
          <w:tcPr>
            <w:tcW w:w="1418" w:type="dxa"/>
            <w:tcBorders>
              <w:left w:val="single" w:sz="4" w:space="0" w:color="auto"/>
              <w:right w:val="single" w:sz="4" w:space="0" w:color="auto"/>
            </w:tcBorders>
          </w:tcPr>
          <w:p w:rsidR="001A54DA" w:rsidRPr="00EC15E3" w:rsidRDefault="001A54DA" w:rsidP="00272F20">
            <w:pPr>
              <w:jc w:val="center"/>
              <w:rPr>
                <w:spacing w:val="-4"/>
                <w:sz w:val="27"/>
                <w:szCs w:val="27"/>
                <w:lang w:val="ru-RU"/>
              </w:rPr>
            </w:pPr>
            <w:r w:rsidRPr="00EC15E3">
              <w:rPr>
                <w:sz w:val="27"/>
                <w:szCs w:val="27"/>
                <w:lang w:val="ru-RU"/>
              </w:rPr>
              <w:t>0</w:t>
            </w:r>
          </w:p>
        </w:tc>
        <w:tc>
          <w:tcPr>
            <w:tcW w:w="1275" w:type="dxa"/>
            <w:tcBorders>
              <w:left w:val="single" w:sz="4" w:space="0" w:color="auto"/>
              <w:right w:val="single" w:sz="4" w:space="0" w:color="auto"/>
            </w:tcBorders>
          </w:tcPr>
          <w:p w:rsidR="001A54DA" w:rsidRPr="00EC15E3" w:rsidRDefault="001A54DA" w:rsidP="00272F20">
            <w:pPr>
              <w:jc w:val="center"/>
              <w:rPr>
                <w:spacing w:val="-4"/>
                <w:sz w:val="27"/>
                <w:szCs w:val="27"/>
                <w:lang w:val="ru-RU"/>
              </w:rPr>
            </w:pPr>
            <w:r w:rsidRPr="00EC15E3">
              <w:rPr>
                <w:sz w:val="27"/>
                <w:szCs w:val="27"/>
                <w:lang w:val="ru-RU"/>
              </w:rPr>
              <w:t>0</w:t>
            </w:r>
          </w:p>
        </w:tc>
        <w:tc>
          <w:tcPr>
            <w:tcW w:w="1135" w:type="dxa"/>
            <w:tcBorders>
              <w:left w:val="single" w:sz="4" w:space="0" w:color="auto"/>
              <w:right w:val="single" w:sz="4" w:space="0" w:color="auto"/>
            </w:tcBorders>
          </w:tcPr>
          <w:p w:rsidR="001A54DA" w:rsidRPr="00EC15E3" w:rsidRDefault="001A54DA" w:rsidP="00272F20">
            <w:pPr>
              <w:jc w:val="center"/>
              <w:rPr>
                <w:spacing w:val="-4"/>
                <w:sz w:val="27"/>
                <w:szCs w:val="27"/>
                <w:lang w:val="ru-RU"/>
              </w:rPr>
            </w:pPr>
            <w:r w:rsidRPr="00EC15E3">
              <w:rPr>
                <w:sz w:val="27"/>
                <w:szCs w:val="27"/>
                <w:lang w:val="ru-RU"/>
              </w:rPr>
              <w:t>0</w:t>
            </w:r>
          </w:p>
        </w:tc>
        <w:tc>
          <w:tcPr>
            <w:tcW w:w="1282" w:type="dxa"/>
            <w:tcBorders>
              <w:left w:val="single" w:sz="4" w:space="0" w:color="auto"/>
              <w:right w:val="single" w:sz="4" w:space="0" w:color="auto"/>
            </w:tcBorders>
          </w:tcPr>
          <w:p w:rsidR="001A54DA" w:rsidRPr="00EC15E3" w:rsidRDefault="001A54DA" w:rsidP="00272F20">
            <w:pPr>
              <w:jc w:val="center"/>
              <w:rPr>
                <w:spacing w:val="-4"/>
                <w:sz w:val="27"/>
                <w:szCs w:val="27"/>
                <w:lang w:val="ru-RU"/>
              </w:rPr>
            </w:pPr>
            <w:r w:rsidRPr="00EC15E3">
              <w:rPr>
                <w:sz w:val="27"/>
                <w:szCs w:val="27"/>
                <w:lang w:val="ru-RU"/>
              </w:rPr>
              <w:t>0</w:t>
            </w:r>
          </w:p>
        </w:tc>
        <w:tc>
          <w:tcPr>
            <w:tcW w:w="1277" w:type="dxa"/>
            <w:tcBorders>
              <w:left w:val="single" w:sz="4" w:space="0" w:color="auto"/>
              <w:right w:val="single" w:sz="4" w:space="0" w:color="auto"/>
            </w:tcBorders>
          </w:tcPr>
          <w:p w:rsidR="001A54DA" w:rsidRPr="00EC15E3" w:rsidRDefault="001A54DA" w:rsidP="00272F20">
            <w:pPr>
              <w:jc w:val="center"/>
              <w:rPr>
                <w:spacing w:val="-4"/>
                <w:sz w:val="27"/>
                <w:szCs w:val="27"/>
                <w:lang w:val="ru-RU"/>
              </w:rPr>
            </w:pPr>
            <w:r w:rsidRPr="00EC15E3">
              <w:rPr>
                <w:sz w:val="27"/>
                <w:szCs w:val="27"/>
                <w:lang w:val="ru-RU"/>
              </w:rPr>
              <w:t>0</w:t>
            </w:r>
          </w:p>
        </w:tc>
      </w:tr>
      <w:tr w:rsidR="001A54DA" w:rsidRPr="00EC15E3" w:rsidTr="00272F20">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20"/>
          <w:tblCellSpacing w:w="5" w:type="nil"/>
        </w:trPr>
        <w:tc>
          <w:tcPr>
            <w:tcW w:w="710" w:type="dxa"/>
            <w:vMerge/>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pacing w:val="-24"/>
                <w:sz w:val="27"/>
                <w:szCs w:val="27"/>
                <w:lang w:val="ru-RU"/>
              </w:rPr>
            </w:pPr>
          </w:p>
        </w:tc>
        <w:tc>
          <w:tcPr>
            <w:tcW w:w="3260" w:type="dxa"/>
            <w:vMerge/>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rPr>
                <w:bCs/>
                <w:sz w:val="27"/>
                <w:szCs w:val="27"/>
                <w:lang w:val="ru-RU"/>
              </w:rPr>
            </w:pPr>
          </w:p>
        </w:tc>
        <w:tc>
          <w:tcPr>
            <w:tcW w:w="2268" w:type="dxa"/>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rPr>
                <w:sz w:val="27"/>
                <w:szCs w:val="27"/>
                <w:lang w:val="ru-RU"/>
              </w:rPr>
            </w:pPr>
            <w:r w:rsidRPr="00EC15E3">
              <w:rPr>
                <w:sz w:val="27"/>
                <w:szCs w:val="27"/>
                <w:lang w:val="ru-RU"/>
              </w:rPr>
              <w:t>местный бюджет</w:t>
            </w:r>
          </w:p>
        </w:tc>
        <w:tc>
          <w:tcPr>
            <w:tcW w:w="1276" w:type="dxa"/>
            <w:tcBorders>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en-US"/>
              </w:rPr>
              <w:t>3835</w:t>
            </w:r>
          </w:p>
        </w:tc>
        <w:tc>
          <w:tcPr>
            <w:tcW w:w="1417" w:type="dxa"/>
            <w:tcBorders>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6785</w:t>
            </w:r>
          </w:p>
        </w:tc>
        <w:tc>
          <w:tcPr>
            <w:tcW w:w="1418" w:type="dxa"/>
            <w:tcBorders>
              <w:left w:val="single" w:sz="4" w:space="0" w:color="auto"/>
              <w:bottom w:val="single" w:sz="4" w:space="0" w:color="auto"/>
              <w:right w:val="single" w:sz="4" w:space="0" w:color="auto"/>
            </w:tcBorders>
          </w:tcPr>
          <w:p w:rsidR="001A54DA" w:rsidRPr="00EC15E3" w:rsidRDefault="001A54DA" w:rsidP="00272F20">
            <w:pPr>
              <w:jc w:val="center"/>
              <w:rPr>
                <w:spacing w:val="-4"/>
                <w:sz w:val="27"/>
                <w:szCs w:val="27"/>
                <w:lang w:val="ru-RU"/>
              </w:rPr>
            </w:pPr>
            <w:r w:rsidRPr="00EC15E3">
              <w:rPr>
                <w:sz w:val="27"/>
                <w:szCs w:val="27"/>
                <w:lang w:val="ru-RU"/>
              </w:rPr>
              <w:t>2155</w:t>
            </w:r>
          </w:p>
        </w:tc>
        <w:tc>
          <w:tcPr>
            <w:tcW w:w="1275" w:type="dxa"/>
            <w:tcBorders>
              <w:left w:val="single" w:sz="4" w:space="0" w:color="auto"/>
              <w:bottom w:val="single" w:sz="4" w:space="0" w:color="auto"/>
              <w:right w:val="single" w:sz="4" w:space="0" w:color="auto"/>
            </w:tcBorders>
          </w:tcPr>
          <w:p w:rsidR="001A54DA" w:rsidRPr="00EC15E3" w:rsidRDefault="001A54DA" w:rsidP="00272F20">
            <w:pPr>
              <w:jc w:val="center"/>
              <w:rPr>
                <w:spacing w:val="-4"/>
                <w:sz w:val="27"/>
                <w:szCs w:val="27"/>
                <w:lang w:val="ru-RU"/>
              </w:rPr>
            </w:pPr>
            <w:r w:rsidRPr="00EC15E3">
              <w:rPr>
                <w:sz w:val="27"/>
                <w:szCs w:val="27"/>
                <w:lang w:val="ru-RU"/>
              </w:rPr>
              <w:t>0</w:t>
            </w:r>
          </w:p>
        </w:tc>
        <w:tc>
          <w:tcPr>
            <w:tcW w:w="1135" w:type="dxa"/>
            <w:tcBorders>
              <w:left w:val="single" w:sz="4" w:space="0" w:color="auto"/>
              <w:bottom w:val="single" w:sz="4" w:space="0" w:color="auto"/>
              <w:right w:val="single" w:sz="4" w:space="0" w:color="auto"/>
            </w:tcBorders>
          </w:tcPr>
          <w:p w:rsidR="001A54DA" w:rsidRPr="00EC15E3" w:rsidRDefault="001A54DA" w:rsidP="00272F20">
            <w:pPr>
              <w:jc w:val="center"/>
              <w:rPr>
                <w:spacing w:val="-4"/>
                <w:sz w:val="27"/>
                <w:szCs w:val="27"/>
                <w:lang w:val="ru-RU"/>
              </w:rPr>
            </w:pPr>
            <w:r w:rsidRPr="00EC15E3">
              <w:rPr>
                <w:sz w:val="27"/>
                <w:szCs w:val="27"/>
                <w:lang w:val="ru-RU"/>
              </w:rPr>
              <w:t>0</w:t>
            </w:r>
          </w:p>
        </w:tc>
        <w:tc>
          <w:tcPr>
            <w:tcW w:w="1282" w:type="dxa"/>
            <w:tcBorders>
              <w:left w:val="single" w:sz="4" w:space="0" w:color="auto"/>
              <w:bottom w:val="single" w:sz="4" w:space="0" w:color="auto"/>
              <w:right w:val="single" w:sz="4" w:space="0" w:color="auto"/>
            </w:tcBorders>
          </w:tcPr>
          <w:p w:rsidR="001A54DA" w:rsidRPr="00EC15E3" w:rsidRDefault="001A54DA" w:rsidP="00272F20">
            <w:pPr>
              <w:jc w:val="center"/>
              <w:rPr>
                <w:spacing w:val="-4"/>
                <w:sz w:val="27"/>
                <w:szCs w:val="27"/>
                <w:lang w:val="ru-RU"/>
              </w:rPr>
            </w:pPr>
            <w:r w:rsidRPr="00EC15E3">
              <w:rPr>
                <w:sz w:val="27"/>
                <w:szCs w:val="27"/>
                <w:lang w:val="ru-RU"/>
              </w:rPr>
              <w:t>0</w:t>
            </w:r>
          </w:p>
        </w:tc>
        <w:tc>
          <w:tcPr>
            <w:tcW w:w="1277" w:type="dxa"/>
            <w:tcBorders>
              <w:left w:val="single" w:sz="4" w:space="0" w:color="auto"/>
              <w:bottom w:val="single" w:sz="4" w:space="0" w:color="auto"/>
              <w:right w:val="single" w:sz="4" w:space="0" w:color="auto"/>
            </w:tcBorders>
          </w:tcPr>
          <w:p w:rsidR="001A54DA" w:rsidRPr="00EC15E3" w:rsidRDefault="001A54DA" w:rsidP="00272F20">
            <w:pPr>
              <w:jc w:val="center"/>
              <w:rPr>
                <w:spacing w:val="-4"/>
                <w:sz w:val="27"/>
                <w:szCs w:val="27"/>
                <w:lang w:val="ru-RU"/>
              </w:rPr>
            </w:pPr>
            <w:r w:rsidRPr="00EC15E3">
              <w:rPr>
                <w:sz w:val="27"/>
                <w:szCs w:val="27"/>
                <w:lang w:val="ru-RU"/>
              </w:rPr>
              <w:t>0</w:t>
            </w:r>
          </w:p>
        </w:tc>
      </w:tr>
      <w:tr w:rsidR="00D74FF2" w:rsidRPr="00EC15E3" w:rsidTr="006032A8">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20"/>
          <w:tblCellSpacing w:w="5" w:type="nil"/>
        </w:trPr>
        <w:tc>
          <w:tcPr>
            <w:tcW w:w="710" w:type="dxa"/>
            <w:vMerge w:val="restart"/>
            <w:tcBorders>
              <w:top w:val="single" w:sz="4" w:space="0" w:color="auto"/>
              <w:left w:val="single" w:sz="4" w:space="0" w:color="auto"/>
              <w:right w:val="single" w:sz="4" w:space="0" w:color="auto"/>
            </w:tcBorders>
          </w:tcPr>
          <w:p w:rsidR="00D74FF2" w:rsidRPr="00EC15E3" w:rsidRDefault="00201770" w:rsidP="002419A9">
            <w:pPr>
              <w:widowControl w:val="0"/>
              <w:autoSpaceDE w:val="0"/>
              <w:autoSpaceDN w:val="0"/>
              <w:adjustRightInd w:val="0"/>
              <w:jc w:val="center"/>
              <w:rPr>
                <w:spacing w:val="-24"/>
                <w:sz w:val="27"/>
                <w:szCs w:val="27"/>
                <w:lang w:val="ru-RU"/>
              </w:rPr>
            </w:pPr>
            <w:r w:rsidRPr="00EC15E3">
              <w:rPr>
                <w:spacing w:val="-24"/>
                <w:sz w:val="27"/>
                <w:szCs w:val="27"/>
                <w:lang w:val="ru-RU"/>
              </w:rPr>
              <w:t>1.3</w:t>
            </w:r>
            <w:r w:rsidR="002419A9" w:rsidRPr="00EC15E3">
              <w:rPr>
                <w:spacing w:val="-24"/>
                <w:sz w:val="27"/>
                <w:szCs w:val="27"/>
                <w:lang w:val="ru-RU"/>
              </w:rPr>
              <w:t>4</w:t>
            </w:r>
          </w:p>
        </w:tc>
        <w:tc>
          <w:tcPr>
            <w:tcW w:w="3260" w:type="dxa"/>
            <w:vMerge w:val="restart"/>
            <w:tcBorders>
              <w:top w:val="single" w:sz="4" w:space="0" w:color="auto"/>
              <w:left w:val="single" w:sz="4" w:space="0" w:color="auto"/>
              <w:right w:val="single" w:sz="4" w:space="0" w:color="auto"/>
            </w:tcBorders>
          </w:tcPr>
          <w:p w:rsidR="00D74FF2" w:rsidRPr="00EC15E3" w:rsidRDefault="00D74FF2" w:rsidP="00272F20">
            <w:pPr>
              <w:widowControl w:val="0"/>
              <w:autoSpaceDE w:val="0"/>
              <w:autoSpaceDN w:val="0"/>
              <w:adjustRightInd w:val="0"/>
              <w:rPr>
                <w:bCs/>
                <w:sz w:val="27"/>
                <w:szCs w:val="27"/>
                <w:lang w:val="ru-RU"/>
              </w:rPr>
            </w:pPr>
            <w:r w:rsidRPr="00EC15E3">
              <w:rPr>
                <w:bCs/>
                <w:sz w:val="27"/>
                <w:szCs w:val="27"/>
                <w:lang w:val="ru-RU"/>
              </w:rPr>
              <w:t>Региональный проект «Современная школа»</w:t>
            </w:r>
          </w:p>
          <w:p w:rsidR="00D74FF2" w:rsidRPr="00EC15E3" w:rsidRDefault="00D74FF2" w:rsidP="00272F20">
            <w:pPr>
              <w:widowControl w:val="0"/>
              <w:autoSpaceDE w:val="0"/>
              <w:autoSpaceDN w:val="0"/>
              <w:adjustRightInd w:val="0"/>
              <w:rPr>
                <w:bCs/>
                <w:sz w:val="27"/>
                <w:szCs w:val="27"/>
                <w:lang w:val="ru-RU"/>
              </w:rPr>
            </w:pPr>
          </w:p>
          <w:p w:rsidR="00D74FF2" w:rsidRPr="00EC15E3" w:rsidRDefault="00D74FF2" w:rsidP="00272F20">
            <w:pPr>
              <w:widowControl w:val="0"/>
              <w:autoSpaceDE w:val="0"/>
              <w:autoSpaceDN w:val="0"/>
              <w:adjustRightInd w:val="0"/>
              <w:rPr>
                <w:bCs/>
                <w:sz w:val="27"/>
                <w:szCs w:val="27"/>
                <w:lang w:val="ru-RU"/>
              </w:rPr>
            </w:pPr>
          </w:p>
          <w:p w:rsidR="00D74FF2" w:rsidRPr="00EC15E3" w:rsidRDefault="00D74FF2" w:rsidP="00272F20">
            <w:pPr>
              <w:widowControl w:val="0"/>
              <w:autoSpaceDE w:val="0"/>
              <w:autoSpaceDN w:val="0"/>
              <w:adjustRightInd w:val="0"/>
              <w:rPr>
                <w:bCs/>
                <w:sz w:val="27"/>
                <w:szCs w:val="27"/>
                <w:lang w:val="ru-RU"/>
              </w:rPr>
            </w:pPr>
          </w:p>
          <w:p w:rsidR="00D74FF2" w:rsidRPr="00EC15E3" w:rsidRDefault="00D74FF2" w:rsidP="00272F20">
            <w:pPr>
              <w:widowControl w:val="0"/>
              <w:autoSpaceDE w:val="0"/>
              <w:autoSpaceDN w:val="0"/>
              <w:adjustRightInd w:val="0"/>
              <w:rPr>
                <w:bCs/>
                <w:sz w:val="27"/>
                <w:szCs w:val="27"/>
                <w:lang w:val="ru-RU"/>
              </w:rPr>
            </w:pPr>
          </w:p>
          <w:p w:rsidR="00D74FF2" w:rsidRPr="00EC15E3" w:rsidRDefault="00D74FF2" w:rsidP="00272F20">
            <w:pPr>
              <w:widowControl w:val="0"/>
              <w:autoSpaceDE w:val="0"/>
              <w:autoSpaceDN w:val="0"/>
              <w:adjustRightInd w:val="0"/>
              <w:rPr>
                <w:bCs/>
                <w:sz w:val="27"/>
                <w:szCs w:val="27"/>
                <w:lang w:val="ru-RU"/>
              </w:rPr>
            </w:pPr>
          </w:p>
          <w:p w:rsidR="00D74FF2" w:rsidRPr="00EC15E3" w:rsidRDefault="00D74FF2" w:rsidP="00272F20">
            <w:pPr>
              <w:widowControl w:val="0"/>
              <w:autoSpaceDE w:val="0"/>
              <w:autoSpaceDN w:val="0"/>
              <w:adjustRightInd w:val="0"/>
              <w:rPr>
                <w:bCs/>
                <w:sz w:val="27"/>
                <w:szCs w:val="27"/>
                <w:lang w:val="ru-RU"/>
              </w:rPr>
            </w:pPr>
          </w:p>
        </w:tc>
        <w:tc>
          <w:tcPr>
            <w:tcW w:w="2268" w:type="dxa"/>
            <w:tcBorders>
              <w:top w:val="single" w:sz="4" w:space="0" w:color="auto"/>
              <w:left w:val="single" w:sz="4" w:space="0" w:color="auto"/>
              <w:bottom w:val="single" w:sz="4" w:space="0" w:color="auto"/>
              <w:right w:val="single" w:sz="4" w:space="0" w:color="auto"/>
            </w:tcBorders>
          </w:tcPr>
          <w:p w:rsidR="00D74FF2" w:rsidRPr="00EC15E3" w:rsidRDefault="00D74FF2" w:rsidP="00272F20">
            <w:pPr>
              <w:widowControl w:val="0"/>
              <w:autoSpaceDE w:val="0"/>
              <w:autoSpaceDN w:val="0"/>
              <w:adjustRightInd w:val="0"/>
              <w:rPr>
                <w:sz w:val="27"/>
                <w:szCs w:val="27"/>
                <w:lang w:val="ru-RU"/>
              </w:rPr>
            </w:pPr>
            <w:r w:rsidRPr="00EC15E3">
              <w:rPr>
                <w:sz w:val="27"/>
                <w:szCs w:val="27"/>
                <w:lang w:val="ru-RU"/>
              </w:rPr>
              <w:t>Всего</w:t>
            </w:r>
          </w:p>
        </w:tc>
        <w:tc>
          <w:tcPr>
            <w:tcW w:w="1276" w:type="dxa"/>
            <w:tcBorders>
              <w:top w:val="single" w:sz="4" w:space="0" w:color="auto"/>
              <w:left w:val="single" w:sz="4" w:space="0" w:color="auto"/>
              <w:bottom w:val="single" w:sz="4" w:space="0" w:color="auto"/>
              <w:right w:val="single" w:sz="4" w:space="0" w:color="auto"/>
            </w:tcBorders>
            <w:vAlign w:val="center"/>
          </w:tcPr>
          <w:p w:rsidR="00D74FF2" w:rsidRPr="00EC15E3" w:rsidRDefault="00D74FF2" w:rsidP="00272F20">
            <w:pPr>
              <w:ind w:left="-75" w:right="-75"/>
              <w:jc w:val="center"/>
              <w:rPr>
                <w:sz w:val="27"/>
                <w:szCs w:val="27"/>
                <w:lang w:val="ru-RU"/>
              </w:rPr>
            </w:pPr>
            <w:r w:rsidRPr="00EC15E3">
              <w:rPr>
                <w:sz w:val="27"/>
                <w:szCs w:val="27"/>
                <w:lang w:val="ru-RU"/>
              </w:rPr>
              <w:t>1497782,5</w:t>
            </w:r>
          </w:p>
        </w:tc>
        <w:tc>
          <w:tcPr>
            <w:tcW w:w="1417" w:type="dxa"/>
            <w:tcBorders>
              <w:top w:val="single" w:sz="4" w:space="0" w:color="auto"/>
              <w:left w:val="single" w:sz="4" w:space="0" w:color="auto"/>
              <w:bottom w:val="single" w:sz="4" w:space="0" w:color="auto"/>
              <w:right w:val="single" w:sz="4" w:space="0" w:color="auto"/>
            </w:tcBorders>
            <w:vAlign w:val="center"/>
          </w:tcPr>
          <w:p w:rsidR="00D74FF2" w:rsidRPr="00EC15E3" w:rsidRDefault="00D74FF2" w:rsidP="00272F20">
            <w:pPr>
              <w:jc w:val="center"/>
              <w:rPr>
                <w:sz w:val="27"/>
                <w:szCs w:val="27"/>
                <w:lang w:val="ru-RU"/>
              </w:rPr>
            </w:pPr>
            <w:r w:rsidRPr="00EC15E3">
              <w:rPr>
                <w:sz w:val="27"/>
                <w:szCs w:val="27"/>
                <w:lang w:val="ru-RU"/>
              </w:rPr>
              <w:t>1457236,3</w:t>
            </w:r>
          </w:p>
        </w:tc>
        <w:tc>
          <w:tcPr>
            <w:tcW w:w="1418" w:type="dxa"/>
            <w:tcBorders>
              <w:top w:val="single" w:sz="4" w:space="0" w:color="auto"/>
              <w:left w:val="single" w:sz="4" w:space="0" w:color="auto"/>
              <w:bottom w:val="single" w:sz="4" w:space="0" w:color="auto"/>
              <w:right w:val="single" w:sz="4" w:space="0" w:color="auto"/>
            </w:tcBorders>
            <w:vAlign w:val="center"/>
          </w:tcPr>
          <w:p w:rsidR="00D74FF2" w:rsidRPr="00EC15E3" w:rsidRDefault="00D74FF2" w:rsidP="00272F20">
            <w:pPr>
              <w:jc w:val="center"/>
              <w:rPr>
                <w:sz w:val="27"/>
                <w:szCs w:val="27"/>
                <w:lang w:val="en-US"/>
              </w:rPr>
            </w:pPr>
            <w:r w:rsidRPr="00EC15E3">
              <w:rPr>
                <w:sz w:val="27"/>
                <w:szCs w:val="27"/>
                <w:lang w:val="ru-RU"/>
              </w:rPr>
              <w:t>2024462,1</w:t>
            </w:r>
          </w:p>
        </w:tc>
        <w:tc>
          <w:tcPr>
            <w:tcW w:w="1275" w:type="dxa"/>
            <w:tcBorders>
              <w:top w:val="single" w:sz="4" w:space="0" w:color="auto"/>
              <w:left w:val="single" w:sz="4" w:space="0" w:color="auto"/>
              <w:bottom w:val="single" w:sz="4" w:space="0" w:color="auto"/>
              <w:right w:val="single" w:sz="4" w:space="0" w:color="auto"/>
            </w:tcBorders>
            <w:vAlign w:val="center"/>
          </w:tcPr>
          <w:p w:rsidR="00D74FF2" w:rsidRPr="00EC15E3" w:rsidRDefault="00D74FF2" w:rsidP="00D74FF2">
            <w:pPr>
              <w:ind w:left="-75" w:right="-75"/>
              <w:jc w:val="center"/>
              <w:rPr>
                <w:spacing w:val="-6"/>
                <w:sz w:val="27"/>
                <w:szCs w:val="27"/>
                <w:lang w:val="en-US"/>
              </w:rPr>
            </w:pPr>
            <w:r w:rsidRPr="00EC15E3">
              <w:rPr>
                <w:spacing w:val="-6"/>
                <w:sz w:val="27"/>
                <w:szCs w:val="27"/>
                <w:lang w:val="ru-RU"/>
              </w:rPr>
              <w:t>1655762,68</w:t>
            </w:r>
          </w:p>
        </w:tc>
        <w:tc>
          <w:tcPr>
            <w:tcW w:w="1135" w:type="dxa"/>
            <w:tcBorders>
              <w:top w:val="single" w:sz="4" w:space="0" w:color="auto"/>
              <w:left w:val="single" w:sz="4" w:space="0" w:color="auto"/>
              <w:bottom w:val="single" w:sz="4" w:space="0" w:color="auto"/>
              <w:right w:val="single" w:sz="4" w:space="0" w:color="auto"/>
            </w:tcBorders>
          </w:tcPr>
          <w:p w:rsidR="00D74FF2" w:rsidRPr="00EC15E3" w:rsidRDefault="00D74FF2" w:rsidP="00D74FF2">
            <w:pPr>
              <w:jc w:val="center"/>
              <w:rPr>
                <w:spacing w:val="-4"/>
                <w:sz w:val="27"/>
                <w:szCs w:val="27"/>
                <w:lang w:val="en-US"/>
              </w:rPr>
            </w:pPr>
            <w:r w:rsidRPr="00EC15E3">
              <w:rPr>
                <w:spacing w:val="-4"/>
                <w:sz w:val="27"/>
                <w:szCs w:val="27"/>
                <w:lang w:val="ru-RU"/>
              </w:rPr>
              <w:t>1100000</w:t>
            </w:r>
          </w:p>
        </w:tc>
        <w:tc>
          <w:tcPr>
            <w:tcW w:w="1282" w:type="dxa"/>
            <w:tcBorders>
              <w:top w:val="single" w:sz="4" w:space="0" w:color="auto"/>
              <w:left w:val="single" w:sz="4" w:space="0" w:color="auto"/>
              <w:bottom w:val="single" w:sz="4" w:space="0" w:color="auto"/>
              <w:right w:val="single" w:sz="4" w:space="0" w:color="auto"/>
            </w:tcBorders>
          </w:tcPr>
          <w:p w:rsidR="00D74FF2" w:rsidRPr="00EC15E3" w:rsidRDefault="00D74FF2" w:rsidP="006032A8">
            <w:pPr>
              <w:jc w:val="center"/>
              <w:rPr>
                <w:spacing w:val="-4"/>
                <w:sz w:val="27"/>
                <w:szCs w:val="27"/>
                <w:lang w:val="ru-RU"/>
              </w:rPr>
            </w:pPr>
            <w:r w:rsidRPr="00EC15E3">
              <w:rPr>
                <w:spacing w:val="-4"/>
                <w:sz w:val="27"/>
                <w:szCs w:val="27"/>
                <w:lang w:val="ru-RU"/>
              </w:rPr>
              <w:t>605000</w:t>
            </w:r>
          </w:p>
        </w:tc>
        <w:tc>
          <w:tcPr>
            <w:tcW w:w="1277" w:type="dxa"/>
            <w:tcBorders>
              <w:top w:val="single" w:sz="4" w:space="0" w:color="auto"/>
              <w:left w:val="single" w:sz="4" w:space="0" w:color="auto"/>
              <w:bottom w:val="single" w:sz="4" w:space="0" w:color="auto"/>
              <w:right w:val="single" w:sz="4" w:space="0" w:color="auto"/>
            </w:tcBorders>
          </w:tcPr>
          <w:p w:rsidR="00D74FF2" w:rsidRPr="00EC15E3" w:rsidRDefault="00D74FF2" w:rsidP="006032A8">
            <w:pPr>
              <w:jc w:val="center"/>
              <w:rPr>
                <w:spacing w:val="-4"/>
                <w:sz w:val="27"/>
                <w:szCs w:val="27"/>
                <w:lang w:val="ru-RU"/>
              </w:rPr>
            </w:pPr>
            <w:r w:rsidRPr="00EC15E3">
              <w:rPr>
                <w:spacing w:val="-4"/>
                <w:sz w:val="27"/>
                <w:szCs w:val="27"/>
                <w:lang w:val="ru-RU"/>
              </w:rPr>
              <w:t>1540000</w:t>
            </w:r>
          </w:p>
        </w:tc>
      </w:tr>
      <w:tr w:rsidR="001A54DA" w:rsidRPr="00EC15E3" w:rsidTr="00272F20">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20"/>
          <w:tblCellSpacing w:w="5" w:type="nil"/>
        </w:trPr>
        <w:tc>
          <w:tcPr>
            <w:tcW w:w="710" w:type="dxa"/>
            <w:vMerge/>
            <w:tcBorders>
              <w:left w:val="single" w:sz="4" w:space="0" w:color="auto"/>
              <w:right w:val="single" w:sz="4" w:space="0" w:color="auto"/>
            </w:tcBorders>
          </w:tcPr>
          <w:p w:rsidR="001A54DA" w:rsidRPr="00EC15E3" w:rsidRDefault="001A54DA" w:rsidP="00272F20">
            <w:pPr>
              <w:widowControl w:val="0"/>
              <w:autoSpaceDE w:val="0"/>
              <w:autoSpaceDN w:val="0"/>
              <w:adjustRightInd w:val="0"/>
              <w:jc w:val="center"/>
              <w:rPr>
                <w:spacing w:val="-24"/>
                <w:sz w:val="27"/>
                <w:szCs w:val="27"/>
                <w:lang w:val="ru-RU"/>
              </w:rPr>
            </w:pPr>
          </w:p>
        </w:tc>
        <w:tc>
          <w:tcPr>
            <w:tcW w:w="3260" w:type="dxa"/>
            <w:vMerge/>
            <w:tcBorders>
              <w:left w:val="single" w:sz="4" w:space="0" w:color="auto"/>
              <w:right w:val="single" w:sz="4" w:space="0" w:color="auto"/>
            </w:tcBorders>
          </w:tcPr>
          <w:p w:rsidR="001A54DA" w:rsidRPr="00EC15E3" w:rsidRDefault="001A54DA" w:rsidP="00272F20">
            <w:pPr>
              <w:widowControl w:val="0"/>
              <w:autoSpaceDE w:val="0"/>
              <w:autoSpaceDN w:val="0"/>
              <w:adjustRightInd w:val="0"/>
              <w:rPr>
                <w:bCs/>
                <w:sz w:val="27"/>
                <w:szCs w:val="27"/>
                <w:lang w:val="ru-RU"/>
              </w:rPr>
            </w:pPr>
          </w:p>
        </w:tc>
        <w:tc>
          <w:tcPr>
            <w:tcW w:w="2268"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rPr>
                <w:spacing w:val="-6"/>
                <w:sz w:val="27"/>
                <w:szCs w:val="27"/>
                <w:lang w:val="ru-RU"/>
              </w:rPr>
            </w:pPr>
            <w:r w:rsidRPr="00EC15E3">
              <w:rPr>
                <w:spacing w:val="-6"/>
                <w:sz w:val="27"/>
                <w:szCs w:val="27"/>
                <w:lang w:val="ru-RU"/>
              </w:rPr>
              <w:t>областной бюджет</w:t>
            </w:r>
          </w:p>
        </w:tc>
        <w:tc>
          <w:tcPr>
            <w:tcW w:w="1276"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119668,9</w:t>
            </w:r>
          </w:p>
        </w:tc>
        <w:tc>
          <w:tcPr>
            <w:tcW w:w="1417"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120142,9</w:t>
            </w:r>
          </w:p>
        </w:tc>
        <w:tc>
          <w:tcPr>
            <w:tcW w:w="1418"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pacing w:val="-4"/>
                <w:sz w:val="27"/>
                <w:szCs w:val="27"/>
                <w:lang w:val="ru-RU"/>
              </w:rPr>
            </w:pPr>
            <w:r w:rsidRPr="00EC15E3">
              <w:rPr>
                <w:sz w:val="27"/>
                <w:szCs w:val="27"/>
                <w:lang w:val="ru-RU"/>
              </w:rPr>
              <w:t>30586,1</w:t>
            </w:r>
          </w:p>
        </w:tc>
        <w:tc>
          <w:tcPr>
            <w:tcW w:w="1275"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pacing w:val="-4"/>
                <w:sz w:val="27"/>
                <w:szCs w:val="27"/>
                <w:lang w:val="ru-RU"/>
              </w:rPr>
            </w:pPr>
            <w:r w:rsidRPr="00EC15E3">
              <w:rPr>
                <w:sz w:val="27"/>
                <w:szCs w:val="27"/>
                <w:lang w:val="ru-RU"/>
              </w:rPr>
              <w:t>9247,8</w:t>
            </w:r>
            <w:r w:rsidR="00D74FF2" w:rsidRPr="00EC15E3">
              <w:rPr>
                <w:sz w:val="27"/>
                <w:szCs w:val="27"/>
                <w:lang w:val="ru-RU"/>
              </w:rPr>
              <w:t>8</w:t>
            </w:r>
          </w:p>
        </w:tc>
        <w:tc>
          <w:tcPr>
            <w:tcW w:w="1135"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pacing w:val="-4"/>
                <w:sz w:val="27"/>
                <w:szCs w:val="27"/>
                <w:lang w:val="ru-RU"/>
              </w:rPr>
            </w:pPr>
            <w:r w:rsidRPr="00EC15E3">
              <w:rPr>
                <w:sz w:val="27"/>
                <w:szCs w:val="27"/>
                <w:lang w:val="ru-RU"/>
              </w:rPr>
              <w:t>0</w:t>
            </w:r>
          </w:p>
        </w:tc>
        <w:tc>
          <w:tcPr>
            <w:tcW w:w="1282"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pacing w:val="-4"/>
                <w:sz w:val="27"/>
                <w:szCs w:val="27"/>
                <w:lang w:val="ru-RU"/>
              </w:rPr>
            </w:pPr>
            <w:r w:rsidRPr="00EC15E3">
              <w:rPr>
                <w:sz w:val="27"/>
                <w:szCs w:val="27"/>
                <w:lang w:val="ru-RU"/>
              </w:rPr>
              <w:t>0</w:t>
            </w:r>
          </w:p>
        </w:tc>
        <w:tc>
          <w:tcPr>
            <w:tcW w:w="1277"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pacing w:val="-4"/>
                <w:sz w:val="27"/>
                <w:szCs w:val="27"/>
                <w:lang w:val="ru-RU"/>
              </w:rPr>
            </w:pPr>
            <w:r w:rsidRPr="00EC15E3">
              <w:rPr>
                <w:sz w:val="27"/>
                <w:szCs w:val="27"/>
                <w:lang w:val="ru-RU"/>
              </w:rPr>
              <w:t>0</w:t>
            </w:r>
          </w:p>
        </w:tc>
      </w:tr>
      <w:tr w:rsidR="001A54DA" w:rsidRPr="00566316" w:rsidTr="00272F20">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20"/>
          <w:tblCellSpacing w:w="5" w:type="nil"/>
        </w:trPr>
        <w:tc>
          <w:tcPr>
            <w:tcW w:w="710" w:type="dxa"/>
            <w:vMerge/>
            <w:tcBorders>
              <w:left w:val="single" w:sz="4" w:space="0" w:color="auto"/>
              <w:right w:val="single" w:sz="4" w:space="0" w:color="auto"/>
            </w:tcBorders>
          </w:tcPr>
          <w:p w:rsidR="001A54DA" w:rsidRPr="00EC15E3" w:rsidRDefault="001A54DA" w:rsidP="00272F20">
            <w:pPr>
              <w:widowControl w:val="0"/>
              <w:autoSpaceDE w:val="0"/>
              <w:autoSpaceDN w:val="0"/>
              <w:adjustRightInd w:val="0"/>
              <w:jc w:val="center"/>
              <w:rPr>
                <w:spacing w:val="-24"/>
                <w:sz w:val="27"/>
                <w:szCs w:val="27"/>
                <w:lang w:val="ru-RU"/>
              </w:rPr>
            </w:pPr>
          </w:p>
        </w:tc>
        <w:tc>
          <w:tcPr>
            <w:tcW w:w="3260" w:type="dxa"/>
            <w:vMerge/>
            <w:tcBorders>
              <w:left w:val="single" w:sz="4" w:space="0" w:color="auto"/>
              <w:right w:val="single" w:sz="4" w:space="0" w:color="auto"/>
            </w:tcBorders>
          </w:tcPr>
          <w:p w:rsidR="001A54DA" w:rsidRPr="00EC15E3" w:rsidRDefault="001A54DA" w:rsidP="00272F20">
            <w:pPr>
              <w:widowControl w:val="0"/>
              <w:autoSpaceDE w:val="0"/>
              <w:autoSpaceDN w:val="0"/>
              <w:adjustRightInd w:val="0"/>
              <w:rPr>
                <w:bCs/>
                <w:sz w:val="27"/>
                <w:szCs w:val="27"/>
                <w:lang w:val="ru-RU"/>
              </w:rPr>
            </w:pPr>
          </w:p>
        </w:tc>
        <w:tc>
          <w:tcPr>
            <w:tcW w:w="2268" w:type="dxa"/>
            <w:tcBorders>
              <w:top w:val="single" w:sz="4" w:space="0" w:color="auto"/>
              <w:left w:val="single" w:sz="4" w:space="0" w:color="auto"/>
              <w:right w:val="single" w:sz="4" w:space="0" w:color="auto"/>
            </w:tcBorders>
          </w:tcPr>
          <w:p w:rsidR="001A54DA" w:rsidRPr="00EC15E3" w:rsidRDefault="001A54DA" w:rsidP="00272F20">
            <w:pPr>
              <w:widowControl w:val="0"/>
              <w:autoSpaceDE w:val="0"/>
              <w:autoSpaceDN w:val="0"/>
              <w:adjustRightInd w:val="0"/>
              <w:rPr>
                <w:sz w:val="27"/>
                <w:szCs w:val="27"/>
                <w:lang w:val="ru-RU"/>
              </w:rPr>
            </w:pPr>
            <w:r w:rsidRPr="00EC15E3">
              <w:rPr>
                <w:spacing w:val="-6"/>
                <w:sz w:val="27"/>
                <w:szCs w:val="27"/>
                <w:lang w:val="ru-RU"/>
              </w:rPr>
              <w:t>иные не запрещенные законодательством источники:</w:t>
            </w:r>
          </w:p>
        </w:tc>
        <w:tc>
          <w:tcPr>
            <w:tcW w:w="1276" w:type="dxa"/>
            <w:tcBorders>
              <w:top w:val="single" w:sz="4" w:space="0" w:color="auto"/>
              <w:left w:val="single" w:sz="4" w:space="0" w:color="auto"/>
              <w:right w:val="single" w:sz="4" w:space="0" w:color="auto"/>
            </w:tcBorders>
          </w:tcPr>
          <w:p w:rsidR="001A54DA" w:rsidRPr="00EC15E3" w:rsidRDefault="001A54DA" w:rsidP="00272F20">
            <w:pPr>
              <w:jc w:val="center"/>
              <w:rPr>
                <w:sz w:val="27"/>
                <w:szCs w:val="27"/>
                <w:lang w:val="ru-RU"/>
              </w:rPr>
            </w:pPr>
          </w:p>
        </w:tc>
        <w:tc>
          <w:tcPr>
            <w:tcW w:w="1417" w:type="dxa"/>
            <w:tcBorders>
              <w:top w:val="single" w:sz="4" w:space="0" w:color="auto"/>
              <w:left w:val="single" w:sz="4" w:space="0" w:color="auto"/>
              <w:right w:val="single" w:sz="4" w:space="0" w:color="auto"/>
            </w:tcBorders>
          </w:tcPr>
          <w:p w:rsidR="001A54DA" w:rsidRPr="00EC15E3" w:rsidRDefault="001A54DA" w:rsidP="00272F20">
            <w:pPr>
              <w:jc w:val="center"/>
              <w:rPr>
                <w:sz w:val="27"/>
                <w:szCs w:val="27"/>
                <w:lang w:val="ru-RU"/>
              </w:rPr>
            </w:pPr>
          </w:p>
        </w:tc>
        <w:tc>
          <w:tcPr>
            <w:tcW w:w="1418" w:type="dxa"/>
            <w:tcBorders>
              <w:top w:val="single" w:sz="4" w:space="0" w:color="auto"/>
              <w:left w:val="single" w:sz="4" w:space="0" w:color="auto"/>
              <w:right w:val="single" w:sz="4" w:space="0" w:color="auto"/>
            </w:tcBorders>
          </w:tcPr>
          <w:p w:rsidR="001A54DA" w:rsidRPr="00EC15E3" w:rsidRDefault="001A54DA" w:rsidP="00272F20">
            <w:pPr>
              <w:jc w:val="center"/>
              <w:rPr>
                <w:spacing w:val="-4"/>
                <w:sz w:val="27"/>
                <w:szCs w:val="27"/>
                <w:lang w:val="ru-RU"/>
              </w:rPr>
            </w:pPr>
          </w:p>
        </w:tc>
        <w:tc>
          <w:tcPr>
            <w:tcW w:w="1275" w:type="dxa"/>
            <w:tcBorders>
              <w:top w:val="single" w:sz="4" w:space="0" w:color="auto"/>
              <w:left w:val="single" w:sz="4" w:space="0" w:color="auto"/>
              <w:right w:val="single" w:sz="4" w:space="0" w:color="auto"/>
            </w:tcBorders>
          </w:tcPr>
          <w:p w:rsidR="001A54DA" w:rsidRPr="00EC15E3" w:rsidRDefault="001A54DA" w:rsidP="00272F20">
            <w:pPr>
              <w:jc w:val="center"/>
              <w:rPr>
                <w:spacing w:val="-4"/>
                <w:sz w:val="27"/>
                <w:szCs w:val="27"/>
                <w:lang w:val="ru-RU"/>
              </w:rPr>
            </w:pPr>
          </w:p>
        </w:tc>
        <w:tc>
          <w:tcPr>
            <w:tcW w:w="1135" w:type="dxa"/>
            <w:tcBorders>
              <w:top w:val="single" w:sz="4" w:space="0" w:color="auto"/>
              <w:left w:val="single" w:sz="4" w:space="0" w:color="auto"/>
              <w:right w:val="single" w:sz="4" w:space="0" w:color="auto"/>
            </w:tcBorders>
          </w:tcPr>
          <w:p w:rsidR="001A54DA" w:rsidRPr="00EC15E3" w:rsidRDefault="001A54DA" w:rsidP="00272F20">
            <w:pPr>
              <w:jc w:val="center"/>
              <w:rPr>
                <w:spacing w:val="-4"/>
                <w:sz w:val="27"/>
                <w:szCs w:val="27"/>
                <w:lang w:val="ru-RU"/>
              </w:rPr>
            </w:pPr>
          </w:p>
        </w:tc>
        <w:tc>
          <w:tcPr>
            <w:tcW w:w="1282" w:type="dxa"/>
            <w:tcBorders>
              <w:top w:val="single" w:sz="4" w:space="0" w:color="auto"/>
              <w:left w:val="single" w:sz="4" w:space="0" w:color="auto"/>
              <w:right w:val="single" w:sz="4" w:space="0" w:color="auto"/>
            </w:tcBorders>
          </w:tcPr>
          <w:p w:rsidR="001A54DA" w:rsidRPr="00EC15E3" w:rsidRDefault="001A54DA" w:rsidP="00272F20">
            <w:pPr>
              <w:jc w:val="center"/>
              <w:rPr>
                <w:spacing w:val="-4"/>
                <w:sz w:val="27"/>
                <w:szCs w:val="27"/>
                <w:lang w:val="ru-RU"/>
              </w:rPr>
            </w:pPr>
          </w:p>
        </w:tc>
        <w:tc>
          <w:tcPr>
            <w:tcW w:w="1277" w:type="dxa"/>
            <w:tcBorders>
              <w:top w:val="single" w:sz="4" w:space="0" w:color="auto"/>
              <w:left w:val="single" w:sz="4" w:space="0" w:color="auto"/>
              <w:right w:val="single" w:sz="4" w:space="0" w:color="auto"/>
            </w:tcBorders>
          </w:tcPr>
          <w:p w:rsidR="001A54DA" w:rsidRPr="00EC15E3" w:rsidRDefault="001A54DA" w:rsidP="00272F20">
            <w:pPr>
              <w:jc w:val="center"/>
              <w:rPr>
                <w:spacing w:val="-4"/>
                <w:sz w:val="27"/>
                <w:szCs w:val="27"/>
                <w:lang w:val="ru-RU"/>
              </w:rPr>
            </w:pPr>
          </w:p>
        </w:tc>
      </w:tr>
      <w:tr w:rsidR="001A54DA" w:rsidRPr="00EC15E3" w:rsidTr="00272F20">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20"/>
          <w:tblCellSpacing w:w="5" w:type="nil"/>
        </w:trPr>
        <w:tc>
          <w:tcPr>
            <w:tcW w:w="710" w:type="dxa"/>
            <w:vMerge/>
            <w:tcBorders>
              <w:left w:val="single" w:sz="4" w:space="0" w:color="auto"/>
              <w:right w:val="single" w:sz="4" w:space="0" w:color="auto"/>
            </w:tcBorders>
          </w:tcPr>
          <w:p w:rsidR="001A54DA" w:rsidRPr="00EC15E3" w:rsidRDefault="001A54DA" w:rsidP="00272F20">
            <w:pPr>
              <w:widowControl w:val="0"/>
              <w:autoSpaceDE w:val="0"/>
              <w:autoSpaceDN w:val="0"/>
              <w:adjustRightInd w:val="0"/>
              <w:jc w:val="center"/>
              <w:rPr>
                <w:spacing w:val="-24"/>
                <w:sz w:val="27"/>
                <w:szCs w:val="27"/>
                <w:lang w:val="ru-RU"/>
              </w:rPr>
            </w:pPr>
          </w:p>
        </w:tc>
        <w:tc>
          <w:tcPr>
            <w:tcW w:w="3260" w:type="dxa"/>
            <w:vMerge/>
            <w:tcBorders>
              <w:left w:val="single" w:sz="4" w:space="0" w:color="auto"/>
              <w:right w:val="single" w:sz="4" w:space="0" w:color="auto"/>
            </w:tcBorders>
          </w:tcPr>
          <w:p w:rsidR="001A54DA" w:rsidRPr="00EC15E3" w:rsidRDefault="001A54DA" w:rsidP="00272F20">
            <w:pPr>
              <w:widowControl w:val="0"/>
              <w:autoSpaceDE w:val="0"/>
              <w:autoSpaceDN w:val="0"/>
              <w:adjustRightInd w:val="0"/>
              <w:rPr>
                <w:bCs/>
                <w:sz w:val="27"/>
                <w:szCs w:val="27"/>
                <w:lang w:val="ru-RU"/>
              </w:rPr>
            </w:pPr>
          </w:p>
        </w:tc>
        <w:tc>
          <w:tcPr>
            <w:tcW w:w="2268" w:type="dxa"/>
            <w:tcBorders>
              <w:left w:val="single" w:sz="4" w:space="0" w:color="auto"/>
              <w:right w:val="single" w:sz="4" w:space="0" w:color="auto"/>
            </w:tcBorders>
          </w:tcPr>
          <w:p w:rsidR="001A54DA" w:rsidRPr="00EC15E3" w:rsidRDefault="001A54DA" w:rsidP="00272F20">
            <w:pPr>
              <w:widowControl w:val="0"/>
              <w:autoSpaceDE w:val="0"/>
              <w:autoSpaceDN w:val="0"/>
              <w:adjustRightInd w:val="0"/>
              <w:rPr>
                <w:sz w:val="27"/>
                <w:szCs w:val="27"/>
                <w:lang w:val="ru-RU"/>
              </w:rPr>
            </w:pPr>
            <w:r w:rsidRPr="00EC15E3">
              <w:rPr>
                <w:sz w:val="27"/>
                <w:szCs w:val="27"/>
                <w:lang w:val="ru-RU"/>
              </w:rPr>
              <w:t>федеральный бюджет</w:t>
            </w:r>
          </w:p>
        </w:tc>
        <w:tc>
          <w:tcPr>
            <w:tcW w:w="1276" w:type="dxa"/>
            <w:tcBorders>
              <w:left w:val="single" w:sz="4" w:space="0" w:color="auto"/>
              <w:right w:val="single" w:sz="4" w:space="0" w:color="auto"/>
            </w:tcBorders>
          </w:tcPr>
          <w:p w:rsidR="001A54DA" w:rsidRPr="00EC15E3" w:rsidRDefault="001A54DA" w:rsidP="00272F20">
            <w:pPr>
              <w:ind w:left="-75" w:right="-75"/>
              <w:jc w:val="center"/>
              <w:rPr>
                <w:sz w:val="27"/>
                <w:szCs w:val="27"/>
                <w:lang w:val="ru-RU"/>
              </w:rPr>
            </w:pPr>
            <w:r w:rsidRPr="00EC15E3">
              <w:rPr>
                <w:sz w:val="27"/>
                <w:szCs w:val="27"/>
                <w:lang w:val="ru-RU"/>
              </w:rPr>
              <w:t>1378113,6</w:t>
            </w:r>
          </w:p>
        </w:tc>
        <w:tc>
          <w:tcPr>
            <w:tcW w:w="1417" w:type="dxa"/>
            <w:tcBorders>
              <w:left w:val="single" w:sz="4" w:space="0" w:color="auto"/>
              <w:right w:val="single" w:sz="4" w:space="0" w:color="auto"/>
            </w:tcBorders>
          </w:tcPr>
          <w:p w:rsidR="001A54DA" w:rsidRPr="00EC15E3" w:rsidRDefault="001A54DA" w:rsidP="00272F20">
            <w:pPr>
              <w:ind w:left="-75" w:right="-75"/>
              <w:jc w:val="center"/>
              <w:rPr>
                <w:sz w:val="27"/>
                <w:szCs w:val="27"/>
                <w:lang w:val="ru-RU"/>
              </w:rPr>
            </w:pPr>
            <w:r w:rsidRPr="00EC15E3">
              <w:rPr>
                <w:sz w:val="27"/>
                <w:szCs w:val="27"/>
                <w:lang w:val="ru-RU"/>
              </w:rPr>
              <w:t>1337093,4</w:t>
            </w:r>
          </w:p>
        </w:tc>
        <w:tc>
          <w:tcPr>
            <w:tcW w:w="1418" w:type="dxa"/>
            <w:tcBorders>
              <w:left w:val="single" w:sz="4" w:space="0" w:color="auto"/>
              <w:right w:val="single" w:sz="4" w:space="0" w:color="auto"/>
            </w:tcBorders>
          </w:tcPr>
          <w:p w:rsidR="001A54DA" w:rsidRPr="00EC15E3" w:rsidRDefault="001A54DA" w:rsidP="00272F20">
            <w:pPr>
              <w:jc w:val="center"/>
              <w:rPr>
                <w:spacing w:val="-4"/>
                <w:sz w:val="27"/>
                <w:szCs w:val="27"/>
                <w:lang w:val="ru-RU"/>
              </w:rPr>
            </w:pPr>
            <w:r w:rsidRPr="00EC15E3">
              <w:rPr>
                <w:sz w:val="27"/>
                <w:szCs w:val="27"/>
                <w:lang w:val="ru-RU"/>
              </w:rPr>
              <w:t>838876</w:t>
            </w:r>
          </w:p>
        </w:tc>
        <w:tc>
          <w:tcPr>
            <w:tcW w:w="1275" w:type="dxa"/>
            <w:tcBorders>
              <w:left w:val="single" w:sz="4" w:space="0" w:color="auto"/>
              <w:right w:val="single" w:sz="4" w:space="0" w:color="auto"/>
            </w:tcBorders>
          </w:tcPr>
          <w:p w:rsidR="001A54DA" w:rsidRPr="00EC15E3" w:rsidRDefault="001A54DA" w:rsidP="00272F20">
            <w:pPr>
              <w:jc w:val="center"/>
              <w:rPr>
                <w:spacing w:val="-4"/>
                <w:sz w:val="27"/>
                <w:szCs w:val="27"/>
                <w:lang w:val="ru-RU"/>
              </w:rPr>
            </w:pPr>
            <w:r w:rsidRPr="00EC15E3">
              <w:rPr>
                <w:sz w:val="27"/>
                <w:szCs w:val="27"/>
                <w:lang w:val="ru-RU"/>
              </w:rPr>
              <w:t>299014,8</w:t>
            </w:r>
          </w:p>
        </w:tc>
        <w:tc>
          <w:tcPr>
            <w:tcW w:w="1135" w:type="dxa"/>
            <w:tcBorders>
              <w:left w:val="single" w:sz="4" w:space="0" w:color="auto"/>
              <w:right w:val="single" w:sz="4" w:space="0" w:color="auto"/>
            </w:tcBorders>
          </w:tcPr>
          <w:p w:rsidR="001A54DA" w:rsidRPr="00EC15E3" w:rsidRDefault="001A54DA" w:rsidP="00272F20">
            <w:pPr>
              <w:jc w:val="center"/>
              <w:rPr>
                <w:spacing w:val="-4"/>
                <w:sz w:val="27"/>
                <w:szCs w:val="27"/>
                <w:lang w:val="ru-RU"/>
              </w:rPr>
            </w:pPr>
            <w:r w:rsidRPr="00EC15E3">
              <w:rPr>
                <w:sz w:val="27"/>
                <w:szCs w:val="27"/>
                <w:lang w:val="ru-RU"/>
              </w:rPr>
              <w:t>0</w:t>
            </w:r>
          </w:p>
        </w:tc>
        <w:tc>
          <w:tcPr>
            <w:tcW w:w="1282" w:type="dxa"/>
            <w:tcBorders>
              <w:left w:val="single" w:sz="4" w:space="0" w:color="auto"/>
              <w:right w:val="single" w:sz="4" w:space="0" w:color="auto"/>
            </w:tcBorders>
          </w:tcPr>
          <w:p w:rsidR="001A54DA" w:rsidRPr="00EC15E3" w:rsidRDefault="001A54DA" w:rsidP="00272F20">
            <w:pPr>
              <w:jc w:val="center"/>
              <w:rPr>
                <w:spacing w:val="-4"/>
                <w:sz w:val="27"/>
                <w:szCs w:val="27"/>
                <w:lang w:val="ru-RU"/>
              </w:rPr>
            </w:pPr>
            <w:r w:rsidRPr="00EC15E3">
              <w:rPr>
                <w:sz w:val="27"/>
                <w:szCs w:val="27"/>
                <w:lang w:val="ru-RU"/>
              </w:rPr>
              <w:t>0</w:t>
            </w:r>
          </w:p>
        </w:tc>
        <w:tc>
          <w:tcPr>
            <w:tcW w:w="1277" w:type="dxa"/>
            <w:tcBorders>
              <w:left w:val="single" w:sz="4" w:space="0" w:color="auto"/>
              <w:right w:val="single" w:sz="4" w:space="0" w:color="auto"/>
            </w:tcBorders>
          </w:tcPr>
          <w:p w:rsidR="001A54DA" w:rsidRPr="00EC15E3" w:rsidRDefault="001A54DA" w:rsidP="00272F20">
            <w:pPr>
              <w:jc w:val="center"/>
              <w:rPr>
                <w:spacing w:val="-4"/>
                <w:sz w:val="27"/>
                <w:szCs w:val="27"/>
                <w:lang w:val="ru-RU"/>
              </w:rPr>
            </w:pPr>
            <w:r w:rsidRPr="00EC15E3">
              <w:rPr>
                <w:sz w:val="27"/>
                <w:szCs w:val="27"/>
                <w:lang w:val="ru-RU"/>
              </w:rPr>
              <w:t>0</w:t>
            </w:r>
          </w:p>
        </w:tc>
      </w:tr>
      <w:tr w:rsidR="006032A8" w:rsidRPr="00EC15E3" w:rsidTr="00272F20">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20"/>
          <w:tblCellSpacing w:w="5" w:type="nil"/>
        </w:trPr>
        <w:tc>
          <w:tcPr>
            <w:tcW w:w="710" w:type="dxa"/>
            <w:vMerge/>
            <w:tcBorders>
              <w:left w:val="single" w:sz="4" w:space="0" w:color="auto"/>
              <w:bottom w:val="single" w:sz="4" w:space="0" w:color="auto"/>
              <w:right w:val="single" w:sz="4" w:space="0" w:color="auto"/>
            </w:tcBorders>
          </w:tcPr>
          <w:p w:rsidR="006032A8" w:rsidRPr="00EC15E3" w:rsidRDefault="006032A8" w:rsidP="00272F20">
            <w:pPr>
              <w:widowControl w:val="0"/>
              <w:autoSpaceDE w:val="0"/>
              <w:autoSpaceDN w:val="0"/>
              <w:adjustRightInd w:val="0"/>
              <w:jc w:val="center"/>
              <w:rPr>
                <w:spacing w:val="-24"/>
                <w:sz w:val="27"/>
                <w:szCs w:val="27"/>
                <w:lang w:val="ru-RU"/>
              </w:rPr>
            </w:pPr>
          </w:p>
        </w:tc>
        <w:tc>
          <w:tcPr>
            <w:tcW w:w="3260" w:type="dxa"/>
            <w:vMerge/>
            <w:tcBorders>
              <w:left w:val="single" w:sz="4" w:space="0" w:color="auto"/>
              <w:bottom w:val="single" w:sz="4" w:space="0" w:color="auto"/>
              <w:right w:val="single" w:sz="4" w:space="0" w:color="auto"/>
            </w:tcBorders>
          </w:tcPr>
          <w:p w:rsidR="006032A8" w:rsidRPr="00EC15E3" w:rsidRDefault="006032A8" w:rsidP="00272F20">
            <w:pPr>
              <w:widowControl w:val="0"/>
              <w:autoSpaceDE w:val="0"/>
              <w:autoSpaceDN w:val="0"/>
              <w:adjustRightInd w:val="0"/>
              <w:rPr>
                <w:bCs/>
                <w:sz w:val="27"/>
                <w:szCs w:val="27"/>
                <w:lang w:val="ru-RU"/>
              </w:rPr>
            </w:pPr>
          </w:p>
        </w:tc>
        <w:tc>
          <w:tcPr>
            <w:tcW w:w="2268" w:type="dxa"/>
            <w:tcBorders>
              <w:left w:val="single" w:sz="4" w:space="0" w:color="auto"/>
              <w:bottom w:val="single" w:sz="4" w:space="0" w:color="auto"/>
              <w:right w:val="single" w:sz="4" w:space="0" w:color="auto"/>
            </w:tcBorders>
          </w:tcPr>
          <w:p w:rsidR="006032A8" w:rsidRPr="00EC15E3" w:rsidRDefault="006032A8" w:rsidP="00272F20">
            <w:pPr>
              <w:widowControl w:val="0"/>
              <w:autoSpaceDE w:val="0"/>
              <w:autoSpaceDN w:val="0"/>
              <w:adjustRightInd w:val="0"/>
              <w:rPr>
                <w:sz w:val="27"/>
                <w:szCs w:val="27"/>
                <w:lang w:val="ru-RU"/>
              </w:rPr>
            </w:pPr>
            <w:r w:rsidRPr="00EC15E3">
              <w:rPr>
                <w:sz w:val="27"/>
                <w:szCs w:val="27"/>
                <w:lang w:val="ru-RU"/>
              </w:rPr>
              <w:t>местный бюджет</w:t>
            </w:r>
          </w:p>
        </w:tc>
        <w:tc>
          <w:tcPr>
            <w:tcW w:w="1276" w:type="dxa"/>
            <w:tcBorders>
              <w:left w:val="single" w:sz="4" w:space="0" w:color="auto"/>
              <w:bottom w:val="single" w:sz="4" w:space="0" w:color="auto"/>
              <w:right w:val="single" w:sz="4" w:space="0" w:color="auto"/>
            </w:tcBorders>
          </w:tcPr>
          <w:p w:rsidR="006032A8" w:rsidRPr="00EC15E3" w:rsidRDefault="006032A8" w:rsidP="00272F20">
            <w:pPr>
              <w:jc w:val="center"/>
              <w:rPr>
                <w:sz w:val="27"/>
                <w:szCs w:val="27"/>
                <w:lang w:val="ru-RU"/>
              </w:rPr>
            </w:pPr>
            <w:r w:rsidRPr="00EC15E3">
              <w:rPr>
                <w:sz w:val="27"/>
                <w:szCs w:val="27"/>
                <w:lang w:val="ru-RU"/>
              </w:rPr>
              <w:t>0</w:t>
            </w:r>
          </w:p>
        </w:tc>
        <w:tc>
          <w:tcPr>
            <w:tcW w:w="1417" w:type="dxa"/>
            <w:tcBorders>
              <w:left w:val="single" w:sz="4" w:space="0" w:color="auto"/>
              <w:bottom w:val="single" w:sz="4" w:space="0" w:color="auto"/>
              <w:right w:val="single" w:sz="4" w:space="0" w:color="auto"/>
            </w:tcBorders>
          </w:tcPr>
          <w:p w:rsidR="006032A8" w:rsidRPr="00EC15E3" w:rsidRDefault="006032A8" w:rsidP="00272F20">
            <w:pPr>
              <w:jc w:val="center"/>
              <w:rPr>
                <w:sz w:val="27"/>
                <w:szCs w:val="27"/>
                <w:lang w:val="ru-RU"/>
              </w:rPr>
            </w:pPr>
            <w:r w:rsidRPr="00EC15E3">
              <w:rPr>
                <w:sz w:val="27"/>
                <w:szCs w:val="27"/>
                <w:lang w:val="ru-RU"/>
              </w:rPr>
              <w:t>0</w:t>
            </w:r>
          </w:p>
        </w:tc>
        <w:tc>
          <w:tcPr>
            <w:tcW w:w="1418" w:type="dxa"/>
            <w:tcBorders>
              <w:left w:val="single" w:sz="4" w:space="0" w:color="auto"/>
              <w:bottom w:val="single" w:sz="4" w:space="0" w:color="auto"/>
              <w:right w:val="single" w:sz="4" w:space="0" w:color="auto"/>
            </w:tcBorders>
          </w:tcPr>
          <w:p w:rsidR="006032A8" w:rsidRPr="00EC15E3" w:rsidRDefault="00D74FF2" w:rsidP="006032A8">
            <w:pPr>
              <w:jc w:val="center"/>
              <w:rPr>
                <w:spacing w:val="-4"/>
                <w:sz w:val="27"/>
                <w:szCs w:val="27"/>
                <w:lang w:val="ru-RU"/>
              </w:rPr>
            </w:pPr>
            <w:r w:rsidRPr="00EC15E3">
              <w:rPr>
                <w:spacing w:val="-4"/>
                <w:sz w:val="27"/>
                <w:szCs w:val="27"/>
                <w:lang w:val="ru-RU"/>
              </w:rPr>
              <w:t>1155000</w:t>
            </w:r>
          </w:p>
        </w:tc>
        <w:tc>
          <w:tcPr>
            <w:tcW w:w="1275" w:type="dxa"/>
            <w:tcBorders>
              <w:left w:val="single" w:sz="4" w:space="0" w:color="auto"/>
              <w:bottom w:val="single" w:sz="4" w:space="0" w:color="auto"/>
              <w:right w:val="single" w:sz="4" w:space="0" w:color="auto"/>
            </w:tcBorders>
          </w:tcPr>
          <w:p w:rsidR="006032A8" w:rsidRPr="00EC15E3" w:rsidRDefault="00D74FF2" w:rsidP="00D74FF2">
            <w:pPr>
              <w:jc w:val="center"/>
              <w:rPr>
                <w:spacing w:val="-4"/>
                <w:sz w:val="27"/>
                <w:szCs w:val="27"/>
                <w:lang w:val="ru-RU"/>
              </w:rPr>
            </w:pPr>
            <w:r w:rsidRPr="00EC15E3">
              <w:rPr>
                <w:spacing w:val="-4"/>
                <w:sz w:val="27"/>
                <w:szCs w:val="27"/>
                <w:lang w:val="ru-RU"/>
              </w:rPr>
              <w:t>13475</w:t>
            </w:r>
            <w:r w:rsidR="006032A8" w:rsidRPr="00EC15E3">
              <w:rPr>
                <w:spacing w:val="-4"/>
                <w:sz w:val="27"/>
                <w:szCs w:val="27"/>
                <w:lang w:val="ru-RU"/>
              </w:rPr>
              <w:t>00</w:t>
            </w:r>
          </w:p>
        </w:tc>
        <w:tc>
          <w:tcPr>
            <w:tcW w:w="1135" w:type="dxa"/>
            <w:tcBorders>
              <w:left w:val="single" w:sz="4" w:space="0" w:color="auto"/>
              <w:bottom w:val="single" w:sz="4" w:space="0" w:color="auto"/>
              <w:right w:val="single" w:sz="4" w:space="0" w:color="auto"/>
            </w:tcBorders>
          </w:tcPr>
          <w:p w:rsidR="006032A8" w:rsidRPr="00EC15E3" w:rsidRDefault="00D74FF2" w:rsidP="00D74FF2">
            <w:pPr>
              <w:jc w:val="center"/>
              <w:rPr>
                <w:spacing w:val="-4"/>
                <w:sz w:val="27"/>
                <w:szCs w:val="27"/>
                <w:lang w:val="en-US"/>
              </w:rPr>
            </w:pPr>
            <w:r w:rsidRPr="00EC15E3">
              <w:rPr>
                <w:spacing w:val="-4"/>
                <w:sz w:val="27"/>
                <w:szCs w:val="27"/>
                <w:lang w:val="ru-RU"/>
              </w:rPr>
              <w:t>1100</w:t>
            </w:r>
            <w:r w:rsidR="006032A8" w:rsidRPr="00EC15E3">
              <w:rPr>
                <w:spacing w:val="-4"/>
                <w:sz w:val="27"/>
                <w:szCs w:val="27"/>
                <w:lang w:val="ru-RU"/>
              </w:rPr>
              <w:t>000</w:t>
            </w:r>
          </w:p>
        </w:tc>
        <w:tc>
          <w:tcPr>
            <w:tcW w:w="1282" w:type="dxa"/>
            <w:tcBorders>
              <w:left w:val="single" w:sz="4" w:space="0" w:color="auto"/>
              <w:bottom w:val="single" w:sz="4" w:space="0" w:color="auto"/>
              <w:right w:val="single" w:sz="4" w:space="0" w:color="auto"/>
            </w:tcBorders>
          </w:tcPr>
          <w:p w:rsidR="006032A8" w:rsidRPr="00EC15E3" w:rsidRDefault="006032A8" w:rsidP="006032A8">
            <w:pPr>
              <w:jc w:val="center"/>
              <w:rPr>
                <w:spacing w:val="-4"/>
                <w:sz w:val="27"/>
                <w:szCs w:val="27"/>
                <w:lang w:val="ru-RU"/>
              </w:rPr>
            </w:pPr>
            <w:r w:rsidRPr="00EC15E3">
              <w:rPr>
                <w:spacing w:val="-4"/>
                <w:sz w:val="27"/>
                <w:szCs w:val="27"/>
                <w:lang w:val="ru-RU"/>
              </w:rPr>
              <w:t>605000</w:t>
            </w:r>
          </w:p>
        </w:tc>
        <w:tc>
          <w:tcPr>
            <w:tcW w:w="1277" w:type="dxa"/>
            <w:tcBorders>
              <w:left w:val="single" w:sz="4" w:space="0" w:color="auto"/>
              <w:bottom w:val="single" w:sz="4" w:space="0" w:color="auto"/>
              <w:right w:val="single" w:sz="4" w:space="0" w:color="auto"/>
            </w:tcBorders>
          </w:tcPr>
          <w:p w:rsidR="006032A8" w:rsidRPr="00EC15E3" w:rsidRDefault="006032A8" w:rsidP="006032A8">
            <w:pPr>
              <w:jc w:val="center"/>
              <w:rPr>
                <w:spacing w:val="-4"/>
                <w:sz w:val="27"/>
                <w:szCs w:val="27"/>
                <w:lang w:val="ru-RU"/>
              </w:rPr>
            </w:pPr>
            <w:r w:rsidRPr="00EC15E3">
              <w:rPr>
                <w:spacing w:val="-4"/>
                <w:sz w:val="27"/>
                <w:szCs w:val="27"/>
                <w:lang w:val="ru-RU"/>
              </w:rPr>
              <w:t>1540000</w:t>
            </w:r>
          </w:p>
        </w:tc>
      </w:tr>
      <w:tr w:rsidR="00D74FF2" w:rsidRPr="00EC15E3" w:rsidTr="00272F20">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405"/>
          <w:tblCellSpacing w:w="5" w:type="nil"/>
        </w:trPr>
        <w:tc>
          <w:tcPr>
            <w:tcW w:w="710" w:type="dxa"/>
            <w:vMerge w:val="restart"/>
            <w:tcBorders>
              <w:top w:val="single" w:sz="4" w:space="0" w:color="auto"/>
              <w:left w:val="single" w:sz="4" w:space="0" w:color="auto"/>
              <w:right w:val="single" w:sz="4" w:space="0" w:color="auto"/>
            </w:tcBorders>
          </w:tcPr>
          <w:p w:rsidR="00D74FF2" w:rsidRPr="00EC15E3" w:rsidRDefault="00201770" w:rsidP="002419A9">
            <w:pPr>
              <w:widowControl w:val="0"/>
              <w:autoSpaceDE w:val="0"/>
              <w:autoSpaceDN w:val="0"/>
              <w:adjustRightInd w:val="0"/>
              <w:jc w:val="center"/>
              <w:rPr>
                <w:sz w:val="27"/>
                <w:szCs w:val="27"/>
                <w:lang w:val="ru-RU"/>
              </w:rPr>
            </w:pPr>
            <w:r w:rsidRPr="00EC15E3">
              <w:rPr>
                <w:spacing w:val="-24"/>
                <w:sz w:val="27"/>
                <w:szCs w:val="27"/>
                <w:lang w:val="ru-RU"/>
              </w:rPr>
              <w:t>1.3</w:t>
            </w:r>
            <w:r w:rsidR="002419A9" w:rsidRPr="00EC15E3">
              <w:rPr>
                <w:spacing w:val="-24"/>
                <w:sz w:val="27"/>
                <w:szCs w:val="27"/>
                <w:lang w:val="ru-RU"/>
              </w:rPr>
              <w:t>4</w:t>
            </w:r>
            <w:r w:rsidR="00D74FF2" w:rsidRPr="00EC15E3">
              <w:rPr>
                <w:spacing w:val="-24"/>
                <w:sz w:val="27"/>
                <w:szCs w:val="27"/>
                <w:lang w:val="ru-RU"/>
              </w:rPr>
              <w:t>.1</w:t>
            </w:r>
          </w:p>
        </w:tc>
        <w:tc>
          <w:tcPr>
            <w:tcW w:w="3260" w:type="dxa"/>
            <w:vMerge w:val="restart"/>
            <w:tcBorders>
              <w:top w:val="single" w:sz="4" w:space="0" w:color="auto"/>
              <w:left w:val="single" w:sz="4" w:space="0" w:color="auto"/>
              <w:right w:val="single" w:sz="4" w:space="0" w:color="auto"/>
            </w:tcBorders>
          </w:tcPr>
          <w:p w:rsidR="00D74FF2" w:rsidRPr="00EC15E3" w:rsidRDefault="00D74FF2" w:rsidP="00272F20">
            <w:pPr>
              <w:widowControl w:val="0"/>
              <w:autoSpaceDE w:val="0"/>
              <w:autoSpaceDN w:val="0"/>
              <w:adjustRightInd w:val="0"/>
              <w:rPr>
                <w:bCs/>
                <w:sz w:val="27"/>
                <w:szCs w:val="27"/>
                <w:lang w:val="ru-RU"/>
              </w:rPr>
            </w:pPr>
            <w:r w:rsidRPr="00EC15E3">
              <w:rPr>
                <w:bCs/>
                <w:sz w:val="27"/>
                <w:szCs w:val="27"/>
                <w:lang w:val="ru-RU"/>
              </w:rPr>
              <w:t>Мероприятие «Создание новых мест в общеобразовательных организациях»</w:t>
            </w:r>
          </w:p>
          <w:p w:rsidR="00D74FF2" w:rsidRPr="00EC15E3" w:rsidRDefault="00D74FF2" w:rsidP="00272F20">
            <w:pPr>
              <w:widowControl w:val="0"/>
              <w:autoSpaceDE w:val="0"/>
              <w:autoSpaceDN w:val="0"/>
              <w:adjustRightInd w:val="0"/>
              <w:rPr>
                <w:bCs/>
                <w:sz w:val="27"/>
                <w:szCs w:val="27"/>
                <w:lang w:val="ru-RU"/>
              </w:rPr>
            </w:pPr>
          </w:p>
          <w:p w:rsidR="00D74FF2" w:rsidRPr="00EC15E3" w:rsidRDefault="00D74FF2" w:rsidP="00272F20">
            <w:pPr>
              <w:widowControl w:val="0"/>
              <w:autoSpaceDE w:val="0"/>
              <w:autoSpaceDN w:val="0"/>
              <w:adjustRightInd w:val="0"/>
              <w:rPr>
                <w:bCs/>
                <w:sz w:val="27"/>
                <w:szCs w:val="27"/>
                <w:lang w:val="ru-RU"/>
              </w:rPr>
            </w:pPr>
          </w:p>
          <w:p w:rsidR="00D74FF2" w:rsidRPr="00EC15E3" w:rsidRDefault="00D74FF2" w:rsidP="00272F20">
            <w:pPr>
              <w:widowControl w:val="0"/>
              <w:autoSpaceDE w:val="0"/>
              <w:autoSpaceDN w:val="0"/>
              <w:adjustRightInd w:val="0"/>
              <w:rPr>
                <w:bCs/>
                <w:sz w:val="27"/>
                <w:szCs w:val="27"/>
                <w:lang w:val="ru-RU"/>
              </w:rPr>
            </w:pPr>
          </w:p>
          <w:p w:rsidR="00D74FF2" w:rsidRPr="00EC15E3" w:rsidRDefault="00D74FF2" w:rsidP="00272F20">
            <w:pPr>
              <w:widowControl w:val="0"/>
              <w:autoSpaceDE w:val="0"/>
              <w:autoSpaceDN w:val="0"/>
              <w:adjustRightInd w:val="0"/>
              <w:rPr>
                <w:sz w:val="27"/>
                <w:szCs w:val="27"/>
                <w:lang w:val="ru-RU"/>
              </w:rPr>
            </w:pPr>
          </w:p>
        </w:tc>
        <w:tc>
          <w:tcPr>
            <w:tcW w:w="2268" w:type="dxa"/>
            <w:tcBorders>
              <w:top w:val="single" w:sz="4" w:space="0" w:color="auto"/>
              <w:left w:val="single" w:sz="4" w:space="0" w:color="auto"/>
              <w:bottom w:val="single" w:sz="4" w:space="0" w:color="auto"/>
              <w:right w:val="single" w:sz="4" w:space="0" w:color="auto"/>
            </w:tcBorders>
          </w:tcPr>
          <w:p w:rsidR="00D74FF2" w:rsidRPr="00EC15E3" w:rsidRDefault="00D74FF2" w:rsidP="00272F20">
            <w:pPr>
              <w:widowControl w:val="0"/>
              <w:autoSpaceDE w:val="0"/>
              <w:autoSpaceDN w:val="0"/>
              <w:adjustRightInd w:val="0"/>
              <w:rPr>
                <w:sz w:val="27"/>
                <w:szCs w:val="27"/>
                <w:lang w:val="ru-RU"/>
              </w:rPr>
            </w:pPr>
            <w:r w:rsidRPr="00EC15E3">
              <w:rPr>
                <w:sz w:val="27"/>
                <w:szCs w:val="27"/>
                <w:lang w:val="ru-RU"/>
              </w:rPr>
              <w:t>Всего</w:t>
            </w:r>
          </w:p>
        </w:tc>
        <w:tc>
          <w:tcPr>
            <w:tcW w:w="1276" w:type="dxa"/>
            <w:tcBorders>
              <w:top w:val="single" w:sz="4" w:space="0" w:color="auto"/>
              <w:left w:val="single" w:sz="4" w:space="0" w:color="auto"/>
              <w:bottom w:val="single" w:sz="4" w:space="0" w:color="auto"/>
              <w:right w:val="single" w:sz="4" w:space="0" w:color="auto"/>
            </w:tcBorders>
          </w:tcPr>
          <w:p w:rsidR="00D74FF2" w:rsidRPr="00EC15E3" w:rsidRDefault="00D74FF2" w:rsidP="00272F20">
            <w:pPr>
              <w:jc w:val="center"/>
              <w:rPr>
                <w:sz w:val="27"/>
                <w:szCs w:val="27"/>
                <w:lang w:val="ru-RU"/>
              </w:rPr>
            </w:pPr>
            <w:r w:rsidRPr="00EC15E3">
              <w:rPr>
                <w:sz w:val="27"/>
                <w:szCs w:val="27"/>
                <w:lang w:val="ru-RU"/>
              </w:rPr>
              <w:t>501665,8</w:t>
            </w:r>
          </w:p>
        </w:tc>
        <w:tc>
          <w:tcPr>
            <w:tcW w:w="1417" w:type="dxa"/>
            <w:tcBorders>
              <w:top w:val="single" w:sz="4" w:space="0" w:color="auto"/>
              <w:left w:val="single" w:sz="4" w:space="0" w:color="auto"/>
              <w:bottom w:val="single" w:sz="4" w:space="0" w:color="auto"/>
              <w:right w:val="single" w:sz="4" w:space="0" w:color="auto"/>
            </w:tcBorders>
          </w:tcPr>
          <w:p w:rsidR="00D74FF2" w:rsidRPr="00EC15E3" w:rsidRDefault="00D74FF2" w:rsidP="00272F20">
            <w:pPr>
              <w:jc w:val="center"/>
              <w:rPr>
                <w:sz w:val="27"/>
                <w:szCs w:val="27"/>
                <w:lang w:val="ru-RU"/>
              </w:rPr>
            </w:pPr>
            <w:r w:rsidRPr="00EC15E3">
              <w:rPr>
                <w:sz w:val="27"/>
                <w:szCs w:val="27"/>
                <w:lang w:val="ru-RU"/>
              </w:rPr>
              <w:t>513740,1</w:t>
            </w:r>
          </w:p>
        </w:tc>
        <w:tc>
          <w:tcPr>
            <w:tcW w:w="1418" w:type="dxa"/>
            <w:tcBorders>
              <w:top w:val="single" w:sz="4" w:space="0" w:color="auto"/>
              <w:left w:val="single" w:sz="4" w:space="0" w:color="auto"/>
              <w:bottom w:val="single" w:sz="4" w:space="0" w:color="auto"/>
              <w:right w:val="single" w:sz="4" w:space="0" w:color="auto"/>
            </w:tcBorders>
          </w:tcPr>
          <w:p w:rsidR="00D74FF2" w:rsidRPr="00EC15E3" w:rsidRDefault="00D74FF2" w:rsidP="00D74FF2">
            <w:pPr>
              <w:jc w:val="center"/>
              <w:rPr>
                <w:spacing w:val="-4"/>
                <w:sz w:val="27"/>
                <w:szCs w:val="27"/>
                <w:lang w:val="ru-RU"/>
              </w:rPr>
            </w:pPr>
            <w:r w:rsidRPr="00EC15E3">
              <w:rPr>
                <w:spacing w:val="-4"/>
                <w:sz w:val="27"/>
                <w:szCs w:val="27"/>
                <w:lang w:val="ru-RU"/>
              </w:rPr>
              <w:t>1155000</w:t>
            </w:r>
          </w:p>
        </w:tc>
        <w:tc>
          <w:tcPr>
            <w:tcW w:w="1275" w:type="dxa"/>
            <w:tcBorders>
              <w:top w:val="single" w:sz="4" w:space="0" w:color="auto"/>
              <w:left w:val="single" w:sz="4" w:space="0" w:color="auto"/>
              <w:bottom w:val="single" w:sz="4" w:space="0" w:color="auto"/>
              <w:right w:val="single" w:sz="4" w:space="0" w:color="auto"/>
            </w:tcBorders>
          </w:tcPr>
          <w:p w:rsidR="00D74FF2" w:rsidRPr="00EC15E3" w:rsidRDefault="00D74FF2" w:rsidP="00D74FF2">
            <w:pPr>
              <w:jc w:val="center"/>
              <w:rPr>
                <w:spacing w:val="-4"/>
                <w:sz w:val="27"/>
                <w:szCs w:val="27"/>
                <w:lang w:val="ru-RU"/>
              </w:rPr>
            </w:pPr>
            <w:r w:rsidRPr="00EC15E3">
              <w:rPr>
                <w:spacing w:val="-4"/>
                <w:sz w:val="27"/>
                <w:szCs w:val="27"/>
                <w:lang w:val="ru-RU"/>
              </w:rPr>
              <w:t>1347500</w:t>
            </w:r>
          </w:p>
        </w:tc>
        <w:tc>
          <w:tcPr>
            <w:tcW w:w="1135" w:type="dxa"/>
            <w:tcBorders>
              <w:top w:val="single" w:sz="4" w:space="0" w:color="auto"/>
              <w:left w:val="single" w:sz="4" w:space="0" w:color="auto"/>
              <w:bottom w:val="single" w:sz="4" w:space="0" w:color="auto"/>
              <w:right w:val="single" w:sz="4" w:space="0" w:color="auto"/>
            </w:tcBorders>
          </w:tcPr>
          <w:p w:rsidR="00D74FF2" w:rsidRPr="00EC15E3" w:rsidRDefault="00D74FF2" w:rsidP="00D74FF2">
            <w:pPr>
              <w:jc w:val="center"/>
              <w:rPr>
                <w:spacing w:val="-4"/>
                <w:sz w:val="27"/>
                <w:szCs w:val="27"/>
                <w:lang w:val="ru-RU"/>
              </w:rPr>
            </w:pPr>
            <w:r w:rsidRPr="00EC15E3">
              <w:rPr>
                <w:spacing w:val="-4"/>
                <w:sz w:val="27"/>
                <w:szCs w:val="27"/>
                <w:lang w:val="ru-RU"/>
              </w:rPr>
              <w:t>1100000</w:t>
            </w:r>
          </w:p>
        </w:tc>
        <w:tc>
          <w:tcPr>
            <w:tcW w:w="1282" w:type="dxa"/>
            <w:tcBorders>
              <w:top w:val="single" w:sz="4" w:space="0" w:color="auto"/>
              <w:left w:val="single" w:sz="4" w:space="0" w:color="auto"/>
              <w:bottom w:val="single" w:sz="4" w:space="0" w:color="auto"/>
              <w:right w:val="single" w:sz="4" w:space="0" w:color="auto"/>
            </w:tcBorders>
          </w:tcPr>
          <w:p w:rsidR="00D74FF2" w:rsidRPr="00EC15E3" w:rsidRDefault="00D74FF2" w:rsidP="006032A8">
            <w:pPr>
              <w:jc w:val="center"/>
              <w:rPr>
                <w:spacing w:val="-4"/>
                <w:sz w:val="27"/>
                <w:szCs w:val="27"/>
                <w:lang w:val="ru-RU"/>
              </w:rPr>
            </w:pPr>
            <w:r w:rsidRPr="00EC15E3">
              <w:rPr>
                <w:spacing w:val="-4"/>
                <w:sz w:val="27"/>
                <w:szCs w:val="27"/>
                <w:lang w:val="ru-RU"/>
              </w:rPr>
              <w:t>605000</w:t>
            </w:r>
          </w:p>
        </w:tc>
        <w:tc>
          <w:tcPr>
            <w:tcW w:w="1277" w:type="dxa"/>
            <w:tcBorders>
              <w:top w:val="single" w:sz="4" w:space="0" w:color="auto"/>
              <w:left w:val="single" w:sz="4" w:space="0" w:color="auto"/>
              <w:bottom w:val="single" w:sz="4" w:space="0" w:color="auto"/>
              <w:right w:val="single" w:sz="4" w:space="0" w:color="auto"/>
            </w:tcBorders>
          </w:tcPr>
          <w:p w:rsidR="00D74FF2" w:rsidRPr="00EC15E3" w:rsidRDefault="00D74FF2" w:rsidP="006032A8">
            <w:pPr>
              <w:jc w:val="center"/>
              <w:rPr>
                <w:spacing w:val="-4"/>
                <w:sz w:val="27"/>
                <w:szCs w:val="27"/>
                <w:lang w:val="ru-RU"/>
              </w:rPr>
            </w:pPr>
            <w:r w:rsidRPr="00EC15E3">
              <w:rPr>
                <w:spacing w:val="-4"/>
                <w:sz w:val="27"/>
                <w:szCs w:val="27"/>
                <w:lang w:val="ru-RU"/>
              </w:rPr>
              <w:t>1540000</w:t>
            </w:r>
          </w:p>
        </w:tc>
      </w:tr>
      <w:tr w:rsidR="001A54DA" w:rsidRPr="00EC15E3" w:rsidTr="00272F20">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412"/>
          <w:tblCellSpacing w:w="5" w:type="nil"/>
        </w:trPr>
        <w:tc>
          <w:tcPr>
            <w:tcW w:w="710" w:type="dxa"/>
            <w:vMerge/>
            <w:tcBorders>
              <w:left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p>
        </w:tc>
        <w:tc>
          <w:tcPr>
            <w:tcW w:w="3260" w:type="dxa"/>
            <w:vMerge/>
            <w:tcBorders>
              <w:left w:val="single" w:sz="4" w:space="0" w:color="auto"/>
              <w:right w:val="single" w:sz="4" w:space="0" w:color="auto"/>
            </w:tcBorders>
          </w:tcPr>
          <w:p w:rsidR="001A54DA" w:rsidRPr="00EC15E3" w:rsidRDefault="001A54DA" w:rsidP="00272F20">
            <w:pPr>
              <w:widowControl w:val="0"/>
              <w:autoSpaceDE w:val="0"/>
              <w:autoSpaceDN w:val="0"/>
              <w:adjustRightInd w:val="0"/>
              <w:rPr>
                <w:sz w:val="27"/>
                <w:szCs w:val="27"/>
                <w:lang w:val="ru-RU"/>
              </w:rPr>
            </w:pPr>
          </w:p>
        </w:tc>
        <w:tc>
          <w:tcPr>
            <w:tcW w:w="2268"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rPr>
                <w:spacing w:val="-6"/>
                <w:sz w:val="27"/>
                <w:szCs w:val="27"/>
                <w:lang w:val="ru-RU"/>
              </w:rPr>
            </w:pPr>
            <w:r w:rsidRPr="00EC15E3">
              <w:rPr>
                <w:spacing w:val="-6"/>
                <w:sz w:val="27"/>
                <w:szCs w:val="27"/>
                <w:lang w:val="ru-RU"/>
              </w:rPr>
              <w:t>областной бюджет</w:t>
            </w:r>
          </w:p>
        </w:tc>
        <w:tc>
          <w:tcPr>
            <w:tcW w:w="1276"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85283,2</w:t>
            </w:r>
          </w:p>
        </w:tc>
        <w:tc>
          <w:tcPr>
            <w:tcW w:w="1417"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87335,8</w:t>
            </w:r>
          </w:p>
        </w:tc>
        <w:tc>
          <w:tcPr>
            <w:tcW w:w="1418"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c>
          <w:tcPr>
            <w:tcW w:w="1275"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c>
          <w:tcPr>
            <w:tcW w:w="1135"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lang w:val="en-US"/>
              </w:rPr>
            </w:pPr>
            <w:r w:rsidRPr="00EC15E3">
              <w:rPr>
                <w:sz w:val="27"/>
                <w:szCs w:val="27"/>
                <w:lang w:val="ru-RU"/>
              </w:rPr>
              <w:t>0</w:t>
            </w:r>
          </w:p>
        </w:tc>
        <w:tc>
          <w:tcPr>
            <w:tcW w:w="1282"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c>
          <w:tcPr>
            <w:tcW w:w="1277"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r>
      <w:tr w:rsidR="001A54DA" w:rsidRPr="00566316" w:rsidTr="00272F20">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blCellSpacing w:w="5" w:type="nil"/>
        </w:trPr>
        <w:tc>
          <w:tcPr>
            <w:tcW w:w="710" w:type="dxa"/>
            <w:vMerge/>
            <w:tcBorders>
              <w:left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p>
        </w:tc>
        <w:tc>
          <w:tcPr>
            <w:tcW w:w="3260" w:type="dxa"/>
            <w:vMerge/>
            <w:tcBorders>
              <w:left w:val="single" w:sz="4" w:space="0" w:color="auto"/>
              <w:right w:val="single" w:sz="4" w:space="0" w:color="auto"/>
            </w:tcBorders>
          </w:tcPr>
          <w:p w:rsidR="001A54DA" w:rsidRPr="00EC15E3" w:rsidRDefault="001A54DA" w:rsidP="00272F20">
            <w:pPr>
              <w:widowControl w:val="0"/>
              <w:autoSpaceDE w:val="0"/>
              <w:autoSpaceDN w:val="0"/>
              <w:adjustRightInd w:val="0"/>
              <w:rPr>
                <w:sz w:val="27"/>
                <w:szCs w:val="27"/>
                <w:lang w:val="ru-RU"/>
              </w:rPr>
            </w:pPr>
          </w:p>
        </w:tc>
        <w:tc>
          <w:tcPr>
            <w:tcW w:w="2268" w:type="dxa"/>
            <w:tcBorders>
              <w:top w:val="single" w:sz="4" w:space="0" w:color="auto"/>
              <w:left w:val="single" w:sz="4" w:space="0" w:color="auto"/>
              <w:right w:val="single" w:sz="4" w:space="0" w:color="auto"/>
            </w:tcBorders>
          </w:tcPr>
          <w:p w:rsidR="001A54DA" w:rsidRPr="00EC15E3" w:rsidRDefault="001A54DA" w:rsidP="00272F20">
            <w:pPr>
              <w:widowControl w:val="0"/>
              <w:autoSpaceDE w:val="0"/>
              <w:autoSpaceDN w:val="0"/>
              <w:adjustRightInd w:val="0"/>
              <w:rPr>
                <w:sz w:val="27"/>
                <w:szCs w:val="27"/>
                <w:lang w:val="ru-RU"/>
              </w:rPr>
            </w:pPr>
            <w:r w:rsidRPr="00EC15E3">
              <w:rPr>
                <w:spacing w:val="-6"/>
                <w:sz w:val="27"/>
                <w:szCs w:val="27"/>
                <w:lang w:val="ru-RU"/>
              </w:rPr>
              <w:t>иные не запрещенные законодательством источники:</w:t>
            </w:r>
          </w:p>
        </w:tc>
        <w:tc>
          <w:tcPr>
            <w:tcW w:w="1276" w:type="dxa"/>
            <w:tcBorders>
              <w:top w:val="single" w:sz="4" w:space="0" w:color="auto"/>
              <w:left w:val="single" w:sz="4" w:space="0" w:color="auto"/>
              <w:right w:val="single" w:sz="4" w:space="0" w:color="auto"/>
            </w:tcBorders>
          </w:tcPr>
          <w:p w:rsidR="001A54DA" w:rsidRPr="00EC15E3" w:rsidRDefault="001A54DA" w:rsidP="00272F20">
            <w:pPr>
              <w:jc w:val="center"/>
              <w:rPr>
                <w:sz w:val="27"/>
                <w:szCs w:val="27"/>
                <w:lang w:val="ru-RU"/>
              </w:rPr>
            </w:pPr>
          </w:p>
        </w:tc>
        <w:tc>
          <w:tcPr>
            <w:tcW w:w="1417" w:type="dxa"/>
            <w:tcBorders>
              <w:top w:val="single" w:sz="4" w:space="0" w:color="auto"/>
              <w:left w:val="single" w:sz="4" w:space="0" w:color="auto"/>
              <w:right w:val="single" w:sz="4" w:space="0" w:color="auto"/>
            </w:tcBorders>
          </w:tcPr>
          <w:p w:rsidR="001A54DA" w:rsidRPr="00EC15E3" w:rsidRDefault="001A54DA" w:rsidP="00272F20">
            <w:pPr>
              <w:jc w:val="center"/>
              <w:rPr>
                <w:sz w:val="27"/>
                <w:szCs w:val="27"/>
                <w:lang w:val="ru-RU"/>
              </w:rPr>
            </w:pPr>
          </w:p>
        </w:tc>
        <w:tc>
          <w:tcPr>
            <w:tcW w:w="1418" w:type="dxa"/>
            <w:tcBorders>
              <w:top w:val="single" w:sz="4" w:space="0" w:color="auto"/>
              <w:left w:val="single" w:sz="4" w:space="0" w:color="auto"/>
              <w:right w:val="single" w:sz="4" w:space="0" w:color="auto"/>
            </w:tcBorders>
          </w:tcPr>
          <w:p w:rsidR="001A54DA" w:rsidRPr="00EC15E3" w:rsidRDefault="001A54DA" w:rsidP="00272F20">
            <w:pPr>
              <w:jc w:val="center"/>
              <w:rPr>
                <w:sz w:val="27"/>
                <w:szCs w:val="27"/>
                <w:lang w:val="ru-RU"/>
              </w:rPr>
            </w:pPr>
          </w:p>
        </w:tc>
        <w:tc>
          <w:tcPr>
            <w:tcW w:w="1275" w:type="dxa"/>
            <w:tcBorders>
              <w:top w:val="single" w:sz="4" w:space="0" w:color="auto"/>
              <w:left w:val="single" w:sz="4" w:space="0" w:color="auto"/>
              <w:right w:val="single" w:sz="4" w:space="0" w:color="auto"/>
            </w:tcBorders>
          </w:tcPr>
          <w:p w:rsidR="001A54DA" w:rsidRPr="00EC15E3" w:rsidRDefault="001A54DA" w:rsidP="00272F20">
            <w:pPr>
              <w:jc w:val="center"/>
              <w:rPr>
                <w:sz w:val="27"/>
                <w:szCs w:val="27"/>
                <w:lang w:val="ru-RU"/>
              </w:rPr>
            </w:pPr>
          </w:p>
        </w:tc>
        <w:tc>
          <w:tcPr>
            <w:tcW w:w="1135" w:type="dxa"/>
            <w:tcBorders>
              <w:top w:val="single" w:sz="4" w:space="0" w:color="auto"/>
              <w:left w:val="single" w:sz="4" w:space="0" w:color="auto"/>
              <w:right w:val="single" w:sz="4" w:space="0" w:color="auto"/>
            </w:tcBorders>
          </w:tcPr>
          <w:p w:rsidR="001A54DA" w:rsidRPr="00EC15E3" w:rsidRDefault="001A54DA" w:rsidP="00272F20">
            <w:pPr>
              <w:jc w:val="center"/>
              <w:rPr>
                <w:sz w:val="27"/>
                <w:szCs w:val="27"/>
                <w:lang w:val="ru-RU"/>
              </w:rPr>
            </w:pPr>
          </w:p>
        </w:tc>
        <w:tc>
          <w:tcPr>
            <w:tcW w:w="1282" w:type="dxa"/>
            <w:tcBorders>
              <w:top w:val="single" w:sz="4" w:space="0" w:color="auto"/>
              <w:left w:val="single" w:sz="4" w:space="0" w:color="auto"/>
              <w:right w:val="single" w:sz="4" w:space="0" w:color="auto"/>
            </w:tcBorders>
          </w:tcPr>
          <w:p w:rsidR="001A54DA" w:rsidRPr="00EC15E3" w:rsidRDefault="001A54DA" w:rsidP="00272F20">
            <w:pPr>
              <w:jc w:val="center"/>
              <w:rPr>
                <w:sz w:val="27"/>
                <w:szCs w:val="27"/>
                <w:lang w:val="ru-RU"/>
              </w:rPr>
            </w:pPr>
          </w:p>
        </w:tc>
        <w:tc>
          <w:tcPr>
            <w:tcW w:w="1277" w:type="dxa"/>
            <w:tcBorders>
              <w:top w:val="single" w:sz="4" w:space="0" w:color="auto"/>
              <w:left w:val="single" w:sz="4" w:space="0" w:color="auto"/>
              <w:right w:val="single" w:sz="4" w:space="0" w:color="auto"/>
            </w:tcBorders>
          </w:tcPr>
          <w:p w:rsidR="001A54DA" w:rsidRPr="00EC15E3" w:rsidRDefault="001A54DA" w:rsidP="00272F20">
            <w:pPr>
              <w:jc w:val="center"/>
              <w:rPr>
                <w:sz w:val="27"/>
                <w:szCs w:val="27"/>
                <w:lang w:val="ru-RU"/>
              </w:rPr>
            </w:pPr>
          </w:p>
        </w:tc>
      </w:tr>
      <w:tr w:rsidR="001A54DA" w:rsidRPr="00EC15E3" w:rsidTr="00272F20">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371"/>
          <w:tblCellSpacing w:w="5" w:type="nil"/>
        </w:trPr>
        <w:tc>
          <w:tcPr>
            <w:tcW w:w="710" w:type="dxa"/>
            <w:vMerge/>
            <w:tcBorders>
              <w:left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p>
        </w:tc>
        <w:tc>
          <w:tcPr>
            <w:tcW w:w="3260" w:type="dxa"/>
            <w:vMerge/>
            <w:tcBorders>
              <w:left w:val="single" w:sz="4" w:space="0" w:color="auto"/>
              <w:right w:val="single" w:sz="4" w:space="0" w:color="auto"/>
            </w:tcBorders>
          </w:tcPr>
          <w:p w:rsidR="001A54DA" w:rsidRPr="00EC15E3" w:rsidRDefault="001A54DA" w:rsidP="00272F20">
            <w:pPr>
              <w:widowControl w:val="0"/>
              <w:autoSpaceDE w:val="0"/>
              <w:autoSpaceDN w:val="0"/>
              <w:adjustRightInd w:val="0"/>
              <w:rPr>
                <w:sz w:val="27"/>
                <w:szCs w:val="27"/>
                <w:lang w:val="ru-RU"/>
              </w:rPr>
            </w:pPr>
          </w:p>
        </w:tc>
        <w:tc>
          <w:tcPr>
            <w:tcW w:w="2268" w:type="dxa"/>
            <w:tcBorders>
              <w:left w:val="single" w:sz="4" w:space="0" w:color="auto"/>
              <w:right w:val="single" w:sz="4" w:space="0" w:color="auto"/>
            </w:tcBorders>
          </w:tcPr>
          <w:p w:rsidR="001A54DA" w:rsidRPr="00EC15E3" w:rsidRDefault="001A54DA" w:rsidP="00272F20">
            <w:pPr>
              <w:widowControl w:val="0"/>
              <w:autoSpaceDE w:val="0"/>
              <w:autoSpaceDN w:val="0"/>
              <w:adjustRightInd w:val="0"/>
              <w:rPr>
                <w:sz w:val="27"/>
                <w:szCs w:val="27"/>
                <w:lang w:val="ru-RU"/>
              </w:rPr>
            </w:pPr>
            <w:r w:rsidRPr="00EC15E3">
              <w:rPr>
                <w:sz w:val="27"/>
                <w:szCs w:val="27"/>
                <w:lang w:val="ru-RU"/>
              </w:rPr>
              <w:t>федеральный бюджет</w:t>
            </w:r>
          </w:p>
        </w:tc>
        <w:tc>
          <w:tcPr>
            <w:tcW w:w="1276" w:type="dxa"/>
            <w:tcBorders>
              <w:left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416382,6</w:t>
            </w:r>
          </w:p>
        </w:tc>
        <w:tc>
          <w:tcPr>
            <w:tcW w:w="1417" w:type="dxa"/>
            <w:tcBorders>
              <w:left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426404,3</w:t>
            </w:r>
          </w:p>
          <w:p w:rsidR="001A54DA" w:rsidRPr="00EC15E3" w:rsidRDefault="001A54DA" w:rsidP="00272F20">
            <w:pPr>
              <w:jc w:val="center"/>
              <w:rPr>
                <w:sz w:val="27"/>
                <w:szCs w:val="27"/>
                <w:lang w:val="ru-RU"/>
              </w:rPr>
            </w:pPr>
          </w:p>
        </w:tc>
        <w:tc>
          <w:tcPr>
            <w:tcW w:w="1418" w:type="dxa"/>
            <w:tcBorders>
              <w:left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c>
          <w:tcPr>
            <w:tcW w:w="1275" w:type="dxa"/>
            <w:tcBorders>
              <w:left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c>
          <w:tcPr>
            <w:tcW w:w="1135" w:type="dxa"/>
            <w:tcBorders>
              <w:left w:val="single" w:sz="4" w:space="0" w:color="auto"/>
              <w:right w:val="single" w:sz="4" w:space="0" w:color="auto"/>
            </w:tcBorders>
          </w:tcPr>
          <w:p w:rsidR="001A54DA" w:rsidRPr="00EC15E3" w:rsidRDefault="001A54DA" w:rsidP="00272F20">
            <w:pPr>
              <w:jc w:val="center"/>
              <w:rPr>
                <w:sz w:val="27"/>
                <w:szCs w:val="27"/>
                <w:lang w:val="en-US"/>
              </w:rPr>
            </w:pPr>
            <w:r w:rsidRPr="00EC15E3">
              <w:rPr>
                <w:sz w:val="27"/>
                <w:szCs w:val="27"/>
                <w:lang w:val="ru-RU"/>
              </w:rPr>
              <w:t>0</w:t>
            </w:r>
          </w:p>
        </w:tc>
        <w:tc>
          <w:tcPr>
            <w:tcW w:w="1282" w:type="dxa"/>
            <w:tcBorders>
              <w:left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c>
          <w:tcPr>
            <w:tcW w:w="1277" w:type="dxa"/>
            <w:tcBorders>
              <w:left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r>
      <w:tr w:rsidR="00D74FF2" w:rsidRPr="00EC15E3" w:rsidTr="00272F20">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120"/>
          <w:tblCellSpacing w:w="5" w:type="nil"/>
        </w:trPr>
        <w:tc>
          <w:tcPr>
            <w:tcW w:w="710" w:type="dxa"/>
            <w:vMerge/>
            <w:tcBorders>
              <w:left w:val="single" w:sz="4" w:space="0" w:color="auto"/>
              <w:bottom w:val="single" w:sz="4" w:space="0" w:color="auto"/>
              <w:right w:val="single" w:sz="4" w:space="0" w:color="auto"/>
            </w:tcBorders>
          </w:tcPr>
          <w:p w:rsidR="00D74FF2" w:rsidRPr="00EC15E3" w:rsidRDefault="00D74FF2" w:rsidP="00272F20">
            <w:pPr>
              <w:widowControl w:val="0"/>
              <w:autoSpaceDE w:val="0"/>
              <w:autoSpaceDN w:val="0"/>
              <w:adjustRightInd w:val="0"/>
              <w:jc w:val="center"/>
              <w:rPr>
                <w:sz w:val="27"/>
                <w:szCs w:val="27"/>
                <w:lang w:val="ru-RU"/>
              </w:rPr>
            </w:pPr>
          </w:p>
        </w:tc>
        <w:tc>
          <w:tcPr>
            <w:tcW w:w="3260" w:type="dxa"/>
            <w:vMerge/>
            <w:tcBorders>
              <w:left w:val="single" w:sz="4" w:space="0" w:color="auto"/>
              <w:bottom w:val="single" w:sz="4" w:space="0" w:color="auto"/>
              <w:right w:val="single" w:sz="4" w:space="0" w:color="auto"/>
            </w:tcBorders>
          </w:tcPr>
          <w:p w:rsidR="00D74FF2" w:rsidRPr="00EC15E3" w:rsidRDefault="00D74FF2" w:rsidP="00272F20">
            <w:pPr>
              <w:widowControl w:val="0"/>
              <w:autoSpaceDE w:val="0"/>
              <w:autoSpaceDN w:val="0"/>
              <w:adjustRightInd w:val="0"/>
              <w:rPr>
                <w:sz w:val="27"/>
                <w:szCs w:val="27"/>
                <w:lang w:val="ru-RU"/>
              </w:rPr>
            </w:pPr>
          </w:p>
        </w:tc>
        <w:tc>
          <w:tcPr>
            <w:tcW w:w="2268" w:type="dxa"/>
            <w:tcBorders>
              <w:left w:val="single" w:sz="4" w:space="0" w:color="auto"/>
              <w:bottom w:val="single" w:sz="4" w:space="0" w:color="auto"/>
              <w:right w:val="single" w:sz="4" w:space="0" w:color="auto"/>
            </w:tcBorders>
          </w:tcPr>
          <w:p w:rsidR="00D74FF2" w:rsidRPr="00EC15E3" w:rsidRDefault="00D74FF2" w:rsidP="00272F20">
            <w:pPr>
              <w:widowControl w:val="0"/>
              <w:autoSpaceDE w:val="0"/>
              <w:autoSpaceDN w:val="0"/>
              <w:adjustRightInd w:val="0"/>
              <w:rPr>
                <w:sz w:val="27"/>
                <w:szCs w:val="27"/>
                <w:lang w:val="ru-RU"/>
              </w:rPr>
            </w:pPr>
            <w:r w:rsidRPr="00EC15E3">
              <w:rPr>
                <w:sz w:val="27"/>
                <w:szCs w:val="27"/>
                <w:lang w:val="ru-RU"/>
              </w:rPr>
              <w:t>местный бюджет</w:t>
            </w:r>
          </w:p>
        </w:tc>
        <w:tc>
          <w:tcPr>
            <w:tcW w:w="1276" w:type="dxa"/>
            <w:tcBorders>
              <w:left w:val="single" w:sz="4" w:space="0" w:color="auto"/>
              <w:bottom w:val="single" w:sz="4" w:space="0" w:color="auto"/>
              <w:right w:val="single" w:sz="4" w:space="0" w:color="auto"/>
            </w:tcBorders>
          </w:tcPr>
          <w:p w:rsidR="00D74FF2" w:rsidRPr="00EC15E3" w:rsidRDefault="00D74FF2" w:rsidP="00272F20">
            <w:pPr>
              <w:jc w:val="center"/>
              <w:rPr>
                <w:sz w:val="27"/>
                <w:szCs w:val="27"/>
                <w:lang w:val="ru-RU"/>
              </w:rPr>
            </w:pPr>
            <w:r w:rsidRPr="00EC15E3">
              <w:rPr>
                <w:sz w:val="27"/>
                <w:szCs w:val="27"/>
                <w:lang w:val="ru-RU"/>
              </w:rPr>
              <w:t>0</w:t>
            </w:r>
          </w:p>
        </w:tc>
        <w:tc>
          <w:tcPr>
            <w:tcW w:w="1417" w:type="dxa"/>
            <w:tcBorders>
              <w:left w:val="single" w:sz="4" w:space="0" w:color="auto"/>
              <w:bottom w:val="single" w:sz="4" w:space="0" w:color="auto"/>
              <w:right w:val="single" w:sz="4" w:space="0" w:color="auto"/>
            </w:tcBorders>
          </w:tcPr>
          <w:p w:rsidR="00D74FF2" w:rsidRPr="00EC15E3" w:rsidRDefault="00D74FF2" w:rsidP="00272F20">
            <w:pPr>
              <w:jc w:val="center"/>
              <w:rPr>
                <w:sz w:val="27"/>
                <w:szCs w:val="27"/>
                <w:lang w:val="ru-RU"/>
              </w:rPr>
            </w:pPr>
            <w:r w:rsidRPr="00EC15E3">
              <w:rPr>
                <w:sz w:val="27"/>
                <w:szCs w:val="27"/>
                <w:lang w:val="ru-RU"/>
              </w:rPr>
              <w:t>0</w:t>
            </w:r>
          </w:p>
        </w:tc>
        <w:tc>
          <w:tcPr>
            <w:tcW w:w="1418" w:type="dxa"/>
            <w:tcBorders>
              <w:left w:val="single" w:sz="4" w:space="0" w:color="auto"/>
              <w:bottom w:val="single" w:sz="4" w:space="0" w:color="auto"/>
              <w:right w:val="single" w:sz="4" w:space="0" w:color="auto"/>
            </w:tcBorders>
          </w:tcPr>
          <w:p w:rsidR="00D74FF2" w:rsidRPr="00EC15E3" w:rsidRDefault="00D74FF2" w:rsidP="00D74FF2">
            <w:pPr>
              <w:jc w:val="center"/>
              <w:rPr>
                <w:spacing w:val="-4"/>
                <w:sz w:val="27"/>
                <w:szCs w:val="27"/>
                <w:lang w:val="ru-RU"/>
              </w:rPr>
            </w:pPr>
            <w:r w:rsidRPr="00EC15E3">
              <w:rPr>
                <w:spacing w:val="-4"/>
                <w:sz w:val="27"/>
                <w:szCs w:val="27"/>
                <w:lang w:val="ru-RU"/>
              </w:rPr>
              <w:t>1155000</w:t>
            </w:r>
          </w:p>
        </w:tc>
        <w:tc>
          <w:tcPr>
            <w:tcW w:w="1275" w:type="dxa"/>
            <w:tcBorders>
              <w:left w:val="single" w:sz="4" w:space="0" w:color="auto"/>
              <w:bottom w:val="single" w:sz="4" w:space="0" w:color="auto"/>
              <w:right w:val="single" w:sz="4" w:space="0" w:color="auto"/>
            </w:tcBorders>
          </w:tcPr>
          <w:p w:rsidR="00D74FF2" w:rsidRPr="00EC15E3" w:rsidRDefault="00D74FF2" w:rsidP="00D74FF2">
            <w:pPr>
              <w:jc w:val="center"/>
              <w:rPr>
                <w:spacing w:val="-4"/>
                <w:sz w:val="27"/>
                <w:szCs w:val="27"/>
                <w:lang w:val="ru-RU"/>
              </w:rPr>
            </w:pPr>
            <w:r w:rsidRPr="00EC15E3">
              <w:rPr>
                <w:spacing w:val="-4"/>
                <w:sz w:val="27"/>
                <w:szCs w:val="27"/>
                <w:lang w:val="ru-RU"/>
              </w:rPr>
              <w:t>1347500</w:t>
            </w:r>
          </w:p>
        </w:tc>
        <w:tc>
          <w:tcPr>
            <w:tcW w:w="1135" w:type="dxa"/>
            <w:tcBorders>
              <w:left w:val="single" w:sz="4" w:space="0" w:color="auto"/>
              <w:bottom w:val="single" w:sz="4" w:space="0" w:color="auto"/>
              <w:right w:val="single" w:sz="4" w:space="0" w:color="auto"/>
            </w:tcBorders>
          </w:tcPr>
          <w:p w:rsidR="00D74FF2" w:rsidRPr="00EC15E3" w:rsidRDefault="00D74FF2" w:rsidP="00D74FF2">
            <w:pPr>
              <w:jc w:val="center"/>
              <w:rPr>
                <w:spacing w:val="-4"/>
                <w:sz w:val="27"/>
                <w:szCs w:val="27"/>
                <w:lang w:val="en-US"/>
              </w:rPr>
            </w:pPr>
            <w:r w:rsidRPr="00EC15E3">
              <w:rPr>
                <w:spacing w:val="-4"/>
                <w:sz w:val="27"/>
                <w:szCs w:val="27"/>
                <w:lang w:val="ru-RU"/>
              </w:rPr>
              <w:t>1100000</w:t>
            </w:r>
          </w:p>
        </w:tc>
        <w:tc>
          <w:tcPr>
            <w:tcW w:w="1282" w:type="dxa"/>
            <w:tcBorders>
              <w:left w:val="single" w:sz="4" w:space="0" w:color="auto"/>
              <w:bottom w:val="single" w:sz="4" w:space="0" w:color="auto"/>
              <w:right w:val="single" w:sz="4" w:space="0" w:color="auto"/>
            </w:tcBorders>
          </w:tcPr>
          <w:p w:rsidR="00D74FF2" w:rsidRPr="00EC15E3" w:rsidRDefault="00D74FF2" w:rsidP="006032A8">
            <w:pPr>
              <w:jc w:val="center"/>
              <w:rPr>
                <w:spacing w:val="-4"/>
                <w:sz w:val="27"/>
                <w:szCs w:val="27"/>
                <w:lang w:val="ru-RU"/>
              </w:rPr>
            </w:pPr>
            <w:r w:rsidRPr="00EC15E3">
              <w:rPr>
                <w:spacing w:val="-4"/>
                <w:sz w:val="27"/>
                <w:szCs w:val="27"/>
                <w:lang w:val="ru-RU"/>
              </w:rPr>
              <w:t>605000</w:t>
            </w:r>
          </w:p>
        </w:tc>
        <w:tc>
          <w:tcPr>
            <w:tcW w:w="1277" w:type="dxa"/>
            <w:tcBorders>
              <w:left w:val="single" w:sz="4" w:space="0" w:color="auto"/>
              <w:bottom w:val="single" w:sz="4" w:space="0" w:color="auto"/>
              <w:right w:val="single" w:sz="4" w:space="0" w:color="auto"/>
            </w:tcBorders>
          </w:tcPr>
          <w:p w:rsidR="00D74FF2" w:rsidRPr="00EC15E3" w:rsidRDefault="00D74FF2" w:rsidP="006032A8">
            <w:pPr>
              <w:jc w:val="center"/>
              <w:rPr>
                <w:spacing w:val="-4"/>
                <w:sz w:val="27"/>
                <w:szCs w:val="27"/>
                <w:lang w:val="ru-RU"/>
              </w:rPr>
            </w:pPr>
            <w:r w:rsidRPr="00EC15E3">
              <w:rPr>
                <w:spacing w:val="-4"/>
                <w:sz w:val="27"/>
                <w:szCs w:val="27"/>
                <w:lang w:val="ru-RU"/>
              </w:rPr>
              <w:t>1540000</w:t>
            </w:r>
          </w:p>
        </w:tc>
      </w:tr>
      <w:tr w:rsidR="00D74FF2" w:rsidRPr="00EC15E3" w:rsidTr="00272F20">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382"/>
          <w:tblCellSpacing w:w="5" w:type="nil"/>
        </w:trPr>
        <w:tc>
          <w:tcPr>
            <w:tcW w:w="710" w:type="dxa"/>
            <w:vMerge w:val="restart"/>
            <w:tcBorders>
              <w:left w:val="single" w:sz="4" w:space="0" w:color="auto"/>
              <w:right w:val="single" w:sz="4" w:space="0" w:color="auto"/>
            </w:tcBorders>
          </w:tcPr>
          <w:p w:rsidR="00D74FF2" w:rsidRPr="00EC15E3" w:rsidRDefault="00D74FF2" w:rsidP="002419A9">
            <w:pPr>
              <w:ind w:left="-75" w:right="-75"/>
              <w:jc w:val="center"/>
              <w:rPr>
                <w:spacing w:val="-30"/>
                <w:sz w:val="27"/>
                <w:szCs w:val="27"/>
                <w:lang w:val="ru-RU"/>
              </w:rPr>
            </w:pPr>
            <w:r w:rsidRPr="00EC15E3">
              <w:rPr>
                <w:spacing w:val="-30"/>
                <w:sz w:val="27"/>
                <w:szCs w:val="27"/>
                <w:lang w:val="ru-RU"/>
              </w:rPr>
              <w:t>1.</w:t>
            </w:r>
            <w:r w:rsidR="000F14FE" w:rsidRPr="00EC15E3">
              <w:rPr>
                <w:spacing w:val="-30"/>
                <w:sz w:val="27"/>
                <w:szCs w:val="27"/>
                <w:lang w:val="ru-RU"/>
              </w:rPr>
              <w:t>3</w:t>
            </w:r>
            <w:r w:rsidR="002419A9" w:rsidRPr="00EC15E3">
              <w:rPr>
                <w:spacing w:val="-30"/>
                <w:sz w:val="27"/>
                <w:szCs w:val="27"/>
                <w:lang w:val="ru-RU"/>
              </w:rPr>
              <w:t>4</w:t>
            </w:r>
            <w:r w:rsidRPr="00EC15E3">
              <w:rPr>
                <w:spacing w:val="-30"/>
                <w:sz w:val="27"/>
                <w:szCs w:val="27"/>
                <w:lang w:val="ru-RU"/>
              </w:rPr>
              <w:t>.1-1</w:t>
            </w:r>
          </w:p>
        </w:tc>
        <w:tc>
          <w:tcPr>
            <w:tcW w:w="3260" w:type="dxa"/>
            <w:vMerge w:val="restart"/>
            <w:tcBorders>
              <w:left w:val="single" w:sz="4" w:space="0" w:color="auto"/>
              <w:right w:val="single" w:sz="4" w:space="0" w:color="auto"/>
            </w:tcBorders>
          </w:tcPr>
          <w:p w:rsidR="00D74FF2" w:rsidRPr="00EC15E3" w:rsidRDefault="00D74FF2" w:rsidP="00272F20">
            <w:pPr>
              <w:widowControl w:val="0"/>
              <w:autoSpaceDE w:val="0"/>
              <w:autoSpaceDN w:val="0"/>
              <w:adjustRightInd w:val="0"/>
              <w:rPr>
                <w:bCs/>
                <w:sz w:val="27"/>
                <w:szCs w:val="27"/>
                <w:lang w:val="ru-RU"/>
              </w:rPr>
            </w:pPr>
            <w:r w:rsidRPr="00EC15E3">
              <w:rPr>
                <w:bCs/>
                <w:sz w:val="27"/>
                <w:szCs w:val="27"/>
                <w:lang w:val="ru-RU"/>
              </w:rPr>
              <w:t>Мероприятие «Создание новых мест в общеобразовательных организациях», в том числе</w:t>
            </w:r>
          </w:p>
        </w:tc>
        <w:tc>
          <w:tcPr>
            <w:tcW w:w="2268" w:type="dxa"/>
            <w:tcBorders>
              <w:left w:val="single" w:sz="4" w:space="0" w:color="auto"/>
              <w:bottom w:val="single" w:sz="4" w:space="0" w:color="auto"/>
              <w:right w:val="single" w:sz="4" w:space="0" w:color="auto"/>
            </w:tcBorders>
          </w:tcPr>
          <w:p w:rsidR="00D74FF2" w:rsidRPr="00EC15E3" w:rsidRDefault="00D74FF2" w:rsidP="00272F20">
            <w:pPr>
              <w:widowControl w:val="0"/>
              <w:autoSpaceDE w:val="0"/>
              <w:autoSpaceDN w:val="0"/>
              <w:adjustRightInd w:val="0"/>
              <w:rPr>
                <w:sz w:val="27"/>
                <w:szCs w:val="27"/>
                <w:lang w:val="ru-RU"/>
              </w:rPr>
            </w:pPr>
            <w:r w:rsidRPr="00EC15E3">
              <w:rPr>
                <w:sz w:val="27"/>
                <w:szCs w:val="27"/>
                <w:lang w:val="ru-RU"/>
              </w:rPr>
              <w:t>Всего</w:t>
            </w:r>
          </w:p>
        </w:tc>
        <w:tc>
          <w:tcPr>
            <w:tcW w:w="1276" w:type="dxa"/>
            <w:tcBorders>
              <w:left w:val="single" w:sz="4" w:space="0" w:color="auto"/>
              <w:bottom w:val="single" w:sz="4" w:space="0" w:color="auto"/>
              <w:right w:val="single" w:sz="4" w:space="0" w:color="auto"/>
            </w:tcBorders>
          </w:tcPr>
          <w:p w:rsidR="00D74FF2" w:rsidRPr="00EC15E3" w:rsidRDefault="00D74FF2" w:rsidP="00272F20">
            <w:pPr>
              <w:jc w:val="center"/>
              <w:rPr>
                <w:sz w:val="27"/>
                <w:szCs w:val="27"/>
                <w:lang w:val="ru-RU"/>
              </w:rPr>
            </w:pPr>
            <w:r w:rsidRPr="00EC15E3">
              <w:rPr>
                <w:sz w:val="27"/>
                <w:szCs w:val="27"/>
                <w:lang w:val="ru-RU"/>
              </w:rPr>
              <w:t>501665,8</w:t>
            </w:r>
          </w:p>
        </w:tc>
        <w:tc>
          <w:tcPr>
            <w:tcW w:w="1417" w:type="dxa"/>
            <w:tcBorders>
              <w:left w:val="single" w:sz="4" w:space="0" w:color="auto"/>
              <w:bottom w:val="single" w:sz="4" w:space="0" w:color="auto"/>
              <w:right w:val="single" w:sz="4" w:space="0" w:color="auto"/>
            </w:tcBorders>
          </w:tcPr>
          <w:p w:rsidR="00D74FF2" w:rsidRPr="00EC15E3" w:rsidRDefault="00D74FF2" w:rsidP="00272F20">
            <w:pPr>
              <w:jc w:val="center"/>
              <w:rPr>
                <w:sz w:val="27"/>
                <w:szCs w:val="27"/>
                <w:lang w:val="ru-RU"/>
              </w:rPr>
            </w:pPr>
            <w:r w:rsidRPr="00EC15E3">
              <w:rPr>
                <w:sz w:val="27"/>
                <w:szCs w:val="27"/>
                <w:lang w:val="ru-RU"/>
              </w:rPr>
              <w:t>513740,1</w:t>
            </w:r>
          </w:p>
        </w:tc>
        <w:tc>
          <w:tcPr>
            <w:tcW w:w="1418" w:type="dxa"/>
            <w:tcBorders>
              <w:left w:val="single" w:sz="4" w:space="0" w:color="auto"/>
              <w:bottom w:val="single" w:sz="4" w:space="0" w:color="auto"/>
              <w:right w:val="single" w:sz="4" w:space="0" w:color="auto"/>
            </w:tcBorders>
          </w:tcPr>
          <w:p w:rsidR="00D74FF2" w:rsidRPr="00EC15E3" w:rsidRDefault="00D74FF2" w:rsidP="00D74FF2">
            <w:pPr>
              <w:jc w:val="center"/>
              <w:rPr>
                <w:spacing w:val="-4"/>
                <w:sz w:val="27"/>
                <w:szCs w:val="27"/>
                <w:lang w:val="ru-RU"/>
              </w:rPr>
            </w:pPr>
            <w:r w:rsidRPr="00EC15E3">
              <w:rPr>
                <w:spacing w:val="-4"/>
                <w:sz w:val="27"/>
                <w:szCs w:val="27"/>
                <w:lang w:val="ru-RU"/>
              </w:rPr>
              <w:t>1155000</w:t>
            </w:r>
          </w:p>
        </w:tc>
        <w:tc>
          <w:tcPr>
            <w:tcW w:w="1275" w:type="dxa"/>
            <w:tcBorders>
              <w:left w:val="single" w:sz="4" w:space="0" w:color="auto"/>
              <w:bottom w:val="single" w:sz="4" w:space="0" w:color="auto"/>
              <w:right w:val="single" w:sz="4" w:space="0" w:color="auto"/>
            </w:tcBorders>
          </w:tcPr>
          <w:p w:rsidR="00D74FF2" w:rsidRPr="00EC15E3" w:rsidRDefault="00D74FF2" w:rsidP="00D74FF2">
            <w:pPr>
              <w:jc w:val="center"/>
              <w:rPr>
                <w:spacing w:val="-4"/>
                <w:sz w:val="27"/>
                <w:szCs w:val="27"/>
                <w:lang w:val="ru-RU"/>
              </w:rPr>
            </w:pPr>
            <w:r w:rsidRPr="00EC15E3">
              <w:rPr>
                <w:spacing w:val="-4"/>
                <w:sz w:val="27"/>
                <w:szCs w:val="27"/>
                <w:lang w:val="ru-RU"/>
              </w:rPr>
              <w:t>1347500</w:t>
            </w:r>
          </w:p>
        </w:tc>
        <w:tc>
          <w:tcPr>
            <w:tcW w:w="1135" w:type="dxa"/>
            <w:tcBorders>
              <w:left w:val="single" w:sz="4" w:space="0" w:color="auto"/>
              <w:bottom w:val="single" w:sz="4" w:space="0" w:color="auto"/>
              <w:right w:val="single" w:sz="4" w:space="0" w:color="auto"/>
            </w:tcBorders>
          </w:tcPr>
          <w:p w:rsidR="00D74FF2" w:rsidRPr="00EC15E3" w:rsidRDefault="00D74FF2" w:rsidP="00D74FF2">
            <w:pPr>
              <w:jc w:val="center"/>
              <w:rPr>
                <w:spacing w:val="-4"/>
                <w:sz w:val="27"/>
                <w:szCs w:val="27"/>
                <w:lang w:val="en-US"/>
              </w:rPr>
            </w:pPr>
            <w:r w:rsidRPr="00EC15E3">
              <w:rPr>
                <w:spacing w:val="-4"/>
                <w:sz w:val="27"/>
                <w:szCs w:val="27"/>
                <w:lang w:val="ru-RU"/>
              </w:rPr>
              <w:t>1100000</w:t>
            </w:r>
          </w:p>
        </w:tc>
        <w:tc>
          <w:tcPr>
            <w:tcW w:w="1282" w:type="dxa"/>
            <w:tcBorders>
              <w:left w:val="single" w:sz="4" w:space="0" w:color="auto"/>
              <w:bottom w:val="single" w:sz="4" w:space="0" w:color="auto"/>
              <w:right w:val="single" w:sz="4" w:space="0" w:color="auto"/>
            </w:tcBorders>
          </w:tcPr>
          <w:p w:rsidR="00D74FF2" w:rsidRPr="00EC15E3" w:rsidRDefault="00D74FF2" w:rsidP="006032A8">
            <w:pPr>
              <w:jc w:val="center"/>
              <w:rPr>
                <w:spacing w:val="-4"/>
                <w:sz w:val="27"/>
                <w:szCs w:val="27"/>
                <w:lang w:val="ru-RU"/>
              </w:rPr>
            </w:pPr>
            <w:r w:rsidRPr="00EC15E3">
              <w:rPr>
                <w:spacing w:val="-4"/>
                <w:sz w:val="27"/>
                <w:szCs w:val="27"/>
                <w:lang w:val="ru-RU"/>
              </w:rPr>
              <w:t>605000</w:t>
            </w:r>
          </w:p>
        </w:tc>
        <w:tc>
          <w:tcPr>
            <w:tcW w:w="1277" w:type="dxa"/>
            <w:tcBorders>
              <w:left w:val="single" w:sz="4" w:space="0" w:color="auto"/>
              <w:bottom w:val="single" w:sz="4" w:space="0" w:color="auto"/>
              <w:right w:val="single" w:sz="4" w:space="0" w:color="auto"/>
            </w:tcBorders>
          </w:tcPr>
          <w:p w:rsidR="00D74FF2" w:rsidRPr="00EC15E3" w:rsidRDefault="00D74FF2" w:rsidP="006032A8">
            <w:pPr>
              <w:jc w:val="center"/>
              <w:rPr>
                <w:spacing w:val="-4"/>
                <w:sz w:val="27"/>
                <w:szCs w:val="27"/>
                <w:lang w:val="ru-RU"/>
              </w:rPr>
            </w:pPr>
            <w:r w:rsidRPr="00EC15E3">
              <w:rPr>
                <w:spacing w:val="-4"/>
                <w:sz w:val="27"/>
                <w:szCs w:val="27"/>
                <w:lang w:val="ru-RU"/>
              </w:rPr>
              <w:t>1540000</w:t>
            </w:r>
          </w:p>
        </w:tc>
      </w:tr>
      <w:tr w:rsidR="001A54DA" w:rsidRPr="00EC15E3" w:rsidTr="00272F20">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345"/>
          <w:tblCellSpacing w:w="5" w:type="nil"/>
        </w:trPr>
        <w:tc>
          <w:tcPr>
            <w:tcW w:w="710" w:type="dxa"/>
            <w:vMerge/>
            <w:tcBorders>
              <w:left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p>
        </w:tc>
        <w:tc>
          <w:tcPr>
            <w:tcW w:w="3260" w:type="dxa"/>
            <w:vMerge/>
            <w:tcBorders>
              <w:left w:val="single" w:sz="4" w:space="0" w:color="auto"/>
              <w:right w:val="single" w:sz="4" w:space="0" w:color="auto"/>
            </w:tcBorders>
          </w:tcPr>
          <w:p w:rsidR="001A54DA" w:rsidRPr="00EC15E3" w:rsidRDefault="001A54DA" w:rsidP="00272F20">
            <w:pPr>
              <w:widowControl w:val="0"/>
              <w:autoSpaceDE w:val="0"/>
              <w:autoSpaceDN w:val="0"/>
              <w:adjustRightInd w:val="0"/>
              <w:rPr>
                <w:bCs/>
                <w:sz w:val="27"/>
                <w:szCs w:val="27"/>
                <w:lang w:val="ru-RU"/>
              </w:rPr>
            </w:pPr>
          </w:p>
        </w:tc>
        <w:tc>
          <w:tcPr>
            <w:tcW w:w="2268"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rPr>
                <w:spacing w:val="-6"/>
                <w:sz w:val="27"/>
                <w:szCs w:val="27"/>
                <w:lang w:val="ru-RU"/>
              </w:rPr>
            </w:pPr>
            <w:r w:rsidRPr="00EC15E3">
              <w:rPr>
                <w:spacing w:val="-6"/>
                <w:sz w:val="27"/>
                <w:szCs w:val="27"/>
                <w:lang w:val="ru-RU"/>
              </w:rPr>
              <w:t>областной бюджет</w:t>
            </w:r>
          </w:p>
        </w:tc>
        <w:tc>
          <w:tcPr>
            <w:tcW w:w="1276"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85283,2</w:t>
            </w:r>
          </w:p>
        </w:tc>
        <w:tc>
          <w:tcPr>
            <w:tcW w:w="1417"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87335,8</w:t>
            </w:r>
          </w:p>
        </w:tc>
        <w:tc>
          <w:tcPr>
            <w:tcW w:w="1418"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c>
          <w:tcPr>
            <w:tcW w:w="1275"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c>
          <w:tcPr>
            <w:tcW w:w="1135"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lang w:val="en-US"/>
              </w:rPr>
            </w:pPr>
            <w:r w:rsidRPr="00EC15E3">
              <w:rPr>
                <w:sz w:val="27"/>
                <w:szCs w:val="27"/>
                <w:lang w:val="ru-RU"/>
              </w:rPr>
              <w:t>0</w:t>
            </w:r>
          </w:p>
        </w:tc>
        <w:tc>
          <w:tcPr>
            <w:tcW w:w="1282"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c>
          <w:tcPr>
            <w:tcW w:w="1277"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r>
      <w:tr w:rsidR="001A54DA" w:rsidRPr="00566316" w:rsidTr="00272F20">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475"/>
          <w:tblCellSpacing w:w="5" w:type="nil"/>
        </w:trPr>
        <w:tc>
          <w:tcPr>
            <w:tcW w:w="710" w:type="dxa"/>
            <w:vMerge/>
            <w:tcBorders>
              <w:left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p>
        </w:tc>
        <w:tc>
          <w:tcPr>
            <w:tcW w:w="3260" w:type="dxa"/>
            <w:vMerge/>
            <w:tcBorders>
              <w:left w:val="single" w:sz="4" w:space="0" w:color="auto"/>
              <w:right w:val="single" w:sz="4" w:space="0" w:color="auto"/>
            </w:tcBorders>
          </w:tcPr>
          <w:p w:rsidR="001A54DA" w:rsidRPr="00EC15E3" w:rsidRDefault="001A54DA" w:rsidP="00272F20">
            <w:pPr>
              <w:widowControl w:val="0"/>
              <w:autoSpaceDE w:val="0"/>
              <w:autoSpaceDN w:val="0"/>
              <w:adjustRightInd w:val="0"/>
              <w:rPr>
                <w:bCs/>
                <w:sz w:val="27"/>
                <w:szCs w:val="27"/>
                <w:lang w:val="ru-RU"/>
              </w:rPr>
            </w:pPr>
          </w:p>
        </w:tc>
        <w:tc>
          <w:tcPr>
            <w:tcW w:w="2268" w:type="dxa"/>
            <w:tcBorders>
              <w:top w:val="single" w:sz="4" w:space="0" w:color="auto"/>
              <w:left w:val="single" w:sz="4" w:space="0" w:color="auto"/>
              <w:right w:val="single" w:sz="4" w:space="0" w:color="auto"/>
            </w:tcBorders>
          </w:tcPr>
          <w:p w:rsidR="001A54DA" w:rsidRPr="00EC15E3" w:rsidRDefault="001A54DA" w:rsidP="00272F20">
            <w:pPr>
              <w:widowControl w:val="0"/>
              <w:autoSpaceDE w:val="0"/>
              <w:autoSpaceDN w:val="0"/>
              <w:adjustRightInd w:val="0"/>
              <w:rPr>
                <w:sz w:val="27"/>
                <w:szCs w:val="27"/>
                <w:lang w:val="ru-RU"/>
              </w:rPr>
            </w:pPr>
            <w:r w:rsidRPr="00EC15E3">
              <w:rPr>
                <w:spacing w:val="-6"/>
                <w:sz w:val="27"/>
                <w:szCs w:val="27"/>
                <w:lang w:val="ru-RU"/>
              </w:rPr>
              <w:t>иные не запрещенные законодательством источники:</w:t>
            </w:r>
          </w:p>
        </w:tc>
        <w:tc>
          <w:tcPr>
            <w:tcW w:w="1276" w:type="dxa"/>
            <w:tcBorders>
              <w:top w:val="single" w:sz="4" w:space="0" w:color="auto"/>
              <w:left w:val="single" w:sz="4" w:space="0" w:color="auto"/>
              <w:right w:val="single" w:sz="4" w:space="0" w:color="auto"/>
            </w:tcBorders>
          </w:tcPr>
          <w:p w:rsidR="001A54DA" w:rsidRPr="00EC15E3" w:rsidRDefault="001A54DA" w:rsidP="00272F20">
            <w:pPr>
              <w:jc w:val="center"/>
              <w:rPr>
                <w:sz w:val="27"/>
                <w:szCs w:val="27"/>
                <w:lang w:val="ru-RU"/>
              </w:rPr>
            </w:pPr>
          </w:p>
        </w:tc>
        <w:tc>
          <w:tcPr>
            <w:tcW w:w="1417" w:type="dxa"/>
            <w:tcBorders>
              <w:top w:val="single" w:sz="4" w:space="0" w:color="auto"/>
              <w:left w:val="single" w:sz="4" w:space="0" w:color="auto"/>
              <w:right w:val="single" w:sz="4" w:space="0" w:color="auto"/>
            </w:tcBorders>
          </w:tcPr>
          <w:p w:rsidR="001A54DA" w:rsidRPr="00EC15E3" w:rsidRDefault="001A54DA" w:rsidP="00272F20">
            <w:pPr>
              <w:jc w:val="center"/>
              <w:rPr>
                <w:sz w:val="27"/>
                <w:szCs w:val="27"/>
                <w:lang w:val="ru-RU"/>
              </w:rPr>
            </w:pPr>
          </w:p>
        </w:tc>
        <w:tc>
          <w:tcPr>
            <w:tcW w:w="1418" w:type="dxa"/>
            <w:tcBorders>
              <w:top w:val="single" w:sz="4" w:space="0" w:color="auto"/>
              <w:left w:val="single" w:sz="4" w:space="0" w:color="auto"/>
              <w:right w:val="single" w:sz="4" w:space="0" w:color="auto"/>
            </w:tcBorders>
          </w:tcPr>
          <w:p w:rsidR="001A54DA" w:rsidRPr="00EC15E3" w:rsidRDefault="001A54DA" w:rsidP="00272F20">
            <w:pPr>
              <w:jc w:val="center"/>
              <w:rPr>
                <w:sz w:val="27"/>
                <w:szCs w:val="27"/>
                <w:lang w:val="ru-RU"/>
              </w:rPr>
            </w:pPr>
          </w:p>
        </w:tc>
        <w:tc>
          <w:tcPr>
            <w:tcW w:w="1275" w:type="dxa"/>
            <w:tcBorders>
              <w:top w:val="single" w:sz="4" w:space="0" w:color="auto"/>
              <w:left w:val="single" w:sz="4" w:space="0" w:color="auto"/>
              <w:right w:val="single" w:sz="4" w:space="0" w:color="auto"/>
            </w:tcBorders>
          </w:tcPr>
          <w:p w:rsidR="001A54DA" w:rsidRPr="00EC15E3" w:rsidRDefault="001A54DA" w:rsidP="00272F20">
            <w:pPr>
              <w:jc w:val="center"/>
              <w:rPr>
                <w:sz w:val="27"/>
                <w:szCs w:val="27"/>
                <w:lang w:val="ru-RU"/>
              </w:rPr>
            </w:pPr>
          </w:p>
        </w:tc>
        <w:tc>
          <w:tcPr>
            <w:tcW w:w="1135" w:type="dxa"/>
            <w:tcBorders>
              <w:top w:val="single" w:sz="4" w:space="0" w:color="auto"/>
              <w:left w:val="single" w:sz="4" w:space="0" w:color="auto"/>
              <w:right w:val="single" w:sz="4" w:space="0" w:color="auto"/>
            </w:tcBorders>
          </w:tcPr>
          <w:p w:rsidR="001A54DA" w:rsidRPr="00EC15E3" w:rsidRDefault="001A54DA" w:rsidP="00272F20">
            <w:pPr>
              <w:jc w:val="center"/>
              <w:rPr>
                <w:sz w:val="27"/>
                <w:szCs w:val="27"/>
                <w:lang w:val="ru-RU"/>
              </w:rPr>
            </w:pPr>
          </w:p>
        </w:tc>
        <w:tc>
          <w:tcPr>
            <w:tcW w:w="1282" w:type="dxa"/>
            <w:tcBorders>
              <w:top w:val="single" w:sz="4" w:space="0" w:color="auto"/>
              <w:left w:val="single" w:sz="4" w:space="0" w:color="auto"/>
              <w:right w:val="single" w:sz="4" w:space="0" w:color="auto"/>
            </w:tcBorders>
          </w:tcPr>
          <w:p w:rsidR="001A54DA" w:rsidRPr="00EC15E3" w:rsidRDefault="001A54DA" w:rsidP="00272F20">
            <w:pPr>
              <w:jc w:val="center"/>
              <w:rPr>
                <w:sz w:val="27"/>
                <w:szCs w:val="27"/>
                <w:lang w:val="ru-RU"/>
              </w:rPr>
            </w:pPr>
          </w:p>
        </w:tc>
        <w:tc>
          <w:tcPr>
            <w:tcW w:w="1277" w:type="dxa"/>
            <w:tcBorders>
              <w:top w:val="single" w:sz="4" w:space="0" w:color="auto"/>
              <w:left w:val="single" w:sz="4" w:space="0" w:color="auto"/>
              <w:right w:val="single" w:sz="4" w:space="0" w:color="auto"/>
            </w:tcBorders>
          </w:tcPr>
          <w:p w:rsidR="001A54DA" w:rsidRPr="00EC15E3" w:rsidRDefault="001A54DA" w:rsidP="00272F20">
            <w:pPr>
              <w:jc w:val="center"/>
              <w:rPr>
                <w:sz w:val="27"/>
                <w:szCs w:val="27"/>
                <w:lang w:val="ru-RU"/>
              </w:rPr>
            </w:pPr>
          </w:p>
        </w:tc>
      </w:tr>
      <w:tr w:rsidR="001A54DA" w:rsidRPr="00EC15E3" w:rsidTr="00272F20">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475"/>
          <w:tblCellSpacing w:w="5" w:type="nil"/>
        </w:trPr>
        <w:tc>
          <w:tcPr>
            <w:tcW w:w="710" w:type="dxa"/>
            <w:vMerge/>
            <w:tcBorders>
              <w:left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p>
        </w:tc>
        <w:tc>
          <w:tcPr>
            <w:tcW w:w="3260" w:type="dxa"/>
            <w:vMerge/>
            <w:tcBorders>
              <w:left w:val="single" w:sz="4" w:space="0" w:color="auto"/>
              <w:right w:val="single" w:sz="4" w:space="0" w:color="auto"/>
            </w:tcBorders>
          </w:tcPr>
          <w:p w:rsidR="001A54DA" w:rsidRPr="00EC15E3" w:rsidRDefault="001A54DA" w:rsidP="00272F20">
            <w:pPr>
              <w:widowControl w:val="0"/>
              <w:autoSpaceDE w:val="0"/>
              <w:autoSpaceDN w:val="0"/>
              <w:adjustRightInd w:val="0"/>
              <w:rPr>
                <w:bCs/>
                <w:sz w:val="27"/>
                <w:szCs w:val="27"/>
                <w:lang w:val="ru-RU"/>
              </w:rPr>
            </w:pPr>
          </w:p>
        </w:tc>
        <w:tc>
          <w:tcPr>
            <w:tcW w:w="2268" w:type="dxa"/>
            <w:tcBorders>
              <w:left w:val="single" w:sz="4" w:space="0" w:color="auto"/>
              <w:right w:val="single" w:sz="4" w:space="0" w:color="auto"/>
            </w:tcBorders>
          </w:tcPr>
          <w:p w:rsidR="001A54DA" w:rsidRPr="00EC15E3" w:rsidRDefault="001A54DA" w:rsidP="00272F20">
            <w:pPr>
              <w:widowControl w:val="0"/>
              <w:autoSpaceDE w:val="0"/>
              <w:autoSpaceDN w:val="0"/>
              <w:adjustRightInd w:val="0"/>
              <w:rPr>
                <w:sz w:val="27"/>
                <w:szCs w:val="27"/>
                <w:lang w:val="ru-RU"/>
              </w:rPr>
            </w:pPr>
            <w:r w:rsidRPr="00EC15E3">
              <w:rPr>
                <w:sz w:val="27"/>
                <w:szCs w:val="27"/>
                <w:lang w:val="ru-RU"/>
              </w:rPr>
              <w:t>федеральный бюджет</w:t>
            </w:r>
          </w:p>
        </w:tc>
        <w:tc>
          <w:tcPr>
            <w:tcW w:w="1276" w:type="dxa"/>
            <w:tcBorders>
              <w:left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416382,6</w:t>
            </w:r>
          </w:p>
        </w:tc>
        <w:tc>
          <w:tcPr>
            <w:tcW w:w="1417" w:type="dxa"/>
            <w:tcBorders>
              <w:left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426404,3</w:t>
            </w:r>
          </w:p>
        </w:tc>
        <w:tc>
          <w:tcPr>
            <w:tcW w:w="1418" w:type="dxa"/>
            <w:tcBorders>
              <w:left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c>
          <w:tcPr>
            <w:tcW w:w="1275" w:type="dxa"/>
            <w:tcBorders>
              <w:left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c>
          <w:tcPr>
            <w:tcW w:w="1135" w:type="dxa"/>
            <w:tcBorders>
              <w:left w:val="single" w:sz="4" w:space="0" w:color="auto"/>
              <w:right w:val="single" w:sz="4" w:space="0" w:color="auto"/>
            </w:tcBorders>
          </w:tcPr>
          <w:p w:rsidR="001A54DA" w:rsidRPr="00EC15E3" w:rsidRDefault="001A54DA" w:rsidP="00272F20">
            <w:pPr>
              <w:jc w:val="center"/>
              <w:rPr>
                <w:sz w:val="27"/>
                <w:szCs w:val="27"/>
                <w:lang w:val="en-US"/>
              </w:rPr>
            </w:pPr>
            <w:r w:rsidRPr="00EC15E3">
              <w:rPr>
                <w:sz w:val="27"/>
                <w:szCs w:val="27"/>
                <w:lang w:val="ru-RU"/>
              </w:rPr>
              <w:t>0</w:t>
            </w:r>
          </w:p>
        </w:tc>
        <w:tc>
          <w:tcPr>
            <w:tcW w:w="1282" w:type="dxa"/>
            <w:tcBorders>
              <w:left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c>
          <w:tcPr>
            <w:tcW w:w="1277" w:type="dxa"/>
            <w:tcBorders>
              <w:left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r>
      <w:tr w:rsidR="00D74FF2" w:rsidRPr="00EC15E3" w:rsidTr="00272F20">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245"/>
          <w:tblCellSpacing w:w="5" w:type="nil"/>
        </w:trPr>
        <w:tc>
          <w:tcPr>
            <w:tcW w:w="710" w:type="dxa"/>
            <w:vMerge/>
            <w:tcBorders>
              <w:left w:val="single" w:sz="4" w:space="0" w:color="auto"/>
              <w:bottom w:val="single" w:sz="4" w:space="0" w:color="auto"/>
              <w:right w:val="single" w:sz="4" w:space="0" w:color="auto"/>
            </w:tcBorders>
          </w:tcPr>
          <w:p w:rsidR="00D74FF2" w:rsidRPr="00EC15E3" w:rsidRDefault="00D74FF2" w:rsidP="00272F20">
            <w:pPr>
              <w:widowControl w:val="0"/>
              <w:autoSpaceDE w:val="0"/>
              <w:autoSpaceDN w:val="0"/>
              <w:adjustRightInd w:val="0"/>
              <w:jc w:val="center"/>
              <w:rPr>
                <w:sz w:val="27"/>
                <w:szCs w:val="27"/>
                <w:lang w:val="ru-RU"/>
              </w:rPr>
            </w:pPr>
          </w:p>
        </w:tc>
        <w:tc>
          <w:tcPr>
            <w:tcW w:w="3260" w:type="dxa"/>
            <w:vMerge/>
            <w:tcBorders>
              <w:left w:val="single" w:sz="4" w:space="0" w:color="auto"/>
              <w:bottom w:val="single" w:sz="4" w:space="0" w:color="auto"/>
              <w:right w:val="single" w:sz="4" w:space="0" w:color="auto"/>
            </w:tcBorders>
          </w:tcPr>
          <w:p w:rsidR="00D74FF2" w:rsidRPr="00EC15E3" w:rsidRDefault="00D74FF2" w:rsidP="00272F20">
            <w:pPr>
              <w:widowControl w:val="0"/>
              <w:autoSpaceDE w:val="0"/>
              <w:autoSpaceDN w:val="0"/>
              <w:adjustRightInd w:val="0"/>
              <w:rPr>
                <w:bCs/>
                <w:sz w:val="27"/>
                <w:szCs w:val="27"/>
                <w:lang w:val="ru-RU"/>
              </w:rPr>
            </w:pPr>
          </w:p>
        </w:tc>
        <w:tc>
          <w:tcPr>
            <w:tcW w:w="2268" w:type="dxa"/>
            <w:tcBorders>
              <w:left w:val="single" w:sz="4" w:space="0" w:color="auto"/>
              <w:bottom w:val="single" w:sz="4" w:space="0" w:color="auto"/>
              <w:right w:val="single" w:sz="4" w:space="0" w:color="auto"/>
            </w:tcBorders>
          </w:tcPr>
          <w:p w:rsidR="00D74FF2" w:rsidRPr="00EC15E3" w:rsidRDefault="00D74FF2" w:rsidP="00272F20">
            <w:pPr>
              <w:widowControl w:val="0"/>
              <w:autoSpaceDE w:val="0"/>
              <w:autoSpaceDN w:val="0"/>
              <w:adjustRightInd w:val="0"/>
              <w:rPr>
                <w:sz w:val="27"/>
                <w:szCs w:val="27"/>
                <w:lang w:val="ru-RU"/>
              </w:rPr>
            </w:pPr>
            <w:r w:rsidRPr="00EC15E3">
              <w:rPr>
                <w:sz w:val="27"/>
                <w:szCs w:val="27"/>
                <w:lang w:val="ru-RU"/>
              </w:rPr>
              <w:t>местный бюджет</w:t>
            </w:r>
          </w:p>
        </w:tc>
        <w:tc>
          <w:tcPr>
            <w:tcW w:w="1276" w:type="dxa"/>
            <w:tcBorders>
              <w:left w:val="single" w:sz="4" w:space="0" w:color="auto"/>
              <w:bottom w:val="single" w:sz="4" w:space="0" w:color="auto"/>
              <w:right w:val="single" w:sz="4" w:space="0" w:color="auto"/>
            </w:tcBorders>
          </w:tcPr>
          <w:p w:rsidR="00D74FF2" w:rsidRPr="00EC15E3" w:rsidRDefault="00D74FF2" w:rsidP="00272F20">
            <w:pPr>
              <w:jc w:val="center"/>
              <w:rPr>
                <w:sz w:val="27"/>
                <w:szCs w:val="27"/>
                <w:lang w:val="ru-RU"/>
              </w:rPr>
            </w:pPr>
            <w:r w:rsidRPr="00EC15E3">
              <w:rPr>
                <w:sz w:val="27"/>
                <w:szCs w:val="27"/>
                <w:lang w:val="ru-RU"/>
              </w:rPr>
              <w:t>0</w:t>
            </w:r>
          </w:p>
        </w:tc>
        <w:tc>
          <w:tcPr>
            <w:tcW w:w="1417" w:type="dxa"/>
            <w:tcBorders>
              <w:left w:val="single" w:sz="4" w:space="0" w:color="auto"/>
              <w:bottom w:val="single" w:sz="4" w:space="0" w:color="auto"/>
              <w:right w:val="single" w:sz="4" w:space="0" w:color="auto"/>
            </w:tcBorders>
          </w:tcPr>
          <w:p w:rsidR="00D74FF2" w:rsidRPr="00EC15E3" w:rsidRDefault="00D74FF2" w:rsidP="00272F20">
            <w:pPr>
              <w:jc w:val="center"/>
              <w:rPr>
                <w:sz w:val="27"/>
                <w:szCs w:val="27"/>
                <w:lang w:val="ru-RU"/>
              </w:rPr>
            </w:pPr>
            <w:r w:rsidRPr="00EC15E3">
              <w:rPr>
                <w:sz w:val="27"/>
                <w:szCs w:val="27"/>
                <w:lang w:val="ru-RU"/>
              </w:rPr>
              <w:t>0</w:t>
            </w:r>
          </w:p>
        </w:tc>
        <w:tc>
          <w:tcPr>
            <w:tcW w:w="1418" w:type="dxa"/>
            <w:tcBorders>
              <w:left w:val="single" w:sz="4" w:space="0" w:color="auto"/>
              <w:bottom w:val="single" w:sz="4" w:space="0" w:color="auto"/>
              <w:right w:val="single" w:sz="4" w:space="0" w:color="auto"/>
            </w:tcBorders>
          </w:tcPr>
          <w:p w:rsidR="00D74FF2" w:rsidRPr="00EC15E3" w:rsidRDefault="00D74FF2" w:rsidP="00D74FF2">
            <w:pPr>
              <w:jc w:val="center"/>
              <w:rPr>
                <w:spacing w:val="-4"/>
                <w:sz w:val="27"/>
                <w:szCs w:val="27"/>
                <w:lang w:val="ru-RU"/>
              </w:rPr>
            </w:pPr>
            <w:r w:rsidRPr="00EC15E3">
              <w:rPr>
                <w:spacing w:val="-4"/>
                <w:sz w:val="27"/>
                <w:szCs w:val="27"/>
                <w:lang w:val="ru-RU"/>
              </w:rPr>
              <w:t>1155000</w:t>
            </w:r>
          </w:p>
        </w:tc>
        <w:tc>
          <w:tcPr>
            <w:tcW w:w="1275" w:type="dxa"/>
            <w:tcBorders>
              <w:left w:val="single" w:sz="4" w:space="0" w:color="auto"/>
              <w:bottom w:val="single" w:sz="4" w:space="0" w:color="auto"/>
              <w:right w:val="single" w:sz="4" w:space="0" w:color="auto"/>
            </w:tcBorders>
          </w:tcPr>
          <w:p w:rsidR="00D74FF2" w:rsidRPr="00EC15E3" w:rsidRDefault="00D74FF2" w:rsidP="00D74FF2">
            <w:pPr>
              <w:jc w:val="center"/>
              <w:rPr>
                <w:spacing w:val="-4"/>
                <w:sz w:val="27"/>
                <w:szCs w:val="27"/>
                <w:lang w:val="ru-RU"/>
              </w:rPr>
            </w:pPr>
            <w:r w:rsidRPr="00EC15E3">
              <w:rPr>
                <w:spacing w:val="-4"/>
                <w:sz w:val="27"/>
                <w:szCs w:val="27"/>
                <w:lang w:val="ru-RU"/>
              </w:rPr>
              <w:t>1347500</w:t>
            </w:r>
          </w:p>
        </w:tc>
        <w:tc>
          <w:tcPr>
            <w:tcW w:w="1135" w:type="dxa"/>
            <w:tcBorders>
              <w:left w:val="single" w:sz="4" w:space="0" w:color="auto"/>
              <w:bottom w:val="single" w:sz="4" w:space="0" w:color="auto"/>
              <w:right w:val="single" w:sz="4" w:space="0" w:color="auto"/>
            </w:tcBorders>
          </w:tcPr>
          <w:p w:rsidR="00D74FF2" w:rsidRPr="00EC15E3" w:rsidRDefault="00D74FF2" w:rsidP="00D74FF2">
            <w:pPr>
              <w:jc w:val="center"/>
              <w:rPr>
                <w:spacing w:val="-4"/>
                <w:sz w:val="27"/>
                <w:szCs w:val="27"/>
                <w:lang w:val="en-US"/>
              </w:rPr>
            </w:pPr>
            <w:r w:rsidRPr="00EC15E3">
              <w:rPr>
                <w:spacing w:val="-4"/>
                <w:sz w:val="27"/>
                <w:szCs w:val="27"/>
                <w:lang w:val="ru-RU"/>
              </w:rPr>
              <w:t>1100000</w:t>
            </w:r>
          </w:p>
        </w:tc>
        <w:tc>
          <w:tcPr>
            <w:tcW w:w="1282" w:type="dxa"/>
            <w:tcBorders>
              <w:left w:val="single" w:sz="4" w:space="0" w:color="auto"/>
              <w:bottom w:val="single" w:sz="4" w:space="0" w:color="auto"/>
              <w:right w:val="single" w:sz="4" w:space="0" w:color="auto"/>
            </w:tcBorders>
          </w:tcPr>
          <w:p w:rsidR="00D74FF2" w:rsidRPr="00EC15E3" w:rsidRDefault="00D74FF2" w:rsidP="00272F20">
            <w:pPr>
              <w:jc w:val="center"/>
              <w:rPr>
                <w:spacing w:val="-4"/>
                <w:sz w:val="27"/>
                <w:szCs w:val="27"/>
                <w:lang w:val="ru-RU"/>
              </w:rPr>
            </w:pPr>
            <w:r w:rsidRPr="00EC15E3">
              <w:rPr>
                <w:spacing w:val="-4"/>
                <w:sz w:val="27"/>
                <w:szCs w:val="27"/>
                <w:lang w:val="ru-RU"/>
              </w:rPr>
              <w:t>605000</w:t>
            </w:r>
          </w:p>
        </w:tc>
        <w:tc>
          <w:tcPr>
            <w:tcW w:w="1277" w:type="dxa"/>
            <w:tcBorders>
              <w:left w:val="single" w:sz="4" w:space="0" w:color="auto"/>
              <w:bottom w:val="single" w:sz="4" w:space="0" w:color="auto"/>
              <w:right w:val="single" w:sz="4" w:space="0" w:color="auto"/>
            </w:tcBorders>
          </w:tcPr>
          <w:p w:rsidR="00D74FF2" w:rsidRPr="00EC15E3" w:rsidRDefault="00D74FF2" w:rsidP="00272F20">
            <w:pPr>
              <w:jc w:val="center"/>
              <w:rPr>
                <w:spacing w:val="-4"/>
                <w:sz w:val="27"/>
                <w:szCs w:val="27"/>
                <w:lang w:val="ru-RU"/>
              </w:rPr>
            </w:pPr>
            <w:r w:rsidRPr="00EC15E3">
              <w:rPr>
                <w:spacing w:val="-4"/>
                <w:sz w:val="27"/>
                <w:szCs w:val="27"/>
                <w:lang w:val="ru-RU"/>
              </w:rPr>
              <w:t>1540000</w:t>
            </w:r>
          </w:p>
        </w:tc>
      </w:tr>
      <w:tr w:rsidR="001A54DA" w:rsidRPr="00EC15E3" w:rsidTr="00272F20">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351"/>
          <w:tblCellSpacing w:w="5" w:type="nil"/>
        </w:trPr>
        <w:tc>
          <w:tcPr>
            <w:tcW w:w="710" w:type="dxa"/>
            <w:vMerge w:val="restart"/>
            <w:tcBorders>
              <w:left w:val="single" w:sz="4" w:space="0" w:color="auto"/>
              <w:right w:val="single" w:sz="4" w:space="0" w:color="auto"/>
            </w:tcBorders>
          </w:tcPr>
          <w:p w:rsidR="001A54DA" w:rsidRPr="00EC15E3" w:rsidRDefault="001A54DA" w:rsidP="00272F20">
            <w:pPr>
              <w:ind w:left="-75" w:right="-75"/>
              <w:jc w:val="center"/>
              <w:rPr>
                <w:spacing w:val="-24"/>
                <w:sz w:val="27"/>
                <w:szCs w:val="27"/>
                <w:lang w:val="ru-RU"/>
              </w:rPr>
            </w:pPr>
          </w:p>
        </w:tc>
        <w:tc>
          <w:tcPr>
            <w:tcW w:w="3260" w:type="dxa"/>
            <w:vMerge w:val="restart"/>
            <w:tcBorders>
              <w:left w:val="single" w:sz="4" w:space="0" w:color="auto"/>
              <w:right w:val="single" w:sz="4" w:space="0" w:color="auto"/>
            </w:tcBorders>
          </w:tcPr>
          <w:p w:rsidR="001A54DA" w:rsidRPr="00EC15E3" w:rsidRDefault="001A54DA" w:rsidP="00272F20">
            <w:pPr>
              <w:widowControl w:val="0"/>
              <w:autoSpaceDE w:val="0"/>
              <w:autoSpaceDN w:val="0"/>
              <w:adjustRightInd w:val="0"/>
              <w:rPr>
                <w:sz w:val="28"/>
                <w:szCs w:val="28"/>
                <w:lang w:val="ru-RU"/>
              </w:rPr>
            </w:pPr>
            <w:r w:rsidRPr="00EC15E3">
              <w:rPr>
                <w:sz w:val="28"/>
                <w:szCs w:val="28"/>
                <w:lang w:val="ru-RU"/>
              </w:rPr>
              <w:t>Иные закупки товаров, работ и услуг для обеспечения государственных (муниципальных) нужд</w:t>
            </w:r>
          </w:p>
          <w:p w:rsidR="001A54DA" w:rsidRPr="00EC15E3" w:rsidRDefault="001A54DA" w:rsidP="00272F20">
            <w:pPr>
              <w:widowControl w:val="0"/>
              <w:autoSpaceDE w:val="0"/>
              <w:autoSpaceDN w:val="0"/>
              <w:adjustRightInd w:val="0"/>
              <w:rPr>
                <w:sz w:val="28"/>
                <w:szCs w:val="28"/>
                <w:lang w:val="ru-RU"/>
              </w:rPr>
            </w:pPr>
          </w:p>
          <w:p w:rsidR="001A54DA" w:rsidRPr="00EC15E3" w:rsidRDefault="001A54DA" w:rsidP="00272F20">
            <w:pPr>
              <w:widowControl w:val="0"/>
              <w:autoSpaceDE w:val="0"/>
              <w:autoSpaceDN w:val="0"/>
              <w:adjustRightInd w:val="0"/>
              <w:rPr>
                <w:sz w:val="28"/>
                <w:szCs w:val="28"/>
                <w:lang w:val="ru-RU"/>
              </w:rPr>
            </w:pPr>
          </w:p>
          <w:p w:rsidR="001A54DA" w:rsidRPr="00EC15E3" w:rsidRDefault="001A54DA" w:rsidP="00272F20">
            <w:pPr>
              <w:widowControl w:val="0"/>
              <w:autoSpaceDE w:val="0"/>
              <w:autoSpaceDN w:val="0"/>
              <w:adjustRightInd w:val="0"/>
              <w:rPr>
                <w:sz w:val="28"/>
                <w:szCs w:val="28"/>
                <w:lang w:val="ru-RU"/>
              </w:rPr>
            </w:pPr>
          </w:p>
          <w:p w:rsidR="001A54DA" w:rsidRPr="00EC15E3" w:rsidRDefault="001A54DA" w:rsidP="00272F20">
            <w:pPr>
              <w:widowControl w:val="0"/>
              <w:autoSpaceDE w:val="0"/>
              <w:autoSpaceDN w:val="0"/>
              <w:adjustRightInd w:val="0"/>
              <w:rPr>
                <w:sz w:val="28"/>
                <w:szCs w:val="28"/>
                <w:lang w:val="ru-RU"/>
              </w:rPr>
            </w:pPr>
          </w:p>
        </w:tc>
        <w:tc>
          <w:tcPr>
            <w:tcW w:w="2268" w:type="dxa"/>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rPr>
                <w:sz w:val="27"/>
                <w:szCs w:val="27"/>
                <w:lang w:val="ru-RU"/>
              </w:rPr>
            </w:pPr>
            <w:r w:rsidRPr="00EC15E3">
              <w:rPr>
                <w:sz w:val="27"/>
                <w:szCs w:val="27"/>
                <w:lang w:val="ru-RU"/>
              </w:rPr>
              <w:t>Всего</w:t>
            </w:r>
          </w:p>
        </w:tc>
        <w:tc>
          <w:tcPr>
            <w:tcW w:w="1276" w:type="dxa"/>
            <w:tcBorders>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c>
          <w:tcPr>
            <w:tcW w:w="1417" w:type="dxa"/>
            <w:tcBorders>
              <w:left w:val="single" w:sz="4" w:space="0" w:color="auto"/>
              <w:bottom w:val="single" w:sz="4" w:space="0" w:color="auto"/>
              <w:right w:val="single" w:sz="4" w:space="0" w:color="auto"/>
            </w:tcBorders>
          </w:tcPr>
          <w:p w:rsidR="001A54DA" w:rsidRPr="00EC15E3" w:rsidRDefault="00CB6CB4" w:rsidP="00272F20">
            <w:pPr>
              <w:jc w:val="center"/>
              <w:rPr>
                <w:sz w:val="27"/>
                <w:szCs w:val="27"/>
                <w:lang w:val="ru-RU"/>
              </w:rPr>
            </w:pPr>
            <w:r w:rsidRPr="00EC15E3">
              <w:rPr>
                <w:sz w:val="27"/>
                <w:szCs w:val="27"/>
                <w:lang w:val="ru-RU"/>
              </w:rPr>
              <w:t>186900</w:t>
            </w:r>
          </w:p>
        </w:tc>
        <w:tc>
          <w:tcPr>
            <w:tcW w:w="1418" w:type="dxa"/>
            <w:tcBorders>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c>
          <w:tcPr>
            <w:tcW w:w="1275" w:type="dxa"/>
            <w:tcBorders>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c>
          <w:tcPr>
            <w:tcW w:w="1135" w:type="dxa"/>
            <w:tcBorders>
              <w:left w:val="single" w:sz="4" w:space="0" w:color="auto"/>
              <w:bottom w:val="single" w:sz="4" w:space="0" w:color="auto"/>
              <w:right w:val="single" w:sz="4" w:space="0" w:color="auto"/>
            </w:tcBorders>
          </w:tcPr>
          <w:p w:rsidR="001A54DA" w:rsidRPr="00EC15E3" w:rsidRDefault="001A54DA" w:rsidP="00272F20">
            <w:pPr>
              <w:jc w:val="center"/>
              <w:rPr>
                <w:sz w:val="27"/>
                <w:szCs w:val="27"/>
                <w:lang w:val="en-US"/>
              </w:rPr>
            </w:pPr>
            <w:r w:rsidRPr="00EC15E3">
              <w:rPr>
                <w:sz w:val="27"/>
                <w:szCs w:val="27"/>
                <w:lang w:val="ru-RU"/>
              </w:rPr>
              <w:t>0</w:t>
            </w:r>
          </w:p>
        </w:tc>
        <w:tc>
          <w:tcPr>
            <w:tcW w:w="1282" w:type="dxa"/>
            <w:tcBorders>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c>
          <w:tcPr>
            <w:tcW w:w="1277" w:type="dxa"/>
            <w:tcBorders>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r>
      <w:tr w:rsidR="001A54DA" w:rsidRPr="00EC15E3" w:rsidTr="00272F20">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343"/>
          <w:tblCellSpacing w:w="5" w:type="nil"/>
        </w:trPr>
        <w:tc>
          <w:tcPr>
            <w:tcW w:w="710" w:type="dxa"/>
            <w:vMerge/>
            <w:tcBorders>
              <w:left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p>
        </w:tc>
        <w:tc>
          <w:tcPr>
            <w:tcW w:w="3260" w:type="dxa"/>
            <w:vMerge/>
            <w:tcBorders>
              <w:left w:val="single" w:sz="4" w:space="0" w:color="auto"/>
              <w:right w:val="single" w:sz="4" w:space="0" w:color="auto"/>
            </w:tcBorders>
          </w:tcPr>
          <w:p w:rsidR="001A54DA" w:rsidRPr="00EC15E3" w:rsidRDefault="001A54DA" w:rsidP="00272F20">
            <w:pPr>
              <w:widowControl w:val="0"/>
              <w:autoSpaceDE w:val="0"/>
              <w:autoSpaceDN w:val="0"/>
              <w:adjustRightInd w:val="0"/>
              <w:rPr>
                <w:bCs/>
                <w:sz w:val="27"/>
                <w:szCs w:val="27"/>
                <w:lang w:val="ru-RU"/>
              </w:rPr>
            </w:pPr>
          </w:p>
        </w:tc>
        <w:tc>
          <w:tcPr>
            <w:tcW w:w="2268"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rPr>
                <w:spacing w:val="-6"/>
                <w:sz w:val="27"/>
                <w:szCs w:val="27"/>
                <w:lang w:val="ru-RU"/>
              </w:rPr>
            </w:pPr>
            <w:r w:rsidRPr="00EC15E3">
              <w:rPr>
                <w:spacing w:val="-6"/>
                <w:sz w:val="27"/>
                <w:szCs w:val="27"/>
                <w:lang w:val="ru-RU"/>
              </w:rPr>
              <w:t>областной бюджет</w:t>
            </w:r>
          </w:p>
        </w:tc>
        <w:tc>
          <w:tcPr>
            <w:tcW w:w="1276"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c>
          <w:tcPr>
            <w:tcW w:w="1417" w:type="dxa"/>
            <w:tcBorders>
              <w:top w:val="single" w:sz="4" w:space="0" w:color="auto"/>
              <w:left w:val="single" w:sz="4" w:space="0" w:color="auto"/>
              <w:bottom w:val="single" w:sz="4" w:space="0" w:color="auto"/>
              <w:right w:val="single" w:sz="4" w:space="0" w:color="auto"/>
            </w:tcBorders>
          </w:tcPr>
          <w:p w:rsidR="001A54DA" w:rsidRPr="00EC15E3" w:rsidRDefault="00CB6CB4" w:rsidP="00272F20">
            <w:pPr>
              <w:jc w:val="center"/>
              <w:rPr>
                <w:sz w:val="27"/>
                <w:szCs w:val="27"/>
                <w:lang w:val="ru-RU"/>
              </w:rPr>
            </w:pPr>
            <w:r w:rsidRPr="00EC15E3">
              <w:rPr>
                <w:sz w:val="27"/>
                <w:szCs w:val="27"/>
                <w:lang w:val="ru-RU"/>
              </w:rPr>
              <w:t>31773</w:t>
            </w:r>
          </w:p>
        </w:tc>
        <w:tc>
          <w:tcPr>
            <w:tcW w:w="1418"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c>
          <w:tcPr>
            <w:tcW w:w="1275"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c>
          <w:tcPr>
            <w:tcW w:w="1135"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c>
          <w:tcPr>
            <w:tcW w:w="1282"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c>
          <w:tcPr>
            <w:tcW w:w="1277"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r>
      <w:tr w:rsidR="001A54DA" w:rsidRPr="00566316" w:rsidTr="00272F20">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782"/>
          <w:tblCellSpacing w:w="5" w:type="nil"/>
        </w:trPr>
        <w:tc>
          <w:tcPr>
            <w:tcW w:w="710" w:type="dxa"/>
            <w:vMerge/>
            <w:tcBorders>
              <w:left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p>
        </w:tc>
        <w:tc>
          <w:tcPr>
            <w:tcW w:w="3260" w:type="dxa"/>
            <w:vMerge/>
            <w:tcBorders>
              <w:left w:val="single" w:sz="4" w:space="0" w:color="auto"/>
              <w:right w:val="single" w:sz="4" w:space="0" w:color="auto"/>
            </w:tcBorders>
          </w:tcPr>
          <w:p w:rsidR="001A54DA" w:rsidRPr="00EC15E3" w:rsidRDefault="001A54DA" w:rsidP="00272F20">
            <w:pPr>
              <w:widowControl w:val="0"/>
              <w:autoSpaceDE w:val="0"/>
              <w:autoSpaceDN w:val="0"/>
              <w:adjustRightInd w:val="0"/>
              <w:rPr>
                <w:bCs/>
                <w:sz w:val="27"/>
                <w:szCs w:val="27"/>
                <w:lang w:val="ru-RU"/>
              </w:rPr>
            </w:pPr>
          </w:p>
        </w:tc>
        <w:tc>
          <w:tcPr>
            <w:tcW w:w="2268" w:type="dxa"/>
            <w:tcBorders>
              <w:top w:val="single" w:sz="4" w:space="0" w:color="auto"/>
              <w:left w:val="single" w:sz="4" w:space="0" w:color="auto"/>
              <w:right w:val="single" w:sz="4" w:space="0" w:color="auto"/>
            </w:tcBorders>
          </w:tcPr>
          <w:p w:rsidR="001A54DA" w:rsidRPr="00EC15E3" w:rsidRDefault="001A54DA" w:rsidP="00272F20">
            <w:pPr>
              <w:widowControl w:val="0"/>
              <w:autoSpaceDE w:val="0"/>
              <w:autoSpaceDN w:val="0"/>
              <w:adjustRightInd w:val="0"/>
              <w:rPr>
                <w:sz w:val="27"/>
                <w:szCs w:val="27"/>
                <w:lang w:val="ru-RU"/>
              </w:rPr>
            </w:pPr>
            <w:r w:rsidRPr="00EC15E3">
              <w:rPr>
                <w:spacing w:val="-6"/>
                <w:sz w:val="27"/>
                <w:szCs w:val="27"/>
                <w:lang w:val="ru-RU"/>
              </w:rPr>
              <w:t>иные не запрещенные законодательством источники:</w:t>
            </w:r>
          </w:p>
        </w:tc>
        <w:tc>
          <w:tcPr>
            <w:tcW w:w="1276" w:type="dxa"/>
            <w:tcBorders>
              <w:top w:val="single" w:sz="4" w:space="0" w:color="auto"/>
              <w:left w:val="single" w:sz="4" w:space="0" w:color="auto"/>
              <w:right w:val="single" w:sz="4" w:space="0" w:color="auto"/>
            </w:tcBorders>
          </w:tcPr>
          <w:p w:rsidR="001A54DA" w:rsidRPr="00EC15E3" w:rsidRDefault="001A54DA" w:rsidP="00272F20">
            <w:pPr>
              <w:jc w:val="center"/>
              <w:rPr>
                <w:sz w:val="27"/>
                <w:szCs w:val="27"/>
                <w:lang w:val="ru-RU"/>
              </w:rPr>
            </w:pPr>
          </w:p>
        </w:tc>
        <w:tc>
          <w:tcPr>
            <w:tcW w:w="1417" w:type="dxa"/>
            <w:tcBorders>
              <w:top w:val="single" w:sz="4" w:space="0" w:color="auto"/>
              <w:left w:val="single" w:sz="4" w:space="0" w:color="auto"/>
              <w:right w:val="single" w:sz="4" w:space="0" w:color="auto"/>
            </w:tcBorders>
          </w:tcPr>
          <w:p w:rsidR="001A54DA" w:rsidRPr="00EC15E3" w:rsidRDefault="001A54DA" w:rsidP="00272F20">
            <w:pPr>
              <w:jc w:val="center"/>
              <w:rPr>
                <w:sz w:val="27"/>
                <w:szCs w:val="27"/>
                <w:lang w:val="ru-RU"/>
              </w:rPr>
            </w:pPr>
          </w:p>
        </w:tc>
        <w:tc>
          <w:tcPr>
            <w:tcW w:w="1418" w:type="dxa"/>
            <w:tcBorders>
              <w:top w:val="single" w:sz="4" w:space="0" w:color="auto"/>
              <w:left w:val="single" w:sz="4" w:space="0" w:color="auto"/>
              <w:right w:val="single" w:sz="4" w:space="0" w:color="auto"/>
            </w:tcBorders>
          </w:tcPr>
          <w:p w:rsidR="001A54DA" w:rsidRPr="00EC15E3" w:rsidRDefault="001A54DA" w:rsidP="00272F20">
            <w:pPr>
              <w:jc w:val="center"/>
              <w:rPr>
                <w:sz w:val="27"/>
                <w:szCs w:val="27"/>
                <w:lang w:val="ru-RU"/>
              </w:rPr>
            </w:pPr>
          </w:p>
        </w:tc>
        <w:tc>
          <w:tcPr>
            <w:tcW w:w="1275" w:type="dxa"/>
            <w:tcBorders>
              <w:top w:val="single" w:sz="4" w:space="0" w:color="auto"/>
              <w:left w:val="single" w:sz="4" w:space="0" w:color="auto"/>
              <w:right w:val="single" w:sz="4" w:space="0" w:color="auto"/>
            </w:tcBorders>
          </w:tcPr>
          <w:p w:rsidR="001A54DA" w:rsidRPr="00EC15E3" w:rsidRDefault="001A54DA" w:rsidP="00272F20">
            <w:pPr>
              <w:jc w:val="center"/>
              <w:rPr>
                <w:sz w:val="27"/>
                <w:szCs w:val="27"/>
                <w:lang w:val="ru-RU"/>
              </w:rPr>
            </w:pPr>
          </w:p>
        </w:tc>
        <w:tc>
          <w:tcPr>
            <w:tcW w:w="1135" w:type="dxa"/>
            <w:tcBorders>
              <w:top w:val="single" w:sz="4" w:space="0" w:color="auto"/>
              <w:left w:val="single" w:sz="4" w:space="0" w:color="auto"/>
              <w:right w:val="single" w:sz="4" w:space="0" w:color="auto"/>
            </w:tcBorders>
          </w:tcPr>
          <w:p w:rsidR="001A54DA" w:rsidRPr="00EC15E3" w:rsidRDefault="001A54DA" w:rsidP="00272F20">
            <w:pPr>
              <w:jc w:val="center"/>
              <w:rPr>
                <w:sz w:val="27"/>
                <w:szCs w:val="27"/>
                <w:lang w:val="ru-RU"/>
              </w:rPr>
            </w:pPr>
          </w:p>
        </w:tc>
        <w:tc>
          <w:tcPr>
            <w:tcW w:w="1282" w:type="dxa"/>
            <w:tcBorders>
              <w:top w:val="single" w:sz="4" w:space="0" w:color="auto"/>
              <w:left w:val="single" w:sz="4" w:space="0" w:color="auto"/>
              <w:right w:val="single" w:sz="4" w:space="0" w:color="auto"/>
            </w:tcBorders>
          </w:tcPr>
          <w:p w:rsidR="001A54DA" w:rsidRPr="00EC15E3" w:rsidRDefault="001A54DA" w:rsidP="00272F20">
            <w:pPr>
              <w:jc w:val="center"/>
              <w:rPr>
                <w:sz w:val="27"/>
                <w:szCs w:val="27"/>
                <w:lang w:val="ru-RU"/>
              </w:rPr>
            </w:pPr>
          </w:p>
        </w:tc>
        <w:tc>
          <w:tcPr>
            <w:tcW w:w="1277" w:type="dxa"/>
            <w:tcBorders>
              <w:top w:val="single" w:sz="4" w:space="0" w:color="auto"/>
              <w:left w:val="single" w:sz="4" w:space="0" w:color="auto"/>
              <w:right w:val="single" w:sz="4" w:space="0" w:color="auto"/>
            </w:tcBorders>
          </w:tcPr>
          <w:p w:rsidR="001A54DA" w:rsidRPr="00EC15E3" w:rsidRDefault="001A54DA" w:rsidP="00272F20">
            <w:pPr>
              <w:jc w:val="center"/>
              <w:rPr>
                <w:sz w:val="27"/>
                <w:szCs w:val="27"/>
                <w:lang w:val="ru-RU"/>
              </w:rPr>
            </w:pPr>
          </w:p>
        </w:tc>
      </w:tr>
      <w:tr w:rsidR="001A54DA" w:rsidRPr="00EC15E3" w:rsidTr="00272F20">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250"/>
          <w:tblCellSpacing w:w="5" w:type="nil"/>
        </w:trPr>
        <w:tc>
          <w:tcPr>
            <w:tcW w:w="710" w:type="dxa"/>
            <w:vMerge/>
            <w:tcBorders>
              <w:left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p>
        </w:tc>
        <w:tc>
          <w:tcPr>
            <w:tcW w:w="3260" w:type="dxa"/>
            <w:vMerge/>
            <w:tcBorders>
              <w:left w:val="single" w:sz="4" w:space="0" w:color="auto"/>
              <w:right w:val="single" w:sz="4" w:space="0" w:color="auto"/>
            </w:tcBorders>
          </w:tcPr>
          <w:p w:rsidR="001A54DA" w:rsidRPr="00EC15E3" w:rsidRDefault="001A54DA" w:rsidP="00272F20">
            <w:pPr>
              <w:widowControl w:val="0"/>
              <w:autoSpaceDE w:val="0"/>
              <w:autoSpaceDN w:val="0"/>
              <w:adjustRightInd w:val="0"/>
              <w:rPr>
                <w:bCs/>
                <w:sz w:val="27"/>
                <w:szCs w:val="27"/>
                <w:lang w:val="ru-RU"/>
              </w:rPr>
            </w:pPr>
          </w:p>
        </w:tc>
        <w:tc>
          <w:tcPr>
            <w:tcW w:w="2268" w:type="dxa"/>
            <w:tcBorders>
              <w:left w:val="single" w:sz="4" w:space="0" w:color="auto"/>
              <w:right w:val="single" w:sz="4" w:space="0" w:color="auto"/>
            </w:tcBorders>
          </w:tcPr>
          <w:p w:rsidR="001A54DA" w:rsidRPr="00EC15E3" w:rsidRDefault="001A54DA" w:rsidP="00272F20">
            <w:pPr>
              <w:widowControl w:val="0"/>
              <w:autoSpaceDE w:val="0"/>
              <w:autoSpaceDN w:val="0"/>
              <w:adjustRightInd w:val="0"/>
              <w:rPr>
                <w:sz w:val="27"/>
                <w:szCs w:val="27"/>
                <w:lang w:val="ru-RU"/>
              </w:rPr>
            </w:pPr>
            <w:r w:rsidRPr="00EC15E3">
              <w:rPr>
                <w:sz w:val="27"/>
                <w:szCs w:val="27"/>
                <w:lang w:val="ru-RU"/>
              </w:rPr>
              <w:t>федеральный бюджет</w:t>
            </w:r>
          </w:p>
        </w:tc>
        <w:tc>
          <w:tcPr>
            <w:tcW w:w="1276" w:type="dxa"/>
            <w:tcBorders>
              <w:left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c>
          <w:tcPr>
            <w:tcW w:w="1417" w:type="dxa"/>
            <w:tcBorders>
              <w:left w:val="single" w:sz="4" w:space="0" w:color="auto"/>
              <w:right w:val="single" w:sz="4" w:space="0" w:color="auto"/>
            </w:tcBorders>
          </w:tcPr>
          <w:p w:rsidR="001A54DA" w:rsidRPr="00EC15E3" w:rsidRDefault="00CB6CB4" w:rsidP="00CB6CB4">
            <w:pPr>
              <w:jc w:val="center"/>
              <w:rPr>
                <w:sz w:val="27"/>
                <w:szCs w:val="27"/>
                <w:lang w:val="ru-RU"/>
              </w:rPr>
            </w:pPr>
            <w:r w:rsidRPr="00EC15E3">
              <w:rPr>
                <w:sz w:val="27"/>
                <w:szCs w:val="27"/>
                <w:lang w:val="ru-RU"/>
              </w:rPr>
              <w:t>155127</w:t>
            </w:r>
          </w:p>
        </w:tc>
        <w:tc>
          <w:tcPr>
            <w:tcW w:w="1418" w:type="dxa"/>
            <w:tcBorders>
              <w:left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c>
          <w:tcPr>
            <w:tcW w:w="1275" w:type="dxa"/>
            <w:tcBorders>
              <w:left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c>
          <w:tcPr>
            <w:tcW w:w="1135" w:type="dxa"/>
            <w:tcBorders>
              <w:left w:val="single" w:sz="4" w:space="0" w:color="auto"/>
              <w:right w:val="single" w:sz="4" w:space="0" w:color="auto"/>
            </w:tcBorders>
          </w:tcPr>
          <w:p w:rsidR="001A54DA" w:rsidRPr="00EC15E3" w:rsidRDefault="001A54DA" w:rsidP="00272F20">
            <w:pPr>
              <w:jc w:val="center"/>
              <w:rPr>
                <w:sz w:val="27"/>
                <w:szCs w:val="27"/>
                <w:lang w:val="en-US"/>
              </w:rPr>
            </w:pPr>
            <w:r w:rsidRPr="00EC15E3">
              <w:rPr>
                <w:sz w:val="27"/>
                <w:szCs w:val="27"/>
                <w:lang w:val="ru-RU"/>
              </w:rPr>
              <w:t>0</w:t>
            </w:r>
          </w:p>
        </w:tc>
        <w:tc>
          <w:tcPr>
            <w:tcW w:w="1282" w:type="dxa"/>
            <w:tcBorders>
              <w:left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c>
          <w:tcPr>
            <w:tcW w:w="1277" w:type="dxa"/>
            <w:tcBorders>
              <w:left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r>
      <w:tr w:rsidR="001A54DA" w:rsidRPr="00EC15E3" w:rsidTr="00272F20">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213"/>
          <w:tblCellSpacing w:w="5" w:type="nil"/>
        </w:trPr>
        <w:tc>
          <w:tcPr>
            <w:tcW w:w="710" w:type="dxa"/>
            <w:vMerge/>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p>
        </w:tc>
        <w:tc>
          <w:tcPr>
            <w:tcW w:w="3260" w:type="dxa"/>
            <w:vMerge/>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rPr>
                <w:bCs/>
                <w:sz w:val="27"/>
                <w:szCs w:val="27"/>
                <w:lang w:val="ru-RU"/>
              </w:rPr>
            </w:pPr>
          </w:p>
        </w:tc>
        <w:tc>
          <w:tcPr>
            <w:tcW w:w="2268" w:type="dxa"/>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rPr>
                <w:sz w:val="27"/>
                <w:szCs w:val="27"/>
                <w:lang w:val="ru-RU"/>
              </w:rPr>
            </w:pPr>
            <w:r w:rsidRPr="00EC15E3">
              <w:rPr>
                <w:sz w:val="27"/>
                <w:szCs w:val="27"/>
                <w:lang w:val="ru-RU"/>
              </w:rPr>
              <w:t>местный бюджет</w:t>
            </w:r>
          </w:p>
        </w:tc>
        <w:tc>
          <w:tcPr>
            <w:tcW w:w="1276" w:type="dxa"/>
            <w:tcBorders>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c>
          <w:tcPr>
            <w:tcW w:w="1417" w:type="dxa"/>
            <w:tcBorders>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c>
          <w:tcPr>
            <w:tcW w:w="1418" w:type="dxa"/>
            <w:tcBorders>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c>
          <w:tcPr>
            <w:tcW w:w="1275" w:type="dxa"/>
            <w:tcBorders>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c>
          <w:tcPr>
            <w:tcW w:w="1135" w:type="dxa"/>
            <w:tcBorders>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c>
          <w:tcPr>
            <w:tcW w:w="1282" w:type="dxa"/>
            <w:tcBorders>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c>
          <w:tcPr>
            <w:tcW w:w="1277" w:type="dxa"/>
            <w:tcBorders>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r>
      <w:tr w:rsidR="001A54DA" w:rsidRPr="00EC15E3" w:rsidTr="00272F20">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351"/>
          <w:tblCellSpacing w:w="5" w:type="nil"/>
        </w:trPr>
        <w:tc>
          <w:tcPr>
            <w:tcW w:w="710" w:type="dxa"/>
            <w:vMerge w:val="restart"/>
            <w:tcBorders>
              <w:left w:val="single" w:sz="4" w:space="0" w:color="auto"/>
              <w:right w:val="single" w:sz="4" w:space="0" w:color="auto"/>
            </w:tcBorders>
          </w:tcPr>
          <w:p w:rsidR="001A54DA" w:rsidRPr="00EC15E3" w:rsidRDefault="001A54DA" w:rsidP="00272F20">
            <w:pPr>
              <w:ind w:left="-75" w:right="-75"/>
              <w:jc w:val="center"/>
              <w:rPr>
                <w:spacing w:val="-24"/>
                <w:sz w:val="27"/>
                <w:szCs w:val="27"/>
                <w:lang w:val="ru-RU"/>
              </w:rPr>
            </w:pPr>
          </w:p>
        </w:tc>
        <w:tc>
          <w:tcPr>
            <w:tcW w:w="3260" w:type="dxa"/>
            <w:vMerge w:val="restart"/>
            <w:tcBorders>
              <w:left w:val="single" w:sz="4" w:space="0" w:color="auto"/>
              <w:right w:val="single" w:sz="4" w:space="0" w:color="auto"/>
            </w:tcBorders>
          </w:tcPr>
          <w:p w:rsidR="001A54DA" w:rsidRPr="00EC15E3" w:rsidRDefault="001A54DA" w:rsidP="00272F20">
            <w:pPr>
              <w:widowControl w:val="0"/>
              <w:autoSpaceDE w:val="0"/>
              <w:autoSpaceDN w:val="0"/>
              <w:adjustRightInd w:val="0"/>
              <w:rPr>
                <w:bCs/>
                <w:sz w:val="27"/>
                <w:szCs w:val="27"/>
                <w:lang w:val="ru-RU"/>
              </w:rPr>
            </w:pPr>
            <w:r w:rsidRPr="00EC15E3">
              <w:rPr>
                <w:rFonts w:eastAsia="Calibri"/>
                <w:sz w:val="28"/>
                <w:szCs w:val="28"/>
                <w:lang w:val="ru-RU"/>
              </w:rPr>
              <w:t>Субсидия местным бюджетам</w:t>
            </w:r>
            <w:r w:rsidRPr="00EC15E3">
              <w:rPr>
                <w:bCs/>
                <w:sz w:val="27"/>
                <w:szCs w:val="27"/>
                <w:lang w:val="ru-RU"/>
              </w:rPr>
              <w:t xml:space="preserve"> </w:t>
            </w:r>
          </w:p>
          <w:p w:rsidR="001A54DA" w:rsidRPr="00EC15E3" w:rsidRDefault="001A54DA" w:rsidP="00272F20">
            <w:pPr>
              <w:widowControl w:val="0"/>
              <w:autoSpaceDE w:val="0"/>
              <w:autoSpaceDN w:val="0"/>
              <w:adjustRightInd w:val="0"/>
              <w:rPr>
                <w:bCs/>
                <w:sz w:val="27"/>
                <w:szCs w:val="27"/>
                <w:lang w:val="ru-RU"/>
              </w:rPr>
            </w:pPr>
          </w:p>
          <w:p w:rsidR="001A54DA" w:rsidRPr="00EC15E3" w:rsidRDefault="001A54DA" w:rsidP="00272F20">
            <w:pPr>
              <w:widowControl w:val="0"/>
              <w:autoSpaceDE w:val="0"/>
              <w:autoSpaceDN w:val="0"/>
              <w:adjustRightInd w:val="0"/>
              <w:rPr>
                <w:bCs/>
                <w:sz w:val="27"/>
                <w:szCs w:val="27"/>
                <w:lang w:val="ru-RU"/>
              </w:rPr>
            </w:pPr>
          </w:p>
          <w:p w:rsidR="001A54DA" w:rsidRPr="00EC15E3" w:rsidRDefault="001A54DA" w:rsidP="00272F20">
            <w:pPr>
              <w:widowControl w:val="0"/>
              <w:autoSpaceDE w:val="0"/>
              <w:autoSpaceDN w:val="0"/>
              <w:adjustRightInd w:val="0"/>
              <w:rPr>
                <w:bCs/>
                <w:sz w:val="27"/>
                <w:szCs w:val="27"/>
                <w:lang w:val="ru-RU"/>
              </w:rPr>
            </w:pPr>
          </w:p>
          <w:p w:rsidR="001A54DA" w:rsidRPr="00EC15E3" w:rsidRDefault="001A54DA" w:rsidP="00272F20">
            <w:pPr>
              <w:widowControl w:val="0"/>
              <w:autoSpaceDE w:val="0"/>
              <w:autoSpaceDN w:val="0"/>
              <w:adjustRightInd w:val="0"/>
              <w:rPr>
                <w:bCs/>
                <w:sz w:val="27"/>
                <w:szCs w:val="27"/>
                <w:lang w:val="ru-RU"/>
              </w:rPr>
            </w:pPr>
          </w:p>
          <w:p w:rsidR="001A54DA" w:rsidRPr="00EC15E3" w:rsidRDefault="001A54DA" w:rsidP="00272F20">
            <w:pPr>
              <w:widowControl w:val="0"/>
              <w:autoSpaceDE w:val="0"/>
              <w:autoSpaceDN w:val="0"/>
              <w:adjustRightInd w:val="0"/>
              <w:rPr>
                <w:bCs/>
                <w:sz w:val="27"/>
                <w:szCs w:val="27"/>
                <w:lang w:val="ru-RU"/>
              </w:rPr>
            </w:pPr>
          </w:p>
          <w:p w:rsidR="001A54DA" w:rsidRPr="00EC15E3" w:rsidRDefault="001A54DA" w:rsidP="00272F20">
            <w:pPr>
              <w:widowControl w:val="0"/>
              <w:autoSpaceDE w:val="0"/>
              <w:autoSpaceDN w:val="0"/>
              <w:adjustRightInd w:val="0"/>
              <w:rPr>
                <w:bCs/>
                <w:sz w:val="27"/>
                <w:szCs w:val="27"/>
                <w:lang w:val="ru-RU"/>
              </w:rPr>
            </w:pPr>
          </w:p>
          <w:p w:rsidR="001A54DA" w:rsidRPr="00EC15E3" w:rsidRDefault="001A54DA" w:rsidP="00272F20">
            <w:pPr>
              <w:widowControl w:val="0"/>
              <w:autoSpaceDE w:val="0"/>
              <w:autoSpaceDN w:val="0"/>
              <w:adjustRightInd w:val="0"/>
              <w:rPr>
                <w:bCs/>
                <w:sz w:val="27"/>
                <w:szCs w:val="27"/>
                <w:lang w:val="ru-RU"/>
              </w:rPr>
            </w:pPr>
          </w:p>
          <w:p w:rsidR="001A54DA" w:rsidRPr="00EC15E3" w:rsidRDefault="001A54DA" w:rsidP="00272F20">
            <w:pPr>
              <w:widowControl w:val="0"/>
              <w:autoSpaceDE w:val="0"/>
              <w:autoSpaceDN w:val="0"/>
              <w:adjustRightInd w:val="0"/>
              <w:rPr>
                <w:sz w:val="27"/>
                <w:szCs w:val="27"/>
                <w:lang w:val="ru-RU"/>
              </w:rPr>
            </w:pPr>
          </w:p>
        </w:tc>
        <w:tc>
          <w:tcPr>
            <w:tcW w:w="2268" w:type="dxa"/>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rPr>
                <w:sz w:val="27"/>
                <w:szCs w:val="27"/>
                <w:lang w:val="ru-RU"/>
              </w:rPr>
            </w:pPr>
            <w:r w:rsidRPr="00EC15E3">
              <w:rPr>
                <w:sz w:val="27"/>
                <w:szCs w:val="27"/>
                <w:lang w:val="ru-RU"/>
              </w:rPr>
              <w:t>Всего</w:t>
            </w:r>
          </w:p>
        </w:tc>
        <w:tc>
          <w:tcPr>
            <w:tcW w:w="1276" w:type="dxa"/>
            <w:tcBorders>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501665,8</w:t>
            </w:r>
          </w:p>
        </w:tc>
        <w:tc>
          <w:tcPr>
            <w:tcW w:w="1417" w:type="dxa"/>
            <w:tcBorders>
              <w:left w:val="single" w:sz="4" w:space="0" w:color="auto"/>
              <w:bottom w:val="single" w:sz="4" w:space="0" w:color="auto"/>
              <w:right w:val="single" w:sz="4" w:space="0" w:color="auto"/>
            </w:tcBorders>
          </w:tcPr>
          <w:p w:rsidR="001A54DA" w:rsidRPr="00EC15E3" w:rsidRDefault="00CB6CB4" w:rsidP="00272F20">
            <w:pPr>
              <w:jc w:val="center"/>
              <w:rPr>
                <w:sz w:val="27"/>
                <w:szCs w:val="27"/>
                <w:lang w:val="ru-RU"/>
              </w:rPr>
            </w:pPr>
            <w:r w:rsidRPr="00EC15E3">
              <w:rPr>
                <w:sz w:val="27"/>
                <w:szCs w:val="27"/>
                <w:lang w:val="ru-RU"/>
              </w:rPr>
              <w:t>326840</w:t>
            </w:r>
            <w:r w:rsidR="001A54DA" w:rsidRPr="00EC15E3">
              <w:rPr>
                <w:sz w:val="27"/>
                <w:szCs w:val="27"/>
                <w:lang w:val="ru-RU"/>
              </w:rPr>
              <w:t>,1</w:t>
            </w:r>
          </w:p>
        </w:tc>
        <w:tc>
          <w:tcPr>
            <w:tcW w:w="1418" w:type="dxa"/>
            <w:tcBorders>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c>
          <w:tcPr>
            <w:tcW w:w="1275" w:type="dxa"/>
            <w:tcBorders>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c>
          <w:tcPr>
            <w:tcW w:w="1135" w:type="dxa"/>
            <w:tcBorders>
              <w:left w:val="single" w:sz="4" w:space="0" w:color="auto"/>
              <w:bottom w:val="single" w:sz="4" w:space="0" w:color="auto"/>
              <w:right w:val="single" w:sz="4" w:space="0" w:color="auto"/>
            </w:tcBorders>
          </w:tcPr>
          <w:p w:rsidR="001A54DA" w:rsidRPr="00EC15E3" w:rsidRDefault="001A54DA" w:rsidP="00272F20">
            <w:pPr>
              <w:jc w:val="center"/>
              <w:rPr>
                <w:sz w:val="27"/>
                <w:szCs w:val="27"/>
                <w:lang w:val="en-US"/>
              </w:rPr>
            </w:pPr>
            <w:r w:rsidRPr="00EC15E3">
              <w:rPr>
                <w:sz w:val="27"/>
                <w:szCs w:val="27"/>
                <w:lang w:val="ru-RU"/>
              </w:rPr>
              <w:t>0</w:t>
            </w:r>
          </w:p>
        </w:tc>
        <w:tc>
          <w:tcPr>
            <w:tcW w:w="1282" w:type="dxa"/>
            <w:tcBorders>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c>
          <w:tcPr>
            <w:tcW w:w="1277" w:type="dxa"/>
            <w:tcBorders>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r>
      <w:tr w:rsidR="001A54DA" w:rsidRPr="00EC15E3" w:rsidTr="00272F20">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413"/>
          <w:tblCellSpacing w:w="5" w:type="nil"/>
        </w:trPr>
        <w:tc>
          <w:tcPr>
            <w:tcW w:w="710" w:type="dxa"/>
            <w:vMerge/>
            <w:tcBorders>
              <w:left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p>
        </w:tc>
        <w:tc>
          <w:tcPr>
            <w:tcW w:w="3260" w:type="dxa"/>
            <w:vMerge/>
            <w:tcBorders>
              <w:left w:val="single" w:sz="4" w:space="0" w:color="auto"/>
              <w:right w:val="single" w:sz="4" w:space="0" w:color="auto"/>
            </w:tcBorders>
          </w:tcPr>
          <w:p w:rsidR="001A54DA" w:rsidRPr="00EC15E3" w:rsidRDefault="001A54DA" w:rsidP="00272F20">
            <w:pPr>
              <w:widowControl w:val="0"/>
              <w:autoSpaceDE w:val="0"/>
              <w:autoSpaceDN w:val="0"/>
              <w:adjustRightInd w:val="0"/>
              <w:rPr>
                <w:bCs/>
                <w:sz w:val="27"/>
                <w:szCs w:val="27"/>
                <w:lang w:val="ru-RU"/>
              </w:rPr>
            </w:pPr>
          </w:p>
        </w:tc>
        <w:tc>
          <w:tcPr>
            <w:tcW w:w="2268"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rPr>
                <w:spacing w:val="-6"/>
                <w:sz w:val="27"/>
                <w:szCs w:val="27"/>
                <w:lang w:val="ru-RU"/>
              </w:rPr>
            </w:pPr>
            <w:r w:rsidRPr="00EC15E3">
              <w:rPr>
                <w:spacing w:val="-6"/>
                <w:sz w:val="27"/>
                <w:szCs w:val="27"/>
                <w:lang w:val="ru-RU"/>
              </w:rPr>
              <w:t>областной бюджет</w:t>
            </w:r>
          </w:p>
        </w:tc>
        <w:tc>
          <w:tcPr>
            <w:tcW w:w="1276"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85283,2</w:t>
            </w:r>
          </w:p>
        </w:tc>
        <w:tc>
          <w:tcPr>
            <w:tcW w:w="1417" w:type="dxa"/>
            <w:tcBorders>
              <w:top w:val="single" w:sz="4" w:space="0" w:color="auto"/>
              <w:left w:val="single" w:sz="4" w:space="0" w:color="auto"/>
              <w:bottom w:val="single" w:sz="4" w:space="0" w:color="auto"/>
              <w:right w:val="single" w:sz="4" w:space="0" w:color="auto"/>
            </w:tcBorders>
          </w:tcPr>
          <w:p w:rsidR="001A54DA" w:rsidRPr="00EC15E3" w:rsidRDefault="00CB6CB4" w:rsidP="00CB6CB4">
            <w:pPr>
              <w:jc w:val="center"/>
              <w:rPr>
                <w:sz w:val="27"/>
                <w:szCs w:val="27"/>
                <w:lang w:val="ru-RU"/>
              </w:rPr>
            </w:pPr>
            <w:r w:rsidRPr="00EC15E3">
              <w:rPr>
                <w:sz w:val="27"/>
                <w:szCs w:val="27"/>
                <w:lang w:val="ru-RU"/>
              </w:rPr>
              <w:t>55562</w:t>
            </w:r>
            <w:r w:rsidR="001A54DA" w:rsidRPr="00EC15E3">
              <w:rPr>
                <w:sz w:val="27"/>
                <w:szCs w:val="27"/>
                <w:lang w:val="ru-RU"/>
              </w:rPr>
              <w:t>,8</w:t>
            </w:r>
          </w:p>
        </w:tc>
        <w:tc>
          <w:tcPr>
            <w:tcW w:w="1418"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c>
          <w:tcPr>
            <w:tcW w:w="1275"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c>
          <w:tcPr>
            <w:tcW w:w="1135"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c>
          <w:tcPr>
            <w:tcW w:w="1282"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c>
          <w:tcPr>
            <w:tcW w:w="1277"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r>
      <w:tr w:rsidR="001A54DA" w:rsidRPr="00566316" w:rsidTr="00272F20">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782"/>
          <w:tblCellSpacing w:w="5" w:type="nil"/>
        </w:trPr>
        <w:tc>
          <w:tcPr>
            <w:tcW w:w="710" w:type="dxa"/>
            <w:vMerge/>
            <w:tcBorders>
              <w:left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p>
        </w:tc>
        <w:tc>
          <w:tcPr>
            <w:tcW w:w="3260" w:type="dxa"/>
            <w:vMerge/>
            <w:tcBorders>
              <w:left w:val="single" w:sz="4" w:space="0" w:color="auto"/>
              <w:right w:val="single" w:sz="4" w:space="0" w:color="auto"/>
            </w:tcBorders>
          </w:tcPr>
          <w:p w:rsidR="001A54DA" w:rsidRPr="00EC15E3" w:rsidRDefault="001A54DA" w:rsidP="00272F20">
            <w:pPr>
              <w:widowControl w:val="0"/>
              <w:autoSpaceDE w:val="0"/>
              <w:autoSpaceDN w:val="0"/>
              <w:adjustRightInd w:val="0"/>
              <w:rPr>
                <w:bCs/>
                <w:sz w:val="27"/>
                <w:szCs w:val="27"/>
                <w:lang w:val="ru-RU"/>
              </w:rPr>
            </w:pPr>
          </w:p>
        </w:tc>
        <w:tc>
          <w:tcPr>
            <w:tcW w:w="2268" w:type="dxa"/>
            <w:tcBorders>
              <w:top w:val="single" w:sz="4" w:space="0" w:color="auto"/>
              <w:left w:val="single" w:sz="4" w:space="0" w:color="auto"/>
              <w:right w:val="single" w:sz="4" w:space="0" w:color="auto"/>
            </w:tcBorders>
          </w:tcPr>
          <w:p w:rsidR="001A54DA" w:rsidRPr="00EC15E3" w:rsidRDefault="001A54DA" w:rsidP="00272F20">
            <w:pPr>
              <w:widowControl w:val="0"/>
              <w:autoSpaceDE w:val="0"/>
              <w:autoSpaceDN w:val="0"/>
              <w:adjustRightInd w:val="0"/>
              <w:rPr>
                <w:sz w:val="27"/>
                <w:szCs w:val="27"/>
                <w:lang w:val="ru-RU"/>
              </w:rPr>
            </w:pPr>
            <w:r w:rsidRPr="00EC15E3">
              <w:rPr>
                <w:spacing w:val="-6"/>
                <w:sz w:val="27"/>
                <w:szCs w:val="27"/>
                <w:lang w:val="ru-RU"/>
              </w:rPr>
              <w:t>иные не запрещенные законодательством источники:</w:t>
            </w:r>
          </w:p>
        </w:tc>
        <w:tc>
          <w:tcPr>
            <w:tcW w:w="1276" w:type="dxa"/>
            <w:tcBorders>
              <w:top w:val="single" w:sz="4" w:space="0" w:color="auto"/>
              <w:left w:val="single" w:sz="4" w:space="0" w:color="auto"/>
              <w:right w:val="single" w:sz="4" w:space="0" w:color="auto"/>
            </w:tcBorders>
          </w:tcPr>
          <w:p w:rsidR="001A54DA" w:rsidRPr="00EC15E3" w:rsidRDefault="001A54DA" w:rsidP="00272F20">
            <w:pPr>
              <w:jc w:val="center"/>
              <w:rPr>
                <w:sz w:val="27"/>
                <w:szCs w:val="27"/>
                <w:lang w:val="ru-RU"/>
              </w:rPr>
            </w:pPr>
          </w:p>
        </w:tc>
        <w:tc>
          <w:tcPr>
            <w:tcW w:w="1417" w:type="dxa"/>
            <w:tcBorders>
              <w:top w:val="single" w:sz="4" w:space="0" w:color="auto"/>
              <w:left w:val="single" w:sz="4" w:space="0" w:color="auto"/>
              <w:right w:val="single" w:sz="4" w:space="0" w:color="auto"/>
            </w:tcBorders>
          </w:tcPr>
          <w:p w:rsidR="001A54DA" w:rsidRPr="00EC15E3" w:rsidRDefault="001A54DA" w:rsidP="00272F20">
            <w:pPr>
              <w:jc w:val="center"/>
              <w:rPr>
                <w:sz w:val="27"/>
                <w:szCs w:val="27"/>
                <w:lang w:val="ru-RU"/>
              </w:rPr>
            </w:pPr>
          </w:p>
        </w:tc>
        <w:tc>
          <w:tcPr>
            <w:tcW w:w="1418" w:type="dxa"/>
            <w:tcBorders>
              <w:top w:val="single" w:sz="4" w:space="0" w:color="auto"/>
              <w:left w:val="single" w:sz="4" w:space="0" w:color="auto"/>
              <w:right w:val="single" w:sz="4" w:space="0" w:color="auto"/>
            </w:tcBorders>
          </w:tcPr>
          <w:p w:rsidR="001A54DA" w:rsidRPr="00EC15E3" w:rsidRDefault="001A54DA" w:rsidP="00272F20">
            <w:pPr>
              <w:jc w:val="center"/>
              <w:rPr>
                <w:sz w:val="27"/>
                <w:szCs w:val="27"/>
                <w:lang w:val="ru-RU"/>
              </w:rPr>
            </w:pPr>
          </w:p>
        </w:tc>
        <w:tc>
          <w:tcPr>
            <w:tcW w:w="1275" w:type="dxa"/>
            <w:tcBorders>
              <w:top w:val="single" w:sz="4" w:space="0" w:color="auto"/>
              <w:left w:val="single" w:sz="4" w:space="0" w:color="auto"/>
              <w:right w:val="single" w:sz="4" w:space="0" w:color="auto"/>
            </w:tcBorders>
          </w:tcPr>
          <w:p w:rsidR="001A54DA" w:rsidRPr="00EC15E3" w:rsidRDefault="001A54DA" w:rsidP="00272F20">
            <w:pPr>
              <w:jc w:val="center"/>
              <w:rPr>
                <w:sz w:val="27"/>
                <w:szCs w:val="27"/>
                <w:lang w:val="ru-RU"/>
              </w:rPr>
            </w:pPr>
          </w:p>
        </w:tc>
        <w:tc>
          <w:tcPr>
            <w:tcW w:w="1135" w:type="dxa"/>
            <w:tcBorders>
              <w:top w:val="single" w:sz="4" w:space="0" w:color="auto"/>
              <w:left w:val="single" w:sz="4" w:space="0" w:color="auto"/>
              <w:right w:val="single" w:sz="4" w:space="0" w:color="auto"/>
            </w:tcBorders>
          </w:tcPr>
          <w:p w:rsidR="001A54DA" w:rsidRPr="00EC15E3" w:rsidRDefault="001A54DA" w:rsidP="00272F20">
            <w:pPr>
              <w:jc w:val="center"/>
              <w:rPr>
                <w:sz w:val="27"/>
                <w:szCs w:val="27"/>
                <w:lang w:val="ru-RU"/>
              </w:rPr>
            </w:pPr>
          </w:p>
        </w:tc>
        <w:tc>
          <w:tcPr>
            <w:tcW w:w="1282" w:type="dxa"/>
            <w:tcBorders>
              <w:top w:val="single" w:sz="4" w:space="0" w:color="auto"/>
              <w:left w:val="single" w:sz="4" w:space="0" w:color="auto"/>
              <w:right w:val="single" w:sz="4" w:space="0" w:color="auto"/>
            </w:tcBorders>
          </w:tcPr>
          <w:p w:rsidR="001A54DA" w:rsidRPr="00EC15E3" w:rsidRDefault="001A54DA" w:rsidP="00272F20">
            <w:pPr>
              <w:jc w:val="center"/>
              <w:rPr>
                <w:sz w:val="27"/>
                <w:szCs w:val="27"/>
                <w:lang w:val="ru-RU"/>
              </w:rPr>
            </w:pPr>
          </w:p>
        </w:tc>
        <w:tc>
          <w:tcPr>
            <w:tcW w:w="1277" w:type="dxa"/>
            <w:tcBorders>
              <w:top w:val="single" w:sz="4" w:space="0" w:color="auto"/>
              <w:left w:val="single" w:sz="4" w:space="0" w:color="auto"/>
              <w:right w:val="single" w:sz="4" w:space="0" w:color="auto"/>
            </w:tcBorders>
          </w:tcPr>
          <w:p w:rsidR="001A54DA" w:rsidRPr="00EC15E3" w:rsidRDefault="001A54DA" w:rsidP="00272F20">
            <w:pPr>
              <w:jc w:val="center"/>
              <w:rPr>
                <w:sz w:val="27"/>
                <w:szCs w:val="27"/>
                <w:lang w:val="ru-RU"/>
              </w:rPr>
            </w:pPr>
          </w:p>
        </w:tc>
      </w:tr>
      <w:tr w:rsidR="001A54DA" w:rsidRPr="00EC15E3" w:rsidTr="00272F20">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425"/>
          <w:tblCellSpacing w:w="5" w:type="nil"/>
        </w:trPr>
        <w:tc>
          <w:tcPr>
            <w:tcW w:w="710" w:type="dxa"/>
            <w:vMerge/>
            <w:tcBorders>
              <w:left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p>
        </w:tc>
        <w:tc>
          <w:tcPr>
            <w:tcW w:w="3260" w:type="dxa"/>
            <w:vMerge/>
            <w:tcBorders>
              <w:left w:val="single" w:sz="4" w:space="0" w:color="auto"/>
              <w:right w:val="single" w:sz="4" w:space="0" w:color="auto"/>
            </w:tcBorders>
          </w:tcPr>
          <w:p w:rsidR="001A54DA" w:rsidRPr="00EC15E3" w:rsidRDefault="001A54DA" w:rsidP="00272F20">
            <w:pPr>
              <w:widowControl w:val="0"/>
              <w:autoSpaceDE w:val="0"/>
              <w:autoSpaceDN w:val="0"/>
              <w:adjustRightInd w:val="0"/>
              <w:rPr>
                <w:bCs/>
                <w:sz w:val="27"/>
                <w:szCs w:val="27"/>
                <w:lang w:val="ru-RU"/>
              </w:rPr>
            </w:pPr>
          </w:p>
        </w:tc>
        <w:tc>
          <w:tcPr>
            <w:tcW w:w="2268" w:type="dxa"/>
            <w:tcBorders>
              <w:left w:val="single" w:sz="4" w:space="0" w:color="auto"/>
              <w:right w:val="single" w:sz="4" w:space="0" w:color="auto"/>
            </w:tcBorders>
          </w:tcPr>
          <w:p w:rsidR="001A54DA" w:rsidRPr="00EC15E3" w:rsidRDefault="001A54DA" w:rsidP="00272F20">
            <w:pPr>
              <w:widowControl w:val="0"/>
              <w:autoSpaceDE w:val="0"/>
              <w:autoSpaceDN w:val="0"/>
              <w:adjustRightInd w:val="0"/>
              <w:rPr>
                <w:sz w:val="27"/>
                <w:szCs w:val="27"/>
                <w:lang w:val="ru-RU"/>
              </w:rPr>
            </w:pPr>
            <w:r w:rsidRPr="00EC15E3">
              <w:rPr>
                <w:sz w:val="27"/>
                <w:szCs w:val="27"/>
                <w:lang w:val="ru-RU"/>
              </w:rPr>
              <w:t>федеральный бюджет</w:t>
            </w:r>
          </w:p>
        </w:tc>
        <w:tc>
          <w:tcPr>
            <w:tcW w:w="1276" w:type="dxa"/>
            <w:tcBorders>
              <w:left w:val="single" w:sz="4" w:space="0" w:color="auto"/>
              <w:right w:val="single" w:sz="4" w:space="0" w:color="auto"/>
            </w:tcBorders>
          </w:tcPr>
          <w:p w:rsidR="001A54DA" w:rsidRPr="00EC15E3" w:rsidRDefault="001A54DA" w:rsidP="00272F20">
            <w:pPr>
              <w:ind w:left="-67"/>
              <w:jc w:val="center"/>
              <w:rPr>
                <w:sz w:val="27"/>
                <w:szCs w:val="27"/>
                <w:lang w:val="ru-RU"/>
              </w:rPr>
            </w:pPr>
            <w:r w:rsidRPr="00EC15E3">
              <w:rPr>
                <w:sz w:val="27"/>
                <w:szCs w:val="27"/>
                <w:lang w:val="ru-RU"/>
              </w:rPr>
              <w:t>416382,6</w:t>
            </w:r>
          </w:p>
        </w:tc>
        <w:tc>
          <w:tcPr>
            <w:tcW w:w="1417" w:type="dxa"/>
            <w:tcBorders>
              <w:left w:val="single" w:sz="4" w:space="0" w:color="auto"/>
              <w:right w:val="single" w:sz="4" w:space="0" w:color="auto"/>
            </w:tcBorders>
          </w:tcPr>
          <w:p w:rsidR="001A54DA" w:rsidRPr="00EC15E3" w:rsidRDefault="00CB6CB4" w:rsidP="00272F20">
            <w:pPr>
              <w:jc w:val="center"/>
              <w:rPr>
                <w:sz w:val="27"/>
                <w:szCs w:val="27"/>
                <w:lang w:val="ru-RU"/>
              </w:rPr>
            </w:pPr>
            <w:r w:rsidRPr="00EC15E3">
              <w:rPr>
                <w:sz w:val="27"/>
                <w:szCs w:val="27"/>
                <w:lang w:val="ru-RU"/>
              </w:rPr>
              <w:t>271277,3</w:t>
            </w:r>
          </w:p>
        </w:tc>
        <w:tc>
          <w:tcPr>
            <w:tcW w:w="1418" w:type="dxa"/>
            <w:tcBorders>
              <w:left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c>
          <w:tcPr>
            <w:tcW w:w="1275" w:type="dxa"/>
            <w:tcBorders>
              <w:left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c>
          <w:tcPr>
            <w:tcW w:w="1135" w:type="dxa"/>
            <w:tcBorders>
              <w:left w:val="single" w:sz="4" w:space="0" w:color="auto"/>
              <w:right w:val="single" w:sz="4" w:space="0" w:color="auto"/>
            </w:tcBorders>
          </w:tcPr>
          <w:p w:rsidR="001A54DA" w:rsidRPr="00EC15E3" w:rsidRDefault="001A54DA" w:rsidP="00272F20">
            <w:pPr>
              <w:jc w:val="center"/>
              <w:rPr>
                <w:sz w:val="27"/>
                <w:szCs w:val="27"/>
                <w:lang w:val="en-US"/>
              </w:rPr>
            </w:pPr>
            <w:r w:rsidRPr="00EC15E3">
              <w:rPr>
                <w:sz w:val="27"/>
                <w:szCs w:val="27"/>
                <w:lang w:val="ru-RU"/>
              </w:rPr>
              <w:t>0</w:t>
            </w:r>
          </w:p>
        </w:tc>
        <w:tc>
          <w:tcPr>
            <w:tcW w:w="1282" w:type="dxa"/>
            <w:tcBorders>
              <w:left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c>
          <w:tcPr>
            <w:tcW w:w="1277" w:type="dxa"/>
            <w:tcBorders>
              <w:left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r>
      <w:tr w:rsidR="001A54DA" w:rsidRPr="00EC15E3" w:rsidTr="00272F20">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95"/>
          <w:tblCellSpacing w:w="5" w:type="nil"/>
        </w:trPr>
        <w:tc>
          <w:tcPr>
            <w:tcW w:w="710" w:type="dxa"/>
            <w:vMerge/>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p>
        </w:tc>
        <w:tc>
          <w:tcPr>
            <w:tcW w:w="3260" w:type="dxa"/>
            <w:vMerge/>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rPr>
                <w:bCs/>
                <w:sz w:val="27"/>
                <w:szCs w:val="27"/>
                <w:lang w:val="ru-RU"/>
              </w:rPr>
            </w:pPr>
          </w:p>
        </w:tc>
        <w:tc>
          <w:tcPr>
            <w:tcW w:w="2268" w:type="dxa"/>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rPr>
                <w:sz w:val="27"/>
                <w:szCs w:val="27"/>
                <w:lang w:val="ru-RU"/>
              </w:rPr>
            </w:pPr>
            <w:r w:rsidRPr="00EC15E3">
              <w:rPr>
                <w:sz w:val="27"/>
                <w:szCs w:val="27"/>
                <w:lang w:val="ru-RU"/>
              </w:rPr>
              <w:t>местный бюджет</w:t>
            </w:r>
          </w:p>
        </w:tc>
        <w:tc>
          <w:tcPr>
            <w:tcW w:w="1276" w:type="dxa"/>
            <w:tcBorders>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c>
          <w:tcPr>
            <w:tcW w:w="1417" w:type="dxa"/>
            <w:tcBorders>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c>
          <w:tcPr>
            <w:tcW w:w="1418" w:type="dxa"/>
            <w:tcBorders>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c>
          <w:tcPr>
            <w:tcW w:w="1275" w:type="dxa"/>
            <w:tcBorders>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c>
          <w:tcPr>
            <w:tcW w:w="1135" w:type="dxa"/>
            <w:tcBorders>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c>
          <w:tcPr>
            <w:tcW w:w="1282" w:type="dxa"/>
            <w:tcBorders>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c>
          <w:tcPr>
            <w:tcW w:w="1277" w:type="dxa"/>
            <w:tcBorders>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r>
      <w:tr w:rsidR="001A54DA" w:rsidRPr="00EC15E3" w:rsidTr="00272F20">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382"/>
          <w:tblCellSpacing w:w="5" w:type="nil"/>
        </w:trPr>
        <w:tc>
          <w:tcPr>
            <w:tcW w:w="710" w:type="dxa"/>
            <w:vMerge w:val="restart"/>
            <w:tcBorders>
              <w:top w:val="single" w:sz="4" w:space="0" w:color="auto"/>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pacing w:val="-24"/>
                <w:sz w:val="27"/>
                <w:szCs w:val="27"/>
                <w:lang w:val="ru-RU"/>
              </w:rPr>
            </w:pPr>
            <w:r w:rsidRPr="00EC15E3">
              <w:rPr>
                <w:spacing w:val="-24"/>
                <w:sz w:val="27"/>
                <w:szCs w:val="27"/>
                <w:lang w:val="ru-RU"/>
              </w:rPr>
              <w:t>1.</w:t>
            </w:r>
            <w:r w:rsidR="00201770" w:rsidRPr="00EC15E3">
              <w:rPr>
                <w:spacing w:val="-24"/>
                <w:sz w:val="27"/>
                <w:szCs w:val="27"/>
                <w:lang w:val="ru-RU"/>
              </w:rPr>
              <w:t>3</w:t>
            </w:r>
            <w:r w:rsidR="002419A9" w:rsidRPr="00EC15E3">
              <w:rPr>
                <w:spacing w:val="-24"/>
                <w:sz w:val="27"/>
                <w:szCs w:val="27"/>
                <w:lang w:val="ru-RU"/>
              </w:rPr>
              <w:t>4</w:t>
            </w:r>
            <w:r w:rsidRPr="00EC15E3">
              <w:rPr>
                <w:spacing w:val="-24"/>
                <w:sz w:val="27"/>
                <w:szCs w:val="27"/>
                <w:lang w:val="ru-RU"/>
              </w:rPr>
              <w:t>.2</w:t>
            </w:r>
          </w:p>
          <w:p w:rsidR="001A54DA" w:rsidRPr="00EC15E3" w:rsidRDefault="001A54DA" w:rsidP="00272F20">
            <w:pPr>
              <w:widowControl w:val="0"/>
              <w:autoSpaceDE w:val="0"/>
              <w:autoSpaceDN w:val="0"/>
              <w:adjustRightInd w:val="0"/>
              <w:jc w:val="center"/>
              <w:rPr>
                <w:spacing w:val="-24"/>
                <w:sz w:val="27"/>
                <w:szCs w:val="27"/>
                <w:lang w:val="ru-RU"/>
              </w:rPr>
            </w:pPr>
          </w:p>
        </w:tc>
        <w:tc>
          <w:tcPr>
            <w:tcW w:w="3260" w:type="dxa"/>
            <w:vMerge w:val="restart"/>
            <w:tcBorders>
              <w:top w:val="single" w:sz="4" w:space="0" w:color="auto"/>
              <w:left w:val="single" w:sz="4" w:space="0" w:color="auto"/>
              <w:bottom w:val="single" w:sz="4" w:space="0" w:color="auto"/>
              <w:right w:val="single" w:sz="4" w:space="0" w:color="auto"/>
            </w:tcBorders>
          </w:tcPr>
          <w:p w:rsidR="001A54DA" w:rsidRPr="00EC15E3" w:rsidRDefault="001A54DA" w:rsidP="00272F20">
            <w:pPr>
              <w:rPr>
                <w:sz w:val="27"/>
                <w:szCs w:val="27"/>
                <w:lang w:val="ru-RU"/>
              </w:rPr>
            </w:pPr>
            <w:r w:rsidRPr="00EC15E3">
              <w:rPr>
                <w:sz w:val="27"/>
                <w:szCs w:val="27"/>
                <w:lang w:val="ru-RU"/>
              </w:rPr>
              <w:t>Мероприятие «Обновление материально-технической базы для формирования у обучающихся современных технологических и гуманитарных навыков»</w:t>
            </w:r>
          </w:p>
          <w:p w:rsidR="001A54DA" w:rsidRPr="00EC15E3" w:rsidRDefault="001A54DA" w:rsidP="00272F20">
            <w:pPr>
              <w:rPr>
                <w:sz w:val="27"/>
                <w:szCs w:val="27"/>
                <w:lang w:val="ru-RU"/>
              </w:rPr>
            </w:pPr>
          </w:p>
        </w:tc>
        <w:tc>
          <w:tcPr>
            <w:tcW w:w="2268"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rPr>
                <w:sz w:val="27"/>
                <w:szCs w:val="27"/>
                <w:lang w:val="ru-RU"/>
              </w:rPr>
            </w:pPr>
            <w:r w:rsidRPr="00EC15E3">
              <w:rPr>
                <w:sz w:val="27"/>
                <w:szCs w:val="27"/>
                <w:lang w:val="ru-RU"/>
              </w:rPr>
              <w:t>Всего</w:t>
            </w:r>
          </w:p>
        </w:tc>
        <w:tc>
          <w:tcPr>
            <w:tcW w:w="1276"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48848,2</w:t>
            </w:r>
          </w:p>
        </w:tc>
        <w:tc>
          <w:tcPr>
            <w:tcW w:w="1417"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4641,4</w:t>
            </w:r>
          </w:p>
        </w:tc>
        <w:tc>
          <w:tcPr>
            <w:tcW w:w="1418"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4641,4</w:t>
            </w:r>
          </w:p>
        </w:tc>
        <w:tc>
          <w:tcPr>
            <w:tcW w:w="1275"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c>
          <w:tcPr>
            <w:tcW w:w="1135"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c>
          <w:tcPr>
            <w:tcW w:w="1282"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c>
          <w:tcPr>
            <w:tcW w:w="1277"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r>
      <w:tr w:rsidR="001A54DA" w:rsidRPr="00EC15E3" w:rsidTr="00272F20">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416"/>
          <w:tblCellSpacing w:w="5" w:type="nil"/>
        </w:trPr>
        <w:tc>
          <w:tcPr>
            <w:tcW w:w="710" w:type="dxa"/>
            <w:vMerge/>
            <w:tcBorders>
              <w:top w:val="single" w:sz="4" w:space="0" w:color="auto"/>
              <w:left w:val="single" w:sz="4" w:space="0" w:color="auto"/>
              <w:bottom w:val="single" w:sz="4" w:space="0" w:color="auto"/>
              <w:right w:val="single" w:sz="4" w:space="0" w:color="auto"/>
            </w:tcBorders>
          </w:tcPr>
          <w:p w:rsidR="001A54DA" w:rsidRPr="00EC15E3" w:rsidRDefault="001A54DA" w:rsidP="00272F20">
            <w:pPr>
              <w:autoSpaceDE w:val="0"/>
              <w:autoSpaceDN w:val="0"/>
              <w:adjustRightInd w:val="0"/>
              <w:jc w:val="center"/>
              <w:rPr>
                <w:sz w:val="27"/>
                <w:szCs w:val="27"/>
                <w:lang w:val="ru-RU"/>
              </w:rPr>
            </w:pPr>
          </w:p>
        </w:tc>
        <w:tc>
          <w:tcPr>
            <w:tcW w:w="3260" w:type="dxa"/>
            <w:vMerge/>
            <w:tcBorders>
              <w:top w:val="single" w:sz="4" w:space="0" w:color="auto"/>
              <w:left w:val="single" w:sz="4" w:space="0" w:color="auto"/>
              <w:bottom w:val="single" w:sz="4" w:space="0" w:color="auto"/>
              <w:right w:val="single" w:sz="4" w:space="0" w:color="auto"/>
            </w:tcBorders>
            <w:vAlign w:val="center"/>
          </w:tcPr>
          <w:p w:rsidR="001A54DA" w:rsidRPr="00EC15E3" w:rsidRDefault="001A54DA" w:rsidP="00272F20">
            <w:pPr>
              <w:autoSpaceDE w:val="0"/>
              <w:autoSpaceDN w:val="0"/>
              <w:adjustRightInd w:val="0"/>
              <w:rPr>
                <w:sz w:val="27"/>
                <w:szCs w:val="27"/>
                <w:lang w:val="ru-RU"/>
              </w:rPr>
            </w:pPr>
          </w:p>
        </w:tc>
        <w:tc>
          <w:tcPr>
            <w:tcW w:w="2268"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rPr>
                <w:spacing w:val="-6"/>
                <w:sz w:val="27"/>
                <w:szCs w:val="27"/>
                <w:lang w:val="ru-RU"/>
              </w:rPr>
            </w:pPr>
            <w:r w:rsidRPr="00EC15E3">
              <w:rPr>
                <w:spacing w:val="-6"/>
                <w:sz w:val="27"/>
                <w:szCs w:val="27"/>
                <w:lang w:val="ru-RU"/>
              </w:rPr>
              <w:t xml:space="preserve">областной бюджет </w:t>
            </w:r>
          </w:p>
        </w:tc>
        <w:tc>
          <w:tcPr>
            <w:tcW w:w="1276"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5967,6</w:t>
            </w:r>
          </w:p>
        </w:tc>
        <w:tc>
          <w:tcPr>
            <w:tcW w:w="1417"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4641,4</w:t>
            </w:r>
          </w:p>
        </w:tc>
        <w:tc>
          <w:tcPr>
            <w:tcW w:w="1418"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4641,4</w:t>
            </w:r>
          </w:p>
        </w:tc>
        <w:tc>
          <w:tcPr>
            <w:tcW w:w="1275"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c>
          <w:tcPr>
            <w:tcW w:w="1135"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c>
          <w:tcPr>
            <w:tcW w:w="1282"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c>
          <w:tcPr>
            <w:tcW w:w="1277"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r>
      <w:tr w:rsidR="001A54DA" w:rsidRPr="00566316" w:rsidTr="00272F20">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cantSplit/>
          <w:trHeight w:val="1133"/>
          <w:tblCellSpacing w:w="5" w:type="nil"/>
        </w:trPr>
        <w:tc>
          <w:tcPr>
            <w:tcW w:w="710" w:type="dxa"/>
            <w:vMerge/>
            <w:tcBorders>
              <w:top w:val="single" w:sz="4" w:space="0" w:color="auto"/>
              <w:left w:val="single" w:sz="4" w:space="0" w:color="auto"/>
              <w:bottom w:val="single" w:sz="4" w:space="0" w:color="auto"/>
              <w:right w:val="single" w:sz="4" w:space="0" w:color="auto"/>
            </w:tcBorders>
          </w:tcPr>
          <w:p w:rsidR="001A54DA" w:rsidRPr="00EC15E3" w:rsidRDefault="001A54DA" w:rsidP="00272F20">
            <w:pPr>
              <w:autoSpaceDE w:val="0"/>
              <w:autoSpaceDN w:val="0"/>
              <w:adjustRightInd w:val="0"/>
              <w:jc w:val="center"/>
              <w:rPr>
                <w:sz w:val="27"/>
                <w:szCs w:val="27"/>
                <w:lang w:val="ru-RU"/>
              </w:rPr>
            </w:pPr>
          </w:p>
        </w:tc>
        <w:tc>
          <w:tcPr>
            <w:tcW w:w="3260" w:type="dxa"/>
            <w:vMerge/>
            <w:tcBorders>
              <w:top w:val="single" w:sz="4" w:space="0" w:color="auto"/>
              <w:left w:val="single" w:sz="4" w:space="0" w:color="auto"/>
              <w:bottom w:val="single" w:sz="4" w:space="0" w:color="auto"/>
              <w:right w:val="single" w:sz="4" w:space="0" w:color="auto"/>
            </w:tcBorders>
            <w:vAlign w:val="center"/>
          </w:tcPr>
          <w:p w:rsidR="001A54DA" w:rsidRPr="00EC15E3" w:rsidRDefault="001A54DA" w:rsidP="00272F20">
            <w:pPr>
              <w:autoSpaceDE w:val="0"/>
              <w:autoSpaceDN w:val="0"/>
              <w:adjustRightInd w:val="0"/>
              <w:rPr>
                <w:sz w:val="27"/>
                <w:szCs w:val="27"/>
                <w:lang w:val="ru-RU"/>
              </w:rPr>
            </w:pPr>
          </w:p>
        </w:tc>
        <w:tc>
          <w:tcPr>
            <w:tcW w:w="2268" w:type="dxa"/>
            <w:tcBorders>
              <w:top w:val="single" w:sz="4" w:space="0" w:color="auto"/>
              <w:left w:val="single" w:sz="4" w:space="0" w:color="auto"/>
              <w:right w:val="single" w:sz="4" w:space="0" w:color="auto"/>
            </w:tcBorders>
          </w:tcPr>
          <w:p w:rsidR="001A54DA" w:rsidRPr="00EC15E3" w:rsidRDefault="001A54DA" w:rsidP="00272F20">
            <w:pPr>
              <w:widowControl w:val="0"/>
              <w:autoSpaceDE w:val="0"/>
              <w:autoSpaceDN w:val="0"/>
              <w:adjustRightInd w:val="0"/>
              <w:rPr>
                <w:sz w:val="27"/>
                <w:szCs w:val="27"/>
                <w:lang w:val="ru-RU"/>
              </w:rPr>
            </w:pPr>
            <w:r w:rsidRPr="00EC15E3">
              <w:rPr>
                <w:spacing w:val="-6"/>
                <w:sz w:val="27"/>
                <w:szCs w:val="27"/>
                <w:lang w:val="ru-RU"/>
              </w:rPr>
              <w:t>иные не запрещенные законодательством источники:</w:t>
            </w:r>
          </w:p>
        </w:tc>
        <w:tc>
          <w:tcPr>
            <w:tcW w:w="1276" w:type="dxa"/>
            <w:tcBorders>
              <w:top w:val="single" w:sz="4" w:space="0" w:color="auto"/>
              <w:left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p>
        </w:tc>
        <w:tc>
          <w:tcPr>
            <w:tcW w:w="1417" w:type="dxa"/>
            <w:tcBorders>
              <w:top w:val="single" w:sz="4" w:space="0" w:color="auto"/>
              <w:left w:val="single" w:sz="4" w:space="0" w:color="auto"/>
              <w:right w:val="single" w:sz="4" w:space="0" w:color="auto"/>
            </w:tcBorders>
          </w:tcPr>
          <w:p w:rsidR="001A54DA" w:rsidRPr="00EC15E3" w:rsidRDefault="001A54DA" w:rsidP="00272F20">
            <w:pPr>
              <w:jc w:val="center"/>
              <w:rPr>
                <w:sz w:val="27"/>
                <w:szCs w:val="27"/>
                <w:lang w:val="ru-RU"/>
              </w:rPr>
            </w:pPr>
          </w:p>
        </w:tc>
        <w:tc>
          <w:tcPr>
            <w:tcW w:w="1418" w:type="dxa"/>
            <w:tcBorders>
              <w:top w:val="single" w:sz="4" w:space="0" w:color="auto"/>
              <w:left w:val="single" w:sz="4" w:space="0" w:color="auto"/>
              <w:right w:val="single" w:sz="4" w:space="0" w:color="auto"/>
            </w:tcBorders>
          </w:tcPr>
          <w:p w:rsidR="001A54DA" w:rsidRPr="00EC15E3" w:rsidRDefault="001A54DA" w:rsidP="00272F20">
            <w:pPr>
              <w:jc w:val="center"/>
              <w:rPr>
                <w:sz w:val="27"/>
                <w:szCs w:val="27"/>
                <w:lang w:val="ru-RU"/>
              </w:rPr>
            </w:pPr>
          </w:p>
        </w:tc>
        <w:tc>
          <w:tcPr>
            <w:tcW w:w="1275" w:type="dxa"/>
            <w:tcBorders>
              <w:top w:val="single" w:sz="4" w:space="0" w:color="auto"/>
              <w:left w:val="single" w:sz="4" w:space="0" w:color="auto"/>
              <w:right w:val="single" w:sz="4" w:space="0" w:color="auto"/>
            </w:tcBorders>
          </w:tcPr>
          <w:p w:rsidR="001A54DA" w:rsidRPr="00EC15E3" w:rsidRDefault="001A54DA" w:rsidP="00272F20">
            <w:pPr>
              <w:jc w:val="center"/>
              <w:rPr>
                <w:sz w:val="27"/>
                <w:szCs w:val="27"/>
                <w:lang w:val="ru-RU"/>
              </w:rPr>
            </w:pPr>
          </w:p>
        </w:tc>
        <w:tc>
          <w:tcPr>
            <w:tcW w:w="1135" w:type="dxa"/>
            <w:tcBorders>
              <w:top w:val="single" w:sz="4" w:space="0" w:color="auto"/>
              <w:left w:val="single" w:sz="4" w:space="0" w:color="auto"/>
              <w:right w:val="single" w:sz="4" w:space="0" w:color="auto"/>
            </w:tcBorders>
          </w:tcPr>
          <w:p w:rsidR="001A54DA" w:rsidRPr="00EC15E3" w:rsidRDefault="001A54DA" w:rsidP="00272F20">
            <w:pPr>
              <w:jc w:val="center"/>
              <w:rPr>
                <w:sz w:val="27"/>
                <w:szCs w:val="27"/>
                <w:lang w:val="ru-RU"/>
              </w:rPr>
            </w:pPr>
          </w:p>
        </w:tc>
        <w:tc>
          <w:tcPr>
            <w:tcW w:w="1282" w:type="dxa"/>
            <w:tcBorders>
              <w:top w:val="single" w:sz="4" w:space="0" w:color="auto"/>
              <w:left w:val="single" w:sz="4" w:space="0" w:color="auto"/>
              <w:right w:val="single" w:sz="4" w:space="0" w:color="auto"/>
            </w:tcBorders>
          </w:tcPr>
          <w:p w:rsidR="001A54DA" w:rsidRPr="00EC15E3" w:rsidRDefault="001A54DA" w:rsidP="00272F20">
            <w:pPr>
              <w:jc w:val="center"/>
              <w:rPr>
                <w:sz w:val="27"/>
                <w:szCs w:val="27"/>
                <w:lang w:val="ru-RU"/>
              </w:rPr>
            </w:pPr>
          </w:p>
        </w:tc>
        <w:tc>
          <w:tcPr>
            <w:tcW w:w="1277" w:type="dxa"/>
            <w:tcBorders>
              <w:top w:val="single" w:sz="4" w:space="0" w:color="auto"/>
              <w:left w:val="single" w:sz="4" w:space="0" w:color="auto"/>
              <w:right w:val="single" w:sz="4" w:space="0" w:color="auto"/>
            </w:tcBorders>
          </w:tcPr>
          <w:p w:rsidR="001A54DA" w:rsidRPr="00EC15E3" w:rsidRDefault="001A54DA" w:rsidP="00272F20">
            <w:pPr>
              <w:jc w:val="center"/>
              <w:rPr>
                <w:sz w:val="27"/>
                <w:szCs w:val="27"/>
                <w:lang w:val="ru-RU"/>
              </w:rPr>
            </w:pPr>
          </w:p>
        </w:tc>
      </w:tr>
      <w:tr w:rsidR="001A54DA" w:rsidRPr="00EC15E3" w:rsidTr="00272F20">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cantSplit/>
          <w:trHeight w:val="583"/>
          <w:tblCellSpacing w:w="5" w:type="nil"/>
        </w:trPr>
        <w:tc>
          <w:tcPr>
            <w:tcW w:w="710" w:type="dxa"/>
            <w:vMerge/>
            <w:tcBorders>
              <w:top w:val="single" w:sz="4" w:space="0" w:color="auto"/>
              <w:left w:val="single" w:sz="4" w:space="0" w:color="auto"/>
              <w:bottom w:val="single" w:sz="4" w:space="0" w:color="auto"/>
              <w:right w:val="single" w:sz="4" w:space="0" w:color="auto"/>
            </w:tcBorders>
          </w:tcPr>
          <w:p w:rsidR="001A54DA" w:rsidRPr="00EC15E3" w:rsidRDefault="001A54DA" w:rsidP="00272F20">
            <w:pPr>
              <w:autoSpaceDE w:val="0"/>
              <w:autoSpaceDN w:val="0"/>
              <w:adjustRightInd w:val="0"/>
              <w:jc w:val="center"/>
              <w:rPr>
                <w:sz w:val="27"/>
                <w:szCs w:val="27"/>
                <w:lang w:val="ru-RU"/>
              </w:rPr>
            </w:pPr>
          </w:p>
        </w:tc>
        <w:tc>
          <w:tcPr>
            <w:tcW w:w="3260" w:type="dxa"/>
            <w:vMerge/>
            <w:tcBorders>
              <w:top w:val="single" w:sz="4" w:space="0" w:color="auto"/>
              <w:left w:val="single" w:sz="4" w:space="0" w:color="auto"/>
              <w:bottom w:val="single" w:sz="4" w:space="0" w:color="auto"/>
              <w:right w:val="single" w:sz="4" w:space="0" w:color="auto"/>
            </w:tcBorders>
            <w:vAlign w:val="center"/>
          </w:tcPr>
          <w:p w:rsidR="001A54DA" w:rsidRPr="00EC15E3" w:rsidRDefault="001A54DA" w:rsidP="00272F20">
            <w:pPr>
              <w:autoSpaceDE w:val="0"/>
              <w:autoSpaceDN w:val="0"/>
              <w:adjustRightInd w:val="0"/>
              <w:rPr>
                <w:sz w:val="27"/>
                <w:szCs w:val="27"/>
                <w:lang w:val="ru-RU"/>
              </w:rPr>
            </w:pPr>
          </w:p>
        </w:tc>
        <w:tc>
          <w:tcPr>
            <w:tcW w:w="2268" w:type="dxa"/>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rPr>
                <w:spacing w:val="-6"/>
                <w:sz w:val="27"/>
                <w:szCs w:val="27"/>
                <w:lang w:val="ru-RU"/>
              </w:rPr>
            </w:pPr>
            <w:r w:rsidRPr="00EC15E3">
              <w:rPr>
                <w:sz w:val="27"/>
                <w:szCs w:val="27"/>
                <w:lang w:val="ru-RU"/>
              </w:rPr>
              <w:t>федеральный бюджет</w:t>
            </w:r>
          </w:p>
        </w:tc>
        <w:tc>
          <w:tcPr>
            <w:tcW w:w="1276" w:type="dxa"/>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rPr>
              <w:t>42880,6</w:t>
            </w:r>
          </w:p>
        </w:tc>
        <w:tc>
          <w:tcPr>
            <w:tcW w:w="1417" w:type="dxa"/>
            <w:tcBorders>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c>
          <w:tcPr>
            <w:tcW w:w="1418" w:type="dxa"/>
            <w:tcBorders>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c>
          <w:tcPr>
            <w:tcW w:w="1275" w:type="dxa"/>
            <w:tcBorders>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c>
          <w:tcPr>
            <w:tcW w:w="1135" w:type="dxa"/>
            <w:tcBorders>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c>
          <w:tcPr>
            <w:tcW w:w="1282" w:type="dxa"/>
            <w:tcBorders>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c>
          <w:tcPr>
            <w:tcW w:w="1277" w:type="dxa"/>
            <w:tcBorders>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r>
      <w:tr w:rsidR="001A54DA" w:rsidRPr="00EC15E3" w:rsidTr="00272F20">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370"/>
          <w:tblCellSpacing w:w="5" w:type="nil"/>
        </w:trPr>
        <w:tc>
          <w:tcPr>
            <w:tcW w:w="710" w:type="dxa"/>
            <w:vMerge w:val="restart"/>
            <w:tcBorders>
              <w:top w:val="single" w:sz="4" w:space="0" w:color="auto"/>
              <w:left w:val="single" w:sz="4" w:space="0" w:color="auto"/>
              <w:right w:val="single" w:sz="4" w:space="0" w:color="auto"/>
            </w:tcBorders>
          </w:tcPr>
          <w:p w:rsidR="001A54DA" w:rsidRPr="00EC15E3" w:rsidRDefault="001A54DA" w:rsidP="002419A9">
            <w:pPr>
              <w:widowControl w:val="0"/>
              <w:autoSpaceDE w:val="0"/>
              <w:autoSpaceDN w:val="0"/>
              <w:adjustRightInd w:val="0"/>
              <w:jc w:val="center"/>
              <w:rPr>
                <w:spacing w:val="-24"/>
                <w:sz w:val="27"/>
                <w:szCs w:val="27"/>
                <w:lang w:val="ru-RU"/>
              </w:rPr>
            </w:pPr>
            <w:r w:rsidRPr="00EC15E3">
              <w:rPr>
                <w:spacing w:val="-24"/>
                <w:sz w:val="27"/>
                <w:szCs w:val="27"/>
                <w:lang w:val="ru-RU"/>
              </w:rPr>
              <w:t>1.</w:t>
            </w:r>
            <w:r w:rsidR="00201770" w:rsidRPr="00EC15E3">
              <w:rPr>
                <w:spacing w:val="-24"/>
                <w:sz w:val="27"/>
                <w:szCs w:val="27"/>
                <w:lang w:val="ru-RU"/>
              </w:rPr>
              <w:t>3</w:t>
            </w:r>
            <w:r w:rsidR="002419A9" w:rsidRPr="00EC15E3">
              <w:rPr>
                <w:spacing w:val="-24"/>
                <w:sz w:val="27"/>
                <w:szCs w:val="27"/>
                <w:lang w:val="ru-RU"/>
              </w:rPr>
              <w:t>4</w:t>
            </w:r>
            <w:r w:rsidRPr="00EC15E3">
              <w:rPr>
                <w:spacing w:val="-24"/>
                <w:sz w:val="27"/>
                <w:szCs w:val="27"/>
                <w:lang w:val="ru-RU"/>
              </w:rPr>
              <w:t>.3</w:t>
            </w:r>
          </w:p>
        </w:tc>
        <w:tc>
          <w:tcPr>
            <w:tcW w:w="3260" w:type="dxa"/>
            <w:vMerge w:val="restart"/>
            <w:tcBorders>
              <w:top w:val="single" w:sz="4" w:space="0" w:color="auto"/>
              <w:left w:val="single" w:sz="4" w:space="0" w:color="auto"/>
              <w:right w:val="single" w:sz="4" w:space="0" w:color="auto"/>
            </w:tcBorders>
          </w:tcPr>
          <w:p w:rsidR="001A54DA" w:rsidRPr="00EC15E3" w:rsidRDefault="001A54DA" w:rsidP="00272F20">
            <w:pPr>
              <w:rPr>
                <w:sz w:val="27"/>
                <w:szCs w:val="27"/>
                <w:lang w:val="ru-RU"/>
              </w:rPr>
            </w:pPr>
            <w:r w:rsidRPr="00EC15E3">
              <w:rPr>
                <w:sz w:val="27"/>
                <w:szCs w:val="27"/>
                <w:lang w:val="ru-RU"/>
              </w:rPr>
              <w:t>Мероприятие «Модернизация инфраструктуры общего образования в отдельных субъектах Российской Федерации»</w:t>
            </w:r>
          </w:p>
          <w:p w:rsidR="001A54DA" w:rsidRPr="00EC15E3" w:rsidRDefault="001A54DA" w:rsidP="00272F20">
            <w:pPr>
              <w:rPr>
                <w:sz w:val="27"/>
                <w:szCs w:val="27"/>
                <w:lang w:val="ru-RU"/>
              </w:rPr>
            </w:pPr>
          </w:p>
        </w:tc>
        <w:tc>
          <w:tcPr>
            <w:tcW w:w="2268"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rPr>
                <w:sz w:val="27"/>
                <w:szCs w:val="27"/>
                <w:lang w:val="ru-RU"/>
              </w:rPr>
            </w:pPr>
            <w:r w:rsidRPr="00EC15E3">
              <w:rPr>
                <w:sz w:val="27"/>
                <w:szCs w:val="27"/>
                <w:lang w:val="ru-RU"/>
              </w:rPr>
              <w:t>Всего</w:t>
            </w:r>
          </w:p>
        </w:tc>
        <w:tc>
          <w:tcPr>
            <w:tcW w:w="1276"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947268,5</w:t>
            </w:r>
          </w:p>
        </w:tc>
        <w:tc>
          <w:tcPr>
            <w:tcW w:w="1417"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pacing w:val="-6"/>
                <w:sz w:val="27"/>
                <w:szCs w:val="27"/>
                <w:lang w:val="ru-RU"/>
              </w:rPr>
            </w:pPr>
            <w:r w:rsidRPr="00EC15E3">
              <w:rPr>
                <w:spacing w:val="-6"/>
                <w:sz w:val="27"/>
                <w:szCs w:val="27"/>
                <w:lang w:val="ru-RU"/>
              </w:rPr>
              <w:t>938854,8</w:t>
            </w:r>
          </w:p>
        </w:tc>
        <w:tc>
          <w:tcPr>
            <w:tcW w:w="1418"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864820,7</w:t>
            </w:r>
          </w:p>
        </w:tc>
        <w:tc>
          <w:tcPr>
            <w:tcW w:w="1275"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c>
          <w:tcPr>
            <w:tcW w:w="1135"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c>
          <w:tcPr>
            <w:tcW w:w="1282"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c>
          <w:tcPr>
            <w:tcW w:w="1277"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r>
      <w:tr w:rsidR="001A54DA" w:rsidRPr="00EC15E3" w:rsidTr="00272F20">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431"/>
          <w:tblCellSpacing w:w="5" w:type="nil"/>
        </w:trPr>
        <w:tc>
          <w:tcPr>
            <w:tcW w:w="710" w:type="dxa"/>
            <w:vMerge/>
            <w:tcBorders>
              <w:left w:val="single" w:sz="4" w:space="0" w:color="auto"/>
              <w:right w:val="single" w:sz="4" w:space="0" w:color="auto"/>
            </w:tcBorders>
          </w:tcPr>
          <w:p w:rsidR="001A54DA" w:rsidRPr="00EC15E3" w:rsidRDefault="001A54DA" w:rsidP="00272F20">
            <w:pPr>
              <w:autoSpaceDE w:val="0"/>
              <w:autoSpaceDN w:val="0"/>
              <w:adjustRightInd w:val="0"/>
              <w:jc w:val="center"/>
              <w:rPr>
                <w:sz w:val="27"/>
                <w:szCs w:val="27"/>
                <w:lang w:val="ru-RU"/>
              </w:rPr>
            </w:pPr>
          </w:p>
        </w:tc>
        <w:tc>
          <w:tcPr>
            <w:tcW w:w="3260" w:type="dxa"/>
            <w:vMerge/>
            <w:tcBorders>
              <w:left w:val="single" w:sz="4" w:space="0" w:color="auto"/>
              <w:right w:val="single" w:sz="4" w:space="0" w:color="auto"/>
            </w:tcBorders>
          </w:tcPr>
          <w:p w:rsidR="001A54DA" w:rsidRPr="00EC15E3" w:rsidRDefault="001A54DA" w:rsidP="00272F20">
            <w:pPr>
              <w:autoSpaceDE w:val="0"/>
              <w:autoSpaceDN w:val="0"/>
              <w:adjustRightInd w:val="0"/>
              <w:rPr>
                <w:sz w:val="27"/>
                <w:szCs w:val="27"/>
                <w:lang w:val="ru-RU"/>
              </w:rPr>
            </w:pPr>
          </w:p>
        </w:tc>
        <w:tc>
          <w:tcPr>
            <w:tcW w:w="2268" w:type="dxa"/>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rPr>
                <w:spacing w:val="-6"/>
                <w:sz w:val="27"/>
                <w:szCs w:val="27"/>
                <w:lang w:val="ru-RU"/>
              </w:rPr>
            </w:pPr>
            <w:r w:rsidRPr="00EC15E3">
              <w:rPr>
                <w:spacing w:val="-6"/>
                <w:sz w:val="27"/>
                <w:szCs w:val="27"/>
                <w:lang w:val="ru-RU"/>
              </w:rPr>
              <w:t xml:space="preserve">областной бюджет </w:t>
            </w:r>
          </w:p>
        </w:tc>
        <w:tc>
          <w:tcPr>
            <w:tcW w:w="1276" w:type="dxa"/>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28418,1</w:t>
            </w:r>
          </w:p>
        </w:tc>
        <w:tc>
          <w:tcPr>
            <w:tcW w:w="1417" w:type="dxa"/>
            <w:tcBorders>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pacing w:val="-6"/>
                <w:sz w:val="27"/>
                <w:szCs w:val="27"/>
                <w:lang w:val="ru-RU"/>
              </w:rPr>
              <w:t>28165,7</w:t>
            </w:r>
          </w:p>
        </w:tc>
        <w:tc>
          <w:tcPr>
            <w:tcW w:w="1418" w:type="dxa"/>
            <w:tcBorders>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25944,7</w:t>
            </w:r>
          </w:p>
        </w:tc>
        <w:tc>
          <w:tcPr>
            <w:tcW w:w="1275" w:type="dxa"/>
            <w:tcBorders>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c>
          <w:tcPr>
            <w:tcW w:w="1135" w:type="dxa"/>
            <w:tcBorders>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c>
          <w:tcPr>
            <w:tcW w:w="1282" w:type="dxa"/>
            <w:tcBorders>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c>
          <w:tcPr>
            <w:tcW w:w="1277" w:type="dxa"/>
            <w:tcBorders>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r>
      <w:tr w:rsidR="001A54DA" w:rsidRPr="00566316" w:rsidTr="00272F20">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1092"/>
          <w:tblCellSpacing w:w="5" w:type="nil"/>
        </w:trPr>
        <w:tc>
          <w:tcPr>
            <w:tcW w:w="710" w:type="dxa"/>
            <w:vMerge/>
            <w:tcBorders>
              <w:left w:val="single" w:sz="4" w:space="0" w:color="auto"/>
              <w:right w:val="single" w:sz="4" w:space="0" w:color="auto"/>
            </w:tcBorders>
          </w:tcPr>
          <w:p w:rsidR="001A54DA" w:rsidRPr="00EC15E3" w:rsidRDefault="001A54DA" w:rsidP="00272F20">
            <w:pPr>
              <w:autoSpaceDE w:val="0"/>
              <w:autoSpaceDN w:val="0"/>
              <w:adjustRightInd w:val="0"/>
              <w:jc w:val="center"/>
              <w:rPr>
                <w:sz w:val="27"/>
                <w:szCs w:val="27"/>
                <w:lang w:val="ru-RU"/>
              </w:rPr>
            </w:pPr>
          </w:p>
        </w:tc>
        <w:tc>
          <w:tcPr>
            <w:tcW w:w="3260" w:type="dxa"/>
            <w:vMerge/>
            <w:tcBorders>
              <w:left w:val="single" w:sz="4" w:space="0" w:color="auto"/>
              <w:right w:val="single" w:sz="4" w:space="0" w:color="auto"/>
            </w:tcBorders>
          </w:tcPr>
          <w:p w:rsidR="001A54DA" w:rsidRPr="00EC15E3" w:rsidRDefault="001A54DA" w:rsidP="00272F20">
            <w:pPr>
              <w:autoSpaceDE w:val="0"/>
              <w:autoSpaceDN w:val="0"/>
              <w:adjustRightInd w:val="0"/>
              <w:rPr>
                <w:sz w:val="27"/>
                <w:szCs w:val="27"/>
                <w:lang w:val="ru-RU"/>
              </w:rPr>
            </w:pPr>
          </w:p>
        </w:tc>
        <w:tc>
          <w:tcPr>
            <w:tcW w:w="2268" w:type="dxa"/>
            <w:tcBorders>
              <w:left w:val="single" w:sz="4" w:space="0" w:color="auto"/>
              <w:right w:val="single" w:sz="4" w:space="0" w:color="auto"/>
            </w:tcBorders>
          </w:tcPr>
          <w:p w:rsidR="001A54DA" w:rsidRPr="00EC15E3" w:rsidRDefault="001A54DA" w:rsidP="00272F20">
            <w:pPr>
              <w:widowControl w:val="0"/>
              <w:autoSpaceDE w:val="0"/>
              <w:autoSpaceDN w:val="0"/>
              <w:adjustRightInd w:val="0"/>
              <w:rPr>
                <w:sz w:val="27"/>
                <w:szCs w:val="27"/>
                <w:lang w:val="ru-RU"/>
              </w:rPr>
            </w:pPr>
            <w:r w:rsidRPr="00EC15E3">
              <w:rPr>
                <w:spacing w:val="-6"/>
                <w:sz w:val="27"/>
                <w:szCs w:val="27"/>
                <w:lang w:val="ru-RU"/>
              </w:rPr>
              <w:t>иные не запрещенные законодательством источники:</w:t>
            </w:r>
          </w:p>
        </w:tc>
        <w:tc>
          <w:tcPr>
            <w:tcW w:w="1276" w:type="dxa"/>
            <w:tcBorders>
              <w:left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p>
        </w:tc>
        <w:tc>
          <w:tcPr>
            <w:tcW w:w="1417" w:type="dxa"/>
            <w:tcBorders>
              <w:left w:val="single" w:sz="4" w:space="0" w:color="auto"/>
              <w:right w:val="single" w:sz="4" w:space="0" w:color="auto"/>
            </w:tcBorders>
          </w:tcPr>
          <w:p w:rsidR="001A54DA" w:rsidRPr="00EC15E3" w:rsidRDefault="001A54DA" w:rsidP="00272F20">
            <w:pPr>
              <w:jc w:val="center"/>
              <w:rPr>
                <w:sz w:val="27"/>
                <w:szCs w:val="27"/>
                <w:lang w:val="ru-RU"/>
              </w:rPr>
            </w:pPr>
          </w:p>
        </w:tc>
        <w:tc>
          <w:tcPr>
            <w:tcW w:w="1418" w:type="dxa"/>
            <w:tcBorders>
              <w:left w:val="single" w:sz="4" w:space="0" w:color="auto"/>
              <w:right w:val="single" w:sz="4" w:space="0" w:color="auto"/>
            </w:tcBorders>
          </w:tcPr>
          <w:p w:rsidR="001A54DA" w:rsidRPr="00EC15E3" w:rsidRDefault="001A54DA" w:rsidP="00272F20">
            <w:pPr>
              <w:jc w:val="center"/>
              <w:rPr>
                <w:sz w:val="27"/>
                <w:szCs w:val="27"/>
                <w:lang w:val="ru-RU"/>
              </w:rPr>
            </w:pPr>
          </w:p>
        </w:tc>
        <w:tc>
          <w:tcPr>
            <w:tcW w:w="1275" w:type="dxa"/>
            <w:tcBorders>
              <w:left w:val="single" w:sz="4" w:space="0" w:color="auto"/>
              <w:right w:val="single" w:sz="4" w:space="0" w:color="auto"/>
            </w:tcBorders>
          </w:tcPr>
          <w:p w:rsidR="001A54DA" w:rsidRPr="00EC15E3" w:rsidRDefault="001A54DA" w:rsidP="00272F20">
            <w:pPr>
              <w:jc w:val="center"/>
              <w:rPr>
                <w:sz w:val="27"/>
                <w:szCs w:val="27"/>
                <w:lang w:val="ru-RU"/>
              </w:rPr>
            </w:pPr>
          </w:p>
        </w:tc>
        <w:tc>
          <w:tcPr>
            <w:tcW w:w="1135" w:type="dxa"/>
            <w:tcBorders>
              <w:left w:val="single" w:sz="4" w:space="0" w:color="auto"/>
              <w:right w:val="single" w:sz="4" w:space="0" w:color="auto"/>
            </w:tcBorders>
          </w:tcPr>
          <w:p w:rsidR="001A54DA" w:rsidRPr="00EC15E3" w:rsidRDefault="001A54DA" w:rsidP="00272F20">
            <w:pPr>
              <w:jc w:val="center"/>
              <w:rPr>
                <w:sz w:val="27"/>
                <w:szCs w:val="27"/>
                <w:lang w:val="ru-RU"/>
              </w:rPr>
            </w:pPr>
          </w:p>
        </w:tc>
        <w:tc>
          <w:tcPr>
            <w:tcW w:w="1282" w:type="dxa"/>
            <w:tcBorders>
              <w:left w:val="single" w:sz="4" w:space="0" w:color="auto"/>
              <w:right w:val="single" w:sz="4" w:space="0" w:color="auto"/>
            </w:tcBorders>
          </w:tcPr>
          <w:p w:rsidR="001A54DA" w:rsidRPr="00EC15E3" w:rsidRDefault="001A54DA" w:rsidP="00272F20">
            <w:pPr>
              <w:jc w:val="center"/>
              <w:rPr>
                <w:sz w:val="27"/>
                <w:szCs w:val="27"/>
                <w:lang w:val="ru-RU"/>
              </w:rPr>
            </w:pPr>
          </w:p>
        </w:tc>
        <w:tc>
          <w:tcPr>
            <w:tcW w:w="1277" w:type="dxa"/>
            <w:tcBorders>
              <w:left w:val="single" w:sz="4" w:space="0" w:color="auto"/>
              <w:right w:val="single" w:sz="4" w:space="0" w:color="auto"/>
            </w:tcBorders>
          </w:tcPr>
          <w:p w:rsidR="001A54DA" w:rsidRPr="00EC15E3" w:rsidRDefault="001A54DA" w:rsidP="00272F20">
            <w:pPr>
              <w:jc w:val="center"/>
              <w:rPr>
                <w:sz w:val="27"/>
                <w:szCs w:val="27"/>
                <w:lang w:val="ru-RU"/>
              </w:rPr>
            </w:pPr>
          </w:p>
        </w:tc>
      </w:tr>
      <w:tr w:rsidR="001A54DA" w:rsidRPr="00EC15E3" w:rsidTr="00272F20">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412"/>
          <w:tblCellSpacing w:w="5" w:type="nil"/>
        </w:trPr>
        <w:tc>
          <w:tcPr>
            <w:tcW w:w="710" w:type="dxa"/>
            <w:vMerge/>
            <w:tcBorders>
              <w:left w:val="single" w:sz="4" w:space="0" w:color="auto"/>
              <w:right w:val="single" w:sz="4" w:space="0" w:color="auto"/>
            </w:tcBorders>
          </w:tcPr>
          <w:p w:rsidR="001A54DA" w:rsidRPr="00EC15E3" w:rsidRDefault="001A54DA" w:rsidP="00272F20">
            <w:pPr>
              <w:autoSpaceDE w:val="0"/>
              <w:autoSpaceDN w:val="0"/>
              <w:adjustRightInd w:val="0"/>
              <w:jc w:val="center"/>
              <w:rPr>
                <w:sz w:val="27"/>
                <w:szCs w:val="27"/>
                <w:lang w:val="ru-RU"/>
              </w:rPr>
            </w:pPr>
          </w:p>
        </w:tc>
        <w:tc>
          <w:tcPr>
            <w:tcW w:w="3260" w:type="dxa"/>
            <w:vMerge/>
            <w:tcBorders>
              <w:left w:val="single" w:sz="4" w:space="0" w:color="auto"/>
              <w:right w:val="single" w:sz="4" w:space="0" w:color="auto"/>
            </w:tcBorders>
          </w:tcPr>
          <w:p w:rsidR="001A54DA" w:rsidRPr="00EC15E3" w:rsidRDefault="001A54DA" w:rsidP="00272F20">
            <w:pPr>
              <w:autoSpaceDE w:val="0"/>
              <w:autoSpaceDN w:val="0"/>
              <w:adjustRightInd w:val="0"/>
              <w:rPr>
                <w:sz w:val="27"/>
                <w:szCs w:val="27"/>
                <w:lang w:val="ru-RU"/>
              </w:rPr>
            </w:pPr>
          </w:p>
        </w:tc>
        <w:tc>
          <w:tcPr>
            <w:tcW w:w="2268" w:type="dxa"/>
            <w:tcBorders>
              <w:left w:val="single" w:sz="4" w:space="0" w:color="auto"/>
              <w:right w:val="single" w:sz="4" w:space="0" w:color="auto"/>
            </w:tcBorders>
          </w:tcPr>
          <w:p w:rsidR="001A54DA" w:rsidRPr="00EC15E3" w:rsidRDefault="001A54DA" w:rsidP="00272F20">
            <w:pPr>
              <w:widowControl w:val="0"/>
              <w:autoSpaceDE w:val="0"/>
              <w:autoSpaceDN w:val="0"/>
              <w:adjustRightInd w:val="0"/>
              <w:rPr>
                <w:sz w:val="27"/>
                <w:szCs w:val="27"/>
                <w:lang w:val="ru-RU"/>
              </w:rPr>
            </w:pPr>
            <w:r w:rsidRPr="00EC15E3">
              <w:rPr>
                <w:sz w:val="27"/>
                <w:szCs w:val="27"/>
                <w:lang w:val="ru-RU"/>
              </w:rPr>
              <w:t>федеральный бюджет</w:t>
            </w:r>
          </w:p>
        </w:tc>
        <w:tc>
          <w:tcPr>
            <w:tcW w:w="1276" w:type="dxa"/>
            <w:tcBorders>
              <w:left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918850,4</w:t>
            </w:r>
          </w:p>
        </w:tc>
        <w:tc>
          <w:tcPr>
            <w:tcW w:w="1417" w:type="dxa"/>
            <w:tcBorders>
              <w:left w:val="single" w:sz="4" w:space="0" w:color="auto"/>
              <w:right w:val="single" w:sz="4" w:space="0" w:color="auto"/>
            </w:tcBorders>
          </w:tcPr>
          <w:p w:rsidR="001A54DA" w:rsidRPr="00EC15E3" w:rsidRDefault="001A54DA" w:rsidP="00272F20">
            <w:pPr>
              <w:jc w:val="center"/>
              <w:rPr>
                <w:sz w:val="27"/>
                <w:szCs w:val="27"/>
                <w:lang w:val="ru-RU"/>
              </w:rPr>
            </w:pPr>
            <w:r w:rsidRPr="00EC15E3">
              <w:rPr>
                <w:spacing w:val="-6"/>
                <w:sz w:val="27"/>
                <w:szCs w:val="27"/>
                <w:lang w:val="ru-RU"/>
              </w:rPr>
              <w:t>910689,1</w:t>
            </w:r>
          </w:p>
        </w:tc>
        <w:tc>
          <w:tcPr>
            <w:tcW w:w="1418" w:type="dxa"/>
            <w:tcBorders>
              <w:left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838876</w:t>
            </w:r>
          </w:p>
        </w:tc>
        <w:tc>
          <w:tcPr>
            <w:tcW w:w="1275" w:type="dxa"/>
            <w:tcBorders>
              <w:left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c>
          <w:tcPr>
            <w:tcW w:w="1135" w:type="dxa"/>
            <w:tcBorders>
              <w:left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c>
          <w:tcPr>
            <w:tcW w:w="1282" w:type="dxa"/>
            <w:tcBorders>
              <w:left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c>
          <w:tcPr>
            <w:tcW w:w="1277" w:type="dxa"/>
            <w:tcBorders>
              <w:left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r>
      <w:tr w:rsidR="001A54DA" w:rsidRPr="00EC15E3" w:rsidTr="00272F20">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222"/>
          <w:tblCellSpacing w:w="5" w:type="nil"/>
        </w:trPr>
        <w:tc>
          <w:tcPr>
            <w:tcW w:w="710" w:type="dxa"/>
            <w:vMerge/>
            <w:tcBorders>
              <w:left w:val="single" w:sz="4" w:space="0" w:color="auto"/>
              <w:bottom w:val="single" w:sz="4" w:space="0" w:color="auto"/>
              <w:right w:val="single" w:sz="4" w:space="0" w:color="auto"/>
            </w:tcBorders>
          </w:tcPr>
          <w:p w:rsidR="001A54DA" w:rsidRPr="00EC15E3" w:rsidRDefault="001A54DA" w:rsidP="00272F20">
            <w:pPr>
              <w:autoSpaceDE w:val="0"/>
              <w:autoSpaceDN w:val="0"/>
              <w:adjustRightInd w:val="0"/>
              <w:jc w:val="center"/>
              <w:rPr>
                <w:sz w:val="27"/>
                <w:szCs w:val="27"/>
                <w:lang w:val="ru-RU"/>
              </w:rPr>
            </w:pPr>
          </w:p>
        </w:tc>
        <w:tc>
          <w:tcPr>
            <w:tcW w:w="3260" w:type="dxa"/>
            <w:vMerge/>
            <w:tcBorders>
              <w:left w:val="single" w:sz="4" w:space="0" w:color="auto"/>
              <w:bottom w:val="single" w:sz="4" w:space="0" w:color="auto"/>
              <w:right w:val="single" w:sz="4" w:space="0" w:color="auto"/>
            </w:tcBorders>
          </w:tcPr>
          <w:p w:rsidR="001A54DA" w:rsidRPr="00EC15E3" w:rsidRDefault="001A54DA" w:rsidP="00272F20">
            <w:pPr>
              <w:autoSpaceDE w:val="0"/>
              <w:autoSpaceDN w:val="0"/>
              <w:adjustRightInd w:val="0"/>
              <w:rPr>
                <w:sz w:val="27"/>
                <w:szCs w:val="27"/>
                <w:lang w:val="ru-RU"/>
              </w:rPr>
            </w:pPr>
          </w:p>
        </w:tc>
        <w:tc>
          <w:tcPr>
            <w:tcW w:w="2268" w:type="dxa"/>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rPr>
                <w:sz w:val="27"/>
                <w:szCs w:val="27"/>
                <w:lang w:val="ru-RU"/>
              </w:rPr>
            </w:pPr>
            <w:r w:rsidRPr="00EC15E3">
              <w:rPr>
                <w:sz w:val="27"/>
                <w:szCs w:val="27"/>
                <w:lang w:val="ru-RU"/>
              </w:rPr>
              <w:t>местный бюджет</w:t>
            </w:r>
          </w:p>
        </w:tc>
        <w:tc>
          <w:tcPr>
            <w:tcW w:w="1276" w:type="dxa"/>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0</w:t>
            </w:r>
          </w:p>
        </w:tc>
        <w:tc>
          <w:tcPr>
            <w:tcW w:w="1417" w:type="dxa"/>
            <w:tcBorders>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pacing w:val="-6"/>
                <w:sz w:val="27"/>
                <w:szCs w:val="27"/>
                <w:lang w:val="ru-RU"/>
              </w:rPr>
              <w:t>0</w:t>
            </w:r>
          </w:p>
        </w:tc>
        <w:tc>
          <w:tcPr>
            <w:tcW w:w="1418" w:type="dxa"/>
            <w:tcBorders>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c>
          <w:tcPr>
            <w:tcW w:w="1275" w:type="dxa"/>
            <w:tcBorders>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c>
          <w:tcPr>
            <w:tcW w:w="1135" w:type="dxa"/>
            <w:tcBorders>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c>
          <w:tcPr>
            <w:tcW w:w="1282" w:type="dxa"/>
            <w:tcBorders>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c>
          <w:tcPr>
            <w:tcW w:w="1277" w:type="dxa"/>
            <w:tcBorders>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r>
      <w:tr w:rsidR="001A54DA" w:rsidRPr="00EC15E3" w:rsidTr="00272F20">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368"/>
          <w:tblCellSpacing w:w="5" w:type="nil"/>
        </w:trPr>
        <w:tc>
          <w:tcPr>
            <w:tcW w:w="710" w:type="dxa"/>
            <w:vMerge w:val="restart"/>
            <w:tcBorders>
              <w:top w:val="single" w:sz="4" w:space="0" w:color="auto"/>
              <w:left w:val="single" w:sz="4" w:space="0" w:color="auto"/>
              <w:right w:val="single" w:sz="4" w:space="0" w:color="auto"/>
            </w:tcBorders>
          </w:tcPr>
          <w:p w:rsidR="001A54DA" w:rsidRPr="00EC15E3" w:rsidRDefault="001A54DA" w:rsidP="00272F20">
            <w:pPr>
              <w:widowControl w:val="0"/>
              <w:autoSpaceDE w:val="0"/>
              <w:autoSpaceDN w:val="0"/>
              <w:adjustRightInd w:val="0"/>
              <w:jc w:val="center"/>
              <w:rPr>
                <w:spacing w:val="-24"/>
                <w:sz w:val="27"/>
                <w:szCs w:val="27"/>
                <w:lang w:val="en-US"/>
              </w:rPr>
            </w:pPr>
          </w:p>
        </w:tc>
        <w:tc>
          <w:tcPr>
            <w:tcW w:w="3260" w:type="dxa"/>
            <w:vMerge w:val="restart"/>
            <w:tcBorders>
              <w:top w:val="single" w:sz="4" w:space="0" w:color="auto"/>
              <w:left w:val="single" w:sz="4" w:space="0" w:color="auto"/>
              <w:right w:val="single" w:sz="4" w:space="0" w:color="auto"/>
            </w:tcBorders>
          </w:tcPr>
          <w:p w:rsidR="001A54DA" w:rsidRPr="00EC15E3" w:rsidRDefault="001A54DA" w:rsidP="00272F20">
            <w:pPr>
              <w:widowControl w:val="0"/>
              <w:autoSpaceDE w:val="0"/>
              <w:autoSpaceDN w:val="0"/>
              <w:adjustRightInd w:val="0"/>
              <w:rPr>
                <w:sz w:val="28"/>
                <w:szCs w:val="28"/>
                <w:lang w:val="ru-RU"/>
              </w:rPr>
            </w:pPr>
            <w:r w:rsidRPr="00EC15E3">
              <w:rPr>
                <w:sz w:val="28"/>
                <w:szCs w:val="28"/>
                <w:lang w:val="ru-RU"/>
              </w:rPr>
              <w:t>Иные закупки товаров, работ и услуг для обеспечения государственных (муниципальных) нужд</w:t>
            </w:r>
          </w:p>
          <w:p w:rsidR="001A54DA" w:rsidRPr="00EC15E3" w:rsidRDefault="001A54DA" w:rsidP="00272F20">
            <w:pPr>
              <w:widowControl w:val="0"/>
              <w:autoSpaceDE w:val="0"/>
              <w:autoSpaceDN w:val="0"/>
              <w:adjustRightInd w:val="0"/>
              <w:rPr>
                <w:sz w:val="28"/>
                <w:szCs w:val="28"/>
                <w:lang w:val="ru-RU"/>
              </w:rPr>
            </w:pPr>
          </w:p>
          <w:p w:rsidR="001A54DA" w:rsidRPr="00EC15E3" w:rsidRDefault="001A54DA" w:rsidP="00272F20">
            <w:pPr>
              <w:widowControl w:val="0"/>
              <w:autoSpaceDE w:val="0"/>
              <w:autoSpaceDN w:val="0"/>
              <w:adjustRightInd w:val="0"/>
              <w:rPr>
                <w:sz w:val="28"/>
                <w:szCs w:val="28"/>
                <w:lang w:val="ru-RU"/>
              </w:rPr>
            </w:pPr>
          </w:p>
          <w:p w:rsidR="001A54DA" w:rsidRPr="00EC15E3" w:rsidRDefault="001A54DA" w:rsidP="00272F20">
            <w:pPr>
              <w:widowControl w:val="0"/>
              <w:autoSpaceDE w:val="0"/>
              <w:autoSpaceDN w:val="0"/>
              <w:adjustRightInd w:val="0"/>
              <w:rPr>
                <w:sz w:val="28"/>
                <w:szCs w:val="28"/>
                <w:lang w:val="ru-RU"/>
              </w:rPr>
            </w:pPr>
          </w:p>
        </w:tc>
        <w:tc>
          <w:tcPr>
            <w:tcW w:w="2268" w:type="dxa"/>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rPr>
                <w:sz w:val="27"/>
                <w:szCs w:val="27"/>
                <w:lang w:val="ru-RU"/>
              </w:rPr>
            </w:pPr>
            <w:r w:rsidRPr="00EC15E3">
              <w:rPr>
                <w:sz w:val="27"/>
                <w:szCs w:val="27"/>
                <w:lang w:val="ru-RU"/>
              </w:rPr>
              <w:t>Всего</w:t>
            </w:r>
          </w:p>
        </w:tc>
        <w:tc>
          <w:tcPr>
            <w:tcW w:w="1276" w:type="dxa"/>
            <w:tcBorders>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29370</w:t>
            </w:r>
          </w:p>
        </w:tc>
        <w:tc>
          <w:tcPr>
            <w:tcW w:w="1417" w:type="dxa"/>
            <w:tcBorders>
              <w:left w:val="single" w:sz="4" w:space="0" w:color="auto"/>
              <w:bottom w:val="single" w:sz="4" w:space="0" w:color="auto"/>
              <w:right w:val="single" w:sz="4" w:space="0" w:color="auto"/>
            </w:tcBorders>
          </w:tcPr>
          <w:p w:rsidR="001A54DA" w:rsidRPr="00EC15E3" w:rsidRDefault="000A2AC5" w:rsidP="00272F20">
            <w:pPr>
              <w:widowControl w:val="0"/>
              <w:autoSpaceDE w:val="0"/>
              <w:autoSpaceDN w:val="0"/>
              <w:adjustRightInd w:val="0"/>
              <w:jc w:val="center"/>
              <w:rPr>
                <w:sz w:val="27"/>
                <w:szCs w:val="27"/>
                <w:lang w:val="ru-RU"/>
              </w:rPr>
            </w:pPr>
            <w:r w:rsidRPr="00EC15E3">
              <w:rPr>
                <w:sz w:val="27"/>
                <w:szCs w:val="27"/>
                <w:lang w:val="ru-RU"/>
              </w:rPr>
              <w:t>236740</w:t>
            </w:r>
          </w:p>
        </w:tc>
        <w:tc>
          <w:tcPr>
            <w:tcW w:w="1418" w:type="dxa"/>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178000</w:t>
            </w:r>
          </w:p>
        </w:tc>
        <w:tc>
          <w:tcPr>
            <w:tcW w:w="1275" w:type="dxa"/>
            <w:tcBorders>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c>
          <w:tcPr>
            <w:tcW w:w="1135" w:type="dxa"/>
            <w:tcBorders>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c>
          <w:tcPr>
            <w:tcW w:w="1282" w:type="dxa"/>
            <w:tcBorders>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c>
          <w:tcPr>
            <w:tcW w:w="1277" w:type="dxa"/>
            <w:tcBorders>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r>
      <w:tr w:rsidR="001A54DA" w:rsidRPr="00EC15E3" w:rsidTr="00272F20">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cantSplit/>
          <w:trHeight w:val="390"/>
          <w:tblCellSpacing w:w="5" w:type="nil"/>
        </w:trPr>
        <w:tc>
          <w:tcPr>
            <w:tcW w:w="710" w:type="dxa"/>
            <w:vMerge/>
            <w:tcBorders>
              <w:left w:val="single" w:sz="4" w:space="0" w:color="auto"/>
              <w:right w:val="single" w:sz="4" w:space="0" w:color="auto"/>
            </w:tcBorders>
          </w:tcPr>
          <w:p w:rsidR="001A54DA" w:rsidRPr="00EC15E3" w:rsidRDefault="001A54DA" w:rsidP="00272F20">
            <w:pPr>
              <w:autoSpaceDE w:val="0"/>
              <w:autoSpaceDN w:val="0"/>
              <w:adjustRightInd w:val="0"/>
              <w:jc w:val="center"/>
              <w:rPr>
                <w:sz w:val="27"/>
                <w:szCs w:val="27"/>
                <w:lang w:val="ru-RU"/>
              </w:rPr>
            </w:pPr>
          </w:p>
        </w:tc>
        <w:tc>
          <w:tcPr>
            <w:tcW w:w="3260" w:type="dxa"/>
            <w:vMerge/>
            <w:tcBorders>
              <w:left w:val="single" w:sz="4" w:space="0" w:color="auto"/>
              <w:right w:val="single" w:sz="4" w:space="0" w:color="auto"/>
            </w:tcBorders>
          </w:tcPr>
          <w:p w:rsidR="001A54DA" w:rsidRPr="00EC15E3" w:rsidRDefault="001A54DA" w:rsidP="00272F20">
            <w:pPr>
              <w:autoSpaceDE w:val="0"/>
              <w:autoSpaceDN w:val="0"/>
              <w:adjustRightInd w:val="0"/>
              <w:rPr>
                <w:sz w:val="27"/>
                <w:szCs w:val="27"/>
                <w:lang w:val="ru-RU"/>
              </w:rPr>
            </w:pPr>
          </w:p>
        </w:tc>
        <w:tc>
          <w:tcPr>
            <w:tcW w:w="2268" w:type="dxa"/>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rPr>
                <w:spacing w:val="-6"/>
                <w:sz w:val="27"/>
                <w:szCs w:val="27"/>
                <w:lang w:val="ru-RU"/>
              </w:rPr>
            </w:pPr>
            <w:r w:rsidRPr="00EC15E3">
              <w:rPr>
                <w:spacing w:val="-6"/>
                <w:sz w:val="27"/>
                <w:szCs w:val="27"/>
                <w:lang w:val="ru-RU"/>
              </w:rPr>
              <w:t xml:space="preserve">областной бюджет </w:t>
            </w:r>
          </w:p>
        </w:tc>
        <w:tc>
          <w:tcPr>
            <w:tcW w:w="1276" w:type="dxa"/>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ind w:right="-78" w:hanging="72"/>
              <w:jc w:val="center"/>
              <w:rPr>
                <w:spacing w:val="-10"/>
                <w:kern w:val="27"/>
                <w:sz w:val="27"/>
                <w:szCs w:val="27"/>
                <w:lang w:val="ru-RU"/>
              </w:rPr>
            </w:pPr>
            <w:r w:rsidRPr="00EC15E3">
              <w:rPr>
                <w:sz w:val="27"/>
                <w:szCs w:val="27"/>
                <w:lang w:val="ru-RU"/>
              </w:rPr>
              <w:t>881,1</w:t>
            </w:r>
          </w:p>
        </w:tc>
        <w:tc>
          <w:tcPr>
            <w:tcW w:w="1417" w:type="dxa"/>
            <w:tcBorders>
              <w:left w:val="single" w:sz="4" w:space="0" w:color="auto"/>
              <w:bottom w:val="single" w:sz="4" w:space="0" w:color="auto"/>
              <w:right w:val="single" w:sz="4" w:space="0" w:color="auto"/>
            </w:tcBorders>
          </w:tcPr>
          <w:p w:rsidR="001A54DA" w:rsidRPr="00EC15E3" w:rsidRDefault="000A2AC5" w:rsidP="00272F20">
            <w:pPr>
              <w:widowControl w:val="0"/>
              <w:autoSpaceDE w:val="0"/>
              <w:autoSpaceDN w:val="0"/>
              <w:adjustRightInd w:val="0"/>
              <w:ind w:left="-75" w:right="-75"/>
              <w:jc w:val="center"/>
              <w:rPr>
                <w:sz w:val="27"/>
                <w:szCs w:val="27"/>
                <w:lang w:val="ru-RU"/>
              </w:rPr>
            </w:pPr>
            <w:r w:rsidRPr="00EC15E3">
              <w:rPr>
                <w:sz w:val="27"/>
                <w:szCs w:val="27"/>
                <w:lang w:val="ru-RU"/>
              </w:rPr>
              <w:t>7102,2</w:t>
            </w:r>
          </w:p>
        </w:tc>
        <w:tc>
          <w:tcPr>
            <w:tcW w:w="1418" w:type="dxa"/>
            <w:tcBorders>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5340</w:t>
            </w:r>
          </w:p>
        </w:tc>
        <w:tc>
          <w:tcPr>
            <w:tcW w:w="1275" w:type="dxa"/>
            <w:tcBorders>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c>
          <w:tcPr>
            <w:tcW w:w="1135" w:type="dxa"/>
            <w:tcBorders>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c>
          <w:tcPr>
            <w:tcW w:w="1282" w:type="dxa"/>
            <w:tcBorders>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c>
          <w:tcPr>
            <w:tcW w:w="1277" w:type="dxa"/>
            <w:tcBorders>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r>
      <w:tr w:rsidR="001A54DA" w:rsidRPr="00566316" w:rsidTr="00272F20">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382"/>
          <w:tblCellSpacing w:w="5" w:type="nil"/>
        </w:trPr>
        <w:tc>
          <w:tcPr>
            <w:tcW w:w="710" w:type="dxa"/>
            <w:vMerge/>
            <w:tcBorders>
              <w:left w:val="single" w:sz="4" w:space="0" w:color="auto"/>
              <w:right w:val="single" w:sz="4" w:space="0" w:color="auto"/>
            </w:tcBorders>
          </w:tcPr>
          <w:p w:rsidR="001A54DA" w:rsidRPr="00EC15E3" w:rsidRDefault="001A54DA" w:rsidP="00272F20">
            <w:pPr>
              <w:autoSpaceDE w:val="0"/>
              <w:autoSpaceDN w:val="0"/>
              <w:adjustRightInd w:val="0"/>
              <w:jc w:val="center"/>
              <w:rPr>
                <w:sz w:val="27"/>
                <w:szCs w:val="27"/>
                <w:lang w:val="ru-RU"/>
              </w:rPr>
            </w:pPr>
          </w:p>
        </w:tc>
        <w:tc>
          <w:tcPr>
            <w:tcW w:w="3260" w:type="dxa"/>
            <w:vMerge/>
            <w:tcBorders>
              <w:left w:val="single" w:sz="4" w:space="0" w:color="auto"/>
              <w:right w:val="single" w:sz="4" w:space="0" w:color="auto"/>
            </w:tcBorders>
          </w:tcPr>
          <w:p w:rsidR="001A54DA" w:rsidRPr="00EC15E3" w:rsidRDefault="001A54DA" w:rsidP="00272F20">
            <w:pPr>
              <w:autoSpaceDE w:val="0"/>
              <w:autoSpaceDN w:val="0"/>
              <w:adjustRightInd w:val="0"/>
              <w:rPr>
                <w:sz w:val="27"/>
                <w:szCs w:val="27"/>
                <w:lang w:val="ru-RU"/>
              </w:rPr>
            </w:pPr>
          </w:p>
        </w:tc>
        <w:tc>
          <w:tcPr>
            <w:tcW w:w="2268" w:type="dxa"/>
            <w:tcBorders>
              <w:left w:val="single" w:sz="4" w:space="0" w:color="auto"/>
              <w:right w:val="single" w:sz="4" w:space="0" w:color="auto"/>
            </w:tcBorders>
          </w:tcPr>
          <w:p w:rsidR="001A54DA" w:rsidRPr="00EC15E3" w:rsidRDefault="001A54DA" w:rsidP="00272F20">
            <w:pPr>
              <w:widowControl w:val="0"/>
              <w:autoSpaceDE w:val="0"/>
              <w:autoSpaceDN w:val="0"/>
              <w:adjustRightInd w:val="0"/>
              <w:rPr>
                <w:sz w:val="27"/>
                <w:szCs w:val="27"/>
                <w:lang w:val="ru-RU"/>
              </w:rPr>
            </w:pPr>
            <w:r w:rsidRPr="00EC15E3">
              <w:rPr>
                <w:spacing w:val="-6"/>
                <w:sz w:val="27"/>
                <w:szCs w:val="27"/>
                <w:lang w:val="ru-RU"/>
              </w:rPr>
              <w:t>иные не запрещенные законодательством источники:</w:t>
            </w:r>
          </w:p>
        </w:tc>
        <w:tc>
          <w:tcPr>
            <w:tcW w:w="1276" w:type="dxa"/>
            <w:tcBorders>
              <w:left w:val="single" w:sz="4" w:space="0" w:color="auto"/>
              <w:right w:val="single" w:sz="4" w:space="0" w:color="auto"/>
            </w:tcBorders>
          </w:tcPr>
          <w:p w:rsidR="001A54DA" w:rsidRPr="00EC15E3" w:rsidRDefault="001A54DA" w:rsidP="00272F20">
            <w:pPr>
              <w:widowControl w:val="0"/>
              <w:autoSpaceDE w:val="0"/>
              <w:autoSpaceDN w:val="0"/>
              <w:adjustRightInd w:val="0"/>
              <w:ind w:right="-78"/>
              <w:jc w:val="center"/>
              <w:rPr>
                <w:spacing w:val="-6"/>
                <w:sz w:val="27"/>
                <w:szCs w:val="27"/>
                <w:lang w:val="ru-RU"/>
              </w:rPr>
            </w:pPr>
          </w:p>
        </w:tc>
        <w:tc>
          <w:tcPr>
            <w:tcW w:w="1417" w:type="dxa"/>
            <w:tcBorders>
              <w:left w:val="single" w:sz="4" w:space="0" w:color="auto"/>
              <w:right w:val="single" w:sz="4" w:space="0" w:color="auto"/>
            </w:tcBorders>
          </w:tcPr>
          <w:p w:rsidR="001A54DA" w:rsidRPr="00EC15E3" w:rsidRDefault="001A54DA" w:rsidP="00272F20">
            <w:pPr>
              <w:jc w:val="center"/>
              <w:rPr>
                <w:sz w:val="27"/>
                <w:szCs w:val="27"/>
                <w:lang w:val="ru-RU"/>
              </w:rPr>
            </w:pPr>
          </w:p>
        </w:tc>
        <w:tc>
          <w:tcPr>
            <w:tcW w:w="1418" w:type="dxa"/>
            <w:tcBorders>
              <w:left w:val="single" w:sz="4" w:space="0" w:color="auto"/>
              <w:right w:val="single" w:sz="4" w:space="0" w:color="auto"/>
            </w:tcBorders>
          </w:tcPr>
          <w:p w:rsidR="001A54DA" w:rsidRPr="00EC15E3" w:rsidRDefault="001A54DA" w:rsidP="00272F20">
            <w:pPr>
              <w:jc w:val="center"/>
              <w:rPr>
                <w:sz w:val="27"/>
                <w:szCs w:val="27"/>
                <w:lang w:val="ru-RU"/>
              </w:rPr>
            </w:pPr>
          </w:p>
        </w:tc>
        <w:tc>
          <w:tcPr>
            <w:tcW w:w="1275" w:type="dxa"/>
            <w:tcBorders>
              <w:left w:val="single" w:sz="4" w:space="0" w:color="auto"/>
              <w:right w:val="single" w:sz="4" w:space="0" w:color="auto"/>
            </w:tcBorders>
          </w:tcPr>
          <w:p w:rsidR="001A54DA" w:rsidRPr="00EC15E3" w:rsidRDefault="001A54DA" w:rsidP="00272F20">
            <w:pPr>
              <w:jc w:val="center"/>
              <w:rPr>
                <w:sz w:val="27"/>
                <w:szCs w:val="27"/>
                <w:lang w:val="ru-RU"/>
              </w:rPr>
            </w:pPr>
          </w:p>
        </w:tc>
        <w:tc>
          <w:tcPr>
            <w:tcW w:w="1135" w:type="dxa"/>
            <w:tcBorders>
              <w:left w:val="single" w:sz="4" w:space="0" w:color="auto"/>
              <w:right w:val="single" w:sz="4" w:space="0" w:color="auto"/>
            </w:tcBorders>
          </w:tcPr>
          <w:p w:rsidR="001A54DA" w:rsidRPr="00EC15E3" w:rsidRDefault="001A54DA" w:rsidP="00272F20">
            <w:pPr>
              <w:jc w:val="center"/>
              <w:rPr>
                <w:sz w:val="27"/>
                <w:szCs w:val="27"/>
                <w:lang w:val="ru-RU"/>
              </w:rPr>
            </w:pPr>
          </w:p>
        </w:tc>
        <w:tc>
          <w:tcPr>
            <w:tcW w:w="1282" w:type="dxa"/>
            <w:tcBorders>
              <w:left w:val="single" w:sz="4" w:space="0" w:color="auto"/>
              <w:right w:val="single" w:sz="4" w:space="0" w:color="auto"/>
            </w:tcBorders>
          </w:tcPr>
          <w:p w:rsidR="001A54DA" w:rsidRPr="00EC15E3" w:rsidRDefault="001A54DA" w:rsidP="00272F20">
            <w:pPr>
              <w:jc w:val="center"/>
              <w:rPr>
                <w:sz w:val="27"/>
                <w:szCs w:val="27"/>
                <w:lang w:val="ru-RU"/>
              </w:rPr>
            </w:pPr>
          </w:p>
        </w:tc>
        <w:tc>
          <w:tcPr>
            <w:tcW w:w="1277" w:type="dxa"/>
            <w:tcBorders>
              <w:left w:val="single" w:sz="4" w:space="0" w:color="auto"/>
              <w:right w:val="single" w:sz="4" w:space="0" w:color="auto"/>
            </w:tcBorders>
          </w:tcPr>
          <w:p w:rsidR="001A54DA" w:rsidRPr="00EC15E3" w:rsidRDefault="001A54DA" w:rsidP="00272F20">
            <w:pPr>
              <w:jc w:val="center"/>
              <w:rPr>
                <w:sz w:val="27"/>
                <w:szCs w:val="27"/>
                <w:lang w:val="ru-RU"/>
              </w:rPr>
            </w:pPr>
          </w:p>
        </w:tc>
      </w:tr>
      <w:tr w:rsidR="001A54DA" w:rsidRPr="00EC15E3" w:rsidTr="00272F20">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109"/>
          <w:tblCellSpacing w:w="5" w:type="nil"/>
        </w:trPr>
        <w:tc>
          <w:tcPr>
            <w:tcW w:w="710" w:type="dxa"/>
            <w:vMerge/>
            <w:tcBorders>
              <w:left w:val="single" w:sz="4" w:space="0" w:color="auto"/>
              <w:right w:val="single" w:sz="4" w:space="0" w:color="auto"/>
            </w:tcBorders>
          </w:tcPr>
          <w:p w:rsidR="001A54DA" w:rsidRPr="00EC15E3" w:rsidRDefault="001A54DA" w:rsidP="00272F20">
            <w:pPr>
              <w:autoSpaceDE w:val="0"/>
              <w:autoSpaceDN w:val="0"/>
              <w:adjustRightInd w:val="0"/>
              <w:jc w:val="center"/>
              <w:rPr>
                <w:sz w:val="27"/>
                <w:szCs w:val="27"/>
                <w:lang w:val="ru-RU"/>
              </w:rPr>
            </w:pPr>
          </w:p>
        </w:tc>
        <w:tc>
          <w:tcPr>
            <w:tcW w:w="3260" w:type="dxa"/>
            <w:vMerge/>
            <w:tcBorders>
              <w:left w:val="single" w:sz="4" w:space="0" w:color="auto"/>
              <w:right w:val="single" w:sz="4" w:space="0" w:color="auto"/>
            </w:tcBorders>
          </w:tcPr>
          <w:p w:rsidR="001A54DA" w:rsidRPr="00EC15E3" w:rsidRDefault="001A54DA" w:rsidP="00272F20">
            <w:pPr>
              <w:autoSpaceDE w:val="0"/>
              <w:autoSpaceDN w:val="0"/>
              <w:adjustRightInd w:val="0"/>
              <w:rPr>
                <w:sz w:val="27"/>
                <w:szCs w:val="27"/>
                <w:lang w:val="ru-RU"/>
              </w:rPr>
            </w:pPr>
          </w:p>
        </w:tc>
        <w:tc>
          <w:tcPr>
            <w:tcW w:w="2268" w:type="dxa"/>
            <w:vMerge w:val="restart"/>
            <w:tcBorders>
              <w:left w:val="single" w:sz="4" w:space="0" w:color="auto"/>
              <w:right w:val="single" w:sz="4" w:space="0" w:color="auto"/>
            </w:tcBorders>
          </w:tcPr>
          <w:p w:rsidR="001A54DA" w:rsidRPr="00EC15E3" w:rsidRDefault="001A54DA" w:rsidP="00272F20">
            <w:pPr>
              <w:widowControl w:val="0"/>
              <w:autoSpaceDE w:val="0"/>
              <w:autoSpaceDN w:val="0"/>
              <w:adjustRightInd w:val="0"/>
              <w:rPr>
                <w:sz w:val="27"/>
                <w:szCs w:val="27"/>
                <w:lang w:val="ru-RU"/>
              </w:rPr>
            </w:pPr>
            <w:r w:rsidRPr="00EC15E3">
              <w:rPr>
                <w:sz w:val="27"/>
                <w:szCs w:val="27"/>
                <w:lang w:val="ru-RU"/>
              </w:rPr>
              <w:t>федеральный бюджет</w:t>
            </w:r>
          </w:p>
        </w:tc>
        <w:tc>
          <w:tcPr>
            <w:tcW w:w="1276" w:type="dxa"/>
            <w:tcBorders>
              <w:left w:val="single" w:sz="4" w:space="0" w:color="auto"/>
              <w:right w:val="single" w:sz="4" w:space="0" w:color="auto"/>
            </w:tcBorders>
          </w:tcPr>
          <w:p w:rsidR="001A54DA" w:rsidRPr="00EC15E3" w:rsidRDefault="001A54DA" w:rsidP="00272F20">
            <w:pPr>
              <w:widowControl w:val="0"/>
              <w:autoSpaceDE w:val="0"/>
              <w:autoSpaceDN w:val="0"/>
              <w:adjustRightInd w:val="0"/>
              <w:ind w:right="-78"/>
              <w:jc w:val="center"/>
              <w:rPr>
                <w:sz w:val="27"/>
                <w:szCs w:val="27"/>
                <w:lang w:val="ru-RU"/>
              </w:rPr>
            </w:pPr>
            <w:r w:rsidRPr="00EC15E3">
              <w:rPr>
                <w:sz w:val="27"/>
                <w:szCs w:val="27"/>
                <w:lang w:val="ru-RU"/>
              </w:rPr>
              <w:t>28488,9</w:t>
            </w:r>
          </w:p>
        </w:tc>
        <w:tc>
          <w:tcPr>
            <w:tcW w:w="1417" w:type="dxa"/>
            <w:tcBorders>
              <w:left w:val="single" w:sz="4" w:space="0" w:color="auto"/>
              <w:right w:val="single" w:sz="4" w:space="0" w:color="auto"/>
            </w:tcBorders>
          </w:tcPr>
          <w:p w:rsidR="001A54DA" w:rsidRPr="00EC15E3" w:rsidRDefault="000A2AC5" w:rsidP="00272F20">
            <w:pPr>
              <w:jc w:val="center"/>
              <w:rPr>
                <w:sz w:val="27"/>
                <w:szCs w:val="27"/>
                <w:lang w:val="ru-RU"/>
              </w:rPr>
            </w:pPr>
            <w:r w:rsidRPr="00EC15E3">
              <w:rPr>
                <w:sz w:val="27"/>
                <w:szCs w:val="27"/>
                <w:lang w:val="ru-RU"/>
              </w:rPr>
              <w:t>229637,8</w:t>
            </w:r>
          </w:p>
        </w:tc>
        <w:tc>
          <w:tcPr>
            <w:tcW w:w="1418" w:type="dxa"/>
            <w:tcBorders>
              <w:left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172660</w:t>
            </w:r>
          </w:p>
        </w:tc>
        <w:tc>
          <w:tcPr>
            <w:tcW w:w="1275" w:type="dxa"/>
            <w:tcBorders>
              <w:left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c>
          <w:tcPr>
            <w:tcW w:w="1135" w:type="dxa"/>
            <w:tcBorders>
              <w:left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c>
          <w:tcPr>
            <w:tcW w:w="1282" w:type="dxa"/>
            <w:tcBorders>
              <w:left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c>
          <w:tcPr>
            <w:tcW w:w="1277" w:type="dxa"/>
            <w:tcBorders>
              <w:left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r>
      <w:tr w:rsidR="001A54DA" w:rsidRPr="00EC15E3" w:rsidTr="00272F20">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213"/>
          <w:tblCellSpacing w:w="5" w:type="nil"/>
        </w:trPr>
        <w:tc>
          <w:tcPr>
            <w:tcW w:w="710" w:type="dxa"/>
            <w:vMerge/>
            <w:tcBorders>
              <w:left w:val="single" w:sz="4" w:space="0" w:color="auto"/>
              <w:bottom w:val="single" w:sz="4" w:space="0" w:color="auto"/>
              <w:right w:val="single" w:sz="4" w:space="0" w:color="auto"/>
            </w:tcBorders>
          </w:tcPr>
          <w:p w:rsidR="001A54DA" w:rsidRPr="00EC15E3" w:rsidRDefault="001A54DA" w:rsidP="00272F20">
            <w:pPr>
              <w:autoSpaceDE w:val="0"/>
              <w:autoSpaceDN w:val="0"/>
              <w:adjustRightInd w:val="0"/>
              <w:jc w:val="center"/>
              <w:rPr>
                <w:sz w:val="27"/>
                <w:szCs w:val="27"/>
                <w:lang w:val="ru-RU"/>
              </w:rPr>
            </w:pPr>
          </w:p>
        </w:tc>
        <w:tc>
          <w:tcPr>
            <w:tcW w:w="3260" w:type="dxa"/>
            <w:vMerge/>
            <w:tcBorders>
              <w:left w:val="single" w:sz="4" w:space="0" w:color="auto"/>
              <w:bottom w:val="single" w:sz="4" w:space="0" w:color="auto"/>
              <w:right w:val="single" w:sz="4" w:space="0" w:color="auto"/>
            </w:tcBorders>
          </w:tcPr>
          <w:p w:rsidR="001A54DA" w:rsidRPr="00EC15E3" w:rsidRDefault="001A54DA" w:rsidP="00272F20">
            <w:pPr>
              <w:autoSpaceDE w:val="0"/>
              <w:autoSpaceDN w:val="0"/>
              <w:adjustRightInd w:val="0"/>
              <w:rPr>
                <w:sz w:val="27"/>
                <w:szCs w:val="27"/>
                <w:lang w:val="ru-RU"/>
              </w:rPr>
            </w:pPr>
          </w:p>
        </w:tc>
        <w:tc>
          <w:tcPr>
            <w:tcW w:w="2268" w:type="dxa"/>
            <w:vMerge/>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rPr>
                <w:sz w:val="27"/>
                <w:szCs w:val="27"/>
                <w:lang w:val="ru-RU"/>
              </w:rPr>
            </w:pPr>
          </w:p>
        </w:tc>
        <w:tc>
          <w:tcPr>
            <w:tcW w:w="1276" w:type="dxa"/>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ind w:right="-78"/>
              <w:jc w:val="center"/>
              <w:rPr>
                <w:sz w:val="27"/>
                <w:szCs w:val="27"/>
                <w:lang w:val="ru-RU"/>
              </w:rPr>
            </w:pPr>
          </w:p>
        </w:tc>
        <w:tc>
          <w:tcPr>
            <w:tcW w:w="1417" w:type="dxa"/>
            <w:tcBorders>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p>
        </w:tc>
        <w:tc>
          <w:tcPr>
            <w:tcW w:w="1418" w:type="dxa"/>
            <w:tcBorders>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p>
        </w:tc>
        <w:tc>
          <w:tcPr>
            <w:tcW w:w="1275" w:type="dxa"/>
            <w:tcBorders>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p>
        </w:tc>
        <w:tc>
          <w:tcPr>
            <w:tcW w:w="1135" w:type="dxa"/>
            <w:tcBorders>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p>
        </w:tc>
        <w:tc>
          <w:tcPr>
            <w:tcW w:w="1282" w:type="dxa"/>
            <w:tcBorders>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p>
        </w:tc>
        <w:tc>
          <w:tcPr>
            <w:tcW w:w="1277" w:type="dxa"/>
            <w:tcBorders>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p>
        </w:tc>
      </w:tr>
      <w:tr w:rsidR="001A54DA" w:rsidRPr="00EC15E3" w:rsidTr="00272F20">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382"/>
          <w:tblCellSpacing w:w="5" w:type="nil"/>
        </w:trPr>
        <w:tc>
          <w:tcPr>
            <w:tcW w:w="710" w:type="dxa"/>
            <w:vMerge w:val="restart"/>
            <w:tcBorders>
              <w:left w:val="single" w:sz="4" w:space="0" w:color="auto"/>
              <w:right w:val="single" w:sz="4" w:space="0" w:color="auto"/>
            </w:tcBorders>
          </w:tcPr>
          <w:p w:rsidR="001A54DA" w:rsidRPr="00EC15E3" w:rsidRDefault="001A54DA" w:rsidP="00272F20">
            <w:pPr>
              <w:widowControl w:val="0"/>
              <w:autoSpaceDE w:val="0"/>
              <w:autoSpaceDN w:val="0"/>
              <w:adjustRightInd w:val="0"/>
              <w:jc w:val="center"/>
              <w:rPr>
                <w:spacing w:val="-24"/>
                <w:sz w:val="27"/>
                <w:szCs w:val="27"/>
                <w:lang w:val="en-US"/>
              </w:rPr>
            </w:pPr>
          </w:p>
        </w:tc>
        <w:tc>
          <w:tcPr>
            <w:tcW w:w="3260" w:type="dxa"/>
            <w:vMerge w:val="restart"/>
            <w:tcBorders>
              <w:left w:val="single" w:sz="4" w:space="0" w:color="auto"/>
              <w:right w:val="single" w:sz="4" w:space="0" w:color="auto"/>
            </w:tcBorders>
          </w:tcPr>
          <w:p w:rsidR="001A54DA" w:rsidRPr="00EC15E3" w:rsidRDefault="001A54DA" w:rsidP="00272F20">
            <w:pPr>
              <w:widowControl w:val="0"/>
              <w:autoSpaceDE w:val="0"/>
              <w:autoSpaceDN w:val="0"/>
              <w:adjustRightInd w:val="0"/>
              <w:rPr>
                <w:sz w:val="28"/>
                <w:szCs w:val="28"/>
                <w:lang w:val="ru-RU"/>
              </w:rPr>
            </w:pPr>
            <w:r w:rsidRPr="00EC15E3">
              <w:rPr>
                <w:rFonts w:eastAsia="Calibri"/>
                <w:sz w:val="28"/>
                <w:szCs w:val="28"/>
                <w:lang w:val="ru-RU"/>
              </w:rPr>
              <w:t>Субсидия местным бюджетам</w:t>
            </w:r>
          </w:p>
          <w:p w:rsidR="001A54DA" w:rsidRPr="00EC15E3" w:rsidRDefault="001A54DA" w:rsidP="00272F20">
            <w:pPr>
              <w:widowControl w:val="0"/>
              <w:autoSpaceDE w:val="0"/>
              <w:autoSpaceDN w:val="0"/>
              <w:adjustRightInd w:val="0"/>
              <w:rPr>
                <w:sz w:val="28"/>
                <w:szCs w:val="28"/>
                <w:lang w:val="ru-RU"/>
              </w:rPr>
            </w:pPr>
          </w:p>
          <w:p w:rsidR="001A54DA" w:rsidRPr="00EC15E3" w:rsidRDefault="001A54DA" w:rsidP="00272F20">
            <w:pPr>
              <w:widowControl w:val="0"/>
              <w:autoSpaceDE w:val="0"/>
              <w:autoSpaceDN w:val="0"/>
              <w:adjustRightInd w:val="0"/>
              <w:rPr>
                <w:sz w:val="28"/>
                <w:szCs w:val="28"/>
                <w:lang w:val="ru-RU"/>
              </w:rPr>
            </w:pPr>
          </w:p>
          <w:p w:rsidR="001A54DA" w:rsidRPr="00EC15E3" w:rsidRDefault="001A54DA" w:rsidP="00272F20">
            <w:pPr>
              <w:widowControl w:val="0"/>
              <w:autoSpaceDE w:val="0"/>
              <w:autoSpaceDN w:val="0"/>
              <w:adjustRightInd w:val="0"/>
              <w:rPr>
                <w:sz w:val="28"/>
                <w:szCs w:val="28"/>
                <w:lang w:val="ru-RU"/>
              </w:rPr>
            </w:pPr>
          </w:p>
          <w:p w:rsidR="001A54DA" w:rsidRPr="00EC15E3" w:rsidRDefault="001A54DA" w:rsidP="00272F20">
            <w:pPr>
              <w:widowControl w:val="0"/>
              <w:autoSpaceDE w:val="0"/>
              <w:autoSpaceDN w:val="0"/>
              <w:adjustRightInd w:val="0"/>
              <w:rPr>
                <w:sz w:val="28"/>
                <w:szCs w:val="28"/>
                <w:lang w:val="ru-RU"/>
              </w:rPr>
            </w:pPr>
          </w:p>
          <w:p w:rsidR="001A54DA" w:rsidRPr="00EC15E3" w:rsidRDefault="001A54DA" w:rsidP="00272F20">
            <w:pPr>
              <w:widowControl w:val="0"/>
              <w:autoSpaceDE w:val="0"/>
              <w:autoSpaceDN w:val="0"/>
              <w:adjustRightInd w:val="0"/>
              <w:rPr>
                <w:sz w:val="28"/>
                <w:szCs w:val="28"/>
                <w:lang w:val="ru-RU"/>
              </w:rPr>
            </w:pPr>
          </w:p>
          <w:p w:rsidR="001A54DA" w:rsidRPr="00EC15E3" w:rsidRDefault="001A54DA" w:rsidP="00272F20">
            <w:pPr>
              <w:widowControl w:val="0"/>
              <w:autoSpaceDE w:val="0"/>
              <w:autoSpaceDN w:val="0"/>
              <w:adjustRightInd w:val="0"/>
              <w:rPr>
                <w:sz w:val="28"/>
                <w:szCs w:val="28"/>
                <w:lang w:val="ru-RU"/>
              </w:rPr>
            </w:pPr>
          </w:p>
          <w:p w:rsidR="001A54DA" w:rsidRPr="00EC15E3" w:rsidRDefault="001A54DA" w:rsidP="00272F20">
            <w:pPr>
              <w:widowControl w:val="0"/>
              <w:autoSpaceDE w:val="0"/>
              <w:autoSpaceDN w:val="0"/>
              <w:adjustRightInd w:val="0"/>
              <w:rPr>
                <w:sz w:val="28"/>
                <w:szCs w:val="28"/>
                <w:lang w:val="ru-RU"/>
              </w:rPr>
            </w:pPr>
          </w:p>
          <w:p w:rsidR="001A54DA" w:rsidRPr="00EC15E3" w:rsidRDefault="001A54DA" w:rsidP="00272F20">
            <w:pPr>
              <w:widowControl w:val="0"/>
              <w:autoSpaceDE w:val="0"/>
              <w:autoSpaceDN w:val="0"/>
              <w:adjustRightInd w:val="0"/>
              <w:rPr>
                <w:sz w:val="28"/>
                <w:szCs w:val="28"/>
                <w:lang w:val="ru-RU"/>
              </w:rPr>
            </w:pPr>
          </w:p>
        </w:tc>
        <w:tc>
          <w:tcPr>
            <w:tcW w:w="2268" w:type="dxa"/>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rPr>
                <w:sz w:val="27"/>
                <w:szCs w:val="27"/>
                <w:lang w:val="ru-RU"/>
              </w:rPr>
            </w:pPr>
            <w:r w:rsidRPr="00EC15E3">
              <w:rPr>
                <w:sz w:val="27"/>
                <w:szCs w:val="27"/>
                <w:lang w:val="ru-RU"/>
              </w:rPr>
              <w:t>Всего</w:t>
            </w:r>
          </w:p>
        </w:tc>
        <w:tc>
          <w:tcPr>
            <w:tcW w:w="1276" w:type="dxa"/>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bCs/>
                <w:sz w:val="27"/>
                <w:szCs w:val="27"/>
                <w:lang w:val="ru-RU"/>
              </w:rPr>
            </w:pPr>
            <w:r w:rsidRPr="00EC15E3">
              <w:rPr>
                <w:bCs/>
                <w:sz w:val="27"/>
                <w:szCs w:val="27"/>
                <w:lang w:val="ru-RU"/>
              </w:rPr>
              <w:t>917898,5</w:t>
            </w:r>
          </w:p>
        </w:tc>
        <w:tc>
          <w:tcPr>
            <w:tcW w:w="1417" w:type="dxa"/>
            <w:tcBorders>
              <w:left w:val="single" w:sz="4" w:space="0" w:color="auto"/>
              <w:bottom w:val="single" w:sz="4" w:space="0" w:color="auto"/>
              <w:right w:val="single" w:sz="4" w:space="0" w:color="auto"/>
            </w:tcBorders>
          </w:tcPr>
          <w:p w:rsidR="001A54DA" w:rsidRPr="00EC15E3" w:rsidRDefault="000A2AC5" w:rsidP="00272F20">
            <w:pPr>
              <w:widowControl w:val="0"/>
              <w:autoSpaceDE w:val="0"/>
              <w:autoSpaceDN w:val="0"/>
              <w:adjustRightInd w:val="0"/>
              <w:jc w:val="center"/>
              <w:rPr>
                <w:bCs/>
                <w:sz w:val="27"/>
                <w:szCs w:val="27"/>
                <w:lang w:val="ru-RU"/>
              </w:rPr>
            </w:pPr>
            <w:r w:rsidRPr="00EC15E3">
              <w:rPr>
                <w:bCs/>
                <w:sz w:val="27"/>
                <w:szCs w:val="27"/>
                <w:lang w:val="ru-RU"/>
              </w:rPr>
              <w:t>702114,8</w:t>
            </w:r>
          </w:p>
        </w:tc>
        <w:tc>
          <w:tcPr>
            <w:tcW w:w="1418" w:type="dxa"/>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bCs/>
                <w:sz w:val="27"/>
                <w:szCs w:val="27"/>
                <w:lang w:val="ru-RU"/>
              </w:rPr>
            </w:pPr>
            <w:r w:rsidRPr="00EC15E3">
              <w:rPr>
                <w:bCs/>
                <w:sz w:val="27"/>
                <w:szCs w:val="27"/>
                <w:lang w:val="ru-RU"/>
              </w:rPr>
              <w:t>686820,7</w:t>
            </w:r>
          </w:p>
        </w:tc>
        <w:tc>
          <w:tcPr>
            <w:tcW w:w="1275" w:type="dxa"/>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pacing w:val="-6"/>
                <w:sz w:val="27"/>
                <w:szCs w:val="27"/>
                <w:lang w:val="ru-RU"/>
              </w:rPr>
            </w:pPr>
            <w:r w:rsidRPr="00EC15E3">
              <w:rPr>
                <w:spacing w:val="-6"/>
                <w:sz w:val="27"/>
                <w:szCs w:val="27"/>
                <w:lang w:val="ru-RU"/>
              </w:rPr>
              <w:t>0</w:t>
            </w:r>
          </w:p>
        </w:tc>
        <w:tc>
          <w:tcPr>
            <w:tcW w:w="1135" w:type="dxa"/>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0</w:t>
            </w:r>
          </w:p>
        </w:tc>
        <w:tc>
          <w:tcPr>
            <w:tcW w:w="1282" w:type="dxa"/>
            <w:tcBorders>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c>
          <w:tcPr>
            <w:tcW w:w="1277" w:type="dxa"/>
            <w:tcBorders>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r>
      <w:tr w:rsidR="001A54DA" w:rsidRPr="00EC15E3" w:rsidTr="00272F20">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417"/>
          <w:tblCellSpacing w:w="5" w:type="nil"/>
        </w:trPr>
        <w:tc>
          <w:tcPr>
            <w:tcW w:w="710" w:type="dxa"/>
            <w:vMerge/>
            <w:tcBorders>
              <w:left w:val="single" w:sz="4" w:space="0" w:color="auto"/>
              <w:right w:val="single" w:sz="4" w:space="0" w:color="auto"/>
            </w:tcBorders>
          </w:tcPr>
          <w:p w:rsidR="001A54DA" w:rsidRPr="00EC15E3" w:rsidRDefault="001A54DA" w:rsidP="00272F20">
            <w:pPr>
              <w:autoSpaceDE w:val="0"/>
              <w:autoSpaceDN w:val="0"/>
              <w:adjustRightInd w:val="0"/>
              <w:jc w:val="center"/>
              <w:rPr>
                <w:sz w:val="27"/>
                <w:szCs w:val="27"/>
                <w:lang w:val="ru-RU"/>
              </w:rPr>
            </w:pPr>
          </w:p>
        </w:tc>
        <w:tc>
          <w:tcPr>
            <w:tcW w:w="3260" w:type="dxa"/>
            <w:vMerge/>
            <w:tcBorders>
              <w:left w:val="single" w:sz="4" w:space="0" w:color="auto"/>
              <w:right w:val="single" w:sz="4" w:space="0" w:color="auto"/>
            </w:tcBorders>
          </w:tcPr>
          <w:p w:rsidR="001A54DA" w:rsidRPr="00EC15E3" w:rsidRDefault="001A54DA" w:rsidP="00272F20">
            <w:pPr>
              <w:autoSpaceDE w:val="0"/>
              <w:autoSpaceDN w:val="0"/>
              <w:adjustRightInd w:val="0"/>
              <w:rPr>
                <w:sz w:val="27"/>
                <w:szCs w:val="27"/>
                <w:lang w:val="ru-RU"/>
              </w:rPr>
            </w:pPr>
          </w:p>
        </w:tc>
        <w:tc>
          <w:tcPr>
            <w:tcW w:w="2268" w:type="dxa"/>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rPr>
                <w:spacing w:val="-6"/>
                <w:sz w:val="27"/>
                <w:szCs w:val="27"/>
                <w:lang w:val="ru-RU"/>
              </w:rPr>
            </w:pPr>
            <w:r w:rsidRPr="00EC15E3">
              <w:rPr>
                <w:spacing w:val="-6"/>
                <w:sz w:val="27"/>
                <w:szCs w:val="27"/>
                <w:lang w:val="ru-RU"/>
              </w:rPr>
              <w:t xml:space="preserve">областной бюджет </w:t>
            </w:r>
          </w:p>
        </w:tc>
        <w:tc>
          <w:tcPr>
            <w:tcW w:w="1276" w:type="dxa"/>
            <w:tcBorders>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bCs/>
                <w:sz w:val="27"/>
                <w:szCs w:val="27"/>
                <w:lang w:val="ru-RU"/>
              </w:rPr>
              <w:t>27537</w:t>
            </w:r>
          </w:p>
        </w:tc>
        <w:tc>
          <w:tcPr>
            <w:tcW w:w="1417" w:type="dxa"/>
            <w:tcBorders>
              <w:left w:val="single" w:sz="4" w:space="0" w:color="auto"/>
              <w:bottom w:val="single" w:sz="4" w:space="0" w:color="auto"/>
              <w:right w:val="single" w:sz="4" w:space="0" w:color="auto"/>
            </w:tcBorders>
          </w:tcPr>
          <w:p w:rsidR="001A54DA" w:rsidRPr="00EC15E3" w:rsidRDefault="000A2AC5" w:rsidP="00272F20">
            <w:pPr>
              <w:jc w:val="center"/>
              <w:rPr>
                <w:sz w:val="27"/>
                <w:szCs w:val="27"/>
                <w:lang w:val="ru-RU"/>
              </w:rPr>
            </w:pPr>
            <w:r w:rsidRPr="00EC15E3">
              <w:rPr>
                <w:bCs/>
                <w:sz w:val="27"/>
                <w:szCs w:val="27"/>
                <w:lang w:val="ru-RU"/>
              </w:rPr>
              <w:t>21063,5</w:t>
            </w:r>
          </w:p>
        </w:tc>
        <w:tc>
          <w:tcPr>
            <w:tcW w:w="1418" w:type="dxa"/>
            <w:tcBorders>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bCs/>
                <w:sz w:val="27"/>
                <w:szCs w:val="27"/>
                <w:lang w:val="ru-RU"/>
              </w:rPr>
              <w:t>20604,7</w:t>
            </w:r>
          </w:p>
        </w:tc>
        <w:tc>
          <w:tcPr>
            <w:tcW w:w="1275" w:type="dxa"/>
            <w:tcBorders>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pacing w:val="-6"/>
                <w:sz w:val="27"/>
                <w:szCs w:val="27"/>
                <w:lang w:val="ru-RU"/>
              </w:rPr>
              <w:t>0</w:t>
            </w:r>
          </w:p>
        </w:tc>
        <w:tc>
          <w:tcPr>
            <w:tcW w:w="1135" w:type="dxa"/>
            <w:tcBorders>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c>
          <w:tcPr>
            <w:tcW w:w="1282" w:type="dxa"/>
            <w:tcBorders>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c>
          <w:tcPr>
            <w:tcW w:w="1277" w:type="dxa"/>
            <w:tcBorders>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r>
      <w:tr w:rsidR="001A54DA" w:rsidRPr="00566316" w:rsidTr="00272F20">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382"/>
          <w:tblCellSpacing w:w="5" w:type="nil"/>
        </w:trPr>
        <w:tc>
          <w:tcPr>
            <w:tcW w:w="710" w:type="dxa"/>
            <w:vMerge/>
            <w:tcBorders>
              <w:left w:val="single" w:sz="4" w:space="0" w:color="auto"/>
              <w:right w:val="single" w:sz="4" w:space="0" w:color="auto"/>
            </w:tcBorders>
          </w:tcPr>
          <w:p w:rsidR="001A54DA" w:rsidRPr="00EC15E3" w:rsidRDefault="001A54DA" w:rsidP="00272F20">
            <w:pPr>
              <w:autoSpaceDE w:val="0"/>
              <w:autoSpaceDN w:val="0"/>
              <w:adjustRightInd w:val="0"/>
              <w:jc w:val="center"/>
              <w:rPr>
                <w:sz w:val="27"/>
                <w:szCs w:val="27"/>
                <w:lang w:val="ru-RU"/>
              </w:rPr>
            </w:pPr>
          </w:p>
        </w:tc>
        <w:tc>
          <w:tcPr>
            <w:tcW w:w="3260" w:type="dxa"/>
            <w:vMerge/>
            <w:tcBorders>
              <w:left w:val="single" w:sz="4" w:space="0" w:color="auto"/>
              <w:right w:val="single" w:sz="4" w:space="0" w:color="auto"/>
            </w:tcBorders>
          </w:tcPr>
          <w:p w:rsidR="001A54DA" w:rsidRPr="00EC15E3" w:rsidRDefault="001A54DA" w:rsidP="00272F20">
            <w:pPr>
              <w:autoSpaceDE w:val="0"/>
              <w:autoSpaceDN w:val="0"/>
              <w:adjustRightInd w:val="0"/>
              <w:rPr>
                <w:sz w:val="27"/>
                <w:szCs w:val="27"/>
                <w:lang w:val="ru-RU"/>
              </w:rPr>
            </w:pPr>
          </w:p>
        </w:tc>
        <w:tc>
          <w:tcPr>
            <w:tcW w:w="2268" w:type="dxa"/>
            <w:tcBorders>
              <w:left w:val="single" w:sz="4" w:space="0" w:color="auto"/>
              <w:right w:val="single" w:sz="4" w:space="0" w:color="auto"/>
            </w:tcBorders>
          </w:tcPr>
          <w:p w:rsidR="001A54DA" w:rsidRPr="00EC15E3" w:rsidRDefault="001A54DA" w:rsidP="00272F20">
            <w:pPr>
              <w:widowControl w:val="0"/>
              <w:autoSpaceDE w:val="0"/>
              <w:autoSpaceDN w:val="0"/>
              <w:adjustRightInd w:val="0"/>
              <w:rPr>
                <w:sz w:val="27"/>
                <w:szCs w:val="27"/>
                <w:lang w:val="ru-RU"/>
              </w:rPr>
            </w:pPr>
            <w:r w:rsidRPr="00EC15E3">
              <w:rPr>
                <w:spacing w:val="-6"/>
                <w:sz w:val="27"/>
                <w:szCs w:val="27"/>
                <w:lang w:val="ru-RU"/>
              </w:rPr>
              <w:t>иные не запрещенные законодательством источники:</w:t>
            </w:r>
          </w:p>
        </w:tc>
        <w:tc>
          <w:tcPr>
            <w:tcW w:w="1276" w:type="dxa"/>
            <w:tcBorders>
              <w:left w:val="single" w:sz="4" w:space="0" w:color="auto"/>
              <w:right w:val="single" w:sz="4" w:space="0" w:color="auto"/>
            </w:tcBorders>
          </w:tcPr>
          <w:p w:rsidR="001A54DA" w:rsidRPr="00EC15E3" w:rsidRDefault="001A54DA" w:rsidP="00272F20">
            <w:pPr>
              <w:jc w:val="center"/>
              <w:rPr>
                <w:sz w:val="27"/>
                <w:szCs w:val="27"/>
                <w:lang w:val="ru-RU"/>
              </w:rPr>
            </w:pPr>
          </w:p>
        </w:tc>
        <w:tc>
          <w:tcPr>
            <w:tcW w:w="1417" w:type="dxa"/>
            <w:tcBorders>
              <w:left w:val="single" w:sz="4" w:space="0" w:color="auto"/>
              <w:right w:val="single" w:sz="4" w:space="0" w:color="auto"/>
            </w:tcBorders>
          </w:tcPr>
          <w:p w:rsidR="001A54DA" w:rsidRPr="00EC15E3" w:rsidRDefault="001A54DA" w:rsidP="00272F20">
            <w:pPr>
              <w:jc w:val="center"/>
              <w:rPr>
                <w:sz w:val="27"/>
                <w:szCs w:val="27"/>
                <w:lang w:val="ru-RU"/>
              </w:rPr>
            </w:pPr>
          </w:p>
        </w:tc>
        <w:tc>
          <w:tcPr>
            <w:tcW w:w="1418" w:type="dxa"/>
            <w:tcBorders>
              <w:left w:val="single" w:sz="4" w:space="0" w:color="auto"/>
              <w:right w:val="single" w:sz="4" w:space="0" w:color="auto"/>
            </w:tcBorders>
          </w:tcPr>
          <w:p w:rsidR="001A54DA" w:rsidRPr="00EC15E3" w:rsidRDefault="001A54DA" w:rsidP="00272F20">
            <w:pPr>
              <w:jc w:val="center"/>
              <w:rPr>
                <w:sz w:val="27"/>
                <w:szCs w:val="27"/>
                <w:lang w:val="ru-RU"/>
              </w:rPr>
            </w:pPr>
          </w:p>
        </w:tc>
        <w:tc>
          <w:tcPr>
            <w:tcW w:w="1275" w:type="dxa"/>
            <w:tcBorders>
              <w:left w:val="single" w:sz="4" w:space="0" w:color="auto"/>
              <w:right w:val="single" w:sz="4" w:space="0" w:color="auto"/>
            </w:tcBorders>
          </w:tcPr>
          <w:p w:rsidR="001A54DA" w:rsidRPr="00EC15E3" w:rsidRDefault="001A54DA" w:rsidP="00272F20">
            <w:pPr>
              <w:jc w:val="center"/>
              <w:rPr>
                <w:sz w:val="27"/>
                <w:szCs w:val="27"/>
                <w:lang w:val="ru-RU"/>
              </w:rPr>
            </w:pPr>
          </w:p>
        </w:tc>
        <w:tc>
          <w:tcPr>
            <w:tcW w:w="1135" w:type="dxa"/>
            <w:tcBorders>
              <w:left w:val="single" w:sz="4" w:space="0" w:color="auto"/>
              <w:right w:val="single" w:sz="4" w:space="0" w:color="auto"/>
            </w:tcBorders>
          </w:tcPr>
          <w:p w:rsidR="001A54DA" w:rsidRPr="00EC15E3" w:rsidRDefault="001A54DA" w:rsidP="00272F20">
            <w:pPr>
              <w:jc w:val="center"/>
              <w:rPr>
                <w:sz w:val="27"/>
                <w:szCs w:val="27"/>
                <w:lang w:val="ru-RU"/>
              </w:rPr>
            </w:pPr>
          </w:p>
        </w:tc>
        <w:tc>
          <w:tcPr>
            <w:tcW w:w="1282" w:type="dxa"/>
            <w:tcBorders>
              <w:left w:val="single" w:sz="4" w:space="0" w:color="auto"/>
              <w:right w:val="single" w:sz="4" w:space="0" w:color="auto"/>
            </w:tcBorders>
          </w:tcPr>
          <w:p w:rsidR="001A54DA" w:rsidRPr="00EC15E3" w:rsidRDefault="001A54DA" w:rsidP="00272F20">
            <w:pPr>
              <w:jc w:val="center"/>
              <w:rPr>
                <w:sz w:val="27"/>
                <w:szCs w:val="27"/>
                <w:lang w:val="ru-RU"/>
              </w:rPr>
            </w:pPr>
          </w:p>
        </w:tc>
        <w:tc>
          <w:tcPr>
            <w:tcW w:w="1277" w:type="dxa"/>
            <w:tcBorders>
              <w:left w:val="single" w:sz="4" w:space="0" w:color="auto"/>
              <w:right w:val="single" w:sz="4" w:space="0" w:color="auto"/>
            </w:tcBorders>
          </w:tcPr>
          <w:p w:rsidR="001A54DA" w:rsidRPr="00EC15E3" w:rsidRDefault="001A54DA" w:rsidP="00272F20">
            <w:pPr>
              <w:jc w:val="center"/>
              <w:rPr>
                <w:sz w:val="27"/>
                <w:szCs w:val="27"/>
                <w:lang w:val="ru-RU"/>
              </w:rPr>
            </w:pPr>
          </w:p>
        </w:tc>
      </w:tr>
      <w:tr w:rsidR="001A54DA" w:rsidRPr="00EC15E3" w:rsidTr="00272F20">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523"/>
          <w:tblCellSpacing w:w="5" w:type="nil"/>
        </w:trPr>
        <w:tc>
          <w:tcPr>
            <w:tcW w:w="710" w:type="dxa"/>
            <w:vMerge/>
            <w:tcBorders>
              <w:left w:val="single" w:sz="4" w:space="0" w:color="auto"/>
              <w:right w:val="single" w:sz="4" w:space="0" w:color="auto"/>
            </w:tcBorders>
          </w:tcPr>
          <w:p w:rsidR="001A54DA" w:rsidRPr="00EC15E3" w:rsidRDefault="001A54DA" w:rsidP="00272F20">
            <w:pPr>
              <w:autoSpaceDE w:val="0"/>
              <w:autoSpaceDN w:val="0"/>
              <w:adjustRightInd w:val="0"/>
              <w:jc w:val="center"/>
              <w:rPr>
                <w:sz w:val="27"/>
                <w:szCs w:val="27"/>
                <w:lang w:val="ru-RU"/>
              </w:rPr>
            </w:pPr>
          </w:p>
        </w:tc>
        <w:tc>
          <w:tcPr>
            <w:tcW w:w="3260" w:type="dxa"/>
            <w:vMerge/>
            <w:tcBorders>
              <w:left w:val="single" w:sz="4" w:space="0" w:color="auto"/>
              <w:right w:val="single" w:sz="4" w:space="0" w:color="auto"/>
            </w:tcBorders>
          </w:tcPr>
          <w:p w:rsidR="001A54DA" w:rsidRPr="00EC15E3" w:rsidRDefault="001A54DA" w:rsidP="00272F20">
            <w:pPr>
              <w:autoSpaceDE w:val="0"/>
              <w:autoSpaceDN w:val="0"/>
              <w:adjustRightInd w:val="0"/>
              <w:rPr>
                <w:sz w:val="27"/>
                <w:szCs w:val="27"/>
                <w:lang w:val="ru-RU"/>
              </w:rPr>
            </w:pPr>
          </w:p>
        </w:tc>
        <w:tc>
          <w:tcPr>
            <w:tcW w:w="2268" w:type="dxa"/>
            <w:tcBorders>
              <w:left w:val="single" w:sz="4" w:space="0" w:color="auto"/>
              <w:right w:val="single" w:sz="4" w:space="0" w:color="auto"/>
            </w:tcBorders>
          </w:tcPr>
          <w:p w:rsidR="001A54DA" w:rsidRPr="00EC15E3" w:rsidRDefault="001A54DA" w:rsidP="00272F20">
            <w:pPr>
              <w:widowControl w:val="0"/>
              <w:autoSpaceDE w:val="0"/>
              <w:autoSpaceDN w:val="0"/>
              <w:adjustRightInd w:val="0"/>
              <w:rPr>
                <w:sz w:val="27"/>
                <w:szCs w:val="27"/>
                <w:lang w:val="ru-RU"/>
              </w:rPr>
            </w:pPr>
            <w:r w:rsidRPr="00EC15E3">
              <w:rPr>
                <w:sz w:val="27"/>
                <w:szCs w:val="27"/>
                <w:lang w:val="ru-RU"/>
              </w:rPr>
              <w:t>федеральный бюджет</w:t>
            </w:r>
          </w:p>
        </w:tc>
        <w:tc>
          <w:tcPr>
            <w:tcW w:w="1276" w:type="dxa"/>
            <w:tcBorders>
              <w:left w:val="single" w:sz="4" w:space="0" w:color="auto"/>
              <w:right w:val="single" w:sz="4" w:space="0" w:color="auto"/>
            </w:tcBorders>
          </w:tcPr>
          <w:p w:rsidR="001A54DA" w:rsidRPr="00EC15E3" w:rsidRDefault="001A54DA" w:rsidP="00272F20">
            <w:pPr>
              <w:jc w:val="center"/>
              <w:rPr>
                <w:sz w:val="27"/>
                <w:szCs w:val="27"/>
                <w:lang w:val="ru-RU"/>
              </w:rPr>
            </w:pPr>
            <w:r w:rsidRPr="00EC15E3">
              <w:rPr>
                <w:bCs/>
                <w:sz w:val="27"/>
                <w:szCs w:val="27"/>
                <w:lang w:val="ru-RU"/>
              </w:rPr>
              <w:t>890361,5</w:t>
            </w:r>
          </w:p>
        </w:tc>
        <w:tc>
          <w:tcPr>
            <w:tcW w:w="1417" w:type="dxa"/>
            <w:tcBorders>
              <w:left w:val="single" w:sz="4" w:space="0" w:color="auto"/>
              <w:right w:val="single" w:sz="4" w:space="0" w:color="auto"/>
            </w:tcBorders>
          </w:tcPr>
          <w:p w:rsidR="001A54DA" w:rsidRPr="00EC15E3" w:rsidRDefault="000A2AC5" w:rsidP="00272F20">
            <w:pPr>
              <w:jc w:val="center"/>
              <w:rPr>
                <w:sz w:val="27"/>
                <w:szCs w:val="27"/>
                <w:lang w:val="ru-RU"/>
              </w:rPr>
            </w:pPr>
            <w:r w:rsidRPr="00EC15E3">
              <w:rPr>
                <w:bCs/>
                <w:sz w:val="27"/>
                <w:szCs w:val="27"/>
                <w:lang w:val="ru-RU"/>
              </w:rPr>
              <w:t>681051,3</w:t>
            </w:r>
          </w:p>
        </w:tc>
        <w:tc>
          <w:tcPr>
            <w:tcW w:w="1418" w:type="dxa"/>
            <w:tcBorders>
              <w:left w:val="single" w:sz="4" w:space="0" w:color="auto"/>
              <w:right w:val="single" w:sz="4" w:space="0" w:color="auto"/>
            </w:tcBorders>
          </w:tcPr>
          <w:p w:rsidR="001A54DA" w:rsidRPr="00EC15E3" w:rsidRDefault="001A54DA" w:rsidP="00272F20">
            <w:pPr>
              <w:jc w:val="center"/>
              <w:rPr>
                <w:sz w:val="27"/>
                <w:szCs w:val="27"/>
                <w:lang w:val="ru-RU"/>
              </w:rPr>
            </w:pPr>
            <w:r w:rsidRPr="00EC15E3">
              <w:rPr>
                <w:bCs/>
                <w:sz w:val="27"/>
                <w:szCs w:val="27"/>
                <w:lang w:val="ru-RU"/>
              </w:rPr>
              <w:t>666216</w:t>
            </w:r>
          </w:p>
        </w:tc>
        <w:tc>
          <w:tcPr>
            <w:tcW w:w="1275" w:type="dxa"/>
            <w:tcBorders>
              <w:left w:val="single" w:sz="4" w:space="0" w:color="auto"/>
              <w:right w:val="single" w:sz="4" w:space="0" w:color="auto"/>
            </w:tcBorders>
          </w:tcPr>
          <w:p w:rsidR="001A54DA" w:rsidRPr="00EC15E3" w:rsidRDefault="001A54DA" w:rsidP="00272F20">
            <w:pPr>
              <w:jc w:val="center"/>
              <w:rPr>
                <w:sz w:val="27"/>
                <w:szCs w:val="27"/>
                <w:lang w:val="ru-RU"/>
              </w:rPr>
            </w:pPr>
            <w:r w:rsidRPr="00EC15E3">
              <w:rPr>
                <w:spacing w:val="-6"/>
                <w:sz w:val="27"/>
                <w:szCs w:val="27"/>
                <w:lang w:val="ru-RU"/>
              </w:rPr>
              <w:t>0</w:t>
            </w:r>
          </w:p>
        </w:tc>
        <w:tc>
          <w:tcPr>
            <w:tcW w:w="1135" w:type="dxa"/>
            <w:tcBorders>
              <w:left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c>
          <w:tcPr>
            <w:tcW w:w="1282" w:type="dxa"/>
            <w:tcBorders>
              <w:left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c>
          <w:tcPr>
            <w:tcW w:w="1277" w:type="dxa"/>
            <w:tcBorders>
              <w:left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r>
      <w:tr w:rsidR="001A54DA" w:rsidRPr="00EC15E3" w:rsidTr="00272F20">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261"/>
          <w:tblCellSpacing w:w="5" w:type="nil"/>
        </w:trPr>
        <w:tc>
          <w:tcPr>
            <w:tcW w:w="710" w:type="dxa"/>
            <w:vMerge/>
            <w:tcBorders>
              <w:left w:val="single" w:sz="4" w:space="0" w:color="auto"/>
              <w:bottom w:val="single" w:sz="4" w:space="0" w:color="auto"/>
              <w:right w:val="single" w:sz="4" w:space="0" w:color="auto"/>
            </w:tcBorders>
          </w:tcPr>
          <w:p w:rsidR="001A54DA" w:rsidRPr="00EC15E3" w:rsidRDefault="001A54DA" w:rsidP="00272F20">
            <w:pPr>
              <w:autoSpaceDE w:val="0"/>
              <w:autoSpaceDN w:val="0"/>
              <w:adjustRightInd w:val="0"/>
              <w:jc w:val="center"/>
              <w:rPr>
                <w:sz w:val="27"/>
                <w:szCs w:val="27"/>
                <w:lang w:val="ru-RU"/>
              </w:rPr>
            </w:pPr>
          </w:p>
        </w:tc>
        <w:tc>
          <w:tcPr>
            <w:tcW w:w="3260" w:type="dxa"/>
            <w:vMerge/>
            <w:tcBorders>
              <w:left w:val="single" w:sz="4" w:space="0" w:color="auto"/>
              <w:bottom w:val="single" w:sz="4" w:space="0" w:color="auto"/>
              <w:right w:val="single" w:sz="4" w:space="0" w:color="auto"/>
            </w:tcBorders>
          </w:tcPr>
          <w:p w:rsidR="001A54DA" w:rsidRPr="00EC15E3" w:rsidRDefault="001A54DA" w:rsidP="00272F20">
            <w:pPr>
              <w:autoSpaceDE w:val="0"/>
              <w:autoSpaceDN w:val="0"/>
              <w:adjustRightInd w:val="0"/>
              <w:rPr>
                <w:sz w:val="27"/>
                <w:szCs w:val="27"/>
                <w:lang w:val="ru-RU"/>
              </w:rPr>
            </w:pPr>
          </w:p>
        </w:tc>
        <w:tc>
          <w:tcPr>
            <w:tcW w:w="2268" w:type="dxa"/>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rPr>
                <w:sz w:val="27"/>
                <w:szCs w:val="27"/>
                <w:lang w:val="ru-RU"/>
              </w:rPr>
            </w:pPr>
            <w:r w:rsidRPr="00EC15E3">
              <w:rPr>
                <w:sz w:val="27"/>
                <w:szCs w:val="27"/>
                <w:lang w:val="ru-RU"/>
              </w:rPr>
              <w:t>местный бюджет</w:t>
            </w:r>
          </w:p>
        </w:tc>
        <w:tc>
          <w:tcPr>
            <w:tcW w:w="1276" w:type="dxa"/>
            <w:tcBorders>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bCs/>
                <w:sz w:val="27"/>
                <w:szCs w:val="27"/>
                <w:lang w:val="ru-RU"/>
              </w:rPr>
              <w:t>0</w:t>
            </w:r>
          </w:p>
        </w:tc>
        <w:tc>
          <w:tcPr>
            <w:tcW w:w="1417" w:type="dxa"/>
            <w:tcBorders>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bCs/>
                <w:sz w:val="27"/>
                <w:szCs w:val="27"/>
                <w:lang w:val="ru-RU"/>
              </w:rPr>
              <w:t>0</w:t>
            </w:r>
          </w:p>
        </w:tc>
        <w:tc>
          <w:tcPr>
            <w:tcW w:w="1418" w:type="dxa"/>
            <w:tcBorders>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bCs/>
                <w:sz w:val="27"/>
                <w:szCs w:val="27"/>
                <w:lang w:val="ru-RU"/>
              </w:rPr>
              <w:t>0</w:t>
            </w:r>
          </w:p>
        </w:tc>
        <w:tc>
          <w:tcPr>
            <w:tcW w:w="1275" w:type="dxa"/>
            <w:tcBorders>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pacing w:val="-6"/>
                <w:sz w:val="27"/>
                <w:szCs w:val="27"/>
                <w:lang w:val="ru-RU"/>
              </w:rPr>
              <w:t>0</w:t>
            </w:r>
          </w:p>
        </w:tc>
        <w:tc>
          <w:tcPr>
            <w:tcW w:w="1135" w:type="dxa"/>
            <w:tcBorders>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c>
          <w:tcPr>
            <w:tcW w:w="1282" w:type="dxa"/>
            <w:tcBorders>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c>
          <w:tcPr>
            <w:tcW w:w="1277" w:type="dxa"/>
            <w:tcBorders>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r>
      <w:tr w:rsidR="001A54DA" w:rsidRPr="00EC15E3" w:rsidTr="00272F20">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261"/>
          <w:tblCellSpacing w:w="5" w:type="nil"/>
        </w:trPr>
        <w:tc>
          <w:tcPr>
            <w:tcW w:w="710" w:type="dxa"/>
            <w:vMerge w:val="restart"/>
            <w:tcBorders>
              <w:left w:val="single" w:sz="4" w:space="0" w:color="auto"/>
              <w:right w:val="single" w:sz="4" w:space="0" w:color="auto"/>
            </w:tcBorders>
          </w:tcPr>
          <w:p w:rsidR="001A54DA" w:rsidRPr="00EC15E3" w:rsidRDefault="00201770" w:rsidP="002419A9">
            <w:pPr>
              <w:autoSpaceDE w:val="0"/>
              <w:autoSpaceDN w:val="0"/>
              <w:adjustRightInd w:val="0"/>
              <w:ind w:left="-75" w:right="-75"/>
              <w:jc w:val="center"/>
              <w:rPr>
                <w:sz w:val="27"/>
                <w:szCs w:val="27"/>
                <w:lang w:val="ru-RU"/>
              </w:rPr>
            </w:pPr>
            <w:r w:rsidRPr="00EC15E3">
              <w:rPr>
                <w:sz w:val="27"/>
                <w:szCs w:val="27"/>
                <w:lang w:val="ru-RU"/>
              </w:rPr>
              <w:t>1.</w:t>
            </w:r>
            <w:r w:rsidR="000F14FE" w:rsidRPr="00EC15E3">
              <w:rPr>
                <w:sz w:val="27"/>
                <w:szCs w:val="27"/>
                <w:lang w:val="ru-RU"/>
              </w:rPr>
              <w:t>3</w:t>
            </w:r>
            <w:r w:rsidR="002419A9" w:rsidRPr="00EC15E3">
              <w:rPr>
                <w:sz w:val="27"/>
                <w:szCs w:val="27"/>
                <w:lang w:val="ru-RU"/>
              </w:rPr>
              <w:t>4</w:t>
            </w:r>
            <w:r w:rsidR="001A54DA" w:rsidRPr="00EC15E3">
              <w:rPr>
                <w:sz w:val="27"/>
                <w:szCs w:val="27"/>
                <w:lang w:val="ru-RU"/>
              </w:rPr>
              <w:t>.4</w:t>
            </w:r>
          </w:p>
        </w:tc>
        <w:tc>
          <w:tcPr>
            <w:tcW w:w="3260" w:type="dxa"/>
            <w:vMerge w:val="restart"/>
            <w:tcBorders>
              <w:left w:val="single" w:sz="4" w:space="0" w:color="auto"/>
              <w:right w:val="single" w:sz="4" w:space="0" w:color="auto"/>
            </w:tcBorders>
          </w:tcPr>
          <w:p w:rsidR="001A54DA" w:rsidRPr="00EC15E3" w:rsidRDefault="001A54DA" w:rsidP="00272F20">
            <w:pPr>
              <w:autoSpaceDE w:val="0"/>
              <w:autoSpaceDN w:val="0"/>
              <w:adjustRightInd w:val="0"/>
              <w:rPr>
                <w:sz w:val="27"/>
                <w:szCs w:val="27"/>
                <w:lang w:val="ru-RU"/>
              </w:rPr>
            </w:pPr>
            <w:r w:rsidRPr="00EC15E3">
              <w:rPr>
                <w:sz w:val="27"/>
                <w:szCs w:val="27"/>
                <w:lang w:val="ru-RU"/>
              </w:rPr>
              <w:t>Мероприятие «Содействие созданию  в субъектах Российской Федерации (исходя из прогнозируемой потребности)  новых мест в общеобразовательных организациях, расположенных в сельской местности»</w:t>
            </w:r>
          </w:p>
        </w:tc>
        <w:tc>
          <w:tcPr>
            <w:tcW w:w="2268" w:type="dxa"/>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rPr>
                <w:sz w:val="27"/>
                <w:szCs w:val="27"/>
                <w:lang w:val="ru-RU"/>
              </w:rPr>
            </w:pPr>
            <w:r w:rsidRPr="00EC15E3">
              <w:rPr>
                <w:sz w:val="27"/>
                <w:szCs w:val="27"/>
                <w:lang w:val="ru-RU"/>
              </w:rPr>
              <w:t>Всего</w:t>
            </w:r>
          </w:p>
        </w:tc>
        <w:tc>
          <w:tcPr>
            <w:tcW w:w="1276" w:type="dxa"/>
            <w:tcBorders>
              <w:left w:val="single" w:sz="4" w:space="0" w:color="auto"/>
              <w:bottom w:val="single" w:sz="4" w:space="0" w:color="auto"/>
              <w:right w:val="single" w:sz="4" w:space="0" w:color="auto"/>
            </w:tcBorders>
          </w:tcPr>
          <w:p w:rsidR="001A54DA" w:rsidRPr="00EC15E3" w:rsidRDefault="001A54DA" w:rsidP="00272F20">
            <w:pPr>
              <w:jc w:val="center"/>
              <w:rPr>
                <w:bCs/>
                <w:sz w:val="27"/>
                <w:szCs w:val="27"/>
                <w:lang w:val="ru-RU"/>
              </w:rPr>
            </w:pPr>
            <w:r w:rsidRPr="00EC15E3">
              <w:rPr>
                <w:bCs/>
                <w:sz w:val="27"/>
                <w:szCs w:val="27"/>
                <w:lang w:val="ru-RU"/>
              </w:rPr>
              <w:t>0</w:t>
            </w:r>
          </w:p>
        </w:tc>
        <w:tc>
          <w:tcPr>
            <w:tcW w:w="1417" w:type="dxa"/>
            <w:tcBorders>
              <w:left w:val="single" w:sz="4" w:space="0" w:color="auto"/>
              <w:bottom w:val="single" w:sz="4" w:space="0" w:color="auto"/>
              <w:right w:val="single" w:sz="4" w:space="0" w:color="auto"/>
            </w:tcBorders>
          </w:tcPr>
          <w:p w:rsidR="001A54DA" w:rsidRPr="00EC15E3" w:rsidRDefault="001A54DA" w:rsidP="00272F20">
            <w:pPr>
              <w:jc w:val="center"/>
              <w:rPr>
                <w:bCs/>
                <w:sz w:val="27"/>
                <w:szCs w:val="27"/>
                <w:lang w:val="ru-RU"/>
              </w:rPr>
            </w:pPr>
            <w:r w:rsidRPr="00EC15E3">
              <w:rPr>
                <w:bCs/>
                <w:sz w:val="27"/>
                <w:szCs w:val="27"/>
                <w:lang w:val="ru-RU"/>
              </w:rPr>
              <w:t>0</w:t>
            </w:r>
          </w:p>
        </w:tc>
        <w:tc>
          <w:tcPr>
            <w:tcW w:w="1418" w:type="dxa"/>
            <w:tcBorders>
              <w:left w:val="single" w:sz="4" w:space="0" w:color="auto"/>
              <w:bottom w:val="single" w:sz="4" w:space="0" w:color="auto"/>
              <w:right w:val="single" w:sz="4" w:space="0" w:color="auto"/>
            </w:tcBorders>
          </w:tcPr>
          <w:p w:rsidR="001A54DA" w:rsidRPr="00EC15E3" w:rsidRDefault="001A54DA" w:rsidP="00272F20">
            <w:pPr>
              <w:jc w:val="center"/>
              <w:rPr>
                <w:bCs/>
                <w:sz w:val="27"/>
                <w:szCs w:val="27"/>
                <w:lang w:val="ru-RU"/>
              </w:rPr>
            </w:pPr>
            <w:r w:rsidRPr="00EC15E3">
              <w:rPr>
                <w:bCs/>
                <w:sz w:val="27"/>
                <w:szCs w:val="27"/>
                <w:lang w:val="ru-RU"/>
              </w:rPr>
              <w:t>0</w:t>
            </w:r>
          </w:p>
        </w:tc>
        <w:tc>
          <w:tcPr>
            <w:tcW w:w="1275" w:type="dxa"/>
            <w:tcBorders>
              <w:left w:val="single" w:sz="4" w:space="0" w:color="auto"/>
              <w:bottom w:val="single" w:sz="4" w:space="0" w:color="auto"/>
              <w:right w:val="single" w:sz="4" w:space="0" w:color="auto"/>
            </w:tcBorders>
          </w:tcPr>
          <w:p w:rsidR="001A54DA" w:rsidRPr="00EC15E3" w:rsidRDefault="001A54DA" w:rsidP="00272F20">
            <w:pPr>
              <w:jc w:val="center"/>
              <w:rPr>
                <w:spacing w:val="-6"/>
                <w:sz w:val="27"/>
                <w:szCs w:val="27"/>
                <w:lang w:val="ru-RU"/>
              </w:rPr>
            </w:pPr>
            <w:r w:rsidRPr="00EC15E3">
              <w:rPr>
                <w:spacing w:val="-6"/>
                <w:sz w:val="27"/>
                <w:szCs w:val="27"/>
                <w:lang w:val="ru-RU"/>
              </w:rPr>
              <w:t>308262,68</w:t>
            </w:r>
          </w:p>
        </w:tc>
        <w:tc>
          <w:tcPr>
            <w:tcW w:w="1135" w:type="dxa"/>
            <w:tcBorders>
              <w:left w:val="single" w:sz="4" w:space="0" w:color="auto"/>
              <w:bottom w:val="single" w:sz="4" w:space="0" w:color="auto"/>
              <w:right w:val="single" w:sz="4" w:space="0" w:color="auto"/>
            </w:tcBorders>
          </w:tcPr>
          <w:p w:rsidR="001A54DA" w:rsidRPr="00EC15E3" w:rsidRDefault="001A54DA" w:rsidP="00272F20">
            <w:pPr>
              <w:jc w:val="center"/>
              <w:rPr>
                <w:bCs/>
                <w:sz w:val="27"/>
                <w:szCs w:val="27"/>
                <w:lang w:val="ru-RU"/>
              </w:rPr>
            </w:pPr>
            <w:r w:rsidRPr="00EC15E3">
              <w:rPr>
                <w:bCs/>
                <w:sz w:val="27"/>
                <w:szCs w:val="27"/>
                <w:lang w:val="ru-RU"/>
              </w:rPr>
              <w:t>0</w:t>
            </w:r>
          </w:p>
        </w:tc>
        <w:tc>
          <w:tcPr>
            <w:tcW w:w="1282" w:type="dxa"/>
            <w:tcBorders>
              <w:left w:val="single" w:sz="4" w:space="0" w:color="auto"/>
              <w:bottom w:val="single" w:sz="4" w:space="0" w:color="auto"/>
              <w:right w:val="single" w:sz="4" w:space="0" w:color="auto"/>
            </w:tcBorders>
          </w:tcPr>
          <w:p w:rsidR="001A54DA" w:rsidRPr="00EC15E3" w:rsidRDefault="001A54DA" w:rsidP="00272F20">
            <w:pPr>
              <w:jc w:val="center"/>
              <w:rPr>
                <w:bCs/>
                <w:sz w:val="27"/>
                <w:szCs w:val="27"/>
                <w:lang w:val="ru-RU"/>
              </w:rPr>
            </w:pPr>
            <w:r w:rsidRPr="00EC15E3">
              <w:rPr>
                <w:bCs/>
                <w:sz w:val="27"/>
                <w:szCs w:val="27"/>
                <w:lang w:val="ru-RU"/>
              </w:rPr>
              <w:t>0</w:t>
            </w:r>
          </w:p>
        </w:tc>
        <w:tc>
          <w:tcPr>
            <w:tcW w:w="1277" w:type="dxa"/>
            <w:tcBorders>
              <w:left w:val="single" w:sz="4" w:space="0" w:color="auto"/>
              <w:bottom w:val="single" w:sz="4" w:space="0" w:color="auto"/>
              <w:right w:val="single" w:sz="4" w:space="0" w:color="auto"/>
            </w:tcBorders>
          </w:tcPr>
          <w:p w:rsidR="001A54DA" w:rsidRPr="00EC15E3" w:rsidRDefault="001A54DA" w:rsidP="00272F20">
            <w:pPr>
              <w:jc w:val="center"/>
              <w:rPr>
                <w:bCs/>
                <w:sz w:val="27"/>
                <w:szCs w:val="27"/>
                <w:lang w:val="ru-RU"/>
              </w:rPr>
            </w:pPr>
            <w:r w:rsidRPr="00EC15E3">
              <w:rPr>
                <w:bCs/>
                <w:sz w:val="27"/>
                <w:szCs w:val="27"/>
                <w:lang w:val="ru-RU"/>
              </w:rPr>
              <w:t>0</w:t>
            </w:r>
          </w:p>
        </w:tc>
      </w:tr>
      <w:tr w:rsidR="001A54DA" w:rsidRPr="00EC15E3" w:rsidTr="00272F20">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261"/>
          <w:tblCellSpacing w:w="5" w:type="nil"/>
        </w:trPr>
        <w:tc>
          <w:tcPr>
            <w:tcW w:w="710" w:type="dxa"/>
            <w:vMerge/>
            <w:tcBorders>
              <w:left w:val="single" w:sz="4" w:space="0" w:color="auto"/>
              <w:right w:val="single" w:sz="4" w:space="0" w:color="auto"/>
            </w:tcBorders>
          </w:tcPr>
          <w:p w:rsidR="001A54DA" w:rsidRPr="00EC15E3" w:rsidRDefault="001A54DA" w:rsidP="00272F20">
            <w:pPr>
              <w:autoSpaceDE w:val="0"/>
              <w:autoSpaceDN w:val="0"/>
              <w:adjustRightInd w:val="0"/>
              <w:jc w:val="center"/>
              <w:rPr>
                <w:sz w:val="27"/>
                <w:szCs w:val="27"/>
                <w:lang w:val="ru-RU"/>
              </w:rPr>
            </w:pPr>
          </w:p>
        </w:tc>
        <w:tc>
          <w:tcPr>
            <w:tcW w:w="3260" w:type="dxa"/>
            <w:vMerge/>
            <w:tcBorders>
              <w:left w:val="single" w:sz="4" w:space="0" w:color="auto"/>
              <w:right w:val="single" w:sz="4" w:space="0" w:color="auto"/>
            </w:tcBorders>
          </w:tcPr>
          <w:p w:rsidR="001A54DA" w:rsidRPr="00EC15E3" w:rsidRDefault="001A54DA" w:rsidP="00272F20">
            <w:pPr>
              <w:autoSpaceDE w:val="0"/>
              <w:autoSpaceDN w:val="0"/>
              <w:adjustRightInd w:val="0"/>
              <w:rPr>
                <w:sz w:val="27"/>
                <w:szCs w:val="27"/>
                <w:lang w:val="ru-RU"/>
              </w:rPr>
            </w:pPr>
          </w:p>
        </w:tc>
        <w:tc>
          <w:tcPr>
            <w:tcW w:w="2268" w:type="dxa"/>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rPr>
                <w:spacing w:val="-6"/>
                <w:sz w:val="27"/>
                <w:szCs w:val="27"/>
                <w:lang w:val="ru-RU"/>
              </w:rPr>
            </w:pPr>
            <w:r w:rsidRPr="00EC15E3">
              <w:rPr>
                <w:spacing w:val="-6"/>
                <w:sz w:val="27"/>
                <w:szCs w:val="27"/>
                <w:lang w:val="ru-RU"/>
              </w:rPr>
              <w:t xml:space="preserve">областной бюджет </w:t>
            </w:r>
          </w:p>
        </w:tc>
        <w:tc>
          <w:tcPr>
            <w:tcW w:w="1276" w:type="dxa"/>
            <w:tcBorders>
              <w:left w:val="single" w:sz="4" w:space="0" w:color="auto"/>
              <w:bottom w:val="single" w:sz="4" w:space="0" w:color="auto"/>
              <w:right w:val="single" w:sz="4" w:space="0" w:color="auto"/>
            </w:tcBorders>
          </w:tcPr>
          <w:p w:rsidR="001A54DA" w:rsidRPr="00EC15E3" w:rsidRDefault="001A54DA" w:rsidP="00272F20">
            <w:pPr>
              <w:jc w:val="center"/>
              <w:rPr>
                <w:bCs/>
                <w:sz w:val="27"/>
                <w:szCs w:val="27"/>
                <w:lang w:val="ru-RU"/>
              </w:rPr>
            </w:pPr>
            <w:r w:rsidRPr="00EC15E3">
              <w:rPr>
                <w:bCs/>
                <w:sz w:val="27"/>
                <w:szCs w:val="27"/>
                <w:lang w:val="ru-RU"/>
              </w:rPr>
              <w:t>0</w:t>
            </w:r>
          </w:p>
        </w:tc>
        <w:tc>
          <w:tcPr>
            <w:tcW w:w="1417" w:type="dxa"/>
            <w:tcBorders>
              <w:left w:val="single" w:sz="4" w:space="0" w:color="auto"/>
              <w:bottom w:val="single" w:sz="4" w:space="0" w:color="auto"/>
              <w:right w:val="single" w:sz="4" w:space="0" w:color="auto"/>
            </w:tcBorders>
          </w:tcPr>
          <w:p w:rsidR="001A54DA" w:rsidRPr="00EC15E3" w:rsidRDefault="001A54DA" w:rsidP="00272F20">
            <w:pPr>
              <w:jc w:val="center"/>
              <w:rPr>
                <w:bCs/>
                <w:sz w:val="27"/>
                <w:szCs w:val="27"/>
                <w:lang w:val="ru-RU"/>
              </w:rPr>
            </w:pPr>
            <w:r w:rsidRPr="00EC15E3">
              <w:rPr>
                <w:bCs/>
                <w:sz w:val="27"/>
                <w:szCs w:val="27"/>
                <w:lang w:val="ru-RU"/>
              </w:rPr>
              <w:t>0</w:t>
            </w:r>
          </w:p>
        </w:tc>
        <w:tc>
          <w:tcPr>
            <w:tcW w:w="1418" w:type="dxa"/>
            <w:tcBorders>
              <w:left w:val="single" w:sz="4" w:space="0" w:color="auto"/>
              <w:bottom w:val="single" w:sz="4" w:space="0" w:color="auto"/>
              <w:right w:val="single" w:sz="4" w:space="0" w:color="auto"/>
            </w:tcBorders>
          </w:tcPr>
          <w:p w:rsidR="001A54DA" w:rsidRPr="00EC15E3" w:rsidRDefault="001A54DA" w:rsidP="00272F20">
            <w:pPr>
              <w:jc w:val="center"/>
              <w:rPr>
                <w:bCs/>
                <w:sz w:val="27"/>
                <w:szCs w:val="27"/>
                <w:lang w:val="ru-RU"/>
              </w:rPr>
            </w:pPr>
            <w:r w:rsidRPr="00EC15E3">
              <w:rPr>
                <w:bCs/>
                <w:sz w:val="27"/>
                <w:szCs w:val="27"/>
                <w:lang w:val="ru-RU"/>
              </w:rPr>
              <w:t>0</w:t>
            </w:r>
          </w:p>
        </w:tc>
        <w:tc>
          <w:tcPr>
            <w:tcW w:w="1275" w:type="dxa"/>
            <w:tcBorders>
              <w:left w:val="single" w:sz="4" w:space="0" w:color="auto"/>
              <w:bottom w:val="single" w:sz="4" w:space="0" w:color="auto"/>
              <w:right w:val="single" w:sz="4" w:space="0" w:color="auto"/>
            </w:tcBorders>
          </w:tcPr>
          <w:p w:rsidR="001A54DA" w:rsidRPr="00EC15E3" w:rsidRDefault="001A54DA" w:rsidP="00272F20">
            <w:pPr>
              <w:jc w:val="center"/>
              <w:rPr>
                <w:spacing w:val="-6"/>
                <w:sz w:val="27"/>
                <w:szCs w:val="27"/>
                <w:lang w:val="ru-RU"/>
              </w:rPr>
            </w:pPr>
            <w:r w:rsidRPr="00EC15E3">
              <w:rPr>
                <w:spacing w:val="-6"/>
                <w:sz w:val="27"/>
                <w:szCs w:val="27"/>
                <w:lang w:val="ru-RU"/>
              </w:rPr>
              <w:t>9247,88</w:t>
            </w:r>
          </w:p>
        </w:tc>
        <w:tc>
          <w:tcPr>
            <w:tcW w:w="1135" w:type="dxa"/>
            <w:tcBorders>
              <w:left w:val="single" w:sz="4" w:space="0" w:color="auto"/>
              <w:bottom w:val="single" w:sz="4" w:space="0" w:color="auto"/>
              <w:right w:val="single" w:sz="4" w:space="0" w:color="auto"/>
            </w:tcBorders>
          </w:tcPr>
          <w:p w:rsidR="001A54DA" w:rsidRPr="00EC15E3" w:rsidRDefault="001A54DA" w:rsidP="00272F20">
            <w:pPr>
              <w:jc w:val="center"/>
              <w:rPr>
                <w:bCs/>
                <w:sz w:val="27"/>
                <w:szCs w:val="27"/>
                <w:lang w:val="ru-RU"/>
              </w:rPr>
            </w:pPr>
            <w:r w:rsidRPr="00EC15E3">
              <w:rPr>
                <w:bCs/>
                <w:sz w:val="27"/>
                <w:szCs w:val="27"/>
                <w:lang w:val="ru-RU"/>
              </w:rPr>
              <w:t>0</w:t>
            </w:r>
          </w:p>
        </w:tc>
        <w:tc>
          <w:tcPr>
            <w:tcW w:w="1282" w:type="dxa"/>
            <w:tcBorders>
              <w:left w:val="single" w:sz="4" w:space="0" w:color="auto"/>
              <w:bottom w:val="single" w:sz="4" w:space="0" w:color="auto"/>
              <w:right w:val="single" w:sz="4" w:space="0" w:color="auto"/>
            </w:tcBorders>
          </w:tcPr>
          <w:p w:rsidR="001A54DA" w:rsidRPr="00EC15E3" w:rsidRDefault="001A54DA" w:rsidP="00272F20">
            <w:pPr>
              <w:jc w:val="center"/>
              <w:rPr>
                <w:bCs/>
                <w:sz w:val="27"/>
                <w:szCs w:val="27"/>
                <w:lang w:val="ru-RU"/>
              </w:rPr>
            </w:pPr>
            <w:r w:rsidRPr="00EC15E3">
              <w:rPr>
                <w:bCs/>
                <w:sz w:val="27"/>
                <w:szCs w:val="27"/>
                <w:lang w:val="ru-RU"/>
              </w:rPr>
              <w:t>0</w:t>
            </w:r>
          </w:p>
        </w:tc>
        <w:tc>
          <w:tcPr>
            <w:tcW w:w="1277" w:type="dxa"/>
            <w:tcBorders>
              <w:left w:val="single" w:sz="4" w:space="0" w:color="auto"/>
              <w:bottom w:val="single" w:sz="4" w:space="0" w:color="auto"/>
              <w:right w:val="single" w:sz="4" w:space="0" w:color="auto"/>
            </w:tcBorders>
          </w:tcPr>
          <w:p w:rsidR="001A54DA" w:rsidRPr="00EC15E3" w:rsidRDefault="001A54DA" w:rsidP="00272F20">
            <w:pPr>
              <w:jc w:val="center"/>
              <w:rPr>
                <w:bCs/>
                <w:sz w:val="27"/>
                <w:szCs w:val="27"/>
                <w:lang w:val="ru-RU"/>
              </w:rPr>
            </w:pPr>
            <w:r w:rsidRPr="00EC15E3">
              <w:rPr>
                <w:bCs/>
                <w:sz w:val="27"/>
                <w:szCs w:val="27"/>
                <w:lang w:val="ru-RU"/>
              </w:rPr>
              <w:t>0</w:t>
            </w:r>
          </w:p>
        </w:tc>
      </w:tr>
      <w:tr w:rsidR="001A54DA" w:rsidRPr="00566316" w:rsidTr="00272F20">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261"/>
          <w:tblCellSpacing w:w="5" w:type="nil"/>
        </w:trPr>
        <w:tc>
          <w:tcPr>
            <w:tcW w:w="710" w:type="dxa"/>
            <w:vMerge/>
            <w:tcBorders>
              <w:left w:val="single" w:sz="4" w:space="0" w:color="auto"/>
              <w:right w:val="single" w:sz="4" w:space="0" w:color="auto"/>
            </w:tcBorders>
          </w:tcPr>
          <w:p w:rsidR="001A54DA" w:rsidRPr="00EC15E3" w:rsidRDefault="001A54DA" w:rsidP="00272F20">
            <w:pPr>
              <w:autoSpaceDE w:val="0"/>
              <w:autoSpaceDN w:val="0"/>
              <w:adjustRightInd w:val="0"/>
              <w:jc w:val="center"/>
              <w:rPr>
                <w:sz w:val="27"/>
                <w:szCs w:val="27"/>
                <w:lang w:val="ru-RU"/>
              </w:rPr>
            </w:pPr>
          </w:p>
        </w:tc>
        <w:tc>
          <w:tcPr>
            <w:tcW w:w="3260" w:type="dxa"/>
            <w:vMerge/>
            <w:tcBorders>
              <w:left w:val="single" w:sz="4" w:space="0" w:color="auto"/>
              <w:right w:val="single" w:sz="4" w:space="0" w:color="auto"/>
            </w:tcBorders>
          </w:tcPr>
          <w:p w:rsidR="001A54DA" w:rsidRPr="00EC15E3" w:rsidRDefault="001A54DA" w:rsidP="00272F20">
            <w:pPr>
              <w:autoSpaceDE w:val="0"/>
              <w:autoSpaceDN w:val="0"/>
              <w:adjustRightInd w:val="0"/>
              <w:rPr>
                <w:sz w:val="27"/>
                <w:szCs w:val="27"/>
                <w:lang w:val="ru-RU"/>
              </w:rPr>
            </w:pPr>
          </w:p>
        </w:tc>
        <w:tc>
          <w:tcPr>
            <w:tcW w:w="2268" w:type="dxa"/>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rPr>
                <w:sz w:val="27"/>
                <w:szCs w:val="27"/>
                <w:lang w:val="ru-RU"/>
              </w:rPr>
            </w:pPr>
            <w:r w:rsidRPr="00EC15E3">
              <w:rPr>
                <w:spacing w:val="-6"/>
                <w:sz w:val="27"/>
                <w:szCs w:val="27"/>
                <w:lang w:val="ru-RU"/>
              </w:rPr>
              <w:t>иные не запрещенные законодательством источники:</w:t>
            </w:r>
          </w:p>
        </w:tc>
        <w:tc>
          <w:tcPr>
            <w:tcW w:w="1276" w:type="dxa"/>
            <w:tcBorders>
              <w:left w:val="single" w:sz="4" w:space="0" w:color="auto"/>
              <w:bottom w:val="single" w:sz="4" w:space="0" w:color="auto"/>
              <w:right w:val="single" w:sz="4" w:space="0" w:color="auto"/>
            </w:tcBorders>
          </w:tcPr>
          <w:p w:rsidR="001A54DA" w:rsidRPr="00EC15E3" w:rsidRDefault="001A54DA" w:rsidP="00272F20">
            <w:pPr>
              <w:jc w:val="center"/>
              <w:rPr>
                <w:bCs/>
                <w:sz w:val="27"/>
                <w:szCs w:val="27"/>
                <w:lang w:val="ru-RU"/>
              </w:rPr>
            </w:pPr>
          </w:p>
        </w:tc>
        <w:tc>
          <w:tcPr>
            <w:tcW w:w="1417" w:type="dxa"/>
            <w:tcBorders>
              <w:left w:val="single" w:sz="4" w:space="0" w:color="auto"/>
              <w:bottom w:val="single" w:sz="4" w:space="0" w:color="auto"/>
              <w:right w:val="single" w:sz="4" w:space="0" w:color="auto"/>
            </w:tcBorders>
          </w:tcPr>
          <w:p w:rsidR="001A54DA" w:rsidRPr="00EC15E3" w:rsidRDefault="001A54DA" w:rsidP="00272F20">
            <w:pPr>
              <w:jc w:val="center"/>
              <w:rPr>
                <w:bCs/>
                <w:sz w:val="27"/>
                <w:szCs w:val="27"/>
                <w:lang w:val="ru-RU"/>
              </w:rPr>
            </w:pPr>
          </w:p>
        </w:tc>
        <w:tc>
          <w:tcPr>
            <w:tcW w:w="1418" w:type="dxa"/>
            <w:tcBorders>
              <w:left w:val="single" w:sz="4" w:space="0" w:color="auto"/>
              <w:bottom w:val="single" w:sz="4" w:space="0" w:color="auto"/>
              <w:right w:val="single" w:sz="4" w:space="0" w:color="auto"/>
            </w:tcBorders>
          </w:tcPr>
          <w:p w:rsidR="001A54DA" w:rsidRPr="00EC15E3" w:rsidRDefault="001A54DA" w:rsidP="00272F20">
            <w:pPr>
              <w:jc w:val="center"/>
              <w:rPr>
                <w:bCs/>
                <w:sz w:val="27"/>
                <w:szCs w:val="27"/>
                <w:lang w:val="ru-RU"/>
              </w:rPr>
            </w:pPr>
          </w:p>
        </w:tc>
        <w:tc>
          <w:tcPr>
            <w:tcW w:w="1275" w:type="dxa"/>
            <w:tcBorders>
              <w:left w:val="single" w:sz="4" w:space="0" w:color="auto"/>
              <w:bottom w:val="single" w:sz="4" w:space="0" w:color="auto"/>
              <w:right w:val="single" w:sz="4" w:space="0" w:color="auto"/>
            </w:tcBorders>
          </w:tcPr>
          <w:p w:rsidR="001A54DA" w:rsidRPr="00EC15E3" w:rsidRDefault="001A54DA" w:rsidP="00272F20">
            <w:pPr>
              <w:jc w:val="center"/>
              <w:rPr>
                <w:spacing w:val="-6"/>
                <w:sz w:val="27"/>
                <w:szCs w:val="27"/>
                <w:lang w:val="ru-RU"/>
              </w:rPr>
            </w:pPr>
          </w:p>
        </w:tc>
        <w:tc>
          <w:tcPr>
            <w:tcW w:w="1135" w:type="dxa"/>
            <w:tcBorders>
              <w:left w:val="single" w:sz="4" w:space="0" w:color="auto"/>
              <w:bottom w:val="single" w:sz="4" w:space="0" w:color="auto"/>
              <w:right w:val="single" w:sz="4" w:space="0" w:color="auto"/>
            </w:tcBorders>
          </w:tcPr>
          <w:p w:rsidR="001A54DA" w:rsidRPr="00EC15E3" w:rsidRDefault="001A54DA" w:rsidP="00272F20">
            <w:pPr>
              <w:jc w:val="center"/>
              <w:rPr>
                <w:bCs/>
                <w:sz w:val="27"/>
                <w:szCs w:val="27"/>
                <w:lang w:val="ru-RU"/>
              </w:rPr>
            </w:pPr>
          </w:p>
        </w:tc>
        <w:tc>
          <w:tcPr>
            <w:tcW w:w="1282" w:type="dxa"/>
            <w:tcBorders>
              <w:left w:val="single" w:sz="4" w:space="0" w:color="auto"/>
              <w:bottom w:val="single" w:sz="4" w:space="0" w:color="auto"/>
              <w:right w:val="single" w:sz="4" w:space="0" w:color="auto"/>
            </w:tcBorders>
          </w:tcPr>
          <w:p w:rsidR="001A54DA" w:rsidRPr="00EC15E3" w:rsidRDefault="001A54DA" w:rsidP="00272F20">
            <w:pPr>
              <w:jc w:val="center"/>
              <w:rPr>
                <w:bCs/>
                <w:sz w:val="27"/>
                <w:szCs w:val="27"/>
                <w:lang w:val="ru-RU"/>
              </w:rPr>
            </w:pPr>
          </w:p>
        </w:tc>
        <w:tc>
          <w:tcPr>
            <w:tcW w:w="1277" w:type="dxa"/>
            <w:tcBorders>
              <w:left w:val="single" w:sz="4" w:space="0" w:color="auto"/>
              <w:bottom w:val="single" w:sz="4" w:space="0" w:color="auto"/>
              <w:right w:val="single" w:sz="4" w:space="0" w:color="auto"/>
            </w:tcBorders>
          </w:tcPr>
          <w:p w:rsidR="001A54DA" w:rsidRPr="00EC15E3" w:rsidRDefault="001A54DA" w:rsidP="00272F20">
            <w:pPr>
              <w:jc w:val="center"/>
              <w:rPr>
                <w:bCs/>
                <w:sz w:val="27"/>
                <w:szCs w:val="27"/>
                <w:lang w:val="ru-RU"/>
              </w:rPr>
            </w:pPr>
          </w:p>
        </w:tc>
      </w:tr>
      <w:tr w:rsidR="001A54DA" w:rsidRPr="00EC15E3" w:rsidTr="00272F20">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261"/>
          <w:tblCellSpacing w:w="5" w:type="nil"/>
        </w:trPr>
        <w:tc>
          <w:tcPr>
            <w:tcW w:w="710" w:type="dxa"/>
            <w:vMerge/>
            <w:tcBorders>
              <w:left w:val="single" w:sz="4" w:space="0" w:color="auto"/>
              <w:bottom w:val="single" w:sz="4" w:space="0" w:color="auto"/>
              <w:right w:val="single" w:sz="4" w:space="0" w:color="auto"/>
            </w:tcBorders>
          </w:tcPr>
          <w:p w:rsidR="001A54DA" w:rsidRPr="00EC15E3" w:rsidRDefault="001A54DA" w:rsidP="00272F20">
            <w:pPr>
              <w:autoSpaceDE w:val="0"/>
              <w:autoSpaceDN w:val="0"/>
              <w:adjustRightInd w:val="0"/>
              <w:jc w:val="center"/>
              <w:rPr>
                <w:sz w:val="27"/>
                <w:szCs w:val="27"/>
                <w:lang w:val="ru-RU"/>
              </w:rPr>
            </w:pPr>
          </w:p>
        </w:tc>
        <w:tc>
          <w:tcPr>
            <w:tcW w:w="3260" w:type="dxa"/>
            <w:vMerge/>
            <w:tcBorders>
              <w:left w:val="single" w:sz="4" w:space="0" w:color="auto"/>
              <w:bottom w:val="single" w:sz="4" w:space="0" w:color="auto"/>
              <w:right w:val="single" w:sz="4" w:space="0" w:color="auto"/>
            </w:tcBorders>
          </w:tcPr>
          <w:p w:rsidR="001A54DA" w:rsidRPr="00EC15E3" w:rsidRDefault="001A54DA" w:rsidP="00272F20">
            <w:pPr>
              <w:autoSpaceDE w:val="0"/>
              <w:autoSpaceDN w:val="0"/>
              <w:adjustRightInd w:val="0"/>
              <w:rPr>
                <w:sz w:val="27"/>
                <w:szCs w:val="27"/>
                <w:lang w:val="ru-RU"/>
              </w:rPr>
            </w:pPr>
          </w:p>
        </w:tc>
        <w:tc>
          <w:tcPr>
            <w:tcW w:w="2268" w:type="dxa"/>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rPr>
                <w:sz w:val="27"/>
                <w:szCs w:val="27"/>
                <w:lang w:val="ru-RU"/>
              </w:rPr>
            </w:pPr>
            <w:r w:rsidRPr="00EC15E3">
              <w:rPr>
                <w:sz w:val="27"/>
                <w:szCs w:val="27"/>
                <w:lang w:val="ru-RU"/>
              </w:rPr>
              <w:t>федеральный бюджет</w:t>
            </w:r>
          </w:p>
        </w:tc>
        <w:tc>
          <w:tcPr>
            <w:tcW w:w="1276" w:type="dxa"/>
            <w:tcBorders>
              <w:left w:val="single" w:sz="4" w:space="0" w:color="auto"/>
              <w:bottom w:val="single" w:sz="4" w:space="0" w:color="auto"/>
              <w:right w:val="single" w:sz="4" w:space="0" w:color="auto"/>
            </w:tcBorders>
          </w:tcPr>
          <w:p w:rsidR="001A54DA" w:rsidRPr="00EC15E3" w:rsidRDefault="001A54DA" w:rsidP="00272F20">
            <w:pPr>
              <w:jc w:val="center"/>
              <w:rPr>
                <w:bCs/>
                <w:sz w:val="27"/>
                <w:szCs w:val="27"/>
                <w:lang w:val="ru-RU"/>
              </w:rPr>
            </w:pPr>
            <w:r w:rsidRPr="00EC15E3">
              <w:rPr>
                <w:bCs/>
                <w:sz w:val="27"/>
                <w:szCs w:val="27"/>
                <w:lang w:val="ru-RU"/>
              </w:rPr>
              <w:t>0</w:t>
            </w:r>
          </w:p>
        </w:tc>
        <w:tc>
          <w:tcPr>
            <w:tcW w:w="1417" w:type="dxa"/>
            <w:tcBorders>
              <w:left w:val="single" w:sz="4" w:space="0" w:color="auto"/>
              <w:bottom w:val="single" w:sz="4" w:space="0" w:color="auto"/>
              <w:right w:val="single" w:sz="4" w:space="0" w:color="auto"/>
            </w:tcBorders>
          </w:tcPr>
          <w:p w:rsidR="001A54DA" w:rsidRPr="00EC15E3" w:rsidRDefault="001A54DA" w:rsidP="00272F20">
            <w:pPr>
              <w:jc w:val="center"/>
              <w:rPr>
                <w:bCs/>
                <w:sz w:val="27"/>
                <w:szCs w:val="27"/>
                <w:lang w:val="ru-RU"/>
              </w:rPr>
            </w:pPr>
            <w:r w:rsidRPr="00EC15E3">
              <w:rPr>
                <w:bCs/>
                <w:sz w:val="27"/>
                <w:szCs w:val="27"/>
                <w:lang w:val="ru-RU"/>
              </w:rPr>
              <w:t>0</w:t>
            </w:r>
          </w:p>
        </w:tc>
        <w:tc>
          <w:tcPr>
            <w:tcW w:w="1418" w:type="dxa"/>
            <w:tcBorders>
              <w:left w:val="single" w:sz="4" w:space="0" w:color="auto"/>
              <w:bottom w:val="single" w:sz="4" w:space="0" w:color="auto"/>
              <w:right w:val="single" w:sz="4" w:space="0" w:color="auto"/>
            </w:tcBorders>
          </w:tcPr>
          <w:p w:rsidR="001A54DA" w:rsidRPr="00EC15E3" w:rsidRDefault="001A54DA" w:rsidP="00272F20">
            <w:pPr>
              <w:jc w:val="center"/>
              <w:rPr>
                <w:bCs/>
                <w:sz w:val="27"/>
                <w:szCs w:val="27"/>
                <w:lang w:val="ru-RU"/>
              </w:rPr>
            </w:pPr>
            <w:r w:rsidRPr="00EC15E3">
              <w:rPr>
                <w:bCs/>
                <w:sz w:val="27"/>
                <w:szCs w:val="27"/>
                <w:lang w:val="ru-RU"/>
              </w:rPr>
              <w:t>0</w:t>
            </w:r>
          </w:p>
        </w:tc>
        <w:tc>
          <w:tcPr>
            <w:tcW w:w="1275" w:type="dxa"/>
            <w:tcBorders>
              <w:left w:val="single" w:sz="4" w:space="0" w:color="auto"/>
              <w:bottom w:val="single" w:sz="4" w:space="0" w:color="auto"/>
              <w:right w:val="single" w:sz="4" w:space="0" w:color="auto"/>
            </w:tcBorders>
          </w:tcPr>
          <w:p w:rsidR="001A54DA" w:rsidRPr="00EC15E3" w:rsidRDefault="001A54DA" w:rsidP="00272F20">
            <w:pPr>
              <w:jc w:val="center"/>
              <w:rPr>
                <w:spacing w:val="-6"/>
                <w:sz w:val="27"/>
                <w:szCs w:val="27"/>
                <w:lang w:val="ru-RU"/>
              </w:rPr>
            </w:pPr>
            <w:r w:rsidRPr="00EC15E3">
              <w:rPr>
                <w:spacing w:val="-6"/>
                <w:sz w:val="27"/>
                <w:szCs w:val="27"/>
                <w:lang w:val="ru-RU"/>
              </w:rPr>
              <w:t>299014,8</w:t>
            </w:r>
          </w:p>
        </w:tc>
        <w:tc>
          <w:tcPr>
            <w:tcW w:w="1135" w:type="dxa"/>
            <w:tcBorders>
              <w:left w:val="single" w:sz="4" w:space="0" w:color="auto"/>
              <w:bottom w:val="single" w:sz="4" w:space="0" w:color="auto"/>
              <w:right w:val="single" w:sz="4" w:space="0" w:color="auto"/>
            </w:tcBorders>
          </w:tcPr>
          <w:p w:rsidR="001A54DA" w:rsidRPr="00EC15E3" w:rsidRDefault="001A54DA" w:rsidP="00272F20">
            <w:pPr>
              <w:jc w:val="center"/>
              <w:rPr>
                <w:bCs/>
                <w:sz w:val="27"/>
                <w:szCs w:val="27"/>
                <w:lang w:val="ru-RU"/>
              </w:rPr>
            </w:pPr>
            <w:r w:rsidRPr="00EC15E3">
              <w:rPr>
                <w:bCs/>
                <w:sz w:val="27"/>
                <w:szCs w:val="27"/>
                <w:lang w:val="ru-RU"/>
              </w:rPr>
              <w:t>0</w:t>
            </w:r>
          </w:p>
        </w:tc>
        <w:tc>
          <w:tcPr>
            <w:tcW w:w="1282" w:type="dxa"/>
            <w:tcBorders>
              <w:left w:val="single" w:sz="4" w:space="0" w:color="auto"/>
              <w:bottom w:val="single" w:sz="4" w:space="0" w:color="auto"/>
              <w:right w:val="single" w:sz="4" w:space="0" w:color="auto"/>
            </w:tcBorders>
          </w:tcPr>
          <w:p w:rsidR="001A54DA" w:rsidRPr="00EC15E3" w:rsidRDefault="001A54DA" w:rsidP="00272F20">
            <w:pPr>
              <w:jc w:val="center"/>
              <w:rPr>
                <w:bCs/>
                <w:sz w:val="27"/>
                <w:szCs w:val="27"/>
                <w:lang w:val="ru-RU"/>
              </w:rPr>
            </w:pPr>
            <w:r w:rsidRPr="00EC15E3">
              <w:rPr>
                <w:bCs/>
                <w:sz w:val="27"/>
                <w:szCs w:val="27"/>
                <w:lang w:val="ru-RU"/>
              </w:rPr>
              <w:t>0</w:t>
            </w:r>
          </w:p>
        </w:tc>
        <w:tc>
          <w:tcPr>
            <w:tcW w:w="1277" w:type="dxa"/>
            <w:tcBorders>
              <w:left w:val="single" w:sz="4" w:space="0" w:color="auto"/>
              <w:bottom w:val="single" w:sz="4" w:space="0" w:color="auto"/>
              <w:right w:val="single" w:sz="4" w:space="0" w:color="auto"/>
            </w:tcBorders>
          </w:tcPr>
          <w:p w:rsidR="001A54DA" w:rsidRPr="00EC15E3" w:rsidRDefault="001A54DA" w:rsidP="00272F20">
            <w:pPr>
              <w:jc w:val="center"/>
              <w:rPr>
                <w:bCs/>
                <w:sz w:val="27"/>
                <w:szCs w:val="27"/>
                <w:lang w:val="ru-RU"/>
              </w:rPr>
            </w:pPr>
            <w:r w:rsidRPr="00EC15E3">
              <w:rPr>
                <w:bCs/>
                <w:sz w:val="27"/>
                <w:szCs w:val="27"/>
                <w:lang w:val="ru-RU"/>
              </w:rPr>
              <w:t>0</w:t>
            </w:r>
          </w:p>
        </w:tc>
      </w:tr>
      <w:tr w:rsidR="001A54DA" w:rsidRPr="00EC15E3" w:rsidTr="00272F20">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550"/>
          <w:tblCellSpacing w:w="5" w:type="nil"/>
        </w:trPr>
        <w:tc>
          <w:tcPr>
            <w:tcW w:w="710" w:type="dxa"/>
            <w:vMerge w:val="restart"/>
            <w:tcBorders>
              <w:top w:val="single" w:sz="4" w:space="0" w:color="auto"/>
              <w:left w:val="single" w:sz="4" w:space="0" w:color="auto"/>
              <w:right w:val="single" w:sz="4" w:space="0" w:color="auto"/>
            </w:tcBorders>
          </w:tcPr>
          <w:p w:rsidR="001A54DA" w:rsidRPr="00EC15E3" w:rsidRDefault="001A54DA" w:rsidP="00272F20">
            <w:pPr>
              <w:autoSpaceDE w:val="0"/>
              <w:autoSpaceDN w:val="0"/>
              <w:adjustRightInd w:val="0"/>
              <w:jc w:val="center"/>
              <w:rPr>
                <w:sz w:val="27"/>
                <w:szCs w:val="27"/>
                <w:lang w:val="en-US"/>
              </w:rPr>
            </w:pPr>
          </w:p>
        </w:tc>
        <w:tc>
          <w:tcPr>
            <w:tcW w:w="3260" w:type="dxa"/>
            <w:vMerge w:val="restart"/>
            <w:tcBorders>
              <w:top w:val="single" w:sz="4" w:space="0" w:color="auto"/>
              <w:left w:val="single" w:sz="4" w:space="0" w:color="auto"/>
              <w:right w:val="single" w:sz="4" w:space="0" w:color="auto"/>
            </w:tcBorders>
          </w:tcPr>
          <w:p w:rsidR="001A54DA" w:rsidRPr="00EC15E3" w:rsidRDefault="001A54DA" w:rsidP="00272F20">
            <w:pPr>
              <w:widowControl w:val="0"/>
              <w:autoSpaceDE w:val="0"/>
              <w:autoSpaceDN w:val="0"/>
              <w:adjustRightInd w:val="0"/>
              <w:rPr>
                <w:sz w:val="28"/>
                <w:szCs w:val="28"/>
                <w:lang w:val="ru-RU"/>
              </w:rPr>
            </w:pPr>
            <w:r w:rsidRPr="00EC15E3">
              <w:rPr>
                <w:sz w:val="28"/>
                <w:szCs w:val="28"/>
                <w:lang w:val="ru-RU"/>
              </w:rPr>
              <w:t>Иные закупки товаров, работ и услуг для обеспечения государственных (муниципальных) нужд</w:t>
            </w:r>
          </w:p>
          <w:p w:rsidR="001A54DA" w:rsidRPr="00EC15E3" w:rsidRDefault="001A54DA" w:rsidP="00272F20">
            <w:pPr>
              <w:widowControl w:val="0"/>
              <w:autoSpaceDE w:val="0"/>
              <w:autoSpaceDN w:val="0"/>
              <w:adjustRightInd w:val="0"/>
              <w:rPr>
                <w:sz w:val="28"/>
                <w:szCs w:val="28"/>
                <w:lang w:val="ru-RU"/>
              </w:rPr>
            </w:pPr>
          </w:p>
          <w:p w:rsidR="001A54DA" w:rsidRPr="00EC15E3" w:rsidRDefault="001A54DA" w:rsidP="00272F20">
            <w:pPr>
              <w:widowControl w:val="0"/>
              <w:autoSpaceDE w:val="0"/>
              <w:autoSpaceDN w:val="0"/>
              <w:adjustRightInd w:val="0"/>
              <w:rPr>
                <w:sz w:val="28"/>
                <w:szCs w:val="28"/>
                <w:lang w:val="ru-RU"/>
              </w:rPr>
            </w:pPr>
          </w:p>
          <w:p w:rsidR="001A54DA" w:rsidRPr="00EC15E3" w:rsidRDefault="001A54DA" w:rsidP="00272F20">
            <w:pPr>
              <w:widowControl w:val="0"/>
              <w:autoSpaceDE w:val="0"/>
              <w:autoSpaceDN w:val="0"/>
              <w:adjustRightInd w:val="0"/>
              <w:rPr>
                <w:sz w:val="28"/>
                <w:szCs w:val="28"/>
                <w:lang w:val="ru-RU"/>
              </w:rPr>
            </w:pPr>
          </w:p>
        </w:tc>
        <w:tc>
          <w:tcPr>
            <w:tcW w:w="2268"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rPr>
                <w:sz w:val="27"/>
                <w:szCs w:val="27"/>
                <w:lang w:val="ru-RU"/>
              </w:rPr>
            </w:pPr>
            <w:r w:rsidRPr="00EC15E3">
              <w:rPr>
                <w:sz w:val="27"/>
                <w:szCs w:val="27"/>
                <w:lang w:val="ru-RU"/>
              </w:rPr>
              <w:t>Всего</w:t>
            </w:r>
          </w:p>
        </w:tc>
        <w:tc>
          <w:tcPr>
            <w:tcW w:w="1276"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bCs/>
                <w:sz w:val="27"/>
                <w:szCs w:val="27"/>
                <w:lang w:val="ru-RU"/>
              </w:rPr>
            </w:pPr>
            <w:r w:rsidRPr="00EC15E3">
              <w:rPr>
                <w:bCs/>
                <w:sz w:val="27"/>
                <w:szCs w:val="27"/>
                <w:lang w:val="ru-RU"/>
              </w:rPr>
              <w:t>0</w:t>
            </w:r>
          </w:p>
        </w:tc>
        <w:tc>
          <w:tcPr>
            <w:tcW w:w="1417"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bCs/>
                <w:sz w:val="27"/>
                <w:szCs w:val="27"/>
                <w:lang w:val="ru-RU"/>
              </w:rPr>
            </w:pPr>
            <w:r w:rsidRPr="00EC15E3">
              <w:rPr>
                <w:bCs/>
                <w:sz w:val="27"/>
                <w:szCs w:val="27"/>
                <w:lang w:val="ru-RU"/>
              </w:rPr>
              <w:t>0</w:t>
            </w:r>
          </w:p>
        </w:tc>
        <w:tc>
          <w:tcPr>
            <w:tcW w:w="1418"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bCs/>
                <w:sz w:val="27"/>
                <w:szCs w:val="27"/>
                <w:lang w:val="ru-RU"/>
              </w:rPr>
            </w:pPr>
            <w:r w:rsidRPr="00EC15E3">
              <w:rPr>
                <w:bCs/>
                <w:sz w:val="27"/>
                <w:szCs w:val="27"/>
                <w:lang w:val="ru-RU"/>
              </w:rPr>
              <w:t>0</w:t>
            </w:r>
          </w:p>
        </w:tc>
        <w:tc>
          <w:tcPr>
            <w:tcW w:w="1275"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44500</w:t>
            </w:r>
          </w:p>
        </w:tc>
        <w:tc>
          <w:tcPr>
            <w:tcW w:w="1135"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c>
          <w:tcPr>
            <w:tcW w:w="1282"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c>
          <w:tcPr>
            <w:tcW w:w="1277"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r>
      <w:tr w:rsidR="001A54DA" w:rsidRPr="00EC15E3" w:rsidTr="00272F20">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378"/>
          <w:tblCellSpacing w:w="5" w:type="nil"/>
        </w:trPr>
        <w:tc>
          <w:tcPr>
            <w:tcW w:w="710" w:type="dxa"/>
            <w:vMerge/>
            <w:tcBorders>
              <w:left w:val="single" w:sz="4" w:space="0" w:color="auto"/>
              <w:right w:val="single" w:sz="4" w:space="0" w:color="auto"/>
            </w:tcBorders>
          </w:tcPr>
          <w:p w:rsidR="001A54DA" w:rsidRPr="00EC15E3" w:rsidRDefault="001A54DA" w:rsidP="00272F20">
            <w:pPr>
              <w:autoSpaceDE w:val="0"/>
              <w:autoSpaceDN w:val="0"/>
              <w:adjustRightInd w:val="0"/>
              <w:jc w:val="center"/>
              <w:rPr>
                <w:sz w:val="27"/>
                <w:szCs w:val="27"/>
                <w:lang w:val="ru-RU"/>
              </w:rPr>
            </w:pPr>
          </w:p>
        </w:tc>
        <w:tc>
          <w:tcPr>
            <w:tcW w:w="3260" w:type="dxa"/>
            <w:vMerge/>
            <w:tcBorders>
              <w:left w:val="single" w:sz="4" w:space="0" w:color="auto"/>
              <w:right w:val="single" w:sz="4" w:space="0" w:color="auto"/>
            </w:tcBorders>
          </w:tcPr>
          <w:p w:rsidR="001A54DA" w:rsidRPr="00EC15E3" w:rsidRDefault="001A54DA" w:rsidP="00272F20">
            <w:pPr>
              <w:autoSpaceDE w:val="0"/>
              <w:autoSpaceDN w:val="0"/>
              <w:adjustRightInd w:val="0"/>
              <w:rPr>
                <w:bCs/>
                <w:sz w:val="27"/>
                <w:szCs w:val="27"/>
                <w:lang w:val="ru-RU"/>
              </w:rPr>
            </w:pPr>
          </w:p>
        </w:tc>
        <w:tc>
          <w:tcPr>
            <w:tcW w:w="2268"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rPr>
                <w:spacing w:val="-6"/>
                <w:sz w:val="27"/>
                <w:szCs w:val="27"/>
                <w:lang w:val="ru-RU"/>
              </w:rPr>
            </w:pPr>
            <w:r w:rsidRPr="00EC15E3">
              <w:rPr>
                <w:spacing w:val="-6"/>
                <w:sz w:val="27"/>
                <w:szCs w:val="27"/>
                <w:lang w:val="ru-RU"/>
              </w:rPr>
              <w:t xml:space="preserve">областной бюджет </w:t>
            </w:r>
          </w:p>
        </w:tc>
        <w:tc>
          <w:tcPr>
            <w:tcW w:w="1276"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bCs/>
                <w:sz w:val="27"/>
                <w:szCs w:val="27"/>
                <w:lang w:val="ru-RU"/>
              </w:rPr>
            </w:pPr>
            <w:r w:rsidRPr="00EC15E3">
              <w:rPr>
                <w:bCs/>
                <w:sz w:val="27"/>
                <w:szCs w:val="27"/>
                <w:lang w:val="ru-RU"/>
              </w:rPr>
              <w:t>0</w:t>
            </w:r>
          </w:p>
        </w:tc>
        <w:tc>
          <w:tcPr>
            <w:tcW w:w="1417"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bCs/>
                <w:sz w:val="27"/>
                <w:szCs w:val="27"/>
                <w:lang w:val="ru-RU"/>
              </w:rPr>
            </w:pPr>
            <w:r w:rsidRPr="00EC15E3">
              <w:rPr>
                <w:bCs/>
                <w:sz w:val="27"/>
                <w:szCs w:val="27"/>
                <w:lang w:val="ru-RU"/>
              </w:rPr>
              <w:t>0</w:t>
            </w:r>
          </w:p>
        </w:tc>
        <w:tc>
          <w:tcPr>
            <w:tcW w:w="1418"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bCs/>
                <w:sz w:val="27"/>
                <w:szCs w:val="27"/>
                <w:lang w:val="ru-RU"/>
              </w:rPr>
            </w:pPr>
            <w:r w:rsidRPr="00EC15E3">
              <w:rPr>
                <w:bCs/>
                <w:sz w:val="27"/>
                <w:szCs w:val="27"/>
                <w:lang w:val="ru-RU"/>
              </w:rPr>
              <w:t>0</w:t>
            </w:r>
          </w:p>
        </w:tc>
        <w:tc>
          <w:tcPr>
            <w:tcW w:w="1275"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1355</w:t>
            </w:r>
          </w:p>
        </w:tc>
        <w:tc>
          <w:tcPr>
            <w:tcW w:w="1135"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bCs/>
                <w:sz w:val="27"/>
                <w:szCs w:val="27"/>
                <w:lang w:val="ru-RU"/>
              </w:rPr>
            </w:pPr>
            <w:r w:rsidRPr="00EC15E3">
              <w:rPr>
                <w:bCs/>
                <w:sz w:val="27"/>
                <w:szCs w:val="27"/>
                <w:lang w:val="ru-RU"/>
              </w:rPr>
              <w:t>0</w:t>
            </w:r>
          </w:p>
        </w:tc>
        <w:tc>
          <w:tcPr>
            <w:tcW w:w="1282"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bCs/>
                <w:sz w:val="27"/>
                <w:szCs w:val="27"/>
                <w:lang w:val="ru-RU"/>
              </w:rPr>
            </w:pPr>
            <w:r w:rsidRPr="00EC15E3">
              <w:rPr>
                <w:bCs/>
                <w:sz w:val="27"/>
                <w:szCs w:val="27"/>
                <w:lang w:val="ru-RU"/>
              </w:rPr>
              <w:t>0</w:t>
            </w:r>
          </w:p>
        </w:tc>
        <w:tc>
          <w:tcPr>
            <w:tcW w:w="1277"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bCs/>
                <w:sz w:val="27"/>
                <w:szCs w:val="27"/>
                <w:lang w:val="ru-RU"/>
              </w:rPr>
            </w:pPr>
            <w:r w:rsidRPr="00EC15E3">
              <w:rPr>
                <w:bCs/>
                <w:sz w:val="27"/>
                <w:szCs w:val="27"/>
                <w:lang w:val="ru-RU"/>
              </w:rPr>
              <w:t>0</w:t>
            </w:r>
          </w:p>
        </w:tc>
      </w:tr>
      <w:tr w:rsidR="001A54DA" w:rsidRPr="00EC15E3" w:rsidTr="00272F20">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542"/>
          <w:tblCellSpacing w:w="5" w:type="nil"/>
        </w:trPr>
        <w:tc>
          <w:tcPr>
            <w:tcW w:w="710" w:type="dxa"/>
            <w:vMerge/>
            <w:tcBorders>
              <w:left w:val="single" w:sz="4" w:space="0" w:color="auto"/>
              <w:right w:val="single" w:sz="4" w:space="0" w:color="auto"/>
            </w:tcBorders>
          </w:tcPr>
          <w:p w:rsidR="001A54DA" w:rsidRPr="00EC15E3" w:rsidRDefault="001A54DA" w:rsidP="00272F20">
            <w:pPr>
              <w:autoSpaceDE w:val="0"/>
              <w:autoSpaceDN w:val="0"/>
              <w:adjustRightInd w:val="0"/>
              <w:jc w:val="center"/>
              <w:rPr>
                <w:sz w:val="27"/>
                <w:szCs w:val="27"/>
                <w:lang w:val="ru-RU"/>
              </w:rPr>
            </w:pPr>
          </w:p>
        </w:tc>
        <w:tc>
          <w:tcPr>
            <w:tcW w:w="3260" w:type="dxa"/>
            <w:vMerge/>
            <w:tcBorders>
              <w:left w:val="single" w:sz="4" w:space="0" w:color="auto"/>
              <w:right w:val="single" w:sz="4" w:space="0" w:color="auto"/>
            </w:tcBorders>
          </w:tcPr>
          <w:p w:rsidR="001A54DA" w:rsidRPr="00EC15E3" w:rsidRDefault="001A54DA" w:rsidP="00272F20">
            <w:pPr>
              <w:autoSpaceDE w:val="0"/>
              <w:autoSpaceDN w:val="0"/>
              <w:adjustRightInd w:val="0"/>
              <w:rPr>
                <w:bCs/>
                <w:sz w:val="27"/>
                <w:szCs w:val="27"/>
                <w:lang w:val="ru-RU"/>
              </w:rPr>
            </w:pPr>
          </w:p>
        </w:tc>
        <w:tc>
          <w:tcPr>
            <w:tcW w:w="2268" w:type="dxa"/>
            <w:tcBorders>
              <w:top w:val="single" w:sz="4" w:space="0" w:color="auto"/>
              <w:left w:val="single" w:sz="4" w:space="0" w:color="auto"/>
              <w:right w:val="single" w:sz="4" w:space="0" w:color="auto"/>
            </w:tcBorders>
          </w:tcPr>
          <w:p w:rsidR="001A54DA" w:rsidRPr="00EC15E3" w:rsidRDefault="001A54DA" w:rsidP="00272F20">
            <w:pPr>
              <w:widowControl w:val="0"/>
              <w:autoSpaceDE w:val="0"/>
              <w:autoSpaceDN w:val="0"/>
              <w:adjustRightInd w:val="0"/>
              <w:rPr>
                <w:sz w:val="27"/>
                <w:szCs w:val="27"/>
                <w:lang w:val="ru-RU"/>
              </w:rPr>
            </w:pPr>
            <w:r w:rsidRPr="00EC15E3">
              <w:rPr>
                <w:spacing w:val="-6"/>
                <w:sz w:val="27"/>
                <w:szCs w:val="27"/>
                <w:lang w:val="ru-RU"/>
              </w:rPr>
              <w:t>иные не запрещенные законодательством источники:</w:t>
            </w:r>
          </w:p>
        </w:tc>
        <w:tc>
          <w:tcPr>
            <w:tcW w:w="1276" w:type="dxa"/>
            <w:tcBorders>
              <w:top w:val="single" w:sz="4" w:space="0" w:color="auto"/>
              <w:left w:val="single" w:sz="4" w:space="0" w:color="auto"/>
              <w:right w:val="single" w:sz="4" w:space="0" w:color="auto"/>
            </w:tcBorders>
          </w:tcPr>
          <w:p w:rsidR="001A54DA" w:rsidRPr="00EC15E3" w:rsidRDefault="001A54DA" w:rsidP="00272F20">
            <w:pPr>
              <w:jc w:val="center"/>
              <w:rPr>
                <w:bCs/>
                <w:sz w:val="27"/>
                <w:szCs w:val="27"/>
                <w:lang w:val="ru-RU"/>
              </w:rPr>
            </w:pPr>
          </w:p>
        </w:tc>
        <w:tc>
          <w:tcPr>
            <w:tcW w:w="1417" w:type="dxa"/>
            <w:tcBorders>
              <w:top w:val="single" w:sz="4" w:space="0" w:color="auto"/>
              <w:left w:val="single" w:sz="4" w:space="0" w:color="auto"/>
              <w:right w:val="single" w:sz="4" w:space="0" w:color="auto"/>
            </w:tcBorders>
          </w:tcPr>
          <w:p w:rsidR="001A54DA" w:rsidRPr="00EC15E3" w:rsidRDefault="001A54DA" w:rsidP="00272F20">
            <w:pPr>
              <w:jc w:val="center"/>
              <w:rPr>
                <w:bCs/>
                <w:sz w:val="27"/>
                <w:szCs w:val="27"/>
                <w:lang w:val="ru-RU"/>
              </w:rPr>
            </w:pPr>
          </w:p>
        </w:tc>
        <w:tc>
          <w:tcPr>
            <w:tcW w:w="1418" w:type="dxa"/>
            <w:tcBorders>
              <w:top w:val="single" w:sz="4" w:space="0" w:color="auto"/>
              <w:left w:val="single" w:sz="4" w:space="0" w:color="auto"/>
              <w:right w:val="single" w:sz="4" w:space="0" w:color="auto"/>
            </w:tcBorders>
          </w:tcPr>
          <w:p w:rsidR="001A54DA" w:rsidRPr="00EC15E3" w:rsidRDefault="001A54DA" w:rsidP="00272F20">
            <w:pPr>
              <w:jc w:val="center"/>
              <w:rPr>
                <w:bCs/>
                <w:sz w:val="27"/>
                <w:szCs w:val="27"/>
                <w:lang w:val="ru-RU"/>
              </w:rPr>
            </w:pPr>
          </w:p>
        </w:tc>
        <w:tc>
          <w:tcPr>
            <w:tcW w:w="1275" w:type="dxa"/>
            <w:tcBorders>
              <w:top w:val="single" w:sz="4" w:space="0" w:color="auto"/>
              <w:left w:val="single" w:sz="4" w:space="0" w:color="auto"/>
              <w:right w:val="single" w:sz="4" w:space="0" w:color="auto"/>
            </w:tcBorders>
          </w:tcPr>
          <w:p w:rsidR="001A54DA" w:rsidRPr="00EC15E3" w:rsidRDefault="001A54DA" w:rsidP="00272F20">
            <w:pPr>
              <w:jc w:val="center"/>
              <w:rPr>
                <w:sz w:val="27"/>
                <w:szCs w:val="27"/>
                <w:lang w:val="ru-RU"/>
              </w:rPr>
            </w:pPr>
          </w:p>
        </w:tc>
        <w:tc>
          <w:tcPr>
            <w:tcW w:w="1135" w:type="dxa"/>
            <w:tcBorders>
              <w:top w:val="single" w:sz="4" w:space="0" w:color="auto"/>
              <w:left w:val="single" w:sz="4" w:space="0" w:color="auto"/>
              <w:right w:val="single" w:sz="4" w:space="0" w:color="auto"/>
            </w:tcBorders>
          </w:tcPr>
          <w:p w:rsidR="001A54DA" w:rsidRPr="00EC15E3" w:rsidRDefault="001A54DA" w:rsidP="00272F20">
            <w:pPr>
              <w:jc w:val="center"/>
              <w:rPr>
                <w:bCs/>
                <w:sz w:val="27"/>
                <w:szCs w:val="27"/>
                <w:lang w:val="ru-RU"/>
              </w:rPr>
            </w:pPr>
            <w:r w:rsidRPr="00EC15E3">
              <w:rPr>
                <w:bCs/>
                <w:sz w:val="27"/>
                <w:szCs w:val="27"/>
                <w:lang w:val="ru-RU"/>
              </w:rPr>
              <w:t>0</w:t>
            </w:r>
          </w:p>
        </w:tc>
        <w:tc>
          <w:tcPr>
            <w:tcW w:w="1282" w:type="dxa"/>
            <w:tcBorders>
              <w:top w:val="single" w:sz="4" w:space="0" w:color="auto"/>
              <w:left w:val="single" w:sz="4" w:space="0" w:color="auto"/>
              <w:right w:val="single" w:sz="4" w:space="0" w:color="auto"/>
            </w:tcBorders>
          </w:tcPr>
          <w:p w:rsidR="001A54DA" w:rsidRPr="00EC15E3" w:rsidRDefault="001A54DA" w:rsidP="00272F20">
            <w:pPr>
              <w:jc w:val="center"/>
              <w:rPr>
                <w:bCs/>
                <w:sz w:val="27"/>
                <w:szCs w:val="27"/>
                <w:lang w:val="ru-RU"/>
              </w:rPr>
            </w:pPr>
            <w:r w:rsidRPr="00EC15E3">
              <w:rPr>
                <w:bCs/>
                <w:sz w:val="27"/>
                <w:szCs w:val="27"/>
                <w:lang w:val="ru-RU"/>
              </w:rPr>
              <w:t>0</w:t>
            </w:r>
          </w:p>
        </w:tc>
        <w:tc>
          <w:tcPr>
            <w:tcW w:w="1277" w:type="dxa"/>
            <w:tcBorders>
              <w:top w:val="single" w:sz="4" w:space="0" w:color="auto"/>
              <w:left w:val="single" w:sz="4" w:space="0" w:color="auto"/>
              <w:right w:val="single" w:sz="4" w:space="0" w:color="auto"/>
            </w:tcBorders>
          </w:tcPr>
          <w:p w:rsidR="001A54DA" w:rsidRPr="00EC15E3" w:rsidRDefault="001A54DA" w:rsidP="00272F20">
            <w:pPr>
              <w:jc w:val="center"/>
              <w:rPr>
                <w:bCs/>
                <w:sz w:val="27"/>
                <w:szCs w:val="27"/>
                <w:lang w:val="ru-RU"/>
              </w:rPr>
            </w:pPr>
            <w:r w:rsidRPr="00EC15E3">
              <w:rPr>
                <w:bCs/>
                <w:sz w:val="27"/>
                <w:szCs w:val="27"/>
                <w:lang w:val="ru-RU"/>
              </w:rPr>
              <w:t>0</w:t>
            </w:r>
          </w:p>
        </w:tc>
      </w:tr>
      <w:tr w:rsidR="001A54DA" w:rsidRPr="00EC15E3" w:rsidTr="00272F20">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598"/>
          <w:tblCellSpacing w:w="5" w:type="nil"/>
        </w:trPr>
        <w:tc>
          <w:tcPr>
            <w:tcW w:w="710" w:type="dxa"/>
            <w:vMerge/>
            <w:tcBorders>
              <w:left w:val="single" w:sz="4" w:space="0" w:color="auto"/>
              <w:bottom w:val="single" w:sz="4" w:space="0" w:color="auto"/>
              <w:right w:val="single" w:sz="4" w:space="0" w:color="auto"/>
            </w:tcBorders>
          </w:tcPr>
          <w:p w:rsidR="001A54DA" w:rsidRPr="00EC15E3" w:rsidRDefault="001A54DA" w:rsidP="00272F20">
            <w:pPr>
              <w:autoSpaceDE w:val="0"/>
              <w:autoSpaceDN w:val="0"/>
              <w:adjustRightInd w:val="0"/>
              <w:jc w:val="center"/>
              <w:rPr>
                <w:sz w:val="27"/>
                <w:szCs w:val="27"/>
                <w:lang w:val="ru-RU"/>
              </w:rPr>
            </w:pPr>
          </w:p>
        </w:tc>
        <w:tc>
          <w:tcPr>
            <w:tcW w:w="3260" w:type="dxa"/>
            <w:vMerge/>
            <w:tcBorders>
              <w:left w:val="single" w:sz="4" w:space="0" w:color="auto"/>
              <w:bottom w:val="single" w:sz="4" w:space="0" w:color="auto"/>
              <w:right w:val="single" w:sz="4" w:space="0" w:color="auto"/>
            </w:tcBorders>
          </w:tcPr>
          <w:p w:rsidR="001A54DA" w:rsidRPr="00EC15E3" w:rsidRDefault="001A54DA" w:rsidP="00272F20">
            <w:pPr>
              <w:autoSpaceDE w:val="0"/>
              <w:autoSpaceDN w:val="0"/>
              <w:adjustRightInd w:val="0"/>
              <w:rPr>
                <w:bCs/>
                <w:sz w:val="27"/>
                <w:szCs w:val="27"/>
                <w:lang w:val="ru-RU"/>
              </w:rPr>
            </w:pPr>
          </w:p>
        </w:tc>
        <w:tc>
          <w:tcPr>
            <w:tcW w:w="2268" w:type="dxa"/>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rPr>
                <w:sz w:val="27"/>
                <w:szCs w:val="27"/>
                <w:lang w:val="ru-RU"/>
              </w:rPr>
            </w:pPr>
            <w:r w:rsidRPr="00EC15E3">
              <w:rPr>
                <w:sz w:val="27"/>
                <w:szCs w:val="27"/>
                <w:lang w:val="ru-RU"/>
              </w:rPr>
              <w:t>федеральный бюджет</w:t>
            </w:r>
          </w:p>
        </w:tc>
        <w:tc>
          <w:tcPr>
            <w:tcW w:w="1276" w:type="dxa"/>
            <w:tcBorders>
              <w:left w:val="single" w:sz="4" w:space="0" w:color="auto"/>
              <w:bottom w:val="single" w:sz="4" w:space="0" w:color="auto"/>
              <w:right w:val="single" w:sz="4" w:space="0" w:color="auto"/>
            </w:tcBorders>
          </w:tcPr>
          <w:p w:rsidR="001A54DA" w:rsidRPr="00EC15E3" w:rsidRDefault="001A54DA" w:rsidP="00272F20">
            <w:pPr>
              <w:jc w:val="center"/>
              <w:rPr>
                <w:bCs/>
                <w:sz w:val="27"/>
                <w:szCs w:val="27"/>
                <w:lang w:val="ru-RU"/>
              </w:rPr>
            </w:pPr>
            <w:r w:rsidRPr="00EC15E3">
              <w:rPr>
                <w:bCs/>
                <w:sz w:val="27"/>
                <w:szCs w:val="27"/>
                <w:lang w:val="ru-RU"/>
              </w:rPr>
              <w:t>0</w:t>
            </w:r>
          </w:p>
        </w:tc>
        <w:tc>
          <w:tcPr>
            <w:tcW w:w="1417" w:type="dxa"/>
            <w:tcBorders>
              <w:left w:val="single" w:sz="4" w:space="0" w:color="auto"/>
              <w:bottom w:val="single" w:sz="4" w:space="0" w:color="auto"/>
              <w:right w:val="single" w:sz="4" w:space="0" w:color="auto"/>
            </w:tcBorders>
          </w:tcPr>
          <w:p w:rsidR="001A54DA" w:rsidRPr="00EC15E3" w:rsidRDefault="001A54DA" w:rsidP="00272F20">
            <w:pPr>
              <w:jc w:val="center"/>
              <w:rPr>
                <w:bCs/>
                <w:sz w:val="27"/>
                <w:szCs w:val="27"/>
                <w:lang w:val="ru-RU"/>
              </w:rPr>
            </w:pPr>
            <w:r w:rsidRPr="00EC15E3">
              <w:rPr>
                <w:bCs/>
                <w:sz w:val="27"/>
                <w:szCs w:val="27"/>
                <w:lang w:val="ru-RU"/>
              </w:rPr>
              <w:t>0</w:t>
            </w:r>
          </w:p>
        </w:tc>
        <w:tc>
          <w:tcPr>
            <w:tcW w:w="1418" w:type="dxa"/>
            <w:tcBorders>
              <w:left w:val="single" w:sz="4" w:space="0" w:color="auto"/>
              <w:bottom w:val="single" w:sz="4" w:space="0" w:color="auto"/>
              <w:right w:val="single" w:sz="4" w:space="0" w:color="auto"/>
            </w:tcBorders>
          </w:tcPr>
          <w:p w:rsidR="001A54DA" w:rsidRPr="00EC15E3" w:rsidRDefault="001A54DA" w:rsidP="00272F20">
            <w:pPr>
              <w:jc w:val="center"/>
              <w:rPr>
                <w:bCs/>
                <w:sz w:val="27"/>
                <w:szCs w:val="27"/>
                <w:lang w:val="ru-RU"/>
              </w:rPr>
            </w:pPr>
            <w:r w:rsidRPr="00EC15E3">
              <w:rPr>
                <w:bCs/>
                <w:sz w:val="27"/>
                <w:szCs w:val="27"/>
                <w:lang w:val="ru-RU"/>
              </w:rPr>
              <w:t>0</w:t>
            </w:r>
          </w:p>
        </w:tc>
        <w:tc>
          <w:tcPr>
            <w:tcW w:w="1275" w:type="dxa"/>
            <w:tcBorders>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43165</w:t>
            </w:r>
          </w:p>
        </w:tc>
        <w:tc>
          <w:tcPr>
            <w:tcW w:w="1135" w:type="dxa"/>
            <w:tcBorders>
              <w:left w:val="single" w:sz="4" w:space="0" w:color="auto"/>
              <w:bottom w:val="single" w:sz="4" w:space="0" w:color="auto"/>
              <w:right w:val="single" w:sz="4" w:space="0" w:color="auto"/>
            </w:tcBorders>
          </w:tcPr>
          <w:p w:rsidR="001A54DA" w:rsidRPr="00EC15E3" w:rsidRDefault="001A54DA" w:rsidP="00272F20">
            <w:pPr>
              <w:jc w:val="center"/>
              <w:rPr>
                <w:bCs/>
                <w:sz w:val="27"/>
                <w:szCs w:val="27"/>
                <w:lang w:val="ru-RU"/>
              </w:rPr>
            </w:pPr>
          </w:p>
        </w:tc>
        <w:tc>
          <w:tcPr>
            <w:tcW w:w="1282" w:type="dxa"/>
            <w:tcBorders>
              <w:left w:val="single" w:sz="4" w:space="0" w:color="auto"/>
              <w:bottom w:val="single" w:sz="4" w:space="0" w:color="auto"/>
              <w:right w:val="single" w:sz="4" w:space="0" w:color="auto"/>
            </w:tcBorders>
          </w:tcPr>
          <w:p w:rsidR="001A54DA" w:rsidRPr="00EC15E3" w:rsidRDefault="001A54DA" w:rsidP="00272F20">
            <w:pPr>
              <w:jc w:val="center"/>
              <w:rPr>
                <w:bCs/>
                <w:sz w:val="27"/>
                <w:szCs w:val="27"/>
                <w:lang w:val="ru-RU"/>
              </w:rPr>
            </w:pPr>
          </w:p>
        </w:tc>
        <w:tc>
          <w:tcPr>
            <w:tcW w:w="1277" w:type="dxa"/>
            <w:tcBorders>
              <w:left w:val="single" w:sz="4" w:space="0" w:color="auto"/>
              <w:bottom w:val="single" w:sz="4" w:space="0" w:color="auto"/>
              <w:right w:val="single" w:sz="4" w:space="0" w:color="auto"/>
            </w:tcBorders>
          </w:tcPr>
          <w:p w:rsidR="001A54DA" w:rsidRPr="00EC15E3" w:rsidRDefault="001A54DA" w:rsidP="00272F20">
            <w:pPr>
              <w:jc w:val="center"/>
              <w:rPr>
                <w:bCs/>
                <w:sz w:val="27"/>
                <w:szCs w:val="27"/>
                <w:lang w:val="ru-RU"/>
              </w:rPr>
            </w:pPr>
          </w:p>
        </w:tc>
      </w:tr>
      <w:tr w:rsidR="001A54DA" w:rsidRPr="00EC15E3" w:rsidTr="00272F20">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339"/>
          <w:tblCellSpacing w:w="5" w:type="nil"/>
        </w:trPr>
        <w:tc>
          <w:tcPr>
            <w:tcW w:w="710" w:type="dxa"/>
            <w:vMerge w:val="restart"/>
            <w:tcBorders>
              <w:top w:val="single" w:sz="4" w:space="0" w:color="auto"/>
              <w:left w:val="single" w:sz="4" w:space="0" w:color="auto"/>
              <w:bottom w:val="single" w:sz="4" w:space="0" w:color="auto"/>
              <w:right w:val="single" w:sz="4" w:space="0" w:color="auto"/>
            </w:tcBorders>
          </w:tcPr>
          <w:p w:rsidR="001A54DA" w:rsidRPr="00EC15E3" w:rsidRDefault="001A54DA" w:rsidP="00272F20">
            <w:pPr>
              <w:autoSpaceDE w:val="0"/>
              <w:autoSpaceDN w:val="0"/>
              <w:adjustRightInd w:val="0"/>
              <w:jc w:val="center"/>
              <w:rPr>
                <w:sz w:val="27"/>
                <w:szCs w:val="27"/>
                <w:lang w:val="ru-RU"/>
              </w:rPr>
            </w:pPr>
          </w:p>
        </w:tc>
        <w:tc>
          <w:tcPr>
            <w:tcW w:w="3260" w:type="dxa"/>
            <w:vMerge w:val="restart"/>
            <w:tcBorders>
              <w:top w:val="single" w:sz="4" w:space="0" w:color="auto"/>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rPr>
                <w:sz w:val="28"/>
                <w:szCs w:val="28"/>
                <w:lang w:val="ru-RU"/>
              </w:rPr>
            </w:pPr>
            <w:r w:rsidRPr="00EC15E3">
              <w:rPr>
                <w:rFonts w:eastAsia="Calibri"/>
                <w:sz w:val="28"/>
                <w:szCs w:val="28"/>
                <w:lang w:val="ru-RU"/>
              </w:rPr>
              <w:t>Субсидия местным бюджетам</w:t>
            </w:r>
          </w:p>
          <w:p w:rsidR="001A54DA" w:rsidRPr="00EC15E3" w:rsidRDefault="001A54DA" w:rsidP="00272F20">
            <w:pPr>
              <w:autoSpaceDE w:val="0"/>
              <w:autoSpaceDN w:val="0"/>
              <w:adjustRightInd w:val="0"/>
              <w:rPr>
                <w:sz w:val="27"/>
                <w:szCs w:val="27"/>
                <w:lang w:val="ru-RU"/>
              </w:rPr>
            </w:pPr>
          </w:p>
          <w:p w:rsidR="001A54DA" w:rsidRPr="00EC15E3" w:rsidRDefault="001A54DA" w:rsidP="00272F20">
            <w:pPr>
              <w:autoSpaceDE w:val="0"/>
              <w:autoSpaceDN w:val="0"/>
              <w:adjustRightInd w:val="0"/>
              <w:rPr>
                <w:sz w:val="27"/>
                <w:szCs w:val="27"/>
                <w:lang w:val="ru-RU"/>
              </w:rPr>
            </w:pPr>
          </w:p>
          <w:p w:rsidR="001A54DA" w:rsidRPr="00EC15E3" w:rsidRDefault="001A54DA" w:rsidP="00272F20">
            <w:pPr>
              <w:autoSpaceDE w:val="0"/>
              <w:autoSpaceDN w:val="0"/>
              <w:adjustRightInd w:val="0"/>
              <w:rPr>
                <w:sz w:val="27"/>
                <w:szCs w:val="27"/>
                <w:lang w:val="ru-RU"/>
              </w:rPr>
            </w:pPr>
          </w:p>
          <w:p w:rsidR="001A54DA" w:rsidRPr="00EC15E3" w:rsidRDefault="001A54DA" w:rsidP="00272F20">
            <w:pPr>
              <w:autoSpaceDE w:val="0"/>
              <w:autoSpaceDN w:val="0"/>
              <w:adjustRightInd w:val="0"/>
              <w:rPr>
                <w:sz w:val="27"/>
                <w:szCs w:val="27"/>
                <w:lang w:val="ru-RU"/>
              </w:rPr>
            </w:pPr>
          </w:p>
          <w:p w:rsidR="001A54DA" w:rsidRPr="00EC15E3" w:rsidRDefault="001A54DA" w:rsidP="00272F20">
            <w:pPr>
              <w:autoSpaceDE w:val="0"/>
              <w:autoSpaceDN w:val="0"/>
              <w:adjustRightInd w:val="0"/>
              <w:rPr>
                <w:sz w:val="27"/>
                <w:szCs w:val="27"/>
                <w:lang w:val="ru-RU"/>
              </w:rPr>
            </w:pPr>
          </w:p>
          <w:p w:rsidR="001A54DA" w:rsidRPr="00EC15E3" w:rsidRDefault="001A54DA" w:rsidP="00272F20">
            <w:pPr>
              <w:autoSpaceDE w:val="0"/>
              <w:autoSpaceDN w:val="0"/>
              <w:adjustRightInd w:val="0"/>
              <w:rPr>
                <w:sz w:val="27"/>
                <w:szCs w:val="27"/>
                <w:lang w:val="ru-RU"/>
              </w:rPr>
            </w:pPr>
          </w:p>
          <w:p w:rsidR="001A54DA" w:rsidRPr="00EC15E3" w:rsidRDefault="001A54DA" w:rsidP="00272F20">
            <w:pPr>
              <w:autoSpaceDE w:val="0"/>
              <w:autoSpaceDN w:val="0"/>
              <w:adjustRightInd w:val="0"/>
              <w:rPr>
                <w:sz w:val="27"/>
                <w:szCs w:val="27"/>
                <w:lang w:val="ru-RU"/>
              </w:rPr>
            </w:pPr>
          </w:p>
        </w:tc>
        <w:tc>
          <w:tcPr>
            <w:tcW w:w="2268"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rPr>
                <w:sz w:val="27"/>
                <w:szCs w:val="27"/>
                <w:lang w:val="ru-RU"/>
              </w:rPr>
            </w:pPr>
            <w:r w:rsidRPr="00EC15E3">
              <w:rPr>
                <w:sz w:val="27"/>
                <w:szCs w:val="27"/>
                <w:lang w:val="ru-RU"/>
              </w:rPr>
              <w:t>Всего</w:t>
            </w:r>
          </w:p>
        </w:tc>
        <w:tc>
          <w:tcPr>
            <w:tcW w:w="1276"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p>
        </w:tc>
        <w:tc>
          <w:tcPr>
            <w:tcW w:w="1417"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p>
        </w:tc>
        <w:tc>
          <w:tcPr>
            <w:tcW w:w="1418"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p>
        </w:tc>
        <w:tc>
          <w:tcPr>
            <w:tcW w:w="1275"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ind w:left="-75" w:right="-75"/>
              <w:jc w:val="center"/>
              <w:rPr>
                <w:sz w:val="27"/>
                <w:szCs w:val="27"/>
                <w:lang w:val="ru-RU"/>
              </w:rPr>
            </w:pPr>
            <w:r w:rsidRPr="00EC15E3">
              <w:rPr>
                <w:sz w:val="27"/>
                <w:szCs w:val="27"/>
                <w:lang w:val="ru-RU"/>
              </w:rPr>
              <w:t>263762,68</w:t>
            </w:r>
          </w:p>
        </w:tc>
        <w:tc>
          <w:tcPr>
            <w:tcW w:w="1135"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p>
        </w:tc>
        <w:tc>
          <w:tcPr>
            <w:tcW w:w="1282"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p>
        </w:tc>
        <w:tc>
          <w:tcPr>
            <w:tcW w:w="1277"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p>
        </w:tc>
      </w:tr>
      <w:tr w:rsidR="001A54DA" w:rsidRPr="00EC15E3" w:rsidTr="00272F20">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339"/>
          <w:tblCellSpacing w:w="5" w:type="nil"/>
        </w:trPr>
        <w:tc>
          <w:tcPr>
            <w:tcW w:w="710" w:type="dxa"/>
            <w:vMerge/>
            <w:tcBorders>
              <w:top w:val="single" w:sz="4" w:space="0" w:color="auto"/>
              <w:left w:val="single" w:sz="4" w:space="0" w:color="auto"/>
              <w:bottom w:val="single" w:sz="4" w:space="0" w:color="auto"/>
              <w:right w:val="single" w:sz="4" w:space="0" w:color="auto"/>
            </w:tcBorders>
          </w:tcPr>
          <w:p w:rsidR="001A54DA" w:rsidRPr="00EC15E3" w:rsidRDefault="001A54DA" w:rsidP="00272F20">
            <w:pPr>
              <w:autoSpaceDE w:val="0"/>
              <w:autoSpaceDN w:val="0"/>
              <w:adjustRightInd w:val="0"/>
              <w:jc w:val="center"/>
              <w:rPr>
                <w:sz w:val="27"/>
                <w:szCs w:val="27"/>
                <w:lang w:val="ru-RU"/>
              </w:rPr>
            </w:pPr>
          </w:p>
        </w:tc>
        <w:tc>
          <w:tcPr>
            <w:tcW w:w="3260" w:type="dxa"/>
            <w:vMerge/>
            <w:tcBorders>
              <w:top w:val="single" w:sz="4" w:space="0" w:color="auto"/>
              <w:left w:val="single" w:sz="4" w:space="0" w:color="auto"/>
              <w:bottom w:val="single" w:sz="4" w:space="0" w:color="auto"/>
              <w:right w:val="single" w:sz="4" w:space="0" w:color="auto"/>
            </w:tcBorders>
          </w:tcPr>
          <w:p w:rsidR="001A54DA" w:rsidRPr="00EC15E3" w:rsidRDefault="001A54DA" w:rsidP="00272F20">
            <w:pPr>
              <w:autoSpaceDE w:val="0"/>
              <w:autoSpaceDN w:val="0"/>
              <w:adjustRightInd w:val="0"/>
              <w:rPr>
                <w:bCs/>
                <w:sz w:val="27"/>
                <w:szCs w:val="27"/>
                <w:lang w:val="ru-RU"/>
              </w:rPr>
            </w:pPr>
          </w:p>
        </w:tc>
        <w:tc>
          <w:tcPr>
            <w:tcW w:w="2268"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rPr>
                <w:spacing w:val="-6"/>
                <w:sz w:val="27"/>
                <w:szCs w:val="27"/>
                <w:lang w:val="ru-RU"/>
              </w:rPr>
            </w:pPr>
            <w:r w:rsidRPr="00EC15E3">
              <w:rPr>
                <w:spacing w:val="-6"/>
                <w:sz w:val="27"/>
                <w:szCs w:val="27"/>
                <w:lang w:val="ru-RU"/>
              </w:rPr>
              <w:t xml:space="preserve">областной бюджет </w:t>
            </w:r>
          </w:p>
        </w:tc>
        <w:tc>
          <w:tcPr>
            <w:tcW w:w="1276"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p>
        </w:tc>
        <w:tc>
          <w:tcPr>
            <w:tcW w:w="1417"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p>
        </w:tc>
        <w:tc>
          <w:tcPr>
            <w:tcW w:w="1418"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p>
        </w:tc>
        <w:tc>
          <w:tcPr>
            <w:tcW w:w="1275"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7912,88</w:t>
            </w:r>
          </w:p>
        </w:tc>
        <w:tc>
          <w:tcPr>
            <w:tcW w:w="1135"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p>
        </w:tc>
        <w:tc>
          <w:tcPr>
            <w:tcW w:w="1282"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p>
        </w:tc>
        <w:tc>
          <w:tcPr>
            <w:tcW w:w="1277"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p>
        </w:tc>
      </w:tr>
      <w:tr w:rsidR="001A54DA" w:rsidRPr="00566316" w:rsidTr="00272F20">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339"/>
          <w:tblCellSpacing w:w="5" w:type="nil"/>
        </w:trPr>
        <w:tc>
          <w:tcPr>
            <w:tcW w:w="710" w:type="dxa"/>
            <w:vMerge/>
            <w:tcBorders>
              <w:top w:val="single" w:sz="4" w:space="0" w:color="auto"/>
              <w:left w:val="single" w:sz="4" w:space="0" w:color="auto"/>
              <w:bottom w:val="single" w:sz="4" w:space="0" w:color="auto"/>
              <w:right w:val="single" w:sz="4" w:space="0" w:color="auto"/>
            </w:tcBorders>
          </w:tcPr>
          <w:p w:rsidR="001A54DA" w:rsidRPr="00EC15E3" w:rsidRDefault="001A54DA" w:rsidP="00272F20">
            <w:pPr>
              <w:autoSpaceDE w:val="0"/>
              <w:autoSpaceDN w:val="0"/>
              <w:adjustRightInd w:val="0"/>
              <w:jc w:val="center"/>
              <w:rPr>
                <w:sz w:val="27"/>
                <w:szCs w:val="27"/>
                <w:lang w:val="ru-RU"/>
              </w:rPr>
            </w:pPr>
          </w:p>
        </w:tc>
        <w:tc>
          <w:tcPr>
            <w:tcW w:w="3260" w:type="dxa"/>
            <w:vMerge/>
            <w:tcBorders>
              <w:top w:val="single" w:sz="4" w:space="0" w:color="auto"/>
              <w:left w:val="single" w:sz="4" w:space="0" w:color="auto"/>
              <w:bottom w:val="single" w:sz="4" w:space="0" w:color="auto"/>
              <w:right w:val="single" w:sz="4" w:space="0" w:color="auto"/>
            </w:tcBorders>
          </w:tcPr>
          <w:p w:rsidR="001A54DA" w:rsidRPr="00EC15E3" w:rsidRDefault="001A54DA" w:rsidP="00272F20">
            <w:pPr>
              <w:autoSpaceDE w:val="0"/>
              <w:autoSpaceDN w:val="0"/>
              <w:adjustRightInd w:val="0"/>
              <w:rPr>
                <w:bCs/>
                <w:sz w:val="27"/>
                <w:szCs w:val="27"/>
                <w:lang w:val="ru-RU"/>
              </w:rPr>
            </w:pPr>
          </w:p>
        </w:tc>
        <w:tc>
          <w:tcPr>
            <w:tcW w:w="2268" w:type="dxa"/>
            <w:tcBorders>
              <w:top w:val="single" w:sz="4" w:space="0" w:color="auto"/>
              <w:left w:val="single" w:sz="4" w:space="0" w:color="auto"/>
              <w:right w:val="single" w:sz="4" w:space="0" w:color="auto"/>
            </w:tcBorders>
          </w:tcPr>
          <w:p w:rsidR="001A54DA" w:rsidRPr="00EC15E3" w:rsidRDefault="001A54DA" w:rsidP="00272F20">
            <w:pPr>
              <w:widowControl w:val="0"/>
              <w:autoSpaceDE w:val="0"/>
              <w:autoSpaceDN w:val="0"/>
              <w:adjustRightInd w:val="0"/>
              <w:rPr>
                <w:sz w:val="27"/>
                <w:szCs w:val="27"/>
                <w:lang w:val="ru-RU"/>
              </w:rPr>
            </w:pPr>
            <w:r w:rsidRPr="00EC15E3">
              <w:rPr>
                <w:spacing w:val="-6"/>
                <w:sz w:val="27"/>
                <w:szCs w:val="27"/>
                <w:lang w:val="ru-RU"/>
              </w:rPr>
              <w:t>иные не запрещенные законодательством источники:</w:t>
            </w:r>
          </w:p>
        </w:tc>
        <w:tc>
          <w:tcPr>
            <w:tcW w:w="1276" w:type="dxa"/>
            <w:tcBorders>
              <w:top w:val="single" w:sz="4" w:space="0" w:color="auto"/>
              <w:left w:val="single" w:sz="4" w:space="0" w:color="auto"/>
              <w:right w:val="single" w:sz="4" w:space="0" w:color="auto"/>
            </w:tcBorders>
          </w:tcPr>
          <w:p w:rsidR="001A54DA" w:rsidRPr="00EC15E3" w:rsidRDefault="001A54DA" w:rsidP="00272F20">
            <w:pPr>
              <w:jc w:val="center"/>
              <w:rPr>
                <w:sz w:val="27"/>
                <w:szCs w:val="27"/>
                <w:lang w:val="ru-RU"/>
              </w:rPr>
            </w:pPr>
          </w:p>
        </w:tc>
        <w:tc>
          <w:tcPr>
            <w:tcW w:w="1417" w:type="dxa"/>
            <w:tcBorders>
              <w:top w:val="single" w:sz="4" w:space="0" w:color="auto"/>
              <w:left w:val="single" w:sz="4" w:space="0" w:color="auto"/>
              <w:right w:val="single" w:sz="4" w:space="0" w:color="auto"/>
            </w:tcBorders>
          </w:tcPr>
          <w:p w:rsidR="001A54DA" w:rsidRPr="00EC15E3" w:rsidRDefault="001A54DA" w:rsidP="00272F20">
            <w:pPr>
              <w:jc w:val="center"/>
              <w:rPr>
                <w:sz w:val="27"/>
                <w:szCs w:val="27"/>
                <w:lang w:val="ru-RU"/>
              </w:rPr>
            </w:pPr>
          </w:p>
        </w:tc>
        <w:tc>
          <w:tcPr>
            <w:tcW w:w="1418" w:type="dxa"/>
            <w:tcBorders>
              <w:top w:val="single" w:sz="4" w:space="0" w:color="auto"/>
              <w:left w:val="single" w:sz="4" w:space="0" w:color="auto"/>
              <w:right w:val="single" w:sz="4" w:space="0" w:color="auto"/>
            </w:tcBorders>
          </w:tcPr>
          <w:p w:rsidR="001A54DA" w:rsidRPr="00EC15E3" w:rsidRDefault="001A54DA" w:rsidP="00272F20">
            <w:pPr>
              <w:jc w:val="center"/>
              <w:rPr>
                <w:sz w:val="27"/>
                <w:szCs w:val="27"/>
                <w:lang w:val="ru-RU"/>
              </w:rPr>
            </w:pPr>
          </w:p>
        </w:tc>
        <w:tc>
          <w:tcPr>
            <w:tcW w:w="1275" w:type="dxa"/>
            <w:tcBorders>
              <w:top w:val="single" w:sz="4" w:space="0" w:color="auto"/>
              <w:left w:val="single" w:sz="4" w:space="0" w:color="auto"/>
              <w:right w:val="single" w:sz="4" w:space="0" w:color="auto"/>
            </w:tcBorders>
          </w:tcPr>
          <w:p w:rsidR="001A54DA" w:rsidRPr="00EC15E3" w:rsidRDefault="001A54DA" w:rsidP="00272F20">
            <w:pPr>
              <w:jc w:val="center"/>
              <w:rPr>
                <w:sz w:val="27"/>
                <w:szCs w:val="27"/>
                <w:lang w:val="ru-RU"/>
              </w:rPr>
            </w:pPr>
          </w:p>
        </w:tc>
        <w:tc>
          <w:tcPr>
            <w:tcW w:w="1135" w:type="dxa"/>
            <w:tcBorders>
              <w:top w:val="single" w:sz="4" w:space="0" w:color="auto"/>
              <w:left w:val="single" w:sz="4" w:space="0" w:color="auto"/>
              <w:right w:val="single" w:sz="4" w:space="0" w:color="auto"/>
            </w:tcBorders>
          </w:tcPr>
          <w:p w:rsidR="001A54DA" w:rsidRPr="00EC15E3" w:rsidRDefault="001A54DA" w:rsidP="00272F20">
            <w:pPr>
              <w:jc w:val="center"/>
              <w:rPr>
                <w:sz w:val="27"/>
                <w:szCs w:val="27"/>
                <w:lang w:val="ru-RU"/>
              </w:rPr>
            </w:pPr>
          </w:p>
        </w:tc>
        <w:tc>
          <w:tcPr>
            <w:tcW w:w="1282" w:type="dxa"/>
            <w:tcBorders>
              <w:top w:val="single" w:sz="4" w:space="0" w:color="auto"/>
              <w:left w:val="single" w:sz="4" w:space="0" w:color="auto"/>
              <w:right w:val="single" w:sz="4" w:space="0" w:color="auto"/>
            </w:tcBorders>
          </w:tcPr>
          <w:p w:rsidR="001A54DA" w:rsidRPr="00EC15E3" w:rsidRDefault="001A54DA" w:rsidP="00272F20">
            <w:pPr>
              <w:jc w:val="center"/>
              <w:rPr>
                <w:sz w:val="27"/>
                <w:szCs w:val="27"/>
                <w:lang w:val="ru-RU"/>
              </w:rPr>
            </w:pPr>
          </w:p>
        </w:tc>
        <w:tc>
          <w:tcPr>
            <w:tcW w:w="1277" w:type="dxa"/>
            <w:tcBorders>
              <w:top w:val="single" w:sz="4" w:space="0" w:color="auto"/>
              <w:left w:val="single" w:sz="4" w:space="0" w:color="auto"/>
              <w:right w:val="single" w:sz="4" w:space="0" w:color="auto"/>
            </w:tcBorders>
          </w:tcPr>
          <w:p w:rsidR="001A54DA" w:rsidRPr="00EC15E3" w:rsidRDefault="001A54DA" w:rsidP="00272F20">
            <w:pPr>
              <w:jc w:val="center"/>
              <w:rPr>
                <w:sz w:val="27"/>
                <w:szCs w:val="27"/>
                <w:lang w:val="ru-RU"/>
              </w:rPr>
            </w:pPr>
          </w:p>
        </w:tc>
      </w:tr>
      <w:tr w:rsidR="001A54DA" w:rsidRPr="00EC15E3" w:rsidTr="00272F20">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339"/>
          <w:tblCellSpacing w:w="5" w:type="nil"/>
        </w:trPr>
        <w:tc>
          <w:tcPr>
            <w:tcW w:w="710" w:type="dxa"/>
            <w:vMerge/>
            <w:tcBorders>
              <w:top w:val="single" w:sz="4" w:space="0" w:color="auto"/>
              <w:left w:val="single" w:sz="4" w:space="0" w:color="auto"/>
              <w:bottom w:val="single" w:sz="4" w:space="0" w:color="auto"/>
              <w:right w:val="single" w:sz="4" w:space="0" w:color="auto"/>
            </w:tcBorders>
          </w:tcPr>
          <w:p w:rsidR="001A54DA" w:rsidRPr="00EC15E3" w:rsidRDefault="001A54DA" w:rsidP="00272F20">
            <w:pPr>
              <w:autoSpaceDE w:val="0"/>
              <w:autoSpaceDN w:val="0"/>
              <w:adjustRightInd w:val="0"/>
              <w:jc w:val="center"/>
              <w:rPr>
                <w:sz w:val="27"/>
                <w:szCs w:val="27"/>
                <w:lang w:val="ru-RU"/>
              </w:rPr>
            </w:pPr>
          </w:p>
        </w:tc>
        <w:tc>
          <w:tcPr>
            <w:tcW w:w="3260" w:type="dxa"/>
            <w:vMerge/>
            <w:tcBorders>
              <w:top w:val="single" w:sz="4" w:space="0" w:color="auto"/>
              <w:left w:val="single" w:sz="4" w:space="0" w:color="auto"/>
              <w:bottom w:val="single" w:sz="4" w:space="0" w:color="auto"/>
              <w:right w:val="single" w:sz="4" w:space="0" w:color="auto"/>
            </w:tcBorders>
          </w:tcPr>
          <w:p w:rsidR="001A54DA" w:rsidRPr="00EC15E3" w:rsidRDefault="001A54DA" w:rsidP="00272F20">
            <w:pPr>
              <w:autoSpaceDE w:val="0"/>
              <w:autoSpaceDN w:val="0"/>
              <w:adjustRightInd w:val="0"/>
              <w:rPr>
                <w:bCs/>
                <w:sz w:val="27"/>
                <w:szCs w:val="27"/>
                <w:lang w:val="ru-RU"/>
              </w:rPr>
            </w:pPr>
          </w:p>
        </w:tc>
        <w:tc>
          <w:tcPr>
            <w:tcW w:w="2268" w:type="dxa"/>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rPr>
                <w:sz w:val="27"/>
                <w:szCs w:val="27"/>
                <w:lang w:val="ru-RU"/>
              </w:rPr>
            </w:pPr>
            <w:r w:rsidRPr="00EC15E3">
              <w:rPr>
                <w:sz w:val="27"/>
                <w:szCs w:val="27"/>
                <w:lang w:val="ru-RU"/>
              </w:rPr>
              <w:t>федеральный бюджет</w:t>
            </w:r>
          </w:p>
        </w:tc>
        <w:tc>
          <w:tcPr>
            <w:tcW w:w="1276" w:type="dxa"/>
            <w:tcBorders>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p>
        </w:tc>
        <w:tc>
          <w:tcPr>
            <w:tcW w:w="1417" w:type="dxa"/>
            <w:tcBorders>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p>
        </w:tc>
        <w:tc>
          <w:tcPr>
            <w:tcW w:w="1418" w:type="dxa"/>
            <w:tcBorders>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p>
        </w:tc>
        <w:tc>
          <w:tcPr>
            <w:tcW w:w="1275" w:type="dxa"/>
            <w:tcBorders>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255849,8</w:t>
            </w:r>
          </w:p>
        </w:tc>
        <w:tc>
          <w:tcPr>
            <w:tcW w:w="1135" w:type="dxa"/>
            <w:tcBorders>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p>
        </w:tc>
        <w:tc>
          <w:tcPr>
            <w:tcW w:w="1282" w:type="dxa"/>
            <w:tcBorders>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p>
        </w:tc>
        <w:tc>
          <w:tcPr>
            <w:tcW w:w="1277" w:type="dxa"/>
            <w:tcBorders>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p>
        </w:tc>
      </w:tr>
      <w:tr w:rsidR="00AB7090" w:rsidRPr="00EC15E3" w:rsidTr="00272F20">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339"/>
          <w:tblCellSpacing w:w="5" w:type="nil"/>
        </w:trPr>
        <w:tc>
          <w:tcPr>
            <w:tcW w:w="710" w:type="dxa"/>
            <w:vMerge w:val="restart"/>
            <w:tcBorders>
              <w:top w:val="single" w:sz="4" w:space="0" w:color="auto"/>
              <w:left w:val="single" w:sz="4" w:space="0" w:color="auto"/>
              <w:right w:val="single" w:sz="4" w:space="0" w:color="auto"/>
            </w:tcBorders>
          </w:tcPr>
          <w:p w:rsidR="00AB7090" w:rsidRPr="00EC15E3" w:rsidRDefault="00AB7090" w:rsidP="00A51549">
            <w:pPr>
              <w:autoSpaceDE w:val="0"/>
              <w:autoSpaceDN w:val="0"/>
              <w:adjustRightInd w:val="0"/>
              <w:ind w:left="-75" w:right="-75"/>
              <w:jc w:val="center"/>
              <w:rPr>
                <w:sz w:val="27"/>
                <w:szCs w:val="27"/>
                <w:lang w:val="ru-RU"/>
              </w:rPr>
            </w:pPr>
            <w:r w:rsidRPr="00EC15E3">
              <w:rPr>
                <w:sz w:val="27"/>
                <w:szCs w:val="27"/>
                <w:lang w:val="ru-RU"/>
              </w:rPr>
              <w:t>1.34.5</w:t>
            </w:r>
          </w:p>
        </w:tc>
        <w:tc>
          <w:tcPr>
            <w:tcW w:w="3260" w:type="dxa"/>
            <w:vMerge w:val="restart"/>
            <w:tcBorders>
              <w:top w:val="single" w:sz="4" w:space="0" w:color="auto"/>
              <w:left w:val="single" w:sz="4" w:space="0" w:color="auto"/>
              <w:right w:val="single" w:sz="4" w:space="0" w:color="auto"/>
            </w:tcBorders>
          </w:tcPr>
          <w:p w:rsidR="00AB7090" w:rsidRPr="00EC15E3" w:rsidRDefault="00AB7090" w:rsidP="00272F20">
            <w:pPr>
              <w:ind w:right="-108"/>
              <w:rPr>
                <w:sz w:val="27"/>
                <w:szCs w:val="27"/>
                <w:lang w:val="ru-RU"/>
              </w:rPr>
            </w:pPr>
            <w:r w:rsidRPr="00EC15E3">
              <w:rPr>
                <w:sz w:val="27"/>
                <w:szCs w:val="27"/>
                <w:lang w:val="ru-RU"/>
              </w:rPr>
              <w:t>Мероприятие «Поддержка образования детей с ограниченными возможностями здоровья»</w:t>
            </w:r>
          </w:p>
        </w:tc>
        <w:tc>
          <w:tcPr>
            <w:tcW w:w="2268" w:type="dxa"/>
            <w:tcBorders>
              <w:top w:val="single" w:sz="4" w:space="0" w:color="auto"/>
              <w:left w:val="single" w:sz="4" w:space="0" w:color="auto"/>
              <w:bottom w:val="single" w:sz="4" w:space="0" w:color="auto"/>
              <w:right w:val="single" w:sz="4" w:space="0" w:color="auto"/>
            </w:tcBorders>
          </w:tcPr>
          <w:p w:rsidR="00AB7090" w:rsidRPr="00EC15E3" w:rsidRDefault="00AB7090" w:rsidP="00A51549">
            <w:pPr>
              <w:widowControl w:val="0"/>
              <w:autoSpaceDE w:val="0"/>
              <w:autoSpaceDN w:val="0"/>
              <w:adjustRightInd w:val="0"/>
              <w:rPr>
                <w:sz w:val="27"/>
                <w:szCs w:val="27"/>
                <w:lang w:val="ru-RU"/>
              </w:rPr>
            </w:pPr>
            <w:r w:rsidRPr="00EC15E3">
              <w:rPr>
                <w:sz w:val="27"/>
                <w:szCs w:val="27"/>
                <w:lang w:val="ru-RU"/>
              </w:rPr>
              <w:t>Всего</w:t>
            </w:r>
          </w:p>
        </w:tc>
        <w:tc>
          <w:tcPr>
            <w:tcW w:w="1276" w:type="dxa"/>
            <w:tcBorders>
              <w:top w:val="single" w:sz="4" w:space="0" w:color="auto"/>
              <w:left w:val="single" w:sz="4" w:space="0" w:color="auto"/>
              <w:bottom w:val="single" w:sz="4" w:space="0" w:color="auto"/>
              <w:right w:val="single" w:sz="4" w:space="0" w:color="auto"/>
            </w:tcBorders>
          </w:tcPr>
          <w:p w:rsidR="00AB7090" w:rsidRPr="00EC15E3" w:rsidRDefault="00AB7090" w:rsidP="00AB7090">
            <w:pPr>
              <w:jc w:val="center"/>
            </w:pPr>
            <w:r w:rsidRPr="00EC15E3">
              <w:rPr>
                <w:sz w:val="27"/>
                <w:szCs w:val="27"/>
                <w:lang w:val="ru-RU"/>
              </w:rPr>
              <w:t>0</w:t>
            </w:r>
          </w:p>
        </w:tc>
        <w:tc>
          <w:tcPr>
            <w:tcW w:w="1417" w:type="dxa"/>
            <w:tcBorders>
              <w:top w:val="single" w:sz="4" w:space="0" w:color="auto"/>
              <w:left w:val="single" w:sz="4" w:space="0" w:color="auto"/>
              <w:bottom w:val="single" w:sz="4" w:space="0" w:color="auto"/>
              <w:right w:val="single" w:sz="4" w:space="0" w:color="auto"/>
            </w:tcBorders>
          </w:tcPr>
          <w:p w:rsidR="00AB7090" w:rsidRPr="00EC15E3" w:rsidRDefault="00AB7090" w:rsidP="00AB7090">
            <w:pPr>
              <w:jc w:val="center"/>
            </w:pPr>
            <w:r w:rsidRPr="00EC15E3">
              <w:rPr>
                <w:sz w:val="27"/>
                <w:szCs w:val="27"/>
                <w:lang w:val="ru-RU"/>
              </w:rPr>
              <w:t>0</w:t>
            </w:r>
          </w:p>
        </w:tc>
        <w:tc>
          <w:tcPr>
            <w:tcW w:w="1418" w:type="dxa"/>
            <w:tcBorders>
              <w:top w:val="single" w:sz="4" w:space="0" w:color="auto"/>
              <w:left w:val="single" w:sz="4" w:space="0" w:color="auto"/>
              <w:bottom w:val="single" w:sz="4" w:space="0" w:color="auto"/>
              <w:right w:val="single" w:sz="4" w:space="0" w:color="auto"/>
            </w:tcBorders>
          </w:tcPr>
          <w:p w:rsidR="00AB7090" w:rsidRPr="00EC15E3" w:rsidRDefault="00AB7090" w:rsidP="00AB7090">
            <w:pPr>
              <w:jc w:val="center"/>
            </w:pPr>
            <w:r w:rsidRPr="00EC15E3">
              <w:rPr>
                <w:sz w:val="27"/>
                <w:szCs w:val="27"/>
                <w:lang w:val="ru-RU"/>
              </w:rPr>
              <w:t>0</w:t>
            </w:r>
          </w:p>
        </w:tc>
        <w:tc>
          <w:tcPr>
            <w:tcW w:w="1275" w:type="dxa"/>
            <w:tcBorders>
              <w:top w:val="single" w:sz="4" w:space="0" w:color="auto"/>
              <w:left w:val="single" w:sz="4" w:space="0" w:color="auto"/>
              <w:bottom w:val="single" w:sz="4" w:space="0" w:color="auto"/>
              <w:right w:val="single" w:sz="4" w:space="0" w:color="auto"/>
            </w:tcBorders>
          </w:tcPr>
          <w:p w:rsidR="00AB7090" w:rsidRPr="00EC15E3" w:rsidRDefault="00AB7090" w:rsidP="00AB7090">
            <w:pPr>
              <w:jc w:val="center"/>
            </w:pPr>
            <w:r w:rsidRPr="00EC15E3">
              <w:rPr>
                <w:sz w:val="27"/>
                <w:szCs w:val="27"/>
                <w:lang w:val="ru-RU"/>
              </w:rPr>
              <w:t>0</w:t>
            </w:r>
          </w:p>
        </w:tc>
        <w:tc>
          <w:tcPr>
            <w:tcW w:w="1135" w:type="dxa"/>
            <w:tcBorders>
              <w:top w:val="single" w:sz="4" w:space="0" w:color="auto"/>
              <w:left w:val="single" w:sz="4" w:space="0" w:color="auto"/>
              <w:bottom w:val="single" w:sz="4" w:space="0" w:color="auto"/>
              <w:right w:val="single" w:sz="4" w:space="0" w:color="auto"/>
            </w:tcBorders>
          </w:tcPr>
          <w:p w:rsidR="00AB7090" w:rsidRPr="00EC15E3" w:rsidRDefault="00AB7090" w:rsidP="00AB7090">
            <w:pPr>
              <w:jc w:val="center"/>
            </w:pPr>
            <w:r w:rsidRPr="00EC15E3">
              <w:rPr>
                <w:sz w:val="27"/>
                <w:szCs w:val="27"/>
                <w:lang w:val="ru-RU"/>
              </w:rPr>
              <w:t>0</w:t>
            </w:r>
          </w:p>
        </w:tc>
        <w:tc>
          <w:tcPr>
            <w:tcW w:w="1282" w:type="dxa"/>
            <w:tcBorders>
              <w:top w:val="single" w:sz="4" w:space="0" w:color="auto"/>
              <w:left w:val="single" w:sz="4" w:space="0" w:color="auto"/>
              <w:bottom w:val="single" w:sz="4" w:space="0" w:color="auto"/>
              <w:right w:val="single" w:sz="4" w:space="0" w:color="auto"/>
            </w:tcBorders>
          </w:tcPr>
          <w:p w:rsidR="00AB7090" w:rsidRPr="00EC15E3" w:rsidRDefault="00AB7090" w:rsidP="00AB7090">
            <w:pPr>
              <w:jc w:val="center"/>
            </w:pPr>
            <w:r w:rsidRPr="00EC15E3">
              <w:rPr>
                <w:sz w:val="27"/>
                <w:szCs w:val="27"/>
                <w:lang w:val="ru-RU"/>
              </w:rPr>
              <w:t>0</w:t>
            </w:r>
          </w:p>
        </w:tc>
        <w:tc>
          <w:tcPr>
            <w:tcW w:w="1277" w:type="dxa"/>
            <w:tcBorders>
              <w:top w:val="single" w:sz="4" w:space="0" w:color="auto"/>
              <w:left w:val="single" w:sz="4" w:space="0" w:color="auto"/>
              <w:bottom w:val="single" w:sz="4" w:space="0" w:color="auto"/>
              <w:right w:val="single" w:sz="4" w:space="0" w:color="auto"/>
            </w:tcBorders>
          </w:tcPr>
          <w:p w:rsidR="00AB7090" w:rsidRPr="00EC15E3" w:rsidRDefault="00AB7090" w:rsidP="00AB7090">
            <w:pPr>
              <w:jc w:val="center"/>
            </w:pPr>
            <w:r w:rsidRPr="00EC15E3">
              <w:rPr>
                <w:sz w:val="27"/>
                <w:szCs w:val="27"/>
                <w:lang w:val="ru-RU"/>
              </w:rPr>
              <w:t>0</w:t>
            </w:r>
          </w:p>
        </w:tc>
      </w:tr>
      <w:tr w:rsidR="00AB7090" w:rsidRPr="00EC15E3" w:rsidTr="00A51549">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339"/>
          <w:tblCellSpacing w:w="5" w:type="nil"/>
        </w:trPr>
        <w:tc>
          <w:tcPr>
            <w:tcW w:w="710" w:type="dxa"/>
            <w:vMerge/>
            <w:tcBorders>
              <w:left w:val="single" w:sz="4" w:space="0" w:color="auto"/>
              <w:right w:val="single" w:sz="4" w:space="0" w:color="auto"/>
            </w:tcBorders>
          </w:tcPr>
          <w:p w:rsidR="00AB7090" w:rsidRPr="00EC15E3" w:rsidRDefault="00AB7090" w:rsidP="002419A9">
            <w:pPr>
              <w:autoSpaceDE w:val="0"/>
              <w:autoSpaceDN w:val="0"/>
              <w:adjustRightInd w:val="0"/>
              <w:jc w:val="center"/>
              <w:rPr>
                <w:sz w:val="27"/>
                <w:szCs w:val="27"/>
                <w:lang w:val="ru-RU"/>
              </w:rPr>
            </w:pPr>
          </w:p>
        </w:tc>
        <w:tc>
          <w:tcPr>
            <w:tcW w:w="3260" w:type="dxa"/>
            <w:vMerge/>
            <w:tcBorders>
              <w:left w:val="single" w:sz="4" w:space="0" w:color="auto"/>
              <w:right w:val="single" w:sz="4" w:space="0" w:color="auto"/>
            </w:tcBorders>
          </w:tcPr>
          <w:p w:rsidR="00AB7090" w:rsidRPr="00EC15E3" w:rsidRDefault="00AB7090" w:rsidP="00272F20">
            <w:pPr>
              <w:ind w:right="-108"/>
              <w:rPr>
                <w:sz w:val="27"/>
                <w:szCs w:val="27"/>
                <w:lang w:val="ru-RU"/>
              </w:rPr>
            </w:pPr>
          </w:p>
        </w:tc>
        <w:tc>
          <w:tcPr>
            <w:tcW w:w="2268" w:type="dxa"/>
            <w:tcBorders>
              <w:top w:val="single" w:sz="4" w:space="0" w:color="auto"/>
              <w:left w:val="single" w:sz="4" w:space="0" w:color="auto"/>
              <w:bottom w:val="single" w:sz="4" w:space="0" w:color="auto"/>
              <w:right w:val="single" w:sz="4" w:space="0" w:color="auto"/>
            </w:tcBorders>
          </w:tcPr>
          <w:p w:rsidR="00AB7090" w:rsidRPr="00EC15E3" w:rsidRDefault="00AB7090" w:rsidP="00A51549">
            <w:pPr>
              <w:widowControl w:val="0"/>
              <w:autoSpaceDE w:val="0"/>
              <w:autoSpaceDN w:val="0"/>
              <w:adjustRightInd w:val="0"/>
              <w:rPr>
                <w:spacing w:val="-6"/>
                <w:sz w:val="27"/>
                <w:szCs w:val="27"/>
                <w:lang w:val="ru-RU"/>
              </w:rPr>
            </w:pPr>
            <w:r w:rsidRPr="00EC15E3">
              <w:rPr>
                <w:spacing w:val="-6"/>
                <w:sz w:val="27"/>
                <w:szCs w:val="27"/>
                <w:lang w:val="ru-RU"/>
              </w:rPr>
              <w:t xml:space="preserve">областной бюджет </w:t>
            </w:r>
          </w:p>
        </w:tc>
        <w:tc>
          <w:tcPr>
            <w:tcW w:w="1276" w:type="dxa"/>
            <w:tcBorders>
              <w:top w:val="single" w:sz="4" w:space="0" w:color="auto"/>
              <w:left w:val="single" w:sz="4" w:space="0" w:color="auto"/>
              <w:bottom w:val="single" w:sz="4" w:space="0" w:color="auto"/>
              <w:right w:val="single" w:sz="4" w:space="0" w:color="auto"/>
            </w:tcBorders>
          </w:tcPr>
          <w:p w:rsidR="00AB7090" w:rsidRPr="00EC15E3" w:rsidRDefault="00AB7090" w:rsidP="00AB7090">
            <w:pPr>
              <w:jc w:val="center"/>
            </w:pPr>
            <w:r w:rsidRPr="00EC15E3">
              <w:rPr>
                <w:sz w:val="27"/>
                <w:szCs w:val="27"/>
                <w:lang w:val="ru-RU"/>
              </w:rPr>
              <w:t>0</w:t>
            </w:r>
          </w:p>
        </w:tc>
        <w:tc>
          <w:tcPr>
            <w:tcW w:w="1417" w:type="dxa"/>
            <w:tcBorders>
              <w:top w:val="single" w:sz="4" w:space="0" w:color="auto"/>
              <w:left w:val="single" w:sz="4" w:space="0" w:color="auto"/>
              <w:bottom w:val="single" w:sz="4" w:space="0" w:color="auto"/>
              <w:right w:val="single" w:sz="4" w:space="0" w:color="auto"/>
            </w:tcBorders>
          </w:tcPr>
          <w:p w:rsidR="00AB7090" w:rsidRPr="00EC15E3" w:rsidRDefault="00AB7090" w:rsidP="00AB7090">
            <w:pPr>
              <w:jc w:val="center"/>
            </w:pPr>
            <w:r w:rsidRPr="00EC15E3">
              <w:rPr>
                <w:sz w:val="27"/>
                <w:szCs w:val="27"/>
                <w:lang w:val="ru-RU"/>
              </w:rPr>
              <w:t>0</w:t>
            </w:r>
          </w:p>
        </w:tc>
        <w:tc>
          <w:tcPr>
            <w:tcW w:w="1418" w:type="dxa"/>
            <w:tcBorders>
              <w:top w:val="single" w:sz="4" w:space="0" w:color="auto"/>
              <w:left w:val="single" w:sz="4" w:space="0" w:color="auto"/>
              <w:bottom w:val="single" w:sz="4" w:space="0" w:color="auto"/>
              <w:right w:val="single" w:sz="4" w:space="0" w:color="auto"/>
            </w:tcBorders>
          </w:tcPr>
          <w:p w:rsidR="00AB7090" w:rsidRPr="00EC15E3" w:rsidRDefault="00AB7090" w:rsidP="00AB7090">
            <w:pPr>
              <w:jc w:val="center"/>
            </w:pPr>
            <w:r w:rsidRPr="00EC15E3">
              <w:rPr>
                <w:sz w:val="27"/>
                <w:szCs w:val="27"/>
                <w:lang w:val="ru-RU"/>
              </w:rPr>
              <w:t>0</w:t>
            </w:r>
          </w:p>
        </w:tc>
        <w:tc>
          <w:tcPr>
            <w:tcW w:w="1275" w:type="dxa"/>
            <w:tcBorders>
              <w:top w:val="single" w:sz="4" w:space="0" w:color="auto"/>
              <w:left w:val="single" w:sz="4" w:space="0" w:color="auto"/>
              <w:bottom w:val="single" w:sz="4" w:space="0" w:color="auto"/>
              <w:right w:val="single" w:sz="4" w:space="0" w:color="auto"/>
            </w:tcBorders>
          </w:tcPr>
          <w:p w:rsidR="00AB7090" w:rsidRPr="00EC15E3" w:rsidRDefault="00AB7090" w:rsidP="00AB7090">
            <w:pPr>
              <w:jc w:val="center"/>
            </w:pPr>
            <w:r w:rsidRPr="00EC15E3">
              <w:rPr>
                <w:sz w:val="27"/>
                <w:szCs w:val="27"/>
                <w:lang w:val="ru-RU"/>
              </w:rPr>
              <w:t>0</w:t>
            </w:r>
          </w:p>
        </w:tc>
        <w:tc>
          <w:tcPr>
            <w:tcW w:w="1135" w:type="dxa"/>
            <w:tcBorders>
              <w:top w:val="single" w:sz="4" w:space="0" w:color="auto"/>
              <w:left w:val="single" w:sz="4" w:space="0" w:color="auto"/>
              <w:bottom w:val="single" w:sz="4" w:space="0" w:color="auto"/>
              <w:right w:val="single" w:sz="4" w:space="0" w:color="auto"/>
            </w:tcBorders>
          </w:tcPr>
          <w:p w:rsidR="00AB7090" w:rsidRPr="00EC15E3" w:rsidRDefault="00AB7090" w:rsidP="00AB7090">
            <w:pPr>
              <w:jc w:val="center"/>
            </w:pPr>
            <w:r w:rsidRPr="00EC15E3">
              <w:rPr>
                <w:sz w:val="27"/>
                <w:szCs w:val="27"/>
                <w:lang w:val="ru-RU"/>
              </w:rPr>
              <w:t>0</w:t>
            </w:r>
          </w:p>
        </w:tc>
        <w:tc>
          <w:tcPr>
            <w:tcW w:w="1282" w:type="dxa"/>
            <w:tcBorders>
              <w:top w:val="single" w:sz="4" w:space="0" w:color="auto"/>
              <w:left w:val="single" w:sz="4" w:space="0" w:color="auto"/>
              <w:bottom w:val="single" w:sz="4" w:space="0" w:color="auto"/>
              <w:right w:val="single" w:sz="4" w:space="0" w:color="auto"/>
            </w:tcBorders>
          </w:tcPr>
          <w:p w:rsidR="00AB7090" w:rsidRPr="00EC15E3" w:rsidRDefault="00AB7090" w:rsidP="00AB7090">
            <w:pPr>
              <w:jc w:val="center"/>
            </w:pPr>
            <w:r w:rsidRPr="00EC15E3">
              <w:rPr>
                <w:sz w:val="27"/>
                <w:szCs w:val="27"/>
                <w:lang w:val="ru-RU"/>
              </w:rPr>
              <w:t>0</w:t>
            </w:r>
          </w:p>
        </w:tc>
        <w:tc>
          <w:tcPr>
            <w:tcW w:w="1277" w:type="dxa"/>
            <w:tcBorders>
              <w:top w:val="single" w:sz="4" w:space="0" w:color="auto"/>
              <w:left w:val="single" w:sz="4" w:space="0" w:color="auto"/>
              <w:bottom w:val="single" w:sz="4" w:space="0" w:color="auto"/>
              <w:right w:val="single" w:sz="4" w:space="0" w:color="auto"/>
            </w:tcBorders>
          </w:tcPr>
          <w:p w:rsidR="00AB7090" w:rsidRPr="00EC15E3" w:rsidRDefault="00AB7090" w:rsidP="00AB7090">
            <w:pPr>
              <w:jc w:val="center"/>
            </w:pPr>
            <w:r w:rsidRPr="00EC15E3">
              <w:rPr>
                <w:sz w:val="27"/>
                <w:szCs w:val="27"/>
                <w:lang w:val="ru-RU"/>
              </w:rPr>
              <w:t>0</w:t>
            </w:r>
          </w:p>
        </w:tc>
      </w:tr>
      <w:tr w:rsidR="00AB7090" w:rsidRPr="00EC15E3" w:rsidTr="00A51549">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339"/>
          <w:tblCellSpacing w:w="5" w:type="nil"/>
        </w:trPr>
        <w:tc>
          <w:tcPr>
            <w:tcW w:w="710" w:type="dxa"/>
            <w:vMerge/>
            <w:tcBorders>
              <w:left w:val="single" w:sz="4" w:space="0" w:color="auto"/>
              <w:right w:val="single" w:sz="4" w:space="0" w:color="auto"/>
            </w:tcBorders>
          </w:tcPr>
          <w:p w:rsidR="00AB7090" w:rsidRPr="00EC15E3" w:rsidRDefault="00AB7090" w:rsidP="002419A9">
            <w:pPr>
              <w:autoSpaceDE w:val="0"/>
              <w:autoSpaceDN w:val="0"/>
              <w:adjustRightInd w:val="0"/>
              <w:jc w:val="center"/>
              <w:rPr>
                <w:sz w:val="27"/>
                <w:szCs w:val="27"/>
                <w:lang w:val="ru-RU"/>
              </w:rPr>
            </w:pPr>
          </w:p>
        </w:tc>
        <w:tc>
          <w:tcPr>
            <w:tcW w:w="3260" w:type="dxa"/>
            <w:vMerge/>
            <w:tcBorders>
              <w:left w:val="single" w:sz="4" w:space="0" w:color="auto"/>
              <w:right w:val="single" w:sz="4" w:space="0" w:color="auto"/>
            </w:tcBorders>
          </w:tcPr>
          <w:p w:rsidR="00AB7090" w:rsidRPr="00EC15E3" w:rsidRDefault="00AB7090" w:rsidP="00272F20">
            <w:pPr>
              <w:ind w:right="-108"/>
              <w:rPr>
                <w:sz w:val="27"/>
                <w:szCs w:val="27"/>
                <w:lang w:val="ru-RU"/>
              </w:rPr>
            </w:pPr>
          </w:p>
        </w:tc>
        <w:tc>
          <w:tcPr>
            <w:tcW w:w="2268" w:type="dxa"/>
            <w:tcBorders>
              <w:top w:val="single" w:sz="4" w:space="0" w:color="auto"/>
              <w:left w:val="single" w:sz="4" w:space="0" w:color="auto"/>
              <w:right w:val="single" w:sz="4" w:space="0" w:color="auto"/>
            </w:tcBorders>
          </w:tcPr>
          <w:p w:rsidR="00AB7090" w:rsidRPr="00EC15E3" w:rsidRDefault="00AB7090" w:rsidP="00A51549">
            <w:pPr>
              <w:widowControl w:val="0"/>
              <w:autoSpaceDE w:val="0"/>
              <w:autoSpaceDN w:val="0"/>
              <w:adjustRightInd w:val="0"/>
              <w:rPr>
                <w:sz w:val="27"/>
                <w:szCs w:val="27"/>
                <w:lang w:val="ru-RU"/>
              </w:rPr>
            </w:pPr>
            <w:r w:rsidRPr="00EC15E3">
              <w:rPr>
                <w:spacing w:val="-6"/>
                <w:sz w:val="27"/>
                <w:szCs w:val="27"/>
                <w:lang w:val="ru-RU"/>
              </w:rPr>
              <w:t>иные не запрещенные законодательством источники:</w:t>
            </w:r>
          </w:p>
        </w:tc>
        <w:tc>
          <w:tcPr>
            <w:tcW w:w="1276" w:type="dxa"/>
            <w:tcBorders>
              <w:top w:val="single" w:sz="4" w:space="0" w:color="auto"/>
              <w:left w:val="single" w:sz="4" w:space="0" w:color="auto"/>
              <w:right w:val="single" w:sz="4" w:space="0" w:color="auto"/>
            </w:tcBorders>
          </w:tcPr>
          <w:p w:rsidR="00AB7090" w:rsidRPr="00EC15E3" w:rsidRDefault="00AB7090" w:rsidP="00AB7090">
            <w:pPr>
              <w:jc w:val="center"/>
            </w:pPr>
            <w:r w:rsidRPr="00EC15E3">
              <w:rPr>
                <w:sz w:val="27"/>
                <w:szCs w:val="27"/>
                <w:lang w:val="ru-RU"/>
              </w:rPr>
              <w:t>0</w:t>
            </w:r>
          </w:p>
        </w:tc>
        <w:tc>
          <w:tcPr>
            <w:tcW w:w="1417" w:type="dxa"/>
            <w:tcBorders>
              <w:top w:val="single" w:sz="4" w:space="0" w:color="auto"/>
              <w:left w:val="single" w:sz="4" w:space="0" w:color="auto"/>
              <w:right w:val="single" w:sz="4" w:space="0" w:color="auto"/>
            </w:tcBorders>
          </w:tcPr>
          <w:p w:rsidR="00AB7090" w:rsidRPr="00EC15E3" w:rsidRDefault="00AB7090" w:rsidP="00AB7090">
            <w:pPr>
              <w:jc w:val="center"/>
            </w:pPr>
            <w:r w:rsidRPr="00EC15E3">
              <w:rPr>
                <w:sz w:val="27"/>
                <w:szCs w:val="27"/>
                <w:lang w:val="ru-RU"/>
              </w:rPr>
              <w:t>0</w:t>
            </w:r>
          </w:p>
        </w:tc>
        <w:tc>
          <w:tcPr>
            <w:tcW w:w="1418" w:type="dxa"/>
            <w:tcBorders>
              <w:top w:val="single" w:sz="4" w:space="0" w:color="auto"/>
              <w:left w:val="single" w:sz="4" w:space="0" w:color="auto"/>
              <w:right w:val="single" w:sz="4" w:space="0" w:color="auto"/>
            </w:tcBorders>
          </w:tcPr>
          <w:p w:rsidR="00AB7090" w:rsidRPr="00EC15E3" w:rsidRDefault="00AB7090" w:rsidP="00AB7090">
            <w:pPr>
              <w:jc w:val="center"/>
            </w:pPr>
            <w:r w:rsidRPr="00EC15E3">
              <w:rPr>
                <w:sz w:val="27"/>
                <w:szCs w:val="27"/>
                <w:lang w:val="ru-RU"/>
              </w:rPr>
              <w:t>0</w:t>
            </w:r>
          </w:p>
        </w:tc>
        <w:tc>
          <w:tcPr>
            <w:tcW w:w="1275" w:type="dxa"/>
            <w:tcBorders>
              <w:top w:val="single" w:sz="4" w:space="0" w:color="auto"/>
              <w:left w:val="single" w:sz="4" w:space="0" w:color="auto"/>
              <w:right w:val="single" w:sz="4" w:space="0" w:color="auto"/>
            </w:tcBorders>
          </w:tcPr>
          <w:p w:rsidR="00AB7090" w:rsidRPr="00EC15E3" w:rsidRDefault="00AB7090" w:rsidP="00AB7090">
            <w:pPr>
              <w:jc w:val="center"/>
            </w:pPr>
            <w:r w:rsidRPr="00EC15E3">
              <w:rPr>
                <w:sz w:val="27"/>
                <w:szCs w:val="27"/>
                <w:lang w:val="ru-RU"/>
              </w:rPr>
              <w:t>0</w:t>
            </w:r>
          </w:p>
        </w:tc>
        <w:tc>
          <w:tcPr>
            <w:tcW w:w="1135" w:type="dxa"/>
            <w:tcBorders>
              <w:top w:val="single" w:sz="4" w:space="0" w:color="auto"/>
              <w:left w:val="single" w:sz="4" w:space="0" w:color="auto"/>
              <w:right w:val="single" w:sz="4" w:space="0" w:color="auto"/>
            </w:tcBorders>
          </w:tcPr>
          <w:p w:rsidR="00AB7090" w:rsidRPr="00EC15E3" w:rsidRDefault="00AB7090" w:rsidP="00AB7090">
            <w:pPr>
              <w:jc w:val="center"/>
            </w:pPr>
            <w:r w:rsidRPr="00EC15E3">
              <w:rPr>
                <w:sz w:val="27"/>
                <w:szCs w:val="27"/>
                <w:lang w:val="ru-RU"/>
              </w:rPr>
              <w:t>0</w:t>
            </w:r>
          </w:p>
        </w:tc>
        <w:tc>
          <w:tcPr>
            <w:tcW w:w="1282" w:type="dxa"/>
            <w:tcBorders>
              <w:top w:val="single" w:sz="4" w:space="0" w:color="auto"/>
              <w:left w:val="single" w:sz="4" w:space="0" w:color="auto"/>
              <w:right w:val="single" w:sz="4" w:space="0" w:color="auto"/>
            </w:tcBorders>
          </w:tcPr>
          <w:p w:rsidR="00AB7090" w:rsidRPr="00EC15E3" w:rsidRDefault="00AB7090" w:rsidP="00AB7090">
            <w:pPr>
              <w:jc w:val="center"/>
            </w:pPr>
            <w:r w:rsidRPr="00EC15E3">
              <w:rPr>
                <w:sz w:val="27"/>
                <w:szCs w:val="27"/>
                <w:lang w:val="ru-RU"/>
              </w:rPr>
              <w:t>0</w:t>
            </w:r>
          </w:p>
        </w:tc>
        <w:tc>
          <w:tcPr>
            <w:tcW w:w="1277" w:type="dxa"/>
            <w:tcBorders>
              <w:top w:val="single" w:sz="4" w:space="0" w:color="auto"/>
              <w:left w:val="single" w:sz="4" w:space="0" w:color="auto"/>
              <w:right w:val="single" w:sz="4" w:space="0" w:color="auto"/>
            </w:tcBorders>
          </w:tcPr>
          <w:p w:rsidR="00AB7090" w:rsidRPr="00EC15E3" w:rsidRDefault="00AB7090" w:rsidP="00AB7090">
            <w:pPr>
              <w:jc w:val="center"/>
            </w:pPr>
            <w:r w:rsidRPr="00EC15E3">
              <w:rPr>
                <w:sz w:val="27"/>
                <w:szCs w:val="27"/>
                <w:lang w:val="ru-RU"/>
              </w:rPr>
              <w:t>0</w:t>
            </w:r>
          </w:p>
        </w:tc>
      </w:tr>
      <w:tr w:rsidR="00AB7090" w:rsidRPr="00EC15E3" w:rsidTr="00A51549">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339"/>
          <w:tblCellSpacing w:w="5" w:type="nil"/>
        </w:trPr>
        <w:tc>
          <w:tcPr>
            <w:tcW w:w="710" w:type="dxa"/>
            <w:vMerge/>
            <w:tcBorders>
              <w:left w:val="single" w:sz="4" w:space="0" w:color="auto"/>
              <w:right w:val="single" w:sz="4" w:space="0" w:color="auto"/>
            </w:tcBorders>
          </w:tcPr>
          <w:p w:rsidR="00AB7090" w:rsidRPr="00EC15E3" w:rsidRDefault="00AB7090" w:rsidP="002419A9">
            <w:pPr>
              <w:autoSpaceDE w:val="0"/>
              <w:autoSpaceDN w:val="0"/>
              <w:adjustRightInd w:val="0"/>
              <w:jc w:val="center"/>
              <w:rPr>
                <w:sz w:val="27"/>
                <w:szCs w:val="27"/>
                <w:lang w:val="ru-RU"/>
              </w:rPr>
            </w:pPr>
          </w:p>
        </w:tc>
        <w:tc>
          <w:tcPr>
            <w:tcW w:w="3260" w:type="dxa"/>
            <w:vMerge/>
            <w:tcBorders>
              <w:left w:val="single" w:sz="4" w:space="0" w:color="auto"/>
              <w:right w:val="single" w:sz="4" w:space="0" w:color="auto"/>
            </w:tcBorders>
          </w:tcPr>
          <w:p w:rsidR="00AB7090" w:rsidRPr="00EC15E3" w:rsidRDefault="00AB7090" w:rsidP="00272F20">
            <w:pPr>
              <w:ind w:right="-108"/>
              <w:rPr>
                <w:sz w:val="27"/>
                <w:szCs w:val="27"/>
                <w:lang w:val="ru-RU"/>
              </w:rPr>
            </w:pPr>
          </w:p>
        </w:tc>
        <w:tc>
          <w:tcPr>
            <w:tcW w:w="2268" w:type="dxa"/>
            <w:tcBorders>
              <w:left w:val="single" w:sz="4" w:space="0" w:color="auto"/>
              <w:right w:val="single" w:sz="4" w:space="0" w:color="auto"/>
            </w:tcBorders>
          </w:tcPr>
          <w:p w:rsidR="00AB7090" w:rsidRPr="00EC15E3" w:rsidRDefault="00AB7090" w:rsidP="00A51549">
            <w:pPr>
              <w:widowControl w:val="0"/>
              <w:autoSpaceDE w:val="0"/>
              <w:autoSpaceDN w:val="0"/>
              <w:adjustRightInd w:val="0"/>
              <w:rPr>
                <w:sz w:val="27"/>
                <w:szCs w:val="27"/>
                <w:lang w:val="ru-RU"/>
              </w:rPr>
            </w:pPr>
            <w:r w:rsidRPr="00EC15E3">
              <w:rPr>
                <w:sz w:val="27"/>
                <w:szCs w:val="27"/>
                <w:lang w:val="ru-RU"/>
              </w:rPr>
              <w:t>федеральный бюджет</w:t>
            </w:r>
          </w:p>
        </w:tc>
        <w:tc>
          <w:tcPr>
            <w:tcW w:w="1276" w:type="dxa"/>
            <w:tcBorders>
              <w:left w:val="single" w:sz="4" w:space="0" w:color="auto"/>
              <w:right w:val="single" w:sz="4" w:space="0" w:color="auto"/>
            </w:tcBorders>
          </w:tcPr>
          <w:p w:rsidR="00AB7090" w:rsidRPr="00EC15E3" w:rsidRDefault="00AB7090" w:rsidP="00AB7090">
            <w:pPr>
              <w:jc w:val="center"/>
            </w:pPr>
            <w:r w:rsidRPr="00EC15E3">
              <w:rPr>
                <w:sz w:val="27"/>
                <w:szCs w:val="27"/>
                <w:lang w:val="ru-RU"/>
              </w:rPr>
              <w:t>0</w:t>
            </w:r>
          </w:p>
        </w:tc>
        <w:tc>
          <w:tcPr>
            <w:tcW w:w="1417" w:type="dxa"/>
            <w:tcBorders>
              <w:left w:val="single" w:sz="4" w:space="0" w:color="auto"/>
              <w:right w:val="single" w:sz="4" w:space="0" w:color="auto"/>
            </w:tcBorders>
          </w:tcPr>
          <w:p w:rsidR="00AB7090" w:rsidRPr="00EC15E3" w:rsidRDefault="00AB7090" w:rsidP="00AB7090">
            <w:pPr>
              <w:jc w:val="center"/>
            </w:pPr>
            <w:r w:rsidRPr="00EC15E3">
              <w:rPr>
                <w:sz w:val="27"/>
                <w:szCs w:val="27"/>
                <w:lang w:val="ru-RU"/>
              </w:rPr>
              <w:t>0</w:t>
            </w:r>
          </w:p>
        </w:tc>
        <w:tc>
          <w:tcPr>
            <w:tcW w:w="1418" w:type="dxa"/>
            <w:tcBorders>
              <w:left w:val="single" w:sz="4" w:space="0" w:color="auto"/>
              <w:right w:val="single" w:sz="4" w:space="0" w:color="auto"/>
            </w:tcBorders>
          </w:tcPr>
          <w:p w:rsidR="00AB7090" w:rsidRPr="00EC15E3" w:rsidRDefault="00AB7090" w:rsidP="00AB7090">
            <w:pPr>
              <w:jc w:val="center"/>
            </w:pPr>
            <w:r w:rsidRPr="00EC15E3">
              <w:rPr>
                <w:sz w:val="27"/>
                <w:szCs w:val="27"/>
                <w:lang w:val="ru-RU"/>
              </w:rPr>
              <w:t>0</w:t>
            </w:r>
          </w:p>
        </w:tc>
        <w:tc>
          <w:tcPr>
            <w:tcW w:w="1275" w:type="dxa"/>
            <w:tcBorders>
              <w:left w:val="single" w:sz="4" w:space="0" w:color="auto"/>
              <w:right w:val="single" w:sz="4" w:space="0" w:color="auto"/>
            </w:tcBorders>
          </w:tcPr>
          <w:p w:rsidR="00AB7090" w:rsidRPr="00EC15E3" w:rsidRDefault="00AB7090" w:rsidP="00AB7090">
            <w:pPr>
              <w:jc w:val="center"/>
            </w:pPr>
            <w:r w:rsidRPr="00EC15E3">
              <w:rPr>
                <w:sz w:val="27"/>
                <w:szCs w:val="27"/>
                <w:lang w:val="ru-RU"/>
              </w:rPr>
              <w:t>0</w:t>
            </w:r>
          </w:p>
        </w:tc>
        <w:tc>
          <w:tcPr>
            <w:tcW w:w="1135" w:type="dxa"/>
            <w:tcBorders>
              <w:left w:val="single" w:sz="4" w:space="0" w:color="auto"/>
              <w:right w:val="single" w:sz="4" w:space="0" w:color="auto"/>
            </w:tcBorders>
          </w:tcPr>
          <w:p w:rsidR="00AB7090" w:rsidRPr="00EC15E3" w:rsidRDefault="00AB7090" w:rsidP="00AB7090">
            <w:pPr>
              <w:jc w:val="center"/>
            </w:pPr>
            <w:r w:rsidRPr="00EC15E3">
              <w:rPr>
                <w:sz w:val="27"/>
                <w:szCs w:val="27"/>
                <w:lang w:val="ru-RU"/>
              </w:rPr>
              <w:t>0</w:t>
            </w:r>
          </w:p>
        </w:tc>
        <w:tc>
          <w:tcPr>
            <w:tcW w:w="1282" w:type="dxa"/>
            <w:tcBorders>
              <w:left w:val="single" w:sz="4" w:space="0" w:color="auto"/>
              <w:right w:val="single" w:sz="4" w:space="0" w:color="auto"/>
            </w:tcBorders>
          </w:tcPr>
          <w:p w:rsidR="00AB7090" w:rsidRPr="00EC15E3" w:rsidRDefault="00AB7090" w:rsidP="00AB7090">
            <w:pPr>
              <w:jc w:val="center"/>
            </w:pPr>
            <w:r w:rsidRPr="00EC15E3">
              <w:rPr>
                <w:sz w:val="27"/>
                <w:szCs w:val="27"/>
                <w:lang w:val="ru-RU"/>
              </w:rPr>
              <w:t>0</w:t>
            </w:r>
          </w:p>
        </w:tc>
        <w:tc>
          <w:tcPr>
            <w:tcW w:w="1277" w:type="dxa"/>
            <w:tcBorders>
              <w:left w:val="single" w:sz="4" w:space="0" w:color="auto"/>
              <w:right w:val="single" w:sz="4" w:space="0" w:color="auto"/>
            </w:tcBorders>
          </w:tcPr>
          <w:p w:rsidR="00AB7090" w:rsidRPr="00EC15E3" w:rsidRDefault="00AB7090" w:rsidP="00AB7090">
            <w:pPr>
              <w:jc w:val="center"/>
            </w:pPr>
            <w:r w:rsidRPr="00EC15E3">
              <w:rPr>
                <w:sz w:val="27"/>
                <w:szCs w:val="27"/>
                <w:lang w:val="ru-RU"/>
              </w:rPr>
              <w:t>0</w:t>
            </w:r>
          </w:p>
        </w:tc>
      </w:tr>
      <w:tr w:rsidR="001A54DA" w:rsidRPr="00EC15E3" w:rsidTr="00272F20">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339"/>
          <w:tblCellSpacing w:w="5" w:type="nil"/>
        </w:trPr>
        <w:tc>
          <w:tcPr>
            <w:tcW w:w="710" w:type="dxa"/>
            <w:vMerge w:val="restart"/>
            <w:tcBorders>
              <w:top w:val="single" w:sz="4" w:space="0" w:color="auto"/>
              <w:left w:val="single" w:sz="4" w:space="0" w:color="auto"/>
              <w:right w:val="single" w:sz="4" w:space="0" w:color="auto"/>
            </w:tcBorders>
          </w:tcPr>
          <w:p w:rsidR="001A54DA" w:rsidRPr="00EC15E3" w:rsidRDefault="001A54DA" w:rsidP="002419A9">
            <w:pPr>
              <w:autoSpaceDE w:val="0"/>
              <w:autoSpaceDN w:val="0"/>
              <w:adjustRightInd w:val="0"/>
              <w:jc w:val="center"/>
              <w:rPr>
                <w:sz w:val="27"/>
                <w:szCs w:val="27"/>
                <w:lang w:val="en-US"/>
              </w:rPr>
            </w:pPr>
            <w:r w:rsidRPr="00EC15E3">
              <w:rPr>
                <w:sz w:val="27"/>
                <w:szCs w:val="27"/>
                <w:lang w:val="ru-RU"/>
              </w:rPr>
              <w:t>1.</w:t>
            </w:r>
            <w:r w:rsidR="00201770" w:rsidRPr="00EC15E3">
              <w:rPr>
                <w:sz w:val="27"/>
                <w:szCs w:val="27"/>
                <w:lang w:val="ru-RU"/>
              </w:rPr>
              <w:t>3</w:t>
            </w:r>
            <w:r w:rsidR="002419A9" w:rsidRPr="00EC15E3">
              <w:rPr>
                <w:sz w:val="27"/>
                <w:szCs w:val="27"/>
                <w:lang w:val="ru-RU"/>
              </w:rPr>
              <w:t>5</w:t>
            </w:r>
          </w:p>
        </w:tc>
        <w:tc>
          <w:tcPr>
            <w:tcW w:w="3260" w:type="dxa"/>
            <w:vMerge w:val="restart"/>
            <w:tcBorders>
              <w:top w:val="single" w:sz="4" w:space="0" w:color="auto"/>
              <w:left w:val="single" w:sz="4" w:space="0" w:color="auto"/>
              <w:right w:val="single" w:sz="4" w:space="0" w:color="auto"/>
            </w:tcBorders>
          </w:tcPr>
          <w:p w:rsidR="001A54DA" w:rsidRPr="00EC15E3" w:rsidRDefault="001A54DA" w:rsidP="00272F20">
            <w:pPr>
              <w:ind w:right="-108"/>
              <w:rPr>
                <w:sz w:val="27"/>
                <w:szCs w:val="27"/>
                <w:lang w:val="ru-RU"/>
              </w:rPr>
            </w:pPr>
            <w:r w:rsidRPr="00EC15E3">
              <w:rPr>
                <w:sz w:val="27"/>
                <w:szCs w:val="27"/>
                <w:lang w:val="ru-RU"/>
              </w:rPr>
              <w:t>Региональный проект «Успех каждого ребенка»</w:t>
            </w:r>
          </w:p>
        </w:tc>
        <w:tc>
          <w:tcPr>
            <w:tcW w:w="2268"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rPr>
                <w:sz w:val="27"/>
                <w:szCs w:val="27"/>
                <w:lang w:val="ru-RU"/>
              </w:rPr>
            </w:pPr>
            <w:r w:rsidRPr="00EC15E3">
              <w:rPr>
                <w:sz w:val="27"/>
                <w:szCs w:val="27"/>
                <w:lang w:val="ru-RU"/>
              </w:rPr>
              <w:t>Всего</w:t>
            </w:r>
          </w:p>
        </w:tc>
        <w:tc>
          <w:tcPr>
            <w:tcW w:w="1276"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ind w:left="-75" w:right="-75"/>
              <w:jc w:val="center"/>
              <w:rPr>
                <w:sz w:val="27"/>
                <w:szCs w:val="27"/>
                <w:lang w:val="ru-RU"/>
              </w:rPr>
            </w:pPr>
            <w:r w:rsidRPr="00EC15E3">
              <w:rPr>
                <w:sz w:val="27"/>
                <w:szCs w:val="27"/>
                <w:lang w:val="ru-RU"/>
              </w:rPr>
              <w:t>359941,98</w:t>
            </w:r>
          </w:p>
        </w:tc>
        <w:tc>
          <w:tcPr>
            <w:tcW w:w="1417" w:type="dxa"/>
            <w:tcBorders>
              <w:top w:val="single" w:sz="4" w:space="0" w:color="auto"/>
              <w:left w:val="single" w:sz="4" w:space="0" w:color="auto"/>
              <w:bottom w:val="single" w:sz="4" w:space="0" w:color="auto"/>
              <w:right w:val="single" w:sz="4" w:space="0" w:color="auto"/>
            </w:tcBorders>
          </w:tcPr>
          <w:p w:rsidR="001A54DA" w:rsidRPr="00EC15E3" w:rsidRDefault="00F31768" w:rsidP="00272F20">
            <w:pPr>
              <w:jc w:val="center"/>
              <w:rPr>
                <w:sz w:val="27"/>
                <w:szCs w:val="27"/>
                <w:lang w:val="ru-RU"/>
              </w:rPr>
            </w:pPr>
            <w:r w:rsidRPr="00EC15E3">
              <w:rPr>
                <w:sz w:val="27"/>
                <w:szCs w:val="27"/>
                <w:lang w:val="ru-RU"/>
              </w:rPr>
              <w:t>36062,04</w:t>
            </w:r>
          </w:p>
        </w:tc>
        <w:tc>
          <w:tcPr>
            <w:tcW w:w="1418" w:type="dxa"/>
            <w:tcBorders>
              <w:top w:val="single" w:sz="4" w:space="0" w:color="auto"/>
              <w:left w:val="single" w:sz="4" w:space="0" w:color="auto"/>
              <w:bottom w:val="single" w:sz="4" w:space="0" w:color="auto"/>
              <w:right w:val="single" w:sz="4" w:space="0" w:color="auto"/>
            </w:tcBorders>
          </w:tcPr>
          <w:p w:rsidR="001A54DA" w:rsidRPr="00EC15E3" w:rsidRDefault="00D46834" w:rsidP="00272F20">
            <w:pPr>
              <w:jc w:val="center"/>
              <w:rPr>
                <w:sz w:val="27"/>
                <w:szCs w:val="27"/>
                <w:lang w:val="ru-RU"/>
              </w:rPr>
            </w:pPr>
            <w:r w:rsidRPr="00EC15E3">
              <w:rPr>
                <w:sz w:val="27"/>
                <w:szCs w:val="27"/>
                <w:lang w:val="ru-RU"/>
              </w:rPr>
              <w:t>36062,04</w:t>
            </w:r>
          </w:p>
        </w:tc>
        <w:tc>
          <w:tcPr>
            <w:tcW w:w="1275"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c>
          <w:tcPr>
            <w:tcW w:w="1135"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c>
          <w:tcPr>
            <w:tcW w:w="1282"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c>
          <w:tcPr>
            <w:tcW w:w="1277"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r>
      <w:tr w:rsidR="001A54DA" w:rsidRPr="00EC15E3" w:rsidTr="00272F20">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457"/>
          <w:tblCellSpacing w:w="5" w:type="nil"/>
        </w:trPr>
        <w:tc>
          <w:tcPr>
            <w:tcW w:w="710" w:type="dxa"/>
            <w:vMerge/>
            <w:tcBorders>
              <w:top w:val="single" w:sz="4" w:space="0" w:color="auto"/>
              <w:left w:val="single" w:sz="4" w:space="0" w:color="auto"/>
              <w:right w:val="single" w:sz="4" w:space="0" w:color="auto"/>
            </w:tcBorders>
          </w:tcPr>
          <w:p w:rsidR="001A54DA" w:rsidRPr="00EC15E3" w:rsidRDefault="001A54DA" w:rsidP="00272F20">
            <w:pPr>
              <w:autoSpaceDE w:val="0"/>
              <w:autoSpaceDN w:val="0"/>
              <w:adjustRightInd w:val="0"/>
              <w:jc w:val="center"/>
              <w:rPr>
                <w:sz w:val="27"/>
                <w:szCs w:val="27"/>
                <w:lang w:val="ru-RU"/>
              </w:rPr>
            </w:pPr>
          </w:p>
        </w:tc>
        <w:tc>
          <w:tcPr>
            <w:tcW w:w="3260" w:type="dxa"/>
            <w:vMerge/>
            <w:tcBorders>
              <w:top w:val="single" w:sz="4" w:space="0" w:color="auto"/>
              <w:left w:val="single" w:sz="4" w:space="0" w:color="auto"/>
              <w:right w:val="single" w:sz="4" w:space="0" w:color="auto"/>
            </w:tcBorders>
          </w:tcPr>
          <w:p w:rsidR="001A54DA" w:rsidRPr="00EC15E3" w:rsidRDefault="001A54DA" w:rsidP="00272F20">
            <w:pPr>
              <w:autoSpaceDE w:val="0"/>
              <w:autoSpaceDN w:val="0"/>
              <w:adjustRightInd w:val="0"/>
              <w:rPr>
                <w:sz w:val="27"/>
                <w:szCs w:val="27"/>
                <w:lang w:val="ru-RU"/>
              </w:rPr>
            </w:pPr>
          </w:p>
        </w:tc>
        <w:tc>
          <w:tcPr>
            <w:tcW w:w="2268"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rPr>
                <w:spacing w:val="-6"/>
                <w:sz w:val="27"/>
                <w:szCs w:val="27"/>
                <w:lang w:val="ru-RU"/>
              </w:rPr>
            </w:pPr>
            <w:r w:rsidRPr="00EC15E3">
              <w:rPr>
                <w:spacing w:val="-6"/>
                <w:sz w:val="27"/>
                <w:szCs w:val="27"/>
                <w:lang w:val="ru-RU"/>
              </w:rPr>
              <w:t xml:space="preserve">областной бюджет </w:t>
            </w:r>
          </w:p>
        </w:tc>
        <w:tc>
          <w:tcPr>
            <w:tcW w:w="1276"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43328,88</w:t>
            </w:r>
          </w:p>
        </w:tc>
        <w:tc>
          <w:tcPr>
            <w:tcW w:w="1417" w:type="dxa"/>
            <w:tcBorders>
              <w:top w:val="single" w:sz="4" w:space="0" w:color="auto"/>
              <w:left w:val="single" w:sz="4" w:space="0" w:color="auto"/>
              <w:bottom w:val="single" w:sz="4" w:space="0" w:color="auto"/>
              <w:right w:val="single" w:sz="4" w:space="0" w:color="auto"/>
            </w:tcBorders>
          </w:tcPr>
          <w:p w:rsidR="001A54DA" w:rsidRPr="00EC15E3" w:rsidRDefault="00F31768" w:rsidP="00272F20">
            <w:pPr>
              <w:jc w:val="center"/>
              <w:rPr>
                <w:sz w:val="27"/>
                <w:szCs w:val="27"/>
                <w:lang w:val="ru-RU"/>
              </w:rPr>
            </w:pPr>
            <w:r w:rsidRPr="00EC15E3">
              <w:rPr>
                <w:sz w:val="27"/>
                <w:szCs w:val="27"/>
                <w:lang w:val="ru-RU"/>
              </w:rPr>
              <w:t>36062,04</w:t>
            </w:r>
          </w:p>
        </w:tc>
        <w:tc>
          <w:tcPr>
            <w:tcW w:w="1418" w:type="dxa"/>
            <w:tcBorders>
              <w:top w:val="single" w:sz="4" w:space="0" w:color="auto"/>
              <w:left w:val="single" w:sz="4" w:space="0" w:color="auto"/>
              <w:bottom w:val="single" w:sz="4" w:space="0" w:color="auto"/>
              <w:right w:val="single" w:sz="4" w:space="0" w:color="auto"/>
            </w:tcBorders>
          </w:tcPr>
          <w:p w:rsidR="001A54DA" w:rsidRPr="00EC15E3" w:rsidRDefault="00D46834" w:rsidP="00D46834">
            <w:pPr>
              <w:jc w:val="center"/>
              <w:rPr>
                <w:sz w:val="27"/>
                <w:szCs w:val="27"/>
                <w:lang w:val="ru-RU"/>
              </w:rPr>
            </w:pPr>
            <w:r w:rsidRPr="00EC15E3">
              <w:rPr>
                <w:sz w:val="27"/>
                <w:szCs w:val="27"/>
                <w:lang w:val="ru-RU"/>
              </w:rPr>
              <w:t>36062,04</w:t>
            </w:r>
          </w:p>
        </w:tc>
        <w:tc>
          <w:tcPr>
            <w:tcW w:w="1275"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c>
          <w:tcPr>
            <w:tcW w:w="1135"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c>
          <w:tcPr>
            <w:tcW w:w="1282"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c>
          <w:tcPr>
            <w:tcW w:w="1277"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r>
      <w:tr w:rsidR="001A54DA" w:rsidRPr="00566316" w:rsidTr="00272F20">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1106"/>
          <w:tblCellSpacing w:w="5" w:type="nil"/>
        </w:trPr>
        <w:tc>
          <w:tcPr>
            <w:tcW w:w="710" w:type="dxa"/>
            <w:vMerge/>
            <w:tcBorders>
              <w:top w:val="single" w:sz="4" w:space="0" w:color="auto"/>
              <w:left w:val="single" w:sz="4" w:space="0" w:color="auto"/>
              <w:right w:val="single" w:sz="4" w:space="0" w:color="auto"/>
            </w:tcBorders>
          </w:tcPr>
          <w:p w:rsidR="001A54DA" w:rsidRPr="00EC15E3" w:rsidRDefault="001A54DA" w:rsidP="00272F20">
            <w:pPr>
              <w:autoSpaceDE w:val="0"/>
              <w:autoSpaceDN w:val="0"/>
              <w:adjustRightInd w:val="0"/>
              <w:jc w:val="center"/>
              <w:rPr>
                <w:sz w:val="27"/>
                <w:szCs w:val="27"/>
                <w:lang w:val="ru-RU"/>
              </w:rPr>
            </w:pPr>
          </w:p>
        </w:tc>
        <w:tc>
          <w:tcPr>
            <w:tcW w:w="3260" w:type="dxa"/>
            <w:vMerge/>
            <w:tcBorders>
              <w:top w:val="single" w:sz="4" w:space="0" w:color="auto"/>
              <w:left w:val="single" w:sz="4" w:space="0" w:color="auto"/>
              <w:right w:val="single" w:sz="4" w:space="0" w:color="auto"/>
            </w:tcBorders>
          </w:tcPr>
          <w:p w:rsidR="001A54DA" w:rsidRPr="00EC15E3" w:rsidRDefault="001A54DA" w:rsidP="00272F20">
            <w:pPr>
              <w:autoSpaceDE w:val="0"/>
              <w:autoSpaceDN w:val="0"/>
              <w:adjustRightInd w:val="0"/>
              <w:rPr>
                <w:sz w:val="27"/>
                <w:szCs w:val="27"/>
                <w:lang w:val="ru-RU"/>
              </w:rPr>
            </w:pPr>
          </w:p>
        </w:tc>
        <w:tc>
          <w:tcPr>
            <w:tcW w:w="2268" w:type="dxa"/>
            <w:tcBorders>
              <w:top w:val="single" w:sz="4" w:space="0" w:color="auto"/>
              <w:left w:val="single" w:sz="4" w:space="0" w:color="auto"/>
              <w:right w:val="single" w:sz="4" w:space="0" w:color="auto"/>
            </w:tcBorders>
          </w:tcPr>
          <w:p w:rsidR="001A54DA" w:rsidRPr="00EC15E3" w:rsidRDefault="001A54DA" w:rsidP="00272F20">
            <w:pPr>
              <w:widowControl w:val="0"/>
              <w:autoSpaceDE w:val="0"/>
              <w:autoSpaceDN w:val="0"/>
              <w:adjustRightInd w:val="0"/>
              <w:rPr>
                <w:sz w:val="27"/>
                <w:szCs w:val="27"/>
                <w:lang w:val="ru-RU"/>
              </w:rPr>
            </w:pPr>
            <w:r w:rsidRPr="00EC15E3">
              <w:rPr>
                <w:spacing w:val="-6"/>
                <w:sz w:val="27"/>
                <w:szCs w:val="27"/>
                <w:lang w:val="ru-RU"/>
              </w:rPr>
              <w:t>иные не запрещенные законодательством источники:</w:t>
            </w:r>
          </w:p>
        </w:tc>
        <w:tc>
          <w:tcPr>
            <w:tcW w:w="1276" w:type="dxa"/>
            <w:tcBorders>
              <w:top w:val="single" w:sz="4" w:space="0" w:color="auto"/>
              <w:left w:val="single" w:sz="4" w:space="0" w:color="auto"/>
              <w:right w:val="single" w:sz="4" w:space="0" w:color="auto"/>
            </w:tcBorders>
          </w:tcPr>
          <w:p w:rsidR="001A54DA" w:rsidRPr="00EC15E3" w:rsidRDefault="001A54DA" w:rsidP="00272F20">
            <w:pPr>
              <w:jc w:val="center"/>
              <w:rPr>
                <w:sz w:val="27"/>
                <w:szCs w:val="27"/>
                <w:lang w:val="ru-RU"/>
              </w:rPr>
            </w:pPr>
          </w:p>
        </w:tc>
        <w:tc>
          <w:tcPr>
            <w:tcW w:w="1417" w:type="dxa"/>
            <w:tcBorders>
              <w:top w:val="single" w:sz="4" w:space="0" w:color="auto"/>
              <w:left w:val="single" w:sz="4" w:space="0" w:color="auto"/>
              <w:right w:val="single" w:sz="4" w:space="0" w:color="auto"/>
            </w:tcBorders>
          </w:tcPr>
          <w:p w:rsidR="001A54DA" w:rsidRPr="00EC15E3" w:rsidRDefault="001A54DA" w:rsidP="00272F20">
            <w:pPr>
              <w:jc w:val="center"/>
              <w:rPr>
                <w:sz w:val="27"/>
                <w:szCs w:val="27"/>
                <w:lang w:val="ru-RU"/>
              </w:rPr>
            </w:pPr>
          </w:p>
        </w:tc>
        <w:tc>
          <w:tcPr>
            <w:tcW w:w="1418" w:type="dxa"/>
            <w:tcBorders>
              <w:top w:val="single" w:sz="4" w:space="0" w:color="auto"/>
              <w:left w:val="single" w:sz="4" w:space="0" w:color="auto"/>
              <w:right w:val="single" w:sz="4" w:space="0" w:color="auto"/>
            </w:tcBorders>
          </w:tcPr>
          <w:p w:rsidR="001A54DA" w:rsidRPr="00EC15E3" w:rsidRDefault="001A54DA" w:rsidP="00272F20">
            <w:pPr>
              <w:jc w:val="center"/>
              <w:rPr>
                <w:sz w:val="27"/>
                <w:szCs w:val="27"/>
                <w:lang w:val="ru-RU"/>
              </w:rPr>
            </w:pPr>
          </w:p>
        </w:tc>
        <w:tc>
          <w:tcPr>
            <w:tcW w:w="1275" w:type="dxa"/>
            <w:tcBorders>
              <w:top w:val="single" w:sz="4" w:space="0" w:color="auto"/>
              <w:left w:val="single" w:sz="4" w:space="0" w:color="auto"/>
              <w:right w:val="single" w:sz="4" w:space="0" w:color="auto"/>
            </w:tcBorders>
          </w:tcPr>
          <w:p w:rsidR="001A54DA" w:rsidRPr="00EC15E3" w:rsidRDefault="001A54DA" w:rsidP="00272F20">
            <w:pPr>
              <w:jc w:val="center"/>
              <w:rPr>
                <w:sz w:val="27"/>
                <w:szCs w:val="27"/>
                <w:lang w:val="ru-RU"/>
              </w:rPr>
            </w:pPr>
          </w:p>
        </w:tc>
        <w:tc>
          <w:tcPr>
            <w:tcW w:w="1135" w:type="dxa"/>
            <w:tcBorders>
              <w:top w:val="single" w:sz="4" w:space="0" w:color="auto"/>
              <w:left w:val="single" w:sz="4" w:space="0" w:color="auto"/>
              <w:right w:val="single" w:sz="4" w:space="0" w:color="auto"/>
            </w:tcBorders>
          </w:tcPr>
          <w:p w:rsidR="001A54DA" w:rsidRPr="00EC15E3" w:rsidRDefault="001A54DA" w:rsidP="00272F20">
            <w:pPr>
              <w:jc w:val="center"/>
              <w:rPr>
                <w:sz w:val="27"/>
                <w:szCs w:val="27"/>
                <w:lang w:val="ru-RU"/>
              </w:rPr>
            </w:pPr>
          </w:p>
        </w:tc>
        <w:tc>
          <w:tcPr>
            <w:tcW w:w="1282" w:type="dxa"/>
            <w:tcBorders>
              <w:top w:val="single" w:sz="4" w:space="0" w:color="auto"/>
              <w:left w:val="single" w:sz="4" w:space="0" w:color="auto"/>
              <w:right w:val="single" w:sz="4" w:space="0" w:color="auto"/>
            </w:tcBorders>
          </w:tcPr>
          <w:p w:rsidR="001A54DA" w:rsidRPr="00EC15E3" w:rsidRDefault="001A54DA" w:rsidP="00272F20">
            <w:pPr>
              <w:jc w:val="center"/>
              <w:rPr>
                <w:sz w:val="27"/>
                <w:szCs w:val="27"/>
                <w:lang w:val="ru-RU"/>
              </w:rPr>
            </w:pPr>
          </w:p>
        </w:tc>
        <w:tc>
          <w:tcPr>
            <w:tcW w:w="1277" w:type="dxa"/>
            <w:tcBorders>
              <w:top w:val="single" w:sz="4" w:space="0" w:color="auto"/>
              <w:left w:val="single" w:sz="4" w:space="0" w:color="auto"/>
              <w:right w:val="single" w:sz="4" w:space="0" w:color="auto"/>
            </w:tcBorders>
          </w:tcPr>
          <w:p w:rsidR="001A54DA" w:rsidRPr="00EC15E3" w:rsidRDefault="001A54DA" w:rsidP="00272F20">
            <w:pPr>
              <w:jc w:val="center"/>
              <w:rPr>
                <w:sz w:val="27"/>
                <w:szCs w:val="27"/>
                <w:lang w:val="ru-RU"/>
              </w:rPr>
            </w:pPr>
          </w:p>
        </w:tc>
      </w:tr>
      <w:tr w:rsidR="001A54DA" w:rsidRPr="00EC15E3" w:rsidTr="00272F20">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557"/>
          <w:tblCellSpacing w:w="5" w:type="nil"/>
        </w:trPr>
        <w:tc>
          <w:tcPr>
            <w:tcW w:w="710" w:type="dxa"/>
            <w:vMerge/>
            <w:tcBorders>
              <w:top w:val="single" w:sz="4" w:space="0" w:color="auto"/>
              <w:left w:val="single" w:sz="4" w:space="0" w:color="auto"/>
              <w:bottom w:val="single" w:sz="4" w:space="0" w:color="auto"/>
              <w:right w:val="single" w:sz="4" w:space="0" w:color="auto"/>
            </w:tcBorders>
          </w:tcPr>
          <w:p w:rsidR="001A54DA" w:rsidRPr="00EC15E3" w:rsidRDefault="001A54DA" w:rsidP="00272F20">
            <w:pPr>
              <w:autoSpaceDE w:val="0"/>
              <w:autoSpaceDN w:val="0"/>
              <w:adjustRightInd w:val="0"/>
              <w:jc w:val="center"/>
              <w:rPr>
                <w:sz w:val="27"/>
                <w:szCs w:val="27"/>
                <w:lang w:val="ru-RU"/>
              </w:rPr>
            </w:pPr>
          </w:p>
        </w:tc>
        <w:tc>
          <w:tcPr>
            <w:tcW w:w="3260" w:type="dxa"/>
            <w:vMerge/>
            <w:tcBorders>
              <w:top w:val="single" w:sz="4" w:space="0" w:color="auto"/>
              <w:left w:val="single" w:sz="4" w:space="0" w:color="auto"/>
              <w:bottom w:val="single" w:sz="4" w:space="0" w:color="auto"/>
              <w:right w:val="single" w:sz="4" w:space="0" w:color="auto"/>
            </w:tcBorders>
          </w:tcPr>
          <w:p w:rsidR="001A54DA" w:rsidRPr="00EC15E3" w:rsidRDefault="001A54DA" w:rsidP="00272F20">
            <w:pPr>
              <w:autoSpaceDE w:val="0"/>
              <w:autoSpaceDN w:val="0"/>
              <w:adjustRightInd w:val="0"/>
              <w:rPr>
                <w:sz w:val="27"/>
                <w:szCs w:val="27"/>
                <w:lang w:val="ru-RU"/>
              </w:rPr>
            </w:pPr>
          </w:p>
        </w:tc>
        <w:tc>
          <w:tcPr>
            <w:tcW w:w="2268" w:type="dxa"/>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rPr>
                <w:sz w:val="27"/>
                <w:szCs w:val="27"/>
                <w:lang w:val="ru-RU"/>
              </w:rPr>
            </w:pPr>
            <w:r w:rsidRPr="00EC15E3">
              <w:rPr>
                <w:sz w:val="27"/>
                <w:szCs w:val="27"/>
                <w:lang w:val="ru-RU"/>
              </w:rPr>
              <w:t>федеральный бюджет</w:t>
            </w:r>
          </w:p>
        </w:tc>
        <w:tc>
          <w:tcPr>
            <w:tcW w:w="1276" w:type="dxa"/>
            <w:tcBorders>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316613,1</w:t>
            </w:r>
          </w:p>
        </w:tc>
        <w:tc>
          <w:tcPr>
            <w:tcW w:w="1417" w:type="dxa"/>
            <w:tcBorders>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c>
          <w:tcPr>
            <w:tcW w:w="1418" w:type="dxa"/>
            <w:tcBorders>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c>
          <w:tcPr>
            <w:tcW w:w="1275" w:type="dxa"/>
            <w:tcBorders>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c>
          <w:tcPr>
            <w:tcW w:w="1135" w:type="dxa"/>
            <w:tcBorders>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c>
          <w:tcPr>
            <w:tcW w:w="1282" w:type="dxa"/>
            <w:tcBorders>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c>
          <w:tcPr>
            <w:tcW w:w="1277" w:type="dxa"/>
            <w:tcBorders>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r>
      <w:tr w:rsidR="001A54DA" w:rsidRPr="00EC15E3" w:rsidTr="00272F20">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188"/>
          <w:tblCellSpacing w:w="5" w:type="nil"/>
        </w:trPr>
        <w:tc>
          <w:tcPr>
            <w:tcW w:w="710" w:type="dxa"/>
            <w:vMerge w:val="restart"/>
            <w:tcBorders>
              <w:top w:val="single" w:sz="4" w:space="0" w:color="auto"/>
              <w:left w:val="single" w:sz="4" w:space="0" w:color="auto"/>
              <w:right w:val="single" w:sz="4" w:space="0" w:color="auto"/>
            </w:tcBorders>
          </w:tcPr>
          <w:p w:rsidR="001A54DA" w:rsidRPr="00EC15E3" w:rsidRDefault="001A54DA" w:rsidP="002419A9">
            <w:pPr>
              <w:widowControl w:val="0"/>
              <w:autoSpaceDE w:val="0"/>
              <w:autoSpaceDN w:val="0"/>
              <w:adjustRightInd w:val="0"/>
              <w:jc w:val="center"/>
              <w:rPr>
                <w:spacing w:val="-24"/>
                <w:sz w:val="27"/>
                <w:szCs w:val="27"/>
                <w:lang w:val="ru-RU"/>
              </w:rPr>
            </w:pPr>
            <w:r w:rsidRPr="00EC15E3">
              <w:rPr>
                <w:spacing w:val="-24"/>
                <w:sz w:val="27"/>
                <w:szCs w:val="27"/>
                <w:lang w:val="ru-RU"/>
              </w:rPr>
              <w:t>1.</w:t>
            </w:r>
            <w:r w:rsidR="00201770" w:rsidRPr="00EC15E3">
              <w:rPr>
                <w:spacing w:val="-24"/>
                <w:sz w:val="27"/>
                <w:szCs w:val="27"/>
                <w:lang w:val="ru-RU"/>
              </w:rPr>
              <w:t>3</w:t>
            </w:r>
            <w:r w:rsidR="002419A9" w:rsidRPr="00EC15E3">
              <w:rPr>
                <w:spacing w:val="-24"/>
                <w:sz w:val="27"/>
                <w:szCs w:val="27"/>
                <w:lang w:val="ru-RU"/>
              </w:rPr>
              <w:t>5</w:t>
            </w:r>
            <w:r w:rsidRPr="00EC15E3">
              <w:rPr>
                <w:spacing w:val="-24"/>
                <w:sz w:val="27"/>
                <w:szCs w:val="27"/>
                <w:lang w:val="ru-RU"/>
              </w:rPr>
              <w:t>.1</w:t>
            </w:r>
          </w:p>
        </w:tc>
        <w:tc>
          <w:tcPr>
            <w:tcW w:w="3260" w:type="dxa"/>
            <w:vMerge w:val="restart"/>
            <w:tcBorders>
              <w:top w:val="single" w:sz="4" w:space="0" w:color="auto"/>
              <w:left w:val="single" w:sz="4" w:space="0" w:color="auto"/>
              <w:right w:val="single" w:sz="4" w:space="0" w:color="auto"/>
            </w:tcBorders>
          </w:tcPr>
          <w:p w:rsidR="001A54DA" w:rsidRPr="00EC15E3" w:rsidRDefault="001A54DA" w:rsidP="00272F20">
            <w:pPr>
              <w:rPr>
                <w:bCs/>
                <w:sz w:val="27"/>
                <w:szCs w:val="27"/>
                <w:lang w:val="ru-RU"/>
              </w:rPr>
            </w:pPr>
            <w:r w:rsidRPr="00EC15E3">
              <w:rPr>
                <w:bCs/>
                <w:sz w:val="27"/>
                <w:szCs w:val="27"/>
                <w:lang w:val="ru-RU"/>
              </w:rPr>
              <w:t>Мероприятие «Создание в общеобразовательных организациях, расположенных в сельской местности, условий для занятий физической культурой и спортом»</w:t>
            </w:r>
          </w:p>
          <w:p w:rsidR="001A54DA" w:rsidRPr="00EC15E3" w:rsidRDefault="001A54DA" w:rsidP="00272F20">
            <w:pPr>
              <w:rPr>
                <w:bCs/>
                <w:sz w:val="27"/>
                <w:szCs w:val="27"/>
                <w:lang w:val="ru-RU"/>
              </w:rPr>
            </w:pPr>
          </w:p>
          <w:p w:rsidR="001A54DA" w:rsidRPr="00EC15E3" w:rsidRDefault="001A54DA" w:rsidP="00272F20">
            <w:pPr>
              <w:rPr>
                <w:bCs/>
                <w:sz w:val="27"/>
                <w:szCs w:val="27"/>
                <w:lang w:val="ru-RU"/>
              </w:rPr>
            </w:pPr>
          </w:p>
          <w:p w:rsidR="001A54DA" w:rsidRPr="00EC15E3" w:rsidRDefault="001A54DA" w:rsidP="00272F20">
            <w:pPr>
              <w:rPr>
                <w:sz w:val="27"/>
                <w:szCs w:val="27"/>
                <w:lang w:val="ru-RU"/>
              </w:rPr>
            </w:pPr>
          </w:p>
        </w:tc>
        <w:tc>
          <w:tcPr>
            <w:tcW w:w="2268"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rPr>
                <w:sz w:val="27"/>
                <w:szCs w:val="27"/>
                <w:lang w:val="ru-RU"/>
              </w:rPr>
            </w:pPr>
            <w:r w:rsidRPr="00EC15E3">
              <w:rPr>
                <w:sz w:val="27"/>
                <w:szCs w:val="27"/>
                <w:lang w:val="ru-RU"/>
              </w:rPr>
              <w:t>Всего</w:t>
            </w:r>
          </w:p>
        </w:tc>
        <w:tc>
          <w:tcPr>
            <w:tcW w:w="1276"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12089,76</w:t>
            </w:r>
          </w:p>
        </w:tc>
        <w:tc>
          <w:tcPr>
            <w:tcW w:w="1417"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2078,8</w:t>
            </w:r>
          </w:p>
        </w:tc>
        <w:tc>
          <w:tcPr>
            <w:tcW w:w="1418"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pPr>
            <w:r w:rsidRPr="00EC15E3">
              <w:rPr>
                <w:sz w:val="27"/>
                <w:szCs w:val="27"/>
                <w:lang w:val="ru-RU"/>
              </w:rPr>
              <w:t>2078,8</w:t>
            </w:r>
          </w:p>
        </w:tc>
        <w:tc>
          <w:tcPr>
            <w:tcW w:w="1275"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c>
          <w:tcPr>
            <w:tcW w:w="1135"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c>
          <w:tcPr>
            <w:tcW w:w="1282"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pacing w:val="-24"/>
                <w:sz w:val="27"/>
                <w:szCs w:val="27"/>
                <w:lang w:val="ru-RU"/>
              </w:rPr>
            </w:pPr>
            <w:r w:rsidRPr="00EC15E3">
              <w:rPr>
                <w:spacing w:val="-24"/>
                <w:sz w:val="27"/>
                <w:szCs w:val="27"/>
                <w:lang w:val="ru-RU"/>
              </w:rPr>
              <w:t>0</w:t>
            </w:r>
          </w:p>
        </w:tc>
        <w:tc>
          <w:tcPr>
            <w:tcW w:w="1277"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0</w:t>
            </w:r>
          </w:p>
        </w:tc>
      </w:tr>
      <w:tr w:rsidR="001A54DA" w:rsidRPr="00EC15E3" w:rsidTr="00272F20">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419"/>
          <w:tblCellSpacing w:w="5" w:type="nil"/>
        </w:trPr>
        <w:tc>
          <w:tcPr>
            <w:tcW w:w="710" w:type="dxa"/>
            <w:vMerge/>
            <w:tcBorders>
              <w:left w:val="single" w:sz="4" w:space="0" w:color="auto"/>
              <w:right w:val="single" w:sz="4" w:space="0" w:color="auto"/>
            </w:tcBorders>
          </w:tcPr>
          <w:p w:rsidR="001A54DA" w:rsidRPr="00EC15E3" w:rsidRDefault="001A54DA" w:rsidP="00272F20">
            <w:pPr>
              <w:autoSpaceDE w:val="0"/>
              <w:autoSpaceDN w:val="0"/>
              <w:adjustRightInd w:val="0"/>
              <w:jc w:val="center"/>
              <w:rPr>
                <w:sz w:val="27"/>
                <w:szCs w:val="27"/>
                <w:lang w:val="ru-RU"/>
              </w:rPr>
            </w:pPr>
          </w:p>
        </w:tc>
        <w:tc>
          <w:tcPr>
            <w:tcW w:w="3260" w:type="dxa"/>
            <w:vMerge/>
            <w:tcBorders>
              <w:left w:val="single" w:sz="4" w:space="0" w:color="auto"/>
              <w:right w:val="single" w:sz="4" w:space="0" w:color="auto"/>
            </w:tcBorders>
          </w:tcPr>
          <w:p w:rsidR="001A54DA" w:rsidRPr="00EC15E3" w:rsidRDefault="001A54DA" w:rsidP="00272F20">
            <w:pPr>
              <w:autoSpaceDE w:val="0"/>
              <w:autoSpaceDN w:val="0"/>
              <w:adjustRightInd w:val="0"/>
              <w:rPr>
                <w:sz w:val="27"/>
                <w:szCs w:val="27"/>
                <w:lang w:val="ru-RU"/>
              </w:rPr>
            </w:pPr>
          </w:p>
        </w:tc>
        <w:tc>
          <w:tcPr>
            <w:tcW w:w="2268" w:type="dxa"/>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rPr>
                <w:spacing w:val="-6"/>
                <w:sz w:val="27"/>
                <w:szCs w:val="27"/>
                <w:lang w:val="ru-RU"/>
              </w:rPr>
            </w:pPr>
            <w:r w:rsidRPr="00EC15E3">
              <w:rPr>
                <w:spacing w:val="-6"/>
                <w:sz w:val="27"/>
                <w:szCs w:val="27"/>
                <w:lang w:val="ru-RU"/>
              </w:rPr>
              <w:t xml:space="preserve">областной бюджет </w:t>
            </w:r>
          </w:p>
        </w:tc>
        <w:tc>
          <w:tcPr>
            <w:tcW w:w="1276" w:type="dxa"/>
            <w:tcBorders>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2055,26</w:t>
            </w:r>
          </w:p>
        </w:tc>
        <w:tc>
          <w:tcPr>
            <w:tcW w:w="1417" w:type="dxa"/>
            <w:tcBorders>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2078,8</w:t>
            </w:r>
          </w:p>
        </w:tc>
        <w:tc>
          <w:tcPr>
            <w:tcW w:w="1418" w:type="dxa"/>
            <w:tcBorders>
              <w:left w:val="single" w:sz="4" w:space="0" w:color="auto"/>
              <w:bottom w:val="single" w:sz="4" w:space="0" w:color="auto"/>
              <w:right w:val="single" w:sz="4" w:space="0" w:color="auto"/>
            </w:tcBorders>
          </w:tcPr>
          <w:p w:rsidR="001A54DA" w:rsidRPr="00EC15E3" w:rsidRDefault="001A54DA" w:rsidP="00272F20">
            <w:pPr>
              <w:jc w:val="center"/>
            </w:pPr>
            <w:r w:rsidRPr="00EC15E3">
              <w:rPr>
                <w:sz w:val="27"/>
                <w:szCs w:val="27"/>
                <w:lang w:val="ru-RU"/>
              </w:rPr>
              <w:t>2078,8</w:t>
            </w:r>
          </w:p>
        </w:tc>
        <w:tc>
          <w:tcPr>
            <w:tcW w:w="1275" w:type="dxa"/>
            <w:tcBorders>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c>
          <w:tcPr>
            <w:tcW w:w="1135" w:type="dxa"/>
            <w:tcBorders>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c>
          <w:tcPr>
            <w:tcW w:w="1282" w:type="dxa"/>
            <w:tcBorders>
              <w:left w:val="single" w:sz="4" w:space="0" w:color="auto"/>
              <w:bottom w:val="single" w:sz="4" w:space="0" w:color="auto"/>
              <w:right w:val="single" w:sz="4" w:space="0" w:color="auto"/>
            </w:tcBorders>
          </w:tcPr>
          <w:p w:rsidR="001A54DA" w:rsidRPr="00EC15E3" w:rsidRDefault="001A54DA" w:rsidP="00272F20">
            <w:pPr>
              <w:autoSpaceDE w:val="0"/>
              <w:autoSpaceDN w:val="0"/>
              <w:adjustRightInd w:val="0"/>
              <w:jc w:val="center"/>
              <w:rPr>
                <w:sz w:val="27"/>
                <w:szCs w:val="27"/>
                <w:lang w:val="ru-RU"/>
              </w:rPr>
            </w:pPr>
            <w:r w:rsidRPr="00EC15E3">
              <w:rPr>
                <w:sz w:val="27"/>
                <w:szCs w:val="27"/>
                <w:lang w:val="ru-RU"/>
              </w:rPr>
              <w:t>0</w:t>
            </w:r>
          </w:p>
        </w:tc>
        <w:tc>
          <w:tcPr>
            <w:tcW w:w="1277" w:type="dxa"/>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bCs/>
                <w:spacing w:val="-20"/>
                <w:sz w:val="27"/>
                <w:szCs w:val="27"/>
                <w:lang w:val="ru-RU"/>
              </w:rPr>
            </w:pPr>
            <w:r w:rsidRPr="00EC15E3">
              <w:rPr>
                <w:sz w:val="27"/>
                <w:szCs w:val="27"/>
                <w:lang w:val="ru-RU"/>
              </w:rPr>
              <w:t>0</w:t>
            </w:r>
          </w:p>
        </w:tc>
      </w:tr>
      <w:tr w:rsidR="001A54DA" w:rsidRPr="00566316" w:rsidTr="00272F20">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382"/>
          <w:tblCellSpacing w:w="5" w:type="nil"/>
        </w:trPr>
        <w:tc>
          <w:tcPr>
            <w:tcW w:w="710" w:type="dxa"/>
            <w:vMerge/>
            <w:tcBorders>
              <w:left w:val="single" w:sz="4" w:space="0" w:color="auto"/>
              <w:right w:val="single" w:sz="4" w:space="0" w:color="auto"/>
            </w:tcBorders>
          </w:tcPr>
          <w:p w:rsidR="001A54DA" w:rsidRPr="00EC15E3" w:rsidRDefault="001A54DA" w:rsidP="00272F20">
            <w:pPr>
              <w:autoSpaceDE w:val="0"/>
              <w:autoSpaceDN w:val="0"/>
              <w:adjustRightInd w:val="0"/>
              <w:jc w:val="center"/>
              <w:rPr>
                <w:sz w:val="27"/>
                <w:szCs w:val="27"/>
                <w:lang w:val="ru-RU"/>
              </w:rPr>
            </w:pPr>
          </w:p>
        </w:tc>
        <w:tc>
          <w:tcPr>
            <w:tcW w:w="3260" w:type="dxa"/>
            <w:vMerge/>
            <w:tcBorders>
              <w:left w:val="single" w:sz="4" w:space="0" w:color="auto"/>
              <w:right w:val="single" w:sz="4" w:space="0" w:color="auto"/>
            </w:tcBorders>
          </w:tcPr>
          <w:p w:rsidR="001A54DA" w:rsidRPr="00EC15E3" w:rsidRDefault="001A54DA" w:rsidP="00272F20">
            <w:pPr>
              <w:autoSpaceDE w:val="0"/>
              <w:autoSpaceDN w:val="0"/>
              <w:adjustRightInd w:val="0"/>
              <w:rPr>
                <w:sz w:val="27"/>
                <w:szCs w:val="27"/>
                <w:lang w:val="ru-RU"/>
              </w:rPr>
            </w:pPr>
          </w:p>
        </w:tc>
        <w:tc>
          <w:tcPr>
            <w:tcW w:w="2268" w:type="dxa"/>
            <w:tcBorders>
              <w:left w:val="single" w:sz="4" w:space="0" w:color="auto"/>
              <w:right w:val="single" w:sz="4" w:space="0" w:color="auto"/>
            </w:tcBorders>
          </w:tcPr>
          <w:p w:rsidR="001A54DA" w:rsidRPr="00EC15E3" w:rsidRDefault="001A54DA" w:rsidP="00272F20">
            <w:pPr>
              <w:widowControl w:val="0"/>
              <w:autoSpaceDE w:val="0"/>
              <w:autoSpaceDN w:val="0"/>
              <w:adjustRightInd w:val="0"/>
              <w:rPr>
                <w:spacing w:val="-6"/>
                <w:sz w:val="27"/>
                <w:szCs w:val="27"/>
                <w:lang w:val="ru-RU"/>
              </w:rPr>
            </w:pPr>
            <w:r w:rsidRPr="00EC15E3">
              <w:rPr>
                <w:spacing w:val="-6"/>
                <w:sz w:val="27"/>
                <w:szCs w:val="27"/>
                <w:lang w:val="ru-RU"/>
              </w:rPr>
              <w:t>иные не запрещенные законодательством источники:</w:t>
            </w:r>
          </w:p>
        </w:tc>
        <w:tc>
          <w:tcPr>
            <w:tcW w:w="1276" w:type="dxa"/>
            <w:tcBorders>
              <w:left w:val="single" w:sz="4" w:space="0" w:color="auto"/>
              <w:right w:val="single" w:sz="4" w:space="0" w:color="auto"/>
            </w:tcBorders>
          </w:tcPr>
          <w:p w:rsidR="001A54DA" w:rsidRPr="00EC15E3" w:rsidRDefault="001A54DA" w:rsidP="00272F20">
            <w:pPr>
              <w:jc w:val="center"/>
              <w:rPr>
                <w:sz w:val="27"/>
                <w:szCs w:val="27"/>
                <w:lang w:val="ru-RU"/>
              </w:rPr>
            </w:pPr>
          </w:p>
        </w:tc>
        <w:tc>
          <w:tcPr>
            <w:tcW w:w="1417" w:type="dxa"/>
            <w:tcBorders>
              <w:left w:val="single" w:sz="4" w:space="0" w:color="auto"/>
              <w:right w:val="single" w:sz="4" w:space="0" w:color="auto"/>
            </w:tcBorders>
          </w:tcPr>
          <w:p w:rsidR="001A54DA" w:rsidRPr="00EC15E3" w:rsidRDefault="001A54DA" w:rsidP="00272F20">
            <w:pPr>
              <w:jc w:val="center"/>
              <w:rPr>
                <w:sz w:val="27"/>
                <w:szCs w:val="27"/>
                <w:lang w:val="ru-RU"/>
              </w:rPr>
            </w:pPr>
          </w:p>
        </w:tc>
        <w:tc>
          <w:tcPr>
            <w:tcW w:w="1418" w:type="dxa"/>
            <w:tcBorders>
              <w:left w:val="single" w:sz="4" w:space="0" w:color="auto"/>
              <w:right w:val="single" w:sz="4" w:space="0" w:color="auto"/>
            </w:tcBorders>
          </w:tcPr>
          <w:p w:rsidR="001A54DA" w:rsidRPr="00EC15E3" w:rsidRDefault="001A54DA" w:rsidP="00272F20">
            <w:pPr>
              <w:jc w:val="center"/>
              <w:rPr>
                <w:sz w:val="27"/>
                <w:szCs w:val="27"/>
                <w:lang w:val="ru-RU"/>
              </w:rPr>
            </w:pPr>
          </w:p>
        </w:tc>
        <w:tc>
          <w:tcPr>
            <w:tcW w:w="1275" w:type="dxa"/>
            <w:tcBorders>
              <w:left w:val="single" w:sz="4" w:space="0" w:color="auto"/>
              <w:right w:val="single" w:sz="4" w:space="0" w:color="auto"/>
            </w:tcBorders>
          </w:tcPr>
          <w:p w:rsidR="001A54DA" w:rsidRPr="00EC15E3" w:rsidRDefault="001A54DA" w:rsidP="00272F20">
            <w:pPr>
              <w:jc w:val="center"/>
              <w:rPr>
                <w:sz w:val="27"/>
                <w:szCs w:val="27"/>
                <w:lang w:val="ru-RU"/>
              </w:rPr>
            </w:pPr>
          </w:p>
        </w:tc>
        <w:tc>
          <w:tcPr>
            <w:tcW w:w="1135" w:type="dxa"/>
            <w:tcBorders>
              <w:left w:val="single" w:sz="4" w:space="0" w:color="auto"/>
              <w:right w:val="single" w:sz="4" w:space="0" w:color="auto"/>
            </w:tcBorders>
          </w:tcPr>
          <w:p w:rsidR="001A54DA" w:rsidRPr="00EC15E3" w:rsidRDefault="001A54DA" w:rsidP="00272F20">
            <w:pPr>
              <w:jc w:val="center"/>
              <w:rPr>
                <w:sz w:val="27"/>
                <w:szCs w:val="27"/>
                <w:lang w:val="ru-RU"/>
              </w:rPr>
            </w:pPr>
          </w:p>
        </w:tc>
        <w:tc>
          <w:tcPr>
            <w:tcW w:w="1282" w:type="dxa"/>
            <w:tcBorders>
              <w:left w:val="single" w:sz="4" w:space="0" w:color="auto"/>
              <w:right w:val="single" w:sz="4" w:space="0" w:color="auto"/>
            </w:tcBorders>
          </w:tcPr>
          <w:p w:rsidR="001A54DA" w:rsidRPr="00EC15E3" w:rsidRDefault="001A54DA" w:rsidP="00272F20">
            <w:pPr>
              <w:autoSpaceDE w:val="0"/>
              <w:autoSpaceDN w:val="0"/>
              <w:adjustRightInd w:val="0"/>
              <w:jc w:val="center"/>
              <w:rPr>
                <w:sz w:val="27"/>
                <w:szCs w:val="27"/>
                <w:lang w:val="ru-RU"/>
              </w:rPr>
            </w:pPr>
          </w:p>
        </w:tc>
        <w:tc>
          <w:tcPr>
            <w:tcW w:w="1277" w:type="dxa"/>
            <w:tcBorders>
              <w:left w:val="single" w:sz="4" w:space="0" w:color="auto"/>
              <w:right w:val="single" w:sz="4" w:space="0" w:color="auto"/>
            </w:tcBorders>
          </w:tcPr>
          <w:p w:rsidR="001A54DA" w:rsidRPr="00EC15E3" w:rsidRDefault="001A54DA" w:rsidP="00272F20">
            <w:pPr>
              <w:widowControl w:val="0"/>
              <w:autoSpaceDE w:val="0"/>
              <w:autoSpaceDN w:val="0"/>
              <w:adjustRightInd w:val="0"/>
              <w:jc w:val="center"/>
              <w:rPr>
                <w:bCs/>
                <w:spacing w:val="-20"/>
                <w:sz w:val="27"/>
                <w:szCs w:val="27"/>
                <w:lang w:val="ru-RU"/>
              </w:rPr>
            </w:pPr>
          </w:p>
        </w:tc>
      </w:tr>
      <w:tr w:rsidR="001A54DA" w:rsidRPr="00EC15E3" w:rsidTr="00272F20">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621"/>
          <w:tblCellSpacing w:w="5" w:type="nil"/>
        </w:trPr>
        <w:tc>
          <w:tcPr>
            <w:tcW w:w="710" w:type="dxa"/>
            <w:vMerge/>
            <w:tcBorders>
              <w:left w:val="single" w:sz="4" w:space="0" w:color="auto"/>
              <w:bottom w:val="single" w:sz="4" w:space="0" w:color="auto"/>
              <w:right w:val="single" w:sz="4" w:space="0" w:color="auto"/>
            </w:tcBorders>
          </w:tcPr>
          <w:p w:rsidR="001A54DA" w:rsidRPr="00EC15E3" w:rsidRDefault="001A54DA" w:rsidP="00272F20">
            <w:pPr>
              <w:autoSpaceDE w:val="0"/>
              <w:autoSpaceDN w:val="0"/>
              <w:adjustRightInd w:val="0"/>
              <w:jc w:val="center"/>
              <w:rPr>
                <w:sz w:val="27"/>
                <w:szCs w:val="27"/>
                <w:lang w:val="ru-RU"/>
              </w:rPr>
            </w:pPr>
          </w:p>
        </w:tc>
        <w:tc>
          <w:tcPr>
            <w:tcW w:w="3260" w:type="dxa"/>
            <w:vMerge/>
            <w:tcBorders>
              <w:left w:val="single" w:sz="4" w:space="0" w:color="auto"/>
              <w:bottom w:val="single" w:sz="4" w:space="0" w:color="auto"/>
              <w:right w:val="single" w:sz="4" w:space="0" w:color="auto"/>
            </w:tcBorders>
          </w:tcPr>
          <w:p w:rsidR="001A54DA" w:rsidRPr="00EC15E3" w:rsidRDefault="001A54DA" w:rsidP="00272F20">
            <w:pPr>
              <w:autoSpaceDE w:val="0"/>
              <w:autoSpaceDN w:val="0"/>
              <w:adjustRightInd w:val="0"/>
              <w:rPr>
                <w:sz w:val="27"/>
                <w:szCs w:val="27"/>
                <w:lang w:val="ru-RU"/>
              </w:rPr>
            </w:pPr>
          </w:p>
        </w:tc>
        <w:tc>
          <w:tcPr>
            <w:tcW w:w="2268" w:type="dxa"/>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rPr>
                <w:spacing w:val="-6"/>
                <w:sz w:val="27"/>
                <w:szCs w:val="27"/>
                <w:lang w:val="ru-RU"/>
              </w:rPr>
            </w:pPr>
            <w:r w:rsidRPr="00EC15E3">
              <w:rPr>
                <w:sz w:val="27"/>
                <w:szCs w:val="27"/>
                <w:lang w:val="ru-RU"/>
              </w:rPr>
              <w:t>федеральный бюджет</w:t>
            </w:r>
          </w:p>
        </w:tc>
        <w:tc>
          <w:tcPr>
            <w:tcW w:w="1276" w:type="dxa"/>
            <w:tcBorders>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10034,5</w:t>
            </w:r>
          </w:p>
        </w:tc>
        <w:tc>
          <w:tcPr>
            <w:tcW w:w="1417" w:type="dxa"/>
            <w:tcBorders>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c>
          <w:tcPr>
            <w:tcW w:w="1418" w:type="dxa"/>
            <w:tcBorders>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c>
          <w:tcPr>
            <w:tcW w:w="1275" w:type="dxa"/>
            <w:tcBorders>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c>
          <w:tcPr>
            <w:tcW w:w="1135" w:type="dxa"/>
            <w:tcBorders>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c>
          <w:tcPr>
            <w:tcW w:w="1282" w:type="dxa"/>
            <w:tcBorders>
              <w:left w:val="single" w:sz="4" w:space="0" w:color="auto"/>
              <w:bottom w:val="single" w:sz="4" w:space="0" w:color="auto"/>
              <w:right w:val="single" w:sz="4" w:space="0" w:color="auto"/>
            </w:tcBorders>
          </w:tcPr>
          <w:p w:rsidR="001A54DA" w:rsidRPr="00EC15E3" w:rsidRDefault="001A54DA" w:rsidP="00272F20">
            <w:pPr>
              <w:autoSpaceDE w:val="0"/>
              <w:autoSpaceDN w:val="0"/>
              <w:adjustRightInd w:val="0"/>
              <w:jc w:val="center"/>
              <w:rPr>
                <w:sz w:val="27"/>
                <w:szCs w:val="27"/>
                <w:lang w:val="ru-RU"/>
              </w:rPr>
            </w:pPr>
            <w:r w:rsidRPr="00EC15E3">
              <w:rPr>
                <w:sz w:val="27"/>
                <w:szCs w:val="27"/>
                <w:lang w:val="ru-RU"/>
              </w:rPr>
              <w:t>0</w:t>
            </w:r>
          </w:p>
        </w:tc>
        <w:tc>
          <w:tcPr>
            <w:tcW w:w="1277" w:type="dxa"/>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bCs/>
                <w:spacing w:val="-20"/>
                <w:sz w:val="27"/>
                <w:szCs w:val="27"/>
                <w:lang w:val="ru-RU"/>
              </w:rPr>
            </w:pPr>
            <w:r w:rsidRPr="00EC15E3">
              <w:rPr>
                <w:sz w:val="27"/>
                <w:szCs w:val="27"/>
                <w:lang w:val="ru-RU"/>
              </w:rPr>
              <w:t>0</w:t>
            </w:r>
          </w:p>
        </w:tc>
      </w:tr>
      <w:tr w:rsidR="00F31768" w:rsidRPr="00EC15E3" w:rsidTr="00272F20">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382"/>
          <w:tblCellSpacing w:w="5" w:type="nil"/>
        </w:trPr>
        <w:tc>
          <w:tcPr>
            <w:tcW w:w="710" w:type="dxa"/>
            <w:vMerge w:val="restart"/>
            <w:tcBorders>
              <w:top w:val="single" w:sz="4" w:space="0" w:color="auto"/>
              <w:left w:val="single" w:sz="4" w:space="0" w:color="auto"/>
              <w:bottom w:val="single" w:sz="4" w:space="0" w:color="auto"/>
              <w:right w:val="single" w:sz="4" w:space="0" w:color="auto"/>
            </w:tcBorders>
          </w:tcPr>
          <w:p w:rsidR="00F31768" w:rsidRPr="00EC15E3" w:rsidRDefault="00201770" w:rsidP="00272F20">
            <w:pPr>
              <w:widowControl w:val="0"/>
              <w:autoSpaceDE w:val="0"/>
              <w:autoSpaceDN w:val="0"/>
              <w:adjustRightInd w:val="0"/>
              <w:jc w:val="center"/>
              <w:rPr>
                <w:spacing w:val="-24"/>
                <w:sz w:val="27"/>
                <w:szCs w:val="27"/>
                <w:lang w:val="ru-RU"/>
              </w:rPr>
            </w:pPr>
            <w:r w:rsidRPr="00EC15E3">
              <w:rPr>
                <w:spacing w:val="-24"/>
                <w:sz w:val="27"/>
                <w:szCs w:val="27"/>
                <w:lang w:val="ru-RU"/>
              </w:rPr>
              <w:t>1.3</w:t>
            </w:r>
            <w:r w:rsidR="002419A9" w:rsidRPr="00EC15E3">
              <w:rPr>
                <w:spacing w:val="-24"/>
                <w:sz w:val="27"/>
                <w:szCs w:val="27"/>
                <w:lang w:val="ru-RU"/>
              </w:rPr>
              <w:t>5</w:t>
            </w:r>
            <w:r w:rsidR="00F31768" w:rsidRPr="00EC15E3">
              <w:rPr>
                <w:spacing w:val="-24"/>
                <w:sz w:val="27"/>
                <w:szCs w:val="27"/>
                <w:lang w:val="ru-RU"/>
              </w:rPr>
              <w:t>.2</w:t>
            </w:r>
          </w:p>
          <w:p w:rsidR="00F31768" w:rsidRPr="00EC15E3" w:rsidRDefault="00F31768" w:rsidP="00272F20">
            <w:pPr>
              <w:widowControl w:val="0"/>
              <w:autoSpaceDE w:val="0"/>
              <w:autoSpaceDN w:val="0"/>
              <w:adjustRightInd w:val="0"/>
              <w:jc w:val="center"/>
              <w:rPr>
                <w:spacing w:val="-24"/>
                <w:sz w:val="27"/>
                <w:szCs w:val="27"/>
                <w:lang w:val="ru-RU"/>
              </w:rPr>
            </w:pPr>
          </w:p>
        </w:tc>
        <w:tc>
          <w:tcPr>
            <w:tcW w:w="3260" w:type="dxa"/>
            <w:vMerge w:val="restart"/>
            <w:tcBorders>
              <w:top w:val="single" w:sz="4" w:space="0" w:color="auto"/>
              <w:left w:val="single" w:sz="4" w:space="0" w:color="auto"/>
              <w:bottom w:val="single" w:sz="4" w:space="0" w:color="auto"/>
              <w:right w:val="single" w:sz="4" w:space="0" w:color="auto"/>
            </w:tcBorders>
          </w:tcPr>
          <w:p w:rsidR="00F31768" w:rsidRPr="00EC15E3" w:rsidRDefault="00F31768" w:rsidP="00272F20">
            <w:pPr>
              <w:rPr>
                <w:sz w:val="27"/>
                <w:szCs w:val="27"/>
                <w:lang w:val="ru-RU"/>
              </w:rPr>
            </w:pPr>
            <w:r w:rsidRPr="00EC15E3">
              <w:rPr>
                <w:sz w:val="27"/>
                <w:szCs w:val="27"/>
                <w:lang w:val="ru-RU"/>
              </w:rPr>
              <w:t>Мероприятие «Создание детских технопарков «Кванториум»</w:t>
            </w:r>
          </w:p>
          <w:p w:rsidR="00F31768" w:rsidRPr="00EC15E3" w:rsidRDefault="00F31768" w:rsidP="00272F20">
            <w:pPr>
              <w:rPr>
                <w:sz w:val="27"/>
                <w:szCs w:val="27"/>
                <w:lang w:val="ru-RU"/>
              </w:rPr>
            </w:pPr>
          </w:p>
          <w:p w:rsidR="00F31768" w:rsidRPr="00EC15E3" w:rsidRDefault="00F31768" w:rsidP="00272F20">
            <w:pPr>
              <w:rPr>
                <w:sz w:val="27"/>
                <w:szCs w:val="27"/>
                <w:lang w:val="ru-RU"/>
              </w:rPr>
            </w:pPr>
          </w:p>
          <w:p w:rsidR="00F31768" w:rsidRPr="00EC15E3" w:rsidRDefault="00F31768" w:rsidP="00272F20">
            <w:pPr>
              <w:rPr>
                <w:sz w:val="27"/>
                <w:szCs w:val="27"/>
                <w:lang w:val="ru-RU"/>
              </w:rPr>
            </w:pPr>
          </w:p>
          <w:p w:rsidR="00F31768" w:rsidRPr="00EC15E3" w:rsidRDefault="00F31768" w:rsidP="00272F20">
            <w:pPr>
              <w:rPr>
                <w:sz w:val="27"/>
                <w:szCs w:val="27"/>
                <w:lang w:val="ru-RU"/>
              </w:rPr>
            </w:pPr>
          </w:p>
          <w:p w:rsidR="00F31768" w:rsidRPr="00EC15E3" w:rsidRDefault="00F31768" w:rsidP="00272F20">
            <w:pPr>
              <w:rPr>
                <w:sz w:val="27"/>
                <w:szCs w:val="27"/>
                <w:lang w:val="ru-RU"/>
              </w:rPr>
            </w:pPr>
          </w:p>
        </w:tc>
        <w:tc>
          <w:tcPr>
            <w:tcW w:w="2268" w:type="dxa"/>
            <w:tcBorders>
              <w:top w:val="single" w:sz="4" w:space="0" w:color="auto"/>
              <w:left w:val="single" w:sz="4" w:space="0" w:color="auto"/>
              <w:bottom w:val="single" w:sz="4" w:space="0" w:color="auto"/>
              <w:right w:val="single" w:sz="4" w:space="0" w:color="auto"/>
            </w:tcBorders>
          </w:tcPr>
          <w:p w:rsidR="00F31768" w:rsidRPr="00EC15E3" w:rsidRDefault="00F31768" w:rsidP="00272F20">
            <w:pPr>
              <w:widowControl w:val="0"/>
              <w:autoSpaceDE w:val="0"/>
              <w:autoSpaceDN w:val="0"/>
              <w:adjustRightInd w:val="0"/>
              <w:rPr>
                <w:sz w:val="27"/>
                <w:szCs w:val="27"/>
                <w:lang w:val="ru-RU"/>
              </w:rPr>
            </w:pPr>
            <w:r w:rsidRPr="00EC15E3">
              <w:rPr>
                <w:sz w:val="27"/>
                <w:szCs w:val="27"/>
                <w:lang w:val="ru-RU"/>
              </w:rPr>
              <w:t>Всего</w:t>
            </w:r>
          </w:p>
        </w:tc>
        <w:tc>
          <w:tcPr>
            <w:tcW w:w="1276" w:type="dxa"/>
            <w:tcBorders>
              <w:top w:val="single" w:sz="4" w:space="0" w:color="auto"/>
              <w:left w:val="single" w:sz="4" w:space="0" w:color="auto"/>
              <w:bottom w:val="single" w:sz="4" w:space="0" w:color="auto"/>
              <w:right w:val="single" w:sz="4" w:space="0" w:color="auto"/>
            </w:tcBorders>
          </w:tcPr>
          <w:p w:rsidR="00F31768" w:rsidRPr="00EC15E3" w:rsidRDefault="00F31768" w:rsidP="00272F20">
            <w:pPr>
              <w:jc w:val="center"/>
              <w:rPr>
                <w:sz w:val="27"/>
                <w:szCs w:val="27"/>
                <w:lang w:val="ru-RU"/>
              </w:rPr>
            </w:pPr>
            <w:r w:rsidRPr="00EC15E3">
              <w:rPr>
                <w:sz w:val="27"/>
                <w:szCs w:val="27"/>
                <w:lang w:val="ru-RU"/>
              </w:rPr>
              <w:t>73047,94</w:t>
            </w:r>
          </w:p>
        </w:tc>
        <w:tc>
          <w:tcPr>
            <w:tcW w:w="1417" w:type="dxa"/>
            <w:tcBorders>
              <w:top w:val="single" w:sz="4" w:space="0" w:color="auto"/>
              <w:left w:val="single" w:sz="4" w:space="0" w:color="auto"/>
              <w:bottom w:val="single" w:sz="4" w:space="0" w:color="auto"/>
              <w:right w:val="single" w:sz="4" w:space="0" w:color="auto"/>
            </w:tcBorders>
          </w:tcPr>
          <w:p w:rsidR="00F31768" w:rsidRPr="00EC15E3" w:rsidRDefault="00F31768" w:rsidP="00272F20">
            <w:pPr>
              <w:jc w:val="center"/>
              <w:rPr>
                <w:lang w:val="ru-RU"/>
              </w:rPr>
            </w:pPr>
            <w:r w:rsidRPr="00EC15E3">
              <w:rPr>
                <w:sz w:val="27"/>
                <w:szCs w:val="27"/>
                <w:lang w:val="ru-RU"/>
              </w:rPr>
              <w:t>2191,44</w:t>
            </w:r>
          </w:p>
        </w:tc>
        <w:tc>
          <w:tcPr>
            <w:tcW w:w="1418" w:type="dxa"/>
            <w:tcBorders>
              <w:top w:val="single" w:sz="4" w:space="0" w:color="auto"/>
              <w:left w:val="single" w:sz="4" w:space="0" w:color="auto"/>
              <w:bottom w:val="single" w:sz="4" w:space="0" w:color="auto"/>
              <w:right w:val="single" w:sz="4" w:space="0" w:color="auto"/>
            </w:tcBorders>
          </w:tcPr>
          <w:p w:rsidR="00F31768" w:rsidRPr="00EC15E3" w:rsidRDefault="00F31768" w:rsidP="00F31768">
            <w:pPr>
              <w:jc w:val="center"/>
              <w:rPr>
                <w:lang w:val="ru-RU"/>
              </w:rPr>
            </w:pPr>
            <w:r w:rsidRPr="00EC15E3">
              <w:rPr>
                <w:sz w:val="27"/>
                <w:szCs w:val="27"/>
                <w:lang w:val="ru-RU"/>
              </w:rPr>
              <w:t>2191,44</w:t>
            </w:r>
          </w:p>
        </w:tc>
        <w:tc>
          <w:tcPr>
            <w:tcW w:w="1275" w:type="dxa"/>
            <w:tcBorders>
              <w:top w:val="single" w:sz="4" w:space="0" w:color="auto"/>
              <w:left w:val="single" w:sz="4" w:space="0" w:color="auto"/>
              <w:bottom w:val="single" w:sz="4" w:space="0" w:color="auto"/>
              <w:right w:val="single" w:sz="4" w:space="0" w:color="auto"/>
            </w:tcBorders>
          </w:tcPr>
          <w:p w:rsidR="00F31768" w:rsidRPr="00EC15E3" w:rsidRDefault="00F31768" w:rsidP="00272F20">
            <w:pPr>
              <w:jc w:val="center"/>
              <w:rPr>
                <w:sz w:val="27"/>
                <w:szCs w:val="27"/>
                <w:lang w:val="ru-RU"/>
              </w:rPr>
            </w:pPr>
            <w:r w:rsidRPr="00EC15E3">
              <w:rPr>
                <w:sz w:val="27"/>
                <w:szCs w:val="27"/>
                <w:lang w:val="ru-RU"/>
              </w:rPr>
              <w:t>0</w:t>
            </w:r>
          </w:p>
        </w:tc>
        <w:tc>
          <w:tcPr>
            <w:tcW w:w="1135" w:type="dxa"/>
            <w:tcBorders>
              <w:top w:val="single" w:sz="4" w:space="0" w:color="auto"/>
              <w:left w:val="single" w:sz="4" w:space="0" w:color="auto"/>
              <w:bottom w:val="single" w:sz="4" w:space="0" w:color="auto"/>
              <w:right w:val="single" w:sz="4" w:space="0" w:color="auto"/>
            </w:tcBorders>
          </w:tcPr>
          <w:p w:rsidR="00F31768" w:rsidRPr="00EC15E3" w:rsidRDefault="00F31768" w:rsidP="00272F20">
            <w:pPr>
              <w:jc w:val="center"/>
              <w:rPr>
                <w:sz w:val="27"/>
                <w:szCs w:val="27"/>
                <w:lang w:val="ru-RU"/>
              </w:rPr>
            </w:pPr>
            <w:r w:rsidRPr="00EC15E3">
              <w:rPr>
                <w:sz w:val="27"/>
                <w:szCs w:val="27"/>
                <w:lang w:val="ru-RU"/>
              </w:rPr>
              <w:t>0</w:t>
            </w:r>
          </w:p>
        </w:tc>
        <w:tc>
          <w:tcPr>
            <w:tcW w:w="1282" w:type="dxa"/>
            <w:tcBorders>
              <w:top w:val="single" w:sz="4" w:space="0" w:color="auto"/>
              <w:left w:val="single" w:sz="4" w:space="0" w:color="auto"/>
              <w:bottom w:val="single" w:sz="4" w:space="0" w:color="auto"/>
              <w:right w:val="single" w:sz="4" w:space="0" w:color="auto"/>
            </w:tcBorders>
          </w:tcPr>
          <w:p w:rsidR="00F31768" w:rsidRPr="00EC15E3" w:rsidRDefault="00F31768" w:rsidP="00272F20">
            <w:pPr>
              <w:widowControl w:val="0"/>
              <w:autoSpaceDE w:val="0"/>
              <w:autoSpaceDN w:val="0"/>
              <w:adjustRightInd w:val="0"/>
              <w:jc w:val="center"/>
              <w:rPr>
                <w:spacing w:val="-24"/>
                <w:sz w:val="27"/>
                <w:szCs w:val="27"/>
                <w:lang w:val="ru-RU"/>
              </w:rPr>
            </w:pPr>
            <w:r w:rsidRPr="00EC15E3">
              <w:rPr>
                <w:spacing w:val="-24"/>
                <w:sz w:val="27"/>
                <w:szCs w:val="27"/>
                <w:lang w:val="ru-RU"/>
              </w:rPr>
              <w:t>0</w:t>
            </w:r>
          </w:p>
        </w:tc>
        <w:tc>
          <w:tcPr>
            <w:tcW w:w="1277" w:type="dxa"/>
            <w:tcBorders>
              <w:top w:val="single" w:sz="4" w:space="0" w:color="auto"/>
              <w:left w:val="single" w:sz="4" w:space="0" w:color="auto"/>
              <w:bottom w:val="single" w:sz="4" w:space="0" w:color="auto"/>
              <w:right w:val="single" w:sz="4" w:space="0" w:color="auto"/>
            </w:tcBorders>
          </w:tcPr>
          <w:p w:rsidR="00F31768" w:rsidRPr="00EC15E3" w:rsidRDefault="00F31768" w:rsidP="00272F20">
            <w:pPr>
              <w:widowControl w:val="0"/>
              <w:autoSpaceDE w:val="0"/>
              <w:autoSpaceDN w:val="0"/>
              <w:adjustRightInd w:val="0"/>
              <w:ind w:right="-75"/>
              <w:jc w:val="center"/>
              <w:rPr>
                <w:sz w:val="27"/>
                <w:szCs w:val="27"/>
                <w:lang w:val="ru-RU"/>
              </w:rPr>
            </w:pPr>
            <w:r w:rsidRPr="00EC15E3">
              <w:rPr>
                <w:sz w:val="27"/>
                <w:szCs w:val="27"/>
                <w:lang w:val="ru-RU"/>
              </w:rPr>
              <w:t>0</w:t>
            </w:r>
          </w:p>
        </w:tc>
      </w:tr>
      <w:tr w:rsidR="00F31768" w:rsidRPr="00EC15E3" w:rsidTr="00272F20">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247"/>
          <w:tblCellSpacing w:w="5" w:type="nil"/>
        </w:trPr>
        <w:tc>
          <w:tcPr>
            <w:tcW w:w="710" w:type="dxa"/>
            <w:vMerge/>
            <w:tcBorders>
              <w:top w:val="single" w:sz="4" w:space="0" w:color="auto"/>
              <w:left w:val="single" w:sz="4" w:space="0" w:color="auto"/>
              <w:right w:val="single" w:sz="4" w:space="0" w:color="auto"/>
            </w:tcBorders>
          </w:tcPr>
          <w:p w:rsidR="00F31768" w:rsidRPr="00EC15E3" w:rsidRDefault="00F31768" w:rsidP="00272F20">
            <w:pPr>
              <w:widowControl w:val="0"/>
              <w:autoSpaceDE w:val="0"/>
              <w:autoSpaceDN w:val="0"/>
              <w:adjustRightInd w:val="0"/>
              <w:jc w:val="center"/>
              <w:rPr>
                <w:sz w:val="27"/>
                <w:szCs w:val="27"/>
                <w:lang w:val="ru-RU"/>
              </w:rPr>
            </w:pPr>
          </w:p>
        </w:tc>
        <w:tc>
          <w:tcPr>
            <w:tcW w:w="3260" w:type="dxa"/>
            <w:vMerge/>
            <w:tcBorders>
              <w:top w:val="single" w:sz="4" w:space="0" w:color="auto"/>
              <w:left w:val="single" w:sz="4" w:space="0" w:color="auto"/>
              <w:right w:val="single" w:sz="4" w:space="0" w:color="auto"/>
            </w:tcBorders>
          </w:tcPr>
          <w:p w:rsidR="00F31768" w:rsidRPr="00EC15E3" w:rsidRDefault="00F31768" w:rsidP="00272F20">
            <w:pPr>
              <w:widowControl w:val="0"/>
              <w:autoSpaceDE w:val="0"/>
              <w:autoSpaceDN w:val="0"/>
              <w:adjustRightInd w:val="0"/>
              <w:rPr>
                <w:sz w:val="27"/>
                <w:szCs w:val="27"/>
                <w:lang w:val="ru-RU"/>
              </w:rPr>
            </w:pPr>
          </w:p>
        </w:tc>
        <w:tc>
          <w:tcPr>
            <w:tcW w:w="2268" w:type="dxa"/>
            <w:tcBorders>
              <w:top w:val="single" w:sz="4" w:space="0" w:color="auto"/>
              <w:left w:val="single" w:sz="4" w:space="0" w:color="auto"/>
              <w:bottom w:val="single" w:sz="4" w:space="0" w:color="auto"/>
              <w:right w:val="single" w:sz="4" w:space="0" w:color="auto"/>
            </w:tcBorders>
          </w:tcPr>
          <w:p w:rsidR="00F31768" w:rsidRPr="00EC15E3" w:rsidRDefault="00F31768" w:rsidP="00272F20">
            <w:pPr>
              <w:widowControl w:val="0"/>
              <w:autoSpaceDE w:val="0"/>
              <w:autoSpaceDN w:val="0"/>
              <w:adjustRightInd w:val="0"/>
              <w:rPr>
                <w:spacing w:val="-6"/>
                <w:sz w:val="27"/>
                <w:szCs w:val="27"/>
                <w:lang w:val="ru-RU"/>
              </w:rPr>
            </w:pPr>
            <w:r w:rsidRPr="00EC15E3">
              <w:rPr>
                <w:spacing w:val="-6"/>
                <w:sz w:val="27"/>
                <w:szCs w:val="27"/>
                <w:lang w:val="ru-RU"/>
              </w:rPr>
              <w:t xml:space="preserve">областной бюджет </w:t>
            </w:r>
          </w:p>
        </w:tc>
        <w:tc>
          <w:tcPr>
            <w:tcW w:w="1276" w:type="dxa"/>
            <w:tcBorders>
              <w:top w:val="single" w:sz="4" w:space="0" w:color="auto"/>
              <w:left w:val="single" w:sz="4" w:space="0" w:color="auto"/>
              <w:bottom w:val="single" w:sz="4" w:space="0" w:color="auto"/>
              <w:right w:val="single" w:sz="4" w:space="0" w:color="auto"/>
            </w:tcBorders>
          </w:tcPr>
          <w:p w:rsidR="00F31768" w:rsidRPr="00EC15E3" w:rsidRDefault="00F31768" w:rsidP="00272F20">
            <w:pPr>
              <w:widowControl w:val="0"/>
              <w:autoSpaceDE w:val="0"/>
              <w:autoSpaceDN w:val="0"/>
              <w:adjustRightInd w:val="0"/>
              <w:jc w:val="center"/>
              <w:rPr>
                <w:sz w:val="27"/>
                <w:szCs w:val="27"/>
                <w:lang w:val="ru-RU"/>
              </w:rPr>
            </w:pPr>
            <w:r w:rsidRPr="00EC15E3">
              <w:rPr>
                <w:sz w:val="27"/>
                <w:szCs w:val="27"/>
                <w:lang w:val="ru-RU"/>
              </w:rPr>
              <w:t>2191,44</w:t>
            </w:r>
          </w:p>
        </w:tc>
        <w:tc>
          <w:tcPr>
            <w:tcW w:w="1417" w:type="dxa"/>
            <w:tcBorders>
              <w:top w:val="single" w:sz="4" w:space="0" w:color="auto"/>
              <w:left w:val="single" w:sz="4" w:space="0" w:color="auto"/>
              <w:bottom w:val="single" w:sz="4" w:space="0" w:color="auto"/>
              <w:right w:val="single" w:sz="4" w:space="0" w:color="auto"/>
            </w:tcBorders>
          </w:tcPr>
          <w:p w:rsidR="00F31768" w:rsidRPr="00EC15E3" w:rsidRDefault="00F31768" w:rsidP="00272F20">
            <w:pPr>
              <w:jc w:val="center"/>
            </w:pPr>
            <w:r w:rsidRPr="00EC15E3">
              <w:rPr>
                <w:sz w:val="27"/>
                <w:szCs w:val="27"/>
                <w:lang w:val="ru-RU"/>
              </w:rPr>
              <w:t>2191,44</w:t>
            </w:r>
          </w:p>
        </w:tc>
        <w:tc>
          <w:tcPr>
            <w:tcW w:w="1418" w:type="dxa"/>
            <w:tcBorders>
              <w:top w:val="single" w:sz="4" w:space="0" w:color="auto"/>
              <w:left w:val="single" w:sz="4" w:space="0" w:color="auto"/>
              <w:bottom w:val="single" w:sz="4" w:space="0" w:color="auto"/>
              <w:right w:val="single" w:sz="4" w:space="0" w:color="auto"/>
            </w:tcBorders>
          </w:tcPr>
          <w:p w:rsidR="00F31768" w:rsidRPr="00EC15E3" w:rsidRDefault="00F31768" w:rsidP="00F31768">
            <w:pPr>
              <w:jc w:val="center"/>
            </w:pPr>
            <w:r w:rsidRPr="00EC15E3">
              <w:rPr>
                <w:sz w:val="27"/>
                <w:szCs w:val="27"/>
                <w:lang w:val="ru-RU"/>
              </w:rPr>
              <w:t>2191,44</w:t>
            </w:r>
          </w:p>
        </w:tc>
        <w:tc>
          <w:tcPr>
            <w:tcW w:w="1275" w:type="dxa"/>
            <w:tcBorders>
              <w:top w:val="single" w:sz="4" w:space="0" w:color="auto"/>
              <w:left w:val="single" w:sz="4" w:space="0" w:color="auto"/>
              <w:bottom w:val="single" w:sz="4" w:space="0" w:color="auto"/>
              <w:right w:val="single" w:sz="4" w:space="0" w:color="auto"/>
            </w:tcBorders>
          </w:tcPr>
          <w:p w:rsidR="00F31768" w:rsidRPr="00EC15E3" w:rsidRDefault="00F31768" w:rsidP="00272F20">
            <w:pPr>
              <w:widowControl w:val="0"/>
              <w:autoSpaceDE w:val="0"/>
              <w:autoSpaceDN w:val="0"/>
              <w:adjustRightInd w:val="0"/>
              <w:jc w:val="center"/>
              <w:rPr>
                <w:sz w:val="27"/>
                <w:szCs w:val="27"/>
                <w:lang w:val="ru-RU"/>
              </w:rPr>
            </w:pPr>
            <w:r w:rsidRPr="00EC15E3">
              <w:rPr>
                <w:sz w:val="27"/>
                <w:szCs w:val="27"/>
                <w:lang w:val="ru-RU"/>
              </w:rPr>
              <w:t>0</w:t>
            </w:r>
          </w:p>
        </w:tc>
        <w:tc>
          <w:tcPr>
            <w:tcW w:w="1135" w:type="dxa"/>
            <w:tcBorders>
              <w:top w:val="single" w:sz="4" w:space="0" w:color="auto"/>
              <w:left w:val="single" w:sz="4" w:space="0" w:color="auto"/>
              <w:bottom w:val="single" w:sz="4" w:space="0" w:color="auto"/>
              <w:right w:val="single" w:sz="4" w:space="0" w:color="auto"/>
            </w:tcBorders>
          </w:tcPr>
          <w:p w:rsidR="00F31768" w:rsidRPr="00EC15E3" w:rsidRDefault="00F31768" w:rsidP="00272F20">
            <w:pPr>
              <w:widowControl w:val="0"/>
              <w:autoSpaceDE w:val="0"/>
              <w:autoSpaceDN w:val="0"/>
              <w:adjustRightInd w:val="0"/>
              <w:jc w:val="center"/>
              <w:rPr>
                <w:sz w:val="27"/>
                <w:szCs w:val="27"/>
                <w:lang w:val="ru-RU"/>
              </w:rPr>
            </w:pPr>
            <w:r w:rsidRPr="00EC15E3">
              <w:rPr>
                <w:sz w:val="27"/>
                <w:szCs w:val="27"/>
                <w:lang w:val="ru-RU"/>
              </w:rPr>
              <w:t>0</w:t>
            </w:r>
          </w:p>
        </w:tc>
        <w:tc>
          <w:tcPr>
            <w:tcW w:w="1282" w:type="dxa"/>
            <w:tcBorders>
              <w:top w:val="single" w:sz="4" w:space="0" w:color="auto"/>
              <w:left w:val="single" w:sz="4" w:space="0" w:color="auto"/>
              <w:bottom w:val="single" w:sz="4" w:space="0" w:color="auto"/>
              <w:right w:val="single" w:sz="4" w:space="0" w:color="auto"/>
            </w:tcBorders>
          </w:tcPr>
          <w:p w:rsidR="00F31768" w:rsidRPr="00EC15E3" w:rsidRDefault="00F31768" w:rsidP="00272F20">
            <w:pPr>
              <w:widowControl w:val="0"/>
              <w:autoSpaceDE w:val="0"/>
              <w:autoSpaceDN w:val="0"/>
              <w:adjustRightInd w:val="0"/>
              <w:jc w:val="center"/>
              <w:rPr>
                <w:sz w:val="27"/>
                <w:szCs w:val="27"/>
                <w:lang w:val="ru-RU"/>
              </w:rPr>
            </w:pPr>
            <w:r w:rsidRPr="00EC15E3">
              <w:rPr>
                <w:sz w:val="27"/>
                <w:szCs w:val="27"/>
                <w:lang w:val="ru-RU"/>
              </w:rPr>
              <w:t>0</w:t>
            </w:r>
          </w:p>
        </w:tc>
        <w:tc>
          <w:tcPr>
            <w:tcW w:w="1277" w:type="dxa"/>
            <w:tcBorders>
              <w:top w:val="single" w:sz="4" w:space="0" w:color="auto"/>
              <w:left w:val="single" w:sz="4" w:space="0" w:color="auto"/>
              <w:bottom w:val="single" w:sz="4" w:space="0" w:color="auto"/>
              <w:right w:val="single" w:sz="4" w:space="0" w:color="auto"/>
            </w:tcBorders>
          </w:tcPr>
          <w:p w:rsidR="00F31768" w:rsidRPr="00EC15E3" w:rsidRDefault="00F31768" w:rsidP="00272F20">
            <w:pPr>
              <w:widowControl w:val="0"/>
              <w:autoSpaceDE w:val="0"/>
              <w:autoSpaceDN w:val="0"/>
              <w:adjustRightInd w:val="0"/>
              <w:jc w:val="center"/>
              <w:rPr>
                <w:sz w:val="27"/>
                <w:szCs w:val="27"/>
                <w:lang w:val="ru-RU"/>
              </w:rPr>
            </w:pPr>
            <w:r w:rsidRPr="00EC15E3">
              <w:rPr>
                <w:bCs/>
                <w:spacing w:val="-20"/>
                <w:sz w:val="27"/>
                <w:szCs w:val="27"/>
                <w:lang w:val="ru-RU"/>
              </w:rPr>
              <w:t>0</w:t>
            </w:r>
          </w:p>
        </w:tc>
      </w:tr>
      <w:tr w:rsidR="001A54DA" w:rsidRPr="00EC15E3" w:rsidTr="00272F20">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382"/>
          <w:tblCellSpacing w:w="5" w:type="nil"/>
        </w:trPr>
        <w:tc>
          <w:tcPr>
            <w:tcW w:w="710" w:type="dxa"/>
            <w:vMerge/>
            <w:tcBorders>
              <w:left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p>
        </w:tc>
        <w:tc>
          <w:tcPr>
            <w:tcW w:w="3260" w:type="dxa"/>
            <w:vMerge/>
            <w:tcBorders>
              <w:left w:val="single" w:sz="4" w:space="0" w:color="auto"/>
              <w:right w:val="single" w:sz="4" w:space="0" w:color="auto"/>
            </w:tcBorders>
          </w:tcPr>
          <w:p w:rsidR="001A54DA" w:rsidRPr="00EC15E3" w:rsidRDefault="001A54DA" w:rsidP="00272F20">
            <w:pPr>
              <w:widowControl w:val="0"/>
              <w:autoSpaceDE w:val="0"/>
              <w:autoSpaceDN w:val="0"/>
              <w:adjustRightInd w:val="0"/>
              <w:rPr>
                <w:sz w:val="27"/>
                <w:szCs w:val="27"/>
                <w:lang w:val="ru-RU"/>
              </w:rPr>
            </w:pPr>
          </w:p>
        </w:tc>
        <w:tc>
          <w:tcPr>
            <w:tcW w:w="2268" w:type="dxa"/>
            <w:tcBorders>
              <w:left w:val="single" w:sz="4" w:space="0" w:color="auto"/>
              <w:right w:val="single" w:sz="4" w:space="0" w:color="auto"/>
            </w:tcBorders>
          </w:tcPr>
          <w:p w:rsidR="001A54DA" w:rsidRPr="00EC15E3" w:rsidRDefault="001A54DA" w:rsidP="00272F20">
            <w:pPr>
              <w:widowControl w:val="0"/>
              <w:autoSpaceDE w:val="0"/>
              <w:autoSpaceDN w:val="0"/>
              <w:adjustRightInd w:val="0"/>
              <w:rPr>
                <w:spacing w:val="-6"/>
                <w:sz w:val="27"/>
                <w:szCs w:val="27"/>
                <w:lang w:val="ru-RU"/>
              </w:rPr>
            </w:pPr>
            <w:r w:rsidRPr="00EC15E3">
              <w:rPr>
                <w:spacing w:val="-6"/>
                <w:sz w:val="27"/>
                <w:szCs w:val="27"/>
                <w:lang w:val="ru-RU"/>
              </w:rPr>
              <w:t>иные не запрещенные законодательством источники:</w:t>
            </w:r>
          </w:p>
        </w:tc>
        <w:tc>
          <w:tcPr>
            <w:tcW w:w="1276" w:type="dxa"/>
            <w:tcBorders>
              <w:left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p>
        </w:tc>
        <w:tc>
          <w:tcPr>
            <w:tcW w:w="1417" w:type="dxa"/>
            <w:tcBorders>
              <w:left w:val="single" w:sz="4" w:space="0" w:color="auto"/>
              <w:right w:val="single" w:sz="4" w:space="0" w:color="auto"/>
            </w:tcBorders>
          </w:tcPr>
          <w:p w:rsidR="001A54DA" w:rsidRPr="00EC15E3" w:rsidRDefault="001A54DA" w:rsidP="00272F20">
            <w:pPr>
              <w:jc w:val="center"/>
            </w:pPr>
            <w:r w:rsidRPr="00EC15E3">
              <w:rPr>
                <w:sz w:val="27"/>
                <w:szCs w:val="27"/>
                <w:lang w:val="ru-RU"/>
              </w:rPr>
              <w:t>0</w:t>
            </w:r>
          </w:p>
        </w:tc>
        <w:tc>
          <w:tcPr>
            <w:tcW w:w="1418" w:type="dxa"/>
            <w:tcBorders>
              <w:left w:val="single" w:sz="4" w:space="0" w:color="auto"/>
              <w:right w:val="single" w:sz="4" w:space="0" w:color="auto"/>
            </w:tcBorders>
          </w:tcPr>
          <w:p w:rsidR="001A54DA" w:rsidRPr="00EC15E3" w:rsidRDefault="001A54DA" w:rsidP="00272F20">
            <w:pPr>
              <w:jc w:val="center"/>
            </w:pPr>
            <w:r w:rsidRPr="00EC15E3">
              <w:rPr>
                <w:sz w:val="27"/>
                <w:szCs w:val="27"/>
                <w:lang w:val="ru-RU"/>
              </w:rPr>
              <w:t>0</w:t>
            </w:r>
          </w:p>
        </w:tc>
        <w:tc>
          <w:tcPr>
            <w:tcW w:w="1275" w:type="dxa"/>
            <w:tcBorders>
              <w:left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p>
        </w:tc>
        <w:tc>
          <w:tcPr>
            <w:tcW w:w="1135" w:type="dxa"/>
            <w:tcBorders>
              <w:left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p>
        </w:tc>
        <w:tc>
          <w:tcPr>
            <w:tcW w:w="1282" w:type="dxa"/>
            <w:tcBorders>
              <w:left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p>
        </w:tc>
        <w:tc>
          <w:tcPr>
            <w:tcW w:w="1277" w:type="dxa"/>
            <w:tcBorders>
              <w:left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p>
        </w:tc>
      </w:tr>
      <w:tr w:rsidR="001A54DA" w:rsidRPr="00EC15E3" w:rsidTr="00272F20">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382"/>
          <w:tblCellSpacing w:w="5" w:type="nil"/>
        </w:trPr>
        <w:tc>
          <w:tcPr>
            <w:tcW w:w="710" w:type="dxa"/>
            <w:vMerge/>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p>
        </w:tc>
        <w:tc>
          <w:tcPr>
            <w:tcW w:w="3260" w:type="dxa"/>
            <w:vMerge/>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rPr>
                <w:sz w:val="27"/>
                <w:szCs w:val="27"/>
                <w:lang w:val="ru-RU"/>
              </w:rPr>
            </w:pPr>
          </w:p>
        </w:tc>
        <w:tc>
          <w:tcPr>
            <w:tcW w:w="2268" w:type="dxa"/>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rPr>
                <w:sz w:val="27"/>
                <w:szCs w:val="27"/>
                <w:lang w:val="ru-RU"/>
              </w:rPr>
            </w:pPr>
            <w:r w:rsidRPr="00EC15E3">
              <w:rPr>
                <w:sz w:val="27"/>
                <w:szCs w:val="27"/>
                <w:lang w:val="ru-RU"/>
              </w:rPr>
              <w:t>федеральный бюджет</w:t>
            </w:r>
          </w:p>
        </w:tc>
        <w:tc>
          <w:tcPr>
            <w:tcW w:w="1276" w:type="dxa"/>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70856,5</w:t>
            </w:r>
          </w:p>
        </w:tc>
        <w:tc>
          <w:tcPr>
            <w:tcW w:w="1417" w:type="dxa"/>
            <w:tcBorders>
              <w:left w:val="single" w:sz="4" w:space="0" w:color="auto"/>
              <w:bottom w:val="single" w:sz="4" w:space="0" w:color="auto"/>
              <w:right w:val="single" w:sz="4" w:space="0" w:color="auto"/>
            </w:tcBorders>
          </w:tcPr>
          <w:p w:rsidR="001A54DA" w:rsidRPr="00EC15E3" w:rsidRDefault="001A54DA" w:rsidP="00272F20">
            <w:pPr>
              <w:jc w:val="center"/>
            </w:pPr>
            <w:r w:rsidRPr="00EC15E3">
              <w:rPr>
                <w:sz w:val="27"/>
                <w:szCs w:val="27"/>
                <w:lang w:val="ru-RU"/>
              </w:rPr>
              <w:t>0</w:t>
            </w:r>
          </w:p>
        </w:tc>
        <w:tc>
          <w:tcPr>
            <w:tcW w:w="1418" w:type="dxa"/>
            <w:tcBorders>
              <w:left w:val="single" w:sz="4" w:space="0" w:color="auto"/>
              <w:bottom w:val="single" w:sz="4" w:space="0" w:color="auto"/>
              <w:right w:val="single" w:sz="4" w:space="0" w:color="auto"/>
            </w:tcBorders>
          </w:tcPr>
          <w:p w:rsidR="001A54DA" w:rsidRPr="00EC15E3" w:rsidRDefault="001A54DA" w:rsidP="00272F20">
            <w:pPr>
              <w:jc w:val="center"/>
            </w:pPr>
            <w:r w:rsidRPr="00EC15E3">
              <w:rPr>
                <w:sz w:val="27"/>
                <w:szCs w:val="27"/>
                <w:lang w:val="ru-RU"/>
              </w:rPr>
              <w:t>0</w:t>
            </w:r>
          </w:p>
        </w:tc>
        <w:tc>
          <w:tcPr>
            <w:tcW w:w="1275" w:type="dxa"/>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0</w:t>
            </w:r>
          </w:p>
        </w:tc>
        <w:tc>
          <w:tcPr>
            <w:tcW w:w="1135" w:type="dxa"/>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0</w:t>
            </w:r>
          </w:p>
        </w:tc>
        <w:tc>
          <w:tcPr>
            <w:tcW w:w="1282" w:type="dxa"/>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0</w:t>
            </w:r>
          </w:p>
        </w:tc>
        <w:tc>
          <w:tcPr>
            <w:tcW w:w="1277" w:type="dxa"/>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r w:rsidRPr="00EC15E3">
              <w:rPr>
                <w:bCs/>
                <w:spacing w:val="-20"/>
                <w:sz w:val="27"/>
                <w:szCs w:val="27"/>
                <w:lang w:val="ru-RU"/>
              </w:rPr>
              <w:t>0</w:t>
            </w:r>
          </w:p>
        </w:tc>
      </w:tr>
      <w:tr w:rsidR="001A54DA" w:rsidRPr="00EC15E3" w:rsidTr="00272F20">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382"/>
          <w:tblCellSpacing w:w="5" w:type="nil"/>
        </w:trPr>
        <w:tc>
          <w:tcPr>
            <w:tcW w:w="710" w:type="dxa"/>
            <w:vMerge w:val="restart"/>
            <w:tcBorders>
              <w:top w:val="single" w:sz="4" w:space="0" w:color="auto"/>
              <w:left w:val="single" w:sz="4" w:space="0" w:color="auto"/>
              <w:right w:val="single" w:sz="4" w:space="0" w:color="auto"/>
            </w:tcBorders>
          </w:tcPr>
          <w:p w:rsidR="001A54DA" w:rsidRPr="00EC15E3" w:rsidRDefault="001A54DA" w:rsidP="002419A9">
            <w:pPr>
              <w:widowControl w:val="0"/>
              <w:autoSpaceDE w:val="0"/>
              <w:autoSpaceDN w:val="0"/>
              <w:adjustRightInd w:val="0"/>
              <w:jc w:val="center"/>
              <w:rPr>
                <w:spacing w:val="-24"/>
                <w:sz w:val="27"/>
                <w:szCs w:val="27"/>
                <w:lang w:val="ru-RU"/>
              </w:rPr>
            </w:pPr>
            <w:r w:rsidRPr="00EC15E3">
              <w:rPr>
                <w:spacing w:val="-24"/>
                <w:sz w:val="27"/>
                <w:szCs w:val="27"/>
                <w:lang w:val="ru-RU"/>
              </w:rPr>
              <w:t>1.</w:t>
            </w:r>
            <w:r w:rsidR="00201770" w:rsidRPr="00EC15E3">
              <w:rPr>
                <w:spacing w:val="-24"/>
                <w:sz w:val="27"/>
                <w:szCs w:val="27"/>
                <w:lang w:val="ru-RU"/>
              </w:rPr>
              <w:t>3</w:t>
            </w:r>
            <w:r w:rsidR="002419A9" w:rsidRPr="00EC15E3">
              <w:rPr>
                <w:spacing w:val="-24"/>
                <w:sz w:val="27"/>
                <w:szCs w:val="27"/>
                <w:lang w:val="ru-RU"/>
              </w:rPr>
              <w:t>5</w:t>
            </w:r>
            <w:r w:rsidRPr="00EC15E3">
              <w:rPr>
                <w:spacing w:val="-24"/>
                <w:sz w:val="27"/>
                <w:szCs w:val="27"/>
                <w:lang w:val="ru-RU"/>
              </w:rPr>
              <w:t>.3</w:t>
            </w:r>
          </w:p>
        </w:tc>
        <w:tc>
          <w:tcPr>
            <w:tcW w:w="3260" w:type="dxa"/>
            <w:vMerge w:val="restart"/>
            <w:tcBorders>
              <w:top w:val="single" w:sz="4" w:space="0" w:color="auto"/>
              <w:left w:val="single" w:sz="4" w:space="0" w:color="auto"/>
              <w:right w:val="single" w:sz="4" w:space="0" w:color="auto"/>
            </w:tcBorders>
          </w:tcPr>
          <w:p w:rsidR="001A54DA" w:rsidRPr="00EC15E3" w:rsidRDefault="001A54DA" w:rsidP="00272F20">
            <w:pPr>
              <w:rPr>
                <w:sz w:val="27"/>
                <w:szCs w:val="27"/>
                <w:lang w:val="ru-RU"/>
              </w:rPr>
            </w:pPr>
            <w:r w:rsidRPr="00EC15E3">
              <w:rPr>
                <w:sz w:val="27"/>
                <w:szCs w:val="27"/>
                <w:lang w:val="ru-RU"/>
              </w:rPr>
              <w:t>Мероприятие «Создание мобильных технопарков «Кванториум»</w:t>
            </w:r>
          </w:p>
          <w:p w:rsidR="001A54DA" w:rsidRPr="00EC15E3" w:rsidRDefault="001A54DA" w:rsidP="00272F20">
            <w:pPr>
              <w:rPr>
                <w:sz w:val="27"/>
                <w:szCs w:val="27"/>
                <w:lang w:val="ru-RU"/>
              </w:rPr>
            </w:pPr>
          </w:p>
          <w:p w:rsidR="001A54DA" w:rsidRPr="00EC15E3" w:rsidRDefault="001A54DA" w:rsidP="00272F20">
            <w:pPr>
              <w:rPr>
                <w:sz w:val="27"/>
                <w:szCs w:val="27"/>
                <w:lang w:val="ru-RU"/>
              </w:rPr>
            </w:pPr>
          </w:p>
          <w:p w:rsidR="001A54DA" w:rsidRPr="00EC15E3" w:rsidRDefault="001A54DA" w:rsidP="00272F20">
            <w:pPr>
              <w:rPr>
                <w:sz w:val="27"/>
                <w:szCs w:val="27"/>
                <w:lang w:val="ru-RU"/>
              </w:rPr>
            </w:pPr>
          </w:p>
          <w:p w:rsidR="001A54DA" w:rsidRPr="00EC15E3" w:rsidRDefault="001A54DA" w:rsidP="00272F20">
            <w:pPr>
              <w:rPr>
                <w:sz w:val="27"/>
                <w:szCs w:val="27"/>
                <w:lang w:val="ru-RU"/>
              </w:rPr>
            </w:pPr>
          </w:p>
          <w:p w:rsidR="00640CDA" w:rsidRPr="00EC15E3" w:rsidRDefault="00640CDA" w:rsidP="00272F20">
            <w:pPr>
              <w:rPr>
                <w:sz w:val="27"/>
                <w:szCs w:val="27"/>
                <w:lang w:val="ru-RU"/>
              </w:rPr>
            </w:pPr>
          </w:p>
          <w:p w:rsidR="00640CDA" w:rsidRPr="00EC15E3" w:rsidRDefault="00640CDA" w:rsidP="00272F20">
            <w:pPr>
              <w:rPr>
                <w:sz w:val="27"/>
                <w:szCs w:val="27"/>
                <w:lang w:val="ru-RU"/>
              </w:rPr>
            </w:pPr>
          </w:p>
          <w:p w:rsidR="001A54DA" w:rsidRPr="00EC15E3" w:rsidRDefault="001A54DA" w:rsidP="00272F20">
            <w:pPr>
              <w:rPr>
                <w:sz w:val="27"/>
                <w:szCs w:val="27"/>
                <w:lang w:val="ru-RU"/>
              </w:rPr>
            </w:pPr>
          </w:p>
        </w:tc>
        <w:tc>
          <w:tcPr>
            <w:tcW w:w="2268"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rPr>
                <w:sz w:val="27"/>
                <w:szCs w:val="27"/>
                <w:lang w:val="ru-RU"/>
              </w:rPr>
            </w:pPr>
            <w:r w:rsidRPr="00EC15E3">
              <w:rPr>
                <w:sz w:val="27"/>
                <w:szCs w:val="27"/>
                <w:lang w:val="ru-RU"/>
              </w:rPr>
              <w:t>Всего</w:t>
            </w:r>
          </w:p>
        </w:tc>
        <w:tc>
          <w:tcPr>
            <w:tcW w:w="1276"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23196,39</w:t>
            </w:r>
          </w:p>
        </w:tc>
        <w:tc>
          <w:tcPr>
            <w:tcW w:w="1417"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6450</w:t>
            </w:r>
          </w:p>
        </w:tc>
        <w:tc>
          <w:tcPr>
            <w:tcW w:w="1418"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6450</w:t>
            </w:r>
          </w:p>
        </w:tc>
        <w:tc>
          <w:tcPr>
            <w:tcW w:w="1275"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c>
          <w:tcPr>
            <w:tcW w:w="1135"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c>
          <w:tcPr>
            <w:tcW w:w="1282"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c>
          <w:tcPr>
            <w:tcW w:w="1277"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r>
      <w:tr w:rsidR="001A54DA" w:rsidRPr="00EC15E3" w:rsidTr="00272F20">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334"/>
          <w:tblCellSpacing w:w="5" w:type="nil"/>
        </w:trPr>
        <w:tc>
          <w:tcPr>
            <w:tcW w:w="710" w:type="dxa"/>
            <w:vMerge/>
            <w:tcBorders>
              <w:left w:val="single" w:sz="4" w:space="0" w:color="auto"/>
              <w:right w:val="single" w:sz="4" w:space="0" w:color="auto"/>
            </w:tcBorders>
          </w:tcPr>
          <w:p w:rsidR="001A54DA" w:rsidRPr="00EC15E3" w:rsidRDefault="001A54DA" w:rsidP="00272F20">
            <w:pPr>
              <w:widowControl w:val="0"/>
              <w:autoSpaceDE w:val="0"/>
              <w:autoSpaceDN w:val="0"/>
              <w:adjustRightInd w:val="0"/>
              <w:jc w:val="center"/>
              <w:rPr>
                <w:spacing w:val="-24"/>
                <w:sz w:val="27"/>
                <w:szCs w:val="27"/>
                <w:lang w:val="ru-RU"/>
              </w:rPr>
            </w:pPr>
          </w:p>
        </w:tc>
        <w:tc>
          <w:tcPr>
            <w:tcW w:w="3260" w:type="dxa"/>
            <w:vMerge/>
            <w:tcBorders>
              <w:left w:val="single" w:sz="4" w:space="0" w:color="auto"/>
              <w:right w:val="single" w:sz="4" w:space="0" w:color="auto"/>
            </w:tcBorders>
          </w:tcPr>
          <w:p w:rsidR="001A54DA" w:rsidRPr="00EC15E3" w:rsidRDefault="001A54DA" w:rsidP="00272F20">
            <w:pPr>
              <w:widowControl w:val="0"/>
              <w:autoSpaceDE w:val="0"/>
              <w:autoSpaceDN w:val="0"/>
              <w:adjustRightInd w:val="0"/>
              <w:rPr>
                <w:sz w:val="27"/>
                <w:szCs w:val="27"/>
                <w:lang w:val="ru-RU"/>
              </w:rPr>
            </w:pPr>
          </w:p>
        </w:tc>
        <w:tc>
          <w:tcPr>
            <w:tcW w:w="2268" w:type="dxa"/>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rPr>
                <w:spacing w:val="-6"/>
                <w:sz w:val="27"/>
                <w:szCs w:val="27"/>
                <w:lang w:val="ru-RU"/>
              </w:rPr>
            </w:pPr>
            <w:r w:rsidRPr="00EC15E3">
              <w:rPr>
                <w:spacing w:val="-6"/>
                <w:sz w:val="27"/>
                <w:szCs w:val="27"/>
                <w:lang w:val="ru-RU"/>
              </w:rPr>
              <w:t xml:space="preserve">областной бюджет </w:t>
            </w:r>
          </w:p>
        </w:tc>
        <w:tc>
          <w:tcPr>
            <w:tcW w:w="1276" w:type="dxa"/>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ind w:right="-78" w:hanging="72"/>
              <w:jc w:val="center"/>
              <w:rPr>
                <w:spacing w:val="-10"/>
                <w:kern w:val="27"/>
                <w:sz w:val="27"/>
                <w:szCs w:val="27"/>
                <w:lang w:val="ru-RU"/>
              </w:rPr>
            </w:pPr>
            <w:r w:rsidRPr="00EC15E3">
              <w:rPr>
                <w:sz w:val="27"/>
                <w:szCs w:val="27"/>
                <w:lang w:val="ru-RU"/>
              </w:rPr>
              <w:t>6952,39</w:t>
            </w:r>
          </w:p>
        </w:tc>
        <w:tc>
          <w:tcPr>
            <w:tcW w:w="1417" w:type="dxa"/>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ind w:left="-75" w:right="-75"/>
              <w:jc w:val="center"/>
              <w:rPr>
                <w:spacing w:val="-6"/>
                <w:sz w:val="27"/>
                <w:szCs w:val="27"/>
                <w:lang w:val="ru-RU"/>
              </w:rPr>
            </w:pPr>
            <w:r w:rsidRPr="00EC15E3">
              <w:rPr>
                <w:sz w:val="27"/>
                <w:szCs w:val="27"/>
                <w:lang w:val="ru-RU"/>
              </w:rPr>
              <w:t>6450</w:t>
            </w:r>
          </w:p>
        </w:tc>
        <w:tc>
          <w:tcPr>
            <w:tcW w:w="1418" w:type="dxa"/>
            <w:tcBorders>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6450</w:t>
            </w:r>
          </w:p>
        </w:tc>
        <w:tc>
          <w:tcPr>
            <w:tcW w:w="1275" w:type="dxa"/>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0</w:t>
            </w:r>
          </w:p>
        </w:tc>
        <w:tc>
          <w:tcPr>
            <w:tcW w:w="1135" w:type="dxa"/>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0</w:t>
            </w:r>
          </w:p>
        </w:tc>
        <w:tc>
          <w:tcPr>
            <w:tcW w:w="1282" w:type="dxa"/>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0</w:t>
            </w:r>
          </w:p>
        </w:tc>
        <w:tc>
          <w:tcPr>
            <w:tcW w:w="1277" w:type="dxa"/>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0</w:t>
            </w:r>
          </w:p>
        </w:tc>
      </w:tr>
      <w:tr w:rsidR="001A54DA" w:rsidRPr="00566316" w:rsidTr="00272F20">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382"/>
          <w:tblCellSpacing w:w="5" w:type="nil"/>
        </w:trPr>
        <w:tc>
          <w:tcPr>
            <w:tcW w:w="710" w:type="dxa"/>
            <w:vMerge/>
            <w:tcBorders>
              <w:left w:val="single" w:sz="4" w:space="0" w:color="auto"/>
              <w:right w:val="single" w:sz="4" w:space="0" w:color="auto"/>
            </w:tcBorders>
          </w:tcPr>
          <w:p w:rsidR="001A54DA" w:rsidRPr="00EC15E3" w:rsidRDefault="001A54DA" w:rsidP="00272F20">
            <w:pPr>
              <w:widowControl w:val="0"/>
              <w:autoSpaceDE w:val="0"/>
              <w:autoSpaceDN w:val="0"/>
              <w:adjustRightInd w:val="0"/>
              <w:jc w:val="center"/>
              <w:rPr>
                <w:spacing w:val="-24"/>
                <w:sz w:val="27"/>
                <w:szCs w:val="27"/>
                <w:lang w:val="ru-RU"/>
              </w:rPr>
            </w:pPr>
          </w:p>
        </w:tc>
        <w:tc>
          <w:tcPr>
            <w:tcW w:w="3260" w:type="dxa"/>
            <w:vMerge/>
            <w:tcBorders>
              <w:left w:val="single" w:sz="4" w:space="0" w:color="auto"/>
              <w:right w:val="single" w:sz="4" w:space="0" w:color="auto"/>
            </w:tcBorders>
          </w:tcPr>
          <w:p w:rsidR="001A54DA" w:rsidRPr="00EC15E3" w:rsidRDefault="001A54DA" w:rsidP="00272F20">
            <w:pPr>
              <w:widowControl w:val="0"/>
              <w:autoSpaceDE w:val="0"/>
              <w:autoSpaceDN w:val="0"/>
              <w:adjustRightInd w:val="0"/>
              <w:rPr>
                <w:sz w:val="27"/>
                <w:szCs w:val="27"/>
                <w:lang w:val="ru-RU"/>
              </w:rPr>
            </w:pPr>
          </w:p>
        </w:tc>
        <w:tc>
          <w:tcPr>
            <w:tcW w:w="2268" w:type="dxa"/>
            <w:tcBorders>
              <w:left w:val="single" w:sz="4" w:space="0" w:color="auto"/>
              <w:right w:val="single" w:sz="4" w:space="0" w:color="auto"/>
            </w:tcBorders>
          </w:tcPr>
          <w:p w:rsidR="001A54DA" w:rsidRPr="00EC15E3" w:rsidRDefault="001A54DA" w:rsidP="00272F20">
            <w:pPr>
              <w:widowControl w:val="0"/>
              <w:autoSpaceDE w:val="0"/>
              <w:autoSpaceDN w:val="0"/>
              <w:adjustRightInd w:val="0"/>
              <w:rPr>
                <w:spacing w:val="-6"/>
                <w:sz w:val="27"/>
                <w:szCs w:val="27"/>
                <w:lang w:val="ru-RU"/>
              </w:rPr>
            </w:pPr>
            <w:r w:rsidRPr="00EC15E3">
              <w:rPr>
                <w:spacing w:val="-6"/>
                <w:sz w:val="27"/>
                <w:szCs w:val="27"/>
                <w:lang w:val="ru-RU"/>
              </w:rPr>
              <w:t>иные не запрещенные законодательством источники:</w:t>
            </w:r>
          </w:p>
        </w:tc>
        <w:tc>
          <w:tcPr>
            <w:tcW w:w="1276" w:type="dxa"/>
            <w:tcBorders>
              <w:left w:val="single" w:sz="4" w:space="0" w:color="auto"/>
              <w:right w:val="single" w:sz="4" w:space="0" w:color="auto"/>
            </w:tcBorders>
          </w:tcPr>
          <w:p w:rsidR="001A54DA" w:rsidRPr="00EC15E3" w:rsidRDefault="001A54DA" w:rsidP="00272F20">
            <w:pPr>
              <w:widowControl w:val="0"/>
              <w:autoSpaceDE w:val="0"/>
              <w:autoSpaceDN w:val="0"/>
              <w:adjustRightInd w:val="0"/>
              <w:ind w:right="-78"/>
              <w:jc w:val="center"/>
              <w:rPr>
                <w:spacing w:val="-6"/>
                <w:sz w:val="27"/>
                <w:szCs w:val="27"/>
                <w:lang w:val="ru-RU"/>
              </w:rPr>
            </w:pPr>
          </w:p>
        </w:tc>
        <w:tc>
          <w:tcPr>
            <w:tcW w:w="1417" w:type="dxa"/>
            <w:tcBorders>
              <w:left w:val="single" w:sz="4" w:space="0" w:color="auto"/>
              <w:right w:val="single" w:sz="4" w:space="0" w:color="auto"/>
            </w:tcBorders>
          </w:tcPr>
          <w:p w:rsidR="001A54DA" w:rsidRPr="00EC15E3" w:rsidRDefault="001A54DA" w:rsidP="00272F20">
            <w:pPr>
              <w:jc w:val="center"/>
              <w:rPr>
                <w:sz w:val="27"/>
                <w:szCs w:val="27"/>
                <w:lang w:val="ru-RU"/>
              </w:rPr>
            </w:pPr>
          </w:p>
        </w:tc>
        <w:tc>
          <w:tcPr>
            <w:tcW w:w="1418" w:type="dxa"/>
            <w:tcBorders>
              <w:left w:val="single" w:sz="4" w:space="0" w:color="auto"/>
              <w:right w:val="single" w:sz="4" w:space="0" w:color="auto"/>
            </w:tcBorders>
          </w:tcPr>
          <w:p w:rsidR="001A54DA" w:rsidRPr="00EC15E3" w:rsidRDefault="001A54DA" w:rsidP="00272F20">
            <w:pPr>
              <w:jc w:val="center"/>
              <w:rPr>
                <w:sz w:val="27"/>
                <w:szCs w:val="27"/>
                <w:lang w:val="ru-RU"/>
              </w:rPr>
            </w:pPr>
          </w:p>
        </w:tc>
        <w:tc>
          <w:tcPr>
            <w:tcW w:w="1275" w:type="dxa"/>
            <w:tcBorders>
              <w:left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p>
        </w:tc>
        <w:tc>
          <w:tcPr>
            <w:tcW w:w="1135" w:type="dxa"/>
            <w:tcBorders>
              <w:left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p>
        </w:tc>
        <w:tc>
          <w:tcPr>
            <w:tcW w:w="1282" w:type="dxa"/>
            <w:tcBorders>
              <w:left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p>
        </w:tc>
        <w:tc>
          <w:tcPr>
            <w:tcW w:w="1277" w:type="dxa"/>
            <w:tcBorders>
              <w:left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p>
        </w:tc>
      </w:tr>
      <w:tr w:rsidR="001A54DA" w:rsidRPr="00EC15E3" w:rsidTr="00272F20">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382"/>
          <w:tblCellSpacing w:w="5" w:type="nil"/>
        </w:trPr>
        <w:tc>
          <w:tcPr>
            <w:tcW w:w="710" w:type="dxa"/>
            <w:vMerge/>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pacing w:val="-24"/>
                <w:sz w:val="27"/>
                <w:szCs w:val="27"/>
                <w:lang w:val="ru-RU"/>
              </w:rPr>
            </w:pPr>
          </w:p>
        </w:tc>
        <w:tc>
          <w:tcPr>
            <w:tcW w:w="3260" w:type="dxa"/>
            <w:vMerge/>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rPr>
                <w:sz w:val="27"/>
                <w:szCs w:val="27"/>
                <w:lang w:val="ru-RU"/>
              </w:rPr>
            </w:pPr>
          </w:p>
        </w:tc>
        <w:tc>
          <w:tcPr>
            <w:tcW w:w="2268" w:type="dxa"/>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rPr>
                <w:sz w:val="27"/>
                <w:szCs w:val="27"/>
                <w:lang w:val="ru-RU"/>
              </w:rPr>
            </w:pPr>
            <w:r w:rsidRPr="00EC15E3">
              <w:rPr>
                <w:sz w:val="27"/>
                <w:szCs w:val="27"/>
                <w:lang w:val="ru-RU"/>
              </w:rPr>
              <w:t>федеральный бюджет</w:t>
            </w:r>
          </w:p>
        </w:tc>
        <w:tc>
          <w:tcPr>
            <w:tcW w:w="1276" w:type="dxa"/>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ind w:right="-78"/>
              <w:jc w:val="center"/>
              <w:rPr>
                <w:sz w:val="27"/>
                <w:szCs w:val="27"/>
                <w:lang w:val="ru-RU"/>
              </w:rPr>
            </w:pPr>
            <w:r w:rsidRPr="00EC15E3">
              <w:rPr>
                <w:sz w:val="27"/>
                <w:szCs w:val="27"/>
                <w:lang w:val="ru-RU"/>
              </w:rPr>
              <w:t>16244</w:t>
            </w:r>
          </w:p>
        </w:tc>
        <w:tc>
          <w:tcPr>
            <w:tcW w:w="1417" w:type="dxa"/>
            <w:tcBorders>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c>
          <w:tcPr>
            <w:tcW w:w="1418" w:type="dxa"/>
            <w:tcBorders>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c>
          <w:tcPr>
            <w:tcW w:w="1275" w:type="dxa"/>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0</w:t>
            </w:r>
          </w:p>
        </w:tc>
        <w:tc>
          <w:tcPr>
            <w:tcW w:w="1135" w:type="dxa"/>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0</w:t>
            </w:r>
          </w:p>
        </w:tc>
        <w:tc>
          <w:tcPr>
            <w:tcW w:w="1282" w:type="dxa"/>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0</w:t>
            </w:r>
          </w:p>
        </w:tc>
        <w:tc>
          <w:tcPr>
            <w:tcW w:w="1277" w:type="dxa"/>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0</w:t>
            </w:r>
          </w:p>
        </w:tc>
      </w:tr>
      <w:tr w:rsidR="001A54DA" w:rsidRPr="00EC15E3" w:rsidTr="00272F20">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382"/>
          <w:tblCellSpacing w:w="5" w:type="nil"/>
        </w:trPr>
        <w:tc>
          <w:tcPr>
            <w:tcW w:w="710" w:type="dxa"/>
            <w:vMerge w:val="restart"/>
            <w:tcBorders>
              <w:top w:val="single" w:sz="4" w:space="0" w:color="auto"/>
              <w:left w:val="single" w:sz="4" w:space="0" w:color="auto"/>
              <w:right w:val="single" w:sz="4" w:space="0" w:color="auto"/>
            </w:tcBorders>
          </w:tcPr>
          <w:p w:rsidR="001A54DA" w:rsidRPr="00EC15E3" w:rsidRDefault="001A54DA" w:rsidP="00272F20">
            <w:pPr>
              <w:widowControl w:val="0"/>
              <w:autoSpaceDE w:val="0"/>
              <w:autoSpaceDN w:val="0"/>
              <w:adjustRightInd w:val="0"/>
              <w:jc w:val="center"/>
              <w:rPr>
                <w:spacing w:val="-24"/>
                <w:sz w:val="27"/>
                <w:szCs w:val="27"/>
                <w:lang w:val="ru-RU"/>
              </w:rPr>
            </w:pPr>
            <w:r w:rsidRPr="00EC15E3">
              <w:rPr>
                <w:spacing w:val="-24"/>
                <w:sz w:val="27"/>
                <w:szCs w:val="27"/>
                <w:lang w:val="ru-RU"/>
              </w:rPr>
              <w:t>1.</w:t>
            </w:r>
            <w:r w:rsidR="00201770" w:rsidRPr="00EC15E3">
              <w:rPr>
                <w:spacing w:val="-24"/>
                <w:sz w:val="27"/>
                <w:szCs w:val="27"/>
                <w:lang w:val="ru-RU"/>
              </w:rPr>
              <w:t>3</w:t>
            </w:r>
            <w:r w:rsidR="002419A9" w:rsidRPr="00EC15E3">
              <w:rPr>
                <w:spacing w:val="-24"/>
                <w:sz w:val="27"/>
                <w:szCs w:val="27"/>
                <w:lang w:val="ru-RU"/>
              </w:rPr>
              <w:t>5</w:t>
            </w:r>
            <w:r w:rsidRPr="00EC15E3">
              <w:rPr>
                <w:spacing w:val="-24"/>
                <w:sz w:val="27"/>
                <w:szCs w:val="27"/>
                <w:lang w:val="ru-RU"/>
              </w:rPr>
              <w:t>.4</w:t>
            </w:r>
          </w:p>
          <w:p w:rsidR="001A54DA" w:rsidRPr="00EC15E3" w:rsidRDefault="001A54DA" w:rsidP="00272F20">
            <w:pPr>
              <w:widowControl w:val="0"/>
              <w:autoSpaceDE w:val="0"/>
              <w:autoSpaceDN w:val="0"/>
              <w:adjustRightInd w:val="0"/>
              <w:jc w:val="center"/>
              <w:rPr>
                <w:spacing w:val="-24"/>
                <w:sz w:val="27"/>
                <w:szCs w:val="27"/>
                <w:lang w:val="ru-RU"/>
              </w:rPr>
            </w:pPr>
          </w:p>
        </w:tc>
        <w:tc>
          <w:tcPr>
            <w:tcW w:w="3260" w:type="dxa"/>
            <w:vMerge w:val="restart"/>
            <w:tcBorders>
              <w:top w:val="single" w:sz="4" w:space="0" w:color="auto"/>
              <w:left w:val="single" w:sz="4" w:space="0" w:color="auto"/>
              <w:right w:val="single" w:sz="4" w:space="0" w:color="auto"/>
            </w:tcBorders>
          </w:tcPr>
          <w:p w:rsidR="001A54DA" w:rsidRPr="00EC15E3" w:rsidRDefault="001A54DA" w:rsidP="00272F20">
            <w:pPr>
              <w:rPr>
                <w:sz w:val="27"/>
                <w:szCs w:val="27"/>
                <w:lang w:val="ru-RU"/>
              </w:rPr>
            </w:pPr>
            <w:r w:rsidRPr="00EC15E3">
              <w:rPr>
                <w:sz w:val="27"/>
                <w:szCs w:val="27"/>
                <w:lang w:val="ru-RU"/>
              </w:rPr>
              <w:t xml:space="preserve">Мероприятие «Создание центров выявления и поддержки одаренных детей» </w:t>
            </w:r>
          </w:p>
          <w:p w:rsidR="001A54DA" w:rsidRPr="00EC15E3" w:rsidRDefault="001A54DA" w:rsidP="00272F20">
            <w:pPr>
              <w:rPr>
                <w:sz w:val="27"/>
                <w:szCs w:val="27"/>
                <w:lang w:val="ru-RU"/>
              </w:rPr>
            </w:pPr>
          </w:p>
          <w:p w:rsidR="001A54DA" w:rsidRPr="00EC15E3" w:rsidRDefault="001A54DA" w:rsidP="00272F20">
            <w:pPr>
              <w:rPr>
                <w:sz w:val="27"/>
                <w:szCs w:val="27"/>
                <w:lang w:val="ru-RU"/>
              </w:rPr>
            </w:pPr>
          </w:p>
          <w:p w:rsidR="001A54DA" w:rsidRPr="00EC15E3" w:rsidRDefault="001A54DA" w:rsidP="00272F20">
            <w:pPr>
              <w:rPr>
                <w:sz w:val="27"/>
                <w:szCs w:val="27"/>
                <w:lang w:val="ru-RU"/>
              </w:rPr>
            </w:pPr>
          </w:p>
          <w:p w:rsidR="001A54DA" w:rsidRPr="00EC15E3" w:rsidRDefault="001A54DA" w:rsidP="00272F20">
            <w:pPr>
              <w:rPr>
                <w:sz w:val="27"/>
                <w:szCs w:val="27"/>
                <w:lang w:val="ru-RU"/>
              </w:rPr>
            </w:pPr>
          </w:p>
          <w:p w:rsidR="00640CDA" w:rsidRPr="00EC15E3" w:rsidRDefault="00640CDA" w:rsidP="00272F20">
            <w:pPr>
              <w:rPr>
                <w:sz w:val="27"/>
                <w:szCs w:val="27"/>
                <w:lang w:val="ru-RU"/>
              </w:rPr>
            </w:pPr>
          </w:p>
          <w:p w:rsidR="001A54DA" w:rsidRPr="00EC15E3" w:rsidRDefault="001A54DA" w:rsidP="00272F20">
            <w:pPr>
              <w:rPr>
                <w:sz w:val="27"/>
                <w:szCs w:val="27"/>
                <w:lang w:val="ru-RU"/>
              </w:rPr>
            </w:pPr>
          </w:p>
        </w:tc>
        <w:tc>
          <w:tcPr>
            <w:tcW w:w="2268"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rPr>
                <w:sz w:val="27"/>
                <w:szCs w:val="27"/>
                <w:lang w:val="ru-RU"/>
              </w:rPr>
            </w:pPr>
            <w:r w:rsidRPr="00EC15E3">
              <w:rPr>
                <w:sz w:val="27"/>
                <w:szCs w:val="27"/>
                <w:lang w:val="ru-RU"/>
              </w:rPr>
              <w:t>Всего</w:t>
            </w:r>
          </w:p>
        </w:tc>
        <w:tc>
          <w:tcPr>
            <w:tcW w:w="1276"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ind w:left="-75" w:right="-75"/>
              <w:jc w:val="center"/>
              <w:rPr>
                <w:sz w:val="27"/>
                <w:szCs w:val="27"/>
                <w:lang w:val="ru-RU"/>
              </w:rPr>
            </w:pPr>
            <w:r w:rsidRPr="00EC15E3">
              <w:rPr>
                <w:sz w:val="27"/>
                <w:szCs w:val="27"/>
                <w:lang w:val="ru-RU"/>
              </w:rPr>
              <w:t>229066,34</w:t>
            </w:r>
          </w:p>
        </w:tc>
        <w:tc>
          <w:tcPr>
            <w:tcW w:w="1417"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13341,8</w:t>
            </w:r>
          </w:p>
        </w:tc>
        <w:tc>
          <w:tcPr>
            <w:tcW w:w="1418"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pPr>
            <w:r w:rsidRPr="00EC15E3">
              <w:rPr>
                <w:sz w:val="27"/>
                <w:szCs w:val="27"/>
                <w:lang w:val="ru-RU"/>
              </w:rPr>
              <w:t>13341,8</w:t>
            </w:r>
          </w:p>
        </w:tc>
        <w:tc>
          <w:tcPr>
            <w:tcW w:w="1275"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c>
          <w:tcPr>
            <w:tcW w:w="1135"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c>
          <w:tcPr>
            <w:tcW w:w="1282"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c>
          <w:tcPr>
            <w:tcW w:w="1277"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r>
      <w:tr w:rsidR="001A54DA" w:rsidRPr="00EC15E3" w:rsidTr="00272F20">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275"/>
          <w:tblCellSpacing w:w="5" w:type="nil"/>
        </w:trPr>
        <w:tc>
          <w:tcPr>
            <w:tcW w:w="710" w:type="dxa"/>
            <w:vMerge/>
            <w:tcBorders>
              <w:left w:val="single" w:sz="4" w:space="0" w:color="auto"/>
              <w:right w:val="single" w:sz="4" w:space="0" w:color="auto"/>
            </w:tcBorders>
          </w:tcPr>
          <w:p w:rsidR="001A54DA" w:rsidRPr="00EC15E3" w:rsidRDefault="001A54DA" w:rsidP="00272F20">
            <w:pPr>
              <w:widowControl w:val="0"/>
              <w:autoSpaceDE w:val="0"/>
              <w:autoSpaceDN w:val="0"/>
              <w:adjustRightInd w:val="0"/>
              <w:jc w:val="center"/>
              <w:rPr>
                <w:spacing w:val="-24"/>
                <w:sz w:val="27"/>
                <w:szCs w:val="27"/>
                <w:lang w:val="ru-RU"/>
              </w:rPr>
            </w:pPr>
          </w:p>
        </w:tc>
        <w:tc>
          <w:tcPr>
            <w:tcW w:w="3260" w:type="dxa"/>
            <w:vMerge/>
            <w:tcBorders>
              <w:left w:val="single" w:sz="4" w:space="0" w:color="auto"/>
              <w:right w:val="single" w:sz="4" w:space="0" w:color="auto"/>
            </w:tcBorders>
            <w:vAlign w:val="center"/>
          </w:tcPr>
          <w:p w:rsidR="001A54DA" w:rsidRPr="00EC15E3" w:rsidRDefault="001A54DA" w:rsidP="00272F20">
            <w:pPr>
              <w:widowControl w:val="0"/>
              <w:autoSpaceDE w:val="0"/>
              <w:autoSpaceDN w:val="0"/>
              <w:adjustRightInd w:val="0"/>
              <w:rPr>
                <w:sz w:val="27"/>
                <w:szCs w:val="27"/>
                <w:lang w:val="ru-RU"/>
              </w:rPr>
            </w:pPr>
          </w:p>
        </w:tc>
        <w:tc>
          <w:tcPr>
            <w:tcW w:w="2268" w:type="dxa"/>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rPr>
                <w:spacing w:val="-6"/>
                <w:sz w:val="27"/>
                <w:szCs w:val="27"/>
                <w:lang w:val="ru-RU"/>
              </w:rPr>
            </w:pPr>
            <w:r w:rsidRPr="00EC15E3">
              <w:rPr>
                <w:spacing w:val="-6"/>
                <w:sz w:val="27"/>
                <w:szCs w:val="27"/>
                <w:lang w:val="ru-RU"/>
              </w:rPr>
              <w:t xml:space="preserve">областной бюджет </w:t>
            </w:r>
          </w:p>
        </w:tc>
        <w:tc>
          <w:tcPr>
            <w:tcW w:w="1276" w:type="dxa"/>
            <w:tcBorders>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19813,54</w:t>
            </w:r>
          </w:p>
        </w:tc>
        <w:tc>
          <w:tcPr>
            <w:tcW w:w="1417" w:type="dxa"/>
            <w:tcBorders>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13341,8</w:t>
            </w:r>
          </w:p>
        </w:tc>
        <w:tc>
          <w:tcPr>
            <w:tcW w:w="1418" w:type="dxa"/>
            <w:tcBorders>
              <w:left w:val="single" w:sz="4" w:space="0" w:color="auto"/>
              <w:bottom w:val="single" w:sz="4" w:space="0" w:color="auto"/>
              <w:right w:val="single" w:sz="4" w:space="0" w:color="auto"/>
            </w:tcBorders>
          </w:tcPr>
          <w:p w:rsidR="001A54DA" w:rsidRPr="00EC15E3" w:rsidRDefault="001A54DA" w:rsidP="00272F20">
            <w:pPr>
              <w:jc w:val="center"/>
            </w:pPr>
            <w:r w:rsidRPr="00EC15E3">
              <w:rPr>
                <w:sz w:val="27"/>
                <w:szCs w:val="27"/>
                <w:lang w:val="ru-RU"/>
              </w:rPr>
              <w:t>13341,8</w:t>
            </w:r>
          </w:p>
        </w:tc>
        <w:tc>
          <w:tcPr>
            <w:tcW w:w="1275" w:type="dxa"/>
            <w:tcBorders>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c>
          <w:tcPr>
            <w:tcW w:w="1135" w:type="dxa"/>
            <w:tcBorders>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c>
          <w:tcPr>
            <w:tcW w:w="1282" w:type="dxa"/>
            <w:tcBorders>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c>
          <w:tcPr>
            <w:tcW w:w="1277" w:type="dxa"/>
            <w:tcBorders>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r>
      <w:tr w:rsidR="001A54DA" w:rsidRPr="00566316" w:rsidTr="00272F20">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382"/>
          <w:tblCellSpacing w:w="5" w:type="nil"/>
        </w:trPr>
        <w:tc>
          <w:tcPr>
            <w:tcW w:w="710" w:type="dxa"/>
            <w:vMerge/>
            <w:tcBorders>
              <w:left w:val="single" w:sz="4" w:space="0" w:color="auto"/>
              <w:right w:val="single" w:sz="4" w:space="0" w:color="auto"/>
            </w:tcBorders>
          </w:tcPr>
          <w:p w:rsidR="001A54DA" w:rsidRPr="00EC15E3" w:rsidRDefault="001A54DA" w:rsidP="00272F20">
            <w:pPr>
              <w:widowControl w:val="0"/>
              <w:autoSpaceDE w:val="0"/>
              <w:autoSpaceDN w:val="0"/>
              <w:adjustRightInd w:val="0"/>
              <w:jc w:val="center"/>
              <w:rPr>
                <w:spacing w:val="-24"/>
                <w:sz w:val="27"/>
                <w:szCs w:val="27"/>
                <w:lang w:val="ru-RU"/>
              </w:rPr>
            </w:pPr>
          </w:p>
        </w:tc>
        <w:tc>
          <w:tcPr>
            <w:tcW w:w="3260" w:type="dxa"/>
            <w:vMerge/>
            <w:tcBorders>
              <w:left w:val="single" w:sz="4" w:space="0" w:color="auto"/>
              <w:right w:val="single" w:sz="4" w:space="0" w:color="auto"/>
            </w:tcBorders>
            <w:vAlign w:val="center"/>
          </w:tcPr>
          <w:p w:rsidR="001A54DA" w:rsidRPr="00EC15E3" w:rsidRDefault="001A54DA" w:rsidP="00272F20">
            <w:pPr>
              <w:widowControl w:val="0"/>
              <w:autoSpaceDE w:val="0"/>
              <w:autoSpaceDN w:val="0"/>
              <w:adjustRightInd w:val="0"/>
              <w:rPr>
                <w:sz w:val="27"/>
                <w:szCs w:val="27"/>
                <w:lang w:val="ru-RU"/>
              </w:rPr>
            </w:pPr>
          </w:p>
        </w:tc>
        <w:tc>
          <w:tcPr>
            <w:tcW w:w="2268" w:type="dxa"/>
            <w:tcBorders>
              <w:left w:val="single" w:sz="4" w:space="0" w:color="auto"/>
              <w:right w:val="single" w:sz="4" w:space="0" w:color="auto"/>
            </w:tcBorders>
          </w:tcPr>
          <w:p w:rsidR="001A54DA" w:rsidRPr="00EC15E3" w:rsidRDefault="001A54DA" w:rsidP="00272F20">
            <w:pPr>
              <w:widowControl w:val="0"/>
              <w:autoSpaceDE w:val="0"/>
              <w:autoSpaceDN w:val="0"/>
              <w:adjustRightInd w:val="0"/>
              <w:rPr>
                <w:spacing w:val="-6"/>
                <w:sz w:val="27"/>
                <w:szCs w:val="27"/>
                <w:lang w:val="ru-RU"/>
              </w:rPr>
            </w:pPr>
            <w:r w:rsidRPr="00EC15E3">
              <w:rPr>
                <w:spacing w:val="-6"/>
                <w:sz w:val="27"/>
                <w:szCs w:val="27"/>
                <w:lang w:val="ru-RU"/>
              </w:rPr>
              <w:t>иные не запрещенные законодательством источники:</w:t>
            </w:r>
          </w:p>
        </w:tc>
        <w:tc>
          <w:tcPr>
            <w:tcW w:w="1276" w:type="dxa"/>
            <w:tcBorders>
              <w:left w:val="single" w:sz="4" w:space="0" w:color="auto"/>
              <w:right w:val="single" w:sz="4" w:space="0" w:color="auto"/>
            </w:tcBorders>
          </w:tcPr>
          <w:p w:rsidR="001A54DA" w:rsidRPr="00EC15E3" w:rsidRDefault="001A54DA" w:rsidP="00272F20">
            <w:pPr>
              <w:jc w:val="center"/>
              <w:rPr>
                <w:sz w:val="27"/>
                <w:szCs w:val="27"/>
                <w:lang w:val="ru-RU"/>
              </w:rPr>
            </w:pPr>
          </w:p>
        </w:tc>
        <w:tc>
          <w:tcPr>
            <w:tcW w:w="1417" w:type="dxa"/>
            <w:tcBorders>
              <w:left w:val="single" w:sz="4" w:space="0" w:color="auto"/>
              <w:right w:val="single" w:sz="4" w:space="0" w:color="auto"/>
            </w:tcBorders>
          </w:tcPr>
          <w:p w:rsidR="001A54DA" w:rsidRPr="00EC15E3" w:rsidRDefault="001A54DA" w:rsidP="00272F20">
            <w:pPr>
              <w:jc w:val="center"/>
              <w:rPr>
                <w:sz w:val="27"/>
                <w:szCs w:val="27"/>
                <w:lang w:val="ru-RU"/>
              </w:rPr>
            </w:pPr>
          </w:p>
        </w:tc>
        <w:tc>
          <w:tcPr>
            <w:tcW w:w="1418" w:type="dxa"/>
            <w:tcBorders>
              <w:left w:val="single" w:sz="4" w:space="0" w:color="auto"/>
              <w:right w:val="single" w:sz="4" w:space="0" w:color="auto"/>
            </w:tcBorders>
          </w:tcPr>
          <w:p w:rsidR="001A54DA" w:rsidRPr="00EC15E3" w:rsidRDefault="001A54DA" w:rsidP="00272F20">
            <w:pPr>
              <w:jc w:val="center"/>
              <w:rPr>
                <w:sz w:val="27"/>
                <w:szCs w:val="27"/>
                <w:lang w:val="ru-RU"/>
              </w:rPr>
            </w:pPr>
          </w:p>
        </w:tc>
        <w:tc>
          <w:tcPr>
            <w:tcW w:w="1275" w:type="dxa"/>
            <w:tcBorders>
              <w:left w:val="single" w:sz="4" w:space="0" w:color="auto"/>
              <w:right w:val="single" w:sz="4" w:space="0" w:color="auto"/>
            </w:tcBorders>
          </w:tcPr>
          <w:p w:rsidR="001A54DA" w:rsidRPr="00EC15E3" w:rsidRDefault="001A54DA" w:rsidP="00272F20">
            <w:pPr>
              <w:jc w:val="center"/>
              <w:rPr>
                <w:sz w:val="27"/>
                <w:szCs w:val="27"/>
                <w:lang w:val="ru-RU"/>
              </w:rPr>
            </w:pPr>
          </w:p>
        </w:tc>
        <w:tc>
          <w:tcPr>
            <w:tcW w:w="1135" w:type="dxa"/>
            <w:tcBorders>
              <w:left w:val="single" w:sz="4" w:space="0" w:color="auto"/>
              <w:right w:val="single" w:sz="4" w:space="0" w:color="auto"/>
            </w:tcBorders>
          </w:tcPr>
          <w:p w:rsidR="001A54DA" w:rsidRPr="00EC15E3" w:rsidRDefault="001A54DA" w:rsidP="00272F20">
            <w:pPr>
              <w:jc w:val="center"/>
              <w:rPr>
                <w:sz w:val="27"/>
                <w:szCs w:val="27"/>
                <w:lang w:val="ru-RU"/>
              </w:rPr>
            </w:pPr>
          </w:p>
        </w:tc>
        <w:tc>
          <w:tcPr>
            <w:tcW w:w="1282" w:type="dxa"/>
            <w:tcBorders>
              <w:left w:val="single" w:sz="4" w:space="0" w:color="auto"/>
              <w:right w:val="single" w:sz="4" w:space="0" w:color="auto"/>
            </w:tcBorders>
          </w:tcPr>
          <w:p w:rsidR="001A54DA" w:rsidRPr="00EC15E3" w:rsidRDefault="001A54DA" w:rsidP="00272F20">
            <w:pPr>
              <w:jc w:val="center"/>
              <w:rPr>
                <w:sz w:val="27"/>
                <w:szCs w:val="27"/>
                <w:lang w:val="ru-RU"/>
              </w:rPr>
            </w:pPr>
          </w:p>
        </w:tc>
        <w:tc>
          <w:tcPr>
            <w:tcW w:w="1277" w:type="dxa"/>
            <w:tcBorders>
              <w:left w:val="single" w:sz="4" w:space="0" w:color="auto"/>
              <w:right w:val="single" w:sz="4" w:space="0" w:color="auto"/>
            </w:tcBorders>
          </w:tcPr>
          <w:p w:rsidR="001A54DA" w:rsidRPr="00EC15E3" w:rsidRDefault="001A54DA" w:rsidP="00272F20">
            <w:pPr>
              <w:jc w:val="center"/>
              <w:rPr>
                <w:sz w:val="27"/>
                <w:szCs w:val="27"/>
                <w:lang w:val="ru-RU"/>
              </w:rPr>
            </w:pPr>
          </w:p>
        </w:tc>
      </w:tr>
      <w:tr w:rsidR="001A54DA" w:rsidRPr="00EC15E3" w:rsidTr="00272F20">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382"/>
          <w:tblCellSpacing w:w="5" w:type="nil"/>
        </w:trPr>
        <w:tc>
          <w:tcPr>
            <w:tcW w:w="710" w:type="dxa"/>
            <w:vMerge/>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pacing w:val="-24"/>
                <w:sz w:val="27"/>
                <w:szCs w:val="27"/>
                <w:lang w:val="ru-RU"/>
              </w:rPr>
            </w:pPr>
          </w:p>
        </w:tc>
        <w:tc>
          <w:tcPr>
            <w:tcW w:w="3260" w:type="dxa"/>
            <w:vMerge/>
            <w:tcBorders>
              <w:left w:val="single" w:sz="4" w:space="0" w:color="auto"/>
              <w:bottom w:val="single" w:sz="4" w:space="0" w:color="auto"/>
              <w:right w:val="single" w:sz="4" w:space="0" w:color="auto"/>
            </w:tcBorders>
            <w:vAlign w:val="center"/>
          </w:tcPr>
          <w:p w:rsidR="001A54DA" w:rsidRPr="00EC15E3" w:rsidRDefault="001A54DA" w:rsidP="00272F20">
            <w:pPr>
              <w:widowControl w:val="0"/>
              <w:autoSpaceDE w:val="0"/>
              <w:autoSpaceDN w:val="0"/>
              <w:adjustRightInd w:val="0"/>
              <w:rPr>
                <w:sz w:val="27"/>
                <w:szCs w:val="27"/>
                <w:lang w:val="ru-RU"/>
              </w:rPr>
            </w:pPr>
          </w:p>
        </w:tc>
        <w:tc>
          <w:tcPr>
            <w:tcW w:w="2268" w:type="dxa"/>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rPr>
                <w:sz w:val="27"/>
                <w:szCs w:val="27"/>
                <w:lang w:val="ru-RU"/>
              </w:rPr>
            </w:pPr>
            <w:r w:rsidRPr="00EC15E3">
              <w:rPr>
                <w:sz w:val="27"/>
                <w:szCs w:val="27"/>
                <w:lang w:val="ru-RU"/>
              </w:rPr>
              <w:t>федеральный бюджет</w:t>
            </w:r>
          </w:p>
        </w:tc>
        <w:tc>
          <w:tcPr>
            <w:tcW w:w="1276" w:type="dxa"/>
            <w:tcBorders>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209252,8</w:t>
            </w:r>
          </w:p>
        </w:tc>
        <w:tc>
          <w:tcPr>
            <w:tcW w:w="1417" w:type="dxa"/>
            <w:tcBorders>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c>
          <w:tcPr>
            <w:tcW w:w="1418" w:type="dxa"/>
            <w:tcBorders>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c>
          <w:tcPr>
            <w:tcW w:w="1275" w:type="dxa"/>
            <w:tcBorders>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c>
          <w:tcPr>
            <w:tcW w:w="1135" w:type="dxa"/>
            <w:tcBorders>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c>
          <w:tcPr>
            <w:tcW w:w="1282" w:type="dxa"/>
            <w:tcBorders>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c>
          <w:tcPr>
            <w:tcW w:w="1277" w:type="dxa"/>
            <w:tcBorders>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r>
      <w:tr w:rsidR="00A568E7" w:rsidRPr="00EC15E3" w:rsidTr="00B72089">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348"/>
          <w:tblCellSpacing w:w="5" w:type="nil"/>
        </w:trPr>
        <w:tc>
          <w:tcPr>
            <w:tcW w:w="710" w:type="dxa"/>
            <w:vMerge w:val="restart"/>
            <w:tcBorders>
              <w:top w:val="single" w:sz="4" w:space="0" w:color="auto"/>
              <w:left w:val="single" w:sz="4" w:space="0" w:color="auto"/>
              <w:right w:val="single" w:sz="4" w:space="0" w:color="auto"/>
            </w:tcBorders>
          </w:tcPr>
          <w:p w:rsidR="00A568E7" w:rsidRPr="00EC15E3" w:rsidRDefault="00A568E7" w:rsidP="00B72089">
            <w:pPr>
              <w:widowControl w:val="0"/>
              <w:autoSpaceDE w:val="0"/>
              <w:autoSpaceDN w:val="0"/>
              <w:adjustRightInd w:val="0"/>
              <w:jc w:val="center"/>
              <w:rPr>
                <w:spacing w:val="-24"/>
                <w:sz w:val="27"/>
                <w:szCs w:val="27"/>
                <w:lang w:val="ru-RU"/>
              </w:rPr>
            </w:pPr>
            <w:r w:rsidRPr="00EC15E3">
              <w:rPr>
                <w:spacing w:val="-24"/>
                <w:sz w:val="27"/>
                <w:szCs w:val="27"/>
                <w:lang w:val="ru-RU"/>
              </w:rPr>
              <w:t>1.35.5</w:t>
            </w:r>
          </w:p>
        </w:tc>
        <w:tc>
          <w:tcPr>
            <w:tcW w:w="3260" w:type="dxa"/>
            <w:vMerge w:val="restart"/>
            <w:tcBorders>
              <w:top w:val="single" w:sz="4" w:space="0" w:color="auto"/>
              <w:left w:val="single" w:sz="4" w:space="0" w:color="auto"/>
              <w:right w:val="single" w:sz="4" w:space="0" w:color="auto"/>
            </w:tcBorders>
          </w:tcPr>
          <w:p w:rsidR="00A568E7" w:rsidRPr="00EC15E3" w:rsidRDefault="00A568E7" w:rsidP="00B72089">
            <w:pPr>
              <w:ind w:right="-93"/>
              <w:rPr>
                <w:sz w:val="27"/>
                <w:szCs w:val="27"/>
                <w:lang w:val="ru-RU"/>
              </w:rPr>
            </w:pPr>
            <w:r w:rsidRPr="00EC15E3">
              <w:rPr>
                <w:sz w:val="27"/>
                <w:szCs w:val="27"/>
                <w:lang w:val="ru-RU"/>
              </w:rPr>
              <w:t>Мероприятие «Формирование современных управленческих и организационно-экономических механизмов в системе дополнительного образов</w:t>
            </w:r>
            <w:r w:rsidR="00E625D9" w:rsidRPr="00EC15E3">
              <w:rPr>
                <w:sz w:val="27"/>
                <w:szCs w:val="27"/>
                <w:lang w:val="ru-RU"/>
              </w:rPr>
              <w:t>ания детей Кемеровской области»</w:t>
            </w:r>
          </w:p>
        </w:tc>
        <w:tc>
          <w:tcPr>
            <w:tcW w:w="2268" w:type="dxa"/>
            <w:tcBorders>
              <w:top w:val="single" w:sz="4" w:space="0" w:color="auto"/>
              <w:left w:val="single" w:sz="4" w:space="0" w:color="auto"/>
              <w:bottom w:val="single" w:sz="4" w:space="0" w:color="auto"/>
              <w:right w:val="single" w:sz="4" w:space="0" w:color="auto"/>
            </w:tcBorders>
          </w:tcPr>
          <w:p w:rsidR="00A568E7" w:rsidRPr="00EC15E3" w:rsidRDefault="00A568E7" w:rsidP="00B72089">
            <w:pPr>
              <w:widowControl w:val="0"/>
              <w:autoSpaceDE w:val="0"/>
              <w:autoSpaceDN w:val="0"/>
              <w:adjustRightInd w:val="0"/>
              <w:rPr>
                <w:sz w:val="27"/>
                <w:szCs w:val="27"/>
                <w:lang w:val="ru-RU"/>
              </w:rPr>
            </w:pPr>
            <w:r w:rsidRPr="00EC15E3">
              <w:rPr>
                <w:sz w:val="27"/>
                <w:szCs w:val="27"/>
                <w:lang w:val="ru-RU"/>
              </w:rPr>
              <w:t>Всего</w:t>
            </w:r>
          </w:p>
        </w:tc>
        <w:tc>
          <w:tcPr>
            <w:tcW w:w="1276" w:type="dxa"/>
            <w:tcBorders>
              <w:top w:val="single" w:sz="4" w:space="0" w:color="auto"/>
              <w:left w:val="single" w:sz="4" w:space="0" w:color="auto"/>
              <w:bottom w:val="single" w:sz="4" w:space="0" w:color="auto"/>
              <w:right w:val="single" w:sz="4" w:space="0" w:color="auto"/>
            </w:tcBorders>
          </w:tcPr>
          <w:p w:rsidR="00A568E7" w:rsidRPr="00EC15E3" w:rsidRDefault="00A568E7" w:rsidP="00B72089">
            <w:pPr>
              <w:jc w:val="center"/>
              <w:rPr>
                <w:sz w:val="27"/>
                <w:szCs w:val="27"/>
                <w:lang w:val="ru-RU"/>
              </w:rPr>
            </w:pPr>
            <w:r w:rsidRPr="00EC15E3">
              <w:rPr>
                <w:sz w:val="27"/>
                <w:szCs w:val="27"/>
                <w:lang w:val="ru-RU"/>
              </w:rPr>
              <w:t>22541,55</w:t>
            </w:r>
          </w:p>
        </w:tc>
        <w:tc>
          <w:tcPr>
            <w:tcW w:w="1417" w:type="dxa"/>
            <w:tcBorders>
              <w:top w:val="single" w:sz="4" w:space="0" w:color="auto"/>
              <w:left w:val="single" w:sz="4" w:space="0" w:color="auto"/>
              <w:bottom w:val="single" w:sz="4" w:space="0" w:color="auto"/>
              <w:right w:val="single" w:sz="4" w:space="0" w:color="auto"/>
            </w:tcBorders>
          </w:tcPr>
          <w:p w:rsidR="00A568E7" w:rsidRPr="00EC15E3" w:rsidRDefault="00A568E7" w:rsidP="00B72089">
            <w:pPr>
              <w:widowControl w:val="0"/>
              <w:autoSpaceDE w:val="0"/>
              <w:autoSpaceDN w:val="0"/>
              <w:adjustRightInd w:val="0"/>
              <w:jc w:val="center"/>
              <w:rPr>
                <w:spacing w:val="-6"/>
                <w:sz w:val="27"/>
                <w:szCs w:val="27"/>
                <w:lang w:val="ru-RU"/>
              </w:rPr>
            </w:pPr>
            <w:r w:rsidRPr="00EC15E3">
              <w:rPr>
                <w:spacing w:val="-6"/>
                <w:sz w:val="27"/>
                <w:szCs w:val="27"/>
                <w:lang w:val="ru-RU"/>
              </w:rPr>
              <w:t>12000</w:t>
            </w:r>
          </w:p>
        </w:tc>
        <w:tc>
          <w:tcPr>
            <w:tcW w:w="1418" w:type="dxa"/>
            <w:tcBorders>
              <w:top w:val="single" w:sz="4" w:space="0" w:color="auto"/>
              <w:left w:val="single" w:sz="4" w:space="0" w:color="auto"/>
              <w:bottom w:val="single" w:sz="4" w:space="0" w:color="auto"/>
              <w:right w:val="single" w:sz="4" w:space="0" w:color="auto"/>
            </w:tcBorders>
          </w:tcPr>
          <w:p w:rsidR="00A568E7" w:rsidRPr="00EC15E3" w:rsidRDefault="00A568E7" w:rsidP="00B72089">
            <w:pPr>
              <w:jc w:val="center"/>
            </w:pPr>
            <w:r w:rsidRPr="00EC15E3">
              <w:rPr>
                <w:spacing w:val="-6"/>
                <w:sz w:val="27"/>
                <w:szCs w:val="27"/>
                <w:lang w:val="ru-RU"/>
              </w:rPr>
              <w:t>12000</w:t>
            </w:r>
          </w:p>
        </w:tc>
        <w:tc>
          <w:tcPr>
            <w:tcW w:w="1275" w:type="dxa"/>
            <w:tcBorders>
              <w:top w:val="single" w:sz="4" w:space="0" w:color="auto"/>
              <w:left w:val="single" w:sz="4" w:space="0" w:color="auto"/>
              <w:bottom w:val="single" w:sz="4" w:space="0" w:color="auto"/>
              <w:right w:val="single" w:sz="4" w:space="0" w:color="auto"/>
            </w:tcBorders>
          </w:tcPr>
          <w:p w:rsidR="00A568E7" w:rsidRPr="00EC15E3" w:rsidRDefault="00A568E7" w:rsidP="00B72089">
            <w:pPr>
              <w:jc w:val="center"/>
              <w:rPr>
                <w:sz w:val="27"/>
                <w:szCs w:val="27"/>
                <w:lang w:val="ru-RU"/>
              </w:rPr>
            </w:pPr>
            <w:r w:rsidRPr="00EC15E3">
              <w:rPr>
                <w:sz w:val="27"/>
                <w:szCs w:val="27"/>
                <w:lang w:val="ru-RU"/>
              </w:rPr>
              <w:t>0</w:t>
            </w:r>
          </w:p>
        </w:tc>
        <w:tc>
          <w:tcPr>
            <w:tcW w:w="1135" w:type="dxa"/>
            <w:tcBorders>
              <w:top w:val="single" w:sz="4" w:space="0" w:color="auto"/>
              <w:left w:val="single" w:sz="4" w:space="0" w:color="auto"/>
              <w:bottom w:val="single" w:sz="4" w:space="0" w:color="auto"/>
              <w:right w:val="single" w:sz="4" w:space="0" w:color="auto"/>
            </w:tcBorders>
          </w:tcPr>
          <w:p w:rsidR="00A568E7" w:rsidRPr="00EC15E3" w:rsidRDefault="00A568E7" w:rsidP="00B72089">
            <w:pPr>
              <w:jc w:val="center"/>
              <w:rPr>
                <w:sz w:val="27"/>
                <w:szCs w:val="27"/>
                <w:lang w:val="ru-RU"/>
              </w:rPr>
            </w:pPr>
            <w:r w:rsidRPr="00EC15E3">
              <w:rPr>
                <w:sz w:val="27"/>
                <w:szCs w:val="27"/>
                <w:lang w:val="ru-RU"/>
              </w:rPr>
              <w:t>0</w:t>
            </w:r>
          </w:p>
        </w:tc>
        <w:tc>
          <w:tcPr>
            <w:tcW w:w="1282" w:type="dxa"/>
            <w:tcBorders>
              <w:top w:val="single" w:sz="4" w:space="0" w:color="auto"/>
              <w:left w:val="single" w:sz="4" w:space="0" w:color="auto"/>
              <w:bottom w:val="single" w:sz="4" w:space="0" w:color="auto"/>
              <w:right w:val="single" w:sz="4" w:space="0" w:color="auto"/>
            </w:tcBorders>
          </w:tcPr>
          <w:p w:rsidR="00A568E7" w:rsidRPr="00EC15E3" w:rsidRDefault="00A568E7" w:rsidP="00B72089">
            <w:pPr>
              <w:jc w:val="center"/>
              <w:rPr>
                <w:sz w:val="27"/>
                <w:szCs w:val="27"/>
                <w:lang w:val="ru-RU"/>
              </w:rPr>
            </w:pPr>
            <w:r w:rsidRPr="00EC15E3">
              <w:rPr>
                <w:sz w:val="27"/>
                <w:szCs w:val="27"/>
                <w:lang w:val="ru-RU"/>
              </w:rPr>
              <w:t>0</w:t>
            </w:r>
          </w:p>
        </w:tc>
        <w:tc>
          <w:tcPr>
            <w:tcW w:w="1277" w:type="dxa"/>
            <w:tcBorders>
              <w:top w:val="single" w:sz="4" w:space="0" w:color="auto"/>
              <w:left w:val="single" w:sz="4" w:space="0" w:color="auto"/>
              <w:bottom w:val="single" w:sz="4" w:space="0" w:color="auto"/>
              <w:right w:val="single" w:sz="4" w:space="0" w:color="auto"/>
            </w:tcBorders>
          </w:tcPr>
          <w:p w:rsidR="00A568E7" w:rsidRPr="00EC15E3" w:rsidRDefault="00A568E7" w:rsidP="00B72089">
            <w:pPr>
              <w:jc w:val="center"/>
              <w:rPr>
                <w:sz w:val="27"/>
                <w:szCs w:val="27"/>
                <w:lang w:val="ru-RU"/>
              </w:rPr>
            </w:pPr>
            <w:r w:rsidRPr="00EC15E3">
              <w:rPr>
                <w:sz w:val="27"/>
                <w:szCs w:val="27"/>
                <w:lang w:val="ru-RU"/>
              </w:rPr>
              <w:t>0</w:t>
            </w:r>
          </w:p>
        </w:tc>
      </w:tr>
      <w:tr w:rsidR="00A568E7" w:rsidRPr="00EC15E3" w:rsidTr="00B72089">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303"/>
          <w:tblCellSpacing w:w="5" w:type="nil"/>
        </w:trPr>
        <w:tc>
          <w:tcPr>
            <w:tcW w:w="710" w:type="dxa"/>
            <w:vMerge/>
            <w:tcBorders>
              <w:left w:val="single" w:sz="4" w:space="0" w:color="auto"/>
              <w:right w:val="single" w:sz="4" w:space="0" w:color="auto"/>
            </w:tcBorders>
          </w:tcPr>
          <w:p w:rsidR="00A568E7" w:rsidRPr="00EC15E3" w:rsidRDefault="00A568E7" w:rsidP="00B72089">
            <w:pPr>
              <w:widowControl w:val="0"/>
              <w:autoSpaceDE w:val="0"/>
              <w:autoSpaceDN w:val="0"/>
              <w:adjustRightInd w:val="0"/>
              <w:jc w:val="center"/>
              <w:rPr>
                <w:spacing w:val="-24"/>
                <w:sz w:val="27"/>
                <w:szCs w:val="27"/>
                <w:lang w:val="ru-RU"/>
              </w:rPr>
            </w:pPr>
          </w:p>
        </w:tc>
        <w:tc>
          <w:tcPr>
            <w:tcW w:w="3260" w:type="dxa"/>
            <w:vMerge/>
            <w:tcBorders>
              <w:left w:val="single" w:sz="4" w:space="0" w:color="auto"/>
              <w:right w:val="single" w:sz="4" w:space="0" w:color="auto"/>
            </w:tcBorders>
          </w:tcPr>
          <w:p w:rsidR="00A568E7" w:rsidRPr="00EC15E3" w:rsidRDefault="00A568E7" w:rsidP="00B72089">
            <w:pPr>
              <w:rPr>
                <w:sz w:val="27"/>
                <w:szCs w:val="27"/>
                <w:lang w:val="ru-RU"/>
              </w:rPr>
            </w:pPr>
          </w:p>
        </w:tc>
        <w:tc>
          <w:tcPr>
            <w:tcW w:w="2268" w:type="dxa"/>
            <w:tcBorders>
              <w:top w:val="single" w:sz="4" w:space="0" w:color="auto"/>
              <w:left w:val="single" w:sz="4" w:space="0" w:color="auto"/>
              <w:bottom w:val="single" w:sz="4" w:space="0" w:color="auto"/>
              <w:right w:val="single" w:sz="4" w:space="0" w:color="auto"/>
            </w:tcBorders>
          </w:tcPr>
          <w:p w:rsidR="00A568E7" w:rsidRPr="00EC15E3" w:rsidRDefault="00A568E7" w:rsidP="00B72089">
            <w:pPr>
              <w:widowControl w:val="0"/>
              <w:autoSpaceDE w:val="0"/>
              <w:autoSpaceDN w:val="0"/>
              <w:adjustRightInd w:val="0"/>
              <w:rPr>
                <w:spacing w:val="-6"/>
                <w:sz w:val="27"/>
                <w:szCs w:val="27"/>
                <w:lang w:val="ru-RU"/>
              </w:rPr>
            </w:pPr>
            <w:r w:rsidRPr="00EC15E3">
              <w:rPr>
                <w:spacing w:val="-6"/>
                <w:sz w:val="27"/>
                <w:szCs w:val="27"/>
                <w:lang w:val="ru-RU"/>
              </w:rPr>
              <w:t xml:space="preserve">областной бюджет </w:t>
            </w:r>
          </w:p>
        </w:tc>
        <w:tc>
          <w:tcPr>
            <w:tcW w:w="1276" w:type="dxa"/>
            <w:tcBorders>
              <w:top w:val="single" w:sz="4" w:space="0" w:color="auto"/>
              <w:left w:val="single" w:sz="4" w:space="0" w:color="auto"/>
              <w:bottom w:val="single" w:sz="4" w:space="0" w:color="auto"/>
              <w:right w:val="single" w:sz="4" w:space="0" w:color="auto"/>
            </w:tcBorders>
          </w:tcPr>
          <w:p w:rsidR="00A568E7" w:rsidRPr="00EC15E3" w:rsidRDefault="00A568E7" w:rsidP="00B72089">
            <w:pPr>
              <w:jc w:val="center"/>
              <w:rPr>
                <w:sz w:val="27"/>
                <w:szCs w:val="27"/>
                <w:lang w:val="ru-RU"/>
              </w:rPr>
            </w:pPr>
            <w:r w:rsidRPr="00EC15E3">
              <w:rPr>
                <w:sz w:val="27"/>
                <w:szCs w:val="27"/>
                <w:lang w:val="ru-RU"/>
              </w:rPr>
              <w:t>12316,25</w:t>
            </w:r>
          </w:p>
        </w:tc>
        <w:tc>
          <w:tcPr>
            <w:tcW w:w="1417" w:type="dxa"/>
            <w:tcBorders>
              <w:top w:val="single" w:sz="4" w:space="0" w:color="auto"/>
              <w:left w:val="single" w:sz="4" w:space="0" w:color="auto"/>
              <w:bottom w:val="single" w:sz="4" w:space="0" w:color="auto"/>
              <w:right w:val="single" w:sz="4" w:space="0" w:color="auto"/>
            </w:tcBorders>
          </w:tcPr>
          <w:p w:rsidR="00A568E7" w:rsidRPr="00EC15E3" w:rsidRDefault="00A568E7" w:rsidP="00B72089">
            <w:pPr>
              <w:widowControl w:val="0"/>
              <w:autoSpaceDE w:val="0"/>
              <w:autoSpaceDN w:val="0"/>
              <w:adjustRightInd w:val="0"/>
              <w:jc w:val="center"/>
              <w:rPr>
                <w:spacing w:val="-6"/>
                <w:sz w:val="27"/>
                <w:szCs w:val="27"/>
                <w:lang w:val="ru-RU"/>
              </w:rPr>
            </w:pPr>
            <w:r w:rsidRPr="00EC15E3">
              <w:rPr>
                <w:spacing w:val="-6"/>
                <w:sz w:val="27"/>
                <w:szCs w:val="27"/>
                <w:lang w:val="ru-RU"/>
              </w:rPr>
              <w:t>12000</w:t>
            </w:r>
          </w:p>
        </w:tc>
        <w:tc>
          <w:tcPr>
            <w:tcW w:w="1418" w:type="dxa"/>
            <w:tcBorders>
              <w:top w:val="single" w:sz="4" w:space="0" w:color="auto"/>
              <w:left w:val="single" w:sz="4" w:space="0" w:color="auto"/>
              <w:bottom w:val="single" w:sz="4" w:space="0" w:color="auto"/>
              <w:right w:val="single" w:sz="4" w:space="0" w:color="auto"/>
            </w:tcBorders>
          </w:tcPr>
          <w:p w:rsidR="00A568E7" w:rsidRPr="00EC15E3" w:rsidRDefault="00A568E7" w:rsidP="00B72089">
            <w:pPr>
              <w:jc w:val="center"/>
            </w:pPr>
            <w:r w:rsidRPr="00EC15E3">
              <w:rPr>
                <w:spacing w:val="-6"/>
                <w:sz w:val="27"/>
                <w:szCs w:val="27"/>
                <w:lang w:val="ru-RU"/>
              </w:rPr>
              <w:t>12000</w:t>
            </w:r>
          </w:p>
        </w:tc>
        <w:tc>
          <w:tcPr>
            <w:tcW w:w="1275" w:type="dxa"/>
            <w:tcBorders>
              <w:top w:val="single" w:sz="4" w:space="0" w:color="auto"/>
              <w:left w:val="single" w:sz="4" w:space="0" w:color="auto"/>
              <w:bottom w:val="single" w:sz="4" w:space="0" w:color="auto"/>
              <w:right w:val="single" w:sz="4" w:space="0" w:color="auto"/>
            </w:tcBorders>
          </w:tcPr>
          <w:p w:rsidR="00A568E7" w:rsidRPr="00EC15E3" w:rsidRDefault="00A568E7" w:rsidP="00B72089">
            <w:pPr>
              <w:jc w:val="center"/>
              <w:rPr>
                <w:sz w:val="27"/>
                <w:szCs w:val="27"/>
                <w:lang w:val="ru-RU"/>
              </w:rPr>
            </w:pPr>
            <w:r w:rsidRPr="00EC15E3">
              <w:rPr>
                <w:sz w:val="27"/>
                <w:szCs w:val="27"/>
                <w:lang w:val="ru-RU"/>
              </w:rPr>
              <w:t>0</w:t>
            </w:r>
          </w:p>
        </w:tc>
        <w:tc>
          <w:tcPr>
            <w:tcW w:w="1135" w:type="dxa"/>
            <w:tcBorders>
              <w:top w:val="single" w:sz="4" w:space="0" w:color="auto"/>
              <w:left w:val="single" w:sz="4" w:space="0" w:color="auto"/>
              <w:bottom w:val="single" w:sz="4" w:space="0" w:color="auto"/>
              <w:right w:val="single" w:sz="4" w:space="0" w:color="auto"/>
            </w:tcBorders>
          </w:tcPr>
          <w:p w:rsidR="00A568E7" w:rsidRPr="00EC15E3" w:rsidRDefault="00A568E7" w:rsidP="00B72089">
            <w:pPr>
              <w:jc w:val="center"/>
              <w:rPr>
                <w:sz w:val="27"/>
                <w:szCs w:val="27"/>
                <w:lang w:val="ru-RU"/>
              </w:rPr>
            </w:pPr>
            <w:r w:rsidRPr="00EC15E3">
              <w:rPr>
                <w:sz w:val="27"/>
                <w:szCs w:val="27"/>
                <w:lang w:val="ru-RU"/>
              </w:rPr>
              <w:t>0</w:t>
            </w:r>
          </w:p>
        </w:tc>
        <w:tc>
          <w:tcPr>
            <w:tcW w:w="1282" w:type="dxa"/>
            <w:tcBorders>
              <w:top w:val="single" w:sz="4" w:space="0" w:color="auto"/>
              <w:left w:val="single" w:sz="4" w:space="0" w:color="auto"/>
              <w:bottom w:val="single" w:sz="4" w:space="0" w:color="auto"/>
              <w:right w:val="single" w:sz="4" w:space="0" w:color="auto"/>
            </w:tcBorders>
          </w:tcPr>
          <w:p w:rsidR="00A568E7" w:rsidRPr="00EC15E3" w:rsidRDefault="00A568E7" w:rsidP="00B72089">
            <w:pPr>
              <w:jc w:val="center"/>
              <w:rPr>
                <w:sz w:val="27"/>
                <w:szCs w:val="27"/>
                <w:lang w:val="ru-RU"/>
              </w:rPr>
            </w:pPr>
            <w:r w:rsidRPr="00EC15E3">
              <w:rPr>
                <w:sz w:val="27"/>
                <w:szCs w:val="27"/>
                <w:lang w:val="ru-RU"/>
              </w:rPr>
              <w:t>0</w:t>
            </w:r>
          </w:p>
        </w:tc>
        <w:tc>
          <w:tcPr>
            <w:tcW w:w="1277" w:type="dxa"/>
            <w:tcBorders>
              <w:top w:val="single" w:sz="4" w:space="0" w:color="auto"/>
              <w:left w:val="single" w:sz="4" w:space="0" w:color="auto"/>
              <w:bottom w:val="single" w:sz="4" w:space="0" w:color="auto"/>
              <w:right w:val="single" w:sz="4" w:space="0" w:color="auto"/>
            </w:tcBorders>
          </w:tcPr>
          <w:p w:rsidR="00A568E7" w:rsidRPr="00EC15E3" w:rsidRDefault="00A568E7" w:rsidP="00B72089">
            <w:pPr>
              <w:jc w:val="center"/>
              <w:rPr>
                <w:sz w:val="27"/>
                <w:szCs w:val="27"/>
                <w:lang w:val="ru-RU"/>
              </w:rPr>
            </w:pPr>
            <w:r w:rsidRPr="00EC15E3">
              <w:rPr>
                <w:sz w:val="27"/>
                <w:szCs w:val="27"/>
                <w:lang w:val="ru-RU"/>
              </w:rPr>
              <w:t>0</w:t>
            </w:r>
          </w:p>
        </w:tc>
      </w:tr>
      <w:tr w:rsidR="00A568E7" w:rsidRPr="00566316" w:rsidTr="00B72089">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536"/>
          <w:tblCellSpacing w:w="5" w:type="nil"/>
        </w:trPr>
        <w:tc>
          <w:tcPr>
            <w:tcW w:w="710" w:type="dxa"/>
            <w:vMerge/>
            <w:tcBorders>
              <w:left w:val="single" w:sz="4" w:space="0" w:color="auto"/>
              <w:right w:val="single" w:sz="4" w:space="0" w:color="auto"/>
            </w:tcBorders>
          </w:tcPr>
          <w:p w:rsidR="00A568E7" w:rsidRPr="00EC15E3" w:rsidRDefault="00A568E7" w:rsidP="00B72089">
            <w:pPr>
              <w:widowControl w:val="0"/>
              <w:autoSpaceDE w:val="0"/>
              <w:autoSpaceDN w:val="0"/>
              <w:adjustRightInd w:val="0"/>
              <w:jc w:val="center"/>
              <w:rPr>
                <w:spacing w:val="-24"/>
                <w:sz w:val="27"/>
                <w:szCs w:val="27"/>
                <w:lang w:val="ru-RU"/>
              </w:rPr>
            </w:pPr>
          </w:p>
        </w:tc>
        <w:tc>
          <w:tcPr>
            <w:tcW w:w="3260" w:type="dxa"/>
            <w:vMerge/>
            <w:tcBorders>
              <w:left w:val="single" w:sz="4" w:space="0" w:color="auto"/>
              <w:right w:val="single" w:sz="4" w:space="0" w:color="auto"/>
            </w:tcBorders>
          </w:tcPr>
          <w:p w:rsidR="00A568E7" w:rsidRPr="00EC15E3" w:rsidRDefault="00A568E7" w:rsidP="00B72089">
            <w:pPr>
              <w:rPr>
                <w:sz w:val="27"/>
                <w:szCs w:val="27"/>
                <w:lang w:val="ru-RU"/>
              </w:rPr>
            </w:pPr>
          </w:p>
        </w:tc>
        <w:tc>
          <w:tcPr>
            <w:tcW w:w="2268" w:type="dxa"/>
            <w:tcBorders>
              <w:top w:val="single" w:sz="4" w:space="0" w:color="auto"/>
              <w:left w:val="single" w:sz="4" w:space="0" w:color="auto"/>
              <w:right w:val="single" w:sz="4" w:space="0" w:color="auto"/>
            </w:tcBorders>
          </w:tcPr>
          <w:p w:rsidR="00A568E7" w:rsidRPr="00EC15E3" w:rsidRDefault="00A568E7" w:rsidP="00B72089">
            <w:pPr>
              <w:widowControl w:val="0"/>
              <w:autoSpaceDE w:val="0"/>
              <w:autoSpaceDN w:val="0"/>
              <w:adjustRightInd w:val="0"/>
              <w:rPr>
                <w:spacing w:val="-6"/>
                <w:sz w:val="27"/>
                <w:szCs w:val="27"/>
                <w:lang w:val="ru-RU"/>
              </w:rPr>
            </w:pPr>
            <w:r w:rsidRPr="00EC15E3">
              <w:rPr>
                <w:spacing w:val="-6"/>
                <w:sz w:val="27"/>
                <w:szCs w:val="27"/>
                <w:lang w:val="ru-RU"/>
              </w:rPr>
              <w:t>иные не запрещенные законодательством источники:</w:t>
            </w:r>
          </w:p>
        </w:tc>
        <w:tc>
          <w:tcPr>
            <w:tcW w:w="1276" w:type="dxa"/>
            <w:tcBorders>
              <w:top w:val="single" w:sz="4" w:space="0" w:color="auto"/>
              <w:left w:val="single" w:sz="4" w:space="0" w:color="auto"/>
              <w:right w:val="single" w:sz="4" w:space="0" w:color="auto"/>
            </w:tcBorders>
          </w:tcPr>
          <w:p w:rsidR="00A568E7" w:rsidRPr="00EC15E3" w:rsidRDefault="00A568E7" w:rsidP="00B72089">
            <w:pPr>
              <w:jc w:val="center"/>
              <w:rPr>
                <w:sz w:val="27"/>
                <w:szCs w:val="27"/>
                <w:lang w:val="ru-RU"/>
              </w:rPr>
            </w:pPr>
          </w:p>
        </w:tc>
        <w:tc>
          <w:tcPr>
            <w:tcW w:w="1417" w:type="dxa"/>
            <w:tcBorders>
              <w:top w:val="single" w:sz="4" w:space="0" w:color="auto"/>
              <w:left w:val="single" w:sz="4" w:space="0" w:color="auto"/>
              <w:right w:val="single" w:sz="4" w:space="0" w:color="auto"/>
            </w:tcBorders>
          </w:tcPr>
          <w:p w:rsidR="00A568E7" w:rsidRPr="00EC15E3" w:rsidRDefault="00A568E7" w:rsidP="00B72089">
            <w:pPr>
              <w:widowControl w:val="0"/>
              <w:autoSpaceDE w:val="0"/>
              <w:autoSpaceDN w:val="0"/>
              <w:adjustRightInd w:val="0"/>
              <w:jc w:val="center"/>
              <w:rPr>
                <w:spacing w:val="-6"/>
                <w:sz w:val="27"/>
                <w:szCs w:val="27"/>
                <w:lang w:val="ru-RU"/>
              </w:rPr>
            </w:pPr>
          </w:p>
        </w:tc>
        <w:tc>
          <w:tcPr>
            <w:tcW w:w="1418" w:type="dxa"/>
            <w:tcBorders>
              <w:top w:val="single" w:sz="4" w:space="0" w:color="auto"/>
              <w:left w:val="single" w:sz="4" w:space="0" w:color="auto"/>
              <w:right w:val="single" w:sz="4" w:space="0" w:color="auto"/>
            </w:tcBorders>
          </w:tcPr>
          <w:p w:rsidR="00A568E7" w:rsidRPr="00EC15E3" w:rsidRDefault="00A568E7" w:rsidP="00B72089">
            <w:pPr>
              <w:widowControl w:val="0"/>
              <w:autoSpaceDE w:val="0"/>
              <w:autoSpaceDN w:val="0"/>
              <w:adjustRightInd w:val="0"/>
              <w:jc w:val="center"/>
              <w:rPr>
                <w:sz w:val="27"/>
                <w:szCs w:val="27"/>
                <w:lang w:val="ru-RU"/>
              </w:rPr>
            </w:pPr>
          </w:p>
        </w:tc>
        <w:tc>
          <w:tcPr>
            <w:tcW w:w="1275" w:type="dxa"/>
            <w:tcBorders>
              <w:top w:val="single" w:sz="4" w:space="0" w:color="auto"/>
              <w:left w:val="single" w:sz="4" w:space="0" w:color="auto"/>
              <w:right w:val="single" w:sz="4" w:space="0" w:color="auto"/>
            </w:tcBorders>
          </w:tcPr>
          <w:p w:rsidR="00A568E7" w:rsidRPr="00EC15E3" w:rsidRDefault="00A568E7" w:rsidP="00B72089">
            <w:pPr>
              <w:jc w:val="center"/>
              <w:rPr>
                <w:sz w:val="27"/>
                <w:szCs w:val="27"/>
                <w:lang w:val="ru-RU"/>
              </w:rPr>
            </w:pPr>
          </w:p>
        </w:tc>
        <w:tc>
          <w:tcPr>
            <w:tcW w:w="1135" w:type="dxa"/>
            <w:tcBorders>
              <w:top w:val="single" w:sz="4" w:space="0" w:color="auto"/>
              <w:left w:val="single" w:sz="4" w:space="0" w:color="auto"/>
              <w:right w:val="single" w:sz="4" w:space="0" w:color="auto"/>
            </w:tcBorders>
          </w:tcPr>
          <w:p w:rsidR="00A568E7" w:rsidRPr="00EC15E3" w:rsidRDefault="00A568E7" w:rsidP="00B72089">
            <w:pPr>
              <w:jc w:val="center"/>
              <w:rPr>
                <w:sz w:val="27"/>
                <w:szCs w:val="27"/>
                <w:lang w:val="ru-RU"/>
              </w:rPr>
            </w:pPr>
          </w:p>
        </w:tc>
        <w:tc>
          <w:tcPr>
            <w:tcW w:w="1282" w:type="dxa"/>
            <w:tcBorders>
              <w:top w:val="single" w:sz="4" w:space="0" w:color="auto"/>
              <w:left w:val="single" w:sz="4" w:space="0" w:color="auto"/>
              <w:right w:val="single" w:sz="4" w:space="0" w:color="auto"/>
            </w:tcBorders>
          </w:tcPr>
          <w:p w:rsidR="00A568E7" w:rsidRPr="00EC15E3" w:rsidRDefault="00A568E7" w:rsidP="00B72089">
            <w:pPr>
              <w:jc w:val="center"/>
              <w:rPr>
                <w:sz w:val="27"/>
                <w:szCs w:val="27"/>
                <w:lang w:val="ru-RU"/>
              </w:rPr>
            </w:pPr>
          </w:p>
        </w:tc>
        <w:tc>
          <w:tcPr>
            <w:tcW w:w="1277" w:type="dxa"/>
            <w:tcBorders>
              <w:top w:val="single" w:sz="4" w:space="0" w:color="auto"/>
              <w:left w:val="single" w:sz="4" w:space="0" w:color="auto"/>
              <w:right w:val="single" w:sz="4" w:space="0" w:color="auto"/>
            </w:tcBorders>
          </w:tcPr>
          <w:p w:rsidR="00A568E7" w:rsidRPr="00EC15E3" w:rsidRDefault="00A568E7" w:rsidP="00B72089">
            <w:pPr>
              <w:jc w:val="center"/>
              <w:rPr>
                <w:sz w:val="27"/>
                <w:szCs w:val="27"/>
                <w:lang w:val="ru-RU"/>
              </w:rPr>
            </w:pPr>
          </w:p>
        </w:tc>
      </w:tr>
      <w:tr w:rsidR="00A568E7" w:rsidRPr="00EC15E3" w:rsidTr="00B72089">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385"/>
          <w:tblCellSpacing w:w="5" w:type="nil"/>
        </w:trPr>
        <w:tc>
          <w:tcPr>
            <w:tcW w:w="710" w:type="dxa"/>
            <w:vMerge/>
            <w:tcBorders>
              <w:left w:val="single" w:sz="4" w:space="0" w:color="auto"/>
              <w:right w:val="single" w:sz="4" w:space="0" w:color="auto"/>
            </w:tcBorders>
          </w:tcPr>
          <w:p w:rsidR="00A568E7" w:rsidRPr="00EC15E3" w:rsidRDefault="00A568E7" w:rsidP="00B72089">
            <w:pPr>
              <w:widowControl w:val="0"/>
              <w:autoSpaceDE w:val="0"/>
              <w:autoSpaceDN w:val="0"/>
              <w:adjustRightInd w:val="0"/>
              <w:jc w:val="center"/>
              <w:rPr>
                <w:spacing w:val="-24"/>
                <w:sz w:val="27"/>
                <w:szCs w:val="27"/>
                <w:lang w:val="ru-RU"/>
              </w:rPr>
            </w:pPr>
          </w:p>
        </w:tc>
        <w:tc>
          <w:tcPr>
            <w:tcW w:w="3260" w:type="dxa"/>
            <w:vMerge/>
            <w:tcBorders>
              <w:left w:val="single" w:sz="4" w:space="0" w:color="auto"/>
              <w:right w:val="single" w:sz="4" w:space="0" w:color="auto"/>
            </w:tcBorders>
          </w:tcPr>
          <w:p w:rsidR="00A568E7" w:rsidRPr="00EC15E3" w:rsidRDefault="00A568E7" w:rsidP="00B72089">
            <w:pPr>
              <w:rPr>
                <w:sz w:val="27"/>
                <w:szCs w:val="27"/>
                <w:lang w:val="ru-RU"/>
              </w:rPr>
            </w:pPr>
          </w:p>
        </w:tc>
        <w:tc>
          <w:tcPr>
            <w:tcW w:w="2268" w:type="dxa"/>
            <w:vMerge w:val="restart"/>
            <w:tcBorders>
              <w:left w:val="single" w:sz="4" w:space="0" w:color="auto"/>
              <w:right w:val="single" w:sz="4" w:space="0" w:color="auto"/>
            </w:tcBorders>
          </w:tcPr>
          <w:p w:rsidR="00A568E7" w:rsidRPr="00EC15E3" w:rsidRDefault="00A568E7" w:rsidP="00B72089">
            <w:pPr>
              <w:widowControl w:val="0"/>
              <w:autoSpaceDE w:val="0"/>
              <w:autoSpaceDN w:val="0"/>
              <w:adjustRightInd w:val="0"/>
              <w:rPr>
                <w:sz w:val="27"/>
                <w:szCs w:val="27"/>
                <w:lang w:val="ru-RU"/>
              </w:rPr>
            </w:pPr>
            <w:r w:rsidRPr="00EC15E3">
              <w:rPr>
                <w:sz w:val="27"/>
                <w:szCs w:val="27"/>
                <w:lang w:val="ru-RU"/>
              </w:rPr>
              <w:t>федеральный бюджет</w:t>
            </w:r>
          </w:p>
        </w:tc>
        <w:tc>
          <w:tcPr>
            <w:tcW w:w="1276" w:type="dxa"/>
            <w:vMerge w:val="restart"/>
            <w:tcBorders>
              <w:left w:val="single" w:sz="4" w:space="0" w:color="auto"/>
              <w:right w:val="single" w:sz="4" w:space="0" w:color="auto"/>
            </w:tcBorders>
          </w:tcPr>
          <w:p w:rsidR="00A568E7" w:rsidRPr="00EC15E3" w:rsidRDefault="00A568E7" w:rsidP="00B72089">
            <w:pPr>
              <w:jc w:val="center"/>
              <w:rPr>
                <w:sz w:val="27"/>
                <w:szCs w:val="27"/>
                <w:lang w:val="ru-RU"/>
              </w:rPr>
            </w:pPr>
            <w:r w:rsidRPr="00EC15E3">
              <w:rPr>
                <w:sz w:val="27"/>
                <w:szCs w:val="27"/>
                <w:lang w:val="ru-RU"/>
              </w:rPr>
              <w:t>10225,3</w:t>
            </w:r>
          </w:p>
        </w:tc>
        <w:tc>
          <w:tcPr>
            <w:tcW w:w="1417" w:type="dxa"/>
            <w:vMerge w:val="restart"/>
            <w:tcBorders>
              <w:left w:val="single" w:sz="4" w:space="0" w:color="auto"/>
              <w:right w:val="single" w:sz="4" w:space="0" w:color="auto"/>
            </w:tcBorders>
          </w:tcPr>
          <w:p w:rsidR="00A568E7" w:rsidRPr="00EC15E3" w:rsidRDefault="00A568E7" w:rsidP="00B72089">
            <w:pPr>
              <w:widowControl w:val="0"/>
              <w:autoSpaceDE w:val="0"/>
              <w:autoSpaceDN w:val="0"/>
              <w:adjustRightInd w:val="0"/>
              <w:jc w:val="center"/>
              <w:rPr>
                <w:spacing w:val="-6"/>
                <w:sz w:val="27"/>
                <w:szCs w:val="27"/>
                <w:lang w:val="ru-RU"/>
              </w:rPr>
            </w:pPr>
            <w:r w:rsidRPr="00EC15E3">
              <w:rPr>
                <w:spacing w:val="-6"/>
                <w:sz w:val="27"/>
                <w:szCs w:val="27"/>
                <w:lang w:val="ru-RU"/>
              </w:rPr>
              <w:t>0</w:t>
            </w:r>
          </w:p>
        </w:tc>
        <w:tc>
          <w:tcPr>
            <w:tcW w:w="1418" w:type="dxa"/>
            <w:vMerge w:val="restart"/>
            <w:tcBorders>
              <w:left w:val="single" w:sz="4" w:space="0" w:color="auto"/>
              <w:right w:val="single" w:sz="4" w:space="0" w:color="auto"/>
            </w:tcBorders>
          </w:tcPr>
          <w:p w:rsidR="00A568E7" w:rsidRPr="00EC15E3" w:rsidRDefault="00A568E7" w:rsidP="00B72089">
            <w:pPr>
              <w:widowControl w:val="0"/>
              <w:autoSpaceDE w:val="0"/>
              <w:autoSpaceDN w:val="0"/>
              <w:adjustRightInd w:val="0"/>
              <w:jc w:val="center"/>
              <w:rPr>
                <w:sz w:val="27"/>
                <w:szCs w:val="27"/>
                <w:lang w:val="ru-RU"/>
              </w:rPr>
            </w:pPr>
            <w:r w:rsidRPr="00EC15E3">
              <w:rPr>
                <w:sz w:val="27"/>
                <w:szCs w:val="27"/>
                <w:lang w:val="ru-RU"/>
              </w:rPr>
              <w:t>0</w:t>
            </w:r>
          </w:p>
        </w:tc>
        <w:tc>
          <w:tcPr>
            <w:tcW w:w="1275" w:type="dxa"/>
            <w:tcBorders>
              <w:left w:val="single" w:sz="4" w:space="0" w:color="auto"/>
              <w:right w:val="single" w:sz="4" w:space="0" w:color="auto"/>
            </w:tcBorders>
          </w:tcPr>
          <w:p w:rsidR="00A568E7" w:rsidRPr="00EC15E3" w:rsidRDefault="00A568E7" w:rsidP="00B72089">
            <w:pPr>
              <w:jc w:val="center"/>
              <w:rPr>
                <w:sz w:val="27"/>
                <w:szCs w:val="27"/>
                <w:lang w:val="ru-RU"/>
              </w:rPr>
            </w:pPr>
            <w:r w:rsidRPr="00EC15E3">
              <w:rPr>
                <w:sz w:val="27"/>
                <w:szCs w:val="27"/>
                <w:lang w:val="ru-RU"/>
              </w:rPr>
              <w:t>0</w:t>
            </w:r>
          </w:p>
        </w:tc>
        <w:tc>
          <w:tcPr>
            <w:tcW w:w="1135" w:type="dxa"/>
            <w:tcBorders>
              <w:left w:val="single" w:sz="4" w:space="0" w:color="auto"/>
              <w:right w:val="single" w:sz="4" w:space="0" w:color="auto"/>
            </w:tcBorders>
          </w:tcPr>
          <w:p w:rsidR="00A568E7" w:rsidRPr="00EC15E3" w:rsidRDefault="00A568E7" w:rsidP="00B72089">
            <w:pPr>
              <w:jc w:val="center"/>
              <w:rPr>
                <w:sz w:val="27"/>
                <w:szCs w:val="27"/>
                <w:lang w:val="ru-RU"/>
              </w:rPr>
            </w:pPr>
            <w:r w:rsidRPr="00EC15E3">
              <w:rPr>
                <w:sz w:val="27"/>
                <w:szCs w:val="27"/>
                <w:lang w:val="ru-RU"/>
              </w:rPr>
              <w:t>0</w:t>
            </w:r>
          </w:p>
        </w:tc>
        <w:tc>
          <w:tcPr>
            <w:tcW w:w="1282" w:type="dxa"/>
            <w:tcBorders>
              <w:left w:val="single" w:sz="4" w:space="0" w:color="auto"/>
              <w:right w:val="single" w:sz="4" w:space="0" w:color="auto"/>
            </w:tcBorders>
          </w:tcPr>
          <w:p w:rsidR="00A568E7" w:rsidRPr="00EC15E3" w:rsidRDefault="00A568E7" w:rsidP="00B72089">
            <w:pPr>
              <w:jc w:val="center"/>
              <w:rPr>
                <w:sz w:val="27"/>
                <w:szCs w:val="27"/>
                <w:lang w:val="ru-RU"/>
              </w:rPr>
            </w:pPr>
            <w:r w:rsidRPr="00EC15E3">
              <w:rPr>
                <w:sz w:val="27"/>
                <w:szCs w:val="27"/>
                <w:lang w:val="ru-RU"/>
              </w:rPr>
              <w:t>0</w:t>
            </w:r>
          </w:p>
        </w:tc>
        <w:tc>
          <w:tcPr>
            <w:tcW w:w="1277" w:type="dxa"/>
            <w:tcBorders>
              <w:left w:val="single" w:sz="4" w:space="0" w:color="auto"/>
              <w:right w:val="single" w:sz="4" w:space="0" w:color="auto"/>
            </w:tcBorders>
          </w:tcPr>
          <w:p w:rsidR="00A568E7" w:rsidRPr="00EC15E3" w:rsidRDefault="00A568E7" w:rsidP="00B72089">
            <w:pPr>
              <w:jc w:val="center"/>
              <w:rPr>
                <w:sz w:val="27"/>
                <w:szCs w:val="27"/>
                <w:lang w:val="ru-RU"/>
              </w:rPr>
            </w:pPr>
            <w:r w:rsidRPr="00EC15E3">
              <w:rPr>
                <w:sz w:val="27"/>
                <w:szCs w:val="27"/>
                <w:lang w:val="ru-RU"/>
              </w:rPr>
              <w:t>0</w:t>
            </w:r>
          </w:p>
        </w:tc>
      </w:tr>
      <w:tr w:rsidR="00A568E7" w:rsidRPr="00EC15E3" w:rsidTr="00B72089">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419"/>
          <w:tblCellSpacing w:w="5" w:type="nil"/>
        </w:trPr>
        <w:tc>
          <w:tcPr>
            <w:tcW w:w="710" w:type="dxa"/>
            <w:vMerge/>
            <w:tcBorders>
              <w:left w:val="single" w:sz="4" w:space="0" w:color="auto"/>
              <w:bottom w:val="single" w:sz="4" w:space="0" w:color="auto"/>
              <w:right w:val="single" w:sz="4" w:space="0" w:color="auto"/>
            </w:tcBorders>
          </w:tcPr>
          <w:p w:rsidR="00A568E7" w:rsidRPr="00EC15E3" w:rsidRDefault="00A568E7" w:rsidP="00B72089">
            <w:pPr>
              <w:widowControl w:val="0"/>
              <w:autoSpaceDE w:val="0"/>
              <w:autoSpaceDN w:val="0"/>
              <w:adjustRightInd w:val="0"/>
              <w:jc w:val="center"/>
              <w:rPr>
                <w:spacing w:val="-24"/>
                <w:sz w:val="27"/>
                <w:szCs w:val="27"/>
                <w:lang w:val="ru-RU"/>
              </w:rPr>
            </w:pPr>
          </w:p>
        </w:tc>
        <w:tc>
          <w:tcPr>
            <w:tcW w:w="3260" w:type="dxa"/>
            <w:vMerge/>
            <w:tcBorders>
              <w:left w:val="single" w:sz="4" w:space="0" w:color="auto"/>
              <w:bottom w:val="single" w:sz="4" w:space="0" w:color="auto"/>
              <w:right w:val="single" w:sz="4" w:space="0" w:color="auto"/>
            </w:tcBorders>
          </w:tcPr>
          <w:p w:rsidR="00A568E7" w:rsidRPr="00EC15E3" w:rsidRDefault="00A568E7" w:rsidP="00B72089">
            <w:pPr>
              <w:rPr>
                <w:sz w:val="27"/>
                <w:szCs w:val="27"/>
                <w:lang w:val="ru-RU"/>
              </w:rPr>
            </w:pPr>
          </w:p>
        </w:tc>
        <w:tc>
          <w:tcPr>
            <w:tcW w:w="2268" w:type="dxa"/>
            <w:vMerge/>
            <w:tcBorders>
              <w:left w:val="single" w:sz="4" w:space="0" w:color="auto"/>
              <w:bottom w:val="single" w:sz="4" w:space="0" w:color="auto"/>
              <w:right w:val="single" w:sz="4" w:space="0" w:color="auto"/>
            </w:tcBorders>
          </w:tcPr>
          <w:p w:rsidR="00A568E7" w:rsidRPr="00EC15E3" w:rsidRDefault="00A568E7" w:rsidP="00B72089">
            <w:pPr>
              <w:widowControl w:val="0"/>
              <w:autoSpaceDE w:val="0"/>
              <w:autoSpaceDN w:val="0"/>
              <w:adjustRightInd w:val="0"/>
              <w:rPr>
                <w:sz w:val="27"/>
                <w:szCs w:val="27"/>
                <w:lang w:val="ru-RU"/>
              </w:rPr>
            </w:pPr>
          </w:p>
        </w:tc>
        <w:tc>
          <w:tcPr>
            <w:tcW w:w="1276" w:type="dxa"/>
            <w:vMerge/>
            <w:tcBorders>
              <w:left w:val="single" w:sz="4" w:space="0" w:color="auto"/>
              <w:bottom w:val="single" w:sz="4" w:space="0" w:color="auto"/>
              <w:right w:val="single" w:sz="4" w:space="0" w:color="auto"/>
            </w:tcBorders>
          </w:tcPr>
          <w:p w:rsidR="00A568E7" w:rsidRPr="00EC15E3" w:rsidRDefault="00A568E7" w:rsidP="00B72089">
            <w:pPr>
              <w:jc w:val="center"/>
              <w:rPr>
                <w:sz w:val="27"/>
                <w:szCs w:val="27"/>
                <w:lang w:val="ru-RU"/>
              </w:rPr>
            </w:pPr>
          </w:p>
        </w:tc>
        <w:tc>
          <w:tcPr>
            <w:tcW w:w="1417" w:type="dxa"/>
            <w:vMerge/>
            <w:tcBorders>
              <w:left w:val="single" w:sz="4" w:space="0" w:color="auto"/>
              <w:bottom w:val="single" w:sz="4" w:space="0" w:color="auto"/>
              <w:right w:val="single" w:sz="4" w:space="0" w:color="auto"/>
            </w:tcBorders>
          </w:tcPr>
          <w:p w:rsidR="00A568E7" w:rsidRPr="00EC15E3" w:rsidRDefault="00A568E7" w:rsidP="00B72089">
            <w:pPr>
              <w:widowControl w:val="0"/>
              <w:autoSpaceDE w:val="0"/>
              <w:autoSpaceDN w:val="0"/>
              <w:adjustRightInd w:val="0"/>
              <w:jc w:val="center"/>
              <w:rPr>
                <w:spacing w:val="-6"/>
                <w:sz w:val="27"/>
                <w:szCs w:val="27"/>
                <w:lang w:val="ru-RU"/>
              </w:rPr>
            </w:pPr>
          </w:p>
        </w:tc>
        <w:tc>
          <w:tcPr>
            <w:tcW w:w="1418" w:type="dxa"/>
            <w:vMerge/>
            <w:tcBorders>
              <w:left w:val="single" w:sz="4" w:space="0" w:color="auto"/>
              <w:bottom w:val="single" w:sz="4" w:space="0" w:color="auto"/>
              <w:right w:val="single" w:sz="4" w:space="0" w:color="auto"/>
            </w:tcBorders>
          </w:tcPr>
          <w:p w:rsidR="00A568E7" w:rsidRPr="00EC15E3" w:rsidRDefault="00A568E7" w:rsidP="00B72089">
            <w:pPr>
              <w:widowControl w:val="0"/>
              <w:autoSpaceDE w:val="0"/>
              <w:autoSpaceDN w:val="0"/>
              <w:adjustRightInd w:val="0"/>
              <w:jc w:val="center"/>
              <w:rPr>
                <w:sz w:val="27"/>
                <w:szCs w:val="27"/>
                <w:lang w:val="ru-RU"/>
              </w:rPr>
            </w:pPr>
          </w:p>
        </w:tc>
        <w:tc>
          <w:tcPr>
            <w:tcW w:w="1275" w:type="dxa"/>
            <w:tcBorders>
              <w:left w:val="single" w:sz="4" w:space="0" w:color="auto"/>
              <w:bottom w:val="single" w:sz="4" w:space="0" w:color="auto"/>
              <w:right w:val="single" w:sz="4" w:space="0" w:color="auto"/>
            </w:tcBorders>
          </w:tcPr>
          <w:p w:rsidR="00A568E7" w:rsidRPr="00EC15E3" w:rsidRDefault="00A568E7" w:rsidP="00B72089">
            <w:pPr>
              <w:jc w:val="center"/>
              <w:rPr>
                <w:sz w:val="27"/>
                <w:szCs w:val="27"/>
                <w:lang w:val="ru-RU"/>
              </w:rPr>
            </w:pPr>
          </w:p>
        </w:tc>
        <w:tc>
          <w:tcPr>
            <w:tcW w:w="1135" w:type="dxa"/>
            <w:tcBorders>
              <w:left w:val="single" w:sz="4" w:space="0" w:color="auto"/>
              <w:bottom w:val="single" w:sz="4" w:space="0" w:color="auto"/>
              <w:right w:val="single" w:sz="4" w:space="0" w:color="auto"/>
            </w:tcBorders>
          </w:tcPr>
          <w:p w:rsidR="00A568E7" w:rsidRPr="00EC15E3" w:rsidRDefault="00A568E7" w:rsidP="00B72089">
            <w:pPr>
              <w:jc w:val="center"/>
              <w:rPr>
                <w:sz w:val="27"/>
                <w:szCs w:val="27"/>
                <w:lang w:val="ru-RU"/>
              </w:rPr>
            </w:pPr>
          </w:p>
        </w:tc>
        <w:tc>
          <w:tcPr>
            <w:tcW w:w="1282" w:type="dxa"/>
            <w:tcBorders>
              <w:left w:val="single" w:sz="4" w:space="0" w:color="auto"/>
              <w:bottom w:val="single" w:sz="4" w:space="0" w:color="auto"/>
              <w:right w:val="single" w:sz="4" w:space="0" w:color="auto"/>
            </w:tcBorders>
          </w:tcPr>
          <w:p w:rsidR="00A568E7" w:rsidRPr="00EC15E3" w:rsidRDefault="00A568E7" w:rsidP="00B72089">
            <w:pPr>
              <w:jc w:val="center"/>
              <w:rPr>
                <w:sz w:val="27"/>
                <w:szCs w:val="27"/>
                <w:lang w:val="ru-RU"/>
              </w:rPr>
            </w:pPr>
          </w:p>
        </w:tc>
        <w:tc>
          <w:tcPr>
            <w:tcW w:w="1277" w:type="dxa"/>
            <w:tcBorders>
              <w:left w:val="single" w:sz="4" w:space="0" w:color="auto"/>
              <w:bottom w:val="single" w:sz="4" w:space="0" w:color="auto"/>
              <w:right w:val="single" w:sz="4" w:space="0" w:color="auto"/>
            </w:tcBorders>
          </w:tcPr>
          <w:p w:rsidR="00A568E7" w:rsidRPr="00EC15E3" w:rsidRDefault="00A568E7" w:rsidP="00B72089">
            <w:pPr>
              <w:jc w:val="center"/>
              <w:rPr>
                <w:sz w:val="27"/>
                <w:szCs w:val="27"/>
                <w:lang w:val="ru-RU"/>
              </w:rPr>
            </w:pPr>
          </w:p>
        </w:tc>
      </w:tr>
      <w:tr w:rsidR="00EB136E" w:rsidRPr="00EC15E3" w:rsidTr="00E625D9">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382"/>
          <w:tblCellSpacing w:w="5" w:type="nil"/>
        </w:trPr>
        <w:tc>
          <w:tcPr>
            <w:tcW w:w="710" w:type="dxa"/>
            <w:vMerge w:val="restart"/>
            <w:tcBorders>
              <w:top w:val="single" w:sz="4" w:space="0" w:color="auto"/>
              <w:left w:val="single" w:sz="4" w:space="0" w:color="auto"/>
              <w:right w:val="single" w:sz="4" w:space="0" w:color="auto"/>
            </w:tcBorders>
          </w:tcPr>
          <w:p w:rsidR="00EB136E" w:rsidRPr="00EC15E3" w:rsidRDefault="00FC2584" w:rsidP="002419A9">
            <w:pPr>
              <w:widowControl w:val="0"/>
              <w:autoSpaceDE w:val="0"/>
              <w:autoSpaceDN w:val="0"/>
              <w:adjustRightInd w:val="0"/>
              <w:jc w:val="center"/>
              <w:rPr>
                <w:spacing w:val="-24"/>
                <w:sz w:val="27"/>
                <w:szCs w:val="27"/>
                <w:lang w:val="ru-RU"/>
              </w:rPr>
            </w:pPr>
            <w:r w:rsidRPr="00EC15E3">
              <w:rPr>
                <w:spacing w:val="-24"/>
                <w:sz w:val="27"/>
                <w:szCs w:val="27"/>
                <w:lang w:val="ru-RU"/>
              </w:rPr>
              <w:t>1.35.6</w:t>
            </w:r>
          </w:p>
        </w:tc>
        <w:tc>
          <w:tcPr>
            <w:tcW w:w="3260" w:type="dxa"/>
            <w:vMerge w:val="restart"/>
            <w:tcBorders>
              <w:top w:val="single" w:sz="4" w:space="0" w:color="auto"/>
              <w:left w:val="single" w:sz="4" w:space="0" w:color="auto"/>
              <w:right w:val="single" w:sz="4" w:space="0" w:color="auto"/>
            </w:tcBorders>
          </w:tcPr>
          <w:p w:rsidR="00EB136E" w:rsidRPr="00EC15E3" w:rsidRDefault="00EB136E" w:rsidP="00EB136E">
            <w:pPr>
              <w:ind w:right="-75"/>
              <w:rPr>
                <w:sz w:val="27"/>
                <w:szCs w:val="27"/>
                <w:lang w:val="ru-RU" w:eastAsia="en-US"/>
              </w:rPr>
            </w:pPr>
            <w:r w:rsidRPr="00EC15E3">
              <w:rPr>
                <w:sz w:val="27"/>
                <w:szCs w:val="27"/>
                <w:lang w:val="ru-RU" w:eastAsia="en-US"/>
              </w:rPr>
              <w:t xml:space="preserve">Мероприятие «Создание ключевых центров дополнительного образования детей, в том числе центров, реализующих дополнительные общеобразовательные программы в организациях, осуществляющих образовательную деятельность по образовательным программам высшего образования» </w:t>
            </w:r>
          </w:p>
          <w:p w:rsidR="00EB136E" w:rsidRPr="00EC15E3" w:rsidRDefault="00EB136E" w:rsidP="00272F20">
            <w:pPr>
              <w:widowControl w:val="0"/>
              <w:tabs>
                <w:tab w:val="left" w:pos="3155"/>
              </w:tabs>
              <w:autoSpaceDE w:val="0"/>
              <w:autoSpaceDN w:val="0"/>
              <w:adjustRightInd w:val="0"/>
              <w:rPr>
                <w:bCs/>
                <w:sz w:val="27"/>
                <w:szCs w:val="27"/>
                <w:lang w:val="ru-RU"/>
              </w:rPr>
            </w:pPr>
          </w:p>
          <w:p w:rsidR="00EB136E" w:rsidRPr="00EC15E3" w:rsidRDefault="00EB136E" w:rsidP="00272F20">
            <w:pPr>
              <w:widowControl w:val="0"/>
              <w:tabs>
                <w:tab w:val="left" w:pos="3155"/>
              </w:tabs>
              <w:autoSpaceDE w:val="0"/>
              <w:autoSpaceDN w:val="0"/>
              <w:adjustRightInd w:val="0"/>
              <w:rPr>
                <w:bCs/>
                <w:sz w:val="27"/>
                <w:szCs w:val="27"/>
                <w:lang w:val="ru-RU"/>
              </w:rPr>
            </w:pPr>
          </w:p>
        </w:tc>
        <w:tc>
          <w:tcPr>
            <w:tcW w:w="2268" w:type="dxa"/>
            <w:tcBorders>
              <w:top w:val="single" w:sz="4" w:space="0" w:color="auto"/>
              <w:left w:val="single" w:sz="4" w:space="0" w:color="auto"/>
              <w:bottom w:val="single" w:sz="4" w:space="0" w:color="auto"/>
              <w:right w:val="single" w:sz="4" w:space="0" w:color="auto"/>
            </w:tcBorders>
          </w:tcPr>
          <w:p w:rsidR="00EB136E" w:rsidRPr="00EC15E3" w:rsidRDefault="00EB136E" w:rsidP="00E625D9">
            <w:pPr>
              <w:widowControl w:val="0"/>
              <w:autoSpaceDE w:val="0"/>
              <w:autoSpaceDN w:val="0"/>
              <w:adjustRightInd w:val="0"/>
              <w:rPr>
                <w:sz w:val="27"/>
                <w:szCs w:val="27"/>
                <w:lang w:val="ru-RU"/>
              </w:rPr>
            </w:pPr>
            <w:r w:rsidRPr="00EC15E3">
              <w:rPr>
                <w:sz w:val="27"/>
                <w:szCs w:val="27"/>
                <w:lang w:val="ru-RU"/>
              </w:rPr>
              <w:t>Всего</w:t>
            </w:r>
          </w:p>
        </w:tc>
        <w:tc>
          <w:tcPr>
            <w:tcW w:w="1276" w:type="dxa"/>
            <w:tcBorders>
              <w:left w:val="single" w:sz="4" w:space="0" w:color="auto"/>
              <w:bottom w:val="single" w:sz="4" w:space="0" w:color="auto"/>
              <w:right w:val="single" w:sz="4" w:space="0" w:color="auto"/>
            </w:tcBorders>
          </w:tcPr>
          <w:p w:rsidR="00EB136E" w:rsidRPr="00EC15E3" w:rsidRDefault="00EB136E" w:rsidP="00EB136E">
            <w:pPr>
              <w:jc w:val="center"/>
            </w:pPr>
            <w:r w:rsidRPr="00EC15E3">
              <w:rPr>
                <w:spacing w:val="-6"/>
                <w:sz w:val="27"/>
                <w:szCs w:val="27"/>
                <w:lang w:val="ru-RU"/>
              </w:rPr>
              <w:t>0</w:t>
            </w:r>
          </w:p>
        </w:tc>
        <w:tc>
          <w:tcPr>
            <w:tcW w:w="1417" w:type="dxa"/>
            <w:tcBorders>
              <w:left w:val="single" w:sz="4" w:space="0" w:color="auto"/>
              <w:bottom w:val="single" w:sz="4" w:space="0" w:color="auto"/>
              <w:right w:val="single" w:sz="4" w:space="0" w:color="auto"/>
            </w:tcBorders>
          </w:tcPr>
          <w:p w:rsidR="00EB136E" w:rsidRPr="00EC15E3" w:rsidRDefault="00EB136E" w:rsidP="00EB136E">
            <w:pPr>
              <w:jc w:val="center"/>
            </w:pPr>
            <w:r w:rsidRPr="00EC15E3">
              <w:rPr>
                <w:spacing w:val="-6"/>
                <w:sz w:val="27"/>
                <w:szCs w:val="27"/>
                <w:lang w:val="ru-RU"/>
              </w:rPr>
              <w:t>0</w:t>
            </w:r>
          </w:p>
        </w:tc>
        <w:tc>
          <w:tcPr>
            <w:tcW w:w="1418" w:type="dxa"/>
            <w:tcBorders>
              <w:left w:val="single" w:sz="4" w:space="0" w:color="auto"/>
              <w:bottom w:val="single" w:sz="4" w:space="0" w:color="auto"/>
              <w:right w:val="single" w:sz="4" w:space="0" w:color="auto"/>
            </w:tcBorders>
          </w:tcPr>
          <w:p w:rsidR="00EB136E" w:rsidRPr="00EC15E3" w:rsidRDefault="00EB136E" w:rsidP="00EB136E">
            <w:pPr>
              <w:jc w:val="center"/>
            </w:pPr>
            <w:r w:rsidRPr="00EC15E3">
              <w:rPr>
                <w:spacing w:val="-6"/>
                <w:sz w:val="27"/>
                <w:szCs w:val="27"/>
                <w:lang w:val="ru-RU"/>
              </w:rPr>
              <w:t>0</w:t>
            </w:r>
          </w:p>
        </w:tc>
        <w:tc>
          <w:tcPr>
            <w:tcW w:w="1275" w:type="dxa"/>
            <w:tcBorders>
              <w:left w:val="single" w:sz="4" w:space="0" w:color="auto"/>
              <w:bottom w:val="single" w:sz="4" w:space="0" w:color="auto"/>
              <w:right w:val="single" w:sz="4" w:space="0" w:color="auto"/>
            </w:tcBorders>
          </w:tcPr>
          <w:p w:rsidR="00EB136E" w:rsidRPr="00EC15E3" w:rsidRDefault="00EB136E" w:rsidP="00EB136E">
            <w:pPr>
              <w:jc w:val="center"/>
            </w:pPr>
            <w:r w:rsidRPr="00EC15E3">
              <w:rPr>
                <w:spacing w:val="-6"/>
                <w:sz w:val="27"/>
                <w:szCs w:val="27"/>
                <w:lang w:val="ru-RU"/>
              </w:rPr>
              <w:t>0</w:t>
            </w:r>
          </w:p>
        </w:tc>
        <w:tc>
          <w:tcPr>
            <w:tcW w:w="1135" w:type="dxa"/>
            <w:tcBorders>
              <w:left w:val="single" w:sz="4" w:space="0" w:color="auto"/>
              <w:bottom w:val="single" w:sz="4" w:space="0" w:color="auto"/>
              <w:right w:val="single" w:sz="4" w:space="0" w:color="auto"/>
            </w:tcBorders>
          </w:tcPr>
          <w:p w:rsidR="00EB136E" w:rsidRPr="00EC15E3" w:rsidRDefault="00EB136E" w:rsidP="00EB136E">
            <w:pPr>
              <w:jc w:val="center"/>
            </w:pPr>
            <w:r w:rsidRPr="00EC15E3">
              <w:rPr>
                <w:spacing w:val="-6"/>
                <w:sz w:val="27"/>
                <w:szCs w:val="27"/>
                <w:lang w:val="ru-RU"/>
              </w:rPr>
              <w:t>0</w:t>
            </w:r>
          </w:p>
        </w:tc>
        <w:tc>
          <w:tcPr>
            <w:tcW w:w="1282" w:type="dxa"/>
            <w:tcBorders>
              <w:left w:val="single" w:sz="4" w:space="0" w:color="auto"/>
              <w:bottom w:val="single" w:sz="4" w:space="0" w:color="auto"/>
              <w:right w:val="single" w:sz="4" w:space="0" w:color="auto"/>
            </w:tcBorders>
          </w:tcPr>
          <w:p w:rsidR="00EB136E" w:rsidRPr="00EC15E3" w:rsidRDefault="00EB136E" w:rsidP="00EB136E">
            <w:pPr>
              <w:jc w:val="center"/>
            </w:pPr>
            <w:r w:rsidRPr="00EC15E3">
              <w:rPr>
                <w:spacing w:val="-6"/>
                <w:sz w:val="27"/>
                <w:szCs w:val="27"/>
                <w:lang w:val="ru-RU"/>
              </w:rPr>
              <w:t>0</w:t>
            </w:r>
          </w:p>
        </w:tc>
        <w:tc>
          <w:tcPr>
            <w:tcW w:w="1277" w:type="dxa"/>
            <w:tcBorders>
              <w:left w:val="single" w:sz="4" w:space="0" w:color="auto"/>
              <w:bottom w:val="single" w:sz="4" w:space="0" w:color="auto"/>
              <w:right w:val="single" w:sz="4" w:space="0" w:color="auto"/>
            </w:tcBorders>
          </w:tcPr>
          <w:p w:rsidR="00EB136E" w:rsidRPr="00EC15E3" w:rsidRDefault="00EB136E" w:rsidP="00EB136E">
            <w:pPr>
              <w:jc w:val="center"/>
            </w:pPr>
            <w:r w:rsidRPr="00EC15E3">
              <w:rPr>
                <w:spacing w:val="-6"/>
                <w:sz w:val="27"/>
                <w:szCs w:val="27"/>
                <w:lang w:val="ru-RU"/>
              </w:rPr>
              <w:t>0</w:t>
            </w:r>
          </w:p>
        </w:tc>
      </w:tr>
      <w:tr w:rsidR="00EB136E" w:rsidRPr="00EC15E3" w:rsidTr="00E625D9">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382"/>
          <w:tblCellSpacing w:w="5" w:type="nil"/>
        </w:trPr>
        <w:tc>
          <w:tcPr>
            <w:tcW w:w="710" w:type="dxa"/>
            <w:vMerge/>
            <w:tcBorders>
              <w:left w:val="single" w:sz="4" w:space="0" w:color="auto"/>
              <w:right w:val="single" w:sz="4" w:space="0" w:color="auto"/>
            </w:tcBorders>
          </w:tcPr>
          <w:p w:rsidR="00EB136E" w:rsidRPr="00EC15E3" w:rsidRDefault="00EB136E" w:rsidP="002419A9">
            <w:pPr>
              <w:widowControl w:val="0"/>
              <w:autoSpaceDE w:val="0"/>
              <w:autoSpaceDN w:val="0"/>
              <w:adjustRightInd w:val="0"/>
              <w:jc w:val="center"/>
              <w:rPr>
                <w:spacing w:val="-24"/>
                <w:sz w:val="27"/>
                <w:szCs w:val="27"/>
                <w:lang w:val="ru-RU"/>
              </w:rPr>
            </w:pPr>
          </w:p>
        </w:tc>
        <w:tc>
          <w:tcPr>
            <w:tcW w:w="3260" w:type="dxa"/>
            <w:vMerge/>
            <w:tcBorders>
              <w:left w:val="single" w:sz="4" w:space="0" w:color="auto"/>
              <w:right w:val="single" w:sz="4" w:space="0" w:color="auto"/>
            </w:tcBorders>
          </w:tcPr>
          <w:p w:rsidR="00EB136E" w:rsidRPr="00EC15E3" w:rsidRDefault="00EB136E" w:rsidP="00272F20">
            <w:pPr>
              <w:widowControl w:val="0"/>
              <w:tabs>
                <w:tab w:val="left" w:pos="3155"/>
              </w:tabs>
              <w:autoSpaceDE w:val="0"/>
              <w:autoSpaceDN w:val="0"/>
              <w:adjustRightInd w:val="0"/>
              <w:rPr>
                <w:bCs/>
                <w:sz w:val="27"/>
                <w:szCs w:val="27"/>
                <w:lang w:val="ru-RU"/>
              </w:rPr>
            </w:pPr>
          </w:p>
        </w:tc>
        <w:tc>
          <w:tcPr>
            <w:tcW w:w="2268" w:type="dxa"/>
            <w:tcBorders>
              <w:top w:val="single" w:sz="4" w:space="0" w:color="auto"/>
              <w:left w:val="single" w:sz="4" w:space="0" w:color="auto"/>
              <w:bottom w:val="single" w:sz="4" w:space="0" w:color="auto"/>
              <w:right w:val="single" w:sz="4" w:space="0" w:color="auto"/>
            </w:tcBorders>
          </w:tcPr>
          <w:p w:rsidR="00EB136E" w:rsidRPr="00EC15E3" w:rsidRDefault="00EB136E" w:rsidP="00E625D9">
            <w:pPr>
              <w:widowControl w:val="0"/>
              <w:autoSpaceDE w:val="0"/>
              <w:autoSpaceDN w:val="0"/>
              <w:adjustRightInd w:val="0"/>
              <w:rPr>
                <w:spacing w:val="-6"/>
                <w:sz w:val="27"/>
                <w:szCs w:val="27"/>
                <w:lang w:val="ru-RU"/>
              </w:rPr>
            </w:pPr>
            <w:r w:rsidRPr="00EC15E3">
              <w:rPr>
                <w:spacing w:val="-6"/>
                <w:sz w:val="27"/>
                <w:szCs w:val="27"/>
                <w:lang w:val="ru-RU"/>
              </w:rPr>
              <w:t xml:space="preserve">областной бюджет </w:t>
            </w:r>
          </w:p>
        </w:tc>
        <w:tc>
          <w:tcPr>
            <w:tcW w:w="1276" w:type="dxa"/>
            <w:tcBorders>
              <w:left w:val="single" w:sz="4" w:space="0" w:color="auto"/>
              <w:bottom w:val="single" w:sz="4" w:space="0" w:color="auto"/>
              <w:right w:val="single" w:sz="4" w:space="0" w:color="auto"/>
            </w:tcBorders>
          </w:tcPr>
          <w:p w:rsidR="00EB136E" w:rsidRPr="00EC15E3" w:rsidRDefault="00EB136E" w:rsidP="00EB136E">
            <w:pPr>
              <w:jc w:val="center"/>
            </w:pPr>
            <w:r w:rsidRPr="00EC15E3">
              <w:rPr>
                <w:spacing w:val="-6"/>
                <w:sz w:val="27"/>
                <w:szCs w:val="27"/>
                <w:lang w:val="ru-RU"/>
              </w:rPr>
              <w:t>0</w:t>
            </w:r>
          </w:p>
        </w:tc>
        <w:tc>
          <w:tcPr>
            <w:tcW w:w="1417" w:type="dxa"/>
            <w:tcBorders>
              <w:left w:val="single" w:sz="4" w:space="0" w:color="auto"/>
              <w:bottom w:val="single" w:sz="4" w:space="0" w:color="auto"/>
              <w:right w:val="single" w:sz="4" w:space="0" w:color="auto"/>
            </w:tcBorders>
          </w:tcPr>
          <w:p w:rsidR="00EB136E" w:rsidRPr="00EC15E3" w:rsidRDefault="00EB136E" w:rsidP="00EB136E">
            <w:pPr>
              <w:jc w:val="center"/>
            </w:pPr>
            <w:r w:rsidRPr="00EC15E3">
              <w:rPr>
                <w:spacing w:val="-6"/>
                <w:sz w:val="27"/>
                <w:szCs w:val="27"/>
                <w:lang w:val="ru-RU"/>
              </w:rPr>
              <w:t>0</w:t>
            </w:r>
          </w:p>
        </w:tc>
        <w:tc>
          <w:tcPr>
            <w:tcW w:w="1418" w:type="dxa"/>
            <w:tcBorders>
              <w:left w:val="single" w:sz="4" w:space="0" w:color="auto"/>
              <w:bottom w:val="single" w:sz="4" w:space="0" w:color="auto"/>
              <w:right w:val="single" w:sz="4" w:space="0" w:color="auto"/>
            </w:tcBorders>
          </w:tcPr>
          <w:p w:rsidR="00EB136E" w:rsidRPr="00EC15E3" w:rsidRDefault="00EB136E" w:rsidP="00EB136E">
            <w:pPr>
              <w:jc w:val="center"/>
            </w:pPr>
            <w:r w:rsidRPr="00EC15E3">
              <w:rPr>
                <w:spacing w:val="-6"/>
                <w:sz w:val="27"/>
                <w:szCs w:val="27"/>
                <w:lang w:val="ru-RU"/>
              </w:rPr>
              <w:t>0</w:t>
            </w:r>
          </w:p>
        </w:tc>
        <w:tc>
          <w:tcPr>
            <w:tcW w:w="1275" w:type="dxa"/>
            <w:tcBorders>
              <w:left w:val="single" w:sz="4" w:space="0" w:color="auto"/>
              <w:bottom w:val="single" w:sz="4" w:space="0" w:color="auto"/>
              <w:right w:val="single" w:sz="4" w:space="0" w:color="auto"/>
            </w:tcBorders>
          </w:tcPr>
          <w:p w:rsidR="00EB136E" w:rsidRPr="00EC15E3" w:rsidRDefault="00EB136E" w:rsidP="00EB136E">
            <w:pPr>
              <w:jc w:val="center"/>
            </w:pPr>
            <w:r w:rsidRPr="00EC15E3">
              <w:rPr>
                <w:spacing w:val="-6"/>
                <w:sz w:val="27"/>
                <w:szCs w:val="27"/>
                <w:lang w:val="ru-RU"/>
              </w:rPr>
              <w:t>0</w:t>
            </w:r>
          </w:p>
        </w:tc>
        <w:tc>
          <w:tcPr>
            <w:tcW w:w="1135" w:type="dxa"/>
            <w:tcBorders>
              <w:left w:val="single" w:sz="4" w:space="0" w:color="auto"/>
              <w:bottom w:val="single" w:sz="4" w:space="0" w:color="auto"/>
              <w:right w:val="single" w:sz="4" w:space="0" w:color="auto"/>
            </w:tcBorders>
          </w:tcPr>
          <w:p w:rsidR="00EB136E" w:rsidRPr="00EC15E3" w:rsidRDefault="00EB136E" w:rsidP="00EB136E">
            <w:pPr>
              <w:jc w:val="center"/>
            </w:pPr>
            <w:r w:rsidRPr="00EC15E3">
              <w:rPr>
                <w:spacing w:val="-6"/>
                <w:sz w:val="27"/>
                <w:szCs w:val="27"/>
                <w:lang w:val="ru-RU"/>
              </w:rPr>
              <w:t>0</w:t>
            </w:r>
          </w:p>
        </w:tc>
        <w:tc>
          <w:tcPr>
            <w:tcW w:w="1282" w:type="dxa"/>
            <w:tcBorders>
              <w:left w:val="single" w:sz="4" w:space="0" w:color="auto"/>
              <w:bottom w:val="single" w:sz="4" w:space="0" w:color="auto"/>
              <w:right w:val="single" w:sz="4" w:space="0" w:color="auto"/>
            </w:tcBorders>
          </w:tcPr>
          <w:p w:rsidR="00EB136E" w:rsidRPr="00EC15E3" w:rsidRDefault="00EB136E" w:rsidP="00EB136E">
            <w:pPr>
              <w:jc w:val="center"/>
            </w:pPr>
            <w:r w:rsidRPr="00EC15E3">
              <w:rPr>
                <w:spacing w:val="-6"/>
                <w:sz w:val="27"/>
                <w:szCs w:val="27"/>
                <w:lang w:val="ru-RU"/>
              </w:rPr>
              <w:t>0</w:t>
            </w:r>
          </w:p>
        </w:tc>
        <w:tc>
          <w:tcPr>
            <w:tcW w:w="1277" w:type="dxa"/>
            <w:tcBorders>
              <w:left w:val="single" w:sz="4" w:space="0" w:color="auto"/>
              <w:bottom w:val="single" w:sz="4" w:space="0" w:color="auto"/>
              <w:right w:val="single" w:sz="4" w:space="0" w:color="auto"/>
            </w:tcBorders>
          </w:tcPr>
          <w:p w:rsidR="00EB136E" w:rsidRPr="00EC15E3" w:rsidRDefault="00EB136E" w:rsidP="00EB136E">
            <w:pPr>
              <w:jc w:val="center"/>
            </w:pPr>
            <w:r w:rsidRPr="00EC15E3">
              <w:rPr>
                <w:spacing w:val="-6"/>
                <w:sz w:val="27"/>
                <w:szCs w:val="27"/>
                <w:lang w:val="ru-RU"/>
              </w:rPr>
              <w:t>0</w:t>
            </w:r>
          </w:p>
        </w:tc>
      </w:tr>
      <w:tr w:rsidR="00EB136E" w:rsidRPr="00EC15E3" w:rsidTr="00E625D9">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382"/>
          <w:tblCellSpacing w:w="5" w:type="nil"/>
        </w:trPr>
        <w:tc>
          <w:tcPr>
            <w:tcW w:w="710" w:type="dxa"/>
            <w:vMerge/>
            <w:tcBorders>
              <w:left w:val="single" w:sz="4" w:space="0" w:color="auto"/>
              <w:right w:val="single" w:sz="4" w:space="0" w:color="auto"/>
            </w:tcBorders>
          </w:tcPr>
          <w:p w:rsidR="00EB136E" w:rsidRPr="00EC15E3" w:rsidRDefault="00EB136E" w:rsidP="002419A9">
            <w:pPr>
              <w:widowControl w:val="0"/>
              <w:autoSpaceDE w:val="0"/>
              <w:autoSpaceDN w:val="0"/>
              <w:adjustRightInd w:val="0"/>
              <w:jc w:val="center"/>
              <w:rPr>
                <w:spacing w:val="-24"/>
                <w:sz w:val="27"/>
                <w:szCs w:val="27"/>
                <w:lang w:val="ru-RU"/>
              </w:rPr>
            </w:pPr>
          </w:p>
        </w:tc>
        <w:tc>
          <w:tcPr>
            <w:tcW w:w="3260" w:type="dxa"/>
            <w:vMerge/>
            <w:tcBorders>
              <w:left w:val="single" w:sz="4" w:space="0" w:color="auto"/>
              <w:right w:val="single" w:sz="4" w:space="0" w:color="auto"/>
            </w:tcBorders>
          </w:tcPr>
          <w:p w:rsidR="00EB136E" w:rsidRPr="00EC15E3" w:rsidRDefault="00EB136E" w:rsidP="00272F20">
            <w:pPr>
              <w:widowControl w:val="0"/>
              <w:tabs>
                <w:tab w:val="left" w:pos="3155"/>
              </w:tabs>
              <w:autoSpaceDE w:val="0"/>
              <w:autoSpaceDN w:val="0"/>
              <w:adjustRightInd w:val="0"/>
              <w:rPr>
                <w:bCs/>
                <w:sz w:val="27"/>
                <w:szCs w:val="27"/>
                <w:lang w:val="ru-RU"/>
              </w:rPr>
            </w:pPr>
          </w:p>
        </w:tc>
        <w:tc>
          <w:tcPr>
            <w:tcW w:w="2268" w:type="dxa"/>
            <w:tcBorders>
              <w:top w:val="single" w:sz="4" w:space="0" w:color="auto"/>
              <w:left w:val="single" w:sz="4" w:space="0" w:color="auto"/>
              <w:right w:val="single" w:sz="4" w:space="0" w:color="auto"/>
            </w:tcBorders>
          </w:tcPr>
          <w:p w:rsidR="00EB136E" w:rsidRPr="00EC15E3" w:rsidRDefault="00EB136E" w:rsidP="00E625D9">
            <w:pPr>
              <w:widowControl w:val="0"/>
              <w:autoSpaceDE w:val="0"/>
              <w:autoSpaceDN w:val="0"/>
              <w:adjustRightInd w:val="0"/>
              <w:rPr>
                <w:spacing w:val="-6"/>
                <w:sz w:val="27"/>
                <w:szCs w:val="27"/>
                <w:lang w:val="ru-RU"/>
              </w:rPr>
            </w:pPr>
            <w:r w:rsidRPr="00EC15E3">
              <w:rPr>
                <w:spacing w:val="-6"/>
                <w:sz w:val="27"/>
                <w:szCs w:val="27"/>
                <w:lang w:val="ru-RU"/>
              </w:rPr>
              <w:t>иные не запрещенные законодательством источники:</w:t>
            </w:r>
          </w:p>
        </w:tc>
        <w:tc>
          <w:tcPr>
            <w:tcW w:w="1276" w:type="dxa"/>
            <w:tcBorders>
              <w:left w:val="single" w:sz="4" w:space="0" w:color="auto"/>
              <w:right w:val="single" w:sz="4" w:space="0" w:color="auto"/>
            </w:tcBorders>
          </w:tcPr>
          <w:p w:rsidR="00EB136E" w:rsidRPr="00EC15E3" w:rsidRDefault="00EB136E" w:rsidP="00EB136E">
            <w:pPr>
              <w:jc w:val="center"/>
            </w:pPr>
            <w:r w:rsidRPr="00EC15E3">
              <w:rPr>
                <w:spacing w:val="-6"/>
                <w:sz w:val="27"/>
                <w:szCs w:val="27"/>
                <w:lang w:val="ru-RU"/>
              </w:rPr>
              <w:t>0</w:t>
            </w:r>
          </w:p>
        </w:tc>
        <w:tc>
          <w:tcPr>
            <w:tcW w:w="1417" w:type="dxa"/>
            <w:tcBorders>
              <w:left w:val="single" w:sz="4" w:space="0" w:color="auto"/>
              <w:right w:val="single" w:sz="4" w:space="0" w:color="auto"/>
            </w:tcBorders>
          </w:tcPr>
          <w:p w:rsidR="00EB136E" w:rsidRPr="00EC15E3" w:rsidRDefault="00EB136E" w:rsidP="00EB136E">
            <w:pPr>
              <w:jc w:val="center"/>
            </w:pPr>
            <w:r w:rsidRPr="00EC15E3">
              <w:rPr>
                <w:spacing w:val="-6"/>
                <w:sz w:val="27"/>
                <w:szCs w:val="27"/>
                <w:lang w:val="ru-RU"/>
              </w:rPr>
              <w:t>0</w:t>
            </w:r>
          </w:p>
        </w:tc>
        <w:tc>
          <w:tcPr>
            <w:tcW w:w="1418" w:type="dxa"/>
            <w:tcBorders>
              <w:left w:val="single" w:sz="4" w:space="0" w:color="auto"/>
              <w:right w:val="single" w:sz="4" w:space="0" w:color="auto"/>
            </w:tcBorders>
          </w:tcPr>
          <w:p w:rsidR="00EB136E" w:rsidRPr="00EC15E3" w:rsidRDefault="00EB136E" w:rsidP="00EB136E">
            <w:pPr>
              <w:jc w:val="center"/>
            </w:pPr>
            <w:r w:rsidRPr="00EC15E3">
              <w:rPr>
                <w:spacing w:val="-6"/>
                <w:sz w:val="27"/>
                <w:szCs w:val="27"/>
                <w:lang w:val="ru-RU"/>
              </w:rPr>
              <w:t>0</w:t>
            </w:r>
          </w:p>
        </w:tc>
        <w:tc>
          <w:tcPr>
            <w:tcW w:w="1275" w:type="dxa"/>
            <w:tcBorders>
              <w:left w:val="single" w:sz="4" w:space="0" w:color="auto"/>
              <w:right w:val="single" w:sz="4" w:space="0" w:color="auto"/>
            </w:tcBorders>
          </w:tcPr>
          <w:p w:rsidR="00EB136E" w:rsidRPr="00EC15E3" w:rsidRDefault="00EB136E" w:rsidP="00EB136E">
            <w:pPr>
              <w:jc w:val="center"/>
            </w:pPr>
            <w:r w:rsidRPr="00EC15E3">
              <w:rPr>
                <w:spacing w:val="-6"/>
                <w:sz w:val="27"/>
                <w:szCs w:val="27"/>
                <w:lang w:val="ru-RU"/>
              </w:rPr>
              <w:t>0</w:t>
            </w:r>
          </w:p>
        </w:tc>
        <w:tc>
          <w:tcPr>
            <w:tcW w:w="1135" w:type="dxa"/>
            <w:tcBorders>
              <w:left w:val="single" w:sz="4" w:space="0" w:color="auto"/>
              <w:right w:val="single" w:sz="4" w:space="0" w:color="auto"/>
            </w:tcBorders>
          </w:tcPr>
          <w:p w:rsidR="00EB136E" w:rsidRPr="00EC15E3" w:rsidRDefault="00EB136E" w:rsidP="00EB136E">
            <w:pPr>
              <w:jc w:val="center"/>
            </w:pPr>
            <w:r w:rsidRPr="00EC15E3">
              <w:rPr>
                <w:spacing w:val="-6"/>
                <w:sz w:val="27"/>
                <w:szCs w:val="27"/>
                <w:lang w:val="ru-RU"/>
              </w:rPr>
              <w:t>0</w:t>
            </w:r>
          </w:p>
        </w:tc>
        <w:tc>
          <w:tcPr>
            <w:tcW w:w="1282" w:type="dxa"/>
            <w:tcBorders>
              <w:left w:val="single" w:sz="4" w:space="0" w:color="auto"/>
              <w:right w:val="single" w:sz="4" w:space="0" w:color="auto"/>
            </w:tcBorders>
          </w:tcPr>
          <w:p w:rsidR="00EB136E" w:rsidRPr="00EC15E3" w:rsidRDefault="00EB136E" w:rsidP="00EB136E">
            <w:pPr>
              <w:jc w:val="center"/>
            </w:pPr>
            <w:r w:rsidRPr="00EC15E3">
              <w:rPr>
                <w:spacing w:val="-6"/>
                <w:sz w:val="27"/>
                <w:szCs w:val="27"/>
                <w:lang w:val="ru-RU"/>
              </w:rPr>
              <w:t>0</w:t>
            </w:r>
          </w:p>
        </w:tc>
        <w:tc>
          <w:tcPr>
            <w:tcW w:w="1277" w:type="dxa"/>
            <w:tcBorders>
              <w:left w:val="single" w:sz="4" w:space="0" w:color="auto"/>
              <w:right w:val="single" w:sz="4" w:space="0" w:color="auto"/>
            </w:tcBorders>
          </w:tcPr>
          <w:p w:rsidR="00EB136E" w:rsidRPr="00EC15E3" w:rsidRDefault="00EB136E" w:rsidP="00EB136E">
            <w:pPr>
              <w:jc w:val="center"/>
            </w:pPr>
            <w:r w:rsidRPr="00EC15E3">
              <w:rPr>
                <w:spacing w:val="-6"/>
                <w:sz w:val="27"/>
                <w:szCs w:val="27"/>
                <w:lang w:val="ru-RU"/>
              </w:rPr>
              <w:t>0</w:t>
            </w:r>
          </w:p>
        </w:tc>
      </w:tr>
      <w:tr w:rsidR="00EB136E" w:rsidRPr="00EC15E3" w:rsidTr="00E625D9">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382"/>
          <w:tblCellSpacing w:w="5" w:type="nil"/>
        </w:trPr>
        <w:tc>
          <w:tcPr>
            <w:tcW w:w="710" w:type="dxa"/>
            <w:vMerge/>
            <w:tcBorders>
              <w:left w:val="single" w:sz="4" w:space="0" w:color="auto"/>
              <w:bottom w:val="single" w:sz="4" w:space="0" w:color="auto"/>
              <w:right w:val="single" w:sz="4" w:space="0" w:color="auto"/>
            </w:tcBorders>
          </w:tcPr>
          <w:p w:rsidR="00EB136E" w:rsidRPr="00EC15E3" w:rsidRDefault="00EB136E" w:rsidP="002419A9">
            <w:pPr>
              <w:widowControl w:val="0"/>
              <w:autoSpaceDE w:val="0"/>
              <w:autoSpaceDN w:val="0"/>
              <w:adjustRightInd w:val="0"/>
              <w:jc w:val="center"/>
              <w:rPr>
                <w:spacing w:val="-24"/>
                <w:sz w:val="27"/>
                <w:szCs w:val="27"/>
                <w:lang w:val="ru-RU"/>
              </w:rPr>
            </w:pPr>
          </w:p>
        </w:tc>
        <w:tc>
          <w:tcPr>
            <w:tcW w:w="3260" w:type="dxa"/>
            <w:vMerge/>
            <w:tcBorders>
              <w:left w:val="single" w:sz="4" w:space="0" w:color="auto"/>
              <w:bottom w:val="single" w:sz="4" w:space="0" w:color="auto"/>
              <w:right w:val="single" w:sz="4" w:space="0" w:color="auto"/>
            </w:tcBorders>
          </w:tcPr>
          <w:p w:rsidR="00EB136E" w:rsidRPr="00EC15E3" w:rsidRDefault="00EB136E" w:rsidP="00272F20">
            <w:pPr>
              <w:widowControl w:val="0"/>
              <w:tabs>
                <w:tab w:val="left" w:pos="3155"/>
              </w:tabs>
              <w:autoSpaceDE w:val="0"/>
              <w:autoSpaceDN w:val="0"/>
              <w:adjustRightInd w:val="0"/>
              <w:rPr>
                <w:bCs/>
                <w:sz w:val="27"/>
                <w:szCs w:val="27"/>
                <w:lang w:val="ru-RU"/>
              </w:rPr>
            </w:pPr>
          </w:p>
        </w:tc>
        <w:tc>
          <w:tcPr>
            <w:tcW w:w="2268" w:type="dxa"/>
            <w:tcBorders>
              <w:left w:val="single" w:sz="4" w:space="0" w:color="auto"/>
              <w:bottom w:val="single" w:sz="4" w:space="0" w:color="auto"/>
              <w:right w:val="single" w:sz="4" w:space="0" w:color="auto"/>
            </w:tcBorders>
          </w:tcPr>
          <w:p w:rsidR="00EB136E" w:rsidRPr="00EC15E3" w:rsidRDefault="00EB136E" w:rsidP="00E625D9">
            <w:pPr>
              <w:widowControl w:val="0"/>
              <w:autoSpaceDE w:val="0"/>
              <w:autoSpaceDN w:val="0"/>
              <w:adjustRightInd w:val="0"/>
              <w:rPr>
                <w:sz w:val="27"/>
                <w:szCs w:val="27"/>
                <w:lang w:val="ru-RU"/>
              </w:rPr>
            </w:pPr>
            <w:r w:rsidRPr="00EC15E3">
              <w:rPr>
                <w:sz w:val="27"/>
                <w:szCs w:val="27"/>
                <w:lang w:val="ru-RU"/>
              </w:rPr>
              <w:t>федеральный бюджет</w:t>
            </w:r>
          </w:p>
        </w:tc>
        <w:tc>
          <w:tcPr>
            <w:tcW w:w="1276" w:type="dxa"/>
            <w:tcBorders>
              <w:left w:val="single" w:sz="4" w:space="0" w:color="auto"/>
              <w:bottom w:val="single" w:sz="4" w:space="0" w:color="auto"/>
              <w:right w:val="single" w:sz="4" w:space="0" w:color="auto"/>
            </w:tcBorders>
          </w:tcPr>
          <w:p w:rsidR="00EB136E" w:rsidRPr="00EC15E3" w:rsidRDefault="00EB136E" w:rsidP="00EB136E">
            <w:pPr>
              <w:jc w:val="center"/>
            </w:pPr>
            <w:r w:rsidRPr="00EC15E3">
              <w:rPr>
                <w:spacing w:val="-6"/>
                <w:sz w:val="27"/>
                <w:szCs w:val="27"/>
                <w:lang w:val="ru-RU"/>
              </w:rPr>
              <w:t>0</w:t>
            </w:r>
          </w:p>
        </w:tc>
        <w:tc>
          <w:tcPr>
            <w:tcW w:w="1417" w:type="dxa"/>
            <w:tcBorders>
              <w:left w:val="single" w:sz="4" w:space="0" w:color="auto"/>
              <w:bottom w:val="single" w:sz="4" w:space="0" w:color="auto"/>
              <w:right w:val="single" w:sz="4" w:space="0" w:color="auto"/>
            </w:tcBorders>
          </w:tcPr>
          <w:p w:rsidR="00EB136E" w:rsidRPr="00EC15E3" w:rsidRDefault="00EB136E" w:rsidP="00EB136E">
            <w:pPr>
              <w:jc w:val="center"/>
            </w:pPr>
            <w:r w:rsidRPr="00EC15E3">
              <w:rPr>
                <w:spacing w:val="-6"/>
                <w:sz w:val="27"/>
                <w:szCs w:val="27"/>
                <w:lang w:val="ru-RU"/>
              </w:rPr>
              <w:t>0</w:t>
            </w:r>
          </w:p>
        </w:tc>
        <w:tc>
          <w:tcPr>
            <w:tcW w:w="1418" w:type="dxa"/>
            <w:tcBorders>
              <w:left w:val="single" w:sz="4" w:space="0" w:color="auto"/>
              <w:bottom w:val="single" w:sz="4" w:space="0" w:color="auto"/>
              <w:right w:val="single" w:sz="4" w:space="0" w:color="auto"/>
            </w:tcBorders>
          </w:tcPr>
          <w:p w:rsidR="00EB136E" w:rsidRPr="00EC15E3" w:rsidRDefault="00EB136E" w:rsidP="00EB136E">
            <w:pPr>
              <w:jc w:val="center"/>
            </w:pPr>
            <w:r w:rsidRPr="00EC15E3">
              <w:rPr>
                <w:spacing w:val="-6"/>
                <w:sz w:val="27"/>
                <w:szCs w:val="27"/>
                <w:lang w:val="ru-RU"/>
              </w:rPr>
              <w:t>0</w:t>
            </w:r>
          </w:p>
        </w:tc>
        <w:tc>
          <w:tcPr>
            <w:tcW w:w="1275" w:type="dxa"/>
            <w:tcBorders>
              <w:left w:val="single" w:sz="4" w:space="0" w:color="auto"/>
              <w:bottom w:val="single" w:sz="4" w:space="0" w:color="auto"/>
              <w:right w:val="single" w:sz="4" w:space="0" w:color="auto"/>
            </w:tcBorders>
          </w:tcPr>
          <w:p w:rsidR="00EB136E" w:rsidRPr="00EC15E3" w:rsidRDefault="00EB136E" w:rsidP="00EB136E">
            <w:pPr>
              <w:jc w:val="center"/>
            </w:pPr>
            <w:r w:rsidRPr="00EC15E3">
              <w:rPr>
                <w:spacing w:val="-6"/>
                <w:sz w:val="27"/>
                <w:szCs w:val="27"/>
                <w:lang w:val="ru-RU"/>
              </w:rPr>
              <w:t>0</w:t>
            </w:r>
          </w:p>
        </w:tc>
        <w:tc>
          <w:tcPr>
            <w:tcW w:w="1135" w:type="dxa"/>
            <w:tcBorders>
              <w:left w:val="single" w:sz="4" w:space="0" w:color="auto"/>
              <w:bottom w:val="single" w:sz="4" w:space="0" w:color="auto"/>
              <w:right w:val="single" w:sz="4" w:space="0" w:color="auto"/>
            </w:tcBorders>
          </w:tcPr>
          <w:p w:rsidR="00EB136E" w:rsidRPr="00EC15E3" w:rsidRDefault="00EB136E" w:rsidP="00EB136E">
            <w:pPr>
              <w:jc w:val="center"/>
            </w:pPr>
            <w:r w:rsidRPr="00EC15E3">
              <w:rPr>
                <w:spacing w:val="-6"/>
                <w:sz w:val="27"/>
                <w:szCs w:val="27"/>
                <w:lang w:val="ru-RU"/>
              </w:rPr>
              <w:t>0</w:t>
            </w:r>
          </w:p>
        </w:tc>
        <w:tc>
          <w:tcPr>
            <w:tcW w:w="1282" w:type="dxa"/>
            <w:tcBorders>
              <w:left w:val="single" w:sz="4" w:space="0" w:color="auto"/>
              <w:bottom w:val="single" w:sz="4" w:space="0" w:color="auto"/>
              <w:right w:val="single" w:sz="4" w:space="0" w:color="auto"/>
            </w:tcBorders>
          </w:tcPr>
          <w:p w:rsidR="00EB136E" w:rsidRPr="00EC15E3" w:rsidRDefault="00EB136E" w:rsidP="00EB136E">
            <w:pPr>
              <w:jc w:val="center"/>
            </w:pPr>
            <w:r w:rsidRPr="00EC15E3">
              <w:rPr>
                <w:spacing w:val="-6"/>
                <w:sz w:val="27"/>
                <w:szCs w:val="27"/>
                <w:lang w:val="ru-RU"/>
              </w:rPr>
              <w:t>0</w:t>
            </w:r>
          </w:p>
        </w:tc>
        <w:tc>
          <w:tcPr>
            <w:tcW w:w="1277" w:type="dxa"/>
            <w:tcBorders>
              <w:left w:val="single" w:sz="4" w:space="0" w:color="auto"/>
              <w:bottom w:val="single" w:sz="4" w:space="0" w:color="auto"/>
              <w:right w:val="single" w:sz="4" w:space="0" w:color="auto"/>
            </w:tcBorders>
          </w:tcPr>
          <w:p w:rsidR="00EB136E" w:rsidRPr="00EC15E3" w:rsidRDefault="00EB136E" w:rsidP="00EB136E">
            <w:pPr>
              <w:jc w:val="center"/>
            </w:pPr>
            <w:r w:rsidRPr="00EC15E3">
              <w:rPr>
                <w:spacing w:val="-6"/>
                <w:sz w:val="27"/>
                <w:szCs w:val="27"/>
                <w:lang w:val="ru-RU"/>
              </w:rPr>
              <w:t>0</w:t>
            </w:r>
          </w:p>
        </w:tc>
      </w:tr>
      <w:tr w:rsidR="001A54DA" w:rsidRPr="00EC15E3" w:rsidTr="00A568E7">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382"/>
          <w:tblCellSpacing w:w="5" w:type="nil"/>
        </w:trPr>
        <w:tc>
          <w:tcPr>
            <w:tcW w:w="710" w:type="dxa"/>
            <w:vMerge w:val="restart"/>
            <w:tcBorders>
              <w:top w:val="single" w:sz="4" w:space="0" w:color="auto"/>
              <w:left w:val="single" w:sz="4" w:space="0" w:color="auto"/>
              <w:bottom w:val="single" w:sz="4" w:space="0" w:color="auto"/>
              <w:right w:val="single" w:sz="4" w:space="0" w:color="auto"/>
            </w:tcBorders>
          </w:tcPr>
          <w:p w:rsidR="001A54DA" w:rsidRPr="00EC15E3" w:rsidRDefault="001A54DA" w:rsidP="002419A9">
            <w:pPr>
              <w:widowControl w:val="0"/>
              <w:autoSpaceDE w:val="0"/>
              <w:autoSpaceDN w:val="0"/>
              <w:adjustRightInd w:val="0"/>
              <w:jc w:val="center"/>
              <w:rPr>
                <w:spacing w:val="-24"/>
                <w:sz w:val="27"/>
                <w:szCs w:val="27"/>
                <w:lang w:val="en-US"/>
              </w:rPr>
            </w:pPr>
            <w:r w:rsidRPr="00EC15E3">
              <w:rPr>
                <w:spacing w:val="-24"/>
                <w:sz w:val="27"/>
                <w:szCs w:val="27"/>
                <w:lang w:val="ru-RU"/>
              </w:rPr>
              <w:t>1.</w:t>
            </w:r>
            <w:r w:rsidR="00201770" w:rsidRPr="00EC15E3">
              <w:rPr>
                <w:spacing w:val="-24"/>
                <w:sz w:val="27"/>
                <w:szCs w:val="27"/>
                <w:lang w:val="ru-RU"/>
              </w:rPr>
              <w:t>3</w:t>
            </w:r>
            <w:r w:rsidR="002419A9" w:rsidRPr="00EC15E3">
              <w:rPr>
                <w:spacing w:val="-24"/>
                <w:sz w:val="27"/>
                <w:szCs w:val="27"/>
                <w:lang w:val="ru-RU"/>
              </w:rPr>
              <w:t>6</w:t>
            </w:r>
          </w:p>
        </w:tc>
        <w:tc>
          <w:tcPr>
            <w:tcW w:w="3260" w:type="dxa"/>
            <w:vMerge w:val="restart"/>
            <w:tcBorders>
              <w:top w:val="single" w:sz="4" w:space="0" w:color="auto"/>
              <w:left w:val="single" w:sz="4" w:space="0" w:color="auto"/>
              <w:bottom w:val="single" w:sz="4" w:space="0" w:color="auto"/>
              <w:right w:val="single" w:sz="4" w:space="0" w:color="auto"/>
            </w:tcBorders>
          </w:tcPr>
          <w:p w:rsidR="001A54DA" w:rsidRPr="00EC15E3" w:rsidRDefault="001A54DA" w:rsidP="00272F20">
            <w:pPr>
              <w:widowControl w:val="0"/>
              <w:tabs>
                <w:tab w:val="left" w:pos="3155"/>
              </w:tabs>
              <w:autoSpaceDE w:val="0"/>
              <w:autoSpaceDN w:val="0"/>
              <w:adjustRightInd w:val="0"/>
              <w:rPr>
                <w:bCs/>
                <w:sz w:val="27"/>
                <w:szCs w:val="27"/>
                <w:lang w:val="ru-RU"/>
              </w:rPr>
            </w:pPr>
            <w:r w:rsidRPr="00EC15E3">
              <w:rPr>
                <w:bCs/>
                <w:sz w:val="27"/>
                <w:szCs w:val="27"/>
                <w:lang w:val="ru-RU"/>
              </w:rPr>
              <w:t>Региональный проект «Цифровая образовательная среда»</w:t>
            </w:r>
          </w:p>
        </w:tc>
        <w:tc>
          <w:tcPr>
            <w:tcW w:w="2268"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rPr>
                <w:sz w:val="27"/>
                <w:szCs w:val="27"/>
                <w:lang w:val="ru-RU"/>
              </w:rPr>
            </w:pPr>
            <w:r w:rsidRPr="00EC15E3">
              <w:rPr>
                <w:sz w:val="27"/>
                <w:szCs w:val="27"/>
                <w:lang w:val="ru-RU"/>
              </w:rPr>
              <w:t>Всего</w:t>
            </w:r>
          </w:p>
        </w:tc>
        <w:tc>
          <w:tcPr>
            <w:tcW w:w="1276" w:type="dxa"/>
            <w:tcBorders>
              <w:left w:val="single" w:sz="4" w:space="0" w:color="auto"/>
              <w:bottom w:val="single" w:sz="4" w:space="0" w:color="auto"/>
              <w:right w:val="single" w:sz="4" w:space="0" w:color="auto"/>
            </w:tcBorders>
          </w:tcPr>
          <w:p w:rsidR="001A54DA" w:rsidRPr="00EC15E3" w:rsidRDefault="001A54DA" w:rsidP="00272F20">
            <w:pPr>
              <w:ind w:left="-75" w:right="-75"/>
              <w:jc w:val="center"/>
              <w:rPr>
                <w:sz w:val="27"/>
                <w:szCs w:val="27"/>
                <w:lang w:val="ru-RU"/>
              </w:rPr>
            </w:pPr>
            <w:r w:rsidRPr="00EC15E3">
              <w:rPr>
                <w:sz w:val="27"/>
                <w:szCs w:val="27"/>
                <w:lang w:val="ru-RU"/>
              </w:rPr>
              <w:t>109727,22</w:t>
            </w:r>
          </w:p>
        </w:tc>
        <w:tc>
          <w:tcPr>
            <w:tcW w:w="1417" w:type="dxa"/>
            <w:tcBorders>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990</w:t>
            </w:r>
          </w:p>
        </w:tc>
        <w:tc>
          <w:tcPr>
            <w:tcW w:w="1418" w:type="dxa"/>
            <w:tcBorders>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990</w:t>
            </w:r>
          </w:p>
        </w:tc>
        <w:tc>
          <w:tcPr>
            <w:tcW w:w="1275" w:type="dxa"/>
            <w:tcBorders>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c>
          <w:tcPr>
            <w:tcW w:w="1135" w:type="dxa"/>
            <w:tcBorders>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c>
          <w:tcPr>
            <w:tcW w:w="1282" w:type="dxa"/>
            <w:tcBorders>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c>
          <w:tcPr>
            <w:tcW w:w="1277" w:type="dxa"/>
            <w:tcBorders>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r>
      <w:tr w:rsidR="001A54DA" w:rsidRPr="00EC15E3" w:rsidTr="00A568E7">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382"/>
          <w:tblCellSpacing w:w="5" w:type="nil"/>
        </w:trPr>
        <w:tc>
          <w:tcPr>
            <w:tcW w:w="710" w:type="dxa"/>
            <w:vMerge/>
            <w:tcBorders>
              <w:top w:val="single" w:sz="4" w:space="0" w:color="auto"/>
              <w:left w:val="single" w:sz="4" w:space="0" w:color="auto"/>
              <w:right w:val="single" w:sz="4" w:space="0" w:color="auto"/>
            </w:tcBorders>
          </w:tcPr>
          <w:p w:rsidR="001A54DA" w:rsidRPr="00EC15E3" w:rsidRDefault="001A54DA" w:rsidP="00272F20">
            <w:pPr>
              <w:widowControl w:val="0"/>
              <w:autoSpaceDE w:val="0"/>
              <w:autoSpaceDN w:val="0"/>
              <w:adjustRightInd w:val="0"/>
              <w:jc w:val="center"/>
              <w:rPr>
                <w:spacing w:val="-24"/>
                <w:sz w:val="27"/>
                <w:szCs w:val="27"/>
                <w:lang w:val="ru-RU"/>
              </w:rPr>
            </w:pPr>
          </w:p>
        </w:tc>
        <w:tc>
          <w:tcPr>
            <w:tcW w:w="3260" w:type="dxa"/>
            <w:vMerge/>
            <w:tcBorders>
              <w:top w:val="single" w:sz="4" w:space="0" w:color="auto"/>
              <w:left w:val="single" w:sz="4" w:space="0" w:color="auto"/>
              <w:right w:val="single" w:sz="4" w:space="0" w:color="auto"/>
            </w:tcBorders>
          </w:tcPr>
          <w:p w:rsidR="001A54DA" w:rsidRPr="00EC15E3" w:rsidRDefault="001A54DA" w:rsidP="00272F20">
            <w:pPr>
              <w:widowControl w:val="0"/>
              <w:autoSpaceDE w:val="0"/>
              <w:autoSpaceDN w:val="0"/>
              <w:adjustRightInd w:val="0"/>
              <w:rPr>
                <w:sz w:val="27"/>
                <w:szCs w:val="27"/>
                <w:lang w:val="ru-RU"/>
              </w:rPr>
            </w:pPr>
          </w:p>
        </w:tc>
        <w:tc>
          <w:tcPr>
            <w:tcW w:w="2268"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rPr>
                <w:spacing w:val="-6"/>
                <w:sz w:val="27"/>
                <w:szCs w:val="27"/>
                <w:lang w:val="ru-RU"/>
              </w:rPr>
            </w:pPr>
            <w:r w:rsidRPr="00EC15E3">
              <w:rPr>
                <w:spacing w:val="-6"/>
                <w:sz w:val="27"/>
                <w:szCs w:val="27"/>
                <w:lang w:val="ru-RU"/>
              </w:rPr>
              <w:t xml:space="preserve">областной бюджет </w:t>
            </w:r>
          </w:p>
        </w:tc>
        <w:tc>
          <w:tcPr>
            <w:tcW w:w="1276" w:type="dxa"/>
            <w:tcBorders>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4252,12</w:t>
            </w:r>
          </w:p>
        </w:tc>
        <w:tc>
          <w:tcPr>
            <w:tcW w:w="1417" w:type="dxa"/>
            <w:tcBorders>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990</w:t>
            </w:r>
          </w:p>
        </w:tc>
        <w:tc>
          <w:tcPr>
            <w:tcW w:w="1418" w:type="dxa"/>
            <w:tcBorders>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990</w:t>
            </w:r>
          </w:p>
        </w:tc>
        <w:tc>
          <w:tcPr>
            <w:tcW w:w="1275" w:type="dxa"/>
            <w:tcBorders>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c>
          <w:tcPr>
            <w:tcW w:w="1135" w:type="dxa"/>
            <w:tcBorders>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c>
          <w:tcPr>
            <w:tcW w:w="1282" w:type="dxa"/>
            <w:tcBorders>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c>
          <w:tcPr>
            <w:tcW w:w="1277" w:type="dxa"/>
            <w:tcBorders>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r>
      <w:tr w:rsidR="001A54DA" w:rsidRPr="00566316" w:rsidTr="00272F20">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382"/>
          <w:tblCellSpacing w:w="5" w:type="nil"/>
        </w:trPr>
        <w:tc>
          <w:tcPr>
            <w:tcW w:w="710" w:type="dxa"/>
            <w:vMerge/>
            <w:tcBorders>
              <w:left w:val="single" w:sz="4" w:space="0" w:color="auto"/>
              <w:right w:val="single" w:sz="4" w:space="0" w:color="auto"/>
            </w:tcBorders>
          </w:tcPr>
          <w:p w:rsidR="001A54DA" w:rsidRPr="00EC15E3" w:rsidRDefault="001A54DA" w:rsidP="00272F20">
            <w:pPr>
              <w:widowControl w:val="0"/>
              <w:autoSpaceDE w:val="0"/>
              <w:autoSpaceDN w:val="0"/>
              <w:adjustRightInd w:val="0"/>
              <w:jc w:val="center"/>
              <w:rPr>
                <w:spacing w:val="-24"/>
                <w:sz w:val="27"/>
                <w:szCs w:val="27"/>
                <w:lang w:val="ru-RU"/>
              </w:rPr>
            </w:pPr>
          </w:p>
        </w:tc>
        <w:tc>
          <w:tcPr>
            <w:tcW w:w="3260" w:type="dxa"/>
            <w:vMerge/>
            <w:tcBorders>
              <w:left w:val="single" w:sz="4" w:space="0" w:color="auto"/>
              <w:right w:val="single" w:sz="4" w:space="0" w:color="auto"/>
            </w:tcBorders>
          </w:tcPr>
          <w:p w:rsidR="001A54DA" w:rsidRPr="00EC15E3" w:rsidRDefault="001A54DA" w:rsidP="00272F20">
            <w:pPr>
              <w:widowControl w:val="0"/>
              <w:autoSpaceDE w:val="0"/>
              <w:autoSpaceDN w:val="0"/>
              <w:adjustRightInd w:val="0"/>
              <w:rPr>
                <w:sz w:val="27"/>
                <w:szCs w:val="27"/>
                <w:lang w:val="ru-RU"/>
              </w:rPr>
            </w:pPr>
          </w:p>
        </w:tc>
        <w:tc>
          <w:tcPr>
            <w:tcW w:w="2268" w:type="dxa"/>
            <w:tcBorders>
              <w:left w:val="single" w:sz="4" w:space="0" w:color="auto"/>
              <w:right w:val="single" w:sz="4" w:space="0" w:color="auto"/>
            </w:tcBorders>
          </w:tcPr>
          <w:p w:rsidR="001A54DA" w:rsidRPr="00EC15E3" w:rsidRDefault="001A54DA" w:rsidP="00272F20">
            <w:pPr>
              <w:widowControl w:val="0"/>
              <w:autoSpaceDE w:val="0"/>
              <w:autoSpaceDN w:val="0"/>
              <w:adjustRightInd w:val="0"/>
              <w:rPr>
                <w:spacing w:val="-6"/>
                <w:sz w:val="27"/>
                <w:szCs w:val="27"/>
                <w:lang w:val="ru-RU"/>
              </w:rPr>
            </w:pPr>
            <w:r w:rsidRPr="00EC15E3">
              <w:rPr>
                <w:spacing w:val="-6"/>
                <w:sz w:val="27"/>
                <w:szCs w:val="27"/>
                <w:lang w:val="ru-RU"/>
              </w:rPr>
              <w:t>иные не запрещенные законодательством источники:</w:t>
            </w:r>
          </w:p>
        </w:tc>
        <w:tc>
          <w:tcPr>
            <w:tcW w:w="1276" w:type="dxa"/>
            <w:tcBorders>
              <w:left w:val="single" w:sz="4" w:space="0" w:color="auto"/>
              <w:right w:val="single" w:sz="4" w:space="0" w:color="auto"/>
            </w:tcBorders>
          </w:tcPr>
          <w:p w:rsidR="001A54DA" w:rsidRPr="00EC15E3" w:rsidRDefault="001A54DA" w:rsidP="00272F20">
            <w:pPr>
              <w:jc w:val="center"/>
              <w:rPr>
                <w:sz w:val="27"/>
                <w:szCs w:val="27"/>
                <w:lang w:val="ru-RU"/>
              </w:rPr>
            </w:pPr>
          </w:p>
        </w:tc>
        <w:tc>
          <w:tcPr>
            <w:tcW w:w="1417" w:type="dxa"/>
            <w:tcBorders>
              <w:left w:val="single" w:sz="4" w:space="0" w:color="auto"/>
              <w:right w:val="single" w:sz="4" w:space="0" w:color="auto"/>
            </w:tcBorders>
          </w:tcPr>
          <w:p w:rsidR="001A54DA" w:rsidRPr="00EC15E3" w:rsidRDefault="001A54DA" w:rsidP="00272F20">
            <w:pPr>
              <w:jc w:val="center"/>
              <w:rPr>
                <w:sz w:val="27"/>
                <w:szCs w:val="27"/>
                <w:lang w:val="ru-RU"/>
              </w:rPr>
            </w:pPr>
          </w:p>
        </w:tc>
        <w:tc>
          <w:tcPr>
            <w:tcW w:w="1418" w:type="dxa"/>
            <w:tcBorders>
              <w:left w:val="single" w:sz="4" w:space="0" w:color="auto"/>
              <w:right w:val="single" w:sz="4" w:space="0" w:color="auto"/>
            </w:tcBorders>
          </w:tcPr>
          <w:p w:rsidR="001A54DA" w:rsidRPr="00EC15E3" w:rsidRDefault="001A54DA" w:rsidP="00272F20">
            <w:pPr>
              <w:jc w:val="center"/>
              <w:rPr>
                <w:sz w:val="27"/>
                <w:szCs w:val="27"/>
                <w:lang w:val="ru-RU"/>
              </w:rPr>
            </w:pPr>
          </w:p>
        </w:tc>
        <w:tc>
          <w:tcPr>
            <w:tcW w:w="1275" w:type="dxa"/>
            <w:tcBorders>
              <w:left w:val="single" w:sz="4" w:space="0" w:color="auto"/>
              <w:right w:val="single" w:sz="4" w:space="0" w:color="auto"/>
            </w:tcBorders>
          </w:tcPr>
          <w:p w:rsidR="001A54DA" w:rsidRPr="00EC15E3" w:rsidRDefault="001A54DA" w:rsidP="00272F20">
            <w:pPr>
              <w:jc w:val="center"/>
              <w:rPr>
                <w:sz w:val="27"/>
                <w:szCs w:val="27"/>
                <w:lang w:val="ru-RU"/>
              </w:rPr>
            </w:pPr>
          </w:p>
        </w:tc>
        <w:tc>
          <w:tcPr>
            <w:tcW w:w="1135" w:type="dxa"/>
            <w:tcBorders>
              <w:left w:val="single" w:sz="4" w:space="0" w:color="auto"/>
              <w:right w:val="single" w:sz="4" w:space="0" w:color="auto"/>
            </w:tcBorders>
          </w:tcPr>
          <w:p w:rsidR="001A54DA" w:rsidRPr="00EC15E3" w:rsidRDefault="001A54DA" w:rsidP="00272F20">
            <w:pPr>
              <w:jc w:val="center"/>
              <w:rPr>
                <w:sz w:val="27"/>
                <w:szCs w:val="27"/>
                <w:lang w:val="ru-RU"/>
              </w:rPr>
            </w:pPr>
          </w:p>
        </w:tc>
        <w:tc>
          <w:tcPr>
            <w:tcW w:w="1282" w:type="dxa"/>
            <w:tcBorders>
              <w:left w:val="single" w:sz="4" w:space="0" w:color="auto"/>
              <w:right w:val="single" w:sz="4" w:space="0" w:color="auto"/>
            </w:tcBorders>
          </w:tcPr>
          <w:p w:rsidR="001A54DA" w:rsidRPr="00EC15E3" w:rsidRDefault="001A54DA" w:rsidP="00272F20">
            <w:pPr>
              <w:jc w:val="center"/>
              <w:rPr>
                <w:sz w:val="27"/>
                <w:szCs w:val="27"/>
                <w:lang w:val="ru-RU"/>
              </w:rPr>
            </w:pPr>
          </w:p>
        </w:tc>
        <w:tc>
          <w:tcPr>
            <w:tcW w:w="1277" w:type="dxa"/>
            <w:tcBorders>
              <w:left w:val="single" w:sz="4" w:space="0" w:color="auto"/>
              <w:right w:val="single" w:sz="4" w:space="0" w:color="auto"/>
            </w:tcBorders>
          </w:tcPr>
          <w:p w:rsidR="001A54DA" w:rsidRPr="00EC15E3" w:rsidRDefault="001A54DA" w:rsidP="00272F20">
            <w:pPr>
              <w:jc w:val="center"/>
              <w:rPr>
                <w:sz w:val="27"/>
                <w:szCs w:val="27"/>
                <w:lang w:val="ru-RU"/>
              </w:rPr>
            </w:pPr>
          </w:p>
        </w:tc>
      </w:tr>
      <w:tr w:rsidR="001A54DA" w:rsidRPr="00EC15E3" w:rsidTr="00272F20">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382"/>
          <w:tblCellSpacing w:w="5" w:type="nil"/>
        </w:trPr>
        <w:tc>
          <w:tcPr>
            <w:tcW w:w="710" w:type="dxa"/>
            <w:vMerge/>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pacing w:val="-24"/>
                <w:sz w:val="27"/>
                <w:szCs w:val="27"/>
                <w:lang w:val="ru-RU"/>
              </w:rPr>
            </w:pPr>
          </w:p>
        </w:tc>
        <w:tc>
          <w:tcPr>
            <w:tcW w:w="3260" w:type="dxa"/>
            <w:vMerge/>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rPr>
                <w:sz w:val="27"/>
                <w:szCs w:val="27"/>
                <w:lang w:val="ru-RU"/>
              </w:rPr>
            </w:pPr>
          </w:p>
        </w:tc>
        <w:tc>
          <w:tcPr>
            <w:tcW w:w="2268" w:type="dxa"/>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rPr>
                <w:sz w:val="27"/>
                <w:szCs w:val="27"/>
                <w:lang w:val="ru-RU"/>
              </w:rPr>
            </w:pPr>
            <w:r w:rsidRPr="00EC15E3">
              <w:rPr>
                <w:sz w:val="27"/>
                <w:szCs w:val="27"/>
                <w:lang w:val="ru-RU"/>
              </w:rPr>
              <w:t>федеральный бюджет</w:t>
            </w:r>
          </w:p>
        </w:tc>
        <w:tc>
          <w:tcPr>
            <w:tcW w:w="1276" w:type="dxa"/>
            <w:tcBorders>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105475,1</w:t>
            </w:r>
          </w:p>
        </w:tc>
        <w:tc>
          <w:tcPr>
            <w:tcW w:w="1417" w:type="dxa"/>
            <w:tcBorders>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c>
          <w:tcPr>
            <w:tcW w:w="1418" w:type="dxa"/>
            <w:tcBorders>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c>
          <w:tcPr>
            <w:tcW w:w="1275" w:type="dxa"/>
            <w:tcBorders>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c>
          <w:tcPr>
            <w:tcW w:w="1135" w:type="dxa"/>
            <w:tcBorders>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c>
          <w:tcPr>
            <w:tcW w:w="1282" w:type="dxa"/>
            <w:tcBorders>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c>
          <w:tcPr>
            <w:tcW w:w="1277" w:type="dxa"/>
            <w:tcBorders>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r>
      <w:tr w:rsidR="001A54DA" w:rsidRPr="00EC15E3" w:rsidTr="00272F20">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326"/>
          <w:tblCellSpacing w:w="5" w:type="nil"/>
        </w:trPr>
        <w:tc>
          <w:tcPr>
            <w:tcW w:w="710" w:type="dxa"/>
            <w:vMerge w:val="restart"/>
            <w:tcBorders>
              <w:top w:val="single" w:sz="4" w:space="0" w:color="auto"/>
              <w:left w:val="single" w:sz="4" w:space="0" w:color="auto"/>
              <w:right w:val="single" w:sz="4" w:space="0" w:color="auto"/>
            </w:tcBorders>
          </w:tcPr>
          <w:p w:rsidR="001A54DA" w:rsidRPr="00EC15E3" w:rsidRDefault="001A54DA" w:rsidP="002419A9">
            <w:pPr>
              <w:widowControl w:val="0"/>
              <w:autoSpaceDE w:val="0"/>
              <w:autoSpaceDN w:val="0"/>
              <w:adjustRightInd w:val="0"/>
              <w:jc w:val="center"/>
              <w:rPr>
                <w:spacing w:val="-24"/>
                <w:sz w:val="27"/>
                <w:szCs w:val="27"/>
                <w:lang w:val="ru-RU"/>
              </w:rPr>
            </w:pPr>
            <w:r w:rsidRPr="00EC15E3">
              <w:rPr>
                <w:spacing w:val="-24"/>
                <w:sz w:val="27"/>
                <w:szCs w:val="27"/>
                <w:lang w:val="ru-RU"/>
              </w:rPr>
              <w:t>1.</w:t>
            </w:r>
            <w:r w:rsidR="00201770" w:rsidRPr="00EC15E3">
              <w:rPr>
                <w:spacing w:val="-24"/>
                <w:sz w:val="27"/>
                <w:szCs w:val="27"/>
                <w:lang w:val="ru-RU"/>
              </w:rPr>
              <w:t>3</w:t>
            </w:r>
            <w:r w:rsidR="002419A9" w:rsidRPr="00EC15E3">
              <w:rPr>
                <w:spacing w:val="-24"/>
                <w:sz w:val="27"/>
                <w:szCs w:val="27"/>
                <w:lang w:val="ru-RU"/>
              </w:rPr>
              <w:t>6</w:t>
            </w:r>
            <w:r w:rsidRPr="00EC15E3">
              <w:rPr>
                <w:spacing w:val="-24"/>
                <w:sz w:val="27"/>
                <w:szCs w:val="27"/>
                <w:lang w:val="ru-RU"/>
              </w:rPr>
              <w:t>.1</w:t>
            </w:r>
          </w:p>
        </w:tc>
        <w:tc>
          <w:tcPr>
            <w:tcW w:w="3260" w:type="dxa"/>
            <w:vMerge w:val="restart"/>
            <w:tcBorders>
              <w:top w:val="single" w:sz="4" w:space="0" w:color="auto"/>
              <w:left w:val="single" w:sz="4" w:space="0" w:color="auto"/>
              <w:right w:val="single" w:sz="4" w:space="0" w:color="auto"/>
            </w:tcBorders>
          </w:tcPr>
          <w:p w:rsidR="001A54DA" w:rsidRPr="00EC15E3" w:rsidRDefault="001A54DA" w:rsidP="00272F20">
            <w:pPr>
              <w:rPr>
                <w:sz w:val="27"/>
                <w:szCs w:val="27"/>
                <w:lang w:val="ru-RU"/>
              </w:rPr>
            </w:pPr>
            <w:r w:rsidRPr="00EC15E3">
              <w:rPr>
                <w:sz w:val="27"/>
                <w:szCs w:val="27"/>
                <w:lang w:val="ru-RU"/>
              </w:rPr>
              <w:t>Мероприятие «Внедрение целевой модели цифровой образовательной среды в общеобразовательных организациях и профессиональных образовательных организациях»</w:t>
            </w:r>
          </w:p>
          <w:p w:rsidR="001A54DA" w:rsidRPr="00EC15E3" w:rsidRDefault="001A54DA" w:rsidP="00272F20">
            <w:pPr>
              <w:rPr>
                <w:sz w:val="27"/>
                <w:szCs w:val="27"/>
                <w:lang w:val="ru-RU"/>
              </w:rPr>
            </w:pPr>
          </w:p>
        </w:tc>
        <w:tc>
          <w:tcPr>
            <w:tcW w:w="2268"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rPr>
                <w:sz w:val="27"/>
                <w:szCs w:val="27"/>
                <w:lang w:val="ru-RU"/>
              </w:rPr>
            </w:pPr>
            <w:r w:rsidRPr="00EC15E3">
              <w:rPr>
                <w:sz w:val="27"/>
                <w:szCs w:val="27"/>
                <w:lang w:val="ru-RU"/>
              </w:rPr>
              <w:t>Всего</w:t>
            </w:r>
          </w:p>
        </w:tc>
        <w:tc>
          <w:tcPr>
            <w:tcW w:w="1276"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ind w:left="-75" w:right="-75"/>
              <w:jc w:val="center"/>
              <w:rPr>
                <w:sz w:val="27"/>
                <w:szCs w:val="27"/>
                <w:lang w:val="ru-RU"/>
              </w:rPr>
            </w:pPr>
            <w:r w:rsidRPr="00EC15E3">
              <w:rPr>
                <w:sz w:val="27"/>
                <w:szCs w:val="27"/>
                <w:lang w:val="ru-RU"/>
              </w:rPr>
              <w:t>109727,22</w:t>
            </w:r>
          </w:p>
        </w:tc>
        <w:tc>
          <w:tcPr>
            <w:tcW w:w="1417"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990</w:t>
            </w:r>
          </w:p>
        </w:tc>
        <w:tc>
          <w:tcPr>
            <w:tcW w:w="1418"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990</w:t>
            </w:r>
          </w:p>
        </w:tc>
        <w:tc>
          <w:tcPr>
            <w:tcW w:w="1275"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c>
          <w:tcPr>
            <w:tcW w:w="1135"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c>
          <w:tcPr>
            <w:tcW w:w="1282"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c>
          <w:tcPr>
            <w:tcW w:w="1277"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r>
      <w:tr w:rsidR="001A54DA" w:rsidRPr="00EC15E3" w:rsidTr="00272F20">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217"/>
          <w:tblCellSpacing w:w="5" w:type="nil"/>
        </w:trPr>
        <w:tc>
          <w:tcPr>
            <w:tcW w:w="710" w:type="dxa"/>
            <w:vMerge/>
            <w:tcBorders>
              <w:left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p>
        </w:tc>
        <w:tc>
          <w:tcPr>
            <w:tcW w:w="3260" w:type="dxa"/>
            <w:vMerge/>
            <w:tcBorders>
              <w:left w:val="single" w:sz="4" w:space="0" w:color="auto"/>
              <w:right w:val="single" w:sz="4" w:space="0" w:color="auto"/>
            </w:tcBorders>
          </w:tcPr>
          <w:p w:rsidR="001A54DA" w:rsidRPr="00EC15E3" w:rsidRDefault="001A54DA" w:rsidP="00272F20">
            <w:pPr>
              <w:widowControl w:val="0"/>
              <w:autoSpaceDE w:val="0"/>
              <w:autoSpaceDN w:val="0"/>
              <w:adjustRightInd w:val="0"/>
              <w:rPr>
                <w:sz w:val="27"/>
                <w:szCs w:val="27"/>
                <w:lang w:val="ru-RU"/>
              </w:rPr>
            </w:pPr>
          </w:p>
        </w:tc>
        <w:tc>
          <w:tcPr>
            <w:tcW w:w="2268" w:type="dxa"/>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rPr>
                <w:spacing w:val="-6"/>
                <w:sz w:val="27"/>
                <w:szCs w:val="27"/>
                <w:lang w:val="ru-RU"/>
              </w:rPr>
            </w:pPr>
            <w:r w:rsidRPr="00EC15E3">
              <w:rPr>
                <w:spacing w:val="-6"/>
                <w:sz w:val="27"/>
                <w:szCs w:val="27"/>
                <w:lang w:val="ru-RU"/>
              </w:rPr>
              <w:t xml:space="preserve">областной бюджет </w:t>
            </w:r>
          </w:p>
        </w:tc>
        <w:tc>
          <w:tcPr>
            <w:tcW w:w="1276" w:type="dxa"/>
            <w:tcBorders>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4252,12</w:t>
            </w:r>
          </w:p>
        </w:tc>
        <w:tc>
          <w:tcPr>
            <w:tcW w:w="1417" w:type="dxa"/>
            <w:tcBorders>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990</w:t>
            </w:r>
          </w:p>
        </w:tc>
        <w:tc>
          <w:tcPr>
            <w:tcW w:w="1418" w:type="dxa"/>
            <w:tcBorders>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990</w:t>
            </w:r>
          </w:p>
        </w:tc>
        <w:tc>
          <w:tcPr>
            <w:tcW w:w="1275" w:type="dxa"/>
            <w:tcBorders>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c>
          <w:tcPr>
            <w:tcW w:w="1135" w:type="dxa"/>
            <w:tcBorders>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c>
          <w:tcPr>
            <w:tcW w:w="1282" w:type="dxa"/>
            <w:tcBorders>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c>
          <w:tcPr>
            <w:tcW w:w="1277" w:type="dxa"/>
            <w:tcBorders>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r>
      <w:tr w:rsidR="001A54DA" w:rsidRPr="00566316" w:rsidTr="00272F20">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382"/>
          <w:tblCellSpacing w:w="5" w:type="nil"/>
        </w:trPr>
        <w:tc>
          <w:tcPr>
            <w:tcW w:w="710" w:type="dxa"/>
            <w:vMerge/>
            <w:tcBorders>
              <w:left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p>
        </w:tc>
        <w:tc>
          <w:tcPr>
            <w:tcW w:w="3260" w:type="dxa"/>
            <w:vMerge/>
            <w:tcBorders>
              <w:left w:val="single" w:sz="4" w:space="0" w:color="auto"/>
              <w:right w:val="single" w:sz="4" w:space="0" w:color="auto"/>
            </w:tcBorders>
          </w:tcPr>
          <w:p w:rsidR="001A54DA" w:rsidRPr="00EC15E3" w:rsidRDefault="001A54DA" w:rsidP="00272F20">
            <w:pPr>
              <w:widowControl w:val="0"/>
              <w:autoSpaceDE w:val="0"/>
              <w:autoSpaceDN w:val="0"/>
              <w:adjustRightInd w:val="0"/>
              <w:rPr>
                <w:sz w:val="27"/>
                <w:szCs w:val="27"/>
                <w:lang w:val="ru-RU"/>
              </w:rPr>
            </w:pPr>
          </w:p>
        </w:tc>
        <w:tc>
          <w:tcPr>
            <w:tcW w:w="2268" w:type="dxa"/>
            <w:tcBorders>
              <w:left w:val="single" w:sz="4" w:space="0" w:color="auto"/>
              <w:right w:val="single" w:sz="4" w:space="0" w:color="auto"/>
            </w:tcBorders>
          </w:tcPr>
          <w:p w:rsidR="001A54DA" w:rsidRPr="00EC15E3" w:rsidRDefault="001A54DA" w:rsidP="00272F20">
            <w:pPr>
              <w:widowControl w:val="0"/>
              <w:autoSpaceDE w:val="0"/>
              <w:autoSpaceDN w:val="0"/>
              <w:adjustRightInd w:val="0"/>
              <w:rPr>
                <w:spacing w:val="-6"/>
                <w:sz w:val="27"/>
                <w:szCs w:val="27"/>
                <w:lang w:val="ru-RU"/>
              </w:rPr>
            </w:pPr>
            <w:r w:rsidRPr="00EC15E3">
              <w:rPr>
                <w:spacing w:val="-6"/>
                <w:sz w:val="27"/>
                <w:szCs w:val="27"/>
                <w:lang w:val="ru-RU"/>
              </w:rPr>
              <w:t>иные не запрещенные законодательством источники:</w:t>
            </w:r>
          </w:p>
        </w:tc>
        <w:tc>
          <w:tcPr>
            <w:tcW w:w="1276" w:type="dxa"/>
            <w:tcBorders>
              <w:left w:val="single" w:sz="4" w:space="0" w:color="auto"/>
              <w:right w:val="single" w:sz="4" w:space="0" w:color="auto"/>
            </w:tcBorders>
          </w:tcPr>
          <w:p w:rsidR="001A54DA" w:rsidRPr="00EC15E3" w:rsidRDefault="001A54DA" w:rsidP="00272F20">
            <w:pPr>
              <w:jc w:val="center"/>
              <w:rPr>
                <w:sz w:val="27"/>
                <w:szCs w:val="27"/>
                <w:lang w:val="ru-RU"/>
              </w:rPr>
            </w:pPr>
          </w:p>
        </w:tc>
        <w:tc>
          <w:tcPr>
            <w:tcW w:w="1417" w:type="dxa"/>
            <w:tcBorders>
              <w:left w:val="single" w:sz="4" w:space="0" w:color="auto"/>
              <w:right w:val="single" w:sz="4" w:space="0" w:color="auto"/>
            </w:tcBorders>
          </w:tcPr>
          <w:p w:rsidR="001A54DA" w:rsidRPr="00EC15E3" w:rsidRDefault="001A54DA" w:rsidP="00272F20">
            <w:pPr>
              <w:jc w:val="center"/>
              <w:rPr>
                <w:sz w:val="27"/>
                <w:szCs w:val="27"/>
                <w:lang w:val="ru-RU"/>
              </w:rPr>
            </w:pPr>
          </w:p>
        </w:tc>
        <w:tc>
          <w:tcPr>
            <w:tcW w:w="1418" w:type="dxa"/>
            <w:tcBorders>
              <w:left w:val="single" w:sz="4" w:space="0" w:color="auto"/>
              <w:right w:val="single" w:sz="4" w:space="0" w:color="auto"/>
            </w:tcBorders>
          </w:tcPr>
          <w:p w:rsidR="001A54DA" w:rsidRPr="00EC15E3" w:rsidRDefault="001A54DA" w:rsidP="00272F20">
            <w:pPr>
              <w:jc w:val="center"/>
              <w:rPr>
                <w:sz w:val="27"/>
                <w:szCs w:val="27"/>
                <w:lang w:val="ru-RU"/>
              </w:rPr>
            </w:pPr>
          </w:p>
        </w:tc>
        <w:tc>
          <w:tcPr>
            <w:tcW w:w="1275" w:type="dxa"/>
            <w:tcBorders>
              <w:left w:val="single" w:sz="4" w:space="0" w:color="auto"/>
              <w:right w:val="single" w:sz="4" w:space="0" w:color="auto"/>
            </w:tcBorders>
          </w:tcPr>
          <w:p w:rsidR="001A54DA" w:rsidRPr="00EC15E3" w:rsidRDefault="001A54DA" w:rsidP="00272F20">
            <w:pPr>
              <w:jc w:val="center"/>
              <w:rPr>
                <w:sz w:val="27"/>
                <w:szCs w:val="27"/>
                <w:lang w:val="ru-RU"/>
              </w:rPr>
            </w:pPr>
          </w:p>
        </w:tc>
        <w:tc>
          <w:tcPr>
            <w:tcW w:w="1135" w:type="dxa"/>
            <w:tcBorders>
              <w:left w:val="single" w:sz="4" w:space="0" w:color="auto"/>
              <w:right w:val="single" w:sz="4" w:space="0" w:color="auto"/>
            </w:tcBorders>
          </w:tcPr>
          <w:p w:rsidR="001A54DA" w:rsidRPr="00EC15E3" w:rsidRDefault="001A54DA" w:rsidP="00272F20">
            <w:pPr>
              <w:jc w:val="center"/>
              <w:rPr>
                <w:sz w:val="27"/>
                <w:szCs w:val="27"/>
                <w:lang w:val="ru-RU"/>
              </w:rPr>
            </w:pPr>
          </w:p>
        </w:tc>
        <w:tc>
          <w:tcPr>
            <w:tcW w:w="1282" w:type="dxa"/>
            <w:tcBorders>
              <w:left w:val="single" w:sz="4" w:space="0" w:color="auto"/>
              <w:right w:val="single" w:sz="4" w:space="0" w:color="auto"/>
            </w:tcBorders>
          </w:tcPr>
          <w:p w:rsidR="001A54DA" w:rsidRPr="00EC15E3" w:rsidRDefault="001A54DA" w:rsidP="00272F20">
            <w:pPr>
              <w:jc w:val="center"/>
              <w:rPr>
                <w:sz w:val="27"/>
                <w:szCs w:val="27"/>
                <w:lang w:val="ru-RU"/>
              </w:rPr>
            </w:pPr>
          </w:p>
        </w:tc>
        <w:tc>
          <w:tcPr>
            <w:tcW w:w="1277" w:type="dxa"/>
            <w:tcBorders>
              <w:left w:val="single" w:sz="4" w:space="0" w:color="auto"/>
              <w:right w:val="single" w:sz="4" w:space="0" w:color="auto"/>
            </w:tcBorders>
          </w:tcPr>
          <w:p w:rsidR="001A54DA" w:rsidRPr="00EC15E3" w:rsidRDefault="001A54DA" w:rsidP="00272F20">
            <w:pPr>
              <w:jc w:val="center"/>
              <w:rPr>
                <w:sz w:val="27"/>
                <w:szCs w:val="27"/>
                <w:lang w:val="ru-RU"/>
              </w:rPr>
            </w:pPr>
          </w:p>
        </w:tc>
      </w:tr>
      <w:tr w:rsidR="001A54DA" w:rsidRPr="00EC15E3" w:rsidTr="0031062F">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382"/>
          <w:tblCellSpacing w:w="5" w:type="nil"/>
        </w:trPr>
        <w:tc>
          <w:tcPr>
            <w:tcW w:w="710" w:type="dxa"/>
            <w:vMerge/>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p>
        </w:tc>
        <w:tc>
          <w:tcPr>
            <w:tcW w:w="3260" w:type="dxa"/>
            <w:vMerge/>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rPr>
                <w:sz w:val="27"/>
                <w:szCs w:val="27"/>
                <w:lang w:val="ru-RU"/>
              </w:rPr>
            </w:pPr>
          </w:p>
        </w:tc>
        <w:tc>
          <w:tcPr>
            <w:tcW w:w="2268" w:type="dxa"/>
            <w:tcBorders>
              <w:left w:val="single" w:sz="4" w:space="0" w:color="auto"/>
              <w:bottom w:val="single" w:sz="4" w:space="0" w:color="auto"/>
              <w:right w:val="single" w:sz="4" w:space="0" w:color="auto"/>
            </w:tcBorders>
          </w:tcPr>
          <w:p w:rsidR="001A54DA" w:rsidRPr="00EC15E3" w:rsidRDefault="001A54DA" w:rsidP="00272F20">
            <w:pPr>
              <w:widowControl w:val="0"/>
              <w:autoSpaceDE w:val="0"/>
              <w:autoSpaceDN w:val="0"/>
              <w:adjustRightInd w:val="0"/>
              <w:rPr>
                <w:sz w:val="27"/>
                <w:szCs w:val="27"/>
                <w:lang w:val="ru-RU"/>
              </w:rPr>
            </w:pPr>
            <w:r w:rsidRPr="00EC15E3">
              <w:rPr>
                <w:sz w:val="27"/>
                <w:szCs w:val="27"/>
                <w:lang w:val="ru-RU"/>
              </w:rPr>
              <w:t>федеральный бюджет</w:t>
            </w:r>
          </w:p>
        </w:tc>
        <w:tc>
          <w:tcPr>
            <w:tcW w:w="1276" w:type="dxa"/>
            <w:tcBorders>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105475,1</w:t>
            </w:r>
          </w:p>
        </w:tc>
        <w:tc>
          <w:tcPr>
            <w:tcW w:w="1417" w:type="dxa"/>
            <w:tcBorders>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c>
          <w:tcPr>
            <w:tcW w:w="1418" w:type="dxa"/>
            <w:tcBorders>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c>
          <w:tcPr>
            <w:tcW w:w="1275" w:type="dxa"/>
            <w:tcBorders>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c>
          <w:tcPr>
            <w:tcW w:w="1135" w:type="dxa"/>
            <w:tcBorders>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c>
          <w:tcPr>
            <w:tcW w:w="1282" w:type="dxa"/>
            <w:tcBorders>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c>
          <w:tcPr>
            <w:tcW w:w="1277" w:type="dxa"/>
            <w:tcBorders>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r w:rsidRPr="00EC15E3">
              <w:rPr>
                <w:sz w:val="27"/>
                <w:szCs w:val="27"/>
                <w:lang w:val="ru-RU"/>
              </w:rPr>
              <w:t>0</w:t>
            </w:r>
          </w:p>
        </w:tc>
      </w:tr>
      <w:tr w:rsidR="003E085E" w:rsidRPr="00EC15E3" w:rsidTr="0031062F">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382"/>
          <w:tblCellSpacing w:w="5" w:type="nil"/>
        </w:trPr>
        <w:tc>
          <w:tcPr>
            <w:tcW w:w="710" w:type="dxa"/>
            <w:vMerge w:val="restart"/>
            <w:tcBorders>
              <w:top w:val="single" w:sz="4" w:space="0" w:color="auto"/>
              <w:left w:val="single" w:sz="4" w:space="0" w:color="auto"/>
              <w:right w:val="single" w:sz="4" w:space="0" w:color="auto"/>
            </w:tcBorders>
          </w:tcPr>
          <w:p w:rsidR="003E085E" w:rsidRPr="00EC15E3" w:rsidRDefault="003E085E" w:rsidP="0031062F">
            <w:pPr>
              <w:widowControl w:val="0"/>
              <w:autoSpaceDE w:val="0"/>
              <w:autoSpaceDN w:val="0"/>
              <w:adjustRightInd w:val="0"/>
              <w:ind w:left="-75" w:right="-75"/>
              <w:jc w:val="center"/>
              <w:rPr>
                <w:sz w:val="27"/>
                <w:szCs w:val="27"/>
                <w:lang w:val="ru-RU"/>
              </w:rPr>
            </w:pPr>
            <w:r w:rsidRPr="00EC15E3">
              <w:rPr>
                <w:sz w:val="27"/>
                <w:szCs w:val="27"/>
                <w:lang w:val="ru-RU"/>
              </w:rPr>
              <w:t>1.36.2</w:t>
            </w:r>
          </w:p>
        </w:tc>
        <w:tc>
          <w:tcPr>
            <w:tcW w:w="3260" w:type="dxa"/>
            <w:vMerge w:val="restart"/>
            <w:tcBorders>
              <w:top w:val="single" w:sz="4" w:space="0" w:color="auto"/>
              <w:left w:val="single" w:sz="4" w:space="0" w:color="auto"/>
              <w:right w:val="single" w:sz="4" w:space="0" w:color="auto"/>
            </w:tcBorders>
          </w:tcPr>
          <w:p w:rsidR="003E085E" w:rsidRPr="00EC15E3" w:rsidRDefault="003E085E" w:rsidP="00A51549">
            <w:pPr>
              <w:pStyle w:val="ConsPlusNormal"/>
              <w:ind w:firstLine="0"/>
              <w:rPr>
                <w:rFonts w:ascii="Times New Roman" w:hAnsi="Times New Roman"/>
                <w:bCs/>
                <w:sz w:val="27"/>
                <w:szCs w:val="27"/>
              </w:rPr>
            </w:pPr>
            <w:r w:rsidRPr="00EC15E3">
              <w:rPr>
                <w:rFonts w:ascii="Times New Roman" w:hAnsi="Times New Roman"/>
                <w:bCs/>
                <w:sz w:val="27"/>
                <w:szCs w:val="27"/>
              </w:rPr>
              <w:t>Мероприятие «Создание центров цифрового образования детей»</w:t>
            </w:r>
          </w:p>
          <w:p w:rsidR="00EB136E" w:rsidRPr="00EC15E3" w:rsidRDefault="00EB136E" w:rsidP="00A51549">
            <w:pPr>
              <w:pStyle w:val="ConsPlusNormal"/>
              <w:ind w:firstLine="0"/>
              <w:rPr>
                <w:rFonts w:ascii="Times New Roman" w:hAnsi="Times New Roman"/>
                <w:bCs/>
                <w:sz w:val="27"/>
                <w:szCs w:val="27"/>
              </w:rPr>
            </w:pPr>
          </w:p>
          <w:p w:rsidR="00EB136E" w:rsidRPr="00EC15E3" w:rsidRDefault="00EB136E" w:rsidP="00A51549">
            <w:pPr>
              <w:pStyle w:val="ConsPlusNormal"/>
              <w:ind w:firstLine="0"/>
              <w:rPr>
                <w:rFonts w:ascii="Times New Roman" w:hAnsi="Times New Roman"/>
                <w:bCs/>
                <w:sz w:val="27"/>
                <w:szCs w:val="27"/>
              </w:rPr>
            </w:pPr>
          </w:p>
          <w:p w:rsidR="00EB136E" w:rsidRPr="00EC15E3" w:rsidRDefault="00EB136E" w:rsidP="00A51549">
            <w:pPr>
              <w:pStyle w:val="ConsPlusNormal"/>
              <w:ind w:firstLine="0"/>
              <w:rPr>
                <w:rFonts w:ascii="Times New Roman" w:hAnsi="Times New Roman"/>
                <w:bCs/>
                <w:sz w:val="27"/>
                <w:szCs w:val="27"/>
              </w:rPr>
            </w:pPr>
          </w:p>
          <w:p w:rsidR="00EB136E" w:rsidRPr="00EC15E3" w:rsidRDefault="00EB136E" w:rsidP="00A51549">
            <w:pPr>
              <w:pStyle w:val="ConsPlusNormal"/>
              <w:ind w:firstLine="0"/>
              <w:rPr>
                <w:rFonts w:ascii="Times New Roman" w:hAnsi="Times New Roman"/>
                <w:bCs/>
                <w:sz w:val="27"/>
                <w:szCs w:val="27"/>
              </w:rPr>
            </w:pPr>
          </w:p>
          <w:p w:rsidR="00EB136E" w:rsidRPr="00EC15E3" w:rsidRDefault="00EB136E" w:rsidP="00A51549">
            <w:pPr>
              <w:pStyle w:val="ConsPlusNormal"/>
              <w:ind w:firstLine="0"/>
              <w:rPr>
                <w:rFonts w:ascii="Times New Roman" w:hAnsi="Times New Roman"/>
                <w:bCs/>
                <w:sz w:val="27"/>
                <w:szCs w:val="27"/>
              </w:rPr>
            </w:pPr>
          </w:p>
          <w:p w:rsidR="00EB136E" w:rsidRPr="00EC15E3" w:rsidRDefault="00EB136E" w:rsidP="00A51549">
            <w:pPr>
              <w:pStyle w:val="ConsPlusNormal"/>
              <w:ind w:firstLine="0"/>
              <w:rPr>
                <w:rFonts w:ascii="Times New Roman" w:hAnsi="Times New Roman"/>
                <w:bCs/>
                <w:sz w:val="27"/>
                <w:szCs w:val="27"/>
              </w:rPr>
            </w:pPr>
          </w:p>
          <w:p w:rsidR="00EB136E" w:rsidRPr="00EC15E3" w:rsidRDefault="00EB136E" w:rsidP="00A51549">
            <w:pPr>
              <w:pStyle w:val="ConsPlusNormal"/>
              <w:ind w:firstLine="0"/>
              <w:rPr>
                <w:rFonts w:ascii="Times New Roman" w:hAnsi="Times New Roman"/>
                <w:bCs/>
                <w:sz w:val="27"/>
                <w:szCs w:val="27"/>
              </w:rPr>
            </w:pPr>
          </w:p>
          <w:p w:rsidR="00EB136E" w:rsidRPr="00EC15E3" w:rsidRDefault="00EB136E" w:rsidP="00A51549">
            <w:pPr>
              <w:pStyle w:val="ConsPlusNormal"/>
              <w:ind w:firstLine="0"/>
              <w:rPr>
                <w:rFonts w:ascii="Times New Roman" w:hAnsi="Times New Roman"/>
                <w:bCs/>
                <w:sz w:val="27"/>
                <w:szCs w:val="27"/>
              </w:rPr>
            </w:pPr>
          </w:p>
        </w:tc>
        <w:tc>
          <w:tcPr>
            <w:tcW w:w="2268" w:type="dxa"/>
            <w:tcBorders>
              <w:top w:val="single" w:sz="4" w:space="0" w:color="auto"/>
              <w:left w:val="single" w:sz="4" w:space="0" w:color="auto"/>
              <w:bottom w:val="single" w:sz="4" w:space="0" w:color="auto"/>
              <w:right w:val="single" w:sz="4" w:space="0" w:color="auto"/>
            </w:tcBorders>
          </w:tcPr>
          <w:p w:rsidR="003E085E" w:rsidRPr="00EC15E3" w:rsidRDefault="003E085E" w:rsidP="00A51549">
            <w:pPr>
              <w:widowControl w:val="0"/>
              <w:autoSpaceDE w:val="0"/>
              <w:autoSpaceDN w:val="0"/>
              <w:adjustRightInd w:val="0"/>
              <w:rPr>
                <w:sz w:val="27"/>
                <w:szCs w:val="27"/>
                <w:lang w:val="ru-RU"/>
              </w:rPr>
            </w:pPr>
            <w:r w:rsidRPr="00EC15E3">
              <w:rPr>
                <w:sz w:val="27"/>
                <w:szCs w:val="27"/>
                <w:lang w:val="ru-RU"/>
              </w:rPr>
              <w:t>Всего</w:t>
            </w:r>
          </w:p>
        </w:tc>
        <w:tc>
          <w:tcPr>
            <w:tcW w:w="1276" w:type="dxa"/>
            <w:tcBorders>
              <w:top w:val="single" w:sz="4" w:space="0" w:color="auto"/>
              <w:left w:val="single" w:sz="4" w:space="0" w:color="auto"/>
              <w:bottom w:val="single" w:sz="4" w:space="0" w:color="auto"/>
              <w:right w:val="single" w:sz="4" w:space="0" w:color="auto"/>
            </w:tcBorders>
          </w:tcPr>
          <w:p w:rsidR="003E085E" w:rsidRPr="00EC15E3" w:rsidRDefault="003E085E" w:rsidP="003E085E">
            <w:pPr>
              <w:jc w:val="center"/>
            </w:pPr>
            <w:r w:rsidRPr="00EC15E3">
              <w:rPr>
                <w:sz w:val="27"/>
                <w:szCs w:val="27"/>
                <w:lang w:val="ru-RU"/>
              </w:rPr>
              <w:t>0</w:t>
            </w:r>
          </w:p>
        </w:tc>
        <w:tc>
          <w:tcPr>
            <w:tcW w:w="1417" w:type="dxa"/>
            <w:tcBorders>
              <w:top w:val="single" w:sz="4" w:space="0" w:color="auto"/>
              <w:left w:val="single" w:sz="4" w:space="0" w:color="auto"/>
              <w:bottom w:val="single" w:sz="4" w:space="0" w:color="auto"/>
              <w:right w:val="single" w:sz="4" w:space="0" w:color="auto"/>
            </w:tcBorders>
          </w:tcPr>
          <w:p w:rsidR="003E085E" w:rsidRPr="00EC15E3" w:rsidRDefault="003E085E" w:rsidP="003E085E">
            <w:pPr>
              <w:jc w:val="center"/>
            </w:pPr>
            <w:r w:rsidRPr="00EC15E3">
              <w:rPr>
                <w:sz w:val="27"/>
                <w:szCs w:val="27"/>
                <w:lang w:val="ru-RU"/>
              </w:rPr>
              <w:t>0</w:t>
            </w:r>
          </w:p>
        </w:tc>
        <w:tc>
          <w:tcPr>
            <w:tcW w:w="1418" w:type="dxa"/>
            <w:tcBorders>
              <w:top w:val="single" w:sz="4" w:space="0" w:color="auto"/>
              <w:left w:val="single" w:sz="4" w:space="0" w:color="auto"/>
              <w:bottom w:val="single" w:sz="4" w:space="0" w:color="auto"/>
              <w:right w:val="single" w:sz="4" w:space="0" w:color="auto"/>
            </w:tcBorders>
          </w:tcPr>
          <w:p w:rsidR="003E085E" w:rsidRPr="00EC15E3" w:rsidRDefault="003E085E" w:rsidP="003E085E">
            <w:pPr>
              <w:jc w:val="center"/>
            </w:pPr>
            <w:r w:rsidRPr="00EC15E3">
              <w:rPr>
                <w:sz w:val="27"/>
                <w:szCs w:val="27"/>
                <w:lang w:val="ru-RU"/>
              </w:rPr>
              <w:t>0</w:t>
            </w:r>
          </w:p>
        </w:tc>
        <w:tc>
          <w:tcPr>
            <w:tcW w:w="1275" w:type="dxa"/>
            <w:tcBorders>
              <w:top w:val="single" w:sz="4" w:space="0" w:color="auto"/>
              <w:left w:val="single" w:sz="4" w:space="0" w:color="auto"/>
              <w:bottom w:val="single" w:sz="4" w:space="0" w:color="auto"/>
              <w:right w:val="single" w:sz="4" w:space="0" w:color="auto"/>
            </w:tcBorders>
          </w:tcPr>
          <w:p w:rsidR="003E085E" w:rsidRPr="00EC15E3" w:rsidRDefault="003E085E" w:rsidP="003E085E">
            <w:pPr>
              <w:jc w:val="center"/>
            </w:pPr>
            <w:r w:rsidRPr="00EC15E3">
              <w:rPr>
                <w:sz w:val="27"/>
                <w:szCs w:val="27"/>
                <w:lang w:val="ru-RU"/>
              </w:rPr>
              <w:t>0</w:t>
            </w:r>
          </w:p>
        </w:tc>
        <w:tc>
          <w:tcPr>
            <w:tcW w:w="1135" w:type="dxa"/>
            <w:tcBorders>
              <w:top w:val="single" w:sz="4" w:space="0" w:color="auto"/>
              <w:left w:val="single" w:sz="4" w:space="0" w:color="auto"/>
              <w:bottom w:val="single" w:sz="4" w:space="0" w:color="auto"/>
              <w:right w:val="single" w:sz="4" w:space="0" w:color="auto"/>
            </w:tcBorders>
          </w:tcPr>
          <w:p w:rsidR="003E085E" w:rsidRPr="00EC15E3" w:rsidRDefault="003E085E" w:rsidP="003E085E">
            <w:pPr>
              <w:jc w:val="center"/>
            </w:pPr>
            <w:r w:rsidRPr="00EC15E3">
              <w:rPr>
                <w:sz w:val="27"/>
                <w:szCs w:val="27"/>
                <w:lang w:val="ru-RU"/>
              </w:rPr>
              <w:t>0</w:t>
            </w:r>
          </w:p>
        </w:tc>
        <w:tc>
          <w:tcPr>
            <w:tcW w:w="1282" w:type="dxa"/>
            <w:tcBorders>
              <w:top w:val="single" w:sz="4" w:space="0" w:color="auto"/>
              <w:left w:val="single" w:sz="4" w:space="0" w:color="auto"/>
              <w:bottom w:val="single" w:sz="4" w:space="0" w:color="auto"/>
              <w:right w:val="single" w:sz="4" w:space="0" w:color="auto"/>
            </w:tcBorders>
          </w:tcPr>
          <w:p w:rsidR="003E085E" w:rsidRPr="00EC15E3" w:rsidRDefault="003E085E" w:rsidP="003E085E">
            <w:pPr>
              <w:jc w:val="center"/>
            </w:pPr>
            <w:r w:rsidRPr="00EC15E3">
              <w:rPr>
                <w:sz w:val="27"/>
                <w:szCs w:val="27"/>
                <w:lang w:val="ru-RU"/>
              </w:rPr>
              <w:t>0</w:t>
            </w:r>
          </w:p>
        </w:tc>
        <w:tc>
          <w:tcPr>
            <w:tcW w:w="1277" w:type="dxa"/>
            <w:tcBorders>
              <w:top w:val="single" w:sz="4" w:space="0" w:color="auto"/>
              <w:left w:val="single" w:sz="4" w:space="0" w:color="auto"/>
              <w:bottom w:val="single" w:sz="4" w:space="0" w:color="auto"/>
              <w:right w:val="single" w:sz="4" w:space="0" w:color="auto"/>
            </w:tcBorders>
          </w:tcPr>
          <w:p w:rsidR="003E085E" w:rsidRPr="00EC15E3" w:rsidRDefault="003E085E" w:rsidP="003E085E">
            <w:pPr>
              <w:jc w:val="center"/>
            </w:pPr>
            <w:r w:rsidRPr="00EC15E3">
              <w:rPr>
                <w:sz w:val="27"/>
                <w:szCs w:val="27"/>
                <w:lang w:val="ru-RU"/>
              </w:rPr>
              <w:t>0</w:t>
            </w:r>
          </w:p>
        </w:tc>
      </w:tr>
      <w:tr w:rsidR="003E085E" w:rsidRPr="00EC15E3" w:rsidTr="00272F20">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382"/>
          <w:tblCellSpacing w:w="5" w:type="nil"/>
        </w:trPr>
        <w:tc>
          <w:tcPr>
            <w:tcW w:w="710" w:type="dxa"/>
            <w:vMerge/>
            <w:tcBorders>
              <w:left w:val="single" w:sz="4" w:space="0" w:color="auto"/>
              <w:right w:val="single" w:sz="4" w:space="0" w:color="auto"/>
            </w:tcBorders>
          </w:tcPr>
          <w:p w:rsidR="003E085E" w:rsidRPr="00EC15E3" w:rsidRDefault="003E085E" w:rsidP="00A51549">
            <w:pPr>
              <w:widowControl w:val="0"/>
              <w:autoSpaceDE w:val="0"/>
              <w:autoSpaceDN w:val="0"/>
              <w:adjustRightInd w:val="0"/>
              <w:jc w:val="center"/>
              <w:rPr>
                <w:sz w:val="27"/>
                <w:szCs w:val="27"/>
                <w:lang w:val="ru-RU"/>
              </w:rPr>
            </w:pPr>
          </w:p>
        </w:tc>
        <w:tc>
          <w:tcPr>
            <w:tcW w:w="3260" w:type="dxa"/>
            <w:vMerge/>
            <w:tcBorders>
              <w:left w:val="single" w:sz="4" w:space="0" w:color="auto"/>
              <w:right w:val="single" w:sz="4" w:space="0" w:color="auto"/>
            </w:tcBorders>
          </w:tcPr>
          <w:p w:rsidR="003E085E" w:rsidRPr="00EC15E3" w:rsidRDefault="003E085E" w:rsidP="00A51549">
            <w:pPr>
              <w:pStyle w:val="ConsPlusNormal"/>
              <w:ind w:firstLine="0"/>
              <w:rPr>
                <w:rFonts w:ascii="Times New Roman" w:hAnsi="Times New Roman"/>
                <w:bCs/>
                <w:sz w:val="27"/>
                <w:szCs w:val="27"/>
              </w:rPr>
            </w:pPr>
          </w:p>
        </w:tc>
        <w:tc>
          <w:tcPr>
            <w:tcW w:w="2268" w:type="dxa"/>
            <w:tcBorders>
              <w:left w:val="single" w:sz="4" w:space="0" w:color="auto"/>
              <w:bottom w:val="single" w:sz="4" w:space="0" w:color="auto"/>
              <w:right w:val="single" w:sz="4" w:space="0" w:color="auto"/>
            </w:tcBorders>
          </w:tcPr>
          <w:p w:rsidR="003E085E" w:rsidRPr="00EC15E3" w:rsidRDefault="003E085E" w:rsidP="00A51549">
            <w:pPr>
              <w:widowControl w:val="0"/>
              <w:autoSpaceDE w:val="0"/>
              <w:autoSpaceDN w:val="0"/>
              <w:adjustRightInd w:val="0"/>
              <w:rPr>
                <w:spacing w:val="-6"/>
                <w:sz w:val="27"/>
                <w:szCs w:val="27"/>
                <w:lang w:val="ru-RU"/>
              </w:rPr>
            </w:pPr>
            <w:r w:rsidRPr="00EC15E3">
              <w:rPr>
                <w:spacing w:val="-6"/>
                <w:sz w:val="27"/>
                <w:szCs w:val="27"/>
                <w:lang w:val="ru-RU"/>
              </w:rPr>
              <w:t xml:space="preserve">областной бюджет </w:t>
            </w:r>
          </w:p>
        </w:tc>
        <w:tc>
          <w:tcPr>
            <w:tcW w:w="1276" w:type="dxa"/>
            <w:tcBorders>
              <w:left w:val="single" w:sz="4" w:space="0" w:color="auto"/>
              <w:bottom w:val="single" w:sz="4" w:space="0" w:color="auto"/>
              <w:right w:val="single" w:sz="4" w:space="0" w:color="auto"/>
            </w:tcBorders>
          </w:tcPr>
          <w:p w:rsidR="003E085E" w:rsidRPr="00EC15E3" w:rsidRDefault="003E085E" w:rsidP="003E085E">
            <w:pPr>
              <w:jc w:val="center"/>
            </w:pPr>
            <w:r w:rsidRPr="00EC15E3">
              <w:rPr>
                <w:sz w:val="27"/>
                <w:szCs w:val="27"/>
                <w:lang w:val="ru-RU"/>
              </w:rPr>
              <w:t>0</w:t>
            </w:r>
          </w:p>
        </w:tc>
        <w:tc>
          <w:tcPr>
            <w:tcW w:w="1417" w:type="dxa"/>
            <w:tcBorders>
              <w:left w:val="single" w:sz="4" w:space="0" w:color="auto"/>
              <w:bottom w:val="single" w:sz="4" w:space="0" w:color="auto"/>
              <w:right w:val="single" w:sz="4" w:space="0" w:color="auto"/>
            </w:tcBorders>
          </w:tcPr>
          <w:p w:rsidR="003E085E" w:rsidRPr="00EC15E3" w:rsidRDefault="003E085E" w:rsidP="003E085E">
            <w:pPr>
              <w:jc w:val="center"/>
            </w:pPr>
            <w:r w:rsidRPr="00EC15E3">
              <w:rPr>
                <w:sz w:val="27"/>
                <w:szCs w:val="27"/>
                <w:lang w:val="ru-RU"/>
              </w:rPr>
              <w:t>0</w:t>
            </w:r>
          </w:p>
        </w:tc>
        <w:tc>
          <w:tcPr>
            <w:tcW w:w="1418" w:type="dxa"/>
            <w:tcBorders>
              <w:left w:val="single" w:sz="4" w:space="0" w:color="auto"/>
              <w:bottom w:val="single" w:sz="4" w:space="0" w:color="auto"/>
              <w:right w:val="single" w:sz="4" w:space="0" w:color="auto"/>
            </w:tcBorders>
          </w:tcPr>
          <w:p w:rsidR="003E085E" w:rsidRPr="00EC15E3" w:rsidRDefault="003E085E" w:rsidP="003E085E">
            <w:pPr>
              <w:jc w:val="center"/>
            </w:pPr>
            <w:r w:rsidRPr="00EC15E3">
              <w:rPr>
                <w:sz w:val="27"/>
                <w:szCs w:val="27"/>
                <w:lang w:val="ru-RU"/>
              </w:rPr>
              <w:t>0</w:t>
            </w:r>
          </w:p>
        </w:tc>
        <w:tc>
          <w:tcPr>
            <w:tcW w:w="1275" w:type="dxa"/>
            <w:tcBorders>
              <w:left w:val="single" w:sz="4" w:space="0" w:color="auto"/>
              <w:bottom w:val="single" w:sz="4" w:space="0" w:color="auto"/>
              <w:right w:val="single" w:sz="4" w:space="0" w:color="auto"/>
            </w:tcBorders>
          </w:tcPr>
          <w:p w:rsidR="003E085E" w:rsidRPr="00EC15E3" w:rsidRDefault="003E085E" w:rsidP="003E085E">
            <w:pPr>
              <w:jc w:val="center"/>
            </w:pPr>
            <w:r w:rsidRPr="00EC15E3">
              <w:rPr>
                <w:sz w:val="27"/>
                <w:szCs w:val="27"/>
                <w:lang w:val="ru-RU"/>
              </w:rPr>
              <w:t>0</w:t>
            </w:r>
          </w:p>
        </w:tc>
        <w:tc>
          <w:tcPr>
            <w:tcW w:w="1135" w:type="dxa"/>
            <w:tcBorders>
              <w:left w:val="single" w:sz="4" w:space="0" w:color="auto"/>
              <w:bottom w:val="single" w:sz="4" w:space="0" w:color="auto"/>
              <w:right w:val="single" w:sz="4" w:space="0" w:color="auto"/>
            </w:tcBorders>
          </w:tcPr>
          <w:p w:rsidR="003E085E" w:rsidRPr="00EC15E3" w:rsidRDefault="003E085E" w:rsidP="003E085E">
            <w:pPr>
              <w:jc w:val="center"/>
            </w:pPr>
            <w:r w:rsidRPr="00EC15E3">
              <w:rPr>
                <w:sz w:val="27"/>
                <w:szCs w:val="27"/>
                <w:lang w:val="ru-RU"/>
              </w:rPr>
              <w:t>0</w:t>
            </w:r>
          </w:p>
        </w:tc>
        <w:tc>
          <w:tcPr>
            <w:tcW w:w="1282" w:type="dxa"/>
            <w:tcBorders>
              <w:left w:val="single" w:sz="4" w:space="0" w:color="auto"/>
              <w:bottom w:val="single" w:sz="4" w:space="0" w:color="auto"/>
              <w:right w:val="single" w:sz="4" w:space="0" w:color="auto"/>
            </w:tcBorders>
          </w:tcPr>
          <w:p w:rsidR="003E085E" w:rsidRPr="00EC15E3" w:rsidRDefault="003E085E" w:rsidP="003E085E">
            <w:pPr>
              <w:jc w:val="center"/>
            </w:pPr>
            <w:r w:rsidRPr="00EC15E3">
              <w:rPr>
                <w:sz w:val="27"/>
                <w:szCs w:val="27"/>
                <w:lang w:val="ru-RU"/>
              </w:rPr>
              <w:t>0</w:t>
            </w:r>
          </w:p>
        </w:tc>
        <w:tc>
          <w:tcPr>
            <w:tcW w:w="1277" w:type="dxa"/>
            <w:tcBorders>
              <w:left w:val="single" w:sz="4" w:space="0" w:color="auto"/>
              <w:bottom w:val="single" w:sz="4" w:space="0" w:color="auto"/>
              <w:right w:val="single" w:sz="4" w:space="0" w:color="auto"/>
            </w:tcBorders>
          </w:tcPr>
          <w:p w:rsidR="003E085E" w:rsidRPr="00EC15E3" w:rsidRDefault="003E085E" w:rsidP="003E085E">
            <w:pPr>
              <w:jc w:val="center"/>
            </w:pPr>
            <w:r w:rsidRPr="00EC15E3">
              <w:rPr>
                <w:sz w:val="27"/>
                <w:szCs w:val="27"/>
                <w:lang w:val="ru-RU"/>
              </w:rPr>
              <w:t>0</w:t>
            </w:r>
          </w:p>
        </w:tc>
      </w:tr>
      <w:tr w:rsidR="003E085E" w:rsidRPr="00EC15E3" w:rsidTr="0031062F">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382"/>
          <w:tblCellSpacing w:w="5" w:type="nil"/>
        </w:trPr>
        <w:tc>
          <w:tcPr>
            <w:tcW w:w="710" w:type="dxa"/>
            <w:vMerge/>
            <w:tcBorders>
              <w:left w:val="single" w:sz="4" w:space="0" w:color="auto"/>
              <w:right w:val="single" w:sz="4" w:space="0" w:color="auto"/>
            </w:tcBorders>
          </w:tcPr>
          <w:p w:rsidR="003E085E" w:rsidRPr="00EC15E3" w:rsidRDefault="003E085E" w:rsidP="00A51549">
            <w:pPr>
              <w:widowControl w:val="0"/>
              <w:autoSpaceDE w:val="0"/>
              <w:autoSpaceDN w:val="0"/>
              <w:adjustRightInd w:val="0"/>
              <w:jc w:val="center"/>
              <w:rPr>
                <w:sz w:val="27"/>
                <w:szCs w:val="27"/>
                <w:lang w:val="ru-RU"/>
              </w:rPr>
            </w:pPr>
          </w:p>
        </w:tc>
        <w:tc>
          <w:tcPr>
            <w:tcW w:w="3260" w:type="dxa"/>
            <w:vMerge/>
            <w:tcBorders>
              <w:left w:val="single" w:sz="4" w:space="0" w:color="auto"/>
              <w:right w:val="single" w:sz="4" w:space="0" w:color="auto"/>
            </w:tcBorders>
          </w:tcPr>
          <w:p w:rsidR="003E085E" w:rsidRPr="00EC15E3" w:rsidRDefault="003E085E" w:rsidP="00A51549">
            <w:pPr>
              <w:pStyle w:val="ConsPlusNormal"/>
              <w:ind w:firstLine="0"/>
              <w:rPr>
                <w:rFonts w:ascii="Times New Roman" w:hAnsi="Times New Roman"/>
                <w:bCs/>
                <w:sz w:val="27"/>
                <w:szCs w:val="27"/>
              </w:rPr>
            </w:pPr>
          </w:p>
        </w:tc>
        <w:tc>
          <w:tcPr>
            <w:tcW w:w="2268" w:type="dxa"/>
            <w:tcBorders>
              <w:left w:val="single" w:sz="4" w:space="0" w:color="auto"/>
              <w:right w:val="single" w:sz="4" w:space="0" w:color="auto"/>
            </w:tcBorders>
          </w:tcPr>
          <w:p w:rsidR="003E085E" w:rsidRPr="00EC15E3" w:rsidRDefault="003E085E" w:rsidP="00A51549">
            <w:pPr>
              <w:widowControl w:val="0"/>
              <w:autoSpaceDE w:val="0"/>
              <w:autoSpaceDN w:val="0"/>
              <w:adjustRightInd w:val="0"/>
              <w:rPr>
                <w:spacing w:val="-6"/>
                <w:sz w:val="27"/>
                <w:szCs w:val="27"/>
                <w:lang w:val="ru-RU"/>
              </w:rPr>
            </w:pPr>
            <w:r w:rsidRPr="00EC15E3">
              <w:rPr>
                <w:spacing w:val="-6"/>
                <w:sz w:val="27"/>
                <w:szCs w:val="27"/>
                <w:lang w:val="ru-RU"/>
              </w:rPr>
              <w:t>иные не запрещенные законодательством источники:</w:t>
            </w:r>
          </w:p>
        </w:tc>
        <w:tc>
          <w:tcPr>
            <w:tcW w:w="1276" w:type="dxa"/>
            <w:tcBorders>
              <w:left w:val="single" w:sz="4" w:space="0" w:color="auto"/>
              <w:right w:val="single" w:sz="4" w:space="0" w:color="auto"/>
            </w:tcBorders>
          </w:tcPr>
          <w:p w:rsidR="003E085E" w:rsidRPr="00EC15E3" w:rsidRDefault="003E085E" w:rsidP="003E085E">
            <w:pPr>
              <w:jc w:val="center"/>
            </w:pPr>
            <w:r w:rsidRPr="00EC15E3">
              <w:rPr>
                <w:sz w:val="27"/>
                <w:szCs w:val="27"/>
                <w:lang w:val="ru-RU"/>
              </w:rPr>
              <w:t>0</w:t>
            </w:r>
          </w:p>
        </w:tc>
        <w:tc>
          <w:tcPr>
            <w:tcW w:w="1417" w:type="dxa"/>
            <w:tcBorders>
              <w:left w:val="single" w:sz="4" w:space="0" w:color="auto"/>
              <w:right w:val="single" w:sz="4" w:space="0" w:color="auto"/>
            </w:tcBorders>
          </w:tcPr>
          <w:p w:rsidR="003E085E" w:rsidRPr="00EC15E3" w:rsidRDefault="003E085E" w:rsidP="003E085E">
            <w:pPr>
              <w:jc w:val="center"/>
            </w:pPr>
            <w:r w:rsidRPr="00EC15E3">
              <w:rPr>
                <w:sz w:val="27"/>
                <w:szCs w:val="27"/>
                <w:lang w:val="ru-RU"/>
              </w:rPr>
              <w:t>0</w:t>
            </w:r>
          </w:p>
        </w:tc>
        <w:tc>
          <w:tcPr>
            <w:tcW w:w="1418" w:type="dxa"/>
            <w:tcBorders>
              <w:left w:val="single" w:sz="4" w:space="0" w:color="auto"/>
              <w:right w:val="single" w:sz="4" w:space="0" w:color="auto"/>
            </w:tcBorders>
          </w:tcPr>
          <w:p w:rsidR="003E085E" w:rsidRPr="00EC15E3" w:rsidRDefault="003E085E" w:rsidP="003E085E">
            <w:pPr>
              <w:jc w:val="center"/>
            </w:pPr>
            <w:r w:rsidRPr="00EC15E3">
              <w:rPr>
                <w:sz w:val="27"/>
                <w:szCs w:val="27"/>
                <w:lang w:val="ru-RU"/>
              </w:rPr>
              <w:t>0</w:t>
            </w:r>
          </w:p>
        </w:tc>
        <w:tc>
          <w:tcPr>
            <w:tcW w:w="1275" w:type="dxa"/>
            <w:tcBorders>
              <w:left w:val="single" w:sz="4" w:space="0" w:color="auto"/>
              <w:right w:val="single" w:sz="4" w:space="0" w:color="auto"/>
            </w:tcBorders>
          </w:tcPr>
          <w:p w:rsidR="003E085E" w:rsidRPr="00EC15E3" w:rsidRDefault="003E085E" w:rsidP="003E085E">
            <w:pPr>
              <w:jc w:val="center"/>
            </w:pPr>
            <w:r w:rsidRPr="00EC15E3">
              <w:rPr>
                <w:sz w:val="27"/>
                <w:szCs w:val="27"/>
                <w:lang w:val="ru-RU"/>
              </w:rPr>
              <w:t>0</w:t>
            </w:r>
          </w:p>
        </w:tc>
        <w:tc>
          <w:tcPr>
            <w:tcW w:w="1135" w:type="dxa"/>
            <w:tcBorders>
              <w:left w:val="single" w:sz="4" w:space="0" w:color="auto"/>
              <w:right w:val="single" w:sz="4" w:space="0" w:color="auto"/>
            </w:tcBorders>
          </w:tcPr>
          <w:p w:rsidR="003E085E" w:rsidRPr="00EC15E3" w:rsidRDefault="003E085E" w:rsidP="003E085E">
            <w:pPr>
              <w:jc w:val="center"/>
            </w:pPr>
            <w:r w:rsidRPr="00EC15E3">
              <w:rPr>
                <w:sz w:val="27"/>
                <w:szCs w:val="27"/>
                <w:lang w:val="ru-RU"/>
              </w:rPr>
              <w:t>0</w:t>
            </w:r>
          </w:p>
        </w:tc>
        <w:tc>
          <w:tcPr>
            <w:tcW w:w="1282" w:type="dxa"/>
            <w:tcBorders>
              <w:left w:val="single" w:sz="4" w:space="0" w:color="auto"/>
              <w:right w:val="single" w:sz="4" w:space="0" w:color="auto"/>
            </w:tcBorders>
          </w:tcPr>
          <w:p w:rsidR="003E085E" w:rsidRPr="00EC15E3" w:rsidRDefault="003E085E" w:rsidP="003E085E">
            <w:pPr>
              <w:jc w:val="center"/>
            </w:pPr>
            <w:r w:rsidRPr="00EC15E3">
              <w:rPr>
                <w:sz w:val="27"/>
                <w:szCs w:val="27"/>
                <w:lang w:val="ru-RU"/>
              </w:rPr>
              <w:t>0</w:t>
            </w:r>
          </w:p>
        </w:tc>
        <w:tc>
          <w:tcPr>
            <w:tcW w:w="1277" w:type="dxa"/>
            <w:tcBorders>
              <w:left w:val="single" w:sz="4" w:space="0" w:color="auto"/>
              <w:right w:val="single" w:sz="4" w:space="0" w:color="auto"/>
            </w:tcBorders>
          </w:tcPr>
          <w:p w:rsidR="003E085E" w:rsidRPr="00EC15E3" w:rsidRDefault="003E085E" w:rsidP="003E085E">
            <w:pPr>
              <w:jc w:val="center"/>
            </w:pPr>
            <w:r w:rsidRPr="00EC15E3">
              <w:rPr>
                <w:sz w:val="27"/>
                <w:szCs w:val="27"/>
                <w:lang w:val="ru-RU"/>
              </w:rPr>
              <w:t>0</w:t>
            </w:r>
          </w:p>
        </w:tc>
      </w:tr>
      <w:tr w:rsidR="003E085E" w:rsidRPr="00EC15E3" w:rsidTr="0031062F">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382"/>
          <w:tblCellSpacing w:w="5" w:type="nil"/>
        </w:trPr>
        <w:tc>
          <w:tcPr>
            <w:tcW w:w="710" w:type="dxa"/>
            <w:vMerge/>
            <w:tcBorders>
              <w:left w:val="single" w:sz="4" w:space="0" w:color="auto"/>
              <w:bottom w:val="single" w:sz="4" w:space="0" w:color="auto"/>
              <w:right w:val="single" w:sz="4" w:space="0" w:color="auto"/>
            </w:tcBorders>
          </w:tcPr>
          <w:p w:rsidR="003E085E" w:rsidRPr="00EC15E3" w:rsidRDefault="003E085E" w:rsidP="00A51549">
            <w:pPr>
              <w:widowControl w:val="0"/>
              <w:autoSpaceDE w:val="0"/>
              <w:autoSpaceDN w:val="0"/>
              <w:adjustRightInd w:val="0"/>
              <w:jc w:val="center"/>
              <w:rPr>
                <w:sz w:val="27"/>
                <w:szCs w:val="27"/>
                <w:lang w:val="ru-RU"/>
              </w:rPr>
            </w:pPr>
          </w:p>
        </w:tc>
        <w:tc>
          <w:tcPr>
            <w:tcW w:w="3260" w:type="dxa"/>
            <w:vMerge/>
            <w:tcBorders>
              <w:left w:val="single" w:sz="4" w:space="0" w:color="auto"/>
              <w:bottom w:val="single" w:sz="4" w:space="0" w:color="auto"/>
              <w:right w:val="single" w:sz="4" w:space="0" w:color="auto"/>
            </w:tcBorders>
          </w:tcPr>
          <w:p w:rsidR="003E085E" w:rsidRPr="00EC15E3" w:rsidRDefault="003E085E" w:rsidP="00A51549">
            <w:pPr>
              <w:pStyle w:val="ConsPlusNormal"/>
              <w:ind w:firstLine="0"/>
              <w:rPr>
                <w:rFonts w:ascii="Times New Roman" w:hAnsi="Times New Roman"/>
                <w:bCs/>
                <w:sz w:val="27"/>
                <w:szCs w:val="27"/>
              </w:rPr>
            </w:pPr>
          </w:p>
        </w:tc>
        <w:tc>
          <w:tcPr>
            <w:tcW w:w="2268" w:type="dxa"/>
            <w:tcBorders>
              <w:left w:val="single" w:sz="4" w:space="0" w:color="auto"/>
              <w:bottom w:val="single" w:sz="4" w:space="0" w:color="auto"/>
              <w:right w:val="single" w:sz="4" w:space="0" w:color="auto"/>
            </w:tcBorders>
          </w:tcPr>
          <w:p w:rsidR="003E085E" w:rsidRPr="00EC15E3" w:rsidRDefault="003E085E" w:rsidP="00A51549">
            <w:pPr>
              <w:widowControl w:val="0"/>
              <w:autoSpaceDE w:val="0"/>
              <w:autoSpaceDN w:val="0"/>
              <w:adjustRightInd w:val="0"/>
              <w:rPr>
                <w:sz w:val="27"/>
                <w:szCs w:val="27"/>
                <w:lang w:val="ru-RU"/>
              </w:rPr>
            </w:pPr>
            <w:r w:rsidRPr="00EC15E3">
              <w:rPr>
                <w:sz w:val="27"/>
                <w:szCs w:val="27"/>
                <w:lang w:val="ru-RU"/>
              </w:rPr>
              <w:t>федеральный бюджет</w:t>
            </w:r>
          </w:p>
        </w:tc>
        <w:tc>
          <w:tcPr>
            <w:tcW w:w="1276" w:type="dxa"/>
            <w:tcBorders>
              <w:left w:val="single" w:sz="4" w:space="0" w:color="auto"/>
              <w:bottom w:val="single" w:sz="4" w:space="0" w:color="auto"/>
              <w:right w:val="single" w:sz="4" w:space="0" w:color="auto"/>
            </w:tcBorders>
          </w:tcPr>
          <w:p w:rsidR="003E085E" w:rsidRPr="00EC15E3" w:rsidRDefault="003E085E" w:rsidP="003E085E">
            <w:pPr>
              <w:jc w:val="center"/>
            </w:pPr>
            <w:r w:rsidRPr="00EC15E3">
              <w:rPr>
                <w:sz w:val="27"/>
                <w:szCs w:val="27"/>
                <w:lang w:val="ru-RU"/>
              </w:rPr>
              <w:t>0</w:t>
            </w:r>
          </w:p>
        </w:tc>
        <w:tc>
          <w:tcPr>
            <w:tcW w:w="1417" w:type="dxa"/>
            <w:tcBorders>
              <w:left w:val="single" w:sz="4" w:space="0" w:color="auto"/>
              <w:bottom w:val="single" w:sz="4" w:space="0" w:color="auto"/>
              <w:right w:val="single" w:sz="4" w:space="0" w:color="auto"/>
            </w:tcBorders>
          </w:tcPr>
          <w:p w:rsidR="003E085E" w:rsidRPr="00EC15E3" w:rsidRDefault="003E085E" w:rsidP="003E085E">
            <w:pPr>
              <w:jc w:val="center"/>
            </w:pPr>
            <w:r w:rsidRPr="00EC15E3">
              <w:rPr>
                <w:sz w:val="27"/>
                <w:szCs w:val="27"/>
                <w:lang w:val="ru-RU"/>
              </w:rPr>
              <w:t>0</w:t>
            </w:r>
          </w:p>
        </w:tc>
        <w:tc>
          <w:tcPr>
            <w:tcW w:w="1418" w:type="dxa"/>
            <w:tcBorders>
              <w:left w:val="single" w:sz="4" w:space="0" w:color="auto"/>
              <w:bottom w:val="single" w:sz="4" w:space="0" w:color="auto"/>
              <w:right w:val="single" w:sz="4" w:space="0" w:color="auto"/>
            </w:tcBorders>
          </w:tcPr>
          <w:p w:rsidR="003E085E" w:rsidRPr="00EC15E3" w:rsidRDefault="003E085E" w:rsidP="003E085E">
            <w:pPr>
              <w:jc w:val="center"/>
            </w:pPr>
            <w:r w:rsidRPr="00EC15E3">
              <w:rPr>
                <w:sz w:val="27"/>
                <w:szCs w:val="27"/>
                <w:lang w:val="ru-RU"/>
              </w:rPr>
              <w:t>0</w:t>
            </w:r>
          </w:p>
        </w:tc>
        <w:tc>
          <w:tcPr>
            <w:tcW w:w="1275" w:type="dxa"/>
            <w:tcBorders>
              <w:left w:val="single" w:sz="4" w:space="0" w:color="auto"/>
              <w:bottom w:val="single" w:sz="4" w:space="0" w:color="auto"/>
              <w:right w:val="single" w:sz="4" w:space="0" w:color="auto"/>
            </w:tcBorders>
          </w:tcPr>
          <w:p w:rsidR="003E085E" w:rsidRPr="00EC15E3" w:rsidRDefault="003E085E" w:rsidP="003E085E">
            <w:pPr>
              <w:jc w:val="center"/>
            </w:pPr>
            <w:r w:rsidRPr="00EC15E3">
              <w:rPr>
                <w:sz w:val="27"/>
                <w:szCs w:val="27"/>
                <w:lang w:val="ru-RU"/>
              </w:rPr>
              <w:t>0</w:t>
            </w:r>
          </w:p>
        </w:tc>
        <w:tc>
          <w:tcPr>
            <w:tcW w:w="1135" w:type="dxa"/>
            <w:tcBorders>
              <w:left w:val="single" w:sz="4" w:space="0" w:color="auto"/>
              <w:bottom w:val="single" w:sz="4" w:space="0" w:color="auto"/>
              <w:right w:val="single" w:sz="4" w:space="0" w:color="auto"/>
            </w:tcBorders>
          </w:tcPr>
          <w:p w:rsidR="003E085E" w:rsidRPr="00EC15E3" w:rsidRDefault="003E085E" w:rsidP="003E085E">
            <w:pPr>
              <w:jc w:val="center"/>
            </w:pPr>
            <w:r w:rsidRPr="00EC15E3">
              <w:rPr>
                <w:sz w:val="27"/>
                <w:szCs w:val="27"/>
                <w:lang w:val="ru-RU"/>
              </w:rPr>
              <w:t>0</w:t>
            </w:r>
          </w:p>
        </w:tc>
        <w:tc>
          <w:tcPr>
            <w:tcW w:w="1282" w:type="dxa"/>
            <w:tcBorders>
              <w:left w:val="single" w:sz="4" w:space="0" w:color="auto"/>
              <w:bottom w:val="single" w:sz="4" w:space="0" w:color="auto"/>
              <w:right w:val="single" w:sz="4" w:space="0" w:color="auto"/>
            </w:tcBorders>
          </w:tcPr>
          <w:p w:rsidR="003E085E" w:rsidRPr="00EC15E3" w:rsidRDefault="003E085E" w:rsidP="003E085E">
            <w:pPr>
              <w:jc w:val="center"/>
            </w:pPr>
            <w:r w:rsidRPr="00EC15E3">
              <w:rPr>
                <w:sz w:val="27"/>
                <w:szCs w:val="27"/>
                <w:lang w:val="ru-RU"/>
              </w:rPr>
              <w:t>0</w:t>
            </w:r>
          </w:p>
        </w:tc>
        <w:tc>
          <w:tcPr>
            <w:tcW w:w="1277" w:type="dxa"/>
            <w:tcBorders>
              <w:left w:val="single" w:sz="4" w:space="0" w:color="auto"/>
              <w:bottom w:val="single" w:sz="4" w:space="0" w:color="auto"/>
              <w:right w:val="single" w:sz="4" w:space="0" w:color="auto"/>
            </w:tcBorders>
          </w:tcPr>
          <w:p w:rsidR="003E085E" w:rsidRPr="00EC15E3" w:rsidRDefault="003E085E" w:rsidP="003E085E">
            <w:pPr>
              <w:jc w:val="center"/>
            </w:pPr>
            <w:r w:rsidRPr="00EC15E3">
              <w:rPr>
                <w:sz w:val="27"/>
                <w:szCs w:val="27"/>
                <w:lang w:val="ru-RU"/>
              </w:rPr>
              <w:t>0</w:t>
            </w:r>
          </w:p>
        </w:tc>
      </w:tr>
      <w:tr w:rsidR="00937FD7" w:rsidRPr="00EC15E3" w:rsidTr="00EB136E">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240"/>
          <w:tblCellSpacing w:w="5" w:type="nil"/>
        </w:trPr>
        <w:tc>
          <w:tcPr>
            <w:tcW w:w="710" w:type="dxa"/>
            <w:vMerge w:val="restart"/>
            <w:tcBorders>
              <w:top w:val="single" w:sz="4" w:space="0" w:color="auto"/>
              <w:left w:val="single" w:sz="4" w:space="0" w:color="auto"/>
              <w:right w:val="single" w:sz="4" w:space="0" w:color="auto"/>
            </w:tcBorders>
          </w:tcPr>
          <w:p w:rsidR="00937FD7" w:rsidRPr="00EC15E3" w:rsidRDefault="00937FD7" w:rsidP="00A51549">
            <w:pPr>
              <w:widowControl w:val="0"/>
              <w:autoSpaceDE w:val="0"/>
              <w:autoSpaceDN w:val="0"/>
              <w:adjustRightInd w:val="0"/>
              <w:jc w:val="center"/>
              <w:rPr>
                <w:sz w:val="27"/>
                <w:szCs w:val="27"/>
                <w:lang w:val="ru-RU"/>
              </w:rPr>
            </w:pPr>
            <w:r w:rsidRPr="00EC15E3">
              <w:rPr>
                <w:sz w:val="27"/>
                <w:szCs w:val="27"/>
                <w:lang w:val="ru-RU"/>
              </w:rPr>
              <w:t>1.37</w:t>
            </w:r>
          </w:p>
        </w:tc>
        <w:tc>
          <w:tcPr>
            <w:tcW w:w="3260" w:type="dxa"/>
            <w:vMerge w:val="restart"/>
            <w:tcBorders>
              <w:top w:val="single" w:sz="4" w:space="0" w:color="auto"/>
              <w:left w:val="single" w:sz="4" w:space="0" w:color="auto"/>
              <w:right w:val="single" w:sz="4" w:space="0" w:color="auto"/>
            </w:tcBorders>
          </w:tcPr>
          <w:p w:rsidR="00937FD7" w:rsidRPr="00EC15E3" w:rsidRDefault="00937FD7" w:rsidP="00A51549">
            <w:pPr>
              <w:pStyle w:val="ConsPlusNormal"/>
              <w:ind w:firstLine="0"/>
              <w:rPr>
                <w:rFonts w:ascii="Times New Roman" w:hAnsi="Times New Roman"/>
                <w:bCs/>
                <w:sz w:val="27"/>
                <w:szCs w:val="27"/>
              </w:rPr>
            </w:pPr>
            <w:r w:rsidRPr="00EC15E3">
              <w:rPr>
                <w:rFonts w:ascii="Times New Roman" w:hAnsi="Times New Roman"/>
                <w:bCs/>
                <w:sz w:val="27"/>
                <w:szCs w:val="27"/>
              </w:rPr>
              <w:t>Региональный проект «Учитель будущего»</w:t>
            </w:r>
          </w:p>
          <w:p w:rsidR="00937FD7" w:rsidRPr="00EC15E3" w:rsidRDefault="00937FD7" w:rsidP="00A51549">
            <w:pPr>
              <w:widowControl w:val="0"/>
              <w:autoSpaceDE w:val="0"/>
              <w:autoSpaceDN w:val="0"/>
              <w:adjustRightInd w:val="0"/>
              <w:rPr>
                <w:bCs/>
                <w:sz w:val="27"/>
                <w:szCs w:val="27"/>
                <w:lang w:val="ru-RU"/>
              </w:rPr>
            </w:pPr>
          </w:p>
        </w:tc>
        <w:tc>
          <w:tcPr>
            <w:tcW w:w="2268" w:type="dxa"/>
            <w:tcBorders>
              <w:top w:val="single" w:sz="4" w:space="0" w:color="auto"/>
              <w:left w:val="single" w:sz="4" w:space="0" w:color="auto"/>
              <w:bottom w:val="single" w:sz="4" w:space="0" w:color="auto"/>
              <w:right w:val="single" w:sz="4" w:space="0" w:color="auto"/>
            </w:tcBorders>
          </w:tcPr>
          <w:p w:rsidR="00937FD7" w:rsidRPr="00EC15E3" w:rsidRDefault="00937FD7" w:rsidP="00A51549">
            <w:pPr>
              <w:widowControl w:val="0"/>
              <w:autoSpaceDE w:val="0"/>
              <w:autoSpaceDN w:val="0"/>
              <w:adjustRightInd w:val="0"/>
              <w:rPr>
                <w:sz w:val="27"/>
                <w:szCs w:val="27"/>
                <w:lang w:val="ru-RU"/>
              </w:rPr>
            </w:pPr>
            <w:r w:rsidRPr="00EC15E3">
              <w:rPr>
                <w:sz w:val="27"/>
                <w:szCs w:val="27"/>
                <w:lang w:val="ru-RU"/>
              </w:rPr>
              <w:t>Всего</w:t>
            </w:r>
          </w:p>
        </w:tc>
        <w:tc>
          <w:tcPr>
            <w:tcW w:w="1276" w:type="dxa"/>
            <w:tcBorders>
              <w:top w:val="single" w:sz="4" w:space="0" w:color="auto"/>
              <w:left w:val="single" w:sz="4" w:space="0" w:color="auto"/>
              <w:bottom w:val="single" w:sz="4" w:space="0" w:color="auto"/>
              <w:right w:val="single" w:sz="4" w:space="0" w:color="auto"/>
            </w:tcBorders>
          </w:tcPr>
          <w:p w:rsidR="00937FD7" w:rsidRPr="00EC15E3" w:rsidRDefault="00937FD7" w:rsidP="00A51549">
            <w:pPr>
              <w:jc w:val="center"/>
              <w:rPr>
                <w:sz w:val="27"/>
                <w:szCs w:val="27"/>
                <w:lang w:val="ru-RU"/>
              </w:rPr>
            </w:pPr>
            <w:r w:rsidRPr="00EC15E3">
              <w:rPr>
                <w:sz w:val="27"/>
                <w:szCs w:val="27"/>
                <w:lang w:val="ru-RU"/>
              </w:rPr>
              <w:t>0</w:t>
            </w:r>
          </w:p>
        </w:tc>
        <w:tc>
          <w:tcPr>
            <w:tcW w:w="1417" w:type="dxa"/>
            <w:tcBorders>
              <w:top w:val="single" w:sz="4" w:space="0" w:color="auto"/>
              <w:left w:val="single" w:sz="4" w:space="0" w:color="auto"/>
              <w:bottom w:val="single" w:sz="4" w:space="0" w:color="auto"/>
              <w:right w:val="single" w:sz="4" w:space="0" w:color="auto"/>
            </w:tcBorders>
          </w:tcPr>
          <w:p w:rsidR="00937FD7" w:rsidRPr="00EC15E3" w:rsidRDefault="00937FD7" w:rsidP="00A51549">
            <w:pPr>
              <w:jc w:val="center"/>
              <w:rPr>
                <w:sz w:val="27"/>
                <w:szCs w:val="27"/>
                <w:lang w:val="ru-RU"/>
              </w:rPr>
            </w:pPr>
            <w:r w:rsidRPr="00EC15E3">
              <w:rPr>
                <w:sz w:val="27"/>
                <w:szCs w:val="27"/>
                <w:lang w:val="ru-RU"/>
              </w:rPr>
              <w:t>0</w:t>
            </w:r>
          </w:p>
        </w:tc>
        <w:tc>
          <w:tcPr>
            <w:tcW w:w="1418" w:type="dxa"/>
            <w:tcBorders>
              <w:top w:val="single" w:sz="4" w:space="0" w:color="auto"/>
              <w:left w:val="single" w:sz="4" w:space="0" w:color="auto"/>
              <w:bottom w:val="single" w:sz="4" w:space="0" w:color="auto"/>
              <w:right w:val="single" w:sz="4" w:space="0" w:color="auto"/>
            </w:tcBorders>
          </w:tcPr>
          <w:p w:rsidR="00937FD7" w:rsidRPr="00EC15E3" w:rsidRDefault="00937FD7" w:rsidP="00A51549">
            <w:pPr>
              <w:jc w:val="center"/>
              <w:rPr>
                <w:sz w:val="27"/>
                <w:szCs w:val="27"/>
                <w:lang w:val="ru-RU"/>
              </w:rPr>
            </w:pPr>
            <w:r w:rsidRPr="00EC15E3">
              <w:rPr>
                <w:sz w:val="27"/>
                <w:szCs w:val="27"/>
                <w:lang w:val="ru-RU"/>
              </w:rPr>
              <w:t>0</w:t>
            </w:r>
          </w:p>
        </w:tc>
        <w:tc>
          <w:tcPr>
            <w:tcW w:w="1275" w:type="dxa"/>
            <w:tcBorders>
              <w:top w:val="single" w:sz="4" w:space="0" w:color="auto"/>
              <w:left w:val="single" w:sz="4" w:space="0" w:color="auto"/>
              <w:bottom w:val="single" w:sz="4" w:space="0" w:color="auto"/>
              <w:right w:val="single" w:sz="4" w:space="0" w:color="auto"/>
            </w:tcBorders>
          </w:tcPr>
          <w:p w:rsidR="00937FD7" w:rsidRPr="00EC15E3" w:rsidRDefault="00937FD7" w:rsidP="00A51549">
            <w:pPr>
              <w:jc w:val="center"/>
              <w:rPr>
                <w:sz w:val="27"/>
                <w:szCs w:val="27"/>
                <w:lang w:val="ru-RU"/>
              </w:rPr>
            </w:pPr>
            <w:r w:rsidRPr="00EC15E3">
              <w:rPr>
                <w:sz w:val="27"/>
                <w:szCs w:val="27"/>
                <w:lang w:val="ru-RU"/>
              </w:rPr>
              <w:t>0</w:t>
            </w:r>
          </w:p>
        </w:tc>
        <w:tc>
          <w:tcPr>
            <w:tcW w:w="1135" w:type="dxa"/>
            <w:tcBorders>
              <w:top w:val="single" w:sz="4" w:space="0" w:color="auto"/>
              <w:left w:val="single" w:sz="4" w:space="0" w:color="auto"/>
              <w:bottom w:val="single" w:sz="4" w:space="0" w:color="auto"/>
              <w:right w:val="single" w:sz="4" w:space="0" w:color="auto"/>
            </w:tcBorders>
          </w:tcPr>
          <w:p w:rsidR="00937FD7" w:rsidRPr="00EC15E3" w:rsidRDefault="00937FD7" w:rsidP="00A51549">
            <w:pPr>
              <w:jc w:val="center"/>
              <w:rPr>
                <w:sz w:val="27"/>
                <w:szCs w:val="27"/>
                <w:lang w:val="ru-RU"/>
              </w:rPr>
            </w:pPr>
            <w:r w:rsidRPr="00EC15E3">
              <w:rPr>
                <w:sz w:val="27"/>
                <w:szCs w:val="27"/>
                <w:lang w:val="ru-RU"/>
              </w:rPr>
              <w:t>0</w:t>
            </w:r>
          </w:p>
        </w:tc>
        <w:tc>
          <w:tcPr>
            <w:tcW w:w="1282" w:type="dxa"/>
            <w:tcBorders>
              <w:top w:val="single" w:sz="4" w:space="0" w:color="auto"/>
              <w:left w:val="single" w:sz="4" w:space="0" w:color="auto"/>
              <w:bottom w:val="single" w:sz="4" w:space="0" w:color="auto"/>
              <w:right w:val="single" w:sz="4" w:space="0" w:color="auto"/>
            </w:tcBorders>
          </w:tcPr>
          <w:p w:rsidR="00937FD7" w:rsidRPr="00EC15E3" w:rsidRDefault="00937FD7" w:rsidP="00A51549">
            <w:pPr>
              <w:jc w:val="center"/>
              <w:rPr>
                <w:sz w:val="27"/>
                <w:szCs w:val="27"/>
                <w:lang w:val="ru-RU"/>
              </w:rPr>
            </w:pPr>
            <w:r w:rsidRPr="00EC15E3">
              <w:rPr>
                <w:sz w:val="27"/>
                <w:szCs w:val="27"/>
                <w:lang w:val="ru-RU"/>
              </w:rPr>
              <w:t>0</w:t>
            </w:r>
          </w:p>
        </w:tc>
        <w:tc>
          <w:tcPr>
            <w:tcW w:w="1277" w:type="dxa"/>
            <w:tcBorders>
              <w:top w:val="single" w:sz="4" w:space="0" w:color="auto"/>
              <w:left w:val="single" w:sz="4" w:space="0" w:color="auto"/>
              <w:bottom w:val="single" w:sz="4" w:space="0" w:color="auto"/>
              <w:right w:val="single" w:sz="4" w:space="0" w:color="auto"/>
            </w:tcBorders>
          </w:tcPr>
          <w:p w:rsidR="00937FD7" w:rsidRPr="00EC15E3" w:rsidRDefault="00937FD7" w:rsidP="00A51549">
            <w:pPr>
              <w:jc w:val="center"/>
              <w:rPr>
                <w:sz w:val="27"/>
                <w:szCs w:val="27"/>
                <w:lang w:val="ru-RU"/>
              </w:rPr>
            </w:pPr>
            <w:r w:rsidRPr="00EC15E3">
              <w:rPr>
                <w:sz w:val="27"/>
                <w:szCs w:val="27"/>
                <w:lang w:val="ru-RU"/>
              </w:rPr>
              <w:t>0</w:t>
            </w:r>
          </w:p>
        </w:tc>
      </w:tr>
      <w:tr w:rsidR="00937FD7" w:rsidRPr="00EC15E3" w:rsidTr="00E3354C">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203"/>
          <w:tblCellSpacing w:w="5" w:type="nil"/>
        </w:trPr>
        <w:tc>
          <w:tcPr>
            <w:tcW w:w="710" w:type="dxa"/>
            <w:vMerge/>
            <w:tcBorders>
              <w:left w:val="single" w:sz="4" w:space="0" w:color="auto"/>
              <w:right w:val="single" w:sz="4" w:space="0" w:color="auto"/>
            </w:tcBorders>
          </w:tcPr>
          <w:p w:rsidR="00937FD7" w:rsidRPr="00EC15E3" w:rsidRDefault="00937FD7" w:rsidP="00272F20">
            <w:pPr>
              <w:widowControl w:val="0"/>
              <w:autoSpaceDE w:val="0"/>
              <w:autoSpaceDN w:val="0"/>
              <w:adjustRightInd w:val="0"/>
              <w:jc w:val="center"/>
              <w:rPr>
                <w:sz w:val="27"/>
                <w:szCs w:val="27"/>
                <w:lang w:val="ru-RU"/>
              </w:rPr>
            </w:pPr>
          </w:p>
        </w:tc>
        <w:tc>
          <w:tcPr>
            <w:tcW w:w="3260" w:type="dxa"/>
            <w:vMerge/>
            <w:tcBorders>
              <w:left w:val="single" w:sz="4" w:space="0" w:color="auto"/>
              <w:right w:val="single" w:sz="4" w:space="0" w:color="auto"/>
            </w:tcBorders>
          </w:tcPr>
          <w:p w:rsidR="00937FD7" w:rsidRPr="00EC15E3" w:rsidRDefault="00937FD7" w:rsidP="00272F20">
            <w:pPr>
              <w:widowControl w:val="0"/>
              <w:autoSpaceDE w:val="0"/>
              <w:autoSpaceDN w:val="0"/>
              <w:adjustRightInd w:val="0"/>
              <w:rPr>
                <w:sz w:val="27"/>
                <w:szCs w:val="27"/>
                <w:lang w:val="ru-RU"/>
              </w:rPr>
            </w:pPr>
          </w:p>
        </w:tc>
        <w:tc>
          <w:tcPr>
            <w:tcW w:w="2268" w:type="dxa"/>
            <w:tcBorders>
              <w:left w:val="single" w:sz="4" w:space="0" w:color="auto"/>
              <w:bottom w:val="single" w:sz="4" w:space="0" w:color="auto"/>
              <w:right w:val="single" w:sz="4" w:space="0" w:color="auto"/>
            </w:tcBorders>
          </w:tcPr>
          <w:p w:rsidR="00937FD7" w:rsidRPr="00EC15E3" w:rsidRDefault="00937FD7" w:rsidP="00272F20">
            <w:pPr>
              <w:widowControl w:val="0"/>
              <w:autoSpaceDE w:val="0"/>
              <w:autoSpaceDN w:val="0"/>
              <w:adjustRightInd w:val="0"/>
              <w:rPr>
                <w:spacing w:val="-6"/>
                <w:sz w:val="27"/>
                <w:szCs w:val="27"/>
                <w:lang w:val="ru-RU"/>
              </w:rPr>
            </w:pPr>
            <w:r w:rsidRPr="00EC15E3">
              <w:rPr>
                <w:spacing w:val="-6"/>
                <w:sz w:val="27"/>
                <w:szCs w:val="27"/>
                <w:lang w:val="ru-RU"/>
              </w:rPr>
              <w:t xml:space="preserve">областной бюджет </w:t>
            </w:r>
          </w:p>
        </w:tc>
        <w:tc>
          <w:tcPr>
            <w:tcW w:w="1276" w:type="dxa"/>
            <w:tcBorders>
              <w:left w:val="single" w:sz="4" w:space="0" w:color="auto"/>
              <w:bottom w:val="single" w:sz="4" w:space="0" w:color="auto"/>
              <w:right w:val="single" w:sz="4" w:space="0" w:color="auto"/>
            </w:tcBorders>
          </w:tcPr>
          <w:p w:rsidR="00937FD7" w:rsidRPr="00EC15E3" w:rsidRDefault="00937FD7" w:rsidP="00272F20">
            <w:pPr>
              <w:jc w:val="center"/>
              <w:rPr>
                <w:sz w:val="27"/>
                <w:szCs w:val="27"/>
                <w:lang w:val="ru-RU"/>
              </w:rPr>
            </w:pPr>
            <w:r w:rsidRPr="00EC15E3">
              <w:rPr>
                <w:sz w:val="27"/>
                <w:szCs w:val="27"/>
                <w:lang w:val="ru-RU"/>
              </w:rPr>
              <w:t>0</w:t>
            </w:r>
          </w:p>
        </w:tc>
        <w:tc>
          <w:tcPr>
            <w:tcW w:w="1417" w:type="dxa"/>
            <w:tcBorders>
              <w:left w:val="single" w:sz="4" w:space="0" w:color="auto"/>
              <w:bottom w:val="single" w:sz="4" w:space="0" w:color="auto"/>
              <w:right w:val="single" w:sz="4" w:space="0" w:color="auto"/>
            </w:tcBorders>
          </w:tcPr>
          <w:p w:rsidR="00937FD7" w:rsidRPr="00EC15E3" w:rsidRDefault="00937FD7" w:rsidP="00272F20">
            <w:pPr>
              <w:jc w:val="center"/>
              <w:rPr>
                <w:sz w:val="27"/>
                <w:szCs w:val="27"/>
                <w:lang w:val="ru-RU"/>
              </w:rPr>
            </w:pPr>
            <w:r w:rsidRPr="00EC15E3">
              <w:rPr>
                <w:sz w:val="27"/>
                <w:szCs w:val="27"/>
                <w:lang w:val="ru-RU"/>
              </w:rPr>
              <w:t>0</w:t>
            </w:r>
          </w:p>
        </w:tc>
        <w:tc>
          <w:tcPr>
            <w:tcW w:w="1418" w:type="dxa"/>
            <w:tcBorders>
              <w:left w:val="single" w:sz="4" w:space="0" w:color="auto"/>
              <w:bottom w:val="single" w:sz="4" w:space="0" w:color="auto"/>
              <w:right w:val="single" w:sz="4" w:space="0" w:color="auto"/>
            </w:tcBorders>
          </w:tcPr>
          <w:p w:rsidR="00937FD7" w:rsidRPr="00EC15E3" w:rsidRDefault="00937FD7" w:rsidP="00272F20">
            <w:pPr>
              <w:jc w:val="center"/>
              <w:rPr>
                <w:sz w:val="27"/>
                <w:szCs w:val="27"/>
                <w:lang w:val="ru-RU"/>
              </w:rPr>
            </w:pPr>
            <w:r w:rsidRPr="00EC15E3">
              <w:rPr>
                <w:sz w:val="27"/>
                <w:szCs w:val="27"/>
                <w:lang w:val="ru-RU"/>
              </w:rPr>
              <w:t>0</w:t>
            </w:r>
          </w:p>
        </w:tc>
        <w:tc>
          <w:tcPr>
            <w:tcW w:w="1275" w:type="dxa"/>
            <w:tcBorders>
              <w:left w:val="single" w:sz="4" w:space="0" w:color="auto"/>
              <w:bottom w:val="single" w:sz="4" w:space="0" w:color="auto"/>
              <w:right w:val="single" w:sz="4" w:space="0" w:color="auto"/>
            </w:tcBorders>
          </w:tcPr>
          <w:p w:rsidR="00937FD7" w:rsidRPr="00EC15E3" w:rsidRDefault="00937FD7" w:rsidP="00272F20">
            <w:pPr>
              <w:jc w:val="center"/>
              <w:rPr>
                <w:sz w:val="27"/>
                <w:szCs w:val="27"/>
                <w:lang w:val="ru-RU"/>
              </w:rPr>
            </w:pPr>
            <w:r w:rsidRPr="00EC15E3">
              <w:rPr>
                <w:sz w:val="27"/>
                <w:szCs w:val="27"/>
                <w:lang w:val="ru-RU"/>
              </w:rPr>
              <w:t>0</w:t>
            </w:r>
          </w:p>
        </w:tc>
        <w:tc>
          <w:tcPr>
            <w:tcW w:w="1135" w:type="dxa"/>
            <w:tcBorders>
              <w:left w:val="single" w:sz="4" w:space="0" w:color="auto"/>
              <w:bottom w:val="single" w:sz="4" w:space="0" w:color="auto"/>
              <w:right w:val="single" w:sz="4" w:space="0" w:color="auto"/>
            </w:tcBorders>
          </w:tcPr>
          <w:p w:rsidR="00937FD7" w:rsidRPr="00EC15E3" w:rsidRDefault="00937FD7" w:rsidP="00272F20">
            <w:pPr>
              <w:jc w:val="center"/>
              <w:rPr>
                <w:sz w:val="27"/>
                <w:szCs w:val="27"/>
                <w:lang w:val="ru-RU"/>
              </w:rPr>
            </w:pPr>
            <w:r w:rsidRPr="00EC15E3">
              <w:rPr>
                <w:sz w:val="27"/>
                <w:szCs w:val="27"/>
                <w:lang w:val="ru-RU"/>
              </w:rPr>
              <w:t>0</w:t>
            </w:r>
          </w:p>
        </w:tc>
        <w:tc>
          <w:tcPr>
            <w:tcW w:w="1282" w:type="dxa"/>
            <w:tcBorders>
              <w:left w:val="single" w:sz="4" w:space="0" w:color="auto"/>
              <w:bottom w:val="single" w:sz="4" w:space="0" w:color="auto"/>
              <w:right w:val="single" w:sz="4" w:space="0" w:color="auto"/>
            </w:tcBorders>
          </w:tcPr>
          <w:p w:rsidR="00937FD7" w:rsidRPr="00EC15E3" w:rsidRDefault="00937FD7" w:rsidP="00272F20">
            <w:pPr>
              <w:jc w:val="center"/>
              <w:rPr>
                <w:sz w:val="27"/>
                <w:szCs w:val="27"/>
                <w:lang w:val="ru-RU"/>
              </w:rPr>
            </w:pPr>
            <w:r w:rsidRPr="00EC15E3">
              <w:rPr>
                <w:sz w:val="27"/>
                <w:szCs w:val="27"/>
                <w:lang w:val="ru-RU"/>
              </w:rPr>
              <w:t>0</w:t>
            </w:r>
          </w:p>
        </w:tc>
        <w:tc>
          <w:tcPr>
            <w:tcW w:w="1277" w:type="dxa"/>
            <w:tcBorders>
              <w:left w:val="single" w:sz="4" w:space="0" w:color="auto"/>
              <w:bottom w:val="single" w:sz="4" w:space="0" w:color="auto"/>
              <w:right w:val="single" w:sz="4" w:space="0" w:color="auto"/>
            </w:tcBorders>
          </w:tcPr>
          <w:p w:rsidR="00937FD7" w:rsidRPr="00EC15E3" w:rsidRDefault="00937FD7" w:rsidP="00272F20">
            <w:pPr>
              <w:jc w:val="center"/>
              <w:rPr>
                <w:sz w:val="27"/>
                <w:szCs w:val="27"/>
                <w:lang w:val="ru-RU"/>
              </w:rPr>
            </w:pPr>
            <w:r w:rsidRPr="00EC15E3">
              <w:rPr>
                <w:sz w:val="27"/>
                <w:szCs w:val="27"/>
                <w:lang w:val="ru-RU"/>
              </w:rPr>
              <w:t>0</w:t>
            </w:r>
          </w:p>
        </w:tc>
      </w:tr>
      <w:tr w:rsidR="00937FD7" w:rsidRPr="00EC15E3" w:rsidTr="00272F20">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382"/>
          <w:tblCellSpacing w:w="5" w:type="nil"/>
        </w:trPr>
        <w:tc>
          <w:tcPr>
            <w:tcW w:w="710" w:type="dxa"/>
            <w:vMerge/>
            <w:tcBorders>
              <w:left w:val="single" w:sz="4" w:space="0" w:color="auto"/>
              <w:right w:val="single" w:sz="4" w:space="0" w:color="auto"/>
            </w:tcBorders>
          </w:tcPr>
          <w:p w:rsidR="00937FD7" w:rsidRPr="00EC15E3" w:rsidRDefault="00937FD7" w:rsidP="00272F20">
            <w:pPr>
              <w:widowControl w:val="0"/>
              <w:autoSpaceDE w:val="0"/>
              <w:autoSpaceDN w:val="0"/>
              <w:adjustRightInd w:val="0"/>
              <w:jc w:val="center"/>
              <w:rPr>
                <w:sz w:val="27"/>
                <w:szCs w:val="27"/>
                <w:lang w:val="ru-RU"/>
              </w:rPr>
            </w:pPr>
          </w:p>
        </w:tc>
        <w:tc>
          <w:tcPr>
            <w:tcW w:w="3260" w:type="dxa"/>
            <w:vMerge/>
            <w:tcBorders>
              <w:left w:val="single" w:sz="4" w:space="0" w:color="auto"/>
              <w:right w:val="single" w:sz="4" w:space="0" w:color="auto"/>
            </w:tcBorders>
          </w:tcPr>
          <w:p w:rsidR="00937FD7" w:rsidRPr="00EC15E3" w:rsidRDefault="00937FD7" w:rsidP="00272F20">
            <w:pPr>
              <w:widowControl w:val="0"/>
              <w:autoSpaceDE w:val="0"/>
              <w:autoSpaceDN w:val="0"/>
              <w:adjustRightInd w:val="0"/>
              <w:rPr>
                <w:sz w:val="27"/>
                <w:szCs w:val="27"/>
                <w:lang w:val="ru-RU"/>
              </w:rPr>
            </w:pPr>
          </w:p>
        </w:tc>
        <w:tc>
          <w:tcPr>
            <w:tcW w:w="2268" w:type="dxa"/>
            <w:tcBorders>
              <w:left w:val="single" w:sz="4" w:space="0" w:color="auto"/>
              <w:right w:val="single" w:sz="4" w:space="0" w:color="auto"/>
            </w:tcBorders>
          </w:tcPr>
          <w:p w:rsidR="00937FD7" w:rsidRPr="00EC15E3" w:rsidRDefault="00937FD7" w:rsidP="00272F20">
            <w:pPr>
              <w:widowControl w:val="0"/>
              <w:autoSpaceDE w:val="0"/>
              <w:autoSpaceDN w:val="0"/>
              <w:adjustRightInd w:val="0"/>
              <w:rPr>
                <w:spacing w:val="-6"/>
                <w:sz w:val="27"/>
                <w:szCs w:val="27"/>
                <w:lang w:val="ru-RU"/>
              </w:rPr>
            </w:pPr>
            <w:r w:rsidRPr="00EC15E3">
              <w:rPr>
                <w:spacing w:val="-6"/>
                <w:sz w:val="27"/>
                <w:szCs w:val="27"/>
                <w:lang w:val="ru-RU"/>
              </w:rPr>
              <w:t>иные не запрещенные законодательством источники:</w:t>
            </w:r>
          </w:p>
        </w:tc>
        <w:tc>
          <w:tcPr>
            <w:tcW w:w="1276" w:type="dxa"/>
            <w:tcBorders>
              <w:left w:val="single" w:sz="4" w:space="0" w:color="auto"/>
              <w:right w:val="single" w:sz="4" w:space="0" w:color="auto"/>
            </w:tcBorders>
          </w:tcPr>
          <w:p w:rsidR="00937FD7" w:rsidRPr="00EC15E3" w:rsidRDefault="00937FD7" w:rsidP="00272F20">
            <w:pPr>
              <w:jc w:val="center"/>
              <w:rPr>
                <w:sz w:val="27"/>
                <w:szCs w:val="27"/>
                <w:lang w:val="ru-RU"/>
              </w:rPr>
            </w:pPr>
            <w:r w:rsidRPr="00EC15E3">
              <w:rPr>
                <w:sz w:val="27"/>
                <w:szCs w:val="27"/>
                <w:lang w:val="ru-RU"/>
              </w:rPr>
              <w:t>0</w:t>
            </w:r>
          </w:p>
        </w:tc>
        <w:tc>
          <w:tcPr>
            <w:tcW w:w="1417" w:type="dxa"/>
            <w:tcBorders>
              <w:left w:val="single" w:sz="4" w:space="0" w:color="auto"/>
              <w:right w:val="single" w:sz="4" w:space="0" w:color="auto"/>
            </w:tcBorders>
          </w:tcPr>
          <w:p w:rsidR="00937FD7" w:rsidRPr="00EC15E3" w:rsidRDefault="00937FD7" w:rsidP="00272F20">
            <w:pPr>
              <w:jc w:val="center"/>
              <w:rPr>
                <w:sz w:val="27"/>
                <w:szCs w:val="27"/>
                <w:lang w:val="ru-RU"/>
              </w:rPr>
            </w:pPr>
            <w:r w:rsidRPr="00EC15E3">
              <w:rPr>
                <w:sz w:val="27"/>
                <w:szCs w:val="27"/>
                <w:lang w:val="ru-RU"/>
              </w:rPr>
              <w:t>0</w:t>
            </w:r>
          </w:p>
        </w:tc>
        <w:tc>
          <w:tcPr>
            <w:tcW w:w="1418" w:type="dxa"/>
            <w:tcBorders>
              <w:left w:val="single" w:sz="4" w:space="0" w:color="auto"/>
              <w:right w:val="single" w:sz="4" w:space="0" w:color="auto"/>
            </w:tcBorders>
          </w:tcPr>
          <w:p w:rsidR="00937FD7" w:rsidRPr="00EC15E3" w:rsidRDefault="00937FD7" w:rsidP="00272F20">
            <w:pPr>
              <w:jc w:val="center"/>
              <w:rPr>
                <w:sz w:val="27"/>
                <w:szCs w:val="27"/>
                <w:lang w:val="ru-RU"/>
              </w:rPr>
            </w:pPr>
            <w:r w:rsidRPr="00EC15E3">
              <w:rPr>
                <w:sz w:val="27"/>
                <w:szCs w:val="27"/>
                <w:lang w:val="ru-RU"/>
              </w:rPr>
              <w:t>0</w:t>
            </w:r>
          </w:p>
        </w:tc>
        <w:tc>
          <w:tcPr>
            <w:tcW w:w="1275" w:type="dxa"/>
            <w:tcBorders>
              <w:left w:val="single" w:sz="4" w:space="0" w:color="auto"/>
              <w:right w:val="single" w:sz="4" w:space="0" w:color="auto"/>
            </w:tcBorders>
          </w:tcPr>
          <w:p w:rsidR="00937FD7" w:rsidRPr="00EC15E3" w:rsidRDefault="00937FD7" w:rsidP="00272F20">
            <w:pPr>
              <w:jc w:val="center"/>
              <w:rPr>
                <w:sz w:val="27"/>
                <w:szCs w:val="27"/>
                <w:lang w:val="ru-RU"/>
              </w:rPr>
            </w:pPr>
            <w:r w:rsidRPr="00EC15E3">
              <w:rPr>
                <w:sz w:val="27"/>
                <w:szCs w:val="27"/>
                <w:lang w:val="ru-RU"/>
              </w:rPr>
              <w:t>0</w:t>
            </w:r>
          </w:p>
        </w:tc>
        <w:tc>
          <w:tcPr>
            <w:tcW w:w="1135" w:type="dxa"/>
            <w:tcBorders>
              <w:left w:val="single" w:sz="4" w:space="0" w:color="auto"/>
              <w:right w:val="single" w:sz="4" w:space="0" w:color="auto"/>
            </w:tcBorders>
          </w:tcPr>
          <w:p w:rsidR="00937FD7" w:rsidRPr="00EC15E3" w:rsidRDefault="00937FD7" w:rsidP="00272F20">
            <w:pPr>
              <w:jc w:val="center"/>
              <w:rPr>
                <w:sz w:val="27"/>
                <w:szCs w:val="27"/>
                <w:lang w:val="ru-RU"/>
              </w:rPr>
            </w:pPr>
            <w:r w:rsidRPr="00EC15E3">
              <w:rPr>
                <w:sz w:val="27"/>
                <w:szCs w:val="27"/>
                <w:lang w:val="ru-RU"/>
              </w:rPr>
              <w:t>0</w:t>
            </w:r>
          </w:p>
        </w:tc>
        <w:tc>
          <w:tcPr>
            <w:tcW w:w="1282" w:type="dxa"/>
            <w:tcBorders>
              <w:left w:val="single" w:sz="4" w:space="0" w:color="auto"/>
              <w:right w:val="single" w:sz="4" w:space="0" w:color="auto"/>
            </w:tcBorders>
          </w:tcPr>
          <w:p w:rsidR="00937FD7" w:rsidRPr="00EC15E3" w:rsidRDefault="00937FD7" w:rsidP="00272F20">
            <w:pPr>
              <w:jc w:val="center"/>
              <w:rPr>
                <w:sz w:val="27"/>
                <w:szCs w:val="27"/>
                <w:lang w:val="ru-RU"/>
              </w:rPr>
            </w:pPr>
            <w:r w:rsidRPr="00EC15E3">
              <w:rPr>
                <w:sz w:val="27"/>
                <w:szCs w:val="27"/>
                <w:lang w:val="ru-RU"/>
              </w:rPr>
              <w:t>0</w:t>
            </w:r>
          </w:p>
        </w:tc>
        <w:tc>
          <w:tcPr>
            <w:tcW w:w="1277" w:type="dxa"/>
            <w:tcBorders>
              <w:left w:val="single" w:sz="4" w:space="0" w:color="auto"/>
              <w:right w:val="single" w:sz="4" w:space="0" w:color="auto"/>
            </w:tcBorders>
          </w:tcPr>
          <w:p w:rsidR="00937FD7" w:rsidRPr="00EC15E3" w:rsidRDefault="00937FD7" w:rsidP="00272F20">
            <w:pPr>
              <w:jc w:val="center"/>
              <w:rPr>
                <w:sz w:val="27"/>
                <w:szCs w:val="27"/>
                <w:lang w:val="ru-RU"/>
              </w:rPr>
            </w:pPr>
            <w:r w:rsidRPr="00EC15E3">
              <w:rPr>
                <w:sz w:val="27"/>
                <w:szCs w:val="27"/>
                <w:lang w:val="ru-RU"/>
              </w:rPr>
              <w:t>0</w:t>
            </w:r>
          </w:p>
        </w:tc>
      </w:tr>
      <w:tr w:rsidR="00937FD7" w:rsidRPr="00EC15E3" w:rsidTr="00272F20">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382"/>
          <w:tblCellSpacing w:w="5" w:type="nil"/>
        </w:trPr>
        <w:tc>
          <w:tcPr>
            <w:tcW w:w="710" w:type="dxa"/>
            <w:vMerge/>
            <w:tcBorders>
              <w:left w:val="single" w:sz="4" w:space="0" w:color="auto"/>
              <w:right w:val="single" w:sz="4" w:space="0" w:color="auto"/>
            </w:tcBorders>
          </w:tcPr>
          <w:p w:rsidR="00937FD7" w:rsidRPr="00EC15E3" w:rsidRDefault="00937FD7" w:rsidP="00272F20">
            <w:pPr>
              <w:widowControl w:val="0"/>
              <w:autoSpaceDE w:val="0"/>
              <w:autoSpaceDN w:val="0"/>
              <w:adjustRightInd w:val="0"/>
              <w:jc w:val="center"/>
              <w:rPr>
                <w:sz w:val="27"/>
                <w:szCs w:val="27"/>
                <w:lang w:val="ru-RU"/>
              </w:rPr>
            </w:pPr>
          </w:p>
        </w:tc>
        <w:tc>
          <w:tcPr>
            <w:tcW w:w="3260" w:type="dxa"/>
            <w:vMerge/>
            <w:tcBorders>
              <w:left w:val="single" w:sz="4" w:space="0" w:color="auto"/>
              <w:right w:val="single" w:sz="4" w:space="0" w:color="auto"/>
            </w:tcBorders>
          </w:tcPr>
          <w:p w:rsidR="00937FD7" w:rsidRPr="00EC15E3" w:rsidRDefault="00937FD7" w:rsidP="00272F20">
            <w:pPr>
              <w:widowControl w:val="0"/>
              <w:autoSpaceDE w:val="0"/>
              <w:autoSpaceDN w:val="0"/>
              <w:adjustRightInd w:val="0"/>
              <w:rPr>
                <w:sz w:val="27"/>
                <w:szCs w:val="27"/>
                <w:lang w:val="ru-RU"/>
              </w:rPr>
            </w:pPr>
          </w:p>
        </w:tc>
        <w:tc>
          <w:tcPr>
            <w:tcW w:w="2268" w:type="dxa"/>
            <w:tcBorders>
              <w:left w:val="single" w:sz="4" w:space="0" w:color="auto"/>
              <w:right w:val="single" w:sz="4" w:space="0" w:color="auto"/>
            </w:tcBorders>
          </w:tcPr>
          <w:p w:rsidR="00937FD7" w:rsidRPr="00EC15E3" w:rsidRDefault="00937FD7" w:rsidP="00272F20">
            <w:pPr>
              <w:widowControl w:val="0"/>
              <w:autoSpaceDE w:val="0"/>
              <w:autoSpaceDN w:val="0"/>
              <w:adjustRightInd w:val="0"/>
              <w:rPr>
                <w:sz w:val="27"/>
                <w:szCs w:val="27"/>
                <w:lang w:val="ru-RU"/>
              </w:rPr>
            </w:pPr>
            <w:r w:rsidRPr="00EC15E3">
              <w:rPr>
                <w:sz w:val="27"/>
                <w:szCs w:val="27"/>
                <w:lang w:val="ru-RU"/>
              </w:rPr>
              <w:t>федеральный бюджет</w:t>
            </w:r>
          </w:p>
        </w:tc>
        <w:tc>
          <w:tcPr>
            <w:tcW w:w="1276" w:type="dxa"/>
            <w:tcBorders>
              <w:left w:val="single" w:sz="4" w:space="0" w:color="auto"/>
              <w:right w:val="single" w:sz="4" w:space="0" w:color="auto"/>
            </w:tcBorders>
          </w:tcPr>
          <w:p w:rsidR="00937FD7" w:rsidRPr="00EC15E3" w:rsidRDefault="00937FD7" w:rsidP="00272F20">
            <w:pPr>
              <w:jc w:val="center"/>
              <w:rPr>
                <w:sz w:val="27"/>
                <w:szCs w:val="27"/>
                <w:lang w:val="ru-RU"/>
              </w:rPr>
            </w:pPr>
            <w:r w:rsidRPr="00EC15E3">
              <w:rPr>
                <w:sz w:val="27"/>
                <w:szCs w:val="27"/>
                <w:lang w:val="ru-RU"/>
              </w:rPr>
              <w:t>0</w:t>
            </w:r>
          </w:p>
        </w:tc>
        <w:tc>
          <w:tcPr>
            <w:tcW w:w="1417" w:type="dxa"/>
            <w:tcBorders>
              <w:left w:val="single" w:sz="4" w:space="0" w:color="auto"/>
              <w:right w:val="single" w:sz="4" w:space="0" w:color="auto"/>
            </w:tcBorders>
          </w:tcPr>
          <w:p w:rsidR="00937FD7" w:rsidRPr="00EC15E3" w:rsidRDefault="00937FD7" w:rsidP="00272F20">
            <w:pPr>
              <w:jc w:val="center"/>
              <w:rPr>
                <w:sz w:val="27"/>
                <w:szCs w:val="27"/>
                <w:lang w:val="ru-RU"/>
              </w:rPr>
            </w:pPr>
            <w:r w:rsidRPr="00EC15E3">
              <w:rPr>
                <w:sz w:val="27"/>
                <w:szCs w:val="27"/>
                <w:lang w:val="ru-RU"/>
              </w:rPr>
              <w:t>0</w:t>
            </w:r>
          </w:p>
        </w:tc>
        <w:tc>
          <w:tcPr>
            <w:tcW w:w="1418" w:type="dxa"/>
            <w:tcBorders>
              <w:left w:val="single" w:sz="4" w:space="0" w:color="auto"/>
              <w:right w:val="single" w:sz="4" w:space="0" w:color="auto"/>
            </w:tcBorders>
          </w:tcPr>
          <w:p w:rsidR="00937FD7" w:rsidRPr="00EC15E3" w:rsidRDefault="00937FD7" w:rsidP="00272F20">
            <w:pPr>
              <w:jc w:val="center"/>
              <w:rPr>
                <w:sz w:val="27"/>
                <w:szCs w:val="27"/>
                <w:lang w:val="ru-RU"/>
              </w:rPr>
            </w:pPr>
            <w:r w:rsidRPr="00EC15E3">
              <w:rPr>
                <w:sz w:val="27"/>
                <w:szCs w:val="27"/>
                <w:lang w:val="ru-RU"/>
              </w:rPr>
              <w:t>0</w:t>
            </w:r>
          </w:p>
        </w:tc>
        <w:tc>
          <w:tcPr>
            <w:tcW w:w="1275" w:type="dxa"/>
            <w:tcBorders>
              <w:left w:val="single" w:sz="4" w:space="0" w:color="auto"/>
              <w:right w:val="single" w:sz="4" w:space="0" w:color="auto"/>
            </w:tcBorders>
          </w:tcPr>
          <w:p w:rsidR="00937FD7" w:rsidRPr="00EC15E3" w:rsidRDefault="00937FD7" w:rsidP="00272F20">
            <w:pPr>
              <w:jc w:val="center"/>
              <w:rPr>
                <w:sz w:val="27"/>
                <w:szCs w:val="27"/>
                <w:lang w:val="ru-RU"/>
              </w:rPr>
            </w:pPr>
            <w:r w:rsidRPr="00EC15E3">
              <w:rPr>
                <w:sz w:val="27"/>
                <w:szCs w:val="27"/>
                <w:lang w:val="ru-RU"/>
              </w:rPr>
              <w:t>0</w:t>
            </w:r>
          </w:p>
        </w:tc>
        <w:tc>
          <w:tcPr>
            <w:tcW w:w="1135" w:type="dxa"/>
            <w:tcBorders>
              <w:left w:val="single" w:sz="4" w:space="0" w:color="auto"/>
              <w:right w:val="single" w:sz="4" w:space="0" w:color="auto"/>
            </w:tcBorders>
          </w:tcPr>
          <w:p w:rsidR="00937FD7" w:rsidRPr="00EC15E3" w:rsidRDefault="00937FD7" w:rsidP="00272F20">
            <w:pPr>
              <w:jc w:val="center"/>
              <w:rPr>
                <w:sz w:val="27"/>
                <w:szCs w:val="27"/>
                <w:lang w:val="ru-RU"/>
              </w:rPr>
            </w:pPr>
            <w:r w:rsidRPr="00EC15E3">
              <w:rPr>
                <w:sz w:val="27"/>
                <w:szCs w:val="27"/>
                <w:lang w:val="ru-RU"/>
              </w:rPr>
              <w:t>0</w:t>
            </w:r>
          </w:p>
        </w:tc>
        <w:tc>
          <w:tcPr>
            <w:tcW w:w="1282" w:type="dxa"/>
            <w:tcBorders>
              <w:left w:val="single" w:sz="4" w:space="0" w:color="auto"/>
              <w:right w:val="single" w:sz="4" w:space="0" w:color="auto"/>
            </w:tcBorders>
          </w:tcPr>
          <w:p w:rsidR="00937FD7" w:rsidRPr="00EC15E3" w:rsidRDefault="00937FD7" w:rsidP="00272F20">
            <w:pPr>
              <w:jc w:val="center"/>
              <w:rPr>
                <w:sz w:val="27"/>
                <w:szCs w:val="27"/>
                <w:lang w:val="ru-RU"/>
              </w:rPr>
            </w:pPr>
            <w:r w:rsidRPr="00EC15E3">
              <w:rPr>
                <w:sz w:val="27"/>
                <w:szCs w:val="27"/>
                <w:lang w:val="ru-RU"/>
              </w:rPr>
              <w:t>0</w:t>
            </w:r>
          </w:p>
        </w:tc>
        <w:tc>
          <w:tcPr>
            <w:tcW w:w="1277" w:type="dxa"/>
            <w:tcBorders>
              <w:left w:val="single" w:sz="4" w:space="0" w:color="auto"/>
              <w:right w:val="single" w:sz="4" w:space="0" w:color="auto"/>
            </w:tcBorders>
          </w:tcPr>
          <w:p w:rsidR="00937FD7" w:rsidRPr="00EC15E3" w:rsidRDefault="00937FD7" w:rsidP="00272F20">
            <w:pPr>
              <w:jc w:val="center"/>
              <w:rPr>
                <w:sz w:val="27"/>
                <w:szCs w:val="27"/>
                <w:lang w:val="ru-RU"/>
              </w:rPr>
            </w:pPr>
            <w:r w:rsidRPr="00EC15E3">
              <w:rPr>
                <w:sz w:val="27"/>
                <w:szCs w:val="27"/>
                <w:lang w:val="ru-RU"/>
              </w:rPr>
              <w:t>0</w:t>
            </w:r>
          </w:p>
        </w:tc>
      </w:tr>
      <w:tr w:rsidR="00937FD7" w:rsidRPr="00EC15E3" w:rsidTr="00937FD7">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382"/>
          <w:tblCellSpacing w:w="5" w:type="nil"/>
        </w:trPr>
        <w:tc>
          <w:tcPr>
            <w:tcW w:w="710" w:type="dxa"/>
            <w:vMerge/>
            <w:tcBorders>
              <w:left w:val="single" w:sz="4" w:space="0" w:color="auto"/>
              <w:bottom w:val="single" w:sz="4" w:space="0" w:color="auto"/>
              <w:right w:val="single" w:sz="4" w:space="0" w:color="auto"/>
            </w:tcBorders>
          </w:tcPr>
          <w:p w:rsidR="00937FD7" w:rsidRPr="00EC15E3" w:rsidRDefault="00937FD7" w:rsidP="00272F20">
            <w:pPr>
              <w:widowControl w:val="0"/>
              <w:autoSpaceDE w:val="0"/>
              <w:autoSpaceDN w:val="0"/>
              <w:adjustRightInd w:val="0"/>
              <w:jc w:val="center"/>
              <w:rPr>
                <w:sz w:val="27"/>
                <w:szCs w:val="27"/>
                <w:lang w:val="ru-RU"/>
              </w:rPr>
            </w:pPr>
          </w:p>
        </w:tc>
        <w:tc>
          <w:tcPr>
            <w:tcW w:w="3260" w:type="dxa"/>
            <w:vMerge/>
            <w:tcBorders>
              <w:left w:val="single" w:sz="4" w:space="0" w:color="auto"/>
              <w:bottom w:val="single" w:sz="4" w:space="0" w:color="auto"/>
              <w:right w:val="single" w:sz="4" w:space="0" w:color="auto"/>
            </w:tcBorders>
          </w:tcPr>
          <w:p w:rsidR="00937FD7" w:rsidRPr="00EC15E3" w:rsidRDefault="00937FD7" w:rsidP="00272F20">
            <w:pPr>
              <w:widowControl w:val="0"/>
              <w:autoSpaceDE w:val="0"/>
              <w:autoSpaceDN w:val="0"/>
              <w:adjustRightInd w:val="0"/>
              <w:rPr>
                <w:sz w:val="27"/>
                <w:szCs w:val="27"/>
                <w:lang w:val="ru-RU"/>
              </w:rPr>
            </w:pPr>
          </w:p>
        </w:tc>
        <w:tc>
          <w:tcPr>
            <w:tcW w:w="2268" w:type="dxa"/>
            <w:tcBorders>
              <w:left w:val="single" w:sz="4" w:space="0" w:color="auto"/>
              <w:bottom w:val="single" w:sz="4" w:space="0" w:color="auto"/>
              <w:right w:val="single" w:sz="4" w:space="0" w:color="auto"/>
            </w:tcBorders>
          </w:tcPr>
          <w:p w:rsidR="00937FD7" w:rsidRPr="00EC15E3" w:rsidRDefault="00937FD7" w:rsidP="00272F20">
            <w:pPr>
              <w:widowControl w:val="0"/>
              <w:autoSpaceDE w:val="0"/>
              <w:autoSpaceDN w:val="0"/>
              <w:adjustRightInd w:val="0"/>
              <w:rPr>
                <w:sz w:val="27"/>
                <w:szCs w:val="27"/>
                <w:lang w:val="ru-RU"/>
              </w:rPr>
            </w:pPr>
            <w:r w:rsidRPr="00EC15E3">
              <w:rPr>
                <w:sz w:val="27"/>
                <w:szCs w:val="27"/>
                <w:lang w:val="ru-RU"/>
              </w:rPr>
              <w:t>местный бюджет</w:t>
            </w:r>
          </w:p>
        </w:tc>
        <w:tc>
          <w:tcPr>
            <w:tcW w:w="1276" w:type="dxa"/>
            <w:tcBorders>
              <w:left w:val="single" w:sz="4" w:space="0" w:color="auto"/>
              <w:bottom w:val="single" w:sz="4" w:space="0" w:color="auto"/>
              <w:right w:val="single" w:sz="4" w:space="0" w:color="auto"/>
            </w:tcBorders>
          </w:tcPr>
          <w:p w:rsidR="00937FD7" w:rsidRPr="00EC15E3" w:rsidRDefault="00937FD7" w:rsidP="00272F20">
            <w:pPr>
              <w:jc w:val="center"/>
              <w:rPr>
                <w:sz w:val="27"/>
                <w:szCs w:val="27"/>
                <w:lang w:val="ru-RU"/>
              </w:rPr>
            </w:pPr>
            <w:r w:rsidRPr="00EC15E3">
              <w:rPr>
                <w:sz w:val="27"/>
                <w:szCs w:val="27"/>
                <w:lang w:val="ru-RU"/>
              </w:rPr>
              <w:t>0</w:t>
            </w:r>
          </w:p>
        </w:tc>
        <w:tc>
          <w:tcPr>
            <w:tcW w:w="1417" w:type="dxa"/>
            <w:tcBorders>
              <w:left w:val="single" w:sz="4" w:space="0" w:color="auto"/>
              <w:bottom w:val="single" w:sz="4" w:space="0" w:color="auto"/>
              <w:right w:val="single" w:sz="4" w:space="0" w:color="auto"/>
            </w:tcBorders>
          </w:tcPr>
          <w:p w:rsidR="00937FD7" w:rsidRPr="00EC15E3" w:rsidRDefault="00937FD7" w:rsidP="00272F20">
            <w:pPr>
              <w:jc w:val="center"/>
              <w:rPr>
                <w:sz w:val="27"/>
                <w:szCs w:val="27"/>
                <w:lang w:val="ru-RU"/>
              </w:rPr>
            </w:pPr>
            <w:r w:rsidRPr="00EC15E3">
              <w:rPr>
                <w:sz w:val="27"/>
                <w:szCs w:val="27"/>
                <w:lang w:val="ru-RU"/>
              </w:rPr>
              <w:t>0</w:t>
            </w:r>
          </w:p>
        </w:tc>
        <w:tc>
          <w:tcPr>
            <w:tcW w:w="1418" w:type="dxa"/>
            <w:tcBorders>
              <w:left w:val="single" w:sz="4" w:space="0" w:color="auto"/>
              <w:bottom w:val="single" w:sz="4" w:space="0" w:color="auto"/>
              <w:right w:val="single" w:sz="4" w:space="0" w:color="auto"/>
            </w:tcBorders>
          </w:tcPr>
          <w:p w:rsidR="00937FD7" w:rsidRPr="00EC15E3" w:rsidRDefault="00937FD7" w:rsidP="00272F20">
            <w:pPr>
              <w:jc w:val="center"/>
              <w:rPr>
                <w:sz w:val="27"/>
                <w:szCs w:val="27"/>
                <w:lang w:val="ru-RU"/>
              </w:rPr>
            </w:pPr>
            <w:r w:rsidRPr="00EC15E3">
              <w:rPr>
                <w:sz w:val="27"/>
                <w:szCs w:val="27"/>
                <w:lang w:val="ru-RU"/>
              </w:rPr>
              <w:t>0</w:t>
            </w:r>
          </w:p>
        </w:tc>
        <w:tc>
          <w:tcPr>
            <w:tcW w:w="1275" w:type="dxa"/>
            <w:tcBorders>
              <w:left w:val="single" w:sz="4" w:space="0" w:color="auto"/>
              <w:bottom w:val="single" w:sz="4" w:space="0" w:color="auto"/>
              <w:right w:val="single" w:sz="4" w:space="0" w:color="auto"/>
            </w:tcBorders>
          </w:tcPr>
          <w:p w:rsidR="00937FD7" w:rsidRPr="00EC15E3" w:rsidRDefault="00937FD7" w:rsidP="00272F20">
            <w:pPr>
              <w:jc w:val="center"/>
              <w:rPr>
                <w:sz w:val="27"/>
                <w:szCs w:val="27"/>
                <w:lang w:val="ru-RU"/>
              </w:rPr>
            </w:pPr>
            <w:r w:rsidRPr="00EC15E3">
              <w:rPr>
                <w:sz w:val="27"/>
                <w:szCs w:val="27"/>
                <w:lang w:val="ru-RU"/>
              </w:rPr>
              <w:t>0</w:t>
            </w:r>
          </w:p>
        </w:tc>
        <w:tc>
          <w:tcPr>
            <w:tcW w:w="1135" w:type="dxa"/>
            <w:tcBorders>
              <w:left w:val="single" w:sz="4" w:space="0" w:color="auto"/>
              <w:bottom w:val="single" w:sz="4" w:space="0" w:color="auto"/>
              <w:right w:val="single" w:sz="4" w:space="0" w:color="auto"/>
            </w:tcBorders>
          </w:tcPr>
          <w:p w:rsidR="00937FD7" w:rsidRPr="00EC15E3" w:rsidRDefault="00937FD7" w:rsidP="00272F20">
            <w:pPr>
              <w:jc w:val="center"/>
              <w:rPr>
                <w:sz w:val="27"/>
                <w:szCs w:val="27"/>
                <w:lang w:val="ru-RU"/>
              </w:rPr>
            </w:pPr>
            <w:r w:rsidRPr="00EC15E3">
              <w:rPr>
                <w:sz w:val="27"/>
                <w:szCs w:val="27"/>
                <w:lang w:val="ru-RU"/>
              </w:rPr>
              <w:t>0</w:t>
            </w:r>
          </w:p>
        </w:tc>
        <w:tc>
          <w:tcPr>
            <w:tcW w:w="1282" w:type="dxa"/>
            <w:tcBorders>
              <w:left w:val="single" w:sz="4" w:space="0" w:color="auto"/>
              <w:bottom w:val="single" w:sz="4" w:space="0" w:color="auto"/>
              <w:right w:val="single" w:sz="4" w:space="0" w:color="auto"/>
            </w:tcBorders>
          </w:tcPr>
          <w:p w:rsidR="00937FD7" w:rsidRPr="00EC15E3" w:rsidRDefault="00937FD7" w:rsidP="00272F20">
            <w:pPr>
              <w:jc w:val="center"/>
              <w:rPr>
                <w:sz w:val="27"/>
                <w:szCs w:val="27"/>
                <w:lang w:val="ru-RU"/>
              </w:rPr>
            </w:pPr>
            <w:r w:rsidRPr="00EC15E3">
              <w:rPr>
                <w:sz w:val="27"/>
                <w:szCs w:val="27"/>
                <w:lang w:val="ru-RU"/>
              </w:rPr>
              <w:t>0</w:t>
            </w:r>
          </w:p>
        </w:tc>
        <w:tc>
          <w:tcPr>
            <w:tcW w:w="1277" w:type="dxa"/>
            <w:tcBorders>
              <w:left w:val="single" w:sz="4" w:space="0" w:color="auto"/>
              <w:bottom w:val="single" w:sz="4" w:space="0" w:color="auto"/>
              <w:right w:val="single" w:sz="4" w:space="0" w:color="auto"/>
            </w:tcBorders>
          </w:tcPr>
          <w:p w:rsidR="00937FD7" w:rsidRPr="00EC15E3" w:rsidRDefault="00937FD7" w:rsidP="00272F20">
            <w:pPr>
              <w:jc w:val="center"/>
              <w:rPr>
                <w:sz w:val="27"/>
                <w:szCs w:val="27"/>
                <w:lang w:val="ru-RU"/>
              </w:rPr>
            </w:pPr>
            <w:r w:rsidRPr="00EC15E3">
              <w:rPr>
                <w:sz w:val="27"/>
                <w:szCs w:val="27"/>
                <w:lang w:val="ru-RU"/>
              </w:rPr>
              <w:t>0</w:t>
            </w:r>
          </w:p>
        </w:tc>
      </w:tr>
      <w:tr w:rsidR="00937FD7" w:rsidRPr="00EC15E3" w:rsidTr="00E3354C">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167"/>
          <w:tblCellSpacing w:w="5" w:type="nil"/>
        </w:trPr>
        <w:tc>
          <w:tcPr>
            <w:tcW w:w="710" w:type="dxa"/>
            <w:vMerge w:val="restart"/>
            <w:tcBorders>
              <w:top w:val="single" w:sz="4" w:space="0" w:color="auto"/>
              <w:left w:val="single" w:sz="4" w:space="0" w:color="auto"/>
              <w:bottom w:val="single" w:sz="4" w:space="0" w:color="auto"/>
              <w:right w:val="single" w:sz="4" w:space="0" w:color="auto"/>
            </w:tcBorders>
          </w:tcPr>
          <w:p w:rsidR="00937FD7" w:rsidRPr="00EC15E3" w:rsidRDefault="0031062F" w:rsidP="0031062F">
            <w:pPr>
              <w:widowControl w:val="0"/>
              <w:autoSpaceDE w:val="0"/>
              <w:autoSpaceDN w:val="0"/>
              <w:adjustRightInd w:val="0"/>
              <w:ind w:left="-75" w:right="-75"/>
              <w:jc w:val="center"/>
              <w:rPr>
                <w:sz w:val="27"/>
                <w:szCs w:val="27"/>
                <w:lang w:val="ru-RU"/>
              </w:rPr>
            </w:pPr>
            <w:r w:rsidRPr="00EC15E3">
              <w:rPr>
                <w:sz w:val="27"/>
                <w:szCs w:val="27"/>
                <w:lang w:val="ru-RU"/>
              </w:rPr>
              <w:t>1.37.1</w:t>
            </w:r>
          </w:p>
        </w:tc>
        <w:tc>
          <w:tcPr>
            <w:tcW w:w="3260" w:type="dxa"/>
            <w:vMerge w:val="restart"/>
            <w:tcBorders>
              <w:top w:val="single" w:sz="4" w:space="0" w:color="auto"/>
              <w:left w:val="single" w:sz="4" w:space="0" w:color="auto"/>
              <w:bottom w:val="single" w:sz="4" w:space="0" w:color="auto"/>
              <w:right w:val="single" w:sz="4" w:space="0" w:color="auto"/>
            </w:tcBorders>
          </w:tcPr>
          <w:p w:rsidR="00937FD7" w:rsidRPr="00EC15E3" w:rsidRDefault="0031062F" w:rsidP="00021750">
            <w:pPr>
              <w:widowControl w:val="0"/>
              <w:autoSpaceDE w:val="0"/>
              <w:autoSpaceDN w:val="0"/>
              <w:adjustRightInd w:val="0"/>
              <w:ind w:right="-71"/>
              <w:rPr>
                <w:sz w:val="27"/>
                <w:szCs w:val="27"/>
                <w:lang w:val="ru-RU"/>
              </w:rPr>
            </w:pPr>
            <w:r w:rsidRPr="00EC15E3">
              <w:rPr>
                <w:rFonts w:eastAsia="Calibri"/>
                <w:sz w:val="27"/>
                <w:szCs w:val="27"/>
                <w:lang w:val="ru-RU"/>
              </w:rPr>
              <w:t xml:space="preserve">Мероприятие «Создание центров непрерывного повышения профессионального мастерства </w:t>
            </w:r>
            <w:r w:rsidR="00021750" w:rsidRPr="00EC15E3">
              <w:rPr>
                <w:rFonts w:eastAsia="Calibri"/>
                <w:sz w:val="27"/>
                <w:szCs w:val="27"/>
                <w:lang w:val="ru-RU"/>
              </w:rPr>
              <w:t xml:space="preserve">педагогических работников </w:t>
            </w:r>
            <w:r w:rsidRPr="00EC15E3">
              <w:rPr>
                <w:rFonts w:eastAsia="Calibri"/>
                <w:sz w:val="27"/>
                <w:szCs w:val="27"/>
                <w:lang w:val="ru-RU"/>
              </w:rPr>
              <w:t>и</w:t>
            </w:r>
            <w:r w:rsidR="00021750" w:rsidRPr="00EC15E3">
              <w:rPr>
                <w:rFonts w:eastAsia="Calibri"/>
                <w:sz w:val="27"/>
                <w:szCs w:val="27"/>
                <w:lang w:val="ru-RU"/>
              </w:rPr>
              <w:t xml:space="preserve"> центров оценки профессионального мастерства и </w:t>
            </w:r>
            <w:r w:rsidRPr="00EC15E3">
              <w:rPr>
                <w:rFonts w:eastAsia="Calibri"/>
                <w:sz w:val="27"/>
                <w:szCs w:val="27"/>
                <w:lang w:val="ru-RU"/>
              </w:rPr>
              <w:t xml:space="preserve"> квалификации педагогов»</w:t>
            </w:r>
          </w:p>
        </w:tc>
        <w:tc>
          <w:tcPr>
            <w:tcW w:w="2268" w:type="dxa"/>
            <w:tcBorders>
              <w:top w:val="single" w:sz="4" w:space="0" w:color="auto"/>
              <w:left w:val="single" w:sz="4" w:space="0" w:color="auto"/>
              <w:bottom w:val="single" w:sz="4" w:space="0" w:color="auto"/>
              <w:right w:val="single" w:sz="4" w:space="0" w:color="auto"/>
            </w:tcBorders>
          </w:tcPr>
          <w:p w:rsidR="00937FD7" w:rsidRPr="00EC15E3" w:rsidRDefault="00937FD7" w:rsidP="00A51549">
            <w:pPr>
              <w:widowControl w:val="0"/>
              <w:autoSpaceDE w:val="0"/>
              <w:autoSpaceDN w:val="0"/>
              <w:adjustRightInd w:val="0"/>
              <w:rPr>
                <w:sz w:val="27"/>
                <w:szCs w:val="27"/>
                <w:lang w:val="ru-RU"/>
              </w:rPr>
            </w:pPr>
            <w:r w:rsidRPr="00EC15E3">
              <w:rPr>
                <w:sz w:val="27"/>
                <w:szCs w:val="27"/>
                <w:lang w:val="ru-RU"/>
              </w:rPr>
              <w:t>Всего</w:t>
            </w:r>
          </w:p>
        </w:tc>
        <w:tc>
          <w:tcPr>
            <w:tcW w:w="1276" w:type="dxa"/>
            <w:tcBorders>
              <w:left w:val="single" w:sz="4" w:space="0" w:color="auto"/>
              <w:bottom w:val="single" w:sz="4" w:space="0" w:color="auto"/>
              <w:right w:val="single" w:sz="4" w:space="0" w:color="auto"/>
            </w:tcBorders>
          </w:tcPr>
          <w:p w:rsidR="00937FD7" w:rsidRPr="00EC15E3" w:rsidRDefault="00937FD7" w:rsidP="00A51549">
            <w:pPr>
              <w:jc w:val="center"/>
              <w:rPr>
                <w:sz w:val="27"/>
                <w:szCs w:val="27"/>
                <w:lang w:val="ru-RU"/>
              </w:rPr>
            </w:pPr>
            <w:r w:rsidRPr="00EC15E3">
              <w:rPr>
                <w:sz w:val="27"/>
                <w:szCs w:val="27"/>
                <w:lang w:val="ru-RU"/>
              </w:rPr>
              <w:t>0</w:t>
            </w:r>
          </w:p>
        </w:tc>
        <w:tc>
          <w:tcPr>
            <w:tcW w:w="1417" w:type="dxa"/>
            <w:tcBorders>
              <w:left w:val="single" w:sz="4" w:space="0" w:color="auto"/>
              <w:bottom w:val="single" w:sz="4" w:space="0" w:color="auto"/>
              <w:right w:val="single" w:sz="4" w:space="0" w:color="auto"/>
            </w:tcBorders>
          </w:tcPr>
          <w:p w:rsidR="00937FD7" w:rsidRPr="00EC15E3" w:rsidRDefault="00937FD7" w:rsidP="00A51549">
            <w:pPr>
              <w:jc w:val="center"/>
              <w:rPr>
                <w:sz w:val="27"/>
                <w:szCs w:val="27"/>
                <w:lang w:val="ru-RU"/>
              </w:rPr>
            </w:pPr>
            <w:r w:rsidRPr="00EC15E3">
              <w:rPr>
                <w:sz w:val="27"/>
                <w:szCs w:val="27"/>
                <w:lang w:val="ru-RU"/>
              </w:rPr>
              <w:t>0</w:t>
            </w:r>
          </w:p>
        </w:tc>
        <w:tc>
          <w:tcPr>
            <w:tcW w:w="1418" w:type="dxa"/>
            <w:tcBorders>
              <w:left w:val="single" w:sz="4" w:space="0" w:color="auto"/>
              <w:bottom w:val="single" w:sz="4" w:space="0" w:color="auto"/>
              <w:right w:val="single" w:sz="4" w:space="0" w:color="auto"/>
            </w:tcBorders>
          </w:tcPr>
          <w:p w:rsidR="00937FD7" w:rsidRPr="00EC15E3" w:rsidRDefault="00937FD7" w:rsidP="00A51549">
            <w:pPr>
              <w:jc w:val="center"/>
              <w:rPr>
                <w:sz w:val="27"/>
                <w:szCs w:val="27"/>
                <w:lang w:val="ru-RU"/>
              </w:rPr>
            </w:pPr>
            <w:r w:rsidRPr="00EC15E3">
              <w:rPr>
                <w:sz w:val="27"/>
                <w:szCs w:val="27"/>
                <w:lang w:val="ru-RU"/>
              </w:rPr>
              <w:t>0</w:t>
            </w:r>
          </w:p>
        </w:tc>
        <w:tc>
          <w:tcPr>
            <w:tcW w:w="1275" w:type="dxa"/>
            <w:tcBorders>
              <w:left w:val="single" w:sz="4" w:space="0" w:color="auto"/>
              <w:bottom w:val="single" w:sz="4" w:space="0" w:color="auto"/>
              <w:right w:val="single" w:sz="4" w:space="0" w:color="auto"/>
            </w:tcBorders>
          </w:tcPr>
          <w:p w:rsidR="00937FD7" w:rsidRPr="00EC15E3" w:rsidRDefault="00937FD7" w:rsidP="00A51549">
            <w:pPr>
              <w:jc w:val="center"/>
              <w:rPr>
                <w:sz w:val="27"/>
                <w:szCs w:val="27"/>
                <w:lang w:val="ru-RU"/>
              </w:rPr>
            </w:pPr>
            <w:r w:rsidRPr="00EC15E3">
              <w:rPr>
                <w:sz w:val="27"/>
                <w:szCs w:val="27"/>
                <w:lang w:val="ru-RU"/>
              </w:rPr>
              <w:t>0</w:t>
            </w:r>
          </w:p>
        </w:tc>
        <w:tc>
          <w:tcPr>
            <w:tcW w:w="1135" w:type="dxa"/>
            <w:tcBorders>
              <w:left w:val="single" w:sz="4" w:space="0" w:color="auto"/>
              <w:bottom w:val="single" w:sz="4" w:space="0" w:color="auto"/>
              <w:right w:val="single" w:sz="4" w:space="0" w:color="auto"/>
            </w:tcBorders>
          </w:tcPr>
          <w:p w:rsidR="00937FD7" w:rsidRPr="00EC15E3" w:rsidRDefault="00937FD7" w:rsidP="00A51549">
            <w:pPr>
              <w:jc w:val="center"/>
              <w:rPr>
                <w:sz w:val="27"/>
                <w:szCs w:val="27"/>
                <w:lang w:val="ru-RU"/>
              </w:rPr>
            </w:pPr>
            <w:r w:rsidRPr="00EC15E3">
              <w:rPr>
                <w:sz w:val="27"/>
                <w:szCs w:val="27"/>
                <w:lang w:val="ru-RU"/>
              </w:rPr>
              <w:t>0</w:t>
            </w:r>
          </w:p>
        </w:tc>
        <w:tc>
          <w:tcPr>
            <w:tcW w:w="1282" w:type="dxa"/>
            <w:tcBorders>
              <w:left w:val="single" w:sz="4" w:space="0" w:color="auto"/>
              <w:bottom w:val="single" w:sz="4" w:space="0" w:color="auto"/>
              <w:right w:val="single" w:sz="4" w:space="0" w:color="auto"/>
            </w:tcBorders>
          </w:tcPr>
          <w:p w:rsidR="00937FD7" w:rsidRPr="00EC15E3" w:rsidRDefault="00937FD7" w:rsidP="00A51549">
            <w:pPr>
              <w:jc w:val="center"/>
              <w:rPr>
                <w:sz w:val="27"/>
                <w:szCs w:val="27"/>
                <w:lang w:val="ru-RU"/>
              </w:rPr>
            </w:pPr>
            <w:r w:rsidRPr="00EC15E3">
              <w:rPr>
                <w:sz w:val="27"/>
                <w:szCs w:val="27"/>
                <w:lang w:val="ru-RU"/>
              </w:rPr>
              <w:t>0</w:t>
            </w:r>
          </w:p>
        </w:tc>
        <w:tc>
          <w:tcPr>
            <w:tcW w:w="1277" w:type="dxa"/>
            <w:tcBorders>
              <w:left w:val="single" w:sz="4" w:space="0" w:color="auto"/>
              <w:bottom w:val="single" w:sz="4" w:space="0" w:color="auto"/>
              <w:right w:val="single" w:sz="4" w:space="0" w:color="auto"/>
            </w:tcBorders>
          </w:tcPr>
          <w:p w:rsidR="00937FD7" w:rsidRPr="00EC15E3" w:rsidRDefault="00937FD7" w:rsidP="00A51549">
            <w:pPr>
              <w:jc w:val="center"/>
              <w:rPr>
                <w:sz w:val="27"/>
                <w:szCs w:val="27"/>
                <w:lang w:val="ru-RU"/>
              </w:rPr>
            </w:pPr>
            <w:r w:rsidRPr="00EC15E3">
              <w:rPr>
                <w:sz w:val="27"/>
                <w:szCs w:val="27"/>
                <w:lang w:val="ru-RU"/>
              </w:rPr>
              <w:t>0</w:t>
            </w:r>
          </w:p>
        </w:tc>
      </w:tr>
      <w:tr w:rsidR="00937FD7" w:rsidRPr="00EC15E3" w:rsidTr="00E3354C">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286"/>
          <w:tblCellSpacing w:w="5" w:type="nil"/>
        </w:trPr>
        <w:tc>
          <w:tcPr>
            <w:tcW w:w="710" w:type="dxa"/>
            <w:vMerge/>
            <w:tcBorders>
              <w:top w:val="single" w:sz="4" w:space="0" w:color="auto"/>
              <w:left w:val="single" w:sz="4" w:space="0" w:color="auto"/>
              <w:bottom w:val="single" w:sz="4" w:space="0" w:color="auto"/>
              <w:right w:val="single" w:sz="4" w:space="0" w:color="auto"/>
            </w:tcBorders>
          </w:tcPr>
          <w:p w:rsidR="00937FD7" w:rsidRPr="00EC15E3" w:rsidRDefault="00937FD7" w:rsidP="00272F20">
            <w:pPr>
              <w:widowControl w:val="0"/>
              <w:autoSpaceDE w:val="0"/>
              <w:autoSpaceDN w:val="0"/>
              <w:adjustRightInd w:val="0"/>
              <w:jc w:val="center"/>
              <w:rPr>
                <w:sz w:val="27"/>
                <w:szCs w:val="27"/>
                <w:lang w:val="ru-RU"/>
              </w:rPr>
            </w:pPr>
          </w:p>
        </w:tc>
        <w:tc>
          <w:tcPr>
            <w:tcW w:w="3260" w:type="dxa"/>
            <w:vMerge/>
            <w:tcBorders>
              <w:top w:val="single" w:sz="4" w:space="0" w:color="auto"/>
              <w:left w:val="single" w:sz="4" w:space="0" w:color="auto"/>
              <w:bottom w:val="single" w:sz="4" w:space="0" w:color="auto"/>
              <w:right w:val="single" w:sz="4" w:space="0" w:color="auto"/>
            </w:tcBorders>
          </w:tcPr>
          <w:p w:rsidR="00937FD7" w:rsidRPr="00EC15E3" w:rsidRDefault="00937FD7" w:rsidP="00272F20">
            <w:pPr>
              <w:widowControl w:val="0"/>
              <w:autoSpaceDE w:val="0"/>
              <w:autoSpaceDN w:val="0"/>
              <w:adjustRightInd w:val="0"/>
              <w:rPr>
                <w:rFonts w:eastAsia="Calibri"/>
                <w:sz w:val="27"/>
                <w:szCs w:val="27"/>
                <w:lang w:val="ru-RU"/>
              </w:rPr>
            </w:pPr>
          </w:p>
        </w:tc>
        <w:tc>
          <w:tcPr>
            <w:tcW w:w="2268" w:type="dxa"/>
            <w:tcBorders>
              <w:top w:val="single" w:sz="4" w:space="0" w:color="auto"/>
              <w:left w:val="single" w:sz="4" w:space="0" w:color="auto"/>
              <w:bottom w:val="single" w:sz="4" w:space="0" w:color="auto"/>
              <w:right w:val="single" w:sz="4" w:space="0" w:color="auto"/>
            </w:tcBorders>
          </w:tcPr>
          <w:p w:rsidR="00937FD7" w:rsidRPr="00EC15E3" w:rsidRDefault="00937FD7" w:rsidP="00A51549">
            <w:pPr>
              <w:widowControl w:val="0"/>
              <w:autoSpaceDE w:val="0"/>
              <w:autoSpaceDN w:val="0"/>
              <w:adjustRightInd w:val="0"/>
              <w:rPr>
                <w:spacing w:val="-6"/>
                <w:sz w:val="27"/>
                <w:szCs w:val="27"/>
                <w:lang w:val="ru-RU"/>
              </w:rPr>
            </w:pPr>
            <w:r w:rsidRPr="00EC15E3">
              <w:rPr>
                <w:spacing w:val="-6"/>
                <w:sz w:val="27"/>
                <w:szCs w:val="27"/>
                <w:lang w:val="ru-RU"/>
              </w:rPr>
              <w:t xml:space="preserve">областной бюджет </w:t>
            </w:r>
          </w:p>
        </w:tc>
        <w:tc>
          <w:tcPr>
            <w:tcW w:w="1276" w:type="dxa"/>
            <w:tcBorders>
              <w:left w:val="single" w:sz="4" w:space="0" w:color="auto"/>
              <w:bottom w:val="single" w:sz="4" w:space="0" w:color="auto"/>
              <w:right w:val="single" w:sz="4" w:space="0" w:color="auto"/>
            </w:tcBorders>
          </w:tcPr>
          <w:p w:rsidR="00937FD7" w:rsidRPr="00EC15E3" w:rsidRDefault="00937FD7" w:rsidP="00A51549">
            <w:pPr>
              <w:jc w:val="center"/>
              <w:rPr>
                <w:sz w:val="27"/>
                <w:szCs w:val="27"/>
                <w:lang w:val="ru-RU"/>
              </w:rPr>
            </w:pPr>
            <w:r w:rsidRPr="00EC15E3">
              <w:rPr>
                <w:sz w:val="27"/>
                <w:szCs w:val="27"/>
                <w:lang w:val="ru-RU"/>
              </w:rPr>
              <w:t>0</w:t>
            </w:r>
          </w:p>
        </w:tc>
        <w:tc>
          <w:tcPr>
            <w:tcW w:w="1417" w:type="dxa"/>
            <w:tcBorders>
              <w:left w:val="single" w:sz="4" w:space="0" w:color="auto"/>
              <w:bottom w:val="single" w:sz="4" w:space="0" w:color="auto"/>
              <w:right w:val="single" w:sz="4" w:space="0" w:color="auto"/>
            </w:tcBorders>
          </w:tcPr>
          <w:p w:rsidR="00937FD7" w:rsidRPr="00EC15E3" w:rsidRDefault="00937FD7" w:rsidP="00A51549">
            <w:pPr>
              <w:jc w:val="center"/>
              <w:rPr>
                <w:sz w:val="27"/>
                <w:szCs w:val="27"/>
                <w:lang w:val="ru-RU"/>
              </w:rPr>
            </w:pPr>
            <w:r w:rsidRPr="00EC15E3">
              <w:rPr>
                <w:sz w:val="27"/>
                <w:szCs w:val="27"/>
                <w:lang w:val="ru-RU"/>
              </w:rPr>
              <w:t>0</w:t>
            </w:r>
          </w:p>
        </w:tc>
        <w:tc>
          <w:tcPr>
            <w:tcW w:w="1418" w:type="dxa"/>
            <w:tcBorders>
              <w:left w:val="single" w:sz="4" w:space="0" w:color="auto"/>
              <w:bottom w:val="single" w:sz="4" w:space="0" w:color="auto"/>
              <w:right w:val="single" w:sz="4" w:space="0" w:color="auto"/>
            </w:tcBorders>
          </w:tcPr>
          <w:p w:rsidR="00937FD7" w:rsidRPr="00EC15E3" w:rsidRDefault="00937FD7" w:rsidP="00A51549">
            <w:pPr>
              <w:jc w:val="center"/>
              <w:rPr>
                <w:sz w:val="27"/>
                <w:szCs w:val="27"/>
                <w:lang w:val="ru-RU"/>
              </w:rPr>
            </w:pPr>
            <w:r w:rsidRPr="00EC15E3">
              <w:rPr>
                <w:sz w:val="27"/>
                <w:szCs w:val="27"/>
                <w:lang w:val="ru-RU"/>
              </w:rPr>
              <w:t>0</w:t>
            </w:r>
          </w:p>
        </w:tc>
        <w:tc>
          <w:tcPr>
            <w:tcW w:w="1275" w:type="dxa"/>
            <w:tcBorders>
              <w:left w:val="single" w:sz="4" w:space="0" w:color="auto"/>
              <w:bottom w:val="single" w:sz="4" w:space="0" w:color="auto"/>
              <w:right w:val="single" w:sz="4" w:space="0" w:color="auto"/>
            </w:tcBorders>
          </w:tcPr>
          <w:p w:rsidR="00937FD7" w:rsidRPr="00EC15E3" w:rsidRDefault="00937FD7" w:rsidP="00A51549">
            <w:pPr>
              <w:jc w:val="center"/>
              <w:rPr>
                <w:sz w:val="27"/>
                <w:szCs w:val="27"/>
                <w:lang w:val="ru-RU"/>
              </w:rPr>
            </w:pPr>
            <w:r w:rsidRPr="00EC15E3">
              <w:rPr>
                <w:sz w:val="27"/>
                <w:szCs w:val="27"/>
                <w:lang w:val="ru-RU"/>
              </w:rPr>
              <w:t>0</w:t>
            </w:r>
          </w:p>
        </w:tc>
        <w:tc>
          <w:tcPr>
            <w:tcW w:w="1135" w:type="dxa"/>
            <w:tcBorders>
              <w:left w:val="single" w:sz="4" w:space="0" w:color="auto"/>
              <w:bottom w:val="single" w:sz="4" w:space="0" w:color="auto"/>
              <w:right w:val="single" w:sz="4" w:space="0" w:color="auto"/>
            </w:tcBorders>
          </w:tcPr>
          <w:p w:rsidR="00937FD7" w:rsidRPr="00EC15E3" w:rsidRDefault="00937FD7" w:rsidP="00A51549">
            <w:pPr>
              <w:jc w:val="center"/>
              <w:rPr>
                <w:sz w:val="27"/>
                <w:szCs w:val="27"/>
                <w:lang w:val="ru-RU"/>
              </w:rPr>
            </w:pPr>
            <w:r w:rsidRPr="00EC15E3">
              <w:rPr>
                <w:sz w:val="27"/>
                <w:szCs w:val="27"/>
                <w:lang w:val="ru-RU"/>
              </w:rPr>
              <w:t>0</w:t>
            </w:r>
          </w:p>
        </w:tc>
        <w:tc>
          <w:tcPr>
            <w:tcW w:w="1282" w:type="dxa"/>
            <w:tcBorders>
              <w:left w:val="single" w:sz="4" w:space="0" w:color="auto"/>
              <w:bottom w:val="single" w:sz="4" w:space="0" w:color="auto"/>
              <w:right w:val="single" w:sz="4" w:space="0" w:color="auto"/>
            </w:tcBorders>
          </w:tcPr>
          <w:p w:rsidR="00937FD7" w:rsidRPr="00EC15E3" w:rsidRDefault="00937FD7" w:rsidP="00A51549">
            <w:pPr>
              <w:jc w:val="center"/>
              <w:rPr>
                <w:sz w:val="27"/>
                <w:szCs w:val="27"/>
                <w:lang w:val="ru-RU"/>
              </w:rPr>
            </w:pPr>
            <w:r w:rsidRPr="00EC15E3">
              <w:rPr>
                <w:sz w:val="27"/>
                <w:szCs w:val="27"/>
                <w:lang w:val="ru-RU"/>
              </w:rPr>
              <w:t>0</w:t>
            </w:r>
          </w:p>
        </w:tc>
        <w:tc>
          <w:tcPr>
            <w:tcW w:w="1277" w:type="dxa"/>
            <w:tcBorders>
              <w:left w:val="single" w:sz="4" w:space="0" w:color="auto"/>
              <w:bottom w:val="single" w:sz="4" w:space="0" w:color="auto"/>
              <w:right w:val="single" w:sz="4" w:space="0" w:color="auto"/>
            </w:tcBorders>
          </w:tcPr>
          <w:p w:rsidR="00937FD7" w:rsidRPr="00EC15E3" w:rsidRDefault="00937FD7" w:rsidP="00A51549">
            <w:pPr>
              <w:jc w:val="center"/>
              <w:rPr>
                <w:sz w:val="27"/>
                <w:szCs w:val="27"/>
                <w:lang w:val="ru-RU"/>
              </w:rPr>
            </w:pPr>
            <w:r w:rsidRPr="00EC15E3">
              <w:rPr>
                <w:sz w:val="27"/>
                <w:szCs w:val="27"/>
                <w:lang w:val="ru-RU"/>
              </w:rPr>
              <w:t>0</w:t>
            </w:r>
          </w:p>
        </w:tc>
      </w:tr>
      <w:tr w:rsidR="00937FD7" w:rsidRPr="00EC15E3" w:rsidTr="0031062F">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382"/>
          <w:tblCellSpacing w:w="5" w:type="nil"/>
        </w:trPr>
        <w:tc>
          <w:tcPr>
            <w:tcW w:w="710" w:type="dxa"/>
            <w:vMerge/>
            <w:tcBorders>
              <w:top w:val="single" w:sz="4" w:space="0" w:color="auto"/>
              <w:left w:val="single" w:sz="4" w:space="0" w:color="auto"/>
              <w:bottom w:val="single" w:sz="4" w:space="0" w:color="auto"/>
              <w:right w:val="single" w:sz="4" w:space="0" w:color="auto"/>
            </w:tcBorders>
          </w:tcPr>
          <w:p w:rsidR="00937FD7" w:rsidRPr="00EC15E3" w:rsidRDefault="00937FD7" w:rsidP="00272F20">
            <w:pPr>
              <w:widowControl w:val="0"/>
              <w:autoSpaceDE w:val="0"/>
              <w:autoSpaceDN w:val="0"/>
              <w:adjustRightInd w:val="0"/>
              <w:jc w:val="center"/>
              <w:rPr>
                <w:sz w:val="27"/>
                <w:szCs w:val="27"/>
                <w:lang w:val="ru-RU"/>
              </w:rPr>
            </w:pPr>
          </w:p>
        </w:tc>
        <w:tc>
          <w:tcPr>
            <w:tcW w:w="3260" w:type="dxa"/>
            <w:vMerge/>
            <w:tcBorders>
              <w:top w:val="single" w:sz="4" w:space="0" w:color="auto"/>
              <w:left w:val="single" w:sz="4" w:space="0" w:color="auto"/>
              <w:bottom w:val="single" w:sz="4" w:space="0" w:color="auto"/>
              <w:right w:val="single" w:sz="4" w:space="0" w:color="auto"/>
            </w:tcBorders>
          </w:tcPr>
          <w:p w:rsidR="00937FD7" w:rsidRPr="00EC15E3" w:rsidRDefault="00937FD7" w:rsidP="00272F20">
            <w:pPr>
              <w:widowControl w:val="0"/>
              <w:autoSpaceDE w:val="0"/>
              <w:autoSpaceDN w:val="0"/>
              <w:adjustRightInd w:val="0"/>
              <w:rPr>
                <w:rFonts w:eastAsia="Calibri"/>
                <w:sz w:val="27"/>
                <w:szCs w:val="27"/>
                <w:lang w:val="ru-RU"/>
              </w:rPr>
            </w:pPr>
          </w:p>
        </w:tc>
        <w:tc>
          <w:tcPr>
            <w:tcW w:w="2268" w:type="dxa"/>
            <w:tcBorders>
              <w:top w:val="single" w:sz="4" w:space="0" w:color="auto"/>
              <w:left w:val="single" w:sz="4" w:space="0" w:color="auto"/>
              <w:right w:val="single" w:sz="4" w:space="0" w:color="auto"/>
            </w:tcBorders>
          </w:tcPr>
          <w:p w:rsidR="00937FD7" w:rsidRPr="00EC15E3" w:rsidRDefault="00937FD7" w:rsidP="00A51549">
            <w:pPr>
              <w:widowControl w:val="0"/>
              <w:autoSpaceDE w:val="0"/>
              <w:autoSpaceDN w:val="0"/>
              <w:adjustRightInd w:val="0"/>
              <w:rPr>
                <w:spacing w:val="-6"/>
                <w:sz w:val="27"/>
                <w:szCs w:val="27"/>
                <w:lang w:val="ru-RU"/>
              </w:rPr>
            </w:pPr>
            <w:r w:rsidRPr="00EC15E3">
              <w:rPr>
                <w:spacing w:val="-6"/>
                <w:sz w:val="27"/>
                <w:szCs w:val="27"/>
                <w:lang w:val="ru-RU"/>
              </w:rPr>
              <w:t>иные не запрещенные законодательством источники:</w:t>
            </w:r>
          </w:p>
        </w:tc>
        <w:tc>
          <w:tcPr>
            <w:tcW w:w="1276" w:type="dxa"/>
            <w:tcBorders>
              <w:left w:val="single" w:sz="4" w:space="0" w:color="auto"/>
              <w:right w:val="single" w:sz="4" w:space="0" w:color="auto"/>
            </w:tcBorders>
          </w:tcPr>
          <w:p w:rsidR="00937FD7" w:rsidRPr="00EC15E3" w:rsidRDefault="00937FD7" w:rsidP="00A51549">
            <w:pPr>
              <w:jc w:val="center"/>
              <w:rPr>
                <w:sz w:val="27"/>
                <w:szCs w:val="27"/>
                <w:lang w:val="ru-RU"/>
              </w:rPr>
            </w:pPr>
            <w:r w:rsidRPr="00EC15E3">
              <w:rPr>
                <w:sz w:val="27"/>
                <w:szCs w:val="27"/>
                <w:lang w:val="ru-RU"/>
              </w:rPr>
              <w:t>0</w:t>
            </w:r>
          </w:p>
        </w:tc>
        <w:tc>
          <w:tcPr>
            <w:tcW w:w="1417" w:type="dxa"/>
            <w:tcBorders>
              <w:left w:val="single" w:sz="4" w:space="0" w:color="auto"/>
              <w:right w:val="single" w:sz="4" w:space="0" w:color="auto"/>
            </w:tcBorders>
          </w:tcPr>
          <w:p w:rsidR="00937FD7" w:rsidRPr="00EC15E3" w:rsidRDefault="00937FD7" w:rsidP="00A51549">
            <w:pPr>
              <w:jc w:val="center"/>
              <w:rPr>
                <w:sz w:val="27"/>
                <w:szCs w:val="27"/>
                <w:lang w:val="ru-RU"/>
              </w:rPr>
            </w:pPr>
            <w:r w:rsidRPr="00EC15E3">
              <w:rPr>
                <w:sz w:val="27"/>
                <w:szCs w:val="27"/>
                <w:lang w:val="ru-RU"/>
              </w:rPr>
              <w:t>0</w:t>
            </w:r>
          </w:p>
        </w:tc>
        <w:tc>
          <w:tcPr>
            <w:tcW w:w="1418" w:type="dxa"/>
            <w:tcBorders>
              <w:left w:val="single" w:sz="4" w:space="0" w:color="auto"/>
              <w:right w:val="single" w:sz="4" w:space="0" w:color="auto"/>
            </w:tcBorders>
          </w:tcPr>
          <w:p w:rsidR="00937FD7" w:rsidRPr="00EC15E3" w:rsidRDefault="00937FD7" w:rsidP="00A51549">
            <w:pPr>
              <w:jc w:val="center"/>
              <w:rPr>
                <w:sz w:val="27"/>
                <w:szCs w:val="27"/>
                <w:lang w:val="ru-RU"/>
              </w:rPr>
            </w:pPr>
            <w:r w:rsidRPr="00EC15E3">
              <w:rPr>
                <w:sz w:val="27"/>
                <w:szCs w:val="27"/>
                <w:lang w:val="ru-RU"/>
              </w:rPr>
              <w:t>0</w:t>
            </w:r>
          </w:p>
        </w:tc>
        <w:tc>
          <w:tcPr>
            <w:tcW w:w="1275" w:type="dxa"/>
            <w:tcBorders>
              <w:left w:val="single" w:sz="4" w:space="0" w:color="auto"/>
              <w:right w:val="single" w:sz="4" w:space="0" w:color="auto"/>
            </w:tcBorders>
          </w:tcPr>
          <w:p w:rsidR="00937FD7" w:rsidRPr="00EC15E3" w:rsidRDefault="00937FD7" w:rsidP="00A51549">
            <w:pPr>
              <w:jc w:val="center"/>
              <w:rPr>
                <w:sz w:val="27"/>
                <w:szCs w:val="27"/>
                <w:lang w:val="ru-RU"/>
              </w:rPr>
            </w:pPr>
            <w:r w:rsidRPr="00EC15E3">
              <w:rPr>
                <w:sz w:val="27"/>
                <w:szCs w:val="27"/>
                <w:lang w:val="ru-RU"/>
              </w:rPr>
              <w:t>0</w:t>
            </w:r>
          </w:p>
        </w:tc>
        <w:tc>
          <w:tcPr>
            <w:tcW w:w="1135" w:type="dxa"/>
            <w:tcBorders>
              <w:left w:val="single" w:sz="4" w:space="0" w:color="auto"/>
              <w:right w:val="single" w:sz="4" w:space="0" w:color="auto"/>
            </w:tcBorders>
          </w:tcPr>
          <w:p w:rsidR="00937FD7" w:rsidRPr="00EC15E3" w:rsidRDefault="00937FD7" w:rsidP="00A51549">
            <w:pPr>
              <w:jc w:val="center"/>
              <w:rPr>
                <w:sz w:val="27"/>
                <w:szCs w:val="27"/>
                <w:lang w:val="ru-RU"/>
              </w:rPr>
            </w:pPr>
            <w:r w:rsidRPr="00EC15E3">
              <w:rPr>
                <w:sz w:val="27"/>
                <w:szCs w:val="27"/>
                <w:lang w:val="ru-RU"/>
              </w:rPr>
              <w:t>0</w:t>
            </w:r>
          </w:p>
        </w:tc>
        <w:tc>
          <w:tcPr>
            <w:tcW w:w="1282" w:type="dxa"/>
            <w:tcBorders>
              <w:left w:val="single" w:sz="4" w:space="0" w:color="auto"/>
              <w:right w:val="single" w:sz="4" w:space="0" w:color="auto"/>
            </w:tcBorders>
          </w:tcPr>
          <w:p w:rsidR="00937FD7" w:rsidRPr="00EC15E3" w:rsidRDefault="00937FD7" w:rsidP="00A51549">
            <w:pPr>
              <w:jc w:val="center"/>
              <w:rPr>
                <w:sz w:val="27"/>
                <w:szCs w:val="27"/>
                <w:lang w:val="ru-RU"/>
              </w:rPr>
            </w:pPr>
            <w:r w:rsidRPr="00EC15E3">
              <w:rPr>
                <w:sz w:val="27"/>
                <w:szCs w:val="27"/>
                <w:lang w:val="ru-RU"/>
              </w:rPr>
              <w:t>0</w:t>
            </w:r>
          </w:p>
        </w:tc>
        <w:tc>
          <w:tcPr>
            <w:tcW w:w="1277" w:type="dxa"/>
            <w:tcBorders>
              <w:left w:val="single" w:sz="4" w:space="0" w:color="auto"/>
              <w:right w:val="single" w:sz="4" w:space="0" w:color="auto"/>
            </w:tcBorders>
          </w:tcPr>
          <w:p w:rsidR="00937FD7" w:rsidRPr="00EC15E3" w:rsidRDefault="00937FD7" w:rsidP="00A51549">
            <w:pPr>
              <w:jc w:val="center"/>
              <w:rPr>
                <w:sz w:val="27"/>
                <w:szCs w:val="27"/>
                <w:lang w:val="ru-RU"/>
              </w:rPr>
            </w:pPr>
            <w:r w:rsidRPr="00EC15E3">
              <w:rPr>
                <w:sz w:val="27"/>
                <w:szCs w:val="27"/>
                <w:lang w:val="ru-RU"/>
              </w:rPr>
              <w:t>0</w:t>
            </w:r>
          </w:p>
        </w:tc>
      </w:tr>
      <w:tr w:rsidR="00937FD7" w:rsidRPr="00EC15E3" w:rsidTr="0031062F">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382"/>
          <w:tblCellSpacing w:w="5" w:type="nil"/>
        </w:trPr>
        <w:tc>
          <w:tcPr>
            <w:tcW w:w="710" w:type="dxa"/>
            <w:vMerge/>
            <w:tcBorders>
              <w:top w:val="single" w:sz="4" w:space="0" w:color="auto"/>
              <w:left w:val="single" w:sz="4" w:space="0" w:color="auto"/>
              <w:bottom w:val="single" w:sz="4" w:space="0" w:color="auto"/>
              <w:right w:val="single" w:sz="4" w:space="0" w:color="auto"/>
            </w:tcBorders>
          </w:tcPr>
          <w:p w:rsidR="00937FD7" w:rsidRPr="00EC15E3" w:rsidRDefault="00937FD7" w:rsidP="00272F20">
            <w:pPr>
              <w:widowControl w:val="0"/>
              <w:autoSpaceDE w:val="0"/>
              <w:autoSpaceDN w:val="0"/>
              <w:adjustRightInd w:val="0"/>
              <w:jc w:val="center"/>
              <w:rPr>
                <w:sz w:val="27"/>
                <w:szCs w:val="27"/>
                <w:lang w:val="ru-RU"/>
              </w:rPr>
            </w:pPr>
          </w:p>
        </w:tc>
        <w:tc>
          <w:tcPr>
            <w:tcW w:w="3260" w:type="dxa"/>
            <w:vMerge/>
            <w:tcBorders>
              <w:top w:val="single" w:sz="4" w:space="0" w:color="auto"/>
              <w:left w:val="single" w:sz="4" w:space="0" w:color="auto"/>
              <w:bottom w:val="single" w:sz="4" w:space="0" w:color="auto"/>
              <w:right w:val="single" w:sz="4" w:space="0" w:color="auto"/>
            </w:tcBorders>
          </w:tcPr>
          <w:p w:rsidR="00937FD7" w:rsidRPr="00EC15E3" w:rsidRDefault="00937FD7" w:rsidP="00272F20">
            <w:pPr>
              <w:widowControl w:val="0"/>
              <w:autoSpaceDE w:val="0"/>
              <w:autoSpaceDN w:val="0"/>
              <w:adjustRightInd w:val="0"/>
              <w:rPr>
                <w:rFonts w:eastAsia="Calibri"/>
                <w:sz w:val="27"/>
                <w:szCs w:val="27"/>
                <w:lang w:val="ru-RU"/>
              </w:rPr>
            </w:pPr>
          </w:p>
        </w:tc>
        <w:tc>
          <w:tcPr>
            <w:tcW w:w="2268" w:type="dxa"/>
            <w:tcBorders>
              <w:left w:val="single" w:sz="4" w:space="0" w:color="auto"/>
              <w:right w:val="single" w:sz="4" w:space="0" w:color="auto"/>
            </w:tcBorders>
          </w:tcPr>
          <w:p w:rsidR="00937FD7" w:rsidRPr="00EC15E3" w:rsidRDefault="00937FD7" w:rsidP="00A51549">
            <w:pPr>
              <w:widowControl w:val="0"/>
              <w:autoSpaceDE w:val="0"/>
              <w:autoSpaceDN w:val="0"/>
              <w:adjustRightInd w:val="0"/>
              <w:rPr>
                <w:sz w:val="27"/>
                <w:szCs w:val="27"/>
                <w:lang w:val="ru-RU"/>
              </w:rPr>
            </w:pPr>
            <w:r w:rsidRPr="00EC15E3">
              <w:rPr>
                <w:sz w:val="27"/>
                <w:szCs w:val="27"/>
                <w:lang w:val="ru-RU"/>
              </w:rPr>
              <w:t>федеральный бюджет</w:t>
            </w:r>
          </w:p>
        </w:tc>
        <w:tc>
          <w:tcPr>
            <w:tcW w:w="1276" w:type="dxa"/>
            <w:tcBorders>
              <w:left w:val="single" w:sz="4" w:space="0" w:color="auto"/>
              <w:right w:val="single" w:sz="4" w:space="0" w:color="auto"/>
            </w:tcBorders>
          </w:tcPr>
          <w:p w:rsidR="00937FD7" w:rsidRPr="00EC15E3" w:rsidRDefault="00937FD7" w:rsidP="00A51549">
            <w:pPr>
              <w:jc w:val="center"/>
              <w:rPr>
                <w:sz w:val="27"/>
                <w:szCs w:val="27"/>
                <w:lang w:val="ru-RU"/>
              </w:rPr>
            </w:pPr>
            <w:r w:rsidRPr="00EC15E3">
              <w:rPr>
                <w:sz w:val="27"/>
                <w:szCs w:val="27"/>
                <w:lang w:val="ru-RU"/>
              </w:rPr>
              <w:t>0</w:t>
            </w:r>
          </w:p>
        </w:tc>
        <w:tc>
          <w:tcPr>
            <w:tcW w:w="1417" w:type="dxa"/>
            <w:tcBorders>
              <w:left w:val="single" w:sz="4" w:space="0" w:color="auto"/>
              <w:right w:val="single" w:sz="4" w:space="0" w:color="auto"/>
            </w:tcBorders>
          </w:tcPr>
          <w:p w:rsidR="00937FD7" w:rsidRPr="00EC15E3" w:rsidRDefault="00937FD7" w:rsidP="00A51549">
            <w:pPr>
              <w:jc w:val="center"/>
              <w:rPr>
                <w:sz w:val="27"/>
                <w:szCs w:val="27"/>
                <w:lang w:val="ru-RU"/>
              </w:rPr>
            </w:pPr>
            <w:r w:rsidRPr="00EC15E3">
              <w:rPr>
                <w:sz w:val="27"/>
                <w:szCs w:val="27"/>
                <w:lang w:val="ru-RU"/>
              </w:rPr>
              <w:t>0</w:t>
            </w:r>
          </w:p>
        </w:tc>
        <w:tc>
          <w:tcPr>
            <w:tcW w:w="1418" w:type="dxa"/>
            <w:tcBorders>
              <w:left w:val="single" w:sz="4" w:space="0" w:color="auto"/>
              <w:right w:val="single" w:sz="4" w:space="0" w:color="auto"/>
            </w:tcBorders>
          </w:tcPr>
          <w:p w:rsidR="00937FD7" w:rsidRPr="00EC15E3" w:rsidRDefault="00937FD7" w:rsidP="00A51549">
            <w:pPr>
              <w:jc w:val="center"/>
              <w:rPr>
                <w:sz w:val="27"/>
                <w:szCs w:val="27"/>
                <w:lang w:val="ru-RU"/>
              </w:rPr>
            </w:pPr>
            <w:r w:rsidRPr="00EC15E3">
              <w:rPr>
                <w:sz w:val="27"/>
                <w:szCs w:val="27"/>
                <w:lang w:val="ru-RU"/>
              </w:rPr>
              <w:t>0</w:t>
            </w:r>
          </w:p>
        </w:tc>
        <w:tc>
          <w:tcPr>
            <w:tcW w:w="1275" w:type="dxa"/>
            <w:tcBorders>
              <w:left w:val="single" w:sz="4" w:space="0" w:color="auto"/>
              <w:right w:val="single" w:sz="4" w:space="0" w:color="auto"/>
            </w:tcBorders>
          </w:tcPr>
          <w:p w:rsidR="00937FD7" w:rsidRPr="00EC15E3" w:rsidRDefault="00937FD7" w:rsidP="00A51549">
            <w:pPr>
              <w:jc w:val="center"/>
              <w:rPr>
                <w:sz w:val="27"/>
                <w:szCs w:val="27"/>
                <w:lang w:val="ru-RU"/>
              </w:rPr>
            </w:pPr>
            <w:r w:rsidRPr="00EC15E3">
              <w:rPr>
                <w:sz w:val="27"/>
                <w:szCs w:val="27"/>
                <w:lang w:val="ru-RU"/>
              </w:rPr>
              <w:t>0</w:t>
            </w:r>
          </w:p>
        </w:tc>
        <w:tc>
          <w:tcPr>
            <w:tcW w:w="1135" w:type="dxa"/>
            <w:tcBorders>
              <w:left w:val="single" w:sz="4" w:space="0" w:color="auto"/>
              <w:right w:val="single" w:sz="4" w:space="0" w:color="auto"/>
            </w:tcBorders>
          </w:tcPr>
          <w:p w:rsidR="00937FD7" w:rsidRPr="00EC15E3" w:rsidRDefault="00937FD7" w:rsidP="00A51549">
            <w:pPr>
              <w:jc w:val="center"/>
              <w:rPr>
                <w:sz w:val="27"/>
                <w:szCs w:val="27"/>
                <w:lang w:val="ru-RU"/>
              </w:rPr>
            </w:pPr>
            <w:r w:rsidRPr="00EC15E3">
              <w:rPr>
                <w:sz w:val="27"/>
                <w:szCs w:val="27"/>
                <w:lang w:val="ru-RU"/>
              </w:rPr>
              <w:t>0</w:t>
            </w:r>
          </w:p>
        </w:tc>
        <w:tc>
          <w:tcPr>
            <w:tcW w:w="1282" w:type="dxa"/>
            <w:tcBorders>
              <w:left w:val="single" w:sz="4" w:space="0" w:color="auto"/>
              <w:right w:val="single" w:sz="4" w:space="0" w:color="auto"/>
            </w:tcBorders>
          </w:tcPr>
          <w:p w:rsidR="00937FD7" w:rsidRPr="00EC15E3" w:rsidRDefault="00937FD7" w:rsidP="00A51549">
            <w:pPr>
              <w:jc w:val="center"/>
              <w:rPr>
                <w:sz w:val="27"/>
                <w:szCs w:val="27"/>
                <w:lang w:val="ru-RU"/>
              </w:rPr>
            </w:pPr>
            <w:r w:rsidRPr="00EC15E3">
              <w:rPr>
                <w:sz w:val="27"/>
                <w:szCs w:val="27"/>
                <w:lang w:val="ru-RU"/>
              </w:rPr>
              <w:t>0</w:t>
            </w:r>
          </w:p>
        </w:tc>
        <w:tc>
          <w:tcPr>
            <w:tcW w:w="1277" w:type="dxa"/>
            <w:tcBorders>
              <w:left w:val="single" w:sz="4" w:space="0" w:color="auto"/>
              <w:right w:val="single" w:sz="4" w:space="0" w:color="auto"/>
            </w:tcBorders>
          </w:tcPr>
          <w:p w:rsidR="00937FD7" w:rsidRPr="00EC15E3" w:rsidRDefault="00937FD7" w:rsidP="00A51549">
            <w:pPr>
              <w:jc w:val="center"/>
              <w:rPr>
                <w:sz w:val="27"/>
                <w:szCs w:val="27"/>
                <w:lang w:val="ru-RU"/>
              </w:rPr>
            </w:pPr>
            <w:r w:rsidRPr="00EC15E3">
              <w:rPr>
                <w:sz w:val="27"/>
                <w:szCs w:val="27"/>
                <w:lang w:val="ru-RU"/>
              </w:rPr>
              <w:t>0</w:t>
            </w:r>
          </w:p>
        </w:tc>
      </w:tr>
      <w:tr w:rsidR="00937FD7" w:rsidRPr="00EC15E3" w:rsidTr="0031062F">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382"/>
          <w:tblCellSpacing w:w="5" w:type="nil"/>
        </w:trPr>
        <w:tc>
          <w:tcPr>
            <w:tcW w:w="710" w:type="dxa"/>
            <w:vMerge/>
            <w:tcBorders>
              <w:top w:val="single" w:sz="4" w:space="0" w:color="auto"/>
              <w:left w:val="single" w:sz="4" w:space="0" w:color="auto"/>
              <w:bottom w:val="single" w:sz="4" w:space="0" w:color="auto"/>
              <w:right w:val="single" w:sz="4" w:space="0" w:color="auto"/>
            </w:tcBorders>
          </w:tcPr>
          <w:p w:rsidR="00937FD7" w:rsidRPr="00EC15E3" w:rsidRDefault="00937FD7" w:rsidP="00272F20">
            <w:pPr>
              <w:widowControl w:val="0"/>
              <w:autoSpaceDE w:val="0"/>
              <w:autoSpaceDN w:val="0"/>
              <w:adjustRightInd w:val="0"/>
              <w:jc w:val="center"/>
              <w:rPr>
                <w:sz w:val="27"/>
                <w:szCs w:val="27"/>
                <w:lang w:val="ru-RU"/>
              </w:rPr>
            </w:pPr>
          </w:p>
        </w:tc>
        <w:tc>
          <w:tcPr>
            <w:tcW w:w="3260" w:type="dxa"/>
            <w:vMerge/>
            <w:tcBorders>
              <w:top w:val="single" w:sz="4" w:space="0" w:color="auto"/>
              <w:left w:val="single" w:sz="4" w:space="0" w:color="auto"/>
              <w:bottom w:val="single" w:sz="4" w:space="0" w:color="auto"/>
              <w:right w:val="single" w:sz="4" w:space="0" w:color="auto"/>
            </w:tcBorders>
          </w:tcPr>
          <w:p w:rsidR="00937FD7" w:rsidRPr="00EC15E3" w:rsidRDefault="00937FD7" w:rsidP="00272F20">
            <w:pPr>
              <w:widowControl w:val="0"/>
              <w:autoSpaceDE w:val="0"/>
              <w:autoSpaceDN w:val="0"/>
              <w:adjustRightInd w:val="0"/>
              <w:rPr>
                <w:rFonts w:eastAsia="Calibri"/>
                <w:sz w:val="27"/>
                <w:szCs w:val="27"/>
                <w:lang w:val="ru-RU"/>
              </w:rPr>
            </w:pPr>
          </w:p>
        </w:tc>
        <w:tc>
          <w:tcPr>
            <w:tcW w:w="2268" w:type="dxa"/>
            <w:tcBorders>
              <w:left w:val="single" w:sz="4" w:space="0" w:color="auto"/>
              <w:bottom w:val="single" w:sz="4" w:space="0" w:color="auto"/>
              <w:right w:val="single" w:sz="4" w:space="0" w:color="auto"/>
            </w:tcBorders>
          </w:tcPr>
          <w:p w:rsidR="00937FD7" w:rsidRPr="00EC15E3" w:rsidRDefault="00937FD7" w:rsidP="00A51549">
            <w:pPr>
              <w:widowControl w:val="0"/>
              <w:autoSpaceDE w:val="0"/>
              <w:autoSpaceDN w:val="0"/>
              <w:adjustRightInd w:val="0"/>
              <w:rPr>
                <w:sz w:val="27"/>
                <w:szCs w:val="27"/>
                <w:lang w:val="ru-RU"/>
              </w:rPr>
            </w:pPr>
            <w:r w:rsidRPr="00EC15E3">
              <w:rPr>
                <w:sz w:val="27"/>
                <w:szCs w:val="27"/>
                <w:lang w:val="ru-RU"/>
              </w:rPr>
              <w:t>местный бюджет</w:t>
            </w:r>
          </w:p>
        </w:tc>
        <w:tc>
          <w:tcPr>
            <w:tcW w:w="1276" w:type="dxa"/>
            <w:tcBorders>
              <w:left w:val="single" w:sz="4" w:space="0" w:color="auto"/>
              <w:bottom w:val="single" w:sz="4" w:space="0" w:color="auto"/>
              <w:right w:val="single" w:sz="4" w:space="0" w:color="auto"/>
            </w:tcBorders>
          </w:tcPr>
          <w:p w:rsidR="00937FD7" w:rsidRPr="00EC15E3" w:rsidRDefault="00937FD7" w:rsidP="00A51549">
            <w:pPr>
              <w:jc w:val="center"/>
              <w:rPr>
                <w:sz w:val="27"/>
                <w:szCs w:val="27"/>
                <w:lang w:val="ru-RU"/>
              </w:rPr>
            </w:pPr>
            <w:r w:rsidRPr="00EC15E3">
              <w:rPr>
                <w:sz w:val="27"/>
                <w:szCs w:val="27"/>
                <w:lang w:val="ru-RU"/>
              </w:rPr>
              <w:t>0</w:t>
            </w:r>
          </w:p>
        </w:tc>
        <w:tc>
          <w:tcPr>
            <w:tcW w:w="1417" w:type="dxa"/>
            <w:tcBorders>
              <w:left w:val="single" w:sz="4" w:space="0" w:color="auto"/>
              <w:bottom w:val="single" w:sz="4" w:space="0" w:color="auto"/>
              <w:right w:val="single" w:sz="4" w:space="0" w:color="auto"/>
            </w:tcBorders>
          </w:tcPr>
          <w:p w:rsidR="00937FD7" w:rsidRPr="00EC15E3" w:rsidRDefault="00937FD7" w:rsidP="00A51549">
            <w:pPr>
              <w:jc w:val="center"/>
              <w:rPr>
                <w:sz w:val="27"/>
                <w:szCs w:val="27"/>
                <w:lang w:val="ru-RU"/>
              </w:rPr>
            </w:pPr>
            <w:r w:rsidRPr="00EC15E3">
              <w:rPr>
                <w:sz w:val="27"/>
                <w:szCs w:val="27"/>
                <w:lang w:val="ru-RU"/>
              </w:rPr>
              <w:t>0</w:t>
            </w:r>
          </w:p>
        </w:tc>
        <w:tc>
          <w:tcPr>
            <w:tcW w:w="1418" w:type="dxa"/>
            <w:tcBorders>
              <w:left w:val="single" w:sz="4" w:space="0" w:color="auto"/>
              <w:bottom w:val="single" w:sz="4" w:space="0" w:color="auto"/>
              <w:right w:val="single" w:sz="4" w:space="0" w:color="auto"/>
            </w:tcBorders>
          </w:tcPr>
          <w:p w:rsidR="00937FD7" w:rsidRPr="00EC15E3" w:rsidRDefault="00937FD7" w:rsidP="00A51549">
            <w:pPr>
              <w:jc w:val="center"/>
              <w:rPr>
                <w:sz w:val="27"/>
                <w:szCs w:val="27"/>
                <w:lang w:val="ru-RU"/>
              </w:rPr>
            </w:pPr>
            <w:r w:rsidRPr="00EC15E3">
              <w:rPr>
                <w:sz w:val="27"/>
                <w:szCs w:val="27"/>
                <w:lang w:val="ru-RU"/>
              </w:rPr>
              <w:t>0</w:t>
            </w:r>
          </w:p>
        </w:tc>
        <w:tc>
          <w:tcPr>
            <w:tcW w:w="1275" w:type="dxa"/>
            <w:tcBorders>
              <w:left w:val="single" w:sz="4" w:space="0" w:color="auto"/>
              <w:bottom w:val="single" w:sz="4" w:space="0" w:color="auto"/>
              <w:right w:val="single" w:sz="4" w:space="0" w:color="auto"/>
            </w:tcBorders>
          </w:tcPr>
          <w:p w:rsidR="00937FD7" w:rsidRPr="00EC15E3" w:rsidRDefault="00937FD7" w:rsidP="00A51549">
            <w:pPr>
              <w:jc w:val="center"/>
              <w:rPr>
                <w:sz w:val="27"/>
                <w:szCs w:val="27"/>
                <w:lang w:val="ru-RU"/>
              </w:rPr>
            </w:pPr>
            <w:r w:rsidRPr="00EC15E3">
              <w:rPr>
                <w:sz w:val="27"/>
                <w:szCs w:val="27"/>
                <w:lang w:val="ru-RU"/>
              </w:rPr>
              <w:t>0</w:t>
            </w:r>
          </w:p>
        </w:tc>
        <w:tc>
          <w:tcPr>
            <w:tcW w:w="1135" w:type="dxa"/>
            <w:tcBorders>
              <w:left w:val="single" w:sz="4" w:space="0" w:color="auto"/>
              <w:bottom w:val="single" w:sz="4" w:space="0" w:color="auto"/>
              <w:right w:val="single" w:sz="4" w:space="0" w:color="auto"/>
            </w:tcBorders>
          </w:tcPr>
          <w:p w:rsidR="00937FD7" w:rsidRPr="00EC15E3" w:rsidRDefault="00937FD7" w:rsidP="00A51549">
            <w:pPr>
              <w:jc w:val="center"/>
              <w:rPr>
                <w:sz w:val="27"/>
                <w:szCs w:val="27"/>
                <w:lang w:val="ru-RU"/>
              </w:rPr>
            </w:pPr>
            <w:r w:rsidRPr="00EC15E3">
              <w:rPr>
                <w:sz w:val="27"/>
                <w:szCs w:val="27"/>
                <w:lang w:val="ru-RU"/>
              </w:rPr>
              <w:t>0</w:t>
            </w:r>
          </w:p>
        </w:tc>
        <w:tc>
          <w:tcPr>
            <w:tcW w:w="1282" w:type="dxa"/>
            <w:tcBorders>
              <w:left w:val="single" w:sz="4" w:space="0" w:color="auto"/>
              <w:bottom w:val="single" w:sz="4" w:space="0" w:color="auto"/>
              <w:right w:val="single" w:sz="4" w:space="0" w:color="auto"/>
            </w:tcBorders>
          </w:tcPr>
          <w:p w:rsidR="00937FD7" w:rsidRPr="00EC15E3" w:rsidRDefault="00937FD7" w:rsidP="00A51549">
            <w:pPr>
              <w:jc w:val="center"/>
              <w:rPr>
                <w:sz w:val="27"/>
                <w:szCs w:val="27"/>
                <w:lang w:val="ru-RU"/>
              </w:rPr>
            </w:pPr>
            <w:r w:rsidRPr="00EC15E3">
              <w:rPr>
                <w:sz w:val="27"/>
                <w:szCs w:val="27"/>
                <w:lang w:val="ru-RU"/>
              </w:rPr>
              <w:t>0</w:t>
            </w:r>
          </w:p>
        </w:tc>
        <w:tc>
          <w:tcPr>
            <w:tcW w:w="1277" w:type="dxa"/>
            <w:tcBorders>
              <w:left w:val="single" w:sz="4" w:space="0" w:color="auto"/>
              <w:bottom w:val="single" w:sz="4" w:space="0" w:color="auto"/>
              <w:right w:val="single" w:sz="4" w:space="0" w:color="auto"/>
            </w:tcBorders>
          </w:tcPr>
          <w:p w:rsidR="00937FD7" w:rsidRPr="00EC15E3" w:rsidRDefault="00937FD7" w:rsidP="00A51549">
            <w:pPr>
              <w:jc w:val="center"/>
              <w:rPr>
                <w:sz w:val="27"/>
                <w:szCs w:val="27"/>
                <w:lang w:val="ru-RU"/>
              </w:rPr>
            </w:pPr>
            <w:r w:rsidRPr="00EC15E3">
              <w:rPr>
                <w:sz w:val="27"/>
                <w:szCs w:val="27"/>
                <w:lang w:val="ru-RU"/>
              </w:rPr>
              <w:t>0</w:t>
            </w:r>
          </w:p>
        </w:tc>
      </w:tr>
      <w:tr w:rsidR="00E3354C" w:rsidRPr="00EC15E3" w:rsidTr="00353DD8">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382"/>
          <w:tblCellSpacing w:w="5" w:type="nil"/>
        </w:trPr>
        <w:tc>
          <w:tcPr>
            <w:tcW w:w="710" w:type="dxa"/>
            <w:vMerge w:val="restart"/>
            <w:tcBorders>
              <w:top w:val="single" w:sz="4" w:space="0" w:color="auto"/>
              <w:left w:val="single" w:sz="4" w:space="0" w:color="auto"/>
              <w:right w:val="single" w:sz="4" w:space="0" w:color="auto"/>
            </w:tcBorders>
          </w:tcPr>
          <w:p w:rsidR="00E3354C" w:rsidRPr="00EC15E3" w:rsidRDefault="00E3354C" w:rsidP="00E3354C">
            <w:pPr>
              <w:widowControl w:val="0"/>
              <w:autoSpaceDE w:val="0"/>
              <w:autoSpaceDN w:val="0"/>
              <w:adjustRightInd w:val="0"/>
              <w:jc w:val="center"/>
              <w:rPr>
                <w:sz w:val="27"/>
                <w:szCs w:val="27"/>
                <w:lang w:val="ru-RU"/>
              </w:rPr>
            </w:pPr>
            <w:r>
              <w:rPr>
                <w:sz w:val="27"/>
                <w:szCs w:val="27"/>
                <w:lang w:val="ru-RU"/>
              </w:rPr>
              <w:t>1.38</w:t>
            </w:r>
          </w:p>
        </w:tc>
        <w:tc>
          <w:tcPr>
            <w:tcW w:w="3260" w:type="dxa"/>
            <w:vMerge w:val="restart"/>
            <w:tcBorders>
              <w:top w:val="single" w:sz="4" w:space="0" w:color="auto"/>
              <w:left w:val="single" w:sz="4" w:space="0" w:color="auto"/>
              <w:right w:val="single" w:sz="4" w:space="0" w:color="auto"/>
            </w:tcBorders>
          </w:tcPr>
          <w:p w:rsidR="00E3354C" w:rsidRPr="00EC15E3" w:rsidRDefault="00E3354C" w:rsidP="00353DD8">
            <w:pPr>
              <w:autoSpaceDE w:val="0"/>
              <w:autoSpaceDN w:val="0"/>
              <w:adjustRightInd w:val="0"/>
              <w:rPr>
                <w:bCs/>
                <w:spacing w:val="-6"/>
                <w:sz w:val="27"/>
                <w:szCs w:val="27"/>
                <w:lang w:val="ru-RU"/>
              </w:rPr>
            </w:pPr>
            <w:r w:rsidRPr="00EC15E3">
              <w:rPr>
                <w:rFonts w:eastAsia="Calibri"/>
                <w:sz w:val="27"/>
                <w:szCs w:val="27"/>
                <w:lang w:val="ru-RU"/>
              </w:rPr>
              <w:t>Региональный проект «Поддержка семей, имеющих детей»</w:t>
            </w:r>
          </w:p>
        </w:tc>
        <w:tc>
          <w:tcPr>
            <w:tcW w:w="2268" w:type="dxa"/>
            <w:tcBorders>
              <w:top w:val="single" w:sz="4" w:space="0" w:color="auto"/>
              <w:left w:val="single" w:sz="4" w:space="0" w:color="auto"/>
              <w:bottom w:val="single" w:sz="4" w:space="0" w:color="auto"/>
              <w:right w:val="single" w:sz="4" w:space="0" w:color="auto"/>
            </w:tcBorders>
          </w:tcPr>
          <w:p w:rsidR="00E3354C" w:rsidRPr="00EC15E3" w:rsidRDefault="00E3354C" w:rsidP="00353DD8">
            <w:pPr>
              <w:widowControl w:val="0"/>
              <w:autoSpaceDE w:val="0"/>
              <w:autoSpaceDN w:val="0"/>
              <w:adjustRightInd w:val="0"/>
              <w:rPr>
                <w:spacing w:val="-6"/>
                <w:sz w:val="27"/>
                <w:szCs w:val="27"/>
              </w:rPr>
            </w:pPr>
            <w:r w:rsidRPr="00EC15E3">
              <w:rPr>
                <w:spacing w:val="-6"/>
                <w:sz w:val="27"/>
                <w:szCs w:val="27"/>
                <w:lang w:val="ru-RU"/>
              </w:rPr>
              <w:t>Всего</w:t>
            </w:r>
            <w:r w:rsidRPr="00EC15E3">
              <w:rPr>
                <w:spacing w:val="-6"/>
                <w:sz w:val="27"/>
                <w:szCs w:val="27"/>
              </w:rPr>
              <w:t xml:space="preserve"> </w:t>
            </w:r>
          </w:p>
        </w:tc>
        <w:tc>
          <w:tcPr>
            <w:tcW w:w="1276" w:type="dxa"/>
            <w:tcBorders>
              <w:top w:val="single" w:sz="4" w:space="0" w:color="auto"/>
              <w:left w:val="single" w:sz="4" w:space="0" w:color="auto"/>
              <w:bottom w:val="single" w:sz="4" w:space="0" w:color="auto"/>
              <w:right w:val="single" w:sz="4" w:space="0" w:color="auto"/>
            </w:tcBorders>
          </w:tcPr>
          <w:p w:rsidR="00E3354C" w:rsidRPr="00EC15E3" w:rsidRDefault="00E3354C" w:rsidP="00353DD8">
            <w:pPr>
              <w:widowControl w:val="0"/>
              <w:autoSpaceDE w:val="0"/>
              <w:autoSpaceDN w:val="0"/>
              <w:adjustRightInd w:val="0"/>
              <w:jc w:val="center"/>
              <w:rPr>
                <w:sz w:val="27"/>
                <w:szCs w:val="27"/>
                <w:lang w:val="ru-RU"/>
              </w:rPr>
            </w:pPr>
            <w:r w:rsidRPr="00EC15E3">
              <w:rPr>
                <w:sz w:val="27"/>
                <w:szCs w:val="27"/>
                <w:lang w:val="ru-RU"/>
              </w:rPr>
              <w:t>0</w:t>
            </w:r>
          </w:p>
        </w:tc>
        <w:tc>
          <w:tcPr>
            <w:tcW w:w="1417" w:type="dxa"/>
            <w:tcBorders>
              <w:top w:val="single" w:sz="4" w:space="0" w:color="auto"/>
              <w:left w:val="single" w:sz="4" w:space="0" w:color="auto"/>
              <w:bottom w:val="single" w:sz="4" w:space="0" w:color="auto"/>
              <w:right w:val="single" w:sz="4" w:space="0" w:color="auto"/>
            </w:tcBorders>
          </w:tcPr>
          <w:p w:rsidR="00E3354C" w:rsidRPr="00EC15E3" w:rsidRDefault="00E3354C" w:rsidP="00353DD8">
            <w:pPr>
              <w:ind w:right="-81"/>
              <w:jc w:val="center"/>
              <w:rPr>
                <w:sz w:val="27"/>
                <w:szCs w:val="27"/>
                <w:lang w:val="ru-RU"/>
              </w:rPr>
            </w:pPr>
            <w:r w:rsidRPr="00EC15E3">
              <w:rPr>
                <w:sz w:val="27"/>
                <w:szCs w:val="27"/>
                <w:lang w:val="ru-RU"/>
              </w:rPr>
              <w:t>0</w:t>
            </w:r>
          </w:p>
        </w:tc>
        <w:tc>
          <w:tcPr>
            <w:tcW w:w="1418" w:type="dxa"/>
            <w:tcBorders>
              <w:top w:val="single" w:sz="4" w:space="0" w:color="auto"/>
              <w:left w:val="single" w:sz="4" w:space="0" w:color="auto"/>
              <w:bottom w:val="single" w:sz="4" w:space="0" w:color="auto"/>
              <w:right w:val="single" w:sz="4" w:space="0" w:color="auto"/>
            </w:tcBorders>
          </w:tcPr>
          <w:p w:rsidR="00E3354C" w:rsidRPr="00EC15E3" w:rsidRDefault="00E3354C" w:rsidP="00353DD8">
            <w:pPr>
              <w:ind w:right="-80"/>
              <w:jc w:val="center"/>
              <w:rPr>
                <w:sz w:val="27"/>
                <w:szCs w:val="27"/>
                <w:lang w:val="ru-RU"/>
              </w:rPr>
            </w:pPr>
            <w:r w:rsidRPr="00EC15E3">
              <w:rPr>
                <w:sz w:val="27"/>
                <w:szCs w:val="27"/>
                <w:lang w:val="ru-RU"/>
              </w:rPr>
              <w:t>0</w:t>
            </w:r>
          </w:p>
        </w:tc>
        <w:tc>
          <w:tcPr>
            <w:tcW w:w="1275" w:type="dxa"/>
            <w:tcBorders>
              <w:top w:val="single" w:sz="4" w:space="0" w:color="auto"/>
              <w:left w:val="single" w:sz="4" w:space="0" w:color="auto"/>
              <w:bottom w:val="single" w:sz="4" w:space="0" w:color="auto"/>
              <w:right w:val="single" w:sz="4" w:space="0" w:color="auto"/>
            </w:tcBorders>
          </w:tcPr>
          <w:p w:rsidR="00E3354C" w:rsidRPr="00EC15E3" w:rsidRDefault="00E3354C" w:rsidP="00353DD8">
            <w:pPr>
              <w:ind w:right="-79"/>
              <w:jc w:val="center"/>
              <w:rPr>
                <w:sz w:val="27"/>
                <w:szCs w:val="27"/>
                <w:lang w:val="ru-RU"/>
              </w:rPr>
            </w:pPr>
            <w:r w:rsidRPr="00EC15E3">
              <w:rPr>
                <w:sz w:val="27"/>
                <w:szCs w:val="27"/>
                <w:lang w:val="ru-RU"/>
              </w:rPr>
              <w:t>0</w:t>
            </w:r>
          </w:p>
        </w:tc>
        <w:tc>
          <w:tcPr>
            <w:tcW w:w="1135" w:type="dxa"/>
            <w:tcBorders>
              <w:top w:val="single" w:sz="4" w:space="0" w:color="auto"/>
              <w:left w:val="single" w:sz="4" w:space="0" w:color="auto"/>
              <w:bottom w:val="single" w:sz="4" w:space="0" w:color="auto"/>
              <w:right w:val="single" w:sz="4" w:space="0" w:color="auto"/>
            </w:tcBorders>
          </w:tcPr>
          <w:p w:rsidR="00E3354C" w:rsidRPr="00EC15E3" w:rsidRDefault="00E3354C" w:rsidP="00353DD8">
            <w:pPr>
              <w:ind w:right="-78"/>
              <w:jc w:val="center"/>
              <w:rPr>
                <w:sz w:val="27"/>
                <w:szCs w:val="27"/>
                <w:lang w:val="ru-RU"/>
              </w:rPr>
            </w:pPr>
            <w:r w:rsidRPr="00EC15E3">
              <w:rPr>
                <w:sz w:val="27"/>
                <w:szCs w:val="27"/>
                <w:lang w:val="ru-RU"/>
              </w:rPr>
              <w:t>0</w:t>
            </w:r>
          </w:p>
        </w:tc>
        <w:tc>
          <w:tcPr>
            <w:tcW w:w="1282" w:type="dxa"/>
            <w:tcBorders>
              <w:top w:val="single" w:sz="4" w:space="0" w:color="auto"/>
              <w:left w:val="single" w:sz="4" w:space="0" w:color="auto"/>
              <w:bottom w:val="single" w:sz="4" w:space="0" w:color="auto"/>
              <w:right w:val="single" w:sz="4" w:space="0" w:color="auto"/>
            </w:tcBorders>
          </w:tcPr>
          <w:p w:rsidR="00E3354C" w:rsidRPr="00EC15E3" w:rsidRDefault="00E3354C" w:rsidP="00353DD8">
            <w:pPr>
              <w:jc w:val="center"/>
              <w:rPr>
                <w:spacing w:val="-20"/>
                <w:sz w:val="27"/>
                <w:szCs w:val="27"/>
                <w:lang w:val="ru-RU"/>
              </w:rPr>
            </w:pPr>
            <w:r w:rsidRPr="00EC15E3">
              <w:rPr>
                <w:spacing w:val="-20"/>
                <w:sz w:val="27"/>
                <w:szCs w:val="27"/>
                <w:lang w:val="ru-RU"/>
              </w:rPr>
              <w:t>0</w:t>
            </w:r>
          </w:p>
        </w:tc>
        <w:tc>
          <w:tcPr>
            <w:tcW w:w="1277" w:type="dxa"/>
            <w:tcBorders>
              <w:top w:val="single" w:sz="4" w:space="0" w:color="auto"/>
              <w:left w:val="single" w:sz="4" w:space="0" w:color="auto"/>
              <w:bottom w:val="single" w:sz="4" w:space="0" w:color="auto"/>
              <w:right w:val="single" w:sz="4" w:space="0" w:color="auto"/>
            </w:tcBorders>
          </w:tcPr>
          <w:p w:rsidR="00E3354C" w:rsidRPr="00EC15E3" w:rsidRDefault="00E3354C" w:rsidP="00353DD8">
            <w:pPr>
              <w:jc w:val="center"/>
              <w:rPr>
                <w:spacing w:val="-20"/>
                <w:sz w:val="27"/>
                <w:szCs w:val="27"/>
                <w:lang w:val="ru-RU"/>
              </w:rPr>
            </w:pPr>
            <w:r w:rsidRPr="00EC15E3">
              <w:rPr>
                <w:spacing w:val="-20"/>
                <w:sz w:val="27"/>
                <w:szCs w:val="27"/>
                <w:lang w:val="ru-RU"/>
              </w:rPr>
              <w:t>0</w:t>
            </w:r>
          </w:p>
        </w:tc>
      </w:tr>
      <w:tr w:rsidR="00E3354C" w:rsidRPr="00EC15E3" w:rsidTr="00353DD8">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382"/>
          <w:tblCellSpacing w:w="5" w:type="nil"/>
        </w:trPr>
        <w:tc>
          <w:tcPr>
            <w:tcW w:w="710" w:type="dxa"/>
            <w:vMerge/>
            <w:tcBorders>
              <w:left w:val="single" w:sz="4" w:space="0" w:color="auto"/>
              <w:right w:val="single" w:sz="4" w:space="0" w:color="auto"/>
            </w:tcBorders>
          </w:tcPr>
          <w:p w:rsidR="00E3354C" w:rsidRPr="00EC15E3" w:rsidRDefault="00E3354C" w:rsidP="00353DD8">
            <w:pPr>
              <w:widowControl w:val="0"/>
              <w:autoSpaceDE w:val="0"/>
              <w:autoSpaceDN w:val="0"/>
              <w:adjustRightInd w:val="0"/>
              <w:jc w:val="center"/>
              <w:rPr>
                <w:sz w:val="27"/>
                <w:szCs w:val="27"/>
                <w:lang w:val="ru-RU"/>
              </w:rPr>
            </w:pPr>
          </w:p>
        </w:tc>
        <w:tc>
          <w:tcPr>
            <w:tcW w:w="3260" w:type="dxa"/>
            <w:vMerge/>
            <w:tcBorders>
              <w:left w:val="single" w:sz="4" w:space="0" w:color="auto"/>
              <w:right w:val="single" w:sz="4" w:space="0" w:color="auto"/>
            </w:tcBorders>
          </w:tcPr>
          <w:p w:rsidR="00E3354C" w:rsidRPr="00EC15E3" w:rsidRDefault="00E3354C" w:rsidP="00353DD8">
            <w:pPr>
              <w:widowControl w:val="0"/>
              <w:autoSpaceDE w:val="0"/>
              <w:autoSpaceDN w:val="0"/>
              <w:adjustRightInd w:val="0"/>
              <w:rPr>
                <w:sz w:val="27"/>
                <w:szCs w:val="27"/>
                <w:lang w:val="ru-RU"/>
              </w:rPr>
            </w:pPr>
          </w:p>
        </w:tc>
        <w:tc>
          <w:tcPr>
            <w:tcW w:w="2268" w:type="dxa"/>
            <w:tcBorders>
              <w:top w:val="single" w:sz="4" w:space="0" w:color="auto"/>
              <w:left w:val="single" w:sz="4" w:space="0" w:color="auto"/>
              <w:bottom w:val="single" w:sz="4" w:space="0" w:color="auto"/>
              <w:right w:val="single" w:sz="4" w:space="0" w:color="auto"/>
            </w:tcBorders>
          </w:tcPr>
          <w:p w:rsidR="00E3354C" w:rsidRPr="00EC15E3" w:rsidRDefault="00E3354C" w:rsidP="00353DD8">
            <w:pPr>
              <w:widowControl w:val="0"/>
              <w:autoSpaceDE w:val="0"/>
              <w:autoSpaceDN w:val="0"/>
              <w:adjustRightInd w:val="0"/>
              <w:rPr>
                <w:spacing w:val="-6"/>
                <w:sz w:val="27"/>
                <w:szCs w:val="27"/>
              </w:rPr>
            </w:pPr>
            <w:r w:rsidRPr="00EC15E3">
              <w:rPr>
                <w:spacing w:val="-6"/>
                <w:sz w:val="27"/>
                <w:szCs w:val="27"/>
                <w:lang w:val="ru-RU"/>
              </w:rPr>
              <w:t>областной</w:t>
            </w:r>
            <w:r w:rsidRPr="00EC15E3">
              <w:rPr>
                <w:spacing w:val="-6"/>
                <w:sz w:val="27"/>
                <w:szCs w:val="27"/>
              </w:rPr>
              <w:t xml:space="preserve"> </w:t>
            </w:r>
            <w:r w:rsidRPr="00EC15E3">
              <w:rPr>
                <w:spacing w:val="-6"/>
                <w:sz w:val="27"/>
                <w:szCs w:val="27"/>
                <w:lang w:val="ru-RU"/>
              </w:rPr>
              <w:t>бюджет</w:t>
            </w:r>
            <w:r w:rsidRPr="00EC15E3">
              <w:rPr>
                <w:spacing w:val="-6"/>
                <w:sz w:val="27"/>
                <w:szCs w:val="27"/>
              </w:rPr>
              <w:t xml:space="preserve"> </w:t>
            </w:r>
          </w:p>
        </w:tc>
        <w:tc>
          <w:tcPr>
            <w:tcW w:w="1276" w:type="dxa"/>
            <w:tcBorders>
              <w:top w:val="single" w:sz="4" w:space="0" w:color="auto"/>
              <w:left w:val="single" w:sz="4" w:space="0" w:color="auto"/>
              <w:bottom w:val="single" w:sz="4" w:space="0" w:color="auto"/>
              <w:right w:val="single" w:sz="4" w:space="0" w:color="auto"/>
            </w:tcBorders>
          </w:tcPr>
          <w:p w:rsidR="00E3354C" w:rsidRPr="00EC15E3" w:rsidRDefault="00E3354C" w:rsidP="00353DD8">
            <w:pPr>
              <w:widowControl w:val="0"/>
              <w:autoSpaceDE w:val="0"/>
              <w:autoSpaceDN w:val="0"/>
              <w:adjustRightInd w:val="0"/>
              <w:jc w:val="center"/>
              <w:rPr>
                <w:sz w:val="27"/>
                <w:szCs w:val="27"/>
                <w:lang w:val="ru-RU"/>
              </w:rPr>
            </w:pPr>
            <w:r w:rsidRPr="00EC15E3">
              <w:rPr>
                <w:sz w:val="27"/>
                <w:szCs w:val="27"/>
                <w:lang w:val="ru-RU"/>
              </w:rPr>
              <w:t>0</w:t>
            </w:r>
          </w:p>
        </w:tc>
        <w:tc>
          <w:tcPr>
            <w:tcW w:w="1417" w:type="dxa"/>
            <w:tcBorders>
              <w:top w:val="single" w:sz="4" w:space="0" w:color="auto"/>
              <w:left w:val="single" w:sz="4" w:space="0" w:color="auto"/>
              <w:bottom w:val="single" w:sz="4" w:space="0" w:color="auto"/>
              <w:right w:val="single" w:sz="4" w:space="0" w:color="auto"/>
            </w:tcBorders>
          </w:tcPr>
          <w:p w:rsidR="00E3354C" w:rsidRPr="00EC15E3" w:rsidRDefault="00E3354C" w:rsidP="00353DD8">
            <w:pPr>
              <w:ind w:right="-81"/>
              <w:jc w:val="center"/>
              <w:rPr>
                <w:sz w:val="27"/>
                <w:szCs w:val="27"/>
                <w:lang w:val="ru-RU"/>
              </w:rPr>
            </w:pPr>
            <w:r w:rsidRPr="00EC15E3">
              <w:rPr>
                <w:sz w:val="27"/>
                <w:szCs w:val="27"/>
                <w:lang w:val="ru-RU"/>
              </w:rPr>
              <w:t>0</w:t>
            </w:r>
          </w:p>
        </w:tc>
        <w:tc>
          <w:tcPr>
            <w:tcW w:w="1418" w:type="dxa"/>
            <w:tcBorders>
              <w:top w:val="single" w:sz="4" w:space="0" w:color="auto"/>
              <w:left w:val="single" w:sz="4" w:space="0" w:color="auto"/>
              <w:bottom w:val="single" w:sz="4" w:space="0" w:color="auto"/>
              <w:right w:val="single" w:sz="4" w:space="0" w:color="auto"/>
            </w:tcBorders>
          </w:tcPr>
          <w:p w:rsidR="00E3354C" w:rsidRPr="00EC15E3" w:rsidRDefault="00E3354C" w:rsidP="00353DD8">
            <w:pPr>
              <w:ind w:right="-80"/>
              <w:jc w:val="center"/>
              <w:rPr>
                <w:sz w:val="27"/>
                <w:szCs w:val="27"/>
                <w:lang w:val="ru-RU"/>
              </w:rPr>
            </w:pPr>
            <w:r w:rsidRPr="00EC15E3">
              <w:rPr>
                <w:sz w:val="27"/>
                <w:szCs w:val="27"/>
                <w:lang w:val="ru-RU"/>
              </w:rPr>
              <w:t>0</w:t>
            </w:r>
          </w:p>
        </w:tc>
        <w:tc>
          <w:tcPr>
            <w:tcW w:w="1275" w:type="dxa"/>
            <w:tcBorders>
              <w:top w:val="single" w:sz="4" w:space="0" w:color="auto"/>
              <w:left w:val="single" w:sz="4" w:space="0" w:color="auto"/>
              <w:bottom w:val="single" w:sz="4" w:space="0" w:color="auto"/>
              <w:right w:val="single" w:sz="4" w:space="0" w:color="auto"/>
            </w:tcBorders>
          </w:tcPr>
          <w:p w:rsidR="00E3354C" w:rsidRPr="00EC15E3" w:rsidRDefault="00E3354C" w:rsidP="00353DD8">
            <w:pPr>
              <w:ind w:right="-79"/>
              <w:jc w:val="center"/>
              <w:rPr>
                <w:sz w:val="27"/>
                <w:szCs w:val="27"/>
                <w:lang w:val="ru-RU"/>
              </w:rPr>
            </w:pPr>
            <w:r w:rsidRPr="00EC15E3">
              <w:rPr>
                <w:sz w:val="27"/>
                <w:szCs w:val="27"/>
                <w:lang w:val="ru-RU"/>
              </w:rPr>
              <w:t>0</w:t>
            </w:r>
          </w:p>
        </w:tc>
        <w:tc>
          <w:tcPr>
            <w:tcW w:w="1135" w:type="dxa"/>
            <w:tcBorders>
              <w:top w:val="single" w:sz="4" w:space="0" w:color="auto"/>
              <w:left w:val="single" w:sz="4" w:space="0" w:color="auto"/>
              <w:bottom w:val="single" w:sz="4" w:space="0" w:color="auto"/>
              <w:right w:val="single" w:sz="4" w:space="0" w:color="auto"/>
            </w:tcBorders>
          </w:tcPr>
          <w:p w:rsidR="00E3354C" w:rsidRPr="00EC15E3" w:rsidRDefault="00E3354C" w:rsidP="00353DD8">
            <w:pPr>
              <w:ind w:right="-78"/>
              <w:jc w:val="center"/>
              <w:rPr>
                <w:sz w:val="27"/>
                <w:szCs w:val="27"/>
                <w:lang w:val="ru-RU"/>
              </w:rPr>
            </w:pPr>
            <w:r w:rsidRPr="00EC15E3">
              <w:rPr>
                <w:sz w:val="27"/>
                <w:szCs w:val="27"/>
                <w:lang w:val="ru-RU"/>
              </w:rPr>
              <w:t>0</w:t>
            </w:r>
          </w:p>
        </w:tc>
        <w:tc>
          <w:tcPr>
            <w:tcW w:w="1282" w:type="dxa"/>
            <w:tcBorders>
              <w:top w:val="single" w:sz="4" w:space="0" w:color="auto"/>
              <w:left w:val="single" w:sz="4" w:space="0" w:color="auto"/>
              <w:bottom w:val="single" w:sz="4" w:space="0" w:color="auto"/>
              <w:right w:val="single" w:sz="4" w:space="0" w:color="auto"/>
            </w:tcBorders>
          </w:tcPr>
          <w:p w:rsidR="00E3354C" w:rsidRPr="00EC15E3" w:rsidRDefault="00E3354C" w:rsidP="00353DD8">
            <w:pPr>
              <w:jc w:val="center"/>
              <w:rPr>
                <w:spacing w:val="-20"/>
                <w:sz w:val="27"/>
                <w:szCs w:val="27"/>
                <w:lang w:val="ru-RU"/>
              </w:rPr>
            </w:pPr>
            <w:r w:rsidRPr="00EC15E3">
              <w:rPr>
                <w:spacing w:val="-20"/>
                <w:sz w:val="27"/>
                <w:szCs w:val="27"/>
                <w:lang w:val="ru-RU"/>
              </w:rPr>
              <w:t>0</w:t>
            </w:r>
          </w:p>
        </w:tc>
        <w:tc>
          <w:tcPr>
            <w:tcW w:w="1277" w:type="dxa"/>
            <w:tcBorders>
              <w:top w:val="single" w:sz="4" w:space="0" w:color="auto"/>
              <w:left w:val="single" w:sz="4" w:space="0" w:color="auto"/>
              <w:bottom w:val="single" w:sz="4" w:space="0" w:color="auto"/>
              <w:right w:val="single" w:sz="4" w:space="0" w:color="auto"/>
            </w:tcBorders>
          </w:tcPr>
          <w:p w:rsidR="00E3354C" w:rsidRPr="00EC15E3" w:rsidRDefault="00E3354C" w:rsidP="00353DD8">
            <w:pPr>
              <w:jc w:val="center"/>
              <w:rPr>
                <w:spacing w:val="-20"/>
                <w:sz w:val="27"/>
                <w:szCs w:val="27"/>
                <w:lang w:val="ru-RU"/>
              </w:rPr>
            </w:pPr>
            <w:r w:rsidRPr="00EC15E3">
              <w:rPr>
                <w:spacing w:val="-20"/>
                <w:sz w:val="27"/>
                <w:szCs w:val="27"/>
                <w:lang w:val="ru-RU"/>
              </w:rPr>
              <w:t>0</w:t>
            </w:r>
          </w:p>
        </w:tc>
      </w:tr>
      <w:tr w:rsidR="00E3354C" w:rsidRPr="00566316" w:rsidTr="00353DD8">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382"/>
          <w:tblCellSpacing w:w="5" w:type="nil"/>
        </w:trPr>
        <w:tc>
          <w:tcPr>
            <w:tcW w:w="710" w:type="dxa"/>
            <w:vMerge/>
            <w:tcBorders>
              <w:left w:val="single" w:sz="4" w:space="0" w:color="auto"/>
              <w:right w:val="single" w:sz="4" w:space="0" w:color="auto"/>
            </w:tcBorders>
          </w:tcPr>
          <w:p w:rsidR="00E3354C" w:rsidRPr="00EC15E3" w:rsidRDefault="00E3354C" w:rsidP="00353DD8">
            <w:pPr>
              <w:widowControl w:val="0"/>
              <w:autoSpaceDE w:val="0"/>
              <w:autoSpaceDN w:val="0"/>
              <w:adjustRightInd w:val="0"/>
              <w:jc w:val="center"/>
              <w:rPr>
                <w:sz w:val="27"/>
                <w:szCs w:val="27"/>
                <w:lang w:val="ru-RU"/>
              </w:rPr>
            </w:pPr>
          </w:p>
        </w:tc>
        <w:tc>
          <w:tcPr>
            <w:tcW w:w="3260" w:type="dxa"/>
            <w:vMerge/>
            <w:tcBorders>
              <w:left w:val="single" w:sz="4" w:space="0" w:color="auto"/>
              <w:right w:val="single" w:sz="4" w:space="0" w:color="auto"/>
            </w:tcBorders>
          </w:tcPr>
          <w:p w:rsidR="00E3354C" w:rsidRPr="00EC15E3" w:rsidRDefault="00E3354C" w:rsidP="00353DD8">
            <w:pPr>
              <w:widowControl w:val="0"/>
              <w:autoSpaceDE w:val="0"/>
              <w:autoSpaceDN w:val="0"/>
              <w:adjustRightInd w:val="0"/>
              <w:rPr>
                <w:sz w:val="27"/>
                <w:szCs w:val="27"/>
                <w:lang w:val="ru-RU"/>
              </w:rPr>
            </w:pPr>
          </w:p>
        </w:tc>
        <w:tc>
          <w:tcPr>
            <w:tcW w:w="2268" w:type="dxa"/>
            <w:tcBorders>
              <w:top w:val="single" w:sz="4" w:space="0" w:color="auto"/>
              <w:left w:val="single" w:sz="4" w:space="0" w:color="auto"/>
              <w:right w:val="single" w:sz="4" w:space="0" w:color="auto"/>
            </w:tcBorders>
          </w:tcPr>
          <w:p w:rsidR="00E3354C" w:rsidRPr="00EC15E3" w:rsidRDefault="00E3354C" w:rsidP="00353DD8">
            <w:pPr>
              <w:widowControl w:val="0"/>
              <w:autoSpaceDE w:val="0"/>
              <w:autoSpaceDN w:val="0"/>
              <w:adjustRightInd w:val="0"/>
              <w:rPr>
                <w:spacing w:val="-6"/>
                <w:sz w:val="27"/>
                <w:szCs w:val="27"/>
                <w:lang w:val="ru-RU"/>
              </w:rPr>
            </w:pPr>
            <w:r w:rsidRPr="00EC15E3">
              <w:rPr>
                <w:spacing w:val="-6"/>
                <w:sz w:val="27"/>
                <w:szCs w:val="27"/>
                <w:lang w:val="ru-RU"/>
              </w:rPr>
              <w:t>иные не запрещенные законодательством источники:</w:t>
            </w:r>
          </w:p>
        </w:tc>
        <w:tc>
          <w:tcPr>
            <w:tcW w:w="1276" w:type="dxa"/>
            <w:tcBorders>
              <w:top w:val="single" w:sz="4" w:space="0" w:color="auto"/>
              <w:left w:val="single" w:sz="4" w:space="0" w:color="auto"/>
              <w:right w:val="single" w:sz="4" w:space="0" w:color="auto"/>
            </w:tcBorders>
          </w:tcPr>
          <w:p w:rsidR="00E3354C" w:rsidRPr="00EC15E3" w:rsidRDefault="00E3354C" w:rsidP="00353DD8">
            <w:pPr>
              <w:widowControl w:val="0"/>
              <w:autoSpaceDE w:val="0"/>
              <w:autoSpaceDN w:val="0"/>
              <w:adjustRightInd w:val="0"/>
              <w:jc w:val="center"/>
              <w:rPr>
                <w:sz w:val="27"/>
                <w:szCs w:val="27"/>
                <w:lang w:val="ru-RU"/>
              </w:rPr>
            </w:pPr>
          </w:p>
        </w:tc>
        <w:tc>
          <w:tcPr>
            <w:tcW w:w="1417" w:type="dxa"/>
            <w:tcBorders>
              <w:top w:val="single" w:sz="4" w:space="0" w:color="auto"/>
              <w:left w:val="single" w:sz="4" w:space="0" w:color="auto"/>
              <w:right w:val="single" w:sz="4" w:space="0" w:color="auto"/>
            </w:tcBorders>
          </w:tcPr>
          <w:p w:rsidR="00E3354C" w:rsidRPr="00EC15E3" w:rsidRDefault="00E3354C" w:rsidP="00353DD8">
            <w:pPr>
              <w:ind w:right="-81"/>
              <w:jc w:val="center"/>
              <w:rPr>
                <w:sz w:val="27"/>
                <w:szCs w:val="27"/>
                <w:lang w:val="ru-RU"/>
              </w:rPr>
            </w:pPr>
          </w:p>
        </w:tc>
        <w:tc>
          <w:tcPr>
            <w:tcW w:w="1418" w:type="dxa"/>
            <w:tcBorders>
              <w:top w:val="single" w:sz="4" w:space="0" w:color="auto"/>
              <w:left w:val="single" w:sz="4" w:space="0" w:color="auto"/>
              <w:right w:val="single" w:sz="4" w:space="0" w:color="auto"/>
            </w:tcBorders>
          </w:tcPr>
          <w:p w:rsidR="00E3354C" w:rsidRPr="00EC15E3" w:rsidRDefault="00E3354C" w:rsidP="00353DD8">
            <w:pPr>
              <w:ind w:right="-80"/>
              <w:jc w:val="center"/>
              <w:rPr>
                <w:sz w:val="27"/>
                <w:szCs w:val="27"/>
                <w:lang w:val="ru-RU"/>
              </w:rPr>
            </w:pPr>
          </w:p>
        </w:tc>
        <w:tc>
          <w:tcPr>
            <w:tcW w:w="1275" w:type="dxa"/>
            <w:tcBorders>
              <w:top w:val="single" w:sz="4" w:space="0" w:color="auto"/>
              <w:left w:val="single" w:sz="4" w:space="0" w:color="auto"/>
              <w:right w:val="single" w:sz="4" w:space="0" w:color="auto"/>
            </w:tcBorders>
          </w:tcPr>
          <w:p w:rsidR="00E3354C" w:rsidRPr="00EC15E3" w:rsidRDefault="00E3354C" w:rsidP="00353DD8">
            <w:pPr>
              <w:ind w:right="-79"/>
              <w:jc w:val="center"/>
              <w:rPr>
                <w:sz w:val="27"/>
                <w:szCs w:val="27"/>
                <w:lang w:val="ru-RU"/>
              </w:rPr>
            </w:pPr>
          </w:p>
        </w:tc>
        <w:tc>
          <w:tcPr>
            <w:tcW w:w="1135" w:type="dxa"/>
            <w:tcBorders>
              <w:top w:val="single" w:sz="4" w:space="0" w:color="auto"/>
              <w:left w:val="single" w:sz="4" w:space="0" w:color="auto"/>
              <w:right w:val="single" w:sz="4" w:space="0" w:color="auto"/>
            </w:tcBorders>
          </w:tcPr>
          <w:p w:rsidR="00E3354C" w:rsidRPr="00EC15E3" w:rsidRDefault="00E3354C" w:rsidP="00353DD8">
            <w:pPr>
              <w:ind w:right="-78"/>
              <w:jc w:val="center"/>
              <w:rPr>
                <w:sz w:val="27"/>
                <w:szCs w:val="27"/>
                <w:lang w:val="ru-RU"/>
              </w:rPr>
            </w:pPr>
          </w:p>
        </w:tc>
        <w:tc>
          <w:tcPr>
            <w:tcW w:w="1282" w:type="dxa"/>
            <w:tcBorders>
              <w:top w:val="single" w:sz="4" w:space="0" w:color="auto"/>
              <w:left w:val="single" w:sz="4" w:space="0" w:color="auto"/>
              <w:right w:val="single" w:sz="4" w:space="0" w:color="auto"/>
            </w:tcBorders>
          </w:tcPr>
          <w:p w:rsidR="00E3354C" w:rsidRPr="00EC15E3" w:rsidRDefault="00E3354C" w:rsidP="00353DD8">
            <w:pPr>
              <w:jc w:val="center"/>
              <w:rPr>
                <w:spacing w:val="-20"/>
                <w:sz w:val="27"/>
                <w:szCs w:val="27"/>
                <w:lang w:val="ru-RU"/>
              </w:rPr>
            </w:pPr>
          </w:p>
        </w:tc>
        <w:tc>
          <w:tcPr>
            <w:tcW w:w="1277" w:type="dxa"/>
            <w:tcBorders>
              <w:top w:val="single" w:sz="4" w:space="0" w:color="auto"/>
              <w:left w:val="single" w:sz="4" w:space="0" w:color="auto"/>
              <w:right w:val="single" w:sz="4" w:space="0" w:color="auto"/>
            </w:tcBorders>
          </w:tcPr>
          <w:p w:rsidR="00E3354C" w:rsidRPr="00EC15E3" w:rsidRDefault="00E3354C" w:rsidP="00353DD8">
            <w:pPr>
              <w:jc w:val="center"/>
              <w:rPr>
                <w:spacing w:val="-20"/>
                <w:sz w:val="27"/>
                <w:szCs w:val="27"/>
                <w:lang w:val="ru-RU"/>
              </w:rPr>
            </w:pPr>
          </w:p>
        </w:tc>
      </w:tr>
      <w:tr w:rsidR="00E3354C" w:rsidRPr="00EC15E3" w:rsidTr="00353DD8">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382"/>
          <w:tblCellSpacing w:w="5" w:type="nil"/>
        </w:trPr>
        <w:tc>
          <w:tcPr>
            <w:tcW w:w="710" w:type="dxa"/>
            <w:vMerge/>
            <w:tcBorders>
              <w:left w:val="single" w:sz="4" w:space="0" w:color="auto"/>
              <w:right w:val="single" w:sz="4" w:space="0" w:color="auto"/>
            </w:tcBorders>
          </w:tcPr>
          <w:p w:rsidR="00E3354C" w:rsidRPr="00EC15E3" w:rsidRDefault="00E3354C" w:rsidP="00353DD8">
            <w:pPr>
              <w:widowControl w:val="0"/>
              <w:autoSpaceDE w:val="0"/>
              <w:autoSpaceDN w:val="0"/>
              <w:adjustRightInd w:val="0"/>
              <w:jc w:val="center"/>
              <w:rPr>
                <w:sz w:val="27"/>
                <w:szCs w:val="27"/>
                <w:lang w:val="ru-RU"/>
              </w:rPr>
            </w:pPr>
          </w:p>
        </w:tc>
        <w:tc>
          <w:tcPr>
            <w:tcW w:w="3260" w:type="dxa"/>
            <w:vMerge/>
            <w:tcBorders>
              <w:left w:val="single" w:sz="4" w:space="0" w:color="auto"/>
              <w:right w:val="single" w:sz="4" w:space="0" w:color="auto"/>
            </w:tcBorders>
          </w:tcPr>
          <w:p w:rsidR="00E3354C" w:rsidRPr="00EC15E3" w:rsidRDefault="00E3354C" w:rsidP="00353DD8">
            <w:pPr>
              <w:widowControl w:val="0"/>
              <w:autoSpaceDE w:val="0"/>
              <w:autoSpaceDN w:val="0"/>
              <w:adjustRightInd w:val="0"/>
              <w:rPr>
                <w:sz w:val="27"/>
                <w:szCs w:val="27"/>
                <w:lang w:val="ru-RU"/>
              </w:rPr>
            </w:pPr>
          </w:p>
        </w:tc>
        <w:tc>
          <w:tcPr>
            <w:tcW w:w="2268" w:type="dxa"/>
            <w:tcBorders>
              <w:left w:val="single" w:sz="4" w:space="0" w:color="auto"/>
              <w:right w:val="single" w:sz="4" w:space="0" w:color="auto"/>
            </w:tcBorders>
          </w:tcPr>
          <w:p w:rsidR="00E3354C" w:rsidRPr="00EC15E3" w:rsidRDefault="00E3354C" w:rsidP="00353DD8">
            <w:pPr>
              <w:widowControl w:val="0"/>
              <w:autoSpaceDE w:val="0"/>
              <w:autoSpaceDN w:val="0"/>
              <w:adjustRightInd w:val="0"/>
              <w:rPr>
                <w:spacing w:val="-6"/>
                <w:sz w:val="27"/>
                <w:szCs w:val="27"/>
                <w:lang w:val="ru-RU"/>
              </w:rPr>
            </w:pPr>
            <w:r w:rsidRPr="00EC15E3">
              <w:rPr>
                <w:spacing w:val="-6"/>
                <w:sz w:val="27"/>
                <w:szCs w:val="27"/>
                <w:lang w:val="ru-RU"/>
              </w:rPr>
              <w:t>федеральный</w:t>
            </w:r>
            <w:r w:rsidRPr="00EC15E3">
              <w:rPr>
                <w:spacing w:val="-6"/>
                <w:sz w:val="27"/>
                <w:szCs w:val="27"/>
              </w:rPr>
              <w:t xml:space="preserve"> </w:t>
            </w:r>
            <w:r w:rsidRPr="00EC15E3">
              <w:rPr>
                <w:spacing w:val="-6"/>
                <w:sz w:val="27"/>
                <w:szCs w:val="27"/>
                <w:lang w:val="ru-RU"/>
              </w:rPr>
              <w:t>бюджет</w:t>
            </w:r>
          </w:p>
        </w:tc>
        <w:tc>
          <w:tcPr>
            <w:tcW w:w="1276" w:type="dxa"/>
            <w:tcBorders>
              <w:left w:val="single" w:sz="4" w:space="0" w:color="auto"/>
              <w:right w:val="single" w:sz="4" w:space="0" w:color="auto"/>
            </w:tcBorders>
          </w:tcPr>
          <w:p w:rsidR="00E3354C" w:rsidRPr="00EC15E3" w:rsidRDefault="00E3354C" w:rsidP="00353DD8">
            <w:pPr>
              <w:widowControl w:val="0"/>
              <w:autoSpaceDE w:val="0"/>
              <w:autoSpaceDN w:val="0"/>
              <w:adjustRightInd w:val="0"/>
              <w:jc w:val="center"/>
              <w:rPr>
                <w:sz w:val="27"/>
                <w:szCs w:val="27"/>
                <w:lang w:val="ru-RU"/>
              </w:rPr>
            </w:pPr>
            <w:r w:rsidRPr="00EC15E3">
              <w:rPr>
                <w:sz w:val="27"/>
                <w:szCs w:val="27"/>
                <w:lang w:val="ru-RU"/>
              </w:rPr>
              <w:t>0</w:t>
            </w:r>
          </w:p>
        </w:tc>
        <w:tc>
          <w:tcPr>
            <w:tcW w:w="1417" w:type="dxa"/>
            <w:tcBorders>
              <w:left w:val="single" w:sz="4" w:space="0" w:color="auto"/>
              <w:right w:val="single" w:sz="4" w:space="0" w:color="auto"/>
            </w:tcBorders>
          </w:tcPr>
          <w:p w:rsidR="00E3354C" w:rsidRPr="00EC15E3" w:rsidRDefault="00E3354C" w:rsidP="00353DD8">
            <w:pPr>
              <w:ind w:right="-81"/>
              <w:jc w:val="center"/>
              <w:rPr>
                <w:sz w:val="27"/>
                <w:szCs w:val="27"/>
                <w:lang w:val="ru-RU"/>
              </w:rPr>
            </w:pPr>
            <w:r w:rsidRPr="00EC15E3">
              <w:rPr>
                <w:sz w:val="27"/>
                <w:szCs w:val="27"/>
                <w:lang w:val="ru-RU"/>
              </w:rPr>
              <w:t>0</w:t>
            </w:r>
          </w:p>
        </w:tc>
        <w:tc>
          <w:tcPr>
            <w:tcW w:w="1418" w:type="dxa"/>
            <w:tcBorders>
              <w:left w:val="single" w:sz="4" w:space="0" w:color="auto"/>
              <w:right w:val="single" w:sz="4" w:space="0" w:color="auto"/>
            </w:tcBorders>
          </w:tcPr>
          <w:p w:rsidR="00E3354C" w:rsidRPr="00EC15E3" w:rsidRDefault="00E3354C" w:rsidP="00353DD8">
            <w:pPr>
              <w:ind w:right="-80"/>
              <w:jc w:val="center"/>
              <w:rPr>
                <w:sz w:val="27"/>
                <w:szCs w:val="27"/>
                <w:lang w:val="ru-RU"/>
              </w:rPr>
            </w:pPr>
            <w:r w:rsidRPr="00EC15E3">
              <w:rPr>
                <w:sz w:val="27"/>
                <w:szCs w:val="27"/>
                <w:lang w:val="ru-RU"/>
              </w:rPr>
              <w:t>0</w:t>
            </w:r>
          </w:p>
        </w:tc>
        <w:tc>
          <w:tcPr>
            <w:tcW w:w="1275" w:type="dxa"/>
            <w:tcBorders>
              <w:left w:val="single" w:sz="4" w:space="0" w:color="auto"/>
              <w:right w:val="single" w:sz="4" w:space="0" w:color="auto"/>
            </w:tcBorders>
          </w:tcPr>
          <w:p w:rsidR="00E3354C" w:rsidRPr="00EC15E3" w:rsidRDefault="00E3354C" w:rsidP="00353DD8">
            <w:pPr>
              <w:ind w:right="-79"/>
              <w:jc w:val="center"/>
              <w:rPr>
                <w:sz w:val="27"/>
                <w:szCs w:val="27"/>
                <w:lang w:val="ru-RU"/>
              </w:rPr>
            </w:pPr>
            <w:r w:rsidRPr="00EC15E3">
              <w:rPr>
                <w:sz w:val="27"/>
                <w:szCs w:val="27"/>
                <w:lang w:val="ru-RU"/>
              </w:rPr>
              <w:t>0</w:t>
            </w:r>
          </w:p>
        </w:tc>
        <w:tc>
          <w:tcPr>
            <w:tcW w:w="1135" w:type="dxa"/>
            <w:tcBorders>
              <w:left w:val="single" w:sz="4" w:space="0" w:color="auto"/>
              <w:right w:val="single" w:sz="4" w:space="0" w:color="auto"/>
            </w:tcBorders>
          </w:tcPr>
          <w:p w:rsidR="00E3354C" w:rsidRPr="00EC15E3" w:rsidRDefault="00E3354C" w:rsidP="00353DD8">
            <w:pPr>
              <w:ind w:right="-78"/>
              <w:jc w:val="center"/>
              <w:rPr>
                <w:sz w:val="27"/>
                <w:szCs w:val="27"/>
                <w:lang w:val="ru-RU"/>
              </w:rPr>
            </w:pPr>
            <w:r w:rsidRPr="00EC15E3">
              <w:rPr>
                <w:sz w:val="27"/>
                <w:szCs w:val="27"/>
                <w:lang w:val="ru-RU"/>
              </w:rPr>
              <w:t>0</w:t>
            </w:r>
          </w:p>
        </w:tc>
        <w:tc>
          <w:tcPr>
            <w:tcW w:w="1282" w:type="dxa"/>
            <w:tcBorders>
              <w:left w:val="single" w:sz="4" w:space="0" w:color="auto"/>
              <w:right w:val="single" w:sz="4" w:space="0" w:color="auto"/>
            </w:tcBorders>
          </w:tcPr>
          <w:p w:rsidR="00E3354C" w:rsidRPr="00EC15E3" w:rsidRDefault="00E3354C" w:rsidP="00353DD8">
            <w:pPr>
              <w:jc w:val="center"/>
              <w:rPr>
                <w:spacing w:val="-20"/>
                <w:sz w:val="27"/>
                <w:szCs w:val="27"/>
                <w:lang w:val="ru-RU"/>
              </w:rPr>
            </w:pPr>
            <w:r w:rsidRPr="00EC15E3">
              <w:rPr>
                <w:spacing w:val="-20"/>
                <w:sz w:val="27"/>
                <w:szCs w:val="27"/>
                <w:lang w:val="ru-RU"/>
              </w:rPr>
              <w:t>0</w:t>
            </w:r>
          </w:p>
        </w:tc>
        <w:tc>
          <w:tcPr>
            <w:tcW w:w="1277" w:type="dxa"/>
            <w:tcBorders>
              <w:left w:val="single" w:sz="4" w:space="0" w:color="auto"/>
              <w:right w:val="single" w:sz="4" w:space="0" w:color="auto"/>
            </w:tcBorders>
          </w:tcPr>
          <w:p w:rsidR="00E3354C" w:rsidRPr="00EC15E3" w:rsidRDefault="00E3354C" w:rsidP="00353DD8">
            <w:pPr>
              <w:jc w:val="center"/>
              <w:rPr>
                <w:spacing w:val="-20"/>
                <w:sz w:val="27"/>
                <w:szCs w:val="27"/>
                <w:lang w:val="ru-RU"/>
              </w:rPr>
            </w:pPr>
            <w:r w:rsidRPr="00EC15E3">
              <w:rPr>
                <w:spacing w:val="-20"/>
                <w:sz w:val="27"/>
                <w:szCs w:val="27"/>
                <w:lang w:val="ru-RU"/>
              </w:rPr>
              <w:t>0</w:t>
            </w:r>
          </w:p>
        </w:tc>
      </w:tr>
      <w:tr w:rsidR="00E3354C" w:rsidRPr="00EC15E3" w:rsidTr="00353DD8">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382"/>
          <w:tblCellSpacing w:w="5" w:type="nil"/>
        </w:trPr>
        <w:tc>
          <w:tcPr>
            <w:tcW w:w="710" w:type="dxa"/>
            <w:vMerge/>
            <w:tcBorders>
              <w:left w:val="single" w:sz="4" w:space="0" w:color="auto"/>
              <w:bottom w:val="single" w:sz="4" w:space="0" w:color="auto"/>
              <w:right w:val="single" w:sz="4" w:space="0" w:color="auto"/>
            </w:tcBorders>
          </w:tcPr>
          <w:p w:rsidR="00E3354C" w:rsidRPr="00EC15E3" w:rsidRDefault="00E3354C" w:rsidP="00353DD8">
            <w:pPr>
              <w:widowControl w:val="0"/>
              <w:autoSpaceDE w:val="0"/>
              <w:autoSpaceDN w:val="0"/>
              <w:adjustRightInd w:val="0"/>
              <w:jc w:val="center"/>
              <w:rPr>
                <w:sz w:val="27"/>
                <w:szCs w:val="27"/>
                <w:lang w:val="ru-RU"/>
              </w:rPr>
            </w:pPr>
          </w:p>
        </w:tc>
        <w:tc>
          <w:tcPr>
            <w:tcW w:w="3260" w:type="dxa"/>
            <w:vMerge/>
            <w:tcBorders>
              <w:left w:val="single" w:sz="4" w:space="0" w:color="auto"/>
              <w:bottom w:val="single" w:sz="4" w:space="0" w:color="auto"/>
              <w:right w:val="single" w:sz="4" w:space="0" w:color="auto"/>
            </w:tcBorders>
          </w:tcPr>
          <w:p w:rsidR="00E3354C" w:rsidRPr="00EC15E3" w:rsidRDefault="00E3354C" w:rsidP="00353DD8">
            <w:pPr>
              <w:widowControl w:val="0"/>
              <w:autoSpaceDE w:val="0"/>
              <w:autoSpaceDN w:val="0"/>
              <w:adjustRightInd w:val="0"/>
              <w:rPr>
                <w:sz w:val="27"/>
                <w:szCs w:val="27"/>
                <w:lang w:val="ru-RU"/>
              </w:rPr>
            </w:pPr>
          </w:p>
        </w:tc>
        <w:tc>
          <w:tcPr>
            <w:tcW w:w="2268" w:type="dxa"/>
            <w:tcBorders>
              <w:left w:val="single" w:sz="4" w:space="0" w:color="auto"/>
              <w:bottom w:val="single" w:sz="4" w:space="0" w:color="auto"/>
              <w:right w:val="single" w:sz="4" w:space="0" w:color="auto"/>
            </w:tcBorders>
          </w:tcPr>
          <w:p w:rsidR="00E3354C" w:rsidRPr="00EC15E3" w:rsidRDefault="00E3354C" w:rsidP="00353DD8">
            <w:pPr>
              <w:widowControl w:val="0"/>
              <w:autoSpaceDE w:val="0"/>
              <w:autoSpaceDN w:val="0"/>
              <w:adjustRightInd w:val="0"/>
              <w:rPr>
                <w:spacing w:val="-6"/>
                <w:sz w:val="27"/>
                <w:szCs w:val="27"/>
              </w:rPr>
            </w:pPr>
            <w:r w:rsidRPr="00EC15E3">
              <w:rPr>
                <w:spacing w:val="-6"/>
                <w:sz w:val="27"/>
                <w:szCs w:val="27"/>
                <w:lang w:val="ru-RU"/>
              </w:rPr>
              <w:t>местный бюджет</w:t>
            </w:r>
          </w:p>
        </w:tc>
        <w:tc>
          <w:tcPr>
            <w:tcW w:w="1276" w:type="dxa"/>
            <w:tcBorders>
              <w:left w:val="single" w:sz="4" w:space="0" w:color="auto"/>
              <w:bottom w:val="single" w:sz="4" w:space="0" w:color="auto"/>
              <w:right w:val="single" w:sz="4" w:space="0" w:color="auto"/>
            </w:tcBorders>
          </w:tcPr>
          <w:p w:rsidR="00E3354C" w:rsidRPr="00EC15E3" w:rsidRDefault="00E3354C" w:rsidP="00353DD8">
            <w:pPr>
              <w:widowControl w:val="0"/>
              <w:autoSpaceDE w:val="0"/>
              <w:autoSpaceDN w:val="0"/>
              <w:adjustRightInd w:val="0"/>
              <w:jc w:val="center"/>
              <w:rPr>
                <w:sz w:val="27"/>
                <w:szCs w:val="27"/>
                <w:lang w:val="ru-RU"/>
              </w:rPr>
            </w:pPr>
            <w:r w:rsidRPr="00EC15E3">
              <w:rPr>
                <w:sz w:val="27"/>
                <w:szCs w:val="27"/>
                <w:lang w:val="ru-RU"/>
              </w:rPr>
              <w:t>0</w:t>
            </w:r>
          </w:p>
        </w:tc>
        <w:tc>
          <w:tcPr>
            <w:tcW w:w="1417" w:type="dxa"/>
            <w:tcBorders>
              <w:left w:val="single" w:sz="4" w:space="0" w:color="auto"/>
              <w:bottom w:val="single" w:sz="4" w:space="0" w:color="auto"/>
              <w:right w:val="single" w:sz="4" w:space="0" w:color="auto"/>
            </w:tcBorders>
          </w:tcPr>
          <w:p w:rsidR="00E3354C" w:rsidRPr="00EC15E3" w:rsidRDefault="00E3354C" w:rsidP="00353DD8">
            <w:pPr>
              <w:ind w:right="-81"/>
              <w:jc w:val="center"/>
              <w:rPr>
                <w:sz w:val="27"/>
                <w:szCs w:val="27"/>
                <w:lang w:val="ru-RU"/>
              </w:rPr>
            </w:pPr>
            <w:r w:rsidRPr="00EC15E3">
              <w:rPr>
                <w:sz w:val="27"/>
                <w:szCs w:val="27"/>
                <w:lang w:val="ru-RU"/>
              </w:rPr>
              <w:t>0</w:t>
            </w:r>
          </w:p>
        </w:tc>
        <w:tc>
          <w:tcPr>
            <w:tcW w:w="1418" w:type="dxa"/>
            <w:tcBorders>
              <w:left w:val="single" w:sz="4" w:space="0" w:color="auto"/>
              <w:bottom w:val="single" w:sz="4" w:space="0" w:color="auto"/>
              <w:right w:val="single" w:sz="4" w:space="0" w:color="auto"/>
            </w:tcBorders>
          </w:tcPr>
          <w:p w:rsidR="00E3354C" w:rsidRPr="00EC15E3" w:rsidRDefault="00E3354C" w:rsidP="00353DD8">
            <w:pPr>
              <w:ind w:right="-80"/>
              <w:jc w:val="center"/>
              <w:rPr>
                <w:sz w:val="27"/>
                <w:szCs w:val="27"/>
                <w:lang w:val="ru-RU"/>
              </w:rPr>
            </w:pPr>
            <w:r w:rsidRPr="00EC15E3">
              <w:rPr>
                <w:sz w:val="27"/>
                <w:szCs w:val="27"/>
                <w:lang w:val="ru-RU"/>
              </w:rPr>
              <w:t>0</w:t>
            </w:r>
          </w:p>
        </w:tc>
        <w:tc>
          <w:tcPr>
            <w:tcW w:w="1275" w:type="dxa"/>
            <w:tcBorders>
              <w:left w:val="single" w:sz="4" w:space="0" w:color="auto"/>
              <w:bottom w:val="single" w:sz="4" w:space="0" w:color="auto"/>
              <w:right w:val="single" w:sz="4" w:space="0" w:color="auto"/>
            </w:tcBorders>
          </w:tcPr>
          <w:p w:rsidR="00E3354C" w:rsidRPr="00EC15E3" w:rsidRDefault="00E3354C" w:rsidP="00353DD8">
            <w:pPr>
              <w:ind w:right="-79"/>
              <w:jc w:val="center"/>
              <w:rPr>
                <w:sz w:val="27"/>
                <w:szCs w:val="27"/>
                <w:lang w:val="ru-RU"/>
              </w:rPr>
            </w:pPr>
            <w:r w:rsidRPr="00EC15E3">
              <w:rPr>
                <w:sz w:val="27"/>
                <w:szCs w:val="27"/>
                <w:lang w:val="ru-RU"/>
              </w:rPr>
              <w:t>0</w:t>
            </w:r>
          </w:p>
        </w:tc>
        <w:tc>
          <w:tcPr>
            <w:tcW w:w="1135" w:type="dxa"/>
            <w:tcBorders>
              <w:left w:val="single" w:sz="4" w:space="0" w:color="auto"/>
              <w:bottom w:val="single" w:sz="4" w:space="0" w:color="auto"/>
              <w:right w:val="single" w:sz="4" w:space="0" w:color="auto"/>
            </w:tcBorders>
          </w:tcPr>
          <w:p w:rsidR="00E3354C" w:rsidRPr="00EC15E3" w:rsidRDefault="00E3354C" w:rsidP="00353DD8">
            <w:pPr>
              <w:ind w:right="-78"/>
              <w:jc w:val="center"/>
              <w:rPr>
                <w:sz w:val="27"/>
                <w:szCs w:val="27"/>
                <w:lang w:val="ru-RU"/>
              </w:rPr>
            </w:pPr>
            <w:r w:rsidRPr="00EC15E3">
              <w:rPr>
                <w:sz w:val="27"/>
                <w:szCs w:val="27"/>
                <w:lang w:val="ru-RU"/>
              </w:rPr>
              <w:t>0</w:t>
            </w:r>
          </w:p>
        </w:tc>
        <w:tc>
          <w:tcPr>
            <w:tcW w:w="1282" w:type="dxa"/>
            <w:tcBorders>
              <w:left w:val="single" w:sz="4" w:space="0" w:color="auto"/>
              <w:bottom w:val="single" w:sz="4" w:space="0" w:color="auto"/>
              <w:right w:val="single" w:sz="4" w:space="0" w:color="auto"/>
            </w:tcBorders>
          </w:tcPr>
          <w:p w:rsidR="00E3354C" w:rsidRPr="00EC15E3" w:rsidRDefault="00E3354C" w:rsidP="00353DD8">
            <w:pPr>
              <w:jc w:val="center"/>
              <w:rPr>
                <w:spacing w:val="-20"/>
                <w:sz w:val="27"/>
                <w:szCs w:val="27"/>
                <w:lang w:val="ru-RU"/>
              </w:rPr>
            </w:pPr>
            <w:r w:rsidRPr="00EC15E3">
              <w:rPr>
                <w:spacing w:val="-20"/>
                <w:sz w:val="27"/>
                <w:szCs w:val="27"/>
                <w:lang w:val="ru-RU"/>
              </w:rPr>
              <w:t>0</w:t>
            </w:r>
          </w:p>
        </w:tc>
        <w:tc>
          <w:tcPr>
            <w:tcW w:w="1277" w:type="dxa"/>
            <w:tcBorders>
              <w:left w:val="single" w:sz="4" w:space="0" w:color="auto"/>
              <w:bottom w:val="single" w:sz="4" w:space="0" w:color="auto"/>
              <w:right w:val="single" w:sz="4" w:space="0" w:color="auto"/>
            </w:tcBorders>
          </w:tcPr>
          <w:p w:rsidR="00E3354C" w:rsidRPr="00EC15E3" w:rsidRDefault="00E3354C" w:rsidP="00353DD8">
            <w:pPr>
              <w:jc w:val="center"/>
              <w:rPr>
                <w:spacing w:val="-20"/>
                <w:sz w:val="27"/>
                <w:szCs w:val="27"/>
                <w:lang w:val="ru-RU"/>
              </w:rPr>
            </w:pPr>
            <w:r w:rsidRPr="00EC15E3">
              <w:rPr>
                <w:spacing w:val="-20"/>
                <w:sz w:val="27"/>
                <w:szCs w:val="27"/>
                <w:lang w:val="ru-RU"/>
              </w:rPr>
              <w:t>0</w:t>
            </w:r>
          </w:p>
        </w:tc>
      </w:tr>
      <w:tr w:rsidR="00937FD7" w:rsidRPr="00EC15E3" w:rsidTr="00937FD7">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382"/>
          <w:tblCellSpacing w:w="5" w:type="nil"/>
        </w:trPr>
        <w:tc>
          <w:tcPr>
            <w:tcW w:w="710" w:type="dxa"/>
            <w:vMerge w:val="restart"/>
            <w:tcBorders>
              <w:top w:val="single" w:sz="4" w:space="0" w:color="auto"/>
              <w:left w:val="single" w:sz="4" w:space="0" w:color="auto"/>
              <w:right w:val="single" w:sz="4" w:space="0" w:color="auto"/>
            </w:tcBorders>
          </w:tcPr>
          <w:p w:rsidR="00937FD7" w:rsidRPr="00EC15E3" w:rsidRDefault="00E3354C" w:rsidP="00272F20">
            <w:pPr>
              <w:widowControl w:val="0"/>
              <w:autoSpaceDE w:val="0"/>
              <w:autoSpaceDN w:val="0"/>
              <w:adjustRightInd w:val="0"/>
              <w:jc w:val="center"/>
              <w:rPr>
                <w:sz w:val="27"/>
                <w:szCs w:val="27"/>
                <w:lang w:val="ru-RU"/>
              </w:rPr>
            </w:pPr>
            <w:r>
              <w:rPr>
                <w:sz w:val="27"/>
                <w:szCs w:val="27"/>
                <w:lang w:val="ru-RU"/>
              </w:rPr>
              <w:t>1.39</w:t>
            </w:r>
          </w:p>
        </w:tc>
        <w:tc>
          <w:tcPr>
            <w:tcW w:w="3260" w:type="dxa"/>
            <w:vMerge w:val="restart"/>
            <w:tcBorders>
              <w:top w:val="single" w:sz="4" w:space="0" w:color="auto"/>
              <w:left w:val="single" w:sz="4" w:space="0" w:color="auto"/>
              <w:right w:val="single" w:sz="4" w:space="0" w:color="auto"/>
            </w:tcBorders>
          </w:tcPr>
          <w:p w:rsidR="00937FD7" w:rsidRDefault="00937FD7" w:rsidP="00EB136E">
            <w:pPr>
              <w:widowControl w:val="0"/>
              <w:autoSpaceDE w:val="0"/>
              <w:autoSpaceDN w:val="0"/>
              <w:adjustRightInd w:val="0"/>
              <w:rPr>
                <w:rFonts w:eastAsia="Calibri"/>
                <w:sz w:val="27"/>
                <w:szCs w:val="27"/>
                <w:lang w:val="ru-RU"/>
              </w:rPr>
            </w:pPr>
            <w:r w:rsidRPr="00EC15E3">
              <w:rPr>
                <w:rFonts w:eastAsia="Calibri"/>
                <w:sz w:val="27"/>
                <w:szCs w:val="27"/>
                <w:lang w:val="ru-RU"/>
              </w:rPr>
              <w:t>Мероприятие «Обеспечение двухразовым бесплатным питанием обучающихся с ограниченными возможностями здоровья в муниципальных общеобразовательных организациях»</w:t>
            </w:r>
          </w:p>
          <w:p w:rsidR="00353DD8" w:rsidRDefault="00353DD8" w:rsidP="00EB136E">
            <w:pPr>
              <w:widowControl w:val="0"/>
              <w:autoSpaceDE w:val="0"/>
              <w:autoSpaceDN w:val="0"/>
              <w:adjustRightInd w:val="0"/>
              <w:rPr>
                <w:rFonts w:eastAsia="Calibri"/>
                <w:sz w:val="27"/>
                <w:szCs w:val="27"/>
                <w:lang w:val="ru-RU"/>
              </w:rPr>
            </w:pPr>
          </w:p>
          <w:p w:rsidR="00353DD8" w:rsidRPr="00EC15E3" w:rsidRDefault="00353DD8" w:rsidP="00EB136E">
            <w:pPr>
              <w:widowControl w:val="0"/>
              <w:autoSpaceDE w:val="0"/>
              <w:autoSpaceDN w:val="0"/>
              <w:adjustRightInd w:val="0"/>
              <w:rPr>
                <w:sz w:val="27"/>
                <w:szCs w:val="27"/>
                <w:lang w:val="ru-RU"/>
              </w:rPr>
            </w:pPr>
          </w:p>
        </w:tc>
        <w:tc>
          <w:tcPr>
            <w:tcW w:w="2268" w:type="dxa"/>
            <w:tcBorders>
              <w:top w:val="single" w:sz="4" w:space="0" w:color="auto"/>
              <w:left w:val="single" w:sz="4" w:space="0" w:color="auto"/>
              <w:bottom w:val="single" w:sz="4" w:space="0" w:color="auto"/>
              <w:right w:val="single" w:sz="4" w:space="0" w:color="auto"/>
            </w:tcBorders>
          </w:tcPr>
          <w:p w:rsidR="00937FD7" w:rsidRPr="00EC15E3" w:rsidRDefault="00937FD7" w:rsidP="005F389C">
            <w:pPr>
              <w:widowControl w:val="0"/>
              <w:autoSpaceDE w:val="0"/>
              <w:autoSpaceDN w:val="0"/>
              <w:adjustRightInd w:val="0"/>
              <w:rPr>
                <w:sz w:val="27"/>
                <w:szCs w:val="27"/>
                <w:lang w:val="ru-RU"/>
              </w:rPr>
            </w:pPr>
            <w:r w:rsidRPr="00EC15E3">
              <w:rPr>
                <w:sz w:val="27"/>
                <w:szCs w:val="27"/>
                <w:lang w:val="ru-RU"/>
              </w:rPr>
              <w:t>Всего</w:t>
            </w:r>
          </w:p>
        </w:tc>
        <w:tc>
          <w:tcPr>
            <w:tcW w:w="1276" w:type="dxa"/>
            <w:tcBorders>
              <w:left w:val="single" w:sz="4" w:space="0" w:color="auto"/>
              <w:bottom w:val="single" w:sz="4" w:space="0" w:color="auto"/>
              <w:right w:val="single" w:sz="4" w:space="0" w:color="auto"/>
            </w:tcBorders>
          </w:tcPr>
          <w:p w:rsidR="00937FD7" w:rsidRPr="00EC15E3" w:rsidRDefault="00937FD7" w:rsidP="005F389C">
            <w:pPr>
              <w:jc w:val="center"/>
              <w:rPr>
                <w:sz w:val="27"/>
                <w:szCs w:val="27"/>
                <w:lang w:val="ru-RU"/>
              </w:rPr>
            </w:pPr>
            <w:r w:rsidRPr="00EC15E3">
              <w:rPr>
                <w:sz w:val="27"/>
                <w:szCs w:val="27"/>
                <w:lang w:val="ru-RU"/>
              </w:rPr>
              <w:t>0</w:t>
            </w:r>
          </w:p>
        </w:tc>
        <w:tc>
          <w:tcPr>
            <w:tcW w:w="1417" w:type="dxa"/>
            <w:tcBorders>
              <w:left w:val="single" w:sz="4" w:space="0" w:color="auto"/>
              <w:bottom w:val="single" w:sz="4" w:space="0" w:color="auto"/>
              <w:right w:val="single" w:sz="4" w:space="0" w:color="auto"/>
            </w:tcBorders>
          </w:tcPr>
          <w:p w:rsidR="00937FD7" w:rsidRPr="00EC15E3" w:rsidRDefault="00937FD7" w:rsidP="005F389C">
            <w:pPr>
              <w:jc w:val="center"/>
              <w:rPr>
                <w:sz w:val="27"/>
                <w:szCs w:val="27"/>
                <w:lang w:val="ru-RU"/>
              </w:rPr>
            </w:pPr>
            <w:r w:rsidRPr="00EC15E3">
              <w:rPr>
                <w:sz w:val="27"/>
                <w:szCs w:val="27"/>
                <w:lang w:val="ru-RU"/>
              </w:rPr>
              <w:t>0</w:t>
            </w:r>
          </w:p>
        </w:tc>
        <w:tc>
          <w:tcPr>
            <w:tcW w:w="1418" w:type="dxa"/>
            <w:tcBorders>
              <w:left w:val="single" w:sz="4" w:space="0" w:color="auto"/>
              <w:bottom w:val="single" w:sz="4" w:space="0" w:color="auto"/>
              <w:right w:val="single" w:sz="4" w:space="0" w:color="auto"/>
            </w:tcBorders>
          </w:tcPr>
          <w:p w:rsidR="00937FD7" w:rsidRPr="00EC15E3" w:rsidRDefault="00937FD7" w:rsidP="005F389C">
            <w:pPr>
              <w:jc w:val="center"/>
              <w:rPr>
                <w:sz w:val="27"/>
                <w:szCs w:val="27"/>
                <w:lang w:val="ru-RU"/>
              </w:rPr>
            </w:pPr>
            <w:r w:rsidRPr="00EC15E3">
              <w:rPr>
                <w:sz w:val="27"/>
                <w:szCs w:val="27"/>
                <w:lang w:val="ru-RU"/>
              </w:rPr>
              <w:t>0</w:t>
            </w:r>
          </w:p>
        </w:tc>
        <w:tc>
          <w:tcPr>
            <w:tcW w:w="1275" w:type="dxa"/>
            <w:tcBorders>
              <w:left w:val="single" w:sz="4" w:space="0" w:color="auto"/>
              <w:bottom w:val="single" w:sz="4" w:space="0" w:color="auto"/>
              <w:right w:val="single" w:sz="4" w:space="0" w:color="auto"/>
            </w:tcBorders>
          </w:tcPr>
          <w:p w:rsidR="00937FD7" w:rsidRPr="00EC15E3" w:rsidRDefault="00937FD7" w:rsidP="005F389C">
            <w:pPr>
              <w:jc w:val="center"/>
              <w:rPr>
                <w:sz w:val="27"/>
                <w:szCs w:val="27"/>
                <w:lang w:val="ru-RU"/>
              </w:rPr>
            </w:pPr>
            <w:r w:rsidRPr="00EC15E3">
              <w:rPr>
                <w:sz w:val="27"/>
                <w:szCs w:val="27"/>
                <w:lang w:val="ru-RU"/>
              </w:rPr>
              <w:t>0</w:t>
            </w:r>
          </w:p>
        </w:tc>
        <w:tc>
          <w:tcPr>
            <w:tcW w:w="1135" w:type="dxa"/>
            <w:tcBorders>
              <w:left w:val="single" w:sz="4" w:space="0" w:color="auto"/>
              <w:bottom w:val="single" w:sz="4" w:space="0" w:color="auto"/>
              <w:right w:val="single" w:sz="4" w:space="0" w:color="auto"/>
            </w:tcBorders>
          </w:tcPr>
          <w:p w:rsidR="00937FD7" w:rsidRPr="00EC15E3" w:rsidRDefault="00937FD7" w:rsidP="005F389C">
            <w:pPr>
              <w:jc w:val="center"/>
              <w:rPr>
                <w:sz w:val="27"/>
                <w:szCs w:val="27"/>
                <w:lang w:val="ru-RU"/>
              </w:rPr>
            </w:pPr>
            <w:r w:rsidRPr="00EC15E3">
              <w:rPr>
                <w:sz w:val="27"/>
                <w:szCs w:val="27"/>
                <w:lang w:val="ru-RU"/>
              </w:rPr>
              <w:t>0</w:t>
            </w:r>
          </w:p>
        </w:tc>
        <w:tc>
          <w:tcPr>
            <w:tcW w:w="1282" w:type="dxa"/>
            <w:tcBorders>
              <w:left w:val="single" w:sz="4" w:space="0" w:color="auto"/>
              <w:bottom w:val="single" w:sz="4" w:space="0" w:color="auto"/>
              <w:right w:val="single" w:sz="4" w:space="0" w:color="auto"/>
            </w:tcBorders>
          </w:tcPr>
          <w:p w:rsidR="00937FD7" w:rsidRPr="00EC15E3" w:rsidRDefault="00937FD7" w:rsidP="005F389C">
            <w:pPr>
              <w:jc w:val="center"/>
              <w:rPr>
                <w:sz w:val="27"/>
                <w:szCs w:val="27"/>
                <w:lang w:val="ru-RU"/>
              </w:rPr>
            </w:pPr>
            <w:r w:rsidRPr="00EC15E3">
              <w:rPr>
                <w:sz w:val="27"/>
                <w:szCs w:val="27"/>
                <w:lang w:val="ru-RU"/>
              </w:rPr>
              <w:t>0</w:t>
            </w:r>
          </w:p>
        </w:tc>
        <w:tc>
          <w:tcPr>
            <w:tcW w:w="1277" w:type="dxa"/>
            <w:tcBorders>
              <w:left w:val="single" w:sz="4" w:space="0" w:color="auto"/>
              <w:bottom w:val="single" w:sz="4" w:space="0" w:color="auto"/>
              <w:right w:val="single" w:sz="4" w:space="0" w:color="auto"/>
            </w:tcBorders>
          </w:tcPr>
          <w:p w:rsidR="00937FD7" w:rsidRPr="00EC15E3" w:rsidRDefault="00937FD7" w:rsidP="005F389C">
            <w:pPr>
              <w:jc w:val="center"/>
              <w:rPr>
                <w:sz w:val="27"/>
                <w:szCs w:val="27"/>
                <w:lang w:val="ru-RU"/>
              </w:rPr>
            </w:pPr>
            <w:r w:rsidRPr="00EC15E3">
              <w:rPr>
                <w:sz w:val="27"/>
                <w:szCs w:val="27"/>
                <w:lang w:val="ru-RU"/>
              </w:rPr>
              <w:t>0</w:t>
            </w:r>
          </w:p>
        </w:tc>
      </w:tr>
      <w:tr w:rsidR="00937FD7" w:rsidRPr="00EC15E3" w:rsidTr="00EB136E">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276"/>
          <w:tblCellSpacing w:w="5" w:type="nil"/>
        </w:trPr>
        <w:tc>
          <w:tcPr>
            <w:tcW w:w="710" w:type="dxa"/>
            <w:vMerge/>
            <w:tcBorders>
              <w:left w:val="single" w:sz="4" w:space="0" w:color="auto"/>
              <w:right w:val="single" w:sz="4" w:space="0" w:color="auto"/>
            </w:tcBorders>
          </w:tcPr>
          <w:p w:rsidR="00937FD7" w:rsidRPr="00EC15E3" w:rsidRDefault="00937FD7" w:rsidP="00272F20">
            <w:pPr>
              <w:widowControl w:val="0"/>
              <w:autoSpaceDE w:val="0"/>
              <w:autoSpaceDN w:val="0"/>
              <w:adjustRightInd w:val="0"/>
              <w:jc w:val="center"/>
              <w:rPr>
                <w:sz w:val="27"/>
                <w:szCs w:val="27"/>
                <w:lang w:val="ru-RU"/>
              </w:rPr>
            </w:pPr>
          </w:p>
        </w:tc>
        <w:tc>
          <w:tcPr>
            <w:tcW w:w="3260" w:type="dxa"/>
            <w:vMerge/>
            <w:tcBorders>
              <w:left w:val="single" w:sz="4" w:space="0" w:color="auto"/>
              <w:right w:val="single" w:sz="4" w:space="0" w:color="auto"/>
            </w:tcBorders>
          </w:tcPr>
          <w:p w:rsidR="00937FD7" w:rsidRPr="00EC15E3" w:rsidRDefault="00937FD7" w:rsidP="00272F20">
            <w:pPr>
              <w:widowControl w:val="0"/>
              <w:autoSpaceDE w:val="0"/>
              <w:autoSpaceDN w:val="0"/>
              <w:adjustRightInd w:val="0"/>
              <w:rPr>
                <w:sz w:val="27"/>
                <w:szCs w:val="27"/>
                <w:lang w:val="ru-RU"/>
              </w:rPr>
            </w:pPr>
          </w:p>
        </w:tc>
        <w:tc>
          <w:tcPr>
            <w:tcW w:w="2268" w:type="dxa"/>
            <w:tcBorders>
              <w:left w:val="single" w:sz="4" w:space="0" w:color="auto"/>
              <w:bottom w:val="single" w:sz="4" w:space="0" w:color="auto"/>
              <w:right w:val="single" w:sz="4" w:space="0" w:color="auto"/>
            </w:tcBorders>
          </w:tcPr>
          <w:p w:rsidR="00937FD7" w:rsidRPr="00EC15E3" w:rsidRDefault="00937FD7" w:rsidP="005F389C">
            <w:pPr>
              <w:widowControl w:val="0"/>
              <w:autoSpaceDE w:val="0"/>
              <w:autoSpaceDN w:val="0"/>
              <w:adjustRightInd w:val="0"/>
              <w:rPr>
                <w:spacing w:val="-6"/>
                <w:sz w:val="27"/>
                <w:szCs w:val="27"/>
                <w:lang w:val="ru-RU"/>
              </w:rPr>
            </w:pPr>
            <w:r w:rsidRPr="00EC15E3">
              <w:rPr>
                <w:spacing w:val="-6"/>
                <w:sz w:val="27"/>
                <w:szCs w:val="27"/>
                <w:lang w:val="ru-RU"/>
              </w:rPr>
              <w:t xml:space="preserve">областной бюджет </w:t>
            </w:r>
          </w:p>
        </w:tc>
        <w:tc>
          <w:tcPr>
            <w:tcW w:w="1276" w:type="dxa"/>
            <w:tcBorders>
              <w:left w:val="single" w:sz="4" w:space="0" w:color="auto"/>
              <w:bottom w:val="single" w:sz="4" w:space="0" w:color="auto"/>
              <w:right w:val="single" w:sz="4" w:space="0" w:color="auto"/>
            </w:tcBorders>
          </w:tcPr>
          <w:p w:rsidR="00937FD7" w:rsidRPr="00EC15E3" w:rsidRDefault="00937FD7" w:rsidP="005F389C">
            <w:pPr>
              <w:jc w:val="center"/>
              <w:rPr>
                <w:sz w:val="27"/>
                <w:szCs w:val="27"/>
                <w:lang w:val="ru-RU"/>
              </w:rPr>
            </w:pPr>
            <w:r w:rsidRPr="00EC15E3">
              <w:rPr>
                <w:sz w:val="27"/>
                <w:szCs w:val="27"/>
                <w:lang w:val="ru-RU"/>
              </w:rPr>
              <w:t>0</w:t>
            </w:r>
          </w:p>
        </w:tc>
        <w:tc>
          <w:tcPr>
            <w:tcW w:w="1417" w:type="dxa"/>
            <w:tcBorders>
              <w:left w:val="single" w:sz="4" w:space="0" w:color="auto"/>
              <w:bottom w:val="single" w:sz="4" w:space="0" w:color="auto"/>
              <w:right w:val="single" w:sz="4" w:space="0" w:color="auto"/>
            </w:tcBorders>
          </w:tcPr>
          <w:p w:rsidR="00937FD7" w:rsidRPr="00EC15E3" w:rsidRDefault="00937FD7" w:rsidP="005F389C">
            <w:pPr>
              <w:jc w:val="center"/>
              <w:rPr>
                <w:sz w:val="27"/>
                <w:szCs w:val="27"/>
                <w:lang w:val="ru-RU"/>
              </w:rPr>
            </w:pPr>
            <w:r w:rsidRPr="00EC15E3">
              <w:rPr>
                <w:sz w:val="27"/>
                <w:szCs w:val="27"/>
                <w:lang w:val="ru-RU"/>
              </w:rPr>
              <w:t>0</w:t>
            </w:r>
          </w:p>
        </w:tc>
        <w:tc>
          <w:tcPr>
            <w:tcW w:w="1418" w:type="dxa"/>
            <w:tcBorders>
              <w:left w:val="single" w:sz="4" w:space="0" w:color="auto"/>
              <w:bottom w:val="single" w:sz="4" w:space="0" w:color="auto"/>
              <w:right w:val="single" w:sz="4" w:space="0" w:color="auto"/>
            </w:tcBorders>
          </w:tcPr>
          <w:p w:rsidR="00937FD7" w:rsidRPr="00EC15E3" w:rsidRDefault="00937FD7" w:rsidP="005F389C">
            <w:pPr>
              <w:jc w:val="center"/>
              <w:rPr>
                <w:sz w:val="27"/>
                <w:szCs w:val="27"/>
                <w:lang w:val="ru-RU"/>
              </w:rPr>
            </w:pPr>
            <w:r w:rsidRPr="00EC15E3">
              <w:rPr>
                <w:sz w:val="27"/>
                <w:szCs w:val="27"/>
                <w:lang w:val="ru-RU"/>
              </w:rPr>
              <w:t>0</w:t>
            </w:r>
          </w:p>
        </w:tc>
        <w:tc>
          <w:tcPr>
            <w:tcW w:w="1275" w:type="dxa"/>
            <w:tcBorders>
              <w:left w:val="single" w:sz="4" w:space="0" w:color="auto"/>
              <w:bottom w:val="single" w:sz="4" w:space="0" w:color="auto"/>
              <w:right w:val="single" w:sz="4" w:space="0" w:color="auto"/>
            </w:tcBorders>
          </w:tcPr>
          <w:p w:rsidR="00937FD7" w:rsidRPr="00EC15E3" w:rsidRDefault="00937FD7" w:rsidP="005F389C">
            <w:pPr>
              <w:jc w:val="center"/>
              <w:rPr>
                <w:sz w:val="27"/>
                <w:szCs w:val="27"/>
                <w:lang w:val="ru-RU"/>
              </w:rPr>
            </w:pPr>
            <w:r w:rsidRPr="00EC15E3">
              <w:rPr>
                <w:sz w:val="27"/>
                <w:szCs w:val="27"/>
                <w:lang w:val="ru-RU"/>
              </w:rPr>
              <w:t>0</w:t>
            </w:r>
          </w:p>
        </w:tc>
        <w:tc>
          <w:tcPr>
            <w:tcW w:w="1135" w:type="dxa"/>
            <w:tcBorders>
              <w:left w:val="single" w:sz="4" w:space="0" w:color="auto"/>
              <w:bottom w:val="single" w:sz="4" w:space="0" w:color="auto"/>
              <w:right w:val="single" w:sz="4" w:space="0" w:color="auto"/>
            </w:tcBorders>
          </w:tcPr>
          <w:p w:rsidR="00937FD7" w:rsidRPr="00EC15E3" w:rsidRDefault="00937FD7" w:rsidP="005F389C">
            <w:pPr>
              <w:jc w:val="center"/>
              <w:rPr>
                <w:sz w:val="27"/>
                <w:szCs w:val="27"/>
                <w:lang w:val="ru-RU"/>
              </w:rPr>
            </w:pPr>
            <w:r w:rsidRPr="00EC15E3">
              <w:rPr>
                <w:sz w:val="27"/>
                <w:szCs w:val="27"/>
                <w:lang w:val="ru-RU"/>
              </w:rPr>
              <w:t>0</w:t>
            </w:r>
          </w:p>
        </w:tc>
        <w:tc>
          <w:tcPr>
            <w:tcW w:w="1282" w:type="dxa"/>
            <w:tcBorders>
              <w:left w:val="single" w:sz="4" w:space="0" w:color="auto"/>
              <w:bottom w:val="single" w:sz="4" w:space="0" w:color="auto"/>
              <w:right w:val="single" w:sz="4" w:space="0" w:color="auto"/>
            </w:tcBorders>
          </w:tcPr>
          <w:p w:rsidR="00937FD7" w:rsidRPr="00EC15E3" w:rsidRDefault="00937FD7" w:rsidP="005F389C">
            <w:pPr>
              <w:jc w:val="center"/>
              <w:rPr>
                <w:sz w:val="27"/>
                <w:szCs w:val="27"/>
                <w:lang w:val="ru-RU"/>
              </w:rPr>
            </w:pPr>
            <w:r w:rsidRPr="00EC15E3">
              <w:rPr>
                <w:sz w:val="27"/>
                <w:szCs w:val="27"/>
                <w:lang w:val="ru-RU"/>
              </w:rPr>
              <w:t>0</w:t>
            </w:r>
          </w:p>
        </w:tc>
        <w:tc>
          <w:tcPr>
            <w:tcW w:w="1277" w:type="dxa"/>
            <w:tcBorders>
              <w:left w:val="single" w:sz="4" w:space="0" w:color="auto"/>
              <w:bottom w:val="single" w:sz="4" w:space="0" w:color="auto"/>
              <w:right w:val="single" w:sz="4" w:space="0" w:color="auto"/>
            </w:tcBorders>
          </w:tcPr>
          <w:p w:rsidR="00937FD7" w:rsidRPr="00EC15E3" w:rsidRDefault="00937FD7" w:rsidP="005F389C">
            <w:pPr>
              <w:jc w:val="center"/>
              <w:rPr>
                <w:sz w:val="27"/>
                <w:szCs w:val="27"/>
                <w:lang w:val="ru-RU"/>
              </w:rPr>
            </w:pPr>
            <w:r w:rsidRPr="00EC15E3">
              <w:rPr>
                <w:sz w:val="27"/>
                <w:szCs w:val="27"/>
                <w:lang w:val="ru-RU"/>
              </w:rPr>
              <w:t>0</w:t>
            </w:r>
          </w:p>
        </w:tc>
      </w:tr>
      <w:tr w:rsidR="00937FD7" w:rsidRPr="00EC15E3" w:rsidTr="00117C3F">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382"/>
          <w:tblCellSpacing w:w="5" w:type="nil"/>
        </w:trPr>
        <w:tc>
          <w:tcPr>
            <w:tcW w:w="710" w:type="dxa"/>
            <w:vMerge/>
            <w:tcBorders>
              <w:left w:val="single" w:sz="4" w:space="0" w:color="auto"/>
              <w:right w:val="single" w:sz="4" w:space="0" w:color="auto"/>
            </w:tcBorders>
          </w:tcPr>
          <w:p w:rsidR="00937FD7" w:rsidRPr="00EC15E3" w:rsidRDefault="00937FD7" w:rsidP="00272F20">
            <w:pPr>
              <w:widowControl w:val="0"/>
              <w:autoSpaceDE w:val="0"/>
              <w:autoSpaceDN w:val="0"/>
              <w:adjustRightInd w:val="0"/>
              <w:jc w:val="center"/>
              <w:rPr>
                <w:sz w:val="27"/>
                <w:szCs w:val="27"/>
                <w:lang w:val="ru-RU"/>
              </w:rPr>
            </w:pPr>
          </w:p>
        </w:tc>
        <w:tc>
          <w:tcPr>
            <w:tcW w:w="3260" w:type="dxa"/>
            <w:vMerge/>
            <w:tcBorders>
              <w:left w:val="single" w:sz="4" w:space="0" w:color="auto"/>
              <w:right w:val="single" w:sz="4" w:space="0" w:color="auto"/>
            </w:tcBorders>
          </w:tcPr>
          <w:p w:rsidR="00937FD7" w:rsidRPr="00EC15E3" w:rsidRDefault="00937FD7" w:rsidP="00272F20">
            <w:pPr>
              <w:widowControl w:val="0"/>
              <w:autoSpaceDE w:val="0"/>
              <w:autoSpaceDN w:val="0"/>
              <w:adjustRightInd w:val="0"/>
              <w:rPr>
                <w:sz w:val="27"/>
                <w:szCs w:val="27"/>
                <w:lang w:val="ru-RU"/>
              </w:rPr>
            </w:pPr>
          </w:p>
        </w:tc>
        <w:tc>
          <w:tcPr>
            <w:tcW w:w="2268" w:type="dxa"/>
            <w:tcBorders>
              <w:left w:val="single" w:sz="4" w:space="0" w:color="auto"/>
              <w:right w:val="single" w:sz="4" w:space="0" w:color="auto"/>
            </w:tcBorders>
          </w:tcPr>
          <w:p w:rsidR="00937FD7" w:rsidRPr="00EC15E3" w:rsidRDefault="00937FD7" w:rsidP="005F389C">
            <w:pPr>
              <w:widowControl w:val="0"/>
              <w:autoSpaceDE w:val="0"/>
              <w:autoSpaceDN w:val="0"/>
              <w:adjustRightInd w:val="0"/>
              <w:rPr>
                <w:spacing w:val="-6"/>
                <w:sz w:val="27"/>
                <w:szCs w:val="27"/>
                <w:lang w:val="ru-RU"/>
              </w:rPr>
            </w:pPr>
            <w:r w:rsidRPr="00EC15E3">
              <w:rPr>
                <w:spacing w:val="-6"/>
                <w:sz w:val="27"/>
                <w:szCs w:val="27"/>
                <w:lang w:val="ru-RU"/>
              </w:rPr>
              <w:t>иные не запрещенные законодательством источники:</w:t>
            </w:r>
          </w:p>
        </w:tc>
        <w:tc>
          <w:tcPr>
            <w:tcW w:w="1276" w:type="dxa"/>
            <w:tcBorders>
              <w:left w:val="single" w:sz="4" w:space="0" w:color="auto"/>
              <w:right w:val="single" w:sz="4" w:space="0" w:color="auto"/>
            </w:tcBorders>
          </w:tcPr>
          <w:p w:rsidR="00937FD7" w:rsidRPr="00EC15E3" w:rsidRDefault="00937FD7" w:rsidP="005F389C">
            <w:pPr>
              <w:jc w:val="center"/>
              <w:rPr>
                <w:sz w:val="27"/>
                <w:szCs w:val="27"/>
                <w:lang w:val="ru-RU"/>
              </w:rPr>
            </w:pPr>
            <w:r w:rsidRPr="00EC15E3">
              <w:rPr>
                <w:sz w:val="27"/>
                <w:szCs w:val="27"/>
                <w:lang w:val="ru-RU"/>
              </w:rPr>
              <w:t>0</w:t>
            </w:r>
          </w:p>
        </w:tc>
        <w:tc>
          <w:tcPr>
            <w:tcW w:w="1417" w:type="dxa"/>
            <w:tcBorders>
              <w:left w:val="single" w:sz="4" w:space="0" w:color="auto"/>
              <w:right w:val="single" w:sz="4" w:space="0" w:color="auto"/>
            </w:tcBorders>
          </w:tcPr>
          <w:p w:rsidR="00937FD7" w:rsidRPr="00EC15E3" w:rsidRDefault="00937FD7" w:rsidP="005F389C">
            <w:pPr>
              <w:jc w:val="center"/>
              <w:rPr>
                <w:sz w:val="27"/>
                <w:szCs w:val="27"/>
                <w:lang w:val="ru-RU"/>
              </w:rPr>
            </w:pPr>
            <w:r w:rsidRPr="00EC15E3">
              <w:rPr>
                <w:sz w:val="27"/>
                <w:szCs w:val="27"/>
                <w:lang w:val="ru-RU"/>
              </w:rPr>
              <w:t>0</w:t>
            </w:r>
          </w:p>
        </w:tc>
        <w:tc>
          <w:tcPr>
            <w:tcW w:w="1418" w:type="dxa"/>
            <w:tcBorders>
              <w:left w:val="single" w:sz="4" w:space="0" w:color="auto"/>
              <w:right w:val="single" w:sz="4" w:space="0" w:color="auto"/>
            </w:tcBorders>
          </w:tcPr>
          <w:p w:rsidR="00937FD7" w:rsidRPr="00EC15E3" w:rsidRDefault="00937FD7" w:rsidP="005F389C">
            <w:pPr>
              <w:jc w:val="center"/>
              <w:rPr>
                <w:sz w:val="27"/>
                <w:szCs w:val="27"/>
                <w:lang w:val="ru-RU"/>
              </w:rPr>
            </w:pPr>
            <w:r w:rsidRPr="00EC15E3">
              <w:rPr>
                <w:sz w:val="27"/>
                <w:szCs w:val="27"/>
                <w:lang w:val="ru-RU"/>
              </w:rPr>
              <w:t>0</w:t>
            </w:r>
          </w:p>
        </w:tc>
        <w:tc>
          <w:tcPr>
            <w:tcW w:w="1275" w:type="dxa"/>
            <w:tcBorders>
              <w:left w:val="single" w:sz="4" w:space="0" w:color="auto"/>
              <w:right w:val="single" w:sz="4" w:space="0" w:color="auto"/>
            </w:tcBorders>
          </w:tcPr>
          <w:p w:rsidR="00937FD7" w:rsidRPr="00EC15E3" w:rsidRDefault="00937FD7" w:rsidP="005F389C">
            <w:pPr>
              <w:jc w:val="center"/>
              <w:rPr>
                <w:sz w:val="27"/>
                <w:szCs w:val="27"/>
                <w:lang w:val="ru-RU"/>
              </w:rPr>
            </w:pPr>
            <w:r w:rsidRPr="00EC15E3">
              <w:rPr>
                <w:sz w:val="27"/>
                <w:szCs w:val="27"/>
                <w:lang w:val="ru-RU"/>
              </w:rPr>
              <w:t>0</w:t>
            </w:r>
          </w:p>
        </w:tc>
        <w:tc>
          <w:tcPr>
            <w:tcW w:w="1135" w:type="dxa"/>
            <w:tcBorders>
              <w:left w:val="single" w:sz="4" w:space="0" w:color="auto"/>
              <w:right w:val="single" w:sz="4" w:space="0" w:color="auto"/>
            </w:tcBorders>
          </w:tcPr>
          <w:p w:rsidR="00937FD7" w:rsidRPr="00EC15E3" w:rsidRDefault="00937FD7" w:rsidP="005F389C">
            <w:pPr>
              <w:jc w:val="center"/>
              <w:rPr>
                <w:sz w:val="27"/>
                <w:szCs w:val="27"/>
                <w:lang w:val="ru-RU"/>
              </w:rPr>
            </w:pPr>
            <w:r w:rsidRPr="00EC15E3">
              <w:rPr>
                <w:sz w:val="27"/>
                <w:szCs w:val="27"/>
                <w:lang w:val="ru-RU"/>
              </w:rPr>
              <w:t>0</w:t>
            </w:r>
          </w:p>
        </w:tc>
        <w:tc>
          <w:tcPr>
            <w:tcW w:w="1282" w:type="dxa"/>
            <w:tcBorders>
              <w:left w:val="single" w:sz="4" w:space="0" w:color="auto"/>
              <w:right w:val="single" w:sz="4" w:space="0" w:color="auto"/>
            </w:tcBorders>
          </w:tcPr>
          <w:p w:rsidR="00937FD7" w:rsidRPr="00EC15E3" w:rsidRDefault="00937FD7" w:rsidP="005F389C">
            <w:pPr>
              <w:jc w:val="center"/>
              <w:rPr>
                <w:sz w:val="27"/>
                <w:szCs w:val="27"/>
                <w:lang w:val="ru-RU"/>
              </w:rPr>
            </w:pPr>
            <w:r w:rsidRPr="00EC15E3">
              <w:rPr>
                <w:sz w:val="27"/>
                <w:szCs w:val="27"/>
                <w:lang w:val="ru-RU"/>
              </w:rPr>
              <w:t>0</w:t>
            </w:r>
          </w:p>
        </w:tc>
        <w:tc>
          <w:tcPr>
            <w:tcW w:w="1277" w:type="dxa"/>
            <w:tcBorders>
              <w:left w:val="single" w:sz="4" w:space="0" w:color="auto"/>
              <w:right w:val="single" w:sz="4" w:space="0" w:color="auto"/>
            </w:tcBorders>
          </w:tcPr>
          <w:p w:rsidR="00937FD7" w:rsidRPr="00EC15E3" w:rsidRDefault="00937FD7" w:rsidP="005F389C">
            <w:pPr>
              <w:jc w:val="center"/>
              <w:rPr>
                <w:sz w:val="27"/>
                <w:szCs w:val="27"/>
                <w:lang w:val="ru-RU"/>
              </w:rPr>
            </w:pPr>
            <w:r w:rsidRPr="00EC15E3">
              <w:rPr>
                <w:sz w:val="27"/>
                <w:szCs w:val="27"/>
                <w:lang w:val="ru-RU"/>
              </w:rPr>
              <w:t>0</w:t>
            </w:r>
          </w:p>
        </w:tc>
      </w:tr>
      <w:tr w:rsidR="00937FD7" w:rsidRPr="00EC15E3" w:rsidTr="00117C3F">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382"/>
          <w:tblCellSpacing w:w="5" w:type="nil"/>
        </w:trPr>
        <w:tc>
          <w:tcPr>
            <w:tcW w:w="710" w:type="dxa"/>
            <w:vMerge/>
            <w:tcBorders>
              <w:left w:val="single" w:sz="4" w:space="0" w:color="auto"/>
              <w:right w:val="single" w:sz="4" w:space="0" w:color="auto"/>
            </w:tcBorders>
          </w:tcPr>
          <w:p w:rsidR="00937FD7" w:rsidRPr="00EC15E3" w:rsidRDefault="00937FD7" w:rsidP="00272F20">
            <w:pPr>
              <w:widowControl w:val="0"/>
              <w:autoSpaceDE w:val="0"/>
              <w:autoSpaceDN w:val="0"/>
              <w:adjustRightInd w:val="0"/>
              <w:jc w:val="center"/>
              <w:rPr>
                <w:sz w:val="27"/>
                <w:szCs w:val="27"/>
                <w:lang w:val="ru-RU"/>
              </w:rPr>
            </w:pPr>
          </w:p>
        </w:tc>
        <w:tc>
          <w:tcPr>
            <w:tcW w:w="3260" w:type="dxa"/>
            <w:vMerge/>
            <w:tcBorders>
              <w:left w:val="single" w:sz="4" w:space="0" w:color="auto"/>
              <w:right w:val="single" w:sz="4" w:space="0" w:color="auto"/>
            </w:tcBorders>
          </w:tcPr>
          <w:p w:rsidR="00937FD7" w:rsidRPr="00EC15E3" w:rsidRDefault="00937FD7" w:rsidP="00272F20">
            <w:pPr>
              <w:widowControl w:val="0"/>
              <w:autoSpaceDE w:val="0"/>
              <w:autoSpaceDN w:val="0"/>
              <w:adjustRightInd w:val="0"/>
              <w:rPr>
                <w:sz w:val="27"/>
                <w:szCs w:val="27"/>
                <w:lang w:val="ru-RU"/>
              </w:rPr>
            </w:pPr>
          </w:p>
        </w:tc>
        <w:tc>
          <w:tcPr>
            <w:tcW w:w="2268" w:type="dxa"/>
            <w:tcBorders>
              <w:left w:val="single" w:sz="4" w:space="0" w:color="auto"/>
              <w:right w:val="single" w:sz="4" w:space="0" w:color="auto"/>
            </w:tcBorders>
          </w:tcPr>
          <w:p w:rsidR="00937FD7" w:rsidRPr="00EC15E3" w:rsidRDefault="00937FD7" w:rsidP="005F389C">
            <w:pPr>
              <w:widowControl w:val="0"/>
              <w:autoSpaceDE w:val="0"/>
              <w:autoSpaceDN w:val="0"/>
              <w:adjustRightInd w:val="0"/>
              <w:rPr>
                <w:sz w:val="27"/>
                <w:szCs w:val="27"/>
                <w:lang w:val="ru-RU"/>
              </w:rPr>
            </w:pPr>
            <w:r w:rsidRPr="00EC15E3">
              <w:rPr>
                <w:sz w:val="27"/>
                <w:szCs w:val="27"/>
                <w:lang w:val="ru-RU"/>
              </w:rPr>
              <w:t>федеральный бюджет</w:t>
            </w:r>
          </w:p>
        </w:tc>
        <w:tc>
          <w:tcPr>
            <w:tcW w:w="1276" w:type="dxa"/>
            <w:tcBorders>
              <w:left w:val="single" w:sz="4" w:space="0" w:color="auto"/>
              <w:right w:val="single" w:sz="4" w:space="0" w:color="auto"/>
            </w:tcBorders>
          </w:tcPr>
          <w:p w:rsidR="00937FD7" w:rsidRPr="00EC15E3" w:rsidRDefault="00937FD7" w:rsidP="005F389C">
            <w:pPr>
              <w:jc w:val="center"/>
              <w:rPr>
                <w:sz w:val="27"/>
                <w:szCs w:val="27"/>
                <w:lang w:val="ru-RU"/>
              </w:rPr>
            </w:pPr>
            <w:r w:rsidRPr="00EC15E3">
              <w:rPr>
                <w:sz w:val="27"/>
                <w:szCs w:val="27"/>
                <w:lang w:val="ru-RU"/>
              </w:rPr>
              <w:t>0</w:t>
            </w:r>
          </w:p>
        </w:tc>
        <w:tc>
          <w:tcPr>
            <w:tcW w:w="1417" w:type="dxa"/>
            <w:tcBorders>
              <w:left w:val="single" w:sz="4" w:space="0" w:color="auto"/>
              <w:right w:val="single" w:sz="4" w:space="0" w:color="auto"/>
            </w:tcBorders>
          </w:tcPr>
          <w:p w:rsidR="00937FD7" w:rsidRPr="00EC15E3" w:rsidRDefault="00937FD7" w:rsidP="005F389C">
            <w:pPr>
              <w:jc w:val="center"/>
              <w:rPr>
                <w:sz w:val="27"/>
                <w:szCs w:val="27"/>
                <w:lang w:val="ru-RU"/>
              </w:rPr>
            </w:pPr>
            <w:r w:rsidRPr="00EC15E3">
              <w:rPr>
                <w:sz w:val="27"/>
                <w:szCs w:val="27"/>
                <w:lang w:val="ru-RU"/>
              </w:rPr>
              <w:t>0</w:t>
            </w:r>
          </w:p>
        </w:tc>
        <w:tc>
          <w:tcPr>
            <w:tcW w:w="1418" w:type="dxa"/>
            <w:tcBorders>
              <w:left w:val="single" w:sz="4" w:space="0" w:color="auto"/>
              <w:right w:val="single" w:sz="4" w:space="0" w:color="auto"/>
            </w:tcBorders>
          </w:tcPr>
          <w:p w:rsidR="00937FD7" w:rsidRPr="00EC15E3" w:rsidRDefault="00937FD7" w:rsidP="005F389C">
            <w:pPr>
              <w:jc w:val="center"/>
              <w:rPr>
                <w:sz w:val="27"/>
                <w:szCs w:val="27"/>
                <w:lang w:val="ru-RU"/>
              </w:rPr>
            </w:pPr>
            <w:r w:rsidRPr="00EC15E3">
              <w:rPr>
                <w:sz w:val="27"/>
                <w:szCs w:val="27"/>
                <w:lang w:val="ru-RU"/>
              </w:rPr>
              <w:t>0</w:t>
            </w:r>
          </w:p>
        </w:tc>
        <w:tc>
          <w:tcPr>
            <w:tcW w:w="1275" w:type="dxa"/>
            <w:tcBorders>
              <w:left w:val="single" w:sz="4" w:space="0" w:color="auto"/>
              <w:right w:val="single" w:sz="4" w:space="0" w:color="auto"/>
            </w:tcBorders>
          </w:tcPr>
          <w:p w:rsidR="00937FD7" w:rsidRPr="00EC15E3" w:rsidRDefault="00937FD7" w:rsidP="005F389C">
            <w:pPr>
              <w:jc w:val="center"/>
              <w:rPr>
                <w:sz w:val="27"/>
                <w:szCs w:val="27"/>
                <w:lang w:val="ru-RU"/>
              </w:rPr>
            </w:pPr>
            <w:r w:rsidRPr="00EC15E3">
              <w:rPr>
                <w:sz w:val="27"/>
                <w:szCs w:val="27"/>
                <w:lang w:val="ru-RU"/>
              </w:rPr>
              <w:t>0</w:t>
            </w:r>
          </w:p>
        </w:tc>
        <w:tc>
          <w:tcPr>
            <w:tcW w:w="1135" w:type="dxa"/>
            <w:tcBorders>
              <w:left w:val="single" w:sz="4" w:space="0" w:color="auto"/>
              <w:right w:val="single" w:sz="4" w:space="0" w:color="auto"/>
            </w:tcBorders>
          </w:tcPr>
          <w:p w:rsidR="00937FD7" w:rsidRPr="00EC15E3" w:rsidRDefault="00937FD7" w:rsidP="005F389C">
            <w:pPr>
              <w:jc w:val="center"/>
              <w:rPr>
                <w:sz w:val="27"/>
                <w:szCs w:val="27"/>
                <w:lang w:val="ru-RU"/>
              </w:rPr>
            </w:pPr>
            <w:r w:rsidRPr="00EC15E3">
              <w:rPr>
                <w:sz w:val="27"/>
                <w:szCs w:val="27"/>
                <w:lang w:val="ru-RU"/>
              </w:rPr>
              <w:t>0</w:t>
            </w:r>
          </w:p>
        </w:tc>
        <w:tc>
          <w:tcPr>
            <w:tcW w:w="1282" w:type="dxa"/>
            <w:tcBorders>
              <w:left w:val="single" w:sz="4" w:space="0" w:color="auto"/>
              <w:right w:val="single" w:sz="4" w:space="0" w:color="auto"/>
            </w:tcBorders>
          </w:tcPr>
          <w:p w:rsidR="00937FD7" w:rsidRPr="00EC15E3" w:rsidRDefault="00937FD7" w:rsidP="005F389C">
            <w:pPr>
              <w:jc w:val="center"/>
              <w:rPr>
                <w:sz w:val="27"/>
                <w:szCs w:val="27"/>
                <w:lang w:val="ru-RU"/>
              </w:rPr>
            </w:pPr>
            <w:r w:rsidRPr="00EC15E3">
              <w:rPr>
                <w:sz w:val="27"/>
                <w:szCs w:val="27"/>
                <w:lang w:val="ru-RU"/>
              </w:rPr>
              <w:t>0</w:t>
            </w:r>
          </w:p>
        </w:tc>
        <w:tc>
          <w:tcPr>
            <w:tcW w:w="1277" w:type="dxa"/>
            <w:tcBorders>
              <w:left w:val="single" w:sz="4" w:space="0" w:color="auto"/>
              <w:right w:val="single" w:sz="4" w:space="0" w:color="auto"/>
            </w:tcBorders>
          </w:tcPr>
          <w:p w:rsidR="00937FD7" w:rsidRPr="00EC15E3" w:rsidRDefault="00937FD7" w:rsidP="005F389C">
            <w:pPr>
              <w:jc w:val="center"/>
              <w:rPr>
                <w:sz w:val="27"/>
                <w:szCs w:val="27"/>
                <w:lang w:val="ru-RU"/>
              </w:rPr>
            </w:pPr>
            <w:r w:rsidRPr="00EC15E3">
              <w:rPr>
                <w:sz w:val="27"/>
                <w:szCs w:val="27"/>
                <w:lang w:val="ru-RU"/>
              </w:rPr>
              <w:t>0</w:t>
            </w:r>
          </w:p>
        </w:tc>
      </w:tr>
      <w:tr w:rsidR="00937FD7" w:rsidRPr="00EC15E3" w:rsidTr="00117C3F">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382"/>
          <w:tblCellSpacing w:w="5" w:type="nil"/>
        </w:trPr>
        <w:tc>
          <w:tcPr>
            <w:tcW w:w="710" w:type="dxa"/>
            <w:vMerge/>
            <w:tcBorders>
              <w:left w:val="single" w:sz="4" w:space="0" w:color="auto"/>
              <w:bottom w:val="single" w:sz="4" w:space="0" w:color="auto"/>
              <w:right w:val="single" w:sz="4" w:space="0" w:color="auto"/>
            </w:tcBorders>
          </w:tcPr>
          <w:p w:rsidR="00937FD7" w:rsidRPr="00EC15E3" w:rsidRDefault="00937FD7" w:rsidP="00272F20">
            <w:pPr>
              <w:widowControl w:val="0"/>
              <w:autoSpaceDE w:val="0"/>
              <w:autoSpaceDN w:val="0"/>
              <w:adjustRightInd w:val="0"/>
              <w:jc w:val="center"/>
              <w:rPr>
                <w:sz w:val="27"/>
                <w:szCs w:val="27"/>
                <w:lang w:val="ru-RU"/>
              </w:rPr>
            </w:pPr>
          </w:p>
        </w:tc>
        <w:tc>
          <w:tcPr>
            <w:tcW w:w="3260" w:type="dxa"/>
            <w:vMerge/>
            <w:tcBorders>
              <w:left w:val="single" w:sz="4" w:space="0" w:color="auto"/>
              <w:bottom w:val="single" w:sz="4" w:space="0" w:color="auto"/>
              <w:right w:val="single" w:sz="4" w:space="0" w:color="auto"/>
            </w:tcBorders>
          </w:tcPr>
          <w:p w:rsidR="00937FD7" w:rsidRPr="00EC15E3" w:rsidRDefault="00937FD7" w:rsidP="00272F20">
            <w:pPr>
              <w:widowControl w:val="0"/>
              <w:autoSpaceDE w:val="0"/>
              <w:autoSpaceDN w:val="0"/>
              <w:adjustRightInd w:val="0"/>
              <w:rPr>
                <w:sz w:val="27"/>
                <w:szCs w:val="27"/>
                <w:lang w:val="ru-RU"/>
              </w:rPr>
            </w:pPr>
          </w:p>
        </w:tc>
        <w:tc>
          <w:tcPr>
            <w:tcW w:w="2268" w:type="dxa"/>
            <w:tcBorders>
              <w:left w:val="single" w:sz="4" w:space="0" w:color="auto"/>
              <w:bottom w:val="single" w:sz="4" w:space="0" w:color="auto"/>
              <w:right w:val="single" w:sz="4" w:space="0" w:color="auto"/>
            </w:tcBorders>
          </w:tcPr>
          <w:p w:rsidR="00937FD7" w:rsidRPr="00EC15E3" w:rsidRDefault="00937FD7" w:rsidP="005F389C">
            <w:pPr>
              <w:widowControl w:val="0"/>
              <w:autoSpaceDE w:val="0"/>
              <w:autoSpaceDN w:val="0"/>
              <w:adjustRightInd w:val="0"/>
              <w:rPr>
                <w:sz w:val="27"/>
                <w:szCs w:val="27"/>
                <w:lang w:val="ru-RU"/>
              </w:rPr>
            </w:pPr>
            <w:r w:rsidRPr="00EC15E3">
              <w:rPr>
                <w:sz w:val="27"/>
                <w:szCs w:val="27"/>
                <w:lang w:val="ru-RU"/>
              </w:rPr>
              <w:t>местный бюджет</w:t>
            </w:r>
          </w:p>
        </w:tc>
        <w:tc>
          <w:tcPr>
            <w:tcW w:w="1276" w:type="dxa"/>
            <w:tcBorders>
              <w:left w:val="single" w:sz="4" w:space="0" w:color="auto"/>
              <w:bottom w:val="single" w:sz="4" w:space="0" w:color="auto"/>
              <w:right w:val="single" w:sz="4" w:space="0" w:color="auto"/>
            </w:tcBorders>
          </w:tcPr>
          <w:p w:rsidR="00937FD7" w:rsidRPr="00EC15E3" w:rsidRDefault="00937FD7" w:rsidP="005F389C">
            <w:pPr>
              <w:jc w:val="center"/>
              <w:rPr>
                <w:sz w:val="27"/>
                <w:szCs w:val="27"/>
                <w:lang w:val="ru-RU"/>
              </w:rPr>
            </w:pPr>
            <w:r w:rsidRPr="00EC15E3">
              <w:rPr>
                <w:sz w:val="27"/>
                <w:szCs w:val="27"/>
                <w:lang w:val="ru-RU"/>
              </w:rPr>
              <w:t>0</w:t>
            </w:r>
          </w:p>
        </w:tc>
        <w:tc>
          <w:tcPr>
            <w:tcW w:w="1417" w:type="dxa"/>
            <w:tcBorders>
              <w:left w:val="single" w:sz="4" w:space="0" w:color="auto"/>
              <w:bottom w:val="single" w:sz="4" w:space="0" w:color="auto"/>
              <w:right w:val="single" w:sz="4" w:space="0" w:color="auto"/>
            </w:tcBorders>
          </w:tcPr>
          <w:p w:rsidR="00937FD7" w:rsidRPr="00EC15E3" w:rsidRDefault="00937FD7" w:rsidP="005F389C">
            <w:pPr>
              <w:jc w:val="center"/>
              <w:rPr>
                <w:sz w:val="27"/>
                <w:szCs w:val="27"/>
                <w:lang w:val="ru-RU"/>
              </w:rPr>
            </w:pPr>
            <w:r w:rsidRPr="00EC15E3">
              <w:rPr>
                <w:sz w:val="27"/>
                <w:szCs w:val="27"/>
                <w:lang w:val="ru-RU"/>
              </w:rPr>
              <w:t>0</w:t>
            </w:r>
          </w:p>
        </w:tc>
        <w:tc>
          <w:tcPr>
            <w:tcW w:w="1418" w:type="dxa"/>
            <w:tcBorders>
              <w:left w:val="single" w:sz="4" w:space="0" w:color="auto"/>
              <w:bottom w:val="single" w:sz="4" w:space="0" w:color="auto"/>
              <w:right w:val="single" w:sz="4" w:space="0" w:color="auto"/>
            </w:tcBorders>
          </w:tcPr>
          <w:p w:rsidR="00937FD7" w:rsidRPr="00EC15E3" w:rsidRDefault="00937FD7" w:rsidP="005F389C">
            <w:pPr>
              <w:jc w:val="center"/>
              <w:rPr>
                <w:sz w:val="27"/>
                <w:szCs w:val="27"/>
                <w:lang w:val="ru-RU"/>
              </w:rPr>
            </w:pPr>
            <w:r w:rsidRPr="00EC15E3">
              <w:rPr>
                <w:sz w:val="27"/>
                <w:szCs w:val="27"/>
                <w:lang w:val="ru-RU"/>
              </w:rPr>
              <w:t>0</w:t>
            </w:r>
          </w:p>
        </w:tc>
        <w:tc>
          <w:tcPr>
            <w:tcW w:w="1275" w:type="dxa"/>
            <w:tcBorders>
              <w:left w:val="single" w:sz="4" w:space="0" w:color="auto"/>
              <w:bottom w:val="single" w:sz="4" w:space="0" w:color="auto"/>
              <w:right w:val="single" w:sz="4" w:space="0" w:color="auto"/>
            </w:tcBorders>
          </w:tcPr>
          <w:p w:rsidR="00937FD7" w:rsidRPr="00EC15E3" w:rsidRDefault="00937FD7" w:rsidP="005F389C">
            <w:pPr>
              <w:jc w:val="center"/>
              <w:rPr>
                <w:sz w:val="27"/>
                <w:szCs w:val="27"/>
                <w:lang w:val="ru-RU"/>
              </w:rPr>
            </w:pPr>
            <w:r w:rsidRPr="00EC15E3">
              <w:rPr>
                <w:sz w:val="27"/>
                <w:szCs w:val="27"/>
                <w:lang w:val="ru-RU"/>
              </w:rPr>
              <w:t>0</w:t>
            </w:r>
          </w:p>
        </w:tc>
        <w:tc>
          <w:tcPr>
            <w:tcW w:w="1135" w:type="dxa"/>
            <w:tcBorders>
              <w:left w:val="single" w:sz="4" w:space="0" w:color="auto"/>
              <w:bottom w:val="single" w:sz="4" w:space="0" w:color="auto"/>
              <w:right w:val="single" w:sz="4" w:space="0" w:color="auto"/>
            </w:tcBorders>
          </w:tcPr>
          <w:p w:rsidR="00937FD7" w:rsidRPr="00EC15E3" w:rsidRDefault="00937FD7" w:rsidP="005F389C">
            <w:pPr>
              <w:jc w:val="center"/>
              <w:rPr>
                <w:sz w:val="27"/>
                <w:szCs w:val="27"/>
                <w:lang w:val="ru-RU"/>
              </w:rPr>
            </w:pPr>
            <w:r w:rsidRPr="00EC15E3">
              <w:rPr>
                <w:sz w:val="27"/>
                <w:szCs w:val="27"/>
                <w:lang w:val="ru-RU"/>
              </w:rPr>
              <w:t>0</w:t>
            </w:r>
          </w:p>
        </w:tc>
        <w:tc>
          <w:tcPr>
            <w:tcW w:w="1282" w:type="dxa"/>
            <w:tcBorders>
              <w:left w:val="single" w:sz="4" w:space="0" w:color="auto"/>
              <w:bottom w:val="single" w:sz="4" w:space="0" w:color="auto"/>
              <w:right w:val="single" w:sz="4" w:space="0" w:color="auto"/>
            </w:tcBorders>
          </w:tcPr>
          <w:p w:rsidR="00937FD7" w:rsidRPr="00EC15E3" w:rsidRDefault="00937FD7" w:rsidP="005F389C">
            <w:pPr>
              <w:jc w:val="center"/>
              <w:rPr>
                <w:sz w:val="27"/>
                <w:szCs w:val="27"/>
                <w:lang w:val="ru-RU"/>
              </w:rPr>
            </w:pPr>
            <w:r w:rsidRPr="00EC15E3">
              <w:rPr>
                <w:sz w:val="27"/>
                <w:szCs w:val="27"/>
                <w:lang w:val="ru-RU"/>
              </w:rPr>
              <w:t>0</w:t>
            </w:r>
          </w:p>
        </w:tc>
        <w:tc>
          <w:tcPr>
            <w:tcW w:w="1277" w:type="dxa"/>
            <w:tcBorders>
              <w:left w:val="single" w:sz="4" w:space="0" w:color="auto"/>
              <w:bottom w:val="single" w:sz="4" w:space="0" w:color="auto"/>
              <w:right w:val="single" w:sz="4" w:space="0" w:color="auto"/>
            </w:tcBorders>
          </w:tcPr>
          <w:p w:rsidR="00937FD7" w:rsidRPr="00EC15E3" w:rsidRDefault="00937FD7" w:rsidP="005F389C">
            <w:pPr>
              <w:jc w:val="center"/>
              <w:rPr>
                <w:sz w:val="27"/>
                <w:szCs w:val="27"/>
                <w:lang w:val="ru-RU"/>
              </w:rPr>
            </w:pPr>
            <w:r w:rsidRPr="00EC15E3">
              <w:rPr>
                <w:sz w:val="27"/>
                <w:szCs w:val="27"/>
                <w:lang w:val="ru-RU"/>
              </w:rPr>
              <w:t>0</w:t>
            </w:r>
          </w:p>
        </w:tc>
      </w:tr>
      <w:tr w:rsidR="00937FD7" w:rsidRPr="00EC15E3" w:rsidTr="00EB136E">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240"/>
          <w:tblCellSpacing w:w="5" w:type="nil"/>
        </w:trPr>
        <w:tc>
          <w:tcPr>
            <w:tcW w:w="710" w:type="dxa"/>
            <w:vMerge w:val="restart"/>
            <w:tcBorders>
              <w:top w:val="single" w:sz="4" w:space="0" w:color="auto"/>
              <w:left w:val="single" w:sz="4" w:space="0" w:color="auto"/>
              <w:right w:val="single" w:sz="4" w:space="0" w:color="auto"/>
            </w:tcBorders>
          </w:tcPr>
          <w:p w:rsidR="00937FD7" w:rsidRPr="00EC15E3" w:rsidRDefault="00937FD7" w:rsidP="00272F20">
            <w:pPr>
              <w:autoSpaceDE w:val="0"/>
              <w:autoSpaceDN w:val="0"/>
              <w:adjustRightInd w:val="0"/>
              <w:jc w:val="center"/>
              <w:rPr>
                <w:sz w:val="27"/>
                <w:szCs w:val="27"/>
                <w:lang w:val="ru-RU"/>
              </w:rPr>
            </w:pPr>
            <w:r w:rsidRPr="00EC15E3">
              <w:rPr>
                <w:sz w:val="27"/>
                <w:szCs w:val="27"/>
                <w:lang w:val="ru-RU"/>
              </w:rPr>
              <w:t>2</w:t>
            </w:r>
          </w:p>
        </w:tc>
        <w:tc>
          <w:tcPr>
            <w:tcW w:w="3260" w:type="dxa"/>
            <w:vMerge w:val="restart"/>
            <w:tcBorders>
              <w:top w:val="single" w:sz="4" w:space="0" w:color="auto"/>
              <w:left w:val="single" w:sz="4" w:space="0" w:color="auto"/>
              <w:right w:val="single" w:sz="4" w:space="0" w:color="auto"/>
            </w:tcBorders>
          </w:tcPr>
          <w:p w:rsidR="00937FD7" w:rsidRPr="00EC15E3" w:rsidRDefault="00937FD7" w:rsidP="00272F20">
            <w:pPr>
              <w:autoSpaceDE w:val="0"/>
              <w:autoSpaceDN w:val="0"/>
              <w:adjustRightInd w:val="0"/>
              <w:rPr>
                <w:sz w:val="27"/>
                <w:szCs w:val="27"/>
                <w:lang w:val="ru-RU"/>
              </w:rPr>
            </w:pPr>
            <w:r w:rsidRPr="00EC15E3">
              <w:rPr>
                <w:sz w:val="27"/>
                <w:szCs w:val="27"/>
                <w:lang w:val="ru-RU"/>
              </w:rPr>
              <w:t>Подпрограмма «Развитие профессионального образования»</w:t>
            </w:r>
          </w:p>
          <w:p w:rsidR="00937FD7" w:rsidRPr="00EC15E3" w:rsidRDefault="00937FD7" w:rsidP="00272F20">
            <w:pPr>
              <w:widowControl w:val="0"/>
              <w:autoSpaceDE w:val="0"/>
              <w:autoSpaceDN w:val="0"/>
              <w:adjustRightInd w:val="0"/>
              <w:rPr>
                <w:b/>
                <w:sz w:val="24"/>
                <w:szCs w:val="24"/>
                <w:lang w:val="ru-RU"/>
              </w:rPr>
            </w:pPr>
          </w:p>
        </w:tc>
        <w:tc>
          <w:tcPr>
            <w:tcW w:w="2268" w:type="dxa"/>
            <w:tcBorders>
              <w:top w:val="single" w:sz="4" w:space="0" w:color="auto"/>
              <w:left w:val="single" w:sz="4" w:space="0" w:color="auto"/>
              <w:bottom w:val="single" w:sz="4" w:space="0" w:color="auto"/>
              <w:right w:val="single" w:sz="4" w:space="0" w:color="auto"/>
            </w:tcBorders>
          </w:tcPr>
          <w:p w:rsidR="00937FD7" w:rsidRPr="00EC15E3" w:rsidRDefault="00937FD7" w:rsidP="00272F20">
            <w:pPr>
              <w:widowControl w:val="0"/>
              <w:autoSpaceDE w:val="0"/>
              <w:autoSpaceDN w:val="0"/>
              <w:adjustRightInd w:val="0"/>
              <w:rPr>
                <w:spacing w:val="-6"/>
                <w:sz w:val="27"/>
                <w:szCs w:val="27"/>
                <w:lang w:val="ru-RU"/>
              </w:rPr>
            </w:pPr>
            <w:r w:rsidRPr="00EC15E3">
              <w:rPr>
                <w:spacing w:val="-6"/>
                <w:sz w:val="27"/>
                <w:szCs w:val="27"/>
                <w:lang w:val="ru-RU"/>
              </w:rPr>
              <w:t xml:space="preserve">Всего </w:t>
            </w:r>
          </w:p>
        </w:tc>
        <w:tc>
          <w:tcPr>
            <w:tcW w:w="1276" w:type="dxa"/>
            <w:tcBorders>
              <w:top w:val="single" w:sz="4" w:space="0" w:color="auto"/>
              <w:left w:val="single" w:sz="4" w:space="0" w:color="auto"/>
              <w:bottom w:val="single" w:sz="4" w:space="0" w:color="auto"/>
              <w:right w:val="single" w:sz="4" w:space="0" w:color="auto"/>
            </w:tcBorders>
          </w:tcPr>
          <w:p w:rsidR="00937FD7" w:rsidRPr="00EC15E3" w:rsidRDefault="00937FD7" w:rsidP="00272F20">
            <w:pPr>
              <w:widowControl w:val="0"/>
              <w:autoSpaceDE w:val="0"/>
              <w:autoSpaceDN w:val="0"/>
              <w:adjustRightInd w:val="0"/>
              <w:ind w:right="-78"/>
              <w:jc w:val="center"/>
              <w:rPr>
                <w:sz w:val="27"/>
                <w:szCs w:val="27"/>
                <w:lang w:val="ru-RU"/>
              </w:rPr>
            </w:pPr>
            <w:r w:rsidRPr="00EC15E3">
              <w:rPr>
                <w:sz w:val="27"/>
                <w:szCs w:val="27"/>
                <w:lang w:val="ru-RU"/>
              </w:rPr>
              <w:t>4390850,8</w:t>
            </w:r>
          </w:p>
        </w:tc>
        <w:tc>
          <w:tcPr>
            <w:tcW w:w="1417" w:type="dxa"/>
            <w:tcBorders>
              <w:top w:val="single" w:sz="4" w:space="0" w:color="auto"/>
              <w:left w:val="single" w:sz="4" w:space="0" w:color="auto"/>
              <w:bottom w:val="single" w:sz="4" w:space="0" w:color="auto"/>
              <w:right w:val="single" w:sz="4" w:space="0" w:color="auto"/>
            </w:tcBorders>
          </w:tcPr>
          <w:p w:rsidR="00937FD7" w:rsidRPr="00EC15E3" w:rsidRDefault="00937FD7" w:rsidP="00272F20">
            <w:pPr>
              <w:widowControl w:val="0"/>
              <w:autoSpaceDE w:val="0"/>
              <w:autoSpaceDN w:val="0"/>
              <w:adjustRightInd w:val="0"/>
              <w:ind w:right="-75"/>
              <w:jc w:val="center"/>
              <w:rPr>
                <w:sz w:val="27"/>
                <w:szCs w:val="27"/>
                <w:lang w:val="ru-RU"/>
              </w:rPr>
            </w:pPr>
            <w:r w:rsidRPr="00EC15E3">
              <w:rPr>
                <w:sz w:val="27"/>
                <w:szCs w:val="27"/>
                <w:lang w:val="ru-RU"/>
              </w:rPr>
              <w:t>4229475,6</w:t>
            </w:r>
          </w:p>
        </w:tc>
        <w:tc>
          <w:tcPr>
            <w:tcW w:w="1418" w:type="dxa"/>
            <w:tcBorders>
              <w:top w:val="single" w:sz="4" w:space="0" w:color="auto"/>
              <w:left w:val="single" w:sz="4" w:space="0" w:color="auto"/>
              <w:bottom w:val="single" w:sz="4" w:space="0" w:color="auto"/>
              <w:right w:val="single" w:sz="4" w:space="0" w:color="auto"/>
            </w:tcBorders>
          </w:tcPr>
          <w:p w:rsidR="00937FD7" w:rsidRPr="00EC15E3" w:rsidRDefault="00937FD7" w:rsidP="00272F20">
            <w:pPr>
              <w:widowControl w:val="0"/>
              <w:autoSpaceDE w:val="0"/>
              <w:autoSpaceDN w:val="0"/>
              <w:adjustRightInd w:val="0"/>
              <w:jc w:val="center"/>
              <w:rPr>
                <w:sz w:val="27"/>
                <w:szCs w:val="27"/>
                <w:lang w:val="ru-RU"/>
              </w:rPr>
            </w:pPr>
            <w:r w:rsidRPr="00EC15E3">
              <w:rPr>
                <w:sz w:val="27"/>
                <w:szCs w:val="27"/>
                <w:lang w:val="ru-RU"/>
              </w:rPr>
              <w:t>4227295,6</w:t>
            </w:r>
          </w:p>
        </w:tc>
        <w:tc>
          <w:tcPr>
            <w:tcW w:w="1275" w:type="dxa"/>
            <w:tcBorders>
              <w:top w:val="single" w:sz="4" w:space="0" w:color="auto"/>
              <w:left w:val="single" w:sz="4" w:space="0" w:color="auto"/>
              <w:bottom w:val="single" w:sz="4" w:space="0" w:color="auto"/>
              <w:right w:val="single" w:sz="4" w:space="0" w:color="auto"/>
            </w:tcBorders>
          </w:tcPr>
          <w:p w:rsidR="00937FD7" w:rsidRPr="00EC15E3" w:rsidRDefault="00937FD7" w:rsidP="00E1028A">
            <w:pPr>
              <w:jc w:val="center"/>
              <w:rPr>
                <w:sz w:val="27"/>
                <w:szCs w:val="27"/>
                <w:lang w:val="ru-RU"/>
              </w:rPr>
            </w:pPr>
            <w:r w:rsidRPr="00EC15E3">
              <w:rPr>
                <w:sz w:val="27"/>
                <w:szCs w:val="27"/>
                <w:lang w:val="ru-RU"/>
              </w:rPr>
              <w:t>6000</w:t>
            </w:r>
          </w:p>
        </w:tc>
        <w:tc>
          <w:tcPr>
            <w:tcW w:w="1135" w:type="dxa"/>
            <w:tcBorders>
              <w:top w:val="single" w:sz="4" w:space="0" w:color="auto"/>
              <w:left w:val="single" w:sz="4" w:space="0" w:color="auto"/>
              <w:bottom w:val="single" w:sz="4" w:space="0" w:color="auto"/>
              <w:right w:val="single" w:sz="4" w:space="0" w:color="auto"/>
            </w:tcBorders>
          </w:tcPr>
          <w:p w:rsidR="00937FD7" w:rsidRPr="00EC15E3" w:rsidRDefault="00937FD7" w:rsidP="00E1028A">
            <w:pPr>
              <w:jc w:val="center"/>
              <w:rPr>
                <w:sz w:val="27"/>
                <w:szCs w:val="27"/>
                <w:lang w:val="ru-RU"/>
              </w:rPr>
            </w:pPr>
            <w:r w:rsidRPr="00EC15E3">
              <w:rPr>
                <w:sz w:val="27"/>
                <w:szCs w:val="27"/>
                <w:lang w:val="ru-RU"/>
              </w:rPr>
              <w:t>6000</w:t>
            </w:r>
          </w:p>
        </w:tc>
        <w:tc>
          <w:tcPr>
            <w:tcW w:w="1282" w:type="dxa"/>
            <w:tcBorders>
              <w:top w:val="single" w:sz="4" w:space="0" w:color="auto"/>
              <w:left w:val="single" w:sz="4" w:space="0" w:color="auto"/>
              <w:bottom w:val="single" w:sz="4" w:space="0" w:color="auto"/>
              <w:right w:val="single" w:sz="4" w:space="0" w:color="auto"/>
            </w:tcBorders>
          </w:tcPr>
          <w:p w:rsidR="00937FD7" w:rsidRPr="00EC15E3" w:rsidRDefault="00937FD7" w:rsidP="00E1028A">
            <w:pPr>
              <w:jc w:val="center"/>
              <w:rPr>
                <w:sz w:val="27"/>
                <w:szCs w:val="27"/>
                <w:lang w:val="ru-RU"/>
              </w:rPr>
            </w:pPr>
            <w:r w:rsidRPr="00EC15E3">
              <w:rPr>
                <w:sz w:val="27"/>
                <w:szCs w:val="27"/>
                <w:lang w:val="ru-RU"/>
              </w:rPr>
              <w:t>6000</w:t>
            </w:r>
          </w:p>
        </w:tc>
        <w:tc>
          <w:tcPr>
            <w:tcW w:w="1277" w:type="dxa"/>
            <w:tcBorders>
              <w:top w:val="single" w:sz="4" w:space="0" w:color="auto"/>
              <w:left w:val="single" w:sz="4" w:space="0" w:color="auto"/>
              <w:bottom w:val="single" w:sz="4" w:space="0" w:color="auto"/>
              <w:right w:val="single" w:sz="4" w:space="0" w:color="auto"/>
            </w:tcBorders>
          </w:tcPr>
          <w:p w:rsidR="00937FD7" w:rsidRPr="00EC15E3" w:rsidRDefault="00937FD7" w:rsidP="00272F20">
            <w:pPr>
              <w:widowControl w:val="0"/>
              <w:autoSpaceDE w:val="0"/>
              <w:autoSpaceDN w:val="0"/>
              <w:adjustRightInd w:val="0"/>
              <w:jc w:val="center"/>
              <w:rPr>
                <w:sz w:val="27"/>
                <w:szCs w:val="27"/>
                <w:lang w:val="ru-RU"/>
              </w:rPr>
            </w:pPr>
            <w:r w:rsidRPr="00EC15E3">
              <w:rPr>
                <w:sz w:val="27"/>
                <w:szCs w:val="27"/>
                <w:lang w:val="ru-RU"/>
              </w:rPr>
              <w:t>0</w:t>
            </w:r>
          </w:p>
        </w:tc>
      </w:tr>
      <w:tr w:rsidR="00937FD7" w:rsidRPr="00EC15E3" w:rsidTr="00272F20">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blCellSpacing w:w="5" w:type="nil"/>
        </w:trPr>
        <w:tc>
          <w:tcPr>
            <w:tcW w:w="710" w:type="dxa"/>
            <w:vMerge/>
            <w:tcBorders>
              <w:left w:val="single" w:sz="4" w:space="0" w:color="auto"/>
              <w:right w:val="single" w:sz="4" w:space="0" w:color="auto"/>
            </w:tcBorders>
          </w:tcPr>
          <w:p w:rsidR="00937FD7" w:rsidRPr="00EC15E3" w:rsidRDefault="00937FD7" w:rsidP="00272F20">
            <w:pPr>
              <w:widowControl w:val="0"/>
              <w:autoSpaceDE w:val="0"/>
              <w:autoSpaceDN w:val="0"/>
              <w:adjustRightInd w:val="0"/>
              <w:jc w:val="center"/>
              <w:rPr>
                <w:sz w:val="27"/>
                <w:szCs w:val="27"/>
              </w:rPr>
            </w:pPr>
          </w:p>
        </w:tc>
        <w:tc>
          <w:tcPr>
            <w:tcW w:w="3260" w:type="dxa"/>
            <w:vMerge/>
            <w:tcBorders>
              <w:left w:val="single" w:sz="4" w:space="0" w:color="auto"/>
              <w:right w:val="single" w:sz="4" w:space="0" w:color="auto"/>
            </w:tcBorders>
          </w:tcPr>
          <w:p w:rsidR="00937FD7" w:rsidRPr="00EC15E3" w:rsidRDefault="00937FD7" w:rsidP="00272F20">
            <w:pPr>
              <w:widowControl w:val="0"/>
              <w:autoSpaceDE w:val="0"/>
              <w:autoSpaceDN w:val="0"/>
              <w:adjustRightInd w:val="0"/>
              <w:rPr>
                <w:sz w:val="24"/>
                <w:szCs w:val="24"/>
              </w:rPr>
            </w:pPr>
          </w:p>
        </w:tc>
        <w:tc>
          <w:tcPr>
            <w:tcW w:w="2268" w:type="dxa"/>
            <w:tcBorders>
              <w:left w:val="single" w:sz="4" w:space="0" w:color="auto"/>
              <w:bottom w:val="single" w:sz="4" w:space="0" w:color="auto"/>
              <w:right w:val="single" w:sz="4" w:space="0" w:color="auto"/>
            </w:tcBorders>
          </w:tcPr>
          <w:p w:rsidR="00937FD7" w:rsidRPr="00EC15E3" w:rsidRDefault="00937FD7" w:rsidP="00272F20">
            <w:pPr>
              <w:widowControl w:val="0"/>
              <w:autoSpaceDE w:val="0"/>
              <w:autoSpaceDN w:val="0"/>
              <w:adjustRightInd w:val="0"/>
              <w:rPr>
                <w:spacing w:val="-6"/>
                <w:sz w:val="27"/>
                <w:szCs w:val="27"/>
              </w:rPr>
            </w:pPr>
            <w:r w:rsidRPr="00EC15E3">
              <w:rPr>
                <w:spacing w:val="-6"/>
                <w:sz w:val="27"/>
                <w:szCs w:val="27"/>
                <w:lang w:val="ru-RU"/>
              </w:rPr>
              <w:t>областной</w:t>
            </w:r>
            <w:r w:rsidRPr="00EC15E3">
              <w:rPr>
                <w:spacing w:val="-6"/>
                <w:sz w:val="27"/>
                <w:szCs w:val="27"/>
              </w:rPr>
              <w:t xml:space="preserve"> </w:t>
            </w:r>
            <w:r w:rsidRPr="00EC15E3">
              <w:rPr>
                <w:spacing w:val="-6"/>
                <w:sz w:val="27"/>
                <w:szCs w:val="27"/>
                <w:lang w:val="ru-RU"/>
              </w:rPr>
              <w:t>бюджет</w:t>
            </w:r>
            <w:r w:rsidRPr="00EC15E3">
              <w:rPr>
                <w:spacing w:val="-6"/>
                <w:sz w:val="27"/>
                <w:szCs w:val="27"/>
              </w:rPr>
              <w:t xml:space="preserve"> </w:t>
            </w:r>
          </w:p>
        </w:tc>
        <w:tc>
          <w:tcPr>
            <w:tcW w:w="1276" w:type="dxa"/>
            <w:tcBorders>
              <w:left w:val="single" w:sz="4" w:space="0" w:color="auto"/>
              <w:bottom w:val="single" w:sz="4" w:space="0" w:color="auto"/>
              <w:right w:val="single" w:sz="4" w:space="0" w:color="auto"/>
            </w:tcBorders>
          </w:tcPr>
          <w:p w:rsidR="00937FD7" w:rsidRPr="00EC15E3" w:rsidRDefault="00937FD7" w:rsidP="00272F20">
            <w:pPr>
              <w:widowControl w:val="0"/>
              <w:autoSpaceDE w:val="0"/>
              <w:autoSpaceDN w:val="0"/>
              <w:adjustRightInd w:val="0"/>
              <w:ind w:left="-75" w:right="-78"/>
              <w:jc w:val="center"/>
              <w:rPr>
                <w:spacing w:val="-4"/>
                <w:sz w:val="27"/>
                <w:szCs w:val="27"/>
                <w:lang w:val="ru-RU"/>
              </w:rPr>
            </w:pPr>
            <w:r w:rsidRPr="00EC15E3">
              <w:rPr>
                <w:spacing w:val="-4"/>
                <w:sz w:val="27"/>
                <w:szCs w:val="27"/>
                <w:lang w:val="ru-RU"/>
              </w:rPr>
              <w:t>4327347,9</w:t>
            </w:r>
          </w:p>
        </w:tc>
        <w:tc>
          <w:tcPr>
            <w:tcW w:w="1417" w:type="dxa"/>
            <w:tcBorders>
              <w:left w:val="single" w:sz="4" w:space="0" w:color="auto"/>
              <w:bottom w:val="single" w:sz="4" w:space="0" w:color="auto"/>
              <w:right w:val="single" w:sz="4" w:space="0" w:color="auto"/>
            </w:tcBorders>
          </w:tcPr>
          <w:p w:rsidR="00937FD7" w:rsidRPr="00EC15E3" w:rsidRDefault="00937FD7" w:rsidP="00272F20">
            <w:pPr>
              <w:widowControl w:val="0"/>
              <w:autoSpaceDE w:val="0"/>
              <w:autoSpaceDN w:val="0"/>
              <w:adjustRightInd w:val="0"/>
              <w:ind w:right="-75"/>
              <w:jc w:val="center"/>
              <w:rPr>
                <w:sz w:val="27"/>
                <w:szCs w:val="27"/>
                <w:lang w:val="ru-RU"/>
              </w:rPr>
            </w:pPr>
            <w:r w:rsidRPr="00EC15E3">
              <w:rPr>
                <w:sz w:val="27"/>
                <w:szCs w:val="27"/>
                <w:lang w:val="ru-RU"/>
              </w:rPr>
              <w:t>4229475,6</w:t>
            </w:r>
          </w:p>
        </w:tc>
        <w:tc>
          <w:tcPr>
            <w:tcW w:w="1418" w:type="dxa"/>
            <w:tcBorders>
              <w:left w:val="single" w:sz="4" w:space="0" w:color="auto"/>
              <w:bottom w:val="single" w:sz="4" w:space="0" w:color="auto"/>
              <w:right w:val="single" w:sz="4" w:space="0" w:color="auto"/>
            </w:tcBorders>
          </w:tcPr>
          <w:p w:rsidR="00937FD7" w:rsidRPr="00EC15E3" w:rsidRDefault="00937FD7" w:rsidP="002230F7">
            <w:pPr>
              <w:widowControl w:val="0"/>
              <w:autoSpaceDE w:val="0"/>
              <w:autoSpaceDN w:val="0"/>
              <w:adjustRightInd w:val="0"/>
              <w:jc w:val="center"/>
              <w:rPr>
                <w:sz w:val="27"/>
                <w:szCs w:val="27"/>
                <w:lang w:val="ru-RU"/>
              </w:rPr>
            </w:pPr>
            <w:r w:rsidRPr="00EC15E3">
              <w:rPr>
                <w:sz w:val="27"/>
                <w:szCs w:val="27"/>
                <w:lang w:val="ru-RU"/>
              </w:rPr>
              <w:t>4227295,6</w:t>
            </w:r>
          </w:p>
        </w:tc>
        <w:tc>
          <w:tcPr>
            <w:tcW w:w="1275" w:type="dxa"/>
            <w:tcBorders>
              <w:left w:val="single" w:sz="4" w:space="0" w:color="auto"/>
              <w:bottom w:val="single" w:sz="4" w:space="0" w:color="auto"/>
              <w:right w:val="single" w:sz="4" w:space="0" w:color="auto"/>
            </w:tcBorders>
          </w:tcPr>
          <w:p w:rsidR="00937FD7" w:rsidRPr="00EC15E3" w:rsidRDefault="00937FD7" w:rsidP="00E1028A">
            <w:pPr>
              <w:jc w:val="center"/>
              <w:rPr>
                <w:sz w:val="27"/>
                <w:szCs w:val="27"/>
                <w:lang w:val="ru-RU"/>
              </w:rPr>
            </w:pPr>
            <w:r w:rsidRPr="00EC15E3">
              <w:rPr>
                <w:sz w:val="27"/>
                <w:szCs w:val="27"/>
                <w:lang w:val="ru-RU"/>
              </w:rPr>
              <w:t>6000</w:t>
            </w:r>
          </w:p>
        </w:tc>
        <w:tc>
          <w:tcPr>
            <w:tcW w:w="1135" w:type="dxa"/>
            <w:tcBorders>
              <w:left w:val="single" w:sz="4" w:space="0" w:color="auto"/>
              <w:bottom w:val="single" w:sz="4" w:space="0" w:color="auto"/>
              <w:right w:val="single" w:sz="4" w:space="0" w:color="auto"/>
            </w:tcBorders>
          </w:tcPr>
          <w:p w:rsidR="00937FD7" w:rsidRPr="00EC15E3" w:rsidRDefault="00937FD7" w:rsidP="00E1028A">
            <w:pPr>
              <w:jc w:val="center"/>
              <w:rPr>
                <w:sz w:val="27"/>
                <w:szCs w:val="27"/>
                <w:lang w:val="ru-RU"/>
              </w:rPr>
            </w:pPr>
            <w:r w:rsidRPr="00EC15E3">
              <w:rPr>
                <w:sz w:val="27"/>
                <w:szCs w:val="27"/>
                <w:lang w:val="ru-RU"/>
              </w:rPr>
              <w:t>6000</w:t>
            </w:r>
          </w:p>
        </w:tc>
        <w:tc>
          <w:tcPr>
            <w:tcW w:w="1282" w:type="dxa"/>
            <w:tcBorders>
              <w:left w:val="single" w:sz="4" w:space="0" w:color="auto"/>
              <w:bottom w:val="single" w:sz="4" w:space="0" w:color="auto"/>
              <w:right w:val="single" w:sz="4" w:space="0" w:color="auto"/>
            </w:tcBorders>
          </w:tcPr>
          <w:p w:rsidR="00937FD7" w:rsidRPr="00EC15E3" w:rsidRDefault="00937FD7" w:rsidP="00E1028A">
            <w:pPr>
              <w:jc w:val="center"/>
              <w:rPr>
                <w:sz w:val="27"/>
                <w:szCs w:val="27"/>
                <w:lang w:val="ru-RU"/>
              </w:rPr>
            </w:pPr>
            <w:r w:rsidRPr="00EC15E3">
              <w:rPr>
                <w:sz w:val="27"/>
                <w:szCs w:val="27"/>
                <w:lang w:val="ru-RU"/>
              </w:rPr>
              <w:t>6000</w:t>
            </w:r>
          </w:p>
        </w:tc>
        <w:tc>
          <w:tcPr>
            <w:tcW w:w="1277" w:type="dxa"/>
            <w:tcBorders>
              <w:left w:val="single" w:sz="4" w:space="0" w:color="auto"/>
              <w:bottom w:val="single" w:sz="4" w:space="0" w:color="auto"/>
              <w:right w:val="single" w:sz="4" w:space="0" w:color="auto"/>
            </w:tcBorders>
          </w:tcPr>
          <w:p w:rsidR="00937FD7" w:rsidRPr="00EC15E3" w:rsidRDefault="00937FD7" w:rsidP="00272F20">
            <w:pPr>
              <w:widowControl w:val="0"/>
              <w:autoSpaceDE w:val="0"/>
              <w:autoSpaceDN w:val="0"/>
              <w:adjustRightInd w:val="0"/>
              <w:jc w:val="center"/>
              <w:rPr>
                <w:sz w:val="27"/>
                <w:szCs w:val="27"/>
                <w:lang w:val="ru-RU"/>
              </w:rPr>
            </w:pPr>
            <w:r w:rsidRPr="00EC15E3">
              <w:rPr>
                <w:sz w:val="27"/>
                <w:szCs w:val="27"/>
                <w:lang w:val="ru-RU"/>
              </w:rPr>
              <w:t>0</w:t>
            </w:r>
          </w:p>
        </w:tc>
      </w:tr>
      <w:tr w:rsidR="00937FD7" w:rsidRPr="00566316" w:rsidTr="00272F20">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1247"/>
          <w:tblCellSpacing w:w="5" w:type="nil"/>
        </w:trPr>
        <w:tc>
          <w:tcPr>
            <w:tcW w:w="710" w:type="dxa"/>
            <w:vMerge/>
            <w:tcBorders>
              <w:left w:val="single" w:sz="4" w:space="0" w:color="auto"/>
              <w:right w:val="single" w:sz="4" w:space="0" w:color="auto"/>
            </w:tcBorders>
          </w:tcPr>
          <w:p w:rsidR="00937FD7" w:rsidRPr="00EC15E3" w:rsidRDefault="00937FD7" w:rsidP="00272F20">
            <w:pPr>
              <w:widowControl w:val="0"/>
              <w:autoSpaceDE w:val="0"/>
              <w:autoSpaceDN w:val="0"/>
              <w:adjustRightInd w:val="0"/>
              <w:jc w:val="center"/>
              <w:rPr>
                <w:sz w:val="27"/>
                <w:szCs w:val="27"/>
              </w:rPr>
            </w:pPr>
          </w:p>
        </w:tc>
        <w:tc>
          <w:tcPr>
            <w:tcW w:w="3260" w:type="dxa"/>
            <w:vMerge/>
            <w:tcBorders>
              <w:left w:val="single" w:sz="4" w:space="0" w:color="auto"/>
              <w:right w:val="single" w:sz="4" w:space="0" w:color="auto"/>
            </w:tcBorders>
          </w:tcPr>
          <w:p w:rsidR="00937FD7" w:rsidRPr="00EC15E3" w:rsidRDefault="00937FD7" w:rsidP="00272F20">
            <w:pPr>
              <w:widowControl w:val="0"/>
              <w:autoSpaceDE w:val="0"/>
              <w:autoSpaceDN w:val="0"/>
              <w:adjustRightInd w:val="0"/>
              <w:rPr>
                <w:sz w:val="24"/>
                <w:szCs w:val="24"/>
              </w:rPr>
            </w:pPr>
          </w:p>
        </w:tc>
        <w:tc>
          <w:tcPr>
            <w:tcW w:w="2268" w:type="dxa"/>
            <w:tcBorders>
              <w:top w:val="single" w:sz="4" w:space="0" w:color="auto"/>
              <w:left w:val="single" w:sz="4" w:space="0" w:color="auto"/>
              <w:right w:val="single" w:sz="4" w:space="0" w:color="auto"/>
            </w:tcBorders>
          </w:tcPr>
          <w:p w:rsidR="00937FD7" w:rsidRPr="00EC15E3" w:rsidRDefault="00937FD7" w:rsidP="00272F20">
            <w:pPr>
              <w:widowControl w:val="0"/>
              <w:autoSpaceDE w:val="0"/>
              <w:autoSpaceDN w:val="0"/>
              <w:adjustRightInd w:val="0"/>
              <w:rPr>
                <w:spacing w:val="-6"/>
                <w:sz w:val="27"/>
                <w:szCs w:val="27"/>
                <w:lang w:val="ru-RU"/>
              </w:rPr>
            </w:pPr>
            <w:r w:rsidRPr="00EC15E3">
              <w:rPr>
                <w:spacing w:val="-6"/>
                <w:sz w:val="27"/>
                <w:szCs w:val="27"/>
                <w:lang w:val="ru-RU"/>
              </w:rPr>
              <w:t xml:space="preserve">иные не запрещенные законодательством </w:t>
            </w:r>
          </w:p>
          <w:p w:rsidR="00937FD7" w:rsidRPr="00EC15E3" w:rsidRDefault="00937FD7" w:rsidP="00272F20">
            <w:pPr>
              <w:widowControl w:val="0"/>
              <w:autoSpaceDE w:val="0"/>
              <w:autoSpaceDN w:val="0"/>
              <w:adjustRightInd w:val="0"/>
              <w:rPr>
                <w:spacing w:val="-6"/>
                <w:sz w:val="27"/>
                <w:szCs w:val="27"/>
                <w:lang w:val="ru-RU"/>
              </w:rPr>
            </w:pPr>
            <w:r w:rsidRPr="00EC15E3">
              <w:rPr>
                <w:spacing w:val="-6"/>
                <w:sz w:val="27"/>
                <w:szCs w:val="27"/>
                <w:lang w:val="ru-RU"/>
              </w:rPr>
              <w:t>источники:</w:t>
            </w:r>
          </w:p>
        </w:tc>
        <w:tc>
          <w:tcPr>
            <w:tcW w:w="1276" w:type="dxa"/>
            <w:tcBorders>
              <w:top w:val="single" w:sz="4" w:space="0" w:color="auto"/>
              <w:left w:val="single" w:sz="4" w:space="0" w:color="auto"/>
              <w:right w:val="single" w:sz="4" w:space="0" w:color="auto"/>
            </w:tcBorders>
          </w:tcPr>
          <w:p w:rsidR="00937FD7" w:rsidRPr="00EC15E3" w:rsidRDefault="00937FD7" w:rsidP="00272F20">
            <w:pPr>
              <w:widowControl w:val="0"/>
              <w:autoSpaceDE w:val="0"/>
              <w:autoSpaceDN w:val="0"/>
              <w:adjustRightInd w:val="0"/>
              <w:jc w:val="center"/>
              <w:rPr>
                <w:sz w:val="27"/>
                <w:szCs w:val="27"/>
                <w:lang w:val="ru-RU"/>
              </w:rPr>
            </w:pPr>
          </w:p>
        </w:tc>
        <w:tc>
          <w:tcPr>
            <w:tcW w:w="1417" w:type="dxa"/>
            <w:tcBorders>
              <w:top w:val="single" w:sz="4" w:space="0" w:color="auto"/>
              <w:left w:val="single" w:sz="4" w:space="0" w:color="auto"/>
              <w:right w:val="single" w:sz="4" w:space="0" w:color="auto"/>
            </w:tcBorders>
          </w:tcPr>
          <w:p w:rsidR="00937FD7" w:rsidRPr="00EC15E3" w:rsidRDefault="00937FD7" w:rsidP="00272F20">
            <w:pPr>
              <w:widowControl w:val="0"/>
              <w:autoSpaceDE w:val="0"/>
              <w:autoSpaceDN w:val="0"/>
              <w:adjustRightInd w:val="0"/>
              <w:jc w:val="center"/>
              <w:rPr>
                <w:sz w:val="27"/>
                <w:szCs w:val="27"/>
                <w:lang w:val="ru-RU"/>
              </w:rPr>
            </w:pPr>
          </w:p>
        </w:tc>
        <w:tc>
          <w:tcPr>
            <w:tcW w:w="1418" w:type="dxa"/>
            <w:tcBorders>
              <w:top w:val="single" w:sz="4" w:space="0" w:color="auto"/>
              <w:left w:val="single" w:sz="4" w:space="0" w:color="auto"/>
              <w:right w:val="single" w:sz="4" w:space="0" w:color="auto"/>
            </w:tcBorders>
          </w:tcPr>
          <w:p w:rsidR="00937FD7" w:rsidRPr="00EC15E3" w:rsidRDefault="00937FD7" w:rsidP="00272F20">
            <w:pPr>
              <w:widowControl w:val="0"/>
              <w:autoSpaceDE w:val="0"/>
              <w:autoSpaceDN w:val="0"/>
              <w:adjustRightInd w:val="0"/>
              <w:jc w:val="center"/>
              <w:rPr>
                <w:sz w:val="27"/>
                <w:szCs w:val="27"/>
                <w:lang w:val="ru-RU"/>
              </w:rPr>
            </w:pPr>
          </w:p>
        </w:tc>
        <w:tc>
          <w:tcPr>
            <w:tcW w:w="1275" w:type="dxa"/>
            <w:tcBorders>
              <w:top w:val="single" w:sz="4" w:space="0" w:color="auto"/>
              <w:left w:val="single" w:sz="4" w:space="0" w:color="auto"/>
              <w:right w:val="single" w:sz="4" w:space="0" w:color="auto"/>
            </w:tcBorders>
          </w:tcPr>
          <w:p w:rsidR="00937FD7" w:rsidRPr="00EC15E3" w:rsidRDefault="00937FD7" w:rsidP="00272F20">
            <w:pPr>
              <w:widowControl w:val="0"/>
              <w:autoSpaceDE w:val="0"/>
              <w:autoSpaceDN w:val="0"/>
              <w:adjustRightInd w:val="0"/>
              <w:jc w:val="center"/>
              <w:rPr>
                <w:sz w:val="27"/>
                <w:szCs w:val="27"/>
                <w:lang w:val="ru-RU"/>
              </w:rPr>
            </w:pPr>
          </w:p>
        </w:tc>
        <w:tc>
          <w:tcPr>
            <w:tcW w:w="1135" w:type="dxa"/>
            <w:tcBorders>
              <w:top w:val="single" w:sz="4" w:space="0" w:color="auto"/>
              <w:left w:val="single" w:sz="4" w:space="0" w:color="auto"/>
              <w:right w:val="single" w:sz="4" w:space="0" w:color="auto"/>
            </w:tcBorders>
          </w:tcPr>
          <w:p w:rsidR="00937FD7" w:rsidRPr="00EC15E3" w:rsidRDefault="00937FD7" w:rsidP="00272F20">
            <w:pPr>
              <w:widowControl w:val="0"/>
              <w:autoSpaceDE w:val="0"/>
              <w:autoSpaceDN w:val="0"/>
              <w:adjustRightInd w:val="0"/>
              <w:jc w:val="center"/>
              <w:rPr>
                <w:sz w:val="27"/>
                <w:szCs w:val="27"/>
                <w:lang w:val="ru-RU"/>
              </w:rPr>
            </w:pPr>
          </w:p>
        </w:tc>
        <w:tc>
          <w:tcPr>
            <w:tcW w:w="1282" w:type="dxa"/>
            <w:tcBorders>
              <w:top w:val="single" w:sz="4" w:space="0" w:color="auto"/>
              <w:left w:val="single" w:sz="4" w:space="0" w:color="auto"/>
              <w:right w:val="single" w:sz="4" w:space="0" w:color="auto"/>
            </w:tcBorders>
          </w:tcPr>
          <w:p w:rsidR="00937FD7" w:rsidRPr="00EC15E3" w:rsidRDefault="00937FD7" w:rsidP="00272F20">
            <w:pPr>
              <w:widowControl w:val="0"/>
              <w:autoSpaceDE w:val="0"/>
              <w:autoSpaceDN w:val="0"/>
              <w:adjustRightInd w:val="0"/>
              <w:jc w:val="center"/>
              <w:rPr>
                <w:sz w:val="27"/>
                <w:szCs w:val="27"/>
                <w:lang w:val="ru-RU"/>
              </w:rPr>
            </w:pPr>
          </w:p>
        </w:tc>
        <w:tc>
          <w:tcPr>
            <w:tcW w:w="1277" w:type="dxa"/>
            <w:tcBorders>
              <w:top w:val="single" w:sz="4" w:space="0" w:color="auto"/>
              <w:left w:val="single" w:sz="4" w:space="0" w:color="auto"/>
              <w:right w:val="single" w:sz="4" w:space="0" w:color="auto"/>
            </w:tcBorders>
          </w:tcPr>
          <w:p w:rsidR="00937FD7" w:rsidRPr="00EC15E3" w:rsidRDefault="00937FD7" w:rsidP="00272F20">
            <w:pPr>
              <w:widowControl w:val="0"/>
              <w:autoSpaceDE w:val="0"/>
              <w:autoSpaceDN w:val="0"/>
              <w:adjustRightInd w:val="0"/>
              <w:jc w:val="center"/>
              <w:rPr>
                <w:sz w:val="27"/>
                <w:szCs w:val="27"/>
                <w:lang w:val="ru-RU"/>
              </w:rPr>
            </w:pPr>
          </w:p>
        </w:tc>
      </w:tr>
      <w:tr w:rsidR="00937FD7" w:rsidRPr="00EC15E3" w:rsidTr="00EB136E">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595"/>
          <w:tblCellSpacing w:w="5" w:type="nil"/>
        </w:trPr>
        <w:tc>
          <w:tcPr>
            <w:tcW w:w="710" w:type="dxa"/>
            <w:vMerge/>
            <w:tcBorders>
              <w:left w:val="single" w:sz="4" w:space="0" w:color="auto"/>
              <w:bottom w:val="single" w:sz="4" w:space="0" w:color="auto"/>
              <w:right w:val="single" w:sz="4" w:space="0" w:color="auto"/>
            </w:tcBorders>
          </w:tcPr>
          <w:p w:rsidR="00937FD7" w:rsidRPr="00EC15E3" w:rsidRDefault="00937FD7" w:rsidP="00272F20">
            <w:pPr>
              <w:widowControl w:val="0"/>
              <w:autoSpaceDE w:val="0"/>
              <w:autoSpaceDN w:val="0"/>
              <w:adjustRightInd w:val="0"/>
              <w:jc w:val="center"/>
              <w:rPr>
                <w:sz w:val="27"/>
                <w:szCs w:val="27"/>
                <w:lang w:val="ru-RU"/>
              </w:rPr>
            </w:pPr>
          </w:p>
        </w:tc>
        <w:tc>
          <w:tcPr>
            <w:tcW w:w="3260" w:type="dxa"/>
            <w:vMerge/>
            <w:tcBorders>
              <w:left w:val="single" w:sz="4" w:space="0" w:color="auto"/>
              <w:bottom w:val="single" w:sz="4" w:space="0" w:color="auto"/>
              <w:right w:val="single" w:sz="4" w:space="0" w:color="auto"/>
            </w:tcBorders>
          </w:tcPr>
          <w:p w:rsidR="00937FD7" w:rsidRPr="00EC15E3" w:rsidRDefault="00937FD7" w:rsidP="00272F20">
            <w:pPr>
              <w:widowControl w:val="0"/>
              <w:autoSpaceDE w:val="0"/>
              <w:autoSpaceDN w:val="0"/>
              <w:adjustRightInd w:val="0"/>
              <w:rPr>
                <w:sz w:val="24"/>
                <w:szCs w:val="24"/>
                <w:lang w:val="ru-RU"/>
              </w:rPr>
            </w:pPr>
          </w:p>
        </w:tc>
        <w:tc>
          <w:tcPr>
            <w:tcW w:w="2268" w:type="dxa"/>
            <w:tcBorders>
              <w:left w:val="single" w:sz="4" w:space="0" w:color="auto"/>
              <w:bottom w:val="single" w:sz="4" w:space="0" w:color="auto"/>
              <w:right w:val="single" w:sz="4" w:space="0" w:color="auto"/>
            </w:tcBorders>
          </w:tcPr>
          <w:p w:rsidR="00937FD7" w:rsidRPr="00EC15E3" w:rsidRDefault="00937FD7" w:rsidP="00272F20">
            <w:pPr>
              <w:widowControl w:val="0"/>
              <w:autoSpaceDE w:val="0"/>
              <w:autoSpaceDN w:val="0"/>
              <w:adjustRightInd w:val="0"/>
              <w:rPr>
                <w:spacing w:val="-6"/>
                <w:sz w:val="27"/>
                <w:szCs w:val="27"/>
                <w:lang w:val="ru-RU"/>
              </w:rPr>
            </w:pPr>
            <w:r w:rsidRPr="00EC15E3">
              <w:rPr>
                <w:spacing w:val="-6"/>
                <w:sz w:val="27"/>
                <w:szCs w:val="27"/>
                <w:lang w:val="ru-RU"/>
              </w:rPr>
              <w:t>федеральный бюджет</w:t>
            </w:r>
          </w:p>
        </w:tc>
        <w:tc>
          <w:tcPr>
            <w:tcW w:w="1276" w:type="dxa"/>
            <w:tcBorders>
              <w:left w:val="single" w:sz="4" w:space="0" w:color="auto"/>
              <w:bottom w:val="single" w:sz="4" w:space="0" w:color="auto"/>
              <w:right w:val="single" w:sz="4" w:space="0" w:color="auto"/>
            </w:tcBorders>
          </w:tcPr>
          <w:p w:rsidR="00937FD7" w:rsidRPr="00EC15E3" w:rsidRDefault="00937FD7" w:rsidP="00272F20">
            <w:pPr>
              <w:widowControl w:val="0"/>
              <w:autoSpaceDE w:val="0"/>
              <w:autoSpaceDN w:val="0"/>
              <w:adjustRightInd w:val="0"/>
              <w:jc w:val="center"/>
              <w:rPr>
                <w:sz w:val="27"/>
                <w:szCs w:val="27"/>
                <w:lang w:val="ru-RU"/>
              </w:rPr>
            </w:pPr>
            <w:r w:rsidRPr="00EC15E3">
              <w:rPr>
                <w:sz w:val="27"/>
                <w:szCs w:val="27"/>
                <w:lang w:val="ru-RU"/>
              </w:rPr>
              <w:t>63502,9</w:t>
            </w:r>
          </w:p>
        </w:tc>
        <w:tc>
          <w:tcPr>
            <w:tcW w:w="1417" w:type="dxa"/>
            <w:tcBorders>
              <w:left w:val="single" w:sz="4" w:space="0" w:color="auto"/>
              <w:bottom w:val="single" w:sz="4" w:space="0" w:color="auto"/>
              <w:right w:val="single" w:sz="4" w:space="0" w:color="auto"/>
            </w:tcBorders>
          </w:tcPr>
          <w:p w:rsidR="00937FD7" w:rsidRPr="00EC15E3" w:rsidRDefault="00937FD7" w:rsidP="00272F20">
            <w:pPr>
              <w:widowControl w:val="0"/>
              <w:autoSpaceDE w:val="0"/>
              <w:autoSpaceDN w:val="0"/>
              <w:adjustRightInd w:val="0"/>
              <w:jc w:val="center"/>
              <w:rPr>
                <w:sz w:val="27"/>
                <w:szCs w:val="27"/>
                <w:lang w:val="ru-RU"/>
              </w:rPr>
            </w:pPr>
            <w:r w:rsidRPr="00EC15E3">
              <w:rPr>
                <w:sz w:val="27"/>
                <w:szCs w:val="27"/>
                <w:lang w:val="ru-RU"/>
              </w:rPr>
              <w:t>0</w:t>
            </w:r>
          </w:p>
        </w:tc>
        <w:tc>
          <w:tcPr>
            <w:tcW w:w="1418" w:type="dxa"/>
            <w:tcBorders>
              <w:left w:val="single" w:sz="4" w:space="0" w:color="auto"/>
              <w:bottom w:val="single" w:sz="4" w:space="0" w:color="auto"/>
              <w:right w:val="single" w:sz="4" w:space="0" w:color="auto"/>
            </w:tcBorders>
          </w:tcPr>
          <w:p w:rsidR="00937FD7" w:rsidRPr="00EC15E3" w:rsidRDefault="00937FD7" w:rsidP="00272F20">
            <w:pPr>
              <w:widowControl w:val="0"/>
              <w:autoSpaceDE w:val="0"/>
              <w:autoSpaceDN w:val="0"/>
              <w:adjustRightInd w:val="0"/>
              <w:jc w:val="center"/>
              <w:rPr>
                <w:sz w:val="27"/>
                <w:szCs w:val="27"/>
                <w:lang w:val="ru-RU"/>
              </w:rPr>
            </w:pPr>
            <w:r w:rsidRPr="00EC15E3">
              <w:rPr>
                <w:sz w:val="27"/>
                <w:szCs w:val="27"/>
                <w:lang w:val="ru-RU"/>
              </w:rPr>
              <w:t>0</w:t>
            </w:r>
          </w:p>
        </w:tc>
        <w:tc>
          <w:tcPr>
            <w:tcW w:w="1275" w:type="dxa"/>
            <w:tcBorders>
              <w:left w:val="single" w:sz="4" w:space="0" w:color="auto"/>
              <w:bottom w:val="single" w:sz="4" w:space="0" w:color="auto"/>
              <w:right w:val="single" w:sz="4" w:space="0" w:color="auto"/>
            </w:tcBorders>
          </w:tcPr>
          <w:p w:rsidR="00937FD7" w:rsidRPr="00EC15E3" w:rsidRDefault="00937FD7" w:rsidP="00272F20">
            <w:pPr>
              <w:widowControl w:val="0"/>
              <w:autoSpaceDE w:val="0"/>
              <w:autoSpaceDN w:val="0"/>
              <w:adjustRightInd w:val="0"/>
              <w:jc w:val="center"/>
              <w:rPr>
                <w:sz w:val="27"/>
                <w:szCs w:val="27"/>
                <w:lang w:val="ru-RU"/>
              </w:rPr>
            </w:pPr>
            <w:r w:rsidRPr="00EC15E3">
              <w:rPr>
                <w:sz w:val="27"/>
                <w:szCs w:val="27"/>
                <w:lang w:val="ru-RU"/>
              </w:rPr>
              <w:t>0</w:t>
            </w:r>
          </w:p>
        </w:tc>
        <w:tc>
          <w:tcPr>
            <w:tcW w:w="1135" w:type="dxa"/>
            <w:tcBorders>
              <w:left w:val="single" w:sz="4" w:space="0" w:color="auto"/>
              <w:bottom w:val="single" w:sz="4" w:space="0" w:color="auto"/>
              <w:right w:val="single" w:sz="4" w:space="0" w:color="auto"/>
            </w:tcBorders>
          </w:tcPr>
          <w:p w:rsidR="00937FD7" w:rsidRPr="00EC15E3" w:rsidRDefault="00937FD7" w:rsidP="00272F20">
            <w:pPr>
              <w:widowControl w:val="0"/>
              <w:autoSpaceDE w:val="0"/>
              <w:autoSpaceDN w:val="0"/>
              <w:adjustRightInd w:val="0"/>
              <w:jc w:val="center"/>
              <w:rPr>
                <w:sz w:val="27"/>
                <w:szCs w:val="27"/>
                <w:lang w:val="ru-RU"/>
              </w:rPr>
            </w:pPr>
            <w:r w:rsidRPr="00EC15E3">
              <w:rPr>
                <w:sz w:val="27"/>
                <w:szCs w:val="27"/>
                <w:lang w:val="ru-RU"/>
              </w:rPr>
              <w:t>0</w:t>
            </w:r>
          </w:p>
        </w:tc>
        <w:tc>
          <w:tcPr>
            <w:tcW w:w="1282" w:type="dxa"/>
            <w:tcBorders>
              <w:left w:val="single" w:sz="4" w:space="0" w:color="auto"/>
              <w:bottom w:val="single" w:sz="4" w:space="0" w:color="auto"/>
              <w:right w:val="single" w:sz="4" w:space="0" w:color="auto"/>
            </w:tcBorders>
          </w:tcPr>
          <w:p w:rsidR="00937FD7" w:rsidRPr="00EC15E3" w:rsidRDefault="00937FD7" w:rsidP="00272F20">
            <w:pPr>
              <w:widowControl w:val="0"/>
              <w:autoSpaceDE w:val="0"/>
              <w:autoSpaceDN w:val="0"/>
              <w:adjustRightInd w:val="0"/>
              <w:jc w:val="center"/>
              <w:rPr>
                <w:sz w:val="27"/>
                <w:szCs w:val="27"/>
                <w:lang w:val="ru-RU"/>
              </w:rPr>
            </w:pPr>
            <w:r w:rsidRPr="00EC15E3">
              <w:rPr>
                <w:sz w:val="27"/>
                <w:szCs w:val="27"/>
                <w:lang w:val="ru-RU"/>
              </w:rPr>
              <w:t>0</w:t>
            </w:r>
          </w:p>
        </w:tc>
        <w:tc>
          <w:tcPr>
            <w:tcW w:w="1277" w:type="dxa"/>
            <w:tcBorders>
              <w:left w:val="single" w:sz="4" w:space="0" w:color="auto"/>
              <w:bottom w:val="single" w:sz="4" w:space="0" w:color="auto"/>
              <w:right w:val="single" w:sz="4" w:space="0" w:color="auto"/>
            </w:tcBorders>
          </w:tcPr>
          <w:p w:rsidR="00937FD7" w:rsidRPr="00EC15E3" w:rsidRDefault="00937FD7" w:rsidP="00272F20">
            <w:pPr>
              <w:widowControl w:val="0"/>
              <w:autoSpaceDE w:val="0"/>
              <w:autoSpaceDN w:val="0"/>
              <w:adjustRightInd w:val="0"/>
              <w:jc w:val="center"/>
              <w:rPr>
                <w:sz w:val="27"/>
                <w:szCs w:val="27"/>
                <w:lang w:val="ru-RU"/>
              </w:rPr>
            </w:pPr>
            <w:r w:rsidRPr="00EC15E3">
              <w:rPr>
                <w:sz w:val="27"/>
                <w:szCs w:val="27"/>
                <w:lang w:val="ru-RU"/>
              </w:rPr>
              <w:t>0</w:t>
            </w:r>
          </w:p>
        </w:tc>
      </w:tr>
      <w:tr w:rsidR="00937FD7" w:rsidRPr="00EC15E3" w:rsidTr="00EB136E">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393"/>
          <w:tblCellSpacing w:w="5" w:type="nil"/>
        </w:trPr>
        <w:tc>
          <w:tcPr>
            <w:tcW w:w="710" w:type="dxa"/>
            <w:vMerge w:val="restart"/>
            <w:tcBorders>
              <w:top w:val="single" w:sz="4" w:space="0" w:color="auto"/>
              <w:left w:val="single" w:sz="4" w:space="0" w:color="auto"/>
              <w:bottom w:val="single" w:sz="4" w:space="0" w:color="auto"/>
              <w:right w:val="single" w:sz="4" w:space="0" w:color="auto"/>
            </w:tcBorders>
          </w:tcPr>
          <w:p w:rsidR="00937FD7" w:rsidRPr="00EC15E3" w:rsidRDefault="00937FD7" w:rsidP="00272F20">
            <w:pPr>
              <w:widowControl w:val="0"/>
              <w:autoSpaceDE w:val="0"/>
              <w:autoSpaceDN w:val="0"/>
              <w:adjustRightInd w:val="0"/>
              <w:jc w:val="center"/>
              <w:rPr>
                <w:bCs/>
                <w:sz w:val="27"/>
                <w:szCs w:val="27"/>
                <w:lang w:val="ru-RU"/>
              </w:rPr>
            </w:pPr>
            <w:r w:rsidRPr="00EC15E3">
              <w:rPr>
                <w:bCs/>
                <w:sz w:val="27"/>
                <w:szCs w:val="27"/>
                <w:lang w:val="ru-RU"/>
              </w:rPr>
              <w:t>2.1</w:t>
            </w:r>
          </w:p>
        </w:tc>
        <w:tc>
          <w:tcPr>
            <w:tcW w:w="3260" w:type="dxa"/>
            <w:vMerge w:val="restart"/>
            <w:tcBorders>
              <w:top w:val="single" w:sz="4" w:space="0" w:color="auto"/>
              <w:left w:val="single" w:sz="4" w:space="0" w:color="auto"/>
              <w:bottom w:val="single" w:sz="4" w:space="0" w:color="auto"/>
              <w:right w:val="single" w:sz="4" w:space="0" w:color="auto"/>
            </w:tcBorders>
          </w:tcPr>
          <w:p w:rsidR="00937FD7" w:rsidRPr="00EC15E3" w:rsidRDefault="00937FD7" w:rsidP="00272F20">
            <w:pPr>
              <w:widowControl w:val="0"/>
              <w:autoSpaceDE w:val="0"/>
              <w:autoSpaceDN w:val="0"/>
              <w:adjustRightInd w:val="0"/>
              <w:rPr>
                <w:sz w:val="27"/>
                <w:szCs w:val="27"/>
                <w:lang w:val="ru-RU"/>
              </w:rPr>
            </w:pPr>
            <w:r w:rsidRPr="00EC15E3">
              <w:rPr>
                <w:bCs/>
                <w:sz w:val="27"/>
                <w:szCs w:val="27"/>
                <w:lang w:val="ru-RU"/>
              </w:rPr>
              <w:t>Мероприятие «П</w:t>
            </w:r>
            <w:r w:rsidRPr="00EC15E3">
              <w:rPr>
                <w:sz w:val="27"/>
                <w:szCs w:val="27"/>
                <w:lang w:val="ru-RU"/>
              </w:rPr>
              <w:t>овышение качества профессионального образования»</w:t>
            </w:r>
          </w:p>
          <w:p w:rsidR="00937FD7" w:rsidRPr="00EC15E3" w:rsidRDefault="00937FD7" w:rsidP="00272F20">
            <w:pPr>
              <w:widowControl w:val="0"/>
              <w:autoSpaceDE w:val="0"/>
              <w:autoSpaceDN w:val="0"/>
              <w:adjustRightInd w:val="0"/>
              <w:rPr>
                <w:sz w:val="27"/>
                <w:szCs w:val="27"/>
                <w:lang w:val="ru-RU"/>
              </w:rPr>
            </w:pPr>
          </w:p>
          <w:p w:rsidR="00937FD7" w:rsidRPr="00EC15E3" w:rsidRDefault="00937FD7" w:rsidP="00272F20">
            <w:pPr>
              <w:widowControl w:val="0"/>
              <w:autoSpaceDE w:val="0"/>
              <w:autoSpaceDN w:val="0"/>
              <w:adjustRightInd w:val="0"/>
              <w:rPr>
                <w:sz w:val="27"/>
                <w:szCs w:val="27"/>
                <w:lang w:val="ru-RU"/>
              </w:rPr>
            </w:pPr>
          </w:p>
          <w:p w:rsidR="00937FD7" w:rsidRPr="00EC15E3" w:rsidRDefault="00937FD7" w:rsidP="00272F20">
            <w:pPr>
              <w:widowControl w:val="0"/>
              <w:autoSpaceDE w:val="0"/>
              <w:autoSpaceDN w:val="0"/>
              <w:adjustRightInd w:val="0"/>
              <w:rPr>
                <w:sz w:val="27"/>
                <w:szCs w:val="27"/>
                <w:lang w:val="ru-RU"/>
              </w:rPr>
            </w:pPr>
          </w:p>
          <w:p w:rsidR="00937FD7" w:rsidRPr="00EC15E3" w:rsidRDefault="00937FD7" w:rsidP="00272F20">
            <w:pPr>
              <w:widowControl w:val="0"/>
              <w:autoSpaceDE w:val="0"/>
              <w:autoSpaceDN w:val="0"/>
              <w:adjustRightInd w:val="0"/>
              <w:rPr>
                <w:sz w:val="27"/>
                <w:szCs w:val="27"/>
                <w:lang w:val="ru-RU"/>
              </w:rPr>
            </w:pPr>
          </w:p>
        </w:tc>
        <w:tc>
          <w:tcPr>
            <w:tcW w:w="2268" w:type="dxa"/>
            <w:tcBorders>
              <w:top w:val="single" w:sz="4" w:space="0" w:color="auto"/>
              <w:left w:val="single" w:sz="4" w:space="0" w:color="auto"/>
              <w:bottom w:val="single" w:sz="4" w:space="0" w:color="auto"/>
              <w:right w:val="single" w:sz="4" w:space="0" w:color="auto"/>
            </w:tcBorders>
          </w:tcPr>
          <w:p w:rsidR="00937FD7" w:rsidRPr="00EC15E3" w:rsidRDefault="00937FD7" w:rsidP="00272F20">
            <w:pPr>
              <w:widowControl w:val="0"/>
              <w:autoSpaceDE w:val="0"/>
              <w:autoSpaceDN w:val="0"/>
              <w:adjustRightInd w:val="0"/>
              <w:rPr>
                <w:spacing w:val="-6"/>
                <w:sz w:val="27"/>
                <w:szCs w:val="27"/>
                <w:lang w:val="ru-RU"/>
              </w:rPr>
            </w:pPr>
            <w:r w:rsidRPr="00EC15E3">
              <w:rPr>
                <w:spacing w:val="-6"/>
                <w:sz w:val="27"/>
                <w:szCs w:val="27"/>
                <w:lang w:val="ru-RU"/>
              </w:rPr>
              <w:t>Всего</w:t>
            </w:r>
          </w:p>
        </w:tc>
        <w:tc>
          <w:tcPr>
            <w:tcW w:w="1276" w:type="dxa"/>
            <w:tcBorders>
              <w:top w:val="single" w:sz="4" w:space="0" w:color="auto"/>
              <w:left w:val="single" w:sz="4" w:space="0" w:color="auto"/>
              <w:bottom w:val="single" w:sz="4" w:space="0" w:color="auto"/>
              <w:right w:val="single" w:sz="4" w:space="0" w:color="auto"/>
            </w:tcBorders>
          </w:tcPr>
          <w:p w:rsidR="00937FD7" w:rsidRPr="00EC15E3" w:rsidRDefault="00937FD7" w:rsidP="00272F20">
            <w:pPr>
              <w:widowControl w:val="0"/>
              <w:autoSpaceDE w:val="0"/>
              <w:autoSpaceDN w:val="0"/>
              <w:adjustRightInd w:val="0"/>
              <w:ind w:left="-75" w:right="-75"/>
              <w:jc w:val="center"/>
              <w:rPr>
                <w:sz w:val="27"/>
                <w:szCs w:val="27"/>
                <w:lang w:val="ru-RU"/>
              </w:rPr>
            </w:pPr>
            <w:r w:rsidRPr="00EC15E3">
              <w:rPr>
                <w:sz w:val="27"/>
                <w:szCs w:val="27"/>
                <w:lang w:val="ru-RU"/>
              </w:rPr>
              <w:t>115227,8</w:t>
            </w:r>
          </w:p>
        </w:tc>
        <w:tc>
          <w:tcPr>
            <w:tcW w:w="1417" w:type="dxa"/>
            <w:tcBorders>
              <w:top w:val="single" w:sz="4" w:space="0" w:color="auto"/>
              <w:left w:val="single" w:sz="4" w:space="0" w:color="auto"/>
              <w:bottom w:val="single" w:sz="4" w:space="0" w:color="auto"/>
              <w:right w:val="single" w:sz="4" w:space="0" w:color="auto"/>
            </w:tcBorders>
          </w:tcPr>
          <w:p w:rsidR="00937FD7" w:rsidRPr="00EC15E3" w:rsidRDefault="00937FD7" w:rsidP="00272F20">
            <w:pPr>
              <w:jc w:val="center"/>
              <w:rPr>
                <w:sz w:val="27"/>
                <w:szCs w:val="27"/>
                <w:lang w:val="ru-RU"/>
              </w:rPr>
            </w:pPr>
            <w:r w:rsidRPr="00EC15E3">
              <w:rPr>
                <w:sz w:val="27"/>
                <w:szCs w:val="27"/>
                <w:lang w:val="ru-RU"/>
              </w:rPr>
              <w:t>98027</w:t>
            </w:r>
          </w:p>
        </w:tc>
        <w:tc>
          <w:tcPr>
            <w:tcW w:w="1418" w:type="dxa"/>
            <w:tcBorders>
              <w:top w:val="single" w:sz="4" w:space="0" w:color="auto"/>
              <w:left w:val="single" w:sz="4" w:space="0" w:color="auto"/>
              <w:bottom w:val="single" w:sz="4" w:space="0" w:color="auto"/>
              <w:right w:val="single" w:sz="4" w:space="0" w:color="auto"/>
            </w:tcBorders>
          </w:tcPr>
          <w:p w:rsidR="00937FD7" w:rsidRPr="00EC15E3" w:rsidRDefault="00937FD7" w:rsidP="00272F20">
            <w:pPr>
              <w:jc w:val="center"/>
              <w:rPr>
                <w:sz w:val="27"/>
                <w:szCs w:val="27"/>
                <w:lang w:val="ru-RU"/>
              </w:rPr>
            </w:pPr>
            <w:r w:rsidRPr="00EC15E3">
              <w:rPr>
                <w:sz w:val="27"/>
                <w:szCs w:val="27"/>
                <w:lang w:val="ru-RU"/>
              </w:rPr>
              <w:t>98027</w:t>
            </w:r>
          </w:p>
        </w:tc>
        <w:tc>
          <w:tcPr>
            <w:tcW w:w="1275" w:type="dxa"/>
            <w:tcBorders>
              <w:top w:val="single" w:sz="4" w:space="0" w:color="auto"/>
              <w:left w:val="single" w:sz="4" w:space="0" w:color="auto"/>
              <w:bottom w:val="single" w:sz="4" w:space="0" w:color="auto"/>
              <w:right w:val="single" w:sz="4" w:space="0" w:color="auto"/>
            </w:tcBorders>
          </w:tcPr>
          <w:p w:rsidR="00937FD7" w:rsidRPr="00EC15E3" w:rsidRDefault="00937FD7" w:rsidP="00272F20">
            <w:pPr>
              <w:jc w:val="center"/>
              <w:rPr>
                <w:sz w:val="27"/>
                <w:szCs w:val="27"/>
                <w:lang w:val="ru-RU"/>
              </w:rPr>
            </w:pPr>
            <w:r w:rsidRPr="00EC15E3">
              <w:rPr>
                <w:sz w:val="27"/>
                <w:szCs w:val="27"/>
                <w:lang w:val="ru-RU"/>
              </w:rPr>
              <w:t>6000</w:t>
            </w:r>
          </w:p>
        </w:tc>
        <w:tc>
          <w:tcPr>
            <w:tcW w:w="1135" w:type="dxa"/>
            <w:tcBorders>
              <w:top w:val="single" w:sz="4" w:space="0" w:color="auto"/>
              <w:left w:val="single" w:sz="4" w:space="0" w:color="auto"/>
              <w:bottom w:val="single" w:sz="4" w:space="0" w:color="auto"/>
              <w:right w:val="single" w:sz="4" w:space="0" w:color="auto"/>
            </w:tcBorders>
          </w:tcPr>
          <w:p w:rsidR="00937FD7" w:rsidRPr="00EC15E3" w:rsidRDefault="00937FD7" w:rsidP="00E1028A">
            <w:pPr>
              <w:jc w:val="center"/>
              <w:rPr>
                <w:sz w:val="27"/>
                <w:szCs w:val="27"/>
                <w:lang w:val="ru-RU"/>
              </w:rPr>
            </w:pPr>
            <w:r w:rsidRPr="00EC15E3">
              <w:rPr>
                <w:sz w:val="27"/>
                <w:szCs w:val="27"/>
                <w:lang w:val="ru-RU"/>
              </w:rPr>
              <w:t>6000</w:t>
            </w:r>
          </w:p>
        </w:tc>
        <w:tc>
          <w:tcPr>
            <w:tcW w:w="1282" w:type="dxa"/>
            <w:tcBorders>
              <w:top w:val="single" w:sz="4" w:space="0" w:color="auto"/>
              <w:left w:val="single" w:sz="4" w:space="0" w:color="auto"/>
              <w:bottom w:val="single" w:sz="4" w:space="0" w:color="auto"/>
              <w:right w:val="single" w:sz="4" w:space="0" w:color="auto"/>
            </w:tcBorders>
          </w:tcPr>
          <w:p w:rsidR="00937FD7" w:rsidRPr="00EC15E3" w:rsidRDefault="00937FD7" w:rsidP="00E1028A">
            <w:pPr>
              <w:jc w:val="center"/>
              <w:rPr>
                <w:sz w:val="27"/>
                <w:szCs w:val="27"/>
                <w:lang w:val="ru-RU"/>
              </w:rPr>
            </w:pPr>
            <w:r w:rsidRPr="00EC15E3">
              <w:rPr>
                <w:sz w:val="27"/>
                <w:szCs w:val="27"/>
                <w:lang w:val="ru-RU"/>
              </w:rPr>
              <w:t>6000</w:t>
            </w:r>
          </w:p>
        </w:tc>
        <w:tc>
          <w:tcPr>
            <w:tcW w:w="1277" w:type="dxa"/>
            <w:tcBorders>
              <w:top w:val="single" w:sz="4" w:space="0" w:color="auto"/>
              <w:left w:val="single" w:sz="4" w:space="0" w:color="auto"/>
              <w:bottom w:val="single" w:sz="4" w:space="0" w:color="auto"/>
              <w:right w:val="single" w:sz="4" w:space="0" w:color="auto"/>
            </w:tcBorders>
          </w:tcPr>
          <w:p w:rsidR="00937FD7" w:rsidRPr="00EC15E3" w:rsidRDefault="00937FD7" w:rsidP="00272F20">
            <w:pPr>
              <w:jc w:val="center"/>
              <w:rPr>
                <w:sz w:val="27"/>
                <w:szCs w:val="27"/>
                <w:lang w:val="ru-RU"/>
              </w:rPr>
            </w:pPr>
            <w:r w:rsidRPr="00EC15E3">
              <w:rPr>
                <w:sz w:val="27"/>
                <w:szCs w:val="27"/>
                <w:lang w:val="ru-RU"/>
              </w:rPr>
              <w:t>0</w:t>
            </w:r>
          </w:p>
        </w:tc>
      </w:tr>
      <w:tr w:rsidR="00937FD7" w:rsidRPr="00EC15E3" w:rsidTr="00EB136E">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329"/>
          <w:tblCellSpacing w:w="5" w:type="nil"/>
        </w:trPr>
        <w:tc>
          <w:tcPr>
            <w:tcW w:w="710" w:type="dxa"/>
            <w:vMerge/>
            <w:tcBorders>
              <w:top w:val="single" w:sz="4" w:space="0" w:color="auto"/>
              <w:left w:val="single" w:sz="4" w:space="0" w:color="auto"/>
              <w:bottom w:val="single" w:sz="4" w:space="0" w:color="auto"/>
              <w:right w:val="single" w:sz="4" w:space="0" w:color="auto"/>
            </w:tcBorders>
          </w:tcPr>
          <w:p w:rsidR="00937FD7" w:rsidRPr="00EC15E3" w:rsidRDefault="00937FD7" w:rsidP="00272F20">
            <w:pPr>
              <w:widowControl w:val="0"/>
              <w:autoSpaceDE w:val="0"/>
              <w:autoSpaceDN w:val="0"/>
              <w:adjustRightInd w:val="0"/>
              <w:jc w:val="center"/>
              <w:rPr>
                <w:sz w:val="27"/>
                <w:szCs w:val="27"/>
              </w:rPr>
            </w:pPr>
          </w:p>
        </w:tc>
        <w:tc>
          <w:tcPr>
            <w:tcW w:w="3260" w:type="dxa"/>
            <w:vMerge/>
            <w:tcBorders>
              <w:top w:val="single" w:sz="4" w:space="0" w:color="auto"/>
              <w:left w:val="single" w:sz="4" w:space="0" w:color="auto"/>
              <w:bottom w:val="single" w:sz="4" w:space="0" w:color="auto"/>
              <w:right w:val="single" w:sz="4" w:space="0" w:color="auto"/>
            </w:tcBorders>
          </w:tcPr>
          <w:p w:rsidR="00937FD7" w:rsidRPr="00EC15E3" w:rsidRDefault="00937FD7" w:rsidP="00272F20">
            <w:pPr>
              <w:widowControl w:val="0"/>
              <w:autoSpaceDE w:val="0"/>
              <w:autoSpaceDN w:val="0"/>
              <w:adjustRightInd w:val="0"/>
              <w:rPr>
                <w:sz w:val="27"/>
                <w:szCs w:val="27"/>
              </w:rPr>
            </w:pPr>
          </w:p>
        </w:tc>
        <w:tc>
          <w:tcPr>
            <w:tcW w:w="2268" w:type="dxa"/>
            <w:tcBorders>
              <w:top w:val="single" w:sz="4" w:space="0" w:color="auto"/>
              <w:left w:val="single" w:sz="4" w:space="0" w:color="auto"/>
              <w:bottom w:val="single" w:sz="4" w:space="0" w:color="auto"/>
              <w:right w:val="single" w:sz="4" w:space="0" w:color="auto"/>
            </w:tcBorders>
          </w:tcPr>
          <w:p w:rsidR="00937FD7" w:rsidRPr="00EC15E3" w:rsidRDefault="00937FD7" w:rsidP="00272F20">
            <w:pPr>
              <w:widowControl w:val="0"/>
              <w:autoSpaceDE w:val="0"/>
              <w:autoSpaceDN w:val="0"/>
              <w:adjustRightInd w:val="0"/>
              <w:rPr>
                <w:spacing w:val="-6"/>
                <w:sz w:val="27"/>
                <w:szCs w:val="27"/>
                <w:lang w:val="ru-RU"/>
              </w:rPr>
            </w:pPr>
            <w:r w:rsidRPr="00EC15E3">
              <w:rPr>
                <w:spacing w:val="-6"/>
                <w:sz w:val="27"/>
                <w:szCs w:val="27"/>
                <w:lang w:val="ru-RU"/>
              </w:rPr>
              <w:t>областной</w:t>
            </w:r>
            <w:r w:rsidRPr="00EC15E3">
              <w:rPr>
                <w:spacing w:val="-6"/>
                <w:sz w:val="27"/>
                <w:szCs w:val="27"/>
              </w:rPr>
              <w:t xml:space="preserve"> </w:t>
            </w:r>
            <w:r w:rsidRPr="00EC15E3">
              <w:rPr>
                <w:spacing w:val="-6"/>
                <w:sz w:val="27"/>
                <w:szCs w:val="27"/>
                <w:lang w:val="ru-RU"/>
              </w:rPr>
              <w:t>бюджет</w:t>
            </w:r>
            <w:r w:rsidRPr="00EC15E3">
              <w:rPr>
                <w:spacing w:val="-6"/>
                <w:sz w:val="27"/>
                <w:szCs w:val="27"/>
              </w:rPr>
              <w:t xml:space="preserve"> </w:t>
            </w:r>
          </w:p>
        </w:tc>
        <w:tc>
          <w:tcPr>
            <w:tcW w:w="1276" w:type="dxa"/>
            <w:tcBorders>
              <w:top w:val="single" w:sz="4" w:space="0" w:color="auto"/>
              <w:left w:val="single" w:sz="4" w:space="0" w:color="auto"/>
              <w:bottom w:val="single" w:sz="4" w:space="0" w:color="auto"/>
              <w:right w:val="single" w:sz="4" w:space="0" w:color="auto"/>
            </w:tcBorders>
          </w:tcPr>
          <w:p w:rsidR="00937FD7" w:rsidRPr="00EC15E3" w:rsidRDefault="00937FD7" w:rsidP="00272F20">
            <w:pPr>
              <w:widowControl w:val="0"/>
              <w:autoSpaceDE w:val="0"/>
              <w:autoSpaceDN w:val="0"/>
              <w:adjustRightInd w:val="0"/>
              <w:ind w:right="-75"/>
              <w:jc w:val="center"/>
              <w:rPr>
                <w:sz w:val="27"/>
                <w:szCs w:val="27"/>
                <w:lang w:val="ru-RU"/>
              </w:rPr>
            </w:pPr>
            <w:r w:rsidRPr="00EC15E3">
              <w:rPr>
                <w:sz w:val="27"/>
                <w:szCs w:val="27"/>
                <w:lang w:val="ru-RU"/>
              </w:rPr>
              <w:t>108837</w:t>
            </w:r>
          </w:p>
        </w:tc>
        <w:tc>
          <w:tcPr>
            <w:tcW w:w="1417" w:type="dxa"/>
            <w:tcBorders>
              <w:top w:val="single" w:sz="4" w:space="0" w:color="auto"/>
              <w:left w:val="single" w:sz="4" w:space="0" w:color="auto"/>
              <w:bottom w:val="single" w:sz="4" w:space="0" w:color="auto"/>
              <w:right w:val="single" w:sz="4" w:space="0" w:color="auto"/>
            </w:tcBorders>
          </w:tcPr>
          <w:p w:rsidR="00937FD7" w:rsidRPr="00EC15E3" w:rsidRDefault="00937FD7" w:rsidP="00272F20">
            <w:pPr>
              <w:jc w:val="center"/>
              <w:rPr>
                <w:sz w:val="27"/>
                <w:szCs w:val="27"/>
                <w:lang w:val="ru-RU"/>
              </w:rPr>
            </w:pPr>
            <w:r w:rsidRPr="00EC15E3">
              <w:rPr>
                <w:sz w:val="27"/>
                <w:szCs w:val="27"/>
                <w:lang w:val="ru-RU"/>
              </w:rPr>
              <w:t>98027</w:t>
            </w:r>
          </w:p>
        </w:tc>
        <w:tc>
          <w:tcPr>
            <w:tcW w:w="1418" w:type="dxa"/>
            <w:tcBorders>
              <w:top w:val="single" w:sz="4" w:space="0" w:color="auto"/>
              <w:left w:val="single" w:sz="4" w:space="0" w:color="auto"/>
              <w:bottom w:val="single" w:sz="4" w:space="0" w:color="auto"/>
              <w:right w:val="single" w:sz="4" w:space="0" w:color="auto"/>
            </w:tcBorders>
          </w:tcPr>
          <w:p w:rsidR="00937FD7" w:rsidRPr="00EC15E3" w:rsidRDefault="00937FD7" w:rsidP="00272F20">
            <w:pPr>
              <w:jc w:val="center"/>
              <w:rPr>
                <w:sz w:val="27"/>
                <w:szCs w:val="27"/>
                <w:lang w:val="ru-RU"/>
              </w:rPr>
            </w:pPr>
            <w:r w:rsidRPr="00EC15E3">
              <w:rPr>
                <w:sz w:val="27"/>
                <w:szCs w:val="27"/>
                <w:lang w:val="ru-RU"/>
              </w:rPr>
              <w:t>98027</w:t>
            </w:r>
          </w:p>
        </w:tc>
        <w:tc>
          <w:tcPr>
            <w:tcW w:w="1275" w:type="dxa"/>
            <w:tcBorders>
              <w:top w:val="single" w:sz="4" w:space="0" w:color="auto"/>
              <w:left w:val="single" w:sz="4" w:space="0" w:color="auto"/>
              <w:bottom w:val="single" w:sz="4" w:space="0" w:color="auto"/>
              <w:right w:val="single" w:sz="4" w:space="0" w:color="auto"/>
            </w:tcBorders>
          </w:tcPr>
          <w:p w:rsidR="00937FD7" w:rsidRPr="00EC15E3" w:rsidRDefault="00937FD7" w:rsidP="00272F20">
            <w:pPr>
              <w:jc w:val="center"/>
              <w:rPr>
                <w:sz w:val="27"/>
                <w:szCs w:val="27"/>
                <w:lang w:val="ru-RU"/>
              </w:rPr>
            </w:pPr>
            <w:r w:rsidRPr="00EC15E3">
              <w:rPr>
                <w:sz w:val="27"/>
                <w:szCs w:val="27"/>
                <w:lang w:val="ru-RU"/>
              </w:rPr>
              <w:t>6000</w:t>
            </w:r>
          </w:p>
        </w:tc>
        <w:tc>
          <w:tcPr>
            <w:tcW w:w="1135" w:type="dxa"/>
            <w:tcBorders>
              <w:top w:val="single" w:sz="4" w:space="0" w:color="auto"/>
              <w:left w:val="single" w:sz="4" w:space="0" w:color="auto"/>
              <w:bottom w:val="single" w:sz="4" w:space="0" w:color="auto"/>
              <w:right w:val="single" w:sz="4" w:space="0" w:color="auto"/>
            </w:tcBorders>
          </w:tcPr>
          <w:p w:rsidR="00937FD7" w:rsidRPr="00EC15E3" w:rsidRDefault="00937FD7" w:rsidP="00E1028A">
            <w:pPr>
              <w:jc w:val="center"/>
              <w:rPr>
                <w:sz w:val="27"/>
                <w:szCs w:val="27"/>
                <w:lang w:val="ru-RU"/>
              </w:rPr>
            </w:pPr>
            <w:r w:rsidRPr="00EC15E3">
              <w:rPr>
                <w:sz w:val="27"/>
                <w:szCs w:val="27"/>
                <w:lang w:val="ru-RU"/>
              </w:rPr>
              <w:t>6000</w:t>
            </w:r>
          </w:p>
        </w:tc>
        <w:tc>
          <w:tcPr>
            <w:tcW w:w="1282" w:type="dxa"/>
            <w:tcBorders>
              <w:top w:val="single" w:sz="4" w:space="0" w:color="auto"/>
              <w:left w:val="single" w:sz="4" w:space="0" w:color="auto"/>
              <w:bottom w:val="single" w:sz="4" w:space="0" w:color="auto"/>
              <w:right w:val="single" w:sz="4" w:space="0" w:color="auto"/>
            </w:tcBorders>
          </w:tcPr>
          <w:p w:rsidR="00937FD7" w:rsidRPr="00EC15E3" w:rsidRDefault="00937FD7" w:rsidP="00E1028A">
            <w:pPr>
              <w:jc w:val="center"/>
              <w:rPr>
                <w:sz w:val="27"/>
                <w:szCs w:val="27"/>
                <w:lang w:val="ru-RU"/>
              </w:rPr>
            </w:pPr>
            <w:r w:rsidRPr="00EC15E3">
              <w:rPr>
                <w:sz w:val="27"/>
                <w:szCs w:val="27"/>
                <w:lang w:val="ru-RU"/>
              </w:rPr>
              <w:t>6000</w:t>
            </w:r>
          </w:p>
        </w:tc>
        <w:tc>
          <w:tcPr>
            <w:tcW w:w="1277" w:type="dxa"/>
            <w:tcBorders>
              <w:top w:val="single" w:sz="4" w:space="0" w:color="auto"/>
              <w:left w:val="single" w:sz="4" w:space="0" w:color="auto"/>
              <w:bottom w:val="single" w:sz="4" w:space="0" w:color="auto"/>
              <w:right w:val="single" w:sz="4" w:space="0" w:color="auto"/>
            </w:tcBorders>
          </w:tcPr>
          <w:p w:rsidR="00937FD7" w:rsidRPr="00EC15E3" w:rsidRDefault="00937FD7" w:rsidP="00272F20">
            <w:pPr>
              <w:jc w:val="center"/>
              <w:rPr>
                <w:sz w:val="27"/>
                <w:szCs w:val="27"/>
                <w:lang w:val="ru-RU"/>
              </w:rPr>
            </w:pPr>
            <w:r w:rsidRPr="00EC15E3">
              <w:rPr>
                <w:sz w:val="27"/>
                <w:szCs w:val="27"/>
                <w:lang w:val="ru-RU"/>
              </w:rPr>
              <w:t>0</w:t>
            </w:r>
          </w:p>
        </w:tc>
      </w:tr>
      <w:tr w:rsidR="00937FD7" w:rsidRPr="00566316" w:rsidTr="00EB136E">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1271"/>
          <w:tblCellSpacing w:w="5" w:type="nil"/>
        </w:trPr>
        <w:tc>
          <w:tcPr>
            <w:tcW w:w="710" w:type="dxa"/>
            <w:vMerge/>
            <w:tcBorders>
              <w:top w:val="single" w:sz="4" w:space="0" w:color="auto"/>
              <w:left w:val="single" w:sz="4" w:space="0" w:color="auto"/>
              <w:bottom w:val="single" w:sz="4" w:space="0" w:color="auto"/>
              <w:right w:val="single" w:sz="4" w:space="0" w:color="auto"/>
            </w:tcBorders>
          </w:tcPr>
          <w:p w:rsidR="00937FD7" w:rsidRPr="00EC15E3" w:rsidRDefault="00937FD7" w:rsidP="00272F20">
            <w:pPr>
              <w:widowControl w:val="0"/>
              <w:autoSpaceDE w:val="0"/>
              <w:autoSpaceDN w:val="0"/>
              <w:adjustRightInd w:val="0"/>
              <w:jc w:val="center"/>
              <w:rPr>
                <w:sz w:val="27"/>
                <w:szCs w:val="27"/>
              </w:rPr>
            </w:pPr>
          </w:p>
        </w:tc>
        <w:tc>
          <w:tcPr>
            <w:tcW w:w="3260" w:type="dxa"/>
            <w:vMerge/>
            <w:tcBorders>
              <w:top w:val="single" w:sz="4" w:space="0" w:color="auto"/>
              <w:left w:val="single" w:sz="4" w:space="0" w:color="auto"/>
              <w:bottom w:val="single" w:sz="4" w:space="0" w:color="auto"/>
              <w:right w:val="single" w:sz="4" w:space="0" w:color="auto"/>
            </w:tcBorders>
          </w:tcPr>
          <w:p w:rsidR="00937FD7" w:rsidRPr="00EC15E3" w:rsidRDefault="00937FD7" w:rsidP="00272F20">
            <w:pPr>
              <w:widowControl w:val="0"/>
              <w:autoSpaceDE w:val="0"/>
              <w:autoSpaceDN w:val="0"/>
              <w:adjustRightInd w:val="0"/>
              <w:rPr>
                <w:sz w:val="27"/>
                <w:szCs w:val="27"/>
              </w:rPr>
            </w:pPr>
          </w:p>
        </w:tc>
        <w:tc>
          <w:tcPr>
            <w:tcW w:w="2268" w:type="dxa"/>
            <w:tcBorders>
              <w:top w:val="single" w:sz="4" w:space="0" w:color="auto"/>
              <w:left w:val="single" w:sz="4" w:space="0" w:color="auto"/>
              <w:right w:val="single" w:sz="4" w:space="0" w:color="auto"/>
            </w:tcBorders>
          </w:tcPr>
          <w:p w:rsidR="00937FD7" w:rsidRPr="00EC15E3" w:rsidRDefault="00937FD7" w:rsidP="00272F20">
            <w:pPr>
              <w:widowControl w:val="0"/>
              <w:autoSpaceDE w:val="0"/>
              <w:autoSpaceDN w:val="0"/>
              <w:adjustRightInd w:val="0"/>
              <w:rPr>
                <w:spacing w:val="-6"/>
                <w:sz w:val="27"/>
                <w:szCs w:val="27"/>
                <w:lang w:val="ru-RU"/>
              </w:rPr>
            </w:pPr>
            <w:r w:rsidRPr="00EC15E3">
              <w:rPr>
                <w:spacing w:val="-6"/>
                <w:sz w:val="27"/>
                <w:szCs w:val="27"/>
                <w:lang w:val="ru-RU"/>
              </w:rPr>
              <w:t xml:space="preserve">иные не запрещенные законодательством </w:t>
            </w:r>
          </w:p>
          <w:p w:rsidR="00937FD7" w:rsidRPr="00EC15E3" w:rsidRDefault="00937FD7" w:rsidP="00272F20">
            <w:pPr>
              <w:widowControl w:val="0"/>
              <w:autoSpaceDE w:val="0"/>
              <w:autoSpaceDN w:val="0"/>
              <w:adjustRightInd w:val="0"/>
              <w:rPr>
                <w:spacing w:val="-6"/>
                <w:sz w:val="27"/>
                <w:szCs w:val="27"/>
                <w:lang w:val="ru-RU"/>
              </w:rPr>
            </w:pPr>
            <w:r w:rsidRPr="00EC15E3">
              <w:rPr>
                <w:spacing w:val="-6"/>
                <w:sz w:val="27"/>
                <w:szCs w:val="27"/>
                <w:lang w:val="ru-RU"/>
              </w:rPr>
              <w:t>источники:</w:t>
            </w:r>
          </w:p>
        </w:tc>
        <w:tc>
          <w:tcPr>
            <w:tcW w:w="1276" w:type="dxa"/>
            <w:tcBorders>
              <w:top w:val="single" w:sz="4" w:space="0" w:color="auto"/>
              <w:left w:val="single" w:sz="4" w:space="0" w:color="auto"/>
              <w:right w:val="single" w:sz="4" w:space="0" w:color="auto"/>
            </w:tcBorders>
          </w:tcPr>
          <w:p w:rsidR="00937FD7" w:rsidRPr="00EC15E3" w:rsidRDefault="00937FD7" w:rsidP="00272F20">
            <w:pPr>
              <w:widowControl w:val="0"/>
              <w:autoSpaceDE w:val="0"/>
              <w:autoSpaceDN w:val="0"/>
              <w:adjustRightInd w:val="0"/>
              <w:rPr>
                <w:sz w:val="27"/>
                <w:szCs w:val="27"/>
                <w:lang w:val="ru-RU"/>
              </w:rPr>
            </w:pPr>
          </w:p>
        </w:tc>
        <w:tc>
          <w:tcPr>
            <w:tcW w:w="1417" w:type="dxa"/>
            <w:tcBorders>
              <w:top w:val="single" w:sz="4" w:space="0" w:color="auto"/>
              <w:left w:val="single" w:sz="4" w:space="0" w:color="auto"/>
              <w:right w:val="single" w:sz="4" w:space="0" w:color="auto"/>
            </w:tcBorders>
          </w:tcPr>
          <w:p w:rsidR="00937FD7" w:rsidRPr="00EC15E3" w:rsidRDefault="00937FD7" w:rsidP="00272F20">
            <w:pPr>
              <w:jc w:val="center"/>
              <w:rPr>
                <w:sz w:val="27"/>
                <w:szCs w:val="27"/>
                <w:lang w:val="ru-RU"/>
              </w:rPr>
            </w:pPr>
          </w:p>
        </w:tc>
        <w:tc>
          <w:tcPr>
            <w:tcW w:w="1418" w:type="dxa"/>
            <w:tcBorders>
              <w:top w:val="single" w:sz="4" w:space="0" w:color="auto"/>
              <w:left w:val="single" w:sz="4" w:space="0" w:color="auto"/>
              <w:right w:val="single" w:sz="4" w:space="0" w:color="auto"/>
            </w:tcBorders>
          </w:tcPr>
          <w:p w:rsidR="00937FD7" w:rsidRPr="00EC15E3" w:rsidRDefault="00937FD7" w:rsidP="00272F20">
            <w:pPr>
              <w:jc w:val="center"/>
              <w:rPr>
                <w:sz w:val="27"/>
                <w:szCs w:val="27"/>
                <w:lang w:val="ru-RU"/>
              </w:rPr>
            </w:pPr>
          </w:p>
        </w:tc>
        <w:tc>
          <w:tcPr>
            <w:tcW w:w="1275" w:type="dxa"/>
            <w:tcBorders>
              <w:top w:val="single" w:sz="4" w:space="0" w:color="auto"/>
              <w:left w:val="single" w:sz="4" w:space="0" w:color="auto"/>
              <w:right w:val="single" w:sz="4" w:space="0" w:color="auto"/>
            </w:tcBorders>
          </w:tcPr>
          <w:p w:rsidR="00937FD7" w:rsidRPr="00EC15E3" w:rsidRDefault="00937FD7" w:rsidP="00272F20">
            <w:pPr>
              <w:jc w:val="center"/>
              <w:rPr>
                <w:sz w:val="27"/>
                <w:szCs w:val="27"/>
                <w:lang w:val="ru-RU"/>
              </w:rPr>
            </w:pPr>
          </w:p>
        </w:tc>
        <w:tc>
          <w:tcPr>
            <w:tcW w:w="1135" w:type="dxa"/>
            <w:tcBorders>
              <w:top w:val="single" w:sz="4" w:space="0" w:color="auto"/>
              <w:left w:val="single" w:sz="4" w:space="0" w:color="auto"/>
              <w:right w:val="single" w:sz="4" w:space="0" w:color="auto"/>
            </w:tcBorders>
          </w:tcPr>
          <w:p w:rsidR="00937FD7" w:rsidRPr="00EC15E3" w:rsidRDefault="00937FD7" w:rsidP="00272F20">
            <w:pPr>
              <w:jc w:val="center"/>
              <w:rPr>
                <w:sz w:val="27"/>
                <w:szCs w:val="27"/>
                <w:lang w:val="ru-RU"/>
              </w:rPr>
            </w:pPr>
          </w:p>
        </w:tc>
        <w:tc>
          <w:tcPr>
            <w:tcW w:w="1282" w:type="dxa"/>
            <w:tcBorders>
              <w:top w:val="single" w:sz="4" w:space="0" w:color="auto"/>
              <w:left w:val="single" w:sz="4" w:space="0" w:color="auto"/>
              <w:right w:val="single" w:sz="4" w:space="0" w:color="auto"/>
            </w:tcBorders>
          </w:tcPr>
          <w:p w:rsidR="00937FD7" w:rsidRPr="00EC15E3" w:rsidRDefault="00937FD7" w:rsidP="00272F20">
            <w:pPr>
              <w:jc w:val="center"/>
              <w:rPr>
                <w:sz w:val="27"/>
                <w:szCs w:val="27"/>
                <w:lang w:val="ru-RU"/>
              </w:rPr>
            </w:pPr>
          </w:p>
        </w:tc>
        <w:tc>
          <w:tcPr>
            <w:tcW w:w="1277" w:type="dxa"/>
            <w:tcBorders>
              <w:top w:val="single" w:sz="4" w:space="0" w:color="auto"/>
              <w:left w:val="single" w:sz="4" w:space="0" w:color="auto"/>
              <w:right w:val="single" w:sz="4" w:space="0" w:color="auto"/>
            </w:tcBorders>
          </w:tcPr>
          <w:p w:rsidR="00937FD7" w:rsidRPr="00EC15E3" w:rsidRDefault="00937FD7" w:rsidP="00272F20">
            <w:pPr>
              <w:jc w:val="center"/>
              <w:rPr>
                <w:sz w:val="27"/>
                <w:szCs w:val="27"/>
                <w:lang w:val="ru-RU"/>
              </w:rPr>
            </w:pPr>
          </w:p>
        </w:tc>
      </w:tr>
      <w:tr w:rsidR="00937FD7" w:rsidRPr="00EC15E3" w:rsidTr="00EB136E">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573"/>
          <w:tblCellSpacing w:w="5" w:type="nil"/>
        </w:trPr>
        <w:tc>
          <w:tcPr>
            <w:tcW w:w="710" w:type="dxa"/>
            <w:vMerge/>
            <w:tcBorders>
              <w:top w:val="single" w:sz="4" w:space="0" w:color="auto"/>
              <w:left w:val="single" w:sz="4" w:space="0" w:color="auto"/>
              <w:bottom w:val="single" w:sz="4" w:space="0" w:color="auto"/>
              <w:right w:val="single" w:sz="4" w:space="0" w:color="auto"/>
            </w:tcBorders>
          </w:tcPr>
          <w:p w:rsidR="00937FD7" w:rsidRPr="00EC15E3" w:rsidRDefault="00937FD7" w:rsidP="00272F20">
            <w:pPr>
              <w:widowControl w:val="0"/>
              <w:autoSpaceDE w:val="0"/>
              <w:autoSpaceDN w:val="0"/>
              <w:adjustRightInd w:val="0"/>
              <w:jc w:val="center"/>
              <w:rPr>
                <w:sz w:val="27"/>
                <w:szCs w:val="27"/>
                <w:lang w:val="ru-RU"/>
              </w:rPr>
            </w:pPr>
          </w:p>
        </w:tc>
        <w:tc>
          <w:tcPr>
            <w:tcW w:w="3260" w:type="dxa"/>
            <w:vMerge/>
            <w:tcBorders>
              <w:top w:val="single" w:sz="4" w:space="0" w:color="auto"/>
              <w:left w:val="single" w:sz="4" w:space="0" w:color="auto"/>
              <w:bottom w:val="single" w:sz="4" w:space="0" w:color="auto"/>
              <w:right w:val="single" w:sz="4" w:space="0" w:color="auto"/>
            </w:tcBorders>
          </w:tcPr>
          <w:p w:rsidR="00937FD7" w:rsidRPr="00EC15E3" w:rsidRDefault="00937FD7" w:rsidP="00272F20">
            <w:pPr>
              <w:widowControl w:val="0"/>
              <w:autoSpaceDE w:val="0"/>
              <w:autoSpaceDN w:val="0"/>
              <w:adjustRightInd w:val="0"/>
              <w:rPr>
                <w:sz w:val="27"/>
                <w:szCs w:val="27"/>
                <w:lang w:val="ru-RU"/>
              </w:rPr>
            </w:pPr>
          </w:p>
        </w:tc>
        <w:tc>
          <w:tcPr>
            <w:tcW w:w="2268" w:type="dxa"/>
            <w:tcBorders>
              <w:left w:val="single" w:sz="4" w:space="0" w:color="auto"/>
              <w:bottom w:val="single" w:sz="4" w:space="0" w:color="auto"/>
              <w:right w:val="single" w:sz="4" w:space="0" w:color="auto"/>
            </w:tcBorders>
          </w:tcPr>
          <w:p w:rsidR="00937FD7" w:rsidRPr="00EC15E3" w:rsidRDefault="00937FD7" w:rsidP="00272F20">
            <w:pPr>
              <w:widowControl w:val="0"/>
              <w:autoSpaceDE w:val="0"/>
              <w:autoSpaceDN w:val="0"/>
              <w:adjustRightInd w:val="0"/>
              <w:rPr>
                <w:spacing w:val="-6"/>
                <w:sz w:val="27"/>
                <w:szCs w:val="27"/>
                <w:lang w:val="ru-RU"/>
              </w:rPr>
            </w:pPr>
            <w:r w:rsidRPr="00EC15E3">
              <w:rPr>
                <w:spacing w:val="-6"/>
                <w:sz w:val="27"/>
                <w:szCs w:val="27"/>
                <w:lang w:val="ru-RU"/>
              </w:rPr>
              <w:t>федеральный бюджет</w:t>
            </w:r>
          </w:p>
        </w:tc>
        <w:tc>
          <w:tcPr>
            <w:tcW w:w="1276" w:type="dxa"/>
            <w:tcBorders>
              <w:left w:val="single" w:sz="4" w:space="0" w:color="auto"/>
              <w:bottom w:val="single" w:sz="4" w:space="0" w:color="auto"/>
              <w:right w:val="single" w:sz="4" w:space="0" w:color="auto"/>
            </w:tcBorders>
          </w:tcPr>
          <w:p w:rsidR="00937FD7" w:rsidRPr="00EC15E3" w:rsidRDefault="00937FD7" w:rsidP="00272F20">
            <w:pPr>
              <w:widowControl w:val="0"/>
              <w:autoSpaceDE w:val="0"/>
              <w:autoSpaceDN w:val="0"/>
              <w:adjustRightInd w:val="0"/>
              <w:jc w:val="center"/>
              <w:rPr>
                <w:sz w:val="27"/>
                <w:szCs w:val="27"/>
                <w:lang w:val="ru-RU"/>
              </w:rPr>
            </w:pPr>
            <w:r w:rsidRPr="00EC15E3">
              <w:rPr>
                <w:sz w:val="27"/>
                <w:szCs w:val="27"/>
                <w:lang w:val="ru-RU"/>
              </w:rPr>
              <w:t>6390,8</w:t>
            </w:r>
          </w:p>
        </w:tc>
        <w:tc>
          <w:tcPr>
            <w:tcW w:w="1417" w:type="dxa"/>
            <w:tcBorders>
              <w:left w:val="single" w:sz="4" w:space="0" w:color="auto"/>
              <w:bottom w:val="single" w:sz="4" w:space="0" w:color="auto"/>
              <w:right w:val="single" w:sz="4" w:space="0" w:color="auto"/>
            </w:tcBorders>
          </w:tcPr>
          <w:p w:rsidR="00937FD7" w:rsidRPr="00EC15E3" w:rsidRDefault="00937FD7" w:rsidP="00272F20">
            <w:pPr>
              <w:jc w:val="center"/>
              <w:rPr>
                <w:sz w:val="27"/>
                <w:szCs w:val="27"/>
                <w:lang w:val="ru-RU"/>
              </w:rPr>
            </w:pPr>
          </w:p>
        </w:tc>
        <w:tc>
          <w:tcPr>
            <w:tcW w:w="1418" w:type="dxa"/>
            <w:tcBorders>
              <w:left w:val="single" w:sz="4" w:space="0" w:color="auto"/>
              <w:bottom w:val="single" w:sz="4" w:space="0" w:color="auto"/>
              <w:right w:val="single" w:sz="4" w:space="0" w:color="auto"/>
            </w:tcBorders>
          </w:tcPr>
          <w:p w:rsidR="00937FD7" w:rsidRPr="00EC15E3" w:rsidRDefault="00937FD7" w:rsidP="00272F20">
            <w:pPr>
              <w:jc w:val="center"/>
              <w:rPr>
                <w:sz w:val="27"/>
                <w:szCs w:val="27"/>
                <w:lang w:val="ru-RU"/>
              </w:rPr>
            </w:pPr>
          </w:p>
        </w:tc>
        <w:tc>
          <w:tcPr>
            <w:tcW w:w="1275" w:type="dxa"/>
            <w:tcBorders>
              <w:left w:val="single" w:sz="4" w:space="0" w:color="auto"/>
              <w:bottom w:val="single" w:sz="4" w:space="0" w:color="auto"/>
              <w:right w:val="single" w:sz="4" w:space="0" w:color="auto"/>
            </w:tcBorders>
          </w:tcPr>
          <w:p w:rsidR="00937FD7" w:rsidRPr="00EC15E3" w:rsidRDefault="00937FD7" w:rsidP="00272F20">
            <w:pPr>
              <w:jc w:val="center"/>
              <w:rPr>
                <w:sz w:val="27"/>
                <w:szCs w:val="27"/>
                <w:lang w:val="ru-RU"/>
              </w:rPr>
            </w:pPr>
          </w:p>
        </w:tc>
        <w:tc>
          <w:tcPr>
            <w:tcW w:w="1135" w:type="dxa"/>
            <w:tcBorders>
              <w:left w:val="single" w:sz="4" w:space="0" w:color="auto"/>
              <w:bottom w:val="single" w:sz="4" w:space="0" w:color="auto"/>
              <w:right w:val="single" w:sz="4" w:space="0" w:color="auto"/>
            </w:tcBorders>
          </w:tcPr>
          <w:p w:rsidR="00937FD7" w:rsidRPr="00EC15E3" w:rsidRDefault="00937FD7" w:rsidP="00272F20">
            <w:pPr>
              <w:jc w:val="center"/>
              <w:rPr>
                <w:sz w:val="27"/>
                <w:szCs w:val="27"/>
                <w:lang w:val="ru-RU"/>
              </w:rPr>
            </w:pPr>
          </w:p>
        </w:tc>
        <w:tc>
          <w:tcPr>
            <w:tcW w:w="1282" w:type="dxa"/>
            <w:tcBorders>
              <w:left w:val="single" w:sz="4" w:space="0" w:color="auto"/>
              <w:bottom w:val="single" w:sz="4" w:space="0" w:color="auto"/>
              <w:right w:val="single" w:sz="4" w:space="0" w:color="auto"/>
            </w:tcBorders>
          </w:tcPr>
          <w:p w:rsidR="00937FD7" w:rsidRPr="00EC15E3" w:rsidRDefault="00937FD7" w:rsidP="00272F20">
            <w:pPr>
              <w:jc w:val="center"/>
              <w:rPr>
                <w:sz w:val="27"/>
                <w:szCs w:val="27"/>
                <w:lang w:val="ru-RU"/>
              </w:rPr>
            </w:pPr>
          </w:p>
        </w:tc>
        <w:tc>
          <w:tcPr>
            <w:tcW w:w="1277" w:type="dxa"/>
            <w:tcBorders>
              <w:left w:val="single" w:sz="4" w:space="0" w:color="auto"/>
              <w:bottom w:val="single" w:sz="4" w:space="0" w:color="auto"/>
              <w:right w:val="single" w:sz="4" w:space="0" w:color="auto"/>
            </w:tcBorders>
          </w:tcPr>
          <w:p w:rsidR="00937FD7" w:rsidRPr="00EC15E3" w:rsidRDefault="00937FD7" w:rsidP="00272F20">
            <w:pPr>
              <w:jc w:val="center"/>
              <w:rPr>
                <w:sz w:val="27"/>
                <w:szCs w:val="27"/>
                <w:lang w:val="ru-RU"/>
              </w:rPr>
            </w:pPr>
          </w:p>
        </w:tc>
      </w:tr>
      <w:tr w:rsidR="00937FD7" w:rsidRPr="00EC15E3" w:rsidTr="00272F20">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461"/>
          <w:tblCellSpacing w:w="5" w:type="nil"/>
        </w:trPr>
        <w:tc>
          <w:tcPr>
            <w:tcW w:w="710" w:type="dxa"/>
            <w:vMerge w:val="restart"/>
            <w:tcBorders>
              <w:left w:val="single" w:sz="4" w:space="0" w:color="auto"/>
              <w:right w:val="single" w:sz="4" w:space="0" w:color="auto"/>
            </w:tcBorders>
          </w:tcPr>
          <w:p w:rsidR="00937FD7" w:rsidRPr="00EC15E3" w:rsidRDefault="00937FD7" w:rsidP="00272F20">
            <w:pPr>
              <w:ind w:left="-75" w:right="-78"/>
              <w:jc w:val="center"/>
              <w:rPr>
                <w:spacing w:val="-24"/>
                <w:sz w:val="27"/>
                <w:szCs w:val="27"/>
                <w:lang w:val="ru-RU"/>
              </w:rPr>
            </w:pPr>
            <w:r w:rsidRPr="00EC15E3">
              <w:rPr>
                <w:spacing w:val="-24"/>
                <w:sz w:val="27"/>
                <w:szCs w:val="27"/>
                <w:lang w:val="ru-RU"/>
              </w:rPr>
              <w:t>2.1-1</w:t>
            </w:r>
          </w:p>
        </w:tc>
        <w:tc>
          <w:tcPr>
            <w:tcW w:w="3260" w:type="dxa"/>
            <w:vMerge w:val="restart"/>
            <w:tcBorders>
              <w:left w:val="single" w:sz="4" w:space="0" w:color="auto"/>
              <w:right w:val="single" w:sz="4" w:space="0" w:color="auto"/>
            </w:tcBorders>
          </w:tcPr>
          <w:p w:rsidR="00937FD7" w:rsidRPr="00EC15E3" w:rsidRDefault="00937FD7" w:rsidP="00937458">
            <w:pPr>
              <w:widowControl w:val="0"/>
              <w:autoSpaceDE w:val="0"/>
              <w:autoSpaceDN w:val="0"/>
              <w:adjustRightInd w:val="0"/>
              <w:rPr>
                <w:bCs/>
                <w:sz w:val="27"/>
                <w:szCs w:val="27"/>
                <w:lang w:val="ru-RU"/>
              </w:rPr>
            </w:pPr>
            <w:r w:rsidRPr="00EC15E3">
              <w:rPr>
                <w:bCs/>
                <w:sz w:val="27"/>
                <w:szCs w:val="27"/>
                <w:lang w:val="ru-RU"/>
              </w:rPr>
              <w:t xml:space="preserve">Мероприятие «Создание базовых профессиональных образовательных организаций, обеспечивающих поддержку региональных систем инклюзивного профессионального образования инвалидов  в Кемеровской области» </w:t>
            </w:r>
          </w:p>
          <w:p w:rsidR="00937FD7" w:rsidRPr="00EC15E3" w:rsidRDefault="00937FD7" w:rsidP="00937458">
            <w:pPr>
              <w:widowControl w:val="0"/>
              <w:autoSpaceDE w:val="0"/>
              <w:autoSpaceDN w:val="0"/>
              <w:adjustRightInd w:val="0"/>
              <w:rPr>
                <w:bCs/>
                <w:sz w:val="27"/>
                <w:szCs w:val="27"/>
                <w:lang w:val="ru-RU"/>
              </w:rPr>
            </w:pPr>
          </w:p>
        </w:tc>
        <w:tc>
          <w:tcPr>
            <w:tcW w:w="2268" w:type="dxa"/>
            <w:tcBorders>
              <w:left w:val="single" w:sz="4" w:space="0" w:color="auto"/>
              <w:bottom w:val="single" w:sz="4" w:space="0" w:color="auto"/>
              <w:right w:val="single" w:sz="4" w:space="0" w:color="auto"/>
            </w:tcBorders>
          </w:tcPr>
          <w:p w:rsidR="00937FD7" w:rsidRPr="00EC15E3" w:rsidRDefault="00937FD7" w:rsidP="00272F20">
            <w:pPr>
              <w:widowControl w:val="0"/>
              <w:autoSpaceDE w:val="0"/>
              <w:autoSpaceDN w:val="0"/>
              <w:adjustRightInd w:val="0"/>
              <w:rPr>
                <w:spacing w:val="-6"/>
                <w:sz w:val="27"/>
                <w:szCs w:val="27"/>
                <w:lang w:val="ru-RU"/>
              </w:rPr>
            </w:pPr>
            <w:r w:rsidRPr="00EC15E3">
              <w:rPr>
                <w:spacing w:val="-6"/>
                <w:sz w:val="27"/>
                <w:szCs w:val="27"/>
                <w:lang w:val="ru-RU"/>
              </w:rPr>
              <w:t>Всего</w:t>
            </w:r>
          </w:p>
        </w:tc>
        <w:tc>
          <w:tcPr>
            <w:tcW w:w="1276" w:type="dxa"/>
            <w:tcBorders>
              <w:top w:val="single" w:sz="4" w:space="0" w:color="auto"/>
              <w:left w:val="single" w:sz="4" w:space="0" w:color="auto"/>
              <w:bottom w:val="single" w:sz="4" w:space="0" w:color="auto"/>
              <w:right w:val="single" w:sz="4" w:space="0" w:color="auto"/>
            </w:tcBorders>
          </w:tcPr>
          <w:p w:rsidR="00937FD7" w:rsidRPr="00EC15E3" w:rsidRDefault="00937FD7" w:rsidP="00272F20">
            <w:pPr>
              <w:widowControl w:val="0"/>
              <w:autoSpaceDE w:val="0"/>
              <w:autoSpaceDN w:val="0"/>
              <w:adjustRightInd w:val="0"/>
              <w:jc w:val="center"/>
              <w:rPr>
                <w:sz w:val="27"/>
                <w:szCs w:val="27"/>
                <w:lang w:val="ru-RU"/>
              </w:rPr>
            </w:pPr>
            <w:r w:rsidRPr="00EC15E3">
              <w:rPr>
                <w:sz w:val="27"/>
                <w:szCs w:val="27"/>
                <w:lang w:val="ru-RU"/>
              </w:rPr>
              <w:t>3789,88</w:t>
            </w:r>
          </w:p>
        </w:tc>
        <w:tc>
          <w:tcPr>
            <w:tcW w:w="1417" w:type="dxa"/>
            <w:tcBorders>
              <w:top w:val="single" w:sz="4" w:space="0" w:color="auto"/>
              <w:left w:val="single" w:sz="4" w:space="0" w:color="auto"/>
              <w:bottom w:val="single" w:sz="4" w:space="0" w:color="auto"/>
              <w:right w:val="single" w:sz="4" w:space="0" w:color="auto"/>
            </w:tcBorders>
          </w:tcPr>
          <w:p w:rsidR="00937FD7" w:rsidRPr="00EC15E3" w:rsidRDefault="00937FD7" w:rsidP="00272F20">
            <w:pPr>
              <w:jc w:val="center"/>
              <w:rPr>
                <w:sz w:val="27"/>
                <w:szCs w:val="27"/>
              </w:rPr>
            </w:pPr>
            <w:r w:rsidRPr="00EC15E3">
              <w:rPr>
                <w:sz w:val="27"/>
                <w:szCs w:val="27"/>
                <w:lang w:val="ru-RU"/>
              </w:rPr>
              <w:t>3000</w:t>
            </w:r>
          </w:p>
        </w:tc>
        <w:tc>
          <w:tcPr>
            <w:tcW w:w="1418" w:type="dxa"/>
            <w:tcBorders>
              <w:top w:val="single" w:sz="4" w:space="0" w:color="auto"/>
              <w:left w:val="single" w:sz="4" w:space="0" w:color="auto"/>
              <w:bottom w:val="single" w:sz="4" w:space="0" w:color="auto"/>
              <w:right w:val="single" w:sz="4" w:space="0" w:color="auto"/>
            </w:tcBorders>
          </w:tcPr>
          <w:p w:rsidR="00937FD7" w:rsidRPr="00EC15E3" w:rsidRDefault="00937FD7" w:rsidP="00272F20">
            <w:pPr>
              <w:jc w:val="center"/>
              <w:rPr>
                <w:sz w:val="27"/>
                <w:szCs w:val="27"/>
                <w:lang w:val="ru-RU"/>
              </w:rPr>
            </w:pPr>
            <w:r w:rsidRPr="00EC15E3">
              <w:rPr>
                <w:sz w:val="27"/>
                <w:szCs w:val="27"/>
                <w:lang w:val="ru-RU"/>
              </w:rPr>
              <w:t>3000</w:t>
            </w:r>
          </w:p>
        </w:tc>
        <w:tc>
          <w:tcPr>
            <w:tcW w:w="1275" w:type="dxa"/>
            <w:tcBorders>
              <w:top w:val="single" w:sz="4" w:space="0" w:color="auto"/>
              <w:left w:val="single" w:sz="4" w:space="0" w:color="auto"/>
              <w:bottom w:val="single" w:sz="4" w:space="0" w:color="auto"/>
              <w:right w:val="single" w:sz="4" w:space="0" w:color="auto"/>
            </w:tcBorders>
          </w:tcPr>
          <w:p w:rsidR="00937FD7" w:rsidRPr="00EC15E3" w:rsidRDefault="00937FD7" w:rsidP="00E1028A">
            <w:pPr>
              <w:jc w:val="center"/>
              <w:rPr>
                <w:sz w:val="27"/>
                <w:szCs w:val="27"/>
                <w:lang w:val="ru-RU"/>
              </w:rPr>
            </w:pPr>
            <w:r w:rsidRPr="00EC15E3">
              <w:rPr>
                <w:sz w:val="27"/>
                <w:szCs w:val="27"/>
                <w:lang w:val="ru-RU"/>
              </w:rPr>
              <w:t>3000</w:t>
            </w:r>
          </w:p>
        </w:tc>
        <w:tc>
          <w:tcPr>
            <w:tcW w:w="1135" w:type="dxa"/>
            <w:tcBorders>
              <w:top w:val="single" w:sz="4" w:space="0" w:color="auto"/>
              <w:left w:val="single" w:sz="4" w:space="0" w:color="auto"/>
              <w:bottom w:val="single" w:sz="4" w:space="0" w:color="auto"/>
              <w:right w:val="single" w:sz="4" w:space="0" w:color="auto"/>
            </w:tcBorders>
          </w:tcPr>
          <w:p w:rsidR="00937FD7" w:rsidRPr="00EC15E3" w:rsidRDefault="00937FD7" w:rsidP="00E1028A">
            <w:pPr>
              <w:jc w:val="center"/>
              <w:rPr>
                <w:sz w:val="27"/>
                <w:szCs w:val="27"/>
                <w:lang w:val="ru-RU"/>
              </w:rPr>
            </w:pPr>
            <w:r w:rsidRPr="00EC15E3">
              <w:rPr>
                <w:sz w:val="27"/>
                <w:szCs w:val="27"/>
                <w:lang w:val="ru-RU"/>
              </w:rPr>
              <w:t>3000</w:t>
            </w:r>
          </w:p>
        </w:tc>
        <w:tc>
          <w:tcPr>
            <w:tcW w:w="1282" w:type="dxa"/>
            <w:tcBorders>
              <w:top w:val="single" w:sz="4" w:space="0" w:color="auto"/>
              <w:left w:val="single" w:sz="4" w:space="0" w:color="auto"/>
              <w:bottom w:val="single" w:sz="4" w:space="0" w:color="auto"/>
              <w:right w:val="single" w:sz="4" w:space="0" w:color="auto"/>
            </w:tcBorders>
          </w:tcPr>
          <w:p w:rsidR="00937FD7" w:rsidRPr="00EC15E3" w:rsidRDefault="00937FD7" w:rsidP="00E1028A">
            <w:pPr>
              <w:jc w:val="center"/>
              <w:rPr>
                <w:sz w:val="27"/>
                <w:szCs w:val="27"/>
                <w:lang w:val="ru-RU"/>
              </w:rPr>
            </w:pPr>
            <w:r w:rsidRPr="00EC15E3">
              <w:rPr>
                <w:sz w:val="27"/>
                <w:szCs w:val="27"/>
                <w:lang w:val="ru-RU"/>
              </w:rPr>
              <w:t>3000</w:t>
            </w:r>
          </w:p>
        </w:tc>
        <w:tc>
          <w:tcPr>
            <w:tcW w:w="1277" w:type="dxa"/>
            <w:tcBorders>
              <w:top w:val="single" w:sz="4" w:space="0" w:color="auto"/>
              <w:left w:val="single" w:sz="4" w:space="0" w:color="auto"/>
              <w:bottom w:val="single" w:sz="4" w:space="0" w:color="auto"/>
              <w:right w:val="single" w:sz="4" w:space="0" w:color="auto"/>
            </w:tcBorders>
          </w:tcPr>
          <w:p w:rsidR="00937FD7" w:rsidRPr="00EC15E3" w:rsidRDefault="00937FD7" w:rsidP="00272F20">
            <w:pPr>
              <w:widowControl w:val="0"/>
              <w:autoSpaceDE w:val="0"/>
              <w:autoSpaceDN w:val="0"/>
              <w:adjustRightInd w:val="0"/>
              <w:jc w:val="center"/>
              <w:rPr>
                <w:sz w:val="27"/>
                <w:szCs w:val="27"/>
                <w:lang w:val="ru-RU"/>
              </w:rPr>
            </w:pPr>
            <w:r w:rsidRPr="00EC15E3">
              <w:rPr>
                <w:sz w:val="27"/>
                <w:szCs w:val="27"/>
                <w:lang w:val="ru-RU"/>
              </w:rPr>
              <w:t>0</w:t>
            </w:r>
          </w:p>
        </w:tc>
      </w:tr>
      <w:tr w:rsidR="00937FD7" w:rsidRPr="00EC15E3" w:rsidTr="00272F20">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262"/>
          <w:tblCellSpacing w:w="5" w:type="nil"/>
        </w:trPr>
        <w:tc>
          <w:tcPr>
            <w:tcW w:w="710" w:type="dxa"/>
            <w:vMerge/>
            <w:tcBorders>
              <w:left w:val="single" w:sz="4" w:space="0" w:color="auto"/>
              <w:right w:val="single" w:sz="4" w:space="0" w:color="auto"/>
            </w:tcBorders>
          </w:tcPr>
          <w:p w:rsidR="00937FD7" w:rsidRPr="00EC15E3" w:rsidRDefault="00937FD7" w:rsidP="00272F20">
            <w:pPr>
              <w:widowControl w:val="0"/>
              <w:autoSpaceDE w:val="0"/>
              <w:autoSpaceDN w:val="0"/>
              <w:adjustRightInd w:val="0"/>
              <w:jc w:val="center"/>
              <w:rPr>
                <w:bCs/>
                <w:spacing w:val="-20"/>
                <w:sz w:val="27"/>
                <w:szCs w:val="27"/>
                <w:lang w:val="ru-RU"/>
              </w:rPr>
            </w:pPr>
          </w:p>
        </w:tc>
        <w:tc>
          <w:tcPr>
            <w:tcW w:w="3260" w:type="dxa"/>
            <w:vMerge/>
            <w:tcBorders>
              <w:left w:val="single" w:sz="4" w:space="0" w:color="auto"/>
              <w:right w:val="single" w:sz="4" w:space="0" w:color="auto"/>
            </w:tcBorders>
          </w:tcPr>
          <w:p w:rsidR="00937FD7" w:rsidRPr="00EC15E3" w:rsidRDefault="00937FD7" w:rsidP="00272F20">
            <w:pPr>
              <w:widowControl w:val="0"/>
              <w:autoSpaceDE w:val="0"/>
              <w:autoSpaceDN w:val="0"/>
              <w:adjustRightInd w:val="0"/>
              <w:rPr>
                <w:bCs/>
                <w:sz w:val="27"/>
                <w:szCs w:val="27"/>
                <w:lang w:val="ru-RU"/>
              </w:rPr>
            </w:pPr>
          </w:p>
        </w:tc>
        <w:tc>
          <w:tcPr>
            <w:tcW w:w="2268" w:type="dxa"/>
            <w:tcBorders>
              <w:left w:val="single" w:sz="4" w:space="0" w:color="auto"/>
              <w:bottom w:val="single" w:sz="4" w:space="0" w:color="auto"/>
              <w:right w:val="single" w:sz="4" w:space="0" w:color="auto"/>
            </w:tcBorders>
          </w:tcPr>
          <w:p w:rsidR="00937FD7" w:rsidRPr="00EC15E3" w:rsidRDefault="00937FD7" w:rsidP="00272F20">
            <w:pPr>
              <w:widowControl w:val="0"/>
              <w:autoSpaceDE w:val="0"/>
              <w:autoSpaceDN w:val="0"/>
              <w:adjustRightInd w:val="0"/>
              <w:rPr>
                <w:spacing w:val="-6"/>
                <w:sz w:val="27"/>
                <w:szCs w:val="27"/>
                <w:lang w:val="ru-RU"/>
              </w:rPr>
            </w:pPr>
            <w:r w:rsidRPr="00EC15E3">
              <w:rPr>
                <w:spacing w:val="-6"/>
                <w:sz w:val="27"/>
                <w:szCs w:val="27"/>
                <w:lang w:val="ru-RU"/>
              </w:rPr>
              <w:t>областной бюджет</w:t>
            </w:r>
          </w:p>
        </w:tc>
        <w:tc>
          <w:tcPr>
            <w:tcW w:w="1276" w:type="dxa"/>
            <w:tcBorders>
              <w:top w:val="single" w:sz="4" w:space="0" w:color="auto"/>
              <w:left w:val="single" w:sz="4" w:space="0" w:color="auto"/>
              <w:bottom w:val="single" w:sz="4" w:space="0" w:color="auto"/>
              <w:right w:val="single" w:sz="4" w:space="0" w:color="auto"/>
            </w:tcBorders>
          </w:tcPr>
          <w:p w:rsidR="00937FD7" w:rsidRPr="00EC15E3" w:rsidRDefault="00937FD7" w:rsidP="00272F20">
            <w:pPr>
              <w:widowControl w:val="0"/>
              <w:autoSpaceDE w:val="0"/>
              <w:autoSpaceDN w:val="0"/>
              <w:adjustRightInd w:val="0"/>
              <w:jc w:val="center"/>
              <w:rPr>
                <w:sz w:val="27"/>
                <w:szCs w:val="27"/>
                <w:lang w:val="ru-RU"/>
              </w:rPr>
            </w:pPr>
            <w:r w:rsidRPr="00EC15E3">
              <w:rPr>
                <w:sz w:val="27"/>
                <w:szCs w:val="27"/>
                <w:lang w:val="ru-RU"/>
              </w:rPr>
              <w:t>644,28</w:t>
            </w:r>
          </w:p>
        </w:tc>
        <w:tc>
          <w:tcPr>
            <w:tcW w:w="1417" w:type="dxa"/>
            <w:tcBorders>
              <w:top w:val="single" w:sz="4" w:space="0" w:color="auto"/>
              <w:left w:val="single" w:sz="4" w:space="0" w:color="auto"/>
              <w:bottom w:val="single" w:sz="4" w:space="0" w:color="auto"/>
              <w:right w:val="single" w:sz="4" w:space="0" w:color="auto"/>
            </w:tcBorders>
          </w:tcPr>
          <w:p w:rsidR="00937FD7" w:rsidRPr="00EC15E3" w:rsidRDefault="00937FD7" w:rsidP="00272F20">
            <w:pPr>
              <w:jc w:val="center"/>
              <w:rPr>
                <w:sz w:val="27"/>
                <w:szCs w:val="27"/>
                <w:lang w:val="ru-RU"/>
              </w:rPr>
            </w:pPr>
            <w:r w:rsidRPr="00EC15E3">
              <w:rPr>
                <w:sz w:val="27"/>
                <w:szCs w:val="27"/>
                <w:lang w:val="ru-RU"/>
              </w:rPr>
              <w:t>3000</w:t>
            </w:r>
          </w:p>
        </w:tc>
        <w:tc>
          <w:tcPr>
            <w:tcW w:w="1418" w:type="dxa"/>
            <w:tcBorders>
              <w:top w:val="single" w:sz="4" w:space="0" w:color="auto"/>
              <w:left w:val="single" w:sz="4" w:space="0" w:color="auto"/>
              <w:bottom w:val="single" w:sz="4" w:space="0" w:color="auto"/>
              <w:right w:val="single" w:sz="4" w:space="0" w:color="auto"/>
            </w:tcBorders>
          </w:tcPr>
          <w:p w:rsidR="00937FD7" w:rsidRPr="00EC15E3" w:rsidRDefault="00937FD7" w:rsidP="003F13D0">
            <w:pPr>
              <w:jc w:val="center"/>
              <w:rPr>
                <w:sz w:val="27"/>
                <w:szCs w:val="27"/>
                <w:lang w:val="ru-RU"/>
              </w:rPr>
            </w:pPr>
            <w:r w:rsidRPr="00EC15E3">
              <w:rPr>
                <w:sz w:val="27"/>
                <w:szCs w:val="27"/>
                <w:lang w:val="ru-RU"/>
              </w:rPr>
              <w:t>3000</w:t>
            </w:r>
          </w:p>
        </w:tc>
        <w:tc>
          <w:tcPr>
            <w:tcW w:w="1275" w:type="dxa"/>
            <w:tcBorders>
              <w:top w:val="single" w:sz="4" w:space="0" w:color="auto"/>
              <w:left w:val="single" w:sz="4" w:space="0" w:color="auto"/>
              <w:bottom w:val="single" w:sz="4" w:space="0" w:color="auto"/>
              <w:right w:val="single" w:sz="4" w:space="0" w:color="auto"/>
            </w:tcBorders>
          </w:tcPr>
          <w:p w:rsidR="00937FD7" w:rsidRPr="00EC15E3" w:rsidRDefault="00937FD7" w:rsidP="00E1028A">
            <w:pPr>
              <w:jc w:val="center"/>
              <w:rPr>
                <w:sz w:val="27"/>
                <w:szCs w:val="27"/>
                <w:lang w:val="ru-RU"/>
              </w:rPr>
            </w:pPr>
            <w:r w:rsidRPr="00EC15E3">
              <w:rPr>
                <w:sz w:val="27"/>
                <w:szCs w:val="27"/>
                <w:lang w:val="ru-RU"/>
              </w:rPr>
              <w:t>3000</w:t>
            </w:r>
          </w:p>
        </w:tc>
        <w:tc>
          <w:tcPr>
            <w:tcW w:w="1135" w:type="dxa"/>
            <w:tcBorders>
              <w:top w:val="single" w:sz="4" w:space="0" w:color="auto"/>
              <w:left w:val="single" w:sz="4" w:space="0" w:color="auto"/>
              <w:bottom w:val="single" w:sz="4" w:space="0" w:color="auto"/>
              <w:right w:val="single" w:sz="4" w:space="0" w:color="auto"/>
            </w:tcBorders>
          </w:tcPr>
          <w:p w:rsidR="00937FD7" w:rsidRPr="00EC15E3" w:rsidRDefault="00937FD7" w:rsidP="00E1028A">
            <w:pPr>
              <w:jc w:val="center"/>
              <w:rPr>
                <w:sz w:val="27"/>
                <w:szCs w:val="27"/>
                <w:lang w:val="ru-RU"/>
              </w:rPr>
            </w:pPr>
            <w:r w:rsidRPr="00EC15E3">
              <w:rPr>
                <w:sz w:val="27"/>
                <w:szCs w:val="27"/>
                <w:lang w:val="ru-RU"/>
              </w:rPr>
              <w:t>3000</w:t>
            </w:r>
          </w:p>
        </w:tc>
        <w:tc>
          <w:tcPr>
            <w:tcW w:w="1282" w:type="dxa"/>
            <w:tcBorders>
              <w:top w:val="single" w:sz="4" w:space="0" w:color="auto"/>
              <w:left w:val="single" w:sz="4" w:space="0" w:color="auto"/>
              <w:bottom w:val="single" w:sz="4" w:space="0" w:color="auto"/>
              <w:right w:val="single" w:sz="4" w:space="0" w:color="auto"/>
            </w:tcBorders>
          </w:tcPr>
          <w:p w:rsidR="00937FD7" w:rsidRPr="00EC15E3" w:rsidRDefault="00937FD7" w:rsidP="00E1028A">
            <w:pPr>
              <w:jc w:val="center"/>
              <w:rPr>
                <w:sz w:val="27"/>
                <w:szCs w:val="27"/>
                <w:lang w:val="ru-RU"/>
              </w:rPr>
            </w:pPr>
            <w:r w:rsidRPr="00EC15E3">
              <w:rPr>
                <w:sz w:val="27"/>
                <w:szCs w:val="27"/>
                <w:lang w:val="ru-RU"/>
              </w:rPr>
              <w:t>3000</w:t>
            </w:r>
          </w:p>
        </w:tc>
        <w:tc>
          <w:tcPr>
            <w:tcW w:w="1277" w:type="dxa"/>
            <w:tcBorders>
              <w:top w:val="single" w:sz="4" w:space="0" w:color="auto"/>
              <w:left w:val="single" w:sz="4" w:space="0" w:color="auto"/>
              <w:bottom w:val="single" w:sz="4" w:space="0" w:color="auto"/>
              <w:right w:val="single" w:sz="4" w:space="0" w:color="auto"/>
            </w:tcBorders>
          </w:tcPr>
          <w:p w:rsidR="00937FD7" w:rsidRPr="00EC15E3" w:rsidRDefault="00937FD7" w:rsidP="00272F20">
            <w:pPr>
              <w:jc w:val="center"/>
              <w:rPr>
                <w:sz w:val="27"/>
                <w:szCs w:val="27"/>
                <w:lang w:val="ru-RU"/>
              </w:rPr>
            </w:pPr>
            <w:r w:rsidRPr="00EC15E3">
              <w:rPr>
                <w:sz w:val="27"/>
                <w:szCs w:val="27"/>
                <w:lang w:val="ru-RU"/>
              </w:rPr>
              <w:t>0</w:t>
            </w:r>
          </w:p>
        </w:tc>
      </w:tr>
      <w:tr w:rsidR="00937FD7" w:rsidRPr="00566316" w:rsidTr="00272F20">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1176"/>
          <w:tblCellSpacing w:w="5" w:type="nil"/>
        </w:trPr>
        <w:tc>
          <w:tcPr>
            <w:tcW w:w="710" w:type="dxa"/>
            <w:vMerge/>
            <w:tcBorders>
              <w:left w:val="single" w:sz="4" w:space="0" w:color="auto"/>
              <w:right w:val="single" w:sz="4" w:space="0" w:color="auto"/>
            </w:tcBorders>
          </w:tcPr>
          <w:p w:rsidR="00937FD7" w:rsidRPr="00EC15E3" w:rsidRDefault="00937FD7" w:rsidP="00272F20">
            <w:pPr>
              <w:widowControl w:val="0"/>
              <w:autoSpaceDE w:val="0"/>
              <w:autoSpaceDN w:val="0"/>
              <w:adjustRightInd w:val="0"/>
              <w:jc w:val="center"/>
              <w:rPr>
                <w:bCs/>
                <w:spacing w:val="-20"/>
                <w:sz w:val="27"/>
                <w:szCs w:val="27"/>
                <w:lang w:val="ru-RU"/>
              </w:rPr>
            </w:pPr>
          </w:p>
        </w:tc>
        <w:tc>
          <w:tcPr>
            <w:tcW w:w="3260" w:type="dxa"/>
            <w:vMerge/>
            <w:tcBorders>
              <w:left w:val="single" w:sz="4" w:space="0" w:color="auto"/>
              <w:right w:val="single" w:sz="4" w:space="0" w:color="auto"/>
            </w:tcBorders>
          </w:tcPr>
          <w:p w:rsidR="00937FD7" w:rsidRPr="00EC15E3" w:rsidRDefault="00937FD7" w:rsidP="00272F20">
            <w:pPr>
              <w:widowControl w:val="0"/>
              <w:autoSpaceDE w:val="0"/>
              <w:autoSpaceDN w:val="0"/>
              <w:adjustRightInd w:val="0"/>
              <w:rPr>
                <w:bCs/>
                <w:sz w:val="27"/>
                <w:szCs w:val="27"/>
                <w:lang w:val="ru-RU"/>
              </w:rPr>
            </w:pPr>
          </w:p>
        </w:tc>
        <w:tc>
          <w:tcPr>
            <w:tcW w:w="2268" w:type="dxa"/>
            <w:tcBorders>
              <w:top w:val="single" w:sz="4" w:space="0" w:color="auto"/>
              <w:left w:val="single" w:sz="4" w:space="0" w:color="auto"/>
              <w:right w:val="single" w:sz="4" w:space="0" w:color="auto"/>
            </w:tcBorders>
          </w:tcPr>
          <w:p w:rsidR="00937FD7" w:rsidRPr="00EC15E3" w:rsidRDefault="00937FD7" w:rsidP="00272F20">
            <w:pPr>
              <w:widowControl w:val="0"/>
              <w:autoSpaceDE w:val="0"/>
              <w:autoSpaceDN w:val="0"/>
              <w:adjustRightInd w:val="0"/>
              <w:rPr>
                <w:spacing w:val="-6"/>
                <w:sz w:val="27"/>
                <w:szCs w:val="27"/>
                <w:lang w:val="ru-RU"/>
              </w:rPr>
            </w:pPr>
            <w:r w:rsidRPr="00EC15E3">
              <w:rPr>
                <w:spacing w:val="-6"/>
                <w:sz w:val="27"/>
                <w:szCs w:val="27"/>
                <w:lang w:val="ru-RU"/>
              </w:rPr>
              <w:t xml:space="preserve">иные не запрещенные законодательством </w:t>
            </w:r>
          </w:p>
          <w:p w:rsidR="00937FD7" w:rsidRPr="00EC15E3" w:rsidRDefault="00937FD7" w:rsidP="00272F20">
            <w:pPr>
              <w:widowControl w:val="0"/>
              <w:autoSpaceDE w:val="0"/>
              <w:autoSpaceDN w:val="0"/>
              <w:adjustRightInd w:val="0"/>
              <w:rPr>
                <w:spacing w:val="-6"/>
                <w:sz w:val="27"/>
                <w:szCs w:val="27"/>
                <w:lang w:val="ru-RU"/>
              </w:rPr>
            </w:pPr>
            <w:r w:rsidRPr="00EC15E3">
              <w:rPr>
                <w:spacing w:val="-6"/>
                <w:sz w:val="27"/>
                <w:szCs w:val="27"/>
                <w:lang w:val="ru-RU"/>
              </w:rPr>
              <w:t>источники:</w:t>
            </w:r>
          </w:p>
        </w:tc>
        <w:tc>
          <w:tcPr>
            <w:tcW w:w="1276" w:type="dxa"/>
            <w:tcBorders>
              <w:top w:val="single" w:sz="4" w:space="0" w:color="auto"/>
              <w:left w:val="single" w:sz="4" w:space="0" w:color="auto"/>
              <w:right w:val="single" w:sz="4" w:space="0" w:color="auto"/>
            </w:tcBorders>
          </w:tcPr>
          <w:p w:rsidR="00937FD7" w:rsidRPr="00EC15E3" w:rsidRDefault="00937FD7" w:rsidP="00272F20">
            <w:pPr>
              <w:widowControl w:val="0"/>
              <w:autoSpaceDE w:val="0"/>
              <w:autoSpaceDN w:val="0"/>
              <w:adjustRightInd w:val="0"/>
              <w:jc w:val="center"/>
              <w:rPr>
                <w:sz w:val="27"/>
                <w:szCs w:val="27"/>
                <w:lang w:val="ru-RU"/>
              </w:rPr>
            </w:pPr>
          </w:p>
        </w:tc>
        <w:tc>
          <w:tcPr>
            <w:tcW w:w="1417" w:type="dxa"/>
            <w:tcBorders>
              <w:top w:val="single" w:sz="4" w:space="0" w:color="auto"/>
              <w:left w:val="single" w:sz="4" w:space="0" w:color="auto"/>
              <w:right w:val="single" w:sz="4" w:space="0" w:color="auto"/>
            </w:tcBorders>
          </w:tcPr>
          <w:p w:rsidR="00937FD7" w:rsidRPr="00EC15E3" w:rsidRDefault="00937FD7" w:rsidP="00272F20">
            <w:pPr>
              <w:jc w:val="center"/>
              <w:rPr>
                <w:sz w:val="27"/>
                <w:szCs w:val="27"/>
                <w:lang w:val="ru-RU"/>
              </w:rPr>
            </w:pPr>
          </w:p>
        </w:tc>
        <w:tc>
          <w:tcPr>
            <w:tcW w:w="1418" w:type="dxa"/>
            <w:tcBorders>
              <w:top w:val="single" w:sz="4" w:space="0" w:color="auto"/>
              <w:left w:val="single" w:sz="4" w:space="0" w:color="auto"/>
              <w:right w:val="single" w:sz="4" w:space="0" w:color="auto"/>
            </w:tcBorders>
          </w:tcPr>
          <w:p w:rsidR="00937FD7" w:rsidRPr="00EC15E3" w:rsidRDefault="00937FD7" w:rsidP="00272F20">
            <w:pPr>
              <w:jc w:val="center"/>
              <w:rPr>
                <w:sz w:val="27"/>
                <w:szCs w:val="27"/>
                <w:lang w:val="ru-RU"/>
              </w:rPr>
            </w:pPr>
          </w:p>
        </w:tc>
        <w:tc>
          <w:tcPr>
            <w:tcW w:w="1275" w:type="dxa"/>
            <w:tcBorders>
              <w:top w:val="single" w:sz="4" w:space="0" w:color="auto"/>
              <w:left w:val="single" w:sz="4" w:space="0" w:color="auto"/>
              <w:right w:val="single" w:sz="4" w:space="0" w:color="auto"/>
            </w:tcBorders>
          </w:tcPr>
          <w:p w:rsidR="00937FD7" w:rsidRPr="00EC15E3" w:rsidRDefault="00937FD7" w:rsidP="00272F20">
            <w:pPr>
              <w:jc w:val="center"/>
              <w:rPr>
                <w:sz w:val="27"/>
                <w:szCs w:val="27"/>
                <w:lang w:val="ru-RU"/>
              </w:rPr>
            </w:pPr>
          </w:p>
        </w:tc>
        <w:tc>
          <w:tcPr>
            <w:tcW w:w="1135" w:type="dxa"/>
            <w:tcBorders>
              <w:top w:val="single" w:sz="4" w:space="0" w:color="auto"/>
              <w:left w:val="single" w:sz="4" w:space="0" w:color="auto"/>
              <w:right w:val="single" w:sz="4" w:space="0" w:color="auto"/>
            </w:tcBorders>
          </w:tcPr>
          <w:p w:rsidR="00937FD7" w:rsidRPr="00EC15E3" w:rsidRDefault="00937FD7" w:rsidP="00272F20">
            <w:pPr>
              <w:jc w:val="center"/>
              <w:rPr>
                <w:sz w:val="27"/>
                <w:szCs w:val="27"/>
                <w:lang w:val="ru-RU"/>
              </w:rPr>
            </w:pPr>
          </w:p>
        </w:tc>
        <w:tc>
          <w:tcPr>
            <w:tcW w:w="1282" w:type="dxa"/>
            <w:tcBorders>
              <w:top w:val="single" w:sz="4" w:space="0" w:color="auto"/>
              <w:left w:val="single" w:sz="4" w:space="0" w:color="auto"/>
              <w:right w:val="single" w:sz="4" w:space="0" w:color="auto"/>
            </w:tcBorders>
          </w:tcPr>
          <w:p w:rsidR="00937FD7" w:rsidRPr="00EC15E3" w:rsidRDefault="00937FD7" w:rsidP="00272F20">
            <w:pPr>
              <w:jc w:val="center"/>
              <w:rPr>
                <w:sz w:val="27"/>
                <w:szCs w:val="27"/>
                <w:lang w:val="ru-RU"/>
              </w:rPr>
            </w:pPr>
          </w:p>
        </w:tc>
        <w:tc>
          <w:tcPr>
            <w:tcW w:w="1277" w:type="dxa"/>
            <w:tcBorders>
              <w:top w:val="single" w:sz="4" w:space="0" w:color="auto"/>
              <w:left w:val="single" w:sz="4" w:space="0" w:color="auto"/>
              <w:right w:val="single" w:sz="4" w:space="0" w:color="auto"/>
            </w:tcBorders>
          </w:tcPr>
          <w:p w:rsidR="00937FD7" w:rsidRPr="00EC15E3" w:rsidRDefault="00937FD7" w:rsidP="00272F20">
            <w:pPr>
              <w:jc w:val="center"/>
              <w:rPr>
                <w:sz w:val="27"/>
                <w:szCs w:val="27"/>
                <w:lang w:val="ru-RU"/>
              </w:rPr>
            </w:pPr>
          </w:p>
        </w:tc>
      </w:tr>
      <w:tr w:rsidR="00937FD7" w:rsidRPr="00EC15E3" w:rsidTr="003E085E">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1403"/>
          <w:tblCellSpacing w:w="5" w:type="nil"/>
        </w:trPr>
        <w:tc>
          <w:tcPr>
            <w:tcW w:w="710" w:type="dxa"/>
            <w:vMerge/>
            <w:tcBorders>
              <w:left w:val="single" w:sz="4" w:space="0" w:color="auto"/>
              <w:bottom w:val="single" w:sz="4" w:space="0" w:color="auto"/>
              <w:right w:val="single" w:sz="4" w:space="0" w:color="auto"/>
            </w:tcBorders>
          </w:tcPr>
          <w:p w:rsidR="00937FD7" w:rsidRPr="00EC15E3" w:rsidRDefault="00937FD7" w:rsidP="00272F20">
            <w:pPr>
              <w:widowControl w:val="0"/>
              <w:autoSpaceDE w:val="0"/>
              <w:autoSpaceDN w:val="0"/>
              <w:adjustRightInd w:val="0"/>
              <w:jc w:val="center"/>
              <w:rPr>
                <w:bCs/>
                <w:spacing w:val="-20"/>
                <w:sz w:val="27"/>
                <w:szCs w:val="27"/>
                <w:lang w:val="ru-RU"/>
              </w:rPr>
            </w:pPr>
          </w:p>
        </w:tc>
        <w:tc>
          <w:tcPr>
            <w:tcW w:w="3260" w:type="dxa"/>
            <w:vMerge/>
            <w:tcBorders>
              <w:left w:val="single" w:sz="4" w:space="0" w:color="auto"/>
              <w:bottom w:val="single" w:sz="4" w:space="0" w:color="auto"/>
              <w:right w:val="single" w:sz="4" w:space="0" w:color="auto"/>
            </w:tcBorders>
          </w:tcPr>
          <w:p w:rsidR="00937FD7" w:rsidRPr="00EC15E3" w:rsidRDefault="00937FD7" w:rsidP="00272F20">
            <w:pPr>
              <w:widowControl w:val="0"/>
              <w:autoSpaceDE w:val="0"/>
              <w:autoSpaceDN w:val="0"/>
              <w:adjustRightInd w:val="0"/>
              <w:rPr>
                <w:bCs/>
                <w:sz w:val="27"/>
                <w:szCs w:val="27"/>
                <w:lang w:val="ru-RU"/>
              </w:rPr>
            </w:pPr>
          </w:p>
        </w:tc>
        <w:tc>
          <w:tcPr>
            <w:tcW w:w="2268" w:type="dxa"/>
            <w:tcBorders>
              <w:left w:val="single" w:sz="4" w:space="0" w:color="auto"/>
              <w:bottom w:val="single" w:sz="4" w:space="0" w:color="auto"/>
              <w:right w:val="single" w:sz="4" w:space="0" w:color="auto"/>
            </w:tcBorders>
          </w:tcPr>
          <w:p w:rsidR="00937FD7" w:rsidRPr="00EC15E3" w:rsidRDefault="00937FD7" w:rsidP="00272F20">
            <w:pPr>
              <w:widowControl w:val="0"/>
              <w:autoSpaceDE w:val="0"/>
              <w:autoSpaceDN w:val="0"/>
              <w:adjustRightInd w:val="0"/>
              <w:rPr>
                <w:spacing w:val="-6"/>
                <w:sz w:val="27"/>
                <w:szCs w:val="27"/>
                <w:lang w:val="ru-RU"/>
              </w:rPr>
            </w:pPr>
            <w:r w:rsidRPr="00EC15E3">
              <w:rPr>
                <w:spacing w:val="-6"/>
                <w:sz w:val="27"/>
                <w:szCs w:val="27"/>
                <w:lang w:val="ru-RU"/>
              </w:rPr>
              <w:t>федеральный бюджет</w:t>
            </w:r>
          </w:p>
        </w:tc>
        <w:tc>
          <w:tcPr>
            <w:tcW w:w="1276" w:type="dxa"/>
            <w:tcBorders>
              <w:left w:val="single" w:sz="4" w:space="0" w:color="auto"/>
              <w:bottom w:val="single" w:sz="4" w:space="0" w:color="auto"/>
              <w:right w:val="single" w:sz="4" w:space="0" w:color="auto"/>
            </w:tcBorders>
          </w:tcPr>
          <w:p w:rsidR="00937FD7" w:rsidRPr="00EC15E3" w:rsidRDefault="00937FD7" w:rsidP="00272F20">
            <w:pPr>
              <w:jc w:val="center"/>
              <w:rPr>
                <w:sz w:val="27"/>
                <w:szCs w:val="27"/>
              </w:rPr>
            </w:pPr>
            <w:r w:rsidRPr="00EC15E3">
              <w:rPr>
                <w:sz w:val="27"/>
                <w:szCs w:val="27"/>
                <w:lang w:val="ru-RU"/>
              </w:rPr>
              <w:t>3145,6</w:t>
            </w:r>
          </w:p>
        </w:tc>
        <w:tc>
          <w:tcPr>
            <w:tcW w:w="1417" w:type="dxa"/>
            <w:tcBorders>
              <w:left w:val="single" w:sz="4" w:space="0" w:color="auto"/>
              <w:bottom w:val="single" w:sz="4" w:space="0" w:color="auto"/>
              <w:right w:val="single" w:sz="4" w:space="0" w:color="auto"/>
            </w:tcBorders>
          </w:tcPr>
          <w:p w:rsidR="00937FD7" w:rsidRPr="00EC15E3" w:rsidRDefault="00937FD7" w:rsidP="00272F20">
            <w:pPr>
              <w:jc w:val="center"/>
              <w:rPr>
                <w:sz w:val="27"/>
                <w:szCs w:val="27"/>
              </w:rPr>
            </w:pPr>
            <w:r w:rsidRPr="00EC15E3">
              <w:rPr>
                <w:sz w:val="27"/>
                <w:szCs w:val="27"/>
                <w:lang w:val="ru-RU"/>
              </w:rPr>
              <w:t>0</w:t>
            </w:r>
          </w:p>
        </w:tc>
        <w:tc>
          <w:tcPr>
            <w:tcW w:w="1418" w:type="dxa"/>
            <w:tcBorders>
              <w:left w:val="single" w:sz="4" w:space="0" w:color="auto"/>
              <w:bottom w:val="single" w:sz="4" w:space="0" w:color="auto"/>
              <w:right w:val="single" w:sz="4" w:space="0" w:color="auto"/>
            </w:tcBorders>
          </w:tcPr>
          <w:p w:rsidR="00937FD7" w:rsidRPr="00EC15E3" w:rsidRDefault="00937FD7" w:rsidP="00272F20">
            <w:pPr>
              <w:jc w:val="center"/>
              <w:rPr>
                <w:sz w:val="27"/>
                <w:szCs w:val="27"/>
              </w:rPr>
            </w:pPr>
            <w:r w:rsidRPr="00EC15E3">
              <w:rPr>
                <w:sz w:val="27"/>
                <w:szCs w:val="27"/>
                <w:lang w:val="ru-RU"/>
              </w:rPr>
              <w:t>0</w:t>
            </w:r>
          </w:p>
        </w:tc>
        <w:tc>
          <w:tcPr>
            <w:tcW w:w="1275" w:type="dxa"/>
            <w:tcBorders>
              <w:left w:val="single" w:sz="4" w:space="0" w:color="auto"/>
              <w:bottom w:val="single" w:sz="4" w:space="0" w:color="auto"/>
              <w:right w:val="single" w:sz="4" w:space="0" w:color="auto"/>
            </w:tcBorders>
          </w:tcPr>
          <w:p w:rsidR="00937FD7" w:rsidRPr="00EC15E3" w:rsidRDefault="00937FD7" w:rsidP="00272F20">
            <w:pPr>
              <w:jc w:val="center"/>
              <w:rPr>
                <w:sz w:val="27"/>
                <w:szCs w:val="27"/>
              </w:rPr>
            </w:pPr>
            <w:r w:rsidRPr="00EC15E3">
              <w:rPr>
                <w:sz w:val="27"/>
                <w:szCs w:val="27"/>
                <w:lang w:val="ru-RU"/>
              </w:rPr>
              <w:t>0</w:t>
            </w:r>
          </w:p>
        </w:tc>
        <w:tc>
          <w:tcPr>
            <w:tcW w:w="1135" w:type="dxa"/>
            <w:tcBorders>
              <w:left w:val="single" w:sz="4" w:space="0" w:color="auto"/>
              <w:bottom w:val="single" w:sz="4" w:space="0" w:color="auto"/>
              <w:right w:val="single" w:sz="4" w:space="0" w:color="auto"/>
            </w:tcBorders>
          </w:tcPr>
          <w:p w:rsidR="00937FD7" w:rsidRPr="00EC15E3" w:rsidRDefault="00937FD7" w:rsidP="00272F20">
            <w:pPr>
              <w:widowControl w:val="0"/>
              <w:autoSpaceDE w:val="0"/>
              <w:autoSpaceDN w:val="0"/>
              <w:adjustRightInd w:val="0"/>
              <w:jc w:val="center"/>
              <w:rPr>
                <w:bCs/>
                <w:spacing w:val="-20"/>
                <w:sz w:val="27"/>
                <w:szCs w:val="27"/>
                <w:lang w:val="ru-RU"/>
              </w:rPr>
            </w:pPr>
            <w:r w:rsidRPr="00EC15E3">
              <w:rPr>
                <w:bCs/>
                <w:spacing w:val="-20"/>
                <w:sz w:val="27"/>
                <w:szCs w:val="27"/>
                <w:lang w:val="ru-RU"/>
              </w:rPr>
              <w:t>0</w:t>
            </w:r>
          </w:p>
        </w:tc>
        <w:tc>
          <w:tcPr>
            <w:tcW w:w="1282" w:type="dxa"/>
            <w:tcBorders>
              <w:left w:val="single" w:sz="4" w:space="0" w:color="auto"/>
              <w:bottom w:val="single" w:sz="4" w:space="0" w:color="auto"/>
              <w:right w:val="single" w:sz="4" w:space="0" w:color="auto"/>
            </w:tcBorders>
          </w:tcPr>
          <w:p w:rsidR="00937FD7" w:rsidRPr="00EC15E3" w:rsidRDefault="00937FD7" w:rsidP="00272F20">
            <w:pPr>
              <w:widowControl w:val="0"/>
              <w:autoSpaceDE w:val="0"/>
              <w:autoSpaceDN w:val="0"/>
              <w:adjustRightInd w:val="0"/>
              <w:jc w:val="center"/>
              <w:rPr>
                <w:sz w:val="27"/>
                <w:szCs w:val="27"/>
                <w:lang w:val="ru-RU"/>
              </w:rPr>
            </w:pPr>
            <w:r w:rsidRPr="00EC15E3">
              <w:rPr>
                <w:sz w:val="27"/>
                <w:szCs w:val="27"/>
                <w:lang w:val="ru-RU"/>
              </w:rPr>
              <w:t>0</w:t>
            </w:r>
          </w:p>
        </w:tc>
        <w:tc>
          <w:tcPr>
            <w:tcW w:w="1277" w:type="dxa"/>
            <w:tcBorders>
              <w:left w:val="single" w:sz="4" w:space="0" w:color="auto"/>
              <w:bottom w:val="single" w:sz="4" w:space="0" w:color="auto"/>
              <w:right w:val="single" w:sz="4" w:space="0" w:color="auto"/>
            </w:tcBorders>
          </w:tcPr>
          <w:p w:rsidR="00937FD7" w:rsidRPr="00EC15E3" w:rsidRDefault="00937FD7" w:rsidP="00272F20">
            <w:pPr>
              <w:jc w:val="center"/>
              <w:rPr>
                <w:sz w:val="27"/>
                <w:szCs w:val="27"/>
                <w:lang w:val="ru-RU"/>
              </w:rPr>
            </w:pPr>
            <w:r w:rsidRPr="00EC15E3">
              <w:rPr>
                <w:sz w:val="27"/>
                <w:szCs w:val="27"/>
                <w:lang w:val="ru-RU"/>
              </w:rPr>
              <w:t>0</w:t>
            </w:r>
          </w:p>
        </w:tc>
      </w:tr>
      <w:tr w:rsidR="00937FD7" w:rsidRPr="00EC15E3" w:rsidTr="003E085E">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364"/>
          <w:tblCellSpacing w:w="5" w:type="nil"/>
        </w:trPr>
        <w:tc>
          <w:tcPr>
            <w:tcW w:w="710" w:type="dxa"/>
            <w:vMerge w:val="restart"/>
            <w:tcBorders>
              <w:top w:val="single" w:sz="4" w:space="0" w:color="auto"/>
              <w:left w:val="single" w:sz="4" w:space="0" w:color="auto"/>
              <w:bottom w:val="single" w:sz="4" w:space="0" w:color="auto"/>
              <w:right w:val="single" w:sz="4" w:space="0" w:color="auto"/>
            </w:tcBorders>
          </w:tcPr>
          <w:p w:rsidR="00937FD7" w:rsidRPr="00EC15E3" w:rsidRDefault="00937FD7" w:rsidP="00272F20">
            <w:pPr>
              <w:ind w:left="-75" w:right="-75"/>
              <w:jc w:val="center"/>
              <w:rPr>
                <w:bCs/>
                <w:spacing w:val="-20"/>
                <w:sz w:val="27"/>
                <w:szCs w:val="27"/>
                <w:lang w:val="ru-RU"/>
              </w:rPr>
            </w:pPr>
            <w:r w:rsidRPr="00EC15E3">
              <w:rPr>
                <w:spacing w:val="-24"/>
                <w:sz w:val="27"/>
                <w:szCs w:val="27"/>
                <w:lang w:val="ru-RU"/>
              </w:rPr>
              <w:t>2.1-2</w:t>
            </w:r>
          </w:p>
        </w:tc>
        <w:tc>
          <w:tcPr>
            <w:tcW w:w="3260" w:type="dxa"/>
            <w:vMerge w:val="restart"/>
            <w:tcBorders>
              <w:top w:val="single" w:sz="4" w:space="0" w:color="auto"/>
              <w:left w:val="single" w:sz="4" w:space="0" w:color="auto"/>
              <w:bottom w:val="single" w:sz="4" w:space="0" w:color="auto"/>
              <w:right w:val="single" w:sz="4" w:space="0" w:color="auto"/>
            </w:tcBorders>
          </w:tcPr>
          <w:p w:rsidR="00937FD7" w:rsidRDefault="00937FD7" w:rsidP="00EB136E">
            <w:pPr>
              <w:widowControl w:val="0"/>
              <w:autoSpaceDE w:val="0"/>
              <w:autoSpaceDN w:val="0"/>
              <w:adjustRightInd w:val="0"/>
              <w:ind w:right="-75"/>
              <w:rPr>
                <w:bCs/>
                <w:sz w:val="27"/>
                <w:szCs w:val="27"/>
                <w:lang w:val="ru-RU"/>
              </w:rPr>
            </w:pPr>
            <w:r w:rsidRPr="00EC15E3">
              <w:rPr>
                <w:rFonts w:eastAsia="SimSun"/>
                <w:sz w:val="27"/>
                <w:szCs w:val="27"/>
                <w:lang w:val="ru-RU"/>
              </w:rPr>
              <w:t xml:space="preserve">Мероприятие </w:t>
            </w:r>
            <w:r w:rsidRPr="00EC15E3">
              <w:rPr>
                <w:bCs/>
                <w:sz w:val="27"/>
                <w:szCs w:val="27"/>
                <w:lang w:val="ru-RU"/>
              </w:rPr>
              <w:t>«</w:t>
            </w:r>
            <w:r w:rsidRPr="00EC15E3">
              <w:rPr>
                <w:sz w:val="27"/>
                <w:szCs w:val="27"/>
                <w:shd w:val="clear" w:color="auto" w:fill="FFFFFF"/>
                <w:lang w:val="ru-RU"/>
              </w:rPr>
              <w:t>Создание условий для получения среднего профессиональ</w:t>
            </w:r>
            <w:r w:rsidR="00FC2584" w:rsidRPr="00EC15E3">
              <w:rPr>
                <w:sz w:val="27"/>
                <w:szCs w:val="27"/>
                <w:shd w:val="clear" w:color="auto" w:fill="FFFFFF"/>
                <w:lang w:val="ru-RU"/>
              </w:rPr>
              <w:softHyphen/>
            </w:r>
            <w:r w:rsidRPr="00EC15E3">
              <w:rPr>
                <w:sz w:val="27"/>
                <w:szCs w:val="27"/>
                <w:shd w:val="clear" w:color="auto" w:fill="FFFFFF"/>
                <w:lang w:val="ru-RU"/>
              </w:rPr>
              <w:t>ного и высшего образова</w:t>
            </w:r>
            <w:r w:rsidR="00FC2584" w:rsidRPr="00EC15E3">
              <w:rPr>
                <w:sz w:val="27"/>
                <w:szCs w:val="27"/>
                <w:shd w:val="clear" w:color="auto" w:fill="FFFFFF"/>
                <w:lang w:val="ru-RU"/>
              </w:rPr>
              <w:softHyphen/>
            </w:r>
            <w:r w:rsidRPr="00EC15E3">
              <w:rPr>
                <w:sz w:val="27"/>
                <w:szCs w:val="27"/>
                <w:shd w:val="clear" w:color="auto" w:fill="FFFFFF"/>
                <w:lang w:val="ru-RU"/>
              </w:rPr>
              <w:t>ния людьми с ограничен</w:t>
            </w:r>
            <w:r w:rsidR="00FC2584" w:rsidRPr="00EC15E3">
              <w:rPr>
                <w:sz w:val="27"/>
                <w:szCs w:val="27"/>
                <w:shd w:val="clear" w:color="auto" w:fill="FFFFFF"/>
                <w:lang w:val="ru-RU"/>
              </w:rPr>
              <w:softHyphen/>
            </w:r>
            <w:r w:rsidRPr="00EC15E3">
              <w:rPr>
                <w:sz w:val="27"/>
                <w:szCs w:val="27"/>
                <w:shd w:val="clear" w:color="auto" w:fill="FFFFFF"/>
                <w:lang w:val="ru-RU"/>
              </w:rPr>
              <w:t>ными возможностями здоровья (ОВЗ) посредством разработки нормативно-методической базы и поддержки инициативных проектов</w:t>
            </w:r>
            <w:r w:rsidR="00EB136E" w:rsidRPr="00EC15E3">
              <w:rPr>
                <w:bCs/>
                <w:sz w:val="27"/>
                <w:szCs w:val="27"/>
                <w:lang w:val="ru-RU"/>
              </w:rPr>
              <w:t>»</w:t>
            </w:r>
          </w:p>
          <w:p w:rsidR="00353DD8" w:rsidRDefault="00353DD8" w:rsidP="00EB136E">
            <w:pPr>
              <w:widowControl w:val="0"/>
              <w:autoSpaceDE w:val="0"/>
              <w:autoSpaceDN w:val="0"/>
              <w:adjustRightInd w:val="0"/>
              <w:ind w:right="-75"/>
              <w:rPr>
                <w:bCs/>
                <w:sz w:val="27"/>
                <w:szCs w:val="27"/>
                <w:lang w:val="ru-RU"/>
              </w:rPr>
            </w:pPr>
          </w:p>
          <w:p w:rsidR="00353DD8" w:rsidRDefault="00353DD8" w:rsidP="00EB136E">
            <w:pPr>
              <w:widowControl w:val="0"/>
              <w:autoSpaceDE w:val="0"/>
              <w:autoSpaceDN w:val="0"/>
              <w:adjustRightInd w:val="0"/>
              <w:ind w:right="-75"/>
              <w:rPr>
                <w:bCs/>
                <w:sz w:val="27"/>
                <w:szCs w:val="27"/>
                <w:lang w:val="ru-RU"/>
              </w:rPr>
            </w:pPr>
          </w:p>
          <w:p w:rsidR="00353DD8" w:rsidRDefault="00353DD8" w:rsidP="00EB136E">
            <w:pPr>
              <w:widowControl w:val="0"/>
              <w:autoSpaceDE w:val="0"/>
              <w:autoSpaceDN w:val="0"/>
              <w:adjustRightInd w:val="0"/>
              <w:ind w:right="-75"/>
              <w:rPr>
                <w:bCs/>
                <w:sz w:val="27"/>
                <w:szCs w:val="27"/>
                <w:lang w:val="ru-RU"/>
              </w:rPr>
            </w:pPr>
          </w:p>
          <w:p w:rsidR="00353DD8" w:rsidRDefault="00353DD8" w:rsidP="00EB136E">
            <w:pPr>
              <w:widowControl w:val="0"/>
              <w:autoSpaceDE w:val="0"/>
              <w:autoSpaceDN w:val="0"/>
              <w:adjustRightInd w:val="0"/>
              <w:ind w:right="-75"/>
              <w:rPr>
                <w:bCs/>
                <w:sz w:val="27"/>
                <w:szCs w:val="27"/>
                <w:lang w:val="ru-RU"/>
              </w:rPr>
            </w:pPr>
          </w:p>
          <w:p w:rsidR="00353DD8" w:rsidRPr="00EC15E3" w:rsidRDefault="00353DD8" w:rsidP="00EB136E">
            <w:pPr>
              <w:widowControl w:val="0"/>
              <w:autoSpaceDE w:val="0"/>
              <w:autoSpaceDN w:val="0"/>
              <w:adjustRightInd w:val="0"/>
              <w:ind w:right="-75"/>
              <w:rPr>
                <w:bCs/>
                <w:sz w:val="27"/>
                <w:szCs w:val="27"/>
                <w:lang w:val="ru-RU"/>
              </w:rPr>
            </w:pPr>
          </w:p>
        </w:tc>
        <w:tc>
          <w:tcPr>
            <w:tcW w:w="2268" w:type="dxa"/>
            <w:tcBorders>
              <w:left w:val="single" w:sz="4" w:space="0" w:color="auto"/>
              <w:bottom w:val="single" w:sz="4" w:space="0" w:color="auto"/>
              <w:right w:val="single" w:sz="4" w:space="0" w:color="auto"/>
            </w:tcBorders>
          </w:tcPr>
          <w:p w:rsidR="00937FD7" w:rsidRPr="00EC15E3" w:rsidRDefault="00937FD7" w:rsidP="00272F20">
            <w:pPr>
              <w:widowControl w:val="0"/>
              <w:autoSpaceDE w:val="0"/>
              <w:autoSpaceDN w:val="0"/>
              <w:adjustRightInd w:val="0"/>
              <w:rPr>
                <w:sz w:val="27"/>
                <w:szCs w:val="27"/>
                <w:lang w:val="ru-RU"/>
              </w:rPr>
            </w:pPr>
            <w:r w:rsidRPr="00EC15E3">
              <w:rPr>
                <w:sz w:val="27"/>
                <w:szCs w:val="27"/>
                <w:lang w:val="ru-RU"/>
              </w:rPr>
              <w:t>Всего</w:t>
            </w:r>
          </w:p>
        </w:tc>
        <w:tc>
          <w:tcPr>
            <w:tcW w:w="1276" w:type="dxa"/>
            <w:tcBorders>
              <w:top w:val="single" w:sz="4" w:space="0" w:color="auto"/>
              <w:left w:val="single" w:sz="4" w:space="0" w:color="auto"/>
              <w:bottom w:val="single" w:sz="4" w:space="0" w:color="auto"/>
              <w:right w:val="single" w:sz="4" w:space="0" w:color="auto"/>
            </w:tcBorders>
          </w:tcPr>
          <w:p w:rsidR="00937FD7" w:rsidRPr="00EC15E3" w:rsidRDefault="00937FD7" w:rsidP="00272F20">
            <w:pPr>
              <w:widowControl w:val="0"/>
              <w:autoSpaceDE w:val="0"/>
              <w:autoSpaceDN w:val="0"/>
              <w:adjustRightInd w:val="0"/>
              <w:jc w:val="center"/>
              <w:rPr>
                <w:sz w:val="27"/>
                <w:szCs w:val="27"/>
                <w:lang w:val="ru-RU"/>
              </w:rPr>
            </w:pPr>
            <w:r w:rsidRPr="00EC15E3">
              <w:rPr>
                <w:sz w:val="27"/>
                <w:szCs w:val="27"/>
                <w:lang w:val="ru-RU"/>
              </w:rPr>
              <w:t>3909,88</w:t>
            </w:r>
          </w:p>
        </w:tc>
        <w:tc>
          <w:tcPr>
            <w:tcW w:w="1417" w:type="dxa"/>
            <w:tcBorders>
              <w:top w:val="single" w:sz="4" w:space="0" w:color="auto"/>
              <w:left w:val="single" w:sz="4" w:space="0" w:color="auto"/>
              <w:bottom w:val="single" w:sz="4" w:space="0" w:color="auto"/>
              <w:right w:val="single" w:sz="4" w:space="0" w:color="auto"/>
            </w:tcBorders>
          </w:tcPr>
          <w:p w:rsidR="00937FD7" w:rsidRPr="00EC15E3" w:rsidRDefault="00937FD7" w:rsidP="00E1028A">
            <w:pPr>
              <w:jc w:val="center"/>
              <w:rPr>
                <w:sz w:val="27"/>
                <w:szCs w:val="27"/>
                <w:lang w:val="ru-RU"/>
              </w:rPr>
            </w:pPr>
            <w:r w:rsidRPr="00EC15E3">
              <w:rPr>
                <w:sz w:val="27"/>
                <w:szCs w:val="27"/>
                <w:lang w:val="ru-RU"/>
              </w:rPr>
              <w:t>3000</w:t>
            </w:r>
          </w:p>
        </w:tc>
        <w:tc>
          <w:tcPr>
            <w:tcW w:w="1418" w:type="dxa"/>
            <w:tcBorders>
              <w:top w:val="single" w:sz="4" w:space="0" w:color="auto"/>
              <w:left w:val="single" w:sz="4" w:space="0" w:color="auto"/>
              <w:bottom w:val="single" w:sz="4" w:space="0" w:color="auto"/>
              <w:right w:val="single" w:sz="4" w:space="0" w:color="auto"/>
            </w:tcBorders>
          </w:tcPr>
          <w:p w:rsidR="00937FD7" w:rsidRPr="00EC15E3" w:rsidRDefault="00937FD7" w:rsidP="00E1028A">
            <w:pPr>
              <w:jc w:val="center"/>
              <w:rPr>
                <w:sz w:val="27"/>
                <w:szCs w:val="27"/>
                <w:lang w:val="ru-RU"/>
              </w:rPr>
            </w:pPr>
            <w:r w:rsidRPr="00EC15E3">
              <w:rPr>
                <w:sz w:val="27"/>
                <w:szCs w:val="27"/>
                <w:lang w:val="ru-RU"/>
              </w:rPr>
              <w:t>3000</w:t>
            </w:r>
          </w:p>
        </w:tc>
        <w:tc>
          <w:tcPr>
            <w:tcW w:w="1275" w:type="dxa"/>
            <w:tcBorders>
              <w:top w:val="single" w:sz="4" w:space="0" w:color="auto"/>
              <w:left w:val="single" w:sz="4" w:space="0" w:color="auto"/>
              <w:bottom w:val="single" w:sz="4" w:space="0" w:color="auto"/>
              <w:right w:val="single" w:sz="4" w:space="0" w:color="auto"/>
            </w:tcBorders>
          </w:tcPr>
          <w:p w:rsidR="00937FD7" w:rsidRPr="00EC15E3" w:rsidRDefault="00937FD7" w:rsidP="00E1028A">
            <w:pPr>
              <w:jc w:val="center"/>
              <w:rPr>
                <w:sz w:val="27"/>
                <w:szCs w:val="27"/>
                <w:lang w:val="ru-RU"/>
              </w:rPr>
            </w:pPr>
            <w:r w:rsidRPr="00EC15E3">
              <w:rPr>
                <w:sz w:val="27"/>
                <w:szCs w:val="27"/>
                <w:lang w:val="ru-RU"/>
              </w:rPr>
              <w:t>3000</w:t>
            </w:r>
          </w:p>
        </w:tc>
        <w:tc>
          <w:tcPr>
            <w:tcW w:w="1135" w:type="dxa"/>
            <w:tcBorders>
              <w:top w:val="single" w:sz="4" w:space="0" w:color="auto"/>
              <w:left w:val="single" w:sz="4" w:space="0" w:color="auto"/>
              <w:bottom w:val="single" w:sz="4" w:space="0" w:color="auto"/>
              <w:right w:val="single" w:sz="4" w:space="0" w:color="auto"/>
            </w:tcBorders>
          </w:tcPr>
          <w:p w:rsidR="00937FD7" w:rsidRPr="00EC15E3" w:rsidRDefault="00937FD7" w:rsidP="00E1028A">
            <w:pPr>
              <w:jc w:val="center"/>
              <w:rPr>
                <w:sz w:val="27"/>
                <w:szCs w:val="27"/>
                <w:lang w:val="ru-RU"/>
              </w:rPr>
            </w:pPr>
            <w:r w:rsidRPr="00EC15E3">
              <w:rPr>
                <w:sz w:val="27"/>
                <w:szCs w:val="27"/>
                <w:lang w:val="ru-RU"/>
              </w:rPr>
              <w:t>3000</w:t>
            </w:r>
          </w:p>
        </w:tc>
        <w:tc>
          <w:tcPr>
            <w:tcW w:w="1282" w:type="dxa"/>
            <w:tcBorders>
              <w:top w:val="single" w:sz="4" w:space="0" w:color="auto"/>
              <w:left w:val="single" w:sz="4" w:space="0" w:color="auto"/>
              <w:bottom w:val="single" w:sz="4" w:space="0" w:color="auto"/>
              <w:right w:val="single" w:sz="4" w:space="0" w:color="auto"/>
            </w:tcBorders>
          </w:tcPr>
          <w:p w:rsidR="00937FD7" w:rsidRPr="00EC15E3" w:rsidRDefault="00937FD7" w:rsidP="00E1028A">
            <w:pPr>
              <w:jc w:val="center"/>
              <w:rPr>
                <w:sz w:val="27"/>
                <w:szCs w:val="27"/>
                <w:lang w:val="ru-RU"/>
              </w:rPr>
            </w:pPr>
            <w:r w:rsidRPr="00EC15E3">
              <w:rPr>
                <w:sz w:val="27"/>
                <w:szCs w:val="27"/>
                <w:lang w:val="ru-RU"/>
              </w:rPr>
              <w:t>3000</w:t>
            </w:r>
          </w:p>
        </w:tc>
        <w:tc>
          <w:tcPr>
            <w:tcW w:w="1277" w:type="dxa"/>
            <w:tcBorders>
              <w:top w:val="single" w:sz="4" w:space="0" w:color="auto"/>
              <w:left w:val="single" w:sz="4" w:space="0" w:color="auto"/>
              <w:bottom w:val="single" w:sz="4" w:space="0" w:color="auto"/>
              <w:right w:val="single" w:sz="4" w:space="0" w:color="auto"/>
            </w:tcBorders>
          </w:tcPr>
          <w:p w:rsidR="00937FD7" w:rsidRPr="00EC15E3" w:rsidRDefault="00937FD7" w:rsidP="00272F20">
            <w:pPr>
              <w:jc w:val="center"/>
              <w:rPr>
                <w:sz w:val="27"/>
                <w:szCs w:val="27"/>
                <w:lang w:val="ru-RU"/>
              </w:rPr>
            </w:pPr>
            <w:r w:rsidRPr="00EC15E3">
              <w:rPr>
                <w:sz w:val="27"/>
                <w:szCs w:val="27"/>
                <w:lang w:val="ru-RU"/>
              </w:rPr>
              <w:t>0</w:t>
            </w:r>
          </w:p>
        </w:tc>
      </w:tr>
      <w:tr w:rsidR="00937FD7" w:rsidRPr="00EC15E3" w:rsidTr="003E085E">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411"/>
          <w:tblCellSpacing w:w="5" w:type="nil"/>
        </w:trPr>
        <w:tc>
          <w:tcPr>
            <w:tcW w:w="710" w:type="dxa"/>
            <w:vMerge/>
            <w:tcBorders>
              <w:top w:val="single" w:sz="4" w:space="0" w:color="auto"/>
              <w:left w:val="single" w:sz="4" w:space="0" w:color="auto"/>
              <w:bottom w:val="single" w:sz="4" w:space="0" w:color="auto"/>
              <w:right w:val="single" w:sz="4" w:space="0" w:color="auto"/>
            </w:tcBorders>
          </w:tcPr>
          <w:p w:rsidR="00937FD7" w:rsidRPr="00EC15E3" w:rsidRDefault="00937FD7" w:rsidP="00272F20">
            <w:pPr>
              <w:widowControl w:val="0"/>
              <w:autoSpaceDE w:val="0"/>
              <w:autoSpaceDN w:val="0"/>
              <w:adjustRightInd w:val="0"/>
              <w:jc w:val="center"/>
              <w:rPr>
                <w:bCs/>
                <w:spacing w:val="-20"/>
                <w:sz w:val="27"/>
                <w:szCs w:val="27"/>
                <w:lang w:val="ru-RU"/>
              </w:rPr>
            </w:pPr>
          </w:p>
        </w:tc>
        <w:tc>
          <w:tcPr>
            <w:tcW w:w="3260" w:type="dxa"/>
            <w:vMerge/>
            <w:tcBorders>
              <w:top w:val="single" w:sz="4" w:space="0" w:color="auto"/>
              <w:left w:val="single" w:sz="4" w:space="0" w:color="auto"/>
              <w:bottom w:val="single" w:sz="4" w:space="0" w:color="auto"/>
              <w:right w:val="single" w:sz="4" w:space="0" w:color="auto"/>
            </w:tcBorders>
          </w:tcPr>
          <w:p w:rsidR="00937FD7" w:rsidRPr="00EC15E3" w:rsidRDefault="00937FD7" w:rsidP="00272F20">
            <w:pPr>
              <w:widowControl w:val="0"/>
              <w:autoSpaceDE w:val="0"/>
              <w:autoSpaceDN w:val="0"/>
              <w:adjustRightInd w:val="0"/>
              <w:rPr>
                <w:bCs/>
                <w:sz w:val="27"/>
                <w:szCs w:val="27"/>
                <w:lang w:val="ru-RU"/>
              </w:rPr>
            </w:pPr>
          </w:p>
        </w:tc>
        <w:tc>
          <w:tcPr>
            <w:tcW w:w="2268" w:type="dxa"/>
            <w:tcBorders>
              <w:left w:val="single" w:sz="4" w:space="0" w:color="auto"/>
              <w:bottom w:val="single" w:sz="4" w:space="0" w:color="auto"/>
              <w:right w:val="single" w:sz="4" w:space="0" w:color="auto"/>
            </w:tcBorders>
          </w:tcPr>
          <w:p w:rsidR="00937FD7" w:rsidRPr="00EC15E3" w:rsidRDefault="00937FD7" w:rsidP="00272F20">
            <w:pPr>
              <w:widowControl w:val="0"/>
              <w:autoSpaceDE w:val="0"/>
              <w:autoSpaceDN w:val="0"/>
              <w:adjustRightInd w:val="0"/>
              <w:rPr>
                <w:spacing w:val="-4"/>
                <w:sz w:val="27"/>
                <w:szCs w:val="27"/>
                <w:lang w:val="ru-RU"/>
              </w:rPr>
            </w:pPr>
            <w:r w:rsidRPr="00EC15E3">
              <w:rPr>
                <w:spacing w:val="-4"/>
                <w:sz w:val="27"/>
                <w:szCs w:val="27"/>
                <w:lang w:val="ru-RU"/>
              </w:rPr>
              <w:t xml:space="preserve">областной бюджет </w:t>
            </w:r>
          </w:p>
        </w:tc>
        <w:tc>
          <w:tcPr>
            <w:tcW w:w="1276" w:type="dxa"/>
            <w:tcBorders>
              <w:top w:val="single" w:sz="4" w:space="0" w:color="auto"/>
              <w:left w:val="single" w:sz="4" w:space="0" w:color="auto"/>
              <w:bottom w:val="single" w:sz="4" w:space="0" w:color="auto"/>
              <w:right w:val="single" w:sz="4" w:space="0" w:color="auto"/>
            </w:tcBorders>
          </w:tcPr>
          <w:p w:rsidR="00937FD7" w:rsidRPr="00EC15E3" w:rsidRDefault="00937FD7" w:rsidP="00272F20">
            <w:pPr>
              <w:widowControl w:val="0"/>
              <w:autoSpaceDE w:val="0"/>
              <w:autoSpaceDN w:val="0"/>
              <w:adjustRightInd w:val="0"/>
              <w:jc w:val="center"/>
              <w:rPr>
                <w:sz w:val="27"/>
                <w:szCs w:val="27"/>
                <w:lang w:val="ru-RU"/>
              </w:rPr>
            </w:pPr>
            <w:r w:rsidRPr="00EC15E3">
              <w:rPr>
                <w:sz w:val="27"/>
                <w:szCs w:val="27"/>
                <w:lang w:val="ru-RU"/>
              </w:rPr>
              <w:t>664,68</w:t>
            </w:r>
          </w:p>
        </w:tc>
        <w:tc>
          <w:tcPr>
            <w:tcW w:w="1417" w:type="dxa"/>
            <w:tcBorders>
              <w:top w:val="single" w:sz="4" w:space="0" w:color="auto"/>
              <w:left w:val="single" w:sz="4" w:space="0" w:color="auto"/>
              <w:bottom w:val="single" w:sz="4" w:space="0" w:color="auto"/>
              <w:right w:val="single" w:sz="4" w:space="0" w:color="auto"/>
            </w:tcBorders>
          </w:tcPr>
          <w:p w:rsidR="00937FD7" w:rsidRPr="00EC15E3" w:rsidRDefault="00937FD7" w:rsidP="00E1028A">
            <w:pPr>
              <w:jc w:val="center"/>
              <w:rPr>
                <w:sz w:val="27"/>
                <w:szCs w:val="27"/>
                <w:lang w:val="ru-RU"/>
              </w:rPr>
            </w:pPr>
            <w:r w:rsidRPr="00EC15E3">
              <w:rPr>
                <w:sz w:val="27"/>
                <w:szCs w:val="27"/>
                <w:lang w:val="ru-RU"/>
              </w:rPr>
              <w:t>3000</w:t>
            </w:r>
          </w:p>
        </w:tc>
        <w:tc>
          <w:tcPr>
            <w:tcW w:w="1418" w:type="dxa"/>
            <w:tcBorders>
              <w:top w:val="single" w:sz="4" w:space="0" w:color="auto"/>
              <w:left w:val="single" w:sz="4" w:space="0" w:color="auto"/>
              <w:bottom w:val="single" w:sz="4" w:space="0" w:color="auto"/>
              <w:right w:val="single" w:sz="4" w:space="0" w:color="auto"/>
            </w:tcBorders>
          </w:tcPr>
          <w:p w:rsidR="00937FD7" w:rsidRPr="00EC15E3" w:rsidRDefault="00937FD7" w:rsidP="00E1028A">
            <w:pPr>
              <w:jc w:val="center"/>
              <w:rPr>
                <w:sz w:val="27"/>
                <w:szCs w:val="27"/>
                <w:lang w:val="ru-RU"/>
              </w:rPr>
            </w:pPr>
            <w:r w:rsidRPr="00EC15E3">
              <w:rPr>
                <w:sz w:val="27"/>
                <w:szCs w:val="27"/>
                <w:lang w:val="ru-RU"/>
              </w:rPr>
              <w:t>3000</w:t>
            </w:r>
          </w:p>
        </w:tc>
        <w:tc>
          <w:tcPr>
            <w:tcW w:w="1275" w:type="dxa"/>
            <w:tcBorders>
              <w:top w:val="single" w:sz="4" w:space="0" w:color="auto"/>
              <w:left w:val="single" w:sz="4" w:space="0" w:color="auto"/>
              <w:bottom w:val="single" w:sz="4" w:space="0" w:color="auto"/>
              <w:right w:val="single" w:sz="4" w:space="0" w:color="auto"/>
            </w:tcBorders>
          </w:tcPr>
          <w:p w:rsidR="00937FD7" w:rsidRPr="00EC15E3" w:rsidRDefault="00937FD7" w:rsidP="00E1028A">
            <w:pPr>
              <w:jc w:val="center"/>
              <w:rPr>
                <w:sz w:val="27"/>
                <w:szCs w:val="27"/>
                <w:lang w:val="ru-RU"/>
              </w:rPr>
            </w:pPr>
            <w:r w:rsidRPr="00EC15E3">
              <w:rPr>
                <w:sz w:val="27"/>
                <w:szCs w:val="27"/>
                <w:lang w:val="ru-RU"/>
              </w:rPr>
              <w:t>3000</w:t>
            </w:r>
          </w:p>
        </w:tc>
        <w:tc>
          <w:tcPr>
            <w:tcW w:w="1135" w:type="dxa"/>
            <w:tcBorders>
              <w:top w:val="single" w:sz="4" w:space="0" w:color="auto"/>
              <w:left w:val="single" w:sz="4" w:space="0" w:color="auto"/>
              <w:bottom w:val="single" w:sz="4" w:space="0" w:color="auto"/>
              <w:right w:val="single" w:sz="4" w:space="0" w:color="auto"/>
            </w:tcBorders>
          </w:tcPr>
          <w:p w:rsidR="00937FD7" w:rsidRPr="00EC15E3" w:rsidRDefault="00937FD7" w:rsidP="00E1028A">
            <w:pPr>
              <w:jc w:val="center"/>
              <w:rPr>
                <w:sz w:val="27"/>
                <w:szCs w:val="27"/>
                <w:lang w:val="ru-RU"/>
              </w:rPr>
            </w:pPr>
            <w:r w:rsidRPr="00EC15E3">
              <w:rPr>
                <w:sz w:val="27"/>
                <w:szCs w:val="27"/>
                <w:lang w:val="ru-RU"/>
              </w:rPr>
              <w:t>3000</w:t>
            </w:r>
          </w:p>
        </w:tc>
        <w:tc>
          <w:tcPr>
            <w:tcW w:w="1282" w:type="dxa"/>
            <w:tcBorders>
              <w:top w:val="single" w:sz="4" w:space="0" w:color="auto"/>
              <w:left w:val="single" w:sz="4" w:space="0" w:color="auto"/>
              <w:bottom w:val="single" w:sz="4" w:space="0" w:color="auto"/>
              <w:right w:val="single" w:sz="4" w:space="0" w:color="auto"/>
            </w:tcBorders>
          </w:tcPr>
          <w:p w:rsidR="00937FD7" w:rsidRPr="00EC15E3" w:rsidRDefault="00937FD7" w:rsidP="00E1028A">
            <w:pPr>
              <w:jc w:val="center"/>
              <w:rPr>
                <w:sz w:val="27"/>
                <w:szCs w:val="27"/>
                <w:lang w:val="ru-RU"/>
              </w:rPr>
            </w:pPr>
            <w:r w:rsidRPr="00EC15E3">
              <w:rPr>
                <w:sz w:val="27"/>
                <w:szCs w:val="27"/>
                <w:lang w:val="ru-RU"/>
              </w:rPr>
              <w:t>3000</w:t>
            </w:r>
          </w:p>
        </w:tc>
        <w:tc>
          <w:tcPr>
            <w:tcW w:w="1277" w:type="dxa"/>
            <w:tcBorders>
              <w:top w:val="single" w:sz="4" w:space="0" w:color="auto"/>
              <w:left w:val="single" w:sz="4" w:space="0" w:color="auto"/>
              <w:bottom w:val="single" w:sz="4" w:space="0" w:color="auto"/>
              <w:right w:val="single" w:sz="4" w:space="0" w:color="auto"/>
            </w:tcBorders>
          </w:tcPr>
          <w:p w:rsidR="00937FD7" w:rsidRPr="00EC15E3" w:rsidRDefault="00937FD7" w:rsidP="00272F20">
            <w:pPr>
              <w:jc w:val="center"/>
              <w:rPr>
                <w:sz w:val="27"/>
                <w:szCs w:val="27"/>
                <w:lang w:val="ru-RU"/>
              </w:rPr>
            </w:pPr>
            <w:r w:rsidRPr="00EC15E3">
              <w:rPr>
                <w:sz w:val="27"/>
                <w:szCs w:val="27"/>
                <w:lang w:val="ru-RU"/>
              </w:rPr>
              <w:t>0</w:t>
            </w:r>
          </w:p>
        </w:tc>
      </w:tr>
      <w:tr w:rsidR="00937FD7" w:rsidRPr="00566316" w:rsidTr="003E085E">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1395"/>
          <w:tblCellSpacing w:w="5" w:type="nil"/>
        </w:trPr>
        <w:tc>
          <w:tcPr>
            <w:tcW w:w="710" w:type="dxa"/>
            <w:vMerge/>
            <w:tcBorders>
              <w:top w:val="single" w:sz="4" w:space="0" w:color="auto"/>
              <w:left w:val="single" w:sz="4" w:space="0" w:color="auto"/>
              <w:bottom w:val="single" w:sz="4" w:space="0" w:color="auto"/>
              <w:right w:val="single" w:sz="4" w:space="0" w:color="auto"/>
            </w:tcBorders>
          </w:tcPr>
          <w:p w:rsidR="00937FD7" w:rsidRPr="00EC15E3" w:rsidRDefault="00937FD7" w:rsidP="00272F20">
            <w:pPr>
              <w:widowControl w:val="0"/>
              <w:autoSpaceDE w:val="0"/>
              <w:autoSpaceDN w:val="0"/>
              <w:adjustRightInd w:val="0"/>
              <w:jc w:val="center"/>
              <w:rPr>
                <w:bCs/>
                <w:spacing w:val="-20"/>
                <w:sz w:val="27"/>
                <w:szCs w:val="27"/>
                <w:lang w:val="ru-RU"/>
              </w:rPr>
            </w:pPr>
          </w:p>
        </w:tc>
        <w:tc>
          <w:tcPr>
            <w:tcW w:w="3260" w:type="dxa"/>
            <w:vMerge/>
            <w:tcBorders>
              <w:top w:val="single" w:sz="4" w:space="0" w:color="auto"/>
              <w:left w:val="single" w:sz="4" w:space="0" w:color="auto"/>
              <w:bottom w:val="single" w:sz="4" w:space="0" w:color="auto"/>
              <w:right w:val="single" w:sz="4" w:space="0" w:color="auto"/>
            </w:tcBorders>
          </w:tcPr>
          <w:p w:rsidR="00937FD7" w:rsidRPr="00EC15E3" w:rsidRDefault="00937FD7" w:rsidP="00272F20">
            <w:pPr>
              <w:widowControl w:val="0"/>
              <w:autoSpaceDE w:val="0"/>
              <w:autoSpaceDN w:val="0"/>
              <w:adjustRightInd w:val="0"/>
              <w:rPr>
                <w:bCs/>
                <w:sz w:val="27"/>
                <w:szCs w:val="27"/>
                <w:lang w:val="ru-RU"/>
              </w:rPr>
            </w:pPr>
          </w:p>
        </w:tc>
        <w:tc>
          <w:tcPr>
            <w:tcW w:w="2268" w:type="dxa"/>
            <w:tcBorders>
              <w:left w:val="single" w:sz="4" w:space="0" w:color="auto"/>
              <w:right w:val="single" w:sz="4" w:space="0" w:color="auto"/>
            </w:tcBorders>
          </w:tcPr>
          <w:p w:rsidR="00937FD7" w:rsidRPr="00EC15E3" w:rsidRDefault="00937FD7" w:rsidP="00272F20">
            <w:pPr>
              <w:widowControl w:val="0"/>
              <w:autoSpaceDE w:val="0"/>
              <w:autoSpaceDN w:val="0"/>
              <w:adjustRightInd w:val="0"/>
              <w:rPr>
                <w:spacing w:val="-6"/>
                <w:sz w:val="27"/>
                <w:szCs w:val="27"/>
                <w:lang w:val="ru-RU"/>
              </w:rPr>
            </w:pPr>
            <w:r w:rsidRPr="00EC15E3">
              <w:rPr>
                <w:spacing w:val="-6"/>
                <w:sz w:val="27"/>
                <w:szCs w:val="27"/>
                <w:lang w:val="ru-RU"/>
              </w:rPr>
              <w:t>иные не запрещенные законодательством источники:</w:t>
            </w:r>
          </w:p>
        </w:tc>
        <w:tc>
          <w:tcPr>
            <w:tcW w:w="1276" w:type="dxa"/>
            <w:tcBorders>
              <w:top w:val="single" w:sz="4" w:space="0" w:color="auto"/>
              <w:left w:val="single" w:sz="4" w:space="0" w:color="auto"/>
              <w:right w:val="single" w:sz="4" w:space="0" w:color="auto"/>
            </w:tcBorders>
          </w:tcPr>
          <w:p w:rsidR="00937FD7" w:rsidRPr="00EC15E3" w:rsidRDefault="00937FD7" w:rsidP="00272F20">
            <w:pPr>
              <w:widowControl w:val="0"/>
              <w:autoSpaceDE w:val="0"/>
              <w:autoSpaceDN w:val="0"/>
              <w:adjustRightInd w:val="0"/>
              <w:jc w:val="center"/>
              <w:rPr>
                <w:sz w:val="27"/>
                <w:szCs w:val="27"/>
                <w:lang w:val="ru-RU"/>
              </w:rPr>
            </w:pPr>
          </w:p>
        </w:tc>
        <w:tc>
          <w:tcPr>
            <w:tcW w:w="1417" w:type="dxa"/>
            <w:tcBorders>
              <w:top w:val="single" w:sz="4" w:space="0" w:color="auto"/>
              <w:left w:val="single" w:sz="4" w:space="0" w:color="auto"/>
              <w:right w:val="single" w:sz="4" w:space="0" w:color="auto"/>
            </w:tcBorders>
          </w:tcPr>
          <w:p w:rsidR="00937FD7" w:rsidRPr="00EC15E3" w:rsidRDefault="00937FD7" w:rsidP="00272F20">
            <w:pPr>
              <w:jc w:val="center"/>
              <w:rPr>
                <w:sz w:val="27"/>
                <w:szCs w:val="27"/>
                <w:lang w:val="ru-RU"/>
              </w:rPr>
            </w:pPr>
          </w:p>
        </w:tc>
        <w:tc>
          <w:tcPr>
            <w:tcW w:w="1418" w:type="dxa"/>
            <w:tcBorders>
              <w:top w:val="single" w:sz="4" w:space="0" w:color="auto"/>
              <w:left w:val="single" w:sz="4" w:space="0" w:color="auto"/>
              <w:right w:val="single" w:sz="4" w:space="0" w:color="auto"/>
            </w:tcBorders>
          </w:tcPr>
          <w:p w:rsidR="00937FD7" w:rsidRPr="00EC15E3" w:rsidRDefault="00937FD7" w:rsidP="00272F20">
            <w:pPr>
              <w:jc w:val="center"/>
              <w:rPr>
                <w:sz w:val="27"/>
                <w:szCs w:val="27"/>
                <w:lang w:val="ru-RU"/>
              </w:rPr>
            </w:pPr>
          </w:p>
        </w:tc>
        <w:tc>
          <w:tcPr>
            <w:tcW w:w="1275" w:type="dxa"/>
            <w:tcBorders>
              <w:top w:val="single" w:sz="4" w:space="0" w:color="auto"/>
              <w:left w:val="single" w:sz="4" w:space="0" w:color="auto"/>
              <w:right w:val="single" w:sz="4" w:space="0" w:color="auto"/>
            </w:tcBorders>
          </w:tcPr>
          <w:p w:rsidR="00937FD7" w:rsidRPr="00EC15E3" w:rsidRDefault="00937FD7" w:rsidP="00272F20">
            <w:pPr>
              <w:jc w:val="center"/>
              <w:rPr>
                <w:sz w:val="27"/>
                <w:szCs w:val="27"/>
                <w:lang w:val="ru-RU"/>
              </w:rPr>
            </w:pPr>
          </w:p>
        </w:tc>
        <w:tc>
          <w:tcPr>
            <w:tcW w:w="1135" w:type="dxa"/>
            <w:tcBorders>
              <w:top w:val="single" w:sz="4" w:space="0" w:color="auto"/>
              <w:left w:val="single" w:sz="4" w:space="0" w:color="auto"/>
              <w:right w:val="single" w:sz="4" w:space="0" w:color="auto"/>
            </w:tcBorders>
          </w:tcPr>
          <w:p w:rsidR="00937FD7" w:rsidRPr="00EC15E3" w:rsidRDefault="00937FD7" w:rsidP="00272F20">
            <w:pPr>
              <w:jc w:val="center"/>
              <w:rPr>
                <w:sz w:val="27"/>
                <w:szCs w:val="27"/>
                <w:lang w:val="ru-RU"/>
              </w:rPr>
            </w:pPr>
          </w:p>
        </w:tc>
        <w:tc>
          <w:tcPr>
            <w:tcW w:w="1282" w:type="dxa"/>
            <w:tcBorders>
              <w:top w:val="single" w:sz="4" w:space="0" w:color="auto"/>
              <w:left w:val="single" w:sz="4" w:space="0" w:color="auto"/>
              <w:right w:val="single" w:sz="4" w:space="0" w:color="auto"/>
            </w:tcBorders>
          </w:tcPr>
          <w:p w:rsidR="00937FD7" w:rsidRPr="00EC15E3" w:rsidRDefault="00937FD7" w:rsidP="00272F20">
            <w:pPr>
              <w:jc w:val="center"/>
              <w:rPr>
                <w:sz w:val="27"/>
                <w:szCs w:val="27"/>
                <w:lang w:val="ru-RU"/>
              </w:rPr>
            </w:pPr>
          </w:p>
        </w:tc>
        <w:tc>
          <w:tcPr>
            <w:tcW w:w="1277" w:type="dxa"/>
            <w:tcBorders>
              <w:top w:val="single" w:sz="4" w:space="0" w:color="auto"/>
              <w:left w:val="single" w:sz="4" w:space="0" w:color="auto"/>
              <w:right w:val="single" w:sz="4" w:space="0" w:color="auto"/>
            </w:tcBorders>
          </w:tcPr>
          <w:p w:rsidR="00937FD7" w:rsidRPr="00EC15E3" w:rsidRDefault="00937FD7" w:rsidP="00272F20">
            <w:pPr>
              <w:jc w:val="center"/>
              <w:rPr>
                <w:sz w:val="27"/>
                <w:szCs w:val="27"/>
                <w:lang w:val="ru-RU"/>
              </w:rPr>
            </w:pPr>
          </w:p>
        </w:tc>
      </w:tr>
      <w:tr w:rsidR="00937FD7" w:rsidRPr="00EC15E3" w:rsidTr="00FC2584">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1164"/>
          <w:tblCellSpacing w:w="5" w:type="nil"/>
        </w:trPr>
        <w:tc>
          <w:tcPr>
            <w:tcW w:w="710" w:type="dxa"/>
            <w:vMerge/>
            <w:tcBorders>
              <w:top w:val="single" w:sz="4" w:space="0" w:color="auto"/>
              <w:left w:val="single" w:sz="4" w:space="0" w:color="auto"/>
              <w:bottom w:val="single" w:sz="4" w:space="0" w:color="auto"/>
              <w:right w:val="single" w:sz="4" w:space="0" w:color="auto"/>
            </w:tcBorders>
          </w:tcPr>
          <w:p w:rsidR="00937FD7" w:rsidRPr="00EC15E3" w:rsidRDefault="00937FD7" w:rsidP="00272F20">
            <w:pPr>
              <w:widowControl w:val="0"/>
              <w:autoSpaceDE w:val="0"/>
              <w:autoSpaceDN w:val="0"/>
              <w:adjustRightInd w:val="0"/>
              <w:jc w:val="center"/>
              <w:rPr>
                <w:bCs/>
                <w:spacing w:val="-20"/>
                <w:sz w:val="27"/>
                <w:szCs w:val="27"/>
                <w:lang w:val="ru-RU"/>
              </w:rPr>
            </w:pPr>
          </w:p>
        </w:tc>
        <w:tc>
          <w:tcPr>
            <w:tcW w:w="3260" w:type="dxa"/>
            <w:vMerge/>
            <w:tcBorders>
              <w:top w:val="single" w:sz="4" w:space="0" w:color="auto"/>
              <w:left w:val="single" w:sz="4" w:space="0" w:color="auto"/>
              <w:bottom w:val="single" w:sz="4" w:space="0" w:color="auto"/>
              <w:right w:val="single" w:sz="4" w:space="0" w:color="auto"/>
            </w:tcBorders>
          </w:tcPr>
          <w:p w:rsidR="00937FD7" w:rsidRPr="00EC15E3" w:rsidRDefault="00937FD7" w:rsidP="00272F20">
            <w:pPr>
              <w:widowControl w:val="0"/>
              <w:autoSpaceDE w:val="0"/>
              <w:autoSpaceDN w:val="0"/>
              <w:adjustRightInd w:val="0"/>
              <w:rPr>
                <w:bCs/>
                <w:sz w:val="27"/>
                <w:szCs w:val="27"/>
                <w:lang w:val="ru-RU"/>
              </w:rPr>
            </w:pPr>
          </w:p>
        </w:tc>
        <w:tc>
          <w:tcPr>
            <w:tcW w:w="2268" w:type="dxa"/>
            <w:tcBorders>
              <w:left w:val="single" w:sz="4" w:space="0" w:color="auto"/>
              <w:bottom w:val="single" w:sz="4" w:space="0" w:color="auto"/>
              <w:right w:val="single" w:sz="4" w:space="0" w:color="auto"/>
            </w:tcBorders>
          </w:tcPr>
          <w:p w:rsidR="00937FD7" w:rsidRPr="00EC15E3" w:rsidRDefault="00937FD7" w:rsidP="00272F20">
            <w:pPr>
              <w:widowControl w:val="0"/>
              <w:autoSpaceDE w:val="0"/>
              <w:autoSpaceDN w:val="0"/>
              <w:adjustRightInd w:val="0"/>
              <w:rPr>
                <w:spacing w:val="-6"/>
                <w:sz w:val="27"/>
                <w:szCs w:val="27"/>
                <w:lang w:val="ru-RU"/>
              </w:rPr>
            </w:pPr>
            <w:r w:rsidRPr="00EC15E3">
              <w:rPr>
                <w:sz w:val="27"/>
                <w:szCs w:val="27"/>
                <w:lang w:val="ru-RU"/>
              </w:rPr>
              <w:t>федеральный бюджет</w:t>
            </w:r>
          </w:p>
        </w:tc>
        <w:tc>
          <w:tcPr>
            <w:tcW w:w="1276" w:type="dxa"/>
            <w:tcBorders>
              <w:left w:val="single" w:sz="4" w:space="0" w:color="auto"/>
              <w:bottom w:val="single" w:sz="4" w:space="0" w:color="auto"/>
              <w:right w:val="single" w:sz="4" w:space="0" w:color="auto"/>
            </w:tcBorders>
          </w:tcPr>
          <w:p w:rsidR="00937FD7" w:rsidRPr="00EC15E3" w:rsidRDefault="00937FD7" w:rsidP="00272F20">
            <w:pPr>
              <w:widowControl w:val="0"/>
              <w:autoSpaceDE w:val="0"/>
              <w:autoSpaceDN w:val="0"/>
              <w:adjustRightInd w:val="0"/>
              <w:jc w:val="center"/>
              <w:rPr>
                <w:sz w:val="27"/>
                <w:szCs w:val="27"/>
                <w:lang w:val="ru-RU"/>
              </w:rPr>
            </w:pPr>
            <w:r w:rsidRPr="00EC15E3">
              <w:rPr>
                <w:sz w:val="27"/>
                <w:szCs w:val="27"/>
                <w:lang w:val="ru-RU"/>
              </w:rPr>
              <w:t>3245,2</w:t>
            </w:r>
          </w:p>
        </w:tc>
        <w:tc>
          <w:tcPr>
            <w:tcW w:w="1417" w:type="dxa"/>
            <w:tcBorders>
              <w:left w:val="single" w:sz="4" w:space="0" w:color="auto"/>
              <w:bottom w:val="single" w:sz="4" w:space="0" w:color="auto"/>
              <w:right w:val="single" w:sz="4" w:space="0" w:color="auto"/>
            </w:tcBorders>
          </w:tcPr>
          <w:p w:rsidR="00937FD7" w:rsidRPr="00EC15E3" w:rsidRDefault="00937FD7" w:rsidP="00272F20">
            <w:pPr>
              <w:jc w:val="center"/>
              <w:rPr>
                <w:sz w:val="27"/>
                <w:szCs w:val="27"/>
                <w:lang w:val="ru-RU"/>
              </w:rPr>
            </w:pPr>
            <w:r w:rsidRPr="00EC15E3">
              <w:rPr>
                <w:sz w:val="27"/>
                <w:szCs w:val="27"/>
                <w:lang w:val="ru-RU"/>
              </w:rPr>
              <w:t>0</w:t>
            </w:r>
          </w:p>
        </w:tc>
        <w:tc>
          <w:tcPr>
            <w:tcW w:w="1418" w:type="dxa"/>
            <w:tcBorders>
              <w:left w:val="single" w:sz="4" w:space="0" w:color="auto"/>
              <w:bottom w:val="single" w:sz="4" w:space="0" w:color="auto"/>
              <w:right w:val="single" w:sz="4" w:space="0" w:color="auto"/>
            </w:tcBorders>
          </w:tcPr>
          <w:p w:rsidR="00937FD7" w:rsidRPr="00EC15E3" w:rsidRDefault="00937FD7" w:rsidP="00272F20">
            <w:pPr>
              <w:jc w:val="center"/>
              <w:rPr>
                <w:sz w:val="27"/>
                <w:szCs w:val="27"/>
                <w:lang w:val="ru-RU"/>
              </w:rPr>
            </w:pPr>
            <w:r w:rsidRPr="00EC15E3">
              <w:rPr>
                <w:sz w:val="27"/>
                <w:szCs w:val="27"/>
                <w:lang w:val="ru-RU"/>
              </w:rPr>
              <w:t>0</w:t>
            </w:r>
          </w:p>
        </w:tc>
        <w:tc>
          <w:tcPr>
            <w:tcW w:w="1275" w:type="dxa"/>
            <w:tcBorders>
              <w:left w:val="single" w:sz="4" w:space="0" w:color="auto"/>
              <w:bottom w:val="single" w:sz="4" w:space="0" w:color="auto"/>
              <w:right w:val="single" w:sz="4" w:space="0" w:color="auto"/>
            </w:tcBorders>
          </w:tcPr>
          <w:p w:rsidR="00937FD7" w:rsidRPr="00EC15E3" w:rsidRDefault="00937FD7" w:rsidP="00272F20">
            <w:pPr>
              <w:jc w:val="center"/>
              <w:rPr>
                <w:sz w:val="27"/>
                <w:szCs w:val="27"/>
                <w:lang w:val="ru-RU"/>
              </w:rPr>
            </w:pPr>
            <w:r w:rsidRPr="00EC15E3">
              <w:rPr>
                <w:sz w:val="27"/>
                <w:szCs w:val="27"/>
                <w:lang w:val="ru-RU"/>
              </w:rPr>
              <w:t>0</w:t>
            </w:r>
          </w:p>
        </w:tc>
        <w:tc>
          <w:tcPr>
            <w:tcW w:w="1135" w:type="dxa"/>
            <w:tcBorders>
              <w:left w:val="single" w:sz="4" w:space="0" w:color="auto"/>
              <w:bottom w:val="single" w:sz="4" w:space="0" w:color="auto"/>
              <w:right w:val="single" w:sz="4" w:space="0" w:color="auto"/>
            </w:tcBorders>
          </w:tcPr>
          <w:p w:rsidR="00937FD7" w:rsidRPr="00EC15E3" w:rsidRDefault="00937FD7" w:rsidP="00272F20">
            <w:pPr>
              <w:jc w:val="center"/>
              <w:rPr>
                <w:sz w:val="27"/>
                <w:szCs w:val="27"/>
                <w:lang w:val="ru-RU"/>
              </w:rPr>
            </w:pPr>
            <w:r w:rsidRPr="00EC15E3">
              <w:rPr>
                <w:sz w:val="27"/>
                <w:szCs w:val="27"/>
                <w:lang w:val="ru-RU"/>
              </w:rPr>
              <w:t>0</w:t>
            </w:r>
          </w:p>
        </w:tc>
        <w:tc>
          <w:tcPr>
            <w:tcW w:w="1282" w:type="dxa"/>
            <w:tcBorders>
              <w:left w:val="single" w:sz="4" w:space="0" w:color="auto"/>
              <w:bottom w:val="single" w:sz="4" w:space="0" w:color="auto"/>
              <w:right w:val="single" w:sz="4" w:space="0" w:color="auto"/>
            </w:tcBorders>
          </w:tcPr>
          <w:p w:rsidR="00937FD7" w:rsidRPr="00EC15E3" w:rsidRDefault="00937FD7" w:rsidP="00272F20">
            <w:pPr>
              <w:jc w:val="center"/>
              <w:rPr>
                <w:sz w:val="27"/>
                <w:szCs w:val="27"/>
                <w:lang w:val="ru-RU"/>
              </w:rPr>
            </w:pPr>
            <w:r w:rsidRPr="00EC15E3">
              <w:rPr>
                <w:sz w:val="27"/>
                <w:szCs w:val="27"/>
                <w:lang w:val="ru-RU"/>
              </w:rPr>
              <w:t>0</w:t>
            </w:r>
          </w:p>
        </w:tc>
        <w:tc>
          <w:tcPr>
            <w:tcW w:w="1277" w:type="dxa"/>
            <w:tcBorders>
              <w:left w:val="single" w:sz="4" w:space="0" w:color="auto"/>
              <w:bottom w:val="single" w:sz="4" w:space="0" w:color="auto"/>
              <w:right w:val="single" w:sz="4" w:space="0" w:color="auto"/>
            </w:tcBorders>
          </w:tcPr>
          <w:p w:rsidR="00937FD7" w:rsidRPr="00EC15E3" w:rsidRDefault="00937FD7" w:rsidP="00272F20">
            <w:pPr>
              <w:jc w:val="center"/>
              <w:rPr>
                <w:sz w:val="27"/>
                <w:szCs w:val="27"/>
                <w:lang w:val="ru-RU"/>
              </w:rPr>
            </w:pPr>
            <w:r w:rsidRPr="00EC15E3">
              <w:rPr>
                <w:sz w:val="27"/>
                <w:szCs w:val="27"/>
                <w:lang w:val="ru-RU"/>
              </w:rPr>
              <w:t>0</w:t>
            </w:r>
          </w:p>
        </w:tc>
      </w:tr>
      <w:tr w:rsidR="00937FD7" w:rsidRPr="00EC15E3" w:rsidTr="00272F20">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385"/>
          <w:tblCellSpacing w:w="5" w:type="nil"/>
        </w:trPr>
        <w:tc>
          <w:tcPr>
            <w:tcW w:w="710" w:type="dxa"/>
            <w:vMerge w:val="restart"/>
            <w:tcBorders>
              <w:left w:val="single" w:sz="4" w:space="0" w:color="auto"/>
              <w:right w:val="single" w:sz="4" w:space="0" w:color="auto"/>
            </w:tcBorders>
          </w:tcPr>
          <w:p w:rsidR="00937FD7" w:rsidRPr="00EC15E3" w:rsidRDefault="00937FD7" w:rsidP="00272F20">
            <w:pPr>
              <w:ind w:left="-75" w:right="-75"/>
              <w:jc w:val="center"/>
              <w:rPr>
                <w:spacing w:val="-24"/>
                <w:sz w:val="27"/>
                <w:szCs w:val="27"/>
                <w:lang w:val="ru-RU"/>
              </w:rPr>
            </w:pPr>
            <w:r w:rsidRPr="00EC15E3">
              <w:rPr>
                <w:spacing w:val="-24"/>
                <w:sz w:val="27"/>
                <w:szCs w:val="27"/>
                <w:lang w:val="ru-RU"/>
              </w:rPr>
              <w:t>2.1-3</w:t>
            </w:r>
          </w:p>
        </w:tc>
        <w:tc>
          <w:tcPr>
            <w:tcW w:w="3260" w:type="dxa"/>
            <w:vMerge w:val="restart"/>
            <w:tcBorders>
              <w:left w:val="single" w:sz="4" w:space="0" w:color="auto"/>
              <w:right w:val="single" w:sz="4" w:space="0" w:color="auto"/>
            </w:tcBorders>
          </w:tcPr>
          <w:p w:rsidR="00937FD7" w:rsidRPr="00EC15E3" w:rsidRDefault="00937FD7" w:rsidP="00FC2584">
            <w:pPr>
              <w:widowControl w:val="0"/>
              <w:autoSpaceDE w:val="0"/>
              <w:autoSpaceDN w:val="0"/>
              <w:adjustRightInd w:val="0"/>
              <w:ind w:right="-75"/>
              <w:rPr>
                <w:bCs/>
                <w:sz w:val="27"/>
                <w:szCs w:val="27"/>
                <w:lang w:val="ru-RU"/>
              </w:rPr>
            </w:pPr>
            <w:r w:rsidRPr="00EC15E3">
              <w:rPr>
                <w:sz w:val="27"/>
                <w:szCs w:val="27"/>
                <w:lang w:val="ru-RU"/>
              </w:rPr>
              <w:t>Мероприятие «Разработка и распространение в системах среднего профес</w:t>
            </w:r>
            <w:r w:rsidR="00FC2584" w:rsidRPr="00EC15E3">
              <w:rPr>
                <w:sz w:val="27"/>
                <w:szCs w:val="27"/>
                <w:lang w:val="ru-RU"/>
              </w:rPr>
              <w:softHyphen/>
            </w:r>
            <w:r w:rsidRPr="00EC15E3">
              <w:rPr>
                <w:sz w:val="27"/>
                <w:szCs w:val="27"/>
                <w:lang w:val="ru-RU"/>
              </w:rPr>
              <w:t>сионального и высшего образования новых образо</w:t>
            </w:r>
            <w:r w:rsidR="00FC2584" w:rsidRPr="00EC15E3">
              <w:rPr>
                <w:sz w:val="27"/>
                <w:szCs w:val="27"/>
                <w:lang w:val="ru-RU"/>
              </w:rPr>
              <w:softHyphen/>
            </w:r>
            <w:r w:rsidRPr="00EC15E3">
              <w:rPr>
                <w:sz w:val="27"/>
                <w:szCs w:val="27"/>
                <w:lang w:val="ru-RU"/>
              </w:rPr>
              <w:t>вательных технологий, форм организации образовательного процесса»</w:t>
            </w:r>
          </w:p>
        </w:tc>
        <w:tc>
          <w:tcPr>
            <w:tcW w:w="2268" w:type="dxa"/>
            <w:tcBorders>
              <w:left w:val="single" w:sz="4" w:space="0" w:color="auto"/>
              <w:bottom w:val="single" w:sz="4" w:space="0" w:color="auto"/>
              <w:right w:val="single" w:sz="4" w:space="0" w:color="auto"/>
            </w:tcBorders>
          </w:tcPr>
          <w:p w:rsidR="00937FD7" w:rsidRPr="00EC15E3" w:rsidRDefault="00937FD7" w:rsidP="00272F20">
            <w:pPr>
              <w:widowControl w:val="0"/>
              <w:autoSpaceDE w:val="0"/>
              <w:autoSpaceDN w:val="0"/>
              <w:adjustRightInd w:val="0"/>
              <w:rPr>
                <w:sz w:val="27"/>
                <w:szCs w:val="27"/>
                <w:lang w:val="ru-RU"/>
              </w:rPr>
            </w:pPr>
            <w:r w:rsidRPr="00EC15E3">
              <w:rPr>
                <w:sz w:val="27"/>
                <w:szCs w:val="27"/>
                <w:lang w:val="ru-RU"/>
              </w:rPr>
              <w:t>Всего</w:t>
            </w:r>
          </w:p>
        </w:tc>
        <w:tc>
          <w:tcPr>
            <w:tcW w:w="1276" w:type="dxa"/>
            <w:tcBorders>
              <w:top w:val="single" w:sz="4" w:space="0" w:color="auto"/>
              <w:left w:val="single" w:sz="4" w:space="0" w:color="auto"/>
              <w:bottom w:val="single" w:sz="4" w:space="0" w:color="auto"/>
              <w:right w:val="single" w:sz="4" w:space="0" w:color="auto"/>
            </w:tcBorders>
          </w:tcPr>
          <w:p w:rsidR="00937FD7" w:rsidRPr="00EC15E3" w:rsidRDefault="00937FD7" w:rsidP="00272F20">
            <w:pPr>
              <w:widowControl w:val="0"/>
              <w:autoSpaceDE w:val="0"/>
              <w:autoSpaceDN w:val="0"/>
              <w:adjustRightInd w:val="0"/>
              <w:jc w:val="center"/>
              <w:rPr>
                <w:sz w:val="27"/>
                <w:szCs w:val="27"/>
                <w:lang w:val="ru-RU"/>
              </w:rPr>
            </w:pPr>
            <w:r w:rsidRPr="00EC15E3">
              <w:rPr>
                <w:sz w:val="27"/>
                <w:szCs w:val="27"/>
                <w:lang w:val="ru-RU"/>
              </w:rPr>
              <w:t>1360,3</w:t>
            </w:r>
          </w:p>
        </w:tc>
        <w:tc>
          <w:tcPr>
            <w:tcW w:w="1417" w:type="dxa"/>
            <w:tcBorders>
              <w:top w:val="single" w:sz="4" w:space="0" w:color="auto"/>
              <w:left w:val="single" w:sz="4" w:space="0" w:color="auto"/>
              <w:bottom w:val="single" w:sz="4" w:space="0" w:color="auto"/>
              <w:right w:val="single" w:sz="4" w:space="0" w:color="auto"/>
            </w:tcBorders>
          </w:tcPr>
          <w:p w:rsidR="00937FD7" w:rsidRPr="00EC15E3" w:rsidRDefault="00937FD7" w:rsidP="00272F20">
            <w:pPr>
              <w:widowControl w:val="0"/>
              <w:autoSpaceDE w:val="0"/>
              <w:autoSpaceDN w:val="0"/>
              <w:adjustRightInd w:val="0"/>
              <w:jc w:val="center"/>
              <w:rPr>
                <w:sz w:val="27"/>
                <w:szCs w:val="27"/>
                <w:lang w:val="ru-RU"/>
              </w:rPr>
            </w:pPr>
            <w:r w:rsidRPr="00EC15E3">
              <w:rPr>
                <w:sz w:val="27"/>
                <w:szCs w:val="27"/>
                <w:lang w:val="ru-RU"/>
              </w:rPr>
              <w:t>1360,3</w:t>
            </w:r>
          </w:p>
        </w:tc>
        <w:tc>
          <w:tcPr>
            <w:tcW w:w="1418" w:type="dxa"/>
            <w:tcBorders>
              <w:top w:val="single" w:sz="4" w:space="0" w:color="auto"/>
              <w:left w:val="single" w:sz="4" w:space="0" w:color="auto"/>
              <w:bottom w:val="single" w:sz="4" w:space="0" w:color="auto"/>
              <w:right w:val="single" w:sz="4" w:space="0" w:color="auto"/>
            </w:tcBorders>
          </w:tcPr>
          <w:p w:rsidR="00937FD7" w:rsidRPr="00EC15E3" w:rsidRDefault="00937FD7" w:rsidP="00272F20">
            <w:pPr>
              <w:widowControl w:val="0"/>
              <w:autoSpaceDE w:val="0"/>
              <w:autoSpaceDN w:val="0"/>
              <w:adjustRightInd w:val="0"/>
              <w:jc w:val="center"/>
              <w:rPr>
                <w:sz w:val="27"/>
                <w:szCs w:val="27"/>
                <w:lang w:val="ru-RU"/>
              </w:rPr>
            </w:pPr>
            <w:r w:rsidRPr="00EC15E3">
              <w:rPr>
                <w:sz w:val="27"/>
                <w:szCs w:val="27"/>
                <w:lang w:val="ru-RU"/>
              </w:rPr>
              <w:t>1360,3</w:t>
            </w:r>
          </w:p>
        </w:tc>
        <w:tc>
          <w:tcPr>
            <w:tcW w:w="1275" w:type="dxa"/>
            <w:tcBorders>
              <w:top w:val="single" w:sz="4" w:space="0" w:color="auto"/>
              <w:left w:val="single" w:sz="4" w:space="0" w:color="auto"/>
              <w:bottom w:val="single" w:sz="4" w:space="0" w:color="auto"/>
              <w:right w:val="single" w:sz="4" w:space="0" w:color="auto"/>
            </w:tcBorders>
          </w:tcPr>
          <w:p w:rsidR="00937FD7" w:rsidRPr="00EC15E3" w:rsidRDefault="00937FD7" w:rsidP="00272F20">
            <w:pPr>
              <w:jc w:val="center"/>
              <w:rPr>
                <w:sz w:val="27"/>
                <w:szCs w:val="27"/>
                <w:lang w:val="ru-RU"/>
              </w:rPr>
            </w:pPr>
            <w:r w:rsidRPr="00EC15E3">
              <w:rPr>
                <w:sz w:val="27"/>
                <w:szCs w:val="27"/>
                <w:lang w:val="ru-RU"/>
              </w:rPr>
              <w:t>0</w:t>
            </w:r>
          </w:p>
        </w:tc>
        <w:tc>
          <w:tcPr>
            <w:tcW w:w="1135" w:type="dxa"/>
            <w:tcBorders>
              <w:top w:val="single" w:sz="4" w:space="0" w:color="auto"/>
              <w:left w:val="single" w:sz="4" w:space="0" w:color="auto"/>
              <w:bottom w:val="single" w:sz="4" w:space="0" w:color="auto"/>
              <w:right w:val="single" w:sz="4" w:space="0" w:color="auto"/>
            </w:tcBorders>
          </w:tcPr>
          <w:p w:rsidR="00937FD7" w:rsidRPr="00EC15E3" w:rsidRDefault="00937FD7" w:rsidP="00272F20">
            <w:pPr>
              <w:jc w:val="center"/>
              <w:rPr>
                <w:sz w:val="27"/>
                <w:szCs w:val="27"/>
                <w:lang w:val="ru-RU"/>
              </w:rPr>
            </w:pPr>
            <w:r w:rsidRPr="00EC15E3">
              <w:rPr>
                <w:sz w:val="27"/>
                <w:szCs w:val="27"/>
                <w:lang w:val="ru-RU"/>
              </w:rPr>
              <w:t>0</w:t>
            </w:r>
          </w:p>
        </w:tc>
        <w:tc>
          <w:tcPr>
            <w:tcW w:w="1282" w:type="dxa"/>
            <w:tcBorders>
              <w:top w:val="single" w:sz="4" w:space="0" w:color="auto"/>
              <w:left w:val="single" w:sz="4" w:space="0" w:color="auto"/>
              <w:bottom w:val="single" w:sz="4" w:space="0" w:color="auto"/>
              <w:right w:val="single" w:sz="4" w:space="0" w:color="auto"/>
            </w:tcBorders>
          </w:tcPr>
          <w:p w:rsidR="00937FD7" w:rsidRPr="00EC15E3" w:rsidRDefault="00937FD7" w:rsidP="00272F20">
            <w:pPr>
              <w:jc w:val="center"/>
              <w:rPr>
                <w:sz w:val="27"/>
                <w:szCs w:val="27"/>
                <w:lang w:val="ru-RU"/>
              </w:rPr>
            </w:pPr>
            <w:r w:rsidRPr="00EC15E3">
              <w:rPr>
                <w:sz w:val="27"/>
                <w:szCs w:val="27"/>
                <w:lang w:val="ru-RU"/>
              </w:rPr>
              <w:t>0</w:t>
            </w:r>
          </w:p>
        </w:tc>
        <w:tc>
          <w:tcPr>
            <w:tcW w:w="1277" w:type="dxa"/>
            <w:tcBorders>
              <w:top w:val="single" w:sz="4" w:space="0" w:color="auto"/>
              <w:left w:val="single" w:sz="4" w:space="0" w:color="auto"/>
              <w:bottom w:val="single" w:sz="4" w:space="0" w:color="auto"/>
              <w:right w:val="single" w:sz="4" w:space="0" w:color="auto"/>
            </w:tcBorders>
          </w:tcPr>
          <w:p w:rsidR="00937FD7" w:rsidRPr="00EC15E3" w:rsidRDefault="00937FD7" w:rsidP="00272F20">
            <w:pPr>
              <w:jc w:val="center"/>
              <w:rPr>
                <w:sz w:val="27"/>
                <w:szCs w:val="27"/>
                <w:lang w:val="ru-RU"/>
              </w:rPr>
            </w:pPr>
            <w:r w:rsidRPr="00EC15E3">
              <w:rPr>
                <w:sz w:val="27"/>
                <w:szCs w:val="27"/>
                <w:lang w:val="ru-RU"/>
              </w:rPr>
              <w:t>0</w:t>
            </w:r>
          </w:p>
        </w:tc>
      </w:tr>
      <w:tr w:rsidR="00937FD7" w:rsidRPr="00EC15E3" w:rsidTr="00272F20">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420"/>
          <w:tblCellSpacing w:w="5" w:type="nil"/>
        </w:trPr>
        <w:tc>
          <w:tcPr>
            <w:tcW w:w="710" w:type="dxa"/>
            <w:vMerge/>
            <w:tcBorders>
              <w:left w:val="single" w:sz="4" w:space="0" w:color="auto"/>
              <w:right w:val="single" w:sz="4" w:space="0" w:color="auto"/>
            </w:tcBorders>
          </w:tcPr>
          <w:p w:rsidR="00937FD7" w:rsidRPr="00EC15E3" w:rsidRDefault="00937FD7" w:rsidP="00272F20">
            <w:pPr>
              <w:widowControl w:val="0"/>
              <w:autoSpaceDE w:val="0"/>
              <w:autoSpaceDN w:val="0"/>
              <w:adjustRightInd w:val="0"/>
              <w:jc w:val="center"/>
              <w:rPr>
                <w:bCs/>
                <w:spacing w:val="-20"/>
                <w:sz w:val="27"/>
                <w:szCs w:val="27"/>
                <w:lang w:val="ru-RU"/>
              </w:rPr>
            </w:pPr>
          </w:p>
        </w:tc>
        <w:tc>
          <w:tcPr>
            <w:tcW w:w="3260" w:type="dxa"/>
            <w:vMerge/>
            <w:tcBorders>
              <w:left w:val="single" w:sz="4" w:space="0" w:color="auto"/>
              <w:right w:val="single" w:sz="4" w:space="0" w:color="auto"/>
            </w:tcBorders>
          </w:tcPr>
          <w:p w:rsidR="00937FD7" w:rsidRPr="00EC15E3" w:rsidRDefault="00937FD7" w:rsidP="00272F20">
            <w:pPr>
              <w:widowControl w:val="0"/>
              <w:autoSpaceDE w:val="0"/>
              <w:autoSpaceDN w:val="0"/>
              <w:adjustRightInd w:val="0"/>
              <w:rPr>
                <w:bCs/>
                <w:sz w:val="27"/>
                <w:szCs w:val="27"/>
                <w:lang w:val="ru-RU"/>
              </w:rPr>
            </w:pPr>
          </w:p>
        </w:tc>
        <w:tc>
          <w:tcPr>
            <w:tcW w:w="2268" w:type="dxa"/>
            <w:tcBorders>
              <w:left w:val="single" w:sz="4" w:space="0" w:color="auto"/>
              <w:bottom w:val="single" w:sz="4" w:space="0" w:color="auto"/>
              <w:right w:val="single" w:sz="4" w:space="0" w:color="auto"/>
            </w:tcBorders>
          </w:tcPr>
          <w:p w:rsidR="00937FD7" w:rsidRPr="00EC15E3" w:rsidRDefault="00937FD7" w:rsidP="00272F20">
            <w:pPr>
              <w:widowControl w:val="0"/>
              <w:autoSpaceDE w:val="0"/>
              <w:autoSpaceDN w:val="0"/>
              <w:adjustRightInd w:val="0"/>
              <w:rPr>
                <w:spacing w:val="-4"/>
                <w:sz w:val="27"/>
                <w:szCs w:val="27"/>
                <w:lang w:val="ru-RU"/>
              </w:rPr>
            </w:pPr>
            <w:r w:rsidRPr="00EC15E3">
              <w:rPr>
                <w:spacing w:val="-4"/>
                <w:sz w:val="27"/>
                <w:szCs w:val="27"/>
                <w:lang w:val="ru-RU"/>
              </w:rPr>
              <w:t xml:space="preserve">областной бюджет </w:t>
            </w:r>
          </w:p>
        </w:tc>
        <w:tc>
          <w:tcPr>
            <w:tcW w:w="1276" w:type="dxa"/>
            <w:tcBorders>
              <w:top w:val="single" w:sz="4" w:space="0" w:color="auto"/>
              <w:left w:val="single" w:sz="4" w:space="0" w:color="auto"/>
              <w:bottom w:val="single" w:sz="4" w:space="0" w:color="auto"/>
              <w:right w:val="single" w:sz="4" w:space="0" w:color="auto"/>
            </w:tcBorders>
          </w:tcPr>
          <w:p w:rsidR="00937FD7" w:rsidRPr="00EC15E3" w:rsidRDefault="00937FD7" w:rsidP="00272F20">
            <w:pPr>
              <w:widowControl w:val="0"/>
              <w:autoSpaceDE w:val="0"/>
              <w:autoSpaceDN w:val="0"/>
              <w:adjustRightInd w:val="0"/>
              <w:jc w:val="center"/>
              <w:rPr>
                <w:sz w:val="27"/>
                <w:szCs w:val="27"/>
                <w:lang w:val="ru-RU"/>
              </w:rPr>
            </w:pPr>
            <w:r w:rsidRPr="00EC15E3">
              <w:rPr>
                <w:sz w:val="27"/>
                <w:szCs w:val="27"/>
                <w:lang w:val="ru-RU"/>
              </w:rPr>
              <w:t>1360,3</w:t>
            </w:r>
          </w:p>
        </w:tc>
        <w:tc>
          <w:tcPr>
            <w:tcW w:w="1417" w:type="dxa"/>
            <w:tcBorders>
              <w:top w:val="single" w:sz="4" w:space="0" w:color="auto"/>
              <w:left w:val="single" w:sz="4" w:space="0" w:color="auto"/>
              <w:bottom w:val="single" w:sz="4" w:space="0" w:color="auto"/>
              <w:right w:val="single" w:sz="4" w:space="0" w:color="auto"/>
            </w:tcBorders>
          </w:tcPr>
          <w:p w:rsidR="00937FD7" w:rsidRPr="00EC15E3" w:rsidRDefault="00937FD7" w:rsidP="00272F20">
            <w:pPr>
              <w:widowControl w:val="0"/>
              <w:autoSpaceDE w:val="0"/>
              <w:autoSpaceDN w:val="0"/>
              <w:adjustRightInd w:val="0"/>
              <w:jc w:val="center"/>
              <w:rPr>
                <w:sz w:val="27"/>
                <w:szCs w:val="27"/>
                <w:lang w:val="ru-RU"/>
              </w:rPr>
            </w:pPr>
            <w:r w:rsidRPr="00EC15E3">
              <w:rPr>
                <w:sz w:val="27"/>
                <w:szCs w:val="27"/>
                <w:lang w:val="ru-RU"/>
              </w:rPr>
              <w:t>1360,3</w:t>
            </w:r>
          </w:p>
        </w:tc>
        <w:tc>
          <w:tcPr>
            <w:tcW w:w="1418" w:type="dxa"/>
            <w:tcBorders>
              <w:top w:val="single" w:sz="4" w:space="0" w:color="auto"/>
              <w:left w:val="single" w:sz="4" w:space="0" w:color="auto"/>
              <w:bottom w:val="single" w:sz="4" w:space="0" w:color="auto"/>
              <w:right w:val="single" w:sz="4" w:space="0" w:color="auto"/>
            </w:tcBorders>
          </w:tcPr>
          <w:p w:rsidR="00937FD7" w:rsidRPr="00EC15E3" w:rsidRDefault="00937FD7" w:rsidP="00272F20">
            <w:pPr>
              <w:widowControl w:val="0"/>
              <w:autoSpaceDE w:val="0"/>
              <w:autoSpaceDN w:val="0"/>
              <w:adjustRightInd w:val="0"/>
              <w:jc w:val="center"/>
              <w:rPr>
                <w:sz w:val="27"/>
                <w:szCs w:val="27"/>
                <w:lang w:val="ru-RU"/>
              </w:rPr>
            </w:pPr>
            <w:r w:rsidRPr="00EC15E3">
              <w:rPr>
                <w:sz w:val="27"/>
                <w:szCs w:val="27"/>
                <w:lang w:val="ru-RU"/>
              </w:rPr>
              <w:t>1360,3</w:t>
            </w:r>
          </w:p>
        </w:tc>
        <w:tc>
          <w:tcPr>
            <w:tcW w:w="1275" w:type="dxa"/>
            <w:tcBorders>
              <w:top w:val="single" w:sz="4" w:space="0" w:color="auto"/>
              <w:left w:val="single" w:sz="4" w:space="0" w:color="auto"/>
              <w:bottom w:val="single" w:sz="4" w:space="0" w:color="auto"/>
              <w:right w:val="single" w:sz="4" w:space="0" w:color="auto"/>
            </w:tcBorders>
          </w:tcPr>
          <w:p w:rsidR="00937FD7" w:rsidRPr="00EC15E3" w:rsidRDefault="00937FD7" w:rsidP="00272F20">
            <w:pPr>
              <w:jc w:val="center"/>
              <w:rPr>
                <w:sz w:val="27"/>
                <w:szCs w:val="27"/>
                <w:lang w:val="ru-RU"/>
              </w:rPr>
            </w:pPr>
            <w:r w:rsidRPr="00EC15E3">
              <w:rPr>
                <w:sz w:val="27"/>
                <w:szCs w:val="27"/>
                <w:lang w:val="ru-RU"/>
              </w:rPr>
              <w:t>0</w:t>
            </w:r>
          </w:p>
        </w:tc>
        <w:tc>
          <w:tcPr>
            <w:tcW w:w="1135" w:type="dxa"/>
            <w:tcBorders>
              <w:top w:val="single" w:sz="4" w:space="0" w:color="auto"/>
              <w:left w:val="single" w:sz="4" w:space="0" w:color="auto"/>
              <w:bottom w:val="single" w:sz="4" w:space="0" w:color="auto"/>
              <w:right w:val="single" w:sz="4" w:space="0" w:color="auto"/>
            </w:tcBorders>
          </w:tcPr>
          <w:p w:rsidR="00937FD7" w:rsidRPr="00EC15E3" w:rsidRDefault="00937FD7" w:rsidP="00272F20">
            <w:pPr>
              <w:jc w:val="center"/>
              <w:rPr>
                <w:sz w:val="27"/>
                <w:szCs w:val="27"/>
                <w:lang w:val="ru-RU"/>
              </w:rPr>
            </w:pPr>
            <w:r w:rsidRPr="00EC15E3">
              <w:rPr>
                <w:sz w:val="27"/>
                <w:szCs w:val="27"/>
                <w:lang w:val="ru-RU"/>
              </w:rPr>
              <w:t>0</w:t>
            </w:r>
          </w:p>
        </w:tc>
        <w:tc>
          <w:tcPr>
            <w:tcW w:w="1282" w:type="dxa"/>
            <w:tcBorders>
              <w:top w:val="single" w:sz="4" w:space="0" w:color="auto"/>
              <w:left w:val="single" w:sz="4" w:space="0" w:color="auto"/>
              <w:bottom w:val="single" w:sz="4" w:space="0" w:color="auto"/>
              <w:right w:val="single" w:sz="4" w:space="0" w:color="auto"/>
            </w:tcBorders>
          </w:tcPr>
          <w:p w:rsidR="00937FD7" w:rsidRPr="00EC15E3" w:rsidRDefault="00937FD7" w:rsidP="00272F20">
            <w:pPr>
              <w:jc w:val="center"/>
              <w:rPr>
                <w:sz w:val="27"/>
                <w:szCs w:val="27"/>
                <w:lang w:val="ru-RU"/>
              </w:rPr>
            </w:pPr>
            <w:r w:rsidRPr="00EC15E3">
              <w:rPr>
                <w:sz w:val="27"/>
                <w:szCs w:val="27"/>
                <w:lang w:val="ru-RU"/>
              </w:rPr>
              <w:t>0</w:t>
            </w:r>
          </w:p>
        </w:tc>
        <w:tc>
          <w:tcPr>
            <w:tcW w:w="1277" w:type="dxa"/>
            <w:tcBorders>
              <w:top w:val="single" w:sz="4" w:space="0" w:color="auto"/>
              <w:left w:val="single" w:sz="4" w:space="0" w:color="auto"/>
              <w:bottom w:val="single" w:sz="4" w:space="0" w:color="auto"/>
              <w:right w:val="single" w:sz="4" w:space="0" w:color="auto"/>
            </w:tcBorders>
          </w:tcPr>
          <w:p w:rsidR="00937FD7" w:rsidRPr="00EC15E3" w:rsidRDefault="00937FD7" w:rsidP="00272F20">
            <w:pPr>
              <w:jc w:val="center"/>
              <w:rPr>
                <w:sz w:val="27"/>
                <w:szCs w:val="27"/>
                <w:lang w:val="ru-RU"/>
              </w:rPr>
            </w:pPr>
            <w:r w:rsidRPr="00EC15E3">
              <w:rPr>
                <w:sz w:val="27"/>
                <w:szCs w:val="27"/>
                <w:lang w:val="ru-RU"/>
              </w:rPr>
              <w:t>0</w:t>
            </w:r>
          </w:p>
        </w:tc>
      </w:tr>
      <w:tr w:rsidR="00937FD7" w:rsidRPr="00566316" w:rsidTr="00272F20">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1262"/>
          <w:tblCellSpacing w:w="5" w:type="nil"/>
        </w:trPr>
        <w:tc>
          <w:tcPr>
            <w:tcW w:w="710" w:type="dxa"/>
            <w:vMerge/>
            <w:tcBorders>
              <w:left w:val="single" w:sz="4" w:space="0" w:color="auto"/>
              <w:right w:val="single" w:sz="4" w:space="0" w:color="auto"/>
            </w:tcBorders>
          </w:tcPr>
          <w:p w:rsidR="00937FD7" w:rsidRPr="00EC15E3" w:rsidRDefault="00937FD7" w:rsidP="00272F20">
            <w:pPr>
              <w:widowControl w:val="0"/>
              <w:autoSpaceDE w:val="0"/>
              <w:autoSpaceDN w:val="0"/>
              <w:adjustRightInd w:val="0"/>
              <w:jc w:val="center"/>
              <w:rPr>
                <w:bCs/>
                <w:spacing w:val="-20"/>
                <w:sz w:val="27"/>
                <w:szCs w:val="27"/>
                <w:lang w:val="ru-RU"/>
              </w:rPr>
            </w:pPr>
          </w:p>
        </w:tc>
        <w:tc>
          <w:tcPr>
            <w:tcW w:w="3260" w:type="dxa"/>
            <w:vMerge/>
            <w:tcBorders>
              <w:left w:val="single" w:sz="4" w:space="0" w:color="auto"/>
              <w:right w:val="single" w:sz="4" w:space="0" w:color="auto"/>
            </w:tcBorders>
          </w:tcPr>
          <w:p w:rsidR="00937FD7" w:rsidRPr="00EC15E3" w:rsidRDefault="00937FD7" w:rsidP="00272F20">
            <w:pPr>
              <w:widowControl w:val="0"/>
              <w:autoSpaceDE w:val="0"/>
              <w:autoSpaceDN w:val="0"/>
              <w:adjustRightInd w:val="0"/>
              <w:rPr>
                <w:bCs/>
                <w:sz w:val="27"/>
                <w:szCs w:val="27"/>
                <w:lang w:val="ru-RU"/>
              </w:rPr>
            </w:pPr>
          </w:p>
        </w:tc>
        <w:tc>
          <w:tcPr>
            <w:tcW w:w="2268" w:type="dxa"/>
            <w:tcBorders>
              <w:left w:val="single" w:sz="4" w:space="0" w:color="auto"/>
              <w:right w:val="single" w:sz="4" w:space="0" w:color="auto"/>
            </w:tcBorders>
          </w:tcPr>
          <w:p w:rsidR="00937FD7" w:rsidRPr="00EC15E3" w:rsidRDefault="00937FD7" w:rsidP="00272F20">
            <w:pPr>
              <w:widowControl w:val="0"/>
              <w:autoSpaceDE w:val="0"/>
              <w:autoSpaceDN w:val="0"/>
              <w:adjustRightInd w:val="0"/>
              <w:rPr>
                <w:spacing w:val="-6"/>
                <w:sz w:val="27"/>
                <w:szCs w:val="27"/>
                <w:lang w:val="ru-RU"/>
              </w:rPr>
            </w:pPr>
            <w:r w:rsidRPr="00EC15E3">
              <w:rPr>
                <w:spacing w:val="-6"/>
                <w:sz w:val="27"/>
                <w:szCs w:val="27"/>
                <w:lang w:val="ru-RU"/>
              </w:rPr>
              <w:t>иные не запрещенные законодательством источники:</w:t>
            </w:r>
          </w:p>
        </w:tc>
        <w:tc>
          <w:tcPr>
            <w:tcW w:w="1276" w:type="dxa"/>
            <w:tcBorders>
              <w:top w:val="single" w:sz="4" w:space="0" w:color="auto"/>
              <w:left w:val="single" w:sz="4" w:space="0" w:color="auto"/>
              <w:right w:val="single" w:sz="4" w:space="0" w:color="auto"/>
            </w:tcBorders>
          </w:tcPr>
          <w:p w:rsidR="00937FD7" w:rsidRPr="00EC15E3" w:rsidRDefault="00937FD7" w:rsidP="00272F20">
            <w:pPr>
              <w:widowControl w:val="0"/>
              <w:autoSpaceDE w:val="0"/>
              <w:autoSpaceDN w:val="0"/>
              <w:adjustRightInd w:val="0"/>
              <w:jc w:val="center"/>
              <w:rPr>
                <w:sz w:val="27"/>
                <w:szCs w:val="27"/>
                <w:lang w:val="ru-RU"/>
              </w:rPr>
            </w:pPr>
          </w:p>
        </w:tc>
        <w:tc>
          <w:tcPr>
            <w:tcW w:w="1417" w:type="dxa"/>
            <w:tcBorders>
              <w:top w:val="single" w:sz="4" w:space="0" w:color="auto"/>
              <w:left w:val="single" w:sz="4" w:space="0" w:color="auto"/>
              <w:right w:val="single" w:sz="4" w:space="0" w:color="auto"/>
            </w:tcBorders>
          </w:tcPr>
          <w:p w:rsidR="00937FD7" w:rsidRPr="00EC15E3" w:rsidRDefault="00937FD7" w:rsidP="00272F20">
            <w:pPr>
              <w:jc w:val="center"/>
              <w:rPr>
                <w:sz w:val="27"/>
                <w:szCs w:val="27"/>
                <w:lang w:val="ru-RU"/>
              </w:rPr>
            </w:pPr>
          </w:p>
        </w:tc>
        <w:tc>
          <w:tcPr>
            <w:tcW w:w="1418" w:type="dxa"/>
            <w:tcBorders>
              <w:top w:val="single" w:sz="4" w:space="0" w:color="auto"/>
              <w:left w:val="single" w:sz="4" w:space="0" w:color="auto"/>
              <w:right w:val="single" w:sz="4" w:space="0" w:color="auto"/>
            </w:tcBorders>
          </w:tcPr>
          <w:p w:rsidR="00937FD7" w:rsidRPr="00EC15E3" w:rsidRDefault="00937FD7" w:rsidP="00272F20">
            <w:pPr>
              <w:jc w:val="center"/>
              <w:rPr>
                <w:sz w:val="27"/>
                <w:szCs w:val="27"/>
                <w:lang w:val="ru-RU"/>
              </w:rPr>
            </w:pPr>
          </w:p>
        </w:tc>
        <w:tc>
          <w:tcPr>
            <w:tcW w:w="1275" w:type="dxa"/>
            <w:tcBorders>
              <w:top w:val="single" w:sz="4" w:space="0" w:color="auto"/>
              <w:left w:val="single" w:sz="4" w:space="0" w:color="auto"/>
              <w:right w:val="single" w:sz="4" w:space="0" w:color="auto"/>
            </w:tcBorders>
          </w:tcPr>
          <w:p w:rsidR="00937FD7" w:rsidRPr="00EC15E3" w:rsidRDefault="00937FD7" w:rsidP="00272F20">
            <w:pPr>
              <w:jc w:val="center"/>
              <w:rPr>
                <w:sz w:val="27"/>
                <w:szCs w:val="27"/>
                <w:lang w:val="ru-RU"/>
              </w:rPr>
            </w:pPr>
          </w:p>
        </w:tc>
        <w:tc>
          <w:tcPr>
            <w:tcW w:w="1135" w:type="dxa"/>
            <w:tcBorders>
              <w:top w:val="single" w:sz="4" w:space="0" w:color="auto"/>
              <w:left w:val="single" w:sz="4" w:space="0" w:color="auto"/>
              <w:right w:val="single" w:sz="4" w:space="0" w:color="auto"/>
            </w:tcBorders>
          </w:tcPr>
          <w:p w:rsidR="00937FD7" w:rsidRPr="00EC15E3" w:rsidRDefault="00937FD7" w:rsidP="00272F20">
            <w:pPr>
              <w:jc w:val="center"/>
              <w:rPr>
                <w:sz w:val="27"/>
                <w:szCs w:val="27"/>
                <w:lang w:val="ru-RU"/>
              </w:rPr>
            </w:pPr>
          </w:p>
        </w:tc>
        <w:tc>
          <w:tcPr>
            <w:tcW w:w="1282" w:type="dxa"/>
            <w:tcBorders>
              <w:top w:val="single" w:sz="4" w:space="0" w:color="auto"/>
              <w:left w:val="single" w:sz="4" w:space="0" w:color="auto"/>
              <w:right w:val="single" w:sz="4" w:space="0" w:color="auto"/>
            </w:tcBorders>
          </w:tcPr>
          <w:p w:rsidR="00937FD7" w:rsidRPr="00EC15E3" w:rsidRDefault="00937FD7" w:rsidP="00272F20">
            <w:pPr>
              <w:jc w:val="center"/>
              <w:rPr>
                <w:sz w:val="27"/>
                <w:szCs w:val="27"/>
                <w:lang w:val="ru-RU"/>
              </w:rPr>
            </w:pPr>
          </w:p>
        </w:tc>
        <w:tc>
          <w:tcPr>
            <w:tcW w:w="1277" w:type="dxa"/>
            <w:tcBorders>
              <w:top w:val="single" w:sz="4" w:space="0" w:color="auto"/>
              <w:left w:val="single" w:sz="4" w:space="0" w:color="auto"/>
              <w:right w:val="single" w:sz="4" w:space="0" w:color="auto"/>
            </w:tcBorders>
          </w:tcPr>
          <w:p w:rsidR="00937FD7" w:rsidRPr="00EC15E3" w:rsidRDefault="00937FD7" w:rsidP="00272F20">
            <w:pPr>
              <w:jc w:val="center"/>
              <w:rPr>
                <w:sz w:val="27"/>
                <w:szCs w:val="27"/>
                <w:lang w:val="ru-RU"/>
              </w:rPr>
            </w:pPr>
          </w:p>
        </w:tc>
      </w:tr>
      <w:tr w:rsidR="00937FD7" w:rsidRPr="00EC15E3" w:rsidTr="00FC2584">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630"/>
          <w:tblCellSpacing w:w="5" w:type="nil"/>
        </w:trPr>
        <w:tc>
          <w:tcPr>
            <w:tcW w:w="710" w:type="dxa"/>
            <w:vMerge/>
            <w:tcBorders>
              <w:left w:val="single" w:sz="4" w:space="0" w:color="auto"/>
              <w:bottom w:val="single" w:sz="4" w:space="0" w:color="auto"/>
              <w:right w:val="single" w:sz="4" w:space="0" w:color="auto"/>
            </w:tcBorders>
          </w:tcPr>
          <w:p w:rsidR="00937FD7" w:rsidRPr="00EC15E3" w:rsidRDefault="00937FD7" w:rsidP="00272F20">
            <w:pPr>
              <w:widowControl w:val="0"/>
              <w:autoSpaceDE w:val="0"/>
              <w:autoSpaceDN w:val="0"/>
              <w:adjustRightInd w:val="0"/>
              <w:jc w:val="center"/>
              <w:rPr>
                <w:bCs/>
                <w:spacing w:val="-20"/>
                <w:sz w:val="27"/>
                <w:szCs w:val="27"/>
                <w:lang w:val="ru-RU"/>
              </w:rPr>
            </w:pPr>
          </w:p>
        </w:tc>
        <w:tc>
          <w:tcPr>
            <w:tcW w:w="3260" w:type="dxa"/>
            <w:vMerge/>
            <w:tcBorders>
              <w:left w:val="single" w:sz="4" w:space="0" w:color="auto"/>
              <w:bottom w:val="single" w:sz="4" w:space="0" w:color="auto"/>
              <w:right w:val="single" w:sz="4" w:space="0" w:color="auto"/>
            </w:tcBorders>
          </w:tcPr>
          <w:p w:rsidR="00937FD7" w:rsidRPr="00EC15E3" w:rsidRDefault="00937FD7" w:rsidP="00272F20">
            <w:pPr>
              <w:widowControl w:val="0"/>
              <w:autoSpaceDE w:val="0"/>
              <w:autoSpaceDN w:val="0"/>
              <w:adjustRightInd w:val="0"/>
              <w:rPr>
                <w:bCs/>
                <w:sz w:val="27"/>
                <w:szCs w:val="27"/>
                <w:lang w:val="ru-RU"/>
              </w:rPr>
            </w:pPr>
          </w:p>
        </w:tc>
        <w:tc>
          <w:tcPr>
            <w:tcW w:w="2268" w:type="dxa"/>
            <w:tcBorders>
              <w:left w:val="single" w:sz="4" w:space="0" w:color="auto"/>
              <w:bottom w:val="single" w:sz="4" w:space="0" w:color="auto"/>
              <w:right w:val="single" w:sz="4" w:space="0" w:color="auto"/>
            </w:tcBorders>
          </w:tcPr>
          <w:p w:rsidR="00937FD7" w:rsidRPr="00EC15E3" w:rsidRDefault="00937FD7" w:rsidP="00272F20">
            <w:pPr>
              <w:widowControl w:val="0"/>
              <w:autoSpaceDE w:val="0"/>
              <w:autoSpaceDN w:val="0"/>
              <w:adjustRightInd w:val="0"/>
              <w:rPr>
                <w:spacing w:val="-6"/>
                <w:sz w:val="27"/>
                <w:szCs w:val="27"/>
                <w:lang w:val="ru-RU"/>
              </w:rPr>
            </w:pPr>
            <w:r w:rsidRPr="00EC15E3">
              <w:rPr>
                <w:sz w:val="27"/>
                <w:szCs w:val="27"/>
                <w:lang w:val="ru-RU"/>
              </w:rPr>
              <w:t>федеральный бюджет</w:t>
            </w:r>
          </w:p>
        </w:tc>
        <w:tc>
          <w:tcPr>
            <w:tcW w:w="1276" w:type="dxa"/>
            <w:tcBorders>
              <w:left w:val="single" w:sz="4" w:space="0" w:color="auto"/>
              <w:bottom w:val="single" w:sz="4" w:space="0" w:color="auto"/>
              <w:right w:val="single" w:sz="4" w:space="0" w:color="auto"/>
            </w:tcBorders>
          </w:tcPr>
          <w:p w:rsidR="00937FD7" w:rsidRPr="00EC15E3" w:rsidRDefault="00937FD7" w:rsidP="00272F20">
            <w:pPr>
              <w:widowControl w:val="0"/>
              <w:autoSpaceDE w:val="0"/>
              <w:autoSpaceDN w:val="0"/>
              <w:adjustRightInd w:val="0"/>
              <w:jc w:val="center"/>
              <w:rPr>
                <w:sz w:val="27"/>
                <w:szCs w:val="27"/>
                <w:lang w:val="ru-RU"/>
              </w:rPr>
            </w:pPr>
            <w:r w:rsidRPr="00EC15E3">
              <w:rPr>
                <w:sz w:val="27"/>
                <w:szCs w:val="27"/>
                <w:lang w:val="ru-RU"/>
              </w:rPr>
              <w:t>0</w:t>
            </w:r>
          </w:p>
        </w:tc>
        <w:tc>
          <w:tcPr>
            <w:tcW w:w="1417" w:type="dxa"/>
            <w:tcBorders>
              <w:left w:val="single" w:sz="4" w:space="0" w:color="auto"/>
              <w:bottom w:val="single" w:sz="4" w:space="0" w:color="auto"/>
              <w:right w:val="single" w:sz="4" w:space="0" w:color="auto"/>
            </w:tcBorders>
          </w:tcPr>
          <w:p w:rsidR="00937FD7" w:rsidRPr="00EC15E3" w:rsidRDefault="00937FD7" w:rsidP="00272F20">
            <w:pPr>
              <w:jc w:val="center"/>
              <w:rPr>
                <w:sz w:val="27"/>
                <w:szCs w:val="27"/>
                <w:lang w:val="ru-RU"/>
              </w:rPr>
            </w:pPr>
            <w:r w:rsidRPr="00EC15E3">
              <w:rPr>
                <w:sz w:val="27"/>
                <w:szCs w:val="27"/>
                <w:lang w:val="ru-RU"/>
              </w:rPr>
              <w:t>0</w:t>
            </w:r>
          </w:p>
        </w:tc>
        <w:tc>
          <w:tcPr>
            <w:tcW w:w="1418" w:type="dxa"/>
            <w:tcBorders>
              <w:left w:val="single" w:sz="4" w:space="0" w:color="auto"/>
              <w:bottom w:val="single" w:sz="4" w:space="0" w:color="auto"/>
              <w:right w:val="single" w:sz="4" w:space="0" w:color="auto"/>
            </w:tcBorders>
          </w:tcPr>
          <w:p w:rsidR="00937FD7" w:rsidRPr="00EC15E3" w:rsidRDefault="00937FD7" w:rsidP="00272F20">
            <w:pPr>
              <w:jc w:val="center"/>
              <w:rPr>
                <w:sz w:val="27"/>
                <w:szCs w:val="27"/>
                <w:lang w:val="ru-RU"/>
              </w:rPr>
            </w:pPr>
            <w:r w:rsidRPr="00EC15E3">
              <w:rPr>
                <w:sz w:val="27"/>
                <w:szCs w:val="27"/>
                <w:lang w:val="ru-RU"/>
              </w:rPr>
              <w:t>0</w:t>
            </w:r>
          </w:p>
        </w:tc>
        <w:tc>
          <w:tcPr>
            <w:tcW w:w="1275" w:type="dxa"/>
            <w:tcBorders>
              <w:left w:val="single" w:sz="4" w:space="0" w:color="auto"/>
              <w:bottom w:val="single" w:sz="4" w:space="0" w:color="auto"/>
              <w:right w:val="single" w:sz="4" w:space="0" w:color="auto"/>
            </w:tcBorders>
          </w:tcPr>
          <w:p w:rsidR="00937FD7" w:rsidRPr="00EC15E3" w:rsidRDefault="00937FD7" w:rsidP="00272F20">
            <w:pPr>
              <w:jc w:val="center"/>
              <w:rPr>
                <w:sz w:val="27"/>
                <w:szCs w:val="27"/>
                <w:lang w:val="ru-RU"/>
              </w:rPr>
            </w:pPr>
            <w:r w:rsidRPr="00EC15E3">
              <w:rPr>
                <w:sz w:val="27"/>
                <w:szCs w:val="27"/>
                <w:lang w:val="ru-RU"/>
              </w:rPr>
              <w:t>0</w:t>
            </w:r>
          </w:p>
        </w:tc>
        <w:tc>
          <w:tcPr>
            <w:tcW w:w="1135" w:type="dxa"/>
            <w:tcBorders>
              <w:left w:val="single" w:sz="4" w:space="0" w:color="auto"/>
              <w:bottom w:val="single" w:sz="4" w:space="0" w:color="auto"/>
              <w:right w:val="single" w:sz="4" w:space="0" w:color="auto"/>
            </w:tcBorders>
          </w:tcPr>
          <w:p w:rsidR="00937FD7" w:rsidRPr="00EC15E3" w:rsidRDefault="00937FD7" w:rsidP="00272F20">
            <w:pPr>
              <w:jc w:val="center"/>
              <w:rPr>
                <w:sz w:val="27"/>
                <w:szCs w:val="27"/>
                <w:lang w:val="ru-RU"/>
              </w:rPr>
            </w:pPr>
            <w:r w:rsidRPr="00EC15E3">
              <w:rPr>
                <w:sz w:val="27"/>
                <w:szCs w:val="27"/>
                <w:lang w:val="ru-RU"/>
              </w:rPr>
              <w:t>0</w:t>
            </w:r>
          </w:p>
        </w:tc>
        <w:tc>
          <w:tcPr>
            <w:tcW w:w="1282" w:type="dxa"/>
            <w:tcBorders>
              <w:left w:val="single" w:sz="4" w:space="0" w:color="auto"/>
              <w:bottom w:val="single" w:sz="4" w:space="0" w:color="auto"/>
              <w:right w:val="single" w:sz="4" w:space="0" w:color="auto"/>
            </w:tcBorders>
          </w:tcPr>
          <w:p w:rsidR="00937FD7" w:rsidRPr="00EC15E3" w:rsidRDefault="00937FD7" w:rsidP="00272F20">
            <w:pPr>
              <w:jc w:val="center"/>
              <w:rPr>
                <w:sz w:val="27"/>
                <w:szCs w:val="27"/>
                <w:lang w:val="ru-RU"/>
              </w:rPr>
            </w:pPr>
            <w:r w:rsidRPr="00EC15E3">
              <w:rPr>
                <w:sz w:val="27"/>
                <w:szCs w:val="27"/>
                <w:lang w:val="ru-RU"/>
              </w:rPr>
              <w:t>0</w:t>
            </w:r>
          </w:p>
        </w:tc>
        <w:tc>
          <w:tcPr>
            <w:tcW w:w="1277" w:type="dxa"/>
            <w:tcBorders>
              <w:left w:val="single" w:sz="4" w:space="0" w:color="auto"/>
              <w:bottom w:val="single" w:sz="4" w:space="0" w:color="auto"/>
              <w:right w:val="single" w:sz="4" w:space="0" w:color="auto"/>
            </w:tcBorders>
          </w:tcPr>
          <w:p w:rsidR="00937FD7" w:rsidRPr="00EC15E3" w:rsidRDefault="00937FD7" w:rsidP="00272F20">
            <w:pPr>
              <w:jc w:val="center"/>
              <w:rPr>
                <w:sz w:val="27"/>
                <w:szCs w:val="27"/>
                <w:lang w:val="ru-RU"/>
              </w:rPr>
            </w:pPr>
            <w:r w:rsidRPr="00EC15E3">
              <w:rPr>
                <w:sz w:val="27"/>
                <w:szCs w:val="27"/>
                <w:lang w:val="ru-RU"/>
              </w:rPr>
              <w:t>0</w:t>
            </w:r>
          </w:p>
        </w:tc>
      </w:tr>
      <w:tr w:rsidR="00937FD7" w:rsidRPr="00EC15E3" w:rsidTr="00272F20">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blCellSpacing w:w="5" w:type="nil"/>
        </w:trPr>
        <w:tc>
          <w:tcPr>
            <w:tcW w:w="710" w:type="dxa"/>
            <w:vMerge w:val="restart"/>
            <w:tcBorders>
              <w:top w:val="single" w:sz="4" w:space="0" w:color="auto"/>
              <w:left w:val="single" w:sz="4" w:space="0" w:color="auto"/>
              <w:right w:val="single" w:sz="4" w:space="0" w:color="auto"/>
            </w:tcBorders>
          </w:tcPr>
          <w:p w:rsidR="00937FD7" w:rsidRPr="00EC15E3" w:rsidRDefault="00937FD7" w:rsidP="00272F20">
            <w:pPr>
              <w:ind w:left="-75" w:right="-75"/>
              <w:jc w:val="center"/>
              <w:rPr>
                <w:spacing w:val="-24"/>
                <w:sz w:val="27"/>
                <w:szCs w:val="27"/>
                <w:lang w:val="ru-RU"/>
              </w:rPr>
            </w:pPr>
            <w:r w:rsidRPr="00EC15E3">
              <w:rPr>
                <w:spacing w:val="-24"/>
                <w:sz w:val="27"/>
                <w:szCs w:val="27"/>
                <w:lang w:val="ru-RU"/>
              </w:rPr>
              <w:t>2.1-4</w:t>
            </w:r>
          </w:p>
        </w:tc>
        <w:tc>
          <w:tcPr>
            <w:tcW w:w="3260" w:type="dxa"/>
            <w:vMerge w:val="restart"/>
            <w:tcBorders>
              <w:top w:val="single" w:sz="4" w:space="0" w:color="auto"/>
              <w:left w:val="single" w:sz="4" w:space="0" w:color="auto"/>
              <w:right w:val="single" w:sz="4" w:space="0" w:color="auto"/>
            </w:tcBorders>
          </w:tcPr>
          <w:p w:rsidR="00937FD7" w:rsidRPr="00EC15E3" w:rsidRDefault="00937FD7" w:rsidP="00272F20">
            <w:pPr>
              <w:autoSpaceDE w:val="0"/>
              <w:autoSpaceDN w:val="0"/>
              <w:adjustRightInd w:val="0"/>
              <w:rPr>
                <w:bCs/>
                <w:sz w:val="27"/>
                <w:szCs w:val="27"/>
                <w:lang w:val="ru-RU"/>
              </w:rPr>
            </w:pPr>
            <w:r w:rsidRPr="00EC15E3">
              <w:rPr>
                <w:bCs/>
                <w:sz w:val="27"/>
                <w:szCs w:val="27"/>
                <w:lang w:val="ru-RU"/>
              </w:rPr>
              <w:t>Мероприятие «Создание условий для обеспечения соответствия квалификаций выпускников требованиям современной экономики»</w:t>
            </w:r>
          </w:p>
        </w:tc>
        <w:tc>
          <w:tcPr>
            <w:tcW w:w="2268" w:type="dxa"/>
            <w:tcBorders>
              <w:top w:val="single" w:sz="4" w:space="0" w:color="auto"/>
              <w:left w:val="single" w:sz="4" w:space="0" w:color="auto"/>
              <w:bottom w:val="single" w:sz="4" w:space="0" w:color="auto"/>
              <w:right w:val="single" w:sz="4" w:space="0" w:color="auto"/>
            </w:tcBorders>
          </w:tcPr>
          <w:p w:rsidR="00937FD7" w:rsidRPr="00EC15E3" w:rsidRDefault="00937FD7" w:rsidP="00272F20">
            <w:pPr>
              <w:widowControl w:val="0"/>
              <w:autoSpaceDE w:val="0"/>
              <w:autoSpaceDN w:val="0"/>
              <w:adjustRightInd w:val="0"/>
              <w:rPr>
                <w:sz w:val="27"/>
                <w:szCs w:val="27"/>
                <w:lang w:val="ru-RU"/>
              </w:rPr>
            </w:pPr>
            <w:r w:rsidRPr="00EC15E3">
              <w:rPr>
                <w:sz w:val="27"/>
                <w:szCs w:val="27"/>
                <w:lang w:val="ru-RU"/>
              </w:rPr>
              <w:t>Всего</w:t>
            </w:r>
          </w:p>
        </w:tc>
        <w:tc>
          <w:tcPr>
            <w:tcW w:w="1276" w:type="dxa"/>
            <w:tcBorders>
              <w:top w:val="single" w:sz="4" w:space="0" w:color="auto"/>
              <w:left w:val="single" w:sz="4" w:space="0" w:color="auto"/>
              <w:bottom w:val="single" w:sz="4" w:space="0" w:color="auto"/>
              <w:right w:val="single" w:sz="4" w:space="0" w:color="auto"/>
            </w:tcBorders>
          </w:tcPr>
          <w:p w:rsidR="00937FD7" w:rsidRPr="00EC15E3" w:rsidRDefault="00937FD7" w:rsidP="00272F20">
            <w:pPr>
              <w:jc w:val="center"/>
              <w:rPr>
                <w:sz w:val="27"/>
                <w:szCs w:val="27"/>
                <w:lang w:val="ru-RU"/>
              </w:rPr>
            </w:pPr>
            <w:r w:rsidRPr="00EC15E3">
              <w:rPr>
                <w:sz w:val="27"/>
                <w:szCs w:val="27"/>
                <w:lang w:val="ru-RU"/>
              </w:rPr>
              <w:t>9200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37FD7" w:rsidRPr="00EC15E3" w:rsidRDefault="00937FD7" w:rsidP="00272F20">
            <w:pPr>
              <w:jc w:val="center"/>
              <w:rPr>
                <w:sz w:val="27"/>
                <w:szCs w:val="27"/>
                <w:lang w:val="ru-RU"/>
              </w:rPr>
            </w:pPr>
            <w:r w:rsidRPr="00EC15E3">
              <w:rPr>
                <w:sz w:val="27"/>
                <w:szCs w:val="27"/>
                <w:lang w:val="ru-RU"/>
              </w:rPr>
              <w:t>9200</w:t>
            </w:r>
          </w:p>
        </w:tc>
        <w:tc>
          <w:tcPr>
            <w:tcW w:w="1418" w:type="dxa"/>
            <w:tcBorders>
              <w:top w:val="single" w:sz="4" w:space="0" w:color="auto"/>
              <w:left w:val="single" w:sz="4" w:space="0" w:color="auto"/>
              <w:bottom w:val="single" w:sz="4" w:space="0" w:color="auto"/>
              <w:right w:val="single" w:sz="4" w:space="0" w:color="auto"/>
            </w:tcBorders>
          </w:tcPr>
          <w:p w:rsidR="00937FD7" w:rsidRPr="00EC15E3" w:rsidRDefault="00937FD7" w:rsidP="00272F20">
            <w:pPr>
              <w:jc w:val="center"/>
              <w:rPr>
                <w:sz w:val="27"/>
                <w:szCs w:val="27"/>
                <w:lang w:val="ru-RU"/>
              </w:rPr>
            </w:pPr>
            <w:r w:rsidRPr="00EC15E3">
              <w:rPr>
                <w:sz w:val="27"/>
                <w:szCs w:val="27"/>
                <w:lang w:val="ru-RU"/>
              </w:rPr>
              <w:t>9200</w:t>
            </w:r>
          </w:p>
        </w:tc>
        <w:tc>
          <w:tcPr>
            <w:tcW w:w="1275" w:type="dxa"/>
            <w:tcBorders>
              <w:top w:val="single" w:sz="4" w:space="0" w:color="auto"/>
              <w:left w:val="single" w:sz="4" w:space="0" w:color="auto"/>
              <w:bottom w:val="single" w:sz="4" w:space="0" w:color="auto"/>
              <w:right w:val="single" w:sz="4" w:space="0" w:color="auto"/>
            </w:tcBorders>
          </w:tcPr>
          <w:p w:rsidR="00937FD7" w:rsidRPr="00EC15E3" w:rsidRDefault="00937FD7" w:rsidP="00272F20">
            <w:pPr>
              <w:jc w:val="center"/>
              <w:rPr>
                <w:sz w:val="27"/>
                <w:szCs w:val="27"/>
                <w:lang w:val="ru-RU"/>
              </w:rPr>
            </w:pPr>
            <w:r w:rsidRPr="00EC15E3">
              <w:rPr>
                <w:sz w:val="27"/>
                <w:szCs w:val="27"/>
                <w:lang w:val="ru-RU"/>
              </w:rPr>
              <w:t>0</w:t>
            </w:r>
          </w:p>
        </w:tc>
        <w:tc>
          <w:tcPr>
            <w:tcW w:w="1135" w:type="dxa"/>
            <w:tcBorders>
              <w:top w:val="single" w:sz="4" w:space="0" w:color="auto"/>
              <w:left w:val="single" w:sz="4" w:space="0" w:color="auto"/>
              <w:bottom w:val="single" w:sz="4" w:space="0" w:color="auto"/>
              <w:right w:val="single" w:sz="4" w:space="0" w:color="auto"/>
            </w:tcBorders>
          </w:tcPr>
          <w:p w:rsidR="00937FD7" w:rsidRPr="00EC15E3" w:rsidRDefault="00937FD7" w:rsidP="00272F20">
            <w:pPr>
              <w:jc w:val="center"/>
              <w:rPr>
                <w:sz w:val="27"/>
                <w:szCs w:val="27"/>
                <w:lang w:val="ru-RU"/>
              </w:rPr>
            </w:pPr>
            <w:r w:rsidRPr="00EC15E3">
              <w:rPr>
                <w:sz w:val="27"/>
                <w:szCs w:val="27"/>
                <w:lang w:val="ru-RU"/>
              </w:rPr>
              <w:t>0</w:t>
            </w:r>
          </w:p>
        </w:tc>
        <w:tc>
          <w:tcPr>
            <w:tcW w:w="1282" w:type="dxa"/>
            <w:tcBorders>
              <w:top w:val="single" w:sz="4" w:space="0" w:color="auto"/>
              <w:left w:val="single" w:sz="4" w:space="0" w:color="auto"/>
              <w:bottom w:val="single" w:sz="4" w:space="0" w:color="auto"/>
              <w:right w:val="single" w:sz="4" w:space="0" w:color="auto"/>
            </w:tcBorders>
          </w:tcPr>
          <w:p w:rsidR="00937FD7" w:rsidRPr="00EC15E3" w:rsidRDefault="00937FD7" w:rsidP="00272F20">
            <w:pPr>
              <w:jc w:val="center"/>
              <w:rPr>
                <w:sz w:val="27"/>
                <w:szCs w:val="27"/>
                <w:lang w:val="ru-RU"/>
              </w:rPr>
            </w:pPr>
            <w:r w:rsidRPr="00EC15E3">
              <w:rPr>
                <w:sz w:val="27"/>
                <w:szCs w:val="27"/>
                <w:lang w:val="ru-RU"/>
              </w:rPr>
              <w:t>0</w:t>
            </w:r>
          </w:p>
        </w:tc>
        <w:tc>
          <w:tcPr>
            <w:tcW w:w="1277" w:type="dxa"/>
            <w:tcBorders>
              <w:top w:val="single" w:sz="4" w:space="0" w:color="auto"/>
              <w:left w:val="single" w:sz="4" w:space="0" w:color="auto"/>
              <w:bottom w:val="single" w:sz="4" w:space="0" w:color="auto"/>
              <w:right w:val="single" w:sz="4" w:space="0" w:color="auto"/>
            </w:tcBorders>
          </w:tcPr>
          <w:p w:rsidR="00937FD7" w:rsidRPr="00EC15E3" w:rsidRDefault="00937FD7" w:rsidP="00272F20">
            <w:pPr>
              <w:jc w:val="center"/>
              <w:rPr>
                <w:sz w:val="27"/>
                <w:szCs w:val="27"/>
                <w:lang w:val="ru-RU"/>
              </w:rPr>
            </w:pPr>
            <w:r w:rsidRPr="00EC15E3">
              <w:rPr>
                <w:sz w:val="27"/>
                <w:szCs w:val="27"/>
                <w:lang w:val="ru-RU"/>
              </w:rPr>
              <w:t>0</w:t>
            </w:r>
          </w:p>
        </w:tc>
      </w:tr>
      <w:tr w:rsidR="00937FD7" w:rsidRPr="00EC15E3" w:rsidTr="00272F20">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blCellSpacing w:w="5" w:type="nil"/>
        </w:trPr>
        <w:tc>
          <w:tcPr>
            <w:tcW w:w="710" w:type="dxa"/>
            <w:vMerge/>
            <w:tcBorders>
              <w:left w:val="single" w:sz="4" w:space="0" w:color="auto"/>
              <w:right w:val="single" w:sz="4" w:space="0" w:color="auto"/>
            </w:tcBorders>
          </w:tcPr>
          <w:p w:rsidR="00937FD7" w:rsidRPr="00EC15E3" w:rsidRDefault="00937FD7" w:rsidP="00272F20">
            <w:pPr>
              <w:autoSpaceDE w:val="0"/>
              <w:autoSpaceDN w:val="0"/>
              <w:adjustRightInd w:val="0"/>
              <w:jc w:val="center"/>
              <w:rPr>
                <w:bCs/>
                <w:sz w:val="27"/>
                <w:szCs w:val="27"/>
                <w:lang w:val="ru-RU"/>
              </w:rPr>
            </w:pPr>
          </w:p>
        </w:tc>
        <w:tc>
          <w:tcPr>
            <w:tcW w:w="3260" w:type="dxa"/>
            <w:vMerge/>
            <w:tcBorders>
              <w:left w:val="single" w:sz="4" w:space="0" w:color="auto"/>
              <w:right w:val="single" w:sz="4" w:space="0" w:color="auto"/>
            </w:tcBorders>
          </w:tcPr>
          <w:p w:rsidR="00937FD7" w:rsidRPr="00EC15E3" w:rsidRDefault="00937FD7" w:rsidP="00272F20">
            <w:pPr>
              <w:autoSpaceDE w:val="0"/>
              <w:autoSpaceDN w:val="0"/>
              <w:adjustRightInd w:val="0"/>
              <w:rPr>
                <w:bCs/>
                <w:sz w:val="27"/>
                <w:szCs w:val="27"/>
                <w:lang w:val="ru-RU"/>
              </w:rPr>
            </w:pPr>
          </w:p>
        </w:tc>
        <w:tc>
          <w:tcPr>
            <w:tcW w:w="2268" w:type="dxa"/>
            <w:tcBorders>
              <w:top w:val="single" w:sz="4" w:space="0" w:color="auto"/>
              <w:left w:val="single" w:sz="4" w:space="0" w:color="auto"/>
              <w:bottom w:val="single" w:sz="4" w:space="0" w:color="auto"/>
              <w:right w:val="single" w:sz="4" w:space="0" w:color="auto"/>
            </w:tcBorders>
          </w:tcPr>
          <w:p w:rsidR="00937FD7" w:rsidRPr="00EC15E3" w:rsidRDefault="00937FD7" w:rsidP="00272F20">
            <w:pPr>
              <w:widowControl w:val="0"/>
              <w:autoSpaceDE w:val="0"/>
              <w:autoSpaceDN w:val="0"/>
              <w:adjustRightInd w:val="0"/>
              <w:rPr>
                <w:spacing w:val="-4"/>
                <w:sz w:val="27"/>
                <w:szCs w:val="27"/>
                <w:lang w:val="ru-RU"/>
              </w:rPr>
            </w:pPr>
            <w:r w:rsidRPr="00EC15E3">
              <w:rPr>
                <w:spacing w:val="-4"/>
                <w:sz w:val="27"/>
                <w:szCs w:val="27"/>
                <w:lang w:val="ru-RU"/>
              </w:rPr>
              <w:t xml:space="preserve">областной бюджет </w:t>
            </w:r>
          </w:p>
        </w:tc>
        <w:tc>
          <w:tcPr>
            <w:tcW w:w="1276" w:type="dxa"/>
            <w:tcBorders>
              <w:top w:val="single" w:sz="4" w:space="0" w:color="auto"/>
              <w:left w:val="single" w:sz="4" w:space="0" w:color="auto"/>
              <w:bottom w:val="single" w:sz="4" w:space="0" w:color="auto"/>
              <w:right w:val="single" w:sz="4" w:space="0" w:color="auto"/>
            </w:tcBorders>
          </w:tcPr>
          <w:p w:rsidR="00937FD7" w:rsidRPr="00EC15E3" w:rsidRDefault="00937FD7" w:rsidP="00272F20">
            <w:pPr>
              <w:jc w:val="center"/>
              <w:rPr>
                <w:sz w:val="27"/>
                <w:szCs w:val="27"/>
                <w:lang w:val="ru-RU"/>
              </w:rPr>
            </w:pPr>
            <w:r w:rsidRPr="00EC15E3">
              <w:rPr>
                <w:sz w:val="27"/>
                <w:szCs w:val="27"/>
                <w:lang w:val="ru-RU"/>
              </w:rPr>
              <w:t>9200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37FD7" w:rsidRPr="00EC15E3" w:rsidRDefault="00937FD7" w:rsidP="00272F20">
            <w:pPr>
              <w:jc w:val="center"/>
              <w:rPr>
                <w:sz w:val="27"/>
                <w:szCs w:val="27"/>
                <w:lang w:val="ru-RU"/>
              </w:rPr>
            </w:pPr>
            <w:r w:rsidRPr="00EC15E3">
              <w:rPr>
                <w:sz w:val="27"/>
                <w:szCs w:val="27"/>
                <w:lang w:val="ru-RU"/>
              </w:rPr>
              <w:t>9200</w:t>
            </w:r>
          </w:p>
        </w:tc>
        <w:tc>
          <w:tcPr>
            <w:tcW w:w="1418" w:type="dxa"/>
            <w:tcBorders>
              <w:top w:val="single" w:sz="4" w:space="0" w:color="auto"/>
              <w:left w:val="single" w:sz="4" w:space="0" w:color="auto"/>
              <w:bottom w:val="single" w:sz="4" w:space="0" w:color="auto"/>
              <w:right w:val="single" w:sz="4" w:space="0" w:color="auto"/>
            </w:tcBorders>
          </w:tcPr>
          <w:p w:rsidR="00937FD7" w:rsidRPr="00EC15E3" w:rsidRDefault="00937FD7" w:rsidP="00272F20">
            <w:pPr>
              <w:jc w:val="center"/>
              <w:rPr>
                <w:sz w:val="27"/>
                <w:szCs w:val="27"/>
                <w:lang w:val="ru-RU"/>
              </w:rPr>
            </w:pPr>
            <w:r w:rsidRPr="00EC15E3">
              <w:rPr>
                <w:sz w:val="27"/>
                <w:szCs w:val="27"/>
                <w:lang w:val="ru-RU"/>
              </w:rPr>
              <w:t>9200</w:t>
            </w:r>
          </w:p>
        </w:tc>
        <w:tc>
          <w:tcPr>
            <w:tcW w:w="1275" w:type="dxa"/>
            <w:tcBorders>
              <w:top w:val="single" w:sz="4" w:space="0" w:color="auto"/>
              <w:left w:val="single" w:sz="4" w:space="0" w:color="auto"/>
              <w:bottom w:val="single" w:sz="4" w:space="0" w:color="auto"/>
              <w:right w:val="single" w:sz="4" w:space="0" w:color="auto"/>
            </w:tcBorders>
          </w:tcPr>
          <w:p w:rsidR="00937FD7" w:rsidRPr="00EC15E3" w:rsidRDefault="00937FD7" w:rsidP="00272F20">
            <w:pPr>
              <w:jc w:val="center"/>
              <w:rPr>
                <w:sz w:val="27"/>
                <w:szCs w:val="27"/>
                <w:lang w:val="ru-RU"/>
              </w:rPr>
            </w:pPr>
            <w:r w:rsidRPr="00EC15E3">
              <w:rPr>
                <w:sz w:val="27"/>
                <w:szCs w:val="27"/>
                <w:lang w:val="ru-RU"/>
              </w:rPr>
              <w:t>0</w:t>
            </w:r>
          </w:p>
        </w:tc>
        <w:tc>
          <w:tcPr>
            <w:tcW w:w="1135" w:type="dxa"/>
            <w:tcBorders>
              <w:top w:val="single" w:sz="4" w:space="0" w:color="auto"/>
              <w:left w:val="single" w:sz="4" w:space="0" w:color="auto"/>
              <w:bottom w:val="single" w:sz="4" w:space="0" w:color="auto"/>
              <w:right w:val="single" w:sz="4" w:space="0" w:color="auto"/>
            </w:tcBorders>
          </w:tcPr>
          <w:p w:rsidR="00937FD7" w:rsidRPr="00EC15E3" w:rsidRDefault="00937FD7" w:rsidP="00272F20">
            <w:pPr>
              <w:jc w:val="center"/>
              <w:rPr>
                <w:sz w:val="27"/>
                <w:szCs w:val="27"/>
                <w:lang w:val="ru-RU"/>
              </w:rPr>
            </w:pPr>
            <w:r w:rsidRPr="00EC15E3">
              <w:rPr>
                <w:sz w:val="27"/>
                <w:szCs w:val="27"/>
                <w:lang w:val="ru-RU"/>
              </w:rPr>
              <w:t>0</w:t>
            </w:r>
          </w:p>
        </w:tc>
        <w:tc>
          <w:tcPr>
            <w:tcW w:w="1282" w:type="dxa"/>
            <w:tcBorders>
              <w:top w:val="single" w:sz="4" w:space="0" w:color="auto"/>
              <w:left w:val="single" w:sz="4" w:space="0" w:color="auto"/>
              <w:bottom w:val="single" w:sz="4" w:space="0" w:color="auto"/>
              <w:right w:val="single" w:sz="4" w:space="0" w:color="auto"/>
            </w:tcBorders>
          </w:tcPr>
          <w:p w:rsidR="00937FD7" w:rsidRPr="00EC15E3" w:rsidRDefault="00937FD7" w:rsidP="00272F20">
            <w:pPr>
              <w:jc w:val="center"/>
              <w:rPr>
                <w:sz w:val="27"/>
                <w:szCs w:val="27"/>
                <w:lang w:val="ru-RU"/>
              </w:rPr>
            </w:pPr>
            <w:r w:rsidRPr="00EC15E3">
              <w:rPr>
                <w:sz w:val="27"/>
                <w:szCs w:val="27"/>
                <w:lang w:val="ru-RU"/>
              </w:rPr>
              <w:t>0</w:t>
            </w:r>
          </w:p>
        </w:tc>
        <w:tc>
          <w:tcPr>
            <w:tcW w:w="1277" w:type="dxa"/>
            <w:tcBorders>
              <w:top w:val="single" w:sz="4" w:space="0" w:color="auto"/>
              <w:left w:val="single" w:sz="4" w:space="0" w:color="auto"/>
              <w:bottom w:val="single" w:sz="4" w:space="0" w:color="auto"/>
              <w:right w:val="single" w:sz="4" w:space="0" w:color="auto"/>
            </w:tcBorders>
          </w:tcPr>
          <w:p w:rsidR="00937FD7" w:rsidRPr="00EC15E3" w:rsidRDefault="00937FD7" w:rsidP="00272F20">
            <w:pPr>
              <w:jc w:val="center"/>
              <w:rPr>
                <w:sz w:val="27"/>
                <w:szCs w:val="27"/>
                <w:lang w:val="ru-RU"/>
              </w:rPr>
            </w:pPr>
            <w:r w:rsidRPr="00EC15E3">
              <w:rPr>
                <w:sz w:val="27"/>
                <w:szCs w:val="27"/>
                <w:lang w:val="ru-RU"/>
              </w:rPr>
              <w:t>0</w:t>
            </w:r>
          </w:p>
        </w:tc>
      </w:tr>
      <w:tr w:rsidR="00937FD7" w:rsidRPr="00566316" w:rsidTr="00272F20">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blCellSpacing w:w="5" w:type="nil"/>
        </w:trPr>
        <w:tc>
          <w:tcPr>
            <w:tcW w:w="710" w:type="dxa"/>
            <w:vMerge/>
            <w:tcBorders>
              <w:left w:val="single" w:sz="4" w:space="0" w:color="auto"/>
              <w:right w:val="single" w:sz="4" w:space="0" w:color="auto"/>
            </w:tcBorders>
          </w:tcPr>
          <w:p w:rsidR="00937FD7" w:rsidRPr="00EC15E3" w:rsidRDefault="00937FD7" w:rsidP="00272F20">
            <w:pPr>
              <w:autoSpaceDE w:val="0"/>
              <w:autoSpaceDN w:val="0"/>
              <w:adjustRightInd w:val="0"/>
              <w:jc w:val="center"/>
              <w:rPr>
                <w:bCs/>
                <w:sz w:val="27"/>
                <w:szCs w:val="27"/>
                <w:lang w:val="ru-RU"/>
              </w:rPr>
            </w:pPr>
          </w:p>
        </w:tc>
        <w:tc>
          <w:tcPr>
            <w:tcW w:w="3260" w:type="dxa"/>
            <w:vMerge/>
            <w:tcBorders>
              <w:left w:val="single" w:sz="4" w:space="0" w:color="auto"/>
              <w:right w:val="single" w:sz="4" w:space="0" w:color="auto"/>
            </w:tcBorders>
          </w:tcPr>
          <w:p w:rsidR="00937FD7" w:rsidRPr="00EC15E3" w:rsidRDefault="00937FD7" w:rsidP="00272F20">
            <w:pPr>
              <w:autoSpaceDE w:val="0"/>
              <w:autoSpaceDN w:val="0"/>
              <w:adjustRightInd w:val="0"/>
              <w:rPr>
                <w:bCs/>
                <w:sz w:val="27"/>
                <w:szCs w:val="27"/>
                <w:lang w:val="ru-RU"/>
              </w:rPr>
            </w:pPr>
          </w:p>
        </w:tc>
        <w:tc>
          <w:tcPr>
            <w:tcW w:w="2268" w:type="dxa"/>
            <w:tcBorders>
              <w:top w:val="single" w:sz="4" w:space="0" w:color="auto"/>
              <w:left w:val="single" w:sz="4" w:space="0" w:color="auto"/>
              <w:right w:val="single" w:sz="4" w:space="0" w:color="auto"/>
            </w:tcBorders>
          </w:tcPr>
          <w:p w:rsidR="00937FD7" w:rsidRPr="00EC15E3" w:rsidRDefault="00937FD7" w:rsidP="00272F20">
            <w:pPr>
              <w:widowControl w:val="0"/>
              <w:autoSpaceDE w:val="0"/>
              <w:autoSpaceDN w:val="0"/>
              <w:adjustRightInd w:val="0"/>
              <w:rPr>
                <w:spacing w:val="-6"/>
                <w:sz w:val="27"/>
                <w:szCs w:val="27"/>
                <w:lang w:val="ru-RU"/>
              </w:rPr>
            </w:pPr>
            <w:r w:rsidRPr="00EC15E3">
              <w:rPr>
                <w:spacing w:val="-6"/>
                <w:sz w:val="27"/>
                <w:szCs w:val="27"/>
                <w:lang w:val="ru-RU"/>
              </w:rPr>
              <w:t>иные не запрещенные законодательством источники:</w:t>
            </w:r>
          </w:p>
        </w:tc>
        <w:tc>
          <w:tcPr>
            <w:tcW w:w="1276" w:type="dxa"/>
            <w:tcBorders>
              <w:top w:val="single" w:sz="4" w:space="0" w:color="auto"/>
              <w:left w:val="single" w:sz="4" w:space="0" w:color="auto"/>
              <w:right w:val="single" w:sz="4" w:space="0" w:color="auto"/>
            </w:tcBorders>
          </w:tcPr>
          <w:p w:rsidR="00937FD7" w:rsidRPr="00EC15E3" w:rsidRDefault="00937FD7" w:rsidP="00272F20">
            <w:pPr>
              <w:widowControl w:val="0"/>
              <w:autoSpaceDE w:val="0"/>
              <w:autoSpaceDN w:val="0"/>
              <w:adjustRightInd w:val="0"/>
              <w:ind w:right="-78"/>
              <w:jc w:val="center"/>
              <w:rPr>
                <w:sz w:val="27"/>
                <w:szCs w:val="27"/>
                <w:lang w:val="ru-RU"/>
              </w:rPr>
            </w:pPr>
          </w:p>
        </w:tc>
        <w:tc>
          <w:tcPr>
            <w:tcW w:w="1417" w:type="dxa"/>
            <w:tcBorders>
              <w:top w:val="single" w:sz="4" w:space="0" w:color="auto"/>
              <w:left w:val="single" w:sz="4" w:space="0" w:color="auto"/>
              <w:right w:val="single" w:sz="4" w:space="0" w:color="auto"/>
            </w:tcBorders>
            <w:shd w:val="clear" w:color="auto" w:fill="FFFFFF"/>
          </w:tcPr>
          <w:p w:rsidR="00937FD7" w:rsidRPr="00EC15E3" w:rsidRDefault="00937FD7" w:rsidP="00272F20">
            <w:pPr>
              <w:jc w:val="center"/>
              <w:rPr>
                <w:sz w:val="27"/>
                <w:szCs w:val="27"/>
                <w:lang w:val="ru-RU"/>
              </w:rPr>
            </w:pPr>
          </w:p>
        </w:tc>
        <w:tc>
          <w:tcPr>
            <w:tcW w:w="1418" w:type="dxa"/>
            <w:tcBorders>
              <w:top w:val="single" w:sz="4" w:space="0" w:color="auto"/>
              <w:left w:val="single" w:sz="4" w:space="0" w:color="auto"/>
              <w:right w:val="single" w:sz="4" w:space="0" w:color="auto"/>
            </w:tcBorders>
          </w:tcPr>
          <w:p w:rsidR="00937FD7" w:rsidRPr="00EC15E3" w:rsidRDefault="00937FD7" w:rsidP="00272F20">
            <w:pPr>
              <w:jc w:val="center"/>
              <w:rPr>
                <w:sz w:val="27"/>
                <w:szCs w:val="27"/>
                <w:lang w:val="ru-RU"/>
              </w:rPr>
            </w:pPr>
          </w:p>
        </w:tc>
        <w:tc>
          <w:tcPr>
            <w:tcW w:w="1275" w:type="dxa"/>
            <w:tcBorders>
              <w:top w:val="single" w:sz="4" w:space="0" w:color="auto"/>
              <w:left w:val="single" w:sz="4" w:space="0" w:color="auto"/>
              <w:right w:val="single" w:sz="4" w:space="0" w:color="auto"/>
            </w:tcBorders>
          </w:tcPr>
          <w:p w:rsidR="00937FD7" w:rsidRPr="00EC15E3" w:rsidRDefault="00937FD7" w:rsidP="00272F20">
            <w:pPr>
              <w:jc w:val="center"/>
              <w:rPr>
                <w:sz w:val="27"/>
                <w:szCs w:val="27"/>
                <w:lang w:val="ru-RU"/>
              </w:rPr>
            </w:pPr>
          </w:p>
        </w:tc>
        <w:tc>
          <w:tcPr>
            <w:tcW w:w="1135" w:type="dxa"/>
            <w:tcBorders>
              <w:top w:val="single" w:sz="4" w:space="0" w:color="auto"/>
              <w:left w:val="single" w:sz="4" w:space="0" w:color="auto"/>
              <w:right w:val="single" w:sz="4" w:space="0" w:color="auto"/>
            </w:tcBorders>
          </w:tcPr>
          <w:p w:rsidR="00937FD7" w:rsidRPr="00EC15E3" w:rsidRDefault="00937FD7" w:rsidP="00272F20">
            <w:pPr>
              <w:jc w:val="center"/>
              <w:rPr>
                <w:sz w:val="27"/>
                <w:szCs w:val="27"/>
                <w:lang w:val="ru-RU"/>
              </w:rPr>
            </w:pPr>
          </w:p>
        </w:tc>
        <w:tc>
          <w:tcPr>
            <w:tcW w:w="1282" w:type="dxa"/>
            <w:tcBorders>
              <w:top w:val="single" w:sz="4" w:space="0" w:color="auto"/>
              <w:left w:val="single" w:sz="4" w:space="0" w:color="auto"/>
              <w:right w:val="single" w:sz="4" w:space="0" w:color="auto"/>
            </w:tcBorders>
          </w:tcPr>
          <w:p w:rsidR="00937FD7" w:rsidRPr="00EC15E3" w:rsidRDefault="00937FD7" w:rsidP="00272F20">
            <w:pPr>
              <w:jc w:val="center"/>
              <w:rPr>
                <w:sz w:val="27"/>
                <w:szCs w:val="27"/>
                <w:lang w:val="ru-RU"/>
              </w:rPr>
            </w:pPr>
          </w:p>
        </w:tc>
        <w:tc>
          <w:tcPr>
            <w:tcW w:w="1277" w:type="dxa"/>
            <w:tcBorders>
              <w:top w:val="single" w:sz="4" w:space="0" w:color="auto"/>
              <w:left w:val="single" w:sz="4" w:space="0" w:color="auto"/>
              <w:right w:val="single" w:sz="4" w:space="0" w:color="auto"/>
            </w:tcBorders>
          </w:tcPr>
          <w:p w:rsidR="00937FD7" w:rsidRPr="00EC15E3" w:rsidRDefault="00937FD7" w:rsidP="00272F20">
            <w:pPr>
              <w:jc w:val="center"/>
              <w:rPr>
                <w:sz w:val="27"/>
                <w:szCs w:val="27"/>
                <w:lang w:val="ru-RU"/>
              </w:rPr>
            </w:pPr>
          </w:p>
        </w:tc>
      </w:tr>
      <w:tr w:rsidR="00937FD7" w:rsidRPr="00EC15E3" w:rsidTr="00FC2584">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441"/>
          <w:tblCellSpacing w:w="5" w:type="nil"/>
        </w:trPr>
        <w:tc>
          <w:tcPr>
            <w:tcW w:w="710" w:type="dxa"/>
            <w:vMerge/>
            <w:tcBorders>
              <w:left w:val="single" w:sz="4" w:space="0" w:color="auto"/>
              <w:bottom w:val="single" w:sz="4" w:space="0" w:color="auto"/>
              <w:right w:val="single" w:sz="4" w:space="0" w:color="auto"/>
            </w:tcBorders>
          </w:tcPr>
          <w:p w:rsidR="00937FD7" w:rsidRPr="00EC15E3" w:rsidRDefault="00937FD7" w:rsidP="00272F20">
            <w:pPr>
              <w:autoSpaceDE w:val="0"/>
              <w:autoSpaceDN w:val="0"/>
              <w:adjustRightInd w:val="0"/>
              <w:jc w:val="center"/>
              <w:rPr>
                <w:bCs/>
                <w:sz w:val="27"/>
                <w:szCs w:val="27"/>
                <w:lang w:val="ru-RU"/>
              </w:rPr>
            </w:pPr>
          </w:p>
        </w:tc>
        <w:tc>
          <w:tcPr>
            <w:tcW w:w="3260" w:type="dxa"/>
            <w:vMerge/>
            <w:tcBorders>
              <w:left w:val="single" w:sz="4" w:space="0" w:color="auto"/>
              <w:bottom w:val="single" w:sz="4" w:space="0" w:color="auto"/>
              <w:right w:val="single" w:sz="4" w:space="0" w:color="auto"/>
            </w:tcBorders>
          </w:tcPr>
          <w:p w:rsidR="00937FD7" w:rsidRPr="00EC15E3" w:rsidRDefault="00937FD7" w:rsidP="00272F20">
            <w:pPr>
              <w:autoSpaceDE w:val="0"/>
              <w:autoSpaceDN w:val="0"/>
              <w:adjustRightInd w:val="0"/>
              <w:rPr>
                <w:bCs/>
                <w:sz w:val="27"/>
                <w:szCs w:val="27"/>
                <w:lang w:val="ru-RU"/>
              </w:rPr>
            </w:pPr>
          </w:p>
        </w:tc>
        <w:tc>
          <w:tcPr>
            <w:tcW w:w="2268" w:type="dxa"/>
            <w:tcBorders>
              <w:left w:val="single" w:sz="4" w:space="0" w:color="auto"/>
              <w:bottom w:val="single" w:sz="4" w:space="0" w:color="auto"/>
              <w:right w:val="single" w:sz="4" w:space="0" w:color="auto"/>
            </w:tcBorders>
          </w:tcPr>
          <w:p w:rsidR="00937FD7" w:rsidRPr="00EC15E3" w:rsidRDefault="00937FD7" w:rsidP="00272F20">
            <w:pPr>
              <w:widowControl w:val="0"/>
              <w:autoSpaceDE w:val="0"/>
              <w:autoSpaceDN w:val="0"/>
              <w:adjustRightInd w:val="0"/>
              <w:rPr>
                <w:spacing w:val="-6"/>
                <w:sz w:val="27"/>
                <w:szCs w:val="27"/>
                <w:lang w:val="ru-RU"/>
              </w:rPr>
            </w:pPr>
            <w:r w:rsidRPr="00EC15E3">
              <w:rPr>
                <w:sz w:val="27"/>
                <w:szCs w:val="27"/>
                <w:lang w:val="ru-RU"/>
              </w:rPr>
              <w:t>федеральный бюджет</w:t>
            </w:r>
          </w:p>
        </w:tc>
        <w:tc>
          <w:tcPr>
            <w:tcW w:w="1276" w:type="dxa"/>
            <w:tcBorders>
              <w:left w:val="single" w:sz="4" w:space="0" w:color="auto"/>
              <w:bottom w:val="single" w:sz="4" w:space="0" w:color="auto"/>
              <w:right w:val="single" w:sz="4" w:space="0" w:color="auto"/>
            </w:tcBorders>
          </w:tcPr>
          <w:p w:rsidR="00937FD7" w:rsidRPr="00EC15E3" w:rsidRDefault="00937FD7" w:rsidP="00272F20">
            <w:pPr>
              <w:widowControl w:val="0"/>
              <w:autoSpaceDE w:val="0"/>
              <w:autoSpaceDN w:val="0"/>
              <w:adjustRightInd w:val="0"/>
              <w:ind w:right="-78"/>
              <w:jc w:val="center"/>
              <w:rPr>
                <w:sz w:val="27"/>
                <w:szCs w:val="27"/>
                <w:lang w:val="ru-RU"/>
              </w:rPr>
            </w:pPr>
            <w:r w:rsidRPr="00EC15E3">
              <w:rPr>
                <w:sz w:val="27"/>
                <w:szCs w:val="27"/>
                <w:lang w:val="ru-RU"/>
              </w:rPr>
              <w:t>0</w:t>
            </w:r>
          </w:p>
        </w:tc>
        <w:tc>
          <w:tcPr>
            <w:tcW w:w="1417" w:type="dxa"/>
            <w:tcBorders>
              <w:left w:val="single" w:sz="4" w:space="0" w:color="auto"/>
              <w:bottom w:val="single" w:sz="4" w:space="0" w:color="auto"/>
              <w:right w:val="single" w:sz="4" w:space="0" w:color="auto"/>
            </w:tcBorders>
            <w:shd w:val="clear" w:color="auto" w:fill="FFFFFF"/>
          </w:tcPr>
          <w:p w:rsidR="00937FD7" w:rsidRPr="00EC15E3" w:rsidRDefault="00937FD7" w:rsidP="00272F20">
            <w:pPr>
              <w:jc w:val="center"/>
              <w:rPr>
                <w:sz w:val="27"/>
                <w:szCs w:val="27"/>
                <w:lang w:val="ru-RU"/>
              </w:rPr>
            </w:pPr>
            <w:r w:rsidRPr="00EC15E3">
              <w:rPr>
                <w:sz w:val="27"/>
                <w:szCs w:val="27"/>
                <w:lang w:val="ru-RU"/>
              </w:rPr>
              <w:t>0</w:t>
            </w:r>
          </w:p>
        </w:tc>
        <w:tc>
          <w:tcPr>
            <w:tcW w:w="1418" w:type="dxa"/>
            <w:tcBorders>
              <w:left w:val="single" w:sz="4" w:space="0" w:color="auto"/>
              <w:bottom w:val="single" w:sz="4" w:space="0" w:color="auto"/>
              <w:right w:val="single" w:sz="4" w:space="0" w:color="auto"/>
            </w:tcBorders>
          </w:tcPr>
          <w:p w:rsidR="00937FD7" w:rsidRPr="00EC15E3" w:rsidRDefault="00937FD7" w:rsidP="00272F20">
            <w:pPr>
              <w:jc w:val="center"/>
              <w:rPr>
                <w:sz w:val="27"/>
                <w:szCs w:val="27"/>
                <w:lang w:val="ru-RU"/>
              </w:rPr>
            </w:pPr>
            <w:r w:rsidRPr="00EC15E3">
              <w:rPr>
                <w:sz w:val="27"/>
                <w:szCs w:val="27"/>
                <w:lang w:val="ru-RU"/>
              </w:rPr>
              <w:t>0</w:t>
            </w:r>
          </w:p>
        </w:tc>
        <w:tc>
          <w:tcPr>
            <w:tcW w:w="1275" w:type="dxa"/>
            <w:tcBorders>
              <w:left w:val="single" w:sz="4" w:space="0" w:color="auto"/>
              <w:bottom w:val="single" w:sz="4" w:space="0" w:color="auto"/>
              <w:right w:val="single" w:sz="4" w:space="0" w:color="auto"/>
            </w:tcBorders>
          </w:tcPr>
          <w:p w:rsidR="00937FD7" w:rsidRPr="00EC15E3" w:rsidRDefault="00937FD7" w:rsidP="00272F20">
            <w:pPr>
              <w:jc w:val="center"/>
              <w:rPr>
                <w:sz w:val="27"/>
                <w:szCs w:val="27"/>
                <w:lang w:val="ru-RU"/>
              </w:rPr>
            </w:pPr>
            <w:r w:rsidRPr="00EC15E3">
              <w:rPr>
                <w:sz w:val="27"/>
                <w:szCs w:val="27"/>
                <w:lang w:val="ru-RU"/>
              </w:rPr>
              <w:t>0</w:t>
            </w:r>
          </w:p>
        </w:tc>
        <w:tc>
          <w:tcPr>
            <w:tcW w:w="1135" w:type="dxa"/>
            <w:tcBorders>
              <w:left w:val="single" w:sz="4" w:space="0" w:color="auto"/>
              <w:bottom w:val="single" w:sz="4" w:space="0" w:color="auto"/>
              <w:right w:val="single" w:sz="4" w:space="0" w:color="auto"/>
            </w:tcBorders>
          </w:tcPr>
          <w:p w:rsidR="00937FD7" w:rsidRPr="00EC15E3" w:rsidRDefault="00937FD7" w:rsidP="00272F20">
            <w:pPr>
              <w:jc w:val="center"/>
              <w:rPr>
                <w:sz w:val="27"/>
                <w:szCs w:val="27"/>
                <w:lang w:val="ru-RU"/>
              </w:rPr>
            </w:pPr>
            <w:r w:rsidRPr="00EC15E3">
              <w:rPr>
                <w:sz w:val="27"/>
                <w:szCs w:val="27"/>
                <w:lang w:val="ru-RU"/>
              </w:rPr>
              <w:t>0</w:t>
            </w:r>
          </w:p>
        </w:tc>
        <w:tc>
          <w:tcPr>
            <w:tcW w:w="1282" w:type="dxa"/>
            <w:tcBorders>
              <w:left w:val="single" w:sz="4" w:space="0" w:color="auto"/>
              <w:bottom w:val="single" w:sz="4" w:space="0" w:color="auto"/>
              <w:right w:val="single" w:sz="4" w:space="0" w:color="auto"/>
            </w:tcBorders>
          </w:tcPr>
          <w:p w:rsidR="00937FD7" w:rsidRPr="00EC15E3" w:rsidRDefault="00937FD7" w:rsidP="00272F20">
            <w:pPr>
              <w:jc w:val="center"/>
              <w:rPr>
                <w:sz w:val="27"/>
                <w:szCs w:val="27"/>
                <w:lang w:val="ru-RU"/>
              </w:rPr>
            </w:pPr>
            <w:r w:rsidRPr="00EC15E3">
              <w:rPr>
                <w:sz w:val="27"/>
                <w:szCs w:val="27"/>
                <w:lang w:val="ru-RU"/>
              </w:rPr>
              <w:t>0</w:t>
            </w:r>
          </w:p>
        </w:tc>
        <w:tc>
          <w:tcPr>
            <w:tcW w:w="1277" w:type="dxa"/>
            <w:tcBorders>
              <w:left w:val="single" w:sz="4" w:space="0" w:color="auto"/>
              <w:bottom w:val="single" w:sz="4" w:space="0" w:color="auto"/>
              <w:right w:val="single" w:sz="4" w:space="0" w:color="auto"/>
            </w:tcBorders>
          </w:tcPr>
          <w:p w:rsidR="00937FD7" w:rsidRPr="00EC15E3" w:rsidRDefault="00937FD7" w:rsidP="00272F20">
            <w:pPr>
              <w:jc w:val="center"/>
              <w:rPr>
                <w:sz w:val="27"/>
                <w:szCs w:val="27"/>
                <w:lang w:val="ru-RU"/>
              </w:rPr>
            </w:pPr>
            <w:r w:rsidRPr="00EC15E3">
              <w:rPr>
                <w:sz w:val="27"/>
                <w:szCs w:val="27"/>
                <w:lang w:val="ru-RU"/>
              </w:rPr>
              <w:t>0</w:t>
            </w:r>
          </w:p>
        </w:tc>
      </w:tr>
      <w:tr w:rsidR="00937FD7" w:rsidRPr="00EC15E3" w:rsidTr="00272F20">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blCellSpacing w:w="5" w:type="nil"/>
        </w:trPr>
        <w:tc>
          <w:tcPr>
            <w:tcW w:w="710" w:type="dxa"/>
            <w:vMerge w:val="restart"/>
            <w:tcBorders>
              <w:top w:val="single" w:sz="4" w:space="0" w:color="auto"/>
              <w:left w:val="single" w:sz="4" w:space="0" w:color="auto"/>
              <w:right w:val="single" w:sz="4" w:space="0" w:color="auto"/>
            </w:tcBorders>
          </w:tcPr>
          <w:p w:rsidR="00937FD7" w:rsidRPr="00EC15E3" w:rsidRDefault="00937FD7" w:rsidP="00272F20">
            <w:pPr>
              <w:ind w:left="-75" w:right="-75"/>
              <w:jc w:val="center"/>
              <w:rPr>
                <w:spacing w:val="-24"/>
                <w:sz w:val="27"/>
                <w:szCs w:val="27"/>
                <w:lang w:val="ru-RU"/>
              </w:rPr>
            </w:pPr>
            <w:r w:rsidRPr="00EC15E3">
              <w:rPr>
                <w:spacing w:val="-24"/>
                <w:sz w:val="27"/>
                <w:szCs w:val="27"/>
                <w:lang w:val="ru-RU"/>
              </w:rPr>
              <w:t>2.1-5</w:t>
            </w:r>
          </w:p>
        </w:tc>
        <w:tc>
          <w:tcPr>
            <w:tcW w:w="3260" w:type="dxa"/>
            <w:vMerge w:val="restart"/>
            <w:tcBorders>
              <w:top w:val="single" w:sz="4" w:space="0" w:color="auto"/>
              <w:left w:val="single" w:sz="4" w:space="0" w:color="auto"/>
              <w:right w:val="single" w:sz="4" w:space="0" w:color="auto"/>
            </w:tcBorders>
          </w:tcPr>
          <w:p w:rsidR="00937FD7" w:rsidRDefault="00937FD7" w:rsidP="00272F20">
            <w:pPr>
              <w:widowControl w:val="0"/>
              <w:autoSpaceDE w:val="0"/>
              <w:autoSpaceDN w:val="0"/>
              <w:adjustRightInd w:val="0"/>
              <w:rPr>
                <w:sz w:val="26"/>
                <w:szCs w:val="26"/>
                <w:lang w:val="ru-RU"/>
              </w:rPr>
            </w:pPr>
            <w:r w:rsidRPr="00EC15E3">
              <w:rPr>
                <w:sz w:val="26"/>
                <w:szCs w:val="26"/>
                <w:lang w:val="ru-RU"/>
              </w:rPr>
              <w:t>Мероприятие «Создание условий по поддержке профессиональных образовательных организаций, осуществляющих подготовку кадров д</w:t>
            </w:r>
            <w:r w:rsidR="00EB136E" w:rsidRPr="00EC15E3">
              <w:rPr>
                <w:sz w:val="26"/>
                <w:szCs w:val="26"/>
                <w:lang w:val="ru-RU"/>
              </w:rPr>
              <w:t>ля агропромышленного комплекса»</w:t>
            </w:r>
          </w:p>
          <w:p w:rsidR="00353DD8" w:rsidRDefault="00353DD8" w:rsidP="00272F20">
            <w:pPr>
              <w:widowControl w:val="0"/>
              <w:autoSpaceDE w:val="0"/>
              <w:autoSpaceDN w:val="0"/>
              <w:adjustRightInd w:val="0"/>
              <w:rPr>
                <w:sz w:val="26"/>
                <w:szCs w:val="26"/>
                <w:lang w:val="ru-RU"/>
              </w:rPr>
            </w:pPr>
          </w:p>
          <w:p w:rsidR="00353DD8" w:rsidRDefault="00353DD8" w:rsidP="00272F20">
            <w:pPr>
              <w:widowControl w:val="0"/>
              <w:autoSpaceDE w:val="0"/>
              <w:autoSpaceDN w:val="0"/>
              <w:adjustRightInd w:val="0"/>
              <w:rPr>
                <w:sz w:val="26"/>
                <w:szCs w:val="26"/>
                <w:lang w:val="ru-RU"/>
              </w:rPr>
            </w:pPr>
          </w:p>
          <w:p w:rsidR="00353DD8" w:rsidRPr="00EC15E3" w:rsidRDefault="00353DD8" w:rsidP="00272F20">
            <w:pPr>
              <w:widowControl w:val="0"/>
              <w:autoSpaceDE w:val="0"/>
              <w:autoSpaceDN w:val="0"/>
              <w:adjustRightInd w:val="0"/>
              <w:rPr>
                <w:sz w:val="26"/>
                <w:szCs w:val="26"/>
                <w:lang w:val="ru-RU"/>
              </w:rPr>
            </w:pPr>
          </w:p>
        </w:tc>
        <w:tc>
          <w:tcPr>
            <w:tcW w:w="2268" w:type="dxa"/>
            <w:tcBorders>
              <w:top w:val="single" w:sz="4" w:space="0" w:color="auto"/>
              <w:left w:val="single" w:sz="4" w:space="0" w:color="auto"/>
              <w:bottom w:val="single" w:sz="4" w:space="0" w:color="auto"/>
              <w:right w:val="single" w:sz="4" w:space="0" w:color="auto"/>
            </w:tcBorders>
          </w:tcPr>
          <w:p w:rsidR="00937FD7" w:rsidRPr="00EC15E3" w:rsidRDefault="00937FD7" w:rsidP="00272F20">
            <w:pPr>
              <w:widowControl w:val="0"/>
              <w:autoSpaceDE w:val="0"/>
              <w:autoSpaceDN w:val="0"/>
              <w:adjustRightInd w:val="0"/>
              <w:rPr>
                <w:sz w:val="27"/>
                <w:szCs w:val="27"/>
                <w:lang w:val="ru-RU"/>
              </w:rPr>
            </w:pPr>
            <w:r w:rsidRPr="00EC15E3">
              <w:rPr>
                <w:sz w:val="27"/>
                <w:szCs w:val="27"/>
                <w:lang w:val="ru-RU"/>
              </w:rPr>
              <w:t>Всего</w:t>
            </w:r>
          </w:p>
        </w:tc>
        <w:tc>
          <w:tcPr>
            <w:tcW w:w="1276" w:type="dxa"/>
            <w:tcBorders>
              <w:top w:val="single" w:sz="4" w:space="0" w:color="auto"/>
              <w:left w:val="single" w:sz="4" w:space="0" w:color="auto"/>
              <w:bottom w:val="single" w:sz="4" w:space="0" w:color="auto"/>
              <w:right w:val="single" w:sz="4" w:space="0" w:color="auto"/>
            </w:tcBorders>
          </w:tcPr>
          <w:p w:rsidR="00937FD7" w:rsidRPr="00EC15E3" w:rsidRDefault="00937FD7" w:rsidP="00272F20">
            <w:pPr>
              <w:jc w:val="center"/>
              <w:rPr>
                <w:sz w:val="27"/>
                <w:szCs w:val="27"/>
                <w:lang w:val="ru-RU"/>
              </w:rPr>
            </w:pPr>
            <w:r w:rsidRPr="00EC15E3">
              <w:rPr>
                <w:sz w:val="27"/>
                <w:szCs w:val="27"/>
                <w:lang w:val="ru-RU"/>
              </w:rPr>
              <w:t>12000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37FD7" w:rsidRPr="00EC15E3" w:rsidRDefault="00937FD7" w:rsidP="00272F20">
            <w:pPr>
              <w:jc w:val="center"/>
              <w:rPr>
                <w:sz w:val="27"/>
                <w:szCs w:val="27"/>
                <w:lang w:val="ru-RU"/>
              </w:rPr>
            </w:pPr>
            <w:r w:rsidRPr="00EC15E3">
              <w:rPr>
                <w:sz w:val="27"/>
                <w:szCs w:val="27"/>
                <w:lang w:val="ru-RU"/>
              </w:rPr>
              <w:t>12000</w:t>
            </w:r>
          </w:p>
        </w:tc>
        <w:tc>
          <w:tcPr>
            <w:tcW w:w="1418" w:type="dxa"/>
            <w:tcBorders>
              <w:top w:val="single" w:sz="4" w:space="0" w:color="auto"/>
              <w:left w:val="single" w:sz="4" w:space="0" w:color="auto"/>
              <w:bottom w:val="single" w:sz="4" w:space="0" w:color="auto"/>
              <w:right w:val="single" w:sz="4" w:space="0" w:color="auto"/>
            </w:tcBorders>
          </w:tcPr>
          <w:p w:rsidR="00937FD7" w:rsidRPr="00EC15E3" w:rsidRDefault="00937FD7" w:rsidP="00272F20">
            <w:pPr>
              <w:jc w:val="center"/>
              <w:rPr>
                <w:sz w:val="27"/>
                <w:szCs w:val="27"/>
                <w:lang w:val="ru-RU"/>
              </w:rPr>
            </w:pPr>
            <w:r w:rsidRPr="00EC15E3">
              <w:rPr>
                <w:sz w:val="27"/>
                <w:szCs w:val="27"/>
                <w:lang w:val="ru-RU"/>
              </w:rPr>
              <w:t>12000</w:t>
            </w:r>
          </w:p>
        </w:tc>
        <w:tc>
          <w:tcPr>
            <w:tcW w:w="1275" w:type="dxa"/>
            <w:tcBorders>
              <w:top w:val="single" w:sz="4" w:space="0" w:color="auto"/>
              <w:left w:val="single" w:sz="4" w:space="0" w:color="auto"/>
              <w:bottom w:val="single" w:sz="4" w:space="0" w:color="auto"/>
              <w:right w:val="single" w:sz="4" w:space="0" w:color="auto"/>
            </w:tcBorders>
          </w:tcPr>
          <w:p w:rsidR="00937FD7" w:rsidRPr="00EC15E3" w:rsidRDefault="00937FD7" w:rsidP="00272F20">
            <w:pPr>
              <w:jc w:val="center"/>
              <w:rPr>
                <w:sz w:val="27"/>
                <w:szCs w:val="27"/>
                <w:lang w:val="ru-RU"/>
              </w:rPr>
            </w:pPr>
            <w:r w:rsidRPr="00EC15E3">
              <w:rPr>
                <w:sz w:val="27"/>
                <w:szCs w:val="27"/>
                <w:lang w:val="ru-RU"/>
              </w:rPr>
              <w:t>0</w:t>
            </w:r>
          </w:p>
        </w:tc>
        <w:tc>
          <w:tcPr>
            <w:tcW w:w="1135" w:type="dxa"/>
            <w:tcBorders>
              <w:top w:val="single" w:sz="4" w:space="0" w:color="auto"/>
              <w:left w:val="single" w:sz="4" w:space="0" w:color="auto"/>
              <w:bottom w:val="single" w:sz="4" w:space="0" w:color="auto"/>
              <w:right w:val="single" w:sz="4" w:space="0" w:color="auto"/>
            </w:tcBorders>
          </w:tcPr>
          <w:p w:rsidR="00937FD7" w:rsidRPr="00EC15E3" w:rsidRDefault="00937FD7" w:rsidP="00272F20">
            <w:pPr>
              <w:jc w:val="center"/>
              <w:rPr>
                <w:sz w:val="27"/>
                <w:szCs w:val="27"/>
                <w:lang w:val="ru-RU"/>
              </w:rPr>
            </w:pPr>
            <w:r w:rsidRPr="00EC15E3">
              <w:rPr>
                <w:sz w:val="27"/>
                <w:szCs w:val="27"/>
                <w:lang w:val="ru-RU"/>
              </w:rPr>
              <w:t>0</w:t>
            </w:r>
          </w:p>
        </w:tc>
        <w:tc>
          <w:tcPr>
            <w:tcW w:w="1282" w:type="dxa"/>
            <w:tcBorders>
              <w:top w:val="single" w:sz="4" w:space="0" w:color="auto"/>
              <w:left w:val="single" w:sz="4" w:space="0" w:color="auto"/>
              <w:bottom w:val="single" w:sz="4" w:space="0" w:color="auto"/>
              <w:right w:val="single" w:sz="4" w:space="0" w:color="auto"/>
            </w:tcBorders>
          </w:tcPr>
          <w:p w:rsidR="00937FD7" w:rsidRPr="00EC15E3" w:rsidRDefault="00937FD7" w:rsidP="00272F20">
            <w:pPr>
              <w:jc w:val="center"/>
              <w:rPr>
                <w:sz w:val="27"/>
                <w:szCs w:val="27"/>
                <w:lang w:val="ru-RU"/>
              </w:rPr>
            </w:pPr>
            <w:r w:rsidRPr="00EC15E3">
              <w:rPr>
                <w:sz w:val="27"/>
                <w:szCs w:val="27"/>
                <w:lang w:val="ru-RU"/>
              </w:rPr>
              <w:t>0</w:t>
            </w:r>
          </w:p>
        </w:tc>
        <w:tc>
          <w:tcPr>
            <w:tcW w:w="1277" w:type="dxa"/>
            <w:tcBorders>
              <w:top w:val="single" w:sz="4" w:space="0" w:color="auto"/>
              <w:left w:val="single" w:sz="4" w:space="0" w:color="auto"/>
              <w:bottom w:val="single" w:sz="4" w:space="0" w:color="auto"/>
              <w:right w:val="single" w:sz="4" w:space="0" w:color="auto"/>
            </w:tcBorders>
          </w:tcPr>
          <w:p w:rsidR="00937FD7" w:rsidRPr="00EC15E3" w:rsidRDefault="00937FD7" w:rsidP="00272F20">
            <w:pPr>
              <w:jc w:val="center"/>
              <w:rPr>
                <w:sz w:val="27"/>
                <w:szCs w:val="27"/>
                <w:lang w:val="ru-RU"/>
              </w:rPr>
            </w:pPr>
            <w:r w:rsidRPr="00EC15E3">
              <w:rPr>
                <w:sz w:val="27"/>
                <w:szCs w:val="27"/>
                <w:lang w:val="ru-RU"/>
              </w:rPr>
              <w:t>0</w:t>
            </w:r>
          </w:p>
        </w:tc>
      </w:tr>
      <w:tr w:rsidR="00937FD7" w:rsidRPr="00EC15E3" w:rsidTr="00272F20">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blCellSpacing w:w="5" w:type="nil"/>
        </w:trPr>
        <w:tc>
          <w:tcPr>
            <w:tcW w:w="710" w:type="dxa"/>
            <w:vMerge/>
            <w:tcBorders>
              <w:top w:val="single" w:sz="4" w:space="0" w:color="auto"/>
              <w:left w:val="single" w:sz="4" w:space="0" w:color="auto"/>
              <w:right w:val="single" w:sz="4" w:space="0" w:color="auto"/>
            </w:tcBorders>
          </w:tcPr>
          <w:p w:rsidR="00937FD7" w:rsidRPr="00EC15E3" w:rsidRDefault="00937FD7" w:rsidP="00272F20">
            <w:pPr>
              <w:autoSpaceDE w:val="0"/>
              <w:autoSpaceDN w:val="0"/>
              <w:adjustRightInd w:val="0"/>
              <w:jc w:val="center"/>
              <w:rPr>
                <w:bCs/>
                <w:sz w:val="27"/>
                <w:szCs w:val="27"/>
                <w:lang w:val="ru-RU"/>
              </w:rPr>
            </w:pPr>
          </w:p>
        </w:tc>
        <w:tc>
          <w:tcPr>
            <w:tcW w:w="3260" w:type="dxa"/>
            <w:vMerge/>
            <w:tcBorders>
              <w:top w:val="single" w:sz="4" w:space="0" w:color="auto"/>
              <w:left w:val="single" w:sz="4" w:space="0" w:color="auto"/>
              <w:right w:val="single" w:sz="4" w:space="0" w:color="auto"/>
            </w:tcBorders>
          </w:tcPr>
          <w:p w:rsidR="00937FD7" w:rsidRPr="00EC15E3" w:rsidRDefault="00937FD7" w:rsidP="00272F20">
            <w:pPr>
              <w:autoSpaceDE w:val="0"/>
              <w:autoSpaceDN w:val="0"/>
              <w:adjustRightInd w:val="0"/>
              <w:rPr>
                <w:bCs/>
                <w:sz w:val="27"/>
                <w:szCs w:val="27"/>
                <w:lang w:val="ru-RU"/>
              </w:rPr>
            </w:pPr>
          </w:p>
        </w:tc>
        <w:tc>
          <w:tcPr>
            <w:tcW w:w="2268" w:type="dxa"/>
            <w:tcBorders>
              <w:left w:val="single" w:sz="4" w:space="0" w:color="auto"/>
              <w:bottom w:val="single" w:sz="4" w:space="0" w:color="auto"/>
              <w:right w:val="single" w:sz="4" w:space="0" w:color="auto"/>
            </w:tcBorders>
          </w:tcPr>
          <w:p w:rsidR="00937FD7" w:rsidRPr="00EC15E3" w:rsidRDefault="00937FD7" w:rsidP="00272F20">
            <w:pPr>
              <w:widowControl w:val="0"/>
              <w:autoSpaceDE w:val="0"/>
              <w:autoSpaceDN w:val="0"/>
              <w:adjustRightInd w:val="0"/>
              <w:rPr>
                <w:spacing w:val="-4"/>
                <w:sz w:val="27"/>
                <w:szCs w:val="27"/>
                <w:lang w:val="ru-RU"/>
              </w:rPr>
            </w:pPr>
            <w:r w:rsidRPr="00EC15E3">
              <w:rPr>
                <w:spacing w:val="-4"/>
                <w:sz w:val="27"/>
                <w:szCs w:val="27"/>
                <w:lang w:val="ru-RU"/>
              </w:rPr>
              <w:t xml:space="preserve">областной бюджет </w:t>
            </w:r>
          </w:p>
        </w:tc>
        <w:tc>
          <w:tcPr>
            <w:tcW w:w="1276" w:type="dxa"/>
            <w:tcBorders>
              <w:left w:val="single" w:sz="4" w:space="0" w:color="auto"/>
              <w:bottom w:val="single" w:sz="4" w:space="0" w:color="auto"/>
              <w:right w:val="single" w:sz="4" w:space="0" w:color="auto"/>
            </w:tcBorders>
          </w:tcPr>
          <w:p w:rsidR="00937FD7" w:rsidRPr="00EC15E3" w:rsidRDefault="00937FD7" w:rsidP="00272F20">
            <w:pPr>
              <w:jc w:val="center"/>
              <w:rPr>
                <w:sz w:val="27"/>
                <w:szCs w:val="27"/>
                <w:lang w:val="ru-RU"/>
              </w:rPr>
            </w:pPr>
            <w:r w:rsidRPr="00EC15E3">
              <w:rPr>
                <w:sz w:val="27"/>
                <w:szCs w:val="27"/>
                <w:lang w:val="ru-RU"/>
              </w:rPr>
              <w:t>12000</w:t>
            </w:r>
          </w:p>
        </w:tc>
        <w:tc>
          <w:tcPr>
            <w:tcW w:w="1417" w:type="dxa"/>
            <w:tcBorders>
              <w:left w:val="single" w:sz="4" w:space="0" w:color="auto"/>
              <w:bottom w:val="single" w:sz="4" w:space="0" w:color="auto"/>
              <w:right w:val="single" w:sz="4" w:space="0" w:color="auto"/>
            </w:tcBorders>
            <w:shd w:val="clear" w:color="auto" w:fill="FFFFFF"/>
          </w:tcPr>
          <w:p w:rsidR="00937FD7" w:rsidRPr="00EC15E3" w:rsidRDefault="00937FD7" w:rsidP="00272F20">
            <w:pPr>
              <w:jc w:val="center"/>
              <w:rPr>
                <w:sz w:val="27"/>
                <w:szCs w:val="27"/>
                <w:lang w:val="ru-RU"/>
              </w:rPr>
            </w:pPr>
            <w:r w:rsidRPr="00EC15E3">
              <w:rPr>
                <w:sz w:val="27"/>
                <w:szCs w:val="27"/>
                <w:lang w:val="ru-RU"/>
              </w:rPr>
              <w:t>12000</w:t>
            </w:r>
          </w:p>
        </w:tc>
        <w:tc>
          <w:tcPr>
            <w:tcW w:w="1418" w:type="dxa"/>
            <w:tcBorders>
              <w:left w:val="single" w:sz="4" w:space="0" w:color="auto"/>
              <w:bottom w:val="single" w:sz="4" w:space="0" w:color="auto"/>
              <w:right w:val="single" w:sz="4" w:space="0" w:color="auto"/>
            </w:tcBorders>
          </w:tcPr>
          <w:p w:rsidR="00937FD7" w:rsidRPr="00EC15E3" w:rsidRDefault="00937FD7" w:rsidP="00272F20">
            <w:pPr>
              <w:jc w:val="center"/>
              <w:rPr>
                <w:sz w:val="27"/>
                <w:szCs w:val="27"/>
                <w:lang w:val="ru-RU"/>
              </w:rPr>
            </w:pPr>
            <w:r w:rsidRPr="00EC15E3">
              <w:rPr>
                <w:sz w:val="27"/>
                <w:szCs w:val="27"/>
                <w:lang w:val="ru-RU"/>
              </w:rPr>
              <w:t>12000</w:t>
            </w:r>
          </w:p>
        </w:tc>
        <w:tc>
          <w:tcPr>
            <w:tcW w:w="1275" w:type="dxa"/>
            <w:tcBorders>
              <w:left w:val="single" w:sz="4" w:space="0" w:color="auto"/>
              <w:bottom w:val="single" w:sz="4" w:space="0" w:color="auto"/>
              <w:right w:val="single" w:sz="4" w:space="0" w:color="auto"/>
            </w:tcBorders>
          </w:tcPr>
          <w:p w:rsidR="00937FD7" w:rsidRPr="00EC15E3" w:rsidRDefault="00937FD7" w:rsidP="00272F20">
            <w:pPr>
              <w:jc w:val="center"/>
              <w:rPr>
                <w:sz w:val="27"/>
                <w:szCs w:val="27"/>
                <w:lang w:val="ru-RU"/>
              </w:rPr>
            </w:pPr>
            <w:r w:rsidRPr="00EC15E3">
              <w:rPr>
                <w:sz w:val="27"/>
                <w:szCs w:val="27"/>
                <w:lang w:val="ru-RU"/>
              </w:rPr>
              <w:t>0</w:t>
            </w:r>
          </w:p>
        </w:tc>
        <w:tc>
          <w:tcPr>
            <w:tcW w:w="1135" w:type="dxa"/>
            <w:tcBorders>
              <w:left w:val="single" w:sz="4" w:space="0" w:color="auto"/>
              <w:bottom w:val="single" w:sz="4" w:space="0" w:color="auto"/>
              <w:right w:val="single" w:sz="4" w:space="0" w:color="auto"/>
            </w:tcBorders>
          </w:tcPr>
          <w:p w:rsidR="00937FD7" w:rsidRPr="00EC15E3" w:rsidRDefault="00937FD7" w:rsidP="00272F20">
            <w:pPr>
              <w:jc w:val="center"/>
              <w:rPr>
                <w:sz w:val="27"/>
                <w:szCs w:val="27"/>
                <w:lang w:val="ru-RU"/>
              </w:rPr>
            </w:pPr>
            <w:r w:rsidRPr="00EC15E3">
              <w:rPr>
                <w:sz w:val="27"/>
                <w:szCs w:val="27"/>
                <w:lang w:val="ru-RU"/>
              </w:rPr>
              <w:t>0</w:t>
            </w:r>
          </w:p>
        </w:tc>
        <w:tc>
          <w:tcPr>
            <w:tcW w:w="1282" w:type="dxa"/>
            <w:tcBorders>
              <w:left w:val="single" w:sz="4" w:space="0" w:color="auto"/>
              <w:bottom w:val="single" w:sz="4" w:space="0" w:color="auto"/>
              <w:right w:val="single" w:sz="4" w:space="0" w:color="auto"/>
            </w:tcBorders>
          </w:tcPr>
          <w:p w:rsidR="00937FD7" w:rsidRPr="00EC15E3" w:rsidRDefault="00937FD7" w:rsidP="00272F20">
            <w:pPr>
              <w:jc w:val="center"/>
              <w:rPr>
                <w:sz w:val="27"/>
                <w:szCs w:val="27"/>
                <w:lang w:val="ru-RU"/>
              </w:rPr>
            </w:pPr>
            <w:r w:rsidRPr="00EC15E3">
              <w:rPr>
                <w:sz w:val="27"/>
                <w:szCs w:val="27"/>
                <w:lang w:val="ru-RU"/>
              </w:rPr>
              <w:t>0</w:t>
            </w:r>
          </w:p>
        </w:tc>
        <w:tc>
          <w:tcPr>
            <w:tcW w:w="1277" w:type="dxa"/>
            <w:tcBorders>
              <w:left w:val="single" w:sz="4" w:space="0" w:color="auto"/>
              <w:bottom w:val="single" w:sz="4" w:space="0" w:color="auto"/>
              <w:right w:val="single" w:sz="4" w:space="0" w:color="auto"/>
            </w:tcBorders>
          </w:tcPr>
          <w:p w:rsidR="00937FD7" w:rsidRPr="00EC15E3" w:rsidRDefault="00937FD7" w:rsidP="00272F20">
            <w:pPr>
              <w:jc w:val="center"/>
              <w:rPr>
                <w:sz w:val="27"/>
                <w:szCs w:val="27"/>
                <w:lang w:val="ru-RU"/>
              </w:rPr>
            </w:pPr>
            <w:r w:rsidRPr="00EC15E3">
              <w:rPr>
                <w:sz w:val="27"/>
                <w:szCs w:val="27"/>
                <w:lang w:val="ru-RU"/>
              </w:rPr>
              <w:t>0</w:t>
            </w:r>
          </w:p>
        </w:tc>
      </w:tr>
      <w:tr w:rsidR="00937FD7" w:rsidRPr="00566316" w:rsidTr="00272F20">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blCellSpacing w:w="5" w:type="nil"/>
        </w:trPr>
        <w:tc>
          <w:tcPr>
            <w:tcW w:w="710" w:type="dxa"/>
            <w:vMerge/>
            <w:tcBorders>
              <w:top w:val="single" w:sz="4" w:space="0" w:color="auto"/>
              <w:left w:val="single" w:sz="4" w:space="0" w:color="auto"/>
              <w:right w:val="single" w:sz="4" w:space="0" w:color="auto"/>
            </w:tcBorders>
          </w:tcPr>
          <w:p w:rsidR="00937FD7" w:rsidRPr="00EC15E3" w:rsidRDefault="00937FD7" w:rsidP="00272F20">
            <w:pPr>
              <w:autoSpaceDE w:val="0"/>
              <w:autoSpaceDN w:val="0"/>
              <w:adjustRightInd w:val="0"/>
              <w:jc w:val="center"/>
              <w:rPr>
                <w:bCs/>
                <w:sz w:val="27"/>
                <w:szCs w:val="27"/>
                <w:lang w:val="ru-RU"/>
              </w:rPr>
            </w:pPr>
          </w:p>
        </w:tc>
        <w:tc>
          <w:tcPr>
            <w:tcW w:w="3260" w:type="dxa"/>
            <w:vMerge/>
            <w:tcBorders>
              <w:top w:val="single" w:sz="4" w:space="0" w:color="auto"/>
              <w:left w:val="single" w:sz="4" w:space="0" w:color="auto"/>
              <w:right w:val="single" w:sz="4" w:space="0" w:color="auto"/>
            </w:tcBorders>
          </w:tcPr>
          <w:p w:rsidR="00937FD7" w:rsidRPr="00EC15E3" w:rsidRDefault="00937FD7" w:rsidP="00272F20">
            <w:pPr>
              <w:autoSpaceDE w:val="0"/>
              <w:autoSpaceDN w:val="0"/>
              <w:adjustRightInd w:val="0"/>
              <w:rPr>
                <w:bCs/>
                <w:sz w:val="27"/>
                <w:szCs w:val="27"/>
                <w:lang w:val="ru-RU"/>
              </w:rPr>
            </w:pPr>
          </w:p>
        </w:tc>
        <w:tc>
          <w:tcPr>
            <w:tcW w:w="2268" w:type="dxa"/>
            <w:tcBorders>
              <w:left w:val="single" w:sz="4" w:space="0" w:color="auto"/>
              <w:right w:val="single" w:sz="4" w:space="0" w:color="auto"/>
            </w:tcBorders>
          </w:tcPr>
          <w:p w:rsidR="00937FD7" w:rsidRPr="00EC15E3" w:rsidRDefault="00937FD7" w:rsidP="00272F20">
            <w:pPr>
              <w:widowControl w:val="0"/>
              <w:autoSpaceDE w:val="0"/>
              <w:autoSpaceDN w:val="0"/>
              <w:adjustRightInd w:val="0"/>
              <w:rPr>
                <w:spacing w:val="-6"/>
                <w:sz w:val="27"/>
                <w:szCs w:val="27"/>
                <w:lang w:val="ru-RU"/>
              </w:rPr>
            </w:pPr>
            <w:r w:rsidRPr="00EC15E3">
              <w:rPr>
                <w:spacing w:val="-6"/>
                <w:sz w:val="27"/>
                <w:szCs w:val="27"/>
                <w:lang w:val="ru-RU"/>
              </w:rPr>
              <w:t>иные не запрещенные законодательством источники:</w:t>
            </w:r>
          </w:p>
        </w:tc>
        <w:tc>
          <w:tcPr>
            <w:tcW w:w="1276" w:type="dxa"/>
            <w:tcBorders>
              <w:left w:val="single" w:sz="4" w:space="0" w:color="auto"/>
              <w:right w:val="single" w:sz="4" w:space="0" w:color="auto"/>
            </w:tcBorders>
          </w:tcPr>
          <w:p w:rsidR="00937FD7" w:rsidRPr="00EC15E3" w:rsidRDefault="00937FD7" w:rsidP="00272F20">
            <w:pPr>
              <w:jc w:val="center"/>
              <w:rPr>
                <w:sz w:val="27"/>
                <w:szCs w:val="27"/>
                <w:lang w:val="ru-RU"/>
              </w:rPr>
            </w:pPr>
          </w:p>
        </w:tc>
        <w:tc>
          <w:tcPr>
            <w:tcW w:w="1417" w:type="dxa"/>
            <w:tcBorders>
              <w:left w:val="single" w:sz="4" w:space="0" w:color="auto"/>
              <w:right w:val="single" w:sz="4" w:space="0" w:color="auto"/>
            </w:tcBorders>
            <w:shd w:val="clear" w:color="auto" w:fill="FFFFFF"/>
          </w:tcPr>
          <w:p w:rsidR="00937FD7" w:rsidRPr="00EC15E3" w:rsidRDefault="00937FD7" w:rsidP="00272F20">
            <w:pPr>
              <w:jc w:val="center"/>
              <w:rPr>
                <w:sz w:val="27"/>
                <w:szCs w:val="27"/>
                <w:lang w:val="ru-RU"/>
              </w:rPr>
            </w:pPr>
          </w:p>
        </w:tc>
        <w:tc>
          <w:tcPr>
            <w:tcW w:w="1418" w:type="dxa"/>
            <w:tcBorders>
              <w:left w:val="single" w:sz="4" w:space="0" w:color="auto"/>
              <w:right w:val="single" w:sz="4" w:space="0" w:color="auto"/>
            </w:tcBorders>
          </w:tcPr>
          <w:p w:rsidR="00937FD7" w:rsidRPr="00EC15E3" w:rsidRDefault="00937FD7" w:rsidP="00272F20">
            <w:pPr>
              <w:jc w:val="center"/>
              <w:rPr>
                <w:sz w:val="27"/>
                <w:szCs w:val="27"/>
                <w:lang w:val="ru-RU"/>
              </w:rPr>
            </w:pPr>
          </w:p>
        </w:tc>
        <w:tc>
          <w:tcPr>
            <w:tcW w:w="1275" w:type="dxa"/>
            <w:tcBorders>
              <w:left w:val="single" w:sz="4" w:space="0" w:color="auto"/>
              <w:right w:val="single" w:sz="4" w:space="0" w:color="auto"/>
            </w:tcBorders>
          </w:tcPr>
          <w:p w:rsidR="00937FD7" w:rsidRPr="00EC15E3" w:rsidRDefault="00937FD7" w:rsidP="00272F20">
            <w:pPr>
              <w:jc w:val="center"/>
              <w:rPr>
                <w:sz w:val="27"/>
                <w:szCs w:val="27"/>
                <w:lang w:val="ru-RU"/>
              </w:rPr>
            </w:pPr>
          </w:p>
        </w:tc>
        <w:tc>
          <w:tcPr>
            <w:tcW w:w="1135" w:type="dxa"/>
            <w:tcBorders>
              <w:left w:val="single" w:sz="4" w:space="0" w:color="auto"/>
              <w:right w:val="single" w:sz="4" w:space="0" w:color="auto"/>
            </w:tcBorders>
          </w:tcPr>
          <w:p w:rsidR="00937FD7" w:rsidRPr="00EC15E3" w:rsidRDefault="00937FD7" w:rsidP="00272F20">
            <w:pPr>
              <w:jc w:val="center"/>
              <w:rPr>
                <w:sz w:val="27"/>
                <w:szCs w:val="27"/>
                <w:lang w:val="ru-RU"/>
              </w:rPr>
            </w:pPr>
          </w:p>
        </w:tc>
        <w:tc>
          <w:tcPr>
            <w:tcW w:w="1282" w:type="dxa"/>
            <w:tcBorders>
              <w:left w:val="single" w:sz="4" w:space="0" w:color="auto"/>
              <w:right w:val="single" w:sz="4" w:space="0" w:color="auto"/>
            </w:tcBorders>
          </w:tcPr>
          <w:p w:rsidR="00937FD7" w:rsidRPr="00EC15E3" w:rsidRDefault="00937FD7" w:rsidP="00272F20">
            <w:pPr>
              <w:jc w:val="center"/>
              <w:rPr>
                <w:sz w:val="27"/>
                <w:szCs w:val="27"/>
                <w:lang w:val="ru-RU"/>
              </w:rPr>
            </w:pPr>
          </w:p>
        </w:tc>
        <w:tc>
          <w:tcPr>
            <w:tcW w:w="1277" w:type="dxa"/>
            <w:tcBorders>
              <w:left w:val="single" w:sz="4" w:space="0" w:color="auto"/>
              <w:right w:val="single" w:sz="4" w:space="0" w:color="auto"/>
            </w:tcBorders>
          </w:tcPr>
          <w:p w:rsidR="00937FD7" w:rsidRPr="00EC15E3" w:rsidRDefault="00937FD7" w:rsidP="00272F20">
            <w:pPr>
              <w:jc w:val="center"/>
              <w:rPr>
                <w:sz w:val="27"/>
                <w:szCs w:val="27"/>
                <w:lang w:val="ru-RU"/>
              </w:rPr>
            </w:pPr>
          </w:p>
        </w:tc>
      </w:tr>
      <w:tr w:rsidR="00937FD7" w:rsidRPr="00EC15E3" w:rsidTr="00FC2584">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748"/>
          <w:tblCellSpacing w:w="5" w:type="nil"/>
        </w:trPr>
        <w:tc>
          <w:tcPr>
            <w:tcW w:w="710" w:type="dxa"/>
            <w:vMerge/>
            <w:tcBorders>
              <w:top w:val="single" w:sz="4" w:space="0" w:color="auto"/>
              <w:left w:val="single" w:sz="4" w:space="0" w:color="auto"/>
              <w:bottom w:val="single" w:sz="4" w:space="0" w:color="auto"/>
              <w:right w:val="single" w:sz="4" w:space="0" w:color="auto"/>
            </w:tcBorders>
          </w:tcPr>
          <w:p w:rsidR="00937FD7" w:rsidRPr="00EC15E3" w:rsidRDefault="00937FD7" w:rsidP="00272F20">
            <w:pPr>
              <w:autoSpaceDE w:val="0"/>
              <w:autoSpaceDN w:val="0"/>
              <w:adjustRightInd w:val="0"/>
              <w:jc w:val="center"/>
              <w:rPr>
                <w:bCs/>
                <w:sz w:val="27"/>
                <w:szCs w:val="27"/>
                <w:lang w:val="ru-RU"/>
              </w:rPr>
            </w:pPr>
          </w:p>
        </w:tc>
        <w:tc>
          <w:tcPr>
            <w:tcW w:w="3260" w:type="dxa"/>
            <w:vMerge/>
            <w:tcBorders>
              <w:top w:val="single" w:sz="4" w:space="0" w:color="auto"/>
              <w:left w:val="single" w:sz="4" w:space="0" w:color="auto"/>
              <w:bottom w:val="single" w:sz="4" w:space="0" w:color="auto"/>
              <w:right w:val="single" w:sz="4" w:space="0" w:color="auto"/>
            </w:tcBorders>
          </w:tcPr>
          <w:p w:rsidR="00937FD7" w:rsidRPr="00EC15E3" w:rsidRDefault="00937FD7" w:rsidP="00272F20">
            <w:pPr>
              <w:autoSpaceDE w:val="0"/>
              <w:autoSpaceDN w:val="0"/>
              <w:adjustRightInd w:val="0"/>
              <w:rPr>
                <w:bCs/>
                <w:sz w:val="27"/>
                <w:szCs w:val="27"/>
                <w:lang w:val="ru-RU"/>
              </w:rPr>
            </w:pPr>
          </w:p>
        </w:tc>
        <w:tc>
          <w:tcPr>
            <w:tcW w:w="2268" w:type="dxa"/>
            <w:tcBorders>
              <w:left w:val="single" w:sz="4" w:space="0" w:color="auto"/>
              <w:bottom w:val="single" w:sz="4" w:space="0" w:color="auto"/>
              <w:right w:val="single" w:sz="4" w:space="0" w:color="auto"/>
            </w:tcBorders>
          </w:tcPr>
          <w:p w:rsidR="00937FD7" w:rsidRPr="00EC15E3" w:rsidRDefault="00937FD7" w:rsidP="00272F20">
            <w:pPr>
              <w:widowControl w:val="0"/>
              <w:autoSpaceDE w:val="0"/>
              <w:autoSpaceDN w:val="0"/>
              <w:adjustRightInd w:val="0"/>
              <w:rPr>
                <w:sz w:val="27"/>
                <w:szCs w:val="27"/>
                <w:lang w:val="ru-RU"/>
              </w:rPr>
            </w:pPr>
            <w:r w:rsidRPr="00EC15E3">
              <w:rPr>
                <w:sz w:val="27"/>
                <w:szCs w:val="27"/>
                <w:lang w:val="ru-RU"/>
              </w:rPr>
              <w:t>федеральный бюджет</w:t>
            </w:r>
          </w:p>
        </w:tc>
        <w:tc>
          <w:tcPr>
            <w:tcW w:w="1276" w:type="dxa"/>
            <w:tcBorders>
              <w:left w:val="single" w:sz="4" w:space="0" w:color="auto"/>
              <w:bottom w:val="single" w:sz="4" w:space="0" w:color="auto"/>
              <w:right w:val="single" w:sz="4" w:space="0" w:color="auto"/>
            </w:tcBorders>
          </w:tcPr>
          <w:p w:rsidR="00937FD7" w:rsidRPr="00EC15E3" w:rsidRDefault="00937FD7" w:rsidP="00272F20">
            <w:pPr>
              <w:jc w:val="center"/>
              <w:rPr>
                <w:sz w:val="27"/>
                <w:szCs w:val="27"/>
                <w:lang w:val="ru-RU"/>
              </w:rPr>
            </w:pPr>
            <w:r w:rsidRPr="00EC15E3">
              <w:rPr>
                <w:sz w:val="27"/>
                <w:szCs w:val="27"/>
                <w:lang w:val="ru-RU"/>
              </w:rPr>
              <w:t>0</w:t>
            </w:r>
          </w:p>
        </w:tc>
        <w:tc>
          <w:tcPr>
            <w:tcW w:w="1417" w:type="dxa"/>
            <w:tcBorders>
              <w:left w:val="single" w:sz="4" w:space="0" w:color="auto"/>
              <w:bottom w:val="single" w:sz="4" w:space="0" w:color="auto"/>
              <w:right w:val="single" w:sz="4" w:space="0" w:color="auto"/>
            </w:tcBorders>
            <w:shd w:val="clear" w:color="auto" w:fill="FFFFFF"/>
          </w:tcPr>
          <w:p w:rsidR="00937FD7" w:rsidRPr="00EC15E3" w:rsidRDefault="00937FD7" w:rsidP="00272F20">
            <w:pPr>
              <w:jc w:val="center"/>
              <w:rPr>
                <w:sz w:val="27"/>
                <w:szCs w:val="27"/>
                <w:lang w:val="ru-RU"/>
              </w:rPr>
            </w:pPr>
            <w:r w:rsidRPr="00EC15E3">
              <w:rPr>
                <w:sz w:val="27"/>
                <w:szCs w:val="27"/>
                <w:lang w:val="ru-RU"/>
              </w:rPr>
              <w:t>0</w:t>
            </w:r>
          </w:p>
        </w:tc>
        <w:tc>
          <w:tcPr>
            <w:tcW w:w="1418" w:type="dxa"/>
            <w:tcBorders>
              <w:left w:val="single" w:sz="4" w:space="0" w:color="auto"/>
              <w:bottom w:val="single" w:sz="4" w:space="0" w:color="auto"/>
              <w:right w:val="single" w:sz="4" w:space="0" w:color="auto"/>
            </w:tcBorders>
          </w:tcPr>
          <w:p w:rsidR="00937FD7" w:rsidRPr="00EC15E3" w:rsidRDefault="00937FD7" w:rsidP="00272F20">
            <w:pPr>
              <w:jc w:val="center"/>
              <w:rPr>
                <w:sz w:val="27"/>
                <w:szCs w:val="27"/>
                <w:lang w:val="ru-RU"/>
              </w:rPr>
            </w:pPr>
            <w:r w:rsidRPr="00EC15E3">
              <w:rPr>
                <w:sz w:val="27"/>
                <w:szCs w:val="27"/>
                <w:lang w:val="ru-RU"/>
              </w:rPr>
              <w:t>0</w:t>
            </w:r>
          </w:p>
        </w:tc>
        <w:tc>
          <w:tcPr>
            <w:tcW w:w="1275" w:type="dxa"/>
            <w:tcBorders>
              <w:left w:val="single" w:sz="4" w:space="0" w:color="auto"/>
              <w:bottom w:val="single" w:sz="4" w:space="0" w:color="auto"/>
              <w:right w:val="single" w:sz="4" w:space="0" w:color="auto"/>
            </w:tcBorders>
          </w:tcPr>
          <w:p w:rsidR="00937FD7" w:rsidRPr="00EC15E3" w:rsidRDefault="00937FD7" w:rsidP="00272F20">
            <w:pPr>
              <w:jc w:val="center"/>
              <w:rPr>
                <w:sz w:val="27"/>
                <w:szCs w:val="27"/>
                <w:lang w:val="ru-RU"/>
              </w:rPr>
            </w:pPr>
            <w:r w:rsidRPr="00EC15E3">
              <w:rPr>
                <w:sz w:val="27"/>
                <w:szCs w:val="27"/>
                <w:lang w:val="ru-RU"/>
              </w:rPr>
              <w:t>0</w:t>
            </w:r>
          </w:p>
        </w:tc>
        <w:tc>
          <w:tcPr>
            <w:tcW w:w="1135" w:type="dxa"/>
            <w:tcBorders>
              <w:left w:val="single" w:sz="4" w:space="0" w:color="auto"/>
              <w:bottom w:val="single" w:sz="4" w:space="0" w:color="auto"/>
              <w:right w:val="single" w:sz="4" w:space="0" w:color="auto"/>
            </w:tcBorders>
          </w:tcPr>
          <w:p w:rsidR="00937FD7" w:rsidRPr="00EC15E3" w:rsidRDefault="00937FD7" w:rsidP="00272F20">
            <w:pPr>
              <w:jc w:val="center"/>
              <w:rPr>
                <w:sz w:val="27"/>
                <w:szCs w:val="27"/>
                <w:lang w:val="ru-RU"/>
              </w:rPr>
            </w:pPr>
            <w:r w:rsidRPr="00EC15E3">
              <w:rPr>
                <w:sz w:val="27"/>
                <w:szCs w:val="27"/>
                <w:lang w:val="ru-RU"/>
              </w:rPr>
              <w:t>0</w:t>
            </w:r>
          </w:p>
        </w:tc>
        <w:tc>
          <w:tcPr>
            <w:tcW w:w="1282" w:type="dxa"/>
            <w:tcBorders>
              <w:left w:val="single" w:sz="4" w:space="0" w:color="auto"/>
              <w:bottom w:val="single" w:sz="4" w:space="0" w:color="auto"/>
              <w:right w:val="single" w:sz="4" w:space="0" w:color="auto"/>
            </w:tcBorders>
          </w:tcPr>
          <w:p w:rsidR="00937FD7" w:rsidRPr="00EC15E3" w:rsidRDefault="00937FD7" w:rsidP="00272F20">
            <w:pPr>
              <w:jc w:val="center"/>
              <w:rPr>
                <w:sz w:val="27"/>
                <w:szCs w:val="27"/>
                <w:lang w:val="ru-RU"/>
              </w:rPr>
            </w:pPr>
            <w:r w:rsidRPr="00EC15E3">
              <w:rPr>
                <w:sz w:val="27"/>
                <w:szCs w:val="27"/>
                <w:lang w:val="ru-RU"/>
              </w:rPr>
              <w:t>0</w:t>
            </w:r>
          </w:p>
        </w:tc>
        <w:tc>
          <w:tcPr>
            <w:tcW w:w="1277" w:type="dxa"/>
            <w:tcBorders>
              <w:left w:val="single" w:sz="4" w:space="0" w:color="auto"/>
              <w:bottom w:val="single" w:sz="4" w:space="0" w:color="auto"/>
              <w:right w:val="single" w:sz="4" w:space="0" w:color="auto"/>
            </w:tcBorders>
          </w:tcPr>
          <w:p w:rsidR="00937FD7" w:rsidRPr="00EC15E3" w:rsidRDefault="00937FD7" w:rsidP="00272F20">
            <w:pPr>
              <w:jc w:val="center"/>
              <w:rPr>
                <w:sz w:val="27"/>
                <w:szCs w:val="27"/>
                <w:lang w:val="ru-RU"/>
              </w:rPr>
            </w:pPr>
            <w:r w:rsidRPr="00EC15E3">
              <w:rPr>
                <w:sz w:val="27"/>
                <w:szCs w:val="27"/>
                <w:lang w:val="ru-RU"/>
              </w:rPr>
              <w:t>0</w:t>
            </w:r>
          </w:p>
        </w:tc>
      </w:tr>
      <w:tr w:rsidR="00937FD7" w:rsidRPr="00EC15E3" w:rsidTr="00272F20">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blCellSpacing w:w="5" w:type="nil"/>
        </w:trPr>
        <w:tc>
          <w:tcPr>
            <w:tcW w:w="710" w:type="dxa"/>
            <w:vMerge w:val="restart"/>
            <w:tcBorders>
              <w:top w:val="single" w:sz="4" w:space="0" w:color="auto"/>
              <w:left w:val="single" w:sz="4" w:space="0" w:color="auto"/>
              <w:right w:val="single" w:sz="4" w:space="0" w:color="auto"/>
            </w:tcBorders>
          </w:tcPr>
          <w:p w:rsidR="00937FD7" w:rsidRPr="00EC15E3" w:rsidRDefault="00937FD7" w:rsidP="00272F20">
            <w:pPr>
              <w:autoSpaceDE w:val="0"/>
              <w:autoSpaceDN w:val="0"/>
              <w:adjustRightInd w:val="0"/>
              <w:jc w:val="center"/>
              <w:rPr>
                <w:bCs/>
                <w:sz w:val="27"/>
                <w:szCs w:val="27"/>
                <w:lang w:val="ru-RU"/>
              </w:rPr>
            </w:pPr>
            <w:r w:rsidRPr="00EC15E3">
              <w:rPr>
                <w:bCs/>
                <w:sz w:val="27"/>
                <w:szCs w:val="27"/>
                <w:lang w:val="ru-RU"/>
              </w:rPr>
              <w:t>2.2</w:t>
            </w:r>
          </w:p>
        </w:tc>
        <w:tc>
          <w:tcPr>
            <w:tcW w:w="3260" w:type="dxa"/>
            <w:vMerge w:val="restart"/>
            <w:tcBorders>
              <w:top w:val="single" w:sz="4" w:space="0" w:color="auto"/>
              <w:left w:val="single" w:sz="4" w:space="0" w:color="auto"/>
              <w:right w:val="single" w:sz="4" w:space="0" w:color="auto"/>
            </w:tcBorders>
          </w:tcPr>
          <w:p w:rsidR="00937FD7" w:rsidRPr="00EC15E3" w:rsidRDefault="00937FD7" w:rsidP="00353DD8">
            <w:pPr>
              <w:autoSpaceDE w:val="0"/>
              <w:autoSpaceDN w:val="0"/>
              <w:adjustRightInd w:val="0"/>
              <w:ind w:right="-75"/>
              <w:rPr>
                <w:sz w:val="27"/>
                <w:szCs w:val="27"/>
                <w:lang w:val="ru-RU"/>
              </w:rPr>
            </w:pPr>
            <w:r w:rsidRPr="00EC15E3">
              <w:rPr>
                <w:bCs/>
                <w:sz w:val="27"/>
                <w:szCs w:val="27"/>
                <w:lang w:val="ru-RU"/>
              </w:rPr>
              <w:t>Мероприятие «</w:t>
            </w:r>
            <w:r w:rsidRPr="00EC15E3">
              <w:rPr>
                <w:sz w:val="27"/>
                <w:szCs w:val="27"/>
                <w:lang w:val="ru-RU"/>
              </w:rPr>
              <w:t>Обеспе</w:t>
            </w:r>
            <w:r w:rsidRPr="00EC15E3">
              <w:rPr>
                <w:sz w:val="27"/>
                <w:szCs w:val="27"/>
                <w:lang w:val="ru-RU"/>
              </w:rPr>
              <w:softHyphen/>
              <w:t>чение деятельности профессиональных образовательных организаций»</w:t>
            </w:r>
          </w:p>
        </w:tc>
        <w:tc>
          <w:tcPr>
            <w:tcW w:w="2268" w:type="dxa"/>
            <w:tcBorders>
              <w:top w:val="single" w:sz="4" w:space="0" w:color="auto"/>
              <w:left w:val="single" w:sz="4" w:space="0" w:color="auto"/>
              <w:bottom w:val="single" w:sz="4" w:space="0" w:color="auto"/>
              <w:right w:val="single" w:sz="4" w:space="0" w:color="auto"/>
            </w:tcBorders>
          </w:tcPr>
          <w:p w:rsidR="00937FD7" w:rsidRPr="00EC15E3" w:rsidRDefault="00937FD7" w:rsidP="00272F20">
            <w:pPr>
              <w:widowControl w:val="0"/>
              <w:autoSpaceDE w:val="0"/>
              <w:autoSpaceDN w:val="0"/>
              <w:adjustRightInd w:val="0"/>
              <w:rPr>
                <w:spacing w:val="-6"/>
                <w:sz w:val="27"/>
                <w:szCs w:val="27"/>
              </w:rPr>
            </w:pPr>
            <w:r w:rsidRPr="00EC15E3">
              <w:rPr>
                <w:spacing w:val="-6"/>
                <w:sz w:val="27"/>
                <w:szCs w:val="27"/>
                <w:lang w:val="ru-RU"/>
              </w:rPr>
              <w:t>Всего</w:t>
            </w:r>
            <w:r w:rsidRPr="00EC15E3">
              <w:rPr>
                <w:spacing w:val="-6"/>
                <w:sz w:val="27"/>
                <w:szCs w:val="27"/>
              </w:rPr>
              <w:t xml:space="preserve"> </w:t>
            </w:r>
          </w:p>
        </w:tc>
        <w:tc>
          <w:tcPr>
            <w:tcW w:w="1276" w:type="dxa"/>
            <w:tcBorders>
              <w:top w:val="single" w:sz="4" w:space="0" w:color="auto"/>
              <w:left w:val="single" w:sz="4" w:space="0" w:color="auto"/>
              <w:bottom w:val="single" w:sz="4" w:space="0" w:color="auto"/>
              <w:right w:val="single" w:sz="4" w:space="0" w:color="auto"/>
            </w:tcBorders>
          </w:tcPr>
          <w:p w:rsidR="00937FD7" w:rsidRPr="00EC15E3" w:rsidRDefault="00937FD7" w:rsidP="00272F20">
            <w:pPr>
              <w:widowControl w:val="0"/>
              <w:autoSpaceDE w:val="0"/>
              <w:autoSpaceDN w:val="0"/>
              <w:adjustRightInd w:val="0"/>
              <w:ind w:left="-75" w:right="-78"/>
              <w:jc w:val="center"/>
              <w:rPr>
                <w:sz w:val="27"/>
                <w:szCs w:val="27"/>
                <w:lang w:val="ru-RU"/>
              </w:rPr>
            </w:pPr>
            <w:r w:rsidRPr="00EC15E3">
              <w:rPr>
                <w:sz w:val="27"/>
                <w:szCs w:val="27"/>
                <w:lang w:val="ru-RU"/>
              </w:rPr>
              <w:t>3944086,7</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37FD7" w:rsidRPr="00EC15E3" w:rsidRDefault="00937FD7" w:rsidP="00272F20">
            <w:pPr>
              <w:ind w:right="-75"/>
              <w:jc w:val="center"/>
              <w:rPr>
                <w:sz w:val="27"/>
                <w:szCs w:val="27"/>
                <w:lang w:val="ru-RU"/>
              </w:rPr>
            </w:pPr>
            <w:r w:rsidRPr="00EC15E3">
              <w:rPr>
                <w:sz w:val="27"/>
                <w:szCs w:val="27"/>
                <w:lang w:val="ru-RU"/>
              </w:rPr>
              <w:t>3937244,4</w:t>
            </w:r>
          </w:p>
        </w:tc>
        <w:tc>
          <w:tcPr>
            <w:tcW w:w="1418" w:type="dxa"/>
            <w:tcBorders>
              <w:top w:val="single" w:sz="4" w:space="0" w:color="auto"/>
              <w:left w:val="single" w:sz="4" w:space="0" w:color="auto"/>
              <w:bottom w:val="single" w:sz="4" w:space="0" w:color="auto"/>
              <w:right w:val="single" w:sz="4" w:space="0" w:color="auto"/>
            </w:tcBorders>
          </w:tcPr>
          <w:p w:rsidR="00937FD7" w:rsidRPr="00EC15E3" w:rsidRDefault="00937FD7" w:rsidP="00272F20">
            <w:pPr>
              <w:ind w:right="-75"/>
              <w:jc w:val="center"/>
              <w:rPr>
                <w:sz w:val="27"/>
                <w:szCs w:val="27"/>
                <w:lang w:val="ru-RU"/>
              </w:rPr>
            </w:pPr>
            <w:r w:rsidRPr="00EC15E3">
              <w:rPr>
                <w:sz w:val="27"/>
                <w:szCs w:val="27"/>
                <w:lang w:val="ru-RU"/>
              </w:rPr>
              <w:t>3937244,4</w:t>
            </w:r>
          </w:p>
        </w:tc>
        <w:tc>
          <w:tcPr>
            <w:tcW w:w="1275" w:type="dxa"/>
            <w:tcBorders>
              <w:top w:val="single" w:sz="4" w:space="0" w:color="auto"/>
              <w:left w:val="single" w:sz="4" w:space="0" w:color="auto"/>
              <w:bottom w:val="single" w:sz="4" w:space="0" w:color="auto"/>
              <w:right w:val="single" w:sz="4" w:space="0" w:color="auto"/>
            </w:tcBorders>
          </w:tcPr>
          <w:p w:rsidR="00937FD7" w:rsidRPr="00EC15E3" w:rsidRDefault="00937FD7" w:rsidP="00272F20">
            <w:pPr>
              <w:jc w:val="center"/>
              <w:rPr>
                <w:sz w:val="27"/>
                <w:szCs w:val="27"/>
                <w:lang w:val="ru-RU"/>
              </w:rPr>
            </w:pPr>
            <w:r w:rsidRPr="00EC15E3">
              <w:rPr>
                <w:sz w:val="27"/>
                <w:szCs w:val="27"/>
                <w:lang w:val="ru-RU"/>
              </w:rPr>
              <w:t>0</w:t>
            </w:r>
          </w:p>
        </w:tc>
        <w:tc>
          <w:tcPr>
            <w:tcW w:w="1135" w:type="dxa"/>
            <w:tcBorders>
              <w:top w:val="single" w:sz="4" w:space="0" w:color="auto"/>
              <w:left w:val="single" w:sz="4" w:space="0" w:color="auto"/>
              <w:bottom w:val="single" w:sz="4" w:space="0" w:color="auto"/>
              <w:right w:val="single" w:sz="4" w:space="0" w:color="auto"/>
            </w:tcBorders>
          </w:tcPr>
          <w:p w:rsidR="00937FD7" w:rsidRPr="00EC15E3" w:rsidRDefault="00937FD7" w:rsidP="00272F20">
            <w:pPr>
              <w:jc w:val="center"/>
              <w:rPr>
                <w:sz w:val="27"/>
                <w:szCs w:val="27"/>
                <w:lang w:val="ru-RU"/>
              </w:rPr>
            </w:pPr>
            <w:r w:rsidRPr="00EC15E3">
              <w:rPr>
                <w:sz w:val="27"/>
                <w:szCs w:val="27"/>
                <w:lang w:val="ru-RU"/>
              </w:rPr>
              <w:t>0</w:t>
            </w:r>
          </w:p>
        </w:tc>
        <w:tc>
          <w:tcPr>
            <w:tcW w:w="1282" w:type="dxa"/>
            <w:tcBorders>
              <w:top w:val="single" w:sz="4" w:space="0" w:color="auto"/>
              <w:left w:val="single" w:sz="4" w:space="0" w:color="auto"/>
              <w:bottom w:val="single" w:sz="4" w:space="0" w:color="auto"/>
              <w:right w:val="single" w:sz="4" w:space="0" w:color="auto"/>
            </w:tcBorders>
          </w:tcPr>
          <w:p w:rsidR="00937FD7" w:rsidRPr="00EC15E3" w:rsidRDefault="00937FD7" w:rsidP="00272F20">
            <w:pPr>
              <w:jc w:val="center"/>
              <w:rPr>
                <w:sz w:val="27"/>
                <w:szCs w:val="27"/>
                <w:lang w:val="ru-RU"/>
              </w:rPr>
            </w:pPr>
            <w:r w:rsidRPr="00EC15E3">
              <w:rPr>
                <w:sz w:val="27"/>
                <w:szCs w:val="27"/>
                <w:lang w:val="ru-RU"/>
              </w:rPr>
              <w:t>0</w:t>
            </w:r>
          </w:p>
        </w:tc>
        <w:tc>
          <w:tcPr>
            <w:tcW w:w="1277" w:type="dxa"/>
            <w:tcBorders>
              <w:top w:val="single" w:sz="4" w:space="0" w:color="auto"/>
              <w:left w:val="single" w:sz="4" w:space="0" w:color="auto"/>
              <w:bottom w:val="single" w:sz="4" w:space="0" w:color="auto"/>
              <w:right w:val="single" w:sz="4" w:space="0" w:color="auto"/>
            </w:tcBorders>
          </w:tcPr>
          <w:p w:rsidR="00937FD7" w:rsidRPr="00EC15E3" w:rsidRDefault="00937FD7" w:rsidP="00272F20">
            <w:pPr>
              <w:jc w:val="center"/>
              <w:rPr>
                <w:sz w:val="27"/>
                <w:szCs w:val="27"/>
                <w:lang w:val="ru-RU"/>
              </w:rPr>
            </w:pPr>
            <w:r w:rsidRPr="00EC15E3">
              <w:rPr>
                <w:sz w:val="27"/>
                <w:szCs w:val="27"/>
                <w:lang w:val="ru-RU"/>
              </w:rPr>
              <w:t>0</w:t>
            </w:r>
          </w:p>
        </w:tc>
      </w:tr>
      <w:tr w:rsidR="00937FD7" w:rsidRPr="00EC15E3" w:rsidTr="00272F20">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405"/>
          <w:tblCellSpacing w:w="5" w:type="nil"/>
        </w:trPr>
        <w:tc>
          <w:tcPr>
            <w:tcW w:w="710" w:type="dxa"/>
            <w:vMerge/>
            <w:tcBorders>
              <w:left w:val="single" w:sz="4" w:space="0" w:color="auto"/>
              <w:right w:val="single" w:sz="4" w:space="0" w:color="auto"/>
            </w:tcBorders>
          </w:tcPr>
          <w:p w:rsidR="00937FD7" w:rsidRPr="00EC15E3" w:rsidRDefault="00937FD7" w:rsidP="00272F20">
            <w:pPr>
              <w:widowControl w:val="0"/>
              <w:autoSpaceDE w:val="0"/>
              <w:autoSpaceDN w:val="0"/>
              <w:adjustRightInd w:val="0"/>
              <w:jc w:val="center"/>
              <w:rPr>
                <w:sz w:val="27"/>
                <w:szCs w:val="27"/>
              </w:rPr>
            </w:pPr>
          </w:p>
        </w:tc>
        <w:tc>
          <w:tcPr>
            <w:tcW w:w="3260" w:type="dxa"/>
            <w:vMerge/>
            <w:tcBorders>
              <w:left w:val="single" w:sz="4" w:space="0" w:color="auto"/>
              <w:right w:val="single" w:sz="4" w:space="0" w:color="auto"/>
            </w:tcBorders>
          </w:tcPr>
          <w:p w:rsidR="00937FD7" w:rsidRPr="00EC15E3" w:rsidRDefault="00937FD7" w:rsidP="00272F20">
            <w:pPr>
              <w:widowControl w:val="0"/>
              <w:autoSpaceDE w:val="0"/>
              <w:autoSpaceDN w:val="0"/>
              <w:adjustRightInd w:val="0"/>
              <w:rPr>
                <w:sz w:val="27"/>
                <w:szCs w:val="27"/>
              </w:rPr>
            </w:pPr>
          </w:p>
        </w:tc>
        <w:tc>
          <w:tcPr>
            <w:tcW w:w="2268" w:type="dxa"/>
            <w:tcBorders>
              <w:top w:val="single" w:sz="4" w:space="0" w:color="auto"/>
              <w:left w:val="single" w:sz="4" w:space="0" w:color="auto"/>
              <w:right w:val="single" w:sz="4" w:space="0" w:color="auto"/>
            </w:tcBorders>
          </w:tcPr>
          <w:p w:rsidR="00937FD7" w:rsidRPr="00EC15E3" w:rsidRDefault="00937FD7" w:rsidP="00272F20">
            <w:pPr>
              <w:widowControl w:val="0"/>
              <w:autoSpaceDE w:val="0"/>
              <w:autoSpaceDN w:val="0"/>
              <w:adjustRightInd w:val="0"/>
              <w:rPr>
                <w:spacing w:val="-6"/>
                <w:sz w:val="27"/>
                <w:szCs w:val="27"/>
              </w:rPr>
            </w:pPr>
            <w:r w:rsidRPr="00EC15E3">
              <w:rPr>
                <w:spacing w:val="-6"/>
                <w:sz w:val="27"/>
                <w:szCs w:val="27"/>
                <w:lang w:val="ru-RU"/>
              </w:rPr>
              <w:t>областной</w:t>
            </w:r>
            <w:r w:rsidRPr="00EC15E3">
              <w:rPr>
                <w:spacing w:val="-6"/>
                <w:sz w:val="27"/>
                <w:szCs w:val="27"/>
              </w:rPr>
              <w:t xml:space="preserve"> </w:t>
            </w:r>
            <w:r w:rsidRPr="00EC15E3">
              <w:rPr>
                <w:spacing w:val="-6"/>
                <w:sz w:val="27"/>
                <w:szCs w:val="27"/>
                <w:lang w:val="ru-RU"/>
              </w:rPr>
              <w:t>бюджет</w:t>
            </w:r>
            <w:r w:rsidRPr="00EC15E3">
              <w:rPr>
                <w:spacing w:val="-6"/>
                <w:sz w:val="27"/>
                <w:szCs w:val="27"/>
              </w:rPr>
              <w:t xml:space="preserve"> </w:t>
            </w:r>
          </w:p>
        </w:tc>
        <w:tc>
          <w:tcPr>
            <w:tcW w:w="1276" w:type="dxa"/>
            <w:tcBorders>
              <w:top w:val="single" w:sz="4" w:space="0" w:color="auto"/>
              <w:left w:val="single" w:sz="4" w:space="0" w:color="auto"/>
              <w:right w:val="single" w:sz="4" w:space="0" w:color="auto"/>
            </w:tcBorders>
          </w:tcPr>
          <w:p w:rsidR="00937FD7" w:rsidRPr="00EC15E3" w:rsidRDefault="00937FD7" w:rsidP="00272F20">
            <w:pPr>
              <w:widowControl w:val="0"/>
              <w:autoSpaceDE w:val="0"/>
              <w:autoSpaceDN w:val="0"/>
              <w:adjustRightInd w:val="0"/>
              <w:ind w:left="-75" w:right="-78"/>
              <w:jc w:val="center"/>
              <w:rPr>
                <w:sz w:val="27"/>
                <w:szCs w:val="27"/>
                <w:lang w:val="ru-RU"/>
              </w:rPr>
            </w:pPr>
            <w:r w:rsidRPr="00EC15E3">
              <w:rPr>
                <w:sz w:val="27"/>
                <w:szCs w:val="27"/>
                <w:lang w:val="ru-RU"/>
              </w:rPr>
              <w:t>3944086,7</w:t>
            </w:r>
          </w:p>
        </w:tc>
        <w:tc>
          <w:tcPr>
            <w:tcW w:w="1417" w:type="dxa"/>
            <w:tcBorders>
              <w:top w:val="single" w:sz="4" w:space="0" w:color="auto"/>
              <w:left w:val="single" w:sz="4" w:space="0" w:color="auto"/>
              <w:right w:val="single" w:sz="4" w:space="0" w:color="auto"/>
            </w:tcBorders>
            <w:shd w:val="clear" w:color="auto" w:fill="FFFFFF"/>
          </w:tcPr>
          <w:p w:rsidR="00937FD7" w:rsidRPr="00EC15E3" w:rsidRDefault="00937FD7" w:rsidP="00272F20">
            <w:pPr>
              <w:ind w:right="-75"/>
              <w:jc w:val="center"/>
              <w:rPr>
                <w:sz w:val="27"/>
                <w:szCs w:val="27"/>
                <w:lang w:val="ru-RU"/>
              </w:rPr>
            </w:pPr>
            <w:r w:rsidRPr="00EC15E3">
              <w:rPr>
                <w:sz w:val="27"/>
                <w:szCs w:val="27"/>
                <w:lang w:val="ru-RU"/>
              </w:rPr>
              <w:t>3937244,4</w:t>
            </w:r>
          </w:p>
        </w:tc>
        <w:tc>
          <w:tcPr>
            <w:tcW w:w="1418" w:type="dxa"/>
            <w:tcBorders>
              <w:top w:val="single" w:sz="4" w:space="0" w:color="auto"/>
              <w:left w:val="single" w:sz="4" w:space="0" w:color="auto"/>
              <w:right w:val="single" w:sz="4" w:space="0" w:color="auto"/>
            </w:tcBorders>
          </w:tcPr>
          <w:p w:rsidR="00937FD7" w:rsidRPr="00EC15E3" w:rsidRDefault="00937FD7" w:rsidP="00601051">
            <w:pPr>
              <w:ind w:right="-75"/>
              <w:jc w:val="center"/>
              <w:rPr>
                <w:sz w:val="27"/>
                <w:szCs w:val="27"/>
                <w:lang w:val="ru-RU"/>
              </w:rPr>
            </w:pPr>
            <w:r w:rsidRPr="00EC15E3">
              <w:rPr>
                <w:sz w:val="27"/>
                <w:szCs w:val="27"/>
                <w:lang w:val="ru-RU"/>
              </w:rPr>
              <w:t>3937244,4</w:t>
            </w:r>
          </w:p>
        </w:tc>
        <w:tc>
          <w:tcPr>
            <w:tcW w:w="1275" w:type="dxa"/>
            <w:tcBorders>
              <w:top w:val="single" w:sz="4" w:space="0" w:color="auto"/>
              <w:left w:val="single" w:sz="4" w:space="0" w:color="auto"/>
              <w:right w:val="single" w:sz="4" w:space="0" w:color="auto"/>
            </w:tcBorders>
          </w:tcPr>
          <w:p w:rsidR="00937FD7" w:rsidRPr="00EC15E3" w:rsidRDefault="00937FD7" w:rsidP="00272F20">
            <w:pPr>
              <w:jc w:val="center"/>
              <w:rPr>
                <w:sz w:val="27"/>
                <w:szCs w:val="27"/>
                <w:lang w:val="ru-RU"/>
              </w:rPr>
            </w:pPr>
            <w:r w:rsidRPr="00EC15E3">
              <w:rPr>
                <w:sz w:val="27"/>
                <w:szCs w:val="27"/>
                <w:lang w:val="ru-RU"/>
              </w:rPr>
              <w:t>0</w:t>
            </w:r>
          </w:p>
        </w:tc>
        <w:tc>
          <w:tcPr>
            <w:tcW w:w="1135" w:type="dxa"/>
            <w:tcBorders>
              <w:top w:val="single" w:sz="4" w:space="0" w:color="auto"/>
              <w:left w:val="single" w:sz="4" w:space="0" w:color="auto"/>
              <w:right w:val="single" w:sz="4" w:space="0" w:color="auto"/>
            </w:tcBorders>
          </w:tcPr>
          <w:p w:rsidR="00937FD7" w:rsidRPr="00EC15E3" w:rsidRDefault="00937FD7" w:rsidP="00272F20">
            <w:pPr>
              <w:jc w:val="center"/>
              <w:rPr>
                <w:sz w:val="27"/>
                <w:szCs w:val="27"/>
                <w:lang w:val="ru-RU"/>
              </w:rPr>
            </w:pPr>
            <w:r w:rsidRPr="00EC15E3">
              <w:rPr>
                <w:sz w:val="27"/>
                <w:szCs w:val="27"/>
                <w:lang w:val="ru-RU"/>
              </w:rPr>
              <w:t>0</w:t>
            </w:r>
          </w:p>
        </w:tc>
        <w:tc>
          <w:tcPr>
            <w:tcW w:w="1282" w:type="dxa"/>
            <w:tcBorders>
              <w:top w:val="single" w:sz="4" w:space="0" w:color="auto"/>
              <w:left w:val="single" w:sz="4" w:space="0" w:color="auto"/>
              <w:right w:val="single" w:sz="4" w:space="0" w:color="auto"/>
            </w:tcBorders>
          </w:tcPr>
          <w:p w:rsidR="00937FD7" w:rsidRPr="00EC15E3" w:rsidRDefault="00937FD7" w:rsidP="00272F20">
            <w:pPr>
              <w:jc w:val="center"/>
              <w:rPr>
                <w:sz w:val="27"/>
                <w:szCs w:val="27"/>
                <w:lang w:val="ru-RU"/>
              </w:rPr>
            </w:pPr>
            <w:r w:rsidRPr="00EC15E3">
              <w:rPr>
                <w:sz w:val="27"/>
                <w:szCs w:val="27"/>
                <w:lang w:val="ru-RU"/>
              </w:rPr>
              <w:t>0</w:t>
            </w:r>
          </w:p>
        </w:tc>
        <w:tc>
          <w:tcPr>
            <w:tcW w:w="1277" w:type="dxa"/>
            <w:tcBorders>
              <w:top w:val="single" w:sz="4" w:space="0" w:color="auto"/>
              <w:left w:val="single" w:sz="4" w:space="0" w:color="auto"/>
              <w:right w:val="single" w:sz="4" w:space="0" w:color="auto"/>
            </w:tcBorders>
          </w:tcPr>
          <w:p w:rsidR="00937FD7" w:rsidRPr="00EC15E3" w:rsidRDefault="00937FD7" w:rsidP="00272F20">
            <w:pPr>
              <w:jc w:val="center"/>
              <w:rPr>
                <w:sz w:val="27"/>
                <w:szCs w:val="27"/>
                <w:lang w:val="ru-RU"/>
              </w:rPr>
            </w:pPr>
            <w:r w:rsidRPr="00EC15E3">
              <w:rPr>
                <w:sz w:val="27"/>
                <w:szCs w:val="27"/>
                <w:lang w:val="ru-RU"/>
              </w:rPr>
              <w:t>0</w:t>
            </w:r>
          </w:p>
        </w:tc>
      </w:tr>
      <w:tr w:rsidR="00937FD7" w:rsidRPr="00EC15E3" w:rsidTr="00272F20">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509"/>
          <w:tblCellSpacing w:w="5" w:type="nil"/>
        </w:trPr>
        <w:tc>
          <w:tcPr>
            <w:tcW w:w="710" w:type="dxa"/>
            <w:vMerge/>
            <w:tcBorders>
              <w:left w:val="single" w:sz="4" w:space="0" w:color="auto"/>
              <w:bottom w:val="single" w:sz="4" w:space="0" w:color="auto"/>
              <w:right w:val="single" w:sz="4" w:space="0" w:color="auto"/>
            </w:tcBorders>
          </w:tcPr>
          <w:p w:rsidR="00937FD7" w:rsidRPr="00EC15E3" w:rsidRDefault="00937FD7" w:rsidP="00272F20">
            <w:pPr>
              <w:widowControl w:val="0"/>
              <w:autoSpaceDE w:val="0"/>
              <w:autoSpaceDN w:val="0"/>
              <w:adjustRightInd w:val="0"/>
              <w:jc w:val="center"/>
              <w:rPr>
                <w:sz w:val="27"/>
                <w:szCs w:val="27"/>
              </w:rPr>
            </w:pPr>
          </w:p>
        </w:tc>
        <w:tc>
          <w:tcPr>
            <w:tcW w:w="3260" w:type="dxa"/>
            <w:vMerge/>
            <w:tcBorders>
              <w:left w:val="single" w:sz="4" w:space="0" w:color="auto"/>
              <w:bottom w:val="single" w:sz="4" w:space="0" w:color="auto"/>
              <w:right w:val="single" w:sz="4" w:space="0" w:color="auto"/>
            </w:tcBorders>
          </w:tcPr>
          <w:p w:rsidR="00937FD7" w:rsidRPr="00EC15E3" w:rsidRDefault="00937FD7" w:rsidP="00272F20">
            <w:pPr>
              <w:widowControl w:val="0"/>
              <w:autoSpaceDE w:val="0"/>
              <w:autoSpaceDN w:val="0"/>
              <w:adjustRightInd w:val="0"/>
              <w:rPr>
                <w:sz w:val="27"/>
                <w:szCs w:val="27"/>
              </w:rPr>
            </w:pPr>
          </w:p>
        </w:tc>
        <w:tc>
          <w:tcPr>
            <w:tcW w:w="2268" w:type="dxa"/>
            <w:tcBorders>
              <w:left w:val="single" w:sz="4" w:space="0" w:color="auto"/>
              <w:bottom w:val="single" w:sz="4" w:space="0" w:color="auto"/>
              <w:right w:val="single" w:sz="4" w:space="0" w:color="auto"/>
            </w:tcBorders>
          </w:tcPr>
          <w:p w:rsidR="00937FD7" w:rsidRPr="00EC15E3" w:rsidRDefault="00937FD7" w:rsidP="00272F20">
            <w:pPr>
              <w:widowControl w:val="0"/>
              <w:autoSpaceDE w:val="0"/>
              <w:autoSpaceDN w:val="0"/>
              <w:adjustRightInd w:val="0"/>
              <w:rPr>
                <w:spacing w:val="-6"/>
                <w:sz w:val="27"/>
                <w:szCs w:val="27"/>
              </w:rPr>
            </w:pPr>
          </w:p>
        </w:tc>
        <w:tc>
          <w:tcPr>
            <w:tcW w:w="1276" w:type="dxa"/>
            <w:tcBorders>
              <w:left w:val="single" w:sz="4" w:space="0" w:color="auto"/>
              <w:bottom w:val="single" w:sz="4" w:space="0" w:color="auto"/>
              <w:right w:val="single" w:sz="4" w:space="0" w:color="auto"/>
            </w:tcBorders>
          </w:tcPr>
          <w:p w:rsidR="00937FD7" w:rsidRPr="00EC15E3" w:rsidRDefault="00937FD7" w:rsidP="00272F20">
            <w:pPr>
              <w:widowControl w:val="0"/>
              <w:autoSpaceDE w:val="0"/>
              <w:autoSpaceDN w:val="0"/>
              <w:adjustRightInd w:val="0"/>
              <w:jc w:val="center"/>
              <w:rPr>
                <w:sz w:val="27"/>
                <w:szCs w:val="27"/>
                <w:lang w:val="ru-RU"/>
              </w:rPr>
            </w:pPr>
          </w:p>
        </w:tc>
        <w:tc>
          <w:tcPr>
            <w:tcW w:w="1417" w:type="dxa"/>
            <w:tcBorders>
              <w:left w:val="single" w:sz="4" w:space="0" w:color="auto"/>
              <w:bottom w:val="single" w:sz="4" w:space="0" w:color="auto"/>
              <w:right w:val="single" w:sz="4" w:space="0" w:color="auto"/>
            </w:tcBorders>
            <w:shd w:val="clear" w:color="auto" w:fill="FFFFFF"/>
          </w:tcPr>
          <w:p w:rsidR="00937FD7" w:rsidRPr="00EC15E3" w:rsidRDefault="00937FD7" w:rsidP="00272F20">
            <w:pPr>
              <w:jc w:val="center"/>
              <w:rPr>
                <w:sz w:val="24"/>
                <w:szCs w:val="24"/>
                <w:lang w:val="ru-RU"/>
              </w:rPr>
            </w:pPr>
          </w:p>
        </w:tc>
        <w:tc>
          <w:tcPr>
            <w:tcW w:w="1418" w:type="dxa"/>
            <w:tcBorders>
              <w:left w:val="single" w:sz="4" w:space="0" w:color="auto"/>
              <w:bottom w:val="single" w:sz="4" w:space="0" w:color="auto"/>
              <w:right w:val="single" w:sz="4" w:space="0" w:color="auto"/>
            </w:tcBorders>
          </w:tcPr>
          <w:p w:rsidR="00937FD7" w:rsidRPr="00EC15E3" w:rsidRDefault="00937FD7" w:rsidP="00272F20">
            <w:pPr>
              <w:jc w:val="center"/>
              <w:rPr>
                <w:sz w:val="24"/>
                <w:szCs w:val="24"/>
                <w:lang w:val="ru-RU"/>
              </w:rPr>
            </w:pPr>
          </w:p>
        </w:tc>
        <w:tc>
          <w:tcPr>
            <w:tcW w:w="1275" w:type="dxa"/>
            <w:tcBorders>
              <w:left w:val="single" w:sz="4" w:space="0" w:color="auto"/>
              <w:bottom w:val="single" w:sz="4" w:space="0" w:color="auto"/>
              <w:right w:val="single" w:sz="4" w:space="0" w:color="auto"/>
            </w:tcBorders>
          </w:tcPr>
          <w:p w:rsidR="00937FD7" w:rsidRPr="00EC15E3" w:rsidRDefault="00937FD7" w:rsidP="00272F20">
            <w:pPr>
              <w:jc w:val="center"/>
              <w:rPr>
                <w:sz w:val="24"/>
                <w:szCs w:val="24"/>
                <w:lang w:val="ru-RU"/>
              </w:rPr>
            </w:pPr>
          </w:p>
        </w:tc>
        <w:tc>
          <w:tcPr>
            <w:tcW w:w="1135" w:type="dxa"/>
            <w:tcBorders>
              <w:left w:val="single" w:sz="4" w:space="0" w:color="auto"/>
              <w:bottom w:val="single" w:sz="4" w:space="0" w:color="auto"/>
              <w:right w:val="single" w:sz="4" w:space="0" w:color="auto"/>
            </w:tcBorders>
          </w:tcPr>
          <w:p w:rsidR="00937FD7" w:rsidRPr="00EC15E3" w:rsidRDefault="00937FD7" w:rsidP="00272F20">
            <w:pPr>
              <w:jc w:val="center"/>
              <w:rPr>
                <w:sz w:val="24"/>
                <w:szCs w:val="24"/>
                <w:lang w:val="ru-RU"/>
              </w:rPr>
            </w:pPr>
          </w:p>
        </w:tc>
        <w:tc>
          <w:tcPr>
            <w:tcW w:w="1282" w:type="dxa"/>
            <w:tcBorders>
              <w:left w:val="single" w:sz="4" w:space="0" w:color="auto"/>
              <w:bottom w:val="single" w:sz="4" w:space="0" w:color="auto"/>
              <w:right w:val="single" w:sz="4" w:space="0" w:color="auto"/>
            </w:tcBorders>
          </w:tcPr>
          <w:p w:rsidR="00937FD7" w:rsidRPr="00EC15E3" w:rsidRDefault="00937FD7" w:rsidP="00272F20">
            <w:pPr>
              <w:jc w:val="center"/>
              <w:rPr>
                <w:sz w:val="24"/>
                <w:szCs w:val="24"/>
                <w:lang w:val="ru-RU"/>
              </w:rPr>
            </w:pPr>
          </w:p>
        </w:tc>
        <w:tc>
          <w:tcPr>
            <w:tcW w:w="1277" w:type="dxa"/>
            <w:tcBorders>
              <w:left w:val="single" w:sz="4" w:space="0" w:color="auto"/>
              <w:bottom w:val="single" w:sz="4" w:space="0" w:color="auto"/>
              <w:right w:val="single" w:sz="4" w:space="0" w:color="auto"/>
            </w:tcBorders>
          </w:tcPr>
          <w:p w:rsidR="00937FD7" w:rsidRPr="00EC15E3" w:rsidRDefault="00937FD7" w:rsidP="00272F20">
            <w:pPr>
              <w:jc w:val="center"/>
              <w:rPr>
                <w:sz w:val="24"/>
                <w:szCs w:val="24"/>
                <w:lang w:val="ru-RU"/>
              </w:rPr>
            </w:pPr>
          </w:p>
        </w:tc>
      </w:tr>
      <w:tr w:rsidR="00937FD7" w:rsidRPr="00EC15E3" w:rsidTr="00272F20">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blCellSpacing w:w="5" w:type="nil"/>
        </w:trPr>
        <w:tc>
          <w:tcPr>
            <w:tcW w:w="710" w:type="dxa"/>
            <w:vMerge w:val="restart"/>
            <w:tcBorders>
              <w:top w:val="single" w:sz="4" w:space="0" w:color="auto"/>
              <w:left w:val="single" w:sz="4" w:space="0" w:color="auto"/>
              <w:bottom w:val="single" w:sz="4" w:space="0" w:color="auto"/>
              <w:right w:val="single" w:sz="4" w:space="0" w:color="auto"/>
            </w:tcBorders>
          </w:tcPr>
          <w:p w:rsidR="00937FD7" w:rsidRPr="00EC15E3" w:rsidRDefault="00937FD7" w:rsidP="00272F20">
            <w:pPr>
              <w:autoSpaceDE w:val="0"/>
              <w:autoSpaceDN w:val="0"/>
              <w:adjustRightInd w:val="0"/>
              <w:jc w:val="center"/>
              <w:rPr>
                <w:sz w:val="27"/>
                <w:szCs w:val="27"/>
                <w:lang w:val="ru-RU"/>
              </w:rPr>
            </w:pPr>
            <w:r w:rsidRPr="00EC15E3">
              <w:rPr>
                <w:sz w:val="27"/>
                <w:szCs w:val="27"/>
                <w:lang w:val="ru-RU"/>
              </w:rPr>
              <w:t>2.3</w:t>
            </w:r>
          </w:p>
        </w:tc>
        <w:tc>
          <w:tcPr>
            <w:tcW w:w="3260" w:type="dxa"/>
            <w:vMerge w:val="restart"/>
            <w:tcBorders>
              <w:top w:val="single" w:sz="4" w:space="0" w:color="auto"/>
              <w:left w:val="single" w:sz="4" w:space="0" w:color="auto"/>
              <w:bottom w:val="single" w:sz="4" w:space="0" w:color="auto"/>
              <w:right w:val="single" w:sz="4" w:space="0" w:color="auto"/>
            </w:tcBorders>
          </w:tcPr>
          <w:p w:rsidR="00937FD7" w:rsidRPr="00EC15E3" w:rsidRDefault="00937FD7" w:rsidP="00272F20">
            <w:pPr>
              <w:autoSpaceDE w:val="0"/>
              <w:autoSpaceDN w:val="0"/>
              <w:adjustRightInd w:val="0"/>
              <w:rPr>
                <w:bCs/>
                <w:sz w:val="27"/>
                <w:szCs w:val="27"/>
                <w:lang w:val="ru-RU"/>
              </w:rPr>
            </w:pPr>
            <w:r w:rsidRPr="00EC15E3">
              <w:rPr>
                <w:bCs/>
                <w:sz w:val="27"/>
                <w:szCs w:val="27"/>
                <w:lang w:val="ru-RU"/>
              </w:rPr>
              <w:t>Мероприятие «Обеспе</w:t>
            </w:r>
            <w:r w:rsidRPr="00EC15E3">
              <w:rPr>
                <w:bCs/>
                <w:sz w:val="27"/>
                <w:szCs w:val="27"/>
                <w:lang w:val="ru-RU"/>
              </w:rPr>
              <w:softHyphen/>
              <w:t>чение безопасных условий при организации образовательного про</w:t>
            </w:r>
            <w:r w:rsidRPr="00EC15E3">
              <w:rPr>
                <w:bCs/>
                <w:sz w:val="27"/>
                <w:szCs w:val="27"/>
                <w:lang w:val="ru-RU"/>
              </w:rPr>
              <w:softHyphen/>
              <w:t>странства в профессио</w:t>
            </w:r>
            <w:r w:rsidRPr="00EC15E3">
              <w:rPr>
                <w:bCs/>
                <w:sz w:val="27"/>
                <w:szCs w:val="27"/>
                <w:lang w:val="ru-RU"/>
              </w:rPr>
              <w:softHyphen/>
              <w:t>нальных образовательных организациях»</w:t>
            </w:r>
          </w:p>
        </w:tc>
        <w:tc>
          <w:tcPr>
            <w:tcW w:w="2268" w:type="dxa"/>
            <w:tcBorders>
              <w:top w:val="single" w:sz="4" w:space="0" w:color="auto"/>
              <w:left w:val="single" w:sz="4" w:space="0" w:color="auto"/>
              <w:bottom w:val="single" w:sz="4" w:space="0" w:color="auto"/>
              <w:right w:val="single" w:sz="4" w:space="0" w:color="auto"/>
            </w:tcBorders>
          </w:tcPr>
          <w:p w:rsidR="00937FD7" w:rsidRPr="00EC15E3" w:rsidRDefault="00937FD7" w:rsidP="00272F20">
            <w:pPr>
              <w:widowControl w:val="0"/>
              <w:autoSpaceDE w:val="0"/>
              <w:autoSpaceDN w:val="0"/>
              <w:adjustRightInd w:val="0"/>
              <w:rPr>
                <w:spacing w:val="-6"/>
                <w:sz w:val="27"/>
                <w:szCs w:val="27"/>
              </w:rPr>
            </w:pPr>
            <w:r w:rsidRPr="00EC15E3">
              <w:rPr>
                <w:spacing w:val="-6"/>
                <w:sz w:val="27"/>
                <w:szCs w:val="27"/>
                <w:lang w:val="ru-RU"/>
              </w:rPr>
              <w:t>Всего</w:t>
            </w:r>
            <w:r w:rsidRPr="00EC15E3">
              <w:rPr>
                <w:spacing w:val="-6"/>
                <w:sz w:val="27"/>
                <w:szCs w:val="27"/>
              </w:rPr>
              <w:t xml:space="preserve"> </w:t>
            </w:r>
          </w:p>
        </w:tc>
        <w:tc>
          <w:tcPr>
            <w:tcW w:w="1276" w:type="dxa"/>
            <w:tcBorders>
              <w:top w:val="single" w:sz="4" w:space="0" w:color="auto"/>
              <w:left w:val="single" w:sz="4" w:space="0" w:color="auto"/>
              <w:bottom w:val="single" w:sz="4" w:space="0" w:color="auto"/>
              <w:right w:val="single" w:sz="4" w:space="0" w:color="auto"/>
            </w:tcBorders>
          </w:tcPr>
          <w:p w:rsidR="00937FD7" w:rsidRPr="00EC15E3" w:rsidRDefault="00937FD7" w:rsidP="00272F20">
            <w:pPr>
              <w:widowControl w:val="0"/>
              <w:autoSpaceDE w:val="0"/>
              <w:autoSpaceDN w:val="0"/>
              <w:adjustRightInd w:val="0"/>
              <w:jc w:val="center"/>
              <w:rPr>
                <w:sz w:val="27"/>
                <w:szCs w:val="27"/>
                <w:lang w:val="ru-RU"/>
              </w:rPr>
            </w:pPr>
            <w:r w:rsidRPr="00EC15E3">
              <w:rPr>
                <w:sz w:val="27"/>
                <w:szCs w:val="27"/>
                <w:lang w:val="ru-RU"/>
              </w:rPr>
              <w:t>117600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37FD7" w:rsidRPr="00EC15E3" w:rsidRDefault="00937FD7" w:rsidP="00272F20">
            <w:pPr>
              <w:jc w:val="center"/>
              <w:rPr>
                <w:sz w:val="27"/>
                <w:szCs w:val="27"/>
                <w:lang w:val="ru-RU"/>
              </w:rPr>
            </w:pPr>
            <w:r w:rsidRPr="00EC15E3">
              <w:rPr>
                <w:sz w:val="27"/>
                <w:szCs w:val="27"/>
                <w:lang w:val="ru-RU"/>
              </w:rPr>
              <w:t>71600</w:t>
            </w:r>
          </w:p>
        </w:tc>
        <w:tc>
          <w:tcPr>
            <w:tcW w:w="1418" w:type="dxa"/>
            <w:tcBorders>
              <w:top w:val="single" w:sz="4" w:space="0" w:color="auto"/>
              <w:left w:val="single" w:sz="4" w:space="0" w:color="auto"/>
              <w:bottom w:val="single" w:sz="4" w:space="0" w:color="auto"/>
              <w:right w:val="single" w:sz="4" w:space="0" w:color="auto"/>
            </w:tcBorders>
          </w:tcPr>
          <w:p w:rsidR="00937FD7" w:rsidRPr="00EC15E3" w:rsidRDefault="00937FD7" w:rsidP="00272F20">
            <w:pPr>
              <w:jc w:val="center"/>
              <w:rPr>
                <w:sz w:val="27"/>
                <w:szCs w:val="27"/>
                <w:lang w:val="ru-RU"/>
              </w:rPr>
            </w:pPr>
            <w:r w:rsidRPr="00EC15E3">
              <w:rPr>
                <w:sz w:val="27"/>
                <w:szCs w:val="27"/>
                <w:lang w:val="ru-RU"/>
              </w:rPr>
              <w:t>71600</w:t>
            </w:r>
          </w:p>
        </w:tc>
        <w:tc>
          <w:tcPr>
            <w:tcW w:w="1275" w:type="dxa"/>
            <w:tcBorders>
              <w:top w:val="single" w:sz="4" w:space="0" w:color="auto"/>
              <w:left w:val="single" w:sz="4" w:space="0" w:color="auto"/>
              <w:bottom w:val="single" w:sz="4" w:space="0" w:color="auto"/>
              <w:right w:val="single" w:sz="4" w:space="0" w:color="auto"/>
            </w:tcBorders>
          </w:tcPr>
          <w:p w:rsidR="00937FD7" w:rsidRPr="00EC15E3" w:rsidRDefault="00937FD7" w:rsidP="00272F20">
            <w:pPr>
              <w:jc w:val="center"/>
              <w:rPr>
                <w:sz w:val="27"/>
                <w:szCs w:val="27"/>
                <w:lang w:val="ru-RU"/>
              </w:rPr>
            </w:pPr>
            <w:r w:rsidRPr="00EC15E3">
              <w:rPr>
                <w:sz w:val="27"/>
                <w:szCs w:val="27"/>
                <w:lang w:val="ru-RU"/>
              </w:rPr>
              <w:t>0</w:t>
            </w:r>
          </w:p>
        </w:tc>
        <w:tc>
          <w:tcPr>
            <w:tcW w:w="1135" w:type="dxa"/>
            <w:tcBorders>
              <w:top w:val="single" w:sz="4" w:space="0" w:color="auto"/>
              <w:left w:val="single" w:sz="4" w:space="0" w:color="auto"/>
              <w:bottom w:val="single" w:sz="4" w:space="0" w:color="auto"/>
              <w:right w:val="single" w:sz="4" w:space="0" w:color="auto"/>
            </w:tcBorders>
          </w:tcPr>
          <w:p w:rsidR="00937FD7" w:rsidRPr="00EC15E3" w:rsidRDefault="00937FD7" w:rsidP="00272F20">
            <w:pPr>
              <w:jc w:val="center"/>
              <w:rPr>
                <w:sz w:val="27"/>
                <w:szCs w:val="27"/>
                <w:lang w:val="ru-RU"/>
              </w:rPr>
            </w:pPr>
            <w:r w:rsidRPr="00EC15E3">
              <w:rPr>
                <w:sz w:val="27"/>
                <w:szCs w:val="27"/>
                <w:lang w:val="ru-RU"/>
              </w:rPr>
              <w:t>0</w:t>
            </w:r>
          </w:p>
        </w:tc>
        <w:tc>
          <w:tcPr>
            <w:tcW w:w="1282" w:type="dxa"/>
            <w:tcBorders>
              <w:top w:val="single" w:sz="4" w:space="0" w:color="auto"/>
              <w:left w:val="single" w:sz="4" w:space="0" w:color="auto"/>
              <w:bottom w:val="single" w:sz="4" w:space="0" w:color="auto"/>
              <w:right w:val="single" w:sz="4" w:space="0" w:color="auto"/>
            </w:tcBorders>
          </w:tcPr>
          <w:p w:rsidR="00937FD7" w:rsidRPr="00EC15E3" w:rsidRDefault="00937FD7" w:rsidP="00272F20">
            <w:pPr>
              <w:jc w:val="center"/>
              <w:rPr>
                <w:sz w:val="27"/>
                <w:szCs w:val="27"/>
                <w:lang w:val="ru-RU"/>
              </w:rPr>
            </w:pPr>
            <w:r w:rsidRPr="00EC15E3">
              <w:rPr>
                <w:sz w:val="27"/>
                <w:szCs w:val="27"/>
                <w:lang w:val="ru-RU"/>
              </w:rPr>
              <w:t>0</w:t>
            </w:r>
          </w:p>
        </w:tc>
        <w:tc>
          <w:tcPr>
            <w:tcW w:w="1277" w:type="dxa"/>
            <w:tcBorders>
              <w:top w:val="single" w:sz="4" w:space="0" w:color="auto"/>
              <w:left w:val="single" w:sz="4" w:space="0" w:color="auto"/>
              <w:bottom w:val="single" w:sz="4" w:space="0" w:color="auto"/>
              <w:right w:val="single" w:sz="4" w:space="0" w:color="auto"/>
            </w:tcBorders>
          </w:tcPr>
          <w:p w:rsidR="00937FD7" w:rsidRPr="00EC15E3" w:rsidRDefault="00937FD7" w:rsidP="00272F20">
            <w:pPr>
              <w:jc w:val="center"/>
              <w:rPr>
                <w:sz w:val="27"/>
                <w:szCs w:val="27"/>
                <w:lang w:val="ru-RU"/>
              </w:rPr>
            </w:pPr>
            <w:r w:rsidRPr="00EC15E3">
              <w:rPr>
                <w:sz w:val="27"/>
                <w:szCs w:val="27"/>
                <w:lang w:val="ru-RU"/>
              </w:rPr>
              <w:t>0</w:t>
            </w:r>
          </w:p>
        </w:tc>
      </w:tr>
      <w:tr w:rsidR="00937FD7" w:rsidRPr="00EC15E3" w:rsidTr="00272F20">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blCellSpacing w:w="5" w:type="nil"/>
        </w:trPr>
        <w:tc>
          <w:tcPr>
            <w:tcW w:w="710" w:type="dxa"/>
            <w:vMerge/>
            <w:tcBorders>
              <w:left w:val="single" w:sz="4" w:space="0" w:color="auto"/>
              <w:bottom w:val="single" w:sz="4" w:space="0" w:color="auto"/>
              <w:right w:val="single" w:sz="4" w:space="0" w:color="auto"/>
            </w:tcBorders>
          </w:tcPr>
          <w:p w:rsidR="00937FD7" w:rsidRPr="00EC15E3" w:rsidRDefault="00937FD7" w:rsidP="00272F20">
            <w:pPr>
              <w:widowControl w:val="0"/>
              <w:autoSpaceDE w:val="0"/>
              <w:autoSpaceDN w:val="0"/>
              <w:adjustRightInd w:val="0"/>
              <w:jc w:val="center"/>
              <w:rPr>
                <w:sz w:val="27"/>
                <w:szCs w:val="27"/>
                <w:lang w:val="ru-RU"/>
              </w:rPr>
            </w:pPr>
          </w:p>
        </w:tc>
        <w:tc>
          <w:tcPr>
            <w:tcW w:w="3260" w:type="dxa"/>
            <w:vMerge/>
            <w:tcBorders>
              <w:top w:val="single" w:sz="4" w:space="0" w:color="auto"/>
              <w:left w:val="single" w:sz="4" w:space="0" w:color="auto"/>
              <w:bottom w:val="single" w:sz="4" w:space="0" w:color="auto"/>
              <w:right w:val="single" w:sz="4" w:space="0" w:color="auto"/>
            </w:tcBorders>
          </w:tcPr>
          <w:p w:rsidR="00937FD7" w:rsidRPr="00EC15E3" w:rsidRDefault="00937FD7" w:rsidP="00272F20">
            <w:pPr>
              <w:widowControl w:val="0"/>
              <w:autoSpaceDE w:val="0"/>
              <w:autoSpaceDN w:val="0"/>
              <w:adjustRightInd w:val="0"/>
              <w:rPr>
                <w:sz w:val="24"/>
                <w:szCs w:val="24"/>
                <w:lang w:val="ru-RU"/>
              </w:rPr>
            </w:pPr>
          </w:p>
        </w:tc>
        <w:tc>
          <w:tcPr>
            <w:tcW w:w="2268" w:type="dxa"/>
            <w:tcBorders>
              <w:top w:val="single" w:sz="4" w:space="0" w:color="auto"/>
              <w:left w:val="single" w:sz="4" w:space="0" w:color="auto"/>
              <w:right w:val="single" w:sz="4" w:space="0" w:color="auto"/>
            </w:tcBorders>
          </w:tcPr>
          <w:p w:rsidR="00937FD7" w:rsidRPr="00EC15E3" w:rsidRDefault="00937FD7" w:rsidP="00272F20">
            <w:pPr>
              <w:widowControl w:val="0"/>
              <w:autoSpaceDE w:val="0"/>
              <w:autoSpaceDN w:val="0"/>
              <w:adjustRightInd w:val="0"/>
              <w:rPr>
                <w:spacing w:val="-6"/>
                <w:sz w:val="27"/>
                <w:szCs w:val="27"/>
              </w:rPr>
            </w:pPr>
            <w:r w:rsidRPr="00EC15E3">
              <w:rPr>
                <w:spacing w:val="-6"/>
                <w:sz w:val="27"/>
                <w:szCs w:val="27"/>
                <w:lang w:val="ru-RU"/>
              </w:rPr>
              <w:t>областной</w:t>
            </w:r>
            <w:r w:rsidRPr="00EC15E3">
              <w:rPr>
                <w:spacing w:val="-6"/>
                <w:sz w:val="27"/>
                <w:szCs w:val="27"/>
              </w:rPr>
              <w:t xml:space="preserve"> </w:t>
            </w:r>
            <w:r w:rsidRPr="00EC15E3">
              <w:rPr>
                <w:spacing w:val="-6"/>
                <w:sz w:val="27"/>
                <w:szCs w:val="27"/>
                <w:lang w:val="ru-RU"/>
              </w:rPr>
              <w:t>бюджет</w:t>
            </w:r>
            <w:r w:rsidRPr="00EC15E3">
              <w:rPr>
                <w:spacing w:val="-6"/>
                <w:sz w:val="27"/>
                <w:szCs w:val="27"/>
              </w:rPr>
              <w:t xml:space="preserve"> </w:t>
            </w:r>
          </w:p>
        </w:tc>
        <w:tc>
          <w:tcPr>
            <w:tcW w:w="1276" w:type="dxa"/>
            <w:tcBorders>
              <w:top w:val="single" w:sz="4" w:space="0" w:color="auto"/>
              <w:left w:val="single" w:sz="4" w:space="0" w:color="auto"/>
              <w:right w:val="single" w:sz="4" w:space="0" w:color="auto"/>
            </w:tcBorders>
          </w:tcPr>
          <w:p w:rsidR="00937FD7" w:rsidRPr="00EC15E3" w:rsidRDefault="00937FD7" w:rsidP="00272F20">
            <w:pPr>
              <w:widowControl w:val="0"/>
              <w:autoSpaceDE w:val="0"/>
              <w:autoSpaceDN w:val="0"/>
              <w:adjustRightInd w:val="0"/>
              <w:jc w:val="center"/>
              <w:rPr>
                <w:sz w:val="27"/>
                <w:szCs w:val="27"/>
                <w:lang w:val="ru-RU"/>
              </w:rPr>
            </w:pPr>
            <w:r w:rsidRPr="00EC15E3">
              <w:rPr>
                <w:sz w:val="27"/>
                <w:szCs w:val="27"/>
                <w:lang w:val="ru-RU"/>
              </w:rPr>
              <w:t>117600</w:t>
            </w:r>
          </w:p>
        </w:tc>
        <w:tc>
          <w:tcPr>
            <w:tcW w:w="1417" w:type="dxa"/>
            <w:tcBorders>
              <w:top w:val="single" w:sz="4" w:space="0" w:color="auto"/>
              <w:left w:val="single" w:sz="4" w:space="0" w:color="auto"/>
              <w:right w:val="single" w:sz="4" w:space="0" w:color="auto"/>
            </w:tcBorders>
            <w:shd w:val="clear" w:color="auto" w:fill="FFFFFF"/>
          </w:tcPr>
          <w:p w:rsidR="00937FD7" w:rsidRPr="00EC15E3" w:rsidRDefault="00937FD7" w:rsidP="00272F20">
            <w:pPr>
              <w:jc w:val="center"/>
              <w:rPr>
                <w:sz w:val="27"/>
                <w:szCs w:val="27"/>
                <w:lang w:val="ru-RU"/>
              </w:rPr>
            </w:pPr>
            <w:r w:rsidRPr="00EC15E3">
              <w:rPr>
                <w:sz w:val="27"/>
                <w:szCs w:val="27"/>
                <w:lang w:val="ru-RU"/>
              </w:rPr>
              <w:t>71600</w:t>
            </w:r>
          </w:p>
        </w:tc>
        <w:tc>
          <w:tcPr>
            <w:tcW w:w="1418" w:type="dxa"/>
            <w:tcBorders>
              <w:top w:val="single" w:sz="4" w:space="0" w:color="auto"/>
              <w:left w:val="single" w:sz="4" w:space="0" w:color="auto"/>
              <w:right w:val="single" w:sz="4" w:space="0" w:color="auto"/>
            </w:tcBorders>
          </w:tcPr>
          <w:p w:rsidR="00937FD7" w:rsidRPr="00EC15E3" w:rsidRDefault="00937FD7" w:rsidP="00272F20">
            <w:pPr>
              <w:jc w:val="center"/>
              <w:rPr>
                <w:sz w:val="27"/>
                <w:szCs w:val="27"/>
                <w:lang w:val="ru-RU"/>
              </w:rPr>
            </w:pPr>
            <w:r w:rsidRPr="00EC15E3">
              <w:rPr>
                <w:sz w:val="27"/>
                <w:szCs w:val="27"/>
                <w:lang w:val="ru-RU"/>
              </w:rPr>
              <w:t>71600</w:t>
            </w:r>
          </w:p>
        </w:tc>
        <w:tc>
          <w:tcPr>
            <w:tcW w:w="1275" w:type="dxa"/>
            <w:tcBorders>
              <w:top w:val="single" w:sz="4" w:space="0" w:color="auto"/>
              <w:left w:val="single" w:sz="4" w:space="0" w:color="auto"/>
              <w:right w:val="single" w:sz="4" w:space="0" w:color="auto"/>
            </w:tcBorders>
          </w:tcPr>
          <w:p w:rsidR="00937FD7" w:rsidRPr="00EC15E3" w:rsidRDefault="00937FD7" w:rsidP="00272F20">
            <w:pPr>
              <w:jc w:val="center"/>
              <w:rPr>
                <w:sz w:val="27"/>
                <w:szCs w:val="27"/>
                <w:lang w:val="ru-RU"/>
              </w:rPr>
            </w:pPr>
            <w:r w:rsidRPr="00EC15E3">
              <w:rPr>
                <w:sz w:val="27"/>
                <w:szCs w:val="27"/>
                <w:lang w:val="ru-RU"/>
              </w:rPr>
              <w:t>0</w:t>
            </w:r>
          </w:p>
        </w:tc>
        <w:tc>
          <w:tcPr>
            <w:tcW w:w="1135" w:type="dxa"/>
            <w:tcBorders>
              <w:top w:val="single" w:sz="4" w:space="0" w:color="auto"/>
              <w:left w:val="single" w:sz="4" w:space="0" w:color="auto"/>
              <w:right w:val="single" w:sz="4" w:space="0" w:color="auto"/>
            </w:tcBorders>
          </w:tcPr>
          <w:p w:rsidR="00937FD7" w:rsidRPr="00EC15E3" w:rsidRDefault="00937FD7" w:rsidP="00272F20">
            <w:pPr>
              <w:jc w:val="center"/>
              <w:rPr>
                <w:sz w:val="27"/>
                <w:szCs w:val="27"/>
                <w:lang w:val="ru-RU"/>
              </w:rPr>
            </w:pPr>
            <w:r w:rsidRPr="00EC15E3">
              <w:rPr>
                <w:sz w:val="27"/>
                <w:szCs w:val="27"/>
                <w:lang w:val="ru-RU"/>
              </w:rPr>
              <w:t>0</w:t>
            </w:r>
          </w:p>
        </w:tc>
        <w:tc>
          <w:tcPr>
            <w:tcW w:w="1282" w:type="dxa"/>
            <w:tcBorders>
              <w:top w:val="single" w:sz="4" w:space="0" w:color="auto"/>
              <w:left w:val="single" w:sz="4" w:space="0" w:color="auto"/>
              <w:right w:val="single" w:sz="4" w:space="0" w:color="auto"/>
            </w:tcBorders>
          </w:tcPr>
          <w:p w:rsidR="00937FD7" w:rsidRPr="00EC15E3" w:rsidRDefault="00937FD7" w:rsidP="00272F20">
            <w:pPr>
              <w:jc w:val="center"/>
              <w:rPr>
                <w:sz w:val="27"/>
                <w:szCs w:val="27"/>
                <w:lang w:val="ru-RU"/>
              </w:rPr>
            </w:pPr>
            <w:r w:rsidRPr="00EC15E3">
              <w:rPr>
                <w:sz w:val="27"/>
                <w:szCs w:val="27"/>
                <w:lang w:val="ru-RU"/>
              </w:rPr>
              <w:t>0</w:t>
            </w:r>
          </w:p>
        </w:tc>
        <w:tc>
          <w:tcPr>
            <w:tcW w:w="1277" w:type="dxa"/>
            <w:tcBorders>
              <w:top w:val="single" w:sz="4" w:space="0" w:color="auto"/>
              <w:left w:val="single" w:sz="4" w:space="0" w:color="auto"/>
              <w:right w:val="single" w:sz="4" w:space="0" w:color="auto"/>
            </w:tcBorders>
          </w:tcPr>
          <w:p w:rsidR="00937FD7" w:rsidRPr="00EC15E3" w:rsidRDefault="00937FD7" w:rsidP="00272F20">
            <w:pPr>
              <w:jc w:val="center"/>
              <w:rPr>
                <w:sz w:val="27"/>
                <w:szCs w:val="27"/>
                <w:lang w:val="ru-RU"/>
              </w:rPr>
            </w:pPr>
            <w:r w:rsidRPr="00EC15E3">
              <w:rPr>
                <w:sz w:val="27"/>
                <w:szCs w:val="27"/>
                <w:lang w:val="ru-RU"/>
              </w:rPr>
              <w:t>0</w:t>
            </w:r>
          </w:p>
        </w:tc>
      </w:tr>
      <w:tr w:rsidR="00937FD7" w:rsidRPr="00EC15E3" w:rsidTr="00272F20">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blCellSpacing w:w="5" w:type="nil"/>
        </w:trPr>
        <w:tc>
          <w:tcPr>
            <w:tcW w:w="710" w:type="dxa"/>
            <w:vMerge/>
            <w:tcBorders>
              <w:left w:val="single" w:sz="4" w:space="0" w:color="auto"/>
              <w:bottom w:val="single" w:sz="4" w:space="0" w:color="auto"/>
              <w:right w:val="single" w:sz="4" w:space="0" w:color="auto"/>
            </w:tcBorders>
          </w:tcPr>
          <w:p w:rsidR="00937FD7" w:rsidRPr="00EC15E3" w:rsidRDefault="00937FD7" w:rsidP="00272F20">
            <w:pPr>
              <w:widowControl w:val="0"/>
              <w:autoSpaceDE w:val="0"/>
              <w:autoSpaceDN w:val="0"/>
              <w:adjustRightInd w:val="0"/>
              <w:jc w:val="center"/>
              <w:rPr>
                <w:sz w:val="27"/>
                <w:szCs w:val="27"/>
                <w:lang w:val="ru-RU"/>
              </w:rPr>
            </w:pPr>
          </w:p>
        </w:tc>
        <w:tc>
          <w:tcPr>
            <w:tcW w:w="3260" w:type="dxa"/>
            <w:vMerge/>
            <w:tcBorders>
              <w:left w:val="single" w:sz="4" w:space="0" w:color="auto"/>
              <w:bottom w:val="single" w:sz="4" w:space="0" w:color="auto"/>
              <w:right w:val="single" w:sz="4" w:space="0" w:color="auto"/>
            </w:tcBorders>
          </w:tcPr>
          <w:p w:rsidR="00937FD7" w:rsidRPr="00EC15E3" w:rsidRDefault="00937FD7" w:rsidP="00272F20">
            <w:pPr>
              <w:widowControl w:val="0"/>
              <w:autoSpaceDE w:val="0"/>
              <w:autoSpaceDN w:val="0"/>
              <w:adjustRightInd w:val="0"/>
              <w:rPr>
                <w:sz w:val="24"/>
                <w:szCs w:val="24"/>
                <w:lang w:val="ru-RU"/>
              </w:rPr>
            </w:pPr>
          </w:p>
        </w:tc>
        <w:tc>
          <w:tcPr>
            <w:tcW w:w="2268" w:type="dxa"/>
            <w:tcBorders>
              <w:left w:val="single" w:sz="4" w:space="0" w:color="auto"/>
              <w:bottom w:val="single" w:sz="4" w:space="0" w:color="auto"/>
              <w:right w:val="single" w:sz="4" w:space="0" w:color="auto"/>
            </w:tcBorders>
          </w:tcPr>
          <w:p w:rsidR="00937FD7" w:rsidRPr="00EC15E3" w:rsidRDefault="00937FD7" w:rsidP="00272F20">
            <w:pPr>
              <w:widowControl w:val="0"/>
              <w:autoSpaceDE w:val="0"/>
              <w:autoSpaceDN w:val="0"/>
              <w:adjustRightInd w:val="0"/>
              <w:rPr>
                <w:spacing w:val="-6"/>
                <w:sz w:val="27"/>
                <w:szCs w:val="27"/>
                <w:lang w:val="ru-RU"/>
              </w:rPr>
            </w:pPr>
          </w:p>
        </w:tc>
        <w:tc>
          <w:tcPr>
            <w:tcW w:w="1276" w:type="dxa"/>
            <w:tcBorders>
              <w:left w:val="single" w:sz="4" w:space="0" w:color="auto"/>
              <w:bottom w:val="single" w:sz="4" w:space="0" w:color="auto"/>
              <w:right w:val="single" w:sz="4" w:space="0" w:color="auto"/>
            </w:tcBorders>
          </w:tcPr>
          <w:p w:rsidR="00937FD7" w:rsidRPr="00EC15E3" w:rsidRDefault="00937FD7" w:rsidP="00272F20">
            <w:pPr>
              <w:jc w:val="center"/>
              <w:rPr>
                <w:sz w:val="27"/>
                <w:szCs w:val="27"/>
                <w:lang w:val="ru-RU"/>
              </w:rPr>
            </w:pPr>
          </w:p>
        </w:tc>
        <w:tc>
          <w:tcPr>
            <w:tcW w:w="1417" w:type="dxa"/>
            <w:tcBorders>
              <w:left w:val="single" w:sz="4" w:space="0" w:color="auto"/>
              <w:bottom w:val="single" w:sz="4" w:space="0" w:color="auto"/>
              <w:right w:val="single" w:sz="4" w:space="0" w:color="auto"/>
            </w:tcBorders>
          </w:tcPr>
          <w:p w:rsidR="00937FD7" w:rsidRPr="00EC15E3" w:rsidRDefault="00937FD7" w:rsidP="00272F20">
            <w:pPr>
              <w:jc w:val="center"/>
              <w:rPr>
                <w:sz w:val="27"/>
                <w:szCs w:val="27"/>
                <w:lang w:val="ru-RU"/>
              </w:rPr>
            </w:pPr>
          </w:p>
        </w:tc>
        <w:tc>
          <w:tcPr>
            <w:tcW w:w="1418" w:type="dxa"/>
            <w:tcBorders>
              <w:left w:val="single" w:sz="4" w:space="0" w:color="auto"/>
              <w:bottom w:val="single" w:sz="4" w:space="0" w:color="auto"/>
              <w:right w:val="single" w:sz="4" w:space="0" w:color="auto"/>
            </w:tcBorders>
          </w:tcPr>
          <w:p w:rsidR="00937FD7" w:rsidRPr="00EC15E3" w:rsidRDefault="00937FD7" w:rsidP="00272F20">
            <w:pPr>
              <w:jc w:val="center"/>
              <w:rPr>
                <w:sz w:val="27"/>
                <w:szCs w:val="27"/>
                <w:lang w:val="ru-RU"/>
              </w:rPr>
            </w:pPr>
          </w:p>
        </w:tc>
        <w:tc>
          <w:tcPr>
            <w:tcW w:w="1275" w:type="dxa"/>
            <w:tcBorders>
              <w:left w:val="single" w:sz="4" w:space="0" w:color="auto"/>
              <w:bottom w:val="single" w:sz="4" w:space="0" w:color="auto"/>
              <w:right w:val="single" w:sz="4" w:space="0" w:color="auto"/>
            </w:tcBorders>
          </w:tcPr>
          <w:p w:rsidR="00937FD7" w:rsidRPr="00EC15E3" w:rsidRDefault="00937FD7" w:rsidP="00272F20">
            <w:pPr>
              <w:jc w:val="center"/>
              <w:rPr>
                <w:sz w:val="27"/>
                <w:szCs w:val="27"/>
                <w:lang w:val="ru-RU"/>
              </w:rPr>
            </w:pPr>
          </w:p>
        </w:tc>
        <w:tc>
          <w:tcPr>
            <w:tcW w:w="1135" w:type="dxa"/>
            <w:tcBorders>
              <w:left w:val="single" w:sz="4" w:space="0" w:color="auto"/>
              <w:bottom w:val="single" w:sz="4" w:space="0" w:color="auto"/>
              <w:right w:val="single" w:sz="4" w:space="0" w:color="auto"/>
            </w:tcBorders>
          </w:tcPr>
          <w:p w:rsidR="00937FD7" w:rsidRPr="00EC15E3" w:rsidRDefault="00937FD7" w:rsidP="00272F20">
            <w:pPr>
              <w:jc w:val="center"/>
              <w:rPr>
                <w:sz w:val="27"/>
                <w:szCs w:val="27"/>
                <w:lang w:val="ru-RU"/>
              </w:rPr>
            </w:pPr>
          </w:p>
        </w:tc>
        <w:tc>
          <w:tcPr>
            <w:tcW w:w="1282" w:type="dxa"/>
            <w:tcBorders>
              <w:left w:val="single" w:sz="4" w:space="0" w:color="auto"/>
              <w:bottom w:val="single" w:sz="4" w:space="0" w:color="auto"/>
              <w:right w:val="single" w:sz="4" w:space="0" w:color="auto"/>
            </w:tcBorders>
          </w:tcPr>
          <w:p w:rsidR="00937FD7" w:rsidRPr="00EC15E3" w:rsidRDefault="00937FD7" w:rsidP="00272F20">
            <w:pPr>
              <w:jc w:val="center"/>
              <w:rPr>
                <w:sz w:val="27"/>
                <w:szCs w:val="27"/>
                <w:lang w:val="ru-RU"/>
              </w:rPr>
            </w:pPr>
          </w:p>
        </w:tc>
        <w:tc>
          <w:tcPr>
            <w:tcW w:w="1277" w:type="dxa"/>
            <w:tcBorders>
              <w:left w:val="single" w:sz="4" w:space="0" w:color="auto"/>
              <w:bottom w:val="single" w:sz="4" w:space="0" w:color="auto"/>
              <w:right w:val="single" w:sz="4" w:space="0" w:color="auto"/>
            </w:tcBorders>
          </w:tcPr>
          <w:p w:rsidR="00937FD7" w:rsidRPr="00EC15E3" w:rsidRDefault="00937FD7" w:rsidP="00272F20">
            <w:pPr>
              <w:jc w:val="center"/>
              <w:rPr>
                <w:sz w:val="27"/>
                <w:szCs w:val="27"/>
                <w:lang w:val="ru-RU"/>
              </w:rPr>
            </w:pPr>
          </w:p>
        </w:tc>
      </w:tr>
      <w:tr w:rsidR="00937FD7" w:rsidRPr="00EC15E3" w:rsidTr="00272F20">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blCellSpacing w:w="5" w:type="nil"/>
        </w:trPr>
        <w:tc>
          <w:tcPr>
            <w:tcW w:w="710" w:type="dxa"/>
            <w:vMerge w:val="restart"/>
            <w:tcBorders>
              <w:top w:val="single" w:sz="4" w:space="0" w:color="auto"/>
              <w:left w:val="single" w:sz="4" w:space="0" w:color="auto"/>
              <w:right w:val="single" w:sz="4" w:space="0" w:color="auto"/>
            </w:tcBorders>
          </w:tcPr>
          <w:p w:rsidR="00937FD7" w:rsidRPr="00EC15E3" w:rsidRDefault="00937FD7" w:rsidP="00272F20">
            <w:pPr>
              <w:autoSpaceDE w:val="0"/>
              <w:autoSpaceDN w:val="0"/>
              <w:adjustRightInd w:val="0"/>
              <w:jc w:val="center"/>
              <w:rPr>
                <w:bCs/>
                <w:sz w:val="27"/>
                <w:szCs w:val="27"/>
                <w:lang w:val="ru-RU"/>
              </w:rPr>
            </w:pPr>
            <w:r w:rsidRPr="00EC15E3">
              <w:rPr>
                <w:bCs/>
                <w:sz w:val="27"/>
                <w:szCs w:val="27"/>
                <w:lang w:val="ru-RU"/>
              </w:rPr>
              <w:t>2.4</w:t>
            </w:r>
          </w:p>
        </w:tc>
        <w:tc>
          <w:tcPr>
            <w:tcW w:w="3260" w:type="dxa"/>
            <w:vMerge w:val="restart"/>
            <w:tcBorders>
              <w:top w:val="single" w:sz="4" w:space="0" w:color="auto"/>
              <w:left w:val="single" w:sz="4" w:space="0" w:color="auto"/>
              <w:right w:val="single" w:sz="4" w:space="0" w:color="auto"/>
            </w:tcBorders>
          </w:tcPr>
          <w:p w:rsidR="00937FD7" w:rsidRPr="00EC15E3" w:rsidRDefault="00937FD7" w:rsidP="00272F20">
            <w:pPr>
              <w:autoSpaceDE w:val="0"/>
              <w:autoSpaceDN w:val="0"/>
              <w:adjustRightInd w:val="0"/>
              <w:rPr>
                <w:bCs/>
                <w:sz w:val="27"/>
                <w:szCs w:val="27"/>
                <w:lang w:val="ru-RU"/>
              </w:rPr>
            </w:pPr>
            <w:r w:rsidRPr="00EC15E3">
              <w:rPr>
                <w:bCs/>
                <w:sz w:val="27"/>
                <w:szCs w:val="27"/>
                <w:lang w:val="ru-RU"/>
              </w:rPr>
              <w:t>Мероприятие «Подготовка управленческих кадров для организаций народного хозяйства Российской Федерации»</w:t>
            </w:r>
          </w:p>
          <w:p w:rsidR="00937FD7" w:rsidRPr="00EC15E3" w:rsidRDefault="00937FD7" w:rsidP="00272F20">
            <w:pPr>
              <w:autoSpaceDE w:val="0"/>
              <w:autoSpaceDN w:val="0"/>
              <w:adjustRightInd w:val="0"/>
              <w:rPr>
                <w:bCs/>
                <w:sz w:val="27"/>
                <w:szCs w:val="27"/>
                <w:lang w:val="ru-RU"/>
              </w:rPr>
            </w:pPr>
          </w:p>
          <w:p w:rsidR="00937FD7" w:rsidRPr="00EC15E3" w:rsidRDefault="00937FD7" w:rsidP="00272F20">
            <w:pPr>
              <w:autoSpaceDE w:val="0"/>
              <w:autoSpaceDN w:val="0"/>
              <w:adjustRightInd w:val="0"/>
              <w:rPr>
                <w:bCs/>
                <w:sz w:val="27"/>
                <w:szCs w:val="27"/>
                <w:lang w:val="ru-RU"/>
              </w:rPr>
            </w:pPr>
          </w:p>
          <w:p w:rsidR="00937FD7" w:rsidRPr="00EC15E3" w:rsidRDefault="00937FD7" w:rsidP="00272F20">
            <w:pPr>
              <w:autoSpaceDE w:val="0"/>
              <w:autoSpaceDN w:val="0"/>
              <w:adjustRightInd w:val="0"/>
              <w:rPr>
                <w:bCs/>
                <w:sz w:val="27"/>
                <w:szCs w:val="27"/>
                <w:lang w:val="ru-RU"/>
              </w:rPr>
            </w:pPr>
          </w:p>
        </w:tc>
        <w:tc>
          <w:tcPr>
            <w:tcW w:w="2268" w:type="dxa"/>
            <w:tcBorders>
              <w:top w:val="single" w:sz="4" w:space="0" w:color="auto"/>
              <w:left w:val="single" w:sz="4" w:space="0" w:color="auto"/>
              <w:bottom w:val="single" w:sz="4" w:space="0" w:color="auto"/>
              <w:right w:val="single" w:sz="4" w:space="0" w:color="auto"/>
            </w:tcBorders>
          </w:tcPr>
          <w:p w:rsidR="00937FD7" w:rsidRPr="00EC15E3" w:rsidRDefault="00937FD7" w:rsidP="00272F20">
            <w:pPr>
              <w:widowControl w:val="0"/>
              <w:autoSpaceDE w:val="0"/>
              <w:autoSpaceDN w:val="0"/>
              <w:adjustRightInd w:val="0"/>
              <w:rPr>
                <w:spacing w:val="-6"/>
                <w:sz w:val="27"/>
                <w:szCs w:val="27"/>
              </w:rPr>
            </w:pPr>
            <w:r w:rsidRPr="00EC15E3">
              <w:rPr>
                <w:spacing w:val="-6"/>
                <w:sz w:val="27"/>
                <w:szCs w:val="27"/>
                <w:lang w:val="ru-RU"/>
              </w:rPr>
              <w:t>Всего</w:t>
            </w:r>
            <w:r w:rsidRPr="00EC15E3">
              <w:rPr>
                <w:spacing w:val="-6"/>
                <w:sz w:val="27"/>
                <w:szCs w:val="27"/>
              </w:rPr>
              <w:t xml:space="preserve"> </w:t>
            </w:r>
          </w:p>
        </w:tc>
        <w:tc>
          <w:tcPr>
            <w:tcW w:w="1276" w:type="dxa"/>
            <w:tcBorders>
              <w:top w:val="single" w:sz="4" w:space="0" w:color="auto"/>
              <w:left w:val="single" w:sz="4" w:space="0" w:color="auto"/>
              <w:bottom w:val="single" w:sz="4" w:space="0" w:color="auto"/>
              <w:right w:val="single" w:sz="4" w:space="0" w:color="auto"/>
            </w:tcBorders>
          </w:tcPr>
          <w:p w:rsidR="00937FD7" w:rsidRPr="00EC15E3" w:rsidRDefault="00937FD7" w:rsidP="00272F20">
            <w:pPr>
              <w:widowControl w:val="0"/>
              <w:autoSpaceDE w:val="0"/>
              <w:autoSpaceDN w:val="0"/>
              <w:adjustRightInd w:val="0"/>
              <w:jc w:val="center"/>
              <w:rPr>
                <w:sz w:val="27"/>
                <w:szCs w:val="27"/>
                <w:lang w:val="ru-RU"/>
              </w:rPr>
            </w:pPr>
            <w:r w:rsidRPr="00EC15E3">
              <w:rPr>
                <w:sz w:val="27"/>
                <w:szCs w:val="27"/>
                <w:lang w:val="ru-RU"/>
              </w:rPr>
              <w:t>5608,86</w:t>
            </w:r>
          </w:p>
        </w:tc>
        <w:tc>
          <w:tcPr>
            <w:tcW w:w="1417" w:type="dxa"/>
            <w:tcBorders>
              <w:top w:val="single" w:sz="4" w:space="0" w:color="auto"/>
              <w:left w:val="single" w:sz="4" w:space="0" w:color="auto"/>
              <w:bottom w:val="single" w:sz="4" w:space="0" w:color="auto"/>
              <w:right w:val="single" w:sz="4" w:space="0" w:color="auto"/>
            </w:tcBorders>
          </w:tcPr>
          <w:p w:rsidR="00937FD7" w:rsidRPr="00EC15E3" w:rsidRDefault="00937FD7" w:rsidP="00272F20">
            <w:pPr>
              <w:jc w:val="center"/>
              <w:rPr>
                <w:sz w:val="27"/>
                <w:szCs w:val="27"/>
                <w:lang w:val="ru-RU"/>
              </w:rPr>
            </w:pPr>
            <w:r w:rsidRPr="00EC15E3">
              <w:rPr>
                <w:sz w:val="27"/>
                <w:szCs w:val="27"/>
                <w:lang w:val="ru-RU"/>
              </w:rPr>
              <w:t>2700</w:t>
            </w:r>
          </w:p>
        </w:tc>
        <w:tc>
          <w:tcPr>
            <w:tcW w:w="1418" w:type="dxa"/>
            <w:tcBorders>
              <w:top w:val="single" w:sz="4" w:space="0" w:color="auto"/>
              <w:left w:val="single" w:sz="4" w:space="0" w:color="auto"/>
              <w:bottom w:val="single" w:sz="4" w:space="0" w:color="auto"/>
              <w:right w:val="single" w:sz="4" w:space="0" w:color="auto"/>
            </w:tcBorders>
          </w:tcPr>
          <w:p w:rsidR="00937FD7" w:rsidRPr="00EC15E3" w:rsidRDefault="00937FD7" w:rsidP="00272F20">
            <w:pPr>
              <w:jc w:val="center"/>
              <w:rPr>
                <w:sz w:val="27"/>
                <w:szCs w:val="27"/>
                <w:lang w:val="ru-RU"/>
              </w:rPr>
            </w:pPr>
            <w:r w:rsidRPr="00EC15E3">
              <w:rPr>
                <w:sz w:val="27"/>
                <w:szCs w:val="27"/>
                <w:lang w:val="ru-RU"/>
              </w:rPr>
              <w:t>520</w:t>
            </w:r>
          </w:p>
        </w:tc>
        <w:tc>
          <w:tcPr>
            <w:tcW w:w="1275" w:type="dxa"/>
            <w:tcBorders>
              <w:top w:val="single" w:sz="4" w:space="0" w:color="auto"/>
              <w:left w:val="single" w:sz="4" w:space="0" w:color="auto"/>
              <w:bottom w:val="single" w:sz="4" w:space="0" w:color="auto"/>
              <w:right w:val="single" w:sz="4" w:space="0" w:color="auto"/>
            </w:tcBorders>
          </w:tcPr>
          <w:p w:rsidR="00937FD7" w:rsidRPr="00EC15E3" w:rsidRDefault="00937FD7" w:rsidP="00272F20">
            <w:pPr>
              <w:jc w:val="center"/>
              <w:rPr>
                <w:sz w:val="27"/>
                <w:szCs w:val="27"/>
                <w:lang w:val="ru-RU"/>
              </w:rPr>
            </w:pPr>
            <w:r w:rsidRPr="00EC15E3">
              <w:rPr>
                <w:sz w:val="27"/>
                <w:szCs w:val="27"/>
                <w:lang w:val="ru-RU"/>
              </w:rPr>
              <w:t>0</w:t>
            </w:r>
          </w:p>
        </w:tc>
        <w:tc>
          <w:tcPr>
            <w:tcW w:w="1135" w:type="dxa"/>
            <w:tcBorders>
              <w:top w:val="single" w:sz="4" w:space="0" w:color="auto"/>
              <w:left w:val="single" w:sz="4" w:space="0" w:color="auto"/>
              <w:bottom w:val="single" w:sz="4" w:space="0" w:color="auto"/>
              <w:right w:val="single" w:sz="4" w:space="0" w:color="auto"/>
            </w:tcBorders>
          </w:tcPr>
          <w:p w:rsidR="00937FD7" w:rsidRPr="00EC15E3" w:rsidRDefault="00937FD7" w:rsidP="00272F20">
            <w:pPr>
              <w:jc w:val="center"/>
              <w:rPr>
                <w:sz w:val="27"/>
                <w:szCs w:val="27"/>
                <w:lang w:val="ru-RU"/>
              </w:rPr>
            </w:pPr>
            <w:r w:rsidRPr="00EC15E3">
              <w:rPr>
                <w:sz w:val="27"/>
                <w:szCs w:val="27"/>
                <w:lang w:val="ru-RU"/>
              </w:rPr>
              <w:t>0</w:t>
            </w:r>
          </w:p>
        </w:tc>
        <w:tc>
          <w:tcPr>
            <w:tcW w:w="1282" w:type="dxa"/>
            <w:tcBorders>
              <w:top w:val="single" w:sz="4" w:space="0" w:color="auto"/>
              <w:left w:val="single" w:sz="4" w:space="0" w:color="auto"/>
              <w:bottom w:val="single" w:sz="4" w:space="0" w:color="auto"/>
              <w:right w:val="single" w:sz="4" w:space="0" w:color="auto"/>
            </w:tcBorders>
          </w:tcPr>
          <w:p w:rsidR="00937FD7" w:rsidRPr="00EC15E3" w:rsidRDefault="00937FD7" w:rsidP="00272F20">
            <w:pPr>
              <w:jc w:val="center"/>
              <w:rPr>
                <w:sz w:val="27"/>
                <w:szCs w:val="27"/>
                <w:lang w:val="ru-RU"/>
              </w:rPr>
            </w:pPr>
            <w:r w:rsidRPr="00EC15E3">
              <w:rPr>
                <w:sz w:val="27"/>
                <w:szCs w:val="27"/>
                <w:lang w:val="ru-RU"/>
              </w:rPr>
              <w:t>0</w:t>
            </w:r>
          </w:p>
        </w:tc>
        <w:tc>
          <w:tcPr>
            <w:tcW w:w="1277" w:type="dxa"/>
            <w:tcBorders>
              <w:top w:val="single" w:sz="4" w:space="0" w:color="auto"/>
              <w:left w:val="single" w:sz="4" w:space="0" w:color="auto"/>
              <w:bottom w:val="single" w:sz="4" w:space="0" w:color="auto"/>
              <w:right w:val="single" w:sz="4" w:space="0" w:color="auto"/>
            </w:tcBorders>
          </w:tcPr>
          <w:p w:rsidR="00937FD7" w:rsidRPr="00EC15E3" w:rsidRDefault="00937FD7" w:rsidP="00272F20">
            <w:pPr>
              <w:jc w:val="center"/>
              <w:rPr>
                <w:sz w:val="27"/>
                <w:szCs w:val="27"/>
                <w:lang w:val="ru-RU"/>
              </w:rPr>
            </w:pPr>
            <w:r w:rsidRPr="00EC15E3">
              <w:rPr>
                <w:sz w:val="27"/>
                <w:szCs w:val="27"/>
                <w:lang w:val="ru-RU"/>
              </w:rPr>
              <w:t>0</w:t>
            </w:r>
          </w:p>
        </w:tc>
      </w:tr>
      <w:tr w:rsidR="00937FD7" w:rsidRPr="00EC15E3" w:rsidTr="00272F20">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blCellSpacing w:w="5" w:type="nil"/>
        </w:trPr>
        <w:tc>
          <w:tcPr>
            <w:tcW w:w="710" w:type="dxa"/>
            <w:vMerge/>
            <w:tcBorders>
              <w:left w:val="single" w:sz="4" w:space="0" w:color="auto"/>
              <w:right w:val="single" w:sz="4" w:space="0" w:color="auto"/>
            </w:tcBorders>
          </w:tcPr>
          <w:p w:rsidR="00937FD7" w:rsidRPr="00EC15E3" w:rsidRDefault="00937FD7" w:rsidP="00272F20">
            <w:pPr>
              <w:widowControl w:val="0"/>
              <w:autoSpaceDE w:val="0"/>
              <w:autoSpaceDN w:val="0"/>
              <w:adjustRightInd w:val="0"/>
              <w:jc w:val="center"/>
              <w:rPr>
                <w:sz w:val="27"/>
                <w:szCs w:val="27"/>
              </w:rPr>
            </w:pPr>
          </w:p>
        </w:tc>
        <w:tc>
          <w:tcPr>
            <w:tcW w:w="3260" w:type="dxa"/>
            <w:vMerge/>
            <w:tcBorders>
              <w:left w:val="single" w:sz="4" w:space="0" w:color="auto"/>
              <w:right w:val="single" w:sz="4" w:space="0" w:color="auto"/>
            </w:tcBorders>
          </w:tcPr>
          <w:p w:rsidR="00937FD7" w:rsidRPr="00EC15E3" w:rsidRDefault="00937FD7" w:rsidP="00272F20">
            <w:pPr>
              <w:widowControl w:val="0"/>
              <w:autoSpaceDE w:val="0"/>
              <w:autoSpaceDN w:val="0"/>
              <w:adjustRightInd w:val="0"/>
              <w:rPr>
                <w:sz w:val="27"/>
                <w:szCs w:val="27"/>
              </w:rPr>
            </w:pPr>
          </w:p>
        </w:tc>
        <w:tc>
          <w:tcPr>
            <w:tcW w:w="2268" w:type="dxa"/>
            <w:tcBorders>
              <w:left w:val="single" w:sz="4" w:space="0" w:color="auto"/>
              <w:bottom w:val="single" w:sz="4" w:space="0" w:color="auto"/>
              <w:right w:val="single" w:sz="4" w:space="0" w:color="auto"/>
            </w:tcBorders>
          </w:tcPr>
          <w:p w:rsidR="00937FD7" w:rsidRPr="00EC15E3" w:rsidRDefault="00937FD7" w:rsidP="00272F20">
            <w:pPr>
              <w:widowControl w:val="0"/>
              <w:autoSpaceDE w:val="0"/>
              <w:autoSpaceDN w:val="0"/>
              <w:adjustRightInd w:val="0"/>
              <w:rPr>
                <w:spacing w:val="-6"/>
                <w:sz w:val="27"/>
                <w:szCs w:val="27"/>
              </w:rPr>
            </w:pPr>
            <w:r w:rsidRPr="00EC15E3">
              <w:rPr>
                <w:spacing w:val="-6"/>
                <w:sz w:val="27"/>
                <w:szCs w:val="27"/>
                <w:lang w:val="ru-RU"/>
              </w:rPr>
              <w:t>областной</w:t>
            </w:r>
            <w:r w:rsidRPr="00EC15E3">
              <w:rPr>
                <w:spacing w:val="-6"/>
                <w:sz w:val="27"/>
                <w:szCs w:val="27"/>
              </w:rPr>
              <w:t xml:space="preserve"> </w:t>
            </w:r>
            <w:r w:rsidRPr="00EC15E3">
              <w:rPr>
                <w:spacing w:val="-6"/>
                <w:sz w:val="27"/>
                <w:szCs w:val="27"/>
                <w:lang w:val="ru-RU"/>
              </w:rPr>
              <w:t>бюджет</w:t>
            </w:r>
            <w:r w:rsidRPr="00EC15E3">
              <w:rPr>
                <w:spacing w:val="-6"/>
                <w:sz w:val="27"/>
                <w:szCs w:val="27"/>
              </w:rPr>
              <w:t xml:space="preserve"> </w:t>
            </w:r>
          </w:p>
        </w:tc>
        <w:tc>
          <w:tcPr>
            <w:tcW w:w="1276" w:type="dxa"/>
            <w:tcBorders>
              <w:left w:val="single" w:sz="4" w:space="0" w:color="auto"/>
              <w:bottom w:val="single" w:sz="4" w:space="0" w:color="auto"/>
              <w:right w:val="single" w:sz="4" w:space="0" w:color="auto"/>
            </w:tcBorders>
          </w:tcPr>
          <w:p w:rsidR="00937FD7" w:rsidRPr="00EC15E3" w:rsidRDefault="00937FD7" w:rsidP="00272F20">
            <w:pPr>
              <w:widowControl w:val="0"/>
              <w:autoSpaceDE w:val="0"/>
              <w:autoSpaceDN w:val="0"/>
              <w:adjustRightInd w:val="0"/>
              <w:jc w:val="center"/>
              <w:rPr>
                <w:sz w:val="27"/>
                <w:szCs w:val="27"/>
                <w:lang w:val="ru-RU"/>
              </w:rPr>
            </w:pPr>
            <w:r w:rsidRPr="00EC15E3">
              <w:rPr>
                <w:sz w:val="27"/>
                <w:szCs w:val="27"/>
                <w:lang w:val="ru-RU"/>
              </w:rPr>
              <w:t>2591,36</w:t>
            </w:r>
          </w:p>
        </w:tc>
        <w:tc>
          <w:tcPr>
            <w:tcW w:w="1417" w:type="dxa"/>
            <w:tcBorders>
              <w:left w:val="single" w:sz="4" w:space="0" w:color="auto"/>
              <w:bottom w:val="single" w:sz="4" w:space="0" w:color="auto"/>
              <w:right w:val="single" w:sz="4" w:space="0" w:color="auto"/>
            </w:tcBorders>
          </w:tcPr>
          <w:p w:rsidR="00937FD7" w:rsidRPr="00EC15E3" w:rsidRDefault="00937FD7" w:rsidP="00272F20">
            <w:pPr>
              <w:jc w:val="center"/>
              <w:rPr>
                <w:sz w:val="27"/>
                <w:szCs w:val="27"/>
                <w:lang w:val="ru-RU"/>
              </w:rPr>
            </w:pPr>
            <w:r w:rsidRPr="00EC15E3">
              <w:rPr>
                <w:sz w:val="27"/>
                <w:szCs w:val="27"/>
                <w:lang w:val="ru-RU"/>
              </w:rPr>
              <w:t>2700</w:t>
            </w:r>
          </w:p>
        </w:tc>
        <w:tc>
          <w:tcPr>
            <w:tcW w:w="1418" w:type="dxa"/>
            <w:tcBorders>
              <w:left w:val="single" w:sz="4" w:space="0" w:color="auto"/>
              <w:bottom w:val="single" w:sz="4" w:space="0" w:color="auto"/>
              <w:right w:val="single" w:sz="4" w:space="0" w:color="auto"/>
            </w:tcBorders>
          </w:tcPr>
          <w:p w:rsidR="00937FD7" w:rsidRPr="00EC15E3" w:rsidRDefault="00937FD7" w:rsidP="00272F20">
            <w:pPr>
              <w:jc w:val="center"/>
              <w:rPr>
                <w:sz w:val="27"/>
                <w:szCs w:val="27"/>
                <w:lang w:val="ru-RU"/>
              </w:rPr>
            </w:pPr>
            <w:r w:rsidRPr="00EC15E3">
              <w:rPr>
                <w:sz w:val="27"/>
                <w:szCs w:val="27"/>
                <w:lang w:val="ru-RU"/>
              </w:rPr>
              <w:t>520</w:t>
            </w:r>
          </w:p>
        </w:tc>
        <w:tc>
          <w:tcPr>
            <w:tcW w:w="1275" w:type="dxa"/>
            <w:tcBorders>
              <w:left w:val="single" w:sz="4" w:space="0" w:color="auto"/>
              <w:bottom w:val="single" w:sz="4" w:space="0" w:color="auto"/>
              <w:right w:val="single" w:sz="4" w:space="0" w:color="auto"/>
            </w:tcBorders>
          </w:tcPr>
          <w:p w:rsidR="00937FD7" w:rsidRPr="00EC15E3" w:rsidRDefault="00937FD7" w:rsidP="00272F20">
            <w:pPr>
              <w:jc w:val="center"/>
              <w:rPr>
                <w:sz w:val="27"/>
                <w:szCs w:val="27"/>
                <w:lang w:val="ru-RU"/>
              </w:rPr>
            </w:pPr>
            <w:r w:rsidRPr="00EC15E3">
              <w:rPr>
                <w:sz w:val="27"/>
                <w:szCs w:val="27"/>
                <w:lang w:val="ru-RU"/>
              </w:rPr>
              <w:t>0</w:t>
            </w:r>
          </w:p>
        </w:tc>
        <w:tc>
          <w:tcPr>
            <w:tcW w:w="1135" w:type="dxa"/>
            <w:tcBorders>
              <w:left w:val="single" w:sz="4" w:space="0" w:color="auto"/>
              <w:bottom w:val="single" w:sz="4" w:space="0" w:color="auto"/>
              <w:right w:val="single" w:sz="4" w:space="0" w:color="auto"/>
            </w:tcBorders>
          </w:tcPr>
          <w:p w:rsidR="00937FD7" w:rsidRPr="00EC15E3" w:rsidRDefault="00937FD7" w:rsidP="00272F20">
            <w:pPr>
              <w:jc w:val="center"/>
              <w:rPr>
                <w:sz w:val="27"/>
                <w:szCs w:val="27"/>
                <w:lang w:val="ru-RU"/>
              </w:rPr>
            </w:pPr>
            <w:r w:rsidRPr="00EC15E3">
              <w:rPr>
                <w:sz w:val="27"/>
                <w:szCs w:val="27"/>
                <w:lang w:val="ru-RU"/>
              </w:rPr>
              <w:t>0</w:t>
            </w:r>
          </w:p>
        </w:tc>
        <w:tc>
          <w:tcPr>
            <w:tcW w:w="1282" w:type="dxa"/>
            <w:tcBorders>
              <w:left w:val="single" w:sz="4" w:space="0" w:color="auto"/>
              <w:bottom w:val="single" w:sz="4" w:space="0" w:color="auto"/>
              <w:right w:val="single" w:sz="4" w:space="0" w:color="auto"/>
            </w:tcBorders>
          </w:tcPr>
          <w:p w:rsidR="00937FD7" w:rsidRPr="00EC15E3" w:rsidRDefault="00937FD7" w:rsidP="00272F20">
            <w:pPr>
              <w:jc w:val="center"/>
              <w:rPr>
                <w:sz w:val="27"/>
                <w:szCs w:val="27"/>
                <w:lang w:val="ru-RU"/>
              </w:rPr>
            </w:pPr>
            <w:r w:rsidRPr="00EC15E3">
              <w:rPr>
                <w:sz w:val="27"/>
                <w:szCs w:val="27"/>
                <w:lang w:val="ru-RU"/>
              </w:rPr>
              <w:t>0</w:t>
            </w:r>
          </w:p>
        </w:tc>
        <w:tc>
          <w:tcPr>
            <w:tcW w:w="1277" w:type="dxa"/>
            <w:tcBorders>
              <w:left w:val="single" w:sz="4" w:space="0" w:color="auto"/>
              <w:bottom w:val="single" w:sz="4" w:space="0" w:color="auto"/>
              <w:right w:val="single" w:sz="4" w:space="0" w:color="auto"/>
            </w:tcBorders>
          </w:tcPr>
          <w:p w:rsidR="00937FD7" w:rsidRPr="00EC15E3" w:rsidRDefault="00937FD7" w:rsidP="00272F20">
            <w:pPr>
              <w:jc w:val="center"/>
              <w:rPr>
                <w:sz w:val="27"/>
                <w:szCs w:val="27"/>
                <w:lang w:val="ru-RU"/>
              </w:rPr>
            </w:pPr>
            <w:r w:rsidRPr="00EC15E3">
              <w:rPr>
                <w:sz w:val="27"/>
                <w:szCs w:val="27"/>
                <w:lang w:val="ru-RU"/>
              </w:rPr>
              <w:t>0</w:t>
            </w:r>
          </w:p>
        </w:tc>
      </w:tr>
      <w:tr w:rsidR="00937FD7" w:rsidRPr="00566316" w:rsidTr="00272F20">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900"/>
          <w:tblCellSpacing w:w="5" w:type="nil"/>
        </w:trPr>
        <w:tc>
          <w:tcPr>
            <w:tcW w:w="710" w:type="dxa"/>
            <w:vMerge/>
            <w:tcBorders>
              <w:left w:val="single" w:sz="4" w:space="0" w:color="auto"/>
              <w:right w:val="single" w:sz="4" w:space="0" w:color="auto"/>
            </w:tcBorders>
          </w:tcPr>
          <w:p w:rsidR="00937FD7" w:rsidRPr="00EC15E3" w:rsidRDefault="00937FD7" w:rsidP="00272F20">
            <w:pPr>
              <w:widowControl w:val="0"/>
              <w:autoSpaceDE w:val="0"/>
              <w:autoSpaceDN w:val="0"/>
              <w:adjustRightInd w:val="0"/>
              <w:jc w:val="center"/>
              <w:rPr>
                <w:sz w:val="27"/>
                <w:szCs w:val="27"/>
              </w:rPr>
            </w:pPr>
          </w:p>
        </w:tc>
        <w:tc>
          <w:tcPr>
            <w:tcW w:w="3260" w:type="dxa"/>
            <w:vMerge/>
            <w:tcBorders>
              <w:left w:val="single" w:sz="4" w:space="0" w:color="auto"/>
              <w:right w:val="single" w:sz="4" w:space="0" w:color="auto"/>
            </w:tcBorders>
          </w:tcPr>
          <w:p w:rsidR="00937FD7" w:rsidRPr="00EC15E3" w:rsidRDefault="00937FD7" w:rsidP="00272F20">
            <w:pPr>
              <w:widowControl w:val="0"/>
              <w:autoSpaceDE w:val="0"/>
              <w:autoSpaceDN w:val="0"/>
              <w:adjustRightInd w:val="0"/>
              <w:rPr>
                <w:sz w:val="27"/>
                <w:szCs w:val="27"/>
              </w:rPr>
            </w:pPr>
          </w:p>
        </w:tc>
        <w:tc>
          <w:tcPr>
            <w:tcW w:w="2268" w:type="dxa"/>
            <w:tcBorders>
              <w:top w:val="single" w:sz="4" w:space="0" w:color="auto"/>
              <w:left w:val="single" w:sz="4" w:space="0" w:color="auto"/>
              <w:right w:val="single" w:sz="4" w:space="0" w:color="auto"/>
            </w:tcBorders>
          </w:tcPr>
          <w:p w:rsidR="00937FD7" w:rsidRPr="00EC15E3" w:rsidRDefault="00937FD7" w:rsidP="00272F20">
            <w:pPr>
              <w:widowControl w:val="0"/>
              <w:autoSpaceDE w:val="0"/>
              <w:autoSpaceDN w:val="0"/>
              <w:adjustRightInd w:val="0"/>
              <w:rPr>
                <w:spacing w:val="-6"/>
                <w:sz w:val="27"/>
                <w:szCs w:val="27"/>
                <w:lang w:val="ru-RU"/>
              </w:rPr>
            </w:pPr>
            <w:r w:rsidRPr="00EC15E3">
              <w:rPr>
                <w:spacing w:val="-6"/>
                <w:sz w:val="27"/>
                <w:szCs w:val="27"/>
                <w:lang w:val="ru-RU"/>
              </w:rPr>
              <w:t>иные не запрещенные законодательством источники:</w:t>
            </w:r>
          </w:p>
        </w:tc>
        <w:tc>
          <w:tcPr>
            <w:tcW w:w="1276" w:type="dxa"/>
            <w:tcBorders>
              <w:top w:val="single" w:sz="4" w:space="0" w:color="auto"/>
              <w:left w:val="single" w:sz="4" w:space="0" w:color="auto"/>
              <w:right w:val="single" w:sz="4" w:space="0" w:color="auto"/>
            </w:tcBorders>
          </w:tcPr>
          <w:p w:rsidR="00937FD7" w:rsidRPr="00EC15E3" w:rsidRDefault="00937FD7" w:rsidP="00272F20">
            <w:pPr>
              <w:widowControl w:val="0"/>
              <w:autoSpaceDE w:val="0"/>
              <w:autoSpaceDN w:val="0"/>
              <w:adjustRightInd w:val="0"/>
              <w:jc w:val="center"/>
              <w:rPr>
                <w:sz w:val="27"/>
                <w:szCs w:val="27"/>
                <w:lang w:val="ru-RU"/>
              </w:rPr>
            </w:pPr>
          </w:p>
        </w:tc>
        <w:tc>
          <w:tcPr>
            <w:tcW w:w="1417" w:type="dxa"/>
            <w:tcBorders>
              <w:top w:val="single" w:sz="4" w:space="0" w:color="auto"/>
              <w:left w:val="single" w:sz="4" w:space="0" w:color="auto"/>
              <w:right w:val="single" w:sz="4" w:space="0" w:color="auto"/>
            </w:tcBorders>
          </w:tcPr>
          <w:p w:rsidR="00937FD7" w:rsidRPr="00EC15E3" w:rsidRDefault="00937FD7" w:rsidP="00272F20">
            <w:pPr>
              <w:jc w:val="center"/>
              <w:rPr>
                <w:sz w:val="27"/>
                <w:szCs w:val="27"/>
                <w:lang w:val="ru-RU"/>
              </w:rPr>
            </w:pPr>
          </w:p>
        </w:tc>
        <w:tc>
          <w:tcPr>
            <w:tcW w:w="1418" w:type="dxa"/>
            <w:tcBorders>
              <w:top w:val="single" w:sz="4" w:space="0" w:color="auto"/>
              <w:left w:val="single" w:sz="4" w:space="0" w:color="auto"/>
              <w:right w:val="single" w:sz="4" w:space="0" w:color="auto"/>
            </w:tcBorders>
          </w:tcPr>
          <w:p w:rsidR="00937FD7" w:rsidRPr="00EC15E3" w:rsidRDefault="00937FD7" w:rsidP="00272F20">
            <w:pPr>
              <w:jc w:val="center"/>
              <w:rPr>
                <w:sz w:val="27"/>
                <w:szCs w:val="27"/>
                <w:lang w:val="ru-RU"/>
              </w:rPr>
            </w:pPr>
          </w:p>
        </w:tc>
        <w:tc>
          <w:tcPr>
            <w:tcW w:w="1275" w:type="dxa"/>
            <w:tcBorders>
              <w:top w:val="single" w:sz="4" w:space="0" w:color="auto"/>
              <w:left w:val="single" w:sz="4" w:space="0" w:color="auto"/>
              <w:right w:val="single" w:sz="4" w:space="0" w:color="auto"/>
            </w:tcBorders>
          </w:tcPr>
          <w:p w:rsidR="00937FD7" w:rsidRPr="00EC15E3" w:rsidRDefault="00937FD7" w:rsidP="00272F20">
            <w:pPr>
              <w:jc w:val="center"/>
              <w:rPr>
                <w:sz w:val="27"/>
                <w:szCs w:val="27"/>
                <w:lang w:val="ru-RU"/>
              </w:rPr>
            </w:pPr>
          </w:p>
        </w:tc>
        <w:tc>
          <w:tcPr>
            <w:tcW w:w="1135" w:type="dxa"/>
            <w:tcBorders>
              <w:top w:val="single" w:sz="4" w:space="0" w:color="auto"/>
              <w:left w:val="single" w:sz="4" w:space="0" w:color="auto"/>
              <w:right w:val="single" w:sz="4" w:space="0" w:color="auto"/>
            </w:tcBorders>
          </w:tcPr>
          <w:p w:rsidR="00937FD7" w:rsidRPr="00EC15E3" w:rsidRDefault="00937FD7" w:rsidP="00272F20">
            <w:pPr>
              <w:jc w:val="center"/>
              <w:rPr>
                <w:sz w:val="27"/>
                <w:szCs w:val="27"/>
                <w:lang w:val="ru-RU"/>
              </w:rPr>
            </w:pPr>
          </w:p>
        </w:tc>
        <w:tc>
          <w:tcPr>
            <w:tcW w:w="1282" w:type="dxa"/>
            <w:tcBorders>
              <w:top w:val="single" w:sz="4" w:space="0" w:color="auto"/>
              <w:left w:val="single" w:sz="4" w:space="0" w:color="auto"/>
              <w:right w:val="single" w:sz="4" w:space="0" w:color="auto"/>
            </w:tcBorders>
          </w:tcPr>
          <w:p w:rsidR="00937FD7" w:rsidRPr="00EC15E3" w:rsidRDefault="00937FD7" w:rsidP="00272F20">
            <w:pPr>
              <w:jc w:val="center"/>
              <w:rPr>
                <w:sz w:val="27"/>
                <w:szCs w:val="27"/>
                <w:lang w:val="ru-RU"/>
              </w:rPr>
            </w:pPr>
          </w:p>
        </w:tc>
        <w:tc>
          <w:tcPr>
            <w:tcW w:w="1277" w:type="dxa"/>
            <w:tcBorders>
              <w:top w:val="single" w:sz="4" w:space="0" w:color="auto"/>
              <w:left w:val="single" w:sz="4" w:space="0" w:color="auto"/>
              <w:right w:val="single" w:sz="4" w:space="0" w:color="auto"/>
            </w:tcBorders>
          </w:tcPr>
          <w:p w:rsidR="00937FD7" w:rsidRPr="00EC15E3" w:rsidRDefault="00937FD7" w:rsidP="00272F20">
            <w:pPr>
              <w:jc w:val="center"/>
              <w:rPr>
                <w:sz w:val="27"/>
                <w:szCs w:val="27"/>
                <w:lang w:val="ru-RU"/>
              </w:rPr>
            </w:pPr>
          </w:p>
        </w:tc>
      </w:tr>
      <w:tr w:rsidR="00937FD7" w:rsidRPr="00EC15E3" w:rsidTr="00272F20">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472"/>
          <w:tblCellSpacing w:w="5" w:type="nil"/>
        </w:trPr>
        <w:tc>
          <w:tcPr>
            <w:tcW w:w="710" w:type="dxa"/>
            <w:vMerge/>
            <w:tcBorders>
              <w:left w:val="single" w:sz="4" w:space="0" w:color="auto"/>
              <w:bottom w:val="single" w:sz="4" w:space="0" w:color="auto"/>
              <w:right w:val="single" w:sz="4" w:space="0" w:color="auto"/>
            </w:tcBorders>
          </w:tcPr>
          <w:p w:rsidR="00937FD7" w:rsidRPr="00EC15E3" w:rsidRDefault="00937FD7" w:rsidP="00272F20">
            <w:pPr>
              <w:widowControl w:val="0"/>
              <w:autoSpaceDE w:val="0"/>
              <w:autoSpaceDN w:val="0"/>
              <w:adjustRightInd w:val="0"/>
              <w:jc w:val="center"/>
              <w:rPr>
                <w:sz w:val="27"/>
                <w:szCs w:val="27"/>
                <w:lang w:val="ru-RU"/>
              </w:rPr>
            </w:pPr>
          </w:p>
        </w:tc>
        <w:tc>
          <w:tcPr>
            <w:tcW w:w="3260" w:type="dxa"/>
            <w:vMerge/>
            <w:tcBorders>
              <w:left w:val="single" w:sz="4" w:space="0" w:color="auto"/>
              <w:bottom w:val="single" w:sz="4" w:space="0" w:color="auto"/>
              <w:right w:val="single" w:sz="4" w:space="0" w:color="auto"/>
            </w:tcBorders>
          </w:tcPr>
          <w:p w:rsidR="00937FD7" w:rsidRPr="00EC15E3" w:rsidRDefault="00937FD7" w:rsidP="00272F20">
            <w:pPr>
              <w:widowControl w:val="0"/>
              <w:autoSpaceDE w:val="0"/>
              <w:autoSpaceDN w:val="0"/>
              <w:adjustRightInd w:val="0"/>
              <w:rPr>
                <w:sz w:val="27"/>
                <w:szCs w:val="27"/>
                <w:lang w:val="ru-RU"/>
              </w:rPr>
            </w:pPr>
          </w:p>
        </w:tc>
        <w:tc>
          <w:tcPr>
            <w:tcW w:w="2268" w:type="dxa"/>
            <w:tcBorders>
              <w:left w:val="single" w:sz="4" w:space="0" w:color="auto"/>
              <w:bottom w:val="single" w:sz="4" w:space="0" w:color="auto"/>
              <w:right w:val="single" w:sz="4" w:space="0" w:color="auto"/>
            </w:tcBorders>
          </w:tcPr>
          <w:p w:rsidR="00937FD7" w:rsidRPr="00EC15E3" w:rsidRDefault="00937FD7" w:rsidP="00272F20">
            <w:pPr>
              <w:widowControl w:val="0"/>
              <w:autoSpaceDE w:val="0"/>
              <w:autoSpaceDN w:val="0"/>
              <w:adjustRightInd w:val="0"/>
              <w:rPr>
                <w:spacing w:val="-6"/>
                <w:sz w:val="27"/>
                <w:szCs w:val="27"/>
                <w:lang w:val="ru-RU"/>
              </w:rPr>
            </w:pPr>
            <w:r w:rsidRPr="00EC15E3">
              <w:rPr>
                <w:spacing w:val="-6"/>
                <w:sz w:val="27"/>
                <w:szCs w:val="27"/>
                <w:lang w:val="ru-RU"/>
              </w:rPr>
              <w:t>федеральный бюджет</w:t>
            </w:r>
          </w:p>
        </w:tc>
        <w:tc>
          <w:tcPr>
            <w:tcW w:w="1276" w:type="dxa"/>
            <w:tcBorders>
              <w:left w:val="single" w:sz="4" w:space="0" w:color="auto"/>
              <w:bottom w:val="single" w:sz="4" w:space="0" w:color="auto"/>
              <w:right w:val="single" w:sz="4" w:space="0" w:color="auto"/>
            </w:tcBorders>
          </w:tcPr>
          <w:p w:rsidR="00937FD7" w:rsidRPr="00EC15E3" w:rsidRDefault="00937FD7" w:rsidP="00272F20">
            <w:pPr>
              <w:widowControl w:val="0"/>
              <w:autoSpaceDE w:val="0"/>
              <w:autoSpaceDN w:val="0"/>
              <w:adjustRightInd w:val="0"/>
              <w:jc w:val="center"/>
              <w:rPr>
                <w:sz w:val="27"/>
                <w:szCs w:val="27"/>
                <w:lang w:val="ru-RU"/>
              </w:rPr>
            </w:pPr>
            <w:r w:rsidRPr="00EC15E3">
              <w:rPr>
                <w:sz w:val="27"/>
                <w:szCs w:val="27"/>
                <w:lang w:val="ru-RU"/>
              </w:rPr>
              <w:t>3017,5</w:t>
            </w:r>
          </w:p>
        </w:tc>
        <w:tc>
          <w:tcPr>
            <w:tcW w:w="1417" w:type="dxa"/>
            <w:tcBorders>
              <w:left w:val="single" w:sz="4" w:space="0" w:color="auto"/>
              <w:bottom w:val="single" w:sz="4" w:space="0" w:color="auto"/>
              <w:right w:val="single" w:sz="4" w:space="0" w:color="auto"/>
            </w:tcBorders>
          </w:tcPr>
          <w:p w:rsidR="00937FD7" w:rsidRPr="00EC15E3" w:rsidRDefault="00937FD7" w:rsidP="00272F20">
            <w:pPr>
              <w:jc w:val="center"/>
              <w:rPr>
                <w:sz w:val="27"/>
                <w:szCs w:val="27"/>
                <w:lang w:val="ru-RU"/>
              </w:rPr>
            </w:pPr>
            <w:r w:rsidRPr="00EC15E3">
              <w:rPr>
                <w:sz w:val="27"/>
                <w:szCs w:val="27"/>
                <w:lang w:val="ru-RU"/>
              </w:rPr>
              <w:t>0</w:t>
            </w:r>
          </w:p>
        </w:tc>
        <w:tc>
          <w:tcPr>
            <w:tcW w:w="1418" w:type="dxa"/>
            <w:tcBorders>
              <w:left w:val="single" w:sz="4" w:space="0" w:color="auto"/>
              <w:bottom w:val="single" w:sz="4" w:space="0" w:color="auto"/>
              <w:right w:val="single" w:sz="4" w:space="0" w:color="auto"/>
            </w:tcBorders>
          </w:tcPr>
          <w:p w:rsidR="00937FD7" w:rsidRPr="00EC15E3" w:rsidRDefault="00937FD7" w:rsidP="00272F20">
            <w:pPr>
              <w:jc w:val="center"/>
              <w:rPr>
                <w:sz w:val="27"/>
                <w:szCs w:val="27"/>
                <w:lang w:val="ru-RU"/>
              </w:rPr>
            </w:pPr>
            <w:r w:rsidRPr="00EC15E3">
              <w:rPr>
                <w:sz w:val="27"/>
                <w:szCs w:val="27"/>
                <w:lang w:val="ru-RU"/>
              </w:rPr>
              <w:t>0</w:t>
            </w:r>
          </w:p>
        </w:tc>
        <w:tc>
          <w:tcPr>
            <w:tcW w:w="1275" w:type="dxa"/>
            <w:tcBorders>
              <w:left w:val="single" w:sz="4" w:space="0" w:color="auto"/>
              <w:bottom w:val="single" w:sz="4" w:space="0" w:color="auto"/>
              <w:right w:val="single" w:sz="4" w:space="0" w:color="auto"/>
            </w:tcBorders>
          </w:tcPr>
          <w:p w:rsidR="00937FD7" w:rsidRPr="00EC15E3" w:rsidRDefault="00937FD7" w:rsidP="00272F20">
            <w:pPr>
              <w:jc w:val="center"/>
              <w:rPr>
                <w:sz w:val="27"/>
                <w:szCs w:val="27"/>
                <w:lang w:val="ru-RU"/>
              </w:rPr>
            </w:pPr>
            <w:r w:rsidRPr="00EC15E3">
              <w:rPr>
                <w:sz w:val="27"/>
                <w:szCs w:val="27"/>
                <w:lang w:val="ru-RU"/>
              </w:rPr>
              <w:t>0</w:t>
            </w:r>
          </w:p>
        </w:tc>
        <w:tc>
          <w:tcPr>
            <w:tcW w:w="1135" w:type="dxa"/>
            <w:tcBorders>
              <w:left w:val="single" w:sz="4" w:space="0" w:color="auto"/>
              <w:bottom w:val="single" w:sz="4" w:space="0" w:color="auto"/>
              <w:right w:val="single" w:sz="4" w:space="0" w:color="auto"/>
            </w:tcBorders>
          </w:tcPr>
          <w:p w:rsidR="00937FD7" w:rsidRPr="00EC15E3" w:rsidRDefault="00937FD7" w:rsidP="00272F20">
            <w:pPr>
              <w:jc w:val="center"/>
              <w:rPr>
                <w:sz w:val="27"/>
                <w:szCs w:val="27"/>
                <w:lang w:val="ru-RU"/>
              </w:rPr>
            </w:pPr>
            <w:r w:rsidRPr="00EC15E3">
              <w:rPr>
                <w:sz w:val="27"/>
                <w:szCs w:val="27"/>
                <w:lang w:val="ru-RU"/>
              </w:rPr>
              <w:t>0</w:t>
            </w:r>
          </w:p>
        </w:tc>
        <w:tc>
          <w:tcPr>
            <w:tcW w:w="1282" w:type="dxa"/>
            <w:tcBorders>
              <w:left w:val="single" w:sz="4" w:space="0" w:color="auto"/>
              <w:bottom w:val="single" w:sz="4" w:space="0" w:color="auto"/>
              <w:right w:val="single" w:sz="4" w:space="0" w:color="auto"/>
            </w:tcBorders>
          </w:tcPr>
          <w:p w:rsidR="00937FD7" w:rsidRPr="00EC15E3" w:rsidRDefault="00937FD7" w:rsidP="00272F20">
            <w:pPr>
              <w:jc w:val="center"/>
              <w:rPr>
                <w:sz w:val="27"/>
                <w:szCs w:val="27"/>
                <w:lang w:val="ru-RU"/>
              </w:rPr>
            </w:pPr>
            <w:r w:rsidRPr="00EC15E3">
              <w:rPr>
                <w:sz w:val="27"/>
                <w:szCs w:val="27"/>
                <w:lang w:val="ru-RU"/>
              </w:rPr>
              <w:t>0</w:t>
            </w:r>
          </w:p>
        </w:tc>
        <w:tc>
          <w:tcPr>
            <w:tcW w:w="1277" w:type="dxa"/>
            <w:tcBorders>
              <w:left w:val="single" w:sz="4" w:space="0" w:color="auto"/>
              <w:bottom w:val="single" w:sz="4" w:space="0" w:color="auto"/>
              <w:right w:val="single" w:sz="4" w:space="0" w:color="auto"/>
            </w:tcBorders>
          </w:tcPr>
          <w:p w:rsidR="00937FD7" w:rsidRPr="00EC15E3" w:rsidRDefault="00937FD7" w:rsidP="00272F20">
            <w:pPr>
              <w:jc w:val="center"/>
              <w:rPr>
                <w:sz w:val="27"/>
                <w:szCs w:val="27"/>
                <w:lang w:val="ru-RU"/>
              </w:rPr>
            </w:pPr>
            <w:r w:rsidRPr="00EC15E3">
              <w:rPr>
                <w:sz w:val="27"/>
                <w:szCs w:val="27"/>
                <w:lang w:val="ru-RU"/>
              </w:rPr>
              <w:t>0</w:t>
            </w:r>
          </w:p>
        </w:tc>
      </w:tr>
      <w:tr w:rsidR="00937FD7" w:rsidRPr="00EC15E3" w:rsidTr="00272F20">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blCellSpacing w:w="5" w:type="nil"/>
        </w:trPr>
        <w:tc>
          <w:tcPr>
            <w:tcW w:w="710" w:type="dxa"/>
            <w:vMerge w:val="restart"/>
            <w:tcBorders>
              <w:left w:val="single" w:sz="4" w:space="0" w:color="auto"/>
              <w:right w:val="single" w:sz="4" w:space="0" w:color="auto"/>
            </w:tcBorders>
          </w:tcPr>
          <w:p w:rsidR="00937FD7" w:rsidRPr="00EC15E3" w:rsidRDefault="00937FD7" w:rsidP="00272F20">
            <w:pPr>
              <w:widowControl w:val="0"/>
              <w:autoSpaceDE w:val="0"/>
              <w:autoSpaceDN w:val="0"/>
              <w:adjustRightInd w:val="0"/>
              <w:jc w:val="center"/>
              <w:rPr>
                <w:bCs/>
                <w:sz w:val="27"/>
                <w:szCs w:val="27"/>
                <w:lang w:val="ru-RU"/>
              </w:rPr>
            </w:pPr>
            <w:r w:rsidRPr="00EC15E3">
              <w:rPr>
                <w:bCs/>
                <w:sz w:val="27"/>
                <w:szCs w:val="27"/>
                <w:lang w:val="ru-RU"/>
              </w:rPr>
              <w:t>2.5</w:t>
            </w:r>
          </w:p>
        </w:tc>
        <w:tc>
          <w:tcPr>
            <w:tcW w:w="3260" w:type="dxa"/>
            <w:vMerge w:val="restart"/>
            <w:tcBorders>
              <w:left w:val="single" w:sz="4" w:space="0" w:color="auto"/>
              <w:right w:val="single" w:sz="4" w:space="0" w:color="auto"/>
            </w:tcBorders>
          </w:tcPr>
          <w:p w:rsidR="00937FD7" w:rsidRDefault="00937FD7" w:rsidP="00FC2584">
            <w:pPr>
              <w:autoSpaceDE w:val="0"/>
              <w:autoSpaceDN w:val="0"/>
              <w:adjustRightInd w:val="0"/>
              <w:ind w:right="-75"/>
              <w:rPr>
                <w:sz w:val="27"/>
                <w:szCs w:val="27"/>
                <w:lang w:val="ru-RU"/>
              </w:rPr>
            </w:pPr>
            <w:r w:rsidRPr="00EC15E3">
              <w:rPr>
                <w:bCs/>
                <w:sz w:val="27"/>
                <w:szCs w:val="27"/>
                <w:lang w:val="ru-RU"/>
              </w:rPr>
              <w:t>Мероприятие «</w:t>
            </w:r>
            <w:r w:rsidRPr="00EC15E3">
              <w:rPr>
                <w:sz w:val="27"/>
                <w:szCs w:val="27"/>
                <w:lang w:val="ru-RU"/>
              </w:rPr>
              <w:t>Обеспече</w:t>
            </w:r>
            <w:r w:rsidR="00FC2584" w:rsidRPr="00EC15E3">
              <w:rPr>
                <w:sz w:val="27"/>
                <w:szCs w:val="27"/>
                <w:lang w:val="ru-RU"/>
              </w:rPr>
              <w:softHyphen/>
            </w:r>
            <w:r w:rsidRPr="00EC15E3">
              <w:rPr>
                <w:sz w:val="27"/>
                <w:szCs w:val="27"/>
                <w:lang w:val="ru-RU"/>
              </w:rPr>
              <w:t>ние деятельности государ</w:t>
            </w:r>
            <w:r w:rsidR="00FC2584" w:rsidRPr="00EC15E3">
              <w:rPr>
                <w:sz w:val="27"/>
                <w:szCs w:val="27"/>
                <w:lang w:val="ru-RU"/>
              </w:rPr>
              <w:softHyphen/>
            </w:r>
            <w:r w:rsidRPr="00EC15E3">
              <w:rPr>
                <w:sz w:val="27"/>
                <w:szCs w:val="27"/>
                <w:lang w:val="ru-RU"/>
              </w:rPr>
              <w:t>ственных организаций дополнительного профес</w:t>
            </w:r>
            <w:r w:rsidR="00FC2584" w:rsidRPr="00EC15E3">
              <w:rPr>
                <w:sz w:val="27"/>
                <w:szCs w:val="27"/>
                <w:lang w:val="ru-RU"/>
              </w:rPr>
              <w:softHyphen/>
            </w:r>
            <w:r w:rsidRPr="00EC15E3">
              <w:rPr>
                <w:sz w:val="27"/>
                <w:szCs w:val="27"/>
                <w:lang w:val="ru-RU"/>
              </w:rPr>
              <w:t>сионального образования»</w:t>
            </w:r>
          </w:p>
          <w:p w:rsidR="00353DD8" w:rsidRDefault="00353DD8" w:rsidP="00FC2584">
            <w:pPr>
              <w:autoSpaceDE w:val="0"/>
              <w:autoSpaceDN w:val="0"/>
              <w:adjustRightInd w:val="0"/>
              <w:ind w:right="-75"/>
              <w:rPr>
                <w:sz w:val="27"/>
                <w:szCs w:val="27"/>
                <w:lang w:val="ru-RU"/>
              </w:rPr>
            </w:pPr>
          </w:p>
          <w:p w:rsidR="00353DD8" w:rsidRDefault="00353DD8" w:rsidP="00FC2584">
            <w:pPr>
              <w:autoSpaceDE w:val="0"/>
              <w:autoSpaceDN w:val="0"/>
              <w:adjustRightInd w:val="0"/>
              <w:ind w:right="-75"/>
              <w:rPr>
                <w:sz w:val="27"/>
                <w:szCs w:val="27"/>
                <w:lang w:val="ru-RU"/>
              </w:rPr>
            </w:pPr>
          </w:p>
          <w:p w:rsidR="00353DD8" w:rsidRPr="00EC15E3" w:rsidRDefault="00353DD8" w:rsidP="00FC2584">
            <w:pPr>
              <w:autoSpaceDE w:val="0"/>
              <w:autoSpaceDN w:val="0"/>
              <w:adjustRightInd w:val="0"/>
              <w:ind w:right="-75"/>
              <w:rPr>
                <w:sz w:val="27"/>
                <w:szCs w:val="27"/>
                <w:lang w:val="ru-RU"/>
              </w:rPr>
            </w:pPr>
          </w:p>
        </w:tc>
        <w:tc>
          <w:tcPr>
            <w:tcW w:w="2268" w:type="dxa"/>
            <w:tcBorders>
              <w:left w:val="single" w:sz="4" w:space="0" w:color="auto"/>
              <w:bottom w:val="single" w:sz="4" w:space="0" w:color="auto"/>
              <w:right w:val="single" w:sz="4" w:space="0" w:color="auto"/>
            </w:tcBorders>
          </w:tcPr>
          <w:p w:rsidR="00937FD7" w:rsidRPr="00EC15E3" w:rsidRDefault="00937FD7" w:rsidP="00272F20">
            <w:pPr>
              <w:widowControl w:val="0"/>
              <w:autoSpaceDE w:val="0"/>
              <w:autoSpaceDN w:val="0"/>
              <w:adjustRightInd w:val="0"/>
              <w:rPr>
                <w:spacing w:val="-6"/>
                <w:sz w:val="27"/>
                <w:szCs w:val="27"/>
              </w:rPr>
            </w:pPr>
            <w:r w:rsidRPr="00EC15E3">
              <w:rPr>
                <w:spacing w:val="-6"/>
                <w:sz w:val="27"/>
                <w:szCs w:val="27"/>
                <w:lang w:val="ru-RU"/>
              </w:rPr>
              <w:t>Всего</w:t>
            </w:r>
            <w:r w:rsidRPr="00EC15E3">
              <w:rPr>
                <w:spacing w:val="-6"/>
                <w:sz w:val="27"/>
                <w:szCs w:val="27"/>
              </w:rPr>
              <w:t xml:space="preserve"> </w:t>
            </w:r>
          </w:p>
        </w:tc>
        <w:tc>
          <w:tcPr>
            <w:tcW w:w="1276" w:type="dxa"/>
            <w:tcBorders>
              <w:left w:val="single" w:sz="4" w:space="0" w:color="auto"/>
              <w:bottom w:val="single" w:sz="4" w:space="0" w:color="auto"/>
              <w:right w:val="single" w:sz="4" w:space="0" w:color="auto"/>
            </w:tcBorders>
          </w:tcPr>
          <w:p w:rsidR="00937FD7" w:rsidRPr="00EC15E3" w:rsidRDefault="00937FD7" w:rsidP="00272F20">
            <w:pPr>
              <w:widowControl w:val="0"/>
              <w:autoSpaceDE w:val="0"/>
              <w:autoSpaceDN w:val="0"/>
              <w:adjustRightInd w:val="0"/>
              <w:jc w:val="center"/>
              <w:rPr>
                <w:sz w:val="27"/>
                <w:szCs w:val="27"/>
                <w:lang w:val="ru-RU"/>
              </w:rPr>
            </w:pPr>
            <w:r w:rsidRPr="00EC15E3">
              <w:rPr>
                <w:sz w:val="27"/>
                <w:szCs w:val="27"/>
                <w:lang w:val="ru-RU"/>
              </w:rPr>
              <w:t>82999,7</w:t>
            </w:r>
          </w:p>
        </w:tc>
        <w:tc>
          <w:tcPr>
            <w:tcW w:w="1417" w:type="dxa"/>
            <w:tcBorders>
              <w:left w:val="single" w:sz="4" w:space="0" w:color="auto"/>
              <w:bottom w:val="single" w:sz="4" w:space="0" w:color="auto"/>
              <w:right w:val="single" w:sz="4" w:space="0" w:color="auto"/>
            </w:tcBorders>
          </w:tcPr>
          <w:p w:rsidR="00937FD7" w:rsidRPr="00EC15E3" w:rsidRDefault="00937FD7" w:rsidP="00272F20">
            <w:pPr>
              <w:jc w:val="center"/>
              <w:rPr>
                <w:sz w:val="27"/>
                <w:szCs w:val="27"/>
                <w:lang w:val="ru-RU"/>
              </w:rPr>
            </w:pPr>
            <w:r w:rsidRPr="00EC15E3">
              <w:rPr>
                <w:sz w:val="27"/>
                <w:szCs w:val="27"/>
                <w:lang w:val="ru-RU"/>
              </w:rPr>
              <w:t>72150,7</w:t>
            </w:r>
          </w:p>
        </w:tc>
        <w:tc>
          <w:tcPr>
            <w:tcW w:w="1418" w:type="dxa"/>
            <w:tcBorders>
              <w:left w:val="single" w:sz="4" w:space="0" w:color="auto"/>
              <w:bottom w:val="single" w:sz="4" w:space="0" w:color="auto"/>
              <w:right w:val="single" w:sz="4" w:space="0" w:color="auto"/>
            </w:tcBorders>
          </w:tcPr>
          <w:p w:rsidR="00937FD7" w:rsidRPr="00EC15E3" w:rsidRDefault="00937FD7" w:rsidP="00272F20">
            <w:pPr>
              <w:jc w:val="center"/>
              <w:rPr>
                <w:sz w:val="27"/>
                <w:szCs w:val="27"/>
                <w:lang w:val="ru-RU"/>
              </w:rPr>
            </w:pPr>
            <w:r w:rsidRPr="00EC15E3">
              <w:rPr>
                <w:sz w:val="27"/>
                <w:szCs w:val="27"/>
                <w:lang w:val="ru-RU"/>
              </w:rPr>
              <w:t>72150,7</w:t>
            </w:r>
          </w:p>
        </w:tc>
        <w:tc>
          <w:tcPr>
            <w:tcW w:w="1275" w:type="dxa"/>
            <w:tcBorders>
              <w:left w:val="single" w:sz="4" w:space="0" w:color="auto"/>
              <w:bottom w:val="single" w:sz="4" w:space="0" w:color="auto"/>
              <w:right w:val="single" w:sz="4" w:space="0" w:color="auto"/>
            </w:tcBorders>
          </w:tcPr>
          <w:p w:rsidR="00937FD7" w:rsidRPr="00EC15E3" w:rsidRDefault="00937FD7" w:rsidP="00272F20">
            <w:pPr>
              <w:jc w:val="center"/>
              <w:rPr>
                <w:sz w:val="27"/>
                <w:szCs w:val="27"/>
                <w:lang w:val="ru-RU"/>
              </w:rPr>
            </w:pPr>
            <w:r w:rsidRPr="00EC15E3">
              <w:rPr>
                <w:sz w:val="27"/>
                <w:szCs w:val="27"/>
                <w:lang w:val="ru-RU"/>
              </w:rPr>
              <w:t>0</w:t>
            </w:r>
          </w:p>
        </w:tc>
        <w:tc>
          <w:tcPr>
            <w:tcW w:w="1135" w:type="dxa"/>
            <w:tcBorders>
              <w:left w:val="single" w:sz="4" w:space="0" w:color="auto"/>
              <w:bottom w:val="single" w:sz="4" w:space="0" w:color="auto"/>
              <w:right w:val="single" w:sz="4" w:space="0" w:color="auto"/>
            </w:tcBorders>
          </w:tcPr>
          <w:p w:rsidR="00937FD7" w:rsidRPr="00EC15E3" w:rsidRDefault="00937FD7" w:rsidP="00272F20">
            <w:pPr>
              <w:jc w:val="center"/>
              <w:rPr>
                <w:sz w:val="27"/>
                <w:szCs w:val="27"/>
                <w:lang w:val="ru-RU"/>
              </w:rPr>
            </w:pPr>
            <w:r w:rsidRPr="00EC15E3">
              <w:rPr>
                <w:sz w:val="27"/>
                <w:szCs w:val="27"/>
                <w:lang w:val="ru-RU"/>
              </w:rPr>
              <w:t>0</w:t>
            </w:r>
          </w:p>
        </w:tc>
        <w:tc>
          <w:tcPr>
            <w:tcW w:w="1282" w:type="dxa"/>
            <w:tcBorders>
              <w:left w:val="single" w:sz="4" w:space="0" w:color="auto"/>
              <w:bottom w:val="single" w:sz="4" w:space="0" w:color="auto"/>
              <w:right w:val="single" w:sz="4" w:space="0" w:color="auto"/>
            </w:tcBorders>
          </w:tcPr>
          <w:p w:rsidR="00937FD7" w:rsidRPr="00EC15E3" w:rsidRDefault="00937FD7" w:rsidP="00272F20">
            <w:pPr>
              <w:jc w:val="center"/>
              <w:rPr>
                <w:sz w:val="27"/>
                <w:szCs w:val="27"/>
                <w:lang w:val="ru-RU"/>
              </w:rPr>
            </w:pPr>
            <w:r w:rsidRPr="00EC15E3">
              <w:rPr>
                <w:sz w:val="27"/>
                <w:szCs w:val="27"/>
                <w:lang w:val="ru-RU"/>
              </w:rPr>
              <w:t>0</w:t>
            </w:r>
          </w:p>
        </w:tc>
        <w:tc>
          <w:tcPr>
            <w:tcW w:w="1277" w:type="dxa"/>
            <w:tcBorders>
              <w:left w:val="single" w:sz="4" w:space="0" w:color="auto"/>
              <w:bottom w:val="single" w:sz="4" w:space="0" w:color="auto"/>
              <w:right w:val="single" w:sz="4" w:space="0" w:color="auto"/>
            </w:tcBorders>
          </w:tcPr>
          <w:p w:rsidR="00937FD7" w:rsidRPr="00EC15E3" w:rsidRDefault="00937FD7" w:rsidP="00272F20">
            <w:pPr>
              <w:jc w:val="center"/>
              <w:rPr>
                <w:sz w:val="27"/>
                <w:szCs w:val="27"/>
                <w:lang w:val="ru-RU"/>
              </w:rPr>
            </w:pPr>
            <w:r w:rsidRPr="00EC15E3">
              <w:rPr>
                <w:sz w:val="27"/>
                <w:szCs w:val="27"/>
                <w:lang w:val="ru-RU"/>
              </w:rPr>
              <w:t>0</w:t>
            </w:r>
          </w:p>
        </w:tc>
      </w:tr>
      <w:tr w:rsidR="00937FD7" w:rsidRPr="00EC15E3" w:rsidTr="00272F20">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375"/>
          <w:tblCellSpacing w:w="5" w:type="nil"/>
        </w:trPr>
        <w:tc>
          <w:tcPr>
            <w:tcW w:w="710" w:type="dxa"/>
            <w:vMerge/>
            <w:tcBorders>
              <w:left w:val="single" w:sz="4" w:space="0" w:color="auto"/>
              <w:right w:val="single" w:sz="4" w:space="0" w:color="auto"/>
            </w:tcBorders>
          </w:tcPr>
          <w:p w:rsidR="00937FD7" w:rsidRPr="00EC15E3" w:rsidRDefault="00937FD7" w:rsidP="00272F20">
            <w:pPr>
              <w:widowControl w:val="0"/>
              <w:autoSpaceDE w:val="0"/>
              <w:autoSpaceDN w:val="0"/>
              <w:adjustRightInd w:val="0"/>
              <w:jc w:val="center"/>
              <w:rPr>
                <w:sz w:val="27"/>
                <w:szCs w:val="27"/>
              </w:rPr>
            </w:pPr>
          </w:p>
        </w:tc>
        <w:tc>
          <w:tcPr>
            <w:tcW w:w="3260" w:type="dxa"/>
            <w:vMerge/>
            <w:tcBorders>
              <w:left w:val="single" w:sz="4" w:space="0" w:color="auto"/>
              <w:right w:val="single" w:sz="4" w:space="0" w:color="auto"/>
            </w:tcBorders>
          </w:tcPr>
          <w:p w:rsidR="00937FD7" w:rsidRPr="00EC15E3" w:rsidRDefault="00937FD7" w:rsidP="00272F20">
            <w:pPr>
              <w:widowControl w:val="0"/>
              <w:autoSpaceDE w:val="0"/>
              <w:autoSpaceDN w:val="0"/>
              <w:adjustRightInd w:val="0"/>
              <w:rPr>
                <w:sz w:val="27"/>
                <w:szCs w:val="27"/>
              </w:rPr>
            </w:pPr>
          </w:p>
        </w:tc>
        <w:tc>
          <w:tcPr>
            <w:tcW w:w="2268" w:type="dxa"/>
            <w:tcBorders>
              <w:top w:val="single" w:sz="4" w:space="0" w:color="auto"/>
              <w:left w:val="single" w:sz="4" w:space="0" w:color="auto"/>
              <w:right w:val="single" w:sz="4" w:space="0" w:color="auto"/>
            </w:tcBorders>
          </w:tcPr>
          <w:p w:rsidR="00937FD7" w:rsidRPr="00EC15E3" w:rsidRDefault="00937FD7" w:rsidP="00272F20">
            <w:pPr>
              <w:widowControl w:val="0"/>
              <w:autoSpaceDE w:val="0"/>
              <w:autoSpaceDN w:val="0"/>
              <w:adjustRightInd w:val="0"/>
              <w:rPr>
                <w:spacing w:val="-6"/>
                <w:sz w:val="27"/>
                <w:szCs w:val="27"/>
              </w:rPr>
            </w:pPr>
            <w:r w:rsidRPr="00EC15E3">
              <w:rPr>
                <w:spacing w:val="-6"/>
                <w:sz w:val="27"/>
                <w:szCs w:val="27"/>
                <w:lang w:val="ru-RU"/>
              </w:rPr>
              <w:t>областной</w:t>
            </w:r>
            <w:r w:rsidRPr="00EC15E3">
              <w:rPr>
                <w:spacing w:val="-6"/>
                <w:sz w:val="27"/>
                <w:szCs w:val="27"/>
              </w:rPr>
              <w:t xml:space="preserve"> </w:t>
            </w:r>
            <w:r w:rsidRPr="00EC15E3">
              <w:rPr>
                <w:spacing w:val="-6"/>
                <w:sz w:val="27"/>
                <w:szCs w:val="27"/>
                <w:lang w:val="ru-RU"/>
              </w:rPr>
              <w:t>бюджет</w:t>
            </w:r>
            <w:r w:rsidRPr="00EC15E3">
              <w:rPr>
                <w:spacing w:val="-6"/>
                <w:sz w:val="27"/>
                <w:szCs w:val="27"/>
              </w:rPr>
              <w:t xml:space="preserve"> </w:t>
            </w:r>
          </w:p>
        </w:tc>
        <w:tc>
          <w:tcPr>
            <w:tcW w:w="1276" w:type="dxa"/>
            <w:tcBorders>
              <w:top w:val="single" w:sz="4" w:space="0" w:color="auto"/>
              <w:left w:val="single" w:sz="4" w:space="0" w:color="auto"/>
              <w:right w:val="single" w:sz="4" w:space="0" w:color="auto"/>
            </w:tcBorders>
          </w:tcPr>
          <w:p w:rsidR="00937FD7" w:rsidRPr="00EC15E3" w:rsidRDefault="00937FD7" w:rsidP="00272F20">
            <w:pPr>
              <w:widowControl w:val="0"/>
              <w:autoSpaceDE w:val="0"/>
              <w:autoSpaceDN w:val="0"/>
              <w:adjustRightInd w:val="0"/>
              <w:jc w:val="center"/>
              <w:rPr>
                <w:sz w:val="27"/>
                <w:szCs w:val="27"/>
                <w:lang w:val="ru-RU"/>
              </w:rPr>
            </w:pPr>
            <w:r w:rsidRPr="00EC15E3">
              <w:rPr>
                <w:sz w:val="27"/>
                <w:szCs w:val="27"/>
                <w:lang w:val="ru-RU"/>
              </w:rPr>
              <w:t>82999,7</w:t>
            </w:r>
          </w:p>
        </w:tc>
        <w:tc>
          <w:tcPr>
            <w:tcW w:w="1417" w:type="dxa"/>
            <w:tcBorders>
              <w:top w:val="single" w:sz="4" w:space="0" w:color="auto"/>
              <w:left w:val="single" w:sz="4" w:space="0" w:color="auto"/>
              <w:right w:val="single" w:sz="4" w:space="0" w:color="auto"/>
            </w:tcBorders>
          </w:tcPr>
          <w:p w:rsidR="00937FD7" w:rsidRPr="00EC15E3" w:rsidRDefault="00937FD7" w:rsidP="00272F20">
            <w:pPr>
              <w:jc w:val="center"/>
              <w:rPr>
                <w:sz w:val="27"/>
                <w:szCs w:val="27"/>
                <w:lang w:val="ru-RU"/>
              </w:rPr>
            </w:pPr>
            <w:r w:rsidRPr="00EC15E3">
              <w:rPr>
                <w:sz w:val="27"/>
                <w:szCs w:val="27"/>
                <w:lang w:val="ru-RU"/>
              </w:rPr>
              <w:t>72150,7</w:t>
            </w:r>
          </w:p>
        </w:tc>
        <w:tc>
          <w:tcPr>
            <w:tcW w:w="1418" w:type="dxa"/>
            <w:tcBorders>
              <w:top w:val="single" w:sz="4" w:space="0" w:color="auto"/>
              <w:left w:val="single" w:sz="4" w:space="0" w:color="auto"/>
              <w:right w:val="single" w:sz="4" w:space="0" w:color="auto"/>
            </w:tcBorders>
          </w:tcPr>
          <w:p w:rsidR="00937FD7" w:rsidRPr="00EC15E3" w:rsidRDefault="00937FD7" w:rsidP="00272F20">
            <w:pPr>
              <w:jc w:val="center"/>
              <w:rPr>
                <w:sz w:val="27"/>
                <w:szCs w:val="27"/>
                <w:lang w:val="ru-RU"/>
              </w:rPr>
            </w:pPr>
            <w:r w:rsidRPr="00EC15E3">
              <w:rPr>
                <w:sz w:val="27"/>
                <w:szCs w:val="27"/>
                <w:lang w:val="ru-RU"/>
              </w:rPr>
              <w:t>72150,7</w:t>
            </w:r>
          </w:p>
        </w:tc>
        <w:tc>
          <w:tcPr>
            <w:tcW w:w="1275" w:type="dxa"/>
            <w:tcBorders>
              <w:top w:val="single" w:sz="4" w:space="0" w:color="auto"/>
              <w:left w:val="single" w:sz="4" w:space="0" w:color="auto"/>
              <w:right w:val="single" w:sz="4" w:space="0" w:color="auto"/>
            </w:tcBorders>
          </w:tcPr>
          <w:p w:rsidR="00937FD7" w:rsidRPr="00EC15E3" w:rsidRDefault="00937FD7" w:rsidP="00272F20">
            <w:pPr>
              <w:jc w:val="center"/>
              <w:rPr>
                <w:sz w:val="27"/>
                <w:szCs w:val="27"/>
                <w:lang w:val="ru-RU"/>
              </w:rPr>
            </w:pPr>
            <w:r w:rsidRPr="00EC15E3">
              <w:rPr>
                <w:sz w:val="27"/>
                <w:szCs w:val="27"/>
                <w:lang w:val="ru-RU"/>
              </w:rPr>
              <w:t>0</w:t>
            </w:r>
          </w:p>
        </w:tc>
        <w:tc>
          <w:tcPr>
            <w:tcW w:w="1135" w:type="dxa"/>
            <w:tcBorders>
              <w:top w:val="single" w:sz="4" w:space="0" w:color="auto"/>
              <w:left w:val="single" w:sz="4" w:space="0" w:color="auto"/>
              <w:right w:val="single" w:sz="4" w:space="0" w:color="auto"/>
            </w:tcBorders>
          </w:tcPr>
          <w:p w:rsidR="00937FD7" w:rsidRPr="00EC15E3" w:rsidRDefault="00937FD7" w:rsidP="00272F20">
            <w:pPr>
              <w:jc w:val="center"/>
              <w:rPr>
                <w:sz w:val="27"/>
                <w:szCs w:val="27"/>
                <w:lang w:val="ru-RU"/>
              </w:rPr>
            </w:pPr>
            <w:r w:rsidRPr="00EC15E3">
              <w:rPr>
                <w:sz w:val="27"/>
                <w:szCs w:val="27"/>
                <w:lang w:val="ru-RU"/>
              </w:rPr>
              <w:t>0</w:t>
            </w:r>
          </w:p>
        </w:tc>
        <w:tc>
          <w:tcPr>
            <w:tcW w:w="1282" w:type="dxa"/>
            <w:tcBorders>
              <w:top w:val="single" w:sz="4" w:space="0" w:color="auto"/>
              <w:left w:val="single" w:sz="4" w:space="0" w:color="auto"/>
              <w:right w:val="single" w:sz="4" w:space="0" w:color="auto"/>
            </w:tcBorders>
          </w:tcPr>
          <w:p w:rsidR="00937FD7" w:rsidRPr="00EC15E3" w:rsidRDefault="00937FD7" w:rsidP="00272F20">
            <w:pPr>
              <w:jc w:val="center"/>
              <w:rPr>
                <w:sz w:val="27"/>
                <w:szCs w:val="27"/>
                <w:lang w:val="ru-RU"/>
              </w:rPr>
            </w:pPr>
            <w:r w:rsidRPr="00EC15E3">
              <w:rPr>
                <w:sz w:val="27"/>
                <w:szCs w:val="27"/>
                <w:lang w:val="ru-RU"/>
              </w:rPr>
              <w:t>0</w:t>
            </w:r>
          </w:p>
        </w:tc>
        <w:tc>
          <w:tcPr>
            <w:tcW w:w="1277" w:type="dxa"/>
            <w:tcBorders>
              <w:top w:val="single" w:sz="4" w:space="0" w:color="auto"/>
              <w:left w:val="single" w:sz="4" w:space="0" w:color="auto"/>
              <w:right w:val="single" w:sz="4" w:space="0" w:color="auto"/>
            </w:tcBorders>
          </w:tcPr>
          <w:p w:rsidR="00937FD7" w:rsidRPr="00EC15E3" w:rsidRDefault="00937FD7" w:rsidP="00272F20">
            <w:pPr>
              <w:jc w:val="center"/>
              <w:rPr>
                <w:sz w:val="27"/>
                <w:szCs w:val="27"/>
                <w:lang w:val="ru-RU"/>
              </w:rPr>
            </w:pPr>
            <w:r w:rsidRPr="00EC15E3">
              <w:rPr>
                <w:sz w:val="27"/>
                <w:szCs w:val="27"/>
                <w:lang w:val="ru-RU"/>
              </w:rPr>
              <w:t>0</w:t>
            </w:r>
          </w:p>
        </w:tc>
      </w:tr>
      <w:tr w:rsidR="00937FD7" w:rsidRPr="00EC15E3" w:rsidTr="00272F20">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870"/>
          <w:tblCellSpacing w:w="5" w:type="nil"/>
        </w:trPr>
        <w:tc>
          <w:tcPr>
            <w:tcW w:w="710" w:type="dxa"/>
            <w:vMerge/>
            <w:tcBorders>
              <w:left w:val="single" w:sz="4" w:space="0" w:color="auto"/>
              <w:bottom w:val="single" w:sz="4" w:space="0" w:color="auto"/>
              <w:right w:val="single" w:sz="4" w:space="0" w:color="auto"/>
            </w:tcBorders>
          </w:tcPr>
          <w:p w:rsidR="00937FD7" w:rsidRPr="00EC15E3" w:rsidRDefault="00937FD7" w:rsidP="00272F20">
            <w:pPr>
              <w:widowControl w:val="0"/>
              <w:autoSpaceDE w:val="0"/>
              <w:autoSpaceDN w:val="0"/>
              <w:adjustRightInd w:val="0"/>
              <w:jc w:val="center"/>
              <w:rPr>
                <w:sz w:val="27"/>
                <w:szCs w:val="27"/>
              </w:rPr>
            </w:pPr>
          </w:p>
        </w:tc>
        <w:tc>
          <w:tcPr>
            <w:tcW w:w="3260" w:type="dxa"/>
            <w:vMerge/>
            <w:tcBorders>
              <w:left w:val="single" w:sz="4" w:space="0" w:color="auto"/>
              <w:bottom w:val="single" w:sz="4" w:space="0" w:color="auto"/>
              <w:right w:val="single" w:sz="4" w:space="0" w:color="auto"/>
            </w:tcBorders>
          </w:tcPr>
          <w:p w:rsidR="00937FD7" w:rsidRPr="00EC15E3" w:rsidRDefault="00937FD7" w:rsidP="00272F20">
            <w:pPr>
              <w:widowControl w:val="0"/>
              <w:autoSpaceDE w:val="0"/>
              <w:autoSpaceDN w:val="0"/>
              <w:adjustRightInd w:val="0"/>
              <w:rPr>
                <w:sz w:val="27"/>
                <w:szCs w:val="27"/>
              </w:rPr>
            </w:pPr>
          </w:p>
        </w:tc>
        <w:tc>
          <w:tcPr>
            <w:tcW w:w="2268" w:type="dxa"/>
            <w:tcBorders>
              <w:left w:val="single" w:sz="4" w:space="0" w:color="auto"/>
              <w:bottom w:val="single" w:sz="4" w:space="0" w:color="auto"/>
              <w:right w:val="single" w:sz="4" w:space="0" w:color="auto"/>
            </w:tcBorders>
          </w:tcPr>
          <w:p w:rsidR="00937FD7" w:rsidRPr="00EC15E3" w:rsidRDefault="00937FD7" w:rsidP="00272F20">
            <w:pPr>
              <w:widowControl w:val="0"/>
              <w:autoSpaceDE w:val="0"/>
              <w:autoSpaceDN w:val="0"/>
              <w:adjustRightInd w:val="0"/>
              <w:rPr>
                <w:spacing w:val="-6"/>
                <w:sz w:val="27"/>
                <w:szCs w:val="27"/>
              </w:rPr>
            </w:pPr>
          </w:p>
        </w:tc>
        <w:tc>
          <w:tcPr>
            <w:tcW w:w="1276" w:type="dxa"/>
            <w:tcBorders>
              <w:left w:val="single" w:sz="4" w:space="0" w:color="auto"/>
              <w:bottom w:val="single" w:sz="4" w:space="0" w:color="auto"/>
              <w:right w:val="single" w:sz="4" w:space="0" w:color="auto"/>
            </w:tcBorders>
          </w:tcPr>
          <w:p w:rsidR="00937FD7" w:rsidRPr="00EC15E3" w:rsidRDefault="00937FD7" w:rsidP="00272F20">
            <w:pPr>
              <w:widowControl w:val="0"/>
              <w:autoSpaceDE w:val="0"/>
              <w:autoSpaceDN w:val="0"/>
              <w:adjustRightInd w:val="0"/>
              <w:jc w:val="center"/>
              <w:rPr>
                <w:sz w:val="27"/>
                <w:szCs w:val="27"/>
                <w:lang w:val="ru-RU"/>
              </w:rPr>
            </w:pPr>
          </w:p>
        </w:tc>
        <w:tc>
          <w:tcPr>
            <w:tcW w:w="1417" w:type="dxa"/>
            <w:tcBorders>
              <w:left w:val="single" w:sz="4" w:space="0" w:color="auto"/>
              <w:bottom w:val="single" w:sz="4" w:space="0" w:color="auto"/>
              <w:right w:val="single" w:sz="4" w:space="0" w:color="auto"/>
            </w:tcBorders>
          </w:tcPr>
          <w:p w:rsidR="00937FD7" w:rsidRPr="00EC15E3" w:rsidRDefault="00937FD7" w:rsidP="00272F20">
            <w:pPr>
              <w:jc w:val="center"/>
              <w:rPr>
                <w:sz w:val="24"/>
                <w:szCs w:val="24"/>
                <w:lang w:val="ru-RU"/>
              </w:rPr>
            </w:pPr>
          </w:p>
        </w:tc>
        <w:tc>
          <w:tcPr>
            <w:tcW w:w="1418" w:type="dxa"/>
            <w:tcBorders>
              <w:left w:val="single" w:sz="4" w:space="0" w:color="auto"/>
              <w:bottom w:val="single" w:sz="4" w:space="0" w:color="auto"/>
              <w:right w:val="single" w:sz="4" w:space="0" w:color="auto"/>
            </w:tcBorders>
          </w:tcPr>
          <w:p w:rsidR="00937FD7" w:rsidRPr="00EC15E3" w:rsidRDefault="00937FD7" w:rsidP="00272F20">
            <w:pPr>
              <w:jc w:val="center"/>
              <w:rPr>
                <w:sz w:val="24"/>
                <w:szCs w:val="24"/>
                <w:lang w:val="ru-RU"/>
              </w:rPr>
            </w:pPr>
          </w:p>
        </w:tc>
        <w:tc>
          <w:tcPr>
            <w:tcW w:w="1275" w:type="dxa"/>
            <w:tcBorders>
              <w:left w:val="single" w:sz="4" w:space="0" w:color="auto"/>
              <w:bottom w:val="single" w:sz="4" w:space="0" w:color="auto"/>
              <w:right w:val="single" w:sz="4" w:space="0" w:color="auto"/>
            </w:tcBorders>
          </w:tcPr>
          <w:p w:rsidR="00937FD7" w:rsidRPr="00EC15E3" w:rsidRDefault="00937FD7" w:rsidP="00272F20">
            <w:pPr>
              <w:jc w:val="center"/>
              <w:rPr>
                <w:sz w:val="24"/>
                <w:szCs w:val="24"/>
                <w:lang w:val="ru-RU"/>
              </w:rPr>
            </w:pPr>
          </w:p>
        </w:tc>
        <w:tc>
          <w:tcPr>
            <w:tcW w:w="1135" w:type="dxa"/>
            <w:tcBorders>
              <w:left w:val="single" w:sz="4" w:space="0" w:color="auto"/>
              <w:bottom w:val="single" w:sz="4" w:space="0" w:color="auto"/>
              <w:right w:val="single" w:sz="4" w:space="0" w:color="auto"/>
            </w:tcBorders>
          </w:tcPr>
          <w:p w:rsidR="00937FD7" w:rsidRPr="00EC15E3" w:rsidRDefault="00937FD7" w:rsidP="00272F20">
            <w:pPr>
              <w:jc w:val="center"/>
              <w:rPr>
                <w:sz w:val="24"/>
                <w:szCs w:val="24"/>
                <w:lang w:val="ru-RU"/>
              </w:rPr>
            </w:pPr>
          </w:p>
        </w:tc>
        <w:tc>
          <w:tcPr>
            <w:tcW w:w="1282" w:type="dxa"/>
            <w:tcBorders>
              <w:left w:val="single" w:sz="4" w:space="0" w:color="auto"/>
              <w:bottom w:val="single" w:sz="4" w:space="0" w:color="auto"/>
              <w:right w:val="single" w:sz="4" w:space="0" w:color="auto"/>
            </w:tcBorders>
          </w:tcPr>
          <w:p w:rsidR="00937FD7" w:rsidRPr="00EC15E3" w:rsidRDefault="00937FD7" w:rsidP="00272F20">
            <w:pPr>
              <w:jc w:val="center"/>
              <w:rPr>
                <w:sz w:val="24"/>
                <w:szCs w:val="24"/>
                <w:lang w:val="ru-RU"/>
              </w:rPr>
            </w:pPr>
          </w:p>
        </w:tc>
        <w:tc>
          <w:tcPr>
            <w:tcW w:w="1277" w:type="dxa"/>
            <w:tcBorders>
              <w:left w:val="single" w:sz="4" w:space="0" w:color="auto"/>
              <w:bottom w:val="single" w:sz="4" w:space="0" w:color="auto"/>
              <w:right w:val="single" w:sz="4" w:space="0" w:color="auto"/>
            </w:tcBorders>
          </w:tcPr>
          <w:p w:rsidR="00937FD7" w:rsidRPr="00EC15E3" w:rsidRDefault="00937FD7" w:rsidP="00272F20">
            <w:pPr>
              <w:jc w:val="center"/>
              <w:rPr>
                <w:sz w:val="24"/>
                <w:szCs w:val="24"/>
                <w:lang w:val="ru-RU"/>
              </w:rPr>
            </w:pPr>
          </w:p>
        </w:tc>
      </w:tr>
      <w:tr w:rsidR="00937FD7" w:rsidRPr="00EC15E3" w:rsidTr="00272F20">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blCellSpacing w:w="5" w:type="nil"/>
        </w:trPr>
        <w:tc>
          <w:tcPr>
            <w:tcW w:w="710" w:type="dxa"/>
            <w:vMerge w:val="restart"/>
            <w:tcBorders>
              <w:top w:val="single" w:sz="4" w:space="0" w:color="auto"/>
              <w:left w:val="single" w:sz="4" w:space="0" w:color="auto"/>
              <w:right w:val="single" w:sz="4" w:space="0" w:color="auto"/>
            </w:tcBorders>
          </w:tcPr>
          <w:p w:rsidR="00937FD7" w:rsidRPr="00EC15E3" w:rsidRDefault="00937FD7" w:rsidP="00272F20">
            <w:pPr>
              <w:autoSpaceDE w:val="0"/>
              <w:autoSpaceDN w:val="0"/>
              <w:adjustRightInd w:val="0"/>
              <w:jc w:val="center"/>
              <w:rPr>
                <w:bCs/>
                <w:sz w:val="26"/>
                <w:szCs w:val="26"/>
                <w:lang w:val="ru-RU"/>
              </w:rPr>
            </w:pPr>
            <w:r w:rsidRPr="00EC15E3">
              <w:rPr>
                <w:bCs/>
                <w:sz w:val="26"/>
                <w:szCs w:val="26"/>
                <w:lang w:val="ru-RU"/>
              </w:rPr>
              <w:t>2.6</w:t>
            </w:r>
          </w:p>
        </w:tc>
        <w:tc>
          <w:tcPr>
            <w:tcW w:w="3260" w:type="dxa"/>
            <w:vMerge w:val="restart"/>
            <w:tcBorders>
              <w:top w:val="single" w:sz="4" w:space="0" w:color="auto"/>
              <w:left w:val="single" w:sz="4" w:space="0" w:color="auto"/>
              <w:right w:val="single" w:sz="4" w:space="0" w:color="auto"/>
            </w:tcBorders>
          </w:tcPr>
          <w:p w:rsidR="00937FD7" w:rsidRPr="00EC15E3" w:rsidRDefault="00937FD7" w:rsidP="00FC2584">
            <w:pPr>
              <w:autoSpaceDE w:val="0"/>
              <w:autoSpaceDN w:val="0"/>
              <w:adjustRightInd w:val="0"/>
              <w:ind w:right="-75"/>
              <w:rPr>
                <w:bCs/>
                <w:kern w:val="27"/>
                <w:sz w:val="27"/>
                <w:szCs w:val="27"/>
                <w:lang w:val="ru-RU"/>
              </w:rPr>
            </w:pPr>
            <w:r w:rsidRPr="00EC15E3">
              <w:rPr>
                <w:bCs/>
                <w:kern w:val="27"/>
                <w:sz w:val="27"/>
                <w:szCs w:val="27"/>
                <w:lang w:val="ru-RU"/>
              </w:rPr>
              <w:t xml:space="preserve">Мероприятие </w:t>
            </w:r>
            <w:r w:rsidRPr="00EC15E3">
              <w:rPr>
                <w:kern w:val="27"/>
                <w:sz w:val="27"/>
                <w:szCs w:val="27"/>
                <w:lang w:val="ru-RU"/>
              </w:rPr>
              <w:t xml:space="preserve">«Обеспечение безопасных условий при организации образовательного пространства в </w:t>
            </w:r>
            <w:r w:rsidRPr="00EC15E3">
              <w:rPr>
                <w:bCs/>
                <w:kern w:val="27"/>
                <w:sz w:val="27"/>
                <w:szCs w:val="27"/>
                <w:lang w:val="ru-RU"/>
              </w:rPr>
              <w:t>государственных организациях дополнительного</w:t>
            </w:r>
            <w:r w:rsidR="00FC2584" w:rsidRPr="00EC15E3">
              <w:rPr>
                <w:bCs/>
                <w:kern w:val="27"/>
                <w:sz w:val="27"/>
                <w:szCs w:val="27"/>
                <w:lang w:val="ru-RU"/>
              </w:rPr>
              <w:t xml:space="preserve"> профессионального образования»</w:t>
            </w:r>
          </w:p>
        </w:tc>
        <w:tc>
          <w:tcPr>
            <w:tcW w:w="2268" w:type="dxa"/>
            <w:tcBorders>
              <w:top w:val="single" w:sz="4" w:space="0" w:color="auto"/>
              <w:left w:val="single" w:sz="4" w:space="0" w:color="auto"/>
              <w:bottom w:val="single" w:sz="4" w:space="0" w:color="auto"/>
              <w:right w:val="single" w:sz="4" w:space="0" w:color="auto"/>
            </w:tcBorders>
          </w:tcPr>
          <w:p w:rsidR="00937FD7" w:rsidRPr="00EC15E3" w:rsidRDefault="00937FD7" w:rsidP="00272F20">
            <w:pPr>
              <w:widowControl w:val="0"/>
              <w:autoSpaceDE w:val="0"/>
              <w:autoSpaceDN w:val="0"/>
              <w:adjustRightInd w:val="0"/>
              <w:rPr>
                <w:spacing w:val="-6"/>
                <w:sz w:val="27"/>
                <w:szCs w:val="27"/>
              </w:rPr>
            </w:pPr>
            <w:r w:rsidRPr="00EC15E3">
              <w:rPr>
                <w:spacing w:val="-6"/>
                <w:sz w:val="27"/>
                <w:szCs w:val="27"/>
                <w:lang w:val="ru-RU"/>
              </w:rPr>
              <w:t>Всего</w:t>
            </w:r>
            <w:r w:rsidRPr="00EC15E3">
              <w:rPr>
                <w:spacing w:val="-6"/>
                <w:sz w:val="27"/>
                <w:szCs w:val="27"/>
              </w:rPr>
              <w:t xml:space="preserve"> </w:t>
            </w:r>
          </w:p>
        </w:tc>
        <w:tc>
          <w:tcPr>
            <w:tcW w:w="1276" w:type="dxa"/>
            <w:tcBorders>
              <w:top w:val="single" w:sz="4" w:space="0" w:color="auto"/>
              <w:left w:val="single" w:sz="4" w:space="0" w:color="auto"/>
              <w:bottom w:val="single" w:sz="4" w:space="0" w:color="auto"/>
              <w:right w:val="single" w:sz="4" w:space="0" w:color="auto"/>
            </w:tcBorders>
          </w:tcPr>
          <w:p w:rsidR="00937FD7" w:rsidRPr="00EC15E3" w:rsidRDefault="00937FD7" w:rsidP="00272F20">
            <w:pPr>
              <w:widowControl w:val="0"/>
              <w:autoSpaceDE w:val="0"/>
              <w:autoSpaceDN w:val="0"/>
              <w:adjustRightInd w:val="0"/>
              <w:jc w:val="center"/>
              <w:rPr>
                <w:sz w:val="27"/>
                <w:szCs w:val="27"/>
                <w:lang w:val="ru-RU"/>
              </w:rPr>
            </w:pPr>
            <w:r w:rsidRPr="00EC15E3">
              <w:rPr>
                <w:sz w:val="27"/>
                <w:szCs w:val="27"/>
                <w:lang w:val="ru-RU"/>
              </w:rPr>
              <w:t>35049</w:t>
            </w:r>
          </w:p>
        </w:tc>
        <w:tc>
          <w:tcPr>
            <w:tcW w:w="1417" w:type="dxa"/>
            <w:tcBorders>
              <w:top w:val="single" w:sz="4" w:space="0" w:color="auto"/>
              <w:left w:val="single" w:sz="4" w:space="0" w:color="auto"/>
              <w:bottom w:val="single" w:sz="4" w:space="0" w:color="auto"/>
              <w:right w:val="single" w:sz="4" w:space="0" w:color="auto"/>
            </w:tcBorders>
          </w:tcPr>
          <w:p w:rsidR="00937FD7" w:rsidRPr="00EC15E3" w:rsidRDefault="00937FD7" w:rsidP="00272F20">
            <w:pPr>
              <w:jc w:val="center"/>
              <w:rPr>
                <w:sz w:val="27"/>
                <w:szCs w:val="27"/>
                <w:lang w:val="ru-RU"/>
              </w:rPr>
            </w:pPr>
            <w:r w:rsidRPr="00EC15E3">
              <w:rPr>
                <w:sz w:val="27"/>
                <w:szCs w:val="27"/>
                <w:lang w:val="ru-RU"/>
              </w:rPr>
              <w:t>15000</w:t>
            </w:r>
          </w:p>
        </w:tc>
        <w:tc>
          <w:tcPr>
            <w:tcW w:w="1418" w:type="dxa"/>
            <w:tcBorders>
              <w:top w:val="single" w:sz="4" w:space="0" w:color="auto"/>
              <w:left w:val="single" w:sz="4" w:space="0" w:color="auto"/>
              <w:bottom w:val="single" w:sz="4" w:space="0" w:color="auto"/>
              <w:right w:val="single" w:sz="4" w:space="0" w:color="auto"/>
            </w:tcBorders>
          </w:tcPr>
          <w:p w:rsidR="00937FD7" w:rsidRPr="00EC15E3" w:rsidRDefault="00937FD7" w:rsidP="00272F20">
            <w:pPr>
              <w:jc w:val="center"/>
              <w:rPr>
                <w:sz w:val="27"/>
                <w:szCs w:val="27"/>
                <w:lang w:val="ru-RU"/>
              </w:rPr>
            </w:pPr>
            <w:r w:rsidRPr="00EC15E3">
              <w:rPr>
                <w:sz w:val="27"/>
                <w:szCs w:val="27"/>
                <w:lang w:val="ru-RU"/>
              </w:rPr>
              <w:t>15000</w:t>
            </w:r>
          </w:p>
        </w:tc>
        <w:tc>
          <w:tcPr>
            <w:tcW w:w="1275" w:type="dxa"/>
            <w:tcBorders>
              <w:top w:val="single" w:sz="4" w:space="0" w:color="auto"/>
              <w:left w:val="single" w:sz="4" w:space="0" w:color="auto"/>
              <w:bottom w:val="single" w:sz="4" w:space="0" w:color="auto"/>
              <w:right w:val="single" w:sz="4" w:space="0" w:color="auto"/>
            </w:tcBorders>
          </w:tcPr>
          <w:p w:rsidR="00937FD7" w:rsidRPr="00EC15E3" w:rsidRDefault="00937FD7" w:rsidP="00272F20">
            <w:pPr>
              <w:jc w:val="center"/>
              <w:rPr>
                <w:sz w:val="27"/>
                <w:szCs w:val="27"/>
                <w:lang w:val="ru-RU"/>
              </w:rPr>
            </w:pPr>
            <w:r w:rsidRPr="00EC15E3">
              <w:rPr>
                <w:sz w:val="27"/>
                <w:szCs w:val="27"/>
                <w:lang w:val="ru-RU"/>
              </w:rPr>
              <w:t>0</w:t>
            </w:r>
          </w:p>
        </w:tc>
        <w:tc>
          <w:tcPr>
            <w:tcW w:w="1135" w:type="dxa"/>
            <w:tcBorders>
              <w:top w:val="single" w:sz="4" w:space="0" w:color="auto"/>
              <w:left w:val="single" w:sz="4" w:space="0" w:color="auto"/>
              <w:bottom w:val="single" w:sz="4" w:space="0" w:color="auto"/>
              <w:right w:val="single" w:sz="4" w:space="0" w:color="auto"/>
            </w:tcBorders>
          </w:tcPr>
          <w:p w:rsidR="00937FD7" w:rsidRPr="00EC15E3" w:rsidRDefault="00937FD7" w:rsidP="00272F20">
            <w:pPr>
              <w:jc w:val="center"/>
              <w:rPr>
                <w:sz w:val="27"/>
                <w:szCs w:val="27"/>
                <w:lang w:val="ru-RU"/>
              </w:rPr>
            </w:pPr>
            <w:r w:rsidRPr="00EC15E3">
              <w:rPr>
                <w:sz w:val="27"/>
                <w:szCs w:val="27"/>
                <w:lang w:val="ru-RU"/>
              </w:rPr>
              <w:t>0</w:t>
            </w:r>
          </w:p>
        </w:tc>
        <w:tc>
          <w:tcPr>
            <w:tcW w:w="1282" w:type="dxa"/>
            <w:tcBorders>
              <w:top w:val="single" w:sz="4" w:space="0" w:color="auto"/>
              <w:left w:val="single" w:sz="4" w:space="0" w:color="auto"/>
              <w:bottom w:val="single" w:sz="4" w:space="0" w:color="auto"/>
              <w:right w:val="single" w:sz="4" w:space="0" w:color="auto"/>
            </w:tcBorders>
          </w:tcPr>
          <w:p w:rsidR="00937FD7" w:rsidRPr="00EC15E3" w:rsidRDefault="00937FD7" w:rsidP="00272F20">
            <w:pPr>
              <w:jc w:val="center"/>
              <w:rPr>
                <w:sz w:val="27"/>
                <w:szCs w:val="27"/>
                <w:lang w:val="ru-RU"/>
              </w:rPr>
            </w:pPr>
            <w:r w:rsidRPr="00EC15E3">
              <w:rPr>
                <w:sz w:val="27"/>
                <w:szCs w:val="27"/>
                <w:lang w:val="ru-RU"/>
              </w:rPr>
              <w:t>0</w:t>
            </w:r>
          </w:p>
        </w:tc>
        <w:tc>
          <w:tcPr>
            <w:tcW w:w="1277" w:type="dxa"/>
            <w:tcBorders>
              <w:top w:val="single" w:sz="4" w:space="0" w:color="auto"/>
              <w:left w:val="single" w:sz="4" w:space="0" w:color="auto"/>
              <w:bottom w:val="single" w:sz="4" w:space="0" w:color="auto"/>
              <w:right w:val="single" w:sz="4" w:space="0" w:color="auto"/>
            </w:tcBorders>
          </w:tcPr>
          <w:p w:rsidR="00937FD7" w:rsidRPr="00EC15E3" w:rsidRDefault="00937FD7" w:rsidP="00272F20">
            <w:pPr>
              <w:jc w:val="center"/>
              <w:rPr>
                <w:sz w:val="27"/>
                <w:szCs w:val="27"/>
                <w:lang w:val="ru-RU"/>
              </w:rPr>
            </w:pPr>
            <w:r w:rsidRPr="00EC15E3">
              <w:rPr>
                <w:sz w:val="27"/>
                <w:szCs w:val="27"/>
                <w:lang w:val="ru-RU"/>
              </w:rPr>
              <w:t>0</w:t>
            </w:r>
          </w:p>
        </w:tc>
      </w:tr>
      <w:tr w:rsidR="00937FD7" w:rsidRPr="00EC15E3" w:rsidTr="00272F20">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blCellSpacing w:w="5" w:type="nil"/>
        </w:trPr>
        <w:tc>
          <w:tcPr>
            <w:tcW w:w="710" w:type="dxa"/>
            <w:vMerge/>
            <w:tcBorders>
              <w:left w:val="single" w:sz="4" w:space="0" w:color="auto"/>
              <w:right w:val="single" w:sz="4" w:space="0" w:color="auto"/>
            </w:tcBorders>
          </w:tcPr>
          <w:p w:rsidR="00937FD7" w:rsidRPr="00EC15E3" w:rsidRDefault="00937FD7" w:rsidP="00272F20">
            <w:pPr>
              <w:widowControl w:val="0"/>
              <w:autoSpaceDE w:val="0"/>
              <w:autoSpaceDN w:val="0"/>
              <w:adjustRightInd w:val="0"/>
              <w:jc w:val="center"/>
              <w:rPr>
                <w:sz w:val="27"/>
                <w:szCs w:val="27"/>
                <w:lang w:val="ru-RU"/>
              </w:rPr>
            </w:pPr>
          </w:p>
        </w:tc>
        <w:tc>
          <w:tcPr>
            <w:tcW w:w="3260" w:type="dxa"/>
            <w:vMerge/>
            <w:tcBorders>
              <w:left w:val="single" w:sz="4" w:space="0" w:color="auto"/>
              <w:right w:val="single" w:sz="4" w:space="0" w:color="auto"/>
            </w:tcBorders>
          </w:tcPr>
          <w:p w:rsidR="00937FD7" w:rsidRPr="00EC15E3" w:rsidRDefault="00937FD7" w:rsidP="00272F20">
            <w:pPr>
              <w:widowControl w:val="0"/>
              <w:autoSpaceDE w:val="0"/>
              <w:autoSpaceDN w:val="0"/>
              <w:adjustRightInd w:val="0"/>
              <w:rPr>
                <w:sz w:val="27"/>
                <w:szCs w:val="27"/>
                <w:lang w:val="ru-RU"/>
              </w:rPr>
            </w:pPr>
          </w:p>
        </w:tc>
        <w:tc>
          <w:tcPr>
            <w:tcW w:w="2268" w:type="dxa"/>
            <w:tcBorders>
              <w:top w:val="single" w:sz="4" w:space="0" w:color="auto"/>
              <w:left w:val="single" w:sz="4" w:space="0" w:color="auto"/>
              <w:right w:val="single" w:sz="4" w:space="0" w:color="auto"/>
            </w:tcBorders>
          </w:tcPr>
          <w:p w:rsidR="00937FD7" w:rsidRPr="00EC15E3" w:rsidRDefault="00937FD7" w:rsidP="00272F20">
            <w:pPr>
              <w:widowControl w:val="0"/>
              <w:autoSpaceDE w:val="0"/>
              <w:autoSpaceDN w:val="0"/>
              <w:adjustRightInd w:val="0"/>
              <w:rPr>
                <w:spacing w:val="-6"/>
                <w:sz w:val="27"/>
                <w:szCs w:val="27"/>
              </w:rPr>
            </w:pPr>
            <w:r w:rsidRPr="00EC15E3">
              <w:rPr>
                <w:spacing w:val="-6"/>
                <w:sz w:val="27"/>
                <w:szCs w:val="27"/>
                <w:lang w:val="ru-RU"/>
              </w:rPr>
              <w:t>областной</w:t>
            </w:r>
            <w:r w:rsidRPr="00EC15E3">
              <w:rPr>
                <w:spacing w:val="-6"/>
                <w:sz w:val="27"/>
                <w:szCs w:val="27"/>
              </w:rPr>
              <w:t xml:space="preserve"> </w:t>
            </w:r>
            <w:r w:rsidRPr="00EC15E3">
              <w:rPr>
                <w:spacing w:val="-6"/>
                <w:sz w:val="27"/>
                <w:szCs w:val="27"/>
                <w:lang w:val="ru-RU"/>
              </w:rPr>
              <w:t>бюджет</w:t>
            </w:r>
            <w:r w:rsidRPr="00EC15E3">
              <w:rPr>
                <w:spacing w:val="-6"/>
                <w:sz w:val="27"/>
                <w:szCs w:val="27"/>
              </w:rPr>
              <w:t xml:space="preserve"> </w:t>
            </w:r>
          </w:p>
        </w:tc>
        <w:tc>
          <w:tcPr>
            <w:tcW w:w="1276" w:type="dxa"/>
            <w:tcBorders>
              <w:top w:val="single" w:sz="4" w:space="0" w:color="auto"/>
              <w:left w:val="single" w:sz="4" w:space="0" w:color="auto"/>
              <w:right w:val="single" w:sz="4" w:space="0" w:color="auto"/>
            </w:tcBorders>
          </w:tcPr>
          <w:p w:rsidR="00937FD7" w:rsidRPr="00EC15E3" w:rsidRDefault="00937FD7" w:rsidP="00272F20">
            <w:pPr>
              <w:widowControl w:val="0"/>
              <w:autoSpaceDE w:val="0"/>
              <w:autoSpaceDN w:val="0"/>
              <w:adjustRightInd w:val="0"/>
              <w:jc w:val="center"/>
              <w:rPr>
                <w:sz w:val="27"/>
                <w:szCs w:val="27"/>
                <w:lang w:val="ru-RU"/>
              </w:rPr>
            </w:pPr>
            <w:r w:rsidRPr="00EC15E3">
              <w:rPr>
                <w:sz w:val="27"/>
                <w:szCs w:val="27"/>
                <w:lang w:val="ru-RU"/>
              </w:rPr>
              <w:t>35049</w:t>
            </w:r>
          </w:p>
        </w:tc>
        <w:tc>
          <w:tcPr>
            <w:tcW w:w="1417" w:type="dxa"/>
            <w:tcBorders>
              <w:top w:val="single" w:sz="4" w:space="0" w:color="auto"/>
              <w:left w:val="single" w:sz="4" w:space="0" w:color="auto"/>
              <w:right w:val="single" w:sz="4" w:space="0" w:color="auto"/>
            </w:tcBorders>
          </w:tcPr>
          <w:p w:rsidR="00937FD7" w:rsidRPr="00EC15E3" w:rsidRDefault="00937FD7" w:rsidP="00272F20">
            <w:pPr>
              <w:jc w:val="center"/>
              <w:rPr>
                <w:sz w:val="27"/>
                <w:szCs w:val="27"/>
                <w:lang w:val="ru-RU"/>
              </w:rPr>
            </w:pPr>
            <w:r w:rsidRPr="00EC15E3">
              <w:rPr>
                <w:sz w:val="27"/>
                <w:szCs w:val="27"/>
                <w:lang w:val="ru-RU"/>
              </w:rPr>
              <w:t>15000</w:t>
            </w:r>
          </w:p>
        </w:tc>
        <w:tc>
          <w:tcPr>
            <w:tcW w:w="1418" w:type="dxa"/>
            <w:tcBorders>
              <w:top w:val="single" w:sz="4" w:space="0" w:color="auto"/>
              <w:left w:val="single" w:sz="4" w:space="0" w:color="auto"/>
              <w:right w:val="single" w:sz="4" w:space="0" w:color="auto"/>
            </w:tcBorders>
          </w:tcPr>
          <w:p w:rsidR="00937FD7" w:rsidRPr="00EC15E3" w:rsidRDefault="00937FD7" w:rsidP="00272F20">
            <w:pPr>
              <w:jc w:val="center"/>
              <w:rPr>
                <w:sz w:val="27"/>
                <w:szCs w:val="27"/>
                <w:lang w:val="ru-RU"/>
              </w:rPr>
            </w:pPr>
            <w:r w:rsidRPr="00EC15E3">
              <w:rPr>
                <w:sz w:val="27"/>
                <w:szCs w:val="27"/>
                <w:lang w:val="ru-RU"/>
              </w:rPr>
              <w:t>15000</w:t>
            </w:r>
          </w:p>
        </w:tc>
        <w:tc>
          <w:tcPr>
            <w:tcW w:w="1275" w:type="dxa"/>
            <w:tcBorders>
              <w:top w:val="single" w:sz="4" w:space="0" w:color="auto"/>
              <w:left w:val="single" w:sz="4" w:space="0" w:color="auto"/>
              <w:right w:val="single" w:sz="4" w:space="0" w:color="auto"/>
            </w:tcBorders>
          </w:tcPr>
          <w:p w:rsidR="00937FD7" w:rsidRPr="00EC15E3" w:rsidRDefault="00937FD7" w:rsidP="00272F20">
            <w:pPr>
              <w:jc w:val="center"/>
              <w:rPr>
                <w:sz w:val="27"/>
                <w:szCs w:val="27"/>
                <w:lang w:val="ru-RU"/>
              </w:rPr>
            </w:pPr>
            <w:r w:rsidRPr="00EC15E3">
              <w:rPr>
                <w:sz w:val="27"/>
                <w:szCs w:val="27"/>
                <w:lang w:val="ru-RU"/>
              </w:rPr>
              <w:t>0</w:t>
            </w:r>
          </w:p>
        </w:tc>
        <w:tc>
          <w:tcPr>
            <w:tcW w:w="1135" w:type="dxa"/>
            <w:tcBorders>
              <w:top w:val="single" w:sz="4" w:space="0" w:color="auto"/>
              <w:left w:val="single" w:sz="4" w:space="0" w:color="auto"/>
              <w:right w:val="single" w:sz="4" w:space="0" w:color="auto"/>
            </w:tcBorders>
          </w:tcPr>
          <w:p w:rsidR="00937FD7" w:rsidRPr="00EC15E3" w:rsidRDefault="00937FD7" w:rsidP="00272F20">
            <w:pPr>
              <w:jc w:val="center"/>
              <w:rPr>
                <w:sz w:val="27"/>
                <w:szCs w:val="27"/>
                <w:lang w:val="ru-RU"/>
              </w:rPr>
            </w:pPr>
            <w:r w:rsidRPr="00EC15E3">
              <w:rPr>
                <w:sz w:val="27"/>
                <w:szCs w:val="27"/>
                <w:lang w:val="ru-RU"/>
              </w:rPr>
              <w:t>0</w:t>
            </w:r>
          </w:p>
        </w:tc>
        <w:tc>
          <w:tcPr>
            <w:tcW w:w="1282" w:type="dxa"/>
            <w:tcBorders>
              <w:top w:val="single" w:sz="4" w:space="0" w:color="auto"/>
              <w:left w:val="single" w:sz="4" w:space="0" w:color="auto"/>
              <w:right w:val="single" w:sz="4" w:space="0" w:color="auto"/>
            </w:tcBorders>
          </w:tcPr>
          <w:p w:rsidR="00937FD7" w:rsidRPr="00EC15E3" w:rsidRDefault="00937FD7" w:rsidP="00272F20">
            <w:pPr>
              <w:jc w:val="center"/>
              <w:rPr>
                <w:sz w:val="27"/>
                <w:szCs w:val="27"/>
                <w:lang w:val="ru-RU"/>
              </w:rPr>
            </w:pPr>
            <w:r w:rsidRPr="00EC15E3">
              <w:rPr>
                <w:sz w:val="27"/>
                <w:szCs w:val="27"/>
                <w:lang w:val="ru-RU"/>
              </w:rPr>
              <w:t>0</w:t>
            </w:r>
          </w:p>
        </w:tc>
        <w:tc>
          <w:tcPr>
            <w:tcW w:w="1277" w:type="dxa"/>
            <w:tcBorders>
              <w:top w:val="single" w:sz="4" w:space="0" w:color="auto"/>
              <w:left w:val="single" w:sz="4" w:space="0" w:color="auto"/>
              <w:right w:val="single" w:sz="4" w:space="0" w:color="auto"/>
            </w:tcBorders>
          </w:tcPr>
          <w:p w:rsidR="00937FD7" w:rsidRPr="00EC15E3" w:rsidRDefault="00937FD7" w:rsidP="00272F20">
            <w:pPr>
              <w:jc w:val="center"/>
              <w:rPr>
                <w:sz w:val="27"/>
                <w:szCs w:val="27"/>
                <w:lang w:val="ru-RU"/>
              </w:rPr>
            </w:pPr>
            <w:r w:rsidRPr="00EC15E3">
              <w:rPr>
                <w:sz w:val="27"/>
                <w:szCs w:val="27"/>
                <w:lang w:val="ru-RU"/>
              </w:rPr>
              <w:t>0</w:t>
            </w:r>
          </w:p>
        </w:tc>
      </w:tr>
      <w:tr w:rsidR="00937FD7" w:rsidRPr="00EC15E3" w:rsidTr="00272F20">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blCellSpacing w:w="5" w:type="nil"/>
        </w:trPr>
        <w:tc>
          <w:tcPr>
            <w:tcW w:w="710" w:type="dxa"/>
            <w:vMerge/>
            <w:tcBorders>
              <w:left w:val="single" w:sz="4" w:space="0" w:color="auto"/>
              <w:bottom w:val="single" w:sz="4" w:space="0" w:color="auto"/>
              <w:right w:val="single" w:sz="4" w:space="0" w:color="auto"/>
            </w:tcBorders>
          </w:tcPr>
          <w:p w:rsidR="00937FD7" w:rsidRPr="00EC15E3" w:rsidRDefault="00937FD7" w:rsidP="00272F20">
            <w:pPr>
              <w:widowControl w:val="0"/>
              <w:autoSpaceDE w:val="0"/>
              <w:autoSpaceDN w:val="0"/>
              <w:adjustRightInd w:val="0"/>
              <w:jc w:val="center"/>
              <w:rPr>
                <w:sz w:val="27"/>
                <w:szCs w:val="27"/>
                <w:lang w:val="ru-RU"/>
              </w:rPr>
            </w:pPr>
          </w:p>
        </w:tc>
        <w:tc>
          <w:tcPr>
            <w:tcW w:w="3260" w:type="dxa"/>
            <w:vMerge/>
            <w:tcBorders>
              <w:left w:val="single" w:sz="4" w:space="0" w:color="auto"/>
              <w:bottom w:val="single" w:sz="4" w:space="0" w:color="auto"/>
              <w:right w:val="single" w:sz="4" w:space="0" w:color="auto"/>
            </w:tcBorders>
          </w:tcPr>
          <w:p w:rsidR="00937FD7" w:rsidRPr="00EC15E3" w:rsidRDefault="00937FD7" w:rsidP="00272F20">
            <w:pPr>
              <w:widowControl w:val="0"/>
              <w:autoSpaceDE w:val="0"/>
              <w:autoSpaceDN w:val="0"/>
              <w:adjustRightInd w:val="0"/>
              <w:rPr>
                <w:sz w:val="27"/>
                <w:szCs w:val="27"/>
                <w:lang w:val="ru-RU"/>
              </w:rPr>
            </w:pPr>
          </w:p>
        </w:tc>
        <w:tc>
          <w:tcPr>
            <w:tcW w:w="2268" w:type="dxa"/>
            <w:tcBorders>
              <w:left w:val="single" w:sz="4" w:space="0" w:color="auto"/>
              <w:bottom w:val="single" w:sz="4" w:space="0" w:color="auto"/>
              <w:right w:val="single" w:sz="4" w:space="0" w:color="auto"/>
            </w:tcBorders>
          </w:tcPr>
          <w:p w:rsidR="00937FD7" w:rsidRPr="00EC15E3" w:rsidRDefault="00937FD7" w:rsidP="00272F20">
            <w:pPr>
              <w:widowControl w:val="0"/>
              <w:autoSpaceDE w:val="0"/>
              <w:autoSpaceDN w:val="0"/>
              <w:adjustRightInd w:val="0"/>
              <w:rPr>
                <w:spacing w:val="-6"/>
                <w:sz w:val="27"/>
                <w:szCs w:val="27"/>
                <w:lang w:val="ru-RU"/>
              </w:rPr>
            </w:pPr>
          </w:p>
        </w:tc>
        <w:tc>
          <w:tcPr>
            <w:tcW w:w="1276" w:type="dxa"/>
            <w:tcBorders>
              <w:left w:val="single" w:sz="4" w:space="0" w:color="auto"/>
              <w:bottom w:val="single" w:sz="4" w:space="0" w:color="auto"/>
              <w:right w:val="single" w:sz="4" w:space="0" w:color="auto"/>
            </w:tcBorders>
          </w:tcPr>
          <w:p w:rsidR="00937FD7" w:rsidRPr="00EC15E3" w:rsidRDefault="00937FD7" w:rsidP="00272F20">
            <w:pPr>
              <w:widowControl w:val="0"/>
              <w:autoSpaceDE w:val="0"/>
              <w:autoSpaceDN w:val="0"/>
              <w:adjustRightInd w:val="0"/>
              <w:jc w:val="center"/>
              <w:rPr>
                <w:sz w:val="27"/>
                <w:szCs w:val="27"/>
                <w:lang w:val="ru-RU"/>
              </w:rPr>
            </w:pPr>
          </w:p>
        </w:tc>
        <w:tc>
          <w:tcPr>
            <w:tcW w:w="1417" w:type="dxa"/>
            <w:tcBorders>
              <w:left w:val="single" w:sz="4" w:space="0" w:color="auto"/>
              <w:bottom w:val="single" w:sz="4" w:space="0" w:color="auto"/>
              <w:right w:val="single" w:sz="4" w:space="0" w:color="auto"/>
            </w:tcBorders>
          </w:tcPr>
          <w:p w:rsidR="00937FD7" w:rsidRPr="00EC15E3" w:rsidRDefault="00937FD7" w:rsidP="00272F20">
            <w:pPr>
              <w:jc w:val="center"/>
              <w:rPr>
                <w:sz w:val="27"/>
                <w:szCs w:val="27"/>
                <w:lang w:val="ru-RU"/>
              </w:rPr>
            </w:pPr>
          </w:p>
        </w:tc>
        <w:tc>
          <w:tcPr>
            <w:tcW w:w="1418" w:type="dxa"/>
            <w:tcBorders>
              <w:left w:val="single" w:sz="4" w:space="0" w:color="auto"/>
              <w:bottom w:val="single" w:sz="4" w:space="0" w:color="auto"/>
              <w:right w:val="single" w:sz="4" w:space="0" w:color="auto"/>
            </w:tcBorders>
          </w:tcPr>
          <w:p w:rsidR="00937FD7" w:rsidRPr="00EC15E3" w:rsidRDefault="00937FD7" w:rsidP="00272F20">
            <w:pPr>
              <w:jc w:val="center"/>
              <w:rPr>
                <w:sz w:val="27"/>
                <w:szCs w:val="27"/>
                <w:lang w:val="ru-RU"/>
              </w:rPr>
            </w:pPr>
          </w:p>
        </w:tc>
        <w:tc>
          <w:tcPr>
            <w:tcW w:w="1275" w:type="dxa"/>
            <w:tcBorders>
              <w:left w:val="single" w:sz="4" w:space="0" w:color="auto"/>
              <w:bottom w:val="single" w:sz="4" w:space="0" w:color="auto"/>
              <w:right w:val="single" w:sz="4" w:space="0" w:color="auto"/>
            </w:tcBorders>
          </w:tcPr>
          <w:p w:rsidR="00937FD7" w:rsidRPr="00EC15E3" w:rsidRDefault="00937FD7" w:rsidP="00272F20">
            <w:pPr>
              <w:jc w:val="center"/>
              <w:rPr>
                <w:sz w:val="27"/>
                <w:szCs w:val="27"/>
                <w:lang w:val="ru-RU"/>
              </w:rPr>
            </w:pPr>
          </w:p>
        </w:tc>
        <w:tc>
          <w:tcPr>
            <w:tcW w:w="1135" w:type="dxa"/>
            <w:tcBorders>
              <w:left w:val="single" w:sz="4" w:space="0" w:color="auto"/>
              <w:bottom w:val="single" w:sz="4" w:space="0" w:color="auto"/>
              <w:right w:val="single" w:sz="4" w:space="0" w:color="auto"/>
            </w:tcBorders>
          </w:tcPr>
          <w:p w:rsidR="00937FD7" w:rsidRPr="00EC15E3" w:rsidRDefault="00937FD7" w:rsidP="00272F20">
            <w:pPr>
              <w:jc w:val="center"/>
              <w:rPr>
                <w:sz w:val="27"/>
                <w:szCs w:val="27"/>
                <w:lang w:val="ru-RU"/>
              </w:rPr>
            </w:pPr>
          </w:p>
        </w:tc>
        <w:tc>
          <w:tcPr>
            <w:tcW w:w="1282" w:type="dxa"/>
            <w:tcBorders>
              <w:left w:val="single" w:sz="4" w:space="0" w:color="auto"/>
              <w:bottom w:val="single" w:sz="4" w:space="0" w:color="auto"/>
              <w:right w:val="single" w:sz="4" w:space="0" w:color="auto"/>
            </w:tcBorders>
          </w:tcPr>
          <w:p w:rsidR="00937FD7" w:rsidRPr="00EC15E3" w:rsidRDefault="00937FD7" w:rsidP="00272F20">
            <w:pPr>
              <w:jc w:val="center"/>
              <w:rPr>
                <w:sz w:val="27"/>
                <w:szCs w:val="27"/>
                <w:lang w:val="ru-RU"/>
              </w:rPr>
            </w:pPr>
          </w:p>
        </w:tc>
        <w:tc>
          <w:tcPr>
            <w:tcW w:w="1277" w:type="dxa"/>
            <w:tcBorders>
              <w:left w:val="single" w:sz="4" w:space="0" w:color="auto"/>
              <w:bottom w:val="single" w:sz="4" w:space="0" w:color="auto"/>
              <w:right w:val="single" w:sz="4" w:space="0" w:color="auto"/>
            </w:tcBorders>
          </w:tcPr>
          <w:p w:rsidR="00937FD7" w:rsidRPr="00EC15E3" w:rsidRDefault="00937FD7" w:rsidP="00272F20">
            <w:pPr>
              <w:jc w:val="center"/>
              <w:rPr>
                <w:sz w:val="27"/>
                <w:szCs w:val="27"/>
                <w:lang w:val="ru-RU"/>
              </w:rPr>
            </w:pPr>
          </w:p>
        </w:tc>
      </w:tr>
      <w:tr w:rsidR="00937FD7" w:rsidRPr="00EC15E3" w:rsidTr="00272F20">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426"/>
          <w:tblCellSpacing w:w="5" w:type="nil"/>
        </w:trPr>
        <w:tc>
          <w:tcPr>
            <w:tcW w:w="710" w:type="dxa"/>
            <w:vMerge w:val="restart"/>
            <w:tcBorders>
              <w:top w:val="single" w:sz="4" w:space="0" w:color="auto"/>
              <w:left w:val="single" w:sz="4" w:space="0" w:color="auto"/>
              <w:right w:val="single" w:sz="4" w:space="0" w:color="auto"/>
            </w:tcBorders>
          </w:tcPr>
          <w:p w:rsidR="00937FD7" w:rsidRPr="00EC15E3" w:rsidRDefault="00937FD7" w:rsidP="00272F20">
            <w:pPr>
              <w:widowControl w:val="0"/>
              <w:autoSpaceDE w:val="0"/>
              <w:autoSpaceDN w:val="0"/>
              <w:adjustRightInd w:val="0"/>
              <w:ind w:right="-73"/>
              <w:jc w:val="center"/>
              <w:rPr>
                <w:spacing w:val="-2"/>
                <w:sz w:val="27"/>
                <w:szCs w:val="27"/>
                <w:lang w:val="ru-RU"/>
              </w:rPr>
            </w:pPr>
            <w:r w:rsidRPr="00EC15E3">
              <w:rPr>
                <w:spacing w:val="-2"/>
                <w:sz w:val="27"/>
                <w:szCs w:val="27"/>
                <w:lang w:val="ru-RU"/>
              </w:rPr>
              <w:t>2.7</w:t>
            </w:r>
          </w:p>
        </w:tc>
        <w:tc>
          <w:tcPr>
            <w:tcW w:w="3260" w:type="dxa"/>
            <w:vMerge w:val="restart"/>
            <w:tcBorders>
              <w:top w:val="single" w:sz="4" w:space="0" w:color="auto"/>
              <w:left w:val="single" w:sz="4" w:space="0" w:color="auto"/>
              <w:right w:val="single" w:sz="4" w:space="0" w:color="auto"/>
            </w:tcBorders>
          </w:tcPr>
          <w:p w:rsidR="00937FD7" w:rsidRDefault="00937FD7" w:rsidP="00FC2584">
            <w:pPr>
              <w:widowControl w:val="0"/>
              <w:autoSpaceDE w:val="0"/>
              <w:autoSpaceDN w:val="0"/>
              <w:adjustRightInd w:val="0"/>
              <w:ind w:right="-73"/>
              <w:rPr>
                <w:sz w:val="27"/>
                <w:szCs w:val="27"/>
                <w:lang w:val="ru-RU"/>
              </w:rPr>
            </w:pPr>
            <w:r w:rsidRPr="00EC15E3">
              <w:rPr>
                <w:bCs/>
                <w:sz w:val="27"/>
                <w:szCs w:val="27"/>
                <w:lang w:val="ru-RU"/>
              </w:rPr>
              <w:t>Мероприятие</w:t>
            </w:r>
            <w:r w:rsidRPr="00EC15E3">
              <w:rPr>
                <w:sz w:val="27"/>
                <w:szCs w:val="27"/>
                <w:lang w:val="ru-RU"/>
              </w:rPr>
              <w:t xml:space="preserve"> «Стипендии Президента Российской Федерации и Правительства Российской Федерации для обучающихся по направлениям подготовки (специальностям), соответствующим приоритетным направлениям модернизации и технологического развития экономики Российской Федерации»</w:t>
            </w:r>
          </w:p>
          <w:p w:rsidR="00353DD8" w:rsidRDefault="00353DD8" w:rsidP="00FC2584">
            <w:pPr>
              <w:widowControl w:val="0"/>
              <w:autoSpaceDE w:val="0"/>
              <w:autoSpaceDN w:val="0"/>
              <w:adjustRightInd w:val="0"/>
              <w:ind w:right="-73"/>
              <w:rPr>
                <w:sz w:val="27"/>
                <w:szCs w:val="27"/>
                <w:lang w:val="ru-RU"/>
              </w:rPr>
            </w:pPr>
          </w:p>
          <w:p w:rsidR="00353DD8" w:rsidRDefault="00353DD8" w:rsidP="00FC2584">
            <w:pPr>
              <w:widowControl w:val="0"/>
              <w:autoSpaceDE w:val="0"/>
              <w:autoSpaceDN w:val="0"/>
              <w:adjustRightInd w:val="0"/>
              <w:ind w:right="-73"/>
              <w:rPr>
                <w:sz w:val="27"/>
                <w:szCs w:val="27"/>
                <w:lang w:val="ru-RU"/>
              </w:rPr>
            </w:pPr>
          </w:p>
          <w:p w:rsidR="00353DD8" w:rsidRPr="00EC15E3" w:rsidRDefault="00353DD8" w:rsidP="00FC2584">
            <w:pPr>
              <w:widowControl w:val="0"/>
              <w:autoSpaceDE w:val="0"/>
              <w:autoSpaceDN w:val="0"/>
              <w:adjustRightInd w:val="0"/>
              <w:ind w:right="-73"/>
              <w:rPr>
                <w:spacing w:val="-20"/>
                <w:sz w:val="27"/>
                <w:szCs w:val="27"/>
                <w:lang w:val="ru-RU"/>
              </w:rPr>
            </w:pPr>
          </w:p>
        </w:tc>
        <w:tc>
          <w:tcPr>
            <w:tcW w:w="2268" w:type="dxa"/>
            <w:tcBorders>
              <w:top w:val="single" w:sz="4" w:space="0" w:color="auto"/>
              <w:left w:val="single" w:sz="4" w:space="0" w:color="auto"/>
              <w:bottom w:val="single" w:sz="4" w:space="0" w:color="auto"/>
              <w:right w:val="single" w:sz="4" w:space="0" w:color="auto"/>
            </w:tcBorders>
          </w:tcPr>
          <w:p w:rsidR="00937FD7" w:rsidRPr="00EC15E3" w:rsidRDefault="00937FD7" w:rsidP="00272F20">
            <w:pPr>
              <w:widowControl w:val="0"/>
              <w:autoSpaceDE w:val="0"/>
              <w:autoSpaceDN w:val="0"/>
              <w:adjustRightInd w:val="0"/>
              <w:rPr>
                <w:spacing w:val="-6"/>
                <w:sz w:val="27"/>
                <w:szCs w:val="27"/>
                <w:lang w:val="ru-RU"/>
              </w:rPr>
            </w:pPr>
            <w:r w:rsidRPr="00EC15E3">
              <w:rPr>
                <w:spacing w:val="-6"/>
                <w:sz w:val="27"/>
                <w:szCs w:val="27"/>
                <w:lang w:val="ru-RU"/>
              </w:rPr>
              <w:t xml:space="preserve">Всего </w:t>
            </w:r>
          </w:p>
        </w:tc>
        <w:tc>
          <w:tcPr>
            <w:tcW w:w="1276" w:type="dxa"/>
            <w:tcBorders>
              <w:top w:val="single" w:sz="4" w:space="0" w:color="auto"/>
              <w:left w:val="single" w:sz="4" w:space="0" w:color="auto"/>
              <w:bottom w:val="single" w:sz="4" w:space="0" w:color="auto"/>
              <w:right w:val="single" w:sz="4" w:space="0" w:color="auto"/>
            </w:tcBorders>
          </w:tcPr>
          <w:p w:rsidR="00937FD7" w:rsidRPr="00EC15E3" w:rsidRDefault="00937FD7" w:rsidP="00272F20">
            <w:pPr>
              <w:widowControl w:val="0"/>
              <w:autoSpaceDE w:val="0"/>
              <w:autoSpaceDN w:val="0"/>
              <w:adjustRightInd w:val="0"/>
              <w:jc w:val="center"/>
              <w:rPr>
                <w:sz w:val="27"/>
                <w:szCs w:val="27"/>
                <w:lang w:val="ru-RU"/>
              </w:rPr>
            </w:pPr>
            <w:r w:rsidRPr="00EC15E3">
              <w:rPr>
                <w:sz w:val="27"/>
                <w:szCs w:val="27"/>
                <w:lang w:val="ru-RU"/>
              </w:rPr>
              <w:t>0</w:t>
            </w:r>
          </w:p>
        </w:tc>
        <w:tc>
          <w:tcPr>
            <w:tcW w:w="1417" w:type="dxa"/>
            <w:tcBorders>
              <w:top w:val="single" w:sz="4" w:space="0" w:color="auto"/>
              <w:left w:val="single" w:sz="4" w:space="0" w:color="auto"/>
              <w:bottom w:val="single" w:sz="4" w:space="0" w:color="auto"/>
              <w:right w:val="single" w:sz="4" w:space="0" w:color="auto"/>
            </w:tcBorders>
          </w:tcPr>
          <w:p w:rsidR="00937FD7" w:rsidRPr="00EC15E3" w:rsidRDefault="00937FD7" w:rsidP="00272F20">
            <w:pPr>
              <w:jc w:val="center"/>
              <w:rPr>
                <w:sz w:val="27"/>
                <w:szCs w:val="27"/>
                <w:lang w:val="ru-RU"/>
              </w:rPr>
            </w:pPr>
            <w:r w:rsidRPr="00EC15E3">
              <w:rPr>
                <w:sz w:val="27"/>
                <w:szCs w:val="27"/>
                <w:lang w:val="ru-RU"/>
              </w:rPr>
              <w:t>0</w:t>
            </w:r>
          </w:p>
        </w:tc>
        <w:tc>
          <w:tcPr>
            <w:tcW w:w="1418" w:type="dxa"/>
            <w:tcBorders>
              <w:top w:val="single" w:sz="4" w:space="0" w:color="auto"/>
              <w:left w:val="single" w:sz="4" w:space="0" w:color="auto"/>
              <w:bottom w:val="single" w:sz="4" w:space="0" w:color="auto"/>
              <w:right w:val="single" w:sz="4" w:space="0" w:color="auto"/>
            </w:tcBorders>
          </w:tcPr>
          <w:p w:rsidR="00937FD7" w:rsidRPr="00EC15E3" w:rsidRDefault="00937FD7" w:rsidP="00272F20">
            <w:pPr>
              <w:jc w:val="center"/>
              <w:rPr>
                <w:sz w:val="27"/>
                <w:szCs w:val="27"/>
                <w:lang w:val="ru-RU"/>
              </w:rPr>
            </w:pPr>
            <w:r w:rsidRPr="00EC15E3">
              <w:rPr>
                <w:sz w:val="27"/>
                <w:szCs w:val="27"/>
                <w:lang w:val="ru-RU"/>
              </w:rPr>
              <w:t>0</w:t>
            </w:r>
          </w:p>
        </w:tc>
        <w:tc>
          <w:tcPr>
            <w:tcW w:w="1275" w:type="dxa"/>
            <w:tcBorders>
              <w:top w:val="single" w:sz="4" w:space="0" w:color="auto"/>
              <w:left w:val="single" w:sz="4" w:space="0" w:color="auto"/>
              <w:bottom w:val="single" w:sz="4" w:space="0" w:color="auto"/>
              <w:right w:val="single" w:sz="4" w:space="0" w:color="auto"/>
            </w:tcBorders>
          </w:tcPr>
          <w:p w:rsidR="00937FD7" w:rsidRPr="00EC15E3" w:rsidRDefault="00937FD7" w:rsidP="00272F20">
            <w:pPr>
              <w:jc w:val="center"/>
              <w:rPr>
                <w:sz w:val="27"/>
                <w:szCs w:val="27"/>
                <w:lang w:val="ru-RU"/>
              </w:rPr>
            </w:pPr>
            <w:r w:rsidRPr="00EC15E3">
              <w:rPr>
                <w:sz w:val="27"/>
                <w:szCs w:val="27"/>
                <w:lang w:val="ru-RU"/>
              </w:rPr>
              <w:t>0</w:t>
            </w:r>
          </w:p>
        </w:tc>
        <w:tc>
          <w:tcPr>
            <w:tcW w:w="1135" w:type="dxa"/>
            <w:tcBorders>
              <w:top w:val="single" w:sz="4" w:space="0" w:color="auto"/>
              <w:left w:val="single" w:sz="4" w:space="0" w:color="auto"/>
              <w:bottom w:val="single" w:sz="4" w:space="0" w:color="auto"/>
              <w:right w:val="single" w:sz="4" w:space="0" w:color="auto"/>
            </w:tcBorders>
          </w:tcPr>
          <w:p w:rsidR="00937FD7" w:rsidRPr="00EC15E3" w:rsidRDefault="00937FD7" w:rsidP="00272F20">
            <w:pPr>
              <w:jc w:val="center"/>
              <w:rPr>
                <w:sz w:val="27"/>
                <w:szCs w:val="27"/>
                <w:lang w:val="ru-RU"/>
              </w:rPr>
            </w:pPr>
            <w:r w:rsidRPr="00EC15E3">
              <w:rPr>
                <w:sz w:val="27"/>
                <w:szCs w:val="27"/>
                <w:lang w:val="ru-RU"/>
              </w:rPr>
              <w:t>0</w:t>
            </w:r>
          </w:p>
        </w:tc>
        <w:tc>
          <w:tcPr>
            <w:tcW w:w="1282" w:type="dxa"/>
            <w:tcBorders>
              <w:top w:val="single" w:sz="4" w:space="0" w:color="auto"/>
              <w:left w:val="single" w:sz="4" w:space="0" w:color="auto"/>
              <w:bottom w:val="single" w:sz="4" w:space="0" w:color="auto"/>
              <w:right w:val="single" w:sz="4" w:space="0" w:color="auto"/>
            </w:tcBorders>
          </w:tcPr>
          <w:p w:rsidR="00937FD7" w:rsidRPr="00EC15E3" w:rsidRDefault="00937FD7" w:rsidP="00272F20">
            <w:pPr>
              <w:jc w:val="center"/>
              <w:rPr>
                <w:sz w:val="27"/>
                <w:szCs w:val="27"/>
                <w:lang w:val="ru-RU"/>
              </w:rPr>
            </w:pPr>
            <w:r w:rsidRPr="00EC15E3">
              <w:rPr>
                <w:sz w:val="27"/>
                <w:szCs w:val="27"/>
                <w:lang w:val="ru-RU"/>
              </w:rPr>
              <w:t>0</w:t>
            </w:r>
          </w:p>
        </w:tc>
        <w:tc>
          <w:tcPr>
            <w:tcW w:w="1277" w:type="dxa"/>
            <w:tcBorders>
              <w:top w:val="single" w:sz="4" w:space="0" w:color="auto"/>
              <w:left w:val="single" w:sz="4" w:space="0" w:color="auto"/>
              <w:bottom w:val="single" w:sz="4" w:space="0" w:color="auto"/>
              <w:right w:val="single" w:sz="4" w:space="0" w:color="auto"/>
            </w:tcBorders>
          </w:tcPr>
          <w:p w:rsidR="00937FD7" w:rsidRPr="00EC15E3" w:rsidRDefault="00937FD7" w:rsidP="00272F20">
            <w:pPr>
              <w:jc w:val="center"/>
              <w:rPr>
                <w:sz w:val="27"/>
                <w:szCs w:val="27"/>
                <w:lang w:val="ru-RU"/>
              </w:rPr>
            </w:pPr>
            <w:r w:rsidRPr="00EC15E3">
              <w:rPr>
                <w:sz w:val="27"/>
                <w:szCs w:val="27"/>
                <w:lang w:val="ru-RU"/>
              </w:rPr>
              <w:t>0</w:t>
            </w:r>
          </w:p>
        </w:tc>
      </w:tr>
      <w:tr w:rsidR="00937FD7" w:rsidRPr="00EC15E3" w:rsidTr="00272F20">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blCellSpacing w:w="5" w:type="nil"/>
        </w:trPr>
        <w:tc>
          <w:tcPr>
            <w:tcW w:w="710" w:type="dxa"/>
            <w:vMerge/>
            <w:tcBorders>
              <w:left w:val="single" w:sz="4" w:space="0" w:color="auto"/>
              <w:right w:val="single" w:sz="4" w:space="0" w:color="auto"/>
            </w:tcBorders>
          </w:tcPr>
          <w:p w:rsidR="00937FD7" w:rsidRPr="00EC15E3" w:rsidRDefault="00937FD7" w:rsidP="00272F20">
            <w:pPr>
              <w:widowControl w:val="0"/>
              <w:autoSpaceDE w:val="0"/>
              <w:autoSpaceDN w:val="0"/>
              <w:adjustRightInd w:val="0"/>
              <w:jc w:val="center"/>
              <w:rPr>
                <w:sz w:val="27"/>
                <w:szCs w:val="27"/>
                <w:lang w:val="ru-RU"/>
              </w:rPr>
            </w:pPr>
          </w:p>
        </w:tc>
        <w:tc>
          <w:tcPr>
            <w:tcW w:w="3260" w:type="dxa"/>
            <w:vMerge/>
            <w:tcBorders>
              <w:left w:val="single" w:sz="4" w:space="0" w:color="auto"/>
              <w:right w:val="single" w:sz="4" w:space="0" w:color="auto"/>
            </w:tcBorders>
          </w:tcPr>
          <w:p w:rsidR="00937FD7" w:rsidRPr="00EC15E3" w:rsidRDefault="00937FD7" w:rsidP="00272F20">
            <w:pPr>
              <w:widowControl w:val="0"/>
              <w:autoSpaceDE w:val="0"/>
              <w:autoSpaceDN w:val="0"/>
              <w:adjustRightInd w:val="0"/>
              <w:jc w:val="center"/>
              <w:rPr>
                <w:sz w:val="24"/>
                <w:szCs w:val="24"/>
                <w:lang w:val="ru-RU"/>
              </w:rPr>
            </w:pPr>
          </w:p>
        </w:tc>
        <w:tc>
          <w:tcPr>
            <w:tcW w:w="2268" w:type="dxa"/>
            <w:tcBorders>
              <w:top w:val="single" w:sz="4" w:space="0" w:color="auto"/>
              <w:left w:val="single" w:sz="4" w:space="0" w:color="auto"/>
              <w:bottom w:val="single" w:sz="4" w:space="0" w:color="auto"/>
              <w:right w:val="single" w:sz="4" w:space="0" w:color="auto"/>
            </w:tcBorders>
          </w:tcPr>
          <w:p w:rsidR="00937FD7" w:rsidRPr="00EC15E3" w:rsidRDefault="00937FD7" w:rsidP="00272F20">
            <w:pPr>
              <w:widowControl w:val="0"/>
              <w:autoSpaceDE w:val="0"/>
              <w:autoSpaceDN w:val="0"/>
              <w:adjustRightInd w:val="0"/>
              <w:rPr>
                <w:spacing w:val="-6"/>
                <w:sz w:val="27"/>
                <w:szCs w:val="27"/>
                <w:lang w:val="ru-RU"/>
              </w:rPr>
            </w:pPr>
            <w:r w:rsidRPr="00EC15E3">
              <w:rPr>
                <w:spacing w:val="-6"/>
                <w:sz w:val="27"/>
                <w:szCs w:val="27"/>
                <w:lang w:val="ru-RU"/>
              </w:rPr>
              <w:t xml:space="preserve">областной бюджет </w:t>
            </w:r>
          </w:p>
        </w:tc>
        <w:tc>
          <w:tcPr>
            <w:tcW w:w="1276" w:type="dxa"/>
            <w:tcBorders>
              <w:top w:val="single" w:sz="4" w:space="0" w:color="auto"/>
              <w:left w:val="single" w:sz="4" w:space="0" w:color="auto"/>
              <w:bottom w:val="single" w:sz="4" w:space="0" w:color="auto"/>
              <w:right w:val="single" w:sz="4" w:space="0" w:color="auto"/>
            </w:tcBorders>
          </w:tcPr>
          <w:p w:rsidR="00937FD7" w:rsidRPr="00EC15E3" w:rsidRDefault="00937FD7" w:rsidP="00272F20">
            <w:pPr>
              <w:widowControl w:val="0"/>
              <w:autoSpaceDE w:val="0"/>
              <w:autoSpaceDN w:val="0"/>
              <w:adjustRightInd w:val="0"/>
              <w:jc w:val="center"/>
              <w:rPr>
                <w:sz w:val="27"/>
                <w:szCs w:val="27"/>
                <w:lang w:val="ru-RU"/>
              </w:rPr>
            </w:pPr>
            <w:r w:rsidRPr="00EC15E3">
              <w:rPr>
                <w:sz w:val="27"/>
                <w:szCs w:val="27"/>
                <w:lang w:val="ru-RU"/>
              </w:rPr>
              <w:t>0</w:t>
            </w:r>
          </w:p>
        </w:tc>
        <w:tc>
          <w:tcPr>
            <w:tcW w:w="1417" w:type="dxa"/>
            <w:tcBorders>
              <w:top w:val="single" w:sz="4" w:space="0" w:color="auto"/>
              <w:left w:val="single" w:sz="4" w:space="0" w:color="auto"/>
              <w:bottom w:val="single" w:sz="4" w:space="0" w:color="auto"/>
              <w:right w:val="single" w:sz="4" w:space="0" w:color="auto"/>
            </w:tcBorders>
          </w:tcPr>
          <w:p w:rsidR="00937FD7" w:rsidRPr="00EC15E3" w:rsidRDefault="00937FD7" w:rsidP="00272F20">
            <w:pPr>
              <w:jc w:val="center"/>
              <w:rPr>
                <w:sz w:val="27"/>
                <w:szCs w:val="27"/>
                <w:lang w:val="ru-RU"/>
              </w:rPr>
            </w:pPr>
            <w:r w:rsidRPr="00EC15E3">
              <w:rPr>
                <w:sz w:val="27"/>
                <w:szCs w:val="27"/>
                <w:lang w:val="ru-RU"/>
              </w:rPr>
              <w:t>0</w:t>
            </w:r>
          </w:p>
        </w:tc>
        <w:tc>
          <w:tcPr>
            <w:tcW w:w="1418" w:type="dxa"/>
            <w:tcBorders>
              <w:top w:val="single" w:sz="4" w:space="0" w:color="auto"/>
              <w:left w:val="single" w:sz="4" w:space="0" w:color="auto"/>
              <w:bottom w:val="single" w:sz="4" w:space="0" w:color="auto"/>
              <w:right w:val="single" w:sz="4" w:space="0" w:color="auto"/>
            </w:tcBorders>
          </w:tcPr>
          <w:p w:rsidR="00937FD7" w:rsidRPr="00EC15E3" w:rsidRDefault="00937FD7" w:rsidP="00272F20">
            <w:pPr>
              <w:jc w:val="center"/>
              <w:rPr>
                <w:sz w:val="27"/>
                <w:szCs w:val="27"/>
                <w:lang w:val="ru-RU"/>
              </w:rPr>
            </w:pPr>
            <w:r w:rsidRPr="00EC15E3">
              <w:rPr>
                <w:sz w:val="27"/>
                <w:szCs w:val="27"/>
                <w:lang w:val="ru-RU"/>
              </w:rPr>
              <w:t>0</w:t>
            </w:r>
          </w:p>
        </w:tc>
        <w:tc>
          <w:tcPr>
            <w:tcW w:w="1275" w:type="dxa"/>
            <w:tcBorders>
              <w:top w:val="single" w:sz="4" w:space="0" w:color="auto"/>
              <w:left w:val="single" w:sz="4" w:space="0" w:color="auto"/>
              <w:bottom w:val="single" w:sz="4" w:space="0" w:color="auto"/>
              <w:right w:val="single" w:sz="4" w:space="0" w:color="auto"/>
            </w:tcBorders>
          </w:tcPr>
          <w:p w:rsidR="00937FD7" w:rsidRPr="00EC15E3" w:rsidRDefault="00937FD7" w:rsidP="00272F20">
            <w:pPr>
              <w:jc w:val="center"/>
              <w:rPr>
                <w:sz w:val="27"/>
                <w:szCs w:val="27"/>
                <w:lang w:val="ru-RU"/>
              </w:rPr>
            </w:pPr>
            <w:r w:rsidRPr="00EC15E3">
              <w:rPr>
                <w:sz w:val="27"/>
                <w:szCs w:val="27"/>
                <w:lang w:val="ru-RU"/>
              </w:rPr>
              <w:t>0</w:t>
            </w:r>
          </w:p>
        </w:tc>
        <w:tc>
          <w:tcPr>
            <w:tcW w:w="1135" w:type="dxa"/>
            <w:tcBorders>
              <w:top w:val="single" w:sz="4" w:space="0" w:color="auto"/>
              <w:left w:val="single" w:sz="4" w:space="0" w:color="auto"/>
              <w:bottom w:val="single" w:sz="4" w:space="0" w:color="auto"/>
              <w:right w:val="single" w:sz="4" w:space="0" w:color="auto"/>
            </w:tcBorders>
          </w:tcPr>
          <w:p w:rsidR="00937FD7" w:rsidRPr="00EC15E3" w:rsidRDefault="00937FD7" w:rsidP="00272F20">
            <w:pPr>
              <w:jc w:val="center"/>
              <w:rPr>
                <w:sz w:val="27"/>
                <w:szCs w:val="27"/>
                <w:lang w:val="ru-RU"/>
              </w:rPr>
            </w:pPr>
            <w:r w:rsidRPr="00EC15E3">
              <w:rPr>
                <w:sz w:val="27"/>
                <w:szCs w:val="27"/>
                <w:lang w:val="ru-RU"/>
              </w:rPr>
              <w:t>0</w:t>
            </w:r>
          </w:p>
        </w:tc>
        <w:tc>
          <w:tcPr>
            <w:tcW w:w="1282" w:type="dxa"/>
            <w:tcBorders>
              <w:top w:val="single" w:sz="4" w:space="0" w:color="auto"/>
              <w:left w:val="single" w:sz="4" w:space="0" w:color="auto"/>
              <w:bottom w:val="single" w:sz="4" w:space="0" w:color="auto"/>
              <w:right w:val="single" w:sz="4" w:space="0" w:color="auto"/>
            </w:tcBorders>
          </w:tcPr>
          <w:p w:rsidR="00937FD7" w:rsidRPr="00EC15E3" w:rsidRDefault="00937FD7" w:rsidP="00272F20">
            <w:pPr>
              <w:jc w:val="center"/>
              <w:rPr>
                <w:sz w:val="27"/>
                <w:szCs w:val="27"/>
                <w:lang w:val="ru-RU"/>
              </w:rPr>
            </w:pPr>
            <w:r w:rsidRPr="00EC15E3">
              <w:rPr>
                <w:sz w:val="27"/>
                <w:szCs w:val="27"/>
                <w:lang w:val="ru-RU"/>
              </w:rPr>
              <w:t>0</w:t>
            </w:r>
          </w:p>
        </w:tc>
        <w:tc>
          <w:tcPr>
            <w:tcW w:w="1277" w:type="dxa"/>
            <w:tcBorders>
              <w:top w:val="single" w:sz="4" w:space="0" w:color="auto"/>
              <w:left w:val="single" w:sz="4" w:space="0" w:color="auto"/>
              <w:bottom w:val="single" w:sz="4" w:space="0" w:color="auto"/>
              <w:right w:val="single" w:sz="4" w:space="0" w:color="auto"/>
            </w:tcBorders>
          </w:tcPr>
          <w:p w:rsidR="00937FD7" w:rsidRPr="00EC15E3" w:rsidRDefault="00937FD7" w:rsidP="00272F20">
            <w:pPr>
              <w:jc w:val="center"/>
              <w:rPr>
                <w:sz w:val="27"/>
                <w:szCs w:val="27"/>
                <w:lang w:val="ru-RU"/>
              </w:rPr>
            </w:pPr>
            <w:r w:rsidRPr="00EC15E3">
              <w:rPr>
                <w:sz w:val="27"/>
                <w:szCs w:val="27"/>
                <w:lang w:val="ru-RU"/>
              </w:rPr>
              <w:t>0</w:t>
            </w:r>
          </w:p>
        </w:tc>
      </w:tr>
      <w:tr w:rsidR="00937FD7" w:rsidRPr="00EC15E3" w:rsidTr="00272F20">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blCellSpacing w:w="5" w:type="nil"/>
        </w:trPr>
        <w:tc>
          <w:tcPr>
            <w:tcW w:w="710" w:type="dxa"/>
            <w:vMerge/>
            <w:tcBorders>
              <w:left w:val="single" w:sz="4" w:space="0" w:color="auto"/>
              <w:bottom w:val="single" w:sz="4" w:space="0" w:color="auto"/>
              <w:right w:val="single" w:sz="4" w:space="0" w:color="auto"/>
            </w:tcBorders>
          </w:tcPr>
          <w:p w:rsidR="00937FD7" w:rsidRPr="00EC15E3" w:rsidRDefault="00937FD7" w:rsidP="00272F20">
            <w:pPr>
              <w:widowControl w:val="0"/>
              <w:autoSpaceDE w:val="0"/>
              <w:autoSpaceDN w:val="0"/>
              <w:adjustRightInd w:val="0"/>
              <w:jc w:val="center"/>
              <w:rPr>
                <w:sz w:val="27"/>
                <w:szCs w:val="27"/>
                <w:lang w:val="ru-RU"/>
              </w:rPr>
            </w:pPr>
          </w:p>
        </w:tc>
        <w:tc>
          <w:tcPr>
            <w:tcW w:w="3260" w:type="dxa"/>
            <w:vMerge/>
            <w:tcBorders>
              <w:left w:val="single" w:sz="4" w:space="0" w:color="auto"/>
              <w:bottom w:val="single" w:sz="4" w:space="0" w:color="auto"/>
              <w:right w:val="single" w:sz="4" w:space="0" w:color="auto"/>
            </w:tcBorders>
          </w:tcPr>
          <w:p w:rsidR="00937FD7" w:rsidRPr="00EC15E3" w:rsidRDefault="00937FD7" w:rsidP="00272F20">
            <w:pPr>
              <w:widowControl w:val="0"/>
              <w:autoSpaceDE w:val="0"/>
              <w:autoSpaceDN w:val="0"/>
              <w:adjustRightInd w:val="0"/>
              <w:jc w:val="center"/>
              <w:rPr>
                <w:sz w:val="24"/>
                <w:szCs w:val="24"/>
                <w:lang w:val="ru-RU"/>
              </w:rPr>
            </w:pPr>
          </w:p>
        </w:tc>
        <w:tc>
          <w:tcPr>
            <w:tcW w:w="2268" w:type="dxa"/>
            <w:tcBorders>
              <w:top w:val="single" w:sz="4" w:space="0" w:color="auto"/>
              <w:left w:val="single" w:sz="4" w:space="0" w:color="auto"/>
              <w:bottom w:val="single" w:sz="4" w:space="0" w:color="auto"/>
              <w:right w:val="single" w:sz="4" w:space="0" w:color="auto"/>
            </w:tcBorders>
          </w:tcPr>
          <w:p w:rsidR="00937FD7" w:rsidRPr="00EC15E3" w:rsidRDefault="00937FD7" w:rsidP="00272F20">
            <w:pPr>
              <w:widowControl w:val="0"/>
              <w:autoSpaceDE w:val="0"/>
              <w:autoSpaceDN w:val="0"/>
              <w:adjustRightInd w:val="0"/>
              <w:rPr>
                <w:spacing w:val="-6"/>
                <w:sz w:val="27"/>
                <w:szCs w:val="27"/>
                <w:lang w:val="ru-RU"/>
              </w:rPr>
            </w:pPr>
            <w:r w:rsidRPr="00EC15E3">
              <w:rPr>
                <w:spacing w:val="-6"/>
                <w:sz w:val="27"/>
                <w:szCs w:val="27"/>
                <w:lang w:val="ru-RU"/>
              </w:rPr>
              <w:t>иные не запрещенные законодательством источники:</w:t>
            </w:r>
          </w:p>
          <w:p w:rsidR="00937FD7" w:rsidRPr="00EC15E3" w:rsidRDefault="00937FD7" w:rsidP="00272F20">
            <w:pPr>
              <w:widowControl w:val="0"/>
              <w:autoSpaceDE w:val="0"/>
              <w:autoSpaceDN w:val="0"/>
              <w:adjustRightInd w:val="0"/>
              <w:rPr>
                <w:spacing w:val="-6"/>
                <w:sz w:val="27"/>
                <w:szCs w:val="27"/>
                <w:lang w:val="ru-RU"/>
              </w:rPr>
            </w:pPr>
          </w:p>
          <w:p w:rsidR="00937FD7" w:rsidRPr="00EC15E3" w:rsidRDefault="00937FD7" w:rsidP="00272F20">
            <w:pPr>
              <w:widowControl w:val="0"/>
              <w:autoSpaceDE w:val="0"/>
              <w:autoSpaceDN w:val="0"/>
              <w:adjustRightInd w:val="0"/>
              <w:rPr>
                <w:spacing w:val="-6"/>
                <w:sz w:val="27"/>
                <w:szCs w:val="27"/>
                <w:lang w:val="ru-RU"/>
              </w:rPr>
            </w:pPr>
            <w:r w:rsidRPr="00EC15E3">
              <w:rPr>
                <w:spacing w:val="-6"/>
                <w:sz w:val="27"/>
                <w:szCs w:val="27"/>
                <w:lang w:val="ru-RU"/>
              </w:rPr>
              <w:t>федеральный</w:t>
            </w:r>
            <w:r w:rsidRPr="00EC15E3">
              <w:rPr>
                <w:spacing w:val="-6"/>
                <w:sz w:val="27"/>
                <w:szCs w:val="27"/>
              </w:rPr>
              <w:t xml:space="preserve"> </w:t>
            </w:r>
            <w:r w:rsidRPr="00EC15E3">
              <w:rPr>
                <w:spacing w:val="-6"/>
                <w:sz w:val="27"/>
                <w:szCs w:val="27"/>
                <w:lang w:val="ru-RU"/>
              </w:rPr>
              <w:t>бюджет</w:t>
            </w:r>
            <w:r w:rsidRPr="00EC15E3">
              <w:rPr>
                <w:spacing w:val="-6"/>
                <w:sz w:val="27"/>
                <w:szCs w:val="27"/>
              </w:rPr>
              <w:t xml:space="preserve"> </w:t>
            </w:r>
          </w:p>
          <w:p w:rsidR="00937FD7" w:rsidRPr="00EC15E3" w:rsidRDefault="00937FD7" w:rsidP="00272F20">
            <w:pPr>
              <w:widowControl w:val="0"/>
              <w:autoSpaceDE w:val="0"/>
              <w:autoSpaceDN w:val="0"/>
              <w:adjustRightInd w:val="0"/>
              <w:rPr>
                <w:spacing w:val="-6"/>
                <w:sz w:val="27"/>
                <w:szCs w:val="27"/>
                <w:lang w:val="ru-RU"/>
              </w:rPr>
            </w:pPr>
          </w:p>
        </w:tc>
        <w:tc>
          <w:tcPr>
            <w:tcW w:w="1276" w:type="dxa"/>
            <w:tcBorders>
              <w:top w:val="single" w:sz="4" w:space="0" w:color="auto"/>
              <w:left w:val="single" w:sz="4" w:space="0" w:color="auto"/>
              <w:bottom w:val="single" w:sz="4" w:space="0" w:color="auto"/>
              <w:right w:val="single" w:sz="4" w:space="0" w:color="auto"/>
            </w:tcBorders>
          </w:tcPr>
          <w:p w:rsidR="00937FD7" w:rsidRPr="00EC15E3" w:rsidRDefault="00937FD7" w:rsidP="00272F20">
            <w:pPr>
              <w:widowControl w:val="0"/>
              <w:autoSpaceDE w:val="0"/>
              <w:autoSpaceDN w:val="0"/>
              <w:adjustRightInd w:val="0"/>
              <w:jc w:val="center"/>
              <w:rPr>
                <w:sz w:val="27"/>
                <w:szCs w:val="27"/>
                <w:lang w:val="ru-RU"/>
              </w:rPr>
            </w:pPr>
          </w:p>
          <w:p w:rsidR="00937FD7" w:rsidRPr="00EC15E3" w:rsidRDefault="00937FD7" w:rsidP="00272F20">
            <w:pPr>
              <w:widowControl w:val="0"/>
              <w:autoSpaceDE w:val="0"/>
              <w:autoSpaceDN w:val="0"/>
              <w:adjustRightInd w:val="0"/>
              <w:jc w:val="center"/>
              <w:rPr>
                <w:sz w:val="27"/>
                <w:szCs w:val="27"/>
                <w:lang w:val="ru-RU"/>
              </w:rPr>
            </w:pPr>
          </w:p>
          <w:p w:rsidR="00937FD7" w:rsidRPr="00EC15E3" w:rsidRDefault="00937FD7" w:rsidP="00272F20">
            <w:pPr>
              <w:widowControl w:val="0"/>
              <w:autoSpaceDE w:val="0"/>
              <w:autoSpaceDN w:val="0"/>
              <w:adjustRightInd w:val="0"/>
              <w:jc w:val="center"/>
              <w:rPr>
                <w:sz w:val="27"/>
                <w:szCs w:val="27"/>
                <w:lang w:val="ru-RU"/>
              </w:rPr>
            </w:pPr>
          </w:p>
          <w:p w:rsidR="00937FD7" w:rsidRPr="00EC15E3" w:rsidRDefault="00937FD7" w:rsidP="00272F20">
            <w:pPr>
              <w:widowControl w:val="0"/>
              <w:autoSpaceDE w:val="0"/>
              <w:autoSpaceDN w:val="0"/>
              <w:adjustRightInd w:val="0"/>
              <w:jc w:val="center"/>
              <w:rPr>
                <w:sz w:val="27"/>
                <w:szCs w:val="27"/>
                <w:lang w:val="ru-RU"/>
              </w:rPr>
            </w:pPr>
          </w:p>
          <w:p w:rsidR="00937FD7" w:rsidRPr="00EC15E3" w:rsidRDefault="00937FD7" w:rsidP="00272F20">
            <w:pPr>
              <w:widowControl w:val="0"/>
              <w:autoSpaceDE w:val="0"/>
              <w:autoSpaceDN w:val="0"/>
              <w:adjustRightInd w:val="0"/>
              <w:jc w:val="center"/>
              <w:rPr>
                <w:sz w:val="27"/>
                <w:szCs w:val="27"/>
                <w:lang w:val="ru-RU"/>
              </w:rPr>
            </w:pPr>
          </w:p>
          <w:p w:rsidR="00937FD7" w:rsidRPr="00EC15E3" w:rsidRDefault="00937FD7" w:rsidP="00272F20">
            <w:pPr>
              <w:widowControl w:val="0"/>
              <w:autoSpaceDE w:val="0"/>
              <w:autoSpaceDN w:val="0"/>
              <w:adjustRightInd w:val="0"/>
              <w:jc w:val="center"/>
              <w:rPr>
                <w:sz w:val="27"/>
                <w:szCs w:val="27"/>
                <w:lang w:val="ru-RU"/>
              </w:rPr>
            </w:pPr>
            <w:r w:rsidRPr="00EC15E3">
              <w:rPr>
                <w:sz w:val="27"/>
                <w:szCs w:val="27"/>
                <w:lang w:val="ru-RU"/>
              </w:rPr>
              <w:t>0</w:t>
            </w:r>
          </w:p>
        </w:tc>
        <w:tc>
          <w:tcPr>
            <w:tcW w:w="1417" w:type="dxa"/>
            <w:tcBorders>
              <w:top w:val="single" w:sz="4" w:space="0" w:color="auto"/>
              <w:left w:val="single" w:sz="4" w:space="0" w:color="auto"/>
              <w:bottom w:val="single" w:sz="4" w:space="0" w:color="auto"/>
              <w:right w:val="single" w:sz="4" w:space="0" w:color="auto"/>
            </w:tcBorders>
          </w:tcPr>
          <w:p w:rsidR="00937FD7" w:rsidRPr="00EC15E3" w:rsidRDefault="00937FD7" w:rsidP="00272F20">
            <w:pPr>
              <w:jc w:val="center"/>
              <w:rPr>
                <w:sz w:val="27"/>
                <w:szCs w:val="27"/>
                <w:lang w:val="ru-RU"/>
              </w:rPr>
            </w:pPr>
          </w:p>
          <w:p w:rsidR="00937FD7" w:rsidRPr="00EC15E3" w:rsidRDefault="00937FD7" w:rsidP="00272F20">
            <w:pPr>
              <w:jc w:val="center"/>
              <w:rPr>
                <w:sz w:val="27"/>
                <w:szCs w:val="27"/>
                <w:lang w:val="ru-RU"/>
              </w:rPr>
            </w:pPr>
          </w:p>
          <w:p w:rsidR="00937FD7" w:rsidRPr="00EC15E3" w:rsidRDefault="00937FD7" w:rsidP="00272F20">
            <w:pPr>
              <w:jc w:val="center"/>
              <w:rPr>
                <w:sz w:val="27"/>
                <w:szCs w:val="27"/>
                <w:lang w:val="ru-RU"/>
              </w:rPr>
            </w:pPr>
          </w:p>
          <w:p w:rsidR="00937FD7" w:rsidRPr="00EC15E3" w:rsidRDefault="00937FD7" w:rsidP="00272F20">
            <w:pPr>
              <w:jc w:val="center"/>
              <w:rPr>
                <w:sz w:val="27"/>
                <w:szCs w:val="27"/>
                <w:lang w:val="ru-RU"/>
              </w:rPr>
            </w:pPr>
          </w:p>
          <w:p w:rsidR="00937FD7" w:rsidRPr="00EC15E3" w:rsidRDefault="00937FD7" w:rsidP="00272F20">
            <w:pPr>
              <w:jc w:val="center"/>
              <w:rPr>
                <w:sz w:val="27"/>
                <w:szCs w:val="27"/>
                <w:lang w:val="ru-RU"/>
              </w:rPr>
            </w:pPr>
          </w:p>
          <w:p w:rsidR="00937FD7" w:rsidRPr="00EC15E3" w:rsidRDefault="00937FD7" w:rsidP="00272F20">
            <w:pPr>
              <w:jc w:val="center"/>
              <w:rPr>
                <w:sz w:val="27"/>
                <w:szCs w:val="27"/>
                <w:lang w:val="ru-RU"/>
              </w:rPr>
            </w:pPr>
            <w:r w:rsidRPr="00EC15E3">
              <w:rPr>
                <w:sz w:val="27"/>
                <w:szCs w:val="27"/>
                <w:lang w:val="ru-RU"/>
              </w:rPr>
              <w:t>0</w:t>
            </w:r>
          </w:p>
        </w:tc>
        <w:tc>
          <w:tcPr>
            <w:tcW w:w="1418" w:type="dxa"/>
            <w:tcBorders>
              <w:top w:val="single" w:sz="4" w:space="0" w:color="auto"/>
              <w:left w:val="single" w:sz="4" w:space="0" w:color="auto"/>
              <w:bottom w:val="single" w:sz="4" w:space="0" w:color="auto"/>
              <w:right w:val="single" w:sz="4" w:space="0" w:color="auto"/>
            </w:tcBorders>
          </w:tcPr>
          <w:p w:rsidR="00937FD7" w:rsidRPr="00EC15E3" w:rsidRDefault="00937FD7" w:rsidP="00272F20">
            <w:pPr>
              <w:jc w:val="center"/>
              <w:rPr>
                <w:sz w:val="27"/>
                <w:szCs w:val="27"/>
                <w:lang w:val="ru-RU"/>
              </w:rPr>
            </w:pPr>
          </w:p>
          <w:p w:rsidR="00937FD7" w:rsidRPr="00EC15E3" w:rsidRDefault="00937FD7" w:rsidP="00272F20">
            <w:pPr>
              <w:jc w:val="center"/>
              <w:rPr>
                <w:sz w:val="27"/>
                <w:szCs w:val="27"/>
                <w:lang w:val="ru-RU"/>
              </w:rPr>
            </w:pPr>
          </w:p>
          <w:p w:rsidR="00937FD7" w:rsidRPr="00EC15E3" w:rsidRDefault="00937FD7" w:rsidP="00272F20">
            <w:pPr>
              <w:jc w:val="center"/>
              <w:rPr>
                <w:sz w:val="27"/>
                <w:szCs w:val="27"/>
                <w:lang w:val="ru-RU"/>
              </w:rPr>
            </w:pPr>
          </w:p>
          <w:p w:rsidR="00937FD7" w:rsidRPr="00EC15E3" w:rsidRDefault="00937FD7" w:rsidP="00272F20">
            <w:pPr>
              <w:jc w:val="center"/>
              <w:rPr>
                <w:sz w:val="27"/>
                <w:szCs w:val="27"/>
                <w:lang w:val="ru-RU"/>
              </w:rPr>
            </w:pPr>
          </w:p>
          <w:p w:rsidR="00937FD7" w:rsidRPr="00EC15E3" w:rsidRDefault="00937FD7" w:rsidP="00272F20">
            <w:pPr>
              <w:jc w:val="center"/>
              <w:rPr>
                <w:sz w:val="27"/>
                <w:szCs w:val="27"/>
                <w:lang w:val="ru-RU"/>
              </w:rPr>
            </w:pPr>
          </w:p>
          <w:p w:rsidR="00937FD7" w:rsidRPr="00EC15E3" w:rsidRDefault="00937FD7" w:rsidP="00272F20">
            <w:pPr>
              <w:jc w:val="center"/>
              <w:rPr>
                <w:sz w:val="27"/>
                <w:szCs w:val="27"/>
                <w:lang w:val="ru-RU"/>
              </w:rPr>
            </w:pPr>
            <w:r w:rsidRPr="00EC15E3">
              <w:rPr>
                <w:sz w:val="27"/>
                <w:szCs w:val="27"/>
                <w:lang w:val="ru-RU"/>
              </w:rPr>
              <w:t>0</w:t>
            </w:r>
          </w:p>
        </w:tc>
        <w:tc>
          <w:tcPr>
            <w:tcW w:w="1275" w:type="dxa"/>
            <w:tcBorders>
              <w:top w:val="single" w:sz="4" w:space="0" w:color="auto"/>
              <w:left w:val="single" w:sz="4" w:space="0" w:color="auto"/>
              <w:bottom w:val="single" w:sz="4" w:space="0" w:color="auto"/>
              <w:right w:val="single" w:sz="4" w:space="0" w:color="auto"/>
            </w:tcBorders>
          </w:tcPr>
          <w:p w:rsidR="00937FD7" w:rsidRPr="00EC15E3" w:rsidRDefault="00937FD7" w:rsidP="00272F20">
            <w:pPr>
              <w:jc w:val="center"/>
              <w:rPr>
                <w:sz w:val="27"/>
                <w:szCs w:val="27"/>
                <w:lang w:val="ru-RU"/>
              </w:rPr>
            </w:pPr>
          </w:p>
          <w:p w:rsidR="00937FD7" w:rsidRPr="00EC15E3" w:rsidRDefault="00937FD7" w:rsidP="00272F20">
            <w:pPr>
              <w:jc w:val="center"/>
              <w:rPr>
                <w:sz w:val="27"/>
                <w:szCs w:val="27"/>
                <w:lang w:val="ru-RU"/>
              </w:rPr>
            </w:pPr>
          </w:p>
          <w:p w:rsidR="00937FD7" w:rsidRPr="00EC15E3" w:rsidRDefault="00937FD7" w:rsidP="00272F20">
            <w:pPr>
              <w:jc w:val="center"/>
              <w:rPr>
                <w:sz w:val="27"/>
                <w:szCs w:val="27"/>
                <w:lang w:val="ru-RU"/>
              </w:rPr>
            </w:pPr>
          </w:p>
          <w:p w:rsidR="00937FD7" w:rsidRPr="00EC15E3" w:rsidRDefault="00937FD7" w:rsidP="00272F20">
            <w:pPr>
              <w:jc w:val="center"/>
              <w:rPr>
                <w:sz w:val="27"/>
                <w:szCs w:val="27"/>
                <w:lang w:val="ru-RU"/>
              </w:rPr>
            </w:pPr>
          </w:p>
          <w:p w:rsidR="00937FD7" w:rsidRPr="00EC15E3" w:rsidRDefault="00937FD7" w:rsidP="00272F20">
            <w:pPr>
              <w:jc w:val="center"/>
              <w:rPr>
                <w:sz w:val="27"/>
                <w:szCs w:val="27"/>
                <w:lang w:val="ru-RU"/>
              </w:rPr>
            </w:pPr>
          </w:p>
          <w:p w:rsidR="00937FD7" w:rsidRPr="00EC15E3" w:rsidRDefault="00937FD7" w:rsidP="00272F20">
            <w:pPr>
              <w:jc w:val="center"/>
              <w:rPr>
                <w:sz w:val="27"/>
                <w:szCs w:val="27"/>
                <w:lang w:val="ru-RU"/>
              </w:rPr>
            </w:pPr>
            <w:r w:rsidRPr="00EC15E3">
              <w:rPr>
                <w:sz w:val="27"/>
                <w:szCs w:val="27"/>
                <w:lang w:val="ru-RU"/>
              </w:rPr>
              <w:t>0</w:t>
            </w:r>
          </w:p>
        </w:tc>
        <w:tc>
          <w:tcPr>
            <w:tcW w:w="1135" w:type="dxa"/>
            <w:tcBorders>
              <w:top w:val="single" w:sz="4" w:space="0" w:color="auto"/>
              <w:left w:val="single" w:sz="4" w:space="0" w:color="auto"/>
              <w:bottom w:val="single" w:sz="4" w:space="0" w:color="auto"/>
              <w:right w:val="single" w:sz="4" w:space="0" w:color="auto"/>
            </w:tcBorders>
          </w:tcPr>
          <w:p w:rsidR="00937FD7" w:rsidRPr="00EC15E3" w:rsidRDefault="00937FD7" w:rsidP="00272F20">
            <w:pPr>
              <w:jc w:val="center"/>
              <w:rPr>
                <w:sz w:val="27"/>
                <w:szCs w:val="27"/>
                <w:lang w:val="ru-RU"/>
              </w:rPr>
            </w:pPr>
          </w:p>
          <w:p w:rsidR="00937FD7" w:rsidRPr="00EC15E3" w:rsidRDefault="00937FD7" w:rsidP="00272F20">
            <w:pPr>
              <w:jc w:val="center"/>
              <w:rPr>
                <w:sz w:val="27"/>
                <w:szCs w:val="27"/>
                <w:lang w:val="ru-RU"/>
              </w:rPr>
            </w:pPr>
          </w:p>
          <w:p w:rsidR="00937FD7" w:rsidRPr="00EC15E3" w:rsidRDefault="00937FD7" w:rsidP="00272F20">
            <w:pPr>
              <w:jc w:val="center"/>
              <w:rPr>
                <w:sz w:val="27"/>
                <w:szCs w:val="27"/>
                <w:lang w:val="ru-RU"/>
              </w:rPr>
            </w:pPr>
          </w:p>
          <w:p w:rsidR="00937FD7" w:rsidRPr="00EC15E3" w:rsidRDefault="00937FD7" w:rsidP="00272F20">
            <w:pPr>
              <w:jc w:val="center"/>
              <w:rPr>
                <w:sz w:val="27"/>
                <w:szCs w:val="27"/>
                <w:lang w:val="ru-RU"/>
              </w:rPr>
            </w:pPr>
          </w:p>
          <w:p w:rsidR="00937FD7" w:rsidRPr="00EC15E3" w:rsidRDefault="00937FD7" w:rsidP="00272F20">
            <w:pPr>
              <w:jc w:val="center"/>
              <w:rPr>
                <w:sz w:val="27"/>
                <w:szCs w:val="27"/>
                <w:lang w:val="ru-RU"/>
              </w:rPr>
            </w:pPr>
          </w:p>
          <w:p w:rsidR="00937FD7" w:rsidRPr="00EC15E3" w:rsidRDefault="00937FD7" w:rsidP="00272F20">
            <w:pPr>
              <w:jc w:val="center"/>
              <w:rPr>
                <w:sz w:val="27"/>
                <w:szCs w:val="27"/>
                <w:lang w:val="ru-RU"/>
              </w:rPr>
            </w:pPr>
            <w:r w:rsidRPr="00EC15E3">
              <w:rPr>
                <w:sz w:val="27"/>
                <w:szCs w:val="27"/>
                <w:lang w:val="ru-RU"/>
              </w:rPr>
              <w:t>0</w:t>
            </w:r>
          </w:p>
        </w:tc>
        <w:tc>
          <w:tcPr>
            <w:tcW w:w="1282" w:type="dxa"/>
            <w:tcBorders>
              <w:top w:val="single" w:sz="4" w:space="0" w:color="auto"/>
              <w:left w:val="single" w:sz="4" w:space="0" w:color="auto"/>
              <w:bottom w:val="single" w:sz="4" w:space="0" w:color="auto"/>
              <w:right w:val="single" w:sz="4" w:space="0" w:color="auto"/>
            </w:tcBorders>
          </w:tcPr>
          <w:p w:rsidR="00937FD7" w:rsidRPr="00EC15E3" w:rsidRDefault="00937FD7" w:rsidP="00272F20">
            <w:pPr>
              <w:jc w:val="center"/>
              <w:rPr>
                <w:sz w:val="27"/>
                <w:szCs w:val="27"/>
                <w:lang w:val="ru-RU"/>
              </w:rPr>
            </w:pPr>
          </w:p>
          <w:p w:rsidR="00937FD7" w:rsidRPr="00EC15E3" w:rsidRDefault="00937FD7" w:rsidP="00272F20">
            <w:pPr>
              <w:jc w:val="center"/>
              <w:rPr>
                <w:sz w:val="27"/>
                <w:szCs w:val="27"/>
                <w:lang w:val="ru-RU"/>
              </w:rPr>
            </w:pPr>
          </w:p>
          <w:p w:rsidR="00937FD7" w:rsidRPr="00EC15E3" w:rsidRDefault="00937FD7" w:rsidP="00272F20">
            <w:pPr>
              <w:jc w:val="center"/>
              <w:rPr>
                <w:sz w:val="27"/>
                <w:szCs w:val="27"/>
                <w:lang w:val="ru-RU"/>
              </w:rPr>
            </w:pPr>
          </w:p>
          <w:p w:rsidR="00937FD7" w:rsidRPr="00EC15E3" w:rsidRDefault="00937FD7" w:rsidP="00272F20">
            <w:pPr>
              <w:jc w:val="center"/>
              <w:rPr>
                <w:sz w:val="27"/>
                <w:szCs w:val="27"/>
                <w:lang w:val="ru-RU"/>
              </w:rPr>
            </w:pPr>
          </w:p>
          <w:p w:rsidR="00937FD7" w:rsidRPr="00EC15E3" w:rsidRDefault="00937FD7" w:rsidP="00272F20">
            <w:pPr>
              <w:jc w:val="center"/>
              <w:rPr>
                <w:sz w:val="27"/>
                <w:szCs w:val="27"/>
                <w:lang w:val="ru-RU"/>
              </w:rPr>
            </w:pPr>
          </w:p>
          <w:p w:rsidR="00937FD7" w:rsidRPr="00EC15E3" w:rsidRDefault="00937FD7" w:rsidP="00272F20">
            <w:pPr>
              <w:jc w:val="center"/>
              <w:rPr>
                <w:sz w:val="27"/>
                <w:szCs w:val="27"/>
                <w:lang w:val="ru-RU"/>
              </w:rPr>
            </w:pPr>
            <w:r w:rsidRPr="00EC15E3">
              <w:rPr>
                <w:sz w:val="27"/>
                <w:szCs w:val="27"/>
                <w:lang w:val="ru-RU"/>
              </w:rPr>
              <w:t>0</w:t>
            </w:r>
          </w:p>
        </w:tc>
        <w:tc>
          <w:tcPr>
            <w:tcW w:w="1277" w:type="dxa"/>
            <w:tcBorders>
              <w:top w:val="single" w:sz="4" w:space="0" w:color="auto"/>
              <w:left w:val="single" w:sz="4" w:space="0" w:color="auto"/>
              <w:bottom w:val="single" w:sz="4" w:space="0" w:color="auto"/>
              <w:right w:val="single" w:sz="4" w:space="0" w:color="auto"/>
            </w:tcBorders>
          </w:tcPr>
          <w:p w:rsidR="00937FD7" w:rsidRPr="00EC15E3" w:rsidRDefault="00937FD7" w:rsidP="00272F20">
            <w:pPr>
              <w:jc w:val="center"/>
              <w:rPr>
                <w:sz w:val="27"/>
                <w:szCs w:val="27"/>
                <w:lang w:val="ru-RU"/>
              </w:rPr>
            </w:pPr>
          </w:p>
          <w:p w:rsidR="00937FD7" w:rsidRPr="00EC15E3" w:rsidRDefault="00937FD7" w:rsidP="00272F20">
            <w:pPr>
              <w:jc w:val="center"/>
              <w:rPr>
                <w:sz w:val="27"/>
                <w:szCs w:val="27"/>
                <w:lang w:val="ru-RU"/>
              </w:rPr>
            </w:pPr>
          </w:p>
          <w:p w:rsidR="00937FD7" w:rsidRPr="00EC15E3" w:rsidRDefault="00937FD7" w:rsidP="00272F20">
            <w:pPr>
              <w:jc w:val="center"/>
              <w:rPr>
                <w:sz w:val="27"/>
                <w:szCs w:val="27"/>
                <w:lang w:val="ru-RU"/>
              </w:rPr>
            </w:pPr>
          </w:p>
          <w:p w:rsidR="00937FD7" w:rsidRPr="00EC15E3" w:rsidRDefault="00937FD7" w:rsidP="00272F20">
            <w:pPr>
              <w:jc w:val="center"/>
              <w:rPr>
                <w:sz w:val="27"/>
                <w:szCs w:val="27"/>
                <w:lang w:val="ru-RU"/>
              </w:rPr>
            </w:pPr>
          </w:p>
          <w:p w:rsidR="00937FD7" w:rsidRPr="00EC15E3" w:rsidRDefault="00937FD7" w:rsidP="00272F20">
            <w:pPr>
              <w:jc w:val="center"/>
              <w:rPr>
                <w:sz w:val="27"/>
                <w:szCs w:val="27"/>
                <w:lang w:val="ru-RU"/>
              </w:rPr>
            </w:pPr>
          </w:p>
          <w:p w:rsidR="00937FD7" w:rsidRPr="00EC15E3" w:rsidRDefault="00937FD7" w:rsidP="00272F20">
            <w:pPr>
              <w:jc w:val="center"/>
              <w:rPr>
                <w:sz w:val="27"/>
                <w:szCs w:val="27"/>
                <w:lang w:val="ru-RU"/>
              </w:rPr>
            </w:pPr>
            <w:r w:rsidRPr="00EC15E3">
              <w:rPr>
                <w:sz w:val="27"/>
                <w:szCs w:val="27"/>
                <w:lang w:val="ru-RU"/>
              </w:rPr>
              <w:t>0</w:t>
            </w:r>
          </w:p>
        </w:tc>
      </w:tr>
      <w:tr w:rsidR="00937FD7" w:rsidRPr="00EC15E3" w:rsidTr="00272F20">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blCellSpacing w:w="5" w:type="nil"/>
        </w:trPr>
        <w:tc>
          <w:tcPr>
            <w:tcW w:w="710" w:type="dxa"/>
            <w:vMerge w:val="restart"/>
            <w:tcBorders>
              <w:top w:val="single" w:sz="4" w:space="0" w:color="auto"/>
              <w:left w:val="single" w:sz="4" w:space="0" w:color="auto"/>
              <w:bottom w:val="single" w:sz="4" w:space="0" w:color="auto"/>
              <w:right w:val="single" w:sz="4" w:space="0" w:color="auto"/>
            </w:tcBorders>
          </w:tcPr>
          <w:p w:rsidR="00937FD7" w:rsidRPr="00F50F48" w:rsidRDefault="00937FD7" w:rsidP="00F50F48">
            <w:pPr>
              <w:widowControl w:val="0"/>
              <w:autoSpaceDE w:val="0"/>
              <w:autoSpaceDN w:val="0"/>
              <w:adjustRightInd w:val="0"/>
              <w:ind w:right="-73"/>
              <w:jc w:val="center"/>
              <w:rPr>
                <w:spacing w:val="-2"/>
                <w:sz w:val="27"/>
                <w:szCs w:val="27"/>
                <w:lang w:val="ru-RU"/>
              </w:rPr>
            </w:pPr>
            <w:r w:rsidRPr="00F50F48">
              <w:rPr>
                <w:spacing w:val="-2"/>
                <w:sz w:val="27"/>
                <w:szCs w:val="27"/>
                <w:lang w:val="ru-RU"/>
              </w:rPr>
              <w:t>2.8</w:t>
            </w:r>
          </w:p>
        </w:tc>
        <w:tc>
          <w:tcPr>
            <w:tcW w:w="3260" w:type="dxa"/>
            <w:vMerge w:val="restart"/>
            <w:tcBorders>
              <w:top w:val="single" w:sz="4" w:space="0" w:color="auto"/>
              <w:left w:val="single" w:sz="4" w:space="0" w:color="auto"/>
              <w:bottom w:val="single" w:sz="4" w:space="0" w:color="auto"/>
              <w:right w:val="single" w:sz="4" w:space="0" w:color="auto"/>
            </w:tcBorders>
          </w:tcPr>
          <w:p w:rsidR="00937FD7" w:rsidRPr="00EC15E3" w:rsidRDefault="00937FD7" w:rsidP="00272F20">
            <w:pPr>
              <w:widowControl w:val="0"/>
              <w:autoSpaceDE w:val="0"/>
              <w:autoSpaceDN w:val="0"/>
              <w:adjustRightInd w:val="0"/>
              <w:ind w:right="-75"/>
              <w:rPr>
                <w:sz w:val="27"/>
                <w:szCs w:val="27"/>
                <w:lang w:val="ru-RU"/>
              </w:rPr>
            </w:pPr>
            <w:r w:rsidRPr="00EC15E3">
              <w:rPr>
                <w:sz w:val="27"/>
                <w:szCs w:val="27"/>
                <w:lang w:val="ru-RU"/>
              </w:rPr>
              <w:t>Мероприятие «Обеспече</w:t>
            </w:r>
            <w:r w:rsidRPr="00EC15E3">
              <w:rPr>
                <w:sz w:val="27"/>
                <w:szCs w:val="27"/>
                <w:lang w:val="ru-RU"/>
              </w:rPr>
              <w:softHyphen/>
              <w:t>ние государственных гарантий реализации прав граждан на получение общедоступного и бес</w:t>
            </w:r>
            <w:r w:rsidRPr="00EC15E3">
              <w:rPr>
                <w:sz w:val="27"/>
                <w:szCs w:val="27"/>
                <w:lang w:val="ru-RU"/>
              </w:rPr>
              <w:softHyphen/>
              <w:t>платного начального общего, основного общего, среднего (полного) общего образования в государ</w:t>
            </w:r>
            <w:r w:rsidRPr="00EC15E3">
              <w:rPr>
                <w:sz w:val="27"/>
                <w:szCs w:val="27"/>
                <w:lang w:val="ru-RU"/>
              </w:rPr>
              <w:softHyphen/>
              <w:t>ственных профессиональ</w:t>
            </w:r>
            <w:r w:rsidRPr="00EC15E3">
              <w:rPr>
                <w:sz w:val="27"/>
                <w:szCs w:val="27"/>
                <w:lang w:val="ru-RU"/>
              </w:rPr>
              <w:softHyphen/>
              <w:t>ных образовательных организациях»</w:t>
            </w:r>
          </w:p>
        </w:tc>
        <w:tc>
          <w:tcPr>
            <w:tcW w:w="2268" w:type="dxa"/>
            <w:tcBorders>
              <w:top w:val="single" w:sz="4" w:space="0" w:color="auto"/>
              <w:left w:val="single" w:sz="4" w:space="0" w:color="auto"/>
              <w:bottom w:val="single" w:sz="4" w:space="0" w:color="auto"/>
              <w:right w:val="single" w:sz="4" w:space="0" w:color="auto"/>
            </w:tcBorders>
          </w:tcPr>
          <w:p w:rsidR="00937FD7" w:rsidRPr="00EC15E3" w:rsidRDefault="00937FD7" w:rsidP="00272F20">
            <w:pPr>
              <w:widowControl w:val="0"/>
              <w:autoSpaceDE w:val="0"/>
              <w:autoSpaceDN w:val="0"/>
              <w:adjustRightInd w:val="0"/>
              <w:rPr>
                <w:sz w:val="27"/>
                <w:szCs w:val="27"/>
                <w:lang w:val="ru-RU"/>
              </w:rPr>
            </w:pPr>
            <w:r w:rsidRPr="00EC15E3">
              <w:rPr>
                <w:sz w:val="27"/>
                <w:szCs w:val="27"/>
                <w:lang w:val="ru-RU"/>
              </w:rPr>
              <w:t>Всего</w:t>
            </w:r>
          </w:p>
        </w:tc>
        <w:tc>
          <w:tcPr>
            <w:tcW w:w="1276" w:type="dxa"/>
            <w:tcBorders>
              <w:top w:val="single" w:sz="4" w:space="0" w:color="auto"/>
              <w:left w:val="single" w:sz="4" w:space="0" w:color="auto"/>
              <w:bottom w:val="single" w:sz="4" w:space="0" w:color="auto"/>
              <w:right w:val="single" w:sz="4" w:space="0" w:color="auto"/>
            </w:tcBorders>
          </w:tcPr>
          <w:p w:rsidR="00937FD7" w:rsidRPr="00EC15E3" w:rsidRDefault="00937FD7" w:rsidP="00272F20">
            <w:pPr>
              <w:jc w:val="center"/>
              <w:rPr>
                <w:sz w:val="27"/>
                <w:szCs w:val="27"/>
                <w:lang w:val="ru-RU"/>
              </w:rPr>
            </w:pPr>
            <w:r w:rsidRPr="00EC15E3">
              <w:rPr>
                <w:sz w:val="27"/>
                <w:szCs w:val="27"/>
                <w:lang w:val="ru-RU"/>
              </w:rPr>
              <w:t>8252</w:t>
            </w:r>
          </w:p>
        </w:tc>
        <w:tc>
          <w:tcPr>
            <w:tcW w:w="1417" w:type="dxa"/>
            <w:tcBorders>
              <w:top w:val="single" w:sz="4" w:space="0" w:color="auto"/>
              <w:left w:val="single" w:sz="4" w:space="0" w:color="auto"/>
              <w:bottom w:val="single" w:sz="4" w:space="0" w:color="auto"/>
              <w:right w:val="single" w:sz="4" w:space="0" w:color="auto"/>
            </w:tcBorders>
          </w:tcPr>
          <w:p w:rsidR="00937FD7" w:rsidRPr="00EC15E3" w:rsidRDefault="00937FD7" w:rsidP="00272F20">
            <w:pPr>
              <w:jc w:val="center"/>
              <w:rPr>
                <w:sz w:val="27"/>
                <w:szCs w:val="27"/>
                <w:lang w:val="ru-RU"/>
              </w:rPr>
            </w:pPr>
            <w:r w:rsidRPr="00EC15E3">
              <w:rPr>
                <w:sz w:val="27"/>
                <w:szCs w:val="27"/>
                <w:lang w:val="ru-RU"/>
              </w:rPr>
              <w:t>6494,3</w:t>
            </w:r>
          </w:p>
        </w:tc>
        <w:tc>
          <w:tcPr>
            <w:tcW w:w="1418" w:type="dxa"/>
            <w:tcBorders>
              <w:top w:val="single" w:sz="4" w:space="0" w:color="auto"/>
              <w:left w:val="single" w:sz="4" w:space="0" w:color="auto"/>
              <w:bottom w:val="single" w:sz="4" w:space="0" w:color="auto"/>
              <w:right w:val="single" w:sz="4" w:space="0" w:color="auto"/>
            </w:tcBorders>
          </w:tcPr>
          <w:p w:rsidR="00937FD7" w:rsidRPr="00EC15E3" w:rsidRDefault="00937FD7" w:rsidP="00272F20">
            <w:pPr>
              <w:jc w:val="center"/>
              <w:rPr>
                <w:sz w:val="27"/>
                <w:szCs w:val="27"/>
                <w:lang w:val="ru-RU"/>
              </w:rPr>
            </w:pPr>
            <w:r w:rsidRPr="00EC15E3">
              <w:rPr>
                <w:sz w:val="27"/>
                <w:szCs w:val="27"/>
                <w:lang w:val="ru-RU"/>
              </w:rPr>
              <w:t>6494,3</w:t>
            </w:r>
          </w:p>
        </w:tc>
        <w:tc>
          <w:tcPr>
            <w:tcW w:w="1275" w:type="dxa"/>
            <w:tcBorders>
              <w:top w:val="single" w:sz="4" w:space="0" w:color="auto"/>
              <w:left w:val="single" w:sz="4" w:space="0" w:color="auto"/>
              <w:bottom w:val="single" w:sz="4" w:space="0" w:color="auto"/>
              <w:right w:val="single" w:sz="4" w:space="0" w:color="auto"/>
            </w:tcBorders>
          </w:tcPr>
          <w:p w:rsidR="00937FD7" w:rsidRPr="00EC15E3" w:rsidRDefault="00937FD7" w:rsidP="00272F20">
            <w:pPr>
              <w:jc w:val="center"/>
              <w:rPr>
                <w:sz w:val="27"/>
                <w:szCs w:val="27"/>
                <w:lang w:val="ru-RU"/>
              </w:rPr>
            </w:pPr>
            <w:r w:rsidRPr="00EC15E3">
              <w:rPr>
                <w:sz w:val="27"/>
                <w:szCs w:val="27"/>
                <w:lang w:val="ru-RU"/>
              </w:rPr>
              <w:t>0</w:t>
            </w:r>
          </w:p>
        </w:tc>
        <w:tc>
          <w:tcPr>
            <w:tcW w:w="1135" w:type="dxa"/>
            <w:tcBorders>
              <w:top w:val="single" w:sz="4" w:space="0" w:color="auto"/>
              <w:left w:val="single" w:sz="4" w:space="0" w:color="auto"/>
              <w:bottom w:val="single" w:sz="4" w:space="0" w:color="auto"/>
              <w:right w:val="single" w:sz="4" w:space="0" w:color="auto"/>
            </w:tcBorders>
          </w:tcPr>
          <w:p w:rsidR="00937FD7" w:rsidRPr="00EC15E3" w:rsidRDefault="00937FD7" w:rsidP="00272F20">
            <w:pPr>
              <w:jc w:val="center"/>
              <w:rPr>
                <w:sz w:val="27"/>
                <w:szCs w:val="27"/>
                <w:lang w:val="ru-RU"/>
              </w:rPr>
            </w:pPr>
            <w:r w:rsidRPr="00EC15E3">
              <w:rPr>
                <w:sz w:val="27"/>
                <w:szCs w:val="27"/>
                <w:lang w:val="ru-RU"/>
              </w:rPr>
              <w:t>0</w:t>
            </w:r>
          </w:p>
        </w:tc>
        <w:tc>
          <w:tcPr>
            <w:tcW w:w="1282" w:type="dxa"/>
            <w:tcBorders>
              <w:top w:val="single" w:sz="4" w:space="0" w:color="auto"/>
              <w:left w:val="single" w:sz="4" w:space="0" w:color="auto"/>
              <w:bottom w:val="single" w:sz="4" w:space="0" w:color="auto"/>
              <w:right w:val="single" w:sz="4" w:space="0" w:color="auto"/>
            </w:tcBorders>
          </w:tcPr>
          <w:p w:rsidR="00937FD7" w:rsidRPr="00EC15E3" w:rsidRDefault="00937FD7" w:rsidP="00272F20">
            <w:pPr>
              <w:jc w:val="center"/>
              <w:rPr>
                <w:sz w:val="27"/>
                <w:szCs w:val="27"/>
                <w:lang w:val="ru-RU"/>
              </w:rPr>
            </w:pPr>
            <w:r w:rsidRPr="00EC15E3">
              <w:rPr>
                <w:sz w:val="27"/>
                <w:szCs w:val="27"/>
                <w:lang w:val="ru-RU"/>
              </w:rPr>
              <w:t>0</w:t>
            </w:r>
          </w:p>
        </w:tc>
        <w:tc>
          <w:tcPr>
            <w:tcW w:w="1277" w:type="dxa"/>
            <w:tcBorders>
              <w:top w:val="single" w:sz="4" w:space="0" w:color="auto"/>
              <w:left w:val="single" w:sz="4" w:space="0" w:color="auto"/>
              <w:bottom w:val="single" w:sz="4" w:space="0" w:color="auto"/>
              <w:right w:val="single" w:sz="4" w:space="0" w:color="auto"/>
            </w:tcBorders>
          </w:tcPr>
          <w:p w:rsidR="00937FD7" w:rsidRPr="00EC15E3" w:rsidRDefault="00937FD7" w:rsidP="00272F20">
            <w:pPr>
              <w:jc w:val="center"/>
              <w:rPr>
                <w:sz w:val="27"/>
                <w:szCs w:val="27"/>
                <w:lang w:val="ru-RU"/>
              </w:rPr>
            </w:pPr>
            <w:r w:rsidRPr="00EC15E3">
              <w:rPr>
                <w:sz w:val="27"/>
                <w:szCs w:val="27"/>
                <w:lang w:val="ru-RU"/>
              </w:rPr>
              <w:t>0</w:t>
            </w:r>
          </w:p>
        </w:tc>
      </w:tr>
      <w:tr w:rsidR="00937FD7" w:rsidRPr="00EC15E3" w:rsidTr="00272F20">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blCellSpacing w:w="5" w:type="nil"/>
        </w:trPr>
        <w:tc>
          <w:tcPr>
            <w:tcW w:w="710" w:type="dxa"/>
            <w:vMerge/>
            <w:tcBorders>
              <w:top w:val="single" w:sz="4" w:space="0" w:color="auto"/>
              <w:left w:val="single" w:sz="4" w:space="0" w:color="auto"/>
              <w:bottom w:val="single" w:sz="4" w:space="0" w:color="auto"/>
              <w:right w:val="single" w:sz="4" w:space="0" w:color="auto"/>
            </w:tcBorders>
          </w:tcPr>
          <w:p w:rsidR="00937FD7" w:rsidRPr="00F50F48" w:rsidRDefault="00937FD7" w:rsidP="00F50F48">
            <w:pPr>
              <w:widowControl w:val="0"/>
              <w:autoSpaceDE w:val="0"/>
              <w:autoSpaceDN w:val="0"/>
              <w:adjustRightInd w:val="0"/>
              <w:ind w:right="-73"/>
              <w:jc w:val="center"/>
              <w:rPr>
                <w:spacing w:val="-2"/>
                <w:sz w:val="27"/>
                <w:szCs w:val="27"/>
                <w:lang w:val="ru-RU"/>
              </w:rPr>
            </w:pPr>
          </w:p>
        </w:tc>
        <w:tc>
          <w:tcPr>
            <w:tcW w:w="3260" w:type="dxa"/>
            <w:vMerge/>
            <w:tcBorders>
              <w:top w:val="single" w:sz="4" w:space="0" w:color="auto"/>
              <w:left w:val="single" w:sz="4" w:space="0" w:color="auto"/>
              <w:bottom w:val="single" w:sz="4" w:space="0" w:color="auto"/>
              <w:right w:val="single" w:sz="4" w:space="0" w:color="auto"/>
            </w:tcBorders>
          </w:tcPr>
          <w:p w:rsidR="00937FD7" w:rsidRPr="00EC15E3" w:rsidRDefault="00937FD7" w:rsidP="00272F20">
            <w:pPr>
              <w:widowControl w:val="0"/>
              <w:autoSpaceDE w:val="0"/>
              <w:autoSpaceDN w:val="0"/>
              <w:adjustRightInd w:val="0"/>
              <w:rPr>
                <w:sz w:val="27"/>
                <w:szCs w:val="27"/>
                <w:lang w:val="ru-RU"/>
              </w:rPr>
            </w:pPr>
          </w:p>
        </w:tc>
        <w:tc>
          <w:tcPr>
            <w:tcW w:w="2268" w:type="dxa"/>
            <w:tcBorders>
              <w:top w:val="single" w:sz="4" w:space="0" w:color="auto"/>
              <w:left w:val="single" w:sz="4" w:space="0" w:color="auto"/>
              <w:bottom w:val="single" w:sz="4" w:space="0" w:color="auto"/>
              <w:right w:val="single" w:sz="4" w:space="0" w:color="auto"/>
            </w:tcBorders>
          </w:tcPr>
          <w:p w:rsidR="00937FD7" w:rsidRPr="00EC15E3" w:rsidRDefault="00937FD7" w:rsidP="00272F20">
            <w:pPr>
              <w:widowControl w:val="0"/>
              <w:autoSpaceDE w:val="0"/>
              <w:autoSpaceDN w:val="0"/>
              <w:adjustRightInd w:val="0"/>
              <w:rPr>
                <w:spacing w:val="-4"/>
                <w:sz w:val="27"/>
                <w:szCs w:val="27"/>
                <w:lang w:val="ru-RU"/>
              </w:rPr>
            </w:pPr>
            <w:r w:rsidRPr="00EC15E3">
              <w:rPr>
                <w:spacing w:val="-4"/>
                <w:sz w:val="27"/>
                <w:szCs w:val="27"/>
                <w:lang w:val="ru-RU"/>
              </w:rPr>
              <w:t xml:space="preserve">областной бюджет </w:t>
            </w:r>
          </w:p>
        </w:tc>
        <w:tc>
          <w:tcPr>
            <w:tcW w:w="1276" w:type="dxa"/>
            <w:tcBorders>
              <w:top w:val="single" w:sz="4" w:space="0" w:color="auto"/>
              <w:left w:val="single" w:sz="4" w:space="0" w:color="auto"/>
              <w:bottom w:val="single" w:sz="4" w:space="0" w:color="auto"/>
              <w:right w:val="single" w:sz="4" w:space="0" w:color="auto"/>
            </w:tcBorders>
          </w:tcPr>
          <w:p w:rsidR="00937FD7" w:rsidRPr="00EC15E3" w:rsidRDefault="00937FD7" w:rsidP="00272F20">
            <w:pPr>
              <w:widowControl w:val="0"/>
              <w:autoSpaceDE w:val="0"/>
              <w:autoSpaceDN w:val="0"/>
              <w:adjustRightInd w:val="0"/>
              <w:jc w:val="center"/>
              <w:rPr>
                <w:sz w:val="27"/>
                <w:szCs w:val="27"/>
                <w:lang w:val="ru-RU"/>
              </w:rPr>
            </w:pPr>
            <w:r w:rsidRPr="00EC15E3">
              <w:rPr>
                <w:sz w:val="27"/>
                <w:szCs w:val="27"/>
                <w:lang w:val="ru-RU"/>
              </w:rPr>
              <w:t>8252</w:t>
            </w:r>
          </w:p>
        </w:tc>
        <w:tc>
          <w:tcPr>
            <w:tcW w:w="1417" w:type="dxa"/>
            <w:tcBorders>
              <w:top w:val="single" w:sz="4" w:space="0" w:color="auto"/>
              <w:left w:val="single" w:sz="4" w:space="0" w:color="auto"/>
              <w:bottom w:val="single" w:sz="4" w:space="0" w:color="auto"/>
              <w:right w:val="single" w:sz="4" w:space="0" w:color="auto"/>
            </w:tcBorders>
          </w:tcPr>
          <w:p w:rsidR="00937FD7" w:rsidRPr="00EC15E3" w:rsidRDefault="00937FD7" w:rsidP="00272F20">
            <w:pPr>
              <w:widowControl w:val="0"/>
              <w:autoSpaceDE w:val="0"/>
              <w:autoSpaceDN w:val="0"/>
              <w:adjustRightInd w:val="0"/>
              <w:jc w:val="center"/>
              <w:rPr>
                <w:sz w:val="27"/>
                <w:szCs w:val="27"/>
                <w:lang w:val="ru-RU"/>
              </w:rPr>
            </w:pPr>
            <w:r w:rsidRPr="00EC15E3">
              <w:rPr>
                <w:sz w:val="27"/>
                <w:szCs w:val="27"/>
                <w:lang w:val="ru-RU"/>
              </w:rPr>
              <w:t>6494,3</w:t>
            </w:r>
          </w:p>
        </w:tc>
        <w:tc>
          <w:tcPr>
            <w:tcW w:w="1418" w:type="dxa"/>
            <w:tcBorders>
              <w:top w:val="single" w:sz="4" w:space="0" w:color="auto"/>
              <w:left w:val="single" w:sz="4" w:space="0" w:color="auto"/>
              <w:bottom w:val="single" w:sz="4" w:space="0" w:color="auto"/>
              <w:right w:val="single" w:sz="4" w:space="0" w:color="auto"/>
            </w:tcBorders>
          </w:tcPr>
          <w:p w:rsidR="00937FD7" w:rsidRPr="00EC15E3" w:rsidRDefault="00937FD7" w:rsidP="00272F20">
            <w:pPr>
              <w:widowControl w:val="0"/>
              <w:autoSpaceDE w:val="0"/>
              <w:autoSpaceDN w:val="0"/>
              <w:adjustRightInd w:val="0"/>
              <w:jc w:val="center"/>
              <w:rPr>
                <w:sz w:val="27"/>
                <w:szCs w:val="27"/>
                <w:lang w:val="ru-RU"/>
              </w:rPr>
            </w:pPr>
            <w:r w:rsidRPr="00EC15E3">
              <w:rPr>
                <w:sz w:val="27"/>
                <w:szCs w:val="27"/>
                <w:lang w:val="ru-RU"/>
              </w:rPr>
              <w:t>6494,3</w:t>
            </w:r>
          </w:p>
        </w:tc>
        <w:tc>
          <w:tcPr>
            <w:tcW w:w="1275" w:type="dxa"/>
            <w:tcBorders>
              <w:top w:val="single" w:sz="4" w:space="0" w:color="auto"/>
              <w:left w:val="single" w:sz="4" w:space="0" w:color="auto"/>
              <w:bottom w:val="single" w:sz="4" w:space="0" w:color="auto"/>
              <w:right w:val="single" w:sz="4" w:space="0" w:color="auto"/>
            </w:tcBorders>
          </w:tcPr>
          <w:p w:rsidR="00937FD7" w:rsidRPr="00EC15E3" w:rsidRDefault="00937FD7" w:rsidP="00272F20">
            <w:pPr>
              <w:widowControl w:val="0"/>
              <w:autoSpaceDE w:val="0"/>
              <w:autoSpaceDN w:val="0"/>
              <w:adjustRightInd w:val="0"/>
              <w:jc w:val="center"/>
              <w:rPr>
                <w:sz w:val="27"/>
                <w:szCs w:val="27"/>
                <w:lang w:val="ru-RU"/>
              </w:rPr>
            </w:pPr>
            <w:r w:rsidRPr="00EC15E3">
              <w:rPr>
                <w:sz w:val="27"/>
                <w:szCs w:val="27"/>
                <w:lang w:val="ru-RU"/>
              </w:rPr>
              <w:t>0</w:t>
            </w:r>
          </w:p>
        </w:tc>
        <w:tc>
          <w:tcPr>
            <w:tcW w:w="1135" w:type="dxa"/>
            <w:tcBorders>
              <w:top w:val="single" w:sz="4" w:space="0" w:color="auto"/>
              <w:left w:val="single" w:sz="4" w:space="0" w:color="auto"/>
              <w:bottom w:val="single" w:sz="4" w:space="0" w:color="auto"/>
              <w:right w:val="single" w:sz="4" w:space="0" w:color="auto"/>
            </w:tcBorders>
          </w:tcPr>
          <w:p w:rsidR="00937FD7" w:rsidRPr="00EC15E3" w:rsidRDefault="00937FD7" w:rsidP="00272F20">
            <w:pPr>
              <w:widowControl w:val="0"/>
              <w:autoSpaceDE w:val="0"/>
              <w:autoSpaceDN w:val="0"/>
              <w:adjustRightInd w:val="0"/>
              <w:jc w:val="center"/>
              <w:rPr>
                <w:sz w:val="27"/>
                <w:szCs w:val="27"/>
                <w:lang w:val="ru-RU"/>
              </w:rPr>
            </w:pPr>
            <w:r w:rsidRPr="00EC15E3">
              <w:rPr>
                <w:sz w:val="27"/>
                <w:szCs w:val="27"/>
                <w:lang w:val="ru-RU"/>
              </w:rPr>
              <w:t>0</w:t>
            </w:r>
          </w:p>
        </w:tc>
        <w:tc>
          <w:tcPr>
            <w:tcW w:w="1282" w:type="dxa"/>
            <w:tcBorders>
              <w:top w:val="single" w:sz="4" w:space="0" w:color="auto"/>
              <w:left w:val="single" w:sz="4" w:space="0" w:color="auto"/>
              <w:bottom w:val="single" w:sz="4" w:space="0" w:color="auto"/>
              <w:right w:val="single" w:sz="4" w:space="0" w:color="auto"/>
            </w:tcBorders>
          </w:tcPr>
          <w:p w:rsidR="00937FD7" w:rsidRPr="00EC15E3" w:rsidRDefault="00937FD7" w:rsidP="00272F20">
            <w:pPr>
              <w:widowControl w:val="0"/>
              <w:autoSpaceDE w:val="0"/>
              <w:autoSpaceDN w:val="0"/>
              <w:adjustRightInd w:val="0"/>
              <w:jc w:val="center"/>
              <w:rPr>
                <w:sz w:val="27"/>
                <w:szCs w:val="27"/>
                <w:lang w:val="ru-RU"/>
              </w:rPr>
            </w:pPr>
            <w:r w:rsidRPr="00EC15E3">
              <w:rPr>
                <w:sz w:val="27"/>
                <w:szCs w:val="27"/>
                <w:lang w:val="ru-RU"/>
              </w:rPr>
              <w:t>0</w:t>
            </w:r>
          </w:p>
        </w:tc>
        <w:tc>
          <w:tcPr>
            <w:tcW w:w="1277" w:type="dxa"/>
            <w:tcBorders>
              <w:top w:val="single" w:sz="4" w:space="0" w:color="auto"/>
              <w:left w:val="single" w:sz="4" w:space="0" w:color="auto"/>
              <w:bottom w:val="single" w:sz="4" w:space="0" w:color="auto"/>
              <w:right w:val="single" w:sz="4" w:space="0" w:color="auto"/>
            </w:tcBorders>
          </w:tcPr>
          <w:p w:rsidR="00937FD7" w:rsidRPr="00EC15E3" w:rsidRDefault="00937FD7" w:rsidP="00272F20">
            <w:pPr>
              <w:widowControl w:val="0"/>
              <w:autoSpaceDE w:val="0"/>
              <w:autoSpaceDN w:val="0"/>
              <w:adjustRightInd w:val="0"/>
              <w:jc w:val="center"/>
              <w:rPr>
                <w:sz w:val="27"/>
                <w:szCs w:val="27"/>
                <w:lang w:val="ru-RU"/>
              </w:rPr>
            </w:pPr>
            <w:r w:rsidRPr="00EC15E3">
              <w:rPr>
                <w:sz w:val="27"/>
                <w:szCs w:val="27"/>
                <w:lang w:val="ru-RU"/>
              </w:rPr>
              <w:t>0</w:t>
            </w:r>
          </w:p>
        </w:tc>
      </w:tr>
      <w:tr w:rsidR="00937FD7" w:rsidRPr="00566316" w:rsidTr="00272F20">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blCellSpacing w:w="5" w:type="nil"/>
        </w:trPr>
        <w:tc>
          <w:tcPr>
            <w:tcW w:w="710" w:type="dxa"/>
            <w:vMerge/>
            <w:tcBorders>
              <w:top w:val="single" w:sz="4" w:space="0" w:color="auto"/>
              <w:left w:val="single" w:sz="4" w:space="0" w:color="auto"/>
              <w:bottom w:val="single" w:sz="4" w:space="0" w:color="auto"/>
              <w:right w:val="single" w:sz="4" w:space="0" w:color="auto"/>
            </w:tcBorders>
          </w:tcPr>
          <w:p w:rsidR="00937FD7" w:rsidRPr="00F50F48" w:rsidRDefault="00937FD7" w:rsidP="00F50F48">
            <w:pPr>
              <w:widowControl w:val="0"/>
              <w:autoSpaceDE w:val="0"/>
              <w:autoSpaceDN w:val="0"/>
              <w:adjustRightInd w:val="0"/>
              <w:ind w:right="-73"/>
              <w:jc w:val="center"/>
              <w:rPr>
                <w:spacing w:val="-2"/>
                <w:sz w:val="27"/>
                <w:szCs w:val="27"/>
                <w:lang w:val="ru-RU"/>
              </w:rPr>
            </w:pPr>
          </w:p>
        </w:tc>
        <w:tc>
          <w:tcPr>
            <w:tcW w:w="3260" w:type="dxa"/>
            <w:vMerge/>
            <w:tcBorders>
              <w:top w:val="single" w:sz="4" w:space="0" w:color="auto"/>
              <w:left w:val="single" w:sz="4" w:space="0" w:color="auto"/>
              <w:bottom w:val="single" w:sz="4" w:space="0" w:color="auto"/>
              <w:right w:val="single" w:sz="4" w:space="0" w:color="auto"/>
            </w:tcBorders>
          </w:tcPr>
          <w:p w:rsidR="00937FD7" w:rsidRPr="00EC15E3" w:rsidRDefault="00937FD7" w:rsidP="00272F20">
            <w:pPr>
              <w:widowControl w:val="0"/>
              <w:autoSpaceDE w:val="0"/>
              <w:autoSpaceDN w:val="0"/>
              <w:adjustRightInd w:val="0"/>
              <w:rPr>
                <w:sz w:val="27"/>
                <w:szCs w:val="27"/>
                <w:lang w:val="ru-RU"/>
              </w:rPr>
            </w:pPr>
          </w:p>
        </w:tc>
        <w:tc>
          <w:tcPr>
            <w:tcW w:w="2268" w:type="dxa"/>
            <w:tcBorders>
              <w:top w:val="single" w:sz="4" w:space="0" w:color="auto"/>
              <w:left w:val="single" w:sz="4" w:space="0" w:color="auto"/>
              <w:right w:val="single" w:sz="4" w:space="0" w:color="auto"/>
            </w:tcBorders>
          </w:tcPr>
          <w:p w:rsidR="00937FD7" w:rsidRPr="00EC15E3" w:rsidRDefault="00937FD7" w:rsidP="00272F20">
            <w:pPr>
              <w:widowControl w:val="0"/>
              <w:autoSpaceDE w:val="0"/>
              <w:autoSpaceDN w:val="0"/>
              <w:adjustRightInd w:val="0"/>
              <w:rPr>
                <w:spacing w:val="-6"/>
                <w:sz w:val="27"/>
                <w:szCs w:val="27"/>
                <w:lang w:val="ru-RU"/>
              </w:rPr>
            </w:pPr>
            <w:r w:rsidRPr="00EC15E3">
              <w:rPr>
                <w:spacing w:val="-6"/>
                <w:sz w:val="27"/>
                <w:szCs w:val="27"/>
                <w:lang w:val="ru-RU"/>
              </w:rPr>
              <w:t>иные не запрещенные законодательством источники:</w:t>
            </w:r>
          </w:p>
        </w:tc>
        <w:tc>
          <w:tcPr>
            <w:tcW w:w="1276" w:type="dxa"/>
            <w:tcBorders>
              <w:top w:val="single" w:sz="4" w:space="0" w:color="auto"/>
              <w:left w:val="single" w:sz="4" w:space="0" w:color="auto"/>
              <w:right w:val="single" w:sz="4" w:space="0" w:color="auto"/>
            </w:tcBorders>
          </w:tcPr>
          <w:p w:rsidR="00937FD7" w:rsidRPr="00EC15E3" w:rsidRDefault="00937FD7" w:rsidP="00272F20">
            <w:pPr>
              <w:widowControl w:val="0"/>
              <w:autoSpaceDE w:val="0"/>
              <w:autoSpaceDN w:val="0"/>
              <w:adjustRightInd w:val="0"/>
              <w:jc w:val="center"/>
              <w:rPr>
                <w:sz w:val="27"/>
                <w:szCs w:val="27"/>
                <w:lang w:val="ru-RU"/>
              </w:rPr>
            </w:pPr>
          </w:p>
        </w:tc>
        <w:tc>
          <w:tcPr>
            <w:tcW w:w="1417" w:type="dxa"/>
            <w:tcBorders>
              <w:top w:val="single" w:sz="4" w:space="0" w:color="auto"/>
              <w:left w:val="single" w:sz="4" w:space="0" w:color="auto"/>
              <w:right w:val="single" w:sz="4" w:space="0" w:color="auto"/>
            </w:tcBorders>
          </w:tcPr>
          <w:p w:rsidR="00937FD7" w:rsidRPr="00EC15E3" w:rsidRDefault="00937FD7" w:rsidP="00272F20">
            <w:pPr>
              <w:widowControl w:val="0"/>
              <w:autoSpaceDE w:val="0"/>
              <w:autoSpaceDN w:val="0"/>
              <w:adjustRightInd w:val="0"/>
              <w:jc w:val="center"/>
              <w:rPr>
                <w:sz w:val="27"/>
                <w:szCs w:val="27"/>
                <w:lang w:val="ru-RU"/>
              </w:rPr>
            </w:pPr>
          </w:p>
        </w:tc>
        <w:tc>
          <w:tcPr>
            <w:tcW w:w="1418" w:type="dxa"/>
            <w:tcBorders>
              <w:top w:val="single" w:sz="4" w:space="0" w:color="auto"/>
              <w:left w:val="single" w:sz="4" w:space="0" w:color="auto"/>
              <w:right w:val="single" w:sz="4" w:space="0" w:color="auto"/>
            </w:tcBorders>
          </w:tcPr>
          <w:p w:rsidR="00937FD7" w:rsidRPr="00EC15E3" w:rsidRDefault="00937FD7" w:rsidP="00272F20">
            <w:pPr>
              <w:widowControl w:val="0"/>
              <w:autoSpaceDE w:val="0"/>
              <w:autoSpaceDN w:val="0"/>
              <w:adjustRightInd w:val="0"/>
              <w:jc w:val="center"/>
              <w:rPr>
                <w:sz w:val="27"/>
                <w:szCs w:val="27"/>
                <w:lang w:val="ru-RU"/>
              </w:rPr>
            </w:pPr>
          </w:p>
        </w:tc>
        <w:tc>
          <w:tcPr>
            <w:tcW w:w="1275" w:type="dxa"/>
            <w:tcBorders>
              <w:top w:val="single" w:sz="4" w:space="0" w:color="auto"/>
              <w:left w:val="single" w:sz="4" w:space="0" w:color="auto"/>
              <w:right w:val="single" w:sz="4" w:space="0" w:color="auto"/>
            </w:tcBorders>
          </w:tcPr>
          <w:p w:rsidR="00937FD7" w:rsidRPr="00EC15E3" w:rsidRDefault="00937FD7" w:rsidP="00272F20">
            <w:pPr>
              <w:widowControl w:val="0"/>
              <w:autoSpaceDE w:val="0"/>
              <w:autoSpaceDN w:val="0"/>
              <w:adjustRightInd w:val="0"/>
              <w:jc w:val="center"/>
              <w:rPr>
                <w:sz w:val="27"/>
                <w:szCs w:val="27"/>
                <w:lang w:val="ru-RU"/>
              </w:rPr>
            </w:pPr>
          </w:p>
        </w:tc>
        <w:tc>
          <w:tcPr>
            <w:tcW w:w="1135" w:type="dxa"/>
            <w:tcBorders>
              <w:top w:val="single" w:sz="4" w:space="0" w:color="auto"/>
              <w:left w:val="single" w:sz="4" w:space="0" w:color="auto"/>
              <w:right w:val="single" w:sz="4" w:space="0" w:color="auto"/>
            </w:tcBorders>
          </w:tcPr>
          <w:p w:rsidR="00937FD7" w:rsidRPr="00EC15E3" w:rsidRDefault="00937FD7" w:rsidP="00272F20">
            <w:pPr>
              <w:widowControl w:val="0"/>
              <w:autoSpaceDE w:val="0"/>
              <w:autoSpaceDN w:val="0"/>
              <w:adjustRightInd w:val="0"/>
              <w:jc w:val="center"/>
              <w:rPr>
                <w:sz w:val="27"/>
                <w:szCs w:val="27"/>
                <w:lang w:val="ru-RU"/>
              </w:rPr>
            </w:pPr>
          </w:p>
        </w:tc>
        <w:tc>
          <w:tcPr>
            <w:tcW w:w="1282" w:type="dxa"/>
            <w:tcBorders>
              <w:top w:val="single" w:sz="4" w:space="0" w:color="auto"/>
              <w:left w:val="single" w:sz="4" w:space="0" w:color="auto"/>
              <w:right w:val="single" w:sz="4" w:space="0" w:color="auto"/>
            </w:tcBorders>
          </w:tcPr>
          <w:p w:rsidR="00937FD7" w:rsidRPr="00EC15E3" w:rsidRDefault="00937FD7" w:rsidP="00272F20">
            <w:pPr>
              <w:widowControl w:val="0"/>
              <w:autoSpaceDE w:val="0"/>
              <w:autoSpaceDN w:val="0"/>
              <w:adjustRightInd w:val="0"/>
              <w:jc w:val="center"/>
              <w:rPr>
                <w:sz w:val="27"/>
                <w:szCs w:val="27"/>
                <w:lang w:val="ru-RU"/>
              </w:rPr>
            </w:pPr>
          </w:p>
        </w:tc>
        <w:tc>
          <w:tcPr>
            <w:tcW w:w="1277" w:type="dxa"/>
            <w:tcBorders>
              <w:top w:val="single" w:sz="4" w:space="0" w:color="auto"/>
              <w:left w:val="single" w:sz="4" w:space="0" w:color="auto"/>
              <w:right w:val="single" w:sz="4" w:space="0" w:color="auto"/>
            </w:tcBorders>
          </w:tcPr>
          <w:p w:rsidR="00937FD7" w:rsidRPr="00EC15E3" w:rsidRDefault="00937FD7" w:rsidP="00272F20">
            <w:pPr>
              <w:widowControl w:val="0"/>
              <w:autoSpaceDE w:val="0"/>
              <w:autoSpaceDN w:val="0"/>
              <w:adjustRightInd w:val="0"/>
              <w:jc w:val="center"/>
              <w:rPr>
                <w:sz w:val="27"/>
                <w:szCs w:val="27"/>
                <w:lang w:val="ru-RU"/>
              </w:rPr>
            </w:pPr>
          </w:p>
        </w:tc>
      </w:tr>
      <w:tr w:rsidR="00937FD7" w:rsidRPr="00EC15E3" w:rsidTr="00272F20">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blCellSpacing w:w="5" w:type="nil"/>
        </w:trPr>
        <w:tc>
          <w:tcPr>
            <w:tcW w:w="710" w:type="dxa"/>
            <w:vMerge/>
            <w:tcBorders>
              <w:top w:val="single" w:sz="4" w:space="0" w:color="auto"/>
              <w:left w:val="single" w:sz="4" w:space="0" w:color="auto"/>
              <w:bottom w:val="single" w:sz="4" w:space="0" w:color="auto"/>
              <w:right w:val="single" w:sz="4" w:space="0" w:color="auto"/>
            </w:tcBorders>
          </w:tcPr>
          <w:p w:rsidR="00937FD7" w:rsidRPr="00F50F48" w:rsidRDefault="00937FD7" w:rsidP="00F50F48">
            <w:pPr>
              <w:widowControl w:val="0"/>
              <w:autoSpaceDE w:val="0"/>
              <w:autoSpaceDN w:val="0"/>
              <w:adjustRightInd w:val="0"/>
              <w:ind w:right="-73"/>
              <w:jc w:val="center"/>
              <w:rPr>
                <w:spacing w:val="-2"/>
                <w:sz w:val="27"/>
                <w:szCs w:val="27"/>
                <w:lang w:val="ru-RU"/>
              </w:rPr>
            </w:pPr>
          </w:p>
        </w:tc>
        <w:tc>
          <w:tcPr>
            <w:tcW w:w="3260" w:type="dxa"/>
            <w:vMerge/>
            <w:tcBorders>
              <w:top w:val="single" w:sz="4" w:space="0" w:color="auto"/>
              <w:left w:val="single" w:sz="4" w:space="0" w:color="auto"/>
              <w:bottom w:val="single" w:sz="4" w:space="0" w:color="auto"/>
              <w:right w:val="single" w:sz="4" w:space="0" w:color="auto"/>
            </w:tcBorders>
          </w:tcPr>
          <w:p w:rsidR="00937FD7" w:rsidRPr="00EC15E3" w:rsidRDefault="00937FD7" w:rsidP="00272F20">
            <w:pPr>
              <w:widowControl w:val="0"/>
              <w:autoSpaceDE w:val="0"/>
              <w:autoSpaceDN w:val="0"/>
              <w:adjustRightInd w:val="0"/>
              <w:rPr>
                <w:sz w:val="27"/>
                <w:szCs w:val="27"/>
                <w:lang w:val="ru-RU"/>
              </w:rPr>
            </w:pPr>
          </w:p>
        </w:tc>
        <w:tc>
          <w:tcPr>
            <w:tcW w:w="2268" w:type="dxa"/>
            <w:tcBorders>
              <w:left w:val="single" w:sz="4" w:space="0" w:color="auto"/>
              <w:right w:val="single" w:sz="4" w:space="0" w:color="auto"/>
            </w:tcBorders>
          </w:tcPr>
          <w:p w:rsidR="00937FD7" w:rsidRPr="00EC15E3" w:rsidRDefault="00937FD7" w:rsidP="00272F20">
            <w:pPr>
              <w:widowControl w:val="0"/>
              <w:autoSpaceDE w:val="0"/>
              <w:autoSpaceDN w:val="0"/>
              <w:adjustRightInd w:val="0"/>
              <w:rPr>
                <w:sz w:val="27"/>
                <w:szCs w:val="27"/>
                <w:lang w:val="ru-RU"/>
              </w:rPr>
            </w:pPr>
            <w:r w:rsidRPr="00EC15E3">
              <w:rPr>
                <w:sz w:val="27"/>
                <w:szCs w:val="27"/>
                <w:lang w:val="ru-RU"/>
              </w:rPr>
              <w:t>федеральный бюджет</w:t>
            </w:r>
          </w:p>
        </w:tc>
        <w:tc>
          <w:tcPr>
            <w:tcW w:w="1276" w:type="dxa"/>
            <w:tcBorders>
              <w:left w:val="single" w:sz="4" w:space="0" w:color="auto"/>
              <w:right w:val="single" w:sz="4" w:space="0" w:color="auto"/>
            </w:tcBorders>
          </w:tcPr>
          <w:p w:rsidR="00937FD7" w:rsidRPr="00EC15E3" w:rsidRDefault="00937FD7" w:rsidP="00272F20">
            <w:pPr>
              <w:widowControl w:val="0"/>
              <w:autoSpaceDE w:val="0"/>
              <w:autoSpaceDN w:val="0"/>
              <w:adjustRightInd w:val="0"/>
              <w:jc w:val="center"/>
              <w:rPr>
                <w:sz w:val="27"/>
                <w:szCs w:val="27"/>
                <w:lang w:val="ru-RU"/>
              </w:rPr>
            </w:pPr>
            <w:r w:rsidRPr="00EC15E3">
              <w:rPr>
                <w:sz w:val="27"/>
                <w:szCs w:val="27"/>
                <w:lang w:val="ru-RU"/>
              </w:rPr>
              <w:t>0</w:t>
            </w:r>
          </w:p>
        </w:tc>
        <w:tc>
          <w:tcPr>
            <w:tcW w:w="1417" w:type="dxa"/>
            <w:tcBorders>
              <w:left w:val="single" w:sz="4" w:space="0" w:color="auto"/>
              <w:right w:val="single" w:sz="4" w:space="0" w:color="auto"/>
            </w:tcBorders>
          </w:tcPr>
          <w:p w:rsidR="00937FD7" w:rsidRPr="00EC15E3" w:rsidRDefault="00937FD7" w:rsidP="00272F20">
            <w:pPr>
              <w:widowControl w:val="0"/>
              <w:autoSpaceDE w:val="0"/>
              <w:autoSpaceDN w:val="0"/>
              <w:adjustRightInd w:val="0"/>
              <w:jc w:val="center"/>
              <w:rPr>
                <w:sz w:val="27"/>
                <w:szCs w:val="27"/>
                <w:lang w:val="ru-RU"/>
              </w:rPr>
            </w:pPr>
            <w:r w:rsidRPr="00EC15E3">
              <w:rPr>
                <w:sz w:val="27"/>
                <w:szCs w:val="27"/>
                <w:lang w:val="ru-RU"/>
              </w:rPr>
              <w:t>0</w:t>
            </w:r>
          </w:p>
        </w:tc>
        <w:tc>
          <w:tcPr>
            <w:tcW w:w="1418" w:type="dxa"/>
            <w:tcBorders>
              <w:left w:val="single" w:sz="4" w:space="0" w:color="auto"/>
              <w:right w:val="single" w:sz="4" w:space="0" w:color="auto"/>
            </w:tcBorders>
          </w:tcPr>
          <w:p w:rsidR="00937FD7" w:rsidRPr="00EC15E3" w:rsidRDefault="00937FD7" w:rsidP="00272F20">
            <w:pPr>
              <w:widowControl w:val="0"/>
              <w:autoSpaceDE w:val="0"/>
              <w:autoSpaceDN w:val="0"/>
              <w:adjustRightInd w:val="0"/>
              <w:jc w:val="center"/>
              <w:rPr>
                <w:sz w:val="27"/>
                <w:szCs w:val="27"/>
                <w:lang w:val="ru-RU"/>
              </w:rPr>
            </w:pPr>
            <w:r w:rsidRPr="00EC15E3">
              <w:rPr>
                <w:sz w:val="27"/>
                <w:szCs w:val="27"/>
                <w:lang w:val="ru-RU"/>
              </w:rPr>
              <w:t>0</w:t>
            </w:r>
          </w:p>
        </w:tc>
        <w:tc>
          <w:tcPr>
            <w:tcW w:w="1275" w:type="dxa"/>
            <w:tcBorders>
              <w:left w:val="single" w:sz="4" w:space="0" w:color="auto"/>
              <w:right w:val="single" w:sz="4" w:space="0" w:color="auto"/>
            </w:tcBorders>
          </w:tcPr>
          <w:p w:rsidR="00937FD7" w:rsidRPr="00EC15E3" w:rsidRDefault="00937FD7" w:rsidP="00272F20">
            <w:pPr>
              <w:widowControl w:val="0"/>
              <w:autoSpaceDE w:val="0"/>
              <w:autoSpaceDN w:val="0"/>
              <w:adjustRightInd w:val="0"/>
              <w:jc w:val="center"/>
              <w:rPr>
                <w:sz w:val="27"/>
                <w:szCs w:val="27"/>
                <w:lang w:val="ru-RU"/>
              </w:rPr>
            </w:pPr>
            <w:r w:rsidRPr="00EC15E3">
              <w:rPr>
                <w:sz w:val="27"/>
                <w:szCs w:val="27"/>
                <w:lang w:val="ru-RU"/>
              </w:rPr>
              <w:t>0</w:t>
            </w:r>
          </w:p>
        </w:tc>
        <w:tc>
          <w:tcPr>
            <w:tcW w:w="1135" w:type="dxa"/>
            <w:tcBorders>
              <w:left w:val="single" w:sz="4" w:space="0" w:color="auto"/>
              <w:right w:val="single" w:sz="4" w:space="0" w:color="auto"/>
            </w:tcBorders>
          </w:tcPr>
          <w:p w:rsidR="00937FD7" w:rsidRPr="00EC15E3" w:rsidRDefault="00937FD7" w:rsidP="00272F20">
            <w:pPr>
              <w:widowControl w:val="0"/>
              <w:autoSpaceDE w:val="0"/>
              <w:autoSpaceDN w:val="0"/>
              <w:adjustRightInd w:val="0"/>
              <w:jc w:val="center"/>
              <w:rPr>
                <w:sz w:val="27"/>
                <w:szCs w:val="27"/>
                <w:lang w:val="ru-RU"/>
              </w:rPr>
            </w:pPr>
            <w:r w:rsidRPr="00EC15E3">
              <w:rPr>
                <w:sz w:val="27"/>
                <w:szCs w:val="27"/>
                <w:lang w:val="ru-RU"/>
              </w:rPr>
              <w:t>0</w:t>
            </w:r>
          </w:p>
        </w:tc>
        <w:tc>
          <w:tcPr>
            <w:tcW w:w="1282" w:type="dxa"/>
            <w:tcBorders>
              <w:left w:val="single" w:sz="4" w:space="0" w:color="auto"/>
              <w:right w:val="single" w:sz="4" w:space="0" w:color="auto"/>
            </w:tcBorders>
          </w:tcPr>
          <w:p w:rsidR="00937FD7" w:rsidRPr="00EC15E3" w:rsidRDefault="00937FD7" w:rsidP="00272F20">
            <w:pPr>
              <w:widowControl w:val="0"/>
              <w:autoSpaceDE w:val="0"/>
              <w:autoSpaceDN w:val="0"/>
              <w:adjustRightInd w:val="0"/>
              <w:jc w:val="center"/>
              <w:rPr>
                <w:sz w:val="27"/>
                <w:szCs w:val="27"/>
                <w:lang w:val="ru-RU"/>
              </w:rPr>
            </w:pPr>
            <w:r w:rsidRPr="00EC15E3">
              <w:rPr>
                <w:sz w:val="27"/>
                <w:szCs w:val="27"/>
                <w:lang w:val="ru-RU"/>
              </w:rPr>
              <w:t>0</w:t>
            </w:r>
          </w:p>
        </w:tc>
        <w:tc>
          <w:tcPr>
            <w:tcW w:w="1277" w:type="dxa"/>
            <w:tcBorders>
              <w:left w:val="single" w:sz="4" w:space="0" w:color="auto"/>
              <w:right w:val="single" w:sz="4" w:space="0" w:color="auto"/>
            </w:tcBorders>
          </w:tcPr>
          <w:p w:rsidR="00937FD7" w:rsidRPr="00EC15E3" w:rsidRDefault="00937FD7" w:rsidP="00272F20">
            <w:pPr>
              <w:widowControl w:val="0"/>
              <w:autoSpaceDE w:val="0"/>
              <w:autoSpaceDN w:val="0"/>
              <w:adjustRightInd w:val="0"/>
              <w:jc w:val="center"/>
              <w:rPr>
                <w:sz w:val="27"/>
                <w:szCs w:val="27"/>
                <w:lang w:val="ru-RU"/>
              </w:rPr>
            </w:pPr>
            <w:r w:rsidRPr="00EC15E3">
              <w:rPr>
                <w:sz w:val="27"/>
                <w:szCs w:val="27"/>
                <w:lang w:val="ru-RU"/>
              </w:rPr>
              <w:t>0</w:t>
            </w:r>
          </w:p>
        </w:tc>
      </w:tr>
      <w:tr w:rsidR="00937FD7" w:rsidRPr="00EC15E3" w:rsidTr="00272F20">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blCellSpacing w:w="5" w:type="nil"/>
        </w:trPr>
        <w:tc>
          <w:tcPr>
            <w:tcW w:w="710" w:type="dxa"/>
            <w:vMerge/>
            <w:tcBorders>
              <w:top w:val="single" w:sz="4" w:space="0" w:color="auto"/>
              <w:left w:val="single" w:sz="4" w:space="0" w:color="auto"/>
              <w:bottom w:val="single" w:sz="4" w:space="0" w:color="auto"/>
              <w:right w:val="single" w:sz="4" w:space="0" w:color="auto"/>
            </w:tcBorders>
          </w:tcPr>
          <w:p w:rsidR="00937FD7" w:rsidRPr="00F50F48" w:rsidRDefault="00937FD7" w:rsidP="00F50F48">
            <w:pPr>
              <w:widowControl w:val="0"/>
              <w:autoSpaceDE w:val="0"/>
              <w:autoSpaceDN w:val="0"/>
              <w:adjustRightInd w:val="0"/>
              <w:ind w:right="-73"/>
              <w:jc w:val="center"/>
              <w:rPr>
                <w:spacing w:val="-2"/>
                <w:sz w:val="27"/>
                <w:szCs w:val="27"/>
                <w:lang w:val="ru-RU"/>
              </w:rPr>
            </w:pPr>
          </w:p>
        </w:tc>
        <w:tc>
          <w:tcPr>
            <w:tcW w:w="3260" w:type="dxa"/>
            <w:vMerge/>
            <w:tcBorders>
              <w:top w:val="single" w:sz="4" w:space="0" w:color="auto"/>
              <w:left w:val="single" w:sz="4" w:space="0" w:color="auto"/>
              <w:bottom w:val="single" w:sz="4" w:space="0" w:color="auto"/>
              <w:right w:val="single" w:sz="4" w:space="0" w:color="auto"/>
            </w:tcBorders>
          </w:tcPr>
          <w:p w:rsidR="00937FD7" w:rsidRPr="00EC15E3" w:rsidRDefault="00937FD7" w:rsidP="00272F20">
            <w:pPr>
              <w:widowControl w:val="0"/>
              <w:autoSpaceDE w:val="0"/>
              <w:autoSpaceDN w:val="0"/>
              <w:adjustRightInd w:val="0"/>
              <w:rPr>
                <w:sz w:val="27"/>
                <w:szCs w:val="27"/>
                <w:lang w:val="ru-RU"/>
              </w:rPr>
            </w:pPr>
          </w:p>
        </w:tc>
        <w:tc>
          <w:tcPr>
            <w:tcW w:w="2268" w:type="dxa"/>
            <w:tcBorders>
              <w:left w:val="single" w:sz="4" w:space="0" w:color="auto"/>
              <w:bottom w:val="single" w:sz="4" w:space="0" w:color="auto"/>
              <w:right w:val="single" w:sz="4" w:space="0" w:color="auto"/>
            </w:tcBorders>
          </w:tcPr>
          <w:p w:rsidR="00937FD7" w:rsidRPr="00EC15E3" w:rsidRDefault="00937FD7" w:rsidP="00272F20">
            <w:pPr>
              <w:widowControl w:val="0"/>
              <w:autoSpaceDE w:val="0"/>
              <w:autoSpaceDN w:val="0"/>
              <w:adjustRightInd w:val="0"/>
              <w:rPr>
                <w:sz w:val="27"/>
                <w:szCs w:val="27"/>
                <w:lang w:val="ru-RU"/>
              </w:rPr>
            </w:pPr>
            <w:r w:rsidRPr="00EC15E3">
              <w:rPr>
                <w:sz w:val="27"/>
                <w:szCs w:val="27"/>
                <w:lang w:val="ru-RU"/>
              </w:rPr>
              <w:t>местный бюджет</w:t>
            </w:r>
          </w:p>
        </w:tc>
        <w:tc>
          <w:tcPr>
            <w:tcW w:w="1276" w:type="dxa"/>
            <w:tcBorders>
              <w:left w:val="single" w:sz="4" w:space="0" w:color="auto"/>
              <w:bottom w:val="single" w:sz="4" w:space="0" w:color="auto"/>
              <w:right w:val="single" w:sz="4" w:space="0" w:color="auto"/>
            </w:tcBorders>
          </w:tcPr>
          <w:p w:rsidR="00937FD7" w:rsidRPr="00EC15E3" w:rsidRDefault="00937FD7" w:rsidP="00272F20">
            <w:pPr>
              <w:widowControl w:val="0"/>
              <w:autoSpaceDE w:val="0"/>
              <w:autoSpaceDN w:val="0"/>
              <w:adjustRightInd w:val="0"/>
              <w:jc w:val="center"/>
              <w:rPr>
                <w:sz w:val="27"/>
                <w:szCs w:val="27"/>
                <w:lang w:val="ru-RU"/>
              </w:rPr>
            </w:pPr>
            <w:r w:rsidRPr="00EC15E3">
              <w:rPr>
                <w:sz w:val="27"/>
                <w:szCs w:val="27"/>
                <w:lang w:val="ru-RU"/>
              </w:rPr>
              <w:t>0</w:t>
            </w:r>
          </w:p>
        </w:tc>
        <w:tc>
          <w:tcPr>
            <w:tcW w:w="1417" w:type="dxa"/>
            <w:tcBorders>
              <w:left w:val="single" w:sz="4" w:space="0" w:color="auto"/>
              <w:bottom w:val="single" w:sz="4" w:space="0" w:color="auto"/>
              <w:right w:val="single" w:sz="4" w:space="0" w:color="auto"/>
            </w:tcBorders>
          </w:tcPr>
          <w:p w:rsidR="00937FD7" w:rsidRPr="00EC15E3" w:rsidRDefault="00937FD7" w:rsidP="00272F20">
            <w:pPr>
              <w:widowControl w:val="0"/>
              <w:autoSpaceDE w:val="0"/>
              <w:autoSpaceDN w:val="0"/>
              <w:adjustRightInd w:val="0"/>
              <w:jc w:val="center"/>
              <w:rPr>
                <w:sz w:val="27"/>
                <w:szCs w:val="27"/>
                <w:lang w:val="ru-RU"/>
              </w:rPr>
            </w:pPr>
            <w:r w:rsidRPr="00EC15E3">
              <w:rPr>
                <w:sz w:val="27"/>
                <w:szCs w:val="27"/>
                <w:lang w:val="ru-RU"/>
              </w:rPr>
              <w:t>0</w:t>
            </w:r>
          </w:p>
        </w:tc>
        <w:tc>
          <w:tcPr>
            <w:tcW w:w="1418" w:type="dxa"/>
            <w:tcBorders>
              <w:left w:val="single" w:sz="4" w:space="0" w:color="auto"/>
              <w:bottom w:val="single" w:sz="4" w:space="0" w:color="auto"/>
              <w:right w:val="single" w:sz="4" w:space="0" w:color="auto"/>
            </w:tcBorders>
          </w:tcPr>
          <w:p w:rsidR="00937FD7" w:rsidRPr="00EC15E3" w:rsidRDefault="00937FD7" w:rsidP="00272F20">
            <w:pPr>
              <w:widowControl w:val="0"/>
              <w:autoSpaceDE w:val="0"/>
              <w:autoSpaceDN w:val="0"/>
              <w:adjustRightInd w:val="0"/>
              <w:jc w:val="center"/>
              <w:rPr>
                <w:sz w:val="27"/>
                <w:szCs w:val="27"/>
                <w:lang w:val="ru-RU"/>
              </w:rPr>
            </w:pPr>
            <w:r w:rsidRPr="00EC15E3">
              <w:rPr>
                <w:sz w:val="27"/>
                <w:szCs w:val="27"/>
                <w:lang w:val="ru-RU"/>
              </w:rPr>
              <w:t>0</w:t>
            </w:r>
          </w:p>
        </w:tc>
        <w:tc>
          <w:tcPr>
            <w:tcW w:w="1275" w:type="dxa"/>
            <w:tcBorders>
              <w:left w:val="single" w:sz="4" w:space="0" w:color="auto"/>
              <w:bottom w:val="single" w:sz="4" w:space="0" w:color="auto"/>
              <w:right w:val="single" w:sz="4" w:space="0" w:color="auto"/>
            </w:tcBorders>
          </w:tcPr>
          <w:p w:rsidR="00937FD7" w:rsidRPr="00EC15E3" w:rsidRDefault="00937FD7" w:rsidP="00272F20">
            <w:pPr>
              <w:widowControl w:val="0"/>
              <w:autoSpaceDE w:val="0"/>
              <w:autoSpaceDN w:val="0"/>
              <w:adjustRightInd w:val="0"/>
              <w:jc w:val="center"/>
              <w:rPr>
                <w:sz w:val="27"/>
                <w:szCs w:val="27"/>
                <w:lang w:val="ru-RU"/>
              </w:rPr>
            </w:pPr>
            <w:r w:rsidRPr="00EC15E3">
              <w:rPr>
                <w:sz w:val="27"/>
                <w:szCs w:val="27"/>
                <w:lang w:val="ru-RU"/>
              </w:rPr>
              <w:t>0</w:t>
            </w:r>
          </w:p>
        </w:tc>
        <w:tc>
          <w:tcPr>
            <w:tcW w:w="1135" w:type="dxa"/>
            <w:tcBorders>
              <w:left w:val="single" w:sz="4" w:space="0" w:color="auto"/>
              <w:bottom w:val="single" w:sz="4" w:space="0" w:color="auto"/>
              <w:right w:val="single" w:sz="4" w:space="0" w:color="auto"/>
            </w:tcBorders>
          </w:tcPr>
          <w:p w:rsidR="00937FD7" w:rsidRPr="00EC15E3" w:rsidRDefault="00937FD7" w:rsidP="00272F20">
            <w:pPr>
              <w:widowControl w:val="0"/>
              <w:autoSpaceDE w:val="0"/>
              <w:autoSpaceDN w:val="0"/>
              <w:adjustRightInd w:val="0"/>
              <w:jc w:val="center"/>
              <w:rPr>
                <w:sz w:val="27"/>
                <w:szCs w:val="27"/>
                <w:lang w:val="ru-RU"/>
              </w:rPr>
            </w:pPr>
            <w:r w:rsidRPr="00EC15E3">
              <w:rPr>
                <w:sz w:val="27"/>
                <w:szCs w:val="27"/>
                <w:lang w:val="ru-RU"/>
              </w:rPr>
              <w:t>0</w:t>
            </w:r>
          </w:p>
        </w:tc>
        <w:tc>
          <w:tcPr>
            <w:tcW w:w="1282" w:type="dxa"/>
            <w:tcBorders>
              <w:left w:val="single" w:sz="4" w:space="0" w:color="auto"/>
              <w:bottom w:val="single" w:sz="4" w:space="0" w:color="auto"/>
              <w:right w:val="single" w:sz="4" w:space="0" w:color="auto"/>
            </w:tcBorders>
          </w:tcPr>
          <w:p w:rsidR="00937FD7" w:rsidRPr="00EC15E3" w:rsidRDefault="00937FD7" w:rsidP="00272F20">
            <w:pPr>
              <w:widowControl w:val="0"/>
              <w:autoSpaceDE w:val="0"/>
              <w:autoSpaceDN w:val="0"/>
              <w:adjustRightInd w:val="0"/>
              <w:jc w:val="center"/>
              <w:rPr>
                <w:sz w:val="27"/>
                <w:szCs w:val="27"/>
                <w:lang w:val="ru-RU"/>
              </w:rPr>
            </w:pPr>
            <w:r w:rsidRPr="00EC15E3">
              <w:rPr>
                <w:sz w:val="27"/>
                <w:szCs w:val="27"/>
                <w:lang w:val="ru-RU"/>
              </w:rPr>
              <w:t>0</w:t>
            </w:r>
          </w:p>
        </w:tc>
        <w:tc>
          <w:tcPr>
            <w:tcW w:w="1277" w:type="dxa"/>
            <w:tcBorders>
              <w:left w:val="single" w:sz="4" w:space="0" w:color="auto"/>
              <w:bottom w:val="single" w:sz="4" w:space="0" w:color="auto"/>
              <w:right w:val="single" w:sz="4" w:space="0" w:color="auto"/>
            </w:tcBorders>
          </w:tcPr>
          <w:p w:rsidR="00937FD7" w:rsidRPr="00EC15E3" w:rsidRDefault="00937FD7" w:rsidP="00272F20">
            <w:pPr>
              <w:widowControl w:val="0"/>
              <w:autoSpaceDE w:val="0"/>
              <w:autoSpaceDN w:val="0"/>
              <w:adjustRightInd w:val="0"/>
              <w:jc w:val="center"/>
              <w:rPr>
                <w:sz w:val="27"/>
                <w:szCs w:val="27"/>
                <w:lang w:val="ru-RU"/>
              </w:rPr>
            </w:pPr>
            <w:r w:rsidRPr="00EC15E3">
              <w:rPr>
                <w:sz w:val="27"/>
                <w:szCs w:val="27"/>
                <w:lang w:val="ru-RU"/>
              </w:rPr>
              <w:t>0</w:t>
            </w:r>
          </w:p>
        </w:tc>
      </w:tr>
      <w:tr w:rsidR="00937FD7" w:rsidRPr="00EC15E3" w:rsidTr="00272F20">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blCellSpacing w:w="5" w:type="nil"/>
        </w:trPr>
        <w:tc>
          <w:tcPr>
            <w:tcW w:w="710" w:type="dxa"/>
            <w:vMerge w:val="restart"/>
            <w:tcBorders>
              <w:top w:val="single" w:sz="4" w:space="0" w:color="auto"/>
              <w:left w:val="single" w:sz="4" w:space="0" w:color="auto"/>
              <w:bottom w:val="single" w:sz="4" w:space="0" w:color="auto"/>
              <w:right w:val="single" w:sz="4" w:space="0" w:color="auto"/>
            </w:tcBorders>
          </w:tcPr>
          <w:p w:rsidR="00937FD7" w:rsidRPr="00F50F48" w:rsidRDefault="00937FD7" w:rsidP="00F50F48">
            <w:pPr>
              <w:widowControl w:val="0"/>
              <w:autoSpaceDE w:val="0"/>
              <w:autoSpaceDN w:val="0"/>
              <w:adjustRightInd w:val="0"/>
              <w:ind w:right="-73"/>
              <w:jc w:val="center"/>
              <w:rPr>
                <w:spacing w:val="-2"/>
                <w:sz w:val="27"/>
                <w:szCs w:val="27"/>
                <w:lang w:val="ru-RU"/>
              </w:rPr>
            </w:pPr>
            <w:r w:rsidRPr="00F50F48">
              <w:rPr>
                <w:spacing w:val="-2"/>
                <w:sz w:val="27"/>
                <w:szCs w:val="27"/>
                <w:lang w:val="ru-RU"/>
              </w:rPr>
              <w:t>2.9</w:t>
            </w:r>
          </w:p>
        </w:tc>
        <w:tc>
          <w:tcPr>
            <w:tcW w:w="3260" w:type="dxa"/>
            <w:vMerge w:val="restart"/>
            <w:tcBorders>
              <w:top w:val="single" w:sz="4" w:space="0" w:color="auto"/>
              <w:left w:val="single" w:sz="4" w:space="0" w:color="auto"/>
              <w:bottom w:val="single" w:sz="4" w:space="0" w:color="auto"/>
              <w:right w:val="single" w:sz="4" w:space="0" w:color="auto"/>
            </w:tcBorders>
          </w:tcPr>
          <w:p w:rsidR="00937FD7" w:rsidRPr="00EC15E3" w:rsidRDefault="00937FD7" w:rsidP="00272F20">
            <w:pPr>
              <w:autoSpaceDE w:val="0"/>
              <w:autoSpaceDN w:val="0"/>
              <w:adjustRightInd w:val="0"/>
              <w:rPr>
                <w:bCs/>
                <w:sz w:val="27"/>
                <w:szCs w:val="27"/>
                <w:lang w:val="ru-RU"/>
              </w:rPr>
            </w:pPr>
            <w:r w:rsidRPr="00EC15E3">
              <w:rPr>
                <w:bCs/>
                <w:sz w:val="27"/>
                <w:szCs w:val="27"/>
                <w:lang w:val="ru-RU"/>
              </w:rPr>
              <w:t>Мероприятие «Субсидии некоммерческим организациям, не являющимся государственными учреждениями»</w:t>
            </w:r>
          </w:p>
          <w:p w:rsidR="00937FD7" w:rsidRPr="00EC15E3" w:rsidRDefault="00937FD7" w:rsidP="00272F20">
            <w:pPr>
              <w:widowControl w:val="0"/>
              <w:autoSpaceDE w:val="0"/>
              <w:autoSpaceDN w:val="0"/>
              <w:adjustRightInd w:val="0"/>
              <w:rPr>
                <w:sz w:val="27"/>
                <w:szCs w:val="27"/>
                <w:lang w:val="ru-RU"/>
              </w:rPr>
            </w:pPr>
          </w:p>
          <w:p w:rsidR="00937FD7" w:rsidRPr="00EC15E3" w:rsidRDefault="00937FD7" w:rsidP="00272F20">
            <w:pPr>
              <w:widowControl w:val="0"/>
              <w:autoSpaceDE w:val="0"/>
              <w:autoSpaceDN w:val="0"/>
              <w:adjustRightInd w:val="0"/>
              <w:rPr>
                <w:sz w:val="27"/>
                <w:szCs w:val="27"/>
                <w:lang w:val="ru-RU"/>
              </w:rPr>
            </w:pPr>
          </w:p>
        </w:tc>
        <w:tc>
          <w:tcPr>
            <w:tcW w:w="2268" w:type="dxa"/>
            <w:tcBorders>
              <w:top w:val="single" w:sz="4" w:space="0" w:color="auto"/>
              <w:left w:val="single" w:sz="4" w:space="0" w:color="auto"/>
              <w:bottom w:val="single" w:sz="4" w:space="0" w:color="auto"/>
              <w:right w:val="single" w:sz="4" w:space="0" w:color="auto"/>
            </w:tcBorders>
          </w:tcPr>
          <w:p w:rsidR="00937FD7" w:rsidRPr="00EC15E3" w:rsidRDefault="00937FD7" w:rsidP="00272F20">
            <w:pPr>
              <w:widowControl w:val="0"/>
              <w:autoSpaceDE w:val="0"/>
              <w:autoSpaceDN w:val="0"/>
              <w:adjustRightInd w:val="0"/>
              <w:rPr>
                <w:sz w:val="27"/>
                <w:szCs w:val="27"/>
                <w:lang w:val="ru-RU"/>
              </w:rPr>
            </w:pPr>
            <w:r w:rsidRPr="00EC15E3">
              <w:rPr>
                <w:sz w:val="27"/>
                <w:szCs w:val="27"/>
                <w:lang w:val="ru-RU"/>
              </w:rPr>
              <w:t>Всего</w:t>
            </w:r>
          </w:p>
        </w:tc>
        <w:tc>
          <w:tcPr>
            <w:tcW w:w="1276" w:type="dxa"/>
            <w:tcBorders>
              <w:top w:val="single" w:sz="4" w:space="0" w:color="auto"/>
              <w:left w:val="single" w:sz="4" w:space="0" w:color="auto"/>
              <w:bottom w:val="single" w:sz="4" w:space="0" w:color="auto"/>
              <w:right w:val="single" w:sz="4" w:space="0" w:color="auto"/>
            </w:tcBorders>
          </w:tcPr>
          <w:p w:rsidR="00937FD7" w:rsidRPr="00EC15E3" w:rsidRDefault="00937FD7" w:rsidP="00272F20">
            <w:pPr>
              <w:widowControl w:val="0"/>
              <w:autoSpaceDE w:val="0"/>
              <w:autoSpaceDN w:val="0"/>
              <w:adjustRightInd w:val="0"/>
              <w:jc w:val="center"/>
              <w:rPr>
                <w:sz w:val="27"/>
                <w:szCs w:val="27"/>
                <w:lang w:val="ru-RU"/>
              </w:rPr>
            </w:pPr>
            <w:r w:rsidRPr="00EC15E3">
              <w:rPr>
                <w:sz w:val="27"/>
                <w:szCs w:val="27"/>
                <w:lang w:val="ru-RU"/>
              </w:rPr>
              <w:t>5554,5</w:t>
            </w:r>
          </w:p>
        </w:tc>
        <w:tc>
          <w:tcPr>
            <w:tcW w:w="1417" w:type="dxa"/>
            <w:tcBorders>
              <w:top w:val="single" w:sz="4" w:space="0" w:color="auto"/>
              <w:left w:val="single" w:sz="4" w:space="0" w:color="auto"/>
              <w:bottom w:val="single" w:sz="4" w:space="0" w:color="auto"/>
              <w:right w:val="single" w:sz="4" w:space="0" w:color="auto"/>
            </w:tcBorders>
          </w:tcPr>
          <w:p w:rsidR="00937FD7" w:rsidRPr="00EC15E3" w:rsidRDefault="00937FD7" w:rsidP="00272F20">
            <w:pPr>
              <w:widowControl w:val="0"/>
              <w:autoSpaceDE w:val="0"/>
              <w:autoSpaceDN w:val="0"/>
              <w:adjustRightInd w:val="0"/>
              <w:jc w:val="center"/>
              <w:rPr>
                <w:sz w:val="27"/>
                <w:szCs w:val="27"/>
                <w:lang w:val="ru-RU"/>
              </w:rPr>
            </w:pPr>
            <w:r w:rsidRPr="00EC15E3">
              <w:rPr>
                <w:sz w:val="27"/>
                <w:szCs w:val="27"/>
                <w:lang w:val="ru-RU"/>
              </w:rPr>
              <w:t>5554,5</w:t>
            </w:r>
          </w:p>
        </w:tc>
        <w:tc>
          <w:tcPr>
            <w:tcW w:w="1418" w:type="dxa"/>
            <w:tcBorders>
              <w:top w:val="single" w:sz="4" w:space="0" w:color="auto"/>
              <w:left w:val="single" w:sz="4" w:space="0" w:color="auto"/>
              <w:bottom w:val="single" w:sz="4" w:space="0" w:color="auto"/>
              <w:right w:val="single" w:sz="4" w:space="0" w:color="auto"/>
            </w:tcBorders>
          </w:tcPr>
          <w:p w:rsidR="00937FD7" w:rsidRPr="00EC15E3" w:rsidRDefault="00937FD7" w:rsidP="00272F20">
            <w:pPr>
              <w:widowControl w:val="0"/>
              <w:autoSpaceDE w:val="0"/>
              <w:autoSpaceDN w:val="0"/>
              <w:adjustRightInd w:val="0"/>
              <w:jc w:val="center"/>
              <w:rPr>
                <w:sz w:val="27"/>
                <w:szCs w:val="27"/>
                <w:lang w:val="ru-RU"/>
              </w:rPr>
            </w:pPr>
            <w:r w:rsidRPr="00EC15E3">
              <w:rPr>
                <w:sz w:val="27"/>
                <w:szCs w:val="27"/>
                <w:lang w:val="ru-RU"/>
              </w:rPr>
              <w:t>5554,5</w:t>
            </w:r>
          </w:p>
        </w:tc>
        <w:tc>
          <w:tcPr>
            <w:tcW w:w="1275" w:type="dxa"/>
            <w:tcBorders>
              <w:top w:val="single" w:sz="4" w:space="0" w:color="auto"/>
              <w:left w:val="single" w:sz="4" w:space="0" w:color="auto"/>
              <w:bottom w:val="single" w:sz="4" w:space="0" w:color="auto"/>
              <w:right w:val="single" w:sz="4" w:space="0" w:color="auto"/>
            </w:tcBorders>
          </w:tcPr>
          <w:p w:rsidR="00937FD7" w:rsidRPr="00EC15E3" w:rsidRDefault="00937FD7" w:rsidP="00272F20">
            <w:pPr>
              <w:jc w:val="center"/>
              <w:rPr>
                <w:sz w:val="27"/>
                <w:szCs w:val="27"/>
                <w:lang w:val="ru-RU"/>
              </w:rPr>
            </w:pPr>
            <w:r w:rsidRPr="00EC15E3">
              <w:rPr>
                <w:sz w:val="27"/>
                <w:szCs w:val="27"/>
                <w:lang w:val="ru-RU"/>
              </w:rPr>
              <w:t>0</w:t>
            </w:r>
          </w:p>
        </w:tc>
        <w:tc>
          <w:tcPr>
            <w:tcW w:w="1135" w:type="dxa"/>
            <w:tcBorders>
              <w:top w:val="single" w:sz="4" w:space="0" w:color="auto"/>
              <w:left w:val="single" w:sz="4" w:space="0" w:color="auto"/>
              <w:bottom w:val="single" w:sz="4" w:space="0" w:color="auto"/>
              <w:right w:val="single" w:sz="4" w:space="0" w:color="auto"/>
            </w:tcBorders>
          </w:tcPr>
          <w:p w:rsidR="00937FD7" w:rsidRPr="00EC15E3" w:rsidRDefault="00937FD7" w:rsidP="00272F20">
            <w:pPr>
              <w:jc w:val="center"/>
              <w:rPr>
                <w:sz w:val="27"/>
                <w:szCs w:val="27"/>
                <w:lang w:val="ru-RU"/>
              </w:rPr>
            </w:pPr>
            <w:r w:rsidRPr="00EC15E3">
              <w:rPr>
                <w:sz w:val="27"/>
                <w:szCs w:val="27"/>
                <w:lang w:val="ru-RU"/>
              </w:rPr>
              <w:t>0</w:t>
            </w:r>
          </w:p>
        </w:tc>
        <w:tc>
          <w:tcPr>
            <w:tcW w:w="1282" w:type="dxa"/>
            <w:tcBorders>
              <w:top w:val="single" w:sz="4" w:space="0" w:color="auto"/>
              <w:left w:val="single" w:sz="4" w:space="0" w:color="auto"/>
              <w:bottom w:val="single" w:sz="4" w:space="0" w:color="auto"/>
              <w:right w:val="single" w:sz="4" w:space="0" w:color="auto"/>
            </w:tcBorders>
          </w:tcPr>
          <w:p w:rsidR="00937FD7" w:rsidRPr="00EC15E3" w:rsidRDefault="00937FD7" w:rsidP="00272F20">
            <w:pPr>
              <w:jc w:val="center"/>
              <w:rPr>
                <w:sz w:val="27"/>
                <w:szCs w:val="27"/>
                <w:lang w:val="ru-RU"/>
              </w:rPr>
            </w:pPr>
            <w:r w:rsidRPr="00EC15E3">
              <w:rPr>
                <w:sz w:val="27"/>
                <w:szCs w:val="27"/>
                <w:lang w:val="ru-RU"/>
              </w:rPr>
              <w:t>0</w:t>
            </w:r>
          </w:p>
        </w:tc>
        <w:tc>
          <w:tcPr>
            <w:tcW w:w="1277" w:type="dxa"/>
            <w:tcBorders>
              <w:top w:val="single" w:sz="4" w:space="0" w:color="auto"/>
              <w:left w:val="single" w:sz="4" w:space="0" w:color="auto"/>
              <w:bottom w:val="single" w:sz="4" w:space="0" w:color="auto"/>
              <w:right w:val="single" w:sz="4" w:space="0" w:color="auto"/>
            </w:tcBorders>
          </w:tcPr>
          <w:p w:rsidR="00937FD7" w:rsidRPr="00EC15E3" w:rsidRDefault="00937FD7" w:rsidP="00272F20">
            <w:pPr>
              <w:jc w:val="center"/>
              <w:rPr>
                <w:sz w:val="27"/>
                <w:szCs w:val="27"/>
                <w:lang w:val="ru-RU"/>
              </w:rPr>
            </w:pPr>
            <w:r w:rsidRPr="00EC15E3">
              <w:rPr>
                <w:sz w:val="27"/>
                <w:szCs w:val="27"/>
                <w:lang w:val="ru-RU"/>
              </w:rPr>
              <w:t>0</w:t>
            </w:r>
          </w:p>
        </w:tc>
      </w:tr>
      <w:tr w:rsidR="00937FD7" w:rsidRPr="00EC15E3" w:rsidTr="00272F20">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blCellSpacing w:w="5" w:type="nil"/>
        </w:trPr>
        <w:tc>
          <w:tcPr>
            <w:tcW w:w="710" w:type="dxa"/>
            <w:vMerge/>
            <w:tcBorders>
              <w:top w:val="single" w:sz="4" w:space="0" w:color="auto"/>
              <w:left w:val="single" w:sz="4" w:space="0" w:color="auto"/>
              <w:bottom w:val="single" w:sz="4" w:space="0" w:color="auto"/>
              <w:right w:val="single" w:sz="4" w:space="0" w:color="auto"/>
            </w:tcBorders>
          </w:tcPr>
          <w:p w:rsidR="00937FD7" w:rsidRPr="00EC15E3" w:rsidRDefault="00937FD7" w:rsidP="00272F20">
            <w:pPr>
              <w:widowControl w:val="0"/>
              <w:autoSpaceDE w:val="0"/>
              <w:autoSpaceDN w:val="0"/>
              <w:adjustRightInd w:val="0"/>
              <w:jc w:val="center"/>
              <w:rPr>
                <w:sz w:val="27"/>
                <w:szCs w:val="27"/>
                <w:lang w:val="ru-RU"/>
              </w:rPr>
            </w:pPr>
          </w:p>
        </w:tc>
        <w:tc>
          <w:tcPr>
            <w:tcW w:w="3260" w:type="dxa"/>
            <w:vMerge/>
            <w:tcBorders>
              <w:top w:val="single" w:sz="4" w:space="0" w:color="auto"/>
              <w:left w:val="single" w:sz="4" w:space="0" w:color="auto"/>
              <w:bottom w:val="single" w:sz="4" w:space="0" w:color="auto"/>
              <w:right w:val="single" w:sz="4" w:space="0" w:color="auto"/>
            </w:tcBorders>
          </w:tcPr>
          <w:p w:rsidR="00937FD7" w:rsidRPr="00EC15E3" w:rsidRDefault="00937FD7" w:rsidP="00272F20">
            <w:pPr>
              <w:widowControl w:val="0"/>
              <w:autoSpaceDE w:val="0"/>
              <w:autoSpaceDN w:val="0"/>
              <w:adjustRightInd w:val="0"/>
              <w:rPr>
                <w:sz w:val="27"/>
                <w:szCs w:val="27"/>
                <w:lang w:val="ru-RU"/>
              </w:rPr>
            </w:pPr>
          </w:p>
        </w:tc>
        <w:tc>
          <w:tcPr>
            <w:tcW w:w="2268" w:type="dxa"/>
            <w:tcBorders>
              <w:top w:val="single" w:sz="4" w:space="0" w:color="auto"/>
              <w:left w:val="single" w:sz="4" w:space="0" w:color="auto"/>
              <w:bottom w:val="single" w:sz="4" w:space="0" w:color="auto"/>
              <w:right w:val="single" w:sz="4" w:space="0" w:color="auto"/>
            </w:tcBorders>
          </w:tcPr>
          <w:p w:rsidR="00937FD7" w:rsidRPr="00EC15E3" w:rsidRDefault="00937FD7" w:rsidP="00272F20">
            <w:pPr>
              <w:widowControl w:val="0"/>
              <w:autoSpaceDE w:val="0"/>
              <w:autoSpaceDN w:val="0"/>
              <w:adjustRightInd w:val="0"/>
              <w:rPr>
                <w:spacing w:val="-4"/>
                <w:sz w:val="27"/>
                <w:szCs w:val="27"/>
                <w:lang w:val="ru-RU"/>
              </w:rPr>
            </w:pPr>
            <w:r w:rsidRPr="00EC15E3">
              <w:rPr>
                <w:spacing w:val="-4"/>
                <w:sz w:val="27"/>
                <w:szCs w:val="27"/>
                <w:lang w:val="ru-RU"/>
              </w:rPr>
              <w:t xml:space="preserve">областной бюджет </w:t>
            </w:r>
          </w:p>
        </w:tc>
        <w:tc>
          <w:tcPr>
            <w:tcW w:w="1276" w:type="dxa"/>
            <w:tcBorders>
              <w:top w:val="single" w:sz="4" w:space="0" w:color="auto"/>
              <w:left w:val="single" w:sz="4" w:space="0" w:color="auto"/>
              <w:bottom w:val="single" w:sz="4" w:space="0" w:color="auto"/>
              <w:right w:val="single" w:sz="4" w:space="0" w:color="auto"/>
            </w:tcBorders>
          </w:tcPr>
          <w:p w:rsidR="00937FD7" w:rsidRPr="00EC15E3" w:rsidRDefault="00937FD7" w:rsidP="00272F20">
            <w:pPr>
              <w:widowControl w:val="0"/>
              <w:autoSpaceDE w:val="0"/>
              <w:autoSpaceDN w:val="0"/>
              <w:adjustRightInd w:val="0"/>
              <w:jc w:val="center"/>
              <w:rPr>
                <w:sz w:val="27"/>
                <w:szCs w:val="27"/>
                <w:lang w:val="ru-RU"/>
              </w:rPr>
            </w:pPr>
            <w:r w:rsidRPr="00EC15E3">
              <w:rPr>
                <w:sz w:val="27"/>
                <w:szCs w:val="27"/>
                <w:lang w:val="ru-RU"/>
              </w:rPr>
              <w:t>5554,5</w:t>
            </w:r>
          </w:p>
        </w:tc>
        <w:tc>
          <w:tcPr>
            <w:tcW w:w="1417" w:type="dxa"/>
            <w:tcBorders>
              <w:top w:val="single" w:sz="4" w:space="0" w:color="auto"/>
              <w:left w:val="single" w:sz="4" w:space="0" w:color="auto"/>
              <w:bottom w:val="single" w:sz="4" w:space="0" w:color="auto"/>
              <w:right w:val="single" w:sz="4" w:space="0" w:color="auto"/>
            </w:tcBorders>
          </w:tcPr>
          <w:p w:rsidR="00937FD7" w:rsidRPr="00EC15E3" w:rsidRDefault="00937FD7" w:rsidP="00272F20">
            <w:pPr>
              <w:widowControl w:val="0"/>
              <w:autoSpaceDE w:val="0"/>
              <w:autoSpaceDN w:val="0"/>
              <w:adjustRightInd w:val="0"/>
              <w:jc w:val="center"/>
              <w:rPr>
                <w:sz w:val="27"/>
                <w:szCs w:val="27"/>
                <w:lang w:val="ru-RU"/>
              </w:rPr>
            </w:pPr>
            <w:r w:rsidRPr="00EC15E3">
              <w:rPr>
                <w:sz w:val="27"/>
                <w:szCs w:val="27"/>
                <w:lang w:val="ru-RU"/>
              </w:rPr>
              <w:t>5554,5</w:t>
            </w:r>
          </w:p>
        </w:tc>
        <w:tc>
          <w:tcPr>
            <w:tcW w:w="1418" w:type="dxa"/>
            <w:tcBorders>
              <w:top w:val="single" w:sz="4" w:space="0" w:color="auto"/>
              <w:left w:val="single" w:sz="4" w:space="0" w:color="auto"/>
              <w:bottom w:val="single" w:sz="4" w:space="0" w:color="auto"/>
              <w:right w:val="single" w:sz="4" w:space="0" w:color="auto"/>
            </w:tcBorders>
          </w:tcPr>
          <w:p w:rsidR="00937FD7" w:rsidRPr="00EC15E3" w:rsidRDefault="00937FD7" w:rsidP="00272F20">
            <w:pPr>
              <w:widowControl w:val="0"/>
              <w:autoSpaceDE w:val="0"/>
              <w:autoSpaceDN w:val="0"/>
              <w:adjustRightInd w:val="0"/>
              <w:jc w:val="center"/>
              <w:rPr>
                <w:sz w:val="27"/>
                <w:szCs w:val="27"/>
                <w:lang w:val="ru-RU"/>
              </w:rPr>
            </w:pPr>
            <w:r w:rsidRPr="00EC15E3">
              <w:rPr>
                <w:sz w:val="27"/>
                <w:szCs w:val="27"/>
                <w:lang w:val="ru-RU"/>
              </w:rPr>
              <w:t>5554,5</w:t>
            </w:r>
          </w:p>
        </w:tc>
        <w:tc>
          <w:tcPr>
            <w:tcW w:w="1275" w:type="dxa"/>
            <w:tcBorders>
              <w:top w:val="single" w:sz="4" w:space="0" w:color="auto"/>
              <w:left w:val="single" w:sz="4" w:space="0" w:color="auto"/>
              <w:bottom w:val="single" w:sz="4" w:space="0" w:color="auto"/>
              <w:right w:val="single" w:sz="4" w:space="0" w:color="auto"/>
            </w:tcBorders>
          </w:tcPr>
          <w:p w:rsidR="00937FD7" w:rsidRPr="00EC15E3" w:rsidRDefault="00937FD7" w:rsidP="00272F20">
            <w:pPr>
              <w:widowControl w:val="0"/>
              <w:autoSpaceDE w:val="0"/>
              <w:autoSpaceDN w:val="0"/>
              <w:adjustRightInd w:val="0"/>
              <w:jc w:val="center"/>
              <w:rPr>
                <w:sz w:val="27"/>
                <w:szCs w:val="27"/>
                <w:lang w:val="ru-RU"/>
              </w:rPr>
            </w:pPr>
            <w:r w:rsidRPr="00EC15E3">
              <w:rPr>
                <w:sz w:val="27"/>
                <w:szCs w:val="27"/>
                <w:lang w:val="ru-RU"/>
              </w:rPr>
              <w:t>0</w:t>
            </w:r>
          </w:p>
        </w:tc>
        <w:tc>
          <w:tcPr>
            <w:tcW w:w="1135" w:type="dxa"/>
            <w:tcBorders>
              <w:top w:val="single" w:sz="4" w:space="0" w:color="auto"/>
              <w:left w:val="single" w:sz="4" w:space="0" w:color="auto"/>
              <w:bottom w:val="single" w:sz="4" w:space="0" w:color="auto"/>
              <w:right w:val="single" w:sz="4" w:space="0" w:color="auto"/>
            </w:tcBorders>
          </w:tcPr>
          <w:p w:rsidR="00937FD7" w:rsidRPr="00EC15E3" w:rsidRDefault="00937FD7" w:rsidP="00272F20">
            <w:pPr>
              <w:widowControl w:val="0"/>
              <w:autoSpaceDE w:val="0"/>
              <w:autoSpaceDN w:val="0"/>
              <w:adjustRightInd w:val="0"/>
              <w:jc w:val="center"/>
              <w:rPr>
                <w:sz w:val="27"/>
                <w:szCs w:val="27"/>
                <w:lang w:val="ru-RU"/>
              </w:rPr>
            </w:pPr>
            <w:r w:rsidRPr="00EC15E3">
              <w:rPr>
                <w:sz w:val="27"/>
                <w:szCs w:val="27"/>
                <w:lang w:val="ru-RU"/>
              </w:rPr>
              <w:t>0</w:t>
            </w:r>
          </w:p>
        </w:tc>
        <w:tc>
          <w:tcPr>
            <w:tcW w:w="1282" w:type="dxa"/>
            <w:tcBorders>
              <w:top w:val="single" w:sz="4" w:space="0" w:color="auto"/>
              <w:left w:val="single" w:sz="4" w:space="0" w:color="auto"/>
              <w:bottom w:val="single" w:sz="4" w:space="0" w:color="auto"/>
              <w:right w:val="single" w:sz="4" w:space="0" w:color="auto"/>
            </w:tcBorders>
          </w:tcPr>
          <w:p w:rsidR="00937FD7" w:rsidRPr="00EC15E3" w:rsidRDefault="00937FD7" w:rsidP="00272F20">
            <w:pPr>
              <w:widowControl w:val="0"/>
              <w:autoSpaceDE w:val="0"/>
              <w:autoSpaceDN w:val="0"/>
              <w:adjustRightInd w:val="0"/>
              <w:jc w:val="center"/>
              <w:rPr>
                <w:sz w:val="27"/>
                <w:szCs w:val="27"/>
                <w:lang w:val="ru-RU"/>
              </w:rPr>
            </w:pPr>
            <w:r w:rsidRPr="00EC15E3">
              <w:rPr>
                <w:sz w:val="27"/>
                <w:szCs w:val="27"/>
                <w:lang w:val="ru-RU"/>
              </w:rPr>
              <w:t>0</w:t>
            </w:r>
          </w:p>
        </w:tc>
        <w:tc>
          <w:tcPr>
            <w:tcW w:w="1277" w:type="dxa"/>
            <w:tcBorders>
              <w:top w:val="single" w:sz="4" w:space="0" w:color="auto"/>
              <w:left w:val="single" w:sz="4" w:space="0" w:color="auto"/>
              <w:bottom w:val="single" w:sz="4" w:space="0" w:color="auto"/>
              <w:right w:val="single" w:sz="4" w:space="0" w:color="auto"/>
            </w:tcBorders>
          </w:tcPr>
          <w:p w:rsidR="00937FD7" w:rsidRPr="00EC15E3" w:rsidRDefault="00937FD7" w:rsidP="00272F20">
            <w:pPr>
              <w:widowControl w:val="0"/>
              <w:autoSpaceDE w:val="0"/>
              <w:autoSpaceDN w:val="0"/>
              <w:adjustRightInd w:val="0"/>
              <w:jc w:val="center"/>
              <w:rPr>
                <w:sz w:val="27"/>
                <w:szCs w:val="27"/>
                <w:lang w:val="ru-RU"/>
              </w:rPr>
            </w:pPr>
            <w:r w:rsidRPr="00EC15E3">
              <w:rPr>
                <w:sz w:val="27"/>
                <w:szCs w:val="27"/>
                <w:lang w:val="ru-RU"/>
              </w:rPr>
              <w:t>0</w:t>
            </w:r>
          </w:p>
        </w:tc>
      </w:tr>
      <w:tr w:rsidR="00937FD7" w:rsidRPr="00566316" w:rsidTr="00272F20">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990"/>
          <w:tblCellSpacing w:w="5" w:type="nil"/>
        </w:trPr>
        <w:tc>
          <w:tcPr>
            <w:tcW w:w="710" w:type="dxa"/>
            <w:vMerge/>
            <w:tcBorders>
              <w:top w:val="single" w:sz="4" w:space="0" w:color="auto"/>
              <w:left w:val="single" w:sz="4" w:space="0" w:color="auto"/>
              <w:bottom w:val="single" w:sz="4" w:space="0" w:color="auto"/>
              <w:right w:val="single" w:sz="4" w:space="0" w:color="auto"/>
            </w:tcBorders>
          </w:tcPr>
          <w:p w:rsidR="00937FD7" w:rsidRPr="00EC15E3" w:rsidRDefault="00937FD7" w:rsidP="00272F20">
            <w:pPr>
              <w:widowControl w:val="0"/>
              <w:autoSpaceDE w:val="0"/>
              <w:autoSpaceDN w:val="0"/>
              <w:adjustRightInd w:val="0"/>
              <w:jc w:val="center"/>
              <w:rPr>
                <w:sz w:val="27"/>
                <w:szCs w:val="27"/>
                <w:lang w:val="ru-RU"/>
              </w:rPr>
            </w:pPr>
          </w:p>
        </w:tc>
        <w:tc>
          <w:tcPr>
            <w:tcW w:w="3260" w:type="dxa"/>
            <w:vMerge/>
            <w:tcBorders>
              <w:top w:val="single" w:sz="4" w:space="0" w:color="auto"/>
              <w:left w:val="single" w:sz="4" w:space="0" w:color="auto"/>
              <w:bottom w:val="single" w:sz="4" w:space="0" w:color="auto"/>
              <w:right w:val="single" w:sz="4" w:space="0" w:color="auto"/>
            </w:tcBorders>
          </w:tcPr>
          <w:p w:rsidR="00937FD7" w:rsidRPr="00EC15E3" w:rsidRDefault="00937FD7" w:rsidP="00272F20">
            <w:pPr>
              <w:widowControl w:val="0"/>
              <w:autoSpaceDE w:val="0"/>
              <w:autoSpaceDN w:val="0"/>
              <w:adjustRightInd w:val="0"/>
              <w:rPr>
                <w:sz w:val="27"/>
                <w:szCs w:val="27"/>
                <w:lang w:val="ru-RU"/>
              </w:rPr>
            </w:pPr>
          </w:p>
        </w:tc>
        <w:tc>
          <w:tcPr>
            <w:tcW w:w="2268" w:type="dxa"/>
            <w:tcBorders>
              <w:top w:val="single" w:sz="4" w:space="0" w:color="auto"/>
              <w:left w:val="single" w:sz="4" w:space="0" w:color="auto"/>
              <w:right w:val="single" w:sz="4" w:space="0" w:color="auto"/>
            </w:tcBorders>
          </w:tcPr>
          <w:p w:rsidR="00937FD7" w:rsidRPr="00EC15E3" w:rsidRDefault="00937FD7" w:rsidP="00272F20">
            <w:pPr>
              <w:widowControl w:val="0"/>
              <w:autoSpaceDE w:val="0"/>
              <w:autoSpaceDN w:val="0"/>
              <w:adjustRightInd w:val="0"/>
              <w:rPr>
                <w:spacing w:val="-6"/>
                <w:sz w:val="27"/>
                <w:szCs w:val="27"/>
                <w:lang w:val="ru-RU"/>
              </w:rPr>
            </w:pPr>
            <w:r w:rsidRPr="00EC15E3">
              <w:rPr>
                <w:spacing w:val="-6"/>
                <w:sz w:val="27"/>
                <w:szCs w:val="27"/>
                <w:lang w:val="ru-RU"/>
              </w:rPr>
              <w:t>иные не запрещенные законодательством источники:</w:t>
            </w:r>
          </w:p>
        </w:tc>
        <w:tc>
          <w:tcPr>
            <w:tcW w:w="1276" w:type="dxa"/>
            <w:tcBorders>
              <w:top w:val="single" w:sz="4" w:space="0" w:color="auto"/>
              <w:left w:val="single" w:sz="4" w:space="0" w:color="auto"/>
              <w:right w:val="single" w:sz="4" w:space="0" w:color="auto"/>
            </w:tcBorders>
          </w:tcPr>
          <w:p w:rsidR="00937FD7" w:rsidRPr="00EC15E3" w:rsidRDefault="00937FD7" w:rsidP="00272F20">
            <w:pPr>
              <w:widowControl w:val="0"/>
              <w:autoSpaceDE w:val="0"/>
              <w:autoSpaceDN w:val="0"/>
              <w:adjustRightInd w:val="0"/>
              <w:jc w:val="center"/>
              <w:rPr>
                <w:sz w:val="27"/>
                <w:szCs w:val="27"/>
                <w:lang w:val="ru-RU"/>
              </w:rPr>
            </w:pPr>
          </w:p>
        </w:tc>
        <w:tc>
          <w:tcPr>
            <w:tcW w:w="1417" w:type="dxa"/>
            <w:tcBorders>
              <w:top w:val="single" w:sz="4" w:space="0" w:color="auto"/>
              <w:left w:val="single" w:sz="4" w:space="0" w:color="auto"/>
              <w:right w:val="single" w:sz="4" w:space="0" w:color="auto"/>
            </w:tcBorders>
          </w:tcPr>
          <w:p w:rsidR="00937FD7" w:rsidRPr="00EC15E3" w:rsidRDefault="00937FD7" w:rsidP="00272F20">
            <w:pPr>
              <w:widowControl w:val="0"/>
              <w:autoSpaceDE w:val="0"/>
              <w:autoSpaceDN w:val="0"/>
              <w:adjustRightInd w:val="0"/>
              <w:jc w:val="center"/>
              <w:rPr>
                <w:sz w:val="27"/>
                <w:szCs w:val="27"/>
                <w:lang w:val="ru-RU"/>
              </w:rPr>
            </w:pPr>
          </w:p>
        </w:tc>
        <w:tc>
          <w:tcPr>
            <w:tcW w:w="1418" w:type="dxa"/>
            <w:tcBorders>
              <w:top w:val="single" w:sz="4" w:space="0" w:color="auto"/>
              <w:left w:val="single" w:sz="4" w:space="0" w:color="auto"/>
              <w:right w:val="single" w:sz="4" w:space="0" w:color="auto"/>
            </w:tcBorders>
          </w:tcPr>
          <w:p w:rsidR="00937FD7" w:rsidRPr="00EC15E3" w:rsidRDefault="00937FD7" w:rsidP="00272F20">
            <w:pPr>
              <w:widowControl w:val="0"/>
              <w:autoSpaceDE w:val="0"/>
              <w:autoSpaceDN w:val="0"/>
              <w:adjustRightInd w:val="0"/>
              <w:jc w:val="center"/>
              <w:rPr>
                <w:sz w:val="27"/>
                <w:szCs w:val="27"/>
                <w:lang w:val="ru-RU"/>
              </w:rPr>
            </w:pPr>
          </w:p>
        </w:tc>
        <w:tc>
          <w:tcPr>
            <w:tcW w:w="1275" w:type="dxa"/>
            <w:tcBorders>
              <w:top w:val="single" w:sz="4" w:space="0" w:color="auto"/>
              <w:left w:val="single" w:sz="4" w:space="0" w:color="auto"/>
              <w:right w:val="single" w:sz="4" w:space="0" w:color="auto"/>
            </w:tcBorders>
          </w:tcPr>
          <w:p w:rsidR="00937FD7" w:rsidRPr="00EC15E3" w:rsidRDefault="00937FD7" w:rsidP="00272F20">
            <w:pPr>
              <w:widowControl w:val="0"/>
              <w:autoSpaceDE w:val="0"/>
              <w:autoSpaceDN w:val="0"/>
              <w:adjustRightInd w:val="0"/>
              <w:jc w:val="center"/>
              <w:rPr>
                <w:sz w:val="27"/>
                <w:szCs w:val="27"/>
                <w:lang w:val="ru-RU"/>
              </w:rPr>
            </w:pPr>
          </w:p>
        </w:tc>
        <w:tc>
          <w:tcPr>
            <w:tcW w:w="1135" w:type="dxa"/>
            <w:tcBorders>
              <w:top w:val="single" w:sz="4" w:space="0" w:color="auto"/>
              <w:left w:val="single" w:sz="4" w:space="0" w:color="auto"/>
              <w:right w:val="single" w:sz="4" w:space="0" w:color="auto"/>
            </w:tcBorders>
          </w:tcPr>
          <w:p w:rsidR="00937FD7" w:rsidRPr="00EC15E3" w:rsidRDefault="00937FD7" w:rsidP="00272F20">
            <w:pPr>
              <w:widowControl w:val="0"/>
              <w:autoSpaceDE w:val="0"/>
              <w:autoSpaceDN w:val="0"/>
              <w:adjustRightInd w:val="0"/>
              <w:jc w:val="center"/>
              <w:rPr>
                <w:sz w:val="27"/>
                <w:szCs w:val="27"/>
                <w:lang w:val="ru-RU"/>
              </w:rPr>
            </w:pPr>
          </w:p>
        </w:tc>
        <w:tc>
          <w:tcPr>
            <w:tcW w:w="1282" w:type="dxa"/>
            <w:tcBorders>
              <w:top w:val="single" w:sz="4" w:space="0" w:color="auto"/>
              <w:left w:val="single" w:sz="4" w:space="0" w:color="auto"/>
              <w:right w:val="single" w:sz="4" w:space="0" w:color="auto"/>
            </w:tcBorders>
          </w:tcPr>
          <w:p w:rsidR="00937FD7" w:rsidRPr="00EC15E3" w:rsidRDefault="00937FD7" w:rsidP="00272F20">
            <w:pPr>
              <w:widowControl w:val="0"/>
              <w:autoSpaceDE w:val="0"/>
              <w:autoSpaceDN w:val="0"/>
              <w:adjustRightInd w:val="0"/>
              <w:jc w:val="center"/>
              <w:rPr>
                <w:sz w:val="27"/>
                <w:szCs w:val="27"/>
                <w:lang w:val="ru-RU"/>
              </w:rPr>
            </w:pPr>
          </w:p>
        </w:tc>
        <w:tc>
          <w:tcPr>
            <w:tcW w:w="1277" w:type="dxa"/>
            <w:tcBorders>
              <w:top w:val="single" w:sz="4" w:space="0" w:color="auto"/>
              <w:left w:val="single" w:sz="4" w:space="0" w:color="auto"/>
              <w:right w:val="single" w:sz="4" w:space="0" w:color="auto"/>
            </w:tcBorders>
          </w:tcPr>
          <w:p w:rsidR="00937FD7" w:rsidRPr="00EC15E3" w:rsidRDefault="00937FD7" w:rsidP="00272F20">
            <w:pPr>
              <w:widowControl w:val="0"/>
              <w:autoSpaceDE w:val="0"/>
              <w:autoSpaceDN w:val="0"/>
              <w:adjustRightInd w:val="0"/>
              <w:jc w:val="center"/>
              <w:rPr>
                <w:sz w:val="27"/>
                <w:szCs w:val="27"/>
                <w:lang w:val="ru-RU"/>
              </w:rPr>
            </w:pPr>
          </w:p>
        </w:tc>
      </w:tr>
      <w:tr w:rsidR="00937FD7" w:rsidRPr="00EC15E3" w:rsidTr="00272F20">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479"/>
          <w:tblCellSpacing w:w="5" w:type="nil"/>
        </w:trPr>
        <w:tc>
          <w:tcPr>
            <w:tcW w:w="710" w:type="dxa"/>
            <w:vMerge/>
            <w:tcBorders>
              <w:top w:val="single" w:sz="4" w:space="0" w:color="auto"/>
              <w:left w:val="single" w:sz="4" w:space="0" w:color="auto"/>
              <w:bottom w:val="single" w:sz="4" w:space="0" w:color="auto"/>
              <w:right w:val="single" w:sz="4" w:space="0" w:color="auto"/>
            </w:tcBorders>
          </w:tcPr>
          <w:p w:rsidR="00937FD7" w:rsidRPr="00EC15E3" w:rsidRDefault="00937FD7" w:rsidP="00272F20">
            <w:pPr>
              <w:widowControl w:val="0"/>
              <w:autoSpaceDE w:val="0"/>
              <w:autoSpaceDN w:val="0"/>
              <w:adjustRightInd w:val="0"/>
              <w:jc w:val="center"/>
              <w:rPr>
                <w:sz w:val="27"/>
                <w:szCs w:val="27"/>
                <w:lang w:val="ru-RU"/>
              </w:rPr>
            </w:pPr>
          </w:p>
        </w:tc>
        <w:tc>
          <w:tcPr>
            <w:tcW w:w="3260" w:type="dxa"/>
            <w:vMerge/>
            <w:tcBorders>
              <w:top w:val="single" w:sz="4" w:space="0" w:color="auto"/>
              <w:left w:val="single" w:sz="4" w:space="0" w:color="auto"/>
              <w:bottom w:val="single" w:sz="4" w:space="0" w:color="auto"/>
              <w:right w:val="single" w:sz="4" w:space="0" w:color="auto"/>
            </w:tcBorders>
          </w:tcPr>
          <w:p w:rsidR="00937FD7" w:rsidRPr="00EC15E3" w:rsidRDefault="00937FD7" w:rsidP="00272F20">
            <w:pPr>
              <w:widowControl w:val="0"/>
              <w:autoSpaceDE w:val="0"/>
              <w:autoSpaceDN w:val="0"/>
              <w:adjustRightInd w:val="0"/>
              <w:rPr>
                <w:sz w:val="27"/>
                <w:szCs w:val="27"/>
                <w:lang w:val="ru-RU"/>
              </w:rPr>
            </w:pPr>
          </w:p>
        </w:tc>
        <w:tc>
          <w:tcPr>
            <w:tcW w:w="2268" w:type="dxa"/>
            <w:tcBorders>
              <w:left w:val="single" w:sz="4" w:space="0" w:color="auto"/>
              <w:bottom w:val="single" w:sz="4" w:space="0" w:color="auto"/>
              <w:right w:val="single" w:sz="4" w:space="0" w:color="auto"/>
            </w:tcBorders>
          </w:tcPr>
          <w:p w:rsidR="00937FD7" w:rsidRPr="00EC15E3" w:rsidRDefault="00937FD7" w:rsidP="00272F20">
            <w:pPr>
              <w:widowControl w:val="0"/>
              <w:autoSpaceDE w:val="0"/>
              <w:autoSpaceDN w:val="0"/>
              <w:adjustRightInd w:val="0"/>
              <w:rPr>
                <w:sz w:val="27"/>
                <w:szCs w:val="27"/>
                <w:lang w:val="ru-RU"/>
              </w:rPr>
            </w:pPr>
            <w:r w:rsidRPr="00EC15E3">
              <w:rPr>
                <w:sz w:val="27"/>
                <w:szCs w:val="27"/>
                <w:lang w:val="ru-RU"/>
              </w:rPr>
              <w:t>федеральный бюджет</w:t>
            </w:r>
          </w:p>
        </w:tc>
        <w:tc>
          <w:tcPr>
            <w:tcW w:w="1276" w:type="dxa"/>
            <w:tcBorders>
              <w:left w:val="single" w:sz="4" w:space="0" w:color="auto"/>
              <w:bottom w:val="single" w:sz="4" w:space="0" w:color="auto"/>
              <w:right w:val="single" w:sz="4" w:space="0" w:color="auto"/>
            </w:tcBorders>
          </w:tcPr>
          <w:p w:rsidR="00937FD7" w:rsidRPr="00EC15E3" w:rsidRDefault="00937FD7" w:rsidP="00272F20">
            <w:pPr>
              <w:widowControl w:val="0"/>
              <w:autoSpaceDE w:val="0"/>
              <w:autoSpaceDN w:val="0"/>
              <w:adjustRightInd w:val="0"/>
              <w:jc w:val="center"/>
              <w:rPr>
                <w:sz w:val="27"/>
                <w:szCs w:val="27"/>
                <w:lang w:val="ru-RU"/>
              </w:rPr>
            </w:pPr>
            <w:r w:rsidRPr="00EC15E3">
              <w:rPr>
                <w:sz w:val="27"/>
                <w:szCs w:val="27"/>
                <w:lang w:val="ru-RU"/>
              </w:rPr>
              <w:t>0</w:t>
            </w:r>
          </w:p>
        </w:tc>
        <w:tc>
          <w:tcPr>
            <w:tcW w:w="1417" w:type="dxa"/>
            <w:tcBorders>
              <w:left w:val="single" w:sz="4" w:space="0" w:color="auto"/>
              <w:bottom w:val="single" w:sz="4" w:space="0" w:color="auto"/>
              <w:right w:val="single" w:sz="4" w:space="0" w:color="auto"/>
            </w:tcBorders>
          </w:tcPr>
          <w:p w:rsidR="00937FD7" w:rsidRPr="00EC15E3" w:rsidRDefault="00937FD7" w:rsidP="00272F20">
            <w:pPr>
              <w:widowControl w:val="0"/>
              <w:autoSpaceDE w:val="0"/>
              <w:autoSpaceDN w:val="0"/>
              <w:adjustRightInd w:val="0"/>
              <w:jc w:val="center"/>
              <w:rPr>
                <w:sz w:val="27"/>
                <w:szCs w:val="27"/>
                <w:lang w:val="ru-RU"/>
              </w:rPr>
            </w:pPr>
            <w:r w:rsidRPr="00EC15E3">
              <w:rPr>
                <w:sz w:val="27"/>
                <w:szCs w:val="27"/>
                <w:lang w:val="ru-RU"/>
              </w:rPr>
              <w:t>0</w:t>
            </w:r>
          </w:p>
        </w:tc>
        <w:tc>
          <w:tcPr>
            <w:tcW w:w="1418" w:type="dxa"/>
            <w:tcBorders>
              <w:left w:val="single" w:sz="4" w:space="0" w:color="auto"/>
              <w:bottom w:val="single" w:sz="4" w:space="0" w:color="auto"/>
              <w:right w:val="single" w:sz="4" w:space="0" w:color="auto"/>
            </w:tcBorders>
          </w:tcPr>
          <w:p w:rsidR="00937FD7" w:rsidRPr="00EC15E3" w:rsidRDefault="00937FD7" w:rsidP="00272F20">
            <w:pPr>
              <w:widowControl w:val="0"/>
              <w:autoSpaceDE w:val="0"/>
              <w:autoSpaceDN w:val="0"/>
              <w:adjustRightInd w:val="0"/>
              <w:jc w:val="center"/>
              <w:rPr>
                <w:sz w:val="27"/>
                <w:szCs w:val="27"/>
                <w:lang w:val="ru-RU"/>
              </w:rPr>
            </w:pPr>
            <w:r w:rsidRPr="00EC15E3">
              <w:rPr>
                <w:sz w:val="27"/>
                <w:szCs w:val="27"/>
                <w:lang w:val="ru-RU"/>
              </w:rPr>
              <w:t>0</w:t>
            </w:r>
          </w:p>
        </w:tc>
        <w:tc>
          <w:tcPr>
            <w:tcW w:w="1275" w:type="dxa"/>
            <w:tcBorders>
              <w:left w:val="single" w:sz="4" w:space="0" w:color="auto"/>
              <w:bottom w:val="single" w:sz="4" w:space="0" w:color="auto"/>
              <w:right w:val="single" w:sz="4" w:space="0" w:color="auto"/>
            </w:tcBorders>
          </w:tcPr>
          <w:p w:rsidR="00937FD7" w:rsidRPr="00EC15E3" w:rsidRDefault="00937FD7" w:rsidP="00272F20">
            <w:pPr>
              <w:widowControl w:val="0"/>
              <w:autoSpaceDE w:val="0"/>
              <w:autoSpaceDN w:val="0"/>
              <w:adjustRightInd w:val="0"/>
              <w:jc w:val="center"/>
              <w:rPr>
                <w:sz w:val="27"/>
                <w:szCs w:val="27"/>
                <w:lang w:val="ru-RU"/>
              </w:rPr>
            </w:pPr>
            <w:r w:rsidRPr="00EC15E3">
              <w:rPr>
                <w:sz w:val="27"/>
                <w:szCs w:val="27"/>
                <w:lang w:val="ru-RU"/>
              </w:rPr>
              <w:t>0</w:t>
            </w:r>
          </w:p>
        </w:tc>
        <w:tc>
          <w:tcPr>
            <w:tcW w:w="1135" w:type="dxa"/>
            <w:tcBorders>
              <w:left w:val="single" w:sz="4" w:space="0" w:color="auto"/>
              <w:bottom w:val="single" w:sz="4" w:space="0" w:color="auto"/>
              <w:right w:val="single" w:sz="4" w:space="0" w:color="auto"/>
            </w:tcBorders>
          </w:tcPr>
          <w:p w:rsidR="00937FD7" w:rsidRPr="00EC15E3" w:rsidRDefault="00937FD7" w:rsidP="00272F20">
            <w:pPr>
              <w:widowControl w:val="0"/>
              <w:autoSpaceDE w:val="0"/>
              <w:autoSpaceDN w:val="0"/>
              <w:adjustRightInd w:val="0"/>
              <w:jc w:val="center"/>
              <w:rPr>
                <w:sz w:val="27"/>
                <w:szCs w:val="27"/>
                <w:lang w:val="ru-RU"/>
              </w:rPr>
            </w:pPr>
            <w:r w:rsidRPr="00EC15E3">
              <w:rPr>
                <w:sz w:val="27"/>
                <w:szCs w:val="27"/>
                <w:lang w:val="ru-RU"/>
              </w:rPr>
              <w:t>0</w:t>
            </w:r>
          </w:p>
        </w:tc>
        <w:tc>
          <w:tcPr>
            <w:tcW w:w="1282" w:type="dxa"/>
            <w:tcBorders>
              <w:left w:val="single" w:sz="4" w:space="0" w:color="auto"/>
              <w:bottom w:val="single" w:sz="4" w:space="0" w:color="auto"/>
              <w:right w:val="single" w:sz="4" w:space="0" w:color="auto"/>
            </w:tcBorders>
          </w:tcPr>
          <w:p w:rsidR="00937FD7" w:rsidRPr="00EC15E3" w:rsidRDefault="00937FD7" w:rsidP="00272F20">
            <w:pPr>
              <w:widowControl w:val="0"/>
              <w:autoSpaceDE w:val="0"/>
              <w:autoSpaceDN w:val="0"/>
              <w:adjustRightInd w:val="0"/>
              <w:jc w:val="center"/>
              <w:rPr>
                <w:sz w:val="27"/>
                <w:szCs w:val="27"/>
                <w:lang w:val="ru-RU"/>
              </w:rPr>
            </w:pPr>
            <w:r w:rsidRPr="00EC15E3">
              <w:rPr>
                <w:sz w:val="27"/>
                <w:szCs w:val="27"/>
                <w:lang w:val="ru-RU"/>
              </w:rPr>
              <w:t>0</w:t>
            </w:r>
          </w:p>
        </w:tc>
        <w:tc>
          <w:tcPr>
            <w:tcW w:w="1277" w:type="dxa"/>
            <w:tcBorders>
              <w:left w:val="single" w:sz="4" w:space="0" w:color="auto"/>
              <w:bottom w:val="single" w:sz="4" w:space="0" w:color="auto"/>
              <w:right w:val="single" w:sz="4" w:space="0" w:color="auto"/>
            </w:tcBorders>
          </w:tcPr>
          <w:p w:rsidR="00937FD7" w:rsidRPr="00EC15E3" w:rsidRDefault="00937FD7" w:rsidP="00272F20">
            <w:pPr>
              <w:widowControl w:val="0"/>
              <w:autoSpaceDE w:val="0"/>
              <w:autoSpaceDN w:val="0"/>
              <w:adjustRightInd w:val="0"/>
              <w:jc w:val="center"/>
              <w:rPr>
                <w:sz w:val="27"/>
                <w:szCs w:val="27"/>
                <w:lang w:val="ru-RU"/>
              </w:rPr>
            </w:pPr>
            <w:r w:rsidRPr="00EC15E3">
              <w:rPr>
                <w:sz w:val="27"/>
                <w:szCs w:val="27"/>
                <w:lang w:val="ru-RU"/>
              </w:rPr>
              <w:t>0</w:t>
            </w:r>
          </w:p>
        </w:tc>
      </w:tr>
      <w:tr w:rsidR="00937FD7" w:rsidRPr="00EC15E3" w:rsidTr="00272F20">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blCellSpacing w:w="5" w:type="nil"/>
        </w:trPr>
        <w:tc>
          <w:tcPr>
            <w:tcW w:w="710" w:type="dxa"/>
            <w:vMerge w:val="restart"/>
            <w:tcBorders>
              <w:top w:val="single" w:sz="4" w:space="0" w:color="auto"/>
              <w:left w:val="single" w:sz="4" w:space="0" w:color="auto"/>
              <w:right w:val="single" w:sz="4" w:space="0" w:color="auto"/>
            </w:tcBorders>
          </w:tcPr>
          <w:p w:rsidR="00937FD7" w:rsidRPr="00EC15E3" w:rsidRDefault="00937FD7" w:rsidP="00606E8E">
            <w:pPr>
              <w:widowControl w:val="0"/>
              <w:autoSpaceDE w:val="0"/>
              <w:autoSpaceDN w:val="0"/>
              <w:adjustRightInd w:val="0"/>
              <w:ind w:left="-75" w:right="-86"/>
              <w:jc w:val="center"/>
              <w:rPr>
                <w:sz w:val="27"/>
                <w:szCs w:val="27"/>
                <w:lang w:val="ru-RU"/>
              </w:rPr>
            </w:pPr>
            <w:r w:rsidRPr="00EC15E3">
              <w:rPr>
                <w:sz w:val="27"/>
                <w:szCs w:val="27"/>
                <w:lang w:val="ru-RU"/>
              </w:rPr>
              <w:t>2.10</w:t>
            </w:r>
          </w:p>
        </w:tc>
        <w:tc>
          <w:tcPr>
            <w:tcW w:w="3260" w:type="dxa"/>
            <w:vMerge w:val="restart"/>
            <w:tcBorders>
              <w:top w:val="single" w:sz="4" w:space="0" w:color="auto"/>
              <w:left w:val="single" w:sz="4" w:space="0" w:color="auto"/>
              <w:right w:val="single" w:sz="4" w:space="0" w:color="auto"/>
            </w:tcBorders>
          </w:tcPr>
          <w:p w:rsidR="00937FD7" w:rsidRPr="00EC15E3" w:rsidRDefault="00937FD7" w:rsidP="00A512E9">
            <w:pPr>
              <w:pStyle w:val="ConsPlusNormal"/>
              <w:ind w:right="-106" w:firstLine="0"/>
              <w:rPr>
                <w:rFonts w:ascii="Times New Roman" w:eastAsia="SimSun" w:hAnsi="Times New Roman"/>
                <w:sz w:val="27"/>
                <w:szCs w:val="27"/>
              </w:rPr>
            </w:pPr>
            <w:r w:rsidRPr="00EC15E3">
              <w:rPr>
                <w:rFonts w:ascii="Times New Roman" w:eastAsia="SimSun" w:hAnsi="Times New Roman"/>
                <w:sz w:val="27"/>
                <w:szCs w:val="27"/>
              </w:rPr>
              <w:t>Региональный проект «Молодые профессионалы (Повышение конкурентоспособности профессионального образования)»</w:t>
            </w:r>
          </w:p>
          <w:p w:rsidR="00937FD7" w:rsidRPr="00EC15E3" w:rsidRDefault="00937FD7" w:rsidP="00272F20">
            <w:pPr>
              <w:pStyle w:val="ConsPlusNormal"/>
              <w:ind w:right="-106" w:firstLine="0"/>
              <w:rPr>
                <w:rFonts w:ascii="Times New Roman" w:eastAsia="SimSun" w:hAnsi="Times New Roman"/>
                <w:sz w:val="27"/>
                <w:szCs w:val="27"/>
              </w:rPr>
            </w:pPr>
          </w:p>
          <w:p w:rsidR="00937FD7" w:rsidRPr="00EC15E3" w:rsidRDefault="00937FD7" w:rsidP="00272F20">
            <w:pPr>
              <w:pStyle w:val="ConsPlusNormal"/>
              <w:ind w:right="-106" w:firstLine="0"/>
              <w:rPr>
                <w:rFonts w:ascii="Times New Roman" w:eastAsia="SimSun" w:hAnsi="Times New Roman"/>
                <w:sz w:val="27"/>
                <w:szCs w:val="27"/>
              </w:rPr>
            </w:pPr>
          </w:p>
        </w:tc>
        <w:tc>
          <w:tcPr>
            <w:tcW w:w="2268" w:type="dxa"/>
            <w:tcBorders>
              <w:top w:val="single" w:sz="4" w:space="0" w:color="auto"/>
              <w:left w:val="single" w:sz="4" w:space="0" w:color="auto"/>
              <w:bottom w:val="single" w:sz="4" w:space="0" w:color="auto"/>
              <w:right w:val="single" w:sz="4" w:space="0" w:color="auto"/>
            </w:tcBorders>
          </w:tcPr>
          <w:p w:rsidR="00937FD7" w:rsidRPr="00EC15E3" w:rsidRDefault="00937FD7" w:rsidP="00272F20">
            <w:pPr>
              <w:widowControl w:val="0"/>
              <w:autoSpaceDE w:val="0"/>
              <w:autoSpaceDN w:val="0"/>
              <w:adjustRightInd w:val="0"/>
              <w:rPr>
                <w:sz w:val="27"/>
                <w:szCs w:val="27"/>
                <w:lang w:val="ru-RU"/>
              </w:rPr>
            </w:pPr>
            <w:r w:rsidRPr="00EC15E3">
              <w:rPr>
                <w:sz w:val="27"/>
                <w:szCs w:val="27"/>
                <w:lang w:val="ru-RU"/>
              </w:rPr>
              <w:t>Всего</w:t>
            </w:r>
          </w:p>
        </w:tc>
        <w:tc>
          <w:tcPr>
            <w:tcW w:w="1276" w:type="dxa"/>
            <w:tcBorders>
              <w:top w:val="single" w:sz="4" w:space="0" w:color="auto"/>
              <w:left w:val="single" w:sz="4" w:space="0" w:color="auto"/>
              <w:bottom w:val="single" w:sz="4" w:space="0" w:color="auto"/>
              <w:right w:val="single" w:sz="4" w:space="0" w:color="auto"/>
            </w:tcBorders>
          </w:tcPr>
          <w:p w:rsidR="00937FD7" w:rsidRPr="00EC15E3" w:rsidRDefault="00937FD7" w:rsidP="00272F20">
            <w:pPr>
              <w:widowControl w:val="0"/>
              <w:autoSpaceDE w:val="0"/>
              <w:autoSpaceDN w:val="0"/>
              <w:adjustRightInd w:val="0"/>
              <w:ind w:right="-81"/>
              <w:jc w:val="center"/>
              <w:rPr>
                <w:spacing w:val="-4"/>
                <w:sz w:val="27"/>
                <w:szCs w:val="27"/>
                <w:lang w:val="ru-RU"/>
              </w:rPr>
            </w:pPr>
            <w:r w:rsidRPr="00EC15E3">
              <w:rPr>
                <w:spacing w:val="-4"/>
                <w:sz w:val="27"/>
                <w:szCs w:val="27"/>
                <w:lang w:val="ru-RU"/>
              </w:rPr>
              <w:t>76472,23</w:t>
            </w:r>
          </w:p>
        </w:tc>
        <w:tc>
          <w:tcPr>
            <w:tcW w:w="1417" w:type="dxa"/>
            <w:tcBorders>
              <w:top w:val="single" w:sz="4" w:space="0" w:color="auto"/>
              <w:left w:val="single" w:sz="4" w:space="0" w:color="auto"/>
              <w:bottom w:val="single" w:sz="4" w:space="0" w:color="auto"/>
              <w:right w:val="single" w:sz="4" w:space="0" w:color="auto"/>
            </w:tcBorders>
          </w:tcPr>
          <w:p w:rsidR="00937FD7" w:rsidRPr="00EC15E3" w:rsidRDefault="00937FD7" w:rsidP="00272F20">
            <w:pPr>
              <w:ind w:right="-75"/>
              <w:jc w:val="center"/>
              <w:rPr>
                <w:sz w:val="27"/>
                <w:szCs w:val="27"/>
                <w:lang w:val="ru-RU"/>
              </w:rPr>
            </w:pPr>
            <w:r w:rsidRPr="00EC15E3">
              <w:rPr>
                <w:sz w:val="27"/>
                <w:szCs w:val="27"/>
                <w:lang w:val="ru-RU"/>
              </w:rPr>
              <w:t>20704,6</w:t>
            </w:r>
          </w:p>
        </w:tc>
        <w:tc>
          <w:tcPr>
            <w:tcW w:w="1418" w:type="dxa"/>
            <w:tcBorders>
              <w:top w:val="single" w:sz="4" w:space="0" w:color="auto"/>
              <w:left w:val="single" w:sz="4" w:space="0" w:color="auto"/>
              <w:bottom w:val="single" w:sz="4" w:space="0" w:color="auto"/>
              <w:right w:val="single" w:sz="4" w:space="0" w:color="auto"/>
            </w:tcBorders>
          </w:tcPr>
          <w:p w:rsidR="00937FD7" w:rsidRPr="00EC15E3" w:rsidRDefault="00937FD7" w:rsidP="00272F20">
            <w:pPr>
              <w:jc w:val="center"/>
              <w:rPr>
                <w:sz w:val="27"/>
                <w:szCs w:val="27"/>
                <w:lang w:val="ru-RU"/>
              </w:rPr>
            </w:pPr>
            <w:r w:rsidRPr="00EC15E3">
              <w:rPr>
                <w:sz w:val="27"/>
                <w:szCs w:val="27"/>
                <w:lang w:val="ru-RU"/>
              </w:rPr>
              <w:t>20704,6</w:t>
            </w:r>
          </w:p>
        </w:tc>
        <w:tc>
          <w:tcPr>
            <w:tcW w:w="1275" w:type="dxa"/>
            <w:tcBorders>
              <w:top w:val="single" w:sz="4" w:space="0" w:color="auto"/>
              <w:left w:val="single" w:sz="4" w:space="0" w:color="auto"/>
              <w:bottom w:val="single" w:sz="4" w:space="0" w:color="auto"/>
              <w:right w:val="single" w:sz="4" w:space="0" w:color="auto"/>
            </w:tcBorders>
          </w:tcPr>
          <w:p w:rsidR="00937FD7" w:rsidRPr="00EC15E3" w:rsidRDefault="00937FD7" w:rsidP="00272F20">
            <w:pPr>
              <w:jc w:val="center"/>
              <w:rPr>
                <w:sz w:val="27"/>
                <w:szCs w:val="27"/>
                <w:lang w:val="ru-RU"/>
              </w:rPr>
            </w:pPr>
            <w:r w:rsidRPr="00EC15E3">
              <w:rPr>
                <w:sz w:val="27"/>
                <w:szCs w:val="27"/>
                <w:lang w:val="ru-RU"/>
              </w:rPr>
              <w:t>0</w:t>
            </w:r>
          </w:p>
        </w:tc>
        <w:tc>
          <w:tcPr>
            <w:tcW w:w="1135" w:type="dxa"/>
            <w:tcBorders>
              <w:top w:val="single" w:sz="4" w:space="0" w:color="auto"/>
              <w:left w:val="single" w:sz="4" w:space="0" w:color="auto"/>
              <w:bottom w:val="single" w:sz="4" w:space="0" w:color="auto"/>
              <w:right w:val="single" w:sz="4" w:space="0" w:color="auto"/>
            </w:tcBorders>
          </w:tcPr>
          <w:p w:rsidR="00937FD7" w:rsidRPr="00EC15E3" w:rsidRDefault="00937FD7" w:rsidP="00272F20">
            <w:pPr>
              <w:jc w:val="center"/>
              <w:rPr>
                <w:sz w:val="27"/>
                <w:szCs w:val="27"/>
                <w:lang w:val="ru-RU"/>
              </w:rPr>
            </w:pPr>
            <w:r w:rsidRPr="00EC15E3">
              <w:rPr>
                <w:sz w:val="27"/>
                <w:szCs w:val="27"/>
                <w:lang w:val="ru-RU"/>
              </w:rPr>
              <w:t>0</w:t>
            </w:r>
          </w:p>
        </w:tc>
        <w:tc>
          <w:tcPr>
            <w:tcW w:w="1282" w:type="dxa"/>
            <w:tcBorders>
              <w:top w:val="single" w:sz="4" w:space="0" w:color="auto"/>
              <w:left w:val="single" w:sz="4" w:space="0" w:color="auto"/>
              <w:bottom w:val="single" w:sz="4" w:space="0" w:color="auto"/>
              <w:right w:val="single" w:sz="4" w:space="0" w:color="auto"/>
            </w:tcBorders>
          </w:tcPr>
          <w:p w:rsidR="00937FD7" w:rsidRPr="00EC15E3" w:rsidRDefault="00937FD7" w:rsidP="00272F20">
            <w:pPr>
              <w:jc w:val="center"/>
              <w:rPr>
                <w:sz w:val="27"/>
                <w:szCs w:val="27"/>
                <w:lang w:val="ru-RU"/>
              </w:rPr>
            </w:pPr>
            <w:r w:rsidRPr="00EC15E3">
              <w:rPr>
                <w:sz w:val="27"/>
                <w:szCs w:val="27"/>
                <w:lang w:val="ru-RU"/>
              </w:rPr>
              <w:t>0</w:t>
            </w:r>
          </w:p>
        </w:tc>
        <w:tc>
          <w:tcPr>
            <w:tcW w:w="1277" w:type="dxa"/>
            <w:tcBorders>
              <w:top w:val="single" w:sz="4" w:space="0" w:color="auto"/>
              <w:left w:val="single" w:sz="4" w:space="0" w:color="auto"/>
              <w:bottom w:val="single" w:sz="4" w:space="0" w:color="auto"/>
              <w:right w:val="single" w:sz="4" w:space="0" w:color="auto"/>
            </w:tcBorders>
          </w:tcPr>
          <w:p w:rsidR="00937FD7" w:rsidRPr="00EC15E3" w:rsidRDefault="00937FD7" w:rsidP="00272F20">
            <w:pPr>
              <w:jc w:val="center"/>
              <w:rPr>
                <w:sz w:val="27"/>
                <w:szCs w:val="27"/>
                <w:lang w:val="ru-RU"/>
              </w:rPr>
            </w:pPr>
            <w:r w:rsidRPr="00EC15E3">
              <w:rPr>
                <w:sz w:val="27"/>
                <w:szCs w:val="27"/>
                <w:lang w:val="ru-RU"/>
              </w:rPr>
              <w:t>0</w:t>
            </w:r>
          </w:p>
        </w:tc>
      </w:tr>
      <w:tr w:rsidR="00937FD7" w:rsidRPr="00EC15E3" w:rsidTr="00272F20">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blCellSpacing w:w="5" w:type="nil"/>
        </w:trPr>
        <w:tc>
          <w:tcPr>
            <w:tcW w:w="710" w:type="dxa"/>
            <w:vMerge/>
            <w:tcBorders>
              <w:left w:val="single" w:sz="4" w:space="0" w:color="auto"/>
              <w:right w:val="single" w:sz="4" w:space="0" w:color="auto"/>
            </w:tcBorders>
          </w:tcPr>
          <w:p w:rsidR="00937FD7" w:rsidRPr="00EC15E3" w:rsidRDefault="00937FD7" w:rsidP="00272F20">
            <w:pPr>
              <w:widowControl w:val="0"/>
              <w:autoSpaceDE w:val="0"/>
              <w:autoSpaceDN w:val="0"/>
              <w:adjustRightInd w:val="0"/>
              <w:ind w:right="-86"/>
              <w:jc w:val="center"/>
              <w:rPr>
                <w:sz w:val="27"/>
                <w:szCs w:val="27"/>
                <w:lang w:val="ru-RU"/>
              </w:rPr>
            </w:pPr>
          </w:p>
        </w:tc>
        <w:tc>
          <w:tcPr>
            <w:tcW w:w="3260" w:type="dxa"/>
            <w:vMerge/>
            <w:tcBorders>
              <w:left w:val="single" w:sz="4" w:space="0" w:color="auto"/>
              <w:right w:val="single" w:sz="4" w:space="0" w:color="auto"/>
            </w:tcBorders>
          </w:tcPr>
          <w:p w:rsidR="00937FD7" w:rsidRPr="00EC15E3" w:rsidRDefault="00937FD7" w:rsidP="00272F20">
            <w:pPr>
              <w:widowControl w:val="0"/>
              <w:autoSpaceDE w:val="0"/>
              <w:autoSpaceDN w:val="0"/>
              <w:adjustRightInd w:val="0"/>
              <w:rPr>
                <w:sz w:val="27"/>
                <w:szCs w:val="27"/>
                <w:lang w:val="ru-RU"/>
              </w:rPr>
            </w:pPr>
          </w:p>
        </w:tc>
        <w:tc>
          <w:tcPr>
            <w:tcW w:w="2268" w:type="dxa"/>
            <w:tcBorders>
              <w:top w:val="single" w:sz="4" w:space="0" w:color="auto"/>
              <w:left w:val="single" w:sz="4" w:space="0" w:color="auto"/>
              <w:bottom w:val="single" w:sz="4" w:space="0" w:color="auto"/>
              <w:right w:val="single" w:sz="4" w:space="0" w:color="auto"/>
            </w:tcBorders>
          </w:tcPr>
          <w:p w:rsidR="00937FD7" w:rsidRPr="00EC15E3" w:rsidRDefault="00937FD7" w:rsidP="00272F20">
            <w:pPr>
              <w:widowControl w:val="0"/>
              <w:autoSpaceDE w:val="0"/>
              <w:autoSpaceDN w:val="0"/>
              <w:adjustRightInd w:val="0"/>
              <w:rPr>
                <w:spacing w:val="-6"/>
                <w:sz w:val="27"/>
                <w:szCs w:val="27"/>
                <w:lang w:val="ru-RU"/>
              </w:rPr>
            </w:pPr>
            <w:r w:rsidRPr="00EC15E3">
              <w:rPr>
                <w:spacing w:val="-6"/>
                <w:sz w:val="27"/>
                <w:szCs w:val="27"/>
                <w:lang w:val="ru-RU"/>
              </w:rPr>
              <w:t xml:space="preserve">областной бюджет </w:t>
            </w:r>
          </w:p>
        </w:tc>
        <w:tc>
          <w:tcPr>
            <w:tcW w:w="1276" w:type="dxa"/>
            <w:tcBorders>
              <w:top w:val="single" w:sz="4" w:space="0" w:color="auto"/>
              <w:left w:val="single" w:sz="4" w:space="0" w:color="auto"/>
              <w:bottom w:val="single" w:sz="4" w:space="0" w:color="auto"/>
              <w:right w:val="single" w:sz="4" w:space="0" w:color="auto"/>
            </w:tcBorders>
          </w:tcPr>
          <w:p w:rsidR="00937FD7" w:rsidRPr="00EC15E3" w:rsidRDefault="00937FD7" w:rsidP="00272F20">
            <w:pPr>
              <w:widowControl w:val="0"/>
              <w:autoSpaceDE w:val="0"/>
              <w:autoSpaceDN w:val="0"/>
              <w:adjustRightInd w:val="0"/>
              <w:ind w:right="-81"/>
              <w:jc w:val="center"/>
              <w:rPr>
                <w:spacing w:val="-4"/>
                <w:sz w:val="27"/>
                <w:szCs w:val="27"/>
                <w:lang w:val="ru-RU"/>
              </w:rPr>
            </w:pPr>
            <w:r w:rsidRPr="00EC15E3">
              <w:rPr>
                <w:sz w:val="27"/>
                <w:szCs w:val="27"/>
                <w:lang w:val="ru-RU"/>
              </w:rPr>
              <w:t>22377,63</w:t>
            </w:r>
          </w:p>
        </w:tc>
        <w:tc>
          <w:tcPr>
            <w:tcW w:w="1417" w:type="dxa"/>
            <w:tcBorders>
              <w:top w:val="single" w:sz="4" w:space="0" w:color="auto"/>
              <w:left w:val="single" w:sz="4" w:space="0" w:color="auto"/>
              <w:bottom w:val="single" w:sz="4" w:space="0" w:color="auto"/>
              <w:right w:val="single" w:sz="4" w:space="0" w:color="auto"/>
            </w:tcBorders>
          </w:tcPr>
          <w:p w:rsidR="00937FD7" w:rsidRPr="00EC15E3" w:rsidRDefault="00937FD7" w:rsidP="00272F20">
            <w:pPr>
              <w:ind w:right="-75"/>
              <w:jc w:val="center"/>
              <w:rPr>
                <w:sz w:val="27"/>
                <w:szCs w:val="27"/>
                <w:lang w:val="ru-RU"/>
              </w:rPr>
            </w:pPr>
            <w:r w:rsidRPr="00EC15E3">
              <w:rPr>
                <w:sz w:val="27"/>
                <w:szCs w:val="27"/>
                <w:lang w:val="ru-RU"/>
              </w:rPr>
              <w:t>20704,6</w:t>
            </w:r>
          </w:p>
        </w:tc>
        <w:tc>
          <w:tcPr>
            <w:tcW w:w="1418" w:type="dxa"/>
            <w:tcBorders>
              <w:top w:val="single" w:sz="4" w:space="0" w:color="auto"/>
              <w:left w:val="single" w:sz="4" w:space="0" w:color="auto"/>
              <w:bottom w:val="single" w:sz="4" w:space="0" w:color="auto"/>
              <w:right w:val="single" w:sz="4" w:space="0" w:color="auto"/>
            </w:tcBorders>
          </w:tcPr>
          <w:p w:rsidR="00937FD7" w:rsidRPr="00EC15E3" w:rsidRDefault="00937FD7" w:rsidP="00272F20">
            <w:pPr>
              <w:jc w:val="center"/>
              <w:rPr>
                <w:sz w:val="27"/>
                <w:szCs w:val="27"/>
                <w:lang w:val="ru-RU"/>
              </w:rPr>
            </w:pPr>
            <w:r w:rsidRPr="00EC15E3">
              <w:rPr>
                <w:sz w:val="27"/>
                <w:szCs w:val="27"/>
                <w:lang w:val="ru-RU"/>
              </w:rPr>
              <w:t>20704,6</w:t>
            </w:r>
          </w:p>
        </w:tc>
        <w:tc>
          <w:tcPr>
            <w:tcW w:w="1275" w:type="dxa"/>
            <w:tcBorders>
              <w:top w:val="single" w:sz="4" w:space="0" w:color="auto"/>
              <w:left w:val="single" w:sz="4" w:space="0" w:color="auto"/>
              <w:bottom w:val="single" w:sz="4" w:space="0" w:color="auto"/>
              <w:right w:val="single" w:sz="4" w:space="0" w:color="auto"/>
            </w:tcBorders>
          </w:tcPr>
          <w:p w:rsidR="00937FD7" w:rsidRPr="00EC15E3" w:rsidRDefault="00937FD7" w:rsidP="00272F20">
            <w:pPr>
              <w:jc w:val="center"/>
              <w:rPr>
                <w:sz w:val="27"/>
                <w:szCs w:val="27"/>
                <w:lang w:val="ru-RU"/>
              </w:rPr>
            </w:pPr>
            <w:r w:rsidRPr="00EC15E3">
              <w:rPr>
                <w:sz w:val="27"/>
                <w:szCs w:val="27"/>
                <w:lang w:val="ru-RU"/>
              </w:rPr>
              <w:t>0</w:t>
            </w:r>
          </w:p>
        </w:tc>
        <w:tc>
          <w:tcPr>
            <w:tcW w:w="1135" w:type="dxa"/>
            <w:tcBorders>
              <w:top w:val="single" w:sz="4" w:space="0" w:color="auto"/>
              <w:left w:val="single" w:sz="4" w:space="0" w:color="auto"/>
              <w:bottom w:val="single" w:sz="4" w:space="0" w:color="auto"/>
              <w:right w:val="single" w:sz="4" w:space="0" w:color="auto"/>
            </w:tcBorders>
          </w:tcPr>
          <w:p w:rsidR="00937FD7" w:rsidRPr="00EC15E3" w:rsidRDefault="00937FD7" w:rsidP="00272F20">
            <w:pPr>
              <w:jc w:val="center"/>
              <w:rPr>
                <w:sz w:val="27"/>
                <w:szCs w:val="27"/>
                <w:lang w:val="ru-RU"/>
              </w:rPr>
            </w:pPr>
            <w:r w:rsidRPr="00EC15E3">
              <w:rPr>
                <w:sz w:val="27"/>
                <w:szCs w:val="27"/>
                <w:lang w:val="ru-RU"/>
              </w:rPr>
              <w:t>0</w:t>
            </w:r>
          </w:p>
        </w:tc>
        <w:tc>
          <w:tcPr>
            <w:tcW w:w="1282" w:type="dxa"/>
            <w:tcBorders>
              <w:top w:val="single" w:sz="4" w:space="0" w:color="auto"/>
              <w:left w:val="single" w:sz="4" w:space="0" w:color="auto"/>
              <w:bottom w:val="single" w:sz="4" w:space="0" w:color="auto"/>
              <w:right w:val="single" w:sz="4" w:space="0" w:color="auto"/>
            </w:tcBorders>
          </w:tcPr>
          <w:p w:rsidR="00937FD7" w:rsidRPr="00EC15E3" w:rsidRDefault="00937FD7" w:rsidP="00272F20">
            <w:pPr>
              <w:jc w:val="center"/>
              <w:rPr>
                <w:sz w:val="27"/>
                <w:szCs w:val="27"/>
                <w:lang w:val="ru-RU"/>
              </w:rPr>
            </w:pPr>
            <w:r w:rsidRPr="00EC15E3">
              <w:rPr>
                <w:sz w:val="27"/>
                <w:szCs w:val="27"/>
                <w:lang w:val="ru-RU"/>
              </w:rPr>
              <w:t>0</w:t>
            </w:r>
          </w:p>
        </w:tc>
        <w:tc>
          <w:tcPr>
            <w:tcW w:w="1277" w:type="dxa"/>
            <w:tcBorders>
              <w:top w:val="single" w:sz="4" w:space="0" w:color="auto"/>
              <w:left w:val="single" w:sz="4" w:space="0" w:color="auto"/>
              <w:bottom w:val="single" w:sz="4" w:space="0" w:color="auto"/>
              <w:right w:val="single" w:sz="4" w:space="0" w:color="auto"/>
            </w:tcBorders>
          </w:tcPr>
          <w:p w:rsidR="00937FD7" w:rsidRPr="00EC15E3" w:rsidRDefault="00937FD7" w:rsidP="00272F20">
            <w:pPr>
              <w:jc w:val="center"/>
              <w:rPr>
                <w:sz w:val="27"/>
                <w:szCs w:val="27"/>
                <w:lang w:val="ru-RU"/>
              </w:rPr>
            </w:pPr>
            <w:r w:rsidRPr="00EC15E3">
              <w:rPr>
                <w:sz w:val="27"/>
                <w:szCs w:val="27"/>
                <w:lang w:val="ru-RU"/>
              </w:rPr>
              <w:t>0</w:t>
            </w:r>
          </w:p>
        </w:tc>
      </w:tr>
      <w:tr w:rsidR="00937FD7" w:rsidRPr="00566316" w:rsidTr="00272F20">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blCellSpacing w:w="5" w:type="nil"/>
        </w:trPr>
        <w:tc>
          <w:tcPr>
            <w:tcW w:w="710" w:type="dxa"/>
            <w:vMerge/>
            <w:tcBorders>
              <w:left w:val="single" w:sz="4" w:space="0" w:color="auto"/>
              <w:right w:val="single" w:sz="4" w:space="0" w:color="auto"/>
            </w:tcBorders>
          </w:tcPr>
          <w:p w:rsidR="00937FD7" w:rsidRPr="00EC15E3" w:rsidRDefault="00937FD7" w:rsidP="00272F20">
            <w:pPr>
              <w:widowControl w:val="0"/>
              <w:autoSpaceDE w:val="0"/>
              <w:autoSpaceDN w:val="0"/>
              <w:adjustRightInd w:val="0"/>
              <w:ind w:right="-86"/>
              <w:jc w:val="center"/>
              <w:rPr>
                <w:sz w:val="27"/>
                <w:szCs w:val="27"/>
                <w:lang w:val="ru-RU"/>
              </w:rPr>
            </w:pPr>
          </w:p>
        </w:tc>
        <w:tc>
          <w:tcPr>
            <w:tcW w:w="3260" w:type="dxa"/>
            <w:vMerge/>
            <w:tcBorders>
              <w:left w:val="single" w:sz="4" w:space="0" w:color="auto"/>
              <w:right w:val="single" w:sz="4" w:space="0" w:color="auto"/>
            </w:tcBorders>
          </w:tcPr>
          <w:p w:rsidR="00937FD7" w:rsidRPr="00EC15E3" w:rsidRDefault="00937FD7" w:rsidP="00272F20">
            <w:pPr>
              <w:widowControl w:val="0"/>
              <w:autoSpaceDE w:val="0"/>
              <w:autoSpaceDN w:val="0"/>
              <w:adjustRightInd w:val="0"/>
              <w:rPr>
                <w:sz w:val="27"/>
                <w:szCs w:val="27"/>
                <w:lang w:val="ru-RU"/>
              </w:rPr>
            </w:pPr>
          </w:p>
        </w:tc>
        <w:tc>
          <w:tcPr>
            <w:tcW w:w="2268" w:type="dxa"/>
            <w:tcBorders>
              <w:top w:val="single" w:sz="4" w:space="0" w:color="auto"/>
              <w:left w:val="single" w:sz="4" w:space="0" w:color="auto"/>
              <w:right w:val="single" w:sz="4" w:space="0" w:color="auto"/>
            </w:tcBorders>
          </w:tcPr>
          <w:p w:rsidR="00937FD7" w:rsidRPr="00EC15E3" w:rsidRDefault="00937FD7" w:rsidP="00272F20">
            <w:pPr>
              <w:widowControl w:val="0"/>
              <w:autoSpaceDE w:val="0"/>
              <w:autoSpaceDN w:val="0"/>
              <w:adjustRightInd w:val="0"/>
              <w:rPr>
                <w:spacing w:val="-6"/>
                <w:sz w:val="27"/>
                <w:szCs w:val="27"/>
                <w:lang w:val="ru-RU"/>
              </w:rPr>
            </w:pPr>
            <w:r w:rsidRPr="00EC15E3">
              <w:rPr>
                <w:spacing w:val="-6"/>
                <w:sz w:val="27"/>
                <w:szCs w:val="27"/>
                <w:lang w:val="ru-RU"/>
              </w:rPr>
              <w:t>иные не запрещенные законодательством источники:</w:t>
            </w:r>
          </w:p>
        </w:tc>
        <w:tc>
          <w:tcPr>
            <w:tcW w:w="1276" w:type="dxa"/>
            <w:tcBorders>
              <w:top w:val="single" w:sz="4" w:space="0" w:color="auto"/>
              <w:left w:val="single" w:sz="4" w:space="0" w:color="auto"/>
              <w:right w:val="single" w:sz="4" w:space="0" w:color="auto"/>
            </w:tcBorders>
          </w:tcPr>
          <w:p w:rsidR="00937FD7" w:rsidRPr="00EC15E3" w:rsidRDefault="00937FD7" w:rsidP="00272F20">
            <w:pPr>
              <w:widowControl w:val="0"/>
              <w:autoSpaceDE w:val="0"/>
              <w:autoSpaceDN w:val="0"/>
              <w:adjustRightInd w:val="0"/>
              <w:jc w:val="center"/>
              <w:rPr>
                <w:sz w:val="27"/>
                <w:szCs w:val="27"/>
                <w:lang w:val="ru-RU"/>
              </w:rPr>
            </w:pPr>
          </w:p>
          <w:p w:rsidR="00937FD7" w:rsidRPr="00EC15E3" w:rsidRDefault="00937FD7" w:rsidP="00272F20">
            <w:pPr>
              <w:widowControl w:val="0"/>
              <w:autoSpaceDE w:val="0"/>
              <w:autoSpaceDN w:val="0"/>
              <w:adjustRightInd w:val="0"/>
              <w:jc w:val="center"/>
              <w:rPr>
                <w:sz w:val="27"/>
                <w:szCs w:val="27"/>
                <w:lang w:val="ru-RU"/>
              </w:rPr>
            </w:pPr>
          </w:p>
          <w:p w:rsidR="00937FD7" w:rsidRPr="00EC15E3" w:rsidRDefault="00937FD7" w:rsidP="00272F20">
            <w:pPr>
              <w:widowControl w:val="0"/>
              <w:autoSpaceDE w:val="0"/>
              <w:autoSpaceDN w:val="0"/>
              <w:adjustRightInd w:val="0"/>
              <w:jc w:val="center"/>
              <w:rPr>
                <w:sz w:val="27"/>
                <w:szCs w:val="27"/>
                <w:lang w:val="ru-RU"/>
              </w:rPr>
            </w:pPr>
          </w:p>
          <w:p w:rsidR="00937FD7" w:rsidRPr="00EC15E3" w:rsidRDefault="00937FD7" w:rsidP="00272F20">
            <w:pPr>
              <w:widowControl w:val="0"/>
              <w:autoSpaceDE w:val="0"/>
              <w:autoSpaceDN w:val="0"/>
              <w:adjustRightInd w:val="0"/>
              <w:ind w:right="-81"/>
              <w:jc w:val="center"/>
              <w:rPr>
                <w:spacing w:val="-4"/>
                <w:sz w:val="27"/>
                <w:szCs w:val="27"/>
                <w:lang w:val="ru-RU"/>
              </w:rPr>
            </w:pPr>
          </w:p>
        </w:tc>
        <w:tc>
          <w:tcPr>
            <w:tcW w:w="1417" w:type="dxa"/>
            <w:tcBorders>
              <w:top w:val="single" w:sz="4" w:space="0" w:color="auto"/>
              <w:left w:val="single" w:sz="4" w:space="0" w:color="auto"/>
              <w:right w:val="single" w:sz="4" w:space="0" w:color="auto"/>
            </w:tcBorders>
          </w:tcPr>
          <w:p w:rsidR="00937FD7" w:rsidRPr="00EC15E3" w:rsidRDefault="00937FD7" w:rsidP="00272F20">
            <w:pPr>
              <w:ind w:right="-75"/>
              <w:jc w:val="center"/>
              <w:rPr>
                <w:sz w:val="27"/>
                <w:szCs w:val="27"/>
                <w:lang w:val="ru-RU"/>
              </w:rPr>
            </w:pPr>
          </w:p>
        </w:tc>
        <w:tc>
          <w:tcPr>
            <w:tcW w:w="1418" w:type="dxa"/>
            <w:tcBorders>
              <w:top w:val="single" w:sz="4" w:space="0" w:color="auto"/>
              <w:left w:val="single" w:sz="4" w:space="0" w:color="auto"/>
              <w:right w:val="single" w:sz="4" w:space="0" w:color="auto"/>
            </w:tcBorders>
          </w:tcPr>
          <w:p w:rsidR="00937FD7" w:rsidRPr="00EC15E3" w:rsidRDefault="00937FD7" w:rsidP="00272F20">
            <w:pPr>
              <w:jc w:val="center"/>
              <w:rPr>
                <w:sz w:val="27"/>
                <w:szCs w:val="27"/>
                <w:lang w:val="ru-RU"/>
              </w:rPr>
            </w:pPr>
          </w:p>
        </w:tc>
        <w:tc>
          <w:tcPr>
            <w:tcW w:w="1275" w:type="dxa"/>
            <w:tcBorders>
              <w:top w:val="single" w:sz="4" w:space="0" w:color="auto"/>
              <w:left w:val="single" w:sz="4" w:space="0" w:color="auto"/>
              <w:right w:val="single" w:sz="4" w:space="0" w:color="auto"/>
            </w:tcBorders>
          </w:tcPr>
          <w:p w:rsidR="00937FD7" w:rsidRPr="00EC15E3" w:rsidRDefault="00937FD7" w:rsidP="00272F20">
            <w:pPr>
              <w:jc w:val="center"/>
              <w:rPr>
                <w:sz w:val="27"/>
                <w:szCs w:val="27"/>
                <w:lang w:val="ru-RU"/>
              </w:rPr>
            </w:pPr>
          </w:p>
        </w:tc>
        <w:tc>
          <w:tcPr>
            <w:tcW w:w="1135" w:type="dxa"/>
            <w:tcBorders>
              <w:top w:val="single" w:sz="4" w:space="0" w:color="auto"/>
              <w:left w:val="single" w:sz="4" w:space="0" w:color="auto"/>
              <w:right w:val="single" w:sz="4" w:space="0" w:color="auto"/>
            </w:tcBorders>
          </w:tcPr>
          <w:p w:rsidR="00937FD7" w:rsidRPr="00EC15E3" w:rsidRDefault="00937FD7" w:rsidP="00272F20">
            <w:pPr>
              <w:jc w:val="center"/>
              <w:rPr>
                <w:sz w:val="27"/>
                <w:szCs w:val="27"/>
                <w:lang w:val="ru-RU"/>
              </w:rPr>
            </w:pPr>
          </w:p>
        </w:tc>
        <w:tc>
          <w:tcPr>
            <w:tcW w:w="1282" w:type="dxa"/>
            <w:tcBorders>
              <w:top w:val="single" w:sz="4" w:space="0" w:color="auto"/>
              <w:left w:val="single" w:sz="4" w:space="0" w:color="auto"/>
              <w:right w:val="single" w:sz="4" w:space="0" w:color="auto"/>
            </w:tcBorders>
          </w:tcPr>
          <w:p w:rsidR="00937FD7" w:rsidRPr="00EC15E3" w:rsidRDefault="00937FD7" w:rsidP="00272F20">
            <w:pPr>
              <w:jc w:val="center"/>
              <w:rPr>
                <w:sz w:val="27"/>
                <w:szCs w:val="27"/>
                <w:lang w:val="ru-RU"/>
              </w:rPr>
            </w:pPr>
          </w:p>
        </w:tc>
        <w:tc>
          <w:tcPr>
            <w:tcW w:w="1277" w:type="dxa"/>
            <w:tcBorders>
              <w:top w:val="single" w:sz="4" w:space="0" w:color="auto"/>
              <w:left w:val="single" w:sz="4" w:space="0" w:color="auto"/>
              <w:right w:val="single" w:sz="4" w:space="0" w:color="auto"/>
            </w:tcBorders>
          </w:tcPr>
          <w:p w:rsidR="00937FD7" w:rsidRPr="00EC15E3" w:rsidRDefault="00937FD7" w:rsidP="00272F20">
            <w:pPr>
              <w:jc w:val="center"/>
              <w:rPr>
                <w:sz w:val="27"/>
                <w:szCs w:val="27"/>
                <w:lang w:val="ru-RU"/>
              </w:rPr>
            </w:pPr>
          </w:p>
        </w:tc>
      </w:tr>
      <w:tr w:rsidR="00937FD7" w:rsidRPr="00EC15E3" w:rsidTr="00272F20">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blCellSpacing w:w="5" w:type="nil"/>
        </w:trPr>
        <w:tc>
          <w:tcPr>
            <w:tcW w:w="710" w:type="dxa"/>
            <w:vMerge/>
            <w:tcBorders>
              <w:left w:val="single" w:sz="4" w:space="0" w:color="auto"/>
              <w:bottom w:val="single" w:sz="4" w:space="0" w:color="auto"/>
              <w:right w:val="single" w:sz="4" w:space="0" w:color="auto"/>
            </w:tcBorders>
          </w:tcPr>
          <w:p w:rsidR="00937FD7" w:rsidRPr="00EC15E3" w:rsidRDefault="00937FD7" w:rsidP="00272F20">
            <w:pPr>
              <w:widowControl w:val="0"/>
              <w:autoSpaceDE w:val="0"/>
              <w:autoSpaceDN w:val="0"/>
              <w:adjustRightInd w:val="0"/>
              <w:ind w:right="-86"/>
              <w:jc w:val="center"/>
              <w:rPr>
                <w:sz w:val="27"/>
                <w:szCs w:val="27"/>
                <w:lang w:val="ru-RU"/>
              </w:rPr>
            </w:pPr>
          </w:p>
        </w:tc>
        <w:tc>
          <w:tcPr>
            <w:tcW w:w="3260" w:type="dxa"/>
            <w:vMerge/>
            <w:tcBorders>
              <w:left w:val="single" w:sz="4" w:space="0" w:color="auto"/>
              <w:bottom w:val="single" w:sz="4" w:space="0" w:color="auto"/>
              <w:right w:val="single" w:sz="4" w:space="0" w:color="auto"/>
            </w:tcBorders>
          </w:tcPr>
          <w:p w:rsidR="00937FD7" w:rsidRPr="00EC15E3" w:rsidRDefault="00937FD7" w:rsidP="00272F20">
            <w:pPr>
              <w:widowControl w:val="0"/>
              <w:autoSpaceDE w:val="0"/>
              <w:autoSpaceDN w:val="0"/>
              <w:adjustRightInd w:val="0"/>
              <w:rPr>
                <w:sz w:val="27"/>
                <w:szCs w:val="27"/>
                <w:lang w:val="ru-RU"/>
              </w:rPr>
            </w:pPr>
          </w:p>
        </w:tc>
        <w:tc>
          <w:tcPr>
            <w:tcW w:w="2268" w:type="dxa"/>
            <w:tcBorders>
              <w:left w:val="single" w:sz="4" w:space="0" w:color="auto"/>
              <w:bottom w:val="single" w:sz="4" w:space="0" w:color="auto"/>
              <w:right w:val="single" w:sz="4" w:space="0" w:color="auto"/>
            </w:tcBorders>
          </w:tcPr>
          <w:p w:rsidR="00937FD7" w:rsidRPr="00EC15E3" w:rsidRDefault="00937FD7" w:rsidP="00272F20">
            <w:pPr>
              <w:widowControl w:val="0"/>
              <w:autoSpaceDE w:val="0"/>
              <w:autoSpaceDN w:val="0"/>
              <w:adjustRightInd w:val="0"/>
              <w:rPr>
                <w:spacing w:val="-6"/>
                <w:sz w:val="27"/>
                <w:szCs w:val="27"/>
                <w:lang w:val="ru-RU"/>
              </w:rPr>
            </w:pPr>
            <w:r w:rsidRPr="00EC15E3">
              <w:rPr>
                <w:sz w:val="27"/>
                <w:szCs w:val="27"/>
                <w:lang w:val="ru-RU"/>
              </w:rPr>
              <w:t>федеральный бюджет</w:t>
            </w:r>
          </w:p>
        </w:tc>
        <w:tc>
          <w:tcPr>
            <w:tcW w:w="1276" w:type="dxa"/>
            <w:tcBorders>
              <w:left w:val="single" w:sz="4" w:space="0" w:color="auto"/>
              <w:bottom w:val="single" w:sz="4" w:space="0" w:color="auto"/>
              <w:right w:val="single" w:sz="4" w:space="0" w:color="auto"/>
            </w:tcBorders>
          </w:tcPr>
          <w:p w:rsidR="00937FD7" w:rsidRPr="00EC15E3" w:rsidRDefault="00937FD7" w:rsidP="00272F20">
            <w:pPr>
              <w:widowControl w:val="0"/>
              <w:autoSpaceDE w:val="0"/>
              <w:autoSpaceDN w:val="0"/>
              <w:adjustRightInd w:val="0"/>
              <w:ind w:right="-81"/>
              <w:jc w:val="center"/>
              <w:rPr>
                <w:spacing w:val="-4"/>
                <w:sz w:val="27"/>
                <w:szCs w:val="27"/>
                <w:lang w:val="ru-RU"/>
              </w:rPr>
            </w:pPr>
            <w:r w:rsidRPr="00EC15E3">
              <w:rPr>
                <w:sz w:val="27"/>
                <w:szCs w:val="27"/>
                <w:lang w:val="ru-RU"/>
              </w:rPr>
              <w:t>54094,6</w:t>
            </w:r>
          </w:p>
        </w:tc>
        <w:tc>
          <w:tcPr>
            <w:tcW w:w="1417" w:type="dxa"/>
            <w:tcBorders>
              <w:left w:val="single" w:sz="4" w:space="0" w:color="auto"/>
              <w:bottom w:val="single" w:sz="4" w:space="0" w:color="auto"/>
              <w:right w:val="single" w:sz="4" w:space="0" w:color="auto"/>
            </w:tcBorders>
          </w:tcPr>
          <w:p w:rsidR="00937FD7" w:rsidRPr="00EC15E3" w:rsidRDefault="00937FD7" w:rsidP="00272F20">
            <w:pPr>
              <w:ind w:right="-75"/>
              <w:jc w:val="center"/>
              <w:rPr>
                <w:sz w:val="27"/>
                <w:szCs w:val="27"/>
                <w:lang w:val="ru-RU"/>
              </w:rPr>
            </w:pPr>
            <w:r w:rsidRPr="00EC15E3">
              <w:rPr>
                <w:sz w:val="27"/>
                <w:szCs w:val="27"/>
                <w:lang w:val="ru-RU"/>
              </w:rPr>
              <w:t>0</w:t>
            </w:r>
          </w:p>
        </w:tc>
        <w:tc>
          <w:tcPr>
            <w:tcW w:w="1418" w:type="dxa"/>
            <w:tcBorders>
              <w:left w:val="single" w:sz="4" w:space="0" w:color="auto"/>
              <w:bottom w:val="single" w:sz="4" w:space="0" w:color="auto"/>
              <w:right w:val="single" w:sz="4" w:space="0" w:color="auto"/>
            </w:tcBorders>
          </w:tcPr>
          <w:p w:rsidR="00937FD7" w:rsidRPr="00EC15E3" w:rsidRDefault="00937FD7" w:rsidP="00272F20">
            <w:pPr>
              <w:jc w:val="center"/>
              <w:rPr>
                <w:sz w:val="27"/>
                <w:szCs w:val="27"/>
                <w:lang w:val="ru-RU"/>
              </w:rPr>
            </w:pPr>
            <w:r w:rsidRPr="00EC15E3">
              <w:rPr>
                <w:sz w:val="27"/>
                <w:szCs w:val="27"/>
                <w:lang w:val="ru-RU"/>
              </w:rPr>
              <w:t>0</w:t>
            </w:r>
          </w:p>
        </w:tc>
        <w:tc>
          <w:tcPr>
            <w:tcW w:w="1275" w:type="dxa"/>
            <w:tcBorders>
              <w:left w:val="single" w:sz="4" w:space="0" w:color="auto"/>
              <w:bottom w:val="single" w:sz="4" w:space="0" w:color="auto"/>
              <w:right w:val="single" w:sz="4" w:space="0" w:color="auto"/>
            </w:tcBorders>
          </w:tcPr>
          <w:p w:rsidR="00937FD7" w:rsidRPr="00EC15E3" w:rsidRDefault="00937FD7" w:rsidP="00272F20">
            <w:pPr>
              <w:jc w:val="center"/>
              <w:rPr>
                <w:sz w:val="27"/>
                <w:szCs w:val="27"/>
                <w:lang w:val="ru-RU"/>
              </w:rPr>
            </w:pPr>
            <w:r w:rsidRPr="00EC15E3">
              <w:rPr>
                <w:sz w:val="27"/>
                <w:szCs w:val="27"/>
                <w:lang w:val="ru-RU"/>
              </w:rPr>
              <w:t>0</w:t>
            </w:r>
          </w:p>
        </w:tc>
        <w:tc>
          <w:tcPr>
            <w:tcW w:w="1135" w:type="dxa"/>
            <w:tcBorders>
              <w:left w:val="single" w:sz="4" w:space="0" w:color="auto"/>
              <w:bottom w:val="single" w:sz="4" w:space="0" w:color="auto"/>
              <w:right w:val="single" w:sz="4" w:space="0" w:color="auto"/>
            </w:tcBorders>
          </w:tcPr>
          <w:p w:rsidR="00937FD7" w:rsidRPr="00EC15E3" w:rsidRDefault="00937FD7" w:rsidP="00272F20">
            <w:pPr>
              <w:jc w:val="center"/>
              <w:rPr>
                <w:sz w:val="27"/>
                <w:szCs w:val="27"/>
                <w:lang w:val="ru-RU"/>
              </w:rPr>
            </w:pPr>
            <w:r w:rsidRPr="00EC15E3">
              <w:rPr>
                <w:sz w:val="27"/>
                <w:szCs w:val="27"/>
                <w:lang w:val="ru-RU"/>
              </w:rPr>
              <w:t>0</w:t>
            </w:r>
          </w:p>
        </w:tc>
        <w:tc>
          <w:tcPr>
            <w:tcW w:w="1282" w:type="dxa"/>
            <w:tcBorders>
              <w:left w:val="single" w:sz="4" w:space="0" w:color="auto"/>
              <w:bottom w:val="single" w:sz="4" w:space="0" w:color="auto"/>
              <w:right w:val="single" w:sz="4" w:space="0" w:color="auto"/>
            </w:tcBorders>
          </w:tcPr>
          <w:p w:rsidR="00937FD7" w:rsidRPr="00EC15E3" w:rsidRDefault="00937FD7" w:rsidP="00272F20">
            <w:pPr>
              <w:jc w:val="center"/>
              <w:rPr>
                <w:sz w:val="27"/>
                <w:szCs w:val="27"/>
                <w:lang w:val="ru-RU"/>
              </w:rPr>
            </w:pPr>
            <w:r w:rsidRPr="00EC15E3">
              <w:rPr>
                <w:sz w:val="27"/>
                <w:szCs w:val="27"/>
                <w:lang w:val="ru-RU"/>
              </w:rPr>
              <w:t>0</w:t>
            </w:r>
          </w:p>
        </w:tc>
        <w:tc>
          <w:tcPr>
            <w:tcW w:w="1277" w:type="dxa"/>
            <w:tcBorders>
              <w:left w:val="single" w:sz="4" w:space="0" w:color="auto"/>
              <w:bottom w:val="single" w:sz="4" w:space="0" w:color="auto"/>
              <w:right w:val="single" w:sz="4" w:space="0" w:color="auto"/>
            </w:tcBorders>
          </w:tcPr>
          <w:p w:rsidR="00937FD7" w:rsidRPr="00EC15E3" w:rsidRDefault="00937FD7" w:rsidP="00272F20">
            <w:pPr>
              <w:jc w:val="center"/>
              <w:rPr>
                <w:sz w:val="27"/>
                <w:szCs w:val="27"/>
                <w:lang w:val="ru-RU"/>
              </w:rPr>
            </w:pPr>
            <w:r w:rsidRPr="00EC15E3">
              <w:rPr>
                <w:sz w:val="27"/>
                <w:szCs w:val="27"/>
                <w:lang w:val="ru-RU"/>
              </w:rPr>
              <w:t>0</w:t>
            </w:r>
          </w:p>
        </w:tc>
      </w:tr>
      <w:tr w:rsidR="00937FD7" w:rsidRPr="00EC15E3" w:rsidTr="00272F20">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blCellSpacing w:w="5" w:type="nil"/>
        </w:trPr>
        <w:tc>
          <w:tcPr>
            <w:tcW w:w="710" w:type="dxa"/>
            <w:vMerge w:val="restart"/>
            <w:tcBorders>
              <w:top w:val="single" w:sz="4" w:space="0" w:color="auto"/>
              <w:left w:val="single" w:sz="4" w:space="0" w:color="auto"/>
              <w:bottom w:val="single" w:sz="4" w:space="0" w:color="auto"/>
              <w:right w:val="single" w:sz="4" w:space="0" w:color="auto"/>
            </w:tcBorders>
          </w:tcPr>
          <w:p w:rsidR="00937FD7" w:rsidRPr="00EC15E3" w:rsidRDefault="00937FD7" w:rsidP="00606E8E">
            <w:pPr>
              <w:widowControl w:val="0"/>
              <w:autoSpaceDE w:val="0"/>
              <w:autoSpaceDN w:val="0"/>
              <w:adjustRightInd w:val="0"/>
              <w:ind w:left="-90" w:right="-86"/>
              <w:jc w:val="center"/>
              <w:rPr>
                <w:sz w:val="27"/>
                <w:szCs w:val="27"/>
                <w:lang w:val="ru-RU"/>
              </w:rPr>
            </w:pPr>
            <w:r w:rsidRPr="00EC15E3">
              <w:rPr>
                <w:sz w:val="27"/>
                <w:szCs w:val="27"/>
                <w:lang w:val="ru-RU"/>
              </w:rPr>
              <w:t>2.10.1</w:t>
            </w:r>
          </w:p>
        </w:tc>
        <w:tc>
          <w:tcPr>
            <w:tcW w:w="3260" w:type="dxa"/>
            <w:vMerge w:val="restart"/>
            <w:tcBorders>
              <w:top w:val="single" w:sz="4" w:space="0" w:color="auto"/>
              <w:left w:val="single" w:sz="4" w:space="0" w:color="auto"/>
              <w:bottom w:val="single" w:sz="4" w:space="0" w:color="auto"/>
              <w:right w:val="single" w:sz="4" w:space="0" w:color="auto"/>
            </w:tcBorders>
          </w:tcPr>
          <w:p w:rsidR="00937FD7" w:rsidRPr="00EC15E3" w:rsidRDefault="00937FD7" w:rsidP="00272F20">
            <w:pPr>
              <w:widowControl w:val="0"/>
              <w:autoSpaceDE w:val="0"/>
              <w:autoSpaceDN w:val="0"/>
              <w:adjustRightInd w:val="0"/>
              <w:ind w:right="-86"/>
              <w:rPr>
                <w:rFonts w:eastAsia="SimSun"/>
                <w:sz w:val="27"/>
                <w:szCs w:val="27"/>
                <w:lang w:val="ru-RU"/>
              </w:rPr>
            </w:pPr>
            <w:r w:rsidRPr="00EC15E3">
              <w:rPr>
                <w:rFonts w:eastAsia="SimSun"/>
                <w:sz w:val="27"/>
                <w:szCs w:val="27"/>
                <w:lang w:val="ru-RU"/>
              </w:rPr>
              <w:t>Мероприятие «</w:t>
            </w:r>
            <w:r w:rsidR="00021750" w:rsidRPr="00EC15E3">
              <w:rPr>
                <w:rFonts w:eastAsia="SimSun"/>
                <w:sz w:val="27"/>
                <w:szCs w:val="27"/>
                <w:lang w:val="ru-RU"/>
              </w:rPr>
              <w:t>Разработка и распространение в системе среднего профессионального образования новых образовательных технологий и формы опережающей профессиональной подготовки</w:t>
            </w:r>
            <w:r w:rsidRPr="00EC15E3">
              <w:rPr>
                <w:rFonts w:eastAsia="SimSun"/>
                <w:sz w:val="27"/>
                <w:szCs w:val="27"/>
                <w:lang w:val="ru-RU"/>
              </w:rPr>
              <w:t>»</w:t>
            </w:r>
          </w:p>
          <w:p w:rsidR="00937FD7" w:rsidRPr="00EC15E3" w:rsidRDefault="00937FD7" w:rsidP="00272F20">
            <w:pPr>
              <w:widowControl w:val="0"/>
              <w:autoSpaceDE w:val="0"/>
              <w:autoSpaceDN w:val="0"/>
              <w:adjustRightInd w:val="0"/>
              <w:ind w:right="-86"/>
              <w:rPr>
                <w:rFonts w:eastAsia="SimSun"/>
                <w:sz w:val="27"/>
                <w:szCs w:val="27"/>
                <w:lang w:val="ru-RU"/>
              </w:rPr>
            </w:pPr>
          </w:p>
        </w:tc>
        <w:tc>
          <w:tcPr>
            <w:tcW w:w="2268" w:type="dxa"/>
            <w:tcBorders>
              <w:top w:val="single" w:sz="4" w:space="0" w:color="auto"/>
              <w:left w:val="single" w:sz="4" w:space="0" w:color="auto"/>
              <w:bottom w:val="single" w:sz="4" w:space="0" w:color="auto"/>
              <w:right w:val="single" w:sz="4" w:space="0" w:color="auto"/>
            </w:tcBorders>
          </w:tcPr>
          <w:p w:rsidR="00937FD7" w:rsidRPr="00EC15E3" w:rsidRDefault="00937FD7" w:rsidP="00272F20">
            <w:pPr>
              <w:widowControl w:val="0"/>
              <w:autoSpaceDE w:val="0"/>
              <w:autoSpaceDN w:val="0"/>
              <w:adjustRightInd w:val="0"/>
              <w:rPr>
                <w:spacing w:val="-6"/>
                <w:sz w:val="27"/>
                <w:szCs w:val="27"/>
              </w:rPr>
            </w:pPr>
            <w:r w:rsidRPr="00EC15E3">
              <w:rPr>
                <w:spacing w:val="-6"/>
                <w:sz w:val="27"/>
                <w:szCs w:val="27"/>
                <w:lang w:val="ru-RU"/>
              </w:rPr>
              <w:t>Всего</w:t>
            </w:r>
            <w:r w:rsidRPr="00EC15E3">
              <w:rPr>
                <w:spacing w:val="-6"/>
                <w:sz w:val="27"/>
                <w:szCs w:val="27"/>
              </w:rPr>
              <w:t xml:space="preserve"> </w:t>
            </w:r>
          </w:p>
        </w:tc>
        <w:tc>
          <w:tcPr>
            <w:tcW w:w="1276" w:type="dxa"/>
            <w:tcBorders>
              <w:top w:val="single" w:sz="4" w:space="0" w:color="auto"/>
              <w:left w:val="single" w:sz="4" w:space="0" w:color="auto"/>
              <w:bottom w:val="single" w:sz="4" w:space="0" w:color="auto"/>
              <w:right w:val="single" w:sz="4" w:space="0" w:color="auto"/>
            </w:tcBorders>
          </w:tcPr>
          <w:p w:rsidR="00937FD7" w:rsidRPr="00EC15E3" w:rsidRDefault="00937FD7" w:rsidP="00272F20">
            <w:pPr>
              <w:widowControl w:val="0"/>
              <w:autoSpaceDE w:val="0"/>
              <w:autoSpaceDN w:val="0"/>
              <w:adjustRightInd w:val="0"/>
              <w:ind w:right="-81"/>
              <w:jc w:val="center"/>
              <w:rPr>
                <w:spacing w:val="-4"/>
                <w:sz w:val="27"/>
                <w:szCs w:val="27"/>
                <w:lang w:val="ru-RU"/>
              </w:rPr>
            </w:pPr>
            <w:r w:rsidRPr="00EC15E3">
              <w:rPr>
                <w:spacing w:val="-4"/>
                <w:sz w:val="27"/>
                <w:szCs w:val="27"/>
                <w:lang w:val="ru-RU"/>
              </w:rPr>
              <w:t>76472,23</w:t>
            </w:r>
          </w:p>
        </w:tc>
        <w:tc>
          <w:tcPr>
            <w:tcW w:w="1417" w:type="dxa"/>
            <w:tcBorders>
              <w:top w:val="single" w:sz="4" w:space="0" w:color="auto"/>
              <w:left w:val="single" w:sz="4" w:space="0" w:color="auto"/>
              <w:bottom w:val="single" w:sz="4" w:space="0" w:color="auto"/>
              <w:right w:val="single" w:sz="4" w:space="0" w:color="auto"/>
            </w:tcBorders>
          </w:tcPr>
          <w:p w:rsidR="00937FD7" w:rsidRPr="00EC15E3" w:rsidRDefault="00937FD7" w:rsidP="00272F20">
            <w:pPr>
              <w:ind w:right="-75"/>
              <w:jc w:val="center"/>
              <w:rPr>
                <w:sz w:val="27"/>
                <w:szCs w:val="27"/>
                <w:lang w:val="ru-RU"/>
              </w:rPr>
            </w:pPr>
            <w:r w:rsidRPr="00EC15E3">
              <w:rPr>
                <w:sz w:val="27"/>
                <w:szCs w:val="27"/>
                <w:lang w:val="ru-RU"/>
              </w:rPr>
              <w:t>20704,6</w:t>
            </w:r>
          </w:p>
        </w:tc>
        <w:tc>
          <w:tcPr>
            <w:tcW w:w="1418" w:type="dxa"/>
            <w:tcBorders>
              <w:top w:val="single" w:sz="4" w:space="0" w:color="auto"/>
              <w:left w:val="single" w:sz="4" w:space="0" w:color="auto"/>
              <w:bottom w:val="single" w:sz="4" w:space="0" w:color="auto"/>
              <w:right w:val="single" w:sz="4" w:space="0" w:color="auto"/>
            </w:tcBorders>
          </w:tcPr>
          <w:p w:rsidR="00937FD7" w:rsidRPr="00EC15E3" w:rsidRDefault="00937FD7" w:rsidP="00272F20">
            <w:pPr>
              <w:jc w:val="center"/>
              <w:rPr>
                <w:sz w:val="27"/>
                <w:szCs w:val="27"/>
                <w:lang w:val="ru-RU"/>
              </w:rPr>
            </w:pPr>
            <w:r w:rsidRPr="00EC15E3">
              <w:rPr>
                <w:sz w:val="27"/>
                <w:szCs w:val="27"/>
                <w:lang w:val="ru-RU"/>
              </w:rPr>
              <w:t>20704,6</w:t>
            </w:r>
          </w:p>
        </w:tc>
        <w:tc>
          <w:tcPr>
            <w:tcW w:w="1275" w:type="dxa"/>
            <w:tcBorders>
              <w:top w:val="single" w:sz="4" w:space="0" w:color="auto"/>
              <w:left w:val="single" w:sz="4" w:space="0" w:color="auto"/>
              <w:bottom w:val="single" w:sz="4" w:space="0" w:color="auto"/>
              <w:right w:val="single" w:sz="4" w:space="0" w:color="auto"/>
            </w:tcBorders>
          </w:tcPr>
          <w:p w:rsidR="00937FD7" w:rsidRPr="00EC15E3" w:rsidRDefault="00937FD7" w:rsidP="00272F20">
            <w:pPr>
              <w:jc w:val="center"/>
              <w:rPr>
                <w:sz w:val="27"/>
                <w:szCs w:val="27"/>
                <w:lang w:val="ru-RU"/>
              </w:rPr>
            </w:pPr>
            <w:r w:rsidRPr="00EC15E3">
              <w:rPr>
                <w:sz w:val="27"/>
                <w:szCs w:val="27"/>
                <w:lang w:val="ru-RU"/>
              </w:rPr>
              <w:t>0</w:t>
            </w:r>
          </w:p>
        </w:tc>
        <w:tc>
          <w:tcPr>
            <w:tcW w:w="1135" w:type="dxa"/>
            <w:tcBorders>
              <w:top w:val="single" w:sz="4" w:space="0" w:color="auto"/>
              <w:left w:val="single" w:sz="4" w:space="0" w:color="auto"/>
              <w:bottom w:val="single" w:sz="4" w:space="0" w:color="auto"/>
              <w:right w:val="single" w:sz="4" w:space="0" w:color="auto"/>
            </w:tcBorders>
          </w:tcPr>
          <w:p w:rsidR="00937FD7" w:rsidRPr="00EC15E3" w:rsidRDefault="00937FD7" w:rsidP="00272F20">
            <w:pPr>
              <w:jc w:val="center"/>
              <w:rPr>
                <w:sz w:val="27"/>
                <w:szCs w:val="27"/>
                <w:lang w:val="ru-RU"/>
              </w:rPr>
            </w:pPr>
            <w:r w:rsidRPr="00EC15E3">
              <w:rPr>
                <w:sz w:val="27"/>
                <w:szCs w:val="27"/>
                <w:lang w:val="ru-RU"/>
              </w:rPr>
              <w:t>0</w:t>
            </w:r>
          </w:p>
        </w:tc>
        <w:tc>
          <w:tcPr>
            <w:tcW w:w="1282" w:type="dxa"/>
            <w:tcBorders>
              <w:top w:val="single" w:sz="4" w:space="0" w:color="auto"/>
              <w:left w:val="single" w:sz="4" w:space="0" w:color="auto"/>
              <w:bottom w:val="single" w:sz="4" w:space="0" w:color="auto"/>
              <w:right w:val="single" w:sz="4" w:space="0" w:color="auto"/>
            </w:tcBorders>
          </w:tcPr>
          <w:p w:rsidR="00937FD7" w:rsidRPr="00EC15E3" w:rsidRDefault="00937FD7" w:rsidP="00272F20">
            <w:pPr>
              <w:jc w:val="center"/>
              <w:rPr>
                <w:sz w:val="27"/>
                <w:szCs w:val="27"/>
                <w:lang w:val="ru-RU"/>
              </w:rPr>
            </w:pPr>
            <w:r w:rsidRPr="00EC15E3">
              <w:rPr>
                <w:sz w:val="27"/>
                <w:szCs w:val="27"/>
                <w:lang w:val="ru-RU"/>
              </w:rPr>
              <w:t>0</w:t>
            </w:r>
          </w:p>
        </w:tc>
        <w:tc>
          <w:tcPr>
            <w:tcW w:w="1277" w:type="dxa"/>
            <w:tcBorders>
              <w:top w:val="single" w:sz="4" w:space="0" w:color="auto"/>
              <w:left w:val="single" w:sz="4" w:space="0" w:color="auto"/>
              <w:bottom w:val="single" w:sz="4" w:space="0" w:color="auto"/>
              <w:right w:val="single" w:sz="4" w:space="0" w:color="auto"/>
            </w:tcBorders>
          </w:tcPr>
          <w:p w:rsidR="00937FD7" w:rsidRPr="00EC15E3" w:rsidRDefault="00937FD7" w:rsidP="00272F20">
            <w:pPr>
              <w:jc w:val="center"/>
              <w:rPr>
                <w:sz w:val="27"/>
                <w:szCs w:val="27"/>
                <w:lang w:val="ru-RU"/>
              </w:rPr>
            </w:pPr>
            <w:r w:rsidRPr="00EC15E3">
              <w:rPr>
                <w:sz w:val="27"/>
                <w:szCs w:val="27"/>
                <w:lang w:val="ru-RU"/>
              </w:rPr>
              <w:t>0</w:t>
            </w:r>
          </w:p>
        </w:tc>
      </w:tr>
      <w:tr w:rsidR="00937FD7" w:rsidRPr="00EC15E3" w:rsidTr="00272F20">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blCellSpacing w:w="5" w:type="nil"/>
        </w:trPr>
        <w:tc>
          <w:tcPr>
            <w:tcW w:w="710" w:type="dxa"/>
            <w:vMerge/>
            <w:tcBorders>
              <w:top w:val="single" w:sz="4" w:space="0" w:color="auto"/>
              <w:left w:val="single" w:sz="4" w:space="0" w:color="auto"/>
              <w:bottom w:val="single" w:sz="4" w:space="0" w:color="auto"/>
              <w:right w:val="single" w:sz="4" w:space="0" w:color="auto"/>
            </w:tcBorders>
          </w:tcPr>
          <w:p w:rsidR="00937FD7" w:rsidRPr="00EC15E3" w:rsidRDefault="00937FD7" w:rsidP="00272F20">
            <w:pPr>
              <w:widowControl w:val="0"/>
              <w:autoSpaceDE w:val="0"/>
              <w:autoSpaceDN w:val="0"/>
              <w:adjustRightInd w:val="0"/>
              <w:jc w:val="center"/>
              <w:rPr>
                <w:sz w:val="27"/>
                <w:szCs w:val="27"/>
                <w:lang w:val="ru-RU"/>
              </w:rPr>
            </w:pPr>
          </w:p>
        </w:tc>
        <w:tc>
          <w:tcPr>
            <w:tcW w:w="3260" w:type="dxa"/>
            <w:vMerge/>
            <w:tcBorders>
              <w:top w:val="single" w:sz="4" w:space="0" w:color="auto"/>
              <w:left w:val="single" w:sz="4" w:space="0" w:color="auto"/>
              <w:bottom w:val="single" w:sz="4" w:space="0" w:color="auto"/>
              <w:right w:val="single" w:sz="4" w:space="0" w:color="auto"/>
            </w:tcBorders>
          </w:tcPr>
          <w:p w:rsidR="00937FD7" w:rsidRPr="00EC15E3" w:rsidRDefault="00937FD7" w:rsidP="00272F20">
            <w:pPr>
              <w:widowControl w:val="0"/>
              <w:autoSpaceDE w:val="0"/>
              <w:autoSpaceDN w:val="0"/>
              <w:adjustRightInd w:val="0"/>
              <w:rPr>
                <w:sz w:val="27"/>
                <w:szCs w:val="27"/>
                <w:lang w:val="ru-RU"/>
              </w:rPr>
            </w:pPr>
          </w:p>
        </w:tc>
        <w:tc>
          <w:tcPr>
            <w:tcW w:w="2268" w:type="dxa"/>
            <w:tcBorders>
              <w:top w:val="single" w:sz="4" w:space="0" w:color="auto"/>
              <w:left w:val="single" w:sz="4" w:space="0" w:color="auto"/>
              <w:bottom w:val="single" w:sz="4" w:space="0" w:color="auto"/>
              <w:right w:val="single" w:sz="4" w:space="0" w:color="auto"/>
            </w:tcBorders>
          </w:tcPr>
          <w:p w:rsidR="00937FD7" w:rsidRPr="00EC15E3" w:rsidRDefault="00937FD7" w:rsidP="00272F20">
            <w:pPr>
              <w:widowControl w:val="0"/>
              <w:autoSpaceDE w:val="0"/>
              <w:autoSpaceDN w:val="0"/>
              <w:adjustRightInd w:val="0"/>
              <w:rPr>
                <w:spacing w:val="-6"/>
                <w:sz w:val="27"/>
                <w:szCs w:val="27"/>
                <w:lang w:val="ru-RU"/>
              </w:rPr>
            </w:pPr>
            <w:r w:rsidRPr="00EC15E3">
              <w:rPr>
                <w:spacing w:val="-6"/>
                <w:sz w:val="27"/>
                <w:szCs w:val="27"/>
                <w:lang w:val="ru-RU"/>
              </w:rPr>
              <w:t>областной</w:t>
            </w:r>
            <w:r w:rsidRPr="00EC15E3">
              <w:rPr>
                <w:spacing w:val="-6"/>
                <w:sz w:val="27"/>
                <w:szCs w:val="27"/>
              </w:rPr>
              <w:t xml:space="preserve"> </w:t>
            </w:r>
            <w:r w:rsidRPr="00EC15E3">
              <w:rPr>
                <w:spacing w:val="-6"/>
                <w:sz w:val="27"/>
                <w:szCs w:val="27"/>
                <w:lang w:val="ru-RU"/>
              </w:rPr>
              <w:t>бюджет</w:t>
            </w:r>
            <w:r w:rsidRPr="00EC15E3">
              <w:rPr>
                <w:spacing w:val="-6"/>
                <w:sz w:val="27"/>
                <w:szCs w:val="27"/>
              </w:rPr>
              <w:t xml:space="preserve"> </w:t>
            </w:r>
          </w:p>
        </w:tc>
        <w:tc>
          <w:tcPr>
            <w:tcW w:w="1276" w:type="dxa"/>
            <w:tcBorders>
              <w:top w:val="single" w:sz="4" w:space="0" w:color="auto"/>
              <w:left w:val="single" w:sz="4" w:space="0" w:color="auto"/>
              <w:bottom w:val="single" w:sz="4" w:space="0" w:color="auto"/>
              <w:right w:val="single" w:sz="4" w:space="0" w:color="auto"/>
            </w:tcBorders>
          </w:tcPr>
          <w:p w:rsidR="00937FD7" w:rsidRPr="00EC15E3" w:rsidRDefault="00937FD7" w:rsidP="00272F20">
            <w:pPr>
              <w:widowControl w:val="0"/>
              <w:autoSpaceDE w:val="0"/>
              <w:autoSpaceDN w:val="0"/>
              <w:adjustRightInd w:val="0"/>
              <w:ind w:right="-81"/>
              <w:jc w:val="center"/>
              <w:rPr>
                <w:spacing w:val="-4"/>
                <w:sz w:val="27"/>
                <w:szCs w:val="27"/>
                <w:lang w:val="ru-RU"/>
              </w:rPr>
            </w:pPr>
            <w:r w:rsidRPr="00EC15E3">
              <w:rPr>
                <w:sz w:val="27"/>
                <w:szCs w:val="27"/>
                <w:lang w:val="ru-RU"/>
              </w:rPr>
              <w:t>22377,63</w:t>
            </w:r>
          </w:p>
        </w:tc>
        <w:tc>
          <w:tcPr>
            <w:tcW w:w="1417" w:type="dxa"/>
            <w:tcBorders>
              <w:top w:val="single" w:sz="4" w:space="0" w:color="auto"/>
              <w:left w:val="single" w:sz="4" w:space="0" w:color="auto"/>
              <w:bottom w:val="single" w:sz="4" w:space="0" w:color="auto"/>
              <w:right w:val="single" w:sz="4" w:space="0" w:color="auto"/>
            </w:tcBorders>
          </w:tcPr>
          <w:p w:rsidR="00937FD7" w:rsidRPr="00EC15E3" w:rsidRDefault="00937FD7" w:rsidP="00272F20">
            <w:pPr>
              <w:ind w:right="-75"/>
              <w:jc w:val="center"/>
              <w:rPr>
                <w:sz w:val="27"/>
                <w:szCs w:val="27"/>
                <w:lang w:val="ru-RU"/>
              </w:rPr>
            </w:pPr>
            <w:r w:rsidRPr="00EC15E3">
              <w:rPr>
                <w:sz w:val="27"/>
                <w:szCs w:val="27"/>
                <w:lang w:val="ru-RU"/>
              </w:rPr>
              <w:t>20704,6</w:t>
            </w:r>
          </w:p>
        </w:tc>
        <w:tc>
          <w:tcPr>
            <w:tcW w:w="1418" w:type="dxa"/>
            <w:tcBorders>
              <w:top w:val="single" w:sz="4" w:space="0" w:color="auto"/>
              <w:left w:val="single" w:sz="4" w:space="0" w:color="auto"/>
              <w:bottom w:val="single" w:sz="4" w:space="0" w:color="auto"/>
              <w:right w:val="single" w:sz="4" w:space="0" w:color="auto"/>
            </w:tcBorders>
          </w:tcPr>
          <w:p w:rsidR="00937FD7" w:rsidRPr="00EC15E3" w:rsidRDefault="00937FD7" w:rsidP="00272F20">
            <w:pPr>
              <w:jc w:val="center"/>
              <w:rPr>
                <w:sz w:val="27"/>
                <w:szCs w:val="27"/>
                <w:lang w:val="ru-RU"/>
              </w:rPr>
            </w:pPr>
            <w:r w:rsidRPr="00EC15E3">
              <w:rPr>
                <w:sz w:val="27"/>
                <w:szCs w:val="27"/>
                <w:lang w:val="ru-RU"/>
              </w:rPr>
              <w:t>20704,6</w:t>
            </w:r>
          </w:p>
        </w:tc>
        <w:tc>
          <w:tcPr>
            <w:tcW w:w="1275" w:type="dxa"/>
            <w:tcBorders>
              <w:top w:val="single" w:sz="4" w:space="0" w:color="auto"/>
              <w:left w:val="single" w:sz="4" w:space="0" w:color="auto"/>
              <w:bottom w:val="single" w:sz="4" w:space="0" w:color="auto"/>
              <w:right w:val="single" w:sz="4" w:space="0" w:color="auto"/>
            </w:tcBorders>
          </w:tcPr>
          <w:p w:rsidR="00937FD7" w:rsidRPr="00EC15E3" w:rsidRDefault="00937FD7" w:rsidP="00272F20">
            <w:pPr>
              <w:jc w:val="center"/>
              <w:rPr>
                <w:sz w:val="27"/>
                <w:szCs w:val="27"/>
                <w:lang w:val="ru-RU"/>
              </w:rPr>
            </w:pPr>
            <w:r w:rsidRPr="00EC15E3">
              <w:rPr>
                <w:sz w:val="27"/>
                <w:szCs w:val="27"/>
                <w:lang w:val="ru-RU"/>
              </w:rPr>
              <w:t>0</w:t>
            </w:r>
          </w:p>
        </w:tc>
        <w:tc>
          <w:tcPr>
            <w:tcW w:w="1135" w:type="dxa"/>
            <w:tcBorders>
              <w:top w:val="single" w:sz="4" w:space="0" w:color="auto"/>
              <w:left w:val="single" w:sz="4" w:space="0" w:color="auto"/>
              <w:bottom w:val="single" w:sz="4" w:space="0" w:color="auto"/>
              <w:right w:val="single" w:sz="4" w:space="0" w:color="auto"/>
            </w:tcBorders>
          </w:tcPr>
          <w:p w:rsidR="00937FD7" w:rsidRPr="00EC15E3" w:rsidRDefault="00937FD7" w:rsidP="00272F20">
            <w:pPr>
              <w:jc w:val="center"/>
              <w:rPr>
                <w:sz w:val="27"/>
                <w:szCs w:val="27"/>
                <w:lang w:val="ru-RU"/>
              </w:rPr>
            </w:pPr>
            <w:r w:rsidRPr="00EC15E3">
              <w:rPr>
                <w:sz w:val="27"/>
                <w:szCs w:val="27"/>
                <w:lang w:val="ru-RU"/>
              </w:rPr>
              <w:t>0</w:t>
            </w:r>
          </w:p>
        </w:tc>
        <w:tc>
          <w:tcPr>
            <w:tcW w:w="1282" w:type="dxa"/>
            <w:tcBorders>
              <w:top w:val="single" w:sz="4" w:space="0" w:color="auto"/>
              <w:left w:val="single" w:sz="4" w:space="0" w:color="auto"/>
              <w:bottom w:val="single" w:sz="4" w:space="0" w:color="auto"/>
              <w:right w:val="single" w:sz="4" w:space="0" w:color="auto"/>
            </w:tcBorders>
          </w:tcPr>
          <w:p w:rsidR="00937FD7" w:rsidRPr="00EC15E3" w:rsidRDefault="00937FD7" w:rsidP="00272F20">
            <w:pPr>
              <w:jc w:val="center"/>
              <w:rPr>
                <w:sz w:val="27"/>
                <w:szCs w:val="27"/>
                <w:lang w:val="ru-RU"/>
              </w:rPr>
            </w:pPr>
            <w:r w:rsidRPr="00EC15E3">
              <w:rPr>
                <w:sz w:val="27"/>
                <w:szCs w:val="27"/>
                <w:lang w:val="ru-RU"/>
              </w:rPr>
              <w:t>0</w:t>
            </w:r>
          </w:p>
        </w:tc>
        <w:tc>
          <w:tcPr>
            <w:tcW w:w="1277" w:type="dxa"/>
            <w:tcBorders>
              <w:top w:val="single" w:sz="4" w:space="0" w:color="auto"/>
              <w:left w:val="single" w:sz="4" w:space="0" w:color="auto"/>
              <w:bottom w:val="single" w:sz="4" w:space="0" w:color="auto"/>
              <w:right w:val="single" w:sz="4" w:space="0" w:color="auto"/>
            </w:tcBorders>
          </w:tcPr>
          <w:p w:rsidR="00937FD7" w:rsidRPr="00EC15E3" w:rsidRDefault="00937FD7" w:rsidP="00272F20">
            <w:pPr>
              <w:jc w:val="center"/>
              <w:rPr>
                <w:sz w:val="27"/>
                <w:szCs w:val="27"/>
                <w:lang w:val="ru-RU"/>
              </w:rPr>
            </w:pPr>
            <w:r w:rsidRPr="00EC15E3">
              <w:rPr>
                <w:sz w:val="27"/>
                <w:szCs w:val="27"/>
                <w:lang w:val="ru-RU"/>
              </w:rPr>
              <w:t>0</w:t>
            </w:r>
          </w:p>
        </w:tc>
      </w:tr>
      <w:tr w:rsidR="00937FD7" w:rsidRPr="00566316" w:rsidTr="00272F20">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blCellSpacing w:w="5" w:type="nil"/>
        </w:trPr>
        <w:tc>
          <w:tcPr>
            <w:tcW w:w="710" w:type="dxa"/>
            <w:vMerge/>
            <w:tcBorders>
              <w:top w:val="single" w:sz="4" w:space="0" w:color="auto"/>
              <w:left w:val="single" w:sz="4" w:space="0" w:color="auto"/>
              <w:bottom w:val="single" w:sz="4" w:space="0" w:color="auto"/>
              <w:right w:val="single" w:sz="4" w:space="0" w:color="auto"/>
            </w:tcBorders>
          </w:tcPr>
          <w:p w:rsidR="00937FD7" w:rsidRPr="00EC15E3" w:rsidRDefault="00937FD7" w:rsidP="00272F20">
            <w:pPr>
              <w:widowControl w:val="0"/>
              <w:autoSpaceDE w:val="0"/>
              <w:autoSpaceDN w:val="0"/>
              <w:adjustRightInd w:val="0"/>
              <w:jc w:val="center"/>
              <w:rPr>
                <w:sz w:val="27"/>
                <w:szCs w:val="27"/>
                <w:lang w:val="ru-RU"/>
              </w:rPr>
            </w:pPr>
          </w:p>
        </w:tc>
        <w:tc>
          <w:tcPr>
            <w:tcW w:w="3260" w:type="dxa"/>
            <w:vMerge/>
            <w:tcBorders>
              <w:top w:val="single" w:sz="4" w:space="0" w:color="auto"/>
              <w:left w:val="single" w:sz="4" w:space="0" w:color="auto"/>
              <w:bottom w:val="single" w:sz="4" w:space="0" w:color="auto"/>
              <w:right w:val="single" w:sz="4" w:space="0" w:color="auto"/>
            </w:tcBorders>
          </w:tcPr>
          <w:p w:rsidR="00937FD7" w:rsidRPr="00EC15E3" w:rsidRDefault="00937FD7" w:rsidP="00272F20">
            <w:pPr>
              <w:widowControl w:val="0"/>
              <w:autoSpaceDE w:val="0"/>
              <w:autoSpaceDN w:val="0"/>
              <w:adjustRightInd w:val="0"/>
              <w:rPr>
                <w:sz w:val="27"/>
                <w:szCs w:val="27"/>
                <w:lang w:val="ru-RU"/>
              </w:rPr>
            </w:pPr>
          </w:p>
        </w:tc>
        <w:tc>
          <w:tcPr>
            <w:tcW w:w="2268" w:type="dxa"/>
            <w:tcBorders>
              <w:top w:val="single" w:sz="4" w:space="0" w:color="auto"/>
              <w:left w:val="single" w:sz="4" w:space="0" w:color="auto"/>
              <w:right w:val="single" w:sz="4" w:space="0" w:color="auto"/>
            </w:tcBorders>
          </w:tcPr>
          <w:p w:rsidR="00937FD7" w:rsidRPr="00EC15E3" w:rsidRDefault="00937FD7" w:rsidP="00272F20">
            <w:pPr>
              <w:widowControl w:val="0"/>
              <w:autoSpaceDE w:val="0"/>
              <w:autoSpaceDN w:val="0"/>
              <w:adjustRightInd w:val="0"/>
              <w:rPr>
                <w:spacing w:val="-6"/>
                <w:sz w:val="27"/>
                <w:szCs w:val="27"/>
                <w:lang w:val="ru-RU"/>
              </w:rPr>
            </w:pPr>
            <w:r w:rsidRPr="00EC15E3">
              <w:rPr>
                <w:spacing w:val="-6"/>
                <w:sz w:val="27"/>
                <w:szCs w:val="27"/>
                <w:lang w:val="ru-RU"/>
              </w:rPr>
              <w:t>иные не запрещенные законодательством источники:</w:t>
            </w:r>
          </w:p>
        </w:tc>
        <w:tc>
          <w:tcPr>
            <w:tcW w:w="1276" w:type="dxa"/>
            <w:tcBorders>
              <w:top w:val="single" w:sz="4" w:space="0" w:color="auto"/>
              <w:left w:val="single" w:sz="4" w:space="0" w:color="auto"/>
              <w:right w:val="single" w:sz="4" w:space="0" w:color="auto"/>
            </w:tcBorders>
          </w:tcPr>
          <w:p w:rsidR="00937FD7" w:rsidRPr="00EC15E3" w:rsidRDefault="00937FD7" w:rsidP="00272F20">
            <w:pPr>
              <w:widowControl w:val="0"/>
              <w:autoSpaceDE w:val="0"/>
              <w:autoSpaceDN w:val="0"/>
              <w:adjustRightInd w:val="0"/>
              <w:jc w:val="center"/>
              <w:rPr>
                <w:sz w:val="27"/>
                <w:szCs w:val="27"/>
                <w:lang w:val="ru-RU"/>
              </w:rPr>
            </w:pPr>
          </w:p>
          <w:p w:rsidR="00937FD7" w:rsidRPr="00EC15E3" w:rsidRDefault="00937FD7" w:rsidP="00272F20">
            <w:pPr>
              <w:widowControl w:val="0"/>
              <w:autoSpaceDE w:val="0"/>
              <w:autoSpaceDN w:val="0"/>
              <w:adjustRightInd w:val="0"/>
              <w:jc w:val="center"/>
              <w:rPr>
                <w:sz w:val="27"/>
                <w:szCs w:val="27"/>
                <w:lang w:val="ru-RU"/>
              </w:rPr>
            </w:pPr>
          </w:p>
          <w:p w:rsidR="00937FD7" w:rsidRPr="00EC15E3" w:rsidRDefault="00937FD7" w:rsidP="00272F20">
            <w:pPr>
              <w:widowControl w:val="0"/>
              <w:autoSpaceDE w:val="0"/>
              <w:autoSpaceDN w:val="0"/>
              <w:adjustRightInd w:val="0"/>
              <w:jc w:val="center"/>
              <w:rPr>
                <w:sz w:val="27"/>
                <w:szCs w:val="27"/>
                <w:lang w:val="ru-RU"/>
              </w:rPr>
            </w:pPr>
          </w:p>
          <w:p w:rsidR="00937FD7" w:rsidRPr="00EC15E3" w:rsidRDefault="00937FD7" w:rsidP="00272F20">
            <w:pPr>
              <w:widowControl w:val="0"/>
              <w:autoSpaceDE w:val="0"/>
              <w:autoSpaceDN w:val="0"/>
              <w:adjustRightInd w:val="0"/>
              <w:ind w:right="-81"/>
              <w:jc w:val="center"/>
              <w:rPr>
                <w:spacing w:val="-4"/>
                <w:sz w:val="27"/>
                <w:szCs w:val="27"/>
                <w:lang w:val="ru-RU"/>
              </w:rPr>
            </w:pPr>
          </w:p>
        </w:tc>
        <w:tc>
          <w:tcPr>
            <w:tcW w:w="1417" w:type="dxa"/>
            <w:tcBorders>
              <w:top w:val="single" w:sz="4" w:space="0" w:color="auto"/>
              <w:left w:val="single" w:sz="4" w:space="0" w:color="auto"/>
              <w:right w:val="single" w:sz="4" w:space="0" w:color="auto"/>
            </w:tcBorders>
          </w:tcPr>
          <w:p w:rsidR="00937FD7" w:rsidRPr="00EC15E3" w:rsidRDefault="00937FD7" w:rsidP="00272F20">
            <w:pPr>
              <w:ind w:right="-75"/>
              <w:jc w:val="center"/>
              <w:rPr>
                <w:sz w:val="27"/>
                <w:szCs w:val="27"/>
                <w:lang w:val="ru-RU"/>
              </w:rPr>
            </w:pPr>
          </w:p>
        </w:tc>
        <w:tc>
          <w:tcPr>
            <w:tcW w:w="1418" w:type="dxa"/>
            <w:tcBorders>
              <w:top w:val="single" w:sz="4" w:space="0" w:color="auto"/>
              <w:left w:val="single" w:sz="4" w:space="0" w:color="auto"/>
              <w:right w:val="single" w:sz="4" w:space="0" w:color="auto"/>
            </w:tcBorders>
          </w:tcPr>
          <w:p w:rsidR="00937FD7" w:rsidRPr="00EC15E3" w:rsidRDefault="00937FD7" w:rsidP="00272F20">
            <w:pPr>
              <w:jc w:val="center"/>
              <w:rPr>
                <w:sz w:val="27"/>
                <w:szCs w:val="27"/>
                <w:lang w:val="ru-RU"/>
              </w:rPr>
            </w:pPr>
          </w:p>
        </w:tc>
        <w:tc>
          <w:tcPr>
            <w:tcW w:w="1275" w:type="dxa"/>
            <w:tcBorders>
              <w:top w:val="single" w:sz="4" w:space="0" w:color="auto"/>
              <w:left w:val="single" w:sz="4" w:space="0" w:color="auto"/>
              <w:right w:val="single" w:sz="4" w:space="0" w:color="auto"/>
            </w:tcBorders>
          </w:tcPr>
          <w:p w:rsidR="00937FD7" w:rsidRPr="00EC15E3" w:rsidRDefault="00937FD7" w:rsidP="00272F20">
            <w:pPr>
              <w:jc w:val="center"/>
              <w:rPr>
                <w:sz w:val="27"/>
                <w:szCs w:val="27"/>
                <w:lang w:val="ru-RU"/>
              </w:rPr>
            </w:pPr>
          </w:p>
        </w:tc>
        <w:tc>
          <w:tcPr>
            <w:tcW w:w="1135" w:type="dxa"/>
            <w:tcBorders>
              <w:top w:val="single" w:sz="4" w:space="0" w:color="auto"/>
              <w:left w:val="single" w:sz="4" w:space="0" w:color="auto"/>
              <w:right w:val="single" w:sz="4" w:space="0" w:color="auto"/>
            </w:tcBorders>
          </w:tcPr>
          <w:p w:rsidR="00937FD7" w:rsidRPr="00EC15E3" w:rsidRDefault="00937FD7" w:rsidP="00272F20">
            <w:pPr>
              <w:jc w:val="center"/>
              <w:rPr>
                <w:sz w:val="27"/>
                <w:szCs w:val="27"/>
                <w:lang w:val="ru-RU"/>
              </w:rPr>
            </w:pPr>
          </w:p>
        </w:tc>
        <w:tc>
          <w:tcPr>
            <w:tcW w:w="1282" w:type="dxa"/>
            <w:tcBorders>
              <w:top w:val="single" w:sz="4" w:space="0" w:color="auto"/>
              <w:left w:val="single" w:sz="4" w:space="0" w:color="auto"/>
              <w:right w:val="single" w:sz="4" w:space="0" w:color="auto"/>
            </w:tcBorders>
          </w:tcPr>
          <w:p w:rsidR="00937FD7" w:rsidRPr="00EC15E3" w:rsidRDefault="00937FD7" w:rsidP="00272F20">
            <w:pPr>
              <w:jc w:val="center"/>
              <w:rPr>
                <w:sz w:val="27"/>
                <w:szCs w:val="27"/>
                <w:lang w:val="ru-RU"/>
              </w:rPr>
            </w:pPr>
          </w:p>
        </w:tc>
        <w:tc>
          <w:tcPr>
            <w:tcW w:w="1277" w:type="dxa"/>
            <w:tcBorders>
              <w:top w:val="single" w:sz="4" w:space="0" w:color="auto"/>
              <w:left w:val="single" w:sz="4" w:space="0" w:color="auto"/>
              <w:right w:val="single" w:sz="4" w:space="0" w:color="auto"/>
            </w:tcBorders>
          </w:tcPr>
          <w:p w:rsidR="00937FD7" w:rsidRPr="00EC15E3" w:rsidRDefault="00937FD7" w:rsidP="00272F20">
            <w:pPr>
              <w:jc w:val="center"/>
              <w:rPr>
                <w:sz w:val="27"/>
                <w:szCs w:val="27"/>
                <w:lang w:val="ru-RU"/>
              </w:rPr>
            </w:pPr>
          </w:p>
        </w:tc>
      </w:tr>
      <w:tr w:rsidR="00937FD7" w:rsidRPr="00EC15E3" w:rsidTr="00272F20">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blCellSpacing w:w="5" w:type="nil"/>
        </w:trPr>
        <w:tc>
          <w:tcPr>
            <w:tcW w:w="710" w:type="dxa"/>
            <w:vMerge/>
            <w:tcBorders>
              <w:top w:val="single" w:sz="4" w:space="0" w:color="auto"/>
              <w:left w:val="single" w:sz="4" w:space="0" w:color="auto"/>
              <w:bottom w:val="single" w:sz="4" w:space="0" w:color="auto"/>
              <w:right w:val="single" w:sz="4" w:space="0" w:color="auto"/>
            </w:tcBorders>
          </w:tcPr>
          <w:p w:rsidR="00937FD7" w:rsidRPr="00EC15E3" w:rsidRDefault="00937FD7" w:rsidP="00272F20">
            <w:pPr>
              <w:widowControl w:val="0"/>
              <w:autoSpaceDE w:val="0"/>
              <w:autoSpaceDN w:val="0"/>
              <w:adjustRightInd w:val="0"/>
              <w:jc w:val="center"/>
              <w:rPr>
                <w:sz w:val="27"/>
                <w:szCs w:val="27"/>
                <w:lang w:val="ru-RU"/>
              </w:rPr>
            </w:pPr>
          </w:p>
        </w:tc>
        <w:tc>
          <w:tcPr>
            <w:tcW w:w="3260" w:type="dxa"/>
            <w:vMerge/>
            <w:tcBorders>
              <w:top w:val="single" w:sz="4" w:space="0" w:color="auto"/>
              <w:left w:val="single" w:sz="4" w:space="0" w:color="auto"/>
              <w:bottom w:val="single" w:sz="4" w:space="0" w:color="auto"/>
              <w:right w:val="single" w:sz="4" w:space="0" w:color="auto"/>
            </w:tcBorders>
          </w:tcPr>
          <w:p w:rsidR="00937FD7" w:rsidRPr="00EC15E3" w:rsidRDefault="00937FD7" w:rsidP="00272F20">
            <w:pPr>
              <w:widowControl w:val="0"/>
              <w:autoSpaceDE w:val="0"/>
              <w:autoSpaceDN w:val="0"/>
              <w:adjustRightInd w:val="0"/>
              <w:rPr>
                <w:sz w:val="27"/>
                <w:szCs w:val="27"/>
                <w:lang w:val="ru-RU"/>
              </w:rPr>
            </w:pPr>
          </w:p>
        </w:tc>
        <w:tc>
          <w:tcPr>
            <w:tcW w:w="2268" w:type="dxa"/>
            <w:tcBorders>
              <w:left w:val="single" w:sz="4" w:space="0" w:color="auto"/>
              <w:bottom w:val="single" w:sz="4" w:space="0" w:color="auto"/>
              <w:right w:val="single" w:sz="4" w:space="0" w:color="auto"/>
            </w:tcBorders>
          </w:tcPr>
          <w:p w:rsidR="00937FD7" w:rsidRPr="00EC15E3" w:rsidRDefault="00937FD7" w:rsidP="00272F20">
            <w:pPr>
              <w:widowControl w:val="0"/>
              <w:autoSpaceDE w:val="0"/>
              <w:autoSpaceDN w:val="0"/>
              <w:adjustRightInd w:val="0"/>
              <w:rPr>
                <w:spacing w:val="-6"/>
                <w:sz w:val="27"/>
                <w:szCs w:val="27"/>
                <w:lang w:val="ru-RU"/>
              </w:rPr>
            </w:pPr>
            <w:r w:rsidRPr="00EC15E3">
              <w:rPr>
                <w:spacing w:val="-6"/>
                <w:sz w:val="27"/>
                <w:szCs w:val="27"/>
                <w:lang w:val="ru-RU"/>
              </w:rPr>
              <w:t>федеральный</w:t>
            </w:r>
            <w:r w:rsidRPr="00EC15E3">
              <w:rPr>
                <w:spacing w:val="-6"/>
                <w:sz w:val="27"/>
                <w:szCs w:val="27"/>
              </w:rPr>
              <w:t xml:space="preserve"> </w:t>
            </w:r>
            <w:r w:rsidRPr="00EC15E3">
              <w:rPr>
                <w:spacing w:val="-6"/>
                <w:sz w:val="27"/>
                <w:szCs w:val="27"/>
                <w:lang w:val="ru-RU"/>
              </w:rPr>
              <w:t>бюджет</w:t>
            </w:r>
            <w:r w:rsidRPr="00EC15E3">
              <w:rPr>
                <w:spacing w:val="-6"/>
                <w:sz w:val="27"/>
                <w:szCs w:val="27"/>
              </w:rPr>
              <w:t xml:space="preserve"> </w:t>
            </w:r>
          </w:p>
        </w:tc>
        <w:tc>
          <w:tcPr>
            <w:tcW w:w="1276" w:type="dxa"/>
            <w:tcBorders>
              <w:left w:val="single" w:sz="4" w:space="0" w:color="auto"/>
              <w:bottom w:val="single" w:sz="4" w:space="0" w:color="auto"/>
              <w:right w:val="single" w:sz="4" w:space="0" w:color="auto"/>
            </w:tcBorders>
          </w:tcPr>
          <w:p w:rsidR="00937FD7" w:rsidRPr="00EC15E3" w:rsidRDefault="00937FD7" w:rsidP="00272F20">
            <w:pPr>
              <w:widowControl w:val="0"/>
              <w:autoSpaceDE w:val="0"/>
              <w:autoSpaceDN w:val="0"/>
              <w:adjustRightInd w:val="0"/>
              <w:ind w:right="-81"/>
              <w:jc w:val="center"/>
              <w:rPr>
                <w:spacing w:val="-4"/>
                <w:sz w:val="27"/>
                <w:szCs w:val="27"/>
                <w:lang w:val="ru-RU"/>
              </w:rPr>
            </w:pPr>
            <w:r w:rsidRPr="00EC15E3">
              <w:rPr>
                <w:sz w:val="27"/>
                <w:szCs w:val="27"/>
                <w:lang w:val="ru-RU"/>
              </w:rPr>
              <w:t>54094,6</w:t>
            </w:r>
          </w:p>
        </w:tc>
        <w:tc>
          <w:tcPr>
            <w:tcW w:w="1417" w:type="dxa"/>
            <w:tcBorders>
              <w:left w:val="single" w:sz="4" w:space="0" w:color="auto"/>
              <w:bottom w:val="single" w:sz="4" w:space="0" w:color="auto"/>
              <w:right w:val="single" w:sz="4" w:space="0" w:color="auto"/>
            </w:tcBorders>
          </w:tcPr>
          <w:p w:rsidR="00937FD7" w:rsidRPr="00EC15E3" w:rsidRDefault="00937FD7" w:rsidP="00272F20">
            <w:pPr>
              <w:ind w:right="-75"/>
              <w:jc w:val="center"/>
              <w:rPr>
                <w:sz w:val="27"/>
                <w:szCs w:val="27"/>
                <w:lang w:val="ru-RU"/>
              </w:rPr>
            </w:pPr>
            <w:r w:rsidRPr="00EC15E3">
              <w:rPr>
                <w:sz w:val="27"/>
                <w:szCs w:val="27"/>
                <w:lang w:val="ru-RU"/>
              </w:rPr>
              <w:t>0</w:t>
            </w:r>
          </w:p>
        </w:tc>
        <w:tc>
          <w:tcPr>
            <w:tcW w:w="1418" w:type="dxa"/>
            <w:tcBorders>
              <w:left w:val="single" w:sz="4" w:space="0" w:color="auto"/>
              <w:bottom w:val="single" w:sz="4" w:space="0" w:color="auto"/>
              <w:right w:val="single" w:sz="4" w:space="0" w:color="auto"/>
            </w:tcBorders>
          </w:tcPr>
          <w:p w:rsidR="00937FD7" w:rsidRPr="00EC15E3" w:rsidRDefault="00937FD7" w:rsidP="00272F20">
            <w:pPr>
              <w:jc w:val="center"/>
              <w:rPr>
                <w:sz w:val="27"/>
                <w:szCs w:val="27"/>
                <w:lang w:val="ru-RU"/>
              </w:rPr>
            </w:pPr>
            <w:r w:rsidRPr="00EC15E3">
              <w:rPr>
                <w:sz w:val="27"/>
                <w:szCs w:val="27"/>
                <w:lang w:val="ru-RU"/>
              </w:rPr>
              <w:t>0</w:t>
            </w:r>
          </w:p>
        </w:tc>
        <w:tc>
          <w:tcPr>
            <w:tcW w:w="1275" w:type="dxa"/>
            <w:tcBorders>
              <w:left w:val="single" w:sz="4" w:space="0" w:color="auto"/>
              <w:bottom w:val="single" w:sz="4" w:space="0" w:color="auto"/>
              <w:right w:val="single" w:sz="4" w:space="0" w:color="auto"/>
            </w:tcBorders>
          </w:tcPr>
          <w:p w:rsidR="00937FD7" w:rsidRPr="00EC15E3" w:rsidRDefault="00937FD7" w:rsidP="00272F20">
            <w:pPr>
              <w:jc w:val="center"/>
              <w:rPr>
                <w:sz w:val="27"/>
                <w:szCs w:val="27"/>
                <w:lang w:val="ru-RU"/>
              </w:rPr>
            </w:pPr>
            <w:r w:rsidRPr="00EC15E3">
              <w:rPr>
                <w:sz w:val="27"/>
                <w:szCs w:val="27"/>
                <w:lang w:val="ru-RU"/>
              </w:rPr>
              <w:t>0</w:t>
            </w:r>
          </w:p>
        </w:tc>
        <w:tc>
          <w:tcPr>
            <w:tcW w:w="1135" w:type="dxa"/>
            <w:tcBorders>
              <w:left w:val="single" w:sz="4" w:space="0" w:color="auto"/>
              <w:bottom w:val="single" w:sz="4" w:space="0" w:color="auto"/>
              <w:right w:val="single" w:sz="4" w:space="0" w:color="auto"/>
            </w:tcBorders>
          </w:tcPr>
          <w:p w:rsidR="00937FD7" w:rsidRPr="00EC15E3" w:rsidRDefault="00937FD7" w:rsidP="00272F20">
            <w:pPr>
              <w:jc w:val="center"/>
              <w:rPr>
                <w:sz w:val="27"/>
                <w:szCs w:val="27"/>
                <w:lang w:val="ru-RU"/>
              </w:rPr>
            </w:pPr>
            <w:r w:rsidRPr="00EC15E3">
              <w:rPr>
                <w:sz w:val="27"/>
                <w:szCs w:val="27"/>
                <w:lang w:val="ru-RU"/>
              </w:rPr>
              <w:t>0</w:t>
            </w:r>
          </w:p>
        </w:tc>
        <w:tc>
          <w:tcPr>
            <w:tcW w:w="1282" w:type="dxa"/>
            <w:tcBorders>
              <w:left w:val="single" w:sz="4" w:space="0" w:color="auto"/>
              <w:bottom w:val="single" w:sz="4" w:space="0" w:color="auto"/>
              <w:right w:val="single" w:sz="4" w:space="0" w:color="auto"/>
            </w:tcBorders>
          </w:tcPr>
          <w:p w:rsidR="00937FD7" w:rsidRPr="00EC15E3" w:rsidRDefault="00937FD7" w:rsidP="00272F20">
            <w:pPr>
              <w:jc w:val="center"/>
              <w:rPr>
                <w:sz w:val="27"/>
                <w:szCs w:val="27"/>
                <w:lang w:val="ru-RU"/>
              </w:rPr>
            </w:pPr>
            <w:r w:rsidRPr="00EC15E3">
              <w:rPr>
                <w:sz w:val="27"/>
                <w:szCs w:val="27"/>
                <w:lang w:val="ru-RU"/>
              </w:rPr>
              <w:t>0</w:t>
            </w:r>
          </w:p>
        </w:tc>
        <w:tc>
          <w:tcPr>
            <w:tcW w:w="1277" w:type="dxa"/>
            <w:tcBorders>
              <w:left w:val="single" w:sz="4" w:space="0" w:color="auto"/>
              <w:bottom w:val="single" w:sz="4" w:space="0" w:color="auto"/>
              <w:right w:val="single" w:sz="4" w:space="0" w:color="auto"/>
            </w:tcBorders>
          </w:tcPr>
          <w:p w:rsidR="00937FD7" w:rsidRPr="00EC15E3" w:rsidRDefault="00937FD7" w:rsidP="00272F20">
            <w:pPr>
              <w:jc w:val="center"/>
              <w:rPr>
                <w:sz w:val="27"/>
                <w:szCs w:val="27"/>
                <w:lang w:val="ru-RU"/>
              </w:rPr>
            </w:pPr>
            <w:r w:rsidRPr="00EC15E3">
              <w:rPr>
                <w:sz w:val="27"/>
                <w:szCs w:val="27"/>
                <w:lang w:val="ru-RU"/>
              </w:rPr>
              <w:t>0</w:t>
            </w:r>
          </w:p>
        </w:tc>
      </w:tr>
      <w:tr w:rsidR="00937FD7" w:rsidRPr="00EC15E3" w:rsidTr="00272F20">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blCellSpacing w:w="5" w:type="nil"/>
        </w:trPr>
        <w:tc>
          <w:tcPr>
            <w:tcW w:w="710" w:type="dxa"/>
            <w:vMerge w:val="restart"/>
            <w:tcBorders>
              <w:top w:val="single" w:sz="4" w:space="0" w:color="auto"/>
              <w:left w:val="single" w:sz="4" w:space="0" w:color="auto"/>
              <w:right w:val="single" w:sz="4" w:space="0" w:color="auto"/>
            </w:tcBorders>
          </w:tcPr>
          <w:p w:rsidR="00937FD7" w:rsidRPr="00EC15E3" w:rsidRDefault="00937FD7" w:rsidP="00272F20">
            <w:pPr>
              <w:widowControl w:val="0"/>
              <w:autoSpaceDE w:val="0"/>
              <w:autoSpaceDN w:val="0"/>
              <w:adjustRightInd w:val="0"/>
              <w:jc w:val="center"/>
              <w:rPr>
                <w:sz w:val="27"/>
                <w:szCs w:val="27"/>
                <w:lang w:val="ru-RU"/>
              </w:rPr>
            </w:pPr>
            <w:r w:rsidRPr="00EC15E3">
              <w:rPr>
                <w:sz w:val="27"/>
                <w:szCs w:val="27"/>
                <w:lang w:val="ru-RU"/>
              </w:rPr>
              <w:t>3</w:t>
            </w:r>
          </w:p>
        </w:tc>
        <w:tc>
          <w:tcPr>
            <w:tcW w:w="3260" w:type="dxa"/>
            <w:vMerge w:val="restart"/>
            <w:tcBorders>
              <w:top w:val="single" w:sz="4" w:space="0" w:color="auto"/>
              <w:left w:val="single" w:sz="4" w:space="0" w:color="auto"/>
              <w:right w:val="single" w:sz="4" w:space="0" w:color="auto"/>
            </w:tcBorders>
          </w:tcPr>
          <w:p w:rsidR="00937FD7" w:rsidRPr="00EC15E3" w:rsidRDefault="00937FD7" w:rsidP="00272F20">
            <w:pPr>
              <w:widowControl w:val="0"/>
              <w:autoSpaceDE w:val="0"/>
              <w:autoSpaceDN w:val="0"/>
              <w:adjustRightInd w:val="0"/>
              <w:rPr>
                <w:sz w:val="27"/>
                <w:szCs w:val="27"/>
                <w:lang w:val="ru-RU"/>
              </w:rPr>
            </w:pPr>
            <w:r w:rsidRPr="00EC15E3">
              <w:rPr>
                <w:sz w:val="27"/>
                <w:szCs w:val="27"/>
                <w:lang w:val="ru-RU"/>
              </w:rPr>
              <w:t>Подпрограмма «Социальные гарантии в системе образования»</w:t>
            </w:r>
          </w:p>
          <w:p w:rsidR="00937FD7" w:rsidRPr="00EC15E3" w:rsidRDefault="00937FD7" w:rsidP="00272F20">
            <w:pPr>
              <w:widowControl w:val="0"/>
              <w:autoSpaceDE w:val="0"/>
              <w:autoSpaceDN w:val="0"/>
              <w:adjustRightInd w:val="0"/>
              <w:rPr>
                <w:sz w:val="27"/>
                <w:szCs w:val="27"/>
                <w:lang w:val="ru-RU"/>
              </w:rPr>
            </w:pPr>
          </w:p>
          <w:p w:rsidR="00937FD7" w:rsidRPr="00EC15E3" w:rsidRDefault="00937FD7" w:rsidP="00272F20">
            <w:pPr>
              <w:widowControl w:val="0"/>
              <w:autoSpaceDE w:val="0"/>
              <w:autoSpaceDN w:val="0"/>
              <w:adjustRightInd w:val="0"/>
              <w:rPr>
                <w:sz w:val="27"/>
                <w:szCs w:val="27"/>
                <w:lang w:val="ru-RU"/>
              </w:rPr>
            </w:pPr>
          </w:p>
          <w:p w:rsidR="00937FD7" w:rsidRPr="00EC15E3" w:rsidRDefault="00937FD7" w:rsidP="00272F20">
            <w:pPr>
              <w:widowControl w:val="0"/>
              <w:autoSpaceDE w:val="0"/>
              <w:autoSpaceDN w:val="0"/>
              <w:adjustRightInd w:val="0"/>
              <w:rPr>
                <w:sz w:val="27"/>
                <w:szCs w:val="27"/>
                <w:lang w:val="ru-RU"/>
              </w:rPr>
            </w:pPr>
          </w:p>
          <w:p w:rsidR="00937FD7" w:rsidRPr="00EC15E3" w:rsidRDefault="00937FD7" w:rsidP="00272F20">
            <w:pPr>
              <w:widowControl w:val="0"/>
              <w:autoSpaceDE w:val="0"/>
              <w:autoSpaceDN w:val="0"/>
              <w:adjustRightInd w:val="0"/>
              <w:rPr>
                <w:sz w:val="27"/>
                <w:szCs w:val="27"/>
                <w:lang w:val="ru-RU"/>
              </w:rPr>
            </w:pPr>
          </w:p>
          <w:p w:rsidR="00937FD7" w:rsidRPr="00EC15E3" w:rsidRDefault="00937FD7" w:rsidP="00272F20">
            <w:pPr>
              <w:widowControl w:val="0"/>
              <w:autoSpaceDE w:val="0"/>
              <w:autoSpaceDN w:val="0"/>
              <w:adjustRightInd w:val="0"/>
              <w:rPr>
                <w:sz w:val="27"/>
                <w:szCs w:val="27"/>
                <w:lang w:val="ru-RU"/>
              </w:rPr>
            </w:pPr>
          </w:p>
          <w:p w:rsidR="00937FD7" w:rsidRPr="00EC15E3" w:rsidRDefault="00937FD7" w:rsidP="00272F20">
            <w:pPr>
              <w:widowControl w:val="0"/>
              <w:autoSpaceDE w:val="0"/>
              <w:autoSpaceDN w:val="0"/>
              <w:adjustRightInd w:val="0"/>
              <w:rPr>
                <w:sz w:val="27"/>
                <w:szCs w:val="27"/>
                <w:lang w:val="ru-RU"/>
              </w:rPr>
            </w:pPr>
          </w:p>
        </w:tc>
        <w:tc>
          <w:tcPr>
            <w:tcW w:w="2268" w:type="dxa"/>
            <w:tcBorders>
              <w:top w:val="single" w:sz="4" w:space="0" w:color="auto"/>
              <w:left w:val="single" w:sz="4" w:space="0" w:color="auto"/>
              <w:bottom w:val="single" w:sz="4" w:space="0" w:color="auto"/>
              <w:right w:val="single" w:sz="4" w:space="0" w:color="auto"/>
            </w:tcBorders>
          </w:tcPr>
          <w:p w:rsidR="00937FD7" w:rsidRPr="00EC15E3" w:rsidRDefault="00937FD7" w:rsidP="00272F20">
            <w:pPr>
              <w:widowControl w:val="0"/>
              <w:autoSpaceDE w:val="0"/>
              <w:autoSpaceDN w:val="0"/>
              <w:adjustRightInd w:val="0"/>
              <w:rPr>
                <w:spacing w:val="-6"/>
                <w:sz w:val="27"/>
                <w:szCs w:val="27"/>
              </w:rPr>
            </w:pPr>
            <w:r w:rsidRPr="00EC15E3">
              <w:rPr>
                <w:spacing w:val="-6"/>
                <w:sz w:val="27"/>
                <w:szCs w:val="27"/>
                <w:lang w:val="ru-RU"/>
              </w:rPr>
              <w:t>Всего</w:t>
            </w:r>
            <w:r w:rsidRPr="00EC15E3">
              <w:rPr>
                <w:spacing w:val="-6"/>
                <w:sz w:val="27"/>
                <w:szCs w:val="27"/>
              </w:rPr>
              <w:t xml:space="preserve"> </w:t>
            </w:r>
          </w:p>
        </w:tc>
        <w:tc>
          <w:tcPr>
            <w:tcW w:w="1276" w:type="dxa"/>
            <w:tcBorders>
              <w:top w:val="single" w:sz="4" w:space="0" w:color="auto"/>
              <w:left w:val="single" w:sz="4" w:space="0" w:color="auto"/>
              <w:bottom w:val="single" w:sz="4" w:space="0" w:color="auto"/>
              <w:right w:val="single" w:sz="4" w:space="0" w:color="auto"/>
            </w:tcBorders>
          </w:tcPr>
          <w:p w:rsidR="00937FD7" w:rsidRPr="00EC15E3" w:rsidRDefault="00937FD7" w:rsidP="00272F20">
            <w:pPr>
              <w:widowControl w:val="0"/>
              <w:autoSpaceDE w:val="0"/>
              <w:autoSpaceDN w:val="0"/>
              <w:adjustRightInd w:val="0"/>
              <w:ind w:left="-75" w:right="-81"/>
              <w:jc w:val="center"/>
              <w:rPr>
                <w:spacing w:val="-6"/>
                <w:sz w:val="27"/>
                <w:szCs w:val="27"/>
                <w:lang w:val="ru-RU"/>
              </w:rPr>
            </w:pPr>
            <w:r w:rsidRPr="00EC15E3">
              <w:rPr>
                <w:spacing w:val="-6"/>
                <w:sz w:val="27"/>
                <w:szCs w:val="27"/>
                <w:lang w:val="ru-RU"/>
              </w:rPr>
              <w:t>3596469,51</w:t>
            </w:r>
          </w:p>
        </w:tc>
        <w:tc>
          <w:tcPr>
            <w:tcW w:w="1417" w:type="dxa"/>
            <w:tcBorders>
              <w:top w:val="single" w:sz="4" w:space="0" w:color="auto"/>
              <w:left w:val="single" w:sz="4" w:space="0" w:color="auto"/>
              <w:bottom w:val="single" w:sz="4" w:space="0" w:color="auto"/>
              <w:right w:val="single" w:sz="4" w:space="0" w:color="auto"/>
            </w:tcBorders>
          </w:tcPr>
          <w:p w:rsidR="00937FD7" w:rsidRPr="00EC15E3" w:rsidRDefault="00937FD7" w:rsidP="00272F20">
            <w:pPr>
              <w:ind w:right="-75"/>
              <w:jc w:val="center"/>
              <w:rPr>
                <w:sz w:val="27"/>
                <w:szCs w:val="27"/>
                <w:lang w:val="ru-RU"/>
              </w:rPr>
            </w:pPr>
            <w:r w:rsidRPr="00EC15E3">
              <w:rPr>
                <w:sz w:val="27"/>
                <w:szCs w:val="27"/>
                <w:lang w:val="ru-RU"/>
              </w:rPr>
              <w:t>3101011,9</w:t>
            </w:r>
          </w:p>
        </w:tc>
        <w:tc>
          <w:tcPr>
            <w:tcW w:w="1418" w:type="dxa"/>
            <w:tcBorders>
              <w:top w:val="single" w:sz="4" w:space="0" w:color="auto"/>
              <w:left w:val="single" w:sz="4" w:space="0" w:color="auto"/>
              <w:bottom w:val="single" w:sz="4" w:space="0" w:color="auto"/>
              <w:right w:val="single" w:sz="4" w:space="0" w:color="auto"/>
            </w:tcBorders>
          </w:tcPr>
          <w:p w:rsidR="00937FD7" w:rsidRPr="00EC15E3" w:rsidRDefault="00937FD7" w:rsidP="00272F20">
            <w:pPr>
              <w:jc w:val="center"/>
              <w:rPr>
                <w:sz w:val="27"/>
                <w:szCs w:val="27"/>
                <w:lang w:val="ru-RU"/>
              </w:rPr>
            </w:pPr>
            <w:r w:rsidRPr="00EC15E3">
              <w:rPr>
                <w:sz w:val="27"/>
                <w:szCs w:val="27"/>
                <w:lang w:val="ru-RU"/>
              </w:rPr>
              <w:t>3105459,8</w:t>
            </w:r>
          </w:p>
        </w:tc>
        <w:tc>
          <w:tcPr>
            <w:tcW w:w="1275" w:type="dxa"/>
            <w:tcBorders>
              <w:top w:val="single" w:sz="4" w:space="0" w:color="auto"/>
              <w:left w:val="single" w:sz="4" w:space="0" w:color="auto"/>
              <w:bottom w:val="single" w:sz="4" w:space="0" w:color="auto"/>
              <w:right w:val="single" w:sz="4" w:space="0" w:color="auto"/>
            </w:tcBorders>
          </w:tcPr>
          <w:p w:rsidR="00937FD7" w:rsidRPr="00EC15E3" w:rsidRDefault="00937FD7" w:rsidP="00272F20">
            <w:pPr>
              <w:jc w:val="center"/>
              <w:rPr>
                <w:sz w:val="27"/>
                <w:szCs w:val="27"/>
                <w:lang w:val="ru-RU"/>
              </w:rPr>
            </w:pPr>
            <w:r w:rsidRPr="00EC15E3">
              <w:rPr>
                <w:sz w:val="27"/>
                <w:szCs w:val="27"/>
                <w:lang w:val="ru-RU"/>
              </w:rPr>
              <w:t>0</w:t>
            </w:r>
          </w:p>
        </w:tc>
        <w:tc>
          <w:tcPr>
            <w:tcW w:w="1135" w:type="dxa"/>
            <w:tcBorders>
              <w:top w:val="single" w:sz="4" w:space="0" w:color="auto"/>
              <w:left w:val="single" w:sz="4" w:space="0" w:color="auto"/>
              <w:bottom w:val="single" w:sz="4" w:space="0" w:color="auto"/>
              <w:right w:val="single" w:sz="4" w:space="0" w:color="auto"/>
            </w:tcBorders>
          </w:tcPr>
          <w:p w:rsidR="00937FD7" w:rsidRPr="00EC15E3" w:rsidRDefault="00937FD7" w:rsidP="00272F20">
            <w:pPr>
              <w:jc w:val="center"/>
              <w:rPr>
                <w:sz w:val="27"/>
                <w:szCs w:val="27"/>
                <w:lang w:val="ru-RU"/>
              </w:rPr>
            </w:pPr>
            <w:r w:rsidRPr="00EC15E3">
              <w:rPr>
                <w:sz w:val="27"/>
                <w:szCs w:val="27"/>
                <w:lang w:val="ru-RU"/>
              </w:rPr>
              <w:t>0</w:t>
            </w:r>
          </w:p>
        </w:tc>
        <w:tc>
          <w:tcPr>
            <w:tcW w:w="1282" w:type="dxa"/>
            <w:tcBorders>
              <w:top w:val="single" w:sz="4" w:space="0" w:color="auto"/>
              <w:left w:val="single" w:sz="4" w:space="0" w:color="auto"/>
              <w:bottom w:val="single" w:sz="4" w:space="0" w:color="auto"/>
              <w:right w:val="single" w:sz="4" w:space="0" w:color="auto"/>
            </w:tcBorders>
          </w:tcPr>
          <w:p w:rsidR="00937FD7" w:rsidRPr="00EC15E3" w:rsidRDefault="00937FD7" w:rsidP="00272F20">
            <w:pPr>
              <w:jc w:val="center"/>
              <w:rPr>
                <w:sz w:val="27"/>
                <w:szCs w:val="27"/>
                <w:lang w:val="ru-RU"/>
              </w:rPr>
            </w:pPr>
            <w:r w:rsidRPr="00EC15E3">
              <w:rPr>
                <w:sz w:val="27"/>
                <w:szCs w:val="27"/>
                <w:lang w:val="ru-RU"/>
              </w:rPr>
              <w:t>0</w:t>
            </w:r>
          </w:p>
        </w:tc>
        <w:tc>
          <w:tcPr>
            <w:tcW w:w="1277" w:type="dxa"/>
            <w:tcBorders>
              <w:top w:val="single" w:sz="4" w:space="0" w:color="auto"/>
              <w:left w:val="single" w:sz="4" w:space="0" w:color="auto"/>
              <w:bottom w:val="single" w:sz="4" w:space="0" w:color="auto"/>
              <w:right w:val="single" w:sz="4" w:space="0" w:color="auto"/>
            </w:tcBorders>
          </w:tcPr>
          <w:p w:rsidR="00937FD7" w:rsidRPr="00EC15E3" w:rsidRDefault="00937FD7" w:rsidP="00272F20">
            <w:pPr>
              <w:jc w:val="center"/>
              <w:rPr>
                <w:sz w:val="27"/>
                <w:szCs w:val="27"/>
                <w:lang w:val="ru-RU"/>
              </w:rPr>
            </w:pPr>
            <w:r w:rsidRPr="00EC15E3">
              <w:rPr>
                <w:sz w:val="27"/>
                <w:szCs w:val="27"/>
                <w:lang w:val="ru-RU"/>
              </w:rPr>
              <w:t>0</w:t>
            </w:r>
          </w:p>
        </w:tc>
      </w:tr>
      <w:tr w:rsidR="00937FD7" w:rsidRPr="00EC15E3" w:rsidTr="00272F20">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blCellSpacing w:w="5" w:type="nil"/>
        </w:trPr>
        <w:tc>
          <w:tcPr>
            <w:tcW w:w="710" w:type="dxa"/>
            <w:vMerge/>
            <w:tcBorders>
              <w:left w:val="single" w:sz="4" w:space="0" w:color="auto"/>
              <w:right w:val="single" w:sz="4" w:space="0" w:color="auto"/>
            </w:tcBorders>
          </w:tcPr>
          <w:p w:rsidR="00937FD7" w:rsidRPr="00EC15E3" w:rsidRDefault="00937FD7" w:rsidP="00272F20">
            <w:pPr>
              <w:widowControl w:val="0"/>
              <w:autoSpaceDE w:val="0"/>
              <w:autoSpaceDN w:val="0"/>
              <w:adjustRightInd w:val="0"/>
              <w:jc w:val="center"/>
              <w:rPr>
                <w:sz w:val="27"/>
                <w:szCs w:val="27"/>
              </w:rPr>
            </w:pPr>
          </w:p>
        </w:tc>
        <w:tc>
          <w:tcPr>
            <w:tcW w:w="3260" w:type="dxa"/>
            <w:vMerge/>
            <w:tcBorders>
              <w:left w:val="single" w:sz="4" w:space="0" w:color="auto"/>
              <w:right w:val="single" w:sz="4" w:space="0" w:color="auto"/>
            </w:tcBorders>
          </w:tcPr>
          <w:p w:rsidR="00937FD7" w:rsidRPr="00EC15E3" w:rsidRDefault="00937FD7" w:rsidP="00272F20">
            <w:pPr>
              <w:widowControl w:val="0"/>
              <w:autoSpaceDE w:val="0"/>
              <w:autoSpaceDN w:val="0"/>
              <w:adjustRightInd w:val="0"/>
              <w:rPr>
                <w:sz w:val="24"/>
                <w:szCs w:val="24"/>
              </w:rPr>
            </w:pPr>
          </w:p>
        </w:tc>
        <w:tc>
          <w:tcPr>
            <w:tcW w:w="2268" w:type="dxa"/>
            <w:tcBorders>
              <w:left w:val="single" w:sz="4" w:space="0" w:color="auto"/>
              <w:bottom w:val="single" w:sz="4" w:space="0" w:color="auto"/>
              <w:right w:val="single" w:sz="4" w:space="0" w:color="auto"/>
            </w:tcBorders>
          </w:tcPr>
          <w:p w:rsidR="00937FD7" w:rsidRPr="00EC15E3" w:rsidRDefault="00937FD7" w:rsidP="00272F20">
            <w:pPr>
              <w:widowControl w:val="0"/>
              <w:autoSpaceDE w:val="0"/>
              <w:autoSpaceDN w:val="0"/>
              <w:adjustRightInd w:val="0"/>
              <w:rPr>
                <w:spacing w:val="-6"/>
                <w:sz w:val="27"/>
                <w:szCs w:val="27"/>
              </w:rPr>
            </w:pPr>
            <w:r w:rsidRPr="00EC15E3">
              <w:rPr>
                <w:spacing w:val="-6"/>
                <w:sz w:val="27"/>
                <w:szCs w:val="27"/>
                <w:lang w:val="ru-RU"/>
              </w:rPr>
              <w:t>областной</w:t>
            </w:r>
            <w:r w:rsidRPr="00EC15E3">
              <w:rPr>
                <w:spacing w:val="-6"/>
                <w:sz w:val="27"/>
                <w:szCs w:val="27"/>
              </w:rPr>
              <w:t xml:space="preserve"> </w:t>
            </w:r>
            <w:r w:rsidRPr="00EC15E3">
              <w:rPr>
                <w:spacing w:val="-6"/>
                <w:sz w:val="27"/>
                <w:szCs w:val="27"/>
                <w:lang w:val="ru-RU"/>
              </w:rPr>
              <w:t>бюджет</w:t>
            </w:r>
            <w:r w:rsidRPr="00EC15E3">
              <w:rPr>
                <w:spacing w:val="-6"/>
                <w:sz w:val="27"/>
                <w:szCs w:val="27"/>
              </w:rPr>
              <w:t xml:space="preserve"> </w:t>
            </w:r>
          </w:p>
        </w:tc>
        <w:tc>
          <w:tcPr>
            <w:tcW w:w="1276" w:type="dxa"/>
            <w:tcBorders>
              <w:left w:val="single" w:sz="4" w:space="0" w:color="auto"/>
              <w:bottom w:val="single" w:sz="4" w:space="0" w:color="auto"/>
              <w:right w:val="single" w:sz="4" w:space="0" w:color="auto"/>
            </w:tcBorders>
          </w:tcPr>
          <w:p w:rsidR="00937FD7" w:rsidRPr="00EC15E3" w:rsidRDefault="00937FD7" w:rsidP="00272F20">
            <w:pPr>
              <w:widowControl w:val="0"/>
              <w:autoSpaceDE w:val="0"/>
              <w:autoSpaceDN w:val="0"/>
              <w:adjustRightInd w:val="0"/>
              <w:ind w:left="-75" w:right="-81"/>
              <w:jc w:val="center"/>
              <w:rPr>
                <w:spacing w:val="-6"/>
                <w:sz w:val="27"/>
                <w:szCs w:val="27"/>
                <w:lang w:val="ru-RU"/>
              </w:rPr>
            </w:pPr>
            <w:r w:rsidRPr="00EC15E3">
              <w:rPr>
                <w:spacing w:val="-6"/>
                <w:sz w:val="27"/>
                <w:szCs w:val="27"/>
                <w:lang w:val="ru-RU"/>
              </w:rPr>
              <w:t>3122537,61</w:t>
            </w:r>
          </w:p>
        </w:tc>
        <w:tc>
          <w:tcPr>
            <w:tcW w:w="1417" w:type="dxa"/>
            <w:tcBorders>
              <w:left w:val="single" w:sz="4" w:space="0" w:color="auto"/>
              <w:bottom w:val="single" w:sz="4" w:space="0" w:color="auto"/>
              <w:right w:val="single" w:sz="4" w:space="0" w:color="auto"/>
            </w:tcBorders>
          </w:tcPr>
          <w:p w:rsidR="00937FD7" w:rsidRPr="00EC15E3" w:rsidRDefault="00937FD7" w:rsidP="00272F20">
            <w:pPr>
              <w:jc w:val="center"/>
              <w:rPr>
                <w:sz w:val="27"/>
                <w:szCs w:val="27"/>
                <w:lang w:val="ru-RU"/>
              </w:rPr>
            </w:pPr>
            <w:r w:rsidRPr="00EC15E3">
              <w:rPr>
                <w:sz w:val="27"/>
                <w:szCs w:val="27"/>
                <w:lang w:val="ru-RU"/>
              </w:rPr>
              <w:t>2609177,6</w:t>
            </w:r>
          </w:p>
        </w:tc>
        <w:tc>
          <w:tcPr>
            <w:tcW w:w="1418" w:type="dxa"/>
            <w:tcBorders>
              <w:left w:val="single" w:sz="4" w:space="0" w:color="auto"/>
              <w:bottom w:val="single" w:sz="4" w:space="0" w:color="auto"/>
              <w:right w:val="single" w:sz="4" w:space="0" w:color="auto"/>
            </w:tcBorders>
          </w:tcPr>
          <w:p w:rsidR="00937FD7" w:rsidRPr="00EC15E3" w:rsidRDefault="00937FD7" w:rsidP="00272F20">
            <w:pPr>
              <w:jc w:val="center"/>
              <w:rPr>
                <w:sz w:val="27"/>
                <w:szCs w:val="27"/>
                <w:lang w:val="ru-RU"/>
              </w:rPr>
            </w:pPr>
            <w:r w:rsidRPr="00EC15E3">
              <w:rPr>
                <w:sz w:val="27"/>
                <w:szCs w:val="27"/>
                <w:lang w:val="ru-RU"/>
              </w:rPr>
              <w:t>2609177,6</w:t>
            </w:r>
          </w:p>
        </w:tc>
        <w:tc>
          <w:tcPr>
            <w:tcW w:w="1275" w:type="dxa"/>
            <w:tcBorders>
              <w:left w:val="single" w:sz="4" w:space="0" w:color="auto"/>
              <w:bottom w:val="single" w:sz="4" w:space="0" w:color="auto"/>
              <w:right w:val="single" w:sz="4" w:space="0" w:color="auto"/>
            </w:tcBorders>
          </w:tcPr>
          <w:p w:rsidR="00937FD7" w:rsidRPr="00EC15E3" w:rsidRDefault="00937FD7" w:rsidP="00272F20">
            <w:pPr>
              <w:jc w:val="center"/>
              <w:rPr>
                <w:sz w:val="27"/>
                <w:szCs w:val="27"/>
                <w:lang w:val="ru-RU"/>
              </w:rPr>
            </w:pPr>
            <w:r w:rsidRPr="00EC15E3">
              <w:rPr>
                <w:sz w:val="27"/>
                <w:szCs w:val="27"/>
                <w:lang w:val="ru-RU"/>
              </w:rPr>
              <w:t>0</w:t>
            </w:r>
          </w:p>
        </w:tc>
        <w:tc>
          <w:tcPr>
            <w:tcW w:w="1135" w:type="dxa"/>
            <w:tcBorders>
              <w:left w:val="single" w:sz="4" w:space="0" w:color="auto"/>
              <w:bottom w:val="single" w:sz="4" w:space="0" w:color="auto"/>
              <w:right w:val="single" w:sz="4" w:space="0" w:color="auto"/>
            </w:tcBorders>
          </w:tcPr>
          <w:p w:rsidR="00937FD7" w:rsidRPr="00EC15E3" w:rsidRDefault="00937FD7" w:rsidP="00272F20">
            <w:pPr>
              <w:jc w:val="center"/>
              <w:rPr>
                <w:sz w:val="27"/>
                <w:szCs w:val="27"/>
                <w:lang w:val="ru-RU"/>
              </w:rPr>
            </w:pPr>
            <w:r w:rsidRPr="00EC15E3">
              <w:rPr>
                <w:sz w:val="27"/>
                <w:szCs w:val="27"/>
                <w:lang w:val="ru-RU"/>
              </w:rPr>
              <w:t>0</w:t>
            </w:r>
          </w:p>
        </w:tc>
        <w:tc>
          <w:tcPr>
            <w:tcW w:w="1282" w:type="dxa"/>
            <w:tcBorders>
              <w:left w:val="single" w:sz="4" w:space="0" w:color="auto"/>
              <w:bottom w:val="single" w:sz="4" w:space="0" w:color="auto"/>
              <w:right w:val="single" w:sz="4" w:space="0" w:color="auto"/>
            </w:tcBorders>
          </w:tcPr>
          <w:p w:rsidR="00937FD7" w:rsidRPr="00EC15E3" w:rsidRDefault="00937FD7" w:rsidP="00272F20">
            <w:pPr>
              <w:jc w:val="center"/>
              <w:rPr>
                <w:sz w:val="27"/>
                <w:szCs w:val="27"/>
                <w:lang w:val="ru-RU"/>
              </w:rPr>
            </w:pPr>
            <w:r w:rsidRPr="00EC15E3">
              <w:rPr>
                <w:sz w:val="27"/>
                <w:szCs w:val="27"/>
                <w:lang w:val="ru-RU"/>
              </w:rPr>
              <w:t>0</w:t>
            </w:r>
          </w:p>
        </w:tc>
        <w:tc>
          <w:tcPr>
            <w:tcW w:w="1277" w:type="dxa"/>
            <w:tcBorders>
              <w:left w:val="single" w:sz="4" w:space="0" w:color="auto"/>
              <w:bottom w:val="single" w:sz="4" w:space="0" w:color="auto"/>
              <w:right w:val="single" w:sz="4" w:space="0" w:color="auto"/>
            </w:tcBorders>
          </w:tcPr>
          <w:p w:rsidR="00937FD7" w:rsidRPr="00EC15E3" w:rsidRDefault="00937FD7" w:rsidP="00272F20">
            <w:pPr>
              <w:jc w:val="center"/>
              <w:rPr>
                <w:sz w:val="27"/>
                <w:szCs w:val="27"/>
                <w:lang w:val="ru-RU"/>
              </w:rPr>
            </w:pPr>
            <w:r w:rsidRPr="00EC15E3">
              <w:rPr>
                <w:sz w:val="27"/>
                <w:szCs w:val="27"/>
                <w:lang w:val="ru-RU"/>
              </w:rPr>
              <w:t>0</w:t>
            </w:r>
          </w:p>
        </w:tc>
      </w:tr>
      <w:tr w:rsidR="00937FD7" w:rsidRPr="00566316" w:rsidTr="00272F20">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1245"/>
          <w:tblCellSpacing w:w="5" w:type="nil"/>
        </w:trPr>
        <w:tc>
          <w:tcPr>
            <w:tcW w:w="710" w:type="dxa"/>
            <w:vMerge/>
            <w:tcBorders>
              <w:left w:val="single" w:sz="4" w:space="0" w:color="auto"/>
              <w:right w:val="single" w:sz="4" w:space="0" w:color="auto"/>
            </w:tcBorders>
          </w:tcPr>
          <w:p w:rsidR="00937FD7" w:rsidRPr="00EC15E3" w:rsidRDefault="00937FD7" w:rsidP="00272F20">
            <w:pPr>
              <w:widowControl w:val="0"/>
              <w:autoSpaceDE w:val="0"/>
              <w:autoSpaceDN w:val="0"/>
              <w:adjustRightInd w:val="0"/>
              <w:jc w:val="center"/>
              <w:rPr>
                <w:sz w:val="27"/>
                <w:szCs w:val="27"/>
              </w:rPr>
            </w:pPr>
          </w:p>
        </w:tc>
        <w:tc>
          <w:tcPr>
            <w:tcW w:w="3260" w:type="dxa"/>
            <w:vMerge/>
            <w:tcBorders>
              <w:left w:val="single" w:sz="4" w:space="0" w:color="auto"/>
              <w:right w:val="single" w:sz="4" w:space="0" w:color="auto"/>
            </w:tcBorders>
          </w:tcPr>
          <w:p w:rsidR="00937FD7" w:rsidRPr="00EC15E3" w:rsidRDefault="00937FD7" w:rsidP="00272F20">
            <w:pPr>
              <w:widowControl w:val="0"/>
              <w:autoSpaceDE w:val="0"/>
              <w:autoSpaceDN w:val="0"/>
              <w:adjustRightInd w:val="0"/>
              <w:rPr>
                <w:sz w:val="24"/>
                <w:szCs w:val="24"/>
              </w:rPr>
            </w:pPr>
          </w:p>
        </w:tc>
        <w:tc>
          <w:tcPr>
            <w:tcW w:w="2268" w:type="dxa"/>
            <w:tcBorders>
              <w:top w:val="single" w:sz="4" w:space="0" w:color="auto"/>
              <w:left w:val="single" w:sz="4" w:space="0" w:color="auto"/>
              <w:right w:val="single" w:sz="4" w:space="0" w:color="auto"/>
            </w:tcBorders>
          </w:tcPr>
          <w:p w:rsidR="00937FD7" w:rsidRPr="00EC15E3" w:rsidRDefault="00937FD7" w:rsidP="00272F20">
            <w:pPr>
              <w:widowControl w:val="0"/>
              <w:autoSpaceDE w:val="0"/>
              <w:autoSpaceDN w:val="0"/>
              <w:adjustRightInd w:val="0"/>
              <w:rPr>
                <w:spacing w:val="-6"/>
                <w:sz w:val="27"/>
                <w:szCs w:val="27"/>
                <w:lang w:val="ru-RU"/>
              </w:rPr>
            </w:pPr>
            <w:r w:rsidRPr="00EC15E3">
              <w:rPr>
                <w:spacing w:val="-6"/>
                <w:sz w:val="27"/>
                <w:szCs w:val="27"/>
                <w:lang w:val="ru-RU"/>
              </w:rPr>
              <w:t>иные не запрещенные законодательством источники:</w:t>
            </w:r>
          </w:p>
        </w:tc>
        <w:tc>
          <w:tcPr>
            <w:tcW w:w="1276" w:type="dxa"/>
            <w:tcBorders>
              <w:top w:val="single" w:sz="4" w:space="0" w:color="auto"/>
              <w:left w:val="single" w:sz="4" w:space="0" w:color="auto"/>
              <w:right w:val="single" w:sz="4" w:space="0" w:color="auto"/>
            </w:tcBorders>
          </w:tcPr>
          <w:p w:rsidR="00937FD7" w:rsidRPr="00EC15E3" w:rsidRDefault="00937FD7" w:rsidP="00272F20">
            <w:pPr>
              <w:widowControl w:val="0"/>
              <w:autoSpaceDE w:val="0"/>
              <w:autoSpaceDN w:val="0"/>
              <w:adjustRightInd w:val="0"/>
              <w:jc w:val="center"/>
              <w:rPr>
                <w:sz w:val="27"/>
                <w:szCs w:val="27"/>
                <w:lang w:val="ru-RU"/>
              </w:rPr>
            </w:pPr>
          </w:p>
          <w:p w:rsidR="00937FD7" w:rsidRPr="00EC15E3" w:rsidRDefault="00937FD7" w:rsidP="00272F20">
            <w:pPr>
              <w:widowControl w:val="0"/>
              <w:autoSpaceDE w:val="0"/>
              <w:autoSpaceDN w:val="0"/>
              <w:adjustRightInd w:val="0"/>
              <w:jc w:val="center"/>
              <w:rPr>
                <w:sz w:val="27"/>
                <w:szCs w:val="27"/>
                <w:lang w:val="ru-RU"/>
              </w:rPr>
            </w:pPr>
          </w:p>
          <w:p w:rsidR="00937FD7" w:rsidRPr="00EC15E3" w:rsidRDefault="00937FD7" w:rsidP="00272F20">
            <w:pPr>
              <w:widowControl w:val="0"/>
              <w:autoSpaceDE w:val="0"/>
              <w:autoSpaceDN w:val="0"/>
              <w:adjustRightInd w:val="0"/>
              <w:jc w:val="center"/>
              <w:rPr>
                <w:sz w:val="27"/>
                <w:szCs w:val="27"/>
                <w:lang w:val="ru-RU"/>
              </w:rPr>
            </w:pPr>
          </w:p>
          <w:p w:rsidR="00937FD7" w:rsidRPr="00EC15E3" w:rsidRDefault="00937FD7" w:rsidP="00272F20">
            <w:pPr>
              <w:widowControl w:val="0"/>
              <w:autoSpaceDE w:val="0"/>
              <w:autoSpaceDN w:val="0"/>
              <w:adjustRightInd w:val="0"/>
              <w:rPr>
                <w:sz w:val="27"/>
                <w:szCs w:val="27"/>
                <w:lang w:val="ru-RU"/>
              </w:rPr>
            </w:pPr>
          </w:p>
        </w:tc>
        <w:tc>
          <w:tcPr>
            <w:tcW w:w="1417" w:type="dxa"/>
            <w:tcBorders>
              <w:top w:val="single" w:sz="4" w:space="0" w:color="auto"/>
              <w:left w:val="single" w:sz="4" w:space="0" w:color="auto"/>
              <w:right w:val="single" w:sz="4" w:space="0" w:color="auto"/>
            </w:tcBorders>
          </w:tcPr>
          <w:p w:rsidR="00937FD7" w:rsidRPr="00EC15E3" w:rsidRDefault="00937FD7" w:rsidP="00272F20">
            <w:pPr>
              <w:jc w:val="center"/>
              <w:rPr>
                <w:sz w:val="27"/>
                <w:szCs w:val="27"/>
                <w:lang w:val="ru-RU"/>
              </w:rPr>
            </w:pPr>
          </w:p>
        </w:tc>
        <w:tc>
          <w:tcPr>
            <w:tcW w:w="1418" w:type="dxa"/>
            <w:tcBorders>
              <w:top w:val="single" w:sz="4" w:space="0" w:color="auto"/>
              <w:left w:val="single" w:sz="4" w:space="0" w:color="auto"/>
              <w:right w:val="single" w:sz="4" w:space="0" w:color="auto"/>
            </w:tcBorders>
          </w:tcPr>
          <w:p w:rsidR="00937FD7" w:rsidRPr="00EC15E3" w:rsidRDefault="00937FD7" w:rsidP="00272F20">
            <w:pPr>
              <w:jc w:val="center"/>
              <w:rPr>
                <w:sz w:val="27"/>
                <w:szCs w:val="27"/>
                <w:lang w:val="ru-RU"/>
              </w:rPr>
            </w:pPr>
          </w:p>
        </w:tc>
        <w:tc>
          <w:tcPr>
            <w:tcW w:w="1275" w:type="dxa"/>
            <w:tcBorders>
              <w:top w:val="single" w:sz="4" w:space="0" w:color="auto"/>
              <w:left w:val="single" w:sz="4" w:space="0" w:color="auto"/>
              <w:right w:val="single" w:sz="4" w:space="0" w:color="auto"/>
            </w:tcBorders>
          </w:tcPr>
          <w:p w:rsidR="00937FD7" w:rsidRPr="00EC15E3" w:rsidRDefault="00937FD7" w:rsidP="00272F20">
            <w:pPr>
              <w:jc w:val="center"/>
              <w:rPr>
                <w:sz w:val="27"/>
                <w:szCs w:val="27"/>
                <w:lang w:val="ru-RU"/>
              </w:rPr>
            </w:pPr>
          </w:p>
        </w:tc>
        <w:tc>
          <w:tcPr>
            <w:tcW w:w="1135" w:type="dxa"/>
            <w:tcBorders>
              <w:top w:val="single" w:sz="4" w:space="0" w:color="auto"/>
              <w:left w:val="single" w:sz="4" w:space="0" w:color="auto"/>
              <w:right w:val="single" w:sz="4" w:space="0" w:color="auto"/>
            </w:tcBorders>
          </w:tcPr>
          <w:p w:rsidR="00937FD7" w:rsidRPr="00EC15E3" w:rsidRDefault="00937FD7" w:rsidP="00272F20">
            <w:pPr>
              <w:jc w:val="center"/>
              <w:rPr>
                <w:sz w:val="27"/>
                <w:szCs w:val="27"/>
                <w:lang w:val="ru-RU"/>
              </w:rPr>
            </w:pPr>
          </w:p>
        </w:tc>
        <w:tc>
          <w:tcPr>
            <w:tcW w:w="1282" w:type="dxa"/>
            <w:tcBorders>
              <w:top w:val="single" w:sz="4" w:space="0" w:color="auto"/>
              <w:left w:val="single" w:sz="4" w:space="0" w:color="auto"/>
              <w:right w:val="single" w:sz="4" w:space="0" w:color="auto"/>
            </w:tcBorders>
          </w:tcPr>
          <w:p w:rsidR="00937FD7" w:rsidRPr="00EC15E3" w:rsidRDefault="00937FD7" w:rsidP="00272F20">
            <w:pPr>
              <w:jc w:val="center"/>
              <w:rPr>
                <w:sz w:val="27"/>
                <w:szCs w:val="27"/>
                <w:lang w:val="ru-RU"/>
              </w:rPr>
            </w:pPr>
          </w:p>
        </w:tc>
        <w:tc>
          <w:tcPr>
            <w:tcW w:w="1277" w:type="dxa"/>
            <w:tcBorders>
              <w:top w:val="single" w:sz="4" w:space="0" w:color="auto"/>
              <w:left w:val="single" w:sz="4" w:space="0" w:color="auto"/>
              <w:right w:val="single" w:sz="4" w:space="0" w:color="auto"/>
            </w:tcBorders>
          </w:tcPr>
          <w:p w:rsidR="00937FD7" w:rsidRPr="00EC15E3" w:rsidRDefault="00937FD7" w:rsidP="00272F20">
            <w:pPr>
              <w:jc w:val="center"/>
              <w:rPr>
                <w:sz w:val="27"/>
                <w:szCs w:val="27"/>
                <w:lang w:val="ru-RU"/>
              </w:rPr>
            </w:pPr>
          </w:p>
        </w:tc>
      </w:tr>
      <w:tr w:rsidR="00937FD7" w:rsidRPr="00EC15E3" w:rsidTr="00272F20">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603"/>
          <w:tblCellSpacing w:w="5" w:type="nil"/>
        </w:trPr>
        <w:tc>
          <w:tcPr>
            <w:tcW w:w="710" w:type="dxa"/>
            <w:vMerge/>
            <w:tcBorders>
              <w:left w:val="single" w:sz="4" w:space="0" w:color="auto"/>
              <w:right w:val="single" w:sz="4" w:space="0" w:color="auto"/>
            </w:tcBorders>
          </w:tcPr>
          <w:p w:rsidR="00937FD7" w:rsidRPr="00EC15E3" w:rsidRDefault="00937FD7" w:rsidP="00272F20">
            <w:pPr>
              <w:widowControl w:val="0"/>
              <w:autoSpaceDE w:val="0"/>
              <w:autoSpaceDN w:val="0"/>
              <w:adjustRightInd w:val="0"/>
              <w:jc w:val="center"/>
              <w:rPr>
                <w:sz w:val="27"/>
                <w:szCs w:val="27"/>
                <w:lang w:val="ru-RU"/>
              </w:rPr>
            </w:pPr>
          </w:p>
        </w:tc>
        <w:tc>
          <w:tcPr>
            <w:tcW w:w="3260" w:type="dxa"/>
            <w:vMerge/>
            <w:tcBorders>
              <w:left w:val="single" w:sz="4" w:space="0" w:color="auto"/>
              <w:right w:val="single" w:sz="4" w:space="0" w:color="auto"/>
            </w:tcBorders>
          </w:tcPr>
          <w:p w:rsidR="00937FD7" w:rsidRPr="00EC15E3" w:rsidRDefault="00937FD7" w:rsidP="00272F20">
            <w:pPr>
              <w:widowControl w:val="0"/>
              <w:autoSpaceDE w:val="0"/>
              <w:autoSpaceDN w:val="0"/>
              <w:adjustRightInd w:val="0"/>
              <w:rPr>
                <w:sz w:val="24"/>
                <w:szCs w:val="24"/>
                <w:lang w:val="ru-RU"/>
              </w:rPr>
            </w:pPr>
          </w:p>
        </w:tc>
        <w:tc>
          <w:tcPr>
            <w:tcW w:w="2268" w:type="dxa"/>
            <w:tcBorders>
              <w:left w:val="single" w:sz="4" w:space="0" w:color="auto"/>
              <w:right w:val="single" w:sz="4" w:space="0" w:color="auto"/>
            </w:tcBorders>
          </w:tcPr>
          <w:p w:rsidR="00937FD7" w:rsidRPr="00EC15E3" w:rsidRDefault="00937FD7" w:rsidP="00272F20">
            <w:pPr>
              <w:widowControl w:val="0"/>
              <w:autoSpaceDE w:val="0"/>
              <w:autoSpaceDN w:val="0"/>
              <w:adjustRightInd w:val="0"/>
              <w:rPr>
                <w:spacing w:val="-6"/>
                <w:sz w:val="27"/>
                <w:szCs w:val="27"/>
                <w:lang w:val="ru-RU"/>
              </w:rPr>
            </w:pPr>
            <w:r w:rsidRPr="00EC15E3">
              <w:rPr>
                <w:spacing w:val="-6"/>
                <w:sz w:val="27"/>
                <w:szCs w:val="27"/>
                <w:lang w:val="ru-RU"/>
              </w:rPr>
              <w:t>федеральный</w:t>
            </w:r>
            <w:r w:rsidRPr="00EC15E3">
              <w:rPr>
                <w:spacing w:val="-6"/>
                <w:sz w:val="27"/>
                <w:szCs w:val="27"/>
              </w:rPr>
              <w:t xml:space="preserve"> </w:t>
            </w:r>
            <w:r w:rsidRPr="00EC15E3">
              <w:rPr>
                <w:spacing w:val="-6"/>
                <w:sz w:val="27"/>
                <w:szCs w:val="27"/>
                <w:lang w:val="ru-RU"/>
              </w:rPr>
              <w:t>бюджет</w:t>
            </w:r>
            <w:r w:rsidRPr="00EC15E3">
              <w:rPr>
                <w:spacing w:val="-6"/>
                <w:sz w:val="27"/>
                <w:szCs w:val="27"/>
              </w:rPr>
              <w:t xml:space="preserve"> </w:t>
            </w:r>
          </w:p>
        </w:tc>
        <w:tc>
          <w:tcPr>
            <w:tcW w:w="1276" w:type="dxa"/>
            <w:tcBorders>
              <w:left w:val="single" w:sz="4" w:space="0" w:color="auto"/>
              <w:right w:val="single" w:sz="4" w:space="0" w:color="auto"/>
            </w:tcBorders>
          </w:tcPr>
          <w:p w:rsidR="00937FD7" w:rsidRPr="00EC15E3" w:rsidRDefault="00937FD7" w:rsidP="00272F20">
            <w:pPr>
              <w:widowControl w:val="0"/>
              <w:autoSpaceDE w:val="0"/>
              <w:autoSpaceDN w:val="0"/>
              <w:adjustRightInd w:val="0"/>
              <w:jc w:val="center"/>
              <w:rPr>
                <w:sz w:val="27"/>
                <w:szCs w:val="27"/>
                <w:lang w:val="ru-RU"/>
              </w:rPr>
            </w:pPr>
            <w:r w:rsidRPr="00EC15E3">
              <w:rPr>
                <w:sz w:val="27"/>
                <w:szCs w:val="27"/>
                <w:lang w:val="ru-RU"/>
              </w:rPr>
              <w:t>463466,9</w:t>
            </w:r>
          </w:p>
        </w:tc>
        <w:tc>
          <w:tcPr>
            <w:tcW w:w="1417" w:type="dxa"/>
            <w:tcBorders>
              <w:left w:val="single" w:sz="4" w:space="0" w:color="auto"/>
              <w:right w:val="single" w:sz="4" w:space="0" w:color="auto"/>
            </w:tcBorders>
          </w:tcPr>
          <w:p w:rsidR="00937FD7" w:rsidRPr="00EC15E3" w:rsidRDefault="00937FD7" w:rsidP="00272F20">
            <w:pPr>
              <w:jc w:val="center"/>
              <w:rPr>
                <w:sz w:val="27"/>
                <w:szCs w:val="27"/>
                <w:lang w:val="ru-RU"/>
              </w:rPr>
            </w:pPr>
            <w:r w:rsidRPr="00EC15E3">
              <w:rPr>
                <w:sz w:val="27"/>
                <w:szCs w:val="27"/>
                <w:lang w:val="ru-RU"/>
              </w:rPr>
              <w:t>479565,2</w:t>
            </w:r>
          </w:p>
        </w:tc>
        <w:tc>
          <w:tcPr>
            <w:tcW w:w="1418" w:type="dxa"/>
            <w:tcBorders>
              <w:left w:val="single" w:sz="4" w:space="0" w:color="auto"/>
              <w:right w:val="single" w:sz="4" w:space="0" w:color="auto"/>
            </w:tcBorders>
          </w:tcPr>
          <w:p w:rsidR="00937FD7" w:rsidRPr="00EC15E3" w:rsidRDefault="00937FD7" w:rsidP="00272F20">
            <w:pPr>
              <w:jc w:val="center"/>
              <w:rPr>
                <w:sz w:val="27"/>
                <w:szCs w:val="27"/>
                <w:lang w:val="ru-RU"/>
              </w:rPr>
            </w:pPr>
            <w:r w:rsidRPr="00EC15E3">
              <w:rPr>
                <w:sz w:val="27"/>
                <w:szCs w:val="27"/>
                <w:lang w:val="ru-RU"/>
              </w:rPr>
              <w:t>484013,1</w:t>
            </w:r>
          </w:p>
        </w:tc>
        <w:tc>
          <w:tcPr>
            <w:tcW w:w="1275" w:type="dxa"/>
            <w:tcBorders>
              <w:left w:val="single" w:sz="4" w:space="0" w:color="auto"/>
              <w:right w:val="single" w:sz="4" w:space="0" w:color="auto"/>
            </w:tcBorders>
          </w:tcPr>
          <w:p w:rsidR="00937FD7" w:rsidRPr="00EC15E3" w:rsidRDefault="00937FD7" w:rsidP="00272F20">
            <w:pPr>
              <w:jc w:val="center"/>
              <w:rPr>
                <w:sz w:val="27"/>
                <w:szCs w:val="27"/>
                <w:lang w:val="ru-RU"/>
              </w:rPr>
            </w:pPr>
            <w:r w:rsidRPr="00EC15E3">
              <w:rPr>
                <w:sz w:val="27"/>
                <w:szCs w:val="27"/>
                <w:lang w:val="ru-RU"/>
              </w:rPr>
              <w:t>0</w:t>
            </w:r>
          </w:p>
        </w:tc>
        <w:tc>
          <w:tcPr>
            <w:tcW w:w="1135" w:type="dxa"/>
            <w:tcBorders>
              <w:left w:val="single" w:sz="4" w:space="0" w:color="auto"/>
              <w:right w:val="single" w:sz="4" w:space="0" w:color="auto"/>
            </w:tcBorders>
          </w:tcPr>
          <w:p w:rsidR="00937FD7" w:rsidRPr="00EC15E3" w:rsidRDefault="00937FD7" w:rsidP="00272F20">
            <w:pPr>
              <w:jc w:val="center"/>
              <w:rPr>
                <w:sz w:val="27"/>
                <w:szCs w:val="27"/>
                <w:lang w:val="ru-RU"/>
              </w:rPr>
            </w:pPr>
            <w:r w:rsidRPr="00EC15E3">
              <w:rPr>
                <w:sz w:val="27"/>
                <w:szCs w:val="27"/>
                <w:lang w:val="ru-RU"/>
              </w:rPr>
              <w:t>0</w:t>
            </w:r>
          </w:p>
        </w:tc>
        <w:tc>
          <w:tcPr>
            <w:tcW w:w="1282" w:type="dxa"/>
            <w:tcBorders>
              <w:left w:val="single" w:sz="4" w:space="0" w:color="auto"/>
              <w:right w:val="single" w:sz="4" w:space="0" w:color="auto"/>
            </w:tcBorders>
          </w:tcPr>
          <w:p w:rsidR="00937FD7" w:rsidRPr="00EC15E3" w:rsidRDefault="00937FD7" w:rsidP="00272F20">
            <w:pPr>
              <w:jc w:val="center"/>
              <w:rPr>
                <w:sz w:val="27"/>
                <w:szCs w:val="27"/>
                <w:lang w:val="ru-RU"/>
              </w:rPr>
            </w:pPr>
            <w:r w:rsidRPr="00EC15E3">
              <w:rPr>
                <w:sz w:val="27"/>
                <w:szCs w:val="27"/>
                <w:lang w:val="ru-RU"/>
              </w:rPr>
              <w:t>0</w:t>
            </w:r>
          </w:p>
        </w:tc>
        <w:tc>
          <w:tcPr>
            <w:tcW w:w="1277" w:type="dxa"/>
            <w:tcBorders>
              <w:left w:val="single" w:sz="4" w:space="0" w:color="auto"/>
              <w:right w:val="single" w:sz="4" w:space="0" w:color="auto"/>
            </w:tcBorders>
          </w:tcPr>
          <w:p w:rsidR="00937FD7" w:rsidRPr="00EC15E3" w:rsidRDefault="00937FD7" w:rsidP="00272F20">
            <w:pPr>
              <w:jc w:val="center"/>
              <w:rPr>
                <w:sz w:val="27"/>
                <w:szCs w:val="27"/>
                <w:lang w:val="ru-RU"/>
              </w:rPr>
            </w:pPr>
            <w:r w:rsidRPr="00EC15E3">
              <w:rPr>
                <w:sz w:val="27"/>
                <w:szCs w:val="27"/>
                <w:lang w:val="ru-RU"/>
              </w:rPr>
              <w:t>0</w:t>
            </w:r>
          </w:p>
        </w:tc>
      </w:tr>
      <w:tr w:rsidR="00937FD7" w:rsidRPr="00EC15E3" w:rsidTr="00272F20">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339"/>
          <w:tblCellSpacing w:w="5" w:type="nil"/>
        </w:trPr>
        <w:tc>
          <w:tcPr>
            <w:tcW w:w="710" w:type="dxa"/>
            <w:vMerge/>
            <w:tcBorders>
              <w:left w:val="single" w:sz="4" w:space="0" w:color="auto"/>
              <w:bottom w:val="single" w:sz="4" w:space="0" w:color="auto"/>
              <w:right w:val="single" w:sz="4" w:space="0" w:color="auto"/>
            </w:tcBorders>
          </w:tcPr>
          <w:p w:rsidR="00937FD7" w:rsidRPr="00EC15E3" w:rsidRDefault="00937FD7" w:rsidP="00272F20">
            <w:pPr>
              <w:widowControl w:val="0"/>
              <w:autoSpaceDE w:val="0"/>
              <w:autoSpaceDN w:val="0"/>
              <w:adjustRightInd w:val="0"/>
              <w:jc w:val="center"/>
              <w:rPr>
                <w:sz w:val="27"/>
                <w:szCs w:val="27"/>
              </w:rPr>
            </w:pPr>
          </w:p>
        </w:tc>
        <w:tc>
          <w:tcPr>
            <w:tcW w:w="3260" w:type="dxa"/>
            <w:vMerge/>
            <w:tcBorders>
              <w:left w:val="single" w:sz="4" w:space="0" w:color="auto"/>
              <w:bottom w:val="single" w:sz="4" w:space="0" w:color="auto"/>
              <w:right w:val="single" w:sz="4" w:space="0" w:color="auto"/>
            </w:tcBorders>
          </w:tcPr>
          <w:p w:rsidR="00937FD7" w:rsidRPr="00EC15E3" w:rsidRDefault="00937FD7" w:rsidP="00272F20">
            <w:pPr>
              <w:widowControl w:val="0"/>
              <w:autoSpaceDE w:val="0"/>
              <w:autoSpaceDN w:val="0"/>
              <w:adjustRightInd w:val="0"/>
              <w:rPr>
                <w:sz w:val="24"/>
                <w:szCs w:val="24"/>
              </w:rPr>
            </w:pPr>
          </w:p>
        </w:tc>
        <w:tc>
          <w:tcPr>
            <w:tcW w:w="2268" w:type="dxa"/>
            <w:tcBorders>
              <w:left w:val="single" w:sz="4" w:space="0" w:color="auto"/>
              <w:bottom w:val="single" w:sz="4" w:space="0" w:color="auto"/>
              <w:right w:val="single" w:sz="4" w:space="0" w:color="auto"/>
            </w:tcBorders>
          </w:tcPr>
          <w:p w:rsidR="00937FD7" w:rsidRPr="00EC15E3" w:rsidRDefault="00937FD7" w:rsidP="00272F20">
            <w:pPr>
              <w:widowControl w:val="0"/>
              <w:autoSpaceDE w:val="0"/>
              <w:autoSpaceDN w:val="0"/>
              <w:adjustRightInd w:val="0"/>
              <w:rPr>
                <w:spacing w:val="-6"/>
                <w:sz w:val="27"/>
                <w:szCs w:val="27"/>
                <w:lang w:val="ru-RU"/>
              </w:rPr>
            </w:pPr>
            <w:r w:rsidRPr="00EC15E3">
              <w:rPr>
                <w:spacing w:val="-6"/>
                <w:sz w:val="27"/>
                <w:szCs w:val="27"/>
                <w:lang w:val="ru-RU"/>
              </w:rPr>
              <w:t>местный бюджет</w:t>
            </w:r>
          </w:p>
        </w:tc>
        <w:tc>
          <w:tcPr>
            <w:tcW w:w="1276" w:type="dxa"/>
            <w:tcBorders>
              <w:left w:val="single" w:sz="4" w:space="0" w:color="auto"/>
              <w:bottom w:val="single" w:sz="4" w:space="0" w:color="auto"/>
              <w:right w:val="single" w:sz="4" w:space="0" w:color="auto"/>
            </w:tcBorders>
          </w:tcPr>
          <w:p w:rsidR="00937FD7" w:rsidRPr="00EC15E3" w:rsidRDefault="00937FD7" w:rsidP="00272F20">
            <w:pPr>
              <w:widowControl w:val="0"/>
              <w:autoSpaceDE w:val="0"/>
              <w:autoSpaceDN w:val="0"/>
              <w:adjustRightInd w:val="0"/>
              <w:jc w:val="center"/>
              <w:rPr>
                <w:sz w:val="27"/>
                <w:szCs w:val="27"/>
                <w:lang w:val="ru-RU"/>
              </w:rPr>
            </w:pPr>
            <w:r w:rsidRPr="00EC15E3">
              <w:rPr>
                <w:sz w:val="27"/>
                <w:szCs w:val="27"/>
                <w:lang w:val="ru-RU"/>
              </w:rPr>
              <w:t>10465</w:t>
            </w:r>
          </w:p>
        </w:tc>
        <w:tc>
          <w:tcPr>
            <w:tcW w:w="1417" w:type="dxa"/>
            <w:tcBorders>
              <w:left w:val="single" w:sz="4" w:space="0" w:color="auto"/>
              <w:bottom w:val="single" w:sz="4" w:space="0" w:color="auto"/>
              <w:right w:val="single" w:sz="4" w:space="0" w:color="auto"/>
            </w:tcBorders>
          </w:tcPr>
          <w:p w:rsidR="00937FD7" w:rsidRPr="00EC15E3" w:rsidRDefault="00937FD7" w:rsidP="00272F20">
            <w:pPr>
              <w:jc w:val="center"/>
              <w:rPr>
                <w:sz w:val="27"/>
                <w:szCs w:val="27"/>
                <w:lang w:val="ru-RU"/>
              </w:rPr>
            </w:pPr>
            <w:r w:rsidRPr="00EC15E3">
              <w:rPr>
                <w:sz w:val="27"/>
                <w:szCs w:val="27"/>
                <w:lang w:val="ru-RU"/>
              </w:rPr>
              <w:t>12269,1</w:t>
            </w:r>
          </w:p>
        </w:tc>
        <w:tc>
          <w:tcPr>
            <w:tcW w:w="1418" w:type="dxa"/>
            <w:tcBorders>
              <w:left w:val="single" w:sz="4" w:space="0" w:color="auto"/>
              <w:bottom w:val="single" w:sz="4" w:space="0" w:color="auto"/>
              <w:right w:val="single" w:sz="4" w:space="0" w:color="auto"/>
            </w:tcBorders>
          </w:tcPr>
          <w:p w:rsidR="00937FD7" w:rsidRPr="00EC15E3" w:rsidRDefault="00937FD7" w:rsidP="00272F20">
            <w:pPr>
              <w:jc w:val="center"/>
              <w:rPr>
                <w:sz w:val="27"/>
                <w:szCs w:val="27"/>
                <w:lang w:val="ru-RU"/>
              </w:rPr>
            </w:pPr>
            <w:r w:rsidRPr="00EC15E3">
              <w:rPr>
                <w:sz w:val="27"/>
                <w:szCs w:val="27"/>
                <w:lang w:val="ru-RU"/>
              </w:rPr>
              <w:t>12269,1</w:t>
            </w:r>
          </w:p>
        </w:tc>
        <w:tc>
          <w:tcPr>
            <w:tcW w:w="1275" w:type="dxa"/>
            <w:tcBorders>
              <w:left w:val="single" w:sz="4" w:space="0" w:color="auto"/>
              <w:bottom w:val="single" w:sz="4" w:space="0" w:color="auto"/>
              <w:right w:val="single" w:sz="4" w:space="0" w:color="auto"/>
            </w:tcBorders>
          </w:tcPr>
          <w:p w:rsidR="00937FD7" w:rsidRPr="00EC15E3" w:rsidRDefault="00937FD7" w:rsidP="00272F20">
            <w:pPr>
              <w:jc w:val="center"/>
              <w:rPr>
                <w:sz w:val="27"/>
                <w:szCs w:val="27"/>
                <w:lang w:val="ru-RU"/>
              </w:rPr>
            </w:pPr>
            <w:r w:rsidRPr="00EC15E3">
              <w:rPr>
                <w:sz w:val="27"/>
                <w:szCs w:val="27"/>
                <w:lang w:val="ru-RU"/>
              </w:rPr>
              <w:t>0</w:t>
            </w:r>
          </w:p>
        </w:tc>
        <w:tc>
          <w:tcPr>
            <w:tcW w:w="1135" w:type="dxa"/>
            <w:tcBorders>
              <w:left w:val="single" w:sz="4" w:space="0" w:color="auto"/>
              <w:bottom w:val="single" w:sz="4" w:space="0" w:color="auto"/>
              <w:right w:val="single" w:sz="4" w:space="0" w:color="auto"/>
            </w:tcBorders>
          </w:tcPr>
          <w:p w:rsidR="00937FD7" w:rsidRPr="00EC15E3" w:rsidRDefault="00937FD7" w:rsidP="00272F20">
            <w:pPr>
              <w:jc w:val="center"/>
              <w:rPr>
                <w:sz w:val="27"/>
                <w:szCs w:val="27"/>
                <w:lang w:val="ru-RU"/>
              </w:rPr>
            </w:pPr>
            <w:r w:rsidRPr="00EC15E3">
              <w:rPr>
                <w:sz w:val="27"/>
                <w:szCs w:val="27"/>
                <w:lang w:val="ru-RU"/>
              </w:rPr>
              <w:t>0</w:t>
            </w:r>
          </w:p>
        </w:tc>
        <w:tc>
          <w:tcPr>
            <w:tcW w:w="1282" w:type="dxa"/>
            <w:tcBorders>
              <w:left w:val="single" w:sz="4" w:space="0" w:color="auto"/>
              <w:bottom w:val="single" w:sz="4" w:space="0" w:color="auto"/>
              <w:right w:val="single" w:sz="4" w:space="0" w:color="auto"/>
            </w:tcBorders>
          </w:tcPr>
          <w:p w:rsidR="00937FD7" w:rsidRPr="00EC15E3" w:rsidRDefault="00937FD7" w:rsidP="00272F20">
            <w:pPr>
              <w:jc w:val="center"/>
              <w:rPr>
                <w:sz w:val="27"/>
                <w:szCs w:val="27"/>
                <w:lang w:val="ru-RU"/>
              </w:rPr>
            </w:pPr>
            <w:r w:rsidRPr="00EC15E3">
              <w:rPr>
                <w:sz w:val="27"/>
                <w:szCs w:val="27"/>
                <w:lang w:val="ru-RU"/>
              </w:rPr>
              <w:t>0</w:t>
            </w:r>
          </w:p>
        </w:tc>
        <w:tc>
          <w:tcPr>
            <w:tcW w:w="1277" w:type="dxa"/>
            <w:tcBorders>
              <w:left w:val="single" w:sz="4" w:space="0" w:color="auto"/>
              <w:bottom w:val="single" w:sz="4" w:space="0" w:color="auto"/>
              <w:right w:val="single" w:sz="4" w:space="0" w:color="auto"/>
            </w:tcBorders>
          </w:tcPr>
          <w:p w:rsidR="00937FD7" w:rsidRPr="00EC15E3" w:rsidRDefault="00937FD7" w:rsidP="00272F20">
            <w:pPr>
              <w:jc w:val="center"/>
              <w:rPr>
                <w:sz w:val="27"/>
                <w:szCs w:val="27"/>
                <w:lang w:val="ru-RU"/>
              </w:rPr>
            </w:pPr>
            <w:r w:rsidRPr="00EC15E3">
              <w:rPr>
                <w:sz w:val="27"/>
                <w:szCs w:val="27"/>
                <w:lang w:val="ru-RU"/>
              </w:rPr>
              <w:t>0</w:t>
            </w:r>
          </w:p>
        </w:tc>
      </w:tr>
      <w:tr w:rsidR="00937FD7" w:rsidRPr="00EC15E3" w:rsidTr="00272F20">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blCellSpacing w:w="5" w:type="nil"/>
        </w:trPr>
        <w:tc>
          <w:tcPr>
            <w:tcW w:w="710" w:type="dxa"/>
            <w:vMerge w:val="restart"/>
            <w:tcBorders>
              <w:top w:val="single" w:sz="4" w:space="0" w:color="auto"/>
              <w:left w:val="single" w:sz="4" w:space="0" w:color="auto"/>
              <w:right w:val="single" w:sz="4" w:space="0" w:color="auto"/>
            </w:tcBorders>
          </w:tcPr>
          <w:p w:rsidR="00937FD7" w:rsidRPr="00EC15E3" w:rsidRDefault="00937FD7" w:rsidP="00272F20">
            <w:pPr>
              <w:widowControl w:val="0"/>
              <w:autoSpaceDE w:val="0"/>
              <w:autoSpaceDN w:val="0"/>
              <w:adjustRightInd w:val="0"/>
              <w:jc w:val="center"/>
              <w:rPr>
                <w:bCs/>
                <w:sz w:val="27"/>
                <w:szCs w:val="27"/>
                <w:lang w:val="ru-RU"/>
              </w:rPr>
            </w:pPr>
            <w:r w:rsidRPr="00EC15E3">
              <w:rPr>
                <w:bCs/>
                <w:sz w:val="27"/>
                <w:szCs w:val="27"/>
                <w:lang w:val="ru-RU"/>
              </w:rPr>
              <w:t>3.1</w:t>
            </w:r>
          </w:p>
        </w:tc>
        <w:tc>
          <w:tcPr>
            <w:tcW w:w="3260" w:type="dxa"/>
            <w:vMerge w:val="restart"/>
            <w:tcBorders>
              <w:top w:val="single" w:sz="4" w:space="0" w:color="auto"/>
              <w:left w:val="single" w:sz="4" w:space="0" w:color="auto"/>
              <w:right w:val="single" w:sz="4" w:space="0" w:color="auto"/>
            </w:tcBorders>
          </w:tcPr>
          <w:p w:rsidR="00937FD7" w:rsidRPr="00EC15E3" w:rsidRDefault="00937FD7" w:rsidP="00272F20">
            <w:pPr>
              <w:widowControl w:val="0"/>
              <w:autoSpaceDE w:val="0"/>
              <w:autoSpaceDN w:val="0"/>
              <w:adjustRightInd w:val="0"/>
              <w:rPr>
                <w:sz w:val="27"/>
                <w:szCs w:val="27"/>
                <w:lang w:val="ru-RU"/>
              </w:rPr>
            </w:pPr>
            <w:r w:rsidRPr="00EC15E3">
              <w:rPr>
                <w:bCs/>
                <w:sz w:val="27"/>
                <w:szCs w:val="27"/>
                <w:lang w:val="ru-RU"/>
              </w:rPr>
              <w:t>Мероприятие «Адресная с</w:t>
            </w:r>
            <w:r w:rsidRPr="00EC15E3">
              <w:rPr>
                <w:sz w:val="27"/>
                <w:szCs w:val="27"/>
                <w:lang w:val="ru-RU"/>
              </w:rPr>
              <w:t>оциальная поддержка участников  образовательного процесса»</w:t>
            </w:r>
          </w:p>
          <w:p w:rsidR="00937FD7" w:rsidRPr="00EC15E3" w:rsidRDefault="00937FD7" w:rsidP="00272F20">
            <w:pPr>
              <w:widowControl w:val="0"/>
              <w:autoSpaceDE w:val="0"/>
              <w:autoSpaceDN w:val="0"/>
              <w:adjustRightInd w:val="0"/>
              <w:rPr>
                <w:sz w:val="24"/>
                <w:szCs w:val="24"/>
                <w:lang w:val="ru-RU"/>
              </w:rPr>
            </w:pPr>
          </w:p>
          <w:p w:rsidR="00937FD7" w:rsidRPr="00EC15E3" w:rsidRDefault="00937FD7" w:rsidP="00272F20">
            <w:pPr>
              <w:widowControl w:val="0"/>
              <w:autoSpaceDE w:val="0"/>
              <w:autoSpaceDN w:val="0"/>
              <w:adjustRightInd w:val="0"/>
              <w:rPr>
                <w:sz w:val="24"/>
                <w:szCs w:val="24"/>
                <w:lang w:val="ru-RU"/>
              </w:rPr>
            </w:pPr>
          </w:p>
          <w:p w:rsidR="00937FD7" w:rsidRPr="00EC15E3" w:rsidRDefault="00937FD7" w:rsidP="00272F20">
            <w:pPr>
              <w:widowControl w:val="0"/>
              <w:autoSpaceDE w:val="0"/>
              <w:autoSpaceDN w:val="0"/>
              <w:adjustRightInd w:val="0"/>
              <w:rPr>
                <w:sz w:val="24"/>
                <w:szCs w:val="24"/>
                <w:lang w:val="ru-RU"/>
              </w:rPr>
            </w:pPr>
          </w:p>
          <w:p w:rsidR="00937FD7" w:rsidRPr="00EC15E3" w:rsidRDefault="00937FD7" w:rsidP="00272F20">
            <w:pPr>
              <w:widowControl w:val="0"/>
              <w:autoSpaceDE w:val="0"/>
              <w:autoSpaceDN w:val="0"/>
              <w:adjustRightInd w:val="0"/>
              <w:rPr>
                <w:sz w:val="24"/>
                <w:szCs w:val="24"/>
                <w:lang w:val="ru-RU"/>
              </w:rPr>
            </w:pPr>
          </w:p>
        </w:tc>
        <w:tc>
          <w:tcPr>
            <w:tcW w:w="2268" w:type="dxa"/>
            <w:tcBorders>
              <w:top w:val="single" w:sz="4" w:space="0" w:color="auto"/>
              <w:left w:val="single" w:sz="4" w:space="0" w:color="auto"/>
              <w:bottom w:val="single" w:sz="4" w:space="0" w:color="auto"/>
              <w:right w:val="single" w:sz="4" w:space="0" w:color="auto"/>
            </w:tcBorders>
          </w:tcPr>
          <w:p w:rsidR="00937FD7" w:rsidRPr="00EC15E3" w:rsidRDefault="00937FD7" w:rsidP="00272F20">
            <w:pPr>
              <w:widowControl w:val="0"/>
              <w:autoSpaceDE w:val="0"/>
              <w:autoSpaceDN w:val="0"/>
              <w:adjustRightInd w:val="0"/>
              <w:rPr>
                <w:spacing w:val="-6"/>
                <w:sz w:val="27"/>
                <w:szCs w:val="27"/>
              </w:rPr>
            </w:pPr>
            <w:r w:rsidRPr="00EC15E3">
              <w:rPr>
                <w:spacing w:val="-6"/>
                <w:sz w:val="27"/>
                <w:szCs w:val="27"/>
                <w:lang w:val="ru-RU"/>
              </w:rPr>
              <w:t>Всего</w:t>
            </w:r>
            <w:r w:rsidRPr="00EC15E3">
              <w:rPr>
                <w:spacing w:val="-6"/>
                <w:sz w:val="27"/>
                <w:szCs w:val="27"/>
              </w:rPr>
              <w:t xml:space="preserve"> </w:t>
            </w:r>
          </w:p>
        </w:tc>
        <w:tc>
          <w:tcPr>
            <w:tcW w:w="1276" w:type="dxa"/>
            <w:tcBorders>
              <w:top w:val="single" w:sz="4" w:space="0" w:color="auto"/>
              <w:left w:val="single" w:sz="4" w:space="0" w:color="auto"/>
              <w:bottom w:val="single" w:sz="4" w:space="0" w:color="auto"/>
              <w:right w:val="single" w:sz="4" w:space="0" w:color="auto"/>
            </w:tcBorders>
          </w:tcPr>
          <w:p w:rsidR="00937FD7" w:rsidRPr="00EC15E3" w:rsidRDefault="00937FD7" w:rsidP="00272F20">
            <w:pPr>
              <w:widowControl w:val="0"/>
              <w:autoSpaceDE w:val="0"/>
              <w:autoSpaceDN w:val="0"/>
              <w:adjustRightInd w:val="0"/>
              <w:jc w:val="center"/>
              <w:rPr>
                <w:sz w:val="27"/>
                <w:szCs w:val="27"/>
                <w:lang w:val="ru-RU"/>
              </w:rPr>
            </w:pPr>
            <w:r w:rsidRPr="00EC15E3">
              <w:rPr>
                <w:sz w:val="27"/>
                <w:szCs w:val="27"/>
                <w:lang w:val="ru-RU"/>
              </w:rPr>
              <w:t>107415</w:t>
            </w:r>
          </w:p>
        </w:tc>
        <w:tc>
          <w:tcPr>
            <w:tcW w:w="1417" w:type="dxa"/>
            <w:tcBorders>
              <w:top w:val="single" w:sz="4" w:space="0" w:color="auto"/>
              <w:left w:val="single" w:sz="4" w:space="0" w:color="auto"/>
              <w:bottom w:val="single" w:sz="4" w:space="0" w:color="auto"/>
              <w:right w:val="single" w:sz="4" w:space="0" w:color="auto"/>
            </w:tcBorders>
          </w:tcPr>
          <w:p w:rsidR="00937FD7" w:rsidRPr="00EC15E3" w:rsidRDefault="00937FD7" w:rsidP="00272F20">
            <w:pPr>
              <w:jc w:val="center"/>
              <w:rPr>
                <w:sz w:val="27"/>
                <w:szCs w:val="27"/>
                <w:lang w:val="ru-RU"/>
              </w:rPr>
            </w:pPr>
            <w:r w:rsidRPr="00EC15E3">
              <w:rPr>
                <w:sz w:val="27"/>
                <w:szCs w:val="27"/>
                <w:lang w:val="ru-RU"/>
              </w:rPr>
              <w:t>109219,1</w:t>
            </w:r>
          </w:p>
        </w:tc>
        <w:tc>
          <w:tcPr>
            <w:tcW w:w="1418" w:type="dxa"/>
            <w:tcBorders>
              <w:top w:val="single" w:sz="4" w:space="0" w:color="auto"/>
              <w:left w:val="single" w:sz="4" w:space="0" w:color="auto"/>
              <w:bottom w:val="single" w:sz="4" w:space="0" w:color="auto"/>
              <w:right w:val="single" w:sz="4" w:space="0" w:color="auto"/>
            </w:tcBorders>
          </w:tcPr>
          <w:p w:rsidR="00937FD7" w:rsidRPr="00EC15E3" w:rsidRDefault="00937FD7" w:rsidP="00272F20">
            <w:pPr>
              <w:jc w:val="center"/>
              <w:rPr>
                <w:sz w:val="27"/>
                <w:szCs w:val="27"/>
                <w:lang w:val="ru-RU"/>
              </w:rPr>
            </w:pPr>
            <w:r w:rsidRPr="00EC15E3">
              <w:rPr>
                <w:sz w:val="27"/>
                <w:szCs w:val="27"/>
                <w:lang w:val="ru-RU"/>
              </w:rPr>
              <w:t>109219,1</w:t>
            </w:r>
          </w:p>
        </w:tc>
        <w:tc>
          <w:tcPr>
            <w:tcW w:w="1275" w:type="dxa"/>
            <w:tcBorders>
              <w:top w:val="single" w:sz="4" w:space="0" w:color="auto"/>
              <w:left w:val="single" w:sz="4" w:space="0" w:color="auto"/>
              <w:bottom w:val="single" w:sz="4" w:space="0" w:color="auto"/>
              <w:right w:val="single" w:sz="4" w:space="0" w:color="auto"/>
            </w:tcBorders>
          </w:tcPr>
          <w:p w:rsidR="00937FD7" w:rsidRPr="00EC15E3" w:rsidRDefault="00937FD7" w:rsidP="00272F20">
            <w:pPr>
              <w:jc w:val="center"/>
              <w:rPr>
                <w:sz w:val="27"/>
                <w:szCs w:val="27"/>
                <w:lang w:val="ru-RU"/>
              </w:rPr>
            </w:pPr>
            <w:r w:rsidRPr="00EC15E3">
              <w:rPr>
                <w:sz w:val="27"/>
                <w:szCs w:val="27"/>
                <w:lang w:val="ru-RU"/>
              </w:rPr>
              <w:t>0</w:t>
            </w:r>
          </w:p>
        </w:tc>
        <w:tc>
          <w:tcPr>
            <w:tcW w:w="1135" w:type="dxa"/>
            <w:tcBorders>
              <w:top w:val="single" w:sz="4" w:space="0" w:color="auto"/>
              <w:left w:val="single" w:sz="4" w:space="0" w:color="auto"/>
              <w:bottom w:val="single" w:sz="4" w:space="0" w:color="auto"/>
              <w:right w:val="single" w:sz="4" w:space="0" w:color="auto"/>
            </w:tcBorders>
          </w:tcPr>
          <w:p w:rsidR="00937FD7" w:rsidRPr="00EC15E3" w:rsidRDefault="00937FD7" w:rsidP="00272F20">
            <w:pPr>
              <w:jc w:val="center"/>
              <w:rPr>
                <w:sz w:val="27"/>
                <w:szCs w:val="27"/>
                <w:lang w:val="ru-RU"/>
              </w:rPr>
            </w:pPr>
            <w:r w:rsidRPr="00EC15E3">
              <w:rPr>
                <w:sz w:val="27"/>
                <w:szCs w:val="27"/>
                <w:lang w:val="ru-RU"/>
              </w:rPr>
              <w:t>0</w:t>
            </w:r>
          </w:p>
        </w:tc>
        <w:tc>
          <w:tcPr>
            <w:tcW w:w="1282" w:type="dxa"/>
            <w:tcBorders>
              <w:top w:val="single" w:sz="4" w:space="0" w:color="auto"/>
              <w:left w:val="single" w:sz="4" w:space="0" w:color="auto"/>
              <w:bottom w:val="single" w:sz="4" w:space="0" w:color="auto"/>
              <w:right w:val="single" w:sz="4" w:space="0" w:color="auto"/>
            </w:tcBorders>
          </w:tcPr>
          <w:p w:rsidR="00937FD7" w:rsidRPr="00EC15E3" w:rsidRDefault="00937FD7" w:rsidP="00272F20">
            <w:pPr>
              <w:jc w:val="center"/>
              <w:rPr>
                <w:sz w:val="27"/>
                <w:szCs w:val="27"/>
                <w:lang w:val="ru-RU"/>
              </w:rPr>
            </w:pPr>
            <w:r w:rsidRPr="00EC15E3">
              <w:rPr>
                <w:sz w:val="27"/>
                <w:szCs w:val="27"/>
                <w:lang w:val="ru-RU"/>
              </w:rPr>
              <w:t>0</w:t>
            </w:r>
          </w:p>
        </w:tc>
        <w:tc>
          <w:tcPr>
            <w:tcW w:w="1277" w:type="dxa"/>
            <w:tcBorders>
              <w:top w:val="single" w:sz="4" w:space="0" w:color="auto"/>
              <w:left w:val="single" w:sz="4" w:space="0" w:color="auto"/>
              <w:bottom w:val="single" w:sz="4" w:space="0" w:color="auto"/>
              <w:right w:val="single" w:sz="4" w:space="0" w:color="auto"/>
            </w:tcBorders>
          </w:tcPr>
          <w:p w:rsidR="00937FD7" w:rsidRPr="00EC15E3" w:rsidRDefault="00937FD7" w:rsidP="00272F20">
            <w:pPr>
              <w:jc w:val="center"/>
              <w:rPr>
                <w:sz w:val="27"/>
                <w:szCs w:val="27"/>
                <w:lang w:val="ru-RU"/>
              </w:rPr>
            </w:pPr>
            <w:r w:rsidRPr="00EC15E3">
              <w:rPr>
                <w:sz w:val="27"/>
                <w:szCs w:val="27"/>
                <w:lang w:val="ru-RU"/>
              </w:rPr>
              <w:t>0</w:t>
            </w:r>
          </w:p>
        </w:tc>
      </w:tr>
      <w:tr w:rsidR="00937FD7" w:rsidRPr="00EC15E3" w:rsidTr="00272F20">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blCellSpacing w:w="5" w:type="nil"/>
        </w:trPr>
        <w:tc>
          <w:tcPr>
            <w:tcW w:w="710" w:type="dxa"/>
            <w:vMerge/>
            <w:tcBorders>
              <w:left w:val="single" w:sz="4" w:space="0" w:color="auto"/>
              <w:right w:val="single" w:sz="4" w:space="0" w:color="auto"/>
            </w:tcBorders>
          </w:tcPr>
          <w:p w:rsidR="00937FD7" w:rsidRPr="00EC15E3" w:rsidRDefault="00937FD7" w:rsidP="00272F20">
            <w:pPr>
              <w:widowControl w:val="0"/>
              <w:autoSpaceDE w:val="0"/>
              <w:autoSpaceDN w:val="0"/>
              <w:adjustRightInd w:val="0"/>
              <w:jc w:val="center"/>
              <w:rPr>
                <w:sz w:val="27"/>
                <w:szCs w:val="27"/>
              </w:rPr>
            </w:pPr>
          </w:p>
        </w:tc>
        <w:tc>
          <w:tcPr>
            <w:tcW w:w="3260" w:type="dxa"/>
            <w:vMerge/>
            <w:tcBorders>
              <w:left w:val="single" w:sz="4" w:space="0" w:color="auto"/>
              <w:right w:val="single" w:sz="4" w:space="0" w:color="auto"/>
            </w:tcBorders>
          </w:tcPr>
          <w:p w:rsidR="00937FD7" w:rsidRPr="00EC15E3" w:rsidRDefault="00937FD7" w:rsidP="00272F20">
            <w:pPr>
              <w:widowControl w:val="0"/>
              <w:autoSpaceDE w:val="0"/>
              <w:autoSpaceDN w:val="0"/>
              <w:adjustRightInd w:val="0"/>
              <w:rPr>
                <w:sz w:val="24"/>
                <w:szCs w:val="24"/>
              </w:rPr>
            </w:pPr>
          </w:p>
        </w:tc>
        <w:tc>
          <w:tcPr>
            <w:tcW w:w="2268" w:type="dxa"/>
            <w:tcBorders>
              <w:left w:val="single" w:sz="4" w:space="0" w:color="auto"/>
              <w:bottom w:val="single" w:sz="4" w:space="0" w:color="auto"/>
              <w:right w:val="single" w:sz="4" w:space="0" w:color="auto"/>
            </w:tcBorders>
          </w:tcPr>
          <w:p w:rsidR="00937FD7" w:rsidRPr="00EC15E3" w:rsidRDefault="00937FD7" w:rsidP="00272F20">
            <w:pPr>
              <w:widowControl w:val="0"/>
              <w:autoSpaceDE w:val="0"/>
              <w:autoSpaceDN w:val="0"/>
              <w:adjustRightInd w:val="0"/>
              <w:rPr>
                <w:spacing w:val="-6"/>
                <w:sz w:val="27"/>
                <w:szCs w:val="27"/>
              </w:rPr>
            </w:pPr>
            <w:r w:rsidRPr="00EC15E3">
              <w:rPr>
                <w:spacing w:val="-6"/>
                <w:sz w:val="27"/>
                <w:szCs w:val="27"/>
                <w:lang w:val="ru-RU"/>
              </w:rPr>
              <w:t>областной</w:t>
            </w:r>
            <w:r w:rsidRPr="00EC15E3">
              <w:rPr>
                <w:spacing w:val="-6"/>
                <w:sz w:val="27"/>
                <w:szCs w:val="27"/>
              </w:rPr>
              <w:t xml:space="preserve"> </w:t>
            </w:r>
            <w:r w:rsidRPr="00EC15E3">
              <w:rPr>
                <w:spacing w:val="-6"/>
                <w:sz w:val="27"/>
                <w:szCs w:val="27"/>
                <w:lang w:val="ru-RU"/>
              </w:rPr>
              <w:t>бюджет</w:t>
            </w:r>
            <w:r w:rsidRPr="00EC15E3">
              <w:rPr>
                <w:spacing w:val="-6"/>
                <w:sz w:val="27"/>
                <w:szCs w:val="27"/>
              </w:rPr>
              <w:t xml:space="preserve"> </w:t>
            </w:r>
          </w:p>
        </w:tc>
        <w:tc>
          <w:tcPr>
            <w:tcW w:w="1276" w:type="dxa"/>
            <w:tcBorders>
              <w:left w:val="single" w:sz="4" w:space="0" w:color="auto"/>
              <w:bottom w:val="single" w:sz="4" w:space="0" w:color="auto"/>
              <w:right w:val="single" w:sz="4" w:space="0" w:color="auto"/>
            </w:tcBorders>
          </w:tcPr>
          <w:p w:rsidR="00937FD7" w:rsidRPr="00EC15E3" w:rsidRDefault="00937FD7" w:rsidP="00272F20">
            <w:pPr>
              <w:widowControl w:val="0"/>
              <w:autoSpaceDE w:val="0"/>
              <w:autoSpaceDN w:val="0"/>
              <w:adjustRightInd w:val="0"/>
              <w:jc w:val="center"/>
              <w:rPr>
                <w:sz w:val="27"/>
                <w:szCs w:val="27"/>
                <w:lang w:val="ru-RU"/>
              </w:rPr>
            </w:pPr>
            <w:r w:rsidRPr="00EC15E3">
              <w:rPr>
                <w:sz w:val="27"/>
                <w:szCs w:val="27"/>
                <w:lang w:val="ru-RU"/>
              </w:rPr>
              <w:t>96950</w:t>
            </w:r>
          </w:p>
        </w:tc>
        <w:tc>
          <w:tcPr>
            <w:tcW w:w="1417" w:type="dxa"/>
            <w:tcBorders>
              <w:left w:val="single" w:sz="4" w:space="0" w:color="auto"/>
              <w:bottom w:val="single" w:sz="4" w:space="0" w:color="auto"/>
              <w:right w:val="single" w:sz="4" w:space="0" w:color="auto"/>
            </w:tcBorders>
          </w:tcPr>
          <w:p w:rsidR="00937FD7" w:rsidRPr="00EC15E3" w:rsidRDefault="00937FD7" w:rsidP="00272F20">
            <w:pPr>
              <w:jc w:val="center"/>
              <w:rPr>
                <w:sz w:val="27"/>
                <w:szCs w:val="27"/>
                <w:lang w:val="ru-RU"/>
              </w:rPr>
            </w:pPr>
            <w:r w:rsidRPr="00EC15E3">
              <w:rPr>
                <w:sz w:val="27"/>
                <w:szCs w:val="27"/>
                <w:lang w:val="ru-RU"/>
              </w:rPr>
              <w:t>96950</w:t>
            </w:r>
          </w:p>
        </w:tc>
        <w:tc>
          <w:tcPr>
            <w:tcW w:w="1418" w:type="dxa"/>
            <w:tcBorders>
              <w:left w:val="single" w:sz="4" w:space="0" w:color="auto"/>
              <w:bottom w:val="single" w:sz="4" w:space="0" w:color="auto"/>
              <w:right w:val="single" w:sz="4" w:space="0" w:color="auto"/>
            </w:tcBorders>
          </w:tcPr>
          <w:p w:rsidR="00937FD7" w:rsidRPr="00EC15E3" w:rsidRDefault="00937FD7" w:rsidP="00272F20">
            <w:pPr>
              <w:jc w:val="center"/>
              <w:rPr>
                <w:sz w:val="27"/>
                <w:szCs w:val="27"/>
                <w:lang w:val="ru-RU"/>
              </w:rPr>
            </w:pPr>
            <w:r w:rsidRPr="00EC15E3">
              <w:rPr>
                <w:sz w:val="27"/>
                <w:szCs w:val="27"/>
                <w:lang w:val="ru-RU"/>
              </w:rPr>
              <w:t>96950</w:t>
            </w:r>
          </w:p>
        </w:tc>
        <w:tc>
          <w:tcPr>
            <w:tcW w:w="1275" w:type="dxa"/>
            <w:tcBorders>
              <w:left w:val="single" w:sz="4" w:space="0" w:color="auto"/>
              <w:bottom w:val="single" w:sz="4" w:space="0" w:color="auto"/>
              <w:right w:val="single" w:sz="4" w:space="0" w:color="auto"/>
            </w:tcBorders>
          </w:tcPr>
          <w:p w:rsidR="00937FD7" w:rsidRPr="00EC15E3" w:rsidRDefault="00937FD7" w:rsidP="00272F20">
            <w:pPr>
              <w:jc w:val="center"/>
              <w:rPr>
                <w:sz w:val="27"/>
                <w:szCs w:val="27"/>
                <w:lang w:val="ru-RU"/>
              </w:rPr>
            </w:pPr>
            <w:r w:rsidRPr="00EC15E3">
              <w:rPr>
                <w:sz w:val="27"/>
                <w:szCs w:val="27"/>
                <w:lang w:val="ru-RU"/>
              </w:rPr>
              <w:t>0</w:t>
            </w:r>
          </w:p>
        </w:tc>
        <w:tc>
          <w:tcPr>
            <w:tcW w:w="1135" w:type="dxa"/>
            <w:tcBorders>
              <w:left w:val="single" w:sz="4" w:space="0" w:color="auto"/>
              <w:bottom w:val="single" w:sz="4" w:space="0" w:color="auto"/>
              <w:right w:val="single" w:sz="4" w:space="0" w:color="auto"/>
            </w:tcBorders>
          </w:tcPr>
          <w:p w:rsidR="00937FD7" w:rsidRPr="00EC15E3" w:rsidRDefault="00937FD7" w:rsidP="00272F20">
            <w:pPr>
              <w:jc w:val="center"/>
              <w:rPr>
                <w:sz w:val="27"/>
                <w:szCs w:val="27"/>
                <w:lang w:val="ru-RU"/>
              </w:rPr>
            </w:pPr>
            <w:r w:rsidRPr="00EC15E3">
              <w:rPr>
                <w:sz w:val="27"/>
                <w:szCs w:val="27"/>
                <w:lang w:val="ru-RU"/>
              </w:rPr>
              <w:t>0</w:t>
            </w:r>
          </w:p>
        </w:tc>
        <w:tc>
          <w:tcPr>
            <w:tcW w:w="1282" w:type="dxa"/>
            <w:tcBorders>
              <w:left w:val="single" w:sz="4" w:space="0" w:color="auto"/>
              <w:bottom w:val="single" w:sz="4" w:space="0" w:color="auto"/>
              <w:right w:val="single" w:sz="4" w:space="0" w:color="auto"/>
            </w:tcBorders>
          </w:tcPr>
          <w:p w:rsidR="00937FD7" w:rsidRPr="00EC15E3" w:rsidRDefault="00937FD7" w:rsidP="00272F20">
            <w:pPr>
              <w:jc w:val="center"/>
              <w:rPr>
                <w:sz w:val="27"/>
                <w:szCs w:val="27"/>
                <w:lang w:val="ru-RU"/>
              </w:rPr>
            </w:pPr>
            <w:r w:rsidRPr="00EC15E3">
              <w:rPr>
                <w:sz w:val="27"/>
                <w:szCs w:val="27"/>
                <w:lang w:val="ru-RU"/>
              </w:rPr>
              <w:t>0</w:t>
            </w:r>
          </w:p>
        </w:tc>
        <w:tc>
          <w:tcPr>
            <w:tcW w:w="1277" w:type="dxa"/>
            <w:tcBorders>
              <w:left w:val="single" w:sz="4" w:space="0" w:color="auto"/>
              <w:bottom w:val="single" w:sz="4" w:space="0" w:color="auto"/>
              <w:right w:val="single" w:sz="4" w:space="0" w:color="auto"/>
            </w:tcBorders>
          </w:tcPr>
          <w:p w:rsidR="00937FD7" w:rsidRPr="00EC15E3" w:rsidRDefault="00937FD7" w:rsidP="00272F20">
            <w:pPr>
              <w:jc w:val="center"/>
              <w:rPr>
                <w:sz w:val="27"/>
                <w:szCs w:val="27"/>
                <w:lang w:val="ru-RU"/>
              </w:rPr>
            </w:pPr>
            <w:r w:rsidRPr="00EC15E3">
              <w:rPr>
                <w:sz w:val="27"/>
                <w:szCs w:val="27"/>
                <w:lang w:val="ru-RU"/>
              </w:rPr>
              <w:t>0</w:t>
            </w:r>
          </w:p>
        </w:tc>
      </w:tr>
      <w:tr w:rsidR="00937FD7" w:rsidRPr="00566316" w:rsidTr="00272F20">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1185"/>
          <w:tblCellSpacing w:w="5" w:type="nil"/>
        </w:trPr>
        <w:tc>
          <w:tcPr>
            <w:tcW w:w="710" w:type="dxa"/>
            <w:vMerge/>
            <w:tcBorders>
              <w:left w:val="single" w:sz="4" w:space="0" w:color="auto"/>
              <w:right w:val="single" w:sz="4" w:space="0" w:color="auto"/>
            </w:tcBorders>
          </w:tcPr>
          <w:p w:rsidR="00937FD7" w:rsidRPr="00EC15E3" w:rsidRDefault="00937FD7" w:rsidP="00272F20">
            <w:pPr>
              <w:widowControl w:val="0"/>
              <w:autoSpaceDE w:val="0"/>
              <w:autoSpaceDN w:val="0"/>
              <w:adjustRightInd w:val="0"/>
              <w:jc w:val="center"/>
              <w:rPr>
                <w:sz w:val="27"/>
                <w:szCs w:val="27"/>
              </w:rPr>
            </w:pPr>
          </w:p>
        </w:tc>
        <w:tc>
          <w:tcPr>
            <w:tcW w:w="3260" w:type="dxa"/>
            <w:vMerge/>
            <w:tcBorders>
              <w:left w:val="single" w:sz="4" w:space="0" w:color="auto"/>
              <w:right w:val="single" w:sz="4" w:space="0" w:color="auto"/>
            </w:tcBorders>
          </w:tcPr>
          <w:p w:rsidR="00937FD7" w:rsidRPr="00EC15E3" w:rsidRDefault="00937FD7" w:rsidP="00272F20">
            <w:pPr>
              <w:widowControl w:val="0"/>
              <w:autoSpaceDE w:val="0"/>
              <w:autoSpaceDN w:val="0"/>
              <w:adjustRightInd w:val="0"/>
              <w:rPr>
                <w:sz w:val="24"/>
                <w:szCs w:val="24"/>
              </w:rPr>
            </w:pPr>
          </w:p>
        </w:tc>
        <w:tc>
          <w:tcPr>
            <w:tcW w:w="2268" w:type="dxa"/>
            <w:tcBorders>
              <w:top w:val="single" w:sz="4" w:space="0" w:color="auto"/>
              <w:left w:val="single" w:sz="4" w:space="0" w:color="auto"/>
              <w:right w:val="single" w:sz="4" w:space="0" w:color="auto"/>
            </w:tcBorders>
          </w:tcPr>
          <w:p w:rsidR="00937FD7" w:rsidRPr="00EC15E3" w:rsidRDefault="00937FD7" w:rsidP="00272F20">
            <w:pPr>
              <w:widowControl w:val="0"/>
              <w:autoSpaceDE w:val="0"/>
              <w:autoSpaceDN w:val="0"/>
              <w:adjustRightInd w:val="0"/>
              <w:rPr>
                <w:spacing w:val="-6"/>
                <w:sz w:val="27"/>
                <w:szCs w:val="27"/>
                <w:lang w:val="ru-RU"/>
              </w:rPr>
            </w:pPr>
            <w:r w:rsidRPr="00EC15E3">
              <w:rPr>
                <w:spacing w:val="-6"/>
                <w:sz w:val="27"/>
                <w:szCs w:val="27"/>
                <w:lang w:val="ru-RU"/>
              </w:rPr>
              <w:t>иные не запрещенные законодательством источники:</w:t>
            </w:r>
          </w:p>
        </w:tc>
        <w:tc>
          <w:tcPr>
            <w:tcW w:w="1276" w:type="dxa"/>
            <w:tcBorders>
              <w:top w:val="single" w:sz="4" w:space="0" w:color="auto"/>
              <w:left w:val="single" w:sz="4" w:space="0" w:color="auto"/>
              <w:right w:val="single" w:sz="4" w:space="0" w:color="auto"/>
            </w:tcBorders>
          </w:tcPr>
          <w:p w:rsidR="00937FD7" w:rsidRPr="00EC15E3" w:rsidRDefault="00937FD7" w:rsidP="00272F20">
            <w:pPr>
              <w:widowControl w:val="0"/>
              <w:autoSpaceDE w:val="0"/>
              <w:autoSpaceDN w:val="0"/>
              <w:adjustRightInd w:val="0"/>
              <w:jc w:val="center"/>
              <w:rPr>
                <w:sz w:val="27"/>
                <w:szCs w:val="27"/>
                <w:lang w:val="ru-RU"/>
              </w:rPr>
            </w:pPr>
          </w:p>
        </w:tc>
        <w:tc>
          <w:tcPr>
            <w:tcW w:w="1417" w:type="dxa"/>
            <w:tcBorders>
              <w:top w:val="single" w:sz="4" w:space="0" w:color="auto"/>
              <w:left w:val="single" w:sz="4" w:space="0" w:color="auto"/>
              <w:right w:val="single" w:sz="4" w:space="0" w:color="auto"/>
            </w:tcBorders>
          </w:tcPr>
          <w:p w:rsidR="00937FD7" w:rsidRPr="00EC15E3" w:rsidRDefault="00937FD7" w:rsidP="00272F20">
            <w:pPr>
              <w:jc w:val="center"/>
              <w:rPr>
                <w:sz w:val="27"/>
                <w:szCs w:val="27"/>
                <w:lang w:val="ru-RU"/>
              </w:rPr>
            </w:pPr>
          </w:p>
        </w:tc>
        <w:tc>
          <w:tcPr>
            <w:tcW w:w="1418" w:type="dxa"/>
            <w:tcBorders>
              <w:top w:val="single" w:sz="4" w:space="0" w:color="auto"/>
              <w:left w:val="single" w:sz="4" w:space="0" w:color="auto"/>
              <w:right w:val="single" w:sz="4" w:space="0" w:color="auto"/>
            </w:tcBorders>
          </w:tcPr>
          <w:p w:rsidR="00937FD7" w:rsidRPr="00EC15E3" w:rsidRDefault="00937FD7" w:rsidP="00272F20">
            <w:pPr>
              <w:jc w:val="center"/>
              <w:rPr>
                <w:sz w:val="27"/>
                <w:szCs w:val="27"/>
                <w:lang w:val="ru-RU"/>
              </w:rPr>
            </w:pPr>
          </w:p>
        </w:tc>
        <w:tc>
          <w:tcPr>
            <w:tcW w:w="1275" w:type="dxa"/>
            <w:tcBorders>
              <w:top w:val="single" w:sz="4" w:space="0" w:color="auto"/>
              <w:left w:val="single" w:sz="4" w:space="0" w:color="auto"/>
              <w:right w:val="single" w:sz="4" w:space="0" w:color="auto"/>
            </w:tcBorders>
          </w:tcPr>
          <w:p w:rsidR="00937FD7" w:rsidRPr="00EC15E3" w:rsidRDefault="00937FD7" w:rsidP="00272F20">
            <w:pPr>
              <w:jc w:val="center"/>
              <w:rPr>
                <w:sz w:val="27"/>
                <w:szCs w:val="27"/>
                <w:lang w:val="ru-RU"/>
              </w:rPr>
            </w:pPr>
          </w:p>
        </w:tc>
        <w:tc>
          <w:tcPr>
            <w:tcW w:w="1135" w:type="dxa"/>
            <w:tcBorders>
              <w:top w:val="single" w:sz="4" w:space="0" w:color="auto"/>
              <w:left w:val="single" w:sz="4" w:space="0" w:color="auto"/>
              <w:right w:val="single" w:sz="4" w:space="0" w:color="auto"/>
            </w:tcBorders>
          </w:tcPr>
          <w:p w:rsidR="00937FD7" w:rsidRPr="00EC15E3" w:rsidRDefault="00937FD7" w:rsidP="00272F20">
            <w:pPr>
              <w:jc w:val="center"/>
              <w:rPr>
                <w:sz w:val="27"/>
                <w:szCs w:val="27"/>
                <w:lang w:val="ru-RU"/>
              </w:rPr>
            </w:pPr>
          </w:p>
        </w:tc>
        <w:tc>
          <w:tcPr>
            <w:tcW w:w="1282" w:type="dxa"/>
            <w:tcBorders>
              <w:top w:val="single" w:sz="4" w:space="0" w:color="auto"/>
              <w:left w:val="single" w:sz="4" w:space="0" w:color="auto"/>
              <w:right w:val="single" w:sz="4" w:space="0" w:color="auto"/>
            </w:tcBorders>
          </w:tcPr>
          <w:p w:rsidR="00937FD7" w:rsidRPr="00EC15E3" w:rsidRDefault="00937FD7" w:rsidP="00272F20">
            <w:pPr>
              <w:jc w:val="center"/>
              <w:rPr>
                <w:sz w:val="27"/>
                <w:szCs w:val="27"/>
                <w:lang w:val="ru-RU"/>
              </w:rPr>
            </w:pPr>
          </w:p>
        </w:tc>
        <w:tc>
          <w:tcPr>
            <w:tcW w:w="1277" w:type="dxa"/>
            <w:tcBorders>
              <w:top w:val="single" w:sz="4" w:space="0" w:color="auto"/>
              <w:left w:val="single" w:sz="4" w:space="0" w:color="auto"/>
              <w:right w:val="single" w:sz="4" w:space="0" w:color="auto"/>
            </w:tcBorders>
          </w:tcPr>
          <w:p w:rsidR="00937FD7" w:rsidRPr="00EC15E3" w:rsidRDefault="00937FD7" w:rsidP="00272F20">
            <w:pPr>
              <w:jc w:val="center"/>
              <w:rPr>
                <w:sz w:val="27"/>
                <w:szCs w:val="27"/>
                <w:lang w:val="ru-RU"/>
              </w:rPr>
            </w:pPr>
          </w:p>
        </w:tc>
      </w:tr>
      <w:tr w:rsidR="00937FD7" w:rsidRPr="00EC15E3" w:rsidTr="00272F20">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347"/>
          <w:tblCellSpacing w:w="5" w:type="nil"/>
        </w:trPr>
        <w:tc>
          <w:tcPr>
            <w:tcW w:w="710" w:type="dxa"/>
            <w:vMerge/>
            <w:tcBorders>
              <w:left w:val="single" w:sz="4" w:space="0" w:color="auto"/>
              <w:bottom w:val="single" w:sz="4" w:space="0" w:color="auto"/>
              <w:right w:val="single" w:sz="4" w:space="0" w:color="auto"/>
            </w:tcBorders>
          </w:tcPr>
          <w:p w:rsidR="00937FD7" w:rsidRPr="00EC15E3" w:rsidRDefault="00937FD7" w:rsidP="00272F20">
            <w:pPr>
              <w:widowControl w:val="0"/>
              <w:autoSpaceDE w:val="0"/>
              <w:autoSpaceDN w:val="0"/>
              <w:adjustRightInd w:val="0"/>
              <w:jc w:val="center"/>
              <w:rPr>
                <w:sz w:val="27"/>
                <w:szCs w:val="27"/>
                <w:lang w:val="ru-RU"/>
              </w:rPr>
            </w:pPr>
          </w:p>
        </w:tc>
        <w:tc>
          <w:tcPr>
            <w:tcW w:w="3260" w:type="dxa"/>
            <w:vMerge/>
            <w:tcBorders>
              <w:left w:val="single" w:sz="4" w:space="0" w:color="auto"/>
              <w:bottom w:val="single" w:sz="4" w:space="0" w:color="auto"/>
              <w:right w:val="single" w:sz="4" w:space="0" w:color="auto"/>
            </w:tcBorders>
          </w:tcPr>
          <w:p w:rsidR="00937FD7" w:rsidRPr="00EC15E3" w:rsidRDefault="00937FD7" w:rsidP="00272F20">
            <w:pPr>
              <w:widowControl w:val="0"/>
              <w:autoSpaceDE w:val="0"/>
              <w:autoSpaceDN w:val="0"/>
              <w:adjustRightInd w:val="0"/>
              <w:rPr>
                <w:sz w:val="24"/>
                <w:szCs w:val="24"/>
                <w:lang w:val="ru-RU"/>
              </w:rPr>
            </w:pPr>
          </w:p>
        </w:tc>
        <w:tc>
          <w:tcPr>
            <w:tcW w:w="2268" w:type="dxa"/>
            <w:tcBorders>
              <w:left w:val="single" w:sz="4" w:space="0" w:color="auto"/>
              <w:bottom w:val="single" w:sz="4" w:space="0" w:color="auto"/>
              <w:right w:val="single" w:sz="4" w:space="0" w:color="auto"/>
            </w:tcBorders>
          </w:tcPr>
          <w:p w:rsidR="00937FD7" w:rsidRPr="00EC15E3" w:rsidRDefault="00937FD7" w:rsidP="00272F20">
            <w:pPr>
              <w:widowControl w:val="0"/>
              <w:autoSpaceDE w:val="0"/>
              <w:autoSpaceDN w:val="0"/>
              <w:adjustRightInd w:val="0"/>
              <w:rPr>
                <w:spacing w:val="-6"/>
                <w:sz w:val="27"/>
                <w:szCs w:val="27"/>
                <w:lang w:val="ru-RU"/>
              </w:rPr>
            </w:pPr>
            <w:r w:rsidRPr="00EC15E3">
              <w:rPr>
                <w:spacing w:val="-6"/>
                <w:sz w:val="27"/>
                <w:szCs w:val="27"/>
                <w:lang w:val="ru-RU"/>
              </w:rPr>
              <w:t>местный бюджет</w:t>
            </w:r>
          </w:p>
        </w:tc>
        <w:tc>
          <w:tcPr>
            <w:tcW w:w="1276" w:type="dxa"/>
            <w:tcBorders>
              <w:left w:val="single" w:sz="4" w:space="0" w:color="auto"/>
              <w:bottom w:val="single" w:sz="4" w:space="0" w:color="auto"/>
              <w:right w:val="single" w:sz="4" w:space="0" w:color="auto"/>
            </w:tcBorders>
          </w:tcPr>
          <w:p w:rsidR="00937FD7" w:rsidRPr="00EC15E3" w:rsidRDefault="00937FD7" w:rsidP="00272F20">
            <w:pPr>
              <w:widowControl w:val="0"/>
              <w:autoSpaceDE w:val="0"/>
              <w:autoSpaceDN w:val="0"/>
              <w:adjustRightInd w:val="0"/>
              <w:jc w:val="center"/>
              <w:rPr>
                <w:sz w:val="27"/>
                <w:szCs w:val="27"/>
                <w:lang w:val="ru-RU"/>
              </w:rPr>
            </w:pPr>
            <w:r w:rsidRPr="00EC15E3">
              <w:rPr>
                <w:sz w:val="27"/>
                <w:szCs w:val="27"/>
                <w:lang w:val="ru-RU"/>
              </w:rPr>
              <w:t>10465</w:t>
            </w:r>
          </w:p>
        </w:tc>
        <w:tc>
          <w:tcPr>
            <w:tcW w:w="1417" w:type="dxa"/>
            <w:tcBorders>
              <w:left w:val="single" w:sz="4" w:space="0" w:color="auto"/>
              <w:bottom w:val="single" w:sz="4" w:space="0" w:color="auto"/>
              <w:right w:val="single" w:sz="4" w:space="0" w:color="auto"/>
            </w:tcBorders>
          </w:tcPr>
          <w:p w:rsidR="00937FD7" w:rsidRPr="00EC15E3" w:rsidRDefault="00937FD7" w:rsidP="00272F20">
            <w:pPr>
              <w:jc w:val="center"/>
              <w:rPr>
                <w:sz w:val="27"/>
                <w:szCs w:val="27"/>
                <w:lang w:val="ru-RU"/>
              </w:rPr>
            </w:pPr>
            <w:r w:rsidRPr="00EC15E3">
              <w:rPr>
                <w:sz w:val="27"/>
                <w:szCs w:val="27"/>
                <w:lang w:val="ru-RU"/>
              </w:rPr>
              <w:t>12269,1</w:t>
            </w:r>
          </w:p>
        </w:tc>
        <w:tc>
          <w:tcPr>
            <w:tcW w:w="1418" w:type="dxa"/>
            <w:tcBorders>
              <w:left w:val="single" w:sz="4" w:space="0" w:color="auto"/>
              <w:bottom w:val="single" w:sz="4" w:space="0" w:color="auto"/>
              <w:right w:val="single" w:sz="4" w:space="0" w:color="auto"/>
            </w:tcBorders>
          </w:tcPr>
          <w:p w:rsidR="00937FD7" w:rsidRPr="00EC15E3" w:rsidRDefault="00937FD7" w:rsidP="00272F20">
            <w:pPr>
              <w:jc w:val="center"/>
              <w:rPr>
                <w:sz w:val="27"/>
                <w:szCs w:val="27"/>
                <w:lang w:val="ru-RU"/>
              </w:rPr>
            </w:pPr>
            <w:r w:rsidRPr="00EC15E3">
              <w:rPr>
                <w:sz w:val="27"/>
                <w:szCs w:val="27"/>
                <w:lang w:val="ru-RU"/>
              </w:rPr>
              <w:t>12269,1</w:t>
            </w:r>
          </w:p>
        </w:tc>
        <w:tc>
          <w:tcPr>
            <w:tcW w:w="1275" w:type="dxa"/>
            <w:tcBorders>
              <w:left w:val="single" w:sz="4" w:space="0" w:color="auto"/>
              <w:bottom w:val="single" w:sz="4" w:space="0" w:color="auto"/>
              <w:right w:val="single" w:sz="4" w:space="0" w:color="auto"/>
            </w:tcBorders>
          </w:tcPr>
          <w:p w:rsidR="00937FD7" w:rsidRPr="00EC15E3" w:rsidRDefault="00937FD7" w:rsidP="00272F20">
            <w:pPr>
              <w:jc w:val="center"/>
              <w:rPr>
                <w:sz w:val="27"/>
                <w:szCs w:val="27"/>
                <w:lang w:val="ru-RU"/>
              </w:rPr>
            </w:pPr>
            <w:r w:rsidRPr="00EC15E3">
              <w:rPr>
                <w:sz w:val="27"/>
                <w:szCs w:val="27"/>
                <w:lang w:val="ru-RU"/>
              </w:rPr>
              <w:t>0</w:t>
            </w:r>
          </w:p>
        </w:tc>
        <w:tc>
          <w:tcPr>
            <w:tcW w:w="1135" w:type="dxa"/>
            <w:tcBorders>
              <w:left w:val="single" w:sz="4" w:space="0" w:color="auto"/>
              <w:bottom w:val="single" w:sz="4" w:space="0" w:color="auto"/>
              <w:right w:val="single" w:sz="4" w:space="0" w:color="auto"/>
            </w:tcBorders>
          </w:tcPr>
          <w:p w:rsidR="00937FD7" w:rsidRPr="00EC15E3" w:rsidRDefault="00937FD7" w:rsidP="00272F20">
            <w:pPr>
              <w:jc w:val="center"/>
              <w:rPr>
                <w:sz w:val="27"/>
                <w:szCs w:val="27"/>
                <w:lang w:val="ru-RU"/>
              </w:rPr>
            </w:pPr>
            <w:r w:rsidRPr="00EC15E3">
              <w:rPr>
                <w:sz w:val="27"/>
                <w:szCs w:val="27"/>
                <w:lang w:val="ru-RU"/>
              </w:rPr>
              <w:t>0</w:t>
            </w:r>
          </w:p>
        </w:tc>
        <w:tc>
          <w:tcPr>
            <w:tcW w:w="1282" w:type="dxa"/>
            <w:tcBorders>
              <w:left w:val="single" w:sz="4" w:space="0" w:color="auto"/>
              <w:bottom w:val="single" w:sz="4" w:space="0" w:color="auto"/>
              <w:right w:val="single" w:sz="4" w:space="0" w:color="auto"/>
            </w:tcBorders>
          </w:tcPr>
          <w:p w:rsidR="00937FD7" w:rsidRPr="00EC15E3" w:rsidRDefault="00937FD7" w:rsidP="00272F20">
            <w:pPr>
              <w:jc w:val="center"/>
              <w:rPr>
                <w:sz w:val="27"/>
                <w:szCs w:val="27"/>
                <w:lang w:val="ru-RU"/>
              </w:rPr>
            </w:pPr>
            <w:r w:rsidRPr="00EC15E3">
              <w:rPr>
                <w:sz w:val="27"/>
                <w:szCs w:val="27"/>
                <w:lang w:val="ru-RU"/>
              </w:rPr>
              <w:t>0</w:t>
            </w:r>
          </w:p>
        </w:tc>
        <w:tc>
          <w:tcPr>
            <w:tcW w:w="1277" w:type="dxa"/>
            <w:tcBorders>
              <w:left w:val="single" w:sz="4" w:space="0" w:color="auto"/>
              <w:bottom w:val="single" w:sz="4" w:space="0" w:color="auto"/>
              <w:right w:val="single" w:sz="4" w:space="0" w:color="auto"/>
            </w:tcBorders>
          </w:tcPr>
          <w:p w:rsidR="00937FD7" w:rsidRPr="00EC15E3" w:rsidRDefault="00937FD7" w:rsidP="00272F20">
            <w:pPr>
              <w:jc w:val="center"/>
              <w:rPr>
                <w:sz w:val="27"/>
                <w:szCs w:val="27"/>
                <w:lang w:val="ru-RU"/>
              </w:rPr>
            </w:pPr>
            <w:r w:rsidRPr="00EC15E3">
              <w:rPr>
                <w:sz w:val="27"/>
                <w:szCs w:val="27"/>
                <w:lang w:val="ru-RU"/>
              </w:rPr>
              <w:t>0</w:t>
            </w:r>
          </w:p>
        </w:tc>
      </w:tr>
      <w:tr w:rsidR="00937FD7" w:rsidRPr="00EC15E3" w:rsidTr="00272F20">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blCellSpacing w:w="5" w:type="nil"/>
        </w:trPr>
        <w:tc>
          <w:tcPr>
            <w:tcW w:w="710" w:type="dxa"/>
            <w:vMerge w:val="restart"/>
            <w:tcBorders>
              <w:top w:val="single" w:sz="4" w:space="0" w:color="auto"/>
              <w:left w:val="single" w:sz="4" w:space="0" w:color="auto"/>
              <w:right w:val="single" w:sz="4" w:space="0" w:color="auto"/>
            </w:tcBorders>
          </w:tcPr>
          <w:p w:rsidR="00937FD7" w:rsidRPr="00EC15E3" w:rsidRDefault="00937FD7" w:rsidP="00272F20">
            <w:pPr>
              <w:widowControl w:val="0"/>
              <w:autoSpaceDE w:val="0"/>
              <w:autoSpaceDN w:val="0"/>
              <w:adjustRightInd w:val="0"/>
              <w:jc w:val="center"/>
              <w:rPr>
                <w:sz w:val="27"/>
                <w:szCs w:val="27"/>
                <w:lang w:val="ru-RU"/>
              </w:rPr>
            </w:pPr>
            <w:r w:rsidRPr="00EC15E3">
              <w:rPr>
                <w:sz w:val="27"/>
                <w:szCs w:val="27"/>
                <w:lang w:val="ru-RU"/>
              </w:rPr>
              <w:t>3.2</w:t>
            </w:r>
          </w:p>
        </w:tc>
        <w:tc>
          <w:tcPr>
            <w:tcW w:w="3260" w:type="dxa"/>
            <w:vMerge w:val="restart"/>
            <w:tcBorders>
              <w:top w:val="single" w:sz="4" w:space="0" w:color="auto"/>
              <w:left w:val="single" w:sz="4" w:space="0" w:color="auto"/>
              <w:right w:val="single" w:sz="4" w:space="0" w:color="auto"/>
            </w:tcBorders>
          </w:tcPr>
          <w:p w:rsidR="00937FD7" w:rsidRPr="00EC15E3" w:rsidRDefault="00937FD7" w:rsidP="00272F20">
            <w:pPr>
              <w:widowControl w:val="0"/>
              <w:autoSpaceDE w:val="0"/>
              <w:autoSpaceDN w:val="0"/>
              <w:adjustRightInd w:val="0"/>
              <w:rPr>
                <w:sz w:val="27"/>
                <w:szCs w:val="27"/>
                <w:lang w:val="ru-RU"/>
              </w:rPr>
            </w:pPr>
            <w:r w:rsidRPr="00EC15E3">
              <w:rPr>
                <w:bCs/>
                <w:sz w:val="27"/>
                <w:szCs w:val="27"/>
                <w:lang w:val="ru-RU"/>
              </w:rPr>
              <w:t>Мероприятие</w:t>
            </w:r>
            <w:r w:rsidRPr="00EC15E3">
              <w:rPr>
                <w:sz w:val="27"/>
                <w:szCs w:val="27"/>
                <w:lang w:val="ru-RU"/>
              </w:rPr>
              <w:t xml:space="preserve"> «Предоставление бесплатного проезда отдельным категориям обучающихся»</w:t>
            </w:r>
          </w:p>
        </w:tc>
        <w:tc>
          <w:tcPr>
            <w:tcW w:w="2268" w:type="dxa"/>
            <w:tcBorders>
              <w:top w:val="single" w:sz="4" w:space="0" w:color="auto"/>
              <w:left w:val="single" w:sz="4" w:space="0" w:color="auto"/>
              <w:bottom w:val="single" w:sz="4" w:space="0" w:color="auto"/>
              <w:right w:val="single" w:sz="4" w:space="0" w:color="auto"/>
            </w:tcBorders>
          </w:tcPr>
          <w:p w:rsidR="00937FD7" w:rsidRPr="00EC15E3" w:rsidRDefault="00937FD7" w:rsidP="00272F20">
            <w:pPr>
              <w:widowControl w:val="0"/>
              <w:autoSpaceDE w:val="0"/>
              <w:autoSpaceDN w:val="0"/>
              <w:adjustRightInd w:val="0"/>
              <w:rPr>
                <w:spacing w:val="-6"/>
                <w:sz w:val="27"/>
                <w:szCs w:val="27"/>
              </w:rPr>
            </w:pPr>
            <w:r w:rsidRPr="00EC15E3">
              <w:rPr>
                <w:spacing w:val="-6"/>
                <w:sz w:val="27"/>
                <w:szCs w:val="27"/>
                <w:lang w:val="ru-RU"/>
              </w:rPr>
              <w:t>Всего</w:t>
            </w:r>
            <w:r w:rsidRPr="00EC15E3">
              <w:rPr>
                <w:spacing w:val="-6"/>
                <w:sz w:val="27"/>
                <w:szCs w:val="27"/>
              </w:rPr>
              <w:t xml:space="preserve"> </w:t>
            </w:r>
          </w:p>
        </w:tc>
        <w:tc>
          <w:tcPr>
            <w:tcW w:w="1276" w:type="dxa"/>
            <w:tcBorders>
              <w:top w:val="single" w:sz="4" w:space="0" w:color="auto"/>
              <w:left w:val="single" w:sz="4" w:space="0" w:color="auto"/>
              <w:bottom w:val="single" w:sz="4" w:space="0" w:color="auto"/>
              <w:right w:val="single" w:sz="4" w:space="0" w:color="auto"/>
            </w:tcBorders>
          </w:tcPr>
          <w:p w:rsidR="00937FD7" w:rsidRPr="00EC15E3" w:rsidRDefault="00937FD7" w:rsidP="00272F20">
            <w:pPr>
              <w:widowControl w:val="0"/>
              <w:autoSpaceDE w:val="0"/>
              <w:autoSpaceDN w:val="0"/>
              <w:adjustRightInd w:val="0"/>
              <w:jc w:val="center"/>
              <w:rPr>
                <w:sz w:val="27"/>
                <w:szCs w:val="27"/>
                <w:lang w:val="ru-RU"/>
              </w:rPr>
            </w:pPr>
            <w:r w:rsidRPr="00EC15E3">
              <w:rPr>
                <w:sz w:val="27"/>
                <w:szCs w:val="27"/>
                <w:lang w:val="ru-RU"/>
              </w:rPr>
              <w:t>34422</w:t>
            </w:r>
          </w:p>
        </w:tc>
        <w:tc>
          <w:tcPr>
            <w:tcW w:w="1417" w:type="dxa"/>
            <w:tcBorders>
              <w:top w:val="single" w:sz="4" w:space="0" w:color="auto"/>
              <w:left w:val="single" w:sz="4" w:space="0" w:color="auto"/>
              <w:bottom w:val="single" w:sz="4" w:space="0" w:color="auto"/>
              <w:right w:val="single" w:sz="4" w:space="0" w:color="auto"/>
            </w:tcBorders>
          </w:tcPr>
          <w:p w:rsidR="00937FD7" w:rsidRPr="00EC15E3" w:rsidRDefault="00937FD7" w:rsidP="00272F20">
            <w:pPr>
              <w:widowControl w:val="0"/>
              <w:autoSpaceDE w:val="0"/>
              <w:autoSpaceDN w:val="0"/>
              <w:adjustRightInd w:val="0"/>
              <w:jc w:val="center"/>
              <w:rPr>
                <w:sz w:val="27"/>
                <w:szCs w:val="27"/>
                <w:lang w:val="ru-RU"/>
              </w:rPr>
            </w:pPr>
            <w:r w:rsidRPr="00EC15E3">
              <w:rPr>
                <w:sz w:val="27"/>
                <w:szCs w:val="27"/>
                <w:lang w:val="ru-RU"/>
              </w:rPr>
              <w:t>20900</w:t>
            </w:r>
          </w:p>
        </w:tc>
        <w:tc>
          <w:tcPr>
            <w:tcW w:w="1418" w:type="dxa"/>
            <w:tcBorders>
              <w:top w:val="single" w:sz="4" w:space="0" w:color="auto"/>
              <w:left w:val="single" w:sz="4" w:space="0" w:color="auto"/>
              <w:bottom w:val="single" w:sz="4" w:space="0" w:color="auto"/>
              <w:right w:val="single" w:sz="4" w:space="0" w:color="auto"/>
            </w:tcBorders>
          </w:tcPr>
          <w:p w:rsidR="00937FD7" w:rsidRPr="00EC15E3" w:rsidRDefault="00937FD7" w:rsidP="00272F20">
            <w:pPr>
              <w:widowControl w:val="0"/>
              <w:autoSpaceDE w:val="0"/>
              <w:autoSpaceDN w:val="0"/>
              <w:adjustRightInd w:val="0"/>
              <w:jc w:val="center"/>
              <w:rPr>
                <w:sz w:val="27"/>
                <w:szCs w:val="27"/>
                <w:lang w:val="ru-RU"/>
              </w:rPr>
            </w:pPr>
            <w:r w:rsidRPr="00EC15E3">
              <w:rPr>
                <w:sz w:val="27"/>
                <w:szCs w:val="27"/>
                <w:lang w:val="ru-RU"/>
              </w:rPr>
              <w:t>20900</w:t>
            </w:r>
          </w:p>
        </w:tc>
        <w:tc>
          <w:tcPr>
            <w:tcW w:w="1275" w:type="dxa"/>
            <w:tcBorders>
              <w:top w:val="single" w:sz="4" w:space="0" w:color="auto"/>
              <w:left w:val="single" w:sz="4" w:space="0" w:color="auto"/>
              <w:bottom w:val="single" w:sz="4" w:space="0" w:color="auto"/>
              <w:right w:val="single" w:sz="4" w:space="0" w:color="auto"/>
            </w:tcBorders>
          </w:tcPr>
          <w:p w:rsidR="00937FD7" w:rsidRPr="00EC15E3" w:rsidRDefault="00937FD7" w:rsidP="00272F20">
            <w:pPr>
              <w:jc w:val="center"/>
              <w:rPr>
                <w:sz w:val="27"/>
                <w:szCs w:val="27"/>
                <w:lang w:val="ru-RU"/>
              </w:rPr>
            </w:pPr>
            <w:r w:rsidRPr="00EC15E3">
              <w:rPr>
                <w:sz w:val="27"/>
                <w:szCs w:val="27"/>
                <w:lang w:val="ru-RU"/>
              </w:rPr>
              <w:t>0</w:t>
            </w:r>
          </w:p>
        </w:tc>
        <w:tc>
          <w:tcPr>
            <w:tcW w:w="1135" w:type="dxa"/>
            <w:tcBorders>
              <w:top w:val="single" w:sz="4" w:space="0" w:color="auto"/>
              <w:left w:val="single" w:sz="4" w:space="0" w:color="auto"/>
              <w:bottom w:val="single" w:sz="4" w:space="0" w:color="auto"/>
              <w:right w:val="single" w:sz="4" w:space="0" w:color="auto"/>
            </w:tcBorders>
          </w:tcPr>
          <w:p w:rsidR="00937FD7" w:rsidRPr="00EC15E3" w:rsidRDefault="00937FD7" w:rsidP="00272F20">
            <w:pPr>
              <w:jc w:val="center"/>
              <w:rPr>
                <w:sz w:val="27"/>
                <w:szCs w:val="27"/>
                <w:lang w:val="ru-RU"/>
              </w:rPr>
            </w:pPr>
            <w:r w:rsidRPr="00EC15E3">
              <w:rPr>
                <w:sz w:val="27"/>
                <w:szCs w:val="27"/>
                <w:lang w:val="ru-RU"/>
              </w:rPr>
              <w:t>0</w:t>
            </w:r>
          </w:p>
        </w:tc>
        <w:tc>
          <w:tcPr>
            <w:tcW w:w="1282" w:type="dxa"/>
            <w:tcBorders>
              <w:top w:val="single" w:sz="4" w:space="0" w:color="auto"/>
              <w:left w:val="single" w:sz="4" w:space="0" w:color="auto"/>
              <w:bottom w:val="single" w:sz="4" w:space="0" w:color="auto"/>
              <w:right w:val="single" w:sz="4" w:space="0" w:color="auto"/>
            </w:tcBorders>
          </w:tcPr>
          <w:p w:rsidR="00937FD7" w:rsidRPr="00EC15E3" w:rsidRDefault="00937FD7" w:rsidP="00272F20">
            <w:pPr>
              <w:jc w:val="center"/>
              <w:rPr>
                <w:sz w:val="27"/>
                <w:szCs w:val="27"/>
                <w:lang w:val="ru-RU"/>
              </w:rPr>
            </w:pPr>
            <w:r w:rsidRPr="00EC15E3">
              <w:rPr>
                <w:sz w:val="27"/>
                <w:szCs w:val="27"/>
                <w:lang w:val="ru-RU"/>
              </w:rPr>
              <w:t>0</w:t>
            </w:r>
          </w:p>
        </w:tc>
        <w:tc>
          <w:tcPr>
            <w:tcW w:w="1277" w:type="dxa"/>
            <w:tcBorders>
              <w:top w:val="single" w:sz="4" w:space="0" w:color="auto"/>
              <w:left w:val="single" w:sz="4" w:space="0" w:color="auto"/>
              <w:bottom w:val="single" w:sz="4" w:space="0" w:color="auto"/>
              <w:right w:val="single" w:sz="4" w:space="0" w:color="auto"/>
            </w:tcBorders>
          </w:tcPr>
          <w:p w:rsidR="00937FD7" w:rsidRPr="00EC15E3" w:rsidRDefault="00937FD7" w:rsidP="00272F20">
            <w:pPr>
              <w:jc w:val="center"/>
              <w:rPr>
                <w:sz w:val="27"/>
                <w:szCs w:val="27"/>
                <w:lang w:val="ru-RU"/>
              </w:rPr>
            </w:pPr>
            <w:r w:rsidRPr="00EC15E3">
              <w:rPr>
                <w:sz w:val="27"/>
                <w:szCs w:val="27"/>
                <w:lang w:val="ru-RU"/>
              </w:rPr>
              <w:t>0</w:t>
            </w:r>
          </w:p>
        </w:tc>
      </w:tr>
      <w:tr w:rsidR="00937FD7" w:rsidRPr="00EC15E3" w:rsidTr="00272F20">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375"/>
          <w:tblCellSpacing w:w="5" w:type="nil"/>
        </w:trPr>
        <w:tc>
          <w:tcPr>
            <w:tcW w:w="710" w:type="dxa"/>
            <w:vMerge/>
            <w:tcBorders>
              <w:left w:val="single" w:sz="4" w:space="0" w:color="auto"/>
              <w:right w:val="single" w:sz="4" w:space="0" w:color="auto"/>
            </w:tcBorders>
          </w:tcPr>
          <w:p w:rsidR="00937FD7" w:rsidRPr="00EC15E3" w:rsidRDefault="00937FD7" w:rsidP="00272F20">
            <w:pPr>
              <w:widowControl w:val="0"/>
              <w:autoSpaceDE w:val="0"/>
              <w:autoSpaceDN w:val="0"/>
              <w:adjustRightInd w:val="0"/>
              <w:jc w:val="center"/>
              <w:rPr>
                <w:sz w:val="27"/>
                <w:szCs w:val="27"/>
                <w:lang w:val="ru-RU"/>
              </w:rPr>
            </w:pPr>
          </w:p>
        </w:tc>
        <w:tc>
          <w:tcPr>
            <w:tcW w:w="3260" w:type="dxa"/>
            <w:vMerge/>
            <w:tcBorders>
              <w:left w:val="single" w:sz="4" w:space="0" w:color="auto"/>
              <w:right w:val="single" w:sz="4" w:space="0" w:color="auto"/>
            </w:tcBorders>
          </w:tcPr>
          <w:p w:rsidR="00937FD7" w:rsidRPr="00EC15E3" w:rsidRDefault="00937FD7" w:rsidP="00272F20">
            <w:pPr>
              <w:widowControl w:val="0"/>
              <w:autoSpaceDE w:val="0"/>
              <w:autoSpaceDN w:val="0"/>
              <w:adjustRightInd w:val="0"/>
              <w:jc w:val="center"/>
              <w:rPr>
                <w:sz w:val="27"/>
                <w:szCs w:val="27"/>
                <w:lang w:val="ru-RU"/>
              </w:rPr>
            </w:pPr>
          </w:p>
        </w:tc>
        <w:tc>
          <w:tcPr>
            <w:tcW w:w="2268" w:type="dxa"/>
            <w:tcBorders>
              <w:top w:val="single" w:sz="4" w:space="0" w:color="auto"/>
              <w:left w:val="single" w:sz="4" w:space="0" w:color="auto"/>
              <w:right w:val="single" w:sz="4" w:space="0" w:color="auto"/>
            </w:tcBorders>
          </w:tcPr>
          <w:p w:rsidR="00937FD7" w:rsidRPr="00EC15E3" w:rsidRDefault="00937FD7" w:rsidP="00272F20">
            <w:pPr>
              <w:widowControl w:val="0"/>
              <w:autoSpaceDE w:val="0"/>
              <w:autoSpaceDN w:val="0"/>
              <w:adjustRightInd w:val="0"/>
              <w:rPr>
                <w:spacing w:val="-6"/>
                <w:sz w:val="27"/>
                <w:szCs w:val="27"/>
              </w:rPr>
            </w:pPr>
            <w:r w:rsidRPr="00EC15E3">
              <w:rPr>
                <w:spacing w:val="-6"/>
                <w:sz w:val="27"/>
                <w:szCs w:val="27"/>
                <w:lang w:val="ru-RU"/>
              </w:rPr>
              <w:t>областной</w:t>
            </w:r>
            <w:r w:rsidRPr="00EC15E3">
              <w:rPr>
                <w:spacing w:val="-6"/>
                <w:sz w:val="27"/>
                <w:szCs w:val="27"/>
              </w:rPr>
              <w:t xml:space="preserve"> </w:t>
            </w:r>
            <w:r w:rsidRPr="00EC15E3">
              <w:rPr>
                <w:spacing w:val="-6"/>
                <w:sz w:val="27"/>
                <w:szCs w:val="27"/>
                <w:lang w:val="ru-RU"/>
              </w:rPr>
              <w:t>бюджет</w:t>
            </w:r>
            <w:r w:rsidRPr="00EC15E3">
              <w:rPr>
                <w:spacing w:val="-6"/>
                <w:sz w:val="27"/>
                <w:szCs w:val="27"/>
              </w:rPr>
              <w:t xml:space="preserve"> </w:t>
            </w:r>
          </w:p>
        </w:tc>
        <w:tc>
          <w:tcPr>
            <w:tcW w:w="1276" w:type="dxa"/>
            <w:tcBorders>
              <w:top w:val="single" w:sz="4" w:space="0" w:color="auto"/>
              <w:left w:val="single" w:sz="4" w:space="0" w:color="auto"/>
              <w:right w:val="single" w:sz="4" w:space="0" w:color="auto"/>
            </w:tcBorders>
          </w:tcPr>
          <w:p w:rsidR="00937FD7" w:rsidRPr="00EC15E3" w:rsidRDefault="00937FD7" w:rsidP="00272F20">
            <w:pPr>
              <w:widowControl w:val="0"/>
              <w:autoSpaceDE w:val="0"/>
              <w:autoSpaceDN w:val="0"/>
              <w:adjustRightInd w:val="0"/>
              <w:jc w:val="center"/>
              <w:rPr>
                <w:sz w:val="27"/>
                <w:szCs w:val="27"/>
                <w:lang w:val="ru-RU"/>
              </w:rPr>
            </w:pPr>
            <w:r w:rsidRPr="00EC15E3">
              <w:rPr>
                <w:sz w:val="27"/>
                <w:szCs w:val="27"/>
                <w:lang w:val="ru-RU"/>
              </w:rPr>
              <w:t>34422</w:t>
            </w:r>
          </w:p>
        </w:tc>
        <w:tc>
          <w:tcPr>
            <w:tcW w:w="1417" w:type="dxa"/>
            <w:tcBorders>
              <w:top w:val="single" w:sz="4" w:space="0" w:color="auto"/>
              <w:left w:val="single" w:sz="4" w:space="0" w:color="auto"/>
              <w:right w:val="single" w:sz="4" w:space="0" w:color="auto"/>
            </w:tcBorders>
          </w:tcPr>
          <w:p w:rsidR="00937FD7" w:rsidRPr="00EC15E3" w:rsidRDefault="00937FD7" w:rsidP="00272F20">
            <w:pPr>
              <w:widowControl w:val="0"/>
              <w:autoSpaceDE w:val="0"/>
              <w:autoSpaceDN w:val="0"/>
              <w:adjustRightInd w:val="0"/>
              <w:jc w:val="center"/>
              <w:rPr>
                <w:sz w:val="27"/>
                <w:szCs w:val="27"/>
                <w:lang w:val="ru-RU"/>
              </w:rPr>
            </w:pPr>
            <w:r w:rsidRPr="00EC15E3">
              <w:rPr>
                <w:sz w:val="27"/>
                <w:szCs w:val="27"/>
                <w:lang w:val="ru-RU"/>
              </w:rPr>
              <w:t>20900</w:t>
            </w:r>
          </w:p>
        </w:tc>
        <w:tc>
          <w:tcPr>
            <w:tcW w:w="1418" w:type="dxa"/>
            <w:tcBorders>
              <w:top w:val="single" w:sz="4" w:space="0" w:color="auto"/>
              <w:left w:val="single" w:sz="4" w:space="0" w:color="auto"/>
              <w:right w:val="single" w:sz="4" w:space="0" w:color="auto"/>
            </w:tcBorders>
          </w:tcPr>
          <w:p w:rsidR="00937FD7" w:rsidRPr="00EC15E3" w:rsidRDefault="00937FD7" w:rsidP="00272F20">
            <w:pPr>
              <w:widowControl w:val="0"/>
              <w:autoSpaceDE w:val="0"/>
              <w:autoSpaceDN w:val="0"/>
              <w:adjustRightInd w:val="0"/>
              <w:jc w:val="center"/>
              <w:rPr>
                <w:sz w:val="27"/>
                <w:szCs w:val="27"/>
                <w:lang w:val="ru-RU"/>
              </w:rPr>
            </w:pPr>
            <w:r w:rsidRPr="00EC15E3">
              <w:rPr>
                <w:sz w:val="27"/>
                <w:szCs w:val="27"/>
                <w:lang w:val="ru-RU"/>
              </w:rPr>
              <w:t>20900</w:t>
            </w:r>
          </w:p>
        </w:tc>
        <w:tc>
          <w:tcPr>
            <w:tcW w:w="1275" w:type="dxa"/>
            <w:tcBorders>
              <w:top w:val="single" w:sz="4" w:space="0" w:color="auto"/>
              <w:left w:val="single" w:sz="4" w:space="0" w:color="auto"/>
              <w:right w:val="single" w:sz="4" w:space="0" w:color="auto"/>
            </w:tcBorders>
          </w:tcPr>
          <w:p w:rsidR="00937FD7" w:rsidRPr="00EC15E3" w:rsidRDefault="00937FD7" w:rsidP="00272F20">
            <w:pPr>
              <w:jc w:val="center"/>
              <w:rPr>
                <w:sz w:val="27"/>
                <w:szCs w:val="27"/>
                <w:lang w:val="ru-RU"/>
              </w:rPr>
            </w:pPr>
            <w:r w:rsidRPr="00EC15E3">
              <w:rPr>
                <w:sz w:val="27"/>
                <w:szCs w:val="27"/>
                <w:lang w:val="ru-RU"/>
              </w:rPr>
              <w:t>0</w:t>
            </w:r>
          </w:p>
        </w:tc>
        <w:tc>
          <w:tcPr>
            <w:tcW w:w="1135" w:type="dxa"/>
            <w:tcBorders>
              <w:top w:val="single" w:sz="4" w:space="0" w:color="auto"/>
              <w:left w:val="single" w:sz="4" w:space="0" w:color="auto"/>
              <w:right w:val="single" w:sz="4" w:space="0" w:color="auto"/>
            </w:tcBorders>
          </w:tcPr>
          <w:p w:rsidR="00937FD7" w:rsidRPr="00EC15E3" w:rsidRDefault="00937FD7" w:rsidP="00272F20">
            <w:pPr>
              <w:jc w:val="center"/>
              <w:rPr>
                <w:sz w:val="27"/>
                <w:szCs w:val="27"/>
                <w:lang w:val="ru-RU"/>
              </w:rPr>
            </w:pPr>
            <w:r w:rsidRPr="00EC15E3">
              <w:rPr>
                <w:sz w:val="27"/>
                <w:szCs w:val="27"/>
                <w:lang w:val="ru-RU"/>
              </w:rPr>
              <w:t>0</w:t>
            </w:r>
          </w:p>
        </w:tc>
        <w:tc>
          <w:tcPr>
            <w:tcW w:w="1282" w:type="dxa"/>
            <w:tcBorders>
              <w:top w:val="single" w:sz="4" w:space="0" w:color="auto"/>
              <w:left w:val="single" w:sz="4" w:space="0" w:color="auto"/>
              <w:right w:val="single" w:sz="4" w:space="0" w:color="auto"/>
            </w:tcBorders>
          </w:tcPr>
          <w:p w:rsidR="00937FD7" w:rsidRPr="00EC15E3" w:rsidRDefault="00937FD7" w:rsidP="00272F20">
            <w:pPr>
              <w:jc w:val="center"/>
              <w:rPr>
                <w:sz w:val="27"/>
                <w:szCs w:val="27"/>
                <w:lang w:val="ru-RU"/>
              </w:rPr>
            </w:pPr>
            <w:r w:rsidRPr="00EC15E3">
              <w:rPr>
                <w:sz w:val="27"/>
                <w:szCs w:val="27"/>
                <w:lang w:val="ru-RU"/>
              </w:rPr>
              <w:t>0</w:t>
            </w:r>
          </w:p>
        </w:tc>
        <w:tc>
          <w:tcPr>
            <w:tcW w:w="1277" w:type="dxa"/>
            <w:tcBorders>
              <w:top w:val="single" w:sz="4" w:space="0" w:color="auto"/>
              <w:left w:val="single" w:sz="4" w:space="0" w:color="auto"/>
              <w:right w:val="single" w:sz="4" w:space="0" w:color="auto"/>
            </w:tcBorders>
          </w:tcPr>
          <w:p w:rsidR="00937FD7" w:rsidRPr="00EC15E3" w:rsidRDefault="00937FD7" w:rsidP="00272F20">
            <w:pPr>
              <w:jc w:val="center"/>
              <w:rPr>
                <w:sz w:val="27"/>
                <w:szCs w:val="27"/>
                <w:lang w:val="ru-RU"/>
              </w:rPr>
            </w:pPr>
            <w:r w:rsidRPr="00EC15E3">
              <w:rPr>
                <w:sz w:val="27"/>
                <w:szCs w:val="27"/>
                <w:lang w:val="ru-RU"/>
              </w:rPr>
              <w:t>0</w:t>
            </w:r>
          </w:p>
        </w:tc>
      </w:tr>
      <w:tr w:rsidR="00937FD7" w:rsidRPr="00EC15E3" w:rsidTr="00272F20">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870"/>
          <w:tblCellSpacing w:w="5" w:type="nil"/>
        </w:trPr>
        <w:tc>
          <w:tcPr>
            <w:tcW w:w="710" w:type="dxa"/>
            <w:vMerge/>
            <w:tcBorders>
              <w:left w:val="single" w:sz="4" w:space="0" w:color="auto"/>
              <w:bottom w:val="single" w:sz="4" w:space="0" w:color="auto"/>
              <w:right w:val="single" w:sz="4" w:space="0" w:color="auto"/>
            </w:tcBorders>
          </w:tcPr>
          <w:p w:rsidR="00937FD7" w:rsidRPr="00EC15E3" w:rsidRDefault="00937FD7" w:rsidP="00272F20">
            <w:pPr>
              <w:widowControl w:val="0"/>
              <w:autoSpaceDE w:val="0"/>
              <w:autoSpaceDN w:val="0"/>
              <w:adjustRightInd w:val="0"/>
              <w:jc w:val="center"/>
              <w:rPr>
                <w:sz w:val="27"/>
                <w:szCs w:val="27"/>
                <w:lang w:val="ru-RU"/>
              </w:rPr>
            </w:pPr>
          </w:p>
        </w:tc>
        <w:tc>
          <w:tcPr>
            <w:tcW w:w="3260" w:type="dxa"/>
            <w:vMerge/>
            <w:tcBorders>
              <w:left w:val="single" w:sz="4" w:space="0" w:color="auto"/>
              <w:bottom w:val="single" w:sz="4" w:space="0" w:color="auto"/>
              <w:right w:val="single" w:sz="4" w:space="0" w:color="auto"/>
            </w:tcBorders>
          </w:tcPr>
          <w:p w:rsidR="00937FD7" w:rsidRPr="00EC15E3" w:rsidRDefault="00937FD7" w:rsidP="00272F20">
            <w:pPr>
              <w:widowControl w:val="0"/>
              <w:autoSpaceDE w:val="0"/>
              <w:autoSpaceDN w:val="0"/>
              <w:adjustRightInd w:val="0"/>
              <w:jc w:val="center"/>
              <w:rPr>
                <w:sz w:val="27"/>
                <w:szCs w:val="27"/>
                <w:lang w:val="ru-RU"/>
              </w:rPr>
            </w:pPr>
          </w:p>
        </w:tc>
        <w:tc>
          <w:tcPr>
            <w:tcW w:w="2268" w:type="dxa"/>
            <w:tcBorders>
              <w:left w:val="single" w:sz="4" w:space="0" w:color="auto"/>
              <w:bottom w:val="single" w:sz="4" w:space="0" w:color="auto"/>
              <w:right w:val="single" w:sz="4" w:space="0" w:color="auto"/>
            </w:tcBorders>
          </w:tcPr>
          <w:p w:rsidR="00937FD7" w:rsidRPr="00EC15E3" w:rsidRDefault="00937FD7" w:rsidP="00272F20">
            <w:pPr>
              <w:widowControl w:val="0"/>
              <w:autoSpaceDE w:val="0"/>
              <w:autoSpaceDN w:val="0"/>
              <w:adjustRightInd w:val="0"/>
              <w:rPr>
                <w:spacing w:val="-6"/>
                <w:sz w:val="27"/>
                <w:szCs w:val="27"/>
              </w:rPr>
            </w:pPr>
          </w:p>
        </w:tc>
        <w:tc>
          <w:tcPr>
            <w:tcW w:w="1276" w:type="dxa"/>
            <w:tcBorders>
              <w:left w:val="single" w:sz="4" w:space="0" w:color="auto"/>
              <w:bottom w:val="single" w:sz="4" w:space="0" w:color="auto"/>
              <w:right w:val="single" w:sz="4" w:space="0" w:color="auto"/>
            </w:tcBorders>
          </w:tcPr>
          <w:p w:rsidR="00937FD7" w:rsidRPr="00EC15E3" w:rsidRDefault="00937FD7" w:rsidP="00272F20">
            <w:pPr>
              <w:widowControl w:val="0"/>
              <w:autoSpaceDE w:val="0"/>
              <w:autoSpaceDN w:val="0"/>
              <w:adjustRightInd w:val="0"/>
              <w:jc w:val="center"/>
              <w:rPr>
                <w:sz w:val="27"/>
                <w:szCs w:val="27"/>
                <w:lang w:val="ru-RU"/>
              </w:rPr>
            </w:pPr>
          </w:p>
        </w:tc>
        <w:tc>
          <w:tcPr>
            <w:tcW w:w="1417" w:type="dxa"/>
            <w:tcBorders>
              <w:left w:val="single" w:sz="4" w:space="0" w:color="auto"/>
              <w:bottom w:val="single" w:sz="4" w:space="0" w:color="auto"/>
              <w:right w:val="single" w:sz="4" w:space="0" w:color="auto"/>
            </w:tcBorders>
          </w:tcPr>
          <w:p w:rsidR="00937FD7" w:rsidRPr="00EC15E3" w:rsidRDefault="00937FD7" w:rsidP="00272F20">
            <w:pPr>
              <w:jc w:val="center"/>
              <w:rPr>
                <w:sz w:val="27"/>
                <w:szCs w:val="27"/>
                <w:lang w:val="ru-RU"/>
              </w:rPr>
            </w:pPr>
          </w:p>
        </w:tc>
        <w:tc>
          <w:tcPr>
            <w:tcW w:w="1418" w:type="dxa"/>
            <w:tcBorders>
              <w:left w:val="single" w:sz="4" w:space="0" w:color="auto"/>
              <w:bottom w:val="single" w:sz="4" w:space="0" w:color="auto"/>
              <w:right w:val="single" w:sz="4" w:space="0" w:color="auto"/>
            </w:tcBorders>
          </w:tcPr>
          <w:p w:rsidR="00937FD7" w:rsidRPr="00EC15E3" w:rsidRDefault="00937FD7" w:rsidP="00272F20">
            <w:pPr>
              <w:jc w:val="center"/>
              <w:rPr>
                <w:sz w:val="27"/>
                <w:szCs w:val="27"/>
                <w:lang w:val="ru-RU"/>
              </w:rPr>
            </w:pPr>
          </w:p>
        </w:tc>
        <w:tc>
          <w:tcPr>
            <w:tcW w:w="1275" w:type="dxa"/>
            <w:tcBorders>
              <w:left w:val="single" w:sz="4" w:space="0" w:color="auto"/>
              <w:bottom w:val="single" w:sz="4" w:space="0" w:color="auto"/>
              <w:right w:val="single" w:sz="4" w:space="0" w:color="auto"/>
            </w:tcBorders>
          </w:tcPr>
          <w:p w:rsidR="00937FD7" w:rsidRPr="00EC15E3" w:rsidRDefault="00937FD7" w:rsidP="00272F20">
            <w:pPr>
              <w:jc w:val="center"/>
              <w:rPr>
                <w:sz w:val="27"/>
                <w:szCs w:val="27"/>
                <w:lang w:val="ru-RU"/>
              </w:rPr>
            </w:pPr>
          </w:p>
        </w:tc>
        <w:tc>
          <w:tcPr>
            <w:tcW w:w="1135" w:type="dxa"/>
            <w:tcBorders>
              <w:left w:val="single" w:sz="4" w:space="0" w:color="auto"/>
              <w:bottom w:val="single" w:sz="4" w:space="0" w:color="auto"/>
              <w:right w:val="single" w:sz="4" w:space="0" w:color="auto"/>
            </w:tcBorders>
          </w:tcPr>
          <w:p w:rsidR="00937FD7" w:rsidRPr="00EC15E3" w:rsidRDefault="00937FD7" w:rsidP="00272F20">
            <w:pPr>
              <w:jc w:val="center"/>
              <w:rPr>
                <w:sz w:val="27"/>
                <w:szCs w:val="27"/>
                <w:lang w:val="ru-RU"/>
              </w:rPr>
            </w:pPr>
          </w:p>
        </w:tc>
        <w:tc>
          <w:tcPr>
            <w:tcW w:w="1282" w:type="dxa"/>
            <w:tcBorders>
              <w:left w:val="single" w:sz="4" w:space="0" w:color="auto"/>
              <w:bottom w:val="single" w:sz="4" w:space="0" w:color="auto"/>
              <w:right w:val="single" w:sz="4" w:space="0" w:color="auto"/>
            </w:tcBorders>
          </w:tcPr>
          <w:p w:rsidR="00937FD7" w:rsidRPr="00EC15E3" w:rsidRDefault="00937FD7" w:rsidP="00272F20">
            <w:pPr>
              <w:jc w:val="center"/>
              <w:rPr>
                <w:sz w:val="27"/>
                <w:szCs w:val="27"/>
                <w:lang w:val="ru-RU"/>
              </w:rPr>
            </w:pPr>
          </w:p>
        </w:tc>
        <w:tc>
          <w:tcPr>
            <w:tcW w:w="1277" w:type="dxa"/>
            <w:tcBorders>
              <w:left w:val="single" w:sz="4" w:space="0" w:color="auto"/>
              <w:bottom w:val="single" w:sz="4" w:space="0" w:color="auto"/>
              <w:right w:val="single" w:sz="4" w:space="0" w:color="auto"/>
            </w:tcBorders>
          </w:tcPr>
          <w:p w:rsidR="00937FD7" w:rsidRPr="00EC15E3" w:rsidRDefault="00937FD7" w:rsidP="00272F20">
            <w:pPr>
              <w:jc w:val="center"/>
              <w:rPr>
                <w:sz w:val="27"/>
                <w:szCs w:val="27"/>
                <w:lang w:val="ru-RU"/>
              </w:rPr>
            </w:pPr>
          </w:p>
        </w:tc>
      </w:tr>
      <w:tr w:rsidR="00937FD7" w:rsidRPr="00EC15E3" w:rsidTr="00272F20">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591"/>
          <w:tblCellSpacing w:w="5" w:type="nil"/>
        </w:trPr>
        <w:tc>
          <w:tcPr>
            <w:tcW w:w="710" w:type="dxa"/>
            <w:vMerge w:val="restart"/>
            <w:tcBorders>
              <w:left w:val="single" w:sz="4" w:space="0" w:color="auto"/>
              <w:right w:val="single" w:sz="4" w:space="0" w:color="auto"/>
            </w:tcBorders>
          </w:tcPr>
          <w:p w:rsidR="00937FD7" w:rsidRPr="00EC15E3" w:rsidRDefault="00937FD7" w:rsidP="00272F20">
            <w:pPr>
              <w:widowControl w:val="0"/>
              <w:autoSpaceDE w:val="0"/>
              <w:autoSpaceDN w:val="0"/>
              <w:adjustRightInd w:val="0"/>
              <w:jc w:val="center"/>
              <w:rPr>
                <w:sz w:val="27"/>
                <w:szCs w:val="27"/>
                <w:lang w:val="ru-RU"/>
              </w:rPr>
            </w:pPr>
            <w:r w:rsidRPr="00EC15E3">
              <w:rPr>
                <w:sz w:val="27"/>
                <w:szCs w:val="27"/>
                <w:lang w:val="ru-RU"/>
              </w:rPr>
              <w:t>3.3</w:t>
            </w:r>
          </w:p>
        </w:tc>
        <w:tc>
          <w:tcPr>
            <w:tcW w:w="3260" w:type="dxa"/>
            <w:vMerge w:val="restart"/>
            <w:tcBorders>
              <w:left w:val="single" w:sz="4" w:space="0" w:color="auto"/>
              <w:right w:val="single" w:sz="4" w:space="0" w:color="auto"/>
            </w:tcBorders>
          </w:tcPr>
          <w:p w:rsidR="00937FD7" w:rsidRPr="00EC15E3" w:rsidRDefault="00937FD7" w:rsidP="00272F20">
            <w:pPr>
              <w:widowControl w:val="0"/>
              <w:autoSpaceDE w:val="0"/>
              <w:autoSpaceDN w:val="0"/>
              <w:adjustRightInd w:val="0"/>
              <w:rPr>
                <w:sz w:val="27"/>
                <w:szCs w:val="27"/>
                <w:lang w:val="ru-RU"/>
              </w:rPr>
            </w:pPr>
            <w:r w:rsidRPr="00EC15E3">
              <w:rPr>
                <w:sz w:val="27"/>
                <w:szCs w:val="27"/>
                <w:lang w:val="ru-RU"/>
              </w:rPr>
              <w:t>Мероприятие «Социальная поддержка работников образовательных организаций и участников образовательного процесса»</w:t>
            </w:r>
          </w:p>
        </w:tc>
        <w:tc>
          <w:tcPr>
            <w:tcW w:w="2268" w:type="dxa"/>
            <w:tcBorders>
              <w:top w:val="single" w:sz="4" w:space="0" w:color="auto"/>
              <w:left w:val="single" w:sz="4" w:space="0" w:color="auto"/>
              <w:bottom w:val="single" w:sz="4" w:space="0" w:color="auto"/>
              <w:right w:val="single" w:sz="4" w:space="0" w:color="auto"/>
            </w:tcBorders>
          </w:tcPr>
          <w:p w:rsidR="00937FD7" w:rsidRPr="00EC15E3" w:rsidRDefault="00937FD7" w:rsidP="00272F20">
            <w:pPr>
              <w:widowControl w:val="0"/>
              <w:autoSpaceDE w:val="0"/>
              <w:autoSpaceDN w:val="0"/>
              <w:adjustRightInd w:val="0"/>
              <w:rPr>
                <w:spacing w:val="-6"/>
                <w:sz w:val="27"/>
                <w:szCs w:val="27"/>
                <w:lang w:val="ru-RU"/>
              </w:rPr>
            </w:pPr>
            <w:r w:rsidRPr="00EC15E3">
              <w:rPr>
                <w:spacing w:val="-6"/>
                <w:sz w:val="27"/>
                <w:szCs w:val="27"/>
                <w:lang w:val="ru-RU"/>
              </w:rPr>
              <w:t xml:space="preserve">Всего </w:t>
            </w:r>
          </w:p>
        </w:tc>
        <w:tc>
          <w:tcPr>
            <w:tcW w:w="1276" w:type="dxa"/>
            <w:tcBorders>
              <w:top w:val="single" w:sz="4" w:space="0" w:color="auto"/>
              <w:left w:val="single" w:sz="4" w:space="0" w:color="auto"/>
              <w:bottom w:val="single" w:sz="4" w:space="0" w:color="auto"/>
              <w:right w:val="single" w:sz="4" w:space="0" w:color="auto"/>
            </w:tcBorders>
          </w:tcPr>
          <w:p w:rsidR="00937FD7" w:rsidRPr="00EC15E3" w:rsidRDefault="00937FD7" w:rsidP="00272F20">
            <w:pPr>
              <w:widowControl w:val="0"/>
              <w:autoSpaceDE w:val="0"/>
              <w:autoSpaceDN w:val="0"/>
              <w:adjustRightInd w:val="0"/>
              <w:jc w:val="center"/>
              <w:rPr>
                <w:sz w:val="27"/>
                <w:szCs w:val="27"/>
                <w:lang w:val="ru-RU"/>
              </w:rPr>
            </w:pPr>
            <w:r w:rsidRPr="00EC15E3">
              <w:rPr>
                <w:sz w:val="27"/>
                <w:szCs w:val="27"/>
                <w:lang w:val="ru-RU"/>
              </w:rPr>
              <w:t>66588,5</w:t>
            </w:r>
          </w:p>
        </w:tc>
        <w:tc>
          <w:tcPr>
            <w:tcW w:w="1417" w:type="dxa"/>
            <w:tcBorders>
              <w:top w:val="single" w:sz="4" w:space="0" w:color="auto"/>
              <w:left w:val="single" w:sz="4" w:space="0" w:color="auto"/>
              <w:bottom w:val="single" w:sz="4" w:space="0" w:color="auto"/>
              <w:right w:val="single" w:sz="4" w:space="0" w:color="auto"/>
            </w:tcBorders>
          </w:tcPr>
          <w:p w:rsidR="00937FD7" w:rsidRPr="00EC15E3" w:rsidRDefault="00937FD7" w:rsidP="00272F20">
            <w:pPr>
              <w:widowControl w:val="0"/>
              <w:autoSpaceDE w:val="0"/>
              <w:autoSpaceDN w:val="0"/>
              <w:adjustRightInd w:val="0"/>
              <w:jc w:val="center"/>
              <w:rPr>
                <w:sz w:val="27"/>
                <w:szCs w:val="27"/>
                <w:lang w:val="ru-RU"/>
              </w:rPr>
            </w:pPr>
            <w:r w:rsidRPr="00EC15E3">
              <w:rPr>
                <w:sz w:val="27"/>
                <w:szCs w:val="27"/>
                <w:lang w:val="ru-RU"/>
              </w:rPr>
              <w:t>66588,5</w:t>
            </w:r>
          </w:p>
        </w:tc>
        <w:tc>
          <w:tcPr>
            <w:tcW w:w="1418" w:type="dxa"/>
            <w:tcBorders>
              <w:top w:val="single" w:sz="4" w:space="0" w:color="auto"/>
              <w:left w:val="single" w:sz="4" w:space="0" w:color="auto"/>
              <w:bottom w:val="single" w:sz="4" w:space="0" w:color="auto"/>
              <w:right w:val="single" w:sz="4" w:space="0" w:color="auto"/>
            </w:tcBorders>
          </w:tcPr>
          <w:p w:rsidR="00937FD7" w:rsidRPr="00EC15E3" w:rsidRDefault="00937FD7" w:rsidP="00272F20">
            <w:pPr>
              <w:widowControl w:val="0"/>
              <w:autoSpaceDE w:val="0"/>
              <w:autoSpaceDN w:val="0"/>
              <w:adjustRightInd w:val="0"/>
              <w:jc w:val="center"/>
              <w:rPr>
                <w:sz w:val="27"/>
                <w:szCs w:val="27"/>
                <w:lang w:val="ru-RU"/>
              </w:rPr>
            </w:pPr>
            <w:r w:rsidRPr="00EC15E3">
              <w:rPr>
                <w:sz w:val="27"/>
                <w:szCs w:val="27"/>
                <w:lang w:val="ru-RU"/>
              </w:rPr>
              <w:t>66588,5</w:t>
            </w:r>
          </w:p>
        </w:tc>
        <w:tc>
          <w:tcPr>
            <w:tcW w:w="1275" w:type="dxa"/>
            <w:tcBorders>
              <w:top w:val="single" w:sz="4" w:space="0" w:color="auto"/>
              <w:left w:val="single" w:sz="4" w:space="0" w:color="auto"/>
              <w:bottom w:val="single" w:sz="4" w:space="0" w:color="auto"/>
              <w:right w:val="single" w:sz="4" w:space="0" w:color="auto"/>
            </w:tcBorders>
          </w:tcPr>
          <w:p w:rsidR="00937FD7" w:rsidRPr="00EC15E3" w:rsidRDefault="00937FD7" w:rsidP="00272F20">
            <w:pPr>
              <w:jc w:val="center"/>
              <w:rPr>
                <w:sz w:val="27"/>
                <w:szCs w:val="27"/>
                <w:lang w:val="ru-RU"/>
              </w:rPr>
            </w:pPr>
            <w:r w:rsidRPr="00EC15E3">
              <w:rPr>
                <w:sz w:val="27"/>
                <w:szCs w:val="27"/>
                <w:lang w:val="ru-RU"/>
              </w:rPr>
              <w:t>0</w:t>
            </w:r>
          </w:p>
        </w:tc>
        <w:tc>
          <w:tcPr>
            <w:tcW w:w="1135" w:type="dxa"/>
            <w:tcBorders>
              <w:top w:val="single" w:sz="4" w:space="0" w:color="auto"/>
              <w:left w:val="single" w:sz="4" w:space="0" w:color="auto"/>
              <w:bottom w:val="single" w:sz="4" w:space="0" w:color="auto"/>
              <w:right w:val="single" w:sz="4" w:space="0" w:color="auto"/>
            </w:tcBorders>
          </w:tcPr>
          <w:p w:rsidR="00937FD7" w:rsidRPr="00EC15E3" w:rsidRDefault="00937FD7" w:rsidP="00272F20">
            <w:pPr>
              <w:jc w:val="center"/>
              <w:rPr>
                <w:sz w:val="27"/>
                <w:szCs w:val="27"/>
                <w:lang w:val="ru-RU"/>
              </w:rPr>
            </w:pPr>
            <w:r w:rsidRPr="00EC15E3">
              <w:rPr>
                <w:sz w:val="27"/>
                <w:szCs w:val="27"/>
                <w:lang w:val="ru-RU"/>
              </w:rPr>
              <w:t>0</w:t>
            </w:r>
          </w:p>
        </w:tc>
        <w:tc>
          <w:tcPr>
            <w:tcW w:w="1282" w:type="dxa"/>
            <w:tcBorders>
              <w:top w:val="single" w:sz="4" w:space="0" w:color="auto"/>
              <w:left w:val="single" w:sz="4" w:space="0" w:color="auto"/>
              <w:bottom w:val="single" w:sz="4" w:space="0" w:color="auto"/>
              <w:right w:val="single" w:sz="4" w:space="0" w:color="auto"/>
            </w:tcBorders>
          </w:tcPr>
          <w:p w:rsidR="00937FD7" w:rsidRPr="00EC15E3" w:rsidRDefault="00937FD7" w:rsidP="00272F20">
            <w:pPr>
              <w:jc w:val="center"/>
              <w:rPr>
                <w:sz w:val="27"/>
                <w:szCs w:val="27"/>
                <w:lang w:val="ru-RU"/>
              </w:rPr>
            </w:pPr>
            <w:r w:rsidRPr="00EC15E3">
              <w:rPr>
                <w:sz w:val="27"/>
                <w:szCs w:val="27"/>
                <w:lang w:val="ru-RU"/>
              </w:rPr>
              <w:t>0</w:t>
            </w:r>
          </w:p>
        </w:tc>
        <w:tc>
          <w:tcPr>
            <w:tcW w:w="1277" w:type="dxa"/>
            <w:tcBorders>
              <w:top w:val="single" w:sz="4" w:space="0" w:color="auto"/>
              <w:left w:val="single" w:sz="4" w:space="0" w:color="auto"/>
              <w:bottom w:val="single" w:sz="4" w:space="0" w:color="auto"/>
              <w:right w:val="single" w:sz="4" w:space="0" w:color="auto"/>
            </w:tcBorders>
          </w:tcPr>
          <w:p w:rsidR="00937FD7" w:rsidRPr="00EC15E3" w:rsidRDefault="00937FD7" w:rsidP="00272F20">
            <w:pPr>
              <w:jc w:val="center"/>
              <w:rPr>
                <w:sz w:val="27"/>
                <w:szCs w:val="27"/>
                <w:lang w:val="ru-RU"/>
              </w:rPr>
            </w:pPr>
            <w:r w:rsidRPr="00EC15E3">
              <w:rPr>
                <w:sz w:val="27"/>
                <w:szCs w:val="27"/>
                <w:lang w:val="ru-RU"/>
              </w:rPr>
              <w:t>0</w:t>
            </w:r>
          </w:p>
        </w:tc>
      </w:tr>
      <w:tr w:rsidR="00937FD7" w:rsidRPr="00EC15E3" w:rsidTr="00272F20">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930"/>
          <w:tblCellSpacing w:w="5" w:type="nil"/>
        </w:trPr>
        <w:tc>
          <w:tcPr>
            <w:tcW w:w="710" w:type="dxa"/>
            <w:vMerge/>
            <w:tcBorders>
              <w:left w:val="single" w:sz="4" w:space="0" w:color="auto"/>
              <w:bottom w:val="single" w:sz="4" w:space="0" w:color="auto"/>
              <w:right w:val="single" w:sz="4" w:space="0" w:color="auto"/>
            </w:tcBorders>
          </w:tcPr>
          <w:p w:rsidR="00937FD7" w:rsidRPr="00EC15E3" w:rsidRDefault="00937FD7" w:rsidP="00272F20">
            <w:pPr>
              <w:widowControl w:val="0"/>
              <w:autoSpaceDE w:val="0"/>
              <w:autoSpaceDN w:val="0"/>
              <w:adjustRightInd w:val="0"/>
              <w:jc w:val="center"/>
              <w:rPr>
                <w:sz w:val="27"/>
                <w:szCs w:val="27"/>
                <w:lang w:val="ru-RU"/>
              </w:rPr>
            </w:pPr>
          </w:p>
        </w:tc>
        <w:tc>
          <w:tcPr>
            <w:tcW w:w="3260" w:type="dxa"/>
            <w:vMerge/>
            <w:tcBorders>
              <w:left w:val="single" w:sz="4" w:space="0" w:color="auto"/>
              <w:bottom w:val="single" w:sz="4" w:space="0" w:color="auto"/>
              <w:right w:val="single" w:sz="4" w:space="0" w:color="auto"/>
            </w:tcBorders>
          </w:tcPr>
          <w:p w:rsidR="00937FD7" w:rsidRPr="00EC15E3" w:rsidRDefault="00937FD7" w:rsidP="00272F20">
            <w:pPr>
              <w:widowControl w:val="0"/>
              <w:autoSpaceDE w:val="0"/>
              <w:autoSpaceDN w:val="0"/>
              <w:adjustRightInd w:val="0"/>
              <w:rPr>
                <w:sz w:val="27"/>
                <w:szCs w:val="27"/>
                <w:lang w:val="ru-RU"/>
              </w:rPr>
            </w:pPr>
          </w:p>
        </w:tc>
        <w:tc>
          <w:tcPr>
            <w:tcW w:w="2268" w:type="dxa"/>
            <w:tcBorders>
              <w:top w:val="single" w:sz="4" w:space="0" w:color="auto"/>
              <w:left w:val="single" w:sz="4" w:space="0" w:color="auto"/>
              <w:bottom w:val="single" w:sz="4" w:space="0" w:color="auto"/>
              <w:right w:val="single" w:sz="4" w:space="0" w:color="auto"/>
            </w:tcBorders>
          </w:tcPr>
          <w:p w:rsidR="00937FD7" w:rsidRPr="00EC15E3" w:rsidRDefault="00937FD7" w:rsidP="00272F20">
            <w:pPr>
              <w:widowControl w:val="0"/>
              <w:autoSpaceDE w:val="0"/>
              <w:autoSpaceDN w:val="0"/>
              <w:adjustRightInd w:val="0"/>
              <w:rPr>
                <w:spacing w:val="-6"/>
                <w:sz w:val="27"/>
                <w:szCs w:val="27"/>
                <w:lang w:val="ru-RU"/>
              </w:rPr>
            </w:pPr>
            <w:r w:rsidRPr="00EC15E3">
              <w:rPr>
                <w:spacing w:val="-6"/>
                <w:sz w:val="27"/>
                <w:szCs w:val="27"/>
                <w:lang w:val="ru-RU"/>
              </w:rPr>
              <w:t xml:space="preserve">областной бюджет </w:t>
            </w:r>
          </w:p>
        </w:tc>
        <w:tc>
          <w:tcPr>
            <w:tcW w:w="1276" w:type="dxa"/>
            <w:tcBorders>
              <w:top w:val="single" w:sz="4" w:space="0" w:color="auto"/>
              <w:left w:val="single" w:sz="4" w:space="0" w:color="auto"/>
              <w:bottom w:val="single" w:sz="4" w:space="0" w:color="auto"/>
              <w:right w:val="single" w:sz="4" w:space="0" w:color="auto"/>
            </w:tcBorders>
          </w:tcPr>
          <w:p w:rsidR="00937FD7" w:rsidRPr="00EC15E3" w:rsidRDefault="00937FD7" w:rsidP="00272F20">
            <w:pPr>
              <w:widowControl w:val="0"/>
              <w:autoSpaceDE w:val="0"/>
              <w:autoSpaceDN w:val="0"/>
              <w:adjustRightInd w:val="0"/>
              <w:jc w:val="center"/>
              <w:rPr>
                <w:sz w:val="27"/>
                <w:szCs w:val="27"/>
                <w:lang w:val="ru-RU"/>
              </w:rPr>
            </w:pPr>
            <w:r w:rsidRPr="00EC15E3">
              <w:rPr>
                <w:sz w:val="27"/>
                <w:szCs w:val="27"/>
                <w:lang w:val="ru-RU"/>
              </w:rPr>
              <w:t>66588,5</w:t>
            </w:r>
          </w:p>
        </w:tc>
        <w:tc>
          <w:tcPr>
            <w:tcW w:w="1417" w:type="dxa"/>
            <w:tcBorders>
              <w:top w:val="single" w:sz="4" w:space="0" w:color="auto"/>
              <w:left w:val="single" w:sz="4" w:space="0" w:color="auto"/>
              <w:bottom w:val="single" w:sz="4" w:space="0" w:color="auto"/>
              <w:right w:val="single" w:sz="4" w:space="0" w:color="auto"/>
            </w:tcBorders>
          </w:tcPr>
          <w:p w:rsidR="00937FD7" w:rsidRPr="00EC15E3" w:rsidRDefault="00937FD7" w:rsidP="00272F20">
            <w:pPr>
              <w:widowControl w:val="0"/>
              <w:autoSpaceDE w:val="0"/>
              <w:autoSpaceDN w:val="0"/>
              <w:adjustRightInd w:val="0"/>
              <w:jc w:val="center"/>
              <w:rPr>
                <w:sz w:val="27"/>
                <w:szCs w:val="27"/>
                <w:lang w:val="ru-RU"/>
              </w:rPr>
            </w:pPr>
            <w:r w:rsidRPr="00EC15E3">
              <w:rPr>
                <w:sz w:val="27"/>
                <w:szCs w:val="27"/>
                <w:lang w:val="ru-RU"/>
              </w:rPr>
              <w:t>66588,5</w:t>
            </w:r>
          </w:p>
        </w:tc>
        <w:tc>
          <w:tcPr>
            <w:tcW w:w="1418" w:type="dxa"/>
            <w:tcBorders>
              <w:top w:val="single" w:sz="4" w:space="0" w:color="auto"/>
              <w:left w:val="single" w:sz="4" w:space="0" w:color="auto"/>
              <w:bottom w:val="single" w:sz="4" w:space="0" w:color="auto"/>
              <w:right w:val="single" w:sz="4" w:space="0" w:color="auto"/>
            </w:tcBorders>
          </w:tcPr>
          <w:p w:rsidR="00937FD7" w:rsidRPr="00EC15E3" w:rsidRDefault="00937FD7" w:rsidP="00272F20">
            <w:pPr>
              <w:widowControl w:val="0"/>
              <w:autoSpaceDE w:val="0"/>
              <w:autoSpaceDN w:val="0"/>
              <w:adjustRightInd w:val="0"/>
              <w:jc w:val="center"/>
              <w:rPr>
                <w:sz w:val="27"/>
                <w:szCs w:val="27"/>
                <w:lang w:val="ru-RU"/>
              </w:rPr>
            </w:pPr>
            <w:r w:rsidRPr="00EC15E3">
              <w:rPr>
                <w:sz w:val="27"/>
                <w:szCs w:val="27"/>
                <w:lang w:val="ru-RU"/>
              </w:rPr>
              <w:t>66588,5</w:t>
            </w:r>
          </w:p>
        </w:tc>
        <w:tc>
          <w:tcPr>
            <w:tcW w:w="1275" w:type="dxa"/>
            <w:tcBorders>
              <w:top w:val="single" w:sz="4" w:space="0" w:color="auto"/>
              <w:left w:val="single" w:sz="4" w:space="0" w:color="auto"/>
              <w:bottom w:val="single" w:sz="4" w:space="0" w:color="auto"/>
              <w:right w:val="single" w:sz="4" w:space="0" w:color="auto"/>
            </w:tcBorders>
          </w:tcPr>
          <w:p w:rsidR="00937FD7" w:rsidRPr="00EC15E3" w:rsidRDefault="00937FD7" w:rsidP="00272F20">
            <w:pPr>
              <w:jc w:val="center"/>
              <w:rPr>
                <w:sz w:val="27"/>
                <w:szCs w:val="27"/>
                <w:lang w:val="ru-RU"/>
              </w:rPr>
            </w:pPr>
            <w:r w:rsidRPr="00EC15E3">
              <w:rPr>
                <w:sz w:val="27"/>
                <w:szCs w:val="27"/>
                <w:lang w:val="ru-RU"/>
              </w:rPr>
              <w:t>0</w:t>
            </w:r>
          </w:p>
        </w:tc>
        <w:tc>
          <w:tcPr>
            <w:tcW w:w="1135" w:type="dxa"/>
            <w:tcBorders>
              <w:top w:val="single" w:sz="4" w:space="0" w:color="auto"/>
              <w:left w:val="single" w:sz="4" w:space="0" w:color="auto"/>
              <w:bottom w:val="single" w:sz="4" w:space="0" w:color="auto"/>
              <w:right w:val="single" w:sz="4" w:space="0" w:color="auto"/>
            </w:tcBorders>
          </w:tcPr>
          <w:p w:rsidR="00937FD7" w:rsidRPr="00EC15E3" w:rsidRDefault="00937FD7" w:rsidP="00272F20">
            <w:pPr>
              <w:jc w:val="center"/>
              <w:rPr>
                <w:sz w:val="27"/>
                <w:szCs w:val="27"/>
                <w:lang w:val="ru-RU"/>
              </w:rPr>
            </w:pPr>
            <w:r w:rsidRPr="00EC15E3">
              <w:rPr>
                <w:sz w:val="27"/>
                <w:szCs w:val="27"/>
                <w:lang w:val="ru-RU"/>
              </w:rPr>
              <w:t>0</w:t>
            </w:r>
          </w:p>
        </w:tc>
        <w:tc>
          <w:tcPr>
            <w:tcW w:w="1282" w:type="dxa"/>
            <w:tcBorders>
              <w:top w:val="single" w:sz="4" w:space="0" w:color="auto"/>
              <w:left w:val="single" w:sz="4" w:space="0" w:color="auto"/>
              <w:bottom w:val="single" w:sz="4" w:space="0" w:color="auto"/>
              <w:right w:val="single" w:sz="4" w:space="0" w:color="auto"/>
            </w:tcBorders>
          </w:tcPr>
          <w:p w:rsidR="00937FD7" w:rsidRPr="00EC15E3" w:rsidRDefault="00937FD7" w:rsidP="00272F20">
            <w:pPr>
              <w:jc w:val="center"/>
              <w:rPr>
                <w:sz w:val="27"/>
                <w:szCs w:val="27"/>
                <w:lang w:val="ru-RU"/>
              </w:rPr>
            </w:pPr>
            <w:r w:rsidRPr="00EC15E3">
              <w:rPr>
                <w:sz w:val="27"/>
                <w:szCs w:val="27"/>
                <w:lang w:val="ru-RU"/>
              </w:rPr>
              <w:t>0</w:t>
            </w:r>
          </w:p>
        </w:tc>
        <w:tc>
          <w:tcPr>
            <w:tcW w:w="1277" w:type="dxa"/>
            <w:tcBorders>
              <w:top w:val="single" w:sz="4" w:space="0" w:color="auto"/>
              <w:left w:val="single" w:sz="4" w:space="0" w:color="auto"/>
              <w:bottom w:val="single" w:sz="4" w:space="0" w:color="auto"/>
              <w:right w:val="single" w:sz="4" w:space="0" w:color="auto"/>
            </w:tcBorders>
          </w:tcPr>
          <w:p w:rsidR="00937FD7" w:rsidRPr="00EC15E3" w:rsidRDefault="00937FD7" w:rsidP="00272F20">
            <w:pPr>
              <w:jc w:val="center"/>
              <w:rPr>
                <w:sz w:val="27"/>
                <w:szCs w:val="27"/>
                <w:lang w:val="ru-RU"/>
              </w:rPr>
            </w:pPr>
            <w:r w:rsidRPr="00EC15E3">
              <w:rPr>
                <w:sz w:val="27"/>
                <w:szCs w:val="27"/>
                <w:lang w:val="ru-RU"/>
              </w:rPr>
              <w:t>0</w:t>
            </w:r>
          </w:p>
        </w:tc>
      </w:tr>
      <w:tr w:rsidR="00937FD7" w:rsidRPr="00EC15E3" w:rsidTr="00272F20">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382"/>
          <w:tblCellSpacing w:w="5" w:type="nil"/>
        </w:trPr>
        <w:tc>
          <w:tcPr>
            <w:tcW w:w="710" w:type="dxa"/>
            <w:vMerge w:val="restart"/>
            <w:tcBorders>
              <w:top w:val="single" w:sz="4" w:space="0" w:color="auto"/>
              <w:left w:val="single" w:sz="4" w:space="0" w:color="auto"/>
              <w:bottom w:val="single" w:sz="4" w:space="0" w:color="auto"/>
              <w:right w:val="single" w:sz="4" w:space="0" w:color="auto"/>
            </w:tcBorders>
          </w:tcPr>
          <w:p w:rsidR="00937FD7" w:rsidRPr="00EC15E3" w:rsidRDefault="00937FD7" w:rsidP="00272F20">
            <w:pPr>
              <w:widowControl w:val="0"/>
              <w:autoSpaceDE w:val="0"/>
              <w:autoSpaceDN w:val="0"/>
              <w:adjustRightInd w:val="0"/>
              <w:ind w:right="-78"/>
              <w:jc w:val="center"/>
              <w:rPr>
                <w:spacing w:val="-20"/>
                <w:sz w:val="27"/>
                <w:szCs w:val="27"/>
                <w:lang w:val="ru-RU"/>
              </w:rPr>
            </w:pPr>
            <w:r w:rsidRPr="00EC15E3">
              <w:rPr>
                <w:spacing w:val="-20"/>
                <w:sz w:val="27"/>
                <w:szCs w:val="27"/>
                <w:lang w:val="ru-RU"/>
              </w:rPr>
              <w:t>3.3-1</w:t>
            </w:r>
          </w:p>
        </w:tc>
        <w:tc>
          <w:tcPr>
            <w:tcW w:w="3260" w:type="dxa"/>
            <w:vMerge w:val="restart"/>
            <w:tcBorders>
              <w:top w:val="single" w:sz="4" w:space="0" w:color="auto"/>
              <w:left w:val="single" w:sz="4" w:space="0" w:color="auto"/>
              <w:bottom w:val="single" w:sz="4" w:space="0" w:color="auto"/>
              <w:right w:val="single" w:sz="4" w:space="0" w:color="auto"/>
            </w:tcBorders>
          </w:tcPr>
          <w:p w:rsidR="00937FD7" w:rsidRPr="00EC15E3" w:rsidRDefault="00937FD7" w:rsidP="00272F20">
            <w:pPr>
              <w:autoSpaceDE w:val="0"/>
              <w:autoSpaceDN w:val="0"/>
              <w:adjustRightInd w:val="0"/>
              <w:ind w:right="-87"/>
              <w:rPr>
                <w:sz w:val="27"/>
                <w:szCs w:val="27"/>
                <w:lang w:val="ru-RU"/>
              </w:rPr>
            </w:pPr>
            <w:r w:rsidRPr="00EC15E3">
              <w:rPr>
                <w:sz w:val="27"/>
                <w:szCs w:val="27"/>
                <w:lang w:val="ru-RU"/>
              </w:rPr>
              <w:t>Мероприятие «Губернаторские стипендии обучающимся образовательных организаций</w:t>
            </w:r>
            <w:r w:rsidRPr="00EC15E3">
              <w:rPr>
                <w:spacing w:val="-4"/>
                <w:sz w:val="27"/>
                <w:szCs w:val="27"/>
                <w:lang w:val="ru-RU"/>
              </w:rPr>
              <w:t xml:space="preserve"> - </w:t>
            </w:r>
            <w:r w:rsidRPr="00EC15E3">
              <w:rPr>
                <w:sz w:val="27"/>
                <w:szCs w:val="27"/>
                <w:lang w:val="ru-RU"/>
              </w:rPr>
              <w:t>отличникам учебы и победителям и призерам регионального этапа Всероссийской олимпиады школьников»</w:t>
            </w:r>
          </w:p>
        </w:tc>
        <w:tc>
          <w:tcPr>
            <w:tcW w:w="2268" w:type="dxa"/>
            <w:tcBorders>
              <w:top w:val="single" w:sz="4" w:space="0" w:color="auto"/>
              <w:left w:val="single" w:sz="4" w:space="0" w:color="auto"/>
              <w:bottom w:val="single" w:sz="4" w:space="0" w:color="auto"/>
              <w:right w:val="single" w:sz="4" w:space="0" w:color="auto"/>
            </w:tcBorders>
          </w:tcPr>
          <w:p w:rsidR="00937FD7" w:rsidRPr="00EC15E3" w:rsidRDefault="00937FD7" w:rsidP="00272F20">
            <w:pPr>
              <w:widowControl w:val="0"/>
              <w:autoSpaceDE w:val="0"/>
              <w:autoSpaceDN w:val="0"/>
              <w:adjustRightInd w:val="0"/>
              <w:rPr>
                <w:spacing w:val="-6"/>
                <w:sz w:val="27"/>
                <w:szCs w:val="27"/>
                <w:lang w:val="ru-RU"/>
              </w:rPr>
            </w:pPr>
            <w:r w:rsidRPr="00EC15E3">
              <w:rPr>
                <w:spacing w:val="-6"/>
                <w:sz w:val="27"/>
                <w:szCs w:val="27"/>
                <w:lang w:val="ru-RU"/>
              </w:rPr>
              <w:t xml:space="preserve">Всего </w:t>
            </w:r>
          </w:p>
        </w:tc>
        <w:tc>
          <w:tcPr>
            <w:tcW w:w="1276" w:type="dxa"/>
            <w:tcBorders>
              <w:top w:val="single" w:sz="4" w:space="0" w:color="auto"/>
              <w:left w:val="single" w:sz="4" w:space="0" w:color="auto"/>
              <w:bottom w:val="single" w:sz="4" w:space="0" w:color="auto"/>
              <w:right w:val="single" w:sz="4" w:space="0" w:color="auto"/>
            </w:tcBorders>
          </w:tcPr>
          <w:p w:rsidR="00937FD7" w:rsidRPr="00EC15E3" w:rsidRDefault="00937FD7" w:rsidP="00272F20">
            <w:pPr>
              <w:widowControl w:val="0"/>
              <w:autoSpaceDE w:val="0"/>
              <w:autoSpaceDN w:val="0"/>
              <w:adjustRightInd w:val="0"/>
              <w:jc w:val="center"/>
              <w:rPr>
                <w:sz w:val="27"/>
                <w:szCs w:val="27"/>
                <w:lang w:val="ru-RU"/>
              </w:rPr>
            </w:pPr>
            <w:r w:rsidRPr="00EC15E3">
              <w:rPr>
                <w:sz w:val="27"/>
                <w:szCs w:val="27"/>
                <w:lang w:val="ru-RU"/>
              </w:rPr>
              <w:t>49655,2</w:t>
            </w:r>
          </w:p>
        </w:tc>
        <w:tc>
          <w:tcPr>
            <w:tcW w:w="1417" w:type="dxa"/>
            <w:tcBorders>
              <w:top w:val="single" w:sz="4" w:space="0" w:color="auto"/>
              <w:left w:val="single" w:sz="4" w:space="0" w:color="auto"/>
              <w:bottom w:val="single" w:sz="4" w:space="0" w:color="auto"/>
              <w:right w:val="single" w:sz="4" w:space="0" w:color="auto"/>
            </w:tcBorders>
          </w:tcPr>
          <w:p w:rsidR="00937FD7" w:rsidRPr="00EC15E3" w:rsidRDefault="00937FD7" w:rsidP="00272F20">
            <w:pPr>
              <w:jc w:val="center"/>
              <w:rPr>
                <w:sz w:val="27"/>
                <w:szCs w:val="27"/>
                <w:lang w:val="ru-RU"/>
              </w:rPr>
            </w:pPr>
            <w:r w:rsidRPr="00EC15E3">
              <w:rPr>
                <w:sz w:val="27"/>
                <w:szCs w:val="27"/>
                <w:lang w:val="ru-RU"/>
              </w:rPr>
              <w:t>49655,2</w:t>
            </w:r>
          </w:p>
        </w:tc>
        <w:tc>
          <w:tcPr>
            <w:tcW w:w="1418" w:type="dxa"/>
            <w:tcBorders>
              <w:top w:val="single" w:sz="4" w:space="0" w:color="auto"/>
              <w:left w:val="single" w:sz="4" w:space="0" w:color="auto"/>
              <w:bottom w:val="single" w:sz="4" w:space="0" w:color="auto"/>
              <w:right w:val="single" w:sz="4" w:space="0" w:color="auto"/>
            </w:tcBorders>
          </w:tcPr>
          <w:p w:rsidR="00937FD7" w:rsidRPr="00EC15E3" w:rsidRDefault="00937FD7" w:rsidP="00272F20">
            <w:pPr>
              <w:jc w:val="center"/>
              <w:rPr>
                <w:sz w:val="27"/>
                <w:szCs w:val="27"/>
                <w:lang w:val="ru-RU"/>
              </w:rPr>
            </w:pPr>
            <w:r w:rsidRPr="00EC15E3">
              <w:rPr>
                <w:sz w:val="27"/>
                <w:szCs w:val="27"/>
                <w:lang w:val="ru-RU"/>
              </w:rPr>
              <w:t>49655,2</w:t>
            </w:r>
          </w:p>
        </w:tc>
        <w:tc>
          <w:tcPr>
            <w:tcW w:w="1275" w:type="dxa"/>
            <w:tcBorders>
              <w:top w:val="single" w:sz="4" w:space="0" w:color="auto"/>
              <w:left w:val="single" w:sz="4" w:space="0" w:color="auto"/>
              <w:bottom w:val="single" w:sz="4" w:space="0" w:color="auto"/>
              <w:right w:val="single" w:sz="4" w:space="0" w:color="auto"/>
            </w:tcBorders>
          </w:tcPr>
          <w:p w:rsidR="00937FD7" w:rsidRPr="00EC15E3" w:rsidRDefault="00937FD7" w:rsidP="00272F20">
            <w:pPr>
              <w:jc w:val="center"/>
              <w:rPr>
                <w:sz w:val="27"/>
                <w:szCs w:val="27"/>
                <w:lang w:val="ru-RU"/>
              </w:rPr>
            </w:pPr>
            <w:r w:rsidRPr="00EC15E3">
              <w:rPr>
                <w:sz w:val="27"/>
                <w:szCs w:val="27"/>
                <w:lang w:val="ru-RU"/>
              </w:rPr>
              <w:t>0</w:t>
            </w:r>
          </w:p>
        </w:tc>
        <w:tc>
          <w:tcPr>
            <w:tcW w:w="1135" w:type="dxa"/>
            <w:tcBorders>
              <w:top w:val="single" w:sz="4" w:space="0" w:color="auto"/>
              <w:left w:val="single" w:sz="4" w:space="0" w:color="auto"/>
              <w:bottom w:val="single" w:sz="4" w:space="0" w:color="auto"/>
              <w:right w:val="single" w:sz="4" w:space="0" w:color="auto"/>
            </w:tcBorders>
          </w:tcPr>
          <w:p w:rsidR="00937FD7" w:rsidRPr="00EC15E3" w:rsidRDefault="00937FD7" w:rsidP="00272F20">
            <w:pPr>
              <w:jc w:val="center"/>
              <w:rPr>
                <w:sz w:val="27"/>
                <w:szCs w:val="27"/>
                <w:lang w:val="ru-RU"/>
              </w:rPr>
            </w:pPr>
            <w:r w:rsidRPr="00EC15E3">
              <w:rPr>
                <w:sz w:val="27"/>
                <w:szCs w:val="27"/>
                <w:lang w:val="ru-RU"/>
              </w:rPr>
              <w:t>0</w:t>
            </w:r>
          </w:p>
        </w:tc>
        <w:tc>
          <w:tcPr>
            <w:tcW w:w="1282" w:type="dxa"/>
            <w:tcBorders>
              <w:top w:val="single" w:sz="4" w:space="0" w:color="auto"/>
              <w:left w:val="single" w:sz="4" w:space="0" w:color="auto"/>
              <w:bottom w:val="single" w:sz="4" w:space="0" w:color="auto"/>
              <w:right w:val="single" w:sz="4" w:space="0" w:color="auto"/>
            </w:tcBorders>
          </w:tcPr>
          <w:p w:rsidR="00937FD7" w:rsidRPr="00EC15E3" w:rsidRDefault="00937FD7" w:rsidP="00272F20">
            <w:pPr>
              <w:jc w:val="center"/>
              <w:rPr>
                <w:sz w:val="27"/>
                <w:szCs w:val="27"/>
                <w:lang w:val="ru-RU"/>
              </w:rPr>
            </w:pPr>
            <w:r w:rsidRPr="00EC15E3">
              <w:rPr>
                <w:sz w:val="27"/>
                <w:szCs w:val="27"/>
                <w:lang w:val="ru-RU"/>
              </w:rPr>
              <w:t>0</w:t>
            </w:r>
          </w:p>
        </w:tc>
        <w:tc>
          <w:tcPr>
            <w:tcW w:w="1277" w:type="dxa"/>
            <w:tcBorders>
              <w:top w:val="single" w:sz="4" w:space="0" w:color="auto"/>
              <w:left w:val="single" w:sz="4" w:space="0" w:color="auto"/>
              <w:bottom w:val="single" w:sz="4" w:space="0" w:color="auto"/>
              <w:right w:val="single" w:sz="4" w:space="0" w:color="auto"/>
            </w:tcBorders>
          </w:tcPr>
          <w:p w:rsidR="00937FD7" w:rsidRPr="00EC15E3" w:rsidRDefault="00937FD7" w:rsidP="00272F20">
            <w:pPr>
              <w:jc w:val="center"/>
              <w:rPr>
                <w:sz w:val="27"/>
                <w:szCs w:val="27"/>
                <w:lang w:val="ru-RU"/>
              </w:rPr>
            </w:pPr>
            <w:r w:rsidRPr="00EC15E3">
              <w:rPr>
                <w:sz w:val="27"/>
                <w:szCs w:val="27"/>
                <w:lang w:val="ru-RU"/>
              </w:rPr>
              <w:t>0</w:t>
            </w:r>
          </w:p>
        </w:tc>
      </w:tr>
      <w:tr w:rsidR="00937FD7" w:rsidRPr="00EC15E3" w:rsidTr="00272F20">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blCellSpacing w:w="5" w:type="nil"/>
        </w:trPr>
        <w:tc>
          <w:tcPr>
            <w:tcW w:w="710" w:type="dxa"/>
            <w:vMerge/>
            <w:tcBorders>
              <w:top w:val="single" w:sz="4" w:space="0" w:color="auto"/>
              <w:left w:val="single" w:sz="4" w:space="0" w:color="auto"/>
              <w:bottom w:val="single" w:sz="4" w:space="0" w:color="auto"/>
              <w:right w:val="single" w:sz="4" w:space="0" w:color="auto"/>
            </w:tcBorders>
          </w:tcPr>
          <w:p w:rsidR="00937FD7" w:rsidRPr="00EC15E3" w:rsidRDefault="00937FD7" w:rsidP="00272F20">
            <w:pPr>
              <w:widowControl w:val="0"/>
              <w:autoSpaceDE w:val="0"/>
              <w:autoSpaceDN w:val="0"/>
              <w:adjustRightInd w:val="0"/>
              <w:jc w:val="center"/>
              <w:rPr>
                <w:sz w:val="27"/>
                <w:szCs w:val="27"/>
                <w:lang w:val="ru-RU"/>
              </w:rPr>
            </w:pPr>
          </w:p>
        </w:tc>
        <w:tc>
          <w:tcPr>
            <w:tcW w:w="3260" w:type="dxa"/>
            <w:vMerge/>
            <w:tcBorders>
              <w:top w:val="single" w:sz="4" w:space="0" w:color="auto"/>
              <w:left w:val="single" w:sz="4" w:space="0" w:color="auto"/>
              <w:bottom w:val="single" w:sz="4" w:space="0" w:color="auto"/>
              <w:right w:val="single" w:sz="4" w:space="0" w:color="auto"/>
            </w:tcBorders>
          </w:tcPr>
          <w:p w:rsidR="00937FD7" w:rsidRPr="00EC15E3" w:rsidRDefault="00937FD7" w:rsidP="00272F20">
            <w:pPr>
              <w:autoSpaceDE w:val="0"/>
              <w:autoSpaceDN w:val="0"/>
              <w:adjustRightInd w:val="0"/>
              <w:rPr>
                <w:sz w:val="27"/>
                <w:szCs w:val="27"/>
                <w:lang w:val="ru-RU"/>
              </w:rPr>
            </w:pPr>
          </w:p>
        </w:tc>
        <w:tc>
          <w:tcPr>
            <w:tcW w:w="2268" w:type="dxa"/>
            <w:tcBorders>
              <w:top w:val="single" w:sz="4" w:space="0" w:color="auto"/>
              <w:left w:val="single" w:sz="4" w:space="0" w:color="auto"/>
              <w:bottom w:val="single" w:sz="4" w:space="0" w:color="auto"/>
              <w:right w:val="single" w:sz="4" w:space="0" w:color="auto"/>
            </w:tcBorders>
          </w:tcPr>
          <w:p w:rsidR="00937FD7" w:rsidRPr="00EC15E3" w:rsidRDefault="00937FD7" w:rsidP="00272F20">
            <w:pPr>
              <w:widowControl w:val="0"/>
              <w:autoSpaceDE w:val="0"/>
              <w:autoSpaceDN w:val="0"/>
              <w:adjustRightInd w:val="0"/>
              <w:rPr>
                <w:spacing w:val="-6"/>
                <w:sz w:val="27"/>
                <w:szCs w:val="27"/>
                <w:lang w:val="ru-RU"/>
              </w:rPr>
            </w:pPr>
            <w:r w:rsidRPr="00EC15E3">
              <w:rPr>
                <w:spacing w:val="-6"/>
                <w:sz w:val="27"/>
                <w:szCs w:val="27"/>
                <w:lang w:val="ru-RU"/>
              </w:rPr>
              <w:t xml:space="preserve">областной бюджет </w:t>
            </w:r>
          </w:p>
        </w:tc>
        <w:tc>
          <w:tcPr>
            <w:tcW w:w="1276" w:type="dxa"/>
            <w:tcBorders>
              <w:top w:val="single" w:sz="4" w:space="0" w:color="auto"/>
              <w:left w:val="single" w:sz="4" w:space="0" w:color="auto"/>
              <w:bottom w:val="single" w:sz="4" w:space="0" w:color="auto"/>
              <w:right w:val="single" w:sz="4" w:space="0" w:color="auto"/>
            </w:tcBorders>
          </w:tcPr>
          <w:p w:rsidR="00937FD7" w:rsidRPr="00EC15E3" w:rsidRDefault="00937FD7" w:rsidP="00272F20">
            <w:pPr>
              <w:widowControl w:val="0"/>
              <w:autoSpaceDE w:val="0"/>
              <w:autoSpaceDN w:val="0"/>
              <w:adjustRightInd w:val="0"/>
              <w:jc w:val="center"/>
              <w:rPr>
                <w:sz w:val="27"/>
                <w:szCs w:val="27"/>
                <w:lang w:val="ru-RU"/>
              </w:rPr>
            </w:pPr>
            <w:r w:rsidRPr="00EC15E3">
              <w:rPr>
                <w:sz w:val="27"/>
                <w:szCs w:val="27"/>
                <w:lang w:val="ru-RU"/>
              </w:rPr>
              <w:t>49655,2</w:t>
            </w:r>
          </w:p>
        </w:tc>
        <w:tc>
          <w:tcPr>
            <w:tcW w:w="1417" w:type="dxa"/>
            <w:tcBorders>
              <w:top w:val="single" w:sz="4" w:space="0" w:color="auto"/>
              <w:left w:val="single" w:sz="4" w:space="0" w:color="auto"/>
              <w:bottom w:val="single" w:sz="4" w:space="0" w:color="auto"/>
              <w:right w:val="single" w:sz="4" w:space="0" w:color="auto"/>
            </w:tcBorders>
          </w:tcPr>
          <w:p w:rsidR="00937FD7" w:rsidRPr="00EC15E3" w:rsidRDefault="00937FD7" w:rsidP="00272F20">
            <w:pPr>
              <w:jc w:val="center"/>
              <w:rPr>
                <w:sz w:val="27"/>
                <w:szCs w:val="27"/>
                <w:lang w:val="ru-RU"/>
              </w:rPr>
            </w:pPr>
            <w:r w:rsidRPr="00EC15E3">
              <w:rPr>
                <w:sz w:val="27"/>
                <w:szCs w:val="27"/>
                <w:lang w:val="ru-RU"/>
              </w:rPr>
              <w:t>49655,2</w:t>
            </w:r>
          </w:p>
        </w:tc>
        <w:tc>
          <w:tcPr>
            <w:tcW w:w="1418" w:type="dxa"/>
            <w:tcBorders>
              <w:top w:val="single" w:sz="4" w:space="0" w:color="auto"/>
              <w:left w:val="single" w:sz="4" w:space="0" w:color="auto"/>
              <w:bottom w:val="single" w:sz="4" w:space="0" w:color="auto"/>
              <w:right w:val="single" w:sz="4" w:space="0" w:color="auto"/>
            </w:tcBorders>
          </w:tcPr>
          <w:p w:rsidR="00937FD7" w:rsidRPr="00EC15E3" w:rsidRDefault="00937FD7" w:rsidP="00272F20">
            <w:pPr>
              <w:jc w:val="center"/>
              <w:rPr>
                <w:sz w:val="27"/>
                <w:szCs w:val="27"/>
                <w:lang w:val="ru-RU"/>
              </w:rPr>
            </w:pPr>
            <w:r w:rsidRPr="00EC15E3">
              <w:rPr>
                <w:sz w:val="27"/>
                <w:szCs w:val="27"/>
                <w:lang w:val="ru-RU"/>
              </w:rPr>
              <w:t>49655,2</w:t>
            </w:r>
          </w:p>
        </w:tc>
        <w:tc>
          <w:tcPr>
            <w:tcW w:w="1275" w:type="dxa"/>
            <w:tcBorders>
              <w:top w:val="single" w:sz="4" w:space="0" w:color="auto"/>
              <w:left w:val="single" w:sz="4" w:space="0" w:color="auto"/>
              <w:bottom w:val="single" w:sz="4" w:space="0" w:color="auto"/>
              <w:right w:val="single" w:sz="4" w:space="0" w:color="auto"/>
            </w:tcBorders>
          </w:tcPr>
          <w:p w:rsidR="00937FD7" w:rsidRPr="00EC15E3" w:rsidRDefault="00937FD7" w:rsidP="00272F20">
            <w:pPr>
              <w:jc w:val="center"/>
              <w:rPr>
                <w:sz w:val="27"/>
                <w:szCs w:val="27"/>
                <w:lang w:val="ru-RU"/>
              </w:rPr>
            </w:pPr>
            <w:r w:rsidRPr="00EC15E3">
              <w:rPr>
                <w:sz w:val="27"/>
                <w:szCs w:val="27"/>
                <w:lang w:val="ru-RU"/>
              </w:rPr>
              <w:t>0</w:t>
            </w:r>
          </w:p>
        </w:tc>
        <w:tc>
          <w:tcPr>
            <w:tcW w:w="1135" w:type="dxa"/>
            <w:tcBorders>
              <w:top w:val="single" w:sz="4" w:space="0" w:color="auto"/>
              <w:left w:val="single" w:sz="4" w:space="0" w:color="auto"/>
              <w:bottom w:val="single" w:sz="4" w:space="0" w:color="auto"/>
              <w:right w:val="single" w:sz="4" w:space="0" w:color="auto"/>
            </w:tcBorders>
          </w:tcPr>
          <w:p w:rsidR="00937FD7" w:rsidRPr="00EC15E3" w:rsidRDefault="00937FD7" w:rsidP="00272F20">
            <w:pPr>
              <w:jc w:val="center"/>
              <w:rPr>
                <w:sz w:val="27"/>
                <w:szCs w:val="27"/>
                <w:lang w:val="ru-RU"/>
              </w:rPr>
            </w:pPr>
            <w:r w:rsidRPr="00EC15E3">
              <w:rPr>
                <w:sz w:val="27"/>
                <w:szCs w:val="27"/>
                <w:lang w:val="ru-RU"/>
              </w:rPr>
              <w:t>0</w:t>
            </w:r>
          </w:p>
        </w:tc>
        <w:tc>
          <w:tcPr>
            <w:tcW w:w="1282" w:type="dxa"/>
            <w:tcBorders>
              <w:top w:val="single" w:sz="4" w:space="0" w:color="auto"/>
              <w:left w:val="single" w:sz="4" w:space="0" w:color="auto"/>
              <w:bottom w:val="single" w:sz="4" w:space="0" w:color="auto"/>
              <w:right w:val="single" w:sz="4" w:space="0" w:color="auto"/>
            </w:tcBorders>
          </w:tcPr>
          <w:p w:rsidR="00937FD7" w:rsidRPr="00EC15E3" w:rsidRDefault="00937FD7" w:rsidP="00272F20">
            <w:pPr>
              <w:jc w:val="center"/>
              <w:rPr>
                <w:sz w:val="27"/>
                <w:szCs w:val="27"/>
                <w:lang w:val="ru-RU"/>
              </w:rPr>
            </w:pPr>
            <w:r w:rsidRPr="00EC15E3">
              <w:rPr>
                <w:sz w:val="27"/>
                <w:szCs w:val="27"/>
                <w:lang w:val="ru-RU"/>
              </w:rPr>
              <w:t>0</w:t>
            </w:r>
          </w:p>
        </w:tc>
        <w:tc>
          <w:tcPr>
            <w:tcW w:w="1277" w:type="dxa"/>
            <w:tcBorders>
              <w:top w:val="single" w:sz="4" w:space="0" w:color="auto"/>
              <w:left w:val="single" w:sz="4" w:space="0" w:color="auto"/>
              <w:bottom w:val="single" w:sz="4" w:space="0" w:color="auto"/>
              <w:right w:val="single" w:sz="4" w:space="0" w:color="auto"/>
            </w:tcBorders>
          </w:tcPr>
          <w:p w:rsidR="00937FD7" w:rsidRPr="00EC15E3" w:rsidRDefault="00937FD7" w:rsidP="00272F20">
            <w:pPr>
              <w:jc w:val="center"/>
              <w:rPr>
                <w:sz w:val="27"/>
                <w:szCs w:val="27"/>
                <w:lang w:val="ru-RU"/>
              </w:rPr>
            </w:pPr>
            <w:r w:rsidRPr="00EC15E3">
              <w:rPr>
                <w:sz w:val="27"/>
                <w:szCs w:val="27"/>
                <w:lang w:val="ru-RU"/>
              </w:rPr>
              <w:t>0</w:t>
            </w:r>
          </w:p>
        </w:tc>
      </w:tr>
      <w:tr w:rsidR="00937FD7" w:rsidRPr="00EC15E3" w:rsidTr="00272F20">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382"/>
          <w:tblCellSpacing w:w="5" w:type="nil"/>
        </w:trPr>
        <w:tc>
          <w:tcPr>
            <w:tcW w:w="710" w:type="dxa"/>
            <w:vMerge w:val="restart"/>
            <w:tcBorders>
              <w:top w:val="single" w:sz="4" w:space="0" w:color="auto"/>
              <w:left w:val="single" w:sz="4" w:space="0" w:color="auto"/>
              <w:bottom w:val="single" w:sz="4" w:space="0" w:color="auto"/>
              <w:right w:val="single" w:sz="4" w:space="0" w:color="auto"/>
            </w:tcBorders>
          </w:tcPr>
          <w:p w:rsidR="00937FD7" w:rsidRPr="00EC15E3" w:rsidRDefault="00937FD7" w:rsidP="00272F20">
            <w:pPr>
              <w:widowControl w:val="0"/>
              <w:autoSpaceDE w:val="0"/>
              <w:autoSpaceDN w:val="0"/>
              <w:adjustRightInd w:val="0"/>
              <w:ind w:right="-78"/>
              <w:jc w:val="center"/>
              <w:rPr>
                <w:spacing w:val="-20"/>
                <w:sz w:val="27"/>
                <w:szCs w:val="27"/>
                <w:lang w:val="ru-RU"/>
              </w:rPr>
            </w:pPr>
            <w:r w:rsidRPr="00EC15E3">
              <w:rPr>
                <w:spacing w:val="-20"/>
                <w:sz w:val="27"/>
                <w:szCs w:val="27"/>
                <w:lang w:val="ru-RU"/>
              </w:rPr>
              <w:t>3.3-2</w:t>
            </w:r>
          </w:p>
        </w:tc>
        <w:tc>
          <w:tcPr>
            <w:tcW w:w="3260" w:type="dxa"/>
            <w:vMerge w:val="restart"/>
            <w:tcBorders>
              <w:top w:val="single" w:sz="4" w:space="0" w:color="auto"/>
              <w:left w:val="single" w:sz="4" w:space="0" w:color="auto"/>
              <w:bottom w:val="single" w:sz="4" w:space="0" w:color="auto"/>
              <w:right w:val="single" w:sz="4" w:space="0" w:color="auto"/>
            </w:tcBorders>
          </w:tcPr>
          <w:p w:rsidR="00937FD7" w:rsidRPr="00EC15E3" w:rsidRDefault="00937FD7" w:rsidP="00272F20">
            <w:pPr>
              <w:autoSpaceDE w:val="0"/>
              <w:autoSpaceDN w:val="0"/>
              <w:adjustRightInd w:val="0"/>
              <w:outlineLvl w:val="0"/>
              <w:rPr>
                <w:sz w:val="27"/>
                <w:szCs w:val="27"/>
                <w:lang w:val="ru-RU"/>
              </w:rPr>
            </w:pPr>
            <w:r w:rsidRPr="00EC15E3">
              <w:rPr>
                <w:sz w:val="27"/>
                <w:szCs w:val="27"/>
                <w:lang w:val="ru-RU"/>
              </w:rPr>
              <w:t>Мероприятие «Меры социальной поддержки педагогических и иных работников образовательных организаций»</w:t>
            </w:r>
          </w:p>
          <w:p w:rsidR="00937FD7" w:rsidRPr="00EC15E3" w:rsidRDefault="00937FD7" w:rsidP="00272F20">
            <w:pPr>
              <w:autoSpaceDE w:val="0"/>
              <w:autoSpaceDN w:val="0"/>
              <w:adjustRightInd w:val="0"/>
              <w:outlineLvl w:val="0"/>
              <w:rPr>
                <w:sz w:val="27"/>
                <w:szCs w:val="27"/>
                <w:lang w:val="ru-RU"/>
              </w:rPr>
            </w:pPr>
          </w:p>
        </w:tc>
        <w:tc>
          <w:tcPr>
            <w:tcW w:w="2268" w:type="dxa"/>
            <w:tcBorders>
              <w:top w:val="single" w:sz="4" w:space="0" w:color="auto"/>
              <w:left w:val="single" w:sz="4" w:space="0" w:color="auto"/>
              <w:bottom w:val="single" w:sz="4" w:space="0" w:color="auto"/>
              <w:right w:val="single" w:sz="4" w:space="0" w:color="auto"/>
            </w:tcBorders>
          </w:tcPr>
          <w:p w:rsidR="00937FD7" w:rsidRPr="00EC15E3" w:rsidRDefault="00937FD7" w:rsidP="00272F20">
            <w:pPr>
              <w:widowControl w:val="0"/>
              <w:autoSpaceDE w:val="0"/>
              <w:autoSpaceDN w:val="0"/>
              <w:adjustRightInd w:val="0"/>
              <w:rPr>
                <w:spacing w:val="-6"/>
                <w:sz w:val="27"/>
                <w:szCs w:val="27"/>
                <w:lang w:val="ru-RU"/>
              </w:rPr>
            </w:pPr>
            <w:r w:rsidRPr="00EC15E3">
              <w:rPr>
                <w:spacing w:val="-6"/>
                <w:sz w:val="27"/>
                <w:szCs w:val="27"/>
                <w:lang w:val="ru-RU"/>
              </w:rPr>
              <w:t xml:space="preserve">Всего </w:t>
            </w:r>
          </w:p>
        </w:tc>
        <w:tc>
          <w:tcPr>
            <w:tcW w:w="1276" w:type="dxa"/>
            <w:tcBorders>
              <w:top w:val="single" w:sz="4" w:space="0" w:color="auto"/>
              <w:left w:val="single" w:sz="4" w:space="0" w:color="auto"/>
              <w:bottom w:val="single" w:sz="4" w:space="0" w:color="auto"/>
              <w:right w:val="single" w:sz="4" w:space="0" w:color="auto"/>
            </w:tcBorders>
          </w:tcPr>
          <w:p w:rsidR="00937FD7" w:rsidRPr="00EC15E3" w:rsidRDefault="00937FD7" w:rsidP="00272F20">
            <w:pPr>
              <w:widowControl w:val="0"/>
              <w:autoSpaceDE w:val="0"/>
              <w:autoSpaceDN w:val="0"/>
              <w:adjustRightInd w:val="0"/>
              <w:jc w:val="center"/>
              <w:rPr>
                <w:sz w:val="27"/>
                <w:szCs w:val="27"/>
                <w:lang w:val="ru-RU"/>
              </w:rPr>
            </w:pPr>
            <w:r w:rsidRPr="00EC15E3">
              <w:rPr>
                <w:sz w:val="27"/>
                <w:szCs w:val="27"/>
                <w:lang w:val="ru-RU"/>
              </w:rPr>
              <w:t>6107,8</w:t>
            </w:r>
          </w:p>
        </w:tc>
        <w:tc>
          <w:tcPr>
            <w:tcW w:w="1417" w:type="dxa"/>
            <w:tcBorders>
              <w:top w:val="single" w:sz="4" w:space="0" w:color="auto"/>
              <w:left w:val="single" w:sz="4" w:space="0" w:color="auto"/>
              <w:bottom w:val="single" w:sz="4" w:space="0" w:color="auto"/>
              <w:right w:val="single" w:sz="4" w:space="0" w:color="auto"/>
            </w:tcBorders>
          </w:tcPr>
          <w:p w:rsidR="00937FD7" w:rsidRPr="00EC15E3" w:rsidRDefault="00937FD7" w:rsidP="00272F20">
            <w:pPr>
              <w:jc w:val="center"/>
              <w:rPr>
                <w:sz w:val="27"/>
                <w:szCs w:val="27"/>
                <w:lang w:val="ru-RU"/>
              </w:rPr>
            </w:pPr>
            <w:r w:rsidRPr="00EC15E3">
              <w:rPr>
                <w:sz w:val="27"/>
                <w:szCs w:val="27"/>
                <w:lang w:val="ru-RU"/>
              </w:rPr>
              <w:t>6107,8</w:t>
            </w:r>
          </w:p>
        </w:tc>
        <w:tc>
          <w:tcPr>
            <w:tcW w:w="1418" w:type="dxa"/>
            <w:tcBorders>
              <w:top w:val="single" w:sz="4" w:space="0" w:color="auto"/>
              <w:left w:val="single" w:sz="4" w:space="0" w:color="auto"/>
              <w:bottom w:val="single" w:sz="4" w:space="0" w:color="auto"/>
              <w:right w:val="single" w:sz="4" w:space="0" w:color="auto"/>
            </w:tcBorders>
          </w:tcPr>
          <w:p w:rsidR="00937FD7" w:rsidRPr="00EC15E3" w:rsidRDefault="00937FD7" w:rsidP="00272F20">
            <w:pPr>
              <w:jc w:val="center"/>
              <w:rPr>
                <w:sz w:val="27"/>
                <w:szCs w:val="27"/>
                <w:lang w:val="ru-RU"/>
              </w:rPr>
            </w:pPr>
            <w:r w:rsidRPr="00EC15E3">
              <w:rPr>
                <w:sz w:val="27"/>
                <w:szCs w:val="27"/>
                <w:lang w:val="ru-RU"/>
              </w:rPr>
              <w:t>6107,8</w:t>
            </w:r>
          </w:p>
        </w:tc>
        <w:tc>
          <w:tcPr>
            <w:tcW w:w="1275" w:type="dxa"/>
            <w:tcBorders>
              <w:top w:val="single" w:sz="4" w:space="0" w:color="auto"/>
              <w:left w:val="single" w:sz="4" w:space="0" w:color="auto"/>
              <w:bottom w:val="single" w:sz="4" w:space="0" w:color="auto"/>
              <w:right w:val="single" w:sz="4" w:space="0" w:color="auto"/>
            </w:tcBorders>
          </w:tcPr>
          <w:p w:rsidR="00937FD7" w:rsidRPr="00EC15E3" w:rsidRDefault="00937FD7" w:rsidP="00272F20">
            <w:pPr>
              <w:jc w:val="center"/>
              <w:rPr>
                <w:sz w:val="27"/>
                <w:szCs w:val="27"/>
                <w:lang w:val="ru-RU"/>
              </w:rPr>
            </w:pPr>
            <w:r w:rsidRPr="00EC15E3">
              <w:rPr>
                <w:sz w:val="27"/>
                <w:szCs w:val="27"/>
                <w:lang w:val="ru-RU"/>
              </w:rPr>
              <w:t>0</w:t>
            </w:r>
          </w:p>
        </w:tc>
        <w:tc>
          <w:tcPr>
            <w:tcW w:w="1135" w:type="dxa"/>
            <w:tcBorders>
              <w:top w:val="single" w:sz="4" w:space="0" w:color="auto"/>
              <w:left w:val="single" w:sz="4" w:space="0" w:color="auto"/>
              <w:bottom w:val="single" w:sz="4" w:space="0" w:color="auto"/>
              <w:right w:val="single" w:sz="4" w:space="0" w:color="auto"/>
            </w:tcBorders>
          </w:tcPr>
          <w:p w:rsidR="00937FD7" w:rsidRPr="00EC15E3" w:rsidRDefault="00937FD7" w:rsidP="00272F20">
            <w:pPr>
              <w:jc w:val="center"/>
              <w:rPr>
                <w:sz w:val="27"/>
                <w:szCs w:val="27"/>
                <w:lang w:val="ru-RU"/>
              </w:rPr>
            </w:pPr>
            <w:r w:rsidRPr="00EC15E3">
              <w:rPr>
                <w:sz w:val="27"/>
                <w:szCs w:val="27"/>
                <w:lang w:val="ru-RU"/>
              </w:rPr>
              <w:t>0</w:t>
            </w:r>
          </w:p>
        </w:tc>
        <w:tc>
          <w:tcPr>
            <w:tcW w:w="1282" w:type="dxa"/>
            <w:tcBorders>
              <w:top w:val="single" w:sz="4" w:space="0" w:color="auto"/>
              <w:left w:val="single" w:sz="4" w:space="0" w:color="auto"/>
              <w:bottom w:val="single" w:sz="4" w:space="0" w:color="auto"/>
              <w:right w:val="single" w:sz="4" w:space="0" w:color="auto"/>
            </w:tcBorders>
          </w:tcPr>
          <w:p w:rsidR="00937FD7" w:rsidRPr="00EC15E3" w:rsidRDefault="00937FD7" w:rsidP="00272F20">
            <w:pPr>
              <w:jc w:val="center"/>
              <w:rPr>
                <w:sz w:val="27"/>
                <w:szCs w:val="27"/>
                <w:lang w:val="ru-RU"/>
              </w:rPr>
            </w:pPr>
            <w:r w:rsidRPr="00EC15E3">
              <w:rPr>
                <w:sz w:val="27"/>
                <w:szCs w:val="27"/>
                <w:lang w:val="ru-RU"/>
              </w:rPr>
              <w:t>0</w:t>
            </w:r>
          </w:p>
        </w:tc>
        <w:tc>
          <w:tcPr>
            <w:tcW w:w="1277" w:type="dxa"/>
            <w:tcBorders>
              <w:top w:val="single" w:sz="4" w:space="0" w:color="auto"/>
              <w:left w:val="single" w:sz="4" w:space="0" w:color="auto"/>
              <w:bottom w:val="single" w:sz="4" w:space="0" w:color="auto"/>
              <w:right w:val="single" w:sz="4" w:space="0" w:color="auto"/>
            </w:tcBorders>
          </w:tcPr>
          <w:p w:rsidR="00937FD7" w:rsidRPr="00EC15E3" w:rsidRDefault="00937FD7" w:rsidP="00272F20">
            <w:pPr>
              <w:jc w:val="center"/>
              <w:rPr>
                <w:sz w:val="27"/>
                <w:szCs w:val="27"/>
                <w:lang w:val="ru-RU"/>
              </w:rPr>
            </w:pPr>
            <w:r w:rsidRPr="00EC15E3">
              <w:rPr>
                <w:sz w:val="27"/>
                <w:szCs w:val="27"/>
                <w:lang w:val="ru-RU"/>
              </w:rPr>
              <w:t>0</w:t>
            </w:r>
          </w:p>
        </w:tc>
      </w:tr>
      <w:tr w:rsidR="00937FD7" w:rsidRPr="00EC15E3" w:rsidTr="00272F20">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blCellSpacing w:w="5" w:type="nil"/>
        </w:trPr>
        <w:tc>
          <w:tcPr>
            <w:tcW w:w="710" w:type="dxa"/>
            <w:vMerge/>
            <w:tcBorders>
              <w:top w:val="single" w:sz="4" w:space="0" w:color="auto"/>
              <w:left w:val="single" w:sz="4" w:space="0" w:color="auto"/>
              <w:bottom w:val="single" w:sz="4" w:space="0" w:color="auto"/>
              <w:right w:val="single" w:sz="4" w:space="0" w:color="auto"/>
            </w:tcBorders>
          </w:tcPr>
          <w:p w:rsidR="00937FD7" w:rsidRPr="00EC15E3" w:rsidRDefault="00937FD7" w:rsidP="00272F20">
            <w:pPr>
              <w:jc w:val="center"/>
              <w:rPr>
                <w:sz w:val="27"/>
                <w:szCs w:val="27"/>
                <w:lang w:val="ru-RU"/>
              </w:rPr>
            </w:pPr>
          </w:p>
        </w:tc>
        <w:tc>
          <w:tcPr>
            <w:tcW w:w="3260" w:type="dxa"/>
            <w:vMerge/>
            <w:tcBorders>
              <w:top w:val="single" w:sz="4" w:space="0" w:color="auto"/>
              <w:left w:val="single" w:sz="4" w:space="0" w:color="auto"/>
              <w:bottom w:val="single" w:sz="4" w:space="0" w:color="auto"/>
              <w:right w:val="single" w:sz="4" w:space="0" w:color="auto"/>
            </w:tcBorders>
          </w:tcPr>
          <w:p w:rsidR="00937FD7" w:rsidRPr="00EC15E3" w:rsidRDefault="00937FD7" w:rsidP="00272F20">
            <w:pPr>
              <w:autoSpaceDE w:val="0"/>
              <w:autoSpaceDN w:val="0"/>
              <w:adjustRightInd w:val="0"/>
              <w:outlineLvl w:val="0"/>
              <w:rPr>
                <w:sz w:val="27"/>
                <w:szCs w:val="27"/>
                <w:lang w:val="ru-RU"/>
              </w:rPr>
            </w:pPr>
          </w:p>
        </w:tc>
        <w:tc>
          <w:tcPr>
            <w:tcW w:w="2268" w:type="dxa"/>
            <w:tcBorders>
              <w:top w:val="single" w:sz="4" w:space="0" w:color="auto"/>
              <w:left w:val="single" w:sz="4" w:space="0" w:color="auto"/>
              <w:bottom w:val="single" w:sz="4" w:space="0" w:color="auto"/>
              <w:right w:val="single" w:sz="4" w:space="0" w:color="auto"/>
            </w:tcBorders>
          </w:tcPr>
          <w:p w:rsidR="00937FD7" w:rsidRPr="00EC15E3" w:rsidRDefault="00937FD7" w:rsidP="00272F20">
            <w:pPr>
              <w:widowControl w:val="0"/>
              <w:autoSpaceDE w:val="0"/>
              <w:autoSpaceDN w:val="0"/>
              <w:adjustRightInd w:val="0"/>
              <w:rPr>
                <w:spacing w:val="-6"/>
                <w:sz w:val="27"/>
                <w:szCs w:val="27"/>
                <w:lang w:val="ru-RU"/>
              </w:rPr>
            </w:pPr>
            <w:r w:rsidRPr="00EC15E3">
              <w:rPr>
                <w:spacing w:val="-6"/>
                <w:sz w:val="27"/>
                <w:szCs w:val="27"/>
                <w:lang w:val="ru-RU"/>
              </w:rPr>
              <w:t xml:space="preserve">областной бюджет </w:t>
            </w:r>
          </w:p>
        </w:tc>
        <w:tc>
          <w:tcPr>
            <w:tcW w:w="1276" w:type="dxa"/>
            <w:tcBorders>
              <w:top w:val="single" w:sz="4" w:space="0" w:color="auto"/>
              <w:left w:val="single" w:sz="4" w:space="0" w:color="auto"/>
              <w:bottom w:val="single" w:sz="4" w:space="0" w:color="auto"/>
              <w:right w:val="single" w:sz="4" w:space="0" w:color="auto"/>
            </w:tcBorders>
          </w:tcPr>
          <w:p w:rsidR="00937FD7" w:rsidRPr="00EC15E3" w:rsidRDefault="00937FD7" w:rsidP="00272F20">
            <w:pPr>
              <w:widowControl w:val="0"/>
              <w:autoSpaceDE w:val="0"/>
              <w:autoSpaceDN w:val="0"/>
              <w:adjustRightInd w:val="0"/>
              <w:jc w:val="center"/>
              <w:rPr>
                <w:sz w:val="27"/>
                <w:szCs w:val="27"/>
                <w:lang w:val="ru-RU"/>
              </w:rPr>
            </w:pPr>
            <w:r w:rsidRPr="00EC15E3">
              <w:rPr>
                <w:sz w:val="27"/>
                <w:szCs w:val="27"/>
                <w:lang w:val="ru-RU"/>
              </w:rPr>
              <w:t>6107,8</w:t>
            </w:r>
          </w:p>
        </w:tc>
        <w:tc>
          <w:tcPr>
            <w:tcW w:w="1417" w:type="dxa"/>
            <w:tcBorders>
              <w:top w:val="single" w:sz="4" w:space="0" w:color="auto"/>
              <w:left w:val="single" w:sz="4" w:space="0" w:color="auto"/>
              <w:bottom w:val="single" w:sz="4" w:space="0" w:color="auto"/>
              <w:right w:val="single" w:sz="4" w:space="0" w:color="auto"/>
            </w:tcBorders>
          </w:tcPr>
          <w:p w:rsidR="00937FD7" w:rsidRPr="00EC15E3" w:rsidRDefault="00937FD7" w:rsidP="00272F20">
            <w:pPr>
              <w:jc w:val="center"/>
              <w:rPr>
                <w:sz w:val="27"/>
                <w:szCs w:val="27"/>
                <w:lang w:val="ru-RU"/>
              </w:rPr>
            </w:pPr>
            <w:r w:rsidRPr="00EC15E3">
              <w:rPr>
                <w:sz w:val="27"/>
                <w:szCs w:val="27"/>
                <w:lang w:val="ru-RU"/>
              </w:rPr>
              <w:t>6107,8</w:t>
            </w:r>
          </w:p>
        </w:tc>
        <w:tc>
          <w:tcPr>
            <w:tcW w:w="1418" w:type="dxa"/>
            <w:tcBorders>
              <w:top w:val="single" w:sz="4" w:space="0" w:color="auto"/>
              <w:left w:val="single" w:sz="4" w:space="0" w:color="auto"/>
              <w:bottom w:val="single" w:sz="4" w:space="0" w:color="auto"/>
              <w:right w:val="single" w:sz="4" w:space="0" w:color="auto"/>
            </w:tcBorders>
          </w:tcPr>
          <w:p w:rsidR="00937FD7" w:rsidRPr="00EC15E3" w:rsidRDefault="00937FD7" w:rsidP="00272F20">
            <w:pPr>
              <w:jc w:val="center"/>
              <w:rPr>
                <w:sz w:val="27"/>
                <w:szCs w:val="27"/>
                <w:lang w:val="ru-RU"/>
              </w:rPr>
            </w:pPr>
            <w:r w:rsidRPr="00EC15E3">
              <w:rPr>
                <w:sz w:val="27"/>
                <w:szCs w:val="27"/>
                <w:lang w:val="ru-RU"/>
              </w:rPr>
              <w:t>6107,8</w:t>
            </w:r>
          </w:p>
        </w:tc>
        <w:tc>
          <w:tcPr>
            <w:tcW w:w="1275" w:type="dxa"/>
            <w:tcBorders>
              <w:top w:val="single" w:sz="4" w:space="0" w:color="auto"/>
              <w:left w:val="single" w:sz="4" w:space="0" w:color="auto"/>
              <w:bottom w:val="single" w:sz="4" w:space="0" w:color="auto"/>
              <w:right w:val="single" w:sz="4" w:space="0" w:color="auto"/>
            </w:tcBorders>
          </w:tcPr>
          <w:p w:rsidR="00937FD7" w:rsidRPr="00EC15E3" w:rsidRDefault="00937FD7" w:rsidP="00272F20">
            <w:pPr>
              <w:jc w:val="center"/>
              <w:rPr>
                <w:sz w:val="27"/>
                <w:szCs w:val="27"/>
                <w:lang w:val="ru-RU"/>
              </w:rPr>
            </w:pPr>
            <w:r w:rsidRPr="00EC15E3">
              <w:rPr>
                <w:sz w:val="27"/>
                <w:szCs w:val="27"/>
                <w:lang w:val="ru-RU"/>
              </w:rPr>
              <w:t>0</w:t>
            </w:r>
          </w:p>
        </w:tc>
        <w:tc>
          <w:tcPr>
            <w:tcW w:w="1135" w:type="dxa"/>
            <w:tcBorders>
              <w:top w:val="single" w:sz="4" w:space="0" w:color="auto"/>
              <w:left w:val="single" w:sz="4" w:space="0" w:color="auto"/>
              <w:bottom w:val="single" w:sz="4" w:space="0" w:color="auto"/>
              <w:right w:val="single" w:sz="4" w:space="0" w:color="auto"/>
            </w:tcBorders>
          </w:tcPr>
          <w:p w:rsidR="00937FD7" w:rsidRPr="00EC15E3" w:rsidRDefault="00937FD7" w:rsidP="00272F20">
            <w:pPr>
              <w:jc w:val="center"/>
              <w:rPr>
                <w:sz w:val="27"/>
                <w:szCs w:val="27"/>
                <w:lang w:val="ru-RU"/>
              </w:rPr>
            </w:pPr>
            <w:r w:rsidRPr="00EC15E3">
              <w:rPr>
                <w:sz w:val="27"/>
                <w:szCs w:val="27"/>
                <w:lang w:val="ru-RU"/>
              </w:rPr>
              <w:t>0</w:t>
            </w:r>
          </w:p>
        </w:tc>
        <w:tc>
          <w:tcPr>
            <w:tcW w:w="1282" w:type="dxa"/>
            <w:tcBorders>
              <w:top w:val="single" w:sz="4" w:space="0" w:color="auto"/>
              <w:left w:val="single" w:sz="4" w:space="0" w:color="auto"/>
              <w:bottom w:val="single" w:sz="4" w:space="0" w:color="auto"/>
              <w:right w:val="single" w:sz="4" w:space="0" w:color="auto"/>
            </w:tcBorders>
          </w:tcPr>
          <w:p w:rsidR="00937FD7" w:rsidRPr="00EC15E3" w:rsidRDefault="00937FD7" w:rsidP="00272F20">
            <w:pPr>
              <w:jc w:val="center"/>
              <w:rPr>
                <w:sz w:val="27"/>
                <w:szCs w:val="27"/>
                <w:lang w:val="ru-RU"/>
              </w:rPr>
            </w:pPr>
            <w:r w:rsidRPr="00EC15E3">
              <w:rPr>
                <w:sz w:val="27"/>
                <w:szCs w:val="27"/>
                <w:lang w:val="ru-RU"/>
              </w:rPr>
              <w:t>0</w:t>
            </w:r>
          </w:p>
        </w:tc>
        <w:tc>
          <w:tcPr>
            <w:tcW w:w="1277" w:type="dxa"/>
            <w:tcBorders>
              <w:top w:val="single" w:sz="4" w:space="0" w:color="auto"/>
              <w:left w:val="single" w:sz="4" w:space="0" w:color="auto"/>
              <w:bottom w:val="single" w:sz="4" w:space="0" w:color="auto"/>
              <w:right w:val="single" w:sz="4" w:space="0" w:color="auto"/>
            </w:tcBorders>
          </w:tcPr>
          <w:p w:rsidR="00937FD7" w:rsidRPr="00EC15E3" w:rsidRDefault="00937FD7" w:rsidP="00272F20">
            <w:pPr>
              <w:jc w:val="center"/>
              <w:rPr>
                <w:sz w:val="27"/>
                <w:szCs w:val="27"/>
                <w:lang w:val="ru-RU"/>
              </w:rPr>
            </w:pPr>
            <w:r w:rsidRPr="00EC15E3">
              <w:rPr>
                <w:sz w:val="27"/>
                <w:szCs w:val="27"/>
                <w:lang w:val="ru-RU"/>
              </w:rPr>
              <w:t>0</w:t>
            </w:r>
          </w:p>
        </w:tc>
      </w:tr>
      <w:tr w:rsidR="00937FD7" w:rsidRPr="00EC15E3" w:rsidTr="00272F20">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431"/>
          <w:tblCellSpacing w:w="5" w:type="nil"/>
        </w:trPr>
        <w:tc>
          <w:tcPr>
            <w:tcW w:w="710" w:type="dxa"/>
            <w:vMerge w:val="restart"/>
            <w:tcBorders>
              <w:top w:val="single" w:sz="4" w:space="0" w:color="auto"/>
              <w:left w:val="single" w:sz="4" w:space="0" w:color="auto"/>
              <w:right w:val="single" w:sz="4" w:space="0" w:color="auto"/>
            </w:tcBorders>
          </w:tcPr>
          <w:p w:rsidR="00937FD7" w:rsidRPr="00EC15E3" w:rsidRDefault="00937FD7" w:rsidP="00272F20">
            <w:pPr>
              <w:widowControl w:val="0"/>
              <w:autoSpaceDE w:val="0"/>
              <w:autoSpaceDN w:val="0"/>
              <w:adjustRightInd w:val="0"/>
              <w:ind w:right="-78"/>
              <w:jc w:val="center"/>
              <w:rPr>
                <w:spacing w:val="-20"/>
                <w:sz w:val="27"/>
                <w:szCs w:val="27"/>
                <w:lang w:val="ru-RU"/>
              </w:rPr>
            </w:pPr>
            <w:r w:rsidRPr="00EC15E3">
              <w:rPr>
                <w:spacing w:val="-20"/>
                <w:sz w:val="27"/>
                <w:szCs w:val="27"/>
                <w:lang w:val="ru-RU"/>
              </w:rPr>
              <w:t>3.3-3</w:t>
            </w:r>
          </w:p>
        </w:tc>
        <w:tc>
          <w:tcPr>
            <w:tcW w:w="3260" w:type="dxa"/>
            <w:vMerge w:val="restart"/>
            <w:tcBorders>
              <w:top w:val="single" w:sz="4" w:space="0" w:color="auto"/>
              <w:left w:val="single" w:sz="4" w:space="0" w:color="auto"/>
              <w:right w:val="single" w:sz="4" w:space="0" w:color="auto"/>
            </w:tcBorders>
          </w:tcPr>
          <w:p w:rsidR="00937FD7" w:rsidRPr="00EC15E3" w:rsidRDefault="00937FD7" w:rsidP="00272F20">
            <w:pPr>
              <w:widowControl w:val="0"/>
              <w:autoSpaceDE w:val="0"/>
              <w:autoSpaceDN w:val="0"/>
              <w:adjustRightInd w:val="0"/>
              <w:rPr>
                <w:sz w:val="27"/>
                <w:szCs w:val="27"/>
                <w:lang w:val="ru-RU"/>
              </w:rPr>
            </w:pPr>
            <w:r w:rsidRPr="00EC15E3">
              <w:rPr>
                <w:sz w:val="27"/>
                <w:szCs w:val="27"/>
                <w:lang w:val="ru-RU"/>
              </w:rPr>
              <w:t>Мероприятие «Социальная поддержка молодых специалистов, приехавших в сельскую местность»</w:t>
            </w:r>
          </w:p>
          <w:p w:rsidR="00937FD7" w:rsidRPr="00EC15E3" w:rsidRDefault="00937FD7" w:rsidP="00442AAA">
            <w:pPr>
              <w:widowControl w:val="0"/>
              <w:autoSpaceDE w:val="0"/>
              <w:autoSpaceDN w:val="0"/>
              <w:adjustRightInd w:val="0"/>
              <w:rPr>
                <w:sz w:val="27"/>
                <w:szCs w:val="27"/>
                <w:lang w:val="ru-RU"/>
              </w:rPr>
            </w:pPr>
          </w:p>
        </w:tc>
        <w:tc>
          <w:tcPr>
            <w:tcW w:w="2268" w:type="dxa"/>
            <w:tcBorders>
              <w:top w:val="single" w:sz="4" w:space="0" w:color="auto"/>
              <w:left w:val="single" w:sz="4" w:space="0" w:color="auto"/>
              <w:bottom w:val="single" w:sz="4" w:space="0" w:color="auto"/>
              <w:right w:val="single" w:sz="4" w:space="0" w:color="auto"/>
            </w:tcBorders>
          </w:tcPr>
          <w:p w:rsidR="00937FD7" w:rsidRPr="00EC15E3" w:rsidRDefault="00937FD7" w:rsidP="00272F20">
            <w:pPr>
              <w:widowControl w:val="0"/>
              <w:autoSpaceDE w:val="0"/>
              <w:autoSpaceDN w:val="0"/>
              <w:adjustRightInd w:val="0"/>
              <w:rPr>
                <w:spacing w:val="-6"/>
                <w:sz w:val="27"/>
                <w:szCs w:val="27"/>
                <w:lang w:val="ru-RU"/>
              </w:rPr>
            </w:pPr>
            <w:r w:rsidRPr="00EC15E3">
              <w:rPr>
                <w:spacing w:val="-6"/>
                <w:sz w:val="27"/>
                <w:szCs w:val="27"/>
                <w:lang w:val="ru-RU"/>
              </w:rPr>
              <w:t xml:space="preserve">Всего </w:t>
            </w:r>
          </w:p>
        </w:tc>
        <w:tc>
          <w:tcPr>
            <w:tcW w:w="1276" w:type="dxa"/>
            <w:tcBorders>
              <w:top w:val="single" w:sz="4" w:space="0" w:color="auto"/>
              <w:left w:val="single" w:sz="4" w:space="0" w:color="auto"/>
              <w:bottom w:val="single" w:sz="4" w:space="0" w:color="auto"/>
              <w:right w:val="single" w:sz="4" w:space="0" w:color="auto"/>
            </w:tcBorders>
          </w:tcPr>
          <w:p w:rsidR="00937FD7" w:rsidRPr="00EC15E3" w:rsidRDefault="00937FD7" w:rsidP="00272F20">
            <w:pPr>
              <w:widowControl w:val="0"/>
              <w:autoSpaceDE w:val="0"/>
              <w:autoSpaceDN w:val="0"/>
              <w:adjustRightInd w:val="0"/>
              <w:jc w:val="center"/>
              <w:rPr>
                <w:sz w:val="27"/>
                <w:szCs w:val="27"/>
                <w:lang w:val="ru-RU"/>
              </w:rPr>
            </w:pPr>
            <w:r w:rsidRPr="00EC15E3">
              <w:rPr>
                <w:sz w:val="27"/>
                <w:szCs w:val="27"/>
                <w:lang w:val="ru-RU"/>
              </w:rPr>
              <w:t>2184</w:t>
            </w:r>
          </w:p>
        </w:tc>
        <w:tc>
          <w:tcPr>
            <w:tcW w:w="1417" w:type="dxa"/>
            <w:tcBorders>
              <w:top w:val="single" w:sz="4" w:space="0" w:color="auto"/>
              <w:left w:val="single" w:sz="4" w:space="0" w:color="auto"/>
              <w:bottom w:val="single" w:sz="4" w:space="0" w:color="auto"/>
              <w:right w:val="single" w:sz="4" w:space="0" w:color="auto"/>
            </w:tcBorders>
          </w:tcPr>
          <w:p w:rsidR="00937FD7" w:rsidRPr="00EC15E3" w:rsidRDefault="00937FD7" w:rsidP="00272F20">
            <w:pPr>
              <w:jc w:val="center"/>
              <w:rPr>
                <w:sz w:val="27"/>
                <w:szCs w:val="27"/>
                <w:lang w:val="ru-RU"/>
              </w:rPr>
            </w:pPr>
            <w:r w:rsidRPr="00EC15E3">
              <w:rPr>
                <w:sz w:val="27"/>
                <w:szCs w:val="27"/>
                <w:lang w:val="ru-RU"/>
              </w:rPr>
              <w:t>2184</w:t>
            </w:r>
          </w:p>
        </w:tc>
        <w:tc>
          <w:tcPr>
            <w:tcW w:w="1418" w:type="dxa"/>
            <w:tcBorders>
              <w:top w:val="single" w:sz="4" w:space="0" w:color="auto"/>
              <w:left w:val="single" w:sz="4" w:space="0" w:color="auto"/>
              <w:bottom w:val="single" w:sz="4" w:space="0" w:color="auto"/>
              <w:right w:val="single" w:sz="4" w:space="0" w:color="auto"/>
            </w:tcBorders>
          </w:tcPr>
          <w:p w:rsidR="00937FD7" w:rsidRPr="00EC15E3" w:rsidRDefault="00937FD7" w:rsidP="00272F20">
            <w:pPr>
              <w:jc w:val="center"/>
              <w:rPr>
                <w:sz w:val="27"/>
                <w:szCs w:val="27"/>
                <w:lang w:val="ru-RU"/>
              </w:rPr>
            </w:pPr>
            <w:r w:rsidRPr="00EC15E3">
              <w:rPr>
                <w:sz w:val="27"/>
                <w:szCs w:val="27"/>
                <w:lang w:val="ru-RU"/>
              </w:rPr>
              <w:t>2184</w:t>
            </w:r>
          </w:p>
        </w:tc>
        <w:tc>
          <w:tcPr>
            <w:tcW w:w="1275" w:type="dxa"/>
            <w:tcBorders>
              <w:top w:val="single" w:sz="4" w:space="0" w:color="auto"/>
              <w:left w:val="single" w:sz="4" w:space="0" w:color="auto"/>
              <w:bottom w:val="single" w:sz="4" w:space="0" w:color="auto"/>
              <w:right w:val="single" w:sz="4" w:space="0" w:color="auto"/>
            </w:tcBorders>
          </w:tcPr>
          <w:p w:rsidR="00937FD7" w:rsidRPr="00EC15E3" w:rsidRDefault="00937FD7" w:rsidP="00272F20">
            <w:pPr>
              <w:jc w:val="center"/>
              <w:rPr>
                <w:sz w:val="27"/>
                <w:szCs w:val="27"/>
                <w:lang w:val="ru-RU"/>
              </w:rPr>
            </w:pPr>
            <w:r w:rsidRPr="00EC15E3">
              <w:rPr>
                <w:sz w:val="27"/>
                <w:szCs w:val="27"/>
                <w:lang w:val="ru-RU"/>
              </w:rPr>
              <w:t>0</w:t>
            </w:r>
          </w:p>
        </w:tc>
        <w:tc>
          <w:tcPr>
            <w:tcW w:w="1135" w:type="dxa"/>
            <w:tcBorders>
              <w:top w:val="single" w:sz="4" w:space="0" w:color="auto"/>
              <w:left w:val="single" w:sz="4" w:space="0" w:color="auto"/>
              <w:bottom w:val="single" w:sz="4" w:space="0" w:color="auto"/>
              <w:right w:val="single" w:sz="4" w:space="0" w:color="auto"/>
            </w:tcBorders>
          </w:tcPr>
          <w:p w:rsidR="00937FD7" w:rsidRPr="00EC15E3" w:rsidRDefault="00937FD7" w:rsidP="00272F20">
            <w:pPr>
              <w:jc w:val="center"/>
              <w:rPr>
                <w:sz w:val="27"/>
                <w:szCs w:val="27"/>
                <w:lang w:val="ru-RU"/>
              </w:rPr>
            </w:pPr>
            <w:r w:rsidRPr="00EC15E3">
              <w:rPr>
                <w:sz w:val="27"/>
                <w:szCs w:val="27"/>
                <w:lang w:val="ru-RU"/>
              </w:rPr>
              <w:t>0</w:t>
            </w:r>
          </w:p>
        </w:tc>
        <w:tc>
          <w:tcPr>
            <w:tcW w:w="1282" w:type="dxa"/>
            <w:tcBorders>
              <w:top w:val="single" w:sz="4" w:space="0" w:color="auto"/>
              <w:left w:val="single" w:sz="4" w:space="0" w:color="auto"/>
              <w:bottom w:val="single" w:sz="4" w:space="0" w:color="auto"/>
              <w:right w:val="single" w:sz="4" w:space="0" w:color="auto"/>
            </w:tcBorders>
          </w:tcPr>
          <w:p w:rsidR="00937FD7" w:rsidRPr="00EC15E3" w:rsidRDefault="00937FD7" w:rsidP="00272F20">
            <w:pPr>
              <w:jc w:val="center"/>
              <w:rPr>
                <w:sz w:val="27"/>
                <w:szCs w:val="27"/>
                <w:lang w:val="ru-RU"/>
              </w:rPr>
            </w:pPr>
            <w:r w:rsidRPr="00EC15E3">
              <w:rPr>
                <w:sz w:val="27"/>
                <w:szCs w:val="27"/>
                <w:lang w:val="ru-RU"/>
              </w:rPr>
              <w:t>0</w:t>
            </w:r>
          </w:p>
        </w:tc>
        <w:tc>
          <w:tcPr>
            <w:tcW w:w="1277" w:type="dxa"/>
            <w:tcBorders>
              <w:top w:val="single" w:sz="4" w:space="0" w:color="auto"/>
              <w:left w:val="single" w:sz="4" w:space="0" w:color="auto"/>
              <w:bottom w:val="single" w:sz="4" w:space="0" w:color="auto"/>
              <w:right w:val="single" w:sz="4" w:space="0" w:color="auto"/>
            </w:tcBorders>
          </w:tcPr>
          <w:p w:rsidR="00937FD7" w:rsidRPr="00EC15E3" w:rsidRDefault="00937FD7" w:rsidP="00272F20">
            <w:pPr>
              <w:jc w:val="center"/>
              <w:rPr>
                <w:sz w:val="27"/>
                <w:szCs w:val="27"/>
                <w:lang w:val="ru-RU"/>
              </w:rPr>
            </w:pPr>
            <w:r w:rsidRPr="00EC15E3">
              <w:rPr>
                <w:sz w:val="27"/>
                <w:szCs w:val="27"/>
                <w:lang w:val="ru-RU"/>
              </w:rPr>
              <w:t>0</w:t>
            </w:r>
          </w:p>
        </w:tc>
      </w:tr>
      <w:tr w:rsidR="00937FD7" w:rsidRPr="00EC15E3" w:rsidTr="00272F20">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blCellSpacing w:w="5" w:type="nil"/>
        </w:trPr>
        <w:tc>
          <w:tcPr>
            <w:tcW w:w="710" w:type="dxa"/>
            <w:vMerge/>
            <w:tcBorders>
              <w:left w:val="single" w:sz="4" w:space="0" w:color="auto"/>
              <w:bottom w:val="single" w:sz="4" w:space="0" w:color="auto"/>
              <w:right w:val="single" w:sz="4" w:space="0" w:color="auto"/>
            </w:tcBorders>
          </w:tcPr>
          <w:p w:rsidR="00937FD7" w:rsidRPr="00EC15E3" w:rsidRDefault="00937FD7" w:rsidP="00272F20">
            <w:pPr>
              <w:widowControl w:val="0"/>
              <w:autoSpaceDE w:val="0"/>
              <w:autoSpaceDN w:val="0"/>
              <w:adjustRightInd w:val="0"/>
              <w:jc w:val="center"/>
              <w:rPr>
                <w:sz w:val="27"/>
                <w:szCs w:val="27"/>
                <w:lang w:val="ru-RU"/>
              </w:rPr>
            </w:pPr>
          </w:p>
        </w:tc>
        <w:tc>
          <w:tcPr>
            <w:tcW w:w="3260" w:type="dxa"/>
            <w:vMerge/>
            <w:tcBorders>
              <w:left w:val="single" w:sz="4" w:space="0" w:color="auto"/>
              <w:bottom w:val="single" w:sz="4" w:space="0" w:color="auto"/>
              <w:right w:val="single" w:sz="4" w:space="0" w:color="auto"/>
            </w:tcBorders>
          </w:tcPr>
          <w:p w:rsidR="00937FD7" w:rsidRPr="00EC15E3" w:rsidRDefault="00937FD7" w:rsidP="00272F20">
            <w:pPr>
              <w:widowControl w:val="0"/>
              <w:autoSpaceDE w:val="0"/>
              <w:autoSpaceDN w:val="0"/>
              <w:adjustRightInd w:val="0"/>
              <w:rPr>
                <w:sz w:val="27"/>
                <w:szCs w:val="27"/>
                <w:lang w:val="ru-RU"/>
              </w:rPr>
            </w:pPr>
          </w:p>
        </w:tc>
        <w:tc>
          <w:tcPr>
            <w:tcW w:w="2268" w:type="dxa"/>
            <w:tcBorders>
              <w:top w:val="single" w:sz="4" w:space="0" w:color="auto"/>
              <w:left w:val="single" w:sz="4" w:space="0" w:color="auto"/>
              <w:bottom w:val="single" w:sz="4" w:space="0" w:color="auto"/>
              <w:right w:val="single" w:sz="4" w:space="0" w:color="auto"/>
            </w:tcBorders>
          </w:tcPr>
          <w:p w:rsidR="00937FD7" w:rsidRPr="00EC15E3" w:rsidRDefault="00937FD7" w:rsidP="00272F20">
            <w:pPr>
              <w:widowControl w:val="0"/>
              <w:autoSpaceDE w:val="0"/>
              <w:autoSpaceDN w:val="0"/>
              <w:adjustRightInd w:val="0"/>
              <w:rPr>
                <w:spacing w:val="-6"/>
                <w:sz w:val="27"/>
                <w:szCs w:val="27"/>
                <w:lang w:val="ru-RU"/>
              </w:rPr>
            </w:pPr>
            <w:r w:rsidRPr="00EC15E3">
              <w:rPr>
                <w:spacing w:val="-6"/>
                <w:sz w:val="27"/>
                <w:szCs w:val="27"/>
                <w:lang w:val="ru-RU"/>
              </w:rPr>
              <w:t xml:space="preserve">областной бюджет </w:t>
            </w:r>
          </w:p>
        </w:tc>
        <w:tc>
          <w:tcPr>
            <w:tcW w:w="1276" w:type="dxa"/>
            <w:tcBorders>
              <w:top w:val="single" w:sz="4" w:space="0" w:color="auto"/>
              <w:left w:val="single" w:sz="4" w:space="0" w:color="auto"/>
              <w:bottom w:val="single" w:sz="4" w:space="0" w:color="auto"/>
              <w:right w:val="single" w:sz="4" w:space="0" w:color="auto"/>
            </w:tcBorders>
          </w:tcPr>
          <w:p w:rsidR="00937FD7" w:rsidRPr="00EC15E3" w:rsidRDefault="00937FD7" w:rsidP="00272F20">
            <w:pPr>
              <w:widowControl w:val="0"/>
              <w:autoSpaceDE w:val="0"/>
              <w:autoSpaceDN w:val="0"/>
              <w:adjustRightInd w:val="0"/>
              <w:jc w:val="center"/>
              <w:rPr>
                <w:sz w:val="27"/>
                <w:szCs w:val="27"/>
                <w:lang w:val="ru-RU"/>
              </w:rPr>
            </w:pPr>
            <w:r w:rsidRPr="00EC15E3">
              <w:rPr>
                <w:sz w:val="27"/>
                <w:szCs w:val="27"/>
                <w:lang w:val="ru-RU"/>
              </w:rPr>
              <w:t>2184</w:t>
            </w:r>
          </w:p>
        </w:tc>
        <w:tc>
          <w:tcPr>
            <w:tcW w:w="1417" w:type="dxa"/>
            <w:tcBorders>
              <w:top w:val="single" w:sz="4" w:space="0" w:color="auto"/>
              <w:left w:val="single" w:sz="4" w:space="0" w:color="auto"/>
              <w:bottom w:val="single" w:sz="4" w:space="0" w:color="auto"/>
              <w:right w:val="single" w:sz="4" w:space="0" w:color="auto"/>
            </w:tcBorders>
          </w:tcPr>
          <w:p w:rsidR="00937FD7" w:rsidRPr="00EC15E3" w:rsidRDefault="00937FD7" w:rsidP="00272F20">
            <w:pPr>
              <w:jc w:val="center"/>
              <w:rPr>
                <w:sz w:val="27"/>
                <w:szCs w:val="27"/>
                <w:lang w:val="ru-RU"/>
              </w:rPr>
            </w:pPr>
            <w:r w:rsidRPr="00EC15E3">
              <w:rPr>
                <w:sz w:val="27"/>
                <w:szCs w:val="27"/>
                <w:lang w:val="ru-RU"/>
              </w:rPr>
              <w:t>2184</w:t>
            </w:r>
          </w:p>
        </w:tc>
        <w:tc>
          <w:tcPr>
            <w:tcW w:w="1418" w:type="dxa"/>
            <w:tcBorders>
              <w:top w:val="single" w:sz="4" w:space="0" w:color="auto"/>
              <w:left w:val="single" w:sz="4" w:space="0" w:color="auto"/>
              <w:bottom w:val="single" w:sz="4" w:space="0" w:color="auto"/>
              <w:right w:val="single" w:sz="4" w:space="0" w:color="auto"/>
            </w:tcBorders>
          </w:tcPr>
          <w:p w:rsidR="00937FD7" w:rsidRPr="00EC15E3" w:rsidRDefault="00937FD7" w:rsidP="00272F20">
            <w:pPr>
              <w:jc w:val="center"/>
              <w:rPr>
                <w:sz w:val="27"/>
                <w:szCs w:val="27"/>
                <w:lang w:val="ru-RU"/>
              </w:rPr>
            </w:pPr>
            <w:r w:rsidRPr="00EC15E3">
              <w:rPr>
                <w:sz w:val="27"/>
                <w:szCs w:val="27"/>
                <w:lang w:val="ru-RU"/>
              </w:rPr>
              <w:t>2184</w:t>
            </w:r>
          </w:p>
        </w:tc>
        <w:tc>
          <w:tcPr>
            <w:tcW w:w="1275" w:type="dxa"/>
            <w:tcBorders>
              <w:top w:val="single" w:sz="4" w:space="0" w:color="auto"/>
              <w:left w:val="single" w:sz="4" w:space="0" w:color="auto"/>
              <w:bottom w:val="single" w:sz="4" w:space="0" w:color="auto"/>
              <w:right w:val="single" w:sz="4" w:space="0" w:color="auto"/>
            </w:tcBorders>
          </w:tcPr>
          <w:p w:rsidR="00937FD7" w:rsidRPr="00EC15E3" w:rsidRDefault="00937FD7" w:rsidP="00272F20">
            <w:pPr>
              <w:jc w:val="center"/>
              <w:rPr>
                <w:sz w:val="27"/>
                <w:szCs w:val="27"/>
                <w:lang w:val="ru-RU"/>
              </w:rPr>
            </w:pPr>
            <w:r w:rsidRPr="00EC15E3">
              <w:rPr>
                <w:sz w:val="27"/>
                <w:szCs w:val="27"/>
                <w:lang w:val="ru-RU"/>
              </w:rPr>
              <w:t>0</w:t>
            </w:r>
          </w:p>
        </w:tc>
        <w:tc>
          <w:tcPr>
            <w:tcW w:w="1135" w:type="dxa"/>
            <w:tcBorders>
              <w:top w:val="single" w:sz="4" w:space="0" w:color="auto"/>
              <w:left w:val="single" w:sz="4" w:space="0" w:color="auto"/>
              <w:bottom w:val="single" w:sz="4" w:space="0" w:color="auto"/>
              <w:right w:val="single" w:sz="4" w:space="0" w:color="auto"/>
            </w:tcBorders>
          </w:tcPr>
          <w:p w:rsidR="00937FD7" w:rsidRPr="00EC15E3" w:rsidRDefault="00937FD7" w:rsidP="00272F20">
            <w:pPr>
              <w:jc w:val="center"/>
              <w:rPr>
                <w:sz w:val="27"/>
                <w:szCs w:val="27"/>
                <w:lang w:val="ru-RU"/>
              </w:rPr>
            </w:pPr>
            <w:r w:rsidRPr="00EC15E3">
              <w:rPr>
                <w:sz w:val="27"/>
                <w:szCs w:val="27"/>
                <w:lang w:val="ru-RU"/>
              </w:rPr>
              <w:t>0</w:t>
            </w:r>
          </w:p>
        </w:tc>
        <w:tc>
          <w:tcPr>
            <w:tcW w:w="1282" w:type="dxa"/>
            <w:tcBorders>
              <w:top w:val="single" w:sz="4" w:space="0" w:color="auto"/>
              <w:left w:val="single" w:sz="4" w:space="0" w:color="auto"/>
              <w:bottom w:val="single" w:sz="4" w:space="0" w:color="auto"/>
              <w:right w:val="single" w:sz="4" w:space="0" w:color="auto"/>
            </w:tcBorders>
          </w:tcPr>
          <w:p w:rsidR="00937FD7" w:rsidRPr="00EC15E3" w:rsidRDefault="00937FD7" w:rsidP="00272F20">
            <w:pPr>
              <w:jc w:val="center"/>
              <w:rPr>
                <w:sz w:val="27"/>
                <w:szCs w:val="27"/>
                <w:lang w:val="ru-RU"/>
              </w:rPr>
            </w:pPr>
            <w:r w:rsidRPr="00EC15E3">
              <w:rPr>
                <w:sz w:val="27"/>
                <w:szCs w:val="27"/>
                <w:lang w:val="ru-RU"/>
              </w:rPr>
              <w:t>0</w:t>
            </w:r>
          </w:p>
        </w:tc>
        <w:tc>
          <w:tcPr>
            <w:tcW w:w="1277" w:type="dxa"/>
            <w:tcBorders>
              <w:top w:val="single" w:sz="4" w:space="0" w:color="auto"/>
              <w:left w:val="single" w:sz="4" w:space="0" w:color="auto"/>
              <w:bottom w:val="single" w:sz="4" w:space="0" w:color="auto"/>
              <w:right w:val="single" w:sz="4" w:space="0" w:color="auto"/>
            </w:tcBorders>
          </w:tcPr>
          <w:p w:rsidR="00937FD7" w:rsidRPr="00EC15E3" w:rsidRDefault="00937FD7" w:rsidP="00272F20">
            <w:pPr>
              <w:jc w:val="center"/>
              <w:rPr>
                <w:sz w:val="27"/>
                <w:szCs w:val="27"/>
                <w:lang w:val="ru-RU"/>
              </w:rPr>
            </w:pPr>
            <w:r w:rsidRPr="00EC15E3">
              <w:rPr>
                <w:sz w:val="27"/>
                <w:szCs w:val="27"/>
                <w:lang w:val="ru-RU"/>
              </w:rPr>
              <w:t>0</w:t>
            </w:r>
          </w:p>
        </w:tc>
      </w:tr>
      <w:tr w:rsidR="00937FD7" w:rsidRPr="00EC15E3" w:rsidTr="00272F20">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373"/>
          <w:tblCellSpacing w:w="5" w:type="nil"/>
        </w:trPr>
        <w:tc>
          <w:tcPr>
            <w:tcW w:w="710" w:type="dxa"/>
            <w:vMerge w:val="restart"/>
            <w:tcBorders>
              <w:top w:val="single" w:sz="4" w:space="0" w:color="auto"/>
              <w:left w:val="single" w:sz="4" w:space="0" w:color="auto"/>
              <w:right w:val="single" w:sz="4" w:space="0" w:color="auto"/>
            </w:tcBorders>
          </w:tcPr>
          <w:p w:rsidR="00937FD7" w:rsidRPr="00EC15E3" w:rsidRDefault="00937FD7" w:rsidP="00272F20">
            <w:pPr>
              <w:widowControl w:val="0"/>
              <w:autoSpaceDE w:val="0"/>
              <w:autoSpaceDN w:val="0"/>
              <w:adjustRightInd w:val="0"/>
              <w:ind w:right="-73"/>
              <w:jc w:val="center"/>
              <w:rPr>
                <w:bCs/>
                <w:sz w:val="27"/>
                <w:szCs w:val="27"/>
                <w:lang w:val="ru-RU"/>
              </w:rPr>
            </w:pPr>
            <w:r w:rsidRPr="00EC15E3">
              <w:rPr>
                <w:bCs/>
                <w:sz w:val="27"/>
                <w:szCs w:val="27"/>
                <w:lang w:val="ru-RU"/>
              </w:rPr>
              <w:t>3.4</w:t>
            </w:r>
          </w:p>
        </w:tc>
        <w:tc>
          <w:tcPr>
            <w:tcW w:w="3260" w:type="dxa"/>
            <w:vMerge w:val="restart"/>
            <w:tcBorders>
              <w:top w:val="single" w:sz="4" w:space="0" w:color="auto"/>
              <w:left w:val="single" w:sz="4" w:space="0" w:color="auto"/>
              <w:bottom w:val="single" w:sz="4" w:space="0" w:color="auto"/>
              <w:right w:val="single" w:sz="4" w:space="0" w:color="auto"/>
            </w:tcBorders>
          </w:tcPr>
          <w:p w:rsidR="00937FD7" w:rsidRPr="00EC15E3" w:rsidRDefault="00937FD7" w:rsidP="00272F20">
            <w:pPr>
              <w:widowControl w:val="0"/>
              <w:autoSpaceDE w:val="0"/>
              <w:autoSpaceDN w:val="0"/>
              <w:adjustRightInd w:val="0"/>
              <w:ind w:right="-73"/>
              <w:rPr>
                <w:bCs/>
                <w:sz w:val="27"/>
                <w:szCs w:val="27"/>
                <w:lang w:val="ru-RU"/>
              </w:rPr>
            </w:pPr>
            <w:r w:rsidRPr="00EC15E3">
              <w:rPr>
                <w:bCs/>
                <w:sz w:val="27"/>
                <w:szCs w:val="27"/>
                <w:lang w:val="ru-RU"/>
              </w:rPr>
              <w:t>Мероприятие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p w:rsidR="00937FD7" w:rsidRPr="00EC15E3" w:rsidRDefault="00937FD7" w:rsidP="00442AAA">
            <w:pPr>
              <w:widowControl w:val="0"/>
              <w:autoSpaceDE w:val="0"/>
              <w:autoSpaceDN w:val="0"/>
              <w:adjustRightInd w:val="0"/>
              <w:ind w:right="-73"/>
              <w:rPr>
                <w:bCs/>
                <w:sz w:val="27"/>
                <w:szCs w:val="27"/>
                <w:lang w:val="ru-RU"/>
              </w:rPr>
            </w:pPr>
          </w:p>
        </w:tc>
        <w:tc>
          <w:tcPr>
            <w:tcW w:w="2268" w:type="dxa"/>
            <w:tcBorders>
              <w:top w:val="single" w:sz="4" w:space="0" w:color="auto"/>
              <w:left w:val="single" w:sz="4" w:space="0" w:color="auto"/>
              <w:bottom w:val="single" w:sz="4" w:space="0" w:color="auto"/>
              <w:right w:val="single" w:sz="4" w:space="0" w:color="auto"/>
            </w:tcBorders>
          </w:tcPr>
          <w:p w:rsidR="00937FD7" w:rsidRPr="00EC15E3" w:rsidRDefault="00937FD7" w:rsidP="00272F20">
            <w:pPr>
              <w:widowControl w:val="0"/>
              <w:autoSpaceDE w:val="0"/>
              <w:autoSpaceDN w:val="0"/>
              <w:adjustRightInd w:val="0"/>
              <w:rPr>
                <w:spacing w:val="-6"/>
                <w:sz w:val="27"/>
                <w:szCs w:val="27"/>
              </w:rPr>
            </w:pPr>
            <w:r w:rsidRPr="00EC15E3">
              <w:rPr>
                <w:spacing w:val="-6"/>
                <w:sz w:val="27"/>
                <w:szCs w:val="27"/>
                <w:lang w:val="ru-RU"/>
              </w:rPr>
              <w:t>Всего</w:t>
            </w:r>
            <w:r w:rsidRPr="00EC15E3">
              <w:rPr>
                <w:spacing w:val="-6"/>
                <w:sz w:val="27"/>
                <w:szCs w:val="27"/>
              </w:rPr>
              <w:t xml:space="preserve"> </w:t>
            </w:r>
          </w:p>
        </w:tc>
        <w:tc>
          <w:tcPr>
            <w:tcW w:w="1276" w:type="dxa"/>
            <w:tcBorders>
              <w:top w:val="single" w:sz="4" w:space="0" w:color="auto"/>
              <w:left w:val="single" w:sz="4" w:space="0" w:color="auto"/>
              <w:bottom w:val="single" w:sz="4" w:space="0" w:color="auto"/>
              <w:right w:val="single" w:sz="4" w:space="0" w:color="auto"/>
            </w:tcBorders>
          </w:tcPr>
          <w:p w:rsidR="00937FD7" w:rsidRPr="00EC15E3" w:rsidRDefault="00937FD7" w:rsidP="00272F20">
            <w:pPr>
              <w:widowControl w:val="0"/>
              <w:autoSpaceDE w:val="0"/>
              <w:autoSpaceDN w:val="0"/>
              <w:adjustRightInd w:val="0"/>
              <w:ind w:left="-75" w:right="-75"/>
              <w:jc w:val="center"/>
              <w:rPr>
                <w:spacing w:val="-6"/>
                <w:sz w:val="27"/>
                <w:szCs w:val="27"/>
                <w:lang w:val="ru-RU"/>
              </w:rPr>
            </w:pPr>
            <w:r w:rsidRPr="00EC15E3">
              <w:rPr>
                <w:spacing w:val="-6"/>
                <w:sz w:val="27"/>
                <w:szCs w:val="27"/>
                <w:lang w:val="ru-RU"/>
              </w:rPr>
              <w:t>1599513,71</w:t>
            </w:r>
          </w:p>
        </w:tc>
        <w:tc>
          <w:tcPr>
            <w:tcW w:w="1417" w:type="dxa"/>
            <w:tcBorders>
              <w:top w:val="single" w:sz="4" w:space="0" w:color="auto"/>
              <w:left w:val="single" w:sz="4" w:space="0" w:color="auto"/>
              <w:bottom w:val="single" w:sz="4" w:space="0" w:color="auto"/>
              <w:right w:val="single" w:sz="4" w:space="0" w:color="auto"/>
            </w:tcBorders>
          </w:tcPr>
          <w:p w:rsidR="00937FD7" w:rsidRPr="00EC15E3" w:rsidRDefault="00937FD7" w:rsidP="00272F20">
            <w:pPr>
              <w:jc w:val="center"/>
              <w:rPr>
                <w:sz w:val="27"/>
                <w:szCs w:val="27"/>
                <w:lang w:val="ru-RU"/>
              </w:rPr>
            </w:pPr>
            <w:r w:rsidRPr="00EC15E3">
              <w:rPr>
                <w:sz w:val="27"/>
                <w:szCs w:val="27"/>
                <w:lang w:val="ru-RU"/>
              </w:rPr>
              <w:t>1115494,4</w:t>
            </w:r>
          </w:p>
        </w:tc>
        <w:tc>
          <w:tcPr>
            <w:tcW w:w="1418" w:type="dxa"/>
            <w:tcBorders>
              <w:top w:val="single" w:sz="4" w:space="0" w:color="auto"/>
              <w:left w:val="single" w:sz="4" w:space="0" w:color="auto"/>
              <w:bottom w:val="single" w:sz="4" w:space="0" w:color="auto"/>
              <w:right w:val="single" w:sz="4" w:space="0" w:color="auto"/>
            </w:tcBorders>
          </w:tcPr>
          <w:p w:rsidR="00937FD7" w:rsidRPr="00EC15E3" w:rsidRDefault="00937FD7" w:rsidP="00272F20">
            <w:pPr>
              <w:jc w:val="center"/>
              <w:rPr>
                <w:sz w:val="27"/>
                <w:szCs w:val="27"/>
                <w:lang w:val="ru-RU"/>
              </w:rPr>
            </w:pPr>
            <w:r w:rsidRPr="00EC15E3">
              <w:rPr>
                <w:sz w:val="27"/>
                <w:szCs w:val="27"/>
                <w:lang w:val="ru-RU"/>
              </w:rPr>
              <w:t>1115494,4</w:t>
            </w:r>
          </w:p>
        </w:tc>
        <w:tc>
          <w:tcPr>
            <w:tcW w:w="1275" w:type="dxa"/>
            <w:tcBorders>
              <w:top w:val="single" w:sz="4" w:space="0" w:color="auto"/>
              <w:left w:val="single" w:sz="4" w:space="0" w:color="auto"/>
              <w:bottom w:val="single" w:sz="4" w:space="0" w:color="auto"/>
              <w:right w:val="single" w:sz="4" w:space="0" w:color="auto"/>
            </w:tcBorders>
          </w:tcPr>
          <w:p w:rsidR="00937FD7" w:rsidRPr="00EC15E3" w:rsidRDefault="00937FD7" w:rsidP="00272F20">
            <w:pPr>
              <w:jc w:val="center"/>
              <w:rPr>
                <w:sz w:val="27"/>
                <w:szCs w:val="27"/>
                <w:lang w:val="ru-RU"/>
              </w:rPr>
            </w:pPr>
            <w:r w:rsidRPr="00EC15E3">
              <w:rPr>
                <w:sz w:val="27"/>
                <w:szCs w:val="27"/>
                <w:lang w:val="ru-RU"/>
              </w:rPr>
              <w:t>0</w:t>
            </w:r>
          </w:p>
        </w:tc>
        <w:tc>
          <w:tcPr>
            <w:tcW w:w="1135" w:type="dxa"/>
            <w:tcBorders>
              <w:top w:val="single" w:sz="4" w:space="0" w:color="auto"/>
              <w:left w:val="single" w:sz="4" w:space="0" w:color="auto"/>
              <w:bottom w:val="single" w:sz="4" w:space="0" w:color="auto"/>
              <w:right w:val="single" w:sz="4" w:space="0" w:color="auto"/>
            </w:tcBorders>
          </w:tcPr>
          <w:p w:rsidR="00937FD7" w:rsidRPr="00EC15E3" w:rsidRDefault="00937FD7" w:rsidP="00272F20">
            <w:pPr>
              <w:jc w:val="center"/>
              <w:rPr>
                <w:sz w:val="27"/>
                <w:szCs w:val="27"/>
                <w:lang w:val="ru-RU"/>
              </w:rPr>
            </w:pPr>
            <w:r w:rsidRPr="00EC15E3">
              <w:rPr>
                <w:sz w:val="27"/>
                <w:szCs w:val="27"/>
                <w:lang w:val="ru-RU"/>
              </w:rPr>
              <w:t>0</w:t>
            </w:r>
          </w:p>
        </w:tc>
        <w:tc>
          <w:tcPr>
            <w:tcW w:w="1282" w:type="dxa"/>
            <w:tcBorders>
              <w:top w:val="single" w:sz="4" w:space="0" w:color="auto"/>
              <w:left w:val="single" w:sz="4" w:space="0" w:color="auto"/>
              <w:bottom w:val="single" w:sz="4" w:space="0" w:color="auto"/>
              <w:right w:val="single" w:sz="4" w:space="0" w:color="auto"/>
            </w:tcBorders>
          </w:tcPr>
          <w:p w:rsidR="00937FD7" w:rsidRPr="00EC15E3" w:rsidRDefault="00937FD7" w:rsidP="00272F20">
            <w:pPr>
              <w:jc w:val="center"/>
              <w:rPr>
                <w:sz w:val="27"/>
                <w:szCs w:val="27"/>
                <w:lang w:val="ru-RU"/>
              </w:rPr>
            </w:pPr>
            <w:r w:rsidRPr="00EC15E3">
              <w:rPr>
                <w:sz w:val="27"/>
                <w:szCs w:val="27"/>
                <w:lang w:val="ru-RU"/>
              </w:rPr>
              <w:t>0</w:t>
            </w:r>
          </w:p>
        </w:tc>
        <w:tc>
          <w:tcPr>
            <w:tcW w:w="1277" w:type="dxa"/>
            <w:tcBorders>
              <w:top w:val="single" w:sz="4" w:space="0" w:color="auto"/>
              <w:left w:val="single" w:sz="4" w:space="0" w:color="auto"/>
              <w:bottom w:val="single" w:sz="4" w:space="0" w:color="auto"/>
              <w:right w:val="single" w:sz="4" w:space="0" w:color="auto"/>
            </w:tcBorders>
          </w:tcPr>
          <w:p w:rsidR="00937FD7" w:rsidRPr="00EC15E3" w:rsidRDefault="00937FD7" w:rsidP="00272F20">
            <w:pPr>
              <w:jc w:val="center"/>
              <w:rPr>
                <w:sz w:val="27"/>
                <w:szCs w:val="27"/>
                <w:lang w:val="ru-RU"/>
              </w:rPr>
            </w:pPr>
            <w:r w:rsidRPr="00EC15E3">
              <w:rPr>
                <w:sz w:val="27"/>
                <w:szCs w:val="27"/>
                <w:lang w:val="ru-RU"/>
              </w:rPr>
              <w:t>0</w:t>
            </w:r>
          </w:p>
        </w:tc>
      </w:tr>
      <w:tr w:rsidR="00937FD7" w:rsidRPr="00EC15E3" w:rsidTr="00272F20">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463"/>
          <w:tblCellSpacing w:w="5" w:type="nil"/>
        </w:trPr>
        <w:tc>
          <w:tcPr>
            <w:tcW w:w="710" w:type="dxa"/>
            <w:vMerge/>
            <w:tcBorders>
              <w:left w:val="single" w:sz="4" w:space="0" w:color="auto"/>
              <w:right w:val="single" w:sz="4" w:space="0" w:color="auto"/>
            </w:tcBorders>
          </w:tcPr>
          <w:p w:rsidR="00937FD7" w:rsidRPr="00EC15E3" w:rsidRDefault="00937FD7" w:rsidP="00272F20">
            <w:pPr>
              <w:widowControl w:val="0"/>
              <w:autoSpaceDE w:val="0"/>
              <w:autoSpaceDN w:val="0"/>
              <w:adjustRightInd w:val="0"/>
              <w:jc w:val="center"/>
              <w:rPr>
                <w:sz w:val="27"/>
                <w:szCs w:val="27"/>
              </w:rPr>
            </w:pPr>
          </w:p>
        </w:tc>
        <w:tc>
          <w:tcPr>
            <w:tcW w:w="3260" w:type="dxa"/>
            <w:vMerge/>
            <w:tcBorders>
              <w:left w:val="single" w:sz="4" w:space="0" w:color="auto"/>
              <w:bottom w:val="single" w:sz="4" w:space="0" w:color="auto"/>
              <w:right w:val="single" w:sz="4" w:space="0" w:color="auto"/>
            </w:tcBorders>
          </w:tcPr>
          <w:p w:rsidR="00937FD7" w:rsidRPr="00EC15E3" w:rsidRDefault="00937FD7" w:rsidP="00272F20">
            <w:pPr>
              <w:widowControl w:val="0"/>
              <w:autoSpaceDE w:val="0"/>
              <w:autoSpaceDN w:val="0"/>
              <w:adjustRightInd w:val="0"/>
              <w:rPr>
                <w:sz w:val="24"/>
                <w:szCs w:val="24"/>
              </w:rPr>
            </w:pPr>
          </w:p>
        </w:tc>
        <w:tc>
          <w:tcPr>
            <w:tcW w:w="2268" w:type="dxa"/>
            <w:tcBorders>
              <w:left w:val="single" w:sz="4" w:space="0" w:color="auto"/>
              <w:bottom w:val="single" w:sz="4" w:space="0" w:color="auto"/>
              <w:right w:val="single" w:sz="4" w:space="0" w:color="auto"/>
            </w:tcBorders>
          </w:tcPr>
          <w:p w:rsidR="00937FD7" w:rsidRPr="00EC15E3" w:rsidRDefault="00937FD7" w:rsidP="00272F20">
            <w:pPr>
              <w:widowControl w:val="0"/>
              <w:autoSpaceDE w:val="0"/>
              <w:autoSpaceDN w:val="0"/>
              <w:adjustRightInd w:val="0"/>
              <w:rPr>
                <w:spacing w:val="-6"/>
                <w:sz w:val="27"/>
                <w:szCs w:val="27"/>
              </w:rPr>
            </w:pPr>
            <w:r w:rsidRPr="00EC15E3">
              <w:rPr>
                <w:spacing w:val="-6"/>
                <w:sz w:val="27"/>
                <w:szCs w:val="27"/>
                <w:lang w:val="ru-RU"/>
              </w:rPr>
              <w:t>областной</w:t>
            </w:r>
            <w:r w:rsidRPr="00EC15E3">
              <w:rPr>
                <w:spacing w:val="-6"/>
                <w:sz w:val="27"/>
                <w:szCs w:val="27"/>
              </w:rPr>
              <w:t xml:space="preserve"> </w:t>
            </w:r>
            <w:r w:rsidRPr="00EC15E3">
              <w:rPr>
                <w:spacing w:val="-6"/>
                <w:sz w:val="27"/>
                <w:szCs w:val="27"/>
                <w:lang w:val="ru-RU"/>
              </w:rPr>
              <w:t>бюджет</w:t>
            </w:r>
            <w:r w:rsidRPr="00EC15E3">
              <w:rPr>
                <w:spacing w:val="-6"/>
                <w:sz w:val="27"/>
                <w:szCs w:val="27"/>
              </w:rPr>
              <w:t xml:space="preserve"> </w:t>
            </w:r>
          </w:p>
        </w:tc>
        <w:tc>
          <w:tcPr>
            <w:tcW w:w="1276" w:type="dxa"/>
            <w:tcBorders>
              <w:left w:val="single" w:sz="4" w:space="0" w:color="auto"/>
              <w:bottom w:val="single" w:sz="4" w:space="0" w:color="auto"/>
              <w:right w:val="single" w:sz="4" w:space="0" w:color="auto"/>
            </w:tcBorders>
          </w:tcPr>
          <w:p w:rsidR="00937FD7" w:rsidRPr="00EC15E3" w:rsidRDefault="00937FD7" w:rsidP="00272F20">
            <w:pPr>
              <w:widowControl w:val="0"/>
              <w:autoSpaceDE w:val="0"/>
              <w:autoSpaceDN w:val="0"/>
              <w:adjustRightInd w:val="0"/>
              <w:ind w:left="-75" w:right="-75"/>
              <w:jc w:val="center"/>
              <w:rPr>
                <w:spacing w:val="-6"/>
                <w:sz w:val="27"/>
                <w:szCs w:val="27"/>
                <w:lang w:val="ru-RU"/>
              </w:rPr>
            </w:pPr>
            <w:r w:rsidRPr="00EC15E3">
              <w:rPr>
                <w:spacing w:val="-6"/>
                <w:sz w:val="27"/>
                <w:szCs w:val="27"/>
                <w:lang w:val="ru-RU"/>
              </w:rPr>
              <w:t>1200000,01</w:t>
            </w:r>
          </w:p>
        </w:tc>
        <w:tc>
          <w:tcPr>
            <w:tcW w:w="1417" w:type="dxa"/>
            <w:tcBorders>
              <w:left w:val="single" w:sz="4" w:space="0" w:color="auto"/>
              <w:bottom w:val="single" w:sz="4" w:space="0" w:color="auto"/>
              <w:right w:val="single" w:sz="4" w:space="0" w:color="auto"/>
            </w:tcBorders>
          </w:tcPr>
          <w:p w:rsidR="00937FD7" w:rsidRPr="00EC15E3" w:rsidRDefault="00937FD7" w:rsidP="00272F20">
            <w:pPr>
              <w:jc w:val="center"/>
              <w:rPr>
                <w:sz w:val="27"/>
                <w:szCs w:val="27"/>
                <w:lang w:val="ru-RU"/>
              </w:rPr>
            </w:pPr>
            <w:r w:rsidRPr="00EC15E3">
              <w:rPr>
                <w:sz w:val="27"/>
                <w:szCs w:val="27"/>
                <w:lang w:val="ru-RU"/>
              </w:rPr>
              <w:t>700000</w:t>
            </w:r>
          </w:p>
        </w:tc>
        <w:tc>
          <w:tcPr>
            <w:tcW w:w="1418" w:type="dxa"/>
            <w:tcBorders>
              <w:left w:val="single" w:sz="4" w:space="0" w:color="auto"/>
              <w:bottom w:val="single" w:sz="4" w:space="0" w:color="auto"/>
              <w:right w:val="single" w:sz="4" w:space="0" w:color="auto"/>
            </w:tcBorders>
          </w:tcPr>
          <w:p w:rsidR="00937FD7" w:rsidRPr="00EC15E3" w:rsidRDefault="00937FD7" w:rsidP="00272F20">
            <w:pPr>
              <w:jc w:val="center"/>
              <w:rPr>
                <w:sz w:val="27"/>
                <w:szCs w:val="27"/>
                <w:lang w:val="ru-RU"/>
              </w:rPr>
            </w:pPr>
            <w:r w:rsidRPr="00EC15E3">
              <w:rPr>
                <w:sz w:val="27"/>
                <w:szCs w:val="27"/>
                <w:lang w:val="ru-RU"/>
              </w:rPr>
              <w:t>700000</w:t>
            </w:r>
          </w:p>
        </w:tc>
        <w:tc>
          <w:tcPr>
            <w:tcW w:w="1275" w:type="dxa"/>
            <w:tcBorders>
              <w:left w:val="single" w:sz="4" w:space="0" w:color="auto"/>
              <w:bottom w:val="single" w:sz="4" w:space="0" w:color="auto"/>
              <w:right w:val="single" w:sz="4" w:space="0" w:color="auto"/>
            </w:tcBorders>
          </w:tcPr>
          <w:p w:rsidR="00937FD7" w:rsidRPr="00EC15E3" w:rsidRDefault="00937FD7" w:rsidP="00272F20">
            <w:pPr>
              <w:jc w:val="center"/>
              <w:rPr>
                <w:sz w:val="27"/>
                <w:szCs w:val="27"/>
                <w:lang w:val="ru-RU"/>
              </w:rPr>
            </w:pPr>
            <w:r w:rsidRPr="00EC15E3">
              <w:rPr>
                <w:sz w:val="27"/>
                <w:szCs w:val="27"/>
                <w:lang w:val="ru-RU"/>
              </w:rPr>
              <w:t>0</w:t>
            </w:r>
          </w:p>
        </w:tc>
        <w:tc>
          <w:tcPr>
            <w:tcW w:w="1135" w:type="dxa"/>
            <w:tcBorders>
              <w:left w:val="single" w:sz="4" w:space="0" w:color="auto"/>
              <w:bottom w:val="single" w:sz="4" w:space="0" w:color="auto"/>
              <w:right w:val="single" w:sz="4" w:space="0" w:color="auto"/>
            </w:tcBorders>
          </w:tcPr>
          <w:p w:rsidR="00937FD7" w:rsidRPr="00EC15E3" w:rsidRDefault="00937FD7" w:rsidP="00272F20">
            <w:pPr>
              <w:jc w:val="center"/>
              <w:rPr>
                <w:sz w:val="27"/>
                <w:szCs w:val="27"/>
                <w:lang w:val="ru-RU"/>
              </w:rPr>
            </w:pPr>
            <w:r w:rsidRPr="00EC15E3">
              <w:rPr>
                <w:sz w:val="27"/>
                <w:szCs w:val="27"/>
                <w:lang w:val="ru-RU"/>
              </w:rPr>
              <w:t>0</w:t>
            </w:r>
          </w:p>
        </w:tc>
        <w:tc>
          <w:tcPr>
            <w:tcW w:w="1282" w:type="dxa"/>
            <w:tcBorders>
              <w:left w:val="single" w:sz="4" w:space="0" w:color="auto"/>
              <w:bottom w:val="single" w:sz="4" w:space="0" w:color="auto"/>
              <w:right w:val="single" w:sz="4" w:space="0" w:color="auto"/>
            </w:tcBorders>
          </w:tcPr>
          <w:p w:rsidR="00937FD7" w:rsidRPr="00EC15E3" w:rsidRDefault="00937FD7" w:rsidP="00272F20">
            <w:pPr>
              <w:jc w:val="center"/>
              <w:rPr>
                <w:sz w:val="27"/>
                <w:szCs w:val="27"/>
                <w:lang w:val="ru-RU"/>
              </w:rPr>
            </w:pPr>
            <w:r w:rsidRPr="00EC15E3">
              <w:rPr>
                <w:sz w:val="27"/>
                <w:szCs w:val="27"/>
                <w:lang w:val="ru-RU"/>
              </w:rPr>
              <w:t>0</w:t>
            </w:r>
          </w:p>
        </w:tc>
        <w:tc>
          <w:tcPr>
            <w:tcW w:w="1277" w:type="dxa"/>
            <w:tcBorders>
              <w:left w:val="single" w:sz="4" w:space="0" w:color="auto"/>
              <w:bottom w:val="single" w:sz="4" w:space="0" w:color="auto"/>
              <w:right w:val="single" w:sz="4" w:space="0" w:color="auto"/>
            </w:tcBorders>
          </w:tcPr>
          <w:p w:rsidR="00937FD7" w:rsidRPr="00EC15E3" w:rsidRDefault="00937FD7" w:rsidP="00272F20">
            <w:pPr>
              <w:jc w:val="center"/>
              <w:rPr>
                <w:sz w:val="27"/>
                <w:szCs w:val="27"/>
                <w:lang w:val="ru-RU"/>
              </w:rPr>
            </w:pPr>
            <w:r w:rsidRPr="00EC15E3">
              <w:rPr>
                <w:sz w:val="27"/>
                <w:szCs w:val="27"/>
                <w:lang w:val="ru-RU"/>
              </w:rPr>
              <w:t>0</w:t>
            </w:r>
          </w:p>
        </w:tc>
      </w:tr>
      <w:tr w:rsidR="00937FD7" w:rsidRPr="00EC15E3" w:rsidTr="00272F20">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blCellSpacing w:w="5" w:type="nil"/>
        </w:trPr>
        <w:tc>
          <w:tcPr>
            <w:tcW w:w="710" w:type="dxa"/>
            <w:vMerge/>
            <w:tcBorders>
              <w:left w:val="single" w:sz="4" w:space="0" w:color="auto"/>
              <w:bottom w:val="single" w:sz="4" w:space="0" w:color="auto"/>
              <w:right w:val="single" w:sz="4" w:space="0" w:color="auto"/>
            </w:tcBorders>
          </w:tcPr>
          <w:p w:rsidR="00937FD7" w:rsidRPr="00EC15E3" w:rsidRDefault="00937FD7" w:rsidP="00272F20">
            <w:pPr>
              <w:widowControl w:val="0"/>
              <w:autoSpaceDE w:val="0"/>
              <w:autoSpaceDN w:val="0"/>
              <w:adjustRightInd w:val="0"/>
              <w:jc w:val="center"/>
              <w:rPr>
                <w:sz w:val="27"/>
                <w:szCs w:val="27"/>
              </w:rPr>
            </w:pPr>
          </w:p>
        </w:tc>
        <w:tc>
          <w:tcPr>
            <w:tcW w:w="3260" w:type="dxa"/>
            <w:vMerge/>
            <w:tcBorders>
              <w:left w:val="single" w:sz="4" w:space="0" w:color="auto"/>
              <w:bottom w:val="single" w:sz="4" w:space="0" w:color="auto"/>
              <w:right w:val="single" w:sz="4" w:space="0" w:color="auto"/>
            </w:tcBorders>
          </w:tcPr>
          <w:p w:rsidR="00937FD7" w:rsidRPr="00EC15E3" w:rsidRDefault="00937FD7" w:rsidP="00272F20">
            <w:pPr>
              <w:widowControl w:val="0"/>
              <w:autoSpaceDE w:val="0"/>
              <w:autoSpaceDN w:val="0"/>
              <w:adjustRightInd w:val="0"/>
              <w:rPr>
                <w:sz w:val="24"/>
                <w:szCs w:val="24"/>
              </w:rPr>
            </w:pPr>
          </w:p>
        </w:tc>
        <w:tc>
          <w:tcPr>
            <w:tcW w:w="2268" w:type="dxa"/>
            <w:tcBorders>
              <w:left w:val="single" w:sz="4" w:space="0" w:color="auto"/>
              <w:bottom w:val="single" w:sz="4" w:space="0" w:color="auto"/>
              <w:right w:val="single" w:sz="4" w:space="0" w:color="auto"/>
            </w:tcBorders>
          </w:tcPr>
          <w:p w:rsidR="00937FD7" w:rsidRPr="00EC15E3" w:rsidRDefault="00937FD7" w:rsidP="00272F20">
            <w:pPr>
              <w:widowControl w:val="0"/>
              <w:autoSpaceDE w:val="0"/>
              <w:autoSpaceDN w:val="0"/>
              <w:adjustRightInd w:val="0"/>
              <w:rPr>
                <w:spacing w:val="-6"/>
                <w:sz w:val="27"/>
                <w:szCs w:val="27"/>
                <w:lang w:val="ru-RU"/>
              </w:rPr>
            </w:pPr>
            <w:r w:rsidRPr="00EC15E3">
              <w:rPr>
                <w:spacing w:val="-6"/>
                <w:sz w:val="27"/>
                <w:szCs w:val="27"/>
                <w:lang w:val="ru-RU"/>
              </w:rPr>
              <w:t>иные не запрещенные законодательством источники:</w:t>
            </w:r>
          </w:p>
          <w:p w:rsidR="00937FD7" w:rsidRPr="00EC15E3" w:rsidRDefault="00937FD7" w:rsidP="00272F20">
            <w:pPr>
              <w:widowControl w:val="0"/>
              <w:autoSpaceDE w:val="0"/>
              <w:autoSpaceDN w:val="0"/>
              <w:adjustRightInd w:val="0"/>
              <w:rPr>
                <w:spacing w:val="-6"/>
                <w:sz w:val="27"/>
                <w:szCs w:val="27"/>
                <w:lang w:val="ru-RU"/>
              </w:rPr>
            </w:pPr>
          </w:p>
          <w:p w:rsidR="00937FD7" w:rsidRPr="00EC15E3" w:rsidRDefault="00937FD7" w:rsidP="00272F20">
            <w:pPr>
              <w:widowControl w:val="0"/>
              <w:autoSpaceDE w:val="0"/>
              <w:autoSpaceDN w:val="0"/>
              <w:adjustRightInd w:val="0"/>
              <w:rPr>
                <w:spacing w:val="-6"/>
                <w:sz w:val="27"/>
                <w:szCs w:val="27"/>
                <w:lang w:val="ru-RU"/>
              </w:rPr>
            </w:pPr>
            <w:r w:rsidRPr="00EC15E3">
              <w:rPr>
                <w:spacing w:val="-6"/>
                <w:sz w:val="27"/>
                <w:szCs w:val="27"/>
                <w:lang w:val="ru-RU"/>
              </w:rPr>
              <w:t>федеральный</w:t>
            </w:r>
            <w:r w:rsidRPr="00EC15E3">
              <w:rPr>
                <w:spacing w:val="-6"/>
                <w:sz w:val="27"/>
                <w:szCs w:val="27"/>
              </w:rPr>
              <w:t xml:space="preserve"> </w:t>
            </w:r>
            <w:r w:rsidRPr="00EC15E3">
              <w:rPr>
                <w:spacing w:val="-6"/>
                <w:sz w:val="27"/>
                <w:szCs w:val="27"/>
                <w:lang w:val="ru-RU"/>
              </w:rPr>
              <w:t>бюджет</w:t>
            </w:r>
            <w:r w:rsidRPr="00EC15E3">
              <w:rPr>
                <w:spacing w:val="-6"/>
                <w:sz w:val="27"/>
                <w:szCs w:val="27"/>
              </w:rPr>
              <w:t xml:space="preserve"> </w:t>
            </w:r>
          </w:p>
          <w:p w:rsidR="00937FD7" w:rsidRPr="00EC15E3" w:rsidRDefault="00937FD7" w:rsidP="00272F20">
            <w:pPr>
              <w:widowControl w:val="0"/>
              <w:autoSpaceDE w:val="0"/>
              <w:autoSpaceDN w:val="0"/>
              <w:adjustRightInd w:val="0"/>
              <w:rPr>
                <w:spacing w:val="-6"/>
                <w:sz w:val="27"/>
                <w:szCs w:val="27"/>
                <w:lang w:val="ru-RU"/>
              </w:rPr>
            </w:pPr>
          </w:p>
        </w:tc>
        <w:tc>
          <w:tcPr>
            <w:tcW w:w="1276" w:type="dxa"/>
            <w:tcBorders>
              <w:left w:val="single" w:sz="4" w:space="0" w:color="auto"/>
              <w:bottom w:val="single" w:sz="4" w:space="0" w:color="auto"/>
              <w:right w:val="single" w:sz="4" w:space="0" w:color="auto"/>
            </w:tcBorders>
          </w:tcPr>
          <w:p w:rsidR="00937FD7" w:rsidRPr="00EC15E3" w:rsidRDefault="00937FD7" w:rsidP="00272F20">
            <w:pPr>
              <w:widowControl w:val="0"/>
              <w:autoSpaceDE w:val="0"/>
              <w:autoSpaceDN w:val="0"/>
              <w:adjustRightInd w:val="0"/>
              <w:jc w:val="center"/>
              <w:rPr>
                <w:sz w:val="27"/>
                <w:szCs w:val="27"/>
                <w:lang w:val="ru-RU"/>
              </w:rPr>
            </w:pPr>
          </w:p>
          <w:p w:rsidR="00937FD7" w:rsidRPr="00EC15E3" w:rsidRDefault="00937FD7" w:rsidP="00272F20">
            <w:pPr>
              <w:widowControl w:val="0"/>
              <w:autoSpaceDE w:val="0"/>
              <w:autoSpaceDN w:val="0"/>
              <w:adjustRightInd w:val="0"/>
              <w:jc w:val="center"/>
              <w:rPr>
                <w:sz w:val="27"/>
                <w:szCs w:val="27"/>
                <w:lang w:val="ru-RU"/>
              </w:rPr>
            </w:pPr>
          </w:p>
          <w:p w:rsidR="00937FD7" w:rsidRPr="00EC15E3" w:rsidRDefault="00937FD7" w:rsidP="00272F20">
            <w:pPr>
              <w:widowControl w:val="0"/>
              <w:autoSpaceDE w:val="0"/>
              <w:autoSpaceDN w:val="0"/>
              <w:adjustRightInd w:val="0"/>
              <w:jc w:val="center"/>
              <w:rPr>
                <w:sz w:val="27"/>
                <w:szCs w:val="27"/>
                <w:lang w:val="ru-RU"/>
              </w:rPr>
            </w:pPr>
          </w:p>
          <w:p w:rsidR="00937FD7" w:rsidRPr="00EC15E3" w:rsidRDefault="00937FD7" w:rsidP="00272F20">
            <w:pPr>
              <w:widowControl w:val="0"/>
              <w:autoSpaceDE w:val="0"/>
              <w:autoSpaceDN w:val="0"/>
              <w:adjustRightInd w:val="0"/>
              <w:jc w:val="center"/>
              <w:rPr>
                <w:sz w:val="27"/>
                <w:szCs w:val="27"/>
                <w:lang w:val="ru-RU"/>
              </w:rPr>
            </w:pPr>
          </w:p>
          <w:p w:rsidR="00937FD7" w:rsidRPr="00EC15E3" w:rsidRDefault="00937FD7" w:rsidP="00272F20">
            <w:pPr>
              <w:widowControl w:val="0"/>
              <w:autoSpaceDE w:val="0"/>
              <w:autoSpaceDN w:val="0"/>
              <w:adjustRightInd w:val="0"/>
              <w:jc w:val="center"/>
              <w:rPr>
                <w:sz w:val="27"/>
                <w:szCs w:val="27"/>
                <w:lang w:val="ru-RU"/>
              </w:rPr>
            </w:pPr>
          </w:p>
          <w:p w:rsidR="00937FD7" w:rsidRPr="00EC15E3" w:rsidRDefault="00937FD7" w:rsidP="00272F20">
            <w:pPr>
              <w:widowControl w:val="0"/>
              <w:autoSpaceDE w:val="0"/>
              <w:autoSpaceDN w:val="0"/>
              <w:adjustRightInd w:val="0"/>
              <w:jc w:val="center"/>
              <w:rPr>
                <w:sz w:val="27"/>
                <w:szCs w:val="27"/>
                <w:lang w:val="ru-RU"/>
              </w:rPr>
            </w:pPr>
            <w:r w:rsidRPr="00EC15E3">
              <w:rPr>
                <w:sz w:val="27"/>
                <w:szCs w:val="27"/>
                <w:lang w:val="ru-RU"/>
              </w:rPr>
              <w:t>399513,7</w:t>
            </w:r>
          </w:p>
        </w:tc>
        <w:tc>
          <w:tcPr>
            <w:tcW w:w="1417" w:type="dxa"/>
            <w:tcBorders>
              <w:left w:val="single" w:sz="4" w:space="0" w:color="auto"/>
              <w:bottom w:val="single" w:sz="4" w:space="0" w:color="auto"/>
              <w:right w:val="single" w:sz="4" w:space="0" w:color="auto"/>
            </w:tcBorders>
          </w:tcPr>
          <w:p w:rsidR="00937FD7" w:rsidRPr="00EC15E3" w:rsidRDefault="00937FD7" w:rsidP="00272F20">
            <w:pPr>
              <w:jc w:val="center"/>
              <w:rPr>
                <w:sz w:val="27"/>
                <w:szCs w:val="27"/>
                <w:lang w:val="ru-RU"/>
              </w:rPr>
            </w:pPr>
          </w:p>
          <w:p w:rsidR="00937FD7" w:rsidRPr="00EC15E3" w:rsidRDefault="00937FD7" w:rsidP="00272F20">
            <w:pPr>
              <w:jc w:val="center"/>
              <w:rPr>
                <w:sz w:val="27"/>
                <w:szCs w:val="27"/>
                <w:lang w:val="ru-RU"/>
              </w:rPr>
            </w:pPr>
          </w:p>
          <w:p w:rsidR="00937FD7" w:rsidRPr="00EC15E3" w:rsidRDefault="00937FD7" w:rsidP="00272F20">
            <w:pPr>
              <w:jc w:val="center"/>
              <w:rPr>
                <w:sz w:val="27"/>
                <w:szCs w:val="27"/>
                <w:lang w:val="ru-RU"/>
              </w:rPr>
            </w:pPr>
          </w:p>
          <w:p w:rsidR="00937FD7" w:rsidRPr="00EC15E3" w:rsidRDefault="00937FD7" w:rsidP="00272F20">
            <w:pPr>
              <w:jc w:val="center"/>
              <w:rPr>
                <w:sz w:val="27"/>
                <w:szCs w:val="27"/>
                <w:lang w:val="ru-RU"/>
              </w:rPr>
            </w:pPr>
          </w:p>
          <w:p w:rsidR="00937FD7" w:rsidRPr="00EC15E3" w:rsidRDefault="00937FD7" w:rsidP="00272F20">
            <w:pPr>
              <w:jc w:val="center"/>
              <w:rPr>
                <w:sz w:val="27"/>
                <w:szCs w:val="27"/>
                <w:lang w:val="ru-RU"/>
              </w:rPr>
            </w:pPr>
          </w:p>
          <w:p w:rsidR="00937FD7" w:rsidRPr="00EC15E3" w:rsidRDefault="00937FD7" w:rsidP="00272F20">
            <w:pPr>
              <w:jc w:val="center"/>
              <w:rPr>
                <w:sz w:val="27"/>
                <w:szCs w:val="27"/>
                <w:lang w:val="ru-RU"/>
              </w:rPr>
            </w:pPr>
            <w:r w:rsidRPr="00EC15E3">
              <w:rPr>
                <w:sz w:val="27"/>
                <w:szCs w:val="27"/>
                <w:lang w:val="ru-RU"/>
              </w:rPr>
              <w:t>415494,4</w:t>
            </w:r>
          </w:p>
        </w:tc>
        <w:tc>
          <w:tcPr>
            <w:tcW w:w="1418" w:type="dxa"/>
            <w:tcBorders>
              <w:left w:val="single" w:sz="4" w:space="0" w:color="auto"/>
              <w:bottom w:val="single" w:sz="4" w:space="0" w:color="auto"/>
              <w:right w:val="single" w:sz="4" w:space="0" w:color="auto"/>
            </w:tcBorders>
          </w:tcPr>
          <w:p w:rsidR="00937FD7" w:rsidRPr="00EC15E3" w:rsidRDefault="00937FD7" w:rsidP="00272F20">
            <w:pPr>
              <w:jc w:val="center"/>
              <w:rPr>
                <w:sz w:val="27"/>
                <w:szCs w:val="27"/>
                <w:lang w:val="ru-RU"/>
              </w:rPr>
            </w:pPr>
          </w:p>
          <w:p w:rsidR="00937FD7" w:rsidRPr="00EC15E3" w:rsidRDefault="00937FD7" w:rsidP="00272F20">
            <w:pPr>
              <w:jc w:val="center"/>
              <w:rPr>
                <w:sz w:val="27"/>
                <w:szCs w:val="27"/>
                <w:lang w:val="ru-RU"/>
              </w:rPr>
            </w:pPr>
          </w:p>
          <w:p w:rsidR="00937FD7" w:rsidRPr="00EC15E3" w:rsidRDefault="00937FD7" w:rsidP="00272F20">
            <w:pPr>
              <w:jc w:val="center"/>
              <w:rPr>
                <w:sz w:val="27"/>
                <w:szCs w:val="27"/>
                <w:lang w:val="ru-RU"/>
              </w:rPr>
            </w:pPr>
          </w:p>
          <w:p w:rsidR="00937FD7" w:rsidRPr="00EC15E3" w:rsidRDefault="00937FD7" w:rsidP="00272F20">
            <w:pPr>
              <w:jc w:val="center"/>
              <w:rPr>
                <w:sz w:val="27"/>
                <w:szCs w:val="27"/>
                <w:lang w:val="ru-RU"/>
              </w:rPr>
            </w:pPr>
          </w:p>
          <w:p w:rsidR="00937FD7" w:rsidRPr="00EC15E3" w:rsidRDefault="00937FD7" w:rsidP="00272F20">
            <w:pPr>
              <w:jc w:val="center"/>
              <w:rPr>
                <w:sz w:val="27"/>
                <w:szCs w:val="27"/>
                <w:lang w:val="ru-RU"/>
              </w:rPr>
            </w:pPr>
          </w:p>
          <w:p w:rsidR="00937FD7" w:rsidRPr="00EC15E3" w:rsidRDefault="00937FD7" w:rsidP="00272F20">
            <w:pPr>
              <w:jc w:val="center"/>
              <w:rPr>
                <w:sz w:val="27"/>
                <w:szCs w:val="27"/>
                <w:lang w:val="ru-RU"/>
              </w:rPr>
            </w:pPr>
            <w:r w:rsidRPr="00EC15E3">
              <w:rPr>
                <w:sz w:val="27"/>
                <w:szCs w:val="27"/>
                <w:lang w:val="ru-RU"/>
              </w:rPr>
              <w:t>415494,4</w:t>
            </w:r>
          </w:p>
        </w:tc>
        <w:tc>
          <w:tcPr>
            <w:tcW w:w="1275" w:type="dxa"/>
            <w:tcBorders>
              <w:left w:val="single" w:sz="4" w:space="0" w:color="auto"/>
              <w:bottom w:val="single" w:sz="4" w:space="0" w:color="auto"/>
              <w:right w:val="single" w:sz="4" w:space="0" w:color="auto"/>
            </w:tcBorders>
          </w:tcPr>
          <w:p w:rsidR="00937FD7" w:rsidRPr="00EC15E3" w:rsidRDefault="00937FD7" w:rsidP="00272F20">
            <w:pPr>
              <w:jc w:val="center"/>
              <w:rPr>
                <w:sz w:val="27"/>
                <w:szCs w:val="27"/>
                <w:lang w:val="ru-RU"/>
              </w:rPr>
            </w:pPr>
          </w:p>
          <w:p w:rsidR="00937FD7" w:rsidRPr="00EC15E3" w:rsidRDefault="00937FD7" w:rsidP="00272F20">
            <w:pPr>
              <w:jc w:val="center"/>
              <w:rPr>
                <w:sz w:val="27"/>
                <w:szCs w:val="27"/>
                <w:lang w:val="ru-RU"/>
              </w:rPr>
            </w:pPr>
          </w:p>
          <w:p w:rsidR="00937FD7" w:rsidRPr="00EC15E3" w:rsidRDefault="00937FD7" w:rsidP="00272F20">
            <w:pPr>
              <w:jc w:val="center"/>
              <w:rPr>
                <w:sz w:val="27"/>
                <w:szCs w:val="27"/>
                <w:lang w:val="ru-RU"/>
              </w:rPr>
            </w:pPr>
          </w:p>
          <w:p w:rsidR="00937FD7" w:rsidRPr="00EC15E3" w:rsidRDefault="00937FD7" w:rsidP="00272F20">
            <w:pPr>
              <w:jc w:val="center"/>
              <w:rPr>
                <w:sz w:val="27"/>
                <w:szCs w:val="27"/>
                <w:lang w:val="ru-RU"/>
              </w:rPr>
            </w:pPr>
          </w:p>
          <w:p w:rsidR="00937FD7" w:rsidRPr="00EC15E3" w:rsidRDefault="00937FD7" w:rsidP="00272F20">
            <w:pPr>
              <w:jc w:val="center"/>
              <w:rPr>
                <w:sz w:val="27"/>
                <w:szCs w:val="27"/>
                <w:lang w:val="ru-RU"/>
              </w:rPr>
            </w:pPr>
          </w:p>
          <w:p w:rsidR="00937FD7" w:rsidRPr="00EC15E3" w:rsidRDefault="00937FD7" w:rsidP="00272F20">
            <w:pPr>
              <w:jc w:val="center"/>
              <w:rPr>
                <w:sz w:val="27"/>
                <w:szCs w:val="27"/>
                <w:lang w:val="ru-RU"/>
              </w:rPr>
            </w:pPr>
            <w:r w:rsidRPr="00EC15E3">
              <w:rPr>
                <w:sz w:val="27"/>
                <w:szCs w:val="27"/>
                <w:lang w:val="ru-RU"/>
              </w:rPr>
              <w:t>0</w:t>
            </w:r>
          </w:p>
        </w:tc>
        <w:tc>
          <w:tcPr>
            <w:tcW w:w="1135" w:type="dxa"/>
            <w:tcBorders>
              <w:left w:val="single" w:sz="4" w:space="0" w:color="auto"/>
              <w:bottom w:val="single" w:sz="4" w:space="0" w:color="auto"/>
              <w:right w:val="single" w:sz="4" w:space="0" w:color="auto"/>
            </w:tcBorders>
          </w:tcPr>
          <w:p w:rsidR="00937FD7" w:rsidRPr="00EC15E3" w:rsidRDefault="00937FD7" w:rsidP="00272F20">
            <w:pPr>
              <w:jc w:val="center"/>
              <w:rPr>
                <w:sz w:val="27"/>
                <w:szCs w:val="27"/>
                <w:lang w:val="ru-RU"/>
              </w:rPr>
            </w:pPr>
          </w:p>
          <w:p w:rsidR="00937FD7" w:rsidRPr="00EC15E3" w:rsidRDefault="00937FD7" w:rsidP="00272F20">
            <w:pPr>
              <w:jc w:val="center"/>
              <w:rPr>
                <w:sz w:val="27"/>
                <w:szCs w:val="27"/>
                <w:lang w:val="ru-RU"/>
              </w:rPr>
            </w:pPr>
          </w:p>
          <w:p w:rsidR="00937FD7" w:rsidRPr="00EC15E3" w:rsidRDefault="00937FD7" w:rsidP="00272F20">
            <w:pPr>
              <w:jc w:val="center"/>
              <w:rPr>
                <w:sz w:val="27"/>
                <w:szCs w:val="27"/>
                <w:lang w:val="ru-RU"/>
              </w:rPr>
            </w:pPr>
          </w:p>
          <w:p w:rsidR="00937FD7" w:rsidRPr="00EC15E3" w:rsidRDefault="00937FD7" w:rsidP="00272F20">
            <w:pPr>
              <w:jc w:val="center"/>
              <w:rPr>
                <w:sz w:val="27"/>
                <w:szCs w:val="27"/>
                <w:lang w:val="ru-RU"/>
              </w:rPr>
            </w:pPr>
          </w:p>
          <w:p w:rsidR="00937FD7" w:rsidRPr="00EC15E3" w:rsidRDefault="00937FD7" w:rsidP="00272F20">
            <w:pPr>
              <w:jc w:val="center"/>
              <w:rPr>
                <w:sz w:val="27"/>
                <w:szCs w:val="27"/>
                <w:lang w:val="ru-RU"/>
              </w:rPr>
            </w:pPr>
          </w:p>
          <w:p w:rsidR="00937FD7" w:rsidRPr="00EC15E3" w:rsidRDefault="00937FD7" w:rsidP="00272F20">
            <w:pPr>
              <w:jc w:val="center"/>
              <w:rPr>
                <w:sz w:val="27"/>
                <w:szCs w:val="27"/>
                <w:lang w:val="ru-RU"/>
              </w:rPr>
            </w:pPr>
            <w:r w:rsidRPr="00EC15E3">
              <w:rPr>
                <w:sz w:val="27"/>
                <w:szCs w:val="27"/>
                <w:lang w:val="ru-RU"/>
              </w:rPr>
              <w:t>0</w:t>
            </w:r>
          </w:p>
        </w:tc>
        <w:tc>
          <w:tcPr>
            <w:tcW w:w="1282" w:type="dxa"/>
            <w:tcBorders>
              <w:left w:val="single" w:sz="4" w:space="0" w:color="auto"/>
              <w:bottom w:val="single" w:sz="4" w:space="0" w:color="auto"/>
              <w:right w:val="single" w:sz="4" w:space="0" w:color="auto"/>
            </w:tcBorders>
          </w:tcPr>
          <w:p w:rsidR="00937FD7" w:rsidRPr="00EC15E3" w:rsidRDefault="00937FD7" w:rsidP="00272F20">
            <w:pPr>
              <w:jc w:val="center"/>
              <w:rPr>
                <w:sz w:val="27"/>
                <w:szCs w:val="27"/>
                <w:lang w:val="ru-RU"/>
              </w:rPr>
            </w:pPr>
          </w:p>
          <w:p w:rsidR="00937FD7" w:rsidRPr="00EC15E3" w:rsidRDefault="00937FD7" w:rsidP="00272F20">
            <w:pPr>
              <w:jc w:val="center"/>
              <w:rPr>
                <w:sz w:val="27"/>
                <w:szCs w:val="27"/>
                <w:lang w:val="ru-RU"/>
              </w:rPr>
            </w:pPr>
          </w:p>
          <w:p w:rsidR="00937FD7" w:rsidRPr="00EC15E3" w:rsidRDefault="00937FD7" w:rsidP="00272F20">
            <w:pPr>
              <w:jc w:val="center"/>
              <w:rPr>
                <w:sz w:val="27"/>
                <w:szCs w:val="27"/>
                <w:lang w:val="ru-RU"/>
              </w:rPr>
            </w:pPr>
          </w:p>
          <w:p w:rsidR="00937FD7" w:rsidRPr="00EC15E3" w:rsidRDefault="00937FD7" w:rsidP="00272F20">
            <w:pPr>
              <w:jc w:val="center"/>
              <w:rPr>
                <w:sz w:val="27"/>
                <w:szCs w:val="27"/>
                <w:lang w:val="ru-RU"/>
              </w:rPr>
            </w:pPr>
          </w:p>
          <w:p w:rsidR="00937FD7" w:rsidRPr="00EC15E3" w:rsidRDefault="00937FD7" w:rsidP="00272F20">
            <w:pPr>
              <w:jc w:val="center"/>
              <w:rPr>
                <w:sz w:val="27"/>
                <w:szCs w:val="27"/>
                <w:lang w:val="ru-RU"/>
              </w:rPr>
            </w:pPr>
          </w:p>
          <w:p w:rsidR="00937FD7" w:rsidRPr="00EC15E3" w:rsidRDefault="00937FD7" w:rsidP="00272F20">
            <w:pPr>
              <w:jc w:val="center"/>
              <w:rPr>
                <w:sz w:val="27"/>
                <w:szCs w:val="27"/>
                <w:lang w:val="ru-RU"/>
              </w:rPr>
            </w:pPr>
            <w:r w:rsidRPr="00EC15E3">
              <w:rPr>
                <w:sz w:val="27"/>
                <w:szCs w:val="27"/>
                <w:lang w:val="ru-RU"/>
              </w:rPr>
              <w:t>0</w:t>
            </w:r>
          </w:p>
        </w:tc>
        <w:tc>
          <w:tcPr>
            <w:tcW w:w="1277" w:type="dxa"/>
            <w:tcBorders>
              <w:left w:val="single" w:sz="4" w:space="0" w:color="auto"/>
              <w:bottom w:val="single" w:sz="4" w:space="0" w:color="auto"/>
              <w:right w:val="single" w:sz="4" w:space="0" w:color="auto"/>
            </w:tcBorders>
          </w:tcPr>
          <w:p w:rsidR="00937FD7" w:rsidRPr="00EC15E3" w:rsidRDefault="00937FD7" w:rsidP="00272F20">
            <w:pPr>
              <w:jc w:val="center"/>
              <w:rPr>
                <w:sz w:val="27"/>
                <w:szCs w:val="27"/>
                <w:lang w:val="ru-RU"/>
              </w:rPr>
            </w:pPr>
          </w:p>
          <w:p w:rsidR="00937FD7" w:rsidRPr="00EC15E3" w:rsidRDefault="00937FD7" w:rsidP="00272F20">
            <w:pPr>
              <w:jc w:val="center"/>
              <w:rPr>
                <w:sz w:val="27"/>
                <w:szCs w:val="27"/>
                <w:lang w:val="ru-RU"/>
              </w:rPr>
            </w:pPr>
          </w:p>
          <w:p w:rsidR="00937FD7" w:rsidRPr="00EC15E3" w:rsidRDefault="00937FD7" w:rsidP="00272F20">
            <w:pPr>
              <w:jc w:val="center"/>
              <w:rPr>
                <w:sz w:val="27"/>
                <w:szCs w:val="27"/>
                <w:lang w:val="ru-RU"/>
              </w:rPr>
            </w:pPr>
          </w:p>
          <w:p w:rsidR="00937FD7" w:rsidRPr="00EC15E3" w:rsidRDefault="00937FD7" w:rsidP="00272F20">
            <w:pPr>
              <w:jc w:val="center"/>
              <w:rPr>
                <w:sz w:val="27"/>
                <w:szCs w:val="27"/>
                <w:lang w:val="ru-RU"/>
              </w:rPr>
            </w:pPr>
          </w:p>
          <w:p w:rsidR="00937FD7" w:rsidRPr="00EC15E3" w:rsidRDefault="00937FD7" w:rsidP="00272F20">
            <w:pPr>
              <w:jc w:val="center"/>
              <w:rPr>
                <w:sz w:val="27"/>
                <w:szCs w:val="27"/>
                <w:lang w:val="ru-RU"/>
              </w:rPr>
            </w:pPr>
          </w:p>
          <w:p w:rsidR="00937FD7" w:rsidRPr="00EC15E3" w:rsidRDefault="00937FD7" w:rsidP="00272F20">
            <w:pPr>
              <w:jc w:val="center"/>
              <w:rPr>
                <w:sz w:val="27"/>
                <w:szCs w:val="27"/>
                <w:lang w:val="ru-RU"/>
              </w:rPr>
            </w:pPr>
            <w:r w:rsidRPr="00EC15E3">
              <w:rPr>
                <w:sz w:val="27"/>
                <w:szCs w:val="27"/>
                <w:lang w:val="ru-RU"/>
              </w:rPr>
              <w:t>0</w:t>
            </w:r>
          </w:p>
        </w:tc>
      </w:tr>
      <w:tr w:rsidR="00937FD7" w:rsidRPr="00EC15E3" w:rsidTr="00272F20">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382"/>
          <w:tblCellSpacing w:w="5" w:type="nil"/>
        </w:trPr>
        <w:tc>
          <w:tcPr>
            <w:tcW w:w="710" w:type="dxa"/>
            <w:vMerge w:val="restart"/>
            <w:tcBorders>
              <w:top w:val="single" w:sz="4" w:space="0" w:color="auto"/>
              <w:left w:val="single" w:sz="4" w:space="0" w:color="auto"/>
              <w:right w:val="single" w:sz="4" w:space="0" w:color="auto"/>
            </w:tcBorders>
          </w:tcPr>
          <w:p w:rsidR="00937FD7" w:rsidRPr="00EC15E3" w:rsidRDefault="00937FD7" w:rsidP="000F14FE">
            <w:pPr>
              <w:widowControl w:val="0"/>
              <w:autoSpaceDE w:val="0"/>
              <w:autoSpaceDN w:val="0"/>
              <w:adjustRightInd w:val="0"/>
              <w:ind w:right="-73"/>
              <w:jc w:val="center"/>
              <w:rPr>
                <w:bCs/>
                <w:sz w:val="27"/>
                <w:szCs w:val="27"/>
                <w:lang w:val="ru-RU"/>
              </w:rPr>
            </w:pPr>
            <w:r w:rsidRPr="00EC15E3">
              <w:rPr>
                <w:bCs/>
                <w:sz w:val="27"/>
                <w:szCs w:val="27"/>
                <w:lang w:val="ru-RU"/>
              </w:rPr>
              <w:t>3.5</w:t>
            </w:r>
          </w:p>
        </w:tc>
        <w:tc>
          <w:tcPr>
            <w:tcW w:w="3260" w:type="dxa"/>
            <w:vMerge w:val="restart"/>
            <w:tcBorders>
              <w:top w:val="single" w:sz="4" w:space="0" w:color="auto"/>
              <w:left w:val="single" w:sz="4" w:space="0" w:color="auto"/>
              <w:right w:val="single" w:sz="4" w:space="0" w:color="auto"/>
            </w:tcBorders>
          </w:tcPr>
          <w:p w:rsidR="00937FD7" w:rsidRPr="00EC15E3" w:rsidRDefault="00937FD7" w:rsidP="00272F20">
            <w:pPr>
              <w:widowControl w:val="0"/>
              <w:autoSpaceDE w:val="0"/>
              <w:autoSpaceDN w:val="0"/>
              <w:adjustRightInd w:val="0"/>
              <w:ind w:right="-73"/>
              <w:rPr>
                <w:bCs/>
                <w:sz w:val="27"/>
                <w:szCs w:val="27"/>
                <w:lang w:val="ru-RU"/>
              </w:rPr>
            </w:pPr>
            <w:r w:rsidRPr="00EC15E3">
              <w:rPr>
                <w:bCs/>
                <w:sz w:val="27"/>
                <w:szCs w:val="27"/>
                <w:lang w:val="ru-RU"/>
              </w:rPr>
              <w:t xml:space="preserve">Мероприятие «Обеспечение детей-сирот и детей, оставшихся без попечения родителей, одеждой, обувью, единовременным денежным пособием при выпуске из общеобразовательных организаций» </w:t>
            </w:r>
          </w:p>
          <w:p w:rsidR="00937FD7" w:rsidRPr="00EC15E3" w:rsidRDefault="00937FD7" w:rsidP="00272F20">
            <w:pPr>
              <w:widowControl w:val="0"/>
              <w:autoSpaceDE w:val="0"/>
              <w:autoSpaceDN w:val="0"/>
              <w:adjustRightInd w:val="0"/>
              <w:ind w:right="-73"/>
              <w:rPr>
                <w:bCs/>
                <w:sz w:val="27"/>
                <w:szCs w:val="27"/>
                <w:lang w:val="ru-RU"/>
              </w:rPr>
            </w:pPr>
          </w:p>
          <w:p w:rsidR="00937FD7" w:rsidRPr="00EC15E3" w:rsidRDefault="00937FD7" w:rsidP="00272F20">
            <w:pPr>
              <w:widowControl w:val="0"/>
              <w:autoSpaceDE w:val="0"/>
              <w:autoSpaceDN w:val="0"/>
              <w:adjustRightInd w:val="0"/>
              <w:ind w:right="-73"/>
              <w:rPr>
                <w:bCs/>
                <w:sz w:val="27"/>
                <w:szCs w:val="27"/>
                <w:lang w:val="ru-RU"/>
              </w:rPr>
            </w:pPr>
          </w:p>
        </w:tc>
        <w:tc>
          <w:tcPr>
            <w:tcW w:w="2268" w:type="dxa"/>
            <w:tcBorders>
              <w:top w:val="single" w:sz="4" w:space="0" w:color="auto"/>
              <w:left w:val="single" w:sz="4" w:space="0" w:color="auto"/>
              <w:bottom w:val="single" w:sz="4" w:space="0" w:color="auto"/>
              <w:right w:val="single" w:sz="4" w:space="0" w:color="auto"/>
            </w:tcBorders>
          </w:tcPr>
          <w:p w:rsidR="00937FD7" w:rsidRPr="00EC15E3" w:rsidRDefault="00937FD7" w:rsidP="00272F20">
            <w:pPr>
              <w:widowControl w:val="0"/>
              <w:autoSpaceDE w:val="0"/>
              <w:autoSpaceDN w:val="0"/>
              <w:adjustRightInd w:val="0"/>
              <w:rPr>
                <w:spacing w:val="-6"/>
                <w:sz w:val="27"/>
                <w:szCs w:val="27"/>
              </w:rPr>
            </w:pPr>
            <w:r w:rsidRPr="00EC15E3">
              <w:rPr>
                <w:spacing w:val="-6"/>
                <w:sz w:val="27"/>
                <w:szCs w:val="27"/>
                <w:lang w:val="ru-RU"/>
              </w:rPr>
              <w:t>Всего</w:t>
            </w:r>
            <w:r w:rsidRPr="00EC15E3">
              <w:rPr>
                <w:spacing w:val="-6"/>
                <w:sz w:val="27"/>
                <w:szCs w:val="27"/>
              </w:rPr>
              <w:t xml:space="preserve"> </w:t>
            </w:r>
          </w:p>
        </w:tc>
        <w:tc>
          <w:tcPr>
            <w:tcW w:w="1276" w:type="dxa"/>
            <w:tcBorders>
              <w:top w:val="single" w:sz="4" w:space="0" w:color="auto"/>
              <w:left w:val="single" w:sz="4" w:space="0" w:color="auto"/>
              <w:bottom w:val="single" w:sz="4" w:space="0" w:color="auto"/>
              <w:right w:val="single" w:sz="4" w:space="0" w:color="auto"/>
            </w:tcBorders>
          </w:tcPr>
          <w:p w:rsidR="00937FD7" w:rsidRPr="00EC15E3" w:rsidRDefault="00937FD7" w:rsidP="00272F20">
            <w:pPr>
              <w:widowControl w:val="0"/>
              <w:autoSpaceDE w:val="0"/>
              <w:autoSpaceDN w:val="0"/>
              <w:adjustRightInd w:val="0"/>
              <w:jc w:val="center"/>
              <w:rPr>
                <w:sz w:val="27"/>
                <w:szCs w:val="27"/>
                <w:lang w:val="ru-RU"/>
              </w:rPr>
            </w:pPr>
            <w:r w:rsidRPr="00EC15E3">
              <w:rPr>
                <w:sz w:val="27"/>
                <w:szCs w:val="27"/>
                <w:lang w:val="ru-RU"/>
              </w:rPr>
              <w:t>4395</w:t>
            </w:r>
          </w:p>
        </w:tc>
        <w:tc>
          <w:tcPr>
            <w:tcW w:w="1417" w:type="dxa"/>
            <w:tcBorders>
              <w:top w:val="single" w:sz="4" w:space="0" w:color="auto"/>
              <w:left w:val="single" w:sz="4" w:space="0" w:color="auto"/>
              <w:bottom w:val="single" w:sz="4" w:space="0" w:color="auto"/>
              <w:right w:val="single" w:sz="4" w:space="0" w:color="auto"/>
            </w:tcBorders>
          </w:tcPr>
          <w:p w:rsidR="00937FD7" w:rsidRPr="00EC15E3" w:rsidRDefault="00937FD7" w:rsidP="00272F20">
            <w:pPr>
              <w:widowControl w:val="0"/>
              <w:autoSpaceDE w:val="0"/>
              <w:autoSpaceDN w:val="0"/>
              <w:adjustRightInd w:val="0"/>
              <w:jc w:val="center"/>
              <w:rPr>
                <w:sz w:val="27"/>
                <w:szCs w:val="27"/>
                <w:lang w:val="ru-RU"/>
              </w:rPr>
            </w:pPr>
            <w:r w:rsidRPr="00EC15E3">
              <w:rPr>
                <w:sz w:val="27"/>
                <w:szCs w:val="27"/>
                <w:lang w:val="ru-RU"/>
              </w:rPr>
              <w:t>4557</w:t>
            </w:r>
          </w:p>
        </w:tc>
        <w:tc>
          <w:tcPr>
            <w:tcW w:w="1418" w:type="dxa"/>
            <w:tcBorders>
              <w:top w:val="single" w:sz="4" w:space="0" w:color="auto"/>
              <w:left w:val="single" w:sz="4" w:space="0" w:color="auto"/>
              <w:bottom w:val="single" w:sz="4" w:space="0" w:color="auto"/>
              <w:right w:val="single" w:sz="4" w:space="0" w:color="auto"/>
            </w:tcBorders>
          </w:tcPr>
          <w:p w:rsidR="00937FD7" w:rsidRPr="00EC15E3" w:rsidRDefault="00937FD7" w:rsidP="00272F20">
            <w:pPr>
              <w:widowControl w:val="0"/>
              <w:autoSpaceDE w:val="0"/>
              <w:autoSpaceDN w:val="0"/>
              <w:adjustRightInd w:val="0"/>
              <w:jc w:val="center"/>
              <w:rPr>
                <w:sz w:val="27"/>
                <w:szCs w:val="27"/>
                <w:lang w:val="ru-RU"/>
              </w:rPr>
            </w:pPr>
            <w:r w:rsidRPr="00EC15E3">
              <w:rPr>
                <w:sz w:val="27"/>
                <w:szCs w:val="27"/>
                <w:lang w:val="ru-RU"/>
              </w:rPr>
              <w:t>4557</w:t>
            </w:r>
          </w:p>
        </w:tc>
        <w:tc>
          <w:tcPr>
            <w:tcW w:w="1275" w:type="dxa"/>
            <w:tcBorders>
              <w:top w:val="single" w:sz="4" w:space="0" w:color="auto"/>
              <w:left w:val="single" w:sz="4" w:space="0" w:color="auto"/>
              <w:bottom w:val="single" w:sz="4" w:space="0" w:color="auto"/>
              <w:right w:val="single" w:sz="4" w:space="0" w:color="auto"/>
            </w:tcBorders>
          </w:tcPr>
          <w:p w:rsidR="00937FD7" w:rsidRPr="00EC15E3" w:rsidRDefault="00937FD7" w:rsidP="00272F20">
            <w:pPr>
              <w:jc w:val="center"/>
              <w:rPr>
                <w:sz w:val="27"/>
                <w:szCs w:val="27"/>
                <w:lang w:val="ru-RU"/>
              </w:rPr>
            </w:pPr>
            <w:r w:rsidRPr="00EC15E3">
              <w:rPr>
                <w:sz w:val="27"/>
                <w:szCs w:val="27"/>
                <w:lang w:val="ru-RU"/>
              </w:rPr>
              <w:t>0</w:t>
            </w:r>
          </w:p>
        </w:tc>
        <w:tc>
          <w:tcPr>
            <w:tcW w:w="1135" w:type="dxa"/>
            <w:tcBorders>
              <w:top w:val="single" w:sz="4" w:space="0" w:color="auto"/>
              <w:left w:val="single" w:sz="4" w:space="0" w:color="auto"/>
              <w:bottom w:val="single" w:sz="4" w:space="0" w:color="auto"/>
              <w:right w:val="single" w:sz="4" w:space="0" w:color="auto"/>
            </w:tcBorders>
          </w:tcPr>
          <w:p w:rsidR="00937FD7" w:rsidRPr="00EC15E3" w:rsidRDefault="00937FD7" w:rsidP="00272F20">
            <w:pPr>
              <w:jc w:val="center"/>
              <w:rPr>
                <w:sz w:val="27"/>
                <w:szCs w:val="27"/>
                <w:lang w:val="ru-RU"/>
              </w:rPr>
            </w:pPr>
            <w:r w:rsidRPr="00EC15E3">
              <w:rPr>
                <w:sz w:val="27"/>
                <w:szCs w:val="27"/>
                <w:lang w:val="ru-RU"/>
              </w:rPr>
              <w:t>0</w:t>
            </w:r>
          </w:p>
        </w:tc>
        <w:tc>
          <w:tcPr>
            <w:tcW w:w="1282" w:type="dxa"/>
            <w:tcBorders>
              <w:top w:val="single" w:sz="4" w:space="0" w:color="auto"/>
              <w:left w:val="single" w:sz="4" w:space="0" w:color="auto"/>
              <w:bottom w:val="single" w:sz="4" w:space="0" w:color="auto"/>
              <w:right w:val="single" w:sz="4" w:space="0" w:color="auto"/>
            </w:tcBorders>
          </w:tcPr>
          <w:p w:rsidR="00937FD7" w:rsidRPr="00EC15E3" w:rsidRDefault="00937FD7" w:rsidP="00272F20">
            <w:pPr>
              <w:jc w:val="center"/>
              <w:rPr>
                <w:sz w:val="27"/>
                <w:szCs w:val="27"/>
                <w:lang w:val="ru-RU"/>
              </w:rPr>
            </w:pPr>
            <w:r w:rsidRPr="00EC15E3">
              <w:rPr>
                <w:sz w:val="27"/>
                <w:szCs w:val="27"/>
                <w:lang w:val="ru-RU"/>
              </w:rPr>
              <w:t>0</w:t>
            </w:r>
          </w:p>
        </w:tc>
        <w:tc>
          <w:tcPr>
            <w:tcW w:w="1277" w:type="dxa"/>
            <w:tcBorders>
              <w:top w:val="single" w:sz="4" w:space="0" w:color="auto"/>
              <w:left w:val="single" w:sz="4" w:space="0" w:color="auto"/>
              <w:bottom w:val="single" w:sz="4" w:space="0" w:color="auto"/>
              <w:right w:val="single" w:sz="4" w:space="0" w:color="auto"/>
            </w:tcBorders>
          </w:tcPr>
          <w:p w:rsidR="00937FD7" w:rsidRPr="00EC15E3" w:rsidRDefault="00937FD7" w:rsidP="00272F20">
            <w:pPr>
              <w:jc w:val="center"/>
              <w:rPr>
                <w:sz w:val="27"/>
                <w:szCs w:val="27"/>
                <w:lang w:val="ru-RU"/>
              </w:rPr>
            </w:pPr>
            <w:r w:rsidRPr="00EC15E3">
              <w:rPr>
                <w:sz w:val="27"/>
                <w:szCs w:val="27"/>
                <w:lang w:val="ru-RU"/>
              </w:rPr>
              <w:t>0</w:t>
            </w:r>
          </w:p>
        </w:tc>
      </w:tr>
      <w:tr w:rsidR="00937FD7" w:rsidRPr="00EC15E3" w:rsidTr="00272F20">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315"/>
          <w:tblCellSpacing w:w="5" w:type="nil"/>
        </w:trPr>
        <w:tc>
          <w:tcPr>
            <w:tcW w:w="710" w:type="dxa"/>
            <w:vMerge/>
            <w:tcBorders>
              <w:left w:val="single" w:sz="4" w:space="0" w:color="auto"/>
              <w:right w:val="single" w:sz="4" w:space="0" w:color="auto"/>
            </w:tcBorders>
          </w:tcPr>
          <w:p w:rsidR="00937FD7" w:rsidRPr="00EC15E3" w:rsidRDefault="00937FD7" w:rsidP="00272F20">
            <w:pPr>
              <w:widowControl w:val="0"/>
              <w:autoSpaceDE w:val="0"/>
              <w:autoSpaceDN w:val="0"/>
              <w:adjustRightInd w:val="0"/>
              <w:jc w:val="center"/>
              <w:rPr>
                <w:sz w:val="27"/>
                <w:szCs w:val="27"/>
              </w:rPr>
            </w:pPr>
          </w:p>
        </w:tc>
        <w:tc>
          <w:tcPr>
            <w:tcW w:w="3260" w:type="dxa"/>
            <w:vMerge/>
            <w:tcBorders>
              <w:left w:val="single" w:sz="4" w:space="0" w:color="auto"/>
              <w:right w:val="single" w:sz="4" w:space="0" w:color="auto"/>
            </w:tcBorders>
          </w:tcPr>
          <w:p w:rsidR="00937FD7" w:rsidRPr="00EC15E3" w:rsidRDefault="00937FD7" w:rsidP="00272F20">
            <w:pPr>
              <w:widowControl w:val="0"/>
              <w:autoSpaceDE w:val="0"/>
              <w:autoSpaceDN w:val="0"/>
              <w:adjustRightInd w:val="0"/>
              <w:rPr>
                <w:sz w:val="27"/>
                <w:szCs w:val="27"/>
              </w:rPr>
            </w:pPr>
          </w:p>
        </w:tc>
        <w:tc>
          <w:tcPr>
            <w:tcW w:w="2268" w:type="dxa"/>
            <w:tcBorders>
              <w:top w:val="single" w:sz="4" w:space="0" w:color="auto"/>
              <w:left w:val="single" w:sz="4" w:space="0" w:color="auto"/>
              <w:right w:val="single" w:sz="4" w:space="0" w:color="auto"/>
            </w:tcBorders>
          </w:tcPr>
          <w:p w:rsidR="00937FD7" w:rsidRPr="00EC15E3" w:rsidRDefault="00937FD7" w:rsidP="00272F20">
            <w:pPr>
              <w:widowControl w:val="0"/>
              <w:autoSpaceDE w:val="0"/>
              <w:autoSpaceDN w:val="0"/>
              <w:adjustRightInd w:val="0"/>
              <w:rPr>
                <w:spacing w:val="-6"/>
                <w:sz w:val="27"/>
                <w:szCs w:val="27"/>
              </w:rPr>
            </w:pPr>
            <w:r w:rsidRPr="00EC15E3">
              <w:rPr>
                <w:spacing w:val="-6"/>
                <w:sz w:val="27"/>
                <w:szCs w:val="27"/>
                <w:lang w:val="ru-RU"/>
              </w:rPr>
              <w:t>областной</w:t>
            </w:r>
            <w:r w:rsidRPr="00EC15E3">
              <w:rPr>
                <w:spacing w:val="-6"/>
                <w:sz w:val="27"/>
                <w:szCs w:val="27"/>
              </w:rPr>
              <w:t xml:space="preserve"> </w:t>
            </w:r>
            <w:r w:rsidRPr="00EC15E3">
              <w:rPr>
                <w:spacing w:val="-6"/>
                <w:sz w:val="27"/>
                <w:szCs w:val="27"/>
                <w:lang w:val="ru-RU"/>
              </w:rPr>
              <w:t>бюджет</w:t>
            </w:r>
            <w:r w:rsidRPr="00EC15E3">
              <w:rPr>
                <w:spacing w:val="-6"/>
                <w:sz w:val="27"/>
                <w:szCs w:val="27"/>
              </w:rPr>
              <w:t xml:space="preserve"> </w:t>
            </w:r>
          </w:p>
        </w:tc>
        <w:tc>
          <w:tcPr>
            <w:tcW w:w="1276" w:type="dxa"/>
            <w:tcBorders>
              <w:top w:val="single" w:sz="4" w:space="0" w:color="auto"/>
              <w:left w:val="single" w:sz="4" w:space="0" w:color="auto"/>
              <w:right w:val="single" w:sz="4" w:space="0" w:color="auto"/>
            </w:tcBorders>
          </w:tcPr>
          <w:p w:rsidR="00937FD7" w:rsidRPr="00EC15E3" w:rsidRDefault="00937FD7" w:rsidP="00272F20">
            <w:pPr>
              <w:widowControl w:val="0"/>
              <w:autoSpaceDE w:val="0"/>
              <w:autoSpaceDN w:val="0"/>
              <w:adjustRightInd w:val="0"/>
              <w:jc w:val="center"/>
              <w:rPr>
                <w:sz w:val="27"/>
                <w:szCs w:val="27"/>
                <w:lang w:val="ru-RU"/>
              </w:rPr>
            </w:pPr>
            <w:r w:rsidRPr="00EC15E3">
              <w:rPr>
                <w:sz w:val="27"/>
                <w:szCs w:val="27"/>
                <w:lang w:val="ru-RU"/>
              </w:rPr>
              <w:t>4395</w:t>
            </w:r>
          </w:p>
        </w:tc>
        <w:tc>
          <w:tcPr>
            <w:tcW w:w="1417" w:type="dxa"/>
            <w:tcBorders>
              <w:top w:val="single" w:sz="4" w:space="0" w:color="auto"/>
              <w:left w:val="single" w:sz="4" w:space="0" w:color="auto"/>
              <w:right w:val="single" w:sz="4" w:space="0" w:color="auto"/>
            </w:tcBorders>
          </w:tcPr>
          <w:p w:rsidR="00937FD7" w:rsidRPr="00EC15E3" w:rsidRDefault="00937FD7" w:rsidP="00272F20">
            <w:pPr>
              <w:widowControl w:val="0"/>
              <w:autoSpaceDE w:val="0"/>
              <w:autoSpaceDN w:val="0"/>
              <w:adjustRightInd w:val="0"/>
              <w:jc w:val="center"/>
              <w:rPr>
                <w:sz w:val="27"/>
                <w:szCs w:val="27"/>
                <w:lang w:val="ru-RU"/>
              </w:rPr>
            </w:pPr>
            <w:r w:rsidRPr="00EC15E3">
              <w:rPr>
                <w:sz w:val="27"/>
                <w:szCs w:val="27"/>
                <w:lang w:val="ru-RU"/>
              </w:rPr>
              <w:t>4557</w:t>
            </w:r>
          </w:p>
        </w:tc>
        <w:tc>
          <w:tcPr>
            <w:tcW w:w="1418" w:type="dxa"/>
            <w:tcBorders>
              <w:top w:val="single" w:sz="4" w:space="0" w:color="auto"/>
              <w:left w:val="single" w:sz="4" w:space="0" w:color="auto"/>
              <w:right w:val="single" w:sz="4" w:space="0" w:color="auto"/>
            </w:tcBorders>
          </w:tcPr>
          <w:p w:rsidR="00937FD7" w:rsidRPr="00EC15E3" w:rsidRDefault="00937FD7" w:rsidP="00272F20">
            <w:pPr>
              <w:widowControl w:val="0"/>
              <w:autoSpaceDE w:val="0"/>
              <w:autoSpaceDN w:val="0"/>
              <w:adjustRightInd w:val="0"/>
              <w:jc w:val="center"/>
              <w:rPr>
                <w:sz w:val="27"/>
                <w:szCs w:val="27"/>
                <w:lang w:val="ru-RU"/>
              </w:rPr>
            </w:pPr>
            <w:r w:rsidRPr="00EC15E3">
              <w:rPr>
                <w:sz w:val="27"/>
                <w:szCs w:val="27"/>
                <w:lang w:val="ru-RU"/>
              </w:rPr>
              <w:t>4557</w:t>
            </w:r>
          </w:p>
        </w:tc>
        <w:tc>
          <w:tcPr>
            <w:tcW w:w="1275" w:type="dxa"/>
            <w:tcBorders>
              <w:top w:val="single" w:sz="4" w:space="0" w:color="auto"/>
              <w:left w:val="single" w:sz="4" w:space="0" w:color="auto"/>
              <w:right w:val="single" w:sz="4" w:space="0" w:color="auto"/>
            </w:tcBorders>
          </w:tcPr>
          <w:p w:rsidR="00937FD7" w:rsidRPr="00EC15E3" w:rsidRDefault="00937FD7" w:rsidP="00272F20">
            <w:pPr>
              <w:jc w:val="center"/>
              <w:rPr>
                <w:sz w:val="27"/>
                <w:szCs w:val="27"/>
                <w:lang w:val="ru-RU"/>
              </w:rPr>
            </w:pPr>
            <w:r w:rsidRPr="00EC15E3">
              <w:rPr>
                <w:sz w:val="27"/>
                <w:szCs w:val="27"/>
                <w:lang w:val="ru-RU"/>
              </w:rPr>
              <w:t>0</w:t>
            </w:r>
          </w:p>
        </w:tc>
        <w:tc>
          <w:tcPr>
            <w:tcW w:w="1135" w:type="dxa"/>
            <w:tcBorders>
              <w:top w:val="single" w:sz="4" w:space="0" w:color="auto"/>
              <w:left w:val="single" w:sz="4" w:space="0" w:color="auto"/>
              <w:right w:val="single" w:sz="4" w:space="0" w:color="auto"/>
            </w:tcBorders>
          </w:tcPr>
          <w:p w:rsidR="00937FD7" w:rsidRPr="00EC15E3" w:rsidRDefault="00937FD7" w:rsidP="00272F20">
            <w:pPr>
              <w:jc w:val="center"/>
              <w:rPr>
                <w:sz w:val="27"/>
                <w:szCs w:val="27"/>
                <w:lang w:val="ru-RU"/>
              </w:rPr>
            </w:pPr>
            <w:r w:rsidRPr="00EC15E3">
              <w:rPr>
                <w:sz w:val="27"/>
                <w:szCs w:val="27"/>
                <w:lang w:val="ru-RU"/>
              </w:rPr>
              <w:t>0</w:t>
            </w:r>
          </w:p>
        </w:tc>
        <w:tc>
          <w:tcPr>
            <w:tcW w:w="1282" w:type="dxa"/>
            <w:tcBorders>
              <w:top w:val="single" w:sz="4" w:space="0" w:color="auto"/>
              <w:left w:val="single" w:sz="4" w:space="0" w:color="auto"/>
              <w:right w:val="single" w:sz="4" w:space="0" w:color="auto"/>
            </w:tcBorders>
          </w:tcPr>
          <w:p w:rsidR="00937FD7" w:rsidRPr="00EC15E3" w:rsidRDefault="00937FD7" w:rsidP="00272F20">
            <w:pPr>
              <w:jc w:val="center"/>
              <w:rPr>
                <w:sz w:val="27"/>
                <w:szCs w:val="27"/>
                <w:lang w:val="ru-RU"/>
              </w:rPr>
            </w:pPr>
            <w:r w:rsidRPr="00EC15E3">
              <w:rPr>
                <w:sz w:val="27"/>
                <w:szCs w:val="27"/>
                <w:lang w:val="ru-RU"/>
              </w:rPr>
              <w:t>0</w:t>
            </w:r>
          </w:p>
        </w:tc>
        <w:tc>
          <w:tcPr>
            <w:tcW w:w="1277" w:type="dxa"/>
            <w:tcBorders>
              <w:top w:val="single" w:sz="4" w:space="0" w:color="auto"/>
              <w:left w:val="single" w:sz="4" w:space="0" w:color="auto"/>
              <w:right w:val="single" w:sz="4" w:space="0" w:color="auto"/>
            </w:tcBorders>
          </w:tcPr>
          <w:p w:rsidR="00937FD7" w:rsidRPr="00EC15E3" w:rsidRDefault="00937FD7" w:rsidP="00272F20">
            <w:pPr>
              <w:jc w:val="center"/>
              <w:rPr>
                <w:sz w:val="27"/>
                <w:szCs w:val="27"/>
                <w:lang w:val="ru-RU"/>
              </w:rPr>
            </w:pPr>
            <w:r w:rsidRPr="00EC15E3">
              <w:rPr>
                <w:sz w:val="27"/>
                <w:szCs w:val="27"/>
                <w:lang w:val="ru-RU"/>
              </w:rPr>
              <w:t>0</w:t>
            </w:r>
          </w:p>
        </w:tc>
      </w:tr>
      <w:tr w:rsidR="00937FD7" w:rsidRPr="00EC15E3" w:rsidTr="00272F20">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2130"/>
          <w:tblCellSpacing w:w="5" w:type="nil"/>
        </w:trPr>
        <w:tc>
          <w:tcPr>
            <w:tcW w:w="710" w:type="dxa"/>
            <w:vMerge/>
            <w:tcBorders>
              <w:left w:val="single" w:sz="4" w:space="0" w:color="auto"/>
              <w:bottom w:val="single" w:sz="4" w:space="0" w:color="auto"/>
              <w:right w:val="single" w:sz="4" w:space="0" w:color="auto"/>
            </w:tcBorders>
          </w:tcPr>
          <w:p w:rsidR="00937FD7" w:rsidRPr="00EC15E3" w:rsidRDefault="00937FD7" w:rsidP="00272F20">
            <w:pPr>
              <w:widowControl w:val="0"/>
              <w:autoSpaceDE w:val="0"/>
              <w:autoSpaceDN w:val="0"/>
              <w:adjustRightInd w:val="0"/>
              <w:jc w:val="center"/>
              <w:rPr>
                <w:sz w:val="27"/>
                <w:szCs w:val="27"/>
              </w:rPr>
            </w:pPr>
          </w:p>
        </w:tc>
        <w:tc>
          <w:tcPr>
            <w:tcW w:w="3260" w:type="dxa"/>
            <w:vMerge/>
            <w:tcBorders>
              <w:left w:val="single" w:sz="4" w:space="0" w:color="auto"/>
              <w:bottom w:val="single" w:sz="4" w:space="0" w:color="auto"/>
              <w:right w:val="single" w:sz="4" w:space="0" w:color="auto"/>
            </w:tcBorders>
          </w:tcPr>
          <w:p w:rsidR="00937FD7" w:rsidRPr="00EC15E3" w:rsidRDefault="00937FD7" w:rsidP="00272F20">
            <w:pPr>
              <w:widowControl w:val="0"/>
              <w:autoSpaceDE w:val="0"/>
              <w:autoSpaceDN w:val="0"/>
              <w:adjustRightInd w:val="0"/>
              <w:rPr>
                <w:sz w:val="27"/>
                <w:szCs w:val="27"/>
              </w:rPr>
            </w:pPr>
          </w:p>
        </w:tc>
        <w:tc>
          <w:tcPr>
            <w:tcW w:w="2268" w:type="dxa"/>
            <w:tcBorders>
              <w:left w:val="single" w:sz="4" w:space="0" w:color="auto"/>
              <w:bottom w:val="single" w:sz="4" w:space="0" w:color="auto"/>
              <w:right w:val="single" w:sz="4" w:space="0" w:color="auto"/>
            </w:tcBorders>
          </w:tcPr>
          <w:p w:rsidR="00937FD7" w:rsidRPr="00EC15E3" w:rsidRDefault="00937FD7" w:rsidP="00272F20">
            <w:pPr>
              <w:widowControl w:val="0"/>
              <w:autoSpaceDE w:val="0"/>
              <w:autoSpaceDN w:val="0"/>
              <w:adjustRightInd w:val="0"/>
              <w:rPr>
                <w:spacing w:val="-6"/>
                <w:sz w:val="27"/>
                <w:szCs w:val="27"/>
              </w:rPr>
            </w:pPr>
          </w:p>
        </w:tc>
        <w:tc>
          <w:tcPr>
            <w:tcW w:w="1276" w:type="dxa"/>
            <w:tcBorders>
              <w:left w:val="single" w:sz="4" w:space="0" w:color="auto"/>
              <w:bottom w:val="single" w:sz="4" w:space="0" w:color="auto"/>
              <w:right w:val="single" w:sz="4" w:space="0" w:color="auto"/>
            </w:tcBorders>
          </w:tcPr>
          <w:p w:rsidR="00937FD7" w:rsidRPr="00EC15E3" w:rsidRDefault="00937FD7" w:rsidP="00272F20">
            <w:pPr>
              <w:widowControl w:val="0"/>
              <w:autoSpaceDE w:val="0"/>
              <w:autoSpaceDN w:val="0"/>
              <w:adjustRightInd w:val="0"/>
              <w:jc w:val="center"/>
              <w:rPr>
                <w:sz w:val="27"/>
                <w:szCs w:val="27"/>
                <w:lang w:val="ru-RU"/>
              </w:rPr>
            </w:pPr>
          </w:p>
        </w:tc>
        <w:tc>
          <w:tcPr>
            <w:tcW w:w="1417" w:type="dxa"/>
            <w:tcBorders>
              <w:left w:val="single" w:sz="4" w:space="0" w:color="auto"/>
              <w:bottom w:val="single" w:sz="4" w:space="0" w:color="auto"/>
              <w:right w:val="single" w:sz="4" w:space="0" w:color="auto"/>
            </w:tcBorders>
          </w:tcPr>
          <w:p w:rsidR="00937FD7" w:rsidRPr="00EC15E3" w:rsidRDefault="00937FD7" w:rsidP="00272F20">
            <w:pPr>
              <w:jc w:val="center"/>
              <w:rPr>
                <w:sz w:val="27"/>
                <w:szCs w:val="27"/>
                <w:lang w:val="ru-RU"/>
              </w:rPr>
            </w:pPr>
          </w:p>
        </w:tc>
        <w:tc>
          <w:tcPr>
            <w:tcW w:w="1418" w:type="dxa"/>
            <w:tcBorders>
              <w:left w:val="single" w:sz="4" w:space="0" w:color="auto"/>
              <w:bottom w:val="single" w:sz="4" w:space="0" w:color="auto"/>
              <w:right w:val="single" w:sz="4" w:space="0" w:color="auto"/>
            </w:tcBorders>
          </w:tcPr>
          <w:p w:rsidR="00937FD7" w:rsidRPr="00EC15E3" w:rsidRDefault="00937FD7" w:rsidP="00272F20">
            <w:pPr>
              <w:jc w:val="center"/>
              <w:rPr>
                <w:sz w:val="27"/>
                <w:szCs w:val="27"/>
                <w:lang w:val="ru-RU"/>
              </w:rPr>
            </w:pPr>
          </w:p>
        </w:tc>
        <w:tc>
          <w:tcPr>
            <w:tcW w:w="1275" w:type="dxa"/>
            <w:tcBorders>
              <w:left w:val="single" w:sz="4" w:space="0" w:color="auto"/>
              <w:bottom w:val="single" w:sz="4" w:space="0" w:color="auto"/>
              <w:right w:val="single" w:sz="4" w:space="0" w:color="auto"/>
            </w:tcBorders>
          </w:tcPr>
          <w:p w:rsidR="00937FD7" w:rsidRPr="00EC15E3" w:rsidRDefault="00937FD7" w:rsidP="00272F20">
            <w:pPr>
              <w:jc w:val="center"/>
              <w:rPr>
                <w:sz w:val="27"/>
                <w:szCs w:val="27"/>
                <w:lang w:val="ru-RU"/>
              </w:rPr>
            </w:pPr>
          </w:p>
        </w:tc>
        <w:tc>
          <w:tcPr>
            <w:tcW w:w="1135" w:type="dxa"/>
            <w:tcBorders>
              <w:left w:val="single" w:sz="4" w:space="0" w:color="auto"/>
              <w:bottom w:val="single" w:sz="4" w:space="0" w:color="auto"/>
              <w:right w:val="single" w:sz="4" w:space="0" w:color="auto"/>
            </w:tcBorders>
          </w:tcPr>
          <w:p w:rsidR="00937FD7" w:rsidRPr="00EC15E3" w:rsidRDefault="00937FD7" w:rsidP="00272F20">
            <w:pPr>
              <w:jc w:val="center"/>
              <w:rPr>
                <w:sz w:val="27"/>
                <w:szCs w:val="27"/>
                <w:lang w:val="ru-RU"/>
              </w:rPr>
            </w:pPr>
          </w:p>
        </w:tc>
        <w:tc>
          <w:tcPr>
            <w:tcW w:w="1282" w:type="dxa"/>
            <w:tcBorders>
              <w:left w:val="single" w:sz="4" w:space="0" w:color="auto"/>
              <w:bottom w:val="single" w:sz="4" w:space="0" w:color="auto"/>
              <w:right w:val="single" w:sz="4" w:space="0" w:color="auto"/>
            </w:tcBorders>
          </w:tcPr>
          <w:p w:rsidR="00937FD7" w:rsidRPr="00EC15E3" w:rsidRDefault="00937FD7" w:rsidP="00272F20">
            <w:pPr>
              <w:jc w:val="center"/>
              <w:rPr>
                <w:sz w:val="27"/>
                <w:szCs w:val="27"/>
                <w:lang w:val="ru-RU"/>
              </w:rPr>
            </w:pPr>
          </w:p>
        </w:tc>
        <w:tc>
          <w:tcPr>
            <w:tcW w:w="1277" w:type="dxa"/>
            <w:tcBorders>
              <w:left w:val="single" w:sz="4" w:space="0" w:color="auto"/>
              <w:bottom w:val="single" w:sz="4" w:space="0" w:color="auto"/>
              <w:right w:val="single" w:sz="4" w:space="0" w:color="auto"/>
            </w:tcBorders>
          </w:tcPr>
          <w:p w:rsidR="00937FD7" w:rsidRPr="00EC15E3" w:rsidRDefault="00937FD7" w:rsidP="00272F20">
            <w:pPr>
              <w:jc w:val="center"/>
              <w:rPr>
                <w:sz w:val="27"/>
                <w:szCs w:val="27"/>
                <w:lang w:val="ru-RU"/>
              </w:rPr>
            </w:pPr>
          </w:p>
        </w:tc>
      </w:tr>
      <w:tr w:rsidR="00937FD7" w:rsidRPr="00EC15E3" w:rsidTr="00272F20">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439"/>
          <w:tblCellSpacing w:w="5" w:type="nil"/>
        </w:trPr>
        <w:tc>
          <w:tcPr>
            <w:tcW w:w="710" w:type="dxa"/>
            <w:vMerge w:val="restart"/>
            <w:tcBorders>
              <w:top w:val="single" w:sz="4" w:space="0" w:color="auto"/>
              <w:left w:val="single" w:sz="4" w:space="0" w:color="auto"/>
              <w:right w:val="single" w:sz="4" w:space="0" w:color="auto"/>
            </w:tcBorders>
          </w:tcPr>
          <w:p w:rsidR="00937FD7" w:rsidRPr="00EC15E3" w:rsidRDefault="00937FD7" w:rsidP="00272F20">
            <w:pPr>
              <w:tabs>
                <w:tab w:val="left" w:pos="0"/>
              </w:tabs>
              <w:ind w:right="-73"/>
              <w:jc w:val="center"/>
              <w:rPr>
                <w:sz w:val="27"/>
                <w:szCs w:val="27"/>
                <w:lang w:val="ru-RU"/>
              </w:rPr>
            </w:pPr>
            <w:r w:rsidRPr="00EC15E3">
              <w:rPr>
                <w:sz w:val="27"/>
                <w:szCs w:val="27"/>
                <w:lang w:val="ru-RU"/>
              </w:rPr>
              <w:t>3.6</w:t>
            </w:r>
          </w:p>
        </w:tc>
        <w:tc>
          <w:tcPr>
            <w:tcW w:w="3260" w:type="dxa"/>
            <w:vMerge w:val="restart"/>
            <w:tcBorders>
              <w:top w:val="single" w:sz="4" w:space="0" w:color="auto"/>
              <w:left w:val="single" w:sz="4" w:space="0" w:color="auto"/>
              <w:right w:val="single" w:sz="4" w:space="0" w:color="auto"/>
            </w:tcBorders>
          </w:tcPr>
          <w:p w:rsidR="00937FD7" w:rsidRPr="00EC15E3" w:rsidRDefault="00937FD7" w:rsidP="00272F20">
            <w:pPr>
              <w:tabs>
                <w:tab w:val="left" w:pos="0"/>
              </w:tabs>
              <w:ind w:right="-73"/>
              <w:rPr>
                <w:sz w:val="27"/>
                <w:szCs w:val="27"/>
                <w:lang w:val="ru-RU"/>
              </w:rPr>
            </w:pPr>
            <w:r w:rsidRPr="00EC15E3">
              <w:rPr>
                <w:bCs/>
                <w:sz w:val="27"/>
                <w:szCs w:val="27"/>
                <w:lang w:val="ru-RU"/>
              </w:rPr>
              <w:t>Мероприятие</w:t>
            </w:r>
            <w:r w:rsidRPr="00EC15E3">
              <w:rPr>
                <w:sz w:val="27"/>
                <w:szCs w:val="27"/>
                <w:lang w:val="ru-RU"/>
              </w:rPr>
              <w:t xml:space="preserve"> «Обеспечение детей-сирот и детей, оставшихся без попечения родителей, а также лиц из их числа одеждой, обувью, мягким инвентарем, единовременным денежным пособием при выпуске из государственных организаций профессионального образования»</w:t>
            </w:r>
          </w:p>
          <w:p w:rsidR="00937FD7" w:rsidRPr="00EC15E3" w:rsidRDefault="00937FD7" w:rsidP="00272F20">
            <w:pPr>
              <w:tabs>
                <w:tab w:val="left" w:pos="0"/>
              </w:tabs>
              <w:ind w:right="-73"/>
              <w:rPr>
                <w:sz w:val="27"/>
                <w:szCs w:val="27"/>
                <w:lang w:val="ru-RU"/>
              </w:rPr>
            </w:pPr>
          </w:p>
        </w:tc>
        <w:tc>
          <w:tcPr>
            <w:tcW w:w="2268" w:type="dxa"/>
            <w:tcBorders>
              <w:top w:val="single" w:sz="4" w:space="0" w:color="auto"/>
              <w:left w:val="single" w:sz="4" w:space="0" w:color="auto"/>
              <w:bottom w:val="single" w:sz="4" w:space="0" w:color="auto"/>
              <w:right w:val="single" w:sz="4" w:space="0" w:color="auto"/>
            </w:tcBorders>
          </w:tcPr>
          <w:p w:rsidR="00937FD7" w:rsidRPr="00EC15E3" w:rsidRDefault="00937FD7" w:rsidP="00272F20">
            <w:pPr>
              <w:widowControl w:val="0"/>
              <w:autoSpaceDE w:val="0"/>
              <w:autoSpaceDN w:val="0"/>
              <w:adjustRightInd w:val="0"/>
              <w:rPr>
                <w:spacing w:val="-6"/>
                <w:sz w:val="27"/>
                <w:szCs w:val="27"/>
              </w:rPr>
            </w:pPr>
            <w:r w:rsidRPr="00EC15E3">
              <w:rPr>
                <w:spacing w:val="-6"/>
                <w:sz w:val="27"/>
                <w:szCs w:val="27"/>
                <w:lang w:val="ru-RU"/>
              </w:rPr>
              <w:t>Всего</w:t>
            </w:r>
            <w:r w:rsidRPr="00EC15E3">
              <w:rPr>
                <w:spacing w:val="-6"/>
                <w:sz w:val="27"/>
                <w:szCs w:val="27"/>
              </w:rPr>
              <w:t xml:space="preserve"> </w:t>
            </w:r>
          </w:p>
        </w:tc>
        <w:tc>
          <w:tcPr>
            <w:tcW w:w="1276" w:type="dxa"/>
            <w:tcBorders>
              <w:top w:val="single" w:sz="4" w:space="0" w:color="auto"/>
              <w:left w:val="single" w:sz="4" w:space="0" w:color="auto"/>
              <w:bottom w:val="single" w:sz="4" w:space="0" w:color="auto"/>
              <w:right w:val="single" w:sz="4" w:space="0" w:color="auto"/>
            </w:tcBorders>
          </w:tcPr>
          <w:p w:rsidR="00937FD7" w:rsidRPr="00EC15E3" w:rsidRDefault="00937FD7" w:rsidP="00272F20">
            <w:pPr>
              <w:widowControl w:val="0"/>
              <w:autoSpaceDE w:val="0"/>
              <w:autoSpaceDN w:val="0"/>
              <w:adjustRightInd w:val="0"/>
              <w:jc w:val="center"/>
              <w:rPr>
                <w:sz w:val="27"/>
                <w:szCs w:val="27"/>
                <w:lang w:val="ru-RU"/>
              </w:rPr>
            </w:pPr>
            <w:r w:rsidRPr="00EC15E3">
              <w:rPr>
                <w:sz w:val="27"/>
                <w:szCs w:val="27"/>
                <w:lang w:val="ru-RU"/>
              </w:rPr>
              <w:t>28039</w:t>
            </w:r>
          </w:p>
        </w:tc>
        <w:tc>
          <w:tcPr>
            <w:tcW w:w="1417" w:type="dxa"/>
            <w:tcBorders>
              <w:top w:val="single" w:sz="4" w:space="0" w:color="auto"/>
              <w:left w:val="single" w:sz="4" w:space="0" w:color="auto"/>
              <w:bottom w:val="single" w:sz="4" w:space="0" w:color="auto"/>
              <w:right w:val="single" w:sz="4" w:space="0" w:color="auto"/>
            </w:tcBorders>
          </w:tcPr>
          <w:p w:rsidR="00937FD7" w:rsidRPr="00EC15E3" w:rsidRDefault="00937FD7" w:rsidP="00272F20">
            <w:pPr>
              <w:widowControl w:val="0"/>
              <w:autoSpaceDE w:val="0"/>
              <w:autoSpaceDN w:val="0"/>
              <w:adjustRightInd w:val="0"/>
              <w:jc w:val="center"/>
              <w:rPr>
                <w:sz w:val="27"/>
                <w:szCs w:val="27"/>
                <w:lang w:val="ru-RU"/>
              </w:rPr>
            </w:pPr>
            <w:r w:rsidRPr="00EC15E3">
              <w:rPr>
                <w:sz w:val="27"/>
                <w:szCs w:val="27"/>
                <w:lang w:val="ru-RU"/>
              </w:rPr>
              <w:t>28039</w:t>
            </w:r>
          </w:p>
        </w:tc>
        <w:tc>
          <w:tcPr>
            <w:tcW w:w="1418" w:type="dxa"/>
            <w:tcBorders>
              <w:top w:val="single" w:sz="4" w:space="0" w:color="auto"/>
              <w:left w:val="single" w:sz="4" w:space="0" w:color="auto"/>
              <w:bottom w:val="single" w:sz="4" w:space="0" w:color="auto"/>
              <w:right w:val="single" w:sz="4" w:space="0" w:color="auto"/>
            </w:tcBorders>
          </w:tcPr>
          <w:p w:rsidR="00937FD7" w:rsidRPr="00EC15E3" w:rsidRDefault="00937FD7" w:rsidP="00272F20">
            <w:pPr>
              <w:widowControl w:val="0"/>
              <w:autoSpaceDE w:val="0"/>
              <w:autoSpaceDN w:val="0"/>
              <w:adjustRightInd w:val="0"/>
              <w:jc w:val="center"/>
              <w:rPr>
                <w:sz w:val="27"/>
                <w:szCs w:val="27"/>
                <w:lang w:val="ru-RU"/>
              </w:rPr>
            </w:pPr>
            <w:r w:rsidRPr="00EC15E3">
              <w:rPr>
                <w:sz w:val="27"/>
                <w:szCs w:val="27"/>
                <w:lang w:val="ru-RU"/>
              </w:rPr>
              <w:t>28039</w:t>
            </w:r>
          </w:p>
        </w:tc>
        <w:tc>
          <w:tcPr>
            <w:tcW w:w="1275" w:type="dxa"/>
            <w:tcBorders>
              <w:top w:val="single" w:sz="4" w:space="0" w:color="auto"/>
              <w:left w:val="single" w:sz="4" w:space="0" w:color="auto"/>
              <w:bottom w:val="single" w:sz="4" w:space="0" w:color="auto"/>
              <w:right w:val="single" w:sz="4" w:space="0" w:color="auto"/>
            </w:tcBorders>
          </w:tcPr>
          <w:p w:rsidR="00937FD7" w:rsidRPr="00EC15E3" w:rsidRDefault="00937FD7" w:rsidP="00272F20">
            <w:pPr>
              <w:jc w:val="center"/>
              <w:rPr>
                <w:sz w:val="27"/>
                <w:szCs w:val="27"/>
                <w:lang w:val="ru-RU"/>
              </w:rPr>
            </w:pPr>
            <w:r w:rsidRPr="00EC15E3">
              <w:rPr>
                <w:sz w:val="27"/>
                <w:szCs w:val="27"/>
                <w:lang w:val="ru-RU"/>
              </w:rPr>
              <w:t>0</w:t>
            </w:r>
          </w:p>
        </w:tc>
        <w:tc>
          <w:tcPr>
            <w:tcW w:w="1135" w:type="dxa"/>
            <w:tcBorders>
              <w:top w:val="single" w:sz="4" w:space="0" w:color="auto"/>
              <w:left w:val="single" w:sz="4" w:space="0" w:color="auto"/>
              <w:bottom w:val="single" w:sz="4" w:space="0" w:color="auto"/>
              <w:right w:val="single" w:sz="4" w:space="0" w:color="auto"/>
            </w:tcBorders>
          </w:tcPr>
          <w:p w:rsidR="00937FD7" w:rsidRPr="00EC15E3" w:rsidRDefault="00937FD7" w:rsidP="00272F20">
            <w:pPr>
              <w:jc w:val="center"/>
              <w:rPr>
                <w:sz w:val="27"/>
                <w:szCs w:val="27"/>
                <w:lang w:val="ru-RU"/>
              </w:rPr>
            </w:pPr>
            <w:r w:rsidRPr="00EC15E3">
              <w:rPr>
                <w:sz w:val="27"/>
                <w:szCs w:val="27"/>
                <w:lang w:val="ru-RU"/>
              </w:rPr>
              <w:t>0</w:t>
            </w:r>
          </w:p>
        </w:tc>
        <w:tc>
          <w:tcPr>
            <w:tcW w:w="1282" w:type="dxa"/>
            <w:tcBorders>
              <w:top w:val="single" w:sz="4" w:space="0" w:color="auto"/>
              <w:left w:val="single" w:sz="4" w:space="0" w:color="auto"/>
              <w:bottom w:val="single" w:sz="4" w:space="0" w:color="auto"/>
              <w:right w:val="single" w:sz="4" w:space="0" w:color="auto"/>
            </w:tcBorders>
          </w:tcPr>
          <w:p w:rsidR="00937FD7" w:rsidRPr="00EC15E3" w:rsidRDefault="00937FD7" w:rsidP="00272F20">
            <w:pPr>
              <w:jc w:val="center"/>
              <w:rPr>
                <w:sz w:val="27"/>
                <w:szCs w:val="27"/>
                <w:lang w:val="ru-RU"/>
              </w:rPr>
            </w:pPr>
            <w:r w:rsidRPr="00EC15E3">
              <w:rPr>
                <w:sz w:val="27"/>
                <w:szCs w:val="27"/>
                <w:lang w:val="ru-RU"/>
              </w:rPr>
              <w:t>0</w:t>
            </w:r>
          </w:p>
        </w:tc>
        <w:tc>
          <w:tcPr>
            <w:tcW w:w="1277" w:type="dxa"/>
            <w:tcBorders>
              <w:top w:val="single" w:sz="4" w:space="0" w:color="auto"/>
              <w:left w:val="single" w:sz="4" w:space="0" w:color="auto"/>
              <w:bottom w:val="single" w:sz="4" w:space="0" w:color="auto"/>
              <w:right w:val="single" w:sz="4" w:space="0" w:color="auto"/>
            </w:tcBorders>
          </w:tcPr>
          <w:p w:rsidR="00937FD7" w:rsidRPr="00EC15E3" w:rsidRDefault="00937FD7" w:rsidP="00272F20">
            <w:pPr>
              <w:jc w:val="center"/>
              <w:rPr>
                <w:sz w:val="27"/>
                <w:szCs w:val="27"/>
                <w:lang w:val="ru-RU"/>
              </w:rPr>
            </w:pPr>
            <w:r w:rsidRPr="00EC15E3">
              <w:rPr>
                <w:sz w:val="27"/>
                <w:szCs w:val="27"/>
                <w:lang w:val="ru-RU"/>
              </w:rPr>
              <w:t>0</w:t>
            </w:r>
          </w:p>
        </w:tc>
      </w:tr>
      <w:tr w:rsidR="00937FD7" w:rsidRPr="00EC15E3" w:rsidTr="00272F20">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383"/>
          <w:tblCellSpacing w:w="5" w:type="nil"/>
        </w:trPr>
        <w:tc>
          <w:tcPr>
            <w:tcW w:w="710" w:type="dxa"/>
            <w:vMerge/>
            <w:tcBorders>
              <w:left w:val="single" w:sz="4" w:space="0" w:color="auto"/>
              <w:right w:val="single" w:sz="4" w:space="0" w:color="auto"/>
            </w:tcBorders>
          </w:tcPr>
          <w:p w:rsidR="00937FD7" w:rsidRPr="00EC15E3" w:rsidRDefault="00937FD7" w:rsidP="00272F20">
            <w:pPr>
              <w:widowControl w:val="0"/>
              <w:autoSpaceDE w:val="0"/>
              <w:autoSpaceDN w:val="0"/>
              <w:adjustRightInd w:val="0"/>
              <w:jc w:val="center"/>
              <w:rPr>
                <w:sz w:val="27"/>
                <w:szCs w:val="27"/>
              </w:rPr>
            </w:pPr>
          </w:p>
        </w:tc>
        <w:tc>
          <w:tcPr>
            <w:tcW w:w="3260" w:type="dxa"/>
            <w:vMerge/>
            <w:tcBorders>
              <w:left w:val="single" w:sz="4" w:space="0" w:color="auto"/>
              <w:right w:val="single" w:sz="4" w:space="0" w:color="auto"/>
            </w:tcBorders>
          </w:tcPr>
          <w:p w:rsidR="00937FD7" w:rsidRPr="00EC15E3" w:rsidRDefault="00937FD7" w:rsidP="00272F20">
            <w:pPr>
              <w:widowControl w:val="0"/>
              <w:autoSpaceDE w:val="0"/>
              <w:autoSpaceDN w:val="0"/>
              <w:adjustRightInd w:val="0"/>
              <w:rPr>
                <w:sz w:val="27"/>
                <w:szCs w:val="27"/>
              </w:rPr>
            </w:pPr>
          </w:p>
        </w:tc>
        <w:tc>
          <w:tcPr>
            <w:tcW w:w="2268" w:type="dxa"/>
            <w:tcBorders>
              <w:top w:val="single" w:sz="4" w:space="0" w:color="auto"/>
              <w:left w:val="single" w:sz="4" w:space="0" w:color="auto"/>
              <w:right w:val="single" w:sz="4" w:space="0" w:color="auto"/>
            </w:tcBorders>
          </w:tcPr>
          <w:p w:rsidR="00937FD7" w:rsidRPr="00EC15E3" w:rsidRDefault="00937FD7" w:rsidP="00272F20">
            <w:pPr>
              <w:widowControl w:val="0"/>
              <w:autoSpaceDE w:val="0"/>
              <w:autoSpaceDN w:val="0"/>
              <w:adjustRightInd w:val="0"/>
              <w:rPr>
                <w:spacing w:val="-6"/>
                <w:sz w:val="27"/>
                <w:szCs w:val="27"/>
              </w:rPr>
            </w:pPr>
            <w:r w:rsidRPr="00EC15E3">
              <w:rPr>
                <w:spacing w:val="-6"/>
                <w:sz w:val="27"/>
                <w:szCs w:val="27"/>
                <w:lang w:val="ru-RU"/>
              </w:rPr>
              <w:t>областной</w:t>
            </w:r>
            <w:r w:rsidRPr="00EC15E3">
              <w:rPr>
                <w:spacing w:val="-6"/>
                <w:sz w:val="27"/>
                <w:szCs w:val="27"/>
              </w:rPr>
              <w:t xml:space="preserve"> </w:t>
            </w:r>
            <w:r w:rsidRPr="00EC15E3">
              <w:rPr>
                <w:spacing w:val="-6"/>
                <w:sz w:val="27"/>
                <w:szCs w:val="27"/>
                <w:lang w:val="ru-RU"/>
              </w:rPr>
              <w:t>бюджет</w:t>
            </w:r>
            <w:r w:rsidRPr="00EC15E3">
              <w:rPr>
                <w:spacing w:val="-6"/>
                <w:sz w:val="27"/>
                <w:szCs w:val="27"/>
              </w:rPr>
              <w:t xml:space="preserve"> </w:t>
            </w:r>
          </w:p>
        </w:tc>
        <w:tc>
          <w:tcPr>
            <w:tcW w:w="1276" w:type="dxa"/>
            <w:tcBorders>
              <w:top w:val="single" w:sz="4" w:space="0" w:color="auto"/>
              <w:left w:val="single" w:sz="4" w:space="0" w:color="auto"/>
              <w:right w:val="single" w:sz="4" w:space="0" w:color="auto"/>
            </w:tcBorders>
          </w:tcPr>
          <w:p w:rsidR="00937FD7" w:rsidRPr="00EC15E3" w:rsidRDefault="00937FD7" w:rsidP="00272F20">
            <w:pPr>
              <w:widowControl w:val="0"/>
              <w:autoSpaceDE w:val="0"/>
              <w:autoSpaceDN w:val="0"/>
              <w:adjustRightInd w:val="0"/>
              <w:jc w:val="center"/>
              <w:rPr>
                <w:sz w:val="27"/>
                <w:szCs w:val="27"/>
                <w:lang w:val="ru-RU"/>
              </w:rPr>
            </w:pPr>
            <w:r w:rsidRPr="00EC15E3">
              <w:rPr>
                <w:sz w:val="27"/>
                <w:szCs w:val="27"/>
                <w:lang w:val="ru-RU"/>
              </w:rPr>
              <w:t>28039</w:t>
            </w:r>
          </w:p>
        </w:tc>
        <w:tc>
          <w:tcPr>
            <w:tcW w:w="1417" w:type="dxa"/>
            <w:tcBorders>
              <w:top w:val="single" w:sz="4" w:space="0" w:color="auto"/>
              <w:left w:val="single" w:sz="4" w:space="0" w:color="auto"/>
              <w:right w:val="single" w:sz="4" w:space="0" w:color="auto"/>
            </w:tcBorders>
          </w:tcPr>
          <w:p w:rsidR="00937FD7" w:rsidRPr="00EC15E3" w:rsidRDefault="00937FD7" w:rsidP="00272F20">
            <w:pPr>
              <w:widowControl w:val="0"/>
              <w:autoSpaceDE w:val="0"/>
              <w:autoSpaceDN w:val="0"/>
              <w:adjustRightInd w:val="0"/>
              <w:jc w:val="center"/>
              <w:rPr>
                <w:sz w:val="27"/>
                <w:szCs w:val="27"/>
                <w:lang w:val="ru-RU"/>
              </w:rPr>
            </w:pPr>
            <w:r w:rsidRPr="00EC15E3">
              <w:rPr>
                <w:sz w:val="27"/>
                <w:szCs w:val="27"/>
                <w:lang w:val="ru-RU"/>
              </w:rPr>
              <w:t>28039</w:t>
            </w:r>
          </w:p>
        </w:tc>
        <w:tc>
          <w:tcPr>
            <w:tcW w:w="1418" w:type="dxa"/>
            <w:tcBorders>
              <w:top w:val="single" w:sz="4" w:space="0" w:color="auto"/>
              <w:left w:val="single" w:sz="4" w:space="0" w:color="auto"/>
              <w:right w:val="single" w:sz="4" w:space="0" w:color="auto"/>
            </w:tcBorders>
          </w:tcPr>
          <w:p w:rsidR="00937FD7" w:rsidRPr="00EC15E3" w:rsidRDefault="00937FD7" w:rsidP="00272F20">
            <w:pPr>
              <w:widowControl w:val="0"/>
              <w:autoSpaceDE w:val="0"/>
              <w:autoSpaceDN w:val="0"/>
              <w:adjustRightInd w:val="0"/>
              <w:jc w:val="center"/>
              <w:rPr>
                <w:sz w:val="27"/>
                <w:szCs w:val="27"/>
                <w:lang w:val="ru-RU"/>
              </w:rPr>
            </w:pPr>
            <w:r w:rsidRPr="00EC15E3">
              <w:rPr>
                <w:sz w:val="27"/>
                <w:szCs w:val="27"/>
                <w:lang w:val="ru-RU"/>
              </w:rPr>
              <w:t>28039</w:t>
            </w:r>
          </w:p>
        </w:tc>
        <w:tc>
          <w:tcPr>
            <w:tcW w:w="1275" w:type="dxa"/>
            <w:tcBorders>
              <w:top w:val="single" w:sz="4" w:space="0" w:color="auto"/>
              <w:left w:val="single" w:sz="4" w:space="0" w:color="auto"/>
              <w:right w:val="single" w:sz="4" w:space="0" w:color="auto"/>
            </w:tcBorders>
          </w:tcPr>
          <w:p w:rsidR="00937FD7" w:rsidRPr="00EC15E3" w:rsidRDefault="00937FD7" w:rsidP="00272F20">
            <w:pPr>
              <w:jc w:val="center"/>
              <w:rPr>
                <w:sz w:val="27"/>
                <w:szCs w:val="27"/>
                <w:lang w:val="ru-RU"/>
              </w:rPr>
            </w:pPr>
            <w:r w:rsidRPr="00EC15E3">
              <w:rPr>
                <w:sz w:val="27"/>
                <w:szCs w:val="27"/>
                <w:lang w:val="ru-RU"/>
              </w:rPr>
              <w:t>0</w:t>
            </w:r>
          </w:p>
        </w:tc>
        <w:tc>
          <w:tcPr>
            <w:tcW w:w="1135" w:type="dxa"/>
            <w:tcBorders>
              <w:top w:val="single" w:sz="4" w:space="0" w:color="auto"/>
              <w:left w:val="single" w:sz="4" w:space="0" w:color="auto"/>
              <w:right w:val="single" w:sz="4" w:space="0" w:color="auto"/>
            </w:tcBorders>
          </w:tcPr>
          <w:p w:rsidR="00937FD7" w:rsidRPr="00EC15E3" w:rsidRDefault="00937FD7" w:rsidP="00272F20">
            <w:pPr>
              <w:jc w:val="center"/>
              <w:rPr>
                <w:sz w:val="27"/>
                <w:szCs w:val="27"/>
                <w:lang w:val="ru-RU"/>
              </w:rPr>
            </w:pPr>
            <w:r w:rsidRPr="00EC15E3">
              <w:rPr>
                <w:sz w:val="27"/>
                <w:szCs w:val="27"/>
                <w:lang w:val="ru-RU"/>
              </w:rPr>
              <w:t>0</w:t>
            </w:r>
          </w:p>
        </w:tc>
        <w:tc>
          <w:tcPr>
            <w:tcW w:w="1282" w:type="dxa"/>
            <w:tcBorders>
              <w:top w:val="single" w:sz="4" w:space="0" w:color="auto"/>
              <w:left w:val="single" w:sz="4" w:space="0" w:color="auto"/>
              <w:right w:val="single" w:sz="4" w:space="0" w:color="auto"/>
            </w:tcBorders>
          </w:tcPr>
          <w:p w:rsidR="00937FD7" w:rsidRPr="00EC15E3" w:rsidRDefault="00937FD7" w:rsidP="00272F20">
            <w:pPr>
              <w:jc w:val="center"/>
              <w:rPr>
                <w:sz w:val="27"/>
                <w:szCs w:val="27"/>
                <w:lang w:val="ru-RU"/>
              </w:rPr>
            </w:pPr>
            <w:r w:rsidRPr="00EC15E3">
              <w:rPr>
                <w:sz w:val="27"/>
                <w:szCs w:val="27"/>
                <w:lang w:val="ru-RU"/>
              </w:rPr>
              <w:t>0</w:t>
            </w:r>
          </w:p>
        </w:tc>
        <w:tc>
          <w:tcPr>
            <w:tcW w:w="1277" w:type="dxa"/>
            <w:tcBorders>
              <w:top w:val="single" w:sz="4" w:space="0" w:color="auto"/>
              <w:left w:val="single" w:sz="4" w:space="0" w:color="auto"/>
              <w:right w:val="single" w:sz="4" w:space="0" w:color="auto"/>
            </w:tcBorders>
          </w:tcPr>
          <w:p w:rsidR="00937FD7" w:rsidRPr="00EC15E3" w:rsidRDefault="00937FD7" w:rsidP="00272F20">
            <w:pPr>
              <w:jc w:val="center"/>
              <w:rPr>
                <w:sz w:val="27"/>
                <w:szCs w:val="27"/>
                <w:lang w:val="ru-RU"/>
              </w:rPr>
            </w:pPr>
            <w:r w:rsidRPr="00EC15E3">
              <w:rPr>
                <w:sz w:val="27"/>
                <w:szCs w:val="27"/>
                <w:lang w:val="ru-RU"/>
              </w:rPr>
              <w:t>0</w:t>
            </w:r>
          </w:p>
        </w:tc>
      </w:tr>
      <w:tr w:rsidR="00937FD7" w:rsidRPr="00EC15E3" w:rsidTr="00272F20">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2625"/>
          <w:tblCellSpacing w:w="5" w:type="nil"/>
        </w:trPr>
        <w:tc>
          <w:tcPr>
            <w:tcW w:w="710" w:type="dxa"/>
            <w:vMerge/>
            <w:tcBorders>
              <w:left w:val="single" w:sz="4" w:space="0" w:color="auto"/>
              <w:bottom w:val="single" w:sz="4" w:space="0" w:color="auto"/>
              <w:right w:val="single" w:sz="4" w:space="0" w:color="auto"/>
            </w:tcBorders>
          </w:tcPr>
          <w:p w:rsidR="00937FD7" w:rsidRPr="00EC15E3" w:rsidRDefault="00937FD7" w:rsidP="00272F20">
            <w:pPr>
              <w:widowControl w:val="0"/>
              <w:autoSpaceDE w:val="0"/>
              <w:autoSpaceDN w:val="0"/>
              <w:adjustRightInd w:val="0"/>
              <w:jc w:val="center"/>
              <w:rPr>
                <w:sz w:val="27"/>
                <w:szCs w:val="27"/>
                <w:lang w:val="ru-RU"/>
              </w:rPr>
            </w:pPr>
          </w:p>
        </w:tc>
        <w:tc>
          <w:tcPr>
            <w:tcW w:w="3260" w:type="dxa"/>
            <w:vMerge/>
            <w:tcBorders>
              <w:left w:val="single" w:sz="4" w:space="0" w:color="auto"/>
              <w:bottom w:val="single" w:sz="4" w:space="0" w:color="auto"/>
              <w:right w:val="single" w:sz="4" w:space="0" w:color="auto"/>
            </w:tcBorders>
          </w:tcPr>
          <w:p w:rsidR="00937FD7" w:rsidRPr="00EC15E3" w:rsidRDefault="00937FD7" w:rsidP="00272F20">
            <w:pPr>
              <w:widowControl w:val="0"/>
              <w:autoSpaceDE w:val="0"/>
              <w:autoSpaceDN w:val="0"/>
              <w:adjustRightInd w:val="0"/>
              <w:rPr>
                <w:sz w:val="27"/>
                <w:szCs w:val="27"/>
                <w:lang w:val="ru-RU"/>
              </w:rPr>
            </w:pPr>
          </w:p>
        </w:tc>
        <w:tc>
          <w:tcPr>
            <w:tcW w:w="2268" w:type="dxa"/>
            <w:tcBorders>
              <w:left w:val="single" w:sz="4" w:space="0" w:color="auto"/>
              <w:bottom w:val="single" w:sz="4" w:space="0" w:color="auto"/>
              <w:right w:val="single" w:sz="4" w:space="0" w:color="auto"/>
            </w:tcBorders>
          </w:tcPr>
          <w:p w:rsidR="00937FD7" w:rsidRPr="00EC15E3" w:rsidRDefault="00937FD7" w:rsidP="00272F20">
            <w:pPr>
              <w:widowControl w:val="0"/>
              <w:autoSpaceDE w:val="0"/>
              <w:autoSpaceDN w:val="0"/>
              <w:adjustRightInd w:val="0"/>
              <w:rPr>
                <w:spacing w:val="-6"/>
                <w:sz w:val="27"/>
                <w:szCs w:val="27"/>
                <w:lang w:val="ru-RU"/>
              </w:rPr>
            </w:pPr>
          </w:p>
        </w:tc>
        <w:tc>
          <w:tcPr>
            <w:tcW w:w="1276" w:type="dxa"/>
            <w:tcBorders>
              <w:left w:val="single" w:sz="4" w:space="0" w:color="auto"/>
              <w:bottom w:val="single" w:sz="4" w:space="0" w:color="auto"/>
              <w:right w:val="single" w:sz="4" w:space="0" w:color="auto"/>
            </w:tcBorders>
          </w:tcPr>
          <w:p w:rsidR="00937FD7" w:rsidRPr="00EC15E3" w:rsidRDefault="00937FD7" w:rsidP="00272F20">
            <w:pPr>
              <w:widowControl w:val="0"/>
              <w:autoSpaceDE w:val="0"/>
              <w:autoSpaceDN w:val="0"/>
              <w:adjustRightInd w:val="0"/>
              <w:jc w:val="center"/>
              <w:rPr>
                <w:sz w:val="27"/>
                <w:szCs w:val="27"/>
                <w:lang w:val="ru-RU"/>
              </w:rPr>
            </w:pPr>
          </w:p>
        </w:tc>
        <w:tc>
          <w:tcPr>
            <w:tcW w:w="1417" w:type="dxa"/>
            <w:tcBorders>
              <w:left w:val="single" w:sz="4" w:space="0" w:color="auto"/>
              <w:bottom w:val="single" w:sz="4" w:space="0" w:color="auto"/>
              <w:right w:val="single" w:sz="4" w:space="0" w:color="auto"/>
            </w:tcBorders>
          </w:tcPr>
          <w:p w:rsidR="00937FD7" w:rsidRPr="00EC15E3" w:rsidRDefault="00937FD7" w:rsidP="00272F20">
            <w:pPr>
              <w:jc w:val="center"/>
              <w:rPr>
                <w:sz w:val="27"/>
                <w:szCs w:val="27"/>
                <w:lang w:val="ru-RU"/>
              </w:rPr>
            </w:pPr>
          </w:p>
        </w:tc>
        <w:tc>
          <w:tcPr>
            <w:tcW w:w="1418" w:type="dxa"/>
            <w:tcBorders>
              <w:left w:val="single" w:sz="4" w:space="0" w:color="auto"/>
              <w:bottom w:val="single" w:sz="4" w:space="0" w:color="auto"/>
              <w:right w:val="single" w:sz="4" w:space="0" w:color="auto"/>
            </w:tcBorders>
          </w:tcPr>
          <w:p w:rsidR="00937FD7" w:rsidRPr="00EC15E3" w:rsidRDefault="00937FD7" w:rsidP="00272F20">
            <w:pPr>
              <w:jc w:val="center"/>
              <w:rPr>
                <w:sz w:val="27"/>
                <w:szCs w:val="27"/>
                <w:lang w:val="ru-RU"/>
              </w:rPr>
            </w:pPr>
          </w:p>
        </w:tc>
        <w:tc>
          <w:tcPr>
            <w:tcW w:w="1275" w:type="dxa"/>
            <w:tcBorders>
              <w:left w:val="single" w:sz="4" w:space="0" w:color="auto"/>
              <w:bottom w:val="single" w:sz="4" w:space="0" w:color="auto"/>
              <w:right w:val="single" w:sz="4" w:space="0" w:color="auto"/>
            </w:tcBorders>
          </w:tcPr>
          <w:p w:rsidR="00937FD7" w:rsidRPr="00EC15E3" w:rsidRDefault="00937FD7" w:rsidP="00272F20">
            <w:pPr>
              <w:jc w:val="center"/>
              <w:rPr>
                <w:sz w:val="27"/>
                <w:szCs w:val="27"/>
                <w:lang w:val="ru-RU"/>
              </w:rPr>
            </w:pPr>
          </w:p>
        </w:tc>
        <w:tc>
          <w:tcPr>
            <w:tcW w:w="1135" w:type="dxa"/>
            <w:tcBorders>
              <w:left w:val="single" w:sz="4" w:space="0" w:color="auto"/>
              <w:bottom w:val="single" w:sz="4" w:space="0" w:color="auto"/>
              <w:right w:val="single" w:sz="4" w:space="0" w:color="auto"/>
            </w:tcBorders>
          </w:tcPr>
          <w:p w:rsidR="00937FD7" w:rsidRPr="00EC15E3" w:rsidRDefault="00937FD7" w:rsidP="00272F20">
            <w:pPr>
              <w:jc w:val="center"/>
              <w:rPr>
                <w:sz w:val="27"/>
                <w:szCs w:val="27"/>
                <w:lang w:val="ru-RU"/>
              </w:rPr>
            </w:pPr>
          </w:p>
        </w:tc>
        <w:tc>
          <w:tcPr>
            <w:tcW w:w="1282" w:type="dxa"/>
            <w:tcBorders>
              <w:left w:val="single" w:sz="4" w:space="0" w:color="auto"/>
              <w:bottom w:val="single" w:sz="4" w:space="0" w:color="auto"/>
              <w:right w:val="single" w:sz="4" w:space="0" w:color="auto"/>
            </w:tcBorders>
          </w:tcPr>
          <w:p w:rsidR="00937FD7" w:rsidRPr="00EC15E3" w:rsidRDefault="00937FD7" w:rsidP="00272F20">
            <w:pPr>
              <w:jc w:val="center"/>
              <w:rPr>
                <w:sz w:val="27"/>
                <w:szCs w:val="27"/>
                <w:lang w:val="ru-RU"/>
              </w:rPr>
            </w:pPr>
          </w:p>
        </w:tc>
        <w:tc>
          <w:tcPr>
            <w:tcW w:w="1277" w:type="dxa"/>
            <w:tcBorders>
              <w:left w:val="single" w:sz="4" w:space="0" w:color="auto"/>
              <w:bottom w:val="single" w:sz="4" w:space="0" w:color="auto"/>
              <w:right w:val="single" w:sz="4" w:space="0" w:color="auto"/>
            </w:tcBorders>
          </w:tcPr>
          <w:p w:rsidR="00937FD7" w:rsidRPr="00EC15E3" w:rsidRDefault="00937FD7" w:rsidP="00272F20">
            <w:pPr>
              <w:jc w:val="center"/>
              <w:rPr>
                <w:sz w:val="27"/>
                <w:szCs w:val="27"/>
                <w:lang w:val="ru-RU"/>
              </w:rPr>
            </w:pPr>
          </w:p>
        </w:tc>
      </w:tr>
      <w:tr w:rsidR="00937FD7" w:rsidRPr="00EC15E3" w:rsidTr="00272F20">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415"/>
          <w:tblCellSpacing w:w="5" w:type="nil"/>
        </w:trPr>
        <w:tc>
          <w:tcPr>
            <w:tcW w:w="710" w:type="dxa"/>
            <w:vMerge w:val="restart"/>
            <w:tcBorders>
              <w:top w:val="single" w:sz="4" w:space="0" w:color="auto"/>
              <w:left w:val="single" w:sz="4" w:space="0" w:color="auto"/>
              <w:right w:val="single" w:sz="4" w:space="0" w:color="auto"/>
            </w:tcBorders>
          </w:tcPr>
          <w:p w:rsidR="00937FD7" w:rsidRPr="00EC15E3" w:rsidRDefault="00937FD7" w:rsidP="00272F20">
            <w:pPr>
              <w:autoSpaceDE w:val="0"/>
              <w:autoSpaceDN w:val="0"/>
              <w:adjustRightInd w:val="0"/>
              <w:ind w:right="-73"/>
              <w:jc w:val="center"/>
              <w:rPr>
                <w:bCs/>
                <w:sz w:val="27"/>
                <w:szCs w:val="27"/>
                <w:lang w:val="ru-RU"/>
              </w:rPr>
            </w:pPr>
            <w:r w:rsidRPr="00EC15E3">
              <w:rPr>
                <w:bCs/>
                <w:sz w:val="27"/>
                <w:szCs w:val="27"/>
                <w:lang w:val="ru-RU"/>
              </w:rPr>
              <w:t>3.7</w:t>
            </w:r>
          </w:p>
        </w:tc>
        <w:tc>
          <w:tcPr>
            <w:tcW w:w="3260" w:type="dxa"/>
            <w:vMerge w:val="restart"/>
            <w:tcBorders>
              <w:top w:val="single" w:sz="4" w:space="0" w:color="auto"/>
              <w:left w:val="single" w:sz="4" w:space="0" w:color="auto"/>
              <w:right w:val="single" w:sz="4" w:space="0" w:color="auto"/>
            </w:tcBorders>
          </w:tcPr>
          <w:p w:rsidR="00937FD7" w:rsidRPr="00EC15E3" w:rsidRDefault="00937FD7" w:rsidP="00272F20">
            <w:pPr>
              <w:autoSpaceDE w:val="0"/>
              <w:autoSpaceDN w:val="0"/>
              <w:adjustRightInd w:val="0"/>
              <w:ind w:right="-73"/>
              <w:rPr>
                <w:bCs/>
                <w:sz w:val="27"/>
                <w:szCs w:val="27"/>
                <w:lang w:val="ru-RU"/>
              </w:rPr>
            </w:pPr>
            <w:r w:rsidRPr="00EC15E3">
              <w:rPr>
                <w:bCs/>
                <w:sz w:val="27"/>
                <w:szCs w:val="27"/>
                <w:lang w:val="ru-RU"/>
              </w:rPr>
              <w:t>Мероприятие «Выплата пособия на приобретение учебной литературы и письменных принадлежностей детям-сиротам и детям, оставшимся без попечения родителей, а также лицам из их числа, обучающимся в государственных организациях профессионального образования»</w:t>
            </w:r>
          </w:p>
          <w:p w:rsidR="00937FD7" w:rsidRPr="00EC15E3" w:rsidRDefault="00937FD7" w:rsidP="00272F20">
            <w:pPr>
              <w:autoSpaceDE w:val="0"/>
              <w:autoSpaceDN w:val="0"/>
              <w:adjustRightInd w:val="0"/>
              <w:ind w:right="-73"/>
              <w:rPr>
                <w:bCs/>
                <w:sz w:val="27"/>
                <w:szCs w:val="27"/>
                <w:lang w:val="ru-RU"/>
              </w:rPr>
            </w:pPr>
          </w:p>
        </w:tc>
        <w:tc>
          <w:tcPr>
            <w:tcW w:w="2268" w:type="dxa"/>
            <w:tcBorders>
              <w:top w:val="single" w:sz="4" w:space="0" w:color="auto"/>
              <w:left w:val="single" w:sz="4" w:space="0" w:color="auto"/>
              <w:bottom w:val="single" w:sz="4" w:space="0" w:color="auto"/>
              <w:right w:val="single" w:sz="4" w:space="0" w:color="auto"/>
            </w:tcBorders>
          </w:tcPr>
          <w:p w:rsidR="00937FD7" w:rsidRPr="00EC15E3" w:rsidRDefault="00937FD7" w:rsidP="00272F20">
            <w:pPr>
              <w:widowControl w:val="0"/>
              <w:autoSpaceDE w:val="0"/>
              <w:autoSpaceDN w:val="0"/>
              <w:adjustRightInd w:val="0"/>
              <w:rPr>
                <w:spacing w:val="-6"/>
                <w:sz w:val="27"/>
                <w:szCs w:val="27"/>
              </w:rPr>
            </w:pPr>
            <w:r w:rsidRPr="00EC15E3">
              <w:rPr>
                <w:spacing w:val="-6"/>
                <w:sz w:val="27"/>
                <w:szCs w:val="27"/>
                <w:lang w:val="ru-RU"/>
              </w:rPr>
              <w:t>Всего</w:t>
            </w:r>
            <w:r w:rsidRPr="00EC15E3">
              <w:rPr>
                <w:spacing w:val="-6"/>
                <w:sz w:val="27"/>
                <w:szCs w:val="27"/>
              </w:rPr>
              <w:t xml:space="preserve"> </w:t>
            </w:r>
          </w:p>
        </w:tc>
        <w:tc>
          <w:tcPr>
            <w:tcW w:w="1276" w:type="dxa"/>
            <w:tcBorders>
              <w:top w:val="single" w:sz="4" w:space="0" w:color="auto"/>
              <w:left w:val="single" w:sz="4" w:space="0" w:color="auto"/>
              <w:bottom w:val="single" w:sz="4" w:space="0" w:color="auto"/>
              <w:right w:val="single" w:sz="4" w:space="0" w:color="auto"/>
            </w:tcBorders>
          </w:tcPr>
          <w:p w:rsidR="00937FD7" w:rsidRPr="00EC15E3" w:rsidRDefault="00937FD7" w:rsidP="00272F20">
            <w:pPr>
              <w:widowControl w:val="0"/>
              <w:autoSpaceDE w:val="0"/>
              <w:autoSpaceDN w:val="0"/>
              <w:adjustRightInd w:val="0"/>
              <w:jc w:val="center"/>
              <w:rPr>
                <w:sz w:val="27"/>
                <w:szCs w:val="27"/>
                <w:lang w:val="ru-RU"/>
              </w:rPr>
            </w:pPr>
            <w:r w:rsidRPr="00EC15E3">
              <w:rPr>
                <w:sz w:val="27"/>
                <w:szCs w:val="27"/>
                <w:lang w:val="ru-RU"/>
              </w:rPr>
              <w:t>13393</w:t>
            </w:r>
          </w:p>
        </w:tc>
        <w:tc>
          <w:tcPr>
            <w:tcW w:w="1417" w:type="dxa"/>
            <w:tcBorders>
              <w:top w:val="single" w:sz="4" w:space="0" w:color="auto"/>
              <w:left w:val="single" w:sz="4" w:space="0" w:color="auto"/>
              <w:bottom w:val="single" w:sz="4" w:space="0" w:color="auto"/>
              <w:right w:val="single" w:sz="4" w:space="0" w:color="auto"/>
            </w:tcBorders>
          </w:tcPr>
          <w:p w:rsidR="00937FD7" w:rsidRPr="00EC15E3" w:rsidRDefault="00937FD7" w:rsidP="00272F20">
            <w:pPr>
              <w:widowControl w:val="0"/>
              <w:autoSpaceDE w:val="0"/>
              <w:autoSpaceDN w:val="0"/>
              <w:adjustRightInd w:val="0"/>
              <w:jc w:val="center"/>
              <w:rPr>
                <w:sz w:val="27"/>
                <w:szCs w:val="27"/>
                <w:lang w:val="ru-RU"/>
              </w:rPr>
            </w:pPr>
            <w:r w:rsidRPr="00EC15E3">
              <w:rPr>
                <w:sz w:val="27"/>
                <w:szCs w:val="27"/>
                <w:lang w:val="ru-RU"/>
              </w:rPr>
              <w:t>13393</w:t>
            </w:r>
          </w:p>
        </w:tc>
        <w:tc>
          <w:tcPr>
            <w:tcW w:w="1418" w:type="dxa"/>
            <w:tcBorders>
              <w:top w:val="single" w:sz="4" w:space="0" w:color="auto"/>
              <w:left w:val="single" w:sz="4" w:space="0" w:color="auto"/>
              <w:bottom w:val="single" w:sz="4" w:space="0" w:color="auto"/>
              <w:right w:val="single" w:sz="4" w:space="0" w:color="auto"/>
            </w:tcBorders>
          </w:tcPr>
          <w:p w:rsidR="00937FD7" w:rsidRPr="00EC15E3" w:rsidRDefault="00937FD7" w:rsidP="00272F20">
            <w:pPr>
              <w:widowControl w:val="0"/>
              <w:autoSpaceDE w:val="0"/>
              <w:autoSpaceDN w:val="0"/>
              <w:adjustRightInd w:val="0"/>
              <w:jc w:val="center"/>
              <w:rPr>
                <w:sz w:val="27"/>
                <w:szCs w:val="27"/>
                <w:lang w:val="ru-RU"/>
              </w:rPr>
            </w:pPr>
            <w:r w:rsidRPr="00EC15E3">
              <w:rPr>
                <w:sz w:val="27"/>
                <w:szCs w:val="27"/>
                <w:lang w:val="ru-RU"/>
              </w:rPr>
              <w:t>13393</w:t>
            </w:r>
          </w:p>
        </w:tc>
        <w:tc>
          <w:tcPr>
            <w:tcW w:w="1275" w:type="dxa"/>
            <w:tcBorders>
              <w:top w:val="single" w:sz="4" w:space="0" w:color="auto"/>
              <w:left w:val="single" w:sz="4" w:space="0" w:color="auto"/>
              <w:bottom w:val="single" w:sz="4" w:space="0" w:color="auto"/>
              <w:right w:val="single" w:sz="4" w:space="0" w:color="auto"/>
            </w:tcBorders>
          </w:tcPr>
          <w:p w:rsidR="00937FD7" w:rsidRPr="00EC15E3" w:rsidRDefault="00937FD7" w:rsidP="00272F20">
            <w:pPr>
              <w:jc w:val="center"/>
              <w:rPr>
                <w:sz w:val="27"/>
                <w:szCs w:val="27"/>
                <w:lang w:val="ru-RU"/>
              </w:rPr>
            </w:pPr>
            <w:r w:rsidRPr="00EC15E3">
              <w:rPr>
                <w:sz w:val="27"/>
                <w:szCs w:val="27"/>
                <w:lang w:val="ru-RU"/>
              </w:rPr>
              <w:t>0</w:t>
            </w:r>
          </w:p>
        </w:tc>
        <w:tc>
          <w:tcPr>
            <w:tcW w:w="1135" w:type="dxa"/>
            <w:tcBorders>
              <w:top w:val="single" w:sz="4" w:space="0" w:color="auto"/>
              <w:left w:val="single" w:sz="4" w:space="0" w:color="auto"/>
              <w:bottom w:val="single" w:sz="4" w:space="0" w:color="auto"/>
              <w:right w:val="single" w:sz="4" w:space="0" w:color="auto"/>
            </w:tcBorders>
          </w:tcPr>
          <w:p w:rsidR="00937FD7" w:rsidRPr="00EC15E3" w:rsidRDefault="00937FD7" w:rsidP="00272F20">
            <w:pPr>
              <w:jc w:val="center"/>
              <w:rPr>
                <w:sz w:val="27"/>
                <w:szCs w:val="27"/>
                <w:lang w:val="ru-RU"/>
              </w:rPr>
            </w:pPr>
            <w:r w:rsidRPr="00EC15E3">
              <w:rPr>
                <w:sz w:val="27"/>
                <w:szCs w:val="27"/>
                <w:lang w:val="ru-RU"/>
              </w:rPr>
              <w:t>0</w:t>
            </w:r>
          </w:p>
        </w:tc>
        <w:tc>
          <w:tcPr>
            <w:tcW w:w="1282" w:type="dxa"/>
            <w:tcBorders>
              <w:top w:val="single" w:sz="4" w:space="0" w:color="auto"/>
              <w:left w:val="single" w:sz="4" w:space="0" w:color="auto"/>
              <w:bottom w:val="single" w:sz="4" w:space="0" w:color="auto"/>
              <w:right w:val="single" w:sz="4" w:space="0" w:color="auto"/>
            </w:tcBorders>
          </w:tcPr>
          <w:p w:rsidR="00937FD7" w:rsidRPr="00EC15E3" w:rsidRDefault="00937FD7" w:rsidP="00272F20">
            <w:pPr>
              <w:jc w:val="center"/>
              <w:rPr>
                <w:sz w:val="27"/>
                <w:szCs w:val="27"/>
                <w:lang w:val="ru-RU"/>
              </w:rPr>
            </w:pPr>
            <w:r w:rsidRPr="00EC15E3">
              <w:rPr>
                <w:sz w:val="27"/>
                <w:szCs w:val="27"/>
                <w:lang w:val="ru-RU"/>
              </w:rPr>
              <w:t>0</w:t>
            </w:r>
          </w:p>
        </w:tc>
        <w:tc>
          <w:tcPr>
            <w:tcW w:w="1277" w:type="dxa"/>
            <w:tcBorders>
              <w:top w:val="single" w:sz="4" w:space="0" w:color="auto"/>
              <w:left w:val="single" w:sz="4" w:space="0" w:color="auto"/>
              <w:bottom w:val="single" w:sz="4" w:space="0" w:color="auto"/>
              <w:right w:val="single" w:sz="4" w:space="0" w:color="auto"/>
            </w:tcBorders>
          </w:tcPr>
          <w:p w:rsidR="00937FD7" w:rsidRPr="00EC15E3" w:rsidRDefault="00937FD7" w:rsidP="00272F20">
            <w:pPr>
              <w:jc w:val="center"/>
              <w:rPr>
                <w:sz w:val="27"/>
                <w:szCs w:val="27"/>
                <w:lang w:val="ru-RU"/>
              </w:rPr>
            </w:pPr>
            <w:r w:rsidRPr="00EC15E3">
              <w:rPr>
                <w:sz w:val="27"/>
                <w:szCs w:val="27"/>
                <w:lang w:val="ru-RU"/>
              </w:rPr>
              <w:t>0</w:t>
            </w:r>
          </w:p>
        </w:tc>
      </w:tr>
      <w:tr w:rsidR="00937FD7" w:rsidRPr="00EC15E3" w:rsidTr="00272F20">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1825"/>
          <w:tblCellSpacing w:w="5" w:type="nil"/>
        </w:trPr>
        <w:tc>
          <w:tcPr>
            <w:tcW w:w="710" w:type="dxa"/>
            <w:vMerge/>
            <w:tcBorders>
              <w:left w:val="single" w:sz="4" w:space="0" w:color="auto"/>
              <w:bottom w:val="single" w:sz="4" w:space="0" w:color="auto"/>
              <w:right w:val="single" w:sz="4" w:space="0" w:color="auto"/>
            </w:tcBorders>
          </w:tcPr>
          <w:p w:rsidR="00937FD7" w:rsidRPr="00EC15E3" w:rsidRDefault="00937FD7" w:rsidP="00272F20">
            <w:pPr>
              <w:autoSpaceDE w:val="0"/>
              <w:autoSpaceDN w:val="0"/>
              <w:adjustRightInd w:val="0"/>
              <w:ind w:right="-73"/>
              <w:jc w:val="center"/>
              <w:rPr>
                <w:bCs/>
                <w:sz w:val="27"/>
                <w:szCs w:val="27"/>
                <w:lang w:val="ru-RU"/>
              </w:rPr>
            </w:pPr>
          </w:p>
        </w:tc>
        <w:tc>
          <w:tcPr>
            <w:tcW w:w="3260" w:type="dxa"/>
            <w:vMerge/>
            <w:tcBorders>
              <w:left w:val="single" w:sz="4" w:space="0" w:color="auto"/>
              <w:bottom w:val="single" w:sz="4" w:space="0" w:color="auto"/>
              <w:right w:val="single" w:sz="4" w:space="0" w:color="auto"/>
            </w:tcBorders>
          </w:tcPr>
          <w:p w:rsidR="00937FD7" w:rsidRPr="00EC15E3" w:rsidRDefault="00937FD7" w:rsidP="00272F20">
            <w:pPr>
              <w:autoSpaceDE w:val="0"/>
              <w:autoSpaceDN w:val="0"/>
              <w:adjustRightInd w:val="0"/>
              <w:ind w:right="-73"/>
              <w:rPr>
                <w:bCs/>
                <w:sz w:val="27"/>
                <w:szCs w:val="27"/>
                <w:lang w:val="ru-RU"/>
              </w:rPr>
            </w:pPr>
          </w:p>
        </w:tc>
        <w:tc>
          <w:tcPr>
            <w:tcW w:w="2268" w:type="dxa"/>
            <w:tcBorders>
              <w:top w:val="single" w:sz="4" w:space="0" w:color="auto"/>
              <w:left w:val="single" w:sz="4" w:space="0" w:color="auto"/>
              <w:bottom w:val="single" w:sz="4" w:space="0" w:color="auto"/>
              <w:right w:val="single" w:sz="4" w:space="0" w:color="auto"/>
            </w:tcBorders>
          </w:tcPr>
          <w:p w:rsidR="00937FD7" w:rsidRPr="00EC15E3" w:rsidRDefault="00937FD7" w:rsidP="00272F20">
            <w:pPr>
              <w:widowControl w:val="0"/>
              <w:autoSpaceDE w:val="0"/>
              <w:autoSpaceDN w:val="0"/>
              <w:adjustRightInd w:val="0"/>
              <w:rPr>
                <w:spacing w:val="-6"/>
                <w:sz w:val="27"/>
                <w:szCs w:val="27"/>
                <w:lang w:val="ru-RU"/>
              </w:rPr>
            </w:pPr>
            <w:r w:rsidRPr="00EC15E3">
              <w:rPr>
                <w:spacing w:val="-6"/>
                <w:sz w:val="27"/>
                <w:szCs w:val="27"/>
                <w:lang w:val="ru-RU"/>
              </w:rPr>
              <w:t>областной</w:t>
            </w:r>
            <w:r w:rsidRPr="00EC15E3">
              <w:rPr>
                <w:spacing w:val="-6"/>
                <w:sz w:val="27"/>
                <w:szCs w:val="27"/>
              </w:rPr>
              <w:t xml:space="preserve"> </w:t>
            </w:r>
            <w:r w:rsidRPr="00EC15E3">
              <w:rPr>
                <w:spacing w:val="-6"/>
                <w:sz w:val="27"/>
                <w:szCs w:val="27"/>
                <w:lang w:val="ru-RU"/>
              </w:rPr>
              <w:t>бюджет</w:t>
            </w:r>
          </w:p>
        </w:tc>
        <w:tc>
          <w:tcPr>
            <w:tcW w:w="1276" w:type="dxa"/>
            <w:tcBorders>
              <w:top w:val="single" w:sz="4" w:space="0" w:color="auto"/>
              <w:left w:val="single" w:sz="4" w:space="0" w:color="auto"/>
              <w:bottom w:val="single" w:sz="4" w:space="0" w:color="auto"/>
              <w:right w:val="single" w:sz="4" w:space="0" w:color="auto"/>
            </w:tcBorders>
          </w:tcPr>
          <w:p w:rsidR="00937FD7" w:rsidRPr="00EC15E3" w:rsidRDefault="00937FD7" w:rsidP="00272F20">
            <w:pPr>
              <w:widowControl w:val="0"/>
              <w:autoSpaceDE w:val="0"/>
              <w:autoSpaceDN w:val="0"/>
              <w:adjustRightInd w:val="0"/>
              <w:jc w:val="center"/>
              <w:rPr>
                <w:sz w:val="27"/>
                <w:szCs w:val="27"/>
                <w:lang w:val="ru-RU"/>
              </w:rPr>
            </w:pPr>
            <w:r w:rsidRPr="00EC15E3">
              <w:rPr>
                <w:sz w:val="27"/>
                <w:szCs w:val="27"/>
                <w:lang w:val="ru-RU"/>
              </w:rPr>
              <w:t>13393</w:t>
            </w:r>
          </w:p>
        </w:tc>
        <w:tc>
          <w:tcPr>
            <w:tcW w:w="1417" w:type="dxa"/>
            <w:tcBorders>
              <w:top w:val="single" w:sz="4" w:space="0" w:color="auto"/>
              <w:left w:val="single" w:sz="4" w:space="0" w:color="auto"/>
              <w:bottom w:val="single" w:sz="4" w:space="0" w:color="auto"/>
              <w:right w:val="single" w:sz="4" w:space="0" w:color="auto"/>
            </w:tcBorders>
          </w:tcPr>
          <w:p w:rsidR="00937FD7" w:rsidRPr="00EC15E3" w:rsidRDefault="00937FD7" w:rsidP="00272F20">
            <w:pPr>
              <w:widowControl w:val="0"/>
              <w:autoSpaceDE w:val="0"/>
              <w:autoSpaceDN w:val="0"/>
              <w:adjustRightInd w:val="0"/>
              <w:jc w:val="center"/>
              <w:rPr>
                <w:sz w:val="27"/>
                <w:szCs w:val="27"/>
                <w:lang w:val="ru-RU"/>
              </w:rPr>
            </w:pPr>
            <w:r w:rsidRPr="00EC15E3">
              <w:rPr>
                <w:sz w:val="27"/>
                <w:szCs w:val="27"/>
                <w:lang w:val="ru-RU"/>
              </w:rPr>
              <w:t>13393</w:t>
            </w:r>
          </w:p>
        </w:tc>
        <w:tc>
          <w:tcPr>
            <w:tcW w:w="1418" w:type="dxa"/>
            <w:tcBorders>
              <w:top w:val="single" w:sz="4" w:space="0" w:color="auto"/>
              <w:left w:val="single" w:sz="4" w:space="0" w:color="auto"/>
              <w:bottom w:val="single" w:sz="4" w:space="0" w:color="auto"/>
              <w:right w:val="single" w:sz="4" w:space="0" w:color="auto"/>
            </w:tcBorders>
          </w:tcPr>
          <w:p w:rsidR="00937FD7" w:rsidRPr="00EC15E3" w:rsidRDefault="00937FD7" w:rsidP="00272F20">
            <w:pPr>
              <w:widowControl w:val="0"/>
              <w:autoSpaceDE w:val="0"/>
              <w:autoSpaceDN w:val="0"/>
              <w:adjustRightInd w:val="0"/>
              <w:jc w:val="center"/>
              <w:rPr>
                <w:sz w:val="27"/>
                <w:szCs w:val="27"/>
                <w:lang w:val="ru-RU"/>
              </w:rPr>
            </w:pPr>
            <w:r w:rsidRPr="00EC15E3">
              <w:rPr>
                <w:sz w:val="27"/>
                <w:szCs w:val="27"/>
                <w:lang w:val="ru-RU"/>
              </w:rPr>
              <w:t>13393</w:t>
            </w:r>
          </w:p>
        </w:tc>
        <w:tc>
          <w:tcPr>
            <w:tcW w:w="1275" w:type="dxa"/>
            <w:tcBorders>
              <w:top w:val="single" w:sz="4" w:space="0" w:color="auto"/>
              <w:left w:val="single" w:sz="4" w:space="0" w:color="auto"/>
              <w:bottom w:val="single" w:sz="4" w:space="0" w:color="auto"/>
              <w:right w:val="single" w:sz="4" w:space="0" w:color="auto"/>
            </w:tcBorders>
          </w:tcPr>
          <w:p w:rsidR="00937FD7" w:rsidRPr="00EC15E3" w:rsidRDefault="00937FD7" w:rsidP="00272F20">
            <w:pPr>
              <w:jc w:val="center"/>
              <w:rPr>
                <w:sz w:val="27"/>
                <w:szCs w:val="27"/>
                <w:lang w:val="ru-RU"/>
              </w:rPr>
            </w:pPr>
            <w:r w:rsidRPr="00EC15E3">
              <w:rPr>
                <w:sz w:val="27"/>
                <w:szCs w:val="27"/>
                <w:lang w:val="ru-RU"/>
              </w:rPr>
              <w:t>0</w:t>
            </w:r>
          </w:p>
        </w:tc>
        <w:tc>
          <w:tcPr>
            <w:tcW w:w="1135" w:type="dxa"/>
            <w:tcBorders>
              <w:top w:val="single" w:sz="4" w:space="0" w:color="auto"/>
              <w:left w:val="single" w:sz="4" w:space="0" w:color="auto"/>
              <w:bottom w:val="single" w:sz="4" w:space="0" w:color="auto"/>
              <w:right w:val="single" w:sz="4" w:space="0" w:color="auto"/>
            </w:tcBorders>
          </w:tcPr>
          <w:p w:rsidR="00937FD7" w:rsidRPr="00EC15E3" w:rsidRDefault="00937FD7" w:rsidP="00272F20">
            <w:pPr>
              <w:jc w:val="center"/>
              <w:rPr>
                <w:sz w:val="27"/>
                <w:szCs w:val="27"/>
                <w:lang w:val="ru-RU"/>
              </w:rPr>
            </w:pPr>
            <w:r w:rsidRPr="00EC15E3">
              <w:rPr>
                <w:sz w:val="27"/>
                <w:szCs w:val="27"/>
                <w:lang w:val="ru-RU"/>
              </w:rPr>
              <w:t>0</w:t>
            </w:r>
          </w:p>
        </w:tc>
        <w:tc>
          <w:tcPr>
            <w:tcW w:w="1282" w:type="dxa"/>
            <w:tcBorders>
              <w:top w:val="single" w:sz="4" w:space="0" w:color="auto"/>
              <w:left w:val="single" w:sz="4" w:space="0" w:color="auto"/>
              <w:bottom w:val="single" w:sz="4" w:space="0" w:color="auto"/>
              <w:right w:val="single" w:sz="4" w:space="0" w:color="auto"/>
            </w:tcBorders>
          </w:tcPr>
          <w:p w:rsidR="00937FD7" w:rsidRPr="00EC15E3" w:rsidRDefault="00937FD7" w:rsidP="00272F20">
            <w:pPr>
              <w:jc w:val="center"/>
              <w:rPr>
                <w:sz w:val="27"/>
                <w:szCs w:val="27"/>
                <w:lang w:val="ru-RU"/>
              </w:rPr>
            </w:pPr>
            <w:r w:rsidRPr="00EC15E3">
              <w:rPr>
                <w:sz w:val="27"/>
                <w:szCs w:val="27"/>
                <w:lang w:val="ru-RU"/>
              </w:rPr>
              <w:t>0</w:t>
            </w:r>
          </w:p>
        </w:tc>
        <w:tc>
          <w:tcPr>
            <w:tcW w:w="1277" w:type="dxa"/>
            <w:tcBorders>
              <w:top w:val="single" w:sz="4" w:space="0" w:color="auto"/>
              <w:left w:val="single" w:sz="4" w:space="0" w:color="auto"/>
              <w:bottom w:val="single" w:sz="4" w:space="0" w:color="auto"/>
              <w:right w:val="single" w:sz="4" w:space="0" w:color="auto"/>
            </w:tcBorders>
          </w:tcPr>
          <w:p w:rsidR="00937FD7" w:rsidRPr="00EC15E3" w:rsidRDefault="00937FD7" w:rsidP="00272F20">
            <w:pPr>
              <w:jc w:val="center"/>
              <w:rPr>
                <w:sz w:val="27"/>
                <w:szCs w:val="27"/>
                <w:lang w:val="ru-RU"/>
              </w:rPr>
            </w:pPr>
            <w:r w:rsidRPr="00EC15E3">
              <w:rPr>
                <w:sz w:val="27"/>
                <w:szCs w:val="27"/>
                <w:lang w:val="ru-RU"/>
              </w:rPr>
              <w:t>0</w:t>
            </w:r>
          </w:p>
        </w:tc>
      </w:tr>
      <w:tr w:rsidR="00937FD7" w:rsidRPr="00EC15E3" w:rsidTr="00272F20">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382"/>
          <w:tblCellSpacing w:w="5" w:type="nil"/>
        </w:trPr>
        <w:tc>
          <w:tcPr>
            <w:tcW w:w="710" w:type="dxa"/>
            <w:vMerge w:val="restart"/>
            <w:tcBorders>
              <w:top w:val="single" w:sz="4" w:space="0" w:color="auto"/>
              <w:left w:val="single" w:sz="4" w:space="0" w:color="auto"/>
              <w:right w:val="single" w:sz="4" w:space="0" w:color="auto"/>
            </w:tcBorders>
          </w:tcPr>
          <w:p w:rsidR="00937FD7" w:rsidRPr="00EC15E3" w:rsidRDefault="00937FD7" w:rsidP="000F14FE">
            <w:pPr>
              <w:tabs>
                <w:tab w:val="left" w:pos="0"/>
              </w:tabs>
              <w:ind w:right="-73"/>
              <w:jc w:val="center"/>
              <w:rPr>
                <w:sz w:val="27"/>
                <w:szCs w:val="27"/>
                <w:lang w:val="ru-RU"/>
              </w:rPr>
            </w:pPr>
            <w:r w:rsidRPr="00EC15E3">
              <w:rPr>
                <w:sz w:val="27"/>
                <w:szCs w:val="27"/>
                <w:lang w:val="ru-RU"/>
              </w:rPr>
              <w:t>3.8</w:t>
            </w:r>
          </w:p>
        </w:tc>
        <w:tc>
          <w:tcPr>
            <w:tcW w:w="3260" w:type="dxa"/>
            <w:vMerge w:val="restart"/>
            <w:tcBorders>
              <w:top w:val="single" w:sz="4" w:space="0" w:color="auto"/>
              <w:left w:val="single" w:sz="4" w:space="0" w:color="auto"/>
              <w:right w:val="single" w:sz="4" w:space="0" w:color="auto"/>
            </w:tcBorders>
          </w:tcPr>
          <w:p w:rsidR="00937FD7" w:rsidRPr="00EC15E3" w:rsidRDefault="00937FD7" w:rsidP="00272F20">
            <w:pPr>
              <w:tabs>
                <w:tab w:val="left" w:pos="0"/>
              </w:tabs>
              <w:ind w:right="-73"/>
              <w:rPr>
                <w:sz w:val="27"/>
                <w:szCs w:val="27"/>
                <w:lang w:val="ru-RU"/>
              </w:rPr>
            </w:pPr>
            <w:r w:rsidRPr="00EC15E3">
              <w:rPr>
                <w:bCs/>
                <w:sz w:val="27"/>
                <w:szCs w:val="27"/>
                <w:lang w:val="ru-RU"/>
              </w:rPr>
              <w:t>Мероприятие</w:t>
            </w:r>
            <w:r w:rsidRPr="00EC15E3">
              <w:rPr>
                <w:sz w:val="27"/>
                <w:szCs w:val="27"/>
                <w:lang w:val="ru-RU"/>
              </w:rPr>
              <w:t xml:space="preserve"> «Обеспече</w:t>
            </w:r>
            <w:r w:rsidRPr="00EC15E3">
              <w:rPr>
                <w:sz w:val="27"/>
                <w:szCs w:val="27"/>
                <w:lang w:val="ru-RU"/>
              </w:rPr>
              <w:softHyphen/>
              <w:t>ние зачисления денежных средств для детей-сирот и детей, оставшихся без по</w:t>
            </w:r>
            <w:r w:rsidRPr="00EC15E3">
              <w:rPr>
                <w:sz w:val="27"/>
                <w:szCs w:val="27"/>
                <w:lang w:val="ru-RU"/>
              </w:rPr>
              <w:softHyphen/>
              <w:t>печения родителей, на специальные накопитель</w:t>
            </w:r>
            <w:r w:rsidRPr="00EC15E3">
              <w:rPr>
                <w:sz w:val="27"/>
                <w:szCs w:val="27"/>
                <w:lang w:val="ru-RU"/>
              </w:rPr>
              <w:softHyphen/>
              <w:t>ные банковские счета»</w:t>
            </w:r>
          </w:p>
        </w:tc>
        <w:tc>
          <w:tcPr>
            <w:tcW w:w="2268" w:type="dxa"/>
            <w:tcBorders>
              <w:top w:val="single" w:sz="4" w:space="0" w:color="auto"/>
              <w:left w:val="single" w:sz="4" w:space="0" w:color="auto"/>
              <w:bottom w:val="single" w:sz="4" w:space="0" w:color="auto"/>
              <w:right w:val="single" w:sz="4" w:space="0" w:color="auto"/>
            </w:tcBorders>
          </w:tcPr>
          <w:p w:rsidR="00937FD7" w:rsidRPr="00EC15E3" w:rsidRDefault="00937FD7" w:rsidP="00272F20">
            <w:pPr>
              <w:widowControl w:val="0"/>
              <w:autoSpaceDE w:val="0"/>
              <w:autoSpaceDN w:val="0"/>
              <w:adjustRightInd w:val="0"/>
              <w:rPr>
                <w:spacing w:val="-6"/>
                <w:sz w:val="27"/>
                <w:szCs w:val="27"/>
              </w:rPr>
            </w:pPr>
            <w:r w:rsidRPr="00EC15E3">
              <w:rPr>
                <w:spacing w:val="-6"/>
                <w:sz w:val="27"/>
                <w:szCs w:val="27"/>
                <w:lang w:val="ru-RU"/>
              </w:rPr>
              <w:t>Всего</w:t>
            </w:r>
            <w:r w:rsidRPr="00EC15E3">
              <w:rPr>
                <w:spacing w:val="-6"/>
                <w:sz w:val="27"/>
                <w:szCs w:val="27"/>
              </w:rPr>
              <w:t xml:space="preserve"> </w:t>
            </w:r>
          </w:p>
        </w:tc>
        <w:tc>
          <w:tcPr>
            <w:tcW w:w="1276" w:type="dxa"/>
            <w:tcBorders>
              <w:top w:val="single" w:sz="4" w:space="0" w:color="auto"/>
              <w:left w:val="single" w:sz="4" w:space="0" w:color="auto"/>
              <w:bottom w:val="single" w:sz="4" w:space="0" w:color="auto"/>
              <w:right w:val="single" w:sz="4" w:space="0" w:color="auto"/>
            </w:tcBorders>
          </w:tcPr>
          <w:p w:rsidR="00937FD7" w:rsidRPr="00EC15E3" w:rsidRDefault="00937FD7" w:rsidP="00272F20">
            <w:pPr>
              <w:widowControl w:val="0"/>
              <w:autoSpaceDE w:val="0"/>
              <w:autoSpaceDN w:val="0"/>
              <w:adjustRightInd w:val="0"/>
              <w:jc w:val="center"/>
              <w:rPr>
                <w:sz w:val="27"/>
                <w:szCs w:val="27"/>
                <w:lang w:val="ru-RU"/>
              </w:rPr>
            </w:pPr>
            <w:r w:rsidRPr="00EC15E3">
              <w:rPr>
                <w:sz w:val="27"/>
                <w:szCs w:val="27"/>
                <w:lang w:val="ru-RU"/>
              </w:rPr>
              <w:t>20698</w:t>
            </w:r>
          </w:p>
        </w:tc>
        <w:tc>
          <w:tcPr>
            <w:tcW w:w="1417" w:type="dxa"/>
            <w:tcBorders>
              <w:top w:val="single" w:sz="4" w:space="0" w:color="auto"/>
              <w:left w:val="single" w:sz="4" w:space="0" w:color="auto"/>
              <w:bottom w:val="single" w:sz="4" w:space="0" w:color="auto"/>
              <w:right w:val="single" w:sz="4" w:space="0" w:color="auto"/>
            </w:tcBorders>
          </w:tcPr>
          <w:p w:rsidR="00937FD7" w:rsidRPr="00EC15E3" w:rsidRDefault="00937FD7" w:rsidP="00272F20">
            <w:pPr>
              <w:jc w:val="center"/>
              <w:rPr>
                <w:sz w:val="27"/>
                <w:szCs w:val="27"/>
                <w:lang w:val="ru-RU"/>
              </w:rPr>
            </w:pPr>
            <w:r w:rsidRPr="00EC15E3">
              <w:rPr>
                <w:sz w:val="27"/>
                <w:szCs w:val="27"/>
                <w:lang w:val="ru-RU"/>
              </w:rPr>
              <w:t>20698</w:t>
            </w:r>
          </w:p>
        </w:tc>
        <w:tc>
          <w:tcPr>
            <w:tcW w:w="1418" w:type="dxa"/>
            <w:tcBorders>
              <w:top w:val="single" w:sz="4" w:space="0" w:color="auto"/>
              <w:left w:val="single" w:sz="4" w:space="0" w:color="auto"/>
              <w:bottom w:val="single" w:sz="4" w:space="0" w:color="auto"/>
              <w:right w:val="single" w:sz="4" w:space="0" w:color="auto"/>
            </w:tcBorders>
          </w:tcPr>
          <w:p w:rsidR="00937FD7" w:rsidRPr="00EC15E3" w:rsidRDefault="00937FD7" w:rsidP="00272F20">
            <w:pPr>
              <w:jc w:val="center"/>
              <w:rPr>
                <w:sz w:val="27"/>
                <w:szCs w:val="27"/>
                <w:lang w:val="ru-RU"/>
              </w:rPr>
            </w:pPr>
            <w:r w:rsidRPr="00EC15E3">
              <w:rPr>
                <w:sz w:val="27"/>
                <w:szCs w:val="27"/>
                <w:lang w:val="ru-RU"/>
              </w:rPr>
              <w:t>20698</w:t>
            </w:r>
          </w:p>
        </w:tc>
        <w:tc>
          <w:tcPr>
            <w:tcW w:w="1275" w:type="dxa"/>
            <w:tcBorders>
              <w:top w:val="single" w:sz="4" w:space="0" w:color="auto"/>
              <w:left w:val="single" w:sz="4" w:space="0" w:color="auto"/>
              <w:bottom w:val="single" w:sz="4" w:space="0" w:color="auto"/>
              <w:right w:val="single" w:sz="4" w:space="0" w:color="auto"/>
            </w:tcBorders>
          </w:tcPr>
          <w:p w:rsidR="00937FD7" w:rsidRPr="00EC15E3" w:rsidRDefault="00937FD7" w:rsidP="00272F20">
            <w:pPr>
              <w:jc w:val="center"/>
              <w:rPr>
                <w:sz w:val="27"/>
                <w:szCs w:val="27"/>
                <w:lang w:val="ru-RU"/>
              </w:rPr>
            </w:pPr>
            <w:r w:rsidRPr="00EC15E3">
              <w:rPr>
                <w:sz w:val="27"/>
                <w:szCs w:val="27"/>
                <w:lang w:val="ru-RU"/>
              </w:rPr>
              <w:t>0</w:t>
            </w:r>
          </w:p>
        </w:tc>
        <w:tc>
          <w:tcPr>
            <w:tcW w:w="1135" w:type="dxa"/>
            <w:tcBorders>
              <w:top w:val="single" w:sz="4" w:space="0" w:color="auto"/>
              <w:left w:val="single" w:sz="4" w:space="0" w:color="auto"/>
              <w:bottom w:val="single" w:sz="4" w:space="0" w:color="auto"/>
              <w:right w:val="single" w:sz="4" w:space="0" w:color="auto"/>
            </w:tcBorders>
          </w:tcPr>
          <w:p w:rsidR="00937FD7" w:rsidRPr="00EC15E3" w:rsidRDefault="00937FD7" w:rsidP="00272F20">
            <w:pPr>
              <w:jc w:val="center"/>
              <w:rPr>
                <w:sz w:val="27"/>
                <w:szCs w:val="27"/>
                <w:lang w:val="ru-RU"/>
              </w:rPr>
            </w:pPr>
            <w:r w:rsidRPr="00EC15E3">
              <w:rPr>
                <w:sz w:val="27"/>
                <w:szCs w:val="27"/>
                <w:lang w:val="ru-RU"/>
              </w:rPr>
              <w:t>0</w:t>
            </w:r>
          </w:p>
        </w:tc>
        <w:tc>
          <w:tcPr>
            <w:tcW w:w="1282" w:type="dxa"/>
            <w:tcBorders>
              <w:top w:val="single" w:sz="4" w:space="0" w:color="auto"/>
              <w:left w:val="single" w:sz="4" w:space="0" w:color="auto"/>
              <w:bottom w:val="single" w:sz="4" w:space="0" w:color="auto"/>
              <w:right w:val="single" w:sz="4" w:space="0" w:color="auto"/>
            </w:tcBorders>
          </w:tcPr>
          <w:p w:rsidR="00937FD7" w:rsidRPr="00EC15E3" w:rsidRDefault="00937FD7" w:rsidP="00272F20">
            <w:pPr>
              <w:jc w:val="center"/>
              <w:rPr>
                <w:sz w:val="27"/>
                <w:szCs w:val="27"/>
                <w:lang w:val="ru-RU"/>
              </w:rPr>
            </w:pPr>
            <w:r w:rsidRPr="00EC15E3">
              <w:rPr>
                <w:sz w:val="27"/>
                <w:szCs w:val="27"/>
                <w:lang w:val="ru-RU"/>
              </w:rPr>
              <w:t>0</w:t>
            </w:r>
          </w:p>
        </w:tc>
        <w:tc>
          <w:tcPr>
            <w:tcW w:w="1277" w:type="dxa"/>
            <w:tcBorders>
              <w:top w:val="single" w:sz="4" w:space="0" w:color="auto"/>
              <w:left w:val="single" w:sz="4" w:space="0" w:color="auto"/>
              <w:bottom w:val="single" w:sz="4" w:space="0" w:color="auto"/>
              <w:right w:val="single" w:sz="4" w:space="0" w:color="auto"/>
            </w:tcBorders>
          </w:tcPr>
          <w:p w:rsidR="00937FD7" w:rsidRPr="00EC15E3" w:rsidRDefault="00937FD7" w:rsidP="00272F20">
            <w:pPr>
              <w:jc w:val="center"/>
              <w:rPr>
                <w:sz w:val="27"/>
                <w:szCs w:val="27"/>
                <w:lang w:val="ru-RU"/>
              </w:rPr>
            </w:pPr>
            <w:r w:rsidRPr="00EC15E3">
              <w:rPr>
                <w:sz w:val="27"/>
                <w:szCs w:val="27"/>
                <w:lang w:val="ru-RU"/>
              </w:rPr>
              <w:t>0</w:t>
            </w:r>
          </w:p>
        </w:tc>
      </w:tr>
      <w:tr w:rsidR="00937FD7" w:rsidRPr="00EC15E3" w:rsidTr="00272F20">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329"/>
          <w:tblCellSpacing w:w="5" w:type="nil"/>
        </w:trPr>
        <w:tc>
          <w:tcPr>
            <w:tcW w:w="710" w:type="dxa"/>
            <w:vMerge/>
            <w:tcBorders>
              <w:left w:val="single" w:sz="4" w:space="0" w:color="auto"/>
              <w:right w:val="single" w:sz="4" w:space="0" w:color="auto"/>
            </w:tcBorders>
          </w:tcPr>
          <w:p w:rsidR="00937FD7" w:rsidRPr="00EC15E3" w:rsidRDefault="00937FD7" w:rsidP="00272F20">
            <w:pPr>
              <w:widowControl w:val="0"/>
              <w:autoSpaceDE w:val="0"/>
              <w:autoSpaceDN w:val="0"/>
              <w:adjustRightInd w:val="0"/>
              <w:jc w:val="center"/>
              <w:rPr>
                <w:sz w:val="27"/>
                <w:szCs w:val="27"/>
              </w:rPr>
            </w:pPr>
          </w:p>
        </w:tc>
        <w:tc>
          <w:tcPr>
            <w:tcW w:w="3260" w:type="dxa"/>
            <w:vMerge/>
            <w:tcBorders>
              <w:left w:val="single" w:sz="4" w:space="0" w:color="auto"/>
              <w:right w:val="single" w:sz="4" w:space="0" w:color="auto"/>
            </w:tcBorders>
          </w:tcPr>
          <w:p w:rsidR="00937FD7" w:rsidRPr="00EC15E3" w:rsidRDefault="00937FD7" w:rsidP="00272F20">
            <w:pPr>
              <w:widowControl w:val="0"/>
              <w:autoSpaceDE w:val="0"/>
              <w:autoSpaceDN w:val="0"/>
              <w:adjustRightInd w:val="0"/>
              <w:rPr>
                <w:sz w:val="24"/>
                <w:szCs w:val="24"/>
              </w:rPr>
            </w:pPr>
          </w:p>
        </w:tc>
        <w:tc>
          <w:tcPr>
            <w:tcW w:w="2268" w:type="dxa"/>
            <w:tcBorders>
              <w:top w:val="single" w:sz="4" w:space="0" w:color="auto"/>
              <w:left w:val="single" w:sz="4" w:space="0" w:color="auto"/>
              <w:right w:val="single" w:sz="4" w:space="0" w:color="auto"/>
            </w:tcBorders>
          </w:tcPr>
          <w:p w:rsidR="00937FD7" w:rsidRPr="00EC15E3" w:rsidRDefault="00937FD7" w:rsidP="00272F20">
            <w:pPr>
              <w:widowControl w:val="0"/>
              <w:autoSpaceDE w:val="0"/>
              <w:autoSpaceDN w:val="0"/>
              <w:adjustRightInd w:val="0"/>
              <w:rPr>
                <w:spacing w:val="-6"/>
                <w:sz w:val="27"/>
                <w:szCs w:val="27"/>
              </w:rPr>
            </w:pPr>
            <w:r w:rsidRPr="00EC15E3">
              <w:rPr>
                <w:spacing w:val="-6"/>
                <w:sz w:val="27"/>
                <w:szCs w:val="27"/>
                <w:lang w:val="ru-RU"/>
              </w:rPr>
              <w:t>областной</w:t>
            </w:r>
            <w:r w:rsidRPr="00EC15E3">
              <w:rPr>
                <w:spacing w:val="-6"/>
                <w:sz w:val="27"/>
                <w:szCs w:val="27"/>
              </w:rPr>
              <w:t xml:space="preserve"> </w:t>
            </w:r>
            <w:r w:rsidRPr="00EC15E3">
              <w:rPr>
                <w:spacing w:val="-6"/>
                <w:sz w:val="27"/>
                <w:szCs w:val="27"/>
                <w:lang w:val="ru-RU"/>
              </w:rPr>
              <w:t>бюджет</w:t>
            </w:r>
            <w:r w:rsidRPr="00EC15E3">
              <w:rPr>
                <w:spacing w:val="-6"/>
                <w:sz w:val="27"/>
                <w:szCs w:val="27"/>
              </w:rPr>
              <w:t xml:space="preserve"> </w:t>
            </w:r>
          </w:p>
        </w:tc>
        <w:tc>
          <w:tcPr>
            <w:tcW w:w="1276" w:type="dxa"/>
            <w:tcBorders>
              <w:top w:val="single" w:sz="4" w:space="0" w:color="auto"/>
              <w:left w:val="single" w:sz="4" w:space="0" w:color="auto"/>
              <w:right w:val="single" w:sz="4" w:space="0" w:color="auto"/>
            </w:tcBorders>
          </w:tcPr>
          <w:p w:rsidR="00937FD7" w:rsidRPr="00EC15E3" w:rsidRDefault="00937FD7" w:rsidP="00272F20">
            <w:pPr>
              <w:widowControl w:val="0"/>
              <w:autoSpaceDE w:val="0"/>
              <w:autoSpaceDN w:val="0"/>
              <w:adjustRightInd w:val="0"/>
              <w:jc w:val="center"/>
              <w:rPr>
                <w:sz w:val="27"/>
                <w:szCs w:val="27"/>
                <w:lang w:val="ru-RU"/>
              </w:rPr>
            </w:pPr>
            <w:r w:rsidRPr="00EC15E3">
              <w:rPr>
                <w:sz w:val="27"/>
                <w:szCs w:val="27"/>
                <w:lang w:val="ru-RU"/>
              </w:rPr>
              <w:t>20698</w:t>
            </w:r>
          </w:p>
        </w:tc>
        <w:tc>
          <w:tcPr>
            <w:tcW w:w="1417" w:type="dxa"/>
            <w:tcBorders>
              <w:top w:val="single" w:sz="4" w:space="0" w:color="auto"/>
              <w:left w:val="single" w:sz="4" w:space="0" w:color="auto"/>
              <w:right w:val="single" w:sz="4" w:space="0" w:color="auto"/>
            </w:tcBorders>
          </w:tcPr>
          <w:p w:rsidR="00937FD7" w:rsidRPr="00EC15E3" w:rsidRDefault="00937FD7" w:rsidP="00272F20">
            <w:pPr>
              <w:jc w:val="center"/>
              <w:rPr>
                <w:sz w:val="27"/>
                <w:szCs w:val="27"/>
                <w:lang w:val="ru-RU"/>
              </w:rPr>
            </w:pPr>
            <w:r w:rsidRPr="00EC15E3">
              <w:rPr>
                <w:sz w:val="27"/>
                <w:szCs w:val="27"/>
                <w:lang w:val="ru-RU"/>
              </w:rPr>
              <w:t>20698</w:t>
            </w:r>
          </w:p>
        </w:tc>
        <w:tc>
          <w:tcPr>
            <w:tcW w:w="1418" w:type="dxa"/>
            <w:tcBorders>
              <w:top w:val="single" w:sz="4" w:space="0" w:color="auto"/>
              <w:left w:val="single" w:sz="4" w:space="0" w:color="auto"/>
              <w:right w:val="single" w:sz="4" w:space="0" w:color="auto"/>
            </w:tcBorders>
          </w:tcPr>
          <w:p w:rsidR="00937FD7" w:rsidRPr="00EC15E3" w:rsidRDefault="00937FD7" w:rsidP="00272F20">
            <w:pPr>
              <w:jc w:val="center"/>
              <w:rPr>
                <w:sz w:val="27"/>
                <w:szCs w:val="27"/>
                <w:lang w:val="ru-RU"/>
              </w:rPr>
            </w:pPr>
            <w:r w:rsidRPr="00EC15E3">
              <w:rPr>
                <w:sz w:val="27"/>
                <w:szCs w:val="27"/>
                <w:lang w:val="ru-RU"/>
              </w:rPr>
              <w:t>20698</w:t>
            </w:r>
          </w:p>
        </w:tc>
        <w:tc>
          <w:tcPr>
            <w:tcW w:w="1275" w:type="dxa"/>
            <w:tcBorders>
              <w:top w:val="single" w:sz="4" w:space="0" w:color="auto"/>
              <w:left w:val="single" w:sz="4" w:space="0" w:color="auto"/>
              <w:right w:val="single" w:sz="4" w:space="0" w:color="auto"/>
            </w:tcBorders>
          </w:tcPr>
          <w:p w:rsidR="00937FD7" w:rsidRPr="00EC15E3" w:rsidRDefault="00937FD7" w:rsidP="00272F20">
            <w:pPr>
              <w:jc w:val="center"/>
              <w:rPr>
                <w:sz w:val="27"/>
                <w:szCs w:val="27"/>
                <w:lang w:val="ru-RU"/>
              </w:rPr>
            </w:pPr>
            <w:r w:rsidRPr="00EC15E3">
              <w:rPr>
                <w:sz w:val="27"/>
                <w:szCs w:val="27"/>
                <w:lang w:val="ru-RU"/>
              </w:rPr>
              <w:t>0</w:t>
            </w:r>
          </w:p>
        </w:tc>
        <w:tc>
          <w:tcPr>
            <w:tcW w:w="1135" w:type="dxa"/>
            <w:tcBorders>
              <w:top w:val="single" w:sz="4" w:space="0" w:color="auto"/>
              <w:left w:val="single" w:sz="4" w:space="0" w:color="auto"/>
              <w:right w:val="single" w:sz="4" w:space="0" w:color="auto"/>
            </w:tcBorders>
          </w:tcPr>
          <w:p w:rsidR="00937FD7" w:rsidRPr="00EC15E3" w:rsidRDefault="00937FD7" w:rsidP="00272F20">
            <w:pPr>
              <w:jc w:val="center"/>
              <w:rPr>
                <w:sz w:val="27"/>
                <w:szCs w:val="27"/>
                <w:lang w:val="ru-RU"/>
              </w:rPr>
            </w:pPr>
            <w:r w:rsidRPr="00EC15E3">
              <w:rPr>
                <w:sz w:val="27"/>
                <w:szCs w:val="27"/>
                <w:lang w:val="ru-RU"/>
              </w:rPr>
              <w:t>0</w:t>
            </w:r>
          </w:p>
        </w:tc>
        <w:tc>
          <w:tcPr>
            <w:tcW w:w="1282" w:type="dxa"/>
            <w:tcBorders>
              <w:top w:val="single" w:sz="4" w:space="0" w:color="auto"/>
              <w:left w:val="single" w:sz="4" w:space="0" w:color="auto"/>
              <w:right w:val="single" w:sz="4" w:space="0" w:color="auto"/>
            </w:tcBorders>
          </w:tcPr>
          <w:p w:rsidR="00937FD7" w:rsidRPr="00EC15E3" w:rsidRDefault="00937FD7" w:rsidP="00272F20">
            <w:pPr>
              <w:jc w:val="center"/>
              <w:rPr>
                <w:sz w:val="27"/>
                <w:szCs w:val="27"/>
                <w:lang w:val="ru-RU"/>
              </w:rPr>
            </w:pPr>
            <w:r w:rsidRPr="00EC15E3">
              <w:rPr>
                <w:sz w:val="27"/>
                <w:szCs w:val="27"/>
                <w:lang w:val="ru-RU"/>
              </w:rPr>
              <w:t>0</w:t>
            </w:r>
          </w:p>
        </w:tc>
        <w:tc>
          <w:tcPr>
            <w:tcW w:w="1277" w:type="dxa"/>
            <w:tcBorders>
              <w:top w:val="single" w:sz="4" w:space="0" w:color="auto"/>
              <w:left w:val="single" w:sz="4" w:space="0" w:color="auto"/>
              <w:right w:val="single" w:sz="4" w:space="0" w:color="auto"/>
            </w:tcBorders>
          </w:tcPr>
          <w:p w:rsidR="00937FD7" w:rsidRPr="00EC15E3" w:rsidRDefault="00937FD7" w:rsidP="00272F20">
            <w:pPr>
              <w:jc w:val="center"/>
              <w:rPr>
                <w:sz w:val="27"/>
                <w:szCs w:val="27"/>
                <w:lang w:val="ru-RU"/>
              </w:rPr>
            </w:pPr>
            <w:r w:rsidRPr="00EC15E3">
              <w:rPr>
                <w:sz w:val="27"/>
                <w:szCs w:val="27"/>
                <w:lang w:val="ru-RU"/>
              </w:rPr>
              <w:t>0</w:t>
            </w:r>
          </w:p>
        </w:tc>
      </w:tr>
      <w:tr w:rsidR="00937FD7" w:rsidRPr="00EC15E3" w:rsidTr="00272F20">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1297"/>
          <w:tblCellSpacing w:w="5" w:type="nil"/>
        </w:trPr>
        <w:tc>
          <w:tcPr>
            <w:tcW w:w="710" w:type="dxa"/>
            <w:vMerge/>
            <w:tcBorders>
              <w:left w:val="single" w:sz="4" w:space="0" w:color="auto"/>
              <w:bottom w:val="single" w:sz="4" w:space="0" w:color="auto"/>
              <w:right w:val="single" w:sz="4" w:space="0" w:color="auto"/>
            </w:tcBorders>
          </w:tcPr>
          <w:p w:rsidR="00937FD7" w:rsidRPr="00EC15E3" w:rsidRDefault="00937FD7" w:rsidP="00272F20">
            <w:pPr>
              <w:widowControl w:val="0"/>
              <w:autoSpaceDE w:val="0"/>
              <w:autoSpaceDN w:val="0"/>
              <w:adjustRightInd w:val="0"/>
              <w:jc w:val="center"/>
              <w:rPr>
                <w:sz w:val="27"/>
                <w:szCs w:val="27"/>
              </w:rPr>
            </w:pPr>
          </w:p>
        </w:tc>
        <w:tc>
          <w:tcPr>
            <w:tcW w:w="3260" w:type="dxa"/>
            <w:vMerge/>
            <w:tcBorders>
              <w:left w:val="single" w:sz="4" w:space="0" w:color="auto"/>
              <w:bottom w:val="single" w:sz="4" w:space="0" w:color="auto"/>
              <w:right w:val="single" w:sz="4" w:space="0" w:color="auto"/>
            </w:tcBorders>
          </w:tcPr>
          <w:p w:rsidR="00937FD7" w:rsidRPr="00EC15E3" w:rsidRDefault="00937FD7" w:rsidP="00272F20">
            <w:pPr>
              <w:widowControl w:val="0"/>
              <w:autoSpaceDE w:val="0"/>
              <w:autoSpaceDN w:val="0"/>
              <w:adjustRightInd w:val="0"/>
              <w:rPr>
                <w:sz w:val="24"/>
                <w:szCs w:val="24"/>
              </w:rPr>
            </w:pPr>
          </w:p>
        </w:tc>
        <w:tc>
          <w:tcPr>
            <w:tcW w:w="2268" w:type="dxa"/>
            <w:tcBorders>
              <w:left w:val="single" w:sz="4" w:space="0" w:color="auto"/>
              <w:bottom w:val="single" w:sz="4" w:space="0" w:color="auto"/>
              <w:right w:val="single" w:sz="4" w:space="0" w:color="auto"/>
            </w:tcBorders>
          </w:tcPr>
          <w:p w:rsidR="00937FD7" w:rsidRPr="00EC15E3" w:rsidRDefault="00937FD7" w:rsidP="00272F20">
            <w:pPr>
              <w:widowControl w:val="0"/>
              <w:autoSpaceDE w:val="0"/>
              <w:autoSpaceDN w:val="0"/>
              <w:adjustRightInd w:val="0"/>
              <w:rPr>
                <w:spacing w:val="-6"/>
                <w:sz w:val="27"/>
                <w:szCs w:val="27"/>
              </w:rPr>
            </w:pPr>
          </w:p>
        </w:tc>
        <w:tc>
          <w:tcPr>
            <w:tcW w:w="1276" w:type="dxa"/>
            <w:tcBorders>
              <w:left w:val="single" w:sz="4" w:space="0" w:color="auto"/>
              <w:bottom w:val="single" w:sz="4" w:space="0" w:color="auto"/>
              <w:right w:val="single" w:sz="4" w:space="0" w:color="auto"/>
            </w:tcBorders>
          </w:tcPr>
          <w:p w:rsidR="00937FD7" w:rsidRPr="00EC15E3" w:rsidRDefault="00937FD7" w:rsidP="00272F20">
            <w:pPr>
              <w:widowControl w:val="0"/>
              <w:autoSpaceDE w:val="0"/>
              <w:autoSpaceDN w:val="0"/>
              <w:adjustRightInd w:val="0"/>
              <w:jc w:val="center"/>
              <w:rPr>
                <w:sz w:val="27"/>
                <w:szCs w:val="27"/>
                <w:lang w:val="ru-RU"/>
              </w:rPr>
            </w:pPr>
          </w:p>
        </w:tc>
        <w:tc>
          <w:tcPr>
            <w:tcW w:w="1417" w:type="dxa"/>
            <w:tcBorders>
              <w:left w:val="single" w:sz="4" w:space="0" w:color="auto"/>
              <w:bottom w:val="single" w:sz="4" w:space="0" w:color="auto"/>
              <w:right w:val="single" w:sz="4" w:space="0" w:color="auto"/>
            </w:tcBorders>
          </w:tcPr>
          <w:p w:rsidR="00937FD7" w:rsidRPr="00EC15E3" w:rsidRDefault="00937FD7" w:rsidP="00272F20">
            <w:pPr>
              <w:jc w:val="center"/>
              <w:rPr>
                <w:sz w:val="27"/>
                <w:szCs w:val="27"/>
                <w:lang w:val="ru-RU"/>
              </w:rPr>
            </w:pPr>
          </w:p>
        </w:tc>
        <w:tc>
          <w:tcPr>
            <w:tcW w:w="1418" w:type="dxa"/>
            <w:tcBorders>
              <w:left w:val="single" w:sz="4" w:space="0" w:color="auto"/>
              <w:bottom w:val="single" w:sz="4" w:space="0" w:color="auto"/>
              <w:right w:val="single" w:sz="4" w:space="0" w:color="auto"/>
            </w:tcBorders>
          </w:tcPr>
          <w:p w:rsidR="00937FD7" w:rsidRPr="00EC15E3" w:rsidRDefault="00937FD7" w:rsidP="00272F20">
            <w:pPr>
              <w:jc w:val="center"/>
              <w:rPr>
                <w:sz w:val="27"/>
                <w:szCs w:val="27"/>
              </w:rPr>
            </w:pPr>
          </w:p>
        </w:tc>
        <w:tc>
          <w:tcPr>
            <w:tcW w:w="1275" w:type="dxa"/>
            <w:tcBorders>
              <w:left w:val="single" w:sz="4" w:space="0" w:color="auto"/>
              <w:bottom w:val="single" w:sz="4" w:space="0" w:color="auto"/>
              <w:right w:val="single" w:sz="4" w:space="0" w:color="auto"/>
            </w:tcBorders>
          </w:tcPr>
          <w:p w:rsidR="00937FD7" w:rsidRPr="00EC15E3" w:rsidRDefault="00937FD7" w:rsidP="00272F20">
            <w:pPr>
              <w:jc w:val="center"/>
              <w:rPr>
                <w:sz w:val="27"/>
                <w:szCs w:val="27"/>
              </w:rPr>
            </w:pPr>
          </w:p>
        </w:tc>
        <w:tc>
          <w:tcPr>
            <w:tcW w:w="1135" w:type="dxa"/>
            <w:tcBorders>
              <w:left w:val="single" w:sz="4" w:space="0" w:color="auto"/>
              <w:bottom w:val="single" w:sz="4" w:space="0" w:color="auto"/>
              <w:right w:val="single" w:sz="4" w:space="0" w:color="auto"/>
            </w:tcBorders>
          </w:tcPr>
          <w:p w:rsidR="00937FD7" w:rsidRPr="00EC15E3" w:rsidRDefault="00937FD7" w:rsidP="00272F20">
            <w:pPr>
              <w:jc w:val="center"/>
              <w:rPr>
                <w:sz w:val="27"/>
                <w:szCs w:val="27"/>
              </w:rPr>
            </w:pPr>
          </w:p>
        </w:tc>
        <w:tc>
          <w:tcPr>
            <w:tcW w:w="1282" w:type="dxa"/>
            <w:tcBorders>
              <w:left w:val="single" w:sz="4" w:space="0" w:color="auto"/>
              <w:bottom w:val="single" w:sz="4" w:space="0" w:color="auto"/>
              <w:right w:val="single" w:sz="4" w:space="0" w:color="auto"/>
            </w:tcBorders>
          </w:tcPr>
          <w:p w:rsidR="00937FD7" w:rsidRPr="00EC15E3" w:rsidRDefault="00937FD7" w:rsidP="00272F20">
            <w:pPr>
              <w:jc w:val="center"/>
              <w:rPr>
                <w:sz w:val="27"/>
                <w:szCs w:val="27"/>
              </w:rPr>
            </w:pPr>
          </w:p>
        </w:tc>
        <w:tc>
          <w:tcPr>
            <w:tcW w:w="1277" w:type="dxa"/>
            <w:tcBorders>
              <w:left w:val="single" w:sz="4" w:space="0" w:color="auto"/>
              <w:bottom w:val="single" w:sz="4" w:space="0" w:color="auto"/>
              <w:right w:val="single" w:sz="4" w:space="0" w:color="auto"/>
            </w:tcBorders>
          </w:tcPr>
          <w:p w:rsidR="00937FD7" w:rsidRPr="00EC15E3" w:rsidRDefault="00937FD7" w:rsidP="00272F20">
            <w:pPr>
              <w:jc w:val="center"/>
              <w:rPr>
                <w:sz w:val="27"/>
                <w:szCs w:val="27"/>
              </w:rPr>
            </w:pPr>
          </w:p>
        </w:tc>
      </w:tr>
      <w:tr w:rsidR="00937FD7" w:rsidRPr="00EC15E3" w:rsidTr="00272F20">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20"/>
          <w:tblCellSpacing w:w="5" w:type="nil"/>
        </w:trPr>
        <w:tc>
          <w:tcPr>
            <w:tcW w:w="710" w:type="dxa"/>
            <w:vMerge w:val="restart"/>
            <w:tcBorders>
              <w:top w:val="single" w:sz="4" w:space="0" w:color="auto"/>
              <w:left w:val="single" w:sz="4" w:space="0" w:color="auto"/>
              <w:right w:val="single" w:sz="4" w:space="0" w:color="auto"/>
            </w:tcBorders>
          </w:tcPr>
          <w:p w:rsidR="00937FD7" w:rsidRPr="00EC15E3" w:rsidRDefault="00937FD7" w:rsidP="000F14FE">
            <w:pPr>
              <w:autoSpaceDE w:val="0"/>
              <w:autoSpaceDN w:val="0"/>
              <w:adjustRightInd w:val="0"/>
              <w:ind w:right="-73"/>
              <w:jc w:val="center"/>
              <w:rPr>
                <w:bCs/>
                <w:sz w:val="27"/>
                <w:szCs w:val="27"/>
                <w:lang w:val="ru-RU"/>
              </w:rPr>
            </w:pPr>
            <w:r w:rsidRPr="00EC15E3">
              <w:rPr>
                <w:bCs/>
                <w:sz w:val="27"/>
                <w:szCs w:val="27"/>
                <w:lang w:val="ru-RU"/>
              </w:rPr>
              <w:t>3.9</w:t>
            </w:r>
          </w:p>
        </w:tc>
        <w:tc>
          <w:tcPr>
            <w:tcW w:w="3260" w:type="dxa"/>
            <w:vMerge w:val="restart"/>
            <w:tcBorders>
              <w:top w:val="single" w:sz="4" w:space="0" w:color="auto"/>
              <w:left w:val="single" w:sz="4" w:space="0" w:color="auto"/>
              <w:right w:val="single" w:sz="4" w:space="0" w:color="auto"/>
            </w:tcBorders>
          </w:tcPr>
          <w:p w:rsidR="00937FD7" w:rsidRPr="00EC15E3" w:rsidRDefault="00937FD7" w:rsidP="0013107A">
            <w:pPr>
              <w:autoSpaceDE w:val="0"/>
              <w:autoSpaceDN w:val="0"/>
              <w:adjustRightInd w:val="0"/>
              <w:ind w:right="-73"/>
              <w:rPr>
                <w:bCs/>
                <w:spacing w:val="-4"/>
                <w:sz w:val="27"/>
                <w:szCs w:val="27"/>
                <w:lang w:val="ru-RU"/>
              </w:rPr>
            </w:pPr>
            <w:r w:rsidRPr="00EC15E3">
              <w:rPr>
                <w:bCs/>
                <w:spacing w:val="-4"/>
                <w:sz w:val="27"/>
                <w:szCs w:val="27"/>
                <w:lang w:val="ru-RU"/>
              </w:rPr>
              <w:t>Мероприятие «Осуществ</w:t>
            </w:r>
            <w:r w:rsidRPr="00EC15E3">
              <w:rPr>
                <w:bCs/>
                <w:spacing w:val="-4"/>
                <w:sz w:val="27"/>
                <w:szCs w:val="27"/>
                <w:lang w:val="ru-RU"/>
              </w:rPr>
              <w:softHyphen/>
              <w:t>ление назначения и выплаты денежных средств семьям, взявшим на воспи</w:t>
            </w:r>
            <w:r w:rsidRPr="00EC15E3">
              <w:rPr>
                <w:bCs/>
                <w:spacing w:val="-4"/>
                <w:sz w:val="27"/>
                <w:szCs w:val="27"/>
                <w:lang w:val="ru-RU"/>
              </w:rPr>
              <w:softHyphen/>
              <w:t>тание детей-сирот и детей, оставшихся  без попечения родителей, предоставление им мер социальной под</w:t>
            </w:r>
            <w:r w:rsidRPr="00EC15E3">
              <w:rPr>
                <w:bCs/>
                <w:spacing w:val="-4"/>
                <w:sz w:val="27"/>
                <w:szCs w:val="27"/>
                <w:lang w:val="ru-RU"/>
              </w:rPr>
              <w:softHyphen/>
              <w:t>держки, осуществление назначения и выплаты денежных средств лицам,  находившимся под попе</w:t>
            </w:r>
            <w:r w:rsidRPr="00EC15E3">
              <w:rPr>
                <w:bCs/>
                <w:spacing w:val="-4"/>
                <w:sz w:val="27"/>
                <w:szCs w:val="27"/>
                <w:lang w:val="ru-RU"/>
              </w:rPr>
              <w:softHyphen/>
              <w:t xml:space="preserve">чительством, лицам, являвшимся приемными родителями,  в соответствии с Законом Кемеровской области  от 14 декабря </w:t>
            </w:r>
            <w:r w:rsidR="00133BCF" w:rsidRPr="00EC15E3">
              <w:rPr>
                <w:bCs/>
                <w:spacing w:val="-4"/>
                <w:sz w:val="27"/>
                <w:szCs w:val="27"/>
                <w:lang w:val="ru-RU"/>
              </w:rPr>
              <w:br/>
            </w:r>
            <w:r w:rsidRPr="00EC15E3">
              <w:rPr>
                <w:bCs/>
                <w:spacing w:val="-4"/>
                <w:sz w:val="27"/>
                <w:szCs w:val="27"/>
                <w:lang w:val="ru-RU"/>
              </w:rPr>
              <w:t>2010 г. № 124-ОЗ «О некоторых вопросах в сфере опеки и попечительства несовершеннолетних»</w:t>
            </w:r>
          </w:p>
          <w:p w:rsidR="00937FD7" w:rsidRPr="00EC15E3" w:rsidRDefault="00937FD7" w:rsidP="0013107A">
            <w:pPr>
              <w:autoSpaceDE w:val="0"/>
              <w:autoSpaceDN w:val="0"/>
              <w:adjustRightInd w:val="0"/>
              <w:ind w:right="-73"/>
              <w:rPr>
                <w:bCs/>
                <w:sz w:val="27"/>
                <w:szCs w:val="27"/>
                <w:lang w:val="ru-RU"/>
              </w:rPr>
            </w:pPr>
          </w:p>
        </w:tc>
        <w:tc>
          <w:tcPr>
            <w:tcW w:w="2268" w:type="dxa"/>
            <w:tcBorders>
              <w:top w:val="single" w:sz="4" w:space="0" w:color="auto"/>
              <w:left w:val="single" w:sz="4" w:space="0" w:color="auto"/>
              <w:bottom w:val="single" w:sz="4" w:space="0" w:color="auto"/>
              <w:right w:val="single" w:sz="4" w:space="0" w:color="auto"/>
            </w:tcBorders>
          </w:tcPr>
          <w:p w:rsidR="00937FD7" w:rsidRPr="00EC15E3" w:rsidRDefault="00937FD7" w:rsidP="00272F20">
            <w:pPr>
              <w:widowControl w:val="0"/>
              <w:autoSpaceDE w:val="0"/>
              <w:autoSpaceDN w:val="0"/>
              <w:adjustRightInd w:val="0"/>
              <w:rPr>
                <w:spacing w:val="-6"/>
                <w:sz w:val="27"/>
                <w:szCs w:val="27"/>
                <w:lang w:val="ru-RU"/>
              </w:rPr>
            </w:pPr>
            <w:r w:rsidRPr="00EC15E3">
              <w:rPr>
                <w:spacing w:val="-6"/>
                <w:sz w:val="27"/>
                <w:szCs w:val="27"/>
                <w:lang w:val="ru-RU"/>
              </w:rPr>
              <w:t xml:space="preserve">Всего </w:t>
            </w:r>
          </w:p>
        </w:tc>
        <w:tc>
          <w:tcPr>
            <w:tcW w:w="1276" w:type="dxa"/>
            <w:tcBorders>
              <w:top w:val="single" w:sz="4" w:space="0" w:color="auto"/>
              <w:left w:val="single" w:sz="4" w:space="0" w:color="auto"/>
              <w:bottom w:val="single" w:sz="4" w:space="0" w:color="auto"/>
              <w:right w:val="single" w:sz="4" w:space="0" w:color="auto"/>
            </w:tcBorders>
          </w:tcPr>
          <w:p w:rsidR="00937FD7" w:rsidRPr="00EC15E3" w:rsidRDefault="00937FD7" w:rsidP="00272F20">
            <w:pPr>
              <w:widowControl w:val="0"/>
              <w:autoSpaceDE w:val="0"/>
              <w:autoSpaceDN w:val="0"/>
              <w:adjustRightInd w:val="0"/>
              <w:jc w:val="center"/>
              <w:rPr>
                <w:sz w:val="27"/>
                <w:szCs w:val="27"/>
                <w:lang w:val="ru-RU"/>
              </w:rPr>
            </w:pPr>
            <w:r w:rsidRPr="00EC15E3">
              <w:rPr>
                <w:sz w:val="27"/>
                <w:szCs w:val="27"/>
                <w:lang w:val="ru-RU"/>
              </w:rPr>
              <w:t>1485061</w:t>
            </w:r>
          </w:p>
        </w:tc>
        <w:tc>
          <w:tcPr>
            <w:tcW w:w="1417" w:type="dxa"/>
            <w:tcBorders>
              <w:top w:val="single" w:sz="4" w:space="0" w:color="auto"/>
              <w:left w:val="single" w:sz="4" w:space="0" w:color="auto"/>
              <w:bottom w:val="single" w:sz="4" w:space="0" w:color="auto"/>
              <w:right w:val="single" w:sz="4" w:space="0" w:color="auto"/>
            </w:tcBorders>
          </w:tcPr>
          <w:p w:rsidR="00937FD7" w:rsidRPr="00EC15E3" w:rsidRDefault="00937FD7" w:rsidP="00272F20">
            <w:pPr>
              <w:widowControl w:val="0"/>
              <w:autoSpaceDE w:val="0"/>
              <w:autoSpaceDN w:val="0"/>
              <w:adjustRightInd w:val="0"/>
              <w:jc w:val="center"/>
              <w:rPr>
                <w:sz w:val="27"/>
                <w:szCs w:val="27"/>
                <w:lang w:val="ru-RU"/>
              </w:rPr>
            </w:pPr>
            <w:r w:rsidRPr="00EC15E3">
              <w:rPr>
                <w:sz w:val="27"/>
                <w:szCs w:val="27"/>
                <w:lang w:val="ru-RU"/>
              </w:rPr>
              <w:t>1486661</w:t>
            </w:r>
          </w:p>
        </w:tc>
        <w:tc>
          <w:tcPr>
            <w:tcW w:w="1418" w:type="dxa"/>
            <w:tcBorders>
              <w:top w:val="single" w:sz="4" w:space="0" w:color="auto"/>
              <w:left w:val="single" w:sz="4" w:space="0" w:color="auto"/>
              <w:bottom w:val="single" w:sz="4" w:space="0" w:color="auto"/>
              <w:right w:val="single" w:sz="4" w:space="0" w:color="auto"/>
            </w:tcBorders>
          </w:tcPr>
          <w:p w:rsidR="00937FD7" w:rsidRPr="00EC15E3" w:rsidRDefault="00937FD7" w:rsidP="00272F20">
            <w:pPr>
              <w:widowControl w:val="0"/>
              <w:autoSpaceDE w:val="0"/>
              <w:autoSpaceDN w:val="0"/>
              <w:adjustRightInd w:val="0"/>
              <w:jc w:val="center"/>
              <w:rPr>
                <w:sz w:val="27"/>
                <w:szCs w:val="27"/>
                <w:lang w:val="ru-RU"/>
              </w:rPr>
            </w:pPr>
            <w:r w:rsidRPr="00EC15E3">
              <w:rPr>
                <w:sz w:val="27"/>
                <w:szCs w:val="27"/>
                <w:lang w:val="ru-RU"/>
              </w:rPr>
              <w:t>1486661</w:t>
            </w:r>
          </w:p>
        </w:tc>
        <w:tc>
          <w:tcPr>
            <w:tcW w:w="1275" w:type="dxa"/>
            <w:tcBorders>
              <w:top w:val="single" w:sz="4" w:space="0" w:color="auto"/>
              <w:left w:val="single" w:sz="4" w:space="0" w:color="auto"/>
              <w:bottom w:val="single" w:sz="4" w:space="0" w:color="auto"/>
              <w:right w:val="single" w:sz="4" w:space="0" w:color="auto"/>
            </w:tcBorders>
          </w:tcPr>
          <w:p w:rsidR="00937FD7" w:rsidRPr="00EC15E3" w:rsidRDefault="00937FD7" w:rsidP="00272F20">
            <w:pPr>
              <w:jc w:val="center"/>
              <w:rPr>
                <w:sz w:val="27"/>
                <w:szCs w:val="27"/>
                <w:lang w:val="ru-RU"/>
              </w:rPr>
            </w:pPr>
            <w:r w:rsidRPr="00EC15E3">
              <w:rPr>
                <w:sz w:val="27"/>
                <w:szCs w:val="27"/>
                <w:lang w:val="ru-RU"/>
              </w:rPr>
              <w:t>0</w:t>
            </w:r>
          </w:p>
        </w:tc>
        <w:tc>
          <w:tcPr>
            <w:tcW w:w="1135" w:type="dxa"/>
            <w:tcBorders>
              <w:top w:val="single" w:sz="4" w:space="0" w:color="auto"/>
              <w:left w:val="single" w:sz="4" w:space="0" w:color="auto"/>
              <w:bottom w:val="single" w:sz="4" w:space="0" w:color="auto"/>
              <w:right w:val="single" w:sz="4" w:space="0" w:color="auto"/>
            </w:tcBorders>
          </w:tcPr>
          <w:p w:rsidR="00937FD7" w:rsidRPr="00EC15E3" w:rsidRDefault="00937FD7" w:rsidP="00272F20">
            <w:pPr>
              <w:jc w:val="center"/>
              <w:rPr>
                <w:sz w:val="27"/>
                <w:szCs w:val="27"/>
                <w:lang w:val="ru-RU"/>
              </w:rPr>
            </w:pPr>
            <w:r w:rsidRPr="00EC15E3">
              <w:rPr>
                <w:sz w:val="27"/>
                <w:szCs w:val="27"/>
                <w:lang w:val="ru-RU"/>
              </w:rPr>
              <w:t>0</w:t>
            </w:r>
          </w:p>
        </w:tc>
        <w:tc>
          <w:tcPr>
            <w:tcW w:w="1282" w:type="dxa"/>
            <w:tcBorders>
              <w:top w:val="single" w:sz="4" w:space="0" w:color="auto"/>
              <w:left w:val="single" w:sz="4" w:space="0" w:color="auto"/>
              <w:bottom w:val="single" w:sz="4" w:space="0" w:color="auto"/>
              <w:right w:val="single" w:sz="4" w:space="0" w:color="auto"/>
            </w:tcBorders>
          </w:tcPr>
          <w:p w:rsidR="00937FD7" w:rsidRPr="00EC15E3" w:rsidRDefault="00937FD7" w:rsidP="00272F20">
            <w:pPr>
              <w:jc w:val="center"/>
              <w:rPr>
                <w:sz w:val="27"/>
                <w:szCs w:val="27"/>
                <w:lang w:val="ru-RU"/>
              </w:rPr>
            </w:pPr>
            <w:r w:rsidRPr="00EC15E3">
              <w:rPr>
                <w:sz w:val="27"/>
                <w:szCs w:val="27"/>
                <w:lang w:val="ru-RU"/>
              </w:rPr>
              <w:t>0</w:t>
            </w:r>
          </w:p>
        </w:tc>
        <w:tc>
          <w:tcPr>
            <w:tcW w:w="1277" w:type="dxa"/>
            <w:tcBorders>
              <w:top w:val="single" w:sz="4" w:space="0" w:color="auto"/>
              <w:left w:val="single" w:sz="4" w:space="0" w:color="auto"/>
              <w:bottom w:val="single" w:sz="4" w:space="0" w:color="auto"/>
              <w:right w:val="single" w:sz="4" w:space="0" w:color="auto"/>
            </w:tcBorders>
          </w:tcPr>
          <w:p w:rsidR="00937FD7" w:rsidRPr="00EC15E3" w:rsidRDefault="00937FD7" w:rsidP="00272F20">
            <w:pPr>
              <w:jc w:val="center"/>
              <w:rPr>
                <w:sz w:val="27"/>
                <w:szCs w:val="27"/>
                <w:lang w:val="ru-RU"/>
              </w:rPr>
            </w:pPr>
            <w:r w:rsidRPr="00EC15E3">
              <w:rPr>
                <w:sz w:val="27"/>
                <w:szCs w:val="27"/>
                <w:lang w:val="ru-RU"/>
              </w:rPr>
              <w:t>0</w:t>
            </w:r>
          </w:p>
        </w:tc>
      </w:tr>
      <w:tr w:rsidR="00937FD7" w:rsidRPr="00EC15E3" w:rsidTr="00272F20">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20"/>
          <w:tblCellSpacing w:w="5" w:type="nil"/>
        </w:trPr>
        <w:tc>
          <w:tcPr>
            <w:tcW w:w="710" w:type="dxa"/>
            <w:vMerge/>
            <w:tcBorders>
              <w:left w:val="single" w:sz="4" w:space="0" w:color="auto"/>
              <w:right w:val="single" w:sz="4" w:space="0" w:color="auto"/>
            </w:tcBorders>
          </w:tcPr>
          <w:p w:rsidR="00937FD7" w:rsidRPr="00EC15E3" w:rsidRDefault="00937FD7" w:rsidP="00272F20">
            <w:pPr>
              <w:widowControl w:val="0"/>
              <w:autoSpaceDE w:val="0"/>
              <w:autoSpaceDN w:val="0"/>
              <w:adjustRightInd w:val="0"/>
              <w:jc w:val="center"/>
              <w:rPr>
                <w:sz w:val="27"/>
                <w:szCs w:val="27"/>
                <w:lang w:val="ru-RU"/>
              </w:rPr>
            </w:pPr>
          </w:p>
        </w:tc>
        <w:tc>
          <w:tcPr>
            <w:tcW w:w="3260" w:type="dxa"/>
            <w:vMerge/>
            <w:tcBorders>
              <w:left w:val="single" w:sz="4" w:space="0" w:color="auto"/>
              <w:right w:val="single" w:sz="4" w:space="0" w:color="auto"/>
            </w:tcBorders>
          </w:tcPr>
          <w:p w:rsidR="00937FD7" w:rsidRPr="00EC15E3" w:rsidRDefault="00937FD7" w:rsidP="00272F20">
            <w:pPr>
              <w:widowControl w:val="0"/>
              <w:autoSpaceDE w:val="0"/>
              <w:autoSpaceDN w:val="0"/>
              <w:adjustRightInd w:val="0"/>
              <w:rPr>
                <w:sz w:val="24"/>
                <w:szCs w:val="24"/>
                <w:lang w:val="ru-RU"/>
              </w:rPr>
            </w:pPr>
          </w:p>
        </w:tc>
        <w:tc>
          <w:tcPr>
            <w:tcW w:w="2268" w:type="dxa"/>
            <w:tcBorders>
              <w:top w:val="single" w:sz="4" w:space="0" w:color="auto"/>
              <w:left w:val="single" w:sz="4" w:space="0" w:color="auto"/>
              <w:right w:val="single" w:sz="4" w:space="0" w:color="auto"/>
            </w:tcBorders>
          </w:tcPr>
          <w:p w:rsidR="00937FD7" w:rsidRPr="00EC15E3" w:rsidRDefault="00937FD7" w:rsidP="00272F20">
            <w:pPr>
              <w:widowControl w:val="0"/>
              <w:autoSpaceDE w:val="0"/>
              <w:autoSpaceDN w:val="0"/>
              <w:adjustRightInd w:val="0"/>
              <w:rPr>
                <w:spacing w:val="-6"/>
                <w:sz w:val="27"/>
                <w:szCs w:val="27"/>
                <w:lang w:val="ru-RU"/>
              </w:rPr>
            </w:pPr>
            <w:r w:rsidRPr="00EC15E3">
              <w:rPr>
                <w:spacing w:val="-6"/>
                <w:sz w:val="27"/>
                <w:szCs w:val="27"/>
                <w:lang w:val="ru-RU"/>
              </w:rPr>
              <w:t xml:space="preserve">областной бюджет </w:t>
            </w:r>
          </w:p>
        </w:tc>
        <w:tc>
          <w:tcPr>
            <w:tcW w:w="1276" w:type="dxa"/>
            <w:tcBorders>
              <w:top w:val="single" w:sz="4" w:space="0" w:color="auto"/>
              <w:left w:val="single" w:sz="4" w:space="0" w:color="auto"/>
              <w:right w:val="single" w:sz="4" w:space="0" w:color="auto"/>
            </w:tcBorders>
          </w:tcPr>
          <w:p w:rsidR="00937FD7" w:rsidRPr="00EC15E3" w:rsidRDefault="00937FD7" w:rsidP="00272F20">
            <w:pPr>
              <w:widowControl w:val="0"/>
              <w:autoSpaceDE w:val="0"/>
              <w:autoSpaceDN w:val="0"/>
              <w:adjustRightInd w:val="0"/>
              <w:jc w:val="center"/>
              <w:rPr>
                <w:sz w:val="27"/>
                <w:szCs w:val="27"/>
                <w:lang w:val="ru-RU"/>
              </w:rPr>
            </w:pPr>
            <w:r w:rsidRPr="00EC15E3">
              <w:rPr>
                <w:sz w:val="27"/>
                <w:szCs w:val="27"/>
                <w:lang w:val="ru-RU"/>
              </w:rPr>
              <w:t>1485061</w:t>
            </w:r>
          </w:p>
        </w:tc>
        <w:tc>
          <w:tcPr>
            <w:tcW w:w="1417" w:type="dxa"/>
            <w:tcBorders>
              <w:top w:val="single" w:sz="4" w:space="0" w:color="auto"/>
              <w:left w:val="single" w:sz="4" w:space="0" w:color="auto"/>
              <w:right w:val="single" w:sz="4" w:space="0" w:color="auto"/>
            </w:tcBorders>
          </w:tcPr>
          <w:p w:rsidR="00937FD7" w:rsidRPr="00EC15E3" w:rsidRDefault="00937FD7" w:rsidP="00272F20">
            <w:pPr>
              <w:widowControl w:val="0"/>
              <w:autoSpaceDE w:val="0"/>
              <w:autoSpaceDN w:val="0"/>
              <w:adjustRightInd w:val="0"/>
              <w:jc w:val="center"/>
              <w:rPr>
                <w:sz w:val="27"/>
                <w:szCs w:val="27"/>
                <w:lang w:val="ru-RU"/>
              </w:rPr>
            </w:pPr>
            <w:r w:rsidRPr="00EC15E3">
              <w:rPr>
                <w:sz w:val="27"/>
                <w:szCs w:val="27"/>
                <w:lang w:val="ru-RU"/>
              </w:rPr>
              <w:t>1486661</w:t>
            </w:r>
          </w:p>
        </w:tc>
        <w:tc>
          <w:tcPr>
            <w:tcW w:w="1418" w:type="dxa"/>
            <w:tcBorders>
              <w:top w:val="single" w:sz="4" w:space="0" w:color="auto"/>
              <w:left w:val="single" w:sz="4" w:space="0" w:color="auto"/>
              <w:right w:val="single" w:sz="4" w:space="0" w:color="auto"/>
            </w:tcBorders>
          </w:tcPr>
          <w:p w:rsidR="00937FD7" w:rsidRPr="00EC15E3" w:rsidRDefault="00937FD7" w:rsidP="00272F20">
            <w:pPr>
              <w:widowControl w:val="0"/>
              <w:autoSpaceDE w:val="0"/>
              <w:autoSpaceDN w:val="0"/>
              <w:adjustRightInd w:val="0"/>
              <w:jc w:val="center"/>
              <w:rPr>
                <w:sz w:val="27"/>
                <w:szCs w:val="27"/>
                <w:lang w:val="ru-RU"/>
              </w:rPr>
            </w:pPr>
            <w:r w:rsidRPr="00EC15E3">
              <w:rPr>
                <w:sz w:val="27"/>
                <w:szCs w:val="27"/>
                <w:lang w:val="ru-RU"/>
              </w:rPr>
              <w:t>1486661</w:t>
            </w:r>
          </w:p>
        </w:tc>
        <w:tc>
          <w:tcPr>
            <w:tcW w:w="1275" w:type="dxa"/>
            <w:tcBorders>
              <w:top w:val="single" w:sz="4" w:space="0" w:color="auto"/>
              <w:left w:val="single" w:sz="4" w:space="0" w:color="auto"/>
              <w:right w:val="single" w:sz="4" w:space="0" w:color="auto"/>
            </w:tcBorders>
          </w:tcPr>
          <w:p w:rsidR="00937FD7" w:rsidRPr="00EC15E3" w:rsidRDefault="00937FD7" w:rsidP="00272F20">
            <w:pPr>
              <w:jc w:val="center"/>
              <w:rPr>
                <w:sz w:val="27"/>
                <w:szCs w:val="27"/>
                <w:lang w:val="ru-RU"/>
              </w:rPr>
            </w:pPr>
            <w:r w:rsidRPr="00EC15E3">
              <w:rPr>
                <w:sz w:val="27"/>
                <w:szCs w:val="27"/>
                <w:lang w:val="ru-RU"/>
              </w:rPr>
              <w:t>0</w:t>
            </w:r>
          </w:p>
        </w:tc>
        <w:tc>
          <w:tcPr>
            <w:tcW w:w="1135" w:type="dxa"/>
            <w:tcBorders>
              <w:top w:val="single" w:sz="4" w:space="0" w:color="auto"/>
              <w:left w:val="single" w:sz="4" w:space="0" w:color="auto"/>
              <w:right w:val="single" w:sz="4" w:space="0" w:color="auto"/>
            </w:tcBorders>
          </w:tcPr>
          <w:p w:rsidR="00937FD7" w:rsidRPr="00EC15E3" w:rsidRDefault="00937FD7" w:rsidP="00272F20">
            <w:pPr>
              <w:jc w:val="center"/>
              <w:rPr>
                <w:sz w:val="27"/>
                <w:szCs w:val="27"/>
                <w:lang w:val="ru-RU"/>
              </w:rPr>
            </w:pPr>
            <w:r w:rsidRPr="00EC15E3">
              <w:rPr>
                <w:sz w:val="27"/>
                <w:szCs w:val="27"/>
                <w:lang w:val="ru-RU"/>
              </w:rPr>
              <w:t>0</w:t>
            </w:r>
          </w:p>
        </w:tc>
        <w:tc>
          <w:tcPr>
            <w:tcW w:w="1282" w:type="dxa"/>
            <w:tcBorders>
              <w:top w:val="single" w:sz="4" w:space="0" w:color="auto"/>
              <w:left w:val="single" w:sz="4" w:space="0" w:color="auto"/>
              <w:right w:val="single" w:sz="4" w:space="0" w:color="auto"/>
            </w:tcBorders>
          </w:tcPr>
          <w:p w:rsidR="00937FD7" w:rsidRPr="00EC15E3" w:rsidRDefault="00937FD7" w:rsidP="00272F20">
            <w:pPr>
              <w:jc w:val="center"/>
              <w:rPr>
                <w:sz w:val="27"/>
                <w:szCs w:val="27"/>
                <w:lang w:val="ru-RU"/>
              </w:rPr>
            </w:pPr>
            <w:r w:rsidRPr="00EC15E3">
              <w:rPr>
                <w:sz w:val="27"/>
                <w:szCs w:val="27"/>
                <w:lang w:val="ru-RU"/>
              </w:rPr>
              <w:t>0</w:t>
            </w:r>
          </w:p>
        </w:tc>
        <w:tc>
          <w:tcPr>
            <w:tcW w:w="1277" w:type="dxa"/>
            <w:tcBorders>
              <w:top w:val="single" w:sz="4" w:space="0" w:color="auto"/>
              <w:left w:val="single" w:sz="4" w:space="0" w:color="auto"/>
              <w:right w:val="single" w:sz="4" w:space="0" w:color="auto"/>
            </w:tcBorders>
          </w:tcPr>
          <w:p w:rsidR="00937FD7" w:rsidRPr="00EC15E3" w:rsidRDefault="00937FD7" w:rsidP="00272F20">
            <w:pPr>
              <w:jc w:val="center"/>
              <w:rPr>
                <w:sz w:val="27"/>
                <w:szCs w:val="27"/>
                <w:lang w:val="ru-RU"/>
              </w:rPr>
            </w:pPr>
            <w:r w:rsidRPr="00EC15E3">
              <w:rPr>
                <w:sz w:val="27"/>
                <w:szCs w:val="27"/>
                <w:lang w:val="ru-RU"/>
              </w:rPr>
              <w:t>0</w:t>
            </w:r>
          </w:p>
        </w:tc>
      </w:tr>
      <w:tr w:rsidR="00937FD7" w:rsidRPr="00EC15E3" w:rsidTr="00272F20">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20"/>
          <w:tblCellSpacing w:w="5" w:type="nil"/>
        </w:trPr>
        <w:tc>
          <w:tcPr>
            <w:tcW w:w="710" w:type="dxa"/>
            <w:vMerge/>
            <w:tcBorders>
              <w:left w:val="single" w:sz="4" w:space="0" w:color="auto"/>
              <w:bottom w:val="single" w:sz="4" w:space="0" w:color="auto"/>
              <w:right w:val="single" w:sz="4" w:space="0" w:color="auto"/>
            </w:tcBorders>
          </w:tcPr>
          <w:p w:rsidR="00937FD7" w:rsidRPr="00EC15E3" w:rsidRDefault="00937FD7" w:rsidP="00272F20">
            <w:pPr>
              <w:widowControl w:val="0"/>
              <w:autoSpaceDE w:val="0"/>
              <w:autoSpaceDN w:val="0"/>
              <w:adjustRightInd w:val="0"/>
              <w:jc w:val="center"/>
              <w:rPr>
                <w:sz w:val="27"/>
                <w:szCs w:val="27"/>
                <w:lang w:val="ru-RU"/>
              </w:rPr>
            </w:pPr>
          </w:p>
        </w:tc>
        <w:tc>
          <w:tcPr>
            <w:tcW w:w="3260" w:type="dxa"/>
            <w:vMerge/>
            <w:tcBorders>
              <w:left w:val="single" w:sz="4" w:space="0" w:color="auto"/>
              <w:bottom w:val="single" w:sz="4" w:space="0" w:color="auto"/>
              <w:right w:val="single" w:sz="4" w:space="0" w:color="auto"/>
            </w:tcBorders>
          </w:tcPr>
          <w:p w:rsidR="00937FD7" w:rsidRPr="00EC15E3" w:rsidRDefault="00937FD7" w:rsidP="00272F20">
            <w:pPr>
              <w:widowControl w:val="0"/>
              <w:autoSpaceDE w:val="0"/>
              <w:autoSpaceDN w:val="0"/>
              <w:adjustRightInd w:val="0"/>
              <w:rPr>
                <w:sz w:val="24"/>
                <w:szCs w:val="24"/>
                <w:lang w:val="ru-RU"/>
              </w:rPr>
            </w:pPr>
          </w:p>
        </w:tc>
        <w:tc>
          <w:tcPr>
            <w:tcW w:w="2268" w:type="dxa"/>
            <w:tcBorders>
              <w:left w:val="single" w:sz="4" w:space="0" w:color="auto"/>
              <w:bottom w:val="single" w:sz="4" w:space="0" w:color="auto"/>
              <w:right w:val="single" w:sz="4" w:space="0" w:color="auto"/>
            </w:tcBorders>
          </w:tcPr>
          <w:p w:rsidR="00937FD7" w:rsidRPr="00EC15E3" w:rsidRDefault="00937FD7" w:rsidP="00272F20">
            <w:pPr>
              <w:widowControl w:val="0"/>
              <w:autoSpaceDE w:val="0"/>
              <w:autoSpaceDN w:val="0"/>
              <w:adjustRightInd w:val="0"/>
              <w:rPr>
                <w:spacing w:val="-6"/>
                <w:sz w:val="27"/>
                <w:szCs w:val="27"/>
                <w:lang w:val="ru-RU"/>
              </w:rPr>
            </w:pPr>
          </w:p>
        </w:tc>
        <w:tc>
          <w:tcPr>
            <w:tcW w:w="1276" w:type="dxa"/>
            <w:tcBorders>
              <w:left w:val="single" w:sz="4" w:space="0" w:color="auto"/>
              <w:bottom w:val="single" w:sz="4" w:space="0" w:color="auto"/>
              <w:right w:val="single" w:sz="4" w:space="0" w:color="auto"/>
            </w:tcBorders>
          </w:tcPr>
          <w:p w:rsidR="00937FD7" w:rsidRPr="00EC15E3" w:rsidRDefault="00937FD7" w:rsidP="00272F20">
            <w:pPr>
              <w:widowControl w:val="0"/>
              <w:autoSpaceDE w:val="0"/>
              <w:autoSpaceDN w:val="0"/>
              <w:adjustRightInd w:val="0"/>
              <w:jc w:val="center"/>
              <w:rPr>
                <w:sz w:val="27"/>
                <w:szCs w:val="27"/>
                <w:lang w:val="ru-RU"/>
              </w:rPr>
            </w:pPr>
          </w:p>
        </w:tc>
        <w:tc>
          <w:tcPr>
            <w:tcW w:w="1417" w:type="dxa"/>
            <w:tcBorders>
              <w:left w:val="single" w:sz="4" w:space="0" w:color="auto"/>
              <w:bottom w:val="single" w:sz="4" w:space="0" w:color="auto"/>
              <w:right w:val="single" w:sz="4" w:space="0" w:color="auto"/>
            </w:tcBorders>
          </w:tcPr>
          <w:p w:rsidR="00937FD7" w:rsidRPr="00EC15E3" w:rsidRDefault="00937FD7" w:rsidP="00272F20">
            <w:pPr>
              <w:jc w:val="center"/>
              <w:rPr>
                <w:sz w:val="27"/>
                <w:szCs w:val="27"/>
                <w:lang w:val="ru-RU"/>
              </w:rPr>
            </w:pPr>
          </w:p>
        </w:tc>
        <w:tc>
          <w:tcPr>
            <w:tcW w:w="1418" w:type="dxa"/>
            <w:tcBorders>
              <w:left w:val="single" w:sz="4" w:space="0" w:color="auto"/>
              <w:bottom w:val="single" w:sz="4" w:space="0" w:color="auto"/>
              <w:right w:val="single" w:sz="4" w:space="0" w:color="auto"/>
            </w:tcBorders>
          </w:tcPr>
          <w:p w:rsidR="00937FD7" w:rsidRPr="00EC15E3" w:rsidRDefault="00937FD7" w:rsidP="00272F20">
            <w:pPr>
              <w:jc w:val="center"/>
              <w:rPr>
                <w:sz w:val="27"/>
                <w:szCs w:val="27"/>
                <w:lang w:val="ru-RU"/>
              </w:rPr>
            </w:pPr>
          </w:p>
        </w:tc>
        <w:tc>
          <w:tcPr>
            <w:tcW w:w="1275" w:type="dxa"/>
            <w:tcBorders>
              <w:left w:val="single" w:sz="4" w:space="0" w:color="auto"/>
              <w:bottom w:val="single" w:sz="4" w:space="0" w:color="auto"/>
              <w:right w:val="single" w:sz="4" w:space="0" w:color="auto"/>
            </w:tcBorders>
          </w:tcPr>
          <w:p w:rsidR="00937FD7" w:rsidRPr="00EC15E3" w:rsidRDefault="00937FD7" w:rsidP="00272F20">
            <w:pPr>
              <w:jc w:val="center"/>
              <w:rPr>
                <w:sz w:val="27"/>
                <w:szCs w:val="27"/>
                <w:lang w:val="ru-RU"/>
              </w:rPr>
            </w:pPr>
          </w:p>
        </w:tc>
        <w:tc>
          <w:tcPr>
            <w:tcW w:w="1135" w:type="dxa"/>
            <w:tcBorders>
              <w:left w:val="single" w:sz="4" w:space="0" w:color="auto"/>
              <w:bottom w:val="single" w:sz="4" w:space="0" w:color="auto"/>
              <w:right w:val="single" w:sz="4" w:space="0" w:color="auto"/>
            </w:tcBorders>
          </w:tcPr>
          <w:p w:rsidR="00937FD7" w:rsidRPr="00EC15E3" w:rsidRDefault="00937FD7" w:rsidP="00272F20">
            <w:pPr>
              <w:jc w:val="center"/>
              <w:rPr>
                <w:sz w:val="27"/>
                <w:szCs w:val="27"/>
                <w:lang w:val="ru-RU"/>
              </w:rPr>
            </w:pPr>
          </w:p>
        </w:tc>
        <w:tc>
          <w:tcPr>
            <w:tcW w:w="1282" w:type="dxa"/>
            <w:tcBorders>
              <w:left w:val="single" w:sz="4" w:space="0" w:color="auto"/>
              <w:bottom w:val="single" w:sz="4" w:space="0" w:color="auto"/>
              <w:right w:val="single" w:sz="4" w:space="0" w:color="auto"/>
            </w:tcBorders>
          </w:tcPr>
          <w:p w:rsidR="00937FD7" w:rsidRPr="00EC15E3" w:rsidRDefault="00937FD7" w:rsidP="00272F20">
            <w:pPr>
              <w:jc w:val="center"/>
              <w:rPr>
                <w:sz w:val="27"/>
                <w:szCs w:val="27"/>
                <w:lang w:val="ru-RU"/>
              </w:rPr>
            </w:pPr>
          </w:p>
        </w:tc>
        <w:tc>
          <w:tcPr>
            <w:tcW w:w="1277" w:type="dxa"/>
            <w:tcBorders>
              <w:left w:val="single" w:sz="4" w:space="0" w:color="auto"/>
              <w:bottom w:val="single" w:sz="4" w:space="0" w:color="auto"/>
              <w:right w:val="single" w:sz="4" w:space="0" w:color="auto"/>
            </w:tcBorders>
          </w:tcPr>
          <w:p w:rsidR="00937FD7" w:rsidRPr="00EC15E3" w:rsidRDefault="00937FD7" w:rsidP="00272F20">
            <w:pPr>
              <w:jc w:val="center"/>
              <w:rPr>
                <w:sz w:val="27"/>
                <w:szCs w:val="27"/>
                <w:lang w:val="ru-RU"/>
              </w:rPr>
            </w:pPr>
          </w:p>
        </w:tc>
      </w:tr>
      <w:tr w:rsidR="00937FD7" w:rsidRPr="00EC15E3" w:rsidTr="00272F20">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227"/>
          <w:tblCellSpacing w:w="5" w:type="nil"/>
        </w:trPr>
        <w:tc>
          <w:tcPr>
            <w:tcW w:w="710" w:type="dxa"/>
            <w:vMerge w:val="restart"/>
            <w:tcBorders>
              <w:top w:val="single" w:sz="4" w:space="0" w:color="auto"/>
              <w:left w:val="single" w:sz="4" w:space="0" w:color="auto"/>
              <w:right w:val="single" w:sz="4" w:space="0" w:color="auto"/>
            </w:tcBorders>
          </w:tcPr>
          <w:p w:rsidR="00937FD7" w:rsidRPr="00EC15E3" w:rsidRDefault="00937FD7" w:rsidP="000F14FE">
            <w:pPr>
              <w:widowControl w:val="0"/>
              <w:autoSpaceDE w:val="0"/>
              <w:autoSpaceDN w:val="0"/>
              <w:adjustRightInd w:val="0"/>
              <w:jc w:val="center"/>
              <w:rPr>
                <w:bCs/>
                <w:spacing w:val="-20"/>
                <w:kern w:val="24"/>
                <w:sz w:val="26"/>
                <w:szCs w:val="26"/>
                <w:lang w:val="ru-RU"/>
              </w:rPr>
            </w:pPr>
            <w:r w:rsidRPr="00EC15E3">
              <w:rPr>
                <w:bCs/>
                <w:spacing w:val="-20"/>
                <w:kern w:val="24"/>
                <w:sz w:val="26"/>
                <w:szCs w:val="26"/>
                <w:lang w:val="ru-RU"/>
              </w:rPr>
              <w:t>3.10</w:t>
            </w:r>
          </w:p>
        </w:tc>
        <w:tc>
          <w:tcPr>
            <w:tcW w:w="3260" w:type="dxa"/>
            <w:vMerge w:val="restart"/>
            <w:tcBorders>
              <w:top w:val="single" w:sz="4" w:space="0" w:color="auto"/>
              <w:left w:val="single" w:sz="4" w:space="0" w:color="auto"/>
              <w:right w:val="single" w:sz="4" w:space="0" w:color="auto"/>
            </w:tcBorders>
          </w:tcPr>
          <w:p w:rsidR="00937FD7" w:rsidRPr="00EC15E3" w:rsidRDefault="00937FD7" w:rsidP="00272F20">
            <w:pPr>
              <w:widowControl w:val="0"/>
              <w:autoSpaceDE w:val="0"/>
              <w:autoSpaceDN w:val="0"/>
              <w:adjustRightInd w:val="0"/>
              <w:rPr>
                <w:bCs/>
                <w:sz w:val="27"/>
                <w:szCs w:val="27"/>
                <w:lang w:val="ru-RU"/>
              </w:rPr>
            </w:pPr>
            <w:r w:rsidRPr="00EC15E3">
              <w:rPr>
                <w:bCs/>
                <w:sz w:val="27"/>
                <w:szCs w:val="27"/>
                <w:lang w:val="ru-RU"/>
              </w:rPr>
              <w:t>Мероприятие «Выплата единовременного пособия при всех формах устройства детей, лишенных родительского попечения, в семью»</w:t>
            </w:r>
          </w:p>
        </w:tc>
        <w:tc>
          <w:tcPr>
            <w:tcW w:w="2268" w:type="dxa"/>
            <w:tcBorders>
              <w:top w:val="single" w:sz="4" w:space="0" w:color="auto"/>
              <w:left w:val="single" w:sz="4" w:space="0" w:color="auto"/>
              <w:bottom w:val="single" w:sz="4" w:space="0" w:color="auto"/>
              <w:right w:val="single" w:sz="4" w:space="0" w:color="auto"/>
            </w:tcBorders>
          </w:tcPr>
          <w:p w:rsidR="00937FD7" w:rsidRPr="00EC15E3" w:rsidRDefault="00937FD7" w:rsidP="00272F20">
            <w:pPr>
              <w:widowControl w:val="0"/>
              <w:autoSpaceDE w:val="0"/>
              <w:autoSpaceDN w:val="0"/>
              <w:adjustRightInd w:val="0"/>
              <w:rPr>
                <w:spacing w:val="-6"/>
                <w:sz w:val="27"/>
                <w:szCs w:val="27"/>
              </w:rPr>
            </w:pPr>
            <w:r w:rsidRPr="00EC15E3">
              <w:rPr>
                <w:spacing w:val="-6"/>
                <w:sz w:val="27"/>
                <w:szCs w:val="27"/>
                <w:lang w:val="ru-RU"/>
              </w:rPr>
              <w:t>Всего</w:t>
            </w:r>
            <w:r w:rsidRPr="00EC15E3">
              <w:rPr>
                <w:spacing w:val="-6"/>
                <w:sz w:val="27"/>
                <w:szCs w:val="27"/>
              </w:rPr>
              <w:t xml:space="preserve"> </w:t>
            </w:r>
          </w:p>
        </w:tc>
        <w:tc>
          <w:tcPr>
            <w:tcW w:w="1276" w:type="dxa"/>
            <w:tcBorders>
              <w:top w:val="single" w:sz="4" w:space="0" w:color="auto"/>
              <w:left w:val="single" w:sz="4" w:space="0" w:color="auto"/>
              <w:bottom w:val="single" w:sz="4" w:space="0" w:color="auto"/>
              <w:right w:val="single" w:sz="4" w:space="0" w:color="auto"/>
            </w:tcBorders>
          </w:tcPr>
          <w:p w:rsidR="00937FD7" w:rsidRPr="00EC15E3" w:rsidRDefault="00937FD7" w:rsidP="00272F20">
            <w:pPr>
              <w:widowControl w:val="0"/>
              <w:autoSpaceDE w:val="0"/>
              <w:autoSpaceDN w:val="0"/>
              <w:adjustRightInd w:val="0"/>
              <w:jc w:val="center"/>
              <w:rPr>
                <w:sz w:val="27"/>
                <w:szCs w:val="27"/>
                <w:lang w:val="ru-RU"/>
              </w:rPr>
            </w:pPr>
            <w:r w:rsidRPr="00EC15E3">
              <w:rPr>
                <w:sz w:val="27"/>
                <w:szCs w:val="27"/>
                <w:lang w:val="ru-RU"/>
              </w:rPr>
              <w:t>63953,2</w:t>
            </w:r>
          </w:p>
        </w:tc>
        <w:tc>
          <w:tcPr>
            <w:tcW w:w="1417" w:type="dxa"/>
            <w:tcBorders>
              <w:top w:val="single" w:sz="4" w:space="0" w:color="auto"/>
              <w:left w:val="single" w:sz="4" w:space="0" w:color="auto"/>
              <w:bottom w:val="single" w:sz="4" w:space="0" w:color="auto"/>
              <w:right w:val="single" w:sz="4" w:space="0" w:color="auto"/>
            </w:tcBorders>
          </w:tcPr>
          <w:p w:rsidR="00937FD7" w:rsidRPr="00EC15E3" w:rsidRDefault="00937FD7" w:rsidP="00272F20">
            <w:pPr>
              <w:jc w:val="center"/>
              <w:rPr>
                <w:sz w:val="27"/>
                <w:szCs w:val="27"/>
                <w:lang w:val="ru-RU"/>
              </w:rPr>
            </w:pPr>
            <w:r w:rsidRPr="00EC15E3">
              <w:rPr>
                <w:sz w:val="27"/>
                <w:szCs w:val="27"/>
                <w:lang w:val="ru-RU"/>
              </w:rPr>
              <w:t>64070,8</w:t>
            </w:r>
          </w:p>
        </w:tc>
        <w:tc>
          <w:tcPr>
            <w:tcW w:w="1418" w:type="dxa"/>
            <w:tcBorders>
              <w:top w:val="single" w:sz="4" w:space="0" w:color="auto"/>
              <w:left w:val="single" w:sz="4" w:space="0" w:color="auto"/>
              <w:bottom w:val="single" w:sz="4" w:space="0" w:color="auto"/>
              <w:right w:val="single" w:sz="4" w:space="0" w:color="auto"/>
            </w:tcBorders>
          </w:tcPr>
          <w:p w:rsidR="00937FD7" w:rsidRPr="00EC15E3" w:rsidRDefault="00937FD7" w:rsidP="00272F20">
            <w:pPr>
              <w:jc w:val="center"/>
              <w:rPr>
                <w:sz w:val="27"/>
                <w:szCs w:val="27"/>
                <w:lang w:val="ru-RU"/>
              </w:rPr>
            </w:pPr>
            <w:r w:rsidRPr="00EC15E3">
              <w:rPr>
                <w:sz w:val="27"/>
                <w:szCs w:val="27"/>
                <w:lang w:val="ru-RU"/>
              </w:rPr>
              <w:t>68518,7</w:t>
            </w:r>
          </w:p>
        </w:tc>
        <w:tc>
          <w:tcPr>
            <w:tcW w:w="1275" w:type="dxa"/>
            <w:tcBorders>
              <w:top w:val="single" w:sz="4" w:space="0" w:color="auto"/>
              <w:left w:val="single" w:sz="4" w:space="0" w:color="auto"/>
              <w:bottom w:val="single" w:sz="4" w:space="0" w:color="auto"/>
              <w:right w:val="single" w:sz="4" w:space="0" w:color="auto"/>
            </w:tcBorders>
          </w:tcPr>
          <w:p w:rsidR="00937FD7" w:rsidRPr="00EC15E3" w:rsidRDefault="00937FD7" w:rsidP="00272F20">
            <w:pPr>
              <w:jc w:val="center"/>
              <w:rPr>
                <w:sz w:val="27"/>
                <w:szCs w:val="27"/>
                <w:lang w:val="ru-RU"/>
              </w:rPr>
            </w:pPr>
            <w:r w:rsidRPr="00EC15E3">
              <w:rPr>
                <w:sz w:val="27"/>
                <w:szCs w:val="27"/>
                <w:lang w:val="ru-RU"/>
              </w:rPr>
              <w:t>0</w:t>
            </w:r>
          </w:p>
        </w:tc>
        <w:tc>
          <w:tcPr>
            <w:tcW w:w="1135" w:type="dxa"/>
            <w:tcBorders>
              <w:top w:val="single" w:sz="4" w:space="0" w:color="auto"/>
              <w:left w:val="single" w:sz="4" w:space="0" w:color="auto"/>
              <w:bottom w:val="single" w:sz="4" w:space="0" w:color="auto"/>
              <w:right w:val="single" w:sz="4" w:space="0" w:color="auto"/>
            </w:tcBorders>
          </w:tcPr>
          <w:p w:rsidR="00937FD7" w:rsidRPr="00EC15E3" w:rsidRDefault="00937FD7" w:rsidP="00272F20">
            <w:pPr>
              <w:jc w:val="center"/>
              <w:rPr>
                <w:sz w:val="27"/>
                <w:szCs w:val="27"/>
                <w:lang w:val="ru-RU"/>
              </w:rPr>
            </w:pPr>
            <w:r w:rsidRPr="00EC15E3">
              <w:rPr>
                <w:sz w:val="27"/>
                <w:szCs w:val="27"/>
                <w:lang w:val="ru-RU"/>
              </w:rPr>
              <w:t>0</w:t>
            </w:r>
          </w:p>
        </w:tc>
        <w:tc>
          <w:tcPr>
            <w:tcW w:w="1282" w:type="dxa"/>
            <w:tcBorders>
              <w:top w:val="single" w:sz="4" w:space="0" w:color="auto"/>
              <w:left w:val="single" w:sz="4" w:space="0" w:color="auto"/>
              <w:bottom w:val="single" w:sz="4" w:space="0" w:color="auto"/>
              <w:right w:val="single" w:sz="4" w:space="0" w:color="auto"/>
            </w:tcBorders>
          </w:tcPr>
          <w:p w:rsidR="00937FD7" w:rsidRPr="00EC15E3" w:rsidRDefault="00937FD7" w:rsidP="00272F20">
            <w:pPr>
              <w:jc w:val="center"/>
              <w:rPr>
                <w:sz w:val="27"/>
                <w:szCs w:val="27"/>
                <w:lang w:val="ru-RU"/>
              </w:rPr>
            </w:pPr>
            <w:r w:rsidRPr="00EC15E3">
              <w:rPr>
                <w:sz w:val="27"/>
                <w:szCs w:val="27"/>
                <w:lang w:val="ru-RU"/>
              </w:rPr>
              <w:t>0</w:t>
            </w:r>
          </w:p>
        </w:tc>
        <w:tc>
          <w:tcPr>
            <w:tcW w:w="1277" w:type="dxa"/>
            <w:tcBorders>
              <w:top w:val="single" w:sz="4" w:space="0" w:color="auto"/>
              <w:left w:val="single" w:sz="4" w:space="0" w:color="auto"/>
              <w:bottom w:val="single" w:sz="4" w:space="0" w:color="auto"/>
              <w:right w:val="single" w:sz="4" w:space="0" w:color="auto"/>
            </w:tcBorders>
          </w:tcPr>
          <w:p w:rsidR="00937FD7" w:rsidRPr="00EC15E3" w:rsidRDefault="00937FD7" w:rsidP="00272F20">
            <w:pPr>
              <w:jc w:val="center"/>
              <w:rPr>
                <w:sz w:val="27"/>
                <w:szCs w:val="27"/>
                <w:lang w:val="ru-RU"/>
              </w:rPr>
            </w:pPr>
            <w:r w:rsidRPr="00EC15E3">
              <w:rPr>
                <w:sz w:val="27"/>
                <w:szCs w:val="27"/>
                <w:lang w:val="ru-RU"/>
              </w:rPr>
              <w:t>0</w:t>
            </w:r>
          </w:p>
        </w:tc>
      </w:tr>
      <w:tr w:rsidR="00937FD7" w:rsidRPr="00EC15E3" w:rsidTr="00272F20">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203"/>
          <w:tblCellSpacing w:w="5" w:type="nil"/>
        </w:trPr>
        <w:tc>
          <w:tcPr>
            <w:tcW w:w="710" w:type="dxa"/>
            <w:vMerge/>
            <w:tcBorders>
              <w:left w:val="single" w:sz="4" w:space="0" w:color="auto"/>
              <w:right w:val="single" w:sz="4" w:space="0" w:color="auto"/>
            </w:tcBorders>
          </w:tcPr>
          <w:p w:rsidR="00937FD7" w:rsidRPr="00EC15E3" w:rsidRDefault="00937FD7" w:rsidP="00272F20">
            <w:pPr>
              <w:widowControl w:val="0"/>
              <w:autoSpaceDE w:val="0"/>
              <w:autoSpaceDN w:val="0"/>
              <w:adjustRightInd w:val="0"/>
              <w:jc w:val="center"/>
              <w:rPr>
                <w:sz w:val="27"/>
                <w:szCs w:val="27"/>
                <w:lang w:val="ru-RU"/>
              </w:rPr>
            </w:pPr>
          </w:p>
        </w:tc>
        <w:tc>
          <w:tcPr>
            <w:tcW w:w="3260" w:type="dxa"/>
            <w:vMerge/>
            <w:tcBorders>
              <w:left w:val="single" w:sz="4" w:space="0" w:color="auto"/>
              <w:right w:val="single" w:sz="4" w:space="0" w:color="auto"/>
            </w:tcBorders>
          </w:tcPr>
          <w:p w:rsidR="00937FD7" w:rsidRPr="00EC15E3" w:rsidRDefault="00937FD7" w:rsidP="00272F20">
            <w:pPr>
              <w:widowControl w:val="0"/>
              <w:autoSpaceDE w:val="0"/>
              <w:autoSpaceDN w:val="0"/>
              <w:adjustRightInd w:val="0"/>
              <w:jc w:val="center"/>
              <w:rPr>
                <w:sz w:val="27"/>
                <w:szCs w:val="27"/>
                <w:lang w:val="ru-RU"/>
              </w:rPr>
            </w:pPr>
          </w:p>
        </w:tc>
        <w:tc>
          <w:tcPr>
            <w:tcW w:w="2268" w:type="dxa"/>
            <w:tcBorders>
              <w:top w:val="single" w:sz="4" w:space="0" w:color="auto"/>
              <w:left w:val="single" w:sz="4" w:space="0" w:color="auto"/>
              <w:bottom w:val="single" w:sz="4" w:space="0" w:color="auto"/>
              <w:right w:val="single" w:sz="4" w:space="0" w:color="auto"/>
            </w:tcBorders>
          </w:tcPr>
          <w:p w:rsidR="00937FD7" w:rsidRPr="00EC15E3" w:rsidRDefault="00937FD7" w:rsidP="00272F20">
            <w:pPr>
              <w:widowControl w:val="0"/>
              <w:autoSpaceDE w:val="0"/>
              <w:autoSpaceDN w:val="0"/>
              <w:adjustRightInd w:val="0"/>
              <w:rPr>
                <w:spacing w:val="-6"/>
                <w:sz w:val="27"/>
                <w:szCs w:val="27"/>
              </w:rPr>
            </w:pPr>
            <w:r w:rsidRPr="00EC15E3">
              <w:rPr>
                <w:spacing w:val="-6"/>
                <w:sz w:val="27"/>
                <w:szCs w:val="27"/>
                <w:lang w:val="ru-RU"/>
              </w:rPr>
              <w:t>областной</w:t>
            </w:r>
            <w:r w:rsidRPr="00EC15E3">
              <w:rPr>
                <w:spacing w:val="-6"/>
                <w:sz w:val="27"/>
                <w:szCs w:val="27"/>
              </w:rPr>
              <w:t xml:space="preserve"> </w:t>
            </w:r>
            <w:r w:rsidRPr="00EC15E3">
              <w:rPr>
                <w:spacing w:val="-6"/>
                <w:sz w:val="27"/>
                <w:szCs w:val="27"/>
                <w:lang w:val="ru-RU"/>
              </w:rPr>
              <w:t>бюджет</w:t>
            </w:r>
            <w:r w:rsidRPr="00EC15E3">
              <w:rPr>
                <w:spacing w:val="-6"/>
                <w:sz w:val="27"/>
                <w:szCs w:val="27"/>
              </w:rPr>
              <w:t xml:space="preserve"> </w:t>
            </w:r>
          </w:p>
        </w:tc>
        <w:tc>
          <w:tcPr>
            <w:tcW w:w="1276" w:type="dxa"/>
            <w:tcBorders>
              <w:top w:val="single" w:sz="4" w:space="0" w:color="auto"/>
              <w:left w:val="single" w:sz="4" w:space="0" w:color="auto"/>
              <w:bottom w:val="single" w:sz="4" w:space="0" w:color="auto"/>
              <w:right w:val="single" w:sz="4" w:space="0" w:color="auto"/>
            </w:tcBorders>
          </w:tcPr>
          <w:p w:rsidR="00937FD7" w:rsidRPr="00EC15E3" w:rsidRDefault="00937FD7" w:rsidP="00272F20">
            <w:pPr>
              <w:widowControl w:val="0"/>
              <w:autoSpaceDE w:val="0"/>
              <w:autoSpaceDN w:val="0"/>
              <w:adjustRightInd w:val="0"/>
              <w:jc w:val="center"/>
              <w:rPr>
                <w:sz w:val="27"/>
                <w:szCs w:val="27"/>
                <w:lang w:val="ru-RU"/>
              </w:rPr>
            </w:pPr>
            <w:r w:rsidRPr="00EC15E3">
              <w:rPr>
                <w:sz w:val="27"/>
                <w:szCs w:val="27"/>
                <w:lang w:val="ru-RU"/>
              </w:rPr>
              <w:t>0</w:t>
            </w:r>
          </w:p>
        </w:tc>
        <w:tc>
          <w:tcPr>
            <w:tcW w:w="1417" w:type="dxa"/>
            <w:tcBorders>
              <w:top w:val="single" w:sz="4" w:space="0" w:color="auto"/>
              <w:left w:val="single" w:sz="4" w:space="0" w:color="auto"/>
              <w:bottom w:val="single" w:sz="4" w:space="0" w:color="auto"/>
              <w:right w:val="single" w:sz="4" w:space="0" w:color="auto"/>
            </w:tcBorders>
          </w:tcPr>
          <w:p w:rsidR="00937FD7" w:rsidRPr="00EC15E3" w:rsidRDefault="00937FD7" w:rsidP="00272F20">
            <w:pPr>
              <w:jc w:val="center"/>
              <w:rPr>
                <w:sz w:val="27"/>
                <w:szCs w:val="27"/>
                <w:lang w:val="ru-RU"/>
              </w:rPr>
            </w:pPr>
            <w:r w:rsidRPr="00EC15E3">
              <w:rPr>
                <w:sz w:val="27"/>
                <w:szCs w:val="27"/>
                <w:lang w:val="ru-RU"/>
              </w:rPr>
              <w:t>0</w:t>
            </w:r>
          </w:p>
        </w:tc>
        <w:tc>
          <w:tcPr>
            <w:tcW w:w="1418" w:type="dxa"/>
            <w:tcBorders>
              <w:top w:val="single" w:sz="4" w:space="0" w:color="auto"/>
              <w:left w:val="single" w:sz="4" w:space="0" w:color="auto"/>
              <w:bottom w:val="single" w:sz="4" w:space="0" w:color="auto"/>
              <w:right w:val="single" w:sz="4" w:space="0" w:color="auto"/>
            </w:tcBorders>
          </w:tcPr>
          <w:p w:rsidR="00937FD7" w:rsidRPr="00EC15E3" w:rsidRDefault="00937FD7" w:rsidP="00272F20">
            <w:pPr>
              <w:jc w:val="center"/>
              <w:rPr>
                <w:sz w:val="27"/>
                <w:szCs w:val="27"/>
                <w:lang w:val="ru-RU"/>
              </w:rPr>
            </w:pPr>
            <w:r w:rsidRPr="00EC15E3">
              <w:rPr>
                <w:sz w:val="27"/>
                <w:szCs w:val="27"/>
                <w:lang w:val="ru-RU"/>
              </w:rPr>
              <w:t>0</w:t>
            </w:r>
          </w:p>
        </w:tc>
        <w:tc>
          <w:tcPr>
            <w:tcW w:w="1275" w:type="dxa"/>
            <w:tcBorders>
              <w:top w:val="single" w:sz="4" w:space="0" w:color="auto"/>
              <w:left w:val="single" w:sz="4" w:space="0" w:color="auto"/>
              <w:bottom w:val="single" w:sz="4" w:space="0" w:color="auto"/>
              <w:right w:val="single" w:sz="4" w:space="0" w:color="auto"/>
            </w:tcBorders>
          </w:tcPr>
          <w:p w:rsidR="00937FD7" w:rsidRPr="00EC15E3" w:rsidRDefault="00937FD7" w:rsidP="00272F20">
            <w:pPr>
              <w:jc w:val="center"/>
              <w:rPr>
                <w:sz w:val="27"/>
                <w:szCs w:val="27"/>
                <w:lang w:val="ru-RU"/>
              </w:rPr>
            </w:pPr>
            <w:r w:rsidRPr="00EC15E3">
              <w:rPr>
                <w:sz w:val="27"/>
                <w:szCs w:val="27"/>
                <w:lang w:val="ru-RU"/>
              </w:rPr>
              <w:t>0</w:t>
            </w:r>
          </w:p>
        </w:tc>
        <w:tc>
          <w:tcPr>
            <w:tcW w:w="1135" w:type="dxa"/>
            <w:tcBorders>
              <w:top w:val="single" w:sz="4" w:space="0" w:color="auto"/>
              <w:left w:val="single" w:sz="4" w:space="0" w:color="auto"/>
              <w:bottom w:val="single" w:sz="4" w:space="0" w:color="auto"/>
              <w:right w:val="single" w:sz="4" w:space="0" w:color="auto"/>
            </w:tcBorders>
          </w:tcPr>
          <w:p w:rsidR="00937FD7" w:rsidRPr="00EC15E3" w:rsidRDefault="00937FD7" w:rsidP="00272F20">
            <w:pPr>
              <w:jc w:val="center"/>
              <w:rPr>
                <w:sz w:val="27"/>
                <w:szCs w:val="27"/>
                <w:lang w:val="ru-RU"/>
              </w:rPr>
            </w:pPr>
            <w:r w:rsidRPr="00EC15E3">
              <w:rPr>
                <w:sz w:val="27"/>
                <w:szCs w:val="27"/>
                <w:lang w:val="ru-RU"/>
              </w:rPr>
              <w:t>0</w:t>
            </w:r>
          </w:p>
        </w:tc>
        <w:tc>
          <w:tcPr>
            <w:tcW w:w="1282" w:type="dxa"/>
            <w:tcBorders>
              <w:top w:val="single" w:sz="4" w:space="0" w:color="auto"/>
              <w:left w:val="single" w:sz="4" w:space="0" w:color="auto"/>
              <w:bottom w:val="single" w:sz="4" w:space="0" w:color="auto"/>
              <w:right w:val="single" w:sz="4" w:space="0" w:color="auto"/>
            </w:tcBorders>
          </w:tcPr>
          <w:p w:rsidR="00937FD7" w:rsidRPr="00EC15E3" w:rsidRDefault="00937FD7" w:rsidP="00272F20">
            <w:pPr>
              <w:jc w:val="center"/>
              <w:rPr>
                <w:sz w:val="27"/>
                <w:szCs w:val="27"/>
                <w:lang w:val="ru-RU"/>
              </w:rPr>
            </w:pPr>
            <w:r w:rsidRPr="00EC15E3">
              <w:rPr>
                <w:sz w:val="27"/>
                <w:szCs w:val="27"/>
                <w:lang w:val="ru-RU"/>
              </w:rPr>
              <w:t>0</w:t>
            </w:r>
          </w:p>
        </w:tc>
        <w:tc>
          <w:tcPr>
            <w:tcW w:w="1277" w:type="dxa"/>
            <w:tcBorders>
              <w:top w:val="single" w:sz="4" w:space="0" w:color="auto"/>
              <w:left w:val="single" w:sz="4" w:space="0" w:color="auto"/>
              <w:bottom w:val="single" w:sz="4" w:space="0" w:color="auto"/>
              <w:right w:val="single" w:sz="4" w:space="0" w:color="auto"/>
            </w:tcBorders>
          </w:tcPr>
          <w:p w:rsidR="00937FD7" w:rsidRPr="00EC15E3" w:rsidRDefault="00937FD7" w:rsidP="00272F20">
            <w:pPr>
              <w:jc w:val="center"/>
              <w:rPr>
                <w:sz w:val="27"/>
                <w:szCs w:val="27"/>
                <w:lang w:val="ru-RU"/>
              </w:rPr>
            </w:pPr>
            <w:r w:rsidRPr="00EC15E3">
              <w:rPr>
                <w:sz w:val="27"/>
                <w:szCs w:val="27"/>
                <w:lang w:val="ru-RU"/>
              </w:rPr>
              <w:t>0</w:t>
            </w:r>
          </w:p>
        </w:tc>
      </w:tr>
      <w:tr w:rsidR="00937FD7" w:rsidRPr="00EC15E3" w:rsidTr="00272F20">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1015"/>
          <w:tblCellSpacing w:w="5" w:type="nil"/>
        </w:trPr>
        <w:tc>
          <w:tcPr>
            <w:tcW w:w="710" w:type="dxa"/>
            <w:vMerge/>
            <w:tcBorders>
              <w:left w:val="single" w:sz="4" w:space="0" w:color="auto"/>
              <w:right w:val="single" w:sz="4" w:space="0" w:color="auto"/>
            </w:tcBorders>
          </w:tcPr>
          <w:p w:rsidR="00937FD7" w:rsidRPr="00EC15E3" w:rsidRDefault="00937FD7" w:rsidP="00272F20">
            <w:pPr>
              <w:widowControl w:val="0"/>
              <w:autoSpaceDE w:val="0"/>
              <w:autoSpaceDN w:val="0"/>
              <w:adjustRightInd w:val="0"/>
              <w:jc w:val="center"/>
              <w:rPr>
                <w:sz w:val="27"/>
                <w:szCs w:val="27"/>
                <w:lang w:val="ru-RU"/>
              </w:rPr>
            </w:pPr>
          </w:p>
        </w:tc>
        <w:tc>
          <w:tcPr>
            <w:tcW w:w="3260" w:type="dxa"/>
            <w:vMerge/>
            <w:tcBorders>
              <w:left w:val="single" w:sz="4" w:space="0" w:color="auto"/>
              <w:right w:val="single" w:sz="4" w:space="0" w:color="auto"/>
            </w:tcBorders>
          </w:tcPr>
          <w:p w:rsidR="00937FD7" w:rsidRPr="00EC15E3" w:rsidRDefault="00937FD7" w:rsidP="00272F20">
            <w:pPr>
              <w:widowControl w:val="0"/>
              <w:autoSpaceDE w:val="0"/>
              <w:autoSpaceDN w:val="0"/>
              <w:adjustRightInd w:val="0"/>
              <w:jc w:val="center"/>
              <w:rPr>
                <w:sz w:val="27"/>
                <w:szCs w:val="27"/>
                <w:lang w:val="ru-RU"/>
              </w:rPr>
            </w:pPr>
          </w:p>
        </w:tc>
        <w:tc>
          <w:tcPr>
            <w:tcW w:w="2268" w:type="dxa"/>
            <w:vMerge w:val="restart"/>
            <w:tcBorders>
              <w:top w:val="single" w:sz="4" w:space="0" w:color="auto"/>
              <w:left w:val="single" w:sz="4" w:space="0" w:color="auto"/>
              <w:right w:val="single" w:sz="4" w:space="0" w:color="auto"/>
            </w:tcBorders>
          </w:tcPr>
          <w:p w:rsidR="00937FD7" w:rsidRPr="00EC15E3" w:rsidRDefault="00937FD7" w:rsidP="00272F20">
            <w:pPr>
              <w:widowControl w:val="0"/>
              <w:autoSpaceDE w:val="0"/>
              <w:autoSpaceDN w:val="0"/>
              <w:adjustRightInd w:val="0"/>
              <w:rPr>
                <w:spacing w:val="-8"/>
                <w:sz w:val="27"/>
                <w:szCs w:val="27"/>
                <w:lang w:val="ru-RU"/>
              </w:rPr>
            </w:pPr>
            <w:r w:rsidRPr="00EC15E3">
              <w:rPr>
                <w:spacing w:val="-6"/>
                <w:sz w:val="27"/>
                <w:szCs w:val="27"/>
                <w:lang w:val="ru-RU"/>
              </w:rPr>
              <w:t>иные не запрещенные законодательством</w:t>
            </w:r>
            <w:r w:rsidRPr="00EC15E3">
              <w:rPr>
                <w:spacing w:val="-8"/>
                <w:sz w:val="27"/>
                <w:szCs w:val="27"/>
                <w:lang w:val="ru-RU"/>
              </w:rPr>
              <w:t xml:space="preserve"> источники:</w:t>
            </w:r>
          </w:p>
          <w:p w:rsidR="00937FD7" w:rsidRPr="00EC15E3" w:rsidRDefault="00937FD7" w:rsidP="00272F20">
            <w:pPr>
              <w:widowControl w:val="0"/>
              <w:autoSpaceDE w:val="0"/>
              <w:autoSpaceDN w:val="0"/>
              <w:adjustRightInd w:val="0"/>
              <w:ind w:right="-75"/>
              <w:rPr>
                <w:spacing w:val="-8"/>
                <w:sz w:val="27"/>
                <w:szCs w:val="27"/>
                <w:lang w:val="ru-RU"/>
              </w:rPr>
            </w:pPr>
            <w:r w:rsidRPr="00EC15E3">
              <w:rPr>
                <w:sz w:val="27"/>
                <w:szCs w:val="27"/>
                <w:lang w:val="ru-RU"/>
              </w:rPr>
              <w:t>федеральный</w:t>
            </w:r>
            <w:r w:rsidRPr="00EC15E3">
              <w:rPr>
                <w:sz w:val="27"/>
                <w:szCs w:val="27"/>
              </w:rPr>
              <w:t xml:space="preserve"> </w:t>
            </w:r>
            <w:r w:rsidRPr="00EC15E3">
              <w:rPr>
                <w:sz w:val="27"/>
                <w:szCs w:val="27"/>
                <w:lang w:val="ru-RU"/>
              </w:rPr>
              <w:t>бюджет</w:t>
            </w:r>
          </w:p>
        </w:tc>
        <w:tc>
          <w:tcPr>
            <w:tcW w:w="1276" w:type="dxa"/>
            <w:tcBorders>
              <w:top w:val="single" w:sz="4" w:space="0" w:color="auto"/>
              <w:left w:val="single" w:sz="4" w:space="0" w:color="auto"/>
              <w:right w:val="single" w:sz="4" w:space="0" w:color="auto"/>
            </w:tcBorders>
          </w:tcPr>
          <w:p w:rsidR="00937FD7" w:rsidRPr="00EC15E3" w:rsidRDefault="00937FD7" w:rsidP="00272F20">
            <w:pPr>
              <w:widowControl w:val="0"/>
              <w:autoSpaceDE w:val="0"/>
              <w:autoSpaceDN w:val="0"/>
              <w:adjustRightInd w:val="0"/>
              <w:jc w:val="center"/>
              <w:rPr>
                <w:sz w:val="27"/>
                <w:szCs w:val="27"/>
                <w:lang w:val="ru-RU"/>
              </w:rPr>
            </w:pPr>
          </w:p>
        </w:tc>
        <w:tc>
          <w:tcPr>
            <w:tcW w:w="1417" w:type="dxa"/>
            <w:tcBorders>
              <w:top w:val="single" w:sz="4" w:space="0" w:color="auto"/>
              <w:left w:val="single" w:sz="4" w:space="0" w:color="auto"/>
              <w:right w:val="single" w:sz="4" w:space="0" w:color="auto"/>
            </w:tcBorders>
          </w:tcPr>
          <w:p w:rsidR="00937FD7" w:rsidRPr="00EC15E3" w:rsidRDefault="00937FD7" w:rsidP="00272F20">
            <w:pPr>
              <w:jc w:val="center"/>
              <w:rPr>
                <w:sz w:val="27"/>
                <w:szCs w:val="27"/>
                <w:lang w:val="ru-RU"/>
              </w:rPr>
            </w:pPr>
          </w:p>
        </w:tc>
        <w:tc>
          <w:tcPr>
            <w:tcW w:w="1418" w:type="dxa"/>
            <w:tcBorders>
              <w:top w:val="single" w:sz="4" w:space="0" w:color="auto"/>
              <w:left w:val="single" w:sz="4" w:space="0" w:color="auto"/>
              <w:right w:val="single" w:sz="4" w:space="0" w:color="auto"/>
            </w:tcBorders>
          </w:tcPr>
          <w:p w:rsidR="00937FD7" w:rsidRPr="00EC15E3" w:rsidRDefault="00937FD7" w:rsidP="00272F20">
            <w:pPr>
              <w:jc w:val="center"/>
              <w:rPr>
                <w:sz w:val="27"/>
                <w:szCs w:val="27"/>
                <w:lang w:val="ru-RU"/>
              </w:rPr>
            </w:pPr>
          </w:p>
        </w:tc>
        <w:tc>
          <w:tcPr>
            <w:tcW w:w="1275" w:type="dxa"/>
            <w:tcBorders>
              <w:top w:val="single" w:sz="4" w:space="0" w:color="auto"/>
              <w:left w:val="single" w:sz="4" w:space="0" w:color="auto"/>
              <w:right w:val="single" w:sz="4" w:space="0" w:color="auto"/>
            </w:tcBorders>
          </w:tcPr>
          <w:p w:rsidR="00937FD7" w:rsidRPr="00EC15E3" w:rsidRDefault="00937FD7" w:rsidP="00272F20">
            <w:pPr>
              <w:jc w:val="center"/>
              <w:rPr>
                <w:sz w:val="27"/>
                <w:szCs w:val="27"/>
                <w:lang w:val="ru-RU"/>
              </w:rPr>
            </w:pPr>
          </w:p>
        </w:tc>
        <w:tc>
          <w:tcPr>
            <w:tcW w:w="1135" w:type="dxa"/>
            <w:tcBorders>
              <w:top w:val="single" w:sz="4" w:space="0" w:color="auto"/>
              <w:left w:val="single" w:sz="4" w:space="0" w:color="auto"/>
              <w:right w:val="single" w:sz="4" w:space="0" w:color="auto"/>
            </w:tcBorders>
          </w:tcPr>
          <w:p w:rsidR="00937FD7" w:rsidRPr="00EC15E3" w:rsidRDefault="00937FD7" w:rsidP="00272F20">
            <w:pPr>
              <w:jc w:val="center"/>
              <w:rPr>
                <w:sz w:val="27"/>
                <w:szCs w:val="27"/>
                <w:lang w:val="ru-RU"/>
              </w:rPr>
            </w:pPr>
          </w:p>
        </w:tc>
        <w:tc>
          <w:tcPr>
            <w:tcW w:w="1282" w:type="dxa"/>
            <w:tcBorders>
              <w:top w:val="single" w:sz="4" w:space="0" w:color="auto"/>
              <w:left w:val="single" w:sz="4" w:space="0" w:color="auto"/>
              <w:right w:val="single" w:sz="4" w:space="0" w:color="auto"/>
            </w:tcBorders>
          </w:tcPr>
          <w:p w:rsidR="00937FD7" w:rsidRPr="00EC15E3" w:rsidRDefault="00937FD7" w:rsidP="00272F20">
            <w:pPr>
              <w:jc w:val="center"/>
              <w:rPr>
                <w:sz w:val="27"/>
                <w:szCs w:val="27"/>
                <w:lang w:val="ru-RU"/>
              </w:rPr>
            </w:pPr>
          </w:p>
        </w:tc>
        <w:tc>
          <w:tcPr>
            <w:tcW w:w="1277" w:type="dxa"/>
            <w:tcBorders>
              <w:top w:val="single" w:sz="4" w:space="0" w:color="auto"/>
              <w:left w:val="single" w:sz="4" w:space="0" w:color="auto"/>
              <w:right w:val="single" w:sz="4" w:space="0" w:color="auto"/>
            </w:tcBorders>
          </w:tcPr>
          <w:p w:rsidR="00937FD7" w:rsidRPr="00EC15E3" w:rsidRDefault="00937FD7" w:rsidP="00272F20">
            <w:pPr>
              <w:jc w:val="center"/>
              <w:rPr>
                <w:sz w:val="27"/>
                <w:szCs w:val="27"/>
                <w:lang w:val="ru-RU"/>
              </w:rPr>
            </w:pPr>
          </w:p>
        </w:tc>
      </w:tr>
      <w:tr w:rsidR="00937FD7" w:rsidRPr="00EC15E3" w:rsidTr="00272F20">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713"/>
          <w:tblCellSpacing w:w="5" w:type="nil"/>
        </w:trPr>
        <w:tc>
          <w:tcPr>
            <w:tcW w:w="710" w:type="dxa"/>
            <w:vMerge/>
            <w:tcBorders>
              <w:left w:val="single" w:sz="4" w:space="0" w:color="auto"/>
              <w:bottom w:val="single" w:sz="4" w:space="0" w:color="auto"/>
              <w:right w:val="single" w:sz="4" w:space="0" w:color="auto"/>
            </w:tcBorders>
          </w:tcPr>
          <w:p w:rsidR="00937FD7" w:rsidRPr="00EC15E3" w:rsidRDefault="00937FD7" w:rsidP="00272F20">
            <w:pPr>
              <w:widowControl w:val="0"/>
              <w:autoSpaceDE w:val="0"/>
              <w:autoSpaceDN w:val="0"/>
              <w:adjustRightInd w:val="0"/>
              <w:jc w:val="center"/>
              <w:rPr>
                <w:sz w:val="27"/>
                <w:szCs w:val="27"/>
                <w:lang w:val="ru-RU"/>
              </w:rPr>
            </w:pPr>
          </w:p>
        </w:tc>
        <w:tc>
          <w:tcPr>
            <w:tcW w:w="3260" w:type="dxa"/>
            <w:vMerge/>
            <w:tcBorders>
              <w:left w:val="single" w:sz="4" w:space="0" w:color="auto"/>
              <w:bottom w:val="single" w:sz="4" w:space="0" w:color="auto"/>
              <w:right w:val="single" w:sz="4" w:space="0" w:color="auto"/>
            </w:tcBorders>
          </w:tcPr>
          <w:p w:rsidR="00937FD7" w:rsidRPr="00EC15E3" w:rsidRDefault="00937FD7" w:rsidP="00272F20">
            <w:pPr>
              <w:widowControl w:val="0"/>
              <w:autoSpaceDE w:val="0"/>
              <w:autoSpaceDN w:val="0"/>
              <w:adjustRightInd w:val="0"/>
              <w:jc w:val="center"/>
              <w:rPr>
                <w:sz w:val="27"/>
                <w:szCs w:val="27"/>
                <w:lang w:val="ru-RU"/>
              </w:rPr>
            </w:pPr>
          </w:p>
        </w:tc>
        <w:tc>
          <w:tcPr>
            <w:tcW w:w="2268" w:type="dxa"/>
            <w:vMerge/>
            <w:tcBorders>
              <w:left w:val="single" w:sz="4" w:space="0" w:color="auto"/>
              <w:bottom w:val="single" w:sz="4" w:space="0" w:color="auto"/>
              <w:right w:val="single" w:sz="4" w:space="0" w:color="auto"/>
            </w:tcBorders>
          </w:tcPr>
          <w:p w:rsidR="00937FD7" w:rsidRPr="00EC15E3" w:rsidRDefault="00937FD7" w:rsidP="00272F20">
            <w:pPr>
              <w:widowControl w:val="0"/>
              <w:autoSpaceDE w:val="0"/>
              <w:autoSpaceDN w:val="0"/>
              <w:adjustRightInd w:val="0"/>
              <w:ind w:right="-75"/>
              <w:rPr>
                <w:sz w:val="27"/>
                <w:szCs w:val="27"/>
                <w:lang w:val="en-US"/>
              </w:rPr>
            </w:pPr>
          </w:p>
        </w:tc>
        <w:tc>
          <w:tcPr>
            <w:tcW w:w="1276" w:type="dxa"/>
            <w:tcBorders>
              <w:left w:val="single" w:sz="4" w:space="0" w:color="auto"/>
              <w:bottom w:val="single" w:sz="4" w:space="0" w:color="auto"/>
              <w:right w:val="single" w:sz="4" w:space="0" w:color="auto"/>
            </w:tcBorders>
          </w:tcPr>
          <w:p w:rsidR="00937FD7" w:rsidRPr="00EC15E3" w:rsidRDefault="00937FD7" w:rsidP="00272F20">
            <w:pPr>
              <w:widowControl w:val="0"/>
              <w:autoSpaceDE w:val="0"/>
              <w:autoSpaceDN w:val="0"/>
              <w:adjustRightInd w:val="0"/>
              <w:jc w:val="center"/>
              <w:rPr>
                <w:sz w:val="27"/>
                <w:szCs w:val="27"/>
                <w:lang w:val="ru-RU"/>
              </w:rPr>
            </w:pPr>
            <w:r w:rsidRPr="00EC15E3">
              <w:rPr>
                <w:sz w:val="27"/>
                <w:szCs w:val="27"/>
                <w:lang w:val="ru-RU"/>
              </w:rPr>
              <w:t>63953,2</w:t>
            </w:r>
          </w:p>
        </w:tc>
        <w:tc>
          <w:tcPr>
            <w:tcW w:w="1417" w:type="dxa"/>
            <w:tcBorders>
              <w:left w:val="single" w:sz="4" w:space="0" w:color="auto"/>
              <w:bottom w:val="single" w:sz="4" w:space="0" w:color="auto"/>
              <w:right w:val="single" w:sz="4" w:space="0" w:color="auto"/>
            </w:tcBorders>
          </w:tcPr>
          <w:p w:rsidR="00937FD7" w:rsidRPr="00EC15E3" w:rsidRDefault="00937FD7" w:rsidP="00272F20">
            <w:pPr>
              <w:jc w:val="center"/>
              <w:rPr>
                <w:sz w:val="27"/>
                <w:szCs w:val="27"/>
                <w:lang w:val="ru-RU"/>
              </w:rPr>
            </w:pPr>
            <w:r w:rsidRPr="00EC15E3">
              <w:rPr>
                <w:sz w:val="27"/>
                <w:szCs w:val="27"/>
                <w:lang w:val="ru-RU"/>
              </w:rPr>
              <w:t>64070,8</w:t>
            </w:r>
          </w:p>
        </w:tc>
        <w:tc>
          <w:tcPr>
            <w:tcW w:w="1418" w:type="dxa"/>
            <w:tcBorders>
              <w:left w:val="single" w:sz="4" w:space="0" w:color="auto"/>
              <w:bottom w:val="single" w:sz="4" w:space="0" w:color="auto"/>
              <w:right w:val="single" w:sz="4" w:space="0" w:color="auto"/>
            </w:tcBorders>
          </w:tcPr>
          <w:p w:rsidR="00937FD7" w:rsidRPr="00EC15E3" w:rsidRDefault="00937FD7" w:rsidP="00272F20">
            <w:pPr>
              <w:jc w:val="center"/>
              <w:rPr>
                <w:sz w:val="27"/>
                <w:szCs w:val="27"/>
                <w:lang w:val="ru-RU"/>
              </w:rPr>
            </w:pPr>
            <w:r w:rsidRPr="00EC15E3">
              <w:rPr>
                <w:sz w:val="27"/>
                <w:szCs w:val="27"/>
                <w:lang w:val="ru-RU"/>
              </w:rPr>
              <w:t>68518,7</w:t>
            </w:r>
          </w:p>
        </w:tc>
        <w:tc>
          <w:tcPr>
            <w:tcW w:w="1275" w:type="dxa"/>
            <w:tcBorders>
              <w:left w:val="single" w:sz="4" w:space="0" w:color="auto"/>
              <w:bottom w:val="single" w:sz="4" w:space="0" w:color="auto"/>
              <w:right w:val="single" w:sz="4" w:space="0" w:color="auto"/>
            </w:tcBorders>
          </w:tcPr>
          <w:p w:rsidR="00937FD7" w:rsidRPr="00EC15E3" w:rsidRDefault="00937FD7" w:rsidP="00272F20">
            <w:pPr>
              <w:jc w:val="center"/>
              <w:rPr>
                <w:sz w:val="27"/>
                <w:szCs w:val="27"/>
                <w:lang w:val="ru-RU"/>
              </w:rPr>
            </w:pPr>
            <w:r w:rsidRPr="00EC15E3">
              <w:rPr>
                <w:sz w:val="27"/>
                <w:szCs w:val="27"/>
                <w:lang w:val="ru-RU"/>
              </w:rPr>
              <w:t>0</w:t>
            </w:r>
          </w:p>
        </w:tc>
        <w:tc>
          <w:tcPr>
            <w:tcW w:w="1135" w:type="dxa"/>
            <w:tcBorders>
              <w:left w:val="single" w:sz="4" w:space="0" w:color="auto"/>
              <w:bottom w:val="single" w:sz="4" w:space="0" w:color="auto"/>
              <w:right w:val="single" w:sz="4" w:space="0" w:color="auto"/>
            </w:tcBorders>
          </w:tcPr>
          <w:p w:rsidR="00937FD7" w:rsidRPr="00EC15E3" w:rsidRDefault="00937FD7" w:rsidP="00272F20">
            <w:pPr>
              <w:jc w:val="center"/>
              <w:rPr>
                <w:sz w:val="27"/>
                <w:szCs w:val="27"/>
                <w:lang w:val="ru-RU"/>
              </w:rPr>
            </w:pPr>
            <w:r w:rsidRPr="00EC15E3">
              <w:rPr>
                <w:sz w:val="27"/>
                <w:szCs w:val="27"/>
                <w:lang w:val="ru-RU"/>
              </w:rPr>
              <w:t>0</w:t>
            </w:r>
          </w:p>
        </w:tc>
        <w:tc>
          <w:tcPr>
            <w:tcW w:w="1282" w:type="dxa"/>
            <w:tcBorders>
              <w:left w:val="single" w:sz="4" w:space="0" w:color="auto"/>
              <w:bottom w:val="single" w:sz="4" w:space="0" w:color="auto"/>
              <w:right w:val="single" w:sz="4" w:space="0" w:color="auto"/>
            </w:tcBorders>
          </w:tcPr>
          <w:p w:rsidR="00937FD7" w:rsidRPr="00EC15E3" w:rsidRDefault="00937FD7" w:rsidP="00272F20">
            <w:pPr>
              <w:jc w:val="center"/>
              <w:rPr>
                <w:sz w:val="27"/>
                <w:szCs w:val="27"/>
                <w:lang w:val="ru-RU"/>
              </w:rPr>
            </w:pPr>
            <w:r w:rsidRPr="00EC15E3">
              <w:rPr>
                <w:sz w:val="27"/>
                <w:szCs w:val="27"/>
                <w:lang w:val="ru-RU"/>
              </w:rPr>
              <w:t>0</w:t>
            </w:r>
          </w:p>
        </w:tc>
        <w:tc>
          <w:tcPr>
            <w:tcW w:w="1277" w:type="dxa"/>
            <w:tcBorders>
              <w:left w:val="single" w:sz="4" w:space="0" w:color="auto"/>
              <w:bottom w:val="single" w:sz="4" w:space="0" w:color="auto"/>
              <w:right w:val="single" w:sz="4" w:space="0" w:color="auto"/>
            </w:tcBorders>
          </w:tcPr>
          <w:p w:rsidR="00937FD7" w:rsidRPr="00EC15E3" w:rsidRDefault="00937FD7" w:rsidP="00272F20">
            <w:pPr>
              <w:jc w:val="center"/>
              <w:rPr>
                <w:sz w:val="27"/>
                <w:szCs w:val="27"/>
                <w:lang w:val="ru-RU"/>
              </w:rPr>
            </w:pPr>
            <w:r w:rsidRPr="00EC15E3">
              <w:rPr>
                <w:sz w:val="27"/>
                <w:szCs w:val="27"/>
                <w:lang w:val="ru-RU"/>
              </w:rPr>
              <w:t>0</w:t>
            </w:r>
          </w:p>
        </w:tc>
      </w:tr>
      <w:tr w:rsidR="00937FD7" w:rsidRPr="00EC15E3" w:rsidTr="00272F20">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134"/>
          <w:tblCellSpacing w:w="5" w:type="nil"/>
        </w:trPr>
        <w:tc>
          <w:tcPr>
            <w:tcW w:w="710" w:type="dxa"/>
            <w:vMerge w:val="restart"/>
            <w:tcBorders>
              <w:top w:val="single" w:sz="4" w:space="0" w:color="auto"/>
              <w:left w:val="single" w:sz="4" w:space="0" w:color="auto"/>
              <w:right w:val="single" w:sz="4" w:space="0" w:color="auto"/>
            </w:tcBorders>
          </w:tcPr>
          <w:p w:rsidR="00937FD7" w:rsidRPr="00EC15E3" w:rsidRDefault="00937FD7" w:rsidP="00272F20">
            <w:pPr>
              <w:widowControl w:val="0"/>
              <w:autoSpaceDE w:val="0"/>
              <w:autoSpaceDN w:val="0"/>
              <w:adjustRightInd w:val="0"/>
              <w:jc w:val="center"/>
              <w:rPr>
                <w:bCs/>
                <w:spacing w:val="-20"/>
                <w:kern w:val="24"/>
                <w:sz w:val="26"/>
                <w:szCs w:val="26"/>
                <w:lang w:val="ru-RU"/>
              </w:rPr>
            </w:pPr>
            <w:r w:rsidRPr="00EC15E3">
              <w:rPr>
                <w:bCs/>
                <w:spacing w:val="-20"/>
                <w:kern w:val="24"/>
                <w:sz w:val="26"/>
                <w:szCs w:val="26"/>
                <w:lang w:val="ru-RU"/>
              </w:rPr>
              <w:t>3.11</w:t>
            </w:r>
          </w:p>
        </w:tc>
        <w:tc>
          <w:tcPr>
            <w:tcW w:w="3260" w:type="dxa"/>
            <w:vMerge w:val="restart"/>
            <w:tcBorders>
              <w:top w:val="single" w:sz="4" w:space="0" w:color="auto"/>
              <w:left w:val="single" w:sz="4" w:space="0" w:color="auto"/>
              <w:bottom w:val="single" w:sz="4" w:space="0" w:color="auto"/>
              <w:right w:val="single" w:sz="4" w:space="0" w:color="auto"/>
            </w:tcBorders>
          </w:tcPr>
          <w:p w:rsidR="00937FD7" w:rsidRPr="00EC15E3" w:rsidRDefault="00937FD7" w:rsidP="00133BCF">
            <w:pPr>
              <w:widowControl w:val="0"/>
              <w:autoSpaceDE w:val="0"/>
              <w:autoSpaceDN w:val="0"/>
              <w:adjustRightInd w:val="0"/>
              <w:ind w:right="-107"/>
              <w:rPr>
                <w:bCs/>
                <w:sz w:val="27"/>
                <w:szCs w:val="27"/>
                <w:lang w:val="ru-RU"/>
              </w:rPr>
            </w:pPr>
            <w:r w:rsidRPr="00EC15E3">
              <w:rPr>
                <w:bCs/>
                <w:sz w:val="27"/>
                <w:szCs w:val="27"/>
                <w:lang w:val="ru-RU"/>
              </w:rPr>
              <w:t>Мероприятие «Организа</w:t>
            </w:r>
            <w:r w:rsidRPr="00EC15E3">
              <w:rPr>
                <w:bCs/>
                <w:sz w:val="27"/>
                <w:szCs w:val="27"/>
                <w:lang w:val="ru-RU"/>
              </w:rPr>
              <w:softHyphen/>
              <w:t>ция и осуществление дея</w:t>
            </w:r>
            <w:r w:rsidRPr="00EC15E3">
              <w:rPr>
                <w:bCs/>
                <w:sz w:val="27"/>
                <w:szCs w:val="27"/>
                <w:lang w:val="ru-RU"/>
              </w:rPr>
              <w:softHyphen/>
              <w:t>тельности по опеке и попе</w:t>
            </w:r>
            <w:r w:rsidRPr="00EC15E3">
              <w:rPr>
                <w:bCs/>
                <w:sz w:val="27"/>
                <w:szCs w:val="27"/>
                <w:lang w:val="ru-RU"/>
              </w:rPr>
              <w:softHyphen/>
              <w:t>чительству, осуществление контроля за использова</w:t>
            </w:r>
            <w:r w:rsidRPr="00EC15E3">
              <w:rPr>
                <w:bCs/>
                <w:sz w:val="27"/>
                <w:szCs w:val="27"/>
                <w:lang w:val="ru-RU"/>
              </w:rPr>
              <w:softHyphen/>
              <w:t>нием и сохранностью жи</w:t>
            </w:r>
            <w:r w:rsidRPr="00EC15E3">
              <w:rPr>
                <w:bCs/>
                <w:sz w:val="27"/>
                <w:szCs w:val="27"/>
                <w:lang w:val="ru-RU"/>
              </w:rPr>
              <w:softHyphen/>
              <w:t>лых помещений, нанимате</w:t>
            </w:r>
            <w:r w:rsidRPr="00EC15E3">
              <w:rPr>
                <w:bCs/>
                <w:sz w:val="27"/>
                <w:szCs w:val="27"/>
                <w:lang w:val="ru-RU"/>
              </w:rPr>
              <w:softHyphen/>
              <w:t>лями или членами семей нанимателей по договорам социального найма либо собственниками которых являются дети-сироты и дети, оставшиеся без попе</w:t>
            </w:r>
            <w:r w:rsidR="00133BCF" w:rsidRPr="00EC15E3">
              <w:rPr>
                <w:bCs/>
                <w:sz w:val="27"/>
                <w:szCs w:val="27"/>
                <w:lang w:val="ru-RU"/>
              </w:rPr>
              <w:softHyphen/>
            </w:r>
            <w:r w:rsidRPr="00EC15E3">
              <w:rPr>
                <w:bCs/>
                <w:sz w:val="27"/>
                <w:szCs w:val="27"/>
                <w:lang w:val="ru-RU"/>
              </w:rPr>
              <w:t>чения родителей, за обес</w:t>
            </w:r>
            <w:r w:rsidR="00133BCF" w:rsidRPr="00EC15E3">
              <w:rPr>
                <w:bCs/>
                <w:sz w:val="27"/>
                <w:szCs w:val="27"/>
                <w:lang w:val="ru-RU"/>
              </w:rPr>
              <w:softHyphen/>
            </w:r>
            <w:r w:rsidRPr="00EC15E3">
              <w:rPr>
                <w:bCs/>
                <w:sz w:val="27"/>
                <w:szCs w:val="27"/>
                <w:lang w:val="ru-RU"/>
              </w:rPr>
              <w:t>печением надлежащего санитарного и техниче</w:t>
            </w:r>
            <w:r w:rsidR="00133BCF" w:rsidRPr="00EC15E3">
              <w:rPr>
                <w:bCs/>
                <w:sz w:val="27"/>
                <w:szCs w:val="27"/>
                <w:lang w:val="ru-RU"/>
              </w:rPr>
              <w:softHyphen/>
            </w:r>
            <w:r w:rsidRPr="00EC15E3">
              <w:rPr>
                <w:bCs/>
                <w:sz w:val="27"/>
                <w:szCs w:val="27"/>
                <w:lang w:val="ru-RU"/>
              </w:rPr>
              <w:t>ского состояния жилых помещений, а также осуществлени</w:t>
            </w:r>
            <w:r w:rsidR="00133BCF" w:rsidRPr="00EC15E3">
              <w:rPr>
                <w:bCs/>
                <w:sz w:val="27"/>
                <w:szCs w:val="27"/>
                <w:lang w:val="ru-RU"/>
              </w:rPr>
              <w:t>е</w:t>
            </w:r>
            <w:r w:rsidRPr="00EC15E3">
              <w:rPr>
                <w:bCs/>
                <w:sz w:val="27"/>
                <w:szCs w:val="27"/>
                <w:lang w:val="ru-RU"/>
              </w:rPr>
              <w:t xml:space="preserve"> контроля </w:t>
            </w:r>
            <w:r w:rsidR="00133BCF" w:rsidRPr="00EC15E3">
              <w:rPr>
                <w:bCs/>
                <w:sz w:val="27"/>
                <w:szCs w:val="27"/>
                <w:lang w:val="ru-RU"/>
              </w:rPr>
              <w:br/>
            </w:r>
            <w:r w:rsidRPr="00EC15E3">
              <w:rPr>
                <w:bCs/>
                <w:sz w:val="27"/>
                <w:szCs w:val="27"/>
                <w:lang w:val="ru-RU"/>
              </w:rPr>
              <w:t>за распоряжением ими»</w:t>
            </w:r>
          </w:p>
        </w:tc>
        <w:tc>
          <w:tcPr>
            <w:tcW w:w="2268" w:type="dxa"/>
            <w:tcBorders>
              <w:top w:val="single" w:sz="4" w:space="0" w:color="auto"/>
              <w:left w:val="single" w:sz="4" w:space="0" w:color="auto"/>
              <w:bottom w:val="single" w:sz="4" w:space="0" w:color="auto"/>
              <w:right w:val="single" w:sz="4" w:space="0" w:color="auto"/>
            </w:tcBorders>
          </w:tcPr>
          <w:p w:rsidR="00937FD7" w:rsidRPr="00EC15E3" w:rsidRDefault="00937FD7" w:rsidP="00272F20">
            <w:pPr>
              <w:widowControl w:val="0"/>
              <w:autoSpaceDE w:val="0"/>
              <w:autoSpaceDN w:val="0"/>
              <w:adjustRightInd w:val="0"/>
              <w:rPr>
                <w:spacing w:val="-6"/>
                <w:sz w:val="27"/>
                <w:szCs w:val="27"/>
                <w:lang w:val="ru-RU"/>
              </w:rPr>
            </w:pPr>
            <w:r w:rsidRPr="00EC15E3">
              <w:rPr>
                <w:spacing w:val="-6"/>
                <w:sz w:val="27"/>
                <w:szCs w:val="27"/>
                <w:lang w:val="ru-RU"/>
              </w:rPr>
              <w:t xml:space="preserve">Всего </w:t>
            </w:r>
          </w:p>
        </w:tc>
        <w:tc>
          <w:tcPr>
            <w:tcW w:w="1276" w:type="dxa"/>
            <w:tcBorders>
              <w:top w:val="single" w:sz="4" w:space="0" w:color="auto"/>
              <w:left w:val="single" w:sz="4" w:space="0" w:color="auto"/>
              <w:bottom w:val="single" w:sz="4" w:space="0" w:color="auto"/>
              <w:right w:val="single" w:sz="4" w:space="0" w:color="auto"/>
            </w:tcBorders>
          </w:tcPr>
          <w:p w:rsidR="00937FD7" w:rsidRPr="00EC15E3" w:rsidRDefault="00937FD7" w:rsidP="00272F20">
            <w:pPr>
              <w:widowControl w:val="0"/>
              <w:autoSpaceDE w:val="0"/>
              <w:autoSpaceDN w:val="0"/>
              <w:adjustRightInd w:val="0"/>
              <w:jc w:val="center"/>
              <w:rPr>
                <w:sz w:val="27"/>
                <w:szCs w:val="27"/>
                <w:lang w:val="ru-RU"/>
              </w:rPr>
            </w:pPr>
            <w:r w:rsidRPr="00EC15E3">
              <w:rPr>
                <w:sz w:val="27"/>
                <w:szCs w:val="27"/>
                <w:lang w:val="ru-RU"/>
              </w:rPr>
              <w:t>154455,1</w:t>
            </w:r>
          </w:p>
        </w:tc>
        <w:tc>
          <w:tcPr>
            <w:tcW w:w="1417" w:type="dxa"/>
            <w:tcBorders>
              <w:top w:val="single" w:sz="4" w:space="0" w:color="auto"/>
              <w:left w:val="single" w:sz="4" w:space="0" w:color="auto"/>
              <w:bottom w:val="single" w:sz="4" w:space="0" w:color="auto"/>
              <w:right w:val="single" w:sz="4" w:space="0" w:color="auto"/>
            </w:tcBorders>
          </w:tcPr>
          <w:p w:rsidR="00937FD7" w:rsidRPr="00EC15E3" w:rsidRDefault="00937FD7" w:rsidP="00272F20">
            <w:pPr>
              <w:jc w:val="center"/>
              <w:rPr>
                <w:sz w:val="27"/>
                <w:szCs w:val="27"/>
                <w:lang w:val="ru-RU"/>
              </w:rPr>
            </w:pPr>
            <w:r w:rsidRPr="00EC15E3">
              <w:rPr>
                <w:sz w:val="27"/>
                <w:szCs w:val="27"/>
                <w:lang w:val="ru-RU"/>
              </w:rPr>
              <w:t>154455,1</w:t>
            </w:r>
          </w:p>
        </w:tc>
        <w:tc>
          <w:tcPr>
            <w:tcW w:w="1418" w:type="dxa"/>
            <w:tcBorders>
              <w:top w:val="single" w:sz="4" w:space="0" w:color="auto"/>
              <w:left w:val="single" w:sz="4" w:space="0" w:color="auto"/>
              <w:bottom w:val="single" w:sz="4" w:space="0" w:color="auto"/>
              <w:right w:val="single" w:sz="4" w:space="0" w:color="auto"/>
            </w:tcBorders>
          </w:tcPr>
          <w:p w:rsidR="00937FD7" w:rsidRPr="00EC15E3" w:rsidRDefault="00937FD7" w:rsidP="00272F20">
            <w:pPr>
              <w:jc w:val="center"/>
              <w:rPr>
                <w:sz w:val="27"/>
                <w:szCs w:val="27"/>
                <w:lang w:val="ru-RU"/>
              </w:rPr>
            </w:pPr>
            <w:r w:rsidRPr="00EC15E3">
              <w:rPr>
                <w:sz w:val="27"/>
                <w:szCs w:val="27"/>
                <w:lang w:val="ru-RU"/>
              </w:rPr>
              <w:t>154455,1</w:t>
            </w:r>
          </w:p>
        </w:tc>
        <w:tc>
          <w:tcPr>
            <w:tcW w:w="1275" w:type="dxa"/>
            <w:tcBorders>
              <w:top w:val="single" w:sz="4" w:space="0" w:color="auto"/>
              <w:left w:val="single" w:sz="4" w:space="0" w:color="auto"/>
              <w:bottom w:val="single" w:sz="4" w:space="0" w:color="auto"/>
              <w:right w:val="single" w:sz="4" w:space="0" w:color="auto"/>
            </w:tcBorders>
          </w:tcPr>
          <w:p w:rsidR="00937FD7" w:rsidRPr="00EC15E3" w:rsidRDefault="00937FD7" w:rsidP="00272F20">
            <w:pPr>
              <w:jc w:val="center"/>
              <w:rPr>
                <w:sz w:val="27"/>
                <w:szCs w:val="27"/>
                <w:lang w:val="ru-RU"/>
              </w:rPr>
            </w:pPr>
            <w:r w:rsidRPr="00EC15E3">
              <w:rPr>
                <w:sz w:val="27"/>
                <w:szCs w:val="27"/>
                <w:lang w:val="ru-RU"/>
              </w:rPr>
              <w:t>0</w:t>
            </w:r>
          </w:p>
        </w:tc>
        <w:tc>
          <w:tcPr>
            <w:tcW w:w="1135" w:type="dxa"/>
            <w:tcBorders>
              <w:top w:val="single" w:sz="4" w:space="0" w:color="auto"/>
              <w:left w:val="single" w:sz="4" w:space="0" w:color="auto"/>
              <w:bottom w:val="single" w:sz="4" w:space="0" w:color="auto"/>
              <w:right w:val="single" w:sz="4" w:space="0" w:color="auto"/>
            </w:tcBorders>
          </w:tcPr>
          <w:p w:rsidR="00937FD7" w:rsidRPr="00EC15E3" w:rsidRDefault="00937FD7" w:rsidP="00272F20">
            <w:pPr>
              <w:jc w:val="center"/>
              <w:rPr>
                <w:sz w:val="27"/>
                <w:szCs w:val="27"/>
                <w:lang w:val="ru-RU"/>
              </w:rPr>
            </w:pPr>
            <w:r w:rsidRPr="00EC15E3">
              <w:rPr>
                <w:sz w:val="27"/>
                <w:szCs w:val="27"/>
                <w:lang w:val="ru-RU"/>
              </w:rPr>
              <w:t>0</w:t>
            </w:r>
          </w:p>
        </w:tc>
        <w:tc>
          <w:tcPr>
            <w:tcW w:w="1282" w:type="dxa"/>
            <w:tcBorders>
              <w:top w:val="single" w:sz="4" w:space="0" w:color="auto"/>
              <w:left w:val="single" w:sz="4" w:space="0" w:color="auto"/>
              <w:bottom w:val="single" w:sz="4" w:space="0" w:color="auto"/>
              <w:right w:val="single" w:sz="4" w:space="0" w:color="auto"/>
            </w:tcBorders>
          </w:tcPr>
          <w:p w:rsidR="00937FD7" w:rsidRPr="00EC15E3" w:rsidRDefault="00937FD7" w:rsidP="00272F20">
            <w:pPr>
              <w:jc w:val="center"/>
              <w:rPr>
                <w:sz w:val="27"/>
                <w:szCs w:val="27"/>
                <w:lang w:val="ru-RU"/>
              </w:rPr>
            </w:pPr>
            <w:r w:rsidRPr="00EC15E3">
              <w:rPr>
                <w:sz w:val="27"/>
                <w:szCs w:val="27"/>
                <w:lang w:val="ru-RU"/>
              </w:rPr>
              <w:t>0</w:t>
            </w:r>
          </w:p>
        </w:tc>
        <w:tc>
          <w:tcPr>
            <w:tcW w:w="1277" w:type="dxa"/>
            <w:tcBorders>
              <w:top w:val="single" w:sz="4" w:space="0" w:color="auto"/>
              <w:left w:val="single" w:sz="4" w:space="0" w:color="auto"/>
              <w:bottom w:val="single" w:sz="4" w:space="0" w:color="auto"/>
              <w:right w:val="single" w:sz="4" w:space="0" w:color="auto"/>
            </w:tcBorders>
          </w:tcPr>
          <w:p w:rsidR="00937FD7" w:rsidRPr="00EC15E3" w:rsidRDefault="00937FD7" w:rsidP="00272F20">
            <w:pPr>
              <w:jc w:val="center"/>
              <w:rPr>
                <w:sz w:val="27"/>
                <w:szCs w:val="27"/>
                <w:lang w:val="ru-RU"/>
              </w:rPr>
            </w:pPr>
            <w:r w:rsidRPr="00EC15E3">
              <w:rPr>
                <w:sz w:val="27"/>
                <w:szCs w:val="27"/>
                <w:lang w:val="ru-RU"/>
              </w:rPr>
              <w:t>0</w:t>
            </w:r>
          </w:p>
        </w:tc>
      </w:tr>
      <w:tr w:rsidR="00937FD7" w:rsidRPr="00EC15E3" w:rsidTr="00272F20">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805"/>
          <w:tblCellSpacing w:w="5" w:type="nil"/>
        </w:trPr>
        <w:tc>
          <w:tcPr>
            <w:tcW w:w="710" w:type="dxa"/>
            <w:vMerge/>
            <w:tcBorders>
              <w:left w:val="single" w:sz="4" w:space="0" w:color="auto"/>
              <w:bottom w:val="single" w:sz="4" w:space="0" w:color="auto"/>
              <w:right w:val="single" w:sz="4" w:space="0" w:color="auto"/>
            </w:tcBorders>
          </w:tcPr>
          <w:p w:rsidR="00937FD7" w:rsidRPr="00EC15E3" w:rsidRDefault="00937FD7" w:rsidP="00272F20">
            <w:pPr>
              <w:widowControl w:val="0"/>
              <w:autoSpaceDE w:val="0"/>
              <w:autoSpaceDN w:val="0"/>
              <w:adjustRightInd w:val="0"/>
              <w:jc w:val="center"/>
              <w:rPr>
                <w:sz w:val="27"/>
                <w:szCs w:val="27"/>
                <w:lang w:val="ru-RU"/>
              </w:rPr>
            </w:pPr>
          </w:p>
        </w:tc>
        <w:tc>
          <w:tcPr>
            <w:tcW w:w="3260" w:type="dxa"/>
            <w:vMerge/>
            <w:tcBorders>
              <w:top w:val="single" w:sz="4" w:space="0" w:color="auto"/>
              <w:left w:val="single" w:sz="4" w:space="0" w:color="auto"/>
              <w:bottom w:val="single" w:sz="4" w:space="0" w:color="auto"/>
              <w:right w:val="single" w:sz="4" w:space="0" w:color="auto"/>
            </w:tcBorders>
          </w:tcPr>
          <w:p w:rsidR="00937FD7" w:rsidRPr="00EC15E3" w:rsidRDefault="00937FD7" w:rsidP="00272F20">
            <w:pPr>
              <w:widowControl w:val="0"/>
              <w:autoSpaceDE w:val="0"/>
              <w:autoSpaceDN w:val="0"/>
              <w:adjustRightInd w:val="0"/>
              <w:rPr>
                <w:sz w:val="24"/>
                <w:szCs w:val="24"/>
                <w:lang w:val="ru-RU"/>
              </w:rPr>
            </w:pPr>
          </w:p>
        </w:tc>
        <w:tc>
          <w:tcPr>
            <w:tcW w:w="2268" w:type="dxa"/>
            <w:tcBorders>
              <w:left w:val="single" w:sz="4" w:space="0" w:color="auto"/>
              <w:bottom w:val="single" w:sz="4" w:space="0" w:color="auto"/>
              <w:right w:val="single" w:sz="4" w:space="0" w:color="auto"/>
            </w:tcBorders>
          </w:tcPr>
          <w:p w:rsidR="00937FD7" w:rsidRPr="00EC15E3" w:rsidRDefault="00937FD7" w:rsidP="00272F20">
            <w:pPr>
              <w:widowControl w:val="0"/>
              <w:autoSpaceDE w:val="0"/>
              <w:autoSpaceDN w:val="0"/>
              <w:adjustRightInd w:val="0"/>
              <w:rPr>
                <w:spacing w:val="-6"/>
                <w:sz w:val="27"/>
                <w:szCs w:val="27"/>
                <w:lang w:val="ru-RU"/>
              </w:rPr>
            </w:pPr>
            <w:r w:rsidRPr="00EC15E3">
              <w:rPr>
                <w:spacing w:val="-6"/>
                <w:sz w:val="27"/>
                <w:szCs w:val="27"/>
                <w:lang w:val="ru-RU"/>
              </w:rPr>
              <w:t xml:space="preserve">областной бюджет </w:t>
            </w:r>
          </w:p>
        </w:tc>
        <w:tc>
          <w:tcPr>
            <w:tcW w:w="1276" w:type="dxa"/>
            <w:tcBorders>
              <w:left w:val="single" w:sz="4" w:space="0" w:color="auto"/>
              <w:bottom w:val="single" w:sz="4" w:space="0" w:color="auto"/>
              <w:right w:val="single" w:sz="4" w:space="0" w:color="auto"/>
            </w:tcBorders>
          </w:tcPr>
          <w:p w:rsidR="00937FD7" w:rsidRPr="00EC15E3" w:rsidRDefault="00937FD7" w:rsidP="00272F20">
            <w:pPr>
              <w:widowControl w:val="0"/>
              <w:autoSpaceDE w:val="0"/>
              <w:autoSpaceDN w:val="0"/>
              <w:adjustRightInd w:val="0"/>
              <w:jc w:val="center"/>
              <w:rPr>
                <w:sz w:val="27"/>
                <w:szCs w:val="27"/>
                <w:lang w:val="ru-RU"/>
              </w:rPr>
            </w:pPr>
            <w:r w:rsidRPr="00EC15E3">
              <w:rPr>
                <w:sz w:val="27"/>
                <w:szCs w:val="27"/>
                <w:lang w:val="ru-RU"/>
              </w:rPr>
              <w:t>154455,1</w:t>
            </w:r>
          </w:p>
        </w:tc>
        <w:tc>
          <w:tcPr>
            <w:tcW w:w="1417" w:type="dxa"/>
            <w:tcBorders>
              <w:left w:val="single" w:sz="4" w:space="0" w:color="auto"/>
              <w:bottom w:val="single" w:sz="4" w:space="0" w:color="auto"/>
              <w:right w:val="single" w:sz="4" w:space="0" w:color="auto"/>
            </w:tcBorders>
          </w:tcPr>
          <w:p w:rsidR="00937FD7" w:rsidRPr="00EC15E3" w:rsidRDefault="00937FD7" w:rsidP="00272F20">
            <w:pPr>
              <w:jc w:val="center"/>
              <w:rPr>
                <w:sz w:val="27"/>
                <w:szCs w:val="27"/>
                <w:lang w:val="ru-RU"/>
              </w:rPr>
            </w:pPr>
            <w:r w:rsidRPr="00EC15E3">
              <w:rPr>
                <w:sz w:val="27"/>
                <w:szCs w:val="27"/>
                <w:lang w:val="ru-RU"/>
              </w:rPr>
              <w:t>154455,1</w:t>
            </w:r>
          </w:p>
        </w:tc>
        <w:tc>
          <w:tcPr>
            <w:tcW w:w="1418" w:type="dxa"/>
            <w:tcBorders>
              <w:left w:val="single" w:sz="4" w:space="0" w:color="auto"/>
              <w:bottom w:val="single" w:sz="4" w:space="0" w:color="auto"/>
              <w:right w:val="single" w:sz="4" w:space="0" w:color="auto"/>
            </w:tcBorders>
          </w:tcPr>
          <w:p w:rsidR="00937FD7" w:rsidRPr="00EC15E3" w:rsidRDefault="00937FD7" w:rsidP="00272F20">
            <w:pPr>
              <w:jc w:val="center"/>
              <w:rPr>
                <w:sz w:val="27"/>
                <w:szCs w:val="27"/>
                <w:lang w:val="ru-RU"/>
              </w:rPr>
            </w:pPr>
            <w:r w:rsidRPr="00EC15E3">
              <w:rPr>
                <w:sz w:val="27"/>
                <w:szCs w:val="27"/>
                <w:lang w:val="ru-RU"/>
              </w:rPr>
              <w:t>154455,1</w:t>
            </w:r>
          </w:p>
        </w:tc>
        <w:tc>
          <w:tcPr>
            <w:tcW w:w="1275" w:type="dxa"/>
            <w:tcBorders>
              <w:left w:val="single" w:sz="4" w:space="0" w:color="auto"/>
              <w:bottom w:val="single" w:sz="4" w:space="0" w:color="auto"/>
              <w:right w:val="single" w:sz="4" w:space="0" w:color="auto"/>
            </w:tcBorders>
          </w:tcPr>
          <w:p w:rsidR="00937FD7" w:rsidRPr="00EC15E3" w:rsidRDefault="00937FD7" w:rsidP="00272F20">
            <w:pPr>
              <w:jc w:val="center"/>
              <w:rPr>
                <w:sz w:val="27"/>
                <w:szCs w:val="27"/>
                <w:lang w:val="ru-RU"/>
              </w:rPr>
            </w:pPr>
            <w:r w:rsidRPr="00EC15E3">
              <w:rPr>
                <w:sz w:val="27"/>
                <w:szCs w:val="27"/>
                <w:lang w:val="ru-RU"/>
              </w:rPr>
              <w:t>0</w:t>
            </w:r>
          </w:p>
        </w:tc>
        <w:tc>
          <w:tcPr>
            <w:tcW w:w="1135" w:type="dxa"/>
            <w:tcBorders>
              <w:left w:val="single" w:sz="4" w:space="0" w:color="auto"/>
              <w:bottom w:val="single" w:sz="4" w:space="0" w:color="auto"/>
              <w:right w:val="single" w:sz="4" w:space="0" w:color="auto"/>
            </w:tcBorders>
          </w:tcPr>
          <w:p w:rsidR="00937FD7" w:rsidRPr="00EC15E3" w:rsidRDefault="00937FD7" w:rsidP="00272F20">
            <w:pPr>
              <w:jc w:val="center"/>
              <w:rPr>
                <w:sz w:val="27"/>
                <w:szCs w:val="27"/>
                <w:lang w:val="ru-RU"/>
              </w:rPr>
            </w:pPr>
            <w:r w:rsidRPr="00EC15E3">
              <w:rPr>
                <w:sz w:val="27"/>
                <w:szCs w:val="27"/>
                <w:lang w:val="ru-RU"/>
              </w:rPr>
              <w:t>0</w:t>
            </w:r>
          </w:p>
        </w:tc>
        <w:tc>
          <w:tcPr>
            <w:tcW w:w="1282" w:type="dxa"/>
            <w:tcBorders>
              <w:left w:val="single" w:sz="4" w:space="0" w:color="auto"/>
              <w:bottom w:val="single" w:sz="4" w:space="0" w:color="auto"/>
              <w:right w:val="single" w:sz="4" w:space="0" w:color="auto"/>
            </w:tcBorders>
          </w:tcPr>
          <w:p w:rsidR="00937FD7" w:rsidRPr="00EC15E3" w:rsidRDefault="00937FD7" w:rsidP="00272F20">
            <w:pPr>
              <w:jc w:val="center"/>
              <w:rPr>
                <w:sz w:val="27"/>
                <w:szCs w:val="27"/>
                <w:lang w:val="ru-RU"/>
              </w:rPr>
            </w:pPr>
            <w:r w:rsidRPr="00EC15E3">
              <w:rPr>
                <w:sz w:val="27"/>
                <w:szCs w:val="27"/>
                <w:lang w:val="ru-RU"/>
              </w:rPr>
              <w:t>0</w:t>
            </w:r>
          </w:p>
        </w:tc>
        <w:tc>
          <w:tcPr>
            <w:tcW w:w="1277" w:type="dxa"/>
            <w:tcBorders>
              <w:left w:val="single" w:sz="4" w:space="0" w:color="auto"/>
              <w:bottom w:val="single" w:sz="4" w:space="0" w:color="auto"/>
              <w:right w:val="single" w:sz="4" w:space="0" w:color="auto"/>
            </w:tcBorders>
          </w:tcPr>
          <w:p w:rsidR="00937FD7" w:rsidRPr="00EC15E3" w:rsidRDefault="00937FD7" w:rsidP="00272F20">
            <w:pPr>
              <w:jc w:val="center"/>
              <w:rPr>
                <w:sz w:val="27"/>
                <w:szCs w:val="27"/>
                <w:lang w:val="ru-RU"/>
              </w:rPr>
            </w:pPr>
            <w:r w:rsidRPr="00EC15E3">
              <w:rPr>
                <w:sz w:val="27"/>
                <w:szCs w:val="27"/>
                <w:lang w:val="ru-RU"/>
              </w:rPr>
              <w:t>0</w:t>
            </w:r>
          </w:p>
        </w:tc>
      </w:tr>
      <w:tr w:rsidR="00937FD7" w:rsidRPr="00EC15E3" w:rsidTr="00272F20">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hRule="exact" w:val="388"/>
          <w:tblCellSpacing w:w="5" w:type="nil"/>
        </w:trPr>
        <w:tc>
          <w:tcPr>
            <w:tcW w:w="710" w:type="dxa"/>
            <w:vMerge w:val="restart"/>
            <w:tcBorders>
              <w:top w:val="single" w:sz="4" w:space="0" w:color="auto"/>
              <w:left w:val="single" w:sz="4" w:space="0" w:color="auto"/>
              <w:bottom w:val="single" w:sz="4" w:space="0" w:color="auto"/>
              <w:right w:val="single" w:sz="4" w:space="0" w:color="auto"/>
            </w:tcBorders>
          </w:tcPr>
          <w:p w:rsidR="00937FD7" w:rsidRPr="00EC15E3" w:rsidRDefault="00937FD7" w:rsidP="000F14FE">
            <w:pPr>
              <w:widowControl w:val="0"/>
              <w:autoSpaceDE w:val="0"/>
              <w:autoSpaceDN w:val="0"/>
              <w:adjustRightInd w:val="0"/>
              <w:jc w:val="center"/>
              <w:rPr>
                <w:bCs/>
                <w:spacing w:val="-20"/>
                <w:kern w:val="24"/>
                <w:sz w:val="26"/>
                <w:szCs w:val="26"/>
                <w:lang w:val="ru-RU"/>
              </w:rPr>
            </w:pPr>
            <w:r w:rsidRPr="00EC15E3">
              <w:rPr>
                <w:bCs/>
                <w:spacing w:val="-20"/>
                <w:kern w:val="24"/>
                <w:sz w:val="26"/>
                <w:szCs w:val="26"/>
                <w:lang w:val="ru-RU"/>
              </w:rPr>
              <w:t>3.12</w:t>
            </w:r>
          </w:p>
        </w:tc>
        <w:tc>
          <w:tcPr>
            <w:tcW w:w="3260" w:type="dxa"/>
            <w:vMerge w:val="restart"/>
            <w:tcBorders>
              <w:top w:val="single" w:sz="4" w:space="0" w:color="auto"/>
              <w:left w:val="single" w:sz="4" w:space="0" w:color="auto"/>
              <w:bottom w:val="single" w:sz="4" w:space="0" w:color="auto"/>
              <w:right w:val="single" w:sz="4" w:space="0" w:color="auto"/>
            </w:tcBorders>
          </w:tcPr>
          <w:p w:rsidR="00937FD7" w:rsidRPr="00EC15E3" w:rsidRDefault="00937FD7" w:rsidP="00353DD8">
            <w:pPr>
              <w:widowControl w:val="0"/>
              <w:tabs>
                <w:tab w:val="left" w:pos="3185"/>
              </w:tabs>
              <w:autoSpaceDE w:val="0"/>
              <w:autoSpaceDN w:val="0"/>
              <w:adjustRightInd w:val="0"/>
              <w:ind w:right="-75"/>
              <w:rPr>
                <w:bCs/>
                <w:sz w:val="27"/>
                <w:szCs w:val="27"/>
                <w:lang w:val="ru-RU"/>
              </w:rPr>
            </w:pPr>
            <w:r w:rsidRPr="00EC15E3">
              <w:rPr>
                <w:bCs/>
                <w:sz w:val="27"/>
                <w:szCs w:val="27"/>
                <w:lang w:val="ru-RU"/>
              </w:rPr>
              <w:t>Мероприятие «Осуществ</w:t>
            </w:r>
            <w:r w:rsidR="00353DD8">
              <w:rPr>
                <w:bCs/>
                <w:sz w:val="27"/>
                <w:szCs w:val="27"/>
                <w:lang w:val="ru-RU"/>
              </w:rPr>
              <w:softHyphen/>
            </w:r>
            <w:r w:rsidRPr="00EC15E3">
              <w:rPr>
                <w:bCs/>
                <w:sz w:val="27"/>
                <w:szCs w:val="27"/>
                <w:lang w:val="ru-RU"/>
              </w:rPr>
              <w:t>ление назначения и вы</w:t>
            </w:r>
            <w:r w:rsidR="00353DD8">
              <w:rPr>
                <w:bCs/>
                <w:sz w:val="27"/>
                <w:szCs w:val="27"/>
                <w:lang w:val="ru-RU"/>
              </w:rPr>
              <w:softHyphen/>
            </w:r>
            <w:r w:rsidRPr="00EC15E3">
              <w:rPr>
                <w:bCs/>
                <w:sz w:val="27"/>
                <w:szCs w:val="27"/>
                <w:lang w:val="ru-RU"/>
              </w:rPr>
              <w:t>платы единовременного пособия гражданам, усы</w:t>
            </w:r>
            <w:r w:rsidR="00353DD8">
              <w:rPr>
                <w:bCs/>
                <w:sz w:val="27"/>
                <w:szCs w:val="27"/>
                <w:lang w:val="ru-RU"/>
              </w:rPr>
              <w:softHyphen/>
            </w:r>
            <w:r w:rsidRPr="00EC15E3">
              <w:rPr>
                <w:bCs/>
                <w:sz w:val="27"/>
                <w:szCs w:val="27"/>
                <w:lang w:val="ru-RU"/>
              </w:rPr>
              <w:t>новившим (удочерившим) детей-сирот и детей, оставшихся без попечения родителей, установленного Законом Кемеровской области от 13 марта 2008 г. № 5-ОЗ «О предоставле</w:t>
            </w:r>
            <w:r w:rsidR="00353DD8">
              <w:rPr>
                <w:bCs/>
                <w:sz w:val="27"/>
                <w:szCs w:val="27"/>
                <w:lang w:val="ru-RU"/>
              </w:rPr>
              <w:softHyphen/>
            </w:r>
            <w:r w:rsidRPr="00EC15E3">
              <w:rPr>
                <w:bCs/>
                <w:sz w:val="27"/>
                <w:szCs w:val="27"/>
                <w:lang w:val="ru-RU"/>
              </w:rPr>
              <w:t>нии меры социальной под</w:t>
            </w:r>
            <w:r w:rsidR="00353DD8">
              <w:rPr>
                <w:bCs/>
                <w:sz w:val="27"/>
                <w:szCs w:val="27"/>
                <w:lang w:val="ru-RU"/>
              </w:rPr>
              <w:softHyphen/>
            </w:r>
            <w:r w:rsidRPr="00EC15E3">
              <w:rPr>
                <w:bCs/>
                <w:sz w:val="27"/>
                <w:szCs w:val="27"/>
                <w:lang w:val="ru-RU"/>
              </w:rPr>
              <w:t>держки гражданам, усыно</w:t>
            </w:r>
            <w:r w:rsidR="00353DD8">
              <w:rPr>
                <w:bCs/>
                <w:sz w:val="27"/>
                <w:szCs w:val="27"/>
                <w:lang w:val="ru-RU"/>
              </w:rPr>
              <w:softHyphen/>
            </w:r>
            <w:r w:rsidRPr="00EC15E3">
              <w:rPr>
                <w:bCs/>
                <w:sz w:val="27"/>
                <w:szCs w:val="27"/>
                <w:lang w:val="ru-RU"/>
              </w:rPr>
              <w:t xml:space="preserve">вившим (удочерившим) </w:t>
            </w:r>
            <w:r w:rsidRPr="00EC15E3">
              <w:rPr>
                <w:bCs/>
                <w:sz w:val="27"/>
                <w:szCs w:val="27"/>
                <w:lang w:val="ru-RU"/>
              </w:rPr>
              <w:br/>
              <w:t>детей-сирот и детей, оставшихся без попечения родителей»</w:t>
            </w:r>
          </w:p>
        </w:tc>
        <w:tc>
          <w:tcPr>
            <w:tcW w:w="2268" w:type="dxa"/>
            <w:tcBorders>
              <w:top w:val="single" w:sz="4" w:space="0" w:color="auto"/>
              <w:left w:val="single" w:sz="4" w:space="0" w:color="auto"/>
              <w:bottom w:val="single" w:sz="4" w:space="0" w:color="auto"/>
              <w:right w:val="single" w:sz="4" w:space="0" w:color="auto"/>
            </w:tcBorders>
          </w:tcPr>
          <w:p w:rsidR="00937FD7" w:rsidRPr="00EC15E3" w:rsidRDefault="00937FD7" w:rsidP="00272F20">
            <w:pPr>
              <w:widowControl w:val="0"/>
              <w:autoSpaceDE w:val="0"/>
              <w:autoSpaceDN w:val="0"/>
              <w:adjustRightInd w:val="0"/>
              <w:rPr>
                <w:spacing w:val="-6"/>
                <w:sz w:val="27"/>
                <w:szCs w:val="27"/>
                <w:lang w:val="ru-RU"/>
              </w:rPr>
            </w:pPr>
            <w:r w:rsidRPr="00EC15E3">
              <w:rPr>
                <w:spacing w:val="-6"/>
                <w:sz w:val="27"/>
                <w:szCs w:val="27"/>
                <w:lang w:val="ru-RU"/>
              </w:rPr>
              <w:t xml:space="preserve">Всего </w:t>
            </w:r>
          </w:p>
        </w:tc>
        <w:tc>
          <w:tcPr>
            <w:tcW w:w="1276" w:type="dxa"/>
            <w:tcBorders>
              <w:top w:val="single" w:sz="4" w:space="0" w:color="auto"/>
              <w:left w:val="single" w:sz="4" w:space="0" w:color="auto"/>
              <w:bottom w:val="single" w:sz="4" w:space="0" w:color="auto"/>
              <w:right w:val="single" w:sz="4" w:space="0" w:color="auto"/>
            </w:tcBorders>
          </w:tcPr>
          <w:p w:rsidR="00937FD7" w:rsidRPr="00EC15E3" w:rsidRDefault="00937FD7" w:rsidP="00272F20">
            <w:pPr>
              <w:widowControl w:val="0"/>
              <w:autoSpaceDE w:val="0"/>
              <w:autoSpaceDN w:val="0"/>
              <w:adjustRightInd w:val="0"/>
              <w:jc w:val="center"/>
              <w:rPr>
                <w:sz w:val="27"/>
                <w:szCs w:val="27"/>
                <w:lang w:val="ru-RU"/>
              </w:rPr>
            </w:pPr>
            <w:r w:rsidRPr="00EC15E3">
              <w:rPr>
                <w:sz w:val="27"/>
                <w:szCs w:val="27"/>
                <w:lang w:val="ru-RU"/>
              </w:rPr>
              <w:t>18536</w:t>
            </w:r>
          </w:p>
        </w:tc>
        <w:tc>
          <w:tcPr>
            <w:tcW w:w="1417" w:type="dxa"/>
            <w:tcBorders>
              <w:top w:val="single" w:sz="4" w:space="0" w:color="auto"/>
              <w:left w:val="single" w:sz="4" w:space="0" w:color="auto"/>
              <w:bottom w:val="single" w:sz="4" w:space="0" w:color="auto"/>
              <w:right w:val="single" w:sz="4" w:space="0" w:color="auto"/>
            </w:tcBorders>
          </w:tcPr>
          <w:p w:rsidR="00937FD7" w:rsidRPr="00EC15E3" w:rsidRDefault="00937FD7" w:rsidP="00272F20">
            <w:pPr>
              <w:jc w:val="center"/>
              <w:rPr>
                <w:lang w:val="ru-RU"/>
              </w:rPr>
            </w:pPr>
            <w:r w:rsidRPr="00EC15E3">
              <w:rPr>
                <w:sz w:val="27"/>
                <w:szCs w:val="27"/>
                <w:lang w:val="ru-RU"/>
              </w:rPr>
              <w:t>16936</w:t>
            </w:r>
          </w:p>
        </w:tc>
        <w:tc>
          <w:tcPr>
            <w:tcW w:w="1418" w:type="dxa"/>
            <w:tcBorders>
              <w:top w:val="single" w:sz="4" w:space="0" w:color="auto"/>
              <w:left w:val="single" w:sz="4" w:space="0" w:color="auto"/>
              <w:bottom w:val="single" w:sz="4" w:space="0" w:color="auto"/>
              <w:right w:val="single" w:sz="4" w:space="0" w:color="auto"/>
            </w:tcBorders>
          </w:tcPr>
          <w:p w:rsidR="00937FD7" w:rsidRPr="00EC15E3" w:rsidRDefault="00937FD7" w:rsidP="00272F20">
            <w:pPr>
              <w:jc w:val="center"/>
              <w:rPr>
                <w:lang w:val="ru-RU"/>
              </w:rPr>
            </w:pPr>
            <w:r w:rsidRPr="00EC15E3">
              <w:rPr>
                <w:sz w:val="27"/>
                <w:szCs w:val="27"/>
                <w:lang w:val="ru-RU"/>
              </w:rPr>
              <w:t>16936</w:t>
            </w:r>
          </w:p>
        </w:tc>
        <w:tc>
          <w:tcPr>
            <w:tcW w:w="1275" w:type="dxa"/>
            <w:tcBorders>
              <w:top w:val="single" w:sz="4" w:space="0" w:color="auto"/>
              <w:left w:val="single" w:sz="4" w:space="0" w:color="auto"/>
              <w:bottom w:val="single" w:sz="4" w:space="0" w:color="auto"/>
              <w:right w:val="single" w:sz="4" w:space="0" w:color="auto"/>
            </w:tcBorders>
          </w:tcPr>
          <w:p w:rsidR="00937FD7" w:rsidRPr="00EC15E3" w:rsidRDefault="00937FD7" w:rsidP="00272F20">
            <w:pPr>
              <w:jc w:val="center"/>
              <w:rPr>
                <w:sz w:val="27"/>
                <w:szCs w:val="27"/>
                <w:lang w:val="ru-RU"/>
              </w:rPr>
            </w:pPr>
            <w:r w:rsidRPr="00EC15E3">
              <w:rPr>
                <w:sz w:val="27"/>
                <w:szCs w:val="27"/>
                <w:lang w:val="ru-RU"/>
              </w:rPr>
              <w:t>0</w:t>
            </w:r>
          </w:p>
        </w:tc>
        <w:tc>
          <w:tcPr>
            <w:tcW w:w="1135" w:type="dxa"/>
            <w:tcBorders>
              <w:top w:val="single" w:sz="4" w:space="0" w:color="auto"/>
              <w:left w:val="single" w:sz="4" w:space="0" w:color="auto"/>
              <w:bottom w:val="single" w:sz="4" w:space="0" w:color="auto"/>
              <w:right w:val="single" w:sz="4" w:space="0" w:color="auto"/>
            </w:tcBorders>
          </w:tcPr>
          <w:p w:rsidR="00937FD7" w:rsidRPr="00EC15E3" w:rsidRDefault="00937FD7" w:rsidP="00272F20">
            <w:pPr>
              <w:jc w:val="center"/>
              <w:rPr>
                <w:sz w:val="27"/>
                <w:szCs w:val="27"/>
                <w:lang w:val="ru-RU"/>
              </w:rPr>
            </w:pPr>
            <w:r w:rsidRPr="00EC15E3">
              <w:rPr>
                <w:sz w:val="27"/>
                <w:szCs w:val="27"/>
                <w:lang w:val="ru-RU"/>
              </w:rPr>
              <w:t>0</w:t>
            </w:r>
          </w:p>
        </w:tc>
        <w:tc>
          <w:tcPr>
            <w:tcW w:w="1282" w:type="dxa"/>
            <w:tcBorders>
              <w:top w:val="single" w:sz="4" w:space="0" w:color="auto"/>
              <w:left w:val="single" w:sz="4" w:space="0" w:color="auto"/>
              <w:bottom w:val="single" w:sz="4" w:space="0" w:color="auto"/>
              <w:right w:val="single" w:sz="4" w:space="0" w:color="auto"/>
            </w:tcBorders>
          </w:tcPr>
          <w:p w:rsidR="00937FD7" w:rsidRPr="00EC15E3" w:rsidRDefault="00937FD7" w:rsidP="00272F20">
            <w:pPr>
              <w:jc w:val="center"/>
              <w:rPr>
                <w:sz w:val="27"/>
                <w:szCs w:val="27"/>
                <w:lang w:val="ru-RU"/>
              </w:rPr>
            </w:pPr>
            <w:r w:rsidRPr="00EC15E3">
              <w:rPr>
                <w:sz w:val="27"/>
                <w:szCs w:val="27"/>
                <w:lang w:val="ru-RU"/>
              </w:rPr>
              <w:t>0</w:t>
            </w:r>
          </w:p>
        </w:tc>
        <w:tc>
          <w:tcPr>
            <w:tcW w:w="1277" w:type="dxa"/>
            <w:tcBorders>
              <w:top w:val="single" w:sz="4" w:space="0" w:color="auto"/>
              <w:left w:val="single" w:sz="4" w:space="0" w:color="auto"/>
              <w:bottom w:val="single" w:sz="4" w:space="0" w:color="auto"/>
              <w:right w:val="single" w:sz="4" w:space="0" w:color="auto"/>
            </w:tcBorders>
          </w:tcPr>
          <w:p w:rsidR="00937FD7" w:rsidRPr="00EC15E3" w:rsidRDefault="00937FD7" w:rsidP="00272F20">
            <w:pPr>
              <w:jc w:val="center"/>
              <w:rPr>
                <w:sz w:val="27"/>
                <w:szCs w:val="27"/>
                <w:lang w:val="ru-RU"/>
              </w:rPr>
            </w:pPr>
            <w:r w:rsidRPr="00EC15E3">
              <w:rPr>
                <w:sz w:val="27"/>
                <w:szCs w:val="27"/>
                <w:lang w:val="ru-RU"/>
              </w:rPr>
              <w:t>0</w:t>
            </w:r>
          </w:p>
        </w:tc>
      </w:tr>
      <w:tr w:rsidR="00937FD7" w:rsidRPr="00EC15E3" w:rsidTr="00937458">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4805"/>
          <w:tblCellSpacing w:w="5" w:type="nil"/>
        </w:trPr>
        <w:tc>
          <w:tcPr>
            <w:tcW w:w="710" w:type="dxa"/>
            <w:vMerge/>
            <w:tcBorders>
              <w:top w:val="single" w:sz="4" w:space="0" w:color="auto"/>
              <w:left w:val="single" w:sz="4" w:space="0" w:color="auto"/>
              <w:bottom w:val="single" w:sz="4" w:space="0" w:color="auto"/>
              <w:right w:val="single" w:sz="4" w:space="0" w:color="auto"/>
            </w:tcBorders>
          </w:tcPr>
          <w:p w:rsidR="00937FD7" w:rsidRPr="00EC15E3" w:rsidRDefault="00937FD7" w:rsidP="00272F20">
            <w:pPr>
              <w:widowControl w:val="0"/>
              <w:autoSpaceDE w:val="0"/>
              <w:autoSpaceDN w:val="0"/>
              <w:adjustRightInd w:val="0"/>
              <w:jc w:val="center"/>
              <w:rPr>
                <w:sz w:val="27"/>
                <w:szCs w:val="27"/>
                <w:lang w:val="ru-RU"/>
              </w:rPr>
            </w:pPr>
          </w:p>
        </w:tc>
        <w:tc>
          <w:tcPr>
            <w:tcW w:w="3260" w:type="dxa"/>
            <w:vMerge/>
            <w:tcBorders>
              <w:top w:val="single" w:sz="4" w:space="0" w:color="auto"/>
              <w:left w:val="single" w:sz="4" w:space="0" w:color="auto"/>
              <w:bottom w:val="single" w:sz="4" w:space="0" w:color="auto"/>
              <w:right w:val="single" w:sz="4" w:space="0" w:color="auto"/>
            </w:tcBorders>
          </w:tcPr>
          <w:p w:rsidR="00937FD7" w:rsidRPr="00EC15E3" w:rsidRDefault="00937FD7" w:rsidP="00272F20">
            <w:pPr>
              <w:widowControl w:val="0"/>
              <w:autoSpaceDE w:val="0"/>
              <w:autoSpaceDN w:val="0"/>
              <w:adjustRightInd w:val="0"/>
              <w:rPr>
                <w:sz w:val="27"/>
                <w:szCs w:val="27"/>
                <w:lang w:val="ru-RU"/>
              </w:rPr>
            </w:pPr>
          </w:p>
        </w:tc>
        <w:tc>
          <w:tcPr>
            <w:tcW w:w="2268" w:type="dxa"/>
            <w:tcBorders>
              <w:top w:val="single" w:sz="4" w:space="0" w:color="auto"/>
              <w:left w:val="single" w:sz="4" w:space="0" w:color="auto"/>
              <w:bottom w:val="single" w:sz="4" w:space="0" w:color="auto"/>
              <w:right w:val="single" w:sz="4" w:space="0" w:color="auto"/>
            </w:tcBorders>
          </w:tcPr>
          <w:p w:rsidR="00937FD7" w:rsidRPr="00EC15E3" w:rsidRDefault="00937FD7" w:rsidP="00272F20">
            <w:pPr>
              <w:widowControl w:val="0"/>
              <w:autoSpaceDE w:val="0"/>
              <w:autoSpaceDN w:val="0"/>
              <w:adjustRightInd w:val="0"/>
              <w:rPr>
                <w:spacing w:val="-6"/>
                <w:sz w:val="27"/>
                <w:szCs w:val="27"/>
                <w:lang w:val="ru-RU"/>
              </w:rPr>
            </w:pPr>
            <w:r w:rsidRPr="00EC15E3">
              <w:rPr>
                <w:spacing w:val="-6"/>
                <w:sz w:val="27"/>
                <w:szCs w:val="27"/>
                <w:lang w:val="ru-RU"/>
              </w:rPr>
              <w:t xml:space="preserve">областной бюджет </w:t>
            </w:r>
          </w:p>
        </w:tc>
        <w:tc>
          <w:tcPr>
            <w:tcW w:w="1276" w:type="dxa"/>
            <w:tcBorders>
              <w:top w:val="single" w:sz="4" w:space="0" w:color="auto"/>
              <w:left w:val="single" w:sz="4" w:space="0" w:color="auto"/>
              <w:right w:val="single" w:sz="4" w:space="0" w:color="auto"/>
            </w:tcBorders>
          </w:tcPr>
          <w:p w:rsidR="00937FD7" w:rsidRPr="00EC15E3" w:rsidRDefault="00937FD7" w:rsidP="00272F20">
            <w:pPr>
              <w:widowControl w:val="0"/>
              <w:autoSpaceDE w:val="0"/>
              <w:autoSpaceDN w:val="0"/>
              <w:adjustRightInd w:val="0"/>
              <w:jc w:val="center"/>
              <w:rPr>
                <w:sz w:val="27"/>
                <w:szCs w:val="27"/>
                <w:lang w:val="ru-RU"/>
              </w:rPr>
            </w:pPr>
            <w:r w:rsidRPr="00EC15E3">
              <w:rPr>
                <w:sz w:val="27"/>
                <w:szCs w:val="27"/>
                <w:lang w:val="ru-RU"/>
              </w:rPr>
              <w:t>18536</w:t>
            </w:r>
          </w:p>
        </w:tc>
        <w:tc>
          <w:tcPr>
            <w:tcW w:w="1417" w:type="dxa"/>
            <w:tcBorders>
              <w:top w:val="single" w:sz="4" w:space="0" w:color="auto"/>
              <w:left w:val="single" w:sz="4" w:space="0" w:color="auto"/>
              <w:right w:val="single" w:sz="4" w:space="0" w:color="auto"/>
            </w:tcBorders>
          </w:tcPr>
          <w:p w:rsidR="00937FD7" w:rsidRPr="00EC15E3" w:rsidRDefault="00937FD7" w:rsidP="00272F20">
            <w:pPr>
              <w:jc w:val="center"/>
              <w:rPr>
                <w:lang w:val="ru-RU"/>
              </w:rPr>
            </w:pPr>
            <w:r w:rsidRPr="00EC15E3">
              <w:rPr>
                <w:sz w:val="27"/>
                <w:szCs w:val="27"/>
                <w:lang w:val="ru-RU"/>
              </w:rPr>
              <w:t>16936</w:t>
            </w:r>
          </w:p>
        </w:tc>
        <w:tc>
          <w:tcPr>
            <w:tcW w:w="1418" w:type="dxa"/>
            <w:tcBorders>
              <w:top w:val="single" w:sz="4" w:space="0" w:color="auto"/>
              <w:left w:val="single" w:sz="4" w:space="0" w:color="auto"/>
              <w:right w:val="single" w:sz="4" w:space="0" w:color="auto"/>
            </w:tcBorders>
          </w:tcPr>
          <w:p w:rsidR="00937FD7" w:rsidRPr="00EC15E3" w:rsidRDefault="00937FD7" w:rsidP="00272F20">
            <w:pPr>
              <w:jc w:val="center"/>
              <w:rPr>
                <w:lang w:val="ru-RU"/>
              </w:rPr>
            </w:pPr>
            <w:r w:rsidRPr="00EC15E3">
              <w:rPr>
                <w:sz w:val="27"/>
                <w:szCs w:val="27"/>
                <w:lang w:val="ru-RU"/>
              </w:rPr>
              <w:t>16936</w:t>
            </w:r>
          </w:p>
        </w:tc>
        <w:tc>
          <w:tcPr>
            <w:tcW w:w="1275" w:type="dxa"/>
            <w:tcBorders>
              <w:top w:val="single" w:sz="4" w:space="0" w:color="auto"/>
              <w:left w:val="single" w:sz="4" w:space="0" w:color="auto"/>
              <w:right w:val="single" w:sz="4" w:space="0" w:color="auto"/>
            </w:tcBorders>
          </w:tcPr>
          <w:p w:rsidR="00937FD7" w:rsidRPr="00EC15E3" w:rsidRDefault="00937FD7" w:rsidP="00272F20">
            <w:pPr>
              <w:jc w:val="center"/>
              <w:rPr>
                <w:sz w:val="27"/>
                <w:szCs w:val="27"/>
                <w:lang w:val="ru-RU"/>
              </w:rPr>
            </w:pPr>
            <w:r w:rsidRPr="00EC15E3">
              <w:rPr>
                <w:sz w:val="27"/>
                <w:szCs w:val="27"/>
                <w:lang w:val="ru-RU"/>
              </w:rPr>
              <w:t>0</w:t>
            </w:r>
          </w:p>
        </w:tc>
        <w:tc>
          <w:tcPr>
            <w:tcW w:w="1135" w:type="dxa"/>
            <w:tcBorders>
              <w:top w:val="single" w:sz="4" w:space="0" w:color="auto"/>
              <w:left w:val="single" w:sz="4" w:space="0" w:color="auto"/>
              <w:right w:val="single" w:sz="4" w:space="0" w:color="auto"/>
            </w:tcBorders>
          </w:tcPr>
          <w:p w:rsidR="00937FD7" w:rsidRPr="00EC15E3" w:rsidRDefault="00937FD7" w:rsidP="00272F20">
            <w:pPr>
              <w:jc w:val="center"/>
              <w:rPr>
                <w:sz w:val="27"/>
                <w:szCs w:val="27"/>
                <w:lang w:val="ru-RU"/>
              </w:rPr>
            </w:pPr>
            <w:r w:rsidRPr="00EC15E3">
              <w:rPr>
                <w:sz w:val="27"/>
                <w:szCs w:val="27"/>
                <w:lang w:val="ru-RU"/>
              </w:rPr>
              <w:t>0</w:t>
            </w:r>
          </w:p>
        </w:tc>
        <w:tc>
          <w:tcPr>
            <w:tcW w:w="1282" w:type="dxa"/>
            <w:tcBorders>
              <w:top w:val="single" w:sz="4" w:space="0" w:color="auto"/>
              <w:left w:val="single" w:sz="4" w:space="0" w:color="auto"/>
              <w:right w:val="single" w:sz="4" w:space="0" w:color="auto"/>
            </w:tcBorders>
          </w:tcPr>
          <w:p w:rsidR="00937FD7" w:rsidRPr="00EC15E3" w:rsidRDefault="00937FD7" w:rsidP="00272F20">
            <w:pPr>
              <w:jc w:val="center"/>
              <w:rPr>
                <w:sz w:val="27"/>
                <w:szCs w:val="27"/>
                <w:lang w:val="ru-RU"/>
              </w:rPr>
            </w:pPr>
            <w:r w:rsidRPr="00EC15E3">
              <w:rPr>
                <w:sz w:val="27"/>
                <w:szCs w:val="27"/>
                <w:lang w:val="ru-RU"/>
              </w:rPr>
              <w:t>0</w:t>
            </w:r>
          </w:p>
        </w:tc>
        <w:tc>
          <w:tcPr>
            <w:tcW w:w="1277" w:type="dxa"/>
            <w:tcBorders>
              <w:top w:val="single" w:sz="4" w:space="0" w:color="auto"/>
              <w:left w:val="single" w:sz="4" w:space="0" w:color="auto"/>
              <w:right w:val="single" w:sz="4" w:space="0" w:color="auto"/>
            </w:tcBorders>
          </w:tcPr>
          <w:p w:rsidR="00937FD7" w:rsidRPr="00EC15E3" w:rsidRDefault="00937FD7" w:rsidP="00272F20">
            <w:pPr>
              <w:jc w:val="center"/>
              <w:rPr>
                <w:sz w:val="27"/>
                <w:szCs w:val="27"/>
                <w:lang w:val="ru-RU"/>
              </w:rPr>
            </w:pPr>
            <w:r w:rsidRPr="00EC15E3">
              <w:rPr>
                <w:sz w:val="27"/>
                <w:szCs w:val="27"/>
                <w:lang w:val="ru-RU"/>
              </w:rPr>
              <w:t>0</w:t>
            </w:r>
          </w:p>
        </w:tc>
      </w:tr>
      <w:tr w:rsidR="00937FD7" w:rsidRPr="00EC15E3" w:rsidTr="00937458">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382"/>
          <w:tblCellSpacing w:w="5" w:type="nil"/>
        </w:trPr>
        <w:tc>
          <w:tcPr>
            <w:tcW w:w="710" w:type="dxa"/>
            <w:vMerge w:val="restart"/>
            <w:tcBorders>
              <w:top w:val="single" w:sz="4" w:space="0" w:color="auto"/>
              <w:left w:val="single" w:sz="4" w:space="0" w:color="auto"/>
              <w:right w:val="single" w:sz="4" w:space="0" w:color="auto"/>
            </w:tcBorders>
          </w:tcPr>
          <w:p w:rsidR="00937FD7" w:rsidRPr="00EC15E3" w:rsidRDefault="00937FD7" w:rsidP="00272F20">
            <w:pPr>
              <w:widowControl w:val="0"/>
              <w:autoSpaceDE w:val="0"/>
              <w:autoSpaceDN w:val="0"/>
              <w:adjustRightInd w:val="0"/>
              <w:jc w:val="center"/>
              <w:rPr>
                <w:sz w:val="27"/>
                <w:szCs w:val="27"/>
                <w:lang w:val="ru-RU"/>
              </w:rPr>
            </w:pPr>
            <w:r w:rsidRPr="00EC15E3">
              <w:rPr>
                <w:sz w:val="27"/>
                <w:szCs w:val="27"/>
                <w:lang w:val="ru-RU"/>
              </w:rPr>
              <w:t>4</w:t>
            </w:r>
          </w:p>
        </w:tc>
        <w:tc>
          <w:tcPr>
            <w:tcW w:w="3260" w:type="dxa"/>
            <w:vMerge w:val="restart"/>
            <w:tcBorders>
              <w:top w:val="single" w:sz="4" w:space="0" w:color="auto"/>
              <w:left w:val="single" w:sz="4" w:space="0" w:color="auto"/>
              <w:right w:val="single" w:sz="4" w:space="0" w:color="auto"/>
            </w:tcBorders>
          </w:tcPr>
          <w:p w:rsidR="00937FD7" w:rsidRPr="00EC15E3" w:rsidRDefault="00937FD7" w:rsidP="00353DD8">
            <w:pPr>
              <w:widowControl w:val="0"/>
              <w:autoSpaceDE w:val="0"/>
              <w:autoSpaceDN w:val="0"/>
              <w:adjustRightInd w:val="0"/>
              <w:ind w:right="-75"/>
              <w:rPr>
                <w:sz w:val="27"/>
                <w:szCs w:val="27"/>
                <w:lang w:val="ru-RU"/>
              </w:rPr>
            </w:pPr>
            <w:r w:rsidRPr="00EC15E3">
              <w:rPr>
                <w:sz w:val="27"/>
                <w:szCs w:val="27"/>
                <w:lang w:val="ru-RU"/>
              </w:rPr>
              <w:t>Подпрограмма «Реализация государственной пол</w:t>
            </w:r>
            <w:r w:rsidRPr="00EC15E3">
              <w:rPr>
                <w:sz w:val="27"/>
                <w:szCs w:val="27"/>
              </w:rPr>
              <w:t>итики»</w:t>
            </w:r>
          </w:p>
        </w:tc>
        <w:tc>
          <w:tcPr>
            <w:tcW w:w="2268" w:type="dxa"/>
            <w:tcBorders>
              <w:top w:val="single" w:sz="4" w:space="0" w:color="auto"/>
              <w:left w:val="single" w:sz="4" w:space="0" w:color="auto"/>
              <w:bottom w:val="single" w:sz="4" w:space="0" w:color="auto"/>
              <w:right w:val="single" w:sz="4" w:space="0" w:color="auto"/>
            </w:tcBorders>
          </w:tcPr>
          <w:p w:rsidR="00937FD7" w:rsidRPr="00EC15E3" w:rsidRDefault="00937FD7" w:rsidP="00272F20">
            <w:pPr>
              <w:widowControl w:val="0"/>
              <w:autoSpaceDE w:val="0"/>
              <w:autoSpaceDN w:val="0"/>
              <w:adjustRightInd w:val="0"/>
              <w:rPr>
                <w:spacing w:val="-6"/>
                <w:sz w:val="27"/>
                <w:szCs w:val="27"/>
              </w:rPr>
            </w:pPr>
            <w:r w:rsidRPr="00EC15E3">
              <w:rPr>
                <w:spacing w:val="-6"/>
                <w:sz w:val="27"/>
                <w:szCs w:val="27"/>
                <w:lang w:val="ru-RU"/>
              </w:rPr>
              <w:t>Всего</w:t>
            </w:r>
            <w:r w:rsidRPr="00EC15E3">
              <w:rPr>
                <w:spacing w:val="-6"/>
                <w:sz w:val="27"/>
                <w:szCs w:val="27"/>
              </w:rPr>
              <w:t xml:space="preserve"> </w:t>
            </w:r>
          </w:p>
        </w:tc>
        <w:tc>
          <w:tcPr>
            <w:tcW w:w="1276" w:type="dxa"/>
            <w:tcBorders>
              <w:top w:val="single" w:sz="4" w:space="0" w:color="auto"/>
              <w:left w:val="single" w:sz="4" w:space="0" w:color="auto"/>
              <w:bottom w:val="single" w:sz="4" w:space="0" w:color="auto"/>
              <w:right w:val="single" w:sz="4" w:space="0" w:color="auto"/>
            </w:tcBorders>
          </w:tcPr>
          <w:p w:rsidR="00937FD7" w:rsidRPr="00EC15E3" w:rsidRDefault="00937FD7" w:rsidP="00272F20">
            <w:pPr>
              <w:widowControl w:val="0"/>
              <w:autoSpaceDE w:val="0"/>
              <w:autoSpaceDN w:val="0"/>
              <w:adjustRightInd w:val="0"/>
              <w:jc w:val="center"/>
              <w:rPr>
                <w:sz w:val="27"/>
                <w:szCs w:val="27"/>
                <w:lang w:val="ru-RU"/>
              </w:rPr>
            </w:pPr>
            <w:r w:rsidRPr="00EC15E3">
              <w:rPr>
                <w:sz w:val="27"/>
                <w:szCs w:val="27"/>
                <w:lang w:val="ru-RU"/>
              </w:rPr>
              <w:t>131004</w:t>
            </w:r>
          </w:p>
        </w:tc>
        <w:tc>
          <w:tcPr>
            <w:tcW w:w="1417" w:type="dxa"/>
            <w:tcBorders>
              <w:top w:val="single" w:sz="4" w:space="0" w:color="auto"/>
              <w:left w:val="single" w:sz="4" w:space="0" w:color="auto"/>
              <w:bottom w:val="single" w:sz="4" w:space="0" w:color="auto"/>
              <w:right w:val="single" w:sz="4" w:space="0" w:color="auto"/>
            </w:tcBorders>
          </w:tcPr>
          <w:p w:rsidR="00937FD7" w:rsidRPr="00EC15E3" w:rsidRDefault="00937FD7" w:rsidP="00272F20">
            <w:pPr>
              <w:widowControl w:val="0"/>
              <w:autoSpaceDE w:val="0"/>
              <w:autoSpaceDN w:val="0"/>
              <w:adjustRightInd w:val="0"/>
              <w:jc w:val="center"/>
              <w:rPr>
                <w:sz w:val="27"/>
                <w:szCs w:val="27"/>
                <w:lang w:val="ru-RU"/>
              </w:rPr>
            </w:pPr>
            <w:r w:rsidRPr="00EC15E3">
              <w:rPr>
                <w:sz w:val="27"/>
                <w:szCs w:val="27"/>
                <w:lang w:val="ru-RU"/>
              </w:rPr>
              <w:t>130149</w:t>
            </w:r>
          </w:p>
        </w:tc>
        <w:tc>
          <w:tcPr>
            <w:tcW w:w="1418" w:type="dxa"/>
            <w:tcBorders>
              <w:top w:val="single" w:sz="4" w:space="0" w:color="auto"/>
              <w:left w:val="single" w:sz="4" w:space="0" w:color="auto"/>
              <w:bottom w:val="single" w:sz="4" w:space="0" w:color="auto"/>
              <w:right w:val="single" w:sz="4" w:space="0" w:color="auto"/>
            </w:tcBorders>
          </w:tcPr>
          <w:p w:rsidR="00937FD7" w:rsidRPr="00EC15E3" w:rsidRDefault="00937FD7" w:rsidP="00272F20">
            <w:pPr>
              <w:jc w:val="center"/>
              <w:rPr>
                <w:sz w:val="27"/>
                <w:szCs w:val="27"/>
                <w:lang w:val="ru-RU"/>
              </w:rPr>
            </w:pPr>
            <w:r w:rsidRPr="00EC15E3">
              <w:rPr>
                <w:sz w:val="27"/>
                <w:szCs w:val="27"/>
                <w:lang w:val="ru-RU"/>
              </w:rPr>
              <w:t>130149</w:t>
            </w:r>
          </w:p>
        </w:tc>
        <w:tc>
          <w:tcPr>
            <w:tcW w:w="1275" w:type="dxa"/>
            <w:tcBorders>
              <w:top w:val="single" w:sz="4" w:space="0" w:color="auto"/>
              <w:left w:val="single" w:sz="4" w:space="0" w:color="auto"/>
              <w:bottom w:val="single" w:sz="4" w:space="0" w:color="auto"/>
              <w:right w:val="single" w:sz="4" w:space="0" w:color="auto"/>
            </w:tcBorders>
          </w:tcPr>
          <w:p w:rsidR="00937FD7" w:rsidRPr="00EC15E3" w:rsidRDefault="00937FD7" w:rsidP="00272F20">
            <w:pPr>
              <w:jc w:val="center"/>
              <w:rPr>
                <w:sz w:val="27"/>
                <w:szCs w:val="27"/>
                <w:lang w:val="ru-RU"/>
              </w:rPr>
            </w:pPr>
            <w:r w:rsidRPr="00EC15E3">
              <w:rPr>
                <w:sz w:val="27"/>
                <w:szCs w:val="27"/>
                <w:lang w:val="ru-RU"/>
              </w:rPr>
              <w:t>0</w:t>
            </w:r>
          </w:p>
        </w:tc>
        <w:tc>
          <w:tcPr>
            <w:tcW w:w="1135" w:type="dxa"/>
            <w:tcBorders>
              <w:top w:val="single" w:sz="4" w:space="0" w:color="auto"/>
              <w:left w:val="single" w:sz="4" w:space="0" w:color="auto"/>
              <w:bottom w:val="single" w:sz="4" w:space="0" w:color="auto"/>
              <w:right w:val="single" w:sz="4" w:space="0" w:color="auto"/>
            </w:tcBorders>
          </w:tcPr>
          <w:p w:rsidR="00937FD7" w:rsidRPr="00EC15E3" w:rsidRDefault="00937FD7" w:rsidP="00272F20">
            <w:pPr>
              <w:jc w:val="center"/>
              <w:rPr>
                <w:sz w:val="27"/>
                <w:szCs w:val="27"/>
                <w:lang w:val="ru-RU"/>
              </w:rPr>
            </w:pPr>
            <w:r w:rsidRPr="00EC15E3">
              <w:rPr>
                <w:sz w:val="27"/>
                <w:szCs w:val="27"/>
                <w:lang w:val="ru-RU"/>
              </w:rPr>
              <w:t>0</w:t>
            </w:r>
          </w:p>
        </w:tc>
        <w:tc>
          <w:tcPr>
            <w:tcW w:w="1282" w:type="dxa"/>
            <w:tcBorders>
              <w:top w:val="single" w:sz="4" w:space="0" w:color="auto"/>
              <w:left w:val="single" w:sz="4" w:space="0" w:color="auto"/>
              <w:bottom w:val="single" w:sz="4" w:space="0" w:color="auto"/>
              <w:right w:val="single" w:sz="4" w:space="0" w:color="auto"/>
            </w:tcBorders>
          </w:tcPr>
          <w:p w:rsidR="00937FD7" w:rsidRPr="00EC15E3" w:rsidRDefault="00937FD7" w:rsidP="00272F20">
            <w:pPr>
              <w:jc w:val="center"/>
              <w:rPr>
                <w:sz w:val="27"/>
                <w:szCs w:val="27"/>
                <w:lang w:val="ru-RU"/>
              </w:rPr>
            </w:pPr>
            <w:r w:rsidRPr="00EC15E3">
              <w:rPr>
                <w:sz w:val="27"/>
                <w:szCs w:val="27"/>
                <w:lang w:val="ru-RU"/>
              </w:rPr>
              <w:t>0</w:t>
            </w:r>
          </w:p>
        </w:tc>
        <w:tc>
          <w:tcPr>
            <w:tcW w:w="1277" w:type="dxa"/>
            <w:tcBorders>
              <w:top w:val="single" w:sz="4" w:space="0" w:color="auto"/>
              <w:left w:val="single" w:sz="4" w:space="0" w:color="auto"/>
              <w:bottom w:val="single" w:sz="4" w:space="0" w:color="auto"/>
              <w:right w:val="single" w:sz="4" w:space="0" w:color="auto"/>
            </w:tcBorders>
          </w:tcPr>
          <w:p w:rsidR="00937FD7" w:rsidRPr="00EC15E3" w:rsidRDefault="00937FD7" w:rsidP="00272F20">
            <w:pPr>
              <w:jc w:val="center"/>
              <w:rPr>
                <w:sz w:val="27"/>
                <w:szCs w:val="27"/>
                <w:lang w:val="ru-RU"/>
              </w:rPr>
            </w:pPr>
            <w:r w:rsidRPr="00EC15E3">
              <w:rPr>
                <w:sz w:val="27"/>
                <w:szCs w:val="27"/>
                <w:lang w:val="ru-RU"/>
              </w:rPr>
              <w:t>0</w:t>
            </w:r>
          </w:p>
        </w:tc>
      </w:tr>
      <w:tr w:rsidR="00937FD7" w:rsidRPr="00EC15E3" w:rsidTr="00272F20">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535"/>
          <w:tblCellSpacing w:w="5" w:type="nil"/>
        </w:trPr>
        <w:tc>
          <w:tcPr>
            <w:tcW w:w="710" w:type="dxa"/>
            <w:vMerge/>
            <w:tcBorders>
              <w:left w:val="single" w:sz="4" w:space="0" w:color="auto"/>
              <w:bottom w:val="single" w:sz="4" w:space="0" w:color="auto"/>
              <w:right w:val="single" w:sz="4" w:space="0" w:color="auto"/>
            </w:tcBorders>
          </w:tcPr>
          <w:p w:rsidR="00937FD7" w:rsidRPr="00EC15E3" w:rsidRDefault="00937FD7" w:rsidP="00272F20">
            <w:pPr>
              <w:widowControl w:val="0"/>
              <w:autoSpaceDE w:val="0"/>
              <w:autoSpaceDN w:val="0"/>
              <w:adjustRightInd w:val="0"/>
              <w:jc w:val="center"/>
              <w:rPr>
                <w:sz w:val="27"/>
                <w:szCs w:val="27"/>
              </w:rPr>
            </w:pPr>
          </w:p>
        </w:tc>
        <w:tc>
          <w:tcPr>
            <w:tcW w:w="3260" w:type="dxa"/>
            <w:vMerge/>
            <w:tcBorders>
              <w:left w:val="single" w:sz="4" w:space="0" w:color="auto"/>
              <w:bottom w:val="single" w:sz="4" w:space="0" w:color="auto"/>
              <w:right w:val="single" w:sz="4" w:space="0" w:color="auto"/>
            </w:tcBorders>
          </w:tcPr>
          <w:p w:rsidR="00937FD7" w:rsidRPr="00EC15E3" w:rsidRDefault="00937FD7" w:rsidP="00272F20">
            <w:pPr>
              <w:widowControl w:val="0"/>
              <w:autoSpaceDE w:val="0"/>
              <w:autoSpaceDN w:val="0"/>
              <w:adjustRightInd w:val="0"/>
              <w:rPr>
                <w:sz w:val="27"/>
                <w:szCs w:val="27"/>
              </w:rPr>
            </w:pPr>
          </w:p>
        </w:tc>
        <w:tc>
          <w:tcPr>
            <w:tcW w:w="2268" w:type="dxa"/>
            <w:tcBorders>
              <w:left w:val="single" w:sz="4" w:space="0" w:color="auto"/>
              <w:bottom w:val="single" w:sz="4" w:space="0" w:color="auto"/>
              <w:right w:val="single" w:sz="4" w:space="0" w:color="auto"/>
            </w:tcBorders>
          </w:tcPr>
          <w:p w:rsidR="00937FD7" w:rsidRPr="00EC15E3" w:rsidRDefault="00937FD7" w:rsidP="00272F20">
            <w:pPr>
              <w:widowControl w:val="0"/>
              <w:autoSpaceDE w:val="0"/>
              <w:autoSpaceDN w:val="0"/>
              <w:adjustRightInd w:val="0"/>
              <w:rPr>
                <w:spacing w:val="-6"/>
                <w:sz w:val="27"/>
                <w:szCs w:val="27"/>
              </w:rPr>
            </w:pPr>
            <w:r w:rsidRPr="00EC15E3">
              <w:rPr>
                <w:spacing w:val="-6"/>
                <w:sz w:val="27"/>
                <w:szCs w:val="27"/>
                <w:lang w:val="ru-RU"/>
              </w:rPr>
              <w:t>областной</w:t>
            </w:r>
            <w:r w:rsidRPr="00EC15E3">
              <w:rPr>
                <w:spacing w:val="-6"/>
                <w:sz w:val="27"/>
                <w:szCs w:val="27"/>
              </w:rPr>
              <w:t xml:space="preserve"> </w:t>
            </w:r>
            <w:r w:rsidRPr="00EC15E3">
              <w:rPr>
                <w:spacing w:val="-6"/>
                <w:sz w:val="27"/>
                <w:szCs w:val="27"/>
                <w:lang w:val="ru-RU"/>
              </w:rPr>
              <w:t>бюджет</w:t>
            </w:r>
            <w:r w:rsidRPr="00EC15E3">
              <w:rPr>
                <w:spacing w:val="-6"/>
                <w:sz w:val="27"/>
                <w:szCs w:val="27"/>
              </w:rPr>
              <w:t xml:space="preserve"> </w:t>
            </w:r>
          </w:p>
        </w:tc>
        <w:tc>
          <w:tcPr>
            <w:tcW w:w="1276" w:type="dxa"/>
            <w:tcBorders>
              <w:left w:val="single" w:sz="4" w:space="0" w:color="auto"/>
              <w:bottom w:val="single" w:sz="4" w:space="0" w:color="auto"/>
              <w:right w:val="single" w:sz="4" w:space="0" w:color="auto"/>
            </w:tcBorders>
          </w:tcPr>
          <w:p w:rsidR="00937FD7" w:rsidRPr="00EC15E3" w:rsidRDefault="00937FD7" w:rsidP="00272F20">
            <w:pPr>
              <w:widowControl w:val="0"/>
              <w:autoSpaceDE w:val="0"/>
              <w:autoSpaceDN w:val="0"/>
              <w:adjustRightInd w:val="0"/>
              <w:jc w:val="center"/>
              <w:rPr>
                <w:sz w:val="27"/>
                <w:szCs w:val="27"/>
                <w:lang w:val="ru-RU"/>
              </w:rPr>
            </w:pPr>
            <w:r w:rsidRPr="00EC15E3">
              <w:rPr>
                <w:sz w:val="27"/>
                <w:szCs w:val="27"/>
                <w:lang w:val="ru-RU"/>
              </w:rPr>
              <w:t>131004</w:t>
            </w:r>
          </w:p>
        </w:tc>
        <w:tc>
          <w:tcPr>
            <w:tcW w:w="1417" w:type="dxa"/>
            <w:tcBorders>
              <w:left w:val="single" w:sz="4" w:space="0" w:color="auto"/>
              <w:bottom w:val="single" w:sz="4" w:space="0" w:color="auto"/>
              <w:right w:val="single" w:sz="4" w:space="0" w:color="auto"/>
            </w:tcBorders>
          </w:tcPr>
          <w:p w:rsidR="00937FD7" w:rsidRPr="00EC15E3" w:rsidRDefault="00937FD7" w:rsidP="00272F20">
            <w:pPr>
              <w:widowControl w:val="0"/>
              <w:autoSpaceDE w:val="0"/>
              <w:autoSpaceDN w:val="0"/>
              <w:adjustRightInd w:val="0"/>
              <w:jc w:val="center"/>
              <w:rPr>
                <w:sz w:val="27"/>
                <w:szCs w:val="27"/>
                <w:lang w:val="ru-RU"/>
              </w:rPr>
            </w:pPr>
            <w:r w:rsidRPr="00EC15E3">
              <w:rPr>
                <w:sz w:val="27"/>
                <w:szCs w:val="27"/>
                <w:lang w:val="ru-RU"/>
              </w:rPr>
              <w:t>130149</w:t>
            </w:r>
          </w:p>
        </w:tc>
        <w:tc>
          <w:tcPr>
            <w:tcW w:w="1418" w:type="dxa"/>
            <w:tcBorders>
              <w:left w:val="single" w:sz="4" w:space="0" w:color="auto"/>
              <w:bottom w:val="single" w:sz="4" w:space="0" w:color="auto"/>
              <w:right w:val="single" w:sz="4" w:space="0" w:color="auto"/>
            </w:tcBorders>
          </w:tcPr>
          <w:p w:rsidR="00937FD7" w:rsidRPr="00EC15E3" w:rsidRDefault="00937FD7" w:rsidP="00272F20">
            <w:pPr>
              <w:jc w:val="center"/>
              <w:rPr>
                <w:sz w:val="27"/>
                <w:szCs w:val="27"/>
                <w:lang w:val="ru-RU"/>
              </w:rPr>
            </w:pPr>
            <w:r w:rsidRPr="00EC15E3">
              <w:rPr>
                <w:sz w:val="27"/>
                <w:szCs w:val="27"/>
                <w:lang w:val="ru-RU"/>
              </w:rPr>
              <w:t>130149</w:t>
            </w:r>
          </w:p>
        </w:tc>
        <w:tc>
          <w:tcPr>
            <w:tcW w:w="1275" w:type="dxa"/>
            <w:tcBorders>
              <w:left w:val="single" w:sz="4" w:space="0" w:color="auto"/>
              <w:bottom w:val="single" w:sz="4" w:space="0" w:color="auto"/>
              <w:right w:val="single" w:sz="4" w:space="0" w:color="auto"/>
            </w:tcBorders>
          </w:tcPr>
          <w:p w:rsidR="00937FD7" w:rsidRPr="00EC15E3" w:rsidRDefault="00937FD7" w:rsidP="00272F20">
            <w:pPr>
              <w:jc w:val="center"/>
              <w:rPr>
                <w:sz w:val="27"/>
                <w:szCs w:val="27"/>
                <w:lang w:val="ru-RU"/>
              </w:rPr>
            </w:pPr>
            <w:r w:rsidRPr="00EC15E3">
              <w:rPr>
                <w:sz w:val="27"/>
                <w:szCs w:val="27"/>
                <w:lang w:val="ru-RU"/>
              </w:rPr>
              <w:t>0</w:t>
            </w:r>
          </w:p>
        </w:tc>
        <w:tc>
          <w:tcPr>
            <w:tcW w:w="1135" w:type="dxa"/>
            <w:tcBorders>
              <w:left w:val="single" w:sz="4" w:space="0" w:color="auto"/>
              <w:bottom w:val="single" w:sz="4" w:space="0" w:color="auto"/>
              <w:right w:val="single" w:sz="4" w:space="0" w:color="auto"/>
            </w:tcBorders>
          </w:tcPr>
          <w:p w:rsidR="00937FD7" w:rsidRPr="00EC15E3" w:rsidRDefault="00937FD7" w:rsidP="00272F20">
            <w:pPr>
              <w:jc w:val="center"/>
              <w:rPr>
                <w:sz w:val="27"/>
                <w:szCs w:val="27"/>
                <w:lang w:val="ru-RU"/>
              </w:rPr>
            </w:pPr>
            <w:r w:rsidRPr="00EC15E3">
              <w:rPr>
                <w:sz w:val="27"/>
                <w:szCs w:val="27"/>
                <w:lang w:val="ru-RU"/>
              </w:rPr>
              <w:t>0</w:t>
            </w:r>
          </w:p>
        </w:tc>
        <w:tc>
          <w:tcPr>
            <w:tcW w:w="1282" w:type="dxa"/>
            <w:tcBorders>
              <w:left w:val="single" w:sz="4" w:space="0" w:color="auto"/>
              <w:bottom w:val="single" w:sz="4" w:space="0" w:color="auto"/>
              <w:right w:val="single" w:sz="4" w:space="0" w:color="auto"/>
            </w:tcBorders>
          </w:tcPr>
          <w:p w:rsidR="00937FD7" w:rsidRPr="00EC15E3" w:rsidRDefault="00937FD7" w:rsidP="00272F20">
            <w:pPr>
              <w:jc w:val="center"/>
              <w:rPr>
                <w:sz w:val="27"/>
                <w:szCs w:val="27"/>
                <w:lang w:val="ru-RU"/>
              </w:rPr>
            </w:pPr>
            <w:r w:rsidRPr="00EC15E3">
              <w:rPr>
                <w:sz w:val="27"/>
                <w:szCs w:val="27"/>
                <w:lang w:val="ru-RU"/>
              </w:rPr>
              <w:t>0</w:t>
            </w:r>
          </w:p>
        </w:tc>
        <w:tc>
          <w:tcPr>
            <w:tcW w:w="1277" w:type="dxa"/>
            <w:tcBorders>
              <w:left w:val="single" w:sz="4" w:space="0" w:color="auto"/>
              <w:bottom w:val="single" w:sz="4" w:space="0" w:color="auto"/>
              <w:right w:val="single" w:sz="4" w:space="0" w:color="auto"/>
            </w:tcBorders>
          </w:tcPr>
          <w:p w:rsidR="00937FD7" w:rsidRPr="00EC15E3" w:rsidRDefault="00937FD7" w:rsidP="00272F20">
            <w:pPr>
              <w:jc w:val="center"/>
              <w:rPr>
                <w:sz w:val="27"/>
                <w:szCs w:val="27"/>
                <w:lang w:val="ru-RU"/>
              </w:rPr>
            </w:pPr>
            <w:r w:rsidRPr="00EC15E3">
              <w:rPr>
                <w:sz w:val="27"/>
                <w:szCs w:val="27"/>
                <w:lang w:val="ru-RU"/>
              </w:rPr>
              <w:t>0</w:t>
            </w:r>
          </w:p>
        </w:tc>
      </w:tr>
      <w:tr w:rsidR="00937FD7" w:rsidRPr="00EC15E3" w:rsidTr="00272F20">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400"/>
          <w:tblCellSpacing w:w="5" w:type="nil"/>
        </w:trPr>
        <w:tc>
          <w:tcPr>
            <w:tcW w:w="710" w:type="dxa"/>
            <w:vMerge w:val="restart"/>
            <w:tcBorders>
              <w:top w:val="single" w:sz="4" w:space="0" w:color="auto"/>
              <w:left w:val="single" w:sz="4" w:space="0" w:color="auto"/>
              <w:right w:val="single" w:sz="4" w:space="0" w:color="auto"/>
            </w:tcBorders>
          </w:tcPr>
          <w:p w:rsidR="00937FD7" w:rsidRPr="00EC15E3" w:rsidRDefault="00937FD7" w:rsidP="00272F20">
            <w:pPr>
              <w:autoSpaceDE w:val="0"/>
              <w:autoSpaceDN w:val="0"/>
              <w:adjustRightInd w:val="0"/>
              <w:jc w:val="center"/>
              <w:rPr>
                <w:bCs/>
                <w:sz w:val="27"/>
                <w:szCs w:val="27"/>
                <w:lang w:val="ru-RU"/>
              </w:rPr>
            </w:pPr>
          </w:p>
        </w:tc>
        <w:tc>
          <w:tcPr>
            <w:tcW w:w="3260" w:type="dxa"/>
            <w:vMerge w:val="restart"/>
            <w:tcBorders>
              <w:top w:val="single" w:sz="4" w:space="0" w:color="auto"/>
              <w:left w:val="single" w:sz="4" w:space="0" w:color="auto"/>
              <w:bottom w:val="single" w:sz="4" w:space="0" w:color="auto"/>
              <w:right w:val="single" w:sz="4" w:space="0" w:color="auto"/>
            </w:tcBorders>
          </w:tcPr>
          <w:p w:rsidR="00937FD7" w:rsidRPr="00EC15E3" w:rsidRDefault="00937FD7" w:rsidP="00353DD8">
            <w:pPr>
              <w:autoSpaceDE w:val="0"/>
              <w:autoSpaceDN w:val="0"/>
              <w:adjustRightInd w:val="0"/>
              <w:ind w:right="-75"/>
              <w:rPr>
                <w:sz w:val="27"/>
                <w:szCs w:val="27"/>
                <w:lang w:val="ru-RU"/>
              </w:rPr>
            </w:pPr>
            <w:r w:rsidRPr="00EC15E3">
              <w:rPr>
                <w:bCs/>
                <w:sz w:val="27"/>
                <w:szCs w:val="27"/>
                <w:lang w:val="ru-RU"/>
              </w:rPr>
              <w:t>Мероприятие «О</w:t>
            </w:r>
            <w:r w:rsidRPr="00EC15E3">
              <w:rPr>
                <w:sz w:val="27"/>
                <w:szCs w:val="27"/>
                <w:lang w:val="ru-RU"/>
              </w:rPr>
              <w:t xml:space="preserve">беспечение деятельности </w:t>
            </w:r>
            <w:r w:rsidR="00353DD8">
              <w:rPr>
                <w:sz w:val="27"/>
                <w:szCs w:val="27"/>
                <w:lang w:val="ru-RU"/>
              </w:rPr>
              <w:t>органов государственной власти»</w:t>
            </w:r>
          </w:p>
        </w:tc>
        <w:tc>
          <w:tcPr>
            <w:tcW w:w="2268" w:type="dxa"/>
            <w:tcBorders>
              <w:top w:val="single" w:sz="4" w:space="0" w:color="auto"/>
              <w:left w:val="single" w:sz="4" w:space="0" w:color="auto"/>
              <w:bottom w:val="single" w:sz="4" w:space="0" w:color="auto"/>
              <w:right w:val="single" w:sz="4" w:space="0" w:color="auto"/>
            </w:tcBorders>
          </w:tcPr>
          <w:p w:rsidR="00937FD7" w:rsidRPr="00EC15E3" w:rsidRDefault="00937FD7" w:rsidP="00272F20">
            <w:pPr>
              <w:widowControl w:val="0"/>
              <w:autoSpaceDE w:val="0"/>
              <w:autoSpaceDN w:val="0"/>
              <w:adjustRightInd w:val="0"/>
              <w:rPr>
                <w:spacing w:val="-6"/>
                <w:sz w:val="27"/>
                <w:szCs w:val="27"/>
              </w:rPr>
            </w:pPr>
            <w:r w:rsidRPr="00EC15E3">
              <w:rPr>
                <w:spacing w:val="-6"/>
                <w:sz w:val="27"/>
                <w:szCs w:val="27"/>
                <w:lang w:val="ru-RU"/>
              </w:rPr>
              <w:t>Всего</w:t>
            </w:r>
            <w:r w:rsidRPr="00EC15E3">
              <w:rPr>
                <w:spacing w:val="-6"/>
                <w:sz w:val="27"/>
                <w:szCs w:val="27"/>
              </w:rPr>
              <w:t xml:space="preserve"> </w:t>
            </w:r>
          </w:p>
        </w:tc>
        <w:tc>
          <w:tcPr>
            <w:tcW w:w="1276" w:type="dxa"/>
            <w:tcBorders>
              <w:top w:val="single" w:sz="4" w:space="0" w:color="auto"/>
              <w:left w:val="single" w:sz="4" w:space="0" w:color="auto"/>
              <w:bottom w:val="single" w:sz="4" w:space="0" w:color="auto"/>
              <w:right w:val="single" w:sz="4" w:space="0" w:color="auto"/>
            </w:tcBorders>
          </w:tcPr>
          <w:p w:rsidR="00937FD7" w:rsidRPr="00EC15E3" w:rsidRDefault="00937FD7" w:rsidP="00272F20">
            <w:pPr>
              <w:widowControl w:val="0"/>
              <w:autoSpaceDE w:val="0"/>
              <w:autoSpaceDN w:val="0"/>
              <w:adjustRightInd w:val="0"/>
              <w:jc w:val="center"/>
              <w:rPr>
                <w:sz w:val="27"/>
                <w:szCs w:val="27"/>
                <w:lang w:val="ru-RU"/>
              </w:rPr>
            </w:pPr>
            <w:r w:rsidRPr="00EC15E3">
              <w:rPr>
                <w:sz w:val="27"/>
                <w:szCs w:val="27"/>
                <w:lang w:val="ru-RU"/>
              </w:rPr>
              <w:t>131004</w:t>
            </w:r>
          </w:p>
        </w:tc>
        <w:tc>
          <w:tcPr>
            <w:tcW w:w="1417" w:type="dxa"/>
            <w:tcBorders>
              <w:top w:val="single" w:sz="4" w:space="0" w:color="auto"/>
              <w:left w:val="single" w:sz="4" w:space="0" w:color="auto"/>
              <w:bottom w:val="single" w:sz="4" w:space="0" w:color="auto"/>
              <w:right w:val="single" w:sz="4" w:space="0" w:color="auto"/>
            </w:tcBorders>
          </w:tcPr>
          <w:p w:rsidR="00937FD7" w:rsidRPr="00EC15E3" w:rsidRDefault="00937FD7" w:rsidP="00272F20">
            <w:pPr>
              <w:widowControl w:val="0"/>
              <w:autoSpaceDE w:val="0"/>
              <w:autoSpaceDN w:val="0"/>
              <w:adjustRightInd w:val="0"/>
              <w:jc w:val="center"/>
              <w:rPr>
                <w:sz w:val="27"/>
                <w:szCs w:val="27"/>
                <w:lang w:val="ru-RU"/>
              </w:rPr>
            </w:pPr>
            <w:r w:rsidRPr="00EC15E3">
              <w:rPr>
                <w:sz w:val="27"/>
                <w:szCs w:val="27"/>
                <w:lang w:val="ru-RU"/>
              </w:rPr>
              <w:t>130149</w:t>
            </w:r>
          </w:p>
        </w:tc>
        <w:tc>
          <w:tcPr>
            <w:tcW w:w="1418" w:type="dxa"/>
            <w:tcBorders>
              <w:top w:val="single" w:sz="4" w:space="0" w:color="auto"/>
              <w:left w:val="single" w:sz="4" w:space="0" w:color="auto"/>
              <w:bottom w:val="single" w:sz="4" w:space="0" w:color="auto"/>
              <w:right w:val="single" w:sz="4" w:space="0" w:color="auto"/>
            </w:tcBorders>
          </w:tcPr>
          <w:p w:rsidR="00937FD7" w:rsidRPr="00EC15E3" w:rsidRDefault="00937FD7" w:rsidP="00272F20">
            <w:pPr>
              <w:jc w:val="center"/>
              <w:rPr>
                <w:sz w:val="27"/>
                <w:szCs w:val="27"/>
                <w:lang w:val="ru-RU"/>
              </w:rPr>
            </w:pPr>
            <w:r w:rsidRPr="00EC15E3">
              <w:rPr>
                <w:sz w:val="27"/>
                <w:szCs w:val="27"/>
                <w:lang w:val="ru-RU"/>
              </w:rPr>
              <w:t>130149</w:t>
            </w:r>
          </w:p>
        </w:tc>
        <w:tc>
          <w:tcPr>
            <w:tcW w:w="1275" w:type="dxa"/>
            <w:tcBorders>
              <w:top w:val="single" w:sz="4" w:space="0" w:color="auto"/>
              <w:left w:val="single" w:sz="4" w:space="0" w:color="auto"/>
              <w:bottom w:val="single" w:sz="4" w:space="0" w:color="auto"/>
              <w:right w:val="single" w:sz="4" w:space="0" w:color="auto"/>
            </w:tcBorders>
          </w:tcPr>
          <w:p w:rsidR="00937FD7" w:rsidRPr="00EC15E3" w:rsidRDefault="00937FD7" w:rsidP="00272F20">
            <w:pPr>
              <w:jc w:val="center"/>
              <w:rPr>
                <w:sz w:val="27"/>
                <w:szCs w:val="27"/>
                <w:lang w:val="ru-RU"/>
              </w:rPr>
            </w:pPr>
            <w:r w:rsidRPr="00EC15E3">
              <w:rPr>
                <w:sz w:val="27"/>
                <w:szCs w:val="27"/>
                <w:lang w:val="ru-RU"/>
              </w:rPr>
              <w:t>0</w:t>
            </w:r>
          </w:p>
        </w:tc>
        <w:tc>
          <w:tcPr>
            <w:tcW w:w="1135" w:type="dxa"/>
            <w:tcBorders>
              <w:top w:val="single" w:sz="4" w:space="0" w:color="auto"/>
              <w:left w:val="single" w:sz="4" w:space="0" w:color="auto"/>
              <w:bottom w:val="single" w:sz="4" w:space="0" w:color="auto"/>
              <w:right w:val="single" w:sz="4" w:space="0" w:color="auto"/>
            </w:tcBorders>
          </w:tcPr>
          <w:p w:rsidR="00937FD7" w:rsidRPr="00EC15E3" w:rsidRDefault="00937FD7" w:rsidP="00272F20">
            <w:pPr>
              <w:jc w:val="center"/>
              <w:rPr>
                <w:sz w:val="27"/>
                <w:szCs w:val="27"/>
                <w:lang w:val="ru-RU"/>
              </w:rPr>
            </w:pPr>
            <w:r w:rsidRPr="00EC15E3">
              <w:rPr>
                <w:sz w:val="27"/>
                <w:szCs w:val="27"/>
                <w:lang w:val="ru-RU"/>
              </w:rPr>
              <w:t>0</w:t>
            </w:r>
          </w:p>
        </w:tc>
        <w:tc>
          <w:tcPr>
            <w:tcW w:w="1282" w:type="dxa"/>
            <w:tcBorders>
              <w:top w:val="single" w:sz="4" w:space="0" w:color="auto"/>
              <w:left w:val="single" w:sz="4" w:space="0" w:color="auto"/>
              <w:bottom w:val="single" w:sz="4" w:space="0" w:color="auto"/>
              <w:right w:val="single" w:sz="4" w:space="0" w:color="auto"/>
            </w:tcBorders>
          </w:tcPr>
          <w:p w:rsidR="00937FD7" w:rsidRPr="00EC15E3" w:rsidRDefault="00937FD7" w:rsidP="00272F20">
            <w:pPr>
              <w:jc w:val="center"/>
              <w:rPr>
                <w:sz w:val="27"/>
                <w:szCs w:val="27"/>
                <w:lang w:val="ru-RU"/>
              </w:rPr>
            </w:pPr>
            <w:r w:rsidRPr="00EC15E3">
              <w:rPr>
                <w:sz w:val="27"/>
                <w:szCs w:val="27"/>
                <w:lang w:val="ru-RU"/>
              </w:rPr>
              <w:t>0</w:t>
            </w:r>
          </w:p>
        </w:tc>
        <w:tc>
          <w:tcPr>
            <w:tcW w:w="1277" w:type="dxa"/>
            <w:tcBorders>
              <w:top w:val="single" w:sz="4" w:space="0" w:color="auto"/>
              <w:left w:val="single" w:sz="4" w:space="0" w:color="auto"/>
              <w:bottom w:val="single" w:sz="4" w:space="0" w:color="auto"/>
              <w:right w:val="single" w:sz="4" w:space="0" w:color="auto"/>
            </w:tcBorders>
          </w:tcPr>
          <w:p w:rsidR="00937FD7" w:rsidRPr="00EC15E3" w:rsidRDefault="00937FD7" w:rsidP="00272F20">
            <w:pPr>
              <w:jc w:val="center"/>
              <w:rPr>
                <w:sz w:val="27"/>
                <w:szCs w:val="27"/>
                <w:lang w:val="ru-RU"/>
              </w:rPr>
            </w:pPr>
            <w:r w:rsidRPr="00EC15E3">
              <w:rPr>
                <w:sz w:val="27"/>
                <w:szCs w:val="27"/>
                <w:lang w:val="ru-RU"/>
              </w:rPr>
              <w:t>0</w:t>
            </w:r>
          </w:p>
        </w:tc>
      </w:tr>
      <w:tr w:rsidR="00937FD7" w:rsidRPr="00EC15E3" w:rsidTr="00272F20">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blCellSpacing w:w="5" w:type="nil"/>
        </w:trPr>
        <w:tc>
          <w:tcPr>
            <w:tcW w:w="710" w:type="dxa"/>
            <w:vMerge/>
            <w:tcBorders>
              <w:left w:val="single" w:sz="4" w:space="0" w:color="auto"/>
              <w:bottom w:val="single" w:sz="4" w:space="0" w:color="auto"/>
              <w:right w:val="single" w:sz="4" w:space="0" w:color="auto"/>
            </w:tcBorders>
          </w:tcPr>
          <w:p w:rsidR="00937FD7" w:rsidRPr="00EC15E3" w:rsidRDefault="00937FD7" w:rsidP="00272F20">
            <w:pPr>
              <w:widowControl w:val="0"/>
              <w:autoSpaceDE w:val="0"/>
              <w:autoSpaceDN w:val="0"/>
              <w:adjustRightInd w:val="0"/>
              <w:rPr>
                <w:sz w:val="27"/>
                <w:szCs w:val="27"/>
              </w:rPr>
            </w:pPr>
          </w:p>
        </w:tc>
        <w:tc>
          <w:tcPr>
            <w:tcW w:w="3260" w:type="dxa"/>
            <w:vMerge/>
            <w:tcBorders>
              <w:top w:val="single" w:sz="4" w:space="0" w:color="auto"/>
              <w:left w:val="single" w:sz="4" w:space="0" w:color="auto"/>
              <w:bottom w:val="single" w:sz="4" w:space="0" w:color="auto"/>
              <w:right w:val="single" w:sz="4" w:space="0" w:color="auto"/>
            </w:tcBorders>
          </w:tcPr>
          <w:p w:rsidR="00937FD7" w:rsidRPr="00EC15E3" w:rsidRDefault="00937FD7" w:rsidP="00272F20">
            <w:pPr>
              <w:widowControl w:val="0"/>
              <w:autoSpaceDE w:val="0"/>
              <w:autoSpaceDN w:val="0"/>
              <w:adjustRightInd w:val="0"/>
              <w:rPr>
                <w:sz w:val="24"/>
                <w:szCs w:val="24"/>
              </w:rPr>
            </w:pPr>
          </w:p>
        </w:tc>
        <w:tc>
          <w:tcPr>
            <w:tcW w:w="2268" w:type="dxa"/>
            <w:tcBorders>
              <w:left w:val="single" w:sz="4" w:space="0" w:color="auto"/>
              <w:bottom w:val="single" w:sz="4" w:space="0" w:color="auto"/>
              <w:right w:val="single" w:sz="4" w:space="0" w:color="auto"/>
            </w:tcBorders>
          </w:tcPr>
          <w:p w:rsidR="00937FD7" w:rsidRPr="00EC15E3" w:rsidRDefault="00937FD7" w:rsidP="00272F20">
            <w:pPr>
              <w:widowControl w:val="0"/>
              <w:autoSpaceDE w:val="0"/>
              <w:autoSpaceDN w:val="0"/>
              <w:adjustRightInd w:val="0"/>
              <w:rPr>
                <w:spacing w:val="-6"/>
                <w:sz w:val="27"/>
                <w:szCs w:val="27"/>
              </w:rPr>
            </w:pPr>
            <w:r w:rsidRPr="00EC15E3">
              <w:rPr>
                <w:spacing w:val="-6"/>
                <w:sz w:val="27"/>
                <w:szCs w:val="27"/>
                <w:lang w:val="ru-RU"/>
              </w:rPr>
              <w:t>областной</w:t>
            </w:r>
            <w:r w:rsidRPr="00EC15E3">
              <w:rPr>
                <w:spacing w:val="-6"/>
                <w:sz w:val="27"/>
                <w:szCs w:val="27"/>
              </w:rPr>
              <w:t xml:space="preserve"> </w:t>
            </w:r>
            <w:r w:rsidRPr="00EC15E3">
              <w:rPr>
                <w:spacing w:val="-6"/>
                <w:sz w:val="27"/>
                <w:szCs w:val="27"/>
                <w:lang w:val="ru-RU"/>
              </w:rPr>
              <w:t>бюджет</w:t>
            </w:r>
            <w:r w:rsidRPr="00EC15E3">
              <w:rPr>
                <w:spacing w:val="-6"/>
                <w:sz w:val="27"/>
                <w:szCs w:val="27"/>
              </w:rPr>
              <w:t xml:space="preserve"> </w:t>
            </w:r>
          </w:p>
        </w:tc>
        <w:tc>
          <w:tcPr>
            <w:tcW w:w="1276" w:type="dxa"/>
            <w:tcBorders>
              <w:left w:val="single" w:sz="4" w:space="0" w:color="auto"/>
              <w:bottom w:val="single" w:sz="4" w:space="0" w:color="auto"/>
              <w:right w:val="single" w:sz="4" w:space="0" w:color="auto"/>
            </w:tcBorders>
          </w:tcPr>
          <w:p w:rsidR="00937FD7" w:rsidRPr="00EC15E3" w:rsidRDefault="00937FD7" w:rsidP="00272F20">
            <w:pPr>
              <w:widowControl w:val="0"/>
              <w:autoSpaceDE w:val="0"/>
              <w:autoSpaceDN w:val="0"/>
              <w:adjustRightInd w:val="0"/>
              <w:jc w:val="center"/>
              <w:rPr>
                <w:sz w:val="27"/>
                <w:szCs w:val="27"/>
                <w:lang w:val="ru-RU"/>
              </w:rPr>
            </w:pPr>
            <w:r w:rsidRPr="00EC15E3">
              <w:rPr>
                <w:sz w:val="27"/>
                <w:szCs w:val="27"/>
                <w:lang w:val="ru-RU"/>
              </w:rPr>
              <w:t>131004</w:t>
            </w:r>
          </w:p>
        </w:tc>
        <w:tc>
          <w:tcPr>
            <w:tcW w:w="1417" w:type="dxa"/>
            <w:tcBorders>
              <w:left w:val="single" w:sz="4" w:space="0" w:color="auto"/>
              <w:bottom w:val="single" w:sz="4" w:space="0" w:color="auto"/>
              <w:right w:val="single" w:sz="4" w:space="0" w:color="auto"/>
            </w:tcBorders>
          </w:tcPr>
          <w:p w:rsidR="00937FD7" w:rsidRPr="00EC15E3" w:rsidRDefault="00937FD7" w:rsidP="00272F20">
            <w:pPr>
              <w:widowControl w:val="0"/>
              <w:autoSpaceDE w:val="0"/>
              <w:autoSpaceDN w:val="0"/>
              <w:adjustRightInd w:val="0"/>
              <w:jc w:val="center"/>
              <w:rPr>
                <w:sz w:val="27"/>
                <w:szCs w:val="27"/>
                <w:lang w:val="ru-RU"/>
              </w:rPr>
            </w:pPr>
            <w:r w:rsidRPr="00EC15E3">
              <w:rPr>
                <w:sz w:val="27"/>
                <w:szCs w:val="27"/>
                <w:lang w:val="ru-RU"/>
              </w:rPr>
              <w:t>130149</w:t>
            </w:r>
          </w:p>
        </w:tc>
        <w:tc>
          <w:tcPr>
            <w:tcW w:w="1418" w:type="dxa"/>
            <w:tcBorders>
              <w:left w:val="single" w:sz="4" w:space="0" w:color="auto"/>
              <w:bottom w:val="single" w:sz="4" w:space="0" w:color="auto"/>
              <w:right w:val="single" w:sz="4" w:space="0" w:color="auto"/>
            </w:tcBorders>
          </w:tcPr>
          <w:p w:rsidR="00937FD7" w:rsidRPr="00EC15E3" w:rsidRDefault="00937FD7" w:rsidP="00272F20">
            <w:pPr>
              <w:jc w:val="center"/>
              <w:rPr>
                <w:sz w:val="27"/>
                <w:szCs w:val="27"/>
                <w:lang w:val="ru-RU"/>
              </w:rPr>
            </w:pPr>
            <w:r w:rsidRPr="00EC15E3">
              <w:rPr>
                <w:sz w:val="27"/>
                <w:szCs w:val="27"/>
                <w:lang w:val="ru-RU"/>
              </w:rPr>
              <w:t>130149</w:t>
            </w:r>
          </w:p>
        </w:tc>
        <w:tc>
          <w:tcPr>
            <w:tcW w:w="1275" w:type="dxa"/>
            <w:tcBorders>
              <w:left w:val="single" w:sz="4" w:space="0" w:color="auto"/>
              <w:bottom w:val="single" w:sz="4" w:space="0" w:color="auto"/>
              <w:right w:val="single" w:sz="4" w:space="0" w:color="auto"/>
            </w:tcBorders>
          </w:tcPr>
          <w:p w:rsidR="00937FD7" w:rsidRPr="00EC15E3" w:rsidRDefault="00937FD7" w:rsidP="00272F20">
            <w:pPr>
              <w:jc w:val="center"/>
              <w:rPr>
                <w:sz w:val="27"/>
                <w:szCs w:val="27"/>
                <w:lang w:val="ru-RU"/>
              </w:rPr>
            </w:pPr>
            <w:r w:rsidRPr="00EC15E3">
              <w:rPr>
                <w:sz w:val="27"/>
                <w:szCs w:val="27"/>
                <w:lang w:val="ru-RU"/>
              </w:rPr>
              <w:t>0</w:t>
            </w:r>
          </w:p>
        </w:tc>
        <w:tc>
          <w:tcPr>
            <w:tcW w:w="1135" w:type="dxa"/>
            <w:tcBorders>
              <w:left w:val="single" w:sz="4" w:space="0" w:color="auto"/>
              <w:bottom w:val="single" w:sz="4" w:space="0" w:color="auto"/>
              <w:right w:val="single" w:sz="4" w:space="0" w:color="auto"/>
            </w:tcBorders>
          </w:tcPr>
          <w:p w:rsidR="00937FD7" w:rsidRPr="00EC15E3" w:rsidRDefault="00937FD7" w:rsidP="00272F20">
            <w:pPr>
              <w:jc w:val="center"/>
              <w:rPr>
                <w:sz w:val="27"/>
                <w:szCs w:val="27"/>
                <w:lang w:val="ru-RU"/>
              </w:rPr>
            </w:pPr>
            <w:r w:rsidRPr="00EC15E3">
              <w:rPr>
                <w:sz w:val="27"/>
                <w:szCs w:val="27"/>
                <w:lang w:val="ru-RU"/>
              </w:rPr>
              <w:t>0</w:t>
            </w:r>
          </w:p>
        </w:tc>
        <w:tc>
          <w:tcPr>
            <w:tcW w:w="1282" w:type="dxa"/>
            <w:tcBorders>
              <w:left w:val="single" w:sz="4" w:space="0" w:color="auto"/>
              <w:bottom w:val="single" w:sz="4" w:space="0" w:color="auto"/>
              <w:right w:val="single" w:sz="4" w:space="0" w:color="auto"/>
            </w:tcBorders>
          </w:tcPr>
          <w:p w:rsidR="00937FD7" w:rsidRPr="00EC15E3" w:rsidRDefault="00937FD7" w:rsidP="00272F20">
            <w:pPr>
              <w:jc w:val="center"/>
              <w:rPr>
                <w:sz w:val="27"/>
                <w:szCs w:val="27"/>
                <w:lang w:val="ru-RU"/>
              </w:rPr>
            </w:pPr>
            <w:r w:rsidRPr="00EC15E3">
              <w:rPr>
                <w:sz w:val="27"/>
                <w:szCs w:val="27"/>
                <w:lang w:val="ru-RU"/>
              </w:rPr>
              <w:t>0</w:t>
            </w:r>
          </w:p>
        </w:tc>
        <w:tc>
          <w:tcPr>
            <w:tcW w:w="1277" w:type="dxa"/>
            <w:tcBorders>
              <w:left w:val="single" w:sz="4" w:space="0" w:color="auto"/>
              <w:bottom w:val="single" w:sz="4" w:space="0" w:color="auto"/>
              <w:right w:val="single" w:sz="4" w:space="0" w:color="auto"/>
            </w:tcBorders>
          </w:tcPr>
          <w:p w:rsidR="00937FD7" w:rsidRPr="00EC15E3" w:rsidRDefault="00937FD7" w:rsidP="00272F20">
            <w:pPr>
              <w:jc w:val="center"/>
              <w:rPr>
                <w:sz w:val="27"/>
                <w:szCs w:val="27"/>
                <w:lang w:val="ru-RU"/>
              </w:rPr>
            </w:pPr>
            <w:r w:rsidRPr="00EC15E3">
              <w:rPr>
                <w:sz w:val="27"/>
                <w:szCs w:val="27"/>
                <w:lang w:val="ru-RU"/>
              </w:rPr>
              <w:t>0</w:t>
            </w:r>
          </w:p>
        </w:tc>
      </w:tr>
    </w:tbl>
    <w:p w:rsidR="001A54DA" w:rsidRPr="00EC15E3" w:rsidRDefault="001A54DA" w:rsidP="001A54DA">
      <w:pPr>
        <w:jc w:val="both"/>
        <w:rPr>
          <w:sz w:val="27"/>
          <w:szCs w:val="27"/>
          <w:lang w:val="ru-RU"/>
        </w:rPr>
      </w:pPr>
    </w:p>
    <w:p w:rsidR="001A54DA" w:rsidRPr="00EC15E3" w:rsidRDefault="001A54DA" w:rsidP="001A54DA">
      <w:pPr>
        <w:autoSpaceDE w:val="0"/>
        <w:autoSpaceDN w:val="0"/>
        <w:adjustRightInd w:val="0"/>
        <w:jc w:val="both"/>
        <w:outlineLvl w:val="0"/>
        <w:rPr>
          <w:sz w:val="27"/>
          <w:szCs w:val="27"/>
          <w:lang w:val="ru-RU"/>
        </w:rPr>
      </w:pPr>
      <w:r w:rsidRPr="00EC15E3">
        <w:rPr>
          <w:sz w:val="27"/>
          <w:szCs w:val="27"/>
          <w:lang w:val="ru-RU"/>
        </w:rPr>
        <w:t>* Мероприяти</w:t>
      </w:r>
      <w:r w:rsidR="00665DA9" w:rsidRPr="00EC15E3">
        <w:rPr>
          <w:sz w:val="27"/>
          <w:szCs w:val="27"/>
          <w:lang w:val="ru-RU"/>
        </w:rPr>
        <w:t xml:space="preserve">е </w:t>
      </w:r>
      <w:r w:rsidRPr="00EC15E3">
        <w:rPr>
          <w:sz w:val="27"/>
          <w:szCs w:val="27"/>
          <w:lang w:val="ru-RU"/>
        </w:rPr>
        <w:t>реализу</w:t>
      </w:r>
      <w:r w:rsidR="00314BBC" w:rsidRPr="00EC15E3">
        <w:rPr>
          <w:sz w:val="27"/>
          <w:szCs w:val="27"/>
          <w:lang w:val="ru-RU"/>
        </w:rPr>
        <w:t>е</w:t>
      </w:r>
      <w:r w:rsidRPr="00EC15E3">
        <w:rPr>
          <w:sz w:val="27"/>
          <w:szCs w:val="27"/>
          <w:lang w:val="ru-RU"/>
        </w:rPr>
        <w:t>тся в рамках государственной программы Кемеровской области «Жилищная и социальная инфраструктура Кузбасса» на 2014-2021 годы.</w:t>
      </w:r>
    </w:p>
    <w:p w:rsidR="001A54DA" w:rsidRPr="00EC15E3" w:rsidRDefault="001A54DA" w:rsidP="001A54DA">
      <w:pPr>
        <w:autoSpaceDE w:val="0"/>
        <w:autoSpaceDN w:val="0"/>
        <w:adjustRightInd w:val="0"/>
        <w:jc w:val="both"/>
        <w:outlineLvl w:val="0"/>
        <w:rPr>
          <w:sz w:val="27"/>
          <w:szCs w:val="27"/>
          <w:lang w:val="ru-RU"/>
        </w:rPr>
        <w:sectPr w:rsidR="001A54DA" w:rsidRPr="00EC15E3" w:rsidSect="00272F20">
          <w:pgSz w:w="16838" w:h="11906" w:orient="landscape"/>
          <w:pgMar w:top="1701" w:right="1134" w:bottom="850" w:left="1134" w:header="708" w:footer="708" w:gutter="0"/>
          <w:cols w:space="708"/>
          <w:docGrid w:linePitch="360"/>
        </w:sectPr>
      </w:pPr>
    </w:p>
    <w:p w:rsidR="001A54DA" w:rsidRPr="00EC15E3" w:rsidRDefault="001A54DA" w:rsidP="001A54DA">
      <w:pPr>
        <w:autoSpaceDE w:val="0"/>
        <w:autoSpaceDN w:val="0"/>
        <w:adjustRightInd w:val="0"/>
        <w:jc w:val="center"/>
        <w:outlineLvl w:val="0"/>
        <w:rPr>
          <w:b/>
          <w:lang w:val="ru-RU"/>
        </w:rPr>
      </w:pPr>
      <w:r w:rsidRPr="00EC15E3">
        <w:rPr>
          <w:b/>
          <w:sz w:val="28"/>
          <w:lang w:val="ru-RU"/>
        </w:rPr>
        <w:t>5. Сведения о планируемых значениях целевых показателей (индикаторов)</w:t>
      </w:r>
    </w:p>
    <w:p w:rsidR="001A54DA" w:rsidRPr="00EC15E3" w:rsidRDefault="001A54DA" w:rsidP="001A54DA">
      <w:pPr>
        <w:widowControl w:val="0"/>
        <w:autoSpaceDE w:val="0"/>
        <w:autoSpaceDN w:val="0"/>
        <w:adjustRightInd w:val="0"/>
        <w:jc w:val="center"/>
        <w:rPr>
          <w:b/>
          <w:sz w:val="28"/>
          <w:szCs w:val="28"/>
          <w:lang w:val="ru-RU"/>
        </w:rPr>
      </w:pPr>
      <w:r w:rsidRPr="00EC15E3">
        <w:rPr>
          <w:b/>
          <w:sz w:val="28"/>
          <w:szCs w:val="28"/>
          <w:lang w:val="ru-RU"/>
        </w:rPr>
        <w:t>Государственной программы (по годам реализации Государственной программы)</w:t>
      </w:r>
    </w:p>
    <w:p w:rsidR="001A54DA" w:rsidRPr="00EC15E3" w:rsidRDefault="0067377C" w:rsidP="001A54DA">
      <w:pPr>
        <w:widowControl w:val="0"/>
        <w:autoSpaceDE w:val="0"/>
        <w:autoSpaceDN w:val="0"/>
        <w:adjustRightInd w:val="0"/>
        <w:jc w:val="center"/>
        <w:rPr>
          <w:b/>
          <w:sz w:val="28"/>
          <w:szCs w:val="28"/>
          <w:lang w:val="ru-RU"/>
        </w:rPr>
      </w:pPr>
      <w:r w:rsidRPr="00EC15E3">
        <w:rPr>
          <w:b/>
          <w:sz w:val="28"/>
          <w:szCs w:val="28"/>
          <w:lang w:val="en-US"/>
        </w:rPr>
        <w:t xml:space="preserve">I </w:t>
      </w:r>
      <w:r w:rsidRPr="00EC15E3">
        <w:rPr>
          <w:b/>
          <w:sz w:val="28"/>
          <w:szCs w:val="28"/>
          <w:lang w:val="ru-RU"/>
        </w:rPr>
        <w:t xml:space="preserve">этап - </w:t>
      </w:r>
      <w:r w:rsidR="001A54DA" w:rsidRPr="00EC15E3">
        <w:rPr>
          <w:b/>
          <w:sz w:val="28"/>
          <w:szCs w:val="28"/>
          <w:lang w:val="ru-RU"/>
        </w:rPr>
        <w:t>2014-2018 годы</w:t>
      </w:r>
    </w:p>
    <w:p w:rsidR="001A54DA" w:rsidRPr="00EC15E3" w:rsidRDefault="001A54DA" w:rsidP="001A54DA">
      <w:pPr>
        <w:widowControl w:val="0"/>
        <w:autoSpaceDE w:val="0"/>
        <w:autoSpaceDN w:val="0"/>
        <w:adjustRightInd w:val="0"/>
        <w:jc w:val="center"/>
        <w:rPr>
          <w:b/>
          <w:sz w:val="28"/>
          <w:szCs w:val="28"/>
          <w:lang w:val="ru-RU"/>
        </w:rPr>
      </w:pPr>
    </w:p>
    <w:tbl>
      <w:tblPr>
        <w:tblW w:w="15026" w:type="dxa"/>
        <w:tblInd w:w="-176"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974"/>
        <w:gridCol w:w="4251"/>
        <w:gridCol w:w="1417"/>
        <w:gridCol w:w="1139"/>
        <w:gridCol w:w="1134"/>
        <w:gridCol w:w="1134"/>
        <w:gridCol w:w="1134"/>
        <w:gridCol w:w="1134"/>
      </w:tblGrid>
      <w:tr w:rsidR="001A54DA" w:rsidRPr="00566316" w:rsidTr="00272F20">
        <w:trPr>
          <w:trHeight w:val="935"/>
        </w:trPr>
        <w:tc>
          <w:tcPr>
            <w:tcW w:w="709" w:type="dxa"/>
            <w:vMerge w:val="restart"/>
            <w:vAlign w:val="center"/>
          </w:tcPr>
          <w:p w:rsidR="001A54DA" w:rsidRPr="00EC15E3" w:rsidRDefault="001A54DA" w:rsidP="00272F20">
            <w:pPr>
              <w:pStyle w:val="ConsPlusNormal"/>
              <w:ind w:firstLine="0"/>
              <w:jc w:val="center"/>
              <w:rPr>
                <w:rFonts w:ascii="Times New Roman" w:eastAsia="SimSun" w:hAnsi="Times New Roman"/>
                <w:sz w:val="26"/>
                <w:szCs w:val="26"/>
              </w:rPr>
            </w:pPr>
            <w:r w:rsidRPr="00EC15E3">
              <w:rPr>
                <w:rFonts w:ascii="Times New Roman" w:eastAsia="SimSun" w:hAnsi="Times New Roman"/>
                <w:sz w:val="26"/>
                <w:szCs w:val="26"/>
              </w:rPr>
              <w:t>№</w:t>
            </w:r>
          </w:p>
          <w:p w:rsidR="001A54DA" w:rsidRPr="00EC15E3" w:rsidRDefault="001A54DA" w:rsidP="00272F20">
            <w:pPr>
              <w:pStyle w:val="ConsPlusNormal"/>
              <w:ind w:firstLine="0"/>
              <w:jc w:val="center"/>
              <w:rPr>
                <w:rFonts w:ascii="Times New Roman" w:eastAsia="SimSun" w:hAnsi="Times New Roman"/>
                <w:sz w:val="26"/>
                <w:szCs w:val="26"/>
              </w:rPr>
            </w:pPr>
            <w:r w:rsidRPr="00EC15E3">
              <w:rPr>
                <w:rFonts w:ascii="Times New Roman" w:eastAsia="SimSun" w:hAnsi="Times New Roman"/>
                <w:sz w:val="26"/>
                <w:szCs w:val="26"/>
              </w:rPr>
              <w:t>п/п</w:t>
            </w:r>
          </w:p>
        </w:tc>
        <w:tc>
          <w:tcPr>
            <w:tcW w:w="2974" w:type="dxa"/>
            <w:vMerge w:val="restart"/>
            <w:shd w:val="clear" w:color="auto" w:fill="auto"/>
            <w:vAlign w:val="center"/>
          </w:tcPr>
          <w:p w:rsidR="001A54DA" w:rsidRPr="00EC15E3" w:rsidRDefault="001A54DA" w:rsidP="00272F20">
            <w:pPr>
              <w:pStyle w:val="ConsPlusNormal"/>
              <w:ind w:firstLine="0"/>
              <w:jc w:val="center"/>
              <w:rPr>
                <w:rFonts w:ascii="Times New Roman" w:eastAsia="SimSun" w:hAnsi="Times New Roman"/>
                <w:sz w:val="26"/>
                <w:szCs w:val="26"/>
              </w:rPr>
            </w:pPr>
            <w:r w:rsidRPr="00EC15E3">
              <w:rPr>
                <w:rFonts w:ascii="Times New Roman" w:eastAsia="SimSun" w:hAnsi="Times New Roman"/>
                <w:sz w:val="26"/>
                <w:szCs w:val="26"/>
              </w:rPr>
              <w:t xml:space="preserve">Наименование </w:t>
            </w:r>
          </w:p>
          <w:p w:rsidR="001A54DA" w:rsidRPr="00EC15E3" w:rsidRDefault="001A54DA" w:rsidP="00272F20">
            <w:pPr>
              <w:pStyle w:val="ConsPlusNormal"/>
              <w:ind w:firstLine="0"/>
              <w:jc w:val="center"/>
              <w:rPr>
                <w:rFonts w:ascii="Times New Roman" w:eastAsia="SimSun" w:hAnsi="Times New Roman"/>
                <w:sz w:val="26"/>
                <w:szCs w:val="26"/>
              </w:rPr>
            </w:pPr>
            <w:r w:rsidRPr="00EC15E3">
              <w:rPr>
                <w:rFonts w:ascii="Times New Roman" w:eastAsia="SimSun" w:hAnsi="Times New Roman"/>
                <w:sz w:val="26"/>
                <w:szCs w:val="26"/>
              </w:rPr>
              <w:t xml:space="preserve">подпрограммы, </w:t>
            </w:r>
          </w:p>
          <w:p w:rsidR="001A54DA" w:rsidRPr="00EC15E3" w:rsidRDefault="001A54DA" w:rsidP="00272F20">
            <w:pPr>
              <w:pStyle w:val="ConsPlusNormal"/>
              <w:ind w:firstLine="0"/>
              <w:jc w:val="center"/>
              <w:rPr>
                <w:rFonts w:ascii="Times New Roman" w:eastAsia="SimSun" w:hAnsi="Times New Roman"/>
                <w:sz w:val="26"/>
                <w:szCs w:val="26"/>
              </w:rPr>
            </w:pPr>
            <w:r w:rsidRPr="00EC15E3">
              <w:rPr>
                <w:rFonts w:ascii="Times New Roman" w:eastAsia="SimSun" w:hAnsi="Times New Roman"/>
                <w:sz w:val="26"/>
                <w:szCs w:val="26"/>
              </w:rPr>
              <w:t>основного мероприятия,</w:t>
            </w:r>
          </w:p>
          <w:p w:rsidR="001A54DA" w:rsidRPr="00EC15E3" w:rsidRDefault="001A54DA" w:rsidP="00272F20">
            <w:pPr>
              <w:pStyle w:val="ConsPlusNormal"/>
              <w:ind w:firstLine="0"/>
              <w:jc w:val="center"/>
              <w:rPr>
                <w:rFonts w:ascii="Times New Roman" w:eastAsia="SimSun" w:hAnsi="Times New Roman"/>
                <w:sz w:val="26"/>
                <w:szCs w:val="26"/>
              </w:rPr>
            </w:pPr>
            <w:r w:rsidRPr="00EC15E3">
              <w:rPr>
                <w:rFonts w:ascii="Times New Roman" w:eastAsia="SimSun" w:hAnsi="Times New Roman"/>
                <w:sz w:val="26"/>
                <w:szCs w:val="26"/>
              </w:rPr>
              <w:t>мероприятия</w:t>
            </w:r>
          </w:p>
        </w:tc>
        <w:tc>
          <w:tcPr>
            <w:tcW w:w="4251" w:type="dxa"/>
            <w:vMerge w:val="restart"/>
            <w:shd w:val="clear" w:color="auto" w:fill="auto"/>
            <w:vAlign w:val="center"/>
          </w:tcPr>
          <w:p w:rsidR="001A54DA" w:rsidRPr="00EC15E3" w:rsidRDefault="001A54DA" w:rsidP="00272F20">
            <w:pPr>
              <w:pStyle w:val="ConsPlusNormal"/>
              <w:ind w:firstLine="0"/>
              <w:jc w:val="center"/>
              <w:rPr>
                <w:rFonts w:ascii="Times New Roman" w:eastAsia="SimSun" w:hAnsi="Times New Roman"/>
                <w:sz w:val="26"/>
                <w:szCs w:val="26"/>
              </w:rPr>
            </w:pPr>
          </w:p>
          <w:p w:rsidR="001A54DA" w:rsidRPr="00EC15E3" w:rsidRDefault="001A54DA" w:rsidP="00272F20">
            <w:pPr>
              <w:widowControl w:val="0"/>
              <w:autoSpaceDE w:val="0"/>
              <w:autoSpaceDN w:val="0"/>
              <w:adjustRightInd w:val="0"/>
              <w:jc w:val="center"/>
              <w:rPr>
                <w:sz w:val="27"/>
                <w:szCs w:val="27"/>
              </w:rPr>
            </w:pPr>
            <w:r w:rsidRPr="00EC15E3">
              <w:rPr>
                <w:sz w:val="27"/>
                <w:szCs w:val="27"/>
                <w:lang w:val="ru-RU"/>
              </w:rPr>
              <w:t>Наименование</w:t>
            </w:r>
            <w:r w:rsidRPr="00EC15E3">
              <w:rPr>
                <w:sz w:val="27"/>
                <w:szCs w:val="27"/>
              </w:rPr>
              <w:t xml:space="preserve"> </w:t>
            </w:r>
            <w:r w:rsidRPr="00EC15E3">
              <w:rPr>
                <w:sz w:val="27"/>
                <w:szCs w:val="27"/>
                <w:lang w:val="ru-RU"/>
              </w:rPr>
              <w:t>целевого</w:t>
            </w:r>
            <w:r w:rsidRPr="00EC15E3">
              <w:rPr>
                <w:sz w:val="27"/>
                <w:szCs w:val="27"/>
              </w:rPr>
              <w:t xml:space="preserve"> </w:t>
            </w:r>
            <w:r w:rsidRPr="00EC15E3">
              <w:rPr>
                <w:sz w:val="27"/>
                <w:szCs w:val="27"/>
                <w:lang w:val="ru-RU"/>
              </w:rPr>
              <w:t>показателя</w:t>
            </w:r>
            <w:r w:rsidRPr="00EC15E3">
              <w:rPr>
                <w:sz w:val="27"/>
                <w:szCs w:val="27"/>
              </w:rPr>
              <w:t xml:space="preserve"> </w:t>
            </w:r>
          </w:p>
          <w:p w:rsidR="001A54DA" w:rsidRPr="00EC15E3" w:rsidRDefault="001A54DA" w:rsidP="00272F20">
            <w:pPr>
              <w:widowControl w:val="0"/>
              <w:autoSpaceDE w:val="0"/>
              <w:autoSpaceDN w:val="0"/>
              <w:adjustRightInd w:val="0"/>
              <w:jc w:val="center"/>
              <w:rPr>
                <w:sz w:val="27"/>
                <w:szCs w:val="27"/>
              </w:rPr>
            </w:pPr>
            <w:r w:rsidRPr="00EC15E3">
              <w:rPr>
                <w:sz w:val="27"/>
                <w:szCs w:val="27"/>
              </w:rPr>
              <w:t>(</w:t>
            </w:r>
            <w:r w:rsidRPr="00EC15E3">
              <w:rPr>
                <w:sz w:val="27"/>
                <w:szCs w:val="27"/>
                <w:lang w:val="ru-RU"/>
              </w:rPr>
              <w:t>индикатора</w:t>
            </w:r>
            <w:r w:rsidRPr="00EC15E3">
              <w:rPr>
                <w:sz w:val="27"/>
                <w:szCs w:val="27"/>
              </w:rPr>
              <w:t>)</w:t>
            </w:r>
          </w:p>
          <w:p w:rsidR="001A54DA" w:rsidRPr="00EC15E3" w:rsidRDefault="001A54DA" w:rsidP="00272F20">
            <w:pPr>
              <w:pStyle w:val="ConsPlusNormal"/>
              <w:ind w:firstLine="0"/>
              <w:jc w:val="center"/>
              <w:rPr>
                <w:rFonts w:ascii="Times New Roman" w:eastAsia="SimSun" w:hAnsi="Times New Roman"/>
                <w:sz w:val="26"/>
                <w:szCs w:val="26"/>
              </w:rPr>
            </w:pPr>
          </w:p>
        </w:tc>
        <w:tc>
          <w:tcPr>
            <w:tcW w:w="1417" w:type="dxa"/>
            <w:vMerge w:val="restart"/>
            <w:shd w:val="clear" w:color="auto" w:fill="auto"/>
            <w:vAlign w:val="center"/>
          </w:tcPr>
          <w:p w:rsidR="001A54DA" w:rsidRPr="00EC15E3" w:rsidRDefault="001A54DA" w:rsidP="00272F20">
            <w:pPr>
              <w:pStyle w:val="ConsPlusNormal"/>
              <w:ind w:firstLine="0"/>
              <w:jc w:val="center"/>
              <w:rPr>
                <w:rFonts w:ascii="Times New Roman" w:eastAsia="SimSun" w:hAnsi="Times New Roman"/>
                <w:sz w:val="26"/>
                <w:szCs w:val="26"/>
              </w:rPr>
            </w:pPr>
            <w:r w:rsidRPr="00EC15E3">
              <w:rPr>
                <w:rFonts w:ascii="Times New Roman" w:eastAsia="SimSun" w:hAnsi="Times New Roman"/>
                <w:sz w:val="26"/>
                <w:szCs w:val="26"/>
              </w:rPr>
              <w:t>Единица измерения</w:t>
            </w:r>
          </w:p>
        </w:tc>
        <w:tc>
          <w:tcPr>
            <w:tcW w:w="5675" w:type="dxa"/>
            <w:gridSpan w:val="5"/>
            <w:vAlign w:val="center"/>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 xml:space="preserve">Плановое значение целевого показателя </w:t>
            </w:r>
          </w:p>
          <w:p w:rsidR="001A54DA" w:rsidRPr="00EC15E3" w:rsidRDefault="001A54DA" w:rsidP="00272F20">
            <w:pPr>
              <w:pStyle w:val="ConsPlusNormal"/>
              <w:ind w:firstLine="0"/>
              <w:jc w:val="center"/>
              <w:rPr>
                <w:rFonts w:ascii="Times New Roman" w:eastAsia="SimSun" w:hAnsi="Times New Roman"/>
                <w:sz w:val="26"/>
                <w:szCs w:val="26"/>
              </w:rPr>
            </w:pPr>
            <w:r w:rsidRPr="00EC15E3">
              <w:rPr>
                <w:rFonts w:ascii="Times New Roman" w:hAnsi="Times New Roman"/>
                <w:sz w:val="27"/>
                <w:szCs w:val="27"/>
              </w:rPr>
              <w:t>(индикатора) (по годам)</w:t>
            </w:r>
          </w:p>
        </w:tc>
      </w:tr>
      <w:tr w:rsidR="001A54DA" w:rsidRPr="00EC15E3" w:rsidTr="00272F20">
        <w:trPr>
          <w:trHeight w:val="818"/>
        </w:trPr>
        <w:tc>
          <w:tcPr>
            <w:tcW w:w="709" w:type="dxa"/>
            <w:vMerge/>
            <w:vAlign w:val="center"/>
          </w:tcPr>
          <w:p w:rsidR="001A54DA" w:rsidRPr="00EC15E3" w:rsidRDefault="001A54DA" w:rsidP="00272F20">
            <w:pPr>
              <w:pStyle w:val="ConsPlusNormal"/>
              <w:ind w:firstLine="0"/>
              <w:jc w:val="center"/>
              <w:rPr>
                <w:rFonts w:ascii="Times New Roman" w:eastAsia="SimSun" w:hAnsi="Times New Roman"/>
                <w:sz w:val="26"/>
                <w:szCs w:val="26"/>
              </w:rPr>
            </w:pPr>
          </w:p>
        </w:tc>
        <w:tc>
          <w:tcPr>
            <w:tcW w:w="2974" w:type="dxa"/>
            <w:vMerge/>
            <w:shd w:val="clear" w:color="auto" w:fill="auto"/>
            <w:vAlign w:val="center"/>
          </w:tcPr>
          <w:p w:rsidR="001A54DA" w:rsidRPr="00EC15E3" w:rsidRDefault="001A54DA" w:rsidP="00272F20">
            <w:pPr>
              <w:pStyle w:val="ConsPlusNormal"/>
              <w:ind w:firstLine="0"/>
              <w:jc w:val="center"/>
              <w:rPr>
                <w:rFonts w:ascii="Times New Roman" w:eastAsia="SimSun" w:hAnsi="Times New Roman"/>
                <w:spacing w:val="-20"/>
                <w:sz w:val="26"/>
                <w:szCs w:val="26"/>
              </w:rPr>
            </w:pPr>
          </w:p>
        </w:tc>
        <w:tc>
          <w:tcPr>
            <w:tcW w:w="4251" w:type="dxa"/>
            <w:vMerge/>
            <w:shd w:val="clear" w:color="auto" w:fill="auto"/>
            <w:vAlign w:val="center"/>
          </w:tcPr>
          <w:p w:rsidR="001A54DA" w:rsidRPr="00EC15E3" w:rsidRDefault="001A54DA" w:rsidP="00272F20">
            <w:pPr>
              <w:pStyle w:val="ConsPlusNormal"/>
              <w:ind w:firstLine="0"/>
              <w:jc w:val="center"/>
              <w:rPr>
                <w:rFonts w:ascii="Times New Roman" w:eastAsia="SimSun" w:hAnsi="Times New Roman"/>
                <w:sz w:val="26"/>
                <w:szCs w:val="26"/>
              </w:rPr>
            </w:pPr>
          </w:p>
        </w:tc>
        <w:tc>
          <w:tcPr>
            <w:tcW w:w="1417" w:type="dxa"/>
            <w:vMerge/>
            <w:shd w:val="clear" w:color="auto" w:fill="auto"/>
            <w:vAlign w:val="center"/>
          </w:tcPr>
          <w:p w:rsidR="001A54DA" w:rsidRPr="00EC15E3" w:rsidRDefault="001A54DA" w:rsidP="00272F20">
            <w:pPr>
              <w:pStyle w:val="ConsPlusNormal"/>
              <w:ind w:firstLine="0"/>
              <w:jc w:val="center"/>
              <w:rPr>
                <w:rFonts w:ascii="Times New Roman" w:eastAsia="SimSun" w:hAnsi="Times New Roman"/>
                <w:sz w:val="26"/>
                <w:szCs w:val="26"/>
              </w:rPr>
            </w:pPr>
          </w:p>
        </w:tc>
        <w:tc>
          <w:tcPr>
            <w:tcW w:w="1139" w:type="dxa"/>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rPr>
              <w:t>201</w:t>
            </w:r>
            <w:r w:rsidRPr="00EC15E3">
              <w:rPr>
                <w:sz w:val="27"/>
                <w:szCs w:val="27"/>
                <w:lang w:val="ru-RU"/>
              </w:rPr>
              <w:t>4</w:t>
            </w:r>
            <w:r w:rsidRPr="00EC15E3">
              <w:rPr>
                <w:sz w:val="27"/>
                <w:szCs w:val="27"/>
              </w:rPr>
              <w:t xml:space="preserve"> </w:t>
            </w:r>
          </w:p>
        </w:tc>
        <w:tc>
          <w:tcPr>
            <w:tcW w:w="1134" w:type="dxa"/>
          </w:tcPr>
          <w:p w:rsidR="001A54DA" w:rsidRPr="00EC15E3" w:rsidRDefault="001A54DA" w:rsidP="00272F20">
            <w:pPr>
              <w:widowControl w:val="0"/>
              <w:autoSpaceDE w:val="0"/>
              <w:autoSpaceDN w:val="0"/>
              <w:adjustRightInd w:val="0"/>
              <w:jc w:val="center"/>
              <w:rPr>
                <w:sz w:val="27"/>
                <w:szCs w:val="27"/>
              </w:rPr>
            </w:pPr>
            <w:r w:rsidRPr="00EC15E3">
              <w:rPr>
                <w:sz w:val="27"/>
                <w:szCs w:val="27"/>
              </w:rPr>
              <w:t>201</w:t>
            </w:r>
            <w:r w:rsidRPr="00EC15E3">
              <w:rPr>
                <w:sz w:val="27"/>
                <w:szCs w:val="27"/>
                <w:lang w:val="ru-RU"/>
              </w:rPr>
              <w:t>5</w:t>
            </w:r>
            <w:r w:rsidRPr="00EC15E3">
              <w:rPr>
                <w:sz w:val="27"/>
                <w:szCs w:val="27"/>
              </w:rPr>
              <w:t xml:space="preserve"> </w:t>
            </w:r>
          </w:p>
        </w:tc>
        <w:tc>
          <w:tcPr>
            <w:tcW w:w="1134" w:type="dxa"/>
          </w:tcPr>
          <w:p w:rsidR="001A54DA" w:rsidRPr="00EC15E3" w:rsidRDefault="001A54DA" w:rsidP="00272F20">
            <w:pPr>
              <w:widowControl w:val="0"/>
              <w:autoSpaceDE w:val="0"/>
              <w:autoSpaceDN w:val="0"/>
              <w:adjustRightInd w:val="0"/>
              <w:jc w:val="center"/>
              <w:rPr>
                <w:sz w:val="27"/>
                <w:szCs w:val="27"/>
              </w:rPr>
            </w:pPr>
            <w:r w:rsidRPr="00EC15E3">
              <w:rPr>
                <w:sz w:val="27"/>
                <w:szCs w:val="27"/>
              </w:rPr>
              <w:t>201</w:t>
            </w:r>
            <w:r w:rsidRPr="00EC15E3">
              <w:rPr>
                <w:sz w:val="27"/>
                <w:szCs w:val="27"/>
                <w:lang w:val="ru-RU"/>
              </w:rPr>
              <w:t>6</w:t>
            </w:r>
            <w:r w:rsidRPr="00EC15E3">
              <w:rPr>
                <w:sz w:val="27"/>
                <w:szCs w:val="27"/>
              </w:rPr>
              <w:t xml:space="preserve"> </w:t>
            </w:r>
          </w:p>
        </w:tc>
        <w:tc>
          <w:tcPr>
            <w:tcW w:w="1134" w:type="dxa"/>
          </w:tcPr>
          <w:p w:rsidR="001A54DA" w:rsidRPr="00EC15E3" w:rsidRDefault="001A54DA" w:rsidP="00272F20">
            <w:pPr>
              <w:widowControl w:val="0"/>
              <w:autoSpaceDE w:val="0"/>
              <w:autoSpaceDN w:val="0"/>
              <w:adjustRightInd w:val="0"/>
              <w:jc w:val="center"/>
              <w:rPr>
                <w:sz w:val="27"/>
                <w:szCs w:val="27"/>
              </w:rPr>
            </w:pPr>
            <w:r w:rsidRPr="00EC15E3">
              <w:rPr>
                <w:sz w:val="27"/>
                <w:szCs w:val="27"/>
              </w:rPr>
              <w:t>201</w:t>
            </w:r>
            <w:r w:rsidRPr="00EC15E3">
              <w:rPr>
                <w:sz w:val="27"/>
                <w:szCs w:val="27"/>
                <w:lang w:val="ru-RU"/>
              </w:rPr>
              <w:t>7</w:t>
            </w:r>
            <w:r w:rsidRPr="00EC15E3">
              <w:rPr>
                <w:sz w:val="27"/>
                <w:szCs w:val="27"/>
              </w:rPr>
              <w:t xml:space="preserve"> </w:t>
            </w:r>
          </w:p>
        </w:tc>
        <w:tc>
          <w:tcPr>
            <w:tcW w:w="1134" w:type="dxa"/>
          </w:tcPr>
          <w:p w:rsidR="001A54DA" w:rsidRPr="00EC15E3" w:rsidRDefault="001A54DA" w:rsidP="00272F20">
            <w:pPr>
              <w:widowControl w:val="0"/>
              <w:autoSpaceDE w:val="0"/>
              <w:autoSpaceDN w:val="0"/>
              <w:adjustRightInd w:val="0"/>
              <w:jc w:val="center"/>
              <w:rPr>
                <w:sz w:val="27"/>
                <w:szCs w:val="27"/>
              </w:rPr>
            </w:pPr>
            <w:r w:rsidRPr="00EC15E3">
              <w:rPr>
                <w:sz w:val="27"/>
                <w:szCs w:val="27"/>
              </w:rPr>
              <w:t>201</w:t>
            </w:r>
            <w:r w:rsidRPr="00EC15E3">
              <w:rPr>
                <w:sz w:val="27"/>
                <w:szCs w:val="27"/>
                <w:lang w:val="ru-RU"/>
              </w:rPr>
              <w:t>8</w:t>
            </w:r>
          </w:p>
        </w:tc>
      </w:tr>
    </w:tbl>
    <w:p w:rsidR="001A54DA" w:rsidRPr="00EC15E3" w:rsidRDefault="001A54DA" w:rsidP="001A54DA">
      <w:pPr>
        <w:rPr>
          <w:sz w:val="2"/>
          <w:szCs w:val="2"/>
        </w:rPr>
      </w:pPr>
    </w:p>
    <w:tbl>
      <w:tblPr>
        <w:tblW w:w="1502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976"/>
        <w:gridCol w:w="4253"/>
        <w:gridCol w:w="1417"/>
        <w:gridCol w:w="1134"/>
        <w:gridCol w:w="1134"/>
        <w:gridCol w:w="1134"/>
        <w:gridCol w:w="1134"/>
        <w:gridCol w:w="1134"/>
      </w:tblGrid>
      <w:tr w:rsidR="001A54DA" w:rsidRPr="00EC15E3" w:rsidTr="00272F20">
        <w:trPr>
          <w:trHeight w:val="216"/>
          <w:tblHeader/>
        </w:trPr>
        <w:tc>
          <w:tcPr>
            <w:tcW w:w="710" w:type="dxa"/>
          </w:tcPr>
          <w:p w:rsidR="001A54DA" w:rsidRPr="00EC15E3" w:rsidRDefault="001A54DA" w:rsidP="00133BCF">
            <w:pPr>
              <w:pStyle w:val="ConsPlusNormal"/>
              <w:ind w:firstLine="0"/>
              <w:jc w:val="center"/>
              <w:rPr>
                <w:rFonts w:ascii="Times New Roman" w:eastAsia="SimSun" w:hAnsi="Times New Roman"/>
                <w:sz w:val="27"/>
                <w:szCs w:val="27"/>
              </w:rPr>
            </w:pPr>
            <w:r w:rsidRPr="00EC15E3">
              <w:rPr>
                <w:rFonts w:ascii="Times New Roman" w:eastAsia="SimSun" w:hAnsi="Times New Roman"/>
                <w:sz w:val="27"/>
                <w:szCs w:val="27"/>
              </w:rPr>
              <w:t>1</w:t>
            </w:r>
          </w:p>
        </w:tc>
        <w:tc>
          <w:tcPr>
            <w:tcW w:w="2976" w:type="dxa"/>
            <w:shd w:val="clear" w:color="auto" w:fill="auto"/>
            <w:vAlign w:val="center"/>
          </w:tcPr>
          <w:p w:rsidR="001A54DA" w:rsidRPr="00EC15E3" w:rsidRDefault="001A54DA" w:rsidP="00272F20">
            <w:pPr>
              <w:pStyle w:val="ConsPlusNormal"/>
              <w:ind w:firstLine="0"/>
              <w:jc w:val="center"/>
              <w:rPr>
                <w:rFonts w:ascii="Times New Roman" w:eastAsia="SimSun" w:hAnsi="Times New Roman"/>
                <w:sz w:val="27"/>
                <w:szCs w:val="27"/>
              </w:rPr>
            </w:pPr>
            <w:r w:rsidRPr="00EC15E3">
              <w:rPr>
                <w:rFonts w:ascii="Times New Roman" w:eastAsia="SimSun" w:hAnsi="Times New Roman"/>
                <w:sz w:val="27"/>
                <w:szCs w:val="27"/>
              </w:rPr>
              <w:t>2</w:t>
            </w:r>
          </w:p>
        </w:tc>
        <w:tc>
          <w:tcPr>
            <w:tcW w:w="4253" w:type="dxa"/>
            <w:shd w:val="clear" w:color="auto" w:fill="auto"/>
            <w:vAlign w:val="center"/>
          </w:tcPr>
          <w:p w:rsidR="001A54DA" w:rsidRPr="00EC15E3" w:rsidRDefault="001A54DA" w:rsidP="00272F20">
            <w:pPr>
              <w:pStyle w:val="ConsPlusNormal"/>
              <w:ind w:firstLine="0"/>
              <w:jc w:val="center"/>
              <w:rPr>
                <w:rFonts w:ascii="Times New Roman" w:eastAsia="SimSun" w:hAnsi="Times New Roman"/>
                <w:sz w:val="27"/>
                <w:szCs w:val="27"/>
              </w:rPr>
            </w:pPr>
            <w:r w:rsidRPr="00EC15E3">
              <w:rPr>
                <w:rFonts w:ascii="Times New Roman" w:eastAsia="SimSun" w:hAnsi="Times New Roman"/>
                <w:sz w:val="27"/>
                <w:szCs w:val="27"/>
              </w:rPr>
              <w:t>3</w:t>
            </w:r>
          </w:p>
        </w:tc>
        <w:tc>
          <w:tcPr>
            <w:tcW w:w="1417" w:type="dxa"/>
            <w:shd w:val="clear" w:color="auto" w:fill="auto"/>
            <w:vAlign w:val="center"/>
          </w:tcPr>
          <w:p w:rsidR="001A54DA" w:rsidRPr="00EC15E3" w:rsidRDefault="001A54DA" w:rsidP="00272F20">
            <w:pPr>
              <w:pStyle w:val="ConsPlusNormal"/>
              <w:ind w:left="-108" w:right="-108" w:firstLine="0"/>
              <w:jc w:val="center"/>
              <w:rPr>
                <w:rFonts w:ascii="Times New Roman" w:eastAsia="SimSun" w:hAnsi="Times New Roman"/>
                <w:sz w:val="27"/>
                <w:szCs w:val="27"/>
              </w:rPr>
            </w:pPr>
            <w:r w:rsidRPr="00EC15E3">
              <w:rPr>
                <w:rFonts w:ascii="Times New Roman" w:eastAsia="SimSun" w:hAnsi="Times New Roman"/>
                <w:sz w:val="27"/>
                <w:szCs w:val="27"/>
              </w:rPr>
              <w:t>4</w:t>
            </w:r>
          </w:p>
        </w:tc>
        <w:tc>
          <w:tcPr>
            <w:tcW w:w="1134" w:type="dxa"/>
            <w:vAlign w:val="center"/>
          </w:tcPr>
          <w:p w:rsidR="001A54DA" w:rsidRPr="00EC15E3" w:rsidRDefault="001A54DA" w:rsidP="00272F20">
            <w:pPr>
              <w:pStyle w:val="ConsPlusNormal"/>
              <w:ind w:firstLine="0"/>
              <w:jc w:val="center"/>
              <w:rPr>
                <w:rFonts w:ascii="Times New Roman" w:eastAsia="SimSun" w:hAnsi="Times New Roman"/>
                <w:sz w:val="27"/>
                <w:szCs w:val="27"/>
              </w:rPr>
            </w:pPr>
            <w:r w:rsidRPr="00EC15E3">
              <w:rPr>
                <w:rFonts w:ascii="Times New Roman" w:eastAsia="SimSun" w:hAnsi="Times New Roman"/>
                <w:sz w:val="27"/>
                <w:szCs w:val="27"/>
              </w:rPr>
              <w:t>5</w:t>
            </w:r>
          </w:p>
        </w:tc>
        <w:tc>
          <w:tcPr>
            <w:tcW w:w="1134" w:type="dxa"/>
            <w:vAlign w:val="center"/>
          </w:tcPr>
          <w:p w:rsidR="001A54DA" w:rsidRPr="00EC15E3" w:rsidRDefault="001A54DA" w:rsidP="00272F20">
            <w:pPr>
              <w:pStyle w:val="ConsPlusNormal"/>
              <w:ind w:firstLine="0"/>
              <w:jc w:val="center"/>
              <w:rPr>
                <w:rFonts w:ascii="Times New Roman" w:eastAsia="SimSun" w:hAnsi="Times New Roman"/>
                <w:sz w:val="27"/>
                <w:szCs w:val="27"/>
              </w:rPr>
            </w:pPr>
            <w:r w:rsidRPr="00EC15E3">
              <w:rPr>
                <w:rFonts w:ascii="Times New Roman" w:eastAsia="SimSun" w:hAnsi="Times New Roman"/>
                <w:sz w:val="27"/>
                <w:szCs w:val="27"/>
              </w:rPr>
              <w:t>6</w:t>
            </w:r>
          </w:p>
        </w:tc>
        <w:tc>
          <w:tcPr>
            <w:tcW w:w="1134" w:type="dxa"/>
            <w:vAlign w:val="center"/>
          </w:tcPr>
          <w:p w:rsidR="001A54DA" w:rsidRPr="00EC15E3" w:rsidRDefault="001A54DA" w:rsidP="00272F20">
            <w:pPr>
              <w:pStyle w:val="ConsPlusNormal"/>
              <w:ind w:firstLine="0"/>
              <w:jc w:val="center"/>
              <w:rPr>
                <w:rFonts w:ascii="Times New Roman" w:eastAsia="SimSun" w:hAnsi="Times New Roman"/>
                <w:sz w:val="27"/>
                <w:szCs w:val="27"/>
              </w:rPr>
            </w:pPr>
            <w:r w:rsidRPr="00EC15E3">
              <w:rPr>
                <w:rFonts w:ascii="Times New Roman" w:eastAsia="SimSun" w:hAnsi="Times New Roman"/>
                <w:sz w:val="27"/>
                <w:szCs w:val="27"/>
              </w:rPr>
              <w:t>7</w:t>
            </w:r>
          </w:p>
        </w:tc>
        <w:tc>
          <w:tcPr>
            <w:tcW w:w="1134" w:type="dxa"/>
            <w:vAlign w:val="center"/>
          </w:tcPr>
          <w:p w:rsidR="001A54DA" w:rsidRPr="00EC15E3" w:rsidRDefault="001A54DA" w:rsidP="00272F20">
            <w:pPr>
              <w:pStyle w:val="ConsPlusNormal"/>
              <w:ind w:firstLine="0"/>
              <w:jc w:val="center"/>
              <w:rPr>
                <w:rFonts w:ascii="Times New Roman" w:eastAsia="SimSun" w:hAnsi="Times New Roman"/>
                <w:sz w:val="27"/>
                <w:szCs w:val="27"/>
              </w:rPr>
            </w:pPr>
            <w:r w:rsidRPr="00EC15E3">
              <w:rPr>
                <w:rFonts w:ascii="Times New Roman" w:eastAsia="SimSun" w:hAnsi="Times New Roman"/>
                <w:sz w:val="27"/>
                <w:szCs w:val="27"/>
              </w:rPr>
              <w:t>8</w:t>
            </w:r>
          </w:p>
        </w:tc>
        <w:tc>
          <w:tcPr>
            <w:tcW w:w="1134" w:type="dxa"/>
            <w:vAlign w:val="center"/>
          </w:tcPr>
          <w:p w:rsidR="001A54DA" w:rsidRPr="00EC15E3" w:rsidRDefault="001A54DA" w:rsidP="00272F20">
            <w:pPr>
              <w:pStyle w:val="ConsPlusNormal"/>
              <w:ind w:firstLine="0"/>
              <w:jc w:val="center"/>
              <w:rPr>
                <w:rFonts w:ascii="Times New Roman" w:eastAsia="SimSun" w:hAnsi="Times New Roman"/>
                <w:sz w:val="27"/>
                <w:szCs w:val="27"/>
              </w:rPr>
            </w:pPr>
            <w:r w:rsidRPr="00EC15E3">
              <w:rPr>
                <w:rFonts w:ascii="Times New Roman" w:eastAsia="SimSun" w:hAnsi="Times New Roman"/>
                <w:sz w:val="27"/>
                <w:szCs w:val="27"/>
              </w:rPr>
              <w:t>9</w:t>
            </w:r>
          </w:p>
        </w:tc>
      </w:tr>
      <w:tr w:rsidR="001A54DA" w:rsidRPr="00EC15E3" w:rsidTr="00272F20">
        <w:trPr>
          <w:trHeight w:val="1829"/>
        </w:trPr>
        <w:tc>
          <w:tcPr>
            <w:tcW w:w="710" w:type="dxa"/>
          </w:tcPr>
          <w:p w:rsidR="001A54DA" w:rsidRPr="00EC15E3" w:rsidRDefault="001A54DA" w:rsidP="00133BCF">
            <w:pPr>
              <w:jc w:val="center"/>
              <w:rPr>
                <w:rFonts w:eastAsia="SimSun"/>
                <w:sz w:val="25"/>
                <w:szCs w:val="25"/>
                <w:lang w:val="ru-RU"/>
              </w:rPr>
            </w:pPr>
          </w:p>
        </w:tc>
        <w:tc>
          <w:tcPr>
            <w:tcW w:w="2976" w:type="dxa"/>
            <w:shd w:val="clear" w:color="auto" w:fill="auto"/>
          </w:tcPr>
          <w:p w:rsidR="001A54DA" w:rsidRPr="00EC15E3" w:rsidRDefault="001A54DA" w:rsidP="00272F20">
            <w:pPr>
              <w:widowControl w:val="0"/>
              <w:autoSpaceDE w:val="0"/>
              <w:autoSpaceDN w:val="0"/>
              <w:adjustRightInd w:val="0"/>
              <w:rPr>
                <w:sz w:val="27"/>
                <w:szCs w:val="27"/>
                <w:lang w:val="ru-RU"/>
              </w:rPr>
            </w:pPr>
            <w:r w:rsidRPr="00EC15E3">
              <w:rPr>
                <w:sz w:val="27"/>
                <w:szCs w:val="27"/>
                <w:lang w:val="ru-RU"/>
              </w:rPr>
              <w:t xml:space="preserve">Государственная программа Кемеровской области «Развитие системы образования  Кузбасса» </w:t>
            </w:r>
          </w:p>
          <w:p w:rsidR="001A54DA" w:rsidRPr="00EC15E3" w:rsidRDefault="001A54DA" w:rsidP="00272F20">
            <w:pPr>
              <w:ind w:right="-5"/>
              <w:rPr>
                <w:sz w:val="27"/>
                <w:szCs w:val="27"/>
                <w:lang w:val="ru-RU"/>
              </w:rPr>
            </w:pPr>
            <w:r w:rsidRPr="00EC15E3">
              <w:rPr>
                <w:sz w:val="27"/>
                <w:szCs w:val="27"/>
                <w:lang w:val="ru-RU"/>
              </w:rPr>
              <w:t>на 2014 - 2025 годы</w:t>
            </w:r>
          </w:p>
        </w:tc>
        <w:tc>
          <w:tcPr>
            <w:tcW w:w="4253" w:type="dxa"/>
            <w:shd w:val="clear" w:color="auto" w:fill="auto"/>
          </w:tcPr>
          <w:p w:rsidR="001A54DA" w:rsidRPr="00EC15E3" w:rsidRDefault="001A54DA" w:rsidP="00272F20">
            <w:pPr>
              <w:tabs>
                <w:tab w:val="left" w:pos="0"/>
              </w:tabs>
              <w:ind w:right="-5"/>
              <w:rPr>
                <w:sz w:val="27"/>
                <w:szCs w:val="27"/>
                <w:lang w:val="ru-RU"/>
              </w:rPr>
            </w:pPr>
          </w:p>
        </w:tc>
        <w:tc>
          <w:tcPr>
            <w:tcW w:w="1417" w:type="dxa"/>
            <w:shd w:val="clear" w:color="auto" w:fill="auto"/>
          </w:tcPr>
          <w:p w:rsidR="001A54DA" w:rsidRPr="00EC15E3" w:rsidRDefault="001A54DA" w:rsidP="00272F20">
            <w:pPr>
              <w:widowControl w:val="0"/>
              <w:spacing w:line="240" w:lineRule="atLeast"/>
              <w:ind w:left="-108" w:right="-108"/>
              <w:jc w:val="center"/>
              <w:rPr>
                <w:sz w:val="27"/>
                <w:szCs w:val="27"/>
                <w:lang w:val="ru-RU"/>
              </w:rPr>
            </w:pPr>
          </w:p>
        </w:tc>
        <w:tc>
          <w:tcPr>
            <w:tcW w:w="1134" w:type="dxa"/>
            <w:shd w:val="clear" w:color="auto" w:fill="auto"/>
          </w:tcPr>
          <w:p w:rsidR="001A54DA" w:rsidRPr="00EC15E3" w:rsidRDefault="001A54DA" w:rsidP="00272F20">
            <w:pPr>
              <w:widowControl w:val="0"/>
              <w:spacing w:line="240" w:lineRule="atLeast"/>
              <w:jc w:val="center"/>
              <w:rPr>
                <w:sz w:val="27"/>
                <w:szCs w:val="27"/>
                <w:lang w:val="ru-RU"/>
              </w:rPr>
            </w:pPr>
          </w:p>
        </w:tc>
        <w:tc>
          <w:tcPr>
            <w:tcW w:w="1134" w:type="dxa"/>
            <w:shd w:val="clear" w:color="auto" w:fill="auto"/>
          </w:tcPr>
          <w:p w:rsidR="001A54DA" w:rsidRPr="00EC15E3" w:rsidRDefault="001A54DA" w:rsidP="00272F20">
            <w:pPr>
              <w:widowControl w:val="0"/>
              <w:spacing w:line="240" w:lineRule="atLeast"/>
              <w:jc w:val="center"/>
              <w:rPr>
                <w:sz w:val="27"/>
                <w:szCs w:val="27"/>
                <w:lang w:val="ru-RU"/>
              </w:rPr>
            </w:pPr>
          </w:p>
        </w:tc>
        <w:tc>
          <w:tcPr>
            <w:tcW w:w="1134" w:type="dxa"/>
            <w:shd w:val="clear" w:color="auto" w:fill="auto"/>
          </w:tcPr>
          <w:p w:rsidR="001A54DA" w:rsidRPr="00EC15E3" w:rsidRDefault="001A54DA" w:rsidP="00272F20">
            <w:pPr>
              <w:widowControl w:val="0"/>
              <w:spacing w:line="240" w:lineRule="atLeast"/>
              <w:jc w:val="center"/>
              <w:rPr>
                <w:sz w:val="27"/>
                <w:szCs w:val="27"/>
                <w:lang w:val="ru-RU"/>
              </w:rPr>
            </w:pPr>
          </w:p>
        </w:tc>
        <w:tc>
          <w:tcPr>
            <w:tcW w:w="1134" w:type="dxa"/>
            <w:shd w:val="clear" w:color="auto" w:fill="auto"/>
          </w:tcPr>
          <w:p w:rsidR="001A54DA" w:rsidRPr="00EC15E3" w:rsidRDefault="001A54DA" w:rsidP="00272F20">
            <w:pPr>
              <w:widowControl w:val="0"/>
              <w:spacing w:line="240" w:lineRule="atLeast"/>
              <w:jc w:val="center"/>
              <w:rPr>
                <w:sz w:val="27"/>
                <w:szCs w:val="27"/>
                <w:lang w:val="ru-RU"/>
              </w:rPr>
            </w:pPr>
          </w:p>
        </w:tc>
        <w:tc>
          <w:tcPr>
            <w:tcW w:w="1134" w:type="dxa"/>
            <w:shd w:val="clear" w:color="auto" w:fill="auto"/>
          </w:tcPr>
          <w:p w:rsidR="001A54DA" w:rsidRPr="00EC15E3" w:rsidRDefault="001A54DA" w:rsidP="00272F20">
            <w:pPr>
              <w:widowControl w:val="0"/>
              <w:spacing w:line="240" w:lineRule="atLeast"/>
              <w:jc w:val="center"/>
              <w:rPr>
                <w:sz w:val="27"/>
                <w:szCs w:val="27"/>
                <w:lang w:val="ru-RU"/>
              </w:rPr>
            </w:pPr>
          </w:p>
        </w:tc>
      </w:tr>
      <w:tr w:rsidR="001A54DA" w:rsidRPr="00EC15E3" w:rsidTr="00272F20">
        <w:trPr>
          <w:trHeight w:val="3784"/>
        </w:trPr>
        <w:tc>
          <w:tcPr>
            <w:tcW w:w="710" w:type="dxa"/>
          </w:tcPr>
          <w:p w:rsidR="001A54DA" w:rsidRPr="00EC15E3" w:rsidRDefault="001A54DA" w:rsidP="00133BCF">
            <w:pPr>
              <w:jc w:val="center"/>
              <w:rPr>
                <w:rFonts w:eastAsia="SimSun"/>
                <w:sz w:val="25"/>
                <w:szCs w:val="25"/>
                <w:lang w:val="ru-RU"/>
              </w:rPr>
            </w:pPr>
            <w:r w:rsidRPr="00EC15E3">
              <w:rPr>
                <w:rFonts w:eastAsia="SimSun"/>
                <w:sz w:val="25"/>
                <w:szCs w:val="25"/>
                <w:lang w:val="ru-RU"/>
              </w:rPr>
              <w:t>1</w:t>
            </w:r>
          </w:p>
        </w:tc>
        <w:tc>
          <w:tcPr>
            <w:tcW w:w="2976" w:type="dxa"/>
            <w:shd w:val="clear" w:color="auto" w:fill="auto"/>
          </w:tcPr>
          <w:p w:rsidR="001A54DA" w:rsidRPr="00EC15E3" w:rsidRDefault="001A54DA" w:rsidP="00272F20">
            <w:pPr>
              <w:ind w:right="-5"/>
              <w:rPr>
                <w:sz w:val="27"/>
                <w:szCs w:val="27"/>
                <w:lang w:val="ru-RU"/>
              </w:rPr>
            </w:pPr>
            <w:r w:rsidRPr="00EC15E3">
              <w:rPr>
                <w:sz w:val="27"/>
                <w:szCs w:val="27"/>
                <w:lang w:val="ru-RU"/>
              </w:rPr>
              <w:t xml:space="preserve">Подпрограмма  «Развитие дошкольного, общего образования и дополнительного образования </w:t>
            </w:r>
          </w:p>
          <w:p w:rsidR="001A54DA" w:rsidRPr="00EC15E3" w:rsidRDefault="001A54DA" w:rsidP="00272F20">
            <w:pPr>
              <w:rPr>
                <w:rFonts w:eastAsia="SimSun"/>
                <w:sz w:val="27"/>
                <w:szCs w:val="27"/>
                <w:lang w:val="ru-RU"/>
              </w:rPr>
            </w:pPr>
            <w:r w:rsidRPr="00EC15E3">
              <w:rPr>
                <w:sz w:val="27"/>
                <w:szCs w:val="27"/>
                <w:lang w:val="ru-RU"/>
              </w:rPr>
              <w:t>детей»</w:t>
            </w:r>
          </w:p>
        </w:tc>
        <w:tc>
          <w:tcPr>
            <w:tcW w:w="4253" w:type="dxa"/>
            <w:shd w:val="clear" w:color="auto" w:fill="auto"/>
          </w:tcPr>
          <w:p w:rsidR="001A54DA" w:rsidRPr="00EC15E3" w:rsidRDefault="001A54DA" w:rsidP="00272F20">
            <w:pPr>
              <w:keepNext/>
              <w:ind w:right="-108"/>
              <w:rPr>
                <w:rFonts w:eastAsia="SimSun"/>
                <w:spacing w:val="-4"/>
                <w:sz w:val="27"/>
                <w:szCs w:val="27"/>
                <w:lang w:val="ru-RU"/>
              </w:rPr>
            </w:pPr>
            <w:r w:rsidRPr="00EC15E3">
              <w:rPr>
                <w:spacing w:val="-4"/>
                <w:sz w:val="27"/>
                <w:szCs w:val="27"/>
                <w:lang w:val="ru-RU"/>
              </w:rPr>
              <w:t xml:space="preserve">Доступность дошкольного образования (отношение численности детей в возрасте </w:t>
            </w:r>
            <w:r w:rsidRPr="00EC15E3">
              <w:rPr>
                <w:spacing w:val="-4"/>
                <w:sz w:val="27"/>
                <w:szCs w:val="27"/>
                <w:lang w:val="ru-RU"/>
              </w:rPr>
              <w:br/>
              <w:t>от 3 до 7 лет, получающих дошкольное образование в текущем году, к сумме численности детей в возрасте от 3 до 7 лет, получающих дошкольное образование в текущем  году, и численности детей в возрасте от 3 до 7 лет, находящихся в очереди на получение в текущем году дошкольного образования)</w:t>
            </w:r>
          </w:p>
        </w:tc>
        <w:tc>
          <w:tcPr>
            <w:tcW w:w="1417" w:type="dxa"/>
            <w:shd w:val="clear" w:color="auto" w:fill="auto"/>
          </w:tcPr>
          <w:p w:rsidR="001A54DA" w:rsidRPr="00EC15E3" w:rsidRDefault="001A54DA" w:rsidP="00272F20">
            <w:pPr>
              <w:widowControl w:val="0"/>
              <w:autoSpaceDE w:val="0"/>
              <w:autoSpaceDN w:val="0"/>
              <w:adjustRightInd w:val="0"/>
              <w:ind w:left="-108" w:right="-108"/>
              <w:jc w:val="center"/>
              <w:rPr>
                <w:sz w:val="27"/>
                <w:szCs w:val="27"/>
                <w:lang w:val="ru-RU"/>
              </w:rPr>
            </w:pPr>
            <w:r w:rsidRPr="00EC15E3">
              <w:rPr>
                <w:sz w:val="27"/>
                <w:szCs w:val="27"/>
                <w:lang w:val="ru-RU"/>
              </w:rPr>
              <w:t>процентов</w:t>
            </w:r>
          </w:p>
        </w:tc>
        <w:tc>
          <w:tcPr>
            <w:tcW w:w="1134" w:type="dxa"/>
            <w:shd w:val="clear" w:color="auto" w:fill="auto"/>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98,5</w:t>
            </w:r>
          </w:p>
        </w:tc>
        <w:tc>
          <w:tcPr>
            <w:tcW w:w="1134" w:type="dxa"/>
            <w:shd w:val="clear" w:color="auto" w:fill="auto"/>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100</w:t>
            </w:r>
          </w:p>
        </w:tc>
        <w:tc>
          <w:tcPr>
            <w:tcW w:w="1134" w:type="dxa"/>
            <w:shd w:val="clear" w:color="auto" w:fill="auto"/>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100</w:t>
            </w:r>
          </w:p>
        </w:tc>
        <w:tc>
          <w:tcPr>
            <w:tcW w:w="1134" w:type="dxa"/>
            <w:shd w:val="clear" w:color="auto" w:fill="auto"/>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100</w:t>
            </w:r>
          </w:p>
        </w:tc>
        <w:tc>
          <w:tcPr>
            <w:tcW w:w="1134" w:type="dxa"/>
            <w:shd w:val="clear" w:color="auto" w:fill="auto"/>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100</w:t>
            </w:r>
          </w:p>
        </w:tc>
      </w:tr>
      <w:tr w:rsidR="001A54DA" w:rsidRPr="00EC15E3" w:rsidTr="008B2DCC">
        <w:trPr>
          <w:trHeight w:val="1233"/>
        </w:trPr>
        <w:tc>
          <w:tcPr>
            <w:tcW w:w="710" w:type="dxa"/>
            <w:vMerge w:val="restart"/>
          </w:tcPr>
          <w:p w:rsidR="001A54DA" w:rsidRPr="00EC15E3" w:rsidRDefault="001A54DA" w:rsidP="00133BCF">
            <w:pPr>
              <w:jc w:val="center"/>
              <w:rPr>
                <w:rFonts w:eastAsia="SimSun"/>
                <w:sz w:val="25"/>
                <w:szCs w:val="25"/>
                <w:lang w:val="ru-RU"/>
              </w:rPr>
            </w:pPr>
            <w:r w:rsidRPr="00EC15E3">
              <w:rPr>
                <w:rFonts w:eastAsia="SimSun"/>
                <w:sz w:val="25"/>
                <w:szCs w:val="25"/>
                <w:lang w:val="ru-RU"/>
              </w:rPr>
              <w:t>1.1</w:t>
            </w:r>
          </w:p>
        </w:tc>
        <w:tc>
          <w:tcPr>
            <w:tcW w:w="2976" w:type="dxa"/>
            <w:vMerge w:val="restart"/>
            <w:shd w:val="clear" w:color="auto" w:fill="auto"/>
          </w:tcPr>
          <w:p w:rsidR="001A54DA" w:rsidRPr="00EC15E3" w:rsidRDefault="001A54DA" w:rsidP="00272F20">
            <w:pPr>
              <w:autoSpaceDE w:val="0"/>
              <w:autoSpaceDN w:val="0"/>
              <w:adjustRightInd w:val="0"/>
              <w:rPr>
                <w:rFonts w:eastAsia="SimSun"/>
                <w:sz w:val="27"/>
                <w:szCs w:val="27"/>
                <w:lang w:val="ru-RU"/>
              </w:rPr>
            </w:pPr>
            <w:r w:rsidRPr="00EC15E3">
              <w:rPr>
                <w:bCs/>
                <w:sz w:val="27"/>
                <w:szCs w:val="27"/>
                <w:lang w:val="ru-RU"/>
              </w:rPr>
              <w:t>М</w:t>
            </w:r>
            <w:r w:rsidR="00754078" w:rsidRPr="00EC15E3">
              <w:rPr>
                <w:bCs/>
                <w:sz w:val="27"/>
                <w:szCs w:val="27"/>
                <w:lang w:val="ru-RU"/>
              </w:rPr>
              <w:t>ероприятие «Обеспечение государ</w:t>
            </w:r>
            <w:r w:rsidRPr="00EC15E3">
              <w:rPr>
                <w:bCs/>
                <w:sz w:val="27"/>
                <w:szCs w:val="27"/>
                <w:lang w:val="ru-RU"/>
              </w:rPr>
              <w:t xml:space="preserve">ственных гарантий реализации прав граждан на получение </w:t>
            </w:r>
            <w:r w:rsidR="00754078" w:rsidRPr="00EC15E3">
              <w:rPr>
                <w:bCs/>
                <w:sz w:val="27"/>
                <w:szCs w:val="27"/>
                <w:lang w:val="ru-RU"/>
              </w:rPr>
              <w:t>общедоступного и бес</w:t>
            </w:r>
            <w:r w:rsidRPr="00EC15E3">
              <w:rPr>
                <w:bCs/>
                <w:sz w:val="27"/>
                <w:szCs w:val="27"/>
                <w:lang w:val="ru-RU"/>
              </w:rPr>
              <w:t>платного д</w:t>
            </w:r>
            <w:r w:rsidR="00754078" w:rsidRPr="00EC15E3">
              <w:rPr>
                <w:bCs/>
                <w:sz w:val="27"/>
                <w:szCs w:val="27"/>
                <w:lang w:val="ru-RU"/>
              </w:rPr>
              <w:t>ошкольного образования в муници</w:t>
            </w:r>
            <w:r w:rsidRPr="00EC15E3">
              <w:rPr>
                <w:bCs/>
                <w:sz w:val="27"/>
                <w:szCs w:val="27"/>
                <w:lang w:val="ru-RU"/>
              </w:rPr>
              <w:t>пальных дошкольных образовательных организациях»</w:t>
            </w:r>
          </w:p>
        </w:tc>
        <w:tc>
          <w:tcPr>
            <w:tcW w:w="4253" w:type="dxa"/>
            <w:shd w:val="clear" w:color="auto" w:fill="auto"/>
          </w:tcPr>
          <w:p w:rsidR="00754078" w:rsidRPr="00EC15E3" w:rsidRDefault="005F2685" w:rsidP="005F2685">
            <w:pPr>
              <w:ind w:right="-108"/>
              <w:outlineLvl w:val="0"/>
              <w:rPr>
                <w:sz w:val="27"/>
                <w:szCs w:val="27"/>
                <w:lang w:val="ru-RU"/>
              </w:rPr>
            </w:pPr>
            <w:r w:rsidRPr="00EC15E3">
              <w:rPr>
                <w:sz w:val="27"/>
                <w:szCs w:val="27"/>
                <w:lang w:val="ru-RU"/>
              </w:rPr>
              <w:t>Охват детей в возрасте от 0 до 3 лет дошкольными образователь</w:t>
            </w:r>
            <w:r w:rsidR="0064510D" w:rsidRPr="00EC15E3">
              <w:rPr>
                <w:sz w:val="27"/>
                <w:szCs w:val="27"/>
                <w:lang w:val="ru-RU"/>
              </w:rPr>
              <w:softHyphen/>
            </w:r>
            <w:r w:rsidRPr="00EC15E3">
              <w:rPr>
                <w:sz w:val="27"/>
                <w:szCs w:val="27"/>
                <w:lang w:val="ru-RU"/>
              </w:rPr>
              <w:t>ными организациями (отношение численности детей в возрасте от 0 до 3 лет, посещающих дошкольные образовательные организации, к общей численности детей в возрасте от 0 до 3 лет)</w:t>
            </w:r>
          </w:p>
        </w:tc>
        <w:tc>
          <w:tcPr>
            <w:tcW w:w="1417" w:type="dxa"/>
            <w:shd w:val="clear" w:color="auto" w:fill="auto"/>
          </w:tcPr>
          <w:p w:rsidR="001A54DA" w:rsidRPr="00EC15E3" w:rsidRDefault="001A54DA" w:rsidP="00272F20">
            <w:pPr>
              <w:widowControl w:val="0"/>
              <w:autoSpaceDE w:val="0"/>
              <w:autoSpaceDN w:val="0"/>
              <w:adjustRightInd w:val="0"/>
              <w:ind w:left="-108" w:right="-108"/>
              <w:jc w:val="center"/>
              <w:rPr>
                <w:sz w:val="27"/>
                <w:szCs w:val="27"/>
              </w:rPr>
            </w:pPr>
            <w:r w:rsidRPr="00EC15E3">
              <w:rPr>
                <w:sz w:val="27"/>
                <w:szCs w:val="27"/>
                <w:lang w:val="ru-RU"/>
              </w:rPr>
              <w:t>процентов</w:t>
            </w:r>
          </w:p>
        </w:tc>
        <w:tc>
          <w:tcPr>
            <w:tcW w:w="1134" w:type="dxa"/>
            <w:shd w:val="clear" w:color="auto" w:fill="auto"/>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23,36</w:t>
            </w:r>
          </w:p>
        </w:tc>
        <w:tc>
          <w:tcPr>
            <w:tcW w:w="1134" w:type="dxa"/>
            <w:shd w:val="clear" w:color="auto" w:fill="auto"/>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23,65</w:t>
            </w:r>
          </w:p>
        </w:tc>
        <w:tc>
          <w:tcPr>
            <w:tcW w:w="1134" w:type="dxa"/>
            <w:shd w:val="clear" w:color="auto" w:fill="auto"/>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24,3</w:t>
            </w:r>
          </w:p>
        </w:tc>
        <w:tc>
          <w:tcPr>
            <w:tcW w:w="1134" w:type="dxa"/>
            <w:shd w:val="clear" w:color="auto" w:fill="auto"/>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25,18</w:t>
            </w:r>
          </w:p>
        </w:tc>
        <w:tc>
          <w:tcPr>
            <w:tcW w:w="1134" w:type="dxa"/>
            <w:shd w:val="clear" w:color="auto" w:fill="auto"/>
          </w:tcPr>
          <w:p w:rsidR="001A54DA" w:rsidRPr="00EC15E3" w:rsidRDefault="001A54DA" w:rsidP="00272F20">
            <w:pPr>
              <w:widowControl w:val="0"/>
              <w:autoSpaceDE w:val="0"/>
              <w:autoSpaceDN w:val="0"/>
              <w:adjustRightInd w:val="0"/>
              <w:jc w:val="center"/>
              <w:rPr>
                <w:sz w:val="27"/>
                <w:szCs w:val="27"/>
                <w:lang w:val="en-US"/>
              </w:rPr>
            </w:pPr>
            <w:r w:rsidRPr="00EC15E3">
              <w:rPr>
                <w:sz w:val="27"/>
                <w:szCs w:val="27"/>
                <w:lang w:val="en-US"/>
              </w:rPr>
              <w:t>26</w:t>
            </w:r>
          </w:p>
        </w:tc>
      </w:tr>
      <w:tr w:rsidR="001A54DA" w:rsidRPr="00EC15E3" w:rsidTr="00754078">
        <w:trPr>
          <w:trHeight w:val="2392"/>
        </w:trPr>
        <w:tc>
          <w:tcPr>
            <w:tcW w:w="710" w:type="dxa"/>
            <w:vMerge/>
          </w:tcPr>
          <w:p w:rsidR="001A54DA" w:rsidRPr="00EC15E3" w:rsidRDefault="001A54DA" w:rsidP="00133BCF">
            <w:pPr>
              <w:jc w:val="center"/>
              <w:rPr>
                <w:rFonts w:eastAsia="SimSun"/>
                <w:sz w:val="25"/>
                <w:szCs w:val="25"/>
                <w:lang w:val="ru-RU"/>
              </w:rPr>
            </w:pPr>
          </w:p>
        </w:tc>
        <w:tc>
          <w:tcPr>
            <w:tcW w:w="2976" w:type="dxa"/>
            <w:vMerge/>
            <w:shd w:val="clear" w:color="auto" w:fill="auto"/>
          </w:tcPr>
          <w:p w:rsidR="001A54DA" w:rsidRPr="00EC15E3" w:rsidRDefault="001A54DA" w:rsidP="00272F20">
            <w:pPr>
              <w:autoSpaceDE w:val="0"/>
              <w:autoSpaceDN w:val="0"/>
              <w:adjustRightInd w:val="0"/>
              <w:rPr>
                <w:bCs/>
                <w:sz w:val="27"/>
                <w:szCs w:val="27"/>
                <w:lang w:val="ru-RU"/>
              </w:rPr>
            </w:pPr>
          </w:p>
        </w:tc>
        <w:tc>
          <w:tcPr>
            <w:tcW w:w="4253" w:type="dxa"/>
            <w:shd w:val="clear" w:color="auto" w:fill="auto"/>
          </w:tcPr>
          <w:p w:rsidR="00754078" w:rsidRPr="00EC15E3" w:rsidRDefault="001A54DA" w:rsidP="00272F20">
            <w:pPr>
              <w:ind w:right="-108"/>
              <w:outlineLvl w:val="0"/>
              <w:rPr>
                <w:sz w:val="27"/>
                <w:szCs w:val="27"/>
                <w:lang w:val="ru-RU"/>
              </w:rPr>
            </w:pPr>
            <w:r w:rsidRPr="00EC15E3">
              <w:rPr>
                <w:sz w:val="27"/>
                <w:szCs w:val="27"/>
                <w:lang w:val="ru-RU"/>
              </w:rPr>
              <w:t>Отношение среднемесячной заработной платы педагогических работников государственных (муниципальных) дошкольных образовательных организаций к среднемесячной заработной плате в общем образовании Кемеровской области</w:t>
            </w:r>
          </w:p>
        </w:tc>
        <w:tc>
          <w:tcPr>
            <w:tcW w:w="1417" w:type="dxa"/>
            <w:shd w:val="clear" w:color="auto" w:fill="auto"/>
          </w:tcPr>
          <w:p w:rsidR="001A54DA" w:rsidRPr="00EC15E3" w:rsidRDefault="001A54DA" w:rsidP="00272F20">
            <w:pPr>
              <w:widowControl w:val="0"/>
              <w:autoSpaceDE w:val="0"/>
              <w:autoSpaceDN w:val="0"/>
              <w:adjustRightInd w:val="0"/>
              <w:ind w:left="-108" w:right="-108"/>
              <w:jc w:val="center"/>
              <w:rPr>
                <w:sz w:val="27"/>
                <w:szCs w:val="27"/>
              </w:rPr>
            </w:pPr>
            <w:r w:rsidRPr="00EC15E3">
              <w:rPr>
                <w:sz w:val="27"/>
                <w:szCs w:val="27"/>
                <w:lang w:val="ru-RU"/>
              </w:rPr>
              <w:t>процентов</w:t>
            </w:r>
          </w:p>
        </w:tc>
        <w:tc>
          <w:tcPr>
            <w:tcW w:w="1134" w:type="dxa"/>
            <w:shd w:val="clear" w:color="auto" w:fill="auto"/>
          </w:tcPr>
          <w:p w:rsidR="001A54DA" w:rsidRPr="00EC15E3" w:rsidRDefault="001A54DA" w:rsidP="00272F20">
            <w:pPr>
              <w:widowControl w:val="0"/>
              <w:autoSpaceDE w:val="0"/>
              <w:autoSpaceDN w:val="0"/>
              <w:adjustRightInd w:val="0"/>
              <w:jc w:val="center"/>
              <w:rPr>
                <w:sz w:val="27"/>
                <w:szCs w:val="27"/>
              </w:rPr>
            </w:pPr>
            <w:r w:rsidRPr="00EC15E3">
              <w:rPr>
                <w:sz w:val="27"/>
                <w:szCs w:val="27"/>
              </w:rPr>
              <w:t>100</w:t>
            </w:r>
          </w:p>
        </w:tc>
        <w:tc>
          <w:tcPr>
            <w:tcW w:w="1134" w:type="dxa"/>
            <w:shd w:val="clear" w:color="auto" w:fill="auto"/>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99,2</w:t>
            </w:r>
          </w:p>
        </w:tc>
        <w:tc>
          <w:tcPr>
            <w:tcW w:w="1134" w:type="dxa"/>
            <w:shd w:val="clear" w:color="auto" w:fill="auto"/>
          </w:tcPr>
          <w:p w:rsidR="001A54DA" w:rsidRPr="00EC15E3" w:rsidRDefault="001A54DA" w:rsidP="00272F20">
            <w:pPr>
              <w:widowControl w:val="0"/>
              <w:autoSpaceDE w:val="0"/>
              <w:autoSpaceDN w:val="0"/>
              <w:adjustRightInd w:val="0"/>
              <w:jc w:val="center"/>
              <w:rPr>
                <w:sz w:val="27"/>
                <w:szCs w:val="27"/>
                <w:lang w:val="en-US"/>
              </w:rPr>
            </w:pPr>
            <w:r w:rsidRPr="00EC15E3">
              <w:rPr>
                <w:sz w:val="27"/>
                <w:szCs w:val="27"/>
                <w:lang w:val="en-US"/>
              </w:rPr>
              <w:t>100</w:t>
            </w:r>
          </w:p>
        </w:tc>
        <w:tc>
          <w:tcPr>
            <w:tcW w:w="1134" w:type="dxa"/>
            <w:shd w:val="clear" w:color="auto" w:fill="auto"/>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100</w:t>
            </w:r>
          </w:p>
        </w:tc>
        <w:tc>
          <w:tcPr>
            <w:tcW w:w="1134" w:type="dxa"/>
            <w:shd w:val="clear" w:color="auto" w:fill="auto"/>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100</w:t>
            </w:r>
          </w:p>
        </w:tc>
      </w:tr>
      <w:tr w:rsidR="001A54DA" w:rsidRPr="007860C0" w:rsidTr="0064510D">
        <w:trPr>
          <w:trHeight w:val="2920"/>
        </w:trPr>
        <w:tc>
          <w:tcPr>
            <w:tcW w:w="710" w:type="dxa"/>
            <w:vMerge/>
          </w:tcPr>
          <w:p w:rsidR="001A54DA" w:rsidRPr="00EC15E3" w:rsidRDefault="001A54DA" w:rsidP="00133BCF">
            <w:pPr>
              <w:jc w:val="center"/>
              <w:rPr>
                <w:rFonts w:eastAsia="SimSun"/>
                <w:sz w:val="25"/>
                <w:szCs w:val="25"/>
                <w:lang w:val="ru-RU"/>
              </w:rPr>
            </w:pPr>
          </w:p>
        </w:tc>
        <w:tc>
          <w:tcPr>
            <w:tcW w:w="2976" w:type="dxa"/>
            <w:vMerge/>
            <w:shd w:val="clear" w:color="auto" w:fill="auto"/>
          </w:tcPr>
          <w:p w:rsidR="001A54DA" w:rsidRPr="00EC15E3" w:rsidRDefault="001A54DA" w:rsidP="00272F20">
            <w:pPr>
              <w:autoSpaceDE w:val="0"/>
              <w:autoSpaceDN w:val="0"/>
              <w:adjustRightInd w:val="0"/>
              <w:rPr>
                <w:bCs/>
                <w:sz w:val="27"/>
                <w:szCs w:val="27"/>
                <w:lang w:val="ru-RU"/>
              </w:rPr>
            </w:pPr>
          </w:p>
        </w:tc>
        <w:tc>
          <w:tcPr>
            <w:tcW w:w="4253" w:type="dxa"/>
            <w:shd w:val="clear" w:color="auto" w:fill="auto"/>
          </w:tcPr>
          <w:p w:rsidR="001A54DA" w:rsidRPr="00EC15E3" w:rsidRDefault="001A54DA" w:rsidP="00133BCF">
            <w:pPr>
              <w:ind w:right="-108"/>
              <w:outlineLvl w:val="0"/>
              <w:rPr>
                <w:sz w:val="27"/>
                <w:szCs w:val="27"/>
                <w:lang w:val="ru-RU"/>
              </w:rPr>
            </w:pPr>
            <w:r w:rsidRPr="00EC15E3">
              <w:rPr>
                <w:sz w:val="27"/>
                <w:szCs w:val="27"/>
                <w:lang w:val="ru-RU"/>
              </w:rPr>
              <w:t>Доля педагогических и руководя</w:t>
            </w:r>
            <w:r w:rsidRPr="00EC15E3">
              <w:rPr>
                <w:sz w:val="27"/>
                <w:szCs w:val="27"/>
                <w:lang w:val="ru-RU"/>
              </w:rPr>
              <w:softHyphen/>
              <w:t>щих работников государственных (муниципальных) дошкольных образовательных организаций,</w:t>
            </w:r>
            <w:r w:rsidR="00133BCF" w:rsidRPr="00EC15E3">
              <w:rPr>
                <w:sz w:val="27"/>
                <w:szCs w:val="27"/>
                <w:lang w:val="ru-RU"/>
              </w:rPr>
              <w:t xml:space="preserve"> прошедших в течение последних </w:t>
            </w:r>
            <w:r w:rsidR="007860C0">
              <w:rPr>
                <w:sz w:val="27"/>
                <w:szCs w:val="27"/>
                <w:lang w:val="ru-RU"/>
              </w:rPr>
              <w:br/>
            </w:r>
            <w:r w:rsidR="00133BCF" w:rsidRPr="00EC15E3">
              <w:rPr>
                <w:sz w:val="27"/>
                <w:szCs w:val="27"/>
                <w:lang w:val="ru-RU"/>
              </w:rPr>
              <w:t>3</w:t>
            </w:r>
            <w:r w:rsidRPr="00EC15E3">
              <w:rPr>
                <w:sz w:val="27"/>
                <w:szCs w:val="27"/>
                <w:lang w:val="ru-RU"/>
              </w:rPr>
              <w:t xml:space="preserve"> лет повышение квалификации или профессиональную подготовку, в общей численности педагогических и руководящих работников государственных (муниципальных) дошкольных образовательных организаций</w:t>
            </w:r>
          </w:p>
        </w:tc>
        <w:tc>
          <w:tcPr>
            <w:tcW w:w="1417" w:type="dxa"/>
            <w:shd w:val="clear" w:color="auto" w:fill="auto"/>
          </w:tcPr>
          <w:p w:rsidR="001A54DA" w:rsidRPr="007860C0" w:rsidRDefault="001A54DA" w:rsidP="00272F20">
            <w:pPr>
              <w:widowControl w:val="0"/>
              <w:autoSpaceDE w:val="0"/>
              <w:autoSpaceDN w:val="0"/>
              <w:adjustRightInd w:val="0"/>
              <w:ind w:left="-108" w:right="-108"/>
              <w:jc w:val="center"/>
              <w:rPr>
                <w:sz w:val="27"/>
                <w:szCs w:val="27"/>
                <w:lang w:val="ru-RU"/>
              </w:rPr>
            </w:pPr>
            <w:r w:rsidRPr="00EC15E3">
              <w:rPr>
                <w:sz w:val="27"/>
                <w:szCs w:val="27"/>
                <w:lang w:val="ru-RU"/>
              </w:rPr>
              <w:t>процентов</w:t>
            </w:r>
          </w:p>
        </w:tc>
        <w:tc>
          <w:tcPr>
            <w:tcW w:w="1134" w:type="dxa"/>
            <w:shd w:val="clear" w:color="auto" w:fill="auto"/>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85</w:t>
            </w:r>
          </w:p>
        </w:tc>
        <w:tc>
          <w:tcPr>
            <w:tcW w:w="1134" w:type="dxa"/>
            <w:shd w:val="clear" w:color="auto" w:fill="auto"/>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100</w:t>
            </w:r>
          </w:p>
        </w:tc>
        <w:tc>
          <w:tcPr>
            <w:tcW w:w="1134" w:type="dxa"/>
            <w:shd w:val="clear" w:color="auto" w:fill="auto"/>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100</w:t>
            </w:r>
          </w:p>
        </w:tc>
        <w:tc>
          <w:tcPr>
            <w:tcW w:w="1134" w:type="dxa"/>
            <w:shd w:val="clear" w:color="auto" w:fill="auto"/>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100</w:t>
            </w:r>
          </w:p>
        </w:tc>
        <w:tc>
          <w:tcPr>
            <w:tcW w:w="1134" w:type="dxa"/>
            <w:shd w:val="clear" w:color="auto" w:fill="auto"/>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100</w:t>
            </w:r>
          </w:p>
        </w:tc>
      </w:tr>
      <w:tr w:rsidR="001A54DA" w:rsidRPr="00566316" w:rsidTr="00272F20">
        <w:trPr>
          <w:trHeight w:val="3487"/>
        </w:trPr>
        <w:tc>
          <w:tcPr>
            <w:tcW w:w="710" w:type="dxa"/>
          </w:tcPr>
          <w:p w:rsidR="001A54DA" w:rsidRPr="00EC15E3" w:rsidRDefault="001A54DA" w:rsidP="00133BCF">
            <w:pPr>
              <w:jc w:val="center"/>
              <w:rPr>
                <w:rFonts w:eastAsia="SimSun"/>
                <w:sz w:val="25"/>
                <w:szCs w:val="25"/>
                <w:lang w:val="ru-RU"/>
              </w:rPr>
            </w:pPr>
            <w:r w:rsidRPr="00EC15E3">
              <w:rPr>
                <w:rFonts w:eastAsia="SimSun"/>
                <w:sz w:val="25"/>
                <w:szCs w:val="25"/>
                <w:lang w:val="ru-RU"/>
              </w:rPr>
              <w:t>1.2</w:t>
            </w:r>
          </w:p>
        </w:tc>
        <w:tc>
          <w:tcPr>
            <w:tcW w:w="2976" w:type="dxa"/>
            <w:shd w:val="clear" w:color="auto" w:fill="auto"/>
          </w:tcPr>
          <w:p w:rsidR="001A54DA" w:rsidRPr="00EC15E3" w:rsidRDefault="001A54DA" w:rsidP="00272F20">
            <w:pPr>
              <w:autoSpaceDE w:val="0"/>
              <w:autoSpaceDN w:val="0"/>
              <w:adjustRightInd w:val="0"/>
              <w:ind w:right="-108"/>
              <w:rPr>
                <w:bCs/>
                <w:sz w:val="27"/>
                <w:szCs w:val="27"/>
                <w:lang w:val="ru-RU"/>
              </w:rPr>
            </w:pPr>
            <w:r w:rsidRPr="00EC15E3">
              <w:rPr>
                <w:bCs/>
                <w:sz w:val="27"/>
                <w:szCs w:val="27"/>
                <w:lang w:val="ru-RU"/>
              </w:rPr>
              <w:t>Мероприятие «Компенсация части платы за присмотр и уход, взимаемой с родителей (законных представителей) детей, осваивающих образовательные программы дошкольного образования»</w:t>
            </w:r>
          </w:p>
          <w:p w:rsidR="00754078" w:rsidRPr="00EC15E3" w:rsidRDefault="00754078" w:rsidP="00272F20">
            <w:pPr>
              <w:autoSpaceDE w:val="0"/>
              <w:autoSpaceDN w:val="0"/>
              <w:adjustRightInd w:val="0"/>
              <w:ind w:right="-108"/>
              <w:rPr>
                <w:bCs/>
                <w:sz w:val="27"/>
                <w:szCs w:val="27"/>
                <w:lang w:val="ru-RU"/>
              </w:rPr>
            </w:pPr>
          </w:p>
        </w:tc>
        <w:tc>
          <w:tcPr>
            <w:tcW w:w="4253" w:type="dxa"/>
            <w:shd w:val="clear" w:color="auto" w:fill="auto"/>
          </w:tcPr>
          <w:p w:rsidR="001A54DA" w:rsidRPr="00EC15E3" w:rsidRDefault="001A54DA" w:rsidP="00272F20">
            <w:pPr>
              <w:rPr>
                <w:rFonts w:eastAsia="SimSun"/>
                <w:sz w:val="27"/>
                <w:szCs w:val="27"/>
                <w:lang w:val="ru-RU"/>
              </w:rPr>
            </w:pPr>
          </w:p>
        </w:tc>
        <w:tc>
          <w:tcPr>
            <w:tcW w:w="1417" w:type="dxa"/>
            <w:shd w:val="clear" w:color="auto" w:fill="auto"/>
          </w:tcPr>
          <w:p w:rsidR="001A54DA" w:rsidRPr="00EC15E3" w:rsidRDefault="001A54DA" w:rsidP="00272F20">
            <w:pPr>
              <w:widowControl w:val="0"/>
              <w:autoSpaceDE w:val="0"/>
              <w:autoSpaceDN w:val="0"/>
              <w:adjustRightInd w:val="0"/>
              <w:ind w:left="-108" w:right="-108"/>
              <w:jc w:val="center"/>
              <w:rPr>
                <w:sz w:val="27"/>
                <w:szCs w:val="27"/>
                <w:lang w:val="ru-RU"/>
              </w:rPr>
            </w:pPr>
          </w:p>
        </w:tc>
        <w:tc>
          <w:tcPr>
            <w:tcW w:w="1134" w:type="dxa"/>
            <w:shd w:val="clear" w:color="auto" w:fill="auto"/>
          </w:tcPr>
          <w:p w:rsidR="001A54DA" w:rsidRPr="00EC15E3" w:rsidRDefault="001A54DA" w:rsidP="00272F20">
            <w:pPr>
              <w:widowControl w:val="0"/>
              <w:autoSpaceDE w:val="0"/>
              <w:autoSpaceDN w:val="0"/>
              <w:adjustRightInd w:val="0"/>
              <w:jc w:val="center"/>
              <w:rPr>
                <w:sz w:val="27"/>
                <w:szCs w:val="27"/>
                <w:lang w:val="ru-RU"/>
              </w:rPr>
            </w:pPr>
          </w:p>
        </w:tc>
        <w:tc>
          <w:tcPr>
            <w:tcW w:w="1134" w:type="dxa"/>
            <w:shd w:val="clear" w:color="auto" w:fill="auto"/>
          </w:tcPr>
          <w:p w:rsidR="001A54DA" w:rsidRPr="00EC15E3" w:rsidRDefault="001A54DA" w:rsidP="00272F20">
            <w:pPr>
              <w:widowControl w:val="0"/>
              <w:autoSpaceDE w:val="0"/>
              <w:autoSpaceDN w:val="0"/>
              <w:adjustRightInd w:val="0"/>
              <w:jc w:val="center"/>
              <w:rPr>
                <w:sz w:val="27"/>
                <w:szCs w:val="27"/>
                <w:lang w:val="ru-RU"/>
              </w:rPr>
            </w:pPr>
          </w:p>
        </w:tc>
        <w:tc>
          <w:tcPr>
            <w:tcW w:w="1134" w:type="dxa"/>
            <w:shd w:val="clear" w:color="auto" w:fill="auto"/>
          </w:tcPr>
          <w:p w:rsidR="001A54DA" w:rsidRPr="00EC15E3" w:rsidRDefault="001A54DA" w:rsidP="00272F20">
            <w:pPr>
              <w:widowControl w:val="0"/>
              <w:autoSpaceDE w:val="0"/>
              <w:autoSpaceDN w:val="0"/>
              <w:adjustRightInd w:val="0"/>
              <w:jc w:val="center"/>
              <w:rPr>
                <w:sz w:val="27"/>
                <w:szCs w:val="27"/>
                <w:lang w:val="ru-RU"/>
              </w:rPr>
            </w:pPr>
          </w:p>
        </w:tc>
        <w:tc>
          <w:tcPr>
            <w:tcW w:w="1134" w:type="dxa"/>
            <w:shd w:val="clear" w:color="auto" w:fill="auto"/>
          </w:tcPr>
          <w:p w:rsidR="001A54DA" w:rsidRPr="00EC15E3" w:rsidRDefault="001A54DA" w:rsidP="00272F20">
            <w:pPr>
              <w:widowControl w:val="0"/>
              <w:autoSpaceDE w:val="0"/>
              <w:autoSpaceDN w:val="0"/>
              <w:adjustRightInd w:val="0"/>
              <w:jc w:val="center"/>
              <w:rPr>
                <w:sz w:val="27"/>
                <w:szCs w:val="27"/>
                <w:lang w:val="ru-RU"/>
              </w:rPr>
            </w:pPr>
          </w:p>
        </w:tc>
        <w:tc>
          <w:tcPr>
            <w:tcW w:w="1134" w:type="dxa"/>
            <w:shd w:val="clear" w:color="auto" w:fill="auto"/>
          </w:tcPr>
          <w:p w:rsidR="001A54DA" w:rsidRPr="00EC15E3" w:rsidRDefault="001A54DA" w:rsidP="00272F20">
            <w:pPr>
              <w:widowControl w:val="0"/>
              <w:autoSpaceDE w:val="0"/>
              <w:autoSpaceDN w:val="0"/>
              <w:adjustRightInd w:val="0"/>
              <w:jc w:val="center"/>
              <w:rPr>
                <w:sz w:val="27"/>
                <w:szCs w:val="27"/>
                <w:lang w:val="ru-RU"/>
              </w:rPr>
            </w:pPr>
          </w:p>
        </w:tc>
      </w:tr>
      <w:tr w:rsidR="001A54DA" w:rsidRPr="00566316" w:rsidTr="00754078">
        <w:trPr>
          <w:trHeight w:val="4621"/>
        </w:trPr>
        <w:tc>
          <w:tcPr>
            <w:tcW w:w="710" w:type="dxa"/>
          </w:tcPr>
          <w:p w:rsidR="001A54DA" w:rsidRPr="00EC15E3" w:rsidRDefault="001A54DA" w:rsidP="00133BCF">
            <w:pPr>
              <w:jc w:val="center"/>
              <w:rPr>
                <w:rFonts w:eastAsia="SimSun"/>
                <w:sz w:val="25"/>
                <w:szCs w:val="25"/>
                <w:lang w:val="ru-RU"/>
              </w:rPr>
            </w:pPr>
            <w:r w:rsidRPr="00EC15E3">
              <w:rPr>
                <w:rFonts w:eastAsia="SimSun"/>
                <w:sz w:val="25"/>
                <w:szCs w:val="25"/>
                <w:lang w:val="ru-RU"/>
              </w:rPr>
              <w:t>1.3</w:t>
            </w:r>
          </w:p>
        </w:tc>
        <w:tc>
          <w:tcPr>
            <w:tcW w:w="2976" w:type="dxa"/>
            <w:shd w:val="clear" w:color="auto" w:fill="auto"/>
          </w:tcPr>
          <w:p w:rsidR="001A54DA" w:rsidRPr="00EC15E3" w:rsidRDefault="001A54DA" w:rsidP="00754078">
            <w:pPr>
              <w:autoSpaceDE w:val="0"/>
              <w:autoSpaceDN w:val="0"/>
              <w:adjustRightInd w:val="0"/>
              <w:ind w:right="-108"/>
              <w:rPr>
                <w:bCs/>
                <w:sz w:val="27"/>
                <w:szCs w:val="27"/>
                <w:lang w:val="ru-RU"/>
              </w:rPr>
            </w:pPr>
            <w:r w:rsidRPr="00EC15E3">
              <w:rPr>
                <w:bCs/>
                <w:sz w:val="27"/>
                <w:szCs w:val="27"/>
                <w:lang w:val="ru-RU"/>
              </w:rPr>
              <w:t>Мероприятие «Ежеме</w:t>
            </w:r>
            <w:r w:rsidR="00754078" w:rsidRPr="00EC15E3">
              <w:rPr>
                <w:bCs/>
                <w:sz w:val="27"/>
                <w:szCs w:val="27"/>
                <w:lang w:val="ru-RU"/>
              </w:rPr>
              <w:softHyphen/>
            </w:r>
            <w:r w:rsidRPr="00EC15E3">
              <w:rPr>
                <w:bCs/>
                <w:sz w:val="27"/>
                <w:szCs w:val="27"/>
                <w:lang w:val="ru-RU"/>
              </w:rPr>
              <w:t>сячные денежные выплаты отдельным категориям граждан, воспитывающих детей в возрасте от 1,5 до 7 лет, в соответствии с Законом Кемеровской области от 10 декабря  2007 г. №162-ОЗ «О ежемесячной денежной выплате отдельным категориям граждан, воспитывающих детей в возрасте от 1,5 до 7 лет»</w:t>
            </w:r>
          </w:p>
        </w:tc>
        <w:tc>
          <w:tcPr>
            <w:tcW w:w="4253" w:type="dxa"/>
            <w:shd w:val="clear" w:color="auto" w:fill="auto"/>
          </w:tcPr>
          <w:p w:rsidR="001A54DA" w:rsidRPr="00EC15E3" w:rsidRDefault="001A54DA" w:rsidP="00272F20">
            <w:pPr>
              <w:autoSpaceDE w:val="0"/>
              <w:autoSpaceDN w:val="0"/>
              <w:adjustRightInd w:val="0"/>
              <w:ind w:right="-108"/>
              <w:rPr>
                <w:bCs/>
                <w:sz w:val="27"/>
                <w:szCs w:val="27"/>
                <w:lang w:val="ru-RU"/>
              </w:rPr>
            </w:pPr>
          </w:p>
        </w:tc>
        <w:tc>
          <w:tcPr>
            <w:tcW w:w="1417" w:type="dxa"/>
            <w:shd w:val="clear" w:color="auto" w:fill="auto"/>
          </w:tcPr>
          <w:p w:rsidR="001A54DA" w:rsidRPr="00EC15E3" w:rsidRDefault="001A54DA" w:rsidP="00272F20">
            <w:pPr>
              <w:widowControl w:val="0"/>
              <w:autoSpaceDE w:val="0"/>
              <w:autoSpaceDN w:val="0"/>
              <w:adjustRightInd w:val="0"/>
              <w:ind w:left="-108" w:right="-108"/>
              <w:jc w:val="center"/>
              <w:rPr>
                <w:sz w:val="27"/>
                <w:szCs w:val="27"/>
                <w:lang w:val="ru-RU"/>
              </w:rPr>
            </w:pPr>
          </w:p>
        </w:tc>
        <w:tc>
          <w:tcPr>
            <w:tcW w:w="1134" w:type="dxa"/>
            <w:shd w:val="clear" w:color="auto" w:fill="auto"/>
          </w:tcPr>
          <w:p w:rsidR="001A54DA" w:rsidRPr="00EC15E3" w:rsidRDefault="001A54DA" w:rsidP="00272F20">
            <w:pPr>
              <w:jc w:val="center"/>
              <w:rPr>
                <w:sz w:val="27"/>
                <w:szCs w:val="27"/>
                <w:lang w:val="ru-RU"/>
              </w:rPr>
            </w:pPr>
          </w:p>
        </w:tc>
        <w:tc>
          <w:tcPr>
            <w:tcW w:w="1134" w:type="dxa"/>
            <w:shd w:val="clear" w:color="auto" w:fill="auto"/>
          </w:tcPr>
          <w:p w:rsidR="001A54DA" w:rsidRPr="00EC15E3" w:rsidRDefault="001A54DA" w:rsidP="00272F20">
            <w:pPr>
              <w:jc w:val="center"/>
              <w:rPr>
                <w:sz w:val="27"/>
                <w:szCs w:val="27"/>
                <w:lang w:val="ru-RU"/>
              </w:rPr>
            </w:pPr>
          </w:p>
        </w:tc>
        <w:tc>
          <w:tcPr>
            <w:tcW w:w="1134" w:type="dxa"/>
            <w:shd w:val="clear" w:color="auto" w:fill="auto"/>
          </w:tcPr>
          <w:p w:rsidR="001A54DA" w:rsidRPr="00EC15E3" w:rsidRDefault="001A54DA" w:rsidP="00272F20">
            <w:pPr>
              <w:jc w:val="center"/>
              <w:rPr>
                <w:sz w:val="27"/>
                <w:szCs w:val="27"/>
                <w:lang w:val="ru-RU"/>
              </w:rPr>
            </w:pPr>
          </w:p>
        </w:tc>
        <w:tc>
          <w:tcPr>
            <w:tcW w:w="1134" w:type="dxa"/>
            <w:shd w:val="clear" w:color="auto" w:fill="auto"/>
          </w:tcPr>
          <w:p w:rsidR="001A54DA" w:rsidRPr="00EC15E3" w:rsidRDefault="001A54DA" w:rsidP="00272F20">
            <w:pPr>
              <w:jc w:val="center"/>
              <w:rPr>
                <w:sz w:val="27"/>
                <w:szCs w:val="27"/>
                <w:lang w:val="ru-RU"/>
              </w:rPr>
            </w:pPr>
          </w:p>
        </w:tc>
        <w:tc>
          <w:tcPr>
            <w:tcW w:w="1134" w:type="dxa"/>
            <w:shd w:val="clear" w:color="auto" w:fill="auto"/>
          </w:tcPr>
          <w:p w:rsidR="001A54DA" w:rsidRPr="00EC15E3" w:rsidRDefault="001A54DA" w:rsidP="00272F20">
            <w:pPr>
              <w:jc w:val="center"/>
              <w:rPr>
                <w:sz w:val="27"/>
                <w:szCs w:val="27"/>
                <w:lang w:val="ru-RU"/>
              </w:rPr>
            </w:pPr>
          </w:p>
        </w:tc>
      </w:tr>
      <w:tr w:rsidR="001A54DA" w:rsidRPr="00EC15E3" w:rsidTr="00754078">
        <w:trPr>
          <w:trHeight w:val="1525"/>
        </w:trPr>
        <w:tc>
          <w:tcPr>
            <w:tcW w:w="710" w:type="dxa"/>
            <w:vMerge w:val="restart"/>
          </w:tcPr>
          <w:p w:rsidR="001A54DA" w:rsidRPr="00EC15E3" w:rsidRDefault="001A54DA" w:rsidP="00133BCF">
            <w:pPr>
              <w:autoSpaceDE w:val="0"/>
              <w:autoSpaceDN w:val="0"/>
              <w:adjustRightInd w:val="0"/>
              <w:jc w:val="center"/>
              <w:rPr>
                <w:bCs/>
                <w:sz w:val="27"/>
                <w:szCs w:val="27"/>
                <w:lang w:val="ru-RU"/>
              </w:rPr>
            </w:pPr>
            <w:r w:rsidRPr="00EC15E3">
              <w:rPr>
                <w:bCs/>
                <w:sz w:val="27"/>
                <w:szCs w:val="27"/>
                <w:lang w:val="ru-RU"/>
              </w:rPr>
              <w:t>1.4</w:t>
            </w:r>
          </w:p>
          <w:p w:rsidR="001A54DA" w:rsidRPr="00EC15E3" w:rsidRDefault="001A54DA" w:rsidP="00133BCF">
            <w:pPr>
              <w:jc w:val="center"/>
              <w:rPr>
                <w:rFonts w:eastAsia="SimSun"/>
                <w:sz w:val="25"/>
                <w:szCs w:val="25"/>
                <w:lang w:val="ru-RU"/>
              </w:rPr>
            </w:pPr>
          </w:p>
        </w:tc>
        <w:tc>
          <w:tcPr>
            <w:tcW w:w="2976" w:type="dxa"/>
            <w:vMerge w:val="restart"/>
            <w:shd w:val="clear" w:color="auto" w:fill="auto"/>
          </w:tcPr>
          <w:p w:rsidR="001A54DA" w:rsidRPr="00EC15E3" w:rsidRDefault="001A54DA" w:rsidP="00754078">
            <w:pPr>
              <w:autoSpaceDE w:val="0"/>
              <w:autoSpaceDN w:val="0"/>
              <w:adjustRightInd w:val="0"/>
              <w:ind w:right="-108"/>
              <w:rPr>
                <w:bCs/>
                <w:sz w:val="27"/>
                <w:szCs w:val="27"/>
                <w:lang w:val="ru-RU"/>
              </w:rPr>
            </w:pPr>
            <w:r w:rsidRPr="00EC15E3">
              <w:rPr>
                <w:bCs/>
                <w:sz w:val="27"/>
                <w:szCs w:val="27"/>
                <w:lang w:val="ru-RU"/>
              </w:rPr>
              <w:t>Мероприятие «Обеспе</w:t>
            </w:r>
            <w:r w:rsidR="00754078" w:rsidRPr="00EC15E3">
              <w:rPr>
                <w:bCs/>
                <w:sz w:val="27"/>
                <w:szCs w:val="27"/>
                <w:lang w:val="ru-RU"/>
              </w:rPr>
              <w:t>чение государственных гарантий реа</w:t>
            </w:r>
            <w:r w:rsidRPr="00EC15E3">
              <w:rPr>
                <w:bCs/>
                <w:sz w:val="27"/>
                <w:szCs w:val="27"/>
                <w:lang w:val="ru-RU"/>
              </w:rPr>
              <w:t>лизации прав граждан на получение общедоступного и бесплатного дошкольного, начального общего, основного общего, среднего (полного) общего образования и дополнительного образования детей в муниципальных общеобразовательных организациях»</w:t>
            </w:r>
          </w:p>
        </w:tc>
        <w:tc>
          <w:tcPr>
            <w:tcW w:w="4253" w:type="dxa"/>
            <w:shd w:val="clear" w:color="auto" w:fill="auto"/>
          </w:tcPr>
          <w:p w:rsidR="001A54DA" w:rsidRPr="00EC15E3" w:rsidRDefault="001A54DA" w:rsidP="00272F20">
            <w:pPr>
              <w:outlineLvl w:val="0"/>
              <w:rPr>
                <w:sz w:val="27"/>
                <w:szCs w:val="27"/>
                <w:lang w:val="ru-RU"/>
              </w:rPr>
            </w:pPr>
            <w:r w:rsidRPr="00EC15E3">
              <w:rPr>
                <w:sz w:val="27"/>
                <w:szCs w:val="27"/>
                <w:lang w:val="ru-RU"/>
              </w:rPr>
              <w:t>Средний балл единого государственного экзамена в 10 процентах школ с худшими результатами ед</w:t>
            </w:r>
            <w:r w:rsidR="00754078" w:rsidRPr="00EC15E3">
              <w:rPr>
                <w:sz w:val="27"/>
                <w:szCs w:val="27"/>
                <w:lang w:val="ru-RU"/>
              </w:rPr>
              <w:t>иного государственного экзамена</w:t>
            </w:r>
          </w:p>
        </w:tc>
        <w:tc>
          <w:tcPr>
            <w:tcW w:w="1417" w:type="dxa"/>
            <w:shd w:val="clear" w:color="auto" w:fill="auto"/>
          </w:tcPr>
          <w:p w:rsidR="001A54DA" w:rsidRPr="00EC15E3" w:rsidRDefault="001A54DA" w:rsidP="00272F20">
            <w:pPr>
              <w:widowControl w:val="0"/>
              <w:autoSpaceDE w:val="0"/>
              <w:autoSpaceDN w:val="0"/>
              <w:adjustRightInd w:val="0"/>
              <w:ind w:left="-108" w:right="-108"/>
              <w:jc w:val="center"/>
              <w:rPr>
                <w:sz w:val="27"/>
                <w:szCs w:val="27"/>
                <w:lang w:val="ru-RU"/>
              </w:rPr>
            </w:pPr>
            <w:r w:rsidRPr="00EC15E3">
              <w:rPr>
                <w:sz w:val="27"/>
                <w:szCs w:val="27"/>
                <w:lang w:val="ru-RU"/>
              </w:rPr>
              <w:t>баллов</w:t>
            </w:r>
          </w:p>
        </w:tc>
        <w:tc>
          <w:tcPr>
            <w:tcW w:w="1134" w:type="dxa"/>
            <w:shd w:val="clear" w:color="auto" w:fill="auto"/>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42,8</w:t>
            </w:r>
          </w:p>
        </w:tc>
        <w:tc>
          <w:tcPr>
            <w:tcW w:w="1134" w:type="dxa"/>
            <w:shd w:val="clear" w:color="auto" w:fill="auto"/>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43,9</w:t>
            </w:r>
          </w:p>
        </w:tc>
        <w:tc>
          <w:tcPr>
            <w:tcW w:w="1134" w:type="dxa"/>
            <w:shd w:val="clear" w:color="auto" w:fill="auto"/>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46,3</w:t>
            </w:r>
          </w:p>
        </w:tc>
        <w:tc>
          <w:tcPr>
            <w:tcW w:w="1134" w:type="dxa"/>
            <w:shd w:val="clear" w:color="auto" w:fill="auto"/>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44,1</w:t>
            </w:r>
          </w:p>
        </w:tc>
        <w:tc>
          <w:tcPr>
            <w:tcW w:w="1134" w:type="dxa"/>
            <w:shd w:val="clear" w:color="auto" w:fill="auto"/>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44,58</w:t>
            </w:r>
          </w:p>
        </w:tc>
      </w:tr>
      <w:tr w:rsidR="001A54DA" w:rsidRPr="00EC15E3" w:rsidTr="00272F20">
        <w:trPr>
          <w:trHeight w:val="1807"/>
        </w:trPr>
        <w:tc>
          <w:tcPr>
            <w:tcW w:w="710" w:type="dxa"/>
            <w:vMerge/>
          </w:tcPr>
          <w:p w:rsidR="001A54DA" w:rsidRPr="00EC15E3" w:rsidRDefault="001A54DA" w:rsidP="00133BCF">
            <w:pPr>
              <w:autoSpaceDE w:val="0"/>
              <w:autoSpaceDN w:val="0"/>
              <w:adjustRightInd w:val="0"/>
              <w:jc w:val="center"/>
              <w:rPr>
                <w:bCs/>
                <w:sz w:val="27"/>
                <w:szCs w:val="27"/>
                <w:lang w:val="ru-RU"/>
              </w:rPr>
            </w:pPr>
          </w:p>
        </w:tc>
        <w:tc>
          <w:tcPr>
            <w:tcW w:w="2976" w:type="dxa"/>
            <w:vMerge/>
            <w:shd w:val="clear" w:color="auto" w:fill="auto"/>
          </w:tcPr>
          <w:p w:rsidR="001A54DA" w:rsidRPr="00EC15E3" w:rsidRDefault="001A54DA" w:rsidP="00272F20">
            <w:pPr>
              <w:autoSpaceDE w:val="0"/>
              <w:autoSpaceDN w:val="0"/>
              <w:adjustRightInd w:val="0"/>
              <w:rPr>
                <w:bCs/>
                <w:spacing w:val="-10"/>
                <w:sz w:val="27"/>
                <w:szCs w:val="27"/>
                <w:lang w:val="ru-RU"/>
              </w:rPr>
            </w:pPr>
          </w:p>
        </w:tc>
        <w:tc>
          <w:tcPr>
            <w:tcW w:w="4253" w:type="dxa"/>
            <w:shd w:val="clear" w:color="auto" w:fill="auto"/>
          </w:tcPr>
          <w:p w:rsidR="001A54DA" w:rsidRPr="00EC15E3" w:rsidRDefault="001A54DA" w:rsidP="00754078">
            <w:pPr>
              <w:tabs>
                <w:tab w:val="left" w:pos="0"/>
              </w:tabs>
              <w:ind w:right="-5"/>
              <w:rPr>
                <w:sz w:val="27"/>
                <w:szCs w:val="27"/>
                <w:lang w:val="ru-RU"/>
              </w:rPr>
            </w:pPr>
            <w:r w:rsidRPr="00EC15E3">
              <w:rPr>
                <w:sz w:val="27"/>
                <w:szCs w:val="27"/>
                <w:lang w:val="ru-RU"/>
              </w:rPr>
              <w:t xml:space="preserve">Отношение среднего балла единого государственного экзамена (в расчете на 2 обязательных предмета) в </w:t>
            </w:r>
            <w:r w:rsidR="00133BCF" w:rsidRPr="00EC15E3">
              <w:rPr>
                <w:sz w:val="27"/>
                <w:szCs w:val="27"/>
                <w:lang w:val="ru-RU"/>
              </w:rPr>
              <w:br/>
            </w:r>
            <w:r w:rsidRPr="00EC15E3">
              <w:rPr>
                <w:sz w:val="27"/>
                <w:szCs w:val="27"/>
                <w:lang w:val="ru-RU"/>
              </w:rPr>
              <w:t>10 процентах школ с лучшими результатами единого государственного экзамена к среднему баллу единого государственного экзамена (в расчете на 2 обязательных предмета) в 10 процентах школ с худшими результатами единого государственного экзамена</w:t>
            </w:r>
          </w:p>
        </w:tc>
        <w:tc>
          <w:tcPr>
            <w:tcW w:w="1417" w:type="dxa"/>
            <w:shd w:val="clear" w:color="auto" w:fill="auto"/>
          </w:tcPr>
          <w:p w:rsidR="001A54DA" w:rsidRPr="00EC15E3" w:rsidRDefault="001A54DA" w:rsidP="00272F20">
            <w:pPr>
              <w:widowControl w:val="0"/>
              <w:autoSpaceDE w:val="0"/>
              <w:autoSpaceDN w:val="0"/>
              <w:adjustRightInd w:val="0"/>
              <w:ind w:left="-108" w:right="-108"/>
              <w:jc w:val="center"/>
              <w:rPr>
                <w:sz w:val="27"/>
                <w:szCs w:val="27"/>
                <w:lang w:val="ru-RU"/>
              </w:rPr>
            </w:pPr>
            <w:r w:rsidRPr="00EC15E3">
              <w:rPr>
                <w:sz w:val="27"/>
                <w:szCs w:val="27"/>
                <w:lang w:val="ru-RU"/>
              </w:rPr>
              <w:t>процентов</w:t>
            </w:r>
          </w:p>
        </w:tc>
        <w:tc>
          <w:tcPr>
            <w:tcW w:w="1134" w:type="dxa"/>
            <w:shd w:val="clear" w:color="auto" w:fill="auto"/>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2,07</w:t>
            </w:r>
          </w:p>
        </w:tc>
        <w:tc>
          <w:tcPr>
            <w:tcW w:w="1134" w:type="dxa"/>
            <w:shd w:val="clear" w:color="auto" w:fill="auto"/>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1,56</w:t>
            </w:r>
          </w:p>
        </w:tc>
        <w:tc>
          <w:tcPr>
            <w:tcW w:w="1134" w:type="dxa"/>
            <w:shd w:val="clear" w:color="auto" w:fill="auto"/>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1,59</w:t>
            </w:r>
          </w:p>
        </w:tc>
        <w:tc>
          <w:tcPr>
            <w:tcW w:w="1134" w:type="dxa"/>
            <w:shd w:val="clear" w:color="auto" w:fill="auto"/>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1,52</w:t>
            </w:r>
          </w:p>
        </w:tc>
        <w:tc>
          <w:tcPr>
            <w:tcW w:w="1134" w:type="dxa"/>
            <w:shd w:val="clear" w:color="auto" w:fill="auto"/>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1,5</w:t>
            </w:r>
          </w:p>
        </w:tc>
      </w:tr>
      <w:tr w:rsidR="001A54DA" w:rsidRPr="00EC15E3" w:rsidTr="00272F20">
        <w:trPr>
          <w:trHeight w:val="1739"/>
        </w:trPr>
        <w:tc>
          <w:tcPr>
            <w:tcW w:w="710" w:type="dxa"/>
            <w:vMerge/>
          </w:tcPr>
          <w:p w:rsidR="001A54DA" w:rsidRPr="00EC15E3" w:rsidRDefault="001A54DA" w:rsidP="00133BCF">
            <w:pPr>
              <w:autoSpaceDE w:val="0"/>
              <w:autoSpaceDN w:val="0"/>
              <w:adjustRightInd w:val="0"/>
              <w:jc w:val="center"/>
              <w:rPr>
                <w:bCs/>
                <w:sz w:val="27"/>
                <w:szCs w:val="27"/>
                <w:lang w:val="ru-RU"/>
              </w:rPr>
            </w:pPr>
          </w:p>
        </w:tc>
        <w:tc>
          <w:tcPr>
            <w:tcW w:w="2976" w:type="dxa"/>
            <w:vMerge/>
            <w:shd w:val="clear" w:color="auto" w:fill="auto"/>
          </w:tcPr>
          <w:p w:rsidR="001A54DA" w:rsidRPr="00EC15E3" w:rsidRDefault="001A54DA" w:rsidP="00272F20">
            <w:pPr>
              <w:autoSpaceDE w:val="0"/>
              <w:autoSpaceDN w:val="0"/>
              <w:adjustRightInd w:val="0"/>
              <w:rPr>
                <w:bCs/>
                <w:spacing w:val="-10"/>
                <w:sz w:val="27"/>
                <w:szCs w:val="27"/>
                <w:lang w:val="ru-RU"/>
              </w:rPr>
            </w:pPr>
          </w:p>
        </w:tc>
        <w:tc>
          <w:tcPr>
            <w:tcW w:w="4253" w:type="dxa"/>
            <w:shd w:val="clear" w:color="auto" w:fill="auto"/>
          </w:tcPr>
          <w:p w:rsidR="001A54DA" w:rsidRPr="00EC15E3" w:rsidRDefault="001A54DA" w:rsidP="00272F20">
            <w:pPr>
              <w:outlineLvl w:val="0"/>
              <w:rPr>
                <w:sz w:val="27"/>
                <w:szCs w:val="27"/>
                <w:lang w:val="ru-RU"/>
              </w:rPr>
            </w:pPr>
            <w:r w:rsidRPr="00EC15E3">
              <w:rPr>
                <w:sz w:val="27"/>
                <w:szCs w:val="27"/>
                <w:lang w:val="ru-RU"/>
              </w:rPr>
              <w:t>Отношение среднемесячной заработной платы педагогических работников образовательных организаций общего образования к среднемесячному доходу от трудовой деятельности в Кемеровской области</w:t>
            </w:r>
          </w:p>
          <w:p w:rsidR="001A54DA" w:rsidRPr="00EC15E3" w:rsidRDefault="001A54DA" w:rsidP="00272F20">
            <w:pPr>
              <w:tabs>
                <w:tab w:val="left" w:pos="1683"/>
              </w:tabs>
              <w:autoSpaceDE w:val="0"/>
              <w:autoSpaceDN w:val="0"/>
              <w:adjustRightInd w:val="0"/>
              <w:ind w:right="-108"/>
              <w:rPr>
                <w:bCs/>
                <w:spacing w:val="-20"/>
                <w:sz w:val="27"/>
                <w:szCs w:val="27"/>
                <w:lang w:val="ru-RU"/>
              </w:rPr>
            </w:pPr>
          </w:p>
        </w:tc>
        <w:tc>
          <w:tcPr>
            <w:tcW w:w="1417" w:type="dxa"/>
            <w:shd w:val="clear" w:color="auto" w:fill="auto"/>
          </w:tcPr>
          <w:p w:rsidR="001A54DA" w:rsidRPr="00EC15E3" w:rsidRDefault="001A54DA" w:rsidP="00272F20">
            <w:pPr>
              <w:widowControl w:val="0"/>
              <w:autoSpaceDE w:val="0"/>
              <w:autoSpaceDN w:val="0"/>
              <w:adjustRightInd w:val="0"/>
              <w:ind w:left="-108" w:right="-108"/>
              <w:jc w:val="center"/>
              <w:rPr>
                <w:sz w:val="27"/>
                <w:szCs w:val="27"/>
              </w:rPr>
            </w:pPr>
            <w:r w:rsidRPr="00EC15E3">
              <w:rPr>
                <w:sz w:val="27"/>
                <w:szCs w:val="27"/>
                <w:lang w:val="ru-RU"/>
              </w:rPr>
              <w:t>процентов</w:t>
            </w:r>
          </w:p>
        </w:tc>
        <w:tc>
          <w:tcPr>
            <w:tcW w:w="1134" w:type="dxa"/>
            <w:shd w:val="clear" w:color="auto" w:fill="auto"/>
          </w:tcPr>
          <w:p w:rsidR="001A54DA" w:rsidRPr="00EC15E3" w:rsidRDefault="001A54DA" w:rsidP="00272F20">
            <w:pPr>
              <w:widowControl w:val="0"/>
              <w:autoSpaceDE w:val="0"/>
              <w:autoSpaceDN w:val="0"/>
              <w:adjustRightInd w:val="0"/>
              <w:jc w:val="center"/>
              <w:rPr>
                <w:sz w:val="27"/>
                <w:szCs w:val="27"/>
              </w:rPr>
            </w:pPr>
            <w:r w:rsidRPr="00EC15E3">
              <w:rPr>
                <w:sz w:val="27"/>
                <w:szCs w:val="27"/>
              </w:rPr>
              <w:t>100</w:t>
            </w:r>
          </w:p>
        </w:tc>
        <w:tc>
          <w:tcPr>
            <w:tcW w:w="1134" w:type="dxa"/>
            <w:shd w:val="clear" w:color="auto" w:fill="auto"/>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109,8</w:t>
            </w:r>
          </w:p>
        </w:tc>
        <w:tc>
          <w:tcPr>
            <w:tcW w:w="1134" w:type="dxa"/>
            <w:shd w:val="clear" w:color="auto" w:fill="auto"/>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100</w:t>
            </w:r>
          </w:p>
        </w:tc>
        <w:tc>
          <w:tcPr>
            <w:tcW w:w="1134" w:type="dxa"/>
            <w:shd w:val="clear" w:color="auto" w:fill="auto"/>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100</w:t>
            </w:r>
          </w:p>
        </w:tc>
        <w:tc>
          <w:tcPr>
            <w:tcW w:w="1134" w:type="dxa"/>
            <w:shd w:val="clear" w:color="auto" w:fill="auto"/>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100</w:t>
            </w:r>
          </w:p>
        </w:tc>
      </w:tr>
      <w:tr w:rsidR="001A54DA" w:rsidRPr="00EC15E3" w:rsidTr="00272F20">
        <w:trPr>
          <w:trHeight w:val="1739"/>
        </w:trPr>
        <w:tc>
          <w:tcPr>
            <w:tcW w:w="710" w:type="dxa"/>
            <w:vMerge/>
          </w:tcPr>
          <w:p w:rsidR="001A54DA" w:rsidRPr="00EC15E3" w:rsidRDefault="001A54DA" w:rsidP="00133BCF">
            <w:pPr>
              <w:autoSpaceDE w:val="0"/>
              <w:autoSpaceDN w:val="0"/>
              <w:adjustRightInd w:val="0"/>
              <w:jc w:val="center"/>
              <w:rPr>
                <w:bCs/>
                <w:sz w:val="27"/>
                <w:szCs w:val="27"/>
                <w:lang w:val="ru-RU"/>
              </w:rPr>
            </w:pPr>
          </w:p>
        </w:tc>
        <w:tc>
          <w:tcPr>
            <w:tcW w:w="2976" w:type="dxa"/>
            <w:vMerge/>
            <w:shd w:val="clear" w:color="auto" w:fill="auto"/>
          </w:tcPr>
          <w:p w:rsidR="001A54DA" w:rsidRPr="00EC15E3" w:rsidRDefault="001A54DA" w:rsidP="00272F20">
            <w:pPr>
              <w:autoSpaceDE w:val="0"/>
              <w:autoSpaceDN w:val="0"/>
              <w:adjustRightInd w:val="0"/>
              <w:rPr>
                <w:bCs/>
                <w:spacing w:val="-10"/>
                <w:sz w:val="27"/>
                <w:szCs w:val="27"/>
                <w:lang w:val="ru-RU"/>
              </w:rPr>
            </w:pPr>
          </w:p>
        </w:tc>
        <w:tc>
          <w:tcPr>
            <w:tcW w:w="4253" w:type="dxa"/>
            <w:shd w:val="clear" w:color="auto" w:fill="auto"/>
          </w:tcPr>
          <w:p w:rsidR="001A54DA" w:rsidRPr="00EC15E3" w:rsidRDefault="001A54DA" w:rsidP="00272F20">
            <w:pPr>
              <w:ind w:right="-108"/>
              <w:outlineLvl w:val="0"/>
              <w:rPr>
                <w:sz w:val="27"/>
                <w:szCs w:val="27"/>
                <w:lang w:val="ru-RU"/>
              </w:rPr>
            </w:pPr>
            <w:r w:rsidRPr="00EC15E3">
              <w:rPr>
                <w:sz w:val="27"/>
                <w:szCs w:val="27"/>
                <w:lang w:val="ru-RU"/>
              </w:rPr>
              <w:t>Доля педагогических работников общеобразовательных организа</w:t>
            </w:r>
            <w:r w:rsidRPr="00EC15E3">
              <w:rPr>
                <w:sz w:val="27"/>
                <w:szCs w:val="27"/>
                <w:lang w:val="ru-RU"/>
              </w:rPr>
              <w:softHyphen/>
              <w:t>ций, которым при прохождении аттестации присвоена первая или высшая категория, в общей численности педагогических работников общеобразовательных организаций</w:t>
            </w:r>
          </w:p>
        </w:tc>
        <w:tc>
          <w:tcPr>
            <w:tcW w:w="1417" w:type="dxa"/>
            <w:shd w:val="clear" w:color="auto" w:fill="auto"/>
          </w:tcPr>
          <w:p w:rsidR="001A54DA" w:rsidRPr="00EC15E3" w:rsidRDefault="001A54DA" w:rsidP="00272F20">
            <w:pPr>
              <w:widowControl w:val="0"/>
              <w:autoSpaceDE w:val="0"/>
              <w:autoSpaceDN w:val="0"/>
              <w:adjustRightInd w:val="0"/>
              <w:ind w:left="-108" w:right="-108"/>
              <w:jc w:val="center"/>
              <w:rPr>
                <w:sz w:val="27"/>
                <w:szCs w:val="27"/>
                <w:lang w:val="ru-RU"/>
              </w:rPr>
            </w:pPr>
            <w:r w:rsidRPr="00EC15E3">
              <w:rPr>
                <w:sz w:val="27"/>
                <w:szCs w:val="27"/>
                <w:lang w:val="ru-RU"/>
              </w:rPr>
              <w:t>процентов</w:t>
            </w:r>
          </w:p>
        </w:tc>
        <w:tc>
          <w:tcPr>
            <w:tcW w:w="1134" w:type="dxa"/>
            <w:shd w:val="clear" w:color="auto" w:fill="auto"/>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78,5</w:t>
            </w:r>
          </w:p>
        </w:tc>
        <w:tc>
          <w:tcPr>
            <w:tcW w:w="1134" w:type="dxa"/>
            <w:shd w:val="clear" w:color="auto" w:fill="auto"/>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82,5</w:t>
            </w:r>
          </w:p>
        </w:tc>
        <w:tc>
          <w:tcPr>
            <w:tcW w:w="1134" w:type="dxa"/>
            <w:shd w:val="clear" w:color="auto" w:fill="auto"/>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85</w:t>
            </w:r>
          </w:p>
        </w:tc>
        <w:tc>
          <w:tcPr>
            <w:tcW w:w="1134" w:type="dxa"/>
            <w:shd w:val="clear" w:color="auto" w:fill="auto"/>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87</w:t>
            </w:r>
          </w:p>
        </w:tc>
        <w:tc>
          <w:tcPr>
            <w:tcW w:w="1134" w:type="dxa"/>
            <w:shd w:val="clear" w:color="auto" w:fill="auto"/>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88</w:t>
            </w:r>
          </w:p>
        </w:tc>
      </w:tr>
      <w:tr w:rsidR="001A54DA" w:rsidRPr="00566316" w:rsidTr="00272F20">
        <w:trPr>
          <w:trHeight w:val="307"/>
        </w:trPr>
        <w:tc>
          <w:tcPr>
            <w:tcW w:w="710" w:type="dxa"/>
          </w:tcPr>
          <w:p w:rsidR="001A54DA" w:rsidRPr="00EC15E3" w:rsidRDefault="001A54DA" w:rsidP="00133BCF">
            <w:pPr>
              <w:jc w:val="center"/>
              <w:rPr>
                <w:sz w:val="27"/>
                <w:szCs w:val="27"/>
                <w:lang w:val="ru-RU"/>
              </w:rPr>
            </w:pPr>
            <w:r w:rsidRPr="00EC15E3">
              <w:rPr>
                <w:sz w:val="27"/>
                <w:szCs w:val="27"/>
                <w:lang w:val="ru-RU"/>
              </w:rPr>
              <w:t>1.5</w:t>
            </w:r>
          </w:p>
          <w:p w:rsidR="001A54DA" w:rsidRPr="00EC15E3" w:rsidRDefault="001A54DA" w:rsidP="00133BCF">
            <w:pPr>
              <w:autoSpaceDE w:val="0"/>
              <w:autoSpaceDN w:val="0"/>
              <w:adjustRightInd w:val="0"/>
              <w:jc w:val="center"/>
              <w:rPr>
                <w:bCs/>
                <w:sz w:val="27"/>
                <w:szCs w:val="27"/>
                <w:lang w:val="ru-RU"/>
              </w:rPr>
            </w:pPr>
          </w:p>
        </w:tc>
        <w:tc>
          <w:tcPr>
            <w:tcW w:w="2976" w:type="dxa"/>
            <w:shd w:val="clear" w:color="auto" w:fill="auto"/>
          </w:tcPr>
          <w:p w:rsidR="001A54DA" w:rsidRPr="00EC15E3" w:rsidRDefault="001A54DA" w:rsidP="00272F20">
            <w:pPr>
              <w:autoSpaceDE w:val="0"/>
              <w:autoSpaceDN w:val="0"/>
              <w:adjustRightInd w:val="0"/>
              <w:ind w:right="-108"/>
              <w:rPr>
                <w:bCs/>
                <w:sz w:val="27"/>
                <w:szCs w:val="27"/>
                <w:lang w:val="ru-RU"/>
              </w:rPr>
            </w:pPr>
            <w:r w:rsidRPr="00EC15E3">
              <w:rPr>
                <w:bCs/>
                <w:sz w:val="27"/>
                <w:szCs w:val="27"/>
                <w:lang w:val="ru-RU"/>
              </w:rPr>
              <w:t>Мероприятие «Обеспечение образовательной деятельности образовательных организаций по адаптированным общеобразовательным программам»</w:t>
            </w:r>
          </w:p>
        </w:tc>
        <w:tc>
          <w:tcPr>
            <w:tcW w:w="4253" w:type="dxa"/>
            <w:shd w:val="clear" w:color="auto" w:fill="auto"/>
          </w:tcPr>
          <w:p w:rsidR="001A54DA" w:rsidRPr="00EC15E3" w:rsidRDefault="001A54DA" w:rsidP="00272F20">
            <w:pPr>
              <w:tabs>
                <w:tab w:val="left" w:pos="1683"/>
              </w:tabs>
              <w:autoSpaceDE w:val="0"/>
              <w:autoSpaceDN w:val="0"/>
              <w:adjustRightInd w:val="0"/>
              <w:ind w:right="-108"/>
              <w:rPr>
                <w:bCs/>
                <w:spacing w:val="-20"/>
                <w:sz w:val="27"/>
                <w:szCs w:val="27"/>
                <w:lang w:val="ru-RU"/>
              </w:rPr>
            </w:pPr>
          </w:p>
        </w:tc>
        <w:tc>
          <w:tcPr>
            <w:tcW w:w="1417" w:type="dxa"/>
            <w:shd w:val="clear" w:color="auto" w:fill="auto"/>
          </w:tcPr>
          <w:p w:rsidR="001A54DA" w:rsidRPr="00EC15E3" w:rsidRDefault="001A54DA" w:rsidP="00272F20">
            <w:pPr>
              <w:widowControl w:val="0"/>
              <w:autoSpaceDE w:val="0"/>
              <w:autoSpaceDN w:val="0"/>
              <w:adjustRightInd w:val="0"/>
              <w:ind w:left="-108" w:right="-108"/>
              <w:jc w:val="center"/>
              <w:rPr>
                <w:sz w:val="27"/>
                <w:szCs w:val="27"/>
                <w:lang w:val="ru-RU"/>
              </w:rPr>
            </w:pPr>
          </w:p>
        </w:tc>
        <w:tc>
          <w:tcPr>
            <w:tcW w:w="1134" w:type="dxa"/>
            <w:shd w:val="clear" w:color="auto" w:fill="auto"/>
          </w:tcPr>
          <w:p w:rsidR="001A54DA" w:rsidRPr="00EC15E3" w:rsidRDefault="001A54DA" w:rsidP="00272F20">
            <w:pPr>
              <w:widowControl w:val="0"/>
              <w:autoSpaceDE w:val="0"/>
              <w:autoSpaceDN w:val="0"/>
              <w:adjustRightInd w:val="0"/>
              <w:jc w:val="center"/>
              <w:rPr>
                <w:sz w:val="27"/>
                <w:szCs w:val="27"/>
                <w:lang w:val="ru-RU"/>
              </w:rPr>
            </w:pPr>
          </w:p>
        </w:tc>
        <w:tc>
          <w:tcPr>
            <w:tcW w:w="1134" w:type="dxa"/>
            <w:shd w:val="clear" w:color="auto" w:fill="auto"/>
          </w:tcPr>
          <w:p w:rsidR="001A54DA" w:rsidRPr="00EC15E3" w:rsidRDefault="001A54DA" w:rsidP="00272F20">
            <w:pPr>
              <w:widowControl w:val="0"/>
              <w:autoSpaceDE w:val="0"/>
              <w:autoSpaceDN w:val="0"/>
              <w:adjustRightInd w:val="0"/>
              <w:jc w:val="center"/>
              <w:rPr>
                <w:sz w:val="27"/>
                <w:szCs w:val="27"/>
                <w:lang w:val="ru-RU"/>
              </w:rPr>
            </w:pPr>
          </w:p>
        </w:tc>
        <w:tc>
          <w:tcPr>
            <w:tcW w:w="1134" w:type="dxa"/>
            <w:shd w:val="clear" w:color="auto" w:fill="auto"/>
          </w:tcPr>
          <w:p w:rsidR="001A54DA" w:rsidRPr="00EC15E3" w:rsidRDefault="001A54DA" w:rsidP="00272F20">
            <w:pPr>
              <w:widowControl w:val="0"/>
              <w:autoSpaceDE w:val="0"/>
              <w:autoSpaceDN w:val="0"/>
              <w:adjustRightInd w:val="0"/>
              <w:jc w:val="center"/>
              <w:rPr>
                <w:sz w:val="27"/>
                <w:szCs w:val="27"/>
                <w:lang w:val="ru-RU"/>
              </w:rPr>
            </w:pPr>
          </w:p>
        </w:tc>
        <w:tc>
          <w:tcPr>
            <w:tcW w:w="1134" w:type="dxa"/>
            <w:shd w:val="clear" w:color="auto" w:fill="auto"/>
          </w:tcPr>
          <w:p w:rsidR="001A54DA" w:rsidRPr="00EC15E3" w:rsidRDefault="001A54DA" w:rsidP="00272F20">
            <w:pPr>
              <w:widowControl w:val="0"/>
              <w:autoSpaceDE w:val="0"/>
              <w:autoSpaceDN w:val="0"/>
              <w:adjustRightInd w:val="0"/>
              <w:jc w:val="center"/>
              <w:rPr>
                <w:sz w:val="27"/>
                <w:szCs w:val="27"/>
                <w:lang w:val="ru-RU"/>
              </w:rPr>
            </w:pPr>
          </w:p>
        </w:tc>
        <w:tc>
          <w:tcPr>
            <w:tcW w:w="1134" w:type="dxa"/>
            <w:shd w:val="clear" w:color="auto" w:fill="auto"/>
          </w:tcPr>
          <w:p w:rsidR="001A54DA" w:rsidRPr="00EC15E3" w:rsidRDefault="001A54DA" w:rsidP="00272F20">
            <w:pPr>
              <w:widowControl w:val="0"/>
              <w:autoSpaceDE w:val="0"/>
              <w:autoSpaceDN w:val="0"/>
              <w:adjustRightInd w:val="0"/>
              <w:jc w:val="center"/>
              <w:rPr>
                <w:sz w:val="27"/>
                <w:szCs w:val="27"/>
                <w:lang w:val="ru-RU"/>
              </w:rPr>
            </w:pPr>
          </w:p>
        </w:tc>
      </w:tr>
      <w:tr w:rsidR="001A54DA" w:rsidRPr="00566316" w:rsidTr="00272F20">
        <w:trPr>
          <w:trHeight w:val="970"/>
        </w:trPr>
        <w:tc>
          <w:tcPr>
            <w:tcW w:w="710" w:type="dxa"/>
          </w:tcPr>
          <w:p w:rsidR="001A54DA" w:rsidRPr="00EC15E3" w:rsidRDefault="001A54DA" w:rsidP="00133BCF">
            <w:pPr>
              <w:autoSpaceDE w:val="0"/>
              <w:autoSpaceDN w:val="0"/>
              <w:adjustRightInd w:val="0"/>
              <w:jc w:val="center"/>
              <w:rPr>
                <w:bCs/>
                <w:sz w:val="27"/>
                <w:szCs w:val="27"/>
                <w:lang w:val="ru-RU"/>
              </w:rPr>
            </w:pPr>
            <w:r w:rsidRPr="00EC15E3">
              <w:rPr>
                <w:bCs/>
                <w:sz w:val="27"/>
                <w:szCs w:val="27"/>
                <w:lang w:val="ru-RU"/>
              </w:rPr>
              <w:t>1.6</w:t>
            </w:r>
          </w:p>
        </w:tc>
        <w:tc>
          <w:tcPr>
            <w:tcW w:w="2976" w:type="dxa"/>
            <w:shd w:val="clear" w:color="auto" w:fill="auto"/>
          </w:tcPr>
          <w:p w:rsidR="001A54DA" w:rsidRPr="00EC15E3" w:rsidRDefault="001A54DA" w:rsidP="00272F20">
            <w:pPr>
              <w:autoSpaceDE w:val="0"/>
              <w:autoSpaceDN w:val="0"/>
              <w:adjustRightInd w:val="0"/>
              <w:ind w:right="-108"/>
              <w:rPr>
                <w:bCs/>
                <w:sz w:val="27"/>
                <w:szCs w:val="27"/>
                <w:lang w:val="ru-RU"/>
              </w:rPr>
            </w:pPr>
            <w:r w:rsidRPr="00EC15E3">
              <w:rPr>
                <w:bCs/>
                <w:sz w:val="27"/>
                <w:szCs w:val="27"/>
                <w:lang w:val="ru-RU"/>
              </w:rPr>
              <w:t>Мероприятие «Обеспечение психо</w:t>
            </w:r>
            <w:r w:rsidRPr="00EC15E3">
              <w:rPr>
                <w:bCs/>
                <w:sz w:val="27"/>
                <w:szCs w:val="27"/>
                <w:lang w:val="ru-RU"/>
              </w:rPr>
              <w:softHyphen/>
              <w:t>лого-педагогической, медицинской и соци</w:t>
            </w:r>
            <w:r w:rsidRPr="00EC15E3">
              <w:rPr>
                <w:bCs/>
                <w:sz w:val="27"/>
                <w:szCs w:val="27"/>
                <w:lang w:val="ru-RU"/>
              </w:rPr>
              <w:softHyphen/>
              <w:t>альной помощи обуча</w:t>
            </w:r>
            <w:r w:rsidRPr="00EC15E3">
              <w:rPr>
                <w:bCs/>
                <w:sz w:val="27"/>
                <w:szCs w:val="27"/>
                <w:lang w:val="ru-RU"/>
              </w:rPr>
              <w:softHyphen/>
              <w:t>ющимся, испытываю</w:t>
            </w:r>
            <w:r w:rsidRPr="00EC15E3">
              <w:rPr>
                <w:bCs/>
                <w:sz w:val="27"/>
                <w:szCs w:val="27"/>
                <w:lang w:val="ru-RU"/>
              </w:rPr>
              <w:softHyphen/>
              <w:t>щим трудности в освоении основных  общеобразовательных программ, развитии и социальной адаптации»</w:t>
            </w:r>
          </w:p>
        </w:tc>
        <w:tc>
          <w:tcPr>
            <w:tcW w:w="4253" w:type="dxa"/>
            <w:shd w:val="clear" w:color="auto" w:fill="auto"/>
          </w:tcPr>
          <w:p w:rsidR="001A54DA" w:rsidRPr="00EC15E3" w:rsidRDefault="001A54DA" w:rsidP="00272F20">
            <w:pPr>
              <w:outlineLvl w:val="0"/>
              <w:rPr>
                <w:sz w:val="27"/>
                <w:szCs w:val="27"/>
                <w:lang w:val="ru-RU"/>
              </w:rPr>
            </w:pPr>
          </w:p>
        </w:tc>
        <w:tc>
          <w:tcPr>
            <w:tcW w:w="1417" w:type="dxa"/>
            <w:shd w:val="clear" w:color="auto" w:fill="auto"/>
          </w:tcPr>
          <w:p w:rsidR="001A54DA" w:rsidRPr="00EC15E3" w:rsidRDefault="001A54DA" w:rsidP="00272F20">
            <w:pPr>
              <w:widowControl w:val="0"/>
              <w:autoSpaceDE w:val="0"/>
              <w:autoSpaceDN w:val="0"/>
              <w:adjustRightInd w:val="0"/>
              <w:ind w:left="-108" w:right="-108"/>
              <w:jc w:val="center"/>
              <w:rPr>
                <w:sz w:val="27"/>
                <w:szCs w:val="27"/>
                <w:lang w:val="ru-RU"/>
              </w:rPr>
            </w:pPr>
          </w:p>
        </w:tc>
        <w:tc>
          <w:tcPr>
            <w:tcW w:w="1134" w:type="dxa"/>
            <w:shd w:val="clear" w:color="auto" w:fill="auto"/>
          </w:tcPr>
          <w:p w:rsidR="001A54DA" w:rsidRPr="00EC15E3" w:rsidRDefault="001A54DA" w:rsidP="00272F20">
            <w:pPr>
              <w:widowControl w:val="0"/>
              <w:autoSpaceDE w:val="0"/>
              <w:autoSpaceDN w:val="0"/>
              <w:adjustRightInd w:val="0"/>
              <w:jc w:val="center"/>
              <w:rPr>
                <w:sz w:val="27"/>
                <w:szCs w:val="27"/>
                <w:lang w:val="ru-RU"/>
              </w:rPr>
            </w:pPr>
          </w:p>
        </w:tc>
        <w:tc>
          <w:tcPr>
            <w:tcW w:w="1134" w:type="dxa"/>
            <w:shd w:val="clear" w:color="auto" w:fill="auto"/>
          </w:tcPr>
          <w:p w:rsidR="001A54DA" w:rsidRPr="00EC15E3" w:rsidRDefault="001A54DA" w:rsidP="00272F20">
            <w:pPr>
              <w:widowControl w:val="0"/>
              <w:autoSpaceDE w:val="0"/>
              <w:autoSpaceDN w:val="0"/>
              <w:adjustRightInd w:val="0"/>
              <w:jc w:val="center"/>
              <w:rPr>
                <w:sz w:val="27"/>
                <w:szCs w:val="27"/>
                <w:lang w:val="ru-RU"/>
              </w:rPr>
            </w:pPr>
          </w:p>
        </w:tc>
        <w:tc>
          <w:tcPr>
            <w:tcW w:w="1134" w:type="dxa"/>
            <w:shd w:val="clear" w:color="auto" w:fill="auto"/>
          </w:tcPr>
          <w:p w:rsidR="001A54DA" w:rsidRPr="00EC15E3" w:rsidRDefault="001A54DA" w:rsidP="00272F20">
            <w:pPr>
              <w:widowControl w:val="0"/>
              <w:autoSpaceDE w:val="0"/>
              <w:autoSpaceDN w:val="0"/>
              <w:adjustRightInd w:val="0"/>
              <w:jc w:val="center"/>
              <w:rPr>
                <w:sz w:val="27"/>
                <w:szCs w:val="27"/>
                <w:lang w:val="ru-RU"/>
              </w:rPr>
            </w:pPr>
          </w:p>
        </w:tc>
        <w:tc>
          <w:tcPr>
            <w:tcW w:w="1134" w:type="dxa"/>
            <w:shd w:val="clear" w:color="auto" w:fill="auto"/>
          </w:tcPr>
          <w:p w:rsidR="001A54DA" w:rsidRPr="00EC15E3" w:rsidRDefault="001A54DA" w:rsidP="00272F20">
            <w:pPr>
              <w:widowControl w:val="0"/>
              <w:autoSpaceDE w:val="0"/>
              <w:autoSpaceDN w:val="0"/>
              <w:adjustRightInd w:val="0"/>
              <w:jc w:val="center"/>
              <w:rPr>
                <w:sz w:val="27"/>
                <w:szCs w:val="27"/>
                <w:lang w:val="ru-RU"/>
              </w:rPr>
            </w:pPr>
          </w:p>
        </w:tc>
        <w:tc>
          <w:tcPr>
            <w:tcW w:w="1134" w:type="dxa"/>
            <w:shd w:val="clear" w:color="auto" w:fill="auto"/>
          </w:tcPr>
          <w:p w:rsidR="001A54DA" w:rsidRPr="00EC15E3" w:rsidRDefault="001A54DA" w:rsidP="00272F20">
            <w:pPr>
              <w:widowControl w:val="0"/>
              <w:autoSpaceDE w:val="0"/>
              <w:autoSpaceDN w:val="0"/>
              <w:adjustRightInd w:val="0"/>
              <w:jc w:val="center"/>
              <w:rPr>
                <w:sz w:val="27"/>
                <w:szCs w:val="27"/>
                <w:lang w:val="ru-RU"/>
              </w:rPr>
            </w:pPr>
          </w:p>
        </w:tc>
      </w:tr>
      <w:tr w:rsidR="001A54DA" w:rsidRPr="00566316" w:rsidTr="00272F20">
        <w:trPr>
          <w:trHeight w:val="307"/>
        </w:trPr>
        <w:tc>
          <w:tcPr>
            <w:tcW w:w="710" w:type="dxa"/>
            <w:tcBorders>
              <w:bottom w:val="single" w:sz="4" w:space="0" w:color="auto"/>
            </w:tcBorders>
          </w:tcPr>
          <w:p w:rsidR="001A54DA" w:rsidRPr="00EC15E3" w:rsidRDefault="001A54DA" w:rsidP="00133BCF">
            <w:pPr>
              <w:jc w:val="center"/>
              <w:rPr>
                <w:sz w:val="27"/>
                <w:szCs w:val="27"/>
                <w:lang w:val="ru-RU"/>
              </w:rPr>
            </w:pPr>
            <w:r w:rsidRPr="00EC15E3">
              <w:rPr>
                <w:sz w:val="27"/>
                <w:szCs w:val="27"/>
                <w:lang w:val="ru-RU"/>
              </w:rPr>
              <w:t>1.7</w:t>
            </w:r>
          </w:p>
          <w:p w:rsidR="001A54DA" w:rsidRPr="00EC15E3" w:rsidRDefault="001A54DA" w:rsidP="00133BCF">
            <w:pPr>
              <w:autoSpaceDE w:val="0"/>
              <w:autoSpaceDN w:val="0"/>
              <w:adjustRightInd w:val="0"/>
              <w:jc w:val="center"/>
              <w:rPr>
                <w:bCs/>
                <w:sz w:val="27"/>
                <w:szCs w:val="27"/>
                <w:lang w:val="ru-RU"/>
              </w:rPr>
            </w:pPr>
          </w:p>
        </w:tc>
        <w:tc>
          <w:tcPr>
            <w:tcW w:w="2976" w:type="dxa"/>
            <w:tcBorders>
              <w:bottom w:val="single" w:sz="4" w:space="0" w:color="auto"/>
            </w:tcBorders>
            <w:shd w:val="clear" w:color="auto" w:fill="auto"/>
          </w:tcPr>
          <w:p w:rsidR="001A54DA" w:rsidRPr="00EC15E3" w:rsidRDefault="001A54DA" w:rsidP="00272F20">
            <w:pPr>
              <w:autoSpaceDE w:val="0"/>
              <w:autoSpaceDN w:val="0"/>
              <w:adjustRightInd w:val="0"/>
              <w:rPr>
                <w:bCs/>
                <w:sz w:val="27"/>
                <w:szCs w:val="27"/>
                <w:lang w:val="ru-RU"/>
              </w:rPr>
            </w:pPr>
            <w:r w:rsidRPr="00EC15E3">
              <w:rPr>
                <w:bCs/>
                <w:sz w:val="27"/>
                <w:szCs w:val="27"/>
                <w:lang w:val="ru-RU"/>
              </w:rPr>
              <w:t>Мероприятие «Обеспечение образовательной деятельности организаций для детей-сирот и детей, оставшихся без попечения родителей»</w:t>
            </w:r>
          </w:p>
        </w:tc>
        <w:tc>
          <w:tcPr>
            <w:tcW w:w="4253" w:type="dxa"/>
            <w:tcBorders>
              <w:bottom w:val="single" w:sz="4" w:space="0" w:color="auto"/>
            </w:tcBorders>
            <w:shd w:val="clear" w:color="auto" w:fill="auto"/>
          </w:tcPr>
          <w:p w:rsidR="001A54DA" w:rsidRPr="00EC15E3" w:rsidRDefault="001A54DA" w:rsidP="00272F20">
            <w:pPr>
              <w:outlineLvl w:val="0"/>
              <w:rPr>
                <w:sz w:val="27"/>
                <w:szCs w:val="27"/>
                <w:lang w:val="ru-RU"/>
              </w:rPr>
            </w:pPr>
          </w:p>
        </w:tc>
        <w:tc>
          <w:tcPr>
            <w:tcW w:w="1417" w:type="dxa"/>
            <w:tcBorders>
              <w:bottom w:val="single" w:sz="4" w:space="0" w:color="auto"/>
            </w:tcBorders>
            <w:shd w:val="clear" w:color="auto" w:fill="auto"/>
          </w:tcPr>
          <w:p w:rsidR="001A54DA" w:rsidRPr="00EC15E3" w:rsidRDefault="001A54DA" w:rsidP="00272F20">
            <w:pPr>
              <w:widowControl w:val="0"/>
              <w:autoSpaceDE w:val="0"/>
              <w:autoSpaceDN w:val="0"/>
              <w:adjustRightInd w:val="0"/>
              <w:ind w:left="-108" w:right="-108"/>
              <w:jc w:val="center"/>
              <w:rPr>
                <w:sz w:val="27"/>
                <w:szCs w:val="27"/>
                <w:lang w:val="ru-RU"/>
              </w:rPr>
            </w:pPr>
          </w:p>
        </w:tc>
        <w:tc>
          <w:tcPr>
            <w:tcW w:w="1134" w:type="dxa"/>
            <w:tcBorders>
              <w:bottom w:val="single" w:sz="4" w:space="0" w:color="auto"/>
            </w:tcBorders>
            <w:shd w:val="clear" w:color="auto" w:fill="auto"/>
          </w:tcPr>
          <w:p w:rsidR="001A54DA" w:rsidRPr="00EC15E3" w:rsidRDefault="001A54DA" w:rsidP="00272F20">
            <w:pPr>
              <w:widowControl w:val="0"/>
              <w:autoSpaceDE w:val="0"/>
              <w:autoSpaceDN w:val="0"/>
              <w:adjustRightInd w:val="0"/>
              <w:jc w:val="center"/>
              <w:rPr>
                <w:sz w:val="27"/>
                <w:szCs w:val="27"/>
                <w:lang w:val="ru-RU"/>
              </w:rPr>
            </w:pPr>
          </w:p>
        </w:tc>
        <w:tc>
          <w:tcPr>
            <w:tcW w:w="1134" w:type="dxa"/>
            <w:tcBorders>
              <w:bottom w:val="single" w:sz="4" w:space="0" w:color="auto"/>
            </w:tcBorders>
            <w:shd w:val="clear" w:color="auto" w:fill="auto"/>
          </w:tcPr>
          <w:p w:rsidR="001A54DA" w:rsidRPr="00EC15E3" w:rsidRDefault="001A54DA" w:rsidP="00272F20">
            <w:pPr>
              <w:widowControl w:val="0"/>
              <w:autoSpaceDE w:val="0"/>
              <w:autoSpaceDN w:val="0"/>
              <w:adjustRightInd w:val="0"/>
              <w:jc w:val="center"/>
              <w:rPr>
                <w:sz w:val="27"/>
                <w:szCs w:val="27"/>
                <w:lang w:val="ru-RU"/>
              </w:rPr>
            </w:pPr>
          </w:p>
        </w:tc>
        <w:tc>
          <w:tcPr>
            <w:tcW w:w="1134" w:type="dxa"/>
            <w:tcBorders>
              <w:bottom w:val="single" w:sz="4" w:space="0" w:color="auto"/>
            </w:tcBorders>
            <w:shd w:val="clear" w:color="auto" w:fill="auto"/>
          </w:tcPr>
          <w:p w:rsidR="001A54DA" w:rsidRPr="00EC15E3" w:rsidRDefault="001A54DA" w:rsidP="00272F20">
            <w:pPr>
              <w:widowControl w:val="0"/>
              <w:autoSpaceDE w:val="0"/>
              <w:autoSpaceDN w:val="0"/>
              <w:adjustRightInd w:val="0"/>
              <w:jc w:val="center"/>
              <w:rPr>
                <w:sz w:val="27"/>
                <w:szCs w:val="27"/>
                <w:lang w:val="ru-RU"/>
              </w:rPr>
            </w:pPr>
          </w:p>
        </w:tc>
        <w:tc>
          <w:tcPr>
            <w:tcW w:w="1134" w:type="dxa"/>
            <w:tcBorders>
              <w:bottom w:val="single" w:sz="4" w:space="0" w:color="auto"/>
            </w:tcBorders>
            <w:shd w:val="clear" w:color="auto" w:fill="auto"/>
          </w:tcPr>
          <w:p w:rsidR="001A54DA" w:rsidRPr="00EC15E3" w:rsidRDefault="001A54DA" w:rsidP="00272F20">
            <w:pPr>
              <w:widowControl w:val="0"/>
              <w:autoSpaceDE w:val="0"/>
              <w:autoSpaceDN w:val="0"/>
              <w:adjustRightInd w:val="0"/>
              <w:jc w:val="center"/>
              <w:rPr>
                <w:sz w:val="27"/>
                <w:szCs w:val="27"/>
                <w:lang w:val="ru-RU"/>
              </w:rPr>
            </w:pPr>
          </w:p>
        </w:tc>
        <w:tc>
          <w:tcPr>
            <w:tcW w:w="1134" w:type="dxa"/>
            <w:tcBorders>
              <w:bottom w:val="single" w:sz="4" w:space="0" w:color="auto"/>
            </w:tcBorders>
            <w:shd w:val="clear" w:color="auto" w:fill="auto"/>
          </w:tcPr>
          <w:p w:rsidR="001A54DA" w:rsidRPr="00EC15E3" w:rsidRDefault="001A54DA" w:rsidP="00272F20">
            <w:pPr>
              <w:widowControl w:val="0"/>
              <w:autoSpaceDE w:val="0"/>
              <w:autoSpaceDN w:val="0"/>
              <w:adjustRightInd w:val="0"/>
              <w:jc w:val="center"/>
              <w:rPr>
                <w:sz w:val="27"/>
                <w:szCs w:val="27"/>
                <w:lang w:val="ru-RU"/>
              </w:rPr>
            </w:pPr>
          </w:p>
        </w:tc>
      </w:tr>
      <w:tr w:rsidR="001A54DA" w:rsidRPr="00EC15E3" w:rsidTr="00272F20">
        <w:trPr>
          <w:trHeight w:val="3105"/>
        </w:trPr>
        <w:tc>
          <w:tcPr>
            <w:tcW w:w="710" w:type="dxa"/>
            <w:tcBorders>
              <w:bottom w:val="single" w:sz="4" w:space="0" w:color="auto"/>
            </w:tcBorders>
          </w:tcPr>
          <w:p w:rsidR="001A54DA" w:rsidRPr="00EC15E3" w:rsidRDefault="001A54DA" w:rsidP="00133BCF">
            <w:pPr>
              <w:jc w:val="center"/>
              <w:rPr>
                <w:sz w:val="27"/>
                <w:szCs w:val="27"/>
                <w:lang w:val="ru-RU"/>
              </w:rPr>
            </w:pPr>
            <w:r w:rsidRPr="00EC15E3">
              <w:rPr>
                <w:sz w:val="27"/>
                <w:szCs w:val="27"/>
                <w:lang w:val="ru-RU"/>
              </w:rPr>
              <w:t>1.8</w:t>
            </w:r>
          </w:p>
          <w:p w:rsidR="001A54DA" w:rsidRPr="00EC15E3" w:rsidRDefault="001A54DA" w:rsidP="00133BCF">
            <w:pPr>
              <w:jc w:val="center"/>
              <w:rPr>
                <w:sz w:val="27"/>
                <w:szCs w:val="27"/>
                <w:lang w:val="ru-RU"/>
              </w:rPr>
            </w:pPr>
          </w:p>
        </w:tc>
        <w:tc>
          <w:tcPr>
            <w:tcW w:w="2976" w:type="dxa"/>
            <w:tcBorders>
              <w:bottom w:val="single" w:sz="4" w:space="0" w:color="auto"/>
            </w:tcBorders>
            <w:shd w:val="clear" w:color="auto" w:fill="auto"/>
          </w:tcPr>
          <w:p w:rsidR="001A54DA" w:rsidRPr="00EC15E3" w:rsidRDefault="001A54DA" w:rsidP="00272F20">
            <w:pPr>
              <w:autoSpaceDE w:val="0"/>
              <w:autoSpaceDN w:val="0"/>
              <w:adjustRightInd w:val="0"/>
              <w:rPr>
                <w:bCs/>
                <w:sz w:val="27"/>
                <w:szCs w:val="27"/>
                <w:lang w:val="ru-RU"/>
              </w:rPr>
            </w:pPr>
            <w:r w:rsidRPr="00EC15E3">
              <w:rPr>
                <w:bCs/>
                <w:sz w:val="27"/>
                <w:szCs w:val="27"/>
                <w:lang w:val="ru-RU"/>
              </w:rPr>
              <w:t>Мероприятие «Обеспечение деятель</w:t>
            </w:r>
            <w:r w:rsidRPr="00EC15E3">
              <w:rPr>
                <w:bCs/>
                <w:sz w:val="27"/>
                <w:szCs w:val="27"/>
                <w:lang w:val="ru-RU"/>
              </w:rPr>
              <w:softHyphen/>
              <w:t>ности по содержанию организаций для детей-сирот и детей, остав</w:t>
            </w:r>
            <w:r w:rsidRPr="00EC15E3">
              <w:rPr>
                <w:bCs/>
                <w:sz w:val="27"/>
                <w:szCs w:val="27"/>
                <w:lang w:val="ru-RU"/>
              </w:rPr>
              <w:softHyphen/>
              <w:t>шихся без попечения родителей»</w:t>
            </w:r>
          </w:p>
        </w:tc>
        <w:tc>
          <w:tcPr>
            <w:tcW w:w="4253" w:type="dxa"/>
            <w:tcBorders>
              <w:bottom w:val="single" w:sz="4" w:space="0" w:color="auto"/>
            </w:tcBorders>
            <w:shd w:val="clear" w:color="auto" w:fill="auto"/>
          </w:tcPr>
          <w:p w:rsidR="001A54DA" w:rsidRPr="00EC15E3" w:rsidRDefault="00412D48" w:rsidP="00133BCF">
            <w:pPr>
              <w:outlineLvl w:val="0"/>
              <w:rPr>
                <w:sz w:val="27"/>
                <w:szCs w:val="27"/>
                <w:lang w:val="ru-RU"/>
              </w:rPr>
            </w:pPr>
            <w:r w:rsidRPr="00EC15E3">
              <w:rPr>
                <w:sz w:val="27"/>
                <w:szCs w:val="27"/>
                <w:lang w:val="ru-RU"/>
              </w:rPr>
              <w:t>Отношение среднемесячной заработной платы педагогических рабо</w:t>
            </w:r>
            <w:r w:rsidR="00133BCF" w:rsidRPr="00EC15E3">
              <w:rPr>
                <w:sz w:val="27"/>
                <w:szCs w:val="27"/>
                <w:lang w:val="ru-RU"/>
              </w:rPr>
              <w:t>тников организаций для  детей-сирот и детей, оставших</w:t>
            </w:r>
            <w:r w:rsidRPr="00EC15E3">
              <w:rPr>
                <w:sz w:val="27"/>
                <w:szCs w:val="27"/>
                <w:lang w:val="ru-RU"/>
              </w:rPr>
              <w:t>ся без попечения родителей, к среднемесячному доходу от трудовой деятельности в Кемеровской области</w:t>
            </w:r>
          </w:p>
        </w:tc>
        <w:tc>
          <w:tcPr>
            <w:tcW w:w="1417" w:type="dxa"/>
            <w:tcBorders>
              <w:bottom w:val="single" w:sz="4" w:space="0" w:color="auto"/>
            </w:tcBorders>
            <w:shd w:val="clear" w:color="auto" w:fill="auto"/>
          </w:tcPr>
          <w:p w:rsidR="001A54DA" w:rsidRPr="00EC15E3" w:rsidRDefault="001A54DA" w:rsidP="00272F20">
            <w:pPr>
              <w:widowControl w:val="0"/>
              <w:autoSpaceDE w:val="0"/>
              <w:autoSpaceDN w:val="0"/>
              <w:adjustRightInd w:val="0"/>
              <w:ind w:left="-108" w:right="-108"/>
              <w:jc w:val="center"/>
              <w:rPr>
                <w:sz w:val="27"/>
                <w:szCs w:val="27"/>
                <w:lang w:val="ru-RU"/>
              </w:rPr>
            </w:pPr>
            <w:r w:rsidRPr="00EC15E3">
              <w:rPr>
                <w:sz w:val="27"/>
                <w:szCs w:val="27"/>
                <w:lang w:val="ru-RU"/>
              </w:rPr>
              <w:t>процентов</w:t>
            </w:r>
          </w:p>
        </w:tc>
        <w:tc>
          <w:tcPr>
            <w:tcW w:w="1134" w:type="dxa"/>
            <w:tcBorders>
              <w:bottom w:val="single" w:sz="4" w:space="0" w:color="auto"/>
            </w:tcBorders>
            <w:shd w:val="clear" w:color="auto" w:fill="auto"/>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90</w:t>
            </w:r>
          </w:p>
        </w:tc>
        <w:tc>
          <w:tcPr>
            <w:tcW w:w="1134" w:type="dxa"/>
            <w:tcBorders>
              <w:bottom w:val="single" w:sz="4" w:space="0" w:color="auto"/>
            </w:tcBorders>
            <w:shd w:val="clear" w:color="auto" w:fill="auto"/>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100,0</w:t>
            </w:r>
          </w:p>
        </w:tc>
        <w:tc>
          <w:tcPr>
            <w:tcW w:w="1134" w:type="dxa"/>
            <w:tcBorders>
              <w:bottom w:val="single" w:sz="4" w:space="0" w:color="auto"/>
            </w:tcBorders>
            <w:shd w:val="clear" w:color="auto" w:fill="auto"/>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95,02</w:t>
            </w:r>
          </w:p>
        </w:tc>
        <w:tc>
          <w:tcPr>
            <w:tcW w:w="1134" w:type="dxa"/>
            <w:tcBorders>
              <w:bottom w:val="single" w:sz="4" w:space="0" w:color="auto"/>
            </w:tcBorders>
            <w:shd w:val="clear" w:color="auto" w:fill="auto"/>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100</w:t>
            </w:r>
          </w:p>
        </w:tc>
        <w:tc>
          <w:tcPr>
            <w:tcW w:w="1134" w:type="dxa"/>
            <w:tcBorders>
              <w:bottom w:val="single" w:sz="4" w:space="0" w:color="auto"/>
            </w:tcBorders>
            <w:shd w:val="clear" w:color="auto" w:fill="auto"/>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100</w:t>
            </w:r>
          </w:p>
        </w:tc>
      </w:tr>
      <w:tr w:rsidR="001A54DA" w:rsidRPr="00566316" w:rsidTr="00272F20">
        <w:trPr>
          <w:trHeight w:val="2975"/>
        </w:trPr>
        <w:tc>
          <w:tcPr>
            <w:tcW w:w="710" w:type="dxa"/>
            <w:tcBorders>
              <w:top w:val="single" w:sz="4" w:space="0" w:color="auto"/>
              <w:bottom w:val="single" w:sz="4" w:space="0" w:color="auto"/>
            </w:tcBorders>
          </w:tcPr>
          <w:p w:rsidR="001A54DA" w:rsidRPr="00EC15E3" w:rsidRDefault="001A54DA" w:rsidP="00133BCF">
            <w:pPr>
              <w:jc w:val="center"/>
              <w:rPr>
                <w:sz w:val="27"/>
                <w:szCs w:val="27"/>
                <w:lang w:val="ru-RU"/>
              </w:rPr>
            </w:pPr>
            <w:r w:rsidRPr="00EC15E3">
              <w:rPr>
                <w:sz w:val="27"/>
                <w:szCs w:val="27"/>
                <w:lang w:val="ru-RU"/>
              </w:rPr>
              <w:t>1.9</w:t>
            </w:r>
          </w:p>
        </w:tc>
        <w:tc>
          <w:tcPr>
            <w:tcW w:w="2976" w:type="dxa"/>
            <w:tcBorders>
              <w:top w:val="single" w:sz="4" w:space="0" w:color="auto"/>
              <w:bottom w:val="single" w:sz="4" w:space="0" w:color="auto"/>
            </w:tcBorders>
            <w:shd w:val="clear" w:color="auto" w:fill="auto"/>
          </w:tcPr>
          <w:p w:rsidR="001A54DA" w:rsidRPr="00EC15E3" w:rsidRDefault="001A54DA" w:rsidP="00272F20">
            <w:pPr>
              <w:autoSpaceDE w:val="0"/>
              <w:autoSpaceDN w:val="0"/>
              <w:adjustRightInd w:val="0"/>
              <w:ind w:right="-108"/>
              <w:rPr>
                <w:bCs/>
                <w:sz w:val="27"/>
                <w:szCs w:val="27"/>
                <w:lang w:val="ru-RU"/>
              </w:rPr>
            </w:pPr>
            <w:r w:rsidRPr="00EC15E3">
              <w:rPr>
                <w:sz w:val="27"/>
                <w:szCs w:val="27"/>
                <w:lang w:val="ru-RU"/>
              </w:rPr>
              <w:t>Мероприятие</w:t>
            </w:r>
            <w:r w:rsidRPr="00EC15E3">
              <w:rPr>
                <w:bCs/>
                <w:sz w:val="27"/>
                <w:szCs w:val="27"/>
                <w:lang w:val="ru-RU"/>
              </w:rPr>
              <w:t xml:space="preserve"> «Обеспечение деятельности государственных специальных учебно-воспитательных общеобразовательных организаций»</w:t>
            </w:r>
          </w:p>
          <w:p w:rsidR="001A54DA" w:rsidRPr="00EC15E3" w:rsidRDefault="001A54DA" w:rsidP="00272F20">
            <w:pPr>
              <w:autoSpaceDE w:val="0"/>
              <w:autoSpaceDN w:val="0"/>
              <w:adjustRightInd w:val="0"/>
              <w:ind w:right="-108"/>
              <w:rPr>
                <w:bCs/>
                <w:sz w:val="27"/>
                <w:szCs w:val="27"/>
                <w:lang w:val="ru-RU"/>
              </w:rPr>
            </w:pPr>
          </w:p>
          <w:p w:rsidR="001A54DA" w:rsidRPr="00EC15E3" w:rsidRDefault="001A54DA" w:rsidP="00272F20">
            <w:pPr>
              <w:autoSpaceDE w:val="0"/>
              <w:autoSpaceDN w:val="0"/>
              <w:adjustRightInd w:val="0"/>
              <w:ind w:right="-108"/>
              <w:rPr>
                <w:bCs/>
                <w:sz w:val="27"/>
                <w:szCs w:val="27"/>
                <w:lang w:val="ru-RU"/>
              </w:rPr>
            </w:pPr>
          </w:p>
        </w:tc>
        <w:tc>
          <w:tcPr>
            <w:tcW w:w="4253" w:type="dxa"/>
            <w:tcBorders>
              <w:top w:val="single" w:sz="4" w:space="0" w:color="auto"/>
              <w:bottom w:val="single" w:sz="4" w:space="0" w:color="auto"/>
            </w:tcBorders>
            <w:shd w:val="clear" w:color="auto" w:fill="auto"/>
          </w:tcPr>
          <w:p w:rsidR="001A54DA" w:rsidRPr="00EC15E3" w:rsidRDefault="001A54DA" w:rsidP="00272F20">
            <w:pPr>
              <w:outlineLvl w:val="0"/>
              <w:rPr>
                <w:sz w:val="27"/>
                <w:szCs w:val="27"/>
                <w:lang w:val="ru-RU"/>
              </w:rPr>
            </w:pPr>
          </w:p>
        </w:tc>
        <w:tc>
          <w:tcPr>
            <w:tcW w:w="1417" w:type="dxa"/>
            <w:tcBorders>
              <w:top w:val="single" w:sz="4" w:space="0" w:color="auto"/>
              <w:bottom w:val="single" w:sz="4" w:space="0" w:color="auto"/>
            </w:tcBorders>
            <w:shd w:val="clear" w:color="auto" w:fill="auto"/>
          </w:tcPr>
          <w:p w:rsidR="001A54DA" w:rsidRPr="00EC15E3" w:rsidRDefault="001A54DA" w:rsidP="00272F20">
            <w:pPr>
              <w:widowControl w:val="0"/>
              <w:autoSpaceDE w:val="0"/>
              <w:autoSpaceDN w:val="0"/>
              <w:adjustRightInd w:val="0"/>
              <w:ind w:left="-108" w:right="-108"/>
              <w:jc w:val="center"/>
              <w:rPr>
                <w:sz w:val="27"/>
                <w:szCs w:val="27"/>
                <w:lang w:val="ru-RU"/>
              </w:rPr>
            </w:pPr>
          </w:p>
        </w:tc>
        <w:tc>
          <w:tcPr>
            <w:tcW w:w="1134" w:type="dxa"/>
            <w:tcBorders>
              <w:top w:val="single" w:sz="4" w:space="0" w:color="auto"/>
              <w:bottom w:val="single" w:sz="4" w:space="0" w:color="auto"/>
            </w:tcBorders>
            <w:shd w:val="clear" w:color="auto" w:fill="auto"/>
          </w:tcPr>
          <w:p w:rsidR="001A54DA" w:rsidRPr="00EC15E3" w:rsidRDefault="001A54DA" w:rsidP="00272F20">
            <w:pPr>
              <w:widowControl w:val="0"/>
              <w:autoSpaceDE w:val="0"/>
              <w:autoSpaceDN w:val="0"/>
              <w:adjustRightInd w:val="0"/>
              <w:jc w:val="center"/>
              <w:rPr>
                <w:sz w:val="27"/>
                <w:szCs w:val="27"/>
                <w:lang w:val="ru-RU"/>
              </w:rPr>
            </w:pPr>
          </w:p>
        </w:tc>
        <w:tc>
          <w:tcPr>
            <w:tcW w:w="1134" w:type="dxa"/>
            <w:tcBorders>
              <w:top w:val="single" w:sz="4" w:space="0" w:color="auto"/>
              <w:bottom w:val="single" w:sz="4" w:space="0" w:color="auto"/>
            </w:tcBorders>
            <w:shd w:val="clear" w:color="auto" w:fill="auto"/>
          </w:tcPr>
          <w:p w:rsidR="001A54DA" w:rsidRPr="00EC15E3" w:rsidRDefault="001A54DA" w:rsidP="00272F20">
            <w:pPr>
              <w:widowControl w:val="0"/>
              <w:autoSpaceDE w:val="0"/>
              <w:autoSpaceDN w:val="0"/>
              <w:adjustRightInd w:val="0"/>
              <w:jc w:val="center"/>
              <w:rPr>
                <w:sz w:val="27"/>
                <w:szCs w:val="27"/>
                <w:lang w:val="ru-RU"/>
              </w:rPr>
            </w:pPr>
          </w:p>
        </w:tc>
        <w:tc>
          <w:tcPr>
            <w:tcW w:w="1134" w:type="dxa"/>
            <w:tcBorders>
              <w:top w:val="single" w:sz="4" w:space="0" w:color="auto"/>
              <w:bottom w:val="single" w:sz="4" w:space="0" w:color="auto"/>
            </w:tcBorders>
            <w:shd w:val="clear" w:color="auto" w:fill="auto"/>
          </w:tcPr>
          <w:p w:rsidR="001A54DA" w:rsidRPr="00EC15E3" w:rsidRDefault="001A54DA" w:rsidP="00272F20">
            <w:pPr>
              <w:widowControl w:val="0"/>
              <w:autoSpaceDE w:val="0"/>
              <w:autoSpaceDN w:val="0"/>
              <w:adjustRightInd w:val="0"/>
              <w:jc w:val="center"/>
              <w:rPr>
                <w:sz w:val="27"/>
                <w:szCs w:val="27"/>
                <w:lang w:val="ru-RU"/>
              </w:rPr>
            </w:pPr>
          </w:p>
        </w:tc>
        <w:tc>
          <w:tcPr>
            <w:tcW w:w="1134" w:type="dxa"/>
            <w:tcBorders>
              <w:top w:val="single" w:sz="4" w:space="0" w:color="auto"/>
              <w:bottom w:val="single" w:sz="4" w:space="0" w:color="auto"/>
            </w:tcBorders>
            <w:shd w:val="clear" w:color="auto" w:fill="auto"/>
          </w:tcPr>
          <w:p w:rsidR="001A54DA" w:rsidRPr="00EC15E3" w:rsidRDefault="001A54DA" w:rsidP="00272F20">
            <w:pPr>
              <w:widowControl w:val="0"/>
              <w:autoSpaceDE w:val="0"/>
              <w:autoSpaceDN w:val="0"/>
              <w:adjustRightInd w:val="0"/>
              <w:jc w:val="center"/>
              <w:rPr>
                <w:sz w:val="27"/>
                <w:szCs w:val="27"/>
                <w:lang w:val="ru-RU"/>
              </w:rPr>
            </w:pPr>
          </w:p>
        </w:tc>
        <w:tc>
          <w:tcPr>
            <w:tcW w:w="1134" w:type="dxa"/>
            <w:tcBorders>
              <w:top w:val="single" w:sz="4" w:space="0" w:color="auto"/>
              <w:bottom w:val="single" w:sz="4" w:space="0" w:color="auto"/>
            </w:tcBorders>
            <w:shd w:val="clear" w:color="auto" w:fill="auto"/>
          </w:tcPr>
          <w:p w:rsidR="001A54DA" w:rsidRPr="00EC15E3" w:rsidRDefault="001A54DA" w:rsidP="00272F20">
            <w:pPr>
              <w:widowControl w:val="0"/>
              <w:autoSpaceDE w:val="0"/>
              <w:autoSpaceDN w:val="0"/>
              <w:adjustRightInd w:val="0"/>
              <w:jc w:val="center"/>
              <w:rPr>
                <w:sz w:val="27"/>
                <w:szCs w:val="27"/>
                <w:lang w:val="ru-RU"/>
              </w:rPr>
            </w:pPr>
          </w:p>
        </w:tc>
      </w:tr>
      <w:tr w:rsidR="001A54DA" w:rsidRPr="00566316" w:rsidTr="00272F20">
        <w:trPr>
          <w:trHeight w:val="307"/>
        </w:trPr>
        <w:tc>
          <w:tcPr>
            <w:tcW w:w="710" w:type="dxa"/>
            <w:tcBorders>
              <w:top w:val="single" w:sz="4" w:space="0" w:color="auto"/>
              <w:bottom w:val="single" w:sz="4" w:space="0" w:color="auto"/>
            </w:tcBorders>
          </w:tcPr>
          <w:p w:rsidR="001A54DA" w:rsidRPr="00EC15E3" w:rsidRDefault="001A54DA" w:rsidP="00133BCF">
            <w:pPr>
              <w:jc w:val="center"/>
              <w:rPr>
                <w:sz w:val="27"/>
                <w:szCs w:val="27"/>
                <w:lang w:val="ru-RU"/>
              </w:rPr>
            </w:pPr>
            <w:r w:rsidRPr="00EC15E3">
              <w:rPr>
                <w:sz w:val="27"/>
                <w:szCs w:val="27"/>
                <w:lang w:val="ru-RU"/>
              </w:rPr>
              <w:t>1.10</w:t>
            </w:r>
          </w:p>
        </w:tc>
        <w:tc>
          <w:tcPr>
            <w:tcW w:w="2976" w:type="dxa"/>
            <w:tcBorders>
              <w:top w:val="single" w:sz="4" w:space="0" w:color="auto"/>
              <w:bottom w:val="single" w:sz="4" w:space="0" w:color="auto"/>
            </w:tcBorders>
            <w:shd w:val="clear" w:color="auto" w:fill="auto"/>
          </w:tcPr>
          <w:p w:rsidR="001A54DA" w:rsidRPr="00EC15E3" w:rsidRDefault="001A54DA" w:rsidP="00272F20">
            <w:pPr>
              <w:autoSpaceDE w:val="0"/>
              <w:autoSpaceDN w:val="0"/>
              <w:adjustRightInd w:val="0"/>
              <w:rPr>
                <w:sz w:val="27"/>
                <w:szCs w:val="27"/>
                <w:lang w:val="ru-RU"/>
              </w:rPr>
            </w:pPr>
            <w:r w:rsidRPr="00EC15E3">
              <w:rPr>
                <w:sz w:val="27"/>
                <w:szCs w:val="27"/>
                <w:lang w:val="ru-RU"/>
              </w:rPr>
              <w:t xml:space="preserve">Мероприятие «Обеспечение безопасных условий при организации образовательного пространства в государственных специальных учебно-воспитательных </w:t>
            </w:r>
            <w:r w:rsidRPr="00EC15E3">
              <w:rPr>
                <w:bCs/>
                <w:sz w:val="27"/>
                <w:szCs w:val="27"/>
                <w:lang w:val="ru-RU"/>
              </w:rPr>
              <w:t>общеобразовательных</w:t>
            </w:r>
            <w:r w:rsidRPr="00EC15E3">
              <w:rPr>
                <w:sz w:val="27"/>
                <w:szCs w:val="27"/>
                <w:lang w:val="ru-RU"/>
              </w:rPr>
              <w:t xml:space="preserve"> организациях»</w:t>
            </w:r>
          </w:p>
          <w:p w:rsidR="001A54DA" w:rsidRPr="00EC15E3" w:rsidRDefault="001A54DA" w:rsidP="00272F20">
            <w:pPr>
              <w:autoSpaceDE w:val="0"/>
              <w:autoSpaceDN w:val="0"/>
              <w:adjustRightInd w:val="0"/>
              <w:rPr>
                <w:sz w:val="27"/>
                <w:szCs w:val="27"/>
                <w:lang w:val="ru-RU"/>
              </w:rPr>
            </w:pPr>
          </w:p>
          <w:p w:rsidR="001A54DA" w:rsidRPr="00EC15E3" w:rsidRDefault="001A54DA" w:rsidP="00272F20">
            <w:pPr>
              <w:autoSpaceDE w:val="0"/>
              <w:autoSpaceDN w:val="0"/>
              <w:adjustRightInd w:val="0"/>
              <w:rPr>
                <w:sz w:val="27"/>
                <w:szCs w:val="27"/>
                <w:lang w:val="ru-RU"/>
              </w:rPr>
            </w:pPr>
          </w:p>
          <w:p w:rsidR="001A54DA" w:rsidRPr="00EC15E3" w:rsidRDefault="001A54DA" w:rsidP="00272F20">
            <w:pPr>
              <w:autoSpaceDE w:val="0"/>
              <w:autoSpaceDN w:val="0"/>
              <w:adjustRightInd w:val="0"/>
              <w:rPr>
                <w:bCs/>
                <w:sz w:val="27"/>
                <w:szCs w:val="27"/>
                <w:lang w:val="ru-RU"/>
              </w:rPr>
            </w:pPr>
          </w:p>
        </w:tc>
        <w:tc>
          <w:tcPr>
            <w:tcW w:w="4253" w:type="dxa"/>
            <w:tcBorders>
              <w:top w:val="single" w:sz="4" w:space="0" w:color="auto"/>
              <w:bottom w:val="single" w:sz="4" w:space="0" w:color="auto"/>
            </w:tcBorders>
            <w:shd w:val="clear" w:color="auto" w:fill="auto"/>
          </w:tcPr>
          <w:p w:rsidR="001A54DA" w:rsidRPr="00EC15E3" w:rsidRDefault="001A54DA" w:rsidP="00272F20">
            <w:pPr>
              <w:autoSpaceDE w:val="0"/>
              <w:autoSpaceDN w:val="0"/>
              <w:adjustRightInd w:val="0"/>
              <w:rPr>
                <w:bCs/>
                <w:spacing w:val="-20"/>
                <w:sz w:val="27"/>
                <w:szCs w:val="27"/>
                <w:lang w:val="ru-RU"/>
              </w:rPr>
            </w:pPr>
          </w:p>
        </w:tc>
        <w:tc>
          <w:tcPr>
            <w:tcW w:w="1417" w:type="dxa"/>
            <w:tcBorders>
              <w:top w:val="single" w:sz="4" w:space="0" w:color="auto"/>
              <w:bottom w:val="single" w:sz="4" w:space="0" w:color="auto"/>
            </w:tcBorders>
            <w:shd w:val="clear" w:color="auto" w:fill="auto"/>
          </w:tcPr>
          <w:p w:rsidR="001A54DA" w:rsidRPr="00EC15E3" w:rsidRDefault="001A54DA" w:rsidP="00272F20">
            <w:pPr>
              <w:ind w:left="-108" w:right="-108"/>
              <w:jc w:val="center"/>
              <w:outlineLvl w:val="0"/>
              <w:rPr>
                <w:sz w:val="27"/>
                <w:szCs w:val="27"/>
                <w:lang w:val="ru-RU"/>
              </w:rPr>
            </w:pPr>
          </w:p>
        </w:tc>
        <w:tc>
          <w:tcPr>
            <w:tcW w:w="1134" w:type="dxa"/>
            <w:tcBorders>
              <w:top w:val="single" w:sz="4" w:space="0" w:color="auto"/>
              <w:bottom w:val="single" w:sz="4" w:space="0" w:color="auto"/>
            </w:tcBorders>
            <w:shd w:val="clear" w:color="auto" w:fill="auto"/>
          </w:tcPr>
          <w:p w:rsidR="001A54DA" w:rsidRPr="00EC15E3" w:rsidRDefault="001A54DA" w:rsidP="00272F20">
            <w:pPr>
              <w:autoSpaceDE w:val="0"/>
              <w:autoSpaceDN w:val="0"/>
              <w:adjustRightInd w:val="0"/>
              <w:jc w:val="center"/>
              <w:rPr>
                <w:sz w:val="27"/>
                <w:szCs w:val="27"/>
                <w:lang w:val="ru-RU"/>
              </w:rPr>
            </w:pPr>
          </w:p>
        </w:tc>
        <w:tc>
          <w:tcPr>
            <w:tcW w:w="1134" w:type="dxa"/>
            <w:tcBorders>
              <w:top w:val="single" w:sz="4" w:space="0" w:color="auto"/>
              <w:bottom w:val="single" w:sz="4" w:space="0" w:color="auto"/>
            </w:tcBorders>
            <w:shd w:val="clear" w:color="auto" w:fill="auto"/>
          </w:tcPr>
          <w:p w:rsidR="001A54DA" w:rsidRPr="00EC15E3" w:rsidRDefault="001A54DA" w:rsidP="00272F20">
            <w:pPr>
              <w:autoSpaceDE w:val="0"/>
              <w:autoSpaceDN w:val="0"/>
              <w:adjustRightInd w:val="0"/>
              <w:jc w:val="center"/>
              <w:rPr>
                <w:sz w:val="27"/>
                <w:szCs w:val="27"/>
                <w:lang w:val="ru-RU"/>
              </w:rPr>
            </w:pPr>
          </w:p>
        </w:tc>
        <w:tc>
          <w:tcPr>
            <w:tcW w:w="1134" w:type="dxa"/>
            <w:tcBorders>
              <w:top w:val="single" w:sz="4" w:space="0" w:color="auto"/>
              <w:bottom w:val="single" w:sz="4" w:space="0" w:color="auto"/>
            </w:tcBorders>
            <w:shd w:val="clear" w:color="auto" w:fill="auto"/>
          </w:tcPr>
          <w:p w:rsidR="001A54DA" w:rsidRPr="00EC15E3" w:rsidRDefault="001A54DA" w:rsidP="00272F20">
            <w:pPr>
              <w:autoSpaceDE w:val="0"/>
              <w:autoSpaceDN w:val="0"/>
              <w:adjustRightInd w:val="0"/>
              <w:jc w:val="center"/>
              <w:rPr>
                <w:sz w:val="27"/>
                <w:szCs w:val="27"/>
                <w:lang w:val="ru-RU"/>
              </w:rPr>
            </w:pPr>
          </w:p>
        </w:tc>
        <w:tc>
          <w:tcPr>
            <w:tcW w:w="1134" w:type="dxa"/>
            <w:tcBorders>
              <w:top w:val="single" w:sz="4" w:space="0" w:color="auto"/>
              <w:bottom w:val="single" w:sz="4" w:space="0" w:color="auto"/>
            </w:tcBorders>
            <w:shd w:val="clear" w:color="auto" w:fill="auto"/>
          </w:tcPr>
          <w:p w:rsidR="001A54DA" w:rsidRPr="00EC15E3" w:rsidRDefault="001A54DA" w:rsidP="00272F20">
            <w:pPr>
              <w:autoSpaceDE w:val="0"/>
              <w:autoSpaceDN w:val="0"/>
              <w:adjustRightInd w:val="0"/>
              <w:jc w:val="center"/>
              <w:rPr>
                <w:sz w:val="27"/>
                <w:szCs w:val="27"/>
                <w:lang w:val="ru-RU"/>
              </w:rPr>
            </w:pPr>
          </w:p>
        </w:tc>
        <w:tc>
          <w:tcPr>
            <w:tcW w:w="1134" w:type="dxa"/>
            <w:tcBorders>
              <w:top w:val="single" w:sz="4" w:space="0" w:color="auto"/>
              <w:bottom w:val="single" w:sz="4" w:space="0" w:color="auto"/>
            </w:tcBorders>
            <w:shd w:val="clear" w:color="auto" w:fill="auto"/>
          </w:tcPr>
          <w:p w:rsidR="001A54DA" w:rsidRPr="00EC15E3" w:rsidRDefault="001A54DA" w:rsidP="00272F20">
            <w:pPr>
              <w:autoSpaceDE w:val="0"/>
              <w:autoSpaceDN w:val="0"/>
              <w:adjustRightInd w:val="0"/>
              <w:jc w:val="center"/>
              <w:rPr>
                <w:sz w:val="27"/>
                <w:szCs w:val="27"/>
                <w:lang w:val="ru-RU"/>
              </w:rPr>
            </w:pPr>
          </w:p>
        </w:tc>
      </w:tr>
      <w:tr w:rsidR="001A54DA" w:rsidRPr="00566316" w:rsidTr="00272F20">
        <w:trPr>
          <w:trHeight w:val="307"/>
        </w:trPr>
        <w:tc>
          <w:tcPr>
            <w:tcW w:w="710" w:type="dxa"/>
            <w:tcBorders>
              <w:top w:val="single" w:sz="4" w:space="0" w:color="auto"/>
              <w:bottom w:val="single" w:sz="4" w:space="0" w:color="auto"/>
            </w:tcBorders>
          </w:tcPr>
          <w:p w:rsidR="001A54DA" w:rsidRPr="00EC15E3" w:rsidRDefault="001A54DA" w:rsidP="00133BCF">
            <w:pPr>
              <w:jc w:val="center"/>
              <w:rPr>
                <w:sz w:val="27"/>
                <w:szCs w:val="27"/>
                <w:lang w:val="ru-RU"/>
              </w:rPr>
            </w:pPr>
            <w:r w:rsidRPr="00EC15E3">
              <w:rPr>
                <w:sz w:val="27"/>
                <w:szCs w:val="27"/>
                <w:lang w:val="ru-RU"/>
              </w:rPr>
              <w:t>1.11</w:t>
            </w:r>
          </w:p>
        </w:tc>
        <w:tc>
          <w:tcPr>
            <w:tcW w:w="2976" w:type="dxa"/>
            <w:tcBorders>
              <w:top w:val="single" w:sz="4" w:space="0" w:color="auto"/>
              <w:bottom w:val="single" w:sz="4" w:space="0" w:color="auto"/>
            </w:tcBorders>
            <w:shd w:val="clear" w:color="auto" w:fill="auto"/>
          </w:tcPr>
          <w:p w:rsidR="001A54DA" w:rsidRPr="00EC15E3" w:rsidRDefault="001A54DA" w:rsidP="00272F20">
            <w:pPr>
              <w:autoSpaceDE w:val="0"/>
              <w:autoSpaceDN w:val="0"/>
              <w:adjustRightInd w:val="0"/>
              <w:ind w:right="-108"/>
              <w:rPr>
                <w:bCs/>
                <w:sz w:val="27"/>
                <w:szCs w:val="27"/>
                <w:lang w:val="ru-RU"/>
              </w:rPr>
            </w:pPr>
            <w:r w:rsidRPr="00EC15E3">
              <w:rPr>
                <w:sz w:val="27"/>
                <w:szCs w:val="27"/>
                <w:lang w:val="ru-RU"/>
              </w:rPr>
              <w:t>Мероприятие</w:t>
            </w:r>
            <w:r w:rsidRPr="00EC15E3">
              <w:rPr>
                <w:bCs/>
                <w:sz w:val="27"/>
                <w:szCs w:val="27"/>
                <w:lang w:val="ru-RU"/>
              </w:rPr>
              <w:t xml:space="preserve"> «Обеспечение деятель</w:t>
            </w:r>
            <w:r w:rsidRPr="00EC15E3">
              <w:rPr>
                <w:bCs/>
                <w:sz w:val="27"/>
                <w:szCs w:val="27"/>
                <w:lang w:val="ru-RU"/>
              </w:rPr>
              <w:softHyphen/>
              <w:t>ности государственных организаций, осуществ</w:t>
            </w:r>
            <w:r w:rsidRPr="00EC15E3">
              <w:rPr>
                <w:bCs/>
                <w:sz w:val="27"/>
                <w:szCs w:val="27"/>
                <w:lang w:val="ru-RU"/>
              </w:rPr>
              <w:softHyphen/>
              <w:t>ляющих образователь</w:t>
            </w:r>
            <w:r w:rsidRPr="00EC15E3">
              <w:rPr>
                <w:bCs/>
                <w:sz w:val="27"/>
                <w:szCs w:val="27"/>
                <w:lang w:val="ru-RU"/>
              </w:rPr>
              <w:softHyphen/>
              <w:t>ную деятельность по адаптированным основным общеобразо</w:t>
            </w:r>
            <w:r w:rsidRPr="00EC15E3">
              <w:rPr>
                <w:bCs/>
                <w:sz w:val="27"/>
                <w:szCs w:val="27"/>
                <w:lang w:val="ru-RU"/>
              </w:rPr>
              <w:softHyphen/>
              <w:t>вательным программам для глухих и слабослышащих детей»</w:t>
            </w:r>
          </w:p>
          <w:p w:rsidR="001A54DA" w:rsidRPr="00EC15E3" w:rsidRDefault="001A54DA" w:rsidP="00272F20">
            <w:pPr>
              <w:autoSpaceDE w:val="0"/>
              <w:autoSpaceDN w:val="0"/>
              <w:adjustRightInd w:val="0"/>
              <w:rPr>
                <w:bCs/>
                <w:sz w:val="27"/>
                <w:szCs w:val="27"/>
                <w:lang w:val="ru-RU"/>
              </w:rPr>
            </w:pPr>
          </w:p>
          <w:p w:rsidR="001A54DA" w:rsidRPr="00EC15E3" w:rsidRDefault="001A54DA" w:rsidP="00272F20">
            <w:pPr>
              <w:autoSpaceDE w:val="0"/>
              <w:autoSpaceDN w:val="0"/>
              <w:adjustRightInd w:val="0"/>
              <w:rPr>
                <w:bCs/>
                <w:sz w:val="27"/>
                <w:szCs w:val="27"/>
                <w:lang w:val="ru-RU"/>
              </w:rPr>
            </w:pPr>
          </w:p>
          <w:p w:rsidR="001A54DA" w:rsidRPr="00EC15E3" w:rsidRDefault="001A54DA" w:rsidP="00272F20">
            <w:pPr>
              <w:autoSpaceDE w:val="0"/>
              <w:autoSpaceDN w:val="0"/>
              <w:adjustRightInd w:val="0"/>
              <w:rPr>
                <w:bCs/>
                <w:sz w:val="27"/>
                <w:szCs w:val="27"/>
                <w:lang w:val="ru-RU"/>
              </w:rPr>
            </w:pPr>
          </w:p>
        </w:tc>
        <w:tc>
          <w:tcPr>
            <w:tcW w:w="4253" w:type="dxa"/>
            <w:tcBorders>
              <w:top w:val="single" w:sz="4" w:space="0" w:color="auto"/>
              <w:bottom w:val="single" w:sz="4" w:space="0" w:color="auto"/>
            </w:tcBorders>
            <w:shd w:val="clear" w:color="auto" w:fill="auto"/>
          </w:tcPr>
          <w:p w:rsidR="001A54DA" w:rsidRPr="00EC15E3" w:rsidRDefault="001A54DA" w:rsidP="00272F20">
            <w:pPr>
              <w:autoSpaceDE w:val="0"/>
              <w:autoSpaceDN w:val="0"/>
              <w:adjustRightInd w:val="0"/>
              <w:rPr>
                <w:bCs/>
                <w:spacing w:val="-20"/>
                <w:sz w:val="27"/>
                <w:szCs w:val="27"/>
                <w:lang w:val="ru-RU"/>
              </w:rPr>
            </w:pPr>
          </w:p>
        </w:tc>
        <w:tc>
          <w:tcPr>
            <w:tcW w:w="1417" w:type="dxa"/>
            <w:tcBorders>
              <w:top w:val="single" w:sz="4" w:space="0" w:color="auto"/>
              <w:bottom w:val="single" w:sz="4" w:space="0" w:color="auto"/>
            </w:tcBorders>
            <w:shd w:val="clear" w:color="auto" w:fill="auto"/>
          </w:tcPr>
          <w:p w:rsidR="001A54DA" w:rsidRPr="00EC15E3" w:rsidRDefault="001A54DA" w:rsidP="00272F20">
            <w:pPr>
              <w:ind w:left="-108" w:right="-108"/>
              <w:jc w:val="center"/>
              <w:outlineLvl w:val="0"/>
              <w:rPr>
                <w:sz w:val="27"/>
                <w:szCs w:val="27"/>
                <w:lang w:val="ru-RU"/>
              </w:rPr>
            </w:pPr>
          </w:p>
        </w:tc>
        <w:tc>
          <w:tcPr>
            <w:tcW w:w="1134" w:type="dxa"/>
            <w:tcBorders>
              <w:top w:val="single" w:sz="4" w:space="0" w:color="auto"/>
              <w:bottom w:val="single" w:sz="4" w:space="0" w:color="auto"/>
            </w:tcBorders>
            <w:shd w:val="clear" w:color="auto" w:fill="auto"/>
          </w:tcPr>
          <w:p w:rsidR="001A54DA" w:rsidRPr="00EC15E3" w:rsidRDefault="001A54DA" w:rsidP="00272F20">
            <w:pPr>
              <w:autoSpaceDE w:val="0"/>
              <w:autoSpaceDN w:val="0"/>
              <w:adjustRightInd w:val="0"/>
              <w:jc w:val="center"/>
              <w:rPr>
                <w:sz w:val="27"/>
                <w:szCs w:val="27"/>
                <w:lang w:val="ru-RU"/>
              </w:rPr>
            </w:pPr>
          </w:p>
        </w:tc>
        <w:tc>
          <w:tcPr>
            <w:tcW w:w="1134" w:type="dxa"/>
            <w:tcBorders>
              <w:top w:val="single" w:sz="4" w:space="0" w:color="auto"/>
              <w:bottom w:val="single" w:sz="4" w:space="0" w:color="auto"/>
            </w:tcBorders>
            <w:shd w:val="clear" w:color="auto" w:fill="auto"/>
          </w:tcPr>
          <w:p w:rsidR="001A54DA" w:rsidRPr="00EC15E3" w:rsidRDefault="001A54DA" w:rsidP="00272F20">
            <w:pPr>
              <w:autoSpaceDE w:val="0"/>
              <w:autoSpaceDN w:val="0"/>
              <w:adjustRightInd w:val="0"/>
              <w:jc w:val="center"/>
              <w:rPr>
                <w:sz w:val="27"/>
                <w:szCs w:val="27"/>
                <w:lang w:val="ru-RU"/>
              </w:rPr>
            </w:pPr>
          </w:p>
        </w:tc>
        <w:tc>
          <w:tcPr>
            <w:tcW w:w="1134" w:type="dxa"/>
            <w:tcBorders>
              <w:top w:val="single" w:sz="4" w:space="0" w:color="auto"/>
              <w:bottom w:val="single" w:sz="4" w:space="0" w:color="auto"/>
            </w:tcBorders>
            <w:shd w:val="clear" w:color="auto" w:fill="auto"/>
          </w:tcPr>
          <w:p w:rsidR="001A54DA" w:rsidRPr="00EC15E3" w:rsidRDefault="001A54DA" w:rsidP="00272F20">
            <w:pPr>
              <w:autoSpaceDE w:val="0"/>
              <w:autoSpaceDN w:val="0"/>
              <w:adjustRightInd w:val="0"/>
              <w:jc w:val="center"/>
              <w:rPr>
                <w:sz w:val="27"/>
                <w:szCs w:val="27"/>
                <w:lang w:val="ru-RU"/>
              </w:rPr>
            </w:pPr>
          </w:p>
        </w:tc>
        <w:tc>
          <w:tcPr>
            <w:tcW w:w="1134" w:type="dxa"/>
            <w:tcBorders>
              <w:top w:val="single" w:sz="4" w:space="0" w:color="auto"/>
              <w:bottom w:val="single" w:sz="4" w:space="0" w:color="auto"/>
            </w:tcBorders>
            <w:shd w:val="clear" w:color="auto" w:fill="auto"/>
          </w:tcPr>
          <w:p w:rsidR="001A54DA" w:rsidRPr="00EC15E3" w:rsidRDefault="001A54DA" w:rsidP="00272F20">
            <w:pPr>
              <w:autoSpaceDE w:val="0"/>
              <w:autoSpaceDN w:val="0"/>
              <w:adjustRightInd w:val="0"/>
              <w:jc w:val="center"/>
              <w:rPr>
                <w:sz w:val="27"/>
                <w:szCs w:val="27"/>
                <w:lang w:val="ru-RU"/>
              </w:rPr>
            </w:pPr>
          </w:p>
        </w:tc>
        <w:tc>
          <w:tcPr>
            <w:tcW w:w="1134" w:type="dxa"/>
            <w:tcBorders>
              <w:top w:val="single" w:sz="4" w:space="0" w:color="auto"/>
              <w:bottom w:val="single" w:sz="4" w:space="0" w:color="auto"/>
            </w:tcBorders>
            <w:shd w:val="clear" w:color="auto" w:fill="auto"/>
          </w:tcPr>
          <w:p w:rsidR="001A54DA" w:rsidRPr="00EC15E3" w:rsidRDefault="001A54DA" w:rsidP="00272F20">
            <w:pPr>
              <w:autoSpaceDE w:val="0"/>
              <w:autoSpaceDN w:val="0"/>
              <w:adjustRightInd w:val="0"/>
              <w:jc w:val="center"/>
              <w:rPr>
                <w:sz w:val="27"/>
                <w:szCs w:val="27"/>
                <w:lang w:val="ru-RU"/>
              </w:rPr>
            </w:pPr>
          </w:p>
        </w:tc>
      </w:tr>
      <w:tr w:rsidR="001A54DA" w:rsidRPr="00566316" w:rsidTr="00272F20">
        <w:trPr>
          <w:trHeight w:val="307"/>
        </w:trPr>
        <w:tc>
          <w:tcPr>
            <w:tcW w:w="710" w:type="dxa"/>
            <w:tcBorders>
              <w:top w:val="single" w:sz="4" w:space="0" w:color="auto"/>
              <w:bottom w:val="single" w:sz="4" w:space="0" w:color="auto"/>
            </w:tcBorders>
          </w:tcPr>
          <w:p w:rsidR="001A54DA" w:rsidRPr="00EC15E3" w:rsidRDefault="001A54DA" w:rsidP="00133BCF">
            <w:pPr>
              <w:jc w:val="center"/>
              <w:rPr>
                <w:sz w:val="27"/>
                <w:szCs w:val="27"/>
                <w:lang w:val="ru-RU"/>
              </w:rPr>
            </w:pPr>
            <w:r w:rsidRPr="00EC15E3">
              <w:rPr>
                <w:sz w:val="27"/>
                <w:szCs w:val="27"/>
                <w:lang w:val="ru-RU"/>
              </w:rPr>
              <w:t>1.12</w:t>
            </w:r>
          </w:p>
        </w:tc>
        <w:tc>
          <w:tcPr>
            <w:tcW w:w="2976" w:type="dxa"/>
            <w:tcBorders>
              <w:top w:val="single" w:sz="4" w:space="0" w:color="auto"/>
              <w:bottom w:val="single" w:sz="4" w:space="0" w:color="auto"/>
            </w:tcBorders>
            <w:shd w:val="clear" w:color="auto" w:fill="auto"/>
          </w:tcPr>
          <w:p w:rsidR="001A54DA" w:rsidRPr="00EC15E3" w:rsidRDefault="001A54DA" w:rsidP="00272F20">
            <w:pPr>
              <w:widowControl w:val="0"/>
              <w:autoSpaceDE w:val="0"/>
              <w:autoSpaceDN w:val="0"/>
              <w:adjustRightInd w:val="0"/>
              <w:ind w:right="-108"/>
              <w:rPr>
                <w:bCs/>
                <w:sz w:val="27"/>
                <w:szCs w:val="27"/>
                <w:lang w:val="ru-RU"/>
              </w:rPr>
            </w:pPr>
            <w:r w:rsidRPr="00EC15E3">
              <w:rPr>
                <w:sz w:val="27"/>
                <w:szCs w:val="27"/>
                <w:lang w:val="ru-RU"/>
              </w:rPr>
              <w:t>Мероприятие «Обеспечение безопасных условий при организации образова</w:t>
            </w:r>
            <w:r w:rsidRPr="00EC15E3">
              <w:rPr>
                <w:sz w:val="27"/>
                <w:szCs w:val="27"/>
                <w:lang w:val="ru-RU"/>
              </w:rPr>
              <w:softHyphen/>
              <w:t xml:space="preserve">тельного пространства в </w:t>
            </w:r>
            <w:r w:rsidRPr="00EC15E3">
              <w:rPr>
                <w:bCs/>
                <w:sz w:val="27"/>
                <w:szCs w:val="27"/>
                <w:lang w:val="ru-RU"/>
              </w:rPr>
              <w:t>государственных организациях, осуществляющих образовательную деятельность по адаптированным основным общеобразовательным программам для глухих и слабослышащих детей»</w:t>
            </w:r>
          </w:p>
          <w:p w:rsidR="001A54DA" w:rsidRPr="00EC15E3" w:rsidRDefault="001A54DA" w:rsidP="00272F20">
            <w:pPr>
              <w:widowControl w:val="0"/>
              <w:autoSpaceDE w:val="0"/>
              <w:autoSpaceDN w:val="0"/>
              <w:adjustRightInd w:val="0"/>
              <w:ind w:right="-108"/>
              <w:rPr>
                <w:bCs/>
                <w:sz w:val="27"/>
                <w:szCs w:val="27"/>
                <w:lang w:val="ru-RU"/>
              </w:rPr>
            </w:pPr>
          </w:p>
          <w:p w:rsidR="001A54DA" w:rsidRPr="00EC15E3" w:rsidRDefault="001A54DA" w:rsidP="00272F20">
            <w:pPr>
              <w:widowControl w:val="0"/>
              <w:autoSpaceDE w:val="0"/>
              <w:autoSpaceDN w:val="0"/>
              <w:adjustRightInd w:val="0"/>
              <w:ind w:right="-108"/>
              <w:rPr>
                <w:bCs/>
                <w:sz w:val="27"/>
                <w:szCs w:val="27"/>
                <w:lang w:val="ru-RU"/>
              </w:rPr>
            </w:pPr>
          </w:p>
        </w:tc>
        <w:tc>
          <w:tcPr>
            <w:tcW w:w="4253" w:type="dxa"/>
            <w:tcBorders>
              <w:top w:val="single" w:sz="4" w:space="0" w:color="auto"/>
              <w:bottom w:val="single" w:sz="4" w:space="0" w:color="auto"/>
            </w:tcBorders>
            <w:shd w:val="clear" w:color="auto" w:fill="auto"/>
          </w:tcPr>
          <w:p w:rsidR="001A54DA" w:rsidRPr="00EC15E3" w:rsidRDefault="001A54DA" w:rsidP="00272F20">
            <w:pPr>
              <w:autoSpaceDE w:val="0"/>
              <w:autoSpaceDN w:val="0"/>
              <w:adjustRightInd w:val="0"/>
              <w:rPr>
                <w:bCs/>
                <w:spacing w:val="-20"/>
                <w:sz w:val="27"/>
                <w:szCs w:val="27"/>
                <w:lang w:val="ru-RU"/>
              </w:rPr>
            </w:pPr>
          </w:p>
        </w:tc>
        <w:tc>
          <w:tcPr>
            <w:tcW w:w="1417" w:type="dxa"/>
            <w:tcBorders>
              <w:top w:val="single" w:sz="4" w:space="0" w:color="auto"/>
              <w:bottom w:val="single" w:sz="4" w:space="0" w:color="auto"/>
            </w:tcBorders>
            <w:shd w:val="clear" w:color="auto" w:fill="auto"/>
          </w:tcPr>
          <w:p w:rsidR="001A54DA" w:rsidRPr="00EC15E3" w:rsidRDefault="001A54DA" w:rsidP="00272F20">
            <w:pPr>
              <w:ind w:left="-108" w:right="-108"/>
              <w:jc w:val="center"/>
              <w:outlineLvl w:val="0"/>
              <w:rPr>
                <w:sz w:val="27"/>
                <w:szCs w:val="27"/>
                <w:lang w:val="ru-RU"/>
              </w:rPr>
            </w:pPr>
          </w:p>
        </w:tc>
        <w:tc>
          <w:tcPr>
            <w:tcW w:w="1134" w:type="dxa"/>
            <w:tcBorders>
              <w:top w:val="single" w:sz="4" w:space="0" w:color="auto"/>
              <w:bottom w:val="single" w:sz="4" w:space="0" w:color="auto"/>
            </w:tcBorders>
            <w:shd w:val="clear" w:color="auto" w:fill="auto"/>
          </w:tcPr>
          <w:p w:rsidR="001A54DA" w:rsidRPr="00EC15E3" w:rsidRDefault="001A54DA" w:rsidP="00272F20">
            <w:pPr>
              <w:autoSpaceDE w:val="0"/>
              <w:autoSpaceDN w:val="0"/>
              <w:adjustRightInd w:val="0"/>
              <w:jc w:val="center"/>
              <w:rPr>
                <w:sz w:val="27"/>
                <w:szCs w:val="27"/>
                <w:lang w:val="ru-RU"/>
              </w:rPr>
            </w:pPr>
          </w:p>
        </w:tc>
        <w:tc>
          <w:tcPr>
            <w:tcW w:w="1134" w:type="dxa"/>
            <w:tcBorders>
              <w:top w:val="single" w:sz="4" w:space="0" w:color="auto"/>
              <w:bottom w:val="single" w:sz="4" w:space="0" w:color="auto"/>
            </w:tcBorders>
            <w:shd w:val="clear" w:color="auto" w:fill="auto"/>
          </w:tcPr>
          <w:p w:rsidR="001A54DA" w:rsidRPr="00EC15E3" w:rsidRDefault="001A54DA" w:rsidP="00272F20">
            <w:pPr>
              <w:autoSpaceDE w:val="0"/>
              <w:autoSpaceDN w:val="0"/>
              <w:adjustRightInd w:val="0"/>
              <w:jc w:val="center"/>
              <w:rPr>
                <w:sz w:val="27"/>
                <w:szCs w:val="27"/>
                <w:lang w:val="ru-RU"/>
              </w:rPr>
            </w:pPr>
          </w:p>
        </w:tc>
        <w:tc>
          <w:tcPr>
            <w:tcW w:w="1134" w:type="dxa"/>
            <w:tcBorders>
              <w:top w:val="single" w:sz="4" w:space="0" w:color="auto"/>
              <w:bottom w:val="single" w:sz="4" w:space="0" w:color="auto"/>
            </w:tcBorders>
            <w:shd w:val="clear" w:color="auto" w:fill="auto"/>
          </w:tcPr>
          <w:p w:rsidR="001A54DA" w:rsidRPr="00EC15E3" w:rsidRDefault="001A54DA" w:rsidP="00272F20">
            <w:pPr>
              <w:autoSpaceDE w:val="0"/>
              <w:autoSpaceDN w:val="0"/>
              <w:adjustRightInd w:val="0"/>
              <w:jc w:val="center"/>
              <w:rPr>
                <w:sz w:val="27"/>
                <w:szCs w:val="27"/>
                <w:lang w:val="ru-RU"/>
              </w:rPr>
            </w:pPr>
          </w:p>
        </w:tc>
        <w:tc>
          <w:tcPr>
            <w:tcW w:w="1134" w:type="dxa"/>
            <w:tcBorders>
              <w:top w:val="single" w:sz="4" w:space="0" w:color="auto"/>
              <w:bottom w:val="single" w:sz="4" w:space="0" w:color="auto"/>
            </w:tcBorders>
            <w:shd w:val="clear" w:color="auto" w:fill="auto"/>
          </w:tcPr>
          <w:p w:rsidR="001A54DA" w:rsidRPr="00EC15E3" w:rsidRDefault="001A54DA" w:rsidP="00272F20">
            <w:pPr>
              <w:autoSpaceDE w:val="0"/>
              <w:autoSpaceDN w:val="0"/>
              <w:adjustRightInd w:val="0"/>
              <w:jc w:val="center"/>
              <w:rPr>
                <w:sz w:val="27"/>
                <w:szCs w:val="27"/>
                <w:lang w:val="ru-RU"/>
              </w:rPr>
            </w:pPr>
          </w:p>
        </w:tc>
        <w:tc>
          <w:tcPr>
            <w:tcW w:w="1134" w:type="dxa"/>
            <w:tcBorders>
              <w:top w:val="single" w:sz="4" w:space="0" w:color="auto"/>
              <w:bottom w:val="single" w:sz="4" w:space="0" w:color="auto"/>
            </w:tcBorders>
            <w:shd w:val="clear" w:color="auto" w:fill="auto"/>
          </w:tcPr>
          <w:p w:rsidR="001A54DA" w:rsidRPr="00EC15E3" w:rsidRDefault="001A54DA" w:rsidP="00272F20">
            <w:pPr>
              <w:autoSpaceDE w:val="0"/>
              <w:autoSpaceDN w:val="0"/>
              <w:adjustRightInd w:val="0"/>
              <w:jc w:val="center"/>
              <w:rPr>
                <w:sz w:val="27"/>
                <w:szCs w:val="27"/>
                <w:lang w:val="ru-RU"/>
              </w:rPr>
            </w:pPr>
          </w:p>
        </w:tc>
      </w:tr>
      <w:tr w:rsidR="001A54DA" w:rsidRPr="00566316" w:rsidTr="00272F20">
        <w:trPr>
          <w:trHeight w:val="307"/>
        </w:trPr>
        <w:tc>
          <w:tcPr>
            <w:tcW w:w="710" w:type="dxa"/>
            <w:tcBorders>
              <w:top w:val="single" w:sz="4" w:space="0" w:color="auto"/>
              <w:bottom w:val="single" w:sz="4" w:space="0" w:color="auto"/>
            </w:tcBorders>
          </w:tcPr>
          <w:p w:rsidR="001A54DA" w:rsidRPr="00EC15E3" w:rsidRDefault="001A54DA" w:rsidP="00133BCF">
            <w:pPr>
              <w:jc w:val="center"/>
              <w:rPr>
                <w:sz w:val="27"/>
                <w:szCs w:val="27"/>
                <w:lang w:val="ru-RU"/>
              </w:rPr>
            </w:pPr>
            <w:r w:rsidRPr="00EC15E3">
              <w:rPr>
                <w:sz w:val="27"/>
                <w:szCs w:val="27"/>
                <w:lang w:val="ru-RU"/>
              </w:rPr>
              <w:t>1.13</w:t>
            </w:r>
          </w:p>
        </w:tc>
        <w:tc>
          <w:tcPr>
            <w:tcW w:w="2976" w:type="dxa"/>
            <w:tcBorders>
              <w:top w:val="single" w:sz="4" w:space="0" w:color="auto"/>
              <w:bottom w:val="single" w:sz="4" w:space="0" w:color="auto"/>
            </w:tcBorders>
            <w:shd w:val="clear" w:color="auto" w:fill="auto"/>
          </w:tcPr>
          <w:p w:rsidR="001A54DA" w:rsidRPr="00EC15E3" w:rsidRDefault="001A54DA" w:rsidP="00272F20">
            <w:pPr>
              <w:autoSpaceDE w:val="0"/>
              <w:autoSpaceDN w:val="0"/>
              <w:adjustRightInd w:val="0"/>
              <w:rPr>
                <w:bCs/>
                <w:sz w:val="27"/>
                <w:szCs w:val="27"/>
                <w:lang w:val="ru-RU"/>
              </w:rPr>
            </w:pPr>
            <w:r w:rsidRPr="00EC15E3">
              <w:rPr>
                <w:sz w:val="27"/>
                <w:szCs w:val="27"/>
                <w:lang w:val="ru-RU"/>
              </w:rPr>
              <w:t>Мероприятие</w:t>
            </w:r>
            <w:r w:rsidRPr="00EC15E3">
              <w:rPr>
                <w:bCs/>
                <w:sz w:val="27"/>
                <w:szCs w:val="27"/>
                <w:lang w:val="ru-RU"/>
              </w:rPr>
              <w:t xml:space="preserve"> «Обеспечение деятельности государственных нетиповых образовательных организаций»</w:t>
            </w:r>
          </w:p>
          <w:p w:rsidR="001A54DA" w:rsidRPr="00EC15E3" w:rsidRDefault="001A54DA" w:rsidP="00272F20">
            <w:pPr>
              <w:autoSpaceDE w:val="0"/>
              <w:autoSpaceDN w:val="0"/>
              <w:adjustRightInd w:val="0"/>
              <w:rPr>
                <w:bCs/>
                <w:sz w:val="27"/>
                <w:szCs w:val="27"/>
                <w:lang w:val="ru-RU"/>
              </w:rPr>
            </w:pPr>
          </w:p>
          <w:p w:rsidR="001A54DA" w:rsidRPr="00EC15E3" w:rsidRDefault="001A54DA" w:rsidP="00272F20">
            <w:pPr>
              <w:autoSpaceDE w:val="0"/>
              <w:autoSpaceDN w:val="0"/>
              <w:adjustRightInd w:val="0"/>
              <w:rPr>
                <w:bCs/>
                <w:sz w:val="27"/>
                <w:szCs w:val="27"/>
                <w:lang w:val="ru-RU"/>
              </w:rPr>
            </w:pPr>
          </w:p>
          <w:p w:rsidR="001A54DA" w:rsidRPr="00EC15E3" w:rsidRDefault="001A54DA" w:rsidP="00272F20">
            <w:pPr>
              <w:autoSpaceDE w:val="0"/>
              <w:autoSpaceDN w:val="0"/>
              <w:adjustRightInd w:val="0"/>
              <w:rPr>
                <w:bCs/>
                <w:sz w:val="27"/>
                <w:szCs w:val="27"/>
                <w:lang w:val="ru-RU"/>
              </w:rPr>
            </w:pPr>
          </w:p>
        </w:tc>
        <w:tc>
          <w:tcPr>
            <w:tcW w:w="4253" w:type="dxa"/>
            <w:tcBorders>
              <w:top w:val="single" w:sz="4" w:space="0" w:color="auto"/>
              <w:bottom w:val="single" w:sz="4" w:space="0" w:color="auto"/>
            </w:tcBorders>
            <w:shd w:val="clear" w:color="auto" w:fill="auto"/>
          </w:tcPr>
          <w:p w:rsidR="001A54DA" w:rsidRPr="00EC15E3" w:rsidRDefault="001A54DA" w:rsidP="00272F20">
            <w:pPr>
              <w:outlineLvl w:val="0"/>
              <w:rPr>
                <w:bCs/>
                <w:spacing w:val="-20"/>
                <w:sz w:val="27"/>
                <w:szCs w:val="27"/>
                <w:lang w:val="ru-RU"/>
              </w:rPr>
            </w:pPr>
          </w:p>
        </w:tc>
        <w:tc>
          <w:tcPr>
            <w:tcW w:w="1417" w:type="dxa"/>
            <w:tcBorders>
              <w:top w:val="single" w:sz="4" w:space="0" w:color="auto"/>
              <w:bottom w:val="single" w:sz="4" w:space="0" w:color="auto"/>
            </w:tcBorders>
            <w:shd w:val="clear" w:color="auto" w:fill="auto"/>
          </w:tcPr>
          <w:p w:rsidR="001A54DA" w:rsidRPr="00EC15E3" w:rsidRDefault="001A54DA" w:rsidP="00272F20">
            <w:pPr>
              <w:ind w:left="-108" w:right="-108"/>
              <w:jc w:val="center"/>
              <w:outlineLvl w:val="0"/>
              <w:rPr>
                <w:sz w:val="27"/>
                <w:szCs w:val="27"/>
                <w:lang w:val="ru-RU"/>
              </w:rPr>
            </w:pPr>
          </w:p>
        </w:tc>
        <w:tc>
          <w:tcPr>
            <w:tcW w:w="1134" w:type="dxa"/>
            <w:tcBorders>
              <w:top w:val="single" w:sz="4" w:space="0" w:color="auto"/>
              <w:bottom w:val="single" w:sz="4" w:space="0" w:color="auto"/>
            </w:tcBorders>
            <w:shd w:val="clear" w:color="auto" w:fill="auto"/>
          </w:tcPr>
          <w:p w:rsidR="001A54DA" w:rsidRPr="00EC15E3" w:rsidRDefault="001A54DA" w:rsidP="00272F20">
            <w:pPr>
              <w:autoSpaceDE w:val="0"/>
              <w:autoSpaceDN w:val="0"/>
              <w:adjustRightInd w:val="0"/>
              <w:jc w:val="center"/>
              <w:rPr>
                <w:sz w:val="27"/>
                <w:szCs w:val="27"/>
                <w:lang w:val="ru-RU"/>
              </w:rPr>
            </w:pPr>
          </w:p>
        </w:tc>
        <w:tc>
          <w:tcPr>
            <w:tcW w:w="1134" w:type="dxa"/>
            <w:tcBorders>
              <w:top w:val="single" w:sz="4" w:space="0" w:color="auto"/>
              <w:bottom w:val="single" w:sz="4" w:space="0" w:color="auto"/>
            </w:tcBorders>
            <w:shd w:val="clear" w:color="auto" w:fill="auto"/>
          </w:tcPr>
          <w:p w:rsidR="001A54DA" w:rsidRPr="00EC15E3" w:rsidRDefault="001A54DA" w:rsidP="00272F20">
            <w:pPr>
              <w:autoSpaceDE w:val="0"/>
              <w:autoSpaceDN w:val="0"/>
              <w:adjustRightInd w:val="0"/>
              <w:jc w:val="center"/>
              <w:rPr>
                <w:sz w:val="27"/>
                <w:szCs w:val="27"/>
                <w:lang w:val="ru-RU"/>
              </w:rPr>
            </w:pPr>
          </w:p>
        </w:tc>
        <w:tc>
          <w:tcPr>
            <w:tcW w:w="1134" w:type="dxa"/>
            <w:tcBorders>
              <w:top w:val="single" w:sz="4" w:space="0" w:color="auto"/>
              <w:bottom w:val="single" w:sz="4" w:space="0" w:color="auto"/>
            </w:tcBorders>
            <w:shd w:val="clear" w:color="auto" w:fill="auto"/>
          </w:tcPr>
          <w:p w:rsidR="001A54DA" w:rsidRPr="00EC15E3" w:rsidRDefault="001A54DA" w:rsidP="00272F20">
            <w:pPr>
              <w:autoSpaceDE w:val="0"/>
              <w:autoSpaceDN w:val="0"/>
              <w:adjustRightInd w:val="0"/>
              <w:jc w:val="center"/>
              <w:rPr>
                <w:sz w:val="27"/>
                <w:szCs w:val="27"/>
                <w:lang w:val="ru-RU"/>
              </w:rPr>
            </w:pPr>
          </w:p>
        </w:tc>
        <w:tc>
          <w:tcPr>
            <w:tcW w:w="1134" w:type="dxa"/>
            <w:tcBorders>
              <w:top w:val="single" w:sz="4" w:space="0" w:color="auto"/>
              <w:bottom w:val="single" w:sz="4" w:space="0" w:color="auto"/>
            </w:tcBorders>
            <w:shd w:val="clear" w:color="auto" w:fill="auto"/>
          </w:tcPr>
          <w:p w:rsidR="001A54DA" w:rsidRPr="00EC15E3" w:rsidRDefault="001A54DA" w:rsidP="00272F20">
            <w:pPr>
              <w:autoSpaceDE w:val="0"/>
              <w:autoSpaceDN w:val="0"/>
              <w:adjustRightInd w:val="0"/>
              <w:jc w:val="center"/>
              <w:rPr>
                <w:sz w:val="27"/>
                <w:szCs w:val="27"/>
                <w:lang w:val="ru-RU"/>
              </w:rPr>
            </w:pPr>
          </w:p>
        </w:tc>
        <w:tc>
          <w:tcPr>
            <w:tcW w:w="1134" w:type="dxa"/>
            <w:tcBorders>
              <w:top w:val="single" w:sz="4" w:space="0" w:color="auto"/>
              <w:bottom w:val="single" w:sz="4" w:space="0" w:color="auto"/>
            </w:tcBorders>
            <w:shd w:val="clear" w:color="auto" w:fill="auto"/>
          </w:tcPr>
          <w:p w:rsidR="001A54DA" w:rsidRPr="00EC15E3" w:rsidRDefault="001A54DA" w:rsidP="00272F20">
            <w:pPr>
              <w:autoSpaceDE w:val="0"/>
              <w:autoSpaceDN w:val="0"/>
              <w:adjustRightInd w:val="0"/>
              <w:jc w:val="center"/>
              <w:rPr>
                <w:sz w:val="27"/>
                <w:szCs w:val="27"/>
                <w:lang w:val="ru-RU"/>
              </w:rPr>
            </w:pPr>
          </w:p>
        </w:tc>
      </w:tr>
      <w:tr w:rsidR="001A54DA" w:rsidRPr="00566316" w:rsidTr="00272F20">
        <w:trPr>
          <w:trHeight w:val="307"/>
        </w:trPr>
        <w:tc>
          <w:tcPr>
            <w:tcW w:w="710" w:type="dxa"/>
            <w:tcBorders>
              <w:top w:val="single" w:sz="4" w:space="0" w:color="auto"/>
              <w:bottom w:val="single" w:sz="4" w:space="0" w:color="auto"/>
            </w:tcBorders>
          </w:tcPr>
          <w:p w:rsidR="001A54DA" w:rsidRPr="00EC15E3" w:rsidRDefault="001A54DA" w:rsidP="00133BCF">
            <w:pPr>
              <w:jc w:val="center"/>
              <w:rPr>
                <w:sz w:val="27"/>
                <w:szCs w:val="27"/>
                <w:lang w:val="ru-RU"/>
              </w:rPr>
            </w:pPr>
            <w:r w:rsidRPr="00EC15E3">
              <w:rPr>
                <w:sz w:val="27"/>
                <w:szCs w:val="27"/>
                <w:lang w:val="ru-RU"/>
              </w:rPr>
              <w:t>1.14</w:t>
            </w:r>
          </w:p>
        </w:tc>
        <w:tc>
          <w:tcPr>
            <w:tcW w:w="2976" w:type="dxa"/>
            <w:tcBorders>
              <w:top w:val="single" w:sz="4" w:space="0" w:color="auto"/>
              <w:bottom w:val="single" w:sz="4" w:space="0" w:color="auto"/>
            </w:tcBorders>
            <w:shd w:val="clear" w:color="auto" w:fill="auto"/>
          </w:tcPr>
          <w:p w:rsidR="001A54DA" w:rsidRPr="00EC15E3" w:rsidRDefault="001A54DA" w:rsidP="00272F20">
            <w:pPr>
              <w:autoSpaceDE w:val="0"/>
              <w:autoSpaceDN w:val="0"/>
              <w:adjustRightInd w:val="0"/>
              <w:rPr>
                <w:bCs/>
                <w:sz w:val="27"/>
                <w:szCs w:val="27"/>
                <w:lang w:val="ru-RU"/>
              </w:rPr>
            </w:pPr>
            <w:r w:rsidRPr="00EC15E3">
              <w:rPr>
                <w:sz w:val="27"/>
                <w:szCs w:val="27"/>
                <w:lang w:val="ru-RU"/>
              </w:rPr>
              <w:t xml:space="preserve">Мероприятие «Обеспечение безопасных условий при организации образовательного пространства в </w:t>
            </w:r>
            <w:r w:rsidRPr="00EC15E3">
              <w:rPr>
                <w:bCs/>
                <w:sz w:val="27"/>
                <w:szCs w:val="27"/>
                <w:lang w:val="ru-RU"/>
              </w:rPr>
              <w:t>государственных нетиповых образовательных организациях»</w:t>
            </w:r>
          </w:p>
          <w:p w:rsidR="001A54DA" w:rsidRPr="00EC15E3" w:rsidRDefault="001A54DA" w:rsidP="00272F20">
            <w:pPr>
              <w:tabs>
                <w:tab w:val="left" w:pos="2207"/>
              </w:tabs>
              <w:autoSpaceDE w:val="0"/>
              <w:autoSpaceDN w:val="0"/>
              <w:adjustRightInd w:val="0"/>
              <w:rPr>
                <w:bCs/>
                <w:sz w:val="27"/>
                <w:szCs w:val="27"/>
                <w:lang w:val="ru-RU"/>
              </w:rPr>
            </w:pPr>
          </w:p>
        </w:tc>
        <w:tc>
          <w:tcPr>
            <w:tcW w:w="4253" w:type="dxa"/>
            <w:tcBorders>
              <w:top w:val="single" w:sz="4" w:space="0" w:color="auto"/>
              <w:bottom w:val="single" w:sz="4" w:space="0" w:color="auto"/>
            </w:tcBorders>
            <w:shd w:val="clear" w:color="auto" w:fill="auto"/>
          </w:tcPr>
          <w:p w:rsidR="001A54DA" w:rsidRPr="00EC15E3" w:rsidRDefault="001A54DA" w:rsidP="00272F20">
            <w:pPr>
              <w:autoSpaceDE w:val="0"/>
              <w:autoSpaceDN w:val="0"/>
              <w:adjustRightInd w:val="0"/>
              <w:rPr>
                <w:bCs/>
                <w:sz w:val="27"/>
                <w:szCs w:val="27"/>
                <w:lang w:val="ru-RU"/>
              </w:rPr>
            </w:pPr>
          </w:p>
        </w:tc>
        <w:tc>
          <w:tcPr>
            <w:tcW w:w="1417" w:type="dxa"/>
            <w:tcBorders>
              <w:top w:val="single" w:sz="4" w:space="0" w:color="auto"/>
              <w:bottom w:val="single" w:sz="4" w:space="0" w:color="auto"/>
            </w:tcBorders>
            <w:shd w:val="clear" w:color="auto" w:fill="auto"/>
          </w:tcPr>
          <w:p w:rsidR="001A54DA" w:rsidRPr="00EC15E3" w:rsidRDefault="001A54DA" w:rsidP="00272F20">
            <w:pPr>
              <w:ind w:left="-108" w:right="-108"/>
              <w:jc w:val="center"/>
              <w:outlineLvl w:val="0"/>
              <w:rPr>
                <w:sz w:val="27"/>
                <w:szCs w:val="27"/>
                <w:lang w:val="ru-RU"/>
              </w:rPr>
            </w:pPr>
          </w:p>
        </w:tc>
        <w:tc>
          <w:tcPr>
            <w:tcW w:w="1134" w:type="dxa"/>
            <w:tcBorders>
              <w:top w:val="single" w:sz="4" w:space="0" w:color="auto"/>
              <w:bottom w:val="single" w:sz="4" w:space="0" w:color="auto"/>
            </w:tcBorders>
            <w:shd w:val="clear" w:color="auto" w:fill="auto"/>
          </w:tcPr>
          <w:p w:rsidR="001A54DA" w:rsidRPr="00EC15E3" w:rsidRDefault="001A54DA" w:rsidP="00272F20">
            <w:pPr>
              <w:autoSpaceDE w:val="0"/>
              <w:autoSpaceDN w:val="0"/>
              <w:adjustRightInd w:val="0"/>
              <w:jc w:val="center"/>
              <w:rPr>
                <w:sz w:val="27"/>
                <w:szCs w:val="27"/>
                <w:lang w:val="ru-RU"/>
              </w:rPr>
            </w:pPr>
          </w:p>
        </w:tc>
        <w:tc>
          <w:tcPr>
            <w:tcW w:w="1134" w:type="dxa"/>
            <w:tcBorders>
              <w:top w:val="single" w:sz="4" w:space="0" w:color="auto"/>
              <w:bottom w:val="single" w:sz="4" w:space="0" w:color="auto"/>
            </w:tcBorders>
            <w:shd w:val="clear" w:color="auto" w:fill="auto"/>
          </w:tcPr>
          <w:p w:rsidR="001A54DA" w:rsidRPr="00EC15E3" w:rsidRDefault="001A54DA" w:rsidP="00272F20">
            <w:pPr>
              <w:autoSpaceDE w:val="0"/>
              <w:autoSpaceDN w:val="0"/>
              <w:adjustRightInd w:val="0"/>
              <w:jc w:val="center"/>
              <w:rPr>
                <w:sz w:val="27"/>
                <w:szCs w:val="27"/>
                <w:lang w:val="ru-RU"/>
              </w:rPr>
            </w:pPr>
          </w:p>
        </w:tc>
        <w:tc>
          <w:tcPr>
            <w:tcW w:w="1134" w:type="dxa"/>
            <w:tcBorders>
              <w:top w:val="single" w:sz="4" w:space="0" w:color="auto"/>
              <w:bottom w:val="single" w:sz="4" w:space="0" w:color="auto"/>
            </w:tcBorders>
            <w:shd w:val="clear" w:color="auto" w:fill="auto"/>
          </w:tcPr>
          <w:p w:rsidR="001A54DA" w:rsidRPr="00EC15E3" w:rsidRDefault="001A54DA" w:rsidP="00272F20">
            <w:pPr>
              <w:autoSpaceDE w:val="0"/>
              <w:autoSpaceDN w:val="0"/>
              <w:adjustRightInd w:val="0"/>
              <w:jc w:val="center"/>
              <w:rPr>
                <w:sz w:val="27"/>
                <w:szCs w:val="27"/>
                <w:lang w:val="ru-RU"/>
              </w:rPr>
            </w:pPr>
          </w:p>
        </w:tc>
        <w:tc>
          <w:tcPr>
            <w:tcW w:w="1134" w:type="dxa"/>
            <w:tcBorders>
              <w:top w:val="single" w:sz="4" w:space="0" w:color="auto"/>
              <w:bottom w:val="single" w:sz="4" w:space="0" w:color="auto"/>
            </w:tcBorders>
            <w:shd w:val="clear" w:color="auto" w:fill="auto"/>
          </w:tcPr>
          <w:p w:rsidR="001A54DA" w:rsidRPr="00EC15E3" w:rsidRDefault="001A54DA" w:rsidP="00272F20">
            <w:pPr>
              <w:autoSpaceDE w:val="0"/>
              <w:autoSpaceDN w:val="0"/>
              <w:adjustRightInd w:val="0"/>
              <w:jc w:val="center"/>
              <w:rPr>
                <w:sz w:val="27"/>
                <w:szCs w:val="27"/>
                <w:lang w:val="ru-RU"/>
              </w:rPr>
            </w:pPr>
          </w:p>
        </w:tc>
        <w:tc>
          <w:tcPr>
            <w:tcW w:w="1134" w:type="dxa"/>
            <w:tcBorders>
              <w:top w:val="single" w:sz="4" w:space="0" w:color="auto"/>
              <w:bottom w:val="single" w:sz="4" w:space="0" w:color="auto"/>
            </w:tcBorders>
            <w:shd w:val="clear" w:color="auto" w:fill="auto"/>
          </w:tcPr>
          <w:p w:rsidR="001A54DA" w:rsidRPr="00EC15E3" w:rsidRDefault="001A54DA" w:rsidP="00272F20">
            <w:pPr>
              <w:autoSpaceDE w:val="0"/>
              <w:autoSpaceDN w:val="0"/>
              <w:adjustRightInd w:val="0"/>
              <w:jc w:val="center"/>
              <w:rPr>
                <w:sz w:val="27"/>
                <w:szCs w:val="27"/>
                <w:lang w:val="ru-RU"/>
              </w:rPr>
            </w:pPr>
          </w:p>
        </w:tc>
      </w:tr>
      <w:tr w:rsidR="001A54DA" w:rsidRPr="00EC15E3" w:rsidTr="00272F20">
        <w:trPr>
          <w:trHeight w:val="1552"/>
        </w:trPr>
        <w:tc>
          <w:tcPr>
            <w:tcW w:w="710" w:type="dxa"/>
            <w:vMerge w:val="restart"/>
            <w:tcBorders>
              <w:top w:val="single" w:sz="4" w:space="0" w:color="auto"/>
            </w:tcBorders>
          </w:tcPr>
          <w:p w:rsidR="001A54DA" w:rsidRPr="00EC15E3" w:rsidRDefault="001A54DA" w:rsidP="00133BCF">
            <w:pPr>
              <w:jc w:val="center"/>
              <w:rPr>
                <w:sz w:val="27"/>
                <w:szCs w:val="27"/>
                <w:lang w:val="ru-RU"/>
              </w:rPr>
            </w:pPr>
            <w:r w:rsidRPr="00EC15E3">
              <w:rPr>
                <w:sz w:val="27"/>
                <w:szCs w:val="27"/>
                <w:lang w:val="ru-RU"/>
              </w:rPr>
              <w:t>1.15</w:t>
            </w:r>
          </w:p>
        </w:tc>
        <w:tc>
          <w:tcPr>
            <w:tcW w:w="2976" w:type="dxa"/>
            <w:vMerge w:val="restart"/>
            <w:tcBorders>
              <w:top w:val="single" w:sz="4" w:space="0" w:color="auto"/>
            </w:tcBorders>
            <w:shd w:val="clear" w:color="auto" w:fill="auto"/>
          </w:tcPr>
          <w:p w:rsidR="001A54DA" w:rsidRPr="00EC15E3" w:rsidRDefault="001A54DA" w:rsidP="00272F20">
            <w:pPr>
              <w:autoSpaceDE w:val="0"/>
              <w:autoSpaceDN w:val="0"/>
              <w:adjustRightInd w:val="0"/>
              <w:rPr>
                <w:bCs/>
                <w:sz w:val="27"/>
                <w:szCs w:val="27"/>
                <w:lang w:val="ru-RU"/>
              </w:rPr>
            </w:pPr>
            <w:r w:rsidRPr="00EC15E3">
              <w:rPr>
                <w:sz w:val="27"/>
                <w:szCs w:val="27"/>
                <w:lang w:val="ru-RU"/>
              </w:rPr>
              <w:t>Мероприятие</w:t>
            </w:r>
            <w:r w:rsidRPr="00EC15E3">
              <w:rPr>
                <w:bCs/>
                <w:sz w:val="27"/>
                <w:szCs w:val="27"/>
                <w:lang w:val="ru-RU"/>
              </w:rPr>
              <w:t xml:space="preserve"> «Обеспечение деятельности государственных организаций дополнительного образования»</w:t>
            </w:r>
          </w:p>
          <w:p w:rsidR="001A54DA" w:rsidRPr="00EC15E3" w:rsidRDefault="001A54DA" w:rsidP="00272F20">
            <w:pPr>
              <w:autoSpaceDE w:val="0"/>
              <w:autoSpaceDN w:val="0"/>
              <w:adjustRightInd w:val="0"/>
              <w:ind w:firstLine="708"/>
              <w:rPr>
                <w:bCs/>
                <w:sz w:val="27"/>
                <w:szCs w:val="27"/>
                <w:lang w:val="ru-RU"/>
              </w:rPr>
            </w:pPr>
          </w:p>
        </w:tc>
        <w:tc>
          <w:tcPr>
            <w:tcW w:w="4253" w:type="dxa"/>
            <w:tcBorders>
              <w:top w:val="single" w:sz="4" w:space="0" w:color="auto"/>
            </w:tcBorders>
            <w:shd w:val="clear" w:color="auto" w:fill="auto"/>
          </w:tcPr>
          <w:p w:rsidR="001A54DA" w:rsidRPr="00EC15E3" w:rsidRDefault="001A54DA" w:rsidP="00272F20">
            <w:pPr>
              <w:outlineLvl w:val="0"/>
              <w:rPr>
                <w:sz w:val="27"/>
                <w:szCs w:val="27"/>
                <w:lang w:val="ru-RU"/>
              </w:rPr>
            </w:pPr>
            <w:r w:rsidRPr="00EC15E3">
              <w:rPr>
                <w:sz w:val="27"/>
                <w:szCs w:val="27"/>
                <w:lang w:val="ru-RU"/>
              </w:rPr>
              <w:t>Отношение среднемесячной заработной платы педагогов государственных организаций дополнительного образования детей к среднемесячной заработной плате учителей в Кемеровской области</w:t>
            </w:r>
          </w:p>
        </w:tc>
        <w:tc>
          <w:tcPr>
            <w:tcW w:w="1417" w:type="dxa"/>
            <w:tcBorders>
              <w:top w:val="single" w:sz="4" w:space="0" w:color="auto"/>
            </w:tcBorders>
            <w:shd w:val="clear" w:color="auto" w:fill="auto"/>
          </w:tcPr>
          <w:p w:rsidR="001A54DA" w:rsidRPr="00EC15E3" w:rsidRDefault="001A54DA" w:rsidP="00272F20">
            <w:pPr>
              <w:widowControl w:val="0"/>
              <w:autoSpaceDE w:val="0"/>
              <w:autoSpaceDN w:val="0"/>
              <w:adjustRightInd w:val="0"/>
              <w:ind w:left="-108" w:right="-108"/>
              <w:jc w:val="center"/>
              <w:rPr>
                <w:sz w:val="27"/>
                <w:szCs w:val="27"/>
              </w:rPr>
            </w:pPr>
            <w:r w:rsidRPr="00EC15E3">
              <w:rPr>
                <w:sz w:val="27"/>
                <w:szCs w:val="27"/>
                <w:lang w:val="ru-RU"/>
              </w:rPr>
              <w:t>процентов</w:t>
            </w:r>
          </w:p>
        </w:tc>
        <w:tc>
          <w:tcPr>
            <w:tcW w:w="1134" w:type="dxa"/>
            <w:tcBorders>
              <w:top w:val="single" w:sz="4" w:space="0" w:color="auto"/>
            </w:tcBorders>
            <w:shd w:val="clear" w:color="auto" w:fill="auto"/>
          </w:tcPr>
          <w:p w:rsidR="001A54DA" w:rsidRPr="00EC15E3" w:rsidRDefault="001A54DA" w:rsidP="00272F20">
            <w:pPr>
              <w:widowControl w:val="0"/>
              <w:autoSpaceDE w:val="0"/>
              <w:autoSpaceDN w:val="0"/>
              <w:adjustRightInd w:val="0"/>
              <w:jc w:val="center"/>
              <w:rPr>
                <w:sz w:val="27"/>
                <w:szCs w:val="27"/>
              </w:rPr>
            </w:pPr>
            <w:r w:rsidRPr="00EC15E3">
              <w:rPr>
                <w:sz w:val="27"/>
                <w:szCs w:val="27"/>
              </w:rPr>
              <w:t>80</w:t>
            </w:r>
          </w:p>
        </w:tc>
        <w:tc>
          <w:tcPr>
            <w:tcW w:w="1134" w:type="dxa"/>
            <w:tcBorders>
              <w:top w:val="single" w:sz="4" w:space="0" w:color="auto"/>
            </w:tcBorders>
            <w:shd w:val="clear" w:color="auto" w:fill="auto"/>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83,1</w:t>
            </w:r>
          </w:p>
        </w:tc>
        <w:tc>
          <w:tcPr>
            <w:tcW w:w="1134" w:type="dxa"/>
            <w:tcBorders>
              <w:top w:val="single" w:sz="4" w:space="0" w:color="auto"/>
            </w:tcBorders>
            <w:shd w:val="clear" w:color="auto" w:fill="auto"/>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90</w:t>
            </w:r>
          </w:p>
        </w:tc>
        <w:tc>
          <w:tcPr>
            <w:tcW w:w="1134" w:type="dxa"/>
            <w:tcBorders>
              <w:top w:val="single" w:sz="4" w:space="0" w:color="auto"/>
            </w:tcBorders>
            <w:shd w:val="clear" w:color="auto" w:fill="auto"/>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95</w:t>
            </w:r>
          </w:p>
        </w:tc>
        <w:tc>
          <w:tcPr>
            <w:tcW w:w="1134" w:type="dxa"/>
            <w:tcBorders>
              <w:top w:val="single" w:sz="4" w:space="0" w:color="auto"/>
            </w:tcBorders>
            <w:shd w:val="clear" w:color="auto" w:fill="auto"/>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100</w:t>
            </w:r>
          </w:p>
        </w:tc>
      </w:tr>
      <w:tr w:rsidR="001A54DA" w:rsidRPr="00EC15E3" w:rsidTr="00272F20">
        <w:trPr>
          <w:trHeight w:val="1552"/>
        </w:trPr>
        <w:tc>
          <w:tcPr>
            <w:tcW w:w="710" w:type="dxa"/>
            <w:vMerge/>
            <w:tcBorders>
              <w:bottom w:val="single" w:sz="4" w:space="0" w:color="auto"/>
            </w:tcBorders>
          </w:tcPr>
          <w:p w:rsidR="001A54DA" w:rsidRPr="00EC15E3" w:rsidRDefault="001A54DA" w:rsidP="00133BCF">
            <w:pPr>
              <w:jc w:val="center"/>
              <w:rPr>
                <w:sz w:val="27"/>
                <w:szCs w:val="27"/>
                <w:lang w:val="ru-RU"/>
              </w:rPr>
            </w:pPr>
          </w:p>
        </w:tc>
        <w:tc>
          <w:tcPr>
            <w:tcW w:w="2976" w:type="dxa"/>
            <w:vMerge/>
            <w:tcBorders>
              <w:bottom w:val="single" w:sz="4" w:space="0" w:color="auto"/>
            </w:tcBorders>
            <w:shd w:val="clear" w:color="auto" w:fill="auto"/>
          </w:tcPr>
          <w:p w:rsidR="001A54DA" w:rsidRPr="00EC15E3" w:rsidRDefault="001A54DA" w:rsidP="00272F20">
            <w:pPr>
              <w:autoSpaceDE w:val="0"/>
              <w:autoSpaceDN w:val="0"/>
              <w:adjustRightInd w:val="0"/>
              <w:rPr>
                <w:sz w:val="27"/>
                <w:szCs w:val="27"/>
                <w:lang w:val="ru-RU"/>
              </w:rPr>
            </w:pPr>
          </w:p>
        </w:tc>
        <w:tc>
          <w:tcPr>
            <w:tcW w:w="4253" w:type="dxa"/>
            <w:tcBorders>
              <w:top w:val="nil"/>
              <w:bottom w:val="single" w:sz="4" w:space="0" w:color="auto"/>
            </w:tcBorders>
            <w:shd w:val="clear" w:color="auto" w:fill="auto"/>
          </w:tcPr>
          <w:p w:rsidR="001A54DA" w:rsidRPr="00EC15E3" w:rsidRDefault="001A54DA" w:rsidP="00272F20">
            <w:pPr>
              <w:outlineLvl w:val="0"/>
              <w:rPr>
                <w:sz w:val="27"/>
                <w:szCs w:val="27"/>
                <w:lang w:val="ru-RU"/>
              </w:rPr>
            </w:pPr>
            <w:r w:rsidRPr="00EC15E3">
              <w:rPr>
                <w:sz w:val="27"/>
                <w:szCs w:val="27"/>
                <w:lang w:val="ru-RU"/>
              </w:rPr>
              <w:t>Охват детей в возрасте от 5 до 18 лет программами дополнительного образования (удельный вес численности детей, получающих услуги дополнительного образования, в общей численности детей в возрасте от 5 до 18 лет)</w:t>
            </w:r>
          </w:p>
          <w:p w:rsidR="001A54DA" w:rsidRPr="00EC15E3" w:rsidRDefault="001A54DA" w:rsidP="00272F20">
            <w:pPr>
              <w:outlineLvl w:val="0"/>
              <w:rPr>
                <w:sz w:val="27"/>
                <w:szCs w:val="27"/>
                <w:lang w:val="ru-RU"/>
              </w:rPr>
            </w:pPr>
          </w:p>
        </w:tc>
        <w:tc>
          <w:tcPr>
            <w:tcW w:w="1417" w:type="dxa"/>
            <w:tcBorders>
              <w:top w:val="nil"/>
              <w:bottom w:val="single" w:sz="4" w:space="0" w:color="auto"/>
            </w:tcBorders>
            <w:shd w:val="clear" w:color="auto" w:fill="auto"/>
          </w:tcPr>
          <w:p w:rsidR="001A54DA" w:rsidRPr="00EC15E3" w:rsidRDefault="001A54DA" w:rsidP="00272F20">
            <w:pPr>
              <w:widowControl w:val="0"/>
              <w:autoSpaceDE w:val="0"/>
              <w:autoSpaceDN w:val="0"/>
              <w:adjustRightInd w:val="0"/>
              <w:ind w:left="-108" w:right="-108"/>
              <w:jc w:val="center"/>
              <w:rPr>
                <w:sz w:val="27"/>
                <w:szCs w:val="27"/>
              </w:rPr>
            </w:pPr>
            <w:r w:rsidRPr="00EC15E3">
              <w:rPr>
                <w:sz w:val="27"/>
                <w:szCs w:val="27"/>
                <w:lang w:val="ru-RU"/>
              </w:rPr>
              <w:t>процентов</w:t>
            </w:r>
          </w:p>
        </w:tc>
        <w:tc>
          <w:tcPr>
            <w:tcW w:w="1134" w:type="dxa"/>
            <w:tcBorders>
              <w:top w:val="nil"/>
              <w:bottom w:val="single" w:sz="4" w:space="0" w:color="auto"/>
            </w:tcBorders>
            <w:shd w:val="clear" w:color="auto" w:fill="auto"/>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74,1</w:t>
            </w:r>
          </w:p>
        </w:tc>
        <w:tc>
          <w:tcPr>
            <w:tcW w:w="1134" w:type="dxa"/>
            <w:tcBorders>
              <w:top w:val="nil"/>
              <w:bottom w:val="single" w:sz="4" w:space="0" w:color="auto"/>
            </w:tcBorders>
            <w:shd w:val="clear" w:color="auto" w:fill="auto"/>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75,58</w:t>
            </w:r>
          </w:p>
        </w:tc>
        <w:tc>
          <w:tcPr>
            <w:tcW w:w="1134" w:type="dxa"/>
            <w:tcBorders>
              <w:top w:val="nil"/>
              <w:bottom w:val="single" w:sz="4" w:space="0" w:color="auto"/>
            </w:tcBorders>
            <w:shd w:val="clear" w:color="auto" w:fill="auto"/>
          </w:tcPr>
          <w:p w:rsidR="001A54DA" w:rsidRPr="00EC15E3" w:rsidRDefault="001A54DA" w:rsidP="00272F20">
            <w:pPr>
              <w:widowControl w:val="0"/>
              <w:autoSpaceDE w:val="0"/>
              <w:autoSpaceDN w:val="0"/>
              <w:adjustRightInd w:val="0"/>
              <w:jc w:val="center"/>
              <w:rPr>
                <w:sz w:val="27"/>
                <w:szCs w:val="27"/>
                <w:lang w:val="en-US"/>
              </w:rPr>
            </w:pPr>
            <w:r w:rsidRPr="00EC15E3">
              <w:rPr>
                <w:sz w:val="27"/>
                <w:szCs w:val="27"/>
                <w:lang w:val="ru-RU"/>
              </w:rPr>
              <w:t>75,9</w:t>
            </w:r>
          </w:p>
        </w:tc>
        <w:tc>
          <w:tcPr>
            <w:tcW w:w="1134" w:type="dxa"/>
            <w:tcBorders>
              <w:top w:val="nil"/>
              <w:bottom w:val="single" w:sz="4" w:space="0" w:color="auto"/>
            </w:tcBorders>
            <w:shd w:val="clear" w:color="auto" w:fill="auto"/>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76</w:t>
            </w:r>
          </w:p>
        </w:tc>
        <w:tc>
          <w:tcPr>
            <w:tcW w:w="1134" w:type="dxa"/>
            <w:tcBorders>
              <w:top w:val="nil"/>
              <w:bottom w:val="single" w:sz="4" w:space="0" w:color="auto"/>
            </w:tcBorders>
            <w:shd w:val="clear" w:color="auto" w:fill="auto"/>
          </w:tcPr>
          <w:p w:rsidR="001A54DA" w:rsidRPr="00EC15E3" w:rsidRDefault="001A54DA" w:rsidP="00272F20">
            <w:pPr>
              <w:widowControl w:val="0"/>
              <w:autoSpaceDE w:val="0"/>
              <w:autoSpaceDN w:val="0"/>
              <w:adjustRightInd w:val="0"/>
              <w:jc w:val="center"/>
              <w:rPr>
                <w:sz w:val="27"/>
                <w:szCs w:val="27"/>
                <w:lang w:val="en-US"/>
              </w:rPr>
            </w:pPr>
            <w:r w:rsidRPr="00EC15E3">
              <w:rPr>
                <w:sz w:val="27"/>
                <w:szCs w:val="27"/>
                <w:lang w:val="ru-RU"/>
              </w:rPr>
              <w:t>76</w:t>
            </w:r>
          </w:p>
        </w:tc>
      </w:tr>
      <w:tr w:rsidR="001A54DA" w:rsidRPr="00566316" w:rsidTr="00272F20">
        <w:trPr>
          <w:trHeight w:val="3217"/>
        </w:trPr>
        <w:tc>
          <w:tcPr>
            <w:tcW w:w="710" w:type="dxa"/>
            <w:tcBorders>
              <w:bottom w:val="single" w:sz="4" w:space="0" w:color="auto"/>
            </w:tcBorders>
          </w:tcPr>
          <w:p w:rsidR="001A54DA" w:rsidRPr="00EC15E3" w:rsidRDefault="001A54DA" w:rsidP="00133BCF">
            <w:pPr>
              <w:jc w:val="center"/>
              <w:rPr>
                <w:sz w:val="27"/>
                <w:szCs w:val="27"/>
                <w:lang w:val="ru-RU"/>
              </w:rPr>
            </w:pPr>
            <w:r w:rsidRPr="00EC15E3">
              <w:rPr>
                <w:sz w:val="27"/>
                <w:szCs w:val="27"/>
                <w:lang w:val="ru-RU"/>
              </w:rPr>
              <w:t>1.16</w:t>
            </w:r>
          </w:p>
        </w:tc>
        <w:tc>
          <w:tcPr>
            <w:tcW w:w="2976" w:type="dxa"/>
            <w:tcBorders>
              <w:bottom w:val="single" w:sz="4" w:space="0" w:color="auto"/>
            </w:tcBorders>
            <w:shd w:val="clear" w:color="auto" w:fill="auto"/>
          </w:tcPr>
          <w:p w:rsidR="001A54DA" w:rsidRPr="00EC15E3" w:rsidRDefault="001A54DA" w:rsidP="00272F20">
            <w:pPr>
              <w:autoSpaceDE w:val="0"/>
              <w:autoSpaceDN w:val="0"/>
              <w:adjustRightInd w:val="0"/>
              <w:ind w:right="-108"/>
              <w:rPr>
                <w:bCs/>
                <w:sz w:val="27"/>
                <w:szCs w:val="27"/>
                <w:lang w:val="ru-RU"/>
              </w:rPr>
            </w:pPr>
            <w:r w:rsidRPr="00EC15E3">
              <w:rPr>
                <w:sz w:val="27"/>
                <w:szCs w:val="27"/>
                <w:lang w:val="ru-RU"/>
              </w:rPr>
              <w:t xml:space="preserve">Мероприятие «Обеспечение безопасных условий при организации образовательного пространства в </w:t>
            </w:r>
            <w:r w:rsidRPr="00EC15E3">
              <w:rPr>
                <w:bCs/>
                <w:sz w:val="27"/>
                <w:szCs w:val="27"/>
                <w:lang w:val="ru-RU"/>
              </w:rPr>
              <w:t>государственных организациях дополнительного образования»</w:t>
            </w:r>
          </w:p>
        </w:tc>
        <w:tc>
          <w:tcPr>
            <w:tcW w:w="4253" w:type="dxa"/>
            <w:tcBorders>
              <w:bottom w:val="single" w:sz="4" w:space="0" w:color="auto"/>
            </w:tcBorders>
            <w:shd w:val="clear" w:color="auto" w:fill="auto"/>
          </w:tcPr>
          <w:p w:rsidR="001A54DA" w:rsidRPr="00EC15E3" w:rsidRDefault="001A54DA" w:rsidP="00272F20">
            <w:pPr>
              <w:outlineLvl w:val="0"/>
              <w:rPr>
                <w:bCs/>
                <w:spacing w:val="-20"/>
                <w:sz w:val="27"/>
                <w:szCs w:val="27"/>
                <w:lang w:val="ru-RU"/>
              </w:rPr>
            </w:pPr>
          </w:p>
        </w:tc>
        <w:tc>
          <w:tcPr>
            <w:tcW w:w="1417" w:type="dxa"/>
            <w:tcBorders>
              <w:bottom w:val="single" w:sz="4" w:space="0" w:color="auto"/>
            </w:tcBorders>
            <w:shd w:val="clear" w:color="auto" w:fill="auto"/>
          </w:tcPr>
          <w:p w:rsidR="001A54DA" w:rsidRPr="00EC15E3" w:rsidRDefault="001A54DA" w:rsidP="00272F20">
            <w:pPr>
              <w:ind w:left="-108" w:right="-108"/>
              <w:jc w:val="center"/>
              <w:outlineLvl w:val="0"/>
              <w:rPr>
                <w:sz w:val="27"/>
                <w:szCs w:val="27"/>
                <w:lang w:val="ru-RU"/>
              </w:rPr>
            </w:pPr>
          </w:p>
        </w:tc>
        <w:tc>
          <w:tcPr>
            <w:tcW w:w="1134" w:type="dxa"/>
            <w:tcBorders>
              <w:bottom w:val="single" w:sz="4" w:space="0" w:color="auto"/>
            </w:tcBorders>
            <w:shd w:val="clear" w:color="auto" w:fill="auto"/>
          </w:tcPr>
          <w:p w:rsidR="001A54DA" w:rsidRPr="00EC15E3" w:rsidRDefault="001A54DA" w:rsidP="00272F20">
            <w:pPr>
              <w:autoSpaceDE w:val="0"/>
              <w:autoSpaceDN w:val="0"/>
              <w:adjustRightInd w:val="0"/>
              <w:jc w:val="center"/>
              <w:rPr>
                <w:sz w:val="27"/>
                <w:szCs w:val="27"/>
                <w:lang w:val="ru-RU"/>
              </w:rPr>
            </w:pPr>
          </w:p>
        </w:tc>
        <w:tc>
          <w:tcPr>
            <w:tcW w:w="1134" w:type="dxa"/>
            <w:tcBorders>
              <w:bottom w:val="single" w:sz="4" w:space="0" w:color="auto"/>
            </w:tcBorders>
            <w:shd w:val="clear" w:color="auto" w:fill="auto"/>
          </w:tcPr>
          <w:p w:rsidR="001A54DA" w:rsidRPr="00EC15E3" w:rsidRDefault="001A54DA" w:rsidP="00272F20">
            <w:pPr>
              <w:autoSpaceDE w:val="0"/>
              <w:autoSpaceDN w:val="0"/>
              <w:adjustRightInd w:val="0"/>
              <w:jc w:val="center"/>
              <w:rPr>
                <w:sz w:val="27"/>
                <w:szCs w:val="27"/>
                <w:lang w:val="ru-RU"/>
              </w:rPr>
            </w:pPr>
          </w:p>
        </w:tc>
        <w:tc>
          <w:tcPr>
            <w:tcW w:w="1134" w:type="dxa"/>
            <w:tcBorders>
              <w:bottom w:val="single" w:sz="4" w:space="0" w:color="auto"/>
            </w:tcBorders>
            <w:shd w:val="clear" w:color="auto" w:fill="auto"/>
          </w:tcPr>
          <w:p w:rsidR="001A54DA" w:rsidRPr="00EC15E3" w:rsidRDefault="001A54DA" w:rsidP="00272F20">
            <w:pPr>
              <w:autoSpaceDE w:val="0"/>
              <w:autoSpaceDN w:val="0"/>
              <w:adjustRightInd w:val="0"/>
              <w:jc w:val="center"/>
              <w:rPr>
                <w:sz w:val="27"/>
                <w:szCs w:val="27"/>
                <w:lang w:val="ru-RU"/>
              </w:rPr>
            </w:pPr>
          </w:p>
        </w:tc>
        <w:tc>
          <w:tcPr>
            <w:tcW w:w="1134" w:type="dxa"/>
            <w:tcBorders>
              <w:bottom w:val="single" w:sz="4" w:space="0" w:color="auto"/>
            </w:tcBorders>
            <w:shd w:val="clear" w:color="auto" w:fill="auto"/>
          </w:tcPr>
          <w:p w:rsidR="001A54DA" w:rsidRPr="00EC15E3" w:rsidRDefault="001A54DA" w:rsidP="00272F20">
            <w:pPr>
              <w:autoSpaceDE w:val="0"/>
              <w:autoSpaceDN w:val="0"/>
              <w:adjustRightInd w:val="0"/>
              <w:jc w:val="center"/>
              <w:rPr>
                <w:sz w:val="27"/>
                <w:szCs w:val="27"/>
                <w:lang w:val="ru-RU"/>
              </w:rPr>
            </w:pPr>
          </w:p>
        </w:tc>
        <w:tc>
          <w:tcPr>
            <w:tcW w:w="1134" w:type="dxa"/>
            <w:tcBorders>
              <w:bottom w:val="single" w:sz="4" w:space="0" w:color="auto"/>
            </w:tcBorders>
            <w:shd w:val="clear" w:color="auto" w:fill="auto"/>
          </w:tcPr>
          <w:p w:rsidR="001A54DA" w:rsidRPr="00EC15E3" w:rsidRDefault="001A54DA" w:rsidP="00272F20">
            <w:pPr>
              <w:autoSpaceDE w:val="0"/>
              <w:autoSpaceDN w:val="0"/>
              <w:adjustRightInd w:val="0"/>
              <w:jc w:val="center"/>
              <w:rPr>
                <w:sz w:val="27"/>
                <w:szCs w:val="27"/>
                <w:lang w:val="ru-RU"/>
              </w:rPr>
            </w:pPr>
          </w:p>
        </w:tc>
      </w:tr>
      <w:tr w:rsidR="001A54DA" w:rsidRPr="00566316" w:rsidTr="00272F20">
        <w:trPr>
          <w:trHeight w:val="2266"/>
        </w:trPr>
        <w:tc>
          <w:tcPr>
            <w:tcW w:w="710" w:type="dxa"/>
            <w:tcBorders>
              <w:top w:val="single" w:sz="4" w:space="0" w:color="auto"/>
              <w:bottom w:val="single" w:sz="4" w:space="0" w:color="auto"/>
            </w:tcBorders>
          </w:tcPr>
          <w:p w:rsidR="001A54DA" w:rsidRPr="00EC15E3" w:rsidRDefault="001A54DA" w:rsidP="00133BCF">
            <w:pPr>
              <w:jc w:val="center"/>
              <w:rPr>
                <w:sz w:val="27"/>
                <w:szCs w:val="27"/>
                <w:lang w:val="ru-RU"/>
              </w:rPr>
            </w:pPr>
            <w:r w:rsidRPr="00EC15E3">
              <w:rPr>
                <w:sz w:val="27"/>
                <w:szCs w:val="27"/>
                <w:lang w:val="ru-RU"/>
              </w:rPr>
              <w:t>1.17</w:t>
            </w:r>
          </w:p>
        </w:tc>
        <w:tc>
          <w:tcPr>
            <w:tcW w:w="2976" w:type="dxa"/>
            <w:tcBorders>
              <w:top w:val="single" w:sz="4" w:space="0" w:color="auto"/>
              <w:bottom w:val="single" w:sz="4" w:space="0" w:color="auto"/>
            </w:tcBorders>
            <w:shd w:val="clear" w:color="auto" w:fill="auto"/>
          </w:tcPr>
          <w:p w:rsidR="001A54DA" w:rsidRPr="00EC15E3" w:rsidRDefault="001A54DA" w:rsidP="00272F20">
            <w:pPr>
              <w:autoSpaceDE w:val="0"/>
              <w:autoSpaceDN w:val="0"/>
              <w:adjustRightInd w:val="0"/>
              <w:rPr>
                <w:bCs/>
                <w:sz w:val="27"/>
                <w:szCs w:val="27"/>
                <w:lang w:val="ru-RU"/>
              </w:rPr>
            </w:pPr>
            <w:r w:rsidRPr="00EC15E3">
              <w:rPr>
                <w:sz w:val="27"/>
                <w:szCs w:val="27"/>
                <w:lang w:val="ru-RU"/>
              </w:rPr>
              <w:t>Мероприятие</w:t>
            </w:r>
            <w:r w:rsidRPr="00EC15E3">
              <w:rPr>
                <w:bCs/>
                <w:sz w:val="27"/>
                <w:szCs w:val="27"/>
                <w:lang w:val="ru-RU"/>
              </w:rPr>
              <w:t xml:space="preserve"> «Обеспечение деятель</w:t>
            </w:r>
            <w:r w:rsidRPr="00EC15E3">
              <w:rPr>
                <w:bCs/>
                <w:sz w:val="27"/>
                <w:szCs w:val="27"/>
                <w:lang w:val="ru-RU"/>
              </w:rPr>
              <w:softHyphen/>
              <w:t>ности государственных организаций дополнительного профессионального  образования»</w:t>
            </w:r>
          </w:p>
        </w:tc>
        <w:tc>
          <w:tcPr>
            <w:tcW w:w="4253" w:type="dxa"/>
            <w:tcBorders>
              <w:top w:val="single" w:sz="4" w:space="0" w:color="auto"/>
              <w:bottom w:val="single" w:sz="4" w:space="0" w:color="auto"/>
            </w:tcBorders>
            <w:shd w:val="clear" w:color="auto" w:fill="auto"/>
          </w:tcPr>
          <w:p w:rsidR="001A54DA" w:rsidRPr="00EC15E3" w:rsidRDefault="001A54DA" w:rsidP="00272F20">
            <w:pPr>
              <w:autoSpaceDE w:val="0"/>
              <w:autoSpaceDN w:val="0"/>
              <w:adjustRightInd w:val="0"/>
              <w:rPr>
                <w:bCs/>
                <w:sz w:val="27"/>
                <w:szCs w:val="27"/>
                <w:lang w:val="ru-RU"/>
              </w:rPr>
            </w:pPr>
          </w:p>
        </w:tc>
        <w:tc>
          <w:tcPr>
            <w:tcW w:w="1417" w:type="dxa"/>
            <w:tcBorders>
              <w:top w:val="single" w:sz="4" w:space="0" w:color="auto"/>
              <w:bottom w:val="single" w:sz="4" w:space="0" w:color="auto"/>
            </w:tcBorders>
            <w:shd w:val="clear" w:color="auto" w:fill="auto"/>
          </w:tcPr>
          <w:p w:rsidR="001A54DA" w:rsidRPr="00EC15E3" w:rsidRDefault="001A54DA" w:rsidP="00272F20">
            <w:pPr>
              <w:ind w:left="-108" w:right="-108"/>
              <w:jc w:val="center"/>
              <w:outlineLvl w:val="0"/>
              <w:rPr>
                <w:sz w:val="27"/>
                <w:szCs w:val="27"/>
                <w:lang w:val="ru-RU"/>
              </w:rPr>
            </w:pPr>
          </w:p>
        </w:tc>
        <w:tc>
          <w:tcPr>
            <w:tcW w:w="1134" w:type="dxa"/>
            <w:tcBorders>
              <w:top w:val="single" w:sz="4" w:space="0" w:color="auto"/>
              <w:bottom w:val="single" w:sz="4" w:space="0" w:color="auto"/>
            </w:tcBorders>
            <w:shd w:val="clear" w:color="auto" w:fill="auto"/>
          </w:tcPr>
          <w:p w:rsidR="001A54DA" w:rsidRPr="00EC15E3" w:rsidRDefault="001A54DA" w:rsidP="00272F20">
            <w:pPr>
              <w:autoSpaceDE w:val="0"/>
              <w:autoSpaceDN w:val="0"/>
              <w:adjustRightInd w:val="0"/>
              <w:jc w:val="center"/>
              <w:rPr>
                <w:sz w:val="27"/>
                <w:szCs w:val="27"/>
                <w:lang w:val="ru-RU"/>
              </w:rPr>
            </w:pPr>
          </w:p>
        </w:tc>
        <w:tc>
          <w:tcPr>
            <w:tcW w:w="1134" w:type="dxa"/>
            <w:tcBorders>
              <w:top w:val="single" w:sz="4" w:space="0" w:color="auto"/>
              <w:bottom w:val="single" w:sz="4" w:space="0" w:color="auto"/>
            </w:tcBorders>
            <w:shd w:val="clear" w:color="auto" w:fill="auto"/>
          </w:tcPr>
          <w:p w:rsidR="001A54DA" w:rsidRPr="00EC15E3" w:rsidRDefault="001A54DA" w:rsidP="00272F20">
            <w:pPr>
              <w:autoSpaceDE w:val="0"/>
              <w:autoSpaceDN w:val="0"/>
              <w:adjustRightInd w:val="0"/>
              <w:jc w:val="center"/>
              <w:rPr>
                <w:sz w:val="27"/>
                <w:szCs w:val="27"/>
                <w:lang w:val="ru-RU"/>
              </w:rPr>
            </w:pPr>
          </w:p>
        </w:tc>
        <w:tc>
          <w:tcPr>
            <w:tcW w:w="1134" w:type="dxa"/>
            <w:tcBorders>
              <w:top w:val="single" w:sz="4" w:space="0" w:color="auto"/>
              <w:bottom w:val="single" w:sz="4" w:space="0" w:color="auto"/>
            </w:tcBorders>
            <w:shd w:val="clear" w:color="auto" w:fill="auto"/>
          </w:tcPr>
          <w:p w:rsidR="001A54DA" w:rsidRPr="00EC15E3" w:rsidRDefault="001A54DA" w:rsidP="00272F20">
            <w:pPr>
              <w:autoSpaceDE w:val="0"/>
              <w:autoSpaceDN w:val="0"/>
              <w:adjustRightInd w:val="0"/>
              <w:jc w:val="center"/>
              <w:rPr>
                <w:sz w:val="27"/>
                <w:szCs w:val="27"/>
                <w:lang w:val="ru-RU"/>
              </w:rPr>
            </w:pPr>
          </w:p>
        </w:tc>
        <w:tc>
          <w:tcPr>
            <w:tcW w:w="1134" w:type="dxa"/>
            <w:tcBorders>
              <w:top w:val="single" w:sz="4" w:space="0" w:color="auto"/>
              <w:bottom w:val="single" w:sz="4" w:space="0" w:color="auto"/>
            </w:tcBorders>
            <w:shd w:val="clear" w:color="auto" w:fill="auto"/>
          </w:tcPr>
          <w:p w:rsidR="001A54DA" w:rsidRPr="00EC15E3" w:rsidRDefault="001A54DA" w:rsidP="00272F20">
            <w:pPr>
              <w:autoSpaceDE w:val="0"/>
              <w:autoSpaceDN w:val="0"/>
              <w:adjustRightInd w:val="0"/>
              <w:jc w:val="center"/>
              <w:rPr>
                <w:sz w:val="27"/>
                <w:szCs w:val="27"/>
                <w:lang w:val="ru-RU"/>
              </w:rPr>
            </w:pPr>
          </w:p>
        </w:tc>
        <w:tc>
          <w:tcPr>
            <w:tcW w:w="1134" w:type="dxa"/>
            <w:tcBorders>
              <w:top w:val="single" w:sz="4" w:space="0" w:color="auto"/>
              <w:bottom w:val="single" w:sz="4" w:space="0" w:color="auto"/>
            </w:tcBorders>
            <w:shd w:val="clear" w:color="auto" w:fill="auto"/>
          </w:tcPr>
          <w:p w:rsidR="001A54DA" w:rsidRPr="00EC15E3" w:rsidRDefault="001A54DA" w:rsidP="00272F20">
            <w:pPr>
              <w:autoSpaceDE w:val="0"/>
              <w:autoSpaceDN w:val="0"/>
              <w:adjustRightInd w:val="0"/>
              <w:jc w:val="center"/>
              <w:rPr>
                <w:sz w:val="27"/>
                <w:szCs w:val="27"/>
                <w:lang w:val="ru-RU"/>
              </w:rPr>
            </w:pPr>
          </w:p>
        </w:tc>
      </w:tr>
      <w:tr w:rsidR="001A54DA" w:rsidRPr="00566316" w:rsidTr="00272F20">
        <w:trPr>
          <w:trHeight w:val="307"/>
        </w:trPr>
        <w:tc>
          <w:tcPr>
            <w:tcW w:w="710" w:type="dxa"/>
            <w:tcBorders>
              <w:top w:val="single" w:sz="4" w:space="0" w:color="auto"/>
              <w:bottom w:val="single" w:sz="4" w:space="0" w:color="auto"/>
            </w:tcBorders>
          </w:tcPr>
          <w:p w:rsidR="001A54DA" w:rsidRPr="00EC15E3" w:rsidRDefault="001A54DA" w:rsidP="00133BCF">
            <w:pPr>
              <w:jc w:val="center"/>
              <w:rPr>
                <w:sz w:val="27"/>
                <w:szCs w:val="27"/>
                <w:lang w:val="ru-RU"/>
              </w:rPr>
            </w:pPr>
            <w:r w:rsidRPr="00EC15E3">
              <w:rPr>
                <w:sz w:val="27"/>
                <w:szCs w:val="27"/>
                <w:lang w:val="ru-RU"/>
              </w:rPr>
              <w:t>1.18</w:t>
            </w:r>
          </w:p>
        </w:tc>
        <w:tc>
          <w:tcPr>
            <w:tcW w:w="2976" w:type="dxa"/>
            <w:tcBorders>
              <w:top w:val="single" w:sz="4" w:space="0" w:color="auto"/>
              <w:bottom w:val="single" w:sz="4" w:space="0" w:color="auto"/>
            </w:tcBorders>
            <w:shd w:val="clear" w:color="auto" w:fill="auto"/>
          </w:tcPr>
          <w:p w:rsidR="001A54DA" w:rsidRPr="00EC15E3" w:rsidRDefault="001A54DA" w:rsidP="00272F20">
            <w:pPr>
              <w:autoSpaceDE w:val="0"/>
              <w:autoSpaceDN w:val="0"/>
              <w:adjustRightInd w:val="0"/>
              <w:rPr>
                <w:bCs/>
                <w:sz w:val="27"/>
                <w:szCs w:val="27"/>
                <w:lang w:val="ru-RU"/>
              </w:rPr>
            </w:pPr>
            <w:r w:rsidRPr="00EC15E3">
              <w:rPr>
                <w:sz w:val="27"/>
                <w:szCs w:val="27"/>
                <w:lang w:val="ru-RU"/>
              </w:rPr>
              <w:t xml:space="preserve">Мероприятие «Обеспечение безопасных условий при организации образовательного пространства в </w:t>
            </w:r>
            <w:r w:rsidRPr="00EC15E3">
              <w:rPr>
                <w:bCs/>
                <w:sz w:val="27"/>
                <w:szCs w:val="27"/>
                <w:lang w:val="ru-RU"/>
              </w:rPr>
              <w:t>государственных организациях дополнительного профессионального образования»</w:t>
            </w:r>
          </w:p>
        </w:tc>
        <w:tc>
          <w:tcPr>
            <w:tcW w:w="4253" w:type="dxa"/>
            <w:tcBorders>
              <w:top w:val="single" w:sz="4" w:space="0" w:color="auto"/>
              <w:bottom w:val="single" w:sz="4" w:space="0" w:color="auto"/>
            </w:tcBorders>
            <w:shd w:val="clear" w:color="auto" w:fill="auto"/>
          </w:tcPr>
          <w:p w:rsidR="001A54DA" w:rsidRPr="00EC15E3" w:rsidRDefault="001A54DA" w:rsidP="00272F20">
            <w:pPr>
              <w:autoSpaceDE w:val="0"/>
              <w:autoSpaceDN w:val="0"/>
              <w:adjustRightInd w:val="0"/>
              <w:rPr>
                <w:bCs/>
                <w:spacing w:val="-20"/>
                <w:sz w:val="27"/>
                <w:szCs w:val="27"/>
                <w:lang w:val="ru-RU"/>
              </w:rPr>
            </w:pPr>
          </w:p>
        </w:tc>
        <w:tc>
          <w:tcPr>
            <w:tcW w:w="1417" w:type="dxa"/>
            <w:tcBorders>
              <w:top w:val="single" w:sz="4" w:space="0" w:color="auto"/>
              <w:bottom w:val="single" w:sz="4" w:space="0" w:color="auto"/>
            </w:tcBorders>
            <w:shd w:val="clear" w:color="auto" w:fill="auto"/>
          </w:tcPr>
          <w:p w:rsidR="001A54DA" w:rsidRPr="00EC15E3" w:rsidRDefault="001A54DA" w:rsidP="00272F20">
            <w:pPr>
              <w:ind w:left="-108" w:right="-108"/>
              <w:jc w:val="center"/>
              <w:outlineLvl w:val="0"/>
              <w:rPr>
                <w:sz w:val="27"/>
                <w:szCs w:val="27"/>
                <w:lang w:val="ru-RU"/>
              </w:rPr>
            </w:pPr>
          </w:p>
        </w:tc>
        <w:tc>
          <w:tcPr>
            <w:tcW w:w="1134" w:type="dxa"/>
            <w:tcBorders>
              <w:top w:val="single" w:sz="4" w:space="0" w:color="auto"/>
              <w:bottom w:val="single" w:sz="4" w:space="0" w:color="auto"/>
            </w:tcBorders>
            <w:shd w:val="clear" w:color="auto" w:fill="auto"/>
          </w:tcPr>
          <w:p w:rsidR="001A54DA" w:rsidRPr="00EC15E3" w:rsidRDefault="001A54DA" w:rsidP="00272F20">
            <w:pPr>
              <w:autoSpaceDE w:val="0"/>
              <w:autoSpaceDN w:val="0"/>
              <w:adjustRightInd w:val="0"/>
              <w:jc w:val="center"/>
              <w:rPr>
                <w:sz w:val="27"/>
                <w:szCs w:val="27"/>
                <w:lang w:val="ru-RU"/>
              </w:rPr>
            </w:pPr>
          </w:p>
        </w:tc>
        <w:tc>
          <w:tcPr>
            <w:tcW w:w="1134" w:type="dxa"/>
            <w:tcBorders>
              <w:top w:val="single" w:sz="4" w:space="0" w:color="auto"/>
              <w:bottom w:val="single" w:sz="4" w:space="0" w:color="auto"/>
            </w:tcBorders>
            <w:shd w:val="clear" w:color="auto" w:fill="auto"/>
          </w:tcPr>
          <w:p w:rsidR="001A54DA" w:rsidRPr="00EC15E3" w:rsidRDefault="001A54DA" w:rsidP="00272F20">
            <w:pPr>
              <w:autoSpaceDE w:val="0"/>
              <w:autoSpaceDN w:val="0"/>
              <w:adjustRightInd w:val="0"/>
              <w:jc w:val="center"/>
              <w:rPr>
                <w:sz w:val="27"/>
                <w:szCs w:val="27"/>
                <w:lang w:val="ru-RU"/>
              </w:rPr>
            </w:pPr>
          </w:p>
        </w:tc>
        <w:tc>
          <w:tcPr>
            <w:tcW w:w="1134" w:type="dxa"/>
            <w:tcBorders>
              <w:top w:val="single" w:sz="4" w:space="0" w:color="auto"/>
              <w:bottom w:val="single" w:sz="4" w:space="0" w:color="auto"/>
            </w:tcBorders>
            <w:shd w:val="clear" w:color="auto" w:fill="auto"/>
          </w:tcPr>
          <w:p w:rsidR="001A54DA" w:rsidRPr="00EC15E3" w:rsidRDefault="001A54DA" w:rsidP="00272F20">
            <w:pPr>
              <w:autoSpaceDE w:val="0"/>
              <w:autoSpaceDN w:val="0"/>
              <w:adjustRightInd w:val="0"/>
              <w:jc w:val="center"/>
              <w:rPr>
                <w:sz w:val="27"/>
                <w:szCs w:val="27"/>
                <w:lang w:val="ru-RU"/>
              </w:rPr>
            </w:pPr>
          </w:p>
        </w:tc>
        <w:tc>
          <w:tcPr>
            <w:tcW w:w="1134" w:type="dxa"/>
            <w:tcBorders>
              <w:top w:val="single" w:sz="4" w:space="0" w:color="auto"/>
              <w:bottom w:val="single" w:sz="4" w:space="0" w:color="auto"/>
            </w:tcBorders>
            <w:shd w:val="clear" w:color="auto" w:fill="auto"/>
          </w:tcPr>
          <w:p w:rsidR="001A54DA" w:rsidRPr="00EC15E3" w:rsidRDefault="001A54DA" w:rsidP="00272F20">
            <w:pPr>
              <w:autoSpaceDE w:val="0"/>
              <w:autoSpaceDN w:val="0"/>
              <w:adjustRightInd w:val="0"/>
              <w:jc w:val="center"/>
              <w:rPr>
                <w:sz w:val="27"/>
                <w:szCs w:val="27"/>
                <w:lang w:val="ru-RU"/>
              </w:rPr>
            </w:pPr>
          </w:p>
        </w:tc>
        <w:tc>
          <w:tcPr>
            <w:tcW w:w="1134" w:type="dxa"/>
            <w:tcBorders>
              <w:top w:val="single" w:sz="4" w:space="0" w:color="auto"/>
              <w:bottom w:val="single" w:sz="4" w:space="0" w:color="auto"/>
            </w:tcBorders>
            <w:shd w:val="clear" w:color="auto" w:fill="auto"/>
          </w:tcPr>
          <w:p w:rsidR="001A54DA" w:rsidRPr="00EC15E3" w:rsidRDefault="001A54DA" w:rsidP="00272F20">
            <w:pPr>
              <w:autoSpaceDE w:val="0"/>
              <w:autoSpaceDN w:val="0"/>
              <w:adjustRightInd w:val="0"/>
              <w:jc w:val="center"/>
              <w:rPr>
                <w:sz w:val="27"/>
                <w:szCs w:val="27"/>
                <w:lang w:val="ru-RU"/>
              </w:rPr>
            </w:pPr>
          </w:p>
        </w:tc>
      </w:tr>
      <w:tr w:rsidR="001A54DA" w:rsidRPr="00566316" w:rsidTr="00272F20">
        <w:trPr>
          <w:trHeight w:val="307"/>
        </w:trPr>
        <w:tc>
          <w:tcPr>
            <w:tcW w:w="710" w:type="dxa"/>
            <w:tcBorders>
              <w:bottom w:val="single" w:sz="4" w:space="0" w:color="auto"/>
            </w:tcBorders>
          </w:tcPr>
          <w:p w:rsidR="001A54DA" w:rsidRPr="00EC15E3" w:rsidRDefault="001A54DA" w:rsidP="00133BCF">
            <w:pPr>
              <w:jc w:val="center"/>
              <w:rPr>
                <w:sz w:val="27"/>
                <w:szCs w:val="27"/>
                <w:lang w:val="ru-RU"/>
              </w:rPr>
            </w:pPr>
            <w:r w:rsidRPr="00EC15E3">
              <w:rPr>
                <w:sz w:val="27"/>
                <w:szCs w:val="27"/>
                <w:lang w:val="ru-RU"/>
              </w:rPr>
              <w:t>1.19</w:t>
            </w:r>
          </w:p>
        </w:tc>
        <w:tc>
          <w:tcPr>
            <w:tcW w:w="2976" w:type="dxa"/>
            <w:tcBorders>
              <w:bottom w:val="single" w:sz="4" w:space="0" w:color="auto"/>
            </w:tcBorders>
            <w:shd w:val="clear" w:color="auto" w:fill="auto"/>
          </w:tcPr>
          <w:p w:rsidR="001A54DA" w:rsidRPr="00EC15E3" w:rsidRDefault="001A54DA" w:rsidP="00272F20">
            <w:pPr>
              <w:autoSpaceDE w:val="0"/>
              <w:autoSpaceDN w:val="0"/>
              <w:adjustRightInd w:val="0"/>
              <w:rPr>
                <w:bCs/>
                <w:sz w:val="27"/>
                <w:szCs w:val="27"/>
                <w:lang w:val="ru-RU"/>
              </w:rPr>
            </w:pPr>
            <w:r w:rsidRPr="00EC15E3">
              <w:rPr>
                <w:sz w:val="27"/>
                <w:szCs w:val="27"/>
                <w:lang w:val="ru-RU"/>
              </w:rPr>
              <w:t>Мероприятие</w:t>
            </w:r>
            <w:r w:rsidRPr="00EC15E3">
              <w:rPr>
                <w:bCs/>
                <w:sz w:val="27"/>
                <w:szCs w:val="27"/>
                <w:lang w:val="ru-RU"/>
              </w:rPr>
              <w:t xml:space="preserve"> «Обеспечение деятельности прочих государственных организаций, оказывающих услуги в сфере образования»</w:t>
            </w:r>
          </w:p>
          <w:p w:rsidR="001A54DA" w:rsidRPr="00EC15E3" w:rsidRDefault="001A54DA" w:rsidP="00272F20">
            <w:pPr>
              <w:autoSpaceDE w:val="0"/>
              <w:autoSpaceDN w:val="0"/>
              <w:adjustRightInd w:val="0"/>
              <w:rPr>
                <w:bCs/>
                <w:sz w:val="27"/>
                <w:szCs w:val="27"/>
                <w:lang w:val="ru-RU"/>
              </w:rPr>
            </w:pPr>
          </w:p>
          <w:p w:rsidR="001A54DA" w:rsidRPr="00EC15E3" w:rsidRDefault="001A54DA" w:rsidP="00272F20">
            <w:pPr>
              <w:autoSpaceDE w:val="0"/>
              <w:autoSpaceDN w:val="0"/>
              <w:adjustRightInd w:val="0"/>
              <w:rPr>
                <w:bCs/>
                <w:sz w:val="27"/>
                <w:szCs w:val="27"/>
                <w:lang w:val="ru-RU"/>
              </w:rPr>
            </w:pPr>
          </w:p>
        </w:tc>
        <w:tc>
          <w:tcPr>
            <w:tcW w:w="4253" w:type="dxa"/>
            <w:tcBorders>
              <w:bottom w:val="single" w:sz="4" w:space="0" w:color="auto"/>
            </w:tcBorders>
            <w:shd w:val="clear" w:color="auto" w:fill="auto"/>
          </w:tcPr>
          <w:p w:rsidR="001A54DA" w:rsidRPr="00EC15E3" w:rsidRDefault="001A54DA" w:rsidP="00272F20">
            <w:pPr>
              <w:autoSpaceDE w:val="0"/>
              <w:autoSpaceDN w:val="0"/>
              <w:adjustRightInd w:val="0"/>
              <w:rPr>
                <w:bCs/>
                <w:spacing w:val="-20"/>
                <w:sz w:val="27"/>
                <w:szCs w:val="27"/>
                <w:lang w:val="ru-RU"/>
              </w:rPr>
            </w:pPr>
          </w:p>
        </w:tc>
        <w:tc>
          <w:tcPr>
            <w:tcW w:w="1417" w:type="dxa"/>
            <w:tcBorders>
              <w:bottom w:val="single" w:sz="4" w:space="0" w:color="auto"/>
            </w:tcBorders>
            <w:shd w:val="clear" w:color="auto" w:fill="auto"/>
          </w:tcPr>
          <w:p w:rsidR="001A54DA" w:rsidRPr="00EC15E3" w:rsidRDefault="001A54DA" w:rsidP="00272F20">
            <w:pPr>
              <w:ind w:left="-108" w:right="-108"/>
              <w:jc w:val="center"/>
              <w:outlineLvl w:val="0"/>
              <w:rPr>
                <w:sz w:val="27"/>
                <w:szCs w:val="27"/>
                <w:lang w:val="ru-RU"/>
              </w:rPr>
            </w:pPr>
          </w:p>
        </w:tc>
        <w:tc>
          <w:tcPr>
            <w:tcW w:w="1134" w:type="dxa"/>
            <w:tcBorders>
              <w:bottom w:val="single" w:sz="4" w:space="0" w:color="auto"/>
            </w:tcBorders>
            <w:shd w:val="clear" w:color="auto" w:fill="auto"/>
          </w:tcPr>
          <w:p w:rsidR="001A54DA" w:rsidRPr="00EC15E3" w:rsidRDefault="001A54DA" w:rsidP="00272F20">
            <w:pPr>
              <w:autoSpaceDE w:val="0"/>
              <w:autoSpaceDN w:val="0"/>
              <w:adjustRightInd w:val="0"/>
              <w:jc w:val="center"/>
              <w:rPr>
                <w:sz w:val="27"/>
                <w:szCs w:val="27"/>
                <w:lang w:val="ru-RU"/>
              </w:rPr>
            </w:pPr>
          </w:p>
        </w:tc>
        <w:tc>
          <w:tcPr>
            <w:tcW w:w="1134" w:type="dxa"/>
            <w:tcBorders>
              <w:bottom w:val="single" w:sz="4" w:space="0" w:color="auto"/>
            </w:tcBorders>
            <w:shd w:val="clear" w:color="auto" w:fill="auto"/>
          </w:tcPr>
          <w:p w:rsidR="001A54DA" w:rsidRPr="00EC15E3" w:rsidRDefault="001A54DA" w:rsidP="00272F20">
            <w:pPr>
              <w:autoSpaceDE w:val="0"/>
              <w:autoSpaceDN w:val="0"/>
              <w:adjustRightInd w:val="0"/>
              <w:jc w:val="center"/>
              <w:rPr>
                <w:sz w:val="27"/>
                <w:szCs w:val="27"/>
                <w:lang w:val="ru-RU"/>
              </w:rPr>
            </w:pPr>
          </w:p>
        </w:tc>
        <w:tc>
          <w:tcPr>
            <w:tcW w:w="1134" w:type="dxa"/>
            <w:tcBorders>
              <w:bottom w:val="single" w:sz="4" w:space="0" w:color="auto"/>
            </w:tcBorders>
            <w:shd w:val="clear" w:color="auto" w:fill="auto"/>
          </w:tcPr>
          <w:p w:rsidR="001A54DA" w:rsidRPr="00EC15E3" w:rsidRDefault="001A54DA" w:rsidP="00272F20">
            <w:pPr>
              <w:autoSpaceDE w:val="0"/>
              <w:autoSpaceDN w:val="0"/>
              <w:adjustRightInd w:val="0"/>
              <w:jc w:val="center"/>
              <w:rPr>
                <w:sz w:val="27"/>
                <w:szCs w:val="27"/>
                <w:lang w:val="ru-RU"/>
              </w:rPr>
            </w:pPr>
          </w:p>
        </w:tc>
        <w:tc>
          <w:tcPr>
            <w:tcW w:w="1134" w:type="dxa"/>
            <w:tcBorders>
              <w:bottom w:val="single" w:sz="4" w:space="0" w:color="auto"/>
            </w:tcBorders>
            <w:shd w:val="clear" w:color="auto" w:fill="auto"/>
          </w:tcPr>
          <w:p w:rsidR="001A54DA" w:rsidRPr="00EC15E3" w:rsidRDefault="001A54DA" w:rsidP="00272F20">
            <w:pPr>
              <w:autoSpaceDE w:val="0"/>
              <w:autoSpaceDN w:val="0"/>
              <w:adjustRightInd w:val="0"/>
              <w:jc w:val="center"/>
              <w:rPr>
                <w:sz w:val="27"/>
                <w:szCs w:val="27"/>
                <w:lang w:val="ru-RU"/>
              </w:rPr>
            </w:pPr>
          </w:p>
        </w:tc>
        <w:tc>
          <w:tcPr>
            <w:tcW w:w="1134" w:type="dxa"/>
            <w:tcBorders>
              <w:bottom w:val="single" w:sz="4" w:space="0" w:color="auto"/>
            </w:tcBorders>
            <w:shd w:val="clear" w:color="auto" w:fill="auto"/>
          </w:tcPr>
          <w:p w:rsidR="001A54DA" w:rsidRPr="00EC15E3" w:rsidRDefault="001A54DA" w:rsidP="00272F20">
            <w:pPr>
              <w:autoSpaceDE w:val="0"/>
              <w:autoSpaceDN w:val="0"/>
              <w:adjustRightInd w:val="0"/>
              <w:jc w:val="center"/>
              <w:rPr>
                <w:sz w:val="27"/>
                <w:szCs w:val="27"/>
                <w:lang w:val="ru-RU"/>
              </w:rPr>
            </w:pPr>
          </w:p>
        </w:tc>
      </w:tr>
      <w:tr w:rsidR="001A54DA" w:rsidRPr="00566316" w:rsidTr="00272F20">
        <w:trPr>
          <w:trHeight w:val="307"/>
        </w:trPr>
        <w:tc>
          <w:tcPr>
            <w:tcW w:w="710" w:type="dxa"/>
            <w:tcBorders>
              <w:top w:val="single" w:sz="4" w:space="0" w:color="auto"/>
              <w:bottom w:val="single" w:sz="4" w:space="0" w:color="auto"/>
            </w:tcBorders>
          </w:tcPr>
          <w:p w:rsidR="001A54DA" w:rsidRPr="00EC15E3" w:rsidRDefault="001A54DA" w:rsidP="00133BCF">
            <w:pPr>
              <w:jc w:val="center"/>
              <w:rPr>
                <w:sz w:val="27"/>
                <w:szCs w:val="27"/>
                <w:lang w:val="ru-RU"/>
              </w:rPr>
            </w:pPr>
            <w:r w:rsidRPr="00EC15E3">
              <w:rPr>
                <w:sz w:val="27"/>
                <w:szCs w:val="27"/>
                <w:lang w:val="ru-RU"/>
              </w:rPr>
              <w:t>1.20</w:t>
            </w:r>
          </w:p>
        </w:tc>
        <w:tc>
          <w:tcPr>
            <w:tcW w:w="2976" w:type="dxa"/>
            <w:tcBorders>
              <w:top w:val="single" w:sz="4" w:space="0" w:color="auto"/>
              <w:bottom w:val="single" w:sz="4" w:space="0" w:color="auto"/>
            </w:tcBorders>
            <w:shd w:val="clear" w:color="auto" w:fill="auto"/>
          </w:tcPr>
          <w:p w:rsidR="001A54DA" w:rsidRPr="00EC15E3" w:rsidRDefault="001A54DA" w:rsidP="00272F20">
            <w:pPr>
              <w:autoSpaceDE w:val="0"/>
              <w:autoSpaceDN w:val="0"/>
              <w:adjustRightInd w:val="0"/>
              <w:rPr>
                <w:bCs/>
                <w:sz w:val="27"/>
                <w:szCs w:val="27"/>
                <w:lang w:val="ru-RU"/>
              </w:rPr>
            </w:pPr>
            <w:r w:rsidRPr="00EC15E3">
              <w:rPr>
                <w:sz w:val="27"/>
                <w:szCs w:val="27"/>
                <w:lang w:val="ru-RU"/>
              </w:rPr>
              <w:t xml:space="preserve">Мероприятие «Обеспечение безопасных условий при организации образовательного пространства в </w:t>
            </w:r>
            <w:r w:rsidRPr="00EC15E3">
              <w:rPr>
                <w:bCs/>
                <w:sz w:val="27"/>
                <w:szCs w:val="27"/>
                <w:lang w:val="ru-RU"/>
              </w:rPr>
              <w:t>прочих государственных организациях, оказывающих услуги в сфере образования»</w:t>
            </w:r>
          </w:p>
          <w:p w:rsidR="001A54DA" w:rsidRPr="00EC15E3" w:rsidRDefault="001A54DA" w:rsidP="00272F20">
            <w:pPr>
              <w:autoSpaceDE w:val="0"/>
              <w:autoSpaceDN w:val="0"/>
              <w:adjustRightInd w:val="0"/>
              <w:jc w:val="center"/>
              <w:rPr>
                <w:bCs/>
                <w:sz w:val="27"/>
                <w:szCs w:val="27"/>
                <w:lang w:val="ru-RU"/>
              </w:rPr>
            </w:pPr>
          </w:p>
        </w:tc>
        <w:tc>
          <w:tcPr>
            <w:tcW w:w="4253" w:type="dxa"/>
            <w:tcBorders>
              <w:top w:val="single" w:sz="4" w:space="0" w:color="auto"/>
              <w:bottom w:val="single" w:sz="4" w:space="0" w:color="auto"/>
            </w:tcBorders>
            <w:shd w:val="clear" w:color="auto" w:fill="auto"/>
          </w:tcPr>
          <w:p w:rsidR="001A54DA" w:rsidRPr="00EC15E3" w:rsidRDefault="001A54DA" w:rsidP="00272F20">
            <w:pPr>
              <w:outlineLvl w:val="0"/>
              <w:rPr>
                <w:bCs/>
                <w:spacing w:val="-20"/>
                <w:sz w:val="27"/>
                <w:szCs w:val="27"/>
                <w:lang w:val="ru-RU"/>
              </w:rPr>
            </w:pPr>
          </w:p>
        </w:tc>
        <w:tc>
          <w:tcPr>
            <w:tcW w:w="1417" w:type="dxa"/>
            <w:tcBorders>
              <w:top w:val="single" w:sz="4" w:space="0" w:color="auto"/>
              <w:bottom w:val="single" w:sz="4" w:space="0" w:color="auto"/>
            </w:tcBorders>
            <w:shd w:val="clear" w:color="auto" w:fill="auto"/>
          </w:tcPr>
          <w:p w:rsidR="001A54DA" w:rsidRPr="00EC15E3" w:rsidRDefault="001A54DA" w:rsidP="00272F20">
            <w:pPr>
              <w:ind w:left="-108" w:right="-108"/>
              <w:jc w:val="center"/>
              <w:outlineLvl w:val="0"/>
              <w:rPr>
                <w:sz w:val="27"/>
                <w:szCs w:val="27"/>
                <w:lang w:val="ru-RU"/>
              </w:rPr>
            </w:pPr>
          </w:p>
        </w:tc>
        <w:tc>
          <w:tcPr>
            <w:tcW w:w="1134" w:type="dxa"/>
            <w:tcBorders>
              <w:top w:val="single" w:sz="4" w:space="0" w:color="auto"/>
              <w:bottom w:val="single" w:sz="4" w:space="0" w:color="auto"/>
            </w:tcBorders>
            <w:shd w:val="clear" w:color="auto" w:fill="auto"/>
          </w:tcPr>
          <w:p w:rsidR="001A54DA" w:rsidRPr="00EC15E3" w:rsidRDefault="001A54DA" w:rsidP="00272F20">
            <w:pPr>
              <w:autoSpaceDE w:val="0"/>
              <w:autoSpaceDN w:val="0"/>
              <w:adjustRightInd w:val="0"/>
              <w:jc w:val="center"/>
              <w:rPr>
                <w:sz w:val="27"/>
                <w:szCs w:val="27"/>
                <w:lang w:val="ru-RU"/>
              </w:rPr>
            </w:pPr>
          </w:p>
        </w:tc>
        <w:tc>
          <w:tcPr>
            <w:tcW w:w="1134" w:type="dxa"/>
            <w:tcBorders>
              <w:top w:val="single" w:sz="4" w:space="0" w:color="auto"/>
              <w:bottom w:val="single" w:sz="4" w:space="0" w:color="auto"/>
            </w:tcBorders>
            <w:shd w:val="clear" w:color="auto" w:fill="auto"/>
          </w:tcPr>
          <w:p w:rsidR="001A54DA" w:rsidRPr="00EC15E3" w:rsidRDefault="001A54DA" w:rsidP="00272F20">
            <w:pPr>
              <w:autoSpaceDE w:val="0"/>
              <w:autoSpaceDN w:val="0"/>
              <w:adjustRightInd w:val="0"/>
              <w:jc w:val="center"/>
              <w:rPr>
                <w:sz w:val="27"/>
                <w:szCs w:val="27"/>
                <w:lang w:val="ru-RU"/>
              </w:rPr>
            </w:pPr>
          </w:p>
        </w:tc>
        <w:tc>
          <w:tcPr>
            <w:tcW w:w="1134" w:type="dxa"/>
            <w:tcBorders>
              <w:top w:val="single" w:sz="4" w:space="0" w:color="auto"/>
              <w:bottom w:val="single" w:sz="4" w:space="0" w:color="auto"/>
            </w:tcBorders>
            <w:shd w:val="clear" w:color="auto" w:fill="auto"/>
          </w:tcPr>
          <w:p w:rsidR="001A54DA" w:rsidRPr="00EC15E3" w:rsidRDefault="001A54DA" w:rsidP="00272F20">
            <w:pPr>
              <w:autoSpaceDE w:val="0"/>
              <w:autoSpaceDN w:val="0"/>
              <w:adjustRightInd w:val="0"/>
              <w:jc w:val="center"/>
              <w:rPr>
                <w:sz w:val="27"/>
                <w:szCs w:val="27"/>
                <w:lang w:val="ru-RU"/>
              </w:rPr>
            </w:pPr>
          </w:p>
        </w:tc>
        <w:tc>
          <w:tcPr>
            <w:tcW w:w="1134" w:type="dxa"/>
            <w:tcBorders>
              <w:top w:val="single" w:sz="4" w:space="0" w:color="auto"/>
              <w:bottom w:val="single" w:sz="4" w:space="0" w:color="auto"/>
            </w:tcBorders>
            <w:shd w:val="clear" w:color="auto" w:fill="auto"/>
          </w:tcPr>
          <w:p w:rsidR="001A54DA" w:rsidRPr="00EC15E3" w:rsidRDefault="001A54DA" w:rsidP="00272F20">
            <w:pPr>
              <w:autoSpaceDE w:val="0"/>
              <w:autoSpaceDN w:val="0"/>
              <w:adjustRightInd w:val="0"/>
              <w:jc w:val="center"/>
              <w:rPr>
                <w:sz w:val="27"/>
                <w:szCs w:val="27"/>
                <w:lang w:val="ru-RU"/>
              </w:rPr>
            </w:pPr>
          </w:p>
        </w:tc>
        <w:tc>
          <w:tcPr>
            <w:tcW w:w="1134" w:type="dxa"/>
            <w:tcBorders>
              <w:top w:val="single" w:sz="4" w:space="0" w:color="auto"/>
              <w:bottom w:val="single" w:sz="4" w:space="0" w:color="auto"/>
            </w:tcBorders>
            <w:shd w:val="clear" w:color="auto" w:fill="auto"/>
          </w:tcPr>
          <w:p w:rsidR="001A54DA" w:rsidRPr="00EC15E3" w:rsidRDefault="001A54DA" w:rsidP="00272F20">
            <w:pPr>
              <w:autoSpaceDE w:val="0"/>
              <w:autoSpaceDN w:val="0"/>
              <w:adjustRightInd w:val="0"/>
              <w:jc w:val="center"/>
              <w:rPr>
                <w:sz w:val="27"/>
                <w:szCs w:val="27"/>
                <w:lang w:val="ru-RU"/>
              </w:rPr>
            </w:pPr>
          </w:p>
        </w:tc>
      </w:tr>
      <w:tr w:rsidR="001A54DA" w:rsidRPr="00EC15E3" w:rsidTr="00272F20">
        <w:trPr>
          <w:trHeight w:val="307"/>
        </w:trPr>
        <w:tc>
          <w:tcPr>
            <w:tcW w:w="710" w:type="dxa"/>
            <w:tcBorders>
              <w:top w:val="single" w:sz="4" w:space="0" w:color="auto"/>
            </w:tcBorders>
          </w:tcPr>
          <w:p w:rsidR="001A54DA" w:rsidRPr="00EC15E3" w:rsidRDefault="001A54DA" w:rsidP="00133BCF">
            <w:pPr>
              <w:jc w:val="center"/>
              <w:rPr>
                <w:sz w:val="27"/>
                <w:szCs w:val="27"/>
                <w:lang w:val="ru-RU"/>
              </w:rPr>
            </w:pPr>
            <w:r w:rsidRPr="00EC15E3">
              <w:rPr>
                <w:sz w:val="27"/>
                <w:szCs w:val="27"/>
                <w:lang w:val="ru-RU"/>
              </w:rPr>
              <w:t>1.21</w:t>
            </w:r>
          </w:p>
        </w:tc>
        <w:tc>
          <w:tcPr>
            <w:tcW w:w="2976" w:type="dxa"/>
            <w:tcBorders>
              <w:top w:val="single" w:sz="4" w:space="0" w:color="auto"/>
            </w:tcBorders>
            <w:shd w:val="clear" w:color="auto" w:fill="auto"/>
          </w:tcPr>
          <w:p w:rsidR="001A54DA" w:rsidRPr="00EC15E3" w:rsidRDefault="001A54DA" w:rsidP="00272F20">
            <w:pPr>
              <w:autoSpaceDE w:val="0"/>
              <w:autoSpaceDN w:val="0"/>
              <w:adjustRightInd w:val="0"/>
              <w:rPr>
                <w:bCs/>
                <w:sz w:val="27"/>
                <w:szCs w:val="27"/>
                <w:lang w:val="ru-RU"/>
              </w:rPr>
            </w:pPr>
            <w:r w:rsidRPr="00EC15E3">
              <w:rPr>
                <w:bCs/>
                <w:sz w:val="27"/>
                <w:szCs w:val="27"/>
                <w:lang w:val="ru-RU"/>
              </w:rPr>
              <w:t>Мероприятие «Субсидии некоммерческим организациям, не являющимся государственными учреждениями»</w:t>
            </w:r>
          </w:p>
          <w:p w:rsidR="001A54DA" w:rsidRPr="00EC15E3" w:rsidRDefault="001A54DA" w:rsidP="00272F20">
            <w:pPr>
              <w:autoSpaceDE w:val="0"/>
              <w:autoSpaceDN w:val="0"/>
              <w:adjustRightInd w:val="0"/>
              <w:rPr>
                <w:bCs/>
                <w:sz w:val="27"/>
                <w:szCs w:val="27"/>
                <w:lang w:val="ru-RU"/>
              </w:rPr>
            </w:pPr>
          </w:p>
        </w:tc>
        <w:tc>
          <w:tcPr>
            <w:tcW w:w="4253" w:type="dxa"/>
            <w:tcBorders>
              <w:top w:val="single" w:sz="4" w:space="0" w:color="auto"/>
            </w:tcBorders>
            <w:shd w:val="clear" w:color="auto" w:fill="auto"/>
          </w:tcPr>
          <w:p w:rsidR="001A54DA" w:rsidRPr="00EC15E3" w:rsidRDefault="001A54DA" w:rsidP="00272F20">
            <w:pPr>
              <w:outlineLvl w:val="0"/>
              <w:rPr>
                <w:sz w:val="27"/>
                <w:szCs w:val="27"/>
                <w:lang w:val="ru-RU"/>
              </w:rPr>
            </w:pPr>
            <w:r w:rsidRPr="00EC15E3">
              <w:rPr>
                <w:sz w:val="27"/>
                <w:szCs w:val="27"/>
                <w:lang w:val="ru-RU"/>
              </w:rPr>
              <w:t>Удельный вес численности воспитанников негосударственных дошкольных образовательных организаций в общей численности воспитанников дошкольных образовательных организаций</w:t>
            </w:r>
          </w:p>
        </w:tc>
        <w:tc>
          <w:tcPr>
            <w:tcW w:w="1417" w:type="dxa"/>
            <w:tcBorders>
              <w:top w:val="single" w:sz="4" w:space="0" w:color="auto"/>
            </w:tcBorders>
            <w:shd w:val="clear" w:color="auto" w:fill="auto"/>
          </w:tcPr>
          <w:p w:rsidR="001A54DA" w:rsidRPr="00EC15E3" w:rsidRDefault="001A54DA" w:rsidP="00272F20">
            <w:pPr>
              <w:widowControl w:val="0"/>
              <w:autoSpaceDE w:val="0"/>
              <w:autoSpaceDN w:val="0"/>
              <w:adjustRightInd w:val="0"/>
              <w:ind w:left="-108" w:right="-108"/>
              <w:jc w:val="center"/>
              <w:rPr>
                <w:sz w:val="27"/>
                <w:szCs w:val="27"/>
                <w:lang w:val="ru-RU"/>
              </w:rPr>
            </w:pPr>
            <w:r w:rsidRPr="00EC15E3">
              <w:rPr>
                <w:sz w:val="27"/>
                <w:szCs w:val="27"/>
                <w:lang w:val="ru-RU"/>
              </w:rPr>
              <w:t>процентов</w:t>
            </w:r>
          </w:p>
        </w:tc>
        <w:tc>
          <w:tcPr>
            <w:tcW w:w="1134" w:type="dxa"/>
            <w:tcBorders>
              <w:top w:val="single" w:sz="4" w:space="0" w:color="auto"/>
            </w:tcBorders>
            <w:shd w:val="clear" w:color="auto" w:fill="auto"/>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1,14</w:t>
            </w:r>
          </w:p>
        </w:tc>
        <w:tc>
          <w:tcPr>
            <w:tcW w:w="1134" w:type="dxa"/>
            <w:tcBorders>
              <w:top w:val="single" w:sz="4" w:space="0" w:color="auto"/>
            </w:tcBorders>
            <w:shd w:val="clear" w:color="auto" w:fill="auto"/>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1,13</w:t>
            </w:r>
          </w:p>
        </w:tc>
        <w:tc>
          <w:tcPr>
            <w:tcW w:w="1134" w:type="dxa"/>
            <w:tcBorders>
              <w:top w:val="single" w:sz="4" w:space="0" w:color="auto"/>
            </w:tcBorders>
            <w:shd w:val="clear" w:color="auto" w:fill="auto"/>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3,5</w:t>
            </w:r>
          </w:p>
        </w:tc>
        <w:tc>
          <w:tcPr>
            <w:tcW w:w="1134" w:type="dxa"/>
            <w:tcBorders>
              <w:top w:val="single" w:sz="4" w:space="0" w:color="auto"/>
            </w:tcBorders>
            <w:shd w:val="clear" w:color="auto" w:fill="auto"/>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4</w:t>
            </w:r>
          </w:p>
        </w:tc>
        <w:tc>
          <w:tcPr>
            <w:tcW w:w="1134" w:type="dxa"/>
            <w:tcBorders>
              <w:top w:val="single" w:sz="4" w:space="0" w:color="auto"/>
            </w:tcBorders>
            <w:shd w:val="clear" w:color="auto" w:fill="auto"/>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3,3</w:t>
            </w:r>
          </w:p>
        </w:tc>
      </w:tr>
      <w:tr w:rsidR="001A54DA" w:rsidRPr="00EC15E3" w:rsidTr="00272F20">
        <w:trPr>
          <w:trHeight w:val="307"/>
        </w:trPr>
        <w:tc>
          <w:tcPr>
            <w:tcW w:w="710" w:type="dxa"/>
            <w:tcBorders>
              <w:bottom w:val="single" w:sz="4" w:space="0" w:color="auto"/>
            </w:tcBorders>
          </w:tcPr>
          <w:p w:rsidR="001A54DA" w:rsidRPr="00EC15E3" w:rsidRDefault="001A54DA" w:rsidP="00133BCF">
            <w:pPr>
              <w:jc w:val="center"/>
              <w:rPr>
                <w:sz w:val="27"/>
                <w:szCs w:val="27"/>
                <w:lang w:val="ru-RU"/>
              </w:rPr>
            </w:pPr>
            <w:r w:rsidRPr="00EC15E3">
              <w:rPr>
                <w:sz w:val="27"/>
                <w:szCs w:val="27"/>
                <w:lang w:val="ru-RU"/>
              </w:rPr>
              <w:t>1.22</w:t>
            </w:r>
          </w:p>
        </w:tc>
        <w:tc>
          <w:tcPr>
            <w:tcW w:w="2976" w:type="dxa"/>
            <w:tcBorders>
              <w:bottom w:val="single" w:sz="4" w:space="0" w:color="auto"/>
            </w:tcBorders>
            <w:shd w:val="clear" w:color="auto" w:fill="auto"/>
          </w:tcPr>
          <w:p w:rsidR="001A54DA" w:rsidRPr="00EC15E3" w:rsidRDefault="001A54DA" w:rsidP="00272F20">
            <w:pPr>
              <w:rPr>
                <w:sz w:val="27"/>
                <w:szCs w:val="27"/>
                <w:lang w:val="ru-RU"/>
              </w:rPr>
            </w:pPr>
            <w:r w:rsidRPr="00EC15E3">
              <w:rPr>
                <w:bCs/>
                <w:sz w:val="27"/>
                <w:szCs w:val="27"/>
                <w:lang w:val="ru-RU"/>
              </w:rPr>
              <w:t>Мероприятие</w:t>
            </w:r>
            <w:r w:rsidRPr="00EC15E3">
              <w:rPr>
                <w:sz w:val="27"/>
                <w:szCs w:val="27"/>
                <w:lang w:val="ru-RU"/>
              </w:rPr>
              <w:t xml:space="preserve"> «Создание в общеобразовательных организациях, расположенных в сельской местности, условий для занятий физической культурой и спортом»</w:t>
            </w:r>
          </w:p>
        </w:tc>
        <w:tc>
          <w:tcPr>
            <w:tcW w:w="4253" w:type="dxa"/>
            <w:shd w:val="clear" w:color="auto" w:fill="auto"/>
          </w:tcPr>
          <w:p w:rsidR="001A54DA" w:rsidRPr="00EC15E3" w:rsidRDefault="001A54DA" w:rsidP="00272F20">
            <w:pPr>
              <w:outlineLvl w:val="0"/>
              <w:rPr>
                <w:bCs/>
                <w:sz w:val="27"/>
                <w:szCs w:val="27"/>
                <w:lang w:val="ru-RU"/>
              </w:rPr>
            </w:pPr>
            <w:r w:rsidRPr="00EC15E3">
              <w:rPr>
                <w:bCs/>
                <w:sz w:val="27"/>
                <w:szCs w:val="27"/>
                <w:lang w:val="ru-RU"/>
              </w:rPr>
              <w:t>Доля обучающихся сельских общеобразовательных организаций, занимающихся физической культурой и спортом во  внеурочное время</w:t>
            </w:r>
          </w:p>
          <w:p w:rsidR="001A54DA" w:rsidRPr="00EC15E3" w:rsidRDefault="001A54DA" w:rsidP="00272F20">
            <w:pPr>
              <w:outlineLvl w:val="0"/>
              <w:rPr>
                <w:bCs/>
                <w:sz w:val="27"/>
                <w:szCs w:val="27"/>
                <w:lang w:val="ru-RU"/>
              </w:rPr>
            </w:pPr>
          </w:p>
        </w:tc>
        <w:tc>
          <w:tcPr>
            <w:tcW w:w="1417" w:type="dxa"/>
            <w:shd w:val="clear" w:color="auto" w:fill="auto"/>
          </w:tcPr>
          <w:p w:rsidR="001A54DA" w:rsidRPr="00EC15E3" w:rsidRDefault="001A54DA" w:rsidP="00272F20">
            <w:pPr>
              <w:widowControl w:val="0"/>
              <w:autoSpaceDE w:val="0"/>
              <w:autoSpaceDN w:val="0"/>
              <w:adjustRightInd w:val="0"/>
              <w:ind w:left="-108" w:right="-108"/>
              <w:jc w:val="center"/>
              <w:rPr>
                <w:sz w:val="27"/>
                <w:szCs w:val="27"/>
              </w:rPr>
            </w:pPr>
            <w:r w:rsidRPr="00EC15E3">
              <w:rPr>
                <w:sz w:val="27"/>
                <w:szCs w:val="27"/>
                <w:lang w:val="ru-RU"/>
              </w:rPr>
              <w:t>процентов</w:t>
            </w:r>
          </w:p>
        </w:tc>
        <w:tc>
          <w:tcPr>
            <w:tcW w:w="1134" w:type="dxa"/>
            <w:shd w:val="clear" w:color="auto" w:fill="auto"/>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64,5</w:t>
            </w:r>
          </w:p>
        </w:tc>
        <w:tc>
          <w:tcPr>
            <w:tcW w:w="1134" w:type="dxa"/>
            <w:shd w:val="clear" w:color="auto" w:fill="auto"/>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65,3</w:t>
            </w:r>
          </w:p>
        </w:tc>
        <w:tc>
          <w:tcPr>
            <w:tcW w:w="1134" w:type="dxa"/>
            <w:shd w:val="clear" w:color="auto" w:fill="auto"/>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65,5</w:t>
            </w:r>
          </w:p>
        </w:tc>
        <w:tc>
          <w:tcPr>
            <w:tcW w:w="1134" w:type="dxa"/>
            <w:shd w:val="clear" w:color="auto" w:fill="auto"/>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66</w:t>
            </w:r>
          </w:p>
        </w:tc>
        <w:tc>
          <w:tcPr>
            <w:tcW w:w="1134" w:type="dxa"/>
            <w:shd w:val="clear" w:color="auto" w:fill="auto"/>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w:t>
            </w:r>
          </w:p>
        </w:tc>
      </w:tr>
      <w:tr w:rsidR="001A54DA" w:rsidRPr="00EC15E3" w:rsidTr="00133BCF">
        <w:trPr>
          <w:trHeight w:val="3242"/>
        </w:trPr>
        <w:tc>
          <w:tcPr>
            <w:tcW w:w="710" w:type="dxa"/>
            <w:tcBorders>
              <w:bottom w:val="nil"/>
            </w:tcBorders>
          </w:tcPr>
          <w:p w:rsidR="001A54DA" w:rsidRPr="00EC15E3" w:rsidRDefault="001A54DA" w:rsidP="00133BCF">
            <w:pPr>
              <w:jc w:val="center"/>
              <w:rPr>
                <w:sz w:val="27"/>
                <w:szCs w:val="27"/>
                <w:lang w:val="ru-RU"/>
              </w:rPr>
            </w:pPr>
            <w:r w:rsidRPr="00EC15E3">
              <w:rPr>
                <w:sz w:val="27"/>
                <w:szCs w:val="27"/>
                <w:lang w:val="ru-RU"/>
              </w:rPr>
              <w:t>1.23</w:t>
            </w:r>
          </w:p>
          <w:p w:rsidR="001A54DA" w:rsidRPr="00EC15E3" w:rsidRDefault="001A54DA" w:rsidP="00133BCF">
            <w:pPr>
              <w:jc w:val="center"/>
              <w:rPr>
                <w:sz w:val="27"/>
                <w:szCs w:val="27"/>
                <w:lang w:val="ru-RU"/>
              </w:rPr>
            </w:pPr>
          </w:p>
        </w:tc>
        <w:tc>
          <w:tcPr>
            <w:tcW w:w="2976" w:type="dxa"/>
            <w:tcBorders>
              <w:bottom w:val="nil"/>
            </w:tcBorders>
            <w:shd w:val="clear" w:color="auto" w:fill="auto"/>
          </w:tcPr>
          <w:p w:rsidR="001A54DA" w:rsidRPr="00EC15E3" w:rsidRDefault="001A54DA" w:rsidP="00272F20">
            <w:pPr>
              <w:autoSpaceDE w:val="0"/>
              <w:autoSpaceDN w:val="0"/>
              <w:adjustRightInd w:val="0"/>
              <w:rPr>
                <w:bCs/>
                <w:sz w:val="27"/>
                <w:szCs w:val="27"/>
                <w:lang w:val="ru-RU"/>
              </w:rPr>
            </w:pPr>
            <w:r w:rsidRPr="00EC15E3">
              <w:rPr>
                <w:bCs/>
                <w:sz w:val="27"/>
                <w:szCs w:val="27"/>
                <w:lang w:val="ru-RU"/>
              </w:rPr>
              <w:t>Мероприятие «Развитие единого образовательного пространства, повышение качества образовательных результатов»</w:t>
            </w:r>
          </w:p>
          <w:p w:rsidR="001A54DA" w:rsidRPr="00EC15E3" w:rsidRDefault="001A54DA" w:rsidP="00272F20">
            <w:pPr>
              <w:autoSpaceDE w:val="0"/>
              <w:autoSpaceDN w:val="0"/>
              <w:adjustRightInd w:val="0"/>
              <w:rPr>
                <w:bCs/>
                <w:sz w:val="27"/>
                <w:szCs w:val="27"/>
                <w:lang w:val="ru-RU"/>
              </w:rPr>
            </w:pPr>
          </w:p>
          <w:p w:rsidR="001A54DA" w:rsidRPr="00EC15E3" w:rsidRDefault="001A54DA" w:rsidP="00272F20">
            <w:pPr>
              <w:autoSpaceDE w:val="0"/>
              <w:autoSpaceDN w:val="0"/>
              <w:adjustRightInd w:val="0"/>
              <w:rPr>
                <w:bCs/>
                <w:sz w:val="27"/>
                <w:szCs w:val="27"/>
                <w:lang w:val="ru-RU"/>
              </w:rPr>
            </w:pPr>
          </w:p>
          <w:p w:rsidR="001A54DA" w:rsidRPr="00EC15E3" w:rsidRDefault="001A54DA" w:rsidP="00272F20">
            <w:pPr>
              <w:autoSpaceDE w:val="0"/>
              <w:autoSpaceDN w:val="0"/>
              <w:adjustRightInd w:val="0"/>
              <w:rPr>
                <w:bCs/>
                <w:sz w:val="27"/>
                <w:szCs w:val="27"/>
                <w:lang w:val="ru-RU"/>
              </w:rPr>
            </w:pPr>
          </w:p>
          <w:p w:rsidR="001A54DA" w:rsidRPr="00EC15E3" w:rsidRDefault="001A54DA" w:rsidP="00272F20">
            <w:pPr>
              <w:autoSpaceDE w:val="0"/>
              <w:autoSpaceDN w:val="0"/>
              <w:adjustRightInd w:val="0"/>
              <w:rPr>
                <w:bCs/>
                <w:sz w:val="27"/>
                <w:szCs w:val="27"/>
                <w:lang w:val="ru-RU"/>
              </w:rPr>
            </w:pPr>
          </w:p>
        </w:tc>
        <w:tc>
          <w:tcPr>
            <w:tcW w:w="4253" w:type="dxa"/>
            <w:shd w:val="clear" w:color="auto" w:fill="auto"/>
          </w:tcPr>
          <w:p w:rsidR="001A54DA" w:rsidRPr="00EC15E3" w:rsidRDefault="001A54DA" w:rsidP="00272F20">
            <w:pPr>
              <w:outlineLvl w:val="0"/>
              <w:rPr>
                <w:sz w:val="27"/>
                <w:szCs w:val="27"/>
                <w:lang w:val="ru-RU"/>
              </w:rPr>
            </w:pPr>
            <w:r w:rsidRPr="00EC15E3">
              <w:rPr>
                <w:sz w:val="27"/>
                <w:szCs w:val="27"/>
                <w:lang w:val="ru-RU"/>
              </w:rPr>
              <w:t>Доля организаций дошкольного, общего образования и дополнительного образования детей, имеющих доступ к информационно-телекоммуникационной сети «Интернет», в общем количестве организаций дошкольного, общего образования и дополнительного образования детей</w:t>
            </w:r>
          </w:p>
        </w:tc>
        <w:tc>
          <w:tcPr>
            <w:tcW w:w="1417" w:type="dxa"/>
            <w:shd w:val="clear" w:color="auto" w:fill="auto"/>
          </w:tcPr>
          <w:p w:rsidR="001A54DA" w:rsidRPr="00EC15E3" w:rsidRDefault="001A54DA" w:rsidP="00272F20">
            <w:pPr>
              <w:widowControl w:val="0"/>
              <w:autoSpaceDE w:val="0"/>
              <w:autoSpaceDN w:val="0"/>
              <w:adjustRightInd w:val="0"/>
              <w:ind w:left="-108" w:right="-108"/>
              <w:jc w:val="center"/>
              <w:rPr>
                <w:sz w:val="27"/>
                <w:szCs w:val="27"/>
                <w:lang w:val="ru-RU"/>
              </w:rPr>
            </w:pPr>
            <w:r w:rsidRPr="00EC15E3">
              <w:rPr>
                <w:sz w:val="27"/>
                <w:szCs w:val="27"/>
                <w:lang w:val="ru-RU"/>
              </w:rPr>
              <w:t>процентов</w:t>
            </w:r>
          </w:p>
        </w:tc>
        <w:tc>
          <w:tcPr>
            <w:tcW w:w="1134" w:type="dxa"/>
            <w:shd w:val="clear" w:color="auto" w:fill="auto"/>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100</w:t>
            </w:r>
          </w:p>
        </w:tc>
        <w:tc>
          <w:tcPr>
            <w:tcW w:w="1134" w:type="dxa"/>
            <w:shd w:val="clear" w:color="auto" w:fill="auto"/>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100</w:t>
            </w:r>
          </w:p>
        </w:tc>
        <w:tc>
          <w:tcPr>
            <w:tcW w:w="1134" w:type="dxa"/>
            <w:shd w:val="clear" w:color="auto" w:fill="auto"/>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100</w:t>
            </w:r>
          </w:p>
        </w:tc>
        <w:tc>
          <w:tcPr>
            <w:tcW w:w="1134" w:type="dxa"/>
            <w:shd w:val="clear" w:color="auto" w:fill="auto"/>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100</w:t>
            </w:r>
          </w:p>
        </w:tc>
        <w:tc>
          <w:tcPr>
            <w:tcW w:w="1134" w:type="dxa"/>
            <w:shd w:val="clear" w:color="auto" w:fill="auto"/>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100</w:t>
            </w:r>
          </w:p>
        </w:tc>
      </w:tr>
      <w:tr w:rsidR="001A54DA" w:rsidRPr="00EC15E3" w:rsidTr="00272F20">
        <w:trPr>
          <w:trHeight w:val="1450"/>
        </w:trPr>
        <w:tc>
          <w:tcPr>
            <w:tcW w:w="710" w:type="dxa"/>
            <w:tcBorders>
              <w:top w:val="nil"/>
            </w:tcBorders>
          </w:tcPr>
          <w:p w:rsidR="001A54DA" w:rsidRPr="00EC15E3" w:rsidRDefault="001A54DA" w:rsidP="00133BCF">
            <w:pPr>
              <w:jc w:val="center"/>
              <w:rPr>
                <w:sz w:val="27"/>
                <w:szCs w:val="27"/>
                <w:lang w:val="ru-RU"/>
              </w:rPr>
            </w:pPr>
          </w:p>
        </w:tc>
        <w:tc>
          <w:tcPr>
            <w:tcW w:w="2976" w:type="dxa"/>
            <w:tcBorders>
              <w:top w:val="nil"/>
            </w:tcBorders>
            <w:shd w:val="clear" w:color="auto" w:fill="auto"/>
          </w:tcPr>
          <w:p w:rsidR="001A54DA" w:rsidRPr="00EC15E3" w:rsidRDefault="001A54DA" w:rsidP="00272F20">
            <w:pPr>
              <w:autoSpaceDE w:val="0"/>
              <w:autoSpaceDN w:val="0"/>
              <w:adjustRightInd w:val="0"/>
              <w:ind w:right="-108"/>
              <w:rPr>
                <w:bCs/>
                <w:spacing w:val="-4"/>
                <w:sz w:val="27"/>
                <w:szCs w:val="27"/>
                <w:lang w:val="ru-RU"/>
              </w:rPr>
            </w:pPr>
          </w:p>
        </w:tc>
        <w:tc>
          <w:tcPr>
            <w:tcW w:w="4253" w:type="dxa"/>
            <w:shd w:val="clear" w:color="auto" w:fill="auto"/>
          </w:tcPr>
          <w:p w:rsidR="001A54DA" w:rsidRPr="00EC15E3" w:rsidRDefault="001A54DA" w:rsidP="00272F20">
            <w:pPr>
              <w:outlineLvl w:val="0"/>
              <w:rPr>
                <w:spacing w:val="-10"/>
                <w:sz w:val="27"/>
                <w:szCs w:val="27"/>
                <w:lang w:val="ru-RU"/>
              </w:rPr>
            </w:pPr>
            <w:r w:rsidRPr="00EC15E3">
              <w:rPr>
                <w:spacing w:val="-10"/>
                <w:sz w:val="27"/>
                <w:szCs w:val="27"/>
                <w:lang w:val="ru-RU"/>
              </w:rPr>
              <w:t>Доля выпускников государственных (муниципальных) общеобразовательных организаций, не получивших аттестат о среднем (полном) общем образовании, в общей численности выпускников государственных (муниципальных) общеобразовательных организаций</w:t>
            </w:r>
          </w:p>
        </w:tc>
        <w:tc>
          <w:tcPr>
            <w:tcW w:w="1417" w:type="dxa"/>
            <w:shd w:val="clear" w:color="auto" w:fill="auto"/>
          </w:tcPr>
          <w:p w:rsidR="001A54DA" w:rsidRPr="00EC15E3" w:rsidRDefault="001A54DA" w:rsidP="00272F20">
            <w:pPr>
              <w:widowControl w:val="0"/>
              <w:autoSpaceDE w:val="0"/>
              <w:autoSpaceDN w:val="0"/>
              <w:adjustRightInd w:val="0"/>
              <w:ind w:left="-108" w:right="-108"/>
              <w:jc w:val="center"/>
              <w:rPr>
                <w:sz w:val="27"/>
                <w:szCs w:val="27"/>
              </w:rPr>
            </w:pPr>
            <w:r w:rsidRPr="00EC15E3">
              <w:rPr>
                <w:sz w:val="27"/>
                <w:szCs w:val="27"/>
                <w:lang w:val="ru-RU"/>
              </w:rPr>
              <w:t>процентов</w:t>
            </w:r>
          </w:p>
        </w:tc>
        <w:tc>
          <w:tcPr>
            <w:tcW w:w="1134" w:type="dxa"/>
            <w:shd w:val="clear" w:color="auto" w:fill="auto"/>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0,19</w:t>
            </w:r>
          </w:p>
        </w:tc>
        <w:tc>
          <w:tcPr>
            <w:tcW w:w="1134" w:type="dxa"/>
            <w:shd w:val="clear" w:color="auto" w:fill="auto"/>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0,19</w:t>
            </w:r>
          </w:p>
        </w:tc>
        <w:tc>
          <w:tcPr>
            <w:tcW w:w="1134" w:type="dxa"/>
            <w:shd w:val="clear" w:color="auto" w:fill="auto"/>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0,63</w:t>
            </w:r>
          </w:p>
        </w:tc>
        <w:tc>
          <w:tcPr>
            <w:tcW w:w="1134" w:type="dxa"/>
            <w:shd w:val="clear" w:color="auto" w:fill="auto"/>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0,19</w:t>
            </w:r>
          </w:p>
        </w:tc>
        <w:tc>
          <w:tcPr>
            <w:tcW w:w="1134" w:type="dxa"/>
            <w:shd w:val="clear" w:color="auto" w:fill="auto"/>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0,19</w:t>
            </w:r>
          </w:p>
        </w:tc>
      </w:tr>
      <w:tr w:rsidR="001A54DA" w:rsidRPr="00EC15E3" w:rsidTr="00272F20">
        <w:trPr>
          <w:trHeight w:val="1449"/>
        </w:trPr>
        <w:tc>
          <w:tcPr>
            <w:tcW w:w="710" w:type="dxa"/>
            <w:vMerge w:val="restart"/>
          </w:tcPr>
          <w:p w:rsidR="001A54DA" w:rsidRPr="00EC15E3" w:rsidRDefault="001A54DA" w:rsidP="00133BCF">
            <w:pPr>
              <w:ind w:right="-108" w:hanging="108"/>
              <w:jc w:val="center"/>
              <w:rPr>
                <w:spacing w:val="-20"/>
                <w:sz w:val="27"/>
                <w:szCs w:val="27"/>
                <w:lang w:val="ru-RU"/>
              </w:rPr>
            </w:pPr>
            <w:r w:rsidRPr="00EC15E3">
              <w:rPr>
                <w:spacing w:val="-20"/>
                <w:sz w:val="27"/>
                <w:szCs w:val="27"/>
                <w:lang w:val="ru-RU"/>
              </w:rPr>
              <w:t>1.23-1</w:t>
            </w:r>
          </w:p>
          <w:p w:rsidR="001A54DA" w:rsidRPr="00EC15E3" w:rsidRDefault="001A54DA" w:rsidP="00133BCF">
            <w:pPr>
              <w:jc w:val="center"/>
              <w:rPr>
                <w:sz w:val="27"/>
                <w:szCs w:val="27"/>
                <w:lang w:val="ru-RU"/>
              </w:rPr>
            </w:pPr>
          </w:p>
        </w:tc>
        <w:tc>
          <w:tcPr>
            <w:tcW w:w="2976" w:type="dxa"/>
            <w:vMerge w:val="restart"/>
            <w:shd w:val="clear" w:color="auto" w:fill="auto"/>
          </w:tcPr>
          <w:p w:rsidR="001A54DA" w:rsidRPr="00EC15E3" w:rsidRDefault="001A54DA" w:rsidP="00272F20">
            <w:pPr>
              <w:autoSpaceDE w:val="0"/>
              <w:autoSpaceDN w:val="0"/>
              <w:adjustRightInd w:val="0"/>
              <w:ind w:right="-108"/>
              <w:rPr>
                <w:bCs/>
                <w:spacing w:val="-4"/>
                <w:sz w:val="27"/>
                <w:szCs w:val="27"/>
                <w:lang w:val="ru-RU"/>
              </w:rPr>
            </w:pPr>
            <w:r w:rsidRPr="00EC15E3">
              <w:rPr>
                <w:bCs/>
                <w:spacing w:val="-4"/>
                <w:sz w:val="27"/>
                <w:szCs w:val="27"/>
                <w:lang w:val="ru-RU"/>
              </w:rPr>
              <w:t>Мероприятие   «Создание в образова</w:t>
            </w:r>
            <w:r w:rsidRPr="00EC15E3">
              <w:rPr>
                <w:bCs/>
                <w:spacing w:val="-4"/>
                <w:sz w:val="27"/>
                <w:szCs w:val="27"/>
                <w:lang w:val="ru-RU"/>
              </w:rPr>
              <w:softHyphen/>
              <w:t>тельных организациях (дошкольных, общеобра</w:t>
            </w:r>
            <w:r w:rsidRPr="00EC15E3">
              <w:rPr>
                <w:bCs/>
                <w:spacing w:val="-4"/>
                <w:sz w:val="27"/>
                <w:szCs w:val="27"/>
                <w:lang w:val="ru-RU"/>
              </w:rPr>
              <w:softHyphen/>
              <w:t>зовательных, дополни</w:t>
            </w:r>
            <w:r w:rsidRPr="00EC15E3">
              <w:rPr>
                <w:bCs/>
                <w:spacing w:val="-4"/>
                <w:sz w:val="27"/>
                <w:szCs w:val="27"/>
                <w:lang w:val="ru-RU"/>
              </w:rPr>
              <w:softHyphen/>
              <w:t>тельного образования) условий для инклюзив</w:t>
            </w:r>
            <w:r w:rsidRPr="00EC15E3">
              <w:rPr>
                <w:bCs/>
                <w:spacing w:val="-4"/>
                <w:sz w:val="27"/>
                <w:szCs w:val="27"/>
                <w:lang w:val="ru-RU"/>
              </w:rPr>
              <w:softHyphen/>
              <w:t>ного образования детей-инвалидов, в том числе создание универсальной безбарьерной среды для беспрепятственного доступа детей-инвалидов»</w:t>
            </w:r>
          </w:p>
        </w:tc>
        <w:tc>
          <w:tcPr>
            <w:tcW w:w="4253" w:type="dxa"/>
            <w:shd w:val="clear" w:color="auto" w:fill="auto"/>
          </w:tcPr>
          <w:p w:rsidR="001A54DA" w:rsidRPr="00EC15E3" w:rsidRDefault="001A54DA" w:rsidP="00272F20">
            <w:pPr>
              <w:outlineLvl w:val="0"/>
              <w:rPr>
                <w:spacing w:val="-10"/>
                <w:sz w:val="27"/>
                <w:szCs w:val="27"/>
                <w:lang w:val="ru-RU"/>
              </w:rPr>
            </w:pPr>
            <w:r w:rsidRPr="00EC15E3">
              <w:rPr>
                <w:bCs/>
                <w:spacing w:val="-6"/>
                <w:sz w:val="27"/>
                <w:szCs w:val="27"/>
                <w:lang w:val="ru-RU"/>
              </w:rPr>
              <w:t>Доля дошкольных образовательных организаций, в которых создана универсальная безбарьерная среда для инклюзивного образования детей-инвалидов, в общем количестве дошкольных образовательных организаций</w:t>
            </w:r>
          </w:p>
        </w:tc>
        <w:tc>
          <w:tcPr>
            <w:tcW w:w="1417" w:type="dxa"/>
            <w:shd w:val="clear" w:color="auto" w:fill="auto"/>
          </w:tcPr>
          <w:p w:rsidR="001A54DA" w:rsidRPr="00EC15E3" w:rsidRDefault="001A54DA" w:rsidP="00272F20">
            <w:pPr>
              <w:widowControl w:val="0"/>
              <w:autoSpaceDE w:val="0"/>
              <w:autoSpaceDN w:val="0"/>
              <w:adjustRightInd w:val="0"/>
              <w:ind w:left="-108" w:right="-108"/>
              <w:jc w:val="center"/>
              <w:rPr>
                <w:sz w:val="27"/>
                <w:szCs w:val="27"/>
              </w:rPr>
            </w:pPr>
            <w:r w:rsidRPr="00EC15E3">
              <w:rPr>
                <w:sz w:val="27"/>
                <w:szCs w:val="27"/>
                <w:lang w:val="ru-RU"/>
              </w:rPr>
              <w:t>процентов</w:t>
            </w:r>
          </w:p>
        </w:tc>
        <w:tc>
          <w:tcPr>
            <w:tcW w:w="1134" w:type="dxa"/>
            <w:shd w:val="clear" w:color="auto" w:fill="auto"/>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w:t>
            </w:r>
          </w:p>
        </w:tc>
        <w:tc>
          <w:tcPr>
            <w:tcW w:w="1134" w:type="dxa"/>
            <w:shd w:val="clear" w:color="auto" w:fill="auto"/>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w:t>
            </w:r>
          </w:p>
        </w:tc>
        <w:tc>
          <w:tcPr>
            <w:tcW w:w="1134" w:type="dxa"/>
            <w:shd w:val="clear" w:color="auto" w:fill="auto"/>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rPr>
              <w:t>16</w:t>
            </w:r>
          </w:p>
        </w:tc>
        <w:tc>
          <w:tcPr>
            <w:tcW w:w="1134" w:type="dxa"/>
            <w:shd w:val="clear" w:color="auto" w:fill="auto"/>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rPr>
              <w:t>17</w:t>
            </w:r>
            <w:r w:rsidRPr="00EC15E3">
              <w:rPr>
                <w:sz w:val="27"/>
                <w:szCs w:val="27"/>
                <w:lang w:val="ru-RU"/>
              </w:rPr>
              <w:t>,6</w:t>
            </w:r>
          </w:p>
        </w:tc>
        <w:tc>
          <w:tcPr>
            <w:tcW w:w="1134" w:type="dxa"/>
            <w:shd w:val="clear" w:color="auto" w:fill="auto"/>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rPr>
              <w:t>18</w:t>
            </w:r>
          </w:p>
        </w:tc>
      </w:tr>
      <w:tr w:rsidR="001A54DA" w:rsidRPr="00EC15E3" w:rsidTr="00272F20">
        <w:trPr>
          <w:trHeight w:val="1936"/>
        </w:trPr>
        <w:tc>
          <w:tcPr>
            <w:tcW w:w="710" w:type="dxa"/>
            <w:vMerge/>
          </w:tcPr>
          <w:p w:rsidR="001A54DA" w:rsidRPr="00EC15E3" w:rsidRDefault="001A54DA" w:rsidP="00133BCF">
            <w:pPr>
              <w:jc w:val="center"/>
              <w:rPr>
                <w:spacing w:val="-20"/>
                <w:sz w:val="27"/>
                <w:szCs w:val="27"/>
                <w:lang w:val="ru-RU"/>
              </w:rPr>
            </w:pPr>
          </w:p>
        </w:tc>
        <w:tc>
          <w:tcPr>
            <w:tcW w:w="2976" w:type="dxa"/>
            <w:vMerge/>
            <w:shd w:val="clear" w:color="auto" w:fill="auto"/>
          </w:tcPr>
          <w:p w:rsidR="001A54DA" w:rsidRPr="00EC15E3" w:rsidRDefault="001A54DA" w:rsidP="00272F20">
            <w:pPr>
              <w:autoSpaceDE w:val="0"/>
              <w:autoSpaceDN w:val="0"/>
              <w:adjustRightInd w:val="0"/>
              <w:rPr>
                <w:bCs/>
                <w:sz w:val="27"/>
                <w:szCs w:val="27"/>
                <w:lang w:val="ru-RU"/>
              </w:rPr>
            </w:pPr>
          </w:p>
        </w:tc>
        <w:tc>
          <w:tcPr>
            <w:tcW w:w="4253" w:type="dxa"/>
            <w:shd w:val="clear" w:color="auto" w:fill="auto"/>
          </w:tcPr>
          <w:p w:rsidR="001A54DA" w:rsidRPr="00EC15E3" w:rsidRDefault="001A54DA" w:rsidP="00272F20">
            <w:pPr>
              <w:ind w:right="-108"/>
              <w:outlineLvl w:val="0"/>
              <w:rPr>
                <w:bCs/>
                <w:spacing w:val="-6"/>
                <w:sz w:val="27"/>
                <w:szCs w:val="27"/>
                <w:lang w:val="ru-RU"/>
              </w:rPr>
            </w:pPr>
            <w:r w:rsidRPr="00EC15E3">
              <w:rPr>
                <w:spacing w:val="-4"/>
                <w:sz w:val="27"/>
                <w:szCs w:val="27"/>
                <w:lang w:val="ru-RU"/>
              </w:rPr>
              <w:t>Доля общеобразовательных организаций, в которых создана универсальная безбарьерная среда для инклюзивного образования детей-инвалидов, в общем количестве  общеобразовательных организаций</w:t>
            </w:r>
          </w:p>
        </w:tc>
        <w:tc>
          <w:tcPr>
            <w:tcW w:w="1417" w:type="dxa"/>
            <w:shd w:val="clear" w:color="auto" w:fill="auto"/>
          </w:tcPr>
          <w:p w:rsidR="001A54DA" w:rsidRPr="00EC15E3" w:rsidRDefault="001A54DA" w:rsidP="00272F20">
            <w:pPr>
              <w:widowControl w:val="0"/>
              <w:autoSpaceDE w:val="0"/>
              <w:autoSpaceDN w:val="0"/>
              <w:adjustRightInd w:val="0"/>
              <w:ind w:left="-108" w:right="-108"/>
              <w:jc w:val="center"/>
              <w:rPr>
                <w:sz w:val="27"/>
                <w:szCs w:val="27"/>
              </w:rPr>
            </w:pPr>
            <w:r w:rsidRPr="00EC15E3">
              <w:rPr>
                <w:sz w:val="27"/>
                <w:szCs w:val="27"/>
                <w:lang w:val="ru-RU"/>
              </w:rPr>
              <w:t>процентов</w:t>
            </w:r>
          </w:p>
        </w:tc>
        <w:tc>
          <w:tcPr>
            <w:tcW w:w="1134" w:type="dxa"/>
            <w:shd w:val="clear" w:color="auto" w:fill="auto"/>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w:t>
            </w:r>
          </w:p>
        </w:tc>
        <w:tc>
          <w:tcPr>
            <w:tcW w:w="1134" w:type="dxa"/>
            <w:shd w:val="clear" w:color="auto" w:fill="auto"/>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w:t>
            </w:r>
          </w:p>
        </w:tc>
        <w:tc>
          <w:tcPr>
            <w:tcW w:w="1134" w:type="dxa"/>
            <w:shd w:val="clear" w:color="auto" w:fill="auto"/>
          </w:tcPr>
          <w:p w:rsidR="001A54DA" w:rsidRPr="00EC15E3" w:rsidRDefault="001A54DA" w:rsidP="00272F20">
            <w:pPr>
              <w:autoSpaceDE w:val="0"/>
              <w:autoSpaceDN w:val="0"/>
              <w:adjustRightInd w:val="0"/>
              <w:jc w:val="center"/>
              <w:rPr>
                <w:sz w:val="27"/>
                <w:szCs w:val="27"/>
              </w:rPr>
            </w:pPr>
            <w:r w:rsidRPr="00EC15E3">
              <w:rPr>
                <w:sz w:val="27"/>
                <w:szCs w:val="27"/>
              </w:rPr>
              <w:t>21,4</w:t>
            </w:r>
          </w:p>
        </w:tc>
        <w:tc>
          <w:tcPr>
            <w:tcW w:w="1134" w:type="dxa"/>
            <w:shd w:val="clear" w:color="auto" w:fill="auto"/>
          </w:tcPr>
          <w:p w:rsidR="001A54DA" w:rsidRPr="00EC15E3" w:rsidRDefault="001A54DA" w:rsidP="00272F20">
            <w:pPr>
              <w:autoSpaceDE w:val="0"/>
              <w:autoSpaceDN w:val="0"/>
              <w:adjustRightInd w:val="0"/>
              <w:jc w:val="center"/>
              <w:rPr>
                <w:sz w:val="27"/>
                <w:szCs w:val="27"/>
                <w:lang w:val="ru-RU"/>
              </w:rPr>
            </w:pPr>
            <w:r w:rsidRPr="00EC15E3">
              <w:rPr>
                <w:sz w:val="27"/>
                <w:szCs w:val="27"/>
                <w:lang w:val="ru-RU"/>
              </w:rPr>
              <w:t>22,3</w:t>
            </w:r>
          </w:p>
        </w:tc>
        <w:tc>
          <w:tcPr>
            <w:tcW w:w="1134" w:type="dxa"/>
            <w:shd w:val="clear" w:color="auto" w:fill="auto"/>
          </w:tcPr>
          <w:p w:rsidR="001A54DA" w:rsidRPr="00EC15E3" w:rsidRDefault="001A54DA" w:rsidP="00272F20">
            <w:pPr>
              <w:autoSpaceDE w:val="0"/>
              <w:autoSpaceDN w:val="0"/>
              <w:adjustRightInd w:val="0"/>
              <w:jc w:val="center"/>
              <w:rPr>
                <w:sz w:val="27"/>
                <w:szCs w:val="27"/>
                <w:lang w:val="ru-RU"/>
              </w:rPr>
            </w:pPr>
            <w:r w:rsidRPr="00EC15E3">
              <w:rPr>
                <w:sz w:val="27"/>
                <w:szCs w:val="27"/>
              </w:rPr>
              <w:t>2</w:t>
            </w:r>
            <w:r w:rsidRPr="00EC15E3">
              <w:rPr>
                <w:sz w:val="27"/>
                <w:szCs w:val="27"/>
                <w:lang w:val="ru-RU"/>
              </w:rPr>
              <w:t>2,8</w:t>
            </w:r>
          </w:p>
        </w:tc>
      </w:tr>
      <w:tr w:rsidR="001A54DA" w:rsidRPr="00EC15E3" w:rsidTr="00272F20">
        <w:trPr>
          <w:trHeight w:val="804"/>
        </w:trPr>
        <w:tc>
          <w:tcPr>
            <w:tcW w:w="710" w:type="dxa"/>
            <w:vMerge/>
          </w:tcPr>
          <w:p w:rsidR="001A54DA" w:rsidRPr="00EC15E3" w:rsidRDefault="001A54DA" w:rsidP="00133BCF">
            <w:pPr>
              <w:jc w:val="center"/>
              <w:rPr>
                <w:spacing w:val="-20"/>
                <w:sz w:val="27"/>
                <w:szCs w:val="27"/>
                <w:lang w:val="ru-RU"/>
              </w:rPr>
            </w:pPr>
          </w:p>
        </w:tc>
        <w:tc>
          <w:tcPr>
            <w:tcW w:w="2976" w:type="dxa"/>
            <w:vMerge/>
            <w:shd w:val="clear" w:color="auto" w:fill="auto"/>
          </w:tcPr>
          <w:p w:rsidR="001A54DA" w:rsidRPr="00EC15E3" w:rsidRDefault="001A54DA" w:rsidP="00272F20">
            <w:pPr>
              <w:autoSpaceDE w:val="0"/>
              <w:autoSpaceDN w:val="0"/>
              <w:adjustRightInd w:val="0"/>
              <w:rPr>
                <w:bCs/>
                <w:sz w:val="27"/>
                <w:szCs w:val="27"/>
                <w:lang w:val="ru-RU"/>
              </w:rPr>
            </w:pPr>
          </w:p>
        </w:tc>
        <w:tc>
          <w:tcPr>
            <w:tcW w:w="4253" w:type="dxa"/>
            <w:shd w:val="clear" w:color="auto" w:fill="auto"/>
          </w:tcPr>
          <w:p w:rsidR="001A54DA" w:rsidRPr="00EC15E3" w:rsidRDefault="001A54DA" w:rsidP="00272F20">
            <w:pPr>
              <w:outlineLvl w:val="0"/>
              <w:rPr>
                <w:sz w:val="27"/>
                <w:szCs w:val="27"/>
                <w:lang w:val="ru-RU"/>
              </w:rPr>
            </w:pPr>
            <w:r w:rsidRPr="00EC15E3">
              <w:rPr>
                <w:sz w:val="27"/>
                <w:szCs w:val="27"/>
                <w:lang w:val="ru-RU"/>
              </w:rPr>
              <w:t>Доля детей-инвалидов в возрасте от 1,5 до 7 лет, охваченных дошкольным образованием, в общей численности детей-инвалидов данного возраста</w:t>
            </w:r>
          </w:p>
          <w:p w:rsidR="001A54DA" w:rsidRPr="00EC15E3" w:rsidRDefault="001A54DA" w:rsidP="00272F20">
            <w:pPr>
              <w:outlineLvl w:val="0"/>
              <w:rPr>
                <w:spacing w:val="-4"/>
                <w:sz w:val="27"/>
                <w:szCs w:val="27"/>
                <w:lang w:val="ru-RU"/>
              </w:rPr>
            </w:pPr>
          </w:p>
        </w:tc>
        <w:tc>
          <w:tcPr>
            <w:tcW w:w="1417" w:type="dxa"/>
            <w:shd w:val="clear" w:color="auto" w:fill="auto"/>
          </w:tcPr>
          <w:p w:rsidR="001A54DA" w:rsidRPr="00EC15E3" w:rsidRDefault="001A54DA" w:rsidP="00272F20">
            <w:pPr>
              <w:widowControl w:val="0"/>
              <w:autoSpaceDE w:val="0"/>
              <w:autoSpaceDN w:val="0"/>
              <w:adjustRightInd w:val="0"/>
              <w:ind w:left="-108" w:right="-108"/>
              <w:jc w:val="center"/>
              <w:rPr>
                <w:sz w:val="27"/>
                <w:szCs w:val="27"/>
              </w:rPr>
            </w:pPr>
            <w:r w:rsidRPr="00EC15E3">
              <w:rPr>
                <w:sz w:val="27"/>
                <w:szCs w:val="27"/>
                <w:lang w:val="ru-RU"/>
              </w:rPr>
              <w:t>процентов</w:t>
            </w:r>
          </w:p>
        </w:tc>
        <w:tc>
          <w:tcPr>
            <w:tcW w:w="1134" w:type="dxa"/>
            <w:shd w:val="clear" w:color="auto" w:fill="auto"/>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w:t>
            </w:r>
          </w:p>
        </w:tc>
        <w:tc>
          <w:tcPr>
            <w:tcW w:w="1134" w:type="dxa"/>
            <w:shd w:val="clear" w:color="auto" w:fill="auto"/>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w:t>
            </w:r>
          </w:p>
        </w:tc>
        <w:tc>
          <w:tcPr>
            <w:tcW w:w="1134" w:type="dxa"/>
            <w:shd w:val="clear" w:color="auto" w:fill="auto"/>
          </w:tcPr>
          <w:p w:rsidR="001A54DA" w:rsidRPr="00EC15E3" w:rsidRDefault="001A54DA" w:rsidP="00272F20">
            <w:pPr>
              <w:autoSpaceDE w:val="0"/>
              <w:autoSpaceDN w:val="0"/>
              <w:adjustRightInd w:val="0"/>
              <w:jc w:val="center"/>
              <w:rPr>
                <w:sz w:val="27"/>
                <w:szCs w:val="27"/>
              </w:rPr>
            </w:pPr>
            <w:r w:rsidRPr="00EC15E3">
              <w:rPr>
                <w:sz w:val="27"/>
                <w:szCs w:val="27"/>
              </w:rPr>
              <w:t>80</w:t>
            </w:r>
          </w:p>
        </w:tc>
        <w:tc>
          <w:tcPr>
            <w:tcW w:w="1134" w:type="dxa"/>
            <w:shd w:val="clear" w:color="auto" w:fill="auto"/>
          </w:tcPr>
          <w:p w:rsidR="001A54DA" w:rsidRPr="00EC15E3" w:rsidRDefault="001A54DA" w:rsidP="00272F20">
            <w:pPr>
              <w:autoSpaceDE w:val="0"/>
              <w:autoSpaceDN w:val="0"/>
              <w:adjustRightInd w:val="0"/>
              <w:jc w:val="center"/>
              <w:rPr>
                <w:sz w:val="27"/>
                <w:szCs w:val="27"/>
                <w:lang w:val="ru-RU"/>
              </w:rPr>
            </w:pPr>
            <w:r w:rsidRPr="00EC15E3">
              <w:rPr>
                <w:sz w:val="27"/>
                <w:szCs w:val="27"/>
              </w:rPr>
              <w:t>85</w:t>
            </w:r>
          </w:p>
        </w:tc>
        <w:tc>
          <w:tcPr>
            <w:tcW w:w="1134" w:type="dxa"/>
            <w:shd w:val="clear" w:color="auto" w:fill="auto"/>
          </w:tcPr>
          <w:p w:rsidR="001A54DA" w:rsidRPr="00EC15E3" w:rsidRDefault="001A54DA" w:rsidP="00272F20">
            <w:pPr>
              <w:autoSpaceDE w:val="0"/>
              <w:autoSpaceDN w:val="0"/>
              <w:adjustRightInd w:val="0"/>
              <w:jc w:val="center"/>
              <w:rPr>
                <w:sz w:val="27"/>
                <w:szCs w:val="27"/>
              </w:rPr>
            </w:pPr>
            <w:r w:rsidRPr="00EC15E3">
              <w:rPr>
                <w:sz w:val="27"/>
                <w:szCs w:val="27"/>
              </w:rPr>
              <w:t>90</w:t>
            </w:r>
          </w:p>
        </w:tc>
      </w:tr>
      <w:tr w:rsidR="001A54DA" w:rsidRPr="00EC15E3" w:rsidTr="00272F20">
        <w:trPr>
          <w:trHeight w:val="804"/>
        </w:trPr>
        <w:tc>
          <w:tcPr>
            <w:tcW w:w="710" w:type="dxa"/>
            <w:vMerge/>
          </w:tcPr>
          <w:p w:rsidR="001A54DA" w:rsidRPr="00EC15E3" w:rsidRDefault="001A54DA" w:rsidP="00133BCF">
            <w:pPr>
              <w:jc w:val="center"/>
              <w:rPr>
                <w:spacing w:val="-20"/>
                <w:sz w:val="27"/>
                <w:szCs w:val="27"/>
                <w:lang w:val="ru-RU"/>
              </w:rPr>
            </w:pPr>
          </w:p>
        </w:tc>
        <w:tc>
          <w:tcPr>
            <w:tcW w:w="2976" w:type="dxa"/>
            <w:vMerge/>
            <w:shd w:val="clear" w:color="auto" w:fill="auto"/>
          </w:tcPr>
          <w:p w:rsidR="001A54DA" w:rsidRPr="00EC15E3" w:rsidRDefault="001A54DA" w:rsidP="00272F20">
            <w:pPr>
              <w:autoSpaceDE w:val="0"/>
              <w:autoSpaceDN w:val="0"/>
              <w:adjustRightInd w:val="0"/>
              <w:rPr>
                <w:bCs/>
                <w:sz w:val="27"/>
                <w:szCs w:val="27"/>
                <w:lang w:val="ru-RU"/>
              </w:rPr>
            </w:pPr>
          </w:p>
        </w:tc>
        <w:tc>
          <w:tcPr>
            <w:tcW w:w="4253" w:type="dxa"/>
            <w:shd w:val="clear" w:color="auto" w:fill="auto"/>
          </w:tcPr>
          <w:p w:rsidR="001A54DA" w:rsidRPr="00EC15E3" w:rsidRDefault="001A54DA" w:rsidP="00272F20">
            <w:pPr>
              <w:ind w:right="-108"/>
              <w:outlineLvl w:val="0"/>
              <w:rPr>
                <w:sz w:val="27"/>
                <w:szCs w:val="27"/>
                <w:lang w:val="ru-RU"/>
              </w:rPr>
            </w:pPr>
            <w:r w:rsidRPr="00EC15E3">
              <w:rPr>
                <w:sz w:val="27"/>
                <w:szCs w:val="27"/>
                <w:lang w:val="ru-RU"/>
              </w:rPr>
              <w:t>Доля детей-инвалидов, которым созданы условия для получения качественного начального общего, основного общего, среднего общего образования, в общей численности детей-инвалидов школьного возраста</w:t>
            </w:r>
          </w:p>
          <w:p w:rsidR="001A54DA" w:rsidRPr="00EC15E3" w:rsidRDefault="001A54DA" w:rsidP="00272F20">
            <w:pPr>
              <w:ind w:right="-108"/>
              <w:outlineLvl w:val="0"/>
              <w:rPr>
                <w:sz w:val="27"/>
                <w:szCs w:val="27"/>
                <w:lang w:val="ru-RU"/>
              </w:rPr>
            </w:pPr>
          </w:p>
        </w:tc>
        <w:tc>
          <w:tcPr>
            <w:tcW w:w="1417" w:type="dxa"/>
            <w:shd w:val="clear" w:color="auto" w:fill="auto"/>
          </w:tcPr>
          <w:p w:rsidR="001A54DA" w:rsidRPr="00EC15E3" w:rsidRDefault="001A54DA" w:rsidP="00272F20">
            <w:pPr>
              <w:widowControl w:val="0"/>
              <w:autoSpaceDE w:val="0"/>
              <w:autoSpaceDN w:val="0"/>
              <w:adjustRightInd w:val="0"/>
              <w:ind w:left="-108" w:right="-108"/>
              <w:jc w:val="center"/>
              <w:rPr>
                <w:sz w:val="27"/>
                <w:szCs w:val="27"/>
              </w:rPr>
            </w:pPr>
            <w:r w:rsidRPr="00EC15E3">
              <w:rPr>
                <w:sz w:val="27"/>
                <w:szCs w:val="27"/>
                <w:lang w:val="ru-RU"/>
              </w:rPr>
              <w:t>процентов</w:t>
            </w:r>
          </w:p>
        </w:tc>
        <w:tc>
          <w:tcPr>
            <w:tcW w:w="1134" w:type="dxa"/>
            <w:shd w:val="clear" w:color="auto" w:fill="auto"/>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w:t>
            </w:r>
          </w:p>
        </w:tc>
        <w:tc>
          <w:tcPr>
            <w:tcW w:w="1134" w:type="dxa"/>
            <w:shd w:val="clear" w:color="auto" w:fill="auto"/>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w:t>
            </w:r>
          </w:p>
        </w:tc>
        <w:tc>
          <w:tcPr>
            <w:tcW w:w="1134" w:type="dxa"/>
            <w:shd w:val="clear" w:color="auto" w:fill="auto"/>
          </w:tcPr>
          <w:p w:rsidR="001A54DA" w:rsidRPr="00EC15E3" w:rsidRDefault="001A54DA" w:rsidP="00272F20">
            <w:pPr>
              <w:widowControl w:val="0"/>
              <w:autoSpaceDE w:val="0"/>
              <w:autoSpaceDN w:val="0"/>
              <w:jc w:val="center"/>
              <w:rPr>
                <w:sz w:val="27"/>
                <w:szCs w:val="27"/>
              </w:rPr>
            </w:pPr>
            <w:r w:rsidRPr="00EC15E3">
              <w:rPr>
                <w:sz w:val="27"/>
                <w:szCs w:val="27"/>
              </w:rPr>
              <w:t>96</w:t>
            </w:r>
          </w:p>
        </w:tc>
        <w:tc>
          <w:tcPr>
            <w:tcW w:w="1134" w:type="dxa"/>
            <w:shd w:val="clear" w:color="auto" w:fill="auto"/>
          </w:tcPr>
          <w:p w:rsidR="001A54DA" w:rsidRPr="00EC15E3" w:rsidRDefault="001A54DA" w:rsidP="00272F20">
            <w:pPr>
              <w:widowControl w:val="0"/>
              <w:autoSpaceDE w:val="0"/>
              <w:autoSpaceDN w:val="0"/>
              <w:jc w:val="center"/>
              <w:rPr>
                <w:sz w:val="27"/>
                <w:szCs w:val="27"/>
              </w:rPr>
            </w:pPr>
            <w:r w:rsidRPr="00EC15E3">
              <w:rPr>
                <w:sz w:val="27"/>
                <w:szCs w:val="27"/>
              </w:rPr>
              <w:t>97</w:t>
            </w:r>
          </w:p>
        </w:tc>
        <w:tc>
          <w:tcPr>
            <w:tcW w:w="1134" w:type="dxa"/>
            <w:shd w:val="clear" w:color="auto" w:fill="auto"/>
          </w:tcPr>
          <w:p w:rsidR="001A54DA" w:rsidRPr="00EC15E3" w:rsidRDefault="001A54DA" w:rsidP="00272F20">
            <w:pPr>
              <w:widowControl w:val="0"/>
              <w:autoSpaceDE w:val="0"/>
              <w:autoSpaceDN w:val="0"/>
              <w:jc w:val="center"/>
              <w:rPr>
                <w:sz w:val="27"/>
                <w:szCs w:val="27"/>
              </w:rPr>
            </w:pPr>
            <w:r w:rsidRPr="00EC15E3">
              <w:rPr>
                <w:sz w:val="27"/>
                <w:szCs w:val="27"/>
              </w:rPr>
              <w:t>98</w:t>
            </w:r>
          </w:p>
        </w:tc>
      </w:tr>
      <w:tr w:rsidR="001A54DA" w:rsidRPr="00EC15E3" w:rsidTr="00272F20">
        <w:trPr>
          <w:trHeight w:val="405"/>
        </w:trPr>
        <w:tc>
          <w:tcPr>
            <w:tcW w:w="710" w:type="dxa"/>
            <w:vMerge/>
          </w:tcPr>
          <w:p w:rsidR="001A54DA" w:rsidRPr="00EC15E3" w:rsidRDefault="001A54DA" w:rsidP="00133BCF">
            <w:pPr>
              <w:jc w:val="center"/>
              <w:rPr>
                <w:spacing w:val="-20"/>
                <w:sz w:val="27"/>
                <w:szCs w:val="27"/>
                <w:lang w:val="ru-RU"/>
              </w:rPr>
            </w:pPr>
          </w:p>
        </w:tc>
        <w:tc>
          <w:tcPr>
            <w:tcW w:w="2976" w:type="dxa"/>
            <w:vMerge/>
            <w:shd w:val="clear" w:color="auto" w:fill="auto"/>
          </w:tcPr>
          <w:p w:rsidR="001A54DA" w:rsidRPr="00EC15E3" w:rsidRDefault="001A54DA" w:rsidP="00272F20">
            <w:pPr>
              <w:autoSpaceDE w:val="0"/>
              <w:autoSpaceDN w:val="0"/>
              <w:adjustRightInd w:val="0"/>
              <w:rPr>
                <w:bCs/>
                <w:sz w:val="27"/>
                <w:szCs w:val="27"/>
                <w:lang w:val="ru-RU"/>
              </w:rPr>
            </w:pPr>
          </w:p>
        </w:tc>
        <w:tc>
          <w:tcPr>
            <w:tcW w:w="4253" w:type="dxa"/>
            <w:shd w:val="clear" w:color="auto" w:fill="auto"/>
          </w:tcPr>
          <w:p w:rsidR="001A54DA" w:rsidRPr="00EC15E3" w:rsidRDefault="001A54DA" w:rsidP="00272F20">
            <w:pPr>
              <w:ind w:right="-108"/>
              <w:outlineLvl w:val="0"/>
              <w:rPr>
                <w:sz w:val="27"/>
                <w:szCs w:val="27"/>
                <w:lang w:val="ru-RU"/>
              </w:rPr>
            </w:pPr>
            <w:r w:rsidRPr="00EC15E3">
              <w:rPr>
                <w:sz w:val="27"/>
                <w:szCs w:val="27"/>
                <w:lang w:val="ru-RU"/>
              </w:rPr>
              <w:t>Доля детей - инвалидов в возрасте от 5 до 18 лет, получающих дополнительное образование, от общей численности детей - инвалидов данного возраста</w:t>
            </w:r>
          </w:p>
          <w:p w:rsidR="001A54DA" w:rsidRPr="00EC15E3" w:rsidRDefault="001A54DA" w:rsidP="00272F20">
            <w:pPr>
              <w:ind w:right="-108"/>
              <w:outlineLvl w:val="0"/>
              <w:rPr>
                <w:sz w:val="27"/>
                <w:szCs w:val="27"/>
                <w:lang w:val="ru-RU"/>
              </w:rPr>
            </w:pPr>
          </w:p>
        </w:tc>
        <w:tc>
          <w:tcPr>
            <w:tcW w:w="1417" w:type="dxa"/>
            <w:shd w:val="clear" w:color="auto" w:fill="auto"/>
          </w:tcPr>
          <w:p w:rsidR="001A54DA" w:rsidRPr="00EC15E3" w:rsidRDefault="001A54DA" w:rsidP="00272F20">
            <w:pPr>
              <w:widowControl w:val="0"/>
              <w:autoSpaceDE w:val="0"/>
              <w:autoSpaceDN w:val="0"/>
              <w:adjustRightInd w:val="0"/>
              <w:ind w:left="-108" w:right="-108"/>
              <w:jc w:val="center"/>
              <w:rPr>
                <w:sz w:val="27"/>
                <w:szCs w:val="27"/>
              </w:rPr>
            </w:pPr>
            <w:r w:rsidRPr="00EC15E3">
              <w:rPr>
                <w:sz w:val="27"/>
                <w:szCs w:val="27"/>
                <w:lang w:val="ru-RU"/>
              </w:rPr>
              <w:t>процентов</w:t>
            </w:r>
          </w:p>
        </w:tc>
        <w:tc>
          <w:tcPr>
            <w:tcW w:w="1134" w:type="dxa"/>
            <w:shd w:val="clear" w:color="auto" w:fill="auto"/>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w:t>
            </w:r>
          </w:p>
        </w:tc>
        <w:tc>
          <w:tcPr>
            <w:tcW w:w="1134" w:type="dxa"/>
            <w:shd w:val="clear" w:color="auto" w:fill="auto"/>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w:t>
            </w:r>
          </w:p>
        </w:tc>
        <w:tc>
          <w:tcPr>
            <w:tcW w:w="1134" w:type="dxa"/>
            <w:shd w:val="clear" w:color="auto" w:fill="auto"/>
          </w:tcPr>
          <w:p w:rsidR="001A54DA" w:rsidRPr="00EC15E3" w:rsidRDefault="001A54DA" w:rsidP="00272F20">
            <w:pPr>
              <w:widowControl w:val="0"/>
              <w:autoSpaceDE w:val="0"/>
              <w:autoSpaceDN w:val="0"/>
              <w:jc w:val="center"/>
              <w:rPr>
                <w:sz w:val="27"/>
                <w:szCs w:val="27"/>
              </w:rPr>
            </w:pPr>
            <w:r w:rsidRPr="00EC15E3">
              <w:rPr>
                <w:sz w:val="27"/>
                <w:szCs w:val="27"/>
              </w:rPr>
              <w:t>30</w:t>
            </w:r>
          </w:p>
        </w:tc>
        <w:tc>
          <w:tcPr>
            <w:tcW w:w="1134" w:type="dxa"/>
            <w:shd w:val="clear" w:color="auto" w:fill="auto"/>
          </w:tcPr>
          <w:p w:rsidR="001A54DA" w:rsidRPr="00EC15E3" w:rsidRDefault="001A54DA" w:rsidP="00272F20">
            <w:pPr>
              <w:widowControl w:val="0"/>
              <w:autoSpaceDE w:val="0"/>
              <w:autoSpaceDN w:val="0"/>
              <w:jc w:val="center"/>
              <w:rPr>
                <w:sz w:val="27"/>
                <w:szCs w:val="27"/>
              </w:rPr>
            </w:pPr>
            <w:r w:rsidRPr="00EC15E3">
              <w:rPr>
                <w:sz w:val="27"/>
                <w:szCs w:val="27"/>
              </w:rPr>
              <w:t>35</w:t>
            </w:r>
          </w:p>
        </w:tc>
        <w:tc>
          <w:tcPr>
            <w:tcW w:w="1134" w:type="dxa"/>
            <w:shd w:val="clear" w:color="auto" w:fill="auto"/>
          </w:tcPr>
          <w:p w:rsidR="001A54DA" w:rsidRPr="00EC15E3" w:rsidRDefault="001A54DA" w:rsidP="00272F20">
            <w:pPr>
              <w:widowControl w:val="0"/>
              <w:autoSpaceDE w:val="0"/>
              <w:autoSpaceDN w:val="0"/>
              <w:jc w:val="center"/>
              <w:rPr>
                <w:sz w:val="27"/>
                <w:szCs w:val="27"/>
              </w:rPr>
            </w:pPr>
            <w:r w:rsidRPr="00EC15E3">
              <w:rPr>
                <w:sz w:val="27"/>
                <w:szCs w:val="27"/>
              </w:rPr>
              <w:t>40</w:t>
            </w:r>
          </w:p>
        </w:tc>
      </w:tr>
      <w:tr w:rsidR="001A54DA" w:rsidRPr="00EC15E3" w:rsidTr="00272F20">
        <w:trPr>
          <w:trHeight w:val="1559"/>
        </w:trPr>
        <w:tc>
          <w:tcPr>
            <w:tcW w:w="710" w:type="dxa"/>
            <w:vMerge/>
          </w:tcPr>
          <w:p w:rsidR="001A54DA" w:rsidRPr="00EC15E3" w:rsidRDefault="001A54DA" w:rsidP="00133BCF">
            <w:pPr>
              <w:jc w:val="center"/>
              <w:rPr>
                <w:spacing w:val="-20"/>
                <w:sz w:val="27"/>
                <w:szCs w:val="27"/>
                <w:lang w:val="ru-RU"/>
              </w:rPr>
            </w:pPr>
          </w:p>
        </w:tc>
        <w:tc>
          <w:tcPr>
            <w:tcW w:w="2976" w:type="dxa"/>
            <w:vMerge/>
            <w:shd w:val="clear" w:color="auto" w:fill="auto"/>
          </w:tcPr>
          <w:p w:rsidR="001A54DA" w:rsidRPr="00EC15E3" w:rsidRDefault="001A54DA" w:rsidP="00272F20">
            <w:pPr>
              <w:autoSpaceDE w:val="0"/>
              <w:autoSpaceDN w:val="0"/>
              <w:adjustRightInd w:val="0"/>
              <w:rPr>
                <w:bCs/>
                <w:sz w:val="27"/>
                <w:szCs w:val="27"/>
                <w:lang w:val="ru-RU"/>
              </w:rPr>
            </w:pPr>
          </w:p>
        </w:tc>
        <w:tc>
          <w:tcPr>
            <w:tcW w:w="4253" w:type="dxa"/>
            <w:shd w:val="clear" w:color="auto" w:fill="auto"/>
          </w:tcPr>
          <w:p w:rsidR="001A54DA" w:rsidRPr="00EC15E3" w:rsidRDefault="001A54DA" w:rsidP="00272F20">
            <w:pPr>
              <w:outlineLvl w:val="0"/>
              <w:rPr>
                <w:sz w:val="27"/>
                <w:szCs w:val="27"/>
                <w:lang w:val="ru-RU"/>
              </w:rPr>
            </w:pPr>
            <w:r w:rsidRPr="00EC15E3">
              <w:rPr>
                <w:sz w:val="27"/>
                <w:szCs w:val="27"/>
                <w:lang w:val="ru-RU"/>
              </w:rPr>
              <w:t xml:space="preserve">Доля выпускников-инвалидов </w:t>
            </w:r>
            <w:r w:rsidRPr="00EC15E3">
              <w:rPr>
                <w:sz w:val="27"/>
                <w:szCs w:val="27"/>
                <w:lang w:val="ru-RU"/>
              </w:rPr>
              <w:br/>
              <w:t>9-х и 11-х классов, охваченных профориентационной работой, в общей численности выпускников-инвалидов</w:t>
            </w:r>
          </w:p>
          <w:p w:rsidR="001A54DA" w:rsidRPr="00EC15E3" w:rsidRDefault="001A54DA" w:rsidP="00272F20">
            <w:pPr>
              <w:outlineLvl w:val="0"/>
              <w:rPr>
                <w:sz w:val="27"/>
                <w:szCs w:val="27"/>
                <w:lang w:val="ru-RU"/>
              </w:rPr>
            </w:pPr>
          </w:p>
        </w:tc>
        <w:tc>
          <w:tcPr>
            <w:tcW w:w="1417" w:type="dxa"/>
            <w:shd w:val="clear" w:color="auto" w:fill="auto"/>
          </w:tcPr>
          <w:p w:rsidR="001A54DA" w:rsidRPr="00EC15E3" w:rsidRDefault="001A54DA" w:rsidP="00272F20">
            <w:pPr>
              <w:widowControl w:val="0"/>
              <w:autoSpaceDE w:val="0"/>
              <w:autoSpaceDN w:val="0"/>
              <w:adjustRightInd w:val="0"/>
              <w:ind w:left="-108" w:right="-108"/>
              <w:jc w:val="center"/>
              <w:rPr>
                <w:sz w:val="27"/>
                <w:szCs w:val="27"/>
              </w:rPr>
            </w:pPr>
            <w:r w:rsidRPr="00EC15E3">
              <w:rPr>
                <w:sz w:val="27"/>
                <w:szCs w:val="27"/>
                <w:lang w:val="ru-RU"/>
              </w:rPr>
              <w:t>процентов</w:t>
            </w:r>
          </w:p>
        </w:tc>
        <w:tc>
          <w:tcPr>
            <w:tcW w:w="1134" w:type="dxa"/>
            <w:shd w:val="clear" w:color="auto" w:fill="auto"/>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w:t>
            </w:r>
          </w:p>
        </w:tc>
        <w:tc>
          <w:tcPr>
            <w:tcW w:w="1134" w:type="dxa"/>
            <w:shd w:val="clear" w:color="auto" w:fill="auto"/>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w:t>
            </w:r>
          </w:p>
        </w:tc>
        <w:tc>
          <w:tcPr>
            <w:tcW w:w="1134" w:type="dxa"/>
            <w:shd w:val="clear" w:color="auto" w:fill="auto"/>
          </w:tcPr>
          <w:p w:rsidR="001A54DA" w:rsidRPr="00EC15E3" w:rsidRDefault="001A54DA" w:rsidP="00272F20">
            <w:pPr>
              <w:autoSpaceDE w:val="0"/>
              <w:autoSpaceDN w:val="0"/>
              <w:adjustRightInd w:val="0"/>
              <w:jc w:val="center"/>
              <w:rPr>
                <w:sz w:val="27"/>
                <w:szCs w:val="27"/>
              </w:rPr>
            </w:pPr>
            <w:r w:rsidRPr="00EC15E3">
              <w:rPr>
                <w:sz w:val="27"/>
                <w:szCs w:val="27"/>
                <w:lang w:val="ru-RU"/>
              </w:rPr>
              <w:t>-</w:t>
            </w:r>
          </w:p>
        </w:tc>
        <w:tc>
          <w:tcPr>
            <w:tcW w:w="1134" w:type="dxa"/>
            <w:shd w:val="clear" w:color="auto" w:fill="auto"/>
          </w:tcPr>
          <w:p w:rsidR="001A54DA" w:rsidRPr="00EC15E3" w:rsidRDefault="001A54DA" w:rsidP="00272F20">
            <w:pPr>
              <w:autoSpaceDE w:val="0"/>
              <w:autoSpaceDN w:val="0"/>
              <w:adjustRightInd w:val="0"/>
              <w:jc w:val="center"/>
              <w:rPr>
                <w:sz w:val="27"/>
                <w:szCs w:val="27"/>
              </w:rPr>
            </w:pPr>
            <w:r w:rsidRPr="00EC15E3">
              <w:rPr>
                <w:sz w:val="27"/>
                <w:szCs w:val="27"/>
                <w:lang w:val="ru-RU"/>
              </w:rPr>
              <w:t>85</w:t>
            </w:r>
          </w:p>
        </w:tc>
        <w:tc>
          <w:tcPr>
            <w:tcW w:w="1134" w:type="dxa"/>
            <w:shd w:val="clear" w:color="auto" w:fill="auto"/>
          </w:tcPr>
          <w:p w:rsidR="001A54DA" w:rsidRPr="00EC15E3" w:rsidRDefault="001A54DA" w:rsidP="00272F20">
            <w:pPr>
              <w:autoSpaceDE w:val="0"/>
              <w:autoSpaceDN w:val="0"/>
              <w:adjustRightInd w:val="0"/>
              <w:jc w:val="center"/>
              <w:rPr>
                <w:sz w:val="27"/>
                <w:szCs w:val="27"/>
              </w:rPr>
            </w:pPr>
            <w:r w:rsidRPr="00EC15E3">
              <w:rPr>
                <w:sz w:val="27"/>
                <w:szCs w:val="27"/>
                <w:lang w:val="ru-RU"/>
              </w:rPr>
              <w:t>90</w:t>
            </w:r>
          </w:p>
        </w:tc>
      </w:tr>
      <w:tr w:rsidR="001A54DA" w:rsidRPr="00EC15E3" w:rsidTr="00272F20">
        <w:trPr>
          <w:trHeight w:val="307"/>
        </w:trPr>
        <w:tc>
          <w:tcPr>
            <w:tcW w:w="710" w:type="dxa"/>
          </w:tcPr>
          <w:p w:rsidR="001A54DA" w:rsidRPr="00EC15E3" w:rsidRDefault="001A54DA" w:rsidP="00133BCF">
            <w:pPr>
              <w:ind w:right="-108" w:hanging="108"/>
              <w:jc w:val="center"/>
              <w:rPr>
                <w:spacing w:val="-20"/>
                <w:sz w:val="27"/>
                <w:szCs w:val="27"/>
                <w:lang w:val="ru-RU"/>
              </w:rPr>
            </w:pPr>
            <w:r w:rsidRPr="00EC15E3">
              <w:rPr>
                <w:spacing w:val="-20"/>
                <w:sz w:val="27"/>
                <w:szCs w:val="27"/>
                <w:lang w:val="ru-RU"/>
              </w:rPr>
              <w:t>1.23-2</w:t>
            </w:r>
          </w:p>
        </w:tc>
        <w:tc>
          <w:tcPr>
            <w:tcW w:w="2976" w:type="dxa"/>
            <w:shd w:val="clear" w:color="auto" w:fill="auto"/>
          </w:tcPr>
          <w:p w:rsidR="001A54DA" w:rsidRPr="00EC15E3" w:rsidRDefault="001A54DA" w:rsidP="00272F20">
            <w:pPr>
              <w:autoSpaceDE w:val="0"/>
              <w:autoSpaceDN w:val="0"/>
              <w:adjustRightInd w:val="0"/>
              <w:rPr>
                <w:bCs/>
                <w:sz w:val="27"/>
                <w:szCs w:val="27"/>
                <w:lang w:val="ru-RU"/>
              </w:rPr>
            </w:pPr>
            <w:r w:rsidRPr="00EC15E3">
              <w:rPr>
                <w:bCs/>
                <w:sz w:val="27"/>
                <w:szCs w:val="27"/>
                <w:lang w:val="ru-RU"/>
              </w:rPr>
              <w:t>Мероприятие «Создание сети школ, реализующих иннова</w:t>
            </w:r>
            <w:r w:rsidRPr="00EC15E3">
              <w:rPr>
                <w:bCs/>
                <w:sz w:val="27"/>
                <w:szCs w:val="27"/>
                <w:lang w:val="ru-RU"/>
              </w:rPr>
              <w:softHyphen/>
              <w:t>ционные программы для отработки новых технологий и содержания обучения и воспитания, через конкурсную поддержку школьных инициатив и сетевых проектов»</w:t>
            </w:r>
          </w:p>
          <w:p w:rsidR="001A54DA" w:rsidRPr="00EC15E3" w:rsidRDefault="001A54DA" w:rsidP="00272F20">
            <w:pPr>
              <w:autoSpaceDE w:val="0"/>
              <w:autoSpaceDN w:val="0"/>
              <w:adjustRightInd w:val="0"/>
              <w:rPr>
                <w:bCs/>
                <w:sz w:val="27"/>
                <w:szCs w:val="27"/>
                <w:lang w:val="ru-RU"/>
              </w:rPr>
            </w:pPr>
          </w:p>
          <w:p w:rsidR="001A54DA" w:rsidRPr="00EC15E3" w:rsidRDefault="001A54DA" w:rsidP="00272F20">
            <w:pPr>
              <w:autoSpaceDE w:val="0"/>
              <w:autoSpaceDN w:val="0"/>
              <w:adjustRightInd w:val="0"/>
              <w:rPr>
                <w:bCs/>
                <w:sz w:val="27"/>
                <w:szCs w:val="27"/>
                <w:lang w:val="ru-RU"/>
              </w:rPr>
            </w:pPr>
          </w:p>
          <w:p w:rsidR="001A54DA" w:rsidRPr="00EC15E3" w:rsidRDefault="001A54DA" w:rsidP="00272F20">
            <w:pPr>
              <w:autoSpaceDE w:val="0"/>
              <w:autoSpaceDN w:val="0"/>
              <w:adjustRightInd w:val="0"/>
              <w:rPr>
                <w:bCs/>
                <w:sz w:val="27"/>
                <w:szCs w:val="27"/>
                <w:lang w:val="ru-RU"/>
              </w:rPr>
            </w:pPr>
          </w:p>
        </w:tc>
        <w:tc>
          <w:tcPr>
            <w:tcW w:w="4253" w:type="dxa"/>
            <w:shd w:val="clear" w:color="auto" w:fill="auto"/>
          </w:tcPr>
          <w:p w:rsidR="001A54DA" w:rsidRPr="00EC15E3" w:rsidRDefault="001A54DA" w:rsidP="00272F20">
            <w:pPr>
              <w:outlineLvl w:val="0"/>
              <w:rPr>
                <w:sz w:val="27"/>
                <w:szCs w:val="27"/>
                <w:lang w:val="ru-RU"/>
              </w:rPr>
            </w:pPr>
            <w:r w:rsidRPr="00EC15E3">
              <w:rPr>
                <w:sz w:val="27"/>
                <w:szCs w:val="27"/>
                <w:lang w:val="ru-RU"/>
              </w:rPr>
              <w:t>Число созданных сетевых сообществ педагогов по учебным предметам (предметным областям)</w:t>
            </w:r>
          </w:p>
          <w:p w:rsidR="001A54DA" w:rsidRPr="00EC15E3" w:rsidRDefault="001A54DA" w:rsidP="00272F20">
            <w:pPr>
              <w:outlineLvl w:val="0"/>
              <w:rPr>
                <w:sz w:val="27"/>
                <w:szCs w:val="27"/>
                <w:lang w:val="ru-RU"/>
              </w:rPr>
            </w:pPr>
          </w:p>
          <w:p w:rsidR="001A54DA" w:rsidRPr="00EC15E3" w:rsidRDefault="001A54DA" w:rsidP="00272F20">
            <w:pPr>
              <w:outlineLvl w:val="0"/>
              <w:rPr>
                <w:spacing w:val="-4"/>
                <w:sz w:val="27"/>
                <w:szCs w:val="27"/>
                <w:lang w:val="ru-RU"/>
              </w:rPr>
            </w:pPr>
          </w:p>
        </w:tc>
        <w:tc>
          <w:tcPr>
            <w:tcW w:w="1417" w:type="dxa"/>
            <w:shd w:val="clear" w:color="auto" w:fill="auto"/>
          </w:tcPr>
          <w:p w:rsidR="001A54DA" w:rsidRPr="00EC15E3" w:rsidRDefault="001A54DA" w:rsidP="00272F20">
            <w:pPr>
              <w:widowControl w:val="0"/>
              <w:autoSpaceDE w:val="0"/>
              <w:autoSpaceDN w:val="0"/>
              <w:adjustRightInd w:val="0"/>
              <w:ind w:left="-108" w:right="-108"/>
              <w:jc w:val="center"/>
              <w:rPr>
                <w:sz w:val="27"/>
                <w:szCs w:val="27"/>
                <w:lang w:val="ru-RU"/>
              </w:rPr>
            </w:pPr>
            <w:r w:rsidRPr="00EC15E3">
              <w:rPr>
                <w:sz w:val="27"/>
                <w:szCs w:val="27"/>
                <w:lang w:val="ru-RU"/>
              </w:rPr>
              <w:t>единиц</w:t>
            </w:r>
          </w:p>
        </w:tc>
        <w:tc>
          <w:tcPr>
            <w:tcW w:w="1134" w:type="dxa"/>
            <w:shd w:val="clear" w:color="auto" w:fill="auto"/>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w:t>
            </w:r>
          </w:p>
        </w:tc>
        <w:tc>
          <w:tcPr>
            <w:tcW w:w="1134" w:type="dxa"/>
            <w:shd w:val="clear" w:color="auto" w:fill="auto"/>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w:t>
            </w:r>
          </w:p>
        </w:tc>
        <w:tc>
          <w:tcPr>
            <w:tcW w:w="1134" w:type="dxa"/>
            <w:shd w:val="clear" w:color="auto" w:fill="auto"/>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4</w:t>
            </w:r>
          </w:p>
        </w:tc>
        <w:tc>
          <w:tcPr>
            <w:tcW w:w="1134" w:type="dxa"/>
            <w:shd w:val="clear" w:color="auto" w:fill="auto"/>
          </w:tcPr>
          <w:p w:rsidR="001A54DA" w:rsidRPr="00EC15E3" w:rsidRDefault="001A54DA" w:rsidP="00272F20">
            <w:pPr>
              <w:widowControl w:val="0"/>
              <w:autoSpaceDE w:val="0"/>
              <w:autoSpaceDN w:val="0"/>
              <w:adjustRightInd w:val="0"/>
              <w:jc w:val="center"/>
              <w:rPr>
                <w:sz w:val="27"/>
                <w:szCs w:val="27"/>
                <w:lang w:val="en-US"/>
              </w:rPr>
            </w:pPr>
            <w:r w:rsidRPr="00EC15E3">
              <w:rPr>
                <w:sz w:val="27"/>
                <w:szCs w:val="27"/>
                <w:lang w:val="ru-RU"/>
              </w:rPr>
              <w:t>5</w:t>
            </w:r>
          </w:p>
        </w:tc>
        <w:tc>
          <w:tcPr>
            <w:tcW w:w="1134" w:type="dxa"/>
            <w:shd w:val="clear" w:color="auto" w:fill="auto"/>
          </w:tcPr>
          <w:p w:rsidR="001A54DA" w:rsidRPr="00EC15E3" w:rsidRDefault="001A54DA" w:rsidP="00272F20">
            <w:pPr>
              <w:widowControl w:val="0"/>
              <w:autoSpaceDE w:val="0"/>
              <w:autoSpaceDN w:val="0"/>
              <w:adjustRightInd w:val="0"/>
              <w:jc w:val="center"/>
              <w:rPr>
                <w:sz w:val="27"/>
                <w:szCs w:val="27"/>
                <w:lang w:val="en-US"/>
              </w:rPr>
            </w:pPr>
            <w:r w:rsidRPr="00EC15E3">
              <w:rPr>
                <w:sz w:val="27"/>
                <w:szCs w:val="27"/>
                <w:lang w:val="ru-RU"/>
              </w:rPr>
              <w:t>6</w:t>
            </w:r>
          </w:p>
        </w:tc>
      </w:tr>
      <w:tr w:rsidR="001A54DA" w:rsidRPr="00EC15E3" w:rsidTr="00272F20">
        <w:trPr>
          <w:trHeight w:val="1933"/>
        </w:trPr>
        <w:tc>
          <w:tcPr>
            <w:tcW w:w="710" w:type="dxa"/>
            <w:vMerge w:val="restart"/>
          </w:tcPr>
          <w:p w:rsidR="001A54DA" w:rsidRPr="00EC15E3" w:rsidRDefault="001A54DA" w:rsidP="00133BCF">
            <w:pPr>
              <w:ind w:right="-108" w:hanging="108"/>
              <w:jc w:val="center"/>
              <w:rPr>
                <w:spacing w:val="-20"/>
                <w:sz w:val="27"/>
                <w:szCs w:val="27"/>
                <w:lang w:val="ru-RU"/>
              </w:rPr>
            </w:pPr>
            <w:r w:rsidRPr="00EC15E3">
              <w:rPr>
                <w:spacing w:val="-20"/>
                <w:sz w:val="27"/>
                <w:szCs w:val="27"/>
                <w:lang w:val="ru-RU"/>
              </w:rPr>
              <w:t>1.23-3</w:t>
            </w:r>
          </w:p>
        </w:tc>
        <w:tc>
          <w:tcPr>
            <w:tcW w:w="2976" w:type="dxa"/>
            <w:vMerge w:val="restart"/>
            <w:shd w:val="clear" w:color="auto" w:fill="auto"/>
          </w:tcPr>
          <w:p w:rsidR="001A54DA" w:rsidRPr="00EC15E3" w:rsidRDefault="001A54DA" w:rsidP="00272F20">
            <w:pPr>
              <w:autoSpaceDE w:val="0"/>
              <w:autoSpaceDN w:val="0"/>
              <w:adjustRightInd w:val="0"/>
              <w:rPr>
                <w:bCs/>
                <w:sz w:val="27"/>
                <w:szCs w:val="27"/>
                <w:lang w:val="ru-RU"/>
              </w:rPr>
            </w:pPr>
            <w:r w:rsidRPr="00EC15E3">
              <w:rPr>
                <w:bCs/>
                <w:sz w:val="27"/>
                <w:szCs w:val="27"/>
                <w:lang w:val="ru-RU"/>
              </w:rPr>
              <w:t xml:space="preserve">Мероприятие «Создание в общеобразовательных организациях, расположенных в сельской местности, условий для занятий физической культурой и спортом» </w:t>
            </w:r>
          </w:p>
          <w:p w:rsidR="001A54DA" w:rsidRPr="00EC15E3" w:rsidRDefault="001A54DA" w:rsidP="00272F20">
            <w:pPr>
              <w:autoSpaceDE w:val="0"/>
              <w:autoSpaceDN w:val="0"/>
              <w:adjustRightInd w:val="0"/>
              <w:jc w:val="center"/>
              <w:rPr>
                <w:bCs/>
                <w:spacing w:val="-20"/>
                <w:sz w:val="27"/>
                <w:szCs w:val="27"/>
                <w:lang w:val="ru-RU"/>
              </w:rPr>
            </w:pPr>
          </w:p>
          <w:p w:rsidR="001A54DA" w:rsidRPr="00EC15E3" w:rsidRDefault="001A54DA" w:rsidP="00272F20">
            <w:pPr>
              <w:autoSpaceDE w:val="0"/>
              <w:autoSpaceDN w:val="0"/>
              <w:adjustRightInd w:val="0"/>
              <w:jc w:val="center"/>
              <w:rPr>
                <w:bCs/>
                <w:spacing w:val="-20"/>
                <w:sz w:val="27"/>
                <w:szCs w:val="27"/>
                <w:lang w:val="ru-RU"/>
              </w:rPr>
            </w:pPr>
          </w:p>
          <w:p w:rsidR="001A54DA" w:rsidRPr="00EC15E3" w:rsidRDefault="001A54DA" w:rsidP="00272F20">
            <w:pPr>
              <w:autoSpaceDE w:val="0"/>
              <w:autoSpaceDN w:val="0"/>
              <w:adjustRightInd w:val="0"/>
              <w:jc w:val="center"/>
              <w:rPr>
                <w:bCs/>
                <w:spacing w:val="-20"/>
                <w:sz w:val="27"/>
                <w:szCs w:val="27"/>
                <w:lang w:val="ru-RU"/>
              </w:rPr>
            </w:pPr>
          </w:p>
          <w:p w:rsidR="001A54DA" w:rsidRPr="00EC15E3" w:rsidRDefault="001A54DA" w:rsidP="00272F20">
            <w:pPr>
              <w:autoSpaceDE w:val="0"/>
              <w:autoSpaceDN w:val="0"/>
              <w:adjustRightInd w:val="0"/>
              <w:jc w:val="center"/>
              <w:rPr>
                <w:bCs/>
                <w:spacing w:val="-20"/>
                <w:sz w:val="27"/>
                <w:szCs w:val="27"/>
                <w:lang w:val="ru-RU"/>
              </w:rPr>
            </w:pPr>
          </w:p>
          <w:p w:rsidR="001A54DA" w:rsidRPr="00EC15E3" w:rsidRDefault="001A54DA" w:rsidP="00272F20">
            <w:pPr>
              <w:autoSpaceDE w:val="0"/>
              <w:autoSpaceDN w:val="0"/>
              <w:adjustRightInd w:val="0"/>
              <w:jc w:val="center"/>
              <w:rPr>
                <w:bCs/>
                <w:spacing w:val="-20"/>
                <w:sz w:val="27"/>
                <w:szCs w:val="27"/>
                <w:lang w:val="ru-RU"/>
              </w:rPr>
            </w:pPr>
          </w:p>
          <w:p w:rsidR="001A54DA" w:rsidRPr="00EC15E3" w:rsidRDefault="001A54DA" w:rsidP="00272F20">
            <w:pPr>
              <w:autoSpaceDE w:val="0"/>
              <w:autoSpaceDN w:val="0"/>
              <w:adjustRightInd w:val="0"/>
              <w:jc w:val="center"/>
              <w:rPr>
                <w:bCs/>
                <w:spacing w:val="-20"/>
                <w:sz w:val="27"/>
                <w:szCs w:val="27"/>
                <w:lang w:val="ru-RU"/>
              </w:rPr>
            </w:pPr>
          </w:p>
        </w:tc>
        <w:tc>
          <w:tcPr>
            <w:tcW w:w="4253" w:type="dxa"/>
            <w:shd w:val="clear" w:color="auto" w:fill="auto"/>
          </w:tcPr>
          <w:p w:rsidR="001A54DA" w:rsidRPr="00EC15E3" w:rsidRDefault="001A54DA" w:rsidP="00272F20">
            <w:pPr>
              <w:outlineLvl w:val="0"/>
              <w:rPr>
                <w:sz w:val="27"/>
                <w:szCs w:val="27"/>
                <w:lang w:val="ru-RU"/>
              </w:rPr>
            </w:pPr>
            <w:r w:rsidRPr="00EC15E3">
              <w:rPr>
                <w:spacing w:val="-4"/>
                <w:sz w:val="27"/>
                <w:szCs w:val="27"/>
                <w:lang w:val="ru-RU"/>
              </w:rPr>
              <w:t>Доля общеобразовательных организаций, расположенных в сельской местности, имеющих потребность в оснащении спортивным инвентарем и оборудованием</w:t>
            </w:r>
          </w:p>
        </w:tc>
        <w:tc>
          <w:tcPr>
            <w:tcW w:w="1417" w:type="dxa"/>
            <w:shd w:val="clear" w:color="auto" w:fill="auto"/>
          </w:tcPr>
          <w:p w:rsidR="001A54DA" w:rsidRPr="00EC15E3" w:rsidRDefault="001A54DA" w:rsidP="00272F20">
            <w:pPr>
              <w:widowControl w:val="0"/>
              <w:autoSpaceDE w:val="0"/>
              <w:autoSpaceDN w:val="0"/>
              <w:adjustRightInd w:val="0"/>
              <w:ind w:left="-108" w:right="-108"/>
              <w:jc w:val="center"/>
              <w:rPr>
                <w:sz w:val="27"/>
                <w:szCs w:val="27"/>
                <w:lang w:val="ru-RU"/>
              </w:rPr>
            </w:pPr>
            <w:r w:rsidRPr="00EC15E3">
              <w:rPr>
                <w:sz w:val="27"/>
                <w:szCs w:val="27"/>
                <w:lang w:val="ru-RU"/>
              </w:rPr>
              <w:t>процентов</w:t>
            </w:r>
          </w:p>
        </w:tc>
        <w:tc>
          <w:tcPr>
            <w:tcW w:w="1134" w:type="dxa"/>
            <w:shd w:val="clear" w:color="auto" w:fill="auto"/>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15,3</w:t>
            </w:r>
          </w:p>
        </w:tc>
        <w:tc>
          <w:tcPr>
            <w:tcW w:w="1134" w:type="dxa"/>
            <w:shd w:val="clear" w:color="auto" w:fill="auto"/>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24,7</w:t>
            </w:r>
          </w:p>
        </w:tc>
        <w:tc>
          <w:tcPr>
            <w:tcW w:w="1134" w:type="dxa"/>
            <w:shd w:val="clear" w:color="auto" w:fill="auto"/>
          </w:tcPr>
          <w:p w:rsidR="001A54DA" w:rsidRPr="00EC15E3" w:rsidRDefault="001A54DA" w:rsidP="00272F20">
            <w:pPr>
              <w:autoSpaceDE w:val="0"/>
              <w:autoSpaceDN w:val="0"/>
              <w:adjustRightInd w:val="0"/>
              <w:jc w:val="center"/>
              <w:rPr>
                <w:sz w:val="27"/>
                <w:szCs w:val="27"/>
                <w:lang w:val="ru-RU"/>
              </w:rPr>
            </w:pPr>
            <w:r w:rsidRPr="00EC15E3">
              <w:rPr>
                <w:sz w:val="27"/>
                <w:szCs w:val="27"/>
                <w:lang w:val="ru-RU"/>
              </w:rPr>
              <w:t>22,5</w:t>
            </w:r>
          </w:p>
        </w:tc>
        <w:tc>
          <w:tcPr>
            <w:tcW w:w="1134" w:type="dxa"/>
            <w:shd w:val="clear" w:color="auto" w:fill="auto"/>
          </w:tcPr>
          <w:p w:rsidR="001A54DA" w:rsidRPr="00EC15E3" w:rsidRDefault="001A54DA" w:rsidP="00272F20">
            <w:pPr>
              <w:autoSpaceDE w:val="0"/>
              <w:autoSpaceDN w:val="0"/>
              <w:adjustRightInd w:val="0"/>
              <w:jc w:val="center"/>
              <w:rPr>
                <w:sz w:val="27"/>
                <w:szCs w:val="27"/>
                <w:lang w:val="ru-RU"/>
              </w:rPr>
            </w:pPr>
            <w:r w:rsidRPr="00EC15E3">
              <w:rPr>
                <w:sz w:val="27"/>
                <w:szCs w:val="27"/>
                <w:lang w:val="ru-RU"/>
              </w:rPr>
              <w:t>22,5</w:t>
            </w:r>
          </w:p>
        </w:tc>
        <w:tc>
          <w:tcPr>
            <w:tcW w:w="1134" w:type="dxa"/>
            <w:shd w:val="clear" w:color="auto" w:fill="auto"/>
          </w:tcPr>
          <w:p w:rsidR="001A54DA" w:rsidRPr="00EC15E3" w:rsidRDefault="001A54DA" w:rsidP="00272F20">
            <w:pPr>
              <w:autoSpaceDE w:val="0"/>
              <w:autoSpaceDN w:val="0"/>
              <w:adjustRightInd w:val="0"/>
              <w:jc w:val="center"/>
              <w:rPr>
                <w:sz w:val="27"/>
                <w:szCs w:val="27"/>
                <w:lang w:val="ru-RU"/>
              </w:rPr>
            </w:pPr>
            <w:r w:rsidRPr="00EC15E3">
              <w:rPr>
                <w:sz w:val="27"/>
                <w:szCs w:val="27"/>
                <w:lang w:val="ru-RU"/>
              </w:rPr>
              <w:t>-</w:t>
            </w:r>
          </w:p>
        </w:tc>
      </w:tr>
      <w:tr w:rsidR="001A54DA" w:rsidRPr="00EC15E3" w:rsidTr="00272F20">
        <w:trPr>
          <w:trHeight w:val="1557"/>
        </w:trPr>
        <w:tc>
          <w:tcPr>
            <w:tcW w:w="710" w:type="dxa"/>
            <w:vMerge/>
          </w:tcPr>
          <w:p w:rsidR="001A54DA" w:rsidRPr="00EC15E3" w:rsidRDefault="001A54DA" w:rsidP="00133BCF">
            <w:pPr>
              <w:ind w:right="-108" w:hanging="108"/>
              <w:jc w:val="center"/>
              <w:rPr>
                <w:spacing w:val="-20"/>
                <w:sz w:val="27"/>
                <w:szCs w:val="27"/>
                <w:lang w:val="ru-RU"/>
              </w:rPr>
            </w:pPr>
          </w:p>
        </w:tc>
        <w:tc>
          <w:tcPr>
            <w:tcW w:w="2976" w:type="dxa"/>
            <w:vMerge/>
            <w:shd w:val="clear" w:color="auto" w:fill="auto"/>
          </w:tcPr>
          <w:p w:rsidR="001A54DA" w:rsidRPr="00EC15E3" w:rsidRDefault="001A54DA" w:rsidP="00272F20">
            <w:pPr>
              <w:autoSpaceDE w:val="0"/>
              <w:autoSpaceDN w:val="0"/>
              <w:adjustRightInd w:val="0"/>
              <w:rPr>
                <w:bCs/>
                <w:sz w:val="27"/>
                <w:szCs w:val="27"/>
                <w:lang w:val="ru-RU"/>
              </w:rPr>
            </w:pPr>
          </w:p>
        </w:tc>
        <w:tc>
          <w:tcPr>
            <w:tcW w:w="4253" w:type="dxa"/>
            <w:shd w:val="clear" w:color="auto" w:fill="auto"/>
          </w:tcPr>
          <w:p w:rsidR="001A54DA" w:rsidRPr="00EC15E3" w:rsidRDefault="001A54DA" w:rsidP="00272F20">
            <w:pPr>
              <w:outlineLvl w:val="0"/>
              <w:rPr>
                <w:spacing w:val="-4"/>
                <w:sz w:val="27"/>
                <w:szCs w:val="27"/>
                <w:lang w:val="ru-RU"/>
              </w:rPr>
            </w:pPr>
            <w:r w:rsidRPr="00EC15E3">
              <w:rPr>
                <w:spacing w:val="-4"/>
                <w:sz w:val="27"/>
                <w:szCs w:val="27"/>
                <w:lang w:val="ru-RU"/>
              </w:rPr>
              <w:t>Число общеобразовательных организаций, расположенных в сельской местности, в которых отремонтированы спортивные залы</w:t>
            </w:r>
          </w:p>
        </w:tc>
        <w:tc>
          <w:tcPr>
            <w:tcW w:w="1417" w:type="dxa"/>
            <w:shd w:val="clear" w:color="auto" w:fill="auto"/>
          </w:tcPr>
          <w:p w:rsidR="001A54DA" w:rsidRPr="00EC15E3" w:rsidRDefault="001A54DA" w:rsidP="00272F20">
            <w:pPr>
              <w:widowControl w:val="0"/>
              <w:autoSpaceDE w:val="0"/>
              <w:autoSpaceDN w:val="0"/>
              <w:adjustRightInd w:val="0"/>
              <w:ind w:left="-108" w:right="-108"/>
              <w:jc w:val="center"/>
              <w:rPr>
                <w:sz w:val="27"/>
                <w:szCs w:val="27"/>
                <w:lang w:val="ru-RU"/>
              </w:rPr>
            </w:pPr>
            <w:r w:rsidRPr="00EC15E3">
              <w:rPr>
                <w:sz w:val="27"/>
                <w:szCs w:val="27"/>
                <w:lang w:val="ru-RU"/>
              </w:rPr>
              <w:t>единиц</w:t>
            </w:r>
          </w:p>
        </w:tc>
        <w:tc>
          <w:tcPr>
            <w:tcW w:w="1134" w:type="dxa"/>
            <w:shd w:val="clear" w:color="auto" w:fill="auto"/>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w:t>
            </w:r>
          </w:p>
        </w:tc>
        <w:tc>
          <w:tcPr>
            <w:tcW w:w="1134" w:type="dxa"/>
            <w:shd w:val="clear" w:color="auto" w:fill="auto"/>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w:t>
            </w:r>
          </w:p>
        </w:tc>
        <w:tc>
          <w:tcPr>
            <w:tcW w:w="1134" w:type="dxa"/>
            <w:shd w:val="clear" w:color="auto" w:fill="auto"/>
          </w:tcPr>
          <w:p w:rsidR="001A54DA" w:rsidRPr="00EC15E3" w:rsidRDefault="001A54DA" w:rsidP="00272F20">
            <w:pPr>
              <w:autoSpaceDE w:val="0"/>
              <w:autoSpaceDN w:val="0"/>
              <w:adjustRightInd w:val="0"/>
              <w:jc w:val="center"/>
              <w:rPr>
                <w:sz w:val="27"/>
                <w:szCs w:val="27"/>
                <w:lang w:val="ru-RU"/>
              </w:rPr>
            </w:pPr>
            <w:r w:rsidRPr="00EC15E3">
              <w:rPr>
                <w:sz w:val="27"/>
                <w:szCs w:val="27"/>
                <w:lang w:val="ru-RU"/>
              </w:rPr>
              <w:t>-</w:t>
            </w:r>
          </w:p>
        </w:tc>
        <w:tc>
          <w:tcPr>
            <w:tcW w:w="1134" w:type="dxa"/>
            <w:shd w:val="clear" w:color="auto" w:fill="auto"/>
          </w:tcPr>
          <w:p w:rsidR="001A54DA" w:rsidRPr="00EC15E3" w:rsidRDefault="001A54DA" w:rsidP="00272F20">
            <w:pPr>
              <w:autoSpaceDE w:val="0"/>
              <w:autoSpaceDN w:val="0"/>
              <w:adjustRightInd w:val="0"/>
              <w:jc w:val="center"/>
              <w:rPr>
                <w:sz w:val="27"/>
                <w:szCs w:val="27"/>
                <w:lang w:val="ru-RU"/>
              </w:rPr>
            </w:pPr>
            <w:r w:rsidRPr="00EC15E3">
              <w:rPr>
                <w:sz w:val="27"/>
                <w:szCs w:val="27"/>
                <w:lang w:val="ru-RU"/>
              </w:rPr>
              <w:t>-</w:t>
            </w:r>
          </w:p>
        </w:tc>
        <w:tc>
          <w:tcPr>
            <w:tcW w:w="1134" w:type="dxa"/>
            <w:shd w:val="clear" w:color="auto" w:fill="auto"/>
          </w:tcPr>
          <w:p w:rsidR="001A54DA" w:rsidRPr="00EC15E3" w:rsidRDefault="001A54DA" w:rsidP="00272F20">
            <w:pPr>
              <w:autoSpaceDE w:val="0"/>
              <w:autoSpaceDN w:val="0"/>
              <w:adjustRightInd w:val="0"/>
              <w:jc w:val="center"/>
              <w:rPr>
                <w:sz w:val="27"/>
                <w:szCs w:val="27"/>
                <w:lang w:val="ru-RU"/>
              </w:rPr>
            </w:pPr>
            <w:r w:rsidRPr="00EC15E3">
              <w:rPr>
                <w:sz w:val="27"/>
                <w:szCs w:val="27"/>
                <w:lang w:val="ru-RU"/>
              </w:rPr>
              <w:t>3</w:t>
            </w:r>
          </w:p>
        </w:tc>
      </w:tr>
      <w:tr w:rsidR="001A54DA" w:rsidRPr="00EC15E3" w:rsidTr="00272F20">
        <w:trPr>
          <w:trHeight w:val="2246"/>
        </w:trPr>
        <w:tc>
          <w:tcPr>
            <w:tcW w:w="710" w:type="dxa"/>
            <w:vMerge/>
          </w:tcPr>
          <w:p w:rsidR="001A54DA" w:rsidRPr="00EC15E3" w:rsidRDefault="001A54DA" w:rsidP="00133BCF">
            <w:pPr>
              <w:ind w:right="-108" w:hanging="108"/>
              <w:jc w:val="center"/>
              <w:rPr>
                <w:spacing w:val="-20"/>
                <w:sz w:val="27"/>
                <w:szCs w:val="27"/>
                <w:lang w:val="ru-RU"/>
              </w:rPr>
            </w:pPr>
          </w:p>
        </w:tc>
        <w:tc>
          <w:tcPr>
            <w:tcW w:w="2976" w:type="dxa"/>
            <w:vMerge/>
            <w:shd w:val="clear" w:color="auto" w:fill="auto"/>
          </w:tcPr>
          <w:p w:rsidR="001A54DA" w:rsidRPr="00EC15E3" w:rsidRDefault="001A54DA" w:rsidP="00272F20">
            <w:pPr>
              <w:autoSpaceDE w:val="0"/>
              <w:autoSpaceDN w:val="0"/>
              <w:adjustRightInd w:val="0"/>
              <w:rPr>
                <w:bCs/>
                <w:sz w:val="27"/>
                <w:szCs w:val="27"/>
                <w:lang w:val="ru-RU"/>
              </w:rPr>
            </w:pPr>
          </w:p>
        </w:tc>
        <w:tc>
          <w:tcPr>
            <w:tcW w:w="4253" w:type="dxa"/>
            <w:shd w:val="clear" w:color="auto" w:fill="auto"/>
          </w:tcPr>
          <w:p w:rsidR="001A54DA" w:rsidRPr="00EC15E3" w:rsidRDefault="001A54DA" w:rsidP="00272F20">
            <w:pPr>
              <w:outlineLvl w:val="0"/>
              <w:rPr>
                <w:spacing w:val="-4"/>
                <w:sz w:val="27"/>
                <w:szCs w:val="27"/>
                <w:lang w:val="ru-RU"/>
              </w:rPr>
            </w:pPr>
            <w:r w:rsidRPr="00EC15E3">
              <w:rPr>
                <w:spacing w:val="-4"/>
                <w:sz w:val="27"/>
                <w:szCs w:val="27"/>
                <w:lang w:val="ru-RU"/>
              </w:rPr>
              <w:t>Число общеобразовательных организаций, расположенных в сельской местности, в которых открытые плоскостные спортивные сооружения оснащены спортивным инвентарем и оборудованием</w:t>
            </w:r>
          </w:p>
        </w:tc>
        <w:tc>
          <w:tcPr>
            <w:tcW w:w="1417" w:type="dxa"/>
            <w:shd w:val="clear" w:color="auto" w:fill="auto"/>
          </w:tcPr>
          <w:p w:rsidR="001A54DA" w:rsidRPr="00EC15E3" w:rsidRDefault="001A54DA" w:rsidP="00272F20">
            <w:pPr>
              <w:widowControl w:val="0"/>
              <w:autoSpaceDE w:val="0"/>
              <w:autoSpaceDN w:val="0"/>
              <w:adjustRightInd w:val="0"/>
              <w:ind w:left="-108" w:right="-108"/>
              <w:jc w:val="center"/>
              <w:rPr>
                <w:sz w:val="27"/>
                <w:szCs w:val="27"/>
                <w:lang w:val="ru-RU"/>
              </w:rPr>
            </w:pPr>
            <w:r w:rsidRPr="00EC15E3">
              <w:rPr>
                <w:sz w:val="27"/>
                <w:szCs w:val="27"/>
                <w:lang w:val="ru-RU"/>
              </w:rPr>
              <w:t>единиц</w:t>
            </w:r>
          </w:p>
        </w:tc>
        <w:tc>
          <w:tcPr>
            <w:tcW w:w="1134" w:type="dxa"/>
            <w:shd w:val="clear" w:color="auto" w:fill="auto"/>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w:t>
            </w:r>
          </w:p>
        </w:tc>
        <w:tc>
          <w:tcPr>
            <w:tcW w:w="1134" w:type="dxa"/>
            <w:shd w:val="clear" w:color="auto" w:fill="auto"/>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w:t>
            </w:r>
          </w:p>
        </w:tc>
        <w:tc>
          <w:tcPr>
            <w:tcW w:w="1134" w:type="dxa"/>
            <w:shd w:val="clear" w:color="auto" w:fill="auto"/>
          </w:tcPr>
          <w:p w:rsidR="001A54DA" w:rsidRPr="00EC15E3" w:rsidRDefault="001A54DA" w:rsidP="00272F20">
            <w:pPr>
              <w:autoSpaceDE w:val="0"/>
              <w:autoSpaceDN w:val="0"/>
              <w:adjustRightInd w:val="0"/>
              <w:jc w:val="center"/>
              <w:rPr>
                <w:sz w:val="27"/>
                <w:szCs w:val="27"/>
                <w:lang w:val="ru-RU"/>
              </w:rPr>
            </w:pPr>
            <w:r w:rsidRPr="00EC15E3">
              <w:rPr>
                <w:sz w:val="27"/>
                <w:szCs w:val="27"/>
                <w:lang w:val="ru-RU"/>
              </w:rPr>
              <w:t>-</w:t>
            </w:r>
          </w:p>
        </w:tc>
        <w:tc>
          <w:tcPr>
            <w:tcW w:w="1134" w:type="dxa"/>
            <w:shd w:val="clear" w:color="auto" w:fill="auto"/>
          </w:tcPr>
          <w:p w:rsidR="001A54DA" w:rsidRPr="00EC15E3" w:rsidRDefault="001A54DA" w:rsidP="00272F20">
            <w:pPr>
              <w:autoSpaceDE w:val="0"/>
              <w:autoSpaceDN w:val="0"/>
              <w:adjustRightInd w:val="0"/>
              <w:jc w:val="center"/>
              <w:rPr>
                <w:sz w:val="27"/>
                <w:szCs w:val="27"/>
                <w:lang w:val="ru-RU"/>
              </w:rPr>
            </w:pPr>
            <w:r w:rsidRPr="00EC15E3">
              <w:rPr>
                <w:sz w:val="27"/>
                <w:szCs w:val="27"/>
                <w:lang w:val="ru-RU"/>
              </w:rPr>
              <w:t>-</w:t>
            </w:r>
          </w:p>
        </w:tc>
        <w:tc>
          <w:tcPr>
            <w:tcW w:w="1134" w:type="dxa"/>
            <w:shd w:val="clear" w:color="auto" w:fill="auto"/>
          </w:tcPr>
          <w:p w:rsidR="001A54DA" w:rsidRPr="00EC15E3" w:rsidRDefault="001A54DA" w:rsidP="00272F20">
            <w:pPr>
              <w:autoSpaceDE w:val="0"/>
              <w:autoSpaceDN w:val="0"/>
              <w:adjustRightInd w:val="0"/>
              <w:jc w:val="center"/>
              <w:rPr>
                <w:sz w:val="27"/>
                <w:szCs w:val="27"/>
                <w:lang w:val="ru-RU"/>
              </w:rPr>
            </w:pPr>
            <w:r w:rsidRPr="00EC15E3">
              <w:rPr>
                <w:sz w:val="27"/>
                <w:szCs w:val="27"/>
                <w:lang w:val="ru-RU"/>
              </w:rPr>
              <w:t>1</w:t>
            </w:r>
          </w:p>
        </w:tc>
      </w:tr>
      <w:tr w:rsidR="001A54DA" w:rsidRPr="00EC15E3" w:rsidTr="00272F20">
        <w:trPr>
          <w:trHeight w:val="307"/>
        </w:trPr>
        <w:tc>
          <w:tcPr>
            <w:tcW w:w="710" w:type="dxa"/>
          </w:tcPr>
          <w:p w:rsidR="001A54DA" w:rsidRPr="00EC15E3" w:rsidRDefault="001A54DA" w:rsidP="00133BCF">
            <w:pPr>
              <w:ind w:right="-108" w:hanging="108"/>
              <w:jc w:val="center"/>
              <w:rPr>
                <w:spacing w:val="-20"/>
                <w:sz w:val="27"/>
                <w:szCs w:val="27"/>
                <w:lang w:val="ru-RU"/>
              </w:rPr>
            </w:pPr>
            <w:r w:rsidRPr="00EC15E3">
              <w:rPr>
                <w:spacing w:val="-20"/>
                <w:sz w:val="27"/>
                <w:szCs w:val="27"/>
                <w:lang w:val="ru-RU"/>
              </w:rPr>
              <w:t>1.23-4</w:t>
            </w:r>
          </w:p>
          <w:p w:rsidR="001A54DA" w:rsidRPr="00EC15E3" w:rsidRDefault="001A54DA" w:rsidP="00133BCF">
            <w:pPr>
              <w:ind w:right="-108" w:hanging="108"/>
              <w:jc w:val="center"/>
              <w:rPr>
                <w:spacing w:val="-20"/>
                <w:sz w:val="27"/>
                <w:szCs w:val="27"/>
                <w:lang w:val="ru-RU"/>
              </w:rPr>
            </w:pPr>
          </w:p>
        </w:tc>
        <w:tc>
          <w:tcPr>
            <w:tcW w:w="2976" w:type="dxa"/>
            <w:shd w:val="clear" w:color="auto" w:fill="auto"/>
          </w:tcPr>
          <w:p w:rsidR="001A54DA" w:rsidRPr="00EC15E3" w:rsidRDefault="001A54DA" w:rsidP="00272F20">
            <w:pPr>
              <w:autoSpaceDE w:val="0"/>
              <w:autoSpaceDN w:val="0"/>
              <w:adjustRightInd w:val="0"/>
              <w:rPr>
                <w:bCs/>
                <w:sz w:val="27"/>
                <w:szCs w:val="27"/>
                <w:lang w:val="ru-RU"/>
              </w:rPr>
            </w:pPr>
            <w:r w:rsidRPr="00EC15E3">
              <w:rPr>
                <w:bCs/>
                <w:sz w:val="27"/>
                <w:szCs w:val="27"/>
                <w:lang w:val="ru-RU"/>
              </w:rPr>
              <w:t>Мероприятие «Создание условий в общеобразовательных организациях для деятельности школьных информационно-библиотечных центров»</w:t>
            </w:r>
          </w:p>
          <w:p w:rsidR="001A54DA" w:rsidRPr="00EC15E3" w:rsidRDefault="001A54DA" w:rsidP="00272F20">
            <w:pPr>
              <w:autoSpaceDE w:val="0"/>
              <w:autoSpaceDN w:val="0"/>
              <w:adjustRightInd w:val="0"/>
              <w:rPr>
                <w:bCs/>
                <w:sz w:val="27"/>
                <w:szCs w:val="27"/>
                <w:lang w:val="ru-RU"/>
              </w:rPr>
            </w:pPr>
          </w:p>
        </w:tc>
        <w:tc>
          <w:tcPr>
            <w:tcW w:w="4253" w:type="dxa"/>
            <w:shd w:val="clear" w:color="auto" w:fill="auto"/>
          </w:tcPr>
          <w:p w:rsidR="001A54DA" w:rsidRPr="00EC15E3" w:rsidRDefault="001A54DA" w:rsidP="00272F20">
            <w:pPr>
              <w:outlineLvl w:val="0"/>
              <w:rPr>
                <w:sz w:val="27"/>
                <w:szCs w:val="27"/>
                <w:lang w:val="ru-RU"/>
              </w:rPr>
            </w:pPr>
            <w:r w:rsidRPr="00EC15E3">
              <w:rPr>
                <w:sz w:val="27"/>
                <w:szCs w:val="27"/>
                <w:lang w:val="ru-RU"/>
              </w:rPr>
              <w:t>Число школьных информационно-библиотечных центров на базе общего образования</w:t>
            </w:r>
          </w:p>
          <w:p w:rsidR="001A54DA" w:rsidRPr="00EC15E3" w:rsidRDefault="001A54DA" w:rsidP="00272F20">
            <w:pPr>
              <w:outlineLvl w:val="0"/>
              <w:rPr>
                <w:sz w:val="27"/>
                <w:szCs w:val="27"/>
                <w:lang w:val="ru-RU"/>
              </w:rPr>
            </w:pPr>
          </w:p>
        </w:tc>
        <w:tc>
          <w:tcPr>
            <w:tcW w:w="1417" w:type="dxa"/>
            <w:shd w:val="clear" w:color="auto" w:fill="auto"/>
          </w:tcPr>
          <w:p w:rsidR="001A54DA" w:rsidRPr="00EC15E3" w:rsidRDefault="001A54DA" w:rsidP="00272F20">
            <w:pPr>
              <w:widowControl w:val="0"/>
              <w:autoSpaceDE w:val="0"/>
              <w:autoSpaceDN w:val="0"/>
              <w:adjustRightInd w:val="0"/>
              <w:ind w:left="-108" w:right="-108"/>
              <w:jc w:val="center"/>
              <w:rPr>
                <w:sz w:val="27"/>
                <w:szCs w:val="27"/>
                <w:lang w:val="ru-RU"/>
              </w:rPr>
            </w:pPr>
            <w:r w:rsidRPr="00EC15E3">
              <w:rPr>
                <w:sz w:val="27"/>
                <w:szCs w:val="27"/>
                <w:lang w:val="ru-RU"/>
              </w:rPr>
              <w:t>единиц</w:t>
            </w:r>
          </w:p>
        </w:tc>
        <w:tc>
          <w:tcPr>
            <w:tcW w:w="1134" w:type="dxa"/>
            <w:shd w:val="clear" w:color="auto" w:fill="auto"/>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w:t>
            </w:r>
          </w:p>
        </w:tc>
        <w:tc>
          <w:tcPr>
            <w:tcW w:w="1134" w:type="dxa"/>
            <w:shd w:val="clear" w:color="auto" w:fill="auto"/>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w:t>
            </w:r>
          </w:p>
        </w:tc>
        <w:tc>
          <w:tcPr>
            <w:tcW w:w="1134" w:type="dxa"/>
            <w:shd w:val="clear" w:color="auto" w:fill="auto"/>
          </w:tcPr>
          <w:p w:rsidR="001A54DA" w:rsidRPr="00EC15E3" w:rsidRDefault="001A54DA" w:rsidP="00272F20">
            <w:pPr>
              <w:autoSpaceDE w:val="0"/>
              <w:autoSpaceDN w:val="0"/>
              <w:adjustRightInd w:val="0"/>
              <w:jc w:val="center"/>
              <w:rPr>
                <w:sz w:val="27"/>
                <w:szCs w:val="27"/>
                <w:lang w:val="ru-RU"/>
              </w:rPr>
            </w:pPr>
            <w:r w:rsidRPr="00EC15E3">
              <w:rPr>
                <w:sz w:val="27"/>
                <w:szCs w:val="27"/>
                <w:lang w:val="ru-RU"/>
              </w:rPr>
              <w:t>4</w:t>
            </w:r>
          </w:p>
        </w:tc>
        <w:tc>
          <w:tcPr>
            <w:tcW w:w="1134" w:type="dxa"/>
            <w:shd w:val="clear" w:color="auto" w:fill="auto"/>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en-US"/>
              </w:rPr>
              <w:t>8</w:t>
            </w:r>
          </w:p>
        </w:tc>
        <w:tc>
          <w:tcPr>
            <w:tcW w:w="1134" w:type="dxa"/>
            <w:shd w:val="clear" w:color="auto" w:fill="auto"/>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en-US"/>
              </w:rPr>
              <w:t>12</w:t>
            </w:r>
          </w:p>
        </w:tc>
      </w:tr>
      <w:tr w:rsidR="001A54DA" w:rsidRPr="00EC15E3" w:rsidTr="00272F20">
        <w:trPr>
          <w:trHeight w:val="307"/>
        </w:trPr>
        <w:tc>
          <w:tcPr>
            <w:tcW w:w="710" w:type="dxa"/>
            <w:vMerge w:val="restart"/>
          </w:tcPr>
          <w:p w:rsidR="001A54DA" w:rsidRPr="00EC15E3" w:rsidRDefault="001A54DA" w:rsidP="00133BCF">
            <w:pPr>
              <w:ind w:right="-108" w:hanging="108"/>
              <w:jc w:val="center"/>
              <w:rPr>
                <w:spacing w:val="-20"/>
                <w:sz w:val="27"/>
                <w:szCs w:val="27"/>
                <w:lang w:val="ru-RU"/>
              </w:rPr>
            </w:pPr>
            <w:r w:rsidRPr="00EC15E3">
              <w:rPr>
                <w:spacing w:val="-20"/>
                <w:sz w:val="27"/>
                <w:szCs w:val="27"/>
                <w:lang w:val="ru-RU"/>
              </w:rPr>
              <w:t>1.23-5</w:t>
            </w:r>
          </w:p>
          <w:p w:rsidR="001A54DA" w:rsidRPr="00EC15E3" w:rsidRDefault="001A54DA" w:rsidP="00133BCF">
            <w:pPr>
              <w:ind w:right="-108" w:hanging="108"/>
              <w:jc w:val="center"/>
              <w:rPr>
                <w:spacing w:val="-20"/>
                <w:sz w:val="27"/>
                <w:szCs w:val="27"/>
                <w:lang w:val="ru-RU"/>
              </w:rPr>
            </w:pPr>
          </w:p>
        </w:tc>
        <w:tc>
          <w:tcPr>
            <w:tcW w:w="2976" w:type="dxa"/>
            <w:vMerge w:val="restart"/>
            <w:shd w:val="clear" w:color="auto" w:fill="auto"/>
          </w:tcPr>
          <w:p w:rsidR="001A54DA" w:rsidRPr="00EC15E3" w:rsidRDefault="001A54DA" w:rsidP="00272F20">
            <w:pPr>
              <w:autoSpaceDE w:val="0"/>
              <w:autoSpaceDN w:val="0"/>
              <w:adjustRightInd w:val="0"/>
              <w:rPr>
                <w:bCs/>
                <w:sz w:val="27"/>
                <w:szCs w:val="27"/>
                <w:lang w:val="ru-RU"/>
              </w:rPr>
            </w:pPr>
            <w:r w:rsidRPr="00EC15E3">
              <w:rPr>
                <w:bCs/>
                <w:sz w:val="27"/>
                <w:szCs w:val="27"/>
                <w:lang w:val="ru-RU"/>
              </w:rPr>
              <w:t>Мероприятие «Развитие национально-региональной системы независимой оценки качества общего образования через реализацию пилотных региональных проектов и создание национальных механизмов оценки качества»</w:t>
            </w:r>
          </w:p>
          <w:p w:rsidR="001A54DA" w:rsidRPr="00EC15E3" w:rsidRDefault="001A54DA" w:rsidP="00272F20">
            <w:pPr>
              <w:autoSpaceDE w:val="0"/>
              <w:autoSpaceDN w:val="0"/>
              <w:adjustRightInd w:val="0"/>
              <w:rPr>
                <w:bCs/>
                <w:sz w:val="27"/>
                <w:szCs w:val="27"/>
                <w:lang w:val="ru-RU"/>
              </w:rPr>
            </w:pPr>
          </w:p>
        </w:tc>
        <w:tc>
          <w:tcPr>
            <w:tcW w:w="4253" w:type="dxa"/>
            <w:shd w:val="clear" w:color="auto" w:fill="auto"/>
          </w:tcPr>
          <w:p w:rsidR="001A54DA" w:rsidRPr="00EC15E3" w:rsidRDefault="001A54DA" w:rsidP="00272F20">
            <w:pPr>
              <w:outlineLvl w:val="0"/>
              <w:rPr>
                <w:bCs/>
                <w:sz w:val="27"/>
                <w:szCs w:val="27"/>
                <w:lang w:val="ru-RU"/>
              </w:rPr>
            </w:pPr>
            <w:r w:rsidRPr="00EC15E3">
              <w:rPr>
                <w:bCs/>
                <w:sz w:val="27"/>
                <w:szCs w:val="27"/>
                <w:lang w:val="ru-RU"/>
              </w:rPr>
              <w:t>Доля ППЭ, обеспеченных высокопроизводительными сканерами для выполнения сканирования экзаменационных работ участников ЕГЭ в ППЭ в день проведения экзамена</w:t>
            </w:r>
          </w:p>
          <w:p w:rsidR="001A54DA" w:rsidRPr="00EC15E3" w:rsidRDefault="001A54DA" w:rsidP="00272F20">
            <w:pPr>
              <w:outlineLvl w:val="0"/>
              <w:rPr>
                <w:spacing w:val="-20"/>
                <w:sz w:val="27"/>
                <w:szCs w:val="27"/>
                <w:lang w:val="ru-RU"/>
              </w:rPr>
            </w:pPr>
          </w:p>
          <w:p w:rsidR="001A54DA" w:rsidRPr="00EC15E3" w:rsidRDefault="001A54DA" w:rsidP="00272F20">
            <w:pPr>
              <w:outlineLvl w:val="0"/>
              <w:rPr>
                <w:spacing w:val="-20"/>
                <w:sz w:val="27"/>
                <w:szCs w:val="27"/>
                <w:lang w:val="ru-RU"/>
              </w:rPr>
            </w:pPr>
          </w:p>
        </w:tc>
        <w:tc>
          <w:tcPr>
            <w:tcW w:w="1417" w:type="dxa"/>
            <w:shd w:val="clear" w:color="auto" w:fill="auto"/>
          </w:tcPr>
          <w:p w:rsidR="001A54DA" w:rsidRPr="00EC15E3" w:rsidRDefault="001A54DA" w:rsidP="00272F20">
            <w:pPr>
              <w:widowControl w:val="0"/>
              <w:autoSpaceDE w:val="0"/>
              <w:autoSpaceDN w:val="0"/>
              <w:adjustRightInd w:val="0"/>
              <w:ind w:left="-108" w:right="-108"/>
              <w:jc w:val="center"/>
              <w:rPr>
                <w:sz w:val="27"/>
                <w:szCs w:val="27"/>
                <w:lang w:val="ru-RU"/>
              </w:rPr>
            </w:pPr>
            <w:r w:rsidRPr="00EC15E3">
              <w:rPr>
                <w:sz w:val="27"/>
                <w:szCs w:val="27"/>
                <w:lang w:val="ru-RU"/>
              </w:rPr>
              <w:t>процентов</w:t>
            </w:r>
          </w:p>
        </w:tc>
        <w:tc>
          <w:tcPr>
            <w:tcW w:w="1134" w:type="dxa"/>
            <w:shd w:val="clear" w:color="auto" w:fill="auto"/>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w:t>
            </w:r>
          </w:p>
        </w:tc>
        <w:tc>
          <w:tcPr>
            <w:tcW w:w="1134" w:type="dxa"/>
            <w:shd w:val="clear" w:color="auto" w:fill="auto"/>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w:t>
            </w:r>
          </w:p>
        </w:tc>
        <w:tc>
          <w:tcPr>
            <w:tcW w:w="1134" w:type="dxa"/>
            <w:shd w:val="clear" w:color="auto" w:fill="auto"/>
          </w:tcPr>
          <w:p w:rsidR="001A54DA" w:rsidRPr="00EC15E3" w:rsidRDefault="001A54DA" w:rsidP="00272F20">
            <w:pPr>
              <w:autoSpaceDE w:val="0"/>
              <w:autoSpaceDN w:val="0"/>
              <w:adjustRightInd w:val="0"/>
              <w:jc w:val="center"/>
              <w:rPr>
                <w:sz w:val="27"/>
                <w:szCs w:val="27"/>
                <w:lang w:val="ru-RU"/>
              </w:rPr>
            </w:pPr>
            <w:r w:rsidRPr="00EC15E3">
              <w:rPr>
                <w:sz w:val="27"/>
                <w:szCs w:val="27"/>
                <w:lang w:val="en-US"/>
              </w:rPr>
              <w:t>34</w:t>
            </w:r>
          </w:p>
        </w:tc>
        <w:tc>
          <w:tcPr>
            <w:tcW w:w="1134" w:type="dxa"/>
            <w:shd w:val="clear" w:color="auto" w:fill="auto"/>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53</w:t>
            </w:r>
          </w:p>
        </w:tc>
        <w:tc>
          <w:tcPr>
            <w:tcW w:w="1134" w:type="dxa"/>
            <w:shd w:val="clear" w:color="auto" w:fill="auto"/>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w:t>
            </w:r>
          </w:p>
        </w:tc>
      </w:tr>
      <w:tr w:rsidR="001A54DA" w:rsidRPr="00EC15E3" w:rsidTr="00272F20">
        <w:trPr>
          <w:trHeight w:val="1665"/>
        </w:trPr>
        <w:tc>
          <w:tcPr>
            <w:tcW w:w="710" w:type="dxa"/>
            <w:vMerge/>
          </w:tcPr>
          <w:p w:rsidR="001A54DA" w:rsidRPr="00EC15E3" w:rsidRDefault="001A54DA" w:rsidP="00133BCF">
            <w:pPr>
              <w:ind w:right="-108" w:hanging="108"/>
              <w:jc w:val="center"/>
              <w:rPr>
                <w:spacing w:val="-20"/>
                <w:sz w:val="27"/>
                <w:szCs w:val="27"/>
                <w:lang w:val="ru-RU"/>
              </w:rPr>
            </w:pPr>
          </w:p>
        </w:tc>
        <w:tc>
          <w:tcPr>
            <w:tcW w:w="2976" w:type="dxa"/>
            <w:vMerge/>
            <w:shd w:val="clear" w:color="auto" w:fill="auto"/>
          </w:tcPr>
          <w:p w:rsidR="001A54DA" w:rsidRPr="00EC15E3" w:rsidRDefault="001A54DA" w:rsidP="00272F20">
            <w:pPr>
              <w:autoSpaceDE w:val="0"/>
              <w:autoSpaceDN w:val="0"/>
              <w:adjustRightInd w:val="0"/>
              <w:ind w:firstLine="708"/>
              <w:rPr>
                <w:bCs/>
                <w:spacing w:val="-20"/>
                <w:sz w:val="27"/>
                <w:szCs w:val="27"/>
                <w:lang w:val="ru-RU"/>
              </w:rPr>
            </w:pPr>
          </w:p>
        </w:tc>
        <w:tc>
          <w:tcPr>
            <w:tcW w:w="4253" w:type="dxa"/>
            <w:shd w:val="clear" w:color="auto" w:fill="auto"/>
          </w:tcPr>
          <w:p w:rsidR="001A54DA" w:rsidRPr="00EC15E3" w:rsidRDefault="001A54DA" w:rsidP="00272F20">
            <w:pPr>
              <w:outlineLvl w:val="0"/>
              <w:rPr>
                <w:bCs/>
                <w:sz w:val="27"/>
                <w:szCs w:val="27"/>
                <w:lang w:val="ru-RU"/>
              </w:rPr>
            </w:pPr>
            <w:r w:rsidRPr="00EC15E3">
              <w:rPr>
                <w:bCs/>
                <w:sz w:val="27"/>
                <w:szCs w:val="27"/>
                <w:lang w:val="ru-RU"/>
              </w:rPr>
              <w:t>Доля ППЭ, обеспеченных высокопроизводительными принтерами для использования технологии «Печать КИМ в ППЭ»</w:t>
            </w:r>
          </w:p>
          <w:p w:rsidR="001A54DA" w:rsidRPr="00EC15E3" w:rsidRDefault="001A54DA" w:rsidP="00272F20">
            <w:pPr>
              <w:outlineLvl w:val="0"/>
              <w:rPr>
                <w:bCs/>
                <w:sz w:val="27"/>
                <w:szCs w:val="27"/>
                <w:lang w:val="ru-RU"/>
              </w:rPr>
            </w:pPr>
          </w:p>
          <w:p w:rsidR="001A54DA" w:rsidRPr="00EC15E3" w:rsidRDefault="001A54DA" w:rsidP="00272F20">
            <w:pPr>
              <w:outlineLvl w:val="0"/>
              <w:rPr>
                <w:bCs/>
                <w:sz w:val="27"/>
                <w:szCs w:val="27"/>
                <w:lang w:val="ru-RU"/>
              </w:rPr>
            </w:pPr>
          </w:p>
        </w:tc>
        <w:tc>
          <w:tcPr>
            <w:tcW w:w="1417" w:type="dxa"/>
            <w:shd w:val="clear" w:color="auto" w:fill="auto"/>
          </w:tcPr>
          <w:p w:rsidR="001A54DA" w:rsidRPr="00EC15E3" w:rsidRDefault="001A54DA" w:rsidP="00272F20">
            <w:pPr>
              <w:widowControl w:val="0"/>
              <w:autoSpaceDE w:val="0"/>
              <w:autoSpaceDN w:val="0"/>
              <w:adjustRightInd w:val="0"/>
              <w:ind w:left="-108" w:right="-108"/>
              <w:jc w:val="center"/>
              <w:rPr>
                <w:sz w:val="27"/>
                <w:szCs w:val="27"/>
                <w:lang w:val="ru-RU"/>
              </w:rPr>
            </w:pPr>
            <w:r w:rsidRPr="00EC15E3">
              <w:rPr>
                <w:sz w:val="27"/>
                <w:szCs w:val="27"/>
                <w:lang w:val="ru-RU"/>
              </w:rPr>
              <w:t>процентов</w:t>
            </w:r>
          </w:p>
        </w:tc>
        <w:tc>
          <w:tcPr>
            <w:tcW w:w="1134" w:type="dxa"/>
            <w:shd w:val="clear" w:color="auto" w:fill="auto"/>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w:t>
            </w:r>
          </w:p>
        </w:tc>
        <w:tc>
          <w:tcPr>
            <w:tcW w:w="1134" w:type="dxa"/>
            <w:shd w:val="clear" w:color="auto" w:fill="auto"/>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w:t>
            </w:r>
          </w:p>
        </w:tc>
        <w:tc>
          <w:tcPr>
            <w:tcW w:w="1134" w:type="dxa"/>
            <w:shd w:val="clear" w:color="auto" w:fill="auto"/>
          </w:tcPr>
          <w:p w:rsidR="001A54DA" w:rsidRPr="00EC15E3" w:rsidRDefault="001A54DA" w:rsidP="00272F20">
            <w:pPr>
              <w:widowControl w:val="0"/>
              <w:autoSpaceDE w:val="0"/>
              <w:autoSpaceDN w:val="0"/>
              <w:adjustRightInd w:val="0"/>
              <w:jc w:val="center"/>
              <w:rPr>
                <w:sz w:val="27"/>
                <w:szCs w:val="27"/>
                <w:lang w:val="en-US"/>
              </w:rPr>
            </w:pPr>
            <w:r w:rsidRPr="00EC15E3">
              <w:rPr>
                <w:sz w:val="27"/>
                <w:szCs w:val="27"/>
                <w:lang w:val="en-US"/>
              </w:rPr>
              <w:t>7</w:t>
            </w:r>
          </w:p>
        </w:tc>
        <w:tc>
          <w:tcPr>
            <w:tcW w:w="1134" w:type="dxa"/>
            <w:shd w:val="clear" w:color="auto" w:fill="auto"/>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59</w:t>
            </w:r>
          </w:p>
        </w:tc>
        <w:tc>
          <w:tcPr>
            <w:tcW w:w="1134" w:type="dxa"/>
            <w:shd w:val="clear" w:color="auto" w:fill="auto"/>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w:t>
            </w:r>
          </w:p>
        </w:tc>
      </w:tr>
      <w:tr w:rsidR="001A54DA" w:rsidRPr="00EC15E3" w:rsidTr="00272F20">
        <w:trPr>
          <w:trHeight w:val="3338"/>
        </w:trPr>
        <w:tc>
          <w:tcPr>
            <w:tcW w:w="710" w:type="dxa"/>
            <w:vMerge/>
          </w:tcPr>
          <w:p w:rsidR="001A54DA" w:rsidRPr="00EC15E3" w:rsidRDefault="001A54DA" w:rsidP="00133BCF">
            <w:pPr>
              <w:jc w:val="center"/>
              <w:rPr>
                <w:spacing w:val="-20"/>
                <w:sz w:val="27"/>
                <w:szCs w:val="27"/>
                <w:lang w:val="ru-RU"/>
              </w:rPr>
            </w:pPr>
          </w:p>
        </w:tc>
        <w:tc>
          <w:tcPr>
            <w:tcW w:w="2976" w:type="dxa"/>
            <w:vMerge/>
            <w:shd w:val="clear" w:color="auto" w:fill="auto"/>
          </w:tcPr>
          <w:p w:rsidR="001A54DA" w:rsidRPr="00EC15E3" w:rsidRDefault="001A54DA" w:rsidP="00272F20">
            <w:pPr>
              <w:autoSpaceDE w:val="0"/>
              <w:autoSpaceDN w:val="0"/>
              <w:adjustRightInd w:val="0"/>
              <w:rPr>
                <w:bCs/>
                <w:sz w:val="27"/>
                <w:szCs w:val="27"/>
                <w:lang w:val="ru-RU"/>
              </w:rPr>
            </w:pPr>
          </w:p>
        </w:tc>
        <w:tc>
          <w:tcPr>
            <w:tcW w:w="4253" w:type="dxa"/>
            <w:shd w:val="clear" w:color="auto" w:fill="auto"/>
          </w:tcPr>
          <w:p w:rsidR="001A54DA" w:rsidRPr="00EC15E3" w:rsidRDefault="001A54DA" w:rsidP="00272F20">
            <w:pPr>
              <w:outlineLvl w:val="0"/>
              <w:rPr>
                <w:bCs/>
                <w:sz w:val="27"/>
                <w:szCs w:val="27"/>
                <w:lang w:val="ru-RU"/>
              </w:rPr>
            </w:pPr>
            <w:r w:rsidRPr="00EC15E3">
              <w:rPr>
                <w:bCs/>
                <w:sz w:val="27"/>
                <w:szCs w:val="27"/>
                <w:lang w:val="ru-RU"/>
              </w:rPr>
              <w:t>Доля оснащенности РЦОИ современным оборудованием для повышения скорости обработки экзаменационных материалов</w:t>
            </w:r>
          </w:p>
          <w:p w:rsidR="001A54DA" w:rsidRPr="00EC15E3" w:rsidRDefault="001A54DA" w:rsidP="00272F20">
            <w:pPr>
              <w:outlineLvl w:val="0"/>
              <w:rPr>
                <w:bCs/>
                <w:sz w:val="27"/>
                <w:szCs w:val="27"/>
                <w:lang w:val="ru-RU"/>
              </w:rPr>
            </w:pPr>
          </w:p>
        </w:tc>
        <w:tc>
          <w:tcPr>
            <w:tcW w:w="1417" w:type="dxa"/>
            <w:shd w:val="clear" w:color="auto" w:fill="auto"/>
          </w:tcPr>
          <w:p w:rsidR="001A54DA" w:rsidRPr="00EC15E3" w:rsidRDefault="001A54DA" w:rsidP="00272F20">
            <w:pPr>
              <w:widowControl w:val="0"/>
              <w:autoSpaceDE w:val="0"/>
              <w:autoSpaceDN w:val="0"/>
              <w:adjustRightInd w:val="0"/>
              <w:ind w:left="-108" w:right="-108"/>
              <w:jc w:val="center"/>
              <w:rPr>
                <w:sz w:val="27"/>
                <w:szCs w:val="27"/>
                <w:lang w:val="ru-RU"/>
              </w:rPr>
            </w:pPr>
            <w:r w:rsidRPr="00EC15E3">
              <w:rPr>
                <w:sz w:val="27"/>
                <w:szCs w:val="27"/>
                <w:lang w:val="ru-RU"/>
              </w:rPr>
              <w:t>процентов</w:t>
            </w:r>
          </w:p>
        </w:tc>
        <w:tc>
          <w:tcPr>
            <w:tcW w:w="1134" w:type="dxa"/>
            <w:shd w:val="clear" w:color="auto" w:fill="auto"/>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w:t>
            </w:r>
          </w:p>
        </w:tc>
        <w:tc>
          <w:tcPr>
            <w:tcW w:w="1134" w:type="dxa"/>
            <w:shd w:val="clear" w:color="auto" w:fill="auto"/>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w:t>
            </w:r>
          </w:p>
        </w:tc>
        <w:tc>
          <w:tcPr>
            <w:tcW w:w="1134" w:type="dxa"/>
            <w:shd w:val="clear" w:color="auto" w:fill="auto"/>
          </w:tcPr>
          <w:p w:rsidR="001A54DA" w:rsidRPr="00EC15E3" w:rsidRDefault="001A54DA" w:rsidP="00272F20">
            <w:pPr>
              <w:widowControl w:val="0"/>
              <w:autoSpaceDE w:val="0"/>
              <w:autoSpaceDN w:val="0"/>
              <w:adjustRightInd w:val="0"/>
              <w:jc w:val="center"/>
              <w:rPr>
                <w:sz w:val="27"/>
                <w:szCs w:val="27"/>
                <w:lang w:val="en-US"/>
              </w:rPr>
            </w:pPr>
            <w:r w:rsidRPr="00EC15E3">
              <w:rPr>
                <w:sz w:val="27"/>
                <w:szCs w:val="27"/>
                <w:lang w:val="en-US"/>
              </w:rPr>
              <w:t>50</w:t>
            </w:r>
          </w:p>
        </w:tc>
        <w:tc>
          <w:tcPr>
            <w:tcW w:w="1134" w:type="dxa"/>
            <w:shd w:val="clear" w:color="auto" w:fill="auto"/>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93</w:t>
            </w:r>
          </w:p>
        </w:tc>
        <w:tc>
          <w:tcPr>
            <w:tcW w:w="1134" w:type="dxa"/>
            <w:shd w:val="clear" w:color="auto" w:fill="auto"/>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w:t>
            </w:r>
          </w:p>
        </w:tc>
      </w:tr>
      <w:tr w:rsidR="001A54DA" w:rsidRPr="00EC15E3" w:rsidTr="00272F20">
        <w:trPr>
          <w:trHeight w:val="2650"/>
        </w:trPr>
        <w:tc>
          <w:tcPr>
            <w:tcW w:w="710" w:type="dxa"/>
            <w:vMerge w:val="restart"/>
          </w:tcPr>
          <w:p w:rsidR="001A54DA" w:rsidRPr="00EC15E3" w:rsidRDefault="001A54DA" w:rsidP="00133BCF">
            <w:pPr>
              <w:ind w:right="-108" w:hanging="108"/>
              <w:jc w:val="center"/>
              <w:rPr>
                <w:spacing w:val="-2"/>
                <w:sz w:val="27"/>
                <w:szCs w:val="27"/>
                <w:lang w:val="ru-RU"/>
              </w:rPr>
            </w:pPr>
            <w:r w:rsidRPr="00EC15E3">
              <w:rPr>
                <w:spacing w:val="-20"/>
                <w:sz w:val="27"/>
                <w:szCs w:val="27"/>
                <w:lang w:val="ru-RU"/>
              </w:rPr>
              <w:t>1.23-6</w:t>
            </w:r>
          </w:p>
          <w:p w:rsidR="001A54DA" w:rsidRPr="00EC15E3" w:rsidRDefault="001A54DA" w:rsidP="00133BCF">
            <w:pPr>
              <w:jc w:val="center"/>
              <w:rPr>
                <w:sz w:val="27"/>
                <w:szCs w:val="27"/>
                <w:lang w:val="ru-RU"/>
              </w:rPr>
            </w:pPr>
          </w:p>
        </w:tc>
        <w:tc>
          <w:tcPr>
            <w:tcW w:w="2976" w:type="dxa"/>
            <w:vMerge w:val="restart"/>
            <w:shd w:val="clear" w:color="auto" w:fill="auto"/>
          </w:tcPr>
          <w:p w:rsidR="001A54DA" w:rsidRPr="00EC15E3" w:rsidRDefault="001A54DA" w:rsidP="00272F20">
            <w:pPr>
              <w:autoSpaceDE w:val="0"/>
              <w:autoSpaceDN w:val="0"/>
              <w:adjustRightInd w:val="0"/>
              <w:ind w:right="-108"/>
              <w:rPr>
                <w:sz w:val="27"/>
                <w:szCs w:val="27"/>
                <w:lang w:val="ru-RU"/>
              </w:rPr>
            </w:pPr>
            <w:r w:rsidRPr="00EC15E3">
              <w:rPr>
                <w:bCs/>
                <w:sz w:val="27"/>
                <w:szCs w:val="27"/>
                <w:lang w:val="ru-RU"/>
              </w:rPr>
              <w:t>Мероприятие «Модернизация технологий и содержания обучения в соответствии с новым федеральным государственным образовательным стандартом посредством разработки концепций модернизации конкретных областей, поддержки региональных программ развития образования и поддержки сетевых методических объединений, в том числе сети информационно-библиотечных центров на базе общеобразовательных организаций</w:t>
            </w:r>
            <w:r w:rsidRPr="00EC15E3">
              <w:rPr>
                <w:sz w:val="27"/>
                <w:szCs w:val="27"/>
                <w:lang w:val="ru-RU"/>
              </w:rPr>
              <w:t>»</w:t>
            </w:r>
          </w:p>
          <w:p w:rsidR="001A54DA" w:rsidRPr="00EC15E3" w:rsidRDefault="001A54DA" w:rsidP="00272F20">
            <w:pPr>
              <w:autoSpaceDE w:val="0"/>
              <w:autoSpaceDN w:val="0"/>
              <w:adjustRightInd w:val="0"/>
              <w:jc w:val="center"/>
              <w:rPr>
                <w:bCs/>
                <w:spacing w:val="-20"/>
                <w:sz w:val="27"/>
                <w:szCs w:val="27"/>
                <w:lang w:val="ru-RU"/>
              </w:rPr>
            </w:pPr>
          </w:p>
        </w:tc>
        <w:tc>
          <w:tcPr>
            <w:tcW w:w="4253" w:type="dxa"/>
            <w:shd w:val="clear" w:color="auto" w:fill="auto"/>
          </w:tcPr>
          <w:p w:rsidR="001A54DA" w:rsidRPr="00EC15E3" w:rsidRDefault="001A54DA" w:rsidP="00272F20">
            <w:pPr>
              <w:outlineLvl w:val="0"/>
              <w:rPr>
                <w:bCs/>
                <w:sz w:val="27"/>
                <w:szCs w:val="27"/>
                <w:lang w:val="ru-RU"/>
              </w:rPr>
            </w:pPr>
            <w:r w:rsidRPr="00EC15E3">
              <w:rPr>
                <w:bCs/>
                <w:sz w:val="27"/>
                <w:szCs w:val="27"/>
                <w:lang w:val="ru-RU"/>
              </w:rPr>
              <w:t>Доля образовательных организаций, реализующих адаптированные образовательные программы, в которых созданы современные материально-технические условия в соответствии с федеральным государственным образовательным стандартом образования обучающихся с ограниченными возможностями здоровья, в общем количестве организаций, реализующих адаптированные образовательные программы</w:t>
            </w:r>
          </w:p>
          <w:p w:rsidR="001A54DA" w:rsidRPr="00EC15E3" w:rsidRDefault="001A54DA" w:rsidP="00272F20">
            <w:pPr>
              <w:outlineLvl w:val="0"/>
              <w:rPr>
                <w:bCs/>
                <w:sz w:val="27"/>
                <w:szCs w:val="27"/>
                <w:lang w:val="ru-RU"/>
              </w:rPr>
            </w:pPr>
          </w:p>
          <w:p w:rsidR="001A54DA" w:rsidRPr="00EC15E3" w:rsidRDefault="001A54DA" w:rsidP="00272F20">
            <w:pPr>
              <w:outlineLvl w:val="0"/>
              <w:rPr>
                <w:bCs/>
                <w:sz w:val="27"/>
                <w:szCs w:val="27"/>
                <w:lang w:val="ru-RU"/>
              </w:rPr>
            </w:pPr>
          </w:p>
          <w:p w:rsidR="001A54DA" w:rsidRPr="00EC15E3" w:rsidRDefault="001A54DA" w:rsidP="00272F20">
            <w:pPr>
              <w:outlineLvl w:val="0"/>
              <w:rPr>
                <w:spacing w:val="-20"/>
                <w:sz w:val="27"/>
                <w:szCs w:val="27"/>
                <w:lang w:val="ru-RU"/>
              </w:rPr>
            </w:pPr>
          </w:p>
        </w:tc>
        <w:tc>
          <w:tcPr>
            <w:tcW w:w="1417" w:type="dxa"/>
            <w:shd w:val="clear" w:color="auto" w:fill="auto"/>
          </w:tcPr>
          <w:p w:rsidR="001A54DA" w:rsidRPr="00EC15E3" w:rsidRDefault="001A54DA" w:rsidP="00272F20">
            <w:pPr>
              <w:widowControl w:val="0"/>
              <w:autoSpaceDE w:val="0"/>
              <w:autoSpaceDN w:val="0"/>
              <w:adjustRightInd w:val="0"/>
              <w:ind w:left="-108" w:right="-108"/>
              <w:jc w:val="center"/>
              <w:rPr>
                <w:sz w:val="27"/>
                <w:szCs w:val="27"/>
                <w:lang w:val="ru-RU"/>
              </w:rPr>
            </w:pPr>
            <w:r w:rsidRPr="00EC15E3">
              <w:rPr>
                <w:sz w:val="27"/>
                <w:szCs w:val="27"/>
                <w:lang w:val="ru-RU"/>
              </w:rPr>
              <w:t>процентов</w:t>
            </w:r>
          </w:p>
        </w:tc>
        <w:tc>
          <w:tcPr>
            <w:tcW w:w="1134" w:type="dxa"/>
            <w:shd w:val="clear" w:color="auto" w:fill="auto"/>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w:t>
            </w:r>
          </w:p>
        </w:tc>
        <w:tc>
          <w:tcPr>
            <w:tcW w:w="1134" w:type="dxa"/>
            <w:shd w:val="clear" w:color="auto" w:fill="auto"/>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w:t>
            </w:r>
          </w:p>
        </w:tc>
        <w:tc>
          <w:tcPr>
            <w:tcW w:w="1134" w:type="dxa"/>
            <w:shd w:val="clear" w:color="auto" w:fill="auto"/>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20</w:t>
            </w:r>
          </w:p>
        </w:tc>
        <w:tc>
          <w:tcPr>
            <w:tcW w:w="1134" w:type="dxa"/>
            <w:shd w:val="clear" w:color="auto" w:fill="auto"/>
          </w:tcPr>
          <w:p w:rsidR="001A54DA" w:rsidRPr="00EC15E3" w:rsidRDefault="001A54DA" w:rsidP="00272F20">
            <w:pPr>
              <w:widowControl w:val="0"/>
              <w:autoSpaceDE w:val="0"/>
              <w:autoSpaceDN w:val="0"/>
              <w:adjustRightInd w:val="0"/>
              <w:jc w:val="center"/>
              <w:rPr>
                <w:sz w:val="27"/>
                <w:szCs w:val="27"/>
                <w:lang w:val="en-US"/>
              </w:rPr>
            </w:pPr>
            <w:r w:rsidRPr="00EC15E3">
              <w:rPr>
                <w:sz w:val="27"/>
                <w:szCs w:val="27"/>
                <w:lang w:val="en-US"/>
              </w:rPr>
              <w:t>40</w:t>
            </w:r>
          </w:p>
        </w:tc>
        <w:tc>
          <w:tcPr>
            <w:tcW w:w="1134" w:type="dxa"/>
            <w:shd w:val="clear" w:color="auto" w:fill="auto"/>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45</w:t>
            </w:r>
          </w:p>
        </w:tc>
      </w:tr>
      <w:tr w:rsidR="001A54DA" w:rsidRPr="00EC15E3" w:rsidTr="00272F20">
        <w:trPr>
          <w:trHeight w:val="2508"/>
        </w:trPr>
        <w:tc>
          <w:tcPr>
            <w:tcW w:w="710" w:type="dxa"/>
            <w:vMerge/>
          </w:tcPr>
          <w:p w:rsidR="001A54DA" w:rsidRPr="00EC15E3" w:rsidRDefault="001A54DA" w:rsidP="00133BCF">
            <w:pPr>
              <w:jc w:val="center"/>
              <w:rPr>
                <w:spacing w:val="-20"/>
                <w:sz w:val="27"/>
                <w:szCs w:val="27"/>
                <w:lang w:val="ru-RU"/>
              </w:rPr>
            </w:pPr>
          </w:p>
        </w:tc>
        <w:tc>
          <w:tcPr>
            <w:tcW w:w="2976" w:type="dxa"/>
            <w:vMerge/>
            <w:tcBorders>
              <w:bottom w:val="single" w:sz="4" w:space="0" w:color="auto"/>
            </w:tcBorders>
            <w:shd w:val="clear" w:color="auto" w:fill="auto"/>
          </w:tcPr>
          <w:p w:rsidR="001A54DA" w:rsidRPr="00EC15E3" w:rsidRDefault="001A54DA" w:rsidP="00272F20">
            <w:pPr>
              <w:autoSpaceDE w:val="0"/>
              <w:autoSpaceDN w:val="0"/>
              <w:adjustRightInd w:val="0"/>
              <w:rPr>
                <w:bCs/>
                <w:sz w:val="27"/>
                <w:szCs w:val="27"/>
                <w:lang w:val="ru-RU"/>
              </w:rPr>
            </w:pPr>
          </w:p>
        </w:tc>
        <w:tc>
          <w:tcPr>
            <w:tcW w:w="4253" w:type="dxa"/>
            <w:tcBorders>
              <w:bottom w:val="single" w:sz="4" w:space="0" w:color="auto"/>
            </w:tcBorders>
            <w:shd w:val="clear" w:color="auto" w:fill="auto"/>
          </w:tcPr>
          <w:p w:rsidR="001A54DA" w:rsidRPr="00EC15E3" w:rsidRDefault="001A54DA" w:rsidP="00272F20">
            <w:pPr>
              <w:outlineLvl w:val="0"/>
              <w:rPr>
                <w:bCs/>
                <w:sz w:val="27"/>
                <w:szCs w:val="27"/>
                <w:lang w:val="ru-RU"/>
              </w:rPr>
            </w:pPr>
            <w:r w:rsidRPr="00EC15E3">
              <w:rPr>
                <w:bCs/>
                <w:sz w:val="27"/>
                <w:szCs w:val="27"/>
                <w:lang w:val="ru-RU"/>
              </w:rPr>
              <w:t>Доля учителей, освоивших методику преподавания по межпредметным технологиям и реализующих ее в образовательном процессе, в общей численности учителей</w:t>
            </w:r>
          </w:p>
          <w:p w:rsidR="001A54DA" w:rsidRPr="00EC15E3" w:rsidRDefault="001A54DA" w:rsidP="00272F20">
            <w:pPr>
              <w:outlineLvl w:val="0"/>
              <w:rPr>
                <w:bCs/>
                <w:sz w:val="27"/>
                <w:szCs w:val="27"/>
                <w:lang w:val="ru-RU"/>
              </w:rPr>
            </w:pPr>
          </w:p>
        </w:tc>
        <w:tc>
          <w:tcPr>
            <w:tcW w:w="1417" w:type="dxa"/>
            <w:tcBorders>
              <w:bottom w:val="single" w:sz="4" w:space="0" w:color="auto"/>
            </w:tcBorders>
            <w:shd w:val="clear" w:color="auto" w:fill="auto"/>
          </w:tcPr>
          <w:p w:rsidR="001A54DA" w:rsidRPr="00EC15E3" w:rsidRDefault="001A54DA" w:rsidP="00272F20">
            <w:pPr>
              <w:widowControl w:val="0"/>
              <w:autoSpaceDE w:val="0"/>
              <w:autoSpaceDN w:val="0"/>
              <w:adjustRightInd w:val="0"/>
              <w:ind w:left="-108" w:right="-108"/>
              <w:jc w:val="center"/>
              <w:rPr>
                <w:sz w:val="27"/>
                <w:szCs w:val="27"/>
                <w:lang w:val="ru-RU"/>
              </w:rPr>
            </w:pPr>
            <w:r w:rsidRPr="00EC15E3">
              <w:rPr>
                <w:sz w:val="27"/>
                <w:szCs w:val="27"/>
                <w:lang w:val="ru-RU"/>
              </w:rPr>
              <w:t>процентов</w:t>
            </w:r>
          </w:p>
        </w:tc>
        <w:tc>
          <w:tcPr>
            <w:tcW w:w="1134" w:type="dxa"/>
            <w:tcBorders>
              <w:bottom w:val="single" w:sz="4" w:space="0" w:color="auto"/>
            </w:tcBorders>
            <w:shd w:val="clear" w:color="auto" w:fill="auto"/>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w:t>
            </w:r>
          </w:p>
        </w:tc>
        <w:tc>
          <w:tcPr>
            <w:tcW w:w="1134" w:type="dxa"/>
            <w:tcBorders>
              <w:bottom w:val="single" w:sz="4" w:space="0" w:color="auto"/>
            </w:tcBorders>
            <w:shd w:val="clear" w:color="auto" w:fill="auto"/>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w:t>
            </w:r>
          </w:p>
        </w:tc>
        <w:tc>
          <w:tcPr>
            <w:tcW w:w="1134" w:type="dxa"/>
            <w:tcBorders>
              <w:bottom w:val="single" w:sz="4" w:space="0" w:color="auto"/>
            </w:tcBorders>
            <w:shd w:val="clear" w:color="auto" w:fill="auto"/>
          </w:tcPr>
          <w:p w:rsidR="001A54DA" w:rsidRPr="00EC15E3" w:rsidRDefault="001A54DA" w:rsidP="00272F20">
            <w:pPr>
              <w:widowControl w:val="0"/>
              <w:autoSpaceDE w:val="0"/>
              <w:autoSpaceDN w:val="0"/>
              <w:adjustRightInd w:val="0"/>
              <w:jc w:val="center"/>
              <w:rPr>
                <w:sz w:val="27"/>
                <w:szCs w:val="27"/>
                <w:lang w:val="en-US"/>
              </w:rPr>
            </w:pPr>
            <w:r w:rsidRPr="00EC15E3">
              <w:rPr>
                <w:sz w:val="27"/>
                <w:szCs w:val="27"/>
                <w:lang w:val="ru-RU"/>
              </w:rPr>
              <w:t>34</w:t>
            </w:r>
          </w:p>
        </w:tc>
        <w:tc>
          <w:tcPr>
            <w:tcW w:w="1134" w:type="dxa"/>
            <w:tcBorders>
              <w:bottom w:val="single" w:sz="4" w:space="0" w:color="auto"/>
            </w:tcBorders>
            <w:shd w:val="clear" w:color="auto" w:fill="auto"/>
          </w:tcPr>
          <w:p w:rsidR="001A54DA" w:rsidRPr="00EC15E3" w:rsidRDefault="001A54DA" w:rsidP="00272F20">
            <w:pPr>
              <w:widowControl w:val="0"/>
              <w:autoSpaceDE w:val="0"/>
              <w:autoSpaceDN w:val="0"/>
              <w:adjustRightInd w:val="0"/>
              <w:jc w:val="center"/>
              <w:rPr>
                <w:sz w:val="27"/>
                <w:szCs w:val="27"/>
                <w:lang w:val="en-US"/>
              </w:rPr>
            </w:pPr>
            <w:r w:rsidRPr="00EC15E3">
              <w:rPr>
                <w:sz w:val="27"/>
                <w:szCs w:val="27"/>
                <w:lang w:val="en-US"/>
              </w:rPr>
              <w:t>37</w:t>
            </w:r>
          </w:p>
        </w:tc>
        <w:tc>
          <w:tcPr>
            <w:tcW w:w="1134" w:type="dxa"/>
            <w:tcBorders>
              <w:bottom w:val="single" w:sz="4" w:space="0" w:color="auto"/>
            </w:tcBorders>
            <w:shd w:val="clear" w:color="auto" w:fill="auto"/>
          </w:tcPr>
          <w:p w:rsidR="001A54DA" w:rsidRPr="00EC15E3" w:rsidRDefault="001A54DA" w:rsidP="00272F20">
            <w:pPr>
              <w:widowControl w:val="0"/>
              <w:autoSpaceDE w:val="0"/>
              <w:autoSpaceDN w:val="0"/>
              <w:adjustRightInd w:val="0"/>
              <w:jc w:val="center"/>
              <w:rPr>
                <w:sz w:val="27"/>
                <w:szCs w:val="27"/>
                <w:lang w:val="en-US"/>
              </w:rPr>
            </w:pPr>
            <w:r w:rsidRPr="00EC15E3">
              <w:rPr>
                <w:sz w:val="27"/>
                <w:szCs w:val="27"/>
                <w:lang w:val="en-US"/>
              </w:rPr>
              <w:t>39</w:t>
            </w:r>
          </w:p>
        </w:tc>
      </w:tr>
      <w:tr w:rsidR="001A54DA" w:rsidRPr="00EC15E3" w:rsidTr="00272F20">
        <w:trPr>
          <w:trHeight w:val="2508"/>
        </w:trPr>
        <w:tc>
          <w:tcPr>
            <w:tcW w:w="710" w:type="dxa"/>
            <w:tcBorders>
              <w:bottom w:val="single" w:sz="4" w:space="0" w:color="auto"/>
            </w:tcBorders>
          </w:tcPr>
          <w:p w:rsidR="001A54DA" w:rsidRPr="00EC15E3" w:rsidRDefault="001A54DA" w:rsidP="00133BCF">
            <w:pPr>
              <w:ind w:right="-108" w:hanging="108"/>
              <w:jc w:val="center"/>
              <w:rPr>
                <w:spacing w:val="-2"/>
                <w:sz w:val="27"/>
                <w:szCs w:val="27"/>
                <w:lang w:val="ru-RU"/>
              </w:rPr>
            </w:pPr>
            <w:r w:rsidRPr="00EC15E3">
              <w:rPr>
                <w:spacing w:val="-20"/>
                <w:sz w:val="27"/>
                <w:szCs w:val="27"/>
                <w:lang w:val="ru-RU"/>
              </w:rPr>
              <w:t>1.23-7</w:t>
            </w:r>
          </w:p>
          <w:p w:rsidR="001A54DA" w:rsidRPr="00EC15E3" w:rsidRDefault="001A54DA" w:rsidP="00133BCF">
            <w:pPr>
              <w:jc w:val="center"/>
              <w:rPr>
                <w:sz w:val="27"/>
                <w:szCs w:val="27"/>
                <w:lang w:val="ru-RU"/>
              </w:rPr>
            </w:pPr>
          </w:p>
        </w:tc>
        <w:tc>
          <w:tcPr>
            <w:tcW w:w="2976" w:type="dxa"/>
            <w:tcBorders>
              <w:top w:val="single" w:sz="4" w:space="0" w:color="auto"/>
              <w:bottom w:val="single" w:sz="4" w:space="0" w:color="auto"/>
            </w:tcBorders>
            <w:shd w:val="clear" w:color="auto" w:fill="auto"/>
          </w:tcPr>
          <w:p w:rsidR="001A54DA" w:rsidRPr="00EC15E3" w:rsidRDefault="001A54DA" w:rsidP="00272F20">
            <w:pPr>
              <w:autoSpaceDE w:val="0"/>
              <w:autoSpaceDN w:val="0"/>
              <w:adjustRightInd w:val="0"/>
              <w:rPr>
                <w:bCs/>
                <w:sz w:val="27"/>
                <w:szCs w:val="27"/>
                <w:lang w:val="ru-RU"/>
              </w:rPr>
            </w:pPr>
            <w:r w:rsidRPr="00EC15E3">
              <w:rPr>
                <w:bCs/>
                <w:sz w:val="27"/>
                <w:szCs w:val="27"/>
                <w:lang w:val="ru-RU"/>
              </w:rPr>
              <w:t>Мероприятие «Повышение качества  образования в школах с низкими результатами обучения и в школах, функционирующих в неблагоприятных социальных условиях, путем реализации региональных проектов и распространение их результатов»</w:t>
            </w:r>
          </w:p>
          <w:p w:rsidR="001A54DA" w:rsidRPr="00EC15E3" w:rsidRDefault="001A54DA" w:rsidP="00272F20">
            <w:pPr>
              <w:tabs>
                <w:tab w:val="left" w:pos="2151"/>
              </w:tabs>
              <w:rPr>
                <w:sz w:val="27"/>
                <w:szCs w:val="27"/>
                <w:lang w:val="ru-RU"/>
              </w:rPr>
            </w:pPr>
          </w:p>
        </w:tc>
        <w:tc>
          <w:tcPr>
            <w:tcW w:w="4253" w:type="dxa"/>
            <w:tcBorders>
              <w:top w:val="single" w:sz="4" w:space="0" w:color="auto"/>
              <w:bottom w:val="single" w:sz="4" w:space="0" w:color="auto"/>
            </w:tcBorders>
            <w:shd w:val="clear" w:color="auto" w:fill="auto"/>
          </w:tcPr>
          <w:p w:rsidR="001A54DA" w:rsidRPr="00EC15E3" w:rsidRDefault="001A54DA" w:rsidP="00272F20">
            <w:pPr>
              <w:ind w:right="-108"/>
              <w:outlineLvl w:val="0"/>
              <w:rPr>
                <w:bCs/>
                <w:sz w:val="27"/>
                <w:szCs w:val="27"/>
                <w:lang w:val="ru-RU"/>
              </w:rPr>
            </w:pPr>
            <w:r w:rsidRPr="00EC15E3">
              <w:rPr>
                <w:sz w:val="27"/>
                <w:szCs w:val="27"/>
                <w:lang w:val="ru-RU"/>
              </w:rPr>
              <w:t>Доля муниципальных систем общего образования, в которых разработаны и реализуются меро</w:t>
            </w:r>
            <w:r w:rsidRPr="00EC15E3">
              <w:rPr>
                <w:sz w:val="27"/>
                <w:szCs w:val="27"/>
                <w:lang w:val="ru-RU"/>
              </w:rPr>
              <w:softHyphen/>
              <w:t>приятия по повышению качества образования в общеобразователь</w:t>
            </w:r>
            <w:r w:rsidRPr="00EC15E3">
              <w:rPr>
                <w:sz w:val="27"/>
                <w:szCs w:val="27"/>
                <w:lang w:val="ru-RU"/>
              </w:rPr>
              <w:softHyphen/>
              <w:t>ных организациях, показавших низкие образовательные результаты по итогам учебного года, и в общеобразовательных организациях, функционирующих в неблагоприятных социальных условиях, в общем количестве муниципальных систем общего образования</w:t>
            </w:r>
          </w:p>
        </w:tc>
        <w:tc>
          <w:tcPr>
            <w:tcW w:w="1417" w:type="dxa"/>
            <w:tcBorders>
              <w:top w:val="single" w:sz="4" w:space="0" w:color="auto"/>
              <w:bottom w:val="single" w:sz="4" w:space="0" w:color="auto"/>
            </w:tcBorders>
            <w:shd w:val="clear" w:color="auto" w:fill="auto"/>
          </w:tcPr>
          <w:p w:rsidR="001A54DA" w:rsidRPr="00EC15E3" w:rsidRDefault="001A54DA" w:rsidP="00272F20">
            <w:pPr>
              <w:widowControl w:val="0"/>
              <w:autoSpaceDE w:val="0"/>
              <w:autoSpaceDN w:val="0"/>
              <w:adjustRightInd w:val="0"/>
              <w:ind w:left="-108" w:right="-108"/>
              <w:jc w:val="center"/>
              <w:rPr>
                <w:sz w:val="27"/>
                <w:szCs w:val="27"/>
                <w:lang w:val="ru-RU"/>
              </w:rPr>
            </w:pPr>
            <w:r w:rsidRPr="00EC15E3">
              <w:rPr>
                <w:sz w:val="27"/>
                <w:szCs w:val="27"/>
                <w:lang w:val="ru-RU"/>
              </w:rPr>
              <w:t>процентов</w:t>
            </w:r>
          </w:p>
        </w:tc>
        <w:tc>
          <w:tcPr>
            <w:tcW w:w="1134" w:type="dxa"/>
            <w:tcBorders>
              <w:top w:val="single" w:sz="4" w:space="0" w:color="auto"/>
              <w:bottom w:val="single" w:sz="4" w:space="0" w:color="auto"/>
            </w:tcBorders>
            <w:shd w:val="clear" w:color="auto" w:fill="auto"/>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w:t>
            </w:r>
          </w:p>
        </w:tc>
        <w:tc>
          <w:tcPr>
            <w:tcW w:w="1134" w:type="dxa"/>
            <w:tcBorders>
              <w:top w:val="single" w:sz="4" w:space="0" w:color="auto"/>
              <w:bottom w:val="single" w:sz="4" w:space="0" w:color="auto"/>
            </w:tcBorders>
            <w:shd w:val="clear" w:color="auto" w:fill="auto"/>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w:t>
            </w:r>
          </w:p>
        </w:tc>
        <w:tc>
          <w:tcPr>
            <w:tcW w:w="1134" w:type="dxa"/>
            <w:tcBorders>
              <w:top w:val="single" w:sz="4" w:space="0" w:color="auto"/>
              <w:bottom w:val="single" w:sz="4" w:space="0" w:color="auto"/>
            </w:tcBorders>
            <w:shd w:val="clear" w:color="auto" w:fill="auto"/>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w:t>
            </w:r>
          </w:p>
        </w:tc>
        <w:tc>
          <w:tcPr>
            <w:tcW w:w="1134" w:type="dxa"/>
            <w:tcBorders>
              <w:top w:val="single" w:sz="4" w:space="0" w:color="auto"/>
              <w:bottom w:val="single" w:sz="4" w:space="0" w:color="auto"/>
            </w:tcBorders>
            <w:shd w:val="clear" w:color="auto" w:fill="auto"/>
          </w:tcPr>
          <w:p w:rsidR="001A54DA" w:rsidRPr="00EC15E3" w:rsidRDefault="001A54DA" w:rsidP="00272F20">
            <w:pPr>
              <w:widowControl w:val="0"/>
              <w:autoSpaceDE w:val="0"/>
              <w:autoSpaceDN w:val="0"/>
              <w:adjustRightInd w:val="0"/>
              <w:jc w:val="center"/>
              <w:rPr>
                <w:sz w:val="27"/>
                <w:szCs w:val="27"/>
                <w:lang w:val="en-US"/>
              </w:rPr>
            </w:pPr>
            <w:r w:rsidRPr="00EC15E3">
              <w:rPr>
                <w:sz w:val="27"/>
                <w:szCs w:val="27"/>
                <w:lang w:val="ru-RU"/>
              </w:rPr>
              <w:t>22</w:t>
            </w:r>
          </w:p>
        </w:tc>
        <w:tc>
          <w:tcPr>
            <w:tcW w:w="1134" w:type="dxa"/>
            <w:tcBorders>
              <w:top w:val="single" w:sz="4" w:space="0" w:color="auto"/>
              <w:bottom w:val="single" w:sz="4" w:space="0" w:color="auto"/>
            </w:tcBorders>
            <w:shd w:val="clear" w:color="auto" w:fill="auto"/>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35</w:t>
            </w:r>
          </w:p>
        </w:tc>
      </w:tr>
      <w:tr w:rsidR="001A54DA" w:rsidRPr="00EC15E3" w:rsidTr="00272F20">
        <w:trPr>
          <w:trHeight w:val="307"/>
        </w:trPr>
        <w:tc>
          <w:tcPr>
            <w:tcW w:w="710" w:type="dxa"/>
            <w:tcBorders>
              <w:top w:val="single" w:sz="4" w:space="0" w:color="auto"/>
              <w:bottom w:val="single" w:sz="4" w:space="0" w:color="auto"/>
            </w:tcBorders>
          </w:tcPr>
          <w:p w:rsidR="001A54DA" w:rsidRPr="00EC15E3" w:rsidRDefault="001A54DA" w:rsidP="00133BCF">
            <w:pPr>
              <w:ind w:right="-108" w:hanging="108"/>
              <w:jc w:val="center"/>
              <w:rPr>
                <w:spacing w:val="-20"/>
                <w:sz w:val="27"/>
                <w:szCs w:val="27"/>
                <w:lang w:val="ru-RU"/>
              </w:rPr>
            </w:pPr>
            <w:r w:rsidRPr="00EC15E3">
              <w:rPr>
                <w:spacing w:val="-20"/>
                <w:sz w:val="27"/>
                <w:szCs w:val="27"/>
                <w:lang w:val="ru-RU"/>
              </w:rPr>
              <w:t>1.23-8</w:t>
            </w:r>
          </w:p>
          <w:p w:rsidR="001A54DA" w:rsidRPr="00EC15E3" w:rsidRDefault="001A54DA" w:rsidP="00133BCF">
            <w:pPr>
              <w:ind w:right="-108" w:hanging="108"/>
              <w:jc w:val="center"/>
              <w:rPr>
                <w:spacing w:val="-20"/>
                <w:sz w:val="27"/>
                <w:szCs w:val="27"/>
                <w:lang w:val="ru-RU"/>
              </w:rPr>
            </w:pPr>
          </w:p>
        </w:tc>
        <w:tc>
          <w:tcPr>
            <w:tcW w:w="2976" w:type="dxa"/>
            <w:tcBorders>
              <w:top w:val="single" w:sz="4" w:space="0" w:color="auto"/>
              <w:bottom w:val="single" w:sz="4" w:space="0" w:color="auto"/>
            </w:tcBorders>
            <w:shd w:val="clear" w:color="auto" w:fill="auto"/>
          </w:tcPr>
          <w:p w:rsidR="001A54DA" w:rsidRPr="00EC15E3" w:rsidRDefault="001A54DA" w:rsidP="00272F20">
            <w:pPr>
              <w:autoSpaceDE w:val="0"/>
              <w:autoSpaceDN w:val="0"/>
              <w:adjustRightInd w:val="0"/>
              <w:ind w:right="-108"/>
              <w:rPr>
                <w:bCs/>
                <w:spacing w:val="-2"/>
                <w:sz w:val="27"/>
                <w:szCs w:val="27"/>
                <w:lang w:val="ru-RU"/>
              </w:rPr>
            </w:pPr>
            <w:r w:rsidRPr="00EC15E3">
              <w:rPr>
                <w:bCs/>
                <w:spacing w:val="-2"/>
                <w:sz w:val="27"/>
                <w:szCs w:val="27"/>
                <w:lang w:val="ru-RU"/>
              </w:rPr>
              <w:t>Мероприятие «Внедрение в общеобразовательных организациях, реализу</w:t>
            </w:r>
            <w:r w:rsidRPr="00EC15E3">
              <w:rPr>
                <w:bCs/>
                <w:spacing w:val="-2"/>
                <w:sz w:val="27"/>
                <w:szCs w:val="27"/>
                <w:lang w:val="ru-RU"/>
              </w:rPr>
              <w:softHyphen/>
              <w:t>ющих адаптированные образовательные программы, системы мониторинга здоровья обучающихся с ограниченными возможностями здоровья на основе отечественной технологической платформы»</w:t>
            </w:r>
          </w:p>
        </w:tc>
        <w:tc>
          <w:tcPr>
            <w:tcW w:w="4253" w:type="dxa"/>
            <w:tcBorders>
              <w:top w:val="single" w:sz="4" w:space="0" w:color="auto"/>
              <w:bottom w:val="single" w:sz="4" w:space="0" w:color="auto"/>
            </w:tcBorders>
            <w:shd w:val="clear" w:color="auto" w:fill="auto"/>
          </w:tcPr>
          <w:p w:rsidR="001A54DA" w:rsidRPr="00EC15E3" w:rsidRDefault="001A54DA" w:rsidP="00272F20">
            <w:pPr>
              <w:outlineLvl w:val="0"/>
              <w:rPr>
                <w:sz w:val="27"/>
                <w:szCs w:val="27"/>
                <w:lang w:val="ru-RU"/>
              </w:rPr>
            </w:pPr>
            <w:r w:rsidRPr="00EC15E3">
              <w:rPr>
                <w:sz w:val="27"/>
                <w:szCs w:val="27"/>
                <w:lang w:val="ru-RU"/>
              </w:rPr>
              <w:t>Количество общеобразовательных организаций, осуществляющих образовательную деятельность по адаптированным основным общеобразовательным программам, в которых внедрена система мониторинга здоровья обучающихся на основе отечественной технологической платформы</w:t>
            </w:r>
          </w:p>
        </w:tc>
        <w:tc>
          <w:tcPr>
            <w:tcW w:w="1417" w:type="dxa"/>
            <w:tcBorders>
              <w:top w:val="single" w:sz="4" w:space="0" w:color="auto"/>
              <w:bottom w:val="single" w:sz="4" w:space="0" w:color="auto"/>
            </w:tcBorders>
            <w:shd w:val="clear" w:color="auto" w:fill="auto"/>
          </w:tcPr>
          <w:p w:rsidR="001A54DA" w:rsidRPr="00EC15E3" w:rsidRDefault="001A54DA" w:rsidP="00272F20">
            <w:pPr>
              <w:widowControl w:val="0"/>
              <w:autoSpaceDE w:val="0"/>
              <w:autoSpaceDN w:val="0"/>
              <w:adjustRightInd w:val="0"/>
              <w:ind w:left="-108" w:right="-108"/>
              <w:jc w:val="center"/>
              <w:rPr>
                <w:sz w:val="27"/>
                <w:szCs w:val="27"/>
                <w:lang w:val="ru-RU"/>
              </w:rPr>
            </w:pPr>
            <w:r w:rsidRPr="00EC15E3">
              <w:rPr>
                <w:sz w:val="27"/>
                <w:szCs w:val="27"/>
                <w:lang w:val="ru-RU"/>
              </w:rPr>
              <w:t>единиц</w:t>
            </w:r>
          </w:p>
        </w:tc>
        <w:tc>
          <w:tcPr>
            <w:tcW w:w="1134" w:type="dxa"/>
            <w:tcBorders>
              <w:top w:val="single" w:sz="4" w:space="0" w:color="auto"/>
              <w:bottom w:val="single" w:sz="4" w:space="0" w:color="auto"/>
            </w:tcBorders>
            <w:shd w:val="clear" w:color="auto" w:fill="auto"/>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w:t>
            </w:r>
          </w:p>
        </w:tc>
        <w:tc>
          <w:tcPr>
            <w:tcW w:w="1134" w:type="dxa"/>
            <w:tcBorders>
              <w:top w:val="single" w:sz="4" w:space="0" w:color="auto"/>
              <w:bottom w:val="single" w:sz="4" w:space="0" w:color="auto"/>
            </w:tcBorders>
            <w:shd w:val="clear" w:color="auto" w:fill="auto"/>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w:t>
            </w:r>
          </w:p>
        </w:tc>
        <w:tc>
          <w:tcPr>
            <w:tcW w:w="1134" w:type="dxa"/>
            <w:tcBorders>
              <w:top w:val="single" w:sz="4" w:space="0" w:color="auto"/>
              <w:bottom w:val="single" w:sz="4" w:space="0" w:color="auto"/>
            </w:tcBorders>
            <w:shd w:val="clear" w:color="auto" w:fill="auto"/>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w:t>
            </w:r>
          </w:p>
        </w:tc>
        <w:tc>
          <w:tcPr>
            <w:tcW w:w="1134" w:type="dxa"/>
            <w:tcBorders>
              <w:top w:val="single" w:sz="4" w:space="0" w:color="auto"/>
              <w:bottom w:val="single" w:sz="4" w:space="0" w:color="auto"/>
            </w:tcBorders>
            <w:shd w:val="clear" w:color="auto" w:fill="auto"/>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53</w:t>
            </w:r>
          </w:p>
        </w:tc>
        <w:tc>
          <w:tcPr>
            <w:tcW w:w="1134" w:type="dxa"/>
            <w:tcBorders>
              <w:top w:val="single" w:sz="4" w:space="0" w:color="auto"/>
              <w:bottom w:val="single" w:sz="4" w:space="0" w:color="auto"/>
            </w:tcBorders>
            <w:shd w:val="clear" w:color="auto" w:fill="auto"/>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w:t>
            </w:r>
          </w:p>
        </w:tc>
      </w:tr>
      <w:tr w:rsidR="001A54DA" w:rsidRPr="00EC15E3" w:rsidTr="00272F20">
        <w:trPr>
          <w:trHeight w:val="307"/>
        </w:trPr>
        <w:tc>
          <w:tcPr>
            <w:tcW w:w="710" w:type="dxa"/>
            <w:vMerge w:val="restart"/>
            <w:tcBorders>
              <w:top w:val="single" w:sz="4" w:space="0" w:color="auto"/>
            </w:tcBorders>
          </w:tcPr>
          <w:p w:rsidR="001A54DA" w:rsidRPr="00EC15E3" w:rsidRDefault="001A54DA" w:rsidP="00133BCF">
            <w:pPr>
              <w:ind w:right="-108" w:hanging="108"/>
              <w:jc w:val="center"/>
              <w:rPr>
                <w:spacing w:val="-20"/>
                <w:sz w:val="27"/>
                <w:szCs w:val="27"/>
                <w:lang w:val="ru-RU"/>
              </w:rPr>
            </w:pPr>
            <w:r w:rsidRPr="00EC15E3">
              <w:rPr>
                <w:spacing w:val="-20"/>
                <w:sz w:val="27"/>
                <w:szCs w:val="27"/>
                <w:lang w:val="ru-RU"/>
              </w:rPr>
              <w:t>1.23-9</w:t>
            </w:r>
          </w:p>
          <w:p w:rsidR="001A54DA" w:rsidRPr="00EC15E3" w:rsidRDefault="001A54DA" w:rsidP="00133BCF">
            <w:pPr>
              <w:ind w:right="-108" w:hanging="108"/>
              <w:jc w:val="center"/>
              <w:rPr>
                <w:spacing w:val="-20"/>
                <w:sz w:val="27"/>
                <w:szCs w:val="27"/>
                <w:lang w:val="ru-RU"/>
              </w:rPr>
            </w:pPr>
          </w:p>
        </w:tc>
        <w:tc>
          <w:tcPr>
            <w:tcW w:w="2976" w:type="dxa"/>
            <w:vMerge w:val="restart"/>
            <w:tcBorders>
              <w:top w:val="single" w:sz="4" w:space="0" w:color="auto"/>
            </w:tcBorders>
            <w:shd w:val="clear" w:color="auto" w:fill="auto"/>
          </w:tcPr>
          <w:p w:rsidR="001A54DA" w:rsidRPr="00EC15E3" w:rsidRDefault="001A54DA" w:rsidP="00272F20">
            <w:pPr>
              <w:autoSpaceDE w:val="0"/>
              <w:autoSpaceDN w:val="0"/>
              <w:adjustRightInd w:val="0"/>
              <w:rPr>
                <w:bCs/>
                <w:sz w:val="27"/>
                <w:szCs w:val="27"/>
                <w:lang w:val="ru-RU"/>
              </w:rPr>
            </w:pPr>
            <w:r w:rsidRPr="00EC15E3">
              <w:rPr>
                <w:bCs/>
                <w:sz w:val="27"/>
                <w:szCs w:val="27"/>
                <w:lang w:val="ru-RU"/>
              </w:rPr>
              <w:t>Мероприятие «Создание условий, обеспечивающих доступность дополнительных общеобразовательных программ естественно-научной и технической направленности для обучающихся</w:t>
            </w:r>
            <w:r w:rsidRPr="00EC15E3">
              <w:rPr>
                <w:sz w:val="27"/>
                <w:szCs w:val="27"/>
                <w:lang w:val="ru-RU"/>
              </w:rPr>
              <w:t>, в том числе создание и функционирование детского технопарка «Кванториум 42» на 2018-2020 годы»</w:t>
            </w:r>
          </w:p>
          <w:p w:rsidR="001A54DA" w:rsidRPr="00EC15E3" w:rsidRDefault="001A54DA" w:rsidP="00272F20">
            <w:pPr>
              <w:autoSpaceDE w:val="0"/>
              <w:autoSpaceDN w:val="0"/>
              <w:adjustRightInd w:val="0"/>
              <w:rPr>
                <w:bCs/>
                <w:sz w:val="27"/>
                <w:szCs w:val="27"/>
                <w:lang w:val="ru-RU"/>
              </w:rPr>
            </w:pPr>
          </w:p>
          <w:p w:rsidR="001A54DA" w:rsidRPr="00EC15E3" w:rsidRDefault="001A54DA" w:rsidP="00272F20">
            <w:pPr>
              <w:autoSpaceDE w:val="0"/>
              <w:autoSpaceDN w:val="0"/>
              <w:adjustRightInd w:val="0"/>
              <w:rPr>
                <w:bCs/>
                <w:spacing w:val="-2"/>
                <w:sz w:val="27"/>
                <w:szCs w:val="27"/>
                <w:lang w:val="ru-RU"/>
              </w:rPr>
            </w:pPr>
          </w:p>
        </w:tc>
        <w:tc>
          <w:tcPr>
            <w:tcW w:w="4253" w:type="dxa"/>
            <w:tcBorders>
              <w:top w:val="single" w:sz="4" w:space="0" w:color="auto"/>
            </w:tcBorders>
            <w:shd w:val="clear" w:color="auto" w:fill="auto"/>
          </w:tcPr>
          <w:p w:rsidR="001A54DA" w:rsidRPr="00EC15E3" w:rsidRDefault="001A54DA" w:rsidP="00272F20">
            <w:pPr>
              <w:outlineLvl w:val="0"/>
              <w:rPr>
                <w:sz w:val="27"/>
                <w:szCs w:val="27"/>
                <w:lang w:val="ru-RU"/>
              </w:rPr>
            </w:pPr>
            <w:r w:rsidRPr="00EC15E3">
              <w:rPr>
                <w:bCs/>
                <w:sz w:val="27"/>
                <w:szCs w:val="27"/>
                <w:lang w:val="ru-RU"/>
              </w:rPr>
              <w:t>Количество детей в возрасте от 5 до 18 лет, обучающихся за счет средств бюджета по дополнительным общеобразовательным программам, соответствующим приоритетным направлениям технологического развития Российской Федерации, на базе созданного детского технопарка</w:t>
            </w:r>
          </w:p>
        </w:tc>
        <w:tc>
          <w:tcPr>
            <w:tcW w:w="1417" w:type="dxa"/>
            <w:tcBorders>
              <w:top w:val="single" w:sz="4" w:space="0" w:color="auto"/>
            </w:tcBorders>
            <w:shd w:val="clear" w:color="auto" w:fill="auto"/>
          </w:tcPr>
          <w:p w:rsidR="001A54DA" w:rsidRPr="00EC15E3" w:rsidRDefault="001A54DA" w:rsidP="00272F20">
            <w:pPr>
              <w:widowControl w:val="0"/>
              <w:autoSpaceDE w:val="0"/>
              <w:autoSpaceDN w:val="0"/>
              <w:adjustRightInd w:val="0"/>
              <w:ind w:left="-108" w:right="-108"/>
              <w:jc w:val="center"/>
              <w:rPr>
                <w:sz w:val="27"/>
                <w:szCs w:val="27"/>
                <w:lang w:val="ru-RU"/>
              </w:rPr>
            </w:pPr>
            <w:r w:rsidRPr="00EC15E3">
              <w:rPr>
                <w:sz w:val="27"/>
                <w:szCs w:val="27"/>
              </w:rPr>
              <w:t>человек</w:t>
            </w:r>
          </w:p>
        </w:tc>
        <w:tc>
          <w:tcPr>
            <w:tcW w:w="1134" w:type="dxa"/>
            <w:tcBorders>
              <w:top w:val="single" w:sz="4" w:space="0" w:color="auto"/>
            </w:tcBorders>
            <w:shd w:val="clear" w:color="auto" w:fill="auto"/>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w:t>
            </w:r>
          </w:p>
        </w:tc>
        <w:tc>
          <w:tcPr>
            <w:tcW w:w="1134" w:type="dxa"/>
            <w:tcBorders>
              <w:top w:val="single" w:sz="4" w:space="0" w:color="auto"/>
            </w:tcBorders>
            <w:shd w:val="clear" w:color="auto" w:fill="auto"/>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w:t>
            </w:r>
          </w:p>
        </w:tc>
        <w:tc>
          <w:tcPr>
            <w:tcW w:w="1134" w:type="dxa"/>
            <w:tcBorders>
              <w:top w:val="single" w:sz="4" w:space="0" w:color="auto"/>
            </w:tcBorders>
            <w:shd w:val="clear" w:color="auto" w:fill="auto"/>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w:t>
            </w:r>
          </w:p>
        </w:tc>
        <w:tc>
          <w:tcPr>
            <w:tcW w:w="1134" w:type="dxa"/>
            <w:tcBorders>
              <w:top w:val="single" w:sz="4" w:space="0" w:color="auto"/>
            </w:tcBorders>
            <w:shd w:val="clear" w:color="auto" w:fill="auto"/>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w:t>
            </w:r>
          </w:p>
        </w:tc>
        <w:tc>
          <w:tcPr>
            <w:tcW w:w="1134" w:type="dxa"/>
            <w:tcBorders>
              <w:top w:val="single" w:sz="4" w:space="0" w:color="auto"/>
            </w:tcBorders>
            <w:shd w:val="clear" w:color="auto" w:fill="auto"/>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800</w:t>
            </w:r>
          </w:p>
        </w:tc>
      </w:tr>
      <w:tr w:rsidR="001A54DA" w:rsidRPr="00EC15E3" w:rsidTr="00272F20">
        <w:trPr>
          <w:trHeight w:val="307"/>
        </w:trPr>
        <w:tc>
          <w:tcPr>
            <w:tcW w:w="710" w:type="dxa"/>
            <w:vMerge/>
          </w:tcPr>
          <w:p w:rsidR="001A54DA" w:rsidRPr="00EC15E3" w:rsidRDefault="001A54DA" w:rsidP="00133BCF">
            <w:pPr>
              <w:ind w:right="-108" w:hanging="108"/>
              <w:jc w:val="center"/>
              <w:rPr>
                <w:sz w:val="27"/>
                <w:szCs w:val="27"/>
                <w:lang w:val="ru-RU"/>
              </w:rPr>
            </w:pPr>
          </w:p>
        </w:tc>
        <w:tc>
          <w:tcPr>
            <w:tcW w:w="2976" w:type="dxa"/>
            <w:vMerge/>
            <w:shd w:val="clear" w:color="auto" w:fill="auto"/>
          </w:tcPr>
          <w:p w:rsidR="001A54DA" w:rsidRPr="00EC15E3" w:rsidRDefault="001A54DA" w:rsidP="00272F20">
            <w:pPr>
              <w:autoSpaceDE w:val="0"/>
              <w:autoSpaceDN w:val="0"/>
              <w:adjustRightInd w:val="0"/>
              <w:rPr>
                <w:bCs/>
                <w:sz w:val="27"/>
                <w:szCs w:val="27"/>
                <w:lang w:val="ru-RU"/>
              </w:rPr>
            </w:pPr>
          </w:p>
        </w:tc>
        <w:tc>
          <w:tcPr>
            <w:tcW w:w="4253" w:type="dxa"/>
            <w:tcBorders>
              <w:top w:val="nil"/>
            </w:tcBorders>
            <w:shd w:val="clear" w:color="auto" w:fill="auto"/>
          </w:tcPr>
          <w:p w:rsidR="001A54DA" w:rsidRPr="00EC15E3" w:rsidRDefault="001A54DA" w:rsidP="00272F20">
            <w:pPr>
              <w:ind w:right="-108"/>
              <w:rPr>
                <w:bCs/>
                <w:sz w:val="27"/>
                <w:szCs w:val="27"/>
                <w:lang w:val="ru-RU"/>
              </w:rPr>
            </w:pPr>
            <w:r w:rsidRPr="00EC15E3">
              <w:rPr>
                <w:bCs/>
                <w:sz w:val="27"/>
                <w:szCs w:val="27"/>
                <w:lang w:val="ru-RU"/>
              </w:rPr>
              <w:t>Доля педагогических работников, прошедших обучение по допол</w:t>
            </w:r>
            <w:r w:rsidRPr="00EC15E3">
              <w:rPr>
                <w:bCs/>
                <w:sz w:val="27"/>
                <w:szCs w:val="27"/>
                <w:lang w:val="ru-RU"/>
              </w:rPr>
              <w:softHyphen/>
              <w:t>нительным профессиональным программам, работающих в детском технопарке</w:t>
            </w:r>
          </w:p>
        </w:tc>
        <w:tc>
          <w:tcPr>
            <w:tcW w:w="1417" w:type="dxa"/>
            <w:tcBorders>
              <w:top w:val="nil"/>
            </w:tcBorders>
            <w:shd w:val="clear" w:color="auto" w:fill="auto"/>
          </w:tcPr>
          <w:p w:rsidR="001A54DA" w:rsidRPr="00EC15E3" w:rsidRDefault="001A54DA" w:rsidP="00272F20">
            <w:pPr>
              <w:ind w:left="-108" w:right="-108"/>
              <w:jc w:val="center"/>
              <w:outlineLvl w:val="0"/>
              <w:rPr>
                <w:sz w:val="27"/>
                <w:szCs w:val="27"/>
                <w:lang w:val="ru-RU"/>
              </w:rPr>
            </w:pPr>
            <w:r w:rsidRPr="00EC15E3">
              <w:rPr>
                <w:sz w:val="27"/>
                <w:szCs w:val="27"/>
                <w:lang w:eastAsia="en-US"/>
              </w:rPr>
              <w:t>процентов</w:t>
            </w:r>
          </w:p>
        </w:tc>
        <w:tc>
          <w:tcPr>
            <w:tcW w:w="1134" w:type="dxa"/>
            <w:tcBorders>
              <w:top w:val="nil"/>
            </w:tcBorders>
            <w:shd w:val="clear" w:color="auto" w:fill="auto"/>
          </w:tcPr>
          <w:p w:rsidR="001A54DA" w:rsidRPr="00EC15E3" w:rsidRDefault="001A54DA" w:rsidP="00272F20">
            <w:pPr>
              <w:autoSpaceDE w:val="0"/>
              <w:autoSpaceDN w:val="0"/>
              <w:adjustRightInd w:val="0"/>
              <w:jc w:val="center"/>
              <w:rPr>
                <w:sz w:val="27"/>
                <w:szCs w:val="27"/>
                <w:lang w:val="ru-RU"/>
              </w:rPr>
            </w:pPr>
            <w:r w:rsidRPr="00EC15E3">
              <w:rPr>
                <w:sz w:val="27"/>
                <w:szCs w:val="27"/>
                <w:lang w:val="ru-RU"/>
              </w:rPr>
              <w:t>-</w:t>
            </w:r>
          </w:p>
        </w:tc>
        <w:tc>
          <w:tcPr>
            <w:tcW w:w="1134" w:type="dxa"/>
            <w:tcBorders>
              <w:top w:val="nil"/>
            </w:tcBorders>
            <w:shd w:val="clear" w:color="auto" w:fill="auto"/>
          </w:tcPr>
          <w:p w:rsidR="001A54DA" w:rsidRPr="00EC15E3" w:rsidRDefault="001A54DA" w:rsidP="00272F20">
            <w:pPr>
              <w:autoSpaceDE w:val="0"/>
              <w:autoSpaceDN w:val="0"/>
              <w:adjustRightInd w:val="0"/>
              <w:jc w:val="center"/>
              <w:rPr>
                <w:sz w:val="27"/>
                <w:szCs w:val="27"/>
                <w:lang w:val="ru-RU"/>
              </w:rPr>
            </w:pPr>
            <w:r w:rsidRPr="00EC15E3">
              <w:rPr>
                <w:sz w:val="27"/>
                <w:szCs w:val="27"/>
                <w:lang w:val="ru-RU"/>
              </w:rPr>
              <w:t>-</w:t>
            </w:r>
          </w:p>
        </w:tc>
        <w:tc>
          <w:tcPr>
            <w:tcW w:w="1134" w:type="dxa"/>
            <w:tcBorders>
              <w:top w:val="nil"/>
            </w:tcBorders>
            <w:shd w:val="clear" w:color="auto" w:fill="auto"/>
          </w:tcPr>
          <w:p w:rsidR="001A54DA" w:rsidRPr="00EC15E3" w:rsidRDefault="001A54DA" w:rsidP="00272F20">
            <w:pPr>
              <w:autoSpaceDE w:val="0"/>
              <w:autoSpaceDN w:val="0"/>
              <w:adjustRightInd w:val="0"/>
              <w:jc w:val="center"/>
              <w:rPr>
                <w:sz w:val="27"/>
                <w:szCs w:val="27"/>
                <w:lang w:val="ru-RU"/>
              </w:rPr>
            </w:pPr>
            <w:r w:rsidRPr="00EC15E3">
              <w:rPr>
                <w:sz w:val="27"/>
                <w:szCs w:val="27"/>
                <w:lang w:val="ru-RU"/>
              </w:rPr>
              <w:t>-</w:t>
            </w:r>
          </w:p>
        </w:tc>
        <w:tc>
          <w:tcPr>
            <w:tcW w:w="1134" w:type="dxa"/>
            <w:tcBorders>
              <w:top w:val="nil"/>
            </w:tcBorders>
            <w:shd w:val="clear" w:color="auto" w:fill="auto"/>
          </w:tcPr>
          <w:p w:rsidR="001A54DA" w:rsidRPr="00EC15E3" w:rsidRDefault="001A54DA" w:rsidP="00272F20">
            <w:pPr>
              <w:autoSpaceDE w:val="0"/>
              <w:autoSpaceDN w:val="0"/>
              <w:adjustRightInd w:val="0"/>
              <w:jc w:val="center"/>
              <w:rPr>
                <w:sz w:val="27"/>
                <w:szCs w:val="27"/>
                <w:lang w:val="ru-RU"/>
              </w:rPr>
            </w:pPr>
            <w:r w:rsidRPr="00EC15E3">
              <w:rPr>
                <w:sz w:val="27"/>
                <w:szCs w:val="27"/>
                <w:lang w:val="ru-RU"/>
              </w:rPr>
              <w:t>-</w:t>
            </w:r>
          </w:p>
        </w:tc>
        <w:tc>
          <w:tcPr>
            <w:tcW w:w="1134" w:type="dxa"/>
            <w:tcBorders>
              <w:top w:val="nil"/>
            </w:tcBorders>
            <w:shd w:val="clear" w:color="auto" w:fill="auto"/>
          </w:tcPr>
          <w:p w:rsidR="001A54DA" w:rsidRPr="00EC15E3" w:rsidRDefault="001A54DA" w:rsidP="00272F20">
            <w:pPr>
              <w:autoSpaceDE w:val="0"/>
              <w:autoSpaceDN w:val="0"/>
              <w:adjustRightInd w:val="0"/>
              <w:jc w:val="center"/>
              <w:rPr>
                <w:sz w:val="27"/>
                <w:szCs w:val="27"/>
                <w:lang w:val="ru-RU"/>
              </w:rPr>
            </w:pPr>
            <w:r w:rsidRPr="00EC15E3">
              <w:rPr>
                <w:sz w:val="27"/>
                <w:szCs w:val="27"/>
                <w:lang w:val="ru-RU"/>
              </w:rPr>
              <w:t>100</w:t>
            </w:r>
          </w:p>
        </w:tc>
      </w:tr>
      <w:tr w:rsidR="001A54DA" w:rsidRPr="00EC15E3" w:rsidTr="00272F20">
        <w:trPr>
          <w:trHeight w:val="307"/>
        </w:trPr>
        <w:tc>
          <w:tcPr>
            <w:tcW w:w="710" w:type="dxa"/>
            <w:vMerge/>
          </w:tcPr>
          <w:p w:rsidR="001A54DA" w:rsidRPr="00EC15E3" w:rsidRDefault="001A54DA" w:rsidP="00133BCF">
            <w:pPr>
              <w:ind w:right="-108" w:hanging="108"/>
              <w:jc w:val="center"/>
              <w:rPr>
                <w:spacing w:val="-20"/>
                <w:sz w:val="27"/>
                <w:szCs w:val="27"/>
                <w:lang w:val="ru-RU"/>
              </w:rPr>
            </w:pPr>
          </w:p>
        </w:tc>
        <w:tc>
          <w:tcPr>
            <w:tcW w:w="2976" w:type="dxa"/>
            <w:vMerge/>
            <w:shd w:val="clear" w:color="auto" w:fill="auto"/>
          </w:tcPr>
          <w:p w:rsidR="001A54DA" w:rsidRPr="00EC15E3" w:rsidRDefault="001A54DA" w:rsidP="00272F20">
            <w:pPr>
              <w:autoSpaceDE w:val="0"/>
              <w:autoSpaceDN w:val="0"/>
              <w:adjustRightInd w:val="0"/>
              <w:rPr>
                <w:bCs/>
                <w:sz w:val="27"/>
                <w:szCs w:val="27"/>
                <w:lang w:val="ru-RU"/>
              </w:rPr>
            </w:pPr>
          </w:p>
        </w:tc>
        <w:tc>
          <w:tcPr>
            <w:tcW w:w="4253" w:type="dxa"/>
            <w:tcBorders>
              <w:top w:val="nil"/>
            </w:tcBorders>
            <w:shd w:val="clear" w:color="auto" w:fill="auto"/>
          </w:tcPr>
          <w:p w:rsidR="001A54DA" w:rsidRPr="00EC15E3" w:rsidRDefault="001A54DA" w:rsidP="00272F20">
            <w:pPr>
              <w:ind w:right="-6"/>
              <w:rPr>
                <w:bCs/>
                <w:sz w:val="27"/>
                <w:szCs w:val="27"/>
                <w:lang w:val="ru-RU"/>
              </w:rPr>
            </w:pPr>
            <w:r w:rsidRPr="00EC15E3">
              <w:rPr>
                <w:sz w:val="27"/>
                <w:szCs w:val="27"/>
                <w:lang w:val="ru-RU"/>
              </w:rPr>
              <w:t>Количество созданных детских технопарков «Кванториум 42»</w:t>
            </w:r>
          </w:p>
        </w:tc>
        <w:tc>
          <w:tcPr>
            <w:tcW w:w="1417" w:type="dxa"/>
            <w:tcBorders>
              <w:top w:val="nil"/>
            </w:tcBorders>
            <w:shd w:val="clear" w:color="auto" w:fill="auto"/>
            <w:vAlign w:val="center"/>
          </w:tcPr>
          <w:p w:rsidR="001A54DA" w:rsidRPr="00EC15E3" w:rsidRDefault="001A54DA" w:rsidP="00272F20">
            <w:pPr>
              <w:ind w:left="-108" w:right="-108"/>
              <w:jc w:val="center"/>
              <w:rPr>
                <w:sz w:val="27"/>
                <w:szCs w:val="27"/>
                <w:lang w:val="ru-RU"/>
              </w:rPr>
            </w:pPr>
            <w:r w:rsidRPr="00EC15E3">
              <w:rPr>
                <w:sz w:val="27"/>
                <w:szCs w:val="27"/>
                <w:lang w:val="ru-RU" w:eastAsia="en-US"/>
              </w:rPr>
              <w:t>единиц</w:t>
            </w:r>
          </w:p>
        </w:tc>
        <w:tc>
          <w:tcPr>
            <w:tcW w:w="1134" w:type="dxa"/>
            <w:tcBorders>
              <w:top w:val="nil"/>
            </w:tcBorders>
            <w:shd w:val="clear" w:color="auto" w:fill="auto"/>
          </w:tcPr>
          <w:p w:rsidR="001A54DA" w:rsidRPr="00EC15E3" w:rsidRDefault="001A54DA" w:rsidP="00272F20">
            <w:pPr>
              <w:autoSpaceDE w:val="0"/>
              <w:autoSpaceDN w:val="0"/>
              <w:adjustRightInd w:val="0"/>
              <w:jc w:val="center"/>
              <w:rPr>
                <w:sz w:val="27"/>
                <w:szCs w:val="27"/>
                <w:lang w:val="ru-RU"/>
              </w:rPr>
            </w:pPr>
            <w:r w:rsidRPr="00EC15E3">
              <w:rPr>
                <w:sz w:val="27"/>
                <w:szCs w:val="27"/>
                <w:lang w:val="ru-RU"/>
              </w:rPr>
              <w:t>-</w:t>
            </w:r>
          </w:p>
        </w:tc>
        <w:tc>
          <w:tcPr>
            <w:tcW w:w="1134" w:type="dxa"/>
            <w:tcBorders>
              <w:top w:val="nil"/>
            </w:tcBorders>
            <w:shd w:val="clear" w:color="auto" w:fill="auto"/>
          </w:tcPr>
          <w:p w:rsidR="001A54DA" w:rsidRPr="00EC15E3" w:rsidRDefault="001A54DA" w:rsidP="00272F20">
            <w:pPr>
              <w:autoSpaceDE w:val="0"/>
              <w:autoSpaceDN w:val="0"/>
              <w:adjustRightInd w:val="0"/>
              <w:jc w:val="center"/>
              <w:rPr>
                <w:sz w:val="27"/>
                <w:szCs w:val="27"/>
                <w:lang w:val="ru-RU"/>
              </w:rPr>
            </w:pPr>
            <w:r w:rsidRPr="00EC15E3">
              <w:rPr>
                <w:sz w:val="27"/>
                <w:szCs w:val="27"/>
                <w:lang w:val="ru-RU"/>
              </w:rPr>
              <w:t>-</w:t>
            </w:r>
          </w:p>
        </w:tc>
        <w:tc>
          <w:tcPr>
            <w:tcW w:w="1134" w:type="dxa"/>
            <w:tcBorders>
              <w:top w:val="nil"/>
            </w:tcBorders>
            <w:shd w:val="clear" w:color="auto" w:fill="auto"/>
          </w:tcPr>
          <w:p w:rsidR="001A54DA" w:rsidRPr="00EC15E3" w:rsidRDefault="001A54DA" w:rsidP="00272F20">
            <w:pPr>
              <w:autoSpaceDE w:val="0"/>
              <w:autoSpaceDN w:val="0"/>
              <w:adjustRightInd w:val="0"/>
              <w:jc w:val="center"/>
              <w:rPr>
                <w:sz w:val="27"/>
                <w:szCs w:val="27"/>
                <w:lang w:val="ru-RU"/>
              </w:rPr>
            </w:pPr>
            <w:r w:rsidRPr="00EC15E3">
              <w:rPr>
                <w:sz w:val="27"/>
                <w:szCs w:val="27"/>
                <w:lang w:val="ru-RU"/>
              </w:rPr>
              <w:t>-</w:t>
            </w:r>
          </w:p>
        </w:tc>
        <w:tc>
          <w:tcPr>
            <w:tcW w:w="1134" w:type="dxa"/>
            <w:tcBorders>
              <w:top w:val="nil"/>
            </w:tcBorders>
            <w:shd w:val="clear" w:color="auto" w:fill="auto"/>
          </w:tcPr>
          <w:p w:rsidR="001A54DA" w:rsidRPr="00EC15E3" w:rsidRDefault="001A54DA" w:rsidP="00272F20">
            <w:pPr>
              <w:autoSpaceDE w:val="0"/>
              <w:autoSpaceDN w:val="0"/>
              <w:adjustRightInd w:val="0"/>
              <w:jc w:val="center"/>
              <w:rPr>
                <w:sz w:val="27"/>
                <w:szCs w:val="27"/>
                <w:lang w:val="ru-RU"/>
              </w:rPr>
            </w:pPr>
            <w:r w:rsidRPr="00EC15E3">
              <w:rPr>
                <w:sz w:val="27"/>
                <w:szCs w:val="27"/>
                <w:lang w:val="ru-RU"/>
              </w:rPr>
              <w:t>-</w:t>
            </w:r>
          </w:p>
        </w:tc>
        <w:tc>
          <w:tcPr>
            <w:tcW w:w="1134" w:type="dxa"/>
            <w:tcBorders>
              <w:top w:val="nil"/>
            </w:tcBorders>
            <w:shd w:val="clear" w:color="auto" w:fill="auto"/>
          </w:tcPr>
          <w:p w:rsidR="001A54DA" w:rsidRPr="00EC15E3" w:rsidRDefault="001A54DA" w:rsidP="00272F20">
            <w:pPr>
              <w:autoSpaceDE w:val="0"/>
              <w:autoSpaceDN w:val="0"/>
              <w:adjustRightInd w:val="0"/>
              <w:jc w:val="center"/>
              <w:rPr>
                <w:sz w:val="27"/>
                <w:szCs w:val="27"/>
                <w:lang w:val="ru-RU"/>
              </w:rPr>
            </w:pPr>
            <w:r w:rsidRPr="00EC15E3">
              <w:rPr>
                <w:sz w:val="27"/>
                <w:szCs w:val="27"/>
                <w:lang w:val="ru-RU"/>
              </w:rPr>
              <w:t>1</w:t>
            </w:r>
          </w:p>
        </w:tc>
      </w:tr>
      <w:tr w:rsidR="001A54DA" w:rsidRPr="00EC15E3" w:rsidTr="00272F20">
        <w:trPr>
          <w:trHeight w:val="307"/>
        </w:trPr>
        <w:tc>
          <w:tcPr>
            <w:tcW w:w="710" w:type="dxa"/>
            <w:tcBorders>
              <w:bottom w:val="single" w:sz="4" w:space="0" w:color="auto"/>
            </w:tcBorders>
          </w:tcPr>
          <w:p w:rsidR="001A54DA" w:rsidRPr="00EC15E3" w:rsidRDefault="001A54DA" w:rsidP="00133BCF">
            <w:pPr>
              <w:jc w:val="center"/>
              <w:rPr>
                <w:spacing w:val="-2"/>
                <w:sz w:val="27"/>
                <w:szCs w:val="27"/>
                <w:lang w:val="ru-RU"/>
              </w:rPr>
            </w:pPr>
            <w:r w:rsidRPr="00EC15E3">
              <w:rPr>
                <w:spacing w:val="-2"/>
                <w:sz w:val="27"/>
                <w:szCs w:val="27"/>
                <w:lang w:val="ru-RU"/>
              </w:rPr>
              <w:t>1.24</w:t>
            </w:r>
          </w:p>
          <w:p w:rsidR="001A54DA" w:rsidRPr="00EC15E3" w:rsidRDefault="001A54DA" w:rsidP="00133BCF">
            <w:pPr>
              <w:jc w:val="center"/>
              <w:rPr>
                <w:sz w:val="27"/>
                <w:szCs w:val="27"/>
                <w:lang w:val="ru-RU"/>
              </w:rPr>
            </w:pPr>
          </w:p>
        </w:tc>
        <w:tc>
          <w:tcPr>
            <w:tcW w:w="2976" w:type="dxa"/>
            <w:tcBorders>
              <w:bottom w:val="single" w:sz="4" w:space="0" w:color="auto"/>
            </w:tcBorders>
            <w:shd w:val="clear" w:color="auto" w:fill="auto"/>
          </w:tcPr>
          <w:p w:rsidR="001A54DA" w:rsidRPr="00EC15E3" w:rsidRDefault="001A54DA" w:rsidP="00272F20">
            <w:pPr>
              <w:autoSpaceDE w:val="0"/>
              <w:autoSpaceDN w:val="0"/>
              <w:adjustRightInd w:val="0"/>
              <w:rPr>
                <w:sz w:val="27"/>
                <w:szCs w:val="27"/>
                <w:lang w:val="ru-RU"/>
              </w:rPr>
            </w:pPr>
            <w:r w:rsidRPr="00EC15E3">
              <w:rPr>
                <w:bCs/>
                <w:sz w:val="27"/>
                <w:szCs w:val="27"/>
                <w:lang w:val="ru-RU"/>
              </w:rPr>
              <w:t>Мероприятие</w:t>
            </w:r>
            <w:r w:rsidRPr="00EC15E3">
              <w:rPr>
                <w:sz w:val="27"/>
                <w:szCs w:val="27"/>
                <w:lang w:val="ru-RU"/>
              </w:rPr>
              <w:t xml:space="preserve"> «Финансовое обеспечение мероприятий федеральной  целевой программы  развития образования на 2011 – </w:t>
            </w:r>
          </w:p>
          <w:p w:rsidR="001A54DA" w:rsidRPr="00EC15E3" w:rsidRDefault="001A54DA" w:rsidP="00272F20">
            <w:pPr>
              <w:autoSpaceDE w:val="0"/>
              <w:autoSpaceDN w:val="0"/>
              <w:adjustRightInd w:val="0"/>
              <w:rPr>
                <w:sz w:val="27"/>
                <w:szCs w:val="27"/>
                <w:lang w:val="ru-RU"/>
              </w:rPr>
            </w:pPr>
            <w:r w:rsidRPr="00EC15E3">
              <w:rPr>
                <w:sz w:val="27"/>
                <w:szCs w:val="27"/>
                <w:lang w:val="ru-RU"/>
              </w:rPr>
              <w:t>2015 годы»</w:t>
            </w:r>
          </w:p>
          <w:p w:rsidR="001A54DA" w:rsidRPr="00EC15E3" w:rsidRDefault="001A54DA" w:rsidP="00272F20">
            <w:pPr>
              <w:tabs>
                <w:tab w:val="left" w:pos="2319"/>
              </w:tabs>
              <w:autoSpaceDE w:val="0"/>
              <w:autoSpaceDN w:val="0"/>
              <w:adjustRightInd w:val="0"/>
              <w:rPr>
                <w:bCs/>
                <w:sz w:val="27"/>
                <w:szCs w:val="27"/>
                <w:lang w:val="ru-RU"/>
              </w:rPr>
            </w:pPr>
          </w:p>
        </w:tc>
        <w:tc>
          <w:tcPr>
            <w:tcW w:w="4253" w:type="dxa"/>
            <w:tcBorders>
              <w:bottom w:val="single" w:sz="4" w:space="0" w:color="auto"/>
            </w:tcBorders>
            <w:shd w:val="clear" w:color="auto" w:fill="auto"/>
          </w:tcPr>
          <w:p w:rsidR="001A54DA" w:rsidRPr="00EC15E3" w:rsidRDefault="001A54DA" w:rsidP="00272F20">
            <w:pPr>
              <w:ind w:right="-108"/>
              <w:outlineLvl w:val="0"/>
              <w:rPr>
                <w:bCs/>
                <w:sz w:val="27"/>
                <w:szCs w:val="27"/>
                <w:lang w:val="ru-RU"/>
              </w:rPr>
            </w:pPr>
            <w:r w:rsidRPr="00EC15E3">
              <w:rPr>
                <w:sz w:val="27"/>
                <w:szCs w:val="27"/>
                <w:lang w:val="ru-RU"/>
              </w:rPr>
              <w:t>Удельный вес численности детей с ограниченными возможностями здоровья и детей-инвалидов, обу</w:t>
            </w:r>
            <w:r w:rsidRPr="00EC15E3">
              <w:rPr>
                <w:sz w:val="27"/>
                <w:szCs w:val="27"/>
                <w:lang w:val="ru-RU"/>
              </w:rPr>
              <w:softHyphen/>
              <w:t>чающихся по программам общего образования с использованием дистанционных образовательных технологий, в общей численности детей с ограниченными возможностями здоровья и детей-инвалидов, которым не противопоказано обучение</w:t>
            </w:r>
          </w:p>
        </w:tc>
        <w:tc>
          <w:tcPr>
            <w:tcW w:w="1417" w:type="dxa"/>
            <w:tcBorders>
              <w:bottom w:val="single" w:sz="4" w:space="0" w:color="auto"/>
            </w:tcBorders>
            <w:shd w:val="clear" w:color="auto" w:fill="auto"/>
          </w:tcPr>
          <w:p w:rsidR="001A54DA" w:rsidRPr="00EC15E3" w:rsidRDefault="001A54DA" w:rsidP="00272F20">
            <w:pPr>
              <w:ind w:left="-108" w:right="-108"/>
              <w:jc w:val="center"/>
              <w:rPr>
                <w:sz w:val="27"/>
                <w:szCs w:val="27"/>
                <w:lang w:val="ru-RU" w:eastAsia="en-US"/>
              </w:rPr>
            </w:pPr>
            <w:r w:rsidRPr="00EC15E3">
              <w:rPr>
                <w:sz w:val="27"/>
                <w:szCs w:val="27"/>
                <w:lang w:val="ru-RU"/>
              </w:rPr>
              <w:t>процентов</w:t>
            </w:r>
          </w:p>
        </w:tc>
        <w:tc>
          <w:tcPr>
            <w:tcW w:w="1134" w:type="dxa"/>
            <w:tcBorders>
              <w:bottom w:val="single" w:sz="4" w:space="0" w:color="auto"/>
            </w:tcBorders>
            <w:shd w:val="clear" w:color="auto" w:fill="auto"/>
          </w:tcPr>
          <w:p w:rsidR="001A54DA" w:rsidRPr="00EC15E3" w:rsidRDefault="001A54DA" w:rsidP="00272F20">
            <w:pPr>
              <w:autoSpaceDE w:val="0"/>
              <w:autoSpaceDN w:val="0"/>
              <w:adjustRightInd w:val="0"/>
              <w:jc w:val="center"/>
              <w:rPr>
                <w:sz w:val="27"/>
                <w:szCs w:val="27"/>
                <w:lang w:val="ru-RU"/>
              </w:rPr>
            </w:pPr>
            <w:r w:rsidRPr="00EC15E3">
              <w:rPr>
                <w:sz w:val="27"/>
                <w:szCs w:val="27"/>
              </w:rPr>
              <w:t>100</w:t>
            </w:r>
          </w:p>
        </w:tc>
        <w:tc>
          <w:tcPr>
            <w:tcW w:w="1134" w:type="dxa"/>
            <w:tcBorders>
              <w:bottom w:val="single" w:sz="4" w:space="0" w:color="auto"/>
            </w:tcBorders>
            <w:shd w:val="clear" w:color="auto" w:fill="auto"/>
          </w:tcPr>
          <w:p w:rsidR="001A54DA" w:rsidRPr="00EC15E3" w:rsidRDefault="001A54DA" w:rsidP="00272F20">
            <w:pPr>
              <w:autoSpaceDE w:val="0"/>
              <w:autoSpaceDN w:val="0"/>
              <w:adjustRightInd w:val="0"/>
              <w:jc w:val="center"/>
              <w:rPr>
                <w:sz w:val="27"/>
                <w:szCs w:val="27"/>
                <w:lang w:val="ru-RU"/>
              </w:rPr>
            </w:pPr>
            <w:r w:rsidRPr="00EC15E3">
              <w:rPr>
                <w:sz w:val="27"/>
                <w:szCs w:val="27"/>
              </w:rPr>
              <w:t>100</w:t>
            </w:r>
          </w:p>
        </w:tc>
        <w:tc>
          <w:tcPr>
            <w:tcW w:w="1134" w:type="dxa"/>
            <w:tcBorders>
              <w:bottom w:val="single" w:sz="4" w:space="0" w:color="auto"/>
            </w:tcBorders>
            <w:shd w:val="clear" w:color="auto" w:fill="auto"/>
          </w:tcPr>
          <w:p w:rsidR="001A54DA" w:rsidRPr="00EC15E3" w:rsidRDefault="001A54DA" w:rsidP="00272F20">
            <w:pPr>
              <w:autoSpaceDE w:val="0"/>
              <w:autoSpaceDN w:val="0"/>
              <w:adjustRightInd w:val="0"/>
              <w:jc w:val="center"/>
              <w:rPr>
                <w:sz w:val="27"/>
                <w:szCs w:val="27"/>
                <w:lang w:val="ru-RU"/>
              </w:rPr>
            </w:pPr>
            <w:r w:rsidRPr="00EC15E3">
              <w:rPr>
                <w:sz w:val="27"/>
                <w:szCs w:val="27"/>
              </w:rPr>
              <w:t>100</w:t>
            </w:r>
          </w:p>
        </w:tc>
        <w:tc>
          <w:tcPr>
            <w:tcW w:w="1134" w:type="dxa"/>
            <w:tcBorders>
              <w:bottom w:val="single" w:sz="4" w:space="0" w:color="auto"/>
            </w:tcBorders>
            <w:shd w:val="clear" w:color="auto" w:fill="auto"/>
          </w:tcPr>
          <w:p w:rsidR="001A54DA" w:rsidRPr="00EC15E3" w:rsidRDefault="001A54DA" w:rsidP="00272F20">
            <w:pPr>
              <w:autoSpaceDE w:val="0"/>
              <w:autoSpaceDN w:val="0"/>
              <w:adjustRightInd w:val="0"/>
              <w:jc w:val="center"/>
              <w:rPr>
                <w:sz w:val="27"/>
                <w:szCs w:val="27"/>
                <w:lang w:val="ru-RU"/>
              </w:rPr>
            </w:pPr>
            <w:r w:rsidRPr="00EC15E3">
              <w:rPr>
                <w:sz w:val="27"/>
                <w:szCs w:val="27"/>
                <w:lang w:val="ru-RU"/>
              </w:rPr>
              <w:t>100</w:t>
            </w:r>
          </w:p>
        </w:tc>
        <w:tc>
          <w:tcPr>
            <w:tcW w:w="1134" w:type="dxa"/>
            <w:tcBorders>
              <w:bottom w:val="single" w:sz="4" w:space="0" w:color="auto"/>
            </w:tcBorders>
            <w:shd w:val="clear" w:color="auto" w:fill="auto"/>
          </w:tcPr>
          <w:p w:rsidR="001A54DA" w:rsidRPr="00EC15E3" w:rsidRDefault="001A54DA" w:rsidP="00272F20">
            <w:pPr>
              <w:autoSpaceDE w:val="0"/>
              <w:autoSpaceDN w:val="0"/>
              <w:adjustRightInd w:val="0"/>
              <w:jc w:val="center"/>
              <w:rPr>
                <w:sz w:val="27"/>
                <w:szCs w:val="27"/>
                <w:lang w:val="ru-RU"/>
              </w:rPr>
            </w:pPr>
            <w:r w:rsidRPr="00EC15E3">
              <w:rPr>
                <w:sz w:val="27"/>
                <w:szCs w:val="27"/>
                <w:lang w:val="ru-RU"/>
              </w:rPr>
              <w:t>100</w:t>
            </w:r>
          </w:p>
        </w:tc>
      </w:tr>
      <w:tr w:rsidR="001A54DA" w:rsidRPr="00EC15E3" w:rsidTr="00272F20">
        <w:trPr>
          <w:trHeight w:val="307"/>
        </w:trPr>
        <w:tc>
          <w:tcPr>
            <w:tcW w:w="710" w:type="dxa"/>
            <w:tcBorders>
              <w:bottom w:val="single" w:sz="4" w:space="0" w:color="auto"/>
            </w:tcBorders>
          </w:tcPr>
          <w:p w:rsidR="001A54DA" w:rsidRPr="00EC15E3" w:rsidRDefault="001A54DA" w:rsidP="00133BCF">
            <w:pPr>
              <w:jc w:val="center"/>
              <w:rPr>
                <w:spacing w:val="-2"/>
                <w:sz w:val="27"/>
                <w:szCs w:val="27"/>
                <w:lang w:val="en-US"/>
              </w:rPr>
            </w:pPr>
            <w:r w:rsidRPr="00EC15E3">
              <w:rPr>
                <w:spacing w:val="-2"/>
                <w:sz w:val="27"/>
                <w:szCs w:val="27"/>
                <w:lang w:val="en-US"/>
              </w:rPr>
              <w:t>1</w:t>
            </w:r>
            <w:r w:rsidRPr="00EC15E3">
              <w:rPr>
                <w:spacing w:val="-2"/>
                <w:sz w:val="27"/>
                <w:szCs w:val="27"/>
                <w:lang w:val="ru-RU"/>
              </w:rPr>
              <w:t>.</w:t>
            </w:r>
            <w:r w:rsidRPr="00EC15E3">
              <w:rPr>
                <w:spacing w:val="-2"/>
                <w:sz w:val="27"/>
                <w:szCs w:val="27"/>
                <w:lang w:val="en-US"/>
              </w:rPr>
              <w:t>25</w:t>
            </w:r>
          </w:p>
          <w:p w:rsidR="001A54DA" w:rsidRPr="00EC15E3" w:rsidRDefault="001A54DA" w:rsidP="00133BCF">
            <w:pPr>
              <w:jc w:val="center"/>
              <w:rPr>
                <w:sz w:val="27"/>
                <w:szCs w:val="27"/>
                <w:lang w:val="ru-RU"/>
              </w:rPr>
            </w:pPr>
          </w:p>
        </w:tc>
        <w:tc>
          <w:tcPr>
            <w:tcW w:w="2976" w:type="dxa"/>
            <w:tcBorders>
              <w:bottom w:val="single" w:sz="4" w:space="0" w:color="auto"/>
            </w:tcBorders>
            <w:shd w:val="clear" w:color="auto" w:fill="auto"/>
          </w:tcPr>
          <w:p w:rsidR="001A54DA" w:rsidRPr="00EC15E3" w:rsidRDefault="00F871A9" w:rsidP="00272F20">
            <w:pPr>
              <w:autoSpaceDE w:val="0"/>
              <w:autoSpaceDN w:val="0"/>
              <w:adjustRightInd w:val="0"/>
              <w:rPr>
                <w:sz w:val="27"/>
                <w:szCs w:val="27"/>
                <w:lang w:val="ru-RU"/>
              </w:rPr>
            </w:pPr>
            <w:r w:rsidRPr="00EC15E3">
              <w:rPr>
                <w:sz w:val="27"/>
                <w:szCs w:val="27"/>
                <w:lang w:val="ru-RU"/>
              </w:rPr>
              <w:t xml:space="preserve">Мероприятие </w:t>
            </w:r>
            <w:r w:rsidR="0078642C" w:rsidRPr="00EC15E3">
              <w:rPr>
                <w:sz w:val="27"/>
                <w:szCs w:val="27"/>
                <w:lang w:val="ru-RU"/>
              </w:rPr>
              <w:t xml:space="preserve">«Финансовое обеспечение  мероприятий   федеральной  целевой программы  «Русский язык» на 2016 - </w:t>
            </w:r>
            <w:r w:rsidR="00133BCF" w:rsidRPr="00EC15E3">
              <w:rPr>
                <w:sz w:val="27"/>
                <w:szCs w:val="27"/>
                <w:lang w:val="ru-RU"/>
              </w:rPr>
              <w:br/>
            </w:r>
            <w:r w:rsidR="0078642C" w:rsidRPr="00EC15E3">
              <w:rPr>
                <w:sz w:val="27"/>
                <w:szCs w:val="27"/>
                <w:lang w:val="ru-RU"/>
              </w:rPr>
              <w:t>2020 годы»</w:t>
            </w:r>
            <w:r w:rsidR="00752EA2" w:rsidRPr="00EC15E3">
              <w:rPr>
                <w:sz w:val="27"/>
                <w:szCs w:val="27"/>
                <w:lang w:val="ru-RU"/>
              </w:rPr>
              <w:t>*</w:t>
            </w:r>
          </w:p>
          <w:p w:rsidR="001A54DA" w:rsidRPr="00EC15E3" w:rsidRDefault="001A54DA" w:rsidP="00272F20">
            <w:pPr>
              <w:autoSpaceDE w:val="0"/>
              <w:autoSpaceDN w:val="0"/>
              <w:adjustRightInd w:val="0"/>
              <w:rPr>
                <w:bCs/>
                <w:sz w:val="27"/>
                <w:szCs w:val="27"/>
                <w:lang w:val="ru-RU"/>
              </w:rPr>
            </w:pPr>
          </w:p>
        </w:tc>
        <w:tc>
          <w:tcPr>
            <w:tcW w:w="4253" w:type="dxa"/>
            <w:tcBorders>
              <w:bottom w:val="single" w:sz="4" w:space="0" w:color="auto"/>
            </w:tcBorders>
            <w:shd w:val="clear" w:color="auto" w:fill="auto"/>
          </w:tcPr>
          <w:p w:rsidR="001A54DA" w:rsidRPr="00EC15E3" w:rsidRDefault="001A54DA" w:rsidP="00272F20">
            <w:pPr>
              <w:outlineLvl w:val="0"/>
              <w:rPr>
                <w:sz w:val="27"/>
                <w:szCs w:val="27"/>
                <w:lang w:val="ru-RU"/>
              </w:rPr>
            </w:pPr>
            <w:r w:rsidRPr="00EC15E3">
              <w:rPr>
                <w:sz w:val="27"/>
                <w:szCs w:val="27"/>
                <w:lang w:val="ru-RU"/>
              </w:rPr>
              <w:t>Численность педагогических работников, прошедших повышение квалификации и переподготовку по вопросам совершенствования норм и условий полноценного функционирования и развития русского языка как государственного языка в Российской Федерации</w:t>
            </w:r>
          </w:p>
          <w:p w:rsidR="001A54DA" w:rsidRPr="00EC15E3" w:rsidRDefault="001A54DA" w:rsidP="00272F20">
            <w:pPr>
              <w:outlineLvl w:val="0"/>
              <w:rPr>
                <w:sz w:val="27"/>
                <w:szCs w:val="27"/>
                <w:lang w:val="ru-RU"/>
              </w:rPr>
            </w:pPr>
          </w:p>
          <w:p w:rsidR="001A54DA" w:rsidRPr="00EC15E3" w:rsidRDefault="001A54DA" w:rsidP="00272F20">
            <w:pPr>
              <w:outlineLvl w:val="0"/>
              <w:rPr>
                <w:sz w:val="27"/>
                <w:szCs w:val="27"/>
                <w:lang w:val="ru-RU"/>
              </w:rPr>
            </w:pPr>
          </w:p>
        </w:tc>
        <w:tc>
          <w:tcPr>
            <w:tcW w:w="1417" w:type="dxa"/>
            <w:tcBorders>
              <w:bottom w:val="single" w:sz="4" w:space="0" w:color="auto"/>
            </w:tcBorders>
            <w:shd w:val="clear" w:color="auto" w:fill="auto"/>
          </w:tcPr>
          <w:p w:rsidR="001A54DA" w:rsidRPr="00EC15E3" w:rsidRDefault="001A54DA" w:rsidP="00272F20">
            <w:pPr>
              <w:widowControl w:val="0"/>
              <w:autoSpaceDE w:val="0"/>
              <w:autoSpaceDN w:val="0"/>
              <w:adjustRightInd w:val="0"/>
              <w:ind w:left="-108" w:right="-108"/>
              <w:jc w:val="center"/>
              <w:rPr>
                <w:sz w:val="27"/>
                <w:szCs w:val="27"/>
              </w:rPr>
            </w:pPr>
            <w:r w:rsidRPr="00EC15E3">
              <w:rPr>
                <w:sz w:val="27"/>
                <w:szCs w:val="27"/>
                <w:lang w:val="ru-RU"/>
              </w:rPr>
              <w:t>человек</w:t>
            </w:r>
          </w:p>
        </w:tc>
        <w:tc>
          <w:tcPr>
            <w:tcW w:w="1134" w:type="dxa"/>
            <w:tcBorders>
              <w:bottom w:val="single" w:sz="4" w:space="0" w:color="auto"/>
            </w:tcBorders>
            <w:shd w:val="clear" w:color="auto" w:fill="auto"/>
          </w:tcPr>
          <w:p w:rsidR="001A54DA" w:rsidRPr="00EC15E3" w:rsidRDefault="001A54DA" w:rsidP="00272F20">
            <w:pPr>
              <w:widowControl w:val="0"/>
              <w:autoSpaceDE w:val="0"/>
              <w:autoSpaceDN w:val="0"/>
              <w:adjustRightInd w:val="0"/>
              <w:jc w:val="center"/>
              <w:rPr>
                <w:sz w:val="27"/>
                <w:szCs w:val="27"/>
              </w:rPr>
            </w:pPr>
            <w:r w:rsidRPr="00EC15E3">
              <w:rPr>
                <w:sz w:val="27"/>
                <w:szCs w:val="27"/>
                <w:lang w:val="ru-RU"/>
              </w:rPr>
              <w:t>-</w:t>
            </w:r>
          </w:p>
        </w:tc>
        <w:tc>
          <w:tcPr>
            <w:tcW w:w="1134" w:type="dxa"/>
            <w:tcBorders>
              <w:bottom w:val="single" w:sz="4" w:space="0" w:color="auto"/>
            </w:tcBorders>
            <w:shd w:val="clear" w:color="auto" w:fill="auto"/>
          </w:tcPr>
          <w:p w:rsidR="001A54DA" w:rsidRPr="00EC15E3" w:rsidRDefault="001A54DA" w:rsidP="00272F20">
            <w:pPr>
              <w:widowControl w:val="0"/>
              <w:autoSpaceDE w:val="0"/>
              <w:autoSpaceDN w:val="0"/>
              <w:adjustRightInd w:val="0"/>
              <w:jc w:val="center"/>
              <w:rPr>
                <w:sz w:val="27"/>
                <w:szCs w:val="27"/>
              </w:rPr>
            </w:pPr>
            <w:r w:rsidRPr="00EC15E3">
              <w:rPr>
                <w:sz w:val="27"/>
                <w:szCs w:val="27"/>
                <w:lang w:val="ru-RU"/>
              </w:rPr>
              <w:t>-</w:t>
            </w:r>
          </w:p>
        </w:tc>
        <w:tc>
          <w:tcPr>
            <w:tcW w:w="1134" w:type="dxa"/>
            <w:tcBorders>
              <w:bottom w:val="single" w:sz="4" w:space="0" w:color="auto"/>
            </w:tcBorders>
            <w:shd w:val="clear" w:color="auto" w:fill="auto"/>
          </w:tcPr>
          <w:p w:rsidR="001A54DA" w:rsidRPr="00EC15E3" w:rsidRDefault="001A54DA" w:rsidP="00272F20">
            <w:pPr>
              <w:widowControl w:val="0"/>
              <w:autoSpaceDE w:val="0"/>
              <w:autoSpaceDN w:val="0"/>
              <w:adjustRightInd w:val="0"/>
              <w:jc w:val="center"/>
              <w:rPr>
                <w:sz w:val="27"/>
                <w:szCs w:val="27"/>
              </w:rPr>
            </w:pPr>
            <w:r w:rsidRPr="00EC15E3">
              <w:rPr>
                <w:sz w:val="27"/>
                <w:szCs w:val="27"/>
                <w:lang w:val="ru-RU"/>
              </w:rPr>
              <w:t>-</w:t>
            </w:r>
          </w:p>
        </w:tc>
        <w:tc>
          <w:tcPr>
            <w:tcW w:w="1134" w:type="dxa"/>
            <w:tcBorders>
              <w:bottom w:val="single" w:sz="4" w:space="0" w:color="auto"/>
            </w:tcBorders>
            <w:shd w:val="clear" w:color="auto" w:fill="auto"/>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320</w:t>
            </w:r>
          </w:p>
        </w:tc>
        <w:tc>
          <w:tcPr>
            <w:tcW w:w="1134" w:type="dxa"/>
            <w:tcBorders>
              <w:bottom w:val="single" w:sz="4" w:space="0" w:color="auto"/>
            </w:tcBorders>
            <w:shd w:val="clear" w:color="auto" w:fill="auto"/>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w:t>
            </w:r>
          </w:p>
        </w:tc>
      </w:tr>
      <w:tr w:rsidR="001A54DA" w:rsidRPr="00EC15E3" w:rsidTr="00272F20">
        <w:trPr>
          <w:trHeight w:val="307"/>
        </w:trPr>
        <w:tc>
          <w:tcPr>
            <w:tcW w:w="710" w:type="dxa"/>
            <w:tcBorders>
              <w:top w:val="single" w:sz="4" w:space="0" w:color="auto"/>
            </w:tcBorders>
          </w:tcPr>
          <w:p w:rsidR="001A54DA" w:rsidRPr="00EC15E3" w:rsidRDefault="001A54DA" w:rsidP="00133BCF">
            <w:pPr>
              <w:jc w:val="center"/>
              <w:rPr>
                <w:sz w:val="27"/>
                <w:szCs w:val="27"/>
                <w:lang w:val="ru-RU"/>
              </w:rPr>
            </w:pPr>
            <w:r w:rsidRPr="00EC15E3">
              <w:rPr>
                <w:sz w:val="27"/>
                <w:szCs w:val="27"/>
                <w:lang w:val="ru-RU"/>
              </w:rPr>
              <w:t>1.26</w:t>
            </w:r>
          </w:p>
        </w:tc>
        <w:tc>
          <w:tcPr>
            <w:tcW w:w="2976" w:type="dxa"/>
            <w:tcBorders>
              <w:top w:val="single" w:sz="4" w:space="0" w:color="auto"/>
            </w:tcBorders>
            <w:shd w:val="clear" w:color="auto" w:fill="auto"/>
          </w:tcPr>
          <w:p w:rsidR="001A54DA" w:rsidRPr="00EC15E3" w:rsidRDefault="001A54DA" w:rsidP="00272F20">
            <w:pPr>
              <w:autoSpaceDE w:val="0"/>
              <w:autoSpaceDN w:val="0"/>
              <w:adjustRightInd w:val="0"/>
              <w:rPr>
                <w:sz w:val="27"/>
                <w:szCs w:val="27"/>
                <w:lang w:val="ru-RU"/>
              </w:rPr>
            </w:pPr>
            <w:r w:rsidRPr="00EC15E3">
              <w:rPr>
                <w:bCs/>
                <w:sz w:val="27"/>
                <w:szCs w:val="27"/>
                <w:lang w:val="ru-RU"/>
              </w:rPr>
              <w:t>Мероприятие</w:t>
            </w:r>
            <w:r w:rsidRPr="00EC15E3">
              <w:rPr>
                <w:sz w:val="27"/>
                <w:szCs w:val="27"/>
                <w:lang w:val="ru-RU"/>
              </w:rPr>
              <w:t xml:space="preserve"> «Поощрение лучших учителей»</w:t>
            </w:r>
          </w:p>
          <w:p w:rsidR="001A54DA" w:rsidRPr="00EC15E3" w:rsidRDefault="001A54DA" w:rsidP="00272F20">
            <w:pPr>
              <w:autoSpaceDE w:val="0"/>
              <w:autoSpaceDN w:val="0"/>
              <w:adjustRightInd w:val="0"/>
              <w:rPr>
                <w:bCs/>
                <w:sz w:val="27"/>
                <w:szCs w:val="27"/>
                <w:lang w:val="ru-RU"/>
              </w:rPr>
            </w:pPr>
          </w:p>
          <w:p w:rsidR="001A54DA" w:rsidRPr="00EC15E3" w:rsidRDefault="001A54DA" w:rsidP="00272F20">
            <w:pPr>
              <w:autoSpaceDE w:val="0"/>
              <w:autoSpaceDN w:val="0"/>
              <w:adjustRightInd w:val="0"/>
              <w:rPr>
                <w:bCs/>
                <w:sz w:val="27"/>
                <w:szCs w:val="27"/>
                <w:lang w:val="ru-RU"/>
              </w:rPr>
            </w:pPr>
          </w:p>
        </w:tc>
        <w:tc>
          <w:tcPr>
            <w:tcW w:w="4253" w:type="dxa"/>
            <w:tcBorders>
              <w:top w:val="single" w:sz="4" w:space="0" w:color="auto"/>
            </w:tcBorders>
            <w:shd w:val="clear" w:color="auto" w:fill="auto"/>
          </w:tcPr>
          <w:p w:rsidR="001A54DA" w:rsidRPr="00EC15E3" w:rsidRDefault="001A54DA" w:rsidP="00272F20">
            <w:pPr>
              <w:outlineLvl w:val="0"/>
              <w:rPr>
                <w:sz w:val="27"/>
                <w:szCs w:val="27"/>
                <w:lang w:val="ru-RU"/>
              </w:rPr>
            </w:pPr>
          </w:p>
        </w:tc>
        <w:tc>
          <w:tcPr>
            <w:tcW w:w="1417" w:type="dxa"/>
            <w:tcBorders>
              <w:top w:val="single" w:sz="4" w:space="0" w:color="auto"/>
            </w:tcBorders>
            <w:shd w:val="clear" w:color="auto" w:fill="auto"/>
          </w:tcPr>
          <w:p w:rsidR="001A54DA" w:rsidRPr="00EC15E3" w:rsidRDefault="001A54DA" w:rsidP="00272F20">
            <w:pPr>
              <w:widowControl w:val="0"/>
              <w:autoSpaceDE w:val="0"/>
              <w:autoSpaceDN w:val="0"/>
              <w:adjustRightInd w:val="0"/>
              <w:ind w:left="-108" w:right="-108"/>
              <w:jc w:val="center"/>
              <w:rPr>
                <w:sz w:val="27"/>
                <w:szCs w:val="27"/>
                <w:lang w:val="ru-RU"/>
              </w:rPr>
            </w:pPr>
          </w:p>
        </w:tc>
        <w:tc>
          <w:tcPr>
            <w:tcW w:w="1134" w:type="dxa"/>
            <w:tcBorders>
              <w:top w:val="single" w:sz="4" w:space="0" w:color="auto"/>
            </w:tcBorders>
            <w:shd w:val="clear" w:color="auto" w:fill="auto"/>
          </w:tcPr>
          <w:p w:rsidR="001A54DA" w:rsidRPr="00EC15E3" w:rsidRDefault="001A54DA" w:rsidP="00272F20">
            <w:pPr>
              <w:widowControl w:val="0"/>
              <w:autoSpaceDE w:val="0"/>
              <w:autoSpaceDN w:val="0"/>
              <w:adjustRightInd w:val="0"/>
              <w:jc w:val="center"/>
              <w:rPr>
                <w:sz w:val="27"/>
                <w:szCs w:val="27"/>
                <w:lang w:val="ru-RU"/>
              </w:rPr>
            </w:pPr>
          </w:p>
        </w:tc>
        <w:tc>
          <w:tcPr>
            <w:tcW w:w="1134" w:type="dxa"/>
            <w:tcBorders>
              <w:top w:val="single" w:sz="4" w:space="0" w:color="auto"/>
            </w:tcBorders>
            <w:shd w:val="clear" w:color="auto" w:fill="auto"/>
          </w:tcPr>
          <w:p w:rsidR="001A54DA" w:rsidRPr="00EC15E3" w:rsidRDefault="001A54DA" w:rsidP="00272F20">
            <w:pPr>
              <w:widowControl w:val="0"/>
              <w:autoSpaceDE w:val="0"/>
              <w:autoSpaceDN w:val="0"/>
              <w:adjustRightInd w:val="0"/>
              <w:jc w:val="center"/>
              <w:rPr>
                <w:sz w:val="27"/>
                <w:szCs w:val="27"/>
                <w:lang w:val="ru-RU"/>
              </w:rPr>
            </w:pPr>
          </w:p>
        </w:tc>
        <w:tc>
          <w:tcPr>
            <w:tcW w:w="1134" w:type="dxa"/>
            <w:tcBorders>
              <w:top w:val="single" w:sz="4" w:space="0" w:color="auto"/>
            </w:tcBorders>
            <w:shd w:val="clear" w:color="auto" w:fill="auto"/>
          </w:tcPr>
          <w:p w:rsidR="001A54DA" w:rsidRPr="00EC15E3" w:rsidRDefault="001A54DA" w:rsidP="00272F20">
            <w:pPr>
              <w:widowControl w:val="0"/>
              <w:autoSpaceDE w:val="0"/>
              <w:autoSpaceDN w:val="0"/>
              <w:adjustRightInd w:val="0"/>
              <w:jc w:val="center"/>
              <w:rPr>
                <w:sz w:val="27"/>
                <w:szCs w:val="27"/>
                <w:lang w:val="ru-RU"/>
              </w:rPr>
            </w:pPr>
          </w:p>
        </w:tc>
        <w:tc>
          <w:tcPr>
            <w:tcW w:w="1134" w:type="dxa"/>
            <w:tcBorders>
              <w:top w:val="single" w:sz="4" w:space="0" w:color="auto"/>
            </w:tcBorders>
            <w:shd w:val="clear" w:color="auto" w:fill="auto"/>
          </w:tcPr>
          <w:p w:rsidR="001A54DA" w:rsidRPr="00EC15E3" w:rsidRDefault="001A54DA" w:rsidP="00272F20">
            <w:pPr>
              <w:widowControl w:val="0"/>
              <w:autoSpaceDE w:val="0"/>
              <w:autoSpaceDN w:val="0"/>
              <w:adjustRightInd w:val="0"/>
              <w:jc w:val="center"/>
              <w:rPr>
                <w:sz w:val="27"/>
                <w:szCs w:val="27"/>
                <w:lang w:val="ru-RU"/>
              </w:rPr>
            </w:pPr>
          </w:p>
        </w:tc>
        <w:tc>
          <w:tcPr>
            <w:tcW w:w="1134" w:type="dxa"/>
            <w:tcBorders>
              <w:top w:val="single" w:sz="4" w:space="0" w:color="auto"/>
            </w:tcBorders>
            <w:shd w:val="clear" w:color="auto" w:fill="auto"/>
          </w:tcPr>
          <w:p w:rsidR="001A54DA" w:rsidRPr="00EC15E3" w:rsidRDefault="001A54DA" w:rsidP="00272F20">
            <w:pPr>
              <w:widowControl w:val="0"/>
              <w:autoSpaceDE w:val="0"/>
              <w:autoSpaceDN w:val="0"/>
              <w:adjustRightInd w:val="0"/>
              <w:jc w:val="center"/>
              <w:rPr>
                <w:sz w:val="27"/>
                <w:szCs w:val="27"/>
                <w:lang w:val="ru-RU"/>
              </w:rPr>
            </w:pPr>
          </w:p>
        </w:tc>
      </w:tr>
      <w:tr w:rsidR="001A54DA" w:rsidRPr="00EC15E3" w:rsidTr="00272F20">
        <w:trPr>
          <w:trHeight w:val="307"/>
        </w:trPr>
        <w:tc>
          <w:tcPr>
            <w:tcW w:w="710" w:type="dxa"/>
            <w:vMerge w:val="restart"/>
          </w:tcPr>
          <w:p w:rsidR="001A54DA" w:rsidRPr="00EC15E3" w:rsidRDefault="001A54DA" w:rsidP="00133BCF">
            <w:pPr>
              <w:jc w:val="center"/>
              <w:rPr>
                <w:sz w:val="27"/>
                <w:szCs w:val="27"/>
                <w:lang w:val="ru-RU"/>
              </w:rPr>
            </w:pPr>
            <w:r w:rsidRPr="00EC15E3">
              <w:rPr>
                <w:sz w:val="27"/>
                <w:szCs w:val="27"/>
                <w:lang w:val="ru-RU"/>
              </w:rPr>
              <w:t>1.27</w:t>
            </w:r>
          </w:p>
        </w:tc>
        <w:tc>
          <w:tcPr>
            <w:tcW w:w="2976" w:type="dxa"/>
            <w:vMerge w:val="restart"/>
            <w:shd w:val="clear" w:color="auto" w:fill="auto"/>
          </w:tcPr>
          <w:p w:rsidR="001A54DA" w:rsidRPr="00EC15E3" w:rsidRDefault="001A54DA" w:rsidP="00272F20">
            <w:pPr>
              <w:autoSpaceDE w:val="0"/>
              <w:autoSpaceDN w:val="0"/>
              <w:adjustRightInd w:val="0"/>
              <w:rPr>
                <w:bCs/>
                <w:sz w:val="27"/>
                <w:szCs w:val="27"/>
                <w:lang w:val="ru-RU"/>
              </w:rPr>
            </w:pPr>
            <w:r w:rsidRPr="00EC15E3">
              <w:rPr>
                <w:bCs/>
                <w:sz w:val="27"/>
                <w:szCs w:val="27"/>
                <w:lang w:val="ru-RU"/>
              </w:rPr>
              <w:t>Мероприятие</w:t>
            </w:r>
            <w:r w:rsidRPr="00EC15E3">
              <w:rPr>
                <w:sz w:val="27"/>
                <w:szCs w:val="27"/>
                <w:lang w:val="ru-RU"/>
              </w:rPr>
              <w:t xml:space="preserve">  «Мероприятия государственной  программы Российской Федерации «Доступная среда» на 2011 - </w:t>
            </w:r>
            <w:r w:rsidRPr="00EC15E3">
              <w:rPr>
                <w:sz w:val="27"/>
                <w:szCs w:val="27"/>
                <w:lang w:val="ru-RU"/>
              </w:rPr>
              <w:br/>
              <w:t>2020 годы»</w:t>
            </w:r>
          </w:p>
        </w:tc>
        <w:tc>
          <w:tcPr>
            <w:tcW w:w="4253" w:type="dxa"/>
            <w:shd w:val="clear" w:color="auto" w:fill="auto"/>
          </w:tcPr>
          <w:p w:rsidR="001A54DA" w:rsidRPr="00EC15E3" w:rsidRDefault="001A54DA" w:rsidP="00272F20">
            <w:pPr>
              <w:outlineLvl w:val="0"/>
              <w:rPr>
                <w:sz w:val="27"/>
                <w:szCs w:val="27"/>
                <w:lang w:val="ru-RU"/>
              </w:rPr>
            </w:pPr>
            <w:r w:rsidRPr="00EC15E3">
              <w:rPr>
                <w:sz w:val="27"/>
                <w:szCs w:val="27"/>
                <w:lang w:val="ru-RU"/>
              </w:rPr>
              <w:t>Доля базовых общеобразова</w:t>
            </w:r>
            <w:r w:rsidRPr="00EC15E3">
              <w:rPr>
                <w:sz w:val="27"/>
                <w:szCs w:val="27"/>
                <w:lang w:val="ru-RU"/>
              </w:rPr>
              <w:softHyphen/>
              <w:t>тельных организаций, в которых создана универсальная безбарьерная среда для инклю</w:t>
            </w:r>
            <w:r w:rsidRPr="00EC15E3">
              <w:rPr>
                <w:sz w:val="27"/>
                <w:szCs w:val="27"/>
                <w:lang w:val="ru-RU"/>
              </w:rPr>
              <w:softHyphen/>
              <w:t xml:space="preserve">зивного образования детей-инвалидов, в общем количестве общеобразовательных организаций </w:t>
            </w:r>
          </w:p>
          <w:p w:rsidR="001A54DA" w:rsidRPr="00EC15E3" w:rsidRDefault="001A54DA" w:rsidP="00272F20">
            <w:pPr>
              <w:outlineLvl w:val="0"/>
              <w:rPr>
                <w:sz w:val="27"/>
                <w:szCs w:val="27"/>
                <w:lang w:val="ru-RU"/>
              </w:rPr>
            </w:pPr>
          </w:p>
          <w:p w:rsidR="001A54DA" w:rsidRPr="00EC15E3" w:rsidRDefault="001A54DA" w:rsidP="00272F20">
            <w:pPr>
              <w:outlineLvl w:val="0"/>
              <w:rPr>
                <w:sz w:val="27"/>
                <w:szCs w:val="27"/>
                <w:lang w:val="ru-RU"/>
              </w:rPr>
            </w:pPr>
          </w:p>
        </w:tc>
        <w:tc>
          <w:tcPr>
            <w:tcW w:w="1417" w:type="dxa"/>
            <w:shd w:val="clear" w:color="auto" w:fill="auto"/>
          </w:tcPr>
          <w:p w:rsidR="001A54DA" w:rsidRPr="00EC15E3" w:rsidRDefault="001A54DA" w:rsidP="00272F20">
            <w:pPr>
              <w:widowControl w:val="0"/>
              <w:autoSpaceDE w:val="0"/>
              <w:autoSpaceDN w:val="0"/>
              <w:adjustRightInd w:val="0"/>
              <w:ind w:left="-108" w:right="-108"/>
              <w:jc w:val="center"/>
              <w:rPr>
                <w:sz w:val="27"/>
                <w:szCs w:val="27"/>
                <w:lang w:val="ru-RU"/>
              </w:rPr>
            </w:pPr>
            <w:r w:rsidRPr="00EC15E3">
              <w:rPr>
                <w:sz w:val="27"/>
                <w:szCs w:val="27"/>
                <w:lang w:val="ru-RU"/>
              </w:rPr>
              <w:t>процентов</w:t>
            </w:r>
          </w:p>
        </w:tc>
        <w:tc>
          <w:tcPr>
            <w:tcW w:w="1134" w:type="dxa"/>
            <w:shd w:val="clear" w:color="auto" w:fill="auto"/>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12,8</w:t>
            </w:r>
          </w:p>
        </w:tc>
        <w:tc>
          <w:tcPr>
            <w:tcW w:w="1134" w:type="dxa"/>
            <w:shd w:val="clear" w:color="auto" w:fill="auto"/>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20</w:t>
            </w:r>
          </w:p>
        </w:tc>
        <w:tc>
          <w:tcPr>
            <w:tcW w:w="1134" w:type="dxa"/>
            <w:shd w:val="clear" w:color="auto" w:fill="auto"/>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w:t>
            </w:r>
          </w:p>
        </w:tc>
        <w:tc>
          <w:tcPr>
            <w:tcW w:w="1134" w:type="dxa"/>
            <w:shd w:val="clear" w:color="auto" w:fill="auto"/>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w:t>
            </w:r>
          </w:p>
        </w:tc>
        <w:tc>
          <w:tcPr>
            <w:tcW w:w="1134" w:type="dxa"/>
            <w:shd w:val="clear" w:color="auto" w:fill="auto"/>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w:t>
            </w:r>
          </w:p>
        </w:tc>
      </w:tr>
      <w:tr w:rsidR="001A54DA" w:rsidRPr="00EC15E3" w:rsidTr="00272F20">
        <w:trPr>
          <w:trHeight w:val="2173"/>
        </w:trPr>
        <w:tc>
          <w:tcPr>
            <w:tcW w:w="710" w:type="dxa"/>
            <w:vMerge/>
            <w:tcBorders>
              <w:bottom w:val="single" w:sz="4" w:space="0" w:color="auto"/>
            </w:tcBorders>
          </w:tcPr>
          <w:p w:rsidR="001A54DA" w:rsidRPr="00EC15E3" w:rsidRDefault="001A54DA" w:rsidP="00133BCF">
            <w:pPr>
              <w:jc w:val="center"/>
              <w:rPr>
                <w:sz w:val="27"/>
                <w:szCs w:val="27"/>
                <w:lang w:val="ru-RU"/>
              </w:rPr>
            </w:pPr>
          </w:p>
        </w:tc>
        <w:tc>
          <w:tcPr>
            <w:tcW w:w="2976" w:type="dxa"/>
            <w:vMerge/>
            <w:tcBorders>
              <w:bottom w:val="single" w:sz="4" w:space="0" w:color="auto"/>
            </w:tcBorders>
            <w:shd w:val="clear" w:color="auto" w:fill="auto"/>
          </w:tcPr>
          <w:p w:rsidR="001A54DA" w:rsidRPr="00EC15E3" w:rsidRDefault="001A54DA" w:rsidP="00272F20">
            <w:pPr>
              <w:autoSpaceDE w:val="0"/>
              <w:autoSpaceDN w:val="0"/>
              <w:adjustRightInd w:val="0"/>
              <w:rPr>
                <w:bCs/>
                <w:sz w:val="27"/>
                <w:szCs w:val="27"/>
                <w:lang w:val="ru-RU"/>
              </w:rPr>
            </w:pPr>
          </w:p>
        </w:tc>
        <w:tc>
          <w:tcPr>
            <w:tcW w:w="4253" w:type="dxa"/>
            <w:tcBorders>
              <w:bottom w:val="single" w:sz="4" w:space="0" w:color="auto"/>
            </w:tcBorders>
            <w:shd w:val="clear" w:color="auto" w:fill="auto"/>
          </w:tcPr>
          <w:p w:rsidR="001A54DA" w:rsidRPr="00EC15E3" w:rsidRDefault="001A54DA" w:rsidP="00272F20">
            <w:pPr>
              <w:outlineLvl w:val="0"/>
              <w:rPr>
                <w:sz w:val="27"/>
                <w:szCs w:val="27"/>
                <w:lang w:val="ru-RU"/>
              </w:rPr>
            </w:pPr>
            <w:r w:rsidRPr="00EC15E3">
              <w:rPr>
                <w:sz w:val="27"/>
                <w:szCs w:val="27"/>
                <w:lang w:val="ru-RU"/>
              </w:rPr>
              <w:t>Доля образовательных организаций, в которых созданы условия для получения детьми-инвалидами качественного образования, в общем количестве образовательных организаций в Кемеровской области</w:t>
            </w:r>
          </w:p>
        </w:tc>
        <w:tc>
          <w:tcPr>
            <w:tcW w:w="1417" w:type="dxa"/>
            <w:tcBorders>
              <w:bottom w:val="single" w:sz="4" w:space="0" w:color="auto"/>
            </w:tcBorders>
            <w:shd w:val="clear" w:color="auto" w:fill="auto"/>
          </w:tcPr>
          <w:p w:rsidR="001A54DA" w:rsidRPr="00EC15E3" w:rsidRDefault="001A54DA" w:rsidP="00272F20">
            <w:pPr>
              <w:widowControl w:val="0"/>
              <w:autoSpaceDE w:val="0"/>
              <w:autoSpaceDN w:val="0"/>
              <w:adjustRightInd w:val="0"/>
              <w:ind w:left="-108" w:right="-108"/>
              <w:jc w:val="center"/>
              <w:rPr>
                <w:sz w:val="27"/>
                <w:szCs w:val="27"/>
                <w:lang w:val="ru-RU"/>
              </w:rPr>
            </w:pPr>
            <w:r w:rsidRPr="00EC15E3">
              <w:rPr>
                <w:sz w:val="27"/>
                <w:szCs w:val="27"/>
                <w:lang w:val="ru-RU"/>
              </w:rPr>
              <w:t>процентов</w:t>
            </w:r>
          </w:p>
        </w:tc>
        <w:tc>
          <w:tcPr>
            <w:tcW w:w="1134" w:type="dxa"/>
            <w:tcBorders>
              <w:bottom w:val="single" w:sz="4" w:space="0" w:color="auto"/>
            </w:tcBorders>
            <w:shd w:val="clear" w:color="auto" w:fill="auto"/>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w:t>
            </w:r>
          </w:p>
        </w:tc>
        <w:tc>
          <w:tcPr>
            <w:tcW w:w="1134" w:type="dxa"/>
            <w:tcBorders>
              <w:bottom w:val="single" w:sz="4" w:space="0" w:color="auto"/>
            </w:tcBorders>
            <w:shd w:val="clear" w:color="auto" w:fill="auto"/>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w:t>
            </w:r>
          </w:p>
        </w:tc>
        <w:tc>
          <w:tcPr>
            <w:tcW w:w="1134" w:type="dxa"/>
            <w:tcBorders>
              <w:bottom w:val="single" w:sz="4" w:space="0" w:color="auto"/>
            </w:tcBorders>
            <w:shd w:val="clear" w:color="auto" w:fill="auto"/>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17</w:t>
            </w:r>
          </w:p>
        </w:tc>
        <w:tc>
          <w:tcPr>
            <w:tcW w:w="1134" w:type="dxa"/>
            <w:tcBorders>
              <w:bottom w:val="single" w:sz="4" w:space="0" w:color="auto"/>
            </w:tcBorders>
            <w:shd w:val="clear" w:color="auto" w:fill="auto"/>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17,5</w:t>
            </w:r>
          </w:p>
        </w:tc>
        <w:tc>
          <w:tcPr>
            <w:tcW w:w="1134" w:type="dxa"/>
            <w:tcBorders>
              <w:bottom w:val="single" w:sz="4" w:space="0" w:color="auto"/>
            </w:tcBorders>
            <w:shd w:val="clear" w:color="auto" w:fill="auto"/>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18</w:t>
            </w:r>
          </w:p>
        </w:tc>
      </w:tr>
      <w:tr w:rsidR="001A54DA" w:rsidRPr="00EC15E3" w:rsidTr="00272F20">
        <w:trPr>
          <w:trHeight w:val="1936"/>
        </w:trPr>
        <w:tc>
          <w:tcPr>
            <w:tcW w:w="710" w:type="dxa"/>
            <w:tcBorders>
              <w:top w:val="single" w:sz="4" w:space="0" w:color="auto"/>
              <w:bottom w:val="single" w:sz="4" w:space="0" w:color="auto"/>
            </w:tcBorders>
          </w:tcPr>
          <w:p w:rsidR="001A54DA" w:rsidRPr="00EC15E3" w:rsidRDefault="001A54DA" w:rsidP="00133BCF">
            <w:pPr>
              <w:jc w:val="center"/>
              <w:rPr>
                <w:sz w:val="27"/>
                <w:szCs w:val="27"/>
                <w:lang w:val="ru-RU"/>
              </w:rPr>
            </w:pPr>
            <w:r w:rsidRPr="00EC15E3">
              <w:rPr>
                <w:sz w:val="27"/>
                <w:szCs w:val="27"/>
                <w:lang w:val="ru-RU"/>
              </w:rPr>
              <w:t>1.28</w:t>
            </w:r>
          </w:p>
        </w:tc>
        <w:tc>
          <w:tcPr>
            <w:tcW w:w="2976" w:type="dxa"/>
            <w:tcBorders>
              <w:top w:val="single" w:sz="4" w:space="0" w:color="auto"/>
              <w:bottom w:val="single" w:sz="4" w:space="0" w:color="auto"/>
            </w:tcBorders>
            <w:shd w:val="clear" w:color="auto" w:fill="auto"/>
          </w:tcPr>
          <w:p w:rsidR="001A54DA" w:rsidRPr="00EC15E3" w:rsidRDefault="001A54DA" w:rsidP="00272F20">
            <w:pPr>
              <w:autoSpaceDE w:val="0"/>
              <w:autoSpaceDN w:val="0"/>
              <w:adjustRightInd w:val="0"/>
              <w:ind w:right="-108"/>
              <w:rPr>
                <w:bCs/>
                <w:sz w:val="27"/>
                <w:szCs w:val="27"/>
                <w:lang w:val="ru-RU"/>
              </w:rPr>
            </w:pPr>
            <w:r w:rsidRPr="00EC15E3">
              <w:rPr>
                <w:bCs/>
                <w:sz w:val="27"/>
                <w:szCs w:val="27"/>
                <w:lang w:val="ru-RU"/>
              </w:rPr>
              <w:t>Мероприятие «Организация круглогодичного отдыха, оздоровления и   занятости обучающихся»</w:t>
            </w:r>
          </w:p>
        </w:tc>
        <w:tc>
          <w:tcPr>
            <w:tcW w:w="4253" w:type="dxa"/>
            <w:tcBorders>
              <w:top w:val="single" w:sz="4" w:space="0" w:color="auto"/>
              <w:bottom w:val="single" w:sz="4" w:space="0" w:color="auto"/>
            </w:tcBorders>
            <w:shd w:val="clear" w:color="auto" w:fill="auto"/>
          </w:tcPr>
          <w:p w:rsidR="001A54DA" w:rsidRPr="00EC15E3" w:rsidRDefault="001A54DA" w:rsidP="00272F20">
            <w:pPr>
              <w:outlineLvl w:val="0"/>
              <w:rPr>
                <w:sz w:val="27"/>
                <w:szCs w:val="27"/>
                <w:lang w:val="ru-RU"/>
              </w:rPr>
            </w:pPr>
            <w:r w:rsidRPr="00EC15E3">
              <w:rPr>
                <w:sz w:val="27"/>
                <w:szCs w:val="27"/>
                <w:lang w:val="ru-RU"/>
              </w:rPr>
              <w:t>Доля обучающихся, охваченных организованными формами труда и отдыха, в общей численности обучающихся</w:t>
            </w:r>
          </w:p>
          <w:p w:rsidR="001A54DA" w:rsidRPr="00EC15E3" w:rsidRDefault="001A54DA" w:rsidP="00272F20">
            <w:pPr>
              <w:outlineLvl w:val="0"/>
              <w:rPr>
                <w:sz w:val="27"/>
                <w:szCs w:val="27"/>
                <w:lang w:val="ru-RU"/>
              </w:rPr>
            </w:pPr>
          </w:p>
          <w:p w:rsidR="001A54DA" w:rsidRPr="00EC15E3" w:rsidRDefault="001A54DA" w:rsidP="00272F20">
            <w:pPr>
              <w:outlineLvl w:val="0"/>
              <w:rPr>
                <w:sz w:val="27"/>
                <w:szCs w:val="27"/>
                <w:lang w:val="ru-RU"/>
              </w:rPr>
            </w:pPr>
          </w:p>
        </w:tc>
        <w:tc>
          <w:tcPr>
            <w:tcW w:w="1417" w:type="dxa"/>
            <w:tcBorders>
              <w:top w:val="single" w:sz="4" w:space="0" w:color="auto"/>
              <w:bottom w:val="single" w:sz="4" w:space="0" w:color="auto"/>
            </w:tcBorders>
            <w:shd w:val="clear" w:color="auto" w:fill="auto"/>
          </w:tcPr>
          <w:p w:rsidR="001A54DA" w:rsidRPr="00EC15E3" w:rsidRDefault="001A54DA" w:rsidP="00272F20">
            <w:pPr>
              <w:widowControl w:val="0"/>
              <w:autoSpaceDE w:val="0"/>
              <w:autoSpaceDN w:val="0"/>
              <w:adjustRightInd w:val="0"/>
              <w:ind w:left="-108" w:right="-108"/>
              <w:jc w:val="center"/>
              <w:rPr>
                <w:sz w:val="27"/>
                <w:szCs w:val="27"/>
              </w:rPr>
            </w:pPr>
            <w:r w:rsidRPr="00EC15E3">
              <w:rPr>
                <w:sz w:val="27"/>
                <w:szCs w:val="27"/>
                <w:lang w:val="ru-RU"/>
              </w:rPr>
              <w:t>процентов</w:t>
            </w:r>
          </w:p>
        </w:tc>
        <w:tc>
          <w:tcPr>
            <w:tcW w:w="1134" w:type="dxa"/>
            <w:tcBorders>
              <w:top w:val="single" w:sz="4" w:space="0" w:color="auto"/>
              <w:bottom w:val="single" w:sz="4" w:space="0" w:color="auto"/>
            </w:tcBorders>
            <w:shd w:val="clear" w:color="auto" w:fill="auto"/>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76</w:t>
            </w:r>
          </w:p>
        </w:tc>
        <w:tc>
          <w:tcPr>
            <w:tcW w:w="1134" w:type="dxa"/>
            <w:tcBorders>
              <w:top w:val="single" w:sz="4" w:space="0" w:color="auto"/>
              <w:bottom w:val="single" w:sz="4" w:space="0" w:color="auto"/>
            </w:tcBorders>
            <w:shd w:val="clear" w:color="auto" w:fill="auto"/>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76</w:t>
            </w:r>
          </w:p>
        </w:tc>
        <w:tc>
          <w:tcPr>
            <w:tcW w:w="1134" w:type="dxa"/>
            <w:tcBorders>
              <w:top w:val="single" w:sz="4" w:space="0" w:color="auto"/>
              <w:bottom w:val="single" w:sz="4" w:space="0" w:color="auto"/>
            </w:tcBorders>
            <w:shd w:val="clear" w:color="auto" w:fill="auto"/>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76</w:t>
            </w:r>
          </w:p>
        </w:tc>
        <w:tc>
          <w:tcPr>
            <w:tcW w:w="1134" w:type="dxa"/>
            <w:tcBorders>
              <w:top w:val="single" w:sz="4" w:space="0" w:color="auto"/>
              <w:bottom w:val="single" w:sz="4" w:space="0" w:color="auto"/>
            </w:tcBorders>
            <w:shd w:val="clear" w:color="auto" w:fill="auto"/>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76</w:t>
            </w:r>
          </w:p>
        </w:tc>
        <w:tc>
          <w:tcPr>
            <w:tcW w:w="1134" w:type="dxa"/>
            <w:tcBorders>
              <w:top w:val="single" w:sz="4" w:space="0" w:color="auto"/>
              <w:bottom w:val="single" w:sz="4" w:space="0" w:color="auto"/>
            </w:tcBorders>
            <w:shd w:val="clear" w:color="auto" w:fill="auto"/>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76</w:t>
            </w:r>
          </w:p>
        </w:tc>
      </w:tr>
      <w:tr w:rsidR="001A54DA" w:rsidRPr="00566316" w:rsidTr="00272F20">
        <w:trPr>
          <w:trHeight w:val="307"/>
        </w:trPr>
        <w:tc>
          <w:tcPr>
            <w:tcW w:w="710" w:type="dxa"/>
            <w:tcBorders>
              <w:top w:val="single" w:sz="4" w:space="0" w:color="auto"/>
              <w:bottom w:val="single" w:sz="4" w:space="0" w:color="auto"/>
            </w:tcBorders>
          </w:tcPr>
          <w:p w:rsidR="001A54DA" w:rsidRPr="00EC15E3" w:rsidRDefault="001A54DA" w:rsidP="00133BCF">
            <w:pPr>
              <w:ind w:right="-108" w:hanging="108"/>
              <w:jc w:val="center"/>
              <w:rPr>
                <w:bCs/>
                <w:spacing w:val="-20"/>
                <w:sz w:val="27"/>
                <w:szCs w:val="27"/>
                <w:lang w:val="ru-RU"/>
              </w:rPr>
            </w:pPr>
            <w:r w:rsidRPr="00EC15E3">
              <w:rPr>
                <w:bCs/>
                <w:spacing w:val="-20"/>
                <w:sz w:val="27"/>
                <w:szCs w:val="27"/>
                <w:lang w:val="en-US"/>
              </w:rPr>
              <w:t>1</w:t>
            </w:r>
            <w:r w:rsidRPr="00EC15E3">
              <w:rPr>
                <w:bCs/>
                <w:spacing w:val="-20"/>
                <w:sz w:val="27"/>
                <w:szCs w:val="27"/>
                <w:lang w:val="ru-RU"/>
              </w:rPr>
              <w:t>.28-1</w:t>
            </w:r>
          </w:p>
          <w:p w:rsidR="001A54DA" w:rsidRPr="00EC15E3" w:rsidRDefault="001A54DA" w:rsidP="00133BCF">
            <w:pPr>
              <w:jc w:val="center"/>
              <w:rPr>
                <w:sz w:val="27"/>
                <w:szCs w:val="27"/>
                <w:lang w:val="ru-RU"/>
              </w:rPr>
            </w:pPr>
          </w:p>
        </w:tc>
        <w:tc>
          <w:tcPr>
            <w:tcW w:w="2976" w:type="dxa"/>
            <w:tcBorders>
              <w:top w:val="single" w:sz="4" w:space="0" w:color="auto"/>
              <w:bottom w:val="single" w:sz="4" w:space="0" w:color="auto"/>
            </w:tcBorders>
            <w:shd w:val="clear" w:color="auto" w:fill="auto"/>
          </w:tcPr>
          <w:p w:rsidR="001A54DA" w:rsidRPr="00EC15E3" w:rsidRDefault="001A54DA" w:rsidP="00272F20">
            <w:pPr>
              <w:autoSpaceDE w:val="0"/>
              <w:autoSpaceDN w:val="0"/>
              <w:adjustRightInd w:val="0"/>
              <w:ind w:right="-108"/>
              <w:rPr>
                <w:bCs/>
                <w:sz w:val="27"/>
                <w:szCs w:val="27"/>
                <w:lang w:val="ru-RU"/>
              </w:rPr>
            </w:pPr>
            <w:r w:rsidRPr="00EC15E3">
              <w:rPr>
                <w:bCs/>
                <w:sz w:val="27"/>
                <w:szCs w:val="27"/>
                <w:lang w:val="ru-RU"/>
              </w:rPr>
              <w:t>Мероприятие «Обнов</w:t>
            </w:r>
            <w:r w:rsidRPr="00EC15E3">
              <w:rPr>
                <w:bCs/>
                <w:sz w:val="27"/>
                <w:szCs w:val="27"/>
                <w:lang w:val="ru-RU"/>
              </w:rPr>
              <w:softHyphen/>
              <w:t>ление содержания и технологий дополни</w:t>
            </w:r>
            <w:r w:rsidRPr="00EC15E3">
              <w:rPr>
                <w:bCs/>
                <w:sz w:val="27"/>
                <w:szCs w:val="27"/>
                <w:lang w:val="ru-RU"/>
              </w:rPr>
              <w:softHyphen/>
              <w:t>тельного образования и воспитания детей»</w:t>
            </w:r>
          </w:p>
        </w:tc>
        <w:tc>
          <w:tcPr>
            <w:tcW w:w="4253" w:type="dxa"/>
            <w:tcBorders>
              <w:top w:val="single" w:sz="4" w:space="0" w:color="auto"/>
              <w:bottom w:val="single" w:sz="4" w:space="0" w:color="auto"/>
            </w:tcBorders>
            <w:shd w:val="clear" w:color="auto" w:fill="auto"/>
          </w:tcPr>
          <w:p w:rsidR="001A54DA" w:rsidRPr="00EC15E3" w:rsidRDefault="001A54DA" w:rsidP="00272F20">
            <w:pPr>
              <w:tabs>
                <w:tab w:val="left" w:pos="991"/>
              </w:tabs>
              <w:outlineLvl w:val="0"/>
              <w:rPr>
                <w:rFonts w:eastAsia="SimSun"/>
                <w:sz w:val="27"/>
                <w:szCs w:val="27"/>
                <w:lang w:val="ru-RU"/>
              </w:rPr>
            </w:pPr>
          </w:p>
        </w:tc>
        <w:tc>
          <w:tcPr>
            <w:tcW w:w="1417" w:type="dxa"/>
            <w:tcBorders>
              <w:top w:val="single" w:sz="4" w:space="0" w:color="auto"/>
              <w:bottom w:val="single" w:sz="4" w:space="0" w:color="auto"/>
            </w:tcBorders>
            <w:shd w:val="clear" w:color="auto" w:fill="auto"/>
          </w:tcPr>
          <w:p w:rsidR="001A54DA" w:rsidRPr="00EC15E3" w:rsidRDefault="001A54DA" w:rsidP="00272F20">
            <w:pPr>
              <w:ind w:left="-108" w:right="-108"/>
              <w:jc w:val="center"/>
              <w:outlineLvl w:val="0"/>
              <w:rPr>
                <w:sz w:val="27"/>
                <w:szCs w:val="27"/>
                <w:lang w:val="ru-RU"/>
              </w:rPr>
            </w:pPr>
          </w:p>
        </w:tc>
        <w:tc>
          <w:tcPr>
            <w:tcW w:w="1134" w:type="dxa"/>
            <w:tcBorders>
              <w:top w:val="single" w:sz="4" w:space="0" w:color="auto"/>
              <w:bottom w:val="single" w:sz="4" w:space="0" w:color="auto"/>
            </w:tcBorders>
            <w:shd w:val="clear" w:color="auto" w:fill="auto"/>
          </w:tcPr>
          <w:p w:rsidR="001A54DA" w:rsidRPr="00EC15E3" w:rsidRDefault="001A54DA" w:rsidP="00272F20">
            <w:pPr>
              <w:autoSpaceDE w:val="0"/>
              <w:autoSpaceDN w:val="0"/>
              <w:adjustRightInd w:val="0"/>
              <w:jc w:val="center"/>
              <w:rPr>
                <w:sz w:val="27"/>
                <w:szCs w:val="27"/>
                <w:lang w:val="ru-RU"/>
              </w:rPr>
            </w:pPr>
          </w:p>
        </w:tc>
        <w:tc>
          <w:tcPr>
            <w:tcW w:w="1134" w:type="dxa"/>
            <w:tcBorders>
              <w:top w:val="single" w:sz="4" w:space="0" w:color="auto"/>
              <w:bottom w:val="single" w:sz="4" w:space="0" w:color="auto"/>
            </w:tcBorders>
            <w:shd w:val="clear" w:color="auto" w:fill="auto"/>
          </w:tcPr>
          <w:p w:rsidR="001A54DA" w:rsidRPr="00EC15E3" w:rsidRDefault="001A54DA" w:rsidP="00272F20">
            <w:pPr>
              <w:autoSpaceDE w:val="0"/>
              <w:autoSpaceDN w:val="0"/>
              <w:adjustRightInd w:val="0"/>
              <w:jc w:val="center"/>
              <w:rPr>
                <w:sz w:val="27"/>
                <w:szCs w:val="27"/>
                <w:lang w:val="ru-RU"/>
              </w:rPr>
            </w:pPr>
          </w:p>
        </w:tc>
        <w:tc>
          <w:tcPr>
            <w:tcW w:w="1134" w:type="dxa"/>
            <w:tcBorders>
              <w:top w:val="single" w:sz="4" w:space="0" w:color="auto"/>
              <w:bottom w:val="single" w:sz="4" w:space="0" w:color="auto"/>
            </w:tcBorders>
            <w:shd w:val="clear" w:color="auto" w:fill="auto"/>
          </w:tcPr>
          <w:p w:rsidR="001A54DA" w:rsidRPr="00EC15E3" w:rsidRDefault="001A54DA" w:rsidP="00272F20">
            <w:pPr>
              <w:autoSpaceDE w:val="0"/>
              <w:autoSpaceDN w:val="0"/>
              <w:adjustRightInd w:val="0"/>
              <w:jc w:val="center"/>
              <w:rPr>
                <w:sz w:val="27"/>
                <w:szCs w:val="27"/>
                <w:lang w:val="ru-RU"/>
              </w:rPr>
            </w:pPr>
          </w:p>
        </w:tc>
        <w:tc>
          <w:tcPr>
            <w:tcW w:w="1134" w:type="dxa"/>
            <w:tcBorders>
              <w:top w:val="single" w:sz="4" w:space="0" w:color="auto"/>
              <w:bottom w:val="single" w:sz="4" w:space="0" w:color="auto"/>
            </w:tcBorders>
            <w:shd w:val="clear" w:color="auto" w:fill="auto"/>
          </w:tcPr>
          <w:p w:rsidR="001A54DA" w:rsidRPr="00EC15E3" w:rsidRDefault="001A54DA" w:rsidP="00272F20">
            <w:pPr>
              <w:autoSpaceDE w:val="0"/>
              <w:autoSpaceDN w:val="0"/>
              <w:adjustRightInd w:val="0"/>
              <w:jc w:val="center"/>
              <w:rPr>
                <w:sz w:val="27"/>
                <w:szCs w:val="27"/>
                <w:lang w:val="ru-RU"/>
              </w:rPr>
            </w:pPr>
          </w:p>
        </w:tc>
        <w:tc>
          <w:tcPr>
            <w:tcW w:w="1134" w:type="dxa"/>
            <w:tcBorders>
              <w:top w:val="single" w:sz="4" w:space="0" w:color="auto"/>
              <w:bottom w:val="single" w:sz="4" w:space="0" w:color="auto"/>
            </w:tcBorders>
            <w:shd w:val="clear" w:color="auto" w:fill="auto"/>
          </w:tcPr>
          <w:p w:rsidR="001A54DA" w:rsidRPr="00EC15E3" w:rsidRDefault="001A54DA" w:rsidP="00272F20">
            <w:pPr>
              <w:autoSpaceDE w:val="0"/>
              <w:autoSpaceDN w:val="0"/>
              <w:adjustRightInd w:val="0"/>
              <w:jc w:val="center"/>
              <w:rPr>
                <w:sz w:val="27"/>
                <w:szCs w:val="27"/>
                <w:lang w:val="ru-RU"/>
              </w:rPr>
            </w:pPr>
          </w:p>
        </w:tc>
      </w:tr>
      <w:tr w:rsidR="001A54DA" w:rsidRPr="00566316" w:rsidTr="00272F20">
        <w:trPr>
          <w:trHeight w:val="307"/>
        </w:trPr>
        <w:tc>
          <w:tcPr>
            <w:tcW w:w="710" w:type="dxa"/>
            <w:tcBorders>
              <w:top w:val="single" w:sz="4" w:space="0" w:color="auto"/>
              <w:bottom w:val="single" w:sz="4" w:space="0" w:color="auto"/>
            </w:tcBorders>
          </w:tcPr>
          <w:p w:rsidR="001A54DA" w:rsidRPr="00EC15E3" w:rsidRDefault="001A54DA" w:rsidP="00133BCF">
            <w:pPr>
              <w:jc w:val="center"/>
              <w:rPr>
                <w:sz w:val="27"/>
                <w:szCs w:val="27"/>
                <w:lang w:val="ru-RU"/>
              </w:rPr>
            </w:pPr>
            <w:r w:rsidRPr="00EC15E3">
              <w:rPr>
                <w:sz w:val="27"/>
                <w:szCs w:val="27"/>
                <w:lang w:val="ru-RU"/>
              </w:rPr>
              <w:t>1.29</w:t>
            </w:r>
          </w:p>
        </w:tc>
        <w:tc>
          <w:tcPr>
            <w:tcW w:w="2976" w:type="dxa"/>
            <w:tcBorders>
              <w:top w:val="single" w:sz="4" w:space="0" w:color="auto"/>
              <w:bottom w:val="single" w:sz="4" w:space="0" w:color="auto"/>
            </w:tcBorders>
            <w:shd w:val="clear" w:color="auto" w:fill="auto"/>
          </w:tcPr>
          <w:p w:rsidR="001A54DA" w:rsidRPr="00EC15E3" w:rsidRDefault="001A54DA" w:rsidP="00272F20">
            <w:pPr>
              <w:autoSpaceDE w:val="0"/>
              <w:autoSpaceDN w:val="0"/>
              <w:adjustRightInd w:val="0"/>
              <w:ind w:right="-108"/>
              <w:rPr>
                <w:sz w:val="27"/>
                <w:szCs w:val="27"/>
                <w:lang w:val="ru-RU"/>
              </w:rPr>
            </w:pPr>
            <w:r w:rsidRPr="00EC15E3">
              <w:rPr>
                <w:bCs/>
                <w:sz w:val="27"/>
                <w:szCs w:val="27"/>
                <w:lang w:val="ru-RU"/>
              </w:rPr>
              <w:t>Мероприятие</w:t>
            </w:r>
            <w:r w:rsidRPr="00EC15E3">
              <w:rPr>
                <w:sz w:val="27"/>
                <w:szCs w:val="27"/>
                <w:lang w:val="ru-RU"/>
              </w:rPr>
              <w:t xml:space="preserve"> «Финан</w:t>
            </w:r>
            <w:r w:rsidRPr="00EC15E3">
              <w:rPr>
                <w:sz w:val="27"/>
                <w:szCs w:val="27"/>
                <w:lang w:val="ru-RU"/>
              </w:rPr>
              <w:softHyphen/>
              <w:t>совое обеспечение мероприятий, связанных с отдыхом и оздоровле</w:t>
            </w:r>
            <w:r w:rsidRPr="00EC15E3">
              <w:rPr>
                <w:sz w:val="27"/>
                <w:szCs w:val="27"/>
                <w:lang w:val="ru-RU"/>
              </w:rPr>
              <w:softHyphen/>
              <w:t>нием детей в организа</w:t>
            </w:r>
            <w:r w:rsidRPr="00EC15E3">
              <w:rPr>
                <w:sz w:val="27"/>
                <w:szCs w:val="27"/>
                <w:lang w:val="ru-RU"/>
              </w:rPr>
              <w:softHyphen/>
              <w:t>циях отдыха детей и их оздоровления, расположенных в Республике Крым и городе Севастополе»</w:t>
            </w:r>
          </w:p>
        </w:tc>
        <w:tc>
          <w:tcPr>
            <w:tcW w:w="4253" w:type="dxa"/>
            <w:tcBorders>
              <w:top w:val="single" w:sz="4" w:space="0" w:color="auto"/>
              <w:bottom w:val="single" w:sz="4" w:space="0" w:color="auto"/>
            </w:tcBorders>
            <w:shd w:val="clear" w:color="auto" w:fill="auto"/>
          </w:tcPr>
          <w:p w:rsidR="001A54DA" w:rsidRPr="00EC15E3" w:rsidRDefault="001A54DA" w:rsidP="00272F20">
            <w:pPr>
              <w:tabs>
                <w:tab w:val="left" w:pos="1702"/>
              </w:tabs>
              <w:rPr>
                <w:rFonts w:eastAsia="SimSun"/>
                <w:sz w:val="27"/>
                <w:szCs w:val="27"/>
                <w:lang w:val="ru-RU"/>
              </w:rPr>
            </w:pPr>
          </w:p>
        </w:tc>
        <w:tc>
          <w:tcPr>
            <w:tcW w:w="1417" w:type="dxa"/>
            <w:tcBorders>
              <w:top w:val="single" w:sz="4" w:space="0" w:color="auto"/>
              <w:bottom w:val="single" w:sz="4" w:space="0" w:color="auto"/>
            </w:tcBorders>
            <w:shd w:val="clear" w:color="auto" w:fill="auto"/>
          </w:tcPr>
          <w:p w:rsidR="001A54DA" w:rsidRPr="00EC15E3" w:rsidRDefault="001A54DA" w:rsidP="00272F20">
            <w:pPr>
              <w:ind w:left="-108" w:right="-108"/>
              <w:jc w:val="center"/>
              <w:outlineLvl w:val="0"/>
              <w:rPr>
                <w:sz w:val="27"/>
                <w:szCs w:val="27"/>
                <w:lang w:val="ru-RU"/>
              </w:rPr>
            </w:pPr>
          </w:p>
        </w:tc>
        <w:tc>
          <w:tcPr>
            <w:tcW w:w="1134" w:type="dxa"/>
            <w:tcBorders>
              <w:top w:val="single" w:sz="4" w:space="0" w:color="auto"/>
              <w:bottom w:val="single" w:sz="4" w:space="0" w:color="auto"/>
            </w:tcBorders>
            <w:shd w:val="clear" w:color="auto" w:fill="auto"/>
          </w:tcPr>
          <w:p w:rsidR="001A54DA" w:rsidRPr="00EC15E3" w:rsidRDefault="001A54DA" w:rsidP="00272F20">
            <w:pPr>
              <w:autoSpaceDE w:val="0"/>
              <w:autoSpaceDN w:val="0"/>
              <w:adjustRightInd w:val="0"/>
              <w:jc w:val="center"/>
              <w:rPr>
                <w:sz w:val="27"/>
                <w:szCs w:val="27"/>
                <w:lang w:val="ru-RU"/>
              </w:rPr>
            </w:pPr>
          </w:p>
        </w:tc>
        <w:tc>
          <w:tcPr>
            <w:tcW w:w="1134" w:type="dxa"/>
            <w:tcBorders>
              <w:top w:val="single" w:sz="4" w:space="0" w:color="auto"/>
              <w:bottom w:val="single" w:sz="4" w:space="0" w:color="auto"/>
            </w:tcBorders>
            <w:shd w:val="clear" w:color="auto" w:fill="auto"/>
          </w:tcPr>
          <w:p w:rsidR="001A54DA" w:rsidRPr="00EC15E3" w:rsidRDefault="001A54DA" w:rsidP="00272F20">
            <w:pPr>
              <w:autoSpaceDE w:val="0"/>
              <w:autoSpaceDN w:val="0"/>
              <w:adjustRightInd w:val="0"/>
              <w:jc w:val="center"/>
              <w:rPr>
                <w:sz w:val="27"/>
                <w:szCs w:val="27"/>
                <w:lang w:val="ru-RU"/>
              </w:rPr>
            </w:pPr>
          </w:p>
        </w:tc>
        <w:tc>
          <w:tcPr>
            <w:tcW w:w="1134" w:type="dxa"/>
            <w:tcBorders>
              <w:top w:val="single" w:sz="4" w:space="0" w:color="auto"/>
              <w:bottom w:val="single" w:sz="4" w:space="0" w:color="auto"/>
            </w:tcBorders>
            <w:shd w:val="clear" w:color="auto" w:fill="auto"/>
          </w:tcPr>
          <w:p w:rsidR="001A54DA" w:rsidRPr="00EC15E3" w:rsidRDefault="001A54DA" w:rsidP="00272F20">
            <w:pPr>
              <w:autoSpaceDE w:val="0"/>
              <w:autoSpaceDN w:val="0"/>
              <w:adjustRightInd w:val="0"/>
              <w:jc w:val="center"/>
              <w:rPr>
                <w:sz w:val="27"/>
                <w:szCs w:val="27"/>
                <w:lang w:val="ru-RU"/>
              </w:rPr>
            </w:pPr>
          </w:p>
        </w:tc>
        <w:tc>
          <w:tcPr>
            <w:tcW w:w="1134" w:type="dxa"/>
            <w:tcBorders>
              <w:top w:val="single" w:sz="4" w:space="0" w:color="auto"/>
              <w:bottom w:val="single" w:sz="4" w:space="0" w:color="auto"/>
            </w:tcBorders>
            <w:shd w:val="clear" w:color="auto" w:fill="auto"/>
          </w:tcPr>
          <w:p w:rsidR="001A54DA" w:rsidRPr="00EC15E3" w:rsidRDefault="001A54DA" w:rsidP="00272F20">
            <w:pPr>
              <w:autoSpaceDE w:val="0"/>
              <w:autoSpaceDN w:val="0"/>
              <w:adjustRightInd w:val="0"/>
              <w:jc w:val="center"/>
              <w:rPr>
                <w:sz w:val="27"/>
                <w:szCs w:val="27"/>
                <w:lang w:val="ru-RU"/>
              </w:rPr>
            </w:pPr>
          </w:p>
        </w:tc>
        <w:tc>
          <w:tcPr>
            <w:tcW w:w="1134" w:type="dxa"/>
            <w:tcBorders>
              <w:top w:val="single" w:sz="4" w:space="0" w:color="auto"/>
              <w:bottom w:val="single" w:sz="4" w:space="0" w:color="auto"/>
            </w:tcBorders>
            <w:shd w:val="clear" w:color="auto" w:fill="auto"/>
          </w:tcPr>
          <w:p w:rsidR="001A54DA" w:rsidRPr="00EC15E3" w:rsidRDefault="001A54DA" w:rsidP="00272F20">
            <w:pPr>
              <w:autoSpaceDE w:val="0"/>
              <w:autoSpaceDN w:val="0"/>
              <w:adjustRightInd w:val="0"/>
              <w:jc w:val="center"/>
              <w:rPr>
                <w:sz w:val="27"/>
                <w:szCs w:val="27"/>
                <w:lang w:val="ru-RU"/>
              </w:rPr>
            </w:pPr>
          </w:p>
        </w:tc>
      </w:tr>
      <w:tr w:rsidR="001A54DA" w:rsidRPr="00566316" w:rsidTr="00272F20">
        <w:trPr>
          <w:trHeight w:val="307"/>
        </w:trPr>
        <w:tc>
          <w:tcPr>
            <w:tcW w:w="710" w:type="dxa"/>
            <w:tcBorders>
              <w:top w:val="single" w:sz="4" w:space="0" w:color="auto"/>
              <w:bottom w:val="single" w:sz="4" w:space="0" w:color="auto"/>
            </w:tcBorders>
          </w:tcPr>
          <w:p w:rsidR="001A54DA" w:rsidRPr="00EC15E3" w:rsidRDefault="001A54DA" w:rsidP="00133BCF">
            <w:pPr>
              <w:jc w:val="center"/>
              <w:rPr>
                <w:sz w:val="27"/>
                <w:szCs w:val="27"/>
                <w:lang w:val="ru-RU"/>
              </w:rPr>
            </w:pPr>
            <w:r w:rsidRPr="00EC15E3">
              <w:rPr>
                <w:sz w:val="27"/>
                <w:szCs w:val="27"/>
                <w:lang w:val="ru-RU"/>
              </w:rPr>
              <w:t>1.30</w:t>
            </w:r>
          </w:p>
        </w:tc>
        <w:tc>
          <w:tcPr>
            <w:tcW w:w="2976" w:type="dxa"/>
            <w:tcBorders>
              <w:top w:val="single" w:sz="4" w:space="0" w:color="auto"/>
              <w:bottom w:val="single" w:sz="4" w:space="0" w:color="auto"/>
            </w:tcBorders>
            <w:shd w:val="clear" w:color="auto" w:fill="auto"/>
          </w:tcPr>
          <w:p w:rsidR="001A54DA" w:rsidRPr="00EC15E3" w:rsidRDefault="001A54DA" w:rsidP="00272F20">
            <w:pPr>
              <w:autoSpaceDE w:val="0"/>
              <w:autoSpaceDN w:val="0"/>
              <w:adjustRightInd w:val="0"/>
              <w:rPr>
                <w:bCs/>
                <w:sz w:val="27"/>
                <w:szCs w:val="27"/>
                <w:lang w:val="ru-RU"/>
              </w:rPr>
            </w:pPr>
            <w:r w:rsidRPr="00EC15E3">
              <w:rPr>
                <w:bCs/>
                <w:sz w:val="27"/>
                <w:szCs w:val="27"/>
                <w:lang w:val="ru-RU"/>
              </w:rPr>
              <w:t>Мероприятие «Патриотическое воспитание граждан, допризывная подготовка молодежи, развитие физической культуры и детско-юношеского спорта»</w:t>
            </w:r>
          </w:p>
          <w:p w:rsidR="001A54DA" w:rsidRPr="00EC15E3" w:rsidRDefault="001A54DA" w:rsidP="00272F20">
            <w:pPr>
              <w:autoSpaceDE w:val="0"/>
              <w:autoSpaceDN w:val="0"/>
              <w:adjustRightInd w:val="0"/>
              <w:rPr>
                <w:bCs/>
                <w:sz w:val="27"/>
                <w:szCs w:val="27"/>
                <w:lang w:val="ru-RU"/>
              </w:rPr>
            </w:pPr>
          </w:p>
          <w:p w:rsidR="001A54DA" w:rsidRPr="00EC15E3" w:rsidRDefault="001A54DA" w:rsidP="00272F20">
            <w:pPr>
              <w:autoSpaceDE w:val="0"/>
              <w:autoSpaceDN w:val="0"/>
              <w:adjustRightInd w:val="0"/>
              <w:rPr>
                <w:bCs/>
                <w:sz w:val="27"/>
                <w:szCs w:val="27"/>
                <w:lang w:val="ru-RU"/>
              </w:rPr>
            </w:pPr>
          </w:p>
          <w:p w:rsidR="001A54DA" w:rsidRPr="00EC15E3" w:rsidRDefault="001A54DA" w:rsidP="00272F20">
            <w:pPr>
              <w:autoSpaceDE w:val="0"/>
              <w:autoSpaceDN w:val="0"/>
              <w:adjustRightInd w:val="0"/>
              <w:rPr>
                <w:bCs/>
                <w:sz w:val="27"/>
                <w:szCs w:val="27"/>
                <w:lang w:val="ru-RU"/>
              </w:rPr>
            </w:pPr>
          </w:p>
        </w:tc>
        <w:tc>
          <w:tcPr>
            <w:tcW w:w="4253" w:type="dxa"/>
            <w:tcBorders>
              <w:top w:val="single" w:sz="4" w:space="0" w:color="auto"/>
              <w:bottom w:val="single" w:sz="4" w:space="0" w:color="auto"/>
            </w:tcBorders>
            <w:shd w:val="clear" w:color="auto" w:fill="auto"/>
          </w:tcPr>
          <w:p w:rsidR="001A54DA" w:rsidRPr="00EC15E3" w:rsidRDefault="001A54DA" w:rsidP="00272F20">
            <w:pPr>
              <w:outlineLvl w:val="0"/>
              <w:rPr>
                <w:sz w:val="27"/>
                <w:szCs w:val="27"/>
                <w:lang w:val="ru-RU"/>
              </w:rPr>
            </w:pPr>
          </w:p>
        </w:tc>
        <w:tc>
          <w:tcPr>
            <w:tcW w:w="1417" w:type="dxa"/>
            <w:tcBorders>
              <w:top w:val="single" w:sz="4" w:space="0" w:color="auto"/>
              <w:bottom w:val="single" w:sz="4" w:space="0" w:color="auto"/>
            </w:tcBorders>
            <w:shd w:val="clear" w:color="auto" w:fill="auto"/>
          </w:tcPr>
          <w:p w:rsidR="001A54DA" w:rsidRPr="00EC15E3" w:rsidRDefault="001A54DA" w:rsidP="00272F20">
            <w:pPr>
              <w:widowControl w:val="0"/>
              <w:autoSpaceDE w:val="0"/>
              <w:autoSpaceDN w:val="0"/>
              <w:adjustRightInd w:val="0"/>
              <w:ind w:left="-108" w:right="-108"/>
              <w:jc w:val="center"/>
              <w:rPr>
                <w:sz w:val="27"/>
                <w:szCs w:val="27"/>
                <w:lang w:val="ru-RU"/>
              </w:rPr>
            </w:pPr>
          </w:p>
        </w:tc>
        <w:tc>
          <w:tcPr>
            <w:tcW w:w="1134" w:type="dxa"/>
            <w:tcBorders>
              <w:top w:val="single" w:sz="4" w:space="0" w:color="auto"/>
              <w:bottom w:val="single" w:sz="4" w:space="0" w:color="auto"/>
            </w:tcBorders>
            <w:shd w:val="clear" w:color="auto" w:fill="auto"/>
          </w:tcPr>
          <w:p w:rsidR="001A54DA" w:rsidRPr="00EC15E3" w:rsidRDefault="001A54DA" w:rsidP="00272F20">
            <w:pPr>
              <w:widowControl w:val="0"/>
              <w:autoSpaceDE w:val="0"/>
              <w:autoSpaceDN w:val="0"/>
              <w:adjustRightInd w:val="0"/>
              <w:jc w:val="center"/>
              <w:rPr>
                <w:sz w:val="27"/>
                <w:szCs w:val="27"/>
                <w:lang w:val="ru-RU"/>
              </w:rPr>
            </w:pPr>
          </w:p>
        </w:tc>
        <w:tc>
          <w:tcPr>
            <w:tcW w:w="1134" w:type="dxa"/>
            <w:tcBorders>
              <w:top w:val="single" w:sz="4" w:space="0" w:color="auto"/>
              <w:bottom w:val="single" w:sz="4" w:space="0" w:color="auto"/>
            </w:tcBorders>
            <w:shd w:val="clear" w:color="auto" w:fill="auto"/>
          </w:tcPr>
          <w:p w:rsidR="001A54DA" w:rsidRPr="00EC15E3" w:rsidRDefault="001A54DA" w:rsidP="00272F20">
            <w:pPr>
              <w:widowControl w:val="0"/>
              <w:autoSpaceDE w:val="0"/>
              <w:autoSpaceDN w:val="0"/>
              <w:adjustRightInd w:val="0"/>
              <w:jc w:val="center"/>
              <w:rPr>
                <w:sz w:val="27"/>
                <w:szCs w:val="27"/>
                <w:lang w:val="ru-RU"/>
              </w:rPr>
            </w:pPr>
          </w:p>
        </w:tc>
        <w:tc>
          <w:tcPr>
            <w:tcW w:w="1134" w:type="dxa"/>
            <w:tcBorders>
              <w:top w:val="single" w:sz="4" w:space="0" w:color="auto"/>
              <w:bottom w:val="single" w:sz="4" w:space="0" w:color="auto"/>
            </w:tcBorders>
            <w:shd w:val="clear" w:color="auto" w:fill="auto"/>
          </w:tcPr>
          <w:p w:rsidR="001A54DA" w:rsidRPr="00EC15E3" w:rsidRDefault="001A54DA" w:rsidP="00272F20">
            <w:pPr>
              <w:widowControl w:val="0"/>
              <w:autoSpaceDE w:val="0"/>
              <w:autoSpaceDN w:val="0"/>
              <w:adjustRightInd w:val="0"/>
              <w:jc w:val="center"/>
              <w:rPr>
                <w:sz w:val="27"/>
                <w:szCs w:val="27"/>
                <w:lang w:val="ru-RU"/>
              </w:rPr>
            </w:pPr>
          </w:p>
        </w:tc>
        <w:tc>
          <w:tcPr>
            <w:tcW w:w="1134" w:type="dxa"/>
            <w:tcBorders>
              <w:top w:val="single" w:sz="4" w:space="0" w:color="auto"/>
              <w:bottom w:val="single" w:sz="4" w:space="0" w:color="auto"/>
            </w:tcBorders>
            <w:shd w:val="clear" w:color="auto" w:fill="auto"/>
          </w:tcPr>
          <w:p w:rsidR="001A54DA" w:rsidRPr="00EC15E3" w:rsidRDefault="001A54DA" w:rsidP="00272F20">
            <w:pPr>
              <w:widowControl w:val="0"/>
              <w:autoSpaceDE w:val="0"/>
              <w:autoSpaceDN w:val="0"/>
              <w:adjustRightInd w:val="0"/>
              <w:jc w:val="center"/>
              <w:rPr>
                <w:sz w:val="27"/>
                <w:szCs w:val="27"/>
                <w:lang w:val="ru-RU"/>
              </w:rPr>
            </w:pPr>
          </w:p>
        </w:tc>
        <w:tc>
          <w:tcPr>
            <w:tcW w:w="1134" w:type="dxa"/>
            <w:tcBorders>
              <w:top w:val="single" w:sz="4" w:space="0" w:color="auto"/>
              <w:bottom w:val="single" w:sz="4" w:space="0" w:color="auto"/>
            </w:tcBorders>
            <w:shd w:val="clear" w:color="auto" w:fill="auto"/>
          </w:tcPr>
          <w:p w:rsidR="001A54DA" w:rsidRPr="00EC15E3" w:rsidRDefault="001A54DA" w:rsidP="00272F20">
            <w:pPr>
              <w:widowControl w:val="0"/>
              <w:autoSpaceDE w:val="0"/>
              <w:autoSpaceDN w:val="0"/>
              <w:adjustRightInd w:val="0"/>
              <w:jc w:val="center"/>
              <w:rPr>
                <w:sz w:val="27"/>
                <w:szCs w:val="27"/>
                <w:lang w:val="ru-RU"/>
              </w:rPr>
            </w:pPr>
          </w:p>
        </w:tc>
      </w:tr>
      <w:tr w:rsidR="001A54DA" w:rsidRPr="00566316" w:rsidTr="00272F20">
        <w:trPr>
          <w:trHeight w:val="1898"/>
        </w:trPr>
        <w:tc>
          <w:tcPr>
            <w:tcW w:w="710" w:type="dxa"/>
            <w:tcBorders>
              <w:top w:val="single" w:sz="4" w:space="0" w:color="auto"/>
              <w:bottom w:val="single" w:sz="4" w:space="0" w:color="auto"/>
            </w:tcBorders>
          </w:tcPr>
          <w:p w:rsidR="001A54DA" w:rsidRPr="00EC15E3" w:rsidRDefault="001A54DA" w:rsidP="00133BCF">
            <w:pPr>
              <w:jc w:val="center"/>
              <w:rPr>
                <w:sz w:val="27"/>
                <w:szCs w:val="27"/>
                <w:lang w:val="ru-RU"/>
              </w:rPr>
            </w:pPr>
            <w:r w:rsidRPr="00EC15E3">
              <w:rPr>
                <w:sz w:val="27"/>
                <w:szCs w:val="27"/>
                <w:lang w:val="ru-RU"/>
              </w:rPr>
              <w:t>1.31</w:t>
            </w:r>
          </w:p>
        </w:tc>
        <w:tc>
          <w:tcPr>
            <w:tcW w:w="2976" w:type="dxa"/>
            <w:tcBorders>
              <w:top w:val="single" w:sz="4" w:space="0" w:color="auto"/>
              <w:bottom w:val="single" w:sz="4" w:space="0" w:color="auto"/>
            </w:tcBorders>
            <w:shd w:val="clear" w:color="auto" w:fill="auto"/>
          </w:tcPr>
          <w:p w:rsidR="001A54DA" w:rsidRPr="00EC15E3" w:rsidRDefault="001A54DA" w:rsidP="00272F20">
            <w:pPr>
              <w:autoSpaceDE w:val="0"/>
              <w:autoSpaceDN w:val="0"/>
              <w:adjustRightInd w:val="0"/>
              <w:rPr>
                <w:bCs/>
                <w:sz w:val="27"/>
                <w:szCs w:val="27"/>
                <w:lang w:val="ru-RU"/>
              </w:rPr>
            </w:pPr>
            <w:r w:rsidRPr="00EC15E3">
              <w:rPr>
                <w:bCs/>
                <w:sz w:val="27"/>
                <w:szCs w:val="27"/>
                <w:lang w:val="ru-RU"/>
              </w:rPr>
              <w:t>Мероприятие «Создание и функционирование   комиссий по делам несовершеннолетних и защите их прав»</w:t>
            </w:r>
          </w:p>
          <w:p w:rsidR="001A54DA" w:rsidRPr="00EC15E3" w:rsidRDefault="001A54DA" w:rsidP="00272F20">
            <w:pPr>
              <w:autoSpaceDE w:val="0"/>
              <w:autoSpaceDN w:val="0"/>
              <w:adjustRightInd w:val="0"/>
              <w:rPr>
                <w:bCs/>
                <w:sz w:val="27"/>
                <w:szCs w:val="27"/>
                <w:lang w:val="ru-RU"/>
              </w:rPr>
            </w:pPr>
          </w:p>
          <w:p w:rsidR="001A54DA" w:rsidRPr="00EC15E3" w:rsidRDefault="001A54DA" w:rsidP="00272F20">
            <w:pPr>
              <w:autoSpaceDE w:val="0"/>
              <w:autoSpaceDN w:val="0"/>
              <w:adjustRightInd w:val="0"/>
              <w:rPr>
                <w:bCs/>
                <w:sz w:val="27"/>
                <w:szCs w:val="27"/>
                <w:lang w:val="ru-RU"/>
              </w:rPr>
            </w:pPr>
          </w:p>
          <w:p w:rsidR="001A54DA" w:rsidRPr="00EC15E3" w:rsidRDefault="001A54DA" w:rsidP="00272F20">
            <w:pPr>
              <w:autoSpaceDE w:val="0"/>
              <w:autoSpaceDN w:val="0"/>
              <w:adjustRightInd w:val="0"/>
              <w:rPr>
                <w:bCs/>
                <w:sz w:val="27"/>
                <w:szCs w:val="27"/>
                <w:lang w:val="ru-RU"/>
              </w:rPr>
            </w:pPr>
          </w:p>
        </w:tc>
        <w:tc>
          <w:tcPr>
            <w:tcW w:w="4253" w:type="dxa"/>
            <w:tcBorders>
              <w:top w:val="single" w:sz="4" w:space="0" w:color="auto"/>
            </w:tcBorders>
            <w:shd w:val="clear" w:color="auto" w:fill="auto"/>
          </w:tcPr>
          <w:p w:rsidR="001A54DA" w:rsidRPr="00EC15E3" w:rsidRDefault="001A54DA" w:rsidP="00272F20">
            <w:pPr>
              <w:tabs>
                <w:tab w:val="left" w:pos="935"/>
              </w:tabs>
              <w:outlineLvl w:val="0"/>
              <w:rPr>
                <w:rFonts w:eastAsia="SimSun"/>
                <w:spacing w:val="-20"/>
                <w:sz w:val="27"/>
                <w:szCs w:val="27"/>
                <w:lang w:val="ru-RU"/>
              </w:rPr>
            </w:pPr>
          </w:p>
        </w:tc>
        <w:tc>
          <w:tcPr>
            <w:tcW w:w="1417" w:type="dxa"/>
            <w:tcBorders>
              <w:top w:val="single" w:sz="4" w:space="0" w:color="auto"/>
            </w:tcBorders>
            <w:shd w:val="clear" w:color="auto" w:fill="auto"/>
          </w:tcPr>
          <w:p w:rsidR="001A54DA" w:rsidRPr="00EC15E3" w:rsidRDefault="001A54DA" w:rsidP="00272F20">
            <w:pPr>
              <w:ind w:left="-108" w:right="-108"/>
              <w:jc w:val="center"/>
              <w:outlineLvl w:val="0"/>
              <w:rPr>
                <w:sz w:val="27"/>
                <w:szCs w:val="27"/>
                <w:lang w:val="ru-RU"/>
              </w:rPr>
            </w:pPr>
          </w:p>
        </w:tc>
        <w:tc>
          <w:tcPr>
            <w:tcW w:w="1134" w:type="dxa"/>
            <w:tcBorders>
              <w:top w:val="single" w:sz="4" w:space="0" w:color="auto"/>
            </w:tcBorders>
            <w:shd w:val="clear" w:color="auto" w:fill="auto"/>
          </w:tcPr>
          <w:p w:rsidR="001A54DA" w:rsidRPr="00EC15E3" w:rsidRDefault="001A54DA" w:rsidP="00272F20">
            <w:pPr>
              <w:autoSpaceDE w:val="0"/>
              <w:autoSpaceDN w:val="0"/>
              <w:adjustRightInd w:val="0"/>
              <w:jc w:val="center"/>
              <w:rPr>
                <w:sz w:val="27"/>
                <w:szCs w:val="27"/>
                <w:lang w:val="ru-RU"/>
              </w:rPr>
            </w:pPr>
          </w:p>
        </w:tc>
        <w:tc>
          <w:tcPr>
            <w:tcW w:w="1134" w:type="dxa"/>
            <w:tcBorders>
              <w:top w:val="single" w:sz="4" w:space="0" w:color="auto"/>
            </w:tcBorders>
            <w:shd w:val="clear" w:color="auto" w:fill="auto"/>
          </w:tcPr>
          <w:p w:rsidR="001A54DA" w:rsidRPr="00EC15E3" w:rsidRDefault="001A54DA" w:rsidP="00272F20">
            <w:pPr>
              <w:autoSpaceDE w:val="0"/>
              <w:autoSpaceDN w:val="0"/>
              <w:adjustRightInd w:val="0"/>
              <w:jc w:val="center"/>
              <w:rPr>
                <w:sz w:val="27"/>
                <w:szCs w:val="27"/>
                <w:lang w:val="ru-RU"/>
              </w:rPr>
            </w:pPr>
          </w:p>
        </w:tc>
        <w:tc>
          <w:tcPr>
            <w:tcW w:w="1134" w:type="dxa"/>
            <w:tcBorders>
              <w:top w:val="single" w:sz="4" w:space="0" w:color="auto"/>
            </w:tcBorders>
            <w:shd w:val="clear" w:color="auto" w:fill="auto"/>
          </w:tcPr>
          <w:p w:rsidR="001A54DA" w:rsidRPr="00EC15E3" w:rsidRDefault="001A54DA" w:rsidP="00272F20">
            <w:pPr>
              <w:autoSpaceDE w:val="0"/>
              <w:autoSpaceDN w:val="0"/>
              <w:adjustRightInd w:val="0"/>
              <w:jc w:val="center"/>
              <w:rPr>
                <w:sz w:val="27"/>
                <w:szCs w:val="27"/>
                <w:lang w:val="ru-RU"/>
              </w:rPr>
            </w:pPr>
          </w:p>
        </w:tc>
        <w:tc>
          <w:tcPr>
            <w:tcW w:w="1134" w:type="dxa"/>
            <w:tcBorders>
              <w:top w:val="single" w:sz="4" w:space="0" w:color="auto"/>
            </w:tcBorders>
            <w:shd w:val="clear" w:color="auto" w:fill="auto"/>
          </w:tcPr>
          <w:p w:rsidR="001A54DA" w:rsidRPr="00EC15E3" w:rsidRDefault="001A54DA" w:rsidP="00272F20">
            <w:pPr>
              <w:autoSpaceDE w:val="0"/>
              <w:autoSpaceDN w:val="0"/>
              <w:adjustRightInd w:val="0"/>
              <w:jc w:val="center"/>
              <w:rPr>
                <w:sz w:val="27"/>
                <w:szCs w:val="27"/>
                <w:lang w:val="ru-RU"/>
              </w:rPr>
            </w:pPr>
          </w:p>
        </w:tc>
        <w:tc>
          <w:tcPr>
            <w:tcW w:w="1134" w:type="dxa"/>
            <w:tcBorders>
              <w:top w:val="single" w:sz="4" w:space="0" w:color="auto"/>
            </w:tcBorders>
            <w:shd w:val="clear" w:color="auto" w:fill="auto"/>
          </w:tcPr>
          <w:p w:rsidR="001A54DA" w:rsidRPr="00EC15E3" w:rsidRDefault="001A54DA" w:rsidP="00272F20">
            <w:pPr>
              <w:autoSpaceDE w:val="0"/>
              <w:autoSpaceDN w:val="0"/>
              <w:adjustRightInd w:val="0"/>
              <w:jc w:val="center"/>
              <w:rPr>
                <w:sz w:val="27"/>
                <w:szCs w:val="27"/>
                <w:lang w:val="ru-RU"/>
              </w:rPr>
            </w:pPr>
          </w:p>
        </w:tc>
      </w:tr>
      <w:tr w:rsidR="001A54DA" w:rsidRPr="00EC15E3" w:rsidTr="00272F20">
        <w:trPr>
          <w:trHeight w:val="307"/>
        </w:trPr>
        <w:tc>
          <w:tcPr>
            <w:tcW w:w="710" w:type="dxa"/>
            <w:tcBorders>
              <w:top w:val="single" w:sz="4" w:space="0" w:color="auto"/>
            </w:tcBorders>
          </w:tcPr>
          <w:p w:rsidR="001A54DA" w:rsidRPr="00EC15E3" w:rsidRDefault="001A54DA" w:rsidP="00133BCF">
            <w:pPr>
              <w:autoSpaceDE w:val="0"/>
              <w:autoSpaceDN w:val="0"/>
              <w:adjustRightInd w:val="0"/>
              <w:jc w:val="center"/>
              <w:rPr>
                <w:bCs/>
                <w:sz w:val="27"/>
                <w:szCs w:val="27"/>
                <w:lang w:val="ru-RU"/>
              </w:rPr>
            </w:pPr>
            <w:r w:rsidRPr="00EC15E3">
              <w:rPr>
                <w:bCs/>
                <w:sz w:val="27"/>
                <w:szCs w:val="27"/>
                <w:lang w:val="ru-RU"/>
              </w:rPr>
              <w:t>1.32</w:t>
            </w:r>
          </w:p>
        </w:tc>
        <w:tc>
          <w:tcPr>
            <w:tcW w:w="2976" w:type="dxa"/>
            <w:tcBorders>
              <w:top w:val="single" w:sz="4" w:space="0" w:color="auto"/>
            </w:tcBorders>
            <w:shd w:val="clear" w:color="auto" w:fill="auto"/>
          </w:tcPr>
          <w:p w:rsidR="001A54DA" w:rsidRPr="00EC15E3" w:rsidRDefault="001A54DA" w:rsidP="00272F20">
            <w:pPr>
              <w:ind w:right="-101"/>
              <w:rPr>
                <w:spacing w:val="-2"/>
                <w:sz w:val="27"/>
                <w:szCs w:val="27"/>
                <w:lang w:val="ru-RU"/>
              </w:rPr>
            </w:pPr>
            <w:r w:rsidRPr="00EC15E3">
              <w:rPr>
                <w:bCs/>
                <w:sz w:val="27"/>
                <w:szCs w:val="27"/>
                <w:lang w:val="ru-RU"/>
              </w:rPr>
              <w:t xml:space="preserve">Мероприятие </w:t>
            </w:r>
            <w:r w:rsidRPr="00EC15E3">
              <w:rPr>
                <w:spacing w:val="-2"/>
                <w:sz w:val="27"/>
                <w:szCs w:val="27"/>
                <w:lang w:val="ru-RU"/>
              </w:rPr>
              <w:t>«Профилактика безнадзорности и правонарушений несовершеннолетних»</w:t>
            </w:r>
          </w:p>
          <w:p w:rsidR="001A54DA" w:rsidRPr="00EC15E3" w:rsidRDefault="001A54DA" w:rsidP="00272F20">
            <w:pPr>
              <w:ind w:right="-101"/>
              <w:rPr>
                <w:spacing w:val="-2"/>
                <w:sz w:val="27"/>
                <w:szCs w:val="27"/>
                <w:lang w:val="ru-RU"/>
              </w:rPr>
            </w:pPr>
          </w:p>
          <w:p w:rsidR="001A54DA" w:rsidRPr="00EC15E3" w:rsidRDefault="001A54DA" w:rsidP="00272F20">
            <w:pPr>
              <w:ind w:right="-101"/>
              <w:rPr>
                <w:spacing w:val="-2"/>
                <w:sz w:val="27"/>
                <w:szCs w:val="27"/>
                <w:lang w:val="ru-RU"/>
              </w:rPr>
            </w:pPr>
          </w:p>
          <w:p w:rsidR="001A54DA" w:rsidRPr="00EC15E3" w:rsidRDefault="001A54DA" w:rsidP="00272F20">
            <w:pPr>
              <w:ind w:right="-101"/>
              <w:rPr>
                <w:bCs/>
                <w:spacing w:val="-20"/>
                <w:sz w:val="27"/>
                <w:szCs w:val="27"/>
                <w:lang w:val="ru-RU"/>
              </w:rPr>
            </w:pPr>
          </w:p>
        </w:tc>
        <w:tc>
          <w:tcPr>
            <w:tcW w:w="4253" w:type="dxa"/>
            <w:shd w:val="clear" w:color="auto" w:fill="auto"/>
          </w:tcPr>
          <w:p w:rsidR="001A54DA" w:rsidRPr="00EC15E3" w:rsidRDefault="001A54DA" w:rsidP="00272F20">
            <w:pPr>
              <w:outlineLvl w:val="0"/>
              <w:rPr>
                <w:sz w:val="27"/>
                <w:szCs w:val="27"/>
                <w:lang w:val="ru-RU"/>
              </w:rPr>
            </w:pPr>
            <w:r w:rsidRPr="00EC15E3">
              <w:rPr>
                <w:sz w:val="27"/>
                <w:szCs w:val="27"/>
                <w:lang w:val="ru-RU"/>
              </w:rPr>
              <w:t>Удельный вес преступлений, совершенных несовершеннолетними, в общем количестве преступлений</w:t>
            </w:r>
          </w:p>
          <w:p w:rsidR="001A54DA" w:rsidRPr="00EC15E3" w:rsidRDefault="001A54DA" w:rsidP="00272F20">
            <w:pPr>
              <w:tabs>
                <w:tab w:val="left" w:pos="1702"/>
              </w:tabs>
              <w:rPr>
                <w:rFonts w:eastAsia="SimSun"/>
                <w:sz w:val="27"/>
                <w:szCs w:val="27"/>
                <w:lang w:val="ru-RU"/>
              </w:rPr>
            </w:pPr>
          </w:p>
        </w:tc>
        <w:tc>
          <w:tcPr>
            <w:tcW w:w="1417" w:type="dxa"/>
            <w:shd w:val="clear" w:color="auto" w:fill="auto"/>
          </w:tcPr>
          <w:p w:rsidR="001A54DA" w:rsidRPr="00EC15E3" w:rsidRDefault="001A54DA" w:rsidP="00272F20">
            <w:pPr>
              <w:ind w:left="-108" w:right="-108"/>
              <w:jc w:val="center"/>
              <w:outlineLvl w:val="0"/>
              <w:rPr>
                <w:sz w:val="27"/>
                <w:szCs w:val="27"/>
                <w:lang w:val="ru-RU"/>
              </w:rPr>
            </w:pPr>
            <w:r w:rsidRPr="00EC15E3">
              <w:rPr>
                <w:sz w:val="27"/>
                <w:szCs w:val="27"/>
                <w:lang w:val="ru-RU"/>
              </w:rPr>
              <w:t>процентов</w:t>
            </w:r>
          </w:p>
        </w:tc>
        <w:tc>
          <w:tcPr>
            <w:tcW w:w="1134" w:type="dxa"/>
            <w:shd w:val="clear" w:color="auto" w:fill="auto"/>
          </w:tcPr>
          <w:p w:rsidR="001A54DA" w:rsidRPr="00EC15E3" w:rsidRDefault="001A54DA" w:rsidP="00272F20">
            <w:pPr>
              <w:autoSpaceDE w:val="0"/>
              <w:autoSpaceDN w:val="0"/>
              <w:adjustRightInd w:val="0"/>
              <w:jc w:val="center"/>
              <w:rPr>
                <w:sz w:val="27"/>
                <w:szCs w:val="27"/>
                <w:lang w:val="ru-RU"/>
              </w:rPr>
            </w:pPr>
            <w:r w:rsidRPr="00EC15E3">
              <w:rPr>
                <w:sz w:val="27"/>
                <w:szCs w:val="27"/>
                <w:lang w:val="ru-RU"/>
              </w:rPr>
              <w:t>6</w:t>
            </w:r>
          </w:p>
        </w:tc>
        <w:tc>
          <w:tcPr>
            <w:tcW w:w="1134" w:type="dxa"/>
            <w:shd w:val="clear" w:color="auto" w:fill="auto"/>
          </w:tcPr>
          <w:p w:rsidR="001A54DA" w:rsidRPr="00EC15E3" w:rsidRDefault="001A54DA" w:rsidP="00272F20">
            <w:pPr>
              <w:autoSpaceDE w:val="0"/>
              <w:autoSpaceDN w:val="0"/>
              <w:adjustRightInd w:val="0"/>
              <w:jc w:val="center"/>
              <w:rPr>
                <w:sz w:val="27"/>
                <w:szCs w:val="27"/>
                <w:lang w:val="ru-RU"/>
              </w:rPr>
            </w:pPr>
            <w:r w:rsidRPr="00EC15E3">
              <w:rPr>
                <w:sz w:val="27"/>
                <w:szCs w:val="27"/>
              </w:rPr>
              <w:t>5,</w:t>
            </w:r>
            <w:r w:rsidRPr="00EC15E3">
              <w:rPr>
                <w:sz w:val="27"/>
                <w:szCs w:val="27"/>
                <w:lang w:val="ru-RU"/>
              </w:rPr>
              <w:t>1</w:t>
            </w:r>
          </w:p>
        </w:tc>
        <w:tc>
          <w:tcPr>
            <w:tcW w:w="1134" w:type="dxa"/>
            <w:shd w:val="clear" w:color="auto" w:fill="auto"/>
          </w:tcPr>
          <w:p w:rsidR="001A54DA" w:rsidRPr="00EC15E3" w:rsidRDefault="001A54DA" w:rsidP="00272F20">
            <w:pPr>
              <w:autoSpaceDE w:val="0"/>
              <w:autoSpaceDN w:val="0"/>
              <w:adjustRightInd w:val="0"/>
              <w:jc w:val="center"/>
              <w:rPr>
                <w:sz w:val="27"/>
                <w:szCs w:val="27"/>
                <w:lang w:val="ru-RU"/>
              </w:rPr>
            </w:pPr>
            <w:r w:rsidRPr="00EC15E3">
              <w:rPr>
                <w:sz w:val="27"/>
                <w:szCs w:val="27"/>
                <w:lang w:val="ru-RU"/>
              </w:rPr>
              <w:t>4,8</w:t>
            </w:r>
          </w:p>
        </w:tc>
        <w:tc>
          <w:tcPr>
            <w:tcW w:w="1134" w:type="dxa"/>
            <w:shd w:val="clear" w:color="auto" w:fill="auto"/>
          </w:tcPr>
          <w:p w:rsidR="001A54DA" w:rsidRPr="00EC15E3" w:rsidRDefault="001A54DA" w:rsidP="00272F20">
            <w:pPr>
              <w:autoSpaceDE w:val="0"/>
              <w:autoSpaceDN w:val="0"/>
              <w:adjustRightInd w:val="0"/>
              <w:jc w:val="center"/>
              <w:rPr>
                <w:sz w:val="27"/>
                <w:szCs w:val="27"/>
                <w:lang w:val="ru-RU"/>
              </w:rPr>
            </w:pPr>
            <w:r w:rsidRPr="00EC15E3">
              <w:rPr>
                <w:sz w:val="27"/>
                <w:szCs w:val="27"/>
                <w:lang w:val="ru-RU"/>
              </w:rPr>
              <w:t>4,4</w:t>
            </w:r>
          </w:p>
        </w:tc>
        <w:tc>
          <w:tcPr>
            <w:tcW w:w="1134" w:type="dxa"/>
            <w:shd w:val="clear" w:color="auto" w:fill="auto"/>
          </w:tcPr>
          <w:p w:rsidR="001A54DA" w:rsidRPr="00EC15E3" w:rsidRDefault="001A54DA" w:rsidP="00272F20">
            <w:pPr>
              <w:autoSpaceDE w:val="0"/>
              <w:autoSpaceDN w:val="0"/>
              <w:adjustRightInd w:val="0"/>
              <w:jc w:val="center"/>
              <w:rPr>
                <w:sz w:val="27"/>
                <w:szCs w:val="27"/>
                <w:lang w:val="ru-RU"/>
              </w:rPr>
            </w:pPr>
            <w:r w:rsidRPr="00EC15E3">
              <w:rPr>
                <w:sz w:val="27"/>
                <w:szCs w:val="27"/>
                <w:lang w:val="ru-RU"/>
              </w:rPr>
              <w:t>5</w:t>
            </w:r>
          </w:p>
        </w:tc>
      </w:tr>
      <w:tr w:rsidR="001A54DA" w:rsidRPr="00566316" w:rsidTr="00272F20">
        <w:trPr>
          <w:trHeight w:val="307"/>
        </w:trPr>
        <w:tc>
          <w:tcPr>
            <w:tcW w:w="710" w:type="dxa"/>
          </w:tcPr>
          <w:p w:rsidR="001A54DA" w:rsidRPr="00EC15E3" w:rsidRDefault="001A54DA" w:rsidP="00133BCF">
            <w:pPr>
              <w:autoSpaceDE w:val="0"/>
              <w:autoSpaceDN w:val="0"/>
              <w:adjustRightInd w:val="0"/>
              <w:jc w:val="center"/>
              <w:rPr>
                <w:bCs/>
                <w:sz w:val="27"/>
                <w:szCs w:val="27"/>
                <w:lang w:val="ru-RU"/>
              </w:rPr>
            </w:pPr>
            <w:r w:rsidRPr="00EC15E3">
              <w:rPr>
                <w:bCs/>
                <w:sz w:val="27"/>
                <w:szCs w:val="27"/>
                <w:lang w:val="ru-RU"/>
              </w:rPr>
              <w:t>1.33</w:t>
            </w:r>
          </w:p>
          <w:p w:rsidR="001A54DA" w:rsidRPr="00EC15E3" w:rsidRDefault="001A54DA" w:rsidP="00133BCF">
            <w:pPr>
              <w:jc w:val="center"/>
              <w:rPr>
                <w:sz w:val="27"/>
                <w:szCs w:val="27"/>
                <w:lang w:val="ru-RU"/>
              </w:rPr>
            </w:pPr>
          </w:p>
        </w:tc>
        <w:tc>
          <w:tcPr>
            <w:tcW w:w="2976" w:type="dxa"/>
            <w:shd w:val="clear" w:color="auto" w:fill="auto"/>
          </w:tcPr>
          <w:p w:rsidR="001A54DA" w:rsidRPr="00EC15E3" w:rsidRDefault="001A54DA" w:rsidP="00272F20">
            <w:pPr>
              <w:widowControl w:val="0"/>
              <w:autoSpaceDE w:val="0"/>
              <w:autoSpaceDN w:val="0"/>
              <w:adjustRightInd w:val="0"/>
              <w:rPr>
                <w:bCs/>
                <w:spacing w:val="-20"/>
                <w:sz w:val="27"/>
                <w:szCs w:val="27"/>
                <w:lang w:val="ru-RU"/>
              </w:rPr>
            </w:pPr>
            <w:r w:rsidRPr="00EC15E3">
              <w:rPr>
                <w:bCs/>
                <w:spacing w:val="-20"/>
                <w:sz w:val="27"/>
                <w:szCs w:val="27"/>
                <w:lang w:val="ru-RU"/>
              </w:rPr>
              <w:t>Мероприятие «Осуществление передан</w:t>
            </w:r>
            <w:r w:rsidRPr="00EC15E3">
              <w:rPr>
                <w:bCs/>
                <w:spacing w:val="-20"/>
                <w:sz w:val="27"/>
                <w:szCs w:val="27"/>
                <w:lang w:val="ru-RU"/>
              </w:rPr>
              <w:softHyphen/>
              <w:t>ных органам государствен</w:t>
            </w:r>
            <w:r w:rsidRPr="00EC15E3">
              <w:rPr>
                <w:bCs/>
                <w:spacing w:val="-20"/>
                <w:sz w:val="27"/>
                <w:szCs w:val="27"/>
                <w:lang w:val="ru-RU"/>
              </w:rPr>
              <w:softHyphen/>
              <w:t>ной власти субъектов Российской Федерации в соответствии с пунктом 3  статьи 25 Федерального закона «Об основах системы профилактики безнадзорности и правона</w:t>
            </w:r>
            <w:r w:rsidRPr="00EC15E3">
              <w:rPr>
                <w:bCs/>
                <w:spacing w:val="-20"/>
                <w:sz w:val="27"/>
                <w:szCs w:val="27"/>
                <w:lang w:val="ru-RU"/>
              </w:rPr>
              <w:softHyphen/>
              <w:t>рушений несовершенно</w:t>
            </w:r>
            <w:r w:rsidRPr="00EC15E3">
              <w:rPr>
                <w:bCs/>
                <w:spacing w:val="-20"/>
                <w:sz w:val="27"/>
                <w:szCs w:val="27"/>
                <w:lang w:val="ru-RU"/>
              </w:rPr>
              <w:softHyphen/>
              <w:t>летних» полномочий Российской Федерации по осуществлению деятельно</w:t>
            </w:r>
            <w:r w:rsidRPr="00EC15E3">
              <w:rPr>
                <w:bCs/>
                <w:spacing w:val="-20"/>
                <w:sz w:val="27"/>
                <w:szCs w:val="27"/>
                <w:lang w:val="ru-RU"/>
              </w:rPr>
              <w:softHyphen/>
              <w:t>сти, связанной с перевозкой между субъектами Российской Федерации, а также в пределах террито</w:t>
            </w:r>
            <w:r w:rsidRPr="00EC15E3">
              <w:rPr>
                <w:bCs/>
                <w:spacing w:val="-20"/>
                <w:sz w:val="27"/>
                <w:szCs w:val="27"/>
                <w:lang w:val="ru-RU"/>
              </w:rPr>
              <w:softHyphen/>
              <w:t>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w:t>
            </w:r>
            <w:r w:rsidRPr="00EC15E3">
              <w:rPr>
                <w:bCs/>
                <w:spacing w:val="-20"/>
                <w:sz w:val="27"/>
                <w:szCs w:val="27"/>
                <w:lang w:val="ru-RU"/>
              </w:rPr>
              <w:softHyphen/>
              <w:t>шихся без попечения роди</w:t>
            </w:r>
            <w:r w:rsidRPr="00EC15E3">
              <w:rPr>
                <w:bCs/>
                <w:spacing w:val="-20"/>
                <w:sz w:val="27"/>
                <w:szCs w:val="27"/>
                <w:lang w:val="ru-RU"/>
              </w:rPr>
              <w:softHyphen/>
              <w:t>телей, образовательных организаций и иных организаций»</w:t>
            </w:r>
          </w:p>
        </w:tc>
        <w:tc>
          <w:tcPr>
            <w:tcW w:w="4253" w:type="dxa"/>
            <w:shd w:val="clear" w:color="auto" w:fill="auto"/>
          </w:tcPr>
          <w:p w:rsidR="001A54DA" w:rsidRPr="00EC15E3" w:rsidRDefault="001A54DA" w:rsidP="00272F20">
            <w:pPr>
              <w:outlineLvl w:val="0"/>
              <w:rPr>
                <w:rFonts w:eastAsia="SimSun"/>
                <w:spacing w:val="-20"/>
                <w:sz w:val="27"/>
                <w:szCs w:val="27"/>
                <w:lang w:val="ru-RU"/>
              </w:rPr>
            </w:pPr>
          </w:p>
        </w:tc>
        <w:tc>
          <w:tcPr>
            <w:tcW w:w="1417" w:type="dxa"/>
            <w:shd w:val="clear" w:color="auto" w:fill="auto"/>
          </w:tcPr>
          <w:p w:rsidR="001A54DA" w:rsidRPr="00EC15E3" w:rsidRDefault="001A54DA" w:rsidP="00272F20">
            <w:pPr>
              <w:ind w:left="-108" w:right="-108"/>
              <w:jc w:val="center"/>
              <w:outlineLvl w:val="0"/>
              <w:rPr>
                <w:sz w:val="27"/>
                <w:szCs w:val="27"/>
                <w:lang w:val="ru-RU"/>
              </w:rPr>
            </w:pPr>
          </w:p>
        </w:tc>
        <w:tc>
          <w:tcPr>
            <w:tcW w:w="1134" w:type="dxa"/>
            <w:shd w:val="clear" w:color="auto" w:fill="auto"/>
          </w:tcPr>
          <w:p w:rsidR="001A54DA" w:rsidRPr="00EC15E3" w:rsidRDefault="001A54DA" w:rsidP="00272F20">
            <w:pPr>
              <w:autoSpaceDE w:val="0"/>
              <w:autoSpaceDN w:val="0"/>
              <w:adjustRightInd w:val="0"/>
              <w:jc w:val="center"/>
              <w:rPr>
                <w:sz w:val="27"/>
                <w:szCs w:val="27"/>
                <w:lang w:val="ru-RU"/>
              </w:rPr>
            </w:pPr>
          </w:p>
        </w:tc>
        <w:tc>
          <w:tcPr>
            <w:tcW w:w="1134" w:type="dxa"/>
            <w:shd w:val="clear" w:color="auto" w:fill="auto"/>
          </w:tcPr>
          <w:p w:rsidR="001A54DA" w:rsidRPr="00EC15E3" w:rsidRDefault="001A54DA" w:rsidP="00272F20">
            <w:pPr>
              <w:autoSpaceDE w:val="0"/>
              <w:autoSpaceDN w:val="0"/>
              <w:adjustRightInd w:val="0"/>
              <w:jc w:val="center"/>
              <w:rPr>
                <w:sz w:val="27"/>
                <w:szCs w:val="27"/>
                <w:lang w:val="ru-RU"/>
              </w:rPr>
            </w:pPr>
          </w:p>
        </w:tc>
        <w:tc>
          <w:tcPr>
            <w:tcW w:w="1134" w:type="dxa"/>
            <w:shd w:val="clear" w:color="auto" w:fill="auto"/>
          </w:tcPr>
          <w:p w:rsidR="001A54DA" w:rsidRPr="00EC15E3" w:rsidRDefault="001A54DA" w:rsidP="00272F20">
            <w:pPr>
              <w:autoSpaceDE w:val="0"/>
              <w:autoSpaceDN w:val="0"/>
              <w:adjustRightInd w:val="0"/>
              <w:jc w:val="center"/>
              <w:rPr>
                <w:sz w:val="27"/>
                <w:szCs w:val="27"/>
                <w:lang w:val="ru-RU"/>
              </w:rPr>
            </w:pPr>
          </w:p>
        </w:tc>
        <w:tc>
          <w:tcPr>
            <w:tcW w:w="1134" w:type="dxa"/>
            <w:shd w:val="clear" w:color="auto" w:fill="auto"/>
          </w:tcPr>
          <w:p w:rsidR="001A54DA" w:rsidRPr="00EC15E3" w:rsidRDefault="001A54DA" w:rsidP="00272F20">
            <w:pPr>
              <w:autoSpaceDE w:val="0"/>
              <w:autoSpaceDN w:val="0"/>
              <w:adjustRightInd w:val="0"/>
              <w:jc w:val="center"/>
              <w:rPr>
                <w:sz w:val="27"/>
                <w:szCs w:val="27"/>
                <w:lang w:val="ru-RU"/>
              </w:rPr>
            </w:pPr>
          </w:p>
        </w:tc>
        <w:tc>
          <w:tcPr>
            <w:tcW w:w="1134" w:type="dxa"/>
            <w:shd w:val="clear" w:color="auto" w:fill="auto"/>
          </w:tcPr>
          <w:p w:rsidR="001A54DA" w:rsidRPr="00EC15E3" w:rsidRDefault="001A54DA" w:rsidP="00272F20">
            <w:pPr>
              <w:autoSpaceDE w:val="0"/>
              <w:autoSpaceDN w:val="0"/>
              <w:adjustRightInd w:val="0"/>
              <w:jc w:val="center"/>
              <w:rPr>
                <w:sz w:val="27"/>
                <w:szCs w:val="27"/>
                <w:lang w:val="ru-RU"/>
              </w:rPr>
            </w:pPr>
          </w:p>
        </w:tc>
      </w:tr>
      <w:tr w:rsidR="001A54DA" w:rsidRPr="00EC15E3" w:rsidTr="00272F20">
        <w:trPr>
          <w:trHeight w:val="307"/>
        </w:trPr>
        <w:tc>
          <w:tcPr>
            <w:tcW w:w="710" w:type="dxa"/>
            <w:vMerge w:val="restart"/>
          </w:tcPr>
          <w:p w:rsidR="001A54DA" w:rsidRPr="00EC15E3" w:rsidRDefault="001A54DA" w:rsidP="00133BCF">
            <w:pPr>
              <w:widowControl w:val="0"/>
              <w:tabs>
                <w:tab w:val="left" w:pos="966"/>
                <w:tab w:val="center" w:pos="1813"/>
              </w:tabs>
              <w:autoSpaceDE w:val="0"/>
              <w:autoSpaceDN w:val="0"/>
              <w:adjustRightInd w:val="0"/>
              <w:jc w:val="center"/>
              <w:rPr>
                <w:sz w:val="27"/>
                <w:szCs w:val="27"/>
                <w:lang w:val="ru-RU"/>
              </w:rPr>
            </w:pPr>
            <w:r w:rsidRPr="00EC15E3">
              <w:rPr>
                <w:sz w:val="27"/>
                <w:szCs w:val="27"/>
                <w:lang w:val="ru-RU"/>
              </w:rPr>
              <w:t>1.34</w:t>
            </w:r>
          </w:p>
        </w:tc>
        <w:tc>
          <w:tcPr>
            <w:tcW w:w="2976" w:type="dxa"/>
            <w:vMerge w:val="restart"/>
            <w:shd w:val="clear" w:color="auto" w:fill="auto"/>
          </w:tcPr>
          <w:p w:rsidR="001A54DA" w:rsidRPr="00EC15E3" w:rsidRDefault="001A54DA" w:rsidP="00272F20">
            <w:pPr>
              <w:autoSpaceDE w:val="0"/>
              <w:autoSpaceDN w:val="0"/>
              <w:adjustRightInd w:val="0"/>
              <w:rPr>
                <w:sz w:val="27"/>
                <w:szCs w:val="27"/>
                <w:lang w:val="ru-RU"/>
              </w:rPr>
            </w:pPr>
            <w:r w:rsidRPr="00EC15E3">
              <w:rPr>
                <w:bCs/>
                <w:sz w:val="27"/>
                <w:szCs w:val="27"/>
                <w:lang w:val="ru-RU"/>
              </w:rPr>
              <w:t>Мероприятие «Содействие созданию в Кемеровской области новых мест в общеобразовательных организациях»</w:t>
            </w:r>
          </w:p>
        </w:tc>
        <w:tc>
          <w:tcPr>
            <w:tcW w:w="4253" w:type="dxa"/>
            <w:shd w:val="clear" w:color="auto" w:fill="auto"/>
          </w:tcPr>
          <w:p w:rsidR="001A54DA" w:rsidRPr="00EC15E3" w:rsidRDefault="001A54DA" w:rsidP="00272F20">
            <w:pPr>
              <w:outlineLvl w:val="0"/>
              <w:rPr>
                <w:bCs/>
                <w:sz w:val="28"/>
                <w:szCs w:val="28"/>
                <w:lang w:val="ru-RU"/>
              </w:rPr>
            </w:pPr>
            <w:r w:rsidRPr="00EC15E3">
              <w:rPr>
                <w:bCs/>
                <w:sz w:val="28"/>
                <w:szCs w:val="28"/>
                <w:lang w:val="ru-RU"/>
              </w:rPr>
              <w:t>Число новых мест в общеобразовательных организациях Кемеровской области (всего)</w:t>
            </w:r>
          </w:p>
        </w:tc>
        <w:tc>
          <w:tcPr>
            <w:tcW w:w="1417" w:type="dxa"/>
            <w:shd w:val="clear" w:color="auto" w:fill="auto"/>
          </w:tcPr>
          <w:p w:rsidR="001A54DA" w:rsidRPr="00EC15E3" w:rsidRDefault="001A54DA" w:rsidP="00272F20">
            <w:pPr>
              <w:ind w:left="-108" w:right="-108"/>
              <w:jc w:val="center"/>
              <w:outlineLvl w:val="0"/>
              <w:rPr>
                <w:sz w:val="27"/>
                <w:szCs w:val="27"/>
                <w:lang w:val="ru-RU"/>
              </w:rPr>
            </w:pPr>
            <w:r w:rsidRPr="00EC15E3">
              <w:rPr>
                <w:sz w:val="28"/>
                <w:szCs w:val="28"/>
                <w:lang w:val="ru-RU"/>
              </w:rPr>
              <w:t>единиц</w:t>
            </w:r>
          </w:p>
        </w:tc>
        <w:tc>
          <w:tcPr>
            <w:tcW w:w="1134" w:type="dxa"/>
            <w:shd w:val="clear" w:color="auto" w:fill="auto"/>
          </w:tcPr>
          <w:p w:rsidR="001A54DA" w:rsidRPr="00EC15E3" w:rsidRDefault="001A54DA" w:rsidP="00272F20">
            <w:pPr>
              <w:jc w:val="center"/>
              <w:outlineLvl w:val="0"/>
              <w:rPr>
                <w:sz w:val="27"/>
                <w:szCs w:val="27"/>
                <w:lang w:val="ru-RU"/>
              </w:rPr>
            </w:pPr>
            <w:r w:rsidRPr="00EC15E3">
              <w:rPr>
                <w:sz w:val="27"/>
                <w:szCs w:val="27"/>
                <w:lang w:val="ru-RU"/>
              </w:rPr>
              <w:t>-</w:t>
            </w:r>
          </w:p>
        </w:tc>
        <w:tc>
          <w:tcPr>
            <w:tcW w:w="1134" w:type="dxa"/>
            <w:shd w:val="clear" w:color="auto" w:fill="auto"/>
          </w:tcPr>
          <w:p w:rsidR="001A54DA" w:rsidRPr="00EC15E3" w:rsidRDefault="001A54DA" w:rsidP="00272F20">
            <w:pPr>
              <w:jc w:val="center"/>
              <w:outlineLvl w:val="0"/>
              <w:rPr>
                <w:sz w:val="27"/>
                <w:szCs w:val="27"/>
                <w:lang w:val="ru-RU"/>
              </w:rPr>
            </w:pPr>
            <w:r w:rsidRPr="00EC15E3">
              <w:rPr>
                <w:sz w:val="27"/>
                <w:szCs w:val="27"/>
                <w:lang w:val="ru-RU"/>
              </w:rPr>
              <w:t>-</w:t>
            </w:r>
          </w:p>
        </w:tc>
        <w:tc>
          <w:tcPr>
            <w:tcW w:w="1134" w:type="dxa"/>
            <w:shd w:val="clear" w:color="auto" w:fill="auto"/>
          </w:tcPr>
          <w:p w:rsidR="001A54DA" w:rsidRPr="00EC15E3" w:rsidRDefault="001A54DA" w:rsidP="00272F20">
            <w:pPr>
              <w:autoSpaceDE w:val="0"/>
              <w:autoSpaceDN w:val="0"/>
              <w:adjustRightInd w:val="0"/>
              <w:jc w:val="center"/>
              <w:rPr>
                <w:sz w:val="27"/>
                <w:szCs w:val="27"/>
                <w:lang w:val="ru-RU"/>
              </w:rPr>
            </w:pPr>
            <w:r w:rsidRPr="00EC15E3">
              <w:rPr>
                <w:bCs/>
                <w:sz w:val="27"/>
                <w:szCs w:val="27"/>
                <w:lang w:val="ru-RU"/>
              </w:rPr>
              <w:t>-</w:t>
            </w:r>
          </w:p>
        </w:tc>
        <w:tc>
          <w:tcPr>
            <w:tcW w:w="1134" w:type="dxa"/>
            <w:shd w:val="clear" w:color="auto" w:fill="auto"/>
          </w:tcPr>
          <w:p w:rsidR="001A54DA" w:rsidRPr="00EC15E3" w:rsidRDefault="001A54DA" w:rsidP="00272F20">
            <w:pPr>
              <w:autoSpaceDE w:val="0"/>
              <w:autoSpaceDN w:val="0"/>
              <w:adjustRightInd w:val="0"/>
              <w:jc w:val="center"/>
              <w:rPr>
                <w:sz w:val="27"/>
                <w:szCs w:val="27"/>
                <w:lang w:val="ru-RU"/>
              </w:rPr>
            </w:pPr>
            <w:r w:rsidRPr="00EC15E3">
              <w:rPr>
                <w:bCs/>
                <w:spacing w:val="-10"/>
                <w:sz w:val="27"/>
                <w:szCs w:val="27"/>
                <w:lang w:val="ru-RU"/>
              </w:rPr>
              <w:t>-</w:t>
            </w:r>
          </w:p>
        </w:tc>
        <w:tc>
          <w:tcPr>
            <w:tcW w:w="1134" w:type="dxa"/>
            <w:shd w:val="clear" w:color="auto" w:fill="auto"/>
          </w:tcPr>
          <w:p w:rsidR="001A54DA" w:rsidRPr="00EC15E3" w:rsidRDefault="001A54DA" w:rsidP="00272F20">
            <w:pPr>
              <w:autoSpaceDE w:val="0"/>
              <w:autoSpaceDN w:val="0"/>
              <w:adjustRightInd w:val="0"/>
              <w:jc w:val="center"/>
              <w:rPr>
                <w:sz w:val="27"/>
                <w:szCs w:val="27"/>
                <w:lang w:val="ru-RU"/>
              </w:rPr>
            </w:pPr>
            <w:r w:rsidRPr="00EC15E3">
              <w:rPr>
                <w:bCs/>
                <w:sz w:val="27"/>
                <w:szCs w:val="27"/>
              </w:rPr>
              <w:t>16419</w:t>
            </w:r>
          </w:p>
        </w:tc>
      </w:tr>
      <w:tr w:rsidR="001A54DA" w:rsidRPr="00EC15E3" w:rsidTr="00272F20">
        <w:trPr>
          <w:trHeight w:val="925"/>
        </w:trPr>
        <w:tc>
          <w:tcPr>
            <w:tcW w:w="710" w:type="dxa"/>
            <w:vMerge/>
          </w:tcPr>
          <w:p w:rsidR="001A54DA" w:rsidRPr="00EC15E3" w:rsidRDefault="001A54DA" w:rsidP="00133BCF">
            <w:pPr>
              <w:widowControl w:val="0"/>
              <w:tabs>
                <w:tab w:val="left" w:pos="966"/>
                <w:tab w:val="center" w:pos="1813"/>
              </w:tabs>
              <w:autoSpaceDE w:val="0"/>
              <w:autoSpaceDN w:val="0"/>
              <w:adjustRightInd w:val="0"/>
              <w:jc w:val="center"/>
              <w:rPr>
                <w:sz w:val="27"/>
                <w:szCs w:val="27"/>
              </w:rPr>
            </w:pPr>
          </w:p>
        </w:tc>
        <w:tc>
          <w:tcPr>
            <w:tcW w:w="2976" w:type="dxa"/>
            <w:vMerge/>
            <w:shd w:val="clear" w:color="auto" w:fill="auto"/>
          </w:tcPr>
          <w:p w:rsidR="001A54DA" w:rsidRPr="00EC15E3" w:rsidRDefault="001A54DA" w:rsidP="00272F20">
            <w:pPr>
              <w:autoSpaceDE w:val="0"/>
              <w:autoSpaceDN w:val="0"/>
              <w:adjustRightInd w:val="0"/>
              <w:rPr>
                <w:sz w:val="27"/>
                <w:szCs w:val="27"/>
                <w:lang w:val="ru-RU"/>
              </w:rPr>
            </w:pPr>
          </w:p>
        </w:tc>
        <w:tc>
          <w:tcPr>
            <w:tcW w:w="4253" w:type="dxa"/>
            <w:vMerge w:val="restart"/>
            <w:shd w:val="clear" w:color="auto" w:fill="auto"/>
          </w:tcPr>
          <w:p w:rsidR="001A54DA" w:rsidRPr="00EC15E3" w:rsidRDefault="001A54DA" w:rsidP="00272F20">
            <w:pPr>
              <w:outlineLvl w:val="0"/>
              <w:rPr>
                <w:sz w:val="22"/>
                <w:szCs w:val="22"/>
                <w:lang w:val="ru-RU"/>
              </w:rPr>
            </w:pPr>
            <w:r w:rsidRPr="00EC15E3">
              <w:rPr>
                <w:bCs/>
                <w:sz w:val="27"/>
                <w:szCs w:val="27"/>
                <w:lang w:val="ru-RU"/>
              </w:rPr>
              <w:t>Удельный вес численности обучающихся, занимающихся в одну смену, в общей численности обучающихся в общеобразовательных организациях (всего)</w:t>
            </w:r>
          </w:p>
        </w:tc>
        <w:tc>
          <w:tcPr>
            <w:tcW w:w="1417" w:type="dxa"/>
            <w:vMerge w:val="restart"/>
            <w:shd w:val="clear" w:color="auto" w:fill="auto"/>
          </w:tcPr>
          <w:p w:rsidR="001A54DA" w:rsidRPr="00EC15E3" w:rsidRDefault="001A54DA" w:rsidP="00272F20">
            <w:pPr>
              <w:widowControl w:val="0"/>
              <w:autoSpaceDE w:val="0"/>
              <w:autoSpaceDN w:val="0"/>
              <w:adjustRightInd w:val="0"/>
              <w:ind w:left="-108" w:right="-108"/>
              <w:jc w:val="center"/>
              <w:rPr>
                <w:sz w:val="28"/>
                <w:szCs w:val="28"/>
                <w:lang w:val="ru-RU"/>
              </w:rPr>
            </w:pPr>
            <w:r w:rsidRPr="00EC15E3">
              <w:rPr>
                <w:sz w:val="27"/>
                <w:szCs w:val="27"/>
                <w:lang w:val="ru-RU"/>
              </w:rPr>
              <w:t>процентов</w:t>
            </w:r>
          </w:p>
        </w:tc>
        <w:tc>
          <w:tcPr>
            <w:tcW w:w="1134" w:type="dxa"/>
            <w:vMerge w:val="restart"/>
            <w:shd w:val="clear" w:color="auto" w:fill="auto"/>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w:t>
            </w:r>
          </w:p>
        </w:tc>
        <w:tc>
          <w:tcPr>
            <w:tcW w:w="1134" w:type="dxa"/>
            <w:vMerge w:val="restart"/>
            <w:shd w:val="clear" w:color="auto" w:fill="auto"/>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w:t>
            </w:r>
          </w:p>
        </w:tc>
        <w:tc>
          <w:tcPr>
            <w:tcW w:w="1134" w:type="dxa"/>
            <w:vMerge w:val="restart"/>
            <w:shd w:val="clear" w:color="auto" w:fill="auto"/>
          </w:tcPr>
          <w:p w:rsidR="001A54DA" w:rsidRPr="00EC15E3" w:rsidRDefault="001A54DA" w:rsidP="00272F20">
            <w:pPr>
              <w:jc w:val="center"/>
              <w:rPr>
                <w:bCs/>
                <w:sz w:val="27"/>
                <w:szCs w:val="27"/>
              </w:rPr>
            </w:pPr>
            <w:r w:rsidRPr="00EC15E3">
              <w:rPr>
                <w:bCs/>
                <w:sz w:val="27"/>
                <w:szCs w:val="27"/>
                <w:lang w:val="ru-RU"/>
              </w:rPr>
              <w:t>-</w:t>
            </w:r>
          </w:p>
        </w:tc>
        <w:tc>
          <w:tcPr>
            <w:tcW w:w="1134" w:type="dxa"/>
            <w:vMerge w:val="restart"/>
            <w:shd w:val="clear" w:color="auto" w:fill="auto"/>
          </w:tcPr>
          <w:p w:rsidR="001A54DA" w:rsidRPr="00EC15E3" w:rsidRDefault="001A54DA" w:rsidP="00272F20">
            <w:pPr>
              <w:ind w:left="-108" w:right="-108"/>
              <w:jc w:val="center"/>
              <w:rPr>
                <w:bCs/>
                <w:spacing w:val="-10"/>
                <w:sz w:val="27"/>
                <w:szCs w:val="27"/>
                <w:lang w:val="ru-RU"/>
              </w:rPr>
            </w:pPr>
            <w:r w:rsidRPr="00EC15E3">
              <w:rPr>
                <w:bCs/>
                <w:sz w:val="27"/>
                <w:szCs w:val="27"/>
                <w:lang w:val="ru-RU"/>
              </w:rPr>
              <w:t>-</w:t>
            </w:r>
          </w:p>
        </w:tc>
        <w:tc>
          <w:tcPr>
            <w:tcW w:w="1134" w:type="dxa"/>
            <w:vMerge w:val="restart"/>
            <w:shd w:val="clear" w:color="auto" w:fill="auto"/>
          </w:tcPr>
          <w:p w:rsidR="001A54DA" w:rsidRPr="00EC15E3" w:rsidRDefault="001A54DA" w:rsidP="00272F20">
            <w:pPr>
              <w:jc w:val="center"/>
              <w:rPr>
                <w:bCs/>
                <w:sz w:val="27"/>
                <w:szCs w:val="27"/>
                <w:lang w:val="ru-RU"/>
              </w:rPr>
            </w:pPr>
            <w:r w:rsidRPr="00EC15E3">
              <w:rPr>
                <w:bCs/>
                <w:sz w:val="27"/>
                <w:szCs w:val="27"/>
                <w:lang w:val="ru-RU"/>
              </w:rPr>
              <w:t>84,75</w:t>
            </w:r>
          </w:p>
        </w:tc>
      </w:tr>
      <w:tr w:rsidR="001A54DA" w:rsidRPr="00566316" w:rsidTr="00272F20">
        <w:trPr>
          <w:trHeight w:val="730"/>
        </w:trPr>
        <w:tc>
          <w:tcPr>
            <w:tcW w:w="710" w:type="dxa"/>
            <w:vMerge w:val="restart"/>
          </w:tcPr>
          <w:p w:rsidR="001A54DA" w:rsidRPr="00EC15E3" w:rsidRDefault="001A54DA" w:rsidP="00133BCF">
            <w:pPr>
              <w:widowControl w:val="0"/>
              <w:tabs>
                <w:tab w:val="left" w:pos="966"/>
                <w:tab w:val="center" w:pos="1813"/>
              </w:tabs>
              <w:autoSpaceDE w:val="0"/>
              <w:autoSpaceDN w:val="0"/>
              <w:adjustRightInd w:val="0"/>
              <w:ind w:left="-108" w:right="-108"/>
              <w:jc w:val="center"/>
              <w:rPr>
                <w:spacing w:val="-28"/>
                <w:sz w:val="27"/>
                <w:szCs w:val="27"/>
              </w:rPr>
            </w:pPr>
            <w:r w:rsidRPr="00EC15E3">
              <w:rPr>
                <w:spacing w:val="-28"/>
                <w:sz w:val="27"/>
                <w:szCs w:val="27"/>
                <w:lang w:val="ru-RU"/>
              </w:rPr>
              <w:t>1.34-1</w:t>
            </w:r>
          </w:p>
        </w:tc>
        <w:tc>
          <w:tcPr>
            <w:tcW w:w="2976" w:type="dxa"/>
            <w:vMerge w:val="restart"/>
            <w:shd w:val="clear" w:color="auto" w:fill="auto"/>
          </w:tcPr>
          <w:p w:rsidR="001A54DA" w:rsidRPr="00EC15E3" w:rsidRDefault="001A54DA" w:rsidP="00272F20">
            <w:pPr>
              <w:autoSpaceDE w:val="0"/>
              <w:autoSpaceDN w:val="0"/>
              <w:adjustRightInd w:val="0"/>
              <w:rPr>
                <w:sz w:val="27"/>
                <w:szCs w:val="27"/>
                <w:lang w:val="ru-RU"/>
              </w:rPr>
            </w:pPr>
            <w:r w:rsidRPr="00EC15E3">
              <w:rPr>
                <w:bCs/>
                <w:sz w:val="27"/>
                <w:szCs w:val="27"/>
                <w:lang w:val="ru-RU"/>
              </w:rPr>
              <w:t>Мероприятие «Содействие созданию в Кемеровской области новых мест в общ</w:t>
            </w:r>
            <w:r w:rsidR="00E13E5C" w:rsidRPr="00EC15E3">
              <w:rPr>
                <w:bCs/>
                <w:sz w:val="27"/>
                <w:szCs w:val="27"/>
                <w:lang w:val="ru-RU"/>
              </w:rPr>
              <w:t>еобразовательных организациях»*</w:t>
            </w:r>
            <w:r w:rsidR="00752EA2" w:rsidRPr="00EC15E3">
              <w:rPr>
                <w:bCs/>
                <w:sz w:val="27"/>
                <w:szCs w:val="27"/>
                <w:lang w:val="ru-RU"/>
              </w:rPr>
              <w:t>*</w:t>
            </w:r>
          </w:p>
        </w:tc>
        <w:tc>
          <w:tcPr>
            <w:tcW w:w="4253" w:type="dxa"/>
            <w:vMerge/>
            <w:shd w:val="clear" w:color="auto" w:fill="auto"/>
          </w:tcPr>
          <w:p w:rsidR="001A54DA" w:rsidRPr="00EC15E3" w:rsidRDefault="001A54DA" w:rsidP="00272F20">
            <w:pPr>
              <w:outlineLvl w:val="0"/>
              <w:rPr>
                <w:bCs/>
                <w:sz w:val="27"/>
                <w:szCs w:val="27"/>
                <w:lang w:val="ru-RU"/>
              </w:rPr>
            </w:pPr>
          </w:p>
        </w:tc>
        <w:tc>
          <w:tcPr>
            <w:tcW w:w="1417" w:type="dxa"/>
            <w:vMerge/>
            <w:shd w:val="clear" w:color="auto" w:fill="auto"/>
          </w:tcPr>
          <w:p w:rsidR="001A54DA" w:rsidRPr="00EC15E3" w:rsidRDefault="001A54DA" w:rsidP="00272F20">
            <w:pPr>
              <w:widowControl w:val="0"/>
              <w:autoSpaceDE w:val="0"/>
              <w:autoSpaceDN w:val="0"/>
              <w:adjustRightInd w:val="0"/>
              <w:ind w:left="-108" w:right="-108"/>
              <w:jc w:val="center"/>
              <w:rPr>
                <w:sz w:val="27"/>
                <w:szCs w:val="27"/>
                <w:lang w:val="ru-RU"/>
              </w:rPr>
            </w:pPr>
          </w:p>
        </w:tc>
        <w:tc>
          <w:tcPr>
            <w:tcW w:w="1134" w:type="dxa"/>
            <w:vMerge/>
            <w:shd w:val="clear" w:color="auto" w:fill="auto"/>
          </w:tcPr>
          <w:p w:rsidR="001A54DA" w:rsidRPr="00EC15E3" w:rsidRDefault="001A54DA" w:rsidP="00272F20">
            <w:pPr>
              <w:widowControl w:val="0"/>
              <w:autoSpaceDE w:val="0"/>
              <w:autoSpaceDN w:val="0"/>
              <w:adjustRightInd w:val="0"/>
              <w:jc w:val="center"/>
              <w:rPr>
                <w:sz w:val="27"/>
                <w:szCs w:val="27"/>
                <w:lang w:val="ru-RU"/>
              </w:rPr>
            </w:pPr>
          </w:p>
        </w:tc>
        <w:tc>
          <w:tcPr>
            <w:tcW w:w="1134" w:type="dxa"/>
            <w:vMerge/>
            <w:shd w:val="clear" w:color="auto" w:fill="auto"/>
          </w:tcPr>
          <w:p w:rsidR="001A54DA" w:rsidRPr="00EC15E3" w:rsidRDefault="001A54DA" w:rsidP="00272F20">
            <w:pPr>
              <w:widowControl w:val="0"/>
              <w:autoSpaceDE w:val="0"/>
              <w:autoSpaceDN w:val="0"/>
              <w:adjustRightInd w:val="0"/>
              <w:jc w:val="center"/>
              <w:rPr>
                <w:sz w:val="27"/>
                <w:szCs w:val="27"/>
                <w:lang w:val="ru-RU"/>
              </w:rPr>
            </w:pPr>
          </w:p>
        </w:tc>
        <w:tc>
          <w:tcPr>
            <w:tcW w:w="1134" w:type="dxa"/>
            <w:vMerge/>
            <w:shd w:val="clear" w:color="auto" w:fill="auto"/>
          </w:tcPr>
          <w:p w:rsidR="001A54DA" w:rsidRPr="00EC15E3" w:rsidRDefault="001A54DA" w:rsidP="00272F20">
            <w:pPr>
              <w:jc w:val="center"/>
              <w:rPr>
                <w:bCs/>
                <w:sz w:val="27"/>
                <w:szCs w:val="27"/>
                <w:lang w:val="ru-RU"/>
              </w:rPr>
            </w:pPr>
          </w:p>
        </w:tc>
        <w:tc>
          <w:tcPr>
            <w:tcW w:w="1134" w:type="dxa"/>
            <w:vMerge/>
            <w:shd w:val="clear" w:color="auto" w:fill="auto"/>
          </w:tcPr>
          <w:p w:rsidR="001A54DA" w:rsidRPr="00EC15E3" w:rsidRDefault="001A54DA" w:rsidP="00272F20">
            <w:pPr>
              <w:ind w:left="-108" w:right="-108"/>
              <w:jc w:val="center"/>
              <w:rPr>
                <w:bCs/>
                <w:sz w:val="27"/>
                <w:szCs w:val="27"/>
                <w:lang w:val="ru-RU"/>
              </w:rPr>
            </w:pPr>
          </w:p>
        </w:tc>
        <w:tc>
          <w:tcPr>
            <w:tcW w:w="1134" w:type="dxa"/>
            <w:vMerge/>
            <w:shd w:val="clear" w:color="auto" w:fill="auto"/>
          </w:tcPr>
          <w:p w:rsidR="001A54DA" w:rsidRPr="00EC15E3" w:rsidRDefault="001A54DA" w:rsidP="00272F20">
            <w:pPr>
              <w:jc w:val="center"/>
              <w:rPr>
                <w:bCs/>
                <w:sz w:val="27"/>
                <w:szCs w:val="27"/>
                <w:lang w:val="ru-RU"/>
              </w:rPr>
            </w:pPr>
          </w:p>
        </w:tc>
      </w:tr>
      <w:tr w:rsidR="001A54DA" w:rsidRPr="00EC15E3" w:rsidTr="00272F20">
        <w:trPr>
          <w:trHeight w:val="1552"/>
        </w:trPr>
        <w:tc>
          <w:tcPr>
            <w:tcW w:w="710" w:type="dxa"/>
            <w:vMerge/>
            <w:tcBorders>
              <w:bottom w:val="single" w:sz="4" w:space="0" w:color="auto"/>
            </w:tcBorders>
          </w:tcPr>
          <w:p w:rsidR="001A54DA" w:rsidRPr="00EC15E3" w:rsidRDefault="001A54DA" w:rsidP="00133BCF">
            <w:pPr>
              <w:widowControl w:val="0"/>
              <w:tabs>
                <w:tab w:val="left" w:pos="966"/>
                <w:tab w:val="center" w:pos="1813"/>
              </w:tabs>
              <w:autoSpaceDE w:val="0"/>
              <w:autoSpaceDN w:val="0"/>
              <w:adjustRightInd w:val="0"/>
              <w:jc w:val="center"/>
              <w:rPr>
                <w:sz w:val="27"/>
                <w:szCs w:val="27"/>
                <w:lang w:val="ru-RU"/>
              </w:rPr>
            </w:pPr>
          </w:p>
        </w:tc>
        <w:tc>
          <w:tcPr>
            <w:tcW w:w="2976" w:type="dxa"/>
            <w:vMerge/>
            <w:tcBorders>
              <w:bottom w:val="single" w:sz="4" w:space="0" w:color="auto"/>
            </w:tcBorders>
            <w:shd w:val="clear" w:color="auto" w:fill="auto"/>
          </w:tcPr>
          <w:p w:rsidR="001A54DA" w:rsidRPr="00EC15E3" w:rsidRDefault="001A54DA" w:rsidP="00272F20">
            <w:pPr>
              <w:autoSpaceDE w:val="0"/>
              <w:autoSpaceDN w:val="0"/>
              <w:adjustRightInd w:val="0"/>
              <w:rPr>
                <w:sz w:val="27"/>
                <w:szCs w:val="27"/>
                <w:lang w:val="ru-RU"/>
              </w:rPr>
            </w:pPr>
          </w:p>
        </w:tc>
        <w:tc>
          <w:tcPr>
            <w:tcW w:w="4253" w:type="dxa"/>
            <w:tcBorders>
              <w:bottom w:val="single" w:sz="4" w:space="0" w:color="auto"/>
            </w:tcBorders>
            <w:shd w:val="clear" w:color="auto" w:fill="auto"/>
          </w:tcPr>
          <w:p w:rsidR="001A54DA" w:rsidRPr="00EC15E3" w:rsidRDefault="001A54DA" w:rsidP="00272F20">
            <w:pPr>
              <w:outlineLvl w:val="0"/>
              <w:rPr>
                <w:sz w:val="27"/>
                <w:szCs w:val="27"/>
                <w:lang w:val="ru-RU"/>
              </w:rPr>
            </w:pPr>
            <w:r w:rsidRPr="00EC15E3">
              <w:rPr>
                <w:bCs/>
                <w:sz w:val="27"/>
                <w:szCs w:val="27"/>
                <w:lang w:val="ru-RU"/>
              </w:rPr>
              <w:t>Удельный вес численности обучающихся, занимающихся в зданиях, требующих капитального ремонта или реконструкции (всего)</w:t>
            </w:r>
          </w:p>
        </w:tc>
        <w:tc>
          <w:tcPr>
            <w:tcW w:w="1417" w:type="dxa"/>
            <w:tcBorders>
              <w:bottom w:val="single" w:sz="4" w:space="0" w:color="auto"/>
            </w:tcBorders>
            <w:shd w:val="clear" w:color="auto" w:fill="auto"/>
          </w:tcPr>
          <w:p w:rsidR="001A54DA" w:rsidRPr="00EC15E3" w:rsidRDefault="001A54DA" w:rsidP="00272F20">
            <w:pPr>
              <w:widowControl w:val="0"/>
              <w:autoSpaceDE w:val="0"/>
              <w:autoSpaceDN w:val="0"/>
              <w:adjustRightInd w:val="0"/>
              <w:ind w:left="-108" w:right="-108"/>
              <w:jc w:val="center"/>
              <w:rPr>
                <w:sz w:val="28"/>
                <w:szCs w:val="28"/>
                <w:lang w:val="ru-RU"/>
              </w:rPr>
            </w:pPr>
            <w:r w:rsidRPr="00EC15E3">
              <w:rPr>
                <w:sz w:val="27"/>
                <w:szCs w:val="27"/>
                <w:lang w:val="ru-RU"/>
              </w:rPr>
              <w:t>процентов</w:t>
            </w:r>
          </w:p>
        </w:tc>
        <w:tc>
          <w:tcPr>
            <w:tcW w:w="1134" w:type="dxa"/>
            <w:tcBorders>
              <w:bottom w:val="single" w:sz="4" w:space="0" w:color="auto"/>
            </w:tcBorders>
            <w:shd w:val="clear" w:color="auto" w:fill="auto"/>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w:t>
            </w:r>
          </w:p>
        </w:tc>
        <w:tc>
          <w:tcPr>
            <w:tcW w:w="1134" w:type="dxa"/>
            <w:tcBorders>
              <w:bottom w:val="single" w:sz="4" w:space="0" w:color="auto"/>
            </w:tcBorders>
            <w:shd w:val="clear" w:color="auto" w:fill="auto"/>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w:t>
            </w:r>
          </w:p>
        </w:tc>
        <w:tc>
          <w:tcPr>
            <w:tcW w:w="1134" w:type="dxa"/>
            <w:tcBorders>
              <w:bottom w:val="single" w:sz="4" w:space="0" w:color="auto"/>
            </w:tcBorders>
            <w:shd w:val="clear" w:color="auto" w:fill="auto"/>
          </w:tcPr>
          <w:p w:rsidR="001A54DA" w:rsidRPr="00EC15E3" w:rsidRDefault="001A54DA" w:rsidP="00272F20">
            <w:pPr>
              <w:jc w:val="center"/>
              <w:rPr>
                <w:bCs/>
                <w:sz w:val="27"/>
                <w:szCs w:val="27"/>
                <w:lang w:val="ru-RU"/>
              </w:rPr>
            </w:pPr>
            <w:r w:rsidRPr="00EC15E3">
              <w:rPr>
                <w:bCs/>
                <w:sz w:val="27"/>
                <w:szCs w:val="27"/>
                <w:lang w:val="ru-RU"/>
              </w:rPr>
              <w:t>-</w:t>
            </w:r>
          </w:p>
        </w:tc>
        <w:tc>
          <w:tcPr>
            <w:tcW w:w="1134" w:type="dxa"/>
            <w:tcBorders>
              <w:bottom w:val="single" w:sz="4" w:space="0" w:color="auto"/>
            </w:tcBorders>
            <w:shd w:val="clear" w:color="auto" w:fill="auto"/>
          </w:tcPr>
          <w:p w:rsidR="001A54DA" w:rsidRPr="00EC15E3" w:rsidRDefault="001A54DA" w:rsidP="00272F20">
            <w:pPr>
              <w:jc w:val="center"/>
              <w:rPr>
                <w:bCs/>
                <w:sz w:val="27"/>
                <w:szCs w:val="27"/>
              </w:rPr>
            </w:pPr>
            <w:r w:rsidRPr="00EC15E3">
              <w:rPr>
                <w:bCs/>
                <w:sz w:val="27"/>
                <w:szCs w:val="27"/>
                <w:lang w:val="ru-RU"/>
              </w:rPr>
              <w:t>-</w:t>
            </w:r>
          </w:p>
        </w:tc>
        <w:tc>
          <w:tcPr>
            <w:tcW w:w="1134" w:type="dxa"/>
            <w:tcBorders>
              <w:bottom w:val="single" w:sz="4" w:space="0" w:color="auto"/>
            </w:tcBorders>
            <w:shd w:val="clear" w:color="auto" w:fill="auto"/>
          </w:tcPr>
          <w:p w:rsidR="001A54DA" w:rsidRPr="00EC15E3" w:rsidRDefault="001A54DA" w:rsidP="00272F20">
            <w:pPr>
              <w:jc w:val="center"/>
              <w:rPr>
                <w:bCs/>
                <w:sz w:val="27"/>
                <w:szCs w:val="27"/>
              </w:rPr>
            </w:pPr>
            <w:r w:rsidRPr="00EC15E3">
              <w:rPr>
                <w:bCs/>
                <w:sz w:val="27"/>
                <w:szCs w:val="27"/>
                <w:lang w:val="ru-RU"/>
              </w:rPr>
              <w:t>0,55</w:t>
            </w:r>
          </w:p>
        </w:tc>
      </w:tr>
      <w:tr w:rsidR="001A54DA" w:rsidRPr="00EC15E3" w:rsidTr="00272F20">
        <w:trPr>
          <w:trHeight w:val="1327"/>
        </w:trPr>
        <w:tc>
          <w:tcPr>
            <w:tcW w:w="710" w:type="dxa"/>
          </w:tcPr>
          <w:p w:rsidR="001A54DA" w:rsidRPr="00EC15E3" w:rsidRDefault="001A54DA" w:rsidP="00133BCF">
            <w:pPr>
              <w:pStyle w:val="ConsPlusNormal"/>
              <w:ind w:firstLine="0"/>
              <w:jc w:val="center"/>
              <w:rPr>
                <w:rFonts w:ascii="Times New Roman" w:eastAsia="SimSun" w:hAnsi="Times New Roman"/>
                <w:sz w:val="28"/>
                <w:szCs w:val="28"/>
              </w:rPr>
            </w:pPr>
            <w:r w:rsidRPr="00EC15E3">
              <w:rPr>
                <w:rFonts w:ascii="Times New Roman" w:eastAsia="SimSun" w:hAnsi="Times New Roman"/>
                <w:sz w:val="28"/>
                <w:szCs w:val="28"/>
              </w:rPr>
              <w:t>1.35</w:t>
            </w:r>
          </w:p>
        </w:tc>
        <w:tc>
          <w:tcPr>
            <w:tcW w:w="2976" w:type="dxa"/>
            <w:shd w:val="clear" w:color="auto" w:fill="auto"/>
            <w:vAlign w:val="center"/>
          </w:tcPr>
          <w:p w:rsidR="001A54DA" w:rsidRPr="00EC15E3" w:rsidRDefault="001A54DA" w:rsidP="00272F20">
            <w:pPr>
              <w:pStyle w:val="ConsPlusNormal"/>
              <w:tabs>
                <w:tab w:val="left" w:pos="2869"/>
              </w:tabs>
              <w:ind w:right="-110" w:firstLine="0"/>
              <w:rPr>
                <w:rFonts w:ascii="Times New Roman" w:eastAsia="SimSun" w:hAnsi="Times New Roman"/>
                <w:sz w:val="28"/>
                <w:szCs w:val="28"/>
              </w:rPr>
            </w:pPr>
            <w:r w:rsidRPr="00EC15E3">
              <w:rPr>
                <w:rFonts w:ascii="Times New Roman" w:eastAsia="SimSun" w:hAnsi="Times New Roman"/>
                <w:sz w:val="28"/>
                <w:szCs w:val="28"/>
              </w:rPr>
              <w:t>Мероприятие «Устройство многофункциональных игровых комплексов, спортивных площадок в образовательных организациях муниципальных образований Кемеровской области»</w:t>
            </w:r>
          </w:p>
          <w:p w:rsidR="001A54DA" w:rsidRPr="00EC15E3" w:rsidRDefault="001A54DA" w:rsidP="00272F20">
            <w:pPr>
              <w:pStyle w:val="ConsPlusNormal"/>
              <w:tabs>
                <w:tab w:val="left" w:pos="2869"/>
              </w:tabs>
              <w:ind w:right="-110" w:firstLine="0"/>
              <w:rPr>
                <w:rFonts w:ascii="Times New Roman" w:eastAsia="SimSun" w:hAnsi="Times New Roman"/>
                <w:sz w:val="28"/>
                <w:szCs w:val="28"/>
              </w:rPr>
            </w:pPr>
          </w:p>
        </w:tc>
        <w:tc>
          <w:tcPr>
            <w:tcW w:w="4253" w:type="dxa"/>
            <w:shd w:val="clear" w:color="auto" w:fill="auto"/>
          </w:tcPr>
          <w:p w:rsidR="001A54DA" w:rsidRPr="00EC15E3" w:rsidRDefault="00A37D08" w:rsidP="00272F20">
            <w:pPr>
              <w:pStyle w:val="ConsPlusNormal"/>
              <w:ind w:firstLine="0"/>
              <w:rPr>
                <w:rFonts w:ascii="Times New Roman" w:eastAsia="SimSun" w:hAnsi="Times New Roman"/>
                <w:sz w:val="28"/>
                <w:szCs w:val="28"/>
              </w:rPr>
            </w:pPr>
            <w:r w:rsidRPr="00EC15E3">
              <w:rPr>
                <w:rFonts w:ascii="Times New Roman" w:eastAsia="SimSun" w:hAnsi="Times New Roman"/>
                <w:sz w:val="27"/>
                <w:szCs w:val="27"/>
              </w:rPr>
              <w:t>Количество многофункциональных игровых комплексов (детских игровых и спортивных площадок)</w:t>
            </w:r>
          </w:p>
        </w:tc>
        <w:tc>
          <w:tcPr>
            <w:tcW w:w="1417" w:type="dxa"/>
            <w:shd w:val="clear" w:color="auto" w:fill="auto"/>
            <w:vAlign w:val="center"/>
          </w:tcPr>
          <w:p w:rsidR="001A54DA" w:rsidRPr="00EC15E3" w:rsidRDefault="001A54DA" w:rsidP="00272F20">
            <w:pPr>
              <w:pStyle w:val="ConsPlusNormal"/>
              <w:ind w:left="-108" w:right="-108" w:firstLine="0"/>
              <w:jc w:val="center"/>
              <w:rPr>
                <w:rFonts w:ascii="Times New Roman" w:eastAsia="SimSun" w:hAnsi="Times New Roman"/>
                <w:sz w:val="28"/>
                <w:szCs w:val="28"/>
              </w:rPr>
            </w:pPr>
            <w:r w:rsidRPr="00EC15E3">
              <w:rPr>
                <w:rFonts w:ascii="Times New Roman" w:eastAsia="SimSun" w:hAnsi="Times New Roman"/>
                <w:sz w:val="28"/>
                <w:szCs w:val="28"/>
              </w:rPr>
              <w:t>единиц</w:t>
            </w:r>
          </w:p>
        </w:tc>
        <w:tc>
          <w:tcPr>
            <w:tcW w:w="1134" w:type="dxa"/>
            <w:shd w:val="clear" w:color="auto" w:fill="auto"/>
            <w:vAlign w:val="center"/>
          </w:tcPr>
          <w:p w:rsidR="001A54DA" w:rsidRPr="00EC15E3" w:rsidRDefault="001A54DA" w:rsidP="00272F20">
            <w:pPr>
              <w:pStyle w:val="ConsPlusNormal"/>
              <w:ind w:firstLine="0"/>
              <w:jc w:val="center"/>
              <w:rPr>
                <w:rFonts w:ascii="Times New Roman" w:eastAsia="SimSun" w:hAnsi="Times New Roman"/>
                <w:sz w:val="28"/>
                <w:szCs w:val="28"/>
              </w:rPr>
            </w:pPr>
            <w:r w:rsidRPr="00EC15E3">
              <w:rPr>
                <w:rFonts w:ascii="Times New Roman" w:eastAsia="SimSun" w:hAnsi="Times New Roman"/>
                <w:sz w:val="28"/>
                <w:szCs w:val="28"/>
              </w:rPr>
              <w:t>-</w:t>
            </w:r>
          </w:p>
        </w:tc>
        <w:tc>
          <w:tcPr>
            <w:tcW w:w="1134" w:type="dxa"/>
            <w:shd w:val="clear" w:color="auto" w:fill="auto"/>
            <w:vAlign w:val="center"/>
          </w:tcPr>
          <w:p w:rsidR="001A54DA" w:rsidRPr="00EC15E3" w:rsidRDefault="001A54DA" w:rsidP="00272F20">
            <w:pPr>
              <w:pStyle w:val="ConsPlusNormal"/>
              <w:ind w:firstLine="0"/>
              <w:jc w:val="center"/>
              <w:rPr>
                <w:rFonts w:ascii="Times New Roman" w:eastAsia="SimSun" w:hAnsi="Times New Roman"/>
                <w:sz w:val="28"/>
                <w:szCs w:val="28"/>
              </w:rPr>
            </w:pPr>
            <w:r w:rsidRPr="00EC15E3">
              <w:rPr>
                <w:rFonts w:ascii="Times New Roman" w:eastAsia="SimSun" w:hAnsi="Times New Roman"/>
                <w:sz w:val="28"/>
                <w:szCs w:val="28"/>
              </w:rPr>
              <w:t>-</w:t>
            </w:r>
          </w:p>
        </w:tc>
        <w:tc>
          <w:tcPr>
            <w:tcW w:w="1134" w:type="dxa"/>
            <w:shd w:val="clear" w:color="auto" w:fill="auto"/>
            <w:vAlign w:val="center"/>
          </w:tcPr>
          <w:p w:rsidR="001A54DA" w:rsidRPr="00EC15E3" w:rsidRDefault="001A54DA" w:rsidP="00272F20">
            <w:pPr>
              <w:pStyle w:val="ConsPlusNormal"/>
              <w:ind w:firstLine="0"/>
              <w:jc w:val="center"/>
              <w:rPr>
                <w:rFonts w:ascii="Times New Roman" w:eastAsia="SimSun" w:hAnsi="Times New Roman"/>
                <w:sz w:val="28"/>
                <w:szCs w:val="28"/>
              </w:rPr>
            </w:pPr>
            <w:r w:rsidRPr="00EC15E3">
              <w:rPr>
                <w:rFonts w:ascii="Times New Roman" w:eastAsia="SimSun" w:hAnsi="Times New Roman"/>
                <w:sz w:val="28"/>
                <w:szCs w:val="28"/>
              </w:rPr>
              <w:t>-</w:t>
            </w:r>
          </w:p>
        </w:tc>
        <w:tc>
          <w:tcPr>
            <w:tcW w:w="1134" w:type="dxa"/>
            <w:shd w:val="clear" w:color="auto" w:fill="auto"/>
            <w:vAlign w:val="center"/>
          </w:tcPr>
          <w:p w:rsidR="001A54DA" w:rsidRPr="00EC15E3" w:rsidRDefault="001A54DA" w:rsidP="00272F20">
            <w:pPr>
              <w:pStyle w:val="ConsPlusNormal"/>
              <w:ind w:firstLine="0"/>
              <w:jc w:val="center"/>
              <w:rPr>
                <w:rFonts w:ascii="Times New Roman" w:eastAsia="SimSun" w:hAnsi="Times New Roman"/>
                <w:sz w:val="28"/>
                <w:szCs w:val="28"/>
              </w:rPr>
            </w:pPr>
            <w:r w:rsidRPr="00EC15E3">
              <w:rPr>
                <w:rFonts w:ascii="Times New Roman" w:eastAsia="SimSun" w:hAnsi="Times New Roman"/>
                <w:sz w:val="28"/>
                <w:szCs w:val="28"/>
              </w:rPr>
              <w:t>-</w:t>
            </w:r>
          </w:p>
        </w:tc>
        <w:tc>
          <w:tcPr>
            <w:tcW w:w="1134" w:type="dxa"/>
            <w:shd w:val="clear" w:color="auto" w:fill="auto"/>
            <w:vAlign w:val="center"/>
          </w:tcPr>
          <w:p w:rsidR="001A54DA" w:rsidRPr="00EC15E3" w:rsidRDefault="001A54DA" w:rsidP="00272F20">
            <w:pPr>
              <w:pStyle w:val="ConsPlusNormal"/>
              <w:ind w:firstLine="0"/>
              <w:jc w:val="center"/>
              <w:rPr>
                <w:rFonts w:ascii="Times New Roman" w:eastAsia="SimSun" w:hAnsi="Times New Roman"/>
                <w:sz w:val="28"/>
                <w:szCs w:val="28"/>
              </w:rPr>
            </w:pPr>
            <w:r w:rsidRPr="00EC15E3">
              <w:rPr>
                <w:rFonts w:ascii="Times New Roman" w:eastAsia="SimSun" w:hAnsi="Times New Roman"/>
                <w:sz w:val="28"/>
                <w:szCs w:val="28"/>
              </w:rPr>
              <w:t>100</w:t>
            </w:r>
          </w:p>
        </w:tc>
      </w:tr>
      <w:tr w:rsidR="001A54DA" w:rsidRPr="00566316" w:rsidTr="00272F20">
        <w:trPr>
          <w:trHeight w:val="1327"/>
        </w:trPr>
        <w:tc>
          <w:tcPr>
            <w:tcW w:w="710" w:type="dxa"/>
          </w:tcPr>
          <w:p w:rsidR="001A54DA" w:rsidRPr="00EC15E3" w:rsidRDefault="001A54DA" w:rsidP="00133BCF">
            <w:pPr>
              <w:pStyle w:val="ConsPlusNormal"/>
              <w:ind w:firstLine="0"/>
              <w:jc w:val="center"/>
              <w:rPr>
                <w:rFonts w:ascii="Times New Roman" w:eastAsia="SimSun" w:hAnsi="Times New Roman"/>
                <w:sz w:val="28"/>
                <w:szCs w:val="28"/>
              </w:rPr>
            </w:pPr>
            <w:r w:rsidRPr="00EC15E3">
              <w:rPr>
                <w:rFonts w:ascii="Times New Roman" w:eastAsia="SimSun" w:hAnsi="Times New Roman"/>
                <w:sz w:val="28"/>
                <w:szCs w:val="28"/>
              </w:rPr>
              <w:t>1.36</w:t>
            </w:r>
          </w:p>
        </w:tc>
        <w:tc>
          <w:tcPr>
            <w:tcW w:w="2976" w:type="dxa"/>
            <w:shd w:val="clear" w:color="auto" w:fill="auto"/>
          </w:tcPr>
          <w:p w:rsidR="001A54DA" w:rsidRPr="00EC15E3" w:rsidRDefault="001A54DA" w:rsidP="00272F20">
            <w:pPr>
              <w:pStyle w:val="ConsPlusNormal"/>
              <w:tabs>
                <w:tab w:val="left" w:pos="2869"/>
              </w:tabs>
              <w:ind w:right="-110" w:firstLine="0"/>
              <w:rPr>
                <w:rFonts w:ascii="Times New Roman" w:eastAsia="SimSun" w:hAnsi="Times New Roman"/>
                <w:sz w:val="28"/>
                <w:szCs w:val="28"/>
              </w:rPr>
            </w:pPr>
            <w:r w:rsidRPr="00EC15E3">
              <w:rPr>
                <w:rFonts w:ascii="Times New Roman" w:eastAsia="SimSun" w:hAnsi="Times New Roman"/>
                <w:sz w:val="28"/>
                <w:szCs w:val="28"/>
              </w:rPr>
              <w:t>Мероприятие «Обеспечение деятельности государственных организаций, осуществляющих образовательную деятельность по образовательным программам начального общего, основного общего образования в исправительных учреждениях уголовно-исправительной системы»</w:t>
            </w:r>
          </w:p>
        </w:tc>
        <w:tc>
          <w:tcPr>
            <w:tcW w:w="4253" w:type="dxa"/>
            <w:shd w:val="clear" w:color="auto" w:fill="auto"/>
          </w:tcPr>
          <w:p w:rsidR="001A54DA" w:rsidRPr="00EC15E3" w:rsidRDefault="001A54DA" w:rsidP="00272F20">
            <w:pPr>
              <w:pStyle w:val="ConsPlusNormal"/>
              <w:ind w:firstLine="0"/>
              <w:rPr>
                <w:rFonts w:ascii="Times New Roman" w:eastAsia="SimSun" w:hAnsi="Times New Roman"/>
                <w:sz w:val="28"/>
                <w:szCs w:val="28"/>
              </w:rPr>
            </w:pPr>
          </w:p>
        </w:tc>
        <w:tc>
          <w:tcPr>
            <w:tcW w:w="1417" w:type="dxa"/>
            <w:shd w:val="clear" w:color="auto" w:fill="auto"/>
            <w:vAlign w:val="center"/>
          </w:tcPr>
          <w:p w:rsidR="001A54DA" w:rsidRPr="00EC15E3" w:rsidRDefault="001A54DA" w:rsidP="00272F20">
            <w:pPr>
              <w:pStyle w:val="ConsPlusNormal"/>
              <w:ind w:left="-108" w:right="-108" w:firstLine="0"/>
              <w:jc w:val="center"/>
              <w:rPr>
                <w:rFonts w:ascii="Times New Roman" w:eastAsia="SimSun" w:hAnsi="Times New Roman"/>
                <w:sz w:val="28"/>
                <w:szCs w:val="28"/>
              </w:rPr>
            </w:pPr>
          </w:p>
        </w:tc>
        <w:tc>
          <w:tcPr>
            <w:tcW w:w="1134" w:type="dxa"/>
            <w:shd w:val="clear" w:color="auto" w:fill="auto"/>
            <w:vAlign w:val="center"/>
          </w:tcPr>
          <w:p w:rsidR="001A54DA" w:rsidRPr="00EC15E3" w:rsidRDefault="001A54DA" w:rsidP="00272F20">
            <w:pPr>
              <w:pStyle w:val="ConsPlusNormal"/>
              <w:ind w:firstLine="0"/>
              <w:jc w:val="center"/>
              <w:rPr>
                <w:rFonts w:ascii="Times New Roman" w:eastAsia="SimSun" w:hAnsi="Times New Roman"/>
                <w:sz w:val="28"/>
                <w:szCs w:val="28"/>
              </w:rPr>
            </w:pPr>
          </w:p>
        </w:tc>
        <w:tc>
          <w:tcPr>
            <w:tcW w:w="1134" w:type="dxa"/>
            <w:shd w:val="clear" w:color="auto" w:fill="auto"/>
            <w:vAlign w:val="center"/>
          </w:tcPr>
          <w:p w:rsidR="001A54DA" w:rsidRPr="00EC15E3" w:rsidRDefault="001A54DA" w:rsidP="00272F20">
            <w:pPr>
              <w:pStyle w:val="ConsPlusNormal"/>
              <w:ind w:firstLine="0"/>
              <w:jc w:val="center"/>
              <w:rPr>
                <w:rFonts w:ascii="Times New Roman" w:eastAsia="SimSun" w:hAnsi="Times New Roman"/>
                <w:sz w:val="28"/>
                <w:szCs w:val="28"/>
              </w:rPr>
            </w:pPr>
          </w:p>
        </w:tc>
        <w:tc>
          <w:tcPr>
            <w:tcW w:w="1134" w:type="dxa"/>
            <w:shd w:val="clear" w:color="auto" w:fill="auto"/>
            <w:vAlign w:val="center"/>
          </w:tcPr>
          <w:p w:rsidR="001A54DA" w:rsidRPr="00EC15E3" w:rsidRDefault="001A54DA" w:rsidP="00272F20">
            <w:pPr>
              <w:pStyle w:val="ConsPlusNormal"/>
              <w:ind w:firstLine="0"/>
              <w:jc w:val="center"/>
              <w:rPr>
                <w:rFonts w:ascii="Times New Roman" w:eastAsia="SimSun" w:hAnsi="Times New Roman"/>
                <w:sz w:val="28"/>
                <w:szCs w:val="28"/>
              </w:rPr>
            </w:pPr>
          </w:p>
        </w:tc>
        <w:tc>
          <w:tcPr>
            <w:tcW w:w="1134" w:type="dxa"/>
            <w:shd w:val="clear" w:color="auto" w:fill="auto"/>
            <w:vAlign w:val="center"/>
          </w:tcPr>
          <w:p w:rsidR="001A54DA" w:rsidRPr="00EC15E3" w:rsidRDefault="001A54DA" w:rsidP="00272F20">
            <w:pPr>
              <w:pStyle w:val="ConsPlusNormal"/>
              <w:ind w:firstLine="0"/>
              <w:jc w:val="center"/>
              <w:rPr>
                <w:rFonts w:ascii="Times New Roman" w:eastAsia="SimSun" w:hAnsi="Times New Roman"/>
                <w:sz w:val="28"/>
                <w:szCs w:val="28"/>
              </w:rPr>
            </w:pPr>
          </w:p>
        </w:tc>
        <w:tc>
          <w:tcPr>
            <w:tcW w:w="1134" w:type="dxa"/>
            <w:shd w:val="clear" w:color="auto" w:fill="auto"/>
            <w:vAlign w:val="center"/>
          </w:tcPr>
          <w:p w:rsidR="001A54DA" w:rsidRPr="00EC15E3" w:rsidRDefault="001A54DA" w:rsidP="00272F20">
            <w:pPr>
              <w:pStyle w:val="ConsPlusNormal"/>
              <w:ind w:firstLine="0"/>
              <w:jc w:val="center"/>
              <w:rPr>
                <w:rFonts w:ascii="Times New Roman" w:eastAsia="SimSun" w:hAnsi="Times New Roman"/>
                <w:sz w:val="28"/>
                <w:szCs w:val="28"/>
              </w:rPr>
            </w:pPr>
          </w:p>
        </w:tc>
      </w:tr>
      <w:tr w:rsidR="001A54DA" w:rsidRPr="00566316" w:rsidTr="00272F20">
        <w:trPr>
          <w:trHeight w:val="1327"/>
        </w:trPr>
        <w:tc>
          <w:tcPr>
            <w:tcW w:w="710" w:type="dxa"/>
          </w:tcPr>
          <w:p w:rsidR="001A54DA" w:rsidRPr="00EC15E3" w:rsidRDefault="001A54DA" w:rsidP="00133BCF">
            <w:pPr>
              <w:pStyle w:val="ConsPlusNormal"/>
              <w:ind w:firstLine="0"/>
              <w:jc w:val="center"/>
              <w:rPr>
                <w:rFonts w:ascii="Times New Roman" w:eastAsia="SimSun" w:hAnsi="Times New Roman"/>
                <w:sz w:val="27"/>
                <w:szCs w:val="27"/>
              </w:rPr>
            </w:pPr>
            <w:r w:rsidRPr="00EC15E3">
              <w:rPr>
                <w:rFonts w:ascii="Times New Roman" w:eastAsia="SimSun" w:hAnsi="Times New Roman"/>
                <w:sz w:val="27"/>
                <w:szCs w:val="27"/>
              </w:rPr>
              <w:t>1.37</w:t>
            </w:r>
          </w:p>
        </w:tc>
        <w:tc>
          <w:tcPr>
            <w:tcW w:w="2976" w:type="dxa"/>
            <w:shd w:val="clear" w:color="auto" w:fill="auto"/>
          </w:tcPr>
          <w:p w:rsidR="001A54DA" w:rsidRPr="00EC15E3" w:rsidRDefault="001A54DA" w:rsidP="00272F20">
            <w:pPr>
              <w:pStyle w:val="ConsPlusNormal"/>
              <w:ind w:firstLine="0"/>
              <w:rPr>
                <w:rFonts w:ascii="Times New Roman" w:eastAsia="SimSun" w:hAnsi="Times New Roman"/>
                <w:sz w:val="27"/>
                <w:szCs w:val="27"/>
              </w:rPr>
            </w:pPr>
            <w:r w:rsidRPr="00EC15E3">
              <w:rPr>
                <w:rFonts w:ascii="Times New Roman" w:eastAsia="SimSun" w:hAnsi="Times New Roman"/>
                <w:sz w:val="27"/>
                <w:szCs w:val="27"/>
              </w:rPr>
              <w:t>Мероприятие «Оказание услуг по реализации дополнительных общеобразовательных программ профессиональными образовательными организациями»</w:t>
            </w:r>
          </w:p>
          <w:p w:rsidR="00A37D08" w:rsidRPr="00EC15E3" w:rsidRDefault="00A37D08" w:rsidP="00272F20">
            <w:pPr>
              <w:pStyle w:val="ConsPlusNormal"/>
              <w:ind w:firstLine="0"/>
              <w:rPr>
                <w:rFonts w:ascii="Times New Roman" w:eastAsia="SimSun" w:hAnsi="Times New Roman"/>
                <w:sz w:val="27"/>
                <w:szCs w:val="27"/>
              </w:rPr>
            </w:pPr>
          </w:p>
        </w:tc>
        <w:tc>
          <w:tcPr>
            <w:tcW w:w="4253" w:type="dxa"/>
            <w:shd w:val="clear" w:color="auto" w:fill="auto"/>
          </w:tcPr>
          <w:p w:rsidR="001A54DA" w:rsidRPr="00EC15E3" w:rsidRDefault="001A54DA" w:rsidP="00272F20">
            <w:pPr>
              <w:pStyle w:val="ConsPlusNormal"/>
              <w:ind w:firstLine="0"/>
              <w:rPr>
                <w:rFonts w:ascii="Times New Roman" w:eastAsia="SimSun" w:hAnsi="Times New Roman"/>
                <w:sz w:val="28"/>
                <w:szCs w:val="28"/>
              </w:rPr>
            </w:pPr>
          </w:p>
        </w:tc>
        <w:tc>
          <w:tcPr>
            <w:tcW w:w="1417" w:type="dxa"/>
            <w:shd w:val="clear" w:color="auto" w:fill="auto"/>
          </w:tcPr>
          <w:p w:rsidR="001A54DA" w:rsidRPr="00EC15E3" w:rsidRDefault="001A54DA" w:rsidP="00272F20">
            <w:pPr>
              <w:pStyle w:val="ConsPlusNormal"/>
              <w:ind w:left="-108" w:right="-108" w:firstLine="0"/>
              <w:jc w:val="center"/>
              <w:rPr>
                <w:rFonts w:ascii="Times New Roman" w:eastAsia="SimSun" w:hAnsi="Times New Roman"/>
                <w:sz w:val="27"/>
                <w:szCs w:val="27"/>
              </w:rPr>
            </w:pPr>
          </w:p>
        </w:tc>
        <w:tc>
          <w:tcPr>
            <w:tcW w:w="1134" w:type="dxa"/>
            <w:shd w:val="clear" w:color="auto" w:fill="auto"/>
          </w:tcPr>
          <w:p w:rsidR="001A54DA" w:rsidRPr="00EC15E3" w:rsidRDefault="001A54DA" w:rsidP="00272F20">
            <w:pPr>
              <w:pStyle w:val="ConsPlusNormal"/>
              <w:ind w:firstLine="0"/>
              <w:rPr>
                <w:rFonts w:ascii="Times New Roman" w:eastAsia="SimSun" w:hAnsi="Times New Roman"/>
                <w:sz w:val="27"/>
                <w:szCs w:val="27"/>
              </w:rPr>
            </w:pPr>
          </w:p>
        </w:tc>
        <w:tc>
          <w:tcPr>
            <w:tcW w:w="1134" w:type="dxa"/>
            <w:shd w:val="clear" w:color="auto" w:fill="auto"/>
          </w:tcPr>
          <w:p w:rsidR="001A54DA" w:rsidRPr="00EC15E3" w:rsidRDefault="001A54DA" w:rsidP="00272F20">
            <w:pPr>
              <w:pStyle w:val="ConsPlusNormal"/>
              <w:ind w:firstLine="0"/>
              <w:jc w:val="center"/>
              <w:rPr>
                <w:rFonts w:ascii="Times New Roman" w:eastAsia="SimSun" w:hAnsi="Times New Roman"/>
                <w:sz w:val="27"/>
                <w:szCs w:val="27"/>
              </w:rPr>
            </w:pPr>
          </w:p>
        </w:tc>
        <w:tc>
          <w:tcPr>
            <w:tcW w:w="1134" w:type="dxa"/>
            <w:shd w:val="clear" w:color="auto" w:fill="auto"/>
          </w:tcPr>
          <w:p w:rsidR="001A54DA" w:rsidRPr="00EC15E3" w:rsidRDefault="001A54DA" w:rsidP="00272F20">
            <w:pPr>
              <w:pStyle w:val="ConsPlusNormal"/>
              <w:ind w:firstLine="0"/>
              <w:rPr>
                <w:rFonts w:ascii="Times New Roman" w:eastAsia="SimSun" w:hAnsi="Times New Roman"/>
                <w:sz w:val="28"/>
                <w:szCs w:val="28"/>
              </w:rPr>
            </w:pPr>
          </w:p>
        </w:tc>
        <w:tc>
          <w:tcPr>
            <w:tcW w:w="1134" w:type="dxa"/>
            <w:shd w:val="clear" w:color="auto" w:fill="auto"/>
          </w:tcPr>
          <w:p w:rsidR="001A54DA" w:rsidRPr="00EC15E3" w:rsidRDefault="001A54DA" w:rsidP="00272F20">
            <w:pPr>
              <w:pStyle w:val="ConsPlusNormal"/>
              <w:ind w:right="-105" w:firstLine="0"/>
              <w:rPr>
                <w:rFonts w:ascii="Times New Roman" w:eastAsia="SimSun" w:hAnsi="Times New Roman"/>
                <w:sz w:val="28"/>
                <w:szCs w:val="28"/>
              </w:rPr>
            </w:pPr>
          </w:p>
        </w:tc>
        <w:tc>
          <w:tcPr>
            <w:tcW w:w="1134" w:type="dxa"/>
            <w:shd w:val="clear" w:color="auto" w:fill="auto"/>
          </w:tcPr>
          <w:p w:rsidR="001A54DA" w:rsidRPr="00EC15E3" w:rsidRDefault="001A54DA" w:rsidP="00272F20">
            <w:pPr>
              <w:pStyle w:val="ConsPlusNormal"/>
              <w:ind w:firstLine="0"/>
              <w:rPr>
                <w:rFonts w:ascii="Times New Roman" w:eastAsia="SimSun" w:hAnsi="Times New Roman"/>
                <w:sz w:val="27"/>
                <w:szCs w:val="27"/>
              </w:rPr>
            </w:pPr>
          </w:p>
        </w:tc>
      </w:tr>
      <w:tr w:rsidR="001A54DA" w:rsidRPr="00EC15E3" w:rsidTr="00272F20">
        <w:trPr>
          <w:trHeight w:val="1202"/>
        </w:trPr>
        <w:tc>
          <w:tcPr>
            <w:tcW w:w="710" w:type="dxa"/>
            <w:vMerge w:val="restart"/>
          </w:tcPr>
          <w:p w:rsidR="001A54DA" w:rsidRPr="00EC15E3" w:rsidRDefault="001A54DA" w:rsidP="00133BCF">
            <w:pPr>
              <w:widowControl w:val="0"/>
              <w:tabs>
                <w:tab w:val="left" w:pos="966"/>
                <w:tab w:val="center" w:pos="1813"/>
              </w:tabs>
              <w:autoSpaceDE w:val="0"/>
              <w:autoSpaceDN w:val="0"/>
              <w:adjustRightInd w:val="0"/>
              <w:jc w:val="center"/>
              <w:rPr>
                <w:sz w:val="27"/>
                <w:szCs w:val="27"/>
                <w:lang w:val="ru-RU"/>
              </w:rPr>
            </w:pPr>
            <w:r w:rsidRPr="00EC15E3">
              <w:rPr>
                <w:sz w:val="27"/>
                <w:szCs w:val="27"/>
                <w:lang w:val="ru-RU"/>
              </w:rPr>
              <w:t>1.3</w:t>
            </w:r>
            <w:r w:rsidR="00EA1639" w:rsidRPr="00EC15E3">
              <w:rPr>
                <w:sz w:val="27"/>
                <w:szCs w:val="27"/>
                <w:lang w:val="ru-RU"/>
              </w:rPr>
              <w:t>8</w:t>
            </w:r>
          </w:p>
        </w:tc>
        <w:tc>
          <w:tcPr>
            <w:tcW w:w="2976" w:type="dxa"/>
            <w:vMerge w:val="restart"/>
            <w:shd w:val="clear" w:color="auto" w:fill="auto"/>
          </w:tcPr>
          <w:p w:rsidR="001A54DA" w:rsidRPr="00EC15E3" w:rsidRDefault="001A54DA" w:rsidP="00272F20">
            <w:pPr>
              <w:widowControl w:val="0"/>
              <w:autoSpaceDE w:val="0"/>
              <w:autoSpaceDN w:val="0"/>
              <w:adjustRightInd w:val="0"/>
              <w:rPr>
                <w:bCs/>
                <w:sz w:val="27"/>
                <w:szCs w:val="27"/>
                <w:lang w:val="ru-RU"/>
              </w:rPr>
            </w:pPr>
            <w:r w:rsidRPr="00EC15E3">
              <w:rPr>
                <w:bCs/>
                <w:sz w:val="27"/>
                <w:szCs w:val="27"/>
                <w:lang w:val="ru-RU"/>
              </w:rPr>
              <w:t>Мероприятие «Оптимизация загруженности общеобразовательных организаций»</w:t>
            </w:r>
          </w:p>
          <w:p w:rsidR="001A54DA" w:rsidRPr="00EC15E3" w:rsidRDefault="001A54DA" w:rsidP="00272F20">
            <w:pPr>
              <w:autoSpaceDE w:val="0"/>
              <w:autoSpaceDN w:val="0"/>
              <w:adjustRightInd w:val="0"/>
              <w:rPr>
                <w:sz w:val="27"/>
                <w:szCs w:val="27"/>
                <w:lang w:val="ru-RU"/>
              </w:rPr>
            </w:pPr>
          </w:p>
          <w:p w:rsidR="001A54DA" w:rsidRPr="00EC15E3" w:rsidRDefault="001A54DA" w:rsidP="00272F20">
            <w:pPr>
              <w:autoSpaceDE w:val="0"/>
              <w:autoSpaceDN w:val="0"/>
              <w:adjustRightInd w:val="0"/>
              <w:rPr>
                <w:sz w:val="27"/>
                <w:szCs w:val="27"/>
                <w:lang w:val="ru-RU"/>
              </w:rPr>
            </w:pPr>
          </w:p>
          <w:p w:rsidR="001A54DA" w:rsidRPr="00EC15E3" w:rsidRDefault="001A54DA" w:rsidP="00272F20">
            <w:pPr>
              <w:autoSpaceDE w:val="0"/>
              <w:autoSpaceDN w:val="0"/>
              <w:adjustRightInd w:val="0"/>
              <w:rPr>
                <w:sz w:val="27"/>
                <w:szCs w:val="27"/>
                <w:lang w:val="ru-RU"/>
              </w:rPr>
            </w:pPr>
          </w:p>
          <w:p w:rsidR="001A54DA" w:rsidRPr="00EC15E3" w:rsidRDefault="001A54DA" w:rsidP="00272F20">
            <w:pPr>
              <w:autoSpaceDE w:val="0"/>
              <w:autoSpaceDN w:val="0"/>
              <w:adjustRightInd w:val="0"/>
              <w:rPr>
                <w:sz w:val="27"/>
                <w:szCs w:val="27"/>
                <w:lang w:val="ru-RU"/>
              </w:rPr>
            </w:pPr>
          </w:p>
          <w:p w:rsidR="001A54DA" w:rsidRPr="00EC15E3" w:rsidRDefault="001A54DA" w:rsidP="00272F20">
            <w:pPr>
              <w:autoSpaceDE w:val="0"/>
              <w:autoSpaceDN w:val="0"/>
              <w:adjustRightInd w:val="0"/>
              <w:rPr>
                <w:sz w:val="27"/>
                <w:szCs w:val="27"/>
                <w:lang w:val="ru-RU"/>
              </w:rPr>
            </w:pPr>
          </w:p>
          <w:p w:rsidR="001A54DA" w:rsidRPr="00EC15E3" w:rsidRDefault="001A54DA" w:rsidP="00272F20">
            <w:pPr>
              <w:autoSpaceDE w:val="0"/>
              <w:autoSpaceDN w:val="0"/>
              <w:adjustRightInd w:val="0"/>
              <w:rPr>
                <w:sz w:val="27"/>
                <w:szCs w:val="27"/>
                <w:lang w:val="ru-RU"/>
              </w:rPr>
            </w:pPr>
          </w:p>
          <w:p w:rsidR="001A54DA" w:rsidRPr="00EC15E3" w:rsidRDefault="001A54DA" w:rsidP="00272F20">
            <w:pPr>
              <w:autoSpaceDE w:val="0"/>
              <w:autoSpaceDN w:val="0"/>
              <w:adjustRightInd w:val="0"/>
              <w:rPr>
                <w:sz w:val="27"/>
                <w:szCs w:val="27"/>
                <w:lang w:val="ru-RU"/>
              </w:rPr>
            </w:pPr>
          </w:p>
          <w:p w:rsidR="001A54DA" w:rsidRPr="00EC15E3" w:rsidRDefault="001A54DA" w:rsidP="00272F20">
            <w:pPr>
              <w:autoSpaceDE w:val="0"/>
              <w:autoSpaceDN w:val="0"/>
              <w:adjustRightInd w:val="0"/>
              <w:rPr>
                <w:sz w:val="27"/>
                <w:szCs w:val="27"/>
                <w:lang w:val="ru-RU"/>
              </w:rPr>
            </w:pPr>
          </w:p>
          <w:p w:rsidR="001A54DA" w:rsidRPr="00EC15E3" w:rsidRDefault="001A54DA" w:rsidP="00272F20">
            <w:pPr>
              <w:autoSpaceDE w:val="0"/>
              <w:autoSpaceDN w:val="0"/>
              <w:adjustRightInd w:val="0"/>
              <w:rPr>
                <w:sz w:val="27"/>
                <w:szCs w:val="27"/>
                <w:lang w:val="ru-RU"/>
              </w:rPr>
            </w:pPr>
          </w:p>
          <w:p w:rsidR="001A54DA" w:rsidRPr="00EC15E3" w:rsidRDefault="001A54DA" w:rsidP="00272F20">
            <w:pPr>
              <w:autoSpaceDE w:val="0"/>
              <w:autoSpaceDN w:val="0"/>
              <w:adjustRightInd w:val="0"/>
              <w:rPr>
                <w:sz w:val="27"/>
                <w:szCs w:val="27"/>
                <w:lang w:val="ru-RU"/>
              </w:rPr>
            </w:pPr>
          </w:p>
        </w:tc>
        <w:tc>
          <w:tcPr>
            <w:tcW w:w="4253" w:type="dxa"/>
            <w:shd w:val="clear" w:color="auto" w:fill="auto"/>
          </w:tcPr>
          <w:p w:rsidR="001A54DA" w:rsidRPr="00EC15E3" w:rsidRDefault="001A54DA" w:rsidP="00EA1639">
            <w:pPr>
              <w:ind w:right="-108"/>
              <w:outlineLvl w:val="0"/>
              <w:rPr>
                <w:bCs/>
                <w:sz w:val="27"/>
                <w:szCs w:val="27"/>
                <w:lang w:val="ru-RU"/>
              </w:rPr>
            </w:pPr>
            <w:r w:rsidRPr="00EC15E3">
              <w:rPr>
                <w:bCs/>
                <w:sz w:val="27"/>
                <w:szCs w:val="27"/>
                <w:lang w:val="ru-RU"/>
              </w:rPr>
              <w:t>Удельный вес численности</w:t>
            </w:r>
            <w:r w:rsidRPr="00EC15E3">
              <w:rPr>
                <w:sz w:val="27"/>
                <w:szCs w:val="27"/>
                <w:lang w:val="ru-RU"/>
              </w:rPr>
              <w:t xml:space="preserve"> обучающихся по образовательным программам начального общего образования</w:t>
            </w:r>
          </w:p>
        </w:tc>
        <w:tc>
          <w:tcPr>
            <w:tcW w:w="1417" w:type="dxa"/>
            <w:shd w:val="clear" w:color="auto" w:fill="auto"/>
          </w:tcPr>
          <w:p w:rsidR="001A54DA" w:rsidRPr="00EC15E3" w:rsidRDefault="001A54DA" w:rsidP="00272F20">
            <w:pPr>
              <w:widowControl w:val="0"/>
              <w:autoSpaceDE w:val="0"/>
              <w:autoSpaceDN w:val="0"/>
              <w:adjustRightInd w:val="0"/>
              <w:ind w:left="-108" w:right="-108"/>
              <w:jc w:val="center"/>
              <w:rPr>
                <w:sz w:val="27"/>
                <w:szCs w:val="27"/>
                <w:lang w:val="ru-RU"/>
              </w:rPr>
            </w:pPr>
            <w:r w:rsidRPr="00EC15E3">
              <w:rPr>
                <w:sz w:val="27"/>
                <w:szCs w:val="27"/>
                <w:lang w:val="ru-RU"/>
              </w:rPr>
              <w:t>процентов</w:t>
            </w:r>
          </w:p>
        </w:tc>
        <w:tc>
          <w:tcPr>
            <w:tcW w:w="1134" w:type="dxa"/>
            <w:shd w:val="clear" w:color="auto" w:fill="auto"/>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w:t>
            </w:r>
          </w:p>
        </w:tc>
        <w:tc>
          <w:tcPr>
            <w:tcW w:w="1134" w:type="dxa"/>
            <w:shd w:val="clear" w:color="auto" w:fill="auto"/>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w:t>
            </w:r>
          </w:p>
        </w:tc>
        <w:tc>
          <w:tcPr>
            <w:tcW w:w="1134" w:type="dxa"/>
            <w:shd w:val="clear" w:color="auto" w:fill="auto"/>
          </w:tcPr>
          <w:p w:rsidR="001A54DA" w:rsidRPr="00EC15E3" w:rsidRDefault="001A54DA" w:rsidP="00272F20">
            <w:pPr>
              <w:jc w:val="center"/>
              <w:rPr>
                <w:bCs/>
                <w:sz w:val="27"/>
                <w:szCs w:val="27"/>
                <w:lang w:val="ru-RU"/>
              </w:rPr>
            </w:pPr>
            <w:r w:rsidRPr="00EC15E3">
              <w:rPr>
                <w:sz w:val="27"/>
                <w:szCs w:val="27"/>
                <w:lang w:val="ru-RU"/>
              </w:rPr>
              <w:t>-</w:t>
            </w:r>
          </w:p>
        </w:tc>
        <w:tc>
          <w:tcPr>
            <w:tcW w:w="1134" w:type="dxa"/>
            <w:shd w:val="clear" w:color="auto" w:fill="auto"/>
          </w:tcPr>
          <w:p w:rsidR="001A54DA" w:rsidRPr="00EC15E3" w:rsidRDefault="001A54DA" w:rsidP="00272F20">
            <w:pPr>
              <w:jc w:val="center"/>
              <w:rPr>
                <w:bCs/>
                <w:sz w:val="27"/>
                <w:szCs w:val="27"/>
                <w:lang w:val="ru-RU"/>
              </w:rPr>
            </w:pPr>
            <w:r w:rsidRPr="00EC15E3">
              <w:rPr>
                <w:sz w:val="27"/>
                <w:szCs w:val="27"/>
                <w:lang w:val="ru-RU"/>
              </w:rPr>
              <w:t>-</w:t>
            </w:r>
          </w:p>
        </w:tc>
        <w:tc>
          <w:tcPr>
            <w:tcW w:w="1134" w:type="dxa"/>
            <w:shd w:val="clear" w:color="auto" w:fill="auto"/>
          </w:tcPr>
          <w:p w:rsidR="001A54DA" w:rsidRPr="00EC15E3" w:rsidRDefault="001A54DA" w:rsidP="00272F20">
            <w:pPr>
              <w:jc w:val="center"/>
              <w:rPr>
                <w:bCs/>
                <w:sz w:val="27"/>
                <w:szCs w:val="27"/>
                <w:lang w:val="ru-RU"/>
              </w:rPr>
            </w:pPr>
            <w:r w:rsidRPr="00EC15E3">
              <w:rPr>
                <w:sz w:val="27"/>
                <w:szCs w:val="27"/>
                <w:lang w:val="ru-RU"/>
              </w:rPr>
              <w:t>81,6</w:t>
            </w:r>
          </w:p>
        </w:tc>
      </w:tr>
      <w:tr w:rsidR="001A54DA" w:rsidRPr="00EC15E3" w:rsidTr="00272F20">
        <w:trPr>
          <w:trHeight w:val="1078"/>
        </w:trPr>
        <w:tc>
          <w:tcPr>
            <w:tcW w:w="710" w:type="dxa"/>
            <w:vMerge/>
          </w:tcPr>
          <w:p w:rsidR="001A54DA" w:rsidRPr="00EC15E3" w:rsidRDefault="001A54DA" w:rsidP="00133BCF">
            <w:pPr>
              <w:widowControl w:val="0"/>
              <w:tabs>
                <w:tab w:val="left" w:pos="966"/>
                <w:tab w:val="center" w:pos="1813"/>
              </w:tabs>
              <w:autoSpaceDE w:val="0"/>
              <w:autoSpaceDN w:val="0"/>
              <w:adjustRightInd w:val="0"/>
              <w:jc w:val="center"/>
              <w:rPr>
                <w:sz w:val="27"/>
                <w:szCs w:val="27"/>
              </w:rPr>
            </w:pPr>
          </w:p>
        </w:tc>
        <w:tc>
          <w:tcPr>
            <w:tcW w:w="2976" w:type="dxa"/>
            <w:vMerge/>
            <w:shd w:val="clear" w:color="auto" w:fill="auto"/>
          </w:tcPr>
          <w:p w:rsidR="001A54DA" w:rsidRPr="00EC15E3" w:rsidRDefault="001A54DA" w:rsidP="00272F20">
            <w:pPr>
              <w:autoSpaceDE w:val="0"/>
              <w:autoSpaceDN w:val="0"/>
              <w:adjustRightInd w:val="0"/>
              <w:rPr>
                <w:sz w:val="27"/>
                <w:szCs w:val="27"/>
                <w:lang w:val="ru-RU"/>
              </w:rPr>
            </w:pPr>
          </w:p>
        </w:tc>
        <w:tc>
          <w:tcPr>
            <w:tcW w:w="4253" w:type="dxa"/>
            <w:shd w:val="clear" w:color="auto" w:fill="auto"/>
          </w:tcPr>
          <w:p w:rsidR="001A54DA" w:rsidRPr="00EC15E3" w:rsidRDefault="001A54DA" w:rsidP="00272F20">
            <w:pPr>
              <w:outlineLvl w:val="0"/>
              <w:rPr>
                <w:sz w:val="27"/>
                <w:szCs w:val="27"/>
                <w:lang w:val="ru-RU"/>
              </w:rPr>
            </w:pPr>
            <w:r w:rsidRPr="00EC15E3">
              <w:rPr>
                <w:bCs/>
                <w:sz w:val="27"/>
                <w:szCs w:val="27"/>
                <w:lang w:val="ru-RU"/>
              </w:rPr>
              <w:t>Удельный вес численности</w:t>
            </w:r>
            <w:r w:rsidRPr="00EC15E3">
              <w:rPr>
                <w:sz w:val="27"/>
                <w:szCs w:val="27"/>
                <w:lang w:val="ru-RU"/>
              </w:rPr>
              <w:t xml:space="preserve"> обучающихся по образовательным программ</w:t>
            </w:r>
            <w:r w:rsidR="00EA1639" w:rsidRPr="00EC15E3">
              <w:rPr>
                <w:sz w:val="27"/>
                <w:szCs w:val="27"/>
                <w:lang w:val="ru-RU"/>
              </w:rPr>
              <w:t>ам основного общего образования</w:t>
            </w:r>
          </w:p>
          <w:p w:rsidR="001A54DA" w:rsidRPr="00EC15E3" w:rsidRDefault="001A54DA" w:rsidP="00272F20">
            <w:pPr>
              <w:outlineLvl w:val="0"/>
              <w:rPr>
                <w:sz w:val="27"/>
                <w:szCs w:val="27"/>
                <w:lang w:val="ru-RU"/>
              </w:rPr>
            </w:pPr>
          </w:p>
        </w:tc>
        <w:tc>
          <w:tcPr>
            <w:tcW w:w="1417" w:type="dxa"/>
            <w:shd w:val="clear" w:color="auto" w:fill="auto"/>
          </w:tcPr>
          <w:p w:rsidR="001A54DA" w:rsidRPr="00EC15E3" w:rsidRDefault="001A54DA" w:rsidP="00272F20">
            <w:pPr>
              <w:widowControl w:val="0"/>
              <w:autoSpaceDE w:val="0"/>
              <w:autoSpaceDN w:val="0"/>
              <w:adjustRightInd w:val="0"/>
              <w:ind w:left="-108" w:right="-108"/>
              <w:jc w:val="center"/>
              <w:rPr>
                <w:sz w:val="28"/>
                <w:szCs w:val="28"/>
                <w:lang w:val="ru-RU"/>
              </w:rPr>
            </w:pPr>
            <w:r w:rsidRPr="00EC15E3">
              <w:rPr>
                <w:sz w:val="27"/>
                <w:szCs w:val="27"/>
                <w:lang w:val="ru-RU"/>
              </w:rPr>
              <w:t>процентов</w:t>
            </w:r>
          </w:p>
        </w:tc>
        <w:tc>
          <w:tcPr>
            <w:tcW w:w="1134" w:type="dxa"/>
            <w:shd w:val="clear" w:color="auto" w:fill="auto"/>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w:t>
            </w:r>
          </w:p>
        </w:tc>
        <w:tc>
          <w:tcPr>
            <w:tcW w:w="1134" w:type="dxa"/>
            <w:shd w:val="clear" w:color="auto" w:fill="auto"/>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w:t>
            </w:r>
          </w:p>
        </w:tc>
        <w:tc>
          <w:tcPr>
            <w:tcW w:w="1134" w:type="dxa"/>
            <w:shd w:val="clear" w:color="auto" w:fill="auto"/>
          </w:tcPr>
          <w:p w:rsidR="001A54DA" w:rsidRPr="00EC15E3" w:rsidRDefault="001A54DA" w:rsidP="00272F20">
            <w:pPr>
              <w:jc w:val="center"/>
              <w:rPr>
                <w:bCs/>
                <w:sz w:val="27"/>
                <w:szCs w:val="27"/>
                <w:lang w:val="ru-RU"/>
              </w:rPr>
            </w:pPr>
            <w:r w:rsidRPr="00EC15E3">
              <w:rPr>
                <w:sz w:val="27"/>
                <w:szCs w:val="27"/>
                <w:lang w:val="ru-RU"/>
              </w:rPr>
              <w:t>-</w:t>
            </w:r>
          </w:p>
        </w:tc>
        <w:tc>
          <w:tcPr>
            <w:tcW w:w="1134" w:type="dxa"/>
            <w:shd w:val="clear" w:color="auto" w:fill="auto"/>
          </w:tcPr>
          <w:p w:rsidR="001A54DA" w:rsidRPr="00EC15E3" w:rsidRDefault="001A54DA" w:rsidP="00272F20">
            <w:pPr>
              <w:jc w:val="center"/>
              <w:rPr>
                <w:bCs/>
                <w:sz w:val="27"/>
                <w:szCs w:val="27"/>
                <w:lang w:val="ru-RU"/>
              </w:rPr>
            </w:pPr>
            <w:r w:rsidRPr="00EC15E3">
              <w:rPr>
                <w:sz w:val="27"/>
                <w:szCs w:val="27"/>
                <w:lang w:val="ru-RU"/>
              </w:rPr>
              <w:t>-</w:t>
            </w:r>
          </w:p>
        </w:tc>
        <w:tc>
          <w:tcPr>
            <w:tcW w:w="1134" w:type="dxa"/>
            <w:shd w:val="clear" w:color="auto" w:fill="auto"/>
          </w:tcPr>
          <w:p w:rsidR="001A54DA" w:rsidRPr="00EC15E3" w:rsidRDefault="001A54DA" w:rsidP="00272F20">
            <w:pPr>
              <w:jc w:val="center"/>
              <w:rPr>
                <w:bCs/>
                <w:sz w:val="27"/>
                <w:szCs w:val="27"/>
                <w:lang w:val="ru-RU"/>
              </w:rPr>
            </w:pPr>
            <w:r w:rsidRPr="00EC15E3">
              <w:rPr>
                <w:bCs/>
                <w:sz w:val="27"/>
                <w:szCs w:val="27"/>
                <w:lang w:val="ru-RU"/>
              </w:rPr>
              <w:t>85,75</w:t>
            </w:r>
          </w:p>
        </w:tc>
      </w:tr>
      <w:tr w:rsidR="001A54DA" w:rsidRPr="00EC15E3" w:rsidTr="00272F20">
        <w:trPr>
          <w:trHeight w:val="1110"/>
        </w:trPr>
        <w:tc>
          <w:tcPr>
            <w:tcW w:w="710" w:type="dxa"/>
            <w:vMerge/>
          </w:tcPr>
          <w:p w:rsidR="001A54DA" w:rsidRPr="00EC15E3" w:rsidRDefault="001A54DA" w:rsidP="00133BCF">
            <w:pPr>
              <w:widowControl w:val="0"/>
              <w:tabs>
                <w:tab w:val="left" w:pos="966"/>
                <w:tab w:val="center" w:pos="1813"/>
              </w:tabs>
              <w:autoSpaceDE w:val="0"/>
              <w:autoSpaceDN w:val="0"/>
              <w:adjustRightInd w:val="0"/>
              <w:jc w:val="center"/>
              <w:rPr>
                <w:sz w:val="27"/>
                <w:szCs w:val="27"/>
              </w:rPr>
            </w:pPr>
          </w:p>
        </w:tc>
        <w:tc>
          <w:tcPr>
            <w:tcW w:w="2976" w:type="dxa"/>
            <w:vMerge/>
            <w:shd w:val="clear" w:color="auto" w:fill="auto"/>
          </w:tcPr>
          <w:p w:rsidR="001A54DA" w:rsidRPr="00EC15E3" w:rsidRDefault="001A54DA" w:rsidP="00272F20">
            <w:pPr>
              <w:autoSpaceDE w:val="0"/>
              <w:autoSpaceDN w:val="0"/>
              <w:adjustRightInd w:val="0"/>
              <w:rPr>
                <w:sz w:val="27"/>
                <w:szCs w:val="27"/>
                <w:lang w:val="ru-RU"/>
              </w:rPr>
            </w:pPr>
          </w:p>
        </w:tc>
        <w:tc>
          <w:tcPr>
            <w:tcW w:w="4253" w:type="dxa"/>
            <w:shd w:val="clear" w:color="auto" w:fill="auto"/>
          </w:tcPr>
          <w:p w:rsidR="001A54DA" w:rsidRPr="00EC15E3" w:rsidRDefault="001A54DA" w:rsidP="00272F20">
            <w:pPr>
              <w:outlineLvl w:val="0"/>
              <w:rPr>
                <w:sz w:val="27"/>
                <w:szCs w:val="27"/>
                <w:lang w:val="ru-RU"/>
              </w:rPr>
            </w:pPr>
            <w:r w:rsidRPr="00EC15E3">
              <w:rPr>
                <w:bCs/>
                <w:sz w:val="27"/>
                <w:szCs w:val="27"/>
                <w:lang w:val="ru-RU"/>
              </w:rPr>
              <w:t>Удельный вес численности</w:t>
            </w:r>
            <w:r w:rsidRPr="00EC15E3">
              <w:rPr>
                <w:sz w:val="27"/>
                <w:szCs w:val="27"/>
                <w:lang w:val="ru-RU"/>
              </w:rPr>
              <w:t xml:space="preserve"> обучающихся по образовательным программам среднего общего образования</w:t>
            </w:r>
          </w:p>
          <w:p w:rsidR="001A54DA" w:rsidRPr="00EC15E3" w:rsidRDefault="001A54DA" w:rsidP="00272F20">
            <w:pPr>
              <w:outlineLvl w:val="0"/>
              <w:rPr>
                <w:sz w:val="27"/>
                <w:szCs w:val="27"/>
                <w:lang w:val="ru-RU"/>
              </w:rPr>
            </w:pPr>
          </w:p>
        </w:tc>
        <w:tc>
          <w:tcPr>
            <w:tcW w:w="1417" w:type="dxa"/>
            <w:shd w:val="clear" w:color="auto" w:fill="auto"/>
          </w:tcPr>
          <w:p w:rsidR="001A54DA" w:rsidRPr="00EC15E3" w:rsidRDefault="001A54DA" w:rsidP="00272F20">
            <w:pPr>
              <w:widowControl w:val="0"/>
              <w:autoSpaceDE w:val="0"/>
              <w:autoSpaceDN w:val="0"/>
              <w:adjustRightInd w:val="0"/>
              <w:ind w:left="-108" w:right="-108"/>
              <w:jc w:val="center"/>
              <w:rPr>
                <w:sz w:val="28"/>
                <w:szCs w:val="28"/>
                <w:lang w:val="ru-RU"/>
              </w:rPr>
            </w:pPr>
            <w:r w:rsidRPr="00EC15E3">
              <w:rPr>
                <w:sz w:val="27"/>
                <w:szCs w:val="27"/>
                <w:lang w:val="ru-RU"/>
              </w:rPr>
              <w:t>процентов</w:t>
            </w:r>
          </w:p>
        </w:tc>
        <w:tc>
          <w:tcPr>
            <w:tcW w:w="1134" w:type="dxa"/>
            <w:shd w:val="clear" w:color="auto" w:fill="auto"/>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w:t>
            </w:r>
          </w:p>
        </w:tc>
        <w:tc>
          <w:tcPr>
            <w:tcW w:w="1134" w:type="dxa"/>
            <w:shd w:val="clear" w:color="auto" w:fill="auto"/>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w:t>
            </w:r>
          </w:p>
        </w:tc>
        <w:tc>
          <w:tcPr>
            <w:tcW w:w="1134" w:type="dxa"/>
            <w:shd w:val="clear" w:color="auto" w:fill="auto"/>
          </w:tcPr>
          <w:p w:rsidR="001A54DA" w:rsidRPr="00EC15E3" w:rsidRDefault="001A54DA" w:rsidP="00272F20">
            <w:pPr>
              <w:jc w:val="center"/>
              <w:rPr>
                <w:bCs/>
                <w:sz w:val="27"/>
                <w:szCs w:val="27"/>
                <w:lang w:val="ru-RU"/>
              </w:rPr>
            </w:pPr>
            <w:r w:rsidRPr="00EC15E3">
              <w:rPr>
                <w:sz w:val="27"/>
                <w:szCs w:val="27"/>
                <w:lang w:val="ru-RU"/>
              </w:rPr>
              <w:t>-</w:t>
            </w:r>
          </w:p>
        </w:tc>
        <w:tc>
          <w:tcPr>
            <w:tcW w:w="1134" w:type="dxa"/>
            <w:shd w:val="clear" w:color="auto" w:fill="auto"/>
          </w:tcPr>
          <w:p w:rsidR="001A54DA" w:rsidRPr="00EC15E3" w:rsidRDefault="001A54DA" w:rsidP="00272F20">
            <w:pPr>
              <w:jc w:val="center"/>
              <w:rPr>
                <w:bCs/>
                <w:sz w:val="27"/>
                <w:szCs w:val="27"/>
                <w:lang w:val="ru-RU"/>
              </w:rPr>
            </w:pPr>
            <w:r w:rsidRPr="00EC15E3">
              <w:rPr>
                <w:sz w:val="27"/>
                <w:szCs w:val="27"/>
                <w:lang w:val="ru-RU"/>
              </w:rPr>
              <w:t>-</w:t>
            </w:r>
          </w:p>
        </w:tc>
        <w:tc>
          <w:tcPr>
            <w:tcW w:w="1134" w:type="dxa"/>
            <w:shd w:val="clear" w:color="auto" w:fill="auto"/>
          </w:tcPr>
          <w:p w:rsidR="001A54DA" w:rsidRPr="00EC15E3" w:rsidRDefault="001A54DA" w:rsidP="00272F20">
            <w:pPr>
              <w:jc w:val="center"/>
              <w:rPr>
                <w:bCs/>
                <w:sz w:val="27"/>
                <w:szCs w:val="27"/>
                <w:lang w:val="ru-RU"/>
              </w:rPr>
            </w:pPr>
            <w:r w:rsidRPr="00EC15E3">
              <w:rPr>
                <w:bCs/>
                <w:sz w:val="27"/>
                <w:szCs w:val="27"/>
                <w:lang w:val="ru-RU"/>
              </w:rPr>
              <w:t>97,56</w:t>
            </w:r>
          </w:p>
        </w:tc>
      </w:tr>
      <w:tr w:rsidR="001A54DA" w:rsidRPr="00566316" w:rsidTr="00272F20">
        <w:trPr>
          <w:trHeight w:val="307"/>
        </w:trPr>
        <w:tc>
          <w:tcPr>
            <w:tcW w:w="710" w:type="dxa"/>
          </w:tcPr>
          <w:p w:rsidR="001A54DA" w:rsidRPr="00EC15E3" w:rsidRDefault="001A54DA" w:rsidP="00133BCF">
            <w:pPr>
              <w:widowControl w:val="0"/>
              <w:tabs>
                <w:tab w:val="left" w:pos="966"/>
                <w:tab w:val="center" w:pos="1813"/>
              </w:tabs>
              <w:autoSpaceDE w:val="0"/>
              <w:autoSpaceDN w:val="0"/>
              <w:adjustRightInd w:val="0"/>
              <w:ind w:left="-108"/>
              <w:jc w:val="center"/>
              <w:rPr>
                <w:sz w:val="27"/>
                <w:szCs w:val="27"/>
                <w:lang w:val="ru-RU"/>
              </w:rPr>
            </w:pPr>
            <w:r w:rsidRPr="00EC15E3">
              <w:rPr>
                <w:sz w:val="27"/>
                <w:szCs w:val="27"/>
                <w:lang w:val="ru-RU"/>
              </w:rPr>
              <w:t>1.</w:t>
            </w:r>
            <w:r w:rsidR="00EA1639" w:rsidRPr="00EC15E3">
              <w:rPr>
                <w:sz w:val="27"/>
                <w:szCs w:val="27"/>
                <w:lang w:val="ru-RU"/>
              </w:rPr>
              <w:t>39</w:t>
            </w:r>
          </w:p>
        </w:tc>
        <w:tc>
          <w:tcPr>
            <w:tcW w:w="2976" w:type="dxa"/>
            <w:shd w:val="clear" w:color="auto" w:fill="auto"/>
          </w:tcPr>
          <w:p w:rsidR="001A54DA" w:rsidRPr="00EC15E3" w:rsidRDefault="001A54DA" w:rsidP="00EA1639">
            <w:pPr>
              <w:widowControl w:val="0"/>
              <w:autoSpaceDE w:val="0"/>
              <w:autoSpaceDN w:val="0"/>
              <w:adjustRightInd w:val="0"/>
              <w:ind w:right="-108"/>
              <w:rPr>
                <w:sz w:val="27"/>
                <w:szCs w:val="27"/>
                <w:lang w:val="ru-RU"/>
              </w:rPr>
            </w:pPr>
            <w:r w:rsidRPr="00EC15E3">
              <w:rPr>
                <w:bCs/>
                <w:sz w:val="27"/>
                <w:szCs w:val="27"/>
                <w:lang w:val="ru-RU"/>
              </w:rPr>
              <w:t xml:space="preserve">Мероприятие «Создание в субъектах Российской Федерации дополнительных мест для детей в возрасте </w:t>
            </w:r>
            <w:r w:rsidRPr="00EC15E3">
              <w:rPr>
                <w:bCs/>
                <w:sz w:val="27"/>
                <w:szCs w:val="27"/>
                <w:lang w:val="ru-RU"/>
              </w:rPr>
              <w:br/>
              <w:t>от 2 месяцев до 3 лет в образовательных организациях, осуществляющих обра</w:t>
            </w:r>
            <w:r w:rsidRPr="00EC15E3">
              <w:rPr>
                <w:bCs/>
                <w:sz w:val="27"/>
                <w:szCs w:val="27"/>
                <w:lang w:val="ru-RU"/>
              </w:rPr>
              <w:softHyphen/>
              <w:t>зовательную деятель</w:t>
            </w:r>
            <w:r w:rsidRPr="00EC15E3">
              <w:rPr>
                <w:bCs/>
                <w:sz w:val="27"/>
                <w:szCs w:val="27"/>
                <w:lang w:val="ru-RU"/>
              </w:rPr>
              <w:softHyphen/>
              <w:t>ность по образователь</w:t>
            </w:r>
            <w:r w:rsidRPr="00EC15E3">
              <w:rPr>
                <w:bCs/>
                <w:sz w:val="27"/>
                <w:szCs w:val="27"/>
                <w:lang w:val="ru-RU"/>
              </w:rPr>
              <w:softHyphen/>
              <w:t>ным программам дошкольного образования</w:t>
            </w:r>
            <w:r w:rsidR="00E13E5C" w:rsidRPr="00EC15E3">
              <w:rPr>
                <w:sz w:val="27"/>
                <w:szCs w:val="27"/>
                <w:lang w:val="ru-RU"/>
              </w:rPr>
              <w:t>»**</w:t>
            </w:r>
            <w:r w:rsidR="00752EA2" w:rsidRPr="00EC15E3">
              <w:rPr>
                <w:sz w:val="27"/>
                <w:szCs w:val="27"/>
                <w:lang w:val="ru-RU"/>
              </w:rPr>
              <w:t>*</w:t>
            </w:r>
          </w:p>
        </w:tc>
        <w:tc>
          <w:tcPr>
            <w:tcW w:w="4253" w:type="dxa"/>
            <w:shd w:val="clear" w:color="auto" w:fill="auto"/>
          </w:tcPr>
          <w:p w:rsidR="001A54DA" w:rsidRPr="00EC15E3" w:rsidRDefault="001A54DA" w:rsidP="00272F20">
            <w:pPr>
              <w:widowControl w:val="0"/>
              <w:autoSpaceDE w:val="0"/>
              <w:autoSpaceDN w:val="0"/>
              <w:adjustRightInd w:val="0"/>
              <w:rPr>
                <w:sz w:val="27"/>
                <w:szCs w:val="27"/>
                <w:lang w:val="ru-RU"/>
              </w:rPr>
            </w:pPr>
          </w:p>
        </w:tc>
        <w:tc>
          <w:tcPr>
            <w:tcW w:w="1417" w:type="dxa"/>
            <w:shd w:val="clear" w:color="auto" w:fill="auto"/>
          </w:tcPr>
          <w:p w:rsidR="001A54DA" w:rsidRPr="00EC15E3" w:rsidRDefault="001A54DA" w:rsidP="00272F20">
            <w:pPr>
              <w:ind w:left="-108" w:right="-108"/>
              <w:jc w:val="center"/>
              <w:rPr>
                <w:sz w:val="27"/>
                <w:szCs w:val="27"/>
                <w:lang w:val="ru-RU"/>
              </w:rPr>
            </w:pPr>
          </w:p>
        </w:tc>
        <w:tc>
          <w:tcPr>
            <w:tcW w:w="1134" w:type="dxa"/>
            <w:shd w:val="clear" w:color="auto" w:fill="auto"/>
          </w:tcPr>
          <w:p w:rsidR="001A54DA" w:rsidRPr="00EC15E3" w:rsidRDefault="001A54DA" w:rsidP="00272F20">
            <w:pPr>
              <w:jc w:val="center"/>
              <w:rPr>
                <w:sz w:val="27"/>
                <w:szCs w:val="27"/>
                <w:lang w:val="ru-RU"/>
              </w:rPr>
            </w:pPr>
          </w:p>
        </w:tc>
        <w:tc>
          <w:tcPr>
            <w:tcW w:w="1134" w:type="dxa"/>
            <w:shd w:val="clear" w:color="auto" w:fill="auto"/>
          </w:tcPr>
          <w:p w:rsidR="001A54DA" w:rsidRPr="00EC15E3" w:rsidRDefault="001A54DA" w:rsidP="00272F20">
            <w:pPr>
              <w:jc w:val="center"/>
              <w:rPr>
                <w:sz w:val="27"/>
                <w:szCs w:val="27"/>
                <w:lang w:val="ru-RU"/>
              </w:rPr>
            </w:pPr>
          </w:p>
        </w:tc>
        <w:tc>
          <w:tcPr>
            <w:tcW w:w="1134" w:type="dxa"/>
            <w:shd w:val="clear" w:color="auto" w:fill="auto"/>
          </w:tcPr>
          <w:p w:rsidR="001A54DA" w:rsidRPr="00EC15E3" w:rsidRDefault="001A54DA" w:rsidP="00272F20">
            <w:pPr>
              <w:jc w:val="center"/>
              <w:rPr>
                <w:sz w:val="27"/>
                <w:szCs w:val="27"/>
                <w:lang w:val="ru-RU"/>
              </w:rPr>
            </w:pPr>
          </w:p>
        </w:tc>
        <w:tc>
          <w:tcPr>
            <w:tcW w:w="1134" w:type="dxa"/>
            <w:shd w:val="clear" w:color="auto" w:fill="auto"/>
          </w:tcPr>
          <w:p w:rsidR="001A54DA" w:rsidRPr="00EC15E3" w:rsidRDefault="001A54DA" w:rsidP="00272F20">
            <w:pPr>
              <w:jc w:val="center"/>
              <w:rPr>
                <w:sz w:val="27"/>
                <w:szCs w:val="27"/>
                <w:lang w:val="ru-RU"/>
              </w:rPr>
            </w:pPr>
          </w:p>
        </w:tc>
        <w:tc>
          <w:tcPr>
            <w:tcW w:w="1134" w:type="dxa"/>
            <w:shd w:val="clear" w:color="auto" w:fill="auto"/>
          </w:tcPr>
          <w:p w:rsidR="001A54DA" w:rsidRPr="00EC15E3" w:rsidRDefault="001A54DA" w:rsidP="00272F20">
            <w:pPr>
              <w:jc w:val="center"/>
              <w:rPr>
                <w:sz w:val="27"/>
                <w:szCs w:val="27"/>
                <w:lang w:val="ru-RU"/>
              </w:rPr>
            </w:pPr>
          </w:p>
        </w:tc>
      </w:tr>
      <w:tr w:rsidR="001A54DA" w:rsidRPr="00EC15E3" w:rsidTr="00272F20">
        <w:trPr>
          <w:trHeight w:val="1086"/>
        </w:trPr>
        <w:tc>
          <w:tcPr>
            <w:tcW w:w="710" w:type="dxa"/>
            <w:vMerge w:val="restart"/>
          </w:tcPr>
          <w:p w:rsidR="001A54DA" w:rsidRPr="00EC15E3" w:rsidRDefault="001A54DA" w:rsidP="00133BCF">
            <w:pPr>
              <w:widowControl w:val="0"/>
              <w:tabs>
                <w:tab w:val="left" w:pos="966"/>
                <w:tab w:val="center" w:pos="1813"/>
              </w:tabs>
              <w:autoSpaceDE w:val="0"/>
              <w:autoSpaceDN w:val="0"/>
              <w:adjustRightInd w:val="0"/>
              <w:ind w:left="-108"/>
              <w:jc w:val="center"/>
              <w:rPr>
                <w:sz w:val="27"/>
                <w:szCs w:val="27"/>
                <w:lang w:val="ru-RU"/>
              </w:rPr>
            </w:pPr>
            <w:r w:rsidRPr="00EC15E3">
              <w:rPr>
                <w:sz w:val="27"/>
                <w:szCs w:val="27"/>
                <w:lang w:val="ru-RU"/>
              </w:rPr>
              <w:t>1.4</w:t>
            </w:r>
            <w:r w:rsidR="00EA1639" w:rsidRPr="00EC15E3">
              <w:rPr>
                <w:sz w:val="27"/>
                <w:szCs w:val="27"/>
                <w:lang w:val="ru-RU"/>
              </w:rPr>
              <w:t>0</w:t>
            </w:r>
          </w:p>
        </w:tc>
        <w:tc>
          <w:tcPr>
            <w:tcW w:w="2976" w:type="dxa"/>
            <w:vMerge w:val="restart"/>
            <w:shd w:val="clear" w:color="auto" w:fill="auto"/>
          </w:tcPr>
          <w:p w:rsidR="001A54DA" w:rsidRPr="00EC15E3" w:rsidRDefault="001A54DA" w:rsidP="00272F20">
            <w:pPr>
              <w:autoSpaceDE w:val="0"/>
              <w:autoSpaceDN w:val="0"/>
              <w:adjustRightInd w:val="0"/>
              <w:rPr>
                <w:bCs/>
                <w:sz w:val="27"/>
                <w:szCs w:val="27"/>
                <w:lang w:val="ru-RU"/>
              </w:rPr>
            </w:pPr>
            <w:r w:rsidRPr="00EC15E3">
              <w:rPr>
                <w:bCs/>
                <w:sz w:val="27"/>
                <w:szCs w:val="27"/>
                <w:lang w:val="ru-RU"/>
              </w:rPr>
              <w:t xml:space="preserve">Мероприятие «Создание в субъектах Российской Федерации дополнительных мест для детей в возрасте </w:t>
            </w:r>
            <w:r w:rsidRPr="00EC15E3">
              <w:rPr>
                <w:bCs/>
                <w:sz w:val="27"/>
                <w:szCs w:val="27"/>
                <w:lang w:val="ru-RU"/>
              </w:rPr>
              <w:br/>
              <w:t xml:space="preserve">от 2 месяцев до 3 лет в организациях, реализующих программы дошкольного образования, на </w:t>
            </w:r>
            <w:r w:rsidRPr="00EC15E3">
              <w:rPr>
                <w:bCs/>
                <w:sz w:val="27"/>
                <w:szCs w:val="27"/>
                <w:lang w:val="ru-RU"/>
              </w:rPr>
              <w:br/>
              <w:t xml:space="preserve">2018 - 2020 годы путем </w:t>
            </w:r>
            <w:r w:rsidRPr="00EC15E3">
              <w:rPr>
                <w:sz w:val="27"/>
                <w:szCs w:val="27"/>
                <w:lang w:val="ru-RU"/>
              </w:rPr>
              <w:t>перепрофилирования</w:t>
            </w:r>
            <w:r w:rsidRPr="00EC15E3">
              <w:rPr>
                <w:bCs/>
                <w:sz w:val="27"/>
                <w:szCs w:val="27"/>
                <w:lang w:val="ru-RU"/>
              </w:rPr>
              <w:t>»</w:t>
            </w:r>
          </w:p>
        </w:tc>
        <w:tc>
          <w:tcPr>
            <w:tcW w:w="4253" w:type="dxa"/>
            <w:shd w:val="clear" w:color="auto" w:fill="auto"/>
          </w:tcPr>
          <w:p w:rsidR="001A54DA" w:rsidRPr="00EC15E3" w:rsidRDefault="001A54DA" w:rsidP="00272F20">
            <w:pPr>
              <w:widowControl w:val="0"/>
              <w:autoSpaceDE w:val="0"/>
              <w:autoSpaceDN w:val="0"/>
              <w:adjustRightInd w:val="0"/>
              <w:ind w:right="-108"/>
              <w:rPr>
                <w:bCs/>
                <w:sz w:val="27"/>
                <w:szCs w:val="27"/>
                <w:lang w:val="ru-RU"/>
              </w:rPr>
            </w:pPr>
            <w:r w:rsidRPr="00EC15E3">
              <w:rPr>
                <w:bCs/>
                <w:sz w:val="27"/>
                <w:szCs w:val="27"/>
                <w:lang w:val="ru-RU"/>
              </w:rPr>
              <w:t>Доступность дошкольного образования для детей в возрасте от 2 месяцев до 3 лет</w:t>
            </w:r>
          </w:p>
          <w:p w:rsidR="0064510D" w:rsidRPr="00EC15E3" w:rsidRDefault="0064510D" w:rsidP="00272F20">
            <w:pPr>
              <w:widowControl w:val="0"/>
              <w:autoSpaceDE w:val="0"/>
              <w:autoSpaceDN w:val="0"/>
              <w:adjustRightInd w:val="0"/>
              <w:ind w:right="-108"/>
              <w:rPr>
                <w:bCs/>
                <w:sz w:val="27"/>
                <w:szCs w:val="27"/>
                <w:lang w:val="ru-RU"/>
              </w:rPr>
            </w:pPr>
          </w:p>
          <w:p w:rsidR="0064510D" w:rsidRPr="00EC15E3" w:rsidRDefault="0064510D" w:rsidP="00272F20">
            <w:pPr>
              <w:widowControl w:val="0"/>
              <w:autoSpaceDE w:val="0"/>
              <w:autoSpaceDN w:val="0"/>
              <w:adjustRightInd w:val="0"/>
              <w:ind w:right="-108"/>
              <w:rPr>
                <w:bCs/>
                <w:sz w:val="27"/>
                <w:szCs w:val="27"/>
                <w:lang w:val="ru-RU"/>
              </w:rPr>
            </w:pPr>
          </w:p>
        </w:tc>
        <w:tc>
          <w:tcPr>
            <w:tcW w:w="1417" w:type="dxa"/>
            <w:shd w:val="clear" w:color="auto" w:fill="auto"/>
          </w:tcPr>
          <w:p w:rsidR="001A54DA" w:rsidRPr="00EC15E3" w:rsidRDefault="001A54DA" w:rsidP="00272F20">
            <w:pPr>
              <w:widowControl w:val="0"/>
              <w:autoSpaceDE w:val="0"/>
              <w:autoSpaceDN w:val="0"/>
              <w:adjustRightInd w:val="0"/>
              <w:ind w:left="-108" w:right="-108"/>
              <w:jc w:val="center"/>
              <w:rPr>
                <w:sz w:val="27"/>
                <w:szCs w:val="27"/>
                <w:lang w:val="ru-RU"/>
              </w:rPr>
            </w:pPr>
            <w:r w:rsidRPr="00EC15E3">
              <w:rPr>
                <w:sz w:val="27"/>
                <w:szCs w:val="27"/>
                <w:lang w:val="ru-RU"/>
              </w:rPr>
              <w:t>процентов</w:t>
            </w:r>
          </w:p>
        </w:tc>
        <w:tc>
          <w:tcPr>
            <w:tcW w:w="1134" w:type="dxa"/>
            <w:shd w:val="clear" w:color="auto" w:fill="auto"/>
          </w:tcPr>
          <w:p w:rsidR="001A54DA" w:rsidRPr="00EC15E3" w:rsidRDefault="001A54DA" w:rsidP="00272F20">
            <w:pPr>
              <w:pStyle w:val="ConsPlusNormal"/>
              <w:ind w:firstLine="0"/>
              <w:jc w:val="center"/>
              <w:rPr>
                <w:rFonts w:ascii="Times New Roman" w:eastAsia="SimSun" w:hAnsi="Times New Roman"/>
                <w:sz w:val="27"/>
                <w:szCs w:val="27"/>
              </w:rPr>
            </w:pPr>
            <w:r w:rsidRPr="00EC15E3">
              <w:rPr>
                <w:rFonts w:ascii="Times New Roman" w:eastAsia="SimSun" w:hAnsi="Times New Roman"/>
                <w:sz w:val="27"/>
                <w:szCs w:val="27"/>
              </w:rPr>
              <w:t>-</w:t>
            </w:r>
          </w:p>
        </w:tc>
        <w:tc>
          <w:tcPr>
            <w:tcW w:w="1134" w:type="dxa"/>
            <w:shd w:val="clear" w:color="auto" w:fill="auto"/>
          </w:tcPr>
          <w:p w:rsidR="001A54DA" w:rsidRPr="00EC15E3" w:rsidRDefault="001A54DA" w:rsidP="00272F20">
            <w:pPr>
              <w:pStyle w:val="ConsPlusNormal"/>
              <w:ind w:firstLine="0"/>
              <w:jc w:val="center"/>
              <w:rPr>
                <w:rFonts w:ascii="Times New Roman" w:eastAsia="SimSun" w:hAnsi="Times New Roman"/>
                <w:sz w:val="27"/>
                <w:szCs w:val="27"/>
              </w:rPr>
            </w:pPr>
            <w:r w:rsidRPr="00EC15E3">
              <w:rPr>
                <w:rFonts w:ascii="Times New Roman" w:eastAsia="SimSun" w:hAnsi="Times New Roman"/>
                <w:sz w:val="27"/>
                <w:szCs w:val="27"/>
              </w:rPr>
              <w:t>-</w:t>
            </w:r>
          </w:p>
        </w:tc>
        <w:tc>
          <w:tcPr>
            <w:tcW w:w="1134" w:type="dxa"/>
            <w:shd w:val="clear" w:color="auto" w:fill="auto"/>
          </w:tcPr>
          <w:p w:rsidR="001A54DA" w:rsidRPr="00EC15E3" w:rsidRDefault="001A54DA" w:rsidP="00272F20">
            <w:pPr>
              <w:pStyle w:val="ConsPlusNormal"/>
              <w:ind w:firstLine="0"/>
              <w:jc w:val="center"/>
              <w:rPr>
                <w:rFonts w:ascii="Times New Roman" w:eastAsia="SimSun" w:hAnsi="Times New Roman"/>
                <w:sz w:val="27"/>
                <w:szCs w:val="27"/>
              </w:rPr>
            </w:pPr>
            <w:r w:rsidRPr="00EC15E3">
              <w:rPr>
                <w:rFonts w:ascii="Times New Roman" w:eastAsia="SimSun" w:hAnsi="Times New Roman"/>
                <w:sz w:val="27"/>
                <w:szCs w:val="27"/>
              </w:rPr>
              <w:t>-</w:t>
            </w:r>
          </w:p>
        </w:tc>
        <w:tc>
          <w:tcPr>
            <w:tcW w:w="1134" w:type="dxa"/>
            <w:shd w:val="clear" w:color="auto" w:fill="auto"/>
          </w:tcPr>
          <w:p w:rsidR="001A54DA" w:rsidRPr="00EC15E3" w:rsidRDefault="001A54DA" w:rsidP="00272F20">
            <w:pPr>
              <w:pStyle w:val="ConsPlusNormal"/>
              <w:ind w:firstLine="0"/>
              <w:jc w:val="center"/>
              <w:rPr>
                <w:rFonts w:ascii="Times New Roman" w:eastAsia="SimSun" w:hAnsi="Times New Roman"/>
                <w:sz w:val="27"/>
                <w:szCs w:val="27"/>
              </w:rPr>
            </w:pPr>
            <w:r w:rsidRPr="00EC15E3">
              <w:rPr>
                <w:rFonts w:ascii="Times New Roman" w:eastAsia="SimSun" w:hAnsi="Times New Roman"/>
                <w:sz w:val="27"/>
                <w:szCs w:val="27"/>
              </w:rPr>
              <w:t>-</w:t>
            </w:r>
          </w:p>
        </w:tc>
        <w:tc>
          <w:tcPr>
            <w:tcW w:w="1134" w:type="dxa"/>
            <w:shd w:val="clear" w:color="auto" w:fill="auto"/>
          </w:tcPr>
          <w:p w:rsidR="001A54DA" w:rsidRPr="00EC15E3" w:rsidRDefault="001A54DA" w:rsidP="00272F20">
            <w:pPr>
              <w:pStyle w:val="ConsPlusNormal"/>
              <w:ind w:firstLine="0"/>
              <w:jc w:val="center"/>
              <w:rPr>
                <w:rFonts w:ascii="Times New Roman" w:eastAsia="SimSun" w:hAnsi="Times New Roman"/>
                <w:sz w:val="27"/>
                <w:szCs w:val="27"/>
              </w:rPr>
            </w:pPr>
            <w:r w:rsidRPr="00EC15E3">
              <w:rPr>
                <w:rFonts w:ascii="Times New Roman" w:eastAsia="SimSun" w:hAnsi="Times New Roman"/>
                <w:sz w:val="27"/>
                <w:szCs w:val="27"/>
              </w:rPr>
              <w:t>91</w:t>
            </w:r>
          </w:p>
        </w:tc>
      </w:tr>
      <w:tr w:rsidR="001A54DA" w:rsidRPr="00EC15E3" w:rsidTr="00272F20">
        <w:trPr>
          <w:trHeight w:val="168"/>
        </w:trPr>
        <w:tc>
          <w:tcPr>
            <w:tcW w:w="710" w:type="dxa"/>
            <w:vMerge/>
          </w:tcPr>
          <w:p w:rsidR="001A54DA" w:rsidRPr="00EC15E3" w:rsidRDefault="001A54DA" w:rsidP="00133BCF">
            <w:pPr>
              <w:widowControl w:val="0"/>
              <w:tabs>
                <w:tab w:val="left" w:pos="966"/>
                <w:tab w:val="center" w:pos="1813"/>
              </w:tabs>
              <w:autoSpaceDE w:val="0"/>
              <w:autoSpaceDN w:val="0"/>
              <w:adjustRightInd w:val="0"/>
              <w:ind w:left="-108"/>
              <w:jc w:val="center"/>
              <w:rPr>
                <w:sz w:val="27"/>
                <w:szCs w:val="27"/>
                <w:lang w:val="ru-RU"/>
              </w:rPr>
            </w:pPr>
          </w:p>
        </w:tc>
        <w:tc>
          <w:tcPr>
            <w:tcW w:w="2976" w:type="dxa"/>
            <w:vMerge/>
            <w:shd w:val="clear" w:color="auto" w:fill="auto"/>
          </w:tcPr>
          <w:p w:rsidR="001A54DA" w:rsidRPr="00EC15E3" w:rsidRDefault="001A54DA" w:rsidP="00272F20">
            <w:pPr>
              <w:widowControl w:val="0"/>
              <w:autoSpaceDE w:val="0"/>
              <w:autoSpaceDN w:val="0"/>
              <w:adjustRightInd w:val="0"/>
              <w:ind w:right="-108"/>
              <w:rPr>
                <w:bCs/>
                <w:sz w:val="27"/>
                <w:szCs w:val="27"/>
                <w:lang w:val="ru-RU"/>
              </w:rPr>
            </w:pPr>
          </w:p>
        </w:tc>
        <w:tc>
          <w:tcPr>
            <w:tcW w:w="4253" w:type="dxa"/>
            <w:shd w:val="clear" w:color="auto" w:fill="auto"/>
          </w:tcPr>
          <w:p w:rsidR="001A54DA" w:rsidRPr="00EC15E3" w:rsidRDefault="001A54DA" w:rsidP="00272F20">
            <w:pPr>
              <w:widowControl w:val="0"/>
              <w:autoSpaceDE w:val="0"/>
              <w:autoSpaceDN w:val="0"/>
              <w:adjustRightInd w:val="0"/>
              <w:rPr>
                <w:bCs/>
                <w:sz w:val="27"/>
                <w:szCs w:val="27"/>
                <w:lang w:val="ru-RU"/>
              </w:rPr>
            </w:pPr>
            <w:r w:rsidRPr="00EC15E3">
              <w:rPr>
                <w:bCs/>
                <w:sz w:val="27"/>
                <w:szCs w:val="27"/>
                <w:lang w:val="ru-RU"/>
              </w:rPr>
              <w:t>Численность воспитанников в возрасте от 2 месяцев до 3 лет, нуждающихся в получении места в муниципальных организациях, осуществляющих образовательную деятельность по общеобразовательным программам дошкольного образования</w:t>
            </w:r>
          </w:p>
          <w:p w:rsidR="001A54DA" w:rsidRPr="00EC15E3" w:rsidRDefault="001A54DA" w:rsidP="00272F20">
            <w:pPr>
              <w:widowControl w:val="0"/>
              <w:autoSpaceDE w:val="0"/>
              <w:autoSpaceDN w:val="0"/>
              <w:adjustRightInd w:val="0"/>
              <w:rPr>
                <w:sz w:val="27"/>
                <w:szCs w:val="27"/>
                <w:lang w:val="ru-RU"/>
              </w:rPr>
            </w:pPr>
          </w:p>
          <w:p w:rsidR="0064510D" w:rsidRPr="00EC15E3" w:rsidRDefault="0064510D" w:rsidP="00272F20">
            <w:pPr>
              <w:widowControl w:val="0"/>
              <w:autoSpaceDE w:val="0"/>
              <w:autoSpaceDN w:val="0"/>
              <w:adjustRightInd w:val="0"/>
              <w:rPr>
                <w:sz w:val="27"/>
                <w:szCs w:val="27"/>
                <w:lang w:val="ru-RU"/>
              </w:rPr>
            </w:pPr>
          </w:p>
        </w:tc>
        <w:tc>
          <w:tcPr>
            <w:tcW w:w="1417" w:type="dxa"/>
            <w:shd w:val="clear" w:color="auto" w:fill="auto"/>
          </w:tcPr>
          <w:p w:rsidR="001A54DA" w:rsidRPr="00EC15E3" w:rsidRDefault="001A54DA" w:rsidP="00272F20">
            <w:pPr>
              <w:ind w:left="-108" w:right="-108"/>
              <w:jc w:val="center"/>
              <w:rPr>
                <w:sz w:val="27"/>
                <w:szCs w:val="27"/>
                <w:lang w:val="ru-RU"/>
              </w:rPr>
            </w:pPr>
            <w:r w:rsidRPr="00EC15E3">
              <w:rPr>
                <w:sz w:val="27"/>
                <w:szCs w:val="27"/>
                <w:lang w:val="ru-RU"/>
              </w:rPr>
              <w:t>человек</w:t>
            </w:r>
          </w:p>
        </w:tc>
        <w:tc>
          <w:tcPr>
            <w:tcW w:w="1134" w:type="dxa"/>
            <w:shd w:val="clear" w:color="auto" w:fill="auto"/>
          </w:tcPr>
          <w:p w:rsidR="001A54DA" w:rsidRPr="00EC15E3" w:rsidRDefault="001A54DA" w:rsidP="00272F20">
            <w:pPr>
              <w:jc w:val="center"/>
              <w:rPr>
                <w:sz w:val="27"/>
                <w:szCs w:val="27"/>
                <w:lang w:val="ru-RU"/>
              </w:rPr>
            </w:pPr>
            <w:r w:rsidRPr="00EC15E3">
              <w:rPr>
                <w:rFonts w:eastAsia="SimSun"/>
                <w:sz w:val="27"/>
                <w:szCs w:val="27"/>
              </w:rPr>
              <w:t>-</w:t>
            </w:r>
          </w:p>
        </w:tc>
        <w:tc>
          <w:tcPr>
            <w:tcW w:w="1134" w:type="dxa"/>
            <w:shd w:val="clear" w:color="auto" w:fill="auto"/>
          </w:tcPr>
          <w:p w:rsidR="001A54DA" w:rsidRPr="00EC15E3" w:rsidRDefault="001A54DA" w:rsidP="00272F20">
            <w:pPr>
              <w:jc w:val="center"/>
              <w:rPr>
                <w:sz w:val="27"/>
                <w:szCs w:val="27"/>
                <w:lang w:val="ru-RU"/>
              </w:rPr>
            </w:pPr>
            <w:r w:rsidRPr="00EC15E3">
              <w:rPr>
                <w:rFonts w:eastAsia="SimSun"/>
                <w:sz w:val="27"/>
                <w:szCs w:val="27"/>
              </w:rPr>
              <w:t>-</w:t>
            </w:r>
          </w:p>
        </w:tc>
        <w:tc>
          <w:tcPr>
            <w:tcW w:w="1134" w:type="dxa"/>
            <w:shd w:val="clear" w:color="auto" w:fill="auto"/>
          </w:tcPr>
          <w:p w:rsidR="001A54DA" w:rsidRPr="00EC15E3" w:rsidRDefault="001A54DA" w:rsidP="00272F20">
            <w:pPr>
              <w:jc w:val="center"/>
              <w:rPr>
                <w:sz w:val="27"/>
                <w:szCs w:val="27"/>
                <w:lang w:val="ru-RU"/>
              </w:rPr>
            </w:pPr>
            <w:r w:rsidRPr="00EC15E3">
              <w:rPr>
                <w:rFonts w:eastAsia="SimSun"/>
                <w:sz w:val="27"/>
                <w:szCs w:val="27"/>
              </w:rPr>
              <w:t>-</w:t>
            </w:r>
          </w:p>
        </w:tc>
        <w:tc>
          <w:tcPr>
            <w:tcW w:w="1134" w:type="dxa"/>
            <w:shd w:val="clear" w:color="auto" w:fill="auto"/>
          </w:tcPr>
          <w:p w:rsidR="001A54DA" w:rsidRPr="00EC15E3" w:rsidRDefault="001A54DA" w:rsidP="00272F20">
            <w:pPr>
              <w:jc w:val="center"/>
              <w:rPr>
                <w:sz w:val="27"/>
                <w:szCs w:val="27"/>
                <w:lang w:val="ru-RU"/>
              </w:rPr>
            </w:pPr>
            <w:r w:rsidRPr="00EC15E3">
              <w:rPr>
                <w:rFonts w:eastAsia="SimSun"/>
                <w:sz w:val="27"/>
                <w:szCs w:val="27"/>
              </w:rPr>
              <w:t>-</w:t>
            </w:r>
          </w:p>
        </w:tc>
        <w:tc>
          <w:tcPr>
            <w:tcW w:w="1134" w:type="dxa"/>
            <w:shd w:val="clear" w:color="auto" w:fill="auto"/>
          </w:tcPr>
          <w:p w:rsidR="001A54DA" w:rsidRPr="00EC15E3" w:rsidRDefault="001A54DA" w:rsidP="00272F20">
            <w:pPr>
              <w:jc w:val="center"/>
              <w:rPr>
                <w:sz w:val="27"/>
                <w:szCs w:val="27"/>
                <w:lang w:val="ru-RU"/>
              </w:rPr>
            </w:pPr>
            <w:r w:rsidRPr="00EC15E3">
              <w:rPr>
                <w:rFonts w:eastAsia="SimSun"/>
                <w:sz w:val="27"/>
                <w:szCs w:val="27"/>
              </w:rPr>
              <w:t>2783</w:t>
            </w:r>
          </w:p>
        </w:tc>
      </w:tr>
      <w:tr w:rsidR="001A54DA" w:rsidRPr="00EC15E3" w:rsidTr="00272F20">
        <w:trPr>
          <w:trHeight w:val="131"/>
        </w:trPr>
        <w:tc>
          <w:tcPr>
            <w:tcW w:w="710" w:type="dxa"/>
            <w:vMerge/>
          </w:tcPr>
          <w:p w:rsidR="001A54DA" w:rsidRPr="00EC15E3" w:rsidRDefault="001A54DA" w:rsidP="00133BCF">
            <w:pPr>
              <w:widowControl w:val="0"/>
              <w:tabs>
                <w:tab w:val="left" w:pos="966"/>
                <w:tab w:val="center" w:pos="1813"/>
              </w:tabs>
              <w:autoSpaceDE w:val="0"/>
              <w:autoSpaceDN w:val="0"/>
              <w:adjustRightInd w:val="0"/>
              <w:ind w:left="-108"/>
              <w:jc w:val="center"/>
              <w:rPr>
                <w:sz w:val="27"/>
                <w:szCs w:val="27"/>
                <w:lang w:val="ru-RU"/>
              </w:rPr>
            </w:pPr>
          </w:p>
        </w:tc>
        <w:tc>
          <w:tcPr>
            <w:tcW w:w="2976" w:type="dxa"/>
            <w:vMerge/>
            <w:shd w:val="clear" w:color="auto" w:fill="auto"/>
          </w:tcPr>
          <w:p w:rsidR="001A54DA" w:rsidRPr="00EC15E3" w:rsidRDefault="001A54DA" w:rsidP="00272F20">
            <w:pPr>
              <w:widowControl w:val="0"/>
              <w:autoSpaceDE w:val="0"/>
              <w:autoSpaceDN w:val="0"/>
              <w:adjustRightInd w:val="0"/>
              <w:ind w:right="-108"/>
              <w:rPr>
                <w:bCs/>
                <w:sz w:val="27"/>
                <w:szCs w:val="27"/>
                <w:lang w:val="ru-RU"/>
              </w:rPr>
            </w:pPr>
          </w:p>
        </w:tc>
        <w:tc>
          <w:tcPr>
            <w:tcW w:w="4253" w:type="dxa"/>
            <w:shd w:val="clear" w:color="auto" w:fill="auto"/>
          </w:tcPr>
          <w:p w:rsidR="001A54DA" w:rsidRPr="00EC15E3" w:rsidRDefault="001A54DA" w:rsidP="00272F20">
            <w:pPr>
              <w:widowControl w:val="0"/>
              <w:autoSpaceDE w:val="0"/>
              <w:autoSpaceDN w:val="0"/>
              <w:adjustRightInd w:val="0"/>
              <w:rPr>
                <w:bCs/>
                <w:sz w:val="27"/>
                <w:szCs w:val="27"/>
                <w:lang w:val="ru-RU"/>
              </w:rPr>
            </w:pPr>
            <w:r w:rsidRPr="00EC15E3">
              <w:rPr>
                <w:bCs/>
                <w:sz w:val="27"/>
                <w:szCs w:val="27"/>
                <w:lang w:val="ru-RU"/>
              </w:rPr>
              <w:t xml:space="preserve">Количество дополнительных мест для детей в возрасте от 2 месяцев до 3 лет в дошкольных образовательных организациях Кемеровской области, созданных  путем </w:t>
            </w:r>
            <w:r w:rsidRPr="00EC15E3">
              <w:rPr>
                <w:sz w:val="27"/>
                <w:szCs w:val="27"/>
                <w:lang w:val="ru-RU"/>
              </w:rPr>
              <w:t>перепрофилирования</w:t>
            </w:r>
            <w:r w:rsidRPr="00EC15E3">
              <w:rPr>
                <w:bCs/>
                <w:sz w:val="27"/>
                <w:szCs w:val="27"/>
                <w:lang w:val="ru-RU"/>
              </w:rPr>
              <w:t xml:space="preserve"> помещений дошкольных образовательных организаций</w:t>
            </w:r>
          </w:p>
          <w:p w:rsidR="0064510D" w:rsidRPr="00EC15E3" w:rsidRDefault="0064510D" w:rsidP="00272F20">
            <w:pPr>
              <w:widowControl w:val="0"/>
              <w:autoSpaceDE w:val="0"/>
              <w:autoSpaceDN w:val="0"/>
              <w:adjustRightInd w:val="0"/>
              <w:rPr>
                <w:bCs/>
                <w:sz w:val="27"/>
                <w:szCs w:val="27"/>
                <w:lang w:val="ru-RU"/>
              </w:rPr>
            </w:pPr>
          </w:p>
          <w:p w:rsidR="0064510D" w:rsidRPr="00EC15E3" w:rsidRDefault="0064510D" w:rsidP="00272F20">
            <w:pPr>
              <w:widowControl w:val="0"/>
              <w:autoSpaceDE w:val="0"/>
              <w:autoSpaceDN w:val="0"/>
              <w:adjustRightInd w:val="0"/>
              <w:rPr>
                <w:bCs/>
                <w:sz w:val="27"/>
                <w:szCs w:val="27"/>
                <w:lang w:val="ru-RU"/>
              </w:rPr>
            </w:pPr>
          </w:p>
          <w:p w:rsidR="0064510D" w:rsidRPr="00EC15E3" w:rsidRDefault="0064510D" w:rsidP="00272F20">
            <w:pPr>
              <w:widowControl w:val="0"/>
              <w:autoSpaceDE w:val="0"/>
              <w:autoSpaceDN w:val="0"/>
              <w:adjustRightInd w:val="0"/>
              <w:rPr>
                <w:bCs/>
                <w:sz w:val="27"/>
                <w:szCs w:val="27"/>
                <w:lang w:val="ru-RU"/>
              </w:rPr>
            </w:pPr>
          </w:p>
          <w:p w:rsidR="0064510D" w:rsidRPr="00EC15E3" w:rsidRDefault="0064510D" w:rsidP="00272F20">
            <w:pPr>
              <w:widowControl w:val="0"/>
              <w:autoSpaceDE w:val="0"/>
              <w:autoSpaceDN w:val="0"/>
              <w:adjustRightInd w:val="0"/>
              <w:rPr>
                <w:sz w:val="27"/>
                <w:szCs w:val="27"/>
                <w:lang w:val="ru-RU"/>
              </w:rPr>
            </w:pPr>
          </w:p>
        </w:tc>
        <w:tc>
          <w:tcPr>
            <w:tcW w:w="1417" w:type="dxa"/>
            <w:shd w:val="clear" w:color="auto" w:fill="auto"/>
          </w:tcPr>
          <w:p w:rsidR="001A54DA" w:rsidRPr="00EC15E3" w:rsidRDefault="001A54DA" w:rsidP="00272F20">
            <w:pPr>
              <w:ind w:left="-108" w:right="-108"/>
              <w:jc w:val="center"/>
              <w:rPr>
                <w:bCs/>
                <w:sz w:val="27"/>
                <w:szCs w:val="27"/>
                <w:lang w:val="ru-RU"/>
              </w:rPr>
            </w:pPr>
            <w:r w:rsidRPr="00EC15E3">
              <w:rPr>
                <w:bCs/>
                <w:sz w:val="27"/>
                <w:szCs w:val="27"/>
                <w:lang w:val="ru-RU"/>
              </w:rPr>
              <w:t>единиц</w:t>
            </w:r>
          </w:p>
        </w:tc>
        <w:tc>
          <w:tcPr>
            <w:tcW w:w="1134" w:type="dxa"/>
            <w:shd w:val="clear" w:color="auto" w:fill="auto"/>
          </w:tcPr>
          <w:p w:rsidR="001A54DA" w:rsidRPr="00EC15E3" w:rsidRDefault="001A54DA" w:rsidP="00272F20">
            <w:pPr>
              <w:jc w:val="center"/>
              <w:rPr>
                <w:sz w:val="27"/>
                <w:szCs w:val="27"/>
                <w:lang w:val="ru-RU"/>
              </w:rPr>
            </w:pPr>
            <w:r w:rsidRPr="00EC15E3">
              <w:rPr>
                <w:rFonts w:eastAsia="SimSun"/>
                <w:sz w:val="27"/>
                <w:szCs w:val="27"/>
              </w:rPr>
              <w:t>-</w:t>
            </w:r>
          </w:p>
        </w:tc>
        <w:tc>
          <w:tcPr>
            <w:tcW w:w="1134" w:type="dxa"/>
            <w:shd w:val="clear" w:color="auto" w:fill="auto"/>
          </w:tcPr>
          <w:p w:rsidR="001A54DA" w:rsidRPr="00EC15E3" w:rsidRDefault="001A54DA" w:rsidP="00272F20">
            <w:pPr>
              <w:jc w:val="center"/>
              <w:rPr>
                <w:sz w:val="27"/>
                <w:szCs w:val="27"/>
                <w:lang w:val="ru-RU"/>
              </w:rPr>
            </w:pPr>
            <w:r w:rsidRPr="00EC15E3">
              <w:rPr>
                <w:rFonts w:eastAsia="SimSun"/>
                <w:sz w:val="27"/>
                <w:szCs w:val="27"/>
              </w:rPr>
              <w:t>-</w:t>
            </w:r>
          </w:p>
        </w:tc>
        <w:tc>
          <w:tcPr>
            <w:tcW w:w="1134" w:type="dxa"/>
            <w:shd w:val="clear" w:color="auto" w:fill="auto"/>
          </w:tcPr>
          <w:p w:rsidR="001A54DA" w:rsidRPr="00EC15E3" w:rsidRDefault="001A54DA" w:rsidP="00272F20">
            <w:pPr>
              <w:jc w:val="center"/>
              <w:rPr>
                <w:sz w:val="27"/>
                <w:szCs w:val="27"/>
                <w:lang w:val="ru-RU"/>
              </w:rPr>
            </w:pPr>
            <w:r w:rsidRPr="00EC15E3">
              <w:rPr>
                <w:rFonts w:eastAsia="SimSun"/>
                <w:sz w:val="27"/>
                <w:szCs w:val="27"/>
              </w:rPr>
              <w:t>-</w:t>
            </w:r>
          </w:p>
        </w:tc>
        <w:tc>
          <w:tcPr>
            <w:tcW w:w="1134" w:type="dxa"/>
            <w:shd w:val="clear" w:color="auto" w:fill="auto"/>
          </w:tcPr>
          <w:p w:rsidR="001A54DA" w:rsidRPr="00EC15E3" w:rsidRDefault="001A54DA" w:rsidP="00272F20">
            <w:pPr>
              <w:jc w:val="center"/>
              <w:rPr>
                <w:sz w:val="27"/>
                <w:szCs w:val="27"/>
                <w:lang w:val="ru-RU"/>
              </w:rPr>
            </w:pPr>
            <w:r w:rsidRPr="00EC15E3">
              <w:rPr>
                <w:rFonts w:eastAsia="SimSun"/>
                <w:sz w:val="27"/>
                <w:szCs w:val="27"/>
              </w:rPr>
              <w:t>-</w:t>
            </w:r>
          </w:p>
        </w:tc>
        <w:tc>
          <w:tcPr>
            <w:tcW w:w="1134" w:type="dxa"/>
            <w:shd w:val="clear" w:color="auto" w:fill="auto"/>
          </w:tcPr>
          <w:p w:rsidR="001A54DA" w:rsidRPr="00EC15E3" w:rsidRDefault="001A54DA" w:rsidP="00272F20">
            <w:pPr>
              <w:jc w:val="center"/>
              <w:rPr>
                <w:sz w:val="27"/>
                <w:szCs w:val="27"/>
                <w:lang w:val="ru-RU"/>
              </w:rPr>
            </w:pPr>
            <w:r w:rsidRPr="00EC15E3">
              <w:rPr>
                <w:rFonts w:eastAsia="SimSun"/>
                <w:sz w:val="27"/>
                <w:szCs w:val="27"/>
              </w:rPr>
              <w:t>659</w:t>
            </w:r>
          </w:p>
        </w:tc>
      </w:tr>
      <w:tr w:rsidR="001A54DA" w:rsidRPr="00EC15E3" w:rsidTr="00272F20">
        <w:trPr>
          <w:trHeight w:val="307"/>
        </w:trPr>
        <w:tc>
          <w:tcPr>
            <w:tcW w:w="710" w:type="dxa"/>
          </w:tcPr>
          <w:p w:rsidR="001A54DA" w:rsidRPr="00EC15E3" w:rsidRDefault="001A54DA" w:rsidP="00133BCF">
            <w:pPr>
              <w:widowControl w:val="0"/>
              <w:tabs>
                <w:tab w:val="left" w:pos="966"/>
                <w:tab w:val="center" w:pos="1813"/>
              </w:tabs>
              <w:autoSpaceDE w:val="0"/>
              <w:autoSpaceDN w:val="0"/>
              <w:adjustRightInd w:val="0"/>
              <w:jc w:val="center"/>
              <w:rPr>
                <w:sz w:val="27"/>
                <w:szCs w:val="27"/>
              </w:rPr>
            </w:pPr>
            <w:r w:rsidRPr="00EC15E3">
              <w:rPr>
                <w:sz w:val="27"/>
                <w:szCs w:val="27"/>
              </w:rPr>
              <w:t>2</w:t>
            </w:r>
          </w:p>
        </w:tc>
        <w:tc>
          <w:tcPr>
            <w:tcW w:w="2976" w:type="dxa"/>
            <w:shd w:val="clear" w:color="auto" w:fill="auto"/>
          </w:tcPr>
          <w:p w:rsidR="001A54DA" w:rsidRPr="00EC15E3" w:rsidRDefault="001A54DA" w:rsidP="00272F20">
            <w:pPr>
              <w:autoSpaceDE w:val="0"/>
              <w:autoSpaceDN w:val="0"/>
              <w:adjustRightInd w:val="0"/>
              <w:rPr>
                <w:sz w:val="27"/>
                <w:szCs w:val="27"/>
                <w:lang w:val="ru-RU"/>
              </w:rPr>
            </w:pPr>
            <w:r w:rsidRPr="00EC15E3">
              <w:rPr>
                <w:sz w:val="27"/>
                <w:szCs w:val="27"/>
                <w:lang w:val="ru-RU"/>
              </w:rPr>
              <w:t>Подпрограмма</w:t>
            </w:r>
            <w:r w:rsidRPr="00EC15E3">
              <w:rPr>
                <w:sz w:val="27"/>
                <w:szCs w:val="27"/>
              </w:rPr>
              <w:t xml:space="preserve"> </w:t>
            </w:r>
            <w:r w:rsidRPr="00EC15E3">
              <w:rPr>
                <w:sz w:val="27"/>
                <w:szCs w:val="27"/>
                <w:lang w:val="ru-RU"/>
              </w:rPr>
              <w:t xml:space="preserve">«Развитие профессионального образования» </w:t>
            </w:r>
          </w:p>
          <w:p w:rsidR="001A54DA" w:rsidRPr="00EC15E3" w:rsidRDefault="001A54DA" w:rsidP="00272F20">
            <w:pPr>
              <w:ind w:right="-101"/>
              <w:rPr>
                <w:sz w:val="27"/>
                <w:szCs w:val="27"/>
                <w:lang w:val="ru-RU"/>
              </w:rPr>
            </w:pPr>
          </w:p>
        </w:tc>
        <w:tc>
          <w:tcPr>
            <w:tcW w:w="4253" w:type="dxa"/>
            <w:shd w:val="clear" w:color="auto" w:fill="auto"/>
          </w:tcPr>
          <w:p w:rsidR="001A54DA" w:rsidRPr="00EC15E3" w:rsidRDefault="001A54DA" w:rsidP="00272F20">
            <w:pPr>
              <w:ind w:right="-108"/>
              <w:outlineLvl w:val="0"/>
              <w:rPr>
                <w:sz w:val="27"/>
                <w:szCs w:val="27"/>
                <w:lang w:val="ru-RU"/>
              </w:rPr>
            </w:pPr>
            <w:r w:rsidRPr="00EC15E3">
              <w:rPr>
                <w:sz w:val="27"/>
                <w:szCs w:val="27"/>
                <w:lang w:val="ru-RU"/>
              </w:rPr>
              <w:t>У</w:t>
            </w:r>
            <w:r w:rsidRPr="00EC15E3">
              <w:rPr>
                <w:rFonts w:hint="eastAsia"/>
                <w:sz w:val="27"/>
                <w:szCs w:val="27"/>
                <w:lang w:val="ru-RU"/>
              </w:rPr>
              <w:t>дельный</w:t>
            </w:r>
            <w:r w:rsidRPr="00EC15E3">
              <w:rPr>
                <w:sz w:val="27"/>
                <w:szCs w:val="27"/>
                <w:lang w:val="ru-RU"/>
              </w:rPr>
              <w:t xml:space="preserve"> </w:t>
            </w:r>
            <w:r w:rsidRPr="00EC15E3">
              <w:rPr>
                <w:rFonts w:hint="eastAsia"/>
                <w:sz w:val="27"/>
                <w:szCs w:val="27"/>
                <w:lang w:val="ru-RU"/>
              </w:rPr>
              <w:t>вес</w:t>
            </w:r>
            <w:r w:rsidRPr="00EC15E3">
              <w:rPr>
                <w:sz w:val="27"/>
                <w:szCs w:val="27"/>
                <w:lang w:val="ru-RU"/>
              </w:rPr>
              <w:t xml:space="preserve"> </w:t>
            </w:r>
            <w:r w:rsidRPr="00EC15E3">
              <w:rPr>
                <w:rFonts w:hint="eastAsia"/>
                <w:sz w:val="27"/>
                <w:szCs w:val="27"/>
                <w:lang w:val="ru-RU"/>
              </w:rPr>
              <w:t>численности</w:t>
            </w:r>
            <w:r w:rsidRPr="00EC15E3">
              <w:rPr>
                <w:sz w:val="27"/>
                <w:szCs w:val="27"/>
                <w:lang w:val="ru-RU"/>
              </w:rPr>
              <w:t xml:space="preserve"> </w:t>
            </w:r>
            <w:r w:rsidRPr="00EC15E3">
              <w:rPr>
                <w:rFonts w:hint="eastAsia"/>
                <w:sz w:val="27"/>
                <w:szCs w:val="27"/>
                <w:lang w:val="ru-RU"/>
              </w:rPr>
              <w:t>выпускников</w:t>
            </w:r>
            <w:r w:rsidRPr="00EC15E3">
              <w:rPr>
                <w:sz w:val="27"/>
                <w:szCs w:val="27"/>
                <w:lang w:val="ru-RU"/>
              </w:rPr>
              <w:t xml:space="preserve"> </w:t>
            </w:r>
            <w:r w:rsidRPr="00EC15E3">
              <w:rPr>
                <w:rFonts w:hint="eastAsia"/>
                <w:sz w:val="27"/>
                <w:szCs w:val="27"/>
                <w:lang w:val="ru-RU"/>
              </w:rPr>
              <w:t>образовательных</w:t>
            </w:r>
            <w:r w:rsidRPr="00EC15E3">
              <w:rPr>
                <w:sz w:val="27"/>
                <w:szCs w:val="27"/>
                <w:lang w:val="ru-RU"/>
              </w:rPr>
              <w:t xml:space="preserve"> </w:t>
            </w:r>
            <w:r w:rsidRPr="00EC15E3">
              <w:rPr>
                <w:rFonts w:hint="eastAsia"/>
                <w:sz w:val="27"/>
                <w:szCs w:val="27"/>
                <w:lang w:val="ru-RU"/>
              </w:rPr>
              <w:t>организаций</w:t>
            </w:r>
            <w:r w:rsidRPr="00EC15E3">
              <w:rPr>
                <w:sz w:val="27"/>
                <w:szCs w:val="27"/>
                <w:lang w:val="ru-RU"/>
              </w:rPr>
              <w:t xml:space="preserve"> </w:t>
            </w:r>
            <w:r w:rsidRPr="00EC15E3">
              <w:rPr>
                <w:rFonts w:hint="eastAsia"/>
                <w:sz w:val="27"/>
                <w:szCs w:val="27"/>
                <w:lang w:val="ru-RU"/>
              </w:rPr>
              <w:t>профессионального</w:t>
            </w:r>
            <w:r w:rsidRPr="00EC15E3">
              <w:rPr>
                <w:sz w:val="27"/>
                <w:szCs w:val="27"/>
                <w:lang w:val="ru-RU"/>
              </w:rPr>
              <w:t xml:space="preserve"> </w:t>
            </w:r>
            <w:r w:rsidRPr="00EC15E3">
              <w:rPr>
                <w:rFonts w:hint="eastAsia"/>
                <w:sz w:val="27"/>
                <w:szCs w:val="27"/>
                <w:lang w:val="ru-RU"/>
              </w:rPr>
              <w:t>образования</w:t>
            </w:r>
            <w:r w:rsidRPr="00EC15E3">
              <w:rPr>
                <w:sz w:val="27"/>
                <w:szCs w:val="27"/>
                <w:lang w:val="ru-RU"/>
              </w:rPr>
              <w:t xml:space="preserve"> </w:t>
            </w:r>
            <w:r w:rsidRPr="00EC15E3">
              <w:rPr>
                <w:rFonts w:hint="eastAsia"/>
                <w:sz w:val="27"/>
                <w:szCs w:val="27"/>
                <w:lang w:val="ru-RU"/>
              </w:rPr>
              <w:t>очной</w:t>
            </w:r>
            <w:r w:rsidRPr="00EC15E3">
              <w:rPr>
                <w:sz w:val="27"/>
                <w:szCs w:val="27"/>
                <w:lang w:val="ru-RU"/>
              </w:rPr>
              <w:t xml:space="preserve"> </w:t>
            </w:r>
            <w:r w:rsidRPr="00EC15E3">
              <w:rPr>
                <w:rFonts w:hint="eastAsia"/>
                <w:sz w:val="27"/>
                <w:szCs w:val="27"/>
                <w:lang w:val="ru-RU"/>
              </w:rPr>
              <w:t>формы</w:t>
            </w:r>
            <w:r w:rsidRPr="00EC15E3">
              <w:rPr>
                <w:sz w:val="27"/>
                <w:szCs w:val="27"/>
                <w:lang w:val="ru-RU"/>
              </w:rPr>
              <w:t xml:space="preserve"> </w:t>
            </w:r>
            <w:r w:rsidRPr="00EC15E3">
              <w:rPr>
                <w:rFonts w:hint="eastAsia"/>
                <w:sz w:val="27"/>
                <w:szCs w:val="27"/>
                <w:lang w:val="ru-RU"/>
              </w:rPr>
              <w:t>обучения</w:t>
            </w:r>
            <w:r w:rsidRPr="00EC15E3">
              <w:rPr>
                <w:sz w:val="27"/>
                <w:szCs w:val="27"/>
                <w:lang w:val="ru-RU"/>
              </w:rPr>
              <w:t xml:space="preserve">, </w:t>
            </w:r>
            <w:r w:rsidRPr="00EC15E3">
              <w:rPr>
                <w:rFonts w:hint="eastAsia"/>
                <w:sz w:val="27"/>
                <w:szCs w:val="27"/>
                <w:lang w:val="ru-RU"/>
              </w:rPr>
              <w:t>трудоустроившихся</w:t>
            </w:r>
            <w:r w:rsidRPr="00EC15E3">
              <w:rPr>
                <w:sz w:val="27"/>
                <w:szCs w:val="27"/>
                <w:lang w:val="ru-RU"/>
              </w:rPr>
              <w:t xml:space="preserve"> </w:t>
            </w:r>
            <w:r w:rsidRPr="00EC15E3">
              <w:rPr>
                <w:rFonts w:hint="eastAsia"/>
                <w:sz w:val="27"/>
                <w:szCs w:val="27"/>
                <w:lang w:val="ru-RU"/>
              </w:rPr>
              <w:t>в</w:t>
            </w:r>
            <w:r w:rsidRPr="00EC15E3">
              <w:rPr>
                <w:sz w:val="27"/>
                <w:szCs w:val="27"/>
                <w:lang w:val="ru-RU"/>
              </w:rPr>
              <w:t xml:space="preserve"> </w:t>
            </w:r>
            <w:r w:rsidRPr="00EC15E3">
              <w:rPr>
                <w:rFonts w:hint="eastAsia"/>
                <w:sz w:val="27"/>
                <w:szCs w:val="27"/>
                <w:lang w:val="ru-RU"/>
              </w:rPr>
              <w:t>течение</w:t>
            </w:r>
            <w:r w:rsidRPr="00EC15E3">
              <w:rPr>
                <w:sz w:val="27"/>
                <w:szCs w:val="27"/>
                <w:lang w:val="ru-RU"/>
              </w:rPr>
              <w:t xml:space="preserve"> </w:t>
            </w:r>
            <w:r w:rsidR="00A37D08" w:rsidRPr="00EC15E3">
              <w:rPr>
                <w:sz w:val="27"/>
                <w:szCs w:val="27"/>
                <w:lang w:val="ru-RU"/>
              </w:rPr>
              <w:t>1</w:t>
            </w:r>
            <w:r w:rsidRPr="00EC15E3">
              <w:rPr>
                <w:sz w:val="27"/>
                <w:szCs w:val="27"/>
                <w:lang w:val="ru-RU"/>
              </w:rPr>
              <w:t xml:space="preserve"> </w:t>
            </w:r>
            <w:r w:rsidRPr="00EC15E3">
              <w:rPr>
                <w:rFonts w:hint="eastAsia"/>
                <w:sz w:val="27"/>
                <w:szCs w:val="27"/>
                <w:lang w:val="ru-RU"/>
              </w:rPr>
              <w:t>года</w:t>
            </w:r>
            <w:r w:rsidRPr="00EC15E3">
              <w:rPr>
                <w:sz w:val="27"/>
                <w:szCs w:val="27"/>
                <w:lang w:val="ru-RU"/>
              </w:rPr>
              <w:t xml:space="preserve"> </w:t>
            </w:r>
            <w:r w:rsidRPr="00EC15E3">
              <w:rPr>
                <w:rFonts w:hint="eastAsia"/>
                <w:sz w:val="27"/>
                <w:szCs w:val="27"/>
                <w:lang w:val="ru-RU"/>
              </w:rPr>
              <w:t>после</w:t>
            </w:r>
            <w:r w:rsidRPr="00EC15E3">
              <w:rPr>
                <w:sz w:val="27"/>
                <w:szCs w:val="27"/>
                <w:lang w:val="ru-RU"/>
              </w:rPr>
              <w:t xml:space="preserve"> </w:t>
            </w:r>
            <w:r w:rsidRPr="00EC15E3">
              <w:rPr>
                <w:rFonts w:hint="eastAsia"/>
                <w:sz w:val="27"/>
                <w:szCs w:val="27"/>
                <w:lang w:val="ru-RU"/>
              </w:rPr>
              <w:t>окончания</w:t>
            </w:r>
            <w:r w:rsidRPr="00EC15E3">
              <w:rPr>
                <w:sz w:val="27"/>
                <w:szCs w:val="27"/>
                <w:lang w:val="ru-RU"/>
              </w:rPr>
              <w:t xml:space="preserve"> </w:t>
            </w:r>
            <w:r w:rsidRPr="00EC15E3">
              <w:rPr>
                <w:rFonts w:hint="eastAsia"/>
                <w:sz w:val="27"/>
                <w:szCs w:val="27"/>
                <w:lang w:val="ru-RU"/>
              </w:rPr>
              <w:t>обучения</w:t>
            </w:r>
            <w:r w:rsidRPr="00EC15E3">
              <w:rPr>
                <w:sz w:val="27"/>
                <w:szCs w:val="27"/>
                <w:lang w:val="ru-RU"/>
              </w:rPr>
              <w:t xml:space="preserve"> </w:t>
            </w:r>
            <w:r w:rsidRPr="00EC15E3">
              <w:rPr>
                <w:rFonts w:hint="eastAsia"/>
                <w:sz w:val="27"/>
                <w:szCs w:val="27"/>
                <w:lang w:val="ru-RU"/>
              </w:rPr>
              <w:t>по</w:t>
            </w:r>
            <w:r w:rsidRPr="00EC15E3">
              <w:rPr>
                <w:sz w:val="27"/>
                <w:szCs w:val="27"/>
                <w:lang w:val="ru-RU"/>
              </w:rPr>
              <w:t xml:space="preserve"> </w:t>
            </w:r>
            <w:r w:rsidRPr="00EC15E3">
              <w:rPr>
                <w:rFonts w:hint="eastAsia"/>
                <w:sz w:val="27"/>
                <w:szCs w:val="27"/>
                <w:lang w:val="ru-RU"/>
              </w:rPr>
              <w:t>полученной</w:t>
            </w:r>
            <w:r w:rsidRPr="00EC15E3">
              <w:rPr>
                <w:sz w:val="27"/>
                <w:szCs w:val="27"/>
                <w:lang w:val="ru-RU"/>
              </w:rPr>
              <w:t xml:space="preserve"> </w:t>
            </w:r>
            <w:r w:rsidRPr="00EC15E3">
              <w:rPr>
                <w:rFonts w:hint="eastAsia"/>
                <w:sz w:val="27"/>
                <w:szCs w:val="27"/>
                <w:lang w:val="ru-RU"/>
              </w:rPr>
              <w:t>специальности</w:t>
            </w:r>
            <w:r w:rsidRPr="00EC15E3">
              <w:rPr>
                <w:sz w:val="27"/>
                <w:szCs w:val="27"/>
                <w:lang w:val="ru-RU"/>
              </w:rPr>
              <w:t xml:space="preserve"> (</w:t>
            </w:r>
            <w:r w:rsidRPr="00EC15E3">
              <w:rPr>
                <w:rFonts w:hint="eastAsia"/>
                <w:sz w:val="27"/>
                <w:szCs w:val="27"/>
                <w:lang w:val="ru-RU"/>
              </w:rPr>
              <w:t>профессии</w:t>
            </w:r>
            <w:r w:rsidRPr="00EC15E3">
              <w:rPr>
                <w:sz w:val="27"/>
                <w:szCs w:val="27"/>
                <w:lang w:val="ru-RU"/>
              </w:rPr>
              <w:t xml:space="preserve">), </w:t>
            </w:r>
            <w:r w:rsidRPr="00EC15E3">
              <w:rPr>
                <w:rFonts w:hint="eastAsia"/>
                <w:sz w:val="27"/>
                <w:szCs w:val="27"/>
                <w:lang w:val="ru-RU"/>
              </w:rPr>
              <w:t>в</w:t>
            </w:r>
            <w:r w:rsidRPr="00EC15E3">
              <w:rPr>
                <w:sz w:val="27"/>
                <w:szCs w:val="27"/>
                <w:lang w:val="ru-RU"/>
              </w:rPr>
              <w:t xml:space="preserve"> </w:t>
            </w:r>
            <w:r w:rsidRPr="00EC15E3">
              <w:rPr>
                <w:rFonts w:hint="eastAsia"/>
                <w:sz w:val="27"/>
                <w:szCs w:val="27"/>
                <w:lang w:val="ru-RU"/>
              </w:rPr>
              <w:t>общей</w:t>
            </w:r>
            <w:r w:rsidRPr="00EC15E3">
              <w:rPr>
                <w:sz w:val="27"/>
                <w:szCs w:val="27"/>
                <w:lang w:val="ru-RU"/>
              </w:rPr>
              <w:t xml:space="preserve"> </w:t>
            </w:r>
            <w:r w:rsidRPr="00EC15E3">
              <w:rPr>
                <w:rFonts w:hint="eastAsia"/>
                <w:sz w:val="27"/>
                <w:szCs w:val="27"/>
                <w:lang w:val="ru-RU"/>
              </w:rPr>
              <w:t>численности</w:t>
            </w:r>
            <w:r w:rsidRPr="00EC15E3">
              <w:rPr>
                <w:sz w:val="27"/>
                <w:szCs w:val="27"/>
                <w:lang w:val="ru-RU"/>
              </w:rPr>
              <w:t xml:space="preserve"> </w:t>
            </w:r>
            <w:r w:rsidRPr="00EC15E3">
              <w:rPr>
                <w:rFonts w:hint="eastAsia"/>
                <w:sz w:val="27"/>
                <w:szCs w:val="27"/>
                <w:lang w:val="ru-RU"/>
              </w:rPr>
              <w:t>выпускников</w:t>
            </w:r>
            <w:r w:rsidRPr="00EC15E3">
              <w:rPr>
                <w:sz w:val="27"/>
                <w:szCs w:val="27"/>
                <w:lang w:val="ru-RU"/>
              </w:rPr>
              <w:t xml:space="preserve"> </w:t>
            </w:r>
            <w:r w:rsidRPr="00EC15E3">
              <w:rPr>
                <w:rFonts w:hint="eastAsia"/>
                <w:sz w:val="27"/>
                <w:szCs w:val="27"/>
                <w:lang w:val="ru-RU"/>
              </w:rPr>
              <w:t>образовательных</w:t>
            </w:r>
            <w:r w:rsidRPr="00EC15E3">
              <w:rPr>
                <w:sz w:val="27"/>
                <w:szCs w:val="27"/>
                <w:lang w:val="ru-RU"/>
              </w:rPr>
              <w:t xml:space="preserve"> </w:t>
            </w:r>
            <w:r w:rsidRPr="00EC15E3">
              <w:rPr>
                <w:rFonts w:hint="eastAsia"/>
                <w:sz w:val="27"/>
                <w:szCs w:val="27"/>
                <w:lang w:val="ru-RU"/>
              </w:rPr>
              <w:t>организаций</w:t>
            </w:r>
            <w:r w:rsidRPr="00EC15E3">
              <w:rPr>
                <w:sz w:val="27"/>
                <w:szCs w:val="27"/>
                <w:lang w:val="ru-RU"/>
              </w:rPr>
              <w:t xml:space="preserve"> </w:t>
            </w:r>
            <w:r w:rsidRPr="00EC15E3">
              <w:rPr>
                <w:rFonts w:hint="eastAsia"/>
                <w:sz w:val="27"/>
                <w:szCs w:val="27"/>
                <w:lang w:val="ru-RU"/>
              </w:rPr>
              <w:t>профессионального</w:t>
            </w:r>
            <w:r w:rsidRPr="00EC15E3">
              <w:rPr>
                <w:sz w:val="27"/>
                <w:szCs w:val="27"/>
                <w:lang w:val="ru-RU"/>
              </w:rPr>
              <w:t xml:space="preserve"> </w:t>
            </w:r>
            <w:r w:rsidRPr="00EC15E3">
              <w:rPr>
                <w:rFonts w:hint="eastAsia"/>
                <w:sz w:val="27"/>
                <w:szCs w:val="27"/>
                <w:lang w:val="ru-RU"/>
              </w:rPr>
              <w:t>образования</w:t>
            </w:r>
            <w:r w:rsidRPr="00EC15E3">
              <w:rPr>
                <w:sz w:val="27"/>
                <w:szCs w:val="27"/>
                <w:lang w:val="ru-RU"/>
              </w:rPr>
              <w:t xml:space="preserve"> </w:t>
            </w:r>
            <w:r w:rsidRPr="00EC15E3">
              <w:rPr>
                <w:rFonts w:hint="eastAsia"/>
                <w:sz w:val="27"/>
                <w:szCs w:val="27"/>
                <w:lang w:val="ru-RU"/>
              </w:rPr>
              <w:t>очной</w:t>
            </w:r>
            <w:r w:rsidRPr="00EC15E3">
              <w:rPr>
                <w:sz w:val="27"/>
                <w:szCs w:val="27"/>
                <w:lang w:val="ru-RU"/>
              </w:rPr>
              <w:t xml:space="preserve"> </w:t>
            </w:r>
            <w:r w:rsidRPr="00EC15E3">
              <w:rPr>
                <w:rFonts w:hint="eastAsia"/>
                <w:sz w:val="27"/>
                <w:szCs w:val="27"/>
                <w:lang w:val="ru-RU"/>
              </w:rPr>
              <w:t>формы</w:t>
            </w:r>
            <w:r w:rsidRPr="00EC15E3">
              <w:rPr>
                <w:sz w:val="27"/>
                <w:szCs w:val="27"/>
                <w:lang w:val="ru-RU"/>
              </w:rPr>
              <w:t xml:space="preserve"> </w:t>
            </w:r>
            <w:r w:rsidRPr="00EC15E3">
              <w:rPr>
                <w:rFonts w:hint="eastAsia"/>
                <w:sz w:val="27"/>
                <w:szCs w:val="27"/>
                <w:lang w:val="ru-RU"/>
              </w:rPr>
              <w:t>обучения</w:t>
            </w:r>
            <w:r w:rsidRPr="00EC15E3">
              <w:rPr>
                <w:sz w:val="27"/>
                <w:szCs w:val="27"/>
                <w:lang w:val="ru-RU"/>
              </w:rPr>
              <w:t xml:space="preserve"> соответствующего года</w:t>
            </w:r>
          </w:p>
          <w:p w:rsidR="001A54DA" w:rsidRPr="00EC15E3" w:rsidRDefault="001A54DA" w:rsidP="00272F20">
            <w:pPr>
              <w:ind w:right="-108"/>
              <w:outlineLvl w:val="0"/>
              <w:rPr>
                <w:sz w:val="27"/>
                <w:szCs w:val="27"/>
                <w:lang w:val="ru-RU"/>
              </w:rPr>
            </w:pPr>
          </w:p>
          <w:p w:rsidR="001A54DA" w:rsidRPr="00EC15E3" w:rsidRDefault="001A54DA" w:rsidP="00272F20">
            <w:pPr>
              <w:ind w:right="-108"/>
              <w:outlineLvl w:val="0"/>
              <w:rPr>
                <w:sz w:val="27"/>
                <w:szCs w:val="27"/>
                <w:lang w:val="ru-RU"/>
              </w:rPr>
            </w:pPr>
          </w:p>
          <w:p w:rsidR="001A54DA" w:rsidRPr="00EC15E3" w:rsidRDefault="001A54DA" w:rsidP="00272F20">
            <w:pPr>
              <w:ind w:right="-108"/>
              <w:outlineLvl w:val="0"/>
              <w:rPr>
                <w:sz w:val="27"/>
                <w:szCs w:val="27"/>
                <w:lang w:val="ru-RU"/>
              </w:rPr>
            </w:pPr>
          </w:p>
        </w:tc>
        <w:tc>
          <w:tcPr>
            <w:tcW w:w="1417" w:type="dxa"/>
            <w:shd w:val="clear" w:color="auto" w:fill="auto"/>
          </w:tcPr>
          <w:p w:rsidR="001A54DA" w:rsidRPr="00EC15E3" w:rsidRDefault="001A54DA" w:rsidP="00272F20">
            <w:pPr>
              <w:ind w:left="-108" w:right="-108"/>
              <w:jc w:val="center"/>
              <w:outlineLvl w:val="0"/>
              <w:rPr>
                <w:sz w:val="27"/>
                <w:szCs w:val="27"/>
                <w:lang w:val="ru-RU"/>
              </w:rPr>
            </w:pPr>
            <w:r w:rsidRPr="00EC15E3">
              <w:rPr>
                <w:sz w:val="27"/>
                <w:szCs w:val="27"/>
                <w:lang w:val="ru-RU"/>
              </w:rPr>
              <w:t>процентов</w:t>
            </w:r>
          </w:p>
        </w:tc>
        <w:tc>
          <w:tcPr>
            <w:tcW w:w="1134" w:type="dxa"/>
            <w:shd w:val="clear" w:color="auto" w:fill="auto"/>
          </w:tcPr>
          <w:p w:rsidR="001A54DA" w:rsidRPr="00EC15E3" w:rsidRDefault="001A54DA" w:rsidP="00272F20">
            <w:pPr>
              <w:autoSpaceDE w:val="0"/>
              <w:autoSpaceDN w:val="0"/>
              <w:adjustRightInd w:val="0"/>
              <w:jc w:val="center"/>
              <w:rPr>
                <w:sz w:val="27"/>
                <w:szCs w:val="27"/>
                <w:lang w:val="ru-RU"/>
              </w:rPr>
            </w:pPr>
            <w:r w:rsidRPr="00EC15E3">
              <w:rPr>
                <w:sz w:val="27"/>
                <w:szCs w:val="27"/>
                <w:lang w:val="ru-RU"/>
              </w:rPr>
              <w:t>68,5</w:t>
            </w:r>
          </w:p>
        </w:tc>
        <w:tc>
          <w:tcPr>
            <w:tcW w:w="1134" w:type="dxa"/>
            <w:shd w:val="clear" w:color="auto" w:fill="auto"/>
          </w:tcPr>
          <w:p w:rsidR="001A54DA" w:rsidRPr="00EC15E3" w:rsidRDefault="001A54DA" w:rsidP="00272F20">
            <w:pPr>
              <w:autoSpaceDE w:val="0"/>
              <w:autoSpaceDN w:val="0"/>
              <w:adjustRightInd w:val="0"/>
              <w:jc w:val="center"/>
              <w:rPr>
                <w:sz w:val="27"/>
                <w:szCs w:val="27"/>
                <w:lang w:val="ru-RU"/>
              </w:rPr>
            </w:pPr>
            <w:r w:rsidRPr="00EC15E3">
              <w:rPr>
                <w:sz w:val="27"/>
                <w:szCs w:val="27"/>
                <w:lang w:val="ru-RU"/>
              </w:rPr>
              <w:t>70,3</w:t>
            </w:r>
          </w:p>
        </w:tc>
        <w:tc>
          <w:tcPr>
            <w:tcW w:w="1134" w:type="dxa"/>
            <w:shd w:val="clear" w:color="auto" w:fill="auto"/>
          </w:tcPr>
          <w:p w:rsidR="001A54DA" w:rsidRPr="00EC15E3" w:rsidRDefault="001A54DA" w:rsidP="00272F20">
            <w:pPr>
              <w:autoSpaceDE w:val="0"/>
              <w:autoSpaceDN w:val="0"/>
              <w:adjustRightInd w:val="0"/>
              <w:jc w:val="center"/>
              <w:rPr>
                <w:sz w:val="27"/>
                <w:szCs w:val="27"/>
                <w:lang w:val="ru-RU"/>
              </w:rPr>
            </w:pPr>
            <w:r w:rsidRPr="00EC15E3">
              <w:rPr>
                <w:sz w:val="27"/>
                <w:szCs w:val="27"/>
                <w:lang w:val="ru-RU"/>
              </w:rPr>
              <w:t>70,44</w:t>
            </w:r>
          </w:p>
        </w:tc>
        <w:tc>
          <w:tcPr>
            <w:tcW w:w="1134" w:type="dxa"/>
            <w:shd w:val="clear" w:color="auto" w:fill="auto"/>
          </w:tcPr>
          <w:p w:rsidR="001A54DA" w:rsidRPr="00EC15E3" w:rsidRDefault="001A54DA" w:rsidP="00272F20">
            <w:pPr>
              <w:autoSpaceDE w:val="0"/>
              <w:autoSpaceDN w:val="0"/>
              <w:adjustRightInd w:val="0"/>
              <w:jc w:val="center"/>
              <w:rPr>
                <w:sz w:val="27"/>
                <w:szCs w:val="27"/>
                <w:lang w:val="ru-RU"/>
              </w:rPr>
            </w:pPr>
            <w:r w:rsidRPr="00EC15E3">
              <w:rPr>
                <w:sz w:val="27"/>
                <w:szCs w:val="27"/>
                <w:lang w:val="ru-RU"/>
              </w:rPr>
              <w:t>69,3</w:t>
            </w:r>
          </w:p>
        </w:tc>
        <w:tc>
          <w:tcPr>
            <w:tcW w:w="1134" w:type="dxa"/>
            <w:shd w:val="clear" w:color="auto" w:fill="auto"/>
          </w:tcPr>
          <w:p w:rsidR="001A54DA" w:rsidRPr="00EC15E3" w:rsidRDefault="001A54DA" w:rsidP="00272F20">
            <w:pPr>
              <w:autoSpaceDE w:val="0"/>
              <w:autoSpaceDN w:val="0"/>
              <w:adjustRightInd w:val="0"/>
              <w:jc w:val="center"/>
              <w:rPr>
                <w:sz w:val="27"/>
                <w:szCs w:val="27"/>
                <w:lang w:val="ru-RU"/>
              </w:rPr>
            </w:pPr>
            <w:r w:rsidRPr="00EC15E3">
              <w:rPr>
                <w:sz w:val="27"/>
                <w:szCs w:val="27"/>
                <w:lang w:val="ru-RU"/>
              </w:rPr>
              <w:t>70,3</w:t>
            </w:r>
          </w:p>
        </w:tc>
      </w:tr>
      <w:tr w:rsidR="001A54DA" w:rsidRPr="00EC15E3" w:rsidTr="00272F20">
        <w:trPr>
          <w:trHeight w:val="307"/>
        </w:trPr>
        <w:tc>
          <w:tcPr>
            <w:tcW w:w="710" w:type="dxa"/>
          </w:tcPr>
          <w:p w:rsidR="001A54DA" w:rsidRPr="00EC15E3" w:rsidRDefault="001A54DA" w:rsidP="00133BCF">
            <w:pPr>
              <w:autoSpaceDE w:val="0"/>
              <w:autoSpaceDN w:val="0"/>
              <w:adjustRightInd w:val="0"/>
              <w:jc w:val="center"/>
              <w:rPr>
                <w:bCs/>
                <w:sz w:val="27"/>
                <w:szCs w:val="27"/>
                <w:lang w:val="ru-RU"/>
              </w:rPr>
            </w:pPr>
            <w:r w:rsidRPr="00EC15E3">
              <w:rPr>
                <w:bCs/>
                <w:sz w:val="27"/>
                <w:szCs w:val="27"/>
                <w:lang w:val="ru-RU"/>
              </w:rPr>
              <w:t>2.1</w:t>
            </w:r>
          </w:p>
          <w:p w:rsidR="001A54DA" w:rsidRPr="00EC15E3" w:rsidRDefault="001A54DA" w:rsidP="00133BCF">
            <w:pPr>
              <w:jc w:val="center"/>
              <w:rPr>
                <w:sz w:val="27"/>
                <w:szCs w:val="27"/>
                <w:lang w:val="ru-RU"/>
              </w:rPr>
            </w:pPr>
          </w:p>
        </w:tc>
        <w:tc>
          <w:tcPr>
            <w:tcW w:w="2976" w:type="dxa"/>
            <w:shd w:val="clear" w:color="auto" w:fill="auto"/>
          </w:tcPr>
          <w:p w:rsidR="001A54DA" w:rsidRPr="00EC15E3" w:rsidRDefault="001A54DA" w:rsidP="00272F20">
            <w:pPr>
              <w:autoSpaceDE w:val="0"/>
              <w:autoSpaceDN w:val="0"/>
              <w:adjustRightInd w:val="0"/>
              <w:rPr>
                <w:bCs/>
                <w:sz w:val="27"/>
                <w:szCs w:val="27"/>
                <w:lang w:val="ru-RU"/>
              </w:rPr>
            </w:pPr>
            <w:r w:rsidRPr="00EC15E3">
              <w:rPr>
                <w:bCs/>
                <w:sz w:val="27"/>
                <w:szCs w:val="27"/>
                <w:lang w:val="ru-RU"/>
              </w:rPr>
              <w:t>Мероприятие «Повышение качества профессионального образования»</w:t>
            </w:r>
          </w:p>
          <w:p w:rsidR="001A54DA" w:rsidRPr="00EC15E3" w:rsidRDefault="001A54DA" w:rsidP="00272F20">
            <w:pPr>
              <w:autoSpaceDE w:val="0"/>
              <w:autoSpaceDN w:val="0"/>
              <w:adjustRightInd w:val="0"/>
              <w:rPr>
                <w:bCs/>
                <w:sz w:val="27"/>
                <w:szCs w:val="27"/>
                <w:lang w:val="ru-RU"/>
              </w:rPr>
            </w:pPr>
          </w:p>
        </w:tc>
        <w:tc>
          <w:tcPr>
            <w:tcW w:w="4253" w:type="dxa"/>
            <w:shd w:val="clear" w:color="auto" w:fill="auto"/>
          </w:tcPr>
          <w:p w:rsidR="001A54DA" w:rsidRPr="00EC15E3" w:rsidRDefault="001A54DA" w:rsidP="00272F20">
            <w:pPr>
              <w:outlineLvl w:val="0"/>
              <w:rPr>
                <w:sz w:val="27"/>
                <w:szCs w:val="27"/>
                <w:lang w:val="ru-RU"/>
              </w:rPr>
            </w:pPr>
            <w:r w:rsidRPr="00EC15E3">
              <w:rPr>
                <w:sz w:val="27"/>
                <w:szCs w:val="27"/>
                <w:lang w:val="ru-RU"/>
              </w:rPr>
              <w:t>Отношение среднемесячной заработной платы преподавателей и мастеров производственного обучен</w:t>
            </w:r>
            <w:r w:rsidR="00A37D08" w:rsidRPr="00EC15E3">
              <w:rPr>
                <w:sz w:val="27"/>
                <w:szCs w:val="27"/>
                <w:lang w:val="ru-RU"/>
              </w:rPr>
              <w:t xml:space="preserve">ия образовательных организаций </w:t>
            </w:r>
            <w:r w:rsidRPr="00EC15E3">
              <w:rPr>
                <w:sz w:val="27"/>
                <w:szCs w:val="27"/>
                <w:lang w:val="ru-RU"/>
              </w:rPr>
              <w:t xml:space="preserve"> профессионального образования к среднемесячному доходу от трудовой деятельности в Кемеровской области</w:t>
            </w:r>
          </w:p>
          <w:p w:rsidR="001A54DA" w:rsidRPr="00EC15E3" w:rsidRDefault="001A54DA" w:rsidP="00272F20">
            <w:pPr>
              <w:outlineLvl w:val="0"/>
              <w:rPr>
                <w:sz w:val="27"/>
                <w:szCs w:val="27"/>
                <w:lang w:val="ru-RU"/>
              </w:rPr>
            </w:pPr>
          </w:p>
          <w:p w:rsidR="001A54DA" w:rsidRPr="00EC15E3" w:rsidRDefault="001A54DA" w:rsidP="00272F20">
            <w:pPr>
              <w:outlineLvl w:val="0"/>
              <w:rPr>
                <w:sz w:val="27"/>
                <w:szCs w:val="27"/>
                <w:lang w:val="ru-RU"/>
              </w:rPr>
            </w:pPr>
          </w:p>
          <w:p w:rsidR="0064510D" w:rsidRPr="00EC15E3" w:rsidRDefault="0064510D" w:rsidP="00272F20">
            <w:pPr>
              <w:outlineLvl w:val="0"/>
              <w:rPr>
                <w:sz w:val="27"/>
                <w:szCs w:val="27"/>
                <w:lang w:val="ru-RU"/>
              </w:rPr>
            </w:pPr>
          </w:p>
          <w:p w:rsidR="001A54DA" w:rsidRPr="00EC15E3" w:rsidRDefault="001A54DA" w:rsidP="00272F20">
            <w:pPr>
              <w:outlineLvl w:val="0"/>
              <w:rPr>
                <w:sz w:val="27"/>
                <w:szCs w:val="27"/>
                <w:lang w:val="ru-RU"/>
              </w:rPr>
            </w:pPr>
          </w:p>
        </w:tc>
        <w:tc>
          <w:tcPr>
            <w:tcW w:w="1417" w:type="dxa"/>
            <w:shd w:val="clear" w:color="auto" w:fill="auto"/>
          </w:tcPr>
          <w:p w:rsidR="001A54DA" w:rsidRPr="00EC15E3" w:rsidRDefault="001A54DA" w:rsidP="00272F20">
            <w:pPr>
              <w:widowControl w:val="0"/>
              <w:autoSpaceDE w:val="0"/>
              <w:autoSpaceDN w:val="0"/>
              <w:adjustRightInd w:val="0"/>
              <w:ind w:left="-108" w:right="-108"/>
              <w:jc w:val="center"/>
              <w:rPr>
                <w:sz w:val="27"/>
                <w:szCs w:val="27"/>
                <w:lang w:val="ru-RU"/>
              </w:rPr>
            </w:pPr>
            <w:r w:rsidRPr="00EC15E3">
              <w:rPr>
                <w:sz w:val="27"/>
                <w:szCs w:val="27"/>
                <w:lang w:val="ru-RU"/>
              </w:rPr>
              <w:t>процентов</w:t>
            </w:r>
          </w:p>
        </w:tc>
        <w:tc>
          <w:tcPr>
            <w:tcW w:w="1134" w:type="dxa"/>
            <w:shd w:val="clear" w:color="auto" w:fill="auto"/>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103,8</w:t>
            </w:r>
          </w:p>
        </w:tc>
        <w:tc>
          <w:tcPr>
            <w:tcW w:w="1134" w:type="dxa"/>
            <w:shd w:val="clear" w:color="auto" w:fill="auto"/>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113,0</w:t>
            </w:r>
          </w:p>
        </w:tc>
        <w:tc>
          <w:tcPr>
            <w:tcW w:w="1134" w:type="dxa"/>
            <w:shd w:val="clear" w:color="auto" w:fill="auto"/>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100,48</w:t>
            </w:r>
          </w:p>
        </w:tc>
        <w:tc>
          <w:tcPr>
            <w:tcW w:w="1134" w:type="dxa"/>
            <w:shd w:val="clear" w:color="auto" w:fill="auto"/>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95</w:t>
            </w:r>
          </w:p>
        </w:tc>
        <w:tc>
          <w:tcPr>
            <w:tcW w:w="1134" w:type="dxa"/>
            <w:shd w:val="clear" w:color="auto" w:fill="auto"/>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100</w:t>
            </w:r>
          </w:p>
        </w:tc>
      </w:tr>
      <w:tr w:rsidR="001A54DA" w:rsidRPr="00EC15E3" w:rsidTr="00272F20">
        <w:trPr>
          <w:trHeight w:val="307"/>
        </w:trPr>
        <w:tc>
          <w:tcPr>
            <w:tcW w:w="710" w:type="dxa"/>
            <w:vMerge w:val="restart"/>
          </w:tcPr>
          <w:p w:rsidR="001A54DA" w:rsidRPr="00EC15E3" w:rsidRDefault="001A54DA" w:rsidP="00133BCF">
            <w:pPr>
              <w:autoSpaceDE w:val="0"/>
              <w:autoSpaceDN w:val="0"/>
              <w:adjustRightInd w:val="0"/>
              <w:jc w:val="center"/>
              <w:rPr>
                <w:bCs/>
                <w:spacing w:val="-20"/>
                <w:sz w:val="27"/>
                <w:szCs w:val="27"/>
                <w:lang w:val="ru-RU"/>
              </w:rPr>
            </w:pPr>
            <w:r w:rsidRPr="00EC15E3">
              <w:rPr>
                <w:bCs/>
                <w:spacing w:val="-20"/>
                <w:sz w:val="27"/>
                <w:szCs w:val="27"/>
                <w:lang w:val="en-US"/>
              </w:rPr>
              <w:t>2</w:t>
            </w:r>
            <w:r w:rsidRPr="00EC15E3">
              <w:rPr>
                <w:bCs/>
                <w:spacing w:val="-20"/>
                <w:sz w:val="27"/>
                <w:szCs w:val="27"/>
                <w:lang w:val="ru-RU"/>
              </w:rPr>
              <w:t>.1-1</w:t>
            </w:r>
          </w:p>
          <w:p w:rsidR="001A54DA" w:rsidRPr="00EC15E3" w:rsidRDefault="001A54DA" w:rsidP="00133BCF">
            <w:pPr>
              <w:jc w:val="center"/>
              <w:rPr>
                <w:sz w:val="27"/>
                <w:szCs w:val="27"/>
                <w:lang w:val="ru-RU"/>
              </w:rPr>
            </w:pPr>
          </w:p>
        </w:tc>
        <w:tc>
          <w:tcPr>
            <w:tcW w:w="2976" w:type="dxa"/>
            <w:vMerge w:val="restart"/>
            <w:shd w:val="clear" w:color="auto" w:fill="auto"/>
          </w:tcPr>
          <w:p w:rsidR="001A54DA" w:rsidRPr="00EC15E3" w:rsidRDefault="001A54DA" w:rsidP="00272F20">
            <w:pPr>
              <w:autoSpaceDE w:val="0"/>
              <w:autoSpaceDN w:val="0"/>
              <w:adjustRightInd w:val="0"/>
              <w:rPr>
                <w:bCs/>
                <w:sz w:val="27"/>
                <w:szCs w:val="27"/>
                <w:lang w:val="ru-RU"/>
              </w:rPr>
            </w:pPr>
            <w:r w:rsidRPr="00EC15E3">
              <w:rPr>
                <w:bCs/>
                <w:sz w:val="27"/>
                <w:szCs w:val="27"/>
                <w:lang w:val="ru-RU"/>
              </w:rPr>
              <w:t>Мероприятие «Создание базовых профессиональных образовательных организаций, обеспечивающих поддержку региональных систем инклюзивного профессионального образования инвалидов  в Кемеровской области»</w:t>
            </w:r>
          </w:p>
          <w:p w:rsidR="001A54DA" w:rsidRPr="00EC15E3" w:rsidRDefault="001A54DA" w:rsidP="00272F20">
            <w:pPr>
              <w:autoSpaceDE w:val="0"/>
              <w:autoSpaceDN w:val="0"/>
              <w:adjustRightInd w:val="0"/>
              <w:jc w:val="right"/>
              <w:rPr>
                <w:bCs/>
                <w:sz w:val="27"/>
                <w:szCs w:val="27"/>
                <w:lang w:val="ru-RU"/>
              </w:rPr>
            </w:pPr>
          </w:p>
        </w:tc>
        <w:tc>
          <w:tcPr>
            <w:tcW w:w="4253" w:type="dxa"/>
            <w:shd w:val="clear" w:color="auto" w:fill="auto"/>
          </w:tcPr>
          <w:p w:rsidR="001A54DA" w:rsidRPr="00EC15E3" w:rsidRDefault="001A54DA" w:rsidP="00272F20">
            <w:pPr>
              <w:outlineLvl w:val="0"/>
              <w:rPr>
                <w:sz w:val="27"/>
                <w:szCs w:val="27"/>
                <w:lang w:val="ru-RU"/>
              </w:rPr>
            </w:pPr>
            <w:r w:rsidRPr="00EC15E3">
              <w:rPr>
                <w:spacing w:val="-10"/>
                <w:sz w:val="27"/>
                <w:szCs w:val="27"/>
                <w:lang w:val="ru-RU"/>
              </w:rPr>
              <w:t>Доля инвалидов, принятых на обучение по программам среднего профессионального образования (по отношению к предыдущему году)</w:t>
            </w:r>
          </w:p>
        </w:tc>
        <w:tc>
          <w:tcPr>
            <w:tcW w:w="1417" w:type="dxa"/>
            <w:shd w:val="clear" w:color="auto" w:fill="auto"/>
          </w:tcPr>
          <w:p w:rsidR="001A54DA" w:rsidRPr="00EC15E3" w:rsidRDefault="001A54DA" w:rsidP="00272F20">
            <w:pPr>
              <w:widowControl w:val="0"/>
              <w:autoSpaceDE w:val="0"/>
              <w:autoSpaceDN w:val="0"/>
              <w:adjustRightInd w:val="0"/>
              <w:ind w:left="-108" w:right="-108"/>
              <w:jc w:val="center"/>
              <w:rPr>
                <w:sz w:val="27"/>
                <w:szCs w:val="27"/>
              </w:rPr>
            </w:pPr>
            <w:r w:rsidRPr="00EC15E3">
              <w:rPr>
                <w:sz w:val="27"/>
                <w:szCs w:val="27"/>
                <w:lang w:val="ru-RU"/>
              </w:rPr>
              <w:t>процентов</w:t>
            </w:r>
          </w:p>
        </w:tc>
        <w:tc>
          <w:tcPr>
            <w:tcW w:w="1134" w:type="dxa"/>
            <w:shd w:val="clear" w:color="auto" w:fill="auto"/>
          </w:tcPr>
          <w:p w:rsidR="001A54DA" w:rsidRPr="00EC15E3" w:rsidRDefault="001A54DA" w:rsidP="00272F20">
            <w:pPr>
              <w:jc w:val="center"/>
              <w:rPr>
                <w:sz w:val="27"/>
                <w:szCs w:val="27"/>
                <w:lang w:val="ru-RU"/>
              </w:rPr>
            </w:pPr>
            <w:r w:rsidRPr="00EC15E3">
              <w:rPr>
                <w:sz w:val="27"/>
                <w:szCs w:val="27"/>
                <w:lang w:val="ru-RU"/>
              </w:rPr>
              <w:t>-</w:t>
            </w:r>
          </w:p>
        </w:tc>
        <w:tc>
          <w:tcPr>
            <w:tcW w:w="1134" w:type="dxa"/>
            <w:shd w:val="clear" w:color="auto" w:fill="auto"/>
          </w:tcPr>
          <w:p w:rsidR="001A54DA" w:rsidRPr="00EC15E3" w:rsidRDefault="001A54DA" w:rsidP="00272F20">
            <w:pPr>
              <w:jc w:val="center"/>
              <w:rPr>
                <w:sz w:val="27"/>
                <w:szCs w:val="27"/>
                <w:lang w:val="ru-RU"/>
              </w:rPr>
            </w:pPr>
            <w:r w:rsidRPr="00EC15E3">
              <w:rPr>
                <w:sz w:val="27"/>
                <w:szCs w:val="27"/>
                <w:lang w:val="ru-RU"/>
              </w:rPr>
              <w:t>-</w:t>
            </w:r>
          </w:p>
        </w:tc>
        <w:tc>
          <w:tcPr>
            <w:tcW w:w="1134" w:type="dxa"/>
            <w:shd w:val="clear" w:color="auto" w:fill="auto"/>
          </w:tcPr>
          <w:p w:rsidR="001A54DA" w:rsidRPr="00EC15E3" w:rsidRDefault="001A54DA" w:rsidP="00272F20">
            <w:pPr>
              <w:jc w:val="center"/>
              <w:rPr>
                <w:sz w:val="27"/>
                <w:szCs w:val="27"/>
                <w:lang w:val="en-US"/>
              </w:rPr>
            </w:pPr>
            <w:r w:rsidRPr="00EC15E3">
              <w:rPr>
                <w:sz w:val="27"/>
                <w:szCs w:val="27"/>
                <w:lang w:val="en-US"/>
              </w:rPr>
              <w:t>133</w:t>
            </w:r>
            <w:r w:rsidRPr="00EC15E3">
              <w:rPr>
                <w:sz w:val="27"/>
                <w:szCs w:val="27"/>
                <w:lang w:val="ru-RU"/>
              </w:rPr>
              <w:t>,6</w:t>
            </w:r>
          </w:p>
        </w:tc>
        <w:tc>
          <w:tcPr>
            <w:tcW w:w="1134" w:type="dxa"/>
            <w:shd w:val="clear" w:color="auto" w:fill="auto"/>
          </w:tcPr>
          <w:p w:rsidR="001A54DA" w:rsidRPr="00EC15E3" w:rsidRDefault="001A54DA" w:rsidP="00272F20">
            <w:pPr>
              <w:jc w:val="center"/>
              <w:rPr>
                <w:sz w:val="27"/>
                <w:szCs w:val="27"/>
                <w:lang w:val="ru-RU"/>
              </w:rPr>
            </w:pPr>
            <w:r w:rsidRPr="00EC15E3">
              <w:rPr>
                <w:sz w:val="27"/>
                <w:szCs w:val="27"/>
                <w:lang w:val="ru-RU"/>
              </w:rPr>
              <w:t>106</w:t>
            </w:r>
          </w:p>
        </w:tc>
        <w:tc>
          <w:tcPr>
            <w:tcW w:w="1134" w:type="dxa"/>
            <w:shd w:val="clear" w:color="auto" w:fill="auto"/>
          </w:tcPr>
          <w:p w:rsidR="001A54DA" w:rsidRPr="00EC15E3" w:rsidRDefault="001A54DA" w:rsidP="00272F20">
            <w:pPr>
              <w:jc w:val="center"/>
              <w:rPr>
                <w:sz w:val="27"/>
                <w:szCs w:val="27"/>
                <w:lang w:val="ru-RU"/>
              </w:rPr>
            </w:pPr>
            <w:r w:rsidRPr="00EC15E3">
              <w:rPr>
                <w:sz w:val="27"/>
                <w:szCs w:val="27"/>
                <w:lang w:val="ru-RU"/>
              </w:rPr>
              <w:t>104,2</w:t>
            </w:r>
          </w:p>
        </w:tc>
      </w:tr>
      <w:tr w:rsidR="001A54DA" w:rsidRPr="00EC15E3" w:rsidTr="00272F20">
        <w:trPr>
          <w:trHeight w:val="1161"/>
        </w:trPr>
        <w:tc>
          <w:tcPr>
            <w:tcW w:w="710" w:type="dxa"/>
            <w:vMerge/>
          </w:tcPr>
          <w:p w:rsidR="001A54DA" w:rsidRPr="00EC15E3" w:rsidRDefault="001A54DA" w:rsidP="00133BCF">
            <w:pPr>
              <w:jc w:val="center"/>
              <w:rPr>
                <w:sz w:val="27"/>
                <w:szCs w:val="27"/>
                <w:lang w:val="ru-RU"/>
              </w:rPr>
            </w:pPr>
          </w:p>
        </w:tc>
        <w:tc>
          <w:tcPr>
            <w:tcW w:w="2976" w:type="dxa"/>
            <w:vMerge/>
            <w:shd w:val="clear" w:color="auto" w:fill="auto"/>
          </w:tcPr>
          <w:p w:rsidR="001A54DA" w:rsidRPr="00EC15E3" w:rsidRDefault="001A54DA" w:rsidP="00272F20">
            <w:pPr>
              <w:autoSpaceDE w:val="0"/>
              <w:autoSpaceDN w:val="0"/>
              <w:adjustRightInd w:val="0"/>
              <w:jc w:val="right"/>
              <w:rPr>
                <w:bCs/>
                <w:spacing w:val="-20"/>
                <w:sz w:val="27"/>
                <w:szCs w:val="27"/>
                <w:lang w:val="ru-RU"/>
              </w:rPr>
            </w:pPr>
          </w:p>
        </w:tc>
        <w:tc>
          <w:tcPr>
            <w:tcW w:w="4253" w:type="dxa"/>
            <w:shd w:val="clear" w:color="auto" w:fill="auto"/>
          </w:tcPr>
          <w:p w:rsidR="001A54DA" w:rsidRPr="00EC15E3" w:rsidRDefault="001A54DA" w:rsidP="00272F20">
            <w:pPr>
              <w:outlineLvl w:val="0"/>
              <w:rPr>
                <w:spacing w:val="-10"/>
                <w:sz w:val="27"/>
                <w:szCs w:val="27"/>
                <w:lang w:val="ru-RU"/>
              </w:rPr>
            </w:pPr>
            <w:r w:rsidRPr="00EC15E3">
              <w:rPr>
                <w:spacing w:val="-8"/>
                <w:sz w:val="27"/>
                <w:szCs w:val="27"/>
                <w:lang w:val="ru-RU"/>
              </w:rPr>
              <w:t>Доля студентов из числа инвалидов, обучавшихся по программам среднего профессионального образования, выбывших по причине академической неуспеваемости</w:t>
            </w:r>
          </w:p>
        </w:tc>
        <w:tc>
          <w:tcPr>
            <w:tcW w:w="1417" w:type="dxa"/>
            <w:shd w:val="clear" w:color="auto" w:fill="auto"/>
          </w:tcPr>
          <w:p w:rsidR="001A54DA" w:rsidRPr="00EC15E3" w:rsidRDefault="001A54DA" w:rsidP="00272F20">
            <w:pPr>
              <w:widowControl w:val="0"/>
              <w:autoSpaceDE w:val="0"/>
              <w:autoSpaceDN w:val="0"/>
              <w:adjustRightInd w:val="0"/>
              <w:ind w:left="-108" w:right="-108"/>
              <w:jc w:val="center"/>
              <w:rPr>
                <w:sz w:val="27"/>
                <w:szCs w:val="27"/>
                <w:lang w:val="ru-RU"/>
              </w:rPr>
            </w:pPr>
            <w:r w:rsidRPr="00EC15E3">
              <w:rPr>
                <w:sz w:val="27"/>
                <w:szCs w:val="27"/>
                <w:lang w:val="ru-RU"/>
              </w:rPr>
              <w:t>процентов</w:t>
            </w:r>
          </w:p>
        </w:tc>
        <w:tc>
          <w:tcPr>
            <w:tcW w:w="1134" w:type="dxa"/>
            <w:shd w:val="clear" w:color="auto" w:fill="auto"/>
          </w:tcPr>
          <w:p w:rsidR="001A54DA" w:rsidRPr="00EC15E3" w:rsidRDefault="001A54DA" w:rsidP="00272F20">
            <w:pPr>
              <w:jc w:val="center"/>
              <w:rPr>
                <w:sz w:val="27"/>
                <w:szCs w:val="27"/>
                <w:lang w:val="ru-RU"/>
              </w:rPr>
            </w:pPr>
            <w:r w:rsidRPr="00EC15E3">
              <w:rPr>
                <w:sz w:val="27"/>
                <w:szCs w:val="27"/>
                <w:lang w:val="ru-RU"/>
              </w:rPr>
              <w:t>-</w:t>
            </w:r>
          </w:p>
        </w:tc>
        <w:tc>
          <w:tcPr>
            <w:tcW w:w="1134" w:type="dxa"/>
            <w:shd w:val="clear" w:color="auto" w:fill="auto"/>
          </w:tcPr>
          <w:p w:rsidR="001A54DA" w:rsidRPr="00EC15E3" w:rsidRDefault="001A54DA" w:rsidP="00272F20">
            <w:pPr>
              <w:jc w:val="center"/>
              <w:rPr>
                <w:sz w:val="27"/>
                <w:szCs w:val="27"/>
                <w:lang w:val="ru-RU"/>
              </w:rPr>
            </w:pPr>
            <w:r w:rsidRPr="00EC15E3">
              <w:rPr>
                <w:sz w:val="27"/>
                <w:szCs w:val="27"/>
                <w:lang w:val="ru-RU"/>
              </w:rPr>
              <w:t>-</w:t>
            </w:r>
          </w:p>
        </w:tc>
        <w:tc>
          <w:tcPr>
            <w:tcW w:w="1134" w:type="dxa"/>
            <w:shd w:val="clear" w:color="auto" w:fill="auto"/>
          </w:tcPr>
          <w:p w:rsidR="001A54DA" w:rsidRPr="00EC15E3" w:rsidRDefault="001A54DA" w:rsidP="00272F20">
            <w:pPr>
              <w:jc w:val="center"/>
              <w:rPr>
                <w:sz w:val="27"/>
                <w:szCs w:val="27"/>
                <w:lang w:val="ru-RU"/>
              </w:rPr>
            </w:pPr>
            <w:r w:rsidRPr="00EC15E3">
              <w:rPr>
                <w:sz w:val="27"/>
                <w:szCs w:val="27"/>
                <w:lang w:val="ru-RU"/>
              </w:rPr>
              <w:t>4,4</w:t>
            </w:r>
          </w:p>
        </w:tc>
        <w:tc>
          <w:tcPr>
            <w:tcW w:w="1134" w:type="dxa"/>
            <w:shd w:val="clear" w:color="auto" w:fill="auto"/>
          </w:tcPr>
          <w:p w:rsidR="001A54DA" w:rsidRPr="00EC15E3" w:rsidRDefault="001A54DA" w:rsidP="00272F20">
            <w:pPr>
              <w:jc w:val="center"/>
              <w:rPr>
                <w:sz w:val="27"/>
                <w:szCs w:val="27"/>
                <w:lang w:val="ru-RU"/>
              </w:rPr>
            </w:pPr>
            <w:r w:rsidRPr="00EC15E3">
              <w:rPr>
                <w:sz w:val="27"/>
                <w:szCs w:val="27"/>
                <w:lang w:val="ru-RU"/>
              </w:rPr>
              <w:t>6,6</w:t>
            </w:r>
          </w:p>
        </w:tc>
        <w:tc>
          <w:tcPr>
            <w:tcW w:w="1134" w:type="dxa"/>
            <w:shd w:val="clear" w:color="auto" w:fill="auto"/>
          </w:tcPr>
          <w:p w:rsidR="001A54DA" w:rsidRPr="00EC15E3" w:rsidRDefault="001A54DA" w:rsidP="00272F20">
            <w:pPr>
              <w:jc w:val="center"/>
              <w:rPr>
                <w:sz w:val="27"/>
                <w:szCs w:val="27"/>
                <w:lang w:val="ru-RU"/>
              </w:rPr>
            </w:pPr>
            <w:r w:rsidRPr="00EC15E3">
              <w:rPr>
                <w:sz w:val="27"/>
                <w:szCs w:val="27"/>
                <w:lang w:val="ru-RU"/>
              </w:rPr>
              <w:t>2,8</w:t>
            </w:r>
          </w:p>
        </w:tc>
      </w:tr>
      <w:tr w:rsidR="001A54DA" w:rsidRPr="00EC15E3" w:rsidTr="00272F20">
        <w:trPr>
          <w:trHeight w:val="1159"/>
        </w:trPr>
        <w:tc>
          <w:tcPr>
            <w:tcW w:w="710" w:type="dxa"/>
            <w:vMerge/>
          </w:tcPr>
          <w:p w:rsidR="001A54DA" w:rsidRPr="00EC15E3" w:rsidRDefault="001A54DA" w:rsidP="00133BCF">
            <w:pPr>
              <w:autoSpaceDE w:val="0"/>
              <w:autoSpaceDN w:val="0"/>
              <w:adjustRightInd w:val="0"/>
              <w:jc w:val="center"/>
              <w:rPr>
                <w:bCs/>
                <w:sz w:val="27"/>
                <w:szCs w:val="27"/>
                <w:lang w:val="ru-RU"/>
              </w:rPr>
            </w:pPr>
          </w:p>
        </w:tc>
        <w:tc>
          <w:tcPr>
            <w:tcW w:w="2976" w:type="dxa"/>
            <w:vMerge/>
            <w:shd w:val="clear" w:color="auto" w:fill="auto"/>
          </w:tcPr>
          <w:p w:rsidR="001A54DA" w:rsidRPr="00EC15E3" w:rsidRDefault="001A54DA" w:rsidP="00272F20">
            <w:pPr>
              <w:autoSpaceDE w:val="0"/>
              <w:autoSpaceDN w:val="0"/>
              <w:adjustRightInd w:val="0"/>
              <w:rPr>
                <w:bCs/>
                <w:sz w:val="27"/>
                <w:szCs w:val="27"/>
                <w:lang w:val="ru-RU"/>
              </w:rPr>
            </w:pPr>
          </w:p>
        </w:tc>
        <w:tc>
          <w:tcPr>
            <w:tcW w:w="4253" w:type="dxa"/>
            <w:shd w:val="clear" w:color="auto" w:fill="auto"/>
          </w:tcPr>
          <w:p w:rsidR="001A54DA" w:rsidRPr="00EC15E3" w:rsidRDefault="001A54DA" w:rsidP="00272F20">
            <w:pPr>
              <w:outlineLvl w:val="0"/>
              <w:rPr>
                <w:spacing w:val="-8"/>
                <w:sz w:val="27"/>
                <w:szCs w:val="27"/>
                <w:lang w:val="ru-RU"/>
              </w:rPr>
            </w:pPr>
            <w:r w:rsidRPr="00EC15E3">
              <w:rPr>
                <w:spacing w:val="-6"/>
                <w:sz w:val="27"/>
                <w:szCs w:val="27"/>
                <w:lang w:val="ru-RU"/>
              </w:rPr>
              <w:t>Доля организаций среднего профессионального образования, в которых сформирована безбарьерная среда, позволяющая обеспечить совместное обучение инвалидов и лиц, не имеющих физических ограничений,  в общем количестве организаций среднего профессионального образования</w:t>
            </w:r>
          </w:p>
        </w:tc>
        <w:tc>
          <w:tcPr>
            <w:tcW w:w="1417" w:type="dxa"/>
            <w:shd w:val="clear" w:color="auto" w:fill="auto"/>
          </w:tcPr>
          <w:p w:rsidR="001A54DA" w:rsidRPr="00EC15E3" w:rsidRDefault="001A54DA" w:rsidP="00272F20">
            <w:pPr>
              <w:widowControl w:val="0"/>
              <w:autoSpaceDE w:val="0"/>
              <w:autoSpaceDN w:val="0"/>
              <w:adjustRightInd w:val="0"/>
              <w:ind w:left="-108" w:right="-108"/>
              <w:jc w:val="center"/>
              <w:rPr>
                <w:sz w:val="27"/>
                <w:szCs w:val="27"/>
                <w:lang w:val="ru-RU"/>
              </w:rPr>
            </w:pPr>
            <w:r w:rsidRPr="00EC15E3">
              <w:rPr>
                <w:sz w:val="27"/>
                <w:szCs w:val="27"/>
                <w:lang w:val="ru-RU"/>
              </w:rPr>
              <w:t>процентов</w:t>
            </w:r>
          </w:p>
        </w:tc>
        <w:tc>
          <w:tcPr>
            <w:tcW w:w="1134" w:type="dxa"/>
            <w:shd w:val="clear" w:color="auto" w:fill="auto"/>
          </w:tcPr>
          <w:p w:rsidR="001A54DA" w:rsidRPr="00EC15E3" w:rsidRDefault="001A54DA" w:rsidP="00272F20">
            <w:pPr>
              <w:jc w:val="center"/>
              <w:rPr>
                <w:sz w:val="27"/>
                <w:szCs w:val="27"/>
                <w:lang w:val="ru-RU"/>
              </w:rPr>
            </w:pPr>
            <w:r w:rsidRPr="00EC15E3">
              <w:rPr>
                <w:sz w:val="27"/>
                <w:szCs w:val="27"/>
                <w:lang w:val="ru-RU"/>
              </w:rPr>
              <w:t>19</w:t>
            </w:r>
          </w:p>
        </w:tc>
        <w:tc>
          <w:tcPr>
            <w:tcW w:w="1134" w:type="dxa"/>
            <w:shd w:val="clear" w:color="auto" w:fill="auto"/>
          </w:tcPr>
          <w:p w:rsidR="001A54DA" w:rsidRPr="00EC15E3" w:rsidRDefault="001A54DA" w:rsidP="00272F20">
            <w:pPr>
              <w:jc w:val="center"/>
              <w:rPr>
                <w:sz w:val="27"/>
                <w:szCs w:val="27"/>
                <w:lang w:val="ru-RU"/>
              </w:rPr>
            </w:pPr>
            <w:r w:rsidRPr="00EC15E3">
              <w:rPr>
                <w:sz w:val="27"/>
                <w:szCs w:val="27"/>
                <w:lang w:val="ru-RU"/>
              </w:rPr>
              <w:t>20</w:t>
            </w:r>
          </w:p>
        </w:tc>
        <w:tc>
          <w:tcPr>
            <w:tcW w:w="1134" w:type="dxa"/>
            <w:shd w:val="clear" w:color="auto" w:fill="auto"/>
          </w:tcPr>
          <w:p w:rsidR="001A54DA" w:rsidRPr="00EC15E3" w:rsidRDefault="001A54DA" w:rsidP="00272F20">
            <w:pPr>
              <w:jc w:val="center"/>
              <w:rPr>
                <w:sz w:val="27"/>
                <w:szCs w:val="27"/>
                <w:lang w:val="ru-RU"/>
              </w:rPr>
            </w:pPr>
            <w:r w:rsidRPr="00EC15E3">
              <w:rPr>
                <w:sz w:val="27"/>
                <w:szCs w:val="27"/>
                <w:lang w:val="ru-RU"/>
              </w:rPr>
              <w:t>-</w:t>
            </w:r>
          </w:p>
        </w:tc>
        <w:tc>
          <w:tcPr>
            <w:tcW w:w="1134" w:type="dxa"/>
            <w:shd w:val="clear" w:color="auto" w:fill="auto"/>
          </w:tcPr>
          <w:p w:rsidR="001A54DA" w:rsidRPr="00EC15E3" w:rsidRDefault="001A54DA" w:rsidP="00272F20">
            <w:pPr>
              <w:jc w:val="center"/>
              <w:rPr>
                <w:sz w:val="27"/>
                <w:szCs w:val="27"/>
                <w:lang w:val="ru-RU"/>
              </w:rPr>
            </w:pPr>
            <w:r w:rsidRPr="00EC15E3">
              <w:rPr>
                <w:sz w:val="27"/>
                <w:szCs w:val="27"/>
                <w:lang w:val="ru-RU"/>
              </w:rPr>
              <w:t>-</w:t>
            </w:r>
          </w:p>
        </w:tc>
        <w:tc>
          <w:tcPr>
            <w:tcW w:w="1134" w:type="dxa"/>
            <w:shd w:val="clear" w:color="auto" w:fill="auto"/>
          </w:tcPr>
          <w:p w:rsidR="001A54DA" w:rsidRPr="00EC15E3" w:rsidRDefault="001A54DA" w:rsidP="00272F20">
            <w:pPr>
              <w:jc w:val="center"/>
              <w:rPr>
                <w:sz w:val="27"/>
                <w:szCs w:val="27"/>
                <w:lang w:val="ru-RU"/>
              </w:rPr>
            </w:pPr>
            <w:r w:rsidRPr="00EC15E3">
              <w:rPr>
                <w:sz w:val="27"/>
                <w:szCs w:val="27"/>
                <w:lang w:val="ru-RU"/>
              </w:rPr>
              <w:t>-</w:t>
            </w:r>
          </w:p>
        </w:tc>
      </w:tr>
      <w:tr w:rsidR="001A54DA" w:rsidRPr="00EC15E3" w:rsidTr="00272F20">
        <w:trPr>
          <w:trHeight w:val="2484"/>
        </w:trPr>
        <w:tc>
          <w:tcPr>
            <w:tcW w:w="710" w:type="dxa"/>
            <w:vMerge/>
          </w:tcPr>
          <w:p w:rsidR="001A54DA" w:rsidRPr="00EC15E3" w:rsidRDefault="001A54DA" w:rsidP="00133BCF">
            <w:pPr>
              <w:autoSpaceDE w:val="0"/>
              <w:autoSpaceDN w:val="0"/>
              <w:adjustRightInd w:val="0"/>
              <w:jc w:val="center"/>
              <w:rPr>
                <w:bCs/>
                <w:sz w:val="27"/>
                <w:szCs w:val="27"/>
                <w:lang w:val="ru-RU"/>
              </w:rPr>
            </w:pPr>
          </w:p>
        </w:tc>
        <w:tc>
          <w:tcPr>
            <w:tcW w:w="2976" w:type="dxa"/>
            <w:vMerge/>
            <w:shd w:val="clear" w:color="auto" w:fill="auto"/>
          </w:tcPr>
          <w:p w:rsidR="001A54DA" w:rsidRPr="00EC15E3" w:rsidRDefault="001A54DA" w:rsidP="00272F20">
            <w:pPr>
              <w:autoSpaceDE w:val="0"/>
              <w:autoSpaceDN w:val="0"/>
              <w:adjustRightInd w:val="0"/>
              <w:rPr>
                <w:bCs/>
                <w:sz w:val="27"/>
                <w:szCs w:val="27"/>
                <w:lang w:val="ru-RU"/>
              </w:rPr>
            </w:pPr>
          </w:p>
        </w:tc>
        <w:tc>
          <w:tcPr>
            <w:tcW w:w="4253" w:type="dxa"/>
            <w:shd w:val="clear" w:color="auto" w:fill="auto"/>
          </w:tcPr>
          <w:p w:rsidR="001A54DA" w:rsidRPr="00EC15E3" w:rsidRDefault="001A54DA" w:rsidP="00272F20">
            <w:pPr>
              <w:ind w:right="-10"/>
              <w:outlineLvl w:val="0"/>
              <w:rPr>
                <w:spacing w:val="-4"/>
                <w:sz w:val="27"/>
                <w:szCs w:val="27"/>
                <w:lang w:val="ru-RU"/>
              </w:rPr>
            </w:pPr>
            <w:r w:rsidRPr="00EC15E3">
              <w:rPr>
                <w:spacing w:val="-4"/>
                <w:sz w:val="27"/>
                <w:szCs w:val="27"/>
                <w:lang w:val="ru-RU"/>
              </w:rPr>
              <w:t>Доля образовательных организаций среднего профессионального образования, здания которых приспособлены для обучения лиц с ограниченными возможностями здоровья, в общем числе соответствующих организаций</w:t>
            </w:r>
          </w:p>
          <w:p w:rsidR="001A54DA" w:rsidRPr="00EC15E3" w:rsidRDefault="001A54DA" w:rsidP="00272F20">
            <w:pPr>
              <w:ind w:right="-10"/>
              <w:outlineLvl w:val="0"/>
              <w:rPr>
                <w:spacing w:val="-6"/>
                <w:sz w:val="27"/>
                <w:szCs w:val="27"/>
                <w:lang w:val="ru-RU"/>
              </w:rPr>
            </w:pPr>
          </w:p>
        </w:tc>
        <w:tc>
          <w:tcPr>
            <w:tcW w:w="1417" w:type="dxa"/>
            <w:shd w:val="clear" w:color="auto" w:fill="auto"/>
          </w:tcPr>
          <w:p w:rsidR="001A54DA" w:rsidRPr="00EC15E3" w:rsidRDefault="001A54DA" w:rsidP="00272F20">
            <w:pPr>
              <w:widowControl w:val="0"/>
              <w:autoSpaceDE w:val="0"/>
              <w:autoSpaceDN w:val="0"/>
              <w:adjustRightInd w:val="0"/>
              <w:ind w:left="-108" w:right="-108"/>
              <w:jc w:val="center"/>
              <w:rPr>
                <w:sz w:val="27"/>
                <w:szCs w:val="27"/>
              </w:rPr>
            </w:pPr>
            <w:r w:rsidRPr="00EC15E3">
              <w:rPr>
                <w:sz w:val="27"/>
                <w:szCs w:val="27"/>
                <w:lang w:val="ru-RU"/>
              </w:rPr>
              <w:t>процентов</w:t>
            </w:r>
          </w:p>
        </w:tc>
        <w:tc>
          <w:tcPr>
            <w:tcW w:w="1134" w:type="dxa"/>
            <w:shd w:val="clear" w:color="auto" w:fill="auto"/>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w:t>
            </w:r>
          </w:p>
        </w:tc>
        <w:tc>
          <w:tcPr>
            <w:tcW w:w="1134" w:type="dxa"/>
            <w:shd w:val="clear" w:color="auto" w:fill="auto"/>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w:t>
            </w:r>
          </w:p>
        </w:tc>
        <w:tc>
          <w:tcPr>
            <w:tcW w:w="1134" w:type="dxa"/>
            <w:shd w:val="clear" w:color="auto" w:fill="auto"/>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31</w:t>
            </w:r>
          </w:p>
        </w:tc>
        <w:tc>
          <w:tcPr>
            <w:tcW w:w="1134" w:type="dxa"/>
            <w:shd w:val="clear" w:color="auto" w:fill="auto"/>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en-US"/>
              </w:rPr>
              <w:t>35</w:t>
            </w:r>
            <w:r w:rsidRPr="00EC15E3">
              <w:rPr>
                <w:sz w:val="27"/>
                <w:szCs w:val="27"/>
                <w:lang w:val="ru-RU"/>
              </w:rPr>
              <w:t>,5</w:t>
            </w:r>
          </w:p>
        </w:tc>
        <w:tc>
          <w:tcPr>
            <w:tcW w:w="1134" w:type="dxa"/>
            <w:shd w:val="clear" w:color="auto" w:fill="auto"/>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40</w:t>
            </w:r>
          </w:p>
        </w:tc>
      </w:tr>
      <w:tr w:rsidR="001A54DA" w:rsidRPr="00EC15E3" w:rsidTr="00272F20">
        <w:trPr>
          <w:trHeight w:val="4068"/>
        </w:trPr>
        <w:tc>
          <w:tcPr>
            <w:tcW w:w="710" w:type="dxa"/>
            <w:vMerge w:val="restart"/>
          </w:tcPr>
          <w:p w:rsidR="001A54DA" w:rsidRPr="00EC15E3" w:rsidRDefault="001A54DA" w:rsidP="00133BCF">
            <w:pPr>
              <w:autoSpaceDE w:val="0"/>
              <w:autoSpaceDN w:val="0"/>
              <w:adjustRightInd w:val="0"/>
              <w:jc w:val="center"/>
              <w:rPr>
                <w:bCs/>
                <w:spacing w:val="-20"/>
                <w:sz w:val="27"/>
                <w:szCs w:val="27"/>
                <w:lang w:val="ru-RU"/>
              </w:rPr>
            </w:pPr>
            <w:r w:rsidRPr="00EC15E3">
              <w:rPr>
                <w:bCs/>
                <w:spacing w:val="-20"/>
                <w:sz w:val="27"/>
                <w:szCs w:val="27"/>
                <w:lang w:val="en-US"/>
              </w:rPr>
              <w:t>2</w:t>
            </w:r>
            <w:r w:rsidRPr="00EC15E3">
              <w:rPr>
                <w:bCs/>
                <w:spacing w:val="-20"/>
                <w:sz w:val="27"/>
                <w:szCs w:val="27"/>
                <w:lang w:val="ru-RU"/>
              </w:rPr>
              <w:t>.1-2</w:t>
            </w:r>
          </w:p>
          <w:p w:rsidR="001A54DA" w:rsidRPr="00EC15E3" w:rsidRDefault="001A54DA" w:rsidP="00133BCF">
            <w:pPr>
              <w:autoSpaceDE w:val="0"/>
              <w:autoSpaceDN w:val="0"/>
              <w:adjustRightInd w:val="0"/>
              <w:jc w:val="center"/>
              <w:rPr>
                <w:bCs/>
                <w:spacing w:val="-20"/>
                <w:sz w:val="27"/>
                <w:szCs w:val="27"/>
                <w:lang w:val="en-US"/>
              </w:rPr>
            </w:pPr>
          </w:p>
        </w:tc>
        <w:tc>
          <w:tcPr>
            <w:tcW w:w="2976" w:type="dxa"/>
            <w:vMerge w:val="restart"/>
            <w:shd w:val="clear" w:color="auto" w:fill="auto"/>
          </w:tcPr>
          <w:p w:rsidR="001A54DA" w:rsidRPr="00EC15E3" w:rsidRDefault="001A54DA" w:rsidP="00272F20">
            <w:pPr>
              <w:autoSpaceDE w:val="0"/>
              <w:autoSpaceDN w:val="0"/>
              <w:adjustRightInd w:val="0"/>
              <w:ind w:right="-108"/>
              <w:rPr>
                <w:rFonts w:eastAsia="SimSun"/>
                <w:sz w:val="27"/>
                <w:szCs w:val="27"/>
                <w:lang w:val="ru-RU"/>
              </w:rPr>
            </w:pPr>
            <w:r w:rsidRPr="00EC15E3">
              <w:rPr>
                <w:rFonts w:eastAsia="SimSun"/>
                <w:sz w:val="27"/>
                <w:szCs w:val="27"/>
                <w:lang w:val="ru-RU"/>
              </w:rPr>
              <w:t xml:space="preserve">Мероприятие </w:t>
            </w:r>
            <w:r w:rsidRPr="00EC15E3">
              <w:rPr>
                <w:bCs/>
                <w:sz w:val="27"/>
                <w:szCs w:val="27"/>
                <w:lang w:val="ru-RU"/>
              </w:rPr>
              <w:t>«</w:t>
            </w:r>
            <w:r w:rsidRPr="00EC15E3">
              <w:rPr>
                <w:sz w:val="27"/>
                <w:szCs w:val="27"/>
                <w:shd w:val="clear" w:color="auto" w:fill="FFFFFF"/>
                <w:lang w:val="ru-RU"/>
              </w:rPr>
              <w:t xml:space="preserve">Создание условий для получения среднего профессионального и высшего образования людьми с </w:t>
            </w:r>
            <w:r w:rsidRPr="00EC15E3">
              <w:rPr>
                <w:sz w:val="28"/>
                <w:szCs w:val="28"/>
                <w:shd w:val="clear" w:color="auto" w:fill="FFFFFF"/>
                <w:lang w:val="ru-RU"/>
              </w:rPr>
              <w:t>ограниченными возможностями здоровья (ОВЗ)</w:t>
            </w:r>
            <w:r w:rsidRPr="00EC15E3">
              <w:rPr>
                <w:sz w:val="27"/>
                <w:szCs w:val="27"/>
                <w:shd w:val="clear" w:color="auto" w:fill="FFFFFF"/>
                <w:lang w:val="ru-RU"/>
              </w:rPr>
              <w:t xml:space="preserve"> посредством разработки нормативно-методической базы и поддержки инициативных проектов</w:t>
            </w:r>
            <w:r w:rsidRPr="00EC15E3">
              <w:rPr>
                <w:bCs/>
                <w:sz w:val="27"/>
                <w:szCs w:val="27"/>
                <w:lang w:val="ru-RU"/>
              </w:rPr>
              <w:t>»</w:t>
            </w:r>
          </w:p>
        </w:tc>
        <w:tc>
          <w:tcPr>
            <w:tcW w:w="4253" w:type="dxa"/>
            <w:shd w:val="clear" w:color="auto" w:fill="auto"/>
          </w:tcPr>
          <w:p w:rsidR="001A54DA" w:rsidRPr="00EC15E3" w:rsidRDefault="001A54DA" w:rsidP="00272F20">
            <w:pPr>
              <w:ind w:right="-10"/>
              <w:outlineLvl w:val="0"/>
              <w:rPr>
                <w:spacing w:val="-4"/>
                <w:sz w:val="27"/>
                <w:szCs w:val="27"/>
                <w:lang w:val="ru-RU"/>
              </w:rPr>
            </w:pPr>
            <w:r w:rsidRPr="00EC15E3">
              <w:rPr>
                <w:sz w:val="27"/>
                <w:szCs w:val="27"/>
                <w:lang w:val="ru-RU"/>
              </w:rPr>
              <w:t>Доля образовательных организа</w:t>
            </w:r>
            <w:r w:rsidRPr="00EC15E3">
              <w:rPr>
                <w:sz w:val="27"/>
                <w:szCs w:val="27"/>
                <w:lang w:val="ru-RU"/>
              </w:rPr>
              <w:softHyphen/>
              <w:t>ций среднего профессионального и высшего образования, в которых обеспечены условия для получения среднего профессио</w:t>
            </w:r>
            <w:r w:rsidRPr="00EC15E3">
              <w:rPr>
                <w:sz w:val="27"/>
                <w:szCs w:val="27"/>
                <w:lang w:val="ru-RU"/>
              </w:rPr>
              <w:softHyphen/>
              <w:t>нального и высшего образования инвалидами и лицами с ограни</w:t>
            </w:r>
            <w:r w:rsidRPr="00EC15E3">
              <w:rPr>
                <w:sz w:val="27"/>
                <w:szCs w:val="27"/>
                <w:lang w:val="ru-RU"/>
              </w:rPr>
              <w:softHyphen/>
              <w:t>ченными возможностями здоровья, в том числе с использо</w:t>
            </w:r>
            <w:r w:rsidRPr="00EC15E3">
              <w:rPr>
                <w:sz w:val="27"/>
                <w:szCs w:val="27"/>
                <w:lang w:val="ru-RU"/>
              </w:rPr>
              <w:softHyphen/>
              <w:t>ванием дистанционных образова</w:t>
            </w:r>
            <w:r w:rsidRPr="00EC15E3">
              <w:rPr>
                <w:sz w:val="27"/>
                <w:szCs w:val="27"/>
                <w:lang w:val="ru-RU"/>
              </w:rPr>
              <w:softHyphen/>
              <w:t>тельных технологий, в общем количестве таких организаций</w:t>
            </w:r>
          </w:p>
        </w:tc>
        <w:tc>
          <w:tcPr>
            <w:tcW w:w="1417" w:type="dxa"/>
            <w:shd w:val="clear" w:color="auto" w:fill="auto"/>
          </w:tcPr>
          <w:p w:rsidR="001A54DA" w:rsidRPr="00EC15E3" w:rsidRDefault="001A54DA" w:rsidP="00272F20">
            <w:pPr>
              <w:widowControl w:val="0"/>
              <w:autoSpaceDE w:val="0"/>
              <w:autoSpaceDN w:val="0"/>
              <w:adjustRightInd w:val="0"/>
              <w:ind w:left="-108" w:right="-108"/>
              <w:jc w:val="center"/>
              <w:rPr>
                <w:sz w:val="27"/>
                <w:szCs w:val="27"/>
                <w:lang w:val="ru-RU"/>
              </w:rPr>
            </w:pPr>
            <w:r w:rsidRPr="00EC15E3">
              <w:rPr>
                <w:sz w:val="27"/>
                <w:szCs w:val="27"/>
                <w:lang w:val="ru-RU"/>
              </w:rPr>
              <w:t>процентов</w:t>
            </w:r>
          </w:p>
        </w:tc>
        <w:tc>
          <w:tcPr>
            <w:tcW w:w="1134" w:type="dxa"/>
            <w:shd w:val="clear" w:color="auto" w:fill="auto"/>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w:t>
            </w:r>
          </w:p>
        </w:tc>
        <w:tc>
          <w:tcPr>
            <w:tcW w:w="1134" w:type="dxa"/>
            <w:shd w:val="clear" w:color="auto" w:fill="auto"/>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w:t>
            </w:r>
          </w:p>
        </w:tc>
        <w:tc>
          <w:tcPr>
            <w:tcW w:w="1134" w:type="dxa"/>
            <w:shd w:val="clear" w:color="auto" w:fill="auto"/>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w:t>
            </w:r>
          </w:p>
        </w:tc>
        <w:tc>
          <w:tcPr>
            <w:tcW w:w="1134" w:type="dxa"/>
            <w:shd w:val="clear" w:color="auto" w:fill="auto"/>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w:t>
            </w:r>
          </w:p>
        </w:tc>
        <w:tc>
          <w:tcPr>
            <w:tcW w:w="1134" w:type="dxa"/>
            <w:shd w:val="clear" w:color="auto" w:fill="auto"/>
          </w:tcPr>
          <w:p w:rsidR="001A54DA" w:rsidRPr="00EC15E3" w:rsidRDefault="001A54DA" w:rsidP="00272F20">
            <w:pPr>
              <w:widowControl w:val="0"/>
              <w:autoSpaceDE w:val="0"/>
              <w:autoSpaceDN w:val="0"/>
              <w:adjustRightInd w:val="0"/>
              <w:jc w:val="center"/>
              <w:rPr>
                <w:sz w:val="27"/>
                <w:szCs w:val="27"/>
                <w:lang w:val="ru-RU"/>
              </w:rPr>
            </w:pPr>
            <w:r w:rsidRPr="00EC15E3">
              <w:rPr>
                <w:sz w:val="28"/>
                <w:szCs w:val="28"/>
              </w:rPr>
              <w:t>27</w:t>
            </w:r>
          </w:p>
        </w:tc>
      </w:tr>
      <w:tr w:rsidR="001A54DA" w:rsidRPr="00EC15E3" w:rsidTr="00272F20">
        <w:trPr>
          <w:trHeight w:val="3784"/>
        </w:trPr>
        <w:tc>
          <w:tcPr>
            <w:tcW w:w="710" w:type="dxa"/>
            <w:vMerge/>
          </w:tcPr>
          <w:p w:rsidR="001A54DA" w:rsidRPr="00EC15E3" w:rsidRDefault="001A54DA" w:rsidP="00133BCF">
            <w:pPr>
              <w:autoSpaceDE w:val="0"/>
              <w:autoSpaceDN w:val="0"/>
              <w:adjustRightInd w:val="0"/>
              <w:jc w:val="center"/>
              <w:rPr>
                <w:bCs/>
                <w:sz w:val="27"/>
                <w:szCs w:val="27"/>
                <w:lang w:val="ru-RU"/>
              </w:rPr>
            </w:pPr>
          </w:p>
        </w:tc>
        <w:tc>
          <w:tcPr>
            <w:tcW w:w="2976" w:type="dxa"/>
            <w:vMerge/>
            <w:shd w:val="clear" w:color="auto" w:fill="auto"/>
          </w:tcPr>
          <w:p w:rsidR="001A54DA" w:rsidRPr="00EC15E3" w:rsidRDefault="001A54DA" w:rsidP="00272F20">
            <w:pPr>
              <w:autoSpaceDE w:val="0"/>
              <w:autoSpaceDN w:val="0"/>
              <w:adjustRightInd w:val="0"/>
              <w:rPr>
                <w:bCs/>
                <w:sz w:val="27"/>
                <w:szCs w:val="27"/>
                <w:lang w:val="ru-RU"/>
              </w:rPr>
            </w:pPr>
          </w:p>
        </w:tc>
        <w:tc>
          <w:tcPr>
            <w:tcW w:w="4253" w:type="dxa"/>
            <w:shd w:val="clear" w:color="auto" w:fill="auto"/>
          </w:tcPr>
          <w:p w:rsidR="001A54DA" w:rsidRPr="00EC15E3" w:rsidRDefault="001A54DA" w:rsidP="00272F20">
            <w:pPr>
              <w:spacing w:line="230" w:lineRule="auto"/>
              <w:rPr>
                <w:sz w:val="27"/>
                <w:szCs w:val="27"/>
                <w:lang w:val="ru-RU"/>
              </w:rPr>
            </w:pPr>
            <w:r w:rsidRPr="00EC15E3">
              <w:rPr>
                <w:sz w:val="27"/>
                <w:szCs w:val="27"/>
                <w:lang w:val="ru-RU"/>
              </w:rPr>
              <w:t>Доля студентов средних профес</w:t>
            </w:r>
            <w:r w:rsidRPr="00EC15E3">
              <w:rPr>
                <w:sz w:val="27"/>
                <w:szCs w:val="27"/>
                <w:lang w:val="ru-RU"/>
              </w:rPr>
              <w:softHyphen/>
              <w:t>сиональных образовательных организаций, обучающихся по образовательным программам, в реализации которых участвуют работодатели (включая организа</w:t>
            </w:r>
            <w:r w:rsidRPr="00EC15E3">
              <w:rPr>
                <w:sz w:val="27"/>
                <w:szCs w:val="27"/>
                <w:lang w:val="ru-RU"/>
              </w:rPr>
              <w:softHyphen/>
              <w:t>цию учебной и производственной практики, предоставление оборудования и материалов, участие в разработке образовательных программ и оценке результатов их освоения, проведении учебных занятий), в общей численности студентов профессиональных образовательных организаций</w:t>
            </w:r>
          </w:p>
        </w:tc>
        <w:tc>
          <w:tcPr>
            <w:tcW w:w="1417" w:type="dxa"/>
            <w:shd w:val="clear" w:color="auto" w:fill="auto"/>
          </w:tcPr>
          <w:p w:rsidR="001A54DA" w:rsidRPr="00EC15E3" w:rsidRDefault="001A54DA" w:rsidP="00272F20">
            <w:pPr>
              <w:widowControl w:val="0"/>
              <w:autoSpaceDE w:val="0"/>
              <w:autoSpaceDN w:val="0"/>
              <w:adjustRightInd w:val="0"/>
              <w:ind w:left="-108" w:right="-108"/>
              <w:jc w:val="center"/>
              <w:rPr>
                <w:sz w:val="27"/>
                <w:szCs w:val="27"/>
                <w:lang w:val="ru-RU"/>
              </w:rPr>
            </w:pPr>
            <w:r w:rsidRPr="00EC15E3">
              <w:rPr>
                <w:sz w:val="27"/>
                <w:szCs w:val="27"/>
                <w:lang w:val="ru-RU"/>
              </w:rPr>
              <w:t>процентов</w:t>
            </w:r>
          </w:p>
        </w:tc>
        <w:tc>
          <w:tcPr>
            <w:tcW w:w="1134" w:type="dxa"/>
            <w:shd w:val="clear" w:color="auto" w:fill="auto"/>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w:t>
            </w:r>
          </w:p>
        </w:tc>
        <w:tc>
          <w:tcPr>
            <w:tcW w:w="1134" w:type="dxa"/>
            <w:shd w:val="clear" w:color="auto" w:fill="auto"/>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w:t>
            </w:r>
          </w:p>
        </w:tc>
        <w:tc>
          <w:tcPr>
            <w:tcW w:w="1134" w:type="dxa"/>
            <w:shd w:val="clear" w:color="auto" w:fill="auto"/>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w:t>
            </w:r>
          </w:p>
        </w:tc>
        <w:tc>
          <w:tcPr>
            <w:tcW w:w="1134" w:type="dxa"/>
            <w:shd w:val="clear" w:color="auto" w:fill="auto"/>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w:t>
            </w:r>
          </w:p>
        </w:tc>
        <w:tc>
          <w:tcPr>
            <w:tcW w:w="1134" w:type="dxa"/>
            <w:shd w:val="clear" w:color="auto" w:fill="auto"/>
          </w:tcPr>
          <w:p w:rsidR="001A54DA" w:rsidRPr="00EC15E3" w:rsidRDefault="001A54DA" w:rsidP="00272F20">
            <w:pPr>
              <w:widowControl w:val="0"/>
              <w:autoSpaceDE w:val="0"/>
              <w:autoSpaceDN w:val="0"/>
              <w:adjustRightInd w:val="0"/>
              <w:jc w:val="center"/>
              <w:rPr>
                <w:sz w:val="27"/>
                <w:szCs w:val="27"/>
                <w:lang w:val="ru-RU"/>
              </w:rPr>
            </w:pPr>
            <w:r w:rsidRPr="00EC15E3">
              <w:rPr>
                <w:sz w:val="28"/>
                <w:szCs w:val="28"/>
              </w:rPr>
              <w:t>92</w:t>
            </w:r>
          </w:p>
        </w:tc>
      </w:tr>
      <w:tr w:rsidR="001A54DA" w:rsidRPr="00EC15E3" w:rsidTr="00272F20">
        <w:trPr>
          <w:trHeight w:val="382"/>
        </w:trPr>
        <w:tc>
          <w:tcPr>
            <w:tcW w:w="710" w:type="dxa"/>
            <w:vMerge w:val="restart"/>
          </w:tcPr>
          <w:p w:rsidR="001A54DA" w:rsidRPr="00EC15E3" w:rsidRDefault="001A54DA" w:rsidP="00133BCF">
            <w:pPr>
              <w:autoSpaceDE w:val="0"/>
              <w:autoSpaceDN w:val="0"/>
              <w:adjustRightInd w:val="0"/>
              <w:jc w:val="center"/>
              <w:rPr>
                <w:bCs/>
                <w:spacing w:val="-20"/>
                <w:sz w:val="27"/>
                <w:szCs w:val="27"/>
                <w:lang w:val="ru-RU"/>
              </w:rPr>
            </w:pPr>
            <w:r w:rsidRPr="00EC15E3">
              <w:rPr>
                <w:bCs/>
                <w:spacing w:val="-20"/>
                <w:sz w:val="27"/>
                <w:szCs w:val="27"/>
                <w:lang w:val="en-US"/>
              </w:rPr>
              <w:t>2</w:t>
            </w:r>
            <w:r w:rsidRPr="00EC15E3">
              <w:rPr>
                <w:bCs/>
                <w:spacing w:val="-20"/>
                <w:sz w:val="27"/>
                <w:szCs w:val="27"/>
                <w:lang w:val="ru-RU"/>
              </w:rPr>
              <w:t>.1-3</w:t>
            </w:r>
          </w:p>
          <w:p w:rsidR="001A54DA" w:rsidRPr="00EC15E3" w:rsidRDefault="001A54DA" w:rsidP="00133BCF">
            <w:pPr>
              <w:autoSpaceDE w:val="0"/>
              <w:autoSpaceDN w:val="0"/>
              <w:adjustRightInd w:val="0"/>
              <w:jc w:val="center"/>
              <w:rPr>
                <w:bCs/>
                <w:sz w:val="27"/>
                <w:szCs w:val="27"/>
                <w:lang w:val="ru-RU"/>
              </w:rPr>
            </w:pPr>
          </w:p>
        </w:tc>
        <w:tc>
          <w:tcPr>
            <w:tcW w:w="2976" w:type="dxa"/>
            <w:vMerge w:val="restart"/>
            <w:shd w:val="clear" w:color="auto" w:fill="auto"/>
          </w:tcPr>
          <w:p w:rsidR="001A54DA" w:rsidRPr="00EC15E3" w:rsidRDefault="001A54DA" w:rsidP="00272F20">
            <w:pPr>
              <w:autoSpaceDE w:val="0"/>
              <w:autoSpaceDN w:val="0"/>
              <w:adjustRightInd w:val="0"/>
              <w:rPr>
                <w:bCs/>
                <w:sz w:val="27"/>
                <w:szCs w:val="27"/>
                <w:lang w:val="ru-RU"/>
              </w:rPr>
            </w:pPr>
            <w:r w:rsidRPr="00EC15E3">
              <w:rPr>
                <w:sz w:val="27"/>
                <w:szCs w:val="27"/>
                <w:lang w:val="ru-RU"/>
              </w:rPr>
              <w:t>Мероприятие «Разработка и распространение в системах среднего профессионального и высшего образования новых образовательных технологий, форм организации образовательного процесса»</w:t>
            </w:r>
          </w:p>
        </w:tc>
        <w:tc>
          <w:tcPr>
            <w:tcW w:w="4253" w:type="dxa"/>
            <w:shd w:val="clear" w:color="auto" w:fill="auto"/>
          </w:tcPr>
          <w:p w:rsidR="001A54DA" w:rsidRPr="00EC15E3" w:rsidRDefault="001A54DA" w:rsidP="00272F20">
            <w:pPr>
              <w:widowControl w:val="0"/>
              <w:autoSpaceDE w:val="0"/>
              <w:autoSpaceDN w:val="0"/>
              <w:adjustRightInd w:val="0"/>
              <w:rPr>
                <w:sz w:val="27"/>
                <w:szCs w:val="27"/>
                <w:lang w:val="ru-RU"/>
              </w:rPr>
            </w:pPr>
            <w:r w:rsidRPr="00EC15E3">
              <w:rPr>
                <w:sz w:val="27"/>
                <w:szCs w:val="27"/>
                <w:lang w:val="ru-RU"/>
              </w:rPr>
              <w:t>Доля образовательных организа</w:t>
            </w:r>
            <w:r w:rsidRPr="00EC15E3">
              <w:rPr>
                <w:sz w:val="27"/>
                <w:szCs w:val="27"/>
                <w:lang w:val="ru-RU"/>
              </w:rPr>
              <w:softHyphen/>
              <w:t xml:space="preserve">ций среднего профессионального и высшего образования, в которых обеспечены условия для получения среднего профессионального и высшего образования инвалидами  и лицами с ограниченными возможностями здоровья, в том числе с использованием дистанционных образовательных технологий, в общем количестве таких организаций </w:t>
            </w:r>
          </w:p>
          <w:p w:rsidR="001A54DA" w:rsidRPr="00EC15E3" w:rsidRDefault="001A54DA" w:rsidP="00272F20">
            <w:pPr>
              <w:widowControl w:val="0"/>
              <w:autoSpaceDE w:val="0"/>
              <w:autoSpaceDN w:val="0"/>
              <w:adjustRightInd w:val="0"/>
              <w:rPr>
                <w:sz w:val="27"/>
                <w:szCs w:val="27"/>
                <w:lang w:val="ru-RU"/>
              </w:rPr>
            </w:pPr>
          </w:p>
        </w:tc>
        <w:tc>
          <w:tcPr>
            <w:tcW w:w="1417" w:type="dxa"/>
            <w:shd w:val="clear" w:color="auto" w:fill="auto"/>
          </w:tcPr>
          <w:p w:rsidR="001A54DA" w:rsidRPr="00EC15E3" w:rsidRDefault="001A54DA" w:rsidP="00272F20">
            <w:pPr>
              <w:widowControl w:val="0"/>
              <w:autoSpaceDE w:val="0"/>
              <w:autoSpaceDN w:val="0"/>
              <w:adjustRightInd w:val="0"/>
              <w:ind w:left="-108" w:right="-108"/>
              <w:jc w:val="center"/>
              <w:rPr>
                <w:sz w:val="27"/>
                <w:szCs w:val="27"/>
                <w:lang w:val="ru-RU"/>
              </w:rPr>
            </w:pPr>
            <w:r w:rsidRPr="00EC15E3">
              <w:rPr>
                <w:sz w:val="27"/>
                <w:szCs w:val="27"/>
                <w:lang w:val="ru-RU"/>
              </w:rPr>
              <w:t>процентов</w:t>
            </w:r>
          </w:p>
        </w:tc>
        <w:tc>
          <w:tcPr>
            <w:tcW w:w="1134" w:type="dxa"/>
            <w:shd w:val="clear" w:color="auto" w:fill="auto"/>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w:t>
            </w:r>
          </w:p>
        </w:tc>
        <w:tc>
          <w:tcPr>
            <w:tcW w:w="1134" w:type="dxa"/>
            <w:shd w:val="clear" w:color="auto" w:fill="auto"/>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w:t>
            </w:r>
          </w:p>
        </w:tc>
        <w:tc>
          <w:tcPr>
            <w:tcW w:w="1134" w:type="dxa"/>
            <w:shd w:val="clear" w:color="auto" w:fill="auto"/>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w:t>
            </w:r>
          </w:p>
        </w:tc>
        <w:tc>
          <w:tcPr>
            <w:tcW w:w="1134" w:type="dxa"/>
            <w:shd w:val="clear" w:color="auto" w:fill="auto"/>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w:t>
            </w:r>
          </w:p>
        </w:tc>
        <w:tc>
          <w:tcPr>
            <w:tcW w:w="1134" w:type="dxa"/>
            <w:shd w:val="clear" w:color="auto" w:fill="auto"/>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27</w:t>
            </w:r>
          </w:p>
        </w:tc>
      </w:tr>
      <w:tr w:rsidR="001A54DA" w:rsidRPr="00EC15E3" w:rsidTr="00272F20">
        <w:trPr>
          <w:trHeight w:val="1516"/>
        </w:trPr>
        <w:tc>
          <w:tcPr>
            <w:tcW w:w="710" w:type="dxa"/>
            <w:vMerge/>
          </w:tcPr>
          <w:p w:rsidR="001A54DA" w:rsidRPr="00EC15E3" w:rsidRDefault="001A54DA" w:rsidP="00133BCF">
            <w:pPr>
              <w:autoSpaceDE w:val="0"/>
              <w:autoSpaceDN w:val="0"/>
              <w:adjustRightInd w:val="0"/>
              <w:jc w:val="center"/>
              <w:rPr>
                <w:bCs/>
                <w:sz w:val="27"/>
                <w:szCs w:val="27"/>
                <w:lang w:val="ru-RU"/>
              </w:rPr>
            </w:pPr>
          </w:p>
        </w:tc>
        <w:tc>
          <w:tcPr>
            <w:tcW w:w="2976" w:type="dxa"/>
            <w:vMerge/>
            <w:shd w:val="clear" w:color="auto" w:fill="auto"/>
          </w:tcPr>
          <w:p w:rsidR="001A54DA" w:rsidRPr="00EC15E3" w:rsidRDefault="001A54DA" w:rsidP="00272F20">
            <w:pPr>
              <w:autoSpaceDE w:val="0"/>
              <w:autoSpaceDN w:val="0"/>
              <w:adjustRightInd w:val="0"/>
              <w:rPr>
                <w:bCs/>
                <w:sz w:val="27"/>
                <w:szCs w:val="27"/>
                <w:lang w:val="ru-RU"/>
              </w:rPr>
            </w:pPr>
          </w:p>
        </w:tc>
        <w:tc>
          <w:tcPr>
            <w:tcW w:w="4253" w:type="dxa"/>
            <w:shd w:val="clear" w:color="auto" w:fill="auto"/>
          </w:tcPr>
          <w:p w:rsidR="001A54DA" w:rsidRPr="00EC15E3" w:rsidRDefault="001A54DA" w:rsidP="00272F20">
            <w:pPr>
              <w:ind w:right="-10"/>
              <w:outlineLvl w:val="0"/>
              <w:rPr>
                <w:sz w:val="27"/>
                <w:szCs w:val="27"/>
                <w:lang w:val="ru-RU"/>
              </w:rPr>
            </w:pPr>
            <w:r w:rsidRPr="00EC15E3">
              <w:rPr>
                <w:rFonts w:eastAsia="Arial Unicode MS"/>
                <w:bCs/>
                <w:sz w:val="27"/>
                <w:szCs w:val="27"/>
                <w:lang w:val="ru-RU"/>
              </w:rPr>
              <w:t>Доля профессиональных образовательных организаций, в которых осуществляется подготовка кадров по 50 наиболее перспективным и востребованным на рынке труда профессиям и специальностям, требующим среднего профессионального образования, в общем количестве профессиональных образовательных организаций</w:t>
            </w:r>
          </w:p>
        </w:tc>
        <w:tc>
          <w:tcPr>
            <w:tcW w:w="1417" w:type="dxa"/>
            <w:shd w:val="clear" w:color="auto" w:fill="auto"/>
          </w:tcPr>
          <w:p w:rsidR="001A54DA" w:rsidRPr="00EC15E3" w:rsidRDefault="001A54DA" w:rsidP="00272F20">
            <w:pPr>
              <w:widowControl w:val="0"/>
              <w:autoSpaceDE w:val="0"/>
              <w:autoSpaceDN w:val="0"/>
              <w:adjustRightInd w:val="0"/>
              <w:ind w:left="-108" w:right="-108"/>
              <w:jc w:val="center"/>
              <w:rPr>
                <w:sz w:val="27"/>
                <w:szCs w:val="27"/>
                <w:lang w:val="ru-RU"/>
              </w:rPr>
            </w:pPr>
            <w:r w:rsidRPr="00EC15E3">
              <w:rPr>
                <w:sz w:val="27"/>
                <w:szCs w:val="27"/>
                <w:lang w:val="ru-RU"/>
              </w:rPr>
              <w:t>процентов</w:t>
            </w:r>
          </w:p>
        </w:tc>
        <w:tc>
          <w:tcPr>
            <w:tcW w:w="1134" w:type="dxa"/>
            <w:shd w:val="clear" w:color="auto" w:fill="auto"/>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w:t>
            </w:r>
          </w:p>
        </w:tc>
        <w:tc>
          <w:tcPr>
            <w:tcW w:w="1134" w:type="dxa"/>
            <w:shd w:val="clear" w:color="auto" w:fill="auto"/>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w:t>
            </w:r>
          </w:p>
        </w:tc>
        <w:tc>
          <w:tcPr>
            <w:tcW w:w="1134" w:type="dxa"/>
            <w:shd w:val="clear" w:color="auto" w:fill="auto"/>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w:t>
            </w:r>
          </w:p>
        </w:tc>
        <w:tc>
          <w:tcPr>
            <w:tcW w:w="1134" w:type="dxa"/>
            <w:shd w:val="clear" w:color="auto" w:fill="auto"/>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w:t>
            </w:r>
          </w:p>
        </w:tc>
        <w:tc>
          <w:tcPr>
            <w:tcW w:w="1134" w:type="dxa"/>
            <w:shd w:val="clear" w:color="auto" w:fill="auto"/>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30</w:t>
            </w:r>
          </w:p>
        </w:tc>
      </w:tr>
      <w:tr w:rsidR="001A54DA" w:rsidRPr="00EC15E3" w:rsidTr="00272F20">
        <w:trPr>
          <w:trHeight w:val="1516"/>
        </w:trPr>
        <w:tc>
          <w:tcPr>
            <w:tcW w:w="710" w:type="dxa"/>
            <w:vMerge/>
          </w:tcPr>
          <w:p w:rsidR="001A54DA" w:rsidRPr="00EC15E3" w:rsidRDefault="001A54DA" w:rsidP="00133BCF">
            <w:pPr>
              <w:autoSpaceDE w:val="0"/>
              <w:autoSpaceDN w:val="0"/>
              <w:adjustRightInd w:val="0"/>
              <w:jc w:val="center"/>
              <w:rPr>
                <w:bCs/>
                <w:sz w:val="27"/>
                <w:szCs w:val="27"/>
                <w:lang w:val="ru-RU"/>
              </w:rPr>
            </w:pPr>
          </w:p>
        </w:tc>
        <w:tc>
          <w:tcPr>
            <w:tcW w:w="2976" w:type="dxa"/>
            <w:vMerge/>
            <w:shd w:val="clear" w:color="auto" w:fill="auto"/>
          </w:tcPr>
          <w:p w:rsidR="001A54DA" w:rsidRPr="00EC15E3" w:rsidRDefault="001A54DA" w:rsidP="00272F20">
            <w:pPr>
              <w:autoSpaceDE w:val="0"/>
              <w:autoSpaceDN w:val="0"/>
              <w:adjustRightInd w:val="0"/>
              <w:rPr>
                <w:bCs/>
                <w:sz w:val="27"/>
                <w:szCs w:val="27"/>
                <w:lang w:val="ru-RU"/>
              </w:rPr>
            </w:pPr>
          </w:p>
        </w:tc>
        <w:tc>
          <w:tcPr>
            <w:tcW w:w="4253" w:type="dxa"/>
            <w:shd w:val="clear" w:color="auto" w:fill="auto"/>
          </w:tcPr>
          <w:p w:rsidR="001A54DA" w:rsidRPr="00EC15E3" w:rsidRDefault="001A54DA" w:rsidP="00272F20">
            <w:pPr>
              <w:tabs>
                <w:tab w:val="left" w:pos="1373"/>
              </w:tabs>
              <w:rPr>
                <w:sz w:val="27"/>
                <w:szCs w:val="27"/>
                <w:lang w:val="ru-RU"/>
              </w:rPr>
            </w:pPr>
            <w:r w:rsidRPr="00EC15E3">
              <w:rPr>
                <w:rFonts w:eastAsia="Arial Unicode MS"/>
                <w:bCs/>
                <w:sz w:val="27"/>
                <w:szCs w:val="27"/>
                <w:lang w:val="ru-RU"/>
              </w:rPr>
              <w:t>Доля студентов профессиональ</w:t>
            </w:r>
            <w:r w:rsidRPr="00EC15E3">
              <w:rPr>
                <w:rFonts w:eastAsia="Arial Unicode MS"/>
                <w:bCs/>
                <w:sz w:val="27"/>
                <w:szCs w:val="27"/>
                <w:lang w:val="ru-RU"/>
              </w:rPr>
              <w:softHyphen/>
              <w:t>ных образовательных организаций, обучающихся по образовательным программам, в реализации которых участвуют работодатели (включая организацию учебной и производственной практики, предоставление оборудования и материалов, участие в разработке образовательных программ и оценке результатов их освоения, проведении учебных занятий), в общей численности студентов профессиональных образовательных организаций</w:t>
            </w:r>
          </w:p>
        </w:tc>
        <w:tc>
          <w:tcPr>
            <w:tcW w:w="1417" w:type="dxa"/>
            <w:shd w:val="clear" w:color="auto" w:fill="auto"/>
          </w:tcPr>
          <w:p w:rsidR="001A54DA" w:rsidRPr="00EC15E3" w:rsidRDefault="001A54DA" w:rsidP="00272F20">
            <w:pPr>
              <w:widowControl w:val="0"/>
              <w:autoSpaceDE w:val="0"/>
              <w:autoSpaceDN w:val="0"/>
              <w:adjustRightInd w:val="0"/>
              <w:ind w:left="-108" w:right="-108"/>
              <w:jc w:val="center"/>
              <w:rPr>
                <w:sz w:val="27"/>
                <w:szCs w:val="27"/>
                <w:lang w:val="ru-RU"/>
              </w:rPr>
            </w:pPr>
            <w:r w:rsidRPr="00EC15E3">
              <w:rPr>
                <w:sz w:val="27"/>
                <w:szCs w:val="27"/>
                <w:lang w:val="ru-RU"/>
              </w:rPr>
              <w:t>процентов</w:t>
            </w:r>
          </w:p>
        </w:tc>
        <w:tc>
          <w:tcPr>
            <w:tcW w:w="1134" w:type="dxa"/>
            <w:shd w:val="clear" w:color="auto" w:fill="auto"/>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w:t>
            </w:r>
          </w:p>
        </w:tc>
        <w:tc>
          <w:tcPr>
            <w:tcW w:w="1134" w:type="dxa"/>
            <w:shd w:val="clear" w:color="auto" w:fill="auto"/>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w:t>
            </w:r>
          </w:p>
        </w:tc>
        <w:tc>
          <w:tcPr>
            <w:tcW w:w="1134" w:type="dxa"/>
            <w:shd w:val="clear" w:color="auto" w:fill="auto"/>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w:t>
            </w:r>
          </w:p>
        </w:tc>
        <w:tc>
          <w:tcPr>
            <w:tcW w:w="1134" w:type="dxa"/>
            <w:shd w:val="clear" w:color="auto" w:fill="auto"/>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w:t>
            </w:r>
          </w:p>
        </w:tc>
        <w:tc>
          <w:tcPr>
            <w:tcW w:w="1134" w:type="dxa"/>
            <w:shd w:val="clear" w:color="auto" w:fill="auto"/>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92</w:t>
            </w:r>
          </w:p>
        </w:tc>
      </w:tr>
      <w:tr w:rsidR="001A54DA" w:rsidRPr="00EC15E3" w:rsidTr="00272F20">
        <w:trPr>
          <w:trHeight w:val="2448"/>
        </w:trPr>
        <w:tc>
          <w:tcPr>
            <w:tcW w:w="710" w:type="dxa"/>
            <w:vMerge w:val="restart"/>
          </w:tcPr>
          <w:p w:rsidR="001A54DA" w:rsidRPr="00EC15E3" w:rsidRDefault="001A54DA" w:rsidP="00133BCF">
            <w:pPr>
              <w:autoSpaceDE w:val="0"/>
              <w:autoSpaceDN w:val="0"/>
              <w:adjustRightInd w:val="0"/>
              <w:jc w:val="center"/>
              <w:rPr>
                <w:bCs/>
                <w:spacing w:val="-20"/>
                <w:sz w:val="27"/>
                <w:szCs w:val="27"/>
                <w:lang w:val="ru-RU"/>
              </w:rPr>
            </w:pPr>
            <w:r w:rsidRPr="00EC15E3">
              <w:rPr>
                <w:bCs/>
                <w:spacing w:val="-20"/>
                <w:sz w:val="27"/>
                <w:szCs w:val="27"/>
                <w:lang w:val="en-US"/>
              </w:rPr>
              <w:t>2</w:t>
            </w:r>
            <w:r w:rsidRPr="00EC15E3">
              <w:rPr>
                <w:bCs/>
                <w:spacing w:val="-20"/>
                <w:sz w:val="27"/>
                <w:szCs w:val="27"/>
                <w:lang w:val="ru-RU"/>
              </w:rPr>
              <w:t>.1-4</w:t>
            </w:r>
          </w:p>
          <w:p w:rsidR="001A54DA" w:rsidRPr="00EC15E3" w:rsidRDefault="001A54DA" w:rsidP="00133BCF">
            <w:pPr>
              <w:autoSpaceDE w:val="0"/>
              <w:autoSpaceDN w:val="0"/>
              <w:adjustRightInd w:val="0"/>
              <w:jc w:val="center"/>
              <w:rPr>
                <w:bCs/>
                <w:sz w:val="27"/>
                <w:szCs w:val="27"/>
                <w:lang w:val="ru-RU"/>
              </w:rPr>
            </w:pPr>
          </w:p>
        </w:tc>
        <w:tc>
          <w:tcPr>
            <w:tcW w:w="2976" w:type="dxa"/>
            <w:vMerge w:val="restart"/>
            <w:shd w:val="clear" w:color="auto" w:fill="auto"/>
          </w:tcPr>
          <w:p w:rsidR="001A54DA" w:rsidRPr="00EC15E3" w:rsidRDefault="001A54DA" w:rsidP="00272F20">
            <w:pPr>
              <w:autoSpaceDE w:val="0"/>
              <w:autoSpaceDN w:val="0"/>
              <w:adjustRightInd w:val="0"/>
              <w:rPr>
                <w:bCs/>
                <w:sz w:val="27"/>
                <w:szCs w:val="27"/>
                <w:lang w:val="ru-RU"/>
              </w:rPr>
            </w:pPr>
            <w:r w:rsidRPr="00EC15E3">
              <w:rPr>
                <w:bCs/>
                <w:sz w:val="27"/>
                <w:szCs w:val="27"/>
                <w:lang w:val="ru-RU"/>
              </w:rPr>
              <w:t>Мероприятие «Создание условий для обеспечения соответствия квалификаций выпускников требованиям современной экономики»</w:t>
            </w:r>
          </w:p>
        </w:tc>
        <w:tc>
          <w:tcPr>
            <w:tcW w:w="4253" w:type="dxa"/>
            <w:shd w:val="clear" w:color="auto" w:fill="auto"/>
          </w:tcPr>
          <w:p w:rsidR="001A54DA" w:rsidRPr="00EC15E3" w:rsidRDefault="001A54DA" w:rsidP="00272F20">
            <w:pPr>
              <w:ind w:right="-108"/>
              <w:outlineLvl w:val="0"/>
              <w:rPr>
                <w:sz w:val="27"/>
                <w:szCs w:val="27"/>
                <w:lang w:val="ru-RU"/>
              </w:rPr>
            </w:pPr>
            <w:r w:rsidRPr="00EC15E3">
              <w:rPr>
                <w:rFonts w:eastAsia="Arial Unicode MS"/>
                <w:bCs/>
                <w:sz w:val="27"/>
                <w:szCs w:val="27"/>
                <w:lang w:val="ru-RU"/>
              </w:rPr>
              <w:t>Численность  выпускников обра</w:t>
            </w:r>
            <w:r w:rsidRPr="00EC15E3">
              <w:rPr>
                <w:rFonts w:eastAsia="Arial Unicode MS"/>
                <w:bCs/>
                <w:sz w:val="27"/>
                <w:szCs w:val="27"/>
                <w:lang w:val="ru-RU"/>
              </w:rPr>
              <w:softHyphen/>
              <w:t>зовательных организаций, реали</w:t>
            </w:r>
            <w:r w:rsidRPr="00EC15E3">
              <w:rPr>
                <w:rFonts w:eastAsia="Arial Unicode MS"/>
                <w:bCs/>
                <w:sz w:val="27"/>
                <w:szCs w:val="27"/>
                <w:lang w:val="ru-RU"/>
              </w:rPr>
              <w:softHyphen/>
              <w:t xml:space="preserve">зующих программы среднего профессионального образования, продемонстрировавших уровень подготовки, соответствующий стандартам Ворлдскиллс Россия </w:t>
            </w:r>
          </w:p>
        </w:tc>
        <w:tc>
          <w:tcPr>
            <w:tcW w:w="1417" w:type="dxa"/>
            <w:shd w:val="clear" w:color="auto" w:fill="auto"/>
          </w:tcPr>
          <w:p w:rsidR="001A54DA" w:rsidRPr="00EC15E3" w:rsidRDefault="001A54DA" w:rsidP="00272F20">
            <w:pPr>
              <w:widowControl w:val="0"/>
              <w:autoSpaceDE w:val="0"/>
              <w:autoSpaceDN w:val="0"/>
              <w:adjustRightInd w:val="0"/>
              <w:ind w:left="-108" w:right="-108"/>
              <w:jc w:val="center"/>
              <w:rPr>
                <w:sz w:val="27"/>
                <w:szCs w:val="27"/>
                <w:lang w:val="ru-RU"/>
              </w:rPr>
            </w:pPr>
            <w:r w:rsidRPr="00EC15E3">
              <w:rPr>
                <w:rFonts w:eastAsia="Arial Unicode MS"/>
                <w:bCs/>
                <w:sz w:val="27"/>
                <w:szCs w:val="27"/>
                <w:lang w:val="ru-RU"/>
              </w:rPr>
              <w:t>тыс. человек</w:t>
            </w:r>
          </w:p>
        </w:tc>
        <w:tc>
          <w:tcPr>
            <w:tcW w:w="1134" w:type="dxa"/>
            <w:shd w:val="clear" w:color="auto" w:fill="auto"/>
          </w:tcPr>
          <w:p w:rsidR="001A54DA" w:rsidRPr="00EC15E3" w:rsidRDefault="001A54DA" w:rsidP="00272F20">
            <w:pPr>
              <w:widowControl w:val="0"/>
              <w:autoSpaceDE w:val="0"/>
              <w:autoSpaceDN w:val="0"/>
              <w:adjustRightInd w:val="0"/>
              <w:jc w:val="center"/>
              <w:rPr>
                <w:sz w:val="27"/>
                <w:szCs w:val="27"/>
                <w:lang w:val="ru-RU"/>
              </w:rPr>
            </w:pPr>
            <w:r w:rsidRPr="00EC15E3">
              <w:rPr>
                <w:rFonts w:eastAsia="Arial Unicode MS"/>
                <w:bCs/>
                <w:sz w:val="27"/>
                <w:szCs w:val="27"/>
                <w:lang w:val="ru-RU"/>
              </w:rPr>
              <w:t>-</w:t>
            </w:r>
          </w:p>
        </w:tc>
        <w:tc>
          <w:tcPr>
            <w:tcW w:w="1134" w:type="dxa"/>
            <w:shd w:val="clear" w:color="auto" w:fill="auto"/>
          </w:tcPr>
          <w:p w:rsidR="001A54DA" w:rsidRPr="00EC15E3" w:rsidRDefault="001A54DA" w:rsidP="00272F20">
            <w:pPr>
              <w:widowControl w:val="0"/>
              <w:autoSpaceDE w:val="0"/>
              <w:autoSpaceDN w:val="0"/>
              <w:adjustRightInd w:val="0"/>
              <w:jc w:val="center"/>
              <w:rPr>
                <w:sz w:val="27"/>
                <w:szCs w:val="27"/>
                <w:lang w:val="ru-RU"/>
              </w:rPr>
            </w:pPr>
            <w:r w:rsidRPr="00EC15E3">
              <w:rPr>
                <w:rFonts w:eastAsia="Arial Unicode MS"/>
                <w:bCs/>
                <w:sz w:val="27"/>
                <w:szCs w:val="27"/>
                <w:lang w:val="ru-RU"/>
              </w:rPr>
              <w:t>-</w:t>
            </w:r>
          </w:p>
        </w:tc>
        <w:tc>
          <w:tcPr>
            <w:tcW w:w="1134" w:type="dxa"/>
            <w:shd w:val="clear" w:color="auto" w:fill="auto"/>
          </w:tcPr>
          <w:p w:rsidR="001A54DA" w:rsidRPr="00EC15E3" w:rsidRDefault="001A54DA" w:rsidP="00272F20">
            <w:pPr>
              <w:widowControl w:val="0"/>
              <w:autoSpaceDE w:val="0"/>
              <w:autoSpaceDN w:val="0"/>
              <w:adjustRightInd w:val="0"/>
              <w:jc w:val="center"/>
              <w:rPr>
                <w:sz w:val="27"/>
                <w:szCs w:val="27"/>
                <w:lang w:val="ru-RU"/>
              </w:rPr>
            </w:pPr>
            <w:r w:rsidRPr="00EC15E3">
              <w:rPr>
                <w:rFonts w:eastAsia="Arial Unicode MS"/>
                <w:bCs/>
                <w:sz w:val="27"/>
                <w:szCs w:val="27"/>
                <w:lang w:val="ru-RU"/>
              </w:rPr>
              <w:t>-</w:t>
            </w:r>
          </w:p>
        </w:tc>
        <w:tc>
          <w:tcPr>
            <w:tcW w:w="1134" w:type="dxa"/>
            <w:shd w:val="clear" w:color="auto" w:fill="auto"/>
          </w:tcPr>
          <w:p w:rsidR="001A54DA" w:rsidRPr="00EC15E3" w:rsidRDefault="001A54DA" w:rsidP="00272F20">
            <w:pPr>
              <w:widowControl w:val="0"/>
              <w:autoSpaceDE w:val="0"/>
              <w:autoSpaceDN w:val="0"/>
              <w:adjustRightInd w:val="0"/>
              <w:jc w:val="center"/>
              <w:rPr>
                <w:sz w:val="27"/>
                <w:szCs w:val="27"/>
                <w:lang w:val="ru-RU"/>
              </w:rPr>
            </w:pPr>
            <w:r w:rsidRPr="00EC15E3">
              <w:rPr>
                <w:rFonts w:eastAsia="Arial Unicode MS"/>
                <w:bCs/>
                <w:sz w:val="27"/>
                <w:szCs w:val="27"/>
                <w:lang w:val="ru-RU"/>
              </w:rPr>
              <w:t>-</w:t>
            </w:r>
          </w:p>
        </w:tc>
        <w:tc>
          <w:tcPr>
            <w:tcW w:w="1134" w:type="dxa"/>
            <w:shd w:val="clear" w:color="auto" w:fill="auto"/>
          </w:tcPr>
          <w:p w:rsidR="001A54DA" w:rsidRPr="00EC15E3" w:rsidRDefault="001A54DA" w:rsidP="00272F20">
            <w:pPr>
              <w:widowControl w:val="0"/>
              <w:autoSpaceDE w:val="0"/>
              <w:autoSpaceDN w:val="0"/>
              <w:adjustRightInd w:val="0"/>
              <w:jc w:val="center"/>
              <w:rPr>
                <w:sz w:val="27"/>
                <w:szCs w:val="27"/>
                <w:lang w:val="ru-RU"/>
              </w:rPr>
            </w:pPr>
            <w:r w:rsidRPr="00EC15E3">
              <w:rPr>
                <w:rFonts w:eastAsia="Arial Unicode MS"/>
                <w:bCs/>
                <w:sz w:val="27"/>
                <w:szCs w:val="27"/>
                <w:lang w:val="ru-RU"/>
              </w:rPr>
              <w:t>0,3</w:t>
            </w:r>
          </w:p>
        </w:tc>
      </w:tr>
      <w:tr w:rsidR="001A54DA" w:rsidRPr="00EC15E3" w:rsidTr="00272F20">
        <w:trPr>
          <w:trHeight w:val="1374"/>
        </w:trPr>
        <w:tc>
          <w:tcPr>
            <w:tcW w:w="710" w:type="dxa"/>
            <w:vMerge/>
          </w:tcPr>
          <w:p w:rsidR="001A54DA" w:rsidRPr="00EC15E3" w:rsidRDefault="001A54DA" w:rsidP="00133BCF">
            <w:pPr>
              <w:autoSpaceDE w:val="0"/>
              <w:autoSpaceDN w:val="0"/>
              <w:adjustRightInd w:val="0"/>
              <w:jc w:val="center"/>
              <w:rPr>
                <w:bCs/>
                <w:sz w:val="27"/>
                <w:szCs w:val="27"/>
                <w:lang w:val="ru-RU"/>
              </w:rPr>
            </w:pPr>
          </w:p>
        </w:tc>
        <w:tc>
          <w:tcPr>
            <w:tcW w:w="2976" w:type="dxa"/>
            <w:vMerge/>
            <w:shd w:val="clear" w:color="auto" w:fill="auto"/>
          </w:tcPr>
          <w:p w:rsidR="001A54DA" w:rsidRPr="00EC15E3" w:rsidRDefault="001A54DA" w:rsidP="00272F20">
            <w:pPr>
              <w:autoSpaceDE w:val="0"/>
              <w:autoSpaceDN w:val="0"/>
              <w:adjustRightInd w:val="0"/>
              <w:rPr>
                <w:bCs/>
                <w:sz w:val="27"/>
                <w:szCs w:val="27"/>
                <w:lang w:val="ru-RU"/>
              </w:rPr>
            </w:pPr>
          </w:p>
        </w:tc>
        <w:tc>
          <w:tcPr>
            <w:tcW w:w="4253" w:type="dxa"/>
            <w:shd w:val="clear" w:color="auto" w:fill="auto"/>
          </w:tcPr>
          <w:p w:rsidR="001A54DA" w:rsidRPr="00EC15E3" w:rsidRDefault="001A54DA" w:rsidP="00272F20">
            <w:pPr>
              <w:widowControl w:val="0"/>
              <w:spacing w:after="120" w:line="240" w:lineRule="atLeast"/>
              <w:ind w:right="-108"/>
              <w:rPr>
                <w:rFonts w:eastAsia="Arial Unicode MS"/>
                <w:bCs/>
                <w:sz w:val="27"/>
                <w:szCs w:val="27"/>
                <w:lang w:val="ru-RU"/>
              </w:rPr>
            </w:pPr>
            <w:r w:rsidRPr="00EC15E3">
              <w:rPr>
                <w:rFonts w:eastAsia="Arial Unicode MS"/>
                <w:bCs/>
                <w:sz w:val="27"/>
                <w:szCs w:val="27"/>
                <w:lang w:val="ru-RU"/>
              </w:rPr>
              <w:t>Число созданных специализированных центров компетенций, аккредитованных по стандартам Ворлдскиллс Россия</w:t>
            </w:r>
          </w:p>
        </w:tc>
        <w:tc>
          <w:tcPr>
            <w:tcW w:w="1417" w:type="dxa"/>
            <w:shd w:val="clear" w:color="auto" w:fill="auto"/>
          </w:tcPr>
          <w:p w:rsidR="001A54DA" w:rsidRPr="00EC15E3" w:rsidRDefault="001A54DA" w:rsidP="00272F20">
            <w:pPr>
              <w:widowControl w:val="0"/>
              <w:autoSpaceDE w:val="0"/>
              <w:autoSpaceDN w:val="0"/>
              <w:adjustRightInd w:val="0"/>
              <w:ind w:left="-108" w:right="-108"/>
              <w:jc w:val="center"/>
              <w:rPr>
                <w:rFonts w:eastAsia="Arial Unicode MS"/>
                <w:bCs/>
                <w:sz w:val="27"/>
                <w:szCs w:val="27"/>
                <w:lang w:val="ru-RU"/>
              </w:rPr>
            </w:pPr>
            <w:r w:rsidRPr="00EC15E3">
              <w:rPr>
                <w:bCs/>
                <w:sz w:val="27"/>
                <w:szCs w:val="27"/>
                <w:lang w:val="ru-RU"/>
              </w:rPr>
              <w:t>единиц</w:t>
            </w:r>
          </w:p>
        </w:tc>
        <w:tc>
          <w:tcPr>
            <w:tcW w:w="1134" w:type="dxa"/>
            <w:shd w:val="clear" w:color="auto" w:fill="auto"/>
          </w:tcPr>
          <w:p w:rsidR="001A54DA" w:rsidRPr="00EC15E3" w:rsidRDefault="001A54DA" w:rsidP="00272F20">
            <w:pPr>
              <w:widowControl w:val="0"/>
              <w:autoSpaceDE w:val="0"/>
              <w:autoSpaceDN w:val="0"/>
              <w:jc w:val="center"/>
              <w:rPr>
                <w:rFonts w:eastAsia="Arial Unicode MS"/>
                <w:bCs/>
                <w:sz w:val="27"/>
                <w:szCs w:val="27"/>
                <w:lang w:val="ru-RU"/>
              </w:rPr>
            </w:pPr>
            <w:r w:rsidRPr="00EC15E3">
              <w:rPr>
                <w:rFonts w:eastAsia="Arial Unicode MS"/>
                <w:bCs/>
                <w:sz w:val="27"/>
                <w:szCs w:val="27"/>
                <w:lang w:val="ru-RU"/>
              </w:rPr>
              <w:t>-</w:t>
            </w:r>
          </w:p>
        </w:tc>
        <w:tc>
          <w:tcPr>
            <w:tcW w:w="1134" w:type="dxa"/>
            <w:shd w:val="clear" w:color="auto" w:fill="auto"/>
          </w:tcPr>
          <w:p w:rsidR="001A54DA" w:rsidRPr="00EC15E3" w:rsidRDefault="001A54DA" w:rsidP="00272F20">
            <w:pPr>
              <w:widowControl w:val="0"/>
              <w:autoSpaceDE w:val="0"/>
              <w:autoSpaceDN w:val="0"/>
              <w:jc w:val="center"/>
              <w:rPr>
                <w:rFonts w:eastAsia="Arial Unicode MS"/>
                <w:bCs/>
                <w:sz w:val="27"/>
                <w:szCs w:val="27"/>
                <w:lang w:val="ru-RU"/>
              </w:rPr>
            </w:pPr>
            <w:r w:rsidRPr="00EC15E3">
              <w:rPr>
                <w:rFonts w:eastAsia="Arial Unicode MS"/>
                <w:bCs/>
                <w:sz w:val="27"/>
                <w:szCs w:val="27"/>
                <w:lang w:val="ru-RU"/>
              </w:rPr>
              <w:t>-</w:t>
            </w:r>
          </w:p>
        </w:tc>
        <w:tc>
          <w:tcPr>
            <w:tcW w:w="1134" w:type="dxa"/>
            <w:shd w:val="clear" w:color="auto" w:fill="auto"/>
          </w:tcPr>
          <w:p w:rsidR="001A54DA" w:rsidRPr="00EC15E3" w:rsidRDefault="001A54DA" w:rsidP="00272F20">
            <w:pPr>
              <w:widowControl w:val="0"/>
              <w:autoSpaceDE w:val="0"/>
              <w:autoSpaceDN w:val="0"/>
              <w:jc w:val="center"/>
              <w:rPr>
                <w:rFonts w:eastAsia="Arial Unicode MS"/>
                <w:bCs/>
                <w:sz w:val="27"/>
                <w:szCs w:val="27"/>
                <w:lang w:val="ru-RU"/>
              </w:rPr>
            </w:pPr>
            <w:r w:rsidRPr="00EC15E3">
              <w:rPr>
                <w:rFonts w:eastAsia="Arial Unicode MS"/>
                <w:bCs/>
                <w:sz w:val="27"/>
                <w:szCs w:val="27"/>
                <w:lang w:val="ru-RU"/>
              </w:rPr>
              <w:t>-</w:t>
            </w:r>
          </w:p>
        </w:tc>
        <w:tc>
          <w:tcPr>
            <w:tcW w:w="1134" w:type="dxa"/>
            <w:shd w:val="clear" w:color="auto" w:fill="auto"/>
          </w:tcPr>
          <w:p w:rsidR="001A54DA" w:rsidRPr="00EC15E3" w:rsidRDefault="001A54DA" w:rsidP="00272F20">
            <w:pPr>
              <w:widowControl w:val="0"/>
              <w:autoSpaceDE w:val="0"/>
              <w:autoSpaceDN w:val="0"/>
              <w:adjustRightInd w:val="0"/>
              <w:jc w:val="center"/>
              <w:rPr>
                <w:rFonts w:eastAsia="Arial Unicode MS"/>
                <w:bCs/>
                <w:sz w:val="27"/>
                <w:szCs w:val="27"/>
                <w:lang w:val="ru-RU"/>
              </w:rPr>
            </w:pPr>
            <w:r w:rsidRPr="00EC15E3">
              <w:rPr>
                <w:rFonts w:eastAsia="Arial Unicode MS"/>
                <w:bCs/>
                <w:sz w:val="27"/>
                <w:szCs w:val="27"/>
                <w:lang w:val="ru-RU"/>
              </w:rPr>
              <w:t>-</w:t>
            </w:r>
          </w:p>
        </w:tc>
        <w:tc>
          <w:tcPr>
            <w:tcW w:w="1134" w:type="dxa"/>
            <w:shd w:val="clear" w:color="auto" w:fill="auto"/>
          </w:tcPr>
          <w:p w:rsidR="001A54DA" w:rsidRPr="00EC15E3" w:rsidRDefault="001A54DA" w:rsidP="00272F20">
            <w:pPr>
              <w:widowControl w:val="0"/>
              <w:autoSpaceDE w:val="0"/>
              <w:autoSpaceDN w:val="0"/>
              <w:adjustRightInd w:val="0"/>
              <w:jc w:val="center"/>
              <w:rPr>
                <w:rFonts w:eastAsia="Arial Unicode MS"/>
                <w:bCs/>
                <w:sz w:val="27"/>
                <w:szCs w:val="27"/>
                <w:lang w:val="ru-RU"/>
              </w:rPr>
            </w:pPr>
            <w:r w:rsidRPr="00EC15E3">
              <w:rPr>
                <w:rFonts w:eastAsia="Arial Unicode MS"/>
                <w:bCs/>
                <w:sz w:val="27"/>
                <w:szCs w:val="27"/>
                <w:lang w:val="ru-RU"/>
              </w:rPr>
              <w:t>3</w:t>
            </w:r>
          </w:p>
        </w:tc>
      </w:tr>
      <w:tr w:rsidR="001A54DA" w:rsidRPr="00EC15E3" w:rsidTr="00272F20">
        <w:trPr>
          <w:trHeight w:val="20"/>
        </w:trPr>
        <w:tc>
          <w:tcPr>
            <w:tcW w:w="710" w:type="dxa"/>
            <w:vMerge w:val="restart"/>
          </w:tcPr>
          <w:p w:rsidR="001A54DA" w:rsidRPr="00EC15E3" w:rsidRDefault="001A54DA" w:rsidP="00133BCF">
            <w:pPr>
              <w:autoSpaceDE w:val="0"/>
              <w:autoSpaceDN w:val="0"/>
              <w:adjustRightInd w:val="0"/>
              <w:jc w:val="center"/>
              <w:rPr>
                <w:bCs/>
                <w:sz w:val="27"/>
                <w:szCs w:val="27"/>
                <w:lang w:val="ru-RU"/>
              </w:rPr>
            </w:pPr>
            <w:r w:rsidRPr="00EC15E3">
              <w:rPr>
                <w:bCs/>
                <w:sz w:val="27"/>
                <w:szCs w:val="27"/>
                <w:lang w:val="ru-RU"/>
              </w:rPr>
              <w:t>2.2</w:t>
            </w:r>
          </w:p>
          <w:p w:rsidR="001A54DA" w:rsidRPr="00EC15E3" w:rsidRDefault="001A54DA" w:rsidP="00133BCF">
            <w:pPr>
              <w:jc w:val="center"/>
              <w:rPr>
                <w:bCs/>
                <w:sz w:val="27"/>
                <w:szCs w:val="27"/>
                <w:lang w:val="ru-RU"/>
              </w:rPr>
            </w:pPr>
          </w:p>
        </w:tc>
        <w:tc>
          <w:tcPr>
            <w:tcW w:w="2976" w:type="dxa"/>
            <w:vMerge w:val="restart"/>
            <w:shd w:val="clear" w:color="auto" w:fill="auto"/>
          </w:tcPr>
          <w:p w:rsidR="001A54DA" w:rsidRPr="00EC15E3" w:rsidRDefault="001A54DA" w:rsidP="00272F20">
            <w:pPr>
              <w:autoSpaceDE w:val="0"/>
              <w:autoSpaceDN w:val="0"/>
              <w:adjustRightInd w:val="0"/>
              <w:rPr>
                <w:bCs/>
                <w:sz w:val="27"/>
                <w:szCs w:val="27"/>
                <w:lang w:val="ru-RU"/>
              </w:rPr>
            </w:pPr>
            <w:r w:rsidRPr="00EC15E3">
              <w:rPr>
                <w:bCs/>
                <w:sz w:val="27"/>
                <w:szCs w:val="27"/>
                <w:lang w:val="ru-RU"/>
              </w:rPr>
              <w:t>Мероприятие «Обеспечение деятельности профессиональных образовательных организаций»</w:t>
            </w:r>
          </w:p>
          <w:p w:rsidR="001A54DA" w:rsidRPr="00EC15E3" w:rsidRDefault="001A54DA" w:rsidP="00272F20">
            <w:pPr>
              <w:autoSpaceDE w:val="0"/>
              <w:autoSpaceDN w:val="0"/>
              <w:adjustRightInd w:val="0"/>
              <w:rPr>
                <w:bCs/>
                <w:sz w:val="27"/>
                <w:szCs w:val="27"/>
                <w:lang w:val="ru-RU"/>
              </w:rPr>
            </w:pPr>
          </w:p>
          <w:p w:rsidR="001A54DA" w:rsidRPr="00EC15E3" w:rsidRDefault="001A54DA" w:rsidP="00272F20">
            <w:pPr>
              <w:autoSpaceDE w:val="0"/>
              <w:autoSpaceDN w:val="0"/>
              <w:adjustRightInd w:val="0"/>
              <w:rPr>
                <w:bCs/>
                <w:sz w:val="27"/>
                <w:szCs w:val="27"/>
                <w:lang w:val="ru-RU"/>
              </w:rPr>
            </w:pPr>
          </w:p>
          <w:p w:rsidR="001A54DA" w:rsidRPr="00EC15E3" w:rsidRDefault="001A54DA" w:rsidP="00272F20">
            <w:pPr>
              <w:autoSpaceDE w:val="0"/>
              <w:autoSpaceDN w:val="0"/>
              <w:adjustRightInd w:val="0"/>
              <w:rPr>
                <w:bCs/>
                <w:sz w:val="27"/>
                <w:szCs w:val="27"/>
                <w:lang w:val="ru-RU"/>
              </w:rPr>
            </w:pPr>
          </w:p>
        </w:tc>
        <w:tc>
          <w:tcPr>
            <w:tcW w:w="4253" w:type="dxa"/>
            <w:shd w:val="clear" w:color="auto" w:fill="auto"/>
          </w:tcPr>
          <w:p w:rsidR="001A54DA" w:rsidRPr="00EC15E3" w:rsidRDefault="001A54DA" w:rsidP="00BE0D56">
            <w:pPr>
              <w:widowControl w:val="0"/>
              <w:spacing w:after="120" w:line="240" w:lineRule="atLeast"/>
              <w:rPr>
                <w:sz w:val="27"/>
                <w:szCs w:val="27"/>
                <w:lang w:val="ru-RU"/>
              </w:rPr>
            </w:pPr>
            <w:r w:rsidRPr="00EC15E3">
              <w:rPr>
                <w:sz w:val="27"/>
                <w:szCs w:val="27"/>
                <w:lang w:val="ru-RU"/>
              </w:rPr>
              <w:t>Удельный расход электроэнергии на снабжение государственных учреждений (в расче</w:t>
            </w:r>
            <w:r w:rsidR="00EA1639" w:rsidRPr="00EC15E3">
              <w:rPr>
                <w:sz w:val="27"/>
                <w:szCs w:val="27"/>
                <w:lang w:val="ru-RU"/>
              </w:rPr>
              <w:t>те на 1 кв. м общей площади)</w:t>
            </w:r>
          </w:p>
        </w:tc>
        <w:tc>
          <w:tcPr>
            <w:tcW w:w="1417" w:type="dxa"/>
            <w:shd w:val="clear" w:color="auto" w:fill="auto"/>
          </w:tcPr>
          <w:p w:rsidR="001A54DA" w:rsidRPr="00EC15E3" w:rsidRDefault="001A54DA" w:rsidP="00272F20">
            <w:pPr>
              <w:widowControl w:val="0"/>
              <w:autoSpaceDE w:val="0"/>
              <w:autoSpaceDN w:val="0"/>
              <w:adjustRightInd w:val="0"/>
              <w:ind w:left="-108" w:right="-108"/>
              <w:jc w:val="center"/>
              <w:rPr>
                <w:rFonts w:eastAsia="Arial Unicode MS"/>
                <w:bCs/>
                <w:sz w:val="27"/>
                <w:szCs w:val="27"/>
                <w:lang w:val="ru-RU"/>
              </w:rPr>
            </w:pPr>
            <w:r w:rsidRPr="00EC15E3">
              <w:rPr>
                <w:sz w:val="27"/>
                <w:szCs w:val="27"/>
                <w:lang w:val="ru-RU"/>
              </w:rPr>
              <w:t>кВт.ч/кв.м</w:t>
            </w:r>
          </w:p>
        </w:tc>
        <w:tc>
          <w:tcPr>
            <w:tcW w:w="1134" w:type="dxa"/>
            <w:shd w:val="clear" w:color="auto" w:fill="auto"/>
          </w:tcPr>
          <w:p w:rsidR="001A54DA" w:rsidRPr="00EC15E3" w:rsidRDefault="001A54DA" w:rsidP="00272F20">
            <w:pPr>
              <w:widowControl w:val="0"/>
              <w:autoSpaceDE w:val="0"/>
              <w:autoSpaceDN w:val="0"/>
              <w:jc w:val="center"/>
              <w:rPr>
                <w:rFonts w:eastAsia="Arial Unicode MS"/>
                <w:bCs/>
                <w:sz w:val="27"/>
                <w:szCs w:val="27"/>
                <w:lang w:val="ru-RU"/>
              </w:rPr>
            </w:pPr>
            <w:r w:rsidRPr="00EC15E3">
              <w:rPr>
                <w:sz w:val="27"/>
                <w:szCs w:val="27"/>
                <w:lang w:val="ru-RU"/>
              </w:rPr>
              <w:t>-</w:t>
            </w:r>
          </w:p>
        </w:tc>
        <w:tc>
          <w:tcPr>
            <w:tcW w:w="1134" w:type="dxa"/>
            <w:shd w:val="clear" w:color="auto" w:fill="auto"/>
          </w:tcPr>
          <w:p w:rsidR="001A54DA" w:rsidRPr="00EC15E3" w:rsidRDefault="001A54DA" w:rsidP="00272F20">
            <w:pPr>
              <w:widowControl w:val="0"/>
              <w:autoSpaceDE w:val="0"/>
              <w:autoSpaceDN w:val="0"/>
              <w:jc w:val="center"/>
              <w:rPr>
                <w:rFonts w:eastAsia="Arial Unicode MS"/>
                <w:bCs/>
                <w:sz w:val="27"/>
                <w:szCs w:val="27"/>
                <w:lang w:val="ru-RU"/>
              </w:rPr>
            </w:pPr>
            <w:r w:rsidRPr="00EC15E3">
              <w:rPr>
                <w:sz w:val="27"/>
                <w:szCs w:val="27"/>
                <w:lang w:val="ru-RU"/>
              </w:rPr>
              <w:t>-</w:t>
            </w:r>
          </w:p>
        </w:tc>
        <w:tc>
          <w:tcPr>
            <w:tcW w:w="1134" w:type="dxa"/>
            <w:shd w:val="clear" w:color="auto" w:fill="auto"/>
          </w:tcPr>
          <w:p w:rsidR="001A54DA" w:rsidRPr="00EC15E3" w:rsidRDefault="001A54DA" w:rsidP="00272F20">
            <w:pPr>
              <w:widowControl w:val="0"/>
              <w:autoSpaceDE w:val="0"/>
              <w:autoSpaceDN w:val="0"/>
              <w:jc w:val="center"/>
              <w:rPr>
                <w:rFonts w:eastAsia="Arial Unicode MS"/>
                <w:bCs/>
                <w:sz w:val="27"/>
                <w:szCs w:val="27"/>
                <w:lang w:val="ru-RU"/>
              </w:rPr>
            </w:pPr>
            <w:r w:rsidRPr="00EC15E3">
              <w:rPr>
                <w:sz w:val="27"/>
                <w:szCs w:val="27"/>
                <w:lang w:val="ru-RU"/>
              </w:rPr>
              <w:t>15,87</w:t>
            </w:r>
          </w:p>
        </w:tc>
        <w:tc>
          <w:tcPr>
            <w:tcW w:w="1134" w:type="dxa"/>
            <w:shd w:val="clear" w:color="auto" w:fill="auto"/>
          </w:tcPr>
          <w:p w:rsidR="001A54DA" w:rsidRPr="00EC15E3" w:rsidRDefault="001A54DA" w:rsidP="00272F20">
            <w:pPr>
              <w:widowControl w:val="0"/>
              <w:autoSpaceDE w:val="0"/>
              <w:autoSpaceDN w:val="0"/>
              <w:adjustRightInd w:val="0"/>
              <w:jc w:val="center"/>
              <w:rPr>
                <w:rFonts w:eastAsia="Arial Unicode MS"/>
                <w:bCs/>
                <w:sz w:val="27"/>
                <w:szCs w:val="27"/>
                <w:lang w:val="ru-RU"/>
              </w:rPr>
            </w:pPr>
            <w:r w:rsidRPr="00EC15E3">
              <w:rPr>
                <w:sz w:val="27"/>
                <w:szCs w:val="27"/>
                <w:lang w:val="ru-RU"/>
              </w:rPr>
              <w:t>20,90</w:t>
            </w:r>
          </w:p>
        </w:tc>
        <w:tc>
          <w:tcPr>
            <w:tcW w:w="1134" w:type="dxa"/>
            <w:shd w:val="clear" w:color="auto" w:fill="auto"/>
          </w:tcPr>
          <w:p w:rsidR="001A54DA" w:rsidRPr="00EC15E3" w:rsidRDefault="001A54DA" w:rsidP="00272F20">
            <w:pPr>
              <w:widowControl w:val="0"/>
              <w:autoSpaceDE w:val="0"/>
              <w:autoSpaceDN w:val="0"/>
              <w:adjustRightInd w:val="0"/>
              <w:jc w:val="center"/>
              <w:rPr>
                <w:rFonts w:eastAsia="Arial Unicode MS"/>
                <w:bCs/>
                <w:sz w:val="27"/>
                <w:szCs w:val="27"/>
                <w:lang w:val="ru-RU"/>
              </w:rPr>
            </w:pPr>
            <w:r w:rsidRPr="00EC15E3">
              <w:rPr>
                <w:sz w:val="27"/>
                <w:szCs w:val="27"/>
                <w:lang w:val="ru-RU"/>
              </w:rPr>
              <w:t>21,76</w:t>
            </w:r>
          </w:p>
        </w:tc>
      </w:tr>
      <w:tr w:rsidR="001A54DA" w:rsidRPr="00EC15E3" w:rsidTr="00272F20">
        <w:trPr>
          <w:trHeight w:val="20"/>
        </w:trPr>
        <w:tc>
          <w:tcPr>
            <w:tcW w:w="710" w:type="dxa"/>
            <w:vMerge/>
          </w:tcPr>
          <w:p w:rsidR="001A54DA" w:rsidRPr="00EC15E3" w:rsidRDefault="001A54DA" w:rsidP="00133BCF">
            <w:pPr>
              <w:jc w:val="center"/>
              <w:rPr>
                <w:sz w:val="27"/>
                <w:szCs w:val="27"/>
                <w:lang w:val="ru-RU"/>
              </w:rPr>
            </w:pPr>
          </w:p>
        </w:tc>
        <w:tc>
          <w:tcPr>
            <w:tcW w:w="2976" w:type="dxa"/>
            <w:vMerge/>
            <w:shd w:val="clear" w:color="auto" w:fill="auto"/>
          </w:tcPr>
          <w:p w:rsidR="001A54DA" w:rsidRPr="00EC15E3" w:rsidRDefault="001A54DA" w:rsidP="00272F20">
            <w:pPr>
              <w:autoSpaceDE w:val="0"/>
              <w:autoSpaceDN w:val="0"/>
              <w:adjustRightInd w:val="0"/>
              <w:rPr>
                <w:bCs/>
                <w:sz w:val="27"/>
                <w:szCs w:val="27"/>
                <w:lang w:val="ru-RU"/>
              </w:rPr>
            </w:pPr>
          </w:p>
        </w:tc>
        <w:tc>
          <w:tcPr>
            <w:tcW w:w="4253" w:type="dxa"/>
            <w:shd w:val="clear" w:color="auto" w:fill="auto"/>
          </w:tcPr>
          <w:p w:rsidR="001A54DA" w:rsidRPr="00EC15E3" w:rsidRDefault="001A54DA" w:rsidP="00BE0D56">
            <w:pPr>
              <w:ind w:right="-10"/>
              <w:outlineLvl w:val="0"/>
              <w:rPr>
                <w:sz w:val="27"/>
                <w:szCs w:val="27"/>
                <w:lang w:val="ru-RU"/>
              </w:rPr>
            </w:pPr>
            <w:r w:rsidRPr="00EC15E3">
              <w:rPr>
                <w:sz w:val="27"/>
                <w:szCs w:val="27"/>
                <w:lang w:val="ru-RU"/>
              </w:rPr>
              <w:t>Удельный расход тепловой энергии на снабжение государственных учреждений (в расчете на 1 кв. м общей площади)</w:t>
            </w:r>
          </w:p>
        </w:tc>
        <w:tc>
          <w:tcPr>
            <w:tcW w:w="1417" w:type="dxa"/>
            <w:shd w:val="clear" w:color="auto" w:fill="auto"/>
          </w:tcPr>
          <w:p w:rsidR="001A54DA" w:rsidRPr="00EC15E3" w:rsidRDefault="001A54DA" w:rsidP="00272F20">
            <w:pPr>
              <w:widowControl w:val="0"/>
              <w:autoSpaceDE w:val="0"/>
              <w:autoSpaceDN w:val="0"/>
              <w:adjustRightInd w:val="0"/>
              <w:ind w:left="-108" w:right="-108"/>
              <w:jc w:val="center"/>
              <w:rPr>
                <w:sz w:val="27"/>
                <w:szCs w:val="27"/>
                <w:lang w:val="ru-RU"/>
              </w:rPr>
            </w:pPr>
            <w:r w:rsidRPr="00EC15E3">
              <w:rPr>
                <w:sz w:val="27"/>
                <w:szCs w:val="27"/>
                <w:lang w:val="ru-RU"/>
              </w:rPr>
              <w:t>Гкал/кв.м</w:t>
            </w:r>
          </w:p>
        </w:tc>
        <w:tc>
          <w:tcPr>
            <w:tcW w:w="1134" w:type="dxa"/>
            <w:shd w:val="clear" w:color="auto" w:fill="auto"/>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w:t>
            </w:r>
          </w:p>
        </w:tc>
        <w:tc>
          <w:tcPr>
            <w:tcW w:w="1134" w:type="dxa"/>
            <w:shd w:val="clear" w:color="auto" w:fill="auto"/>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w:t>
            </w:r>
          </w:p>
        </w:tc>
        <w:tc>
          <w:tcPr>
            <w:tcW w:w="1134" w:type="dxa"/>
            <w:shd w:val="clear" w:color="auto" w:fill="auto"/>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0,17</w:t>
            </w:r>
          </w:p>
        </w:tc>
        <w:tc>
          <w:tcPr>
            <w:tcW w:w="1134" w:type="dxa"/>
            <w:shd w:val="clear" w:color="auto" w:fill="auto"/>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0,17</w:t>
            </w:r>
          </w:p>
        </w:tc>
        <w:tc>
          <w:tcPr>
            <w:tcW w:w="1134" w:type="dxa"/>
            <w:shd w:val="clear" w:color="auto" w:fill="auto"/>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0,169</w:t>
            </w:r>
          </w:p>
        </w:tc>
      </w:tr>
      <w:tr w:rsidR="001A54DA" w:rsidRPr="00EC15E3" w:rsidTr="00272F20">
        <w:trPr>
          <w:trHeight w:val="20"/>
        </w:trPr>
        <w:tc>
          <w:tcPr>
            <w:tcW w:w="710" w:type="dxa"/>
            <w:vMerge w:val="restart"/>
          </w:tcPr>
          <w:p w:rsidR="001A54DA" w:rsidRPr="00EC15E3" w:rsidRDefault="001A54DA" w:rsidP="00133BCF">
            <w:pPr>
              <w:jc w:val="center"/>
              <w:rPr>
                <w:sz w:val="27"/>
                <w:szCs w:val="27"/>
                <w:lang w:val="ru-RU"/>
              </w:rPr>
            </w:pPr>
            <w:r w:rsidRPr="00EC15E3">
              <w:rPr>
                <w:bCs/>
                <w:sz w:val="27"/>
                <w:szCs w:val="27"/>
                <w:lang w:val="ru-RU"/>
              </w:rPr>
              <w:t>2.3</w:t>
            </w:r>
          </w:p>
        </w:tc>
        <w:tc>
          <w:tcPr>
            <w:tcW w:w="2976" w:type="dxa"/>
            <w:vMerge w:val="restart"/>
            <w:shd w:val="clear" w:color="auto" w:fill="auto"/>
          </w:tcPr>
          <w:p w:rsidR="001A54DA" w:rsidRPr="00EC15E3" w:rsidRDefault="001A54DA" w:rsidP="00272F20">
            <w:pPr>
              <w:autoSpaceDE w:val="0"/>
              <w:autoSpaceDN w:val="0"/>
              <w:adjustRightInd w:val="0"/>
              <w:rPr>
                <w:bCs/>
                <w:sz w:val="27"/>
                <w:szCs w:val="27"/>
                <w:lang w:val="ru-RU"/>
              </w:rPr>
            </w:pPr>
            <w:r w:rsidRPr="00EC15E3">
              <w:rPr>
                <w:sz w:val="27"/>
                <w:szCs w:val="27"/>
                <w:lang w:val="ru-RU"/>
              </w:rPr>
              <w:t>Мероприятие «Обеспечение безопасных условий при организации образовательного пространства в профессиональных образовательных организациях»</w:t>
            </w:r>
          </w:p>
        </w:tc>
        <w:tc>
          <w:tcPr>
            <w:tcW w:w="4253" w:type="dxa"/>
            <w:shd w:val="clear" w:color="auto" w:fill="auto"/>
          </w:tcPr>
          <w:p w:rsidR="001A54DA" w:rsidRPr="00EC15E3" w:rsidRDefault="001A54DA" w:rsidP="00272F20">
            <w:pPr>
              <w:ind w:right="-10"/>
              <w:outlineLvl w:val="0"/>
              <w:rPr>
                <w:sz w:val="27"/>
                <w:szCs w:val="27"/>
                <w:lang w:val="ru-RU"/>
              </w:rPr>
            </w:pPr>
            <w:r w:rsidRPr="00EC15E3">
              <w:rPr>
                <w:sz w:val="27"/>
                <w:szCs w:val="27"/>
                <w:lang w:val="ru-RU"/>
              </w:rPr>
              <w:t>Удельный расход холодной воды на снабжение государственных учреждений (в расчете на 1 человека)</w:t>
            </w:r>
          </w:p>
        </w:tc>
        <w:tc>
          <w:tcPr>
            <w:tcW w:w="1417" w:type="dxa"/>
            <w:shd w:val="clear" w:color="auto" w:fill="auto"/>
          </w:tcPr>
          <w:p w:rsidR="001A54DA" w:rsidRPr="00EC15E3" w:rsidRDefault="001A54DA" w:rsidP="00272F20">
            <w:pPr>
              <w:widowControl w:val="0"/>
              <w:autoSpaceDE w:val="0"/>
              <w:autoSpaceDN w:val="0"/>
              <w:adjustRightInd w:val="0"/>
              <w:ind w:left="-108" w:right="-108"/>
              <w:jc w:val="center"/>
              <w:rPr>
                <w:sz w:val="27"/>
                <w:szCs w:val="27"/>
                <w:lang w:val="ru-RU"/>
              </w:rPr>
            </w:pPr>
            <w:r w:rsidRPr="00EC15E3">
              <w:rPr>
                <w:sz w:val="27"/>
                <w:szCs w:val="27"/>
                <w:lang w:val="ru-RU"/>
              </w:rPr>
              <w:t>куб.м/чел.</w:t>
            </w:r>
          </w:p>
        </w:tc>
        <w:tc>
          <w:tcPr>
            <w:tcW w:w="1134" w:type="dxa"/>
            <w:shd w:val="clear" w:color="auto" w:fill="auto"/>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w:t>
            </w:r>
          </w:p>
        </w:tc>
        <w:tc>
          <w:tcPr>
            <w:tcW w:w="1134" w:type="dxa"/>
            <w:shd w:val="clear" w:color="auto" w:fill="auto"/>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w:t>
            </w:r>
          </w:p>
        </w:tc>
        <w:tc>
          <w:tcPr>
            <w:tcW w:w="1134" w:type="dxa"/>
            <w:shd w:val="clear" w:color="auto" w:fill="auto"/>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7,07</w:t>
            </w:r>
          </w:p>
        </w:tc>
        <w:tc>
          <w:tcPr>
            <w:tcW w:w="1134" w:type="dxa"/>
            <w:shd w:val="clear" w:color="auto" w:fill="auto"/>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6,08</w:t>
            </w:r>
          </w:p>
        </w:tc>
        <w:tc>
          <w:tcPr>
            <w:tcW w:w="1134" w:type="dxa"/>
            <w:shd w:val="clear" w:color="auto" w:fill="auto"/>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5,52</w:t>
            </w:r>
          </w:p>
        </w:tc>
      </w:tr>
      <w:tr w:rsidR="001A54DA" w:rsidRPr="00EC15E3" w:rsidTr="00272F20">
        <w:trPr>
          <w:cantSplit/>
          <w:trHeight w:val="1352"/>
        </w:trPr>
        <w:tc>
          <w:tcPr>
            <w:tcW w:w="710" w:type="dxa"/>
            <w:vMerge/>
          </w:tcPr>
          <w:p w:rsidR="001A54DA" w:rsidRPr="00EC15E3" w:rsidRDefault="001A54DA" w:rsidP="00133BCF">
            <w:pPr>
              <w:jc w:val="center"/>
              <w:rPr>
                <w:sz w:val="27"/>
                <w:szCs w:val="27"/>
                <w:lang w:val="ru-RU"/>
              </w:rPr>
            </w:pPr>
          </w:p>
        </w:tc>
        <w:tc>
          <w:tcPr>
            <w:tcW w:w="2976" w:type="dxa"/>
            <w:vMerge/>
            <w:shd w:val="clear" w:color="auto" w:fill="auto"/>
          </w:tcPr>
          <w:p w:rsidR="001A54DA" w:rsidRPr="00EC15E3" w:rsidRDefault="001A54DA" w:rsidP="00272F20">
            <w:pPr>
              <w:autoSpaceDE w:val="0"/>
              <w:autoSpaceDN w:val="0"/>
              <w:adjustRightInd w:val="0"/>
              <w:ind w:firstLine="708"/>
              <w:rPr>
                <w:bCs/>
                <w:spacing w:val="-20"/>
                <w:sz w:val="27"/>
                <w:szCs w:val="27"/>
                <w:lang w:val="ru-RU"/>
              </w:rPr>
            </w:pPr>
          </w:p>
        </w:tc>
        <w:tc>
          <w:tcPr>
            <w:tcW w:w="4253" w:type="dxa"/>
            <w:shd w:val="clear" w:color="auto" w:fill="auto"/>
          </w:tcPr>
          <w:p w:rsidR="001A54DA" w:rsidRPr="00EC15E3" w:rsidRDefault="001A54DA" w:rsidP="00272F20">
            <w:pPr>
              <w:ind w:right="-10"/>
              <w:outlineLvl w:val="0"/>
              <w:rPr>
                <w:sz w:val="27"/>
                <w:szCs w:val="27"/>
                <w:lang w:val="ru-RU"/>
              </w:rPr>
            </w:pPr>
            <w:r w:rsidRPr="00EC15E3">
              <w:rPr>
                <w:sz w:val="27"/>
                <w:szCs w:val="27"/>
                <w:lang w:val="ru-RU"/>
              </w:rPr>
              <w:t>Удельный расход горячей воды на снабжение государственных учреждений  (в расчете на 1 человека)</w:t>
            </w:r>
          </w:p>
          <w:p w:rsidR="001A54DA" w:rsidRPr="00EC15E3" w:rsidRDefault="001A54DA" w:rsidP="00272F20">
            <w:pPr>
              <w:ind w:right="-10"/>
              <w:outlineLvl w:val="0"/>
              <w:rPr>
                <w:sz w:val="27"/>
                <w:szCs w:val="27"/>
                <w:lang w:val="ru-RU"/>
              </w:rPr>
            </w:pPr>
          </w:p>
        </w:tc>
        <w:tc>
          <w:tcPr>
            <w:tcW w:w="1417" w:type="dxa"/>
            <w:shd w:val="clear" w:color="auto" w:fill="auto"/>
          </w:tcPr>
          <w:p w:rsidR="001A54DA" w:rsidRPr="00EC15E3" w:rsidRDefault="001A54DA" w:rsidP="00272F20">
            <w:pPr>
              <w:widowControl w:val="0"/>
              <w:autoSpaceDE w:val="0"/>
              <w:autoSpaceDN w:val="0"/>
              <w:adjustRightInd w:val="0"/>
              <w:ind w:left="-108" w:right="-108"/>
              <w:jc w:val="center"/>
              <w:rPr>
                <w:sz w:val="27"/>
                <w:szCs w:val="27"/>
                <w:lang w:val="ru-RU"/>
              </w:rPr>
            </w:pPr>
            <w:r w:rsidRPr="00EC15E3">
              <w:rPr>
                <w:sz w:val="27"/>
                <w:szCs w:val="27"/>
                <w:lang w:val="ru-RU"/>
              </w:rPr>
              <w:t>куб.м/чел.</w:t>
            </w:r>
          </w:p>
        </w:tc>
        <w:tc>
          <w:tcPr>
            <w:tcW w:w="1134" w:type="dxa"/>
            <w:shd w:val="clear" w:color="auto" w:fill="auto"/>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w:t>
            </w:r>
          </w:p>
        </w:tc>
        <w:tc>
          <w:tcPr>
            <w:tcW w:w="1134" w:type="dxa"/>
            <w:shd w:val="clear" w:color="auto" w:fill="auto"/>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w:t>
            </w:r>
          </w:p>
        </w:tc>
        <w:tc>
          <w:tcPr>
            <w:tcW w:w="1134" w:type="dxa"/>
            <w:shd w:val="clear" w:color="auto" w:fill="auto"/>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2,91</w:t>
            </w:r>
          </w:p>
        </w:tc>
        <w:tc>
          <w:tcPr>
            <w:tcW w:w="1134" w:type="dxa"/>
            <w:shd w:val="clear" w:color="auto" w:fill="auto"/>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3,34</w:t>
            </w:r>
          </w:p>
        </w:tc>
        <w:tc>
          <w:tcPr>
            <w:tcW w:w="1134" w:type="dxa"/>
            <w:shd w:val="clear" w:color="auto" w:fill="auto"/>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3,07</w:t>
            </w:r>
          </w:p>
        </w:tc>
      </w:tr>
      <w:tr w:rsidR="001A54DA" w:rsidRPr="00EC15E3" w:rsidTr="00272F20">
        <w:trPr>
          <w:cantSplit/>
          <w:trHeight w:val="1232"/>
        </w:trPr>
        <w:tc>
          <w:tcPr>
            <w:tcW w:w="710" w:type="dxa"/>
            <w:vMerge/>
            <w:tcBorders>
              <w:bottom w:val="single" w:sz="4" w:space="0" w:color="auto"/>
            </w:tcBorders>
          </w:tcPr>
          <w:p w:rsidR="001A54DA" w:rsidRPr="00EC15E3" w:rsidRDefault="001A54DA" w:rsidP="00133BCF">
            <w:pPr>
              <w:jc w:val="center"/>
              <w:rPr>
                <w:bCs/>
                <w:sz w:val="27"/>
                <w:szCs w:val="27"/>
                <w:lang w:val="ru-RU"/>
              </w:rPr>
            </w:pPr>
          </w:p>
        </w:tc>
        <w:tc>
          <w:tcPr>
            <w:tcW w:w="2976" w:type="dxa"/>
            <w:vMerge/>
            <w:tcBorders>
              <w:bottom w:val="single" w:sz="4" w:space="0" w:color="auto"/>
            </w:tcBorders>
            <w:shd w:val="clear" w:color="auto" w:fill="auto"/>
          </w:tcPr>
          <w:p w:rsidR="001A54DA" w:rsidRPr="00EC15E3" w:rsidRDefault="001A54DA" w:rsidP="00272F20">
            <w:pPr>
              <w:autoSpaceDE w:val="0"/>
              <w:autoSpaceDN w:val="0"/>
              <w:adjustRightInd w:val="0"/>
              <w:rPr>
                <w:sz w:val="27"/>
                <w:szCs w:val="27"/>
                <w:lang w:val="ru-RU"/>
              </w:rPr>
            </w:pPr>
          </w:p>
        </w:tc>
        <w:tc>
          <w:tcPr>
            <w:tcW w:w="4253" w:type="dxa"/>
            <w:tcBorders>
              <w:bottom w:val="single" w:sz="4" w:space="0" w:color="auto"/>
            </w:tcBorders>
            <w:shd w:val="clear" w:color="auto" w:fill="auto"/>
          </w:tcPr>
          <w:p w:rsidR="001A54DA" w:rsidRPr="00EC15E3" w:rsidRDefault="001A54DA" w:rsidP="00272F20">
            <w:pPr>
              <w:ind w:right="-10"/>
              <w:outlineLvl w:val="0"/>
              <w:rPr>
                <w:sz w:val="27"/>
                <w:szCs w:val="27"/>
                <w:lang w:val="ru-RU"/>
              </w:rPr>
            </w:pPr>
            <w:r w:rsidRPr="00EC15E3">
              <w:rPr>
                <w:sz w:val="27"/>
                <w:szCs w:val="27"/>
                <w:lang w:val="ru-RU"/>
              </w:rPr>
              <w:t xml:space="preserve">Удельный расход природного газа на снабжение государственных учреждений  (в расчете на </w:t>
            </w:r>
            <w:r w:rsidR="00BE0D56" w:rsidRPr="00EC15E3">
              <w:rPr>
                <w:sz w:val="27"/>
                <w:szCs w:val="27"/>
                <w:lang w:val="ru-RU"/>
              </w:rPr>
              <w:br/>
            </w:r>
            <w:r w:rsidRPr="00EC15E3">
              <w:rPr>
                <w:sz w:val="27"/>
                <w:szCs w:val="27"/>
                <w:lang w:val="ru-RU"/>
              </w:rPr>
              <w:t>1 человека)</w:t>
            </w:r>
          </w:p>
        </w:tc>
        <w:tc>
          <w:tcPr>
            <w:tcW w:w="1417" w:type="dxa"/>
            <w:tcBorders>
              <w:bottom w:val="single" w:sz="4" w:space="0" w:color="auto"/>
            </w:tcBorders>
            <w:shd w:val="clear" w:color="auto" w:fill="auto"/>
          </w:tcPr>
          <w:p w:rsidR="001A54DA" w:rsidRPr="00EC15E3" w:rsidRDefault="001A54DA" w:rsidP="00272F20">
            <w:pPr>
              <w:widowControl w:val="0"/>
              <w:autoSpaceDE w:val="0"/>
              <w:autoSpaceDN w:val="0"/>
              <w:adjustRightInd w:val="0"/>
              <w:ind w:left="-108" w:right="-108"/>
              <w:jc w:val="center"/>
              <w:rPr>
                <w:sz w:val="27"/>
                <w:szCs w:val="27"/>
                <w:lang w:val="ru-RU"/>
              </w:rPr>
            </w:pPr>
            <w:r w:rsidRPr="00EC15E3">
              <w:rPr>
                <w:sz w:val="27"/>
                <w:szCs w:val="27"/>
                <w:lang w:val="ru-RU"/>
              </w:rPr>
              <w:t>куб.м/чел.</w:t>
            </w:r>
          </w:p>
        </w:tc>
        <w:tc>
          <w:tcPr>
            <w:tcW w:w="1134" w:type="dxa"/>
            <w:tcBorders>
              <w:bottom w:val="single" w:sz="4" w:space="0" w:color="auto"/>
            </w:tcBorders>
            <w:shd w:val="clear" w:color="auto" w:fill="auto"/>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w:t>
            </w:r>
          </w:p>
        </w:tc>
        <w:tc>
          <w:tcPr>
            <w:tcW w:w="1134" w:type="dxa"/>
            <w:tcBorders>
              <w:bottom w:val="single" w:sz="4" w:space="0" w:color="auto"/>
            </w:tcBorders>
            <w:shd w:val="clear" w:color="auto" w:fill="auto"/>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w:t>
            </w:r>
          </w:p>
        </w:tc>
        <w:tc>
          <w:tcPr>
            <w:tcW w:w="1134" w:type="dxa"/>
            <w:tcBorders>
              <w:bottom w:val="single" w:sz="4" w:space="0" w:color="auto"/>
            </w:tcBorders>
            <w:shd w:val="clear" w:color="auto" w:fill="auto"/>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411,16</w:t>
            </w:r>
          </w:p>
        </w:tc>
        <w:tc>
          <w:tcPr>
            <w:tcW w:w="1134" w:type="dxa"/>
            <w:tcBorders>
              <w:bottom w:val="single" w:sz="4" w:space="0" w:color="auto"/>
            </w:tcBorders>
            <w:shd w:val="clear" w:color="auto" w:fill="auto"/>
          </w:tcPr>
          <w:p w:rsidR="001A54DA" w:rsidRPr="00EC15E3" w:rsidRDefault="001A54DA" w:rsidP="00272F20">
            <w:pPr>
              <w:widowControl w:val="0"/>
              <w:autoSpaceDE w:val="0"/>
              <w:autoSpaceDN w:val="0"/>
              <w:adjustRightInd w:val="0"/>
              <w:ind w:left="-108" w:right="-108"/>
              <w:jc w:val="center"/>
              <w:rPr>
                <w:sz w:val="27"/>
                <w:szCs w:val="27"/>
                <w:lang w:val="ru-RU"/>
              </w:rPr>
            </w:pPr>
            <w:r w:rsidRPr="00EC15E3">
              <w:rPr>
                <w:sz w:val="27"/>
                <w:szCs w:val="27"/>
                <w:lang w:val="ru-RU"/>
              </w:rPr>
              <w:t>351,12</w:t>
            </w:r>
          </w:p>
        </w:tc>
        <w:tc>
          <w:tcPr>
            <w:tcW w:w="1134" w:type="dxa"/>
            <w:tcBorders>
              <w:bottom w:val="single" w:sz="4" w:space="0" w:color="auto"/>
            </w:tcBorders>
            <w:shd w:val="clear" w:color="auto" w:fill="auto"/>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421,6</w:t>
            </w:r>
          </w:p>
        </w:tc>
      </w:tr>
      <w:tr w:rsidR="001A54DA" w:rsidRPr="00EC15E3" w:rsidTr="00272F20">
        <w:trPr>
          <w:trHeight w:val="307"/>
        </w:trPr>
        <w:tc>
          <w:tcPr>
            <w:tcW w:w="710" w:type="dxa"/>
            <w:tcBorders>
              <w:top w:val="single" w:sz="4" w:space="0" w:color="auto"/>
              <w:bottom w:val="single" w:sz="4" w:space="0" w:color="auto"/>
            </w:tcBorders>
          </w:tcPr>
          <w:p w:rsidR="001A54DA" w:rsidRPr="00EC15E3" w:rsidRDefault="001A54DA" w:rsidP="00133BCF">
            <w:pPr>
              <w:autoSpaceDE w:val="0"/>
              <w:autoSpaceDN w:val="0"/>
              <w:adjustRightInd w:val="0"/>
              <w:jc w:val="center"/>
              <w:rPr>
                <w:bCs/>
                <w:sz w:val="27"/>
                <w:szCs w:val="27"/>
                <w:lang w:val="ru-RU"/>
              </w:rPr>
            </w:pPr>
            <w:r w:rsidRPr="00EC15E3">
              <w:rPr>
                <w:bCs/>
                <w:sz w:val="27"/>
                <w:szCs w:val="27"/>
                <w:lang w:val="ru-RU"/>
              </w:rPr>
              <w:t>2.4</w:t>
            </w:r>
          </w:p>
          <w:p w:rsidR="001A54DA" w:rsidRPr="00EC15E3" w:rsidRDefault="001A54DA" w:rsidP="00133BCF">
            <w:pPr>
              <w:jc w:val="center"/>
              <w:rPr>
                <w:sz w:val="27"/>
                <w:szCs w:val="27"/>
                <w:lang w:val="ru-RU"/>
              </w:rPr>
            </w:pPr>
          </w:p>
        </w:tc>
        <w:tc>
          <w:tcPr>
            <w:tcW w:w="2976" w:type="dxa"/>
            <w:tcBorders>
              <w:top w:val="single" w:sz="4" w:space="0" w:color="auto"/>
              <w:bottom w:val="single" w:sz="4" w:space="0" w:color="auto"/>
            </w:tcBorders>
            <w:shd w:val="clear" w:color="auto" w:fill="auto"/>
          </w:tcPr>
          <w:p w:rsidR="001A54DA" w:rsidRPr="00EC15E3" w:rsidRDefault="001A54DA" w:rsidP="00272F20">
            <w:pPr>
              <w:autoSpaceDE w:val="0"/>
              <w:autoSpaceDN w:val="0"/>
              <w:adjustRightInd w:val="0"/>
              <w:rPr>
                <w:bCs/>
                <w:sz w:val="27"/>
                <w:szCs w:val="27"/>
                <w:lang w:val="ru-RU"/>
              </w:rPr>
            </w:pPr>
            <w:r w:rsidRPr="00EC15E3">
              <w:rPr>
                <w:bCs/>
                <w:sz w:val="27"/>
                <w:szCs w:val="27"/>
                <w:lang w:val="ru-RU"/>
              </w:rPr>
              <w:t>Мероприятие «Подготовка управ</w:t>
            </w:r>
            <w:r w:rsidRPr="00EC15E3">
              <w:rPr>
                <w:bCs/>
                <w:sz w:val="27"/>
                <w:szCs w:val="27"/>
                <w:lang w:val="ru-RU"/>
              </w:rPr>
              <w:softHyphen/>
              <w:t>ленческих кадров для организаций народного хозяйства Российской Федерации»</w:t>
            </w:r>
          </w:p>
        </w:tc>
        <w:tc>
          <w:tcPr>
            <w:tcW w:w="4253" w:type="dxa"/>
            <w:tcBorders>
              <w:top w:val="single" w:sz="4" w:space="0" w:color="auto"/>
              <w:bottom w:val="single" w:sz="4" w:space="0" w:color="auto"/>
            </w:tcBorders>
            <w:shd w:val="clear" w:color="auto" w:fill="auto"/>
          </w:tcPr>
          <w:p w:rsidR="001A54DA" w:rsidRPr="00EC15E3" w:rsidRDefault="001A54DA" w:rsidP="00272F20">
            <w:pPr>
              <w:ind w:right="-10"/>
              <w:outlineLvl w:val="0"/>
              <w:rPr>
                <w:sz w:val="27"/>
                <w:szCs w:val="27"/>
                <w:lang w:val="ru-RU"/>
              </w:rPr>
            </w:pPr>
            <w:r w:rsidRPr="00EC15E3">
              <w:rPr>
                <w:sz w:val="27"/>
                <w:szCs w:val="27"/>
                <w:lang w:val="ru-RU"/>
              </w:rPr>
              <w:t xml:space="preserve">Число управленцев, подготовленных для организаций народного хозяйства Российской Федерации </w:t>
            </w:r>
          </w:p>
          <w:p w:rsidR="001A54DA" w:rsidRPr="00EC15E3" w:rsidRDefault="001A54DA" w:rsidP="00272F20">
            <w:pPr>
              <w:ind w:right="-10"/>
              <w:outlineLvl w:val="0"/>
              <w:rPr>
                <w:sz w:val="27"/>
                <w:szCs w:val="27"/>
                <w:lang w:val="ru-RU"/>
              </w:rPr>
            </w:pPr>
          </w:p>
        </w:tc>
        <w:tc>
          <w:tcPr>
            <w:tcW w:w="1417" w:type="dxa"/>
            <w:tcBorders>
              <w:top w:val="single" w:sz="4" w:space="0" w:color="auto"/>
              <w:bottom w:val="single" w:sz="4" w:space="0" w:color="auto"/>
            </w:tcBorders>
            <w:shd w:val="clear" w:color="auto" w:fill="auto"/>
          </w:tcPr>
          <w:p w:rsidR="001A54DA" w:rsidRPr="00EC15E3" w:rsidRDefault="001A54DA" w:rsidP="00272F20">
            <w:pPr>
              <w:widowControl w:val="0"/>
              <w:autoSpaceDE w:val="0"/>
              <w:autoSpaceDN w:val="0"/>
              <w:adjustRightInd w:val="0"/>
              <w:ind w:left="-108" w:right="-108"/>
              <w:jc w:val="center"/>
              <w:rPr>
                <w:sz w:val="27"/>
                <w:szCs w:val="27"/>
                <w:lang w:val="ru-RU"/>
              </w:rPr>
            </w:pPr>
            <w:r w:rsidRPr="00EC15E3">
              <w:rPr>
                <w:sz w:val="27"/>
                <w:szCs w:val="27"/>
                <w:lang w:val="ru-RU"/>
              </w:rPr>
              <w:t>человек</w:t>
            </w:r>
          </w:p>
        </w:tc>
        <w:tc>
          <w:tcPr>
            <w:tcW w:w="1134" w:type="dxa"/>
            <w:tcBorders>
              <w:top w:val="single" w:sz="4" w:space="0" w:color="auto"/>
              <w:bottom w:val="single" w:sz="4" w:space="0" w:color="auto"/>
            </w:tcBorders>
            <w:shd w:val="clear" w:color="auto" w:fill="auto"/>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w:t>
            </w:r>
          </w:p>
        </w:tc>
        <w:tc>
          <w:tcPr>
            <w:tcW w:w="1134" w:type="dxa"/>
            <w:tcBorders>
              <w:top w:val="single" w:sz="4" w:space="0" w:color="auto"/>
              <w:bottom w:val="single" w:sz="4" w:space="0" w:color="auto"/>
            </w:tcBorders>
            <w:shd w:val="clear" w:color="auto" w:fill="auto"/>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w:t>
            </w:r>
          </w:p>
        </w:tc>
        <w:tc>
          <w:tcPr>
            <w:tcW w:w="1134" w:type="dxa"/>
            <w:tcBorders>
              <w:top w:val="single" w:sz="4" w:space="0" w:color="auto"/>
              <w:bottom w:val="single" w:sz="4" w:space="0" w:color="auto"/>
            </w:tcBorders>
            <w:shd w:val="clear" w:color="auto" w:fill="auto"/>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82</w:t>
            </w:r>
          </w:p>
        </w:tc>
        <w:tc>
          <w:tcPr>
            <w:tcW w:w="1134" w:type="dxa"/>
            <w:tcBorders>
              <w:top w:val="single" w:sz="4" w:space="0" w:color="auto"/>
              <w:bottom w:val="single" w:sz="4" w:space="0" w:color="auto"/>
            </w:tcBorders>
            <w:shd w:val="clear" w:color="auto" w:fill="auto"/>
          </w:tcPr>
          <w:p w:rsidR="001A54DA" w:rsidRPr="00EC15E3" w:rsidRDefault="001A54DA" w:rsidP="00272F20">
            <w:pPr>
              <w:widowControl w:val="0"/>
              <w:autoSpaceDE w:val="0"/>
              <w:autoSpaceDN w:val="0"/>
              <w:adjustRightInd w:val="0"/>
              <w:ind w:right="-108"/>
              <w:jc w:val="center"/>
              <w:rPr>
                <w:sz w:val="27"/>
                <w:szCs w:val="27"/>
                <w:lang w:val="ru-RU"/>
              </w:rPr>
            </w:pPr>
            <w:r w:rsidRPr="00EC15E3">
              <w:rPr>
                <w:sz w:val="27"/>
                <w:szCs w:val="27"/>
                <w:lang w:val="en-US"/>
              </w:rPr>
              <w:t>9</w:t>
            </w:r>
            <w:r w:rsidRPr="00EC15E3">
              <w:rPr>
                <w:sz w:val="27"/>
                <w:szCs w:val="27"/>
                <w:lang w:val="ru-RU"/>
              </w:rPr>
              <w:t>6</w:t>
            </w:r>
          </w:p>
        </w:tc>
        <w:tc>
          <w:tcPr>
            <w:tcW w:w="1134" w:type="dxa"/>
            <w:tcBorders>
              <w:top w:val="single" w:sz="4" w:space="0" w:color="auto"/>
              <w:bottom w:val="single" w:sz="4" w:space="0" w:color="auto"/>
            </w:tcBorders>
            <w:shd w:val="clear" w:color="auto" w:fill="auto"/>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85</w:t>
            </w:r>
          </w:p>
        </w:tc>
      </w:tr>
      <w:tr w:rsidR="001A54DA" w:rsidRPr="00566316" w:rsidTr="00272F20">
        <w:trPr>
          <w:trHeight w:val="307"/>
        </w:trPr>
        <w:tc>
          <w:tcPr>
            <w:tcW w:w="710" w:type="dxa"/>
            <w:tcBorders>
              <w:top w:val="single" w:sz="4" w:space="0" w:color="auto"/>
              <w:bottom w:val="single" w:sz="4" w:space="0" w:color="auto"/>
            </w:tcBorders>
          </w:tcPr>
          <w:p w:rsidR="001A54DA" w:rsidRPr="00EC15E3" w:rsidRDefault="001A54DA" w:rsidP="00133BCF">
            <w:pPr>
              <w:autoSpaceDE w:val="0"/>
              <w:autoSpaceDN w:val="0"/>
              <w:adjustRightInd w:val="0"/>
              <w:jc w:val="center"/>
              <w:rPr>
                <w:bCs/>
                <w:sz w:val="27"/>
                <w:szCs w:val="27"/>
                <w:lang w:val="ru-RU"/>
              </w:rPr>
            </w:pPr>
            <w:r w:rsidRPr="00EC15E3">
              <w:rPr>
                <w:bCs/>
                <w:sz w:val="27"/>
                <w:szCs w:val="27"/>
                <w:lang w:val="ru-RU"/>
              </w:rPr>
              <w:t>2.5</w:t>
            </w:r>
          </w:p>
          <w:p w:rsidR="001A54DA" w:rsidRPr="00EC15E3" w:rsidRDefault="001A54DA" w:rsidP="00133BCF">
            <w:pPr>
              <w:jc w:val="center"/>
              <w:rPr>
                <w:sz w:val="27"/>
                <w:szCs w:val="27"/>
                <w:lang w:val="ru-RU"/>
              </w:rPr>
            </w:pPr>
          </w:p>
        </w:tc>
        <w:tc>
          <w:tcPr>
            <w:tcW w:w="2976" w:type="dxa"/>
            <w:tcBorders>
              <w:top w:val="single" w:sz="4" w:space="0" w:color="auto"/>
              <w:bottom w:val="single" w:sz="4" w:space="0" w:color="auto"/>
            </w:tcBorders>
            <w:shd w:val="clear" w:color="auto" w:fill="auto"/>
          </w:tcPr>
          <w:p w:rsidR="001A54DA" w:rsidRPr="00EC15E3" w:rsidRDefault="001A54DA" w:rsidP="0064510D">
            <w:pPr>
              <w:autoSpaceDE w:val="0"/>
              <w:autoSpaceDN w:val="0"/>
              <w:adjustRightInd w:val="0"/>
              <w:ind w:right="-108"/>
              <w:rPr>
                <w:bCs/>
                <w:sz w:val="27"/>
                <w:szCs w:val="27"/>
                <w:lang w:val="ru-RU"/>
              </w:rPr>
            </w:pPr>
            <w:r w:rsidRPr="00EC15E3">
              <w:rPr>
                <w:bCs/>
                <w:sz w:val="27"/>
                <w:szCs w:val="27"/>
                <w:lang w:val="ru-RU"/>
              </w:rPr>
              <w:t>Мероприятие «Обеспе</w:t>
            </w:r>
            <w:r w:rsidR="0064510D" w:rsidRPr="00EC15E3">
              <w:rPr>
                <w:bCs/>
                <w:sz w:val="27"/>
                <w:szCs w:val="27"/>
                <w:lang w:val="ru-RU"/>
              </w:rPr>
              <w:softHyphen/>
            </w:r>
            <w:r w:rsidRPr="00EC15E3">
              <w:rPr>
                <w:bCs/>
                <w:sz w:val="27"/>
                <w:szCs w:val="27"/>
                <w:lang w:val="ru-RU"/>
              </w:rPr>
              <w:t>чение деятельности гос</w:t>
            </w:r>
            <w:r w:rsidR="0064510D" w:rsidRPr="00EC15E3">
              <w:rPr>
                <w:bCs/>
                <w:sz w:val="27"/>
                <w:szCs w:val="27"/>
                <w:lang w:val="ru-RU"/>
              </w:rPr>
              <w:softHyphen/>
            </w:r>
            <w:r w:rsidRPr="00EC15E3">
              <w:rPr>
                <w:bCs/>
                <w:sz w:val="27"/>
                <w:szCs w:val="27"/>
                <w:lang w:val="ru-RU"/>
              </w:rPr>
              <w:t>ударственных организа</w:t>
            </w:r>
            <w:r w:rsidR="0064510D" w:rsidRPr="00EC15E3">
              <w:rPr>
                <w:bCs/>
                <w:sz w:val="27"/>
                <w:szCs w:val="27"/>
                <w:lang w:val="ru-RU"/>
              </w:rPr>
              <w:softHyphen/>
            </w:r>
            <w:r w:rsidRPr="00EC15E3">
              <w:rPr>
                <w:bCs/>
                <w:sz w:val="27"/>
                <w:szCs w:val="27"/>
                <w:lang w:val="ru-RU"/>
              </w:rPr>
              <w:t>ций дополнительного профессионального образования»</w:t>
            </w:r>
          </w:p>
        </w:tc>
        <w:tc>
          <w:tcPr>
            <w:tcW w:w="4253" w:type="dxa"/>
            <w:tcBorders>
              <w:top w:val="single" w:sz="4" w:space="0" w:color="auto"/>
              <w:bottom w:val="single" w:sz="4" w:space="0" w:color="auto"/>
            </w:tcBorders>
            <w:shd w:val="clear" w:color="auto" w:fill="auto"/>
          </w:tcPr>
          <w:p w:rsidR="001A54DA" w:rsidRPr="00EC15E3" w:rsidRDefault="001A54DA" w:rsidP="00272F20">
            <w:pPr>
              <w:widowControl w:val="0"/>
              <w:autoSpaceDE w:val="0"/>
              <w:autoSpaceDN w:val="0"/>
              <w:adjustRightInd w:val="0"/>
              <w:ind w:right="33"/>
              <w:rPr>
                <w:bCs/>
                <w:sz w:val="27"/>
                <w:szCs w:val="27"/>
                <w:lang w:val="ru-RU"/>
              </w:rPr>
            </w:pPr>
          </w:p>
        </w:tc>
        <w:tc>
          <w:tcPr>
            <w:tcW w:w="1417" w:type="dxa"/>
            <w:tcBorders>
              <w:top w:val="single" w:sz="4" w:space="0" w:color="auto"/>
              <w:bottom w:val="single" w:sz="4" w:space="0" w:color="auto"/>
            </w:tcBorders>
            <w:shd w:val="clear" w:color="auto" w:fill="auto"/>
          </w:tcPr>
          <w:p w:rsidR="001A54DA" w:rsidRPr="00EC15E3" w:rsidRDefault="001A54DA" w:rsidP="00272F20">
            <w:pPr>
              <w:ind w:left="-108" w:right="-108"/>
              <w:jc w:val="center"/>
              <w:outlineLvl w:val="0"/>
              <w:rPr>
                <w:sz w:val="27"/>
                <w:szCs w:val="27"/>
                <w:lang w:val="ru-RU"/>
              </w:rPr>
            </w:pPr>
          </w:p>
        </w:tc>
        <w:tc>
          <w:tcPr>
            <w:tcW w:w="1134" w:type="dxa"/>
            <w:tcBorders>
              <w:top w:val="single" w:sz="4" w:space="0" w:color="auto"/>
              <w:bottom w:val="single" w:sz="4" w:space="0" w:color="auto"/>
            </w:tcBorders>
            <w:shd w:val="clear" w:color="auto" w:fill="auto"/>
          </w:tcPr>
          <w:p w:rsidR="001A54DA" w:rsidRPr="00EC15E3" w:rsidRDefault="001A54DA" w:rsidP="00272F20">
            <w:pPr>
              <w:jc w:val="center"/>
              <w:outlineLvl w:val="0"/>
              <w:rPr>
                <w:sz w:val="27"/>
                <w:szCs w:val="27"/>
                <w:lang w:val="ru-RU"/>
              </w:rPr>
            </w:pPr>
          </w:p>
        </w:tc>
        <w:tc>
          <w:tcPr>
            <w:tcW w:w="1134" w:type="dxa"/>
            <w:tcBorders>
              <w:top w:val="single" w:sz="4" w:space="0" w:color="auto"/>
              <w:bottom w:val="single" w:sz="4" w:space="0" w:color="auto"/>
            </w:tcBorders>
            <w:shd w:val="clear" w:color="auto" w:fill="auto"/>
          </w:tcPr>
          <w:p w:rsidR="001A54DA" w:rsidRPr="00EC15E3" w:rsidRDefault="001A54DA" w:rsidP="00272F20">
            <w:pPr>
              <w:jc w:val="center"/>
              <w:outlineLvl w:val="0"/>
              <w:rPr>
                <w:sz w:val="27"/>
                <w:szCs w:val="27"/>
                <w:lang w:val="ru-RU"/>
              </w:rPr>
            </w:pPr>
          </w:p>
        </w:tc>
        <w:tc>
          <w:tcPr>
            <w:tcW w:w="1134" w:type="dxa"/>
            <w:tcBorders>
              <w:top w:val="single" w:sz="4" w:space="0" w:color="auto"/>
              <w:bottom w:val="single" w:sz="4" w:space="0" w:color="auto"/>
            </w:tcBorders>
            <w:shd w:val="clear" w:color="auto" w:fill="auto"/>
          </w:tcPr>
          <w:p w:rsidR="001A54DA" w:rsidRPr="00EC15E3" w:rsidRDefault="001A54DA" w:rsidP="00272F20">
            <w:pPr>
              <w:autoSpaceDE w:val="0"/>
              <w:autoSpaceDN w:val="0"/>
              <w:adjustRightInd w:val="0"/>
              <w:jc w:val="center"/>
              <w:rPr>
                <w:sz w:val="27"/>
                <w:szCs w:val="27"/>
                <w:lang w:val="ru-RU"/>
              </w:rPr>
            </w:pPr>
          </w:p>
        </w:tc>
        <w:tc>
          <w:tcPr>
            <w:tcW w:w="1134" w:type="dxa"/>
            <w:tcBorders>
              <w:top w:val="single" w:sz="4" w:space="0" w:color="auto"/>
              <w:bottom w:val="single" w:sz="4" w:space="0" w:color="auto"/>
            </w:tcBorders>
            <w:shd w:val="clear" w:color="auto" w:fill="auto"/>
          </w:tcPr>
          <w:p w:rsidR="001A54DA" w:rsidRPr="00EC15E3" w:rsidRDefault="001A54DA" w:rsidP="00272F20">
            <w:pPr>
              <w:autoSpaceDE w:val="0"/>
              <w:autoSpaceDN w:val="0"/>
              <w:adjustRightInd w:val="0"/>
              <w:jc w:val="center"/>
              <w:rPr>
                <w:sz w:val="27"/>
                <w:szCs w:val="27"/>
                <w:lang w:val="ru-RU"/>
              </w:rPr>
            </w:pPr>
          </w:p>
        </w:tc>
        <w:tc>
          <w:tcPr>
            <w:tcW w:w="1134" w:type="dxa"/>
            <w:tcBorders>
              <w:top w:val="single" w:sz="4" w:space="0" w:color="auto"/>
              <w:bottom w:val="single" w:sz="4" w:space="0" w:color="auto"/>
            </w:tcBorders>
            <w:shd w:val="clear" w:color="auto" w:fill="auto"/>
          </w:tcPr>
          <w:p w:rsidR="001A54DA" w:rsidRPr="00EC15E3" w:rsidRDefault="001A54DA" w:rsidP="00272F20">
            <w:pPr>
              <w:autoSpaceDE w:val="0"/>
              <w:autoSpaceDN w:val="0"/>
              <w:adjustRightInd w:val="0"/>
              <w:jc w:val="center"/>
              <w:rPr>
                <w:sz w:val="27"/>
                <w:szCs w:val="27"/>
                <w:lang w:val="ru-RU"/>
              </w:rPr>
            </w:pPr>
          </w:p>
        </w:tc>
      </w:tr>
      <w:tr w:rsidR="001A54DA" w:rsidRPr="00566316" w:rsidTr="00272F20">
        <w:trPr>
          <w:trHeight w:val="307"/>
        </w:trPr>
        <w:tc>
          <w:tcPr>
            <w:tcW w:w="710" w:type="dxa"/>
            <w:tcBorders>
              <w:top w:val="single" w:sz="4" w:space="0" w:color="auto"/>
              <w:bottom w:val="single" w:sz="4" w:space="0" w:color="auto"/>
            </w:tcBorders>
          </w:tcPr>
          <w:p w:rsidR="001A54DA" w:rsidRPr="00EC15E3" w:rsidRDefault="001A54DA" w:rsidP="00133BCF">
            <w:pPr>
              <w:autoSpaceDE w:val="0"/>
              <w:autoSpaceDN w:val="0"/>
              <w:adjustRightInd w:val="0"/>
              <w:jc w:val="center"/>
              <w:rPr>
                <w:bCs/>
                <w:sz w:val="27"/>
                <w:szCs w:val="27"/>
                <w:lang w:val="ru-RU"/>
              </w:rPr>
            </w:pPr>
            <w:r w:rsidRPr="00EC15E3">
              <w:rPr>
                <w:bCs/>
                <w:sz w:val="27"/>
                <w:szCs w:val="27"/>
                <w:lang w:val="ru-RU"/>
              </w:rPr>
              <w:t>2.6</w:t>
            </w:r>
          </w:p>
          <w:p w:rsidR="001A54DA" w:rsidRPr="00EC15E3" w:rsidRDefault="001A54DA" w:rsidP="00133BCF">
            <w:pPr>
              <w:jc w:val="center"/>
              <w:rPr>
                <w:sz w:val="27"/>
                <w:szCs w:val="27"/>
                <w:lang w:val="ru-RU"/>
              </w:rPr>
            </w:pPr>
          </w:p>
        </w:tc>
        <w:tc>
          <w:tcPr>
            <w:tcW w:w="2976" w:type="dxa"/>
            <w:tcBorders>
              <w:top w:val="single" w:sz="4" w:space="0" w:color="auto"/>
              <w:bottom w:val="single" w:sz="4" w:space="0" w:color="auto"/>
            </w:tcBorders>
            <w:shd w:val="clear" w:color="auto" w:fill="auto"/>
          </w:tcPr>
          <w:p w:rsidR="001A54DA" w:rsidRPr="00EC15E3" w:rsidRDefault="001A54DA" w:rsidP="00272F20">
            <w:pPr>
              <w:autoSpaceDE w:val="0"/>
              <w:autoSpaceDN w:val="0"/>
              <w:adjustRightInd w:val="0"/>
              <w:ind w:right="-108"/>
              <w:rPr>
                <w:bCs/>
                <w:sz w:val="27"/>
                <w:szCs w:val="27"/>
                <w:lang w:val="ru-RU"/>
              </w:rPr>
            </w:pPr>
            <w:r w:rsidRPr="00EC15E3">
              <w:rPr>
                <w:bCs/>
                <w:sz w:val="27"/>
                <w:szCs w:val="27"/>
                <w:lang w:val="ru-RU"/>
              </w:rPr>
              <w:t xml:space="preserve">Мероприятие </w:t>
            </w:r>
            <w:r w:rsidRPr="00EC15E3">
              <w:rPr>
                <w:sz w:val="27"/>
                <w:szCs w:val="27"/>
                <w:lang w:val="ru-RU"/>
              </w:rPr>
              <w:t>«Обеспе</w:t>
            </w:r>
            <w:r w:rsidRPr="00EC15E3">
              <w:rPr>
                <w:sz w:val="27"/>
                <w:szCs w:val="27"/>
                <w:lang w:val="ru-RU"/>
              </w:rPr>
              <w:softHyphen/>
              <w:t>чение безопасных усло</w:t>
            </w:r>
            <w:r w:rsidRPr="00EC15E3">
              <w:rPr>
                <w:sz w:val="27"/>
                <w:szCs w:val="27"/>
                <w:lang w:val="ru-RU"/>
              </w:rPr>
              <w:softHyphen/>
              <w:t>вий при организации образовательного про</w:t>
            </w:r>
            <w:r w:rsidR="0064510D" w:rsidRPr="00EC15E3">
              <w:rPr>
                <w:sz w:val="27"/>
                <w:szCs w:val="27"/>
                <w:lang w:val="ru-RU"/>
              </w:rPr>
              <w:softHyphen/>
            </w:r>
            <w:r w:rsidRPr="00EC15E3">
              <w:rPr>
                <w:sz w:val="27"/>
                <w:szCs w:val="27"/>
                <w:lang w:val="ru-RU"/>
              </w:rPr>
              <w:t xml:space="preserve">странства в </w:t>
            </w:r>
            <w:r w:rsidRPr="00EC15E3">
              <w:rPr>
                <w:bCs/>
                <w:sz w:val="27"/>
                <w:szCs w:val="27"/>
                <w:lang w:val="ru-RU"/>
              </w:rPr>
              <w:t>государ</w:t>
            </w:r>
            <w:r w:rsidR="0064510D" w:rsidRPr="00EC15E3">
              <w:rPr>
                <w:bCs/>
                <w:sz w:val="27"/>
                <w:szCs w:val="27"/>
                <w:lang w:val="ru-RU"/>
              </w:rPr>
              <w:softHyphen/>
            </w:r>
            <w:r w:rsidRPr="00EC15E3">
              <w:rPr>
                <w:bCs/>
                <w:sz w:val="27"/>
                <w:szCs w:val="27"/>
                <w:lang w:val="ru-RU"/>
              </w:rPr>
              <w:t>ственных организациях дополнительного профессионального об</w:t>
            </w:r>
            <w:r w:rsidR="0064510D" w:rsidRPr="00EC15E3">
              <w:rPr>
                <w:bCs/>
                <w:sz w:val="27"/>
                <w:szCs w:val="27"/>
                <w:lang w:val="ru-RU"/>
              </w:rPr>
              <w:t>разования»</w:t>
            </w:r>
          </w:p>
        </w:tc>
        <w:tc>
          <w:tcPr>
            <w:tcW w:w="4253" w:type="dxa"/>
            <w:tcBorders>
              <w:bottom w:val="single" w:sz="4" w:space="0" w:color="auto"/>
            </w:tcBorders>
            <w:shd w:val="clear" w:color="auto" w:fill="auto"/>
          </w:tcPr>
          <w:p w:rsidR="001A54DA" w:rsidRPr="00EC15E3" w:rsidRDefault="001A54DA" w:rsidP="00272F20">
            <w:pPr>
              <w:outlineLvl w:val="0"/>
              <w:rPr>
                <w:rFonts w:eastAsia="SimSun"/>
                <w:spacing w:val="-20"/>
                <w:sz w:val="27"/>
                <w:szCs w:val="27"/>
                <w:lang w:val="ru-RU"/>
              </w:rPr>
            </w:pPr>
          </w:p>
        </w:tc>
        <w:tc>
          <w:tcPr>
            <w:tcW w:w="1417" w:type="dxa"/>
            <w:tcBorders>
              <w:bottom w:val="single" w:sz="4" w:space="0" w:color="auto"/>
            </w:tcBorders>
            <w:shd w:val="clear" w:color="auto" w:fill="auto"/>
          </w:tcPr>
          <w:p w:rsidR="001A54DA" w:rsidRPr="00EC15E3" w:rsidRDefault="001A54DA" w:rsidP="00272F20">
            <w:pPr>
              <w:ind w:left="-108" w:right="-108"/>
              <w:jc w:val="center"/>
              <w:outlineLvl w:val="0"/>
              <w:rPr>
                <w:sz w:val="27"/>
                <w:szCs w:val="27"/>
                <w:lang w:val="ru-RU"/>
              </w:rPr>
            </w:pPr>
          </w:p>
        </w:tc>
        <w:tc>
          <w:tcPr>
            <w:tcW w:w="1134" w:type="dxa"/>
            <w:tcBorders>
              <w:bottom w:val="single" w:sz="4" w:space="0" w:color="auto"/>
            </w:tcBorders>
            <w:shd w:val="clear" w:color="auto" w:fill="auto"/>
          </w:tcPr>
          <w:p w:rsidR="001A54DA" w:rsidRPr="00EC15E3" w:rsidRDefault="001A54DA" w:rsidP="00272F20">
            <w:pPr>
              <w:jc w:val="center"/>
              <w:outlineLvl w:val="0"/>
              <w:rPr>
                <w:sz w:val="27"/>
                <w:szCs w:val="27"/>
                <w:lang w:val="ru-RU"/>
              </w:rPr>
            </w:pPr>
          </w:p>
        </w:tc>
        <w:tc>
          <w:tcPr>
            <w:tcW w:w="1134" w:type="dxa"/>
            <w:tcBorders>
              <w:bottom w:val="single" w:sz="4" w:space="0" w:color="auto"/>
            </w:tcBorders>
            <w:shd w:val="clear" w:color="auto" w:fill="auto"/>
          </w:tcPr>
          <w:p w:rsidR="001A54DA" w:rsidRPr="00EC15E3" w:rsidRDefault="001A54DA" w:rsidP="00272F20">
            <w:pPr>
              <w:jc w:val="center"/>
              <w:outlineLvl w:val="0"/>
              <w:rPr>
                <w:sz w:val="27"/>
                <w:szCs w:val="27"/>
                <w:lang w:val="ru-RU"/>
              </w:rPr>
            </w:pPr>
          </w:p>
        </w:tc>
        <w:tc>
          <w:tcPr>
            <w:tcW w:w="1134" w:type="dxa"/>
            <w:tcBorders>
              <w:bottom w:val="single" w:sz="4" w:space="0" w:color="auto"/>
            </w:tcBorders>
            <w:shd w:val="clear" w:color="auto" w:fill="auto"/>
          </w:tcPr>
          <w:p w:rsidR="001A54DA" w:rsidRPr="00EC15E3" w:rsidRDefault="001A54DA" w:rsidP="00272F20">
            <w:pPr>
              <w:autoSpaceDE w:val="0"/>
              <w:autoSpaceDN w:val="0"/>
              <w:adjustRightInd w:val="0"/>
              <w:jc w:val="center"/>
              <w:rPr>
                <w:sz w:val="27"/>
                <w:szCs w:val="27"/>
                <w:lang w:val="ru-RU"/>
              </w:rPr>
            </w:pPr>
          </w:p>
        </w:tc>
        <w:tc>
          <w:tcPr>
            <w:tcW w:w="1134" w:type="dxa"/>
            <w:tcBorders>
              <w:bottom w:val="single" w:sz="4" w:space="0" w:color="auto"/>
            </w:tcBorders>
            <w:shd w:val="clear" w:color="auto" w:fill="auto"/>
          </w:tcPr>
          <w:p w:rsidR="001A54DA" w:rsidRPr="00EC15E3" w:rsidRDefault="001A54DA" w:rsidP="00272F20">
            <w:pPr>
              <w:autoSpaceDE w:val="0"/>
              <w:autoSpaceDN w:val="0"/>
              <w:adjustRightInd w:val="0"/>
              <w:jc w:val="center"/>
              <w:rPr>
                <w:sz w:val="27"/>
                <w:szCs w:val="27"/>
                <w:lang w:val="ru-RU"/>
              </w:rPr>
            </w:pPr>
          </w:p>
        </w:tc>
        <w:tc>
          <w:tcPr>
            <w:tcW w:w="1134" w:type="dxa"/>
            <w:tcBorders>
              <w:bottom w:val="single" w:sz="4" w:space="0" w:color="auto"/>
            </w:tcBorders>
            <w:shd w:val="clear" w:color="auto" w:fill="auto"/>
          </w:tcPr>
          <w:p w:rsidR="001A54DA" w:rsidRPr="00EC15E3" w:rsidRDefault="001A54DA" w:rsidP="00272F20">
            <w:pPr>
              <w:autoSpaceDE w:val="0"/>
              <w:autoSpaceDN w:val="0"/>
              <w:adjustRightInd w:val="0"/>
              <w:jc w:val="center"/>
              <w:rPr>
                <w:sz w:val="27"/>
                <w:szCs w:val="27"/>
                <w:lang w:val="ru-RU"/>
              </w:rPr>
            </w:pPr>
          </w:p>
        </w:tc>
      </w:tr>
      <w:tr w:rsidR="001A54DA" w:rsidRPr="00566316" w:rsidTr="00272F20">
        <w:trPr>
          <w:trHeight w:val="307"/>
        </w:trPr>
        <w:tc>
          <w:tcPr>
            <w:tcW w:w="710" w:type="dxa"/>
            <w:tcBorders>
              <w:top w:val="single" w:sz="4" w:space="0" w:color="auto"/>
            </w:tcBorders>
          </w:tcPr>
          <w:p w:rsidR="001A54DA" w:rsidRPr="00EC15E3" w:rsidRDefault="001A54DA" w:rsidP="00133BCF">
            <w:pPr>
              <w:jc w:val="center"/>
              <w:rPr>
                <w:sz w:val="27"/>
                <w:szCs w:val="27"/>
                <w:lang w:val="ru-RU"/>
              </w:rPr>
            </w:pPr>
            <w:r w:rsidRPr="00EC15E3">
              <w:rPr>
                <w:bCs/>
                <w:sz w:val="27"/>
                <w:szCs w:val="27"/>
                <w:lang w:val="ru-RU"/>
              </w:rPr>
              <w:t>2.7</w:t>
            </w:r>
          </w:p>
          <w:p w:rsidR="001A54DA" w:rsidRPr="00EC15E3" w:rsidRDefault="001A54DA" w:rsidP="00133BCF">
            <w:pPr>
              <w:jc w:val="center"/>
              <w:rPr>
                <w:sz w:val="27"/>
                <w:szCs w:val="27"/>
                <w:lang w:val="ru-RU"/>
              </w:rPr>
            </w:pPr>
          </w:p>
        </w:tc>
        <w:tc>
          <w:tcPr>
            <w:tcW w:w="2976" w:type="dxa"/>
            <w:tcBorders>
              <w:top w:val="single" w:sz="4" w:space="0" w:color="auto"/>
            </w:tcBorders>
            <w:shd w:val="clear" w:color="auto" w:fill="auto"/>
          </w:tcPr>
          <w:p w:rsidR="001A54DA" w:rsidRPr="00EC15E3" w:rsidRDefault="001A54DA" w:rsidP="00272F20">
            <w:pPr>
              <w:autoSpaceDE w:val="0"/>
              <w:autoSpaceDN w:val="0"/>
              <w:adjustRightInd w:val="0"/>
              <w:ind w:right="-108"/>
              <w:rPr>
                <w:spacing w:val="-4"/>
                <w:sz w:val="27"/>
                <w:szCs w:val="27"/>
                <w:lang w:val="ru-RU"/>
              </w:rPr>
            </w:pPr>
            <w:r w:rsidRPr="00EC15E3">
              <w:rPr>
                <w:bCs/>
                <w:spacing w:val="-4"/>
                <w:sz w:val="27"/>
                <w:szCs w:val="27"/>
                <w:lang w:val="ru-RU"/>
              </w:rPr>
              <w:t>Мероприятие «Стипен</w:t>
            </w:r>
            <w:r w:rsidR="0064510D" w:rsidRPr="00EC15E3">
              <w:rPr>
                <w:bCs/>
                <w:spacing w:val="-4"/>
                <w:sz w:val="27"/>
                <w:szCs w:val="27"/>
                <w:lang w:val="ru-RU"/>
              </w:rPr>
              <w:softHyphen/>
            </w:r>
            <w:r w:rsidRPr="00EC15E3">
              <w:rPr>
                <w:bCs/>
                <w:spacing w:val="-4"/>
                <w:sz w:val="27"/>
                <w:szCs w:val="27"/>
                <w:lang w:val="ru-RU"/>
              </w:rPr>
              <w:t>дии Президента Россий</w:t>
            </w:r>
            <w:r w:rsidR="0064510D" w:rsidRPr="00EC15E3">
              <w:rPr>
                <w:bCs/>
                <w:spacing w:val="-4"/>
                <w:sz w:val="27"/>
                <w:szCs w:val="27"/>
                <w:lang w:val="ru-RU"/>
              </w:rPr>
              <w:softHyphen/>
            </w:r>
            <w:r w:rsidRPr="00EC15E3">
              <w:rPr>
                <w:bCs/>
                <w:spacing w:val="-4"/>
                <w:sz w:val="27"/>
                <w:szCs w:val="27"/>
                <w:lang w:val="ru-RU"/>
              </w:rPr>
              <w:t>ской Федерации и Пра</w:t>
            </w:r>
            <w:r w:rsidR="0064510D" w:rsidRPr="00EC15E3">
              <w:rPr>
                <w:bCs/>
                <w:spacing w:val="-4"/>
                <w:sz w:val="27"/>
                <w:szCs w:val="27"/>
                <w:lang w:val="ru-RU"/>
              </w:rPr>
              <w:softHyphen/>
            </w:r>
            <w:r w:rsidRPr="00EC15E3">
              <w:rPr>
                <w:bCs/>
                <w:spacing w:val="-4"/>
                <w:sz w:val="27"/>
                <w:szCs w:val="27"/>
                <w:lang w:val="ru-RU"/>
              </w:rPr>
              <w:t>вительства Российской Федерации для обучаю</w:t>
            </w:r>
            <w:r w:rsidR="0064510D" w:rsidRPr="00EC15E3">
              <w:rPr>
                <w:bCs/>
                <w:spacing w:val="-4"/>
                <w:sz w:val="27"/>
                <w:szCs w:val="27"/>
                <w:lang w:val="ru-RU"/>
              </w:rPr>
              <w:softHyphen/>
            </w:r>
            <w:r w:rsidRPr="00EC15E3">
              <w:rPr>
                <w:bCs/>
                <w:spacing w:val="-4"/>
                <w:sz w:val="27"/>
                <w:szCs w:val="27"/>
                <w:lang w:val="ru-RU"/>
              </w:rPr>
              <w:t>щихся по направлениям подготовки (специально</w:t>
            </w:r>
            <w:r w:rsidR="0064510D" w:rsidRPr="00EC15E3">
              <w:rPr>
                <w:bCs/>
                <w:spacing w:val="-4"/>
                <w:sz w:val="27"/>
                <w:szCs w:val="27"/>
                <w:lang w:val="ru-RU"/>
              </w:rPr>
              <w:softHyphen/>
            </w:r>
            <w:r w:rsidRPr="00EC15E3">
              <w:rPr>
                <w:bCs/>
                <w:spacing w:val="-4"/>
                <w:sz w:val="27"/>
                <w:szCs w:val="27"/>
                <w:lang w:val="ru-RU"/>
              </w:rPr>
              <w:t>стям), соответствующим приоритетным направле</w:t>
            </w:r>
            <w:r w:rsidR="0064510D" w:rsidRPr="00EC15E3">
              <w:rPr>
                <w:bCs/>
                <w:spacing w:val="-4"/>
                <w:sz w:val="27"/>
                <w:szCs w:val="27"/>
                <w:lang w:val="ru-RU"/>
              </w:rPr>
              <w:softHyphen/>
            </w:r>
            <w:r w:rsidRPr="00EC15E3">
              <w:rPr>
                <w:bCs/>
                <w:spacing w:val="-4"/>
                <w:sz w:val="27"/>
                <w:szCs w:val="27"/>
                <w:lang w:val="ru-RU"/>
              </w:rPr>
              <w:t>ниям модернизации и технологического развития экономики Р</w:t>
            </w:r>
            <w:r w:rsidRPr="00EC15E3">
              <w:rPr>
                <w:spacing w:val="-4"/>
                <w:sz w:val="27"/>
                <w:szCs w:val="27"/>
                <w:lang w:val="ru-RU"/>
              </w:rPr>
              <w:t>оссийской Федерации»</w:t>
            </w:r>
          </w:p>
        </w:tc>
        <w:tc>
          <w:tcPr>
            <w:tcW w:w="4253" w:type="dxa"/>
            <w:tcBorders>
              <w:top w:val="single" w:sz="4" w:space="0" w:color="auto"/>
            </w:tcBorders>
            <w:shd w:val="clear" w:color="auto" w:fill="auto"/>
          </w:tcPr>
          <w:p w:rsidR="001A54DA" w:rsidRPr="00EC15E3" w:rsidRDefault="001A54DA" w:rsidP="00272F20">
            <w:pPr>
              <w:rPr>
                <w:sz w:val="27"/>
                <w:szCs w:val="27"/>
                <w:lang w:val="ru-RU"/>
              </w:rPr>
            </w:pPr>
          </w:p>
        </w:tc>
        <w:tc>
          <w:tcPr>
            <w:tcW w:w="1417" w:type="dxa"/>
            <w:tcBorders>
              <w:top w:val="single" w:sz="4" w:space="0" w:color="auto"/>
            </w:tcBorders>
            <w:shd w:val="clear" w:color="auto" w:fill="auto"/>
          </w:tcPr>
          <w:p w:rsidR="001A54DA" w:rsidRPr="00EC15E3" w:rsidRDefault="001A54DA" w:rsidP="00272F20">
            <w:pPr>
              <w:ind w:left="-108" w:right="-108"/>
              <w:jc w:val="center"/>
              <w:outlineLvl w:val="0"/>
              <w:rPr>
                <w:sz w:val="27"/>
                <w:szCs w:val="27"/>
                <w:lang w:val="ru-RU"/>
              </w:rPr>
            </w:pPr>
          </w:p>
        </w:tc>
        <w:tc>
          <w:tcPr>
            <w:tcW w:w="1134" w:type="dxa"/>
            <w:tcBorders>
              <w:top w:val="single" w:sz="4" w:space="0" w:color="auto"/>
            </w:tcBorders>
            <w:shd w:val="clear" w:color="auto" w:fill="auto"/>
          </w:tcPr>
          <w:p w:rsidR="001A54DA" w:rsidRPr="00EC15E3" w:rsidRDefault="001A54DA" w:rsidP="00272F20">
            <w:pPr>
              <w:jc w:val="center"/>
              <w:outlineLvl w:val="0"/>
              <w:rPr>
                <w:sz w:val="27"/>
                <w:szCs w:val="27"/>
                <w:lang w:val="ru-RU"/>
              </w:rPr>
            </w:pPr>
          </w:p>
        </w:tc>
        <w:tc>
          <w:tcPr>
            <w:tcW w:w="1134" w:type="dxa"/>
            <w:tcBorders>
              <w:top w:val="single" w:sz="4" w:space="0" w:color="auto"/>
            </w:tcBorders>
            <w:shd w:val="clear" w:color="auto" w:fill="auto"/>
          </w:tcPr>
          <w:p w:rsidR="001A54DA" w:rsidRPr="00EC15E3" w:rsidRDefault="001A54DA" w:rsidP="00272F20">
            <w:pPr>
              <w:jc w:val="center"/>
              <w:outlineLvl w:val="0"/>
              <w:rPr>
                <w:sz w:val="27"/>
                <w:szCs w:val="27"/>
                <w:lang w:val="ru-RU"/>
              </w:rPr>
            </w:pPr>
          </w:p>
        </w:tc>
        <w:tc>
          <w:tcPr>
            <w:tcW w:w="1134" w:type="dxa"/>
            <w:tcBorders>
              <w:top w:val="single" w:sz="4" w:space="0" w:color="auto"/>
            </w:tcBorders>
            <w:shd w:val="clear" w:color="auto" w:fill="auto"/>
          </w:tcPr>
          <w:p w:rsidR="001A54DA" w:rsidRPr="00EC15E3" w:rsidRDefault="001A54DA" w:rsidP="00272F20">
            <w:pPr>
              <w:autoSpaceDE w:val="0"/>
              <w:autoSpaceDN w:val="0"/>
              <w:adjustRightInd w:val="0"/>
              <w:jc w:val="center"/>
              <w:rPr>
                <w:sz w:val="27"/>
                <w:szCs w:val="27"/>
                <w:lang w:val="ru-RU"/>
              </w:rPr>
            </w:pPr>
          </w:p>
        </w:tc>
        <w:tc>
          <w:tcPr>
            <w:tcW w:w="1134" w:type="dxa"/>
            <w:tcBorders>
              <w:top w:val="single" w:sz="4" w:space="0" w:color="auto"/>
            </w:tcBorders>
            <w:shd w:val="clear" w:color="auto" w:fill="auto"/>
          </w:tcPr>
          <w:p w:rsidR="001A54DA" w:rsidRPr="00EC15E3" w:rsidRDefault="001A54DA" w:rsidP="00272F20">
            <w:pPr>
              <w:autoSpaceDE w:val="0"/>
              <w:autoSpaceDN w:val="0"/>
              <w:adjustRightInd w:val="0"/>
              <w:jc w:val="center"/>
              <w:rPr>
                <w:sz w:val="27"/>
                <w:szCs w:val="27"/>
                <w:lang w:val="ru-RU"/>
              </w:rPr>
            </w:pPr>
          </w:p>
        </w:tc>
        <w:tc>
          <w:tcPr>
            <w:tcW w:w="1134" w:type="dxa"/>
            <w:tcBorders>
              <w:top w:val="single" w:sz="4" w:space="0" w:color="auto"/>
            </w:tcBorders>
            <w:shd w:val="clear" w:color="auto" w:fill="auto"/>
          </w:tcPr>
          <w:p w:rsidR="001A54DA" w:rsidRPr="00EC15E3" w:rsidRDefault="001A54DA" w:rsidP="00272F20">
            <w:pPr>
              <w:autoSpaceDE w:val="0"/>
              <w:autoSpaceDN w:val="0"/>
              <w:adjustRightInd w:val="0"/>
              <w:jc w:val="center"/>
              <w:rPr>
                <w:sz w:val="27"/>
                <w:szCs w:val="27"/>
                <w:lang w:val="ru-RU"/>
              </w:rPr>
            </w:pPr>
          </w:p>
        </w:tc>
      </w:tr>
      <w:tr w:rsidR="001A54DA" w:rsidRPr="00EC15E3" w:rsidTr="00272F20">
        <w:trPr>
          <w:trHeight w:val="307"/>
        </w:trPr>
        <w:tc>
          <w:tcPr>
            <w:tcW w:w="710" w:type="dxa"/>
          </w:tcPr>
          <w:p w:rsidR="001A54DA" w:rsidRPr="00EC15E3" w:rsidRDefault="001A54DA" w:rsidP="00133BCF">
            <w:pPr>
              <w:jc w:val="center"/>
              <w:rPr>
                <w:sz w:val="27"/>
                <w:szCs w:val="27"/>
                <w:lang w:val="ru-RU"/>
              </w:rPr>
            </w:pPr>
            <w:r w:rsidRPr="00EC15E3">
              <w:rPr>
                <w:sz w:val="27"/>
                <w:szCs w:val="27"/>
                <w:lang w:val="ru-RU"/>
              </w:rPr>
              <w:t>2.8</w:t>
            </w:r>
          </w:p>
        </w:tc>
        <w:tc>
          <w:tcPr>
            <w:tcW w:w="2976" w:type="dxa"/>
            <w:shd w:val="clear" w:color="auto" w:fill="auto"/>
          </w:tcPr>
          <w:p w:rsidR="001A54DA" w:rsidRPr="00EC15E3" w:rsidRDefault="001A54DA" w:rsidP="00272F20">
            <w:pPr>
              <w:autoSpaceDE w:val="0"/>
              <w:autoSpaceDN w:val="0"/>
              <w:adjustRightInd w:val="0"/>
              <w:rPr>
                <w:sz w:val="27"/>
                <w:szCs w:val="27"/>
                <w:lang w:val="ru-RU"/>
              </w:rPr>
            </w:pPr>
            <w:r w:rsidRPr="00EC15E3">
              <w:rPr>
                <w:bCs/>
                <w:sz w:val="27"/>
                <w:szCs w:val="27"/>
                <w:lang w:val="ru-RU"/>
              </w:rPr>
              <w:t>Мероприятие «</w:t>
            </w:r>
            <w:r w:rsidRPr="00EC15E3">
              <w:rPr>
                <w:sz w:val="27"/>
                <w:szCs w:val="27"/>
                <w:lang w:val="ru-RU"/>
              </w:rPr>
              <w:t xml:space="preserve">Финансовое обеспечение мероприятий  федеральной целевой программы развития образования </w:t>
            </w:r>
          </w:p>
          <w:p w:rsidR="001A54DA" w:rsidRPr="00EC15E3" w:rsidRDefault="001A54DA" w:rsidP="00272F20">
            <w:pPr>
              <w:autoSpaceDE w:val="0"/>
              <w:autoSpaceDN w:val="0"/>
              <w:adjustRightInd w:val="0"/>
              <w:rPr>
                <w:bCs/>
                <w:sz w:val="27"/>
                <w:szCs w:val="27"/>
                <w:lang w:val="ru-RU"/>
              </w:rPr>
            </w:pPr>
            <w:r w:rsidRPr="00EC15E3">
              <w:rPr>
                <w:sz w:val="27"/>
                <w:szCs w:val="27"/>
                <w:lang w:val="ru-RU"/>
              </w:rPr>
              <w:t>на 2011 - 2015 годы</w:t>
            </w:r>
            <w:r w:rsidRPr="00EC15E3">
              <w:rPr>
                <w:bCs/>
                <w:sz w:val="27"/>
                <w:szCs w:val="27"/>
                <w:lang w:val="ru-RU"/>
              </w:rPr>
              <w:t>»</w:t>
            </w:r>
          </w:p>
          <w:p w:rsidR="001A54DA" w:rsidRPr="00EC15E3" w:rsidRDefault="001A54DA" w:rsidP="00272F20">
            <w:pPr>
              <w:autoSpaceDE w:val="0"/>
              <w:autoSpaceDN w:val="0"/>
              <w:adjustRightInd w:val="0"/>
              <w:ind w:firstLine="708"/>
              <w:rPr>
                <w:bCs/>
                <w:sz w:val="27"/>
                <w:szCs w:val="27"/>
                <w:lang w:val="ru-RU"/>
              </w:rPr>
            </w:pPr>
          </w:p>
        </w:tc>
        <w:tc>
          <w:tcPr>
            <w:tcW w:w="4253" w:type="dxa"/>
            <w:shd w:val="clear" w:color="auto" w:fill="auto"/>
          </w:tcPr>
          <w:p w:rsidR="001A54DA" w:rsidRPr="00EC15E3" w:rsidRDefault="001A54DA" w:rsidP="00272F20">
            <w:pPr>
              <w:rPr>
                <w:sz w:val="27"/>
                <w:szCs w:val="27"/>
                <w:lang w:val="ru-RU"/>
              </w:rPr>
            </w:pPr>
            <w:r w:rsidRPr="00EC15E3">
              <w:rPr>
                <w:sz w:val="27"/>
                <w:szCs w:val="27"/>
                <w:lang w:val="ru-RU"/>
              </w:rPr>
              <w:t>Доля организаций профессионального образования, внедривших новые программы и модели профессионального образования, разработанные в рамках реализации Государственной программы, в общем количестве профессиональных образовательных организаций в Кемеровской области</w:t>
            </w:r>
          </w:p>
          <w:p w:rsidR="001A54DA" w:rsidRPr="00EC15E3" w:rsidRDefault="001A54DA" w:rsidP="00272F20">
            <w:pPr>
              <w:rPr>
                <w:sz w:val="27"/>
                <w:szCs w:val="27"/>
                <w:lang w:val="ru-RU"/>
              </w:rPr>
            </w:pPr>
          </w:p>
          <w:p w:rsidR="001A54DA" w:rsidRPr="00EC15E3" w:rsidRDefault="001A54DA" w:rsidP="00272F20">
            <w:pPr>
              <w:rPr>
                <w:rFonts w:eastAsia="SimSun"/>
                <w:sz w:val="27"/>
                <w:szCs w:val="27"/>
                <w:lang w:val="ru-RU"/>
              </w:rPr>
            </w:pPr>
          </w:p>
        </w:tc>
        <w:tc>
          <w:tcPr>
            <w:tcW w:w="1417" w:type="dxa"/>
            <w:shd w:val="clear" w:color="auto" w:fill="auto"/>
          </w:tcPr>
          <w:p w:rsidR="001A54DA" w:rsidRPr="00EC15E3" w:rsidRDefault="001A54DA" w:rsidP="00272F20">
            <w:pPr>
              <w:ind w:left="-108" w:right="-108"/>
              <w:jc w:val="center"/>
              <w:outlineLvl w:val="0"/>
              <w:rPr>
                <w:sz w:val="27"/>
                <w:szCs w:val="27"/>
                <w:lang w:val="ru-RU"/>
              </w:rPr>
            </w:pPr>
            <w:r w:rsidRPr="00EC15E3">
              <w:rPr>
                <w:sz w:val="27"/>
                <w:szCs w:val="27"/>
                <w:lang w:val="ru-RU"/>
              </w:rPr>
              <w:t>процентов</w:t>
            </w:r>
          </w:p>
        </w:tc>
        <w:tc>
          <w:tcPr>
            <w:tcW w:w="1134" w:type="dxa"/>
            <w:shd w:val="clear" w:color="auto" w:fill="auto"/>
          </w:tcPr>
          <w:p w:rsidR="001A54DA" w:rsidRPr="00EC15E3" w:rsidRDefault="001A54DA" w:rsidP="00272F20">
            <w:pPr>
              <w:jc w:val="center"/>
              <w:outlineLvl w:val="0"/>
              <w:rPr>
                <w:sz w:val="27"/>
                <w:szCs w:val="27"/>
                <w:lang w:val="ru-RU"/>
              </w:rPr>
            </w:pPr>
            <w:r w:rsidRPr="00EC15E3">
              <w:rPr>
                <w:sz w:val="27"/>
                <w:szCs w:val="27"/>
                <w:lang w:val="ru-RU"/>
              </w:rPr>
              <w:t>100</w:t>
            </w:r>
          </w:p>
        </w:tc>
        <w:tc>
          <w:tcPr>
            <w:tcW w:w="1134" w:type="dxa"/>
            <w:shd w:val="clear" w:color="auto" w:fill="auto"/>
          </w:tcPr>
          <w:p w:rsidR="001A54DA" w:rsidRPr="00EC15E3" w:rsidRDefault="001A54DA" w:rsidP="00272F20">
            <w:pPr>
              <w:jc w:val="center"/>
              <w:outlineLvl w:val="0"/>
              <w:rPr>
                <w:sz w:val="27"/>
                <w:szCs w:val="27"/>
                <w:lang w:val="ru-RU"/>
              </w:rPr>
            </w:pPr>
            <w:r w:rsidRPr="00EC15E3">
              <w:rPr>
                <w:sz w:val="27"/>
                <w:szCs w:val="27"/>
                <w:lang w:val="ru-RU"/>
              </w:rPr>
              <w:t>100</w:t>
            </w:r>
          </w:p>
        </w:tc>
        <w:tc>
          <w:tcPr>
            <w:tcW w:w="1134" w:type="dxa"/>
            <w:shd w:val="clear" w:color="auto" w:fill="auto"/>
          </w:tcPr>
          <w:p w:rsidR="001A54DA" w:rsidRPr="00EC15E3" w:rsidRDefault="001A54DA" w:rsidP="00272F20">
            <w:pPr>
              <w:autoSpaceDE w:val="0"/>
              <w:autoSpaceDN w:val="0"/>
              <w:adjustRightInd w:val="0"/>
              <w:jc w:val="center"/>
              <w:rPr>
                <w:sz w:val="27"/>
                <w:szCs w:val="27"/>
                <w:lang w:val="ru-RU"/>
              </w:rPr>
            </w:pPr>
            <w:r w:rsidRPr="00EC15E3">
              <w:rPr>
                <w:sz w:val="27"/>
                <w:szCs w:val="27"/>
                <w:lang w:val="ru-RU"/>
              </w:rPr>
              <w:t>-</w:t>
            </w:r>
          </w:p>
        </w:tc>
        <w:tc>
          <w:tcPr>
            <w:tcW w:w="1134" w:type="dxa"/>
            <w:shd w:val="clear" w:color="auto" w:fill="auto"/>
          </w:tcPr>
          <w:p w:rsidR="001A54DA" w:rsidRPr="00EC15E3" w:rsidRDefault="001A54DA" w:rsidP="00272F20">
            <w:pPr>
              <w:autoSpaceDE w:val="0"/>
              <w:autoSpaceDN w:val="0"/>
              <w:adjustRightInd w:val="0"/>
              <w:jc w:val="center"/>
              <w:rPr>
                <w:sz w:val="27"/>
                <w:szCs w:val="27"/>
                <w:lang w:val="ru-RU"/>
              </w:rPr>
            </w:pPr>
            <w:r w:rsidRPr="00EC15E3">
              <w:rPr>
                <w:sz w:val="27"/>
                <w:szCs w:val="27"/>
                <w:lang w:val="ru-RU"/>
              </w:rPr>
              <w:t>-</w:t>
            </w:r>
          </w:p>
        </w:tc>
        <w:tc>
          <w:tcPr>
            <w:tcW w:w="1134" w:type="dxa"/>
            <w:shd w:val="clear" w:color="auto" w:fill="auto"/>
          </w:tcPr>
          <w:p w:rsidR="001A54DA" w:rsidRPr="00EC15E3" w:rsidRDefault="001A54DA" w:rsidP="00272F20">
            <w:pPr>
              <w:autoSpaceDE w:val="0"/>
              <w:autoSpaceDN w:val="0"/>
              <w:adjustRightInd w:val="0"/>
              <w:jc w:val="center"/>
              <w:rPr>
                <w:sz w:val="27"/>
                <w:szCs w:val="27"/>
                <w:lang w:val="ru-RU"/>
              </w:rPr>
            </w:pPr>
            <w:r w:rsidRPr="00EC15E3">
              <w:rPr>
                <w:sz w:val="27"/>
                <w:szCs w:val="27"/>
                <w:lang w:val="ru-RU"/>
              </w:rPr>
              <w:t>-</w:t>
            </w:r>
          </w:p>
        </w:tc>
      </w:tr>
      <w:tr w:rsidR="001A54DA" w:rsidRPr="00EC15E3" w:rsidTr="00272F20">
        <w:trPr>
          <w:trHeight w:val="307"/>
        </w:trPr>
        <w:tc>
          <w:tcPr>
            <w:tcW w:w="710" w:type="dxa"/>
            <w:vMerge w:val="restart"/>
          </w:tcPr>
          <w:p w:rsidR="001A54DA" w:rsidRPr="00EC15E3" w:rsidRDefault="001A54DA" w:rsidP="00133BCF">
            <w:pPr>
              <w:ind w:right="-108"/>
              <w:jc w:val="center"/>
              <w:rPr>
                <w:sz w:val="27"/>
                <w:szCs w:val="27"/>
                <w:lang w:val="ru-RU"/>
              </w:rPr>
            </w:pPr>
            <w:r w:rsidRPr="00EC15E3">
              <w:rPr>
                <w:bCs/>
                <w:sz w:val="27"/>
                <w:szCs w:val="27"/>
                <w:lang w:val="ru-RU"/>
              </w:rPr>
              <w:t>2.8.1</w:t>
            </w:r>
          </w:p>
        </w:tc>
        <w:tc>
          <w:tcPr>
            <w:tcW w:w="2976" w:type="dxa"/>
            <w:vMerge w:val="restart"/>
            <w:shd w:val="clear" w:color="auto" w:fill="auto"/>
          </w:tcPr>
          <w:p w:rsidR="001A54DA" w:rsidRPr="00EC15E3" w:rsidRDefault="001A54DA" w:rsidP="00272F20">
            <w:pPr>
              <w:autoSpaceDE w:val="0"/>
              <w:autoSpaceDN w:val="0"/>
              <w:adjustRightInd w:val="0"/>
              <w:rPr>
                <w:bCs/>
                <w:sz w:val="27"/>
                <w:szCs w:val="27"/>
                <w:lang w:val="ru-RU"/>
              </w:rPr>
            </w:pPr>
            <w:r w:rsidRPr="00EC15E3">
              <w:rPr>
                <w:bCs/>
                <w:sz w:val="27"/>
                <w:szCs w:val="27"/>
                <w:lang w:val="ru-RU"/>
              </w:rPr>
              <w:t>Обеспечение соответствия квалификации выпускников требованиям экономики</w:t>
            </w:r>
          </w:p>
        </w:tc>
        <w:tc>
          <w:tcPr>
            <w:tcW w:w="4253" w:type="dxa"/>
            <w:shd w:val="clear" w:color="auto" w:fill="auto"/>
          </w:tcPr>
          <w:p w:rsidR="001A54DA" w:rsidRPr="00EC15E3" w:rsidRDefault="001A54DA" w:rsidP="00272F20">
            <w:pPr>
              <w:ind w:right="-108"/>
              <w:outlineLvl w:val="0"/>
              <w:rPr>
                <w:spacing w:val="-6"/>
                <w:sz w:val="27"/>
                <w:szCs w:val="27"/>
                <w:lang w:val="ru-RU"/>
              </w:rPr>
            </w:pPr>
            <w:r w:rsidRPr="00EC15E3">
              <w:rPr>
                <w:spacing w:val="-6"/>
                <w:sz w:val="27"/>
                <w:szCs w:val="27"/>
                <w:lang w:val="ru-RU"/>
              </w:rPr>
              <w:t>Доля выпускников дневной (очной) формы обучения по основным об</w:t>
            </w:r>
            <w:r w:rsidRPr="00EC15E3">
              <w:rPr>
                <w:spacing w:val="-6"/>
                <w:sz w:val="27"/>
                <w:szCs w:val="27"/>
                <w:lang w:val="ru-RU"/>
              </w:rPr>
              <w:softHyphen/>
              <w:t>разовательным программам про</w:t>
            </w:r>
            <w:r w:rsidRPr="00EC15E3">
              <w:rPr>
                <w:spacing w:val="-6"/>
                <w:sz w:val="27"/>
                <w:szCs w:val="27"/>
                <w:lang w:val="ru-RU"/>
              </w:rPr>
              <w:softHyphen/>
              <w:t>фессионального образования (включая программы высшего про</w:t>
            </w:r>
            <w:r w:rsidRPr="00EC15E3">
              <w:rPr>
                <w:spacing w:val="-6"/>
                <w:sz w:val="27"/>
                <w:szCs w:val="27"/>
                <w:lang w:val="ru-RU"/>
              </w:rPr>
              <w:softHyphen/>
              <w:t>фессионального образования), тру</w:t>
            </w:r>
            <w:r w:rsidRPr="00EC15E3">
              <w:rPr>
                <w:spacing w:val="-6"/>
                <w:sz w:val="27"/>
                <w:szCs w:val="27"/>
                <w:lang w:val="ru-RU"/>
              </w:rPr>
              <w:softHyphen/>
              <w:t>доустроившихся не позднее завер</w:t>
            </w:r>
            <w:r w:rsidRPr="00EC15E3">
              <w:rPr>
                <w:spacing w:val="-6"/>
                <w:sz w:val="27"/>
                <w:szCs w:val="27"/>
                <w:lang w:val="ru-RU"/>
              </w:rPr>
              <w:softHyphen/>
              <w:t>шения первого года после выпуска, в общей численности выпускников дневной (очной) формы обучения по основным образовательным программам профессионального образования соответствующего года (угольная отрасль)</w:t>
            </w:r>
          </w:p>
          <w:p w:rsidR="001A54DA" w:rsidRPr="00EC15E3" w:rsidRDefault="001A54DA" w:rsidP="00272F20">
            <w:pPr>
              <w:ind w:right="-108"/>
              <w:outlineLvl w:val="0"/>
              <w:rPr>
                <w:spacing w:val="-6"/>
                <w:sz w:val="27"/>
                <w:szCs w:val="27"/>
                <w:lang w:val="ru-RU"/>
              </w:rPr>
            </w:pPr>
          </w:p>
        </w:tc>
        <w:tc>
          <w:tcPr>
            <w:tcW w:w="1417" w:type="dxa"/>
            <w:shd w:val="clear" w:color="auto" w:fill="auto"/>
          </w:tcPr>
          <w:p w:rsidR="001A54DA" w:rsidRPr="00EC15E3" w:rsidRDefault="001A54DA" w:rsidP="00272F20">
            <w:pPr>
              <w:widowControl w:val="0"/>
              <w:autoSpaceDE w:val="0"/>
              <w:autoSpaceDN w:val="0"/>
              <w:adjustRightInd w:val="0"/>
              <w:ind w:left="-108" w:right="-108"/>
              <w:jc w:val="center"/>
              <w:rPr>
                <w:sz w:val="27"/>
                <w:szCs w:val="27"/>
                <w:lang w:val="ru-RU"/>
              </w:rPr>
            </w:pPr>
            <w:r w:rsidRPr="00EC15E3">
              <w:rPr>
                <w:sz w:val="27"/>
                <w:szCs w:val="27"/>
                <w:lang w:val="ru-RU"/>
              </w:rPr>
              <w:t>процентов</w:t>
            </w:r>
          </w:p>
        </w:tc>
        <w:tc>
          <w:tcPr>
            <w:tcW w:w="1134" w:type="dxa"/>
            <w:shd w:val="clear" w:color="auto" w:fill="auto"/>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70</w:t>
            </w:r>
          </w:p>
        </w:tc>
        <w:tc>
          <w:tcPr>
            <w:tcW w:w="1134" w:type="dxa"/>
            <w:shd w:val="clear" w:color="auto" w:fill="auto"/>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72,5</w:t>
            </w:r>
          </w:p>
        </w:tc>
        <w:tc>
          <w:tcPr>
            <w:tcW w:w="1134" w:type="dxa"/>
            <w:shd w:val="clear" w:color="auto" w:fill="auto"/>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w:t>
            </w:r>
          </w:p>
        </w:tc>
        <w:tc>
          <w:tcPr>
            <w:tcW w:w="1134" w:type="dxa"/>
            <w:shd w:val="clear" w:color="auto" w:fill="auto"/>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w:t>
            </w:r>
          </w:p>
        </w:tc>
        <w:tc>
          <w:tcPr>
            <w:tcW w:w="1134" w:type="dxa"/>
            <w:shd w:val="clear" w:color="auto" w:fill="auto"/>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w:t>
            </w:r>
          </w:p>
        </w:tc>
      </w:tr>
      <w:tr w:rsidR="001A54DA" w:rsidRPr="00EC15E3" w:rsidTr="00272F20">
        <w:trPr>
          <w:trHeight w:val="226"/>
        </w:trPr>
        <w:tc>
          <w:tcPr>
            <w:tcW w:w="710" w:type="dxa"/>
            <w:vMerge/>
          </w:tcPr>
          <w:p w:rsidR="001A54DA" w:rsidRPr="00EC15E3" w:rsidRDefault="001A54DA" w:rsidP="00133BCF">
            <w:pPr>
              <w:ind w:right="-108"/>
              <w:jc w:val="center"/>
              <w:rPr>
                <w:sz w:val="27"/>
                <w:szCs w:val="27"/>
                <w:lang w:val="ru-RU"/>
              </w:rPr>
            </w:pPr>
          </w:p>
        </w:tc>
        <w:tc>
          <w:tcPr>
            <w:tcW w:w="2976" w:type="dxa"/>
            <w:vMerge/>
            <w:shd w:val="clear" w:color="auto" w:fill="auto"/>
          </w:tcPr>
          <w:p w:rsidR="001A54DA" w:rsidRPr="00EC15E3" w:rsidRDefault="001A54DA" w:rsidP="00272F20">
            <w:pPr>
              <w:autoSpaceDE w:val="0"/>
              <w:autoSpaceDN w:val="0"/>
              <w:adjustRightInd w:val="0"/>
              <w:rPr>
                <w:bCs/>
                <w:sz w:val="27"/>
                <w:szCs w:val="27"/>
                <w:lang w:val="ru-RU"/>
              </w:rPr>
            </w:pPr>
          </w:p>
        </w:tc>
        <w:tc>
          <w:tcPr>
            <w:tcW w:w="4253" w:type="dxa"/>
            <w:shd w:val="clear" w:color="auto" w:fill="auto"/>
          </w:tcPr>
          <w:p w:rsidR="001A54DA" w:rsidRPr="00EC15E3" w:rsidRDefault="001A54DA" w:rsidP="00272F20">
            <w:pPr>
              <w:ind w:right="-108"/>
              <w:outlineLvl w:val="0"/>
              <w:rPr>
                <w:sz w:val="27"/>
                <w:szCs w:val="27"/>
                <w:lang w:val="ru-RU"/>
              </w:rPr>
            </w:pPr>
            <w:r w:rsidRPr="00EC15E3">
              <w:rPr>
                <w:spacing w:val="-6"/>
                <w:sz w:val="27"/>
                <w:szCs w:val="27"/>
                <w:lang w:val="ru-RU"/>
              </w:rPr>
              <w:t xml:space="preserve">Доля студентов профессиональных </w:t>
            </w:r>
            <w:r w:rsidRPr="00EC15E3">
              <w:rPr>
                <w:spacing w:val="-2"/>
                <w:sz w:val="27"/>
                <w:szCs w:val="27"/>
                <w:lang w:val="ru-RU"/>
              </w:rPr>
              <w:t>образовательных организаций, обучающихся по программам, в реализации которых участвуют работодатели (включая организа</w:t>
            </w:r>
            <w:r w:rsidRPr="00EC15E3">
              <w:rPr>
                <w:spacing w:val="-2"/>
                <w:sz w:val="27"/>
                <w:szCs w:val="27"/>
                <w:lang w:val="ru-RU"/>
              </w:rPr>
              <w:softHyphen/>
              <w:t>цию учебной и производственной практики, предоставление обору</w:t>
            </w:r>
            <w:r w:rsidRPr="00EC15E3">
              <w:rPr>
                <w:spacing w:val="-2"/>
                <w:sz w:val="27"/>
                <w:szCs w:val="27"/>
                <w:lang w:val="ru-RU"/>
              </w:rPr>
              <w:softHyphen/>
              <w:t>дования и материалов, участие в разработке образовательных про</w:t>
            </w:r>
            <w:r w:rsidRPr="00EC15E3">
              <w:rPr>
                <w:spacing w:val="-2"/>
                <w:sz w:val="27"/>
                <w:szCs w:val="27"/>
                <w:lang w:val="ru-RU"/>
              </w:rPr>
              <w:softHyphen/>
              <w:t>грамм и оценке результатов их освоения, проведении учебных занятий), в общей численности студентов профессиональных образовательных организаций</w:t>
            </w:r>
          </w:p>
        </w:tc>
        <w:tc>
          <w:tcPr>
            <w:tcW w:w="1417" w:type="dxa"/>
            <w:shd w:val="clear" w:color="auto" w:fill="auto"/>
          </w:tcPr>
          <w:p w:rsidR="001A54DA" w:rsidRPr="00EC15E3" w:rsidRDefault="001A54DA" w:rsidP="00272F20">
            <w:pPr>
              <w:widowControl w:val="0"/>
              <w:autoSpaceDE w:val="0"/>
              <w:autoSpaceDN w:val="0"/>
              <w:adjustRightInd w:val="0"/>
              <w:ind w:left="-108" w:right="-108"/>
              <w:jc w:val="center"/>
              <w:rPr>
                <w:sz w:val="27"/>
                <w:szCs w:val="27"/>
                <w:lang w:val="ru-RU"/>
              </w:rPr>
            </w:pPr>
            <w:r w:rsidRPr="00EC15E3">
              <w:rPr>
                <w:sz w:val="27"/>
                <w:szCs w:val="27"/>
                <w:lang w:val="ru-RU"/>
              </w:rPr>
              <w:t>процентов</w:t>
            </w:r>
          </w:p>
        </w:tc>
        <w:tc>
          <w:tcPr>
            <w:tcW w:w="1134" w:type="dxa"/>
            <w:shd w:val="clear" w:color="auto" w:fill="auto"/>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100</w:t>
            </w:r>
          </w:p>
        </w:tc>
        <w:tc>
          <w:tcPr>
            <w:tcW w:w="1134" w:type="dxa"/>
            <w:shd w:val="clear" w:color="auto" w:fill="auto"/>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100</w:t>
            </w:r>
          </w:p>
        </w:tc>
        <w:tc>
          <w:tcPr>
            <w:tcW w:w="1134" w:type="dxa"/>
            <w:shd w:val="clear" w:color="auto" w:fill="auto"/>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w:t>
            </w:r>
          </w:p>
        </w:tc>
        <w:tc>
          <w:tcPr>
            <w:tcW w:w="1134" w:type="dxa"/>
            <w:shd w:val="clear" w:color="auto" w:fill="auto"/>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w:t>
            </w:r>
          </w:p>
        </w:tc>
        <w:tc>
          <w:tcPr>
            <w:tcW w:w="1134" w:type="dxa"/>
            <w:shd w:val="clear" w:color="auto" w:fill="auto"/>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w:t>
            </w:r>
          </w:p>
        </w:tc>
      </w:tr>
      <w:tr w:rsidR="001A54DA" w:rsidRPr="00EC15E3" w:rsidTr="00272F20">
        <w:trPr>
          <w:trHeight w:val="221"/>
        </w:trPr>
        <w:tc>
          <w:tcPr>
            <w:tcW w:w="710" w:type="dxa"/>
            <w:vMerge/>
          </w:tcPr>
          <w:p w:rsidR="001A54DA" w:rsidRPr="00EC15E3" w:rsidRDefault="001A54DA" w:rsidP="00133BCF">
            <w:pPr>
              <w:jc w:val="center"/>
              <w:rPr>
                <w:bCs/>
                <w:sz w:val="27"/>
                <w:szCs w:val="27"/>
                <w:lang w:val="ru-RU"/>
              </w:rPr>
            </w:pPr>
          </w:p>
        </w:tc>
        <w:tc>
          <w:tcPr>
            <w:tcW w:w="2976" w:type="dxa"/>
            <w:vMerge/>
            <w:shd w:val="clear" w:color="auto" w:fill="auto"/>
          </w:tcPr>
          <w:p w:rsidR="001A54DA" w:rsidRPr="00EC15E3" w:rsidRDefault="001A54DA" w:rsidP="00272F20">
            <w:pPr>
              <w:autoSpaceDE w:val="0"/>
              <w:autoSpaceDN w:val="0"/>
              <w:adjustRightInd w:val="0"/>
              <w:jc w:val="center"/>
              <w:rPr>
                <w:bCs/>
                <w:sz w:val="27"/>
                <w:szCs w:val="27"/>
                <w:lang w:val="ru-RU"/>
              </w:rPr>
            </w:pPr>
          </w:p>
        </w:tc>
        <w:tc>
          <w:tcPr>
            <w:tcW w:w="4253" w:type="dxa"/>
            <w:shd w:val="clear" w:color="auto" w:fill="auto"/>
            <w:vAlign w:val="center"/>
          </w:tcPr>
          <w:p w:rsidR="001A54DA" w:rsidRPr="00EC15E3" w:rsidRDefault="001A54DA" w:rsidP="00272F20">
            <w:pPr>
              <w:ind w:right="-108"/>
              <w:outlineLvl w:val="0"/>
              <w:rPr>
                <w:spacing w:val="-6"/>
                <w:sz w:val="27"/>
                <w:szCs w:val="27"/>
                <w:lang w:val="ru-RU"/>
              </w:rPr>
            </w:pPr>
            <w:r w:rsidRPr="00EC15E3">
              <w:rPr>
                <w:sz w:val="27"/>
                <w:szCs w:val="27"/>
                <w:lang w:val="ru-RU"/>
              </w:rPr>
              <w:t>Удельный вес численности выпускников программ среднего профессионального образования и программ профессионального обучения в общей численности выпускников профессионального образования</w:t>
            </w:r>
          </w:p>
        </w:tc>
        <w:tc>
          <w:tcPr>
            <w:tcW w:w="1417" w:type="dxa"/>
            <w:shd w:val="clear" w:color="auto" w:fill="auto"/>
          </w:tcPr>
          <w:p w:rsidR="001A54DA" w:rsidRPr="00EC15E3" w:rsidRDefault="001A54DA" w:rsidP="00272F20">
            <w:pPr>
              <w:widowControl w:val="0"/>
              <w:autoSpaceDE w:val="0"/>
              <w:autoSpaceDN w:val="0"/>
              <w:adjustRightInd w:val="0"/>
              <w:ind w:left="-108" w:right="-108"/>
              <w:jc w:val="center"/>
              <w:rPr>
                <w:sz w:val="27"/>
                <w:szCs w:val="27"/>
                <w:lang w:val="ru-RU"/>
              </w:rPr>
            </w:pPr>
            <w:r w:rsidRPr="00EC15E3">
              <w:rPr>
                <w:sz w:val="27"/>
                <w:szCs w:val="27"/>
                <w:lang w:val="ru-RU"/>
              </w:rPr>
              <w:t>процентов</w:t>
            </w:r>
          </w:p>
        </w:tc>
        <w:tc>
          <w:tcPr>
            <w:tcW w:w="1134" w:type="dxa"/>
            <w:shd w:val="clear" w:color="auto" w:fill="auto"/>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63,7</w:t>
            </w:r>
          </w:p>
        </w:tc>
        <w:tc>
          <w:tcPr>
            <w:tcW w:w="1134" w:type="dxa"/>
            <w:shd w:val="clear" w:color="auto" w:fill="auto"/>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63,5</w:t>
            </w:r>
          </w:p>
        </w:tc>
        <w:tc>
          <w:tcPr>
            <w:tcW w:w="1134" w:type="dxa"/>
            <w:shd w:val="clear" w:color="auto" w:fill="auto"/>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w:t>
            </w:r>
          </w:p>
        </w:tc>
        <w:tc>
          <w:tcPr>
            <w:tcW w:w="1134" w:type="dxa"/>
            <w:shd w:val="clear" w:color="auto" w:fill="auto"/>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w:t>
            </w:r>
          </w:p>
        </w:tc>
        <w:tc>
          <w:tcPr>
            <w:tcW w:w="1134" w:type="dxa"/>
            <w:shd w:val="clear" w:color="auto" w:fill="auto"/>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w:t>
            </w:r>
          </w:p>
        </w:tc>
      </w:tr>
      <w:tr w:rsidR="001A54DA" w:rsidRPr="00EC15E3" w:rsidTr="00272F20">
        <w:trPr>
          <w:trHeight w:val="221"/>
        </w:trPr>
        <w:tc>
          <w:tcPr>
            <w:tcW w:w="710" w:type="dxa"/>
            <w:vMerge/>
          </w:tcPr>
          <w:p w:rsidR="001A54DA" w:rsidRPr="00EC15E3" w:rsidRDefault="001A54DA" w:rsidP="00133BCF">
            <w:pPr>
              <w:jc w:val="center"/>
              <w:rPr>
                <w:bCs/>
                <w:sz w:val="27"/>
                <w:szCs w:val="27"/>
                <w:lang w:val="ru-RU"/>
              </w:rPr>
            </w:pPr>
          </w:p>
        </w:tc>
        <w:tc>
          <w:tcPr>
            <w:tcW w:w="2976" w:type="dxa"/>
            <w:vMerge/>
            <w:shd w:val="clear" w:color="auto" w:fill="auto"/>
          </w:tcPr>
          <w:p w:rsidR="001A54DA" w:rsidRPr="00EC15E3" w:rsidRDefault="001A54DA" w:rsidP="00272F20">
            <w:pPr>
              <w:autoSpaceDE w:val="0"/>
              <w:autoSpaceDN w:val="0"/>
              <w:adjustRightInd w:val="0"/>
              <w:jc w:val="center"/>
              <w:rPr>
                <w:bCs/>
                <w:sz w:val="27"/>
                <w:szCs w:val="27"/>
                <w:lang w:val="ru-RU"/>
              </w:rPr>
            </w:pPr>
          </w:p>
        </w:tc>
        <w:tc>
          <w:tcPr>
            <w:tcW w:w="4253" w:type="dxa"/>
            <w:shd w:val="clear" w:color="auto" w:fill="auto"/>
          </w:tcPr>
          <w:p w:rsidR="001A54DA" w:rsidRPr="00EC15E3" w:rsidRDefault="001A54DA" w:rsidP="00272F20">
            <w:pPr>
              <w:outlineLvl w:val="0"/>
              <w:rPr>
                <w:sz w:val="27"/>
                <w:szCs w:val="27"/>
                <w:lang w:val="ru-RU"/>
              </w:rPr>
            </w:pPr>
            <w:r w:rsidRPr="00EC15E3">
              <w:rPr>
                <w:sz w:val="27"/>
                <w:szCs w:val="27"/>
                <w:lang w:val="ru-RU"/>
              </w:rPr>
              <w:t>Удельный вес численности занятого населения в возрасте 25 - 65 лет, прошедшего профессиональное обучение, в общей численности занятого в экономике населения данной возрастной группы</w:t>
            </w:r>
          </w:p>
        </w:tc>
        <w:tc>
          <w:tcPr>
            <w:tcW w:w="1417" w:type="dxa"/>
            <w:shd w:val="clear" w:color="auto" w:fill="auto"/>
          </w:tcPr>
          <w:p w:rsidR="001A54DA" w:rsidRPr="00EC15E3" w:rsidRDefault="001A54DA" w:rsidP="00272F20">
            <w:pPr>
              <w:widowControl w:val="0"/>
              <w:autoSpaceDE w:val="0"/>
              <w:autoSpaceDN w:val="0"/>
              <w:adjustRightInd w:val="0"/>
              <w:ind w:left="-108" w:right="-108"/>
              <w:jc w:val="center"/>
              <w:rPr>
                <w:sz w:val="27"/>
                <w:szCs w:val="27"/>
                <w:lang w:val="ru-RU"/>
              </w:rPr>
            </w:pPr>
            <w:r w:rsidRPr="00EC15E3">
              <w:rPr>
                <w:sz w:val="27"/>
                <w:szCs w:val="27"/>
                <w:lang w:val="ru-RU"/>
              </w:rPr>
              <w:t>процентов</w:t>
            </w:r>
          </w:p>
        </w:tc>
        <w:tc>
          <w:tcPr>
            <w:tcW w:w="1134" w:type="dxa"/>
            <w:shd w:val="clear" w:color="auto" w:fill="auto"/>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37,5</w:t>
            </w:r>
          </w:p>
        </w:tc>
        <w:tc>
          <w:tcPr>
            <w:tcW w:w="1134" w:type="dxa"/>
            <w:shd w:val="clear" w:color="auto" w:fill="auto"/>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43,9</w:t>
            </w:r>
          </w:p>
        </w:tc>
        <w:tc>
          <w:tcPr>
            <w:tcW w:w="1134" w:type="dxa"/>
            <w:shd w:val="clear" w:color="auto" w:fill="auto"/>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46,1</w:t>
            </w:r>
          </w:p>
        </w:tc>
        <w:tc>
          <w:tcPr>
            <w:tcW w:w="1134" w:type="dxa"/>
            <w:shd w:val="clear" w:color="auto" w:fill="auto"/>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47,2</w:t>
            </w:r>
          </w:p>
        </w:tc>
        <w:tc>
          <w:tcPr>
            <w:tcW w:w="1134" w:type="dxa"/>
            <w:shd w:val="clear" w:color="auto" w:fill="auto"/>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w:t>
            </w:r>
          </w:p>
        </w:tc>
      </w:tr>
      <w:tr w:rsidR="001A54DA" w:rsidRPr="00EC15E3" w:rsidTr="00272F20">
        <w:trPr>
          <w:trHeight w:val="221"/>
        </w:trPr>
        <w:tc>
          <w:tcPr>
            <w:tcW w:w="710" w:type="dxa"/>
            <w:vMerge/>
          </w:tcPr>
          <w:p w:rsidR="001A54DA" w:rsidRPr="00EC15E3" w:rsidRDefault="001A54DA" w:rsidP="00133BCF">
            <w:pPr>
              <w:jc w:val="center"/>
              <w:rPr>
                <w:bCs/>
                <w:sz w:val="27"/>
                <w:szCs w:val="27"/>
                <w:lang w:val="ru-RU"/>
              </w:rPr>
            </w:pPr>
          </w:p>
        </w:tc>
        <w:tc>
          <w:tcPr>
            <w:tcW w:w="2976" w:type="dxa"/>
            <w:vMerge/>
            <w:shd w:val="clear" w:color="auto" w:fill="auto"/>
          </w:tcPr>
          <w:p w:rsidR="001A54DA" w:rsidRPr="00EC15E3" w:rsidRDefault="001A54DA" w:rsidP="00272F20">
            <w:pPr>
              <w:autoSpaceDE w:val="0"/>
              <w:autoSpaceDN w:val="0"/>
              <w:adjustRightInd w:val="0"/>
              <w:jc w:val="center"/>
              <w:rPr>
                <w:bCs/>
                <w:sz w:val="27"/>
                <w:szCs w:val="27"/>
                <w:lang w:val="ru-RU"/>
              </w:rPr>
            </w:pPr>
          </w:p>
        </w:tc>
        <w:tc>
          <w:tcPr>
            <w:tcW w:w="4253" w:type="dxa"/>
            <w:shd w:val="clear" w:color="auto" w:fill="auto"/>
          </w:tcPr>
          <w:p w:rsidR="001A54DA" w:rsidRPr="00EC15E3" w:rsidRDefault="001A54DA" w:rsidP="00272F20">
            <w:pPr>
              <w:outlineLvl w:val="0"/>
              <w:rPr>
                <w:sz w:val="27"/>
                <w:szCs w:val="27"/>
                <w:lang w:val="ru-RU"/>
              </w:rPr>
            </w:pPr>
            <w:r w:rsidRPr="00EC15E3">
              <w:rPr>
                <w:sz w:val="27"/>
                <w:szCs w:val="27"/>
                <w:lang w:val="ru-RU"/>
              </w:rPr>
              <w:t>Доля студентов, проходящих подготовку на основе договоров целевого обучения, в общей чис</w:t>
            </w:r>
            <w:r w:rsidRPr="00EC15E3">
              <w:rPr>
                <w:sz w:val="27"/>
                <w:szCs w:val="27"/>
                <w:lang w:val="ru-RU"/>
              </w:rPr>
              <w:softHyphen/>
              <w:t>ленности студентов, обучаю</w:t>
            </w:r>
            <w:r w:rsidRPr="00EC15E3">
              <w:rPr>
                <w:sz w:val="27"/>
                <w:szCs w:val="27"/>
                <w:lang w:val="ru-RU"/>
              </w:rPr>
              <w:softHyphen/>
              <w:t>щихся по программам среднего профессионального образования и практико-ориентированным программам бакалавриата</w:t>
            </w:r>
          </w:p>
        </w:tc>
        <w:tc>
          <w:tcPr>
            <w:tcW w:w="1417" w:type="dxa"/>
            <w:shd w:val="clear" w:color="auto" w:fill="auto"/>
          </w:tcPr>
          <w:p w:rsidR="001A54DA" w:rsidRPr="00EC15E3" w:rsidRDefault="001A54DA" w:rsidP="00272F20">
            <w:pPr>
              <w:widowControl w:val="0"/>
              <w:autoSpaceDE w:val="0"/>
              <w:autoSpaceDN w:val="0"/>
              <w:adjustRightInd w:val="0"/>
              <w:ind w:left="-108" w:right="-108"/>
              <w:jc w:val="center"/>
              <w:rPr>
                <w:sz w:val="27"/>
                <w:szCs w:val="27"/>
                <w:lang w:val="ru-RU"/>
              </w:rPr>
            </w:pPr>
            <w:r w:rsidRPr="00EC15E3">
              <w:rPr>
                <w:sz w:val="27"/>
                <w:szCs w:val="27"/>
                <w:lang w:val="ru-RU"/>
              </w:rPr>
              <w:t>процентов</w:t>
            </w:r>
          </w:p>
        </w:tc>
        <w:tc>
          <w:tcPr>
            <w:tcW w:w="1134" w:type="dxa"/>
            <w:shd w:val="clear" w:color="auto" w:fill="auto"/>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10,1</w:t>
            </w:r>
          </w:p>
        </w:tc>
        <w:tc>
          <w:tcPr>
            <w:tcW w:w="1134" w:type="dxa"/>
            <w:shd w:val="clear" w:color="auto" w:fill="auto"/>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14,3</w:t>
            </w:r>
          </w:p>
        </w:tc>
        <w:tc>
          <w:tcPr>
            <w:tcW w:w="1134" w:type="dxa"/>
            <w:shd w:val="clear" w:color="auto" w:fill="auto"/>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w:t>
            </w:r>
          </w:p>
        </w:tc>
        <w:tc>
          <w:tcPr>
            <w:tcW w:w="1134" w:type="dxa"/>
            <w:shd w:val="clear" w:color="auto" w:fill="auto"/>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w:t>
            </w:r>
          </w:p>
        </w:tc>
        <w:tc>
          <w:tcPr>
            <w:tcW w:w="1134" w:type="dxa"/>
            <w:shd w:val="clear" w:color="auto" w:fill="auto"/>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w:t>
            </w:r>
          </w:p>
        </w:tc>
      </w:tr>
      <w:tr w:rsidR="001A54DA" w:rsidRPr="00EC15E3" w:rsidTr="00272F20">
        <w:trPr>
          <w:trHeight w:val="221"/>
        </w:trPr>
        <w:tc>
          <w:tcPr>
            <w:tcW w:w="710" w:type="dxa"/>
            <w:vMerge/>
          </w:tcPr>
          <w:p w:rsidR="001A54DA" w:rsidRPr="00EC15E3" w:rsidRDefault="001A54DA" w:rsidP="00133BCF">
            <w:pPr>
              <w:jc w:val="center"/>
              <w:rPr>
                <w:bCs/>
                <w:sz w:val="27"/>
                <w:szCs w:val="27"/>
                <w:lang w:val="ru-RU"/>
              </w:rPr>
            </w:pPr>
          </w:p>
        </w:tc>
        <w:tc>
          <w:tcPr>
            <w:tcW w:w="2976" w:type="dxa"/>
            <w:vMerge/>
            <w:shd w:val="clear" w:color="auto" w:fill="auto"/>
          </w:tcPr>
          <w:p w:rsidR="001A54DA" w:rsidRPr="00EC15E3" w:rsidRDefault="001A54DA" w:rsidP="00272F20">
            <w:pPr>
              <w:autoSpaceDE w:val="0"/>
              <w:autoSpaceDN w:val="0"/>
              <w:adjustRightInd w:val="0"/>
              <w:jc w:val="center"/>
              <w:rPr>
                <w:bCs/>
                <w:sz w:val="27"/>
                <w:szCs w:val="27"/>
                <w:lang w:val="ru-RU"/>
              </w:rPr>
            </w:pPr>
          </w:p>
        </w:tc>
        <w:tc>
          <w:tcPr>
            <w:tcW w:w="4253" w:type="dxa"/>
            <w:shd w:val="clear" w:color="auto" w:fill="auto"/>
          </w:tcPr>
          <w:p w:rsidR="001A54DA" w:rsidRPr="00EC15E3" w:rsidRDefault="001A54DA" w:rsidP="00272F20">
            <w:pPr>
              <w:outlineLvl w:val="0"/>
              <w:rPr>
                <w:sz w:val="27"/>
                <w:szCs w:val="27"/>
                <w:lang w:val="ru-RU"/>
              </w:rPr>
            </w:pPr>
            <w:r w:rsidRPr="00EC15E3">
              <w:rPr>
                <w:sz w:val="27"/>
                <w:szCs w:val="27"/>
                <w:lang w:val="ru-RU"/>
              </w:rPr>
              <w:t>Количество обучающихся в про</w:t>
            </w:r>
            <w:r w:rsidRPr="00EC15E3">
              <w:rPr>
                <w:sz w:val="27"/>
                <w:szCs w:val="27"/>
                <w:lang w:val="ru-RU"/>
              </w:rPr>
              <w:softHyphen/>
              <w:t>фессиональных образовательных организациях, прошедших прак</w:t>
            </w:r>
            <w:r w:rsidRPr="00EC15E3">
              <w:rPr>
                <w:sz w:val="27"/>
                <w:szCs w:val="27"/>
                <w:lang w:val="ru-RU"/>
              </w:rPr>
              <w:softHyphen/>
              <w:t>тику или стажировку на предприятиях ведущего работодателя угольной отрасли</w:t>
            </w:r>
          </w:p>
        </w:tc>
        <w:tc>
          <w:tcPr>
            <w:tcW w:w="1417" w:type="dxa"/>
            <w:shd w:val="clear" w:color="auto" w:fill="auto"/>
          </w:tcPr>
          <w:p w:rsidR="001A54DA" w:rsidRPr="00EC15E3" w:rsidRDefault="001A54DA" w:rsidP="00272F20">
            <w:pPr>
              <w:widowControl w:val="0"/>
              <w:autoSpaceDE w:val="0"/>
              <w:autoSpaceDN w:val="0"/>
              <w:adjustRightInd w:val="0"/>
              <w:ind w:left="-108" w:right="-108"/>
              <w:jc w:val="center"/>
              <w:rPr>
                <w:sz w:val="27"/>
                <w:szCs w:val="27"/>
                <w:lang w:val="ru-RU"/>
              </w:rPr>
            </w:pPr>
            <w:r w:rsidRPr="00EC15E3">
              <w:rPr>
                <w:sz w:val="27"/>
                <w:szCs w:val="27"/>
                <w:lang w:val="ru-RU"/>
              </w:rPr>
              <w:t>человек</w:t>
            </w:r>
          </w:p>
        </w:tc>
        <w:tc>
          <w:tcPr>
            <w:tcW w:w="1134" w:type="dxa"/>
            <w:shd w:val="clear" w:color="auto" w:fill="auto"/>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100</w:t>
            </w:r>
          </w:p>
        </w:tc>
        <w:tc>
          <w:tcPr>
            <w:tcW w:w="1134" w:type="dxa"/>
            <w:shd w:val="clear" w:color="auto" w:fill="auto"/>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100</w:t>
            </w:r>
          </w:p>
        </w:tc>
        <w:tc>
          <w:tcPr>
            <w:tcW w:w="1134" w:type="dxa"/>
            <w:shd w:val="clear" w:color="auto" w:fill="auto"/>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w:t>
            </w:r>
          </w:p>
        </w:tc>
        <w:tc>
          <w:tcPr>
            <w:tcW w:w="1134" w:type="dxa"/>
            <w:shd w:val="clear" w:color="auto" w:fill="auto"/>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w:t>
            </w:r>
          </w:p>
        </w:tc>
        <w:tc>
          <w:tcPr>
            <w:tcW w:w="1134" w:type="dxa"/>
            <w:shd w:val="clear" w:color="auto" w:fill="auto"/>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w:t>
            </w:r>
          </w:p>
        </w:tc>
      </w:tr>
      <w:tr w:rsidR="001A54DA" w:rsidRPr="00EC15E3" w:rsidTr="00272F20">
        <w:trPr>
          <w:trHeight w:val="3726"/>
        </w:trPr>
        <w:tc>
          <w:tcPr>
            <w:tcW w:w="710" w:type="dxa"/>
            <w:vMerge/>
          </w:tcPr>
          <w:p w:rsidR="001A54DA" w:rsidRPr="00EC15E3" w:rsidRDefault="001A54DA" w:rsidP="00133BCF">
            <w:pPr>
              <w:jc w:val="center"/>
              <w:rPr>
                <w:bCs/>
                <w:sz w:val="27"/>
                <w:szCs w:val="27"/>
                <w:lang w:val="ru-RU"/>
              </w:rPr>
            </w:pPr>
          </w:p>
        </w:tc>
        <w:tc>
          <w:tcPr>
            <w:tcW w:w="2976" w:type="dxa"/>
            <w:vMerge/>
            <w:shd w:val="clear" w:color="auto" w:fill="auto"/>
          </w:tcPr>
          <w:p w:rsidR="001A54DA" w:rsidRPr="00EC15E3" w:rsidRDefault="001A54DA" w:rsidP="00272F20">
            <w:pPr>
              <w:autoSpaceDE w:val="0"/>
              <w:autoSpaceDN w:val="0"/>
              <w:adjustRightInd w:val="0"/>
              <w:jc w:val="center"/>
              <w:rPr>
                <w:bCs/>
                <w:sz w:val="27"/>
                <w:szCs w:val="27"/>
                <w:lang w:val="ru-RU"/>
              </w:rPr>
            </w:pPr>
          </w:p>
        </w:tc>
        <w:tc>
          <w:tcPr>
            <w:tcW w:w="4253" w:type="dxa"/>
            <w:shd w:val="clear" w:color="auto" w:fill="auto"/>
          </w:tcPr>
          <w:p w:rsidR="001A54DA" w:rsidRPr="00EC15E3" w:rsidRDefault="001A54DA" w:rsidP="00272F20">
            <w:pPr>
              <w:outlineLvl w:val="0"/>
              <w:rPr>
                <w:sz w:val="27"/>
                <w:szCs w:val="27"/>
                <w:lang w:val="ru-RU"/>
              </w:rPr>
            </w:pPr>
            <w:r w:rsidRPr="00EC15E3">
              <w:rPr>
                <w:sz w:val="27"/>
                <w:szCs w:val="27"/>
                <w:lang w:val="ru-RU"/>
              </w:rPr>
              <w:t>Количество программ среднего профессионального образования и профессионального обучения, разработанных или доработанных и внедренных совместно с ведущим работодателем угольной отрасли, по которым проводится обучение профессиональными образовательными организациями</w:t>
            </w:r>
          </w:p>
          <w:p w:rsidR="001A54DA" w:rsidRPr="00EC15E3" w:rsidRDefault="001A54DA" w:rsidP="00272F20">
            <w:pPr>
              <w:outlineLvl w:val="0"/>
              <w:rPr>
                <w:sz w:val="27"/>
                <w:szCs w:val="27"/>
                <w:lang w:val="ru-RU"/>
              </w:rPr>
            </w:pPr>
          </w:p>
        </w:tc>
        <w:tc>
          <w:tcPr>
            <w:tcW w:w="1417" w:type="dxa"/>
            <w:shd w:val="clear" w:color="auto" w:fill="auto"/>
          </w:tcPr>
          <w:p w:rsidR="001A54DA" w:rsidRPr="00EC15E3" w:rsidRDefault="001A54DA" w:rsidP="00272F20">
            <w:pPr>
              <w:widowControl w:val="0"/>
              <w:autoSpaceDE w:val="0"/>
              <w:autoSpaceDN w:val="0"/>
              <w:adjustRightInd w:val="0"/>
              <w:ind w:left="-108" w:right="-108"/>
              <w:jc w:val="center"/>
              <w:rPr>
                <w:sz w:val="27"/>
                <w:szCs w:val="27"/>
                <w:lang w:val="ru-RU"/>
              </w:rPr>
            </w:pPr>
            <w:r w:rsidRPr="00EC15E3">
              <w:rPr>
                <w:sz w:val="27"/>
                <w:szCs w:val="27"/>
                <w:lang w:val="ru-RU"/>
              </w:rPr>
              <w:t>единиц</w:t>
            </w:r>
          </w:p>
        </w:tc>
        <w:tc>
          <w:tcPr>
            <w:tcW w:w="1134" w:type="dxa"/>
            <w:shd w:val="clear" w:color="auto" w:fill="auto"/>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56</w:t>
            </w:r>
          </w:p>
        </w:tc>
        <w:tc>
          <w:tcPr>
            <w:tcW w:w="1134" w:type="dxa"/>
            <w:shd w:val="clear" w:color="auto" w:fill="auto"/>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60</w:t>
            </w:r>
          </w:p>
        </w:tc>
        <w:tc>
          <w:tcPr>
            <w:tcW w:w="1134" w:type="dxa"/>
            <w:shd w:val="clear" w:color="auto" w:fill="auto"/>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w:t>
            </w:r>
          </w:p>
        </w:tc>
        <w:tc>
          <w:tcPr>
            <w:tcW w:w="1134" w:type="dxa"/>
            <w:shd w:val="clear" w:color="auto" w:fill="auto"/>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w:t>
            </w:r>
          </w:p>
        </w:tc>
        <w:tc>
          <w:tcPr>
            <w:tcW w:w="1134" w:type="dxa"/>
            <w:shd w:val="clear" w:color="auto" w:fill="auto"/>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w:t>
            </w:r>
          </w:p>
        </w:tc>
      </w:tr>
      <w:tr w:rsidR="001A54DA" w:rsidRPr="00EC15E3" w:rsidTr="00354A04">
        <w:trPr>
          <w:trHeight w:val="1516"/>
        </w:trPr>
        <w:tc>
          <w:tcPr>
            <w:tcW w:w="710" w:type="dxa"/>
            <w:vMerge w:val="restart"/>
          </w:tcPr>
          <w:p w:rsidR="001A54DA" w:rsidRPr="00EC15E3" w:rsidRDefault="001A54DA" w:rsidP="00133BCF">
            <w:pPr>
              <w:jc w:val="center"/>
              <w:rPr>
                <w:bCs/>
                <w:spacing w:val="-20"/>
                <w:sz w:val="27"/>
                <w:szCs w:val="27"/>
                <w:lang w:val="ru-RU"/>
              </w:rPr>
            </w:pPr>
            <w:r w:rsidRPr="00EC15E3">
              <w:rPr>
                <w:bCs/>
                <w:spacing w:val="-20"/>
                <w:sz w:val="27"/>
                <w:szCs w:val="27"/>
                <w:lang w:val="ru-RU"/>
              </w:rPr>
              <w:t>2.8.2</w:t>
            </w:r>
          </w:p>
        </w:tc>
        <w:tc>
          <w:tcPr>
            <w:tcW w:w="2976" w:type="dxa"/>
            <w:vMerge w:val="restart"/>
            <w:shd w:val="clear" w:color="auto" w:fill="auto"/>
          </w:tcPr>
          <w:p w:rsidR="001A54DA" w:rsidRPr="00EC15E3" w:rsidRDefault="001A54DA" w:rsidP="00272F20">
            <w:pPr>
              <w:tabs>
                <w:tab w:val="left" w:pos="2300"/>
              </w:tabs>
              <w:autoSpaceDE w:val="0"/>
              <w:autoSpaceDN w:val="0"/>
              <w:adjustRightInd w:val="0"/>
              <w:rPr>
                <w:bCs/>
                <w:sz w:val="27"/>
                <w:szCs w:val="27"/>
                <w:lang w:val="ru-RU"/>
              </w:rPr>
            </w:pPr>
            <w:r w:rsidRPr="00EC15E3">
              <w:rPr>
                <w:bCs/>
                <w:sz w:val="27"/>
                <w:szCs w:val="27"/>
                <w:lang w:val="ru-RU"/>
              </w:rPr>
              <w:t>Консолидация ресурсов бизнеса, государства и образовательных организаций в развитии региональной системы профессионального образования</w:t>
            </w:r>
          </w:p>
        </w:tc>
        <w:tc>
          <w:tcPr>
            <w:tcW w:w="4253" w:type="dxa"/>
            <w:shd w:val="clear" w:color="auto" w:fill="auto"/>
          </w:tcPr>
          <w:p w:rsidR="001A54DA" w:rsidRPr="00EC15E3" w:rsidRDefault="001A54DA" w:rsidP="00937458">
            <w:pPr>
              <w:ind w:right="-108"/>
              <w:outlineLvl w:val="0"/>
              <w:rPr>
                <w:sz w:val="27"/>
                <w:szCs w:val="27"/>
                <w:lang w:val="ru-RU"/>
              </w:rPr>
            </w:pPr>
            <w:r w:rsidRPr="00EC15E3">
              <w:rPr>
                <w:sz w:val="27"/>
                <w:szCs w:val="27"/>
                <w:lang w:val="ru-RU"/>
              </w:rPr>
              <w:t xml:space="preserve">Число многофункциональных центров прикладных квалификаций, осуществляющих обучение на базе среднего (полного) общего образования </w:t>
            </w:r>
          </w:p>
        </w:tc>
        <w:tc>
          <w:tcPr>
            <w:tcW w:w="1417" w:type="dxa"/>
            <w:shd w:val="clear" w:color="auto" w:fill="auto"/>
          </w:tcPr>
          <w:p w:rsidR="001A54DA" w:rsidRPr="00EC15E3" w:rsidRDefault="001A54DA" w:rsidP="00272F20">
            <w:pPr>
              <w:widowControl w:val="0"/>
              <w:autoSpaceDE w:val="0"/>
              <w:autoSpaceDN w:val="0"/>
              <w:adjustRightInd w:val="0"/>
              <w:ind w:left="-108" w:right="-108"/>
              <w:jc w:val="center"/>
              <w:rPr>
                <w:sz w:val="27"/>
                <w:szCs w:val="27"/>
                <w:lang w:val="ru-RU"/>
              </w:rPr>
            </w:pPr>
            <w:r w:rsidRPr="00EC15E3">
              <w:rPr>
                <w:sz w:val="27"/>
                <w:szCs w:val="27"/>
                <w:lang w:val="ru-RU"/>
              </w:rPr>
              <w:t>единиц</w:t>
            </w:r>
          </w:p>
        </w:tc>
        <w:tc>
          <w:tcPr>
            <w:tcW w:w="1134" w:type="dxa"/>
            <w:shd w:val="clear" w:color="auto" w:fill="auto"/>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2</w:t>
            </w:r>
          </w:p>
        </w:tc>
        <w:tc>
          <w:tcPr>
            <w:tcW w:w="1134" w:type="dxa"/>
            <w:shd w:val="clear" w:color="auto" w:fill="auto"/>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6</w:t>
            </w:r>
          </w:p>
        </w:tc>
        <w:tc>
          <w:tcPr>
            <w:tcW w:w="1134" w:type="dxa"/>
            <w:shd w:val="clear" w:color="auto" w:fill="auto"/>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9</w:t>
            </w:r>
          </w:p>
        </w:tc>
        <w:tc>
          <w:tcPr>
            <w:tcW w:w="1134" w:type="dxa"/>
            <w:shd w:val="clear" w:color="auto" w:fill="auto"/>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9</w:t>
            </w:r>
          </w:p>
        </w:tc>
        <w:tc>
          <w:tcPr>
            <w:tcW w:w="1134" w:type="dxa"/>
            <w:shd w:val="clear" w:color="auto" w:fill="auto"/>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w:t>
            </w:r>
          </w:p>
        </w:tc>
      </w:tr>
      <w:tr w:rsidR="001A54DA" w:rsidRPr="00EC15E3" w:rsidTr="00354A04">
        <w:trPr>
          <w:trHeight w:val="1553"/>
        </w:trPr>
        <w:tc>
          <w:tcPr>
            <w:tcW w:w="710" w:type="dxa"/>
            <w:vMerge/>
          </w:tcPr>
          <w:p w:rsidR="001A54DA" w:rsidRPr="00EC15E3" w:rsidRDefault="001A54DA" w:rsidP="00133BCF">
            <w:pPr>
              <w:jc w:val="center"/>
              <w:rPr>
                <w:spacing w:val="-20"/>
                <w:sz w:val="27"/>
                <w:szCs w:val="27"/>
                <w:lang w:val="ru-RU"/>
              </w:rPr>
            </w:pPr>
          </w:p>
        </w:tc>
        <w:tc>
          <w:tcPr>
            <w:tcW w:w="2976" w:type="dxa"/>
            <w:vMerge/>
            <w:shd w:val="clear" w:color="auto" w:fill="auto"/>
          </w:tcPr>
          <w:p w:rsidR="001A54DA" w:rsidRPr="00EC15E3" w:rsidRDefault="001A54DA" w:rsidP="00272F20">
            <w:pPr>
              <w:tabs>
                <w:tab w:val="left" w:pos="2300"/>
              </w:tabs>
              <w:autoSpaceDE w:val="0"/>
              <w:autoSpaceDN w:val="0"/>
              <w:adjustRightInd w:val="0"/>
              <w:rPr>
                <w:bCs/>
                <w:spacing w:val="-20"/>
                <w:sz w:val="27"/>
                <w:szCs w:val="27"/>
                <w:lang w:val="ru-RU"/>
              </w:rPr>
            </w:pPr>
          </w:p>
        </w:tc>
        <w:tc>
          <w:tcPr>
            <w:tcW w:w="4253" w:type="dxa"/>
            <w:shd w:val="clear" w:color="auto" w:fill="auto"/>
          </w:tcPr>
          <w:p w:rsidR="001A54DA" w:rsidRPr="00EC15E3" w:rsidRDefault="001A54DA" w:rsidP="00272F20">
            <w:pPr>
              <w:ind w:right="-108"/>
              <w:outlineLvl w:val="0"/>
              <w:rPr>
                <w:sz w:val="27"/>
                <w:szCs w:val="27"/>
                <w:lang w:val="ru-RU"/>
              </w:rPr>
            </w:pPr>
            <w:r w:rsidRPr="00EC15E3">
              <w:rPr>
                <w:sz w:val="27"/>
                <w:szCs w:val="27"/>
                <w:lang w:val="ru-RU"/>
              </w:rPr>
              <w:t>Удельный объем финансирования региональной системы профессионального образования из расчета на одного студ</w:t>
            </w:r>
            <w:r w:rsidR="00937458" w:rsidRPr="00EC15E3">
              <w:rPr>
                <w:sz w:val="27"/>
                <w:szCs w:val="27"/>
                <w:lang w:val="ru-RU"/>
              </w:rPr>
              <w:t>ента (в сопоставимых величинах)</w:t>
            </w:r>
          </w:p>
        </w:tc>
        <w:tc>
          <w:tcPr>
            <w:tcW w:w="1417" w:type="dxa"/>
            <w:shd w:val="clear" w:color="auto" w:fill="auto"/>
          </w:tcPr>
          <w:p w:rsidR="001A54DA" w:rsidRPr="00EC15E3" w:rsidRDefault="001A54DA" w:rsidP="00272F20">
            <w:pPr>
              <w:widowControl w:val="0"/>
              <w:autoSpaceDE w:val="0"/>
              <w:autoSpaceDN w:val="0"/>
              <w:adjustRightInd w:val="0"/>
              <w:ind w:left="-108" w:right="-108"/>
              <w:jc w:val="center"/>
              <w:rPr>
                <w:sz w:val="27"/>
                <w:szCs w:val="27"/>
                <w:lang w:val="ru-RU"/>
              </w:rPr>
            </w:pPr>
            <w:r w:rsidRPr="00EC15E3">
              <w:rPr>
                <w:sz w:val="27"/>
                <w:szCs w:val="27"/>
                <w:lang w:val="ru-RU"/>
              </w:rPr>
              <w:t>тыс.</w:t>
            </w:r>
          </w:p>
          <w:p w:rsidR="001A54DA" w:rsidRPr="00EC15E3" w:rsidRDefault="001A54DA" w:rsidP="00272F20">
            <w:pPr>
              <w:widowControl w:val="0"/>
              <w:autoSpaceDE w:val="0"/>
              <w:autoSpaceDN w:val="0"/>
              <w:adjustRightInd w:val="0"/>
              <w:ind w:left="-108" w:right="-108"/>
              <w:jc w:val="center"/>
              <w:rPr>
                <w:sz w:val="27"/>
                <w:szCs w:val="27"/>
                <w:lang w:val="ru-RU"/>
              </w:rPr>
            </w:pPr>
            <w:r w:rsidRPr="00EC15E3">
              <w:rPr>
                <w:sz w:val="27"/>
                <w:szCs w:val="27"/>
                <w:lang w:val="ru-RU"/>
              </w:rPr>
              <w:t>рублей</w:t>
            </w:r>
          </w:p>
        </w:tc>
        <w:tc>
          <w:tcPr>
            <w:tcW w:w="1134" w:type="dxa"/>
            <w:shd w:val="clear" w:color="auto" w:fill="auto"/>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85,1</w:t>
            </w:r>
          </w:p>
        </w:tc>
        <w:tc>
          <w:tcPr>
            <w:tcW w:w="1134" w:type="dxa"/>
            <w:shd w:val="clear" w:color="auto" w:fill="auto"/>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86</w:t>
            </w:r>
          </w:p>
        </w:tc>
        <w:tc>
          <w:tcPr>
            <w:tcW w:w="1134" w:type="dxa"/>
            <w:shd w:val="clear" w:color="auto" w:fill="auto"/>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w:t>
            </w:r>
          </w:p>
        </w:tc>
        <w:tc>
          <w:tcPr>
            <w:tcW w:w="1134" w:type="dxa"/>
            <w:shd w:val="clear" w:color="auto" w:fill="auto"/>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w:t>
            </w:r>
          </w:p>
        </w:tc>
        <w:tc>
          <w:tcPr>
            <w:tcW w:w="1134" w:type="dxa"/>
            <w:shd w:val="clear" w:color="auto" w:fill="auto"/>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w:t>
            </w:r>
          </w:p>
        </w:tc>
      </w:tr>
      <w:tr w:rsidR="001A54DA" w:rsidRPr="00EC15E3" w:rsidTr="00354A04">
        <w:trPr>
          <w:trHeight w:val="1220"/>
        </w:trPr>
        <w:tc>
          <w:tcPr>
            <w:tcW w:w="710" w:type="dxa"/>
            <w:vMerge/>
          </w:tcPr>
          <w:p w:rsidR="001A54DA" w:rsidRPr="00EC15E3" w:rsidRDefault="001A54DA" w:rsidP="00133BCF">
            <w:pPr>
              <w:jc w:val="center"/>
              <w:rPr>
                <w:sz w:val="27"/>
                <w:szCs w:val="27"/>
                <w:lang w:val="ru-RU"/>
              </w:rPr>
            </w:pPr>
          </w:p>
        </w:tc>
        <w:tc>
          <w:tcPr>
            <w:tcW w:w="2976" w:type="dxa"/>
            <w:vMerge/>
            <w:shd w:val="clear" w:color="auto" w:fill="auto"/>
          </w:tcPr>
          <w:p w:rsidR="001A54DA" w:rsidRPr="00EC15E3" w:rsidRDefault="001A54DA" w:rsidP="00272F20">
            <w:pPr>
              <w:tabs>
                <w:tab w:val="left" w:pos="2300"/>
              </w:tabs>
              <w:autoSpaceDE w:val="0"/>
              <w:autoSpaceDN w:val="0"/>
              <w:adjustRightInd w:val="0"/>
              <w:rPr>
                <w:bCs/>
                <w:sz w:val="27"/>
                <w:szCs w:val="27"/>
                <w:lang w:val="ru-RU"/>
              </w:rPr>
            </w:pPr>
          </w:p>
        </w:tc>
        <w:tc>
          <w:tcPr>
            <w:tcW w:w="4253" w:type="dxa"/>
            <w:shd w:val="clear" w:color="auto" w:fill="auto"/>
          </w:tcPr>
          <w:p w:rsidR="001A54DA" w:rsidRPr="00EC15E3" w:rsidRDefault="001A54DA" w:rsidP="00272F20">
            <w:pPr>
              <w:ind w:right="-108"/>
              <w:outlineLvl w:val="0"/>
              <w:rPr>
                <w:sz w:val="27"/>
                <w:szCs w:val="27"/>
                <w:lang w:val="ru-RU"/>
              </w:rPr>
            </w:pPr>
            <w:r w:rsidRPr="00EC15E3">
              <w:rPr>
                <w:sz w:val="27"/>
                <w:szCs w:val="27"/>
                <w:lang w:val="ru-RU"/>
              </w:rPr>
              <w:t>Доля внебюджетных средств в общем объеме средств финанси</w:t>
            </w:r>
            <w:r w:rsidRPr="00EC15E3">
              <w:rPr>
                <w:sz w:val="27"/>
                <w:szCs w:val="27"/>
                <w:lang w:val="ru-RU"/>
              </w:rPr>
              <w:softHyphen/>
              <w:t>рования региональной системы профессионального образования</w:t>
            </w:r>
          </w:p>
        </w:tc>
        <w:tc>
          <w:tcPr>
            <w:tcW w:w="1417" w:type="dxa"/>
            <w:shd w:val="clear" w:color="auto" w:fill="auto"/>
          </w:tcPr>
          <w:p w:rsidR="001A54DA" w:rsidRPr="00EC15E3" w:rsidRDefault="001A54DA" w:rsidP="00272F20">
            <w:pPr>
              <w:widowControl w:val="0"/>
              <w:autoSpaceDE w:val="0"/>
              <w:autoSpaceDN w:val="0"/>
              <w:adjustRightInd w:val="0"/>
              <w:ind w:left="-108" w:right="-108"/>
              <w:jc w:val="center"/>
              <w:rPr>
                <w:sz w:val="27"/>
                <w:szCs w:val="27"/>
                <w:lang w:val="ru-RU"/>
              </w:rPr>
            </w:pPr>
            <w:r w:rsidRPr="00EC15E3">
              <w:rPr>
                <w:sz w:val="27"/>
                <w:szCs w:val="27"/>
                <w:lang w:val="ru-RU"/>
              </w:rPr>
              <w:t>процентов</w:t>
            </w:r>
          </w:p>
        </w:tc>
        <w:tc>
          <w:tcPr>
            <w:tcW w:w="1134" w:type="dxa"/>
            <w:shd w:val="clear" w:color="auto" w:fill="auto"/>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11,7</w:t>
            </w:r>
          </w:p>
        </w:tc>
        <w:tc>
          <w:tcPr>
            <w:tcW w:w="1134" w:type="dxa"/>
            <w:shd w:val="clear" w:color="auto" w:fill="auto"/>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11,7</w:t>
            </w:r>
          </w:p>
        </w:tc>
        <w:tc>
          <w:tcPr>
            <w:tcW w:w="1134" w:type="dxa"/>
            <w:shd w:val="clear" w:color="auto" w:fill="auto"/>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w:t>
            </w:r>
          </w:p>
        </w:tc>
        <w:tc>
          <w:tcPr>
            <w:tcW w:w="1134" w:type="dxa"/>
            <w:shd w:val="clear" w:color="auto" w:fill="auto"/>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w:t>
            </w:r>
          </w:p>
        </w:tc>
        <w:tc>
          <w:tcPr>
            <w:tcW w:w="1134" w:type="dxa"/>
            <w:shd w:val="clear" w:color="auto" w:fill="auto"/>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w:t>
            </w:r>
          </w:p>
        </w:tc>
      </w:tr>
      <w:tr w:rsidR="001A54DA" w:rsidRPr="00EC15E3" w:rsidTr="00354A04">
        <w:trPr>
          <w:trHeight w:val="240"/>
        </w:trPr>
        <w:tc>
          <w:tcPr>
            <w:tcW w:w="710" w:type="dxa"/>
            <w:vMerge/>
          </w:tcPr>
          <w:p w:rsidR="001A54DA" w:rsidRPr="00EC15E3" w:rsidRDefault="001A54DA" w:rsidP="00133BCF">
            <w:pPr>
              <w:jc w:val="center"/>
              <w:rPr>
                <w:sz w:val="27"/>
                <w:szCs w:val="27"/>
                <w:lang w:val="ru-RU"/>
              </w:rPr>
            </w:pPr>
          </w:p>
        </w:tc>
        <w:tc>
          <w:tcPr>
            <w:tcW w:w="2976" w:type="dxa"/>
            <w:vMerge/>
            <w:shd w:val="clear" w:color="auto" w:fill="auto"/>
          </w:tcPr>
          <w:p w:rsidR="001A54DA" w:rsidRPr="00EC15E3" w:rsidRDefault="001A54DA" w:rsidP="00272F20">
            <w:pPr>
              <w:tabs>
                <w:tab w:val="left" w:pos="2300"/>
              </w:tabs>
              <w:autoSpaceDE w:val="0"/>
              <w:autoSpaceDN w:val="0"/>
              <w:adjustRightInd w:val="0"/>
              <w:rPr>
                <w:bCs/>
                <w:sz w:val="27"/>
                <w:szCs w:val="27"/>
                <w:lang w:val="ru-RU"/>
              </w:rPr>
            </w:pPr>
          </w:p>
        </w:tc>
        <w:tc>
          <w:tcPr>
            <w:tcW w:w="4253" w:type="dxa"/>
            <w:shd w:val="clear" w:color="auto" w:fill="auto"/>
          </w:tcPr>
          <w:p w:rsidR="001A54DA" w:rsidRPr="00EC15E3" w:rsidRDefault="001A54DA" w:rsidP="00272F20">
            <w:pPr>
              <w:ind w:right="-108"/>
              <w:outlineLvl w:val="0"/>
              <w:rPr>
                <w:spacing w:val="-2"/>
                <w:sz w:val="27"/>
                <w:szCs w:val="27"/>
                <w:lang w:val="ru-RU"/>
              </w:rPr>
            </w:pPr>
            <w:r w:rsidRPr="00EC15E3">
              <w:rPr>
                <w:spacing w:val="-2"/>
                <w:sz w:val="27"/>
                <w:szCs w:val="27"/>
                <w:lang w:val="ru-RU"/>
              </w:rPr>
              <w:t>Доля образовательных организаций, являющихся бюджетными учре</w:t>
            </w:r>
            <w:r w:rsidR="00354A04" w:rsidRPr="00EC15E3">
              <w:rPr>
                <w:spacing w:val="-2"/>
                <w:sz w:val="27"/>
                <w:szCs w:val="27"/>
                <w:lang w:val="ru-RU"/>
              </w:rPr>
              <w:softHyphen/>
            </w:r>
            <w:r w:rsidRPr="00EC15E3">
              <w:rPr>
                <w:spacing w:val="-2"/>
                <w:sz w:val="27"/>
                <w:szCs w:val="27"/>
                <w:lang w:val="ru-RU"/>
              </w:rPr>
              <w:t>ждениями, выступивших учредите</w:t>
            </w:r>
            <w:r w:rsidR="00354A04" w:rsidRPr="00EC15E3">
              <w:rPr>
                <w:spacing w:val="-2"/>
                <w:sz w:val="27"/>
                <w:szCs w:val="27"/>
                <w:lang w:val="ru-RU"/>
              </w:rPr>
              <w:softHyphen/>
            </w:r>
            <w:r w:rsidRPr="00EC15E3">
              <w:rPr>
                <w:spacing w:val="-2"/>
                <w:sz w:val="27"/>
                <w:szCs w:val="27"/>
                <w:lang w:val="ru-RU"/>
              </w:rPr>
              <w:t>лями и участниками (в том числе совместно с другими лицами) хо</w:t>
            </w:r>
            <w:r w:rsidR="00354A04" w:rsidRPr="00EC15E3">
              <w:rPr>
                <w:spacing w:val="-2"/>
                <w:sz w:val="27"/>
                <w:szCs w:val="27"/>
                <w:lang w:val="ru-RU"/>
              </w:rPr>
              <w:softHyphen/>
            </w:r>
            <w:r w:rsidRPr="00EC15E3">
              <w:rPr>
                <w:spacing w:val="-2"/>
                <w:sz w:val="27"/>
                <w:szCs w:val="27"/>
                <w:lang w:val="ru-RU"/>
              </w:rPr>
              <w:t>зяйственных обществ (в том числе учебно-производственных трениро</w:t>
            </w:r>
            <w:r w:rsidR="00354A04" w:rsidRPr="00EC15E3">
              <w:rPr>
                <w:spacing w:val="-2"/>
                <w:sz w:val="27"/>
                <w:szCs w:val="27"/>
                <w:lang w:val="ru-RU"/>
              </w:rPr>
              <w:softHyphen/>
            </w:r>
            <w:r w:rsidRPr="00EC15E3">
              <w:rPr>
                <w:spacing w:val="-2"/>
                <w:sz w:val="27"/>
                <w:szCs w:val="27"/>
                <w:lang w:val="ru-RU"/>
              </w:rPr>
              <w:t>вочных центров, малых молодеж</w:t>
            </w:r>
            <w:r w:rsidR="00354A04" w:rsidRPr="00EC15E3">
              <w:rPr>
                <w:spacing w:val="-2"/>
                <w:sz w:val="27"/>
                <w:szCs w:val="27"/>
                <w:lang w:val="ru-RU"/>
              </w:rPr>
              <w:softHyphen/>
            </w:r>
            <w:r w:rsidRPr="00EC15E3">
              <w:rPr>
                <w:spacing w:val="-2"/>
                <w:sz w:val="27"/>
                <w:szCs w:val="27"/>
                <w:lang w:val="ru-RU"/>
              </w:rPr>
              <w:t>ных предприятий), в общей числен</w:t>
            </w:r>
            <w:r w:rsidR="00354A04" w:rsidRPr="00EC15E3">
              <w:rPr>
                <w:spacing w:val="-2"/>
                <w:sz w:val="27"/>
                <w:szCs w:val="27"/>
                <w:lang w:val="ru-RU"/>
              </w:rPr>
              <w:softHyphen/>
            </w:r>
            <w:r w:rsidRPr="00EC15E3">
              <w:rPr>
                <w:spacing w:val="-2"/>
                <w:sz w:val="27"/>
                <w:szCs w:val="27"/>
                <w:lang w:val="ru-RU"/>
              </w:rPr>
              <w:t>ности образовательных организа</w:t>
            </w:r>
            <w:r w:rsidR="00354A04" w:rsidRPr="00EC15E3">
              <w:rPr>
                <w:spacing w:val="-2"/>
                <w:sz w:val="27"/>
                <w:szCs w:val="27"/>
                <w:lang w:val="ru-RU"/>
              </w:rPr>
              <w:softHyphen/>
            </w:r>
            <w:r w:rsidRPr="00EC15E3">
              <w:rPr>
                <w:spacing w:val="-2"/>
                <w:sz w:val="27"/>
                <w:szCs w:val="27"/>
                <w:lang w:val="ru-RU"/>
              </w:rPr>
              <w:t>ций, реализующих программы среднего профессионального обра</w:t>
            </w:r>
            <w:r w:rsidR="00354A04" w:rsidRPr="00EC15E3">
              <w:rPr>
                <w:spacing w:val="-2"/>
                <w:sz w:val="27"/>
                <w:szCs w:val="27"/>
                <w:lang w:val="ru-RU"/>
              </w:rPr>
              <w:softHyphen/>
            </w:r>
            <w:r w:rsidRPr="00EC15E3">
              <w:rPr>
                <w:spacing w:val="-2"/>
                <w:sz w:val="27"/>
                <w:szCs w:val="27"/>
                <w:lang w:val="ru-RU"/>
              </w:rPr>
              <w:t>зования и практико-ориентирован</w:t>
            </w:r>
            <w:r w:rsidR="00354A04" w:rsidRPr="00EC15E3">
              <w:rPr>
                <w:spacing w:val="-2"/>
                <w:sz w:val="27"/>
                <w:szCs w:val="27"/>
                <w:lang w:val="ru-RU"/>
              </w:rPr>
              <w:softHyphen/>
            </w:r>
            <w:r w:rsidRPr="00EC15E3">
              <w:rPr>
                <w:spacing w:val="-2"/>
                <w:sz w:val="27"/>
                <w:szCs w:val="27"/>
                <w:lang w:val="ru-RU"/>
              </w:rPr>
              <w:t>ные программы бакалавриата</w:t>
            </w:r>
          </w:p>
        </w:tc>
        <w:tc>
          <w:tcPr>
            <w:tcW w:w="1417" w:type="dxa"/>
            <w:shd w:val="clear" w:color="auto" w:fill="auto"/>
          </w:tcPr>
          <w:p w:rsidR="001A54DA" w:rsidRPr="00EC15E3" w:rsidRDefault="001A54DA" w:rsidP="00272F20">
            <w:pPr>
              <w:widowControl w:val="0"/>
              <w:autoSpaceDE w:val="0"/>
              <w:autoSpaceDN w:val="0"/>
              <w:adjustRightInd w:val="0"/>
              <w:ind w:left="-108" w:right="-108"/>
              <w:jc w:val="center"/>
              <w:rPr>
                <w:sz w:val="27"/>
                <w:szCs w:val="27"/>
                <w:lang w:val="ru-RU"/>
              </w:rPr>
            </w:pPr>
            <w:r w:rsidRPr="00EC15E3">
              <w:rPr>
                <w:sz w:val="27"/>
                <w:szCs w:val="27"/>
                <w:lang w:val="ru-RU"/>
              </w:rPr>
              <w:t>процентов</w:t>
            </w:r>
          </w:p>
        </w:tc>
        <w:tc>
          <w:tcPr>
            <w:tcW w:w="1134" w:type="dxa"/>
            <w:shd w:val="clear" w:color="auto" w:fill="auto"/>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7</w:t>
            </w:r>
          </w:p>
        </w:tc>
        <w:tc>
          <w:tcPr>
            <w:tcW w:w="1134" w:type="dxa"/>
            <w:shd w:val="clear" w:color="auto" w:fill="auto"/>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12</w:t>
            </w:r>
          </w:p>
        </w:tc>
        <w:tc>
          <w:tcPr>
            <w:tcW w:w="1134" w:type="dxa"/>
            <w:shd w:val="clear" w:color="auto" w:fill="auto"/>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w:t>
            </w:r>
          </w:p>
        </w:tc>
        <w:tc>
          <w:tcPr>
            <w:tcW w:w="1134" w:type="dxa"/>
            <w:shd w:val="clear" w:color="auto" w:fill="auto"/>
          </w:tcPr>
          <w:p w:rsidR="001A54DA" w:rsidRPr="00EC15E3" w:rsidRDefault="001A54DA" w:rsidP="00272F20">
            <w:pPr>
              <w:widowControl w:val="0"/>
              <w:tabs>
                <w:tab w:val="center" w:pos="408"/>
              </w:tabs>
              <w:autoSpaceDE w:val="0"/>
              <w:autoSpaceDN w:val="0"/>
              <w:adjustRightInd w:val="0"/>
              <w:jc w:val="center"/>
              <w:rPr>
                <w:sz w:val="27"/>
                <w:szCs w:val="27"/>
                <w:lang w:val="ru-RU"/>
              </w:rPr>
            </w:pPr>
            <w:r w:rsidRPr="00EC15E3">
              <w:rPr>
                <w:sz w:val="27"/>
                <w:szCs w:val="27"/>
                <w:lang w:val="ru-RU"/>
              </w:rPr>
              <w:t>-</w:t>
            </w:r>
          </w:p>
        </w:tc>
        <w:tc>
          <w:tcPr>
            <w:tcW w:w="1134" w:type="dxa"/>
            <w:shd w:val="clear" w:color="auto" w:fill="auto"/>
          </w:tcPr>
          <w:p w:rsidR="001A54DA" w:rsidRPr="00EC15E3" w:rsidRDefault="001A54DA" w:rsidP="00272F20">
            <w:pPr>
              <w:widowControl w:val="0"/>
              <w:tabs>
                <w:tab w:val="center" w:pos="408"/>
              </w:tabs>
              <w:autoSpaceDE w:val="0"/>
              <w:autoSpaceDN w:val="0"/>
              <w:adjustRightInd w:val="0"/>
              <w:jc w:val="center"/>
              <w:rPr>
                <w:sz w:val="27"/>
                <w:szCs w:val="27"/>
                <w:lang w:val="ru-RU"/>
              </w:rPr>
            </w:pPr>
            <w:r w:rsidRPr="00EC15E3">
              <w:rPr>
                <w:sz w:val="27"/>
                <w:szCs w:val="27"/>
                <w:lang w:val="ru-RU"/>
              </w:rPr>
              <w:t>-</w:t>
            </w:r>
          </w:p>
        </w:tc>
      </w:tr>
      <w:tr w:rsidR="001A54DA" w:rsidRPr="00EC15E3" w:rsidTr="00272F20">
        <w:trPr>
          <w:trHeight w:val="609"/>
        </w:trPr>
        <w:tc>
          <w:tcPr>
            <w:tcW w:w="710" w:type="dxa"/>
            <w:vMerge/>
          </w:tcPr>
          <w:p w:rsidR="001A54DA" w:rsidRPr="00EC15E3" w:rsidRDefault="001A54DA" w:rsidP="00133BCF">
            <w:pPr>
              <w:jc w:val="center"/>
              <w:rPr>
                <w:sz w:val="27"/>
                <w:szCs w:val="27"/>
                <w:lang w:val="ru-RU"/>
              </w:rPr>
            </w:pPr>
          </w:p>
        </w:tc>
        <w:tc>
          <w:tcPr>
            <w:tcW w:w="2976" w:type="dxa"/>
            <w:vMerge/>
            <w:shd w:val="clear" w:color="auto" w:fill="auto"/>
          </w:tcPr>
          <w:p w:rsidR="001A54DA" w:rsidRPr="00EC15E3" w:rsidRDefault="001A54DA" w:rsidP="00272F20">
            <w:pPr>
              <w:tabs>
                <w:tab w:val="left" w:pos="2300"/>
              </w:tabs>
              <w:autoSpaceDE w:val="0"/>
              <w:autoSpaceDN w:val="0"/>
              <w:adjustRightInd w:val="0"/>
              <w:rPr>
                <w:bCs/>
                <w:sz w:val="27"/>
                <w:szCs w:val="27"/>
                <w:lang w:val="ru-RU"/>
              </w:rPr>
            </w:pPr>
          </w:p>
        </w:tc>
        <w:tc>
          <w:tcPr>
            <w:tcW w:w="4253" w:type="dxa"/>
            <w:shd w:val="clear" w:color="auto" w:fill="auto"/>
          </w:tcPr>
          <w:p w:rsidR="001A54DA" w:rsidRPr="00EC15E3" w:rsidRDefault="001A54DA" w:rsidP="00272F20">
            <w:pPr>
              <w:outlineLvl w:val="0"/>
              <w:rPr>
                <w:sz w:val="27"/>
                <w:szCs w:val="27"/>
                <w:lang w:val="ru-RU"/>
              </w:rPr>
            </w:pPr>
            <w:r w:rsidRPr="00EC15E3">
              <w:rPr>
                <w:sz w:val="27"/>
                <w:szCs w:val="27"/>
                <w:lang w:val="ru-RU"/>
              </w:rPr>
              <w:t>Доля образовательных организаций, создавших кафедры и другие подразделения на предприятиях, в общей численности образовательных организаций, реализующих программы среднего профессионального образования и практико-ориентированные программы бакалавриата</w:t>
            </w:r>
          </w:p>
          <w:p w:rsidR="001A54DA" w:rsidRPr="00EC15E3" w:rsidRDefault="001A54DA" w:rsidP="00272F20">
            <w:pPr>
              <w:outlineLvl w:val="0"/>
              <w:rPr>
                <w:sz w:val="27"/>
                <w:szCs w:val="27"/>
                <w:lang w:val="ru-RU"/>
              </w:rPr>
            </w:pPr>
          </w:p>
        </w:tc>
        <w:tc>
          <w:tcPr>
            <w:tcW w:w="1417" w:type="dxa"/>
            <w:shd w:val="clear" w:color="auto" w:fill="auto"/>
          </w:tcPr>
          <w:p w:rsidR="001A54DA" w:rsidRPr="00EC15E3" w:rsidRDefault="001A54DA" w:rsidP="00272F20">
            <w:pPr>
              <w:widowControl w:val="0"/>
              <w:autoSpaceDE w:val="0"/>
              <w:autoSpaceDN w:val="0"/>
              <w:adjustRightInd w:val="0"/>
              <w:ind w:left="-108" w:right="-108"/>
              <w:jc w:val="center"/>
              <w:rPr>
                <w:sz w:val="27"/>
                <w:szCs w:val="27"/>
                <w:lang w:val="ru-RU"/>
              </w:rPr>
            </w:pPr>
            <w:r w:rsidRPr="00EC15E3">
              <w:rPr>
                <w:sz w:val="27"/>
                <w:szCs w:val="27"/>
                <w:lang w:val="ru-RU"/>
              </w:rPr>
              <w:t>процентов</w:t>
            </w:r>
          </w:p>
        </w:tc>
        <w:tc>
          <w:tcPr>
            <w:tcW w:w="1134" w:type="dxa"/>
            <w:shd w:val="clear" w:color="auto" w:fill="auto"/>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7</w:t>
            </w:r>
          </w:p>
        </w:tc>
        <w:tc>
          <w:tcPr>
            <w:tcW w:w="1134" w:type="dxa"/>
            <w:shd w:val="clear" w:color="auto" w:fill="auto"/>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11</w:t>
            </w:r>
          </w:p>
        </w:tc>
        <w:tc>
          <w:tcPr>
            <w:tcW w:w="1134" w:type="dxa"/>
            <w:shd w:val="clear" w:color="auto" w:fill="auto"/>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w:t>
            </w:r>
          </w:p>
        </w:tc>
        <w:tc>
          <w:tcPr>
            <w:tcW w:w="1134" w:type="dxa"/>
            <w:shd w:val="clear" w:color="auto" w:fill="auto"/>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w:t>
            </w:r>
          </w:p>
        </w:tc>
        <w:tc>
          <w:tcPr>
            <w:tcW w:w="1134" w:type="dxa"/>
            <w:shd w:val="clear" w:color="auto" w:fill="auto"/>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w:t>
            </w:r>
          </w:p>
        </w:tc>
      </w:tr>
      <w:tr w:rsidR="001A54DA" w:rsidRPr="00EC15E3" w:rsidTr="00272F20">
        <w:trPr>
          <w:trHeight w:val="2494"/>
        </w:trPr>
        <w:tc>
          <w:tcPr>
            <w:tcW w:w="710" w:type="dxa"/>
            <w:vMerge/>
          </w:tcPr>
          <w:p w:rsidR="001A54DA" w:rsidRPr="00EC15E3" w:rsidRDefault="001A54DA" w:rsidP="00133BCF">
            <w:pPr>
              <w:jc w:val="center"/>
              <w:rPr>
                <w:sz w:val="27"/>
                <w:szCs w:val="27"/>
                <w:lang w:val="ru-RU"/>
              </w:rPr>
            </w:pPr>
          </w:p>
        </w:tc>
        <w:tc>
          <w:tcPr>
            <w:tcW w:w="2976" w:type="dxa"/>
            <w:vMerge/>
            <w:shd w:val="clear" w:color="auto" w:fill="auto"/>
          </w:tcPr>
          <w:p w:rsidR="001A54DA" w:rsidRPr="00EC15E3" w:rsidRDefault="001A54DA" w:rsidP="00272F20">
            <w:pPr>
              <w:tabs>
                <w:tab w:val="left" w:pos="2300"/>
              </w:tabs>
              <w:autoSpaceDE w:val="0"/>
              <w:autoSpaceDN w:val="0"/>
              <w:adjustRightInd w:val="0"/>
              <w:rPr>
                <w:bCs/>
                <w:sz w:val="27"/>
                <w:szCs w:val="27"/>
                <w:lang w:val="ru-RU"/>
              </w:rPr>
            </w:pPr>
          </w:p>
        </w:tc>
        <w:tc>
          <w:tcPr>
            <w:tcW w:w="4253" w:type="dxa"/>
            <w:shd w:val="clear" w:color="auto" w:fill="auto"/>
          </w:tcPr>
          <w:p w:rsidR="001A54DA" w:rsidRPr="00EC15E3" w:rsidRDefault="001A54DA" w:rsidP="00272F20">
            <w:pPr>
              <w:outlineLvl w:val="0"/>
              <w:rPr>
                <w:sz w:val="27"/>
                <w:szCs w:val="27"/>
                <w:lang w:val="ru-RU"/>
              </w:rPr>
            </w:pPr>
            <w:r w:rsidRPr="00EC15E3">
              <w:rPr>
                <w:sz w:val="27"/>
                <w:szCs w:val="27"/>
                <w:lang w:val="ru-RU"/>
              </w:rPr>
              <w:t xml:space="preserve">Доля образовательных организаций, создавших кафедры и другие подразделения на предприятиях, в общей численности образовательных организаций, реализующих программы среднего профессионального образования </w:t>
            </w:r>
          </w:p>
        </w:tc>
        <w:tc>
          <w:tcPr>
            <w:tcW w:w="1417" w:type="dxa"/>
            <w:shd w:val="clear" w:color="auto" w:fill="auto"/>
          </w:tcPr>
          <w:p w:rsidR="001A54DA" w:rsidRPr="00EC15E3" w:rsidRDefault="001A54DA" w:rsidP="00272F20">
            <w:pPr>
              <w:widowControl w:val="0"/>
              <w:autoSpaceDE w:val="0"/>
              <w:autoSpaceDN w:val="0"/>
              <w:adjustRightInd w:val="0"/>
              <w:ind w:left="-108" w:right="-108"/>
              <w:jc w:val="center"/>
              <w:rPr>
                <w:sz w:val="27"/>
                <w:szCs w:val="27"/>
                <w:lang w:val="ru-RU"/>
              </w:rPr>
            </w:pPr>
            <w:r w:rsidRPr="00EC15E3">
              <w:rPr>
                <w:sz w:val="27"/>
                <w:szCs w:val="27"/>
                <w:lang w:val="ru-RU"/>
              </w:rPr>
              <w:t>процентов</w:t>
            </w:r>
          </w:p>
        </w:tc>
        <w:tc>
          <w:tcPr>
            <w:tcW w:w="1134" w:type="dxa"/>
            <w:shd w:val="clear" w:color="auto" w:fill="auto"/>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w:t>
            </w:r>
          </w:p>
        </w:tc>
        <w:tc>
          <w:tcPr>
            <w:tcW w:w="1134" w:type="dxa"/>
            <w:shd w:val="clear" w:color="auto" w:fill="auto"/>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w:t>
            </w:r>
          </w:p>
        </w:tc>
        <w:tc>
          <w:tcPr>
            <w:tcW w:w="1134" w:type="dxa"/>
            <w:shd w:val="clear" w:color="auto" w:fill="auto"/>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19</w:t>
            </w:r>
          </w:p>
        </w:tc>
        <w:tc>
          <w:tcPr>
            <w:tcW w:w="1134" w:type="dxa"/>
            <w:shd w:val="clear" w:color="auto" w:fill="auto"/>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22</w:t>
            </w:r>
          </w:p>
        </w:tc>
        <w:tc>
          <w:tcPr>
            <w:tcW w:w="1134" w:type="dxa"/>
            <w:shd w:val="clear" w:color="auto" w:fill="auto"/>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w:t>
            </w:r>
          </w:p>
        </w:tc>
      </w:tr>
      <w:tr w:rsidR="001A54DA" w:rsidRPr="00EC15E3" w:rsidTr="00272F20">
        <w:trPr>
          <w:trHeight w:val="2840"/>
        </w:trPr>
        <w:tc>
          <w:tcPr>
            <w:tcW w:w="710" w:type="dxa"/>
            <w:vMerge/>
          </w:tcPr>
          <w:p w:rsidR="001A54DA" w:rsidRPr="00EC15E3" w:rsidRDefault="001A54DA" w:rsidP="00133BCF">
            <w:pPr>
              <w:jc w:val="center"/>
              <w:rPr>
                <w:sz w:val="27"/>
                <w:szCs w:val="27"/>
                <w:lang w:val="ru-RU"/>
              </w:rPr>
            </w:pPr>
          </w:p>
        </w:tc>
        <w:tc>
          <w:tcPr>
            <w:tcW w:w="2976" w:type="dxa"/>
            <w:vMerge/>
            <w:shd w:val="clear" w:color="auto" w:fill="auto"/>
          </w:tcPr>
          <w:p w:rsidR="001A54DA" w:rsidRPr="00EC15E3" w:rsidRDefault="001A54DA" w:rsidP="00272F20">
            <w:pPr>
              <w:tabs>
                <w:tab w:val="left" w:pos="2300"/>
              </w:tabs>
              <w:autoSpaceDE w:val="0"/>
              <w:autoSpaceDN w:val="0"/>
              <w:adjustRightInd w:val="0"/>
              <w:rPr>
                <w:bCs/>
                <w:sz w:val="27"/>
                <w:szCs w:val="27"/>
                <w:lang w:val="ru-RU"/>
              </w:rPr>
            </w:pPr>
          </w:p>
        </w:tc>
        <w:tc>
          <w:tcPr>
            <w:tcW w:w="4253" w:type="dxa"/>
            <w:shd w:val="clear" w:color="auto" w:fill="auto"/>
          </w:tcPr>
          <w:p w:rsidR="001A54DA" w:rsidRPr="00EC15E3" w:rsidRDefault="001A54DA" w:rsidP="00272F20">
            <w:pPr>
              <w:ind w:right="-108"/>
              <w:outlineLvl w:val="0"/>
              <w:rPr>
                <w:sz w:val="27"/>
                <w:szCs w:val="27"/>
                <w:lang w:val="ru-RU"/>
              </w:rPr>
            </w:pPr>
            <w:r w:rsidRPr="00EC15E3">
              <w:rPr>
                <w:sz w:val="27"/>
                <w:szCs w:val="27"/>
                <w:lang w:val="ru-RU"/>
              </w:rPr>
              <w:t>Число многофункциональных центров прикладных квалифика</w:t>
            </w:r>
            <w:r w:rsidRPr="00EC15E3">
              <w:rPr>
                <w:sz w:val="27"/>
                <w:szCs w:val="27"/>
                <w:lang w:val="ru-RU"/>
              </w:rPr>
              <w:softHyphen/>
              <w:t>ций, осуществляющих обучение на базе среднего (полного) общего образования, в оснащении и управлении деятельностью которых принимает участие ведущий работодатель угольной отрасли</w:t>
            </w:r>
          </w:p>
        </w:tc>
        <w:tc>
          <w:tcPr>
            <w:tcW w:w="1417" w:type="dxa"/>
            <w:shd w:val="clear" w:color="auto" w:fill="auto"/>
          </w:tcPr>
          <w:p w:rsidR="001A54DA" w:rsidRPr="00EC15E3" w:rsidRDefault="001A54DA" w:rsidP="00272F20">
            <w:pPr>
              <w:widowControl w:val="0"/>
              <w:autoSpaceDE w:val="0"/>
              <w:autoSpaceDN w:val="0"/>
              <w:adjustRightInd w:val="0"/>
              <w:ind w:left="-108" w:right="-108"/>
              <w:jc w:val="center"/>
              <w:rPr>
                <w:sz w:val="27"/>
                <w:szCs w:val="27"/>
                <w:lang w:val="ru-RU"/>
              </w:rPr>
            </w:pPr>
            <w:r w:rsidRPr="00EC15E3">
              <w:rPr>
                <w:sz w:val="27"/>
                <w:szCs w:val="27"/>
                <w:lang w:val="ru-RU"/>
              </w:rPr>
              <w:t>единиц</w:t>
            </w:r>
          </w:p>
        </w:tc>
        <w:tc>
          <w:tcPr>
            <w:tcW w:w="1134" w:type="dxa"/>
            <w:shd w:val="clear" w:color="auto" w:fill="auto"/>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3</w:t>
            </w:r>
          </w:p>
        </w:tc>
        <w:tc>
          <w:tcPr>
            <w:tcW w:w="1134" w:type="dxa"/>
            <w:shd w:val="clear" w:color="auto" w:fill="auto"/>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6</w:t>
            </w:r>
          </w:p>
        </w:tc>
        <w:tc>
          <w:tcPr>
            <w:tcW w:w="1134" w:type="dxa"/>
            <w:shd w:val="clear" w:color="auto" w:fill="auto"/>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w:t>
            </w:r>
          </w:p>
        </w:tc>
        <w:tc>
          <w:tcPr>
            <w:tcW w:w="1134" w:type="dxa"/>
            <w:shd w:val="clear" w:color="auto" w:fill="auto"/>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w:t>
            </w:r>
          </w:p>
        </w:tc>
        <w:tc>
          <w:tcPr>
            <w:tcW w:w="1134" w:type="dxa"/>
            <w:shd w:val="clear" w:color="auto" w:fill="auto"/>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w:t>
            </w:r>
          </w:p>
        </w:tc>
      </w:tr>
      <w:tr w:rsidR="001A54DA" w:rsidRPr="00EC15E3" w:rsidTr="00354A04">
        <w:trPr>
          <w:trHeight w:val="2792"/>
        </w:trPr>
        <w:tc>
          <w:tcPr>
            <w:tcW w:w="710" w:type="dxa"/>
            <w:vMerge w:val="restart"/>
          </w:tcPr>
          <w:p w:rsidR="001A54DA" w:rsidRPr="00EC15E3" w:rsidRDefault="001A54DA" w:rsidP="00133BCF">
            <w:pPr>
              <w:jc w:val="center"/>
              <w:rPr>
                <w:bCs/>
                <w:spacing w:val="-20"/>
                <w:sz w:val="27"/>
                <w:szCs w:val="27"/>
                <w:lang w:val="ru-RU"/>
              </w:rPr>
            </w:pPr>
            <w:r w:rsidRPr="00EC15E3">
              <w:rPr>
                <w:bCs/>
                <w:spacing w:val="-20"/>
                <w:sz w:val="27"/>
                <w:szCs w:val="27"/>
                <w:lang w:val="ru-RU"/>
              </w:rPr>
              <w:t>2.8.3</w:t>
            </w:r>
          </w:p>
        </w:tc>
        <w:tc>
          <w:tcPr>
            <w:tcW w:w="2976" w:type="dxa"/>
            <w:vMerge w:val="restart"/>
            <w:shd w:val="clear" w:color="auto" w:fill="auto"/>
          </w:tcPr>
          <w:p w:rsidR="001A54DA" w:rsidRPr="00EC15E3" w:rsidRDefault="001A54DA" w:rsidP="00272F20">
            <w:pPr>
              <w:autoSpaceDE w:val="0"/>
              <w:autoSpaceDN w:val="0"/>
              <w:adjustRightInd w:val="0"/>
              <w:rPr>
                <w:bCs/>
                <w:sz w:val="27"/>
                <w:szCs w:val="27"/>
                <w:lang w:val="ru-RU"/>
              </w:rPr>
            </w:pPr>
            <w:r w:rsidRPr="00EC15E3">
              <w:rPr>
                <w:bCs/>
                <w:sz w:val="27"/>
                <w:szCs w:val="27"/>
                <w:lang w:val="ru-RU"/>
              </w:rPr>
              <w:t xml:space="preserve">Создание и обеспечение широких возможностей для различных категорий населения в приобретении необходимых прикладных квалификаций на протяжении всей </w:t>
            </w:r>
          </w:p>
          <w:p w:rsidR="001A54DA" w:rsidRPr="00EC15E3" w:rsidRDefault="001A54DA" w:rsidP="00272F20">
            <w:pPr>
              <w:autoSpaceDE w:val="0"/>
              <w:autoSpaceDN w:val="0"/>
              <w:adjustRightInd w:val="0"/>
              <w:rPr>
                <w:bCs/>
                <w:sz w:val="27"/>
                <w:szCs w:val="27"/>
                <w:lang w:val="ru-RU"/>
              </w:rPr>
            </w:pPr>
            <w:r w:rsidRPr="00EC15E3">
              <w:rPr>
                <w:bCs/>
                <w:sz w:val="27"/>
                <w:szCs w:val="27"/>
                <w:lang w:val="ru-RU"/>
              </w:rPr>
              <w:t>трудовой деятельности</w:t>
            </w:r>
          </w:p>
        </w:tc>
        <w:tc>
          <w:tcPr>
            <w:tcW w:w="4253" w:type="dxa"/>
            <w:shd w:val="clear" w:color="auto" w:fill="auto"/>
          </w:tcPr>
          <w:p w:rsidR="001A54DA" w:rsidRPr="00EC15E3" w:rsidRDefault="001A54DA" w:rsidP="00272F20">
            <w:pPr>
              <w:outlineLvl w:val="0"/>
              <w:rPr>
                <w:sz w:val="27"/>
                <w:szCs w:val="27"/>
                <w:lang w:val="ru-RU"/>
              </w:rPr>
            </w:pPr>
            <w:r w:rsidRPr="00EC15E3">
              <w:rPr>
                <w:sz w:val="27"/>
                <w:szCs w:val="27"/>
                <w:lang w:val="ru-RU"/>
              </w:rPr>
              <w:t>Удельный вес числа образова</w:t>
            </w:r>
            <w:r w:rsidRPr="00EC15E3">
              <w:rPr>
                <w:sz w:val="27"/>
                <w:szCs w:val="27"/>
                <w:lang w:val="ru-RU"/>
              </w:rPr>
              <w:softHyphen/>
              <w:t>тельных организаций среднего профессионального образования, обеспечивающих доступность обучения и проживания лиц с ограниченными возможностями здоровья, в общем числе образо</w:t>
            </w:r>
            <w:r w:rsidRPr="00EC15E3">
              <w:rPr>
                <w:sz w:val="27"/>
                <w:szCs w:val="27"/>
                <w:lang w:val="ru-RU"/>
              </w:rPr>
              <w:softHyphen/>
              <w:t>вательных организаций среднего профессионального образования</w:t>
            </w:r>
          </w:p>
        </w:tc>
        <w:tc>
          <w:tcPr>
            <w:tcW w:w="1417" w:type="dxa"/>
            <w:shd w:val="clear" w:color="auto" w:fill="auto"/>
          </w:tcPr>
          <w:p w:rsidR="001A54DA" w:rsidRPr="00EC15E3" w:rsidRDefault="001A54DA" w:rsidP="00272F20">
            <w:pPr>
              <w:widowControl w:val="0"/>
              <w:autoSpaceDE w:val="0"/>
              <w:autoSpaceDN w:val="0"/>
              <w:adjustRightInd w:val="0"/>
              <w:ind w:left="-108" w:right="-108"/>
              <w:jc w:val="center"/>
              <w:rPr>
                <w:sz w:val="27"/>
                <w:szCs w:val="27"/>
                <w:lang w:val="ru-RU"/>
              </w:rPr>
            </w:pPr>
            <w:r w:rsidRPr="00EC15E3">
              <w:rPr>
                <w:sz w:val="27"/>
                <w:szCs w:val="27"/>
                <w:lang w:val="ru-RU"/>
              </w:rPr>
              <w:t>процентов</w:t>
            </w:r>
          </w:p>
        </w:tc>
        <w:tc>
          <w:tcPr>
            <w:tcW w:w="1134" w:type="dxa"/>
            <w:shd w:val="clear" w:color="auto" w:fill="auto"/>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5</w:t>
            </w:r>
          </w:p>
        </w:tc>
        <w:tc>
          <w:tcPr>
            <w:tcW w:w="1134" w:type="dxa"/>
            <w:shd w:val="clear" w:color="auto" w:fill="auto"/>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9</w:t>
            </w:r>
          </w:p>
        </w:tc>
        <w:tc>
          <w:tcPr>
            <w:tcW w:w="1134" w:type="dxa"/>
            <w:shd w:val="clear" w:color="auto" w:fill="auto"/>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w:t>
            </w:r>
          </w:p>
        </w:tc>
        <w:tc>
          <w:tcPr>
            <w:tcW w:w="1134" w:type="dxa"/>
            <w:shd w:val="clear" w:color="auto" w:fill="auto"/>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w:t>
            </w:r>
          </w:p>
        </w:tc>
        <w:tc>
          <w:tcPr>
            <w:tcW w:w="1134" w:type="dxa"/>
            <w:shd w:val="clear" w:color="auto" w:fill="auto"/>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w:t>
            </w:r>
          </w:p>
        </w:tc>
      </w:tr>
      <w:tr w:rsidR="001A54DA" w:rsidRPr="00EC15E3" w:rsidTr="00272F20">
        <w:trPr>
          <w:trHeight w:val="57"/>
        </w:trPr>
        <w:tc>
          <w:tcPr>
            <w:tcW w:w="710" w:type="dxa"/>
            <w:vMerge/>
          </w:tcPr>
          <w:p w:rsidR="001A54DA" w:rsidRPr="00EC15E3" w:rsidRDefault="001A54DA" w:rsidP="00133BCF">
            <w:pPr>
              <w:jc w:val="center"/>
              <w:rPr>
                <w:bCs/>
                <w:spacing w:val="-20"/>
                <w:sz w:val="27"/>
                <w:szCs w:val="27"/>
                <w:lang w:val="ru-RU"/>
              </w:rPr>
            </w:pPr>
          </w:p>
        </w:tc>
        <w:tc>
          <w:tcPr>
            <w:tcW w:w="2976" w:type="dxa"/>
            <w:vMerge/>
            <w:shd w:val="clear" w:color="auto" w:fill="auto"/>
          </w:tcPr>
          <w:p w:rsidR="001A54DA" w:rsidRPr="00EC15E3" w:rsidRDefault="001A54DA" w:rsidP="00272F20">
            <w:pPr>
              <w:autoSpaceDE w:val="0"/>
              <w:autoSpaceDN w:val="0"/>
              <w:adjustRightInd w:val="0"/>
              <w:rPr>
                <w:bCs/>
                <w:sz w:val="27"/>
                <w:szCs w:val="27"/>
                <w:lang w:val="ru-RU"/>
              </w:rPr>
            </w:pPr>
          </w:p>
        </w:tc>
        <w:tc>
          <w:tcPr>
            <w:tcW w:w="4253" w:type="dxa"/>
            <w:shd w:val="clear" w:color="auto" w:fill="auto"/>
          </w:tcPr>
          <w:p w:rsidR="001A54DA" w:rsidRPr="00EC15E3" w:rsidRDefault="001A54DA" w:rsidP="00354A04">
            <w:pPr>
              <w:ind w:right="-108"/>
              <w:outlineLvl w:val="0"/>
              <w:rPr>
                <w:sz w:val="27"/>
                <w:szCs w:val="27"/>
                <w:lang w:val="ru-RU"/>
              </w:rPr>
            </w:pPr>
            <w:r w:rsidRPr="00EC15E3">
              <w:rPr>
                <w:sz w:val="27"/>
                <w:szCs w:val="27"/>
                <w:lang w:val="ru-RU"/>
              </w:rPr>
              <w:t>Доля занятых в экономике, про</w:t>
            </w:r>
            <w:r w:rsidR="00354A04" w:rsidRPr="00EC15E3">
              <w:rPr>
                <w:sz w:val="27"/>
                <w:szCs w:val="27"/>
                <w:lang w:val="ru-RU"/>
              </w:rPr>
              <w:softHyphen/>
            </w:r>
            <w:r w:rsidRPr="00EC15E3">
              <w:rPr>
                <w:sz w:val="27"/>
                <w:szCs w:val="27"/>
                <w:lang w:val="ru-RU"/>
              </w:rPr>
              <w:t>шедших за отчетный го</w:t>
            </w:r>
            <w:r w:rsidR="00354A04" w:rsidRPr="00EC15E3">
              <w:rPr>
                <w:sz w:val="27"/>
                <w:szCs w:val="27"/>
                <w:lang w:val="ru-RU"/>
              </w:rPr>
              <w:t>д обучение по программам  непре</w:t>
            </w:r>
            <w:r w:rsidRPr="00EC15E3">
              <w:rPr>
                <w:sz w:val="27"/>
                <w:szCs w:val="27"/>
                <w:lang w:val="ru-RU"/>
              </w:rPr>
              <w:t xml:space="preserve">рывного образования (включая повышение квалификации, переподготовку), в том числе </w:t>
            </w:r>
            <w:r w:rsidR="00354A04" w:rsidRPr="00EC15E3">
              <w:rPr>
                <w:sz w:val="27"/>
                <w:szCs w:val="27"/>
                <w:lang w:val="ru-RU"/>
              </w:rPr>
              <w:t>в ресурсных центрах на базе про</w:t>
            </w:r>
            <w:r w:rsidRPr="00EC15E3">
              <w:rPr>
                <w:sz w:val="27"/>
                <w:szCs w:val="27"/>
                <w:lang w:val="ru-RU"/>
              </w:rPr>
              <w:t>фессиональных образова</w:t>
            </w:r>
            <w:r w:rsidR="00354A04" w:rsidRPr="00EC15E3">
              <w:rPr>
                <w:sz w:val="27"/>
                <w:szCs w:val="27"/>
                <w:lang w:val="ru-RU"/>
              </w:rPr>
              <w:softHyphen/>
            </w:r>
            <w:r w:rsidRPr="00EC15E3">
              <w:rPr>
                <w:sz w:val="27"/>
                <w:szCs w:val="27"/>
                <w:lang w:val="ru-RU"/>
              </w:rPr>
              <w:t>тельных организаций, от общей численности занятых в экономике</w:t>
            </w:r>
          </w:p>
        </w:tc>
        <w:tc>
          <w:tcPr>
            <w:tcW w:w="1417" w:type="dxa"/>
            <w:shd w:val="clear" w:color="auto" w:fill="auto"/>
          </w:tcPr>
          <w:p w:rsidR="001A54DA" w:rsidRPr="00EC15E3" w:rsidRDefault="001A54DA" w:rsidP="00272F20">
            <w:pPr>
              <w:ind w:left="-108" w:right="-108"/>
              <w:jc w:val="center"/>
              <w:rPr>
                <w:sz w:val="27"/>
                <w:szCs w:val="27"/>
              </w:rPr>
            </w:pPr>
            <w:r w:rsidRPr="00EC15E3">
              <w:rPr>
                <w:sz w:val="27"/>
                <w:szCs w:val="27"/>
                <w:lang w:val="ru-RU"/>
              </w:rPr>
              <w:t>процентов</w:t>
            </w:r>
          </w:p>
        </w:tc>
        <w:tc>
          <w:tcPr>
            <w:tcW w:w="1134" w:type="dxa"/>
            <w:shd w:val="clear" w:color="auto" w:fill="auto"/>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37,5</w:t>
            </w:r>
          </w:p>
        </w:tc>
        <w:tc>
          <w:tcPr>
            <w:tcW w:w="1134" w:type="dxa"/>
            <w:shd w:val="clear" w:color="auto" w:fill="auto"/>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43,9</w:t>
            </w:r>
          </w:p>
        </w:tc>
        <w:tc>
          <w:tcPr>
            <w:tcW w:w="1134" w:type="dxa"/>
            <w:shd w:val="clear" w:color="auto" w:fill="auto"/>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w:t>
            </w:r>
          </w:p>
        </w:tc>
        <w:tc>
          <w:tcPr>
            <w:tcW w:w="1134" w:type="dxa"/>
            <w:shd w:val="clear" w:color="auto" w:fill="auto"/>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w:t>
            </w:r>
          </w:p>
        </w:tc>
        <w:tc>
          <w:tcPr>
            <w:tcW w:w="1134" w:type="dxa"/>
            <w:shd w:val="clear" w:color="auto" w:fill="auto"/>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w:t>
            </w:r>
          </w:p>
        </w:tc>
      </w:tr>
      <w:tr w:rsidR="001A54DA" w:rsidRPr="00EC15E3" w:rsidTr="00272F20">
        <w:trPr>
          <w:trHeight w:val="56"/>
        </w:trPr>
        <w:tc>
          <w:tcPr>
            <w:tcW w:w="710" w:type="dxa"/>
            <w:vMerge/>
          </w:tcPr>
          <w:p w:rsidR="001A54DA" w:rsidRPr="00EC15E3" w:rsidRDefault="001A54DA" w:rsidP="00133BCF">
            <w:pPr>
              <w:jc w:val="center"/>
              <w:rPr>
                <w:sz w:val="27"/>
                <w:szCs w:val="27"/>
                <w:lang w:val="ru-RU"/>
              </w:rPr>
            </w:pPr>
          </w:p>
        </w:tc>
        <w:tc>
          <w:tcPr>
            <w:tcW w:w="2976" w:type="dxa"/>
            <w:vMerge/>
            <w:shd w:val="clear" w:color="auto" w:fill="auto"/>
          </w:tcPr>
          <w:p w:rsidR="001A54DA" w:rsidRPr="00EC15E3" w:rsidRDefault="001A54DA" w:rsidP="00272F20">
            <w:pPr>
              <w:autoSpaceDE w:val="0"/>
              <w:autoSpaceDN w:val="0"/>
              <w:adjustRightInd w:val="0"/>
              <w:rPr>
                <w:bCs/>
                <w:spacing w:val="-20"/>
                <w:sz w:val="27"/>
                <w:szCs w:val="27"/>
                <w:lang w:val="ru-RU"/>
              </w:rPr>
            </w:pPr>
          </w:p>
        </w:tc>
        <w:tc>
          <w:tcPr>
            <w:tcW w:w="4253" w:type="dxa"/>
            <w:shd w:val="clear" w:color="auto" w:fill="auto"/>
          </w:tcPr>
          <w:p w:rsidR="001A54DA" w:rsidRPr="00EC15E3" w:rsidRDefault="001A54DA" w:rsidP="00354A04">
            <w:pPr>
              <w:ind w:right="-108"/>
              <w:outlineLvl w:val="0"/>
              <w:rPr>
                <w:sz w:val="27"/>
                <w:szCs w:val="27"/>
                <w:lang w:val="ru-RU"/>
              </w:rPr>
            </w:pPr>
            <w:r w:rsidRPr="00EC15E3">
              <w:rPr>
                <w:sz w:val="27"/>
                <w:szCs w:val="27"/>
                <w:lang w:val="ru-RU"/>
              </w:rPr>
              <w:t>Охват населения программами до</w:t>
            </w:r>
            <w:r w:rsidR="00354A04" w:rsidRPr="00EC15E3">
              <w:rPr>
                <w:sz w:val="27"/>
                <w:szCs w:val="27"/>
                <w:lang w:val="ru-RU"/>
              </w:rPr>
              <w:softHyphen/>
            </w:r>
            <w:r w:rsidRPr="00EC15E3">
              <w:rPr>
                <w:sz w:val="27"/>
                <w:szCs w:val="27"/>
                <w:lang w:val="ru-RU"/>
              </w:rPr>
              <w:t>полнительного профессионального образования (удельный вес численности занятого населения в возрасте 25 - 65 лет, прошедшего повышение квалификации и (или) переподготовку, в общей численности занятого в экономике населения данной возрастной группы [угольная отрасль])</w:t>
            </w:r>
          </w:p>
        </w:tc>
        <w:tc>
          <w:tcPr>
            <w:tcW w:w="1417" w:type="dxa"/>
            <w:shd w:val="clear" w:color="auto" w:fill="auto"/>
          </w:tcPr>
          <w:p w:rsidR="001A54DA" w:rsidRPr="00EC15E3" w:rsidRDefault="001A54DA" w:rsidP="00272F20">
            <w:pPr>
              <w:ind w:left="-108" w:right="-108"/>
              <w:jc w:val="center"/>
              <w:rPr>
                <w:sz w:val="27"/>
                <w:szCs w:val="27"/>
              </w:rPr>
            </w:pPr>
            <w:r w:rsidRPr="00EC15E3">
              <w:rPr>
                <w:sz w:val="27"/>
                <w:szCs w:val="27"/>
                <w:lang w:val="ru-RU"/>
              </w:rPr>
              <w:t>процентов</w:t>
            </w:r>
          </w:p>
        </w:tc>
        <w:tc>
          <w:tcPr>
            <w:tcW w:w="1134" w:type="dxa"/>
            <w:shd w:val="clear" w:color="auto" w:fill="auto"/>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21</w:t>
            </w:r>
          </w:p>
        </w:tc>
        <w:tc>
          <w:tcPr>
            <w:tcW w:w="1134" w:type="dxa"/>
            <w:shd w:val="clear" w:color="auto" w:fill="auto"/>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23</w:t>
            </w:r>
          </w:p>
        </w:tc>
        <w:tc>
          <w:tcPr>
            <w:tcW w:w="1134" w:type="dxa"/>
            <w:shd w:val="clear" w:color="auto" w:fill="auto"/>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w:t>
            </w:r>
          </w:p>
        </w:tc>
        <w:tc>
          <w:tcPr>
            <w:tcW w:w="1134" w:type="dxa"/>
            <w:shd w:val="clear" w:color="auto" w:fill="auto"/>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w:t>
            </w:r>
          </w:p>
        </w:tc>
        <w:tc>
          <w:tcPr>
            <w:tcW w:w="1134" w:type="dxa"/>
            <w:shd w:val="clear" w:color="auto" w:fill="auto"/>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w:t>
            </w:r>
          </w:p>
        </w:tc>
      </w:tr>
      <w:tr w:rsidR="001A54DA" w:rsidRPr="00EC15E3" w:rsidTr="00272F20">
        <w:trPr>
          <w:trHeight w:val="2792"/>
        </w:trPr>
        <w:tc>
          <w:tcPr>
            <w:tcW w:w="710" w:type="dxa"/>
            <w:vMerge/>
          </w:tcPr>
          <w:p w:rsidR="001A54DA" w:rsidRPr="00EC15E3" w:rsidRDefault="001A54DA" w:rsidP="00133BCF">
            <w:pPr>
              <w:jc w:val="center"/>
              <w:rPr>
                <w:sz w:val="27"/>
                <w:szCs w:val="27"/>
                <w:lang w:val="ru-RU"/>
              </w:rPr>
            </w:pPr>
          </w:p>
        </w:tc>
        <w:tc>
          <w:tcPr>
            <w:tcW w:w="2976" w:type="dxa"/>
            <w:vMerge/>
            <w:shd w:val="clear" w:color="auto" w:fill="auto"/>
          </w:tcPr>
          <w:p w:rsidR="001A54DA" w:rsidRPr="00EC15E3" w:rsidRDefault="001A54DA" w:rsidP="00272F20">
            <w:pPr>
              <w:autoSpaceDE w:val="0"/>
              <w:autoSpaceDN w:val="0"/>
              <w:adjustRightInd w:val="0"/>
              <w:rPr>
                <w:bCs/>
                <w:spacing w:val="-20"/>
                <w:sz w:val="27"/>
                <w:szCs w:val="27"/>
                <w:lang w:val="ru-RU"/>
              </w:rPr>
            </w:pPr>
          </w:p>
        </w:tc>
        <w:tc>
          <w:tcPr>
            <w:tcW w:w="4253" w:type="dxa"/>
            <w:shd w:val="clear" w:color="auto" w:fill="auto"/>
          </w:tcPr>
          <w:p w:rsidR="001A54DA" w:rsidRPr="00EC15E3" w:rsidRDefault="001A54DA" w:rsidP="00272F20">
            <w:pPr>
              <w:ind w:right="-108"/>
              <w:outlineLvl w:val="0"/>
              <w:rPr>
                <w:spacing w:val="-6"/>
                <w:sz w:val="27"/>
                <w:szCs w:val="27"/>
                <w:lang w:val="ru-RU"/>
              </w:rPr>
            </w:pPr>
            <w:r w:rsidRPr="00EC15E3">
              <w:rPr>
                <w:spacing w:val="-6"/>
                <w:sz w:val="27"/>
                <w:szCs w:val="27"/>
                <w:lang w:val="ru-RU"/>
              </w:rPr>
              <w:t>Охват населения программами дополнительного профессионального образования (удельный вес численности занятого населения в возрасте 25 - 65 лет, прошедшего повышение квалификации и (или) переподготовку, в общей численно</w:t>
            </w:r>
            <w:r w:rsidRPr="00EC15E3">
              <w:rPr>
                <w:spacing w:val="-6"/>
                <w:sz w:val="27"/>
                <w:szCs w:val="27"/>
                <w:lang w:val="ru-RU"/>
              </w:rPr>
              <w:softHyphen/>
              <w:t>сти занятого в экономике населения данной возрастной группы)</w:t>
            </w:r>
          </w:p>
        </w:tc>
        <w:tc>
          <w:tcPr>
            <w:tcW w:w="1417" w:type="dxa"/>
            <w:shd w:val="clear" w:color="auto" w:fill="auto"/>
          </w:tcPr>
          <w:p w:rsidR="001A54DA" w:rsidRPr="00EC15E3" w:rsidRDefault="001A54DA" w:rsidP="00272F20">
            <w:pPr>
              <w:ind w:left="-108" w:right="-108"/>
              <w:jc w:val="center"/>
              <w:rPr>
                <w:sz w:val="27"/>
                <w:szCs w:val="27"/>
              </w:rPr>
            </w:pPr>
            <w:r w:rsidRPr="00EC15E3">
              <w:rPr>
                <w:sz w:val="27"/>
                <w:szCs w:val="27"/>
                <w:lang w:val="ru-RU"/>
              </w:rPr>
              <w:t>процентов</w:t>
            </w:r>
          </w:p>
        </w:tc>
        <w:tc>
          <w:tcPr>
            <w:tcW w:w="1134" w:type="dxa"/>
            <w:shd w:val="clear" w:color="auto" w:fill="auto"/>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w:t>
            </w:r>
          </w:p>
        </w:tc>
        <w:tc>
          <w:tcPr>
            <w:tcW w:w="1134" w:type="dxa"/>
            <w:shd w:val="clear" w:color="auto" w:fill="auto"/>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w:t>
            </w:r>
          </w:p>
        </w:tc>
        <w:tc>
          <w:tcPr>
            <w:tcW w:w="1134" w:type="dxa"/>
            <w:shd w:val="clear" w:color="auto" w:fill="auto"/>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37,2</w:t>
            </w:r>
          </w:p>
        </w:tc>
        <w:tc>
          <w:tcPr>
            <w:tcW w:w="1134" w:type="dxa"/>
            <w:shd w:val="clear" w:color="auto" w:fill="auto"/>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37,3</w:t>
            </w:r>
          </w:p>
        </w:tc>
        <w:tc>
          <w:tcPr>
            <w:tcW w:w="1134" w:type="dxa"/>
            <w:shd w:val="clear" w:color="auto" w:fill="auto"/>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37</w:t>
            </w:r>
          </w:p>
        </w:tc>
      </w:tr>
      <w:tr w:rsidR="001A54DA" w:rsidRPr="00EC15E3" w:rsidTr="00272F20">
        <w:trPr>
          <w:trHeight w:val="1504"/>
        </w:trPr>
        <w:tc>
          <w:tcPr>
            <w:tcW w:w="710" w:type="dxa"/>
            <w:vMerge/>
          </w:tcPr>
          <w:p w:rsidR="001A54DA" w:rsidRPr="00EC15E3" w:rsidRDefault="001A54DA" w:rsidP="00133BCF">
            <w:pPr>
              <w:jc w:val="center"/>
              <w:rPr>
                <w:sz w:val="27"/>
                <w:szCs w:val="27"/>
                <w:lang w:val="ru-RU"/>
              </w:rPr>
            </w:pPr>
          </w:p>
        </w:tc>
        <w:tc>
          <w:tcPr>
            <w:tcW w:w="2976" w:type="dxa"/>
            <w:vMerge/>
            <w:shd w:val="clear" w:color="auto" w:fill="auto"/>
          </w:tcPr>
          <w:p w:rsidR="001A54DA" w:rsidRPr="00EC15E3" w:rsidRDefault="001A54DA" w:rsidP="00272F20">
            <w:pPr>
              <w:autoSpaceDE w:val="0"/>
              <w:autoSpaceDN w:val="0"/>
              <w:adjustRightInd w:val="0"/>
              <w:rPr>
                <w:bCs/>
                <w:spacing w:val="-20"/>
                <w:sz w:val="27"/>
                <w:szCs w:val="27"/>
                <w:lang w:val="ru-RU"/>
              </w:rPr>
            </w:pPr>
          </w:p>
        </w:tc>
        <w:tc>
          <w:tcPr>
            <w:tcW w:w="4253" w:type="dxa"/>
            <w:shd w:val="clear" w:color="auto" w:fill="auto"/>
          </w:tcPr>
          <w:p w:rsidR="001A54DA" w:rsidRPr="00EC15E3" w:rsidRDefault="001A54DA" w:rsidP="00272F20">
            <w:pPr>
              <w:ind w:right="-108"/>
              <w:outlineLvl w:val="0"/>
              <w:rPr>
                <w:spacing w:val="-4"/>
                <w:sz w:val="27"/>
                <w:szCs w:val="27"/>
                <w:lang w:val="ru-RU"/>
              </w:rPr>
            </w:pPr>
            <w:r w:rsidRPr="00EC15E3">
              <w:rPr>
                <w:spacing w:val="-4"/>
                <w:sz w:val="27"/>
                <w:szCs w:val="27"/>
                <w:lang w:val="ru-RU"/>
              </w:rPr>
              <w:t>Отношение среднего размера сти</w:t>
            </w:r>
            <w:r w:rsidRPr="00EC15E3">
              <w:rPr>
                <w:spacing w:val="-4"/>
                <w:sz w:val="27"/>
                <w:szCs w:val="27"/>
                <w:lang w:val="ru-RU"/>
              </w:rPr>
              <w:softHyphen/>
              <w:t>пендии обучающихся по програм</w:t>
            </w:r>
            <w:r w:rsidRPr="00EC15E3">
              <w:rPr>
                <w:spacing w:val="-4"/>
                <w:sz w:val="27"/>
                <w:szCs w:val="27"/>
                <w:lang w:val="ru-RU"/>
              </w:rPr>
              <w:softHyphen/>
              <w:t>мам среднего профессионального образования к минимальному размеру оплаты труда</w:t>
            </w:r>
          </w:p>
        </w:tc>
        <w:tc>
          <w:tcPr>
            <w:tcW w:w="1417" w:type="dxa"/>
            <w:shd w:val="clear" w:color="auto" w:fill="auto"/>
          </w:tcPr>
          <w:p w:rsidR="001A54DA" w:rsidRPr="00EC15E3" w:rsidRDefault="001A54DA" w:rsidP="00272F20">
            <w:pPr>
              <w:ind w:left="-108" w:right="-108"/>
              <w:jc w:val="center"/>
              <w:rPr>
                <w:sz w:val="27"/>
                <w:szCs w:val="27"/>
                <w:lang w:val="ru-RU"/>
              </w:rPr>
            </w:pPr>
            <w:r w:rsidRPr="00EC15E3">
              <w:rPr>
                <w:sz w:val="27"/>
                <w:szCs w:val="27"/>
                <w:lang w:val="ru-RU"/>
              </w:rPr>
              <w:t>процентов</w:t>
            </w:r>
          </w:p>
        </w:tc>
        <w:tc>
          <w:tcPr>
            <w:tcW w:w="1134" w:type="dxa"/>
            <w:shd w:val="clear" w:color="auto" w:fill="auto"/>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15,2</w:t>
            </w:r>
          </w:p>
        </w:tc>
        <w:tc>
          <w:tcPr>
            <w:tcW w:w="1134" w:type="dxa"/>
            <w:shd w:val="clear" w:color="auto" w:fill="auto"/>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15,4</w:t>
            </w:r>
          </w:p>
        </w:tc>
        <w:tc>
          <w:tcPr>
            <w:tcW w:w="1134" w:type="dxa"/>
            <w:shd w:val="clear" w:color="auto" w:fill="auto"/>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w:t>
            </w:r>
          </w:p>
        </w:tc>
        <w:tc>
          <w:tcPr>
            <w:tcW w:w="1134" w:type="dxa"/>
            <w:shd w:val="clear" w:color="auto" w:fill="auto"/>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w:t>
            </w:r>
          </w:p>
        </w:tc>
        <w:tc>
          <w:tcPr>
            <w:tcW w:w="1134" w:type="dxa"/>
            <w:shd w:val="clear" w:color="auto" w:fill="auto"/>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w:t>
            </w:r>
          </w:p>
        </w:tc>
      </w:tr>
      <w:tr w:rsidR="001A54DA" w:rsidRPr="00EC15E3" w:rsidTr="00272F20">
        <w:trPr>
          <w:trHeight w:val="1227"/>
        </w:trPr>
        <w:tc>
          <w:tcPr>
            <w:tcW w:w="710" w:type="dxa"/>
            <w:vMerge/>
          </w:tcPr>
          <w:p w:rsidR="001A54DA" w:rsidRPr="00EC15E3" w:rsidRDefault="001A54DA" w:rsidP="00133BCF">
            <w:pPr>
              <w:jc w:val="center"/>
              <w:rPr>
                <w:sz w:val="27"/>
                <w:szCs w:val="27"/>
                <w:lang w:val="ru-RU"/>
              </w:rPr>
            </w:pPr>
          </w:p>
        </w:tc>
        <w:tc>
          <w:tcPr>
            <w:tcW w:w="2976" w:type="dxa"/>
            <w:vMerge/>
            <w:shd w:val="clear" w:color="auto" w:fill="auto"/>
          </w:tcPr>
          <w:p w:rsidR="001A54DA" w:rsidRPr="00EC15E3" w:rsidRDefault="001A54DA" w:rsidP="00272F20">
            <w:pPr>
              <w:autoSpaceDE w:val="0"/>
              <w:autoSpaceDN w:val="0"/>
              <w:adjustRightInd w:val="0"/>
              <w:rPr>
                <w:bCs/>
                <w:spacing w:val="-20"/>
                <w:sz w:val="27"/>
                <w:szCs w:val="27"/>
                <w:lang w:val="ru-RU"/>
              </w:rPr>
            </w:pPr>
          </w:p>
        </w:tc>
        <w:tc>
          <w:tcPr>
            <w:tcW w:w="4253" w:type="dxa"/>
            <w:shd w:val="clear" w:color="auto" w:fill="auto"/>
          </w:tcPr>
          <w:p w:rsidR="001A54DA" w:rsidRPr="00EC15E3" w:rsidRDefault="001A54DA" w:rsidP="00272F20">
            <w:pPr>
              <w:ind w:right="-108"/>
              <w:outlineLvl w:val="0"/>
              <w:rPr>
                <w:spacing w:val="-4"/>
                <w:sz w:val="27"/>
                <w:szCs w:val="27"/>
                <w:lang w:val="ru-RU"/>
              </w:rPr>
            </w:pPr>
            <w:r w:rsidRPr="00EC15E3">
              <w:rPr>
                <w:spacing w:val="-4"/>
                <w:sz w:val="27"/>
                <w:szCs w:val="27"/>
                <w:lang w:val="ru-RU"/>
              </w:rPr>
              <w:t>Удельный вес обучающихся, обеспеченных общежитием, в общей численности нуждающихся в общежитии</w:t>
            </w:r>
          </w:p>
        </w:tc>
        <w:tc>
          <w:tcPr>
            <w:tcW w:w="1417" w:type="dxa"/>
            <w:shd w:val="clear" w:color="auto" w:fill="auto"/>
          </w:tcPr>
          <w:p w:rsidR="001A54DA" w:rsidRPr="00EC15E3" w:rsidRDefault="001A54DA" w:rsidP="00272F20">
            <w:pPr>
              <w:ind w:left="-108" w:right="-108"/>
              <w:jc w:val="center"/>
              <w:rPr>
                <w:sz w:val="27"/>
                <w:szCs w:val="27"/>
              </w:rPr>
            </w:pPr>
            <w:r w:rsidRPr="00EC15E3">
              <w:rPr>
                <w:sz w:val="27"/>
                <w:szCs w:val="27"/>
                <w:lang w:val="ru-RU"/>
              </w:rPr>
              <w:t>процентов</w:t>
            </w:r>
          </w:p>
        </w:tc>
        <w:tc>
          <w:tcPr>
            <w:tcW w:w="1134" w:type="dxa"/>
            <w:shd w:val="clear" w:color="auto" w:fill="auto"/>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97,1</w:t>
            </w:r>
          </w:p>
        </w:tc>
        <w:tc>
          <w:tcPr>
            <w:tcW w:w="1134" w:type="dxa"/>
            <w:shd w:val="clear" w:color="auto" w:fill="auto"/>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98</w:t>
            </w:r>
          </w:p>
        </w:tc>
        <w:tc>
          <w:tcPr>
            <w:tcW w:w="1134" w:type="dxa"/>
            <w:shd w:val="clear" w:color="auto" w:fill="auto"/>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100</w:t>
            </w:r>
          </w:p>
        </w:tc>
        <w:tc>
          <w:tcPr>
            <w:tcW w:w="1134" w:type="dxa"/>
            <w:shd w:val="clear" w:color="auto" w:fill="auto"/>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100</w:t>
            </w:r>
          </w:p>
        </w:tc>
        <w:tc>
          <w:tcPr>
            <w:tcW w:w="1134" w:type="dxa"/>
            <w:shd w:val="clear" w:color="auto" w:fill="auto"/>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100</w:t>
            </w:r>
          </w:p>
        </w:tc>
      </w:tr>
      <w:tr w:rsidR="001A54DA" w:rsidRPr="00EC15E3" w:rsidTr="00272F20">
        <w:trPr>
          <w:trHeight w:val="382"/>
        </w:trPr>
        <w:tc>
          <w:tcPr>
            <w:tcW w:w="710" w:type="dxa"/>
            <w:vMerge/>
          </w:tcPr>
          <w:p w:rsidR="001A54DA" w:rsidRPr="00EC15E3" w:rsidRDefault="001A54DA" w:rsidP="00133BCF">
            <w:pPr>
              <w:jc w:val="center"/>
              <w:rPr>
                <w:sz w:val="27"/>
                <w:szCs w:val="27"/>
                <w:lang w:val="ru-RU"/>
              </w:rPr>
            </w:pPr>
          </w:p>
        </w:tc>
        <w:tc>
          <w:tcPr>
            <w:tcW w:w="2976" w:type="dxa"/>
            <w:vMerge/>
            <w:shd w:val="clear" w:color="auto" w:fill="auto"/>
          </w:tcPr>
          <w:p w:rsidR="001A54DA" w:rsidRPr="00EC15E3" w:rsidRDefault="001A54DA" w:rsidP="00272F20">
            <w:pPr>
              <w:autoSpaceDE w:val="0"/>
              <w:autoSpaceDN w:val="0"/>
              <w:adjustRightInd w:val="0"/>
              <w:rPr>
                <w:bCs/>
                <w:spacing w:val="-20"/>
                <w:sz w:val="27"/>
                <w:szCs w:val="27"/>
                <w:lang w:val="ru-RU"/>
              </w:rPr>
            </w:pPr>
          </w:p>
        </w:tc>
        <w:tc>
          <w:tcPr>
            <w:tcW w:w="4253" w:type="dxa"/>
            <w:shd w:val="clear" w:color="auto" w:fill="auto"/>
          </w:tcPr>
          <w:p w:rsidR="001A54DA" w:rsidRPr="00EC15E3" w:rsidRDefault="001A54DA" w:rsidP="00272F20">
            <w:pPr>
              <w:ind w:right="-108"/>
              <w:outlineLvl w:val="0"/>
              <w:rPr>
                <w:spacing w:val="-4"/>
                <w:sz w:val="27"/>
                <w:szCs w:val="27"/>
                <w:lang w:val="ru-RU"/>
              </w:rPr>
            </w:pPr>
            <w:r w:rsidRPr="00EC15E3">
              <w:rPr>
                <w:spacing w:val="-6"/>
                <w:sz w:val="27"/>
                <w:szCs w:val="27"/>
                <w:lang w:val="ru-RU"/>
              </w:rPr>
              <w:t>Доля работников ведущего работо</w:t>
            </w:r>
            <w:r w:rsidRPr="00EC15E3">
              <w:rPr>
                <w:spacing w:val="-6"/>
                <w:sz w:val="27"/>
                <w:szCs w:val="27"/>
                <w:lang w:val="ru-RU"/>
              </w:rPr>
              <w:softHyphen/>
              <w:t>дателя угольной отрасли, прошед</w:t>
            </w:r>
            <w:r w:rsidRPr="00EC15E3">
              <w:rPr>
                <w:spacing w:val="-6"/>
                <w:sz w:val="27"/>
                <w:szCs w:val="27"/>
                <w:lang w:val="ru-RU"/>
              </w:rPr>
              <w:softHyphen/>
              <w:t>ших за отчетный год обучение по программам непрерывного образо</w:t>
            </w:r>
            <w:r w:rsidRPr="00EC15E3">
              <w:rPr>
                <w:spacing w:val="-6"/>
                <w:sz w:val="27"/>
                <w:szCs w:val="27"/>
                <w:lang w:val="ru-RU"/>
              </w:rPr>
              <w:softHyphen/>
              <w:t>вания (включая повышение квалификации, переподготовку) на базе профессиональных образова</w:t>
            </w:r>
            <w:r w:rsidRPr="00EC15E3">
              <w:rPr>
                <w:spacing w:val="-6"/>
                <w:sz w:val="27"/>
                <w:szCs w:val="27"/>
                <w:lang w:val="ru-RU"/>
              </w:rPr>
              <w:softHyphen/>
              <w:t>тельных организаций, от общей численности работников ведущего работодателя угольной отрасли</w:t>
            </w:r>
          </w:p>
        </w:tc>
        <w:tc>
          <w:tcPr>
            <w:tcW w:w="1417" w:type="dxa"/>
            <w:shd w:val="clear" w:color="auto" w:fill="auto"/>
          </w:tcPr>
          <w:p w:rsidR="001A54DA" w:rsidRPr="00EC15E3" w:rsidRDefault="001A54DA" w:rsidP="00272F20">
            <w:pPr>
              <w:ind w:left="-108" w:right="-108"/>
              <w:jc w:val="center"/>
              <w:rPr>
                <w:sz w:val="27"/>
                <w:szCs w:val="27"/>
              </w:rPr>
            </w:pPr>
            <w:r w:rsidRPr="00EC15E3">
              <w:rPr>
                <w:sz w:val="27"/>
                <w:szCs w:val="27"/>
                <w:lang w:val="ru-RU"/>
              </w:rPr>
              <w:t>процентов</w:t>
            </w:r>
          </w:p>
        </w:tc>
        <w:tc>
          <w:tcPr>
            <w:tcW w:w="1134" w:type="dxa"/>
            <w:shd w:val="clear" w:color="auto" w:fill="auto"/>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12,5</w:t>
            </w:r>
          </w:p>
        </w:tc>
        <w:tc>
          <w:tcPr>
            <w:tcW w:w="1134" w:type="dxa"/>
            <w:shd w:val="clear" w:color="auto" w:fill="auto"/>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15</w:t>
            </w:r>
          </w:p>
        </w:tc>
        <w:tc>
          <w:tcPr>
            <w:tcW w:w="1134" w:type="dxa"/>
            <w:shd w:val="clear" w:color="auto" w:fill="auto"/>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w:t>
            </w:r>
          </w:p>
        </w:tc>
        <w:tc>
          <w:tcPr>
            <w:tcW w:w="1134" w:type="dxa"/>
            <w:shd w:val="clear" w:color="auto" w:fill="auto"/>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w:t>
            </w:r>
          </w:p>
        </w:tc>
        <w:tc>
          <w:tcPr>
            <w:tcW w:w="1134" w:type="dxa"/>
            <w:shd w:val="clear" w:color="auto" w:fill="auto"/>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w:t>
            </w:r>
          </w:p>
        </w:tc>
      </w:tr>
      <w:tr w:rsidR="001A54DA" w:rsidRPr="00EC15E3" w:rsidTr="00272F20">
        <w:trPr>
          <w:trHeight w:val="99"/>
        </w:trPr>
        <w:tc>
          <w:tcPr>
            <w:tcW w:w="710" w:type="dxa"/>
            <w:vMerge w:val="restart"/>
          </w:tcPr>
          <w:p w:rsidR="001A54DA" w:rsidRPr="00EC15E3" w:rsidRDefault="001A54DA" w:rsidP="00133BCF">
            <w:pPr>
              <w:jc w:val="center"/>
              <w:rPr>
                <w:bCs/>
                <w:spacing w:val="-20"/>
                <w:sz w:val="27"/>
                <w:szCs w:val="27"/>
                <w:lang w:val="ru-RU"/>
              </w:rPr>
            </w:pPr>
            <w:r w:rsidRPr="00EC15E3">
              <w:rPr>
                <w:bCs/>
                <w:spacing w:val="-20"/>
                <w:sz w:val="27"/>
                <w:szCs w:val="27"/>
                <w:lang w:val="ru-RU"/>
              </w:rPr>
              <w:t>2.8.4</w:t>
            </w:r>
          </w:p>
        </w:tc>
        <w:tc>
          <w:tcPr>
            <w:tcW w:w="2976" w:type="dxa"/>
            <w:vMerge w:val="restart"/>
            <w:shd w:val="clear" w:color="auto" w:fill="auto"/>
          </w:tcPr>
          <w:p w:rsidR="001A54DA" w:rsidRPr="00EC15E3" w:rsidRDefault="001A54DA" w:rsidP="00272F20">
            <w:pPr>
              <w:autoSpaceDE w:val="0"/>
              <w:autoSpaceDN w:val="0"/>
              <w:adjustRightInd w:val="0"/>
              <w:rPr>
                <w:bCs/>
                <w:sz w:val="27"/>
                <w:szCs w:val="27"/>
                <w:lang w:val="ru-RU"/>
              </w:rPr>
            </w:pPr>
            <w:r w:rsidRPr="00EC15E3">
              <w:rPr>
                <w:bCs/>
                <w:sz w:val="27"/>
                <w:szCs w:val="27"/>
                <w:lang w:val="ru-RU"/>
              </w:rPr>
              <w:t xml:space="preserve"> Создание условий для успешной социализации и эффективной самореализации обучающихся</w:t>
            </w:r>
          </w:p>
        </w:tc>
        <w:tc>
          <w:tcPr>
            <w:tcW w:w="4253" w:type="dxa"/>
            <w:shd w:val="clear" w:color="auto" w:fill="auto"/>
          </w:tcPr>
          <w:p w:rsidR="001A54DA" w:rsidRPr="00EC15E3" w:rsidRDefault="001A54DA" w:rsidP="00272F20">
            <w:pPr>
              <w:ind w:right="-108"/>
              <w:outlineLvl w:val="0"/>
              <w:rPr>
                <w:sz w:val="27"/>
                <w:szCs w:val="27"/>
                <w:lang w:val="ru-RU"/>
              </w:rPr>
            </w:pPr>
            <w:r w:rsidRPr="00EC15E3">
              <w:rPr>
                <w:sz w:val="27"/>
                <w:szCs w:val="27"/>
                <w:lang w:val="ru-RU"/>
              </w:rPr>
              <w:t>Доля выпускников профессиональных образовательных организаций, освоивших модули вариативной составляющей основных профессиональных образовательных программ по способам поиска работы, трудоустройству, планированию карьеры, адаптации на рабочем месте, в общей численности выпускников профессиональных образовательных организаций</w:t>
            </w:r>
          </w:p>
          <w:p w:rsidR="001A54DA" w:rsidRPr="00EC15E3" w:rsidRDefault="001A54DA" w:rsidP="00272F20">
            <w:pPr>
              <w:ind w:right="-108"/>
              <w:outlineLvl w:val="0"/>
              <w:rPr>
                <w:spacing w:val="-6"/>
                <w:sz w:val="27"/>
                <w:szCs w:val="27"/>
                <w:lang w:val="ru-RU"/>
              </w:rPr>
            </w:pPr>
          </w:p>
        </w:tc>
        <w:tc>
          <w:tcPr>
            <w:tcW w:w="1417" w:type="dxa"/>
            <w:shd w:val="clear" w:color="auto" w:fill="auto"/>
          </w:tcPr>
          <w:p w:rsidR="001A54DA" w:rsidRPr="00EC15E3" w:rsidRDefault="001A54DA" w:rsidP="00272F20">
            <w:pPr>
              <w:ind w:left="-108" w:right="-108"/>
              <w:jc w:val="center"/>
              <w:rPr>
                <w:sz w:val="27"/>
                <w:szCs w:val="27"/>
              </w:rPr>
            </w:pPr>
            <w:r w:rsidRPr="00EC15E3">
              <w:rPr>
                <w:sz w:val="27"/>
                <w:szCs w:val="27"/>
                <w:lang w:val="ru-RU"/>
              </w:rPr>
              <w:t>процентов</w:t>
            </w:r>
          </w:p>
        </w:tc>
        <w:tc>
          <w:tcPr>
            <w:tcW w:w="1134" w:type="dxa"/>
            <w:shd w:val="clear" w:color="auto" w:fill="auto"/>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90</w:t>
            </w:r>
          </w:p>
        </w:tc>
        <w:tc>
          <w:tcPr>
            <w:tcW w:w="1134" w:type="dxa"/>
            <w:shd w:val="clear" w:color="auto" w:fill="auto"/>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100</w:t>
            </w:r>
          </w:p>
        </w:tc>
        <w:tc>
          <w:tcPr>
            <w:tcW w:w="1134" w:type="dxa"/>
            <w:shd w:val="clear" w:color="auto" w:fill="auto"/>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w:t>
            </w:r>
          </w:p>
        </w:tc>
        <w:tc>
          <w:tcPr>
            <w:tcW w:w="1134" w:type="dxa"/>
            <w:shd w:val="clear" w:color="auto" w:fill="auto"/>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w:t>
            </w:r>
          </w:p>
        </w:tc>
        <w:tc>
          <w:tcPr>
            <w:tcW w:w="1134" w:type="dxa"/>
            <w:shd w:val="clear" w:color="auto" w:fill="auto"/>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w:t>
            </w:r>
          </w:p>
        </w:tc>
      </w:tr>
      <w:tr w:rsidR="001A54DA" w:rsidRPr="00EC15E3" w:rsidTr="00272F20">
        <w:trPr>
          <w:trHeight w:val="99"/>
        </w:trPr>
        <w:tc>
          <w:tcPr>
            <w:tcW w:w="710" w:type="dxa"/>
            <w:vMerge/>
          </w:tcPr>
          <w:p w:rsidR="001A54DA" w:rsidRPr="00EC15E3" w:rsidRDefault="001A54DA" w:rsidP="00133BCF">
            <w:pPr>
              <w:jc w:val="center"/>
              <w:rPr>
                <w:bCs/>
                <w:spacing w:val="-20"/>
                <w:sz w:val="27"/>
                <w:szCs w:val="27"/>
                <w:lang w:val="ru-RU"/>
              </w:rPr>
            </w:pPr>
          </w:p>
        </w:tc>
        <w:tc>
          <w:tcPr>
            <w:tcW w:w="2976" w:type="dxa"/>
            <w:vMerge/>
            <w:shd w:val="clear" w:color="auto" w:fill="auto"/>
          </w:tcPr>
          <w:p w:rsidR="001A54DA" w:rsidRPr="00EC15E3" w:rsidRDefault="001A54DA" w:rsidP="00272F20">
            <w:pPr>
              <w:autoSpaceDE w:val="0"/>
              <w:autoSpaceDN w:val="0"/>
              <w:adjustRightInd w:val="0"/>
              <w:rPr>
                <w:bCs/>
                <w:sz w:val="27"/>
                <w:szCs w:val="27"/>
                <w:lang w:val="ru-RU"/>
              </w:rPr>
            </w:pPr>
          </w:p>
        </w:tc>
        <w:tc>
          <w:tcPr>
            <w:tcW w:w="4253" w:type="dxa"/>
            <w:shd w:val="clear" w:color="auto" w:fill="auto"/>
          </w:tcPr>
          <w:p w:rsidR="001A54DA" w:rsidRPr="00EC15E3" w:rsidRDefault="001A54DA" w:rsidP="00272F20">
            <w:pPr>
              <w:outlineLvl w:val="0"/>
              <w:rPr>
                <w:sz w:val="27"/>
                <w:szCs w:val="27"/>
                <w:lang w:val="ru-RU"/>
              </w:rPr>
            </w:pPr>
            <w:r w:rsidRPr="00EC15E3">
              <w:rPr>
                <w:sz w:val="27"/>
                <w:szCs w:val="27"/>
                <w:lang w:val="ru-RU"/>
              </w:rPr>
              <w:t>Доля выпускников профессио</w:t>
            </w:r>
            <w:r w:rsidRPr="00EC15E3">
              <w:rPr>
                <w:sz w:val="27"/>
                <w:szCs w:val="27"/>
                <w:lang w:val="ru-RU"/>
              </w:rPr>
              <w:softHyphen/>
              <w:t>нальных образовательных организаций, освоивших модули вариативной составляющей основных профессиональных образовательных программ по основам предпринимательства, открытию собственного дела, способствующих самозанятости выпускника на современном рынке труда, в общей численности выпускников профессиональных образовательных организаций</w:t>
            </w:r>
          </w:p>
          <w:p w:rsidR="001A54DA" w:rsidRPr="00EC15E3" w:rsidRDefault="001A54DA" w:rsidP="00272F20">
            <w:pPr>
              <w:outlineLvl w:val="0"/>
              <w:rPr>
                <w:sz w:val="27"/>
                <w:szCs w:val="27"/>
                <w:lang w:val="ru-RU"/>
              </w:rPr>
            </w:pPr>
          </w:p>
        </w:tc>
        <w:tc>
          <w:tcPr>
            <w:tcW w:w="1417" w:type="dxa"/>
            <w:shd w:val="clear" w:color="auto" w:fill="auto"/>
          </w:tcPr>
          <w:p w:rsidR="001A54DA" w:rsidRPr="00EC15E3" w:rsidRDefault="001A54DA" w:rsidP="00272F20">
            <w:pPr>
              <w:ind w:left="-108" w:right="-108"/>
              <w:jc w:val="center"/>
              <w:rPr>
                <w:sz w:val="27"/>
                <w:szCs w:val="27"/>
              </w:rPr>
            </w:pPr>
            <w:r w:rsidRPr="00EC15E3">
              <w:rPr>
                <w:sz w:val="27"/>
                <w:szCs w:val="27"/>
                <w:lang w:val="ru-RU"/>
              </w:rPr>
              <w:t>процентов</w:t>
            </w:r>
          </w:p>
        </w:tc>
        <w:tc>
          <w:tcPr>
            <w:tcW w:w="1134" w:type="dxa"/>
            <w:shd w:val="clear" w:color="auto" w:fill="auto"/>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53,2</w:t>
            </w:r>
          </w:p>
        </w:tc>
        <w:tc>
          <w:tcPr>
            <w:tcW w:w="1134" w:type="dxa"/>
            <w:shd w:val="clear" w:color="auto" w:fill="auto"/>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55</w:t>
            </w:r>
          </w:p>
        </w:tc>
        <w:tc>
          <w:tcPr>
            <w:tcW w:w="1134" w:type="dxa"/>
            <w:shd w:val="clear" w:color="auto" w:fill="auto"/>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w:t>
            </w:r>
          </w:p>
        </w:tc>
        <w:tc>
          <w:tcPr>
            <w:tcW w:w="1134" w:type="dxa"/>
            <w:shd w:val="clear" w:color="auto" w:fill="auto"/>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w:t>
            </w:r>
          </w:p>
        </w:tc>
        <w:tc>
          <w:tcPr>
            <w:tcW w:w="1134" w:type="dxa"/>
            <w:shd w:val="clear" w:color="auto" w:fill="auto"/>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w:t>
            </w:r>
          </w:p>
        </w:tc>
      </w:tr>
      <w:tr w:rsidR="001A54DA" w:rsidRPr="00EC15E3" w:rsidTr="00272F20">
        <w:trPr>
          <w:trHeight w:val="98"/>
        </w:trPr>
        <w:tc>
          <w:tcPr>
            <w:tcW w:w="710" w:type="dxa"/>
            <w:vMerge/>
          </w:tcPr>
          <w:p w:rsidR="001A54DA" w:rsidRPr="00EC15E3" w:rsidRDefault="001A54DA" w:rsidP="00133BCF">
            <w:pPr>
              <w:jc w:val="center"/>
              <w:rPr>
                <w:sz w:val="27"/>
                <w:szCs w:val="27"/>
                <w:lang w:val="ru-RU"/>
              </w:rPr>
            </w:pPr>
          </w:p>
        </w:tc>
        <w:tc>
          <w:tcPr>
            <w:tcW w:w="2976" w:type="dxa"/>
            <w:vMerge/>
            <w:shd w:val="clear" w:color="auto" w:fill="auto"/>
          </w:tcPr>
          <w:p w:rsidR="001A54DA" w:rsidRPr="00EC15E3" w:rsidRDefault="001A54DA" w:rsidP="00272F20">
            <w:pPr>
              <w:autoSpaceDE w:val="0"/>
              <w:autoSpaceDN w:val="0"/>
              <w:adjustRightInd w:val="0"/>
              <w:rPr>
                <w:bCs/>
                <w:spacing w:val="-20"/>
                <w:sz w:val="27"/>
                <w:szCs w:val="27"/>
                <w:lang w:val="ru-RU"/>
              </w:rPr>
            </w:pPr>
          </w:p>
        </w:tc>
        <w:tc>
          <w:tcPr>
            <w:tcW w:w="4253" w:type="dxa"/>
            <w:shd w:val="clear" w:color="auto" w:fill="auto"/>
          </w:tcPr>
          <w:p w:rsidR="001A54DA" w:rsidRPr="00EC15E3" w:rsidRDefault="001A54DA" w:rsidP="00272F20">
            <w:pPr>
              <w:outlineLvl w:val="0"/>
              <w:rPr>
                <w:sz w:val="27"/>
                <w:szCs w:val="27"/>
                <w:lang w:val="ru-RU"/>
              </w:rPr>
            </w:pPr>
            <w:r w:rsidRPr="00EC15E3">
              <w:rPr>
                <w:sz w:val="27"/>
                <w:szCs w:val="27"/>
                <w:lang w:val="ru-RU"/>
              </w:rPr>
              <w:t>Удельный вес выпускников, освоивших программы среднего профессионального образования  или практико-ориентированные программы бакалавриата, зарегистрированных в качестве индивидуальных предпринимателей в течение 3 лет после окончания обучения,  в общей численности выпускников, освоивших программы среднего профессионального образования  или практико-ориентированные программы бакалавриата</w:t>
            </w:r>
          </w:p>
        </w:tc>
        <w:tc>
          <w:tcPr>
            <w:tcW w:w="1417" w:type="dxa"/>
            <w:shd w:val="clear" w:color="auto" w:fill="auto"/>
          </w:tcPr>
          <w:p w:rsidR="001A54DA" w:rsidRPr="00EC15E3" w:rsidRDefault="001A54DA" w:rsidP="00272F20">
            <w:pPr>
              <w:ind w:left="-108" w:right="-108"/>
              <w:jc w:val="center"/>
              <w:rPr>
                <w:sz w:val="27"/>
                <w:szCs w:val="27"/>
              </w:rPr>
            </w:pPr>
            <w:r w:rsidRPr="00EC15E3">
              <w:rPr>
                <w:sz w:val="27"/>
                <w:szCs w:val="27"/>
                <w:lang w:val="ru-RU"/>
              </w:rPr>
              <w:t>процентов</w:t>
            </w:r>
          </w:p>
        </w:tc>
        <w:tc>
          <w:tcPr>
            <w:tcW w:w="1134" w:type="dxa"/>
            <w:shd w:val="clear" w:color="auto" w:fill="auto"/>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4</w:t>
            </w:r>
          </w:p>
        </w:tc>
        <w:tc>
          <w:tcPr>
            <w:tcW w:w="1134" w:type="dxa"/>
            <w:shd w:val="clear" w:color="auto" w:fill="auto"/>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13,1</w:t>
            </w:r>
          </w:p>
        </w:tc>
        <w:tc>
          <w:tcPr>
            <w:tcW w:w="1134" w:type="dxa"/>
            <w:shd w:val="clear" w:color="auto" w:fill="auto"/>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w:t>
            </w:r>
          </w:p>
        </w:tc>
        <w:tc>
          <w:tcPr>
            <w:tcW w:w="1134" w:type="dxa"/>
            <w:shd w:val="clear" w:color="auto" w:fill="auto"/>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w:t>
            </w:r>
          </w:p>
        </w:tc>
        <w:tc>
          <w:tcPr>
            <w:tcW w:w="1134" w:type="dxa"/>
            <w:shd w:val="clear" w:color="auto" w:fill="auto"/>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w:t>
            </w:r>
          </w:p>
        </w:tc>
      </w:tr>
      <w:tr w:rsidR="001A54DA" w:rsidRPr="00EC15E3" w:rsidTr="00272F20">
        <w:trPr>
          <w:trHeight w:val="4054"/>
        </w:trPr>
        <w:tc>
          <w:tcPr>
            <w:tcW w:w="710" w:type="dxa"/>
            <w:vMerge/>
          </w:tcPr>
          <w:p w:rsidR="001A54DA" w:rsidRPr="00EC15E3" w:rsidRDefault="001A54DA" w:rsidP="00133BCF">
            <w:pPr>
              <w:jc w:val="center"/>
              <w:rPr>
                <w:sz w:val="27"/>
                <w:szCs w:val="27"/>
                <w:lang w:val="ru-RU"/>
              </w:rPr>
            </w:pPr>
          </w:p>
        </w:tc>
        <w:tc>
          <w:tcPr>
            <w:tcW w:w="2976" w:type="dxa"/>
            <w:vMerge/>
            <w:shd w:val="clear" w:color="auto" w:fill="auto"/>
          </w:tcPr>
          <w:p w:rsidR="001A54DA" w:rsidRPr="00EC15E3" w:rsidRDefault="001A54DA" w:rsidP="00272F20">
            <w:pPr>
              <w:autoSpaceDE w:val="0"/>
              <w:autoSpaceDN w:val="0"/>
              <w:adjustRightInd w:val="0"/>
              <w:rPr>
                <w:bCs/>
                <w:spacing w:val="-20"/>
                <w:sz w:val="27"/>
                <w:szCs w:val="27"/>
                <w:lang w:val="ru-RU"/>
              </w:rPr>
            </w:pPr>
          </w:p>
        </w:tc>
        <w:tc>
          <w:tcPr>
            <w:tcW w:w="4253" w:type="dxa"/>
            <w:shd w:val="clear" w:color="auto" w:fill="auto"/>
          </w:tcPr>
          <w:p w:rsidR="001A54DA" w:rsidRPr="00EC15E3" w:rsidRDefault="001A54DA" w:rsidP="00272F20">
            <w:pPr>
              <w:outlineLvl w:val="0"/>
              <w:rPr>
                <w:sz w:val="27"/>
                <w:szCs w:val="27"/>
                <w:lang w:val="ru-RU"/>
              </w:rPr>
            </w:pPr>
            <w:r w:rsidRPr="00EC15E3">
              <w:rPr>
                <w:sz w:val="27"/>
                <w:szCs w:val="27"/>
                <w:lang w:val="ru-RU"/>
              </w:rPr>
              <w:t>Доля обучающихся по основным профессиональным образовательным программам, в разработке и реализации которых участвует ведущий работодатель выбранной отрасли, освоивших в отчетном году дополнительные профессии и квалификации, востребованные ведущим работодателем, в общей численности обучающихся по основным профессиональным образовательным программам</w:t>
            </w:r>
          </w:p>
          <w:p w:rsidR="001A54DA" w:rsidRPr="00EC15E3" w:rsidRDefault="001A54DA" w:rsidP="00272F20">
            <w:pPr>
              <w:outlineLvl w:val="0"/>
              <w:rPr>
                <w:sz w:val="27"/>
                <w:szCs w:val="27"/>
                <w:lang w:val="ru-RU"/>
              </w:rPr>
            </w:pPr>
          </w:p>
        </w:tc>
        <w:tc>
          <w:tcPr>
            <w:tcW w:w="1417" w:type="dxa"/>
            <w:shd w:val="clear" w:color="auto" w:fill="auto"/>
          </w:tcPr>
          <w:p w:rsidR="001A54DA" w:rsidRPr="00EC15E3" w:rsidRDefault="001A54DA" w:rsidP="00272F20">
            <w:pPr>
              <w:ind w:left="-108" w:right="-108"/>
              <w:jc w:val="center"/>
              <w:rPr>
                <w:sz w:val="27"/>
                <w:szCs w:val="27"/>
              </w:rPr>
            </w:pPr>
            <w:r w:rsidRPr="00EC15E3">
              <w:rPr>
                <w:sz w:val="27"/>
                <w:szCs w:val="27"/>
                <w:lang w:val="ru-RU"/>
              </w:rPr>
              <w:t>процентов</w:t>
            </w:r>
          </w:p>
        </w:tc>
        <w:tc>
          <w:tcPr>
            <w:tcW w:w="1134" w:type="dxa"/>
            <w:shd w:val="clear" w:color="auto" w:fill="auto"/>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37,5</w:t>
            </w:r>
          </w:p>
        </w:tc>
        <w:tc>
          <w:tcPr>
            <w:tcW w:w="1134" w:type="dxa"/>
            <w:shd w:val="clear" w:color="auto" w:fill="auto"/>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60</w:t>
            </w:r>
          </w:p>
        </w:tc>
        <w:tc>
          <w:tcPr>
            <w:tcW w:w="1134" w:type="dxa"/>
            <w:shd w:val="clear" w:color="auto" w:fill="auto"/>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w:t>
            </w:r>
          </w:p>
        </w:tc>
        <w:tc>
          <w:tcPr>
            <w:tcW w:w="1134" w:type="dxa"/>
            <w:shd w:val="clear" w:color="auto" w:fill="auto"/>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w:t>
            </w:r>
          </w:p>
        </w:tc>
        <w:tc>
          <w:tcPr>
            <w:tcW w:w="1134" w:type="dxa"/>
            <w:shd w:val="clear" w:color="auto" w:fill="auto"/>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w:t>
            </w:r>
          </w:p>
        </w:tc>
      </w:tr>
      <w:tr w:rsidR="001A54DA" w:rsidRPr="00566316" w:rsidTr="00272F20">
        <w:trPr>
          <w:trHeight w:val="368"/>
        </w:trPr>
        <w:tc>
          <w:tcPr>
            <w:tcW w:w="710" w:type="dxa"/>
          </w:tcPr>
          <w:p w:rsidR="001A54DA" w:rsidRPr="00EC15E3" w:rsidRDefault="001A54DA" w:rsidP="00133BCF">
            <w:pPr>
              <w:pStyle w:val="ConsPlusNormal"/>
              <w:ind w:firstLine="0"/>
              <w:jc w:val="center"/>
              <w:rPr>
                <w:rFonts w:ascii="Times New Roman" w:eastAsia="SimSun" w:hAnsi="Times New Roman"/>
                <w:sz w:val="27"/>
                <w:szCs w:val="27"/>
              </w:rPr>
            </w:pPr>
            <w:r w:rsidRPr="00EC15E3">
              <w:rPr>
                <w:rFonts w:ascii="Times New Roman" w:eastAsia="SimSun" w:hAnsi="Times New Roman"/>
                <w:sz w:val="27"/>
                <w:szCs w:val="27"/>
              </w:rPr>
              <w:t>2.9</w:t>
            </w:r>
          </w:p>
        </w:tc>
        <w:tc>
          <w:tcPr>
            <w:tcW w:w="2976" w:type="dxa"/>
            <w:shd w:val="clear" w:color="auto" w:fill="auto"/>
            <w:vAlign w:val="center"/>
          </w:tcPr>
          <w:p w:rsidR="001A54DA" w:rsidRPr="00EC15E3" w:rsidRDefault="001A54DA" w:rsidP="00272F20">
            <w:pPr>
              <w:pStyle w:val="ConsPlusNormal"/>
              <w:ind w:right="-106" w:firstLine="0"/>
              <w:rPr>
                <w:rFonts w:ascii="Times New Roman" w:eastAsia="SimSun" w:hAnsi="Times New Roman"/>
                <w:sz w:val="27"/>
                <w:szCs w:val="27"/>
              </w:rPr>
            </w:pPr>
            <w:r w:rsidRPr="00EC15E3">
              <w:rPr>
                <w:rFonts w:ascii="Times New Roman" w:eastAsia="SimSun" w:hAnsi="Times New Roman"/>
                <w:sz w:val="27"/>
                <w:szCs w:val="27"/>
              </w:rPr>
              <w:t>Мероприятие «Обеспе</w:t>
            </w:r>
            <w:r w:rsidRPr="00EC15E3">
              <w:rPr>
                <w:rFonts w:ascii="Times New Roman" w:eastAsia="SimSun" w:hAnsi="Times New Roman"/>
                <w:sz w:val="27"/>
                <w:szCs w:val="27"/>
              </w:rPr>
              <w:softHyphen/>
              <w:t>чение государственных гарантий реализации прав граждан на полу</w:t>
            </w:r>
            <w:r w:rsidRPr="00EC15E3">
              <w:rPr>
                <w:rFonts w:ascii="Times New Roman" w:eastAsia="SimSun" w:hAnsi="Times New Roman"/>
                <w:sz w:val="27"/>
                <w:szCs w:val="27"/>
              </w:rPr>
              <w:softHyphen/>
              <w:t>чение общедоступного и бесплатного начального общего, основного общего, среднего (пол</w:t>
            </w:r>
            <w:r w:rsidRPr="00EC15E3">
              <w:rPr>
                <w:rFonts w:ascii="Times New Roman" w:eastAsia="SimSun" w:hAnsi="Times New Roman"/>
                <w:sz w:val="27"/>
                <w:szCs w:val="27"/>
              </w:rPr>
              <w:softHyphen/>
              <w:t>ного) общего образова</w:t>
            </w:r>
            <w:r w:rsidRPr="00EC15E3">
              <w:rPr>
                <w:rFonts w:ascii="Times New Roman" w:eastAsia="SimSun" w:hAnsi="Times New Roman"/>
                <w:sz w:val="27"/>
                <w:szCs w:val="27"/>
              </w:rPr>
              <w:softHyphen/>
              <w:t>ния в государственных профессиональных образовательных организациях»</w:t>
            </w:r>
          </w:p>
        </w:tc>
        <w:tc>
          <w:tcPr>
            <w:tcW w:w="4253" w:type="dxa"/>
            <w:shd w:val="clear" w:color="auto" w:fill="auto"/>
          </w:tcPr>
          <w:p w:rsidR="001A54DA" w:rsidRPr="00EC15E3" w:rsidRDefault="001A54DA" w:rsidP="00272F20">
            <w:pPr>
              <w:pStyle w:val="ConsPlusNormal"/>
              <w:ind w:firstLine="0"/>
              <w:rPr>
                <w:rFonts w:ascii="Times New Roman" w:eastAsia="SimSun" w:hAnsi="Times New Roman"/>
                <w:sz w:val="27"/>
                <w:szCs w:val="27"/>
              </w:rPr>
            </w:pPr>
          </w:p>
        </w:tc>
        <w:tc>
          <w:tcPr>
            <w:tcW w:w="1417" w:type="dxa"/>
            <w:shd w:val="clear" w:color="auto" w:fill="auto"/>
            <w:vAlign w:val="center"/>
          </w:tcPr>
          <w:p w:rsidR="001A54DA" w:rsidRPr="00EC15E3" w:rsidRDefault="001A54DA" w:rsidP="00272F20">
            <w:pPr>
              <w:pStyle w:val="ConsPlusNormal"/>
              <w:ind w:left="-108" w:right="-108" w:firstLine="0"/>
              <w:jc w:val="center"/>
              <w:rPr>
                <w:rFonts w:ascii="Times New Roman" w:eastAsia="SimSun" w:hAnsi="Times New Roman"/>
                <w:sz w:val="27"/>
                <w:szCs w:val="27"/>
              </w:rPr>
            </w:pPr>
          </w:p>
        </w:tc>
        <w:tc>
          <w:tcPr>
            <w:tcW w:w="1134" w:type="dxa"/>
            <w:shd w:val="clear" w:color="auto" w:fill="auto"/>
            <w:vAlign w:val="center"/>
          </w:tcPr>
          <w:p w:rsidR="001A54DA" w:rsidRPr="00EC15E3" w:rsidRDefault="001A54DA" w:rsidP="00272F20">
            <w:pPr>
              <w:pStyle w:val="ConsPlusNormal"/>
              <w:ind w:firstLine="0"/>
              <w:jc w:val="center"/>
              <w:rPr>
                <w:rFonts w:ascii="Times New Roman" w:eastAsia="SimSun" w:hAnsi="Times New Roman"/>
                <w:sz w:val="27"/>
                <w:szCs w:val="27"/>
              </w:rPr>
            </w:pPr>
          </w:p>
        </w:tc>
        <w:tc>
          <w:tcPr>
            <w:tcW w:w="1134" w:type="dxa"/>
            <w:shd w:val="clear" w:color="auto" w:fill="auto"/>
            <w:vAlign w:val="center"/>
          </w:tcPr>
          <w:p w:rsidR="001A54DA" w:rsidRPr="00EC15E3" w:rsidRDefault="001A54DA" w:rsidP="00272F20">
            <w:pPr>
              <w:pStyle w:val="ConsPlusNormal"/>
              <w:ind w:firstLine="0"/>
              <w:jc w:val="center"/>
              <w:rPr>
                <w:rFonts w:ascii="Times New Roman" w:eastAsia="SimSun" w:hAnsi="Times New Roman"/>
                <w:sz w:val="27"/>
                <w:szCs w:val="27"/>
              </w:rPr>
            </w:pPr>
          </w:p>
        </w:tc>
        <w:tc>
          <w:tcPr>
            <w:tcW w:w="1134" w:type="dxa"/>
            <w:shd w:val="clear" w:color="auto" w:fill="auto"/>
            <w:vAlign w:val="center"/>
          </w:tcPr>
          <w:p w:rsidR="001A54DA" w:rsidRPr="00EC15E3" w:rsidRDefault="001A54DA" w:rsidP="00272F20">
            <w:pPr>
              <w:pStyle w:val="ConsPlusNormal"/>
              <w:ind w:firstLine="0"/>
              <w:jc w:val="center"/>
              <w:rPr>
                <w:rFonts w:ascii="Times New Roman" w:eastAsia="SimSun" w:hAnsi="Times New Roman"/>
                <w:sz w:val="27"/>
                <w:szCs w:val="27"/>
              </w:rPr>
            </w:pPr>
          </w:p>
        </w:tc>
        <w:tc>
          <w:tcPr>
            <w:tcW w:w="1134" w:type="dxa"/>
            <w:shd w:val="clear" w:color="auto" w:fill="auto"/>
          </w:tcPr>
          <w:p w:rsidR="001A54DA" w:rsidRPr="00EC15E3" w:rsidRDefault="001A54DA" w:rsidP="00272F20">
            <w:pPr>
              <w:widowControl w:val="0"/>
              <w:autoSpaceDE w:val="0"/>
              <w:autoSpaceDN w:val="0"/>
              <w:adjustRightInd w:val="0"/>
              <w:jc w:val="center"/>
              <w:rPr>
                <w:sz w:val="27"/>
                <w:szCs w:val="27"/>
                <w:lang w:val="ru-RU"/>
              </w:rPr>
            </w:pPr>
          </w:p>
        </w:tc>
        <w:tc>
          <w:tcPr>
            <w:tcW w:w="1134" w:type="dxa"/>
            <w:shd w:val="clear" w:color="auto" w:fill="auto"/>
          </w:tcPr>
          <w:p w:rsidR="001A54DA" w:rsidRPr="00EC15E3" w:rsidRDefault="001A54DA" w:rsidP="00272F20">
            <w:pPr>
              <w:widowControl w:val="0"/>
              <w:autoSpaceDE w:val="0"/>
              <w:autoSpaceDN w:val="0"/>
              <w:adjustRightInd w:val="0"/>
              <w:jc w:val="center"/>
              <w:rPr>
                <w:sz w:val="27"/>
                <w:szCs w:val="27"/>
                <w:lang w:val="ru-RU"/>
              </w:rPr>
            </w:pPr>
          </w:p>
        </w:tc>
      </w:tr>
      <w:tr w:rsidR="001A54DA" w:rsidRPr="00EC15E3" w:rsidTr="00272F20">
        <w:trPr>
          <w:trHeight w:val="2211"/>
        </w:trPr>
        <w:tc>
          <w:tcPr>
            <w:tcW w:w="710" w:type="dxa"/>
            <w:tcBorders>
              <w:bottom w:val="single" w:sz="4" w:space="0" w:color="auto"/>
            </w:tcBorders>
          </w:tcPr>
          <w:p w:rsidR="001A54DA" w:rsidRPr="00EC15E3" w:rsidRDefault="001A54DA" w:rsidP="00133BCF">
            <w:pPr>
              <w:pStyle w:val="ConsPlusNormal"/>
              <w:ind w:firstLine="0"/>
              <w:jc w:val="center"/>
              <w:rPr>
                <w:rFonts w:ascii="Times New Roman" w:eastAsia="SimSun" w:hAnsi="Times New Roman"/>
                <w:sz w:val="27"/>
                <w:szCs w:val="27"/>
              </w:rPr>
            </w:pPr>
            <w:r w:rsidRPr="00EC15E3">
              <w:rPr>
                <w:rFonts w:ascii="Times New Roman" w:eastAsia="SimSun" w:hAnsi="Times New Roman"/>
                <w:sz w:val="27"/>
                <w:szCs w:val="27"/>
              </w:rPr>
              <w:t>2.10</w:t>
            </w:r>
          </w:p>
        </w:tc>
        <w:tc>
          <w:tcPr>
            <w:tcW w:w="2976" w:type="dxa"/>
            <w:tcBorders>
              <w:bottom w:val="single" w:sz="4" w:space="0" w:color="auto"/>
            </w:tcBorders>
            <w:shd w:val="clear" w:color="auto" w:fill="auto"/>
          </w:tcPr>
          <w:p w:rsidR="001A54DA" w:rsidRPr="00EC15E3" w:rsidRDefault="001A54DA" w:rsidP="00272F20">
            <w:pPr>
              <w:pStyle w:val="ConsPlusNormal"/>
              <w:ind w:right="-106" w:firstLine="0"/>
              <w:rPr>
                <w:rFonts w:ascii="Times New Roman" w:eastAsia="SimSun" w:hAnsi="Times New Roman"/>
                <w:sz w:val="27"/>
                <w:szCs w:val="27"/>
              </w:rPr>
            </w:pPr>
            <w:r w:rsidRPr="00EC15E3">
              <w:rPr>
                <w:rFonts w:ascii="Times New Roman" w:eastAsia="SimSun" w:hAnsi="Times New Roman"/>
                <w:sz w:val="27"/>
                <w:szCs w:val="27"/>
              </w:rPr>
              <w:t>Мероприятие «Субсидии некоммерческим организациям, не являющимся</w:t>
            </w:r>
            <w:r w:rsidR="00354A04" w:rsidRPr="00EC15E3">
              <w:rPr>
                <w:rFonts w:ascii="Times New Roman" w:eastAsia="SimSun" w:hAnsi="Times New Roman"/>
                <w:sz w:val="27"/>
                <w:szCs w:val="27"/>
              </w:rPr>
              <w:t xml:space="preserve"> государственными учреждениями»</w:t>
            </w:r>
          </w:p>
        </w:tc>
        <w:tc>
          <w:tcPr>
            <w:tcW w:w="4253" w:type="dxa"/>
            <w:tcBorders>
              <w:bottom w:val="single" w:sz="4" w:space="0" w:color="auto"/>
            </w:tcBorders>
            <w:shd w:val="clear" w:color="auto" w:fill="auto"/>
          </w:tcPr>
          <w:p w:rsidR="001A54DA" w:rsidRPr="00EC15E3" w:rsidRDefault="001A54DA" w:rsidP="00272F20">
            <w:pPr>
              <w:pStyle w:val="ConsPlusNormal"/>
              <w:ind w:firstLine="0"/>
              <w:rPr>
                <w:rFonts w:ascii="Times New Roman" w:eastAsia="SimSun" w:hAnsi="Times New Roman"/>
                <w:sz w:val="27"/>
                <w:szCs w:val="27"/>
              </w:rPr>
            </w:pPr>
            <w:r w:rsidRPr="00EC15E3">
              <w:rPr>
                <w:rFonts w:ascii="Times New Roman" w:eastAsia="SimSun" w:hAnsi="Times New Roman"/>
                <w:sz w:val="27"/>
                <w:szCs w:val="27"/>
              </w:rPr>
              <w:t>Выполнение установленных контрольных цифр приема на обучение за счет бюджетных ассигнований областного бюджета</w:t>
            </w:r>
          </w:p>
        </w:tc>
        <w:tc>
          <w:tcPr>
            <w:tcW w:w="1417" w:type="dxa"/>
            <w:tcBorders>
              <w:bottom w:val="single" w:sz="4" w:space="0" w:color="auto"/>
            </w:tcBorders>
            <w:shd w:val="clear" w:color="auto" w:fill="auto"/>
          </w:tcPr>
          <w:p w:rsidR="001A54DA" w:rsidRPr="00EC15E3" w:rsidRDefault="001A54DA" w:rsidP="00272F20">
            <w:pPr>
              <w:pStyle w:val="ConsPlusNormal"/>
              <w:ind w:left="-108" w:right="-108" w:firstLine="0"/>
              <w:jc w:val="center"/>
              <w:rPr>
                <w:rFonts w:ascii="Times New Roman" w:eastAsia="SimSun" w:hAnsi="Times New Roman"/>
                <w:sz w:val="27"/>
                <w:szCs w:val="27"/>
              </w:rPr>
            </w:pPr>
            <w:r w:rsidRPr="00EC15E3">
              <w:rPr>
                <w:rFonts w:ascii="Times New Roman" w:eastAsia="SimSun" w:hAnsi="Times New Roman"/>
                <w:sz w:val="27"/>
                <w:szCs w:val="27"/>
              </w:rPr>
              <w:t>процентов</w:t>
            </w:r>
          </w:p>
        </w:tc>
        <w:tc>
          <w:tcPr>
            <w:tcW w:w="1134" w:type="dxa"/>
            <w:tcBorders>
              <w:bottom w:val="single" w:sz="4" w:space="0" w:color="auto"/>
            </w:tcBorders>
            <w:shd w:val="clear" w:color="auto" w:fill="auto"/>
          </w:tcPr>
          <w:p w:rsidR="001A54DA" w:rsidRPr="00EC15E3" w:rsidRDefault="001A54DA" w:rsidP="00272F20">
            <w:pPr>
              <w:pStyle w:val="ConsPlusNormal"/>
              <w:ind w:firstLine="0"/>
              <w:jc w:val="center"/>
              <w:rPr>
                <w:rFonts w:ascii="Times New Roman" w:eastAsia="SimSun" w:hAnsi="Times New Roman"/>
                <w:sz w:val="27"/>
                <w:szCs w:val="27"/>
              </w:rPr>
            </w:pPr>
            <w:r w:rsidRPr="00EC15E3">
              <w:rPr>
                <w:rFonts w:ascii="Times New Roman" w:eastAsia="SimSun" w:hAnsi="Times New Roman"/>
                <w:sz w:val="27"/>
                <w:szCs w:val="27"/>
              </w:rPr>
              <w:t>-</w:t>
            </w:r>
          </w:p>
        </w:tc>
        <w:tc>
          <w:tcPr>
            <w:tcW w:w="1134" w:type="dxa"/>
            <w:tcBorders>
              <w:bottom w:val="single" w:sz="4" w:space="0" w:color="auto"/>
            </w:tcBorders>
            <w:shd w:val="clear" w:color="auto" w:fill="auto"/>
          </w:tcPr>
          <w:p w:rsidR="001A54DA" w:rsidRPr="00EC15E3" w:rsidRDefault="001A54DA" w:rsidP="00272F20">
            <w:pPr>
              <w:pStyle w:val="ConsPlusNormal"/>
              <w:ind w:firstLine="0"/>
              <w:jc w:val="center"/>
              <w:rPr>
                <w:rFonts w:ascii="Times New Roman" w:eastAsia="SimSun" w:hAnsi="Times New Roman"/>
                <w:sz w:val="27"/>
                <w:szCs w:val="27"/>
              </w:rPr>
            </w:pPr>
            <w:r w:rsidRPr="00EC15E3">
              <w:rPr>
                <w:rFonts w:ascii="Times New Roman" w:eastAsia="SimSun" w:hAnsi="Times New Roman"/>
                <w:sz w:val="27"/>
                <w:szCs w:val="27"/>
              </w:rPr>
              <w:t>-</w:t>
            </w:r>
          </w:p>
        </w:tc>
        <w:tc>
          <w:tcPr>
            <w:tcW w:w="1134" w:type="dxa"/>
            <w:tcBorders>
              <w:bottom w:val="single" w:sz="4" w:space="0" w:color="auto"/>
            </w:tcBorders>
            <w:shd w:val="clear" w:color="auto" w:fill="auto"/>
          </w:tcPr>
          <w:p w:rsidR="001A54DA" w:rsidRPr="00EC15E3" w:rsidRDefault="001A54DA" w:rsidP="00272F20">
            <w:pPr>
              <w:pStyle w:val="ConsPlusNormal"/>
              <w:ind w:firstLine="0"/>
              <w:jc w:val="center"/>
              <w:rPr>
                <w:rFonts w:ascii="Times New Roman" w:eastAsia="SimSun" w:hAnsi="Times New Roman"/>
                <w:sz w:val="27"/>
                <w:szCs w:val="27"/>
              </w:rPr>
            </w:pPr>
            <w:r w:rsidRPr="00EC15E3">
              <w:rPr>
                <w:rFonts w:ascii="Times New Roman" w:eastAsia="SimSun" w:hAnsi="Times New Roman"/>
                <w:sz w:val="27"/>
                <w:szCs w:val="27"/>
              </w:rPr>
              <w:t>-</w:t>
            </w:r>
          </w:p>
        </w:tc>
        <w:tc>
          <w:tcPr>
            <w:tcW w:w="1134" w:type="dxa"/>
            <w:tcBorders>
              <w:bottom w:val="single" w:sz="4" w:space="0" w:color="auto"/>
            </w:tcBorders>
            <w:shd w:val="clear" w:color="auto" w:fill="auto"/>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w:t>
            </w:r>
          </w:p>
        </w:tc>
        <w:tc>
          <w:tcPr>
            <w:tcW w:w="1134" w:type="dxa"/>
            <w:tcBorders>
              <w:bottom w:val="single" w:sz="4" w:space="0" w:color="auto"/>
            </w:tcBorders>
            <w:shd w:val="clear" w:color="auto" w:fill="auto"/>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100</w:t>
            </w:r>
          </w:p>
        </w:tc>
      </w:tr>
      <w:tr w:rsidR="001A54DA" w:rsidRPr="00EC15E3" w:rsidTr="00272F20">
        <w:trPr>
          <w:trHeight w:val="307"/>
        </w:trPr>
        <w:tc>
          <w:tcPr>
            <w:tcW w:w="710" w:type="dxa"/>
            <w:tcBorders>
              <w:top w:val="single" w:sz="4" w:space="0" w:color="auto"/>
              <w:bottom w:val="single" w:sz="4" w:space="0" w:color="auto"/>
            </w:tcBorders>
          </w:tcPr>
          <w:p w:rsidR="001A54DA" w:rsidRPr="00EC15E3" w:rsidRDefault="001A54DA" w:rsidP="00133BCF">
            <w:pPr>
              <w:jc w:val="center"/>
              <w:rPr>
                <w:sz w:val="27"/>
                <w:szCs w:val="27"/>
                <w:lang w:val="ru-RU"/>
              </w:rPr>
            </w:pPr>
            <w:r w:rsidRPr="00EC15E3">
              <w:rPr>
                <w:sz w:val="27"/>
                <w:szCs w:val="27"/>
                <w:lang w:val="ru-RU"/>
              </w:rPr>
              <w:t>3</w:t>
            </w:r>
          </w:p>
        </w:tc>
        <w:tc>
          <w:tcPr>
            <w:tcW w:w="2976" w:type="dxa"/>
            <w:tcBorders>
              <w:top w:val="single" w:sz="4" w:space="0" w:color="auto"/>
              <w:bottom w:val="single" w:sz="4" w:space="0" w:color="auto"/>
            </w:tcBorders>
            <w:shd w:val="clear" w:color="auto" w:fill="auto"/>
          </w:tcPr>
          <w:p w:rsidR="001A54DA" w:rsidRPr="00EC15E3" w:rsidRDefault="001A54DA" w:rsidP="00272F20">
            <w:pPr>
              <w:widowControl w:val="0"/>
              <w:autoSpaceDE w:val="0"/>
              <w:autoSpaceDN w:val="0"/>
              <w:adjustRightInd w:val="0"/>
              <w:rPr>
                <w:bCs/>
                <w:sz w:val="27"/>
                <w:szCs w:val="27"/>
                <w:lang w:val="ru-RU"/>
              </w:rPr>
            </w:pPr>
            <w:r w:rsidRPr="00EC15E3">
              <w:rPr>
                <w:bCs/>
                <w:sz w:val="27"/>
                <w:szCs w:val="27"/>
                <w:lang w:val="ru-RU"/>
              </w:rPr>
              <w:t>Подпрограмма «Социальные гарантии в системе образования»</w:t>
            </w:r>
          </w:p>
          <w:p w:rsidR="001A54DA" w:rsidRPr="00EC15E3" w:rsidRDefault="001A54DA" w:rsidP="00272F20">
            <w:pPr>
              <w:autoSpaceDE w:val="0"/>
              <w:autoSpaceDN w:val="0"/>
              <w:adjustRightInd w:val="0"/>
              <w:jc w:val="center"/>
              <w:rPr>
                <w:bCs/>
                <w:sz w:val="27"/>
                <w:szCs w:val="27"/>
                <w:lang w:val="ru-RU"/>
              </w:rPr>
            </w:pPr>
          </w:p>
        </w:tc>
        <w:tc>
          <w:tcPr>
            <w:tcW w:w="4253" w:type="dxa"/>
            <w:tcBorders>
              <w:top w:val="single" w:sz="4" w:space="0" w:color="auto"/>
              <w:bottom w:val="single" w:sz="4" w:space="0" w:color="auto"/>
            </w:tcBorders>
            <w:shd w:val="clear" w:color="auto" w:fill="auto"/>
          </w:tcPr>
          <w:p w:rsidR="001A54DA" w:rsidRPr="00EC15E3" w:rsidRDefault="001A54DA" w:rsidP="00272F20">
            <w:pPr>
              <w:outlineLvl w:val="0"/>
              <w:rPr>
                <w:bCs/>
                <w:sz w:val="27"/>
                <w:szCs w:val="27"/>
                <w:lang w:val="ru-RU"/>
              </w:rPr>
            </w:pPr>
            <w:r w:rsidRPr="00EC15E3">
              <w:rPr>
                <w:bCs/>
                <w:sz w:val="27"/>
                <w:szCs w:val="27"/>
                <w:lang w:val="ru-RU"/>
              </w:rPr>
              <w:t>Доля участников образовательного процесса, получивших социальную поддержку, в общей численности участников образовательного процесса, нуждающихся в социальной поддержке</w:t>
            </w:r>
          </w:p>
          <w:p w:rsidR="0064510D" w:rsidRPr="00EC15E3" w:rsidRDefault="0064510D" w:rsidP="00272F20">
            <w:pPr>
              <w:outlineLvl w:val="0"/>
              <w:rPr>
                <w:bCs/>
                <w:sz w:val="27"/>
                <w:szCs w:val="27"/>
                <w:lang w:val="ru-RU"/>
              </w:rPr>
            </w:pPr>
          </w:p>
        </w:tc>
        <w:tc>
          <w:tcPr>
            <w:tcW w:w="1417" w:type="dxa"/>
            <w:tcBorders>
              <w:top w:val="single" w:sz="4" w:space="0" w:color="auto"/>
              <w:bottom w:val="single" w:sz="4" w:space="0" w:color="auto"/>
            </w:tcBorders>
            <w:shd w:val="clear" w:color="auto" w:fill="auto"/>
          </w:tcPr>
          <w:p w:rsidR="001A54DA" w:rsidRPr="00EC15E3" w:rsidRDefault="001A54DA" w:rsidP="00272F20">
            <w:pPr>
              <w:ind w:left="-108" w:right="-108"/>
              <w:jc w:val="center"/>
              <w:rPr>
                <w:spacing w:val="-6"/>
                <w:sz w:val="27"/>
                <w:szCs w:val="27"/>
                <w:lang w:val="ru-RU"/>
              </w:rPr>
            </w:pPr>
            <w:r w:rsidRPr="00EC15E3">
              <w:rPr>
                <w:spacing w:val="-6"/>
                <w:sz w:val="27"/>
                <w:szCs w:val="27"/>
                <w:lang w:val="ru-RU"/>
              </w:rPr>
              <w:t>процентов от потребности</w:t>
            </w:r>
          </w:p>
        </w:tc>
        <w:tc>
          <w:tcPr>
            <w:tcW w:w="1134" w:type="dxa"/>
            <w:tcBorders>
              <w:top w:val="single" w:sz="4" w:space="0" w:color="auto"/>
              <w:bottom w:val="single" w:sz="4" w:space="0" w:color="auto"/>
            </w:tcBorders>
            <w:shd w:val="clear" w:color="auto" w:fill="auto"/>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rPr>
              <w:t>100</w:t>
            </w:r>
          </w:p>
        </w:tc>
        <w:tc>
          <w:tcPr>
            <w:tcW w:w="1134" w:type="dxa"/>
            <w:tcBorders>
              <w:top w:val="single" w:sz="4" w:space="0" w:color="auto"/>
              <w:bottom w:val="single" w:sz="4" w:space="0" w:color="auto"/>
            </w:tcBorders>
            <w:shd w:val="clear" w:color="auto" w:fill="auto"/>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rPr>
              <w:t>100</w:t>
            </w:r>
          </w:p>
        </w:tc>
        <w:tc>
          <w:tcPr>
            <w:tcW w:w="1134" w:type="dxa"/>
            <w:tcBorders>
              <w:top w:val="single" w:sz="4" w:space="0" w:color="auto"/>
              <w:bottom w:val="single" w:sz="4" w:space="0" w:color="auto"/>
            </w:tcBorders>
            <w:shd w:val="clear" w:color="auto" w:fill="auto"/>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rPr>
              <w:t>100</w:t>
            </w:r>
          </w:p>
        </w:tc>
        <w:tc>
          <w:tcPr>
            <w:tcW w:w="1134" w:type="dxa"/>
            <w:tcBorders>
              <w:top w:val="single" w:sz="4" w:space="0" w:color="auto"/>
              <w:bottom w:val="single" w:sz="4" w:space="0" w:color="auto"/>
            </w:tcBorders>
            <w:shd w:val="clear" w:color="auto" w:fill="auto"/>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100</w:t>
            </w:r>
          </w:p>
        </w:tc>
        <w:tc>
          <w:tcPr>
            <w:tcW w:w="1134" w:type="dxa"/>
            <w:tcBorders>
              <w:top w:val="single" w:sz="4" w:space="0" w:color="auto"/>
              <w:bottom w:val="single" w:sz="4" w:space="0" w:color="auto"/>
            </w:tcBorders>
            <w:shd w:val="clear" w:color="auto" w:fill="auto"/>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rPr>
              <w:t>100</w:t>
            </w:r>
          </w:p>
        </w:tc>
      </w:tr>
      <w:tr w:rsidR="001A54DA" w:rsidRPr="00566316" w:rsidTr="00272F20">
        <w:trPr>
          <w:trHeight w:val="307"/>
        </w:trPr>
        <w:tc>
          <w:tcPr>
            <w:tcW w:w="710" w:type="dxa"/>
            <w:tcBorders>
              <w:top w:val="single" w:sz="4" w:space="0" w:color="auto"/>
              <w:bottom w:val="single" w:sz="4" w:space="0" w:color="auto"/>
            </w:tcBorders>
          </w:tcPr>
          <w:p w:rsidR="001A54DA" w:rsidRPr="00EC15E3" w:rsidRDefault="001A54DA" w:rsidP="00133BCF">
            <w:pPr>
              <w:jc w:val="center"/>
              <w:rPr>
                <w:sz w:val="27"/>
                <w:szCs w:val="27"/>
                <w:lang w:val="ru-RU"/>
              </w:rPr>
            </w:pPr>
            <w:r w:rsidRPr="00EC15E3">
              <w:rPr>
                <w:sz w:val="27"/>
                <w:szCs w:val="27"/>
                <w:lang w:val="ru-RU"/>
              </w:rPr>
              <w:t>3.1</w:t>
            </w:r>
          </w:p>
        </w:tc>
        <w:tc>
          <w:tcPr>
            <w:tcW w:w="2976" w:type="dxa"/>
            <w:tcBorders>
              <w:top w:val="single" w:sz="4" w:space="0" w:color="auto"/>
              <w:bottom w:val="single" w:sz="4" w:space="0" w:color="auto"/>
            </w:tcBorders>
            <w:shd w:val="clear" w:color="auto" w:fill="auto"/>
          </w:tcPr>
          <w:p w:rsidR="001A54DA" w:rsidRPr="00EC15E3" w:rsidRDefault="001A54DA" w:rsidP="00272F20">
            <w:pPr>
              <w:widowControl w:val="0"/>
              <w:autoSpaceDE w:val="0"/>
              <w:autoSpaceDN w:val="0"/>
              <w:adjustRightInd w:val="0"/>
              <w:rPr>
                <w:bCs/>
                <w:sz w:val="27"/>
                <w:szCs w:val="27"/>
                <w:lang w:val="ru-RU"/>
              </w:rPr>
            </w:pPr>
            <w:r w:rsidRPr="00EC15E3">
              <w:rPr>
                <w:bCs/>
                <w:sz w:val="27"/>
                <w:szCs w:val="27"/>
                <w:lang w:val="ru-RU"/>
              </w:rPr>
              <w:t>Мероприятие «Адресная социальная поддержка участников образовательного процесса»</w:t>
            </w:r>
          </w:p>
        </w:tc>
        <w:tc>
          <w:tcPr>
            <w:tcW w:w="4253" w:type="dxa"/>
            <w:tcBorders>
              <w:top w:val="single" w:sz="4" w:space="0" w:color="auto"/>
            </w:tcBorders>
            <w:shd w:val="clear" w:color="auto" w:fill="auto"/>
          </w:tcPr>
          <w:p w:rsidR="001A54DA" w:rsidRPr="00EC15E3" w:rsidRDefault="001A54DA" w:rsidP="00272F20">
            <w:pPr>
              <w:outlineLvl w:val="0"/>
              <w:rPr>
                <w:rFonts w:eastAsia="SimSun"/>
                <w:sz w:val="27"/>
                <w:szCs w:val="27"/>
                <w:lang w:val="ru-RU"/>
              </w:rPr>
            </w:pPr>
          </w:p>
        </w:tc>
        <w:tc>
          <w:tcPr>
            <w:tcW w:w="1417" w:type="dxa"/>
            <w:tcBorders>
              <w:top w:val="single" w:sz="4" w:space="0" w:color="auto"/>
            </w:tcBorders>
            <w:shd w:val="clear" w:color="auto" w:fill="auto"/>
          </w:tcPr>
          <w:p w:rsidR="001A54DA" w:rsidRPr="00EC15E3" w:rsidRDefault="001A54DA" w:rsidP="00272F20">
            <w:pPr>
              <w:autoSpaceDE w:val="0"/>
              <w:autoSpaceDN w:val="0"/>
              <w:adjustRightInd w:val="0"/>
              <w:ind w:left="-108" w:right="-108"/>
              <w:jc w:val="center"/>
              <w:rPr>
                <w:sz w:val="27"/>
                <w:szCs w:val="27"/>
                <w:lang w:val="ru-RU"/>
              </w:rPr>
            </w:pPr>
          </w:p>
        </w:tc>
        <w:tc>
          <w:tcPr>
            <w:tcW w:w="1134" w:type="dxa"/>
            <w:tcBorders>
              <w:top w:val="single" w:sz="4" w:space="0" w:color="auto"/>
            </w:tcBorders>
            <w:shd w:val="clear" w:color="auto" w:fill="auto"/>
          </w:tcPr>
          <w:p w:rsidR="001A54DA" w:rsidRPr="00EC15E3" w:rsidRDefault="001A54DA" w:rsidP="00272F20">
            <w:pPr>
              <w:autoSpaceDE w:val="0"/>
              <w:autoSpaceDN w:val="0"/>
              <w:adjustRightInd w:val="0"/>
              <w:jc w:val="center"/>
              <w:rPr>
                <w:sz w:val="27"/>
                <w:szCs w:val="27"/>
                <w:lang w:val="ru-RU"/>
              </w:rPr>
            </w:pPr>
          </w:p>
        </w:tc>
        <w:tc>
          <w:tcPr>
            <w:tcW w:w="1134" w:type="dxa"/>
            <w:tcBorders>
              <w:top w:val="single" w:sz="4" w:space="0" w:color="auto"/>
            </w:tcBorders>
            <w:shd w:val="clear" w:color="auto" w:fill="auto"/>
          </w:tcPr>
          <w:p w:rsidR="001A54DA" w:rsidRPr="00EC15E3" w:rsidRDefault="001A54DA" w:rsidP="00272F20">
            <w:pPr>
              <w:autoSpaceDE w:val="0"/>
              <w:autoSpaceDN w:val="0"/>
              <w:adjustRightInd w:val="0"/>
              <w:jc w:val="center"/>
              <w:rPr>
                <w:sz w:val="27"/>
                <w:szCs w:val="27"/>
                <w:lang w:val="ru-RU"/>
              </w:rPr>
            </w:pPr>
          </w:p>
        </w:tc>
        <w:tc>
          <w:tcPr>
            <w:tcW w:w="1134" w:type="dxa"/>
            <w:tcBorders>
              <w:top w:val="single" w:sz="4" w:space="0" w:color="auto"/>
            </w:tcBorders>
            <w:shd w:val="clear" w:color="auto" w:fill="auto"/>
          </w:tcPr>
          <w:p w:rsidR="001A54DA" w:rsidRPr="00EC15E3" w:rsidRDefault="001A54DA" w:rsidP="00272F20">
            <w:pPr>
              <w:autoSpaceDE w:val="0"/>
              <w:autoSpaceDN w:val="0"/>
              <w:adjustRightInd w:val="0"/>
              <w:jc w:val="center"/>
              <w:rPr>
                <w:sz w:val="27"/>
                <w:szCs w:val="27"/>
                <w:lang w:val="ru-RU"/>
              </w:rPr>
            </w:pPr>
          </w:p>
        </w:tc>
        <w:tc>
          <w:tcPr>
            <w:tcW w:w="1134" w:type="dxa"/>
            <w:tcBorders>
              <w:top w:val="single" w:sz="4" w:space="0" w:color="auto"/>
            </w:tcBorders>
            <w:shd w:val="clear" w:color="auto" w:fill="auto"/>
          </w:tcPr>
          <w:p w:rsidR="001A54DA" w:rsidRPr="00EC15E3" w:rsidRDefault="001A54DA" w:rsidP="00272F20">
            <w:pPr>
              <w:autoSpaceDE w:val="0"/>
              <w:autoSpaceDN w:val="0"/>
              <w:adjustRightInd w:val="0"/>
              <w:jc w:val="center"/>
              <w:rPr>
                <w:sz w:val="27"/>
                <w:szCs w:val="27"/>
                <w:lang w:val="ru-RU"/>
              </w:rPr>
            </w:pPr>
          </w:p>
        </w:tc>
        <w:tc>
          <w:tcPr>
            <w:tcW w:w="1134" w:type="dxa"/>
            <w:tcBorders>
              <w:top w:val="single" w:sz="4" w:space="0" w:color="auto"/>
            </w:tcBorders>
            <w:shd w:val="clear" w:color="auto" w:fill="auto"/>
          </w:tcPr>
          <w:p w:rsidR="001A54DA" w:rsidRPr="00EC15E3" w:rsidRDefault="001A54DA" w:rsidP="00272F20">
            <w:pPr>
              <w:autoSpaceDE w:val="0"/>
              <w:autoSpaceDN w:val="0"/>
              <w:adjustRightInd w:val="0"/>
              <w:jc w:val="center"/>
              <w:rPr>
                <w:sz w:val="27"/>
                <w:szCs w:val="27"/>
                <w:lang w:val="ru-RU"/>
              </w:rPr>
            </w:pPr>
          </w:p>
        </w:tc>
      </w:tr>
      <w:tr w:rsidR="001A54DA" w:rsidRPr="00566316" w:rsidTr="00272F20">
        <w:trPr>
          <w:trHeight w:val="307"/>
        </w:trPr>
        <w:tc>
          <w:tcPr>
            <w:tcW w:w="710" w:type="dxa"/>
            <w:tcBorders>
              <w:top w:val="single" w:sz="4" w:space="0" w:color="auto"/>
              <w:bottom w:val="single" w:sz="4" w:space="0" w:color="auto"/>
            </w:tcBorders>
          </w:tcPr>
          <w:p w:rsidR="001A54DA" w:rsidRPr="00EC15E3" w:rsidRDefault="001A54DA" w:rsidP="00133BCF">
            <w:pPr>
              <w:jc w:val="center"/>
              <w:rPr>
                <w:sz w:val="27"/>
                <w:szCs w:val="27"/>
                <w:lang w:val="ru-RU"/>
              </w:rPr>
            </w:pPr>
            <w:r w:rsidRPr="00EC15E3">
              <w:rPr>
                <w:sz w:val="27"/>
                <w:szCs w:val="27"/>
                <w:lang w:val="ru-RU"/>
              </w:rPr>
              <w:t>3.2</w:t>
            </w:r>
          </w:p>
        </w:tc>
        <w:tc>
          <w:tcPr>
            <w:tcW w:w="2976" w:type="dxa"/>
            <w:tcBorders>
              <w:top w:val="single" w:sz="4" w:space="0" w:color="auto"/>
              <w:bottom w:val="single" w:sz="4" w:space="0" w:color="auto"/>
            </w:tcBorders>
            <w:shd w:val="clear" w:color="auto" w:fill="auto"/>
          </w:tcPr>
          <w:p w:rsidR="001A54DA" w:rsidRPr="00EC15E3" w:rsidRDefault="001A54DA" w:rsidP="00272F20">
            <w:pPr>
              <w:tabs>
                <w:tab w:val="left" w:pos="1066"/>
              </w:tabs>
              <w:autoSpaceDE w:val="0"/>
              <w:autoSpaceDN w:val="0"/>
              <w:adjustRightInd w:val="0"/>
              <w:rPr>
                <w:bCs/>
                <w:sz w:val="27"/>
                <w:szCs w:val="27"/>
                <w:lang w:val="ru-RU"/>
              </w:rPr>
            </w:pPr>
            <w:r w:rsidRPr="00EC15E3">
              <w:rPr>
                <w:bCs/>
                <w:sz w:val="27"/>
                <w:szCs w:val="27"/>
                <w:lang w:val="ru-RU"/>
              </w:rPr>
              <w:t>Мероприятие «Предоставление бесплатного проезда отдельным категориям обучающихся»</w:t>
            </w:r>
          </w:p>
        </w:tc>
        <w:tc>
          <w:tcPr>
            <w:tcW w:w="4253" w:type="dxa"/>
            <w:tcBorders>
              <w:bottom w:val="single" w:sz="4" w:space="0" w:color="auto"/>
            </w:tcBorders>
            <w:shd w:val="clear" w:color="auto" w:fill="auto"/>
          </w:tcPr>
          <w:p w:rsidR="001A54DA" w:rsidRPr="00EC15E3" w:rsidRDefault="001A54DA" w:rsidP="00272F20">
            <w:pPr>
              <w:widowControl w:val="0"/>
              <w:autoSpaceDE w:val="0"/>
              <w:autoSpaceDN w:val="0"/>
              <w:adjustRightInd w:val="0"/>
              <w:rPr>
                <w:sz w:val="27"/>
                <w:szCs w:val="27"/>
                <w:lang w:val="ru-RU"/>
              </w:rPr>
            </w:pPr>
          </w:p>
        </w:tc>
        <w:tc>
          <w:tcPr>
            <w:tcW w:w="1417" w:type="dxa"/>
            <w:tcBorders>
              <w:bottom w:val="single" w:sz="4" w:space="0" w:color="auto"/>
            </w:tcBorders>
            <w:shd w:val="clear" w:color="auto" w:fill="auto"/>
          </w:tcPr>
          <w:p w:rsidR="001A54DA" w:rsidRPr="00EC15E3" w:rsidRDefault="001A54DA" w:rsidP="00272F20">
            <w:pPr>
              <w:autoSpaceDE w:val="0"/>
              <w:autoSpaceDN w:val="0"/>
              <w:adjustRightInd w:val="0"/>
              <w:ind w:left="-108" w:right="-108"/>
              <w:jc w:val="center"/>
              <w:rPr>
                <w:sz w:val="27"/>
                <w:szCs w:val="27"/>
                <w:lang w:val="ru-RU"/>
              </w:rPr>
            </w:pPr>
          </w:p>
        </w:tc>
        <w:tc>
          <w:tcPr>
            <w:tcW w:w="1134" w:type="dxa"/>
            <w:tcBorders>
              <w:bottom w:val="single" w:sz="4" w:space="0" w:color="auto"/>
            </w:tcBorders>
            <w:shd w:val="clear" w:color="auto" w:fill="auto"/>
          </w:tcPr>
          <w:p w:rsidR="001A54DA" w:rsidRPr="00EC15E3" w:rsidRDefault="001A54DA" w:rsidP="00272F20">
            <w:pPr>
              <w:autoSpaceDE w:val="0"/>
              <w:autoSpaceDN w:val="0"/>
              <w:adjustRightInd w:val="0"/>
              <w:jc w:val="center"/>
              <w:rPr>
                <w:sz w:val="27"/>
                <w:szCs w:val="27"/>
                <w:lang w:val="ru-RU"/>
              </w:rPr>
            </w:pPr>
          </w:p>
        </w:tc>
        <w:tc>
          <w:tcPr>
            <w:tcW w:w="1134" w:type="dxa"/>
            <w:tcBorders>
              <w:bottom w:val="single" w:sz="4" w:space="0" w:color="auto"/>
            </w:tcBorders>
            <w:shd w:val="clear" w:color="auto" w:fill="auto"/>
          </w:tcPr>
          <w:p w:rsidR="001A54DA" w:rsidRPr="00EC15E3" w:rsidRDefault="001A54DA" w:rsidP="00272F20">
            <w:pPr>
              <w:autoSpaceDE w:val="0"/>
              <w:autoSpaceDN w:val="0"/>
              <w:adjustRightInd w:val="0"/>
              <w:jc w:val="center"/>
              <w:rPr>
                <w:sz w:val="27"/>
                <w:szCs w:val="27"/>
                <w:lang w:val="ru-RU"/>
              </w:rPr>
            </w:pPr>
          </w:p>
        </w:tc>
        <w:tc>
          <w:tcPr>
            <w:tcW w:w="1134" w:type="dxa"/>
            <w:tcBorders>
              <w:bottom w:val="single" w:sz="4" w:space="0" w:color="auto"/>
            </w:tcBorders>
            <w:shd w:val="clear" w:color="auto" w:fill="auto"/>
          </w:tcPr>
          <w:p w:rsidR="001A54DA" w:rsidRPr="00EC15E3" w:rsidRDefault="001A54DA" w:rsidP="00272F20">
            <w:pPr>
              <w:autoSpaceDE w:val="0"/>
              <w:autoSpaceDN w:val="0"/>
              <w:adjustRightInd w:val="0"/>
              <w:jc w:val="center"/>
              <w:rPr>
                <w:sz w:val="27"/>
                <w:szCs w:val="27"/>
                <w:lang w:val="ru-RU"/>
              </w:rPr>
            </w:pPr>
          </w:p>
        </w:tc>
        <w:tc>
          <w:tcPr>
            <w:tcW w:w="1134" w:type="dxa"/>
            <w:tcBorders>
              <w:bottom w:val="single" w:sz="4" w:space="0" w:color="auto"/>
            </w:tcBorders>
            <w:shd w:val="clear" w:color="auto" w:fill="auto"/>
          </w:tcPr>
          <w:p w:rsidR="001A54DA" w:rsidRPr="00EC15E3" w:rsidRDefault="001A54DA" w:rsidP="00272F20">
            <w:pPr>
              <w:autoSpaceDE w:val="0"/>
              <w:autoSpaceDN w:val="0"/>
              <w:adjustRightInd w:val="0"/>
              <w:jc w:val="center"/>
              <w:rPr>
                <w:sz w:val="27"/>
                <w:szCs w:val="27"/>
                <w:lang w:val="ru-RU"/>
              </w:rPr>
            </w:pPr>
          </w:p>
        </w:tc>
        <w:tc>
          <w:tcPr>
            <w:tcW w:w="1134" w:type="dxa"/>
            <w:tcBorders>
              <w:bottom w:val="single" w:sz="4" w:space="0" w:color="auto"/>
            </w:tcBorders>
            <w:shd w:val="clear" w:color="auto" w:fill="auto"/>
          </w:tcPr>
          <w:p w:rsidR="001A54DA" w:rsidRPr="00EC15E3" w:rsidRDefault="001A54DA" w:rsidP="00272F20">
            <w:pPr>
              <w:autoSpaceDE w:val="0"/>
              <w:autoSpaceDN w:val="0"/>
              <w:adjustRightInd w:val="0"/>
              <w:jc w:val="center"/>
              <w:rPr>
                <w:sz w:val="27"/>
                <w:szCs w:val="27"/>
                <w:lang w:val="ru-RU"/>
              </w:rPr>
            </w:pPr>
          </w:p>
        </w:tc>
      </w:tr>
      <w:tr w:rsidR="001A54DA" w:rsidRPr="00EC15E3" w:rsidTr="00272F20">
        <w:trPr>
          <w:trHeight w:val="2225"/>
        </w:trPr>
        <w:tc>
          <w:tcPr>
            <w:tcW w:w="710" w:type="dxa"/>
            <w:tcBorders>
              <w:bottom w:val="single" w:sz="4" w:space="0" w:color="auto"/>
            </w:tcBorders>
          </w:tcPr>
          <w:p w:rsidR="001A54DA" w:rsidRPr="00EC15E3" w:rsidRDefault="001A54DA" w:rsidP="00133BCF">
            <w:pPr>
              <w:jc w:val="center"/>
              <w:rPr>
                <w:sz w:val="27"/>
                <w:szCs w:val="27"/>
                <w:lang w:val="ru-RU"/>
              </w:rPr>
            </w:pPr>
            <w:r w:rsidRPr="00EC15E3">
              <w:rPr>
                <w:sz w:val="27"/>
                <w:szCs w:val="27"/>
                <w:lang w:val="ru-RU"/>
              </w:rPr>
              <w:t>3.3</w:t>
            </w:r>
          </w:p>
        </w:tc>
        <w:tc>
          <w:tcPr>
            <w:tcW w:w="2976" w:type="dxa"/>
            <w:tcBorders>
              <w:top w:val="single" w:sz="4" w:space="0" w:color="auto"/>
              <w:bottom w:val="single" w:sz="4" w:space="0" w:color="auto"/>
            </w:tcBorders>
            <w:shd w:val="clear" w:color="auto" w:fill="auto"/>
          </w:tcPr>
          <w:p w:rsidR="001A54DA" w:rsidRPr="00EC15E3" w:rsidRDefault="001A54DA" w:rsidP="00272F20">
            <w:pPr>
              <w:widowControl w:val="0"/>
              <w:autoSpaceDE w:val="0"/>
              <w:autoSpaceDN w:val="0"/>
              <w:adjustRightInd w:val="0"/>
              <w:ind w:right="-108"/>
              <w:rPr>
                <w:bCs/>
                <w:sz w:val="27"/>
                <w:szCs w:val="27"/>
                <w:lang w:val="ru-RU"/>
              </w:rPr>
            </w:pPr>
            <w:r w:rsidRPr="00EC15E3">
              <w:rPr>
                <w:bCs/>
                <w:sz w:val="27"/>
                <w:szCs w:val="27"/>
                <w:lang w:val="ru-RU"/>
              </w:rPr>
              <w:t>Мероприятие «Социальная поддержка работников образова</w:t>
            </w:r>
            <w:r w:rsidRPr="00EC15E3">
              <w:rPr>
                <w:bCs/>
                <w:sz w:val="27"/>
                <w:szCs w:val="27"/>
                <w:lang w:val="ru-RU"/>
              </w:rPr>
              <w:softHyphen/>
              <w:t>тельных организаций и реализация мероприя</w:t>
            </w:r>
            <w:r w:rsidRPr="00EC15E3">
              <w:rPr>
                <w:bCs/>
                <w:sz w:val="27"/>
                <w:szCs w:val="27"/>
                <w:lang w:val="ru-RU"/>
              </w:rPr>
              <w:softHyphen/>
              <w:t>тий по привлечению молодых специалистов»</w:t>
            </w:r>
          </w:p>
        </w:tc>
        <w:tc>
          <w:tcPr>
            <w:tcW w:w="4253" w:type="dxa"/>
            <w:tcBorders>
              <w:top w:val="single" w:sz="4" w:space="0" w:color="auto"/>
              <w:bottom w:val="single" w:sz="4" w:space="0" w:color="auto"/>
            </w:tcBorders>
            <w:shd w:val="clear" w:color="auto" w:fill="auto"/>
          </w:tcPr>
          <w:p w:rsidR="001A54DA" w:rsidRPr="00EC15E3" w:rsidRDefault="001A54DA" w:rsidP="00272F20">
            <w:pPr>
              <w:widowControl w:val="0"/>
              <w:autoSpaceDE w:val="0"/>
              <w:autoSpaceDN w:val="0"/>
              <w:adjustRightInd w:val="0"/>
              <w:rPr>
                <w:sz w:val="27"/>
                <w:szCs w:val="27"/>
                <w:lang w:val="ru-RU"/>
              </w:rPr>
            </w:pPr>
            <w:r w:rsidRPr="00EC15E3">
              <w:rPr>
                <w:sz w:val="27"/>
                <w:szCs w:val="27"/>
                <w:lang w:val="ru-RU"/>
              </w:rPr>
              <w:t>Удельный вес численности учителей в возрасте до 35 лет в общей численности учителей общеобразовательных организаций</w:t>
            </w:r>
          </w:p>
        </w:tc>
        <w:tc>
          <w:tcPr>
            <w:tcW w:w="1417" w:type="dxa"/>
            <w:tcBorders>
              <w:top w:val="single" w:sz="4" w:space="0" w:color="auto"/>
              <w:bottom w:val="single" w:sz="4" w:space="0" w:color="auto"/>
            </w:tcBorders>
            <w:shd w:val="clear" w:color="auto" w:fill="auto"/>
          </w:tcPr>
          <w:p w:rsidR="001A54DA" w:rsidRPr="00EC15E3" w:rsidRDefault="001A54DA" w:rsidP="00272F20">
            <w:pPr>
              <w:autoSpaceDE w:val="0"/>
              <w:autoSpaceDN w:val="0"/>
              <w:adjustRightInd w:val="0"/>
              <w:ind w:left="-108" w:right="-108"/>
              <w:jc w:val="center"/>
              <w:rPr>
                <w:sz w:val="27"/>
                <w:szCs w:val="27"/>
                <w:lang w:val="ru-RU"/>
              </w:rPr>
            </w:pPr>
            <w:r w:rsidRPr="00EC15E3">
              <w:rPr>
                <w:bCs/>
                <w:sz w:val="27"/>
                <w:szCs w:val="27"/>
                <w:lang w:val="ru-RU"/>
              </w:rPr>
              <w:t>процентов</w:t>
            </w:r>
          </w:p>
        </w:tc>
        <w:tc>
          <w:tcPr>
            <w:tcW w:w="1134" w:type="dxa"/>
            <w:tcBorders>
              <w:top w:val="single" w:sz="4" w:space="0" w:color="auto"/>
              <w:bottom w:val="single" w:sz="4" w:space="0" w:color="auto"/>
            </w:tcBorders>
            <w:shd w:val="clear" w:color="auto" w:fill="auto"/>
          </w:tcPr>
          <w:p w:rsidR="001A54DA" w:rsidRPr="00EC15E3" w:rsidRDefault="001A54DA" w:rsidP="00272F20">
            <w:pPr>
              <w:autoSpaceDE w:val="0"/>
              <w:autoSpaceDN w:val="0"/>
              <w:adjustRightInd w:val="0"/>
              <w:jc w:val="center"/>
              <w:rPr>
                <w:sz w:val="27"/>
                <w:szCs w:val="27"/>
                <w:lang w:val="ru-RU"/>
              </w:rPr>
            </w:pPr>
            <w:r w:rsidRPr="00EC15E3">
              <w:rPr>
                <w:bCs/>
                <w:sz w:val="27"/>
                <w:szCs w:val="27"/>
                <w:lang w:val="ru-RU"/>
              </w:rPr>
              <w:t>21,2</w:t>
            </w:r>
          </w:p>
        </w:tc>
        <w:tc>
          <w:tcPr>
            <w:tcW w:w="1134" w:type="dxa"/>
            <w:tcBorders>
              <w:top w:val="single" w:sz="4" w:space="0" w:color="auto"/>
              <w:bottom w:val="single" w:sz="4" w:space="0" w:color="auto"/>
            </w:tcBorders>
            <w:shd w:val="clear" w:color="auto" w:fill="auto"/>
          </w:tcPr>
          <w:p w:rsidR="001A54DA" w:rsidRPr="00EC15E3" w:rsidRDefault="001A54DA" w:rsidP="00272F20">
            <w:pPr>
              <w:autoSpaceDE w:val="0"/>
              <w:autoSpaceDN w:val="0"/>
              <w:adjustRightInd w:val="0"/>
              <w:jc w:val="center"/>
              <w:rPr>
                <w:sz w:val="27"/>
                <w:szCs w:val="27"/>
                <w:lang w:val="ru-RU"/>
              </w:rPr>
            </w:pPr>
            <w:r w:rsidRPr="00EC15E3">
              <w:rPr>
                <w:bCs/>
                <w:sz w:val="27"/>
                <w:szCs w:val="27"/>
                <w:lang w:val="ru-RU"/>
              </w:rPr>
              <w:t>21,7</w:t>
            </w:r>
          </w:p>
        </w:tc>
        <w:tc>
          <w:tcPr>
            <w:tcW w:w="1134" w:type="dxa"/>
            <w:tcBorders>
              <w:top w:val="single" w:sz="4" w:space="0" w:color="auto"/>
              <w:bottom w:val="single" w:sz="4" w:space="0" w:color="auto"/>
            </w:tcBorders>
            <w:shd w:val="clear" w:color="auto" w:fill="auto"/>
          </w:tcPr>
          <w:p w:rsidR="001A54DA" w:rsidRPr="00EC15E3" w:rsidRDefault="001A54DA" w:rsidP="00272F20">
            <w:pPr>
              <w:autoSpaceDE w:val="0"/>
              <w:autoSpaceDN w:val="0"/>
              <w:adjustRightInd w:val="0"/>
              <w:jc w:val="center"/>
              <w:rPr>
                <w:sz w:val="27"/>
                <w:szCs w:val="27"/>
                <w:lang w:val="ru-RU"/>
              </w:rPr>
            </w:pPr>
            <w:r w:rsidRPr="00EC15E3">
              <w:rPr>
                <w:bCs/>
                <w:sz w:val="27"/>
                <w:szCs w:val="27"/>
                <w:lang w:val="ru-RU"/>
              </w:rPr>
              <w:t>22</w:t>
            </w:r>
          </w:p>
        </w:tc>
        <w:tc>
          <w:tcPr>
            <w:tcW w:w="1134" w:type="dxa"/>
            <w:tcBorders>
              <w:top w:val="single" w:sz="4" w:space="0" w:color="auto"/>
              <w:bottom w:val="single" w:sz="4" w:space="0" w:color="auto"/>
            </w:tcBorders>
            <w:shd w:val="clear" w:color="auto" w:fill="auto"/>
          </w:tcPr>
          <w:p w:rsidR="001A54DA" w:rsidRPr="00EC15E3" w:rsidRDefault="001A54DA" w:rsidP="00272F20">
            <w:pPr>
              <w:autoSpaceDE w:val="0"/>
              <w:autoSpaceDN w:val="0"/>
              <w:adjustRightInd w:val="0"/>
              <w:jc w:val="center"/>
              <w:rPr>
                <w:sz w:val="27"/>
                <w:szCs w:val="27"/>
                <w:lang w:val="ru-RU"/>
              </w:rPr>
            </w:pPr>
            <w:r w:rsidRPr="00EC15E3">
              <w:rPr>
                <w:bCs/>
                <w:sz w:val="27"/>
                <w:szCs w:val="27"/>
                <w:lang w:val="ru-RU"/>
              </w:rPr>
              <w:t>22</w:t>
            </w:r>
          </w:p>
        </w:tc>
        <w:tc>
          <w:tcPr>
            <w:tcW w:w="1134" w:type="dxa"/>
            <w:tcBorders>
              <w:top w:val="single" w:sz="4" w:space="0" w:color="auto"/>
              <w:bottom w:val="single" w:sz="4" w:space="0" w:color="auto"/>
            </w:tcBorders>
            <w:shd w:val="clear" w:color="auto" w:fill="auto"/>
          </w:tcPr>
          <w:p w:rsidR="001A54DA" w:rsidRPr="00EC15E3" w:rsidRDefault="001A54DA" w:rsidP="00272F20">
            <w:pPr>
              <w:autoSpaceDE w:val="0"/>
              <w:autoSpaceDN w:val="0"/>
              <w:adjustRightInd w:val="0"/>
              <w:jc w:val="center"/>
              <w:rPr>
                <w:sz w:val="27"/>
                <w:szCs w:val="27"/>
                <w:lang w:val="ru-RU"/>
              </w:rPr>
            </w:pPr>
            <w:r w:rsidRPr="00EC15E3">
              <w:rPr>
                <w:bCs/>
                <w:sz w:val="27"/>
                <w:szCs w:val="27"/>
                <w:lang w:val="ru-RU"/>
              </w:rPr>
              <w:t>22,1</w:t>
            </w:r>
          </w:p>
        </w:tc>
      </w:tr>
      <w:tr w:rsidR="001A54DA" w:rsidRPr="00566316" w:rsidTr="00272F20">
        <w:trPr>
          <w:trHeight w:val="2792"/>
        </w:trPr>
        <w:tc>
          <w:tcPr>
            <w:tcW w:w="710" w:type="dxa"/>
            <w:tcBorders>
              <w:top w:val="single" w:sz="4" w:space="0" w:color="auto"/>
              <w:bottom w:val="single" w:sz="4" w:space="0" w:color="auto"/>
            </w:tcBorders>
          </w:tcPr>
          <w:p w:rsidR="001A54DA" w:rsidRPr="00EC15E3" w:rsidRDefault="001A54DA" w:rsidP="00133BCF">
            <w:pPr>
              <w:jc w:val="center"/>
              <w:rPr>
                <w:bCs/>
                <w:spacing w:val="-20"/>
                <w:sz w:val="27"/>
                <w:szCs w:val="27"/>
                <w:lang w:val="ru-RU"/>
              </w:rPr>
            </w:pPr>
            <w:r w:rsidRPr="00EC15E3">
              <w:rPr>
                <w:bCs/>
                <w:spacing w:val="-20"/>
                <w:sz w:val="27"/>
                <w:szCs w:val="27"/>
                <w:lang w:val="ru-RU"/>
              </w:rPr>
              <w:t>3.3-1</w:t>
            </w:r>
          </w:p>
          <w:p w:rsidR="001A54DA" w:rsidRPr="00EC15E3" w:rsidRDefault="001A54DA" w:rsidP="00133BCF">
            <w:pPr>
              <w:jc w:val="center"/>
              <w:rPr>
                <w:bCs/>
                <w:spacing w:val="-20"/>
                <w:sz w:val="27"/>
                <w:szCs w:val="27"/>
                <w:lang w:val="ru-RU"/>
              </w:rPr>
            </w:pPr>
          </w:p>
        </w:tc>
        <w:tc>
          <w:tcPr>
            <w:tcW w:w="2976" w:type="dxa"/>
            <w:tcBorders>
              <w:top w:val="single" w:sz="4" w:space="0" w:color="auto"/>
              <w:bottom w:val="single" w:sz="4" w:space="0" w:color="auto"/>
            </w:tcBorders>
            <w:shd w:val="clear" w:color="auto" w:fill="auto"/>
          </w:tcPr>
          <w:p w:rsidR="001A54DA" w:rsidRPr="00EC15E3" w:rsidRDefault="001A54DA" w:rsidP="00272F20">
            <w:pPr>
              <w:autoSpaceDE w:val="0"/>
              <w:autoSpaceDN w:val="0"/>
              <w:adjustRightInd w:val="0"/>
              <w:ind w:right="-108"/>
              <w:rPr>
                <w:sz w:val="27"/>
                <w:szCs w:val="27"/>
                <w:lang w:val="ru-RU"/>
              </w:rPr>
            </w:pPr>
            <w:r w:rsidRPr="00EC15E3">
              <w:rPr>
                <w:bCs/>
                <w:sz w:val="27"/>
                <w:szCs w:val="27"/>
                <w:lang w:val="ru-RU"/>
              </w:rPr>
              <w:t>Мероприятие «</w:t>
            </w:r>
            <w:r w:rsidRPr="00EC15E3">
              <w:rPr>
                <w:sz w:val="27"/>
                <w:szCs w:val="27"/>
                <w:lang w:val="ru-RU"/>
              </w:rPr>
              <w:t>Губер</w:t>
            </w:r>
            <w:r w:rsidRPr="00EC15E3">
              <w:rPr>
                <w:sz w:val="27"/>
                <w:szCs w:val="27"/>
                <w:lang w:val="ru-RU"/>
              </w:rPr>
              <w:softHyphen/>
              <w:t>наторские стипендии обучающимся образова</w:t>
            </w:r>
            <w:r w:rsidRPr="00EC15E3">
              <w:rPr>
                <w:sz w:val="27"/>
                <w:szCs w:val="27"/>
                <w:lang w:val="ru-RU"/>
              </w:rPr>
              <w:softHyphen/>
              <w:t>тельных организаций - отличникам учебы и победителям и призерам регионального этапа Всероссийской олимпиады школьников»</w:t>
            </w:r>
          </w:p>
          <w:p w:rsidR="0064510D" w:rsidRPr="00EC15E3" w:rsidRDefault="0064510D" w:rsidP="00272F20">
            <w:pPr>
              <w:autoSpaceDE w:val="0"/>
              <w:autoSpaceDN w:val="0"/>
              <w:adjustRightInd w:val="0"/>
              <w:ind w:right="-108"/>
              <w:rPr>
                <w:sz w:val="27"/>
                <w:szCs w:val="27"/>
                <w:lang w:val="ru-RU"/>
              </w:rPr>
            </w:pPr>
          </w:p>
        </w:tc>
        <w:tc>
          <w:tcPr>
            <w:tcW w:w="4253" w:type="dxa"/>
            <w:tcBorders>
              <w:top w:val="single" w:sz="4" w:space="0" w:color="auto"/>
              <w:bottom w:val="single" w:sz="4" w:space="0" w:color="auto"/>
            </w:tcBorders>
            <w:shd w:val="clear" w:color="auto" w:fill="auto"/>
          </w:tcPr>
          <w:p w:rsidR="001A54DA" w:rsidRPr="00EC15E3" w:rsidRDefault="001A54DA" w:rsidP="00272F20">
            <w:pPr>
              <w:outlineLvl w:val="0"/>
              <w:rPr>
                <w:rFonts w:eastAsia="SimSun"/>
                <w:spacing w:val="-20"/>
                <w:sz w:val="27"/>
                <w:szCs w:val="27"/>
                <w:lang w:val="ru-RU"/>
              </w:rPr>
            </w:pPr>
          </w:p>
        </w:tc>
        <w:tc>
          <w:tcPr>
            <w:tcW w:w="1417" w:type="dxa"/>
            <w:tcBorders>
              <w:top w:val="single" w:sz="4" w:space="0" w:color="auto"/>
              <w:bottom w:val="single" w:sz="4" w:space="0" w:color="auto"/>
            </w:tcBorders>
            <w:shd w:val="clear" w:color="auto" w:fill="auto"/>
          </w:tcPr>
          <w:p w:rsidR="001A54DA" w:rsidRPr="00EC15E3" w:rsidRDefault="001A54DA" w:rsidP="00272F20">
            <w:pPr>
              <w:autoSpaceDE w:val="0"/>
              <w:autoSpaceDN w:val="0"/>
              <w:adjustRightInd w:val="0"/>
              <w:ind w:left="-108" w:right="-108"/>
              <w:jc w:val="center"/>
              <w:rPr>
                <w:sz w:val="27"/>
                <w:szCs w:val="27"/>
                <w:lang w:val="ru-RU"/>
              </w:rPr>
            </w:pPr>
          </w:p>
        </w:tc>
        <w:tc>
          <w:tcPr>
            <w:tcW w:w="1134" w:type="dxa"/>
            <w:tcBorders>
              <w:top w:val="single" w:sz="4" w:space="0" w:color="auto"/>
              <w:bottom w:val="single" w:sz="4" w:space="0" w:color="auto"/>
            </w:tcBorders>
            <w:shd w:val="clear" w:color="auto" w:fill="auto"/>
          </w:tcPr>
          <w:p w:rsidR="001A54DA" w:rsidRPr="00EC15E3" w:rsidRDefault="001A54DA" w:rsidP="00272F20">
            <w:pPr>
              <w:autoSpaceDE w:val="0"/>
              <w:autoSpaceDN w:val="0"/>
              <w:adjustRightInd w:val="0"/>
              <w:jc w:val="center"/>
              <w:rPr>
                <w:sz w:val="27"/>
                <w:szCs w:val="27"/>
                <w:lang w:val="ru-RU"/>
              </w:rPr>
            </w:pPr>
          </w:p>
        </w:tc>
        <w:tc>
          <w:tcPr>
            <w:tcW w:w="1134" w:type="dxa"/>
            <w:tcBorders>
              <w:top w:val="single" w:sz="4" w:space="0" w:color="auto"/>
              <w:bottom w:val="single" w:sz="4" w:space="0" w:color="auto"/>
            </w:tcBorders>
            <w:shd w:val="clear" w:color="auto" w:fill="auto"/>
          </w:tcPr>
          <w:p w:rsidR="001A54DA" w:rsidRPr="00EC15E3" w:rsidRDefault="001A54DA" w:rsidP="00272F20">
            <w:pPr>
              <w:autoSpaceDE w:val="0"/>
              <w:autoSpaceDN w:val="0"/>
              <w:adjustRightInd w:val="0"/>
              <w:jc w:val="center"/>
              <w:rPr>
                <w:sz w:val="27"/>
                <w:szCs w:val="27"/>
                <w:lang w:val="ru-RU"/>
              </w:rPr>
            </w:pPr>
          </w:p>
        </w:tc>
        <w:tc>
          <w:tcPr>
            <w:tcW w:w="1134" w:type="dxa"/>
            <w:tcBorders>
              <w:top w:val="single" w:sz="4" w:space="0" w:color="auto"/>
              <w:bottom w:val="single" w:sz="4" w:space="0" w:color="auto"/>
            </w:tcBorders>
            <w:shd w:val="clear" w:color="auto" w:fill="auto"/>
          </w:tcPr>
          <w:p w:rsidR="001A54DA" w:rsidRPr="00EC15E3" w:rsidRDefault="001A54DA" w:rsidP="00272F20">
            <w:pPr>
              <w:autoSpaceDE w:val="0"/>
              <w:autoSpaceDN w:val="0"/>
              <w:adjustRightInd w:val="0"/>
              <w:jc w:val="center"/>
              <w:rPr>
                <w:sz w:val="27"/>
                <w:szCs w:val="27"/>
                <w:lang w:val="ru-RU"/>
              </w:rPr>
            </w:pPr>
          </w:p>
        </w:tc>
        <w:tc>
          <w:tcPr>
            <w:tcW w:w="1134" w:type="dxa"/>
            <w:tcBorders>
              <w:top w:val="single" w:sz="4" w:space="0" w:color="auto"/>
              <w:bottom w:val="single" w:sz="4" w:space="0" w:color="auto"/>
            </w:tcBorders>
            <w:shd w:val="clear" w:color="auto" w:fill="auto"/>
          </w:tcPr>
          <w:p w:rsidR="001A54DA" w:rsidRPr="00EC15E3" w:rsidRDefault="001A54DA" w:rsidP="00272F20">
            <w:pPr>
              <w:autoSpaceDE w:val="0"/>
              <w:autoSpaceDN w:val="0"/>
              <w:adjustRightInd w:val="0"/>
              <w:jc w:val="center"/>
              <w:rPr>
                <w:sz w:val="27"/>
                <w:szCs w:val="27"/>
                <w:lang w:val="ru-RU"/>
              </w:rPr>
            </w:pPr>
          </w:p>
        </w:tc>
        <w:tc>
          <w:tcPr>
            <w:tcW w:w="1134" w:type="dxa"/>
            <w:tcBorders>
              <w:top w:val="single" w:sz="4" w:space="0" w:color="auto"/>
              <w:bottom w:val="single" w:sz="4" w:space="0" w:color="auto"/>
            </w:tcBorders>
            <w:shd w:val="clear" w:color="auto" w:fill="auto"/>
          </w:tcPr>
          <w:p w:rsidR="001A54DA" w:rsidRPr="00EC15E3" w:rsidRDefault="001A54DA" w:rsidP="00272F20">
            <w:pPr>
              <w:autoSpaceDE w:val="0"/>
              <w:autoSpaceDN w:val="0"/>
              <w:adjustRightInd w:val="0"/>
              <w:jc w:val="center"/>
              <w:rPr>
                <w:sz w:val="27"/>
                <w:szCs w:val="27"/>
                <w:lang w:val="ru-RU"/>
              </w:rPr>
            </w:pPr>
          </w:p>
        </w:tc>
      </w:tr>
      <w:tr w:rsidR="001A54DA" w:rsidRPr="00566316" w:rsidTr="00272F20">
        <w:trPr>
          <w:trHeight w:val="307"/>
        </w:trPr>
        <w:tc>
          <w:tcPr>
            <w:tcW w:w="710" w:type="dxa"/>
            <w:tcBorders>
              <w:top w:val="single" w:sz="4" w:space="0" w:color="auto"/>
              <w:bottom w:val="single" w:sz="4" w:space="0" w:color="auto"/>
            </w:tcBorders>
          </w:tcPr>
          <w:p w:rsidR="001A54DA" w:rsidRPr="00EC15E3" w:rsidRDefault="001A54DA" w:rsidP="00133BCF">
            <w:pPr>
              <w:jc w:val="center"/>
              <w:rPr>
                <w:bCs/>
                <w:spacing w:val="-20"/>
                <w:sz w:val="27"/>
                <w:szCs w:val="27"/>
                <w:lang w:val="ru-RU"/>
              </w:rPr>
            </w:pPr>
            <w:r w:rsidRPr="00EC15E3">
              <w:rPr>
                <w:bCs/>
                <w:spacing w:val="-20"/>
                <w:sz w:val="27"/>
                <w:szCs w:val="27"/>
                <w:lang w:val="ru-RU"/>
              </w:rPr>
              <w:t>3.3-2</w:t>
            </w:r>
          </w:p>
          <w:p w:rsidR="001A54DA" w:rsidRPr="00EC15E3" w:rsidRDefault="001A54DA" w:rsidP="00133BCF">
            <w:pPr>
              <w:jc w:val="center"/>
              <w:rPr>
                <w:bCs/>
                <w:spacing w:val="-20"/>
                <w:sz w:val="27"/>
                <w:szCs w:val="27"/>
                <w:lang w:val="ru-RU"/>
              </w:rPr>
            </w:pPr>
          </w:p>
        </w:tc>
        <w:tc>
          <w:tcPr>
            <w:tcW w:w="2976" w:type="dxa"/>
            <w:tcBorders>
              <w:top w:val="single" w:sz="4" w:space="0" w:color="auto"/>
              <w:bottom w:val="single" w:sz="4" w:space="0" w:color="auto"/>
            </w:tcBorders>
            <w:shd w:val="clear" w:color="auto" w:fill="auto"/>
          </w:tcPr>
          <w:p w:rsidR="001A54DA" w:rsidRPr="00EC15E3" w:rsidRDefault="001A54DA" w:rsidP="00272F20">
            <w:pPr>
              <w:autoSpaceDE w:val="0"/>
              <w:autoSpaceDN w:val="0"/>
              <w:adjustRightInd w:val="0"/>
              <w:outlineLvl w:val="0"/>
              <w:rPr>
                <w:bCs/>
                <w:sz w:val="27"/>
                <w:szCs w:val="27"/>
                <w:lang w:val="ru-RU"/>
              </w:rPr>
            </w:pPr>
            <w:r w:rsidRPr="00EC15E3">
              <w:rPr>
                <w:bCs/>
                <w:sz w:val="27"/>
                <w:szCs w:val="27"/>
                <w:lang w:val="ru-RU"/>
              </w:rPr>
              <w:t>Мероприятие «</w:t>
            </w:r>
            <w:r w:rsidRPr="00EC15E3">
              <w:rPr>
                <w:sz w:val="27"/>
                <w:szCs w:val="27"/>
                <w:lang w:val="ru-RU"/>
              </w:rPr>
              <w:t>Меры социальной поддержки педагогических и иных работников образовательных организаций»</w:t>
            </w:r>
          </w:p>
        </w:tc>
        <w:tc>
          <w:tcPr>
            <w:tcW w:w="4253" w:type="dxa"/>
            <w:tcBorders>
              <w:top w:val="single" w:sz="4" w:space="0" w:color="auto"/>
              <w:bottom w:val="single" w:sz="4" w:space="0" w:color="auto"/>
            </w:tcBorders>
            <w:shd w:val="clear" w:color="auto" w:fill="auto"/>
          </w:tcPr>
          <w:p w:rsidR="001A54DA" w:rsidRPr="00EC15E3" w:rsidRDefault="001A54DA" w:rsidP="00272F20">
            <w:pPr>
              <w:widowControl w:val="0"/>
              <w:autoSpaceDE w:val="0"/>
              <w:autoSpaceDN w:val="0"/>
              <w:adjustRightInd w:val="0"/>
              <w:rPr>
                <w:sz w:val="27"/>
                <w:szCs w:val="27"/>
                <w:lang w:val="ru-RU"/>
              </w:rPr>
            </w:pPr>
          </w:p>
        </w:tc>
        <w:tc>
          <w:tcPr>
            <w:tcW w:w="1417" w:type="dxa"/>
            <w:tcBorders>
              <w:top w:val="single" w:sz="4" w:space="0" w:color="auto"/>
              <w:bottom w:val="single" w:sz="4" w:space="0" w:color="auto"/>
            </w:tcBorders>
            <w:shd w:val="clear" w:color="auto" w:fill="auto"/>
          </w:tcPr>
          <w:p w:rsidR="001A54DA" w:rsidRPr="00EC15E3" w:rsidRDefault="001A54DA" w:rsidP="00272F20">
            <w:pPr>
              <w:autoSpaceDE w:val="0"/>
              <w:autoSpaceDN w:val="0"/>
              <w:adjustRightInd w:val="0"/>
              <w:ind w:left="-108" w:right="-108"/>
              <w:jc w:val="center"/>
              <w:rPr>
                <w:sz w:val="27"/>
                <w:szCs w:val="27"/>
                <w:lang w:val="ru-RU"/>
              </w:rPr>
            </w:pPr>
          </w:p>
        </w:tc>
        <w:tc>
          <w:tcPr>
            <w:tcW w:w="1134" w:type="dxa"/>
            <w:tcBorders>
              <w:top w:val="single" w:sz="4" w:space="0" w:color="auto"/>
              <w:bottom w:val="single" w:sz="4" w:space="0" w:color="auto"/>
            </w:tcBorders>
            <w:shd w:val="clear" w:color="auto" w:fill="auto"/>
          </w:tcPr>
          <w:p w:rsidR="001A54DA" w:rsidRPr="00EC15E3" w:rsidRDefault="001A54DA" w:rsidP="00272F20">
            <w:pPr>
              <w:autoSpaceDE w:val="0"/>
              <w:autoSpaceDN w:val="0"/>
              <w:adjustRightInd w:val="0"/>
              <w:jc w:val="center"/>
              <w:rPr>
                <w:sz w:val="27"/>
                <w:szCs w:val="27"/>
                <w:lang w:val="ru-RU"/>
              </w:rPr>
            </w:pPr>
          </w:p>
        </w:tc>
        <w:tc>
          <w:tcPr>
            <w:tcW w:w="1134" w:type="dxa"/>
            <w:tcBorders>
              <w:top w:val="single" w:sz="4" w:space="0" w:color="auto"/>
              <w:bottom w:val="single" w:sz="4" w:space="0" w:color="auto"/>
            </w:tcBorders>
            <w:shd w:val="clear" w:color="auto" w:fill="auto"/>
          </w:tcPr>
          <w:p w:rsidR="001A54DA" w:rsidRPr="00EC15E3" w:rsidRDefault="001A54DA" w:rsidP="00272F20">
            <w:pPr>
              <w:autoSpaceDE w:val="0"/>
              <w:autoSpaceDN w:val="0"/>
              <w:adjustRightInd w:val="0"/>
              <w:jc w:val="center"/>
              <w:rPr>
                <w:sz w:val="27"/>
                <w:szCs w:val="27"/>
                <w:lang w:val="ru-RU"/>
              </w:rPr>
            </w:pPr>
          </w:p>
        </w:tc>
        <w:tc>
          <w:tcPr>
            <w:tcW w:w="1134" w:type="dxa"/>
            <w:tcBorders>
              <w:top w:val="single" w:sz="4" w:space="0" w:color="auto"/>
              <w:bottom w:val="single" w:sz="4" w:space="0" w:color="auto"/>
            </w:tcBorders>
            <w:shd w:val="clear" w:color="auto" w:fill="auto"/>
          </w:tcPr>
          <w:p w:rsidR="001A54DA" w:rsidRPr="00EC15E3" w:rsidRDefault="001A54DA" w:rsidP="00272F20">
            <w:pPr>
              <w:autoSpaceDE w:val="0"/>
              <w:autoSpaceDN w:val="0"/>
              <w:adjustRightInd w:val="0"/>
              <w:jc w:val="center"/>
              <w:rPr>
                <w:sz w:val="27"/>
                <w:szCs w:val="27"/>
                <w:lang w:val="ru-RU"/>
              </w:rPr>
            </w:pPr>
          </w:p>
        </w:tc>
        <w:tc>
          <w:tcPr>
            <w:tcW w:w="1134" w:type="dxa"/>
            <w:tcBorders>
              <w:top w:val="single" w:sz="4" w:space="0" w:color="auto"/>
              <w:bottom w:val="single" w:sz="4" w:space="0" w:color="auto"/>
            </w:tcBorders>
            <w:shd w:val="clear" w:color="auto" w:fill="auto"/>
          </w:tcPr>
          <w:p w:rsidR="001A54DA" w:rsidRPr="00EC15E3" w:rsidRDefault="001A54DA" w:rsidP="00272F20">
            <w:pPr>
              <w:autoSpaceDE w:val="0"/>
              <w:autoSpaceDN w:val="0"/>
              <w:adjustRightInd w:val="0"/>
              <w:jc w:val="center"/>
              <w:rPr>
                <w:sz w:val="27"/>
                <w:szCs w:val="27"/>
                <w:lang w:val="ru-RU"/>
              </w:rPr>
            </w:pPr>
          </w:p>
        </w:tc>
        <w:tc>
          <w:tcPr>
            <w:tcW w:w="1134" w:type="dxa"/>
            <w:tcBorders>
              <w:top w:val="single" w:sz="4" w:space="0" w:color="auto"/>
              <w:bottom w:val="single" w:sz="4" w:space="0" w:color="auto"/>
            </w:tcBorders>
            <w:shd w:val="clear" w:color="auto" w:fill="auto"/>
          </w:tcPr>
          <w:p w:rsidR="001A54DA" w:rsidRPr="00EC15E3" w:rsidRDefault="001A54DA" w:rsidP="00272F20">
            <w:pPr>
              <w:autoSpaceDE w:val="0"/>
              <w:autoSpaceDN w:val="0"/>
              <w:adjustRightInd w:val="0"/>
              <w:jc w:val="center"/>
              <w:rPr>
                <w:sz w:val="27"/>
                <w:szCs w:val="27"/>
                <w:lang w:val="ru-RU"/>
              </w:rPr>
            </w:pPr>
          </w:p>
        </w:tc>
      </w:tr>
      <w:tr w:rsidR="001A54DA" w:rsidRPr="00566316" w:rsidTr="00272F20">
        <w:trPr>
          <w:trHeight w:val="307"/>
        </w:trPr>
        <w:tc>
          <w:tcPr>
            <w:tcW w:w="710" w:type="dxa"/>
            <w:tcBorders>
              <w:top w:val="single" w:sz="4" w:space="0" w:color="auto"/>
              <w:bottom w:val="single" w:sz="4" w:space="0" w:color="auto"/>
            </w:tcBorders>
          </w:tcPr>
          <w:p w:rsidR="001A54DA" w:rsidRPr="00EC15E3" w:rsidRDefault="001A54DA" w:rsidP="00133BCF">
            <w:pPr>
              <w:jc w:val="center"/>
              <w:rPr>
                <w:bCs/>
                <w:spacing w:val="-20"/>
                <w:sz w:val="27"/>
                <w:szCs w:val="27"/>
                <w:lang w:val="ru-RU"/>
              </w:rPr>
            </w:pPr>
            <w:r w:rsidRPr="00EC15E3">
              <w:rPr>
                <w:bCs/>
                <w:spacing w:val="-20"/>
                <w:sz w:val="27"/>
                <w:szCs w:val="27"/>
                <w:lang w:val="ru-RU"/>
              </w:rPr>
              <w:t>3.3-3</w:t>
            </w:r>
          </w:p>
          <w:p w:rsidR="001A54DA" w:rsidRPr="00EC15E3" w:rsidRDefault="001A54DA" w:rsidP="00133BCF">
            <w:pPr>
              <w:jc w:val="center"/>
              <w:rPr>
                <w:bCs/>
                <w:spacing w:val="-20"/>
                <w:sz w:val="27"/>
                <w:szCs w:val="27"/>
                <w:lang w:val="ru-RU"/>
              </w:rPr>
            </w:pPr>
          </w:p>
        </w:tc>
        <w:tc>
          <w:tcPr>
            <w:tcW w:w="2976" w:type="dxa"/>
            <w:tcBorders>
              <w:top w:val="single" w:sz="4" w:space="0" w:color="auto"/>
              <w:bottom w:val="single" w:sz="4" w:space="0" w:color="auto"/>
            </w:tcBorders>
            <w:shd w:val="clear" w:color="auto" w:fill="auto"/>
          </w:tcPr>
          <w:p w:rsidR="001A54DA" w:rsidRPr="00EC15E3" w:rsidRDefault="001A54DA" w:rsidP="00272F20">
            <w:pPr>
              <w:autoSpaceDE w:val="0"/>
              <w:autoSpaceDN w:val="0"/>
              <w:adjustRightInd w:val="0"/>
              <w:ind w:right="-108"/>
              <w:outlineLvl w:val="0"/>
              <w:rPr>
                <w:sz w:val="27"/>
                <w:szCs w:val="27"/>
                <w:lang w:val="ru-RU"/>
              </w:rPr>
            </w:pPr>
            <w:r w:rsidRPr="00EC15E3">
              <w:rPr>
                <w:bCs/>
                <w:sz w:val="27"/>
                <w:szCs w:val="27"/>
                <w:lang w:val="ru-RU"/>
              </w:rPr>
              <w:t>Мероприятие «</w:t>
            </w:r>
            <w:r w:rsidRPr="00EC15E3">
              <w:rPr>
                <w:sz w:val="27"/>
                <w:szCs w:val="27"/>
                <w:lang w:val="ru-RU"/>
              </w:rPr>
              <w:t>Социальная поддержка молодых специалистов, приехавших в сельскую местность»</w:t>
            </w:r>
          </w:p>
        </w:tc>
        <w:tc>
          <w:tcPr>
            <w:tcW w:w="4253" w:type="dxa"/>
            <w:tcBorders>
              <w:top w:val="single" w:sz="4" w:space="0" w:color="auto"/>
              <w:bottom w:val="single" w:sz="4" w:space="0" w:color="auto"/>
            </w:tcBorders>
            <w:shd w:val="clear" w:color="auto" w:fill="auto"/>
          </w:tcPr>
          <w:p w:rsidR="001A54DA" w:rsidRPr="00EC15E3" w:rsidRDefault="001A54DA" w:rsidP="00272F20">
            <w:pPr>
              <w:widowControl w:val="0"/>
              <w:autoSpaceDE w:val="0"/>
              <w:autoSpaceDN w:val="0"/>
              <w:adjustRightInd w:val="0"/>
              <w:rPr>
                <w:rFonts w:eastAsia="SimSun"/>
                <w:sz w:val="27"/>
                <w:szCs w:val="27"/>
                <w:lang w:val="ru-RU"/>
              </w:rPr>
            </w:pPr>
          </w:p>
        </w:tc>
        <w:tc>
          <w:tcPr>
            <w:tcW w:w="1417" w:type="dxa"/>
            <w:tcBorders>
              <w:top w:val="single" w:sz="4" w:space="0" w:color="auto"/>
              <w:bottom w:val="single" w:sz="4" w:space="0" w:color="auto"/>
            </w:tcBorders>
            <w:shd w:val="clear" w:color="auto" w:fill="auto"/>
          </w:tcPr>
          <w:p w:rsidR="001A54DA" w:rsidRPr="00EC15E3" w:rsidRDefault="001A54DA" w:rsidP="00272F20">
            <w:pPr>
              <w:autoSpaceDE w:val="0"/>
              <w:autoSpaceDN w:val="0"/>
              <w:adjustRightInd w:val="0"/>
              <w:ind w:left="-108" w:right="-108"/>
              <w:jc w:val="center"/>
              <w:rPr>
                <w:sz w:val="27"/>
                <w:szCs w:val="27"/>
                <w:lang w:val="ru-RU"/>
              </w:rPr>
            </w:pPr>
          </w:p>
        </w:tc>
        <w:tc>
          <w:tcPr>
            <w:tcW w:w="1134" w:type="dxa"/>
            <w:tcBorders>
              <w:top w:val="single" w:sz="4" w:space="0" w:color="auto"/>
              <w:bottom w:val="single" w:sz="4" w:space="0" w:color="auto"/>
            </w:tcBorders>
            <w:shd w:val="clear" w:color="auto" w:fill="auto"/>
          </w:tcPr>
          <w:p w:rsidR="001A54DA" w:rsidRPr="00EC15E3" w:rsidRDefault="001A54DA" w:rsidP="00272F20">
            <w:pPr>
              <w:autoSpaceDE w:val="0"/>
              <w:autoSpaceDN w:val="0"/>
              <w:adjustRightInd w:val="0"/>
              <w:jc w:val="center"/>
              <w:rPr>
                <w:sz w:val="27"/>
                <w:szCs w:val="27"/>
                <w:lang w:val="ru-RU"/>
              </w:rPr>
            </w:pPr>
          </w:p>
        </w:tc>
        <w:tc>
          <w:tcPr>
            <w:tcW w:w="1134" w:type="dxa"/>
            <w:tcBorders>
              <w:top w:val="single" w:sz="4" w:space="0" w:color="auto"/>
              <w:bottom w:val="single" w:sz="4" w:space="0" w:color="auto"/>
            </w:tcBorders>
            <w:shd w:val="clear" w:color="auto" w:fill="auto"/>
          </w:tcPr>
          <w:p w:rsidR="001A54DA" w:rsidRPr="00EC15E3" w:rsidRDefault="001A54DA" w:rsidP="00272F20">
            <w:pPr>
              <w:autoSpaceDE w:val="0"/>
              <w:autoSpaceDN w:val="0"/>
              <w:adjustRightInd w:val="0"/>
              <w:jc w:val="center"/>
              <w:rPr>
                <w:sz w:val="27"/>
                <w:szCs w:val="27"/>
                <w:lang w:val="ru-RU"/>
              </w:rPr>
            </w:pPr>
          </w:p>
        </w:tc>
        <w:tc>
          <w:tcPr>
            <w:tcW w:w="1134" w:type="dxa"/>
            <w:tcBorders>
              <w:top w:val="single" w:sz="4" w:space="0" w:color="auto"/>
              <w:bottom w:val="single" w:sz="4" w:space="0" w:color="auto"/>
            </w:tcBorders>
            <w:shd w:val="clear" w:color="auto" w:fill="auto"/>
          </w:tcPr>
          <w:p w:rsidR="001A54DA" w:rsidRPr="00EC15E3" w:rsidRDefault="001A54DA" w:rsidP="00272F20">
            <w:pPr>
              <w:autoSpaceDE w:val="0"/>
              <w:autoSpaceDN w:val="0"/>
              <w:adjustRightInd w:val="0"/>
              <w:jc w:val="center"/>
              <w:rPr>
                <w:sz w:val="27"/>
                <w:szCs w:val="27"/>
                <w:lang w:val="ru-RU"/>
              </w:rPr>
            </w:pPr>
          </w:p>
        </w:tc>
        <w:tc>
          <w:tcPr>
            <w:tcW w:w="1134" w:type="dxa"/>
            <w:tcBorders>
              <w:top w:val="single" w:sz="4" w:space="0" w:color="auto"/>
              <w:bottom w:val="single" w:sz="4" w:space="0" w:color="auto"/>
            </w:tcBorders>
            <w:shd w:val="clear" w:color="auto" w:fill="auto"/>
          </w:tcPr>
          <w:p w:rsidR="001A54DA" w:rsidRPr="00EC15E3" w:rsidRDefault="001A54DA" w:rsidP="00272F20">
            <w:pPr>
              <w:autoSpaceDE w:val="0"/>
              <w:autoSpaceDN w:val="0"/>
              <w:adjustRightInd w:val="0"/>
              <w:jc w:val="center"/>
              <w:rPr>
                <w:sz w:val="27"/>
                <w:szCs w:val="27"/>
                <w:lang w:val="ru-RU"/>
              </w:rPr>
            </w:pPr>
          </w:p>
        </w:tc>
        <w:tc>
          <w:tcPr>
            <w:tcW w:w="1134" w:type="dxa"/>
            <w:tcBorders>
              <w:top w:val="single" w:sz="4" w:space="0" w:color="auto"/>
              <w:bottom w:val="single" w:sz="4" w:space="0" w:color="auto"/>
            </w:tcBorders>
            <w:shd w:val="clear" w:color="auto" w:fill="auto"/>
          </w:tcPr>
          <w:p w:rsidR="001A54DA" w:rsidRPr="00EC15E3" w:rsidRDefault="001A54DA" w:rsidP="00272F20">
            <w:pPr>
              <w:autoSpaceDE w:val="0"/>
              <w:autoSpaceDN w:val="0"/>
              <w:adjustRightInd w:val="0"/>
              <w:jc w:val="center"/>
              <w:rPr>
                <w:sz w:val="27"/>
                <w:szCs w:val="27"/>
                <w:lang w:val="ru-RU"/>
              </w:rPr>
            </w:pPr>
          </w:p>
        </w:tc>
      </w:tr>
      <w:tr w:rsidR="001A54DA" w:rsidRPr="00566316" w:rsidTr="00272F20">
        <w:trPr>
          <w:trHeight w:val="307"/>
        </w:trPr>
        <w:tc>
          <w:tcPr>
            <w:tcW w:w="710" w:type="dxa"/>
            <w:tcBorders>
              <w:top w:val="single" w:sz="4" w:space="0" w:color="auto"/>
              <w:bottom w:val="single" w:sz="4" w:space="0" w:color="auto"/>
            </w:tcBorders>
          </w:tcPr>
          <w:p w:rsidR="001A54DA" w:rsidRPr="00EC15E3" w:rsidRDefault="001A54DA" w:rsidP="00133BCF">
            <w:pPr>
              <w:jc w:val="center"/>
              <w:rPr>
                <w:sz w:val="27"/>
                <w:szCs w:val="27"/>
                <w:lang w:val="ru-RU"/>
              </w:rPr>
            </w:pPr>
            <w:r w:rsidRPr="00EC15E3">
              <w:rPr>
                <w:sz w:val="27"/>
                <w:szCs w:val="27"/>
                <w:lang w:val="ru-RU"/>
              </w:rPr>
              <w:t>3.4</w:t>
            </w:r>
          </w:p>
        </w:tc>
        <w:tc>
          <w:tcPr>
            <w:tcW w:w="2976" w:type="dxa"/>
            <w:tcBorders>
              <w:top w:val="single" w:sz="4" w:space="0" w:color="auto"/>
              <w:bottom w:val="single" w:sz="4" w:space="0" w:color="auto"/>
            </w:tcBorders>
            <w:shd w:val="clear" w:color="auto" w:fill="auto"/>
          </w:tcPr>
          <w:p w:rsidR="001A54DA" w:rsidRPr="00EC15E3" w:rsidRDefault="001A54DA" w:rsidP="00272F20">
            <w:pPr>
              <w:autoSpaceDE w:val="0"/>
              <w:autoSpaceDN w:val="0"/>
              <w:adjustRightInd w:val="0"/>
              <w:ind w:right="-108"/>
              <w:outlineLvl w:val="0"/>
              <w:rPr>
                <w:sz w:val="27"/>
                <w:szCs w:val="27"/>
                <w:lang w:val="ru-RU"/>
              </w:rPr>
            </w:pPr>
            <w:r w:rsidRPr="00EC15E3">
              <w:rPr>
                <w:sz w:val="27"/>
                <w:szCs w:val="27"/>
                <w:lang w:val="ru-RU"/>
              </w:rPr>
              <w:t>Мероприятие «Социальная поддержка работников образова</w:t>
            </w:r>
            <w:r w:rsidRPr="00EC15E3">
              <w:rPr>
                <w:sz w:val="27"/>
                <w:szCs w:val="27"/>
                <w:lang w:val="ru-RU"/>
              </w:rPr>
              <w:softHyphen/>
              <w:t>тельных организаций и участников образовательного процесса»</w:t>
            </w:r>
          </w:p>
        </w:tc>
        <w:tc>
          <w:tcPr>
            <w:tcW w:w="4253" w:type="dxa"/>
            <w:tcBorders>
              <w:top w:val="single" w:sz="4" w:space="0" w:color="auto"/>
              <w:bottom w:val="single" w:sz="4" w:space="0" w:color="auto"/>
            </w:tcBorders>
            <w:shd w:val="clear" w:color="auto" w:fill="auto"/>
          </w:tcPr>
          <w:p w:rsidR="001A54DA" w:rsidRPr="00EC15E3" w:rsidRDefault="001A54DA" w:rsidP="00272F20">
            <w:pPr>
              <w:rPr>
                <w:rFonts w:eastAsia="SimSun"/>
                <w:sz w:val="27"/>
                <w:szCs w:val="27"/>
                <w:lang w:val="ru-RU"/>
              </w:rPr>
            </w:pPr>
          </w:p>
        </w:tc>
        <w:tc>
          <w:tcPr>
            <w:tcW w:w="1417" w:type="dxa"/>
            <w:tcBorders>
              <w:top w:val="single" w:sz="4" w:space="0" w:color="auto"/>
              <w:bottom w:val="single" w:sz="4" w:space="0" w:color="auto"/>
            </w:tcBorders>
            <w:shd w:val="clear" w:color="auto" w:fill="auto"/>
          </w:tcPr>
          <w:p w:rsidR="001A54DA" w:rsidRPr="00EC15E3" w:rsidRDefault="001A54DA" w:rsidP="00272F20">
            <w:pPr>
              <w:autoSpaceDE w:val="0"/>
              <w:autoSpaceDN w:val="0"/>
              <w:adjustRightInd w:val="0"/>
              <w:ind w:left="-108" w:right="-108"/>
              <w:jc w:val="center"/>
              <w:rPr>
                <w:sz w:val="27"/>
                <w:szCs w:val="27"/>
                <w:lang w:val="ru-RU"/>
              </w:rPr>
            </w:pPr>
          </w:p>
        </w:tc>
        <w:tc>
          <w:tcPr>
            <w:tcW w:w="1134" w:type="dxa"/>
            <w:tcBorders>
              <w:top w:val="single" w:sz="4" w:space="0" w:color="auto"/>
              <w:bottom w:val="single" w:sz="4" w:space="0" w:color="auto"/>
            </w:tcBorders>
            <w:shd w:val="clear" w:color="auto" w:fill="auto"/>
          </w:tcPr>
          <w:p w:rsidR="001A54DA" w:rsidRPr="00EC15E3" w:rsidRDefault="001A54DA" w:rsidP="00272F20">
            <w:pPr>
              <w:autoSpaceDE w:val="0"/>
              <w:autoSpaceDN w:val="0"/>
              <w:adjustRightInd w:val="0"/>
              <w:jc w:val="center"/>
              <w:rPr>
                <w:sz w:val="27"/>
                <w:szCs w:val="27"/>
                <w:lang w:val="ru-RU"/>
              </w:rPr>
            </w:pPr>
          </w:p>
        </w:tc>
        <w:tc>
          <w:tcPr>
            <w:tcW w:w="1134" w:type="dxa"/>
            <w:tcBorders>
              <w:top w:val="single" w:sz="4" w:space="0" w:color="auto"/>
              <w:bottom w:val="single" w:sz="4" w:space="0" w:color="auto"/>
            </w:tcBorders>
            <w:shd w:val="clear" w:color="auto" w:fill="auto"/>
          </w:tcPr>
          <w:p w:rsidR="001A54DA" w:rsidRPr="00EC15E3" w:rsidRDefault="001A54DA" w:rsidP="00272F20">
            <w:pPr>
              <w:autoSpaceDE w:val="0"/>
              <w:autoSpaceDN w:val="0"/>
              <w:adjustRightInd w:val="0"/>
              <w:jc w:val="center"/>
              <w:rPr>
                <w:sz w:val="27"/>
                <w:szCs w:val="27"/>
                <w:lang w:val="ru-RU"/>
              </w:rPr>
            </w:pPr>
          </w:p>
        </w:tc>
        <w:tc>
          <w:tcPr>
            <w:tcW w:w="1134" w:type="dxa"/>
            <w:tcBorders>
              <w:top w:val="single" w:sz="4" w:space="0" w:color="auto"/>
              <w:bottom w:val="single" w:sz="4" w:space="0" w:color="auto"/>
            </w:tcBorders>
            <w:shd w:val="clear" w:color="auto" w:fill="auto"/>
          </w:tcPr>
          <w:p w:rsidR="001A54DA" w:rsidRPr="00EC15E3" w:rsidRDefault="001A54DA" w:rsidP="00272F20">
            <w:pPr>
              <w:autoSpaceDE w:val="0"/>
              <w:autoSpaceDN w:val="0"/>
              <w:adjustRightInd w:val="0"/>
              <w:jc w:val="center"/>
              <w:rPr>
                <w:sz w:val="27"/>
                <w:szCs w:val="27"/>
                <w:lang w:val="ru-RU"/>
              </w:rPr>
            </w:pPr>
          </w:p>
        </w:tc>
        <w:tc>
          <w:tcPr>
            <w:tcW w:w="1134" w:type="dxa"/>
            <w:tcBorders>
              <w:top w:val="single" w:sz="4" w:space="0" w:color="auto"/>
              <w:bottom w:val="single" w:sz="4" w:space="0" w:color="auto"/>
            </w:tcBorders>
            <w:shd w:val="clear" w:color="auto" w:fill="auto"/>
          </w:tcPr>
          <w:p w:rsidR="001A54DA" w:rsidRPr="00EC15E3" w:rsidRDefault="001A54DA" w:rsidP="00272F20">
            <w:pPr>
              <w:autoSpaceDE w:val="0"/>
              <w:autoSpaceDN w:val="0"/>
              <w:adjustRightInd w:val="0"/>
              <w:jc w:val="center"/>
              <w:rPr>
                <w:sz w:val="27"/>
                <w:szCs w:val="27"/>
                <w:lang w:val="ru-RU"/>
              </w:rPr>
            </w:pPr>
          </w:p>
        </w:tc>
        <w:tc>
          <w:tcPr>
            <w:tcW w:w="1134" w:type="dxa"/>
            <w:tcBorders>
              <w:top w:val="single" w:sz="4" w:space="0" w:color="auto"/>
              <w:bottom w:val="single" w:sz="4" w:space="0" w:color="auto"/>
            </w:tcBorders>
            <w:shd w:val="clear" w:color="auto" w:fill="auto"/>
          </w:tcPr>
          <w:p w:rsidR="001A54DA" w:rsidRPr="00EC15E3" w:rsidRDefault="001A54DA" w:rsidP="00272F20">
            <w:pPr>
              <w:autoSpaceDE w:val="0"/>
              <w:autoSpaceDN w:val="0"/>
              <w:adjustRightInd w:val="0"/>
              <w:jc w:val="center"/>
              <w:rPr>
                <w:sz w:val="27"/>
                <w:szCs w:val="27"/>
                <w:lang w:val="ru-RU"/>
              </w:rPr>
            </w:pPr>
          </w:p>
        </w:tc>
      </w:tr>
      <w:tr w:rsidR="001A54DA" w:rsidRPr="00566316" w:rsidTr="00272F20">
        <w:trPr>
          <w:trHeight w:val="307"/>
        </w:trPr>
        <w:tc>
          <w:tcPr>
            <w:tcW w:w="710" w:type="dxa"/>
            <w:tcBorders>
              <w:top w:val="single" w:sz="4" w:space="0" w:color="auto"/>
              <w:bottom w:val="single" w:sz="4" w:space="0" w:color="auto"/>
            </w:tcBorders>
          </w:tcPr>
          <w:p w:rsidR="001A54DA" w:rsidRPr="00EC15E3" w:rsidRDefault="001A54DA" w:rsidP="00133BCF">
            <w:pPr>
              <w:jc w:val="center"/>
              <w:rPr>
                <w:bCs/>
                <w:spacing w:val="-20"/>
                <w:sz w:val="27"/>
                <w:szCs w:val="27"/>
                <w:lang w:val="ru-RU"/>
              </w:rPr>
            </w:pPr>
            <w:r w:rsidRPr="00EC15E3">
              <w:rPr>
                <w:bCs/>
                <w:spacing w:val="-20"/>
                <w:sz w:val="27"/>
                <w:szCs w:val="27"/>
                <w:lang w:val="ru-RU"/>
              </w:rPr>
              <w:t>3.4-1</w:t>
            </w:r>
          </w:p>
          <w:p w:rsidR="001A54DA" w:rsidRPr="00EC15E3" w:rsidRDefault="001A54DA" w:rsidP="00133BCF">
            <w:pPr>
              <w:jc w:val="center"/>
              <w:rPr>
                <w:bCs/>
                <w:spacing w:val="-20"/>
                <w:sz w:val="27"/>
                <w:szCs w:val="27"/>
                <w:lang w:val="ru-RU"/>
              </w:rPr>
            </w:pPr>
          </w:p>
        </w:tc>
        <w:tc>
          <w:tcPr>
            <w:tcW w:w="2976" w:type="dxa"/>
            <w:tcBorders>
              <w:top w:val="single" w:sz="4" w:space="0" w:color="auto"/>
              <w:bottom w:val="single" w:sz="4" w:space="0" w:color="auto"/>
            </w:tcBorders>
            <w:shd w:val="clear" w:color="auto" w:fill="auto"/>
          </w:tcPr>
          <w:p w:rsidR="001A54DA" w:rsidRPr="00EC15E3" w:rsidRDefault="001A54DA" w:rsidP="00272F20">
            <w:pPr>
              <w:autoSpaceDE w:val="0"/>
              <w:autoSpaceDN w:val="0"/>
              <w:adjustRightInd w:val="0"/>
              <w:ind w:right="-108"/>
              <w:rPr>
                <w:sz w:val="27"/>
                <w:szCs w:val="27"/>
                <w:lang w:val="ru-RU"/>
              </w:rPr>
            </w:pPr>
            <w:r w:rsidRPr="00EC15E3">
              <w:rPr>
                <w:bCs/>
                <w:sz w:val="27"/>
                <w:szCs w:val="27"/>
                <w:lang w:val="ru-RU"/>
              </w:rPr>
              <w:t>Мероприятие «</w:t>
            </w:r>
            <w:r w:rsidRPr="00EC15E3">
              <w:rPr>
                <w:sz w:val="27"/>
                <w:szCs w:val="27"/>
                <w:lang w:val="ru-RU"/>
              </w:rPr>
              <w:t>Губерна</w:t>
            </w:r>
            <w:r w:rsidRPr="00EC15E3">
              <w:rPr>
                <w:sz w:val="27"/>
                <w:szCs w:val="27"/>
                <w:lang w:val="ru-RU"/>
              </w:rPr>
              <w:softHyphen/>
              <w:t>торские стипендии обучающимся образова</w:t>
            </w:r>
            <w:r w:rsidRPr="00EC15E3">
              <w:rPr>
                <w:sz w:val="27"/>
                <w:szCs w:val="27"/>
                <w:lang w:val="ru-RU"/>
              </w:rPr>
              <w:softHyphen/>
              <w:t>тельных организаций - отличникам учебы и победителям и призерам регионального этапа Всероссийской олимпиады школьников»</w:t>
            </w:r>
          </w:p>
        </w:tc>
        <w:tc>
          <w:tcPr>
            <w:tcW w:w="4253" w:type="dxa"/>
            <w:tcBorders>
              <w:top w:val="single" w:sz="4" w:space="0" w:color="auto"/>
              <w:bottom w:val="single" w:sz="4" w:space="0" w:color="auto"/>
            </w:tcBorders>
            <w:shd w:val="clear" w:color="auto" w:fill="auto"/>
          </w:tcPr>
          <w:p w:rsidR="001A54DA" w:rsidRPr="00EC15E3" w:rsidRDefault="001A54DA" w:rsidP="00272F20">
            <w:pPr>
              <w:outlineLvl w:val="0"/>
              <w:rPr>
                <w:rFonts w:eastAsia="SimSun"/>
                <w:spacing w:val="-20"/>
                <w:sz w:val="27"/>
                <w:szCs w:val="27"/>
                <w:lang w:val="ru-RU"/>
              </w:rPr>
            </w:pPr>
          </w:p>
        </w:tc>
        <w:tc>
          <w:tcPr>
            <w:tcW w:w="1417" w:type="dxa"/>
            <w:tcBorders>
              <w:top w:val="single" w:sz="4" w:space="0" w:color="auto"/>
              <w:bottom w:val="single" w:sz="4" w:space="0" w:color="auto"/>
            </w:tcBorders>
            <w:shd w:val="clear" w:color="auto" w:fill="auto"/>
          </w:tcPr>
          <w:p w:rsidR="001A54DA" w:rsidRPr="00EC15E3" w:rsidRDefault="001A54DA" w:rsidP="00272F20">
            <w:pPr>
              <w:autoSpaceDE w:val="0"/>
              <w:autoSpaceDN w:val="0"/>
              <w:adjustRightInd w:val="0"/>
              <w:ind w:left="-108" w:right="-108"/>
              <w:jc w:val="center"/>
              <w:rPr>
                <w:sz w:val="27"/>
                <w:szCs w:val="27"/>
                <w:lang w:val="ru-RU"/>
              </w:rPr>
            </w:pPr>
          </w:p>
        </w:tc>
        <w:tc>
          <w:tcPr>
            <w:tcW w:w="1134" w:type="dxa"/>
            <w:tcBorders>
              <w:top w:val="single" w:sz="4" w:space="0" w:color="auto"/>
              <w:bottom w:val="single" w:sz="4" w:space="0" w:color="auto"/>
            </w:tcBorders>
            <w:shd w:val="clear" w:color="auto" w:fill="auto"/>
          </w:tcPr>
          <w:p w:rsidR="001A54DA" w:rsidRPr="00EC15E3" w:rsidRDefault="001A54DA" w:rsidP="00272F20">
            <w:pPr>
              <w:autoSpaceDE w:val="0"/>
              <w:autoSpaceDN w:val="0"/>
              <w:adjustRightInd w:val="0"/>
              <w:jc w:val="center"/>
              <w:rPr>
                <w:sz w:val="27"/>
                <w:szCs w:val="27"/>
                <w:lang w:val="ru-RU"/>
              </w:rPr>
            </w:pPr>
          </w:p>
        </w:tc>
        <w:tc>
          <w:tcPr>
            <w:tcW w:w="1134" w:type="dxa"/>
            <w:tcBorders>
              <w:top w:val="single" w:sz="4" w:space="0" w:color="auto"/>
              <w:bottom w:val="single" w:sz="4" w:space="0" w:color="auto"/>
            </w:tcBorders>
            <w:shd w:val="clear" w:color="auto" w:fill="auto"/>
          </w:tcPr>
          <w:p w:rsidR="001A54DA" w:rsidRPr="00EC15E3" w:rsidRDefault="001A54DA" w:rsidP="00272F20">
            <w:pPr>
              <w:autoSpaceDE w:val="0"/>
              <w:autoSpaceDN w:val="0"/>
              <w:adjustRightInd w:val="0"/>
              <w:jc w:val="center"/>
              <w:rPr>
                <w:sz w:val="27"/>
                <w:szCs w:val="27"/>
                <w:lang w:val="ru-RU"/>
              </w:rPr>
            </w:pPr>
          </w:p>
        </w:tc>
        <w:tc>
          <w:tcPr>
            <w:tcW w:w="1134" w:type="dxa"/>
            <w:tcBorders>
              <w:top w:val="single" w:sz="4" w:space="0" w:color="auto"/>
              <w:bottom w:val="single" w:sz="4" w:space="0" w:color="auto"/>
            </w:tcBorders>
            <w:shd w:val="clear" w:color="auto" w:fill="auto"/>
          </w:tcPr>
          <w:p w:rsidR="001A54DA" w:rsidRPr="00EC15E3" w:rsidRDefault="001A54DA" w:rsidP="00272F20">
            <w:pPr>
              <w:autoSpaceDE w:val="0"/>
              <w:autoSpaceDN w:val="0"/>
              <w:adjustRightInd w:val="0"/>
              <w:jc w:val="center"/>
              <w:rPr>
                <w:sz w:val="27"/>
                <w:szCs w:val="27"/>
                <w:lang w:val="ru-RU"/>
              </w:rPr>
            </w:pPr>
          </w:p>
        </w:tc>
        <w:tc>
          <w:tcPr>
            <w:tcW w:w="1134" w:type="dxa"/>
            <w:tcBorders>
              <w:top w:val="single" w:sz="4" w:space="0" w:color="auto"/>
              <w:bottom w:val="single" w:sz="4" w:space="0" w:color="auto"/>
            </w:tcBorders>
            <w:shd w:val="clear" w:color="auto" w:fill="auto"/>
          </w:tcPr>
          <w:p w:rsidR="001A54DA" w:rsidRPr="00EC15E3" w:rsidRDefault="001A54DA" w:rsidP="00272F20">
            <w:pPr>
              <w:autoSpaceDE w:val="0"/>
              <w:autoSpaceDN w:val="0"/>
              <w:adjustRightInd w:val="0"/>
              <w:jc w:val="center"/>
              <w:rPr>
                <w:sz w:val="27"/>
                <w:szCs w:val="27"/>
                <w:lang w:val="ru-RU"/>
              </w:rPr>
            </w:pPr>
          </w:p>
        </w:tc>
        <w:tc>
          <w:tcPr>
            <w:tcW w:w="1134" w:type="dxa"/>
            <w:tcBorders>
              <w:top w:val="single" w:sz="4" w:space="0" w:color="auto"/>
              <w:bottom w:val="single" w:sz="4" w:space="0" w:color="auto"/>
            </w:tcBorders>
            <w:shd w:val="clear" w:color="auto" w:fill="auto"/>
          </w:tcPr>
          <w:p w:rsidR="001A54DA" w:rsidRPr="00EC15E3" w:rsidRDefault="001A54DA" w:rsidP="00272F20">
            <w:pPr>
              <w:autoSpaceDE w:val="0"/>
              <w:autoSpaceDN w:val="0"/>
              <w:adjustRightInd w:val="0"/>
              <w:jc w:val="center"/>
              <w:rPr>
                <w:sz w:val="27"/>
                <w:szCs w:val="27"/>
                <w:lang w:val="ru-RU"/>
              </w:rPr>
            </w:pPr>
          </w:p>
        </w:tc>
      </w:tr>
      <w:tr w:rsidR="001A54DA" w:rsidRPr="00566316" w:rsidTr="00272F20">
        <w:trPr>
          <w:trHeight w:val="307"/>
        </w:trPr>
        <w:tc>
          <w:tcPr>
            <w:tcW w:w="710" w:type="dxa"/>
            <w:tcBorders>
              <w:top w:val="single" w:sz="4" w:space="0" w:color="auto"/>
              <w:bottom w:val="single" w:sz="4" w:space="0" w:color="auto"/>
            </w:tcBorders>
          </w:tcPr>
          <w:p w:rsidR="001A54DA" w:rsidRPr="00EC15E3" w:rsidRDefault="001A54DA" w:rsidP="00133BCF">
            <w:pPr>
              <w:jc w:val="center"/>
              <w:rPr>
                <w:bCs/>
                <w:spacing w:val="-20"/>
                <w:sz w:val="27"/>
                <w:szCs w:val="27"/>
                <w:lang w:val="ru-RU"/>
              </w:rPr>
            </w:pPr>
            <w:r w:rsidRPr="00EC15E3">
              <w:rPr>
                <w:bCs/>
                <w:spacing w:val="-20"/>
                <w:sz w:val="27"/>
                <w:szCs w:val="27"/>
                <w:lang w:val="ru-RU"/>
              </w:rPr>
              <w:t>3.4-2</w:t>
            </w:r>
          </w:p>
          <w:p w:rsidR="001A54DA" w:rsidRPr="00EC15E3" w:rsidRDefault="001A54DA" w:rsidP="00133BCF">
            <w:pPr>
              <w:jc w:val="center"/>
              <w:rPr>
                <w:bCs/>
                <w:spacing w:val="-20"/>
                <w:sz w:val="27"/>
                <w:szCs w:val="27"/>
                <w:lang w:val="ru-RU"/>
              </w:rPr>
            </w:pPr>
          </w:p>
        </w:tc>
        <w:tc>
          <w:tcPr>
            <w:tcW w:w="2976" w:type="dxa"/>
            <w:tcBorders>
              <w:top w:val="single" w:sz="4" w:space="0" w:color="auto"/>
              <w:bottom w:val="single" w:sz="4" w:space="0" w:color="auto"/>
            </w:tcBorders>
            <w:shd w:val="clear" w:color="auto" w:fill="auto"/>
          </w:tcPr>
          <w:p w:rsidR="001A54DA" w:rsidRPr="00EC15E3" w:rsidRDefault="001A54DA" w:rsidP="00272F20">
            <w:pPr>
              <w:autoSpaceDE w:val="0"/>
              <w:autoSpaceDN w:val="0"/>
              <w:adjustRightInd w:val="0"/>
              <w:outlineLvl w:val="0"/>
              <w:rPr>
                <w:bCs/>
                <w:sz w:val="27"/>
                <w:szCs w:val="27"/>
                <w:lang w:val="ru-RU"/>
              </w:rPr>
            </w:pPr>
            <w:r w:rsidRPr="00EC15E3">
              <w:rPr>
                <w:bCs/>
                <w:sz w:val="27"/>
                <w:szCs w:val="27"/>
                <w:lang w:val="ru-RU"/>
              </w:rPr>
              <w:t>Мероприятие «</w:t>
            </w:r>
            <w:r w:rsidRPr="00EC15E3">
              <w:rPr>
                <w:sz w:val="27"/>
                <w:szCs w:val="27"/>
                <w:lang w:val="ru-RU"/>
              </w:rPr>
              <w:t>Меры социальной поддержки педагогических и иных работников образовательных организаций»</w:t>
            </w:r>
          </w:p>
        </w:tc>
        <w:tc>
          <w:tcPr>
            <w:tcW w:w="4253" w:type="dxa"/>
            <w:tcBorders>
              <w:top w:val="single" w:sz="4" w:space="0" w:color="auto"/>
              <w:bottom w:val="single" w:sz="4" w:space="0" w:color="auto"/>
            </w:tcBorders>
            <w:shd w:val="clear" w:color="auto" w:fill="auto"/>
          </w:tcPr>
          <w:p w:rsidR="001A54DA" w:rsidRPr="00EC15E3" w:rsidRDefault="001A54DA" w:rsidP="00272F20">
            <w:pPr>
              <w:widowControl w:val="0"/>
              <w:autoSpaceDE w:val="0"/>
              <w:autoSpaceDN w:val="0"/>
              <w:adjustRightInd w:val="0"/>
              <w:rPr>
                <w:sz w:val="27"/>
                <w:szCs w:val="27"/>
                <w:lang w:val="ru-RU"/>
              </w:rPr>
            </w:pPr>
          </w:p>
        </w:tc>
        <w:tc>
          <w:tcPr>
            <w:tcW w:w="1417" w:type="dxa"/>
            <w:tcBorders>
              <w:top w:val="single" w:sz="4" w:space="0" w:color="auto"/>
              <w:bottom w:val="single" w:sz="4" w:space="0" w:color="auto"/>
            </w:tcBorders>
            <w:shd w:val="clear" w:color="auto" w:fill="auto"/>
          </w:tcPr>
          <w:p w:rsidR="001A54DA" w:rsidRPr="00EC15E3" w:rsidRDefault="001A54DA" w:rsidP="00272F20">
            <w:pPr>
              <w:autoSpaceDE w:val="0"/>
              <w:autoSpaceDN w:val="0"/>
              <w:adjustRightInd w:val="0"/>
              <w:ind w:left="-108" w:right="-108"/>
              <w:jc w:val="center"/>
              <w:rPr>
                <w:sz w:val="27"/>
                <w:szCs w:val="27"/>
                <w:lang w:val="ru-RU"/>
              </w:rPr>
            </w:pPr>
          </w:p>
        </w:tc>
        <w:tc>
          <w:tcPr>
            <w:tcW w:w="1134" w:type="dxa"/>
            <w:tcBorders>
              <w:top w:val="single" w:sz="4" w:space="0" w:color="auto"/>
              <w:bottom w:val="single" w:sz="4" w:space="0" w:color="auto"/>
            </w:tcBorders>
            <w:shd w:val="clear" w:color="auto" w:fill="auto"/>
          </w:tcPr>
          <w:p w:rsidR="001A54DA" w:rsidRPr="00EC15E3" w:rsidRDefault="001A54DA" w:rsidP="00272F20">
            <w:pPr>
              <w:autoSpaceDE w:val="0"/>
              <w:autoSpaceDN w:val="0"/>
              <w:adjustRightInd w:val="0"/>
              <w:jc w:val="center"/>
              <w:rPr>
                <w:sz w:val="27"/>
                <w:szCs w:val="27"/>
                <w:lang w:val="ru-RU"/>
              </w:rPr>
            </w:pPr>
          </w:p>
        </w:tc>
        <w:tc>
          <w:tcPr>
            <w:tcW w:w="1134" w:type="dxa"/>
            <w:tcBorders>
              <w:top w:val="single" w:sz="4" w:space="0" w:color="auto"/>
              <w:bottom w:val="single" w:sz="4" w:space="0" w:color="auto"/>
            </w:tcBorders>
            <w:shd w:val="clear" w:color="auto" w:fill="auto"/>
          </w:tcPr>
          <w:p w:rsidR="001A54DA" w:rsidRPr="00EC15E3" w:rsidRDefault="001A54DA" w:rsidP="00272F20">
            <w:pPr>
              <w:autoSpaceDE w:val="0"/>
              <w:autoSpaceDN w:val="0"/>
              <w:adjustRightInd w:val="0"/>
              <w:jc w:val="center"/>
              <w:rPr>
                <w:sz w:val="27"/>
                <w:szCs w:val="27"/>
                <w:lang w:val="ru-RU"/>
              </w:rPr>
            </w:pPr>
          </w:p>
        </w:tc>
        <w:tc>
          <w:tcPr>
            <w:tcW w:w="1134" w:type="dxa"/>
            <w:tcBorders>
              <w:top w:val="single" w:sz="4" w:space="0" w:color="auto"/>
              <w:bottom w:val="single" w:sz="4" w:space="0" w:color="auto"/>
            </w:tcBorders>
            <w:shd w:val="clear" w:color="auto" w:fill="auto"/>
          </w:tcPr>
          <w:p w:rsidR="001A54DA" w:rsidRPr="00EC15E3" w:rsidRDefault="001A54DA" w:rsidP="00272F20">
            <w:pPr>
              <w:autoSpaceDE w:val="0"/>
              <w:autoSpaceDN w:val="0"/>
              <w:adjustRightInd w:val="0"/>
              <w:jc w:val="center"/>
              <w:rPr>
                <w:sz w:val="27"/>
                <w:szCs w:val="27"/>
                <w:lang w:val="ru-RU"/>
              </w:rPr>
            </w:pPr>
          </w:p>
        </w:tc>
        <w:tc>
          <w:tcPr>
            <w:tcW w:w="1134" w:type="dxa"/>
            <w:tcBorders>
              <w:top w:val="single" w:sz="4" w:space="0" w:color="auto"/>
              <w:bottom w:val="single" w:sz="4" w:space="0" w:color="auto"/>
            </w:tcBorders>
            <w:shd w:val="clear" w:color="auto" w:fill="auto"/>
          </w:tcPr>
          <w:p w:rsidR="001A54DA" w:rsidRPr="00EC15E3" w:rsidRDefault="001A54DA" w:rsidP="00272F20">
            <w:pPr>
              <w:autoSpaceDE w:val="0"/>
              <w:autoSpaceDN w:val="0"/>
              <w:adjustRightInd w:val="0"/>
              <w:jc w:val="center"/>
              <w:rPr>
                <w:sz w:val="27"/>
                <w:szCs w:val="27"/>
                <w:lang w:val="ru-RU"/>
              </w:rPr>
            </w:pPr>
          </w:p>
        </w:tc>
        <w:tc>
          <w:tcPr>
            <w:tcW w:w="1134" w:type="dxa"/>
            <w:tcBorders>
              <w:top w:val="single" w:sz="4" w:space="0" w:color="auto"/>
              <w:bottom w:val="single" w:sz="4" w:space="0" w:color="auto"/>
            </w:tcBorders>
            <w:shd w:val="clear" w:color="auto" w:fill="auto"/>
          </w:tcPr>
          <w:p w:rsidR="001A54DA" w:rsidRPr="00EC15E3" w:rsidRDefault="001A54DA" w:rsidP="00272F20">
            <w:pPr>
              <w:autoSpaceDE w:val="0"/>
              <w:autoSpaceDN w:val="0"/>
              <w:adjustRightInd w:val="0"/>
              <w:jc w:val="center"/>
              <w:rPr>
                <w:sz w:val="27"/>
                <w:szCs w:val="27"/>
                <w:lang w:val="ru-RU"/>
              </w:rPr>
            </w:pPr>
          </w:p>
        </w:tc>
      </w:tr>
      <w:tr w:rsidR="001A54DA" w:rsidRPr="00566316" w:rsidTr="00272F20">
        <w:trPr>
          <w:trHeight w:val="307"/>
        </w:trPr>
        <w:tc>
          <w:tcPr>
            <w:tcW w:w="710" w:type="dxa"/>
            <w:tcBorders>
              <w:top w:val="single" w:sz="4" w:space="0" w:color="auto"/>
            </w:tcBorders>
          </w:tcPr>
          <w:p w:rsidR="001A54DA" w:rsidRPr="00EC15E3" w:rsidRDefault="001A54DA" w:rsidP="00133BCF">
            <w:pPr>
              <w:jc w:val="center"/>
              <w:rPr>
                <w:bCs/>
                <w:spacing w:val="-20"/>
                <w:sz w:val="27"/>
                <w:szCs w:val="27"/>
                <w:lang w:val="ru-RU"/>
              </w:rPr>
            </w:pPr>
            <w:r w:rsidRPr="00EC15E3">
              <w:rPr>
                <w:bCs/>
                <w:spacing w:val="-20"/>
                <w:sz w:val="27"/>
                <w:szCs w:val="27"/>
                <w:lang w:val="ru-RU"/>
              </w:rPr>
              <w:t>3.4-3</w:t>
            </w:r>
          </w:p>
          <w:p w:rsidR="001A54DA" w:rsidRPr="00EC15E3" w:rsidRDefault="001A54DA" w:rsidP="00133BCF">
            <w:pPr>
              <w:jc w:val="center"/>
              <w:rPr>
                <w:bCs/>
                <w:spacing w:val="-20"/>
                <w:sz w:val="27"/>
                <w:szCs w:val="27"/>
                <w:lang w:val="ru-RU"/>
              </w:rPr>
            </w:pPr>
          </w:p>
        </w:tc>
        <w:tc>
          <w:tcPr>
            <w:tcW w:w="2976" w:type="dxa"/>
            <w:tcBorders>
              <w:top w:val="single" w:sz="4" w:space="0" w:color="auto"/>
            </w:tcBorders>
            <w:shd w:val="clear" w:color="auto" w:fill="auto"/>
          </w:tcPr>
          <w:p w:rsidR="001A54DA" w:rsidRPr="00EC15E3" w:rsidRDefault="001A54DA" w:rsidP="00272F20">
            <w:pPr>
              <w:autoSpaceDE w:val="0"/>
              <w:autoSpaceDN w:val="0"/>
              <w:adjustRightInd w:val="0"/>
              <w:ind w:right="-108"/>
              <w:outlineLvl w:val="0"/>
              <w:rPr>
                <w:sz w:val="27"/>
                <w:szCs w:val="27"/>
                <w:lang w:val="ru-RU"/>
              </w:rPr>
            </w:pPr>
            <w:r w:rsidRPr="00EC15E3">
              <w:rPr>
                <w:bCs/>
                <w:sz w:val="27"/>
                <w:szCs w:val="27"/>
                <w:lang w:val="ru-RU"/>
              </w:rPr>
              <w:t>Мероприятие «</w:t>
            </w:r>
            <w:r w:rsidRPr="00EC15E3">
              <w:rPr>
                <w:sz w:val="27"/>
                <w:szCs w:val="27"/>
                <w:lang w:val="ru-RU"/>
              </w:rPr>
              <w:t>Социальная поддержка молодых специалистов, приехавших в сельскую местность»</w:t>
            </w:r>
          </w:p>
        </w:tc>
        <w:tc>
          <w:tcPr>
            <w:tcW w:w="4253" w:type="dxa"/>
            <w:tcBorders>
              <w:top w:val="single" w:sz="4" w:space="0" w:color="auto"/>
            </w:tcBorders>
            <w:shd w:val="clear" w:color="auto" w:fill="auto"/>
          </w:tcPr>
          <w:p w:rsidR="001A54DA" w:rsidRPr="00EC15E3" w:rsidRDefault="001A54DA" w:rsidP="00272F20">
            <w:pPr>
              <w:widowControl w:val="0"/>
              <w:autoSpaceDE w:val="0"/>
              <w:autoSpaceDN w:val="0"/>
              <w:adjustRightInd w:val="0"/>
              <w:rPr>
                <w:rFonts w:eastAsia="SimSun"/>
                <w:sz w:val="27"/>
                <w:szCs w:val="27"/>
                <w:lang w:val="ru-RU"/>
              </w:rPr>
            </w:pPr>
          </w:p>
        </w:tc>
        <w:tc>
          <w:tcPr>
            <w:tcW w:w="1417" w:type="dxa"/>
            <w:tcBorders>
              <w:top w:val="single" w:sz="4" w:space="0" w:color="auto"/>
            </w:tcBorders>
            <w:shd w:val="clear" w:color="auto" w:fill="auto"/>
          </w:tcPr>
          <w:p w:rsidR="001A54DA" w:rsidRPr="00EC15E3" w:rsidRDefault="001A54DA" w:rsidP="00272F20">
            <w:pPr>
              <w:autoSpaceDE w:val="0"/>
              <w:autoSpaceDN w:val="0"/>
              <w:adjustRightInd w:val="0"/>
              <w:ind w:left="-108" w:right="-108"/>
              <w:jc w:val="center"/>
              <w:rPr>
                <w:sz w:val="27"/>
                <w:szCs w:val="27"/>
                <w:lang w:val="ru-RU"/>
              </w:rPr>
            </w:pPr>
          </w:p>
        </w:tc>
        <w:tc>
          <w:tcPr>
            <w:tcW w:w="1134" w:type="dxa"/>
            <w:tcBorders>
              <w:top w:val="single" w:sz="4" w:space="0" w:color="auto"/>
            </w:tcBorders>
            <w:shd w:val="clear" w:color="auto" w:fill="auto"/>
          </w:tcPr>
          <w:p w:rsidR="001A54DA" w:rsidRPr="00EC15E3" w:rsidRDefault="001A54DA" w:rsidP="00272F20">
            <w:pPr>
              <w:autoSpaceDE w:val="0"/>
              <w:autoSpaceDN w:val="0"/>
              <w:adjustRightInd w:val="0"/>
              <w:jc w:val="center"/>
              <w:rPr>
                <w:sz w:val="27"/>
                <w:szCs w:val="27"/>
                <w:lang w:val="ru-RU"/>
              </w:rPr>
            </w:pPr>
          </w:p>
        </w:tc>
        <w:tc>
          <w:tcPr>
            <w:tcW w:w="1134" w:type="dxa"/>
            <w:tcBorders>
              <w:top w:val="single" w:sz="4" w:space="0" w:color="auto"/>
            </w:tcBorders>
            <w:shd w:val="clear" w:color="auto" w:fill="auto"/>
          </w:tcPr>
          <w:p w:rsidR="001A54DA" w:rsidRPr="00EC15E3" w:rsidRDefault="001A54DA" w:rsidP="00272F20">
            <w:pPr>
              <w:autoSpaceDE w:val="0"/>
              <w:autoSpaceDN w:val="0"/>
              <w:adjustRightInd w:val="0"/>
              <w:jc w:val="center"/>
              <w:rPr>
                <w:sz w:val="27"/>
                <w:szCs w:val="27"/>
                <w:lang w:val="ru-RU"/>
              </w:rPr>
            </w:pPr>
          </w:p>
        </w:tc>
        <w:tc>
          <w:tcPr>
            <w:tcW w:w="1134" w:type="dxa"/>
            <w:tcBorders>
              <w:top w:val="single" w:sz="4" w:space="0" w:color="auto"/>
            </w:tcBorders>
            <w:shd w:val="clear" w:color="auto" w:fill="auto"/>
          </w:tcPr>
          <w:p w:rsidR="001A54DA" w:rsidRPr="00EC15E3" w:rsidRDefault="001A54DA" w:rsidP="00272F20">
            <w:pPr>
              <w:autoSpaceDE w:val="0"/>
              <w:autoSpaceDN w:val="0"/>
              <w:adjustRightInd w:val="0"/>
              <w:jc w:val="center"/>
              <w:rPr>
                <w:sz w:val="27"/>
                <w:szCs w:val="27"/>
                <w:lang w:val="ru-RU"/>
              </w:rPr>
            </w:pPr>
          </w:p>
        </w:tc>
        <w:tc>
          <w:tcPr>
            <w:tcW w:w="1134" w:type="dxa"/>
            <w:tcBorders>
              <w:top w:val="single" w:sz="4" w:space="0" w:color="auto"/>
            </w:tcBorders>
            <w:shd w:val="clear" w:color="auto" w:fill="auto"/>
          </w:tcPr>
          <w:p w:rsidR="001A54DA" w:rsidRPr="00EC15E3" w:rsidRDefault="001A54DA" w:rsidP="00272F20">
            <w:pPr>
              <w:autoSpaceDE w:val="0"/>
              <w:autoSpaceDN w:val="0"/>
              <w:adjustRightInd w:val="0"/>
              <w:jc w:val="center"/>
              <w:rPr>
                <w:sz w:val="27"/>
                <w:szCs w:val="27"/>
                <w:lang w:val="ru-RU"/>
              </w:rPr>
            </w:pPr>
          </w:p>
        </w:tc>
        <w:tc>
          <w:tcPr>
            <w:tcW w:w="1134" w:type="dxa"/>
            <w:tcBorders>
              <w:top w:val="single" w:sz="4" w:space="0" w:color="auto"/>
            </w:tcBorders>
            <w:shd w:val="clear" w:color="auto" w:fill="auto"/>
          </w:tcPr>
          <w:p w:rsidR="001A54DA" w:rsidRPr="00EC15E3" w:rsidRDefault="001A54DA" w:rsidP="00272F20">
            <w:pPr>
              <w:autoSpaceDE w:val="0"/>
              <w:autoSpaceDN w:val="0"/>
              <w:adjustRightInd w:val="0"/>
              <w:jc w:val="center"/>
              <w:rPr>
                <w:sz w:val="27"/>
                <w:szCs w:val="27"/>
                <w:lang w:val="ru-RU"/>
              </w:rPr>
            </w:pPr>
          </w:p>
        </w:tc>
      </w:tr>
      <w:tr w:rsidR="001A54DA" w:rsidRPr="00EC15E3" w:rsidTr="00272F20">
        <w:trPr>
          <w:trHeight w:val="2344"/>
        </w:trPr>
        <w:tc>
          <w:tcPr>
            <w:tcW w:w="710" w:type="dxa"/>
            <w:vMerge w:val="restart"/>
          </w:tcPr>
          <w:p w:rsidR="001A54DA" w:rsidRPr="00EC15E3" w:rsidRDefault="001A54DA" w:rsidP="00133BCF">
            <w:pPr>
              <w:jc w:val="center"/>
              <w:rPr>
                <w:sz w:val="27"/>
                <w:szCs w:val="27"/>
                <w:lang w:val="ru-RU"/>
              </w:rPr>
            </w:pPr>
            <w:r w:rsidRPr="00EC15E3">
              <w:rPr>
                <w:sz w:val="27"/>
                <w:szCs w:val="27"/>
                <w:lang w:val="ru-RU"/>
              </w:rPr>
              <w:t>3.5</w:t>
            </w:r>
          </w:p>
        </w:tc>
        <w:tc>
          <w:tcPr>
            <w:tcW w:w="2976" w:type="dxa"/>
            <w:vMerge w:val="restart"/>
            <w:shd w:val="clear" w:color="auto" w:fill="auto"/>
          </w:tcPr>
          <w:p w:rsidR="001A54DA" w:rsidRPr="00EC15E3" w:rsidRDefault="001A54DA" w:rsidP="00272F20">
            <w:pPr>
              <w:widowControl w:val="0"/>
              <w:autoSpaceDE w:val="0"/>
              <w:autoSpaceDN w:val="0"/>
              <w:adjustRightInd w:val="0"/>
              <w:rPr>
                <w:bCs/>
                <w:sz w:val="27"/>
                <w:szCs w:val="27"/>
                <w:lang w:val="ru-RU"/>
              </w:rPr>
            </w:pPr>
            <w:r w:rsidRPr="00EC15E3">
              <w:rPr>
                <w:bCs/>
                <w:sz w:val="27"/>
                <w:szCs w:val="27"/>
                <w:lang w:val="ru-RU"/>
              </w:rPr>
              <w:t>Мероприятие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4253" w:type="dxa"/>
            <w:shd w:val="clear" w:color="auto" w:fill="auto"/>
          </w:tcPr>
          <w:p w:rsidR="001A54DA" w:rsidRPr="00EC15E3" w:rsidRDefault="001A54DA" w:rsidP="00272F20">
            <w:pPr>
              <w:outlineLvl w:val="0"/>
              <w:rPr>
                <w:sz w:val="26"/>
                <w:szCs w:val="26"/>
                <w:lang w:val="ru-RU"/>
              </w:rPr>
            </w:pPr>
            <w:r w:rsidRPr="00EC15E3">
              <w:rPr>
                <w:sz w:val="26"/>
                <w:szCs w:val="26"/>
                <w:lang w:val="ru-RU"/>
              </w:rPr>
              <w:t>Численность детей-сирот и детей, оставшихся без попечения родителей, которым в текущем году предоставлены жилые помещения по договорам найма специализированных жилых помещений</w:t>
            </w:r>
          </w:p>
          <w:p w:rsidR="001A54DA" w:rsidRPr="00EC15E3" w:rsidRDefault="001A54DA" w:rsidP="00272F20">
            <w:pPr>
              <w:rPr>
                <w:rFonts w:eastAsia="SimSun"/>
                <w:sz w:val="27"/>
                <w:szCs w:val="27"/>
                <w:lang w:val="ru-RU"/>
              </w:rPr>
            </w:pPr>
          </w:p>
          <w:p w:rsidR="001A54DA" w:rsidRPr="00EC15E3" w:rsidRDefault="001A54DA" w:rsidP="00272F20">
            <w:pPr>
              <w:rPr>
                <w:rFonts w:eastAsia="SimSun"/>
                <w:sz w:val="27"/>
                <w:szCs w:val="27"/>
                <w:lang w:val="ru-RU"/>
              </w:rPr>
            </w:pPr>
          </w:p>
        </w:tc>
        <w:tc>
          <w:tcPr>
            <w:tcW w:w="1417" w:type="dxa"/>
            <w:shd w:val="clear" w:color="auto" w:fill="auto"/>
          </w:tcPr>
          <w:p w:rsidR="001A54DA" w:rsidRPr="00EC15E3" w:rsidRDefault="001A54DA" w:rsidP="00272F20">
            <w:pPr>
              <w:autoSpaceDE w:val="0"/>
              <w:autoSpaceDN w:val="0"/>
              <w:adjustRightInd w:val="0"/>
              <w:ind w:left="-108" w:right="-108"/>
              <w:jc w:val="center"/>
              <w:rPr>
                <w:sz w:val="27"/>
                <w:szCs w:val="27"/>
                <w:lang w:val="ru-RU"/>
              </w:rPr>
            </w:pPr>
            <w:r w:rsidRPr="00EC15E3">
              <w:rPr>
                <w:sz w:val="27"/>
                <w:szCs w:val="27"/>
                <w:lang w:val="ru-RU"/>
              </w:rPr>
              <w:t>человек</w:t>
            </w:r>
          </w:p>
        </w:tc>
        <w:tc>
          <w:tcPr>
            <w:tcW w:w="1134" w:type="dxa"/>
            <w:shd w:val="clear" w:color="auto" w:fill="auto"/>
          </w:tcPr>
          <w:p w:rsidR="001A54DA" w:rsidRPr="00EC15E3" w:rsidRDefault="001A54DA" w:rsidP="00272F20">
            <w:pPr>
              <w:autoSpaceDE w:val="0"/>
              <w:autoSpaceDN w:val="0"/>
              <w:adjustRightInd w:val="0"/>
              <w:jc w:val="center"/>
              <w:rPr>
                <w:sz w:val="27"/>
                <w:szCs w:val="27"/>
                <w:lang w:val="ru-RU"/>
              </w:rPr>
            </w:pPr>
            <w:r w:rsidRPr="00EC15E3">
              <w:rPr>
                <w:sz w:val="27"/>
                <w:szCs w:val="27"/>
                <w:lang w:val="ru-RU"/>
              </w:rPr>
              <w:t>843</w:t>
            </w:r>
          </w:p>
        </w:tc>
        <w:tc>
          <w:tcPr>
            <w:tcW w:w="1134" w:type="dxa"/>
            <w:shd w:val="clear" w:color="auto" w:fill="auto"/>
          </w:tcPr>
          <w:p w:rsidR="001A54DA" w:rsidRPr="00EC15E3" w:rsidRDefault="001A54DA" w:rsidP="00272F20">
            <w:pPr>
              <w:autoSpaceDE w:val="0"/>
              <w:autoSpaceDN w:val="0"/>
              <w:adjustRightInd w:val="0"/>
              <w:jc w:val="center"/>
              <w:rPr>
                <w:sz w:val="27"/>
                <w:szCs w:val="27"/>
                <w:lang w:val="ru-RU"/>
              </w:rPr>
            </w:pPr>
            <w:r w:rsidRPr="00EC15E3">
              <w:rPr>
                <w:spacing w:val="-20"/>
                <w:sz w:val="27"/>
                <w:szCs w:val="27"/>
                <w:lang w:val="en-US"/>
              </w:rPr>
              <w:t>829</w:t>
            </w:r>
          </w:p>
        </w:tc>
        <w:tc>
          <w:tcPr>
            <w:tcW w:w="1134" w:type="dxa"/>
            <w:shd w:val="clear" w:color="auto" w:fill="auto"/>
          </w:tcPr>
          <w:p w:rsidR="001A54DA" w:rsidRPr="00EC15E3" w:rsidRDefault="001A54DA" w:rsidP="00272F20">
            <w:pPr>
              <w:autoSpaceDE w:val="0"/>
              <w:autoSpaceDN w:val="0"/>
              <w:adjustRightInd w:val="0"/>
              <w:jc w:val="center"/>
              <w:rPr>
                <w:sz w:val="27"/>
                <w:szCs w:val="27"/>
                <w:lang w:val="ru-RU"/>
              </w:rPr>
            </w:pPr>
            <w:r w:rsidRPr="00EC15E3">
              <w:rPr>
                <w:spacing w:val="-20"/>
                <w:sz w:val="27"/>
                <w:szCs w:val="27"/>
                <w:lang w:val="ru-RU"/>
              </w:rPr>
              <w:t>1005</w:t>
            </w:r>
          </w:p>
        </w:tc>
        <w:tc>
          <w:tcPr>
            <w:tcW w:w="1134" w:type="dxa"/>
            <w:shd w:val="clear" w:color="auto" w:fill="auto"/>
          </w:tcPr>
          <w:p w:rsidR="001A54DA" w:rsidRPr="00EC15E3" w:rsidRDefault="001A54DA" w:rsidP="00272F20">
            <w:pPr>
              <w:autoSpaceDE w:val="0"/>
              <w:autoSpaceDN w:val="0"/>
              <w:adjustRightInd w:val="0"/>
              <w:jc w:val="center"/>
              <w:rPr>
                <w:sz w:val="27"/>
                <w:szCs w:val="27"/>
                <w:lang w:val="ru-RU"/>
              </w:rPr>
            </w:pPr>
            <w:r w:rsidRPr="00EC15E3">
              <w:rPr>
                <w:sz w:val="27"/>
                <w:szCs w:val="27"/>
                <w:lang w:val="ru-RU"/>
              </w:rPr>
              <w:t>741</w:t>
            </w:r>
          </w:p>
        </w:tc>
        <w:tc>
          <w:tcPr>
            <w:tcW w:w="1134" w:type="dxa"/>
            <w:shd w:val="clear" w:color="auto" w:fill="auto"/>
          </w:tcPr>
          <w:p w:rsidR="001A54DA" w:rsidRPr="00EC15E3" w:rsidRDefault="001A54DA" w:rsidP="00272F20">
            <w:pPr>
              <w:autoSpaceDE w:val="0"/>
              <w:autoSpaceDN w:val="0"/>
              <w:adjustRightInd w:val="0"/>
              <w:jc w:val="center"/>
              <w:rPr>
                <w:sz w:val="27"/>
                <w:szCs w:val="27"/>
                <w:lang w:val="ru-RU"/>
              </w:rPr>
            </w:pPr>
            <w:r w:rsidRPr="00EC15E3">
              <w:rPr>
                <w:sz w:val="27"/>
                <w:szCs w:val="27"/>
                <w:lang w:val="ru-RU"/>
              </w:rPr>
              <w:t>804</w:t>
            </w:r>
          </w:p>
        </w:tc>
      </w:tr>
      <w:tr w:rsidR="001A54DA" w:rsidRPr="00EC15E3" w:rsidTr="00272F20">
        <w:trPr>
          <w:trHeight w:val="241"/>
        </w:trPr>
        <w:tc>
          <w:tcPr>
            <w:tcW w:w="710" w:type="dxa"/>
            <w:vMerge/>
          </w:tcPr>
          <w:p w:rsidR="001A54DA" w:rsidRPr="00EC15E3" w:rsidRDefault="001A54DA" w:rsidP="00133BCF">
            <w:pPr>
              <w:jc w:val="center"/>
              <w:rPr>
                <w:sz w:val="27"/>
                <w:szCs w:val="27"/>
                <w:lang w:val="ru-RU"/>
              </w:rPr>
            </w:pPr>
          </w:p>
        </w:tc>
        <w:tc>
          <w:tcPr>
            <w:tcW w:w="2976" w:type="dxa"/>
            <w:vMerge/>
            <w:shd w:val="clear" w:color="auto" w:fill="auto"/>
          </w:tcPr>
          <w:p w:rsidR="001A54DA" w:rsidRPr="00EC15E3" w:rsidRDefault="001A54DA" w:rsidP="00272F20">
            <w:pPr>
              <w:widowControl w:val="0"/>
              <w:autoSpaceDE w:val="0"/>
              <w:autoSpaceDN w:val="0"/>
              <w:adjustRightInd w:val="0"/>
              <w:rPr>
                <w:bCs/>
                <w:sz w:val="27"/>
                <w:szCs w:val="27"/>
                <w:lang w:val="ru-RU"/>
              </w:rPr>
            </w:pPr>
          </w:p>
        </w:tc>
        <w:tc>
          <w:tcPr>
            <w:tcW w:w="4253" w:type="dxa"/>
            <w:shd w:val="clear" w:color="auto" w:fill="auto"/>
          </w:tcPr>
          <w:p w:rsidR="001A54DA" w:rsidRPr="00EC15E3" w:rsidRDefault="001A54DA" w:rsidP="00272F20">
            <w:pPr>
              <w:outlineLvl w:val="0"/>
              <w:rPr>
                <w:sz w:val="26"/>
                <w:szCs w:val="26"/>
                <w:lang w:val="ru-RU"/>
              </w:rPr>
            </w:pPr>
            <w:r w:rsidRPr="00EC15E3">
              <w:rPr>
                <w:sz w:val="26"/>
                <w:szCs w:val="26"/>
                <w:lang w:val="ru-RU"/>
              </w:rPr>
              <w:t>в том числе численность детей-сирот и детей, оставшихся без попечения родителей, которым в текущем году предоставлены жилые помещения по договорам найма специализированных жилых помещений в рамках исполнения соглашения о предоставлении субсидии из федерального бюджета</w:t>
            </w:r>
          </w:p>
        </w:tc>
        <w:tc>
          <w:tcPr>
            <w:tcW w:w="1417" w:type="dxa"/>
            <w:shd w:val="clear" w:color="auto" w:fill="auto"/>
          </w:tcPr>
          <w:p w:rsidR="001A54DA" w:rsidRPr="00EC15E3" w:rsidRDefault="001A54DA" w:rsidP="00272F20">
            <w:pPr>
              <w:widowControl w:val="0"/>
              <w:autoSpaceDE w:val="0"/>
              <w:autoSpaceDN w:val="0"/>
              <w:adjustRightInd w:val="0"/>
              <w:ind w:left="-108" w:right="-108"/>
              <w:jc w:val="center"/>
              <w:rPr>
                <w:sz w:val="27"/>
                <w:szCs w:val="27"/>
              </w:rPr>
            </w:pPr>
            <w:r w:rsidRPr="00EC15E3">
              <w:rPr>
                <w:sz w:val="27"/>
                <w:szCs w:val="27"/>
                <w:lang w:val="ru-RU"/>
              </w:rPr>
              <w:t>человек</w:t>
            </w:r>
          </w:p>
        </w:tc>
        <w:tc>
          <w:tcPr>
            <w:tcW w:w="1134" w:type="dxa"/>
            <w:shd w:val="clear" w:color="auto" w:fill="auto"/>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w:t>
            </w:r>
          </w:p>
        </w:tc>
        <w:tc>
          <w:tcPr>
            <w:tcW w:w="1134" w:type="dxa"/>
            <w:shd w:val="clear" w:color="auto" w:fill="auto"/>
          </w:tcPr>
          <w:p w:rsidR="001A54DA" w:rsidRPr="00EC15E3" w:rsidRDefault="001A54DA" w:rsidP="00272F20">
            <w:pPr>
              <w:widowControl w:val="0"/>
              <w:autoSpaceDE w:val="0"/>
              <w:autoSpaceDN w:val="0"/>
              <w:adjustRightInd w:val="0"/>
              <w:jc w:val="center"/>
              <w:rPr>
                <w:spacing w:val="-20"/>
                <w:sz w:val="27"/>
                <w:szCs w:val="27"/>
                <w:lang w:val="ru-RU"/>
              </w:rPr>
            </w:pPr>
            <w:r w:rsidRPr="00EC15E3">
              <w:rPr>
                <w:spacing w:val="-20"/>
                <w:sz w:val="27"/>
                <w:szCs w:val="27"/>
                <w:lang w:val="en-US"/>
              </w:rPr>
              <w:t>806</w:t>
            </w:r>
          </w:p>
        </w:tc>
        <w:tc>
          <w:tcPr>
            <w:tcW w:w="1134" w:type="dxa"/>
            <w:shd w:val="clear" w:color="auto" w:fill="auto"/>
          </w:tcPr>
          <w:p w:rsidR="001A54DA" w:rsidRPr="00EC15E3" w:rsidRDefault="001A54DA" w:rsidP="00272F20">
            <w:pPr>
              <w:widowControl w:val="0"/>
              <w:autoSpaceDE w:val="0"/>
              <w:autoSpaceDN w:val="0"/>
              <w:adjustRightInd w:val="0"/>
              <w:jc w:val="center"/>
              <w:rPr>
                <w:spacing w:val="-20"/>
                <w:sz w:val="27"/>
                <w:szCs w:val="27"/>
                <w:lang w:val="ru-RU"/>
              </w:rPr>
            </w:pPr>
            <w:r w:rsidRPr="00EC15E3">
              <w:rPr>
                <w:spacing w:val="-20"/>
                <w:sz w:val="27"/>
                <w:szCs w:val="27"/>
                <w:lang w:val="en-US"/>
              </w:rPr>
              <w:t>596</w:t>
            </w:r>
          </w:p>
        </w:tc>
        <w:tc>
          <w:tcPr>
            <w:tcW w:w="1134" w:type="dxa"/>
            <w:shd w:val="clear" w:color="auto" w:fill="auto"/>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741</w:t>
            </w:r>
          </w:p>
        </w:tc>
        <w:tc>
          <w:tcPr>
            <w:tcW w:w="1134" w:type="dxa"/>
            <w:shd w:val="clear" w:color="auto" w:fill="auto"/>
          </w:tcPr>
          <w:p w:rsidR="001A54DA" w:rsidRPr="00EC15E3" w:rsidRDefault="001A54DA" w:rsidP="00272F20">
            <w:pPr>
              <w:widowControl w:val="0"/>
              <w:autoSpaceDE w:val="0"/>
              <w:autoSpaceDN w:val="0"/>
              <w:adjustRightInd w:val="0"/>
              <w:jc w:val="center"/>
              <w:rPr>
                <w:strike/>
                <w:sz w:val="27"/>
                <w:szCs w:val="27"/>
                <w:lang w:val="ru-RU"/>
              </w:rPr>
            </w:pPr>
            <w:r w:rsidRPr="00EC15E3">
              <w:rPr>
                <w:sz w:val="27"/>
                <w:szCs w:val="27"/>
                <w:lang w:val="ru-RU"/>
              </w:rPr>
              <w:t>442</w:t>
            </w:r>
          </w:p>
        </w:tc>
      </w:tr>
      <w:tr w:rsidR="001A54DA" w:rsidRPr="00EC15E3" w:rsidTr="00272F20">
        <w:trPr>
          <w:trHeight w:val="2196"/>
        </w:trPr>
        <w:tc>
          <w:tcPr>
            <w:tcW w:w="710" w:type="dxa"/>
            <w:vMerge/>
            <w:tcBorders>
              <w:bottom w:val="single" w:sz="4" w:space="0" w:color="auto"/>
            </w:tcBorders>
          </w:tcPr>
          <w:p w:rsidR="001A54DA" w:rsidRPr="00EC15E3" w:rsidRDefault="001A54DA" w:rsidP="00133BCF">
            <w:pPr>
              <w:jc w:val="center"/>
              <w:rPr>
                <w:sz w:val="27"/>
                <w:szCs w:val="27"/>
                <w:lang w:val="ru-RU"/>
              </w:rPr>
            </w:pPr>
          </w:p>
        </w:tc>
        <w:tc>
          <w:tcPr>
            <w:tcW w:w="2976" w:type="dxa"/>
            <w:vMerge/>
            <w:tcBorders>
              <w:bottom w:val="single" w:sz="4" w:space="0" w:color="auto"/>
            </w:tcBorders>
            <w:shd w:val="clear" w:color="auto" w:fill="auto"/>
          </w:tcPr>
          <w:p w:rsidR="001A54DA" w:rsidRPr="00EC15E3" w:rsidRDefault="001A54DA" w:rsidP="00272F20">
            <w:pPr>
              <w:widowControl w:val="0"/>
              <w:autoSpaceDE w:val="0"/>
              <w:autoSpaceDN w:val="0"/>
              <w:adjustRightInd w:val="0"/>
              <w:rPr>
                <w:bCs/>
                <w:sz w:val="27"/>
                <w:szCs w:val="27"/>
                <w:lang w:val="ru-RU"/>
              </w:rPr>
            </w:pPr>
          </w:p>
        </w:tc>
        <w:tc>
          <w:tcPr>
            <w:tcW w:w="4253" w:type="dxa"/>
            <w:tcBorders>
              <w:bottom w:val="single" w:sz="4" w:space="0" w:color="auto"/>
            </w:tcBorders>
            <w:shd w:val="clear" w:color="auto" w:fill="auto"/>
          </w:tcPr>
          <w:p w:rsidR="001A54DA" w:rsidRPr="00EC15E3" w:rsidRDefault="001A54DA" w:rsidP="00272F20">
            <w:pPr>
              <w:outlineLvl w:val="0"/>
              <w:rPr>
                <w:sz w:val="26"/>
                <w:szCs w:val="26"/>
                <w:lang w:val="ru-RU"/>
              </w:rPr>
            </w:pPr>
            <w:r w:rsidRPr="00EC15E3">
              <w:rPr>
                <w:sz w:val="26"/>
                <w:szCs w:val="26"/>
                <w:lang w:val="ru-RU"/>
              </w:rPr>
              <w:t>Численность детей-сирот, детей, оставшихся без попечения родителей, и лиц из их числа,  у которых право на обеспечение жилыми  помещениями наступило и не реализовано,  по состоянию на конец соответствующего года</w:t>
            </w:r>
          </w:p>
          <w:p w:rsidR="00EA1639" w:rsidRPr="00EC15E3" w:rsidRDefault="00EA1639" w:rsidP="00272F20">
            <w:pPr>
              <w:outlineLvl w:val="0"/>
              <w:rPr>
                <w:sz w:val="26"/>
                <w:szCs w:val="26"/>
                <w:lang w:val="ru-RU"/>
              </w:rPr>
            </w:pPr>
          </w:p>
        </w:tc>
        <w:tc>
          <w:tcPr>
            <w:tcW w:w="1417" w:type="dxa"/>
            <w:tcBorders>
              <w:bottom w:val="single" w:sz="4" w:space="0" w:color="auto"/>
            </w:tcBorders>
            <w:shd w:val="clear" w:color="auto" w:fill="auto"/>
          </w:tcPr>
          <w:p w:rsidR="001A54DA" w:rsidRPr="00EC15E3" w:rsidRDefault="001A54DA" w:rsidP="00272F20">
            <w:pPr>
              <w:widowControl w:val="0"/>
              <w:autoSpaceDE w:val="0"/>
              <w:autoSpaceDN w:val="0"/>
              <w:adjustRightInd w:val="0"/>
              <w:ind w:left="-108" w:right="-108"/>
              <w:jc w:val="center"/>
              <w:rPr>
                <w:sz w:val="27"/>
                <w:szCs w:val="27"/>
                <w:lang w:val="ru-RU"/>
              </w:rPr>
            </w:pPr>
            <w:r w:rsidRPr="00EC15E3">
              <w:rPr>
                <w:sz w:val="27"/>
                <w:szCs w:val="27"/>
                <w:lang w:val="ru-RU"/>
              </w:rPr>
              <w:t>человек</w:t>
            </w:r>
          </w:p>
        </w:tc>
        <w:tc>
          <w:tcPr>
            <w:tcW w:w="1134" w:type="dxa"/>
            <w:tcBorders>
              <w:bottom w:val="single" w:sz="4" w:space="0" w:color="auto"/>
            </w:tcBorders>
            <w:shd w:val="clear" w:color="auto" w:fill="auto"/>
          </w:tcPr>
          <w:p w:rsidR="001A54DA" w:rsidRPr="00EC15E3" w:rsidRDefault="001A54DA" w:rsidP="00272F20">
            <w:pPr>
              <w:widowControl w:val="0"/>
              <w:autoSpaceDE w:val="0"/>
              <w:autoSpaceDN w:val="0"/>
              <w:adjustRightInd w:val="0"/>
              <w:jc w:val="center"/>
              <w:rPr>
                <w:sz w:val="27"/>
                <w:szCs w:val="27"/>
                <w:lang w:val="ru-RU"/>
              </w:rPr>
            </w:pPr>
            <w:r w:rsidRPr="00EC15E3">
              <w:rPr>
                <w:strike/>
                <w:sz w:val="27"/>
                <w:szCs w:val="27"/>
                <w:lang w:val="ru-RU"/>
              </w:rPr>
              <w:t>-</w:t>
            </w:r>
          </w:p>
        </w:tc>
        <w:tc>
          <w:tcPr>
            <w:tcW w:w="1134" w:type="dxa"/>
            <w:tcBorders>
              <w:bottom w:val="single" w:sz="4" w:space="0" w:color="auto"/>
            </w:tcBorders>
            <w:shd w:val="clear" w:color="auto" w:fill="auto"/>
          </w:tcPr>
          <w:p w:rsidR="001A54DA" w:rsidRPr="00EC15E3" w:rsidRDefault="001A54DA" w:rsidP="00272F20">
            <w:pPr>
              <w:widowControl w:val="0"/>
              <w:autoSpaceDE w:val="0"/>
              <w:autoSpaceDN w:val="0"/>
              <w:adjustRightInd w:val="0"/>
              <w:jc w:val="center"/>
              <w:rPr>
                <w:spacing w:val="-20"/>
                <w:sz w:val="27"/>
                <w:szCs w:val="27"/>
                <w:lang w:val="en-US"/>
              </w:rPr>
            </w:pPr>
            <w:r w:rsidRPr="00EC15E3">
              <w:rPr>
                <w:sz w:val="27"/>
                <w:szCs w:val="27"/>
                <w:lang w:val="en-US"/>
              </w:rPr>
              <w:t>9108</w:t>
            </w:r>
          </w:p>
        </w:tc>
        <w:tc>
          <w:tcPr>
            <w:tcW w:w="1134" w:type="dxa"/>
            <w:tcBorders>
              <w:bottom w:val="single" w:sz="4" w:space="0" w:color="auto"/>
            </w:tcBorders>
            <w:shd w:val="clear" w:color="auto" w:fill="auto"/>
          </w:tcPr>
          <w:p w:rsidR="001A54DA" w:rsidRPr="00EC15E3" w:rsidRDefault="001A54DA" w:rsidP="00272F20">
            <w:pPr>
              <w:widowControl w:val="0"/>
              <w:autoSpaceDE w:val="0"/>
              <w:autoSpaceDN w:val="0"/>
              <w:adjustRightInd w:val="0"/>
              <w:jc w:val="center"/>
              <w:rPr>
                <w:spacing w:val="-20"/>
                <w:sz w:val="27"/>
                <w:szCs w:val="27"/>
                <w:lang w:val="en-US"/>
              </w:rPr>
            </w:pPr>
            <w:r w:rsidRPr="00EC15E3">
              <w:rPr>
                <w:sz w:val="27"/>
                <w:szCs w:val="27"/>
                <w:lang w:val="ru-RU"/>
              </w:rPr>
              <w:t>9449</w:t>
            </w:r>
          </w:p>
        </w:tc>
        <w:tc>
          <w:tcPr>
            <w:tcW w:w="1134" w:type="dxa"/>
            <w:tcBorders>
              <w:bottom w:val="single" w:sz="4" w:space="0" w:color="auto"/>
            </w:tcBorders>
            <w:shd w:val="clear" w:color="auto" w:fill="auto"/>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9822</w:t>
            </w:r>
          </w:p>
        </w:tc>
        <w:tc>
          <w:tcPr>
            <w:tcW w:w="1134" w:type="dxa"/>
            <w:tcBorders>
              <w:bottom w:val="single" w:sz="4" w:space="0" w:color="auto"/>
            </w:tcBorders>
            <w:shd w:val="clear" w:color="auto" w:fill="auto"/>
          </w:tcPr>
          <w:p w:rsidR="006B47DC" w:rsidRPr="00EC15E3" w:rsidRDefault="006B47DC" w:rsidP="00272F20">
            <w:pPr>
              <w:widowControl w:val="0"/>
              <w:autoSpaceDE w:val="0"/>
              <w:autoSpaceDN w:val="0"/>
              <w:adjustRightInd w:val="0"/>
              <w:jc w:val="center"/>
              <w:rPr>
                <w:sz w:val="27"/>
                <w:szCs w:val="27"/>
                <w:lang w:val="ru-RU"/>
              </w:rPr>
            </w:pPr>
            <w:r w:rsidRPr="00EC15E3">
              <w:rPr>
                <w:sz w:val="27"/>
                <w:szCs w:val="27"/>
                <w:lang w:val="ru-RU"/>
              </w:rPr>
              <w:t>9951</w:t>
            </w:r>
          </w:p>
        </w:tc>
      </w:tr>
      <w:tr w:rsidR="001A54DA" w:rsidRPr="00EC15E3" w:rsidTr="00272F20">
        <w:trPr>
          <w:trHeight w:val="307"/>
        </w:trPr>
        <w:tc>
          <w:tcPr>
            <w:tcW w:w="710" w:type="dxa"/>
            <w:tcBorders>
              <w:bottom w:val="single" w:sz="4" w:space="0" w:color="auto"/>
            </w:tcBorders>
          </w:tcPr>
          <w:p w:rsidR="001A54DA" w:rsidRPr="00EC15E3" w:rsidRDefault="001A54DA" w:rsidP="00133BCF">
            <w:pPr>
              <w:jc w:val="center"/>
              <w:rPr>
                <w:sz w:val="27"/>
                <w:szCs w:val="27"/>
                <w:lang w:val="ru-RU"/>
              </w:rPr>
            </w:pPr>
            <w:r w:rsidRPr="00EC15E3">
              <w:rPr>
                <w:sz w:val="27"/>
                <w:szCs w:val="27"/>
                <w:lang w:val="ru-RU"/>
              </w:rPr>
              <w:t>3.6</w:t>
            </w:r>
          </w:p>
        </w:tc>
        <w:tc>
          <w:tcPr>
            <w:tcW w:w="2976" w:type="dxa"/>
            <w:tcBorders>
              <w:bottom w:val="single" w:sz="4" w:space="0" w:color="auto"/>
            </w:tcBorders>
            <w:shd w:val="clear" w:color="auto" w:fill="auto"/>
          </w:tcPr>
          <w:p w:rsidR="001A54DA" w:rsidRPr="00EC15E3" w:rsidRDefault="001A54DA" w:rsidP="00272F20">
            <w:pPr>
              <w:widowControl w:val="0"/>
              <w:autoSpaceDE w:val="0"/>
              <w:autoSpaceDN w:val="0"/>
              <w:adjustRightInd w:val="0"/>
              <w:ind w:right="-108"/>
              <w:rPr>
                <w:bCs/>
                <w:spacing w:val="-2"/>
                <w:sz w:val="27"/>
                <w:szCs w:val="27"/>
                <w:lang w:val="ru-RU"/>
              </w:rPr>
            </w:pPr>
            <w:r w:rsidRPr="00EC15E3">
              <w:rPr>
                <w:bCs/>
                <w:spacing w:val="-2"/>
                <w:sz w:val="27"/>
                <w:szCs w:val="27"/>
                <w:lang w:val="ru-RU"/>
              </w:rPr>
              <w:t>Мероприятие «Обеспе</w:t>
            </w:r>
            <w:r w:rsidRPr="00EC15E3">
              <w:rPr>
                <w:bCs/>
                <w:spacing w:val="-2"/>
                <w:sz w:val="27"/>
                <w:szCs w:val="27"/>
                <w:lang w:val="ru-RU"/>
              </w:rPr>
              <w:softHyphen/>
              <w:t>чение детей-сирот и детей, оставшихся без попечения родителей, одеждой, обувью, еди</w:t>
            </w:r>
            <w:r w:rsidRPr="00EC15E3">
              <w:rPr>
                <w:bCs/>
                <w:spacing w:val="-2"/>
                <w:sz w:val="27"/>
                <w:szCs w:val="27"/>
                <w:lang w:val="ru-RU"/>
              </w:rPr>
              <w:softHyphen/>
              <w:t>новременным денежным пособием при выпуске из о</w:t>
            </w:r>
            <w:r w:rsidR="0064510D" w:rsidRPr="00EC15E3">
              <w:rPr>
                <w:bCs/>
                <w:spacing w:val="-2"/>
                <w:sz w:val="27"/>
                <w:szCs w:val="27"/>
                <w:lang w:val="ru-RU"/>
              </w:rPr>
              <w:t>бщеобразовательных организаций»</w:t>
            </w:r>
          </w:p>
        </w:tc>
        <w:tc>
          <w:tcPr>
            <w:tcW w:w="4253" w:type="dxa"/>
            <w:tcBorders>
              <w:top w:val="single" w:sz="4" w:space="0" w:color="auto"/>
              <w:bottom w:val="single" w:sz="4" w:space="0" w:color="auto"/>
            </w:tcBorders>
            <w:shd w:val="clear" w:color="auto" w:fill="auto"/>
          </w:tcPr>
          <w:p w:rsidR="001A54DA" w:rsidRPr="00EC15E3" w:rsidRDefault="001A54DA" w:rsidP="00272F20">
            <w:pPr>
              <w:outlineLvl w:val="0"/>
              <w:rPr>
                <w:sz w:val="27"/>
                <w:szCs w:val="27"/>
                <w:lang w:val="ru-RU"/>
              </w:rPr>
            </w:pPr>
            <w:r w:rsidRPr="00EC15E3">
              <w:rPr>
                <w:sz w:val="27"/>
                <w:szCs w:val="27"/>
                <w:lang w:val="ru-RU"/>
              </w:rPr>
              <w:t>Доля детей-сирот и детей, оставшихся без попечения родителей, охваченных мерами социальной поддержки, в общей численности детей-сирот и детей, оставшихся без попечения родителей</w:t>
            </w:r>
          </w:p>
          <w:p w:rsidR="001A54DA" w:rsidRPr="00EC15E3" w:rsidRDefault="001A54DA" w:rsidP="00272F20">
            <w:pPr>
              <w:ind w:right="-108"/>
              <w:outlineLvl w:val="0"/>
              <w:rPr>
                <w:sz w:val="26"/>
                <w:szCs w:val="26"/>
                <w:lang w:val="ru-RU"/>
              </w:rPr>
            </w:pPr>
          </w:p>
        </w:tc>
        <w:tc>
          <w:tcPr>
            <w:tcW w:w="1417" w:type="dxa"/>
            <w:tcBorders>
              <w:top w:val="single" w:sz="4" w:space="0" w:color="auto"/>
              <w:bottom w:val="single" w:sz="4" w:space="0" w:color="auto"/>
            </w:tcBorders>
            <w:shd w:val="clear" w:color="auto" w:fill="auto"/>
          </w:tcPr>
          <w:p w:rsidR="001A54DA" w:rsidRPr="00EC15E3" w:rsidRDefault="001A54DA" w:rsidP="00272F20">
            <w:pPr>
              <w:widowControl w:val="0"/>
              <w:autoSpaceDE w:val="0"/>
              <w:autoSpaceDN w:val="0"/>
              <w:adjustRightInd w:val="0"/>
              <w:ind w:left="-108" w:right="-108"/>
              <w:jc w:val="center"/>
              <w:rPr>
                <w:sz w:val="27"/>
                <w:szCs w:val="27"/>
                <w:lang w:val="ru-RU"/>
              </w:rPr>
            </w:pPr>
            <w:r w:rsidRPr="00EC15E3">
              <w:rPr>
                <w:sz w:val="27"/>
                <w:szCs w:val="27"/>
                <w:lang w:val="ru-RU"/>
              </w:rPr>
              <w:t>процентов</w:t>
            </w:r>
          </w:p>
        </w:tc>
        <w:tc>
          <w:tcPr>
            <w:tcW w:w="1134" w:type="dxa"/>
            <w:tcBorders>
              <w:top w:val="single" w:sz="4" w:space="0" w:color="auto"/>
              <w:bottom w:val="single" w:sz="4" w:space="0" w:color="auto"/>
            </w:tcBorders>
            <w:shd w:val="clear" w:color="auto" w:fill="auto"/>
          </w:tcPr>
          <w:p w:rsidR="001A54DA" w:rsidRPr="00EC15E3" w:rsidRDefault="001A54DA" w:rsidP="00272F20">
            <w:pPr>
              <w:widowControl w:val="0"/>
              <w:autoSpaceDE w:val="0"/>
              <w:autoSpaceDN w:val="0"/>
              <w:adjustRightInd w:val="0"/>
              <w:jc w:val="center"/>
              <w:rPr>
                <w:strike/>
                <w:sz w:val="27"/>
                <w:szCs w:val="27"/>
                <w:lang w:val="ru-RU"/>
              </w:rPr>
            </w:pPr>
            <w:r w:rsidRPr="00EC15E3">
              <w:rPr>
                <w:sz w:val="27"/>
                <w:szCs w:val="27"/>
              </w:rPr>
              <w:t>100</w:t>
            </w:r>
          </w:p>
        </w:tc>
        <w:tc>
          <w:tcPr>
            <w:tcW w:w="1134" w:type="dxa"/>
            <w:tcBorders>
              <w:top w:val="single" w:sz="4" w:space="0" w:color="auto"/>
              <w:bottom w:val="single" w:sz="4" w:space="0" w:color="auto"/>
            </w:tcBorders>
            <w:shd w:val="clear" w:color="auto" w:fill="auto"/>
          </w:tcPr>
          <w:p w:rsidR="001A54DA" w:rsidRPr="00EC15E3" w:rsidRDefault="001A54DA" w:rsidP="00272F20">
            <w:pPr>
              <w:widowControl w:val="0"/>
              <w:autoSpaceDE w:val="0"/>
              <w:autoSpaceDN w:val="0"/>
              <w:adjustRightInd w:val="0"/>
              <w:jc w:val="center"/>
              <w:rPr>
                <w:sz w:val="27"/>
                <w:szCs w:val="27"/>
                <w:lang w:val="en-US"/>
              </w:rPr>
            </w:pPr>
            <w:r w:rsidRPr="00EC15E3">
              <w:rPr>
                <w:sz w:val="27"/>
                <w:szCs w:val="27"/>
              </w:rPr>
              <w:t>100</w:t>
            </w:r>
          </w:p>
        </w:tc>
        <w:tc>
          <w:tcPr>
            <w:tcW w:w="1134" w:type="dxa"/>
            <w:tcBorders>
              <w:top w:val="single" w:sz="4" w:space="0" w:color="auto"/>
              <w:bottom w:val="single" w:sz="4" w:space="0" w:color="auto"/>
            </w:tcBorders>
            <w:shd w:val="clear" w:color="auto" w:fill="auto"/>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rPr>
              <w:t>100</w:t>
            </w:r>
          </w:p>
        </w:tc>
        <w:tc>
          <w:tcPr>
            <w:tcW w:w="1134" w:type="dxa"/>
            <w:tcBorders>
              <w:top w:val="single" w:sz="4" w:space="0" w:color="auto"/>
              <w:bottom w:val="single" w:sz="4" w:space="0" w:color="auto"/>
            </w:tcBorders>
            <w:shd w:val="clear" w:color="auto" w:fill="auto"/>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100</w:t>
            </w:r>
          </w:p>
        </w:tc>
        <w:tc>
          <w:tcPr>
            <w:tcW w:w="1134" w:type="dxa"/>
            <w:tcBorders>
              <w:top w:val="single" w:sz="4" w:space="0" w:color="auto"/>
              <w:bottom w:val="single" w:sz="4" w:space="0" w:color="auto"/>
            </w:tcBorders>
            <w:shd w:val="clear" w:color="auto" w:fill="auto"/>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100</w:t>
            </w:r>
          </w:p>
        </w:tc>
      </w:tr>
      <w:tr w:rsidR="001A54DA" w:rsidRPr="00566316" w:rsidTr="00272F20">
        <w:trPr>
          <w:trHeight w:val="307"/>
        </w:trPr>
        <w:tc>
          <w:tcPr>
            <w:tcW w:w="710" w:type="dxa"/>
            <w:tcBorders>
              <w:top w:val="single" w:sz="4" w:space="0" w:color="auto"/>
              <w:bottom w:val="single" w:sz="4" w:space="0" w:color="auto"/>
            </w:tcBorders>
          </w:tcPr>
          <w:p w:rsidR="001A54DA" w:rsidRPr="00EC15E3" w:rsidRDefault="001A54DA" w:rsidP="00133BCF">
            <w:pPr>
              <w:jc w:val="center"/>
              <w:rPr>
                <w:sz w:val="27"/>
                <w:szCs w:val="27"/>
                <w:lang w:val="ru-RU"/>
              </w:rPr>
            </w:pPr>
            <w:r w:rsidRPr="00EC15E3">
              <w:rPr>
                <w:sz w:val="27"/>
                <w:szCs w:val="27"/>
                <w:lang w:val="ru-RU"/>
              </w:rPr>
              <w:t>3.7</w:t>
            </w:r>
          </w:p>
        </w:tc>
        <w:tc>
          <w:tcPr>
            <w:tcW w:w="2976" w:type="dxa"/>
            <w:tcBorders>
              <w:top w:val="single" w:sz="4" w:space="0" w:color="auto"/>
              <w:bottom w:val="single" w:sz="4" w:space="0" w:color="auto"/>
            </w:tcBorders>
            <w:shd w:val="clear" w:color="auto" w:fill="auto"/>
          </w:tcPr>
          <w:p w:rsidR="001A54DA" w:rsidRPr="00EC15E3" w:rsidRDefault="001A54DA" w:rsidP="0064510D">
            <w:pPr>
              <w:widowControl w:val="0"/>
              <w:autoSpaceDE w:val="0"/>
              <w:autoSpaceDN w:val="0"/>
              <w:adjustRightInd w:val="0"/>
              <w:ind w:right="-108"/>
              <w:rPr>
                <w:bCs/>
                <w:sz w:val="27"/>
                <w:szCs w:val="27"/>
                <w:lang w:val="ru-RU"/>
              </w:rPr>
            </w:pPr>
            <w:r w:rsidRPr="00EC15E3">
              <w:rPr>
                <w:bCs/>
                <w:sz w:val="27"/>
                <w:szCs w:val="27"/>
                <w:lang w:val="ru-RU"/>
              </w:rPr>
              <w:t>Мероприятие «Обеспе</w:t>
            </w:r>
            <w:r w:rsidRPr="00EC15E3">
              <w:rPr>
                <w:bCs/>
                <w:sz w:val="27"/>
                <w:szCs w:val="27"/>
                <w:lang w:val="ru-RU"/>
              </w:rPr>
              <w:softHyphen/>
              <w:t>чение детей-сирот и де</w:t>
            </w:r>
            <w:r w:rsidRPr="00EC15E3">
              <w:rPr>
                <w:bCs/>
                <w:sz w:val="27"/>
                <w:szCs w:val="27"/>
                <w:lang w:val="ru-RU"/>
              </w:rPr>
              <w:softHyphen/>
              <w:t>тей, оставшихся без попечения родителей, а также лиц из их числа одеждой, обувью, мяг</w:t>
            </w:r>
            <w:r w:rsidRPr="00EC15E3">
              <w:rPr>
                <w:bCs/>
                <w:sz w:val="27"/>
                <w:szCs w:val="27"/>
                <w:lang w:val="ru-RU"/>
              </w:rPr>
              <w:softHyphen/>
              <w:t>ким инвентарем, едино</w:t>
            </w:r>
            <w:r w:rsidRPr="00EC15E3">
              <w:rPr>
                <w:bCs/>
                <w:sz w:val="27"/>
                <w:szCs w:val="27"/>
                <w:lang w:val="ru-RU"/>
              </w:rPr>
              <w:softHyphen/>
              <w:t>временным денежным пособием при выпуске из государственных ор</w:t>
            </w:r>
            <w:r w:rsidRPr="00EC15E3">
              <w:rPr>
                <w:bCs/>
                <w:sz w:val="27"/>
                <w:szCs w:val="27"/>
                <w:lang w:val="ru-RU"/>
              </w:rPr>
              <w:softHyphen/>
              <w:t>ганизаций профессио</w:t>
            </w:r>
            <w:r w:rsidRPr="00EC15E3">
              <w:rPr>
                <w:bCs/>
                <w:sz w:val="27"/>
                <w:szCs w:val="27"/>
                <w:lang w:val="ru-RU"/>
              </w:rPr>
              <w:softHyphen/>
              <w:t>нального образования»</w:t>
            </w:r>
          </w:p>
        </w:tc>
        <w:tc>
          <w:tcPr>
            <w:tcW w:w="4253" w:type="dxa"/>
            <w:tcBorders>
              <w:top w:val="single" w:sz="4" w:space="0" w:color="auto"/>
              <w:bottom w:val="single" w:sz="4" w:space="0" w:color="auto"/>
            </w:tcBorders>
            <w:shd w:val="clear" w:color="auto" w:fill="auto"/>
          </w:tcPr>
          <w:p w:rsidR="001A54DA" w:rsidRPr="00EC15E3" w:rsidRDefault="001A54DA" w:rsidP="00272F20">
            <w:pPr>
              <w:widowControl w:val="0"/>
              <w:autoSpaceDE w:val="0"/>
              <w:autoSpaceDN w:val="0"/>
              <w:adjustRightInd w:val="0"/>
              <w:rPr>
                <w:rFonts w:eastAsia="SimSun"/>
                <w:spacing w:val="-20"/>
                <w:sz w:val="27"/>
                <w:szCs w:val="27"/>
                <w:lang w:val="ru-RU"/>
              </w:rPr>
            </w:pPr>
          </w:p>
        </w:tc>
        <w:tc>
          <w:tcPr>
            <w:tcW w:w="1417" w:type="dxa"/>
            <w:tcBorders>
              <w:top w:val="single" w:sz="4" w:space="0" w:color="auto"/>
              <w:bottom w:val="single" w:sz="4" w:space="0" w:color="auto"/>
            </w:tcBorders>
            <w:shd w:val="clear" w:color="auto" w:fill="auto"/>
          </w:tcPr>
          <w:p w:rsidR="001A54DA" w:rsidRPr="00EC15E3" w:rsidRDefault="001A54DA" w:rsidP="00272F20">
            <w:pPr>
              <w:autoSpaceDE w:val="0"/>
              <w:autoSpaceDN w:val="0"/>
              <w:adjustRightInd w:val="0"/>
              <w:ind w:left="-108" w:right="-108"/>
              <w:jc w:val="center"/>
              <w:rPr>
                <w:sz w:val="27"/>
                <w:szCs w:val="27"/>
                <w:lang w:val="ru-RU"/>
              </w:rPr>
            </w:pPr>
          </w:p>
        </w:tc>
        <w:tc>
          <w:tcPr>
            <w:tcW w:w="1134" w:type="dxa"/>
            <w:tcBorders>
              <w:top w:val="single" w:sz="4" w:space="0" w:color="auto"/>
              <w:bottom w:val="single" w:sz="4" w:space="0" w:color="auto"/>
            </w:tcBorders>
            <w:shd w:val="clear" w:color="auto" w:fill="auto"/>
          </w:tcPr>
          <w:p w:rsidR="001A54DA" w:rsidRPr="00EC15E3" w:rsidRDefault="001A54DA" w:rsidP="00272F20">
            <w:pPr>
              <w:autoSpaceDE w:val="0"/>
              <w:autoSpaceDN w:val="0"/>
              <w:adjustRightInd w:val="0"/>
              <w:jc w:val="center"/>
              <w:rPr>
                <w:sz w:val="27"/>
                <w:szCs w:val="27"/>
                <w:lang w:val="ru-RU"/>
              </w:rPr>
            </w:pPr>
          </w:p>
        </w:tc>
        <w:tc>
          <w:tcPr>
            <w:tcW w:w="1134" w:type="dxa"/>
            <w:tcBorders>
              <w:top w:val="single" w:sz="4" w:space="0" w:color="auto"/>
              <w:bottom w:val="single" w:sz="4" w:space="0" w:color="auto"/>
            </w:tcBorders>
            <w:shd w:val="clear" w:color="auto" w:fill="auto"/>
          </w:tcPr>
          <w:p w:rsidR="001A54DA" w:rsidRPr="00EC15E3" w:rsidRDefault="001A54DA" w:rsidP="00272F20">
            <w:pPr>
              <w:autoSpaceDE w:val="0"/>
              <w:autoSpaceDN w:val="0"/>
              <w:adjustRightInd w:val="0"/>
              <w:jc w:val="center"/>
              <w:rPr>
                <w:sz w:val="27"/>
                <w:szCs w:val="27"/>
                <w:lang w:val="ru-RU"/>
              </w:rPr>
            </w:pPr>
          </w:p>
        </w:tc>
        <w:tc>
          <w:tcPr>
            <w:tcW w:w="1134" w:type="dxa"/>
            <w:tcBorders>
              <w:top w:val="single" w:sz="4" w:space="0" w:color="auto"/>
              <w:bottom w:val="single" w:sz="4" w:space="0" w:color="auto"/>
            </w:tcBorders>
            <w:shd w:val="clear" w:color="auto" w:fill="auto"/>
          </w:tcPr>
          <w:p w:rsidR="001A54DA" w:rsidRPr="00EC15E3" w:rsidRDefault="001A54DA" w:rsidP="00272F20">
            <w:pPr>
              <w:autoSpaceDE w:val="0"/>
              <w:autoSpaceDN w:val="0"/>
              <w:adjustRightInd w:val="0"/>
              <w:jc w:val="center"/>
              <w:rPr>
                <w:sz w:val="27"/>
                <w:szCs w:val="27"/>
                <w:lang w:val="ru-RU"/>
              </w:rPr>
            </w:pPr>
          </w:p>
        </w:tc>
        <w:tc>
          <w:tcPr>
            <w:tcW w:w="1134" w:type="dxa"/>
            <w:tcBorders>
              <w:top w:val="single" w:sz="4" w:space="0" w:color="auto"/>
              <w:bottom w:val="single" w:sz="4" w:space="0" w:color="auto"/>
            </w:tcBorders>
            <w:shd w:val="clear" w:color="auto" w:fill="auto"/>
          </w:tcPr>
          <w:p w:rsidR="001A54DA" w:rsidRPr="00EC15E3" w:rsidRDefault="001A54DA" w:rsidP="00272F20">
            <w:pPr>
              <w:autoSpaceDE w:val="0"/>
              <w:autoSpaceDN w:val="0"/>
              <w:adjustRightInd w:val="0"/>
              <w:jc w:val="center"/>
              <w:rPr>
                <w:sz w:val="27"/>
                <w:szCs w:val="27"/>
                <w:lang w:val="ru-RU"/>
              </w:rPr>
            </w:pPr>
          </w:p>
        </w:tc>
        <w:tc>
          <w:tcPr>
            <w:tcW w:w="1134" w:type="dxa"/>
            <w:tcBorders>
              <w:top w:val="single" w:sz="4" w:space="0" w:color="auto"/>
              <w:bottom w:val="single" w:sz="4" w:space="0" w:color="auto"/>
            </w:tcBorders>
            <w:shd w:val="clear" w:color="auto" w:fill="auto"/>
          </w:tcPr>
          <w:p w:rsidR="001A54DA" w:rsidRPr="00EC15E3" w:rsidRDefault="001A54DA" w:rsidP="00272F20">
            <w:pPr>
              <w:autoSpaceDE w:val="0"/>
              <w:autoSpaceDN w:val="0"/>
              <w:adjustRightInd w:val="0"/>
              <w:jc w:val="center"/>
              <w:rPr>
                <w:sz w:val="27"/>
                <w:szCs w:val="27"/>
                <w:lang w:val="ru-RU"/>
              </w:rPr>
            </w:pPr>
          </w:p>
        </w:tc>
      </w:tr>
      <w:tr w:rsidR="001A54DA" w:rsidRPr="00566316" w:rsidTr="00272F20">
        <w:trPr>
          <w:trHeight w:val="4351"/>
        </w:trPr>
        <w:tc>
          <w:tcPr>
            <w:tcW w:w="710" w:type="dxa"/>
            <w:tcBorders>
              <w:bottom w:val="single" w:sz="4" w:space="0" w:color="auto"/>
            </w:tcBorders>
          </w:tcPr>
          <w:p w:rsidR="001A54DA" w:rsidRPr="00EC15E3" w:rsidRDefault="001A54DA" w:rsidP="00133BCF">
            <w:pPr>
              <w:jc w:val="center"/>
              <w:rPr>
                <w:sz w:val="27"/>
                <w:szCs w:val="27"/>
                <w:lang w:val="ru-RU"/>
              </w:rPr>
            </w:pPr>
            <w:r w:rsidRPr="00EC15E3">
              <w:rPr>
                <w:sz w:val="27"/>
                <w:szCs w:val="27"/>
                <w:lang w:val="ru-RU"/>
              </w:rPr>
              <w:t>3.8</w:t>
            </w:r>
          </w:p>
        </w:tc>
        <w:tc>
          <w:tcPr>
            <w:tcW w:w="2976" w:type="dxa"/>
            <w:tcBorders>
              <w:bottom w:val="single" w:sz="4" w:space="0" w:color="auto"/>
            </w:tcBorders>
            <w:shd w:val="clear" w:color="auto" w:fill="auto"/>
          </w:tcPr>
          <w:p w:rsidR="001A54DA" w:rsidRPr="00EC15E3" w:rsidRDefault="001A54DA" w:rsidP="00272F20">
            <w:pPr>
              <w:widowControl w:val="0"/>
              <w:autoSpaceDE w:val="0"/>
              <w:autoSpaceDN w:val="0"/>
              <w:adjustRightInd w:val="0"/>
              <w:rPr>
                <w:bCs/>
                <w:spacing w:val="-2"/>
                <w:sz w:val="27"/>
                <w:szCs w:val="27"/>
                <w:lang w:val="ru-RU"/>
              </w:rPr>
            </w:pPr>
            <w:r w:rsidRPr="00EC15E3">
              <w:rPr>
                <w:bCs/>
                <w:spacing w:val="-2"/>
                <w:sz w:val="27"/>
                <w:szCs w:val="27"/>
                <w:lang w:val="ru-RU"/>
              </w:rPr>
              <w:t>Мероприятие «Выплата пособия на приобрете</w:t>
            </w:r>
            <w:r w:rsidRPr="00EC15E3">
              <w:rPr>
                <w:bCs/>
                <w:spacing w:val="-2"/>
                <w:sz w:val="27"/>
                <w:szCs w:val="27"/>
                <w:lang w:val="ru-RU"/>
              </w:rPr>
              <w:softHyphen/>
              <w:t>ние учебной литера</w:t>
            </w:r>
            <w:r w:rsidRPr="00EC15E3">
              <w:rPr>
                <w:bCs/>
                <w:spacing w:val="-2"/>
                <w:sz w:val="27"/>
                <w:szCs w:val="27"/>
                <w:lang w:val="ru-RU"/>
              </w:rPr>
              <w:softHyphen/>
              <w:t>туры и письменных принадлежностей детям-сиротам и детям, оставшимся без попечения родителей, а также лицам из их числа, обучающимся в государственных организациях профессионального образования»</w:t>
            </w:r>
          </w:p>
        </w:tc>
        <w:tc>
          <w:tcPr>
            <w:tcW w:w="4253" w:type="dxa"/>
            <w:tcBorders>
              <w:top w:val="single" w:sz="4" w:space="0" w:color="auto"/>
              <w:bottom w:val="single" w:sz="4" w:space="0" w:color="auto"/>
            </w:tcBorders>
            <w:shd w:val="clear" w:color="auto" w:fill="auto"/>
          </w:tcPr>
          <w:p w:rsidR="001A54DA" w:rsidRPr="00EC15E3" w:rsidRDefault="001A54DA" w:rsidP="00272F20">
            <w:pPr>
              <w:widowControl w:val="0"/>
              <w:autoSpaceDE w:val="0"/>
              <w:autoSpaceDN w:val="0"/>
              <w:adjustRightInd w:val="0"/>
              <w:rPr>
                <w:rFonts w:eastAsia="SimSun"/>
                <w:spacing w:val="-20"/>
                <w:sz w:val="27"/>
                <w:szCs w:val="27"/>
                <w:lang w:val="ru-RU"/>
              </w:rPr>
            </w:pPr>
          </w:p>
        </w:tc>
        <w:tc>
          <w:tcPr>
            <w:tcW w:w="1417" w:type="dxa"/>
            <w:tcBorders>
              <w:top w:val="single" w:sz="4" w:space="0" w:color="auto"/>
              <w:bottom w:val="single" w:sz="4" w:space="0" w:color="auto"/>
            </w:tcBorders>
            <w:shd w:val="clear" w:color="auto" w:fill="auto"/>
          </w:tcPr>
          <w:p w:rsidR="001A54DA" w:rsidRPr="00EC15E3" w:rsidRDefault="001A54DA" w:rsidP="00272F20">
            <w:pPr>
              <w:autoSpaceDE w:val="0"/>
              <w:autoSpaceDN w:val="0"/>
              <w:adjustRightInd w:val="0"/>
              <w:ind w:left="-108" w:right="-108"/>
              <w:jc w:val="center"/>
              <w:rPr>
                <w:sz w:val="27"/>
                <w:szCs w:val="27"/>
                <w:lang w:val="ru-RU"/>
              </w:rPr>
            </w:pPr>
          </w:p>
        </w:tc>
        <w:tc>
          <w:tcPr>
            <w:tcW w:w="1134" w:type="dxa"/>
            <w:tcBorders>
              <w:top w:val="single" w:sz="4" w:space="0" w:color="auto"/>
              <w:bottom w:val="single" w:sz="4" w:space="0" w:color="auto"/>
            </w:tcBorders>
            <w:shd w:val="clear" w:color="auto" w:fill="auto"/>
          </w:tcPr>
          <w:p w:rsidR="001A54DA" w:rsidRPr="00EC15E3" w:rsidRDefault="001A54DA" w:rsidP="00272F20">
            <w:pPr>
              <w:autoSpaceDE w:val="0"/>
              <w:autoSpaceDN w:val="0"/>
              <w:adjustRightInd w:val="0"/>
              <w:jc w:val="center"/>
              <w:rPr>
                <w:sz w:val="27"/>
                <w:szCs w:val="27"/>
                <w:lang w:val="ru-RU"/>
              </w:rPr>
            </w:pPr>
          </w:p>
        </w:tc>
        <w:tc>
          <w:tcPr>
            <w:tcW w:w="1134" w:type="dxa"/>
            <w:tcBorders>
              <w:top w:val="single" w:sz="4" w:space="0" w:color="auto"/>
              <w:bottom w:val="single" w:sz="4" w:space="0" w:color="auto"/>
            </w:tcBorders>
            <w:shd w:val="clear" w:color="auto" w:fill="auto"/>
          </w:tcPr>
          <w:p w:rsidR="001A54DA" w:rsidRPr="00EC15E3" w:rsidRDefault="001A54DA" w:rsidP="00272F20">
            <w:pPr>
              <w:autoSpaceDE w:val="0"/>
              <w:autoSpaceDN w:val="0"/>
              <w:adjustRightInd w:val="0"/>
              <w:jc w:val="center"/>
              <w:rPr>
                <w:sz w:val="27"/>
                <w:szCs w:val="27"/>
                <w:lang w:val="ru-RU"/>
              </w:rPr>
            </w:pPr>
          </w:p>
        </w:tc>
        <w:tc>
          <w:tcPr>
            <w:tcW w:w="1134" w:type="dxa"/>
            <w:tcBorders>
              <w:top w:val="single" w:sz="4" w:space="0" w:color="auto"/>
              <w:bottom w:val="single" w:sz="4" w:space="0" w:color="auto"/>
            </w:tcBorders>
            <w:shd w:val="clear" w:color="auto" w:fill="auto"/>
          </w:tcPr>
          <w:p w:rsidR="001A54DA" w:rsidRPr="00EC15E3" w:rsidRDefault="001A54DA" w:rsidP="00272F20">
            <w:pPr>
              <w:autoSpaceDE w:val="0"/>
              <w:autoSpaceDN w:val="0"/>
              <w:adjustRightInd w:val="0"/>
              <w:jc w:val="center"/>
              <w:rPr>
                <w:sz w:val="27"/>
                <w:szCs w:val="27"/>
                <w:lang w:val="ru-RU"/>
              </w:rPr>
            </w:pPr>
          </w:p>
        </w:tc>
        <w:tc>
          <w:tcPr>
            <w:tcW w:w="1134" w:type="dxa"/>
            <w:tcBorders>
              <w:top w:val="single" w:sz="4" w:space="0" w:color="auto"/>
              <w:bottom w:val="single" w:sz="4" w:space="0" w:color="auto"/>
            </w:tcBorders>
            <w:shd w:val="clear" w:color="auto" w:fill="auto"/>
          </w:tcPr>
          <w:p w:rsidR="001A54DA" w:rsidRPr="00EC15E3" w:rsidRDefault="001A54DA" w:rsidP="00272F20">
            <w:pPr>
              <w:autoSpaceDE w:val="0"/>
              <w:autoSpaceDN w:val="0"/>
              <w:adjustRightInd w:val="0"/>
              <w:jc w:val="center"/>
              <w:rPr>
                <w:sz w:val="27"/>
                <w:szCs w:val="27"/>
                <w:lang w:val="ru-RU"/>
              </w:rPr>
            </w:pPr>
          </w:p>
        </w:tc>
        <w:tc>
          <w:tcPr>
            <w:tcW w:w="1134" w:type="dxa"/>
            <w:tcBorders>
              <w:top w:val="single" w:sz="4" w:space="0" w:color="auto"/>
              <w:bottom w:val="single" w:sz="4" w:space="0" w:color="auto"/>
            </w:tcBorders>
            <w:shd w:val="clear" w:color="auto" w:fill="auto"/>
          </w:tcPr>
          <w:p w:rsidR="001A54DA" w:rsidRPr="00EC15E3" w:rsidRDefault="001A54DA" w:rsidP="00272F20">
            <w:pPr>
              <w:autoSpaceDE w:val="0"/>
              <w:autoSpaceDN w:val="0"/>
              <w:adjustRightInd w:val="0"/>
              <w:jc w:val="center"/>
              <w:rPr>
                <w:sz w:val="27"/>
                <w:szCs w:val="27"/>
                <w:lang w:val="ru-RU"/>
              </w:rPr>
            </w:pPr>
          </w:p>
        </w:tc>
      </w:tr>
      <w:tr w:rsidR="001A54DA" w:rsidRPr="00566316" w:rsidTr="00272F20">
        <w:trPr>
          <w:trHeight w:val="307"/>
        </w:trPr>
        <w:tc>
          <w:tcPr>
            <w:tcW w:w="710" w:type="dxa"/>
            <w:tcBorders>
              <w:top w:val="single" w:sz="4" w:space="0" w:color="auto"/>
            </w:tcBorders>
          </w:tcPr>
          <w:p w:rsidR="001A54DA" w:rsidRPr="00EC15E3" w:rsidRDefault="001A54DA" w:rsidP="00133BCF">
            <w:pPr>
              <w:jc w:val="center"/>
              <w:rPr>
                <w:sz w:val="27"/>
                <w:szCs w:val="27"/>
                <w:lang w:val="ru-RU"/>
              </w:rPr>
            </w:pPr>
            <w:r w:rsidRPr="00EC15E3">
              <w:rPr>
                <w:sz w:val="27"/>
                <w:szCs w:val="27"/>
                <w:lang w:val="ru-RU"/>
              </w:rPr>
              <w:t>3.9</w:t>
            </w:r>
          </w:p>
        </w:tc>
        <w:tc>
          <w:tcPr>
            <w:tcW w:w="2976" w:type="dxa"/>
            <w:tcBorders>
              <w:top w:val="single" w:sz="4" w:space="0" w:color="auto"/>
            </w:tcBorders>
            <w:shd w:val="clear" w:color="auto" w:fill="auto"/>
          </w:tcPr>
          <w:p w:rsidR="001A54DA" w:rsidRPr="00EC15E3" w:rsidRDefault="001A54DA" w:rsidP="00272F20">
            <w:pPr>
              <w:widowControl w:val="0"/>
              <w:autoSpaceDE w:val="0"/>
              <w:autoSpaceDN w:val="0"/>
              <w:adjustRightInd w:val="0"/>
              <w:rPr>
                <w:bCs/>
                <w:sz w:val="27"/>
                <w:szCs w:val="27"/>
                <w:lang w:val="ru-RU"/>
              </w:rPr>
            </w:pPr>
            <w:r w:rsidRPr="00EC15E3">
              <w:rPr>
                <w:bCs/>
                <w:sz w:val="27"/>
                <w:szCs w:val="27"/>
                <w:lang w:val="ru-RU"/>
              </w:rPr>
              <w:t>Мероприятие «Предоставление бесплатного проезда на городском, пригородном, в сельской местности на внутрирайонном транспорте детям-сиротам и детям, оставшимся без попечения родителей, обучающимся в общеобразовательных организациях»</w:t>
            </w:r>
          </w:p>
        </w:tc>
        <w:tc>
          <w:tcPr>
            <w:tcW w:w="4253" w:type="dxa"/>
            <w:tcBorders>
              <w:top w:val="single" w:sz="4" w:space="0" w:color="auto"/>
            </w:tcBorders>
            <w:shd w:val="clear" w:color="auto" w:fill="auto"/>
          </w:tcPr>
          <w:p w:rsidR="001A54DA" w:rsidRPr="00EC15E3" w:rsidRDefault="001A54DA" w:rsidP="00272F20">
            <w:pPr>
              <w:outlineLvl w:val="0"/>
              <w:rPr>
                <w:rFonts w:eastAsia="SimSun"/>
                <w:spacing w:val="-20"/>
                <w:sz w:val="27"/>
                <w:szCs w:val="27"/>
                <w:lang w:val="ru-RU"/>
              </w:rPr>
            </w:pPr>
          </w:p>
        </w:tc>
        <w:tc>
          <w:tcPr>
            <w:tcW w:w="1417" w:type="dxa"/>
            <w:tcBorders>
              <w:top w:val="single" w:sz="4" w:space="0" w:color="auto"/>
            </w:tcBorders>
            <w:shd w:val="clear" w:color="auto" w:fill="auto"/>
          </w:tcPr>
          <w:p w:rsidR="001A54DA" w:rsidRPr="00EC15E3" w:rsidRDefault="001A54DA" w:rsidP="00272F20">
            <w:pPr>
              <w:autoSpaceDE w:val="0"/>
              <w:autoSpaceDN w:val="0"/>
              <w:adjustRightInd w:val="0"/>
              <w:ind w:left="-108" w:right="-108"/>
              <w:jc w:val="center"/>
              <w:rPr>
                <w:sz w:val="27"/>
                <w:szCs w:val="27"/>
                <w:lang w:val="ru-RU"/>
              </w:rPr>
            </w:pPr>
          </w:p>
        </w:tc>
        <w:tc>
          <w:tcPr>
            <w:tcW w:w="1134" w:type="dxa"/>
            <w:tcBorders>
              <w:top w:val="single" w:sz="4" w:space="0" w:color="auto"/>
            </w:tcBorders>
            <w:shd w:val="clear" w:color="auto" w:fill="auto"/>
          </w:tcPr>
          <w:p w:rsidR="001A54DA" w:rsidRPr="00EC15E3" w:rsidRDefault="001A54DA" w:rsidP="00272F20">
            <w:pPr>
              <w:autoSpaceDE w:val="0"/>
              <w:autoSpaceDN w:val="0"/>
              <w:adjustRightInd w:val="0"/>
              <w:jc w:val="center"/>
              <w:rPr>
                <w:sz w:val="27"/>
                <w:szCs w:val="27"/>
                <w:lang w:val="ru-RU"/>
              </w:rPr>
            </w:pPr>
          </w:p>
        </w:tc>
        <w:tc>
          <w:tcPr>
            <w:tcW w:w="1134" w:type="dxa"/>
            <w:tcBorders>
              <w:top w:val="single" w:sz="4" w:space="0" w:color="auto"/>
            </w:tcBorders>
            <w:shd w:val="clear" w:color="auto" w:fill="auto"/>
          </w:tcPr>
          <w:p w:rsidR="001A54DA" w:rsidRPr="00EC15E3" w:rsidRDefault="001A54DA" w:rsidP="00272F20">
            <w:pPr>
              <w:autoSpaceDE w:val="0"/>
              <w:autoSpaceDN w:val="0"/>
              <w:adjustRightInd w:val="0"/>
              <w:jc w:val="center"/>
              <w:rPr>
                <w:sz w:val="27"/>
                <w:szCs w:val="27"/>
                <w:lang w:val="ru-RU"/>
              </w:rPr>
            </w:pPr>
          </w:p>
        </w:tc>
        <w:tc>
          <w:tcPr>
            <w:tcW w:w="1134" w:type="dxa"/>
            <w:tcBorders>
              <w:top w:val="single" w:sz="4" w:space="0" w:color="auto"/>
            </w:tcBorders>
            <w:shd w:val="clear" w:color="auto" w:fill="auto"/>
          </w:tcPr>
          <w:p w:rsidR="001A54DA" w:rsidRPr="00EC15E3" w:rsidRDefault="001A54DA" w:rsidP="00272F20">
            <w:pPr>
              <w:autoSpaceDE w:val="0"/>
              <w:autoSpaceDN w:val="0"/>
              <w:adjustRightInd w:val="0"/>
              <w:jc w:val="center"/>
              <w:rPr>
                <w:sz w:val="27"/>
                <w:szCs w:val="27"/>
                <w:lang w:val="ru-RU"/>
              </w:rPr>
            </w:pPr>
          </w:p>
        </w:tc>
        <w:tc>
          <w:tcPr>
            <w:tcW w:w="1134" w:type="dxa"/>
            <w:tcBorders>
              <w:top w:val="single" w:sz="4" w:space="0" w:color="auto"/>
            </w:tcBorders>
            <w:shd w:val="clear" w:color="auto" w:fill="auto"/>
          </w:tcPr>
          <w:p w:rsidR="001A54DA" w:rsidRPr="00EC15E3" w:rsidRDefault="001A54DA" w:rsidP="00272F20">
            <w:pPr>
              <w:autoSpaceDE w:val="0"/>
              <w:autoSpaceDN w:val="0"/>
              <w:adjustRightInd w:val="0"/>
              <w:jc w:val="center"/>
              <w:rPr>
                <w:sz w:val="27"/>
                <w:szCs w:val="27"/>
                <w:lang w:val="ru-RU"/>
              </w:rPr>
            </w:pPr>
          </w:p>
        </w:tc>
        <w:tc>
          <w:tcPr>
            <w:tcW w:w="1134" w:type="dxa"/>
            <w:tcBorders>
              <w:top w:val="single" w:sz="4" w:space="0" w:color="auto"/>
            </w:tcBorders>
            <w:shd w:val="clear" w:color="auto" w:fill="auto"/>
          </w:tcPr>
          <w:p w:rsidR="001A54DA" w:rsidRPr="00EC15E3" w:rsidRDefault="001A54DA" w:rsidP="00272F20">
            <w:pPr>
              <w:autoSpaceDE w:val="0"/>
              <w:autoSpaceDN w:val="0"/>
              <w:adjustRightInd w:val="0"/>
              <w:jc w:val="center"/>
              <w:rPr>
                <w:sz w:val="27"/>
                <w:szCs w:val="27"/>
                <w:lang w:val="ru-RU"/>
              </w:rPr>
            </w:pPr>
          </w:p>
        </w:tc>
      </w:tr>
      <w:tr w:rsidR="001A54DA" w:rsidRPr="00566316" w:rsidTr="00272F20">
        <w:trPr>
          <w:trHeight w:val="307"/>
        </w:trPr>
        <w:tc>
          <w:tcPr>
            <w:tcW w:w="710" w:type="dxa"/>
          </w:tcPr>
          <w:p w:rsidR="001A54DA" w:rsidRPr="00EC15E3" w:rsidRDefault="001A54DA" w:rsidP="00133BCF">
            <w:pPr>
              <w:jc w:val="center"/>
              <w:rPr>
                <w:sz w:val="27"/>
                <w:szCs w:val="27"/>
                <w:lang w:val="ru-RU"/>
              </w:rPr>
            </w:pPr>
            <w:r w:rsidRPr="00EC15E3">
              <w:rPr>
                <w:sz w:val="27"/>
                <w:szCs w:val="27"/>
                <w:lang w:val="ru-RU"/>
              </w:rPr>
              <w:t>3.10</w:t>
            </w:r>
          </w:p>
        </w:tc>
        <w:tc>
          <w:tcPr>
            <w:tcW w:w="2976" w:type="dxa"/>
            <w:shd w:val="clear" w:color="auto" w:fill="auto"/>
          </w:tcPr>
          <w:p w:rsidR="001A54DA" w:rsidRPr="00EC15E3" w:rsidRDefault="001A54DA" w:rsidP="00272F20">
            <w:pPr>
              <w:widowControl w:val="0"/>
              <w:autoSpaceDE w:val="0"/>
              <w:autoSpaceDN w:val="0"/>
              <w:adjustRightInd w:val="0"/>
              <w:rPr>
                <w:bCs/>
                <w:sz w:val="27"/>
                <w:szCs w:val="27"/>
                <w:lang w:val="ru-RU"/>
              </w:rPr>
            </w:pPr>
            <w:r w:rsidRPr="00EC15E3">
              <w:rPr>
                <w:bCs/>
                <w:sz w:val="27"/>
                <w:szCs w:val="27"/>
                <w:lang w:val="ru-RU"/>
              </w:rPr>
              <w:t>Мероприятие «Обеспе</w:t>
            </w:r>
            <w:r w:rsidRPr="00EC15E3">
              <w:rPr>
                <w:bCs/>
                <w:sz w:val="27"/>
                <w:szCs w:val="27"/>
                <w:lang w:val="ru-RU"/>
              </w:rPr>
              <w:softHyphen/>
              <w:t>чение зачисления денежных средств для детей-сирот и детей, оставшихся без попече</w:t>
            </w:r>
            <w:r w:rsidRPr="00EC15E3">
              <w:rPr>
                <w:bCs/>
                <w:sz w:val="27"/>
                <w:szCs w:val="27"/>
                <w:lang w:val="ru-RU"/>
              </w:rPr>
              <w:softHyphen/>
              <w:t>ния родителей, на спе</w:t>
            </w:r>
            <w:r w:rsidRPr="00EC15E3">
              <w:rPr>
                <w:bCs/>
                <w:sz w:val="27"/>
                <w:szCs w:val="27"/>
                <w:lang w:val="ru-RU"/>
              </w:rPr>
              <w:softHyphen/>
              <w:t>циальные накопитель</w:t>
            </w:r>
            <w:r w:rsidRPr="00EC15E3">
              <w:rPr>
                <w:bCs/>
                <w:sz w:val="27"/>
                <w:szCs w:val="27"/>
                <w:lang w:val="ru-RU"/>
              </w:rPr>
              <w:softHyphen/>
              <w:t>ные банковские счета»</w:t>
            </w:r>
          </w:p>
        </w:tc>
        <w:tc>
          <w:tcPr>
            <w:tcW w:w="4253" w:type="dxa"/>
            <w:tcBorders>
              <w:bottom w:val="single" w:sz="4" w:space="0" w:color="auto"/>
            </w:tcBorders>
            <w:shd w:val="clear" w:color="auto" w:fill="auto"/>
          </w:tcPr>
          <w:p w:rsidR="001A54DA" w:rsidRPr="00EC15E3" w:rsidRDefault="001A54DA" w:rsidP="00272F20">
            <w:pPr>
              <w:outlineLvl w:val="0"/>
              <w:rPr>
                <w:rFonts w:eastAsia="SimSun"/>
                <w:spacing w:val="-20"/>
                <w:sz w:val="27"/>
                <w:szCs w:val="27"/>
                <w:lang w:val="ru-RU"/>
              </w:rPr>
            </w:pPr>
          </w:p>
        </w:tc>
        <w:tc>
          <w:tcPr>
            <w:tcW w:w="1417" w:type="dxa"/>
            <w:tcBorders>
              <w:bottom w:val="single" w:sz="4" w:space="0" w:color="auto"/>
            </w:tcBorders>
            <w:shd w:val="clear" w:color="auto" w:fill="auto"/>
          </w:tcPr>
          <w:p w:rsidR="001A54DA" w:rsidRPr="00EC15E3" w:rsidRDefault="001A54DA" w:rsidP="00272F20">
            <w:pPr>
              <w:autoSpaceDE w:val="0"/>
              <w:autoSpaceDN w:val="0"/>
              <w:adjustRightInd w:val="0"/>
              <w:ind w:left="-108" w:right="-108"/>
              <w:jc w:val="center"/>
              <w:rPr>
                <w:sz w:val="27"/>
                <w:szCs w:val="27"/>
                <w:lang w:val="ru-RU"/>
              </w:rPr>
            </w:pPr>
          </w:p>
        </w:tc>
        <w:tc>
          <w:tcPr>
            <w:tcW w:w="1134" w:type="dxa"/>
            <w:tcBorders>
              <w:bottom w:val="single" w:sz="4" w:space="0" w:color="auto"/>
            </w:tcBorders>
            <w:shd w:val="clear" w:color="auto" w:fill="auto"/>
          </w:tcPr>
          <w:p w:rsidR="001A54DA" w:rsidRPr="00EC15E3" w:rsidRDefault="001A54DA" w:rsidP="00272F20">
            <w:pPr>
              <w:autoSpaceDE w:val="0"/>
              <w:autoSpaceDN w:val="0"/>
              <w:adjustRightInd w:val="0"/>
              <w:jc w:val="center"/>
              <w:rPr>
                <w:sz w:val="27"/>
                <w:szCs w:val="27"/>
                <w:lang w:val="ru-RU"/>
              </w:rPr>
            </w:pPr>
          </w:p>
        </w:tc>
        <w:tc>
          <w:tcPr>
            <w:tcW w:w="1134" w:type="dxa"/>
            <w:tcBorders>
              <w:bottom w:val="single" w:sz="4" w:space="0" w:color="auto"/>
            </w:tcBorders>
            <w:shd w:val="clear" w:color="auto" w:fill="auto"/>
          </w:tcPr>
          <w:p w:rsidR="001A54DA" w:rsidRPr="00EC15E3" w:rsidRDefault="001A54DA" w:rsidP="00272F20">
            <w:pPr>
              <w:autoSpaceDE w:val="0"/>
              <w:autoSpaceDN w:val="0"/>
              <w:adjustRightInd w:val="0"/>
              <w:jc w:val="center"/>
              <w:rPr>
                <w:sz w:val="27"/>
                <w:szCs w:val="27"/>
                <w:lang w:val="ru-RU"/>
              </w:rPr>
            </w:pPr>
          </w:p>
        </w:tc>
        <w:tc>
          <w:tcPr>
            <w:tcW w:w="1134" w:type="dxa"/>
            <w:tcBorders>
              <w:bottom w:val="single" w:sz="4" w:space="0" w:color="auto"/>
            </w:tcBorders>
            <w:shd w:val="clear" w:color="auto" w:fill="auto"/>
          </w:tcPr>
          <w:p w:rsidR="001A54DA" w:rsidRPr="00EC15E3" w:rsidRDefault="001A54DA" w:rsidP="00272F20">
            <w:pPr>
              <w:autoSpaceDE w:val="0"/>
              <w:autoSpaceDN w:val="0"/>
              <w:adjustRightInd w:val="0"/>
              <w:jc w:val="center"/>
              <w:rPr>
                <w:sz w:val="27"/>
                <w:szCs w:val="27"/>
                <w:lang w:val="ru-RU"/>
              </w:rPr>
            </w:pPr>
          </w:p>
        </w:tc>
        <w:tc>
          <w:tcPr>
            <w:tcW w:w="1134" w:type="dxa"/>
            <w:tcBorders>
              <w:bottom w:val="single" w:sz="4" w:space="0" w:color="auto"/>
            </w:tcBorders>
            <w:shd w:val="clear" w:color="auto" w:fill="auto"/>
          </w:tcPr>
          <w:p w:rsidR="001A54DA" w:rsidRPr="00EC15E3" w:rsidRDefault="001A54DA" w:rsidP="00272F20">
            <w:pPr>
              <w:autoSpaceDE w:val="0"/>
              <w:autoSpaceDN w:val="0"/>
              <w:adjustRightInd w:val="0"/>
              <w:jc w:val="center"/>
              <w:rPr>
                <w:sz w:val="27"/>
                <w:szCs w:val="27"/>
                <w:lang w:val="ru-RU"/>
              </w:rPr>
            </w:pPr>
          </w:p>
        </w:tc>
        <w:tc>
          <w:tcPr>
            <w:tcW w:w="1134" w:type="dxa"/>
            <w:tcBorders>
              <w:bottom w:val="single" w:sz="4" w:space="0" w:color="auto"/>
            </w:tcBorders>
            <w:shd w:val="clear" w:color="auto" w:fill="auto"/>
          </w:tcPr>
          <w:p w:rsidR="001A54DA" w:rsidRPr="00EC15E3" w:rsidRDefault="001A54DA" w:rsidP="00272F20">
            <w:pPr>
              <w:autoSpaceDE w:val="0"/>
              <w:autoSpaceDN w:val="0"/>
              <w:adjustRightInd w:val="0"/>
              <w:jc w:val="center"/>
              <w:rPr>
                <w:sz w:val="27"/>
                <w:szCs w:val="27"/>
                <w:lang w:val="ru-RU"/>
              </w:rPr>
            </w:pPr>
          </w:p>
        </w:tc>
      </w:tr>
      <w:tr w:rsidR="001A54DA" w:rsidRPr="00EC15E3" w:rsidTr="00272F20">
        <w:trPr>
          <w:trHeight w:val="666"/>
        </w:trPr>
        <w:tc>
          <w:tcPr>
            <w:tcW w:w="710" w:type="dxa"/>
          </w:tcPr>
          <w:p w:rsidR="001A54DA" w:rsidRPr="00EC15E3" w:rsidRDefault="001A54DA" w:rsidP="00133BCF">
            <w:pPr>
              <w:jc w:val="center"/>
              <w:rPr>
                <w:sz w:val="27"/>
                <w:szCs w:val="27"/>
                <w:lang w:val="ru-RU"/>
              </w:rPr>
            </w:pPr>
            <w:r w:rsidRPr="00EC15E3">
              <w:rPr>
                <w:sz w:val="27"/>
                <w:szCs w:val="27"/>
                <w:lang w:val="ru-RU"/>
              </w:rPr>
              <w:t>3.11</w:t>
            </w:r>
          </w:p>
        </w:tc>
        <w:tc>
          <w:tcPr>
            <w:tcW w:w="2976" w:type="dxa"/>
            <w:shd w:val="clear" w:color="auto" w:fill="auto"/>
          </w:tcPr>
          <w:p w:rsidR="001A54DA" w:rsidRPr="00EC15E3" w:rsidRDefault="0013107A" w:rsidP="00BE0D56">
            <w:pPr>
              <w:widowControl w:val="0"/>
              <w:tabs>
                <w:tab w:val="left" w:pos="3011"/>
              </w:tabs>
              <w:autoSpaceDE w:val="0"/>
              <w:autoSpaceDN w:val="0"/>
              <w:adjustRightInd w:val="0"/>
              <w:ind w:right="-108"/>
              <w:rPr>
                <w:bCs/>
                <w:spacing w:val="-6"/>
                <w:sz w:val="27"/>
                <w:szCs w:val="27"/>
                <w:lang w:val="ru-RU"/>
              </w:rPr>
            </w:pPr>
            <w:r w:rsidRPr="00EC15E3">
              <w:rPr>
                <w:bCs/>
                <w:spacing w:val="-6"/>
                <w:sz w:val="27"/>
                <w:szCs w:val="27"/>
                <w:lang w:val="ru-RU"/>
              </w:rPr>
              <w:t>Мероприятие «Осу</w:t>
            </w:r>
            <w:r w:rsidRPr="00EC15E3">
              <w:rPr>
                <w:bCs/>
                <w:spacing w:val="-6"/>
                <w:sz w:val="27"/>
                <w:szCs w:val="27"/>
                <w:lang w:val="ru-RU"/>
              </w:rPr>
              <w:softHyphen/>
              <w:t>ществление назначения и выплаты денежных средств семьям, взявшим на воспитание детей-си</w:t>
            </w:r>
            <w:r w:rsidRPr="00EC15E3">
              <w:rPr>
                <w:bCs/>
                <w:spacing w:val="-6"/>
                <w:sz w:val="27"/>
                <w:szCs w:val="27"/>
                <w:lang w:val="ru-RU"/>
              </w:rPr>
              <w:softHyphen/>
              <w:t>рот и детей, оставшихся  без попечения родителей, предоставление им мер социальной поддержки, осуществление назначе</w:t>
            </w:r>
            <w:r w:rsidRPr="00EC15E3">
              <w:rPr>
                <w:bCs/>
                <w:spacing w:val="-6"/>
                <w:sz w:val="27"/>
                <w:szCs w:val="27"/>
                <w:lang w:val="ru-RU"/>
              </w:rPr>
              <w:softHyphen/>
              <w:t>ния и выплаты денежных средств лицам,  нахо</w:t>
            </w:r>
            <w:r w:rsidRPr="00EC15E3">
              <w:rPr>
                <w:bCs/>
                <w:spacing w:val="-6"/>
                <w:sz w:val="27"/>
                <w:szCs w:val="27"/>
                <w:lang w:val="ru-RU"/>
              </w:rPr>
              <w:softHyphen/>
              <w:t>дившимся под попечи</w:t>
            </w:r>
            <w:r w:rsidRPr="00EC15E3">
              <w:rPr>
                <w:bCs/>
                <w:spacing w:val="-6"/>
                <w:sz w:val="27"/>
                <w:szCs w:val="27"/>
                <w:lang w:val="ru-RU"/>
              </w:rPr>
              <w:softHyphen/>
              <w:t>тельством, лицам, являв</w:t>
            </w:r>
            <w:r w:rsidRPr="00EC15E3">
              <w:rPr>
                <w:bCs/>
                <w:spacing w:val="-6"/>
                <w:sz w:val="27"/>
                <w:szCs w:val="27"/>
                <w:lang w:val="ru-RU"/>
              </w:rPr>
              <w:softHyphen/>
              <w:t xml:space="preserve">шимся приемными родителями,  в соответствии с Законом Кемеровской области от 14 декабря 2010 г. </w:t>
            </w:r>
            <w:r w:rsidR="00BE0D56" w:rsidRPr="00EC15E3">
              <w:rPr>
                <w:bCs/>
                <w:spacing w:val="-6"/>
                <w:sz w:val="27"/>
                <w:szCs w:val="27"/>
                <w:lang w:val="ru-RU"/>
              </w:rPr>
              <w:br/>
            </w:r>
            <w:r w:rsidRPr="00EC15E3">
              <w:rPr>
                <w:bCs/>
                <w:spacing w:val="-6"/>
                <w:sz w:val="27"/>
                <w:szCs w:val="27"/>
                <w:lang w:val="ru-RU"/>
              </w:rPr>
              <w:t>№ 124-ОЗ «О некоторых вопросах в сфере опеки и попечительства несовершеннолетних»</w:t>
            </w:r>
          </w:p>
        </w:tc>
        <w:tc>
          <w:tcPr>
            <w:tcW w:w="4253" w:type="dxa"/>
            <w:tcBorders>
              <w:bottom w:val="single" w:sz="4" w:space="0" w:color="auto"/>
            </w:tcBorders>
            <w:shd w:val="clear" w:color="auto" w:fill="auto"/>
          </w:tcPr>
          <w:p w:rsidR="001A54DA" w:rsidRPr="00EC15E3" w:rsidRDefault="001A54DA" w:rsidP="00272F20">
            <w:pPr>
              <w:outlineLvl w:val="0"/>
              <w:rPr>
                <w:rFonts w:eastAsia="SimSun"/>
                <w:spacing w:val="-20"/>
                <w:sz w:val="27"/>
                <w:szCs w:val="27"/>
                <w:lang w:val="ru-RU"/>
              </w:rPr>
            </w:pPr>
            <w:r w:rsidRPr="00EC15E3">
              <w:rPr>
                <w:sz w:val="27"/>
                <w:szCs w:val="27"/>
                <w:lang w:val="ru-RU"/>
              </w:rPr>
              <w:t>Доля детей, оставшихся без попечения родителей, в том числе переданных неродственникам (в приёмные семьи, на усыновление [удочерение]), под опеку (попечительство), охваченных другими формами семейного устройства (семейные детские дома, патронатные семьи), находящихся в государственных (муниципальных) учреждениях всех типов</w:t>
            </w:r>
          </w:p>
        </w:tc>
        <w:tc>
          <w:tcPr>
            <w:tcW w:w="1417" w:type="dxa"/>
            <w:tcBorders>
              <w:bottom w:val="single" w:sz="4" w:space="0" w:color="auto"/>
            </w:tcBorders>
            <w:shd w:val="clear" w:color="auto" w:fill="auto"/>
          </w:tcPr>
          <w:p w:rsidR="001A54DA" w:rsidRPr="00EC15E3" w:rsidRDefault="001A54DA" w:rsidP="00272F20">
            <w:pPr>
              <w:autoSpaceDE w:val="0"/>
              <w:autoSpaceDN w:val="0"/>
              <w:adjustRightInd w:val="0"/>
              <w:ind w:left="-108" w:right="-108"/>
              <w:jc w:val="center"/>
              <w:rPr>
                <w:sz w:val="27"/>
                <w:szCs w:val="27"/>
                <w:lang w:val="ru-RU"/>
              </w:rPr>
            </w:pPr>
            <w:r w:rsidRPr="00EC15E3">
              <w:rPr>
                <w:sz w:val="27"/>
                <w:szCs w:val="27"/>
                <w:lang w:val="ru-RU"/>
              </w:rPr>
              <w:t>процентов</w:t>
            </w:r>
          </w:p>
        </w:tc>
        <w:tc>
          <w:tcPr>
            <w:tcW w:w="1134" w:type="dxa"/>
            <w:tcBorders>
              <w:bottom w:val="single" w:sz="4" w:space="0" w:color="auto"/>
            </w:tcBorders>
            <w:shd w:val="clear" w:color="auto" w:fill="auto"/>
          </w:tcPr>
          <w:p w:rsidR="001A54DA" w:rsidRPr="00EC15E3" w:rsidRDefault="001A54DA" w:rsidP="00272F20">
            <w:pPr>
              <w:autoSpaceDE w:val="0"/>
              <w:autoSpaceDN w:val="0"/>
              <w:adjustRightInd w:val="0"/>
              <w:jc w:val="center"/>
              <w:rPr>
                <w:sz w:val="27"/>
                <w:szCs w:val="27"/>
                <w:lang w:val="ru-RU"/>
              </w:rPr>
            </w:pPr>
            <w:r w:rsidRPr="00EC15E3">
              <w:rPr>
                <w:sz w:val="27"/>
                <w:szCs w:val="27"/>
              </w:rPr>
              <w:t>96,6</w:t>
            </w:r>
            <w:r w:rsidRPr="00EC15E3">
              <w:rPr>
                <w:sz w:val="27"/>
                <w:szCs w:val="27"/>
                <w:lang w:val="ru-RU"/>
              </w:rPr>
              <w:t>3</w:t>
            </w:r>
          </w:p>
        </w:tc>
        <w:tc>
          <w:tcPr>
            <w:tcW w:w="1134" w:type="dxa"/>
            <w:tcBorders>
              <w:bottom w:val="single" w:sz="4" w:space="0" w:color="auto"/>
            </w:tcBorders>
            <w:shd w:val="clear" w:color="auto" w:fill="auto"/>
          </w:tcPr>
          <w:p w:rsidR="001A54DA" w:rsidRPr="00EC15E3" w:rsidRDefault="001A54DA" w:rsidP="00272F20">
            <w:pPr>
              <w:autoSpaceDE w:val="0"/>
              <w:autoSpaceDN w:val="0"/>
              <w:adjustRightInd w:val="0"/>
              <w:jc w:val="center"/>
              <w:rPr>
                <w:sz w:val="27"/>
                <w:szCs w:val="27"/>
                <w:lang w:val="ru-RU"/>
              </w:rPr>
            </w:pPr>
            <w:r w:rsidRPr="00EC15E3">
              <w:rPr>
                <w:sz w:val="27"/>
                <w:szCs w:val="27"/>
              </w:rPr>
              <w:t>96,</w:t>
            </w:r>
            <w:r w:rsidRPr="00EC15E3">
              <w:rPr>
                <w:sz w:val="27"/>
                <w:szCs w:val="27"/>
                <w:lang w:val="ru-RU"/>
              </w:rPr>
              <w:t>75</w:t>
            </w:r>
          </w:p>
        </w:tc>
        <w:tc>
          <w:tcPr>
            <w:tcW w:w="1134" w:type="dxa"/>
            <w:tcBorders>
              <w:bottom w:val="single" w:sz="4" w:space="0" w:color="auto"/>
            </w:tcBorders>
            <w:shd w:val="clear" w:color="auto" w:fill="auto"/>
          </w:tcPr>
          <w:p w:rsidR="001A54DA" w:rsidRPr="00EC15E3" w:rsidRDefault="001A54DA" w:rsidP="00272F20">
            <w:pPr>
              <w:autoSpaceDE w:val="0"/>
              <w:autoSpaceDN w:val="0"/>
              <w:adjustRightInd w:val="0"/>
              <w:jc w:val="center"/>
              <w:rPr>
                <w:sz w:val="27"/>
                <w:szCs w:val="27"/>
                <w:lang w:val="ru-RU"/>
              </w:rPr>
            </w:pPr>
            <w:r w:rsidRPr="00EC15E3">
              <w:rPr>
                <w:sz w:val="27"/>
                <w:szCs w:val="27"/>
                <w:lang w:val="ru-RU"/>
              </w:rPr>
              <w:t>97,1</w:t>
            </w:r>
          </w:p>
        </w:tc>
        <w:tc>
          <w:tcPr>
            <w:tcW w:w="1134" w:type="dxa"/>
            <w:tcBorders>
              <w:bottom w:val="single" w:sz="4" w:space="0" w:color="auto"/>
            </w:tcBorders>
            <w:shd w:val="clear" w:color="auto" w:fill="auto"/>
          </w:tcPr>
          <w:p w:rsidR="001A54DA" w:rsidRPr="00EC15E3" w:rsidRDefault="001A54DA" w:rsidP="00272F20">
            <w:pPr>
              <w:autoSpaceDE w:val="0"/>
              <w:autoSpaceDN w:val="0"/>
              <w:adjustRightInd w:val="0"/>
              <w:jc w:val="center"/>
              <w:rPr>
                <w:sz w:val="27"/>
                <w:szCs w:val="27"/>
                <w:lang w:val="ru-RU"/>
              </w:rPr>
            </w:pPr>
            <w:r w:rsidRPr="00EC15E3">
              <w:rPr>
                <w:sz w:val="27"/>
                <w:szCs w:val="27"/>
                <w:lang w:val="ru-RU"/>
              </w:rPr>
              <w:t>97,2</w:t>
            </w:r>
          </w:p>
        </w:tc>
        <w:tc>
          <w:tcPr>
            <w:tcW w:w="1134" w:type="dxa"/>
            <w:tcBorders>
              <w:bottom w:val="single" w:sz="4" w:space="0" w:color="auto"/>
            </w:tcBorders>
            <w:shd w:val="clear" w:color="auto" w:fill="auto"/>
          </w:tcPr>
          <w:p w:rsidR="001A54DA" w:rsidRPr="00EC15E3" w:rsidRDefault="001A54DA" w:rsidP="00272F20">
            <w:pPr>
              <w:autoSpaceDE w:val="0"/>
              <w:autoSpaceDN w:val="0"/>
              <w:adjustRightInd w:val="0"/>
              <w:jc w:val="center"/>
              <w:rPr>
                <w:sz w:val="27"/>
                <w:szCs w:val="27"/>
                <w:lang w:val="ru-RU"/>
              </w:rPr>
            </w:pPr>
            <w:r w:rsidRPr="00EC15E3">
              <w:rPr>
                <w:sz w:val="27"/>
                <w:szCs w:val="27"/>
                <w:lang w:val="ru-RU"/>
              </w:rPr>
              <w:t>97,23</w:t>
            </w:r>
          </w:p>
        </w:tc>
      </w:tr>
      <w:tr w:rsidR="001A54DA" w:rsidRPr="00566316" w:rsidTr="00272F20">
        <w:trPr>
          <w:trHeight w:val="307"/>
        </w:trPr>
        <w:tc>
          <w:tcPr>
            <w:tcW w:w="710" w:type="dxa"/>
            <w:tcBorders>
              <w:bottom w:val="single" w:sz="4" w:space="0" w:color="auto"/>
            </w:tcBorders>
          </w:tcPr>
          <w:p w:rsidR="001A54DA" w:rsidRPr="00EC15E3" w:rsidRDefault="001A54DA" w:rsidP="00133BCF">
            <w:pPr>
              <w:jc w:val="center"/>
              <w:rPr>
                <w:sz w:val="27"/>
                <w:szCs w:val="27"/>
                <w:lang w:val="ru-RU"/>
              </w:rPr>
            </w:pPr>
            <w:r w:rsidRPr="00EC15E3">
              <w:rPr>
                <w:sz w:val="27"/>
                <w:szCs w:val="27"/>
                <w:lang w:val="ru-RU"/>
              </w:rPr>
              <w:t>3.12</w:t>
            </w:r>
          </w:p>
        </w:tc>
        <w:tc>
          <w:tcPr>
            <w:tcW w:w="2976" w:type="dxa"/>
            <w:tcBorders>
              <w:bottom w:val="single" w:sz="4" w:space="0" w:color="auto"/>
            </w:tcBorders>
            <w:shd w:val="clear" w:color="auto" w:fill="auto"/>
          </w:tcPr>
          <w:p w:rsidR="001A54DA" w:rsidRPr="00EC15E3" w:rsidRDefault="001A54DA" w:rsidP="00272F20">
            <w:pPr>
              <w:widowControl w:val="0"/>
              <w:autoSpaceDE w:val="0"/>
              <w:autoSpaceDN w:val="0"/>
              <w:adjustRightInd w:val="0"/>
              <w:ind w:right="-108"/>
              <w:rPr>
                <w:bCs/>
                <w:sz w:val="27"/>
                <w:szCs w:val="27"/>
                <w:lang w:val="ru-RU"/>
              </w:rPr>
            </w:pPr>
            <w:r w:rsidRPr="00EC15E3">
              <w:rPr>
                <w:bCs/>
                <w:sz w:val="27"/>
                <w:szCs w:val="27"/>
                <w:lang w:val="ru-RU"/>
              </w:rPr>
              <w:t>Мероприятие «Выплата единовременного посо</w:t>
            </w:r>
            <w:r w:rsidRPr="00EC15E3">
              <w:rPr>
                <w:bCs/>
                <w:sz w:val="27"/>
                <w:szCs w:val="27"/>
                <w:lang w:val="ru-RU"/>
              </w:rPr>
              <w:softHyphen/>
              <w:t>бия при всех формах устройства детей, ли</w:t>
            </w:r>
            <w:r w:rsidRPr="00EC15E3">
              <w:rPr>
                <w:bCs/>
                <w:sz w:val="27"/>
                <w:szCs w:val="27"/>
                <w:lang w:val="ru-RU"/>
              </w:rPr>
              <w:softHyphen/>
              <w:t>шенных родительского попечения, в семью»</w:t>
            </w:r>
          </w:p>
        </w:tc>
        <w:tc>
          <w:tcPr>
            <w:tcW w:w="4253" w:type="dxa"/>
            <w:tcBorders>
              <w:top w:val="single" w:sz="4" w:space="0" w:color="auto"/>
              <w:bottom w:val="single" w:sz="4" w:space="0" w:color="auto"/>
            </w:tcBorders>
            <w:shd w:val="clear" w:color="auto" w:fill="auto"/>
          </w:tcPr>
          <w:p w:rsidR="001A54DA" w:rsidRPr="00EC15E3" w:rsidRDefault="001A54DA" w:rsidP="00272F20">
            <w:pPr>
              <w:outlineLvl w:val="0"/>
              <w:rPr>
                <w:rFonts w:eastAsia="SimSun"/>
                <w:spacing w:val="-20"/>
                <w:sz w:val="27"/>
                <w:szCs w:val="27"/>
                <w:lang w:val="ru-RU"/>
              </w:rPr>
            </w:pPr>
          </w:p>
        </w:tc>
        <w:tc>
          <w:tcPr>
            <w:tcW w:w="1417" w:type="dxa"/>
            <w:tcBorders>
              <w:top w:val="single" w:sz="4" w:space="0" w:color="auto"/>
              <w:bottom w:val="single" w:sz="4" w:space="0" w:color="auto"/>
            </w:tcBorders>
            <w:shd w:val="clear" w:color="auto" w:fill="auto"/>
          </w:tcPr>
          <w:p w:rsidR="001A54DA" w:rsidRPr="00EC15E3" w:rsidRDefault="001A54DA" w:rsidP="00272F20">
            <w:pPr>
              <w:autoSpaceDE w:val="0"/>
              <w:autoSpaceDN w:val="0"/>
              <w:adjustRightInd w:val="0"/>
              <w:ind w:left="-108" w:right="-108"/>
              <w:jc w:val="center"/>
              <w:rPr>
                <w:sz w:val="27"/>
                <w:szCs w:val="27"/>
                <w:lang w:val="ru-RU"/>
              </w:rPr>
            </w:pPr>
          </w:p>
        </w:tc>
        <w:tc>
          <w:tcPr>
            <w:tcW w:w="1134" w:type="dxa"/>
            <w:tcBorders>
              <w:top w:val="single" w:sz="4" w:space="0" w:color="auto"/>
              <w:bottom w:val="single" w:sz="4" w:space="0" w:color="auto"/>
            </w:tcBorders>
            <w:shd w:val="clear" w:color="auto" w:fill="auto"/>
          </w:tcPr>
          <w:p w:rsidR="001A54DA" w:rsidRPr="00EC15E3" w:rsidRDefault="001A54DA" w:rsidP="00272F20">
            <w:pPr>
              <w:autoSpaceDE w:val="0"/>
              <w:autoSpaceDN w:val="0"/>
              <w:adjustRightInd w:val="0"/>
              <w:jc w:val="center"/>
              <w:rPr>
                <w:sz w:val="27"/>
                <w:szCs w:val="27"/>
                <w:lang w:val="ru-RU"/>
              </w:rPr>
            </w:pPr>
          </w:p>
        </w:tc>
        <w:tc>
          <w:tcPr>
            <w:tcW w:w="1134" w:type="dxa"/>
            <w:tcBorders>
              <w:top w:val="single" w:sz="4" w:space="0" w:color="auto"/>
              <w:bottom w:val="single" w:sz="4" w:space="0" w:color="auto"/>
            </w:tcBorders>
            <w:shd w:val="clear" w:color="auto" w:fill="auto"/>
          </w:tcPr>
          <w:p w:rsidR="001A54DA" w:rsidRPr="00EC15E3" w:rsidRDefault="001A54DA" w:rsidP="00272F20">
            <w:pPr>
              <w:autoSpaceDE w:val="0"/>
              <w:autoSpaceDN w:val="0"/>
              <w:adjustRightInd w:val="0"/>
              <w:jc w:val="center"/>
              <w:rPr>
                <w:sz w:val="27"/>
                <w:szCs w:val="27"/>
                <w:lang w:val="ru-RU"/>
              </w:rPr>
            </w:pPr>
          </w:p>
        </w:tc>
        <w:tc>
          <w:tcPr>
            <w:tcW w:w="1134" w:type="dxa"/>
            <w:tcBorders>
              <w:top w:val="single" w:sz="4" w:space="0" w:color="auto"/>
              <w:bottom w:val="single" w:sz="4" w:space="0" w:color="auto"/>
            </w:tcBorders>
            <w:shd w:val="clear" w:color="auto" w:fill="auto"/>
          </w:tcPr>
          <w:p w:rsidR="001A54DA" w:rsidRPr="00EC15E3" w:rsidRDefault="001A54DA" w:rsidP="00272F20">
            <w:pPr>
              <w:autoSpaceDE w:val="0"/>
              <w:autoSpaceDN w:val="0"/>
              <w:adjustRightInd w:val="0"/>
              <w:jc w:val="center"/>
              <w:rPr>
                <w:sz w:val="27"/>
                <w:szCs w:val="27"/>
                <w:lang w:val="ru-RU"/>
              </w:rPr>
            </w:pPr>
          </w:p>
        </w:tc>
        <w:tc>
          <w:tcPr>
            <w:tcW w:w="1134" w:type="dxa"/>
            <w:tcBorders>
              <w:top w:val="single" w:sz="4" w:space="0" w:color="auto"/>
              <w:bottom w:val="single" w:sz="4" w:space="0" w:color="auto"/>
            </w:tcBorders>
            <w:shd w:val="clear" w:color="auto" w:fill="auto"/>
          </w:tcPr>
          <w:p w:rsidR="001A54DA" w:rsidRPr="00EC15E3" w:rsidRDefault="001A54DA" w:rsidP="00272F20">
            <w:pPr>
              <w:autoSpaceDE w:val="0"/>
              <w:autoSpaceDN w:val="0"/>
              <w:adjustRightInd w:val="0"/>
              <w:jc w:val="center"/>
              <w:rPr>
                <w:sz w:val="27"/>
                <w:szCs w:val="27"/>
                <w:lang w:val="ru-RU"/>
              </w:rPr>
            </w:pPr>
          </w:p>
        </w:tc>
        <w:tc>
          <w:tcPr>
            <w:tcW w:w="1134" w:type="dxa"/>
            <w:tcBorders>
              <w:top w:val="single" w:sz="4" w:space="0" w:color="auto"/>
              <w:bottom w:val="single" w:sz="4" w:space="0" w:color="auto"/>
            </w:tcBorders>
            <w:shd w:val="clear" w:color="auto" w:fill="auto"/>
          </w:tcPr>
          <w:p w:rsidR="001A54DA" w:rsidRPr="00EC15E3" w:rsidRDefault="001A54DA" w:rsidP="00272F20">
            <w:pPr>
              <w:autoSpaceDE w:val="0"/>
              <w:autoSpaceDN w:val="0"/>
              <w:adjustRightInd w:val="0"/>
              <w:jc w:val="center"/>
              <w:rPr>
                <w:sz w:val="27"/>
                <w:szCs w:val="27"/>
                <w:lang w:val="ru-RU"/>
              </w:rPr>
            </w:pPr>
          </w:p>
        </w:tc>
      </w:tr>
      <w:tr w:rsidR="001A54DA" w:rsidRPr="00566316" w:rsidTr="00272F20">
        <w:trPr>
          <w:trHeight w:val="307"/>
        </w:trPr>
        <w:tc>
          <w:tcPr>
            <w:tcW w:w="710" w:type="dxa"/>
            <w:tcBorders>
              <w:top w:val="single" w:sz="4" w:space="0" w:color="auto"/>
              <w:bottom w:val="single" w:sz="4" w:space="0" w:color="auto"/>
            </w:tcBorders>
          </w:tcPr>
          <w:p w:rsidR="001A54DA" w:rsidRPr="00EC15E3" w:rsidRDefault="001A54DA" w:rsidP="00133BCF">
            <w:pPr>
              <w:jc w:val="center"/>
              <w:rPr>
                <w:sz w:val="27"/>
                <w:szCs w:val="27"/>
                <w:lang w:val="ru-RU"/>
              </w:rPr>
            </w:pPr>
            <w:r w:rsidRPr="00EC15E3">
              <w:rPr>
                <w:sz w:val="27"/>
                <w:szCs w:val="27"/>
                <w:lang w:val="ru-RU"/>
              </w:rPr>
              <w:t>3.13</w:t>
            </w:r>
          </w:p>
        </w:tc>
        <w:tc>
          <w:tcPr>
            <w:tcW w:w="2976" w:type="dxa"/>
            <w:tcBorders>
              <w:top w:val="single" w:sz="4" w:space="0" w:color="auto"/>
              <w:bottom w:val="single" w:sz="4" w:space="0" w:color="auto"/>
            </w:tcBorders>
            <w:shd w:val="clear" w:color="auto" w:fill="auto"/>
          </w:tcPr>
          <w:p w:rsidR="001A54DA" w:rsidRPr="00EC15E3" w:rsidRDefault="001A54DA" w:rsidP="00BE0D56">
            <w:pPr>
              <w:widowControl w:val="0"/>
              <w:autoSpaceDE w:val="0"/>
              <w:autoSpaceDN w:val="0"/>
              <w:adjustRightInd w:val="0"/>
              <w:ind w:right="-107"/>
              <w:rPr>
                <w:bCs/>
                <w:spacing w:val="-6"/>
                <w:sz w:val="27"/>
                <w:szCs w:val="27"/>
                <w:lang w:val="ru-RU"/>
              </w:rPr>
            </w:pPr>
            <w:r w:rsidRPr="00EC15E3">
              <w:rPr>
                <w:bCs/>
                <w:spacing w:val="-6"/>
                <w:sz w:val="27"/>
                <w:szCs w:val="27"/>
                <w:lang w:val="ru-RU"/>
              </w:rPr>
              <w:t>Мероприятие «Организация и осуществление деятельности по опеке и попечительству, осуществление контроля за использованием и сохранностью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за обеспечением надлежащего санитарного и технического состояния жилых помещений, а также осуществлени</w:t>
            </w:r>
            <w:r w:rsidR="00BE0D56" w:rsidRPr="00EC15E3">
              <w:rPr>
                <w:bCs/>
                <w:spacing w:val="-6"/>
                <w:sz w:val="27"/>
                <w:szCs w:val="27"/>
                <w:lang w:val="ru-RU"/>
              </w:rPr>
              <w:t>я контроля за распоряжением ими</w:t>
            </w:r>
            <w:r w:rsidRPr="00EC15E3">
              <w:rPr>
                <w:bCs/>
                <w:spacing w:val="-6"/>
                <w:sz w:val="27"/>
                <w:szCs w:val="27"/>
                <w:lang w:val="ru-RU"/>
              </w:rPr>
              <w:t>»</w:t>
            </w:r>
          </w:p>
          <w:p w:rsidR="00BE0D56" w:rsidRPr="00EC15E3" w:rsidRDefault="00BE0D56" w:rsidP="00BE0D56">
            <w:pPr>
              <w:widowControl w:val="0"/>
              <w:autoSpaceDE w:val="0"/>
              <w:autoSpaceDN w:val="0"/>
              <w:adjustRightInd w:val="0"/>
              <w:ind w:right="-107"/>
              <w:rPr>
                <w:bCs/>
                <w:spacing w:val="-6"/>
                <w:sz w:val="27"/>
                <w:szCs w:val="27"/>
                <w:lang w:val="ru-RU"/>
              </w:rPr>
            </w:pPr>
          </w:p>
        </w:tc>
        <w:tc>
          <w:tcPr>
            <w:tcW w:w="4253" w:type="dxa"/>
            <w:tcBorders>
              <w:top w:val="single" w:sz="4" w:space="0" w:color="auto"/>
              <w:bottom w:val="single" w:sz="4" w:space="0" w:color="auto"/>
            </w:tcBorders>
            <w:shd w:val="clear" w:color="auto" w:fill="auto"/>
          </w:tcPr>
          <w:p w:rsidR="001A54DA" w:rsidRPr="00EC15E3" w:rsidRDefault="001A54DA" w:rsidP="00272F20">
            <w:pPr>
              <w:widowControl w:val="0"/>
              <w:autoSpaceDE w:val="0"/>
              <w:autoSpaceDN w:val="0"/>
              <w:adjustRightInd w:val="0"/>
              <w:rPr>
                <w:bCs/>
                <w:sz w:val="27"/>
                <w:szCs w:val="27"/>
                <w:lang w:val="ru-RU"/>
              </w:rPr>
            </w:pPr>
          </w:p>
        </w:tc>
        <w:tc>
          <w:tcPr>
            <w:tcW w:w="1417" w:type="dxa"/>
            <w:tcBorders>
              <w:top w:val="single" w:sz="4" w:space="0" w:color="auto"/>
              <w:bottom w:val="single" w:sz="4" w:space="0" w:color="auto"/>
            </w:tcBorders>
            <w:shd w:val="clear" w:color="auto" w:fill="auto"/>
          </w:tcPr>
          <w:p w:rsidR="001A54DA" w:rsidRPr="00EC15E3" w:rsidRDefault="001A54DA" w:rsidP="00272F20">
            <w:pPr>
              <w:autoSpaceDE w:val="0"/>
              <w:autoSpaceDN w:val="0"/>
              <w:adjustRightInd w:val="0"/>
              <w:ind w:left="-108" w:right="-108"/>
              <w:jc w:val="center"/>
              <w:rPr>
                <w:sz w:val="27"/>
                <w:szCs w:val="27"/>
                <w:lang w:val="ru-RU"/>
              </w:rPr>
            </w:pPr>
          </w:p>
        </w:tc>
        <w:tc>
          <w:tcPr>
            <w:tcW w:w="1134" w:type="dxa"/>
            <w:tcBorders>
              <w:top w:val="single" w:sz="4" w:space="0" w:color="auto"/>
              <w:bottom w:val="single" w:sz="4" w:space="0" w:color="auto"/>
            </w:tcBorders>
            <w:shd w:val="clear" w:color="auto" w:fill="auto"/>
          </w:tcPr>
          <w:p w:rsidR="001A54DA" w:rsidRPr="00EC15E3" w:rsidRDefault="001A54DA" w:rsidP="00272F20">
            <w:pPr>
              <w:autoSpaceDE w:val="0"/>
              <w:autoSpaceDN w:val="0"/>
              <w:adjustRightInd w:val="0"/>
              <w:jc w:val="center"/>
              <w:rPr>
                <w:sz w:val="27"/>
                <w:szCs w:val="27"/>
                <w:lang w:val="ru-RU"/>
              </w:rPr>
            </w:pPr>
          </w:p>
        </w:tc>
        <w:tc>
          <w:tcPr>
            <w:tcW w:w="1134" w:type="dxa"/>
            <w:tcBorders>
              <w:top w:val="single" w:sz="4" w:space="0" w:color="auto"/>
              <w:bottom w:val="single" w:sz="4" w:space="0" w:color="auto"/>
            </w:tcBorders>
            <w:shd w:val="clear" w:color="auto" w:fill="auto"/>
          </w:tcPr>
          <w:p w:rsidR="001A54DA" w:rsidRPr="00EC15E3" w:rsidRDefault="001A54DA" w:rsidP="00272F20">
            <w:pPr>
              <w:autoSpaceDE w:val="0"/>
              <w:autoSpaceDN w:val="0"/>
              <w:adjustRightInd w:val="0"/>
              <w:jc w:val="center"/>
              <w:rPr>
                <w:sz w:val="27"/>
                <w:szCs w:val="27"/>
                <w:lang w:val="ru-RU"/>
              </w:rPr>
            </w:pPr>
          </w:p>
        </w:tc>
        <w:tc>
          <w:tcPr>
            <w:tcW w:w="1134" w:type="dxa"/>
            <w:tcBorders>
              <w:top w:val="single" w:sz="4" w:space="0" w:color="auto"/>
              <w:bottom w:val="single" w:sz="4" w:space="0" w:color="auto"/>
            </w:tcBorders>
            <w:shd w:val="clear" w:color="auto" w:fill="auto"/>
          </w:tcPr>
          <w:p w:rsidR="001A54DA" w:rsidRPr="00EC15E3" w:rsidRDefault="001A54DA" w:rsidP="00272F20">
            <w:pPr>
              <w:autoSpaceDE w:val="0"/>
              <w:autoSpaceDN w:val="0"/>
              <w:adjustRightInd w:val="0"/>
              <w:jc w:val="center"/>
              <w:rPr>
                <w:sz w:val="27"/>
                <w:szCs w:val="27"/>
                <w:lang w:val="ru-RU"/>
              </w:rPr>
            </w:pPr>
          </w:p>
        </w:tc>
        <w:tc>
          <w:tcPr>
            <w:tcW w:w="1134" w:type="dxa"/>
            <w:tcBorders>
              <w:top w:val="single" w:sz="4" w:space="0" w:color="auto"/>
              <w:bottom w:val="single" w:sz="4" w:space="0" w:color="auto"/>
            </w:tcBorders>
            <w:shd w:val="clear" w:color="auto" w:fill="auto"/>
          </w:tcPr>
          <w:p w:rsidR="001A54DA" w:rsidRPr="00EC15E3" w:rsidRDefault="001A54DA" w:rsidP="00272F20">
            <w:pPr>
              <w:autoSpaceDE w:val="0"/>
              <w:autoSpaceDN w:val="0"/>
              <w:adjustRightInd w:val="0"/>
              <w:jc w:val="center"/>
              <w:rPr>
                <w:sz w:val="27"/>
                <w:szCs w:val="27"/>
                <w:lang w:val="ru-RU"/>
              </w:rPr>
            </w:pPr>
          </w:p>
        </w:tc>
        <w:tc>
          <w:tcPr>
            <w:tcW w:w="1134" w:type="dxa"/>
            <w:tcBorders>
              <w:top w:val="single" w:sz="4" w:space="0" w:color="auto"/>
              <w:bottom w:val="single" w:sz="4" w:space="0" w:color="auto"/>
            </w:tcBorders>
            <w:shd w:val="clear" w:color="auto" w:fill="auto"/>
          </w:tcPr>
          <w:p w:rsidR="001A54DA" w:rsidRPr="00EC15E3" w:rsidRDefault="001A54DA" w:rsidP="00272F20">
            <w:pPr>
              <w:autoSpaceDE w:val="0"/>
              <w:autoSpaceDN w:val="0"/>
              <w:adjustRightInd w:val="0"/>
              <w:jc w:val="center"/>
              <w:rPr>
                <w:sz w:val="27"/>
                <w:szCs w:val="27"/>
                <w:lang w:val="ru-RU"/>
              </w:rPr>
            </w:pPr>
          </w:p>
        </w:tc>
      </w:tr>
      <w:tr w:rsidR="001A54DA" w:rsidRPr="00566316" w:rsidTr="00272F20">
        <w:trPr>
          <w:trHeight w:val="5141"/>
        </w:trPr>
        <w:tc>
          <w:tcPr>
            <w:tcW w:w="710" w:type="dxa"/>
            <w:tcBorders>
              <w:top w:val="single" w:sz="4" w:space="0" w:color="auto"/>
            </w:tcBorders>
          </w:tcPr>
          <w:p w:rsidR="001A54DA" w:rsidRPr="00EC15E3" w:rsidRDefault="001A54DA" w:rsidP="00133BCF">
            <w:pPr>
              <w:jc w:val="center"/>
              <w:rPr>
                <w:sz w:val="27"/>
                <w:szCs w:val="27"/>
                <w:lang w:val="ru-RU"/>
              </w:rPr>
            </w:pPr>
            <w:r w:rsidRPr="00EC15E3">
              <w:rPr>
                <w:sz w:val="27"/>
                <w:szCs w:val="27"/>
                <w:lang w:val="ru-RU"/>
              </w:rPr>
              <w:t>3.14</w:t>
            </w:r>
          </w:p>
        </w:tc>
        <w:tc>
          <w:tcPr>
            <w:tcW w:w="2976" w:type="dxa"/>
            <w:tcBorders>
              <w:top w:val="single" w:sz="4" w:space="0" w:color="auto"/>
            </w:tcBorders>
            <w:shd w:val="clear" w:color="auto" w:fill="auto"/>
          </w:tcPr>
          <w:p w:rsidR="001A54DA" w:rsidRPr="00EC15E3" w:rsidRDefault="001A54DA" w:rsidP="00272F20">
            <w:pPr>
              <w:widowControl w:val="0"/>
              <w:tabs>
                <w:tab w:val="left" w:pos="3011"/>
              </w:tabs>
              <w:autoSpaceDE w:val="0"/>
              <w:autoSpaceDN w:val="0"/>
              <w:adjustRightInd w:val="0"/>
              <w:ind w:right="-108"/>
              <w:rPr>
                <w:bCs/>
                <w:spacing w:val="-6"/>
                <w:sz w:val="27"/>
                <w:szCs w:val="27"/>
                <w:lang w:val="ru-RU"/>
              </w:rPr>
            </w:pPr>
            <w:r w:rsidRPr="00EC15E3">
              <w:rPr>
                <w:bCs/>
                <w:spacing w:val="-6"/>
                <w:sz w:val="27"/>
                <w:szCs w:val="27"/>
                <w:lang w:val="ru-RU"/>
              </w:rPr>
              <w:t>Мероприятие «Осу</w:t>
            </w:r>
            <w:r w:rsidRPr="00EC15E3">
              <w:rPr>
                <w:bCs/>
                <w:spacing w:val="-6"/>
                <w:sz w:val="27"/>
                <w:szCs w:val="27"/>
                <w:lang w:val="ru-RU"/>
              </w:rPr>
              <w:softHyphen/>
              <w:t>ществление назначения и выплаты единовремен</w:t>
            </w:r>
            <w:r w:rsidRPr="00EC15E3">
              <w:rPr>
                <w:bCs/>
                <w:spacing w:val="-6"/>
                <w:sz w:val="27"/>
                <w:szCs w:val="27"/>
                <w:lang w:val="ru-RU"/>
              </w:rPr>
              <w:softHyphen/>
              <w:t>ного пособия гражданам, усыновившим (удоче</w:t>
            </w:r>
            <w:r w:rsidRPr="00EC15E3">
              <w:rPr>
                <w:bCs/>
                <w:spacing w:val="-6"/>
                <w:sz w:val="27"/>
                <w:szCs w:val="27"/>
                <w:lang w:val="ru-RU"/>
              </w:rPr>
              <w:softHyphen/>
              <w:t xml:space="preserve">рившим) детей-сирот и детей, оставшихся без попечения родителей, установленного Законом Кемеровской области от </w:t>
            </w:r>
          </w:p>
          <w:p w:rsidR="001A54DA" w:rsidRPr="00EC15E3" w:rsidRDefault="001A54DA" w:rsidP="00272F20">
            <w:pPr>
              <w:widowControl w:val="0"/>
              <w:autoSpaceDE w:val="0"/>
              <w:autoSpaceDN w:val="0"/>
              <w:adjustRightInd w:val="0"/>
              <w:rPr>
                <w:bCs/>
                <w:spacing w:val="-6"/>
                <w:sz w:val="27"/>
                <w:szCs w:val="27"/>
                <w:lang w:val="ru-RU"/>
              </w:rPr>
            </w:pPr>
            <w:r w:rsidRPr="00EC15E3">
              <w:rPr>
                <w:bCs/>
                <w:spacing w:val="-6"/>
                <w:sz w:val="27"/>
                <w:szCs w:val="27"/>
                <w:lang w:val="ru-RU"/>
              </w:rPr>
              <w:t>13 марта 2008 г. № 5-ОЗ «О предоставлении меры социальной под</w:t>
            </w:r>
            <w:r w:rsidRPr="00EC15E3">
              <w:rPr>
                <w:bCs/>
                <w:spacing w:val="-6"/>
                <w:sz w:val="27"/>
                <w:szCs w:val="27"/>
                <w:lang w:val="ru-RU"/>
              </w:rPr>
              <w:softHyphen/>
              <w:t>держки гражданам, усы</w:t>
            </w:r>
            <w:r w:rsidRPr="00EC15E3">
              <w:rPr>
                <w:bCs/>
                <w:spacing w:val="-6"/>
                <w:sz w:val="27"/>
                <w:szCs w:val="27"/>
                <w:lang w:val="ru-RU"/>
              </w:rPr>
              <w:softHyphen/>
              <w:t>новившим (удочерив</w:t>
            </w:r>
            <w:r w:rsidRPr="00EC15E3">
              <w:rPr>
                <w:bCs/>
                <w:spacing w:val="-6"/>
                <w:sz w:val="27"/>
                <w:szCs w:val="27"/>
                <w:lang w:val="ru-RU"/>
              </w:rPr>
              <w:softHyphen/>
              <w:t xml:space="preserve">шим) детей-сирот и детей, оставшихся без попечения родителей» </w:t>
            </w:r>
          </w:p>
          <w:p w:rsidR="001A54DA" w:rsidRPr="00EC15E3" w:rsidRDefault="001A54DA" w:rsidP="00272F20">
            <w:pPr>
              <w:widowControl w:val="0"/>
              <w:autoSpaceDE w:val="0"/>
              <w:autoSpaceDN w:val="0"/>
              <w:adjustRightInd w:val="0"/>
              <w:rPr>
                <w:bCs/>
                <w:spacing w:val="-6"/>
                <w:sz w:val="27"/>
                <w:szCs w:val="27"/>
                <w:lang w:val="ru-RU"/>
              </w:rPr>
            </w:pPr>
          </w:p>
          <w:p w:rsidR="001A54DA" w:rsidRPr="00EC15E3" w:rsidRDefault="001A54DA" w:rsidP="00272F20">
            <w:pPr>
              <w:widowControl w:val="0"/>
              <w:autoSpaceDE w:val="0"/>
              <w:autoSpaceDN w:val="0"/>
              <w:adjustRightInd w:val="0"/>
              <w:rPr>
                <w:bCs/>
                <w:spacing w:val="-6"/>
                <w:sz w:val="27"/>
                <w:szCs w:val="27"/>
                <w:lang w:val="ru-RU"/>
              </w:rPr>
            </w:pPr>
          </w:p>
          <w:p w:rsidR="001A54DA" w:rsidRPr="00EC15E3" w:rsidRDefault="001A54DA" w:rsidP="00272F20">
            <w:pPr>
              <w:widowControl w:val="0"/>
              <w:autoSpaceDE w:val="0"/>
              <w:autoSpaceDN w:val="0"/>
              <w:adjustRightInd w:val="0"/>
              <w:rPr>
                <w:bCs/>
                <w:spacing w:val="-6"/>
                <w:sz w:val="27"/>
                <w:szCs w:val="27"/>
                <w:lang w:val="ru-RU"/>
              </w:rPr>
            </w:pPr>
          </w:p>
          <w:p w:rsidR="001A54DA" w:rsidRPr="00EC15E3" w:rsidRDefault="001A54DA" w:rsidP="00272F20">
            <w:pPr>
              <w:widowControl w:val="0"/>
              <w:autoSpaceDE w:val="0"/>
              <w:autoSpaceDN w:val="0"/>
              <w:adjustRightInd w:val="0"/>
              <w:rPr>
                <w:bCs/>
                <w:sz w:val="27"/>
                <w:szCs w:val="27"/>
                <w:lang w:val="ru-RU"/>
              </w:rPr>
            </w:pPr>
          </w:p>
        </w:tc>
        <w:tc>
          <w:tcPr>
            <w:tcW w:w="4253" w:type="dxa"/>
            <w:tcBorders>
              <w:top w:val="single" w:sz="4" w:space="0" w:color="auto"/>
              <w:bottom w:val="single" w:sz="4" w:space="0" w:color="auto"/>
            </w:tcBorders>
            <w:shd w:val="clear" w:color="auto" w:fill="auto"/>
          </w:tcPr>
          <w:p w:rsidR="001A54DA" w:rsidRPr="00EC15E3" w:rsidRDefault="001A54DA" w:rsidP="00272F20">
            <w:pPr>
              <w:tabs>
                <w:tab w:val="left" w:pos="1159"/>
              </w:tabs>
              <w:outlineLvl w:val="0"/>
              <w:rPr>
                <w:rFonts w:eastAsia="SimSun"/>
                <w:spacing w:val="-20"/>
                <w:sz w:val="27"/>
                <w:szCs w:val="27"/>
                <w:lang w:val="ru-RU"/>
              </w:rPr>
            </w:pPr>
          </w:p>
        </w:tc>
        <w:tc>
          <w:tcPr>
            <w:tcW w:w="1417" w:type="dxa"/>
            <w:tcBorders>
              <w:top w:val="single" w:sz="4" w:space="0" w:color="auto"/>
              <w:bottom w:val="single" w:sz="4" w:space="0" w:color="auto"/>
            </w:tcBorders>
            <w:shd w:val="clear" w:color="auto" w:fill="auto"/>
          </w:tcPr>
          <w:p w:rsidR="001A54DA" w:rsidRPr="00EC15E3" w:rsidRDefault="001A54DA" w:rsidP="00272F20">
            <w:pPr>
              <w:autoSpaceDE w:val="0"/>
              <w:autoSpaceDN w:val="0"/>
              <w:adjustRightInd w:val="0"/>
              <w:ind w:left="-108" w:right="-108"/>
              <w:jc w:val="center"/>
              <w:rPr>
                <w:sz w:val="27"/>
                <w:szCs w:val="27"/>
                <w:lang w:val="ru-RU"/>
              </w:rPr>
            </w:pPr>
          </w:p>
        </w:tc>
        <w:tc>
          <w:tcPr>
            <w:tcW w:w="1134" w:type="dxa"/>
            <w:tcBorders>
              <w:top w:val="single" w:sz="4" w:space="0" w:color="auto"/>
              <w:bottom w:val="single" w:sz="4" w:space="0" w:color="auto"/>
            </w:tcBorders>
            <w:shd w:val="clear" w:color="auto" w:fill="auto"/>
          </w:tcPr>
          <w:p w:rsidR="001A54DA" w:rsidRPr="00EC15E3" w:rsidRDefault="001A54DA" w:rsidP="00272F20">
            <w:pPr>
              <w:autoSpaceDE w:val="0"/>
              <w:autoSpaceDN w:val="0"/>
              <w:adjustRightInd w:val="0"/>
              <w:jc w:val="center"/>
              <w:rPr>
                <w:sz w:val="27"/>
                <w:szCs w:val="27"/>
                <w:lang w:val="ru-RU"/>
              </w:rPr>
            </w:pPr>
          </w:p>
        </w:tc>
        <w:tc>
          <w:tcPr>
            <w:tcW w:w="1134" w:type="dxa"/>
            <w:tcBorders>
              <w:top w:val="single" w:sz="4" w:space="0" w:color="auto"/>
              <w:bottom w:val="single" w:sz="4" w:space="0" w:color="auto"/>
            </w:tcBorders>
            <w:shd w:val="clear" w:color="auto" w:fill="auto"/>
          </w:tcPr>
          <w:p w:rsidR="001A54DA" w:rsidRPr="00EC15E3" w:rsidRDefault="001A54DA" w:rsidP="00272F20">
            <w:pPr>
              <w:autoSpaceDE w:val="0"/>
              <w:autoSpaceDN w:val="0"/>
              <w:adjustRightInd w:val="0"/>
              <w:jc w:val="center"/>
              <w:rPr>
                <w:sz w:val="27"/>
                <w:szCs w:val="27"/>
                <w:lang w:val="ru-RU"/>
              </w:rPr>
            </w:pPr>
          </w:p>
        </w:tc>
        <w:tc>
          <w:tcPr>
            <w:tcW w:w="1134" w:type="dxa"/>
            <w:tcBorders>
              <w:top w:val="single" w:sz="4" w:space="0" w:color="auto"/>
              <w:bottom w:val="single" w:sz="4" w:space="0" w:color="auto"/>
            </w:tcBorders>
            <w:shd w:val="clear" w:color="auto" w:fill="auto"/>
          </w:tcPr>
          <w:p w:rsidR="001A54DA" w:rsidRPr="00EC15E3" w:rsidRDefault="001A54DA" w:rsidP="00272F20">
            <w:pPr>
              <w:autoSpaceDE w:val="0"/>
              <w:autoSpaceDN w:val="0"/>
              <w:adjustRightInd w:val="0"/>
              <w:jc w:val="center"/>
              <w:rPr>
                <w:sz w:val="27"/>
                <w:szCs w:val="27"/>
                <w:lang w:val="ru-RU"/>
              </w:rPr>
            </w:pPr>
          </w:p>
        </w:tc>
        <w:tc>
          <w:tcPr>
            <w:tcW w:w="1134" w:type="dxa"/>
            <w:tcBorders>
              <w:top w:val="single" w:sz="4" w:space="0" w:color="auto"/>
              <w:bottom w:val="single" w:sz="4" w:space="0" w:color="auto"/>
            </w:tcBorders>
            <w:shd w:val="clear" w:color="auto" w:fill="auto"/>
          </w:tcPr>
          <w:p w:rsidR="001A54DA" w:rsidRPr="00EC15E3" w:rsidRDefault="001A54DA" w:rsidP="00272F20">
            <w:pPr>
              <w:autoSpaceDE w:val="0"/>
              <w:autoSpaceDN w:val="0"/>
              <w:adjustRightInd w:val="0"/>
              <w:jc w:val="center"/>
              <w:rPr>
                <w:sz w:val="27"/>
                <w:szCs w:val="27"/>
                <w:lang w:val="ru-RU"/>
              </w:rPr>
            </w:pPr>
          </w:p>
        </w:tc>
        <w:tc>
          <w:tcPr>
            <w:tcW w:w="1134" w:type="dxa"/>
            <w:tcBorders>
              <w:top w:val="single" w:sz="4" w:space="0" w:color="auto"/>
              <w:bottom w:val="single" w:sz="4" w:space="0" w:color="auto"/>
            </w:tcBorders>
            <w:shd w:val="clear" w:color="auto" w:fill="auto"/>
          </w:tcPr>
          <w:p w:rsidR="001A54DA" w:rsidRPr="00EC15E3" w:rsidRDefault="001A54DA" w:rsidP="00272F20">
            <w:pPr>
              <w:autoSpaceDE w:val="0"/>
              <w:autoSpaceDN w:val="0"/>
              <w:adjustRightInd w:val="0"/>
              <w:jc w:val="center"/>
              <w:rPr>
                <w:sz w:val="27"/>
                <w:szCs w:val="27"/>
                <w:lang w:val="ru-RU"/>
              </w:rPr>
            </w:pPr>
          </w:p>
        </w:tc>
      </w:tr>
      <w:tr w:rsidR="001A54DA" w:rsidRPr="00EC15E3" w:rsidTr="00272F20">
        <w:trPr>
          <w:trHeight w:val="307"/>
        </w:trPr>
        <w:tc>
          <w:tcPr>
            <w:tcW w:w="710" w:type="dxa"/>
            <w:tcBorders>
              <w:bottom w:val="nil"/>
            </w:tcBorders>
          </w:tcPr>
          <w:p w:rsidR="001A54DA" w:rsidRPr="00EC15E3" w:rsidRDefault="001A54DA" w:rsidP="00133BCF">
            <w:pPr>
              <w:jc w:val="center"/>
              <w:rPr>
                <w:sz w:val="27"/>
                <w:szCs w:val="27"/>
                <w:lang w:val="ru-RU"/>
              </w:rPr>
            </w:pPr>
            <w:r w:rsidRPr="00EC15E3">
              <w:rPr>
                <w:sz w:val="27"/>
                <w:szCs w:val="27"/>
                <w:lang w:val="ru-RU"/>
              </w:rPr>
              <w:t>4</w:t>
            </w:r>
          </w:p>
        </w:tc>
        <w:tc>
          <w:tcPr>
            <w:tcW w:w="2976" w:type="dxa"/>
            <w:tcBorders>
              <w:bottom w:val="nil"/>
            </w:tcBorders>
            <w:shd w:val="clear" w:color="auto" w:fill="auto"/>
          </w:tcPr>
          <w:p w:rsidR="001A54DA" w:rsidRPr="00EC15E3" w:rsidRDefault="001A54DA" w:rsidP="00272F20">
            <w:pPr>
              <w:widowControl w:val="0"/>
              <w:autoSpaceDE w:val="0"/>
              <w:autoSpaceDN w:val="0"/>
              <w:adjustRightInd w:val="0"/>
              <w:rPr>
                <w:bCs/>
                <w:sz w:val="27"/>
                <w:szCs w:val="27"/>
                <w:lang w:val="ru-RU"/>
              </w:rPr>
            </w:pPr>
            <w:r w:rsidRPr="00EC15E3">
              <w:rPr>
                <w:bCs/>
                <w:sz w:val="27"/>
                <w:szCs w:val="27"/>
                <w:lang w:val="ru-RU"/>
              </w:rPr>
              <w:t>Подпрограмма «Реализация государственной политики».</w:t>
            </w:r>
          </w:p>
          <w:p w:rsidR="001A54DA" w:rsidRPr="00EC15E3" w:rsidRDefault="001A54DA" w:rsidP="00272F20">
            <w:pPr>
              <w:autoSpaceDE w:val="0"/>
              <w:autoSpaceDN w:val="0"/>
              <w:adjustRightInd w:val="0"/>
              <w:jc w:val="center"/>
              <w:rPr>
                <w:bCs/>
                <w:spacing w:val="-20"/>
                <w:sz w:val="27"/>
                <w:szCs w:val="27"/>
                <w:lang w:val="ru-RU"/>
              </w:rPr>
            </w:pPr>
          </w:p>
          <w:p w:rsidR="00354A04" w:rsidRPr="00EC15E3" w:rsidRDefault="00354A04" w:rsidP="00272F20">
            <w:pPr>
              <w:autoSpaceDE w:val="0"/>
              <w:autoSpaceDN w:val="0"/>
              <w:adjustRightInd w:val="0"/>
              <w:jc w:val="center"/>
              <w:rPr>
                <w:bCs/>
                <w:spacing w:val="-20"/>
                <w:sz w:val="27"/>
                <w:szCs w:val="27"/>
                <w:lang w:val="ru-RU"/>
              </w:rPr>
            </w:pPr>
          </w:p>
          <w:p w:rsidR="00354A04" w:rsidRPr="00EC15E3" w:rsidRDefault="00354A04" w:rsidP="00272F20">
            <w:pPr>
              <w:autoSpaceDE w:val="0"/>
              <w:autoSpaceDN w:val="0"/>
              <w:adjustRightInd w:val="0"/>
              <w:jc w:val="center"/>
              <w:rPr>
                <w:bCs/>
                <w:spacing w:val="-20"/>
                <w:sz w:val="27"/>
                <w:szCs w:val="27"/>
                <w:lang w:val="ru-RU"/>
              </w:rPr>
            </w:pPr>
          </w:p>
          <w:p w:rsidR="00354A04" w:rsidRPr="00EC15E3" w:rsidRDefault="00354A04" w:rsidP="00EA1639">
            <w:pPr>
              <w:autoSpaceDE w:val="0"/>
              <w:autoSpaceDN w:val="0"/>
              <w:adjustRightInd w:val="0"/>
              <w:rPr>
                <w:bCs/>
                <w:spacing w:val="-20"/>
                <w:sz w:val="27"/>
                <w:szCs w:val="27"/>
                <w:lang w:val="ru-RU"/>
              </w:rPr>
            </w:pPr>
          </w:p>
          <w:p w:rsidR="00354A04" w:rsidRPr="00EC15E3" w:rsidRDefault="00354A04" w:rsidP="00272F20">
            <w:pPr>
              <w:autoSpaceDE w:val="0"/>
              <w:autoSpaceDN w:val="0"/>
              <w:adjustRightInd w:val="0"/>
              <w:jc w:val="center"/>
              <w:rPr>
                <w:bCs/>
                <w:spacing w:val="-20"/>
                <w:sz w:val="27"/>
                <w:szCs w:val="27"/>
                <w:lang w:val="ru-RU"/>
              </w:rPr>
            </w:pPr>
          </w:p>
        </w:tc>
        <w:tc>
          <w:tcPr>
            <w:tcW w:w="4253" w:type="dxa"/>
            <w:tcBorders>
              <w:top w:val="single" w:sz="4" w:space="0" w:color="auto"/>
              <w:bottom w:val="nil"/>
            </w:tcBorders>
            <w:shd w:val="clear" w:color="auto" w:fill="auto"/>
          </w:tcPr>
          <w:p w:rsidR="001A54DA" w:rsidRPr="00EC15E3" w:rsidRDefault="001A54DA" w:rsidP="00272F20">
            <w:pPr>
              <w:tabs>
                <w:tab w:val="left" w:pos="1159"/>
              </w:tabs>
              <w:outlineLvl w:val="0"/>
              <w:rPr>
                <w:rFonts w:eastAsia="SimSun"/>
                <w:spacing w:val="-20"/>
                <w:sz w:val="27"/>
                <w:szCs w:val="27"/>
                <w:lang w:val="ru-RU"/>
              </w:rPr>
            </w:pPr>
            <w:r w:rsidRPr="00EC15E3">
              <w:rPr>
                <w:sz w:val="27"/>
                <w:szCs w:val="27"/>
                <w:lang w:val="ru-RU"/>
              </w:rPr>
              <w:t>Удельный вес численности обучающихся организаций общего образования, обучающихся по новым федеральным государственным образовательным стандартам, в общей численности учащихся общеобразовательных организаций</w:t>
            </w:r>
          </w:p>
        </w:tc>
        <w:tc>
          <w:tcPr>
            <w:tcW w:w="1417" w:type="dxa"/>
            <w:tcBorders>
              <w:top w:val="single" w:sz="4" w:space="0" w:color="auto"/>
              <w:bottom w:val="nil"/>
            </w:tcBorders>
            <w:shd w:val="clear" w:color="auto" w:fill="auto"/>
          </w:tcPr>
          <w:p w:rsidR="001A54DA" w:rsidRPr="00EC15E3" w:rsidRDefault="001A54DA" w:rsidP="00272F20">
            <w:pPr>
              <w:autoSpaceDE w:val="0"/>
              <w:autoSpaceDN w:val="0"/>
              <w:adjustRightInd w:val="0"/>
              <w:ind w:left="-108" w:right="-108"/>
              <w:jc w:val="center"/>
              <w:rPr>
                <w:sz w:val="27"/>
                <w:szCs w:val="27"/>
                <w:lang w:val="ru-RU"/>
              </w:rPr>
            </w:pPr>
            <w:r w:rsidRPr="00EC15E3">
              <w:rPr>
                <w:sz w:val="27"/>
                <w:szCs w:val="27"/>
                <w:lang w:val="ru-RU"/>
              </w:rPr>
              <w:t>процентов</w:t>
            </w:r>
          </w:p>
        </w:tc>
        <w:tc>
          <w:tcPr>
            <w:tcW w:w="1134" w:type="dxa"/>
            <w:tcBorders>
              <w:top w:val="single" w:sz="4" w:space="0" w:color="auto"/>
              <w:bottom w:val="nil"/>
            </w:tcBorders>
            <w:shd w:val="clear" w:color="auto" w:fill="auto"/>
          </w:tcPr>
          <w:p w:rsidR="001A54DA" w:rsidRPr="00EC15E3" w:rsidRDefault="001A54DA" w:rsidP="00272F20">
            <w:pPr>
              <w:autoSpaceDE w:val="0"/>
              <w:autoSpaceDN w:val="0"/>
              <w:adjustRightInd w:val="0"/>
              <w:jc w:val="center"/>
              <w:rPr>
                <w:sz w:val="27"/>
                <w:szCs w:val="27"/>
                <w:lang w:val="ru-RU"/>
              </w:rPr>
            </w:pPr>
            <w:r w:rsidRPr="00EC15E3">
              <w:rPr>
                <w:sz w:val="27"/>
                <w:szCs w:val="27"/>
              </w:rPr>
              <w:t>4</w:t>
            </w:r>
            <w:r w:rsidRPr="00EC15E3">
              <w:rPr>
                <w:sz w:val="27"/>
                <w:szCs w:val="27"/>
                <w:lang w:val="ru-RU"/>
              </w:rPr>
              <w:t>6,5</w:t>
            </w:r>
          </w:p>
        </w:tc>
        <w:tc>
          <w:tcPr>
            <w:tcW w:w="1134" w:type="dxa"/>
            <w:tcBorders>
              <w:top w:val="single" w:sz="4" w:space="0" w:color="auto"/>
              <w:bottom w:val="nil"/>
            </w:tcBorders>
            <w:shd w:val="clear" w:color="auto" w:fill="auto"/>
          </w:tcPr>
          <w:p w:rsidR="001A54DA" w:rsidRPr="00EC15E3" w:rsidRDefault="001A54DA" w:rsidP="00272F20">
            <w:pPr>
              <w:autoSpaceDE w:val="0"/>
              <w:autoSpaceDN w:val="0"/>
              <w:adjustRightInd w:val="0"/>
              <w:jc w:val="center"/>
              <w:rPr>
                <w:sz w:val="27"/>
                <w:szCs w:val="27"/>
                <w:lang w:val="ru-RU"/>
              </w:rPr>
            </w:pPr>
            <w:r w:rsidRPr="00EC15E3">
              <w:rPr>
                <w:sz w:val="27"/>
                <w:szCs w:val="27"/>
              </w:rPr>
              <w:t>56</w:t>
            </w:r>
            <w:r w:rsidRPr="00EC15E3">
              <w:rPr>
                <w:sz w:val="27"/>
                <w:szCs w:val="27"/>
                <w:lang w:val="ru-RU"/>
              </w:rPr>
              <w:t>,2</w:t>
            </w:r>
          </w:p>
        </w:tc>
        <w:tc>
          <w:tcPr>
            <w:tcW w:w="1134" w:type="dxa"/>
            <w:tcBorders>
              <w:top w:val="single" w:sz="4" w:space="0" w:color="auto"/>
              <w:bottom w:val="nil"/>
            </w:tcBorders>
            <w:shd w:val="clear" w:color="auto" w:fill="auto"/>
          </w:tcPr>
          <w:p w:rsidR="001A54DA" w:rsidRPr="00EC15E3" w:rsidRDefault="001A54DA" w:rsidP="00272F20">
            <w:pPr>
              <w:autoSpaceDE w:val="0"/>
              <w:autoSpaceDN w:val="0"/>
              <w:adjustRightInd w:val="0"/>
              <w:jc w:val="center"/>
              <w:rPr>
                <w:sz w:val="27"/>
                <w:szCs w:val="27"/>
                <w:lang w:val="ru-RU"/>
              </w:rPr>
            </w:pPr>
            <w:r w:rsidRPr="00EC15E3">
              <w:rPr>
                <w:sz w:val="27"/>
                <w:szCs w:val="27"/>
                <w:lang w:val="ru-RU"/>
              </w:rPr>
              <w:t>67</w:t>
            </w:r>
          </w:p>
        </w:tc>
        <w:tc>
          <w:tcPr>
            <w:tcW w:w="1134" w:type="dxa"/>
            <w:tcBorders>
              <w:top w:val="single" w:sz="4" w:space="0" w:color="auto"/>
              <w:bottom w:val="nil"/>
            </w:tcBorders>
            <w:shd w:val="clear" w:color="auto" w:fill="auto"/>
          </w:tcPr>
          <w:p w:rsidR="001A54DA" w:rsidRPr="00EC15E3" w:rsidRDefault="001A54DA" w:rsidP="00272F20">
            <w:pPr>
              <w:autoSpaceDE w:val="0"/>
              <w:autoSpaceDN w:val="0"/>
              <w:adjustRightInd w:val="0"/>
              <w:jc w:val="center"/>
              <w:rPr>
                <w:sz w:val="27"/>
                <w:szCs w:val="27"/>
                <w:lang w:val="ru-RU"/>
              </w:rPr>
            </w:pPr>
            <w:r w:rsidRPr="00EC15E3">
              <w:rPr>
                <w:sz w:val="27"/>
                <w:szCs w:val="27"/>
                <w:lang w:val="ru-RU"/>
              </w:rPr>
              <w:t>78</w:t>
            </w:r>
          </w:p>
        </w:tc>
        <w:tc>
          <w:tcPr>
            <w:tcW w:w="1134" w:type="dxa"/>
            <w:tcBorders>
              <w:top w:val="single" w:sz="4" w:space="0" w:color="auto"/>
              <w:bottom w:val="nil"/>
            </w:tcBorders>
            <w:shd w:val="clear" w:color="auto" w:fill="auto"/>
          </w:tcPr>
          <w:p w:rsidR="001A54DA" w:rsidRPr="00EC15E3" w:rsidRDefault="001A54DA" w:rsidP="00272F20">
            <w:pPr>
              <w:autoSpaceDE w:val="0"/>
              <w:autoSpaceDN w:val="0"/>
              <w:adjustRightInd w:val="0"/>
              <w:jc w:val="center"/>
              <w:rPr>
                <w:sz w:val="27"/>
                <w:szCs w:val="27"/>
                <w:lang w:val="ru-RU"/>
              </w:rPr>
            </w:pPr>
            <w:r w:rsidRPr="00EC15E3">
              <w:rPr>
                <w:sz w:val="27"/>
                <w:szCs w:val="27"/>
                <w:lang w:val="ru-RU"/>
              </w:rPr>
              <w:t>85</w:t>
            </w:r>
          </w:p>
        </w:tc>
      </w:tr>
      <w:tr w:rsidR="001A54DA" w:rsidRPr="00566316" w:rsidTr="00272F20">
        <w:trPr>
          <w:trHeight w:val="307"/>
        </w:trPr>
        <w:tc>
          <w:tcPr>
            <w:tcW w:w="710" w:type="dxa"/>
            <w:tcBorders>
              <w:top w:val="nil"/>
            </w:tcBorders>
          </w:tcPr>
          <w:p w:rsidR="001A54DA" w:rsidRPr="00EC15E3" w:rsidRDefault="001A54DA" w:rsidP="00133BCF">
            <w:pPr>
              <w:jc w:val="center"/>
              <w:rPr>
                <w:sz w:val="27"/>
                <w:szCs w:val="27"/>
                <w:lang w:val="ru-RU"/>
              </w:rPr>
            </w:pPr>
          </w:p>
        </w:tc>
        <w:tc>
          <w:tcPr>
            <w:tcW w:w="2976" w:type="dxa"/>
            <w:tcBorders>
              <w:top w:val="nil"/>
            </w:tcBorders>
            <w:shd w:val="clear" w:color="auto" w:fill="auto"/>
          </w:tcPr>
          <w:p w:rsidR="001A54DA" w:rsidRPr="00EC15E3" w:rsidRDefault="001A54DA" w:rsidP="00272F20">
            <w:pPr>
              <w:autoSpaceDE w:val="0"/>
              <w:autoSpaceDN w:val="0"/>
              <w:adjustRightInd w:val="0"/>
              <w:rPr>
                <w:bCs/>
                <w:sz w:val="27"/>
                <w:szCs w:val="27"/>
                <w:lang w:val="ru-RU"/>
              </w:rPr>
            </w:pPr>
            <w:r w:rsidRPr="00EC15E3">
              <w:rPr>
                <w:bCs/>
                <w:sz w:val="27"/>
                <w:szCs w:val="27"/>
                <w:lang w:val="ru-RU"/>
              </w:rPr>
              <w:t>Мероприятие «Обеспечение деятельности органов государственной власти»</w:t>
            </w:r>
          </w:p>
          <w:p w:rsidR="00354A04" w:rsidRPr="00EC15E3" w:rsidRDefault="00354A04" w:rsidP="00272F20">
            <w:pPr>
              <w:autoSpaceDE w:val="0"/>
              <w:autoSpaceDN w:val="0"/>
              <w:adjustRightInd w:val="0"/>
              <w:rPr>
                <w:bCs/>
                <w:spacing w:val="-20"/>
                <w:sz w:val="27"/>
                <w:szCs w:val="27"/>
                <w:lang w:val="ru-RU"/>
              </w:rPr>
            </w:pPr>
          </w:p>
        </w:tc>
        <w:tc>
          <w:tcPr>
            <w:tcW w:w="4253" w:type="dxa"/>
            <w:tcBorders>
              <w:top w:val="nil"/>
            </w:tcBorders>
            <w:shd w:val="clear" w:color="auto" w:fill="auto"/>
          </w:tcPr>
          <w:p w:rsidR="001A54DA" w:rsidRPr="00EC15E3" w:rsidRDefault="001A54DA" w:rsidP="00272F20">
            <w:pPr>
              <w:outlineLvl w:val="0"/>
              <w:rPr>
                <w:rFonts w:eastAsia="SimSun"/>
                <w:spacing w:val="-20"/>
                <w:sz w:val="27"/>
                <w:szCs w:val="27"/>
                <w:lang w:val="ru-RU"/>
              </w:rPr>
            </w:pPr>
          </w:p>
        </w:tc>
        <w:tc>
          <w:tcPr>
            <w:tcW w:w="1417" w:type="dxa"/>
            <w:tcBorders>
              <w:top w:val="nil"/>
            </w:tcBorders>
            <w:shd w:val="clear" w:color="auto" w:fill="auto"/>
          </w:tcPr>
          <w:p w:rsidR="001A54DA" w:rsidRPr="00EC15E3" w:rsidRDefault="001A54DA" w:rsidP="00272F20">
            <w:pPr>
              <w:ind w:left="-108" w:right="-108"/>
              <w:jc w:val="center"/>
              <w:outlineLvl w:val="0"/>
              <w:rPr>
                <w:sz w:val="27"/>
                <w:szCs w:val="27"/>
                <w:lang w:val="ru-RU"/>
              </w:rPr>
            </w:pPr>
          </w:p>
        </w:tc>
        <w:tc>
          <w:tcPr>
            <w:tcW w:w="1134" w:type="dxa"/>
            <w:tcBorders>
              <w:top w:val="nil"/>
            </w:tcBorders>
            <w:shd w:val="clear" w:color="auto" w:fill="auto"/>
          </w:tcPr>
          <w:p w:rsidR="001A54DA" w:rsidRPr="00EC15E3" w:rsidRDefault="001A54DA" w:rsidP="00272F20">
            <w:pPr>
              <w:jc w:val="center"/>
              <w:outlineLvl w:val="0"/>
              <w:rPr>
                <w:sz w:val="27"/>
                <w:szCs w:val="27"/>
                <w:lang w:val="ru-RU"/>
              </w:rPr>
            </w:pPr>
          </w:p>
        </w:tc>
        <w:tc>
          <w:tcPr>
            <w:tcW w:w="1134" w:type="dxa"/>
            <w:tcBorders>
              <w:top w:val="nil"/>
            </w:tcBorders>
            <w:shd w:val="clear" w:color="auto" w:fill="auto"/>
          </w:tcPr>
          <w:p w:rsidR="001A54DA" w:rsidRPr="00EC15E3" w:rsidRDefault="001A54DA" w:rsidP="00272F20">
            <w:pPr>
              <w:jc w:val="center"/>
              <w:outlineLvl w:val="0"/>
              <w:rPr>
                <w:sz w:val="27"/>
                <w:szCs w:val="27"/>
                <w:lang w:val="ru-RU"/>
              </w:rPr>
            </w:pPr>
          </w:p>
        </w:tc>
        <w:tc>
          <w:tcPr>
            <w:tcW w:w="1134" w:type="dxa"/>
            <w:tcBorders>
              <w:top w:val="nil"/>
            </w:tcBorders>
            <w:shd w:val="clear" w:color="auto" w:fill="auto"/>
          </w:tcPr>
          <w:p w:rsidR="001A54DA" w:rsidRPr="00EC15E3" w:rsidRDefault="001A54DA" w:rsidP="00272F20">
            <w:pPr>
              <w:autoSpaceDE w:val="0"/>
              <w:autoSpaceDN w:val="0"/>
              <w:adjustRightInd w:val="0"/>
              <w:jc w:val="center"/>
              <w:rPr>
                <w:sz w:val="27"/>
                <w:szCs w:val="27"/>
                <w:lang w:val="ru-RU"/>
              </w:rPr>
            </w:pPr>
          </w:p>
        </w:tc>
        <w:tc>
          <w:tcPr>
            <w:tcW w:w="1134" w:type="dxa"/>
            <w:tcBorders>
              <w:top w:val="nil"/>
            </w:tcBorders>
            <w:shd w:val="clear" w:color="auto" w:fill="auto"/>
          </w:tcPr>
          <w:p w:rsidR="001A54DA" w:rsidRPr="00EC15E3" w:rsidRDefault="001A54DA" w:rsidP="00272F20">
            <w:pPr>
              <w:autoSpaceDE w:val="0"/>
              <w:autoSpaceDN w:val="0"/>
              <w:adjustRightInd w:val="0"/>
              <w:jc w:val="center"/>
              <w:rPr>
                <w:sz w:val="27"/>
                <w:szCs w:val="27"/>
                <w:lang w:val="ru-RU"/>
              </w:rPr>
            </w:pPr>
          </w:p>
        </w:tc>
        <w:tc>
          <w:tcPr>
            <w:tcW w:w="1134" w:type="dxa"/>
            <w:tcBorders>
              <w:top w:val="nil"/>
            </w:tcBorders>
            <w:shd w:val="clear" w:color="auto" w:fill="auto"/>
          </w:tcPr>
          <w:p w:rsidR="001A54DA" w:rsidRPr="00EC15E3" w:rsidRDefault="001A54DA" w:rsidP="00272F20">
            <w:pPr>
              <w:autoSpaceDE w:val="0"/>
              <w:autoSpaceDN w:val="0"/>
              <w:adjustRightInd w:val="0"/>
              <w:jc w:val="center"/>
              <w:rPr>
                <w:sz w:val="27"/>
                <w:szCs w:val="27"/>
                <w:lang w:val="ru-RU"/>
              </w:rPr>
            </w:pPr>
          </w:p>
        </w:tc>
      </w:tr>
      <w:tr w:rsidR="001A54DA" w:rsidRPr="00EC15E3" w:rsidTr="00272F20">
        <w:trPr>
          <w:trHeight w:val="1691"/>
        </w:trPr>
        <w:tc>
          <w:tcPr>
            <w:tcW w:w="710" w:type="dxa"/>
            <w:vMerge w:val="restart"/>
          </w:tcPr>
          <w:p w:rsidR="001A54DA" w:rsidRPr="00EC15E3" w:rsidRDefault="001A54DA" w:rsidP="00133BCF">
            <w:pPr>
              <w:jc w:val="center"/>
              <w:rPr>
                <w:sz w:val="27"/>
                <w:szCs w:val="27"/>
                <w:lang w:val="ru-RU"/>
              </w:rPr>
            </w:pPr>
            <w:r w:rsidRPr="00EC15E3">
              <w:rPr>
                <w:sz w:val="27"/>
                <w:szCs w:val="27"/>
                <w:lang w:val="ru-RU"/>
              </w:rPr>
              <w:t>5</w:t>
            </w:r>
          </w:p>
        </w:tc>
        <w:tc>
          <w:tcPr>
            <w:tcW w:w="2976" w:type="dxa"/>
            <w:vMerge w:val="restart"/>
            <w:shd w:val="clear" w:color="auto" w:fill="auto"/>
          </w:tcPr>
          <w:p w:rsidR="001A54DA" w:rsidRPr="00EC15E3" w:rsidRDefault="001A54DA" w:rsidP="00272F20">
            <w:pPr>
              <w:widowControl w:val="0"/>
              <w:autoSpaceDE w:val="0"/>
              <w:autoSpaceDN w:val="0"/>
              <w:adjustRightInd w:val="0"/>
              <w:rPr>
                <w:bCs/>
                <w:sz w:val="27"/>
                <w:szCs w:val="27"/>
                <w:lang w:val="ru-RU"/>
              </w:rPr>
            </w:pPr>
            <w:r w:rsidRPr="00EC15E3">
              <w:rPr>
                <w:bCs/>
                <w:sz w:val="27"/>
                <w:szCs w:val="27"/>
                <w:lang w:val="ru-RU"/>
              </w:rPr>
              <w:t>Подпрограмма «</w:t>
            </w:r>
            <w:r w:rsidRPr="00EC15E3">
              <w:rPr>
                <w:sz w:val="27"/>
                <w:szCs w:val="27"/>
                <w:lang w:val="ru-RU"/>
              </w:rPr>
              <w:t>Финансовое обеспечение мероприятий государственной программы Российской Федерации «</w:t>
            </w:r>
            <w:r w:rsidRPr="00EC15E3">
              <w:rPr>
                <w:bCs/>
                <w:sz w:val="27"/>
                <w:szCs w:val="27"/>
                <w:lang w:val="ru-RU"/>
              </w:rPr>
              <w:t>Развитие образования»</w:t>
            </w:r>
          </w:p>
        </w:tc>
        <w:tc>
          <w:tcPr>
            <w:tcW w:w="4253" w:type="dxa"/>
            <w:shd w:val="clear" w:color="auto" w:fill="auto"/>
          </w:tcPr>
          <w:p w:rsidR="001A54DA" w:rsidRPr="00EC15E3" w:rsidRDefault="001A54DA" w:rsidP="00272F20">
            <w:pPr>
              <w:outlineLvl w:val="0"/>
              <w:rPr>
                <w:bCs/>
                <w:sz w:val="28"/>
                <w:szCs w:val="28"/>
                <w:lang w:val="ru-RU"/>
              </w:rPr>
            </w:pPr>
            <w:r w:rsidRPr="00EC15E3">
              <w:rPr>
                <w:bCs/>
                <w:sz w:val="28"/>
                <w:szCs w:val="28"/>
                <w:lang w:val="ru-RU"/>
              </w:rPr>
              <w:t>Число новых мест в общеобразовательных организациях Кемеровской области (всего)</w:t>
            </w:r>
          </w:p>
          <w:p w:rsidR="001A54DA" w:rsidRPr="00EC15E3" w:rsidRDefault="001A54DA" w:rsidP="00272F20">
            <w:pPr>
              <w:outlineLvl w:val="0"/>
              <w:rPr>
                <w:rFonts w:eastAsia="SimSun"/>
                <w:spacing w:val="-20"/>
                <w:sz w:val="27"/>
                <w:szCs w:val="27"/>
                <w:lang w:val="ru-RU"/>
              </w:rPr>
            </w:pPr>
          </w:p>
          <w:p w:rsidR="00354A04" w:rsidRPr="00EC15E3" w:rsidRDefault="00354A04" w:rsidP="00272F20">
            <w:pPr>
              <w:outlineLvl w:val="0"/>
              <w:rPr>
                <w:rFonts w:eastAsia="SimSun"/>
                <w:spacing w:val="-20"/>
                <w:sz w:val="27"/>
                <w:szCs w:val="27"/>
                <w:lang w:val="ru-RU"/>
              </w:rPr>
            </w:pPr>
          </w:p>
          <w:p w:rsidR="00354A04" w:rsidRPr="00EC15E3" w:rsidRDefault="00354A04" w:rsidP="00272F20">
            <w:pPr>
              <w:outlineLvl w:val="0"/>
              <w:rPr>
                <w:rFonts w:eastAsia="SimSun"/>
                <w:spacing w:val="-20"/>
                <w:sz w:val="27"/>
                <w:szCs w:val="27"/>
                <w:lang w:val="ru-RU"/>
              </w:rPr>
            </w:pPr>
          </w:p>
        </w:tc>
        <w:tc>
          <w:tcPr>
            <w:tcW w:w="1417" w:type="dxa"/>
            <w:shd w:val="clear" w:color="auto" w:fill="auto"/>
          </w:tcPr>
          <w:p w:rsidR="001A54DA" w:rsidRPr="00EC15E3" w:rsidRDefault="001A54DA" w:rsidP="00272F20">
            <w:pPr>
              <w:ind w:left="-108" w:right="-108"/>
              <w:jc w:val="center"/>
              <w:outlineLvl w:val="0"/>
              <w:rPr>
                <w:sz w:val="27"/>
                <w:szCs w:val="27"/>
                <w:lang w:val="ru-RU"/>
              </w:rPr>
            </w:pPr>
            <w:r w:rsidRPr="00EC15E3">
              <w:rPr>
                <w:sz w:val="28"/>
                <w:szCs w:val="28"/>
                <w:lang w:val="ru-RU"/>
              </w:rPr>
              <w:t>единиц</w:t>
            </w:r>
          </w:p>
        </w:tc>
        <w:tc>
          <w:tcPr>
            <w:tcW w:w="1134" w:type="dxa"/>
            <w:shd w:val="clear" w:color="auto" w:fill="auto"/>
          </w:tcPr>
          <w:p w:rsidR="001A54DA" w:rsidRPr="00EC15E3" w:rsidRDefault="001A54DA" w:rsidP="00272F20">
            <w:pPr>
              <w:jc w:val="center"/>
              <w:outlineLvl w:val="0"/>
              <w:rPr>
                <w:sz w:val="27"/>
                <w:szCs w:val="27"/>
                <w:lang w:val="ru-RU"/>
              </w:rPr>
            </w:pPr>
            <w:r w:rsidRPr="00EC15E3">
              <w:rPr>
                <w:sz w:val="27"/>
                <w:szCs w:val="27"/>
                <w:lang w:val="ru-RU"/>
              </w:rPr>
              <w:t>-</w:t>
            </w:r>
          </w:p>
        </w:tc>
        <w:tc>
          <w:tcPr>
            <w:tcW w:w="1134" w:type="dxa"/>
            <w:shd w:val="clear" w:color="auto" w:fill="auto"/>
          </w:tcPr>
          <w:p w:rsidR="001A54DA" w:rsidRPr="00EC15E3" w:rsidRDefault="001A54DA" w:rsidP="00272F20">
            <w:pPr>
              <w:jc w:val="center"/>
              <w:outlineLvl w:val="0"/>
              <w:rPr>
                <w:sz w:val="27"/>
                <w:szCs w:val="27"/>
                <w:lang w:val="ru-RU"/>
              </w:rPr>
            </w:pPr>
            <w:r w:rsidRPr="00EC15E3">
              <w:rPr>
                <w:sz w:val="27"/>
                <w:szCs w:val="27"/>
                <w:lang w:val="ru-RU"/>
              </w:rPr>
              <w:t>-</w:t>
            </w:r>
          </w:p>
        </w:tc>
        <w:tc>
          <w:tcPr>
            <w:tcW w:w="1134" w:type="dxa"/>
            <w:shd w:val="clear" w:color="auto" w:fill="auto"/>
          </w:tcPr>
          <w:p w:rsidR="001A54DA" w:rsidRPr="00EC15E3" w:rsidRDefault="001A54DA" w:rsidP="00272F20">
            <w:pPr>
              <w:autoSpaceDE w:val="0"/>
              <w:autoSpaceDN w:val="0"/>
              <w:adjustRightInd w:val="0"/>
              <w:jc w:val="center"/>
              <w:rPr>
                <w:sz w:val="27"/>
                <w:szCs w:val="27"/>
                <w:lang w:val="ru-RU"/>
              </w:rPr>
            </w:pPr>
            <w:r w:rsidRPr="00EC15E3">
              <w:rPr>
                <w:bCs/>
                <w:sz w:val="27"/>
                <w:szCs w:val="27"/>
              </w:rPr>
              <w:t>8964</w:t>
            </w:r>
          </w:p>
        </w:tc>
        <w:tc>
          <w:tcPr>
            <w:tcW w:w="1134" w:type="dxa"/>
            <w:shd w:val="clear" w:color="auto" w:fill="auto"/>
          </w:tcPr>
          <w:p w:rsidR="001A54DA" w:rsidRPr="00EC15E3" w:rsidRDefault="001A54DA" w:rsidP="00272F20">
            <w:pPr>
              <w:autoSpaceDE w:val="0"/>
              <w:autoSpaceDN w:val="0"/>
              <w:adjustRightInd w:val="0"/>
              <w:jc w:val="center"/>
              <w:rPr>
                <w:sz w:val="27"/>
                <w:szCs w:val="27"/>
                <w:lang w:val="ru-RU"/>
              </w:rPr>
            </w:pPr>
            <w:r w:rsidRPr="00EC15E3">
              <w:rPr>
                <w:bCs/>
                <w:spacing w:val="-10"/>
                <w:sz w:val="27"/>
                <w:szCs w:val="27"/>
              </w:rPr>
              <w:t>12066</w:t>
            </w:r>
          </w:p>
        </w:tc>
        <w:tc>
          <w:tcPr>
            <w:tcW w:w="1134" w:type="dxa"/>
            <w:shd w:val="clear" w:color="auto" w:fill="auto"/>
          </w:tcPr>
          <w:p w:rsidR="001A54DA" w:rsidRPr="00EC15E3" w:rsidRDefault="001A54DA" w:rsidP="00272F20">
            <w:pPr>
              <w:autoSpaceDE w:val="0"/>
              <w:autoSpaceDN w:val="0"/>
              <w:adjustRightInd w:val="0"/>
              <w:jc w:val="center"/>
              <w:rPr>
                <w:sz w:val="27"/>
                <w:szCs w:val="27"/>
                <w:lang w:val="ru-RU"/>
              </w:rPr>
            </w:pPr>
            <w:r w:rsidRPr="00EC15E3">
              <w:rPr>
                <w:sz w:val="27"/>
                <w:szCs w:val="27"/>
                <w:lang w:val="ru-RU"/>
              </w:rPr>
              <w:t>-</w:t>
            </w:r>
          </w:p>
        </w:tc>
      </w:tr>
      <w:tr w:rsidR="001A54DA" w:rsidRPr="00EC15E3" w:rsidTr="00272F20">
        <w:trPr>
          <w:trHeight w:val="1942"/>
        </w:trPr>
        <w:tc>
          <w:tcPr>
            <w:tcW w:w="710" w:type="dxa"/>
            <w:vMerge/>
          </w:tcPr>
          <w:p w:rsidR="001A54DA" w:rsidRPr="00EC15E3" w:rsidRDefault="001A54DA" w:rsidP="00133BCF">
            <w:pPr>
              <w:jc w:val="center"/>
              <w:rPr>
                <w:sz w:val="27"/>
                <w:szCs w:val="27"/>
                <w:lang w:val="ru-RU"/>
              </w:rPr>
            </w:pPr>
          </w:p>
        </w:tc>
        <w:tc>
          <w:tcPr>
            <w:tcW w:w="2976" w:type="dxa"/>
            <w:vMerge/>
            <w:shd w:val="clear" w:color="auto" w:fill="auto"/>
          </w:tcPr>
          <w:p w:rsidR="001A54DA" w:rsidRPr="00EC15E3" w:rsidRDefault="001A54DA" w:rsidP="00272F20">
            <w:pPr>
              <w:autoSpaceDE w:val="0"/>
              <w:autoSpaceDN w:val="0"/>
              <w:adjustRightInd w:val="0"/>
              <w:rPr>
                <w:bCs/>
                <w:spacing w:val="-20"/>
                <w:sz w:val="27"/>
                <w:szCs w:val="27"/>
                <w:lang w:val="ru-RU"/>
              </w:rPr>
            </w:pPr>
          </w:p>
        </w:tc>
        <w:tc>
          <w:tcPr>
            <w:tcW w:w="4253" w:type="dxa"/>
            <w:shd w:val="clear" w:color="auto" w:fill="auto"/>
          </w:tcPr>
          <w:p w:rsidR="001A54DA" w:rsidRPr="00EC15E3" w:rsidRDefault="001A54DA" w:rsidP="00272F20">
            <w:pPr>
              <w:outlineLvl w:val="0"/>
              <w:rPr>
                <w:bCs/>
                <w:sz w:val="27"/>
                <w:szCs w:val="27"/>
                <w:lang w:val="ru-RU"/>
              </w:rPr>
            </w:pPr>
            <w:r w:rsidRPr="00EC15E3">
              <w:rPr>
                <w:bCs/>
                <w:sz w:val="27"/>
                <w:szCs w:val="27"/>
                <w:lang w:val="ru-RU"/>
              </w:rPr>
              <w:t>Удельный вес численности обучающихся, занимающихся в одну смену, в общей численности обучающихся в общеобразовательных организациях (всего)</w:t>
            </w:r>
          </w:p>
          <w:p w:rsidR="001A54DA" w:rsidRPr="00EC15E3" w:rsidRDefault="001A54DA" w:rsidP="00272F20">
            <w:pPr>
              <w:outlineLvl w:val="0"/>
              <w:rPr>
                <w:sz w:val="22"/>
                <w:szCs w:val="22"/>
                <w:lang w:val="ru-RU"/>
              </w:rPr>
            </w:pPr>
          </w:p>
        </w:tc>
        <w:tc>
          <w:tcPr>
            <w:tcW w:w="1417" w:type="dxa"/>
            <w:shd w:val="clear" w:color="auto" w:fill="auto"/>
          </w:tcPr>
          <w:p w:rsidR="001A54DA" w:rsidRPr="00EC15E3" w:rsidRDefault="001A54DA" w:rsidP="00272F20">
            <w:pPr>
              <w:widowControl w:val="0"/>
              <w:autoSpaceDE w:val="0"/>
              <w:autoSpaceDN w:val="0"/>
              <w:adjustRightInd w:val="0"/>
              <w:ind w:left="-108" w:right="-108"/>
              <w:jc w:val="center"/>
              <w:rPr>
                <w:sz w:val="28"/>
                <w:szCs w:val="28"/>
                <w:lang w:val="ru-RU"/>
              </w:rPr>
            </w:pPr>
            <w:r w:rsidRPr="00EC15E3">
              <w:rPr>
                <w:sz w:val="27"/>
                <w:szCs w:val="27"/>
                <w:lang w:val="ru-RU"/>
              </w:rPr>
              <w:t>процентов</w:t>
            </w:r>
          </w:p>
        </w:tc>
        <w:tc>
          <w:tcPr>
            <w:tcW w:w="1134" w:type="dxa"/>
            <w:shd w:val="clear" w:color="auto" w:fill="auto"/>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w:t>
            </w:r>
          </w:p>
        </w:tc>
        <w:tc>
          <w:tcPr>
            <w:tcW w:w="1134" w:type="dxa"/>
            <w:shd w:val="clear" w:color="auto" w:fill="auto"/>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w:t>
            </w:r>
          </w:p>
        </w:tc>
        <w:tc>
          <w:tcPr>
            <w:tcW w:w="1134" w:type="dxa"/>
            <w:shd w:val="clear" w:color="auto" w:fill="auto"/>
          </w:tcPr>
          <w:p w:rsidR="001A54DA" w:rsidRPr="00EC15E3" w:rsidRDefault="001A54DA" w:rsidP="00272F20">
            <w:pPr>
              <w:jc w:val="center"/>
              <w:rPr>
                <w:bCs/>
                <w:sz w:val="27"/>
                <w:szCs w:val="27"/>
              </w:rPr>
            </w:pPr>
            <w:r w:rsidRPr="00EC15E3">
              <w:rPr>
                <w:bCs/>
                <w:sz w:val="27"/>
                <w:szCs w:val="27"/>
                <w:lang w:val="ru-RU"/>
              </w:rPr>
              <w:t>82,76</w:t>
            </w:r>
          </w:p>
        </w:tc>
        <w:tc>
          <w:tcPr>
            <w:tcW w:w="1134" w:type="dxa"/>
            <w:shd w:val="clear" w:color="auto" w:fill="auto"/>
          </w:tcPr>
          <w:p w:rsidR="001A54DA" w:rsidRPr="00EC15E3" w:rsidRDefault="001A54DA" w:rsidP="00272F20">
            <w:pPr>
              <w:ind w:left="-108" w:right="-108"/>
              <w:jc w:val="center"/>
              <w:rPr>
                <w:bCs/>
                <w:spacing w:val="-10"/>
                <w:sz w:val="27"/>
                <w:szCs w:val="27"/>
                <w:lang w:val="ru-RU"/>
              </w:rPr>
            </w:pPr>
            <w:r w:rsidRPr="00EC15E3">
              <w:rPr>
                <w:bCs/>
                <w:sz w:val="27"/>
                <w:szCs w:val="27"/>
              </w:rPr>
              <w:t>8</w:t>
            </w:r>
            <w:r w:rsidRPr="00EC15E3">
              <w:rPr>
                <w:bCs/>
                <w:sz w:val="27"/>
                <w:szCs w:val="27"/>
                <w:lang w:val="ru-RU"/>
              </w:rPr>
              <w:t>4,11</w:t>
            </w:r>
          </w:p>
        </w:tc>
        <w:tc>
          <w:tcPr>
            <w:tcW w:w="1134" w:type="dxa"/>
            <w:shd w:val="clear" w:color="auto" w:fill="auto"/>
          </w:tcPr>
          <w:p w:rsidR="001A54DA" w:rsidRPr="00EC15E3" w:rsidRDefault="001A54DA" w:rsidP="00272F20">
            <w:pPr>
              <w:jc w:val="center"/>
              <w:rPr>
                <w:bCs/>
                <w:sz w:val="27"/>
                <w:szCs w:val="27"/>
                <w:lang w:val="ru-RU"/>
              </w:rPr>
            </w:pPr>
            <w:r w:rsidRPr="00EC15E3">
              <w:rPr>
                <w:bCs/>
                <w:sz w:val="27"/>
                <w:szCs w:val="27"/>
                <w:lang w:val="ru-RU"/>
              </w:rPr>
              <w:t>-</w:t>
            </w:r>
          </w:p>
        </w:tc>
      </w:tr>
      <w:tr w:rsidR="001A54DA" w:rsidRPr="00EC15E3" w:rsidTr="00272F20">
        <w:trPr>
          <w:trHeight w:val="1685"/>
        </w:trPr>
        <w:tc>
          <w:tcPr>
            <w:tcW w:w="710" w:type="dxa"/>
          </w:tcPr>
          <w:p w:rsidR="001A54DA" w:rsidRPr="00EC15E3" w:rsidRDefault="001A54DA" w:rsidP="00133BCF">
            <w:pPr>
              <w:jc w:val="center"/>
              <w:rPr>
                <w:sz w:val="27"/>
                <w:szCs w:val="27"/>
                <w:lang w:val="ru-RU"/>
              </w:rPr>
            </w:pPr>
            <w:r w:rsidRPr="00EC15E3">
              <w:rPr>
                <w:sz w:val="27"/>
                <w:szCs w:val="27"/>
                <w:lang w:val="ru-RU"/>
              </w:rPr>
              <w:t>5.1</w:t>
            </w:r>
          </w:p>
        </w:tc>
        <w:tc>
          <w:tcPr>
            <w:tcW w:w="2976" w:type="dxa"/>
            <w:shd w:val="clear" w:color="auto" w:fill="auto"/>
          </w:tcPr>
          <w:p w:rsidR="001A54DA" w:rsidRPr="00EC15E3" w:rsidRDefault="001A54DA" w:rsidP="00272F20">
            <w:pPr>
              <w:widowControl w:val="0"/>
              <w:autoSpaceDE w:val="0"/>
              <w:autoSpaceDN w:val="0"/>
              <w:adjustRightInd w:val="0"/>
              <w:rPr>
                <w:bCs/>
                <w:sz w:val="27"/>
                <w:szCs w:val="27"/>
                <w:lang w:val="ru-RU"/>
              </w:rPr>
            </w:pPr>
            <w:r w:rsidRPr="00EC15E3">
              <w:rPr>
                <w:bCs/>
                <w:sz w:val="27"/>
                <w:szCs w:val="27"/>
                <w:lang w:val="ru-RU"/>
              </w:rPr>
              <w:t>Мероприятие «Модернизация инфраструктуры общего образования»</w:t>
            </w:r>
          </w:p>
        </w:tc>
        <w:tc>
          <w:tcPr>
            <w:tcW w:w="4253" w:type="dxa"/>
            <w:shd w:val="clear" w:color="auto" w:fill="auto"/>
          </w:tcPr>
          <w:p w:rsidR="001A54DA" w:rsidRPr="00EC15E3" w:rsidRDefault="001A54DA" w:rsidP="00272F20">
            <w:pPr>
              <w:outlineLvl w:val="0"/>
              <w:rPr>
                <w:sz w:val="27"/>
                <w:szCs w:val="27"/>
                <w:lang w:val="ru-RU"/>
              </w:rPr>
            </w:pPr>
            <w:r w:rsidRPr="00EC15E3">
              <w:rPr>
                <w:bCs/>
                <w:sz w:val="27"/>
                <w:szCs w:val="27"/>
                <w:lang w:val="ru-RU"/>
              </w:rPr>
              <w:t>Удельный вес численности обучающихся, занимающихся в зданиях, требующих капитального ремонта или реконструкции (всего)</w:t>
            </w:r>
          </w:p>
        </w:tc>
        <w:tc>
          <w:tcPr>
            <w:tcW w:w="1417" w:type="dxa"/>
            <w:shd w:val="clear" w:color="auto" w:fill="auto"/>
          </w:tcPr>
          <w:p w:rsidR="001A54DA" w:rsidRPr="00EC15E3" w:rsidRDefault="001A54DA" w:rsidP="00272F20">
            <w:pPr>
              <w:widowControl w:val="0"/>
              <w:autoSpaceDE w:val="0"/>
              <w:autoSpaceDN w:val="0"/>
              <w:adjustRightInd w:val="0"/>
              <w:ind w:left="-108" w:right="-108"/>
              <w:jc w:val="center"/>
              <w:rPr>
                <w:sz w:val="28"/>
                <w:szCs w:val="28"/>
                <w:lang w:val="ru-RU"/>
              </w:rPr>
            </w:pPr>
            <w:r w:rsidRPr="00EC15E3">
              <w:rPr>
                <w:sz w:val="27"/>
                <w:szCs w:val="27"/>
                <w:lang w:val="ru-RU"/>
              </w:rPr>
              <w:t>процентов</w:t>
            </w:r>
          </w:p>
        </w:tc>
        <w:tc>
          <w:tcPr>
            <w:tcW w:w="1134" w:type="dxa"/>
            <w:shd w:val="clear" w:color="auto" w:fill="auto"/>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w:t>
            </w:r>
          </w:p>
        </w:tc>
        <w:tc>
          <w:tcPr>
            <w:tcW w:w="1134" w:type="dxa"/>
            <w:shd w:val="clear" w:color="auto" w:fill="auto"/>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w:t>
            </w:r>
          </w:p>
        </w:tc>
        <w:tc>
          <w:tcPr>
            <w:tcW w:w="1134" w:type="dxa"/>
            <w:shd w:val="clear" w:color="auto" w:fill="auto"/>
          </w:tcPr>
          <w:p w:rsidR="001A54DA" w:rsidRPr="00EC15E3" w:rsidRDefault="001A54DA" w:rsidP="00272F20">
            <w:pPr>
              <w:jc w:val="center"/>
              <w:rPr>
                <w:bCs/>
                <w:sz w:val="27"/>
                <w:szCs w:val="27"/>
                <w:lang w:val="ru-RU"/>
              </w:rPr>
            </w:pPr>
            <w:r w:rsidRPr="00EC15E3">
              <w:rPr>
                <w:bCs/>
                <w:sz w:val="27"/>
                <w:szCs w:val="27"/>
                <w:lang w:val="ru-RU"/>
              </w:rPr>
              <w:t>-</w:t>
            </w:r>
          </w:p>
        </w:tc>
        <w:tc>
          <w:tcPr>
            <w:tcW w:w="1134" w:type="dxa"/>
            <w:shd w:val="clear" w:color="auto" w:fill="auto"/>
          </w:tcPr>
          <w:p w:rsidR="001A54DA" w:rsidRPr="00EC15E3" w:rsidRDefault="001A54DA" w:rsidP="00272F20">
            <w:pPr>
              <w:jc w:val="center"/>
              <w:rPr>
                <w:bCs/>
                <w:sz w:val="27"/>
                <w:szCs w:val="27"/>
              </w:rPr>
            </w:pPr>
            <w:r w:rsidRPr="00EC15E3">
              <w:rPr>
                <w:bCs/>
                <w:sz w:val="27"/>
                <w:szCs w:val="27"/>
                <w:lang w:val="ru-RU"/>
              </w:rPr>
              <w:t>0,55</w:t>
            </w:r>
          </w:p>
        </w:tc>
        <w:tc>
          <w:tcPr>
            <w:tcW w:w="1134" w:type="dxa"/>
            <w:shd w:val="clear" w:color="auto" w:fill="auto"/>
          </w:tcPr>
          <w:p w:rsidR="001A54DA" w:rsidRPr="00EC15E3" w:rsidRDefault="001A54DA" w:rsidP="00272F20">
            <w:pPr>
              <w:jc w:val="center"/>
              <w:rPr>
                <w:bCs/>
                <w:sz w:val="27"/>
                <w:szCs w:val="27"/>
                <w:lang w:val="ru-RU"/>
              </w:rPr>
            </w:pPr>
            <w:r w:rsidRPr="00EC15E3">
              <w:rPr>
                <w:bCs/>
                <w:sz w:val="27"/>
                <w:szCs w:val="27"/>
                <w:lang w:val="ru-RU"/>
              </w:rPr>
              <w:t>-</w:t>
            </w:r>
          </w:p>
        </w:tc>
      </w:tr>
      <w:tr w:rsidR="001A54DA" w:rsidRPr="00EC15E3" w:rsidTr="00272F20">
        <w:trPr>
          <w:trHeight w:val="889"/>
        </w:trPr>
        <w:tc>
          <w:tcPr>
            <w:tcW w:w="710" w:type="dxa"/>
            <w:vMerge w:val="restart"/>
          </w:tcPr>
          <w:p w:rsidR="001A54DA" w:rsidRPr="00EC15E3" w:rsidRDefault="001A54DA" w:rsidP="00133BCF">
            <w:pPr>
              <w:jc w:val="center"/>
              <w:rPr>
                <w:sz w:val="27"/>
                <w:szCs w:val="27"/>
                <w:lang w:val="ru-RU"/>
              </w:rPr>
            </w:pPr>
            <w:r w:rsidRPr="00EC15E3">
              <w:rPr>
                <w:sz w:val="27"/>
                <w:szCs w:val="27"/>
                <w:lang w:val="ru-RU"/>
              </w:rPr>
              <w:t>5.2</w:t>
            </w:r>
          </w:p>
        </w:tc>
        <w:tc>
          <w:tcPr>
            <w:tcW w:w="2976" w:type="dxa"/>
            <w:vMerge w:val="restart"/>
            <w:shd w:val="clear" w:color="auto" w:fill="auto"/>
          </w:tcPr>
          <w:p w:rsidR="001A54DA" w:rsidRPr="00EC15E3" w:rsidRDefault="001A54DA" w:rsidP="00272F20">
            <w:pPr>
              <w:widowControl w:val="0"/>
              <w:autoSpaceDE w:val="0"/>
              <w:autoSpaceDN w:val="0"/>
              <w:adjustRightInd w:val="0"/>
              <w:rPr>
                <w:bCs/>
                <w:sz w:val="27"/>
                <w:szCs w:val="27"/>
                <w:lang w:val="ru-RU"/>
              </w:rPr>
            </w:pPr>
            <w:r w:rsidRPr="00EC15E3">
              <w:rPr>
                <w:bCs/>
                <w:sz w:val="27"/>
                <w:szCs w:val="27"/>
                <w:lang w:val="ru-RU"/>
              </w:rPr>
              <w:t>Мероприятие «Оптимизация загруженности общеобразовательных организаций»</w:t>
            </w:r>
          </w:p>
          <w:p w:rsidR="001A54DA" w:rsidRPr="00EC15E3" w:rsidRDefault="001A54DA" w:rsidP="00272F20">
            <w:pPr>
              <w:tabs>
                <w:tab w:val="left" w:pos="2244"/>
              </w:tabs>
              <w:autoSpaceDE w:val="0"/>
              <w:autoSpaceDN w:val="0"/>
              <w:adjustRightInd w:val="0"/>
              <w:rPr>
                <w:bCs/>
                <w:spacing w:val="-20"/>
                <w:sz w:val="27"/>
                <w:szCs w:val="27"/>
                <w:lang w:val="ru-RU"/>
              </w:rPr>
            </w:pPr>
          </w:p>
        </w:tc>
        <w:tc>
          <w:tcPr>
            <w:tcW w:w="4253" w:type="dxa"/>
            <w:shd w:val="clear" w:color="auto" w:fill="auto"/>
          </w:tcPr>
          <w:p w:rsidR="001A54DA" w:rsidRPr="00EC15E3" w:rsidRDefault="001A54DA" w:rsidP="00272F20">
            <w:pPr>
              <w:outlineLvl w:val="0"/>
              <w:rPr>
                <w:bCs/>
                <w:sz w:val="27"/>
                <w:szCs w:val="27"/>
                <w:lang w:val="ru-RU"/>
              </w:rPr>
            </w:pPr>
            <w:r w:rsidRPr="00EC15E3">
              <w:rPr>
                <w:bCs/>
                <w:sz w:val="27"/>
                <w:szCs w:val="27"/>
                <w:lang w:val="ru-RU"/>
              </w:rPr>
              <w:t>Удельный вес численности</w:t>
            </w:r>
            <w:r w:rsidRPr="00EC15E3">
              <w:rPr>
                <w:sz w:val="27"/>
                <w:szCs w:val="27"/>
                <w:lang w:val="ru-RU"/>
              </w:rPr>
              <w:t xml:space="preserve"> обучающихся по образовательным программам начального общего образования</w:t>
            </w:r>
          </w:p>
        </w:tc>
        <w:tc>
          <w:tcPr>
            <w:tcW w:w="1417" w:type="dxa"/>
            <w:shd w:val="clear" w:color="auto" w:fill="auto"/>
          </w:tcPr>
          <w:p w:rsidR="001A54DA" w:rsidRPr="00EC15E3" w:rsidRDefault="001A54DA" w:rsidP="00272F20">
            <w:pPr>
              <w:widowControl w:val="0"/>
              <w:autoSpaceDE w:val="0"/>
              <w:autoSpaceDN w:val="0"/>
              <w:adjustRightInd w:val="0"/>
              <w:ind w:left="-108" w:right="-108"/>
              <w:jc w:val="center"/>
              <w:rPr>
                <w:sz w:val="27"/>
                <w:szCs w:val="27"/>
                <w:lang w:val="ru-RU"/>
              </w:rPr>
            </w:pPr>
            <w:r w:rsidRPr="00EC15E3">
              <w:rPr>
                <w:sz w:val="27"/>
                <w:szCs w:val="27"/>
                <w:lang w:val="ru-RU"/>
              </w:rPr>
              <w:t>процентов</w:t>
            </w:r>
          </w:p>
        </w:tc>
        <w:tc>
          <w:tcPr>
            <w:tcW w:w="1134" w:type="dxa"/>
            <w:shd w:val="clear" w:color="auto" w:fill="auto"/>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w:t>
            </w:r>
          </w:p>
        </w:tc>
        <w:tc>
          <w:tcPr>
            <w:tcW w:w="1134" w:type="dxa"/>
            <w:shd w:val="clear" w:color="auto" w:fill="auto"/>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w:t>
            </w:r>
          </w:p>
        </w:tc>
        <w:tc>
          <w:tcPr>
            <w:tcW w:w="1134" w:type="dxa"/>
            <w:shd w:val="clear" w:color="auto" w:fill="auto"/>
          </w:tcPr>
          <w:p w:rsidR="001A54DA" w:rsidRPr="00EC15E3" w:rsidRDefault="001A54DA" w:rsidP="00272F20">
            <w:pPr>
              <w:jc w:val="center"/>
              <w:rPr>
                <w:bCs/>
                <w:sz w:val="27"/>
                <w:szCs w:val="27"/>
                <w:lang w:val="ru-RU"/>
              </w:rPr>
            </w:pPr>
            <w:r w:rsidRPr="00EC15E3">
              <w:rPr>
                <w:sz w:val="27"/>
                <w:szCs w:val="27"/>
              </w:rPr>
              <w:t>77,49</w:t>
            </w:r>
          </w:p>
        </w:tc>
        <w:tc>
          <w:tcPr>
            <w:tcW w:w="1134" w:type="dxa"/>
            <w:shd w:val="clear" w:color="auto" w:fill="auto"/>
          </w:tcPr>
          <w:p w:rsidR="001A54DA" w:rsidRPr="00EC15E3" w:rsidRDefault="001A54DA" w:rsidP="00272F20">
            <w:pPr>
              <w:jc w:val="center"/>
              <w:rPr>
                <w:bCs/>
                <w:sz w:val="27"/>
                <w:szCs w:val="27"/>
                <w:lang w:val="ru-RU"/>
              </w:rPr>
            </w:pPr>
            <w:r w:rsidRPr="00EC15E3">
              <w:rPr>
                <w:sz w:val="27"/>
                <w:szCs w:val="27"/>
                <w:lang w:val="ru-RU"/>
              </w:rPr>
              <w:t>81,21</w:t>
            </w:r>
          </w:p>
        </w:tc>
        <w:tc>
          <w:tcPr>
            <w:tcW w:w="1134" w:type="dxa"/>
            <w:shd w:val="clear" w:color="auto" w:fill="auto"/>
          </w:tcPr>
          <w:p w:rsidR="001A54DA" w:rsidRPr="00EC15E3" w:rsidRDefault="001A54DA" w:rsidP="00272F20">
            <w:pPr>
              <w:jc w:val="center"/>
              <w:rPr>
                <w:bCs/>
                <w:sz w:val="27"/>
                <w:szCs w:val="27"/>
                <w:lang w:val="ru-RU"/>
              </w:rPr>
            </w:pPr>
            <w:r w:rsidRPr="00EC15E3">
              <w:rPr>
                <w:bCs/>
                <w:sz w:val="27"/>
                <w:szCs w:val="27"/>
                <w:lang w:val="ru-RU"/>
              </w:rPr>
              <w:t>-</w:t>
            </w:r>
          </w:p>
        </w:tc>
      </w:tr>
      <w:tr w:rsidR="001A54DA" w:rsidRPr="00EC15E3" w:rsidTr="00272F20">
        <w:trPr>
          <w:trHeight w:val="888"/>
        </w:trPr>
        <w:tc>
          <w:tcPr>
            <w:tcW w:w="710" w:type="dxa"/>
            <w:vMerge/>
          </w:tcPr>
          <w:p w:rsidR="001A54DA" w:rsidRPr="00EC15E3" w:rsidRDefault="001A54DA" w:rsidP="00133BCF">
            <w:pPr>
              <w:jc w:val="center"/>
              <w:rPr>
                <w:sz w:val="27"/>
                <w:szCs w:val="27"/>
                <w:lang w:val="ru-RU"/>
              </w:rPr>
            </w:pPr>
          </w:p>
        </w:tc>
        <w:tc>
          <w:tcPr>
            <w:tcW w:w="2976" w:type="dxa"/>
            <w:vMerge/>
            <w:shd w:val="clear" w:color="auto" w:fill="auto"/>
          </w:tcPr>
          <w:p w:rsidR="001A54DA" w:rsidRPr="00EC15E3" w:rsidRDefault="001A54DA" w:rsidP="00272F20">
            <w:pPr>
              <w:widowControl w:val="0"/>
              <w:autoSpaceDE w:val="0"/>
              <w:autoSpaceDN w:val="0"/>
              <w:adjustRightInd w:val="0"/>
              <w:rPr>
                <w:bCs/>
                <w:sz w:val="27"/>
                <w:szCs w:val="27"/>
                <w:lang w:val="ru-RU"/>
              </w:rPr>
            </w:pPr>
          </w:p>
        </w:tc>
        <w:tc>
          <w:tcPr>
            <w:tcW w:w="4253" w:type="dxa"/>
            <w:shd w:val="clear" w:color="auto" w:fill="auto"/>
          </w:tcPr>
          <w:p w:rsidR="001A54DA" w:rsidRPr="00EC15E3" w:rsidRDefault="001A54DA" w:rsidP="00272F20">
            <w:pPr>
              <w:outlineLvl w:val="0"/>
              <w:rPr>
                <w:sz w:val="27"/>
                <w:szCs w:val="27"/>
                <w:lang w:val="ru-RU"/>
              </w:rPr>
            </w:pPr>
            <w:r w:rsidRPr="00EC15E3">
              <w:rPr>
                <w:bCs/>
                <w:sz w:val="27"/>
                <w:szCs w:val="27"/>
                <w:lang w:val="ru-RU"/>
              </w:rPr>
              <w:t>Удельный вес численности</w:t>
            </w:r>
            <w:r w:rsidRPr="00EC15E3">
              <w:rPr>
                <w:sz w:val="27"/>
                <w:szCs w:val="27"/>
                <w:lang w:val="ru-RU"/>
              </w:rPr>
              <w:t xml:space="preserve"> обучающихся по образовательным программам основного общего образования</w:t>
            </w:r>
          </w:p>
        </w:tc>
        <w:tc>
          <w:tcPr>
            <w:tcW w:w="1417" w:type="dxa"/>
            <w:shd w:val="clear" w:color="auto" w:fill="auto"/>
          </w:tcPr>
          <w:p w:rsidR="001A54DA" w:rsidRPr="00EC15E3" w:rsidRDefault="001A54DA" w:rsidP="00272F20">
            <w:pPr>
              <w:widowControl w:val="0"/>
              <w:autoSpaceDE w:val="0"/>
              <w:autoSpaceDN w:val="0"/>
              <w:adjustRightInd w:val="0"/>
              <w:ind w:left="-108" w:right="-108"/>
              <w:jc w:val="center"/>
              <w:rPr>
                <w:sz w:val="28"/>
                <w:szCs w:val="28"/>
                <w:lang w:val="ru-RU"/>
              </w:rPr>
            </w:pPr>
            <w:r w:rsidRPr="00EC15E3">
              <w:rPr>
                <w:sz w:val="27"/>
                <w:szCs w:val="27"/>
                <w:lang w:val="ru-RU"/>
              </w:rPr>
              <w:t>процентов</w:t>
            </w:r>
          </w:p>
        </w:tc>
        <w:tc>
          <w:tcPr>
            <w:tcW w:w="1134" w:type="dxa"/>
            <w:shd w:val="clear" w:color="auto" w:fill="auto"/>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w:t>
            </w:r>
          </w:p>
        </w:tc>
        <w:tc>
          <w:tcPr>
            <w:tcW w:w="1134" w:type="dxa"/>
            <w:shd w:val="clear" w:color="auto" w:fill="auto"/>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w:t>
            </w:r>
          </w:p>
        </w:tc>
        <w:tc>
          <w:tcPr>
            <w:tcW w:w="1134" w:type="dxa"/>
            <w:shd w:val="clear" w:color="auto" w:fill="auto"/>
          </w:tcPr>
          <w:p w:rsidR="001A54DA" w:rsidRPr="00EC15E3" w:rsidRDefault="001A54DA" w:rsidP="00272F20">
            <w:pPr>
              <w:jc w:val="center"/>
              <w:rPr>
                <w:bCs/>
                <w:sz w:val="27"/>
                <w:szCs w:val="27"/>
                <w:lang w:val="ru-RU"/>
              </w:rPr>
            </w:pPr>
            <w:r w:rsidRPr="00EC15E3">
              <w:rPr>
                <w:sz w:val="27"/>
                <w:szCs w:val="27"/>
              </w:rPr>
              <w:t>83,7</w:t>
            </w:r>
            <w:r w:rsidRPr="00EC15E3">
              <w:rPr>
                <w:sz w:val="27"/>
                <w:szCs w:val="27"/>
                <w:lang w:val="ru-RU"/>
              </w:rPr>
              <w:t>6</w:t>
            </w:r>
          </w:p>
        </w:tc>
        <w:tc>
          <w:tcPr>
            <w:tcW w:w="1134" w:type="dxa"/>
            <w:shd w:val="clear" w:color="auto" w:fill="auto"/>
          </w:tcPr>
          <w:p w:rsidR="001A54DA" w:rsidRPr="00EC15E3" w:rsidRDefault="001A54DA" w:rsidP="00272F20">
            <w:pPr>
              <w:jc w:val="center"/>
              <w:rPr>
                <w:bCs/>
                <w:sz w:val="27"/>
                <w:szCs w:val="27"/>
                <w:lang w:val="ru-RU"/>
              </w:rPr>
            </w:pPr>
            <w:r w:rsidRPr="00EC15E3">
              <w:rPr>
                <w:sz w:val="27"/>
                <w:szCs w:val="27"/>
              </w:rPr>
              <w:t>8</w:t>
            </w:r>
            <w:r w:rsidRPr="00EC15E3">
              <w:rPr>
                <w:sz w:val="27"/>
                <w:szCs w:val="27"/>
                <w:lang w:val="ru-RU"/>
              </w:rPr>
              <w:t>5,75</w:t>
            </w:r>
          </w:p>
        </w:tc>
        <w:tc>
          <w:tcPr>
            <w:tcW w:w="1134" w:type="dxa"/>
            <w:shd w:val="clear" w:color="auto" w:fill="auto"/>
          </w:tcPr>
          <w:p w:rsidR="001A54DA" w:rsidRPr="00EC15E3" w:rsidRDefault="001A54DA" w:rsidP="00272F20">
            <w:pPr>
              <w:jc w:val="center"/>
              <w:rPr>
                <w:bCs/>
                <w:sz w:val="27"/>
                <w:szCs w:val="27"/>
                <w:lang w:val="ru-RU"/>
              </w:rPr>
            </w:pPr>
            <w:r w:rsidRPr="00EC15E3">
              <w:rPr>
                <w:bCs/>
                <w:sz w:val="27"/>
                <w:szCs w:val="27"/>
                <w:lang w:val="ru-RU"/>
              </w:rPr>
              <w:t>-</w:t>
            </w:r>
          </w:p>
        </w:tc>
      </w:tr>
      <w:tr w:rsidR="001A54DA" w:rsidRPr="00EC15E3" w:rsidTr="00272F20">
        <w:trPr>
          <w:trHeight w:val="1320"/>
        </w:trPr>
        <w:tc>
          <w:tcPr>
            <w:tcW w:w="710" w:type="dxa"/>
            <w:vMerge/>
          </w:tcPr>
          <w:p w:rsidR="001A54DA" w:rsidRPr="00EC15E3" w:rsidRDefault="001A54DA" w:rsidP="00133BCF">
            <w:pPr>
              <w:jc w:val="center"/>
              <w:rPr>
                <w:sz w:val="27"/>
                <w:szCs w:val="27"/>
                <w:lang w:val="ru-RU"/>
              </w:rPr>
            </w:pPr>
          </w:p>
        </w:tc>
        <w:tc>
          <w:tcPr>
            <w:tcW w:w="2976" w:type="dxa"/>
            <w:vMerge/>
            <w:shd w:val="clear" w:color="auto" w:fill="auto"/>
          </w:tcPr>
          <w:p w:rsidR="001A54DA" w:rsidRPr="00EC15E3" w:rsidRDefault="001A54DA" w:rsidP="00272F20">
            <w:pPr>
              <w:widowControl w:val="0"/>
              <w:autoSpaceDE w:val="0"/>
              <w:autoSpaceDN w:val="0"/>
              <w:adjustRightInd w:val="0"/>
              <w:rPr>
                <w:bCs/>
                <w:sz w:val="27"/>
                <w:szCs w:val="27"/>
                <w:lang w:val="ru-RU"/>
              </w:rPr>
            </w:pPr>
          </w:p>
        </w:tc>
        <w:tc>
          <w:tcPr>
            <w:tcW w:w="4253" w:type="dxa"/>
            <w:shd w:val="clear" w:color="auto" w:fill="auto"/>
          </w:tcPr>
          <w:p w:rsidR="001A54DA" w:rsidRPr="00EC15E3" w:rsidRDefault="001A54DA" w:rsidP="00272F20">
            <w:pPr>
              <w:outlineLvl w:val="0"/>
              <w:rPr>
                <w:sz w:val="27"/>
                <w:szCs w:val="27"/>
                <w:lang w:val="ru-RU"/>
              </w:rPr>
            </w:pPr>
            <w:r w:rsidRPr="00EC15E3">
              <w:rPr>
                <w:bCs/>
                <w:sz w:val="27"/>
                <w:szCs w:val="27"/>
                <w:lang w:val="ru-RU"/>
              </w:rPr>
              <w:t>Удельный вес численности</w:t>
            </w:r>
            <w:r w:rsidRPr="00EC15E3">
              <w:rPr>
                <w:sz w:val="27"/>
                <w:szCs w:val="27"/>
                <w:lang w:val="ru-RU"/>
              </w:rPr>
              <w:t xml:space="preserve"> обучающихся по образовательным программам среднего общего образования</w:t>
            </w:r>
          </w:p>
        </w:tc>
        <w:tc>
          <w:tcPr>
            <w:tcW w:w="1417" w:type="dxa"/>
            <w:shd w:val="clear" w:color="auto" w:fill="auto"/>
          </w:tcPr>
          <w:p w:rsidR="001A54DA" w:rsidRPr="00EC15E3" w:rsidRDefault="001A54DA" w:rsidP="00272F20">
            <w:pPr>
              <w:widowControl w:val="0"/>
              <w:autoSpaceDE w:val="0"/>
              <w:autoSpaceDN w:val="0"/>
              <w:adjustRightInd w:val="0"/>
              <w:ind w:left="-108" w:right="-108"/>
              <w:jc w:val="center"/>
              <w:rPr>
                <w:sz w:val="28"/>
                <w:szCs w:val="28"/>
                <w:lang w:val="ru-RU"/>
              </w:rPr>
            </w:pPr>
            <w:r w:rsidRPr="00EC15E3">
              <w:rPr>
                <w:sz w:val="27"/>
                <w:szCs w:val="27"/>
                <w:lang w:val="ru-RU"/>
              </w:rPr>
              <w:t>процентов</w:t>
            </w:r>
          </w:p>
        </w:tc>
        <w:tc>
          <w:tcPr>
            <w:tcW w:w="1134" w:type="dxa"/>
            <w:shd w:val="clear" w:color="auto" w:fill="auto"/>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w:t>
            </w:r>
          </w:p>
        </w:tc>
        <w:tc>
          <w:tcPr>
            <w:tcW w:w="1134" w:type="dxa"/>
            <w:shd w:val="clear" w:color="auto" w:fill="auto"/>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w:t>
            </w:r>
          </w:p>
        </w:tc>
        <w:tc>
          <w:tcPr>
            <w:tcW w:w="1134" w:type="dxa"/>
            <w:shd w:val="clear" w:color="auto" w:fill="auto"/>
          </w:tcPr>
          <w:p w:rsidR="001A54DA" w:rsidRPr="00EC15E3" w:rsidRDefault="001A54DA" w:rsidP="00272F20">
            <w:pPr>
              <w:jc w:val="center"/>
              <w:rPr>
                <w:bCs/>
                <w:sz w:val="27"/>
                <w:szCs w:val="27"/>
                <w:lang w:val="ru-RU"/>
              </w:rPr>
            </w:pPr>
            <w:r w:rsidRPr="00EC15E3">
              <w:rPr>
                <w:sz w:val="27"/>
                <w:szCs w:val="27"/>
                <w:lang w:val="ru-RU"/>
              </w:rPr>
              <w:t>98,0</w:t>
            </w:r>
          </w:p>
        </w:tc>
        <w:tc>
          <w:tcPr>
            <w:tcW w:w="1134" w:type="dxa"/>
            <w:shd w:val="clear" w:color="auto" w:fill="auto"/>
          </w:tcPr>
          <w:p w:rsidR="001A54DA" w:rsidRPr="00EC15E3" w:rsidRDefault="001A54DA" w:rsidP="00272F20">
            <w:pPr>
              <w:jc w:val="center"/>
              <w:rPr>
                <w:bCs/>
                <w:sz w:val="27"/>
                <w:szCs w:val="27"/>
                <w:lang w:val="ru-RU"/>
              </w:rPr>
            </w:pPr>
            <w:r w:rsidRPr="00EC15E3">
              <w:rPr>
                <w:sz w:val="27"/>
                <w:szCs w:val="27"/>
                <w:lang w:val="ru-RU"/>
              </w:rPr>
              <w:t>98,61</w:t>
            </w:r>
          </w:p>
        </w:tc>
        <w:tc>
          <w:tcPr>
            <w:tcW w:w="1134" w:type="dxa"/>
            <w:shd w:val="clear" w:color="auto" w:fill="auto"/>
          </w:tcPr>
          <w:p w:rsidR="001A54DA" w:rsidRPr="00EC15E3" w:rsidRDefault="001A54DA" w:rsidP="00272F20">
            <w:pPr>
              <w:jc w:val="center"/>
              <w:rPr>
                <w:bCs/>
                <w:sz w:val="27"/>
                <w:szCs w:val="27"/>
                <w:lang w:val="ru-RU"/>
              </w:rPr>
            </w:pPr>
            <w:r w:rsidRPr="00EC15E3">
              <w:rPr>
                <w:bCs/>
                <w:sz w:val="27"/>
                <w:szCs w:val="27"/>
                <w:lang w:val="ru-RU"/>
              </w:rPr>
              <w:t>-</w:t>
            </w:r>
          </w:p>
        </w:tc>
      </w:tr>
    </w:tbl>
    <w:p w:rsidR="001A54DA" w:rsidRPr="00EC15E3" w:rsidRDefault="001A54DA" w:rsidP="001A54DA">
      <w:pPr>
        <w:autoSpaceDE w:val="0"/>
        <w:autoSpaceDN w:val="0"/>
        <w:adjustRightInd w:val="0"/>
        <w:jc w:val="both"/>
        <w:outlineLvl w:val="0"/>
        <w:rPr>
          <w:sz w:val="27"/>
          <w:szCs w:val="27"/>
          <w:lang w:val="ru-RU"/>
        </w:rPr>
      </w:pPr>
    </w:p>
    <w:p w:rsidR="00752EA2" w:rsidRPr="00EC15E3" w:rsidRDefault="00752EA2" w:rsidP="00752EA2">
      <w:pPr>
        <w:autoSpaceDE w:val="0"/>
        <w:autoSpaceDN w:val="0"/>
        <w:adjustRightInd w:val="0"/>
        <w:jc w:val="both"/>
        <w:outlineLvl w:val="0"/>
        <w:rPr>
          <w:sz w:val="27"/>
          <w:szCs w:val="27"/>
          <w:lang w:val="ru-RU"/>
        </w:rPr>
      </w:pPr>
      <w:r w:rsidRPr="00EC15E3">
        <w:rPr>
          <w:sz w:val="28"/>
          <w:szCs w:val="27"/>
          <w:lang w:val="ru-RU"/>
        </w:rPr>
        <w:t>*</w:t>
      </w:r>
      <w:r w:rsidRPr="00EC15E3">
        <w:rPr>
          <w:sz w:val="27"/>
          <w:szCs w:val="27"/>
          <w:lang w:val="ru-RU"/>
        </w:rPr>
        <w:t xml:space="preserve"> Документ утратил силу с 1 января 2018 г. Реализация мероприятия данной программы будет осуществляться в рамках государственной программы Российской Федерации «Развитие образования».</w:t>
      </w:r>
    </w:p>
    <w:p w:rsidR="001A54DA" w:rsidRPr="00EC15E3" w:rsidRDefault="00752EA2" w:rsidP="001A54DA">
      <w:pPr>
        <w:autoSpaceDE w:val="0"/>
        <w:autoSpaceDN w:val="0"/>
        <w:adjustRightInd w:val="0"/>
        <w:jc w:val="both"/>
        <w:outlineLvl w:val="0"/>
        <w:rPr>
          <w:sz w:val="27"/>
          <w:szCs w:val="27"/>
          <w:lang w:val="ru-RU"/>
        </w:rPr>
      </w:pPr>
      <w:r w:rsidRPr="00EC15E3">
        <w:rPr>
          <w:sz w:val="27"/>
          <w:szCs w:val="27"/>
          <w:lang w:val="ru-RU"/>
        </w:rPr>
        <w:t>**</w:t>
      </w:r>
      <w:r w:rsidR="001A54DA" w:rsidRPr="00EC15E3">
        <w:rPr>
          <w:sz w:val="27"/>
          <w:szCs w:val="27"/>
          <w:lang w:val="ru-RU"/>
        </w:rPr>
        <w:t xml:space="preserve"> Мероприятие реализуется в рамках соглашения с Министерством просвещения Российской Федерации.</w:t>
      </w:r>
    </w:p>
    <w:p w:rsidR="001A54DA" w:rsidRPr="00EC15E3" w:rsidRDefault="00314BBC" w:rsidP="001A54DA">
      <w:pPr>
        <w:autoSpaceDE w:val="0"/>
        <w:autoSpaceDN w:val="0"/>
        <w:adjustRightInd w:val="0"/>
        <w:jc w:val="both"/>
        <w:outlineLvl w:val="0"/>
        <w:rPr>
          <w:sz w:val="27"/>
          <w:szCs w:val="27"/>
          <w:lang w:val="ru-RU"/>
        </w:rPr>
      </w:pPr>
      <w:r w:rsidRPr="00EC15E3">
        <w:rPr>
          <w:sz w:val="27"/>
          <w:szCs w:val="27"/>
          <w:lang w:val="ru-RU"/>
        </w:rPr>
        <w:t>**</w:t>
      </w:r>
      <w:r w:rsidR="00752EA2" w:rsidRPr="00EC15E3">
        <w:rPr>
          <w:sz w:val="27"/>
          <w:szCs w:val="27"/>
          <w:lang w:val="ru-RU"/>
        </w:rPr>
        <w:t>*</w:t>
      </w:r>
      <w:r w:rsidRPr="00EC15E3">
        <w:rPr>
          <w:sz w:val="27"/>
          <w:szCs w:val="27"/>
          <w:lang w:val="ru-RU"/>
        </w:rPr>
        <w:t xml:space="preserve"> Мероприятие реализуе</w:t>
      </w:r>
      <w:r w:rsidR="001A54DA" w:rsidRPr="00EC15E3">
        <w:rPr>
          <w:sz w:val="27"/>
          <w:szCs w:val="27"/>
          <w:lang w:val="ru-RU"/>
        </w:rPr>
        <w:t xml:space="preserve">тся в рамках государственной программы Кемеровской области «Жилищная и социальная инфраструктура Кузбасса» на 2014-2021 годы. </w:t>
      </w:r>
    </w:p>
    <w:p w:rsidR="001A54DA" w:rsidRPr="00EC15E3" w:rsidRDefault="001A54DA" w:rsidP="001A54DA">
      <w:pPr>
        <w:jc w:val="both"/>
        <w:rPr>
          <w:sz w:val="28"/>
          <w:szCs w:val="28"/>
          <w:lang w:val="ru-RU"/>
        </w:rPr>
      </w:pPr>
    </w:p>
    <w:p w:rsidR="001A54DA" w:rsidRPr="00EC15E3" w:rsidRDefault="001A54DA" w:rsidP="001A54DA">
      <w:pPr>
        <w:autoSpaceDE w:val="0"/>
        <w:autoSpaceDN w:val="0"/>
        <w:adjustRightInd w:val="0"/>
        <w:jc w:val="center"/>
        <w:outlineLvl w:val="0"/>
        <w:rPr>
          <w:b/>
          <w:sz w:val="28"/>
          <w:szCs w:val="28"/>
          <w:lang w:val="ru-RU"/>
        </w:rPr>
      </w:pPr>
      <w:r w:rsidRPr="00EC15E3">
        <w:rPr>
          <w:sz w:val="28"/>
          <w:szCs w:val="28"/>
          <w:lang w:val="ru-RU"/>
        </w:rPr>
        <w:br w:type="page"/>
      </w:r>
      <w:r w:rsidR="0067377C" w:rsidRPr="00EC15E3">
        <w:rPr>
          <w:b/>
          <w:sz w:val="28"/>
          <w:szCs w:val="28"/>
          <w:lang w:val="ru-RU"/>
        </w:rPr>
        <w:t xml:space="preserve">II этап </w:t>
      </w:r>
      <w:r w:rsidRPr="00EC15E3">
        <w:rPr>
          <w:b/>
          <w:sz w:val="28"/>
          <w:szCs w:val="28"/>
          <w:lang w:val="ru-RU"/>
        </w:rPr>
        <w:t>2019-2025 годы</w:t>
      </w:r>
    </w:p>
    <w:p w:rsidR="001A54DA" w:rsidRPr="00EC15E3" w:rsidRDefault="001A54DA" w:rsidP="001A54DA">
      <w:pPr>
        <w:widowControl w:val="0"/>
        <w:autoSpaceDE w:val="0"/>
        <w:autoSpaceDN w:val="0"/>
        <w:adjustRightInd w:val="0"/>
        <w:rPr>
          <w:b/>
          <w:sz w:val="28"/>
          <w:szCs w:val="28"/>
          <w:lang w:val="ru-RU"/>
        </w:rPr>
      </w:pPr>
    </w:p>
    <w:tbl>
      <w:tblPr>
        <w:tblW w:w="15168" w:type="dxa"/>
        <w:tblInd w:w="-176"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835"/>
        <w:gridCol w:w="3969"/>
        <w:gridCol w:w="1275"/>
        <w:gridCol w:w="993"/>
        <w:gridCol w:w="992"/>
        <w:gridCol w:w="992"/>
        <w:gridCol w:w="851"/>
        <w:gridCol w:w="850"/>
        <w:gridCol w:w="851"/>
        <w:gridCol w:w="850"/>
      </w:tblGrid>
      <w:tr w:rsidR="001A54DA" w:rsidRPr="00566316" w:rsidTr="00272F20">
        <w:trPr>
          <w:trHeight w:val="935"/>
        </w:trPr>
        <w:tc>
          <w:tcPr>
            <w:tcW w:w="710" w:type="dxa"/>
            <w:vMerge w:val="restart"/>
            <w:vAlign w:val="center"/>
          </w:tcPr>
          <w:p w:rsidR="001A54DA" w:rsidRPr="00EC15E3" w:rsidRDefault="001A54DA" w:rsidP="00272F20">
            <w:pPr>
              <w:pStyle w:val="ConsPlusNormal"/>
              <w:ind w:firstLine="0"/>
              <w:jc w:val="center"/>
              <w:rPr>
                <w:rFonts w:ascii="Times New Roman" w:eastAsia="SimSun" w:hAnsi="Times New Roman"/>
                <w:sz w:val="26"/>
                <w:szCs w:val="26"/>
              </w:rPr>
            </w:pPr>
            <w:r w:rsidRPr="00EC15E3">
              <w:rPr>
                <w:rFonts w:ascii="Times New Roman" w:eastAsia="SimSun" w:hAnsi="Times New Roman"/>
                <w:sz w:val="26"/>
                <w:szCs w:val="26"/>
              </w:rPr>
              <w:t>№</w:t>
            </w:r>
          </w:p>
          <w:p w:rsidR="001A54DA" w:rsidRPr="00EC15E3" w:rsidRDefault="001A54DA" w:rsidP="00272F20">
            <w:pPr>
              <w:pStyle w:val="ConsPlusNormal"/>
              <w:ind w:firstLine="0"/>
              <w:jc w:val="center"/>
              <w:rPr>
                <w:rFonts w:ascii="Times New Roman" w:eastAsia="SimSun" w:hAnsi="Times New Roman"/>
                <w:sz w:val="26"/>
                <w:szCs w:val="26"/>
              </w:rPr>
            </w:pPr>
            <w:r w:rsidRPr="00EC15E3">
              <w:rPr>
                <w:rFonts w:ascii="Times New Roman" w:eastAsia="SimSun" w:hAnsi="Times New Roman"/>
                <w:sz w:val="26"/>
                <w:szCs w:val="26"/>
              </w:rPr>
              <w:t>п/п</w:t>
            </w:r>
          </w:p>
        </w:tc>
        <w:tc>
          <w:tcPr>
            <w:tcW w:w="2835" w:type="dxa"/>
            <w:vMerge w:val="restart"/>
            <w:shd w:val="clear" w:color="auto" w:fill="auto"/>
            <w:vAlign w:val="center"/>
          </w:tcPr>
          <w:p w:rsidR="001A54DA" w:rsidRPr="00EC15E3" w:rsidRDefault="001A54DA" w:rsidP="00272F20">
            <w:pPr>
              <w:pStyle w:val="ConsPlusNormal"/>
              <w:ind w:firstLine="0"/>
              <w:jc w:val="center"/>
              <w:rPr>
                <w:rFonts w:ascii="Times New Roman" w:eastAsia="SimSun" w:hAnsi="Times New Roman"/>
                <w:sz w:val="26"/>
                <w:szCs w:val="26"/>
              </w:rPr>
            </w:pPr>
            <w:r w:rsidRPr="00EC15E3">
              <w:rPr>
                <w:rFonts w:ascii="Times New Roman" w:eastAsia="SimSun" w:hAnsi="Times New Roman"/>
                <w:sz w:val="26"/>
                <w:szCs w:val="26"/>
              </w:rPr>
              <w:t xml:space="preserve">Наименование </w:t>
            </w:r>
          </w:p>
          <w:p w:rsidR="001A54DA" w:rsidRPr="00EC15E3" w:rsidRDefault="001A54DA" w:rsidP="00272F20">
            <w:pPr>
              <w:pStyle w:val="ConsPlusNormal"/>
              <w:ind w:firstLine="0"/>
              <w:jc w:val="center"/>
              <w:rPr>
                <w:rFonts w:ascii="Times New Roman" w:eastAsia="SimSun" w:hAnsi="Times New Roman"/>
                <w:sz w:val="26"/>
                <w:szCs w:val="26"/>
              </w:rPr>
            </w:pPr>
            <w:r w:rsidRPr="00EC15E3">
              <w:rPr>
                <w:rFonts w:ascii="Times New Roman" w:eastAsia="SimSun" w:hAnsi="Times New Roman"/>
                <w:sz w:val="26"/>
                <w:szCs w:val="26"/>
              </w:rPr>
              <w:t xml:space="preserve">подпрограммы, </w:t>
            </w:r>
          </w:p>
          <w:p w:rsidR="001A54DA" w:rsidRPr="00EC15E3" w:rsidRDefault="001A54DA" w:rsidP="00272F20">
            <w:pPr>
              <w:pStyle w:val="ConsPlusNormal"/>
              <w:ind w:firstLine="0"/>
              <w:jc w:val="center"/>
              <w:rPr>
                <w:rFonts w:ascii="Times New Roman" w:eastAsia="SimSun" w:hAnsi="Times New Roman"/>
                <w:sz w:val="26"/>
                <w:szCs w:val="26"/>
              </w:rPr>
            </w:pPr>
            <w:r w:rsidRPr="00EC15E3">
              <w:rPr>
                <w:rFonts w:ascii="Times New Roman" w:eastAsia="SimSun" w:hAnsi="Times New Roman"/>
                <w:sz w:val="26"/>
                <w:szCs w:val="26"/>
              </w:rPr>
              <w:t>основного мероприятия,</w:t>
            </w:r>
          </w:p>
          <w:p w:rsidR="001A54DA" w:rsidRPr="00EC15E3" w:rsidRDefault="001A54DA" w:rsidP="00272F20">
            <w:pPr>
              <w:pStyle w:val="ConsPlusNormal"/>
              <w:ind w:firstLine="0"/>
              <w:jc w:val="center"/>
              <w:rPr>
                <w:rFonts w:ascii="Times New Roman" w:eastAsia="SimSun" w:hAnsi="Times New Roman"/>
                <w:sz w:val="26"/>
                <w:szCs w:val="26"/>
              </w:rPr>
            </w:pPr>
            <w:r w:rsidRPr="00EC15E3">
              <w:rPr>
                <w:rFonts w:ascii="Times New Roman" w:eastAsia="SimSun" w:hAnsi="Times New Roman"/>
                <w:sz w:val="26"/>
                <w:szCs w:val="26"/>
              </w:rPr>
              <w:t>мероприятия</w:t>
            </w:r>
          </w:p>
        </w:tc>
        <w:tc>
          <w:tcPr>
            <w:tcW w:w="3969" w:type="dxa"/>
            <w:vMerge w:val="restart"/>
            <w:shd w:val="clear" w:color="auto" w:fill="auto"/>
            <w:vAlign w:val="center"/>
          </w:tcPr>
          <w:p w:rsidR="001A54DA" w:rsidRPr="00EC15E3" w:rsidRDefault="001A54DA" w:rsidP="00272F20">
            <w:pPr>
              <w:pStyle w:val="ConsPlusNormal"/>
              <w:ind w:firstLine="0"/>
              <w:jc w:val="center"/>
              <w:rPr>
                <w:rFonts w:ascii="Times New Roman" w:eastAsia="SimSun" w:hAnsi="Times New Roman"/>
                <w:sz w:val="26"/>
                <w:szCs w:val="26"/>
              </w:rPr>
            </w:pPr>
          </w:p>
          <w:p w:rsidR="001A54DA" w:rsidRPr="00EC15E3" w:rsidRDefault="001A54DA" w:rsidP="00272F20">
            <w:pPr>
              <w:widowControl w:val="0"/>
              <w:autoSpaceDE w:val="0"/>
              <w:autoSpaceDN w:val="0"/>
              <w:adjustRightInd w:val="0"/>
              <w:jc w:val="center"/>
              <w:rPr>
                <w:sz w:val="27"/>
                <w:szCs w:val="27"/>
              </w:rPr>
            </w:pPr>
            <w:r w:rsidRPr="00EC15E3">
              <w:rPr>
                <w:sz w:val="27"/>
                <w:szCs w:val="27"/>
                <w:lang w:val="ru-RU"/>
              </w:rPr>
              <w:t>Наименование</w:t>
            </w:r>
            <w:r w:rsidRPr="00EC15E3">
              <w:rPr>
                <w:sz w:val="27"/>
                <w:szCs w:val="27"/>
              </w:rPr>
              <w:t xml:space="preserve"> </w:t>
            </w:r>
            <w:r w:rsidRPr="00EC15E3">
              <w:rPr>
                <w:sz w:val="27"/>
                <w:szCs w:val="27"/>
                <w:lang w:val="ru-RU"/>
              </w:rPr>
              <w:t>целевого</w:t>
            </w:r>
            <w:r w:rsidRPr="00EC15E3">
              <w:rPr>
                <w:sz w:val="27"/>
                <w:szCs w:val="27"/>
              </w:rPr>
              <w:t xml:space="preserve"> </w:t>
            </w:r>
            <w:r w:rsidRPr="00EC15E3">
              <w:rPr>
                <w:sz w:val="27"/>
                <w:szCs w:val="27"/>
                <w:lang w:val="ru-RU"/>
              </w:rPr>
              <w:t>показателя</w:t>
            </w:r>
            <w:r w:rsidRPr="00EC15E3">
              <w:rPr>
                <w:sz w:val="27"/>
                <w:szCs w:val="27"/>
              </w:rPr>
              <w:t xml:space="preserve"> </w:t>
            </w:r>
          </w:p>
          <w:p w:rsidR="001A54DA" w:rsidRPr="00EC15E3" w:rsidRDefault="001A54DA" w:rsidP="00272F20">
            <w:pPr>
              <w:widowControl w:val="0"/>
              <w:autoSpaceDE w:val="0"/>
              <w:autoSpaceDN w:val="0"/>
              <w:adjustRightInd w:val="0"/>
              <w:jc w:val="center"/>
              <w:rPr>
                <w:sz w:val="27"/>
                <w:szCs w:val="27"/>
              </w:rPr>
            </w:pPr>
            <w:r w:rsidRPr="00EC15E3">
              <w:rPr>
                <w:sz w:val="27"/>
                <w:szCs w:val="27"/>
              </w:rPr>
              <w:t>(</w:t>
            </w:r>
            <w:r w:rsidRPr="00EC15E3">
              <w:rPr>
                <w:sz w:val="27"/>
                <w:szCs w:val="27"/>
                <w:lang w:val="ru-RU"/>
              </w:rPr>
              <w:t>индикатора</w:t>
            </w:r>
            <w:r w:rsidRPr="00EC15E3">
              <w:rPr>
                <w:sz w:val="27"/>
                <w:szCs w:val="27"/>
              </w:rPr>
              <w:t>)</w:t>
            </w:r>
          </w:p>
          <w:p w:rsidR="001A54DA" w:rsidRPr="00EC15E3" w:rsidRDefault="001A54DA" w:rsidP="00272F20">
            <w:pPr>
              <w:pStyle w:val="ConsPlusNormal"/>
              <w:ind w:firstLine="0"/>
              <w:jc w:val="center"/>
              <w:rPr>
                <w:rFonts w:ascii="Times New Roman" w:eastAsia="SimSun" w:hAnsi="Times New Roman"/>
                <w:sz w:val="26"/>
                <w:szCs w:val="26"/>
              </w:rPr>
            </w:pPr>
          </w:p>
        </w:tc>
        <w:tc>
          <w:tcPr>
            <w:tcW w:w="1275" w:type="dxa"/>
            <w:vMerge w:val="restart"/>
            <w:shd w:val="clear" w:color="auto" w:fill="auto"/>
            <w:vAlign w:val="center"/>
          </w:tcPr>
          <w:p w:rsidR="001A54DA" w:rsidRPr="00EC15E3" w:rsidRDefault="001A54DA" w:rsidP="00272F20">
            <w:pPr>
              <w:pStyle w:val="ConsPlusNormal"/>
              <w:ind w:left="-108" w:right="-108" w:firstLine="0"/>
              <w:jc w:val="center"/>
              <w:rPr>
                <w:rFonts w:ascii="Times New Roman" w:eastAsia="SimSun" w:hAnsi="Times New Roman"/>
                <w:sz w:val="26"/>
                <w:szCs w:val="26"/>
              </w:rPr>
            </w:pPr>
            <w:r w:rsidRPr="00EC15E3">
              <w:rPr>
                <w:rFonts w:ascii="Times New Roman" w:eastAsia="SimSun" w:hAnsi="Times New Roman"/>
                <w:sz w:val="26"/>
                <w:szCs w:val="26"/>
              </w:rPr>
              <w:t>Единица измерения</w:t>
            </w:r>
          </w:p>
        </w:tc>
        <w:tc>
          <w:tcPr>
            <w:tcW w:w="6379" w:type="dxa"/>
            <w:gridSpan w:val="7"/>
            <w:vAlign w:val="center"/>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 xml:space="preserve">Плановое значение целевого показателя </w:t>
            </w:r>
          </w:p>
          <w:p w:rsidR="001A54DA" w:rsidRPr="00EC15E3" w:rsidRDefault="001A54DA" w:rsidP="00272F20">
            <w:pPr>
              <w:pStyle w:val="ConsPlusNormal"/>
              <w:ind w:firstLine="0"/>
              <w:jc w:val="center"/>
              <w:rPr>
                <w:rFonts w:ascii="Times New Roman" w:eastAsia="SimSun" w:hAnsi="Times New Roman"/>
                <w:sz w:val="26"/>
                <w:szCs w:val="26"/>
              </w:rPr>
            </w:pPr>
            <w:r w:rsidRPr="00EC15E3">
              <w:rPr>
                <w:rFonts w:ascii="Times New Roman" w:hAnsi="Times New Roman"/>
                <w:sz w:val="27"/>
                <w:szCs w:val="27"/>
              </w:rPr>
              <w:t>(индикатора) (по годам)</w:t>
            </w:r>
          </w:p>
        </w:tc>
      </w:tr>
      <w:tr w:rsidR="001A54DA" w:rsidRPr="00EC15E3" w:rsidTr="00272F20">
        <w:trPr>
          <w:trHeight w:val="818"/>
        </w:trPr>
        <w:tc>
          <w:tcPr>
            <w:tcW w:w="710" w:type="dxa"/>
            <w:vMerge/>
            <w:vAlign w:val="center"/>
          </w:tcPr>
          <w:p w:rsidR="001A54DA" w:rsidRPr="00EC15E3" w:rsidRDefault="001A54DA" w:rsidP="00272F20">
            <w:pPr>
              <w:pStyle w:val="ConsPlusNormal"/>
              <w:ind w:firstLine="0"/>
              <w:jc w:val="center"/>
              <w:rPr>
                <w:rFonts w:ascii="Times New Roman" w:eastAsia="SimSun" w:hAnsi="Times New Roman"/>
                <w:sz w:val="26"/>
                <w:szCs w:val="26"/>
              </w:rPr>
            </w:pPr>
          </w:p>
        </w:tc>
        <w:tc>
          <w:tcPr>
            <w:tcW w:w="2835" w:type="dxa"/>
            <w:vMerge/>
            <w:shd w:val="clear" w:color="auto" w:fill="auto"/>
            <w:vAlign w:val="center"/>
          </w:tcPr>
          <w:p w:rsidR="001A54DA" w:rsidRPr="00EC15E3" w:rsidRDefault="001A54DA" w:rsidP="00272F20">
            <w:pPr>
              <w:pStyle w:val="ConsPlusNormal"/>
              <w:ind w:firstLine="0"/>
              <w:jc w:val="center"/>
              <w:rPr>
                <w:rFonts w:ascii="Times New Roman" w:eastAsia="SimSun" w:hAnsi="Times New Roman"/>
                <w:spacing w:val="-20"/>
                <w:sz w:val="26"/>
                <w:szCs w:val="26"/>
              </w:rPr>
            </w:pPr>
          </w:p>
        </w:tc>
        <w:tc>
          <w:tcPr>
            <w:tcW w:w="3969" w:type="dxa"/>
            <w:vMerge/>
            <w:shd w:val="clear" w:color="auto" w:fill="auto"/>
            <w:vAlign w:val="center"/>
          </w:tcPr>
          <w:p w:rsidR="001A54DA" w:rsidRPr="00EC15E3" w:rsidRDefault="001A54DA" w:rsidP="00272F20">
            <w:pPr>
              <w:pStyle w:val="ConsPlusNormal"/>
              <w:ind w:firstLine="0"/>
              <w:jc w:val="center"/>
              <w:rPr>
                <w:rFonts w:ascii="Times New Roman" w:eastAsia="SimSun" w:hAnsi="Times New Roman"/>
                <w:sz w:val="26"/>
                <w:szCs w:val="26"/>
              </w:rPr>
            </w:pPr>
          </w:p>
        </w:tc>
        <w:tc>
          <w:tcPr>
            <w:tcW w:w="1275" w:type="dxa"/>
            <w:vMerge/>
            <w:shd w:val="clear" w:color="auto" w:fill="auto"/>
            <w:vAlign w:val="center"/>
          </w:tcPr>
          <w:p w:rsidR="001A54DA" w:rsidRPr="00EC15E3" w:rsidRDefault="001A54DA" w:rsidP="00272F20">
            <w:pPr>
              <w:pStyle w:val="ConsPlusNormal"/>
              <w:ind w:firstLine="0"/>
              <w:jc w:val="center"/>
              <w:rPr>
                <w:rFonts w:ascii="Times New Roman" w:eastAsia="SimSun" w:hAnsi="Times New Roman"/>
                <w:sz w:val="26"/>
                <w:szCs w:val="26"/>
              </w:rPr>
            </w:pPr>
          </w:p>
        </w:tc>
        <w:tc>
          <w:tcPr>
            <w:tcW w:w="993" w:type="dxa"/>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2019</w:t>
            </w:r>
          </w:p>
        </w:tc>
        <w:tc>
          <w:tcPr>
            <w:tcW w:w="992" w:type="dxa"/>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rPr>
              <w:t>20</w:t>
            </w:r>
            <w:r w:rsidRPr="00EC15E3">
              <w:rPr>
                <w:sz w:val="27"/>
                <w:szCs w:val="27"/>
                <w:lang w:val="ru-RU"/>
              </w:rPr>
              <w:t>20</w:t>
            </w:r>
          </w:p>
        </w:tc>
        <w:tc>
          <w:tcPr>
            <w:tcW w:w="992" w:type="dxa"/>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rPr>
              <w:t>20</w:t>
            </w:r>
            <w:r w:rsidRPr="00EC15E3">
              <w:rPr>
                <w:sz w:val="27"/>
                <w:szCs w:val="27"/>
                <w:lang w:val="ru-RU"/>
              </w:rPr>
              <w:t>21</w:t>
            </w:r>
          </w:p>
        </w:tc>
        <w:tc>
          <w:tcPr>
            <w:tcW w:w="851" w:type="dxa"/>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rPr>
              <w:t>20</w:t>
            </w:r>
            <w:r w:rsidRPr="00EC15E3">
              <w:rPr>
                <w:sz w:val="27"/>
                <w:szCs w:val="27"/>
                <w:lang w:val="ru-RU"/>
              </w:rPr>
              <w:t>22</w:t>
            </w:r>
          </w:p>
        </w:tc>
        <w:tc>
          <w:tcPr>
            <w:tcW w:w="850" w:type="dxa"/>
          </w:tcPr>
          <w:p w:rsidR="001A54DA" w:rsidRPr="00EC15E3" w:rsidRDefault="001A54DA" w:rsidP="00272F20">
            <w:pPr>
              <w:widowControl w:val="0"/>
              <w:autoSpaceDE w:val="0"/>
              <w:autoSpaceDN w:val="0"/>
              <w:adjustRightInd w:val="0"/>
              <w:jc w:val="center"/>
              <w:rPr>
                <w:sz w:val="27"/>
                <w:szCs w:val="27"/>
              </w:rPr>
            </w:pPr>
            <w:r w:rsidRPr="00EC15E3">
              <w:rPr>
                <w:sz w:val="27"/>
                <w:szCs w:val="27"/>
              </w:rPr>
              <w:t>20</w:t>
            </w:r>
            <w:r w:rsidRPr="00EC15E3">
              <w:rPr>
                <w:sz w:val="27"/>
                <w:szCs w:val="27"/>
                <w:lang w:val="ru-RU"/>
              </w:rPr>
              <w:t>23</w:t>
            </w:r>
            <w:r w:rsidRPr="00EC15E3">
              <w:rPr>
                <w:sz w:val="27"/>
                <w:szCs w:val="27"/>
              </w:rPr>
              <w:t xml:space="preserve"> </w:t>
            </w:r>
          </w:p>
        </w:tc>
        <w:tc>
          <w:tcPr>
            <w:tcW w:w="851" w:type="dxa"/>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rPr>
              <w:t>20</w:t>
            </w:r>
            <w:r w:rsidRPr="00EC15E3">
              <w:rPr>
                <w:sz w:val="27"/>
                <w:szCs w:val="27"/>
                <w:lang w:val="ru-RU"/>
              </w:rPr>
              <w:t>24</w:t>
            </w:r>
          </w:p>
        </w:tc>
        <w:tc>
          <w:tcPr>
            <w:tcW w:w="850" w:type="dxa"/>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2025</w:t>
            </w:r>
          </w:p>
        </w:tc>
      </w:tr>
    </w:tbl>
    <w:p w:rsidR="001A54DA" w:rsidRPr="00EC15E3" w:rsidRDefault="001A54DA" w:rsidP="001A54DA">
      <w:pPr>
        <w:rPr>
          <w:sz w:val="2"/>
          <w:szCs w:val="2"/>
        </w:rPr>
      </w:pPr>
    </w:p>
    <w:tbl>
      <w:tblPr>
        <w:tblW w:w="1516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9"/>
        <w:gridCol w:w="2893"/>
        <w:gridCol w:w="3932"/>
        <w:gridCol w:w="1275"/>
        <w:gridCol w:w="993"/>
        <w:gridCol w:w="992"/>
        <w:gridCol w:w="992"/>
        <w:gridCol w:w="851"/>
        <w:gridCol w:w="850"/>
        <w:gridCol w:w="851"/>
        <w:gridCol w:w="850"/>
      </w:tblGrid>
      <w:tr w:rsidR="001A54DA" w:rsidRPr="00EC15E3" w:rsidTr="00272F20">
        <w:trPr>
          <w:trHeight w:val="216"/>
          <w:tblHeader/>
        </w:trPr>
        <w:tc>
          <w:tcPr>
            <w:tcW w:w="689" w:type="dxa"/>
          </w:tcPr>
          <w:p w:rsidR="001A54DA" w:rsidRPr="00EC15E3" w:rsidRDefault="001A54DA" w:rsidP="00BE0D56">
            <w:pPr>
              <w:pStyle w:val="ConsPlusNormal"/>
              <w:ind w:firstLine="0"/>
              <w:jc w:val="center"/>
              <w:rPr>
                <w:rFonts w:ascii="Times New Roman" w:eastAsia="SimSun" w:hAnsi="Times New Roman"/>
                <w:sz w:val="27"/>
                <w:szCs w:val="27"/>
              </w:rPr>
            </w:pPr>
            <w:r w:rsidRPr="00EC15E3">
              <w:rPr>
                <w:rFonts w:ascii="Times New Roman" w:eastAsia="SimSun" w:hAnsi="Times New Roman"/>
                <w:sz w:val="27"/>
                <w:szCs w:val="27"/>
              </w:rPr>
              <w:t>1</w:t>
            </w:r>
          </w:p>
        </w:tc>
        <w:tc>
          <w:tcPr>
            <w:tcW w:w="2893" w:type="dxa"/>
            <w:shd w:val="clear" w:color="auto" w:fill="auto"/>
            <w:vAlign w:val="center"/>
          </w:tcPr>
          <w:p w:rsidR="001A54DA" w:rsidRPr="00EC15E3" w:rsidRDefault="001A54DA" w:rsidP="00272F20">
            <w:pPr>
              <w:pStyle w:val="ConsPlusNormal"/>
              <w:ind w:firstLine="0"/>
              <w:jc w:val="center"/>
              <w:rPr>
                <w:rFonts w:ascii="Times New Roman" w:eastAsia="SimSun" w:hAnsi="Times New Roman"/>
                <w:sz w:val="27"/>
                <w:szCs w:val="27"/>
              </w:rPr>
            </w:pPr>
            <w:r w:rsidRPr="00EC15E3">
              <w:rPr>
                <w:rFonts w:ascii="Times New Roman" w:eastAsia="SimSun" w:hAnsi="Times New Roman"/>
                <w:sz w:val="27"/>
                <w:szCs w:val="27"/>
              </w:rPr>
              <w:t>2</w:t>
            </w:r>
          </w:p>
        </w:tc>
        <w:tc>
          <w:tcPr>
            <w:tcW w:w="3932" w:type="dxa"/>
            <w:shd w:val="clear" w:color="auto" w:fill="auto"/>
            <w:vAlign w:val="center"/>
          </w:tcPr>
          <w:p w:rsidR="001A54DA" w:rsidRPr="00EC15E3" w:rsidRDefault="001A54DA" w:rsidP="00272F20">
            <w:pPr>
              <w:pStyle w:val="ConsPlusNormal"/>
              <w:ind w:firstLine="0"/>
              <w:jc w:val="center"/>
              <w:rPr>
                <w:rFonts w:ascii="Times New Roman" w:eastAsia="SimSun" w:hAnsi="Times New Roman"/>
                <w:sz w:val="27"/>
                <w:szCs w:val="27"/>
              </w:rPr>
            </w:pPr>
            <w:r w:rsidRPr="00EC15E3">
              <w:rPr>
                <w:rFonts w:ascii="Times New Roman" w:eastAsia="SimSun" w:hAnsi="Times New Roman"/>
                <w:sz w:val="27"/>
                <w:szCs w:val="27"/>
              </w:rPr>
              <w:t>3</w:t>
            </w:r>
          </w:p>
        </w:tc>
        <w:tc>
          <w:tcPr>
            <w:tcW w:w="1275" w:type="dxa"/>
            <w:shd w:val="clear" w:color="auto" w:fill="auto"/>
            <w:vAlign w:val="center"/>
          </w:tcPr>
          <w:p w:rsidR="001A54DA" w:rsidRPr="00EC15E3" w:rsidRDefault="001A54DA" w:rsidP="00272F20">
            <w:pPr>
              <w:pStyle w:val="ConsPlusNormal"/>
              <w:ind w:left="-108" w:right="-108" w:firstLine="0"/>
              <w:jc w:val="center"/>
              <w:rPr>
                <w:rFonts w:ascii="Times New Roman" w:eastAsia="SimSun" w:hAnsi="Times New Roman"/>
                <w:sz w:val="27"/>
                <w:szCs w:val="27"/>
              </w:rPr>
            </w:pPr>
            <w:r w:rsidRPr="00EC15E3">
              <w:rPr>
                <w:rFonts w:ascii="Times New Roman" w:eastAsia="SimSun" w:hAnsi="Times New Roman"/>
                <w:sz w:val="27"/>
                <w:szCs w:val="27"/>
              </w:rPr>
              <w:t>4</w:t>
            </w:r>
          </w:p>
        </w:tc>
        <w:tc>
          <w:tcPr>
            <w:tcW w:w="993" w:type="dxa"/>
            <w:vAlign w:val="center"/>
          </w:tcPr>
          <w:p w:rsidR="001A54DA" w:rsidRPr="00EC15E3" w:rsidRDefault="001A54DA" w:rsidP="00272F20">
            <w:pPr>
              <w:pStyle w:val="ConsPlusNormal"/>
              <w:ind w:firstLine="0"/>
              <w:jc w:val="center"/>
              <w:rPr>
                <w:rFonts w:ascii="Times New Roman" w:eastAsia="SimSun" w:hAnsi="Times New Roman"/>
                <w:sz w:val="27"/>
                <w:szCs w:val="27"/>
              </w:rPr>
            </w:pPr>
            <w:r w:rsidRPr="00EC15E3">
              <w:rPr>
                <w:rFonts w:ascii="Times New Roman" w:eastAsia="SimSun" w:hAnsi="Times New Roman"/>
                <w:sz w:val="27"/>
                <w:szCs w:val="27"/>
              </w:rPr>
              <w:t>5</w:t>
            </w:r>
          </w:p>
        </w:tc>
        <w:tc>
          <w:tcPr>
            <w:tcW w:w="992" w:type="dxa"/>
            <w:vAlign w:val="center"/>
          </w:tcPr>
          <w:p w:rsidR="001A54DA" w:rsidRPr="00EC15E3" w:rsidRDefault="001A54DA" w:rsidP="00272F20">
            <w:pPr>
              <w:pStyle w:val="ConsPlusNormal"/>
              <w:ind w:firstLine="0"/>
              <w:jc w:val="center"/>
              <w:rPr>
                <w:rFonts w:ascii="Times New Roman" w:eastAsia="SimSun" w:hAnsi="Times New Roman"/>
                <w:sz w:val="27"/>
                <w:szCs w:val="27"/>
              </w:rPr>
            </w:pPr>
            <w:r w:rsidRPr="00EC15E3">
              <w:rPr>
                <w:rFonts w:ascii="Times New Roman" w:eastAsia="SimSun" w:hAnsi="Times New Roman"/>
                <w:sz w:val="27"/>
                <w:szCs w:val="27"/>
              </w:rPr>
              <w:t>6</w:t>
            </w:r>
          </w:p>
        </w:tc>
        <w:tc>
          <w:tcPr>
            <w:tcW w:w="992" w:type="dxa"/>
            <w:vAlign w:val="center"/>
          </w:tcPr>
          <w:p w:rsidR="001A54DA" w:rsidRPr="00EC15E3" w:rsidRDefault="001A54DA" w:rsidP="00272F20">
            <w:pPr>
              <w:pStyle w:val="ConsPlusNormal"/>
              <w:ind w:firstLine="0"/>
              <w:jc w:val="center"/>
              <w:rPr>
                <w:rFonts w:ascii="Times New Roman" w:eastAsia="SimSun" w:hAnsi="Times New Roman"/>
                <w:sz w:val="27"/>
                <w:szCs w:val="27"/>
              </w:rPr>
            </w:pPr>
            <w:r w:rsidRPr="00EC15E3">
              <w:rPr>
                <w:rFonts w:ascii="Times New Roman" w:eastAsia="SimSun" w:hAnsi="Times New Roman"/>
                <w:sz w:val="27"/>
                <w:szCs w:val="27"/>
              </w:rPr>
              <w:t>7</w:t>
            </w:r>
          </w:p>
        </w:tc>
        <w:tc>
          <w:tcPr>
            <w:tcW w:w="851" w:type="dxa"/>
            <w:vAlign w:val="center"/>
          </w:tcPr>
          <w:p w:rsidR="001A54DA" w:rsidRPr="00EC15E3" w:rsidRDefault="001A54DA" w:rsidP="00272F20">
            <w:pPr>
              <w:pStyle w:val="ConsPlusNormal"/>
              <w:ind w:firstLine="0"/>
              <w:jc w:val="center"/>
              <w:rPr>
                <w:rFonts w:ascii="Times New Roman" w:eastAsia="SimSun" w:hAnsi="Times New Roman"/>
                <w:sz w:val="27"/>
                <w:szCs w:val="27"/>
              </w:rPr>
            </w:pPr>
            <w:r w:rsidRPr="00EC15E3">
              <w:rPr>
                <w:rFonts w:ascii="Times New Roman" w:eastAsia="SimSun" w:hAnsi="Times New Roman"/>
                <w:sz w:val="27"/>
                <w:szCs w:val="27"/>
              </w:rPr>
              <w:t>8</w:t>
            </w:r>
          </w:p>
        </w:tc>
        <w:tc>
          <w:tcPr>
            <w:tcW w:w="850" w:type="dxa"/>
            <w:vAlign w:val="center"/>
          </w:tcPr>
          <w:p w:rsidR="001A54DA" w:rsidRPr="00EC15E3" w:rsidRDefault="001A54DA" w:rsidP="00272F20">
            <w:pPr>
              <w:pStyle w:val="ConsPlusNormal"/>
              <w:ind w:firstLine="0"/>
              <w:jc w:val="center"/>
              <w:rPr>
                <w:rFonts w:ascii="Times New Roman" w:eastAsia="SimSun" w:hAnsi="Times New Roman"/>
                <w:sz w:val="27"/>
                <w:szCs w:val="27"/>
              </w:rPr>
            </w:pPr>
            <w:r w:rsidRPr="00EC15E3">
              <w:rPr>
                <w:rFonts w:ascii="Times New Roman" w:eastAsia="SimSun" w:hAnsi="Times New Roman"/>
                <w:sz w:val="27"/>
                <w:szCs w:val="27"/>
              </w:rPr>
              <w:t>9</w:t>
            </w:r>
          </w:p>
        </w:tc>
        <w:tc>
          <w:tcPr>
            <w:tcW w:w="851" w:type="dxa"/>
            <w:vAlign w:val="center"/>
          </w:tcPr>
          <w:p w:rsidR="001A54DA" w:rsidRPr="00EC15E3" w:rsidRDefault="001A54DA" w:rsidP="00272F20">
            <w:pPr>
              <w:pStyle w:val="ConsPlusNormal"/>
              <w:ind w:firstLine="0"/>
              <w:jc w:val="center"/>
              <w:rPr>
                <w:rFonts w:ascii="Times New Roman" w:eastAsia="SimSun" w:hAnsi="Times New Roman"/>
                <w:sz w:val="27"/>
                <w:szCs w:val="27"/>
              </w:rPr>
            </w:pPr>
            <w:r w:rsidRPr="00EC15E3">
              <w:rPr>
                <w:rFonts w:ascii="Times New Roman" w:eastAsia="SimSun" w:hAnsi="Times New Roman"/>
                <w:sz w:val="27"/>
                <w:szCs w:val="27"/>
              </w:rPr>
              <w:t>10</w:t>
            </w:r>
          </w:p>
        </w:tc>
        <w:tc>
          <w:tcPr>
            <w:tcW w:w="850" w:type="dxa"/>
            <w:vAlign w:val="center"/>
          </w:tcPr>
          <w:p w:rsidR="001A54DA" w:rsidRPr="00EC15E3" w:rsidRDefault="001A54DA" w:rsidP="00272F20">
            <w:pPr>
              <w:pStyle w:val="ConsPlusNormal"/>
              <w:ind w:firstLine="0"/>
              <w:jc w:val="center"/>
              <w:rPr>
                <w:rFonts w:ascii="Times New Roman" w:eastAsia="SimSun" w:hAnsi="Times New Roman"/>
                <w:sz w:val="27"/>
                <w:szCs w:val="27"/>
              </w:rPr>
            </w:pPr>
            <w:r w:rsidRPr="00EC15E3">
              <w:rPr>
                <w:rFonts w:ascii="Times New Roman" w:eastAsia="SimSun" w:hAnsi="Times New Roman"/>
                <w:sz w:val="27"/>
                <w:szCs w:val="27"/>
              </w:rPr>
              <w:t>11</w:t>
            </w:r>
          </w:p>
        </w:tc>
      </w:tr>
      <w:tr w:rsidR="001A54DA" w:rsidRPr="00EC15E3" w:rsidTr="00272F20">
        <w:trPr>
          <w:trHeight w:val="1375"/>
        </w:trPr>
        <w:tc>
          <w:tcPr>
            <w:tcW w:w="689" w:type="dxa"/>
          </w:tcPr>
          <w:p w:rsidR="001A54DA" w:rsidRPr="00EC15E3" w:rsidRDefault="001A54DA" w:rsidP="00BE0D56">
            <w:pPr>
              <w:jc w:val="center"/>
              <w:rPr>
                <w:rFonts w:eastAsia="SimSun"/>
                <w:sz w:val="25"/>
                <w:szCs w:val="25"/>
                <w:lang w:val="ru-RU"/>
              </w:rPr>
            </w:pPr>
          </w:p>
        </w:tc>
        <w:tc>
          <w:tcPr>
            <w:tcW w:w="2893" w:type="dxa"/>
            <w:shd w:val="clear" w:color="auto" w:fill="auto"/>
          </w:tcPr>
          <w:p w:rsidR="001A54DA" w:rsidRPr="00EC15E3" w:rsidRDefault="001A54DA" w:rsidP="00272F20">
            <w:pPr>
              <w:widowControl w:val="0"/>
              <w:autoSpaceDE w:val="0"/>
              <w:autoSpaceDN w:val="0"/>
              <w:adjustRightInd w:val="0"/>
              <w:rPr>
                <w:sz w:val="27"/>
                <w:szCs w:val="27"/>
                <w:lang w:val="ru-RU"/>
              </w:rPr>
            </w:pPr>
            <w:r w:rsidRPr="00EC15E3">
              <w:rPr>
                <w:sz w:val="27"/>
                <w:szCs w:val="27"/>
                <w:lang w:val="ru-RU"/>
              </w:rPr>
              <w:t xml:space="preserve">Государственная программа Кемеровской области «Развитие системы образования  Кузбасса» </w:t>
            </w:r>
          </w:p>
          <w:p w:rsidR="001A54DA" w:rsidRPr="00EC15E3" w:rsidRDefault="001A54DA" w:rsidP="00272F20">
            <w:pPr>
              <w:ind w:right="-5"/>
              <w:rPr>
                <w:sz w:val="27"/>
                <w:szCs w:val="27"/>
                <w:lang w:val="ru-RU"/>
              </w:rPr>
            </w:pPr>
            <w:r w:rsidRPr="00EC15E3">
              <w:rPr>
                <w:sz w:val="27"/>
                <w:szCs w:val="27"/>
                <w:lang w:val="ru-RU"/>
              </w:rPr>
              <w:t>на 2014 - 2025 годы</w:t>
            </w:r>
          </w:p>
        </w:tc>
        <w:tc>
          <w:tcPr>
            <w:tcW w:w="3932" w:type="dxa"/>
            <w:shd w:val="clear" w:color="auto" w:fill="auto"/>
          </w:tcPr>
          <w:p w:rsidR="001A54DA" w:rsidRPr="00EC15E3" w:rsidRDefault="001A54DA" w:rsidP="00272F20">
            <w:pPr>
              <w:tabs>
                <w:tab w:val="left" w:pos="0"/>
              </w:tabs>
              <w:ind w:right="-5"/>
              <w:rPr>
                <w:sz w:val="27"/>
                <w:szCs w:val="27"/>
                <w:lang w:val="ru-RU"/>
              </w:rPr>
            </w:pPr>
          </w:p>
        </w:tc>
        <w:tc>
          <w:tcPr>
            <w:tcW w:w="1275" w:type="dxa"/>
            <w:shd w:val="clear" w:color="auto" w:fill="auto"/>
          </w:tcPr>
          <w:p w:rsidR="001A54DA" w:rsidRPr="00EC15E3" w:rsidRDefault="001A54DA" w:rsidP="00272F20">
            <w:pPr>
              <w:widowControl w:val="0"/>
              <w:spacing w:line="240" w:lineRule="atLeast"/>
              <w:ind w:left="-108" w:right="-108"/>
              <w:jc w:val="center"/>
              <w:rPr>
                <w:sz w:val="27"/>
                <w:szCs w:val="27"/>
                <w:lang w:val="ru-RU"/>
              </w:rPr>
            </w:pPr>
          </w:p>
        </w:tc>
        <w:tc>
          <w:tcPr>
            <w:tcW w:w="993" w:type="dxa"/>
          </w:tcPr>
          <w:p w:rsidR="001A54DA" w:rsidRPr="00EC15E3" w:rsidRDefault="001A54DA" w:rsidP="00272F20">
            <w:pPr>
              <w:widowControl w:val="0"/>
              <w:spacing w:line="240" w:lineRule="atLeast"/>
              <w:jc w:val="center"/>
              <w:rPr>
                <w:sz w:val="27"/>
                <w:szCs w:val="27"/>
                <w:lang w:val="ru-RU"/>
              </w:rPr>
            </w:pPr>
          </w:p>
        </w:tc>
        <w:tc>
          <w:tcPr>
            <w:tcW w:w="992" w:type="dxa"/>
            <w:shd w:val="clear" w:color="auto" w:fill="auto"/>
          </w:tcPr>
          <w:p w:rsidR="001A54DA" w:rsidRPr="00EC15E3" w:rsidRDefault="001A54DA" w:rsidP="00272F20">
            <w:pPr>
              <w:widowControl w:val="0"/>
              <w:spacing w:line="240" w:lineRule="atLeast"/>
              <w:jc w:val="center"/>
              <w:rPr>
                <w:sz w:val="27"/>
                <w:szCs w:val="27"/>
                <w:lang w:val="ru-RU"/>
              </w:rPr>
            </w:pPr>
          </w:p>
        </w:tc>
        <w:tc>
          <w:tcPr>
            <w:tcW w:w="992" w:type="dxa"/>
            <w:shd w:val="clear" w:color="auto" w:fill="auto"/>
          </w:tcPr>
          <w:p w:rsidR="001A54DA" w:rsidRPr="00EC15E3" w:rsidRDefault="001A54DA" w:rsidP="00272F20">
            <w:pPr>
              <w:widowControl w:val="0"/>
              <w:spacing w:line="240" w:lineRule="atLeast"/>
              <w:jc w:val="center"/>
              <w:rPr>
                <w:sz w:val="27"/>
                <w:szCs w:val="27"/>
                <w:lang w:val="ru-RU"/>
              </w:rPr>
            </w:pPr>
          </w:p>
        </w:tc>
        <w:tc>
          <w:tcPr>
            <w:tcW w:w="851" w:type="dxa"/>
            <w:shd w:val="clear" w:color="auto" w:fill="auto"/>
          </w:tcPr>
          <w:p w:rsidR="001A54DA" w:rsidRPr="00EC15E3" w:rsidRDefault="001A54DA" w:rsidP="00272F20">
            <w:pPr>
              <w:widowControl w:val="0"/>
              <w:spacing w:line="240" w:lineRule="atLeast"/>
              <w:jc w:val="center"/>
              <w:rPr>
                <w:sz w:val="27"/>
                <w:szCs w:val="27"/>
                <w:lang w:val="ru-RU"/>
              </w:rPr>
            </w:pPr>
          </w:p>
        </w:tc>
        <w:tc>
          <w:tcPr>
            <w:tcW w:w="850" w:type="dxa"/>
            <w:shd w:val="clear" w:color="auto" w:fill="auto"/>
          </w:tcPr>
          <w:p w:rsidR="001A54DA" w:rsidRPr="00EC15E3" w:rsidRDefault="001A54DA" w:rsidP="00272F20">
            <w:pPr>
              <w:widowControl w:val="0"/>
              <w:spacing w:line="240" w:lineRule="atLeast"/>
              <w:jc w:val="center"/>
              <w:rPr>
                <w:sz w:val="27"/>
                <w:szCs w:val="27"/>
                <w:lang w:val="ru-RU"/>
              </w:rPr>
            </w:pPr>
          </w:p>
        </w:tc>
        <w:tc>
          <w:tcPr>
            <w:tcW w:w="851" w:type="dxa"/>
            <w:shd w:val="clear" w:color="auto" w:fill="auto"/>
          </w:tcPr>
          <w:p w:rsidR="001A54DA" w:rsidRPr="00EC15E3" w:rsidRDefault="001A54DA" w:rsidP="00272F20">
            <w:pPr>
              <w:widowControl w:val="0"/>
              <w:spacing w:line="240" w:lineRule="atLeast"/>
              <w:jc w:val="center"/>
              <w:rPr>
                <w:sz w:val="27"/>
                <w:szCs w:val="27"/>
                <w:lang w:val="ru-RU"/>
              </w:rPr>
            </w:pPr>
          </w:p>
        </w:tc>
        <w:tc>
          <w:tcPr>
            <w:tcW w:w="850" w:type="dxa"/>
            <w:shd w:val="clear" w:color="auto" w:fill="auto"/>
          </w:tcPr>
          <w:p w:rsidR="001A54DA" w:rsidRPr="00EC15E3" w:rsidRDefault="001A54DA" w:rsidP="00272F20">
            <w:pPr>
              <w:widowControl w:val="0"/>
              <w:spacing w:line="240" w:lineRule="atLeast"/>
              <w:jc w:val="center"/>
              <w:rPr>
                <w:sz w:val="27"/>
                <w:szCs w:val="27"/>
                <w:lang w:val="ru-RU"/>
              </w:rPr>
            </w:pPr>
          </w:p>
        </w:tc>
      </w:tr>
      <w:tr w:rsidR="001A54DA" w:rsidRPr="00EC15E3" w:rsidTr="00272F20">
        <w:trPr>
          <w:trHeight w:val="3784"/>
        </w:trPr>
        <w:tc>
          <w:tcPr>
            <w:tcW w:w="689" w:type="dxa"/>
          </w:tcPr>
          <w:p w:rsidR="001A54DA" w:rsidRPr="00EC15E3" w:rsidRDefault="001A54DA" w:rsidP="00BE0D56">
            <w:pPr>
              <w:jc w:val="center"/>
              <w:rPr>
                <w:rFonts w:eastAsia="SimSun"/>
                <w:sz w:val="25"/>
                <w:szCs w:val="25"/>
                <w:lang w:val="ru-RU"/>
              </w:rPr>
            </w:pPr>
            <w:r w:rsidRPr="00EC15E3">
              <w:rPr>
                <w:rFonts w:eastAsia="SimSun"/>
                <w:sz w:val="25"/>
                <w:szCs w:val="25"/>
                <w:lang w:val="ru-RU"/>
              </w:rPr>
              <w:t>1</w:t>
            </w:r>
          </w:p>
        </w:tc>
        <w:tc>
          <w:tcPr>
            <w:tcW w:w="2893" w:type="dxa"/>
            <w:shd w:val="clear" w:color="auto" w:fill="auto"/>
          </w:tcPr>
          <w:p w:rsidR="001A54DA" w:rsidRPr="00EC15E3" w:rsidRDefault="001A54DA" w:rsidP="00272F20">
            <w:pPr>
              <w:ind w:right="-5"/>
              <w:rPr>
                <w:sz w:val="27"/>
                <w:szCs w:val="27"/>
                <w:lang w:val="ru-RU"/>
              </w:rPr>
            </w:pPr>
            <w:r w:rsidRPr="00EC15E3">
              <w:rPr>
                <w:sz w:val="27"/>
                <w:szCs w:val="27"/>
                <w:lang w:val="ru-RU"/>
              </w:rPr>
              <w:t xml:space="preserve">Подпрограмма  «Развитие дошкольного, общего образования и дополнительного образования </w:t>
            </w:r>
          </w:p>
          <w:p w:rsidR="001A54DA" w:rsidRPr="00EC15E3" w:rsidRDefault="001A54DA" w:rsidP="00272F20">
            <w:pPr>
              <w:rPr>
                <w:rFonts w:eastAsia="SimSun"/>
                <w:sz w:val="27"/>
                <w:szCs w:val="27"/>
                <w:lang w:val="ru-RU"/>
              </w:rPr>
            </w:pPr>
            <w:r w:rsidRPr="00EC15E3">
              <w:rPr>
                <w:sz w:val="27"/>
                <w:szCs w:val="27"/>
                <w:lang w:val="ru-RU"/>
              </w:rPr>
              <w:t>детей»</w:t>
            </w:r>
          </w:p>
        </w:tc>
        <w:tc>
          <w:tcPr>
            <w:tcW w:w="3932" w:type="dxa"/>
            <w:shd w:val="clear" w:color="auto" w:fill="auto"/>
          </w:tcPr>
          <w:p w:rsidR="001A54DA" w:rsidRPr="00EC15E3" w:rsidRDefault="001A54DA" w:rsidP="00272F20">
            <w:pPr>
              <w:keepNext/>
              <w:ind w:right="-108"/>
              <w:rPr>
                <w:rFonts w:eastAsia="SimSun"/>
                <w:spacing w:val="-4"/>
                <w:sz w:val="27"/>
                <w:szCs w:val="27"/>
                <w:lang w:val="ru-RU"/>
              </w:rPr>
            </w:pPr>
            <w:r w:rsidRPr="00EC15E3">
              <w:rPr>
                <w:spacing w:val="-4"/>
                <w:sz w:val="27"/>
                <w:szCs w:val="27"/>
                <w:lang w:val="ru-RU"/>
              </w:rPr>
              <w:t xml:space="preserve">Доступность дошкольного образования (отношение численности детей в возрасте </w:t>
            </w:r>
            <w:r w:rsidRPr="00EC15E3">
              <w:rPr>
                <w:spacing w:val="-4"/>
                <w:sz w:val="27"/>
                <w:szCs w:val="27"/>
                <w:lang w:val="ru-RU"/>
              </w:rPr>
              <w:br/>
              <w:t>от 3 до 7 лет, получающих дошкольное образование в текущем году, к сумме численности детей в возрасте от 3 до 7 лет, получающих дошкольное образование в текущем  году, и численности детей в возрасте от 3 до 7 лет, находящихся в очереди на получение в текущем году дошкольного образования)</w:t>
            </w:r>
          </w:p>
        </w:tc>
        <w:tc>
          <w:tcPr>
            <w:tcW w:w="1275" w:type="dxa"/>
            <w:shd w:val="clear" w:color="auto" w:fill="auto"/>
          </w:tcPr>
          <w:p w:rsidR="001A54DA" w:rsidRPr="00EC15E3" w:rsidRDefault="001A54DA" w:rsidP="00272F20">
            <w:pPr>
              <w:widowControl w:val="0"/>
              <w:autoSpaceDE w:val="0"/>
              <w:autoSpaceDN w:val="0"/>
              <w:adjustRightInd w:val="0"/>
              <w:ind w:left="-108" w:right="-108"/>
              <w:jc w:val="center"/>
              <w:rPr>
                <w:sz w:val="27"/>
                <w:szCs w:val="27"/>
                <w:lang w:val="ru-RU"/>
              </w:rPr>
            </w:pPr>
            <w:r w:rsidRPr="00EC15E3">
              <w:rPr>
                <w:sz w:val="27"/>
                <w:szCs w:val="27"/>
                <w:lang w:val="ru-RU"/>
              </w:rPr>
              <w:t>процентов</w:t>
            </w:r>
          </w:p>
        </w:tc>
        <w:tc>
          <w:tcPr>
            <w:tcW w:w="993" w:type="dxa"/>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100</w:t>
            </w:r>
          </w:p>
        </w:tc>
        <w:tc>
          <w:tcPr>
            <w:tcW w:w="992" w:type="dxa"/>
            <w:shd w:val="clear" w:color="auto" w:fill="auto"/>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100</w:t>
            </w:r>
          </w:p>
        </w:tc>
        <w:tc>
          <w:tcPr>
            <w:tcW w:w="992" w:type="dxa"/>
            <w:shd w:val="clear" w:color="auto" w:fill="auto"/>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100</w:t>
            </w:r>
          </w:p>
        </w:tc>
        <w:tc>
          <w:tcPr>
            <w:tcW w:w="851" w:type="dxa"/>
            <w:shd w:val="clear" w:color="auto" w:fill="auto"/>
          </w:tcPr>
          <w:p w:rsidR="001A54DA" w:rsidRPr="00EC15E3" w:rsidRDefault="001A54DA" w:rsidP="00272F20">
            <w:pPr>
              <w:widowControl w:val="0"/>
              <w:autoSpaceDE w:val="0"/>
              <w:autoSpaceDN w:val="0"/>
              <w:adjustRightInd w:val="0"/>
              <w:jc w:val="center"/>
              <w:rPr>
                <w:sz w:val="27"/>
                <w:szCs w:val="27"/>
                <w:lang w:val="ru-RU"/>
              </w:rPr>
            </w:pPr>
          </w:p>
        </w:tc>
        <w:tc>
          <w:tcPr>
            <w:tcW w:w="850" w:type="dxa"/>
            <w:shd w:val="clear" w:color="auto" w:fill="auto"/>
          </w:tcPr>
          <w:p w:rsidR="001A54DA" w:rsidRPr="00EC15E3" w:rsidRDefault="001A54DA" w:rsidP="00272F20">
            <w:pPr>
              <w:widowControl w:val="0"/>
              <w:autoSpaceDE w:val="0"/>
              <w:autoSpaceDN w:val="0"/>
              <w:adjustRightInd w:val="0"/>
              <w:jc w:val="center"/>
              <w:rPr>
                <w:sz w:val="27"/>
                <w:szCs w:val="27"/>
                <w:lang w:val="ru-RU"/>
              </w:rPr>
            </w:pPr>
          </w:p>
        </w:tc>
        <w:tc>
          <w:tcPr>
            <w:tcW w:w="851" w:type="dxa"/>
            <w:shd w:val="clear" w:color="auto" w:fill="auto"/>
          </w:tcPr>
          <w:p w:rsidR="001A54DA" w:rsidRPr="00EC15E3" w:rsidRDefault="001A54DA" w:rsidP="00272F20">
            <w:pPr>
              <w:widowControl w:val="0"/>
              <w:autoSpaceDE w:val="0"/>
              <w:autoSpaceDN w:val="0"/>
              <w:adjustRightInd w:val="0"/>
              <w:jc w:val="center"/>
              <w:rPr>
                <w:sz w:val="27"/>
                <w:szCs w:val="27"/>
                <w:lang w:val="ru-RU"/>
              </w:rPr>
            </w:pPr>
          </w:p>
        </w:tc>
        <w:tc>
          <w:tcPr>
            <w:tcW w:w="850" w:type="dxa"/>
            <w:shd w:val="clear" w:color="auto" w:fill="auto"/>
          </w:tcPr>
          <w:p w:rsidR="001A54DA" w:rsidRPr="00EC15E3" w:rsidRDefault="001A54DA" w:rsidP="00272F20">
            <w:pPr>
              <w:widowControl w:val="0"/>
              <w:autoSpaceDE w:val="0"/>
              <w:autoSpaceDN w:val="0"/>
              <w:adjustRightInd w:val="0"/>
              <w:jc w:val="center"/>
              <w:rPr>
                <w:sz w:val="27"/>
                <w:szCs w:val="27"/>
                <w:lang w:val="ru-RU"/>
              </w:rPr>
            </w:pPr>
          </w:p>
        </w:tc>
      </w:tr>
      <w:tr w:rsidR="001A54DA" w:rsidRPr="00EC15E3" w:rsidTr="00B329B1">
        <w:trPr>
          <w:trHeight w:val="1375"/>
        </w:trPr>
        <w:tc>
          <w:tcPr>
            <w:tcW w:w="689" w:type="dxa"/>
            <w:vMerge w:val="restart"/>
          </w:tcPr>
          <w:p w:rsidR="001A54DA" w:rsidRPr="00EC15E3" w:rsidRDefault="001A54DA" w:rsidP="00BE0D56">
            <w:pPr>
              <w:jc w:val="center"/>
              <w:rPr>
                <w:rFonts w:eastAsia="SimSun"/>
                <w:sz w:val="25"/>
                <w:szCs w:val="25"/>
                <w:lang w:val="ru-RU"/>
              </w:rPr>
            </w:pPr>
            <w:r w:rsidRPr="00EC15E3">
              <w:rPr>
                <w:rFonts w:eastAsia="SimSun"/>
                <w:sz w:val="25"/>
                <w:szCs w:val="25"/>
                <w:lang w:val="ru-RU"/>
              </w:rPr>
              <w:t>1.1</w:t>
            </w:r>
          </w:p>
        </w:tc>
        <w:tc>
          <w:tcPr>
            <w:tcW w:w="2893" w:type="dxa"/>
            <w:vMerge w:val="restart"/>
            <w:shd w:val="clear" w:color="auto" w:fill="auto"/>
          </w:tcPr>
          <w:p w:rsidR="001A54DA" w:rsidRPr="00EC15E3" w:rsidRDefault="001A54DA" w:rsidP="00272F20">
            <w:pPr>
              <w:autoSpaceDE w:val="0"/>
              <w:autoSpaceDN w:val="0"/>
              <w:adjustRightInd w:val="0"/>
              <w:rPr>
                <w:rFonts w:eastAsia="SimSun"/>
                <w:sz w:val="27"/>
                <w:szCs w:val="27"/>
                <w:lang w:val="ru-RU"/>
              </w:rPr>
            </w:pPr>
            <w:r w:rsidRPr="00EC15E3">
              <w:rPr>
                <w:bCs/>
                <w:sz w:val="27"/>
                <w:szCs w:val="27"/>
                <w:lang w:val="ru-RU"/>
              </w:rPr>
              <w:t>Мероприятие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w:t>
            </w:r>
          </w:p>
        </w:tc>
        <w:tc>
          <w:tcPr>
            <w:tcW w:w="3932" w:type="dxa"/>
            <w:shd w:val="clear" w:color="auto" w:fill="auto"/>
          </w:tcPr>
          <w:p w:rsidR="001A54DA" w:rsidRPr="00EC15E3" w:rsidRDefault="005F2685" w:rsidP="005F2685">
            <w:pPr>
              <w:ind w:right="-108"/>
              <w:outlineLvl w:val="0"/>
              <w:rPr>
                <w:sz w:val="27"/>
                <w:szCs w:val="27"/>
                <w:lang w:val="ru-RU"/>
              </w:rPr>
            </w:pPr>
            <w:r w:rsidRPr="00EC15E3">
              <w:rPr>
                <w:sz w:val="27"/>
                <w:szCs w:val="27"/>
                <w:lang w:val="ru-RU"/>
              </w:rPr>
              <w:t>Охват детей в возрасте от 0 до 3 лет дошкольными образовательными организациями (отношение численности детей в возрасте от 0 до 3 лет, посещающих дошкольные образовательные организации, к общей численности детей в возрасте от 0 до 3 лет)</w:t>
            </w:r>
          </w:p>
          <w:p w:rsidR="00A37D08" w:rsidRPr="00EC15E3" w:rsidRDefault="00A37D08" w:rsidP="005F2685">
            <w:pPr>
              <w:ind w:right="-108"/>
              <w:outlineLvl w:val="0"/>
              <w:rPr>
                <w:sz w:val="27"/>
                <w:szCs w:val="27"/>
                <w:lang w:val="ru-RU"/>
              </w:rPr>
            </w:pPr>
          </w:p>
          <w:p w:rsidR="00A37D08" w:rsidRPr="00EC15E3" w:rsidRDefault="00A37D08" w:rsidP="005F2685">
            <w:pPr>
              <w:ind w:right="-108"/>
              <w:outlineLvl w:val="0"/>
              <w:rPr>
                <w:sz w:val="27"/>
                <w:szCs w:val="27"/>
                <w:lang w:val="ru-RU"/>
              </w:rPr>
            </w:pPr>
          </w:p>
        </w:tc>
        <w:tc>
          <w:tcPr>
            <w:tcW w:w="1275" w:type="dxa"/>
            <w:shd w:val="clear" w:color="auto" w:fill="auto"/>
          </w:tcPr>
          <w:p w:rsidR="001A54DA" w:rsidRPr="00EC15E3" w:rsidRDefault="001A54DA" w:rsidP="00272F20">
            <w:pPr>
              <w:widowControl w:val="0"/>
              <w:autoSpaceDE w:val="0"/>
              <w:autoSpaceDN w:val="0"/>
              <w:adjustRightInd w:val="0"/>
              <w:ind w:left="-108" w:right="-108"/>
              <w:jc w:val="center"/>
              <w:rPr>
                <w:sz w:val="27"/>
                <w:szCs w:val="27"/>
                <w:lang w:val="ru-RU"/>
              </w:rPr>
            </w:pPr>
            <w:r w:rsidRPr="00EC15E3">
              <w:rPr>
                <w:sz w:val="27"/>
                <w:szCs w:val="27"/>
                <w:lang w:val="ru-RU"/>
              </w:rPr>
              <w:t>процентов</w:t>
            </w:r>
          </w:p>
        </w:tc>
        <w:tc>
          <w:tcPr>
            <w:tcW w:w="993" w:type="dxa"/>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26</w:t>
            </w:r>
          </w:p>
        </w:tc>
        <w:tc>
          <w:tcPr>
            <w:tcW w:w="992" w:type="dxa"/>
            <w:shd w:val="clear" w:color="auto" w:fill="auto"/>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28</w:t>
            </w:r>
          </w:p>
        </w:tc>
        <w:tc>
          <w:tcPr>
            <w:tcW w:w="992" w:type="dxa"/>
            <w:shd w:val="clear" w:color="auto" w:fill="auto"/>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28</w:t>
            </w:r>
          </w:p>
        </w:tc>
        <w:tc>
          <w:tcPr>
            <w:tcW w:w="851" w:type="dxa"/>
            <w:shd w:val="clear" w:color="auto" w:fill="auto"/>
          </w:tcPr>
          <w:p w:rsidR="001A54DA" w:rsidRPr="00EC15E3" w:rsidRDefault="001A54DA" w:rsidP="00272F20">
            <w:pPr>
              <w:widowControl w:val="0"/>
              <w:autoSpaceDE w:val="0"/>
              <w:autoSpaceDN w:val="0"/>
              <w:adjustRightInd w:val="0"/>
              <w:jc w:val="center"/>
              <w:rPr>
                <w:sz w:val="27"/>
                <w:szCs w:val="27"/>
                <w:lang w:val="ru-RU"/>
              </w:rPr>
            </w:pPr>
          </w:p>
        </w:tc>
        <w:tc>
          <w:tcPr>
            <w:tcW w:w="850" w:type="dxa"/>
            <w:shd w:val="clear" w:color="auto" w:fill="auto"/>
          </w:tcPr>
          <w:p w:rsidR="001A54DA" w:rsidRPr="00EC15E3" w:rsidRDefault="001A54DA" w:rsidP="00272F20">
            <w:pPr>
              <w:widowControl w:val="0"/>
              <w:autoSpaceDE w:val="0"/>
              <w:autoSpaceDN w:val="0"/>
              <w:adjustRightInd w:val="0"/>
              <w:jc w:val="center"/>
              <w:rPr>
                <w:sz w:val="27"/>
                <w:szCs w:val="27"/>
                <w:lang w:val="ru-RU"/>
              </w:rPr>
            </w:pPr>
          </w:p>
        </w:tc>
        <w:tc>
          <w:tcPr>
            <w:tcW w:w="851" w:type="dxa"/>
            <w:shd w:val="clear" w:color="auto" w:fill="auto"/>
          </w:tcPr>
          <w:p w:rsidR="001A54DA" w:rsidRPr="00EC15E3" w:rsidRDefault="001A54DA" w:rsidP="00272F20">
            <w:pPr>
              <w:widowControl w:val="0"/>
              <w:autoSpaceDE w:val="0"/>
              <w:autoSpaceDN w:val="0"/>
              <w:adjustRightInd w:val="0"/>
              <w:jc w:val="center"/>
              <w:rPr>
                <w:sz w:val="27"/>
                <w:szCs w:val="27"/>
                <w:lang w:val="ru-RU"/>
              </w:rPr>
            </w:pPr>
          </w:p>
        </w:tc>
        <w:tc>
          <w:tcPr>
            <w:tcW w:w="850" w:type="dxa"/>
            <w:shd w:val="clear" w:color="auto" w:fill="auto"/>
          </w:tcPr>
          <w:p w:rsidR="001A54DA" w:rsidRPr="00EC15E3" w:rsidRDefault="001A54DA" w:rsidP="00272F20">
            <w:pPr>
              <w:widowControl w:val="0"/>
              <w:autoSpaceDE w:val="0"/>
              <w:autoSpaceDN w:val="0"/>
              <w:adjustRightInd w:val="0"/>
              <w:jc w:val="center"/>
              <w:rPr>
                <w:sz w:val="27"/>
                <w:szCs w:val="27"/>
                <w:lang w:val="ru-RU"/>
              </w:rPr>
            </w:pPr>
          </w:p>
        </w:tc>
      </w:tr>
      <w:tr w:rsidR="001A54DA" w:rsidRPr="00EC15E3" w:rsidTr="00B329B1">
        <w:trPr>
          <w:trHeight w:val="2826"/>
        </w:trPr>
        <w:tc>
          <w:tcPr>
            <w:tcW w:w="689" w:type="dxa"/>
            <w:vMerge/>
          </w:tcPr>
          <w:p w:rsidR="001A54DA" w:rsidRPr="00EC15E3" w:rsidRDefault="001A54DA" w:rsidP="00BE0D56">
            <w:pPr>
              <w:jc w:val="center"/>
              <w:rPr>
                <w:rFonts w:eastAsia="SimSun"/>
                <w:sz w:val="25"/>
                <w:szCs w:val="25"/>
                <w:lang w:val="ru-RU"/>
              </w:rPr>
            </w:pPr>
          </w:p>
        </w:tc>
        <w:tc>
          <w:tcPr>
            <w:tcW w:w="2893" w:type="dxa"/>
            <w:vMerge/>
            <w:shd w:val="clear" w:color="auto" w:fill="auto"/>
          </w:tcPr>
          <w:p w:rsidR="001A54DA" w:rsidRPr="00EC15E3" w:rsidRDefault="001A54DA" w:rsidP="00272F20">
            <w:pPr>
              <w:autoSpaceDE w:val="0"/>
              <w:autoSpaceDN w:val="0"/>
              <w:adjustRightInd w:val="0"/>
              <w:rPr>
                <w:bCs/>
                <w:sz w:val="27"/>
                <w:szCs w:val="27"/>
                <w:lang w:val="ru-RU"/>
              </w:rPr>
            </w:pPr>
          </w:p>
        </w:tc>
        <w:tc>
          <w:tcPr>
            <w:tcW w:w="3932" w:type="dxa"/>
            <w:shd w:val="clear" w:color="auto" w:fill="auto"/>
          </w:tcPr>
          <w:p w:rsidR="001A54DA" w:rsidRPr="00EC15E3" w:rsidRDefault="001A54DA" w:rsidP="00272F20">
            <w:pPr>
              <w:ind w:right="-108"/>
              <w:outlineLvl w:val="0"/>
              <w:rPr>
                <w:sz w:val="27"/>
                <w:szCs w:val="27"/>
                <w:lang w:val="ru-RU"/>
              </w:rPr>
            </w:pPr>
            <w:r w:rsidRPr="00EC15E3">
              <w:rPr>
                <w:sz w:val="27"/>
                <w:szCs w:val="27"/>
                <w:lang w:val="ru-RU"/>
              </w:rPr>
              <w:t>Отношение среднемесячной заработной платы педагогических работников государственных (муниципальных) дошкольных образовательных организаций к среднемесячной заработной плате в общем образовании Кемеровской области</w:t>
            </w:r>
          </w:p>
          <w:p w:rsidR="00A37D08" w:rsidRPr="00EC15E3" w:rsidRDefault="00A37D08" w:rsidP="00272F20">
            <w:pPr>
              <w:ind w:right="-108"/>
              <w:outlineLvl w:val="0"/>
              <w:rPr>
                <w:sz w:val="27"/>
                <w:szCs w:val="27"/>
                <w:lang w:val="ru-RU"/>
              </w:rPr>
            </w:pPr>
          </w:p>
          <w:p w:rsidR="00A37D08" w:rsidRPr="00EC15E3" w:rsidRDefault="00A37D08" w:rsidP="00272F20">
            <w:pPr>
              <w:ind w:right="-108"/>
              <w:outlineLvl w:val="0"/>
              <w:rPr>
                <w:sz w:val="27"/>
                <w:szCs w:val="27"/>
                <w:lang w:val="ru-RU"/>
              </w:rPr>
            </w:pPr>
          </w:p>
          <w:p w:rsidR="00A37D08" w:rsidRPr="00EC15E3" w:rsidRDefault="00A37D08" w:rsidP="00272F20">
            <w:pPr>
              <w:ind w:right="-108"/>
              <w:outlineLvl w:val="0"/>
              <w:rPr>
                <w:sz w:val="27"/>
                <w:szCs w:val="27"/>
                <w:lang w:val="ru-RU"/>
              </w:rPr>
            </w:pPr>
          </w:p>
          <w:p w:rsidR="00A37D08" w:rsidRPr="00EC15E3" w:rsidRDefault="00A37D08" w:rsidP="00272F20">
            <w:pPr>
              <w:ind w:right="-108"/>
              <w:outlineLvl w:val="0"/>
              <w:rPr>
                <w:sz w:val="27"/>
                <w:szCs w:val="27"/>
                <w:lang w:val="ru-RU"/>
              </w:rPr>
            </w:pPr>
          </w:p>
        </w:tc>
        <w:tc>
          <w:tcPr>
            <w:tcW w:w="1275" w:type="dxa"/>
            <w:shd w:val="clear" w:color="auto" w:fill="auto"/>
          </w:tcPr>
          <w:p w:rsidR="001A54DA" w:rsidRPr="00EC15E3" w:rsidRDefault="001A54DA" w:rsidP="00272F20">
            <w:pPr>
              <w:widowControl w:val="0"/>
              <w:autoSpaceDE w:val="0"/>
              <w:autoSpaceDN w:val="0"/>
              <w:adjustRightInd w:val="0"/>
              <w:ind w:left="-108" w:right="-108"/>
              <w:jc w:val="center"/>
              <w:rPr>
                <w:sz w:val="27"/>
                <w:szCs w:val="27"/>
              </w:rPr>
            </w:pPr>
            <w:r w:rsidRPr="00EC15E3">
              <w:rPr>
                <w:sz w:val="27"/>
                <w:szCs w:val="27"/>
                <w:lang w:val="ru-RU"/>
              </w:rPr>
              <w:t>процентов</w:t>
            </w:r>
          </w:p>
        </w:tc>
        <w:tc>
          <w:tcPr>
            <w:tcW w:w="993" w:type="dxa"/>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100</w:t>
            </w:r>
          </w:p>
        </w:tc>
        <w:tc>
          <w:tcPr>
            <w:tcW w:w="992" w:type="dxa"/>
            <w:shd w:val="clear" w:color="auto" w:fill="auto"/>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100</w:t>
            </w:r>
          </w:p>
        </w:tc>
        <w:tc>
          <w:tcPr>
            <w:tcW w:w="992" w:type="dxa"/>
            <w:shd w:val="clear" w:color="auto" w:fill="auto"/>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100</w:t>
            </w:r>
          </w:p>
        </w:tc>
        <w:tc>
          <w:tcPr>
            <w:tcW w:w="851" w:type="dxa"/>
            <w:shd w:val="clear" w:color="auto" w:fill="auto"/>
          </w:tcPr>
          <w:p w:rsidR="001A54DA" w:rsidRPr="00EC15E3" w:rsidRDefault="001A54DA" w:rsidP="00272F20">
            <w:pPr>
              <w:widowControl w:val="0"/>
              <w:autoSpaceDE w:val="0"/>
              <w:autoSpaceDN w:val="0"/>
              <w:adjustRightInd w:val="0"/>
              <w:jc w:val="center"/>
              <w:rPr>
                <w:sz w:val="27"/>
                <w:szCs w:val="27"/>
                <w:lang w:val="en-US"/>
              </w:rPr>
            </w:pPr>
          </w:p>
        </w:tc>
        <w:tc>
          <w:tcPr>
            <w:tcW w:w="850" w:type="dxa"/>
            <w:shd w:val="clear" w:color="auto" w:fill="auto"/>
          </w:tcPr>
          <w:p w:rsidR="001A54DA" w:rsidRPr="00EC15E3" w:rsidRDefault="001A54DA" w:rsidP="00272F20">
            <w:pPr>
              <w:widowControl w:val="0"/>
              <w:autoSpaceDE w:val="0"/>
              <w:autoSpaceDN w:val="0"/>
              <w:adjustRightInd w:val="0"/>
              <w:jc w:val="center"/>
              <w:rPr>
                <w:sz w:val="27"/>
                <w:szCs w:val="27"/>
                <w:lang w:val="ru-RU"/>
              </w:rPr>
            </w:pPr>
          </w:p>
        </w:tc>
        <w:tc>
          <w:tcPr>
            <w:tcW w:w="851" w:type="dxa"/>
            <w:shd w:val="clear" w:color="auto" w:fill="auto"/>
          </w:tcPr>
          <w:p w:rsidR="001A54DA" w:rsidRPr="00EC15E3" w:rsidRDefault="001A54DA" w:rsidP="00272F20">
            <w:pPr>
              <w:widowControl w:val="0"/>
              <w:autoSpaceDE w:val="0"/>
              <w:autoSpaceDN w:val="0"/>
              <w:adjustRightInd w:val="0"/>
              <w:jc w:val="center"/>
              <w:rPr>
                <w:sz w:val="27"/>
                <w:szCs w:val="27"/>
                <w:lang w:val="ru-RU"/>
              </w:rPr>
            </w:pPr>
          </w:p>
        </w:tc>
        <w:tc>
          <w:tcPr>
            <w:tcW w:w="850" w:type="dxa"/>
            <w:shd w:val="clear" w:color="auto" w:fill="auto"/>
          </w:tcPr>
          <w:p w:rsidR="001A54DA" w:rsidRPr="00EC15E3" w:rsidRDefault="001A54DA" w:rsidP="00272F20">
            <w:pPr>
              <w:widowControl w:val="0"/>
              <w:autoSpaceDE w:val="0"/>
              <w:autoSpaceDN w:val="0"/>
              <w:adjustRightInd w:val="0"/>
              <w:jc w:val="center"/>
              <w:rPr>
                <w:sz w:val="27"/>
                <w:szCs w:val="27"/>
                <w:lang w:val="ru-RU"/>
              </w:rPr>
            </w:pPr>
          </w:p>
        </w:tc>
      </w:tr>
      <w:tr w:rsidR="001A54DA" w:rsidRPr="00EC15E3" w:rsidTr="00A37D08">
        <w:trPr>
          <w:trHeight w:val="1800"/>
        </w:trPr>
        <w:tc>
          <w:tcPr>
            <w:tcW w:w="689" w:type="dxa"/>
            <w:vMerge/>
          </w:tcPr>
          <w:p w:rsidR="001A54DA" w:rsidRPr="00EC15E3" w:rsidRDefault="001A54DA" w:rsidP="00BE0D56">
            <w:pPr>
              <w:jc w:val="center"/>
              <w:rPr>
                <w:rFonts w:eastAsia="SimSun"/>
                <w:sz w:val="25"/>
                <w:szCs w:val="25"/>
                <w:lang w:val="ru-RU"/>
              </w:rPr>
            </w:pPr>
          </w:p>
        </w:tc>
        <w:tc>
          <w:tcPr>
            <w:tcW w:w="2893" w:type="dxa"/>
            <w:vMerge/>
            <w:shd w:val="clear" w:color="auto" w:fill="auto"/>
          </w:tcPr>
          <w:p w:rsidR="001A54DA" w:rsidRPr="00EC15E3" w:rsidRDefault="001A54DA" w:rsidP="00272F20">
            <w:pPr>
              <w:autoSpaceDE w:val="0"/>
              <w:autoSpaceDN w:val="0"/>
              <w:adjustRightInd w:val="0"/>
              <w:rPr>
                <w:bCs/>
                <w:sz w:val="27"/>
                <w:szCs w:val="27"/>
                <w:lang w:val="ru-RU"/>
              </w:rPr>
            </w:pPr>
          </w:p>
        </w:tc>
        <w:tc>
          <w:tcPr>
            <w:tcW w:w="3932" w:type="dxa"/>
            <w:shd w:val="clear" w:color="auto" w:fill="auto"/>
          </w:tcPr>
          <w:p w:rsidR="001A54DA" w:rsidRPr="00EC15E3" w:rsidRDefault="001A54DA" w:rsidP="00A37D08">
            <w:pPr>
              <w:ind w:right="-108"/>
              <w:outlineLvl w:val="0"/>
              <w:rPr>
                <w:sz w:val="27"/>
                <w:szCs w:val="27"/>
                <w:lang w:val="ru-RU"/>
              </w:rPr>
            </w:pPr>
            <w:r w:rsidRPr="00EC15E3">
              <w:rPr>
                <w:sz w:val="27"/>
                <w:szCs w:val="27"/>
                <w:lang w:val="ru-RU"/>
              </w:rPr>
              <w:t xml:space="preserve">Доля педагогических и руководящих работников государственных (муниципальных) дошкольных образовательных организаций, прошедших в течение последних </w:t>
            </w:r>
            <w:r w:rsidR="00A37D08" w:rsidRPr="00EC15E3">
              <w:rPr>
                <w:sz w:val="27"/>
                <w:szCs w:val="27"/>
                <w:lang w:val="ru-RU"/>
              </w:rPr>
              <w:t>3</w:t>
            </w:r>
            <w:r w:rsidR="00BE0D56" w:rsidRPr="00EC15E3">
              <w:rPr>
                <w:sz w:val="27"/>
                <w:szCs w:val="27"/>
                <w:lang w:val="ru-RU"/>
              </w:rPr>
              <w:t xml:space="preserve"> </w:t>
            </w:r>
            <w:r w:rsidRPr="00EC15E3">
              <w:rPr>
                <w:sz w:val="27"/>
                <w:szCs w:val="27"/>
                <w:lang w:val="ru-RU"/>
              </w:rPr>
              <w:t>лет повышение квалификации или профессиональную подготовку, в общей численности педагогических и руководящих работников государственных (муниципальных) дошкольных образовательных организаций</w:t>
            </w:r>
          </w:p>
        </w:tc>
        <w:tc>
          <w:tcPr>
            <w:tcW w:w="1275" w:type="dxa"/>
            <w:shd w:val="clear" w:color="auto" w:fill="auto"/>
          </w:tcPr>
          <w:p w:rsidR="001A54DA" w:rsidRPr="00EC15E3" w:rsidRDefault="001A54DA" w:rsidP="00272F20">
            <w:pPr>
              <w:widowControl w:val="0"/>
              <w:autoSpaceDE w:val="0"/>
              <w:autoSpaceDN w:val="0"/>
              <w:adjustRightInd w:val="0"/>
              <w:ind w:left="-108" w:right="-108"/>
              <w:jc w:val="center"/>
              <w:rPr>
                <w:sz w:val="27"/>
                <w:szCs w:val="27"/>
              </w:rPr>
            </w:pPr>
            <w:r w:rsidRPr="00EC15E3">
              <w:rPr>
                <w:sz w:val="27"/>
                <w:szCs w:val="27"/>
                <w:lang w:val="ru-RU"/>
              </w:rPr>
              <w:t>процентов</w:t>
            </w:r>
          </w:p>
        </w:tc>
        <w:tc>
          <w:tcPr>
            <w:tcW w:w="993" w:type="dxa"/>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100</w:t>
            </w:r>
          </w:p>
        </w:tc>
        <w:tc>
          <w:tcPr>
            <w:tcW w:w="992" w:type="dxa"/>
            <w:shd w:val="clear" w:color="auto" w:fill="auto"/>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100</w:t>
            </w:r>
          </w:p>
        </w:tc>
        <w:tc>
          <w:tcPr>
            <w:tcW w:w="992" w:type="dxa"/>
            <w:shd w:val="clear" w:color="auto" w:fill="auto"/>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100</w:t>
            </w:r>
          </w:p>
        </w:tc>
        <w:tc>
          <w:tcPr>
            <w:tcW w:w="851" w:type="dxa"/>
            <w:shd w:val="clear" w:color="auto" w:fill="auto"/>
          </w:tcPr>
          <w:p w:rsidR="001A54DA" w:rsidRPr="00EC15E3" w:rsidRDefault="001A54DA" w:rsidP="00272F20">
            <w:pPr>
              <w:widowControl w:val="0"/>
              <w:autoSpaceDE w:val="0"/>
              <w:autoSpaceDN w:val="0"/>
              <w:adjustRightInd w:val="0"/>
              <w:jc w:val="center"/>
              <w:rPr>
                <w:sz w:val="27"/>
                <w:szCs w:val="27"/>
                <w:lang w:val="ru-RU"/>
              </w:rPr>
            </w:pPr>
          </w:p>
        </w:tc>
        <w:tc>
          <w:tcPr>
            <w:tcW w:w="850" w:type="dxa"/>
            <w:shd w:val="clear" w:color="auto" w:fill="auto"/>
          </w:tcPr>
          <w:p w:rsidR="001A54DA" w:rsidRPr="00EC15E3" w:rsidRDefault="001A54DA" w:rsidP="00272F20">
            <w:pPr>
              <w:widowControl w:val="0"/>
              <w:autoSpaceDE w:val="0"/>
              <w:autoSpaceDN w:val="0"/>
              <w:adjustRightInd w:val="0"/>
              <w:jc w:val="center"/>
              <w:rPr>
                <w:sz w:val="27"/>
                <w:szCs w:val="27"/>
                <w:lang w:val="ru-RU"/>
              </w:rPr>
            </w:pPr>
          </w:p>
        </w:tc>
        <w:tc>
          <w:tcPr>
            <w:tcW w:w="851" w:type="dxa"/>
            <w:shd w:val="clear" w:color="auto" w:fill="auto"/>
          </w:tcPr>
          <w:p w:rsidR="001A54DA" w:rsidRPr="00EC15E3" w:rsidRDefault="001A54DA" w:rsidP="00272F20">
            <w:pPr>
              <w:widowControl w:val="0"/>
              <w:autoSpaceDE w:val="0"/>
              <w:autoSpaceDN w:val="0"/>
              <w:adjustRightInd w:val="0"/>
              <w:jc w:val="center"/>
              <w:rPr>
                <w:sz w:val="27"/>
                <w:szCs w:val="27"/>
                <w:lang w:val="ru-RU"/>
              </w:rPr>
            </w:pPr>
          </w:p>
        </w:tc>
        <w:tc>
          <w:tcPr>
            <w:tcW w:w="850" w:type="dxa"/>
            <w:shd w:val="clear" w:color="auto" w:fill="auto"/>
          </w:tcPr>
          <w:p w:rsidR="001A54DA" w:rsidRPr="00EC15E3" w:rsidRDefault="001A54DA" w:rsidP="00272F20">
            <w:pPr>
              <w:widowControl w:val="0"/>
              <w:autoSpaceDE w:val="0"/>
              <w:autoSpaceDN w:val="0"/>
              <w:adjustRightInd w:val="0"/>
              <w:jc w:val="center"/>
              <w:rPr>
                <w:sz w:val="27"/>
                <w:szCs w:val="27"/>
                <w:lang w:val="ru-RU"/>
              </w:rPr>
            </w:pPr>
          </w:p>
        </w:tc>
      </w:tr>
      <w:tr w:rsidR="001A54DA" w:rsidRPr="00566316" w:rsidTr="00272F20">
        <w:trPr>
          <w:trHeight w:val="307"/>
        </w:trPr>
        <w:tc>
          <w:tcPr>
            <w:tcW w:w="689" w:type="dxa"/>
          </w:tcPr>
          <w:p w:rsidR="001A54DA" w:rsidRPr="00EC15E3" w:rsidRDefault="001A54DA" w:rsidP="00BE0D56">
            <w:pPr>
              <w:jc w:val="center"/>
              <w:rPr>
                <w:rFonts w:eastAsia="SimSun"/>
                <w:sz w:val="25"/>
                <w:szCs w:val="25"/>
                <w:lang w:val="ru-RU"/>
              </w:rPr>
            </w:pPr>
            <w:r w:rsidRPr="00EC15E3">
              <w:rPr>
                <w:rFonts w:eastAsia="SimSun"/>
                <w:sz w:val="25"/>
                <w:szCs w:val="25"/>
                <w:lang w:val="ru-RU"/>
              </w:rPr>
              <w:t>1.2</w:t>
            </w:r>
          </w:p>
        </w:tc>
        <w:tc>
          <w:tcPr>
            <w:tcW w:w="2893" w:type="dxa"/>
            <w:shd w:val="clear" w:color="auto" w:fill="auto"/>
          </w:tcPr>
          <w:p w:rsidR="001A54DA" w:rsidRPr="00EC15E3" w:rsidRDefault="001A54DA" w:rsidP="00B329B1">
            <w:pPr>
              <w:autoSpaceDE w:val="0"/>
              <w:autoSpaceDN w:val="0"/>
              <w:adjustRightInd w:val="0"/>
              <w:ind w:right="-108"/>
              <w:rPr>
                <w:bCs/>
                <w:sz w:val="27"/>
                <w:szCs w:val="27"/>
                <w:lang w:val="ru-RU"/>
              </w:rPr>
            </w:pPr>
            <w:r w:rsidRPr="00EC15E3">
              <w:rPr>
                <w:bCs/>
                <w:sz w:val="27"/>
                <w:szCs w:val="27"/>
                <w:lang w:val="ru-RU"/>
              </w:rPr>
              <w:t>Мероприятие «Компенсация части платы за присмотр и уход, взимаемой с родителей (законных представителей) детей, осваивающих образовательные программы дошкольного образования»</w:t>
            </w:r>
          </w:p>
          <w:p w:rsidR="00A37D08" w:rsidRPr="00EC15E3" w:rsidRDefault="00A37D08" w:rsidP="00B329B1">
            <w:pPr>
              <w:autoSpaceDE w:val="0"/>
              <w:autoSpaceDN w:val="0"/>
              <w:adjustRightInd w:val="0"/>
              <w:ind w:right="-108"/>
              <w:rPr>
                <w:bCs/>
                <w:sz w:val="27"/>
                <w:szCs w:val="27"/>
                <w:lang w:val="ru-RU"/>
              </w:rPr>
            </w:pPr>
          </w:p>
        </w:tc>
        <w:tc>
          <w:tcPr>
            <w:tcW w:w="3932" w:type="dxa"/>
            <w:shd w:val="clear" w:color="auto" w:fill="auto"/>
          </w:tcPr>
          <w:p w:rsidR="001A54DA" w:rsidRPr="00EC15E3" w:rsidRDefault="001A54DA" w:rsidP="00272F20">
            <w:pPr>
              <w:rPr>
                <w:rFonts w:eastAsia="SimSun"/>
                <w:sz w:val="27"/>
                <w:szCs w:val="27"/>
                <w:lang w:val="ru-RU"/>
              </w:rPr>
            </w:pPr>
          </w:p>
        </w:tc>
        <w:tc>
          <w:tcPr>
            <w:tcW w:w="1275" w:type="dxa"/>
            <w:shd w:val="clear" w:color="auto" w:fill="auto"/>
          </w:tcPr>
          <w:p w:rsidR="001A54DA" w:rsidRPr="00EC15E3" w:rsidRDefault="001A54DA" w:rsidP="00272F20">
            <w:pPr>
              <w:widowControl w:val="0"/>
              <w:autoSpaceDE w:val="0"/>
              <w:autoSpaceDN w:val="0"/>
              <w:adjustRightInd w:val="0"/>
              <w:ind w:left="-108" w:right="-108"/>
              <w:jc w:val="center"/>
              <w:rPr>
                <w:sz w:val="27"/>
                <w:szCs w:val="27"/>
                <w:lang w:val="ru-RU"/>
              </w:rPr>
            </w:pPr>
          </w:p>
        </w:tc>
        <w:tc>
          <w:tcPr>
            <w:tcW w:w="993" w:type="dxa"/>
          </w:tcPr>
          <w:p w:rsidR="001A54DA" w:rsidRPr="00EC15E3" w:rsidRDefault="001A54DA" w:rsidP="00272F20">
            <w:pPr>
              <w:widowControl w:val="0"/>
              <w:autoSpaceDE w:val="0"/>
              <w:autoSpaceDN w:val="0"/>
              <w:adjustRightInd w:val="0"/>
              <w:jc w:val="center"/>
              <w:rPr>
                <w:sz w:val="27"/>
                <w:szCs w:val="27"/>
                <w:lang w:val="ru-RU"/>
              </w:rPr>
            </w:pPr>
          </w:p>
        </w:tc>
        <w:tc>
          <w:tcPr>
            <w:tcW w:w="992" w:type="dxa"/>
            <w:shd w:val="clear" w:color="auto" w:fill="auto"/>
          </w:tcPr>
          <w:p w:rsidR="001A54DA" w:rsidRPr="00EC15E3" w:rsidRDefault="001A54DA" w:rsidP="00272F20">
            <w:pPr>
              <w:widowControl w:val="0"/>
              <w:autoSpaceDE w:val="0"/>
              <w:autoSpaceDN w:val="0"/>
              <w:adjustRightInd w:val="0"/>
              <w:jc w:val="center"/>
              <w:rPr>
                <w:sz w:val="27"/>
                <w:szCs w:val="27"/>
                <w:lang w:val="ru-RU"/>
              </w:rPr>
            </w:pPr>
          </w:p>
        </w:tc>
        <w:tc>
          <w:tcPr>
            <w:tcW w:w="992" w:type="dxa"/>
            <w:shd w:val="clear" w:color="auto" w:fill="auto"/>
          </w:tcPr>
          <w:p w:rsidR="001A54DA" w:rsidRPr="00EC15E3" w:rsidRDefault="001A54DA" w:rsidP="00272F20">
            <w:pPr>
              <w:widowControl w:val="0"/>
              <w:autoSpaceDE w:val="0"/>
              <w:autoSpaceDN w:val="0"/>
              <w:adjustRightInd w:val="0"/>
              <w:jc w:val="center"/>
              <w:rPr>
                <w:sz w:val="27"/>
                <w:szCs w:val="27"/>
                <w:lang w:val="ru-RU"/>
              </w:rPr>
            </w:pPr>
          </w:p>
        </w:tc>
        <w:tc>
          <w:tcPr>
            <w:tcW w:w="851" w:type="dxa"/>
            <w:shd w:val="clear" w:color="auto" w:fill="auto"/>
          </w:tcPr>
          <w:p w:rsidR="001A54DA" w:rsidRPr="00EC15E3" w:rsidRDefault="001A54DA" w:rsidP="00272F20">
            <w:pPr>
              <w:widowControl w:val="0"/>
              <w:autoSpaceDE w:val="0"/>
              <w:autoSpaceDN w:val="0"/>
              <w:adjustRightInd w:val="0"/>
              <w:jc w:val="center"/>
              <w:rPr>
                <w:sz w:val="27"/>
                <w:szCs w:val="27"/>
                <w:lang w:val="ru-RU"/>
              </w:rPr>
            </w:pPr>
          </w:p>
        </w:tc>
        <w:tc>
          <w:tcPr>
            <w:tcW w:w="850" w:type="dxa"/>
            <w:shd w:val="clear" w:color="auto" w:fill="auto"/>
          </w:tcPr>
          <w:p w:rsidR="001A54DA" w:rsidRPr="00EC15E3" w:rsidRDefault="001A54DA" w:rsidP="00272F20">
            <w:pPr>
              <w:widowControl w:val="0"/>
              <w:autoSpaceDE w:val="0"/>
              <w:autoSpaceDN w:val="0"/>
              <w:adjustRightInd w:val="0"/>
              <w:jc w:val="center"/>
              <w:rPr>
                <w:sz w:val="27"/>
                <w:szCs w:val="27"/>
                <w:lang w:val="ru-RU"/>
              </w:rPr>
            </w:pPr>
          </w:p>
        </w:tc>
        <w:tc>
          <w:tcPr>
            <w:tcW w:w="851" w:type="dxa"/>
            <w:shd w:val="clear" w:color="auto" w:fill="auto"/>
          </w:tcPr>
          <w:p w:rsidR="001A54DA" w:rsidRPr="00EC15E3" w:rsidRDefault="001A54DA" w:rsidP="00272F20">
            <w:pPr>
              <w:widowControl w:val="0"/>
              <w:autoSpaceDE w:val="0"/>
              <w:autoSpaceDN w:val="0"/>
              <w:adjustRightInd w:val="0"/>
              <w:jc w:val="center"/>
              <w:rPr>
                <w:sz w:val="27"/>
                <w:szCs w:val="27"/>
                <w:lang w:val="ru-RU"/>
              </w:rPr>
            </w:pPr>
          </w:p>
        </w:tc>
        <w:tc>
          <w:tcPr>
            <w:tcW w:w="850" w:type="dxa"/>
            <w:shd w:val="clear" w:color="auto" w:fill="auto"/>
          </w:tcPr>
          <w:p w:rsidR="001A54DA" w:rsidRPr="00EC15E3" w:rsidRDefault="001A54DA" w:rsidP="00272F20">
            <w:pPr>
              <w:widowControl w:val="0"/>
              <w:autoSpaceDE w:val="0"/>
              <w:autoSpaceDN w:val="0"/>
              <w:adjustRightInd w:val="0"/>
              <w:jc w:val="center"/>
              <w:rPr>
                <w:sz w:val="27"/>
                <w:szCs w:val="27"/>
                <w:lang w:val="ru-RU"/>
              </w:rPr>
            </w:pPr>
          </w:p>
        </w:tc>
      </w:tr>
      <w:tr w:rsidR="001A54DA" w:rsidRPr="00566316" w:rsidTr="00B329B1">
        <w:trPr>
          <w:trHeight w:val="5202"/>
        </w:trPr>
        <w:tc>
          <w:tcPr>
            <w:tcW w:w="689" w:type="dxa"/>
          </w:tcPr>
          <w:p w:rsidR="001A54DA" w:rsidRPr="00EC15E3" w:rsidRDefault="001A54DA" w:rsidP="00BE0D56">
            <w:pPr>
              <w:jc w:val="center"/>
              <w:rPr>
                <w:rFonts w:eastAsia="SimSun"/>
                <w:sz w:val="25"/>
                <w:szCs w:val="25"/>
                <w:lang w:val="ru-RU"/>
              </w:rPr>
            </w:pPr>
            <w:r w:rsidRPr="00EC15E3">
              <w:rPr>
                <w:rFonts w:eastAsia="SimSun"/>
                <w:sz w:val="25"/>
                <w:szCs w:val="25"/>
                <w:lang w:val="ru-RU"/>
              </w:rPr>
              <w:t>1.3</w:t>
            </w:r>
          </w:p>
        </w:tc>
        <w:tc>
          <w:tcPr>
            <w:tcW w:w="2893" w:type="dxa"/>
            <w:shd w:val="clear" w:color="auto" w:fill="auto"/>
          </w:tcPr>
          <w:p w:rsidR="001A54DA" w:rsidRPr="00EC15E3" w:rsidRDefault="001A54DA" w:rsidP="00272F20">
            <w:pPr>
              <w:autoSpaceDE w:val="0"/>
              <w:autoSpaceDN w:val="0"/>
              <w:adjustRightInd w:val="0"/>
              <w:ind w:right="-108"/>
              <w:rPr>
                <w:bCs/>
                <w:sz w:val="27"/>
                <w:szCs w:val="27"/>
                <w:lang w:val="ru-RU"/>
              </w:rPr>
            </w:pPr>
            <w:r w:rsidRPr="00EC15E3">
              <w:rPr>
                <w:bCs/>
                <w:sz w:val="27"/>
                <w:szCs w:val="27"/>
                <w:lang w:val="ru-RU"/>
              </w:rPr>
              <w:t xml:space="preserve">Мероприятие «Ежемесячные денежные выплаты отдельным категориям граждан, воспитывающих детей в возрасте от 1,5 до </w:t>
            </w:r>
            <w:r w:rsidRPr="00EC15E3">
              <w:rPr>
                <w:bCs/>
                <w:sz w:val="27"/>
                <w:szCs w:val="27"/>
                <w:lang w:val="ru-RU"/>
              </w:rPr>
              <w:br/>
              <w:t>7 лет, в соответствии с Законом Кемеровской области от 10 декабря  2007 г. №162-ОЗ</w:t>
            </w:r>
            <w:r w:rsidRPr="00EC15E3">
              <w:rPr>
                <w:bCs/>
                <w:sz w:val="27"/>
                <w:szCs w:val="27"/>
                <w:lang w:val="ru-RU"/>
              </w:rPr>
              <w:br/>
              <w:t xml:space="preserve"> «О ежемесячной денежной выплате отдельным категориям граждан, воспитывающих детей в возрасте от 1,5 до </w:t>
            </w:r>
            <w:r w:rsidRPr="00EC15E3">
              <w:rPr>
                <w:bCs/>
                <w:sz w:val="27"/>
                <w:szCs w:val="27"/>
                <w:lang w:val="ru-RU"/>
              </w:rPr>
              <w:br/>
              <w:t>7 лет»</w:t>
            </w:r>
          </w:p>
          <w:p w:rsidR="00A37D08" w:rsidRPr="00EC15E3" w:rsidRDefault="00A37D08" w:rsidP="00272F20">
            <w:pPr>
              <w:autoSpaceDE w:val="0"/>
              <w:autoSpaceDN w:val="0"/>
              <w:adjustRightInd w:val="0"/>
              <w:ind w:right="-108"/>
              <w:rPr>
                <w:bCs/>
                <w:sz w:val="27"/>
                <w:szCs w:val="27"/>
                <w:lang w:val="ru-RU"/>
              </w:rPr>
            </w:pPr>
          </w:p>
          <w:p w:rsidR="00A37D08" w:rsidRPr="00EC15E3" w:rsidRDefault="00A37D08" w:rsidP="00272F20">
            <w:pPr>
              <w:autoSpaceDE w:val="0"/>
              <w:autoSpaceDN w:val="0"/>
              <w:adjustRightInd w:val="0"/>
              <w:ind w:right="-108"/>
              <w:rPr>
                <w:bCs/>
                <w:sz w:val="27"/>
                <w:szCs w:val="27"/>
                <w:lang w:val="ru-RU"/>
              </w:rPr>
            </w:pPr>
          </w:p>
          <w:p w:rsidR="00A37D08" w:rsidRPr="00EC15E3" w:rsidRDefault="00A37D08" w:rsidP="00272F20">
            <w:pPr>
              <w:autoSpaceDE w:val="0"/>
              <w:autoSpaceDN w:val="0"/>
              <w:adjustRightInd w:val="0"/>
              <w:ind w:right="-108"/>
              <w:rPr>
                <w:bCs/>
                <w:sz w:val="27"/>
                <w:szCs w:val="27"/>
                <w:lang w:val="ru-RU"/>
              </w:rPr>
            </w:pPr>
          </w:p>
          <w:p w:rsidR="00A37D08" w:rsidRPr="00EC15E3" w:rsidRDefault="00A37D08" w:rsidP="00272F20">
            <w:pPr>
              <w:autoSpaceDE w:val="0"/>
              <w:autoSpaceDN w:val="0"/>
              <w:adjustRightInd w:val="0"/>
              <w:ind w:right="-108"/>
              <w:rPr>
                <w:bCs/>
                <w:sz w:val="27"/>
                <w:szCs w:val="27"/>
                <w:lang w:val="ru-RU"/>
              </w:rPr>
            </w:pPr>
          </w:p>
          <w:p w:rsidR="00A37D08" w:rsidRPr="00EC15E3" w:rsidRDefault="00A37D08" w:rsidP="00272F20">
            <w:pPr>
              <w:autoSpaceDE w:val="0"/>
              <w:autoSpaceDN w:val="0"/>
              <w:adjustRightInd w:val="0"/>
              <w:ind w:right="-108"/>
              <w:rPr>
                <w:bCs/>
                <w:sz w:val="27"/>
                <w:szCs w:val="27"/>
                <w:lang w:val="ru-RU"/>
              </w:rPr>
            </w:pPr>
          </w:p>
          <w:p w:rsidR="00A37D08" w:rsidRPr="00EC15E3" w:rsidRDefault="00A37D08" w:rsidP="00272F20">
            <w:pPr>
              <w:autoSpaceDE w:val="0"/>
              <w:autoSpaceDN w:val="0"/>
              <w:adjustRightInd w:val="0"/>
              <w:ind w:right="-108"/>
              <w:rPr>
                <w:bCs/>
                <w:sz w:val="27"/>
                <w:szCs w:val="27"/>
                <w:lang w:val="ru-RU"/>
              </w:rPr>
            </w:pPr>
          </w:p>
          <w:p w:rsidR="00A37D08" w:rsidRPr="00EC15E3" w:rsidRDefault="00A37D08" w:rsidP="00272F20">
            <w:pPr>
              <w:autoSpaceDE w:val="0"/>
              <w:autoSpaceDN w:val="0"/>
              <w:adjustRightInd w:val="0"/>
              <w:ind w:right="-108"/>
              <w:rPr>
                <w:bCs/>
                <w:sz w:val="27"/>
                <w:szCs w:val="27"/>
                <w:lang w:val="ru-RU"/>
              </w:rPr>
            </w:pPr>
          </w:p>
        </w:tc>
        <w:tc>
          <w:tcPr>
            <w:tcW w:w="3932" w:type="dxa"/>
            <w:shd w:val="clear" w:color="auto" w:fill="auto"/>
          </w:tcPr>
          <w:p w:rsidR="001A54DA" w:rsidRPr="00EC15E3" w:rsidRDefault="001A54DA" w:rsidP="00272F20">
            <w:pPr>
              <w:autoSpaceDE w:val="0"/>
              <w:autoSpaceDN w:val="0"/>
              <w:adjustRightInd w:val="0"/>
              <w:ind w:right="-108"/>
              <w:rPr>
                <w:bCs/>
                <w:sz w:val="27"/>
                <w:szCs w:val="27"/>
                <w:lang w:val="ru-RU"/>
              </w:rPr>
            </w:pPr>
          </w:p>
        </w:tc>
        <w:tc>
          <w:tcPr>
            <w:tcW w:w="1275" w:type="dxa"/>
            <w:shd w:val="clear" w:color="auto" w:fill="auto"/>
          </w:tcPr>
          <w:p w:rsidR="001A54DA" w:rsidRPr="00EC15E3" w:rsidRDefault="001A54DA" w:rsidP="00272F20">
            <w:pPr>
              <w:widowControl w:val="0"/>
              <w:autoSpaceDE w:val="0"/>
              <w:autoSpaceDN w:val="0"/>
              <w:adjustRightInd w:val="0"/>
              <w:ind w:left="-108" w:right="-108"/>
              <w:jc w:val="center"/>
              <w:rPr>
                <w:sz w:val="27"/>
                <w:szCs w:val="27"/>
                <w:lang w:val="ru-RU"/>
              </w:rPr>
            </w:pPr>
          </w:p>
        </w:tc>
        <w:tc>
          <w:tcPr>
            <w:tcW w:w="993" w:type="dxa"/>
          </w:tcPr>
          <w:p w:rsidR="001A54DA" w:rsidRPr="00EC15E3" w:rsidRDefault="001A54DA" w:rsidP="00272F20">
            <w:pPr>
              <w:jc w:val="center"/>
              <w:rPr>
                <w:sz w:val="27"/>
                <w:szCs w:val="27"/>
                <w:lang w:val="ru-RU"/>
              </w:rPr>
            </w:pPr>
          </w:p>
        </w:tc>
        <w:tc>
          <w:tcPr>
            <w:tcW w:w="992" w:type="dxa"/>
            <w:shd w:val="clear" w:color="auto" w:fill="auto"/>
          </w:tcPr>
          <w:p w:rsidR="001A54DA" w:rsidRPr="00EC15E3" w:rsidRDefault="001A54DA" w:rsidP="00272F20">
            <w:pPr>
              <w:jc w:val="center"/>
              <w:rPr>
                <w:sz w:val="27"/>
                <w:szCs w:val="27"/>
                <w:lang w:val="ru-RU"/>
              </w:rPr>
            </w:pPr>
          </w:p>
        </w:tc>
        <w:tc>
          <w:tcPr>
            <w:tcW w:w="992" w:type="dxa"/>
            <w:shd w:val="clear" w:color="auto" w:fill="auto"/>
          </w:tcPr>
          <w:p w:rsidR="001A54DA" w:rsidRPr="00EC15E3" w:rsidRDefault="001A54DA" w:rsidP="00272F20">
            <w:pPr>
              <w:jc w:val="center"/>
              <w:rPr>
                <w:sz w:val="27"/>
                <w:szCs w:val="27"/>
                <w:lang w:val="ru-RU"/>
              </w:rPr>
            </w:pPr>
          </w:p>
        </w:tc>
        <w:tc>
          <w:tcPr>
            <w:tcW w:w="851" w:type="dxa"/>
            <w:shd w:val="clear" w:color="auto" w:fill="auto"/>
          </w:tcPr>
          <w:p w:rsidR="001A54DA" w:rsidRPr="00EC15E3" w:rsidRDefault="001A54DA" w:rsidP="00272F20">
            <w:pPr>
              <w:jc w:val="center"/>
              <w:rPr>
                <w:sz w:val="27"/>
                <w:szCs w:val="27"/>
                <w:lang w:val="ru-RU"/>
              </w:rPr>
            </w:pPr>
          </w:p>
        </w:tc>
        <w:tc>
          <w:tcPr>
            <w:tcW w:w="850" w:type="dxa"/>
            <w:shd w:val="clear" w:color="auto" w:fill="auto"/>
          </w:tcPr>
          <w:p w:rsidR="001A54DA" w:rsidRPr="00EC15E3" w:rsidRDefault="001A54DA" w:rsidP="00272F20">
            <w:pPr>
              <w:jc w:val="center"/>
              <w:rPr>
                <w:sz w:val="27"/>
                <w:szCs w:val="27"/>
                <w:lang w:val="ru-RU"/>
              </w:rPr>
            </w:pPr>
          </w:p>
        </w:tc>
        <w:tc>
          <w:tcPr>
            <w:tcW w:w="851" w:type="dxa"/>
            <w:shd w:val="clear" w:color="auto" w:fill="auto"/>
          </w:tcPr>
          <w:p w:rsidR="001A54DA" w:rsidRPr="00EC15E3" w:rsidRDefault="001A54DA" w:rsidP="00272F20">
            <w:pPr>
              <w:jc w:val="center"/>
              <w:rPr>
                <w:sz w:val="27"/>
                <w:szCs w:val="27"/>
                <w:lang w:val="ru-RU"/>
              </w:rPr>
            </w:pPr>
          </w:p>
        </w:tc>
        <w:tc>
          <w:tcPr>
            <w:tcW w:w="850" w:type="dxa"/>
            <w:shd w:val="clear" w:color="auto" w:fill="auto"/>
          </w:tcPr>
          <w:p w:rsidR="001A54DA" w:rsidRPr="00EC15E3" w:rsidRDefault="001A54DA" w:rsidP="00272F20">
            <w:pPr>
              <w:jc w:val="center"/>
              <w:rPr>
                <w:sz w:val="27"/>
                <w:szCs w:val="27"/>
                <w:lang w:val="ru-RU"/>
              </w:rPr>
            </w:pPr>
          </w:p>
        </w:tc>
      </w:tr>
      <w:tr w:rsidR="001A54DA" w:rsidRPr="00EC15E3" w:rsidTr="00272F20">
        <w:trPr>
          <w:trHeight w:val="1516"/>
        </w:trPr>
        <w:tc>
          <w:tcPr>
            <w:tcW w:w="689" w:type="dxa"/>
            <w:vMerge w:val="restart"/>
          </w:tcPr>
          <w:p w:rsidR="001A54DA" w:rsidRPr="00EC15E3" w:rsidRDefault="001A54DA" w:rsidP="00BE0D56">
            <w:pPr>
              <w:autoSpaceDE w:val="0"/>
              <w:autoSpaceDN w:val="0"/>
              <w:adjustRightInd w:val="0"/>
              <w:jc w:val="center"/>
              <w:rPr>
                <w:bCs/>
                <w:sz w:val="27"/>
                <w:szCs w:val="27"/>
                <w:lang w:val="ru-RU"/>
              </w:rPr>
            </w:pPr>
            <w:r w:rsidRPr="00EC15E3">
              <w:rPr>
                <w:bCs/>
                <w:sz w:val="27"/>
                <w:szCs w:val="27"/>
                <w:lang w:val="ru-RU"/>
              </w:rPr>
              <w:t>1.4</w:t>
            </w:r>
          </w:p>
          <w:p w:rsidR="001A54DA" w:rsidRPr="00EC15E3" w:rsidRDefault="001A54DA" w:rsidP="00BE0D56">
            <w:pPr>
              <w:jc w:val="center"/>
              <w:rPr>
                <w:rFonts w:eastAsia="SimSun"/>
                <w:sz w:val="25"/>
                <w:szCs w:val="25"/>
                <w:lang w:val="ru-RU"/>
              </w:rPr>
            </w:pPr>
          </w:p>
        </w:tc>
        <w:tc>
          <w:tcPr>
            <w:tcW w:w="2893" w:type="dxa"/>
            <w:vMerge w:val="restart"/>
            <w:shd w:val="clear" w:color="auto" w:fill="auto"/>
          </w:tcPr>
          <w:p w:rsidR="001A54DA" w:rsidRPr="00EC15E3" w:rsidRDefault="001A54DA" w:rsidP="00272F20">
            <w:pPr>
              <w:autoSpaceDE w:val="0"/>
              <w:autoSpaceDN w:val="0"/>
              <w:adjustRightInd w:val="0"/>
              <w:ind w:right="-108"/>
              <w:rPr>
                <w:bCs/>
                <w:sz w:val="27"/>
                <w:szCs w:val="27"/>
                <w:lang w:val="ru-RU"/>
              </w:rPr>
            </w:pPr>
            <w:r w:rsidRPr="00EC15E3">
              <w:rPr>
                <w:bCs/>
                <w:sz w:val="27"/>
                <w:szCs w:val="27"/>
                <w:lang w:val="ru-RU"/>
              </w:rPr>
              <w:t>Мероприятие «Обеспечение государственных гарантий реализации прав граждан на получение общедоступного и бесплатного дошкольного, начального общего, основного общего, среднего (полного) общего образования и дополнительного образования детей в муниципальных общеобразовательных организациях»</w:t>
            </w:r>
          </w:p>
        </w:tc>
        <w:tc>
          <w:tcPr>
            <w:tcW w:w="3932" w:type="dxa"/>
            <w:shd w:val="clear" w:color="auto" w:fill="auto"/>
          </w:tcPr>
          <w:p w:rsidR="001A54DA" w:rsidRPr="00EC15E3" w:rsidRDefault="001A54DA" w:rsidP="00272F20">
            <w:pPr>
              <w:outlineLvl w:val="0"/>
              <w:rPr>
                <w:sz w:val="27"/>
                <w:szCs w:val="27"/>
                <w:lang w:val="ru-RU"/>
              </w:rPr>
            </w:pPr>
            <w:r w:rsidRPr="00EC15E3">
              <w:rPr>
                <w:sz w:val="27"/>
                <w:szCs w:val="27"/>
                <w:lang w:val="ru-RU"/>
              </w:rPr>
              <w:t>Средний балл единого государственного экзамена в 10 процентах школ с худшими результатами единого государственного экзамена</w:t>
            </w:r>
          </w:p>
        </w:tc>
        <w:tc>
          <w:tcPr>
            <w:tcW w:w="1275" w:type="dxa"/>
            <w:shd w:val="clear" w:color="auto" w:fill="auto"/>
          </w:tcPr>
          <w:p w:rsidR="001A54DA" w:rsidRPr="00EC15E3" w:rsidRDefault="001A54DA" w:rsidP="00272F20">
            <w:pPr>
              <w:widowControl w:val="0"/>
              <w:autoSpaceDE w:val="0"/>
              <w:autoSpaceDN w:val="0"/>
              <w:adjustRightInd w:val="0"/>
              <w:ind w:left="-108" w:right="-108"/>
              <w:jc w:val="center"/>
              <w:rPr>
                <w:sz w:val="27"/>
                <w:szCs w:val="27"/>
                <w:lang w:val="ru-RU"/>
              </w:rPr>
            </w:pPr>
            <w:r w:rsidRPr="00EC15E3">
              <w:rPr>
                <w:sz w:val="27"/>
                <w:szCs w:val="27"/>
                <w:lang w:val="ru-RU"/>
              </w:rPr>
              <w:t>баллов</w:t>
            </w:r>
          </w:p>
        </w:tc>
        <w:tc>
          <w:tcPr>
            <w:tcW w:w="993" w:type="dxa"/>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44,2</w:t>
            </w:r>
          </w:p>
        </w:tc>
        <w:tc>
          <w:tcPr>
            <w:tcW w:w="992" w:type="dxa"/>
            <w:shd w:val="clear" w:color="auto" w:fill="auto"/>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44,2</w:t>
            </w:r>
          </w:p>
        </w:tc>
        <w:tc>
          <w:tcPr>
            <w:tcW w:w="992" w:type="dxa"/>
            <w:shd w:val="clear" w:color="auto" w:fill="auto"/>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44,2</w:t>
            </w:r>
          </w:p>
        </w:tc>
        <w:tc>
          <w:tcPr>
            <w:tcW w:w="851" w:type="dxa"/>
            <w:shd w:val="clear" w:color="auto" w:fill="auto"/>
          </w:tcPr>
          <w:p w:rsidR="001A54DA" w:rsidRPr="00EC15E3" w:rsidRDefault="001A54DA" w:rsidP="00272F20">
            <w:pPr>
              <w:widowControl w:val="0"/>
              <w:autoSpaceDE w:val="0"/>
              <w:autoSpaceDN w:val="0"/>
              <w:adjustRightInd w:val="0"/>
              <w:jc w:val="center"/>
              <w:rPr>
                <w:sz w:val="27"/>
                <w:szCs w:val="27"/>
                <w:lang w:val="ru-RU"/>
              </w:rPr>
            </w:pPr>
          </w:p>
        </w:tc>
        <w:tc>
          <w:tcPr>
            <w:tcW w:w="850" w:type="dxa"/>
            <w:shd w:val="clear" w:color="auto" w:fill="auto"/>
          </w:tcPr>
          <w:p w:rsidR="001A54DA" w:rsidRPr="00EC15E3" w:rsidRDefault="001A54DA" w:rsidP="00272F20">
            <w:pPr>
              <w:widowControl w:val="0"/>
              <w:autoSpaceDE w:val="0"/>
              <w:autoSpaceDN w:val="0"/>
              <w:adjustRightInd w:val="0"/>
              <w:jc w:val="center"/>
              <w:rPr>
                <w:sz w:val="27"/>
                <w:szCs w:val="27"/>
                <w:lang w:val="ru-RU"/>
              </w:rPr>
            </w:pPr>
          </w:p>
        </w:tc>
        <w:tc>
          <w:tcPr>
            <w:tcW w:w="851" w:type="dxa"/>
            <w:shd w:val="clear" w:color="auto" w:fill="auto"/>
          </w:tcPr>
          <w:p w:rsidR="001A54DA" w:rsidRPr="00EC15E3" w:rsidRDefault="001A54DA" w:rsidP="00272F20">
            <w:pPr>
              <w:widowControl w:val="0"/>
              <w:autoSpaceDE w:val="0"/>
              <w:autoSpaceDN w:val="0"/>
              <w:adjustRightInd w:val="0"/>
              <w:jc w:val="center"/>
              <w:rPr>
                <w:sz w:val="27"/>
                <w:szCs w:val="27"/>
                <w:lang w:val="ru-RU"/>
              </w:rPr>
            </w:pPr>
          </w:p>
        </w:tc>
        <w:tc>
          <w:tcPr>
            <w:tcW w:w="850" w:type="dxa"/>
            <w:shd w:val="clear" w:color="auto" w:fill="auto"/>
          </w:tcPr>
          <w:p w:rsidR="001A54DA" w:rsidRPr="00EC15E3" w:rsidRDefault="001A54DA" w:rsidP="00272F20">
            <w:pPr>
              <w:widowControl w:val="0"/>
              <w:autoSpaceDE w:val="0"/>
              <w:autoSpaceDN w:val="0"/>
              <w:adjustRightInd w:val="0"/>
              <w:jc w:val="center"/>
              <w:rPr>
                <w:sz w:val="27"/>
                <w:szCs w:val="27"/>
                <w:lang w:val="ru-RU"/>
              </w:rPr>
            </w:pPr>
          </w:p>
        </w:tc>
      </w:tr>
      <w:tr w:rsidR="001A54DA" w:rsidRPr="00EC15E3" w:rsidTr="00272F20">
        <w:trPr>
          <w:trHeight w:val="4189"/>
        </w:trPr>
        <w:tc>
          <w:tcPr>
            <w:tcW w:w="689" w:type="dxa"/>
            <w:vMerge/>
          </w:tcPr>
          <w:p w:rsidR="001A54DA" w:rsidRPr="00EC15E3" w:rsidRDefault="001A54DA" w:rsidP="00BE0D56">
            <w:pPr>
              <w:autoSpaceDE w:val="0"/>
              <w:autoSpaceDN w:val="0"/>
              <w:adjustRightInd w:val="0"/>
              <w:jc w:val="center"/>
              <w:rPr>
                <w:bCs/>
                <w:sz w:val="27"/>
                <w:szCs w:val="27"/>
                <w:lang w:val="ru-RU"/>
              </w:rPr>
            </w:pPr>
          </w:p>
        </w:tc>
        <w:tc>
          <w:tcPr>
            <w:tcW w:w="2893" w:type="dxa"/>
            <w:vMerge/>
            <w:shd w:val="clear" w:color="auto" w:fill="auto"/>
          </w:tcPr>
          <w:p w:rsidR="001A54DA" w:rsidRPr="00EC15E3" w:rsidRDefault="001A54DA" w:rsidP="00272F20">
            <w:pPr>
              <w:autoSpaceDE w:val="0"/>
              <w:autoSpaceDN w:val="0"/>
              <w:adjustRightInd w:val="0"/>
              <w:rPr>
                <w:bCs/>
                <w:spacing w:val="-10"/>
                <w:sz w:val="27"/>
                <w:szCs w:val="27"/>
                <w:lang w:val="ru-RU"/>
              </w:rPr>
            </w:pPr>
          </w:p>
        </w:tc>
        <w:tc>
          <w:tcPr>
            <w:tcW w:w="3932" w:type="dxa"/>
            <w:shd w:val="clear" w:color="auto" w:fill="auto"/>
          </w:tcPr>
          <w:p w:rsidR="001A54DA" w:rsidRPr="00EC15E3" w:rsidRDefault="001A54DA" w:rsidP="00272F20">
            <w:pPr>
              <w:ind w:right="-108"/>
              <w:outlineLvl w:val="0"/>
              <w:rPr>
                <w:sz w:val="27"/>
                <w:szCs w:val="27"/>
                <w:lang w:val="ru-RU"/>
              </w:rPr>
            </w:pPr>
            <w:r w:rsidRPr="00EC15E3">
              <w:rPr>
                <w:sz w:val="27"/>
                <w:szCs w:val="27"/>
                <w:lang w:val="ru-RU"/>
              </w:rPr>
              <w:t xml:space="preserve">Отношение среднего балла единого государственного экзамена (в расчете на </w:t>
            </w:r>
            <w:r w:rsidR="00BE0D56" w:rsidRPr="00EC15E3">
              <w:rPr>
                <w:sz w:val="27"/>
                <w:szCs w:val="27"/>
                <w:lang w:val="ru-RU"/>
              </w:rPr>
              <w:br/>
            </w:r>
            <w:r w:rsidRPr="00EC15E3">
              <w:rPr>
                <w:sz w:val="27"/>
                <w:szCs w:val="27"/>
                <w:lang w:val="ru-RU"/>
              </w:rPr>
              <w:t xml:space="preserve">2 обязательных предмета) в </w:t>
            </w:r>
            <w:r w:rsidRPr="00EC15E3">
              <w:rPr>
                <w:sz w:val="27"/>
                <w:szCs w:val="27"/>
                <w:lang w:val="ru-RU"/>
              </w:rPr>
              <w:br/>
              <w:t xml:space="preserve">10 процентах школ с лучшими результатами единого государственного экзамена к среднему баллу единого государственного экзамена (в расчете на 2 обязательных предмета) в 10 процентах школ </w:t>
            </w:r>
            <w:r w:rsidR="00BE0D56" w:rsidRPr="00EC15E3">
              <w:rPr>
                <w:sz w:val="27"/>
                <w:szCs w:val="27"/>
                <w:lang w:val="ru-RU"/>
              </w:rPr>
              <w:br/>
            </w:r>
            <w:r w:rsidRPr="00EC15E3">
              <w:rPr>
                <w:sz w:val="27"/>
                <w:szCs w:val="27"/>
                <w:lang w:val="ru-RU"/>
              </w:rPr>
              <w:t>с худшими результатами единого государственного экзамена</w:t>
            </w:r>
          </w:p>
        </w:tc>
        <w:tc>
          <w:tcPr>
            <w:tcW w:w="1275" w:type="dxa"/>
            <w:shd w:val="clear" w:color="auto" w:fill="auto"/>
          </w:tcPr>
          <w:p w:rsidR="001A54DA" w:rsidRPr="00EC15E3" w:rsidRDefault="001A54DA" w:rsidP="00272F20">
            <w:pPr>
              <w:widowControl w:val="0"/>
              <w:autoSpaceDE w:val="0"/>
              <w:autoSpaceDN w:val="0"/>
              <w:adjustRightInd w:val="0"/>
              <w:ind w:left="-108" w:right="-108"/>
              <w:jc w:val="center"/>
              <w:rPr>
                <w:sz w:val="27"/>
                <w:szCs w:val="27"/>
                <w:lang w:val="ru-RU"/>
              </w:rPr>
            </w:pPr>
            <w:r w:rsidRPr="00EC15E3">
              <w:rPr>
                <w:sz w:val="27"/>
                <w:szCs w:val="27"/>
                <w:lang w:val="ru-RU"/>
              </w:rPr>
              <w:t>процентов</w:t>
            </w:r>
          </w:p>
        </w:tc>
        <w:tc>
          <w:tcPr>
            <w:tcW w:w="993" w:type="dxa"/>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1,5</w:t>
            </w:r>
          </w:p>
        </w:tc>
        <w:tc>
          <w:tcPr>
            <w:tcW w:w="992" w:type="dxa"/>
            <w:shd w:val="clear" w:color="auto" w:fill="auto"/>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1,5</w:t>
            </w:r>
          </w:p>
        </w:tc>
        <w:tc>
          <w:tcPr>
            <w:tcW w:w="992" w:type="dxa"/>
            <w:shd w:val="clear" w:color="auto" w:fill="auto"/>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1,5</w:t>
            </w:r>
          </w:p>
        </w:tc>
        <w:tc>
          <w:tcPr>
            <w:tcW w:w="851" w:type="dxa"/>
            <w:shd w:val="clear" w:color="auto" w:fill="auto"/>
          </w:tcPr>
          <w:p w:rsidR="001A54DA" w:rsidRPr="00EC15E3" w:rsidRDefault="001A54DA" w:rsidP="00272F20">
            <w:pPr>
              <w:widowControl w:val="0"/>
              <w:autoSpaceDE w:val="0"/>
              <w:autoSpaceDN w:val="0"/>
              <w:adjustRightInd w:val="0"/>
              <w:jc w:val="center"/>
              <w:rPr>
                <w:sz w:val="27"/>
                <w:szCs w:val="27"/>
                <w:lang w:val="ru-RU"/>
              </w:rPr>
            </w:pPr>
          </w:p>
        </w:tc>
        <w:tc>
          <w:tcPr>
            <w:tcW w:w="850" w:type="dxa"/>
            <w:shd w:val="clear" w:color="auto" w:fill="auto"/>
          </w:tcPr>
          <w:p w:rsidR="001A54DA" w:rsidRPr="00EC15E3" w:rsidRDefault="001A54DA" w:rsidP="00272F20">
            <w:pPr>
              <w:widowControl w:val="0"/>
              <w:autoSpaceDE w:val="0"/>
              <w:autoSpaceDN w:val="0"/>
              <w:adjustRightInd w:val="0"/>
              <w:jc w:val="center"/>
              <w:rPr>
                <w:sz w:val="27"/>
                <w:szCs w:val="27"/>
                <w:lang w:val="ru-RU"/>
              </w:rPr>
            </w:pPr>
          </w:p>
        </w:tc>
        <w:tc>
          <w:tcPr>
            <w:tcW w:w="851" w:type="dxa"/>
            <w:shd w:val="clear" w:color="auto" w:fill="auto"/>
          </w:tcPr>
          <w:p w:rsidR="001A54DA" w:rsidRPr="00EC15E3" w:rsidRDefault="001A54DA" w:rsidP="00272F20">
            <w:pPr>
              <w:widowControl w:val="0"/>
              <w:autoSpaceDE w:val="0"/>
              <w:autoSpaceDN w:val="0"/>
              <w:adjustRightInd w:val="0"/>
              <w:jc w:val="center"/>
              <w:rPr>
                <w:sz w:val="27"/>
                <w:szCs w:val="27"/>
                <w:lang w:val="ru-RU"/>
              </w:rPr>
            </w:pPr>
          </w:p>
        </w:tc>
        <w:tc>
          <w:tcPr>
            <w:tcW w:w="850" w:type="dxa"/>
            <w:shd w:val="clear" w:color="auto" w:fill="auto"/>
          </w:tcPr>
          <w:p w:rsidR="001A54DA" w:rsidRPr="00EC15E3" w:rsidRDefault="001A54DA" w:rsidP="00272F20">
            <w:pPr>
              <w:widowControl w:val="0"/>
              <w:autoSpaceDE w:val="0"/>
              <w:autoSpaceDN w:val="0"/>
              <w:adjustRightInd w:val="0"/>
              <w:jc w:val="center"/>
              <w:rPr>
                <w:sz w:val="27"/>
                <w:szCs w:val="27"/>
                <w:lang w:val="ru-RU"/>
              </w:rPr>
            </w:pPr>
          </w:p>
        </w:tc>
      </w:tr>
      <w:tr w:rsidR="001A54DA" w:rsidRPr="00EC15E3" w:rsidTr="00272F20">
        <w:trPr>
          <w:trHeight w:val="2276"/>
        </w:trPr>
        <w:tc>
          <w:tcPr>
            <w:tcW w:w="689" w:type="dxa"/>
            <w:vMerge/>
          </w:tcPr>
          <w:p w:rsidR="001A54DA" w:rsidRPr="00EC15E3" w:rsidRDefault="001A54DA" w:rsidP="00BE0D56">
            <w:pPr>
              <w:autoSpaceDE w:val="0"/>
              <w:autoSpaceDN w:val="0"/>
              <w:adjustRightInd w:val="0"/>
              <w:jc w:val="center"/>
              <w:rPr>
                <w:bCs/>
                <w:sz w:val="27"/>
                <w:szCs w:val="27"/>
                <w:lang w:val="ru-RU"/>
              </w:rPr>
            </w:pPr>
          </w:p>
        </w:tc>
        <w:tc>
          <w:tcPr>
            <w:tcW w:w="2893" w:type="dxa"/>
            <w:vMerge/>
            <w:shd w:val="clear" w:color="auto" w:fill="auto"/>
          </w:tcPr>
          <w:p w:rsidR="001A54DA" w:rsidRPr="00EC15E3" w:rsidRDefault="001A54DA" w:rsidP="00272F20">
            <w:pPr>
              <w:autoSpaceDE w:val="0"/>
              <w:autoSpaceDN w:val="0"/>
              <w:adjustRightInd w:val="0"/>
              <w:rPr>
                <w:bCs/>
                <w:spacing w:val="-10"/>
                <w:sz w:val="27"/>
                <w:szCs w:val="27"/>
                <w:lang w:val="ru-RU"/>
              </w:rPr>
            </w:pPr>
          </w:p>
        </w:tc>
        <w:tc>
          <w:tcPr>
            <w:tcW w:w="3932" w:type="dxa"/>
            <w:shd w:val="clear" w:color="auto" w:fill="auto"/>
          </w:tcPr>
          <w:p w:rsidR="001A54DA" w:rsidRPr="00EC15E3" w:rsidRDefault="001A54DA" w:rsidP="00272F20">
            <w:pPr>
              <w:outlineLvl w:val="0"/>
              <w:rPr>
                <w:sz w:val="27"/>
                <w:szCs w:val="27"/>
                <w:lang w:val="ru-RU"/>
              </w:rPr>
            </w:pPr>
            <w:r w:rsidRPr="00EC15E3">
              <w:rPr>
                <w:sz w:val="27"/>
                <w:szCs w:val="27"/>
                <w:lang w:val="ru-RU"/>
              </w:rPr>
              <w:t>Отношение среднемесячной заработной платы педагогических работников образовательных организаций общего образования к среднемесячному доходу от трудовой деятельности в Кемеровской области</w:t>
            </w:r>
          </w:p>
        </w:tc>
        <w:tc>
          <w:tcPr>
            <w:tcW w:w="1275" w:type="dxa"/>
            <w:shd w:val="clear" w:color="auto" w:fill="auto"/>
          </w:tcPr>
          <w:p w:rsidR="001A54DA" w:rsidRPr="00EC15E3" w:rsidRDefault="001A54DA" w:rsidP="00272F20">
            <w:pPr>
              <w:widowControl w:val="0"/>
              <w:autoSpaceDE w:val="0"/>
              <w:autoSpaceDN w:val="0"/>
              <w:adjustRightInd w:val="0"/>
              <w:ind w:left="-108" w:right="-108"/>
              <w:jc w:val="center"/>
              <w:rPr>
                <w:sz w:val="27"/>
                <w:szCs w:val="27"/>
              </w:rPr>
            </w:pPr>
            <w:r w:rsidRPr="00EC15E3">
              <w:rPr>
                <w:sz w:val="27"/>
                <w:szCs w:val="27"/>
                <w:lang w:val="ru-RU"/>
              </w:rPr>
              <w:t>процентов</w:t>
            </w:r>
          </w:p>
        </w:tc>
        <w:tc>
          <w:tcPr>
            <w:tcW w:w="993" w:type="dxa"/>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100</w:t>
            </w:r>
          </w:p>
        </w:tc>
        <w:tc>
          <w:tcPr>
            <w:tcW w:w="992" w:type="dxa"/>
            <w:shd w:val="clear" w:color="auto" w:fill="auto"/>
          </w:tcPr>
          <w:p w:rsidR="001A54DA" w:rsidRPr="00EC15E3" w:rsidRDefault="001A54DA" w:rsidP="00272F20">
            <w:pPr>
              <w:widowControl w:val="0"/>
              <w:autoSpaceDE w:val="0"/>
              <w:autoSpaceDN w:val="0"/>
              <w:adjustRightInd w:val="0"/>
              <w:jc w:val="center"/>
              <w:rPr>
                <w:sz w:val="27"/>
                <w:szCs w:val="27"/>
              </w:rPr>
            </w:pPr>
            <w:r w:rsidRPr="00EC15E3">
              <w:rPr>
                <w:sz w:val="27"/>
                <w:szCs w:val="27"/>
              </w:rPr>
              <w:t>100</w:t>
            </w:r>
          </w:p>
        </w:tc>
        <w:tc>
          <w:tcPr>
            <w:tcW w:w="992" w:type="dxa"/>
            <w:shd w:val="clear" w:color="auto" w:fill="auto"/>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100</w:t>
            </w:r>
          </w:p>
        </w:tc>
        <w:tc>
          <w:tcPr>
            <w:tcW w:w="851" w:type="dxa"/>
            <w:shd w:val="clear" w:color="auto" w:fill="auto"/>
          </w:tcPr>
          <w:p w:rsidR="001A54DA" w:rsidRPr="00EC15E3" w:rsidRDefault="001A54DA" w:rsidP="00272F20">
            <w:pPr>
              <w:widowControl w:val="0"/>
              <w:autoSpaceDE w:val="0"/>
              <w:autoSpaceDN w:val="0"/>
              <w:adjustRightInd w:val="0"/>
              <w:jc w:val="center"/>
              <w:rPr>
                <w:sz w:val="27"/>
                <w:szCs w:val="27"/>
                <w:lang w:val="ru-RU"/>
              </w:rPr>
            </w:pPr>
          </w:p>
        </w:tc>
        <w:tc>
          <w:tcPr>
            <w:tcW w:w="850" w:type="dxa"/>
            <w:shd w:val="clear" w:color="auto" w:fill="auto"/>
          </w:tcPr>
          <w:p w:rsidR="001A54DA" w:rsidRPr="00EC15E3" w:rsidRDefault="001A54DA" w:rsidP="00272F20">
            <w:pPr>
              <w:widowControl w:val="0"/>
              <w:autoSpaceDE w:val="0"/>
              <w:autoSpaceDN w:val="0"/>
              <w:adjustRightInd w:val="0"/>
              <w:jc w:val="center"/>
              <w:rPr>
                <w:sz w:val="27"/>
                <w:szCs w:val="27"/>
                <w:lang w:val="ru-RU"/>
              </w:rPr>
            </w:pPr>
          </w:p>
        </w:tc>
        <w:tc>
          <w:tcPr>
            <w:tcW w:w="851" w:type="dxa"/>
            <w:shd w:val="clear" w:color="auto" w:fill="auto"/>
          </w:tcPr>
          <w:p w:rsidR="001A54DA" w:rsidRPr="00EC15E3" w:rsidRDefault="001A54DA" w:rsidP="00272F20">
            <w:pPr>
              <w:widowControl w:val="0"/>
              <w:autoSpaceDE w:val="0"/>
              <w:autoSpaceDN w:val="0"/>
              <w:adjustRightInd w:val="0"/>
              <w:jc w:val="center"/>
              <w:rPr>
                <w:sz w:val="27"/>
                <w:szCs w:val="27"/>
                <w:lang w:val="ru-RU"/>
              </w:rPr>
            </w:pPr>
          </w:p>
        </w:tc>
        <w:tc>
          <w:tcPr>
            <w:tcW w:w="850" w:type="dxa"/>
            <w:shd w:val="clear" w:color="auto" w:fill="auto"/>
          </w:tcPr>
          <w:p w:rsidR="001A54DA" w:rsidRPr="00EC15E3" w:rsidRDefault="001A54DA" w:rsidP="00272F20">
            <w:pPr>
              <w:widowControl w:val="0"/>
              <w:autoSpaceDE w:val="0"/>
              <w:autoSpaceDN w:val="0"/>
              <w:adjustRightInd w:val="0"/>
              <w:jc w:val="center"/>
              <w:rPr>
                <w:sz w:val="27"/>
                <w:szCs w:val="27"/>
                <w:lang w:val="ru-RU"/>
              </w:rPr>
            </w:pPr>
          </w:p>
        </w:tc>
      </w:tr>
      <w:tr w:rsidR="001A54DA" w:rsidRPr="00EC15E3" w:rsidTr="00272F20">
        <w:trPr>
          <w:trHeight w:val="1739"/>
        </w:trPr>
        <w:tc>
          <w:tcPr>
            <w:tcW w:w="689" w:type="dxa"/>
            <w:vMerge/>
          </w:tcPr>
          <w:p w:rsidR="001A54DA" w:rsidRPr="00EC15E3" w:rsidRDefault="001A54DA" w:rsidP="00BE0D56">
            <w:pPr>
              <w:autoSpaceDE w:val="0"/>
              <w:autoSpaceDN w:val="0"/>
              <w:adjustRightInd w:val="0"/>
              <w:jc w:val="center"/>
              <w:rPr>
                <w:bCs/>
                <w:sz w:val="27"/>
                <w:szCs w:val="27"/>
                <w:lang w:val="ru-RU"/>
              </w:rPr>
            </w:pPr>
          </w:p>
        </w:tc>
        <w:tc>
          <w:tcPr>
            <w:tcW w:w="2893" w:type="dxa"/>
            <w:vMerge/>
            <w:shd w:val="clear" w:color="auto" w:fill="auto"/>
          </w:tcPr>
          <w:p w:rsidR="001A54DA" w:rsidRPr="00EC15E3" w:rsidRDefault="001A54DA" w:rsidP="00272F20">
            <w:pPr>
              <w:autoSpaceDE w:val="0"/>
              <w:autoSpaceDN w:val="0"/>
              <w:adjustRightInd w:val="0"/>
              <w:rPr>
                <w:bCs/>
                <w:spacing w:val="-10"/>
                <w:sz w:val="27"/>
                <w:szCs w:val="27"/>
                <w:lang w:val="ru-RU"/>
              </w:rPr>
            </w:pPr>
          </w:p>
        </w:tc>
        <w:tc>
          <w:tcPr>
            <w:tcW w:w="3932" w:type="dxa"/>
            <w:shd w:val="clear" w:color="auto" w:fill="auto"/>
          </w:tcPr>
          <w:p w:rsidR="001A54DA" w:rsidRPr="00EC15E3" w:rsidRDefault="001A54DA" w:rsidP="00272F20">
            <w:pPr>
              <w:ind w:right="-108"/>
              <w:outlineLvl w:val="0"/>
              <w:rPr>
                <w:sz w:val="27"/>
                <w:szCs w:val="27"/>
                <w:lang w:val="ru-RU"/>
              </w:rPr>
            </w:pPr>
            <w:r w:rsidRPr="00EC15E3">
              <w:rPr>
                <w:sz w:val="27"/>
                <w:szCs w:val="27"/>
                <w:lang w:val="ru-RU"/>
              </w:rPr>
              <w:t>Доля педагогических работни</w:t>
            </w:r>
            <w:r w:rsidRPr="00EC15E3">
              <w:rPr>
                <w:sz w:val="27"/>
                <w:szCs w:val="27"/>
                <w:lang w:val="ru-RU"/>
              </w:rPr>
              <w:softHyphen/>
              <w:t>ков общеобразовательных организаций, которым при прохождении аттестации присвоена первая или высшая категория, в общей численности педагогических работников общеобразовательных организаций</w:t>
            </w:r>
          </w:p>
        </w:tc>
        <w:tc>
          <w:tcPr>
            <w:tcW w:w="1275" w:type="dxa"/>
            <w:shd w:val="clear" w:color="auto" w:fill="auto"/>
          </w:tcPr>
          <w:p w:rsidR="001A54DA" w:rsidRPr="00EC15E3" w:rsidRDefault="001A54DA" w:rsidP="00272F20">
            <w:pPr>
              <w:widowControl w:val="0"/>
              <w:autoSpaceDE w:val="0"/>
              <w:autoSpaceDN w:val="0"/>
              <w:adjustRightInd w:val="0"/>
              <w:ind w:left="-108" w:right="-108"/>
              <w:jc w:val="center"/>
              <w:rPr>
                <w:sz w:val="27"/>
                <w:szCs w:val="27"/>
                <w:lang w:val="ru-RU"/>
              </w:rPr>
            </w:pPr>
            <w:r w:rsidRPr="00EC15E3">
              <w:rPr>
                <w:sz w:val="27"/>
                <w:szCs w:val="27"/>
                <w:lang w:val="ru-RU"/>
              </w:rPr>
              <w:t>процентов</w:t>
            </w:r>
          </w:p>
        </w:tc>
        <w:tc>
          <w:tcPr>
            <w:tcW w:w="993" w:type="dxa"/>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90</w:t>
            </w:r>
          </w:p>
        </w:tc>
        <w:tc>
          <w:tcPr>
            <w:tcW w:w="992" w:type="dxa"/>
            <w:shd w:val="clear" w:color="auto" w:fill="auto"/>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90</w:t>
            </w:r>
          </w:p>
        </w:tc>
        <w:tc>
          <w:tcPr>
            <w:tcW w:w="992" w:type="dxa"/>
            <w:shd w:val="clear" w:color="auto" w:fill="auto"/>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90</w:t>
            </w:r>
          </w:p>
        </w:tc>
        <w:tc>
          <w:tcPr>
            <w:tcW w:w="851" w:type="dxa"/>
            <w:shd w:val="clear" w:color="auto" w:fill="auto"/>
          </w:tcPr>
          <w:p w:rsidR="001A54DA" w:rsidRPr="00EC15E3" w:rsidRDefault="001A54DA" w:rsidP="00272F20">
            <w:pPr>
              <w:widowControl w:val="0"/>
              <w:autoSpaceDE w:val="0"/>
              <w:autoSpaceDN w:val="0"/>
              <w:adjustRightInd w:val="0"/>
              <w:jc w:val="center"/>
              <w:rPr>
                <w:sz w:val="27"/>
                <w:szCs w:val="27"/>
                <w:lang w:val="ru-RU"/>
              </w:rPr>
            </w:pPr>
          </w:p>
        </w:tc>
        <w:tc>
          <w:tcPr>
            <w:tcW w:w="850" w:type="dxa"/>
            <w:shd w:val="clear" w:color="auto" w:fill="auto"/>
          </w:tcPr>
          <w:p w:rsidR="001A54DA" w:rsidRPr="00EC15E3" w:rsidRDefault="001A54DA" w:rsidP="00272F20">
            <w:pPr>
              <w:widowControl w:val="0"/>
              <w:autoSpaceDE w:val="0"/>
              <w:autoSpaceDN w:val="0"/>
              <w:adjustRightInd w:val="0"/>
              <w:jc w:val="center"/>
              <w:rPr>
                <w:sz w:val="27"/>
                <w:szCs w:val="27"/>
                <w:lang w:val="ru-RU"/>
              </w:rPr>
            </w:pPr>
          </w:p>
        </w:tc>
        <w:tc>
          <w:tcPr>
            <w:tcW w:w="851" w:type="dxa"/>
            <w:shd w:val="clear" w:color="auto" w:fill="auto"/>
          </w:tcPr>
          <w:p w:rsidR="001A54DA" w:rsidRPr="00EC15E3" w:rsidRDefault="001A54DA" w:rsidP="00272F20">
            <w:pPr>
              <w:widowControl w:val="0"/>
              <w:autoSpaceDE w:val="0"/>
              <w:autoSpaceDN w:val="0"/>
              <w:adjustRightInd w:val="0"/>
              <w:jc w:val="center"/>
              <w:rPr>
                <w:sz w:val="27"/>
                <w:szCs w:val="27"/>
                <w:lang w:val="ru-RU"/>
              </w:rPr>
            </w:pPr>
          </w:p>
        </w:tc>
        <w:tc>
          <w:tcPr>
            <w:tcW w:w="850" w:type="dxa"/>
            <w:shd w:val="clear" w:color="auto" w:fill="auto"/>
          </w:tcPr>
          <w:p w:rsidR="001A54DA" w:rsidRPr="00EC15E3" w:rsidRDefault="001A54DA" w:rsidP="00272F20">
            <w:pPr>
              <w:widowControl w:val="0"/>
              <w:autoSpaceDE w:val="0"/>
              <w:autoSpaceDN w:val="0"/>
              <w:adjustRightInd w:val="0"/>
              <w:jc w:val="center"/>
              <w:rPr>
                <w:sz w:val="27"/>
                <w:szCs w:val="27"/>
                <w:lang w:val="ru-RU"/>
              </w:rPr>
            </w:pPr>
          </w:p>
        </w:tc>
      </w:tr>
      <w:tr w:rsidR="001A54DA" w:rsidRPr="00566316" w:rsidTr="00272F20">
        <w:trPr>
          <w:trHeight w:val="307"/>
        </w:trPr>
        <w:tc>
          <w:tcPr>
            <w:tcW w:w="689" w:type="dxa"/>
          </w:tcPr>
          <w:p w:rsidR="001A54DA" w:rsidRPr="00EC15E3" w:rsidRDefault="001A54DA" w:rsidP="00BE0D56">
            <w:pPr>
              <w:jc w:val="center"/>
              <w:rPr>
                <w:sz w:val="27"/>
                <w:szCs w:val="27"/>
                <w:lang w:val="ru-RU"/>
              </w:rPr>
            </w:pPr>
            <w:r w:rsidRPr="00EC15E3">
              <w:rPr>
                <w:sz w:val="27"/>
                <w:szCs w:val="27"/>
                <w:lang w:val="ru-RU"/>
              </w:rPr>
              <w:t>1.5</w:t>
            </w:r>
          </w:p>
          <w:p w:rsidR="001A54DA" w:rsidRPr="00EC15E3" w:rsidRDefault="001A54DA" w:rsidP="00BE0D56">
            <w:pPr>
              <w:autoSpaceDE w:val="0"/>
              <w:autoSpaceDN w:val="0"/>
              <w:adjustRightInd w:val="0"/>
              <w:jc w:val="center"/>
              <w:rPr>
                <w:bCs/>
                <w:sz w:val="27"/>
                <w:szCs w:val="27"/>
                <w:lang w:val="ru-RU"/>
              </w:rPr>
            </w:pPr>
          </w:p>
        </w:tc>
        <w:tc>
          <w:tcPr>
            <w:tcW w:w="2893" w:type="dxa"/>
            <w:shd w:val="clear" w:color="auto" w:fill="auto"/>
          </w:tcPr>
          <w:p w:rsidR="001A54DA" w:rsidRPr="00EC15E3" w:rsidRDefault="001A54DA" w:rsidP="00272F20">
            <w:pPr>
              <w:autoSpaceDE w:val="0"/>
              <w:autoSpaceDN w:val="0"/>
              <w:adjustRightInd w:val="0"/>
              <w:ind w:right="-108"/>
              <w:rPr>
                <w:bCs/>
                <w:sz w:val="27"/>
                <w:szCs w:val="27"/>
                <w:lang w:val="ru-RU"/>
              </w:rPr>
            </w:pPr>
            <w:r w:rsidRPr="00EC15E3">
              <w:rPr>
                <w:bCs/>
                <w:sz w:val="27"/>
                <w:szCs w:val="27"/>
                <w:lang w:val="ru-RU"/>
              </w:rPr>
              <w:t>Мероприятие «Обеспечение образо</w:t>
            </w:r>
            <w:r w:rsidRPr="00EC15E3">
              <w:rPr>
                <w:bCs/>
                <w:sz w:val="27"/>
                <w:szCs w:val="27"/>
                <w:lang w:val="ru-RU"/>
              </w:rPr>
              <w:softHyphen/>
              <w:t>вательной деятельности образовательных организаций по адаптированным общеобразовательным программам»</w:t>
            </w:r>
          </w:p>
        </w:tc>
        <w:tc>
          <w:tcPr>
            <w:tcW w:w="3932" w:type="dxa"/>
            <w:shd w:val="clear" w:color="auto" w:fill="auto"/>
          </w:tcPr>
          <w:p w:rsidR="001A54DA" w:rsidRPr="00EC15E3" w:rsidRDefault="001A54DA" w:rsidP="00272F20">
            <w:pPr>
              <w:tabs>
                <w:tab w:val="left" w:pos="1683"/>
              </w:tabs>
              <w:autoSpaceDE w:val="0"/>
              <w:autoSpaceDN w:val="0"/>
              <w:adjustRightInd w:val="0"/>
              <w:ind w:right="-108"/>
              <w:rPr>
                <w:bCs/>
                <w:spacing w:val="-20"/>
                <w:sz w:val="27"/>
                <w:szCs w:val="27"/>
                <w:lang w:val="ru-RU"/>
              </w:rPr>
            </w:pPr>
          </w:p>
        </w:tc>
        <w:tc>
          <w:tcPr>
            <w:tcW w:w="1275" w:type="dxa"/>
            <w:shd w:val="clear" w:color="auto" w:fill="auto"/>
          </w:tcPr>
          <w:p w:rsidR="001A54DA" w:rsidRPr="00EC15E3" w:rsidRDefault="001A54DA" w:rsidP="00272F20">
            <w:pPr>
              <w:widowControl w:val="0"/>
              <w:autoSpaceDE w:val="0"/>
              <w:autoSpaceDN w:val="0"/>
              <w:adjustRightInd w:val="0"/>
              <w:ind w:left="-108" w:right="-108"/>
              <w:jc w:val="center"/>
              <w:rPr>
                <w:sz w:val="27"/>
                <w:szCs w:val="27"/>
                <w:lang w:val="ru-RU"/>
              </w:rPr>
            </w:pPr>
          </w:p>
        </w:tc>
        <w:tc>
          <w:tcPr>
            <w:tcW w:w="993" w:type="dxa"/>
          </w:tcPr>
          <w:p w:rsidR="001A54DA" w:rsidRPr="00EC15E3" w:rsidRDefault="001A54DA" w:rsidP="00272F20">
            <w:pPr>
              <w:widowControl w:val="0"/>
              <w:autoSpaceDE w:val="0"/>
              <w:autoSpaceDN w:val="0"/>
              <w:adjustRightInd w:val="0"/>
              <w:jc w:val="center"/>
              <w:rPr>
                <w:sz w:val="27"/>
                <w:szCs w:val="27"/>
                <w:lang w:val="ru-RU"/>
              </w:rPr>
            </w:pPr>
          </w:p>
        </w:tc>
        <w:tc>
          <w:tcPr>
            <w:tcW w:w="992" w:type="dxa"/>
            <w:shd w:val="clear" w:color="auto" w:fill="auto"/>
          </w:tcPr>
          <w:p w:rsidR="001A54DA" w:rsidRPr="00EC15E3" w:rsidRDefault="001A54DA" w:rsidP="00272F20">
            <w:pPr>
              <w:widowControl w:val="0"/>
              <w:autoSpaceDE w:val="0"/>
              <w:autoSpaceDN w:val="0"/>
              <w:adjustRightInd w:val="0"/>
              <w:jc w:val="center"/>
              <w:rPr>
                <w:sz w:val="27"/>
                <w:szCs w:val="27"/>
                <w:lang w:val="ru-RU"/>
              </w:rPr>
            </w:pPr>
          </w:p>
        </w:tc>
        <w:tc>
          <w:tcPr>
            <w:tcW w:w="992" w:type="dxa"/>
            <w:shd w:val="clear" w:color="auto" w:fill="auto"/>
          </w:tcPr>
          <w:p w:rsidR="001A54DA" w:rsidRPr="00EC15E3" w:rsidRDefault="001A54DA" w:rsidP="00272F20">
            <w:pPr>
              <w:widowControl w:val="0"/>
              <w:autoSpaceDE w:val="0"/>
              <w:autoSpaceDN w:val="0"/>
              <w:adjustRightInd w:val="0"/>
              <w:jc w:val="center"/>
              <w:rPr>
                <w:sz w:val="27"/>
                <w:szCs w:val="27"/>
                <w:lang w:val="ru-RU"/>
              </w:rPr>
            </w:pPr>
          </w:p>
        </w:tc>
        <w:tc>
          <w:tcPr>
            <w:tcW w:w="851" w:type="dxa"/>
            <w:shd w:val="clear" w:color="auto" w:fill="auto"/>
          </w:tcPr>
          <w:p w:rsidR="001A54DA" w:rsidRPr="00EC15E3" w:rsidRDefault="001A54DA" w:rsidP="00272F20">
            <w:pPr>
              <w:widowControl w:val="0"/>
              <w:autoSpaceDE w:val="0"/>
              <w:autoSpaceDN w:val="0"/>
              <w:adjustRightInd w:val="0"/>
              <w:jc w:val="center"/>
              <w:rPr>
                <w:sz w:val="27"/>
                <w:szCs w:val="27"/>
                <w:lang w:val="ru-RU"/>
              </w:rPr>
            </w:pPr>
          </w:p>
        </w:tc>
        <w:tc>
          <w:tcPr>
            <w:tcW w:w="850" w:type="dxa"/>
            <w:shd w:val="clear" w:color="auto" w:fill="auto"/>
          </w:tcPr>
          <w:p w:rsidR="001A54DA" w:rsidRPr="00EC15E3" w:rsidRDefault="001A54DA" w:rsidP="00272F20">
            <w:pPr>
              <w:widowControl w:val="0"/>
              <w:autoSpaceDE w:val="0"/>
              <w:autoSpaceDN w:val="0"/>
              <w:adjustRightInd w:val="0"/>
              <w:jc w:val="center"/>
              <w:rPr>
                <w:sz w:val="27"/>
                <w:szCs w:val="27"/>
                <w:lang w:val="ru-RU"/>
              </w:rPr>
            </w:pPr>
          </w:p>
        </w:tc>
        <w:tc>
          <w:tcPr>
            <w:tcW w:w="851" w:type="dxa"/>
            <w:shd w:val="clear" w:color="auto" w:fill="auto"/>
          </w:tcPr>
          <w:p w:rsidR="001A54DA" w:rsidRPr="00EC15E3" w:rsidRDefault="001A54DA" w:rsidP="00272F20">
            <w:pPr>
              <w:widowControl w:val="0"/>
              <w:autoSpaceDE w:val="0"/>
              <w:autoSpaceDN w:val="0"/>
              <w:adjustRightInd w:val="0"/>
              <w:jc w:val="center"/>
              <w:rPr>
                <w:sz w:val="27"/>
                <w:szCs w:val="27"/>
                <w:lang w:val="ru-RU"/>
              </w:rPr>
            </w:pPr>
          </w:p>
        </w:tc>
        <w:tc>
          <w:tcPr>
            <w:tcW w:w="850" w:type="dxa"/>
            <w:shd w:val="clear" w:color="auto" w:fill="auto"/>
          </w:tcPr>
          <w:p w:rsidR="001A54DA" w:rsidRPr="00EC15E3" w:rsidRDefault="001A54DA" w:rsidP="00272F20">
            <w:pPr>
              <w:widowControl w:val="0"/>
              <w:autoSpaceDE w:val="0"/>
              <w:autoSpaceDN w:val="0"/>
              <w:adjustRightInd w:val="0"/>
              <w:jc w:val="center"/>
              <w:rPr>
                <w:sz w:val="27"/>
                <w:szCs w:val="27"/>
                <w:lang w:val="ru-RU"/>
              </w:rPr>
            </w:pPr>
          </w:p>
        </w:tc>
      </w:tr>
      <w:tr w:rsidR="001A54DA" w:rsidRPr="00566316" w:rsidTr="00272F20">
        <w:trPr>
          <w:trHeight w:val="307"/>
        </w:trPr>
        <w:tc>
          <w:tcPr>
            <w:tcW w:w="689" w:type="dxa"/>
            <w:tcBorders>
              <w:bottom w:val="single" w:sz="4" w:space="0" w:color="auto"/>
            </w:tcBorders>
          </w:tcPr>
          <w:p w:rsidR="001A54DA" w:rsidRPr="00EC15E3" w:rsidRDefault="002A5FD8" w:rsidP="00BE0D56">
            <w:pPr>
              <w:jc w:val="center"/>
              <w:rPr>
                <w:sz w:val="27"/>
                <w:szCs w:val="27"/>
                <w:lang w:val="ru-RU"/>
              </w:rPr>
            </w:pPr>
            <w:r w:rsidRPr="00EC15E3">
              <w:rPr>
                <w:sz w:val="27"/>
                <w:szCs w:val="27"/>
                <w:lang w:val="ru-RU"/>
              </w:rPr>
              <w:t>1.6</w:t>
            </w:r>
          </w:p>
          <w:p w:rsidR="001A54DA" w:rsidRPr="00EC15E3" w:rsidRDefault="001A54DA" w:rsidP="00BE0D56">
            <w:pPr>
              <w:autoSpaceDE w:val="0"/>
              <w:autoSpaceDN w:val="0"/>
              <w:adjustRightInd w:val="0"/>
              <w:jc w:val="center"/>
              <w:rPr>
                <w:bCs/>
                <w:sz w:val="27"/>
                <w:szCs w:val="27"/>
                <w:lang w:val="ru-RU"/>
              </w:rPr>
            </w:pPr>
          </w:p>
        </w:tc>
        <w:tc>
          <w:tcPr>
            <w:tcW w:w="2893" w:type="dxa"/>
            <w:tcBorders>
              <w:bottom w:val="single" w:sz="4" w:space="0" w:color="auto"/>
            </w:tcBorders>
            <w:shd w:val="clear" w:color="auto" w:fill="auto"/>
          </w:tcPr>
          <w:p w:rsidR="001A54DA" w:rsidRPr="00EC15E3" w:rsidRDefault="001A54DA" w:rsidP="00272F20">
            <w:pPr>
              <w:autoSpaceDE w:val="0"/>
              <w:autoSpaceDN w:val="0"/>
              <w:adjustRightInd w:val="0"/>
              <w:rPr>
                <w:bCs/>
                <w:sz w:val="27"/>
                <w:szCs w:val="27"/>
                <w:lang w:val="ru-RU"/>
              </w:rPr>
            </w:pPr>
            <w:r w:rsidRPr="00EC15E3">
              <w:rPr>
                <w:bCs/>
                <w:sz w:val="27"/>
                <w:szCs w:val="27"/>
                <w:lang w:val="ru-RU"/>
              </w:rPr>
              <w:t>Мероприятие «Обеспечение образовательной деятельности организаций для детей-сирот и детей, оставшихся без попечения родителей»</w:t>
            </w:r>
          </w:p>
          <w:p w:rsidR="001A54DA" w:rsidRPr="00EC15E3" w:rsidRDefault="001A54DA" w:rsidP="00272F20">
            <w:pPr>
              <w:autoSpaceDE w:val="0"/>
              <w:autoSpaceDN w:val="0"/>
              <w:adjustRightInd w:val="0"/>
              <w:rPr>
                <w:bCs/>
                <w:sz w:val="27"/>
                <w:szCs w:val="27"/>
                <w:lang w:val="ru-RU"/>
              </w:rPr>
            </w:pPr>
          </w:p>
          <w:p w:rsidR="001A54DA" w:rsidRPr="00EC15E3" w:rsidRDefault="001A54DA" w:rsidP="00272F20">
            <w:pPr>
              <w:autoSpaceDE w:val="0"/>
              <w:autoSpaceDN w:val="0"/>
              <w:adjustRightInd w:val="0"/>
              <w:rPr>
                <w:bCs/>
                <w:sz w:val="27"/>
                <w:szCs w:val="27"/>
                <w:lang w:val="ru-RU"/>
              </w:rPr>
            </w:pPr>
          </w:p>
        </w:tc>
        <w:tc>
          <w:tcPr>
            <w:tcW w:w="3932" w:type="dxa"/>
            <w:tcBorders>
              <w:bottom w:val="single" w:sz="4" w:space="0" w:color="auto"/>
            </w:tcBorders>
            <w:shd w:val="clear" w:color="auto" w:fill="auto"/>
          </w:tcPr>
          <w:p w:rsidR="001A54DA" w:rsidRPr="00EC15E3" w:rsidRDefault="001A54DA" w:rsidP="00272F20">
            <w:pPr>
              <w:outlineLvl w:val="0"/>
              <w:rPr>
                <w:sz w:val="27"/>
                <w:szCs w:val="27"/>
                <w:lang w:val="ru-RU"/>
              </w:rPr>
            </w:pPr>
          </w:p>
        </w:tc>
        <w:tc>
          <w:tcPr>
            <w:tcW w:w="1275" w:type="dxa"/>
            <w:tcBorders>
              <w:bottom w:val="single" w:sz="4" w:space="0" w:color="auto"/>
            </w:tcBorders>
            <w:shd w:val="clear" w:color="auto" w:fill="auto"/>
          </w:tcPr>
          <w:p w:rsidR="001A54DA" w:rsidRPr="00EC15E3" w:rsidRDefault="001A54DA" w:rsidP="00272F20">
            <w:pPr>
              <w:widowControl w:val="0"/>
              <w:autoSpaceDE w:val="0"/>
              <w:autoSpaceDN w:val="0"/>
              <w:adjustRightInd w:val="0"/>
              <w:ind w:left="-108" w:right="-108"/>
              <w:jc w:val="center"/>
              <w:rPr>
                <w:sz w:val="27"/>
                <w:szCs w:val="27"/>
                <w:lang w:val="ru-RU"/>
              </w:rPr>
            </w:pPr>
          </w:p>
        </w:tc>
        <w:tc>
          <w:tcPr>
            <w:tcW w:w="993" w:type="dxa"/>
            <w:tcBorders>
              <w:bottom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p>
        </w:tc>
        <w:tc>
          <w:tcPr>
            <w:tcW w:w="992" w:type="dxa"/>
            <w:tcBorders>
              <w:bottom w:val="single" w:sz="4" w:space="0" w:color="auto"/>
            </w:tcBorders>
            <w:shd w:val="clear" w:color="auto" w:fill="auto"/>
          </w:tcPr>
          <w:p w:rsidR="001A54DA" w:rsidRPr="00EC15E3" w:rsidRDefault="001A54DA" w:rsidP="00272F20">
            <w:pPr>
              <w:widowControl w:val="0"/>
              <w:autoSpaceDE w:val="0"/>
              <w:autoSpaceDN w:val="0"/>
              <w:adjustRightInd w:val="0"/>
              <w:jc w:val="center"/>
              <w:rPr>
                <w:sz w:val="27"/>
                <w:szCs w:val="27"/>
                <w:lang w:val="ru-RU"/>
              </w:rPr>
            </w:pPr>
          </w:p>
        </w:tc>
        <w:tc>
          <w:tcPr>
            <w:tcW w:w="992" w:type="dxa"/>
            <w:tcBorders>
              <w:bottom w:val="single" w:sz="4" w:space="0" w:color="auto"/>
            </w:tcBorders>
            <w:shd w:val="clear" w:color="auto" w:fill="auto"/>
          </w:tcPr>
          <w:p w:rsidR="001A54DA" w:rsidRPr="00EC15E3" w:rsidRDefault="001A54DA" w:rsidP="00272F20">
            <w:pPr>
              <w:widowControl w:val="0"/>
              <w:autoSpaceDE w:val="0"/>
              <w:autoSpaceDN w:val="0"/>
              <w:adjustRightInd w:val="0"/>
              <w:jc w:val="center"/>
              <w:rPr>
                <w:sz w:val="27"/>
                <w:szCs w:val="27"/>
                <w:lang w:val="ru-RU"/>
              </w:rPr>
            </w:pPr>
          </w:p>
        </w:tc>
        <w:tc>
          <w:tcPr>
            <w:tcW w:w="851" w:type="dxa"/>
            <w:tcBorders>
              <w:bottom w:val="single" w:sz="4" w:space="0" w:color="auto"/>
            </w:tcBorders>
            <w:shd w:val="clear" w:color="auto" w:fill="auto"/>
          </w:tcPr>
          <w:p w:rsidR="001A54DA" w:rsidRPr="00EC15E3" w:rsidRDefault="001A54DA" w:rsidP="00272F20">
            <w:pPr>
              <w:widowControl w:val="0"/>
              <w:autoSpaceDE w:val="0"/>
              <w:autoSpaceDN w:val="0"/>
              <w:adjustRightInd w:val="0"/>
              <w:jc w:val="center"/>
              <w:rPr>
                <w:sz w:val="27"/>
                <w:szCs w:val="27"/>
                <w:lang w:val="ru-RU"/>
              </w:rPr>
            </w:pPr>
          </w:p>
        </w:tc>
        <w:tc>
          <w:tcPr>
            <w:tcW w:w="850" w:type="dxa"/>
            <w:tcBorders>
              <w:bottom w:val="single" w:sz="4" w:space="0" w:color="auto"/>
            </w:tcBorders>
            <w:shd w:val="clear" w:color="auto" w:fill="auto"/>
          </w:tcPr>
          <w:p w:rsidR="001A54DA" w:rsidRPr="00EC15E3" w:rsidRDefault="001A54DA" w:rsidP="00272F20">
            <w:pPr>
              <w:widowControl w:val="0"/>
              <w:autoSpaceDE w:val="0"/>
              <w:autoSpaceDN w:val="0"/>
              <w:adjustRightInd w:val="0"/>
              <w:jc w:val="center"/>
              <w:rPr>
                <w:sz w:val="27"/>
                <w:szCs w:val="27"/>
                <w:lang w:val="ru-RU"/>
              </w:rPr>
            </w:pPr>
          </w:p>
        </w:tc>
        <w:tc>
          <w:tcPr>
            <w:tcW w:w="851" w:type="dxa"/>
            <w:tcBorders>
              <w:bottom w:val="single" w:sz="4" w:space="0" w:color="auto"/>
            </w:tcBorders>
            <w:shd w:val="clear" w:color="auto" w:fill="auto"/>
          </w:tcPr>
          <w:p w:rsidR="001A54DA" w:rsidRPr="00EC15E3" w:rsidRDefault="001A54DA" w:rsidP="00272F20">
            <w:pPr>
              <w:widowControl w:val="0"/>
              <w:autoSpaceDE w:val="0"/>
              <w:autoSpaceDN w:val="0"/>
              <w:adjustRightInd w:val="0"/>
              <w:jc w:val="center"/>
              <w:rPr>
                <w:sz w:val="27"/>
                <w:szCs w:val="27"/>
                <w:lang w:val="ru-RU"/>
              </w:rPr>
            </w:pPr>
          </w:p>
        </w:tc>
        <w:tc>
          <w:tcPr>
            <w:tcW w:w="850" w:type="dxa"/>
            <w:tcBorders>
              <w:bottom w:val="single" w:sz="4" w:space="0" w:color="auto"/>
            </w:tcBorders>
            <w:shd w:val="clear" w:color="auto" w:fill="auto"/>
          </w:tcPr>
          <w:p w:rsidR="001A54DA" w:rsidRPr="00EC15E3" w:rsidRDefault="001A54DA" w:rsidP="00272F20">
            <w:pPr>
              <w:widowControl w:val="0"/>
              <w:autoSpaceDE w:val="0"/>
              <w:autoSpaceDN w:val="0"/>
              <w:adjustRightInd w:val="0"/>
              <w:jc w:val="center"/>
              <w:rPr>
                <w:sz w:val="27"/>
                <w:szCs w:val="27"/>
                <w:lang w:val="ru-RU"/>
              </w:rPr>
            </w:pPr>
          </w:p>
        </w:tc>
      </w:tr>
      <w:tr w:rsidR="001A54DA" w:rsidRPr="00EC15E3" w:rsidTr="00272F20">
        <w:trPr>
          <w:trHeight w:val="2508"/>
        </w:trPr>
        <w:tc>
          <w:tcPr>
            <w:tcW w:w="689" w:type="dxa"/>
            <w:tcBorders>
              <w:bottom w:val="single" w:sz="4" w:space="0" w:color="auto"/>
            </w:tcBorders>
          </w:tcPr>
          <w:p w:rsidR="001A54DA" w:rsidRPr="00EC15E3" w:rsidRDefault="001A54DA" w:rsidP="00BE0D56">
            <w:pPr>
              <w:jc w:val="center"/>
              <w:rPr>
                <w:sz w:val="27"/>
                <w:szCs w:val="27"/>
                <w:lang w:val="ru-RU"/>
              </w:rPr>
            </w:pPr>
            <w:r w:rsidRPr="00EC15E3">
              <w:rPr>
                <w:sz w:val="27"/>
                <w:szCs w:val="27"/>
                <w:lang w:val="ru-RU"/>
              </w:rPr>
              <w:t>1.</w:t>
            </w:r>
            <w:r w:rsidR="002A5FD8" w:rsidRPr="00EC15E3">
              <w:rPr>
                <w:sz w:val="27"/>
                <w:szCs w:val="27"/>
                <w:lang w:val="ru-RU"/>
              </w:rPr>
              <w:t>7</w:t>
            </w:r>
          </w:p>
          <w:p w:rsidR="001A54DA" w:rsidRPr="00EC15E3" w:rsidRDefault="001A54DA" w:rsidP="00BE0D56">
            <w:pPr>
              <w:jc w:val="center"/>
              <w:rPr>
                <w:sz w:val="27"/>
                <w:szCs w:val="27"/>
                <w:lang w:val="ru-RU"/>
              </w:rPr>
            </w:pPr>
          </w:p>
        </w:tc>
        <w:tc>
          <w:tcPr>
            <w:tcW w:w="2893" w:type="dxa"/>
            <w:tcBorders>
              <w:bottom w:val="single" w:sz="4" w:space="0" w:color="auto"/>
            </w:tcBorders>
            <w:shd w:val="clear" w:color="auto" w:fill="auto"/>
          </w:tcPr>
          <w:p w:rsidR="001A54DA" w:rsidRPr="00EC15E3" w:rsidRDefault="001A54DA" w:rsidP="00272F20">
            <w:pPr>
              <w:autoSpaceDE w:val="0"/>
              <w:autoSpaceDN w:val="0"/>
              <w:adjustRightInd w:val="0"/>
              <w:rPr>
                <w:bCs/>
                <w:sz w:val="27"/>
                <w:szCs w:val="27"/>
                <w:lang w:val="ru-RU"/>
              </w:rPr>
            </w:pPr>
            <w:r w:rsidRPr="00EC15E3">
              <w:rPr>
                <w:bCs/>
                <w:sz w:val="27"/>
                <w:szCs w:val="27"/>
                <w:lang w:val="ru-RU"/>
              </w:rPr>
              <w:t>Мероприятие «Обеспечение деятель</w:t>
            </w:r>
            <w:r w:rsidRPr="00EC15E3">
              <w:rPr>
                <w:bCs/>
                <w:sz w:val="27"/>
                <w:szCs w:val="27"/>
                <w:lang w:val="ru-RU"/>
              </w:rPr>
              <w:softHyphen/>
              <w:t>ности по содержанию организаций для детей-сирот и детей, оставшихся без попечения родителей»</w:t>
            </w:r>
          </w:p>
        </w:tc>
        <w:tc>
          <w:tcPr>
            <w:tcW w:w="3932" w:type="dxa"/>
            <w:tcBorders>
              <w:bottom w:val="single" w:sz="4" w:space="0" w:color="auto"/>
            </w:tcBorders>
            <w:shd w:val="clear" w:color="auto" w:fill="auto"/>
          </w:tcPr>
          <w:p w:rsidR="001A54DA" w:rsidRPr="00EC15E3" w:rsidRDefault="00A37D08" w:rsidP="00FC1EB7">
            <w:pPr>
              <w:ind w:right="-108"/>
              <w:outlineLvl w:val="0"/>
              <w:rPr>
                <w:sz w:val="27"/>
                <w:szCs w:val="27"/>
                <w:lang w:val="ru-RU"/>
              </w:rPr>
            </w:pPr>
            <w:r w:rsidRPr="00EC15E3">
              <w:rPr>
                <w:sz w:val="27"/>
                <w:szCs w:val="27"/>
                <w:lang w:val="ru-RU"/>
              </w:rPr>
              <w:t>Отношение среднемесячной заработной платы педагогических работ</w:t>
            </w:r>
            <w:r w:rsidR="00BE0D56" w:rsidRPr="00EC15E3">
              <w:rPr>
                <w:sz w:val="27"/>
                <w:szCs w:val="27"/>
                <w:lang w:val="ru-RU"/>
              </w:rPr>
              <w:t xml:space="preserve">ников </w:t>
            </w:r>
            <w:r w:rsidR="00FC1EB7">
              <w:rPr>
                <w:sz w:val="27"/>
                <w:szCs w:val="27"/>
                <w:lang w:val="ru-RU"/>
              </w:rPr>
              <w:t xml:space="preserve">в </w:t>
            </w:r>
            <w:r w:rsidR="00BE0D56" w:rsidRPr="00EC15E3">
              <w:rPr>
                <w:sz w:val="27"/>
                <w:szCs w:val="27"/>
                <w:lang w:val="ru-RU"/>
              </w:rPr>
              <w:t>организациях для  детей-</w:t>
            </w:r>
            <w:r w:rsidRPr="00EC15E3">
              <w:rPr>
                <w:sz w:val="27"/>
                <w:szCs w:val="27"/>
                <w:lang w:val="ru-RU"/>
              </w:rPr>
              <w:t>сирот и детей, оставши</w:t>
            </w:r>
            <w:r w:rsidR="00FC1EB7">
              <w:rPr>
                <w:sz w:val="27"/>
                <w:szCs w:val="27"/>
                <w:lang w:val="ru-RU"/>
              </w:rPr>
              <w:t>х</w:t>
            </w:r>
            <w:r w:rsidRPr="00EC15E3">
              <w:rPr>
                <w:sz w:val="27"/>
                <w:szCs w:val="27"/>
                <w:lang w:val="ru-RU"/>
              </w:rPr>
              <w:t>ся без попечения родителей, к среднемесячному доходу от трудовой деятельности в Кемеровской области</w:t>
            </w:r>
          </w:p>
        </w:tc>
        <w:tc>
          <w:tcPr>
            <w:tcW w:w="1275" w:type="dxa"/>
            <w:tcBorders>
              <w:bottom w:val="single" w:sz="4" w:space="0" w:color="auto"/>
            </w:tcBorders>
            <w:shd w:val="clear" w:color="auto" w:fill="auto"/>
          </w:tcPr>
          <w:p w:rsidR="001A54DA" w:rsidRPr="00EC15E3" w:rsidRDefault="001A54DA" w:rsidP="00272F20">
            <w:pPr>
              <w:widowControl w:val="0"/>
              <w:autoSpaceDE w:val="0"/>
              <w:autoSpaceDN w:val="0"/>
              <w:adjustRightInd w:val="0"/>
              <w:ind w:left="-108" w:right="-108"/>
              <w:jc w:val="center"/>
              <w:rPr>
                <w:sz w:val="27"/>
                <w:szCs w:val="27"/>
                <w:lang w:val="ru-RU"/>
              </w:rPr>
            </w:pPr>
            <w:r w:rsidRPr="00EC15E3">
              <w:rPr>
                <w:sz w:val="27"/>
                <w:szCs w:val="27"/>
                <w:lang w:val="ru-RU"/>
              </w:rPr>
              <w:t>процентов</w:t>
            </w:r>
          </w:p>
        </w:tc>
        <w:tc>
          <w:tcPr>
            <w:tcW w:w="993" w:type="dxa"/>
            <w:tcBorders>
              <w:bottom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100</w:t>
            </w:r>
          </w:p>
        </w:tc>
        <w:tc>
          <w:tcPr>
            <w:tcW w:w="992" w:type="dxa"/>
            <w:tcBorders>
              <w:bottom w:val="single" w:sz="4" w:space="0" w:color="auto"/>
            </w:tcBorders>
            <w:shd w:val="clear" w:color="auto" w:fill="auto"/>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100</w:t>
            </w:r>
          </w:p>
        </w:tc>
        <w:tc>
          <w:tcPr>
            <w:tcW w:w="992" w:type="dxa"/>
            <w:tcBorders>
              <w:bottom w:val="single" w:sz="4" w:space="0" w:color="auto"/>
            </w:tcBorders>
            <w:shd w:val="clear" w:color="auto" w:fill="auto"/>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100</w:t>
            </w:r>
          </w:p>
        </w:tc>
        <w:tc>
          <w:tcPr>
            <w:tcW w:w="851" w:type="dxa"/>
            <w:tcBorders>
              <w:bottom w:val="single" w:sz="4" w:space="0" w:color="auto"/>
            </w:tcBorders>
            <w:shd w:val="clear" w:color="auto" w:fill="auto"/>
          </w:tcPr>
          <w:p w:rsidR="001A54DA" w:rsidRPr="00EC15E3" w:rsidRDefault="001A54DA" w:rsidP="00272F20">
            <w:pPr>
              <w:widowControl w:val="0"/>
              <w:autoSpaceDE w:val="0"/>
              <w:autoSpaceDN w:val="0"/>
              <w:adjustRightInd w:val="0"/>
              <w:jc w:val="center"/>
              <w:rPr>
                <w:sz w:val="27"/>
                <w:szCs w:val="27"/>
                <w:lang w:val="ru-RU"/>
              </w:rPr>
            </w:pPr>
          </w:p>
        </w:tc>
        <w:tc>
          <w:tcPr>
            <w:tcW w:w="850" w:type="dxa"/>
            <w:tcBorders>
              <w:bottom w:val="single" w:sz="4" w:space="0" w:color="auto"/>
            </w:tcBorders>
            <w:shd w:val="clear" w:color="auto" w:fill="auto"/>
          </w:tcPr>
          <w:p w:rsidR="001A54DA" w:rsidRPr="00EC15E3" w:rsidRDefault="001A54DA" w:rsidP="00272F20">
            <w:pPr>
              <w:widowControl w:val="0"/>
              <w:autoSpaceDE w:val="0"/>
              <w:autoSpaceDN w:val="0"/>
              <w:adjustRightInd w:val="0"/>
              <w:jc w:val="center"/>
              <w:rPr>
                <w:sz w:val="27"/>
                <w:szCs w:val="27"/>
                <w:lang w:val="ru-RU"/>
              </w:rPr>
            </w:pPr>
          </w:p>
        </w:tc>
        <w:tc>
          <w:tcPr>
            <w:tcW w:w="851" w:type="dxa"/>
            <w:tcBorders>
              <w:bottom w:val="single" w:sz="4" w:space="0" w:color="auto"/>
            </w:tcBorders>
            <w:shd w:val="clear" w:color="auto" w:fill="auto"/>
          </w:tcPr>
          <w:p w:rsidR="001A54DA" w:rsidRPr="00EC15E3" w:rsidRDefault="001A54DA" w:rsidP="00272F20">
            <w:pPr>
              <w:widowControl w:val="0"/>
              <w:autoSpaceDE w:val="0"/>
              <w:autoSpaceDN w:val="0"/>
              <w:adjustRightInd w:val="0"/>
              <w:jc w:val="center"/>
              <w:rPr>
                <w:sz w:val="27"/>
                <w:szCs w:val="27"/>
                <w:lang w:val="ru-RU"/>
              </w:rPr>
            </w:pPr>
          </w:p>
        </w:tc>
        <w:tc>
          <w:tcPr>
            <w:tcW w:w="850" w:type="dxa"/>
            <w:tcBorders>
              <w:bottom w:val="single" w:sz="4" w:space="0" w:color="auto"/>
            </w:tcBorders>
            <w:shd w:val="clear" w:color="auto" w:fill="auto"/>
          </w:tcPr>
          <w:p w:rsidR="001A54DA" w:rsidRPr="00EC15E3" w:rsidRDefault="001A54DA" w:rsidP="00272F20">
            <w:pPr>
              <w:widowControl w:val="0"/>
              <w:autoSpaceDE w:val="0"/>
              <w:autoSpaceDN w:val="0"/>
              <w:adjustRightInd w:val="0"/>
              <w:jc w:val="center"/>
              <w:rPr>
                <w:sz w:val="27"/>
                <w:szCs w:val="27"/>
                <w:lang w:val="ru-RU"/>
              </w:rPr>
            </w:pPr>
          </w:p>
        </w:tc>
      </w:tr>
      <w:tr w:rsidR="001A54DA" w:rsidRPr="00566316" w:rsidTr="00E75C9E">
        <w:trPr>
          <w:trHeight w:val="2519"/>
        </w:trPr>
        <w:tc>
          <w:tcPr>
            <w:tcW w:w="689" w:type="dxa"/>
            <w:tcBorders>
              <w:top w:val="single" w:sz="4" w:space="0" w:color="auto"/>
              <w:bottom w:val="single" w:sz="4" w:space="0" w:color="auto"/>
            </w:tcBorders>
          </w:tcPr>
          <w:p w:rsidR="001A54DA" w:rsidRPr="00EC15E3" w:rsidRDefault="002A5FD8" w:rsidP="00BE0D56">
            <w:pPr>
              <w:jc w:val="center"/>
              <w:rPr>
                <w:sz w:val="27"/>
                <w:szCs w:val="27"/>
                <w:lang w:val="ru-RU"/>
              </w:rPr>
            </w:pPr>
            <w:r w:rsidRPr="00EC15E3">
              <w:rPr>
                <w:sz w:val="27"/>
                <w:szCs w:val="27"/>
                <w:lang w:val="ru-RU"/>
              </w:rPr>
              <w:t>1.8</w:t>
            </w:r>
          </w:p>
        </w:tc>
        <w:tc>
          <w:tcPr>
            <w:tcW w:w="2893" w:type="dxa"/>
            <w:tcBorders>
              <w:top w:val="single" w:sz="4" w:space="0" w:color="auto"/>
              <w:bottom w:val="single" w:sz="4" w:space="0" w:color="auto"/>
            </w:tcBorders>
            <w:shd w:val="clear" w:color="auto" w:fill="auto"/>
          </w:tcPr>
          <w:p w:rsidR="001A54DA" w:rsidRPr="00EC15E3" w:rsidRDefault="001A54DA" w:rsidP="00272F20">
            <w:pPr>
              <w:autoSpaceDE w:val="0"/>
              <w:autoSpaceDN w:val="0"/>
              <w:adjustRightInd w:val="0"/>
              <w:ind w:right="-108"/>
              <w:rPr>
                <w:bCs/>
                <w:sz w:val="27"/>
                <w:szCs w:val="27"/>
                <w:lang w:val="ru-RU"/>
              </w:rPr>
            </w:pPr>
            <w:r w:rsidRPr="00EC15E3">
              <w:rPr>
                <w:sz w:val="27"/>
                <w:szCs w:val="27"/>
                <w:lang w:val="ru-RU"/>
              </w:rPr>
              <w:t>Мероприятие</w:t>
            </w:r>
            <w:r w:rsidRPr="00EC15E3">
              <w:rPr>
                <w:bCs/>
                <w:sz w:val="27"/>
                <w:szCs w:val="27"/>
                <w:lang w:val="ru-RU"/>
              </w:rPr>
              <w:t xml:space="preserve"> «Обеспечение деятельности государственных специальных учебно-воспитательных о</w:t>
            </w:r>
            <w:r w:rsidR="00E75C9E" w:rsidRPr="00EC15E3">
              <w:rPr>
                <w:bCs/>
                <w:sz w:val="27"/>
                <w:szCs w:val="27"/>
                <w:lang w:val="ru-RU"/>
              </w:rPr>
              <w:t>бщеобразовательных организаций»</w:t>
            </w:r>
          </w:p>
        </w:tc>
        <w:tc>
          <w:tcPr>
            <w:tcW w:w="3932" w:type="dxa"/>
            <w:tcBorders>
              <w:top w:val="single" w:sz="4" w:space="0" w:color="auto"/>
              <w:bottom w:val="single" w:sz="4" w:space="0" w:color="auto"/>
            </w:tcBorders>
            <w:shd w:val="clear" w:color="auto" w:fill="auto"/>
          </w:tcPr>
          <w:p w:rsidR="001A54DA" w:rsidRPr="00EC15E3" w:rsidRDefault="001A54DA" w:rsidP="00272F20">
            <w:pPr>
              <w:outlineLvl w:val="0"/>
              <w:rPr>
                <w:sz w:val="27"/>
                <w:szCs w:val="27"/>
                <w:lang w:val="ru-RU"/>
              </w:rPr>
            </w:pPr>
          </w:p>
        </w:tc>
        <w:tc>
          <w:tcPr>
            <w:tcW w:w="1275" w:type="dxa"/>
            <w:tcBorders>
              <w:top w:val="single" w:sz="4" w:space="0" w:color="auto"/>
              <w:bottom w:val="single" w:sz="4" w:space="0" w:color="auto"/>
            </w:tcBorders>
            <w:shd w:val="clear" w:color="auto" w:fill="auto"/>
          </w:tcPr>
          <w:p w:rsidR="001A54DA" w:rsidRPr="00EC15E3" w:rsidRDefault="001A54DA" w:rsidP="00272F20">
            <w:pPr>
              <w:widowControl w:val="0"/>
              <w:autoSpaceDE w:val="0"/>
              <w:autoSpaceDN w:val="0"/>
              <w:adjustRightInd w:val="0"/>
              <w:ind w:left="-108" w:right="-108"/>
              <w:jc w:val="center"/>
              <w:rPr>
                <w:sz w:val="27"/>
                <w:szCs w:val="27"/>
                <w:lang w:val="ru-RU"/>
              </w:rPr>
            </w:pPr>
          </w:p>
        </w:tc>
        <w:tc>
          <w:tcPr>
            <w:tcW w:w="993" w:type="dxa"/>
            <w:tcBorders>
              <w:top w:val="single" w:sz="4" w:space="0" w:color="auto"/>
              <w:bottom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p>
        </w:tc>
        <w:tc>
          <w:tcPr>
            <w:tcW w:w="992" w:type="dxa"/>
            <w:tcBorders>
              <w:top w:val="single" w:sz="4" w:space="0" w:color="auto"/>
              <w:bottom w:val="single" w:sz="4" w:space="0" w:color="auto"/>
            </w:tcBorders>
            <w:shd w:val="clear" w:color="auto" w:fill="auto"/>
          </w:tcPr>
          <w:p w:rsidR="001A54DA" w:rsidRPr="00EC15E3" w:rsidRDefault="001A54DA" w:rsidP="00272F20">
            <w:pPr>
              <w:widowControl w:val="0"/>
              <w:autoSpaceDE w:val="0"/>
              <w:autoSpaceDN w:val="0"/>
              <w:adjustRightInd w:val="0"/>
              <w:jc w:val="center"/>
              <w:rPr>
                <w:sz w:val="27"/>
                <w:szCs w:val="27"/>
                <w:lang w:val="ru-RU"/>
              </w:rPr>
            </w:pPr>
          </w:p>
        </w:tc>
        <w:tc>
          <w:tcPr>
            <w:tcW w:w="992" w:type="dxa"/>
            <w:tcBorders>
              <w:top w:val="single" w:sz="4" w:space="0" w:color="auto"/>
              <w:bottom w:val="single" w:sz="4" w:space="0" w:color="auto"/>
            </w:tcBorders>
            <w:shd w:val="clear" w:color="auto" w:fill="auto"/>
          </w:tcPr>
          <w:p w:rsidR="001A54DA" w:rsidRPr="00EC15E3" w:rsidRDefault="001A54DA" w:rsidP="00272F20">
            <w:pPr>
              <w:widowControl w:val="0"/>
              <w:autoSpaceDE w:val="0"/>
              <w:autoSpaceDN w:val="0"/>
              <w:adjustRightInd w:val="0"/>
              <w:jc w:val="center"/>
              <w:rPr>
                <w:sz w:val="27"/>
                <w:szCs w:val="27"/>
                <w:lang w:val="ru-RU"/>
              </w:rPr>
            </w:pPr>
          </w:p>
        </w:tc>
        <w:tc>
          <w:tcPr>
            <w:tcW w:w="851" w:type="dxa"/>
            <w:tcBorders>
              <w:top w:val="single" w:sz="4" w:space="0" w:color="auto"/>
              <w:bottom w:val="single" w:sz="4" w:space="0" w:color="auto"/>
            </w:tcBorders>
            <w:shd w:val="clear" w:color="auto" w:fill="auto"/>
          </w:tcPr>
          <w:p w:rsidR="001A54DA" w:rsidRPr="00EC15E3" w:rsidRDefault="001A54DA" w:rsidP="00272F20">
            <w:pPr>
              <w:widowControl w:val="0"/>
              <w:autoSpaceDE w:val="0"/>
              <w:autoSpaceDN w:val="0"/>
              <w:adjustRightInd w:val="0"/>
              <w:jc w:val="center"/>
              <w:rPr>
                <w:sz w:val="27"/>
                <w:szCs w:val="27"/>
                <w:lang w:val="ru-RU"/>
              </w:rPr>
            </w:pPr>
          </w:p>
        </w:tc>
        <w:tc>
          <w:tcPr>
            <w:tcW w:w="850" w:type="dxa"/>
            <w:tcBorders>
              <w:top w:val="single" w:sz="4" w:space="0" w:color="auto"/>
              <w:bottom w:val="single" w:sz="4" w:space="0" w:color="auto"/>
            </w:tcBorders>
            <w:shd w:val="clear" w:color="auto" w:fill="auto"/>
          </w:tcPr>
          <w:p w:rsidR="001A54DA" w:rsidRPr="00EC15E3" w:rsidRDefault="001A54DA" w:rsidP="00272F20">
            <w:pPr>
              <w:widowControl w:val="0"/>
              <w:autoSpaceDE w:val="0"/>
              <w:autoSpaceDN w:val="0"/>
              <w:adjustRightInd w:val="0"/>
              <w:jc w:val="center"/>
              <w:rPr>
                <w:sz w:val="27"/>
                <w:szCs w:val="27"/>
                <w:lang w:val="ru-RU"/>
              </w:rPr>
            </w:pPr>
          </w:p>
        </w:tc>
        <w:tc>
          <w:tcPr>
            <w:tcW w:w="851" w:type="dxa"/>
            <w:tcBorders>
              <w:top w:val="single" w:sz="4" w:space="0" w:color="auto"/>
              <w:bottom w:val="single" w:sz="4" w:space="0" w:color="auto"/>
            </w:tcBorders>
            <w:shd w:val="clear" w:color="auto" w:fill="auto"/>
          </w:tcPr>
          <w:p w:rsidR="001A54DA" w:rsidRPr="00EC15E3" w:rsidRDefault="001A54DA" w:rsidP="00272F20">
            <w:pPr>
              <w:widowControl w:val="0"/>
              <w:autoSpaceDE w:val="0"/>
              <w:autoSpaceDN w:val="0"/>
              <w:adjustRightInd w:val="0"/>
              <w:jc w:val="center"/>
              <w:rPr>
                <w:sz w:val="27"/>
                <w:szCs w:val="27"/>
                <w:lang w:val="ru-RU"/>
              </w:rPr>
            </w:pPr>
          </w:p>
        </w:tc>
        <w:tc>
          <w:tcPr>
            <w:tcW w:w="850" w:type="dxa"/>
            <w:tcBorders>
              <w:top w:val="single" w:sz="4" w:space="0" w:color="auto"/>
              <w:bottom w:val="single" w:sz="4" w:space="0" w:color="auto"/>
            </w:tcBorders>
            <w:shd w:val="clear" w:color="auto" w:fill="auto"/>
          </w:tcPr>
          <w:p w:rsidR="001A54DA" w:rsidRPr="00EC15E3" w:rsidRDefault="001A54DA" w:rsidP="00272F20">
            <w:pPr>
              <w:widowControl w:val="0"/>
              <w:autoSpaceDE w:val="0"/>
              <w:autoSpaceDN w:val="0"/>
              <w:adjustRightInd w:val="0"/>
              <w:jc w:val="center"/>
              <w:rPr>
                <w:sz w:val="27"/>
                <w:szCs w:val="27"/>
                <w:lang w:val="ru-RU"/>
              </w:rPr>
            </w:pPr>
          </w:p>
        </w:tc>
      </w:tr>
      <w:tr w:rsidR="001A54DA" w:rsidRPr="00566316" w:rsidTr="00272F20">
        <w:trPr>
          <w:trHeight w:val="307"/>
        </w:trPr>
        <w:tc>
          <w:tcPr>
            <w:tcW w:w="689" w:type="dxa"/>
            <w:tcBorders>
              <w:top w:val="single" w:sz="4" w:space="0" w:color="auto"/>
              <w:bottom w:val="single" w:sz="4" w:space="0" w:color="auto"/>
            </w:tcBorders>
          </w:tcPr>
          <w:p w:rsidR="001A54DA" w:rsidRPr="00EC15E3" w:rsidRDefault="001A54DA" w:rsidP="00BE0D56">
            <w:pPr>
              <w:jc w:val="center"/>
              <w:rPr>
                <w:sz w:val="27"/>
                <w:szCs w:val="27"/>
                <w:lang w:val="ru-RU"/>
              </w:rPr>
            </w:pPr>
            <w:r w:rsidRPr="00EC15E3">
              <w:rPr>
                <w:sz w:val="27"/>
                <w:szCs w:val="27"/>
                <w:lang w:val="ru-RU"/>
              </w:rPr>
              <w:t>1.</w:t>
            </w:r>
            <w:r w:rsidR="002A5FD8" w:rsidRPr="00EC15E3">
              <w:rPr>
                <w:sz w:val="27"/>
                <w:szCs w:val="27"/>
                <w:lang w:val="ru-RU"/>
              </w:rPr>
              <w:t>9</w:t>
            </w:r>
          </w:p>
        </w:tc>
        <w:tc>
          <w:tcPr>
            <w:tcW w:w="2893" w:type="dxa"/>
            <w:tcBorders>
              <w:top w:val="single" w:sz="4" w:space="0" w:color="auto"/>
              <w:bottom w:val="single" w:sz="4" w:space="0" w:color="auto"/>
            </w:tcBorders>
            <w:shd w:val="clear" w:color="auto" w:fill="auto"/>
          </w:tcPr>
          <w:p w:rsidR="001A54DA" w:rsidRPr="00EC15E3" w:rsidRDefault="001A54DA" w:rsidP="00272F20">
            <w:pPr>
              <w:autoSpaceDE w:val="0"/>
              <w:autoSpaceDN w:val="0"/>
              <w:adjustRightInd w:val="0"/>
              <w:ind w:right="-108"/>
              <w:rPr>
                <w:sz w:val="27"/>
                <w:szCs w:val="27"/>
                <w:lang w:val="ru-RU"/>
              </w:rPr>
            </w:pPr>
            <w:r w:rsidRPr="00EC15E3">
              <w:rPr>
                <w:sz w:val="27"/>
                <w:szCs w:val="27"/>
                <w:lang w:val="ru-RU"/>
              </w:rPr>
              <w:t xml:space="preserve">Мероприятие «Обеспечение безопасных условий при организации образовательного пространства в государственных специальных учебно-воспитательных </w:t>
            </w:r>
            <w:r w:rsidRPr="00EC15E3">
              <w:rPr>
                <w:bCs/>
                <w:sz w:val="27"/>
                <w:szCs w:val="27"/>
                <w:lang w:val="ru-RU"/>
              </w:rPr>
              <w:t>общеобразовательных</w:t>
            </w:r>
            <w:r w:rsidRPr="00EC15E3">
              <w:rPr>
                <w:sz w:val="27"/>
                <w:szCs w:val="27"/>
                <w:lang w:val="ru-RU"/>
              </w:rPr>
              <w:t xml:space="preserve"> организациях»</w:t>
            </w:r>
          </w:p>
        </w:tc>
        <w:tc>
          <w:tcPr>
            <w:tcW w:w="3932" w:type="dxa"/>
            <w:tcBorders>
              <w:top w:val="single" w:sz="4" w:space="0" w:color="auto"/>
              <w:bottom w:val="single" w:sz="4" w:space="0" w:color="auto"/>
            </w:tcBorders>
            <w:shd w:val="clear" w:color="auto" w:fill="auto"/>
          </w:tcPr>
          <w:p w:rsidR="001A54DA" w:rsidRPr="00EC15E3" w:rsidRDefault="001A54DA" w:rsidP="00272F20">
            <w:pPr>
              <w:autoSpaceDE w:val="0"/>
              <w:autoSpaceDN w:val="0"/>
              <w:adjustRightInd w:val="0"/>
              <w:rPr>
                <w:bCs/>
                <w:spacing w:val="-20"/>
                <w:sz w:val="27"/>
                <w:szCs w:val="27"/>
                <w:lang w:val="ru-RU"/>
              </w:rPr>
            </w:pPr>
          </w:p>
        </w:tc>
        <w:tc>
          <w:tcPr>
            <w:tcW w:w="1275" w:type="dxa"/>
            <w:tcBorders>
              <w:top w:val="single" w:sz="4" w:space="0" w:color="auto"/>
              <w:bottom w:val="single" w:sz="4" w:space="0" w:color="auto"/>
            </w:tcBorders>
            <w:shd w:val="clear" w:color="auto" w:fill="auto"/>
          </w:tcPr>
          <w:p w:rsidR="001A54DA" w:rsidRPr="00EC15E3" w:rsidRDefault="001A54DA" w:rsidP="00272F20">
            <w:pPr>
              <w:ind w:left="-108" w:right="-108"/>
              <w:jc w:val="center"/>
              <w:outlineLvl w:val="0"/>
              <w:rPr>
                <w:sz w:val="27"/>
                <w:szCs w:val="27"/>
                <w:lang w:val="ru-RU"/>
              </w:rPr>
            </w:pPr>
          </w:p>
        </w:tc>
        <w:tc>
          <w:tcPr>
            <w:tcW w:w="993" w:type="dxa"/>
            <w:tcBorders>
              <w:top w:val="single" w:sz="4" w:space="0" w:color="auto"/>
              <w:bottom w:val="single" w:sz="4" w:space="0" w:color="auto"/>
            </w:tcBorders>
          </w:tcPr>
          <w:p w:rsidR="001A54DA" w:rsidRPr="00EC15E3" w:rsidRDefault="001A54DA" w:rsidP="00272F20">
            <w:pPr>
              <w:autoSpaceDE w:val="0"/>
              <w:autoSpaceDN w:val="0"/>
              <w:adjustRightInd w:val="0"/>
              <w:jc w:val="center"/>
              <w:rPr>
                <w:sz w:val="27"/>
                <w:szCs w:val="27"/>
                <w:lang w:val="ru-RU"/>
              </w:rPr>
            </w:pPr>
          </w:p>
        </w:tc>
        <w:tc>
          <w:tcPr>
            <w:tcW w:w="992" w:type="dxa"/>
            <w:tcBorders>
              <w:top w:val="single" w:sz="4" w:space="0" w:color="auto"/>
              <w:bottom w:val="single" w:sz="4" w:space="0" w:color="auto"/>
            </w:tcBorders>
            <w:shd w:val="clear" w:color="auto" w:fill="auto"/>
          </w:tcPr>
          <w:p w:rsidR="001A54DA" w:rsidRPr="00EC15E3" w:rsidRDefault="001A54DA" w:rsidP="00272F20">
            <w:pPr>
              <w:autoSpaceDE w:val="0"/>
              <w:autoSpaceDN w:val="0"/>
              <w:adjustRightInd w:val="0"/>
              <w:jc w:val="center"/>
              <w:rPr>
                <w:sz w:val="27"/>
                <w:szCs w:val="27"/>
                <w:lang w:val="ru-RU"/>
              </w:rPr>
            </w:pPr>
          </w:p>
        </w:tc>
        <w:tc>
          <w:tcPr>
            <w:tcW w:w="992" w:type="dxa"/>
            <w:tcBorders>
              <w:top w:val="single" w:sz="4" w:space="0" w:color="auto"/>
              <w:bottom w:val="single" w:sz="4" w:space="0" w:color="auto"/>
            </w:tcBorders>
            <w:shd w:val="clear" w:color="auto" w:fill="auto"/>
          </w:tcPr>
          <w:p w:rsidR="001A54DA" w:rsidRPr="00EC15E3" w:rsidRDefault="001A54DA" w:rsidP="00272F20">
            <w:pPr>
              <w:autoSpaceDE w:val="0"/>
              <w:autoSpaceDN w:val="0"/>
              <w:adjustRightInd w:val="0"/>
              <w:jc w:val="center"/>
              <w:rPr>
                <w:sz w:val="27"/>
                <w:szCs w:val="27"/>
                <w:lang w:val="ru-RU"/>
              </w:rPr>
            </w:pPr>
          </w:p>
        </w:tc>
        <w:tc>
          <w:tcPr>
            <w:tcW w:w="851" w:type="dxa"/>
            <w:tcBorders>
              <w:top w:val="single" w:sz="4" w:space="0" w:color="auto"/>
              <w:bottom w:val="single" w:sz="4" w:space="0" w:color="auto"/>
            </w:tcBorders>
            <w:shd w:val="clear" w:color="auto" w:fill="auto"/>
          </w:tcPr>
          <w:p w:rsidR="001A54DA" w:rsidRPr="00EC15E3" w:rsidRDefault="001A54DA" w:rsidP="00272F20">
            <w:pPr>
              <w:autoSpaceDE w:val="0"/>
              <w:autoSpaceDN w:val="0"/>
              <w:adjustRightInd w:val="0"/>
              <w:jc w:val="center"/>
              <w:rPr>
                <w:sz w:val="27"/>
                <w:szCs w:val="27"/>
                <w:lang w:val="ru-RU"/>
              </w:rPr>
            </w:pPr>
          </w:p>
        </w:tc>
        <w:tc>
          <w:tcPr>
            <w:tcW w:w="850" w:type="dxa"/>
            <w:tcBorders>
              <w:top w:val="single" w:sz="4" w:space="0" w:color="auto"/>
              <w:bottom w:val="single" w:sz="4" w:space="0" w:color="auto"/>
            </w:tcBorders>
            <w:shd w:val="clear" w:color="auto" w:fill="auto"/>
          </w:tcPr>
          <w:p w:rsidR="001A54DA" w:rsidRPr="00EC15E3" w:rsidRDefault="001A54DA" w:rsidP="00272F20">
            <w:pPr>
              <w:autoSpaceDE w:val="0"/>
              <w:autoSpaceDN w:val="0"/>
              <w:adjustRightInd w:val="0"/>
              <w:jc w:val="center"/>
              <w:rPr>
                <w:sz w:val="27"/>
                <w:szCs w:val="27"/>
                <w:lang w:val="ru-RU"/>
              </w:rPr>
            </w:pPr>
          </w:p>
        </w:tc>
        <w:tc>
          <w:tcPr>
            <w:tcW w:w="851" w:type="dxa"/>
            <w:tcBorders>
              <w:top w:val="single" w:sz="4" w:space="0" w:color="auto"/>
              <w:bottom w:val="single" w:sz="4" w:space="0" w:color="auto"/>
            </w:tcBorders>
            <w:shd w:val="clear" w:color="auto" w:fill="auto"/>
          </w:tcPr>
          <w:p w:rsidR="001A54DA" w:rsidRPr="00EC15E3" w:rsidRDefault="001A54DA" w:rsidP="00272F20">
            <w:pPr>
              <w:autoSpaceDE w:val="0"/>
              <w:autoSpaceDN w:val="0"/>
              <w:adjustRightInd w:val="0"/>
              <w:jc w:val="center"/>
              <w:rPr>
                <w:sz w:val="27"/>
                <w:szCs w:val="27"/>
                <w:lang w:val="ru-RU"/>
              </w:rPr>
            </w:pPr>
          </w:p>
        </w:tc>
        <w:tc>
          <w:tcPr>
            <w:tcW w:w="850" w:type="dxa"/>
            <w:tcBorders>
              <w:top w:val="single" w:sz="4" w:space="0" w:color="auto"/>
              <w:bottom w:val="single" w:sz="4" w:space="0" w:color="auto"/>
            </w:tcBorders>
            <w:shd w:val="clear" w:color="auto" w:fill="auto"/>
          </w:tcPr>
          <w:p w:rsidR="001A54DA" w:rsidRPr="00EC15E3" w:rsidRDefault="001A54DA" w:rsidP="00272F20">
            <w:pPr>
              <w:autoSpaceDE w:val="0"/>
              <w:autoSpaceDN w:val="0"/>
              <w:adjustRightInd w:val="0"/>
              <w:jc w:val="center"/>
              <w:rPr>
                <w:sz w:val="27"/>
                <w:szCs w:val="27"/>
                <w:lang w:val="ru-RU"/>
              </w:rPr>
            </w:pPr>
          </w:p>
        </w:tc>
      </w:tr>
      <w:tr w:rsidR="001A54DA" w:rsidRPr="00566316" w:rsidTr="00272F20">
        <w:trPr>
          <w:trHeight w:val="307"/>
        </w:trPr>
        <w:tc>
          <w:tcPr>
            <w:tcW w:w="689" w:type="dxa"/>
            <w:tcBorders>
              <w:top w:val="single" w:sz="4" w:space="0" w:color="auto"/>
              <w:bottom w:val="single" w:sz="4" w:space="0" w:color="auto"/>
            </w:tcBorders>
          </w:tcPr>
          <w:p w:rsidR="001A54DA" w:rsidRPr="00EC15E3" w:rsidRDefault="001A54DA" w:rsidP="00BE0D56">
            <w:pPr>
              <w:jc w:val="center"/>
              <w:rPr>
                <w:sz w:val="27"/>
                <w:szCs w:val="27"/>
                <w:lang w:val="ru-RU"/>
              </w:rPr>
            </w:pPr>
            <w:r w:rsidRPr="00EC15E3">
              <w:rPr>
                <w:sz w:val="27"/>
                <w:szCs w:val="27"/>
                <w:lang w:val="ru-RU"/>
              </w:rPr>
              <w:t>1.1</w:t>
            </w:r>
            <w:r w:rsidR="002A5FD8" w:rsidRPr="00EC15E3">
              <w:rPr>
                <w:sz w:val="27"/>
                <w:szCs w:val="27"/>
                <w:lang w:val="ru-RU"/>
              </w:rPr>
              <w:t>0</w:t>
            </w:r>
          </w:p>
        </w:tc>
        <w:tc>
          <w:tcPr>
            <w:tcW w:w="2893" w:type="dxa"/>
            <w:tcBorders>
              <w:top w:val="single" w:sz="4" w:space="0" w:color="auto"/>
              <w:bottom w:val="single" w:sz="4" w:space="0" w:color="auto"/>
            </w:tcBorders>
            <w:shd w:val="clear" w:color="auto" w:fill="auto"/>
          </w:tcPr>
          <w:p w:rsidR="001A54DA" w:rsidRPr="00EC15E3" w:rsidRDefault="001A54DA" w:rsidP="00E75C9E">
            <w:pPr>
              <w:autoSpaceDE w:val="0"/>
              <w:autoSpaceDN w:val="0"/>
              <w:adjustRightInd w:val="0"/>
              <w:ind w:right="-108"/>
              <w:rPr>
                <w:bCs/>
                <w:sz w:val="27"/>
                <w:szCs w:val="27"/>
                <w:lang w:val="ru-RU"/>
              </w:rPr>
            </w:pPr>
            <w:r w:rsidRPr="00EC15E3">
              <w:rPr>
                <w:sz w:val="27"/>
                <w:szCs w:val="27"/>
                <w:lang w:val="ru-RU"/>
              </w:rPr>
              <w:t>Мероприятие</w:t>
            </w:r>
            <w:r w:rsidRPr="00EC15E3">
              <w:rPr>
                <w:bCs/>
                <w:sz w:val="27"/>
                <w:szCs w:val="27"/>
                <w:lang w:val="ru-RU"/>
              </w:rPr>
              <w:t xml:space="preserve"> «Обеспе</w:t>
            </w:r>
            <w:r w:rsidR="00E75C9E" w:rsidRPr="00EC15E3">
              <w:rPr>
                <w:bCs/>
                <w:sz w:val="27"/>
                <w:szCs w:val="27"/>
                <w:lang w:val="ru-RU"/>
              </w:rPr>
              <w:softHyphen/>
            </w:r>
            <w:r w:rsidRPr="00EC15E3">
              <w:rPr>
                <w:bCs/>
                <w:sz w:val="27"/>
                <w:szCs w:val="27"/>
                <w:lang w:val="ru-RU"/>
              </w:rPr>
              <w:t>чение деятельности государственных организаций, осуществ</w:t>
            </w:r>
            <w:r w:rsidRPr="00EC15E3">
              <w:rPr>
                <w:bCs/>
                <w:sz w:val="27"/>
                <w:szCs w:val="27"/>
                <w:lang w:val="ru-RU"/>
              </w:rPr>
              <w:softHyphen/>
              <w:t>ляющих образователь</w:t>
            </w:r>
            <w:r w:rsidR="00E75C9E" w:rsidRPr="00EC15E3">
              <w:rPr>
                <w:bCs/>
                <w:sz w:val="27"/>
                <w:szCs w:val="27"/>
                <w:lang w:val="ru-RU"/>
              </w:rPr>
              <w:softHyphen/>
            </w:r>
            <w:r w:rsidRPr="00EC15E3">
              <w:rPr>
                <w:bCs/>
                <w:sz w:val="27"/>
                <w:szCs w:val="27"/>
                <w:lang w:val="ru-RU"/>
              </w:rPr>
              <w:t>ную деятельность по адаптированным основным общеобразовательным программам дл</w:t>
            </w:r>
            <w:r w:rsidR="00E75C9E" w:rsidRPr="00EC15E3">
              <w:rPr>
                <w:bCs/>
                <w:sz w:val="27"/>
                <w:szCs w:val="27"/>
                <w:lang w:val="ru-RU"/>
              </w:rPr>
              <w:t>я глухих и слабослышащих детей»</w:t>
            </w:r>
          </w:p>
        </w:tc>
        <w:tc>
          <w:tcPr>
            <w:tcW w:w="3932" w:type="dxa"/>
            <w:tcBorders>
              <w:top w:val="single" w:sz="4" w:space="0" w:color="auto"/>
              <w:bottom w:val="single" w:sz="4" w:space="0" w:color="auto"/>
            </w:tcBorders>
            <w:shd w:val="clear" w:color="auto" w:fill="auto"/>
          </w:tcPr>
          <w:p w:rsidR="001A54DA" w:rsidRPr="00EC15E3" w:rsidRDefault="001A54DA" w:rsidP="00272F20">
            <w:pPr>
              <w:autoSpaceDE w:val="0"/>
              <w:autoSpaceDN w:val="0"/>
              <w:adjustRightInd w:val="0"/>
              <w:rPr>
                <w:bCs/>
                <w:spacing w:val="-20"/>
                <w:sz w:val="27"/>
                <w:szCs w:val="27"/>
                <w:lang w:val="ru-RU"/>
              </w:rPr>
            </w:pPr>
          </w:p>
        </w:tc>
        <w:tc>
          <w:tcPr>
            <w:tcW w:w="1275" w:type="dxa"/>
            <w:tcBorders>
              <w:top w:val="single" w:sz="4" w:space="0" w:color="auto"/>
              <w:bottom w:val="single" w:sz="4" w:space="0" w:color="auto"/>
            </w:tcBorders>
            <w:shd w:val="clear" w:color="auto" w:fill="auto"/>
          </w:tcPr>
          <w:p w:rsidR="001A54DA" w:rsidRPr="00EC15E3" w:rsidRDefault="001A54DA" w:rsidP="00272F20">
            <w:pPr>
              <w:ind w:left="-108" w:right="-108"/>
              <w:jc w:val="center"/>
              <w:outlineLvl w:val="0"/>
              <w:rPr>
                <w:sz w:val="27"/>
                <w:szCs w:val="27"/>
                <w:lang w:val="ru-RU"/>
              </w:rPr>
            </w:pPr>
          </w:p>
        </w:tc>
        <w:tc>
          <w:tcPr>
            <w:tcW w:w="993" w:type="dxa"/>
            <w:tcBorders>
              <w:top w:val="single" w:sz="4" w:space="0" w:color="auto"/>
              <w:bottom w:val="single" w:sz="4" w:space="0" w:color="auto"/>
            </w:tcBorders>
          </w:tcPr>
          <w:p w:rsidR="001A54DA" w:rsidRPr="00EC15E3" w:rsidRDefault="001A54DA" w:rsidP="00272F20">
            <w:pPr>
              <w:autoSpaceDE w:val="0"/>
              <w:autoSpaceDN w:val="0"/>
              <w:adjustRightInd w:val="0"/>
              <w:jc w:val="center"/>
              <w:rPr>
                <w:sz w:val="27"/>
                <w:szCs w:val="27"/>
                <w:lang w:val="ru-RU"/>
              </w:rPr>
            </w:pPr>
          </w:p>
        </w:tc>
        <w:tc>
          <w:tcPr>
            <w:tcW w:w="992" w:type="dxa"/>
            <w:tcBorders>
              <w:top w:val="single" w:sz="4" w:space="0" w:color="auto"/>
              <w:bottom w:val="single" w:sz="4" w:space="0" w:color="auto"/>
            </w:tcBorders>
            <w:shd w:val="clear" w:color="auto" w:fill="auto"/>
          </w:tcPr>
          <w:p w:rsidR="001A54DA" w:rsidRPr="00EC15E3" w:rsidRDefault="001A54DA" w:rsidP="00272F20">
            <w:pPr>
              <w:autoSpaceDE w:val="0"/>
              <w:autoSpaceDN w:val="0"/>
              <w:adjustRightInd w:val="0"/>
              <w:jc w:val="center"/>
              <w:rPr>
                <w:sz w:val="27"/>
                <w:szCs w:val="27"/>
                <w:lang w:val="ru-RU"/>
              </w:rPr>
            </w:pPr>
          </w:p>
        </w:tc>
        <w:tc>
          <w:tcPr>
            <w:tcW w:w="992" w:type="dxa"/>
            <w:tcBorders>
              <w:top w:val="single" w:sz="4" w:space="0" w:color="auto"/>
              <w:bottom w:val="single" w:sz="4" w:space="0" w:color="auto"/>
            </w:tcBorders>
            <w:shd w:val="clear" w:color="auto" w:fill="auto"/>
          </w:tcPr>
          <w:p w:rsidR="001A54DA" w:rsidRPr="00EC15E3" w:rsidRDefault="001A54DA" w:rsidP="00272F20">
            <w:pPr>
              <w:autoSpaceDE w:val="0"/>
              <w:autoSpaceDN w:val="0"/>
              <w:adjustRightInd w:val="0"/>
              <w:jc w:val="center"/>
              <w:rPr>
                <w:sz w:val="27"/>
                <w:szCs w:val="27"/>
                <w:lang w:val="ru-RU"/>
              </w:rPr>
            </w:pPr>
          </w:p>
        </w:tc>
        <w:tc>
          <w:tcPr>
            <w:tcW w:w="851" w:type="dxa"/>
            <w:tcBorders>
              <w:top w:val="single" w:sz="4" w:space="0" w:color="auto"/>
              <w:bottom w:val="single" w:sz="4" w:space="0" w:color="auto"/>
            </w:tcBorders>
            <w:shd w:val="clear" w:color="auto" w:fill="auto"/>
          </w:tcPr>
          <w:p w:rsidR="001A54DA" w:rsidRPr="00EC15E3" w:rsidRDefault="001A54DA" w:rsidP="00272F20">
            <w:pPr>
              <w:autoSpaceDE w:val="0"/>
              <w:autoSpaceDN w:val="0"/>
              <w:adjustRightInd w:val="0"/>
              <w:jc w:val="center"/>
              <w:rPr>
                <w:sz w:val="27"/>
                <w:szCs w:val="27"/>
                <w:lang w:val="ru-RU"/>
              </w:rPr>
            </w:pPr>
          </w:p>
        </w:tc>
        <w:tc>
          <w:tcPr>
            <w:tcW w:w="850" w:type="dxa"/>
            <w:tcBorders>
              <w:top w:val="single" w:sz="4" w:space="0" w:color="auto"/>
              <w:bottom w:val="single" w:sz="4" w:space="0" w:color="auto"/>
            </w:tcBorders>
            <w:shd w:val="clear" w:color="auto" w:fill="auto"/>
          </w:tcPr>
          <w:p w:rsidR="001A54DA" w:rsidRPr="00EC15E3" w:rsidRDefault="001A54DA" w:rsidP="00272F20">
            <w:pPr>
              <w:autoSpaceDE w:val="0"/>
              <w:autoSpaceDN w:val="0"/>
              <w:adjustRightInd w:val="0"/>
              <w:jc w:val="center"/>
              <w:rPr>
                <w:sz w:val="27"/>
                <w:szCs w:val="27"/>
                <w:lang w:val="ru-RU"/>
              </w:rPr>
            </w:pPr>
          </w:p>
        </w:tc>
        <w:tc>
          <w:tcPr>
            <w:tcW w:w="851" w:type="dxa"/>
            <w:tcBorders>
              <w:top w:val="single" w:sz="4" w:space="0" w:color="auto"/>
              <w:bottom w:val="single" w:sz="4" w:space="0" w:color="auto"/>
            </w:tcBorders>
            <w:shd w:val="clear" w:color="auto" w:fill="auto"/>
          </w:tcPr>
          <w:p w:rsidR="001A54DA" w:rsidRPr="00EC15E3" w:rsidRDefault="001A54DA" w:rsidP="00272F20">
            <w:pPr>
              <w:autoSpaceDE w:val="0"/>
              <w:autoSpaceDN w:val="0"/>
              <w:adjustRightInd w:val="0"/>
              <w:jc w:val="center"/>
              <w:rPr>
                <w:sz w:val="27"/>
                <w:szCs w:val="27"/>
                <w:lang w:val="ru-RU"/>
              </w:rPr>
            </w:pPr>
          </w:p>
        </w:tc>
        <w:tc>
          <w:tcPr>
            <w:tcW w:w="850" w:type="dxa"/>
            <w:tcBorders>
              <w:top w:val="single" w:sz="4" w:space="0" w:color="auto"/>
              <w:bottom w:val="single" w:sz="4" w:space="0" w:color="auto"/>
            </w:tcBorders>
            <w:shd w:val="clear" w:color="auto" w:fill="auto"/>
          </w:tcPr>
          <w:p w:rsidR="001A54DA" w:rsidRPr="00EC15E3" w:rsidRDefault="001A54DA" w:rsidP="00272F20">
            <w:pPr>
              <w:autoSpaceDE w:val="0"/>
              <w:autoSpaceDN w:val="0"/>
              <w:adjustRightInd w:val="0"/>
              <w:jc w:val="center"/>
              <w:rPr>
                <w:sz w:val="27"/>
                <w:szCs w:val="27"/>
                <w:lang w:val="ru-RU"/>
              </w:rPr>
            </w:pPr>
          </w:p>
        </w:tc>
      </w:tr>
      <w:tr w:rsidR="001A54DA" w:rsidRPr="00566316" w:rsidTr="00272F20">
        <w:trPr>
          <w:trHeight w:val="307"/>
        </w:trPr>
        <w:tc>
          <w:tcPr>
            <w:tcW w:w="689" w:type="dxa"/>
            <w:tcBorders>
              <w:top w:val="single" w:sz="4" w:space="0" w:color="auto"/>
              <w:bottom w:val="single" w:sz="4" w:space="0" w:color="auto"/>
            </w:tcBorders>
          </w:tcPr>
          <w:p w:rsidR="001A54DA" w:rsidRPr="00EC15E3" w:rsidRDefault="001A54DA" w:rsidP="00BE0D56">
            <w:pPr>
              <w:jc w:val="center"/>
              <w:rPr>
                <w:sz w:val="27"/>
                <w:szCs w:val="27"/>
                <w:lang w:val="ru-RU"/>
              </w:rPr>
            </w:pPr>
            <w:r w:rsidRPr="00EC15E3">
              <w:rPr>
                <w:sz w:val="27"/>
                <w:szCs w:val="27"/>
                <w:lang w:val="ru-RU"/>
              </w:rPr>
              <w:t>1.1</w:t>
            </w:r>
            <w:r w:rsidR="002A5FD8" w:rsidRPr="00EC15E3">
              <w:rPr>
                <w:sz w:val="27"/>
                <w:szCs w:val="27"/>
                <w:lang w:val="ru-RU"/>
              </w:rPr>
              <w:t>1</w:t>
            </w:r>
          </w:p>
        </w:tc>
        <w:tc>
          <w:tcPr>
            <w:tcW w:w="2893" w:type="dxa"/>
            <w:tcBorders>
              <w:top w:val="single" w:sz="4" w:space="0" w:color="auto"/>
              <w:bottom w:val="single" w:sz="4" w:space="0" w:color="auto"/>
            </w:tcBorders>
            <w:shd w:val="clear" w:color="auto" w:fill="auto"/>
          </w:tcPr>
          <w:p w:rsidR="001A54DA" w:rsidRPr="00EC15E3" w:rsidRDefault="001A54DA" w:rsidP="00E75C9E">
            <w:pPr>
              <w:widowControl w:val="0"/>
              <w:autoSpaceDE w:val="0"/>
              <w:autoSpaceDN w:val="0"/>
              <w:adjustRightInd w:val="0"/>
              <w:ind w:right="-108"/>
              <w:rPr>
                <w:bCs/>
                <w:sz w:val="27"/>
                <w:szCs w:val="27"/>
                <w:lang w:val="ru-RU"/>
              </w:rPr>
            </w:pPr>
            <w:r w:rsidRPr="00EC15E3">
              <w:rPr>
                <w:sz w:val="27"/>
                <w:szCs w:val="27"/>
                <w:lang w:val="ru-RU"/>
              </w:rPr>
              <w:t xml:space="preserve">Мероприятие «Обеспечение безопасных условий при организации образовательного пространства в </w:t>
            </w:r>
            <w:r w:rsidRPr="00EC15E3">
              <w:rPr>
                <w:bCs/>
                <w:sz w:val="27"/>
                <w:szCs w:val="27"/>
                <w:lang w:val="ru-RU"/>
              </w:rPr>
              <w:t>государственных организациях, осуществляющих образовательную деятельность по адаптированным основным общеобразовательным программам для глухих и слабослышащих детей»</w:t>
            </w:r>
          </w:p>
        </w:tc>
        <w:tc>
          <w:tcPr>
            <w:tcW w:w="3932" w:type="dxa"/>
            <w:tcBorders>
              <w:top w:val="single" w:sz="4" w:space="0" w:color="auto"/>
              <w:bottom w:val="single" w:sz="4" w:space="0" w:color="auto"/>
            </w:tcBorders>
            <w:shd w:val="clear" w:color="auto" w:fill="auto"/>
          </w:tcPr>
          <w:p w:rsidR="001A54DA" w:rsidRPr="00EC15E3" w:rsidRDefault="001A54DA" w:rsidP="00272F20">
            <w:pPr>
              <w:autoSpaceDE w:val="0"/>
              <w:autoSpaceDN w:val="0"/>
              <w:adjustRightInd w:val="0"/>
              <w:rPr>
                <w:bCs/>
                <w:spacing w:val="-20"/>
                <w:sz w:val="27"/>
                <w:szCs w:val="27"/>
                <w:lang w:val="ru-RU"/>
              </w:rPr>
            </w:pPr>
          </w:p>
        </w:tc>
        <w:tc>
          <w:tcPr>
            <w:tcW w:w="1275" w:type="dxa"/>
            <w:tcBorders>
              <w:top w:val="single" w:sz="4" w:space="0" w:color="auto"/>
              <w:bottom w:val="single" w:sz="4" w:space="0" w:color="auto"/>
            </w:tcBorders>
            <w:shd w:val="clear" w:color="auto" w:fill="auto"/>
          </w:tcPr>
          <w:p w:rsidR="001A54DA" w:rsidRPr="00EC15E3" w:rsidRDefault="001A54DA" w:rsidP="00272F20">
            <w:pPr>
              <w:ind w:left="-108" w:right="-108"/>
              <w:jc w:val="center"/>
              <w:outlineLvl w:val="0"/>
              <w:rPr>
                <w:sz w:val="27"/>
                <w:szCs w:val="27"/>
                <w:lang w:val="ru-RU"/>
              </w:rPr>
            </w:pPr>
          </w:p>
        </w:tc>
        <w:tc>
          <w:tcPr>
            <w:tcW w:w="993" w:type="dxa"/>
            <w:tcBorders>
              <w:top w:val="single" w:sz="4" w:space="0" w:color="auto"/>
              <w:bottom w:val="single" w:sz="4" w:space="0" w:color="auto"/>
            </w:tcBorders>
          </w:tcPr>
          <w:p w:rsidR="001A54DA" w:rsidRPr="00EC15E3" w:rsidRDefault="001A54DA" w:rsidP="00272F20">
            <w:pPr>
              <w:autoSpaceDE w:val="0"/>
              <w:autoSpaceDN w:val="0"/>
              <w:adjustRightInd w:val="0"/>
              <w:jc w:val="center"/>
              <w:rPr>
                <w:sz w:val="27"/>
                <w:szCs w:val="27"/>
                <w:lang w:val="ru-RU"/>
              </w:rPr>
            </w:pPr>
          </w:p>
        </w:tc>
        <w:tc>
          <w:tcPr>
            <w:tcW w:w="992" w:type="dxa"/>
            <w:tcBorders>
              <w:top w:val="single" w:sz="4" w:space="0" w:color="auto"/>
              <w:bottom w:val="single" w:sz="4" w:space="0" w:color="auto"/>
            </w:tcBorders>
            <w:shd w:val="clear" w:color="auto" w:fill="auto"/>
          </w:tcPr>
          <w:p w:rsidR="001A54DA" w:rsidRPr="00EC15E3" w:rsidRDefault="001A54DA" w:rsidP="00272F20">
            <w:pPr>
              <w:autoSpaceDE w:val="0"/>
              <w:autoSpaceDN w:val="0"/>
              <w:adjustRightInd w:val="0"/>
              <w:jc w:val="center"/>
              <w:rPr>
                <w:sz w:val="27"/>
                <w:szCs w:val="27"/>
                <w:lang w:val="ru-RU"/>
              </w:rPr>
            </w:pPr>
          </w:p>
        </w:tc>
        <w:tc>
          <w:tcPr>
            <w:tcW w:w="992" w:type="dxa"/>
            <w:tcBorders>
              <w:top w:val="single" w:sz="4" w:space="0" w:color="auto"/>
              <w:bottom w:val="single" w:sz="4" w:space="0" w:color="auto"/>
            </w:tcBorders>
            <w:shd w:val="clear" w:color="auto" w:fill="auto"/>
          </w:tcPr>
          <w:p w:rsidR="001A54DA" w:rsidRPr="00EC15E3" w:rsidRDefault="001A54DA" w:rsidP="00272F20">
            <w:pPr>
              <w:autoSpaceDE w:val="0"/>
              <w:autoSpaceDN w:val="0"/>
              <w:adjustRightInd w:val="0"/>
              <w:jc w:val="center"/>
              <w:rPr>
                <w:sz w:val="27"/>
                <w:szCs w:val="27"/>
                <w:lang w:val="ru-RU"/>
              </w:rPr>
            </w:pPr>
          </w:p>
        </w:tc>
        <w:tc>
          <w:tcPr>
            <w:tcW w:w="851" w:type="dxa"/>
            <w:tcBorders>
              <w:top w:val="single" w:sz="4" w:space="0" w:color="auto"/>
              <w:bottom w:val="single" w:sz="4" w:space="0" w:color="auto"/>
            </w:tcBorders>
            <w:shd w:val="clear" w:color="auto" w:fill="auto"/>
          </w:tcPr>
          <w:p w:rsidR="001A54DA" w:rsidRPr="00EC15E3" w:rsidRDefault="001A54DA" w:rsidP="00272F20">
            <w:pPr>
              <w:autoSpaceDE w:val="0"/>
              <w:autoSpaceDN w:val="0"/>
              <w:adjustRightInd w:val="0"/>
              <w:jc w:val="center"/>
              <w:rPr>
                <w:sz w:val="27"/>
                <w:szCs w:val="27"/>
                <w:lang w:val="ru-RU"/>
              </w:rPr>
            </w:pPr>
          </w:p>
        </w:tc>
        <w:tc>
          <w:tcPr>
            <w:tcW w:w="850" w:type="dxa"/>
            <w:tcBorders>
              <w:top w:val="single" w:sz="4" w:space="0" w:color="auto"/>
              <w:bottom w:val="single" w:sz="4" w:space="0" w:color="auto"/>
            </w:tcBorders>
            <w:shd w:val="clear" w:color="auto" w:fill="auto"/>
          </w:tcPr>
          <w:p w:rsidR="001A54DA" w:rsidRPr="00EC15E3" w:rsidRDefault="001A54DA" w:rsidP="00272F20">
            <w:pPr>
              <w:autoSpaceDE w:val="0"/>
              <w:autoSpaceDN w:val="0"/>
              <w:adjustRightInd w:val="0"/>
              <w:jc w:val="center"/>
              <w:rPr>
                <w:sz w:val="27"/>
                <w:szCs w:val="27"/>
                <w:lang w:val="ru-RU"/>
              </w:rPr>
            </w:pPr>
          </w:p>
        </w:tc>
        <w:tc>
          <w:tcPr>
            <w:tcW w:w="851" w:type="dxa"/>
            <w:tcBorders>
              <w:top w:val="single" w:sz="4" w:space="0" w:color="auto"/>
              <w:bottom w:val="single" w:sz="4" w:space="0" w:color="auto"/>
            </w:tcBorders>
            <w:shd w:val="clear" w:color="auto" w:fill="auto"/>
          </w:tcPr>
          <w:p w:rsidR="001A54DA" w:rsidRPr="00EC15E3" w:rsidRDefault="001A54DA" w:rsidP="00272F20">
            <w:pPr>
              <w:autoSpaceDE w:val="0"/>
              <w:autoSpaceDN w:val="0"/>
              <w:adjustRightInd w:val="0"/>
              <w:jc w:val="center"/>
              <w:rPr>
                <w:sz w:val="27"/>
                <w:szCs w:val="27"/>
                <w:lang w:val="ru-RU"/>
              </w:rPr>
            </w:pPr>
          </w:p>
        </w:tc>
        <w:tc>
          <w:tcPr>
            <w:tcW w:w="850" w:type="dxa"/>
            <w:tcBorders>
              <w:top w:val="single" w:sz="4" w:space="0" w:color="auto"/>
              <w:bottom w:val="single" w:sz="4" w:space="0" w:color="auto"/>
            </w:tcBorders>
            <w:shd w:val="clear" w:color="auto" w:fill="auto"/>
          </w:tcPr>
          <w:p w:rsidR="001A54DA" w:rsidRPr="00EC15E3" w:rsidRDefault="001A54DA" w:rsidP="00272F20">
            <w:pPr>
              <w:autoSpaceDE w:val="0"/>
              <w:autoSpaceDN w:val="0"/>
              <w:adjustRightInd w:val="0"/>
              <w:jc w:val="center"/>
              <w:rPr>
                <w:sz w:val="27"/>
                <w:szCs w:val="27"/>
                <w:lang w:val="ru-RU"/>
              </w:rPr>
            </w:pPr>
          </w:p>
        </w:tc>
      </w:tr>
      <w:tr w:rsidR="001A54DA" w:rsidRPr="00566316" w:rsidTr="00272F20">
        <w:trPr>
          <w:trHeight w:val="307"/>
        </w:trPr>
        <w:tc>
          <w:tcPr>
            <w:tcW w:w="689" w:type="dxa"/>
            <w:tcBorders>
              <w:top w:val="single" w:sz="4" w:space="0" w:color="auto"/>
              <w:bottom w:val="single" w:sz="4" w:space="0" w:color="auto"/>
            </w:tcBorders>
          </w:tcPr>
          <w:p w:rsidR="001A54DA" w:rsidRPr="00EC15E3" w:rsidRDefault="001A54DA" w:rsidP="00BE0D56">
            <w:pPr>
              <w:jc w:val="center"/>
              <w:rPr>
                <w:sz w:val="27"/>
                <w:szCs w:val="27"/>
                <w:lang w:val="ru-RU"/>
              </w:rPr>
            </w:pPr>
            <w:r w:rsidRPr="00EC15E3">
              <w:rPr>
                <w:sz w:val="27"/>
                <w:szCs w:val="27"/>
                <w:lang w:val="ru-RU"/>
              </w:rPr>
              <w:t>1.1</w:t>
            </w:r>
            <w:r w:rsidR="002A5FD8" w:rsidRPr="00EC15E3">
              <w:rPr>
                <w:sz w:val="27"/>
                <w:szCs w:val="27"/>
                <w:lang w:val="ru-RU"/>
              </w:rPr>
              <w:t>2</w:t>
            </w:r>
          </w:p>
        </w:tc>
        <w:tc>
          <w:tcPr>
            <w:tcW w:w="2893" w:type="dxa"/>
            <w:tcBorders>
              <w:top w:val="single" w:sz="4" w:space="0" w:color="auto"/>
              <w:bottom w:val="single" w:sz="4" w:space="0" w:color="auto"/>
            </w:tcBorders>
            <w:shd w:val="clear" w:color="auto" w:fill="auto"/>
          </w:tcPr>
          <w:p w:rsidR="001A54DA" w:rsidRPr="00EC15E3" w:rsidRDefault="001A54DA" w:rsidP="00272F20">
            <w:pPr>
              <w:autoSpaceDE w:val="0"/>
              <w:autoSpaceDN w:val="0"/>
              <w:adjustRightInd w:val="0"/>
              <w:rPr>
                <w:bCs/>
                <w:sz w:val="27"/>
                <w:szCs w:val="27"/>
                <w:lang w:val="ru-RU"/>
              </w:rPr>
            </w:pPr>
            <w:r w:rsidRPr="00EC15E3">
              <w:rPr>
                <w:sz w:val="27"/>
                <w:szCs w:val="27"/>
                <w:lang w:val="ru-RU"/>
              </w:rPr>
              <w:t>Мероприятие</w:t>
            </w:r>
            <w:r w:rsidRPr="00EC15E3">
              <w:rPr>
                <w:bCs/>
                <w:sz w:val="27"/>
                <w:szCs w:val="27"/>
                <w:lang w:val="ru-RU"/>
              </w:rPr>
              <w:t xml:space="preserve"> «Обеспечение деятельности государственных нетипов</w:t>
            </w:r>
            <w:r w:rsidR="00E75C9E" w:rsidRPr="00EC15E3">
              <w:rPr>
                <w:bCs/>
                <w:sz w:val="27"/>
                <w:szCs w:val="27"/>
                <w:lang w:val="ru-RU"/>
              </w:rPr>
              <w:t>ых образовательных организаций»</w:t>
            </w:r>
          </w:p>
          <w:p w:rsidR="001A54DA" w:rsidRPr="00EC15E3" w:rsidRDefault="001A54DA" w:rsidP="00272F20">
            <w:pPr>
              <w:autoSpaceDE w:val="0"/>
              <w:autoSpaceDN w:val="0"/>
              <w:adjustRightInd w:val="0"/>
              <w:rPr>
                <w:bCs/>
                <w:sz w:val="27"/>
                <w:szCs w:val="27"/>
                <w:lang w:val="ru-RU"/>
              </w:rPr>
            </w:pPr>
          </w:p>
        </w:tc>
        <w:tc>
          <w:tcPr>
            <w:tcW w:w="3932" w:type="dxa"/>
            <w:tcBorders>
              <w:top w:val="single" w:sz="4" w:space="0" w:color="auto"/>
              <w:bottom w:val="single" w:sz="4" w:space="0" w:color="auto"/>
            </w:tcBorders>
            <w:shd w:val="clear" w:color="auto" w:fill="auto"/>
          </w:tcPr>
          <w:p w:rsidR="001A54DA" w:rsidRPr="00EC15E3" w:rsidRDefault="001A54DA" w:rsidP="00272F20">
            <w:pPr>
              <w:outlineLvl w:val="0"/>
              <w:rPr>
                <w:bCs/>
                <w:spacing w:val="-20"/>
                <w:sz w:val="27"/>
                <w:szCs w:val="27"/>
                <w:lang w:val="ru-RU"/>
              </w:rPr>
            </w:pPr>
          </w:p>
        </w:tc>
        <w:tc>
          <w:tcPr>
            <w:tcW w:w="1275" w:type="dxa"/>
            <w:tcBorders>
              <w:top w:val="single" w:sz="4" w:space="0" w:color="auto"/>
              <w:bottom w:val="single" w:sz="4" w:space="0" w:color="auto"/>
            </w:tcBorders>
            <w:shd w:val="clear" w:color="auto" w:fill="auto"/>
          </w:tcPr>
          <w:p w:rsidR="001A54DA" w:rsidRPr="00EC15E3" w:rsidRDefault="001A54DA" w:rsidP="00272F20">
            <w:pPr>
              <w:ind w:left="-108" w:right="-108"/>
              <w:jc w:val="center"/>
              <w:outlineLvl w:val="0"/>
              <w:rPr>
                <w:sz w:val="27"/>
                <w:szCs w:val="27"/>
                <w:lang w:val="ru-RU"/>
              </w:rPr>
            </w:pPr>
          </w:p>
        </w:tc>
        <w:tc>
          <w:tcPr>
            <w:tcW w:w="993" w:type="dxa"/>
            <w:tcBorders>
              <w:top w:val="single" w:sz="4" w:space="0" w:color="auto"/>
              <w:bottom w:val="single" w:sz="4" w:space="0" w:color="auto"/>
            </w:tcBorders>
          </w:tcPr>
          <w:p w:rsidR="001A54DA" w:rsidRPr="00EC15E3" w:rsidRDefault="001A54DA" w:rsidP="00272F20">
            <w:pPr>
              <w:autoSpaceDE w:val="0"/>
              <w:autoSpaceDN w:val="0"/>
              <w:adjustRightInd w:val="0"/>
              <w:jc w:val="center"/>
              <w:rPr>
                <w:sz w:val="27"/>
                <w:szCs w:val="27"/>
                <w:lang w:val="ru-RU"/>
              </w:rPr>
            </w:pPr>
          </w:p>
        </w:tc>
        <w:tc>
          <w:tcPr>
            <w:tcW w:w="992" w:type="dxa"/>
            <w:tcBorders>
              <w:top w:val="single" w:sz="4" w:space="0" w:color="auto"/>
              <w:bottom w:val="single" w:sz="4" w:space="0" w:color="auto"/>
            </w:tcBorders>
            <w:shd w:val="clear" w:color="auto" w:fill="auto"/>
          </w:tcPr>
          <w:p w:rsidR="001A54DA" w:rsidRPr="00EC15E3" w:rsidRDefault="001A54DA" w:rsidP="00272F20">
            <w:pPr>
              <w:autoSpaceDE w:val="0"/>
              <w:autoSpaceDN w:val="0"/>
              <w:adjustRightInd w:val="0"/>
              <w:jc w:val="center"/>
              <w:rPr>
                <w:sz w:val="27"/>
                <w:szCs w:val="27"/>
                <w:lang w:val="ru-RU"/>
              </w:rPr>
            </w:pPr>
          </w:p>
        </w:tc>
        <w:tc>
          <w:tcPr>
            <w:tcW w:w="992" w:type="dxa"/>
            <w:tcBorders>
              <w:top w:val="single" w:sz="4" w:space="0" w:color="auto"/>
              <w:bottom w:val="single" w:sz="4" w:space="0" w:color="auto"/>
            </w:tcBorders>
            <w:shd w:val="clear" w:color="auto" w:fill="auto"/>
          </w:tcPr>
          <w:p w:rsidR="001A54DA" w:rsidRPr="00EC15E3" w:rsidRDefault="001A54DA" w:rsidP="00272F20">
            <w:pPr>
              <w:autoSpaceDE w:val="0"/>
              <w:autoSpaceDN w:val="0"/>
              <w:adjustRightInd w:val="0"/>
              <w:jc w:val="center"/>
              <w:rPr>
                <w:sz w:val="27"/>
                <w:szCs w:val="27"/>
                <w:lang w:val="ru-RU"/>
              </w:rPr>
            </w:pPr>
          </w:p>
        </w:tc>
        <w:tc>
          <w:tcPr>
            <w:tcW w:w="851" w:type="dxa"/>
            <w:tcBorders>
              <w:top w:val="single" w:sz="4" w:space="0" w:color="auto"/>
              <w:bottom w:val="single" w:sz="4" w:space="0" w:color="auto"/>
            </w:tcBorders>
            <w:shd w:val="clear" w:color="auto" w:fill="auto"/>
          </w:tcPr>
          <w:p w:rsidR="001A54DA" w:rsidRPr="00EC15E3" w:rsidRDefault="001A54DA" w:rsidP="00272F20">
            <w:pPr>
              <w:autoSpaceDE w:val="0"/>
              <w:autoSpaceDN w:val="0"/>
              <w:adjustRightInd w:val="0"/>
              <w:jc w:val="center"/>
              <w:rPr>
                <w:sz w:val="27"/>
                <w:szCs w:val="27"/>
                <w:lang w:val="ru-RU"/>
              </w:rPr>
            </w:pPr>
          </w:p>
        </w:tc>
        <w:tc>
          <w:tcPr>
            <w:tcW w:w="850" w:type="dxa"/>
            <w:tcBorders>
              <w:top w:val="single" w:sz="4" w:space="0" w:color="auto"/>
              <w:bottom w:val="single" w:sz="4" w:space="0" w:color="auto"/>
            </w:tcBorders>
            <w:shd w:val="clear" w:color="auto" w:fill="auto"/>
          </w:tcPr>
          <w:p w:rsidR="001A54DA" w:rsidRPr="00EC15E3" w:rsidRDefault="001A54DA" w:rsidP="00272F20">
            <w:pPr>
              <w:autoSpaceDE w:val="0"/>
              <w:autoSpaceDN w:val="0"/>
              <w:adjustRightInd w:val="0"/>
              <w:jc w:val="center"/>
              <w:rPr>
                <w:sz w:val="27"/>
                <w:szCs w:val="27"/>
                <w:lang w:val="ru-RU"/>
              </w:rPr>
            </w:pPr>
          </w:p>
        </w:tc>
        <w:tc>
          <w:tcPr>
            <w:tcW w:w="851" w:type="dxa"/>
            <w:tcBorders>
              <w:top w:val="single" w:sz="4" w:space="0" w:color="auto"/>
              <w:bottom w:val="single" w:sz="4" w:space="0" w:color="auto"/>
            </w:tcBorders>
            <w:shd w:val="clear" w:color="auto" w:fill="auto"/>
          </w:tcPr>
          <w:p w:rsidR="001A54DA" w:rsidRPr="00EC15E3" w:rsidRDefault="001A54DA" w:rsidP="00272F20">
            <w:pPr>
              <w:autoSpaceDE w:val="0"/>
              <w:autoSpaceDN w:val="0"/>
              <w:adjustRightInd w:val="0"/>
              <w:jc w:val="center"/>
              <w:rPr>
                <w:sz w:val="27"/>
                <w:szCs w:val="27"/>
                <w:lang w:val="ru-RU"/>
              </w:rPr>
            </w:pPr>
          </w:p>
        </w:tc>
        <w:tc>
          <w:tcPr>
            <w:tcW w:w="850" w:type="dxa"/>
            <w:tcBorders>
              <w:top w:val="single" w:sz="4" w:space="0" w:color="auto"/>
              <w:bottom w:val="single" w:sz="4" w:space="0" w:color="auto"/>
            </w:tcBorders>
            <w:shd w:val="clear" w:color="auto" w:fill="auto"/>
          </w:tcPr>
          <w:p w:rsidR="001A54DA" w:rsidRPr="00EC15E3" w:rsidRDefault="001A54DA" w:rsidP="00272F20">
            <w:pPr>
              <w:autoSpaceDE w:val="0"/>
              <w:autoSpaceDN w:val="0"/>
              <w:adjustRightInd w:val="0"/>
              <w:jc w:val="center"/>
              <w:rPr>
                <w:sz w:val="27"/>
                <w:szCs w:val="27"/>
                <w:lang w:val="ru-RU"/>
              </w:rPr>
            </w:pPr>
          </w:p>
        </w:tc>
      </w:tr>
      <w:tr w:rsidR="001A54DA" w:rsidRPr="00566316" w:rsidTr="00272F20">
        <w:trPr>
          <w:trHeight w:val="307"/>
        </w:trPr>
        <w:tc>
          <w:tcPr>
            <w:tcW w:w="689" w:type="dxa"/>
            <w:tcBorders>
              <w:top w:val="single" w:sz="4" w:space="0" w:color="auto"/>
              <w:bottom w:val="single" w:sz="4" w:space="0" w:color="auto"/>
            </w:tcBorders>
          </w:tcPr>
          <w:p w:rsidR="001A54DA" w:rsidRPr="00EC15E3" w:rsidRDefault="001A54DA" w:rsidP="00BE0D56">
            <w:pPr>
              <w:jc w:val="center"/>
              <w:rPr>
                <w:sz w:val="27"/>
                <w:szCs w:val="27"/>
                <w:lang w:val="ru-RU"/>
              </w:rPr>
            </w:pPr>
            <w:r w:rsidRPr="00EC15E3">
              <w:rPr>
                <w:sz w:val="27"/>
                <w:szCs w:val="27"/>
                <w:lang w:val="ru-RU"/>
              </w:rPr>
              <w:t>1.1</w:t>
            </w:r>
            <w:r w:rsidR="002A5FD8" w:rsidRPr="00EC15E3">
              <w:rPr>
                <w:sz w:val="27"/>
                <w:szCs w:val="27"/>
                <w:lang w:val="ru-RU"/>
              </w:rPr>
              <w:t>3</w:t>
            </w:r>
          </w:p>
        </w:tc>
        <w:tc>
          <w:tcPr>
            <w:tcW w:w="2893" w:type="dxa"/>
            <w:tcBorders>
              <w:top w:val="single" w:sz="4" w:space="0" w:color="auto"/>
              <w:bottom w:val="single" w:sz="4" w:space="0" w:color="auto"/>
            </w:tcBorders>
            <w:shd w:val="clear" w:color="auto" w:fill="auto"/>
          </w:tcPr>
          <w:p w:rsidR="001A54DA" w:rsidRPr="00EC15E3" w:rsidRDefault="001A54DA" w:rsidP="00272F20">
            <w:pPr>
              <w:autoSpaceDE w:val="0"/>
              <w:autoSpaceDN w:val="0"/>
              <w:adjustRightInd w:val="0"/>
              <w:rPr>
                <w:bCs/>
                <w:sz w:val="27"/>
                <w:szCs w:val="27"/>
                <w:lang w:val="ru-RU"/>
              </w:rPr>
            </w:pPr>
            <w:r w:rsidRPr="00EC15E3">
              <w:rPr>
                <w:sz w:val="27"/>
                <w:szCs w:val="27"/>
                <w:lang w:val="ru-RU"/>
              </w:rPr>
              <w:t xml:space="preserve">Мероприятие «Обеспечение безопасных условий при организации образовательного пространства в </w:t>
            </w:r>
            <w:r w:rsidRPr="00EC15E3">
              <w:rPr>
                <w:bCs/>
                <w:sz w:val="27"/>
                <w:szCs w:val="27"/>
                <w:lang w:val="ru-RU"/>
              </w:rPr>
              <w:t>государственных нетиповых образовательных организациях»</w:t>
            </w:r>
          </w:p>
          <w:p w:rsidR="001A54DA" w:rsidRPr="00EC15E3" w:rsidRDefault="001A54DA" w:rsidP="00272F20">
            <w:pPr>
              <w:tabs>
                <w:tab w:val="left" w:pos="2207"/>
              </w:tabs>
              <w:autoSpaceDE w:val="0"/>
              <w:autoSpaceDN w:val="0"/>
              <w:adjustRightInd w:val="0"/>
              <w:rPr>
                <w:bCs/>
                <w:sz w:val="27"/>
                <w:szCs w:val="27"/>
                <w:lang w:val="ru-RU"/>
              </w:rPr>
            </w:pPr>
          </w:p>
          <w:p w:rsidR="001A54DA" w:rsidRPr="00EC15E3" w:rsidRDefault="001A54DA" w:rsidP="00272F20">
            <w:pPr>
              <w:tabs>
                <w:tab w:val="left" w:pos="2207"/>
              </w:tabs>
              <w:autoSpaceDE w:val="0"/>
              <w:autoSpaceDN w:val="0"/>
              <w:adjustRightInd w:val="0"/>
              <w:rPr>
                <w:bCs/>
                <w:sz w:val="27"/>
                <w:szCs w:val="27"/>
                <w:lang w:val="ru-RU"/>
              </w:rPr>
            </w:pPr>
          </w:p>
        </w:tc>
        <w:tc>
          <w:tcPr>
            <w:tcW w:w="3932" w:type="dxa"/>
            <w:tcBorders>
              <w:top w:val="single" w:sz="4" w:space="0" w:color="auto"/>
              <w:bottom w:val="single" w:sz="4" w:space="0" w:color="auto"/>
            </w:tcBorders>
            <w:shd w:val="clear" w:color="auto" w:fill="auto"/>
          </w:tcPr>
          <w:p w:rsidR="001A54DA" w:rsidRPr="00EC15E3" w:rsidRDefault="001A54DA" w:rsidP="00272F20">
            <w:pPr>
              <w:autoSpaceDE w:val="0"/>
              <w:autoSpaceDN w:val="0"/>
              <w:adjustRightInd w:val="0"/>
              <w:rPr>
                <w:bCs/>
                <w:sz w:val="27"/>
                <w:szCs w:val="27"/>
                <w:lang w:val="ru-RU"/>
              </w:rPr>
            </w:pPr>
          </w:p>
        </w:tc>
        <w:tc>
          <w:tcPr>
            <w:tcW w:w="1275" w:type="dxa"/>
            <w:tcBorders>
              <w:top w:val="single" w:sz="4" w:space="0" w:color="auto"/>
              <w:bottom w:val="single" w:sz="4" w:space="0" w:color="auto"/>
            </w:tcBorders>
            <w:shd w:val="clear" w:color="auto" w:fill="auto"/>
          </w:tcPr>
          <w:p w:rsidR="001A54DA" w:rsidRPr="00EC15E3" w:rsidRDefault="001A54DA" w:rsidP="00272F20">
            <w:pPr>
              <w:ind w:left="-108" w:right="-108"/>
              <w:jc w:val="center"/>
              <w:outlineLvl w:val="0"/>
              <w:rPr>
                <w:sz w:val="27"/>
                <w:szCs w:val="27"/>
                <w:lang w:val="ru-RU"/>
              </w:rPr>
            </w:pPr>
          </w:p>
        </w:tc>
        <w:tc>
          <w:tcPr>
            <w:tcW w:w="993" w:type="dxa"/>
            <w:tcBorders>
              <w:top w:val="single" w:sz="4" w:space="0" w:color="auto"/>
              <w:bottom w:val="single" w:sz="4" w:space="0" w:color="auto"/>
            </w:tcBorders>
          </w:tcPr>
          <w:p w:rsidR="001A54DA" w:rsidRPr="00EC15E3" w:rsidRDefault="001A54DA" w:rsidP="00272F20">
            <w:pPr>
              <w:autoSpaceDE w:val="0"/>
              <w:autoSpaceDN w:val="0"/>
              <w:adjustRightInd w:val="0"/>
              <w:jc w:val="center"/>
              <w:rPr>
                <w:sz w:val="27"/>
                <w:szCs w:val="27"/>
                <w:lang w:val="ru-RU"/>
              </w:rPr>
            </w:pPr>
          </w:p>
        </w:tc>
        <w:tc>
          <w:tcPr>
            <w:tcW w:w="992" w:type="dxa"/>
            <w:tcBorders>
              <w:top w:val="single" w:sz="4" w:space="0" w:color="auto"/>
              <w:bottom w:val="single" w:sz="4" w:space="0" w:color="auto"/>
            </w:tcBorders>
            <w:shd w:val="clear" w:color="auto" w:fill="auto"/>
          </w:tcPr>
          <w:p w:rsidR="001A54DA" w:rsidRPr="00EC15E3" w:rsidRDefault="001A54DA" w:rsidP="00272F20">
            <w:pPr>
              <w:autoSpaceDE w:val="0"/>
              <w:autoSpaceDN w:val="0"/>
              <w:adjustRightInd w:val="0"/>
              <w:jc w:val="center"/>
              <w:rPr>
                <w:sz w:val="27"/>
                <w:szCs w:val="27"/>
                <w:lang w:val="ru-RU"/>
              </w:rPr>
            </w:pPr>
          </w:p>
        </w:tc>
        <w:tc>
          <w:tcPr>
            <w:tcW w:w="992" w:type="dxa"/>
            <w:tcBorders>
              <w:top w:val="single" w:sz="4" w:space="0" w:color="auto"/>
              <w:bottom w:val="single" w:sz="4" w:space="0" w:color="auto"/>
            </w:tcBorders>
            <w:shd w:val="clear" w:color="auto" w:fill="auto"/>
          </w:tcPr>
          <w:p w:rsidR="001A54DA" w:rsidRPr="00EC15E3" w:rsidRDefault="001A54DA" w:rsidP="00272F20">
            <w:pPr>
              <w:autoSpaceDE w:val="0"/>
              <w:autoSpaceDN w:val="0"/>
              <w:adjustRightInd w:val="0"/>
              <w:jc w:val="center"/>
              <w:rPr>
                <w:sz w:val="27"/>
                <w:szCs w:val="27"/>
                <w:lang w:val="ru-RU"/>
              </w:rPr>
            </w:pPr>
          </w:p>
        </w:tc>
        <w:tc>
          <w:tcPr>
            <w:tcW w:w="851" w:type="dxa"/>
            <w:tcBorders>
              <w:top w:val="single" w:sz="4" w:space="0" w:color="auto"/>
              <w:bottom w:val="single" w:sz="4" w:space="0" w:color="auto"/>
            </w:tcBorders>
            <w:shd w:val="clear" w:color="auto" w:fill="auto"/>
          </w:tcPr>
          <w:p w:rsidR="001A54DA" w:rsidRPr="00EC15E3" w:rsidRDefault="001A54DA" w:rsidP="00272F20">
            <w:pPr>
              <w:autoSpaceDE w:val="0"/>
              <w:autoSpaceDN w:val="0"/>
              <w:adjustRightInd w:val="0"/>
              <w:jc w:val="center"/>
              <w:rPr>
                <w:sz w:val="27"/>
                <w:szCs w:val="27"/>
                <w:lang w:val="ru-RU"/>
              </w:rPr>
            </w:pPr>
          </w:p>
        </w:tc>
        <w:tc>
          <w:tcPr>
            <w:tcW w:w="850" w:type="dxa"/>
            <w:tcBorders>
              <w:top w:val="single" w:sz="4" w:space="0" w:color="auto"/>
              <w:bottom w:val="single" w:sz="4" w:space="0" w:color="auto"/>
            </w:tcBorders>
            <w:shd w:val="clear" w:color="auto" w:fill="auto"/>
          </w:tcPr>
          <w:p w:rsidR="001A54DA" w:rsidRPr="00EC15E3" w:rsidRDefault="001A54DA" w:rsidP="00272F20">
            <w:pPr>
              <w:autoSpaceDE w:val="0"/>
              <w:autoSpaceDN w:val="0"/>
              <w:adjustRightInd w:val="0"/>
              <w:jc w:val="center"/>
              <w:rPr>
                <w:sz w:val="27"/>
                <w:szCs w:val="27"/>
                <w:lang w:val="ru-RU"/>
              </w:rPr>
            </w:pPr>
          </w:p>
        </w:tc>
        <w:tc>
          <w:tcPr>
            <w:tcW w:w="851" w:type="dxa"/>
            <w:tcBorders>
              <w:top w:val="single" w:sz="4" w:space="0" w:color="auto"/>
              <w:bottom w:val="single" w:sz="4" w:space="0" w:color="auto"/>
            </w:tcBorders>
            <w:shd w:val="clear" w:color="auto" w:fill="auto"/>
          </w:tcPr>
          <w:p w:rsidR="001A54DA" w:rsidRPr="00EC15E3" w:rsidRDefault="001A54DA" w:rsidP="00272F20">
            <w:pPr>
              <w:autoSpaceDE w:val="0"/>
              <w:autoSpaceDN w:val="0"/>
              <w:adjustRightInd w:val="0"/>
              <w:jc w:val="center"/>
              <w:rPr>
                <w:sz w:val="27"/>
                <w:szCs w:val="27"/>
                <w:lang w:val="ru-RU"/>
              </w:rPr>
            </w:pPr>
          </w:p>
        </w:tc>
        <w:tc>
          <w:tcPr>
            <w:tcW w:w="850" w:type="dxa"/>
            <w:tcBorders>
              <w:top w:val="single" w:sz="4" w:space="0" w:color="auto"/>
              <w:bottom w:val="single" w:sz="4" w:space="0" w:color="auto"/>
            </w:tcBorders>
            <w:shd w:val="clear" w:color="auto" w:fill="auto"/>
          </w:tcPr>
          <w:p w:rsidR="001A54DA" w:rsidRPr="00EC15E3" w:rsidRDefault="001A54DA" w:rsidP="00272F20">
            <w:pPr>
              <w:autoSpaceDE w:val="0"/>
              <w:autoSpaceDN w:val="0"/>
              <w:adjustRightInd w:val="0"/>
              <w:jc w:val="center"/>
              <w:rPr>
                <w:sz w:val="27"/>
                <w:szCs w:val="27"/>
                <w:lang w:val="ru-RU"/>
              </w:rPr>
            </w:pPr>
          </w:p>
        </w:tc>
      </w:tr>
      <w:tr w:rsidR="001A54DA" w:rsidRPr="00EC15E3" w:rsidTr="00272F20">
        <w:trPr>
          <w:trHeight w:val="1552"/>
        </w:trPr>
        <w:tc>
          <w:tcPr>
            <w:tcW w:w="689" w:type="dxa"/>
            <w:tcBorders>
              <w:top w:val="single" w:sz="4" w:space="0" w:color="auto"/>
            </w:tcBorders>
          </w:tcPr>
          <w:p w:rsidR="001A54DA" w:rsidRPr="00EC15E3" w:rsidRDefault="001A54DA" w:rsidP="00BE0D56">
            <w:pPr>
              <w:jc w:val="center"/>
              <w:rPr>
                <w:sz w:val="27"/>
                <w:szCs w:val="27"/>
                <w:lang w:val="ru-RU"/>
              </w:rPr>
            </w:pPr>
            <w:r w:rsidRPr="00EC15E3">
              <w:rPr>
                <w:sz w:val="27"/>
                <w:szCs w:val="27"/>
                <w:lang w:val="ru-RU"/>
              </w:rPr>
              <w:t>1.1</w:t>
            </w:r>
            <w:r w:rsidR="002A5FD8" w:rsidRPr="00EC15E3">
              <w:rPr>
                <w:sz w:val="27"/>
                <w:szCs w:val="27"/>
                <w:lang w:val="ru-RU"/>
              </w:rPr>
              <w:t>4</w:t>
            </w:r>
          </w:p>
        </w:tc>
        <w:tc>
          <w:tcPr>
            <w:tcW w:w="2893" w:type="dxa"/>
            <w:tcBorders>
              <w:top w:val="single" w:sz="4" w:space="0" w:color="auto"/>
            </w:tcBorders>
            <w:shd w:val="clear" w:color="auto" w:fill="auto"/>
          </w:tcPr>
          <w:p w:rsidR="00E75C9E" w:rsidRPr="00EC15E3" w:rsidRDefault="001A54DA" w:rsidP="00272F20">
            <w:pPr>
              <w:autoSpaceDE w:val="0"/>
              <w:autoSpaceDN w:val="0"/>
              <w:adjustRightInd w:val="0"/>
              <w:rPr>
                <w:bCs/>
                <w:sz w:val="27"/>
                <w:szCs w:val="27"/>
                <w:lang w:val="ru-RU"/>
              </w:rPr>
            </w:pPr>
            <w:r w:rsidRPr="00EC15E3">
              <w:rPr>
                <w:sz w:val="27"/>
                <w:szCs w:val="27"/>
                <w:lang w:val="ru-RU"/>
              </w:rPr>
              <w:t>Мероприятие</w:t>
            </w:r>
            <w:r w:rsidRPr="00EC15E3">
              <w:rPr>
                <w:bCs/>
                <w:sz w:val="27"/>
                <w:szCs w:val="27"/>
                <w:lang w:val="ru-RU"/>
              </w:rPr>
              <w:t xml:space="preserve"> «Обеспечение деятельности государственных организаций дополнительного образования»</w:t>
            </w:r>
          </w:p>
          <w:p w:rsidR="001A54DA" w:rsidRPr="00EC15E3" w:rsidRDefault="001A54DA" w:rsidP="00272F20">
            <w:pPr>
              <w:autoSpaceDE w:val="0"/>
              <w:autoSpaceDN w:val="0"/>
              <w:adjustRightInd w:val="0"/>
              <w:ind w:firstLine="708"/>
              <w:rPr>
                <w:bCs/>
                <w:sz w:val="27"/>
                <w:szCs w:val="27"/>
                <w:lang w:val="ru-RU"/>
              </w:rPr>
            </w:pPr>
          </w:p>
        </w:tc>
        <w:tc>
          <w:tcPr>
            <w:tcW w:w="3932" w:type="dxa"/>
            <w:tcBorders>
              <w:top w:val="single" w:sz="4" w:space="0" w:color="auto"/>
            </w:tcBorders>
            <w:shd w:val="clear" w:color="auto" w:fill="auto"/>
          </w:tcPr>
          <w:p w:rsidR="001A54DA" w:rsidRPr="00EC15E3" w:rsidRDefault="001A54DA" w:rsidP="00272F20">
            <w:pPr>
              <w:outlineLvl w:val="0"/>
              <w:rPr>
                <w:sz w:val="27"/>
                <w:szCs w:val="27"/>
                <w:lang w:val="ru-RU"/>
              </w:rPr>
            </w:pPr>
            <w:r w:rsidRPr="00EC15E3">
              <w:rPr>
                <w:sz w:val="27"/>
                <w:szCs w:val="27"/>
                <w:lang w:val="ru-RU"/>
              </w:rPr>
              <w:t>Отношение среднемесячной заработной платы педагогов государственных организаций дополнительного образования детей к среднемесячной заработной плате учителей в Кемеровской области</w:t>
            </w:r>
          </w:p>
        </w:tc>
        <w:tc>
          <w:tcPr>
            <w:tcW w:w="1275" w:type="dxa"/>
            <w:tcBorders>
              <w:top w:val="single" w:sz="4" w:space="0" w:color="auto"/>
            </w:tcBorders>
            <w:shd w:val="clear" w:color="auto" w:fill="auto"/>
          </w:tcPr>
          <w:p w:rsidR="001A54DA" w:rsidRPr="00EC15E3" w:rsidRDefault="001A54DA" w:rsidP="00272F20">
            <w:pPr>
              <w:widowControl w:val="0"/>
              <w:autoSpaceDE w:val="0"/>
              <w:autoSpaceDN w:val="0"/>
              <w:adjustRightInd w:val="0"/>
              <w:ind w:left="-108" w:right="-108"/>
              <w:jc w:val="center"/>
              <w:rPr>
                <w:sz w:val="27"/>
                <w:szCs w:val="27"/>
              </w:rPr>
            </w:pPr>
            <w:r w:rsidRPr="00EC15E3">
              <w:rPr>
                <w:sz w:val="27"/>
                <w:szCs w:val="27"/>
                <w:lang w:val="ru-RU"/>
              </w:rPr>
              <w:t>процентов</w:t>
            </w:r>
          </w:p>
        </w:tc>
        <w:tc>
          <w:tcPr>
            <w:tcW w:w="993" w:type="dxa"/>
            <w:tcBorders>
              <w:top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100</w:t>
            </w:r>
          </w:p>
        </w:tc>
        <w:tc>
          <w:tcPr>
            <w:tcW w:w="992" w:type="dxa"/>
            <w:tcBorders>
              <w:top w:val="single" w:sz="4" w:space="0" w:color="auto"/>
            </w:tcBorders>
            <w:shd w:val="clear" w:color="auto" w:fill="auto"/>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100</w:t>
            </w:r>
          </w:p>
        </w:tc>
        <w:tc>
          <w:tcPr>
            <w:tcW w:w="992" w:type="dxa"/>
            <w:tcBorders>
              <w:top w:val="single" w:sz="4" w:space="0" w:color="auto"/>
            </w:tcBorders>
            <w:shd w:val="clear" w:color="auto" w:fill="auto"/>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100</w:t>
            </w:r>
          </w:p>
        </w:tc>
        <w:tc>
          <w:tcPr>
            <w:tcW w:w="851" w:type="dxa"/>
            <w:tcBorders>
              <w:top w:val="single" w:sz="4" w:space="0" w:color="auto"/>
            </w:tcBorders>
            <w:shd w:val="clear" w:color="auto" w:fill="auto"/>
          </w:tcPr>
          <w:p w:rsidR="001A54DA" w:rsidRPr="00EC15E3" w:rsidRDefault="001A54DA" w:rsidP="00272F20">
            <w:pPr>
              <w:widowControl w:val="0"/>
              <w:autoSpaceDE w:val="0"/>
              <w:autoSpaceDN w:val="0"/>
              <w:adjustRightInd w:val="0"/>
              <w:jc w:val="center"/>
              <w:rPr>
                <w:sz w:val="27"/>
                <w:szCs w:val="27"/>
                <w:lang w:val="ru-RU"/>
              </w:rPr>
            </w:pPr>
          </w:p>
        </w:tc>
        <w:tc>
          <w:tcPr>
            <w:tcW w:w="850" w:type="dxa"/>
            <w:tcBorders>
              <w:top w:val="single" w:sz="4" w:space="0" w:color="auto"/>
            </w:tcBorders>
            <w:shd w:val="clear" w:color="auto" w:fill="auto"/>
          </w:tcPr>
          <w:p w:rsidR="001A54DA" w:rsidRPr="00EC15E3" w:rsidRDefault="001A54DA" w:rsidP="00272F20">
            <w:pPr>
              <w:widowControl w:val="0"/>
              <w:autoSpaceDE w:val="0"/>
              <w:autoSpaceDN w:val="0"/>
              <w:adjustRightInd w:val="0"/>
              <w:jc w:val="center"/>
              <w:rPr>
                <w:sz w:val="27"/>
                <w:szCs w:val="27"/>
                <w:lang w:val="ru-RU"/>
              </w:rPr>
            </w:pPr>
          </w:p>
        </w:tc>
        <w:tc>
          <w:tcPr>
            <w:tcW w:w="851" w:type="dxa"/>
            <w:tcBorders>
              <w:top w:val="single" w:sz="4" w:space="0" w:color="auto"/>
            </w:tcBorders>
            <w:shd w:val="clear" w:color="auto" w:fill="auto"/>
          </w:tcPr>
          <w:p w:rsidR="001A54DA" w:rsidRPr="00EC15E3" w:rsidRDefault="001A54DA" w:rsidP="00272F20">
            <w:pPr>
              <w:widowControl w:val="0"/>
              <w:autoSpaceDE w:val="0"/>
              <w:autoSpaceDN w:val="0"/>
              <w:adjustRightInd w:val="0"/>
              <w:jc w:val="center"/>
              <w:rPr>
                <w:sz w:val="27"/>
                <w:szCs w:val="27"/>
                <w:lang w:val="ru-RU"/>
              </w:rPr>
            </w:pPr>
          </w:p>
        </w:tc>
        <w:tc>
          <w:tcPr>
            <w:tcW w:w="850" w:type="dxa"/>
            <w:tcBorders>
              <w:top w:val="single" w:sz="4" w:space="0" w:color="auto"/>
            </w:tcBorders>
            <w:shd w:val="clear" w:color="auto" w:fill="auto"/>
          </w:tcPr>
          <w:p w:rsidR="001A54DA" w:rsidRPr="00EC15E3" w:rsidRDefault="001A54DA" w:rsidP="00272F20">
            <w:pPr>
              <w:widowControl w:val="0"/>
              <w:autoSpaceDE w:val="0"/>
              <w:autoSpaceDN w:val="0"/>
              <w:adjustRightInd w:val="0"/>
              <w:jc w:val="center"/>
              <w:rPr>
                <w:sz w:val="27"/>
                <w:szCs w:val="27"/>
                <w:lang w:val="ru-RU"/>
              </w:rPr>
            </w:pPr>
          </w:p>
        </w:tc>
      </w:tr>
      <w:tr w:rsidR="001A54DA" w:rsidRPr="00566316" w:rsidTr="00EA1639">
        <w:trPr>
          <w:trHeight w:val="2778"/>
        </w:trPr>
        <w:tc>
          <w:tcPr>
            <w:tcW w:w="689" w:type="dxa"/>
            <w:tcBorders>
              <w:bottom w:val="single" w:sz="4" w:space="0" w:color="auto"/>
            </w:tcBorders>
          </w:tcPr>
          <w:p w:rsidR="001A54DA" w:rsidRPr="00EC15E3" w:rsidRDefault="001A54DA" w:rsidP="00BE0D56">
            <w:pPr>
              <w:jc w:val="center"/>
              <w:rPr>
                <w:sz w:val="27"/>
                <w:szCs w:val="27"/>
                <w:lang w:val="ru-RU"/>
              </w:rPr>
            </w:pPr>
            <w:r w:rsidRPr="00EC15E3">
              <w:rPr>
                <w:sz w:val="27"/>
                <w:szCs w:val="27"/>
                <w:lang w:val="ru-RU"/>
              </w:rPr>
              <w:t>1.1</w:t>
            </w:r>
            <w:r w:rsidR="002A5FD8" w:rsidRPr="00EC15E3">
              <w:rPr>
                <w:sz w:val="27"/>
                <w:szCs w:val="27"/>
                <w:lang w:val="ru-RU"/>
              </w:rPr>
              <w:t>5</w:t>
            </w:r>
          </w:p>
        </w:tc>
        <w:tc>
          <w:tcPr>
            <w:tcW w:w="2893" w:type="dxa"/>
            <w:tcBorders>
              <w:bottom w:val="single" w:sz="4" w:space="0" w:color="auto"/>
            </w:tcBorders>
            <w:shd w:val="clear" w:color="auto" w:fill="auto"/>
          </w:tcPr>
          <w:p w:rsidR="001A54DA" w:rsidRPr="00EC15E3" w:rsidRDefault="001A54DA" w:rsidP="00272F20">
            <w:pPr>
              <w:autoSpaceDE w:val="0"/>
              <w:autoSpaceDN w:val="0"/>
              <w:adjustRightInd w:val="0"/>
              <w:ind w:right="-108"/>
              <w:rPr>
                <w:bCs/>
                <w:sz w:val="27"/>
                <w:szCs w:val="27"/>
                <w:lang w:val="ru-RU"/>
              </w:rPr>
            </w:pPr>
            <w:r w:rsidRPr="00EC15E3">
              <w:rPr>
                <w:sz w:val="27"/>
                <w:szCs w:val="27"/>
                <w:lang w:val="ru-RU"/>
              </w:rPr>
              <w:t>Мероприятие «Обеспе</w:t>
            </w:r>
            <w:r w:rsidR="00EA1639" w:rsidRPr="00EC15E3">
              <w:rPr>
                <w:sz w:val="27"/>
                <w:szCs w:val="27"/>
                <w:lang w:val="ru-RU"/>
              </w:rPr>
              <w:softHyphen/>
            </w:r>
            <w:r w:rsidRPr="00EC15E3">
              <w:rPr>
                <w:sz w:val="27"/>
                <w:szCs w:val="27"/>
                <w:lang w:val="ru-RU"/>
              </w:rPr>
              <w:t>чение безопасных условий при организа</w:t>
            </w:r>
            <w:r w:rsidR="00EA1639" w:rsidRPr="00EC15E3">
              <w:rPr>
                <w:sz w:val="27"/>
                <w:szCs w:val="27"/>
                <w:lang w:val="ru-RU"/>
              </w:rPr>
              <w:softHyphen/>
            </w:r>
            <w:r w:rsidRPr="00EC15E3">
              <w:rPr>
                <w:sz w:val="27"/>
                <w:szCs w:val="27"/>
                <w:lang w:val="ru-RU"/>
              </w:rPr>
              <w:t xml:space="preserve">ции образовательного пространства в </w:t>
            </w:r>
            <w:r w:rsidRPr="00EC15E3">
              <w:rPr>
                <w:bCs/>
                <w:sz w:val="27"/>
                <w:szCs w:val="27"/>
                <w:lang w:val="ru-RU"/>
              </w:rPr>
              <w:t>государственных организациях дополнительного образования»</w:t>
            </w:r>
          </w:p>
        </w:tc>
        <w:tc>
          <w:tcPr>
            <w:tcW w:w="3932" w:type="dxa"/>
            <w:tcBorders>
              <w:bottom w:val="single" w:sz="4" w:space="0" w:color="auto"/>
            </w:tcBorders>
            <w:shd w:val="clear" w:color="auto" w:fill="auto"/>
          </w:tcPr>
          <w:p w:rsidR="001A54DA" w:rsidRPr="00EC15E3" w:rsidRDefault="001A54DA" w:rsidP="00272F20">
            <w:pPr>
              <w:outlineLvl w:val="0"/>
              <w:rPr>
                <w:bCs/>
                <w:spacing w:val="-20"/>
                <w:sz w:val="27"/>
                <w:szCs w:val="27"/>
                <w:lang w:val="ru-RU"/>
              </w:rPr>
            </w:pPr>
          </w:p>
        </w:tc>
        <w:tc>
          <w:tcPr>
            <w:tcW w:w="1275" w:type="dxa"/>
            <w:tcBorders>
              <w:bottom w:val="single" w:sz="4" w:space="0" w:color="auto"/>
            </w:tcBorders>
            <w:shd w:val="clear" w:color="auto" w:fill="auto"/>
          </w:tcPr>
          <w:p w:rsidR="001A54DA" w:rsidRPr="00EC15E3" w:rsidRDefault="001A54DA" w:rsidP="00272F20">
            <w:pPr>
              <w:ind w:left="-108" w:right="-108"/>
              <w:jc w:val="center"/>
              <w:outlineLvl w:val="0"/>
              <w:rPr>
                <w:sz w:val="27"/>
                <w:szCs w:val="27"/>
                <w:lang w:val="ru-RU"/>
              </w:rPr>
            </w:pPr>
          </w:p>
        </w:tc>
        <w:tc>
          <w:tcPr>
            <w:tcW w:w="993" w:type="dxa"/>
            <w:tcBorders>
              <w:bottom w:val="single" w:sz="4" w:space="0" w:color="auto"/>
            </w:tcBorders>
          </w:tcPr>
          <w:p w:rsidR="001A54DA" w:rsidRPr="00EC15E3" w:rsidRDefault="001A54DA" w:rsidP="00272F20">
            <w:pPr>
              <w:autoSpaceDE w:val="0"/>
              <w:autoSpaceDN w:val="0"/>
              <w:adjustRightInd w:val="0"/>
              <w:jc w:val="center"/>
              <w:rPr>
                <w:sz w:val="27"/>
                <w:szCs w:val="27"/>
                <w:lang w:val="ru-RU"/>
              </w:rPr>
            </w:pPr>
          </w:p>
        </w:tc>
        <w:tc>
          <w:tcPr>
            <w:tcW w:w="992" w:type="dxa"/>
            <w:tcBorders>
              <w:bottom w:val="single" w:sz="4" w:space="0" w:color="auto"/>
            </w:tcBorders>
            <w:shd w:val="clear" w:color="auto" w:fill="auto"/>
          </w:tcPr>
          <w:p w:rsidR="001A54DA" w:rsidRPr="00EC15E3" w:rsidRDefault="001A54DA" w:rsidP="00272F20">
            <w:pPr>
              <w:autoSpaceDE w:val="0"/>
              <w:autoSpaceDN w:val="0"/>
              <w:adjustRightInd w:val="0"/>
              <w:jc w:val="center"/>
              <w:rPr>
                <w:sz w:val="27"/>
                <w:szCs w:val="27"/>
                <w:lang w:val="ru-RU"/>
              </w:rPr>
            </w:pPr>
          </w:p>
        </w:tc>
        <w:tc>
          <w:tcPr>
            <w:tcW w:w="992" w:type="dxa"/>
            <w:tcBorders>
              <w:bottom w:val="single" w:sz="4" w:space="0" w:color="auto"/>
            </w:tcBorders>
            <w:shd w:val="clear" w:color="auto" w:fill="auto"/>
          </w:tcPr>
          <w:p w:rsidR="001A54DA" w:rsidRPr="00EC15E3" w:rsidRDefault="001A54DA" w:rsidP="00272F20">
            <w:pPr>
              <w:autoSpaceDE w:val="0"/>
              <w:autoSpaceDN w:val="0"/>
              <w:adjustRightInd w:val="0"/>
              <w:jc w:val="center"/>
              <w:rPr>
                <w:sz w:val="27"/>
                <w:szCs w:val="27"/>
                <w:lang w:val="ru-RU"/>
              </w:rPr>
            </w:pPr>
          </w:p>
        </w:tc>
        <w:tc>
          <w:tcPr>
            <w:tcW w:w="851" w:type="dxa"/>
            <w:tcBorders>
              <w:bottom w:val="single" w:sz="4" w:space="0" w:color="auto"/>
            </w:tcBorders>
            <w:shd w:val="clear" w:color="auto" w:fill="auto"/>
          </w:tcPr>
          <w:p w:rsidR="001A54DA" w:rsidRPr="00EC15E3" w:rsidRDefault="001A54DA" w:rsidP="00272F20">
            <w:pPr>
              <w:autoSpaceDE w:val="0"/>
              <w:autoSpaceDN w:val="0"/>
              <w:adjustRightInd w:val="0"/>
              <w:jc w:val="center"/>
              <w:rPr>
                <w:sz w:val="27"/>
                <w:szCs w:val="27"/>
                <w:lang w:val="ru-RU"/>
              </w:rPr>
            </w:pPr>
          </w:p>
        </w:tc>
        <w:tc>
          <w:tcPr>
            <w:tcW w:w="850" w:type="dxa"/>
            <w:tcBorders>
              <w:bottom w:val="single" w:sz="4" w:space="0" w:color="auto"/>
            </w:tcBorders>
            <w:shd w:val="clear" w:color="auto" w:fill="auto"/>
          </w:tcPr>
          <w:p w:rsidR="001A54DA" w:rsidRPr="00EC15E3" w:rsidRDefault="001A54DA" w:rsidP="00272F20">
            <w:pPr>
              <w:autoSpaceDE w:val="0"/>
              <w:autoSpaceDN w:val="0"/>
              <w:adjustRightInd w:val="0"/>
              <w:jc w:val="center"/>
              <w:rPr>
                <w:sz w:val="27"/>
                <w:szCs w:val="27"/>
                <w:lang w:val="ru-RU"/>
              </w:rPr>
            </w:pPr>
          </w:p>
        </w:tc>
        <w:tc>
          <w:tcPr>
            <w:tcW w:w="851" w:type="dxa"/>
            <w:tcBorders>
              <w:bottom w:val="single" w:sz="4" w:space="0" w:color="auto"/>
            </w:tcBorders>
            <w:shd w:val="clear" w:color="auto" w:fill="auto"/>
          </w:tcPr>
          <w:p w:rsidR="001A54DA" w:rsidRPr="00EC15E3" w:rsidRDefault="001A54DA" w:rsidP="00272F20">
            <w:pPr>
              <w:autoSpaceDE w:val="0"/>
              <w:autoSpaceDN w:val="0"/>
              <w:adjustRightInd w:val="0"/>
              <w:jc w:val="center"/>
              <w:rPr>
                <w:sz w:val="27"/>
                <w:szCs w:val="27"/>
                <w:lang w:val="ru-RU"/>
              </w:rPr>
            </w:pPr>
          </w:p>
        </w:tc>
        <w:tc>
          <w:tcPr>
            <w:tcW w:w="850" w:type="dxa"/>
            <w:tcBorders>
              <w:bottom w:val="single" w:sz="4" w:space="0" w:color="auto"/>
            </w:tcBorders>
            <w:shd w:val="clear" w:color="auto" w:fill="auto"/>
          </w:tcPr>
          <w:p w:rsidR="001A54DA" w:rsidRPr="00EC15E3" w:rsidRDefault="001A54DA" w:rsidP="00272F20">
            <w:pPr>
              <w:autoSpaceDE w:val="0"/>
              <w:autoSpaceDN w:val="0"/>
              <w:adjustRightInd w:val="0"/>
              <w:jc w:val="center"/>
              <w:rPr>
                <w:sz w:val="27"/>
                <w:szCs w:val="27"/>
                <w:lang w:val="ru-RU"/>
              </w:rPr>
            </w:pPr>
          </w:p>
        </w:tc>
      </w:tr>
      <w:tr w:rsidR="001A54DA" w:rsidRPr="00566316" w:rsidTr="00272F20">
        <w:trPr>
          <w:trHeight w:val="2266"/>
        </w:trPr>
        <w:tc>
          <w:tcPr>
            <w:tcW w:w="689" w:type="dxa"/>
            <w:tcBorders>
              <w:top w:val="single" w:sz="4" w:space="0" w:color="auto"/>
              <w:bottom w:val="single" w:sz="4" w:space="0" w:color="auto"/>
            </w:tcBorders>
          </w:tcPr>
          <w:p w:rsidR="001A54DA" w:rsidRPr="00EC15E3" w:rsidRDefault="001A54DA" w:rsidP="00BE0D56">
            <w:pPr>
              <w:jc w:val="center"/>
              <w:rPr>
                <w:sz w:val="27"/>
                <w:szCs w:val="27"/>
                <w:lang w:val="ru-RU"/>
              </w:rPr>
            </w:pPr>
            <w:r w:rsidRPr="00EC15E3">
              <w:rPr>
                <w:sz w:val="27"/>
                <w:szCs w:val="27"/>
                <w:lang w:val="ru-RU"/>
              </w:rPr>
              <w:t>1.1</w:t>
            </w:r>
            <w:r w:rsidR="002A5FD8" w:rsidRPr="00EC15E3">
              <w:rPr>
                <w:sz w:val="27"/>
                <w:szCs w:val="27"/>
                <w:lang w:val="ru-RU"/>
              </w:rPr>
              <w:t>6</w:t>
            </w:r>
          </w:p>
        </w:tc>
        <w:tc>
          <w:tcPr>
            <w:tcW w:w="2893" w:type="dxa"/>
            <w:tcBorders>
              <w:top w:val="single" w:sz="4" w:space="0" w:color="auto"/>
              <w:bottom w:val="single" w:sz="4" w:space="0" w:color="auto"/>
            </w:tcBorders>
            <w:shd w:val="clear" w:color="auto" w:fill="auto"/>
          </w:tcPr>
          <w:p w:rsidR="00E75C9E" w:rsidRPr="00EC15E3" w:rsidRDefault="001A54DA" w:rsidP="00E75C9E">
            <w:pPr>
              <w:autoSpaceDE w:val="0"/>
              <w:autoSpaceDN w:val="0"/>
              <w:adjustRightInd w:val="0"/>
              <w:ind w:right="-71"/>
              <w:rPr>
                <w:bCs/>
                <w:sz w:val="27"/>
                <w:szCs w:val="27"/>
                <w:lang w:val="ru-RU"/>
              </w:rPr>
            </w:pPr>
            <w:r w:rsidRPr="00EC15E3">
              <w:rPr>
                <w:sz w:val="27"/>
                <w:szCs w:val="27"/>
                <w:lang w:val="ru-RU"/>
              </w:rPr>
              <w:t>Мероприятие</w:t>
            </w:r>
            <w:r w:rsidRPr="00EC15E3">
              <w:rPr>
                <w:bCs/>
                <w:sz w:val="27"/>
                <w:szCs w:val="27"/>
                <w:lang w:val="ru-RU"/>
              </w:rPr>
              <w:t xml:space="preserve"> «Обеспечение деятельности государственных организаций дополнительного профессионального  образования»</w:t>
            </w:r>
          </w:p>
        </w:tc>
        <w:tc>
          <w:tcPr>
            <w:tcW w:w="3932" w:type="dxa"/>
            <w:tcBorders>
              <w:top w:val="single" w:sz="4" w:space="0" w:color="auto"/>
              <w:bottom w:val="single" w:sz="4" w:space="0" w:color="auto"/>
            </w:tcBorders>
            <w:shd w:val="clear" w:color="auto" w:fill="auto"/>
          </w:tcPr>
          <w:p w:rsidR="001A54DA" w:rsidRPr="00EC15E3" w:rsidRDefault="001A54DA" w:rsidP="00272F20">
            <w:pPr>
              <w:autoSpaceDE w:val="0"/>
              <w:autoSpaceDN w:val="0"/>
              <w:adjustRightInd w:val="0"/>
              <w:rPr>
                <w:bCs/>
                <w:sz w:val="27"/>
                <w:szCs w:val="27"/>
                <w:lang w:val="ru-RU"/>
              </w:rPr>
            </w:pPr>
          </w:p>
        </w:tc>
        <w:tc>
          <w:tcPr>
            <w:tcW w:w="1275" w:type="dxa"/>
            <w:tcBorders>
              <w:top w:val="single" w:sz="4" w:space="0" w:color="auto"/>
              <w:bottom w:val="single" w:sz="4" w:space="0" w:color="auto"/>
            </w:tcBorders>
            <w:shd w:val="clear" w:color="auto" w:fill="auto"/>
          </w:tcPr>
          <w:p w:rsidR="001A54DA" w:rsidRPr="00EC15E3" w:rsidRDefault="001A54DA" w:rsidP="00272F20">
            <w:pPr>
              <w:ind w:left="-108" w:right="-108"/>
              <w:jc w:val="center"/>
              <w:outlineLvl w:val="0"/>
              <w:rPr>
                <w:sz w:val="27"/>
                <w:szCs w:val="27"/>
                <w:lang w:val="ru-RU"/>
              </w:rPr>
            </w:pPr>
          </w:p>
        </w:tc>
        <w:tc>
          <w:tcPr>
            <w:tcW w:w="993" w:type="dxa"/>
            <w:tcBorders>
              <w:top w:val="single" w:sz="4" w:space="0" w:color="auto"/>
              <w:bottom w:val="single" w:sz="4" w:space="0" w:color="auto"/>
            </w:tcBorders>
          </w:tcPr>
          <w:p w:rsidR="001A54DA" w:rsidRPr="00EC15E3" w:rsidRDefault="001A54DA" w:rsidP="00272F20">
            <w:pPr>
              <w:autoSpaceDE w:val="0"/>
              <w:autoSpaceDN w:val="0"/>
              <w:adjustRightInd w:val="0"/>
              <w:jc w:val="center"/>
              <w:rPr>
                <w:sz w:val="27"/>
                <w:szCs w:val="27"/>
                <w:lang w:val="ru-RU"/>
              </w:rPr>
            </w:pPr>
          </w:p>
        </w:tc>
        <w:tc>
          <w:tcPr>
            <w:tcW w:w="992" w:type="dxa"/>
            <w:tcBorders>
              <w:top w:val="single" w:sz="4" w:space="0" w:color="auto"/>
              <w:bottom w:val="single" w:sz="4" w:space="0" w:color="auto"/>
            </w:tcBorders>
            <w:shd w:val="clear" w:color="auto" w:fill="auto"/>
          </w:tcPr>
          <w:p w:rsidR="001A54DA" w:rsidRPr="00EC15E3" w:rsidRDefault="001A54DA" w:rsidP="00272F20">
            <w:pPr>
              <w:autoSpaceDE w:val="0"/>
              <w:autoSpaceDN w:val="0"/>
              <w:adjustRightInd w:val="0"/>
              <w:jc w:val="center"/>
              <w:rPr>
                <w:sz w:val="27"/>
                <w:szCs w:val="27"/>
                <w:lang w:val="ru-RU"/>
              </w:rPr>
            </w:pPr>
          </w:p>
        </w:tc>
        <w:tc>
          <w:tcPr>
            <w:tcW w:w="992" w:type="dxa"/>
            <w:tcBorders>
              <w:top w:val="single" w:sz="4" w:space="0" w:color="auto"/>
              <w:bottom w:val="single" w:sz="4" w:space="0" w:color="auto"/>
            </w:tcBorders>
            <w:shd w:val="clear" w:color="auto" w:fill="auto"/>
          </w:tcPr>
          <w:p w:rsidR="001A54DA" w:rsidRPr="00EC15E3" w:rsidRDefault="001A54DA" w:rsidP="00272F20">
            <w:pPr>
              <w:autoSpaceDE w:val="0"/>
              <w:autoSpaceDN w:val="0"/>
              <w:adjustRightInd w:val="0"/>
              <w:jc w:val="center"/>
              <w:rPr>
                <w:sz w:val="27"/>
                <w:szCs w:val="27"/>
                <w:lang w:val="ru-RU"/>
              </w:rPr>
            </w:pPr>
          </w:p>
        </w:tc>
        <w:tc>
          <w:tcPr>
            <w:tcW w:w="851" w:type="dxa"/>
            <w:tcBorders>
              <w:top w:val="single" w:sz="4" w:space="0" w:color="auto"/>
              <w:bottom w:val="single" w:sz="4" w:space="0" w:color="auto"/>
            </w:tcBorders>
            <w:shd w:val="clear" w:color="auto" w:fill="auto"/>
          </w:tcPr>
          <w:p w:rsidR="001A54DA" w:rsidRPr="00EC15E3" w:rsidRDefault="001A54DA" w:rsidP="00272F20">
            <w:pPr>
              <w:autoSpaceDE w:val="0"/>
              <w:autoSpaceDN w:val="0"/>
              <w:adjustRightInd w:val="0"/>
              <w:jc w:val="center"/>
              <w:rPr>
                <w:sz w:val="27"/>
                <w:szCs w:val="27"/>
                <w:lang w:val="ru-RU"/>
              </w:rPr>
            </w:pPr>
          </w:p>
        </w:tc>
        <w:tc>
          <w:tcPr>
            <w:tcW w:w="850" w:type="dxa"/>
            <w:tcBorders>
              <w:top w:val="single" w:sz="4" w:space="0" w:color="auto"/>
              <w:bottom w:val="single" w:sz="4" w:space="0" w:color="auto"/>
            </w:tcBorders>
            <w:shd w:val="clear" w:color="auto" w:fill="auto"/>
          </w:tcPr>
          <w:p w:rsidR="001A54DA" w:rsidRPr="00EC15E3" w:rsidRDefault="001A54DA" w:rsidP="00272F20">
            <w:pPr>
              <w:autoSpaceDE w:val="0"/>
              <w:autoSpaceDN w:val="0"/>
              <w:adjustRightInd w:val="0"/>
              <w:jc w:val="center"/>
              <w:rPr>
                <w:sz w:val="27"/>
                <w:szCs w:val="27"/>
                <w:lang w:val="ru-RU"/>
              </w:rPr>
            </w:pPr>
          </w:p>
        </w:tc>
        <w:tc>
          <w:tcPr>
            <w:tcW w:w="851" w:type="dxa"/>
            <w:tcBorders>
              <w:top w:val="single" w:sz="4" w:space="0" w:color="auto"/>
              <w:bottom w:val="single" w:sz="4" w:space="0" w:color="auto"/>
            </w:tcBorders>
            <w:shd w:val="clear" w:color="auto" w:fill="auto"/>
          </w:tcPr>
          <w:p w:rsidR="001A54DA" w:rsidRPr="00EC15E3" w:rsidRDefault="001A54DA" w:rsidP="00272F20">
            <w:pPr>
              <w:autoSpaceDE w:val="0"/>
              <w:autoSpaceDN w:val="0"/>
              <w:adjustRightInd w:val="0"/>
              <w:jc w:val="center"/>
              <w:rPr>
                <w:sz w:val="27"/>
                <w:szCs w:val="27"/>
                <w:lang w:val="ru-RU"/>
              </w:rPr>
            </w:pPr>
          </w:p>
        </w:tc>
        <w:tc>
          <w:tcPr>
            <w:tcW w:w="850" w:type="dxa"/>
            <w:tcBorders>
              <w:top w:val="single" w:sz="4" w:space="0" w:color="auto"/>
              <w:bottom w:val="single" w:sz="4" w:space="0" w:color="auto"/>
            </w:tcBorders>
            <w:shd w:val="clear" w:color="auto" w:fill="auto"/>
          </w:tcPr>
          <w:p w:rsidR="001A54DA" w:rsidRPr="00EC15E3" w:rsidRDefault="001A54DA" w:rsidP="00272F20">
            <w:pPr>
              <w:autoSpaceDE w:val="0"/>
              <w:autoSpaceDN w:val="0"/>
              <w:adjustRightInd w:val="0"/>
              <w:jc w:val="center"/>
              <w:rPr>
                <w:sz w:val="27"/>
                <w:szCs w:val="27"/>
                <w:lang w:val="ru-RU"/>
              </w:rPr>
            </w:pPr>
          </w:p>
        </w:tc>
      </w:tr>
      <w:tr w:rsidR="001A54DA" w:rsidRPr="00566316" w:rsidTr="00272F20">
        <w:trPr>
          <w:trHeight w:val="307"/>
        </w:trPr>
        <w:tc>
          <w:tcPr>
            <w:tcW w:w="689" w:type="dxa"/>
            <w:tcBorders>
              <w:top w:val="single" w:sz="4" w:space="0" w:color="auto"/>
            </w:tcBorders>
          </w:tcPr>
          <w:p w:rsidR="001A54DA" w:rsidRPr="00EC15E3" w:rsidRDefault="001A54DA" w:rsidP="00BE0D56">
            <w:pPr>
              <w:jc w:val="center"/>
              <w:rPr>
                <w:sz w:val="27"/>
                <w:szCs w:val="27"/>
                <w:lang w:val="ru-RU"/>
              </w:rPr>
            </w:pPr>
            <w:r w:rsidRPr="00EC15E3">
              <w:rPr>
                <w:sz w:val="27"/>
                <w:szCs w:val="27"/>
                <w:lang w:val="ru-RU"/>
              </w:rPr>
              <w:t>1.1</w:t>
            </w:r>
            <w:r w:rsidR="002A5FD8" w:rsidRPr="00EC15E3">
              <w:rPr>
                <w:sz w:val="27"/>
                <w:szCs w:val="27"/>
                <w:lang w:val="ru-RU"/>
              </w:rPr>
              <w:t>7</w:t>
            </w:r>
          </w:p>
        </w:tc>
        <w:tc>
          <w:tcPr>
            <w:tcW w:w="2893" w:type="dxa"/>
            <w:tcBorders>
              <w:top w:val="single" w:sz="4" w:space="0" w:color="auto"/>
              <w:bottom w:val="single" w:sz="4" w:space="0" w:color="auto"/>
            </w:tcBorders>
            <w:shd w:val="clear" w:color="auto" w:fill="auto"/>
          </w:tcPr>
          <w:p w:rsidR="001A54DA" w:rsidRPr="00EC15E3" w:rsidRDefault="001A54DA" w:rsidP="00EA1639">
            <w:pPr>
              <w:autoSpaceDE w:val="0"/>
              <w:autoSpaceDN w:val="0"/>
              <w:adjustRightInd w:val="0"/>
              <w:ind w:right="-71"/>
              <w:rPr>
                <w:bCs/>
                <w:sz w:val="27"/>
                <w:szCs w:val="27"/>
                <w:lang w:val="ru-RU"/>
              </w:rPr>
            </w:pPr>
            <w:r w:rsidRPr="00EC15E3">
              <w:rPr>
                <w:sz w:val="27"/>
                <w:szCs w:val="27"/>
                <w:lang w:val="ru-RU"/>
              </w:rPr>
              <w:t xml:space="preserve">Мероприятие «Обеспечение безопасных условий при организации образовательного пространства в </w:t>
            </w:r>
            <w:r w:rsidRPr="00EC15E3">
              <w:rPr>
                <w:bCs/>
                <w:sz w:val="27"/>
                <w:szCs w:val="27"/>
                <w:lang w:val="ru-RU"/>
              </w:rPr>
              <w:t>государственных организациях дополнительного профессионального образования»</w:t>
            </w:r>
          </w:p>
        </w:tc>
        <w:tc>
          <w:tcPr>
            <w:tcW w:w="3932" w:type="dxa"/>
            <w:tcBorders>
              <w:top w:val="single" w:sz="4" w:space="0" w:color="auto"/>
              <w:bottom w:val="single" w:sz="4" w:space="0" w:color="auto"/>
            </w:tcBorders>
            <w:shd w:val="clear" w:color="auto" w:fill="auto"/>
          </w:tcPr>
          <w:p w:rsidR="001A54DA" w:rsidRPr="00EC15E3" w:rsidRDefault="001A54DA" w:rsidP="00272F20">
            <w:pPr>
              <w:autoSpaceDE w:val="0"/>
              <w:autoSpaceDN w:val="0"/>
              <w:adjustRightInd w:val="0"/>
              <w:rPr>
                <w:bCs/>
                <w:spacing w:val="-20"/>
                <w:sz w:val="27"/>
                <w:szCs w:val="27"/>
                <w:lang w:val="ru-RU"/>
              </w:rPr>
            </w:pPr>
          </w:p>
        </w:tc>
        <w:tc>
          <w:tcPr>
            <w:tcW w:w="1275" w:type="dxa"/>
            <w:tcBorders>
              <w:top w:val="single" w:sz="4" w:space="0" w:color="auto"/>
              <w:bottom w:val="single" w:sz="4" w:space="0" w:color="auto"/>
            </w:tcBorders>
            <w:shd w:val="clear" w:color="auto" w:fill="auto"/>
          </w:tcPr>
          <w:p w:rsidR="001A54DA" w:rsidRPr="00EC15E3" w:rsidRDefault="001A54DA" w:rsidP="00272F20">
            <w:pPr>
              <w:ind w:left="-108" w:right="-108"/>
              <w:jc w:val="center"/>
              <w:outlineLvl w:val="0"/>
              <w:rPr>
                <w:sz w:val="27"/>
                <w:szCs w:val="27"/>
                <w:lang w:val="ru-RU"/>
              </w:rPr>
            </w:pPr>
          </w:p>
        </w:tc>
        <w:tc>
          <w:tcPr>
            <w:tcW w:w="993" w:type="dxa"/>
            <w:tcBorders>
              <w:top w:val="single" w:sz="4" w:space="0" w:color="auto"/>
              <w:bottom w:val="single" w:sz="4" w:space="0" w:color="auto"/>
            </w:tcBorders>
          </w:tcPr>
          <w:p w:rsidR="001A54DA" w:rsidRPr="00EC15E3" w:rsidRDefault="001A54DA" w:rsidP="00272F20">
            <w:pPr>
              <w:autoSpaceDE w:val="0"/>
              <w:autoSpaceDN w:val="0"/>
              <w:adjustRightInd w:val="0"/>
              <w:jc w:val="center"/>
              <w:rPr>
                <w:sz w:val="27"/>
                <w:szCs w:val="27"/>
                <w:lang w:val="ru-RU"/>
              </w:rPr>
            </w:pPr>
          </w:p>
        </w:tc>
        <w:tc>
          <w:tcPr>
            <w:tcW w:w="992" w:type="dxa"/>
            <w:tcBorders>
              <w:top w:val="single" w:sz="4" w:space="0" w:color="auto"/>
              <w:bottom w:val="single" w:sz="4" w:space="0" w:color="auto"/>
            </w:tcBorders>
            <w:shd w:val="clear" w:color="auto" w:fill="auto"/>
          </w:tcPr>
          <w:p w:rsidR="001A54DA" w:rsidRPr="00EC15E3" w:rsidRDefault="001A54DA" w:rsidP="00272F20">
            <w:pPr>
              <w:autoSpaceDE w:val="0"/>
              <w:autoSpaceDN w:val="0"/>
              <w:adjustRightInd w:val="0"/>
              <w:jc w:val="center"/>
              <w:rPr>
                <w:sz w:val="27"/>
                <w:szCs w:val="27"/>
                <w:lang w:val="ru-RU"/>
              </w:rPr>
            </w:pPr>
          </w:p>
        </w:tc>
        <w:tc>
          <w:tcPr>
            <w:tcW w:w="992" w:type="dxa"/>
            <w:tcBorders>
              <w:top w:val="single" w:sz="4" w:space="0" w:color="auto"/>
              <w:bottom w:val="single" w:sz="4" w:space="0" w:color="auto"/>
            </w:tcBorders>
            <w:shd w:val="clear" w:color="auto" w:fill="auto"/>
          </w:tcPr>
          <w:p w:rsidR="001A54DA" w:rsidRPr="00EC15E3" w:rsidRDefault="001A54DA" w:rsidP="00272F20">
            <w:pPr>
              <w:autoSpaceDE w:val="0"/>
              <w:autoSpaceDN w:val="0"/>
              <w:adjustRightInd w:val="0"/>
              <w:jc w:val="center"/>
              <w:rPr>
                <w:sz w:val="27"/>
                <w:szCs w:val="27"/>
                <w:lang w:val="ru-RU"/>
              </w:rPr>
            </w:pPr>
          </w:p>
        </w:tc>
        <w:tc>
          <w:tcPr>
            <w:tcW w:w="851" w:type="dxa"/>
            <w:tcBorders>
              <w:top w:val="single" w:sz="4" w:space="0" w:color="auto"/>
              <w:bottom w:val="single" w:sz="4" w:space="0" w:color="auto"/>
            </w:tcBorders>
            <w:shd w:val="clear" w:color="auto" w:fill="auto"/>
          </w:tcPr>
          <w:p w:rsidR="001A54DA" w:rsidRPr="00EC15E3" w:rsidRDefault="001A54DA" w:rsidP="00272F20">
            <w:pPr>
              <w:autoSpaceDE w:val="0"/>
              <w:autoSpaceDN w:val="0"/>
              <w:adjustRightInd w:val="0"/>
              <w:jc w:val="center"/>
              <w:rPr>
                <w:sz w:val="27"/>
                <w:szCs w:val="27"/>
                <w:lang w:val="ru-RU"/>
              </w:rPr>
            </w:pPr>
          </w:p>
        </w:tc>
        <w:tc>
          <w:tcPr>
            <w:tcW w:w="850" w:type="dxa"/>
            <w:tcBorders>
              <w:top w:val="single" w:sz="4" w:space="0" w:color="auto"/>
              <w:bottom w:val="single" w:sz="4" w:space="0" w:color="auto"/>
            </w:tcBorders>
            <w:shd w:val="clear" w:color="auto" w:fill="auto"/>
          </w:tcPr>
          <w:p w:rsidR="001A54DA" w:rsidRPr="00EC15E3" w:rsidRDefault="001A54DA" w:rsidP="00272F20">
            <w:pPr>
              <w:autoSpaceDE w:val="0"/>
              <w:autoSpaceDN w:val="0"/>
              <w:adjustRightInd w:val="0"/>
              <w:jc w:val="center"/>
              <w:rPr>
                <w:sz w:val="27"/>
                <w:szCs w:val="27"/>
                <w:lang w:val="ru-RU"/>
              </w:rPr>
            </w:pPr>
          </w:p>
        </w:tc>
        <w:tc>
          <w:tcPr>
            <w:tcW w:w="851" w:type="dxa"/>
            <w:tcBorders>
              <w:top w:val="single" w:sz="4" w:space="0" w:color="auto"/>
              <w:bottom w:val="single" w:sz="4" w:space="0" w:color="auto"/>
            </w:tcBorders>
            <w:shd w:val="clear" w:color="auto" w:fill="auto"/>
          </w:tcPr>
          <w:p w:rsidR="001A54DA" w:rsidRPr="00EC15E3" w:rsidRDefault="001A54DA" w:rsidP="00272F20">
            <w:pPr>
              <w:autoSpaceDE w:val="0"/>
              <w:autoSpaceDN w:val="0"/>
              <w:adjustRightInd w:val="0"/>
              <w:jc w:val="center"/>
              <w:rPr>
                <w:sz w:val="27"/>
                <w:szCs w:val="27"/>
                <w:lang w:val="ru-RU"/>
              </w:rPr>
            </w:pPr>
          </w:p>
        </w:tc>
        <w:tc>
          <w:tcPr>
            <w:tcW w:w="850" w:type="dxa"/>
            <w:tcBorders>
              <w:top w:val="single" w:sz="4" w:space="0" w:color="auto"/>
              <w:bottom w:val="single" w:sz="4" w:space="0" w:color="auto"/>
            </w:tcBorders>
            <w:shd w:val="clear" w:color="auto" w:fill="auto"/>
          </w:tcPr>
          <w:p w:rsidR="001A54DA" w:rsidRPr="00EC15E3" w:rsidRDefault="001A54DA" w:rsidP="00272F20">
            <w:pPr>
              <w:autoSpaceDE w:val="0"/>
              <w:autoSpaceDN w:val="0"/>
              <w:adjustRightInd w:val="0"/>
              <w:jc w:val="center"/>
              <w:rPr>
                <w:sz w:val="27"/>
                <w:szCs w:val="27"/>
                <w:lang w:val="ru-RU"/>
              </w:rPr>
            </w:pPr>
          </w:p>
        </w:tc>
      </w:tr>
      <w:tr w:rsidR="001A54DA" w:rsidRPr="00566316" w:rsidTr="00272F20">
        <w:trPr>
          <w:trHeight w:val="307"/>
        </w:trPr>
        <w:tc>
          <w:tcPr>
            <w:tcW w:w="689" w:type="dxa"/>
            <w:tcBorders>
              <w:bottom w:val="single" w:sz="4" w:space="0" w:color="auto"/>
            </w:tcBorders>
          </w:tcPr>
          <w:p w:rsidR="001A54DA" w:rsidRPr="00EC15E3" w:rsidRDefault="001A54DA" w:rsidP="00BE0D56">
            <w:pPr>
              <w:jc w:val="center"/>
              <w:rPr>
                <w:sz w:val="27"/>
                <w:szCs w:val="27"/>
                <w:lang w:val="ru-RU"/>
              </w:rPr>
            </w:pPr>
            <w:r w:rsidRPr="00EC15E3">
              <w:rPr>
                <w:sz w:val="27"/>
                <w:szCs w:val="27"/>
                <w:lang w:val="ru-RU"/>
              </w:rPr>
              <w:t>1.1</w:t>
            </w:r>
            <w:r w:rsidR="002A5FD8" w:rsidRPr="00EC15E3">
              <w:rPr>
                <w:sz w:val="27"/>
                <w:szCs w:val="27"/>
                <w:lang w:val="ru-RU"/>
              </w:rPr>
              <w:t>8</w:t>
            </w:r>
          </w:p>
        </w:tc>
        <w:tc>
          <w:tcPr>
            <w:tcW w:w="2893" w:type="dxa"/>
            <w:tcBorders>
              <w:bottom w:val="single" w:sz="4" w:space="0" w:color="auto"/>
            </w:tcBorders>
            <w:shd w:val="clear" w:color="auto" w:fill="auto"/>
          </w:tcPr>
          <w:p w:rsidR="001A54DA" w:rsidRPr="00EC15E3" w:rsidRDefault="001A54DA" w:rsidP="00272F20">
            <w:pPr>
              <w:autoSpaceDE w:val="0"/>
              <w:autoSpaceDN w:val="0"/>
              <w:adjustRightInd w:val="0"/>
              <w:rPr>
                <w:bCs/>
                <w:sz w:val="27"/>
                <w:szCs w:val="27"/>
                <w:lang w:val="ru-RU"/>
              </w:rPr>
            </w:pPr>
            <w:r w:rsidRPr="00EC15E3">
              <w:rPr>
                <w:sz w:val="27"/>
                <w:szCs w:val="27"/>
                <w:lang w:val="ru-RU"/>
              </w:rPr>
              <w:t>Мероприятие</w:t>
            </w:r>
            <w:r w:rsidRPr="00EC15E3">
              <w:rPr>
                <w:bCs/>
                <w:sz w:val="27"/>
                <w:szCs w:val="27"/>
                <w:lang w:val="ru-RU"/>
              </w:rPr>
              <w:t xml:space="preserve"> «Обеспечение деятельности прочих государственных организаций, оказывающих услуги в сфере </w:t>
            </w:r>
            <w:r w:rsidR="00E75C9E" w:rsidRPr="00EC15E3">
              <w:rPr>
                <w:bCs/>
                <w:sz w:val="27"/>
                <w:szCs w:val="27"/>
                <w:lang w:val="ru-RU"/>
              </w:rPr>
              <w:t>образования»</w:t>
            </w:r>
          </w:p>
        </w:tc>
        <w:tc>
          <w:tcPr>
            <w:tcW w:w="3932" w:type="dxa"/>
            <w:tcBorders>
              <w:bottom w:val="single" w:sz="4" w:space="0" w:color="auto"/>
            </w:tcBorders>
            <w:shd w:val="clear" w:color="auto" w:fill="auto"/>
          </w:tcPr>
          <w:p w:rsidR="001A54DA" w:rsidRPr="00EC15E3" w:rsidRDefault="001A54DA" w:rsidP="00272F20">
            <w:pPr>
              <w:autoSpaceDE w:val="0"/>
              <w:autoSpaceDN w:val="0"/>
              <w:adjustRightInd w:val="0"/>
              <w:rPr>
                <w:bCs/>
                <w:spacing w:val="-20"/>
                <w:sz w:val="27"/>
                <w:szCs w:val="27"/>
                <w:lang w:val="ru-RU"/>
              </w:rPr>
            </w:pPr>
          </w:p>
        </w:tc>
        <w:tc>
          <w:tcPr>
            <w:tcW w:w="1275" w:type="dxa"/>
            <w:tcBorders>
              <w:bottom w:val="single" w:sz="4" w:space="0" w:color="auto"/>
            </w:tcBorders>
            <w:shd w:val="clear" w:color="auto" w:fill="auto"/>
          </w:tcPr>
          <w:p w:rsidR="001A54DA" w:rsidRPr="00EC15E3" w:rsidRDefault="001A54DA" w:rsidP="00272F20">
            <w:pPr>
              <w:ind w:left="-108" w:right="-108"/>
              <w:jc w:val="center"/>
              <w:outlineLvl w:val="0"/>
              <w:rPr>
                <w:sz w:val="27"/>
                <w:szCs w:val="27"/>
                <w:lang w:val="ru-RU"/>
              </w:rPr>
            </w:pPr>
          </w:p>
        </w:tc>
        <w:tc>
          <w:tcPr>
            <w:tcW w:w="993" w:type="dxa"/>
            <w:tcBorders>
              <w:bottom w:val="single" w:sz="4" w:space="0" w:color="auto"/>
            </w:tcBorders>
          </w:tcPr>
          <w:p w:rsidR="001A54DA" w:rsidRPr="00EC15E3" w:rsidRDefault="001A54DA" w:rsidP="00272F20">
            <w:pPr>
              <w:autoSpaceDE w:val="0"/>
              <w:autoSpaceDN w:val="0"/>
              <w:adjustRightInd w:val="0"/>
              <w:jc w:val="center"/>
              <w:rPr>
                <w:sz w:val="27"/>
                <w:szCs w:val="27"/>
                <w:lang w:val="ru-RU"/>
              </w:rPr>
            </w:pPr>
          </w:p>
        </w:tc>
        <w:tc>
          <w:tcPr>
            <w:tcW w:w="992" w:type="dxa"/>
            <w:tcBorders>
              <w:bottom w:val="single" w:sz="4" w:space="0" w:color="auto"/>
            </w:tcBorders>
            <w:shd w:val="clear" w:color="auto" w:fill="auto"/>
          </w:tcPr>
          <w:p w:rsidR="001A54DA" w:rsidRPr="00EC15E3" w:rsidRDefault="001A54DA" w:rsidP="00272F20">
            <w:pPr>
              <w:autoSpaceDE w:val="0"/>
              <w:autoSpaceDN w:val="0"/>
              <w:adjustRightInd w:val="0"/>
              <w:jc w:val="center"/>
              <w:rPr>
                <w:sz w:val="27"/>
                <w:szCs w:val="27"/>
                <w:lang w:val="ru-RU"/>
              </w:rPr>
            </w:pPr>
          </w:p>
        </w:tc>
        <w:tc>
          <w:tcPr>
            <w:tcW w:w="992" w:type="dxa"/>
            <w:tcBorders>
              <w:bottom w:val="single" w:sz="4" w:space="0" w:color="auto"/>
            </w:tcBorders>
            <w:shd w:val="clear" w:color="auto" w:fill="auto"/>
          </w:tcPr>
          <w:p w:rsidR="001A54DA" w:rsidRPr="00EC15E3" w:rsidRDefault="001A54DA" w:rsidP="00272F20">
            <w:pPr>
              <w:autoSpaceDE w:val="0"/>
              <w:autoSpaceDN w:val="0"/>
              <w:adjustRightInd w:val="0"/>
              <w:jc w:val="center"/>
              <w:rPr>
                <w:sz w:val="27"/>
                <w:szCs w:val="27"/>
                <w:lang w:val="ru-RU"/>
              </w:rPr>
            </w:pPr>
          </w:p>
        </w:tc>
        <w:tc>
          <w:tcPr>
            <w:tcW w:w="851" w:type="dxa"/>
            <w:tcBorders>
              <w:bottom w:val="single" w:sz="4" w:space="0" w:color="auto"/>
            </w:tcBorders>
            <w:shd w:val="clear" w:color="auto" w:fill="auto"/>
          </w:tcPr>
          <w:p w:rsidR="001A54DA" w:rsidRPr="00EC15E3" w:rsidRDefault="001A54DA" w:rsidP="00272F20">
            <w:pPr>
              <w:autoSpaceDE w:val="0"/>
              <w:autoSpaceDN w:val="0"/>
              <w:adjustRightInd w:val="0"/>
              <w:jc w:val="center"/>
              <w:rPr>
                <w:sz w:val="27"/>
                <w:szCs w:val="27"/>
                <w:lang w:val="ru-RU"/>
              </w:rPr>
            </w:pPr>
          </w:p>
        </w:tc>
        <w:tc>
          <w:tcPr>
            <w:tcW w:w="850" w:type="dxa"/>
            <w:tcBorders>
              <w:bottom w:val="single" w:sz="4" w:space="0" w:color="auto"/>
            </w:tcBorders>
            <w:shd w:val="clear" w:color="auto" w:fill="auto"/>
          </w:tcPr>
          <w:p w:rsidR="001A54DA" w:rsidRPr="00EC15E3" w:rsidRDefault="001A54DA" w:rsidP="00272F20">
            <w:pPr>
              <w:autoSpaceDE w:val="0"/>
              <w:autoSpaceDN w:val="0"/>
              <w:adjustRightInd w:val="0"/>
              <w:jc w:val="center"/>
              <w:rPr>
                <w:sz w:val="27"/>
                <w:szCs w:val="27"/>
                <w:lang w:val="ru-RU"/>
              </w:rPr>
            </w:pPr>
          </w:p>
        </w:tc>
        <w:tc>
          <w:tcPr>
            <w:tcW w:w="851" w:type="dxa"/>
            <w:tcBorders>
              <w:bottom w:val="single" w:sz="4" w:space="0" w:color="auto"/>
            </w:tcBorders>
            <w:shd w:val="clear" w:color="auto" w:fill="auto"/>
          </w:tcPr>
          <w:p w:rsidR="001A54DA" w:rsidRPr="00EC15E3" w:rsidRDefault="001A54DA" w:rsidP="00272F20">
            <w:pPr>
              <w:autoSpaceDE w:val="0"/>
              <w:autoSpaceDN w:val="0"/>
              <w:adjustRightInd w:val="0"/>
              <w:jc w:val="center"/>
              <w:rPr>
                <w:sz w:val="27"/>
                <w:szCs w:val="27"/>
                <w:lang w:val="ru-RU"/>
              </w:rPr>
            </w:pPr>
          </w:p>
        </w:tc>
        <w:tc>
          <w:tcPr>
            <w:tcW w:w="850" w:type="dxa"/>
            <w:tcBorders>
              <w:bottom w:val="single" w:sz="4" w:space="0" w:color="auto"/>
            </w:tcBorders>
            <w:shd w:val="clear" w:color="auto" w:fill="auto"/>
          </w:tcPr>
          <w:p w:rsidR="001A54DA" w:rsidRPr="00EC15E3" w:rsidRDefault="001A54DA" w:rsidP="00272F20">
            <w:pPr>
              <w:autoSpaceDE w:val="0"/>
              <w:autoSpaceDN w:val="0"/>
              <w:adjustRightInd w:val="0"/>
              <w:jc w:val="center"/>
              <w:rPr>
                <w:sz w:val="27"/>
                <w:szCs w:val="27"/>
                <w:lang w:val="ru-RU"/>
              </w:rPr>
            </w:pPr>
          </w:p>
        </w:tc>
      </w:tr>
      <w:tr w:rsidR="001A54DA" w:rsidRPr="00566316" w:rsidTr="00272F20">
        <w:trPr>
          <w:trHeight w:val="307"/>
        </w:trPr>
        <w:tc>
          <w:tcPr>
            <w:tcW w:w="689" w:type="dxa"/>
            <w:tcBorders>
              <w:top w:val="single" w:sz="4" w:space="0" w:color="auto"/>
              <w:bottom w:val="single" w:sz="4" w:space="0" w:color="auto"/>
            </w:tcBorders>
          </w:tcPr>
          <w:p w:rsidR="001A54DA" w:rsidRPr="00EC15E3" w:rsidRDefault="001A54DA" w:rsidP="00BE0D56">
            <w:pPr>
              <w:jc w:val="center"/>
              <w:rPr>
                <w:sz w:val="27"/>
                <w:szCs w:val="27"/>
                <w:lang w:val="ru-RU"/>
              </w:rPr>
            </w:pPr>
            <w:r w:rsidRPr="00EC15E3">
              <w:rPr>
                <w:sz w:val="27"/>
                <w:szCs w:val="27"/>
                <w:lang w:val="ru-RU"/>
              </w:rPr>
              <w:t>1.</w:t>
            </w:r>
            <w:r w:rsidR="002A5FD8" w:rsidRPr="00EC15E3">
              <w:rPr>
                <w:sz w:val="27"/>
                <w:szCs w:val="27"/>
                <w:lang w:val="ru-RU"/>
              </w:rPr>
              <w:t>19</w:t>
            </w:r>
          </w:p>
        </w:tc>
        <w:tc>
          <w:tcPr>
            <w:tcW w:w="2893" w:type="dxa"/>
            <w:tcBorders>
              <w:top w:val="single" w:sz="4" w:space="0" w:color="auto"/>
              <w:bottom w:val="single" w:sz="4" w:space="0" w:color="auto"/>
            </w:tcBorders>
            <w:shd w:val="clear" w:color="auto" w:fill="auto"/>
          </w:tcPr>
          <w:p w:rsidR="001A54DA" w:rsidRPr="00EC15E3" w:rsidRDefault="001A54DA" w:rsidP="00272F20">
            <w:pPr>
              <w:autoSpaceDE w:val="0"/>
              <w:autoSpaceDN w:val="0"/>
              <w:adjustRightInd w:val="0"/>
              <w:rPr>
                <w:bCs/>
                <w:sz w:val="27"/>
                <w:szCs w:val="27"/>
                <w:lang w:val="ru-RU"/>
              </w:rPr>
            </w:pPr>
            <w:r w:rsidRPr="00EC15E3">
              <w:rPr>
                <w:sz w:val="27"/>
                <w:szCs w:val="27"/>
                <w:lang w:val="ru-RU"/>
              </w:rPr>
              <w:t xml:space="preserve">Мероприятие «Обеспечение безопасных условий при организации образовательного пространства в </w:t>
            </w:r>
            <w:r w:rsidRPr="00EC15E3">
              <w:rPr>
                <w:bCs/>
                <w:sz w:val="27"/>
                <w:szCs w:val="27"/>
                <w:lang w:val="ru-RU"/>
              </w:rPr>
              <w:t>прочих государственных организациях, оказывающих услуги в сфере образования»</w:t>
            </w:r>
          </w:p>
        </w:tc>
        <w:tc>
          <w:tcPr>
            <w:tcW w:w="3932" w:type="dxa"/>
            <w:tcBorders>
              <w:top w:val="single" w:sz="4" w:space="0" w:color="auto"/>
              <w:bottom w:val="single" w:sz="4" w:space="0" w:color="auto"/>
            </w:tcBorders>
            <w:shd w:val="clear" w:color="auto" w:fill="auto"/>
          </w:tcPr>
          <w:p w:rsidR="001A54DA" w:rsidRPr="00EC15E3" w:rsidRDefault="001A54DA" w:rsidP="00272F20">
            <w:pPr>
              <w:outlineLvl w:val="0"/>
              <w:rPr>
                <w:bCs/>
                <w:spacing w:val="-20"/>
                <w:sz w:val="27"/>
                <w:szCs w:val="27"/>
                <w:lang w:val="ru-RU"/>
              </w:rPr>
            </w:pPr>
          </w:p>
        </w:tc>
        <w:tc>
          <w:tcPr>
            <w:tcW w:w="1275" w:type="dxa"/>
            <w:tcBorders>
              <w:top w:val="single" w:sz="4" w:space="0" w:color="auto"/>
              <w:bottom w:val="single" w:sz="4" w:space="0" w:color="auto"/>
            </w:tcBorders>
            <w:shd w:val="clear" w:color="auto" w:fill="auto"/>
          </w:tcPr>
          <w:p w:rsidR="001A54DA" w:rsidRPr="00EC15E3" w:rsidRDefault="001A54DA" w:rsidP="00272F20">
            <w:pPr>
              <w:ind w:left="-108" w:right="-108"/>
              <w:jc w:val="center"/>
              <w:outlineLvl w:val="0"/>
              <w:rPr>
                <w:sz w:val="27"/>
                <w:szCs w:val="27"/>
                <w:lang w:val="ru-RU"/>
              </w:rPr>
            </w:pPr>
          </w:p>
        </w:tc>
        <w:tc>
          <w:tcPr>
            <w:tcW w:w="993" w:type="dxa"/>
            <w:tcBorders>
              <w:top w:val="single" w:sz="4" w:space="0" w:color="auto"/>
              <w:bottom w:val="single" w:sz="4" w:space="0" w:color="auto"/>
            </w:tcBorders>
          </w:tcPr>
          <w:p w:rsidR="001A54DA" w:rsidRPr="00EC15E3" w:rsidRDefault="001A54DA" w:rsidP="00272F20">
            <w:pPr>
              <w:autoSpaceDE w:val="0"/>
              <w:autoSpaceDN w:val="0"/>
              <w:adjustRightInd w:val="0"/>
              <w:jc w:val="center"/>
              <w:rPr>
                <w:sz w:val="27"/>
                <w:szCs w:val="27"/>
                <w:lang w:val="ru-RU"/>
              </w:rPr>
            </w:pPr>
          </w:p>
        </w:tc>
        <w:tc>
          <w:tcPr>
            <w:tcW w:w="992" w:type="dxa"/>
            <w:tcBorders>
              <w:top w:val="single" w:sz="4" w:space="0" w:color="auto"/>
              <w:bottom w:val="single" w:sz="4" w:space="0" w:color="auto"/>
            </w:tcBorders>
            <w:shd w:val="clear" w:color="auto" w:fill="auto"/>
          </w:tcPr>
          <w:p w:rsidR="001A54DA" w:rsidRPr="00EC15E3" w:rsidRDefault="001A54DA" w:rsidP="00272F20">
            <w:pPr>
              <w:autoSpaceDE w:val="0"/>
              <w:autoSpaceDN w:val="0"/>
              <w:adjustRightInd w:val="0"/>
              <w:jc w:val="center"/>
              <w:rPr>
                <w:sz w:val="27"/>
                <w:szCs w:val="27"/>
                <w:lang w:val="ru-RU"/>
              </w:rPr>
            </w:pPr>
          </w:p>
        </w:tc>
        <w:tc>
          <w:tcPr>
            <w:tcW w:w="992" w:type="dxa"/>
            <w:tcBorders>
              <w:top w:val="single" w:sz="4" w:space="0" w:color="auto"/>
              <w:bottom w:val="single" w:sz="4" w:space="0" w:color="auto"/>
            </w:tcBorders>
            <w:shd w:val="clear" w:color="auto" w:fill="auto"/>
          </w:tcPr>
          <w:p w:rsidR="001A54DA" w:rsidRPr="00EC15E3" w:rsidRDefault="001A54DA" w:rsidP="00272F20">
            <w:pPr>
              <w:autoSpaceDE w:val="0"/>
              <w:autoSpaceDN w:val="0"/>
              <w:adjustRightInd w:val="0"/>
              <w:jc w:val="center"/>
              <w:rPr>
                <w:sz w:val="27"/>
                <w:szCs w:val="27"/>
                <w:lang w:val="ru-RU"/>
              </w:rPr>
            </w:pPr>
          </w:p>
        </w:tc>
        <w:tc>
          <w:tcPr>
            <w:tcW w:w="851" w:type="dxa"/>
            <w:tcBorders>
              <w:top w:val="single" w:sz="4" w:space="0" w:color="auto"/>
              <w:bottom w:val="single" w:sz="4" w:space="0" w:color="auto"/>
            </w:tcBorders>
            <w:shd w:val="clear" w:color="auto" w:fill="auto"/>
          </w:tcPr>
          <w:p w:rsidR="001A54DA" w:rsidRPr="00EC15E3" w:rsidRDefault="001A54DA" w:rsidP="00272F20">
            <w:pPr>
              <w:autoSpaceDE w:val="0"/>
              <w:autoSpaceDN w:val="0"/>
              <w:adjustRightInd w:val="0"/>
              <w:jc w:val="center"/>
              <w:rPr>
                <w:sz w:val="27"/>
                <w:szCs w:val="27"/>
                <w:lang w:val="ru-RU"/>
              </w:rPr>
            </w:pPr>
          </w:p>
        </w:tc>
        <w:tc>
          <w:tcPr>
            <w:tcW w:w="850" w:type="dxa"/>
            <w:tcBorders>
              <w:top w:val="single" w:sz="4" w:space="0" w:color="auto"/>
              <w:bottom w:val="single" w:sz="4" w:space="0" w:color="auto"/>
            </w:tcBorders>
            <w:shd w:val="clear" w:color="auto" w:fill="auto"/>
          </w:tcPr>
          <w:p w:rsidR="001A54DA" w:rsidRPr="00EC15E3" w:rsidRDefault="001A54DA" w:rsidP="00272F20">
            <w:pPr>
              <w:autoSpaceDE w:val="0"/>
              <w:autoSpaceDN w:val="0"/>
              <w:adjustRightInd w:val="0"/>
              <w:jc w:val="center"/>
              <w:rPr>
                <w:sz w:val="27"/>
                <w:szCs w:val="27"/>
                <w:lang w:val="ru-RU"/>
              </w:rPr>
            </w:pPr>
          </w:p>
        </w:tc>
        <w:tc>
          <w:tcPr>
            <w:tcW w:w="851" w:type="dxa"/>
            <w:tcBorders>
              <w:top w:val="single" w:sz="4" w:space="0" w:color="auto"/>
              <w:bottom w:val="single" w:sz="4" w:space="0" w:color="auto"/>
            </w:tcBorders>
            <w:shd w:val="clear" w:color="auto" w:fill="auto"/>
          </w:tcPr>
          <w:p w:rsidR="001A54DA" w:rsidRPr="00EC15E3" w:rsidRDefault="001A54DA" w:rsidP="00272F20">
            <w:pPr>
              <w:autoSpaceDE w:val="0"/>
              <w:autoSpaceDN w:val="0"/>
              <w:adjustRightInd w:val="0"/>
              <w:jc w:val="center"/>
              <w:rPr>
                <w:sz w:val="27"/>
                <w:szCs w:val="27"/>
                <w:lang w:val="ru-RU"/>
              </w:rPr>
            </w:pPr>
          </w:p>
        </w:tc>
        <w:tc>
          <w:tcPr>
            <w:tcW w:w="850" w:type="dxa"/>
            <w:tcBorders>
              <w:top w:val="single" w:sz="4" w:space="0" w:color="auto"/>
              <w:bottom w:val="single" w:sz="4" w:space="0" w:color="auto"/>
            </w:tcBorders>
            <w:shd w:val="clear" w:color="auto" w:fill="auto"/>
          </w:tcPr>
          <w:p w:rsidR="001A54DA" w:rsidRPr="00EC15E3" w:rsidRDefault="001A54DA" w:rsidP="00272F20">
            <w:pPr>
              <w:autoSpaceDE w:val="0"/>
              <w:autoSpaceDN w:val="0"/>
              <w:adjustRightInd w:val="0"/>
              <w:jc w:val="center"/>
              <w:rPr>
                <w:sz w:val="27"/>
                <w:szCs w:val="27"/>
                <w:lang w:val="ru-RU"/>
              </w:rPr>
            </w:pPr>
          </w:p>
        </w:tc>
      </w:tr>
      <w:tr w:rsidR="001A54DA" w:rsidRPr="00EC15E3" w:rsidTr="00272F20">
        <w:trPr>
          <w:trHeight w:val="307"/>
        </w:trPr>
        <w:tc>
          <w:tcPr>
            <w:tcW w:w="689" w:type="dxa"/>
            <w:tcBorders>
              <w:top w:val="single" w:sz="4" w:space="0" w:color="auto"/>
            </w:tcBorders>
          </w:tcPr>
          <w:p w:rsidR="001A54DA" w:rsidRPr="00EC15E3" w:rsidRDefault="001A54DA" w:rsidP="00BE0D56">
            <w:pPr>
              <w:jc w:val="center"/>
              <w:rPr>
                <w:sz w:val="27"/>
                <w:szCs w:val="27"/>
                <w:lang w:val="ru-RU"/>
              </w:rPr>
            </w:pPr>
            <w:r w:rsidRPr="00EC15E3">
              <w:rPr>
                <w:sz w:val="27"/>
                <w:szCs w:val="27"/>
                <w:lang w:val="ru-RU"/>
              </w:rPr>
              <w:t>1.2</w:t>
            </w:r>
            <w:r w:rsidR="002A5FD8" w:rsidRPr="00EC15E3">
              <w:rPr>
                <w:sz w:val="27"/>
                <w:szCs w:val="27"/>
                <w:lang w:val="ru-RU"/>
              </w:rPr>
              <w:t>0</w:t>
            </w:r>
          </w:p>
        </w:tc>
        <w:tc>
          <w:tcPr>
            <w:tcW w:w="2893" w:type="dxa"/>
            <w:tcBorders>
              <w:top w:val="single" w:sz="4" w:space="0" w:color="auto"/>
            </w:tcBorders>
            <w:shd w:val="clear" w:color="auto" w:fill="auto"/>
          </w:tcPr>
          <w:p w:rsidR="001A54DA" w:rsidRPr="00EC15E3" w:rsidRDefault="001A54DA" w:rsidP="00272F20">
            <w:pPr>
              <w:autoSpaceDE w:val="0"/>
              <w:autoSpaceDN w:val="0"/>
              <w:adjustRightInd w:val="0"/>
              <w:rPr>
                <w:bCs/>
                <w:sz w:val="27"/>
                <w:szCs w:val="27"/>
                <w:lang w:val="ru-RU"/>
              </w:rPr>
            </w:pPr>
            <w:r w:rsidRPr="00EC15E3">
              <w:rPr>
                <w:bCs/>
                <w:sz w:val="27"/>
                <w:szCs w:val="27"/>
                <w:lang w:val="ru-RU"/>
              </w:rPr>
              <w:t>Мероприятие «Субсидии некоммерческим организациям, не являющимся государственными учреждениями»</w:t>
            </w:r>
          </w:p>
          <w:p w:rsidR="001A54DA" w:rsidRPr="00EC15E3" w:rsidRDefault="001A54DA" w:rsidP="00272F20">
            <w:pPr>
              <w:autoSpaceDE w:val="0"/>
              <w:autoSpaceDN w:val="0"/>
              <w:adjustRightInd w:val="0"/>
              <w:rPr>
                <w:bCs/>
                <w:sz w:val="27"/>
                <w:szCs w:val="27"/>
                <w:lang w:val="ru-RU"/>
              </w:rPr>
            </w:pPr>
          </w:p>
        </w:tc>
        <w:tc>
          <w:tcPr>
            <w:tcW w:w="3932" w:type="dxa"/>
            <w:tcBorders>
              <w:top w:val="single" w:sz="4" w:space="0" w:color="auto"/>
            </w:tcBorders>
            <w:shd w:val="clear" w:color="auto" w:fill="auto"/>
          </w:tcPr>
          <w:p w:rsidR="001A54DA" w:rsidRPr="00EC15E3" w:rsidRDefault="001A54DA" w:rsidP="00272F20">
            <w:pPr>
              <w:outlineLvl w:val="0"/>
              <w:rPr>
                <w:sz w:val="27"/>
                <w:szCs w:val="27"/>
                <w:lang w:val="ru-RU"/>
              </w:rPr>
            </w:pPr>
            <w:r w:rsidRPr="00EC15E3">
              <w:rPr>
                <w:sz w:val="27"/>
                <w:szCs w:val="27"/>
                <w:lang w:val="ru-RU"/>
              </w:rPr>
              <w:t>Удельный вес численности воспитанников негосударственных дошкольных образовательных организаций в общей численности воспитанников дошкольных образовательных организаций</w:t>
            </w:r>
          </w:p>
        </w:tc>
        <w:tc>
          <w:tcPr>
            <w:tcW w:w="1275" w:type="dxa"/>
            <w:tcBorders>
              <w:top w:val="single" w:sz="4" w:space="0" w:color="auto"/>
            </w:tcBorders>
            <w:shd w:val="clear" w:color="auto" w:fill="auto"/>
          </w:tcPr>
          <w:p w:rsidR="001A54DA" w:rsidRPr="00EC15E3" w:rsidRDefault="001A54DA" w:rsidP="00272F20">
            <w:pPr>
              <w:widowControl w:val="0"/>
              <w:autoSpaceDE w:val="0"/>
              <w:autoSpaceDN w:val="0"/>
              <w:adjustRightInd w:val="0"/>
              <w:ind w:left="-108" w:right="-108"/>
              <w:jc w:val="center"/>
              <w:rPr>
                <w:sz w:val="27"/>
                <w:szCs w:val="27"/>
                <w:lang w:val="ru-RU"/>
              </w:rPr>
            </w:pPr>
            <w:r w:rsidRPr="00EC15E3">
              <w:rPr>
                <w:sz w:val="27"/>
                <w:szCs w:val="27"/>
                <w:lang w:val="ru-RU"/>
              </w:rPr>
              <w:t>процентов</w:t>
            </w:r>
          </w:p>
        </w:tc>
        <w:tc>
          <w:tcPr>
            <w:tcW w:w="993" w:type="dxa"/>
            <w:tcBorders>
              <w:top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3,3</w:t>
            </w:r>
          </w:p>
        </w:tc>
        <w:tc>
          <w:tcPr>
            <w:tcW w:w="992" w:type="dxa"/>
            <w:tcBorders>
              <w:top w:val="single" w:sz="4" w:space="0" w:color="auto"/>
            </w:tcBorders>
            <w:shd w:val="clear" w:color="auto" w:fill="auto"/>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3,3</w:t>
            </w:r>
          </w:p>
        </w:tc>
        <w:tc>
          <w:tcPr>
            <w:tcW w:w="992" w:type="dxa"/>
            <w:tcBorders>
              <w:top w:val="single" w:sz="4" w:space="0" w:color="auto"/>
            </w:tcBorders>
            <w:shd w:val="clear" w:color="auto" w:fill="auto"/>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3,3</w:t>
            </w:r>
          </w:p>
        </w:tc>
        <w:tc>
          <w:tcPr>
            <w:tcW w:w="851" w:type="dxa"/>
            <w:tcBorders>
              <w:top w:val="single" w:sz="4" w:space="0" w:color="auto"/>
            </w:tcBorders>
            <w:shd w:val="clear" w:color="auto" w:fill="auto"/>
          </w:tcPr>
          <w:p w:rsidR="001A54DA" w:rsidRPr="00EC15E3" w:rsidRDefault="001A54DA" w:rsidP="00272F20">
            <w:pPr>
              <w:widowControl w:val="0"/>
              <w:autoSpaceDE w:val="0"/>
              <w:autoSpaceDN w:val="0"/>
              <w:adjustRightInd w:val="0"/>
              <w:jc w:val="center"/>
              <w:rPr>
                <w:sz w:val="27"/>
                <w:szCs w:val="27"/>
                <w:lang w:val="ru-RU"/>
              </w:rPr>
            </w:pPr>
          </w:p>
        </w:tc>
        <w:tc>
          <w:tcPr>
            <w:tcW w:w="850" w:type="dxa"/>
            <w:tcBorders>
              <w:top w:val="single" w:sz="4" w:space="0" w:color="auto"/>
            </w:tcBorders>
            <w:shd w:val="clear" w:color="auto" w:fill="auto"/>
          </w:tcPr>
          <w:p w:rsidR="001A54DA" w:rsidRPr="00EC15E3" w:rsidRDefault="001A54DA" w:rsidP="00272F20">
            <w:pPr>
              <w:widowControl w:val="0"/>
              <w:autoSpaceDE w:val="0"/>
              <w:autoSpaceDN w:val="0"/>
              <w:adjustRightInd w:val="0"/>
              <w:jc w:val="center"/>
              <w:rPr>
                <w:sz w:val="27"/>
                <w:szCs w:val="27"/>
                <w:lang w:val="ru-RU"/>
              </w:rPr>
            </w:pPr>
          </w:p>
        </w:tc>
        <w:tc>
          <w:tcPr>
            <w:tcW w:w="851" w:type="dxa"/>
            <w:tcBorders>
              <w:top w:val="single" w:sz="4" w:space="0" w:color="auto"/>
            </w:tcBorders>
            <w:shd w:val="clear" w:color="auto" w:fill="auto"/>
          </w:tcPr>
          <w:p w:rsidR="001A54DA" w:rsidRPr="00EC15E3" w:rsidRDefault="001A54DA" w:rsidP="00272F20">
            <w:pPr>
              <w:widowControl w:val="0"/>
              <w:autoSpaceDE w:val="0"/>
              <w:autoSpaceDN w:val="0"/>
              <w:adjustRightInd w:val="0"/>
              <w:jc w:val="center"/>
              <w:rPr>
                <w:sz w:val="27"/>
                <w:szCs w:val="27"/>
                <w:lang w:val="ru-RU"/>
              </w:rPr>
            </w:pPr>
          </w:p>
        </w:tc>
        <w:tc>
          <w:tcPr>
            <w:tcW w:w="850" w:type="dxa"/>
            <w:tcBorders>
              <w:top w:val="single" w:sz="4" w:space="0" w:color="auto"/>
            </w:tcBorders>
            <w:shd w:val="clear" w:color="auto" w:fill="auto"/>
          </w:tcPr>
          <w:p w:rsidR="001A54DA" w:rsidRPr="00EC15E3" w:rsidRDefault="001A54DA" w:rsidP="00272F20">
            <w:pPr>
              <w:widowControl w:val="0"/>
              <w:autoSpaceDE w:val="0"/>
              <w:autoSpaceDN w:val="0"/>
              <w:adjustRightInd w:val="0"/>
              <w:jc w:val="center"/>
              <w:rPr>
                <w:sz w:val="27"/>
                <w:szCs w:val="27"/>
                <w:lang w:val="ru-RU"/>
              </w:rPr>
            </w:pPr>
          </w:p>
        </w:tc>
      </w:tr>
      <w:tr w:rsidR="001A54DA" w:rsidRPr="00EC15E3" w:rsidTr="00CF05CD">
        <w:trPr>
          <w:trHeight w:val="3501"/>
        </w:trPr>
        <w:tc>
          <w:tcPr>
            <w:tcW w:w="689" w:type="dxa"/>
            <w:tcBorders>
              <w:bottom w:val="nil"/>
            </w:tcBorders>
          </w:tcPr>
          <w:p w:rsidR="001A54DA" w:rsidRPr="00EC15E3" w:rsidRDefault="001A54DA" w:rsidP="00BE0D56">
            <w:pPr>
              <w:jc w:val="center"/>
              <w:rPr>
                <w:sz w:val="27"/>
                <w:szCs w:val="27"/>
                <w:lang w:val="ru-RU"/>
              </w:rPr>
            </w:pPr>
            <w:r w:rsidRPr="00EC15E3">
              <w:rPr>
                <w:sz w:val="27"/>
                <w:szCs w:val="27"/>
                <w:lang w:val="ru-RU"/>
              </w:rPr>
              <w:t>1.2</w:t>
            </w:r>
            <w:r w:rsidR="002A5FD8" w:rsidRPr="00EC15E3">
              <w:rPr>
                <w:sz w:val="27"/>
                <w:szCs w:val="27"/>
                <w:lang w:val="ru-RU"/>
              </w:rPr>
              <w:t>1</w:t>
            </w:r>
          </w:p>
          <w:p w:rsidR="001A54DA" w:rsidRPr="00EC15E3" w:rsidRDefault="001A54DA" w:rsidP="00BE0D56">
            <w:pPr>
              <w:jc w:val="center"/>
              <w:rPr>
                <w:sz w:val="27"/>
                <w:szCs w:val="27"/>
                <w:lang w:val="ru-RU"/>
              </w:rPr>
            </w:pPr>
          </w:p>
        </w:tc>
        <w:tc>
          <w:tcPr>
            <w:tcW w:w="2893" w:type="dxa"/>
            <w:tcBorders>
              <w:bottom w:val="nil"/>
            </w:tcBorders>
            <w:shd w:val="clear" w:color="auto" w:fill="auto"/>
          </w:tcPr>
          <w:p w:rsidR="001A54DA" w:rsidRPr="00EC15E3" w:rsidRDefault="001A54DA" w:rsidP="00272F20">
            <w:pPr>
              <w:autoSpaceDE w:val="0"/>
              <w:autoSpaceDN w:val="0"/>
              <w:adjustRightInd w:val="0"/>
              <w:rPr>
                <w:bCs/>
                <w:sz w:val="27"/>
                <w:szCs w:val="27"/>
                <w:lang w:val="ru-RU"/>
              </w:rPr>
            </w:pPr>
            <w:r w:rsidRPr="00EC15E3">
              <w:rPr>
                <w:bCs/>
                <w:sz w:val="27"/>
                <w:szCs w:val="27"/>
                <w:lang w:val="ru-RU"/>
              </w:rPr>
              <w:t>Мероприятие «Развитие единого образовательного пространства, повышение качества образовательных результатов»</w:t>
            </w:r>
          </w:p>
          <w:p w:rsidR="001A54DA" w:rsidRPr="00EC15E3" w:rsidRDefault="001A54DA" w:rsidP="00272F20">
            <w:pPr>
              <w:autoSpaceDE w:val="0"/>
              <w:autoSpaceDN w:val="0"/>
              <w:adjustRightInd w:val="0"/>
              <w:rPr>
                <w:bCs/>
                <w:sz w:val="27"/>
                <w:szCs w:val="27"/>
                <w:lang w:val="ru-RU"/>
              </w:rPr>
            </w:pPr>
          </w:p>
        </w:tc>
        <w:tc>
          <w:tcPr>
            <w:tcW w:w="3932" w:type="dxa"/>
            <w:shd w:val="clear" w:color="auto" w:fill="auto"/>
          </w:tcPr>
          <w:p w:rsidR="001A54DA" w:rsidRPr="00EC15E3" w:rsidRDefault="001A54DA" w:rsidP="00272F20">
            <w:pPr>
              <w:outlineLvl w:val="0"/>
              <w:rPr>
                <w:sz w:val="27"/>
                <w:szCs w:val="27"/>
                <w:lang w:val="ru-RU"/>
              </w:rPr>
            </w:pPr>
            <w:r w:rsidRPr="00EC15E3">
              <w:rPr>
                <w:sz w:val="27"/>
                <w:szCs w:val="27"/>
                <w:lang w:val="ru-RU"/>
              </w:rPr>
              <w:t>Доля организаций дошкольного, общего образования и дополнительного образования детей, имеющих доступ к информационно-телекоммуникационной сети «Интернет», в общем количестве организаций дошкольного, общего образования и дополнительного образования детей</w:t>
            </w:r>
          </w:p>
          <w:p w:rsidR="00CF05CD" w:rsidRPr="00EC15E3" w:rsidRDefault="00CF05CD" w:rsidP="00272F20">
            <w:pPr>
              <w:outlineLvl w:val="0"/>
              <w:rPr>
                <w:sz w:val="27"/>
                <w:szCs w:val="27"/>
                <w:lang w:val="ru-RU"/>
              </w:rPr>
            </w:pPr>
          </w:p>
          <w:p w:rsidR="00CF05CD" w:rsidRPr="00EC15E3" w:rsidRDefault="00CF05CD" w:rsidP="00272F20">
            <w:pPr>
              <w:outlineLvl w:val="0"/>
              <w:rPr>
                <w:sz w:val="27"/>
                <w:szCs w:val="27"/>
                <w:lang w:val="ru-RU"/>
              </w:rPr>
            </w:pPr>
          </w:p>
        </w:tc>
        <w:tc>
          <w:tcPr>
            <w:tcW w:w="1275" w:type="dxa"/>
            <w:shd w:val="clear" w:color="auto" w:fill="auto"/>
          </w:tcPr>
          <w:p w:rsidR="001A54DA" w:rsidRPr="00EC15E3" w:rsidRDefault="001A54DA" w:rsidP="00272F20">
            <w:pPr>
              <w:widowControl w:val="0"/>
              <w:autoSpaceDE w:val="0"/>
              <w:autoSpaceDN w:val="0"/>
              <w:adjustRightInd w:val="0"/>
              <w:ind w:left="-108" w:right="-108"/>
              <w:jc w:val="center"/>
              <w:rPr>
                <w:sz w:val="27"/>
                <w:szCs w:val="27"/>
                <w:lang w:val="ru-RU"/>
              </w:rPr>
            </w:pPr>
            <w:r w:rsidRPr="00EC15E3">
              <w:rPr>
                <w:sz w:val="27"/>
                <w:szCs w:val="27"/>
                <w:lang w:val="ru-RU"/>
              </w:rPr>
              <w:t>процентов</w:t>
            </w:r>
          </w:p>
        </w:tc>
        <w:tc>
          <w:tcPr>
            <w:tcW w:w="993" w:type="dxa"/>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100</w:t>
            </w:r>
          </w:p>
        </w:tc>
        <w:tc>
          <w:tcPr>
            <w:tcW w:w="992" w:type="dxa"/>
            <w:shd w:val="clear" w:color="auto" w:fill="auto"/>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100</w:t>
            </w:r>
          </w:p>
        </w:tc>
        <w:tc>
          <w:tcPr>
            <w:tcW w:w="992" w:type="dxa"/>
            <w:shd w:val="clear" w:color="auto" w:fill="auto"/>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100</w:t>
            </w:r>
          </w:p>
        </w:tc>
        <w:tc>
          <w:tcPr>
            <w:tcW w:w="851" w:type="dxa"/>
            <w:shd w:val="clear" w:color="auto" w:fill="auto"/>
          </w:tcPr>
          <w:p w:rsidR="001A54DA" w:rsidRPr="00EC15E3" w:rsidRDefault="001A54DA" w:rsidP="00272F20">
            <w:pPr>
              <w:widowControl w:val="0"/>
              <w:autoSpaceDE w:val="0"/>
              <w:autoSpaceDN w:val="0"/>
              <w:adjustRightInd w:val="0"/>
              <w:jc w:val="center"/>
              <w:rPr>
                <w:sz w:val="27"/>
                <w:szCs w:val="27"/>
                <w:lang w:val="ru-RU"/>
              </w:rPr>
            </w:pPr>
          </w:p>
        </w:tc>
        <w:tc>
          <w:tcPr>
            <w:tcW w:w="850" w:type="dxa"/>
            <w:shd w:val="clear" w:color="auto" w:fill="auto"/>
          </w:tcPr>
          <w:p w:rsidR="001A54DA" w:rsidRPr="00EC15E3" w:rsidRDefault="001A54DA" w:rsidP="00272F20">
            <w:pPr>
              <w:widowControl w:val="0"/>
              <w:autoSpaceDE w:val="0"/>
              <w:autoSpaceDN w:val="0"/>
              <w:adjustRightInd w:val="0"/>
              <w:jc w:val="center"/>
              <w:rPr>
                <w:sz w:val="27"/>
                <w:szCs w:val="27"/>
                <w:lang w:val="ru-RU"/>
              </w:rPr>
            </w:pPr>
          </w:p>
        </w:tc>
        <w:tc>
          <w:tcPr>
            <w:tcW w:w="851" w:type="dxa"/>
            <w:shd w:val="clear" w:color="auto" w:fill="auto"/>
          </w:tcPr>
          <w:p w:rsidR="001A54DA" w:rsidRPr="00EC15E3" w:rsidRDefault="001A54DA" w:rsidP="00272F20">
            <w:pPr>
              <w:widowControl w:val="0"/>
              <w:autoSpaceDE w:val="0"/>
              <w:autoSpaceDN w:val="0"/>
              <w:adjustRightInd w:val="0"/>
              <w:jc w:val="center"/>
              <w:rPr>
                <w:sz w:val="27"/>
                <w:szCs w:val="27"/>
                <w:lang w:val="ru-RU"/>
              </w:rPr>
            </w:pPr>
          </w:p>
        </w:tc>
        <w:tc>
          <w:tcPr>
            <w:tcW w:w="850" w:type="dxa"/>
            <w:shd w:val="clear" w:color="auto" w:fill="auto"/>
          </w:tcPr>
          <w:p w:rsidR="001A54DA" w:rsidRPr="00EC15E3" w:rsidRDefault="001A54DA" w:rsidP="00272F20">
            <w:pPr>
              <w:widowControl w:val="0"/>
              <w:autoSpaceDE w:val="0"/>
              <w:autoSpaceDN w:val="0"/>
              <w:adjustRightInd w:val="0"/>
              <w:jc w:val="center"/>
              <w:rPr>
                <w:sz w:val="27"/>
                <w:szCs w:val="27"/>
                <w:lang w:val="ru-RU"/>
              </w:rPr>
            </w:pPr>
          </w:p>
        </w:tc>
      </w:tr>
      <w:tr w:rsidR="001A54DA" w:rsidRPr="00EC15E3" w:rsidTr="00CF05CD">
        <w:trPr>
          <w:trHeight w:val="1450"/>
        </w:trPr>
        <w:tc>
          <w:tcPr>
            <w:tcW w:w="689" w:type="dxa"/>
            <w:tcBorders>
              <w:top w:val="nil"/>
            </w:tcBorders>
          </w:tcPr>
          <w:p w:rsidR="001A54DA" w:rsidRPr="00EC15E3" w:rsidRDefault="001A54DA" w:rsidP="00BE0D56">
            <w:pPr>
              <w:jc w:val="center"/>
              <w:rPr>
                <w:sz w:val="27"/>
                <w:szCs w:val="27"/>
                <w:lang w:val="ru-RU"/>
              </w:rPr>
            </w:pPr>
          </w:p>
        </w:tc>
        <w:tc>
          <w:tcPr>
            <w:tcW w:w="2893" w:type="dxa"/>
            <w:tcBorders>
              <w:top w:val="nil"/>
            </w:tcBorders>
            <w:shd w:val="clear" w:color="auto" w:fill="auto"/>
          </w:tcPr>
          <w:p w:rsidR="001A54DA" w:rsidRPr="00EC15E3" w:rsidRDefault="001A54DA" w:rsidP="00272F20">
            <w:pPr>
              <w:autoSpaceDE w:val="0"/>
              <w:autoSpaceDN w:val="0"/>
              <w:adjustRightInd w:val="0"/>
              <w:ind w:right="-108"/>
              <w:rPr>
                <w:bCs/>
                <w:spacing w:val="-4"/>
                <w:sz w:val="27"/>
                <w:szCs w:val="27"/>
                <w:lang w:val="ru-RU"/>
              </w:rPr>
            </w:pPr>
          </w:p>
        </w:tc>
        <w:tc>
          <w:tcPr>
            <w:tcW w:w="3932" w:type="dxa"/>
            <w:shd w:val="clear" w:color="auto" w:fill="auto"/>
          </w:tcPr>
          <w:p w:rsidR="001A54DA" w:rsidRPr="00EC15E3" w:rsidRDefault="001A54DA" w:rsidP="00272F20">
            <w:pPr>
              <w:ind w:right="-108"/>
              <w:outlineLvl w:val="0"/>
              <w:rPr>
                <w:sz w:val="27"/>
                <w:szCs w:val="27"/>
                <w:lang w:val="ru-RU"/>
              </w:rPr>
            </w:pPr>
            <w:r w:rsidRPr="00EC15E3">
              <w:rPr>
                <w:sz w:val="27"/>
                <w:szCs w:val="27"/>
                <w:lang w:val="ru-RU"/>
              </w:rPr>
              <w:t>Доля выпускников государственных (муниципальных) общеобразовательных организаций, не получивших аттестат о среднем (полном) общем образовании, в общей численности выпускников государственных (муниципальных) общеобразовательных организаций</w:t>
            </w:r>
          </w:p>
          <w:p w:rsidR="00CF05CD" w:rsidRPr="00EC15E3" w:rsidRDefault="00CF05CD" w:rsidP="00272F20">
            <w:pPr>
              <w:ind w:right="-108"/>
              <w:outlineLvl w:val="0"/>
              <w:rPr>
                <w:sz w:val="27"/>
                <w:szCs w:val="27"/>
                <w:lang w:val="ru-RU"/>
              </w:rPr>
            </w:pPr>
          </w:p>
          <w:p w:rsidR="00CF05CD" w:rsidRPr="00EC15E3" w:rsidRDefault="00CF05CD" w:rsidP="00272F20">
            <w:pPr>
              <w:ind w:right="-108"/>
              <w:outlineLvl w:val="0"/>
              <w:rPr>
                <w:sz w:val="27"/>
                <w:szCs w:val="27"/>
                <w:lang w:val="ru-RU"/>
              </w:rPr>
            </w:pPr>
          </w:p>
        </w:tc>
        <w:tc>
          <w:tcPr>
            <w:tcW w:w="1275" w:type="dxa"/>
            <w:shd w:val="clear" w:color="auto" w:fill="auto"/>
          </w:tcPr>
          <w:p w:rsidR="001A54DA" w:rsidRPr="00EC15E3" w:rsidRDefault="001A54DA" w:rsidP="00272F20">
            <w:pPr>
              <w:widowControl w:val="0"/>
              <w:autoSpaceDE w:val="0"/>
              <w:autoSpaceDN w:val="0"/>
              <w:adjustRightInd w:val="0"/>
              <w:ind w:left="-108" w:right="-108"/>
              <w:jc w:val="center"/>
              <w:rPr>
                <w:sz w:val="27"/>
                <w:szCs w:val="27"/>
              </w:rPr>
            </w:pPr>
            <w:r w:rsidRPr="00EC15E3">
              <w:rPr>
                <w:sz w:val="27"/>
                <w:szCs w:val="27"/>
                <w:lang w:val="ru-RU"/>
              </w:rPr>
              <w:t>процентов</w:t>
            </w:r>
          </w:p>
        </w:tc>
        <w:tc>
          <w:tcPr>
            <w:tcW w:w="993" w:type="dxa"/>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0,19</w:t>
            </w:r>
          </w:p>
        </w:tc>
        <w:tc>
          <w:tcPr>
            <w:tcW w:w="992" w:type="dxa"/>
            <w:shd w:val="clear" w:color="auto" w:fill="auto"/>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0,19</w:t>
            </w:r>
          </w:p>
        </w:tc>
        <w:tc>
          <w:tcPr>
            <w:tcW w:w="992" w:type="dxa"/>
            <w:shd w:val="clear" w:color="auto" w:fill="auto"/>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0,19</w:t>
            </w:r>
          </w:p>
        </w:tc>
        <w:tc>
          <w:tcPr>
            <w:tcW w:w="851" w:type="dxa"/>
            <w:shd w:val="clear" w:color="auto" w:fill="auto"/>
          </w:tcPr>
          <w:p w:rsidR="001A54DA" w:rsidRPr="00EC15E3" w:rsidRDefault="001A54DA" w:rsidP="00272F20">
            <w:pPr>
              <w:widowControl w:val="0"/>
              <w:autoSpaceDE w:val="0"/>
              <w:autoSpaceDN w:val="0"/>
              <w:adjustRightInd w:val="0"/>
              <w:jc w:val="center"/>
              <w:rPr>
                <w:sz w:val="27"/>
                <w:szCs w:val="27"/>
                <w:lang w:val="ru-RU"/>
              </w:rPr>
            </w:pPr>
          </w:p>
        </w:tc>
        <w:tc>
          <w:tcPr>
            <w:tcW w:w="850" w:type="dxa"/>
            <w:shd w:val="clear" w:color="auto" w:fill="auto"/>
          </w:tcPr>
          <w:p w:rsidR="001A54DA" w:rsidRPr="00EC15E3" w:rsidRDefault="001A54DA" w:rsidP="00272F20">
            <w:pPr>
              <w:widowControl w:val="0"/>
              <w:autoSpaceDE w:val="0"/>
              <w:autoSpaceDN w:val="0"/>
              <w:adjustRightInd w:val="0"/>
              <w:jc w:val="center"/>
              <w:rPr>
                <w:sz w:val="27"/>
                <w:szCs w:val="27"/>
                <w:lang w:val="ru-RU"/>
              </w:rPr>
            </w:pPr>
          </w:p>
        </w:tc>
        <w:tc>
          <w:tcPr>
            <w:tcW w:w="851" w:type="dxa"/>
            <w:shd w:val="clear" w:color="auto" w:fill="auto"/>
          </w:tcPr>
          <w:p w:rsidR="001A54DA" w:rsidRPr="00EC15E3" w:rsidRDefault="001A54DA" w:rsidP="00272F20">
            <w:pPr>
              <w:widowControl w:val="0"/>
              <w:autoSpaceDE w:val="0"/>
              <w:autoSpaceDN w:val="0"/>
              <w:adjustRightInd w:val="0"/>
              <w:jc w:val="center"/>
              <w:rPr>
                <w:sz w:val="27"/>
                <w:szCs w:val="27"/>
                <w:lang w:val="ru-RU"/>
              </w:rPr>
            </w:pPr>
          </w:p>
        </w:tc>
        <w:tc>
          <w:tcPr>
            <w:tcW w:w="850" w:type="dxa"/>
            <w:shd w:val="clear" w:color="auto" w:fill="auto"/>
          </w:tcPr>
          <w:p w:rsidR="001A54DA" w:rsidRPr="00EC15E3" w:rsidRDefault="001A54DA" w:rsidP="00272F20">
            <w:pPr>
              <w:widowControl w:val="0"/>
              <w:autoSpaceDE w:val="0"/>
              <w:autoSpaceDN w:val="0"/>
              <w:adjustRightInd w:val="0"/>
              <w:jc w:val="center"/>
              <w:rPr>
                <w:sz w:val="27"/>
                <w:szCs w:val="27"/>
                <w:lang w:val="ru-RU"/>
              </w:rPr>
            </w:pPr>
          </w:p>
        </w:tc>
      </w:tr>
      <w:tr w:rsidR="001A54DA" w:rsidRPr="00EC15E3" w:rsidTr="00272F20">
        <w:trPr>
          <w:trHeight w:val="1449"/>
        </w:trPr>
        <w:tc>
          <w:tcPr>
            <w:tcW w:w="689" w:type="dxa"/>
            <w:vMerge w:val="restart"/>
          </w:tcPr>
          <w:p w:rsidR="001A54DA" w:rsidRPr="00EC15E3" w:rsidRDefault="001A54DA" w:rsidP="00BE0D56">
            <w:pPr>
              <w:ind w:right="-108" w:hanging="108"/>
              <w:jc w:val="center"/>
              <w:rPr>
                <w:spacing w:val="-20"/>
                <w:sz w:val="27"/>
                <w:szCs w:val="27"/>
                <w:lang w:val="ru-RU"/>
              </w:rPr>
            </w:pPr>
            <w:r w:rsidRPr="00EC15E3">
              <w:rPr>
                <w:spacing w:val="-20"/>
                <w:sz w:val="27"/>
                <w:szCs w:val="27"/>
                <w:lang w:val="ru-RU"/>
              </w:rPr>
              <w:t>1.2</w:t>
            </w:r>
            <w:r w:rsidR="002A5FD8" w:rsidRPr="00EC15E3">
              <w:rPr>
                <w:spacing w:val="-20"/>
                <w:sz w:val="27"/>
                <w:szCs w:val="27"/>
                <w:lang w:val="ru-RU"/>
              </w:rPr>
              <w:t>1</w:t>
            </w:r>
            <w:r w:rsidRPr="00EC15E3">
              <w:rPr>
                <w:spacing w:val="-20"/>
                <w:sz w:val="27"/>
                <w:szCs w:val="27"/>
                <w:lang w:val="ru-RU"/>
              </w:rPr>
              <w:t>-1</w:t>
            </w:r>
          </w:p>
          <w:p w:rsidR="001A54DA" w:rsidRPr="00EC15E3" w:rsidRDefault="001A54DA" w:rsidP="00BE0D56">
            <w:pPr>
              <w:jc w:val="center"/>
              <w:rPr>
                <w:sz w:val="27"/>
                <w:szCs w:val="27"/>
                <w:lang w:val="ru-RU"/>
              </w:rPr>
            </w:pPr>
          </w:p>
        </w:tc>
        <w:tc>
          <w:tcPr>
            <w:tcW w:w="2893" w:type="dxa"/>
            <w:vMerge w:val="restart"/>
            <w:shd w:val="clear" w:color="auto" w:fill="auto"/>
          </w:tcPr>
          <w:p w:rsidR="001A54DA" w:rsidRPr="00EC15E3" w:rsidRDefault="0012008E" w:rsidP="00272F20">
            <w:pPr>
              <w:autoSpaceDE w:val="0"/>
              <w:autoSpaceDN w:val="0"/>
              <w:adjustRightInd w:val="0"/>
              <w:ind w:right="-108"/>
              <w:rPr>
                <w:bCs/>
                <w:spacing w:val="-4"/>
                <w:sz w:val="27"/>
                <w:szCs w:val="27"/>
                <w:lang w:val="ru-RU"/>
              </w:rPr>
            </w:pPr>
            <w:r w:rsidRPr="00EC15E3">
              <w:rPr>
                <w:bCs/>
                <w:spacing w:val="-4"/>
                <w:sz w:val="27"/>
                <w:szCs w:val="27"/>
                <w:lang w:val="ru-RU"/>
              </w:rPr>
              <w:t>Мероприятие «</w:t>
            </w:r>
            <w:r w:rsidRPr="00EC15E3">
              <w:rPr>
                <w:sz w:val="27"/>
                <w:szCs w:val="27"/>
                <w:lang w:val="ru-RU"/>
              </w:rPr>
              <w:t>Создание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w:t>
            </w:r>
            <w:r w:rsidRPr="00EC15E3">
              <w:rPr>
                <w:bCs/>
                <w:spacing w:val="-4"/>
                <w:sz w:val="27"/>
                <w:szCs w:val="27"/>
                <w:lang w:val="ru-RU"/>
              </w:rPr>
              <w:t>»</w:t>
            </w:r>
          </w:p>
        </w:tc>
        <w:tc>
          <w:tcPr>
            <w:tcW w:w="3932" w:type="dxa"/>
            <w:shd w:val="clear" w:color="auto" w:fill="auto"/>
          </w:tcPr>
          <w:p w:rsidR="001A54DA" w:rsidRPr="00EC15E3" w:rsidRDefault="001A54DA" w:rsidP="00272F20">
            <w:pPr>
              <w:outlineLvl w:val="0"/>
              <w:rPr>
                <w:spacing w:val="-10"/>
                <w:sz w:val="27"/>
                <w:szCs w:val="27"/>
                <w:lang w:val="ru-RU"/>
              </w:rPr>
            </w:pPr>
            <w:r w:rsidRPr="00EC15E3">
              <w:rPr>
                <w:bCs/>
                <w:spacing w:val="-6"/>
                <w:sz w:val="27"/>
                <w:szCs w:val="27"/>
                <w:lang w:val="ru-RU"/>
              </w:rPr>
              <w:t>Доля дошкольных образовательных организаций, в которых создана универсальная безбарьерная среда для инклюзивного образования детей-инвалидов, в общем количестве дошкольных образовательных организаций</w:t>
            </w:r>
          </w:p>
        </w:tc>
        <w:tc>
          <w:tcPr>
            <w:tcW w:w="1275" w:type="dxa"/>
            <w:shd w:val="clear" w:color="auto" w:fill="auto"/>
          </w:tcPr>
          <w:p w:rsidR="001A54DA" w:rsidRPr="00EC15E3" w:rsidRDefault="001A54DA" w:rsidP="00272F20">
            <w:pPr>
              <w:widowControl w:val="0"/>
              <w:autoSpaceDE w:val="0"/>
              <w:autoSpaceDN w:val="0"/>
              <w:adjustRightInd w:val="0"/>
              <w:ind w:left="-108" w:right="-108"/>
              <w:jc w:val="center"/>
              <w:rPr>
                <w:sz w:val="27"/>
                <w:szCs w:val="27"/>
              </w:rPr>
            </w:pPr>
            <w:r w:rsidRPr="00EC15E3">
              <w:rPr>
                <w:sz w:val="27"/>
                <w:szCs w:val="27"/>
                <w:lang w:val="ru-RU"/>
              </w:rPr>
              <w:t>процентов</w:t>
            </w:r>
          </w:p>
        </w:tc>
        <w:tc>
          <w:tcPr>
            <w:tcW w:w="993" w:type="dxa"/>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18,5</w:t>
            </w:r>
          </w:p>
        </w:tc>
        <w:tc>
          <w:tcPr>
            <w:tcW w:w="992" w:type="dxa"/>
            <w:shd w:val="clear" w:color="auto" w:fill="auto"/>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19</w:t>
            </w:r>
          </w:p>
        </w:tc>
        <w:tc>
          <w:tcPr>
            <w:tcW w:w="992" w:type="dxa"/>
            <w:shd w:val="clear" w:color="auto" w:fill="auto"/>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19</w:t>
            </w:r>
          </w:p>
        </w:tc>
        <w:tc>
          <w:tcPr>
            <w:tcW w:w="851" w:type="dxa"/>
            <w:shd w:val="clear" w:color="auto" w:fill="auto"/>
          </w:tcPr>
          <w:p w:rsidR="001A54DA" w:rsidRPr="00EC15E3" w:rsidRDefault="001A54DA" w:rsidP="00272F20">
            <w:pPr>
              <w:widowControl w:val="0"/>
              <w:autoSpaceDE w:val="0"/>
              <w:autoSpaceDN w:val="0"/>
              <w:adjustRightInd w:val="0"/>
              <w:jc w:val="center"/>
              <w:rPr>
                <w:sz w:val="27"/>
                <w:szCs w:val="27"/>
                <w:lang w:val="ru-RU"/>
              </w:rPr>
            </w:pPr>
          </w:p>
        </w:tc>
        <w:tc>
          <w:tcPr>
            <w:tcW w:w="850" w:type="dxa"/>
            <w:shd w:val="clear" w:color="auto" w:fill="auto"/>
          </w:tcPr>
          <w:p w:rsidR="001A54DA" w:rsidRPr="00EC15E3" w:rsidRDefault="001A54DA" w:rsidP="00272F20">
            <w:pPr>
              <w:widowControl w:val="0"/>
              <w:autoSpaceDE w:val="0"/>
              <w:autoSpaceDN w:val="0"/>
              <w:adjustRightInd w:val="0"/>
              <w:jc w:val="center"/>
              <w:rPr>
                <w:sz w:val="27"/>
                <w:szCs w:val="27"/>
                <w:lang w:val="ru-RU"/>
              </w:rPr>
            </w:pPr>
          </w:p>
        </w:tc>
        <w:tc>
          <w:tcPr>
            <w:tcW w:w="851" w:type="dxa"/>
            <w:shd w:val="clear" w:color="auto" w:fill="auto"/>
          </w:tcPr>
          <w:p w:rsidR="001A54DA" w:rsidRPr="00EC15E3" w:rsidRDefault="001A54DA" w:rsidP="00272F20">
            <w:pPr>
              <w:widowControl w:val="0"/>
              <w:autoSpaceDE w:val="0"/>
              <w:autoSpaceDN w:val="0"/>
              <w:adjustRightInd w:val="0"/>
              <w:jc w:val="center"/>
              <w:rPr>
                <w:sz w:val="27"/>
                <w:szCs w:val="27"/>
                <w:lang w:val="ru-RU"/>
              </w:rPr>
            </w:pPr>
          </w:p>
        </w:tc>
        <w:tc>
          <w:tcPr>
            <w:tcW w:w="850" w:type="dxa"/>
            <w:shd w:val="clear" w:color="auto" w:fill="auto"/>
          </w:tcPr>
          <w:p w:rsidR="001A54DA" w:rsidRPr="00EC15E3" w:rsidRDefault="001A54DA" w:rsidP="00272F20">
            <w:pPr>
              <w:widowControl w:val="0"/>
              <w:autoSpaceDE w:val="0"/>
              <w:autoSpaceDN w:val="0"/>
              <w:adjustRightInd w:val="0"/>
              <w:jc w:val="center"/>
              <w:rPr>
                <w:sz w:val="27"/>
                <w:szCs w:val="27"/>
                <w:lang w:val="ru-RU"/>
              </w:rPr>
            </w:pPr>
          </w:p>
        </w:tc>
      </w:tr>
      <w:tr w:rsidR="001A54DA" w:rsidRPr="00EC15E3" w:rsidTr="00272F20">
        <w:trPr>
          <w:trHeight w:val="1936"/>
        </w:trPr>
        <w:tc>
          <w:tcPr>
            <w:tcW w:w="689" w:type="dxa"/>
            <w:vMerge/>
          </w:tcPr>
          <w:p w:rsidR="001A54DA" w:rsidRPr="00EC15E3" w:rsidRDefault="001A54DA" w:rsidP="00BE0D56">
            <w:pPr>
              <w:jc w:val="center"/>
              <w:rPr>
                <w:spacing w:val="-20"/>
                <w:sz w:val="27"/>
                <w:szCs w:val="27"/>
                <w:lang w:val="ru-RU"/>
              </w:rPr>
            </w:pPr>
          </w:p>
        </w:tc>
        <w:tc>
          <w:tcPr>
            <w:tcW w:w="2893" w:type="dxa"/>
            <w:vMerge/>
            <w:shd w:val="clear" w:color="auto" w:fill="auto"/>
          </w:tcPr>
          <w:p w:rsidR="001A54DA" w:rsidRPr="00EC15E3" w:rsidRDefault="001A54DA" w:rsidP="00272F20">
            <w:pPr>
              <w:autoSpaceDE w:val="0"/>
              <w:autoSpaceDN w:val="0"/>
              <w:adjustRightInd w:val="0"/>
              <w:rPr>
                <w:bCs/>
                <w:sz w:val="27"/>
                <w:szCs w:val="27"/>
                <w:lang w:val="ru-RU"/>
              </w:rPr>
            </w:pPr>
          </w:p>
        </w:tc>
        <w:tc>
          <w:tcPr>
            <w:tcW w:w="3932" w:type="dxa"/>
            <w:shd w:val="clear" w:color="auto" w:fill="auto"/>
          </w:tcPr>
          <w:p w:rsidR="001A54DA" w:rsidRPr="00EC15E3" w:rsidRDefault="001A54DA" w:rsidP="00272F20">
            <w:pPr>
              <w:ind w:right="-108"/>
              <w:outlineLvl w:val="0"/>
              <w:rPr>
                <w:bCs/>
                <w:spacing w:val="-6"/>
                <w:sz w:val="27"/>
                <w:szCs w:val="27"/>
                <w:lang w:val="ru-RU"/>
              </w:rPr>
            </w:pPr>
            <w:r w:rsidRPr="00EC15E3">
              <w:rPr>
                <w:spacing w:val="-4"/>
                <w:sz w:val="27"/>
                <w:szCs w:val="27"/>
                <w:lang w:val="ru-RU"/>
              </w:rPr>
              <w:t>Доля общеобразовательных организаций, в которых создана универсальная безбарьерная среда для инклюзивного образо</w:t>
            </w:r>
            <w:r w:rsidR="00CF05CD" w:rsidRPr="00EC15E3">
              <w:rPr>
                <w:spacing w:val="-4"/>
                <w:sz w:val="27"/>
                <w:szCs w:val="27"/>
                <w:lang w:val="ru-RU"/>
              </w:rPr>
              <w:softHyphen/>
            </w:r>
            <w:r w:rsidRPr="00EC15E3">
              <w:rPr>
                <w:spacing w:val="-4"/>
                <w:sz w:val="27"/>
                <w:szCs w:val="27"/>
                <w:lang w:val="ru-RU"/>
              </w:rPr>
              <w:t>вания детей-инвалидов, в общем количестве  общеобразователь</w:t>
            </w:r>
            <w:r w:rsidR="00CF05CD" w:rsidRPr="00EC15E3">
              <w:rPr>
                <w:spacing w:val="-4"/>
                <w:sz w:val="27"/>
                <w:szCs w:val="27"/>
                <w:lang w:val="ru-RU"/>
              </w:rPr>
              <w:softHyphen/>
            </w:r>
            <w:r w:rsidRPr="00EC15E3">
              <w:rPr>
                <w:spacing w:val="-4"/>
                <w:sz w:val="27"/>
                <w:szCs w:val="27"/>
                <w:lang w:val="ru-RU"/>
              </w:rPr>
              <w:t>ных организаций</w:t>
            </w:r>
          </w:p>
        </w:tc>
        <w:tc>
          <w:tcPr>
            <w:tcW w:w="1275" w:type="dxa"/>
            <w:shd w:val="clear" w:color="auto" w:fill="auto"/>
          </w:tcPr>
          <w:p w:rsidR="001A54DA" w:rsidRPr="00EC15E3" w:rsidRDefault="001A54DA" w:rsidP="00272F20">
            <w:pPr>
              <w:widowControl w:val="0"/>
              <w:autoSpaceDE w:val="0"/>
              <w:autoSpaceDN w:val="0"/>
              <w:adjustRightInd w:val="0"/>
              <w:ind w:left="-108" w:right="-108"/>
              <w:jc w:val="center"/>
              <w:rPr>
                <w:sz w:val="27"/>
                <w:szCs w:val="27"/>
              </w:rPr>
            </w:pPr>
            <w:r w:rsidRPr="00EC15E3">
              <w:rPr>
                <w:sz w:val="27"/>
                <w:szCs w:val="27"/>
                <w:lang w:val="ru-RU"/>
              </w:rPr>
              <w:t>процентов</w:t>
            </w:r>
          </w:p>
        </w:tc>
        <w:tc>
          <w:tcPr>
            <w:tcW w:w="993" w:type="dxa"/>
          </w:tcPr>
          <w:p w:rsidR="001A54DA" w:rsidRPr="00EC15E3" w:rsidRDefault="001A54DA" w:rsidP="00272F20">
            <w:pPr>
              <w:autoSpaceDE w:val="0"/>
              <w:autoSpaceDN w:val="0"/>
              <w:adjustRightInd w:val="0"/>
              <w:jc w:val="center"/>
              <w:rPr>
                <w:sz w:val="27"/>
                <w:szCs w:val="27"/>
                <w:lang w:val="ru-RU"/>
              </w:rPr>
            </w:pPr>
            <w:r w:rsidRPr="00EC15E3">
              <w:rPr>
                <w:sz w:val="27"/>
                <w:szCs w:val="27"/>
                <w:lang w:val="ru-RU"/>
              </w:rPr>
              <w:t>23,4</w:t>
            </w:r>
          </w:p>
        </w:tc>
        <w:tc>
          <w:tcPr>
            <w:tcW w:w="992" w:type="dxa"/>
            <w:shd w:val="clear" w:color="auto" w:fill="auto"/>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24</w:t>
            </w:r>
          </w:p>
        </w:tc>
        <w:tc>
          <w:tcPr>
            <w:tcW w:w="992" w:type="dxa"/>
            <w:shd w:val="clear" w:color="auto" w:fill="auto"/>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24</w:t>
            </w:r>
          </w:p>
        </w:tc>
        <w:tc>
          <w:tcPr>
            <w:tcW w:w="851" w:type="dxa"/>
            <w:shd w:val="clear" w:color="auto" w:fill="auto"/>
          </w:tcPr>
          <w:p w:rsidR="001A54DA" w:rsidRPr="00EC15E3" w:rsidRDefault="001A54DA" w:rsidP="00272F20">
            <w:pPr>
              <w:autoSpaceDE w:val="0"/>
              <w:autoSpaceDN w:val="0"/>
              <w:adjustRightInd w:val="0"/>
              <w:jc w:val="center"/>
              <w:rPr>
                <w:sz w:val="27"/>
                <w:szCs w:val="27"/>
              </w:rPr>
            </w:pPr>
          </w:p>
        </w:tc>
        <w:tc>
          <w:tcPr>
            <w:tcW w:w="850" w:type="dxa"/>
            <w:shd w:val="clear" w:color="auto" w:fill="auto"/>
          </w:tcPr>
          <w:p w:rsidR="001A54DA" w:rsidRPr="00EC15E3" w:rsidRDefault="001A54DA" w:rsidP="00272F20">
            <w:pPr>
              <w:autoSpaceDE w:val="0"/>
              <w:autoSpaceDN w:val="0"/>
              <w:adjustRightInd w:val="0"/>
              <w:jc w:val="center"/>
              <w:rPr>
                <w:sz w:val="27"/>
                <w:szCs w:val="27"/>
                <w:lang w:val="ru-RU"/>
              </w:rPr>
            </w:pPr>
          </w:p>
        </w:tc>
        <w:tc>
          <w:tcPr>
            <w:tcW w:w="851" w:type="dxa"/>
            <w:shd w:val="clear" w:color="auto" w:fill="auto"/>
          </w:tcPr>
          <w:p w:rsidR="001A54DA" w:rsidRPr="00EC15E3" w:rsidRDefault="001A54DA" w:rsidP="00272F20">
            <w:pPr>
              <w:autoSpaceDE w:val="0"/>
              <w:autoSpaceDN w:val="0"/>
              <w:adjustRightInd w:val="0"/>
              <w:jc w:val="center"/>
              <w:rPr>
                <w:sz w:val="27"/>
                <w:szCs w:val="27"/>
              </w:rPr>
            </w:pPr>
          </w:p>
        </w:tc>
        <w:tc>
          <w:tcPr>
            <w:tcW w:w="850" w:type="dxa"/>
            <w:shd w:val="clear" w:color="auto" w:fill="auto"/>
          </w:tcPr>
          <w:p w:rsidR="001A54DA" w:rsidRPr="00EC15E3" w:rsidRDefault="001A54DA" w:rsidP="00272F20">
            <w:pPr>
              <w:autoSpaceDE w:val="0"/>
              <w:autoSpaceDN w:val="0"/>
              <w:adjustRightInd w:val="0"/>
              <w:jc w:val="center"/>
              <w:rPr>
                <w:sz w:val="27"/>
                <w:szCs w:val="27"/>
                <w:lang w:val="ru-RU"/>
              </w:rPr>
            </w:pPr>
          </w:p>
        </w:tc>
      </w:tr>
      <w:tr w:rsidR="001A54DA" w:rsidRPr="00EC15E3" w:rsidTr="00272F20">
        <w:trPr>
          <w:trHeight w:val="804"/>
        </w:trPr>
        <w:tc>
          <w:tcPr>
            <w:tcW w:w="689" w:type="dxa"/>
            <w:vMerge/>
          </w:tcPr>
          <w:p w:rsidR="001A54DA" w:rsidRPr="00EC15E3" w:rsidRDefault="001A54DA" w:rsidP="00BE0D56">
            <w:pPr>
              <w:jc w:val="center"/>
              <w:rPr>
                <w:spacing w:val="-20"/>
                <w:sz w:val="27"/>
                <w:szCs w:val="27"/>
                <w:lang w:val="ru-RU"/>
              </w:rPr>
            </w:pPr>
          </w:p>
        </w:tc>
        <w:tc>
          <w:tcPr>
            <w:tcW w:w="2893" w:type="dxa"/>
            <w:vMerge/>
            <w:shd w:val="clear" w:color="auto" w:fill="auto"/>
          </w:tcPr>
          <w:p w:rsidR="001A54DA" w:rsidRPr="00EC15E3" w:rsidRDefault="001A54DA" w:rsidP="00272F20">
            <w:pPr>
              <w:autoSpaceDE w:val="0"/>
              <w:autoSpaceDN w:val="0"/>
              <w:adjustRightInd w:val="0"/>
              <w:rPr>
                <w:bCs/>
                <w:sz w:val="27"/>
                <w:szCs w:val="27"/>
                <w:lang w:val="ru-RU"/>
              </w:rPr>
            </w:pPr>
          </w:p>
        </w:tc>
        <w:tc>
          <w:tcPr>
            <w:tcW w:w="3932" w:type="dxa"/>
            <w:shd w:val="clear" w:color="auto" w:fill="auto"/>
          </w:tcPr>
          <w:p w:rsidR="001A54DA" w:rsidRPr="00EC15E3" w:rsidRDefault="001A54DA" w:rsidP="00272F20">
            <w:pPr>
              <w:outlineLvl w:val="0"/>
              <w:rPr>
                <w:sz w:val="27"/>
                <w:szCs w:val="27"/>
                <w:lang w:val="ru-RU"/>
              </w:rPr>
            </w:pPr>
            <w:r w:rsidRPr="00EC15E3">
              <w:rPr>
                <w:sz w:val="27"/>
                <w:szCs w:val="27"/>
                <w:lang w:val="ru-RU"/>
              </w:rPr>
              <w:t>Доля детей-инвалидов в возрасте от 1,5 до 7 лет, охваченных дошкольным образованием, в общей численности д</w:t>
            </w:r>
            <w:r w:rsidR="00CF05CD" w:rsidRPr="00EC15E3">
              <w:rPr>
                <w:sz w:val="27"/>
                <w:szCs w:val="27"/>
                <w:lang w:val="ru-RU"/>
              </w:rPr>
              <w:t>етей-инвалидов данного возраста</w:t>
            </w:r>
          </w:p>
        </w:tc>
        <w:tc>
          <w:tcPr>
            <w:tcW w:w="1275" w:type="dxa"/>
            <w:shd w:val="clear" w:color="auto" w:fill="auto"/>
          </w:tcPr>
          <w:p w:rsidR="001A54DA" w:rsidRPr="00EC15E3" w:rsidRDefault="001A54DA" w:rsidP="00272F20">
            <w:pPr>
              <w:widowControl w:val="0"/>
              <w:autoSpaceDE w:val="0"/>
              <w:autoSpaceDN w:val="0"/>
              <w:adjustRightInd w:val="0"/>
              <w:ind w:left="-108" w:right="-108"/>
              <w:jc w:val="center"/>
              <w:rPr>
                <w:sz w:val="27"/>
                <w:szCs w:val="27"/>
              </w:rPr>
            </w:pPr>
            <w:r w:rsidRPr="00EC15E3">
              <w:rPr>
                <w:sz w:val="27"/>
                <w:szCs w:val="27"/>
                <w:lang w:val="ru-RU"/>
              </w:rPr>
              <w:t>процентов</w:t>
            </w:r>
          </w:p>
        </w:tc>
        <w:tc>
          <w:tcPr>
            <w:tcW w:w="993" w:type="dxa"/>
          </w:tcPr>
          <w:p w:rsidR="001A54DA" w:rsidRPr="00EC15E3" w:rsidRDefault="001A54DA" w:rsidP="00272F20">
            <w:pPr>
              <w:autoSpaceDE w:val="0"/>
              <w:autoSpaceDN w:val="0"/>
              <w:adjustRightInd w:val="0"/>
              <w:jc w:val="center"/>
              <w:rPr>
                <w:sz w:val="27"/>
                <w:szCs w:val="27"/>
                <w:lang w:val="ru-RU"/>
              </w:rPr>
            </w:pPr>
            <w:r w:rsidRPr="00EC15E3">
              <w:rPr>
                <w:sz w:val="27"/>
                <w:szCs w:val="27"/>
                <w:lang w:val="ru-RU"/>
              </w:rPr>
              <w:t>95</w:t>
            </w:r>
          </w:p>
        </w:tc>
        <w:tc>
          <w:tcPr>
            <w:tcW w:w="992" w:type="dxa"/>
            <w:shd w:val="clear" w:color="auto" w:fill="auto"/>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95</w:t>
            </w:r>
          </w:p>
        </w:tc>
        <w:tc>
          <w:tcPr>
            <w:tcW w:w="992" w:type="dxa"/>
            <w:shd w:val="clear" w:color="auto" w:fill="auto"/>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95</w:t>
            </w:r>
          </w:p>
        </w:tc>
        <w:tc>
          <w:tcPr>
            <w:tcW w:w="851" w:type="dxa"/>
            <w:shd w:val="clear" w:color="auto" w:fill="auto"/>
          </w:tcPr>
          <w:p w:rsidR="001A54DA" w:rsidRPr="00EC15E3" w:rsidRDefault="001A54DA" w:rsidP="00272F20">
            <w:pPr>
              <w:autoSpaceDE w:val="0"/>
              <w:autoSpaceDN w:val="0"/>
              <w:adjustRightInd w:val="0"/>
              <w:jc w:val="center"/>
              <w:rPr>
                <w:sz w:val="27"/>
                <w:szCs w:val="27"/>
              </w:rPr>
            </w:pPr>
          </w:p>
        </w:tc>
        <w:tc>
          <w:tcPr>
            <w:tcW w:w="850" w:type="dxa"/>
            <w:shd w:val="clear" w:color="auto" w:fill="auto"/>
          </w:tcPr>
          <w:p w:rsidR="001A54DA" w:rsidRPr="00EC15E3" w:rsidRDefault="001A54DA" w:rsidP="00272F20">
            <w:pPr>
              <w:autoSpaceDE w:val="0"/>
              <w:autoSpaceDN w:val="0"/>
              <w:adjustRightInd w:val="0"/>
              <w:jc w:val="center"/>
              <w:rPr>
                <w:sz w:val="27"/>
                <w:szCs w:val="27"/>
                <w:lang w:val="ru-RU"/>
              </w:rPr>
            </w:pPr>
          </w:p>
        </w:tc>
        <w:tc>
          <w:tcPr>
            <w:tcW w:w="851" w:type="dxa"/>
            <w:shd w:val="clear" w:color="auto" w:fill="auto"/>
          </w:tcPr>
          <w:p w:rsidR="001A54DA" w:rsidRPr="00EC15E3" w:rsidRDefault="001A54DA" w:rsidP="00272F20">
            <w:pPr>
              <w:autoSpaceDE w:val="0"/>
              <w:autoSpaceDN w:val="0"/>
              <w:adjustRightInd w:val="0"/>
              <w:jc w:val="center"/>
              <w:rPr>
                <w:sz w:val="27"/>
                <w:szCs w:val="27"/>
              </w:rPr>
            </w:pPr>
          </w:p>
        </w:tc>
        <w:tc>
          <w:tcPr>
            <w:tcW w:w="850" w:type="dxa"/>
            <w:shd w:val="clear" w:color="auto" w:fill="auto"/>
          </w:tcPr>
          <w:p w:rsidR="001A54DA" w:rsidRPr="00EC15E3" w:rsidRDefault="001A54DA" w:rsidP="00272F20">
            <w:pPr>
              <w:autoSpaceDE w:val="0"/>
              <w:autoSpaceDN w:val="0"/>
              <w:adjustRightInd w:val="0"/>
              <w:jc w:val="center"/>
              <w:rPr>
                <w:sz w:val="27"/>
                <w:szCs w:val="27"/>
                <w:lang w:val="ru-RU"/>
              </w:rPr>
            </w:pPr>
          </w:p>
        </w:tc>
      </w:tr>
      <w:tr w:rsidR="001A54DA" w:rsidRPr="00EC15E3" w:rsidTr="00272F20">
        <w:trPr>
          <w:trHeight w:val="804"/>
        </w:trPr>
        <w:tc>
          <w:tcPr>
            <w:tcW w:w="689" w:type="dxa"/>
            <w:vMerge/>
          </w:tcPr>
          <w:p w:rsidR="001A54DA" w:rsidRPr="00EC15E3" w:rsidRDefault="001A54DA" w:rsidP="00BE0D56">
            <w:pPr>
              <w:jc w:val="center"/>
              <w:rPr>
                <w:spacing w:val="-20"/>
                <w:sz w:val="27"/>
                <w:szCs w:val="27"/>
                <w:lang w:val="ru-RU"/>
              </w:rPr>
            </w:pPr>
          </w:p>
        </w:tc>
        <w:tc>
          <w:tcPr>
            <w:tcW w:w="2893" w:type="dxa"/>
            <w:vMerge/>
            <w:shd w:val="clear" w:color="auto" w:fill="auto"/>
          </w:tcPr>
          <w:p w:rsidR="001A54DA" w:rsidRPr="00EC15E3" w:rsidRDefault="001A54DA" w:rsidP="00272F20">
            <w:pPr>
              <w:autoSpaceDE w:val="0"/>
              <w:autoSpaceDN w:val="0"/>
              <w:adjustRightInd w:val="0"/>
              <w:rPr>
                <w:bCs/>
                <w:sz w:val="27"/>
                <w:szCs w:val="27"/>
                <w:lang w:val="ru-RU"/>
              </w:rPr>
            </w:pPr>
          </w:p>
        </w:tc>
        <w:tc>
          <w:tcPr>
            <w:tcW w:w="3932" w:type="dxa"/>
            <w:shd w:val="clear" w:color="auto" w:fill="auto"/>
          </w:tcPr>
          <w:p w:rsidR="001A54DA" w:rsidRPr="00EC15E3" w:rsidRDefault="001A54DA" w:rsidP="00272F20">
            <w:pPr>
              <w:ind w:right="-108"/>
              <w:outlineLvl w:val="0"/>
              <w:rPr>
                <w:sz w:val="27"/>
                <w:szCs w:val="27"/>
                <w:lang w:val="ru-RU"/>
              </w:rPr>
            </w:pPr>
            <w:r w:rsidRPr="00EC15E3">
              <w:rPr>
                <w:sz w:val="27"/>
                <w:szCs w:val="27"/>
                <w:lang w:val="ru-RU"/>
              </w:rPr>
              <w:t>Доля детей-инвалидов, которым созданы условия для получения качественного начального общего, основного общего, среднего общего образования, в общей численности детей-инвалидов школьного возраста</w:t>
            </w:r>
          </w:p>
        </w:tc>
        <w:tc>
          <w:tcPr>
            <w:tcW w:w="1275" w:type="dxa"/>
            <w:shd w:val="clear" w:color="auto" w:fill="auto"/>
          </w:tcPr>
          <w:p w:rsidR="001A54DA" w:rsidRPr="00EC15E3" w:rsidRDefault="001A54DA" w:rsidP="00272F20">
            <w:pPr>
              <w:widowControl w:val="0"/>
              <w:autoSpaceDE w:val="0"/>
              <w:autoSpaceDN w:val="0"/>
              <w:adjustRightInd w:val="0"/>
              <w:ind w:left="-108" w:right="-108"/>
              <w:jc w:val="center"/>
              <w:rPr>
                <w:sz w:val="27"/>
                <w:szCs w:val="27"/>
              </w:rPr>
            </w:pPr>
            <w:r w:rsidRPr="00EC15E3">
              <w:rPr>
                <w:sz w:val="27"/>
                <w:szCs w:val="27"/>
                <w:lang w:val="ru-RU"/>
              </w:rPr>
              <w:t>процентов</w:t>
            </w:r>
          </w:p>
        </w:tc>
        <w:tc>
          <w:tcPr>
            <w:tcW w:w="993" w:type="dxa"/>
          </w:tcPr>
          <w:p w:rsidR="001A54DA" w:rsidRPr="00EC15E3" w:rsidRDefault="001A54DA" w:rsidP="00272F20">
            <w:pPr>
              <w:widowControl w:val="0"/>
              <w:autoSpaceDE w:val="0"/>
              <w:autoSpaceDN w:val="0"/>
              <w:jc w:val="center"/>
              <w:rPr>
                <w:sz w:val="27"/>
                <w:szCs w:val="27"/>
                <w:lang w:val="ru-RU"/>
              </w:rPr>
            </w:pPr>
            <w:r w:rsidRPr="00EC15E3">
              <w:rPr>
                <w:sz w:val="27"/>
                <w:szCs w:val="27"/>
                <w:lang w:val="ru-RU"/>
              </w:rPr>
              <w:t>99</w:t>
            </w:r>
          </w:p>
        </w:tc>
        <w:tc>
          <w:tcPr>
            <w:tcW w:w="992" w:type="dxa"/>
            <w:shd w:val="clear" w:color="auto" w:fill="auto"/>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100</w:t>
            </w:r>
          </w:p>
        </w:tc>
        <w:tc>
          <w:tcPr>
            <w:tcW w:w="992" w:type="dxa"/>
            <w:shd w:val="clear" w:color="auto" w:fill="auto"/>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100</w:t>
            </w:r>
          </w:p>
        </w:tc>
        <w:tc>
          <w:tcPr>
            <w:tcW w:w="851" w:type="dxa"/>
            <w:shd w:val="clear" w:color="auto" w:fill="auto"/>
          </w:tcPr>
          <w:p w:rsidR="001A54DA" w:rsidRPr="00EC15E3" w:rsidRDefault="001A54DA" w:rsidP="00272F20">
            <w:pPr>
              <w:widowControl w:val="0"/>
              <w:autoSpaceDE w:val="0"/>
              <w:autoSpaceDN w:val="0"/>
              <w:jc w:val="center"/>
              <w:rPr>
                <w:sz w:val="27"/>
                <w:szCs w:val="27"/>
              </w:rPr>
            </w:pPr>
          </w:p>
        </w:tc>
        <w:tc>
          <w:tcPr>
            <w:tcW w:w="850" w:type="dxa"/>
            <w:shd w:val="clear" w:color="auto" w:fill="auto"/>
          </w:tcPr>
          <w:p w:rsidR="001A54DA" w:rsidRPr="00EC15E3" w:rsidRDefault="001A54DA" w:rsidP="00272F20">
            <w:pPr>
              <w:widowControl w:val="0"/>
              <w:autoSpaceDE w:val="0"/>
              <w:autoSpaceDN w:val="0"/>
              <w:jc w:val="center"/>
              <w:rPr>
                <w:sz w:val="27"/>
                <w:szCs w:val="27"/>
              </w:rPr>
            </w:pPr>
          </w:p>
        </w:tc>
        <w:tc>
          <w:tcPr>
            <w:tcW w:w="851" w:type="dxa"/>
            <w:shd w:val="clear" w:color="auto" w:fill="auto"/>
          </w:tcPr>
          <w:p w:rsidR="001A54DA" w:rsidRPr="00EC15E3" w:rsidRDefault="001A54DA" w:rsidP="00272F20">
            <w:pPr>
              <w:widowControl w:val="0"/>
              <w:autoSpaceDE w:val="0"/>
              <w:autoSpaceDN w:val="0"/>
              <w:jc w:val="center"/>
              <w:rPr>
                <w:sz w:val="27"/>
                <w:szCs w:val="27"/>
              </w:rPr>
            </w:pPr>
          </w:p>
        </w:tc>
        <w:tc>
          <w:tcPr>
            <w:tcW w:w="850" w:type="dxa"/>
            <w:shd w:val="clear" w:color="auto" w:fill="auto"/>
          </w:tcPr>
          <w:p w:rsidR="001A54DA" w:rsidRPr="00EC15E3" w:rsidRDefault="001A54DA" w:rsidP="00272F20">
            <w:pPr>
              <w:widowControl w:val="0"/>
              <w:autoSpaceDE w:val="0"/>
              <w:autoSpaceDN w:val="0"/>
              <w:jc w:val="center"/>
              <w:rPr>
                <w:sz w:val="27"/>
                <w:szCs w:val="27"/>
                <w:lang w:val="ru-RU"/>
              </w:rPr>
            </w:pPr>
          </w:p>
        </w:tc>
      </w:tr>
      <w:tr w:rsidR="001A54DA" w:rsidRPr="00EC15E3" w:rsidTr="00272F20">
        <w:trPr>
          <w:trHeight w:val="405"/>
        </w:trPr>
        <w:tc>
          <w:tcPr>
            <w:tcW w:w="689" w:type="dxa"/>
            <w:vMerge/>
          </w:tcPr>
          <w:p w:rsidR="001A54DA" w:rsidRPr="00EC15E3" w:rsidRDefault="001A54DA" w:rsidP="00BE0D56">
            <w:pPr>
              <w:jc w:val="center"/>
              <w:rPr>
                <w:spacing w:val="-20"/>
                <w:sz w:val="27"/>
                <w:szCs w:val="27"/>
                <w:lang w:val="ru-RU"/>
              </w:rPr>
            </w:pPr>
          </w:p>
        </w:tc>
        <w:tc>
          <w:tcPr>
            <w:tcW w:w="2893" w:type="dxa"/>
            <w:vMerge/>
            <w:shd w:val="clear" w:color="auto" w:fill="auto"/>
          </w:tcPr>
          <w:p w:rsidR="001A54DA" w:rsidRPr="00EC15E3" w:rsidRDefault="001A54DA" w:rsidP="00272F20">
            <w:pPr>
              <w:autoSpaceDE w:val="0"/>
              <w:autoSpaceDN w:val="0"/>
              <w:adjustRightInd w:val="0"/>
              <w:rPr>
                <w:bCs/>
                <w:sz w:val="27"/>
                <w:szCs w:val="27"/>
                <w:lang w:val="ru-RU"/>
              </w:rPr>
            </w:pPr>
          </w:p>
        </w:tc>
        <w:tc>
          <w:tcPr>
            <w:tcW w:w="3932" w:type="dxa"/>
            <w:shd w:val="clear" w:color="auto" w:fill="auto"/>
          </w:tcPr>
          <w:p w:rsidR="001A54DA" w:rsidRPr="00EC15E3" w:rsidRDefault="00BE0D56" w:rsidP="00272F20">
            <w:pPr>
              <w:ind w:right="-108"/>
              <w:outlineLvl w:val="0"/>
              <w:rPr>
                <w:sz w:val="27"/>
                <w:szCs w:val="27"/>
                <w:lang w:val="ru-RU"/>
              </w:rPr>
            </w:pPr>
            <w:r w:rsidRPr="00EC15E3">
              <w:rPr>
                <w:sz w:val="27"/>
                <w:szCs w:val="27"/>
                <w:lang w:val="ru-RU"/>
              </w:rPr>
              <w:t>Доля детей-</w:t>
            </w:r>
            <w:r w:rsidR="001A54DA" w:rsidRPr="00EC15E3">
              <w:rPr>
                <w:sz w:val="27"/>
                <w:szCs w:val="27"/>
                <w:lang w:val="ru-RU"/>
              </w:rPr>
              <w:t>инвалидов в возрасте от 5 до 18 лет, получающих дополнительное образование, от общей численности детей-инвалидов данного возраста</w:t>
            </w:r>
          </w:p>
          <w:p w:rsidR="001A54DA" w:rsidRPr="00EC15E3" w:rsidRDefault="001A54DA" w:rsidP="00272F20">
            <w:pPr>
              <w:ind w:right="-108"/>
              <w:outlineLvl w:val="0"/>
              <w:rPr>
                <w:sz w:val="27"/>
                <w:szCs w:val="27"/>
                <w:lang w:val="ru-RU"/>
              </w:rPr>
            </w:pPr>
          </w:p>
        </w:tc>
        <w:tc>
          <w:tcPr>
            <w:tcW w:w="1275" w:type="dxa"/>
            <w:shd w:val="clear" w:color="auto" w:fill="auto"/>
          </w:tcPr>
          <w:p w:rsidR="001A54DA" w:rsidRPr="00EC15E3" w:rsidRDefault="001A54DA" w:rsidP="00272F20">
            <w:pPr>
              <w:widowControl w:val="0"/>
              <w:autoSpaceDE w:val="0"/>
              <w:autoSpaceDN w:val="0"/>
              <w:adjustRightInd w:val="0"/>
              <w:ind w:left="-108" w:right="-108"/>
              <w:jc w:val="center"/>
              <w:rPr>
                <w:sz w:val="27"/>
                <w:szCs w:val="27"/>
              </w:rPr>
            </w:pPr>
            <w:r w:rsidRPr="00EC15E3">
              <w:rPr>
                <w:sz w:val="27"/>
                <w:szCs w:val="27"/>
                <w:lang w:val="ru-RU"/>
              </w:rPr>
              <w:t>процентов</w:t>
            </w:r>
          </w:p>
        </w:tc>
        <w:tc>
          <w:tcPr>
            <w:tcW w:w="993" w:type="dxa"/>
          </w:tcPr>
          <w:p w:rsidR="001A54DA" w:rsidRPr="00EC15E3" w:rsidRDefault="001A54DA" w:rsidP="00272F20">
            <w:pPr>
              <w:widowControl w:val="0"/>
              <w:autoSpaceDE w:val="0"/>
              <w:autoSpaceDN w:val="0"/>
              <w:jc w:val="center"/>
              <w:rPr>
                <w:sz w:val="27"/>
                <w:szCs w:val="27"/>
                <w:lang w:val="ru-RU"/>
              </w:rPr>
            </w:pPr>
            <w:r w:rsidRPr="00EC15E3">
              <w:rPr>
                <w:sz w:val="27"/>
                <w:szCs w:val="27"/>
                <w:lang w:val="ru-RU"/>
              </w:rPr>
              <w:t>45</w:t>
            </w:r>
          </w:p>
        </w:tc>
        <w:tc>
          <w:tcPr>
            <w:tcW w:w="992" w:type="dxa"/>
            <w:shd w:val="clear" w:color="auto" w:fill="auto"/>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50</w:t>
            </w:r>
          </w:p>
        </w:tc>
        <w:tc>
          <w:tcPr>
            <w:tcW w:w="992" w:type="dxa"/>
            <w:shd w:val="clear" w:color="auto" w:fill="auto"/>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50</w:t>
            </w:r>
          </w:p>
        </w:tc>
        <w:tc>
          <w:tcPr>
            <w:tcW w:w="851" w:type="dxa"/>
            <w:shd w:val="clear" w:color="auto" w:fill="auto"/>
          </w:tcPr>
          <w:p w:rsidR="001A54DA" w:rsidRPr="00EC15E3" w:rsidRDefault="001A54DA" w:rsidP="00272F20">
            <w:pPr>
              <w:widowControl w:val="0"/>
              <w:autoSpaceDE w:val="0"/>
              <w:autoSpaceDN w:val="0"/>
              <w:jc w:val="center"/>
              <w:rPr>
                <w:sz w:val="27"/>
                <w:szCs w:val="27"/>
              </w:rPr>
            </w:pPr>
          </w:p>
        </w:tc>
        <w:tc>
          <w:tcPr>
            <w:tcW w:w="850" w:type="dxa"/>
            <w:shd w:val="clear" w:color="auto" w:fill="auto"/>
          </w:tcPr>
          <w:p w:rsidR="001A54DA" w:rsidRPr="00EC15E3" w:rsidRDefault="001A54DA" w:rsidP="00272F20">
            <w:pPr>
              <w:widowControl w:val="0"/>
              <w:autoSpaceDE w:val="0"/>
              <w:autoSpaceDN w:val="0"/>
              <w:jc w:val="center"/>
              <w:rPr>
                <w:sz w:val="27"/>
                <w:szCs w:val="27"/>
              </w:rPr>
            </w:pPr>
          </w:p>
        </w:tc>
        <w:tc>
          <w:tcPr>
            <w:tcW w:w="851" w:type="dxa"/>
            <w:shd w:val="clear" w:color="auto" w:fill="auto"/>
          </w:tcPr>
          <w:p w:rsidR="001A54DA" w:rsidRPr="00EC15E3" w:rsidRDefault="001A54DA" w:rsidP="00272F20">
            <w:pPr>
              <w:widowControl w:val="0"/>
              <w:autoSpaceDE w:val="0"/>
              <w:autoSpaceDN w:val="0"/>
              <w:jc w:val="center"/>
              <w:rPr>
                <w:sz w:val="27"/>
                <w:szCs w:val="27"/>
              </w:rPr>
            </w:pPr>
          </w:p>
        </w:tc>
        <w:tc>
          <w:tcPr>
            <w:tcW w:w="850" w:type="dxa"/>
            <w:shd w:val="clear" w:color="auto" w:fill="auto"/>
          </w:tcPr>
          <w:p w:rsidR="001A54DA" w:rsidRPr="00EC15E3" w:rsidRDefault="001A54DA" w:rsidP="00272F20">
            <w:pPr>
              <w:widowControl w:val="0"/>
              <w:autoSpaceDE w:val="0"/>
              <w:autoSpaceDN w:val="0"/>
              <w:jc w:val="center"/>
              <w:rPr>
                <w:sz w:val="27"/>
                <w:szCs w:val="27"/>
                <w:lang w:val="ru-RU"/>
              </w:rPr>
            </w:pPr>
          </w:p>
        </w:tc>
      </w:tr>
      <w:tr w:rsidR="001A54DA" w:rsidRPr="00EC15E3" w:rsidTr="002419A9">
        <w:trPr>
          <w:trHeight w:val="1559"/>
        </w:trPr>
        <w:tc>
          <w:tcPr>
            <w:tcW w:w="689" w:type="dxa"/>
            <w:vMerge/>
            <w:tcBorders>
              <w:bottom w:val="nil"/>
            </w:tcBorders>
          </w:tcPr>
          <w:p w:rsidR="001A54DA" w:rsidRPr="00EC15E3" w:rsidRDefault="001A54DA" w:rsidP="00BE0D56">
            <w:pPr>
              <w:jc w:val="center"/>
              <w:rPr>
                <w:spacing w:val="-20"/>
                <w:sz w:val="27"/>
                <w:szCs w:val="27"/>
                <w:lang w:val="ru-RU"/>
              </w:rPr>
            </w:pPr>
          </w:p>
        </w:tc>
        <w:tc>
          <w:tcPr>
            <w:tcW w:w="2893" w:type="dxa"/>
            <w:vMerge/>
            <w:tcBorders>
              <w:bottom w:val="nil"/>
            </w:tcBorders>
            <w:shd w:val="clear" w:color="auto" w:fill="auto"/>
          </w:tcPr>
          <w:p w:rsidR="001A54DA" w:rsidRPr="00EC15E3" w:rsidRDefault="001A54DA" w:rsidP="00272F20">
            <w:pPr>
              <w:autoSpaceDE w:val="0"/>
              <w:autoSpaceDN w:val="0"/>
              <w:adjustRightInd w:val="0"/>
              <w:rPr>
                <w:bCs/>
                <w:sz w:val="27"/>
                <w:szCs w:val="27"/>
                <w:lang w:val="ru-RU"/>
              </w:rPr>
            </w:pPr>
          </w:p>
        </w:tc>
        <w:tc>
          <w:tcPr>
            <w:tcW w:w="3932" w:type="dxa"/>
            <w:shd w:val="clear" w:color="auto" w:fill="auto"/>
          </w:tcPr>
          <w:p w:rsidR="001A54DA" w:rsidRPr="00EC15E3" w:rsidRDefault="001A54DA" w:rsidP="00272F20">
            <w:pPr>
              <w:outlineLvl w:val="0"/>
              <w:rPr>
                <w:sz w:val="27"/>
                <w:szCs w:val="27"/>
                <w:lang w:val="ru-RU"/>
              </w:rPr>
            </w:pPr>
            <w:r w:rsidRPr="00EC15E3">
              <w:rPr>
                <w:sz w:val="27"/>
                <w:szCs w:val="27"/>
                <w:lang w:val="ru-RU"/>
              </w:rPr>
              <w:t xml:space="preserve">Доля выпускников-инвалидов </w:t>
            </w:r>
            <w:r w:rsidRPr="00EC15E3">
              <w:rPr>
                <w:sz w:val="27"/>
                <w:szCs w:val="27"/>
                <w:lang w:val="ru-RU"/>
              </w:rPr>
              <w:br/>
              <w:t>9-х и 11-х классов, охваченных профориентационной работой, в общей численности выпускников-инвалидов</w:t>
            </w:r>
          </w:p>
          <w:p w:rsidR="001A54DA" w:rsidRPr="00EC15E3" w:rsidRDefault="001A54DA" w:rsidP="00272F20">
            <w:pPr>
              <w:outlineLvl w:val="0"/>
              <w:rPr>
                <w:sz w:val="27"/>
                <w:szCs w:val="27"/>
                <w:lang w:val="ru-RU"/>
              </w:rPr>
            </w:pPr>
          </w:p>
        </w:tc>
        <w:tc>
          <w:tcPr>
            <w:tcW w:w="1275" w:type="dxa"/>
            <w:shd w:val="clear" w:color="auto" w:fill="auto"/>
          </w:tcPr>
          <w:p w:rsidR="001A54DA" w:rsidRPr="00EC15E3" w:rsidRDefault="001A54DA" w:rsidP="00272F20">
            <w:pPr>
              <w:widowControl w:val="0"/>
              <w:autoSpaceDE w:val="0"/>
              <w:autoSpaceDN w:val="0"/>
              <w:adjustRightInd w:val="0"/>
              <w:ind w:left="-108" w:right="-108"/>
              <w:jc w:val="center"/>
              <w:rPr>
                <w:sz w:val="27"/>
                <w:szCs w:val="27"/>
              </w:rPr>
            </w:pPr>
            <w:r w:rsidRPr="00EC15E3">
              <w:rPr>
                <w:sz w:val="27"/>
                <w:szCs w:val="27"/>
                <w:lang w:val="ru-RU"/>
              </w:rPr>
              <w:t>процентов</w:t>
            </w:r>
          </w:p>
        </w:tc>
        <w:tc>
          <w:tcPr>
            <w:tcW w:w="993" w:type="dxa"/>
          </w:tcPr>
          <w:p w:rsidR="001A54DA" w:rsidRPr="00EC15E3" w:rsidRDefault="001A54DA" w:rsidP="00272F20">
            <w:pPr>
              <w:autoSpaceDE w:val="0"/>
              <w:autoSpaceDN w:val="0"/>
              <w:adjustRightInd w:val="0"/>
              <w:jc w:val="center"/>
              <w:rPr>
                <w:sz w:val="27"/>
                <w:szCs w:val="27"/>
                <w:lang w:val="ru-RU"/>
              </w:rPr>
            </w:pPr>
            <w:r w:rsidRPr="00EC15E3">
              <w:rPr>
                <w:sz w:val="27"/>
                <w:szCs w:val="27"/>
                <w:lang w:val="ru-RU"/>
              </w:rPr>
              <w:t>95</w:t>
            </w:r>
          </w:p>
        </w:tc>
        <w:tc>
          <w:tcPr>
            <w:tcW w:w="992" w:type="dxa"/>
            <w:shd w:val="clear" w:color="auto" w:fill="auto"/>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100</w:t>
            </w:r>
          </w:p>
        </w:tc>
        <w:tc>
          <w:tcPr>
            <w:tcW w:w="992" w:type="dxa"/>
            <w:shd w:val="clear" w:color="auto" w:fill="auto"/>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100</w:t>
            </w:r>
          </w:p>
        </w:tc>
        <w:tc>
          <w:tcPr>
            <w:tcW w:w="851" w:type="dxa"/>
            <w:shd w:val="clear" w:color="auto" w:fill="auto"/>
          </w:tcPr>
          <w:p w:rsidR="001A54DA" w:rsidRPr="00EC15E3" w:rsidRDefault="001A54DA" w:rsidP="00272F20">
            <w:pPr>
              <w:autoSpaceDE w:val="0"/>
              <w:autoSpaceDN w:val="0"/>
              <w:adjustRightInd w:val="0"/>
              <w:jc w:val="center"/>
              <w:rPr>
                <w:sz w:val="27"/>
                <w:szCs w:val="27"/>
              </w:rPr>
            </w:pPr>
          </w:p>
        </w:tc>
        <w:tc>
          <w:tcPr>
            <w:tcW w:w="850" w:type="dxa"/>
            <w:shd w:val="clear" w:color="auto" w:fill="auto"/>
          </w:tcPr>
          <w:p w:rsidR="001A54DA" w:rsidRPr="00EC15E3" w:rsidRDefault="001A54DA" w:rsidP="00272F20">
            <w:pPr>
              <w:autoSpaceDE w:val="0"/>
              <w:autoSpaceDN w:val="0"/>
              <w:adjustRightInd w:val="0"/>
              <w:jc w:val="center"/>
              <w:rPr>
                <w:sz w:val="27"/>
                <w:szCs w:val="27"/>
              </w:rPr>
            </w:pPr>
          </w:p>
        </w:tc>
        <w:tc>
          <w:tcPr>
            <w:tcW w:w="851" w:type="dxa"/>
            <w:shd w:val="clear" w:color="auto" w:fill="auto"/>
          </w:tcPr>
          <w:p w:rsidR="001A54DA" w:rsidRPr="00EC15E3" w:rsidRDefault="001A54DA" w:rsidP="00272F20">
            <w:pPr>
              <w:autoSpaceDE w:val="0"/>
              <w:autoSpaceDN w:val="0"/>
              <w:adjustRightInd w:val="0"/>
              <w:jc w:val="center"/>
              <w:rPr>
                <w:sz w:val="27"/>
                <w:szCs w:val="27"/>
              </w:rPr>
            </w:pPr>
          </w:p>
        </w:tc>
        <w:tc>
          <w:tcPr>
            <w:tcW w:w="850" w:type="dxa"/>
            <w:shd w:val="clear" w:color="auto" w:fill="auto"/>
          </w:tcPr>
          <w:p w:rsidR="001A54DA" w:rsidRPr="00EC15E3" w:rsidRDefault="001A54DA" w:rsidP="00272F20">
            <w:pPr>
              <w:autoSpaceDE w:val="0"/>
              <w:autoSpaceDN w:val="0"/>
              <w:adjustRightInd w:val="0"/>
              <w:jc w:val="center"/>
              <w:rPr>
                <w:sz w:val="27"/>
                <w:szCs w:val="27"/>
                <w:lang w:val="ru-RU"/>
              </w:rPr>
            </w:pPr>
          </w:p>
        </w:tc>
      </w:tr>
      <w:tr w:rsidR="00D73E94" w:rsidRPr="00EC15E3" w:rsidTr="002419A9">
        <w:trPr>
          <w:trHeight w:val="1559"/>
        </w:trPr>
        <w:tc>
          <w:tcPr>
            <w:tcW w:w="689" w:type="dxa"/>
            <w:tcBorders>
              <w:top w:val="nil"/>
            </w:tcBorders>
          </w:tcPr>
          <w:p w:rsidR="00D73E94" w:rsidRPr="00EC15E3" w:rsidRDefault="00D73E94" w:rsidP="00BE0D56">
            <w:pPr>
              <w:jc w:val="center"/>
              <w:rPr>
                <w:spacing w:val="-20"/>
                <w:sz w:val="27"/>
                <w:szCs w:val="27"/>
                <w:lang w:val="ru-RU"/>
              </w:rPr>
            </w:pPr>
          </w:p>
        </w:tc>
        <w:tc>
          <w:tcPr>
            <w:tcW w:w="2893" w:type="dxa"/>
            <w:tcBorders>
              <w:top w:val="nil"/>
            </w:tcBorders>
            <w:shd w:val="clear" w:color="auto" w:fill="auto"/>
          </w:tcPr>
          <w:p w:rsidR="00D73E94" w:rsidRPr="00EC15E3" w:rsidRDefault="00D73E94" w:rsidP="00272F20">
            <w:pPr>
              <w:autoSpaceDE w:val="0"/>
              <w:autoSpaceDN w:val="0"/>
              <w:adjustRightInd w:val="0"/>
              <w:rPr>
                <w:bCs/>
                <w:sz w:val="27"/>
                <w:szCs w:val="27"/>
                <w:lang w:val="ru-RU"/>
              </w:rPr>
            </w:pPr>
          </w:p>
        </w:tc>
        <w:tc>
          <w:tcPr>
            <w:tcW w:w="3932" w:type="dxa"/>
            <w:shd w:val="clear" w:color="auto" w:fill="auto"/>
          </w:tcPr>
          <w:p w:rsidR="00D73E94" w:rsidRPr="00EC15E3" w:rsidRDefault="00D73E94" w:rsidP="006E6774">
            <w:pPr>
              <w:outlineLvl w:val="0"/>
              <w:rPr>
                <w:sz w:val="27"/>
                <w:szCs w:val="27"/>
                <w:lang w:val="ru-RU"/>
              </w:rPr>
            </w:pPr>
            <w:r w:rsidRPr="00EC15E3">
              <w:rPr>
                <w:sz w:val="27"/>
                <w:szCs w:val="27"/>
                <w:lang w:val="ru-RU"/>
              </w:rPr>
              <w:t>Доля образовательных организаций, в которых созданы условия для получения детьми-инвалидами качественного образования, в общем количестве образовательных организаций в Кемеровской области</w:t>
            </w:r>
          </w:p>
          <w:p w:rsidR="00CF05CD" w:rsidRPr="00EC15E3" w:rsidRDefault="00CF05CD" w:rsidP="006E6774">
            <w:pPr>
              <w:outlineLvl w:val="0"/>
              <w:rPr>
                <w:sz w:val="27"/>
                <w:szCs w:val="27"/>
                <w:lang w:val="ru-RU"/>
              </w:rPr>
            </w:pPr>
          </w:p>
          <w:p w:rsidR="00CF05CD" w:rsidRPr="00EC15E3" w:rsidRDefault="00CF05CD" w:rsidP="006E6774">
            <w:pPr>
              <w:outlineLvl w:val="0"/>
              <w:rPr>
                <w:sz w:val="27"/>
                <w:szCs w:val="27"/>
                <w:lang w:val="ru-RU"/>
              </w:rPr>
            </w:pPr>
          </w:p>
          <w:p w:rsidR="00CF05CD" w:rsidRPr="00EC15E3" w:rsidRDefault="00CF05CD" w:rsidP="006E6774">
            <w:pPr>
              <w:outlineLvl w:val="0"/>
              <w:rPr>
                <w:sz w:val="27"/>
                <w:szCs w:val="27"/>
                <w:lang w:val="ru-RU"/>
              </w:rPr>
            </w:pPr>
          </w:p>
          <w:p w:rsidR="00CF05CD" w:rsidRPr="00EC15E3" w:rsidRDefault="00CF05CD" w:rsidP="006E6774">
            <w:pPr>
              <w:outlineLvl w:val="0"/>
              <w:rPr>
                <w:sz w:val="27"/>
                <w:szCs w:val="27"/>
                <w:lang w:val="ru-RU"/>
              </w:rPr>
            </w:pPr>
          </w:p>
        </w:tc>
        <w:tc>
          <w:tcPr>
            <w:tcW w:w="1275" w:type="dxa"/>
            <w:shd w:val="clear" w:color="auto" w:fill="auto"/>
          </w:tcPr>
          <w:p w:rsidR="00D73E94" w:rsidRPr="00EC15E3" w:rsidRDefault="00D73E94" w:rsidP="006E6774">
            <w:pPr>
              <w:widowControl w:val="0"/>
              <w:autoSpaceDE w:val="0"/>
              <w:autoSpaceDN w:val="0"/>
              <w:adjustRightInd w:val="0"/>
              <w:ind w:left="-108" w:right="-108"/>
              <w:jc w:val="center"/>
              <w:rPr>
                <w:sz w:val="27"/>
                <w:szCs w:val="27"/>
                <w:lang w:val="ru-RU"/>
              </w:rPr>
            </w:pPr>
            <w:r w:rsidRPr="00EC15E3">
              <w:rPr>
                <w:sz w:val="27"/>
                <w:szCs w:val="27"/>
                <w:lang w:val="ru-RU"/>
              </w:rPr>
              <w:t>процентов</w:t>
            </w:r>
          </w:p>
        </w:tc>
        <w:tc>
          <w:tcPr>
            <w:tcW w:w="993" w:type="dxa"/>
          </w:tcPr>
          <w:p w:rsidR="00D73E94" w:rsidRPr="00EC15E3" w:rsidRDefault="00D73E94" w:rsidP="006E6774">
            <w:pPr>
              <w:widowControl w:val="0"/>
              <w:autoSpaceDE w:val="0"/>
              <w:autoSpaceDN w:val="0"/>
              <w:adjustRightInd w:val="0"/>
              <w:jc w:val="center"/>
              <w:rPr>
                <w:sz w:val="27"/>
                <w:szCs w:val="27"/>
                <w:lang w:val="ru-RU"/>
              </w:rPr>
            </w:pPr>
            <w:r w:rsidRPr="00EC15E3">
              <w:rPr>
                <w:sz w:val="27"/>
                <w:szCs w:val="27"/>
                <w:lang w:val="ru-RU"/>
              </w:rPr>
              <w:t>18,5</w:t>
            </w:r>
          </w:p>
        </w:tc>
        <w:tc>
          <w:tcPr>
            <w:tcW w:w="992" w:type="dxa"/>
            <w:shd w:val="clear" w:color="auto" w:fill="auto"/>
          </w:tcPr>
          <w:p w:rsidR="00D73E94" w:rsidRPr="00EC15E3" w:rsidRDefault="00D73E94" w:rsidP="006E6774">
            <w:pPr>
              <w:widowControl w:val="0"/>
              <w:autoSpaceDE w:val="0"/>
              <w:autoSpaceDN w:val="0"/>
              <w:adjustRightInd w:val="0"/>
              <w:jc w:val="center"/>
              <w:rPr>
                <w:sz w:val="27"/>
                <w:szCs w:val="27"/>
                <w:lang w:val="ru-RU"/>
              </w:rPr>
            </w:pPr>
            <w:r w:rsidRPr="00EC15E3">
              <w:rPr>
                <w:sz w:val="27"/>
                <w:szCs w:val="27"/>
                <w:lang w:val="ru-RU"/>
              </w:rPr>
              <w:t>19</w:t>
            </w:r>
          </w:p>
        </w:tc>
        <w:tc>
          <w:tcPr>
            <w:tcW w:w="992" w:type="dxa"/>
            <w:shd w:val="clear" w:color="auto" w:fill="auto"/>
          </w:tcPr>
          <w:p w:rsidR="00D73E94" w:rsidRPr="00EC15E3" w:rsidRDefault="00D73E94" w:rsidP="006E6774">
            <w:pPr>
              <w:widowControl w:val="0"/>
              <w:autoSpaceDE w:val="0"/>
              <w:autoSpaceDN w:val="0"/>
              <w:adjustRightInd w:val="0"/>
              <w:jc w:val="center"/>
              <w:rPr>
                <w:sz w:val="27"/>
                <w:szCs w:val="27"/>
                <w:lang w:val="ru-RU"/>
              </w:rPr>
            </w:pPr>
            <w:r w:rsidRPr="00EC15E3">
              <w:rPr>
                <w:sz w:val="27"/>
                <w:szCs w:val="27"/>
                <w:lang w:val="ru-RU"/>
              </w:rPr>
              <w:t>19</w:t>
            </w:r>
          </w:p>
        </w:tc>
        <w:tc>
          <w:tcPr>
            <w:tcW w:w="851" w:type="dxa"/>
            <w:shd w:val="clear" w:color="auto" w:fill="auto"/>
          </w:tcPr>
          <w:p w:rsidR="00D73E94" w:rsidRPr="00EC15E3" w:rsidRDefault="00D73E94" w:rsidP="006E6774">
            <w:pPr>
              <w:widowControl w:val="0"/>
              <w:autoSpaceDE w:val="0"/>
              <w:autoSpaceDN w:val="0"/>
              <w:adjustRightInd w:val="0"/>
              <w:jc w:val="center"/>
              <w:rPr>
                <w:sz w:val="27"/>
                <w:szCs w:val="27"/>
                <w:lang w:val="ru-RU"/>
              </w:rPr>
            </w:pPr>
          </w:p>
        </w:tc>
        <w:tc>
          <w:tcPr>
            <w:tcW w:w="850" w:type="dxa"/>
            <w:shd w:val="clear" w:color="auto" w:fill="auto"/>
          </w:tcPr>
          <w:p w:rsidR="00D73E94" w:rsidRPr="00EC15E3" w:rsidRDefault="00D73E94" w:rsidP="006E6774">
            <w:pPr>
              <w:widowControl w:val="0"/>
              <w:autoSpaceDE w:val="0"/>
              <w:autoSpaceDN w:val="0"/>
              <w:adjustRightInd w:val="0"/>
              <w:jc w:val="center"/>
              <w:rPr>
                <w:sz w:val="27"/>
                <w:szCs w:val="27"/>
                <w:lang w:val="ru-RU"/>
              </w:rPr>
            </w:pPr>
          </w:p>
        </w:tc>
        <w:tc>
          <w:tcPr>
            <w:tcW w:w="851" w:type="dxa"/>
            <w:shd w:val="clear" w:color="auto" w:fill="auto"/>
          </w:tcPr>
          <w:p w:rsidR="00D73E94" w:rsidRPr="00EC15E3" w:rsidRDefault="00D73E94" w:rsidP="006E6774">
            <w:pPr>
              <w:widowControl w:val="0"/>
              <w:autoSpaceDE w:val="0"/>
              <w:autoSpaceDN w:val="0"/>
              <w:adjustRightInd w:val="0"/>
              <w:jc w:val="center"/>
              <w:rPr>
                <w:sz w:val="27"/>
                <w:szCs w:val="27"/>
                <w:lang w:val="ru-RU"/>
              </w:rPr>
            </w:pPr>
          </w:p>
        </w:tc>
        <w:tc>
          <w:tcPr>
            <w:tcW w:w="850" w:type="dxa"/>
            <w:shd w:val="clear" w:color="auto" w:fill="auto"/>
          </w:tcPr>
          <w:p w:rsidR="00D73E94" w:rsidRPr="00EC15E3" w:rsidRDefault="00D73E94" w:rsidP="006E6774">
            <w:pPr>
              <w:widowControl w:val="0"/>
              <w:autoSpaceDE w:val="0"/>
              <w:autoSpaceDN w:val="0"/>
              <w:adjustRightInd w:val="0"/>
              <w:jc w:val="center"/>
              <w:rPr>
                <w:sz w:val="27"/>
                <w:szCs w:val="27"/>
                <w:lang w:val="ru-RU"/>
              </w:rPr>
            </w:pPr>
          </w:p>
        </w:tc>
      </w:tr>
      <w:tr w:rsidR="001A54DA" w:rsidRPr="00EC15E3" w:rsidTr="00272F20">
        <w:trPr>
          <w:trHeight w:val="2650"/>
        </w:trPr>
        <w:tc>
          <w:tcPr>
            <w:tcW w:w="689" w:type="dxa"/>
            <w:vMerge w:val="restart"/>
          </w:tcPr>
          <w:p w:rsidR="001A54DA" w:rsidRPr="00EC15E3" w:rsidRDefault="001A54DA" w:rsidP="00BE0D56">
            <w:pPr>
              <w:ind w:right="-108" w:hanging="108"/>
              <w:jc w:val="center"/>
              <w:rPr>
                <w:spacing w:val="-2"/>
                <w:sz w:val="27"/>
                <w:szCs w:val="27"/>
                <w:lang w:val="ru-RU"/>
              </w:rPr>
            </w:pPr>
            <w:r w:rsidRPr="00EC15E3">
              <w:rPr>
                <w:spacing w:val="-20"/>
                <w:sz w:val="27"/>
                <w:szCs w:val="27"/>
                <w:lang w:val="ru-RU"/>
              </w:rPr>
              <w:t>1.2</w:t>
            </w:r>
            <w:r w:rsidR="002A5FD8" w:rsidRPr="00EC15E3">
              <w:rPr>
                <w:spacing w:val="-20"/>
                <w:sz w:val="27"/>
                <w:szCs w:val="27"/>
                <w:lang w:val="ru-RU"/>
              </w:rPr>
              <w:t>1</w:t>
            </w:r>
            <w:r w:rsidRPr="00EC15E3">
              <w:rPr>
                <w:spacing w:val="-20"/>
                <w:sz w:val="27"/>
                <w:szCs w:val="27"/>
                <w:lang w:val="ru-RU"/>
              </w:rPr>
              <w:t>-</w:t>
            </w:r>
            <w:r w:rsidR="002A5FD8" w:rsidRPr="00EC15E3">
              <w:rPr>
                <w:spacing w:val="-20"/>
                <w:sz w:val="27"/>
                <w:szCs w:val="27"/>
                <w:lang w:val="ru-RU"/>
              </w:rPr>
              <w:t>2</w:t>
            </w:r>
          </w:p>
          <w:p w:rsidR="001A54DA" w:rsidRPr="00EC15E3" w:rsidRDefault="001A54DA" w:rsidP="00BE0D56">
            <w:pPr>
              <w:jc w:val="center"/>
              <w:rPr>
                <w:sz w:val="27"/>
                <w:szCs w:val="27"/>
                <w:lang w:val="ru-RU"/>
              </w:rPr>
            </w:pPr>
          </w:p>
        </w:tc>
        <w:tc>
          <w:tcPr>
            <w:tcW w:w="2893" w:type="dxa"/>
            <w:vMerge w:val="restart"/>
            <w:shd w:val="clear" w:color="auto" w:fill="auto"/>
          </w:tcPr>
          <w:p w:rsidR="001A54DA" w:rsidRPr="00EC15E3" w:rsidRDefault="001A54DA" w:rsidP="00272F20">
            <w:pPr>
              <w:autoSpaceDE w:val="0"/>
              <w:autoSpaceDN w:val="0"/>
              <w:adjustRightInd w:val="0"/>
              <w:ind w:right="-108"/>
              <w:rPr>
                <w:sz w:val="27"/>
                <w:szCs w:val="27"/>
                <w:lang w:val="ru-RU"/>
              </w:rPr>
            </w:pPr>
            <w:r w:rsidRPr="00EC15E3">
              <w:rPr>
                <w:bCs/>
                <w:sz w:val="27"/>
                <w:szCs w:val="27"/>
                <w:lang w:val="ru-RU"/>
              </w:rPr>
              <w:t>Мероприятие «Модернизация техно</w:t>
            </w:r>
            <w:r w:rsidRPr="00EC15E3">
              <w:rPr>
                <w:bCs/>
                <w:sz w:val="27"/>
                <w:szCs w:val="27"/>
                <w:lang w:val="ru-RU"/>
              </w:rPr>
              <w:softHyphen/>
              <w:t>логий и содержания обучения в соответ</w:t>
            </w:r>
            <w:r w:rsidRPr="00EC15E3">
              <w:rPr>
                <w:bCs/>
                <w:sz w:val="27"/>
                <w:szCs w:val="27"/>
                <w:lang w:val="ru-RU"/>
              </w:rPr>
              <w:softHyphen/>
              <w:t>ствии с новым федеральным государ</w:t>
            </w:r>
            <w:r w:rsidRPr="00EC15E3">
              <w:rPr>
                <w:bCs/>
                <w:sz w:val="27"/>
                <w:szCs w:val="27"/>
                <w:lang w:val="ru-RU"/>
              </w:rPr>
              <w:softHyphen/>
              <w:t>ственным образова</w:t>
            </w:r>
            <w:r w:rsidRPr="00EC15E3">
              <w:rPr>
                <w:bCs/>
                <w:sz w:val="27"/>
                <w:szCs w:val="27"/>
                <w:lang w:val="ru-RU"/>
              </w:rPr>
              <w:softHyphen/>
              <w:t>тельным стандартом посредством разработки концепций модернизации конкрет</w:t>
            </w:r>
            <w:r w:rsidRPr="00EC15E3">
              <w:rPr>
                <w:bCs/>
                <w:sz w:val="27"/>
                <w:szCs w:val="27"/>
                <w:lang w:val="ru-RU"/>
              </w:rPr>
              <w:softHyphen/>
              <w:t>ных областей, поддержки региональ</w:t>
            </w:r>
            <w:r w:rsidRPr="00EC15E3">
              <w:rPr>
                <w:bCs/>
                <w:sz w:val="27"/>
                <w:szCs w:val="27"/>
                <w:lang w:val="ru-RU"/>
              </w:rPr>
              <w:softHyphen/>
              <w:t>ных программ развития образования и поддержки сетевых методических объеди</w:t>
            </w:r>
            <w:r w:rsidRPr="00EC15E3">
              <w:rPr>
                <w:bCs/>
                <w:sz w:val="27"/>
                <w:szCs w:val="27"/>
                <w:lang w:val="ru-RU"/>
              </w:rPr>
              <w:softHyphen/>
              <w:t>нений, в том числе сети информационно-библиотечных центров на базе общеобразовательных организаций</w:t>
            </w:r>
            <w:r w:rsidRPr="00EC15E3">
              <w:rPr>
                <w:sz w:val="27"/>
                <w:szCs w:val="27"/>
                <w:lang w:val="ru-RU"/>
              </w:rPr>
              <w:t>»</w:t>
            </w:r>
          </w:p>
          <w:p w:rsidR="001A54DA" w:rsidRPr="00EC15E3" w:rsidRDefault="001A54DA" w:rsidP="00272F20">
            <w:pPr>
              <w:autoSpaceDE w:val="0"/>
              <w:autoSpaceDN w:val="0"/>
              <w:adjustRightInd w:val="0"/>
              <w:jc w:val="center"/>
              <w:rPr>
                <w:bCs/>
                <w:spacing w:val="-20"/>
                <w:sz w:val="27"/>
                <w:szCs w:val="27"/>
                <w:lang w:val="ru-RU"/>
              </w:rPr>
            </w:pPr>
          </w:p>
        </w:tc>
        <w:tc>
          <w:tcPr>
            <w:tcW w:w="3932" w:type="dxa"/>
            <w:shd w:val="clear" w:color="auto" w:fill="auto"/>
          </w:tcPr>
          <w:p w:rsidR="001A54DA" w:rsidRPr="00EC15E3" w:rsidRDefault="001A54DA" w:rsidP="00272F20">
            <w:pPr>
              <w:outlineLvl w:val="0"/>
              <w:rPr>
                <w:bCs/>
                <w:sz w:val="27"/>
                <w:szCs w:val="27"/>
                <w:lang w:val="ru-RU"/>
              </w:rPr>
            </w:pPr>
            <w:r w:rsidRPr="00EC15E3">
              <w:rPr>
                <w:bCs/>
                <w:sz w:val="27"/>
                <w:szCs w:val="27"/>
                <w:lang w:val="ru-RU"/>
              </w:rPr>
              <w:t>Доля образовательных организаций, реализующих адаптированные образовательные программы, в которых созданы современные материально-технические условия в соответствии с федеральным государственным образовательным стандартом образования обучающихся с ограниченными возможностями здоровья, в общем количестве организаций, реализующих адаптированные образовательные программы</w:t>
            </w:r>
          </w:p>
          <w:p w:rsidR="001A54DA" w:rsidRPr="00EC15E3" w:rsidRDefault="001A54DA" w:rsidP="00272F20">
            <w:pPr>
              <w:outlineLvl w:val="0"/>
              <w:rPr>
                <w:bCs/>
                <w:sz w:val="27"/>
                <w:szCs w:val="27"/>
                <w:lang w:val="ru-RU"/>
              </w:rPr>
            </w:pPr>
          </w:p>
          <w:p w:rsidR="001A54DA" w:rsidRPr="00EC15E3" w:rsidRDefault="001A54DA" w:rsidP="00272F20">
            <w:pPr>
              <w:outlineLvl w:val="0"/>
              <w:rPr>
                <w:spacing w:val="-20"/>
                <w:sz w:val="27"/>
                <w:szCs w:val="27"/>
                <w:lang w:val="ru-RU"/>
              </w:rPr>
            </w:pPr>
          </w:p>
        </w:tc>
        <w:tc>
          <w:tcPr>
            <w:tcW w:w="1275" w:type="dxa"/>
            <w:shd w:val="clear" w:color="auto" w:fill="auto"/>
          </w:tcPr>
          <w:p w:rsidR="001A54DA" w:rsidRPr="00EC15E3" w:rsidRDefault="001A54DA" w:rsidP="00272F20">
            <w:pPr>
              <w:widowControl w:val="0"/>
              <w:autoSpaceDE w:val="0"/>
              <w:autoSpaceDN w:val="0"/>
              <w:adjustRightInd w:val="0"/>
              <w:ind w:left="-108" w:right="-108"/>
              <w:jc w:val="center"/>
              <w:rPr>
                <w:sz w:val="27"/>
                <w:szCs w:val="27"/>
                <w:lang w:val="ru-RU"/>
              </w:rPr>
            </w:pPr>
            <w:r w:rsidRPr="00EC15E3">
              <w:rPr>
                <w:sz w:val="27"/>
                <w:szCs w:val="27"/>
                <w:lang w:val="ru-RU"/>
              </w:rPr>
              <w:t>процентов</w:t>
            </w:r>
          </w:p>
        </w:tc>
        <w:tc>
          <w:tcPr>
            <w:tcW w:w="993" w:type="dxa"/>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54</w:t>
            </w:r>
          </w:p>
        </w:tc>
        <w:tc>
          <w:tcPr>
            <w:tcW w:w="992" w:type="dxa"/>
            <w:shd w:val="clear" w:color="auto" w:fill="auto"/>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100</w:t>
            </w:r>
          </w:p>
        </w:tc>
        <w:tc>
          <w:tcPr>
            <w:tcW w:w="992" w:type="dxa"/>
            <w:shd w:val="clear" w:color="auto" w:fill="auto"/>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100</w:t>
            </w:r>
          </w:p>
        </w:tc>
        <w:tc>
          <w:tcPr>
            <w:tcW w:w="851" w:type="dxa"/>
            <w:shd w:val="clear" w:color="auto" w:fill="auto"/>
          </w:tcPr>
          <w:p w:rsidR="001A54DA" w:rsidRPr="00EC15E3" w:rsidRDefault="001A54DA" w:rsidP="00272F20">
            <w:pPr>
              <w:widowControl w:val="0"/>
              <w:autoSpaceDE w:val="0"/>
              <w:autoSpaceDN w:val="0"/>
              <w:adjustRightInd w:val="0"/>
              <w:jc w:val="center"/>
              <w:rPr>
                <w:sz w:val="27"/>
                <w:szCs w:val="27"/>
                <w:lang w:val="ru-RU"/>
              </w:rPr>
            </w:pPr>
          </w:p>
        </w:tc>
        <w:tc>
          <w:tcPr>
            <w:tcW w:w="850" w:type="dxa"/>
            <w:shd w:val="clear" w:color="auto" w:fill="auto"/>
          </w:tcPr>
          <w:p w:rsidR="001A54DA" w:rsidRPr="00EC15E3" w:rsidRDefault="001A54DA" w:rsidP="00272F20">
            <w:pPr>
              <w:widowControl w:val="0"/>
              <w:autoSpaceDE w:val="0"/>
              <w:autoSpaceDN w:val="0"/>
              <w:adjustRightInd w:val="0"/>
              <w:jc w:val="center"/>
              <w:rPr>
                <w:sz w:val="27"/>
                <w:szCs w:val="27"/>
                <w:lang w:val="en-US"/>
              </w:rPr>
            </w:pPr>
          </w:p>
        </w:tc>
        <w:tc>
          <w:tcPr>
            <w:tcW w:w="851" w:type="dxa"/>
            <w:shd w:val="clear" w:color="auto" w:fill="auto"/>
          </w:tcPr>
          <w:p w:rsidR="001A54DA" w:rsidRPr="00EC15E3" w:rsidRDefault="001A54DA" w:rsidP="00272F20">
            <w:pPr>
              <w:widowControl w:val="0"/>
              <w:autoSpaceDE w:val="0"/>
              <w:autoSpaceDN w:val="0"/>
              <w:adjustRightInd w:val="0"/>
              <w:jc w:val="center"/>
              <w:rPr>
                <w:sz w:val="27"/>
                <w:szCs w:val="27"/>
                <w:lang w:val="ru-RU"/>
              </w:rPr>
            </w:pPr>
          </w:p>
        </w:tc>
        <w:tc>
          <w:tcPr>
            <w:tcW w:w="850" w:type="dxa"/>
            <w:shd w:val="clear" w:color="auto" w:fill="auto"/>
          </w:tcPr>
          <w:p w:rsidR="001A54DA" w:rsidRPr="00EC15E3" w:rsidRDefault="001A54DA" w:rsidP="00272F20">
            <w:pPr>
              <w:widowControl w:val="0"/>
              <w:autoSpaceDE w:val="0"/>
              <w:autoSpaceDN w:val="0"/>
              <w:adjustRightInd w:val="0"/>
              <w:jc w:val="center"/>
              <w:rPr>
                <w:sz w:val="27"/>
                <w:szCs w:val="27"/>
                <w:lang w:val="ru-RU"/>
              </w:rPr>
            </w:pPr>
          </w:p>
        </w:tc>
      </w:tr>
      <w:tr w:rsidR="001A54DA" w:rsidRPr="00EC15E3" w:rsidTr="00272F20">
        <w:trPr>
          <w:trHeight w:val="2508"/>
        </w:trPr>
        <w:tc>
          <w:tcPr>
            <w:tcW w:w="689" w:type="dxa"/>
            <w:vMerge/>
          </w:tcPr>
          <w:p w:rsidR="001A54DA" w:rsidRPr="00EC15E3" w:rsidRDefault="001A54DA" w:rsidP="00BE0D56">
            <w:pPr>
              <w:jc w:val="center"/>
              <w:rPr>
                <w:spacing w:val="-20"/>
                <w:sz w:val="27"/>
                <w:szCs w:val="27"/>
                <w:lang w:val="ru-RU"/>
              </w:rPr>
            </w:pPr>
          </w:p>
        </w:tc>
        <w:tc>
          <w:tcPr>
            <w:tcW w:w="2893" w:type="dxa"/>
            <w:vMerge/>
            <w:tcBorders>
              <w:bottom w:val="single" w:sz="4" w:space="0" w:color="auto"/>
            </w:tcBorders>
            <w:shd w:val="clear" w:color="auto" w:fill="auto"/>
          </w:tcPr>
          <w:p w:rsidR="001A54DA" w:rsidRPr="00EC15E3" w:rsidRDefault="001A54DA" w:rsidP="00272F20">
            <w:pPr>
              <w:autoSpaceDE w:val="0"/>
              <w:autoSpaceDN w:val="0"/>
              <w:adjustRightInd w:val="0"/>
              <w:rPr>
                <w:bCs/>
                <w:sz w:val="27"/>
                <w:szCs w:val="27"/>
                <w:lang w:val="ru-RU"/>
              </w:rPr>
            </w:pPr>
          </w:p>
        </w:tc>
        <w:tc>
          <w:tcPr>
            <w:tcW w:w="3932" w:type="dxa"/>
            <w:tcBorders>
              <w:bottom w:val="single" w:sz="4" w:space="0" w:color="auto"/>
            </w:tcBorders>
            <w:shd w:val="clear" w:color="auto" w:fill="auto"/>
          </w:tcPr>
          <w:p w:rsidR="001A54DA" w:rsidRPr="00EC15E3" w:rsidRDefault="001A54DA" w:rsidP="00272F20">
            <w:pPr>
              <w:outlineLvl w:val="0"/>
              <w:rPr>
                <w:bCs/>
                <w:sz w:val="27"/>
                <w:szCs w:val="27"/>
                <w:lang w:val="ru-RU"/>
              </w:rPr>
            </w:pPr>
            <w:r w:rsidRPr="00EC15E3">
              <w:rPr>
                <w:bCs/>
                <w:sz w:val="27"/>
                <w:szCs w:val="27"/>
                <w:lang w:val="ru-RU"/>
              </w:rPr>
              <w:t>Доля учителей, освоивших методику преподавания по межпредметным технологиям и реализующих ее в образовательном процессе, в общей численности учителей</w:t>
            </w:r>
          </w:p>
        </w:tc>
        <w:tc>
          <w:tcPr>
            <w:tcW w:w="1275" w:type="dxa"/>
            <w:tcBorders>
              <w:bottom w:val="single" w:sz="4" w:space="0" w:color="auto"/>
            </w:tcBorders>
            <w:shd w:val="clear" w:color="auto" w:fill="auto"/>
          </w:tcPr>
          <w:p w:rsidR="001A54DA" w:rsidRPr="00EC15E3" w:rsidRDefault="001A54DA" w:rsidP="00272F20">
            <w:pPr>
              <w:widowControl w:val="0"/>
              <w:autoSpaceDE w:val="0"/>
              <w:autoSpaceDN w:val="0"/>
              <w:adjustRightInd w:val="0"/>
              <w:ind w:left="-108" w:right="-108"/>
              <w:jc w:val="center"/>
              <w:rPr>
                <w:sz w:val="27"/>
                <w:szCs w:val="27"/>
                <w:lang w:val="ru-RU"/>
              </w:rPr>
            </w:pPr>
            <w:r w:rsidRPr="00EC15E3">
              <w:rPr>
                <w:sz w:val="27"/>
                <w:szCs w:val="27"/>
                <w:lang w:val="ru-RU"/>
              </w:rPr>
              <w:t>процентов</w:t>
            </w:r>
          </w:p>
        </w:tc>
        <w:tc>
          <w:tcPr>
            <w:tcW w:w="993" w:type="dxa"/>
            <w:tcBorders>
              <w:bottom w:val="single" w:sz="4" w:space="0" w:color="auto"/>
            </w:tcBorders>
          </w:tcPr>
          <w:p w:rsidR="001A54DA" w:rsidRPr="00EC15E3" w:rsidRDefault="001A54DA" w:rsidP="00272F20">
            <w:pPr>
              <w:widowControl w:val="0"/>
              <w:autoSpaceDE w:val="0"/>
              <w:autoSpaceDN w:val="0"/>
              <w:adjustRightInd w:val="0"/>
              <w:jc w:val="center"/>
              <w:rPr>
                <w:sz w:val="27"/>
                <w:szCs w:val="27"/>
                <w:lang w:val="en-US"/>
              </w:rPr>
            </w:pPr>
            <w:r w:rsidRPr="00EC15E3">
              <w:rPr>
                <w:sz w:val="27"/>
                <w:szCs w:val="27"/>
                <w:lang w:val="ru-RU"/>
              </w:rPr>
              <w:t>41</w:t>
            </w:r>
          </w:p>
        </w:tc>
        <w:tc>
          <w:tcPr>
            <w:tcW w:w="992" w:type="dxa"/>
            <w:tcBorders>
              <w:bottom w:val="single" w:sz="4" w:space="0" w:color="auto"/>
            </w:tcBorders>
            <w:shd w:val="clear" w:color="auto" w:fill="auto"/>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43</w:t>
            </w:r>
          </w:p>
        </w:tc>
        <w:tc>
          <w:tcPr>
            <w:tcW w:w="992" w:type="dxa"/>
            <w:tcBorders>
              <w:bottom w:val="single" w:sz="4" w:space="0" w:color="auto"/>
            </w:tcBorders>
            <w:shd w:val="clear" w:color="auto" w:fill="auto"/>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43</w:t>
            </w:r>
          </w:p>
        </w:tc>
        <w:tc>
          <w:tcPr>
            <w:tcW w:w="851" w:type="dxa"/>
            <w:tcBorders>
              <w:bottom w:val="single" w:sz="4" w:space="0" w:color="auto"/>
            </w:tcBorders>
            <w:shd w:val="clear" w:color="auto" w:fill="auto"/>
          </w:tcPr>
          <w:p w:rsidR="001A54DA" w:rsidRPr="00EC15E3" w:rsidRDefault="001A54DA" w:rsidP="00272F20">
            <w:pPr>
              <w:widowControl w:val="0"/>
              <w:autoSpaceDE w:val="0"/>
              <w:autoSpaceDN w:val="0"/>
              <w:adjustRightInd w:val="0"/>
              <w:jc w:val="center"/>
              <w:rPr>
                <w:sz w:val="27"/>
                <w:szCs w:val="27"/>
                <w:lang w:val="en-US"/>
              </w:rPr>
            </w:pPr>
          </w:p>
        </w:tc>
        <w:tc>
          <w:tcPr>
            <w:tcW w:w="850" w:type="dxa"/>
            <w:tcBorders>
              <w:bottom w:val="single" w:sz="4" w:space="0" w:color="auto"/>
            </w:tcBorders>
            <w:shd w:val="clear" w:color="auto" w:fill="auto"/>
          </w:tcPr>
          <w:p w:rsidR="001A54DA" w:rsidRPr="00EC15E3" w:rsidRDefault="001A54DA" w:rsidP="00272F20">
            <w:pPr>
              <w:widowControl w:val="0"/>
              <w:autoSpaceDE w:val="0"/>
              <w:autoSpaceDN w:val="0"/>
              <w:adjustRightInd w:val="0"/>
              <w:jc w:val="center"/>
              <w:rPr>
                <w:sz w:val="27"/>
                <w:szCs w:val="27"/>
                <w:lang w:val="en-US"/>
              </w:rPr>
            </w:pPr>
          </w:p>
        </w:tc>
        <w:tc>
          <w:tcPr>
            <w:tcW w:w="851" w:type="dxa"/>
            <w:tcBorders>
              <w:bottom w:val="single" w:sz="4" w:space="0" w:color="auto"/>
            </w:tcBorders>
            <w:shd w:val="clear" w:color="auto" w:fill="auto"/>
          </w:tcPr>
          <w:p w:rsidR="001A54DA" w:rsidRPr="00EC15E3" w:rsidRDefault="001A54DA" w:rsidP="00272F20">
            <w:pPr>
              <w:widowControl w:val="0"/>
              <w:autoSpaceDE w:val="0"/>
              <w:autoSpaceDN w:val="0"/>
              <w:adjustRightInd w:val="0"/>
              <w:jc w:val="center"/>
              <w:rPr>
                <w:sz w:val="27"/>
                <w:szCs w:val="27"/>
                <w:lang w:val="en-US"/>
              </w:rPr>
            </w:pPr>
          </w:p>
        </w:tc>
        <w:tc>
          <w:tcPr>
            <w:tcW w:w="850" w:type="dxa"/>
            <w:tcBorders>
              <w:bottom w:val="single" w:sz="4" w:space="0" w:color="auto"/>
            </w:tcBorders>
            <w:shd w:val="clear" w:color="auto" w:fill="auto"/>
          </w:tcPr>
          <w:p w:rsidR="001A54DA" w:rsidRPr="00EC15E3" w:rsidRDefault="001A54DA" w:rsidP="00272F20">
            <w:pPr>
              <w:widowControl w:val="0"/>
              <w:autoSpaceDE w:val="0"/>
              <w:autoSpaceDN w:val="0"/>
              <w:adjustRightInd w:val="0"/>
              <w:jc w:val="center"/>
              <w:rPr>
                <w:sz w:val="27"/>
                <w:szCs w:val="27"/>
                <w:lang w:val="en-US"/>
              </w:rPr>
            </w:pPr>
          </w:p>
        </w:tc>
      </w:tr>
      <w:tr w:rsidR="001A54DA" w:rsidRPr="00EC15E3" w:rsidTr="00272F20">
        <w:trPr>
          <w:trHeight w:val="2508"/>
        </w:trPr>
        <w:tc>
          <w:tcPr>
            <w:tcW w:w="689" w:type="dxa"/>
            <w:tcBorders>
              <w:bottom w:val="single" w:sz="4" w:space="0" w:color="auto"/>
            </w:tcBorders>
          </w:tcPr>
          <w:p w:rsidR="001A54DA" w:rsidRPr="00EC15E3" w:rsidRDefault="001A54DA" w:rsidP="00BE0D56">
            <w:pPr>
              <w:ind w:right="-108" w:hanging="108"/>
              <w:jc w:val="center"/>
              <w:rPr>
                <w:spacing w:val="-2"/>
                <w:sz w:val="27"/>
                <w:szCs w:val="27"/>
                <w:lang w:val="ru-RU"/>
              </w:rPr>
            </w:pPr>
            <w:r w:rsidRPr="00EC15E3">
              <w:rPr>
                <w:spacing w:val="-20"/>
                <w:sz w:val="27"/>
                <w:szCs w:val="27"/>
                <w:lang w:val="ru-RU"/>
              </w:rPr>
              <w:t>1.2</w:t>
            </w:r>
            <w:r w:rsidR="002A5FD8" w:rsidRPr="00EC15E3">
              <w:rPr>
                <w:spacing w:val="-20"/>
                <w:sz w:val="27"/>
                <w:szCs w:val="27"/>
                <w:lang w:val="ru-RU"/>
              </w:rPr>
              <w:t>1</w:t>
            </w:r>
            <w:r w:rsidRPr="00EC15E3">
              <w:rPr>
                <w:spacing w:val="-20"/>
                <w:sz w:val="27"/>
                <w:szCs w:val="27"/>
                <w:lang w:val="ru-RU"/>
              </w:rPr>
              <w:t>-</w:t>
            </w:r>
            <w:r w:rsidR="002A5FD8" w:rsidRPr="00EC15E3">
              <w:rPr>
                <w:spacing w:val="-20"/>
                <w:sz w:val="27"/>
                <w:szCs w:val="27"/>
                <w:lang w:val="ru-RU"/>
              </w:rPr>
              <w:t>3</w:t>
            </w:r>
          </w:p>
          <w:p w:rsidR="001A54DA" w:rsidRPr="00EC15E3" w:rsidRDefault="001A54DA" w:rsidP="00BE0D56">
            <w:pPr>
              <w:jc w:val="center"/>
              <w:rPr>
                <w:sz w:val="27"/>
                <w:szCs w:val="27"/>
                <w:lang w:val="ru-RU"/>
              </w:rPr>
            </w:pPr>
          </w:p>
        </w:tc>
        <w:tc>
          <w:tcPr>
            <w:tcW w:w="2893" w:type="dxa"/>
            <w:tcBorders>
              <w:top w:val="single" w:sz="4" w:space="0" w:color="auto"/>
              <w:bottom w:val="single" w:sz="4" w:space="0" w:color="auto"/>
            </w:tcBorders>
            <w:shd w:val="clear" w:color="auto" w:fill="auto"/>
          </w:tcPr>
          <w:p w:rsidR="001A54DA" w:rsidRPr="00EC15E3" w:rsidRDefault="001A54DA" w:rsidP="00272F20">
            <w:pPr>
              <w:autoSpaceDE w:val="0"/>
              <w:autoSpaceDN w:val="0"/>
              <w:adjustRightInd w:val="0"/>
              <w:rPr>
                <w:bCs/>
                <w:sz w:val="27"/>
                <w:szCs w:val="27"/>
                <w:lang w:val="ru-RU"/>
              </w:rPr>
            </w:pPr>
            <w:r w:rsidRPr="00EC15E3">
              <w:rPr>
                <w:bCs/>
                <w:sz w:val="27"/>
                <w:szCs w:val="27"/>
                <w:lang w:val="ru-RU"/>
              </w:rPr>
              <w:t>Мероприятие «Повышение качества  образования в школах с низкими результатами обучения и в школах, функционирующих в неблагоприятных социальных условиях, путем реализации региональных проектов и распространение их результатов»</w:t>
            </w:r>
          </w:p>
          <w:p w:rsidR="001A54DA" w:rsidRPr="00EC15E3" w:rsidRDefault="001A54DA" w:rsidP="00272F20">
            <w:pPr>
              <w:tabs>
                <w:tab w:val="left" w:pos="2151"/>
              </w:tabs>
              <w:rPr>
                <w:sz w:val="27"/>
                <w:szCs w:val="27"/>
                <w:lang w:val="ru-RU"/>
              </w:rPr>
            </w:pPr>
          </w:p>
        </w:tc>
        <w:tc>
          <w:tcPr>
            <w:tcW w:w="3932" w:type="dxa"/>
            <w:tcBorders>
              <w:top w:val="single" w:sz="4" w:space="0" w:color="auto"/>
              <w:bottom w:val="single" w:sz="4" w:space="0" w:color="auto"/>
            </w:tcBorders>
            <w:shd w:val="clear" w:color="auto" w:fill="auto"/>
          </w:tcPr>
          <w:p w:rsidR="001A54DA" w:rsidRPr="00EC15E3" w:rsidRDefault="001A54DA" w:rsidP="00272F20">
            <w:pPr>
              <w:ind w:right="-108"/>
              <w:outlineLvl w:val="0"/>
              <w:rPr>
                <w:sz w:val="27"/>
                <w:szCs w:val="27"/>
                <w:lang w:val="ru-RU"/>
              </w:rPr>
            </w:pPr>
            <w:r w:rsidRPr="00EC15E3">
              <w:rPr>
                <w:sz w:val="27"/>
                <w:szCs w:val="27"/>
                <w:lang w:val="ru-RU"/>
              </w:rPr>
              <w:t>Доля муниципальных систем общего образования, в которых разработаны и реализуются мероприятия  по повышению качества образования в общеобразовательных организациях, показавших низкие образовательные результаты по итогам учебного года, и в общеобразовательных организациях, функционирующих в неблагоприятных социальных условиях, в общем количестве муниципальных систем общего образования</w:t>
            </w:r>
          </w:p>
          <w:p w:rsidR="001A54DA" w:rsidRPr="00EC15E3" w:rsidRDefault="001A54DA" w:rsidP="00272F20">
            <w:pPr>
              <w:ind w:right="-108"/>
              <w:outlineLvl w:val="0"/>
              <w:rPr>
                <w:sz w:val="27"/>
                <w:szCs w:val="27"/>
                <w:lang w:val="ru-RU"/>
              </w:rPr>
            </w:pPr>
          </w:p>
          <w:p w:rsidR="001A54DA" w:rsidRPr="00EC15E3" w:rsidRDefault="001A54DA" w:rsidP="00272F20">
            <w:pPr>
              <w:ind w:right="-108"/>
              <w:outlineLvl w:val="0"/>
              <w:rPr>
                <w:bCs/>
                <w:sz w:val="27"/>
                <w:szCs w:val="27"/>
                <w:lang w:val="ru-RU"/>
              </w:rPr>
            </w:pPr>
          </w:p>
        </w:tc>
        <w:tc>
          <w:tcPr>
            <w:tcW w:w="1275" w:type="dxa"/>
            <w:tcBorders>
              <w:top w:val="single" w:sz="4" w:space="0" w:color="auto"/>
              <w:bottom w:val="single" w:sz="4" w:space="0" w:color="auto"/>
            </w:tcBorders>
            <w:shd w:val="clear" w:color="auto" w:fill="auto"/>
          </w:tcPr>
          <w:p w:rsidR="001A54DA" w:rsidRPr="00EC15E3" w:rsidRDefault="001A54DA" w:rsidP="00272F20">
            <w:pPr>
              <w:widowControl w:val="0"/>
              <w:autoSpaceDE w:val="0"/>
              <w:autoSpaceDN w:val="0"/>
              <w:adjustRightInd w:val="0"/>
              <w:ind w:left="-108" w:right="-108"/>
              <w:jc w:val="center"/>
              <w:rPr>
                <w:sz w:val="27"/>
                <w:szCs w:val="27"/>
                <w:lang w:val="ru-RU"/>
              </w:rPr>
            </w:pPr>
            <w:r w:rsidRPr="00EC15E3">
              <w:rPr>
                <w:sz w:val="27"/>
                <w:szCs w:val="27"/>
                <w:lang w:val="ru-RU"/>
              </w:rPr>
              <w:t>процентов</w:t>
            </w:r>
          </w:p>
        </w:tc>
        <w:tc>
          <w:tcPr>
            <w:tcW w:w="993" w:type="dxa"/>
            <w:tcBorders>
              <w:top w:val="single" w:sz="4" w:space="0" w:color="auto"/>
              <w:bottom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47</w:t>
            </w:r>
          </w:p>
        </w:tc>
        <w:tc>
          <w:tcPr>
            <w:tcW w:w="992" w:type="dxa"/>
            <w:tcBorders>
              <w:top w:val="single" w:sz="4" w:space="0" w:color="auto"/>
              <w:bottom w:val="single" w:sz="4" w:space="0" w:color="auto"/>
            </w:tcBorders>
            <w:shd w:val="clear" w:color="auto" w:fill="auto"/>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w:t>
            </w:r>
          </w:p>
        </w:tc>
        <w:tc>
          <w:tcPr>
            <w:tcW w:w="992" w:type="dxa"/>
            <w:tcBorders>
              <w:top w:val="single" w:sz="4" w:space="0" w:color="auto"/>
              <w:bottom w:val="single" w:sz="4" w:space="0" w:color="auto"/>
            </w:tcBorders>
            <w:shd w:val="clear" w:color="auto" w:fill="auto"/>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w:t>
            </w:r>
          </w:p>
        </w:tc>
        <w:tc>
          <w:tcPr>
            <w:tcW w:w="851" w:type="dxa"/>
            <w:tcBorders>
              <w:top w:val="single" w:sz="4" w:space="0" w:color="auto"/>
              <w:bottom w:val="single" w:sz="4" w:space="0" w:color="auto"/>
            </w:tcBorders>
            <w:shd w:val="clear" w:color="auto" w:fill="auto"/>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w:t>
            </w:r>
          </w:p>
        </w:tc>
        <w:tc>
          <w:tcPr>
            <w:tcW w:w="850" w:type="dxa"/>
            <w:tcBorders>
              <w:top w:val="single" w:sz="4" w:space="0" w:color="auto"/>
              <w:bottom w:val="single" w:sz="4" w:space="0" w:color="auto"/>
            </w:tcBorders>
            <w:shd w:val="clear" w:color="auto" w:fill="auto"/>
          </w:tcPr>
          <w:p w:rsidR="001A54DA" w:rsidRPr="00EC15E3" w:rsidRDefault="001A54DA" w:rsidP="00272F20">
            <w:pPr>
              <w:widowControl w:val="0"/>
              <w:autoSpaceDE w:val="0"/>
              <w:autoSpaceDN w:val="0"/>
              <w:adjustRightInd w:val="0"/>
              <w:jc w:val="center"/>
              <w:rPr>
                <w:sz w:val="27"/>
                <w:szCs w:val="27"/>
                <w:lang w:val="en-US"/>
              </w:rPr>
            </w:pPr>
            <w:r w:rsidRPr="00EC15E3">
              <w:rPr>
                <w:sz w:val="27"/>
                <w:szCs w:val="27"/>
                <w:lang w:val="ru-RU"/>
              </w:rPr>
              <w:t>-</w:t>
            </w:r>
          </w:p>
        </w:tc>
        <w:tc>
          <w:tcPr>
            <w:tcW w:w="851" w:type="dxa"/>
            <w:tcBorders>
              <w:top w:val="single" w:sz="4" w:space="0" w:color="auto"/>
              <w:bottom w:val="single" w:sz="4" w:space="0" w:color="auto"/>
            </w:tcBorders>
            <w:shd w:val="clear" w:color="auto" w:fill="auto"/>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w:t>
            </w:r>
          </w:p>
        </w:tc>
        <w:tc>
          <w:tcPr>
            <w:tcW w:w="850" w:type="dxa"/>
            <w:tcBorders>
              <w:top w:val="single" w:sz="4" w:space="0" w:color="auto"/>
              <w:bottom w:val="single" w:sz="4" w:space="0" w:color="auto"/>
            </w:tcBorders>
            <w:shd w:val="clear" w:color="auto" w:fill="auto"/>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w:t>
            </w:r>
          </w:p>
        </w:tc>
      </w:tr>
      <w:tr w:rsidR="001A54DA" w:rsidRPr="00EC15E3" w:rsidTr="00272F20">
        <w:trPr>
          <w:trHeight w:val="307"/>
        </w:trPr>
        <w:tc>
          <w:tcPr>
            <w:tcW w:w="689" w:type="dxa"/>
            <w:tcBorders>
              <w:bottom w:val="single" w:sz="4" w:space="0" w:color="auto"/>
            </w:tcBorders>
          </w:tcPr>
          <w:p w:rsidR="001A54DA" w:rsidRPr="00EC15E3" w:rsidRDefault="001A54DA" w:rsidP="00BE0D56">
            <w:pPr>
              <w:jc w:val="center"/>
              <w:rPr>
                <w:spacing w:val="-2"/>
                <w:sz w:val="27"/>
                <w:szCs w:val="27"/>
                <w:lang w:val="ru-RU"/>
              </w:rPr>
            </w:pPr>
            <w:r w:rsidRPr="00EC15E3">
              <w:rPr>
                <w:spacing w:val="-2"/>
                <w:sz w:val="27"/>
                <w:szCs w:val="27"/>
                <w:lang w:val="en-US"/>
              </w:rPr>
              <w:t>1</w:t>
            </w:r>
            <w:r w:rsidRPr="00EC15E3">
              <w:rPr>
                <w:spacing w:val="-2"/>
                <w:sz w:val="27"/>
                <w:szCs w:val="27"/>
                <w:lang w:val="ru-RU"/>
              </w:rPr>
              <w:t>.</w:t>
            </w:r>
            <w:r w:rsidRPr="00EC15E3">
              <w:rPr>
                <w:spacing w:val="-2"/>
                <w:sz w:val="27"/>
                <w:szCs w:val="27"/>
                <w:lang w:val="en-US"/>
              </w:rPr>
              <w:t>2</w:t>
            </w:r>
            <w:r w:rsidR="002A5FD8" w:rsidRPr="00EC15E3">
              <w:rPr>
                <w:spacing w:val="-2"/>
                <w:sz w:val="27"/>
                <w:szCs w:val="27"/>
                <w:lang w:val="ru-RU"/>
              </w:rPr>
              <w:t>2</w:t>
            </w:r>
          </w:p>
          <w:p w:rsidR="001A54DA" w:rsidRPr="00EC15E3" w:rsidRDefault="001A54DA" w:rsidP="00BE0D56">
            <w:pPr>
              <w:jc w:val="center"/>
              <w:rPr>
                <w:sz w:val="27"/>
                <w:szCs w:val="27"/>
                <w:lang w:val="ru-RU"/>
              </w:rPr>
            </w:pPr>
          </w:p>
        </w:tc>
        <w:tc>
          <w:tcPr>
            <w:tcW w:w="2893" w:type="dxa"/>
            <w:tcBorders>
              <w:bottom w:val="single" w:sz="4" w:space="0" w:color="auto"/>
            </w:tcBorders>
            <w:shd w:val="clear" w:color="auto" w:fill="auto"/>
          </w:tcPr>
          <w:p w:rsidR="001A54DA" w:rsidRPr="00EC15E3" w:rsidRDefault="00F871A9" w:rsidP="00272F20">
            <w:pPr>
              <w:autoSpaceDE w:val="0"/>
              <w:autoSpaceDN w:val="0"/>
              <w:adjustRightInd w:val="0"/>
              <w:rPr>
                <w:sz w:val="27"/>
                <w:szCs w:val="27"/>
                <w:lang w:val="ru-RU"/>
              </w:rPr>
            </w:pPr>
            <w:r w:rsidRPr="00EC15E3">
              <w:rPr>
                <w:sz w:val="27"/>
                <w:szCs w:val="27"/>
                <w:lang w:val="ru-RU"/>
              </w:rPr>
              <w:t>Мероприятие «</w:t>
            </w:r>
            <w:r w:rsidR="000E3893" w:rsidRPr="00EC15E3">
              <w:rPr>
                <w:sz w:val="27"/>
                <w:szCs w:val="27"/>
                <w:lang w:val="ru-RU"/>
              </w:rPr>
              <w:t>Развитие кадрового потенциала педагогов по вопросам изучения русского языка</w:t>
            </w:r>
            <w:r w:rsidR="001A54DA" w:rsidRPr="00EC15E3">
              <w:rPr>
                <w:sz w:val="27"/>
                <w:szCs w:val="27"/>
                <w:lang w:val="ru-RU"/>
              </w:rPr>
              <w:t>»</w:t>
            </w:r>
          </w:p>
          <w:p w:rsidR="001A54DA" w:rsidRPr="00EC15E3" w:rsidRDefault="001A54DA" w:rsidP="00272F20">
            <w:pPr>
              <w:autoSpaceDE w:val="0"/>
              <w:autoSpaceDN w:val="0"/>
              <w:adjustRightInd w:val="0"/>
              <w:rPr>
                <w:bCs/>
                <w:sz w:val="27"/>
                <w:szCs w:val="27"/>
                <w:lang w:val="ru-RU"/>
              </w:rPr>
            </w:pPr>
          </w:p>
        </w:tc>
        <w:tc>
          <w:tcPr>
            <w:tcW w:w="3932" w:type="dxa"/>
            <w:tcBorders>
              <w:bottom w:val="single" w:sz="4" w:space="0" w:color="auto"/>
            </w:tcBorders>
            <w:shd w:val="clear" w:color="auto" w:fill="auto"/>
          </w:tcPr>
          <w:p w:rsidR="001A54DA" w:rsidRPr="00EC15E3" w:rsidRDefault="001A54DA" w:rsidP="00272F20">
            <w:pPr>
              <w:outlineLvl w:val="0"/>
              <w:rPr>
                <w:sz w:val="27"/>
                <w:szCs w:val="27"/>
                <w:lang w:val="ru-RU"/>
              </w:rPr>
            </w:pPr>
            <w:r w:rsidRPr="00EC15E3">
              <w:rPr>
                <w:sz w:val="27"/>
                <w:szCs w:val="27"/>
                <w:lang w:val="ru-RU"/>
              </w:rPr>
              <w:t>Численность педагогических работников, прошедших повышение квалификации и переподготовку по вопросам совершенствования норм и условий полноценного функционирования и развития русского языка как государственного языка в Российской Федерации</w:t>
            </w:r>
          </w:p>
        </w:tc>
        <w:tc>
          <w:tcPr>
            <w:tcW w:w="1275" w:type="dxa"/>
            <w:tcBorders>
              <w:bottom w:val="single" w:sz="4" w:space="0" w:color="auto"/>
            </w:tcBorders>
            <w:shd w:val="clear" w:color="auto" w:fill="auto"/>
          </w:tcPr>
          <w:p w:rsidR="001A54DA" w:rsidRPr="00EC15E3" w:rsidRDefault="001A54DA" w:rsidP="00272F20">
            <w:pPr>
              <w:widowControl w:val="0"/>
              <w:autoSpaceDE w:val="0"/>
              <w:autoSpaceDN w:val="0"/>
              <w:adjustRightInd w:val="0"/>
              <w:ind w:left="-108" w:right="-108"/>
              <w:jc w:val="center"/>
              <w:rPr>
                <w:sz w:val="27"/>
                <w:szCs w:val="27"/>
              </w:rPr>
            </w:pPr>
            <w:r w:rsidRPr="00EC15E3">
              <w:rPr>
                <w:sz w:val="27"/>
                <w:szCs w:val="27"/>
                <w:lang w:val="ru-RU"/>
              </w:rPr>
              <w:t>человек</w:t>
            </w:r>
          </w:p>
        </w:tc>
        <w:tc>
          <w:tcPr>
            <w:tcW w:w="993" w:type="dxa"/>
            <w:tcBorders>
              <w:bottom w:val="single" w:sz="4" w:space="0" w:color="auto"/>
            </w:tcBorders>
          </w:tcPr>
          <w:p w:rsidR="001A54DA" w:rsidRPr="00EC15E3" w:rsidRDefault="004210A1" w:rsidP="00272F20">
            <w:pPr>
              <w:widowControl w:val="0"/>
              <w:autoSpaceDE w:val="0"/>
              <w:autoSpaceDN w:val="0"/>
              <w:adjustRightInd w:val="0"/>
              <w:jc w:val="center"/>
              <w:rPr>
                <w:sz w:val="27"/>
                <w:szCs w:val="27"/>
                <w:lang w:val="ru-RU"/>
              </w:rPr>
            </w:pPr>
            <w:r w:rsidRPr="00EC15E3">
              <w:rPr>
                <w:sz w:val="27"/>
                <w:szCs w:val="27"/>
                <w:lang w:val="ru-RU"/>
              </w:rPr>
              <w:t>320</w:t>
            </w:r>
          </w:p>
        </w:tc>
        <w:tc>
          <w:tcPr>
            <w:tcW w:w="992" w:type="dxa"/>
            <w:tcBorders>
              <w:bottom w:val="single" w:sz="4" w:space="0" w:color="auto"/>
            </w:tcBorders>
            <w:shd w:val="clear" w:color="auto" w:fill="auto"/>
          </w:tcPr>
          <w:p w:rsidR="001A54DA" w:rsidRPr="00EC15E3" w:rsidRDefault="001A54DA" w:rsidP="00272F20">
            <w:pPr>
              <w:widowControl w:val="0"/>
              <w:autoSpaceDE w:val="0"/>
              <w:autoSpaceDN w:val="0"/>
              <w:adjustRightInd w:val="0"/>
              <w:jc w:val="center"/>
              <w:rPr>
                <w:sz w:val="27"/>
                <w:szCs w:val="27"/>
              </w:rPr>
            </w:pPr>
            <w:r w:rsidRPr="00EC15E3">
              <w:rPr>
                <w:sz w:val="27"/>
                <w:szCs w:val="27"/>
                <w:lang w:val="ru-RU"/>
              </w:rPr>
              <w:t>-</w:t>
            </w:r>
          </w:p>
        </w:tc>
        <w:tc>
          <w:tcPr>
            <w:tcW w:w="992" w:type="dxa"/>
            <w:tcBorders>
              <w:bottom w:val="single" w:sz="4" w:space="0" w:color="auto"/>
            </w:tcBorders>
            <w:shd w:val="clear" w:color="auto" w:fill="auto"/>
          </w:tcPr>
          <w:p w:rsidR="001A54DA" w:rsidRPr="00EC15E3" w:rsidRDefault="001A54DA" w:rsidP="00272F20">
            <w:pPr>
              <w:widowControl w:val="0"/>
              <w:autoSpaceDE w:val="0"/>
              <w:autoSpaceDN w:val="0"/>
              <w:adjustRightInd w:val="0"/>
              <w:jc w:val="center"/>
              <w:rPr>
                <w:sz w:val="27"/>
                <w:szCs w:val="27"/>
              </w:rPr>
            </w:pPr>
            <w:r w:rsidRPr="00EC15E3">
              <w:rPr>
                <w:sz w:val="27"/>
                <w:szCs w:val="27"/>
                <w:lang w:val="ru-RU"/>
              </w:rPr>
              <w:t>-</w:t>
            </w:r>
          </w:p>
        </w:tc>
        <w:tc>
          <w:tcPr>
            <w:tcW w:w="851" w:type="dxa"/>
            <w:tcBorders>
              <w:bottom w:val="single" w:sz="4" w:space="0" w:color="auto"/>
            </w:tcBorders>
            <w:shd w:val="clear" w:color="auto" w:fill="auto"/>
          </w:tcPr>
          <w:p w:rsidR="001A54DA" w:rsidRPr="00EC15E3" w:rsidRDefault="001A54DA" w:rsidP="00272F20">
            <w:pPr>
              <w:widowControl w:val="0"/>
              <w:autoSpaceDE w:val="0"/>
              <w:autoSpaceDN w:val="0"/>
              <w:adjustRightInd w:val="0"/>
              <w:jc w:val="center"/>
              <w:rPr>
                <w:sz w:val="27"/>
                <w:szCs w:val="27"/>
              </w:rPr>
            </w:pPr>
            <w:r w:rsidRPr="00EC15E3">
              <w:rPr>
                <w:sz w:val="27"/>
                <w:szCs w:val="27"/>
                <w:lang w:val="ru-RU"/>
              </w:rPr>
              <w:t>-</w:t>
            </w:r>
          </w:p>
        </w:tc>
        <w:tc>
          <w:tcPr>
            <w:tcW w:w="850" w:type="dxa"/>
            <w:tcBorders>
              <w:bottom w:val="single" w:sz="4" w:space="0" w:color="auto"/>
            </w:tcBorders>
            <w:shd w:val="clear" w:color="auto" w:fill="auto"/>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w:t>
            </w:r>
          </w:p>
        </w:tc>
        <w:tc>
          <w:tcPr>
            <w:tcW w:w="851" w:type="dxa"/>
            <w:tcBorders>
              <w:bottom w:val="single" w:sz="4" w:space="0" w:color="auto"/>
            </w:tcBorders>
            <w:shd w:val="clear" w:color="auto" w:fill="auto"/>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w:t>
            </w:r>
          </w:p>
        </w:tc>
        <w:tc>
          <w:tcPr>
            <w:tcW w:w="850" w:type="dxa"/>
            <w:tcBorders>
              <w:bottom w:val="single" w:sz="4" w:space="0" w:color="auto"/>
            </w:tcBorders>
            <w:shd w:val="clear" w:color="auto" w:fill="auto"/>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w:t>
            </w:r>
          </w:p>
        </w:tc>
      </w:tr>
      <w:tr w:rsidR="001A54DA" w:rsidRPr="00EC15E3" w:rsidTr="00272F20">
        <w:trPr>
          <w:trHeight w:val="1936"/>
        </w:trPr>
        <w:tc>
          <w:tcPr>
            <w:tcW w:w="689" w:type="dxa"/>
            <w:tcBorders>
              <w:top w:val="single" w:sz="4" w:space="0" w:color="auto"/>
              <w:bottom w:val="single" w:sz="4" w:space="0" w:color="auto"/>
            </w:tcBorders>
          </w:tcPr>
          <w:p w:rsidR="001A54DA" w:rsidRPr="00EC15E3" w:rsidRDefault="001A54DA" w:rsidP="00BE0D56">
            <w:pPr>
              <w:jc w:val="center"/>
              <w:rPr>
                <w:sz w:val="27"/>
                <w:szCs w:val="27"/>
                <w:lang w:val="ru-RU"/>
              </w:rPr>
            </w:pPr>
            <w:r w:rsidRPr="00EC15E3">
              <w:rPr>
                <w:sz w:val="27"/>
                <w:szCs w:val="27"/>
                <w:lang w:val="ru-RU"/>
              </w:rPr>
              <w:t>1.2</w:t>
            </w:r>
            <w:r w:rsidR="002A5FD8" w:rsidRPr="00EC15E3">
              <w:rPr>
                <w:sz w:val="27"/>
                <w:szCs w:val="27"/>
                <w:lang w:val="ru-RU"/>
              </w:rPr>
              <w:t>3</w:t>
            </w:r>
          </w:p>
        </w:tc>
        <w:tc>
          <w:tcPr>
            <w:tcW w:w="2893" w:type="dxa"/>
            <w:tcBorders>
              <w:top w:val="single" w:sz="4" w:space="0" w:color="auto"/>
              <w:bottom w:val="single" w:sz="4" w:space="0" w:color="auto"/>
            </w:tcBorders>
            <w:shd w:val="clear" w:color="auto" w:fill="auto"/>
          </w:tcPr>
          <w:p w:rsidR="001A54DA" w:rsidRPr="00EC15E3" w:rsidRDefault="001A54DA" w:rsidP="00272F20">
            <w:pPr>
              <w:autoSpaceDE w:val="0"/>
              <w:autoSpaceDN w:val="0"/>
              <w:adjustRightInd w:val="0"/>
              <w:ind w:right="-108"/>
              <w:rPr>
                <w:bCs/>
                <w:sz w:val="27"/>
                <w:szCs w:val="27"/>
                <w:lang w:val="ru-RU"/>
              </w:rPr>
            </w:pPr>
            <w:r w:rsidRPr="00EC15E3">
              <w:rPr>
                <w:bCs/>
                <w:sz w:val="27"/>
                <w:szCs w:val="27"/>
                <w:lang w:val="ru-RU"/>
              </w:rPr>
              <w:t>Мероприятие «Организация круглогодичного отдыха, оздоровления и   занятости обучающихся»</w:t>
            </w:r>
          </w:p>
        </w:tc>
        <w:tc>
          <w:tcPr>
            <w:tcW w:w="3932" w:type="dxa"/>
            <w:tcBorders>
              <w:top w:val="single" w:sz="4" w:space="0" w:color="auto"/>
              <w:bottom w:val="single" w:sz="4" w:space="0" w:color="auto"/>
            </w:tcBorders>
            <w:shd w:val="clear" w:color="auto" w:fill="auto"/>
          </w:tcPr>
          <w:p w:rsidR="001A54DA" w:rsidRPr="00EC15E3" w:rsidRDefault="001A54DA" w:rsidP="00272F20">
            <w:pPr>
              <w:outlineLvl w:val="0"/>
              <w:rPr>
                <w:sz w:val="27"/>
                <w:szCs w:val="27"/>
                <w:lang w:val="ru-RU"/>
              </w:rPr>
            </w:pPr>
            <w:r w:rsidRPr="00EC15E3">
              <w:rPr>
                <w:sz w:val="27"/>
                <w:szCs w:val="27"/>
                <w:lang w:val="ru-RU"/>
              </w:rPr>
              <w:t>Доля обучающихся, охваченных организованными формами труда и отдыха, в общей численности обучающихся</w:t>
            </w:r>
          </w:p>
          <w:p w:rsidR="001A54DA" w:rsidRPr="00EC15E3" w:rsidRDefault="001A54DA" w:rsidP="00272F20">
            <w:pPr>
              <w:outlineLvl w:val="0"/>
              <w:rPr>
                <w:sz w:val="27"/>
                <w:szCs w:val="27"/>
                <w:lang w:val="ru-RU"/>
              </w:rPr>
            </w:pPr>
          </w:p>
        </w:tc>
        <w:tc>
          <w:tcPr>
            <w:tcW w:w="1275" w:type="dxa"/>
            <w:tcBorders>
              <w:top w:val="single" w:sz="4" w:space="0" w:color="auto"/>
              <w:bottom w:val="single" w:sz="4" w:space="0" w:color="auto"/>
            </w:tcBorders>
            <w:shd w:val="clear" w:color="auto" w:fill="auto"/>
          </w:tcPr>
          <w:p w:rsidR="001A54DA" w:rsidRPr="00EC15E3" w:rsidRDefault="001A54DA" w:rsidP="00272F20">
            <w:pPr>
              <w:widowControl w:val="0"/>
              <w:autoSpaceDE w:val="0"/>
              <w:autoSpaceDN w:val="0"/>
              <w:adjustRightInd w:val="0"/>
              <w:ind w:left="-108" w:right="-108"/>
              <w:jc w:val="center"/>
              <w:rPr>
                <w:sz w:val="27"/>
                <w:szCs w:val="27"/>
              </w:rPr>
            </w:pPr>
            <w:r w:rsidRPr="00EC15E3">
              <w:rPr>
                <w:sz w:val="27"/>
                <w:szCs w:val="27"/>
                <w:lang w:val="ru-RU"/>
              </w:rPr>
              <w:t>процентов</w:t>
            </w:r>
          </w:p>
        </w:tc>
        <w:tc>
          <w:tcPr>
            <w:tcW w:w="993" w:type="dxa"/>
            <w:tcBorders>
              <w:top w:val="single" w:sz="4" w:space="0" w:color="auto"/>
              <w:bottom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76</w:t>
            </w:r>
          </w:p>
        </w:tc>
        <w:tc>
          <w:tcPr>
            <w:tcW w:w="992" w:type="dxa"/>
            <w:tcBorders>
              <w:top w:val="single" w:sz="4" w:space="0" w:color="auto"/>
              <w:bottom w:val="single" w:sz="4" w:space="0" w:color="auto"/>
            </w:tcBorders>
            <w:shd w:val="clear" w:color="auto" w:fill="auto"/>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76</w:t>
            </w:r>
          </w:p>
        </w:tc>
        <w:tc>
          <w:tcPr>
            <w:tcW w:w="992" w:type="dxa"/>
            <w:tcBorders>
              <w:top w:val="single" w:sz="4" w:space="0" w:color="auto"/>
              <w:bottom w:val="single" w:sz="4" w:space="0" w:color="auto"/>
            </w:tcBorders>
            <w:shd w:val="clear" w:color="auto" w:fill="auto"/>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76</w:t>
            </w:r>
          </w:p>
        </w:tc>
        <w:tc>
          <w:tcPr>
            <w:tcW w:w="851" w:type="dxa"/>
            <w:tcBorders>
              <w:top w:val="single" w:sz="4" w:space="0" w:color="auto"/>
              <w:bottom w:val="single" w:sz="4" w:space="0" w:color="auto"/>
            </w:tcBorders>
            <w:shd w:val="clear" w:color="auto" w:fill="auto"/>
          </w:tcPr>
          <w:p w:rsidR="001A54DA" w:rsidRPr="00EC15E3" w:rsidRDefault="001A54DA" w:rsidP="00272F20">
            <w:pPr>
              <w:widowControl w:val="0"/>
              <w:autoSpaceDE w:val="0"/>
              <w:autoSpaceDN w:val="0"/>
              <w:adjustRightInd w:val="0"/>
              <w:jc w:val="center"/>
              <w:rPr>
                <w:sz w:val="27"/>
                <w:szCs w:val="27"/>
                <w:lang w:val="ru-RU"/>
              </w:rPr>
            </w:pPr>
          </w:p>
        </w:tc>
        <w:tc>
          <w:tcPr>
            <w:tcW w:w="850" w:type="dxa"/>
            <w:tcBorders>
              <w:top w:val="single" w:sz="4" w:space="0" w:color="auto"/>
              <w:bottom w:val="single" w:sz="4" w:space="0" w:color="auto"/>
            </w:tcBorders>
            <w:shd w:val="clear" w:color="auto" w:fill="auto"/>
          </w:tcPr>
          <w:p w:rsidR="001A54DA" w:rsidRPr="00EC15E3" w:rsidRDefault="001A54DA" w:rsidP="00272F20">
            <w:pPr>
              <w:widowControl w:val="0"/>
              <w:autoSpaceDE w:val="0"/>
              <w:autoSpaceDN w:val="0"/>
              <w:adjustRightInd w:val="0"/>
              <w:jc w:val="center"/>
              <w:rPr>
                <w:sz w:val="27"/>
                <w:szCs w:val="27"/>
                <w:lang w:val="ru-RU"/>
              </w:rPr>
            </w:pPr>
          </w:p>
        </w:tc>
        <w:tc>
          <w:tcPr>
            <w:tcW w:w="851" w:type="dxa"/>
            <w:tcBorders>
              <w:top w:val="single" w:sz="4" w:space="0" w:color="auto"/>
              <w:bottom w:val="single" w:sz="4" w:space="0" w:color="auto"/>
            </w:tcBorders>
            <w:shd w:val="clear" w:color="auto" w:fill="auto"/>
          </w:tcPr>
          <w:p w:rsidR="001A54DA" w:rsidRPr="00EC15E3" w:rsidRDefault="001A54DA" w:rsidP="00272F20">
            <w:pPr>
              <w:widowControl w:val="0"/>
              <w:autoSpaceDE w:val="0"/>
              <w:autoSpaceDN w:val="0"/>
              <w:adjustRightInd w:val="0"/>
              <w:jc w:val="center"/>
              <w:rPr>
                <w:sz w:val="27"/>
                <w:szCs w:val="27"/>
                <w:lang w:val="ru-RU"/>
              </w:rPr>
            </w:pPr>
          </w:p>
        </w:tc>
        <w:tc>
          <w:tcPr>
            <w:tcW w:w="850" w:type="dxa"/>
            <w:tcBorders>
              <w:top w:val="single" w:sz="4" w:space="0" w:color="auto"/>
              <w:bottom w:val="single" w:sz="4" w:space="0" w:color="auto"/>
            </w:tcBorders>
            <w:shd w:val="clear" w:color="auto" w:fill="auto"/>
          </w:tcPr>
          <w:p w:rsidR="001A54DA" w:rsidRPr="00EC15E3" w:rsidRDefault="001A54DA" w:rsidP="00272F20">
            <w:pPr>
              <w:widowControl w:val="0"/>
              <w:autoSpaceDE w:val="0"/>
              <w:autoSpaceDN w:val="0"/>
              <w:adjustRightInd w:val="0"/>
              <w:jc w:val="center"/>
              <w:rPr>
                <w:sz w:val="27"/>
                <w:szCs w:val="27"/>
                <w:lang w:val="ru-RU"/>
              </w:rPr>
            </w:pPr>
          </w:p>
        </w:tc>
      </w:tr>
      <w:tr w:rsidR="001A54DA" w:rsidRPr="00566316" w:rsidTr="00272F20">
        <w:trPr>
          <w:trHeight w:val="307"/>
        </w:trPr>
        <w:tc>
          <w:tcPr>
            <w:tcW w:w="689" w:type="dxa"/>
            <w:tcBorders>
              <w:top w:val="single" w:sz="4" w:space="0" w:color="auto"/>
              <w:bottom w:val="single" w:sz="4" w:space="0" w:color="auto"/>
            </w:tcBorders>
          </w:tcPr>
          <w:p w:rsidR="001A54DA" w:rsidRPr="00EC15E3" w:rsidRDefault="001A54DA" w:rsidP="00BE0D56">
            <w:pPr>
              <w:jc w:val="center"/>
              <w:rPr>
                <w:sz w:val="27"/>
                <w:szCs w:val="27"/>
                <w:lang w:val="ru-RU"/>
              </w:rPr>
            </w:pPr>
            <w:r w:rsidRPr="00EC15E3">
              <w:rPr>
                <w:sz w:val="27"/>
                <w:szCs w:val="27"/>
                <w:lang w:val="ru-RU"/>
              </w:rPr>
              <w:t>1.</w:t>
            </w:r>
            <w:r w:rsidR="002A5FD8" w:rsidRPr="00EC15E3">
              <w:rPr>
                <w:sz w:val="27"/>
                <w:szCs w:val="27"/>
                <w:lang w:val="ru-RU"/>
              </w:rPr>
              <w:t>24</w:t>
            </w:r>
          </w:p>
        </w:tc>
        <w:tc>
          <w:tcPr>
            <w:tcW w:w="2893" w:type="dxa"/>
            <w:tcBorders>
              <w:top w:val="single" w:sz="4" w:space="0" w:color="auto"/>
              <w:bottom w:val="single" w:sz="4" w:space="0" w:color="auto"/>
            </w:tcBorders>
            <w:shd w:val="clear" w:color="auto" w:fill="auto"/>
          </w:tcPr>
          <w:p w:rsidR="001A54DA" w:rsidRPr="00EC15E3" w:rsidRDefault="001A54DA" w:rsidP="00272F20">
            <w:pPr>
              <w:autoSpaceDE w:val="0"/>
              <w:autoSpaceDN w:val="0"/>
              <w:adjustRightInd w:val="0"/>
              <w:rPr>
                <w:bCs/>
                <w:sz w:val="27"/>
                <w:szCs w:val="27"/>
                <w:lang w:val="ru-RU"/>
              </w:rPr>
            </w:pPr>
            <w:r w:rsidRPr="00EC15E3">
              <w:rPr>
                <w:bCs/>
                <w:sz w:val="27"/>
                <w:szCs w:val="27"/>
                <w:lang w:val="ru-RU"/>
              </w:rPr>
              <w:t>Мероприятие «Патриотическое воспитание граждан, допризывная подготовка молодежи, развитие физической культуры и детско-юношеского спорта»</w:t>
            </w:r>
          </w:p>
          <w:p w:rsidR="001A54DA" w:rsidRPr="00EC15E3" w:rsidRDefault="001A54DA" w:rsidP="00272F20">
            <w:pPr>
              <w:autoSpaceDE w:val="0"/>
              <w:autoSpaceDN w:val="0"/>
              <w:adjustRightInd w:val="0"/>
              <w:rPr>
                <w:bCs/>
                <w:sz w:val="27"/>
                <w:szCs w:val="27"/>
                <w:lang w:val="ru-RU"/>
              </w:rPr>
            </w:pPr>
          </w:p>
          <w:p w:rsidR="001A54DA" w:rsidRPr="00EC15E3" w:rsidRDefault="001A54DA" w:rsidP="00272F20">
            <w:pPr>
              <w:autoSpaceDE w:val="0"/>
              <w:autoSpaceDN w:val="0"/>
              <w:adjustRightInd w:val="0"/>
              <w:rPr>
                <w:bCs/>
                <w:sz w:val="27"/>
                <w:szCs w:val="27"/>
                <w:lang w:val="ru-RU"/>
              </w:rPr>
            </w:pPr>
          </w:p>
        </w:tc>
        <w:tc>
          <w:tcPr>
            <w:tcW w:w="3932" w:type="dxa"/>
            <w:tcBorders>
              <w:top w:val="single" w:sz="4" w:space="0" w:color="auto"/>
              <w:bottom w:val="single" w:sz="4" w:space="0" w:color="auto"/>
            </w:tcBorders>
            <w:shd w:val="clear" w:color="auto" w:fill="auto"/>
          </w:tcPr>
          <w:p w:rsidR="001A54DA" w:rsidRPr="00EC15E3" w:rsidRDefault="001A54DA" w:rsidP="00272F20">
            <w:pPr>
              <w:outlineLvl w:val="0"/>
              <w:rPr>
                <w:sz w:val="27"/>
                <w:szCs w:val="27"/>
                <w:lang w:val="ru-RU"/>
              </w:rPr>
            </w:pPr>
          </w:p>
        </w:tc>
        <w:tc>
          <w:tcPr>
            <w:tcW w:w="1275" w:type="dxa"/>
            <w:tcBorders>
              <w:top w:val="single" w:sz="4" w:space="0" w:color="auto"/>
              <w:bottom w:val="single" w:sz="4" w:space="0" w:color="auto"/>
            </w:tcBorders>
            <w:shd w:val="clear" w:color="auto" w:fill="auto"/>
          </w:tcPr>
          <w:p w:rsidR="001A54DA" w:rsidRPr="00EC15E3" w:rsidRDefault="001A54DA" w:rsidP="00272F20">
            <w:pPr>
              <w:widowControl w:val="0"/>
              <w:autoSpaceDE w:val="0"/>
              <w:autoSpaceDN w:val="0"/>
              <w:adjustRightInd w:val="0"/>
              <w:ind w:left="-108" w:right="-108"/>
              <w:jc w:val="center"/>
              <w:rPr>
                <w:sz w:val="27"/>
                <w:szCs w:val="27"/>
                <w:lang w:val="ru-RU"/>
              </w:rPr>
            </w:pPr>
          </w:p>
        </w:tc>
        <w:tc>
          <w:tcPr>
            <w:tcW w:w="993" w:type="dxa"/>
            <w:tcBorders>
              <w:top w:val="single" w:sz="4" w:space="0" w:color="auto"/>
              <w:bottom w:val="single" w:sz="4" w:space="0" w:color="auto"/>
            </w:tcBorders>
          </w:tcPr>
          <w:p w:rsidR="001A54DA" w:rsidRPr="00EC15E3" w:rsidRDefault="001A54DA" w:rsidP="00272F20">
            <w:pPr>
              <w:widowControl w:val="0"/>
              <w:autoSpaceDE w:val="0"/>
              <w:autoSpaceDN w:val="0"/>
              <w:adjustRightInd w:val="0"/>
              <w:jc w:val="center"/>
              <w:rPr>
                <w:sz w:val="27"/>
                <w:szCs w:val="27"/>
                <w:lang w:val="ru-RU"/>
              </w:rPr>
            </w:pPr>
          </w:p>
        </w:tc>
        <w:tc>
          <w:tcPr>
            <w:tcW w:w="992" w:type="dxa"/>
            <w:tcBorders>
              <w:top w:val="single" w:sz="4" w:space="0" w:color="auto"/>
              <w:bottom w:val="single" w:sz="4" w:space="0" w:color="auto"/>
            </w:tcBorders>
            <w:shd w:val="clear" w:color="auto" w:fill="auto"/>
          </w:tcPr>
          <w:p w:rsidR="001A54DA" w:rsidRPr="00EC15E3" w:rsidRDefault="001A54DA" w:rsidP="00272F20">
            <w:pPr>
              <w:widowControl w:val="0"/>
              <w:autoSpaceDE w:val="0"/>
              <w:autoSpaceDN w:val="0"/>
              <w:adjustRightInd w:val="0"/>
              <w:jc w:val="center"/>
              <w:rPr>
                <w:sz w:val="27"/>
                <w:szCs w:val="27"/>
                <w:lang w:val="ru-RU"/>
              </w:rPr>
            </w:pPr>
          </w:p>
        </w:tc>
        <w:tc>
          <w:tcPr>
            <w:tcW w:w="992" w:type="dxa"/>
            <w:tcBorders>
              <w:top w:val="single" w:sz="4" w:space="0" w:color="auto"/>
              <w:bottom w:val="single" w:sz="4" w:space="0" w:color="auto"/>
            </w:tcBorders>
            <w:shd w:val="clear" w:color="auto" w:fill="auto"/>
          </w:tcPr>
          <w:p w:rsidR="001A54DA" w:rsidRPr="00EC15E3" w:rsidRDefault="001A54DA" w:rsidP="00272F20">
            <w:pPr>
              <w:widowControl w:val="0"/>
              <w:autoSpaceDE w:val="0"/>
              <w:autoSpaceDN w:val="0"/>
              <w:adjustRightInd w:val="0"/>
              <w:jc w:val="center"/>
              <w:rPr>
                <w:sz w:val="27"/>
                <w:szCs w:val="27"/>
                <w:lang w:val="ru-RU"/>
              </w:rPr>
            </w:pPr>
          </w:p>
        </w:tc>
        <w:tc>
          <w:tcPr>
            <w:tcW w:w="851" w:type="dxa"/>
            <w:tcBorders>
              <w:top w:val="single" w:sz="4" w:space="0" w:color="auto"/>
              <w:bottom w:val="single" w:sz="4" w:space="0" w:color="auto"/>
            </w:tcBorders>
            <w:shd w:val="clear" w:color="auto" w:fill="auto"/>
          </w:tcPr>
          <w:p w:rsidR="001A54DA" w:rsidRPr="00EC15E3" w:rsidRDefault="001A54DA" w:rsidP="00272F20">
            <w:pPr>
              <w:widowControl w:val="0"/>
              <w:autoSpaceDE w:val="0"/>
              <w:autoSpaceDN w:val="0"/>
              <w:adjustRightInd w:val="0"/>
              <w:jc w:val="center"/>
              <w:rPr>
                <w:sz w:val="27"/>
                <w:szCs w:val="27"/>
                <w:lang w:val="ru-RU"/>
              </w:rPr>
            </w:pPr>
          </w:p>
        </w:tc>
        <w:tc>
          <w:tcPr>
            <w:tcW w:w="850" w:type="dxa"/>
            <w:tcBorders>
              <w:top w:val="single" w:sz="4" w:space="0" w:color="auto"/>
              <w:bottom w:val="single" w:sz="4" w:space="0" w:color="auto"/>
            </w:tcBorders>
            <w:shd w:val="clear" w:color="auto" w:fill="auto"/>
          </w:tcPr>
          <w:p w:rsidR="001A54DA" w:rsidRPr="00EC15E3" w:rsidRDefault="001A54DA" w:rsidP="00272F20">
            <w:pPr>
              <w:widowControl w:val="0"/>
              <w:autoSpaceDE w:val="0"/>
              <w:autoSpaceDN w:val="0"/>
              <w:adjustRightInd w:val="0"/>
              <w:jc w:val="center"/>
              <w:rPr>
                <w:sz w:val="27"/>
                <w:szCs w:val="27"/>
                <w:lang w:val="ru-RU"/>
              </w:rPr>
            </w:pPr>
          </w:p>
        </w:tc>
        <w:tc>
          <w:tcPr>
            <w:tcW w:w="851" w:type="dxa"/>
            <w:tcBorders>
              <w:top w:val="single" w:sz="4" w:space="0" w:color="auto"/>
              <w:bottom w:val="single" w:sz="4" w:space="0" w:color="auto"/>
            </w:tcBorders>
            <w:shd w:val="clear" w:color="auto" w:fill="auto"/>
          </w:tcPr>
          <w:p w:rsidR="001A54DA" w:rsidRPr="00EC15E3" w:rsidRDefault="001A54DA" w:rsidP="00272F20">
            <w:pPr>
              <w:widowControl w:val="0"/>
              <w:autoSpaceDE w:val="0"/>
              <w:autoSpaceDN w:val="0"/>
              <w:adjustRightInd w:val="0"/>
              <w:jc w:val="center"/>
              <w:rPr>
                <w:sz w:val="27"/>
                <w:szCs w:val="27"/>
                <w:lang w:val="ru-RU"/>
              </w:rPr>
            </w:pPr>
          </w:p>
        </w:tc>
        <w:tc>
          <w:tcPr>
            <w:tcW w:w="850" w:type="dxa"/>
            <w:tcBorders>
              <w:top w:val="single" w:sz="4" w:space="0" w:color="auto"/>
              <w:bottom w:val="single" w:sz="4" w:space="0" w:color="auto"/>
            </w:tcBorders>
            <w:shd w:val="clear" w:color="auto" w:fill="auto"/>
          </w:tcPr>
          <w:p w:rsidR="001A54DA" w:rsidRPr="00EC15E3" w:rsidRDefault="001A54DA" w:rsidP="00272F20">
            <w:pPr>
              <w:widowControl w:val="0"/>
              <w:autoSpaceDE w:val="0"/>
              <w:autoSpaceDN w:val="0"/>
              <w:adjustRightInd w:val="0"/>
              <w:jc w:val="center"/>
              <w:rPr>
                <w:sz w:val="27"/>
                <w:szCs w:val="27"/>
                <w:lang w:val="ru-RU"/>
              </w:rPr>
            </w:pPr>
          </w:p>
        </w:tc>
      </w:tr>
      <w:tr w:rsidR="001A54DA" w:rsidRPr="00566316" w:rsidTr="00272F20">
        <w:trPr>
          <w:trHeight w:val="1898"/>
        </w:trPr>
        <w:tc>
          <w:tcPr>
            <w:tcW w:w="689" w:type="dxa"/>
            <w:tcBorders>
              <w:top w:val="single" w:sz="4" w:space="0" w:color="auto"/>
              <w:bottom w:val="single" w:sz="4" w:space="0" w:color="auto"/>
            </w:tcBorders>
          </w:tcPr>
          <w:p w:rsidR="001A54DA" w:rsidRPr="00EC15E3" w:rsidRDefault="001A54DA" w:rsidP="00BE0D56">
            <w:pPr>
              <w:jc w:val="center"/>
              <w:rPr>
                <w:sz w:val="27"/>
                <w:szCs w:val="27"/>
                <w:lang w:val="ru-RU"/>
              </w:rPr>
            </w:pPr>
            <w:r w:rsidRPr="00EC15E3">
              <w:rPr>
                <w:sz w:val="27"/>
                <w:szCs w:val="27"/>
                <w:lang w:val="ru-RU"/>
              </w:rPr>
              <w:t>1.</w:t>
            </w:r>
            <w:r w:rsidR="002A5FD8" w:rsidRPr="00EC15E3">
              <w:rPr>
                <w:sz w:val="27"/>
                <w:szCs w:val="27"/>
                <w:lang w:val="ru-RU"/>
              </w:rPr>
              <w:t>25</w:t>
            </w:r>
          </w:p>
        </w:tc>
        <w:tc>
          <w:tcPr>
            <w:tcW w:w="2893" w:type="dxa"/>
            <w:tcBorders>
              <w:top w:val="single" w:sz="4" w:space="0" w:color="auto"/>
              <w:bottom w:val="single" w:sz="4" w:space="0" w:color="auto"/>
            </w:tcBorders>
            <w:shd w:val="clear" w:color="auto" w:fill="auto"/>
          </w:tcPr>
          <w:p w:rsidR="001A54DA" w:rsidRPr="00EC15E3" w:rsidRDefault="001A54DA" w:rsidP="00272F20">
            <w:pPr>
              <w:autoSpaceDE w:val="0"/>
              <w:autoSpaceDN w:val="0"/>
              <w:adjustRightInd w:val="0"/>
              <w:rPr>
                <w:bCs/>
                <w:sz w:val="27"/>
                <w:szCs w:val="27"/>
                <w:lang w:val="ru-RU"/>
              </w:rPr>
            </w:pPr>
            <w:r w:rsidRPr="00EC15E3">
              <w:rPr>
                <w:bCs/>
                <w:sz w:val="27"/>
                <w:szCs w:val="27"/>
                <w:lang w:val="ru-RU"/>
              </w:rPr>
              <w:t>Мероприятие «Создание и функционирование комиссий по делам несов</w:t>
            </w:r>
            <w:r w:rsidR="00957ACD" w:rsidRPr="00EC15E3">
              <w:rPr>
                <w:bCs/>
                <w:sz w:val="27"/>
                <w:szCs w:val="27"/>
                <w:lang w:val="ru-RU"/>
              </w:rPr>
              <w:t>ершеннолетних и защите их прав»</w:t>
            </w:r>
          </w:p>
        </w:tc>
        <w:tc>
          <w:tcPr>
            <w:tcW w:w="3932" w:type="dxa"/>
            <w:tcBorders>
              <w:top w:val="single" w:sz="4" w:space="0" w:color="auto"/>
            </w:tcBorders>
            <w:shd w:val="clear" w:color="auto" w:fill="auto"/>
          </w:tcPr>
          <w:p w:rsidR="001A54DA" w:rsidRPr="00EC15E3" w:rsidRDefault="001A54DA" w:rsidP="00272F20">
            <w:pPr>
              <w:tabs>
                <w:tab w:val="left" w:pos="935"/>
              </w:tabs>
              <w:outlineLvl w:val="0"/>
              <w:rPr>
                <w:rFonts w:eastAsia="SimSun"/>
                <w:spacing w:val="-20"/>
                <w:sz w:val="27"/>
                <w:szCs w:val="27"/>
                <w:lang w:val="ru-RU"/>
              </w:rPr>
            </w:pPr>
          </w:p>
        </w:tc>
        <w:tc>
          <w:tcPr>
            <w:tcW w:w="1275" w:type="dxa"/>
            <w:tcBorders>
              <w:top w:val="single" w:sz="4" w:space="0" w:color="auto"/>
            </w:tcBorders>
            <w:shd w:val="clear" w:color="auto" w:fill="auto"/>
          </w:tcPr>
          <w:p w:rsidR="001A54DA" w:rsidRPr="00EC15E3" w:rsidRDefault="001A54DA" w:rsidP="00272F20">
            <w:pPr>
              <w:ind w:left="-108" w:right="-108"/>
              <w:jc w:val="center"/>
              <w:outlineLvl w:val="0"/>
              <w:rPr>
                <w:sz w:val="27"/>
                <w:szCs w:val="27"/>
                <w:lang w:val="ru-RU"/>
              </w:rPr>
            </w:pPr>
          </w:p>
        </w:tc>
        <w:tc>
          <w:tcPr>
            <w:tcW w:w="993" w:type="dxa"/>
            <w:tcBorders>
              <w:top w:val="single" w:sz="4" w:space="0" w:color="auto"/>
            </w:tcBorders>
          </w:tcPr>
          <w:p w:rsidR="001A54DA" w:rsidRPr="00EC15E3" w:rsidRDefault="001A54DA" w:rsidP="00272F20">
            <w:pPr>
              <w:autoSpaceDE w:val="0"/>
              <w:autoSpaceDN w:val="0"/>
              <w:adjustRightInd w:val="0"/>
              <w:jc w:val="center"/>
              <w:rPr>
                <w:sz w:val="27"/>
                <w:szCs w:val="27"/>
                <w:lang w:val="ru-RU"/>
              </w:rPr>
            </w:pPr>
          </w:p>
        </w:tc>
        <w:tc>
          <w:tcPr>
            <w:tcW w:w="992" w:type="dxa"/>
            <w:tcBorders>
              <w:top w:val="single" w:sz="4" w:space="0" w:color="auto"/>
            </w:tcBorders>
            <w:shd w:val="clear" w:color="auto" w:fill="auto"/>
          </w:tcPr>
          <w:p w:rsidR="001A54DA" w:rsidRPr="00EC15E3" w:rsidRDefault="001A54DA" w:rsidP="00272F20">
            <w:pPr>
              <w:autoSpaceDE w:val="0"/>
              <w:autoSpaceDN w:val="0"/>
              <w:adjustRightInd w:val="0"/>
              <w:jc w:val="center"/>
              <w:rPr>
                <w:sz w:val="27"/>
                <w:szCs w:val="27"/>
                <w:lang w:val="ru-RU"/>
              </w:rPr>
            </w:pPr>
          </w:p>
        </w:tc>
        <w:tc>
          <w:tcPr>
            <w:tcW w:w="992" w:type="dxa"/>
            <w:tcBorders>
              <w:top w:val="single" w:sz="4" w:space="0" w:color="auto"/>
            </w:tcBorders>
            <w:shd w:val="clear" w:color="auto" w:fill="auto"/>
          </w:tcPr>
          <w:p w:rsidR="001A54DA" w:rsidRPr="00EC15E3" w:rsidRDefault="001A54DA" w:rsidP="00272F20">
            <w:pPr>
              <w:autoSpaceDE w:val="0"/>
              <w:autoSpaceDN w:val="0"/>
              <w:adjustRightInd w:val="0"/>
              <w:jc w:val="center"/>
              <w:rPr>
                <w:sz w:val="27"/>
                <w:szCs w:val="27"/>
                <w:lang w:val="ru-RU"/>
              </w:rPr>
            </w:pPr>
          </w:p>
        </w:tc>
        <w:tc>
          <w:tcPr>
            <w:tcW w:w="851" w:type="dxa"/>
            <w:tcBorders>
              <w:top w:val="single" w:sz="4" w:space="0" w:color="auto"/>
            </w:tcBorders>
            <w:shd w:val="clear" w:color="auto" w:fill="auto"/>
          </w:tcPr>
          <w:p w:rsidR="001A54DA" w:rsidRPr="00EC15E3" w:rsidRDefault="001A54DA" w:rsidP="00272F20">
            <w:pPr>
              <w:autoSpaceDE w:val="0"/>
              <w:autoSpaceDN w:val="0"/>
              <w:adjustRightInd w:val="0"/>
              <w:jc w:val="center"/>
              <w:rPr>
                <w:sz w:val="27"/>
                <w:szCs w:val="27"/>
                <w:lang w:val="ru-RU"/>
              </w:rPr>
            </w:pPr>
          </w:p>
        </w:tc>
        <w:tc>
          <w:tcPr>
            <w:tcW w:w="850" w:type="dxa"/>
            <w:tcBorders>
              <w:top w:val="single" w:sz="4" w:space="0" w:color="auto"/>
            </w:tcBorders>
            <w:shd w:val="clear" w:color="auto" w:fill="auto"/>
          </w:tcPr>
          <w:p w:rsidR="001A54DA" w:rsidRPr="00EC15E3" w:rsidRDefault="001A54DA" w:rsidP="00272F20">
            <w:pPr>
              <w:autoSpaceDE w:val="0"/>
              <w:autoSpaceDN w:val="0"/>
              <w:adjustRightInd w:val="0"/>
              <w:jc w:val="center"/>
              <w:rPr>
                <w:sz w:val="27"/>
                <w:szCs w:val="27"/>
                <w:lang w:val="ru-RU"/>
              </w:rPr>
            </w:pPr>
          </w:p>
        </w:tc>
        <w:tc>
          <w:tcPr>
            <w:tcW w:w="851" w:type="dxa"/>
            <w:tcBorders>
              <w:top w:val="single" w:sz="4" w:space="0" w:color="auto"/>
            </w:tcBorders>
            <w:shd w:val="clear" w:color="auto" w:fill="auto"/>
          </w:tcPr>
          <w:p w:rsidR="001A54DA" w:rsidRPr="00EC15E3" w:rsidRDefault="001A54DA" w:rsidP="00272F20">
            <w:pPr>
              <w:autoSpaceDE w:val="0"/>
              <w:autoSpaceDN w:val="0"/>
              <w:adjustRightInd w:val="0"/>
              <w:jc w:val="center"/>
              <w:rPr>
                <w:sz w:val="27"/>
                <w:szCs w:val="27"/>
                <w:lang w:val="ru-RU"/>
              </w:rPr>
            </w:pPr>
          </w:p>
        </w:tc>
        <w:tc>
          <w:tcPr>
            <w:tcW w:w="850" w:type="dxa"/>
            <w:tcBorders>
              <w:top w:val="single" w:sz="4" w:space="0" w:color="auto"/>
            </w:tcBorders>
            <w:shd w:val="clear" w:color="auto" w:fill="auto"/>
          </w:tcPr>
          <w:p w:rsidR="001A54DA" w:rsidRPr="00EC15E3" w:rsidRDefault="001A54DA" w:rsidP="00272F20">
            <w:pPr>
              <w:autoSpaceDE w:val="0"/>
              <w:autoSpaceDN w:val="0"/>
              <w:adjustRightInd w:val="0"/>
              <w:jc w:val="center"/>
              <w:rPr>
                <w:sz w:val="27"/>
                <w:szCs w:val="27"/>
                <w:lang w:val="ru-RU"/>
              </w:rPr>
            </w:pPr>
          </w:p>
        </w:tc>
      </w:tr>
      <w:tr w:rsidR="001A54DA" w:rsidRPr="00EC15E3" w:rsidTr="00272F20">
        <w:trPr>
          <w:trHeight w:val="307"/>
        </w:trPr>
        <w:tc>
          <w:tcPr>
            <w:tcW w:w="689" w:type="dxa"/>
            <w:tcBorders>
              <w:top w:val="single" w:sz="4" w:space="0" w:color="auto"/>
            </w:tcBorders>
          </w:tcPr>
          <w:p w:rsidR="001A54DA" w:rsidRPr="00EC15E3" w:rsidRDefault="001A54DA" w:rsidP="00BE0D56">
            <w:pPr>
              <w:autoSpaceDE w:val="0"/>
              <w:autoSpaceDN w:val="0"/>
              <w:adjustRightInd w:val="0"/>
              <w:jc w:val="center"/>
              <w:rPr>
                <w:bCs/>
                <w:sz w:val="27"/>
                <w:szCs w:val="27"/>
                <w:lang w:val="ru-RU"/>
              </w:rPr>
            </w:pPr>
            <w:r w:rsidRPr="00EC15E3">
              <w:rPr>
                <w:bCs/>
                <w:sz w:val="27"/>
                <w:szCs w:val="27"/>
                <w:lang w:val="ru-RU"/>
              </w:rPr>
              <w:t>1.</w:t>
            </w:r>
            <w:r w:rsidR="002A5FD8" w:rsidRPr="00EC15E3">
              <w:rPr>
                <w:bCs/>
                <w:sz w:val="27"/>
                <w:szCs w:val="27"/>
                <w:lang w:val="ru-RU"/>
              </w:rPr>
              <w:t>26</w:t>
            </w:r>
          </w:p>
        </w:tc>
        <w:tc>
          <w:tcPr>
            <w:tcW w:w="2893" w:type="dxa"/>
            <w:tcBorders>
              <w:top w:val="single" w:sz="4" w:space="0" w:color="auto"/>
            </w:tcBorders>
            <w:shd w:val="clear" w:color="auto" w:fill="auto"/>
          </w:tcPr>
          <w:p w:rsidR="001A54DA" w:rsidRPr="00EC15E3" w:rsidRDefault="001A54DA" w:rsidP="00272F20">
            <w:pPr>
              <w:ind w:right="-101"/>
              <w:rPr>
                <w:spacing w:val="-2"/>
                <w:sz w:val="27"/>
                <w:szCs w:val="27"/>
                <w:lang w:val="ru-RU"/>
              </w:rPr>
            </w:pPr>
            <w:r w:rsidRPr="00EC15E3">
              <w:rPr>
                <w:bCs/>
                <w:sz w:val="27"/>
                <w:szCs w:val="27"/>
                <w:lang w:val="ru-RU"/>
              </w:rPr>
              <w:t xml:space="preserve">Мероприятие </w:t>
            </w:r>
            <w:r w:rsidRPr="00EC15E3">
              <w:rPr>
                <w:spacing w:val="-2"/>
                <w:sz w:val="27"/>
                <w:szCs w:val="27"/>
                <w:lang w:val="ru-RU"/>
              </w:rPr>
              <w:t>«Профилактика безнадзорности и правонарушений несовершеннолетних»</w:t>
            </w:r>
          </w:p>
          <w:p w:rsidR="00CF05CD" w:rsidRPr="00EC15E3" w:rsidRDefault="00CF05CD" w:rsidP="00272F20">
            <w:pPr>
              <w:ind w:right="-101"/>
              <w:rPr>
                <w:bCs/>
                <w:spacing w:val="-20"/>
                <w:sz w:val="27"/>
                <w:szCs w:val="27"/>
                <w:lang w:val="ru-RU"/>
              </w:rPr>
            </w:pPr>
          </w:p>
        </w:tc>
        <w:tc>
          <w:tcPr>
            <w:tcW w:w="3932" w:type="dxa"/>
            <w:shd w:val="clear" w:color="auto" w:fill="auto"/>
          </w:tcPr>
          <w:p w:rsidR="001A54DA" w:rsidRPr="00EC15E3" w:rsidRDefault="001A54DA" w:rsidP="00272F20">
            <w:pPr>
              <w:outlineLvl w:val="0"/>
              <w:rPr>
                <w:sz w:val="27"/>
                <w:szCs w:val="27"/>
                <w:lang w:val="ru-RU"/>
              </w:rPr>
            </w:pPr>
            <w:r w:rsidRPr="00EC15E3">
              <w:rPr>
                <w:sz w:val="27"/>
                <w:szCs w:val="27"/>
                <w:lang w:val="ru-RU"/>
              </w:rPr>
              <w:t>Удельный вес преступлений, совершенных несовершеннолетними, в общем количестве преступлений</w:t>
            </w:r>
          </w:p>
        </w:tc>
        <w:tc>
          <w:tcPr>
            <w:tcW w:w="1275" w:type="dxa"/>
            <w:shd w:val="clear" w:color="auto" w:fill="auto"/>
          </w:tcPr>
          <w:p w:rsidR="001A54DA" w:rsidRPr="00EC15E3" w:rsidRDefault="001A54DA" w:rsidP="00272F20">
            <w:pPr>
              <w:ind w:left="-108" w:right="-108"/>
              <w:jc w:val="center"/>
              <w:outlineLvl w:val="0"/>
              <w:rPr>
                <w:sz w:val="27"/>
                <w:szCs w:val="27"/>
                <w:lang w:val="ru-RU"/>
              </w:rPr>
            </w:pPr>
            <w:r w:rsidRPr="00EC15E3">
              <w:rPr>
                <w:sz w:val="27"/>
                <w:szCs w:val="27"/>
                <w:lang w:val="ru-RU"/>
              </w:rPr>
              <w:t>процентов</w:t>
            </w:r>
          </w:p>
        </w:tc>
        <w:tc>
          <w:tcPr>
            <w:tcW w:w="993" w:type="dxa"/>
          </w:tcPr>
          <w:p w:rsidR="001A54DA" w:rsidRPr="00EC15E3" w:rsidRDefault="001A54DA" w:rsidP="00272F20">
            <w:pPr>
              <w:autoSpaceDE w:val="0"/>
              <w:autoSpaceDN w:val="0"/>
              <w:adjustRightInd w:val="0"/>
              <w:jc w:val="center"/>
              <w:rPr>
                <w:sz w:val="27"/>
                <w:szCs w:val="27"/>
                <w:lang w:val="ru-RU"/>
              </w:rPr>
            </w:pPr>
            <w:r w:rsidRPr="00EC15E3">
              <w:rPr>
                <w:sz w:val="27"/>
                <w:szCs w:val="27"/>
                <w:lang w:val="ru-RU"/>
              </w:rPr>
              <w:t>5,6</w:t>
            </w:r>
          </w:p>
        </w:tc>
        <w:tc>
          <w:tcPr>
            <w:tcW w:w="992" w:type="dxa"/>
            <w:shd w:val="clear" w:color="auto" w:fill="auto"/>
          </w:tcPr>
          <w:p w:rsidR="001A54DA" w:rsidRPr="00EC15E3" w:rsidRDefault="001A54DA" w:rsidP="00272F20">
            <w:pPr>
              <w:autoSpaceDE w:val="0"/>
              <w:autoSpaceDN w:val="0"/>
              <w:adjustRightInd w:val="0"/>
              <w:jc w:val="center"/>
              <w:rPr>
                <w:sz w:val="27"/>
                <w:szCs w:val="27"/>
                <w:lang w:val="ru-RU"/>
              </w:rPr>
            </w:pPr>
            <w:r w:rsidRPr="00EC15E3">
              <w:rPr>
                <w:sz w:val="27"/>
                <w:szCs w:val="27"/>
                <w:lang w:val="ru-RU"/>
              </w:rPr>
              <w:t>5,6</w:t>
            </w:r>
          </w:p>
        </w:tc>
        <w:tc>
          <w:tcPr>
            <w:tcW w:w="992" w:type="dxa"/>
            <w:shd w:val="clear" w:color="auto" w:fill="auto"/>
          </w:tcPr>
          <w:p w:rsidR="001A54DA" w:rsidRPr="00EC15E3" w:rsidRDefault="001A54DA" w:rsidP="00272F20">
            <w:pPr>
              <w:autoSpaceDE w:val="0"/>
              <w:autoSpaceDN w:val="0"/>
              <w:adjustRightInd w:val="0"/>
              <w:jc w:val="center"/>
              <w:rPr>
                <w:sz w:val="27"/>
                <w:szCs w:val="27"/>
                <w:lang w:val="ru-RU"/>
              </w:rPr>
            </w:pPr>
            <w:r w:rsidRPr="00EC15E3">
              <w:rPr>
                <w:sz w:val="27"/>
                <w:szCs w:val="27"/>
                <w:lang w:val="ru-RU"/>
              </w:rPr>
              <w:t>5,6</w:t>
            </w:r>
          </w:p>
        </w:tc>
        <w:tc>
          <w:tcPr>
            <w:tcW w:w="851" w:type="dxa"/>
            <w:shd w:val="clear" w:color="auto" w:fill="auto"/>
          </w:tcPr>
          <w:p w:rsidR="001A54DA" w:rsidRPr="00EC15E3" w:rsidRDefault="001A54DA" w:rsidP="00272F20">
            <w:pPr>
              <w:autoSpaceDE w:val="0"/>
              <w:autoSpaceDN w:val="0"/>
              <w:adjustRightInd w:val="0"/>
              <w:jc w:val="center"/>
              <w:rPr>
                <w:sz w:val="27"/>
                <w:szCs w:val="27"/>
                <w:lang w:val="ru-RU"/>
              </w:rPr>
            </w:pPr>
          </w:p>
        </w:tc>
        <w:tc>
          <w:tcPr>
            <w:tcW w:w="850" w:type="dxa"/>
            <w:shd w:val="clear" w:color="auto" w:fill="auto"/>
          </w:tcPr>
          <w:p w:rsidR="001A54DA" w:rsidRPr="00EC15E3" w:rsidRDefault="001A54DA" w:rsidP="00272F20">
            <w:pPr>
              <w:autoSpaceDE w:val="0"/>
              <w:autoSpaceDN w:val="0"/>
              <w:adjustRightInd w:val="0"/>
              <w:jc w:val="center"/>
              <w:rPr>
                <w:sz w:val="27"/>
                <w:szCs w:val="27"/>
                <w:lang w:val="ru-RU"/>
              </w:rPr>
            </w:pPr>
          </w:p>
        </w:tc>
        <w:tc>
          <w:tcPr>
            <w:tcW w:w="851" w:type="dxa"/>
            <w:shd w:val="clear" w:color="auto" w:fill="auto"/>
          </w:tcPr>
          <w:p w:rsidR="001A54DA" w:rsidRPr="00EC15E3" w:rsidRDefault="001A54DA" w:rsidP="00272F20">
            <w:pPr>
              <w:autoSpaceDE w:val="0"/>
              <w:autoSpaceDN w:val="0"/>
              <w:adjustRightInd w:val="0"/>
              <w:jc w:val="center"/>
              <w:rPr>
                <w:sz w:val="27"/>
                <w:szCs w:val="27"/>
                <w:lang w:val="ru-RU"/>
              </w:rPr>
            </w:pPr>
          </w:p>
        </w:tc>
        <w:tc>
          <w:tcPr>
            <w:tcW w:w="850" w:type="dxa"/>
            <w:shd w:val="clear" w:color="auto" w:fill="auto"/>
          </w:tcPr>
          <w:p w:rsidR="001A54DA" w:rsidRPr="00EC15E3" w:rsidRDefault="001A54DA" w:rsidP="00272F20">
            <w:pPr>
              <w:autoSpaceDE w:val="0"/>
              <w:autoSpaceDN w:val="0"/>
              <w:adjustRightInd w:val="0"/>
              <w:jc w:val="center"/>
              <w:rPr>
                <w:sz w:val="27"/>
                <w:szCs w:val="27"/>
                <w:lang w:val="ru-RU"/>
              </w:rPr>
            </w:pPr>
          </w:p>
        </w:tc>
      </w:tr>
      <w:tr w:rsidR="001A54DA" w:rsidRPr="00566316" w:rsidTr="00272F20">
        <w:trPr>
          <w:trHeight w:val="307"/>
        </w:trPr>
        <w:tc>
          <w:tcPr>
            <w:tcW w:w="689" w:type="dxa"/>
          </w:tcPr>
          <w:p w:rsidR="001A54DA" w:rsidRPr="00EC15E3" w:rsidRDefault="001A54DA" w:rsidP="00BE0D56">
            <w:pPr>
              <w:autoSpaceDE w:val="0"/>
              <w:autoSpaceDN w:val="0"/>
              <w:adjustRightInd w:val="0"/>
              <w:jc w:val="center"/>
              <w:rPr>
                <w:bCs/>
                <w:sz w:val="27"/>
                <w:szCs w:val="27"/>
                <w:lang w:val="ru-RU"/>
              </w:rPr>
            </w:pPr>
            <w:r w:rsidRPr="00EC15E3">
              <w:rPr>
                <w:bCs/>
                <w:sz w:val="27"/>
                <w:szCs w:val="27"/>
                <w:lang w:val="ru-RU"/>
              </w:rPr>
              <w:t>1.</w:t>
            </w:r>
            <w:r w:rsidR="002A5FD8" w:rsidRPr="00EC15E3">
              <w:rPr>
                <w:bCs/>
                <w:sz w:val="27"/>
                <w:szCs w:val="27"/>
                <w:lang w:val="ru-RU"/>
              </w:rPr>
              <w:t>27</w:t>
            </w:r>
          </w:p>
          <w:p w:rsidR="001A54DA" w:rsidRPr="00EC15E3" w:rsidRDefault="001A54DA" w:rsidP="00BE0D56">
            <w:pPr>
              <w:jc w:val="center"/>
              <w:rPr>
                <w:sz w:val="27"/>
                <w:szCs w:val="27"/>
                <w:lang w:val="ru-RU"/>
              </w:rPr>
            </w:pPr>
          </w:p>
        </w:tc>
        <w:tc>
          <w:tcPr>
            <w:tcW w:w="2893" w:type="dxa"/>
            <w:shd w:val="clear" w:color="auto" w:fill="auto"/>
          </w:tcPr>
          <w:p w:rsidR="001A54DA" w:rsidRPr="00EC15E3" w:rsidRDefault="001A54DA" w:rsidP="00272F20">
            <w:pPr>
              <w:widowControl w:val="0"/>
              <w:autoSpaceDE w:val="0"/>
              <w:autoSpaceDN w:val="0"/>
              <w:adjustRightInd w:val="0"/>
              <w:ind w:right="-71"/>
              <w:rPr>
                <w:bCs/>
                <w:sz w:val="27"/>
                <w:szCs w:val="27"/>
                <w:lang w:val="ru-RU"/>
              </w:rPr>
            </w:pPr>
            <w:r w:rsidRPr="00EC15E3">
              <w:rPr>
                <w:bCs/>
                <w:sz w:val="27"/>
                <w:szCs w:val="27"/>
                <w:lang w:val="ru-RU"/>
              </w:rPr>
              <w:t>Мероприятие «Осуществление пере</w:t>
            </w:r>
            <w:r w:rsidR="00CF05CD" w:rsidRPr="00EC15E3">
              <w:rPr>
                <w:bCs/>
                <w:sz w:val="27"/>
                <w:szCs w:val="27"/>
                <w:lang w:val="ru-RU"/>
              </w:rPr>
              <w:softHyphen/>
            </w:r>
            <w:r w:rsidRPr="00EC15E3">
              <w:rPr>
                <w:bCs/>
                <w:sz w:val="27"/>
                <w:szCs w:val="27"/>
                <w:lang w:val="ru-RU"/>
              </w:rPr>
              <w:t>данных органам госу</w:t>
            </w:r>
            <w:r w:rsidR="00CF05CD" w:rsidRPr="00EC15E3">
              <w:rPr>
                <w:bCs/>
                <w:sz w:val="27"/>
                <w:szCs w:val="27"/>
                <w:lang w:val="ru-RU"/>
              </w:rPr>
              <w:softHyphen/>
            </w:r>
            <w:r w:rsidRPr="00EC15E3">
              <w:rPr>
                <w:bCs/>
                <w:sz w:val="27"/>
                <w:szCs w:val="27"/>
                <w:lang w:val="ru-RU"/>
              </w:rPr>
              <w:t>дарственной власти субъектов Российской Федерации в соответ</w:t>
            </w:r>
            <w:r w:rsidR="00CF05CD" w:rsidRPr="00EC15E3">
              <w:rPr>
                <w:bCs/>
                <w:sz w:val="27"/>
                <w:szCs w:val="27"/>
                <w:lang w:val="ru-RU"/>
              </w:rPr>
              <w:softHyphen/>
            </w:r>
            <w:r w:rsidRPr="00EC15E3">
              <w:rPr>
                <w:bCs/>
                <w:sz w:val="27"/>
                <w:szCs w:val="27"/>
                <w:lang w:val="ru-RU"/>
              </w:rPr>
              <w:t>ствии с пунктом 3  ста</w:t>
            </w:r>
            <w:r w:rsidR="00CF05CD" w:rsidRPr="00EC15E3">
              <w:rPr>
                <w:bCs/>
                <w:sz w:val="27"/>
                <w:szCs w:val="27"/>
                <w:lang w:val="ru-RU"/>
              </w:rPr>
              <w:softHyphen/>
            </w:r>
            <w:r w:rsidRPr="00EC15E3">
              <w:rPr>
                <w:bCs/>
                <w:sz w:val="27"/>
                <w:szCs w:val="27"/>
                <w:lang w:val="ru-RU"/>
              </w:rPr>
              <w:t>тьи 25 Федерального закона «Об основах системы профилактики безнадзорности и пра</w:t>
            </w:r>
            <w:r w:rsidR="00CF05CD" w:rsidRPr="00EC15E3">
              <w:rPr>
                <w:bCs/>
                <w:sz w:val="27"/>
                <w:szCs w:val="27"/>
                <w:lang w:val="ru-RU"/>
              </w:rPr>
              <w:softHyphen/>
            </w:r>
            <w:r w:rsidRPr="00EC15E3">
              <w:rPr>
                <w:bCs/>
                <w:sz w:val="27"/>
                <w:szCs w:val="27"/>
                <w:lang w:val="ru-RU"/>
              </w:rPr>
              <w:t>вонарушений несовер</w:t>
            </w:r>
            <w:r w:rsidR="00CF05CD" w:rsidRPr="00EC15E3">
              <w:rPr>
                <w:bCs/>
                <w:sz w:val="27"/>
                <w:szCs w:val="27"/>
                <w:lang w:val="ru-RU"/>
              </w:rPr>
              <w:softHyphen/>
            </w:r>
            <w:r w:rsidRPr="00EC15E3">
              <w:rPr>
                <w:bCs/>
                <w:sz w:val="27"/>
                <w:szCs w:val="27"/>
                <w:lang w:val="ru-RU"/>
              </w:rPr>
              <w:t>шеннолетних» полно</w:t>
            </w:r>
            <w:r w:rsidR="00CF05CD" w:rsidRPr="00EC15E3">
              <w:rPr>
                <w:bCs/>
                <w:sz w:val="27"/>
                <w:szCs w:val="27"/>
                <w:lang w:val="ru-RU"/>
              </w:rPr>
              <w:softHyphen/>
            </w:r>
            <w:r w:rsidRPr="00EC15E3">
              <w:rPr>
                <w:bCs/>
                <w:sz w:val="27"/>
                <w:szCs w:val="27"/>
                <w:lang w:val="ru-RU"/>
              </w:rPr>
              <w:t>мочий Российской Федерации по осу</w:t>
            </w:r>
            <w:r w:rsidR="00CF05CD" w:rsidRPr="00EC15E3">
              <w:rPr>
                <w:bCs/>
                <w:sz w:val="27"/>
                <w:szCs w:val="27"/>
                <w:lang w:val="ru-RU"/>
              </w:rPr>
              <w:softHyphen/>
            </w:r>
            <w:r w:rsidRPr="00EC15E3">
              <w:rPr>
                <w:bCs/>
                <w:sz w:val="27"/>
                <w:szCs w:val="27"/>
                <w:lang w:val="ru-RU"/>
              </w:rPr>
              <w:t>ществлению деятель</w:t>
            </w:r>
            <w:r w:rsidR="00CF05CD" w:rsidRPr="00EC15E3">
              <w:rPr>
                <w:bCs/>
                <w:sz w:val="27"/>
                <w:szCs w:val="27"/>
                <w:lang w:val="ru-RU"/>
              </w:rPr>
              <w:softHyphen/>
            </w:r>
            <w:r w:rsidRPr="00EC15E3">
              <w:rPr>
                <w:bCs/>
                <w:sz w:val="27"/>
                <w:szCs w:val="27"/>
                <w:lang w:val="ru-RU"/>
              </w:rPr>
              <w:t>ности, связанной с перевозкой между субъектами Российской Федерации, а также в пределах территорий государств – участни</w:t>
            </w:r>
            <w:r w:rsidR="00CF05CD" w:rsidRPr="00EC15E3">
              <w:rPr>
                <w:bCs/>
                <w:sz w:val="27"/>
                <w:szCs w:val="27"/>
                <w:lang w:val="ru-RU"/>
              </w:rPr>
              <w:softHyphen/>
            </w:r>
            <w:r w:rsidRPr="00EC15E3">
              <w:rPr>
                <w:bCs/>
                <w:sz w:val="27"/>
                <w:szCs w:val="27"/>
                <w:lang w:val="ru-RU"/>
              </w:rPr>
              <w:t>ков Содружества Неза</w:t>
            </w:r>
            <w:r w:rsidR="00CF05CD" w:rsidRPr="00EC15E3">
              <w:rPr>
                <w:bCs/>
                <w:sz w:val="27"/>
                <w:szCs w:val="27"/>
                <w:lang w:val="ru-RU"/>
              </w:rPr>
              <w:softHyphen/>
            </w:r>
            <w:r w:rsidRPr="00EC15E3">
              <w:rPr>
                <w:bCs/>
                <w:sz w:val="27"/>
                <w:szCs w:val="27"/>
                <w:lang w:val="ru-RU"/>
              </w:rPr>
              <w:t>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w:t>
            </w:r>
          </w:p>
        </w:tc>
        <w:tc>
          <w:tcPr>
            <w:tcW w:w="3932" w:type="dxa"/>
            <w:shd w:val="clear" w:color="auto" w:fill="auto"/>
          </w:tcPr>
          <w:p w:rsidR="001A54DA" w:rsidRPr="00EC15E3" w:rsidRDefault="001A54DA" w:rsidP="00272F20">
            <w:pPr>
              <w:outlineLvl w:val="0"/>
              <w:rPr>
                <w:rFonts w:eastAsia="SimSun"/>
                <w:spacing w:val="-20"/>
                <w:sz w:val="27"/>
                <w:szCs w:val="27"/>
                <w:lang w:val="ru-RU"/>
              </w:rPr>
            </w:pPr>
          </w:p>
        </w:tc>
        <w:tc>
          <w:tcPr>
            <w:tcW w:w="1275" w:type="dxa"/>
            <w:shd w:val="clear" w:color="auto" w:fill="auto"/>
          </w:tcPr>
          <w:p w:rsidR="001A54DA" w:rsidRPr="00EC15E3" w:rsidRDefault="001A54DA" w:rsidP="00272F20">
            <w:pPr>
              <w:ind w:left="-108" w:right="-108"/>
              <w:jc w:val="center"/>
              <w:outlineLvl w:val="0"/>
              <w:rPr>
                <w:sz w:val="27"/>
                <w:szCs w:val="27"/>
                <w:lang w:val="ru-RU"/>
              </w:rPr>
            </w:pPr>
          </w:p>
        </w:tc>
        <w:tc>
          <w:tcPr>
            <w:tcW w:w="993" w:type="dxa"/>
          </w:tcPr>
          <w:p w:rsidR="001A54DA" w:rsidRPr="00EC15E3" w:rsidRDefault="001A54DA" w:rsidP="00272F20">
            <w:pPr>
              <w:autoSpaceDE w:val="0"/>
              <w:autoSpaceDN w:val="0"/>
              <w:adjustRightInd w:val="0"/>
              <w:jc w:val="center"/>
              <w:rPr>
                <w:sz w:val="27"/>
                <w:szCs w:val="27"/>
                <w:lang w:val="ru-RU"/>
              </w:rPr>
            </w:pPr>
          </w:p>
        </w:tc>
        <w:tc>
          <w:tcPr>
            <w:tcW w:w="992" w:type="dxa"/>
            <w:shd w:val="clear" w:color="auto" w:fill="auto"/>
          </w:tcPr>
          <w:p w:rsidR="001A54DA" w:rsidRPr="00EC15E3" w:rsidRDefault="001A54DA" w:rsidP="00272F20">
            <w:pPr>
              <w:autoSpaceDE w:val="0"/>
              <w:autoSpaceDN w:val="0"/>
              <w:adjustRightInd w:val="0"/>
              <w:jc w:val="center"/>
              <w:rPr>
                <w:sz w:val="27"/>
                <w:szCs w:val="27"/>
                <w:lang w:val="ru-RU"/>
              </w:rPr>
            </w:pPr>
          </w:p>
        </w:tc>
        <w:tc>
          <w:tcPr>
            <w:tcW w:w="992" w:type="dxa"/>
            <w:shd w:val="clear" w:color="auto" w:fill="auto"/>
          </w:tcPr>
          <w:p w:rsidR="001A54DA" w:rsidRPr="00EC15E3" w:rsidRDefault="001A54DA" w:rsidP="00272F20">
            <w:pPr>
              <w:autoSpaceDE w:val="0"/>
              <w:autoSpaceDN w:val="0"/>
              <w:adjustRightInd w:val="0"/>
              <w:jc w:val="center"/>
              <w:rPr>
                <w:sz w:val="27"/>
                <w:szCs w:val="27"/>
                <w:lang w:val="ru-RU"/>
              </w:rPr>
            </w:pPr>
          </w:p>
        </w:tc>
        <w:tc>
          <w:tcPr>
            <w:tcW w:w="851" w:type="dxa"/>
            <w:shd w:val="clear" w:color="auto" w:fill="auto"/>
          </w:tcPr>
          <w:p w:rsidR="001A54DA" w:rsidRPr="00EC15E3" w:rsidRDefault="001A54DA" w:rsidP="00272F20">
            <w:pPr>
              <w:autoSpaceDE w:val="0"/>
              <w:autoSpaceDN w:val="0"/>
              <w:adjustRightInd w:val="0"/>
              <w:jc w:val="center"/>
              <w:rPr>
                <w:sz w:val="27"/>
                <w:szCs w:val="27"/>
                <w:lang w:val="ru-RU"/>
              </w:rPr>
            </w:pPr>
          </w:p>
        </w:tc>
        <w:tc>
          <w:tcPr>
            <w:tcW w:w="850" w:type="dxa"/>
            <w:shd w:val="clear" w:color="auto" w:fill="auto"/>
          </w:tcPr>
          <w:p w:rsidR="001A54DA" w:rsidRPr="00EC15E3" w:rsidRDefault="001A54DA" w:rsidP="00272F20">
            <w:pPr>
              <w:autoSpaceDE w:val="0"/>
              <w:autoSpaceDN w:val="0"/>
              <w:adjustRightInd w:val="0"/>
              <w:jc w:val="center"/>
              <w:rPr>
                <w:sz w:val="27"/>
                <w:szCs w:val="27"/>
                <w:lang w:val="ru-RU"/>
              </w:rPr>
            </w:pPr>
          </w:p>
        </w:tc>
        <w:tc>
          <w:tcPr>
            <w:tcW w:w="851" w:type="dxa"/>
            <w:shd w:val="clear" w:color="auto" w:fill="auto"/>
          </w:tcPr>
          <w:p w:rsidR="001A54DA" w:rsidRPr="00EC15E3" w:rsidRDefault="001A54DA" w:rsidP="00272F20">
            <w:pPr>
              <w:autoSpaceDE w:val="0"/>
              <w:autoSpaceDN w:val="0"/>
              <w:adjustRightInd w:val="0"/>
              <w:jc w:val="center"/>
              <w:rPr>
                <w:sz w:val="27"/>
                <w:szCs w:val="27"/>
                <w:lang w:val="ru-RU"/>
              </w:rPr>
            </w:pPr>
          </w:p>
        </w:tc>
        <w:tc>
          <w:tcPr>
            <w:tcW w:w="850" w:type="dxa"/>
            <w:shd w:val="clear" w:color="auto" w:fill="auto"/>
          </w:tcPr>
          <w:p w:rsidR="001A54DA" w:rsidRPr="00EC15E3" w:rsidRDefault="001A54DA" w:rsidP="00272F20">
            <w:pPr>
              <w:autoSpaceDE w:val="0"/>
              <w:autoSpaceDN w:val="0"/>
              <w:adjustRightInd w:val="0"/>
              <w:jc w:val="center"/>
              <w:rPr>
                <w:sz w:val="27"/>
                <w:szCs w:val="27"/>
                <w:lang w:val="ru-RU"/>
              </w:rPr>
            </w:pPr>
          </w:p>
        </w:tc>
      </w:tr>
      <w:tr w:rsidR="001A54DA" w:rsidRPr="00EC15E3" w:rsidTr="00665DA9">
        <w:trPr>
          <w:trHeight w:val="1330"/>
        </w:trPr>
        <w:tc>
          <w:tcPr>
            <w:tcW w:w="689" w:type="dxa"/>
          </w:tcPr>
          <w:p w:rsidR="001A54DA" w:rsidRPr="00EC15E3" w:rsidRDefault="001A54DA" w:rsidP="00BE0D56">
            <w:pPr>
              <w:pStyle w:val="ConsPlusNormal"/>
              <w:ind w:firstLine="0"/>
              <w:jc w:val="center"/>
              <w:rPr>
                <w:rFonts w:ascii="Times New Roman" w:eastAsia="SimSun" w:hAnsi="Times New Roman"/>
                <w:sz w:val="27"/>
                <w:szCs w:val="27"/>
              </w:rPr>
            </w:pPr>
            <w:r w:rsidRPr="00EC15E3">
              <w:rPr>
                <w:rFonts w:ascii="Times New Roman" w:eastAsia="SimSun" w:hAnsi="Times New Roman"/>
                <w:sz w:val="27"/>
                <w:szCs w:val="27"/>
              </w:rPr>
              <w:t>1.</w:t>
            </w:r>
            <w:r w:rsidR="002A5FD8" w:rsidRPr="00EC15E3">
              <w:rPr>
                <w:rFonts w:ascii="Times New Roman" w:eastAsia="SimSun" w:hAnsi="Times New Roman"/>
                <w:sz w:val="27"/>
                <w:szCs w:val="27"/>
              </w:rPr>
              <w:t>28</w:t>
            </w:r>
          </w:p>
        </w:tc>
        <w:tc>
          <w:tcPr>
            <w:tcW w:w="2893" w:type="dxa"/>
            <w:shd w:val="clear" w:color="auto" w:fill="auto"/>
            <w:vAlign w:val="center"/>
          </w:tcPr>
          <w:p w:rsidR="001A54DA" w:rsidRPr="00EC15E3" w:rsidRDefault="001A54DA" w:rsidP="00BE0D56">
            <w:pPr>
              <w:pStyle w:val="ConsPlusNormal"/>
              <w:tabs>
                <w:tab w:val="left" w:pos="2869"/>
              </w:tabs>
              <w:ind w:right="-110" w:firstLine="0"/>
              <w:rPr>
                <w:rFonts w:ascii="Times New Roman" w:eastAsia="SimSun" w:hAnsi="Times New Roman"/>
                <w:sz w:val="27"/>
                <w:szCs w:val="27"/>
              </w:rPr>
            </w:pPr>
            <w:r w:rsidRPr="00EC15E3">
              <w:rPr>
                <w:rFonts w:ascii="Times New Roman" w:eastAsia="SimSun" w:hAnsi="Times New Roman"/>
                <w:sz w:val="27"/>
                <w:szCs w:val="27"/>
              </w:rPr>
              <w:t>Мероприятие «Устройство многофункциональных игровых комплексов, спортивных площадок в образовательных организациях муниципальных о</w:t>
            </w:r>
            <w:r w:rsidR="00CF05CD" w:rsidRPr="00EC15E3">
              <w:rPr>
                <w:rFonts w:ascii="Times New Roman" w:eastAsia="SimSun" w:hAnsi="Times New Roman"/>
                <w:sz w:val="27"/>
                <w:szCs w:val="27"/>
              </w:rPr>
              <w:t>бразований Кемеровской области»</w:t>
            </w:r>
          </w:p>
        </w:tc>
        <w:tc>
          <w:tcPr>
            <w:tcW w:w="3932" w:type="dxa"/>
            <w:shd w:val="clear" w:color="auto" w:fill="auto"/>
          </w:tcPr>
          <w:p w:rsidR="001A54DA" w:rsidRPr="00EC15E3" w:rsidRDefault="008B2DCC" w:rsidP="00272F20">
            <w:pPr>
              <w:pStyle w:val="ConsPlusNormal"/>
              <w:ind w:firstLine="0"/>
              <w:rPr>
                <w:rFonts w:ascii="Times New Roman" w:eastAsia="SimSun" w:hAnsi="Times New Roman"/>
                <w:sz w:val="28"/>
                <w:szCs w:val="28"/>
              </w:rPr>
            </w:pPr>
            <w:r w:rsidRPr="00EC15E3">
              <w:rPr>
                <w:rFonts w:ascii="Times New Roman" w:eastAsia="SimSun" w:hAnsi="Times New Roman"/>
                <w:sz w:val="27"/>
                <w:szCs w:val="27"/>
              </w:rPr>
              <w:t>Количество многофункциональных игровых комплексов (детских игровых и спортивных площадок)</w:t>
            </w:r>
          </w:p>
        </w:tc>
        <w:tc>
          <w:tcPr>
            <w:tcW w:w="1275" w:type="dxa"/>
            <w:shd w:val="clear" w:color="auto" w:fill="auto"/>
          </w:tcPr>
          <w:p w:rsidR="001A54DA" w:rsidRPr="00EC15E3" w:rsidRDefault="001A54DA" w:rsidP="00272F20">
            <w:pPr>
              <w:pStyle w:val="ConsPlusNormal"/>
              <w:ind w:left="-108" w:right="-108" w:firstLine="0"/>
              <w:jc w:val="center"/>
              <w:rPr>
                <w:rFonts w:ascii="Times New Roman" w:eastAsia="SimSun" w:hAnsi="Times New Roman"/>
                <w:sz w:val="28"/>
                <w:szCs w:val="28"/>
              </w:rPr>
            </w:pPr>
            <w:r w:rsidRPr="00EC15E3">
              <w:rPr>
                <w:rFonts w:ascii="Times New Roman" w:eastAsia="SimSun" w:hAnsi="Times New Roman"/>
                <w:sz w:val="28"/>
                <w:szCs w:val="28"/>
              </w:rPr>
              <w:t>единиц</w:t>
            </w:r>
          </w:p>
        </w:tc>
        <w:tc>
          <w:tcPr>
            <w:tcW w:w="993" w:type="dxa"/>
          </w:tcPr>
          <w:p w:rsidR="001A54DA" w:rsidRPr="00EC15E3" w:rsidRDefault="00665DA9" w:rsidP="00665DA9">
            <w:pPr>
              <w:pStyle w:val="ConsPlusNormal"/>
              <w:ind w:firstLine="0"/>
              <w:jc w:val="center"/>
              <w:rPr>
                <w:rFonts w:ascii="Times New Roman" w:eastAsia="SimSun" w:hAnsi="Times New Roman"/>
                <w:sz w:val="28"/>
                <w:szCs w:val="28"/>
              </w:rPr>
            </w:pPr>
            <w:r w:rsidRPr="00EC15E3">
              <w:rPr>
                <w:rFonts w:ascii="Times New Roman" w:eastAsia="SimSun" w:hAnsi="Times New Roman"/>
                <w:sz w:val="28"/>
                <w:szCs w:val="28"/>
              </w:rPr>
              <w:t>20</w:t>
            </w:r>
          </w:p>
        </w:tc>
        <w:tc>
          <w:tcPr>
            <w:tcW w:w="992" w:type="dxa"/>
            <w:shd w:val="clear" w:color="auto" w:fill="auto"/>
          </w:tcPr>
          <w:p w:rsidR="001A54DA" w:rsidRPr="00EC15E3" w:rsidRDefault="001A54DA" w:rsidP="00272F20">
            <w:pPr>
              <w:pStyle w:val="ConsPlusNormal"/>
              <w:ind w:firstLine="0"/>
              <w:jc w:val="center"/>
              <w:rPr>
                <w:rFonts w:ascii="Times New Roman" w:eastAsia="SimSun" w:hAnsi="Times New Roman"/>
                <w:sz w:val="28"/>
                <w:szCs w:val="28"/>
              </w:rPr>
            </w:pPr>
            <w:r w:rsidRPr="00EC15E3">
              <w:rPr>
                <w:rFonts w:ascii="Times New Roman" w:eastAsia="SimSun" w:hAnsi="Times New Roman"/>
                <w:sz w:val="28"/>
                <w:szCs w:val="28"/>
              </w:rPr>
              <w:t>-</w:t>
            </w:r>
          </w:p>
        </w:tc>
        <w:tc>
          <w:tcPr>
            <w:tcW w:w="992" w:type="dxa"/>
            <w:shd w:val="clear" w:color="auto" w:fill="auto"/>
          </w:tcPr>
          <w:p w:rsidR="001A54DA" w:rsidRPr="00EC15E3" w:rsidRDefault="001A54DA" w:rsidP="00272F20">
            <w:pPr>
              <w:pStyle w:val="ConsPlusNormal"/>
              <w:ind w:firstLine="0"/>
              <w:jc w:val="center"/>
              <w:rPr>
                <w:rFonts w:ascii="Times New Roman" w:eastAsia="SimSun" w:hAnsi="Times New Roman"/>
                <w:sz w:val="28"/>
                <w:szCs w:val="28"/>
              </w:rPr>
            </w:pPr>
            <w:r w:rsidRPr="00EC15E3">
              <w:rPr>
                <w:rFonts w:ascii="Times New Roman" w:eastAsia="SimSun" w:hAnsi="Times New Roman"/>
                <w:sz w:val="28"/>
                <w:szCs w:val="28"/>
              </w:rPr>
              <w:t>-</w:t>
            </w:r>
          </w:p>
        </w:tc>
        <w:tc>
          <w:tcPr>
            <w:tcW w:w="851" w:type="dxa"/>
            <w:shd w:val="clear" w:color="auto" w:fill="auto"/>
          </w:tcPr>
          <w:p w:rsidR="001A54DA" w:rsidRPr="00EC15E3" w:rsidRDefault="001A54DA" w:rsidP="00272F20">
            <w:pPr>
              <w:pStyle w:val="ConsPlusNormal"/>
              <w:ind w:firstLine="0"/>
              <w:jc w:val="center"/>
              <w:rPr>
                <w:rFonts w:ascii="Times New Roman" w:eastAsia="SimSun" w:hAnsi="Times New Roman"/>
                <w:sz w:val="28"/>
                <w:szCs w:val="28"/>
              </w:rPr>
            </w:pPr>
            <w:r w:rsidRPr="00EC15E3">
              <w:rPr>
                <w:rFonts w:ascii="Times New Roman" w:eastAsia="SimSun" w:hAnsi="Times New Roman"/>
                <w:sz w:val="28"/>
                <w:szCs w:val="28"/>
              </w:rPr>
              <w:t>-</w:t>
            </w:r>
          </w:p>
        </w:tc>
        <w:tc>
          <w:tcPr>
            <w:tcW w:w="850" w:type="dxa"/>
            <w:shd w:val="clear" w:color="auto" w:fill="auto"/>
          </w:tcPr>
          <w:p w:rsidR="001A54DA" w:rsidRPr="00EC15E3" w:rsidRDefault="001A54DA" w:rsidP="00272F20">
            <w:pPr>
              <w:pStyle w:val="ConsPlusNormal"/>
              <w:ind w:firstLine="0"/>
              <w:jc w:val="center"/>
              <w:rPr>
                <w:rFonts w:ascii="Times New Roman" w:eastAsia="SimSun" w:hAnsi="Times New Roman"/>
                <w:sz w:val="28"/>
                <w:szCs w:val="28"/>
              </w:rPr>
            </w:pPr>
            <w:r w:rsidRPr="00EC15E3">
              <w:rPr>
                <w:rFonts w:ascii="Times New Roman" w:eastAsia="SimSun" w:hAnsi="Times New Roman"/>
                <w:sz w:val="28"/>
                <w:szCs w:val="28"/>
              </w:rPr>
              <w:t>-</w:t>
            </w:r>
          </w:p>
        </w:tc>
        <w:tc>
          <w:tcPr>
            <w:tcW w:w="851" w:type="dxa"/>
            <w:shd w:val="clear" w:color="auto" w:fill="auto"/>
          </w:tcPr>
          <w:p w:rsidR="001A54DA" w:rsidRPr="00EC15E3" w:rsidRDefault="001A54DA" w:rsidP="00272F20">
            <w:pPr>
              <w:pStyle w:val="ConsPlusNormal"/>
              <w:ind w:firstLine="0"/>
              <w:jc w:val="center"/>
              <w:rPr>
                <w:rFonts w:ascii="Times New Roman" w:eastAsia="SimSun" w:hAnsi="Times New Roman"/>
                <w:sz w:val="28"/>
                <w:szCs w:val="28"/>
              </w:rPr>
            </w:pPr>
            <w:r w:rsidRPr="00EC15E3">
              <w:rPr>
                <w:rFonts w:ascii="Times New Roman" w:eastAsia="SimSun" w:hAnsi="Times New Roman"/>
                <w:sz w:val="28"/>
                <w:szCs w:val="28"/>
              </w:rPr>
              <w:t>-</w:t>
            </w:r>
          </w:p>
        </w:tc>
        <w:tc>
          <w:tcPr>
            <w:tcW w:w="850" w:type="dxa"/>
            <w:shd w:val="clear" w:color="auto" w:fill="auto"/>
          </w:tcPr>
          <w:p w:rsidR="001A54DA" w:rsidRPr="00EC15E3" w:rsidRDefault="001A54DA" w:rsidP="00272F20">
            <w:pPr>
              <w:jc w:val="center"/>
              <w:rPr>
                <w:sz w:val="27"/>
                <w:szCs w:val="27"/>
                <w:lang w:val="ru-RU"/>
              </w:rPr>
            </w:pPr>
            <w:r w:rsidRPr="00EC15E3">
              <w:rPr>
                <w:sz w:val="27"/>
                <w:szCs w:val="27"/>
                <w:lang w:val="ru-RU"/>
              </w:rPr>
              <w:t>-</w:t>
            </w:r>
          </w:p>
        </w:tc>
      </w:tr>
      <w:tr w:rsidR="001A54DA" w:rsidRPr="00566316" w:rsidTr="00272F20">
        <w:trPr>
          <w:trHeight w:val="1330"/>
        </w:trPr>
        <w:tc>
          <w:tcPr>
            <w:tcW w:w="689" w:type="dxa"/>
          </w:tcPr>
          <w:p w:rsidR="001A54DA" w:rsidRPr="00EC15E3" w:rsidRDefault="002A5FD8" w:rsidP="00BE0D56">
            <w:pPr>
              <w:pStyle w:val="ConsPlusNormal"/>
              <w:ind w:firstLine="0"/>
              <w:jc w:val="center"/>
              <w:rPr>
                <w:rFonts w:ascii="Times New Roman" w:eastAsia="SimSun" w:hAnsi="Times New Roman"/>
                <w:sz w:val="27"/>
                <w:szCs w:val="27"/>
              </w:rPr>
            </w:pPr>
            <w:r w:rsidRPr="00EC15E3">
              <w:rPr>
                <w:rFonts w:ascii="Times New Roman" w:eastAsia="SimSun" w:hAnsi="Times New Roman"/>
                <w:sz w:val="27"/>
                <w:szCs w:val="27"/>
              </w:rPr>
              <w:t>1.29</w:t>
            </w:r>
          </w:p>
        </w:tc>
        <w:tc>
          <w:tcPr>
            <w:tcW w:w="2893" w:type="dxa"/>
            <w:shd w:val="clear" w:color="auto" w:fill="auto"/>
          </w:tcPr>
          <w:p w:rsidR="001A54DA" w:rsidRPr="00EC15E3" w:rsidRDefault="001A54DA" w:rsidP="00CF05CD">
            <w:pPr>
              <w:pStyle w:val="ConsPlusNormal"/>
              <w:tabs>
                <w:tab w:val="left" w:pos="2869"/>
              </w:tabs>
              <w:ind w:right="-110" w:firstLine="0"/>
              <w:rPr>
                <w:rFonts w:ascii="Times New Roman" w:eastAsia="SimSun" w:hAnsi="Times New Roman"/>
                <w:sz w:val="27"/>
                <w:szCs w:val="27"/>
              </w:rPr>
            </w:pPr>
            <w:r w:rsidRPr="00EC15E3">
              <w:rPr>
                <w:rFonts w:ascii="Times New Roman" w:eastAsia="SimSun" w:hAnsi="Times New Roman"/>
                <w:sz w:val="27"/>
                <w:szCs w:val="27"/>
              </w:rPr>
              <w:t>Мероприятие «Обеспе</w:t>
            </w:r>
            <w:r w:rsidRPr="00EC15E3">
              <w:rPr>
                <w:rFonts w:ascii="Times New Roman" w:eastAsia="SimSun" w:hAnsi="Times New Roman"/>
                <w:sz w:val="27"/>
                <w:szCs w:val="27"/>
              </w:rPr>
              <w:softHyphen/>
              <w:t>чение деятельности государственных орга</w:t>
            </w:r>
            <w:r w:rsidR="00CF05CD" w:rsidRPr="00EC15E3">
              <w:rPr>
                <w:rFonts w:ascii="Times New Roman" w:eastAsia="SimSun" w:hAnsi="Times New Roman"/>
                <w:sz w:val="27"/>
                <w:szCs w:val="27"/>
              </w:rPr>
              <w:softHyphen/>
            </w:r>
            <w:r w:rsidRPr="00EC15E3">
              <w:rPr>
                <w:rFonts w:ascii="Times New Roman" w:eastAsia="SimSun" w:hAnsi="Times New Roman"/>
                <w:sz w:val="27"/>
                <w:szCs w:val="27"/>
              </w:rPr>
              <w:t>низаций, осуществля</w:t>
            </w:r>
            <w:r w:rsidR="00CF05CD" w:rsidRPr="00EC15E3">
              <w:rPr>
                <w:rFonts w:ascii="Times New Roman" w:eastAsia="SimSun" w:hAnsi="Times New Roman"/>
                <w:sz w:val="27"/>
                <w:szCs w:val="27"/>
              </w:rPr>
              <w:softHyphen/>
            </w:r>
            <w:r w:rsidRPr="00EC15E3">
              <w:rPr>
                <w:rFonts w:ascii="Times New Roman" w:eastAsia="SimSun" w:hAnsi="Times New Roman"/>
                <w:sz w:val="27"/>
                <w:szCs w:val="27"/>
              </w:rPr>
              <w:t>ющих образовательную деятельность по образовательным программам начального общего, основного общего образования в исправительных учреждениях уголовно-исправительной системы»</w:t>
            </w:r>
          </w:p>
        </w:tc>
        <w:tc>
          <w:tcPr>
            <w:tcW w:w="3932" w:type="dxa"/>
            <w:shd w:val="clear" w:color="auto" w:fill="auto"/>
          </w:tcPr>
          <w:p w:rsidR="001A54DA" w:rsidRPr="00EC15E3" w:rsidRDefault="001A54DA" w:rsidP="00272F20">
            <w:pPr>
              <w:pStyle w:val="ConsPlusNormal"/>
              <w:ind w:firstLine="0"/>
              <w:rPr>
                <w:rFonts w:ascii="Times New Roman" w:eastAsia="SimSun" w:hAnsi="Times New Roman"/>
                <w:sz w:val="27"/>
                <w:szCs w:val="27"/>
              </w:rPr>
            </w:pPr>
          </w:p>
        </w:tc>
        <w:tc>
          <w:tcPr>
            <w:tcW w:w="1275" w:type="dxa"/>
            <w:shd w:val="clear" w:color="auto" w:fill="auto"/>
          </w:tcPr>
          <w:p w:rsidR="001A54DA" w:rsidRPr="00EC15E3" w:rsidRDefault="001A54DA" w:rsidP="00272F20">
            <w:pPr>
              <w:ind w:left="-108" w:right="-108"/>
              <w:jc w:val="center"/>
              <w:rPr>
                <w:bCs/>
                <w:sz w:val="27"/>
                <w:szCs w:val="27"/>
                <w:lang w:val="ru-RU"/>
              </w:rPr>
            </w:pPr>
          </w:p>
        </w:tc>
        <w:tc>
          <w:tcPr>
            <w:tcW w:w="993" w:type="dxa"/>
          </w:tcPr>
          <w:p w:rsidR="001A54DA" w:rsidRPr="00EC15E3" w:rsidRDefault="001A54DA" w:rsidP="00272F20">
            <w:pPr>
              <w:jc w:val="center"/>
              <w:rPr>
                <w:rFonts w:eastAsia="SimSun"/>
                <w:sz w:val="27"/>
                <w:szCs w:val="27"/>
                <w:lang w:val="ru-RU"/>
              </w:rPr>
            </w:pPr>
          </w:p>
        </w:tc>
        <w:tc>
          <w:tcPr>
            <w:tcW w:w="992" w:type="dxa"/>
            <w:shd w:val="clear" w:color="auto" w:fill="auto"/>
          </w:tcPr>
          <w:p w:rsidR="001A54DA" w:rsidRPr="00EC15E3" w:rsidRDefault="001A54DA" w:rsidP="00272F20">
            <w:pPr>
              <w:jc w:val="center"/>
              <w:rPr>
                <w:sz w:val="27"/>
                <w:szCs w:val="27"/>
                <w:lang w:val="ru-RU"/>
              </w:rPr>
            </w:pPr>
          </w:p>
        </w:tc>
        <w:tc>
          <w:tcPr>
            <w:tcW w:w="992" w:type="dxa"/>
            <w:shd w:val="clear" w:color="auto" w:fill="auto"/>
          </w:tcPr>
          <w:p w:rsidR="001A54DA" w:rsidRPr="00EC15E3" w:rsidRDefault="001A54DA" w:rsidP="00272F20">
            <w:pPr>
              <w:jc w:val="center"/>
              <w:rPr>
                <w:sz w:val="27"/>
                <w:szCs w:val="27"/>
                <w:lang w:val="ru-RU"/>
              </w:rPr>
            </w:pPr>
          </w:p>
        </w:tc>
        <w:tc>
          <w:tcPr>
            <w:tcW w:w="851" w:type="dxa"/>
            <w:shd w:val="clear" w:color="auto" w:fill="auto"/>
          </w:tcPr>
          <w:p w:rsidR="001A54DA" w:rsidRPr="00EC15E3" w:rsidRDefault="001A54DA" w:rsidP="00272F20">
            <w:pPr>
              <w:jc w:val="center"/>
              <w:rPr>
                <w:sz w:val="27"/>
                <w:szCs w:val="27"/>
                <w:lang w:val="ru-RU"/>
              </w:rPr>
            </w:pPr>
          </w:p>
        </w:tc>
        <w:tc>
          <w:tcPr>
            <w:tcW w:w="850" w:type="dxa"/>
            <w:shd w:val="clear" w:color="auto" w:fill="auto"/>
          </w:tcPr>
          <w:p w:rsidR="001A54DA" w:rsidRPr="00EC15E3" w:rsidRDefault="001A54DA" w:rsidP="00272F20">
            <w:pPr>
              <w:jc w:val="center"/>
              <w:rPr>
                <w:sz w:val="27"/>
                <w:szCs w:val="27"/>
                <w:lang w:val="ru-RU"/>
              </w:rPr>
            </w:pPr>
          </w:p>
        </w:tc>
        <w:tc>
          <w:tcPr>
            <w:tcW w:w="851" w:type="dxa"/>
            <w:shd w:val="clear" w:color="auto" w:fill="auto"/>
          </w:tcPr>
          <w:p w:rsidR="001A54DA" w:rsidRPr="00EC15E3" w:rsidRDefault="001A54DA" w:rsidP="00272F20">
            <w:pPr>
              <w:jc w:val="center"/>
              <w:rPr>
                <w:sz w:val="27"/>
                <w:szCs w:val="27"/>
                <w:lang w:val="ru-RU"/>
              </w:rPr>
            </w:pPr>
          </w:p>
        </w:tc>
        <w:tc>
          <w:tcPr>
            <w:tcW w:w="850" w:type="dxa"/>
            <w:shd w:val="clear" w:color="auto" w:fill="auto"/>
          </w:tcPr>
          <w:p w:rsidR="001A54DA" w:rsidRPr="00EC15E3" w:rsidRDefault="001A54DA" w:rsidP="00272F20">
            <w:pPr>
              <w:jc w:val="center"/>
              <w:rPr>
                <w:sz w:val="27"/>
                <w:szCs w:val="27"/>
                <w:lang w:val="ru-RU"/>
              </w:rPr>
            </w:pPr>
          </w:p>
        </w:tc>
      </w:tr>
      <w:tr w:rsidR="001A54DA" w:rsidRPr="00566316" w:rsidTr="00272F20">
        <w:trPr>
          <w:trHeight w:val="1330"/>
        </w:trPr>
        <w:tc>
          <w:tcPr>
            <w:tcW w:w="689" w:type="dxa"/>
          </w:tcPr>
          <w:p w:rsidR="001A54DA" w:rsidRPr="00EC15E3" w:rsidRDefault="001A54DA" w:rsidP="00BE0D56">
            <w:pPr>
              <w:pStyle w:val="ConsPlusNormal"/>
              <w:ind w:firstLine="0"/>
              <w:jc w:val="center"/>
              <w:rPr>
                <w:rFonts w:ascii="Times New Roman" w:eastAsia="SimSun" w:hAnsi="Times New Roman"/>
                <w:sz w:val="27"/>
                <w:szCs w:val="27"/>
              </w:rPr>
            </w:pPr>
            <w:r w:rsidRPr="00EC15E3">
              <w:rPr>
                <w:rFonts w:ascii="Times New Roman" w:eastAsia="SimSun" w:hAnsi="Times New Roman"/>
                <w:sz w:val="27"/>
                <w:szCs w:val="27"/>
              </w:rPr>
              <w:t>1.3</w:t>
            </w:r>
            <w:r w:rsidR="002A5FD8" w:rsidRPr="00EC15E3">
              <w:rPr>
                <w:rFonts w:ascii="Times New Roman" w:eastAsia="SimSun" w:hAnsi="Times New Roman"/>
                <w:sz w:val="27"/>
                <w:szCs w:val="27"/>
              </w:rPr>
              <w:t>0</w:t>
            </w:r>
          </w:p>
        </w:tc>
        <w:tc>
          <w:tcPr>
            <w:tcW w:w="2893" w:type="dxa"/>
            <w:shd w:val="clear" w:color="auto" w:fill="auto"/>
          </w:tcPr>
          <w:p w:rsidR="001A54DA" w:rsidRPr="00EC15E3" w:rsidRDefault="00BE0D56" w:rsidP="00272F20">
            <w:pPr>
              <w:pStyle w:val="ConsPlusNormal"/>
              <w:ind w:firstLine="0"/>
              <w:rPr>
                <w:rFonts w:ascii="Times New Roman" w:eastAsia="SimSun" w:hAnsi="Times New Roman"/>
                <w:sz w:val="27"/>
                <w:szCs w:val="27"/>
              </w:rPr>
            </w:pPr>
            <w:r w:rsidRPr="00EC15E3">
              <w:rPr>
                <w:rFonts w:ascii="Times New Roman" w:eastAsia="SimSun" w:hAnsi="Times New Roman"/>
                <w:sz w:val="27"/>
                <w:szCs w:val="27"/>
              </w:rPr>
              <w:t xml:space="preserve">Мероприятие </w:t>
            </w:r>
            <w:r w:rsidR="001A54DA" w:rsidRPr="00EC15E3">
              <w:rPr>
                <w:rFonts w:ascii="Times New Roman" w:eastAsia="SimSun" w:hAnsi="Times New Roman"/>
                <w:sz w:val="27"/>
                <w:szCs w:val="27"/>
              </w:rPr>
              <w:t>«Оказание услуг по реализации дополнительных общеобразовательных программ профессиональными образовательными организациями»</w:t>
            </w:r>
          </w:p>
        </w:tc>
        <w:tc>
          <w:tcPr>
            <w:tcW w:w="3932" w:type="dxa"/>
            <w:shd w:val="clear" w:color="auto" w:fill="auto"/>
          </w:tcPr>
          <w:p w:rsidR="001A54DA" w:rsidRPr="00EC15E3" w:rsidRDefault="001A54DA" w:rsidP="00272F20">
            <w:pPr>
              <w:pStyle w:val="ConsPlusNormal"/>
              <w:ind w:right="-105" w:firstLine="0"/>
              <w:rPr>
                <w:rFonts w:ascii="Times New Roman" w:eastAsia="SimSun" w:hAnsi="Times New Roman"/>
                <w:sz w:val="27"/>
                <w:szCs w:val="27"/>
              </w:rPr>
            </w:pPr>
          </w:p>
        </w:tc>
        <w:tc>
          <w:tcPr>
            <w:tcW w:w="1275" w:type="dxa"/>
            <w:shd w:val="clear" w:color="auto" w:fill="auto"/>
          </w:tcPr>
          <w:p w:rsidR="001A54DA" w:rsidRPr="00EC15E3" w:rsidRDefault="001A54DA" w:rsidP="00272F20">
            <w:pPr>
              <w:ind w:left="-108" w:right="-108"/>
              <w:jc w:val="center"/>
              <w:rPr>
                <w:bCs/>
                <w:sz w:val="27"/>
                <w:szCs w:val="27"/>
                <w:lang w:val="ru-RU"/>
              </w:rPr>
            </w:pPr>
          </w:p>
        </w:tc>
        <w:tc>
          <w:tcPr>
            <w:tcW w:w="993" w:type="dxa"/>
          </w:tcPr>
          <w:p w:rsidR="001A54DA" w:rsidRPr="00EC15E3" w:rsidRDefault="001A54DA" w:rsidP="00272F20">
            <w:pPr>
              <w:jc w:val="center"/>
              <w:rPr>
                <w:rFonts w:eastAsia="SimSun"/>
                <w:sz w:val="27"/>
                <w:szCs w:val="27"/>
                <w:lang w:val="ru-RU"/>
              </w:rPr>
            </w:pPr>
          </w:p>
        </w:tc>
        <w:tc>
          <w:tcPr>
            <w:tcW w:w="992" w:type="dxa"/>
            <w:shd w:val="clear" w:color="auto" w:fill="auto"/>
          </w:tcPr>
          <w:p w:rsidR="001A54DA" w:rsidRPr="00EC15E3" w:rsidRDefault="001A54DA" w:rsidP="00272F20">
            <w:pPr>
              <w:jc w:val="center"/>
              <w:rPr>
                <w:sz w:val="27"/>
                <w:szCs w:val="27"/>
                <w:lang w:val="ru-RU"/>
              </w:rPr>
            </w:pPr>
          </w:p>
        </w:tc>
        <w:tc>
          <w:tcPr>
            <w:tcW w:w="992" w:type="dxa"/>
            <w:shd w:val="clear" w:color="auto" w:fill="auto"/>
          </w:tcPr>
          <w:p w:rsidR="001A54DA" w:rsidRPr="00EC15E3" w:rsidRDefault="001A54DA" w:rsidP="00272F20">
            <w:pPr>
              <w:jc w:val="center"/>
              <w:rPr>
                <w:sz w:val="27"/>
                <w:szCs w:val="27"/>
                <w:lang w:val="ru-RU"/>
              </w:rPr>
            </w:pPr>
          </w:p>
        </w:tc>
        <w:tc>
          <w:tcPr>
            <w:tcW w:w="851" w:type="dxa"/>
            <w:shd w:val="clear" w:color="auto" w:fill="auto"/>
          </w:tcPr>
          <w:p w:rsidR="001A54DA" w:rsidRPr="00EC15E3" w:rsidRDefault="001A54DA" w:rsidP="00272F20">
            <w:pPr>
              <w:jc w:val="center"/>
              <w:rPr>
                <w:sz w:val="27"/>
                <w:szCs w:val="27"/>
                <w:lang w:val="ru-RU"/>
              </w:rPr>
            </w:pPr>
          </w:p>
        </w:tc>
        <w:tc>
          <w:tcPr>
            <w:tcW w:w="850" w:type="dxa"/>
            <w:shd w:val="clear" w:color="auto" w:fill="auto"/>
          </w:tcPr>
          <w:p w:rsidR="001A54DA" w:rsidRPr="00EC15E3" w:rsidRDefault="001A54DA" w:rsidP="00272F20">
            <w:pPr>
              <w:jc w:val="center"/>
              <w:rPr>
                <w:sz w:val="27"/>
                <w:szCs w:val="27"/>
                <w:lang w:val="ru-RU"/>
              </w:rPr>
            </w:pPr>
          </w:p>
        </w:tc>
        <w:tc>
          <w:tcPr>
            <w:tcW w:w="851" w:type="dxa"/>
            <w:shd w:val="clear" w:color="auto" w:fill="auto"/>
          </w:tcPr>
          <w:p w:rsidR="001A54DA" w:rsidRPr="00EC15E3" w:rsidRDefault="001A54DA" w:rsidP="00272F20">
            <w:pPr>
              <w:jc w:val="center"/>
              <w:rPr>
                <w:sz w:val="27"/>
                <w:szCs w:val="27"/>
                <w:lang w:val="ru-RU"/>
              </w:rPr>
            </w:pPr>
          </w:p>
        </w:tc>
        <w:tc>
          <w:tcPr>
            <w:tcW w:w="850" w:type="dxa"/>
            <w:shd w:val="clear" w:color="auto" w:fill="auto"/>
          </w:tcPr>
          <w:p w:rsidR="001A54DA" w:rsidRPr="00EC15E3" w:rsidRDefault="001A54DA" w:rsidP="00272F20">
            <w:pPr>
              <w:jc w:val="center"/>
              <w:rPr>
                <w:sz w:val="27"/>
                <w:szCs w:val="27"/>
                <w:lang w:val="ru-RU"/>
              </w:rPr>
            </w:pPr>
          </w:p>
        </w:tc>
      </w:tr>
      <w:tr w:rsidR="001A54DA" w:rsidRPr="00EC15E3" w:rsidTr="00272F20">
        <w:trPr>
          <w:trHeight w:val="1330"/>
        </w:trPr>
        <w:tc>
          <w:tcPr>
            <w:tcW w:w="689" w:type="dxa"/>
          </w:tcPr>
          <w:p w:rsidR="001A54DA" w:rsidRPr="00EC15E3" w:rsidRDefault="001A54DA" w:rsidP="00BE0D56">
            <w:pPr>
              <w:autoSpaceDE w:val="0"/>
              <w:autoSpaceDN w:val="0"/>
              <w:adjustRightInd w:val="0"/>
              <w:jc w:val="center"/>
              <w:rPr>
                <w:bCs/>
                <w:sz w:val="27"/>
                <w:szCs w:val="27"/>
                <w:lang w:val="ru-RU"/>
              </w:rPr>
            </w:pPr>
            <w:r w:rsidRPr="00EC15E3">
              <w:rPr>
                <w:bCs/>
                <w:sz w:val="27"/>
                <w:szCs w:val="27"/>
                <w:lang w:val="ru-RU"/>
              </w:rPr>
              <w:t>1.3</w:t>
            </w:r>
            <w:r w:rsidR="002A5FD8" w:rsidRPr="00EC15E3">
              <w:rPr>
                <w:bCs/>
                <w:sz w:val="27"/>
                <w:szCs w:val="27"/>
                <w:lang w:val="ru-RU"/>
              </w:rPr>
              <w:t>1</w:t>
            </w:r>
          </w:p>
        </w:tc>
        <w:tc>
          <w:tcPr>
            <w:tcW w:w="2893" w:type="dxa"/>
            <w:shd w:val="clear" w:color="auto" w:fill="auto"/>
          </w:tcPr>
          <w:p w:rsidR="001A54DA" w:rsidRPr="00EC15E3" w:rsidRDefault="001A54DA" w:rsidP="00272F20">
            <w:pPr>
              <w:autoSpaceDE w:val="0"/>
              <w:autoSpaceDN w:val="0"/>
              <w:adjustRightInd w:val="0"/>
              <w:rPr>
                <w:sz w:val="27"/>
                <w:szCs w:val="27"/>
                <w:lang w:val="ru-RU"/>
              </w:rPr>
            </w:pPr>
            <w:r w:rsidRPr="00EC15E3">
              <w:rPr>
                <w:sz w:val="27"/>
                <w:szCs w:val="27"/>
                <w:lang w:val="ru-RU"/>
              </w:rPr>
              <w:t>Мероприятие «Капитальный ремонт и оснащение общеобразовательных организаций Кемеровской области»</w:t>
            </w:r>
          </w:p>
        </w:tc>
        <w:tc>
          <w:tcPr>
            <w:tcW w:w="3932" w:type="dxa"/>
            <w:shd w:val="clear" w:color="auto" w:fill="auto"/>
          </w:tcPr>
          <w:p w:rsidR="001A54DA" w:rsidRPr="00EC15E3" w:rsidRDefault="001A54DA" w:rsidP="00272F20">
            <w:pPr>
              <w:outlineLvl w:val="0"/>
              <w:rPr>
                <w:sz w:val="27"/>
                <w:szCs w:val="27"/>
                <w:lang w:val="ru-RU"/>
              </w:rPr>
            </w:pPr>
            <w:r w:rsidRPr="00EC15E3">
              <w:rPr>
                <w:sz w:val="27"/>
                <w:szCs w:val="27"/>
                <w:lang w:val="ru-RU"/>
              </w:rPr>
              <w:t>Количество отремонтированных общеобразовательных организаций</w:t>
            </w:r>
          </w:p>
        </w:tc>
        <w:tc>
          <w:tcPr>
            <w:tcW w:w="1275" w:type="dxa"/>
            <w:shd w:val="clear" w:color="auto" w:fill="auto"/>
          </w:tcPr>
          <w:p w:rsidR="001A54DA" w:rsidRPr="00EC15E3" w:rsidRDefault="001A54DA" w:rsidP="00272F20">
            <w:pPr>
              <w:ind w:left="-108" w:right="-108"/>
              <w:jc w:val="center"/>
              <w:rPr>
                <w:bCs/>
                <w:sz w:val="27"/>
                <w:szCs w:val="27"/>
                <w:lang w:val="ru-RU"/>
              </w:rPr>
            </w:pPr>
            <w:r w:rsidRPr="00EC15E3">
              <w:rPr>
                <w:sz w:val="27"/>
                <w:szCs w:val="27"/>
                <w:lang w:val="ru-RU"/>
              </w:rPr>
              <w:t>единиц</w:t>
            </w:r>
          </w:p>
        </w:tc>
        <w:tc>
          <w:tcPr>
            <w:tcW w:w="993" w:type="dxa"/>
          </w:tcPr>
          <w:p w:rsidR="001A54DA" w:rsidRPr="00EC15E3" w:rsidRDefault="001A54DA" w:rsidP="00272F20">
            <w:pPr>
              <w:jc w:val="center"/>
              <w:rPr>
                <w:rFonts w:eastAsia="SimSun"/>
                <w:sz w:val="27"/>
                <w:szCs w:val="27"/>
                <w:lang w:val="ru-RU"/>
              </w:rPr>
            </w:pPr>
            <w:r w:rsidRPr="00EC15E3">
              <w:rPr>
                <w:rFonts w:eastAsia="SimSun"/>
                <w:sz w:val="27"/>
                <w:szCs w:val="27"/>
                <w:lang w:val="ru-RU"/>
              </w:rPr>
              <w:t>12</w:t>
            </w:r>
          </w:p>
        </w:tc>
        <w:tc>
          <w:tcPr>
            <w:tcW w:w="992" w:type="dxa"/>
            <w:shd w:val="clear" w:color="auto" w:fill="auto"/>
          </w:tcPr>
          <w:p w:rsidR="001A54DA" w:rsidRPr="00EC15E3" w:rsidRDefault="001A54DA" w:rsidP="00272F20">
            <w:pPr>
              <w:jc w:val="center"/>
              <w:rPr>
                <w:sz w:val="27"/>
                <w:szCs w:val="27"/>
                <w:lang w:val="ru-RU"/>
              </w:rPr>
            </w:pPr>
            <w:r w:rsidRPr="00EC15E3">
              <w:rPr>
                <w:sz w:val="27"/>
                <w:szCs w:val="27"/>
                <w:lang w:val="ru-RU"/>
              </w:rPr>
              <w:t>12</w:t>
            </w:r>
          </w:p>
        </w:tc>
        <w:tc>
          <w:tcPr>
            <w:tcW w:w="992" w:type="dxa"/>
            <w:shd w:val="clear" w:color="auto" w:fill="auto"/>
          </w:tcPr>
          <w:p w:rsidR="001A54DA" w:rsidRPr="00EC15E3" w:rsidRDefault="001A54DA" w:rsidP="00272F20">
            <w:pPr>
              <w:jc w:val="center"/>
              <w:rPr>
                <w:sz w:val="27"/>
                <w:szCs w:val="27"/>
                <w:lang w:val="ru-RU"/>
              </w:rPr>
            </w:pPr>
            <w:r w:rsidRPr="00EC15E3">
              <w:rPr>
                <w:sz w:val="27"/>
                <w:szCs w:val="27"/>
                <w:lang w:val="ru-RU"/>
              </w:rPr>
              <w:t>12</w:t>
            </w:r>
          </w:p>
        </w:tc>
        <w:tc>
          <w:tcPr>
            <w:tcW w:w="851" w:type="dxa"/>
            <w:shd w:val="clear" w:color="auto" w:fill="auto"/>
          </w:tcPr>
          <w:p w:rsidR="001A54DA" w:rsidRPr="00EC15E3" w:rsidRDefault="001A54DA" w:rsidP="00272F20">
            <w:pPr>
              <w:jc w:val="center"/>
              <w:rPr>
                <w:sz w:val="27"/>
                <w:szCs w:val="27"/>
                <w:lang w:val="ru-RU"/>
              </w:rPr>
            </w:pPr>
          </w:p>
        </w:tc>
        <w:tc>
          <w:tcPr>
            <w:tcW w:w="850" w:type="dxa"/>
            <w:shd w:val="clear" w:color="auto" w:fill="auto"/>
          </w:tcPr>
          <w:p w:rsidR="001A54DA" w:rsidRPr="00EC15E3" w:rsidRDefault="001A54DA" w:rsidP="00272F20">
            <w:pPr>
              <w:jc w:val="center"/>
              <w:rPr>
                <w:sz w:val="27"/>
                <w:szCs w:val="27"/>
                <w:lang w:val="ru-RU"/>
              </w:rPr>
            </w:pPr>
          </w:p>
        </w:tc>
        <w:tc>
          <w:tcPr>
            <w:tcW w:w="851" w:type="dxa"/>
            <w:shd w:val="clear" w:color="auto" w:fill="auto"/>
          </w:tcPr>
          <w:p w:rsidR="001A54DA" w:rsidRPr="00EC15E3" w:rsidRDefault="001A54DA" w:rsidP="00272F20">
            <w:pPr>
              <w:jc w:val="center"/>
              <w:rPr>
                <w:sz w:val="27"/>
                <w:szCs w:val="27"/>
                <w:lang w:val="ru-RU"/>
              </w:rPr>
            </w:pPr>
          </w:p>
        </w:tc>
        <w:tc>
          <w:tcPr>
            <w:tcW w:w="850" w:type="dxa"/>
            <w:shd w:val="clear" w:color="auto" w:fill="auto"/>
          </w:tcPr>
          <w:p w:rsidR="001A54DA" w:rsidRPr="00EC15E3" w:rsidRDefault="001A54DA" w:rsidP="00272F20">
            <w:pPr>
              <w:jc w:val="center"/>
              <w:rPr>
                <w:sz w:val="27"/>
                <w:szCs w:val="27"/>
                <w:lang w:val="ru-RU"/>
              </w:rPr>
            </w:pPr>
          </w:p>
        </w:tc>
      </w:tr>
      <w:tr w:rsidR="001A54DA" w:rsidRPr="00EC15E3" w:rsidTr="00272F20">
        <w:trPr>
          <w:trHeight w:val="1321"/>
        </w:trPr>
        <w:tc>
          <w:tcPr>
            <w:tcW w:w="689" w:type="dxa"/>
            <w:vMerge w:val="restart"/>
          </w:tcPr>
          <w:p w:rsidR="001A54DA" w:rsidRPr="00EC15E3" w:rsidRDefault="001A54DA" w:rsidP="00BE0D56">
            <w:pPr>
              <w:widowControl w:val="0"/>
              <w:tabs>
                <w:tab w:val="left" w:pos="966"/>
                <w:tab w:val="center" w:pos="1813"/>
              </w:tabs>
              <w:autoSpaceDE w:val="0"/>
              <w:autoSpaceDN w:val="0"/>
              <w:adjustRightInd w:val="0"/>
              <w:jc w:val="center"/>
              <w:rPr>
                <w:sz w:val="27"/>
                <w:szCs w:val="27"/>
                <w:lang w:val="ru-RU"/>
              </w:rPr>
            </w:pPr>
            <w:r w:rsidRPr="00EC15E3">
              <w:rPr>
                <w:sz w:val="27"/>
                <w:szCs w:val="27"/>
                <w:lang w:val="ru-RU"/>
              </w:rPr>
              <w:t>1.3</w:t>
            </w:r>
            <w:r w:rsidR="002A5FD8" w:rsidRPr="00EC15E3">
              <w:rPr>
                <w:sz w:val="27"/>
                <w:szCs w:val="27"/>
                <w:lang w:val="ru-RU"/>
              </w:rPr>
              <w:t>2</w:t>
            </w:r>
          </w:p>
        </w:tc>
        <w:tc>
          <w:tcPr>
            <w:tcW w:w="2893" w:type="dxa"/>
            <w:vMerge w:val="restart"/>
            <w:shd w:val="clear" w:color="auto" w:fill="auto"/>
          </w:tcPr>
          <w:p w:rsidR="001A54DA" w:rsidRPr="00EC15E3" w:rsidRDefault="001A54DA" w:rsidP="00272F20">
            <w:pPr>
              <w:widowControl w:val="0"/>
              <w:autoSpaceDE w:val="0"/>
              <w:autoSpaceDN w:val="0"/>
              <w:adjustRightInd w:val="0"/>
              <w:rPr>
                <w:bCs/>
                <w:sz w:val="27"/>
                <w:szCs w:val="27"/>
                <w:lang w:val="ru-RU"/>
              </w:rPr>
            </w:pPr>
            <w:r w:rsidRPr="00EC15E3">
              <w:rPr>
                <w:bCs/>
                <w:sz w:val="27"/>
                <w:szCs w:val="27"/>
                <w:lang w:val="ru-RU"/>
              </w:rPr>
              <w:t>Мероприятие «Оптимизация загруженности общеобразовательных организаций»</w:t>
            </w:r>
          </w:p>
          <w:p w:rsidR="001A54DA" w:rsidRPr="00EC15E3" w:rsidRDefault="001A54DA" w:rsidP="00272F20">
            <w:pPr>
              <w:widowControl w:val="0"/>
              <w:autoSpaceDE w:val="0"/>
              <w:autoSpaceDN w:val="0"/>
              <w:adjustRightInd w:val="0"/>
              <w:rPr>
                <w:bCs/>
                <w:sz w:val="27"/>
                <w:szCs w:val="27"/>
                <w:lang w:val="ru-RU"/>
              </w:rPr>
            </w:pPr>
          </w:p>
          <w:p w:rsidR="001A54DA" w:rsidRPr="00EC15E3" w:rsidRDefault="001A54DA" w:rsidP="00272F20">
            <w:pPr>
              <w:widowControl w:val="0"/>
              <w:autoSpaceDE w:val="0"/>
              <w:autoSpaceDN w:val="0"/>
              <w:adjustRightInd w:val="0"/>
              <w:rPr>
                <w:bCs/>
                <w:sz w:val="27"/>
                <w:szCs w:val="27"/>
                <w:lang w:val="ru-RU"/>
              </w:rPr>
            </w:pPr>
          </w:p>
          <w:p w:rsidR="001A54DA" w:rsidRPr="00EC15E3" w:rsidRDefault="001A54DA" w:rsidP="00272F20">
            <w:pPr>
              <w:widowControl w:val="0"/>
              <w:autoSpaceDE w:val="0"/>
              <w:autoSpaceDN w:val="0"/>
              <w:adjustRightInd w:val="0"/>
              <w:rPr>
                <w:bCs/>
                <w:sz w:val="27"/>
                <w:szCs w:val="27"/>
                <w:lang w:val="ru-RU"/>
              </w:rPr>
            </w:pPr>
          </w:p>
          <w:p w:rsidR="001A54DA" w:rsidRPr="00EC15E3" w:rsidRDefault="001A54DA" w:rsidP="00272F20">
            <w:pPr>
              <w:widowControl w:val="0"/>
              <w:autoSpaceDE w:val="0"/>
              <w:autoSpaceDN w:val="0"/>
              <w:adjustRightInd w:val="0"/>
              <w:rPr>
                <w:bCs/>
                <w:sz w:val="27"/>
                <w:szCs w:val="27"/>
                <w:lang w:val="ru-RU"/>
              </w:rPr>
            </w:pPr>
          </w:p>
          <w:p w:rsidR="001A54DA" w:rsidRPr="00EC15E3" w:rsidRDefault="001A54DA" w:rsidP="00272F20">
            <w:pPr>
              <w:widowControl w:val="0"/>
              <w:autoSpaceDE w:val="0"/>
              <w:autoSpaceDN w:val="0"/>
              <w:adjustRightInd w:val="0"/>
              <w:rPr>
                <w:bCs/>
                <w:sz w:val="27"/>
                <w:szCs w:val="27"/>
                <w:lang w:val="ru-RU"/>
              </w:rPr>
            </w:pPr>
          </w:p>
          <w:p w:rsidR="00CF05CD" w:rsidRPr="00EC15E3" w:rsidRDefault="00CF05CD" w:rsidP="00272F20">
            <w:pPr>
              <w:autoSpaceDE w:val="0"/>
              <w:autoSpaceDN w:val="0"/>
              <w:adjustRightInd w:val="0"/>
              <w:rPr>
                <w:sz w:val="27"/>
                <w:szCs w:val="27"/>
                <w:lang w:val="ru-RU"/>
              </w:rPr>
            </w:pPr>
          </w:p>
          <w:p w:rsidR="00CF05CD" w:rsidRPr="00EC15E3" w:rsidRDefault="00CF05CD" w:rsidP="00272F20">
            <w:pPr>
              <w:autoSpaceDE w:val="0"/>
              <w:autoSpaceDN w:val="0"/>
              <w:adjustRightInd w:val="0"/>
              <w:rPr>
                <w:sz w:val="27"/>
                <w:szCs w:val="27"/>
                <w:lang w:val="ru-RU"/>
              </w:rPr>
            </w:pPr>
          </w:p>
          <w:p w:rsidR="00CF05CD" w:rsidRPr="00EC15E3" w:rsidRDefault="00CF05CD" w:rsidP="00272F20">
            <w:pPr>
              <w:autoSpaceDE w:val="0"/>
              <w:autoSpaceDN w:val="0"/>
              <w:adjustRightInd w:val="0"/>
              <w:rPr>
                <w:sz w:val="27"/>
                <w:szCs w:val="27"/>
                <w:lang w:val="ru-RU"/>
              </w:rPr>
            </w:pPr>
          </w:p>
        </w:tc>
        <w:tc>
          <w:tcPr>
            <w:tcW w:w="3932" w:type="dxa"/>
            <w:shd w:val="clear" w:color="auto" w:fill="auto"/>
          </w:tcPr>
          <w:p w:rsidR="001A54DA" w:rsidRPr="00EC15E3" w:rsidRDefault="001A54DA" w:rsidP="00272F20">
            <w:pPr>
              <w:outlineLvl w:val="0"/>
              <w:rPr>
                <w:sz w:val="27"/>
                <w:szCs w:val="27"/>
                <w:lang w:val="ru-RU"/>
              </w:rPr>
            </w:pPr>
            <w:r w:rsidRPr="00EC15E3">
              <w:rPr>
                <w:bCs/>
                <w:sz w:val="27"/>
                <w:szCs w:val="27"/>
                <w:lang w:val="ru-RU"/>
              </w:rPr>
              <w:t>Удельный вес численности</w:t>
            </w:r>
            <w:r w:rsidRPr="00EC15E3">
              <w:rPr>
                <w:sz w:val="27"/>
                <w:szCs w:val="27"/>
                <w:lang w:val="ru-RU"/>
              </w:rPr>
              <w:t xml:space="preserve"> обучающихся по образовательным программам начального общего образования</w:t>
            </w:r>
          </w:p>
        </w:tc>
        <w:tc>
          <w:tcPr>
            <w:tcW w:w="1275" w:type="dxa"/>
            <w:shd w:val="clear" w:color="auto" w:fill="auto"/>
          </w:tcPr>
          <w:p w:rsidR="001A54DA" w:rsidRPr="00EC15E3" w:rsidRDefault="001A54DA" w:rsidP="00272F20">
            <w:pPr>
              <w:widowControl w:val="0"/>
              <w:autoSpaceDE w:val="0"/>
              <w:autoSpaceDN w:val="0"/>
              <w:adjustRightInd w:val="0"/>
              <w:ind w:left="-108" w:right="-108"/>
              <w:jc w:val="center"/>
              <w:rPr>
                <w:sz w:val="27"/>
                <w:szCs w:val="27"/>
                <w:lang w:val="ru-RU"/>
              </w:rPr>
            </w:pPr>
            <w:r w:rsidRPr="00EC15E3">
              <w:rPr>
                <w:sz w:val="27"/>
                <w:szCs w:val="27"/>
                <w:lang w:val="ru-RU"/>
              </w:rPr>
              <w:t>процентов</w:t>
            </w:r>
          </w:p>
        </w:tc>
        <w:tc>
          <w:tcPr>
            <w:tcW w:w="993" w:type="dxa"/>
          </w:tcPr>
          <w:p w:rsidR="001A54DA" w:rsidRPr="00EC15E3" w:rsidRDefault="001A54DA" w:rsidP="00272F20">
            <w:pPr>
              <w:jc w:val="center"/>
              <w:rPr>
                <w:bCs/>
                <w:sz w:val="27"/>
                <w:szCs w:val="27"/>
                <w:lang w:val="ru-RU"/>
              </w:rPr>
            </w:pPr>
            <w:r w:rsidRPr="00EC15E3">
              <w:rPr>
                <w:bCs/>
                <w:sz w:val="27"/>
                <w:szCs w:val="27"/>
                <w:lang w:val="ru-RU"/>
              </w:rPr>
              <w:t>100</w:t>
            </w:r>
          </w:p>
        </w:tc>
        <w:tc>
          <w:tcPr>
            <w:tcW w:w="992" w:type="dxa"/>
            <w:shd w:val="clear" w:color="auto" w:fill="auto"/>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100</w:t>
            </w:r>
          </w:p>
        </w:tc>
        <w:tc>
          <w:tcPr>
            <w:tcW w:w="992" w:type="dxa"/>
            <w:shd w:val="clear" w:color="auto" w:fill="auto"/>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100</w:t>
            </w:r>
          </w:p>
        </w:tc>
        <w:tc>
          <w:tcPr>
            <w:tcW w:w="851" w:type="dxa"/>
            <w:shd w:val="clear" w:color="auto" w:fill="auto"/>
          </w:tcPr>
          <w:p w:rsidR="001A54DA" w:rsidRPr="00EC15E3" w:rsidRDefault="001A54DA" w:rsidP="00272F20">
            <w:pPr>
              <w:jc w:val="center"/>
              <w:rPr>
                <w:bCs/>
                <w:sz w:val="27"/>
                <w:szCs w:val="27"/>
                <w:lang w:val="ru-RU"/>
              </w:rPr>
            </w:pPr>
            <w:r w:rsidRPr="00EC15E3">
              <w:rPr>
                <w:bCs/>
                <w:sz w:val="27"/>
                <w:szCs w:val="27"/>
                <w:lang w:val="ru-RU"/>
              </w:rPr>
              <w:t>100</w:t>
            </w:r>
          </w:p>
        </w:tc>
        <w:tc>
          <w:tcPr>
            <w:tcW w:w="850" w:type="dxa"/>
            <w:shd w:val="clear" w:color="auto" w:fill="auto"/>
          </w:tcPr>
          <w:p w:rsidR="001A54DA" w:rsidRPr="00EC15E3" w:rsidRDefault="001A54DA" w:rsidP="00272F20">
            <w:pPr>
              <w:jc w:val="center"/>
              <w:rPr>
                <w:bCs/>
                <w:sz w:val="27"/>
                <w:szCs w:val="27"/>
                <w:lang w:val="ru-RU"/>
              </w:rPr>
            </w:pPr>
            <w:r w:rsidRPr="00EC15E3">
              <w:rPr>
                <w:bCs/>
                <w:sz w:val="27"/>
                <w:szCs w:val="27"/>
                <w:lang w:val="ru-RU"/>
              </w:rPr>
              <w:t>100</w:t>
            </w:r>
          </w:p>
        </w:tc>
        <w:tc>
          <w:tcPr>
            <w:tcW w:w="851" w:type="dxa"/>
            <w:shd w:val="clear" w:color="auto" w:fill="auto"/>
          </w:tcPr>
          <w:p w:rsidR="001A54DA" w:rsidRPr="00EC15E3" w:rsidRDefault="001A54DA" w:rsidP="00272F20">
            <w:pPr>
              <w:jc w:val="center"/>
              <w:rPr>
                <w:bCs/>
                <w:sz w:val="27"/>
                <w:szCs w:val="27"/>
                <w:lang w:val="ru-RU"/>
              </w:rPr>
            </w:pPr>
            <w:r w:rsidRPr="00EC15E3">
              <w:rPr>
                <w:bCs/>
                <w:sz w:val="27"/>
                <w:szCs w:val="27"/>
                <w:lang w:val="ru-RU"/>
              </w:rPr>
              <w:t>100</w:t>
            </w:r>
          </w:p>
        </w:tc>
        <w:tc>
          <w:tcPr>
            <w:tcW w:w="850" w:type="dxa"/>
            <w:shd w:val="clear" w:color="auto" w:fill="auto"/>
          </w:tcPr>
          <w:p w:rsidR="001A54DA" w:rsidRPr="00EC15E3" w:rsidRDefault="001A54DA" w:rsidP="00272F20">
            <w:pPr>
              <w:jc w:val="center"/>
              <w:rPr>
                <w:bCs/>
                <w:sz w:val="27"/>
                <w:szCs w:val="27"/>
                <w:lang w:val="ru-RU"/>
              </w:rPr>
            </w:pPr>
            <w:r w:rsidRPr="00EC15E3">
              <w:rPr>
                <w:bCs/>
                <w:sz w:val="27"/>
                <w:szCs w:val="27"/>
                <w:lang w:val="ru-RU"/>
              </w:rPr>
              <w:t>100</w:t>
            </w:r>
          </w:p>
        </w:tc>
      </w:tr>
      <w:tr w:rsidR="001A54DA" w:rsidRPr="00EC15E3" w:rsidTr="00272F20">
        <w:trPr>
          <w:trHeight w:val="1256"/>
        </w:trPr>
        <w:tc>
          <w:tcPr>
            <w:tcW w:w="689" w:type="dxa"/>
            <w:vMerge/>
          </w:tcPr>
          <w:p w:rsidR="001A54DA" w:rsidRPr="00EC15E3" w:rsidRDefault="001A54DA" w:rsidP="00BE0D56">
            <w:pPr>
              <w:autoSpaceDE w:val="0"/>
              <w:autoSpaceDN w:val="0"/>
              <w:adjustRightInd w:val="0"/>
              <w:jc w:val="center"/>
              <w:rPr>
                <w:bCs/>
                <w:sz w:val="27"/>
                <w:szCs w:val="27"/>
                <w:lang w:val="ru-RU"/>
              </w:rPr>
            </w:pPr>
          </w:p>
        </w:tc>
        <w:tc>
          <w:tcPr>
            <w:tcW w:w="2893" w:type="dxa"/>
            <w:vMerge/>
            <w:shd w:val="clear" w:color="auto" w:fill="auto"/>
          </w:tcPr>
          <w:p w:rsidR="001A54DA" w:rsidRPr="00EC15E3" w:rsidRDefault="001A54DA" w:rsidP="00272F20">
            <w:pPr>
              <w:widowControl w:val="0"/>
              <w:autoSpaceDE w:val="0"/>
              <w:autoSpaceDN w:val="0"/>
              <w:adjustRightInd w:val="0"/>
              <w:rPr>
                <w:bCs/>
                <w:spacing w:val="-20"/>
                <w:sz w:val="27"/>
                <w:szCs w:val="27"/>
                <w:lang w:val="ru-RU"/>
              </w:rPr>
            </w:pPr>
          </w:p>
        </w:tc>
        <w:tc>
          <w:tcPr>
            <w:tcW w:w="3932" w:type="dxa"/>
            <w:shd w:val="clear" w:color="auto" w:fill="auto"/>
          </w:tcPr>
          <w:p w:rsidR="001A54DA" w:rsidRPr="00EC15E3" w:rsidRDefault="001A54DA" w:rsidP="00272F20">
            <w:pPr>
              <w:outlineLvl w:val="0"/>
              <w:rPr>
                <w:sz w:val="27"/>
                <w:szCs w:val="27"/>
                <w:lang w:val="ru-RU"/>
              </w:rPr>
            </w:pPr>
            <w:r w:rsidRPr="00EC15E3">
              <w:rPr>
                <w:bCs/>
                <w:sz w:val="27"/>
                <w:szCs w:val="27"/>
                <w:lang w:val="ru-RU"/>
              </w:rPr>
              <w:t>Удельный вес численности</w:t>
            </w:r>
            <w:r w:rsidRPr="00EC15E3">
              <w:rPr>
                <w:sz w:val="27"/>
                <w:szCs w:val="27"/>
                <w:lang w:val="ru-RU"/>
              </w:rPr>
              <w:t xml:space="preserve"> обучающихся по образовательным программам основного общего образования</w:t>
            </w:r>
          </w:p>
        </w:tc>
        <w:tc>
          <w:tcPr>
            <w:tcW w:w="1275" w:type="dxa"/>
            <w:shd w:val="clear" w:color="auto" w:fill="auto"/>
          </w:tcPr>
          <w:p w:rsidR="001A54DA" w:rsidRPr="00EC15E3" w:rsidRDefault="001A54DA" w:rsidP="00272F20">
            <w:pPr>
              <w:widowControl w:val="0"/>
              <w:autoSpaceDE w:val="0"/>
              <w:autoSpaceDN w:val="0"/>
              <w:adjustRightInd w:val="0"/>
              <w:ind w:left="-108" w:right="-108"/>
              <w:jc w:val="center"/>
              <w:rPr>
                <w:sz w:val="28"/>
                <w:szCs w:val="28"/>
                <w:lang w:val="ru-RU"/>
              </w:rPr>
            </w:pPr>
            <w:r w:rsidRPr="00EC15E3">
              <w:rPr>
                <w:sz w:val="27"/>
                <w:szCs w:val="27"/>
                <w:lang w:val="ru-RU"/>
              </w:rPr>
              <w:t>процентов</w:t>
            </w:r>
          </w:p>
        </w:tc>
        <w:tc>
          <w:tcPr>
            <w:tcW w:w="993" w:type="dxa"/>
          </w:tcPr>
          <w:p w:rsidR="001A54DA" w:rsidRPr="00EC15E3" w:rsidRDefault="001A54DA" w:rsidP="00272F20">
            <w:pPr>
              <w:jc w:val="center"/>
              <w:rPr>
                <w:bCs/>
                <w:sz w:val="27"/>
                <w:szCs w:val="27"/>
                <w:lang w:val="ru-RU"/>
              </w:rPr>
            </w:pPr>
            <w:r w:rsidRPr="00EC15E3">
              <w:rPr>
                <w:bCs/>
                <w:sz w:val="27"/>
                <w:szCs w:val="27"/>
                <w:lang w:val="ru-RU"/>
              </w:rPr>
              <w:t>76,76</w:t>
            </w:r>
          </w:p>
        </w:tc>
        <w:tc>
          <w:tcPr>
            <w:tcW w:w="992" w:type="dxa"/>
            <w:shd w:val="clear" w:color="auto" w:fill="auto"/>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80,53</w:t>
            </w:r>
          </w:p>
        </w:tc>
        <w:tc>
          <w:tcPr>
            <w:tcW w:w="992" w:type="dxa"/>
            <w:shd w:val="clear" w:color="auto" w:fill="auto"/>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84,34</w:t>
            </w:r>
          </w:p>
        </w:tc>
        <w:tc>
          <w:tcPr>
            <w:tcW w:w="851" w:type="dxa"/>
            <w:shd w:val="clear" w:color="auto" w:fill="auto"/>
          </w:tcPr>
          <w:p w:rsidR="001A54DA" w:rsidRPr="00EC15E3" w:rsidRDefault="001A54DA" w:rsidP="00272F20">
            <w:pPr>
              <w:jc w:val="center"/>
              <w:rPr>
                <w:bCs/>
                <w:sz w:val="27"/>
                <w:szCs w:val="27"/>
                <w:lang w:val="ru-RU"/>
              </w:rPr>
            </w:pPr>
            <w:r w:rsidRPr="00EC15E3">
              <w:rPr>
                <w:bCs/>
                <w:sz w:val="27"/>
                <w:szCs w:val="27"/>
                <w:lang w:val="ru-RU"/>
              </w:rPr>
              <w:t>88,33</w:t>
            </w:r>
          </w:p>
        </w:tc>
        <w:tc>
          <w:tcPr>
            <w:tcW w:w="850" w:type="dxa"/>
            <w:shd w:val="clear" w:color="auto" w:fill="auto"/>
          </w:tcPr>
          <w:p w:rsidR="001A54DA" w:rsidRPr="00EC15E3" w:rsidRDefault="001A54DA" w:rsidP="00272F20">
            <w:pPr>
              <w:jc w:val="center"/>
              <w:rPr>
                <w:bCs/>
                <w:sz w:val="27"/>
                <w:szCs w:val="27"/>
                <w:lang w:val="ru-RU"/>
              </w:rPr>
            </w:pPr>
            <w:r w:rsidRPr="00EC15E3">
              <w:rPr>
                <w:bCs/>
                <w:sz w:val="27"/>
                <w:szCs w:val="27"/>
                <w:lang w:val="ru-RU"/>
              </w:rPr>
              <w:t>92,27</w:t>
            </w:r>
          </w:p>
        </w:tc>
        <w:tc>
          <w:tcPr>
            <w:tcW w:w="851" w:type="dxa"/>
            <w:shd w:val="clear" w:color="auto" w:fill="auto"/>
          </w:tcPr>
          <w:p w:rsidR="001A54DA" w:rsidRPr="00EC15E3" w:rsidRDefault="001A54DA" w:rsidP="00272F20">
            <w:pPr>
              <w:jc w:val="center"/>
              <w:rPr>
                <w:bCs/>
                <w:sz w:val="27"/>
                <w:szCs w:val="27"/>
                <w:lang w:val="ru-RU"/>
              </w:rPr>
            </w:pPr>
            <w:r w:rsidRPr="00EC15E3">
              <w:rPr>
                <w:bCs/>
                <w:sz w:val="27"/>
                <w:szCs w:val="27"/>
                <w:lang w:val="ru-RU"/>
              </w:rPr>
              <w:t>96,09</w:t>
            </w:r>
          </w:p>
        </w:tc>
        <w:tc>
          <w:tcPr>
            <w:tcW w:w="850" w:type="dxa"/>
            <w:shd w:val="clear" w:color="auto" w:fill="auto"/>
          </w:tcPr>
          <w:p w:rsidR="001A54DA" w:rsidRPr="00EC15E3" w:rsidRDefault="001A54DA" w:rsidP="00272F20">
            <w:pPr>
              <w:jc w:val="center"/>
              <w:rPr>
                <w:bCs/>
                <w:sz w:val="27"/>
                <w:szCs w:val="27"/>
                <w:lang w:val="ru-RU"/>
              </w:rPr>
            </w:pPr>
            <w:r w:rsidRPr="00EC15E3">
              <w:rPr>
                <w:bCs/>
                <w:sz w:val="27"/>
                <w:szCs w:val="27"/>
                <w:lang w:val="ru-RU"/>
              </w:rPr>
              <w:t>100</w:t>
            </w:r>
          </w:p>
        </w:tc>
      </w:tr>
      <w:tr w:rsidR="001A54DA" w:rsidRPr="00EC15E3" w:rsidTr="00CF05CD">
        <w:trPr>
          <w:trHeight w:val="1359"/>
        </w:trPr>
        <w:tc>
          <w:tcPr>
            <w:tcW w:w="689" w:type="dxa"/>
            <w:vMerge/>
          </w:tcPr>
          <w:p w:rsidR="001A54DA" w:rsidRPr="00EC15E3" w:rsidRDefault="001A54DA" w:rsidP="00BE0D56">
            <w:pPr>
              <w:autoSpaceDE w:val="0"/>
              <w:autoSpaceDN w:val="0"/>
              <w:adjustRightInd w:val="0"/>
              <w:jc w:val="center"/>
              <w:rPr>
                <w:bCs/>
                <w:sz w:val="27"/>
                <w:szCs w:val="27"/>
                <w:lang w:val="ru-RU"/>
              </w:rPr>
            </w:pPr>
          </w:p>
        </w:tc>
        <w:tc>
          <w:tcPr>
            <w:tcW w:w="2893" w:type="dxa"/>
            <w:vMerge/>
            <w:shd w:val="clear" w:color="auto" w:fill="auto"/>
          </w:tcPr>
          <w:p w:rsidR="001A54DA" w:rsidRPr="00EC15E3" w:rsidRDefault="001A54DA" w:rsidP="00272F20">
            <w:pPr>
              <w:widowControl w:val="0"/>
              <w:autoSpaceDE w:val="0"/>
              <w:autoSpaceDN w:val="0"/>
              <w:adjustRightInd w:val="0"/>
              <w:rPr>
                <w:bCs/>
                <w:spacing w:val="-20"/>
                <w:sz w:val="27"/>
                <w:szCs w:val="27"/>
                <w:lang w:val="ru-RU"/>
              </w:rPr>
            </w:pPr>
          </w:p>
        </w:tc>
        <w:tc>
          <w:tcPr>
            <w:tcW w:w="3932" w:type="dxa"/>
            <w:shd w:val="clear" w:color="auto" w:fill="auto"/>
          </w:tcPr>
          <w:p w:rsidR="001A54DA" w:rsidRPr="00EC15E3" w:rsidRDefault="001A54DA" w:rsidP="00272F20">
            <w:pPr>
              <w:outlineLvl w:val="0"/>
              <w:rPr>
                <w:sz w:val="27"/>
                <w:szCs w:val="27"/>
                <w:lang w:val="ru-RU"/>
              </w:rPr>
            </w:pPr>
            <w:r w:rsidRPr="00EC15E3">
              <w:rPr>
                <w:bCs/>
                <w:sz w:val="27"/>
                <w:szCs w:val="27"/>
                <w:lang w:val="ru-RU"/>
              </w:rPr>
              <w:t>Удельный вес численности</w:t>
            </w:r>
            <w:r w:rsidRPr="00EC15E3">
              <w:rPr>
                <w:sz w:val="27"/>
                <w:szCs w:val="27"/>
                <w:lang w:val="ru-RU"/>
              </w:rPr>
              <w:t xml:space="preserve"> обучающихся по образовательным программам среднего общего образования</w:t>
            </w:r>
          </w:p>
        </w:tc>
        <w:tc>
          <w:tcPr>
            <w:tcW w:w="1275" w:type="dxa"/>
            <w:shd w:val="clear" w:color="auto" w:fill="auto"/>
          </w:tcPr>
          <w:p w:rsidR="001A54DA" w:rsidRPr="00EC15E3" w:rsidRDefault="001A54DA" w:rsidP="00272F20">
            <w:pPr>
              <w:widowControl w:val="0"/>
              <w:autoSpaceDE w:val="0"/>
              <w:autoSpaceDN w:val="0"/>
              <w:adjustRightInd w:val="0"/>
              <w:ind w:left="-108" w:right="-108"/>
              <w:jc w:val="center"/>
              <w:rPr>
                <w:sz w:val="28"/>
                <w:szCs w:val="28"/>
                <w:lang w:val="ru-RU"/>
              </w:rPr>
            </w:pPr>
            <w:r w:rsidRPr="00EC15E3">
              <w:rPr>
                <w:sz w:val="27"/>
                <w:szCs w:val="27"/>
                <w:lang w:val="ru-RU"/>
              </w:rPr>
              <w:t>процентов</w:t>
            </w:r>
          </w:p>
        </w:tc>
        <w:tc>
          <w:tcPr>
            <w:tcW w:w="993" w:type="dxa"/>
          </w:tcPr>
          <w:p w:rsidR="001A54DA" w:rsidRPr="00EC15E3" w:rsidRDefault="001A54DA" w:rsidP="00272F20">
            <w:pPr>
              <w:jc w:val="center"/>
              <w:rPr>
                <w:bCs/>
                <w:sz w:val="27"/>
                <w:szCs w:val="27"/>
                <w:lang w:val="ru-RU"/>
              </w:rPr>
            </w:pPr>
            <w:r w:rsidRPr="00EC15E3">
              <w:rPr>
                <w:sz w:val="27"/>
                <w:szCs w:val="27"/>
                <w:lang w:val="ru-RU"/>
              </w:rPr>
              <w:t>100</w:t>
            </w:r>
          </w:p>
        </w:tc>
        <w:tc>
          <w:tcPr>
            <w:tcW w:w="992" w:type="dxa"/>
            <w:shd w:val="clear" w:color="auto" w:fill="auto"/>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100</w:t>
            </w:r>
          </w:p>
        </w:tc>
        <w:tc>
          <w:tcPr>
            <w:tcW w:w="992" w:type="dxa"/>
            <w:shd w:val="clear" w:color="auto" w:fill="auto"/>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100</w:t>
            </w:r>
          </w:p>
        </w:tc>
        <w:tc>
          <w:tcPr>
            <w:tcW w:w="851" w:type="dxa"/>
            <w:shd w:val="clear" w:color="auto" w:fill="auto"/>
          </w:tcPr>
          <w:p w:rsidR="001A54DA" w:rsidRPr="00EC15E3" w:rsidRDefault="001A54DA" w:rsidP="00272F20">
            <w:pPr>
              <w:jc w:val="center"/>
              <w:rPr>
                <w:bCs/>
                <w:sz w:val="27"/>
                <w:szCs w:val="27"/>
                <w:lang w:val="ru-RU"/>
              </w:rPr>
            </w:pPr>
            <w:r w:rsidRPr="00EC15E3">
              <w:rPr>
                <w:bCs/>
                <w:sz w:val="27"/>
                <w:szCs w:val="27"/>
                <w:lang w:val="ru-RU"/>
              </w:rPr>
              <w:t>100</w:t>
            </w:r>
          </w:p>
        </w:tc>
        <w:tc>
          <w:tcPr>
            <w:tcW w:w="850" w:type="dxa"/>
            <w:shd w:val="clear" w:color="auto" w:fill="auto"/>
          </w:tcPr>
          <w:p w:rsidR="001A54DA" w:rsidRPr="00EC15E3" w:rsidRDefault="001A54DA" w:rsidP="00272F20">
            <w:pPr>
              <w:jc w:val="center"/>
              <w:rPr>
                <w:bCs/>
                <w:sz w:val="27"/>
                <w:szCs w:val="27"/>
                <w:lang w:val="ru-RU"/>
              </w:rPr>
            </w:pPr>
            <w:r w:rsidRPr="00EC15E3">
              <w:rPr>
                <w:bCs/>
                <w:sz w:val="27"/>
                <w:szCs w:val="27"/>
                <w:lang w:val="ru-RU"/>
              </w:rPr>
              <w:t>100</w:t>
            </w:r>
          </w:p>
        </w:tc>
        <w:tc>
          <w:tcPr>
            <w:tcW w:w="851" w:type="dxa"/>
            <w:shd w:val="clear" w:color="auto" w:fill="auto"/>
          </w:tcPr>
          <w:p w:rsidR="001A54DA" w:rsidRPr="00EC15E3" w:rsidRDefault="001A54DA" w:rsidP="00272F20">
            <w:pPr>
              <w:jc w:val="center"/>
              <w:rPr>
                <w:bCs/>
                <w:sz w:val="27"/>
                <w:szCs w:val="27"/>
                <w:lang w:val="ru-RU"/>
              </w:rPr>
            </w:pPr>
            <w:r w:rsidRPr="00EC15E3">
              <w:rPr>
                <w:bCs/>
                <w:sz w:val="27"/>
                <w:szCs w:val="27"/>
                <w:lang w:val="ru-RU"/>
              </w:rPr>
              <w:t>100</w:t>
            </w:r>
          </w:p>
        </w:tc>
        <w:tc>
          <w:tcPr>
            <w:tcW w:w="850" w:type="dxa"/>
            <w:shd w:val="clear" w:color="auto" w:fill="auto"/>
          </w:tcPr>
          <w:p w:rsidR="001A54DA" w:rsidRPr="00EC15E3" w:rsidRDefault="001A54DA" w:rsidP="00272F20">
            <w:pPr>
              <w:jc w:val="center"/>
              <w:rPr>
                <w:bCs/>
                <w:sz w:val="27"/>
                <w:szCs w:val="27"/>
                <w:lang w:val="ru-RU"/>
              </w:rPr>
            </w:pPr>
            <w:r w:rsidRPr="00EC15E3">
              <w:rPr>
                <w:bCs/>
                <w:sz w:val="27"/>
                <w:szCs w:val="27"/>
                <w:lang w:val="ru-RU"/>
              </w:rPr>
              <w:t>100</w:t>
            </w:r>
          </w:p>
        </w:tc>
      </w:tr>
      <w:tr w:rsidR="001A54DA" w:rsidRPr="00566316" w:rsidTr="00272F20">
        <w:trPr>
          <w:trHeight w:val="307"/>
        </w:trPr>
        <w:tc>
          <w:tcPr>
            <w:tcW w:w="689" w:type="dxa"/>
          </w:tcPr>
          <w:p w:rsidR="001A54DA" w:rsidRPr="00EC15E3" w:rsidRDefault="002A5FD8" w:rsidP="00BE0D56">
            <w:pPr>
              <w:widowControl w:val="0"/>
              <w:tabs>
                <w:tab w:val="left" w:pos="966"/>
                <w:tab w:val="center" w:pos="1813"/>
              </w:tabs>
              <w:autoSpaceDE w:val="0"/>
              <w:autoSpaceDN w:val="0"/>
              <w:adjustRightInd w:val="0"/>
              <w:jc w:val="center"/>
              <w:rPr>
                <w:sz w:val="27"/>
                <w:szCs w:val="27"/>
                <w:lang w:val="ru-RU"/>
              </w:rPr>
            </w:pPr>
            <w:r w:rsidRPr="00EC15E3">
              <w:rPr>
                <w:sz w:val="27"/>
                <w:szCs w:val="27"/>
                <w:lang w:val="ru-RU"/>
              </w:rPr>
              <w:t>1.33</w:t>
            </w:r>
          </w:p>
        </w:tc>
        <w:tc>
          <w:tcPr>
            <w:tcW w:w="2893" w:type="dxa"/>
            <w:shd w:val="clear" w:color="auto" w:fill="auto"/>
          </w:tcPr>
          <w:p w:rsidR="001A54DA" w:rsidRPr="00EC15E3" w:rsidRDefault="001A54DA" w:rsidP="00272F20">
            <w:pPr>
              <w:widowControl w:val="0"/>
              <w:autoSpaceDE w:val="0"/>
              <w:autoSpaceDN w:val="0"/>
              <w:adjustRightInd w:val="0"/>
              <w:ind w:right="-108"/>
              <w:rPr>
                <w:bCs/>
                <w:sz w:val="27"/>
                <w:szCs w:val="27"/>
                <w:lang w:val="ru-RU"/>
              </w:rPr>
            </w:pPr>
            <w:r w:rsidRPr="00EC15E3">
              <w:rPr>
                <w:bCs/>
                <w:sz w:val="27"/>
                <w:szCs w:val="27"/>
                <w:lang w:val="ru-RU"/>
              </w:rPr>
              <w:t>Региональный проект «Содействие занятости женщин - создание условий дошкольного образования для детей в возрасте до 3 лет (Кемеровская область)»</w:t>
            </w:r>
          </w:p>
          <w:p w:rsidR="001A54DA" w:rsidRPr="00EC15E3" w:rsidRDefault="001A54DA" w:rsidP="00272F20">
            <w:pPr>
              <w:widowControl w:val="0"/>
              <w:autoSpaceDE w:val="0"/>
              <w:autoSpaceDN w:val="0"/>
              <w:adjustRightInd w:val="0"/>
              <w:ind w:right="-108"/>
              <w:rPr>
                <w:bCs/>
                <w:sz w:val="27"/>
                <w:szCs w:val="27"/>
                <w:lang w:val="ru-RU"/>
              </w:rPr>
            </w:pPr>
          </w:p>
          <w:p w:rsidR="00957ACD" w:rsidRPr="00EC15E3" w:rsidRDefault="00957ACD" w:rsidP="00272F20">
            <w:pPr>
              <w:widowControl w:val="0"/>
              <w:autoSpaceDE w:val="0"/>
              <w:autoSpaceDN w:val="0"/>
              <w:adjustRightInd w:val="0"/>
              <w:ind w:right="-108"/>
              <w:rPr>
                <w:bCs/>
                <w:sz w:val="27"/>
                <w:szCs w:val="27"/>
                <w:lang w:val="ru-RU"/>
              </w:rPr>
            </w:pPr>
          </w:p>
          <w:p w:rsidR="00957ACD" w:rsidRPr="00EC15E3" w:rsidRDefault="00957ACD" w:rsidP="00272F20">
            <w:pPr>
              <w:widowControl w:val="0"/>
              <w:autoSpaceDE w:val="0"/>
              <w:autoSpaceDN w:val="0"/>
              <w:adjustRightInd w:val="0"/>
              <w:ind w:right="-108"/>
              <w:rPr>
                <w:bCs/>
                <w:sz w:val="27"/>
                <w:szCs w:val="27"/>
                <w:lang w:val="ru-RU"/>
              </w:rPr>
            </w:pPr>
          </w:p>
        </w:tc>
        <w:tc>
          <w:tcPr>
            <w:tcW w:w="3932" w:type="dxa"/>
            <w:shd w:val="clear" w:color="auto" w:fill="auto"/>
          </w:tcPr>
          <w:p w:rsidR="001A54DA" w:rsidRPr="00EC15E3" w:rsidRDefault="001A54DA" w:rsidP="00272F20">
            <w:pPr>
              <w:widowControl w:val="0"/>
              <w:autoSpaceDE w:val="0"/>
              <w:autoSpaceDN w:val="0"/>
              <w:adjustRightInd w:val="0"/>
              <w:rPr>
                <w:sz w:val="27"/>
                <w:szCs w:val="27"/>
                <w:lang w:val="ru-RU"/>
              </w:rPr>
            </w:pPr>
          </w:p>
        </w:tc>
        <w:tc>
          <w:tcPr>
            <w:tcW w:w="1275" w:type="dxa"/>
            <w:shd w:val="clear" w:color="auto" w:fill="auto"/>
          </w:tcPr>
          <w:p w:rsidR="001A54DA" w:rsidRPr="00EC15E3" w:rsidRDefault="001A54DA" w:rsidP="00272F20">
            <w:pPr>
              <w:ind w:left="-108" w:right="-108"/>
              <w:jc w:val="center"/>
              <w:rPr>
                <w:sz w:val="27"/>
                <w:szCs w:val="27"/>
                <w:lang w:val="ru-RU"/>
              </w:rPr>
            </w:pPr>
          </w:p>
        </w:tc>
        <w:tc>
          <w:tcPr>
            <w:tcW w:w="993" w:type="dxa"/>
          </w:tcPr>
          <w:p w:rsidR="001A54DA" w:rsidRPr="00EC15E3" w:rsidRDefault="001A54DA" w:rsidP="00272F20">
            <w:pPr>
              <w:jc w:val="center"/>
              <w:rPr>
                <w:sz w:val="27"/>
                <w:szCs w:val="27"/>
                <w:lang w:val="ru-RU"/>
              </w:rPr>
            </w:pPr>
          </w:p>
        </w:tc>
        <w:tc>
          <w:tcPr>
            <w:tcW w:w="992" w:type="dxa"/>
            <w:shd w:val="clear" w:color="auto" w:fill="auto"/>
          </w:tcPr>
          <w:p w:rsidR="001A54DA" w:rsidRPr="00EC15E3" w:rsidRDefault="001A54DA" w:rsidP="00272F20">
            <w:pPr>
              <w:jc w:val="center"/>
              <w:rPr>
                <w:sz w:val="27"/>
                <w:szCs w:val="27"/>
                <w:lang w:val="ru-RU"/>
              </w:rPr>
            </w:pPr>
          </w:p>
        </w:tc>
        <w:tc>
          <w:tcPr>
            <w:tcW w:w="992" w:type="dxa"/>
            <w:shd w:val="clear" w:color="auto" w:fill="auto"/>
          </w:tcPr>
          <w:p w:rsidR="001A54DA" w:rsidRPr="00EC15E3" w:rsidRDefault="001A54DA" w:rsidP="00272F20">
            <w:pPr>
              <w:jc w:val="center"/>
              <w:rPr>
                <w:sz w:val="27"/>
                <w:szCs w:val="27"/>
                <w:lang w:val="ru-RU"/>
              </w:rPr>
            </w:pPr>
          </w:p>
        </w:tc>
        <w:tc>
          <w:tcPr>
            <w:tcW w:w="851" w:type="dxa"/>
            <w:shd w:val="clear" w:color="auto" w:fill="auto"/>
          </w:tcPr>
          <w:p w:rsidR="001A54DA" w:rsidRPr="00EC15E3" w:rsidRDefault="001A54DA" w:rsidP="00272F20">
            <w:pPr>
              <w:jc w:val="center"/>
              <w:rPr>
                <w:sz w:val="27"/>
                <w:szCs w:val="27"/>
                <w:lang w:val="ru-RU"/>
              </w:rPr>
            </w:pPr>
          </w:p>
        </w:tc>
        <w:tc>
          <w:tcPr>
            <w:tcW w:w="850" w:type="dxa"/>
            <w:shd w:val="clear" w:color="auto" w:fill="auto"/>
          </w:tcPr>
          <w:p w:rsidR="001A54DA" w:rsidRPr="00EC15E3" w:rsidRDefault="001A54DA" w:rsidP="00272F20">
            <w:pPr>
              <w:jc w:val="center"/>
              <w:rPr>
                <w:sz w:val="27"/>
                <w:szCs w:val="27"/>
                <w:lang w:val="ru-RU"/>
              </w:rPr>
            </w:pPr>
          </w:p>
        </w:tc>
        <w:tc>
          <w:tcPr>
            <w:tcW w:w="851" w:type="dxa"/>
            <w:shd w:val="clear" w:color="auto" w:fill="auto"/>
          </w:tcPr>
          <w:p w:rsidR="001A54DA" w:rsidRPr="00EC15E3" w:rsidRDefault="001A54DA" w:rsidP="00272F20">
            <w:pPr>
              <w:jc w:val="center"/>
              <w:rPr>
                <w:sz w:val="27"/>
                <w:szCs w:val="27"/>
                <w:lang w:val="ru-RU"/>
              </w:rPr>
            </w:pPr>
          </w:p>
        </w:tc>
        <w:tc>
          <w:tcPr>
            <w:tcW w:w="850" w:type="dxa"/>
            <w:shd w:val="clear" w:color="auto" w:fill="auto"/>
          </w:tcPr>
          <w:p w:rsidR="001A54DA" w:rsidRPr="00EC15E3" w:rsidRDefault="001A54DA" w:rsidP="00272F20">
            <w:pPr>
              <w:jc w:val="center"/>
              <w:rPr>
                <w:sz w:val="27"/>
                <w:szCs w:val="27"/>
                <w:lang w:val="ru-RU"/>
              </w:rPr>
            </w:pPr>
          </w:p>
        </w:tc>
      </w:tr>
      <w:tr w:rsidR="001A54DA" w:rsidRPr="00566316" w:rsidTr="00272F20">
        <w:trPr>
          <w:trHeight w:val="307"/>
        </w:trPr>
        <w:tc>
          <w:tcPr>
            <w:tcW w:w="689" w:type="dxa"/>
          </w:tcPr>
          <w:p w:rsidR="001A54DA" w:rsidRPr="00EC15E3" w:rsidRDefault="002A5FD8" w:rsidP="00BE0D56">
            <w:pPr>
              <w:widowControl w:val="0"/>
              <w:tabs>
                <w:tab w:val="left" w:pos="966"/>
                <w:tab w:val="center" w:pos="1813"/>
              </w:tabs>
              <w:autoSpaceDE w:val="0"/>
              <w:autoSpaceDN w:val="0"/>
              <w:adjustRightInd w:val="0"/>
              <w:ind w:left="-108" w:right="-108"/>
              <w:jc w:val="center"/>
              <w:rPr>
                <w:sz w:val="27"/>
                <w:szCs w:val="27"/>
                <w:lang w:val="ru-RU"/>
              </w:rPr>
            </w:pPr>
            <w:r w:rsidRPr="00EC15E3">
              <w:rPr>
                <w:sz w:val="27"/>
                <w:szCs w:val="27"/>
                <w:lang w:val="ru-RU"/>
              </w:rPr>
              <w:t>1.33</w:t>
            </w:r>
            <w:r w:rsidR="001A54DA" w:rsidRPr="00EC15E3">
              <w:rPr>
                <w:sz w:val="27"/>
                <w:szCs w:val="27"/>
                <w:lang w:val="ru-RU"/>
              </w:rPr>
              <w:t>.1</w:t>
            </w:r>
          </w:p>
        </w:tc>
        <w:tc>
          <w:tcPr>
            <w:tcW w:w="2893" w:type="dxa"/>
            <w:shd w:val="clear" w:color="auto" w:fill="auto"/>
          </w:tcPr>
          <w:p w:rsidR="001A54DA" w:rsidRPr="00EC15E3" w:rsidRDefault="001A54DA" w:rsidP="00272F20">
            <w:pPr>
              <w:widowControl w:val="0"/>
              <w:autoSpaceDE w:val="0"/>
              <w:autoSpaceDN w:val="0"/>
              <w:adjustRightInd w:val="0"/>
              <w:ind w:right="-108"/>
              <w:rPr>
                <w:sz w:val="27"/>
                <w:szCs w:val="27"/>
                <w:lang w:val="ru-RU"/>
              </w:rPr>
            </w:pPr>
            <w:r w:rsidRPr="00EC15E3">
              <w:rPr>
                <w:bCs/>
                <w:sz w:val="27"/>
                <w:szCs w:val="27"/>
                <w:lang w:val="ru-RU"/>
              </w:rPr>
              <w:t>Мероприятие «Создание в субъектах Российской Федерации дополнительных мест для детей в возрасте от 2 месяцев до 3 лет в образовательных организациях, осуществляющих образовательную деятельность по обра</w:t>
            </w:r>
            <w:r w:rsidRPr="00EC15E3">
              <w:rPr>
                <w:bCs/>
                <w:sz w:val="27"/>
                <w:szCs w:val="27"/>
                <w:lang w:val="ru-RU"/>
              </w:rPr>
              <w:softHyphen/>
              <w:t>зовательным програм</w:t>
            </w:r>
            <w:r w:rsidRPr="00EC15E3">
              <w:rPr>
                <w:bCs/>
                <w:sz w:val="27"/>
                <w:szCs w:val="27"/>
                <w:lang w:val="ru-RU"/>
              </w:rPr>
              <w:softHyphen/>
              <w:t>мам дошкольного образования</w:t>
            </w:r>
            <w:r w:rsidR="00752EA2" w:rsidRPr="00EC15E3">
              <w:rPr>
                <w:sz w:val="27"/>
                <w:szCs w:val="27"/>
                <w:lang w:val="ru-RU"/>
              </w:rPr>
              <w:t>» *</w:t>
            </w:r>
          </w:p>
          <w:p w:rsidR="00CF05CD" w:rsidRPr="00EC15E3" w:rsidRDefault="00CF05CD" w:rsidP="00272F20">
            <w:pPr>
              <w:widowControl w:val="0"/>
              <w:autoSpaceDE w:val="0"/>
              <w:autoSpaceDN w:val="0"/>
              <w:adjustRightInd w:val="0"/>
              <w:ind w:right="-108"/>
              <w:rPr>
                <w:sz w:val="27"/>
                <w:szCs w:val="27"/>
                <w:lang w:val="ru-RU"/>
              </w:rPr>
            </w:pPr>
          </w:p>
          <w:p w:rsidR="00CF05CD" w:rsidRPr="00EC15E3" w:rsidRDefault="00CF05CD" w:rsidP="00272F20">
            <w:pPr>
              <w:widowControl w:val="0"/>
              <w:autoSpaceDE w:val="0"/>
              <w:autoSpaceDN w:val="0"/>
              <w:adjustRightInd w:val="0"/>
              <w:ind w:right="-108"/>
              <w:rPr>
                <w:sz w:val="27"/>
                <w:szCs w:val="27"/>
                <w:lang w:val="ru-RU"/>
              </w:rPr>
            </w:pPr>
          </w:p>
          <w:p w:rsidR="00CF05CD" w:rsidRPr="00EC15E3" w:rsidRDefault="00CF05CD" w:rsidP="00272F20">
            <w:pPr>
              <w:widowControl w:val="0"/>
              <w:autoSpaceDE w:val="0"/>
              <w:autoSpaceDN w:val="0"/>
              <w:adjustRightInd w:val="0"/>
              <w:ind w:right="-108"/>
              <w:rPr>
                <w:sz w:val="27"/>
                <w:szCs w:val="27"/>
                <w:lang w:val="ru-RU"/>
              </w:rPr>
            </w:pPr>
          </w:p>
        </w:tc>
        <w:tc>
          <w:tcPr>
            <w:tcW w:w="3932" w:type="dxa"/>
            <w:shd w:val="clear" w:color="auto" w:fill="auto"/>
          </w:tcPr>
          <w:p w:rsidR="001A54DA" w:rsidRPr="00EC15E3" w:rsidRDefault="001A54DA" w:rsidP="00272F20">
            <w:pPr>
              <w:widowControl w:val="0"/>
              <w:autoSpaceDE w:val="0"/>
              <w:autoSpaceDN w:val="0"/>
              <w:adjustRightInd w:val="0"/>
              <w:rPr>
                <w:sz w:val="27"/>
                <w:szCs w:val="27"/>
                <w:lang w:val="ru-RU"/>
              </w:rPr>
            </w:pPr>
          </w:p>
        </w:tc>
        <w:tc>
          <w:tcPr>
            <w:tcW w:w="1275" w:type="dxa"/>
            <w:shd w:val="clear" w:color="auto" w:fill="auto"/>
          </w:tcPr>
          <w:p w:rsidR="001A54DA" w:rsidRPr="00EC15E3" w:rsidRDefault="001A54DA" w:rsidP="00272F20">
            <w:pPr>
              <w:ind w:left="-108" w:right="-108"/>
              <w:jc w:val="center"/>
              <w:rPr>
                <w:sz w:val="27"/>
                <w:szCs w:val="27"/>
                <w:lang w:val="ru-RU"/>
              </w:rPr>
            </w:pPr>
          </w:p>
        </w:tc>
        <w:tc>
          <w:tcPr>
            <w:tcW w:w="993" w:type="dxa"/>
          </w:tcPr>
          <w:p w:rsidR="001A54DA" w:rsidRPr="00EC15E3" w:rsidRDefault="001A54DA" w:rsidP="00272F20">
            <w:pPr>
              <w:jc w:val="center"/>
              <w:rPr>
                <w:sz w:val="27"/>
                <w:szCs w:val="27"/>
                <w:lang w:val="ru-RU"/>
              </w:rPr>
            </w:pPr>
          </w:p>
        </w:tc>
        <w:tc>
          <w:tcPr>
            <w:tcW w:w="992" w:type="dxa"/>
            <w:shd w:val="clear" w:color="auto" w:fill="auto"/>
          </w:tcPr>
          <w:p w:rsidR="001A54DA" w:rsidRPr="00EC15E3" w:rsidRDefault="001A54DA" w:rsidP="00272F20">
            <w:pPr>
              <w:jc w:val="center"/>
              <w:rPr>
                <w:sz w:val="27"/>
                <w:szCs w:val="27"/>
                <w:lang w:val="ru-RU"/>
              </w:rPr>
            </w:pPr>
          </w:p>
        </w:tc>
        <w:tc>
          <w:tcPr>
            <w:tcW w:w="992" w:type="dxa"/>
            <w:shd w:val="clear" w:color="auto" w:fill="auto"/>
          </w:tcPr>
          <w:p w:rsidR="001A54DA" w:rsidRPr="00EC15E3" w:rsidRDefault="001A54DA" w:rsidP="00272F20">
            <w:pPr>
              <w:jc w:val="center"/>
              <w:rPr>
                <w:sz w:val="27"/>
                <w:szCs w:val="27"/>
                <w:lang w:val="ru-RU"/>
              </w:rPr>
            </w:pPr>
          </w:p>
        </w:tc>
        <w:tc>
          <w:tcPr>
            <w:tcW w:w="851" w:type="dxa"/>
            <w:shd w:val="clear" w:color="auto" w:fill="auto"/>
          </w:tcPr>
          <w:p w:rsidR="001A54DA" w:rsidRPr="00EC15E3" w:rsidRDefault="001A54DA" w:rsidP="00272F20">
            <w:pPr>
              <w:jc w:val="center"/>
              <w:rPr>
                <w:sz w:val="27"/>
                <w:szCs w:val="27"/>
                <w:lang w:val="ru-RU"/>
              </w:rPr>
            </w:pPr>
          </w:p>
        </w:tc>
        <w:tc>
          <w:tcPr>
            <w:tcW w:w="850" w:type="dxa"/>
            <w:shd w:val="clear" w:color="auto" w:fill="auto"/>
          </w:tcPr>
          <w:p w:rsidR="001A54DA" w:rsidRPr="00EC15E3" w:rsidRDefault="001A54DA" w:rsidP="00272F20">
            <w:pPr>
              <w:jc w:val="center"/>
              <w:rPr>
                <w:sz w:val="27"/>
                <w:szCs w:val="27"/>
                <w:lang w:val="ru-RU"/>
              </w:rPr>
            </w:pPr>
          </w:p>
        </w:tc>
        <w:tc>
          <w:tcPr>
            <w:tcW w:w="851" w:type="dxa"/>
            <w:shd w:val="clear" w:color="auto" w:fill="auto"/>
          </w:tcPr>
          <w:p w:rsidR="001A54DA" w:rsidRPr="00EC15E3" w:rsidRDefault="001A54DA" w:rsidP="00272F20">
            <w:pPr>
              <w:jc w:val="center"/>
              <w:rPr>
                <w:sz w:val="27"/>
                <w:szCs w:val="27"/>
                <w:lang w:val="ru-RU"/>
              </w:rPr>
            </w:pPr>
          </w:p>
        </w:tc>
        <w:tc>
          <w:tcPr>
            <w:tcW w:w="850" w:type="dxa"/>
            <w:shd w:val="clear" w:color="auto" w:fill="auto"/>
          </w:tcPr>
          <w:p w:rsidR="001A54DA" w:rsidRPr="00EC15E3" w:rsidRDefault="001A54DA" w:rsidP="00272F20">
            <w:pPr>
              <w:jc w:val="center"/>
              <w:rPr>
                <w:sz w:val="27"/>
                <w:szCs w:val="27"/>
                <w:lang w:val="ru-RU"/>
              </w:rPr>
            </w:pPr>
          </w:p>
        </w:tc>
      </w:tr>
      <w:tr w:rsidR="001A54DA" w:rsidRPr="00EC15E3" w:rsidTr="00272F20">
        <w:trPr>
          <w:trHeight w:val="807"/>
        </w:trPr>
        <w:tc>
          <w:tcPr>
            <w:tcW w:w="689" w:type="dxa"/>
            <w:vMerge w:val="restart"/>
          </w:tcPr>
          <w:p w:rsidR="001A54DA" w:rsidRPr="00EC15E3" w:rsidRDefault="002A5FD8" w:rsidP="00BE0D56">
            <w:pPr>
              <w:widowControl w:val="0"/>
              <w:tabs>
                <w:tab w:val="left" w:pos="966"/>
                <w:tab w:val="center" w:pos="1813"/>
              </w:tabs>
              <w:autoSpaceDE w:val="0"/>
              <w:autoSpaceDN w:val="0"/>
              <w:adjustRightInd w:val="0"/>
              <w:ind w:left="-108" w:right="-108"/>
              <w:jc w:val="center"/>
              <w:rPr>
                <w:sz w:val="27"/>
                <w:szCs w:val="27"/>
              </w:rPr>
            </w:pPr>
            <w:r w:rsidRPr="00EC15E3">
              <w:rPr>
                <w:sz w:val="27"/>
                <w:szCs w:val="27"/>
                <w:lang w:val="ru-RU"/>
              </w:rPr>
              <w:t>1.33</w:t>
            </w:r>
            <w:r w:rsidR="001A54DA" w:rsidRPr="00EC15E3">
              <w:rPr>
                <w:sz w:val="27"/>
                <w:szCs w:val="27"/>
                <w:lang w:val="ru-RU"/>
              </w:rPr>
              <w:t>.2</w:t>
            </w:r>
          </w:p>
        </w:tc>
        <w:tc>
          <w:tcPr>
            <w:tcW w:w="2893" w:type="dxa"/>
            <w:vMerge w:val="restart"/>
            <w:shd w:val="clear" w:color="auto" w:fill="auto"/>
          </w:tcPr>
          <w:p w:rsidR="001A54DA" w:rsidRPr="00EC15E3" w:rsidRDefault="001A54DA" w:rsidP="00272F20">
            <w:pPr>
              <w:autoSpaceDE w:val="0"/>
              <w:autoSpaceDN w:val="0"/>
              <w:adjustRightInd w:val="0"/>
              <w:rPr>
                <w:sz w:val="27"/>
                <w:szCs w:val="27"/>
                <w:lang w:val="ru-RU"/>
              </w:rPr>
            </w:pPr>
            <w:r w:rsidRPr="00EC15E3">
              <w:rPr>
                <w:sz w:val="27"/>
                <w:szCs w:val="27"/>
                <w:lang w:val="ru-RU"/>
              </w:rPr>
              <w:t>Мероприятие «Создание в субъектах Российской Федера</w:t>
            </w:r>
            <w:r w:rsidRPr="00EC15E3">
              <w:rPr>
                <w:sz w:val="27"/>
                <w:szCs w:val="27"/>
                <w:lang w:val="ru-RU"/>
              </w:rPr>
              <w:softHyphen/>
              <w:t>ции дополнительных мест для детей в возрасте от 2 месяцев до 3 лет в организациях, реализующих программы дошкольного образования, на 2018 - 2020 годы путем перепрофилирования»</w:t>
            </w:r>
          </w:p>
        </w:tc>
        <w:tc>
          <w:tcPr>
            <w:tcW w:w="3932" w:type="dxa"/>
            <w:shd w:val="clear" w:color="auto" w:fill="auto"/>
          </w:tcPr>
          <w:p w:rsidR="001A54DA" w:rsidRPr="00EC15E3" w:rsidRDefault="001A54DA" w:rsidP="00272F20">
            <w:pPr>
              <w:widowControl w:val="0"/>
              <w:autoSpaceDE w:val="0"/>
              <w:autoSpaceDN w:val="0"/>
              <w:adjustRightInd w:val="0"/>
              <w:ind w:right="-108"/>
              <w:rPr>
                <w:bCs/>
                <w:spacing w:val="-4"/>
                <w:sz w:val="27"/>
                <w:szCs w:val="27"/>
                <w:lang w:val="ru-RU"/>
              </w:rPr>
            </w:pPr>
            <w:r w:rsidRPr="00EC15E3">
              <w:rPr>
                <w:bCs/>
                <w:spacing w:val="-4"/>
                <w:sz w:val="27"/>
                <w:szCs w:val="27"/>
                <w:lang w:val="ru-RU"/>
              </w:rPr>
              <w:t>Доступность дошкольного образования для детей в возрасте от 2 месяцев до 3 лет</w:t>
            </w:r>
          </w:p>
        </w:tc>
        <w:tc>
          <w:tcPr>
            <w:tcW w:w="1275" w:type="dxa"/>
            <w:shd w:val="clear" w:color="auto" w:fill="auto"/>
          </w:tcPr>
          <w:p w:rsidR="001A54DA" w:rsidRPr="00EC15E3" w:rsidRDefault="001A54DA" w:rsidP="00272F20">
            <w:pPr>
              <w:ind w:left="-108" w:right="-108"/>
              <w:jc w:val="center"/>
              <w:rPr>
                <w:sz w:val="27"/>
                <w:szCs w:val="27"/>
                <w:lang w:val="ru-RU"/>
              </w:rPr>
            </w:pPr>
            <w:r w:rsidRPr="00EC15E3">
              <w:rPr>
                <w:sz w:val="27"/>
                <w:szCs w:val="27"/>
                <w:lang w:val="ru-RU"/>
              </w:rPr>
              <w:t>процентов</w:t>
            </w:r>
          </w:p>
        </w:tc>
        <w:tc>
          <w:tcPr>
            <w:tcW w:w="993" w:type="dxa"/>
          </w:tcPr>
          <w:p w:rsidR="001A54DA" w:rsidRPr="00EC15E3" w:rsidRDefault="001A54DA" w:rsidP="00272F20">
            <w:pPr>
              <w:pStyle w:val="ConsPlusNormal"/>
              <w:ind w:firstLine="0"/>
              <w:jc w:val="center"/>
              <w:rPr>
                <w:rFonts w:ascii="Times New Roman" w:eastAsia="SimSun" w:hAnsi="Times New Roman"/>
                <w:sz w:val="27"/>
                <w:szCs w:val="27"/>
              </w:rPr>
            </w:pPr>
            <w:r w:rsidRPr="00EC15E3">
              <w:rPr>
                <w:rFonts w:ascii="Times New Roman" w:eastAsia="SimSun" w:hAnsi="Times New Roman"/>
                <w:sz w:val="27"/>
                <w:szCs w:val="27"/>
              </w:rPr>
              <w:t>95</w:t>
            </w:r>
          </w:p>
        </w:tc>
        <w:tc>
          <w:tcPr>
            <w:tcW w:w="992" w:type="dxa"/>
            <w:shd w:val="clear" w:color="auto" w:fill="auto"/>
          </w:tcPr>
          <w:p w:rsidR="001A54DA" w:rsidRPr="00EC15E3" w:rsidRDefault="001A54DA" w:rsidP="00272F20">
            <w:pPr>
              <w:pStyle w:val="ConsPlusNormal"/>
              <w:ind w:firstLine="0"/>
              <w:jc w:val="center"/>
              <w:rPr>
                <w:rFonts w:ascii="Times New Roman" w:eastAsia="SimSun" w:hAnsi="Times New Roman"/>
                <w:sz w:val="28"/>
                <w:szCs w:val="28"/>
              </w:rPr>
            </w:pPr>
            <w:r w:rsidRPr="00EC15E3">
              <w:rPr>
                <w:rFonts w:ascii="Times New Roman" w:eastAsia="SimSun" w:hAnsi="Times New Roman"/>
                <w:sz w:val="28"/>
                <w:szCs w:val="28"/>
              </w:rPr>
              <w:t>98</w:t>
            </w:r>
          </w:p>
        </w:tc>
        <w:tc>
          <w:tcPr>
            <w:tcW w:w="992" w:type="dxa"/>
            <w:shd w:val="clear" w:color="auto" w:fill="auto"/>
          </w:tcPr>
          <w:p w:rsidR="001A54DA" w:rsidRPr="00EC15E3" w:rsidRDefault="001A54DA" w:rsidP="00272F20">
            <w:pPr>
              <w:pStyle w:val="ConsPlusNormal"/>
              <w:ind w:firstLine="0"/>
              <w:jc w:val="center"/>
              <w:rPr>
                <w:rFonts w:ascii="Times New Roman" w:eastAsia="SimSun" w:hAnsi="Times New Roman"/>
                <w:sz w:val="28"/>
                <w:szCs w:val="28"/>
              </w:rPr>
            </w:pPr>
            <w:r w:rsidRPr="00EC15E3">
              <w:rPr>
                <w:rFonts w:ascii="Times New Roman" w:eastAsia="SimSun" w:hAnsi="Times New Roman"/>
                <w:sz w:val="28"/>
                <w:szCs w:val="28"/>
              </w:rPr>
              <w:t>100</w:t>
            </w:r>
          </w:p>
        </w:tc>
        <w:tc>
          <w:tcPr>
            <w:tcW w:w="851" w:type="dxa"/>
            <w:shd w:val="clear" w:color="auto" w:fill="auto"/>
          </w:tcPr>
          <w:p w:rsidR="001A54DA" w:rsidRPr="00EC15E3" w:rsidRDefault="001A54DA" w:rsidP="00272F20">
            <w:pPr>
              <w:pStyle w:val="ConsPlusNormal"/>
              <w:ind w:firstLine="0"/>
              <w:jc w:val="center"/>
              <w:rPr>
                <w:rFonts w:ascii="Times New Roman" w:eastAsia="SimSun" w:hAnsi="Times New Roman"/>
                <w:sz w:val="28"/>
                <w:szCs w:val="28"/>
              </w:rPr>
            </w:pPr>
            <w:r w:rsidRPr="00EC15E3">
              <w:rPr>
                <w:rFonts w:ascii="Times New Roman" w:eastAsia="SimSun" w:hAnsi="Times New Roman"/>
                <w:sz w:val="28"/>
                <w:szCs w:val="28"/>
              </w:rPr>
              <w:t>100</w:t>
            </w:r>
          </w:p>
        </w:tc>
        <w:tc>
          <w:tcPr>
            <w:tcW w:w="850" w:type="dxa"/>
            <w:shd w:val="clear" w:color="auto" w:fill="auto"/>
          </w:tcPr>
          <w:p w:rsidR="001A54DA" w:rsidRPr="00EC15E3" w:rsidRDefault="001A54DA" w:rsidP="00272F20">
            <w:pPr>
              <w:pStyle w:val="ConsPlusNormal"/>
              <w:ind w:firstLine="0"/>
              <w:jc w:val="center"/>
              <w:rPr>
                <w:rFonts w:ascii="Times New Roman" w:eastAsia="SimSun" w:hAnsi="Times New Roman"/>
                <w:sz w:val="28"/>
                <w:szCs w:val="28"/>
              </w:rPr>
            </w:pPr>
            <w:r w:rsidRPr="00EC15E3">
              <w:rPr>
                <w:rFonts w:ascii="Times New Roman" w:eastAsia="SimSun" w:hAnsi="Times New Roman"/>
                <w:sz w:val="28"/>
                <w:szCs w:val="28"/>
              </w:rPr>
              <w:t>100</w:t>
            </w:r>
          </w:p>
        </w:tc>
        <w:tc>
          <w:tcPr>
            <w:tcW w:w="851" w:type="dxa"/>
            <w:shd w:val="clear" w:color="auto" w:fill="auto"/>
          </w:tcPr>
          <w:p w:rsidR="001A54DA" w:rsidRPr="00EC15E3" w:rsidRDefault="001A54DA" w:rsidP="00272F20">
            <w:pPr>
              <w:pStyle w:val="ConsPlusNormal"/>
              <w:ind w:firstLine="0"/>
              <w:jc w:val="center"/>
              <w:rPr>
                <w:rFonts w:ascii="Times New Roman" w:eastAsia="SimSun" w:hAnsi="Times New Roman"/>
                <w:sz w:val="28"/>
                <w:szCs w:val="28"/>
              </w:rPr>
            </w:pPr>
            <w:r w:rsidRPr="00EC15E3">
              <w:rPr>
                <w:rFonts w:ascii="Times New Roman" w:eastAsia="SimSun" w:hAnsi="Times New Roman"/>
                <w:sz w:val="28"/>
                <w:szCs w:val="28"/>
              </w:rPr>
              <w:t>100</w:t>
            </w:r>
          </w:p>
        </w:tc>
        <w:tc>
          <w:tcPr>
            <w:tcW w:w="850" w:type="dxa"/>
            <w:shd w:val="clear" w:color="auto" w:fill="auto"/>
          </w:tcPr>
          <w:p w:rsidR="001A54DA" w:rsidRPr="00EC15E3" w:rsidRDefault="001A54DA" w:rsidP="00272F20">
            <w:pPr>
              <w:pStyle w:val="ConsPlusNormal"/>
              <w:ind w:firstLine="0"/>
              <w:jc w:val="center"/>
              <w:rPr>
                <w:rFonts w:ascii="Times New Roman" w:eastAsia="SimSun" w:hAnsi="Times New Roman"/>
                <w:sz w:val="28"/>
                <w:szCs w:val="28"/>
              </w:rPr>
            </w:pPr>
            <w:r w:rsidRPr="00EC15E3">
              <w:rPr>
                <w:rFonts w:ascii="Times New Roman" w:eastAsia="SimSun" w:hAnsi="Times New Roman"/>
                <w:sz w:val="28"/>
                <w:szCs w:val="28"/>
              </w:rPr>
              <w:t>100</w:t>
            </w:r>
          </w:p>
        </w:tc>
      </w:tr>
      <w:tr w:rsidR="001A54DA" w:rsidRPr="00EC15E3" w:rsidTr="00CF05CD">
        <w:trPr>
          <w:trHeight w:val="2834"/>
        </w:trPr>
        <w:tc>
          <w:tcPr>
            <w:tcW w:w="689" w:type="dxa"/>
            <w:vMerge/>
          </w:tcPr>
          <w:p w:rsidR="001A54DA" w:rsidRPr="00EC15E3" w:rsidRDefault="001A54DA" w:rsidP="00BE0D56">
            <w:pPr>
              <w:widowControl w:val="0"/>
              <w:tabs>
                <w:tab w:val="left" w:pos="966"/>
                <w:tab w:val="center" w:pos="1813"/>
              </w:tabs>
              <w:autoSpaceDE w:val="0"/>
              <w:autoSpaceDN w:val="0"/>
              <w:adjustRightInd w:val="0"/>
              <w:jc w:val="center"/>
              <w:rPr>
                <w:sz w:val="27"/>
                <w:szCs w:val="27"/>
                <w:lang w:val="ru-RU"/>
              </w:rPr>
            </w:pPr>
          </w:p>
        </w:tc>
        <w:tc>
          <w:tcPr>
            <w:tcW w:w="2893" w:type="dxa"/>
            <w:vMerge/>
            <w:shd w:val="clear" w:color="auto" w:fill="auto"/>
          </w:tcPr>
          <w:p w:rsidR="001A54DA" w:rsidRPr="00EC15E3" w:rsidRDefault="001A54DA" w:rsidP="00272F20">
            <w:pPr>
              <w:autoSpaceDE w:val="0"/>
              <w:autoSpaceDN w:val="0"/>
              <w:adjustRightInd w:val="0"/>
              <w:rPr>
                <w:sz w:val="27"/>
                <w:szCs w:val="27"/>
                <w:lang w:val="ru-RU"/>
              </w:rPr>
            </w:pPr>
          </w:p>
        </w:tc>
        <w:tc>
          <w:tcPr>
            <w:tcW w:w="3932" w:type="dxa"/>
            <w:shd w:val="clear" w:color="auto" w:fill="auto"/>
          </w:tcPr>
          <w:p w:rsidR="001A54DA" w:rsidRPr="00EC15E3" w:rsidRDefault="001A54DA" w:rsidP="00272F20">
            <w:pPr>
              <w:widowControl w:val="0"/>
              <w:autoSpaceDE w:val="0"/>
              <w:autoSpaceDN w:val="0"/>
              <w:adjustRightInd w:val="0"/>
              <w:ind w:right="-108"/>
              <w:rPr>
                <w:bCs/>
                <w:sz w:val="27"/>
                <w:szCs w:val="27"/>
                <w:lang w:val="ru-RU"/>
              </w:rPr>
            </w:pPr>
            <w:r w:rsidRPr="00EC15E3">
              <w:rPr>
                <w:sz w:val="27"/>
                <w:szCs w:val="27"/>
                <w:lang w:val="ru-RU"/>
              </w:rPr>
              <w:t xml:space="preserve">Численность воспитанников </w:t>
            </w:r>
            <w:r w:rsidRPr="00EC15E3">
              <w:rPr>
                <w:bCs/>
                <w:sz w:val="27"/>
                <w:szCs w:val="27"/>
                <w:lang w:val="ru-RU"/>
              </w:rPr>
              <w:t>в возрасте от 2 месяцев до 3 лет, нуждающихся в получении места в муниципальных организациях, осуществляющих образовательную деятельность по общеобразовательным программам дошкольного образования</w:t>
            </w:r>
          </w:p>
        </w:tc>
        <w:tc>
          <w:tcPr>
            <w:tcW w:w="1275" w:type="dxa"/>
            <w:shd w:val="clear" w:color="auto" w:fill="auto"/>
          </w:tcPr>
          <w:p w:rsidR="001A54DA" w:rsidRPr="00EC15E3" w:rsidRDefault="001A54DA" w:rsidP="00272F20">
            <w:pPr>
              <w:ind w:left="-108" w:right="-108"/>
              <w:jc w:val="center"/>
              <w:rPr>
                <w:sz w:val="27"/>
                <w:szCs w:val="27"/>
                <w:lang w:val="ru-RU"/>
              </w:rPr>
            </w:pPr>
            <w:r w:rsidRPr="00EC15E3">
              <w:rPr>
                <w:bCs/>
                <w:sz w:val="27"/>
                <w:szCs w:val="27"/>
                <w:lang w:val="ru-RU"/>
              </w:rPr>
              <w:t>человек</w:t>
            </w:r>
          </w:p>
        </w:tc>
        <w:tc>
          <w:tcPr>
            <w:tcW w:w="993" w:type="dxa"/>
          </w:tcPr>
          <w:p w:rsidR="001A54DA" w:rsidRPr="00EC15E3" w:rsidRDefault="001A54DA" w:rsidP="00272F20">
            <w:pPr>
              <w:jc w:val="center"/>
              <w:rPr>
                <w:sz w:val="27"/>
                <w:szCs w:val="27"/>
                <w:lang w:val="ru-RU"/>
              </w:rPr>
            </w:pPr>
            <w:r w:rsidRPr="00EC15E3">
              <w:rPr>
                <w:rFonts w:eastAsia="SimSun"/>
                <w:sz w:val="27"/>
                <w:szCs w:val="27"/>
              </w:rPr>
              <w:t>2</w:t>
            </w:r>
            <w:r w:rsidRPr="00EC15E3">
              <w:rPr>
                <w:rFonts w:eastAsia="SimSun"/>
                <w:sz w:val="27"/>
                <w:szCs w:val="27"/>
                <w:lang w:val="ru-RU"/>
              </w:rPr>
              <w:t>124</w:t>
            </w:r>
          </w:p>
        </w:tc>
        <w:tc>
          <w:tcPr>
            <w:tcW w:w="992" w:type="dxa"/>
            <w:shd w:val="clear" w:color="auto" w:fill="auto"/>
          </w:tcPr>
          <w:p w:rsidR="001A54DA" w:rsidRPr="00EC15E3" w:rsidRDefault="001A54DA" w:rsidP="00272F20">
            <w:pPr>
              <w:pStyle w:val="ConsPlusNormal"/>
              <w:ind w:firstLine="0"/>
              <w:jc w:val="center"/>
              <w:rPr>
                <w:rFonts w:ascii="Times New Roman" w:eastAsia="SimSun" w:hAnsi="Times New Roman"/>
                <w:sz w:val="28"/>
                <w:szCs w:val="28"/>
              </w:rPr>
            </w:pPr>
            <w:r w:rsidRPr="00EC15E3">
              <w:rPr>
                <w:rFonts w:ascii="Times New Roman" w:eastAsia="SimSun" w:hAnsi="Times New Roman"/>
                <w:sz w:val="28"/>
                <w:szCs w:val="28"/>
              </w:rPr>
              <w:t>785</w:t>
            </w:r>
          </w:p>
        </w:tc>
        <w:tc>
          <w:tcPr>
            <w:tcW w:w="992" w:type="dxa"/>
            <w:shd w:val="clear" w:color="auto" w:fill="auto"/>
          </w:tcPr>
          <w:p w:rsidR="001A54DA" w:rsidRPr="00EC15E3" w:rsidRDefault="001A54DA" w:rsidP="00272F20">
            <w:pPr>
              <w:pStyle w:val="ConsPlusNormal"/>
              <w:ind w:firstLine="0"/>
              <w:jc w:val="center"/>
              <w:rPr>
                <w:rFonts w:ascii="Times New Roman" w:eastAsia="SimSun" w:hAnsi="Times New Roman"/>
                <w:sz w:val="28"/>
                <w:szCs w:val="28"/>
              </w:rPr>
            </w:pPr>
            <w:r w:rsidRPr="00EC15E3">
              <w:rPr>
                <w:rFonts w:ascii="Times New Roman" w:eastAsia="SimSun" w:hAnsi="Times New Roman"/>
                <w:sz w:val="28"/>
                <w:szCs w:val="28"/>
              </w:rPr>
              <w:t>-</w:t>
            </w:r>
          </w:p>
        </w:tc>
        <w:tc>
          <w:tcPr>
            <w:tcW w:w="851" w:type="dxa"/>
            <w:shd w:val="clear" w:color="auto" w:fill="auto"/>
          </w:tcPr>
          <w:p w:rsidR="001A54DA" w:rsidRPr="00EC15E3" w:rsidRDefault="001A54DA" w:rsidP="00272F20">
            <w:pPr>
              <w:pStyle w:val="ConsPlusNormal"/>
              <w:ind w:firstLine="0"/>
              <w:jc w:val="center"/>
              <w:rPr>
                <w:rFonts w:ascii="Times New Roman" w:eastAsia="SimSun" w:hAnsi="Times New Roman"/>
                <w:sz w:val="28"/>
                <w:szCs w:val="28"/>
              </w:rPr>
            </w:pPr>
            <w:r w:rsidRPr="00EC15E3">
              <w:rPr>
                <w:rFonts w:ascii="Times New Roman" w:eastAsia="SimSun" w:hAnsi="Times New Roman"/>
                <w:sz w:val="28"/>
                <w:szCs w:val="28"/>
              </w:rPr>
              <w:t>-</w:t>
            </w:r>
          </w:p>
        </w:tc>
        <w:tc>
          <w:tcPr>
            <w:tcW w:w="850" w:type="dxa"/>
            <w:shd w:val="clear" w:color="auto" w:fill="auto"/>
          </w:tcPr>
          <w:p w:rsidR="001A54DA" w:rsidRPr="00EC15E3" w:rsidRDefault="001A54DA" w:rsidP="00272F20">
            <w:pPr>
              <w:pStyle w:val="ConsPlusNormal"/>
              <w:ind w:firstLine="0"/>
              <w:jc w:val="center"/>
              <w:rPr>
                <w:rFonts w:ascii="Times New Roman" w:eastAsia="SimSun" w:hAnsi="Times New Roman"/>
                <w:sz w:val="28"/>
                <w:szCs w:val="28"/>
              </w:rPr>
            </w:pPr>
            <w:r w:rsidRPr="00EC15E3">
              <w:rPr>
                <w:rFonts w:ascii="Times New Roman" w:eastAsia="SimSun" w:hAnsi="Times New Roman"/>
                <w:sz w:val="28"/>
                <w:szCs w:val="28"/>
              </w:rPr>
              <w:t>-</w:t>
            </w:r>
          </w:p>
        </w:tc>
        <w:tc>
          <w:tcPr>
            <w:tcW w:w="851" w:type="dxa"/>
            <w:shd w:val="clear" w:color="auto" w:fill="auto"/>
          </w:tcPr>
          <w:p w:rsidR="001A54DA" w:rsidRPr="00EC15E3" w:rsidRDefault="001A54DA" w:rsidP="00272F20">
            <w:pPr>
              <w:pStyle w:val="ConsPlusNormal"/>
              <w:ind w:firstLine="0"/>
              <w:jc w:val="center"/>
              <w:rPr>
                <w:rFonts w:ascii="Times New Roman" w:eastAsia="SimSun" w:hAnsi="Times New Roman"/>
                <w:sz w:val="28"/>
                <w:szCs w:val="28"/>
              </w:rPr>
            </w:pPr>
            <w:r w:rsidRPr="00EC15E3">
              <w:rPr>
                <w:rFonts w:ascii="Times New Roman" w:eastAsia="SimSun" w:hAnsi="Times New Roman"/>
                <w:sz w:val="28"/>
                <w:szCs w:val="28"/>
              </w:rPr>
              <w:t>-</w:t>
            </w:r>
          </w:p>
        </w:tc>
        <w:tc>
          <w:tcPr>
            <w:tcW w:w="850" w:type="dxa"/>
            <w:shd w:val="clear" w:color="auto" w:fill="auto"/>
          </w:tcPr>
          <w:p w:rsidR="001A54DA" w:rsidRPr="00EC15E3" w:rsidRDefault="001A54DA" w:rsidP="00272F20">
            <w:pPr>
              <w:pStyle w:val="ConsPlusNormal"/>
              <w:ind w:firstLine="0"/>
              <w:jc w:val="center"/>
              <w:rPr>
                <w:rFonts w:ascii="Times New Roman" w:eastAsia="SimSun" w:hAnsi="Times New Roman"/>
                <w:sz w:val="28"/>
                <w:szCs w:val="28"/>
              </w:rPr>
            </w:pPr>
            <w:r w:rsidRPr="00EC15E3">
              <w:rPr>
                <w:rFonts w:ascii="Times New Roman" w:eastAsia="SimSun" w:hAnsi="Times New Roman"/>
                <w:sz w:val="28"/>
                <w:szCs w:val="28"/>
              </w:rPr>
              <w:t>-</w:t>
            </w:r>
          </w:p>
        </w:tc>
      </w:tr>
      <w:tr w:rsidR="001A54DA" w:rsidRPr="00EC15E3" w:rsidTr="00272F20">
        <w:trPr>
          <w:trHeight w:val="1008"/>
        </w:trPr>
        <w:tc>
          <w:tcPr>
            <w:tcW w:w="689" w:type="dxa"/>
            <w:vMerge/>
          </w:tcPr>
          <w:p w:rsidR="001A54DA" w:rsidRPr="00EC15E3" w:rsidRDefault="001A54DA" w:rsidP="00BE0D56">
            <w:pPr>
              <w:widowControl w:val="0"/>
              <w:tabs>
                <w:tab w:val="left" w:pos="966"/>
                <w:tab w:val="center" w:pos="1813"/>
              </w:tabs>
              <w:autoSpaceDE w:val="0"/>
              <w:autoSpaceDN w:val="0"/>
              <w:adjustRightInd w:val="0"/>
              <w:jc w:val="center"/>
              <w:rPr>
                <w:sz w:val="27"/>
                <w:szCs w:val="27"/>
                <w:lang w:val="ru-RU"/>
              </w:rPr>
            </w:pPr>
          </w:p>
        </w:tc>
        <w:tc>
          <w:tcPr>
            <w:tcW w:w="2893" w:type="dxa"/>
            <w:vMerge/>
            <w:shd w:val="clear" w:color="auto" w:fill="auto"/>
          </w:tcPr>
          <w:p w:rsidR="001A54DA" w:rsidRPr="00EC15E3" w:rsidRDefault="001A54DA" w:rsidP="00272F20">
            <w:pPr>
              <w:autoSpaceDE w:val="0"/>
              <w:autoSpaceDN w:val="0"/>
              <w:adjustRightInd w:val="0"/>
              <w:rPr>
                <w:sz w:val="27"/>
                <w:szCs w:val="27"/>
                <w:lang w:val="ru-RU"/>
              </w:rPr>
            </w:pPr>
          </w:p>
        </w:tc>
        <w:tc>
          <w:tcPr>
            <w:tcW w:w="3932" w:type="dxa"/>
            <w:shd w:val="clear" w:color="auto" w:fill="auto"/>
          </w:tcPr>
          <w:p w:rsidR="001A54DA" w:rsidRPr="00EC15E3" w:rsidRDefault="001A54DA" w:rsidP="00272F20">
            <w:pPr>
              <w:widowControl w:val="0"/>
              <w:autoSpaceDE w:val="0"/>
              <w:autoSpaceDN w:val="0"/>
              <w:adjustRightInd w:val="0"/>
              <w:ind w:right="-108"/>
              <w:rPr>
                <w:spacing w:val="-8"/>
                <w:sz w:val="27"/>
                <w:szCs w:val="27"/>
                <w:lang w:val="ru-RU"/>
              </w:rPr>
            </w:pPr>
            <w:r w:rsidRPr="00EC15E3">
              <w:rPr>
                <w:spacing w:val="-8"/>
                <w:sz w:val="27"/>
                <w:szCs w:val="27"/>
                <w:lang w:val="ru-RU"/>
              </w:rPr>
              <w:t>Количество дополнительных мест для детей в возрасте от 2 месяцев до 3 лет в дошкольных образовательных</w:t>
            </w:r>
            <w:r w:rsidRPr="00EC15E3">
              <w:rPr>
                <w:bCs/>
                <w:spacing w:val="-8"/>
                <w:sz w:val="27"/>
                <w:szCs w:val="27"/>
                <w:lang w:val="ru-RU"/>
              </w:rPr>
              <w:t xml:space="preserve"> организациях Кемеровской области, созданных  </w:t>
            </w:r>
            <w:r w:rsidRPr="00EC15E3">
              <w:rPr>
                <w:spacing w:val="-8"/>
                <w:sz w:val="27"/>
                <w:szCs w:val="27"/>
                <w:lang w:val="ru-RU"/>
              </w:rPr>
              <w:t>путем перепрофилирования помещений дошкольных образовательных организаций</w:t>
            </w:r>
          </w:p>
          <w:p w:rsidR="001A54DA" w:rsidRPr="00EC15E3" w:rsidRDefault="001A54DA" w:rsidP="00272F20">
            <w:pPr>
              <w:widowControl w:val="0"/>
              <w:autoSpaceDE w:val="0"/>
              <w:autoSpaceDN w:val="0"/>
              <w:adjustRightInd w:val="0"/>
              <w:ind w:right="-108"/>
              <w:rPr>
                <w:spacing w:val="-8"/>
                <w:sz w:val="27"/>
                <w:szCs w:val="27"/>
                <w:lang w:val="ru-RU"/>
              </w:rPr>
            </w:pPr>
          </w:p>
        </w:tc>
        <w:tc>
          <w:tcPr>
            <w:tcW w:w="1275" w:type="dxa"/>
            <w:shd w:val="clear" w:color="auto" w:fill="auto"/>
          </w:tcPr>
          <w:p w:rsidR="001A54DA" w:rsidRPr="00EC15E3" w:rsidRDefault="001A54DA" w:rsidP="00272F20">
            <w:pPr>
              <w:ind w:left="-108" w:right="-108"/>
              <w:jc w:val="center"/>
              <w:rPr>
                <w:bCs/>
                <w:sz w:val="27"/>
                <w:szCs w:val="27"/>
                <w:lang w:val="ru-RU"/>
              </w:rPr>
            </w:pPr>
            <w:r w:rsidRPr="00EC15E3">
              <w:rPr>
                <w:bCs/>
                <w:sz w:val="27"/>
                <w:szCs w:val="27"/>
                <w:lang w:val="ru-RU"/>
              </w:rPr>
              <w:t>единиц</w:t>
            </w:r>
          </w:p>
        </w:tc>
        <w:tc>
          <w:tcPr>
            <w:tcW w:w="993" w:type="dxa"/>
          </w:tcPr>
          <w:p w:rsidR="001A54DA" w:rsidRPr="00EC15E3" w:rsidRDefault="001A54DA" w:rsidP="00272F20">
            <w:pPr>
              <w:jc w:val="center"/>
              <w:rPr>
                <w:sz w:val="27"/>
                <w:szCs w:val="27"/>
                <w:lang w:val="ru-RU"/>
              </w:rPr>
            </w:pPr>
            <w:r w:rsidRPr="00EC15E3">
              <w:rPr>
                <w:rFonts w:eastAsia="SimSun"/>
                <w:sz w:val="27"/>
                <w:szCs w:val="27"/>
              </w:rPr>
              <w:t>927</w:t>
            </w:r>
          </w:p>
        </w:tc>
        <w:tc>
          <w:tcPr>
            <w:tcW w:w="992" w:type="dxa"/>
            <w:shd w:val="clear" w:color="auto" w:fill="auto"/>
          </w:tcPr>
          <w:p w:rsidR="001A54DA" w:rsidRPr="00EC15E3" w:rsidRDefault="001A54DA" w:rsidP="00272F20">
            <w:pPr>
              <w:pStyle w:val="ConsPlusNormal"/>
              <w:ind w:firstLine="0"/>
              <w:jc w:val="center"/>
              <w:rPr>
                <w:rFonts w:ascii="Times New Roman" w:eastAsia="SimSun" w:hAnsi="Times New Roman"/>
                <w:sz w:val="28"/>
                <w:szCs w:val="28"/>
              </w:rPr>
            </w:pPr>
            <w:r w:rsidRPr="00EC15E3">
              <w:rPr>
                <w:rFonts w:ascii="Times New Roman" w:eastAsia="SimSun" w:hAnsi="Times New Roman"/>
                <w:sz w:val="28"/>
                <w:szCs w:val="28"/>
              </w:rPr>
              <w:t>785</w:t>
            </w:r>
          </w:p>
        </w:tc>
        <w:tc>
          <w:tcPr>
            <w:tcW w:w="992" w:type="dxa"/>
            <w:shd w:val="clear" w:color="auto" w:fill="auto"/>
          </w:tcPr>
          <w:p w:rsidR="001A54DA" w:rsidRPr="00EC15E3" w:rsidRDefault="001A54DA" w:rsidP="00272F20">
            <w:pPr>
              <w:pStyle w:val="ConsPlusNormal"/>
              <w:ind w:firstLine="0"/>
              <w:jc w:val="center"/>
              <w:rPr>
                <w:rFonts w:ascii="Times New Roman" w:eastAsia="SimSun" w:hAnsi="Times New Roman"/>
                <w:sz w:val="28"/>
                <w:szCs w:val="28"/>
              </w:rPr>
            </w:pPr>
            <w:r w:rsidRPr="00EC15E3">
              <w:rPr>
                <w:rFonts w:ascii="Times New Roman" w:eastAsia="SimSun" w:hAnsi="Times New Roman"/>
                <w:sz w:val="28"/>
                <w:szCs w:val="28"/>
              </w:rPr>
              <w:t>-</w:t>
            </w:r>
          </w:p>
        </w:tc>
        <w:tc>
          <w:tcPr>
            <w:tcW w:w="851" w:type="dxa"/>
            <w:shd w:val="clear" w:color="auto" w:fill="auto"/>
          </w:tcPr>
          <w:p w:rsidR="001A54DA" w:rsidRPr="00EC15E3" w:rsidRDefault="001A54DA" w:rsidP="00272F20">
            <w:pPr>
              <w:pStyle w:val="ConsPlusNormal"/>
              <w:ind w:firstLine="0"/>
              <w:jc w:val="center"/>
              <w:rPr>
                <w:rFonts w:ascii="Times New Roman" w:eastAsia="SimSun" w:hAnsi="Times New Roman"/>
                <w:sz w:val="28"/>
                <w:szCs w:val="28"/>
              </w:rPr>
            </w:pPr>
            <w:r w:rsidRPr="00EC15E3">
              <w:rPr>
                <w:rFonts w:ascii="Times New Roman" w:eastAsia="SimSun" w:hAnsi="Times New Roman"/>
                <w:sz w:val="28"/>
                <w:szCs w:val="28"/>
              </w:rPr>
              <w:t>-</w:t>
            </w:r>
          </w:p>
        </w:tc>
        <w:tc>
          <w:tcPr>
            <w:tcW w:w="850" w:type="dxa"/>
            <w:shd w:val="clear" w:color="auto" w:fill="auto"/>
          </w:tcPr>
          <w:p w:rsidR="001A54DA" w:rsidRPr="00EC15E3" w:rsidRDefault="001A54DA" w:rsidP="00272F20">
            <w:pPr>
              <w:pStyle w:val="ConsPlusNormal"/>
              <w:ind w:firstLine="0"/>
              <w:jc w:val="center"/>
              <w:rPr>
                <w:rFonts w:ascii="Times New Roman" w:eastAsia="SimSun" w:hAnsi="Times New Roman"/>
                <w:sz w:val="28"/>
                <w:szCs w:val="28"/>
              </w:rPr>
            </w:pPr>
            <w:r w:rsidRPr="00EC15E3">
              <w:rPr>
                <w:rFonts w:ascii="Times New Roman" w:eastAsia="SimSun" w:hAnsi="Times New Roman"/>
                <w:sz w:val="28"/>
                <w:szCs w:val="28"/>
              </w:rPr>
              <w:t>-</w:t>
            </w:r>
          </w:p>
        </w:tc>
        <w:tc>
          <w:tcPr>
            <w:tcW w:w="851" w:type="dxa"/>
            <w:shd w:val="clear" w:color="auto" w:fill="auto"/>
          </w:tcPr>
          <w:p w:rsidR="001A54DA" w:rsidRPr="00EC15E3" w:rsidRDefault="001A54DA" w:rsidP="00272F20">
            <w:pPr>
              <w:pStyle w:val="ConsPlusNormal"/>
              <w:ind w:firstLine="0"/>
              <w:jc w:val="center"/>
              <w:rPr>
                <w:rFonts w:ascii="Times New Roman" w:eastAsia="SimSun" w:hAnsi="Times New Roman"/>
                <w:sz w:val="28"/>
                <w:szCs w:val="28"/>
              </w:rPr>
            </w:pPr>
            <w:r w:rsidRPr="00EC15E3">
              <w:rPr>
                <w:rFonts w:ascii="Times New Roman" w:eastAsia="SimSun" w:hAnsi="Times New Roman"/>
                <w:sz w:val="28"/>
                <w:szCs w:val="28"/>
              </w:rPr>
              <w:t>-</w:t>
            </w:r>
          </w:p>
        </w:tc>
        <w:tc>
          <w:tcPr>
            <w:tcW w:w="850" w:type="dxa"/>
            <w:shd w:val="clear" w:color="auto" w:fill="auto"/>
          </w:tcPr>
          <w:p w:rsidR="001A54DA" w:rsidRPr="00EC15E3" w:rsidRDefault="001A54DA" w:rsidP="00272F20">
            <w:pPr>
              <w:pStyle w:val="ConsPlusNormal"/>
              <w:ind w:firstLine="0"/>
              <w:jc w:val="center"/>
              <w:rPr>
                <w:rFonts w:ascii="Times New Roman" w:eastAsia="SimSun" w:hAnsi="Times New Roman"/>
                <w:sz w:val="28"/>
                <w:szCs w:val="28"/>
              </w:rPr>
            </w:pPr>
            <w:r w:rsidRPr="00EC15E3">
              <w:rPr>
                <w:rFonts w:ascii="Times New Roman" w:eastAsia="SimSun" w:hAnsi="Times New Roman"/>
                <w:sz w:val="28"/>
                <w:szCs w:val="28"/>
              </w:rPr>
              <w:t>-</w:t>
            </w:r>
          </w:p>
        </w:tc>
      </w:tr>
      <w:tr w:rsidR="001A54DA" w:rsidRPr="00566316" w:rsidTr="00272F20">
        <w:trPr>
          <w:trHeight w:val="241"/>
        </w:trPr>
        <w:tc>
          <w:tcPr>
            <w:tcW w:w="689" w:type="dxa"/>
          </w:tcPr>
          <w:p w:rsidR="001A54DA" w:rsidRPr="00EC15E3" w:rsidRDefault="001A54DA" w:rsidP="00BE0D56">
            <w:pPr>
              <w:autoSpaceDE w:val="0"/>
              <w:autoSpaceDN w:val="0"/>
              <w:adjustRightInd w:val="0"/>
              <w:ind w:left="-108" w:right="-108"/>
              <w:jc w:val="center"/>
              <w:rPr>
                <w:bCs/>
                <w:sz w:val="27"/>
                <w:szCs w:val="27"/>
                <w:lang w:val="ru-RU"/>
              </w:rPr>
            </w:pPr>
            <w:r w:rsidRPr="00EC15E3">
              <w:rPr>
                <w:bCs/>
                <w:sz w:val="27"/>
                <w:szCs w:val="27"/>
                <w:lang w:val="ru-RU"/>
              </w:rPr>
              <w:t>1.</w:t>
            </w:r>
            <w:r w:rsidR="002A5FD8" w:rsidRPr="00EC15E3">
              <w:rPr>
                <w:bCs/>
                <w:sz w:val="27"/>
                <w:szCs w:val="27"/>
                <w:lang w:val="ru-RU"/>
              </w:rPr>
              <w:t>33</w:t>
            </w:r>
            <w:r w:rsidRPr="00EC15E3">
              <w:rPr>
                <w:bCs/>
                <w:sz w:val="27"/>
                <w:szCs w:val="27"/>
                <w:lang w:val="ru-RU"/>
              </w:rPr>
              <w:t>.3</w:t>
            </w:r>
          </w:p>
        </w:tc>
        <w:tc>
          <w:tcPr>
            <w:tcW w:w="2893" w:type="dxa"/>
            <w:shd w:val="clear" w:color="auto" w:fill="auto"/>
          </w:tcPr>
          <w:p w:rsidR="001A54DA" w:rsidRPr="00EC15E3" w:rsidRDefault="001A54DA" w:rsidP="00CF05CD">
            <w:pPr>
              <w:widowControl w:val="0"/>
              <w:autoSpaceDE w:val="0"/>
              <w:autoSpaceDN w:val="0"/>
              <w:adjustRightInd w:val="0"/>
              <w:ind w:right="-108"/>
              <w:rPr>
                <w:bCs/>
                <w:spacing w:val="-20"/>
                <w:sz w:val="27"/>
                <w:szCs w:val="27"/>
                <w:lang w:val="ru-RU"/>
              </w:rPr>
            </w:pPr>
            <w:r w:rsidRPr="00EC15E3">
              <w:rPr>
                <w:bCs/>
                <w:sz w:val="27"/>
                <w:szCs w:val="27"/>
                <w:lang w:val="ru-RU"/>
              </w:rPr>
              <w:t>Мероприятие «Содействие занятости женщин – создание условий дошкольного образования для детей в возрасте до 3 лет на 2019-2021 годы»</w:t>
            </w:r>
            <w:r w:rsidR="00E13E5C" w:rsidRPr="00EC15E3">
              <w:rPr>
                <w:bCs/>
                <w:sz w:val="27"/>
                <w:szCs w:val="27"/>
                <w:lang w:val="ru-RU"/>
              </w:rPr>
              <w:t>*</w:t>
            </w:r>
          </w:p>
        </w:tc>
        <w:tc>
          <w:tcPr>
            <w:tcW w:w="3932" w:type="dxa"/>
            <w:shd w:val="clear" w:color="auto" w:fill="auto"/>
          </w:tcPr>
          <w:p w:rsidR="001A54DA" w:rsidRPr="00EC15E3" w:rsidRDefault="001A54DA" w:rsidP="00272F20">
            <w:pPr>
              <w:ind w:right="-108"/>
              <w:outlineLvl w:val="0"/>
              <w:rPr>
                <w:bCs/>
                <w:spacing w:val="-4"/>
                <w:sz w:val="27"/>
                <w:szCs w:val="27"/>
                <w:lang w:val="ru-RU"/>
              </w:rPr>
            </w:pPr>
          </w:p>
        </w:tc>
        <w:tc>
          <w:tcPr>
            <w:tcW w:w="1275" w:type="dxa"/>
            <w:shd w:val="clear" w:color="auto" w:fill="auto"/>
          </w:tcPr>
          <w:p w:rsidR="001A54DA" w:rsidRPr="00EC15E3" w:rsidRDefault="001A54DA" w:rsidP="00272F20">
            <w:pPr>
              <w:ind w:left="-108" w:right="-108"/>
              <w:jc w:val="center"/>
              <w:rPr>
                <w:bCs/>
                <w:sz w:val="27"/>
                <w:szCs w:val="27"/>
                <w:lang w:val="ru-RU"/>
              </w:rPr>
            </w:pPr>
          </w:p>
        </w:tc>
        <w:tc>
          <w:tcPr>
            <w:tcW w:w="993" w:type="dxa"/>
          </w:tcPr>
          <w:p w:rsidR="001A54DA" w:rsidRPr="00EC15E3" w:rsidRDefault="001A54DA" w:rsidP="00272F20">
            <w:pPr>
              <w:jc w:val="center"/>
              <w:rPr>
                <w:sz w:val="27"/>
                <w:szCs w:val="27"/>
                <w:lang w:val="ru-RU"/>
              </w:rPr>
            </w:pPr>
          </w:p>
        </w:tc>
        <w:tc>
          <w:tcPr>
            <w:tcW w:w="992" w:type="dxa"/>
            <w:shd w:val="clear" w:color="auto" w:fill="auto"/>
          </w:tcPr>
          <w:p w:rsidR="001A54DA" w:rsidRPr="00EC15E3" w:rsidRDefault="001A54DA" w:rsidP="00272F20">
            <w:pPr>
              <w:pStyle w:val="ConsPlusNormal"/>
              <w:ind w:firstLine="0"/>
              <w:jc w:val="center"/>
              <w:rPr>
                <w:rFonts w:ascii="Times New Roman" w:eastAsia="SimSun" w:hAnsi="Times New Roman"/>
                <w:sz w:val="28"/>
                <w:szCs w:val="28"/>
              </w:rPr>
            </w:pPr>
          </w:p>
        </w:tc>
        <w:tc>
          <w:tcPr>
            <w:tcW w:w="992" w:type="dxa"/>
            <w:shd w:val="clear" w:color="auto" w:fill="auto"/>
          </w:tcPr>
          <w:p w:rsidR="001A54DA" w:rsidRPr="00EC15E3" w:rsidRDefault="001A54DA" w:rsidP="00272F20">
            <w:pPr>
              <w:pStyle w:val="ConsPlusNormal"/>
              <w:ind w:firstLine="0"/>
              <w:jc w:val="center"/>
              <w:rPr>
                <w:rFonts w:ascii="Times New Roman" w:eastAsia="SimSun" w:hAnsi="Times New Roman"/>
                <w:sz w:val="28"/>
                <w:szCs w:val="28"/>
              </w:rPr>
            </w:pPr>
          </w:p>
        </w:tc>
        <w:tc>
          <w:tcPr>
            <w:tcW w:w="851" w:type="dxa"/>
            <w:shd w:val="clear" w:color="auto" w:fill="auto"/>
          </w:tcPr>
          <w:p w:rsidR="001A54DA" w:rsidRPr="00EC15E3" w:rsidRDefault="001A54DA" w:rsidP="00272F20">
            <w:pPr>
              <w:pStyle w:val="ConsPlusNormal"/>
              <w:ind w:firstLine="0"/>
              <w:jc w:val="center"/>
              <w:rPr>
                <w:rFonts w:ascii="Times New Roman" w:eastAsia="SimSun" w:hAnsi="Times New Roman"/>
                <w:sz w:val="28"/>
                <w:szCs w:val="28"/>
              </w:rPr>
            </w:pPr>
          </w:p>
        </w:tc>
        <w:tc>
          <w:tcPr>
            <w:tcW w:w="850" w:type="dxa"/>
            <w:shd w:val="clear" w:color="auto" w:fill="auto"/>
          </w:tcPr>
          <w:p w:rsidR="001A54DA" w:rsidRPr="00EC15E3" w:rsidRDefault="001A54DA" w:rsidP="00272F20">
            <w:pPr>
              <w:pStyle w:val="ConsPlusNormal"/>
              <w:ind w:firstLine="0"/>
              <w:jc w:val="center"/>
              <w:rPr>
                <w:rFonts w:ascii="Times New Roman" w:eastAsia="SimSun" w:hAnsi="Times New Roman"/>
                <w:sz w:val="28"/>
                <w:szCs w:val="28"/>
              </w:rPr>
            </w:pPr>
          </w:p>
        </w:tc>
        <w:tc>
          <w:tcPr>
            <w:tcW w:w="851" w:type="dxa"/>
            <w:shd w:val="clear" w:color="auto" w:fill="auto"/>
          </w:tcPr>
          <w:p w:rsidR="001A54DA" w:rsidRPr="00EC15E3" w:rsidRDefault="001A54DA" w:rsidP="00272F20">
            <w:pPr>
              <w:pStyle w:val="ConsPlusNormal"/>
              <w:ind w:firstLine="0"/>
              <w:jc w:val="center"/>
              <w:rPr>
                <w:rFonts w:ascii="Times New Roman" w:eastAsia="SimSun" w:hAnsi="Times New Roman"/>
                <w:sz w:val="28"/>
                <w:szCs w:val="28"/>
              </w:rPr>
            </w:pPr>
          </w:p>
        </w:tc>
        <w:tc>
          <w:tcPr>
            <w:tcW w:w="850" w:type="dxa"/>
            <w:shd w:val="clear" w:color="auto" w:fill="auto"/>
          </w:tcPr>
          <w:p w:rsidR="001A54DA" w:rsidRPr="00EC15E3" w:rsidRDefault="001A54DA" w:rsidP="00272F20">
            <w:pPr>
              <w:pStyle w:val="ConsPlusNormal"/>
              <w:ind w:firstLine="0"/>
              <w:jc w:val="center"/>
              <w:rPr>
                <w:rFonts w:ascii="Times New Roman" w:eastAsia="SimSun" w:hAnsi="Times New Roman"/>
                <w:sz w:val="28"/>
                <w:szCs w:val="28"/>
              </w:rPr>
            </w:pPr>
          </w:p>
        </w:tc>
      </w:tr>
      <w:tr w:rsidR="001A54DA" w:rsidRPr="00EC15E3" w:rsidTr="00272F20">
        <w:trPr>
          <w:trHeight w:val="137"/>
        </w:trPr>
        <w:tc>
          <w:tcPr>
            <w:tcW w:w="689" w:type="dxa"/>
            <w:vMerge w:val="restart"/>
          </w:tcPr>
          <w:p w:rsidR="001A54DA" w:rsidRPr="00EC15E3" w:rsidRDefault="001A54DA" w:rsidP="00BE0D56">
            <w:pPr>
              <w:autoSpaceDE w:val="0"/>
              <w:autoSpaceDN w:val="0"/>
              <w:adjustRightInd w:val="0"/>
              <w:ind w:left="-108" w:right="-108"/>
              <w:jc w:val="center"/>
              <w:rPr>
                <w:bCs/>
                <w:sz w:val="27"/>
                <w:szCs w:val="27"/>
                <w:lang w:val="ru-RU"/>
              </w:rPr>
            </w:pPr>
            <w:r w:rsidRPr="00EC15E3">
              <w:rPr>
                <w:bCs/>
                <w:sz w:val="27"/>
                <w:szCs w:val="27"/>
                <w:lang w:val="ru-RU"/>
              </w:rPr>
              <w:t>1.</w:t>
            </w:r>
            <w:r w:rsidR="002A5FD8" w:rsidRPr="00EC15E3">
              <w:rPr>
                <w:bCs/>
                <w:sz w:val="27"/>
                <w:szCs w:val="27"/>
                <w:lang w:val="ru-RU"/>
              </w:rPr>
              <w:t>33</w:t>
            </w:r>
            <w:r w:rsidRPr="00EC15E3">
              <w:rPr>
                <w:bCs/>
                <w:sz w:val="27"/>
                <w:szCs w:val="27"/>
                <w:lang w:val="ru-RU"/>
              </w:rPr>
              <w:t>.4</w:t>
            </w:r>
          </w:p>
        </w:tc>
        <w:tc>
          <w:tcPr>
            <w:tcW w:w="2893" w:type="dxa"/>
            <w:vMerge w:val="restart"/>
            <w:shd w:val="clear" w:color="auto" w:fill="auto"/>
          </w:tcPr>
          <w:p w:rsidR="001A54DA" w:rsidRPr="00EC15E3" w:rsidRDefault="001A54DA" w:rsidP="00272F20">
            <w:pPr>
              <w:autoSpaceDE w:val="0"/>
              <w:autoSpaceDN w:val="0"/>
              <w:adjustRightInd w:val="0"/>
              <w:rPr>
                <w:sz w:val="27"/>
                <w:szCs w:val="27"/>
                <w:lang w:val="ru-RU"/>
              </w:rPr>
            </w:pPr>
            <w:r w:rsidRPr="00EC15E3">
              <w:rPr>
                <w:sz w:val="27"/>
                <w:szCs w:val="27"/>
                <w:lang w:val="ru-RU"/>
              </w:rPr>
              <w:t>Мероприятие «Содействие занятости женщин – создание условий дошкольного образования для детей в возрасте до 3 лет на 2019 - 2021 годы путем перепрофилирования»</w:t>
            </w:r>
          </w:p>
        </w:tc>
        <w:tc>
          <w:tcPr>
            <w:tcW w:w="3932" w:type="dxa"/>
            <w:shd w:val="clear" w:color="auto" w:fill="auto"/>
          </w:tcPr>
          <w:p w:rsidR="001A54DA" w:rsidRPr="00EC15E3" w:rsidRDefault="001A54DA" w:rsidP="00272F20">
            <w:pPr>
              <w:ind w:right="-108"/>
              <w:rPr>
                <w:spacing w:val="-4"/>
                <w:sz w:val="27"/>
                <w:szCs w:val="27"/>
                <w:lang w:val="ru-RU"/>
              </w:rPr>
            </w:pPr>
            <w:r w:rsidRPr="00EC15E3">
              <w:rPr>
                <w:sz w:val="27"/>
                <w:szCs w:val="27"/>
                <w:lang w:val="ru-RU"/>
              </w:rPr>
              <w:t xml:space="preserve">Численность воспитанников в возрасте до 3 лет, посещающих государственные и муниципальные образовательные организации, осуществляющие образовательную деятельность по образовательным программам дошкольного образования, присмотр и уход </w:t>
            </w:r>
            <w:r w:rsidR="00354A04" w:rsidRPr="00EC15E3">
              <w:rPr>
                <w:spacing w:val="-4"/>
                <w:sz w:val="27"/>
                <w:szCs w:val="27"/>
                <w:lang w:val="ru-RU"/>
              </w:rPr>
              <w:t>за детьми</w:t>
            </w:r>
          </w:p>
        </w:tc>
        <w:tc>
          <w:tcPr>
            <w:tcW w:w="1275" w:type="dxa"/>
            <w:shd w:val="clear" w:color="auto" w:fill="auto"/>
          </w:tcPr>
          <w:p w:rsidR="001A54DA" w:rsidRPr="00EC15E3" w:rsidRDefault="001A54DA" w:rsidP="00272F20">
            <w:pPr>
              <w:ind w:left="-108" w:right="-108"/>
              <w:jc w:val="center"/>
              <w:rPr>
                <w:sz w:val="27"/>
                <w:szCs w:val="27"/>
                <w:lang w:val="ru-RU"/>
              </w:rPr>
            </w:pPr>
            <w:r w:rsidRPr="00EC15E3">
              <w:rPr>
                <w:sz w:val="27"/>
                <w:szCs w:val="27"/>
                <w:lang w:val="ru-RU"/>
              </w:rPr>
              <w:t>человек</w:t>
            </w:r>
          </w:p>
        </w:tc>
        <w:tc>
          <w:tcPr>
            <w:tcW w:w="993" w:type="dxa"/>
          </w:tcPr>
          <w:p w:rsidR="001A54DA" w:rsidRPr="00EC15E3" w:rsidRDefault="001A54DA" w:rsidP="00272F20">
            <w:pPr>
              <w:jc w:val="center"/>
              <w:rPr>
                <w:sz w:val="27"/>
                <w:szCs w:val="27"/>
                <w:lang w:val="ru-RU"/>
              </w:rPr>
            </w:pPr>
            <w:r w:rsidRPr="00EC15E3">
              <w:rPr>
                <w:sz w:val="27"/>
                <w:szCs w:val="27"/>
                <w:lang w:val="ru-RU"/>
              </w:rPr>
              <w:t>25775</w:t>
            </w:r>
          </w:p>
        </w:tc>
        <w:tc>
          <w:tcPr>
            <w:tcW w:w="992" w:type="dxa"/>
            <w:shd w:val="clear" w:color="auto" w:fill="auto"/>
          </w:tcPr>
          <w:p w:rsidR="001A54DA" w:rsidRPr="00EC15E3" w:rsidRDefault="001A54DA" w:rsidP="00272F20">
            <w:pPr>
              <w:jc w:val="center"/>
              <w:rPr>
                <w:sz w:val="27"/>
                <w:szCs w:val="27"/>
                <w:lang w:val="ru-RU"/>
              </w:rPr>
            </w:pPr>
            <w:r w:rsidRPr="00EC15E3">
              <w:rPr>
                <w:sz w:val="27"/>
                <w:szCs w:val="27"/>
                <w:lang w:val="ru-RU"/>
              </w:rPr>
              <w:t>26214</w:t>
            </w:r>
          </w:p>
        </w:tc>
        <w:tc>
          <w:tcPr>
            <w:tcW w:w="992" w:type="dxa"/>
            <w:shd w:val="clear" w:color="auto" w:fill="auto"/>
          </w:tcPr>
          <w:p w:rsidR="001A54DA" w:rsidRPr="00EC15E3" w:rsidRDefault="001A54DA" w:rsidP="00272F20">
            <w:pPr>
              <w:jc w:val="center"/>
              <w:rPr>
                <w:sz w:val="27"/>
                <w:szCs w:val="27"/>
                <w:lang w:val="ru-RU"/>
              </w:rPr>
            </w:pPr>
            <w:r w:rsidRPr="00EC15E3">
              <w:rPr>
                <w:sz w:val="27"/>
                <w:szCs w:val="27"/>
                <w:lang w:val="ru-RU"/>
              </w:rPr>
              <w:t>26292</w:t>
            </w:r>
          </w:p>
        </w:tc>
        <w:tc>
          <w:tcPr>
            <w:tcW w:w="851" w:type="dxa"/>
            <w:shd w:val="clear" w:color="auto" w:fill="auto"/>
          </w:tcPr>
          <w:p w:rsidR="001A54DA" w:rsidRPr="00EC15E3" w:rsidRDefault="001A54DA" w:rsidP="00272F20">
            <w:pPr>
              <w:ind w:left="-108" w:right="-108"/>
              <w:jc w:val="center"/>
              <w:rPr>
                <w:sz w:val="27"/>
                <w:szCs w:val="27"/>
                <w:lang w:val="ru-RU"/>
              </w:rPr>
            </w:pPr>
            <w:r w:rsidRPr="00EC15E3">
              <w:rPr>
                <w:sz w:val="27"/>
                <w:szCs w:val="27"/>
                <w:lang w:val="ru-RU"/>
              </w:rPr>
              <w:t>26528</w:t>
            </w:r>
          </w:p>
        </w:tc>
        <w:tc>
          <w:tcPr>
            <w:tcW w:w="850" w:type="dxa"/>
            <w:shd w:val="clear" w:color="auto" w:fill="auto"/>
          </w:tcPr>
          <w:p w:rsidR="001A54DA" w:rsidRPr="00EC15E3" w:rsidRDefault="001A54DA" w:rsidP="00272F20">
            <w:pPr>
              <w:ind w:left="-108" w:right="-108"/>
              <w:jc w:val="center"/>
              <w:rPr>
                <w:sz w:val="27"/>
                <w:szCs w:val="27"/>
                <w:lang w:val="ru-RU"/>
              </w:rPr>
            </w:pPr>
            <w:r w:rsidRPr="00EC15E3">
              <w:rPr>
                <w:sz w:val="27"/>
                <w:szCs w:val="27"/>
                <w:lang w:val="ru-RU"/>
              </w:rPr>
              <w:t>26713</w:t>
            </w:r>
          </w:p>
        </w:tc>
        <w:tc>
          <w:tcPr>
            <w:tcW w:w="851" w:type="dxa"/>
            <w:shd w:val="clear" w:color="auto" w:fill="auto"/>
          </w:tcPr>
          <w:p w:rsidR="001A54DA" w:rsidRPr="00EC15E3" w:rsidRDefault="001A54DA" w:rsidP="00272F20">
            <w:pPr>
              <w:ind w:left="-108" w:right="-108"/>
              <w:jc w:val="center"/>
              <w:rPr>
                <w:sz w:val="27"/>
                <w:szCs w:val="27"/>
                <w:lang w:val="ru-RU"/>
              </w:rPr>
            </w:pPr>
            <w:r w:rsidRPr="00EC15E3">
              <w:rPr>
                <w:sz w:val="27"/>
                <w:szCs w:val="27"/>
                <w:lang w:val="ru-RU"/>
              </w:rPr>
              <w:t>26819</w:t>
            </w:r>
          </w:p>
        </w:tc>
        <w:tc>
          <w:tcPr>
            <w:tcW w:w="850" w:type="dxa"/>
            <w:shd w:val="clear" w:color="auto" w:fill="auto"/>
          </w:tcPr>
          <w:p w:rsidR="001A54DA" w:rsidRPr="00EC15E3" w:rsidRDefault="001A54DA" w:rsidP="00272F20">
            <w:pPr>
              <w:ind w:left="-108" w:right="-108"/>
              <w:jc w:val="center"/>
              <w:rPr>
                <w:sz w:val="27"/>
                <w:szCs w:val="27"/>
                <w:lang w:val="ru-RU"/>
              </w:rPr>
            </w:pPr>
            <w:r w:rsidRPr="00EC15E3">
              <w:rPr>
                <w:sz w:val="27"/>
                <w:szCs w:val="27"/>
                <w:lang w:val="ru-RU"/>
              </w:rPr>
              <w:t>26819</w:t>
            </w:r>
          </w:p>
        </w:tc>
      </w:tr>
      <w:tr w:rsidR="001A54DA" w:rsidRPr="00EC15E3" w:rsidTr="00272F20">
        <w:trPr>
          <w:trHeight w:val="301"/>
        </w:trPr>
        <w:tc>
          <w:tcPr>
            <w:tcW w:w="689" w:type="dxa"/>
            <w:vMerge/>
          </w:tcPr>
          <w:p w:rsidR="001A54DA" w:rsidRPr="00EC15E3" w:rsidRDefault="001A54DA" w:rsidP="00BE0D56">
            <w:pPr>
              <w:autoSpaceDE w:val="0"/>
              <w:autoSpaceDN w:val="0"/>
              <w:adjustRightInd w:val="0"/>
              <w:jc w:val="center"/>
              <w:rPr>
                <w:bCs/>
                <w:sz w:val="27"/>
                <w:szCs w:val="27"/>
                <w:lang w:val="ru-RU"/>
              </w:rPr>
            </w:pPr>
          </w:p>
        </w:tc>
        <w:tc>
          <w:tcPr>
            <w:tcW w:w="2893" w:type="dxa"/>
            <w:vMerge/>
            <w:shd w:val="clear" w:color="auto" w:fill="auto"/>
          </w:tcPr>
          <w:p w:rsidR="001A54DA" w:rsidRPr="00EC15E3" w:rsidRDefault="001A54DA" w:rsidP="00272F20">
            <w:pPr>
              <w:autoSpaceDE w:val="0"/>
              <w:autoSpaceDN w:val="0"/>
              <w:adjustRightInd w:val="0"/>
              <w:rPr>
                <w:sz w:val="27"/>
                <w:szCs w:val="27"/>
                <w:lang w:val="ru-RU"/>
              </w:rPr>
            </w:pPr>
          </w:p>
        </w:tc>
        <w:tc>
          <w:tcPr>
            <w:tcW w:w="3932" w:type="dxa"/>
            <w:shd w:val="clear" w:color="auto" w:fill="auto"/>
          </w:tcPr>
          <w:p w:rsidR="001A54DA" w:rsidRPr="00EC15E3" w:rsidRDefault="001A54DA" w:rsidP="00272F20">
            <w:pPr>
              <w:ind w:right="-108"/>
              <w:rPr>
                <w:sz w:val="27"/>
                <w:szCs w:val="27"/>
                <w:lang w:val="ru-RU"/>
              </w:rPr>
            </w:pPr>
            <w:r w:rsidRPr="00EC15E3">
              <w:rPr>
                <w:sz w:val="27"/>
                <w:szCs w:val="27"/>
                <w:lang w:val="ru-RU"/>
              </w:rPr>
              <w:t>Численность воспитанников в возрасте до 3 лет, посещающих частные организации, осуществляющие образовательную деятельность по образовательным программам дошкольного образования, присмотр и уход за детьми</w:t>
            </w:r>
          </w:p>
        </w:tc>
        <w:tc>
          <w:tcPr>
            <w:tcW w:w="1275" w:type="dxa"/>
            <w:shd w:val="clear" w:color="auto" w:fill="auto"/>
          </w:tcPr>
          <w:p w:rsidR="001A54DA" w:rsidRPr="00EC15E3" w:rsidRDefault="001A54DA" w:rsidP="00272F20">
            <w:pPr>
              <w:ind w:left="-108" w:right="-108"/>
              <w:jc w:val="center"/>
              <w:rPr>
                <w:sz w:val="27"/>
                <w:szCs w:val="27"/>
                <w:lang w:val="ru-RU"/>
              </w:rPr>
            </w:pPr>
            <w:r w:rsidRPr="00EC15E3">
              <w:rPr>
                <w:sz w:val="27"/>
                <w:szCs w:val="27"/>
                <w:lang w:val="ru-RU"/>
              </w:rPr>
              <w:t>человек</w:t>
            </w:r>
          </w:p>
        </w:tc>
        <w:tc>
          <w:tcPr>
            <w:tcW w:w="993" w:type="dxa"/>
          </w:tcPr>
          <w:p w:rsidR="001A54DA" w:rsidRPr="00EC15E3" w:rsidRDefault="001A54DA" w:rsidP="00272F20">
            <w:pPr>
              <w:jc w:val="center"/>
              <w:rPr>
                <w:rFonts w:eastAsia="SimSun"/>
                <w:sz w:val="27"/>
                <w:szCs w:val="27"/>
              </w:rPr>
            </w:pPr>
            <w:r w:rsidRPr="00EC15E3">
              <w:rPr>
                <w:sz w:val="27"/>
                <w:szCs w:val="27"/>
                <w:lang w:val="ru-RU"/>
              </w:rPr>
              <w:t>198</w:t>
            </w:r>
          </w:p>
        </w:tc>
        <w:tc>
          <w:tcPr>
            <w:tcW w:w="992" w:type="dxa"/>
            <w:shd w:val="clear" w:color="auto" w:fill="auto"/>
          </w:tcPr>
          <w:p w:rsidR="001A54DA" w:rsidRPr="00EC15E3" w:rsidRDefault="001A54DA" w:rsidP="00272F20">
            <w:pPr>
              <w:jc w:val="center"/>
              <w:rPr>
                <w:sz w:val="27"/>
                <w:szCs w:val="27"/>
                <w:lang w:val="ru-RU"/>
              </w:rPr>
            </w:pPr>
            <w:r w:rsidRPr="00EC15E3">
              <w:rPr>
                <w:sz w:val="27"/>
                <w:szCs w:val="27"/>
                <w:lang w:val="ru-RU"/>
              </w:rPr>
              <w:t>198</w:t>
            </w:r>
          </w:p>
        </w:tc>
        <w:tc>
          <w:tcPr>
            <w:tcW w:w="992" w:type="dxa"/>
            <w:shd w:val="clear" w:color="auto" w:fill="auto"/>
          </w:tcPr>
          <w:p w:rsidR="001A54DA" w:rsidRPr="00EC15E3" w:rsidRDefault="001A54DA" w:rsidP="00272F20">
            <w:pPr>
              <w:jc w:val="center"/>
              <w:rPr>
                <w:sz w:val="27"/>
                <w:szCs w:val="27"/>
                <w:lang w:val="ru-RU"/>
              </w:rPr>
            </w:pPr>
            <w:r w:rsidRPr="00EC15E3">
              <w:rPr>
                <w:sz w:val="27"/>
                <w:szCs w:val="27"/>
                <w:lang w:val="ru-RU"/>
              </w:rPr>
              <w:t>198</w:t>
            </w:r>
          </w:p>
        </w:tc>
        <w:tc>
          <w:tcPr>
            <w:tcW w:w="851" w:type="dxa"/>
            <w:shd w:val="clear" w:color="auto" w:fill="auto"/>
          </w:tcPr>
          <w:p w:rsidR="001A54DA" w:rsidRPr="00EC15E3" w:rsidRDefault="001A54DA" w:rsidP="00272F20">
            <w:pPr>
              <w:jc w:val="center"/>
              <w:rPr>
                <w:sz w:val="27"/>
                <w:szCs w:val="27"/>
                <w:lang w:val="ru-RU"/>
              </w:rPr>
            </w:pPr>
            <w:r w:rsidRPr="00EC15E3">
              <w:rPr>
                <w:sz w:val="27"/>
                <w:szCs w:val="27"/>
                <w:lang w:val="ru-RU"/>
              </w:rPr>
              <w:t>198</w:t>
            </w:r>
          </w:p>
        </w:tc>
        <w:tc>
          <w:tcPr>
            <w:tcW w:w="850" w:type="dxa"/>
            <w:shd w:val="clear" w:color="auto" w:fill="auto"/>
          </w:tcPr>
          <w:p w:rsidR="001A54DA" w:rsidRPr="00EC15E3" w:rsidRDefault="001A54DA" w:rsidP="00272F20">
            <w:pPr>
              <w:jc w:val="center"/>
              <w:rPr>
                <w:sz w:val="27"/>
                <w:szCs w:val="27"/>
                <w:lang w:val="ru-RU"/>
              </w:rPr>
            </w:pPr>
            <w:r w:rsidRPr="00EC15E3">
              <w:rPr>
                <w:sz w:val="27"/>
                <w:szCs w:val="27"/>
                <w:lang w:val="ru-RU"/>
              </w:rPr>
              <w:t>198</w:t>
            </w:r>
          </w:p>
        </w:tc>
        <w:tc>
          <w:tcPr>
            <w:tcW w:w="851" w:type="dxa"/>
            <w:shd w:val="clear" w:color="auto" w:fill="auto"/>
          </w:tcPr>
          <w:p w:rsidR="001A54DA" w:rsidRPr="00EC15E3" w:rsidRDefault="001A54DA" w:rsidP="00272F20">
            <w:pPr>
              <w:jc w:val="center"/>
              <w:rPr>
                <w:sz w:val="27"/>
                <w:szCs w:val="27"/>
                <w:lang w:val="ru-RU"/>
              </w:rPr>
            </w:pPr>
            <w:r w:rsidRPr="00EC15E3">
              <w:rPr>
                <w:sz w:val="27"/>
                <w:szCs w:val="27"/>
                <w:lang w:val="ru-RU"/>
              </w:rPr>
              <w:t>198</w:t>
            </w:r>
          </w:p>
        </w:tc>
        <w:tc>
          <w:tcPr>
            <w:tcW w:w="850" w:type="dxa"/>
            <w:shd w:val="clear" w:color="auto" w:fill="auto"/>
          </w:tcPr>
          <w:p w:rsidR="001A54DA" w:rsidRPr="00EC15E3" w:rsidRDefault="001A54DA" w:rsidP="00272F20">
            <w:pPr>
              <w:jc w:val="center"/>
              <w:rPr>
                <w:sz w:val="27"/>
                <w:szCs w:val="27"/>
                <w:lang w:val="ru-RU"/>
              </w:rPr>
            </w:pPr>
            <w:r w:rsidRPr="00EC15E3">
              <w:rPr>
                <w:sz w:val="27"/>
                <w:szCs w:val="27"/>
                <w:lang w:val="ru-RU"/>
              </w:rPr>
              <w:t>198</w:t>
            </w:r>
          </w:p>
        </w:tc>
      </w:tr>
      <w:tr w:rsidR="001A54DA" w:rsidRPr="00EC15E3" w:rsidTr="00272F20">
        <w:trPr>
          <w:trHeight w:val="201"/>
        </w:trPr>
        <w:tc>
          <w:tcPr>
            <w:tcW w:w="689" w:type="dxa"/>
            <w:vMerge/>
          </w:tcPr>
          <w:p w:rsidR="001A54DA" w:rsidRPr="00EC15E3" w:rsidRDefault="001A54DA" w:rsidP="00BE0D56">
            <w:pPr>
              <w:autoSpaceDE w:val="0"/>
              <w:autoSpaceDN w:val="0"/>
              <w:adjustRightInd w:val="0"/>
              <w:jc w:val="center"/>
              <w:rPr>
                <w:bCs/>
                <w:sz w:val="27"/>
                <w:szCs w:val="27"/>
                <w:lang w:val="ru-RU"/>
              </w:rPr>
            </w:pPr>
          </w:p>
        </w:tc>
        <w:tc>
          <w:tcPr>
            <w:tcW w:w="2893" w:type="dxa"/>
            <w:vMerge/>
            <w:shd w:val="clear" w:color="auto" w:fill="auto"/>
          </w:tcPr>
          <w:p w:rsidR="001A54DA" w:rsidRPr="00EC15E3" w:rsidRDefault="001A54DA" w:rsidP="00272F20">
            <w:pPr>
              <w:autoSpaceDE w:val="0"/>
              <w:autoSpaceDN w:val="0"/>
              <w:adjustRightInd w:val="0"/>
              <w:rPr>
                <w:sz w:val="27"/>
                <w:szCs w:val="27"/>
                <w:lang w:val="ru-RU"/>
              </w:rPr>
            </w:pPr>
          </w:p>
        </w:tc>
        <w:tc>
          <w:tcPr>
            <w:tcW w:w="3932" w:type="dxa"/>
            <w:shd w:val="clear" w:color="auto" w:fill="auto"/>
          </w:tcPr>
          <w:p w:rsidR="001A54DA" w:rsidRPr="00EC15E3" w:rsidRDefault="001A54DA" w:rsidP="00272F20">
            <w:pPr>
              <w:ind w:right="-108"/>
              <w:rPr>
                <w:sz w:val="27"/>
                <w:szCs w:val="27"/>
                <w:lang w:val="ru-RU"/>
              </w:rPr>
            </w:pPr>
            <w:r w:rsidRPr="00EC15E3">
              <w:rPr>
                <w:sz w:val="27"/>
                <w:szCs w:val="27"/>
                <w:lang w:val="ru-RU"/>
              </w:rPr>
              <w:t>Удельный вес численности детей в возрасте до 3 лет, получающих дошкольное образование в частных организациях, осуществляющих образовательную деятельность по образовательным программам дошкольного образования и присмотр и уход, в общей численности детей в возрасте до 3 лет, получающих дошкольное образование в организациях, осуществляющих образовательную деятельность по образовательным программам дошкольного образования, присмотр и уход за детьми</w:t>
            </w:r>
          </w:p>
          <w:p w:rsidR="001A54DA" w:rsidRPr="00EC15E3" w:rsidRDefault="001A54DA" w:rsidP="00272F20">
            <w:pPr>
              <w:ind w:right="-108"/>
              <w:rPr>
                <w:sz w:val="27"/>
                <w:szCs w:val="27"/>
                <w:lang w:val="ru-RU"/>
              </w:rPr>
            </w:pPr>
          </w:p>
        </w:tc>
        <w:tc>
          <w:tcPr>
            <w:tcW w:w="1275" w:type="dxa"/>
            <w:shd w:val="clear" w:color="auto" w:fill="auto"/>
          </w:tcPr>
          <w:p w:rsidR="001A54DA" w:rsidRPr="00EC15E3" w:rsidRDefault="001A54DA" w:rsidP="00272F20">
            <w:pPr>
              <w:ind w:left="-108" w:right="-108"/>
              <w:jc w:val="center"/>
              <w:rPr>
                <w:sz w:val="27"/>
                <w:szCs w:val="27"/>
                <w:lang w:val="ru-RU"/>
              </w:rPr>
            </w:pPr>
            <w:r w:rsidRPr="00EC15E3">
              <w:rPr>
                <w:sz w:val="27"/>
                <w:szCs w:val="27"/>
                <w:lang w:val="ru-RU"/>
              </w:rPr>
              <w:t>процентов</w:t>
            </w:r>
          </w:p>
        </w:tc>
        <w:tc>
          <w:tcPr>
            <w:tcW w:w="993" w:type="dxa"/>
          </w:tcPr>
          <w:p w:rsidR="001A54DA" w:rsidRPr="00EC15E3" w:rsidRDefault="001A54DA" w:rsidP="00272F20">
            <w:pPr>
              <w:jc w:val="center"/>
              <w:rPr>
                <w:rFonts w:eastAsia="SimSun"/>
                <w:sz w:val="27"/>
                <w:szCs w:val="27"/>
              </w:rPr>
            </w:pPr>
            <w:r w:rsidRPr="00EC15E3">
              <w:rPr>
                <w:sz w:val="27"/>
                <w:szCs w:val="27"/>
                <w:lang w:val="ru-RU"/>
              </w:rPr>
              <w:t>1,1</w:t>
            </w:r>
          </w:p>
        </w:tc>
        <w:tc>
          <w:tcPr>
            <w:tcW w:w="992" w:type="dxa"/>
            <w:shd w:val="clear" w:color="auto" w:fill="auto"/>
          </w:tcPr>
          <w:p w:rsidR="001A54DA" w:rsidRPr="00EC15E3" w:rsidRDefault="001A54DA" w:rsidP="00272F20">
            <w:pPr>
              <w:jc w:val="center"/>
              <w:rPr>
                <w:sz w:val="27"/>
                <w:szCs w:val="27"/>
                <w:lang w:val="ru-RU"/>
              </w:rPr>
            </w:pPr>
            <w:r w:rsidRPr="00EC15E3">
              <w:rPr>
                <w:sz w:val="27"/>
                <w:szCs w:val="27"/>
                <w:lang w:val="ru-RU"/>
              </w:rPr>
              <w:t>1,1</w:t>
            </w:r>
          </w:p>
        </w:tc>
        <w:tc>
          <w:tcPr>
            <w:tcW w:w="992" w:type="dxa"/>
            <w:shd w:val="clear" w:color="auto" w:fill="auto"/>
          </w:tcPr>
          <w:p w:rsidR="001A54DA" w:rsidRPr="00EC15E3" w:rsidRDefault="001A54DA" w:rsidP="00272F20">
            <w:pPr>
              <w:jc w:val="center"/>
              <w:rPr>
                <w:sz w:val="27"/>
                <w:szCs w:val="27"/>
                <w:lang w:val="ru-RU"/>
              </w:rPr>
            </w:pPr>
            <w:r w:rsidRPr="00EC15E3">
              <w:rPr>
                <w:sz w:val="27"/>
                <w:szCs w:val="27"/>
                <w:lang w:val="ru-RU"/>
              </w:rPr>
              <w:t>1,1</w:t>
            </w:r>
          </w:p>
        </w:tc>
        <w:tc>
          <w:tcPr>
            <w:tcW w:w="851" w:type="dxa"/>
            <w:shd w:val="clear" w:color="auto" w:fill="auto"/>
          </w:tcPr>
          <w:p w:rsidR="001A54DA" w:rsidRPr="00EC15E3" w:rsidRDefault="001A54DA" w:rsidP="00272F20">
            <w:pPr>
              <w:jc w:val="center"/>
              <w:rPr>
                <w:sz w:val="27"/>
                <w:szCs w:val="27"/>
                <w:lang w:val="ru-RU"/>
              </w:rPr>
            </w:pPr>
            <w:r w:rsidRPr="00EC15E3">
              <w:rPr>
                <w:sz w:val="27"/>
                <w:szCs w:val="27"/>
                <w:lang w:val="ru-RU"/>
              </w:rPr>
              <w:t>1,1</w:t>
            </w:r>
          </w:p>
        </w:tc>
        <w:tc>
          <w:tcPr>
            <w:tcW w:w="850" w:type="dxa"/>
            <w:shd w:val="clear" w:color="auto" w:fill="auto"/>
          </w:tcPr>
          <w:p w:rsidR="001A54DA" w:rsidRPr="00EC15E3" w:rsidRDefault="001A54DA" w:rsidP="00272F20">
            <w:pPr>
              <w:jc w:val="center"/>
              <w:rPr>
                <w:sz w:val="27"/>
                <w:szCs w:val="27"/>
                <w:lang w:val="ru-RU"/>
              </w:rPr>
            </w:pPr>
            <w:r w:rsidRPr="00EC15E3">
              <w:rPr>
                <w:sz w:val="27"/>
                <w:szCs w:val="27"/>
                <w:lang w:val="ru-RU"/>
              </w:rPr>
              <w:t>1,1</w:t>
            </w:r>
          </w:p>
        </w:tc>
        <w:tc>
          <w:tcPr>
            <w:tcW w:w="851" w:type="dxa"/>
            <w:shd w:val="clear" w:color="auto" w:fill="auto"/>
          </w:tcPr>
          <w:p w:rsidR="001A54DA" w:rsidRPr="00EC15E3" w:rsidRDefault="001A54DA" w:rsidP="00272F20">
            <w:pPr>
              <w:jc w:val="center"/>
              <w:rPr>
                <w:sz w:val="27"/>
                <w:szCs w:val="27"/>
                <w:lang w:val="ru-RU"/>
              </w:rPr>
            </w:pPr>
            <w:r w:rsidRPr="00EC15E3">
              <w:rPr>
                <w:sz w:val="27"/>
                <w:szCs w:val="27"/>
                <w:lang w:val="ru-RU"/>
              </w:rPr>
              <w:t>1,1</w:t>
            </w:r>
          </w:p>
        </w:tc>
        <w:tc>
          <w:tcPr>
            <w:tcW w:w="850" w:type="dxa"/>
            <w:shd w:val="clear" w:color="auto" w:fill="auto"/>
          </w:tcPr>
          <w:p w:rsidR="001A54DA" w:rsidRPr="00EC15E3" w:rsidRDefault="001A54DA" w:rsidP="00272F20">
            <w:pPr>
              <w:jc w:val="center"/>
              <w:rPr>
                <w:sz w:val="27"/>
                <w:szCs w:val="27"/>
                <w:lang w:val="ru-RU"/>
              </w:rPr>
            </w:pPr>
            <w:r w:rsidRPr="00EC15E3">
              <w:rPr>
                <w:sz w:val="27"/>
                <w:szCs w:val="27"/>
                <w:lang w:val="ru-RU"/>
              </w:rPr>
              <w:t>1,1</w:t>
            </w:r>
          </w:p>
        </w:tc>
      </w:tr>
      <w:tr w:rsidR="001A54DA" w:rsidRPr="00EC15E3" w:rsidTr="00272F20">
        <w:trPr>
          <w:trHeight w:val="184"/>
        </w:trPr>
        <w:tc>
          <w:tcPr>
            <w:tcW w:w="689" w:type="dxa"/>
            <w:vMerge/>
          </w:tcPr>
          <w:p w:rsidR="001A54DA" w:rsidRPr="00EC15E3" w:rsidRDefault="001A54DA" w:rsidP="00BE0D56">
            <w:pPr>
              <w:autoSpaceDE w:val="0"/>
              <w:autoSpaceDN w:val="0"/>
              <w:adjustRightInd w:val="0"/>
              <w:jc w:val="center"/>
              <w:rPr>
                <w:bCs/>
                <w:sz w:val="27"/>
                <w:szCs w:val="27"/>
                <w:lang w:val="ru-RU"/>
              </w:rPr>
            </w:pPr>
          </w:p>
        </w:tc>
        <w:tc>
          <w:tcPr>
            <w:tcW w:w="2893" w:type="dxa"/>
            <w:vMerge/>
            <w:shd w:val="clear" w:color="auto" w:fill="auto"/>
          </w:tcPr>
          <w:p w:rsidR="001A54DA" w:rsidRPr="00EC15E3" w:rsidRDefault="001A54DA" w:rsidP="00272F20">
            <w:pPr>
              <w:autoSpaceDE w:val="0"/>
              <w:autoSpaceDN w:val="0"/>
              <w:adjustRightInd w:val="0"/>
              <w:rPr>
                <w:sz w:val="27"/>
                <w:szCs w:val="27"/>
                <w:lang w:val="ru-RU"/>
              </w:rPr>
            </w:pPr>
          </w:p>
        </w:tc>
        <w:tc>
          <w:tcPr>
            <w:tcW w:w="3932" w:type="dxa"/>
            <w:shd w:val="clear" w:color="auto" w:fill="auto"/>
          </w:tcPr>
          <w:p w:rsidR="001A54DA" w:rsidRPr="00EC15E3" w:rsidRDefault="001A54DA" w:rsidP="00272F20">
            <w:pPr>
              <w:rPr>
                <w:sz w:val="27"/>
                <w:szCs w:val="27"/>
                <w:lang w:val="ru-RU"/>
              </w:rPr>
            </w:pPr>
            <w:r w:rsidRPr="00EC15E3">
              <w:rPr>
                <w:sz w:val="27"/>
                <w:szCs w:val="27"/>
                <w:lang w:val="ru-RU"/>
              </w:rPr>
              <w:t>Доступность дошкольного образования для детей в возрасте от 1,5 до 3 лет</w:t>
            </w:r>
          </w:p>
          <w:p w:rsidR="00CF05CD" w:rsidRPr="00EC15E3" w:rsidRDefault="00CF05CD" w:rsidP="00272F20">
            <w:pPr>
              <w:rPr>
                <w:sz w:val="27"/>
                <w:szCs w:val="27"/>
                <w:lang w:val="ru-RU"/>
              </w:rPr>
            </w:pPr>
          </w:p>
          <w:p w:rsidR="00CF05CD" w:rsidRPr="00EC15E3" w:rsidRDefault="00CF05CD" w:rsidP="00272F20">
            <w:pPr>
              <w:rPr>
                <w:sz w:val="27"/>
                <w:szCs w:val="27"/>
                <w:lang w:val="ru-RU"/>
              </w:rPr>
            </w:pPr>
          </w:p>
        </w:tc>
        <w:tc>
          <w:tcPr>
            <w:tcW w:w="1275" w:type="dxa"/>
            <w:shd w:val="clear" w:color="auto" w:fill="auto"/>
          </w:tcPr>
          <w:p w:rsidR="001A54DA" w:rsidRPr="00EC15E3" w:rsidRDefault="001A54DA" w:rsidP="00272F20">
            <w:pPr>
              <w:ind w:left="-108" w:right="-108"/>
              <w:jc w:val="center"/>
              <w:rPr>
                <w:sz w:val="27"/>
                <w:szCs w:val="27"/>
                <w:lang w:val="ru-RU"/>
              </w:rPr>
            </w:pPr>
            <w:r w:rsidRPr="00EC15E3">
              <w:rPr>
                <w:sz w:val="27"/>
                <w:szCs w:val="27"/>
                <w:lang w:val="ru-RU"/>
              </w:rPr>
              <w:t>процентов</w:t>
            </w:r>
          </w:p>
        </w:tc>
        <w:tc>
          <w:tcPr>
            <w:tcW w:w="993" w:type="dxa"/>
          </w:tcPr>
          <w:p w:rsidR="001A54DA" w:rsidRPr="00EC15E3" w:rsidRDefault="001A54DA" w:rsidP="00272F20">
            <w:pPr>
              <w:jc w:val="center"/>
              <w:rPr>
                <w:sz w:val="27"/>
                <w:szCs w:val="27"/>
                <w:lang w:val="ru-RU"/>
              </w:rPr>
            </w:pPr>
            <w:r w:rsidRPr="00EC15E3">
              <w:rPr>
                <w:sz w:val="27"/>
                <w:szCs w:val="27"/>
                <w:lang w:val="ru-RU"/>
              </w:rPr>
              <w:t>90</w:t>
            </w:r>
          </w:p>
        </w:tc>
        <w:tc>
          <w:tcPr>
            <w:tcW w:w="992" w:type="dxa"/>
            <w:shd w:val="clear" w:color="auto" w:fill="auto"/>
          </w:tcPr>
          <w:p w:rsidR="001A54DA" w:rsidRPr="00EC15E3" w:rsidRDefault="001A54DA" w:rsidP="00272F20">
            <w:pPr>
              <w:jc w:val="center"/>
              <w:rPr>
                <w:sz w:val="27"/>
                <w:szCs w:val="27"/>
                <w:lang w:val="ru-RU"/>
              </w:rPr>
            </w:pPr>
            <w:r w:rsidRPr="00EC15E3">
              <w:rPr>
                <w:sz w:val="27"/>
                <w:szCs w:val="27"/>
                <w:lang w:val="ru-RU"/>
              </w:rPr>
              <w:t>95</w:t>
            </w:r>
          </w:p>
        </w:tc>
        <w:tc>
          <w:tcPr>
            <w:tcW w:w="992" w:type="dxa"/>
            <w:shd w:val="clear" w:color="auto" w:fill="auto"/>
          </w:tcPr>
          <w:p w:rsidR="001A54DA" w:rsidRPr="00EC15E3" w:rsidRDefault="001A54DA" w:rsidP="00272F20">
            <w:pPr>
              <w:jc w:val="center"/>
              <w:rPr>
                <w:sz w:val="27"/>
                <w:szCs w:val="27"/>
                <w:lang w:val="ru-RU"/>
              </w:rPr>
            </w:pPr>
            <w:r w:rsidRPr="00EC15E3">
              <w:rPr>
                <w:sz w:val="27"/>
                <w:szCs w:val="27"/>
                <w:lang w:val="ru-RU"/>
              </w:rPr>
              <w:t>100</w:t>
            </w:r>
          </w:p>
        </w:tc>
        <w:tc>
          <w:tcPr>
            <w:tcW w:w="851" w:type="dxa"/>
            <w:shd w:val="clear" w:color="auto" w:fill="auto"/>
          </w:tcPr>
          <w:p w:rsidR="001A54DA" w:rsidRPr="00EC15E3" w:rsidRDefault="001A54DA" w:rsidP="00272F20">
            <w:pPr>
              <w:jc w:val="center"/>
              <w:rPr>
                <w:sz w:val="27"/>
                <w:szCs w:val="27"/>
                <w:lang w:val="ru-RU"/>
              </w:rPr>
            </w:pPr>
            <w:r w:rsidRPr="00EC15E3">
              <w:rPr>
                <w:sz w:val="27"/>
                <w:szCs w:val="27"/>
                <w:lang w:val="ru-RU"/>
              </w:rPr>
              <w:t>100</w:t>
            </w:r>
          </w:p>
        </w:tc>
        <w:tc>
          <w:tcPr>
            <w:tcW w:w="850" w:type="dxa"/>
            <w:shd w:val="clear" w:color="auto" w:fill="auto"/>
          </w:tcPr>
          <w:p w:rsidR="001A54DA" w:rsidRPr="00EC15E3" w:rsidRDefault="001A54DA" w:rsidP="00272F20">
            <w:pPr>
              <w:jc w:val="center"/>
              <w:rPr>
                <w:sz w:val="27"/>
                <w:szCs w:val="27"/>
                <w:lang w:val="ru-RU"/>
              </w:rPr>
            </w:pPr>
            <w:r w:rsidRPr="00EC15E3">
              <w:rPr>
                <w:sz w:val="27"/>
                <w:szCs w:val="27"/>
                <w:lang w:val="ru-RU"/>
              </w:rPr>
              <w:t>100</w:t>
            </w:r>
          </w:p>
        </w:tc>
        <w:tc>
          <w:tcPr>
            <w:tcW w:w="851" w:type="dxa"/>
            <w:shd w:val="clear" w:color="auto" w:fill="auto"/>
          </w:tcPr>
          <w:p w:rsidR="001A54DA" w:rsidRPr="00EC15E3" w:rsidRDefault="001A54DA" w:rsidP="00272F20">
            <w:pPr>
              <w:jc w:val="center"/>
              <w:rPr>
                <w:sz w:val="27"/>
                <w:szCs w:val="27"/>
                <w:lang w:val="ru-RU"/>
              </w:rPr>
            </w:pPr>
            <w:r w:rsidRPr="00EC15E3">
              <w:rPr>
                <w:sz w:val="27"/>
                <w:szCs w:val="27"/>
                <w:lang w:val="ru-RU"/>
              </w:rPr>
              <w:t>100</w:t>
            </w:r>
          </w:p>
        </w:tc>
        <w:tc>
          <w:tcPr>
            <w:tcW w:w="850" w:type="dxa"/>
            <w:shd w:val="clear" w:color="auto" w:fill="auto"/>
          </w:tcPr>
          <w:p w:rsidR="001A54DA" w:rsidRPr="00EC15E3" w:rsidRDefault="001A54DA" w:rsidP="00272F20">
            <w:pPr>
              <w:jc w:val="center"/>
              <w:rPr>
                <w:sz w:val="27"/>
                <w:szCs w:val="27"/>
                <w:lang w:val="ru-RU"/>
              </w:rPr>
            </w:pPr>
            <w:r w:rsidRPr="00EC15E3">
              <w:rPr>
                <w:sz w:val="27"/>
                <w:szCs w:val="27"/>
                <w:lang w:val="ru-RU"/>
              </w:rPr>
              <w:t>100</w:t>
            </w:r>
          </w:p>
        </w:tc>
      </w:tr>
      <w:tr w:rsidR="001A54DA" w:rsidRPr="00EC15E3" w:rsidTr="00272F20">
        <w:trPr>
          <w:trHeight w:val="3216"/>
        </w:trPr>
        <w:tc>
          <w:tcPr>
            <w:tcW w:w="689" w:type="dxa"/>
            <w:vMerge/>
          </w:tcPr>
          <w:p w:rsidR="001A54DA" w:rsidRPr="00EC15E3" w:rsidRDefault="001A54DA" w:rsidP="00BE0D56">
            <w:pPr>
              <w:autoSpaceDE w:val="0"/>
              <w:autoSpaceDN w:val="0"/>
              <w:adjustRightInd w:val="0"/>
              <w:jc w:val="center"/>
              <w:rPr>
                <w:bCs/>
                <w:sz w:val="27"/>
                <w:szCs w:val="27"/>
                <w:lang w:val="ru-RU"/>
              </w:rPr>
            </w:pPr>
          </w:p>
        </w:tc>
        <w:tc>
          <w:tcPr>
            <w:tcW w:w="2893" w:type="dxa"/>
            <w:vMerge/>
            <w:shd w:val="clear" w:color="auto" w:fill="auto"/>
          </w:tcPr>
          <w:p w:rsidR="001A54DA" w:rsidRPr="00EC15E3" w:rsidRDefault="001A54DA" w:rsidP="00272F20">
            <w:pPr>
              <w:autoSpaceDE w:val="0"/>
              <w:autoSpaceDN w:val="0"/>
              <w:adjustRightInd w:val="0"/>
              <w:rPr>
                <w:sz w:val="27"/>
                <w:szCs w:val="27"/>
                <w:lang w:val="ru-RU"/>
              </w:rPr>
            </w:pPr>
          </w:p>
        </w:tc>
        <w:tc>
          <w:tcPr>
            <w:tcW w:w="3932" w:type="dxa"/>
            <w:shd w:val="clear" w:color="auto" w:fill="auto"/>
          </w:tcPr>
          <w:p w:rsidR="001A54DA" w:rsidRPr="00EC15E3" w:rsidRDefault="001A54DA" w:rsidP="00272F20">
            <w:pPr>
              <w:ind w:right="-108"/>
              <w:rPr>
                <w:sz w:val="27"/>
                <w:szCs w:val="27"/>
                <w:lang w:val="ru-RU"/>
              </w:rPr>
            </w:pPr>
            <w:r w:rsidRPr="00EC15E3">
              <w:rPr>
                <w:sz w:val="27"/>
                <w:szCs w:val="27"/>
                <w:lang w:val="ru-RU"/>
              </w:rPr>
              <w:t>Охват детей в возрасте до 3 лет, получающих дошкольное образование в государственных, муниципальных и частных организациях, осуществляющих образовательную деятельность по образовательным программам дошкольного образования и присмотр и уход, в общей численности детей в возрасте до 3 лет</w:t>
            </w:r>
          </w:p>
          <w:p w:rsidR="00CF05CD" w:rsidRPr="00EC15E3" w:rsidRDefault="00CF05CD" w:rsidP="00272F20">
            <w:pPr>
              <w:ind w:right="-108"/>
              <w:rPr>
                <w:sz w:val="27"/>
                <w:szCs w:val="27"/>
                <w:lang w:val="ru-RU"/>
              </w:rPr>
            </w:pPr>
          </w:p>
        </w:tc>
        <w:tc>
          <w:tcPr>
            <w:tcW w:w="1275" w:type="dxa"/>
            <w:shd w:val="clear" w:color="auto" w:fill="auto"/>
          </w:tcPr>
          <w:p w:rsidR="001A54DA" w:rsidRPr="00EC15E3" w:rsidRDefault="001A54DA" w:rsidP="00272F20">
            <w:pPr>
              <w:ind w:left="-108" w:right="-108"/>
              <w:jc w:val="center"/>
              <w:rPr>
                <w:sz w:val="27"/>
                <w:szCs w:val="27"/>
                <w:lang w:val="ru-RU"/>
              </w:rPr>
            </w:pPr>
            <w:r w:rsidRPr="00EC15E3">
              <w:rPr>
                <w:sz w:val="27"/>
                <w:szCs w:val="27"/>
                <w:lang w:val="ru-RU"/>
              </w:rPr>
              <w:t>процентов</w:t>
            </w:r>
          </w:p>
        </w:tc>
        <w:tc>
          <w:tcPr>
            <w:tcW w:w="993" w:type="dxa"/>
          </w:tcPr>
          <w:p w:rsidR="001A54DA" w:rsidRPr="00EC15E3" w:rsidRDefault="001A54DA" w:rsidP="00272F20">
            <w:pPr>
              <w:autoSpaceDE w:val="0"/>
              <w:autoSpaceDN w:val="0"/>
              <w:adjustRightInd w:val="0"/>
              <w:jc w:val="center"/>
              <w:rPr>
                <w:sz w:val="27"/>
                <w:szCs w:val="27"/>
                <w:lang w:val="ru-RU"/>
              </w:rPr>
            </w:pPr>
            <w:r w:rsidRPr="00EC15E3">
              <w:rPr>
                <w:sz w:val="27"/>
                <w:szCs w:val="27"/>
                <w:lang w:val="ru-RU"/>
              </w:rPr>
              <w:t>28,7</w:t>
            </w:r>
          </w:p>
        </w:tc>
        <w:tc>
          <w:tcPr>
            <w:tcW w:w="992" w:type="dxa"/>
            <w:shd w:val="clear" w:color="auto" w:fill="auto"/>
          </w:tcPr>
          <w:p w:rsidR="001A54DA" w:rsidRPr="00EC15E3" w:rsidRDefault="001A54DA" w:rsidP="00272F20">
            <w:pPr>
              <w:jc w:val="center"/>
              <w:rPr>
                <w:sz w:val="27"/>
                <w:szCs w:val="27"/>
                <w:lang w:val="ru-RU"/>
              </w:rPr>
            </w:pPr>
            <w:r w:rsidRPr="00EC15E3">
              <w:rPr>
                <w:sz w:val="27"/>
                <w:szCs w:val="27"/>
                <w:lang w:val="ru-RU"/>
              </w:rPr>
              <w:t>32,8</w:t>
            </w:r>
          </w:p>
        </w:tc>
        <w:tc>
          <w:tcPr>
            <w:tcW w:w="992" w:type="dxa"/>
            <w:shd w:val="clear" w:color="auto" w:fill="auto"/>
          </w:tcPr>
          <w:p w:rsidR="001A54DA" w:rsidRPr="00EC15E3" w:rsidRDefault="001A54DA" w:rsidP="00272F20">
            <w:pPr>
              <w:jc w:val="center"/>
              <w:rPr>
                <w:sz w:val="27"/>
                <w:szCs w:val="27"/>
                <w:lang w:val="ru-RU"/>
              </w:rPr>
            </w:pPr>
            <w:r w:rsidRPr="00EC15E3">
              <w:rPr>
                <w:sz w:val="27"/>
                <w:szCs w:val="27"/>
                <w:lang w:val="ru-RU"/>
              </w:rPr>
              <w:t>33,1</w:t>
            </w:r>
          </w:p>
        </w:tc>
        <w:tc>
          <w:tcPr>
            <w:tcW w:w="851" w:type="dxa"/>
            <w:shd w:val="clear" w:color="auto" w:fill="auto"/>
          </w:tcPr>
          <w:p w:rsidR="001A54DA" w:rsidRPr="00EC15E3" w:rsidRDefault="001A54DA" w:rsidP="00272F20">
            <w:pPr>
              <w:jc w:val="center"/>
              <w:rPr>
                <w:sz w:val="27"/>
                <w:szCs w:val="27"/>
                <w:lang w:val="ru-RU"/>
              </w:rPr>
            </w:pPr>
            <w:r w:rsidRPr="00EC15E3">
              <w:rPr>
                <w:sz w:val="27"/>
                <w:szCs w:val="27"/>
                <w:lang w:val="ru-RU"/>
              </w:rPr>
              <w:t>34,2</w:t>
            </w:r>
          </w:p>
        </w:tc>
        <w:tc>
          <w:tcPr>
            <w:tcW w:w="850" w:type="dxa"/>
            <w:shd w:val="clear" w:color="auto" w:fill="auto"/>
          </w:tcPr>
          <w:p w:rsidR="001A54DA" w:rsidRPr="00EC15E3" w:rsidRDefault="001A54DA" w:rsidP="00272F20">
            <w:pPr>
              <w:jc w:val="center"/>
              <w:rPr>
                <w:sz w:val="27"/>
                <w:szCs w:val="27"/>
                <w:lang w:val="ru-RU"/>
              </w:rPr>
            </w:pPr>
            <w:r w:rsidRPr="00EC15E3">
              <w:rPr>
                <w:sz w:val="27"/>
                <w:szCs w:val="27"/>
                <w:lang w:val="ru-RU"/>
              </w:rPr>
              <w:t>34,9</w:t>
            </w:r>
          </w:p>
        </w:tc>
        <w:tc>
          <w:tcPr>
            <w:tcW w:w="851" w:type="dxa"/>
            <w:shd w:val="clear" w:color="auto" w:fill="auto"/>
          </w:tcPr>
          <w:p w:rsidR="001A54DA" w:rsidRPr="00EC15E3" w:rsidRDefault="001A54DA" w:rsidP="00272F20">
            <w:pPr>
              <w:jc w:val="center"/>
              <w:rPr>
                <w:sz w:val="27"/>
                <w:szCs w:val="27"/>
                <w:lang w:val="ru-RU"/>
              </w:rPr>
            </w:pPr>
            <w:r w:rsidRPr="00EC15E3">
              <w:rPr>
                <w:sz w:val="27"/>
                <w:szCs w:val="27"/>
                <w:lang w:val="ru-RU"/>
              </w:rPr>
              <w:t>35,3</w:t>
            </w:r>
          </w:p>
        </w:tc>
        <w:tc>
          <w:tcPr>
            <w:tcW w:w="850" w:type="dxa"/>
            <w:shd w:val="clear" w:color="auto" w:fill="auto"/>
          </w:tcPr>
          <w:p w:rsidR="001A54DA" w:rsidRPr="00EC15E3" w:rsidRDefault="001A54DA" w:rsidP="00272F20">
            <w:pPr>
              <w:jc w:val="center"/>
              <w:rPr>
                <w:sz w:val="27"/>
                <w:szCs w:val="27"/>
                <w:lang w:val="ru-RU"/>
              </w:rPr>
            </w:pPr>
            <w:r w:rsidRPr="00EC15E3">
              <w:rPr>
                <w:sz w:val="27"/>
                <w:szCs w:val="27"/>
                <w:lang w:val="ru-RU"/>
              </w:rPr>
              <w:t>35,3</w:t>
            </w:r>
          </w:p>
        </w:tc>
      </w:tr>
      <w:tr w:rsidR="001A54DA" w:rsidRPr="00EC15E3" w:rsidTr="00272F20">
        <w:trPr>
          <w:trHeight w:val="491"/>
        </w:trPr>
        <w:tc>
          <w:tcPr>
            <w:tcW w:w="689" w:type="dxa"/>
            <w:vMerge/>
          </w:tcPr>
          <w:p w:rsidR="001A54DA" w:rsidRPr="00EC15E3" w:rsidRDefault="001A54DA" w:rsidP="00BE0D56">
            <w:pPr>
              <w:autoSpaceDE w:val="0"/>
              <w:autoSpaceDN w:val="0"/>
              <w:adjustRightInd w:val="0"/>
              <w:jc w:val="center"/>
              <w:rPr>
                <w:bCs/>
                <w:sz w:val="27"/>
                <w:szCs w:val="27"/>
                <w:lang w:val="ru-RU"/>
              </w:rPr>
            </w:pPr>
          </w:p>
        </w:tc>
        <w:tc>
          <w:tcPr>
            <w:tcW w:w="2893" w:type="dxa"/>
            <w:vMerge/>
            <w:shd w:val="clear" w:color="auto" w:fill="auto"/>
          </w:tcPr>
          <w:p w:rsidR="001A54DA" w:rsidRPr="00EC15E3" w:rsidRDefault="001A54DA" w:rsidP="00272F20">
            <w:pPr>
              <w:autoSpaceDE w:val="0"/>
              <w:autoSpaceDN w:val="0"/>
              <w:adjustRightInd w:val="0"/>
              <w:rPr>
                <w:sz w:val="27"/>
                <w:szCs w:val="27"/>
                <w:lang w:val="ru-RU"/>
              </w:rPr>
            </w:pPr>
          </w:p>
        </w:tc>
        <w:tc>
          <w:tcPr>
            <w:tcW w:w="3932" w:type="dxa"/>
            <w:shd w:val="clear" w:color="auto" w:fill="auto"/>
          </w:tcPr>
          <w:p w:rsidR="001A54DA" w:rsidRPr="00EC15E3" w:rsidRDefault="001A54DA" w:rsidP="00272F20">
            <w:pPr>
              <w:widowControl w:val="0"/>
              <w:autoSpaceDE w:val="0"/>
              <w:autoSpaceDN w:val="0"/>
              <w:adjustRightInd w:val="0"/>
              <w:ind w:right="-108"/>
              <w:rPr>
                <w:sz w:val="27"/>
                <w:szCs w:val="27"/>
                <w:lang w:val="ru-RU"/>
              </w:rPr>
            </w:pPr>
            <w:r w:rsidRPr="00EC15E3">
              <w:rPr>
                <w:sz w:val="27"/>
                <w:szCs w:val="27"/>
                <w:lang w:val="ru-RU"/>
              </w:rPr>
              <w:t xml:space="preserve">Количество дополнительных мест для детей в возрасте до </w:t>
            </w:r>
            <w:r w:rsidR="00BE0D56" w:rsidRPr="00EC15E3">
              <w:rPr>
                <w:sz w:val="27"/>
                <w:szCs w:val="27"/>
                <w:lang w:val="ru-RU"/>
              </w:rPr>
              <w:br/>
            </w:r>
            <w:r w:rsidRPr="00EC15E3">
              <w:rPr>
                <w:sz w:val="27"/>
                <w:szCs w:val="27"/>
                <w:lang w:val="ru-RU"/>
              </w:rPr>
              <w:t>3 лет в дошкольных образовательных</w:t>
            </w:r>
            <w:r w:rsidRPr="00EC15E3">
              <w:rPr>
                <w:bCs/>
                <w:sz w:val="27"/>
                <w:szCs w:val="27"/>
                <w:lang w:val="ru-RU"/>
              </w:rPr>
              <w:t xml:space="preserve"> организациях Кемеровской области, созданных  </w:t>
            </w:r>
            <w:r w:rsidRPr="00EC15E3">
              <w:rPr>
                <w:sz w:val="27"/>
                <w:szCs w:val="27"/>
                <w:lang w:val="ru-RU"/>
              </w:rPr>
              <w:t>путем перепрофилирования помещений дошколь</w:t>
            </w:r>
            <w:r w:rsidR="00CF05CD" w:rsidRPr="00EC15E3">
              <w:rPr>
                <w:sz w:val="27"/>
                <w:szCs w:val="27"/>
                <w:lang w:val="ru-RU"/>
              </w:rPr>
              <w:t>ных образовательных организаций</w:t>
            </w:r>
          </w:p>
        </w:tc>
        <w:tc>
          <w:tcPr>
            <w:tcW w:w="1275" w:type="dxa"/>
            <w:shd w:val="clear" w:color="auto" w:fill="auto"/>
          </w:tcPr>
          <w:p w:rsidR="001A54DA" w:rsidRPr="00EC15E3" w:rsidRDefault="001A54DA" w:rsidP="00272F20">
            <w:pPr>
              <w:ind w:left="-108" w:right="-108"/>
              <w:jc w:val="center"/>
              <w:rPr>
                <w:sz w:val="27"/>
                <w:szCs w:val="27"/>
                <w:lang w:val="ru-RU"/>
              </w:rPr>
            </w:pPr>
            <w:r w:rsidRPr="00EC15E3">
              <w:rPr>
                <w:sz w:val="27"/>
                <w:szCs w:val="27"/>
                <w:lang w:val="ru-RU"/>
              </w:rPr>
              <w:t>единиц</w:t>
            </w:r>
          </w:p>
        </w:tc>
        <w:tc>
          <w:tcPr>
            <w:tcW w:w="993" w:type="dxa"/>
          </w:tcPr>
          <w:p w:rsidR="001A54DA" w:rsidRPr="00EC15E3" w:rsidRDefault="001A54DA" w:rsidP="00272F20">
            <w:pPr>
              <w:jc w:val="center"/>
              <w:rPr>
                <w:bCs/>
                <w:sz w:val="27"/>
                <w:szCs w:val="27"/>
                <w:lang w:val="ru-RU"/>
              </w:rPr>
            </w:pPr>
            <w:r w:rsidRPr="00EC15E3">
              <w:rPr>
                <w:bCs/>
                <w:sz w:val="27"/>
                <w:szCs w:val="27"/>
                <w:lang w:val="ru-RU"/>
              </w:rPr>
              <w:t>767</w:t>
            </w:r>
          </w:p>
        </w:tc>
        <w:tc>
          <w:tcPr>
            <w:tcW w:w="992" w:type="dxa"/>
            <w:shd w:val="clear" w:color="auto" w:fill="auto"/>
          </w:tcPr>
          <w:p w:rsidR="001A54DA" w:rsidRPr="00EC15E3" w:rsidRDefault="001A54DA" w:rsidP="00272F20">
            <w:pPr>
              <w:jc w:val="center"/>
              <w:rPr>
                <w:sz w:val="27"/>
                <w:szCs w:val="27"/>
                <w:lang w:val="ru-RU"/>
              </w:rPr>
            </w:pPr>
            <w:r w:rsidRPr="00EC15E3">
              <w:rPr>
                <w:sz w:val="27"/>
                <w:szCs w:val="27"/>
                <w:lang w:val="ru-RU"/>
              </w:rPr>
              <w:t>1357</w:t>
            </w:r>
          </w:p>
        </w:tc>
        <w:tc>
          <w:tcPr>
            <w:tcW w:w="992" w:type="dxa"/>
            <w:shd w:val="clear" w:color="auto" w:fill="auto"/>
          </w:tcPr>
          <w:p w:rsidR="001A54DA" w:rsidRPr="00EC15E3" w:rsidRDefault="001A54DA" w:rsidP="00272F20">
            <w:pPr>
              <w:jc w:val="center"/>
              <w:rPr>
                <w:sz w:val="27"/>
                <w:szCs w:val="27"/>
                <w:lang w:val="ru-RU"/>
              </w:rPr>
            </w:pPr>
            <w:r w:rsidRPr="00EC15E3">
              <w:rPr>
                <w:sz w:val="27"/>
                <w:szCs w:val="27"/>
                <w:lang w:val="ru-RU"/>
              </w:rPr>
              <w:t>431</w:t>
            </w:r>
          </w:p>
        </w:tc>
        <w:tc>
          <w:tcPr>
            <w:tcW w:w="851" w:type="dxa"/>
            <w:shd w:val="clear" w:color="auto" w:fill="auto"/>
          </w:tcPr>
          <w:p w:rsidR="001A54DA" w:rsidRPr="00EC15E3" w:rsidRDefault="001A54DA" w:rsidP="00272F20">
            <w:pPr>
              <w:jc w:val="center"/>
              <w:rPr>
                <w:sz w:val="27"/>
                <w:szCs w:val="27"/>
                <w:lang w:val="ru-RU"/>
              </w:rPr>
            </w:pPr>
          </w:p>
        </w:tc>
        <w:tc>
          <w:tcPr>
            <w:tcW w:w="850" w:type="dxa"/>
            <w:shd w:val="clear" w:color="auto" w:fill="auto"/>
          </w:tcPr>
          <w:p w:rsidR="001A54DA" w:rsidRPr="00EC15E3" w:rsidRDefault="001A54DA" w:rsidP="00272F20">
            <w:pPr>
              <w:jc w:val="center"/>
              <w:rPr>
                <w:sz w:val="27"/>
                <w:szCs w:val="27"/>
                <w:lang w:val="ru-RU"/>
              </w:rPr>
            </w:pPr>
          </w:p>
        </w:tc>
        <w:tc>
          <w:tcPr>
            <w:tcW w:w="851" w:type="dxa"/>
            <w:shd w:val="clear" w:color="auto" w:fill="auto"/>
          </w:tcPr>
          <w:p w:rsidR="001A54DA" w:rsidRPr="00EC15E3" w:rsidRDefault="001A54DA" w:rsidP="00272F20">
            <w:pPr>
              <w:jc w:val="center"/>
              <w:rPr>
                <w:sz w:val="27"/>
                <w:szCs w:val="27"/>
                <w:lang w:val="ru-RU"/>
              </w:rPr>
            </w:pPr>
          </w:p>
        </w:tc>
        <w:tc>
          <w:tcPr>
            <w:tcW w:w="850" w:type="dxa"/>
            <w:shd w:val="clear" w:color="auto" w:fill="auto"/>
          </w:tcPr>
          <w:p w:rsidR="001A54DA" w:rsidRPr="00EC15E3" w:rsidRDefault="001A54DA" w:rsidP="00272F20">
            <w:pPr>
              <w:jc w:val="center"/>
              <w:rPr>
                <w:sz w:val="27"/>
                <w:szCs w:val="27"/>
                <w:lang w:val="ru-RU"/>
              </w:rPr>
            </w:pPr>
          </w:p>
        </w:tc>
      </w:tr>
      <w:tr w:rsidR="001A54DA" w:rsidRPr="00EC15E3" w:rsidTr="00272F20">
        <w:trPr>
          <w:trHeight w:val="117"/>
        </w:trPr>
        <w:tc>
          <w:tcPr>
            <w:tcW w:w="689" w:type="dxa"/>
          </w:tcPr>
          <w:p w:rsidR="001A54DA" w:rsidRPr="00EC15E3" w:rsidRDefault="001A54DA" w:rsidP="00BE0D56">
            <w:pPr>
              <w:widowControl w:val="0"/>
              <w:tabs>
                <w:tab w:val="left" w:pos="966"/>
                <w:tab w:val="center" w:pos="1813"/>
              </w:tabs>
              <w:autoSpaceDE w:val="0"/>
              <w:autoSpaceDN w:val="0"/>
              <w:adjustRightInd w:val="0"/>
              <w:jc w:val="center"/>
              <w:rPr>
                <w:sz w:val="27"/>
                <w:szCs w:val="27"/>
                <w:lang w:val="ru-RU"/>
              </w:rPr>
            </w:pPr>
            <w:r w:rsidRPr="00EC15E3">
              <w:rPr>
                <w:sz w:val="27"/>
                <w:szCs w:val="27"/>
                <w:lang w:val="ru-RU"/>
              </w:rPr>
              <w:t>1.</w:t>
            </w:r>
            <w:r w:rsidR="002A5FD8" w:rsidRPr="00EC15E3">
              <w:rPr>
                <w:sz w:val="27"/>
                <w:szCs w:val="27"/>
                <w:lang w:val="ru-RU"/>
              </w:rPr>
              <w:t>34</w:t>
            </w:r>
          </w:p>
        </w:tc>
        <w:tc>
          <w:tcPr>
            <w:tcW w:w="2893" w:type="dxa"/>
            <w:shd w:val="clear" w:color="auto" w:fill="auto"/>
          </w:tcPr>
          <w:p w:rsidR="001A54DA" w:rsidRPr="00EC15E3" w:rsidRDefault="001A54DA" w:rsidP="00272F20">
            <w:pPr>
              <w:ind w:right="-108"/>
              <w:rPr>
                <w:sz w:val="27"/>
                <w:szCs w:val="27"/>
                <w:lang w:val="ru-RU"/>
              </w:rPr>
            </w:pPr>
            <w:r w:rsidRPr="00EC15E3">
              <w:rPr>
                <w:sz w:val="27"/>
                <w:szCs w:val="27"/>
                <w:lang w:val="ru-RU"/>
              </w:rPr>
              <w:t>Региональный проект «Современная школа»</w:t>
            </w:r>
          </w:p>
          <w:p w:rsidR="00CF05CD" w:rsidRPr="00EC15E3" w:rsidRDefault="00CF05CD" w:rsidP="00272F20">
            <w:pPr>
              <w:ind w:right="-108"/>
              <w:rPr>
                <w:sz w:val="27"/>
                <w:szCs w:val="27"/>
                <w:lang w:val="ru-RU"/>
              </w:rPr>
            </w:pPr>
          </w:p>
        </w:tc>
        <w:tc>
          <w:tcPr>
            <w:tcW w:w="3932" w:type="dxa"/>
            <w:shd w:val="clear" w:color="auto" w:fill="auto"/>
          </w:tcPr>
          <w:p w:rsidR="001A54DA" w:rsidRPr="00EC15E3" w:rsidRDefault="001A54DA" w:rsidP="00272F20">
            <w:pPr>
              <w:widowControl w:val="0"/>
              <w:autoSpaceDE w:val="0"/>
              <w:autoSpaceDN w:val="0"/>
              <w:adjustRightInd w:val="0"/>
              <w:rPr>
                <w:bCs/>
                <w:sz w:val="27"/>
                <w:szCs w:val="27"/>
                <w:lang w:val="ru-RU"/>
              </w:rPr>
            </w:pPr>
          </w:p>
        </w:tc>
        <w:tc>
          <w:tcPr>
            <w:tcW w:w="1275" w:type="dxa"/>
            <w:shd w:val="clear" w:color="auto" w:fill="auto"/>
          </w:tcPr>
          <w:p w:rsidR="001A54DA" w:rsidRPr="00EC15E3" w:rsidRDefault="001A54DA" w:rsidP="00272F20">
            <w:pPr>
              <w:widowControl w:val="0"/>
              <w:autoSpaceDE w:val="0"/>
              <w:autoSpaceDN w:val="0"/>
              <w:adjustRightInd w:val="0"/>
              <w:ind w:left="-108" w:right="-108"/>
              <w:jc w:val="center"/>
              <w:rPr>
                <w:bCs/>
                <w:sz w:val="27"/>
                <w:szCs w:val="27"/>
                <w:lang w:val="ru-RU"/>
              </w:rPr>
            </w:pPr>
          </w:p>
        </w:tc>
        <w:tc>
          <w:tcPr>
            <w:tcW w:w="993" w:type="dxa"/>
          </w:tcPr>
          <w:p w:rsidR="001A54DA" w:rsidRPr="00EC15E3" w:rsidRDefault="001A54DA" w:rsidP="00272F20">
            <w:pPr>
              <w:jc w:val="center"/>
              <w:rPr>
                <w:bCs/>
                <w:sz w:val="27"/>
                <w:szCs w:val="27"/>
                <w:lang w:val="ru-RU"/>
              </w:rPr>
            </w:pPr>
          </w:p>
        </w:tc>
        <w:tc>
          <w:tcPr>
            <w:tcW w:w="992" w:type="dxa"/>
            <w:shd w:val="clear" w:color="auto" w:fill="auto"/>
          </w:tcPr>
          <w:p w:rsidR="001A54DA" w:rsidRPr="00EC15E3" w:rsidRDefault="001A54DA" w:rsidP="00272F20">
            <w:pPr>
              <w:jc w:val="center"/>
              <w:rPr>
                <w:sz w:val="27"/>
                <w:szCs w:val="27"/>
                <w:lang w:val="ru-RU"/>
              </w:rPr>
            </w:pPr>
          </w:p>
        </w:tc>
        <w:tc>
          <w:tcPr>
            <w:tcW w:w="992" w:type="dxa"/>
            <w:shd w:val="clear" w:color="auto" w:fill="auto"/>
          </w:tcPr>
          <w:p w:rsidR="001A54DA" w:rsidRPr="00EC15E3" w:rsidRDefault="001A54DA" w:rsidP="00272F20">
            <w:pPr>
              <w:jc w:val="center"/>
              <w:rPr>
                <w:sz w:val="27"/>
                <w:szCs w:val="27"/>
                <w:lang w:val="ru-RU"/>
              </w:rPr>
            </w:pPr>
          </w:p>
        </w:tc>
        <w:tc>
          <w:tcPr>
            <w:tcW w:w="851" w:type="dxa"/>
            <w:shd w:val="clear" w:color="auto" w:fill="auto"/>
          </w:tcPr>
          <w:p w:rsidR="001A54DA" w:rsidRPr="00EC15E3" w:rsidRDefault="001A54DA" w:rsidP="00272F20">
            <w:pPr>
              <w:jc w:val="center"/>
              <w:rPr>
                <w:sz w:val="27"/>
                <w:szCs w:val="27"/>
                <w:lang w:val="ru-RU"/>
              </w:rPr>
            </w:pPr>
          </w:p>
        </w:tc>
        <w:tc>
          <w:tcPr>
            <w:tcW w:w="850" w:type="dxa"/>
            <w:shd w:val="clear" w:color="auto" w:fill="auto"/>
          </w:tcPr>
          <w:p w:rsidR="001A54DA" w:rsidRPr="00EC15E3" w:rsidRDefault="001A54DA" w:rsidP="00272F20">
            <w:pPr>
              <w:jc w:val="center"/>
              <w:rPr>
                <w:sz w:val="27"/>
                <w:szCs w:val="27"/>
                <w:lang w:val="ru-RU"/>
              </w:rPr>
            </w:pPr>
          </w:p>
        </w:tc>
        <w:tc>
          <w:tcPr>
            <w:tcW w:w="851" w:type="dxa"/>
            <w:shd w:val="clear" w:color="auto" w:fill="auto"/>
          </w:tcPr>
          <w:p w:rsidR="001A54DA" w:rsidRPr="00EC15E3" w:rsidRDefault="001A54DA" w:rsidP="00272F20">
            <w:pPr>
              <w:jc w:val="center"/>
              <w:rPr>
                <w:sz w:val="27"/>
                <w:szCs w:val="27"/>
                <w:lang w:val="ru-RU"/>
              </w:rPr>
            </w:pPr>
          </w:p>
        </w:tc>
        <w:tc>
          <w:tcPr>
            <w:tcW w:w="850" w:type="dxa"/>
            <w:shd w:val="clear" w:color="auto" w:fill="auto"/>
          </w:tcPr>
          <w:p w:rsidR="001A54DA" w:rsidRPr="00EC15E3" w:rsidRDefault="001A54DA" w:rsidP="00272F20">
            <w:pPr>
              <w:jc w:val="center"/>
              <w:rPr>
                <w:sz w:val="27"/>
                <w:szCs w:val="27"/>
                <w:lang w:val="ru-RU"/>
              </w:rPr>
            </w:pPr>
          </w:p>
        </w:tc>
      </w:tr>
      <w:tr w:rsidR="001A54DA" w:rsidRPr="00EC15E3" w:rsidTr="00272F20">
        <w:trPr>
          <w:trHeight w:val="20"/>
        </w:trPr>
        <w:tc>
          <w:tcPr>
            <w:tcW w:w="689" w:type="dxa"/>
          </w:tcPr>
          <w:p w:rsidR="001A54DA" w:rsidRPr="00EC15E3" w:rsidRDefault="001A54DA" w:rsidP="00BE0D56">
            <w:pPr>
              <w:widowControl w:val="0"/>
              <w:tabs>
                <w:tab w:val="left" w:pos="966"/>
                <w:tab w:val="center" w:pos="1813"/>
              </w:tabs>
              <w:autoSpaceDE w:val="0"/>
              <w:autoSpaceDN w:val="0"/>
              <w:adjustRightInd w:val="0"/>
              <w:ind w:left="-108" w:right="-108"/>
              <w:jc w:val="center"/>
              <w:rPr>
                <w:sz w:val="27"/>
                <w:szCs w:val="27"/>
                <w:lang w:val="ru-RU"/>
              </w:rPr>
            </w:pPr>
            <w:r w:rsidRPr="00EC15E3">
              <w:rPr>
                <w:sz w:val="27"/>
                <w:szCs w:val="27"/>
                <w:lang w:val="ru-RU"/>
              </w:rPr>
              <w:t>1.</w:t>
            </w:r>
            <w:r w:rsidR="002A5FD8" w:rsidRPr="00EC15E3">
              <w:rPr>
                <w:sz w:val="27"/>
                <w:szCs w:val="27"/>
                <w:lang w:val="ru-RU"/>
              </w:rPr>
              <w:t>34</w:t>
            </w:r>
            <w:r w:rsidRPr="00EC15E3">
              <w:rPr>
                <w:sz w:val="27"/>
                <w:szCs w:val="27"/>
                <w:lang w:val="ru-RU"/>
              </w:rPr>
              <w:t>.1</w:t>
            </w:r>
          </w:p>
        </w:tc>
        <w:tc>
          <w:tcPr>
            <w:tcW w:w="2893" w:type="dxa"/>
            <w:shd w:val="clear" w:color="auto" w:fill="auto"/>
          </w:tcPr>
          <w:p w:rsidR="001A54DA" w:rsidRPr="00EC15E3" w:rsidRDefault="001A54DA" w:rsidP="00272F20">
            <w:pPr>
              <w:autoSpaceDE w:val="0"/>
              <w:autoSpaceDN w:val="0"/>
              <w:adjustRightInd w:val="0"/>
              <w:ind w:right="-108"/>
              <w:rPr>
                <w:bCs/>
                <w:sz w:val="27"/>
                <w:szCs w:val="27"/>
                <w:lang w:val="ru-RU"/>
              </w:rPr>
            </w:pPr>
            <w:r w:rsidRPr="00EC15E3">
              <w:rPr>
                <w:bCs/>
                <w:sz w:val="27"/>
                <w:szCs w:val="27"/>
                <w:lang w:val="ru-RU"/>
              </w:rPr>
              <w:t>Мероприятие «Содей</w:t>
            </w:r>
            <w:r w:rsidRPr="00EC15E3">
              <w:rPr>
                <w:bCs/>
                <w:sz w:val="27"/>
                <w:szCs w:val="27"/>
                <w:lang w:val="ru-RU"/>
              </w:rPr>
              <w:softHyphen/>
              <w:t>ствие созданию в Кеме</w:t>
            </w:r>
            <w:r w:rsidRPr="00EC15E3">
              <w:rPr>
                <w:bCs/>
                <w:sz w:val="27"/>
                <w:szCs w:val="27"/>
                <w:lang w:val="ru-RU"/>
              </w:rPr>
              <w:softHyphen/>
              <w:t>ровской области новых мест в общеобразова</w:t>
            </w:r>
            <w:r w:rsidRPr="00EC15E3">
              <w:rPr>
                <w:bCs/>
                <w:sz w:val="27"/>
                <w:szCs w:val="27"/>
                <w:lang w:val="ru-RU"/>
              </w:rPr>
              <w:softHyphen/>
              <w:t>тельных организациях»</w:t>
            </w:r>
          </w:p>
        </w:tc>
        <w:tc>
          <w:tcPr>
            <w:tcW w:w="3932" w:type="dxa"/>
            <w:shd w:val="clear" w:color="auto" w:fill="auto"/>
          </w:tcPr>
          <w:p w:rsidR="001A54DA" w:rsidRPr="00EC15E3" w:rsidRDefault="001A54DA" w:rsidP="00272F20">
            <w:pPr>
              <w:ind w:right="-108"/>
              <w:outlineLvl w:val="0"/>
              <w:rPr>
                <w:bCs/>
                <w:sz w:val="27"/>
                <w:szCs w:val="27"/>
                <w:lang w:val="ru-RU"/>
              </w:rPr>
            </w:pPr>
            <w:r w:rsidRPr="00EC15E3">
              <w:rPr>
                <w:bCs/>
                <w:sz w:val="27"/>
                <w:szCs w:val="27"/>
                <w:lang w:val="ru-RU"/>
              </w:rPr>
              <w:t>Число новых мест в общеобразовательных организациях Кемеровской области (всего)</w:t>
            </w:r>
          </w:p>
          <w:p w:rsidR="001A54DA" w:rsidRPr="00EC15E3" w:rsidRDefault="001A54DA" w:rsidP="00272F20">
            <w:pPr>
              <w:ind w:right="-108"/>
              <w:outlineLvl w:val="0"/>
              <w:rPr>
                <w:bCs/>
                <w:sz w:val="27"/>
                <w:szCs w:val="27"/>
                <w:lang w:val="ru-RU"/>
              </w:rPr>
            </w:pPr>
          </w:p>
        </w:tc>
        <w:tc>
          <w:tcPr>
            <w:tcW w:w="1275" w:type="dxa"/>
            <w:shd w:val="clear" w:color="auto" w:fill="auto"/>
          </w:tcPr>
          <w:p w:rsidR="001A54DA" w:rsidRPr="00EC15E3" w:rsidRDefault="001A54DA" w:rsidP="00272F20">
            <w:pPr>
              <w:ind w:left="-108" w:right="-108"/>
              <w:jc w:val="center"/>
              <w:outlineLvl w:val="0"/>
              <w:rPr>
                <w:sz w:val="27"/>
                <w:szCs w:val="27"/>
                <w:lang w:val="ru-RU"/>
              </w:rPr>
            </w:pPr>
            <w:r w:rsidRPr="00EC15E3">
              <w:rPr>
                <w:sz w:val="28"/>
                <w:szCs w:val="28"/>
                <w:lang w:val="ru-RU"/>
              </w:rPr>
              <w:t>единиц</w:t>
            </w:r>
          </w:p>
        </w:tc>
        <w:tc>
          <w:tcPr>
            <w:tcW w:w="993" w:type="dxa"/>
          </w:tcPr>
          <w:p w:rsidR="001A54DA" w:rsidRPr="00EC15E3" w:rsidRDefault="001A54DA" w:rsidP="00272F20">
            <w:pPr>
              <w:autoSpaceDE w:val="0"/>
              <w:autoSpaceDN w:val="0"/>
              <w:adjustRightInd w:val="0"/>
              <w:ind w:left="-108" w:right="-108"/>
              <w:jc w:val="center"/>
              <w:rPr>
                <w:sz w:val="27"/>
                <w:szCs w:val="27"/>
                <w:lang w:val="ru-RU"/>
              </w:rPr>
            </w:pPr>
            <w:r w:rsidRPr="00EC15E3">
              <w:rPr>
                <w:sz w:val="27"/>
                <w:szCs w:val="27"/>
                <w:lang w:val="ru-RU"/>
              </w:rPr>
              <w:t>15094</w:t>
            </w:r>
          </w:p>
        </w:tc>
        <w:tc>
          <w:tcPr>
            <w:tcW w:w="992" w:type="dxa"/>
            <w:shd w:val="clear" w:color="auto" w:fill="auto"/>
          </w:tcPr>
          <w:p w:rsidR="001A54DA" w:rsidRPr="00EC15E3" w:rsidRDefault="001A54DA" w:rsidP="00272F20">
            <w:pPr>
              <w:autoSpaceDE w:val="0"/>
              <w:autoSpaceDN w:val="0"/>
              <w:adjustRightInd w:val="0"/>
              <w:ind w:left="-108" w:right="-108"/>
              <w:jc w:val="center"/>
              <w:rPr>
                <w:sz w:val="27"/>
                <w:szCs w:val="27"/>
                <w:lang w:val="ru-RU"/>
              </w:rPr>
            </w:pPr>
            <w:r w:rsidRPr="00EC15E3">
              <w:rPr>
                <w:sz w:val="27"/>
                <w:szCs w:val="27"/>
                <w:lang w:val="ru-RU"/>
              </w:rPr>
              <w:t>11725</w:t>
            </w:r>
          </w:p>
        </w:tc>
        <w:tc>
          <w:tcPr>
            <w:tcW w:w="992" w:type="dxa"/>
            <w:shd w:val="clear" w:color="auto" w:fill="auto"/>
          </w:tcPr>
          <w:p w:rsidR="001A54DA" w:rsidRPr="00EC15E3" w:rsidRDefault="001A54DA" w:rsidP="00272F20">
            <w:pPr>
              <w:autoSpaceDE w:val="0"/>
              <w:autoSpaceDN w:val="0"/>
              <w:adjustRightInd w:val="0"/>
              <w:ind w:left="-108" w:right="-108"/>
              <w:jc w:val="center"/>
              <w:rPr>
                <w:sz w:val="27"/>
                <w:szCs w:val="27"/>
                <w:lang w:val="ru-RU"/>
              </w:rPr>
            </w:pPr>
            <w:r w:rsidRPr="00EC15E3">
              <w:rPr>
                <w:sz w:val="27"/>
                <w:szCs w:val="27"/>
                <w:lang w:val="ru-RU"/>
              </w:rPr>
              <w:t>15160</w:t>
            </w:r>
          </w:p>
        </w:tc>
        <w:tc>
          <w:tcPr>
            <w:tcW w:w="851" w:type="dxa"/>
            <w:shd w:val="clear" w:color="auto" w:fill="auto"/>
          </w:tcPr>
          <w:p w:rsidR="001A54DA" w:rsidRPr="00EC15E3" w:rsidRDefault="001A54DA" w:rsidP="00272F20">
            <w:pPr>
              <w:autoSpaceDE w:val="0"/>
              <w:autoSpaceDN w:val="0"/>
              <w:adjustRightInd w:val="0"/>
              <w:ind w:left="-108" w:right="-108"/>
              <w:jc w:val="center"/>
              <w:rPr>
                <w:sz w:val="27"/>
                <w:szCs w:val="27"/>
                <w:lang w:val="ru-RU"/>
              </w:rPr>
            </w:pPr>
            <w:r w:rsidRPr="00EC15E3">
              <w:rPr>
                <w:sz w:val="27"/>
                <w:szCs w:val="27"/>
                <w:lang w:val="ru-RU"/>
              </w:rPr>
              <w:t>14219</w:t>
            </w:r>
          </w:p>
        </w:tc>
        <w:tc>
          <w:tcPr>
            <w:tcW w:w="850" w:type="dxa"/>
            <w:shd w:val="clear" w:color="auto" w:fill="auto"/>
          </w:tcPr>
          <w:p w:rsidR="001A54DA" w:rsidRPr="00EC15E3" w:rsidRDefault="001A54DA" w:rsidP="00272F20">
            <w:pPr>
              <w:autoSpaceDE w:val="0"/>
              <w:autoSpaceDN w:val="0"/>
              <w:adjustRightInd w:val="0"/>
              <w:ind w:left="-108" w:right="-108"/>
              <w:jc w:val="center"/>
              <w:rPr>
                <w:sz w:val="27"/>
                <w:szCs w:val="27"/>
                <w:lang w:val="ru-RU"/>
              </w:rPr>
            </w:pPr>
            <w:r w:rsidRPr="00EC15E3">
              <w:rPr>
                <w:sz w:val="27"/>
                <w:szCs w:val="27"/>
                <w:lang w:val="ru-RU"/>
              </w:rPr>
              <w:t>13711</w:t>
            </w:r>
          </w:p>
        </w:tc>
        <w:tc>
          <w:tcPr>
            <w:tcW w:w="851" w:type="dxa"/>
            <w:shd w:val="clear" w:color="auto" w:fill="auto"/>
          </w:tcPr>
          <w:p w:rsidR="001A54DA" w:rsidRPr="00EC15E3" w:rsidRDefault="001A54DA" w:rsidP="00272F20">
            <w:pPr>
              <w:autoSpaceDE w:val="0"/>
              <w:autoSpaceDN w:val="0"/>
              <w:adjustRightInd w:val="0"/>
              <w:ind w:left="-108" w:right="-108"/>
              <w:jc w:val="center"/>
              <w:rPr>
                <w:sz w:val="27"/>
                <w:szCs w:val="27"/>
                <w:lang w:val="ru-RU"/>
              </w:rPr>
            </w:pPr>
            <w:r w:rsidRPr="00EC15E3">
              <w:rPr>
                <w:sz w:val="27"/>
                <w:szCs w:val="27"/>
                <w:lang w:val="ru-RU"/>
              </w:rPr>
              <w:t>11737</w:t>
            </w:r>
          </w:p>
        </w:tc>
        <w:tc>
          <w:tcPr>
            <w:tcW w:w="850" w:type="dxa"/>
            <w:shd w:val="clear" w:color="auto" w:fill="auto"/>
          </w:tcPr>
          <w:p w:rsidR="001A54DA" w:rsidRPr="00EC15E3" w:rsidRDefault="001A54DA" w:rsidP="00272F20">
            <w:pPr>
              <w:autoSpaceDE w:val="0"/>
              <w:autoSpaceDN w:val="0"/>
              <w:adjustRightInd w:val="0"/>
              <w:ind w:left="-108" w:right="-108"/>
              <w:jc w:val="center"/>
              <w:rPr>
                <w:sz w:val="27"/>
                <w:szCs w:val="27"/>
                <w:lang w:val="ru-RU"/>
              </w:rPr>
            </w:pPr>
            <w:r w:rsidRPr="00EC15E3">
              <w:rPr>
                <w:sz w:val="27"/>
                <w:szCs w:val="27"/>
                <w:lang w:val="ru-RU"/>
              </w:rPr>
              <w:t>10429</w:t>
            </w:r>
          </w:p>
        </w:tc>
      </w:tr>
      <w:tr w:rsidR="001A54DA" w:rsidRPr="00EC15E3" w:rsidTr="00272F20">
        <w:trPr>
          <w:trHeight w:val="1863"/>
        </w:trPr>
        <w:tc>
          <w:tcPr>
            <w:tcW w:w="689" w:type="dxa"/>
            <w:vMerge w:val="restart"/>
          </w:tcPr>
          <w:p w:rsidR="001A54DA" w:rsidRPr="00EC15E3" w:rsidRDefault="001A54DA" w:rsidP="00BE0D56">
            <w:pPr>
              <w:widowControl w:val="0"/>
              <w:tabs>
                <w:tab w:val="left" w:pos="966"/>
                <w:tab w:val="center" w:pos="1813"/>
              </w:tabs>
              <w:autoSpaceDE w:val="0"/>
              <w:autoSpaceDN w:val="0"/>
              <w:adjustRightInd w:val="0"/>
              <w:ind w:left="-108" w:right="-108"/>
              <w:jc w:val="center"/>
              <w:rPr>
                <w:spacing w:val="-28"/>
                <w:sz w:val="27"/>
                <w:szCs w:val="27"/>
                <w:lang w:val="ru-RU"/>
              </w:rPr>
            </w:pPr>
            <w:r w:rsidRPr="00EC15E3">
              <w:rPr>
                <w:spacing w:val="-28"/>
                <w:sz w:val="27"/>
                <w:szCs w:val="27"/>
                <w:lang w:val="ru-RU"/>
              </w:rPr>
              <w:t>1.</w:t>
            </w:r>
            <w:r w:rsidR="002A5FD8" w:rsidRPr="00EC15E3">
              <w:rPr>
                <w:spacing w:val="-28"/>
                <w:sz w:val="27"/>
                <w:szCs w:val="27"/>
                <w:lang w:val="ru-RU"/>
              </w:rPr>
              <w:t>34</w:t>
            </w:r>
            <w:r w:rsidRPr="00EC15E3">
              <w:rPr>
                <w:spacing w:val="-28"/>
                <w:sz w:val="27"/>
                <w:szCs w:val="27"/>
                <w:lang w:val="ru-RU"/>
              </w:rPr>
              <w:t>.1-1</w:t>
            </w:r>
          </w:p>
        </w:tc>
        <w:tc>
          <w:tcPr>
            <w:tcW w:w="2893" w:type="dxa"/>
            <w:vMerge w:val="restart"/>
            <w:shd w:val="clear" w:color="auto" w:fill="auto"/>
          </w:tcPr>
          <w:p w:rsidR="001A54DA" w:rsidRPr="00EC15E3" w:rsidRDefault="001A54DA" w:rsidP="00272F20">
            <w:pPr>
              <w:autoSpaceDE w:val="0"/>
              <w:autoSpaceDN w:val="0"/>
              <w:adjustRightInd w:val="0"/>
              <w:rPr>
                <w:sz w:val="27"/>
                <w:szCs w:val="27"/>
                <w:lang w:val="ru-RU"/>
              </w:rPr>
            </w:pPr>
            <w:r w:rsidRPr="00EC15E3">
              <w:rPr>
                <w:bCs/>
                <w:sz w:val="27"/>
                <w:szCs w:val="27"/>
                <w:lang w:val="ru-RU"/>
              </w:rPr>
              <w:t>Мероприятие «Содействие созданию в Кемеровской области новых мест в общеобразовательных организациях»</w:t>
            </w:r>
          </w:p>
        </w:tc>
        <w:tc>
          <w:tcPr>
            <w:tcW w:w="3932" w:type="dxa"/>
            <w:shd w:val="clear" w:color="auto" w:fill="auto"/>
          </w:tcPr>
          <w:p w:rsidR="001A54DA" w:rsidRPr="00EC15E3" w:rsidRDefault="001A54DA" w:rsidP="00272F20">
            <w:pPr>
              <w:outlineLvl w:val="0"/>
              <w:rPr>
                <w:bCs/>
                <w:sz w:val="27"/>
                <w:szCs w:val="27"/>
                <w:lang w:val="ru-RU"/>
              </w:rPr>
            </w:pPr>
            <w:r w:rsidRPr="00EC15E3">
              <w:rPr>
                <w:bCs/>
                <w:sz w:val="27"/>
                <w:szCs w:val="27"/>
                <w:lang w:val="ru-RU"/>
              </w:rPr>
              <w:t>Удельный вес численности обучающихся, занимающихся в одну смену, в общей численности обучающихся в общеобраз</w:t>
            </w:r>
            <w:r w:rsidR="00354A04" w:rsidRPr="00EC15E3">
              <w:rPr>
                <w:bCs/>
                <w:sz w:val="27"/>
                <w:szCs w:val="27"/>
                <w:lang w:val="ru-RU"/>
              </w:rPr>
              <w:t>овательных организациях (всего)</w:t>
            </w:r>
          </w:p>
        </w:tc>
        <w:tc>
          <w:tcPr>
            <w:tcW w:w="1275" w:type="dxa"/>
            <w:shd w:val="clear" w:color="auto" w:fill="auto"/>
          </w:tcPr>
          <w:p w:rsidR="001A54DA" w:rsidRPr="00EC15E3" w:rsidRDefault="001A54DA" w:rsidP="00272F20">
            <w:pPr>
              <w:widowControl w:val="0"/>
              <w:autoSpaceDE w:val="0"/>
              <w:autoSpaceDN w:val="0"/>
              <w:adjustRightInd w:val="0"/>
              <w:ind w:left="-108" w:right="-108"/>
              <w:jc w:val="center"/>
              <w:rPr>
                <w:sz w:val="27"/>
                <w:szCs w:val="27"/>
                <w:lang w:val="ru-RU"/>
              </w:rPr>
            </w:pPr>
            <w:r w:rsidRPr="00EC15E3">
              <w:rPr>
                <w:sz w:val="27"/>
                <w:szCs w:val="27"/>
                <w:lang w:val="ru-RU"/>
              </w:rPr>
              <w:t>процентов</w:t>
            </w:r>
          </w:p>
        </w:tc>
        <w:tc>
          <w:tcPr>
            <w:tcW w:w="993" w:type="dxa"/>
          </w:tcPr>
          <w:p w:rsidR="001A54DA" w:rsidRPr="00EC15E3" w:rsidRDefault="001A54DA" w:rsidP="00272F20">
            <w:pPr>
              <w:jc w:val="center"/>
              <w:rPr>
                <w:bCs/>
                <w:sz w:val="27"/>
                <w:szCs w:val="27"/>
                <w:lang w:val="ru-RU"/>
              </w:rPr>
            </w:pPr>
            <w:r w:rsidRPr="00EC15E3">
              <w:rPr>
                <w:bCs/>
                <w:sz w:val="27"/>
                <w:szCs w:val="27"/>
                <w:lang w:val="ru-RU"/>
              </w:rPr>
              <w:t>88,73</w:t>
            </w:r>
          </w:p>
        </w:tc>
        <w:tc>
          <w:tcPr>
            <w:tcW w:w="992" w:type="dxa"/>
            <w:shd w:val="clear" w:color="auto" w:fill="auto"/>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90,4</w:t>
            </w:r>
          </w:p>
        </w:tc>
        <w:tc>
          <w:tcPr>
            <w:tcW w:w="992" w:type="dxa"/>
            <w:shd w:val="clear" w:color="auto" w:fill="auto"/>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92,18</w:t>
            </w:r>
          </w:p>
        </w:tc>
        <w:tc>
          <w:tcPr>
            <w:tcW w:w="851" w:type="dxa"/>
            <w:shd w:val="clear" w:color="auto" w:fill="auto"/>
          </w:tcPr>
          <w:p w:rsidR="001A54DA" w:rsidRPr="00EC15E3" w:rsidRDefault="001A54DA" w:rsidP="00272F20">
            <w:pPr>
              <w:jc w:val="center"/>
              <w:rPr>
                <w:sz w:val="27"/>
                <w:szCs w:val="27"/>
                <w:lang w:val="ru-RU"/>
              </w:rPr>
            </w:pPr>
            <w:r w:rsidRPr="00EC15E3">
              <w:rPr>
                <w:bCs/>
                <w:sz w:val="27"/>
                <w:szCs w:val="27"/>
                <w:lang w:val="ru-RU"/>
              </w:rPr>
              <w:t>94,1</w:t>
            </w:r>
          </w:p>
        </w:tc>
        <w:tc>
          <w:tcPr>
            <w:tcW w:w="850" w:type="dxa"/>
            <w:shd w:val="clear" w:color="auto" w:fill="auto"/>
          </w:tcPr>
          <w:p w:rsidR="001A54DA" w:rsidRPr="00EC15E3" w:rsidRDefault="001A54DA" w:rsidP="00272F20">
            <w:pPr>
              <w:ind w:left="-108" w:right="-108"/>
              <w:jc w:val="center"/>
              <w:rPr>
                <w:sz w:val="27"/>
                <w:szCs w:val="27"/>
                <w:lang w:val="ru-RU"/>
              </w:rPr>
            </w:pPr>
            <w:r w:rsidRPr="00EC15E3">
              <w:rPr>
                <w:bCs/>
                <w:spacing w:val="-10"/>
                <w:sz w:val="27"/>
                <w:szCs w:val="27"/>
                <w:lang w:val="ru-RU"/>
              </w:rPr>
              <w:t>96,04</w:t>
            </w:r>
          </w:p>
        </w:tc>
        <w:tc>
          <w:tcPr>
            <w:tcW w:w="851" w:type="dxa"/>
            <w:shd w:val="clear" w:color="auto" w:fill="auto"/>
          </w:tcPr>
          <w:p w:rsidR="001A54DA" w:rsidRPr="00EC15E3" w:rsidRDefault="001A54DA" w:rsidP="00272F20">
            <w:pPr>
              <w:jc w:val="center"/>
              <w:rPr>
                <w:sz w:val="27"/>
                <w:szCs w:val="27"/>
                <w:lang w:val="ru-RU"/>
              </w:rPr>
            </w:pPr>
            <w:r w:rsidRPr="00EC15E3">
              <w:rPr>
                <w:bCs/>
                <w:sz w:val="27"/>
                <w:szCs w:val="27"/>
                <w:lang w:val="ru-RU"/>
              </w:rPr>
              <w:t>97,99</w:t>
            </w:r>
          </w:p>
        </w:tc>
        <w:tc>
          <w:tcPr>
            <w:tcW w:w="850" w:type="dxa"/>
            <w:shd w:val="clear" w:color="auto" w:fill="auto"/>
          </w:tcPr>
          <w:p w:rsidR="001A54DA" w:rsidRPr="00EC15E3" w:rsidRDefault="001A54DA" w:rsidP="00272F20">
            <w:pPr>
              <w:jc w:val="center"/>
              <w:rPr>
                <w:sz w:val="27"/>
                <w:szCs w:val="27"/>
                <w:lang w:val="ru-RU"/>
              </w:rPr>
            </w:pPr>
            <w:r w:rsidRPr="00EC15E3">
              <w:rPr>
                <w:bCs/>
                <w:sz w:val="27"/>
                <w:szCs w:val="27"/>
                <w:lang w:val="ru-RU"/>
              </w:rPr>
              <w:t>100</w:t>
            </w:r>
          </w:p>
        </w:tc>
      </w:tr>
      <w:tr w:rsidR="001A54DA" w:rsidRPr="00EC15E3" w:rsidTr="00272F20">
        <w:trPr>
          <w:trHeight w:val="117"/>
        </w:trPr>
        <w:tc>
          <w:tcPr>
            <w:tcW w:w="689" w:type="dxa"/>
            <w:vMerge/>
          </w:tcPr>
          <w:p w:rsidR="001A54DA" w:rsidRPr="00EC15E3" w:rsidRDefault="001A54DA" w:rsidP="00BE0D56">
            <w:pPr>
              <w:autoSpaceDE w:val="0"/>
              <w:autoSpaceDN w:val="0"/>
              <w:adjustRightInd w:val="0"/>
              <w:jc w:val="center"/>
              <w:rPr>
                <w:bCs/>
                <w:sz w:val="27"/>
                <w:szCs w:val="27"/>
                <w:lang w:val="ru-RU"/>
              </w:rPr>
            </w:pPr>
          </w:p>
        </w:tc>
        <w:tc>
          <w:tcPr>
            <w:tcW w:w="2893" w:type="dxa"/>
            <w:vMerge/>
            <w:shd w:val="clear" w:color="auto" w:fill="auto"/>
          </w:tcPr>
          <w:p w:rsidR="001A54DA" w:rsidRPr="00EC15E3" w:rsidRDefault="001A54DA" w:rsidP="00272F20">
            <w:pPr>
              <w:widowControl w:val="0"/>
              <w:autoSpaceDE w:val="0"/>
              <w:autoSpaceDN w:val="0"/>
              <w:adjustRightInd w:val="0"/>
              <w:rPr>
                <w:bCs/>
                <w:spacing w:val="-20"/>
                <w:sz w:val="27"/>
                <w:szCs w:val="27"/>
                <w:lang w:val="ru-RU"/>
              </w:rPr>
            </w:pPr>
          </w:p>
        </w:tc>
        <w:tc>
          <w:tcPr>
            <w:tcW w:w="3932" w:type="dxa"/>
            <w:shd w:val="clear" w:color="auto" w:fill="auto"/>
          </w:tcPr>
          <w:p w:rsidR="001A54DA" w:rsidRPr="00EC15E3" w:rsidRDefault="001A54DA" w:rsidP="00272F20">
            <w:pPr>
              <w:outlineLvl w:val="0"/>
              <w:rPr>
                <w:rFonts w:eastAsia="SimSun"/>
                <w:spacing w:val="-20"/>
                <w:sz w:val="27"/>
                <w:szCs w:val="27"/>
                <w:lang w:val="ru-RU"/>
              </w:rPr>
            </w:pPr>
            <w:r w:rsidRPr="00EC15E3">
              <w:rPr>
                <w:bCs/>
                <w:sz w:val="27"/>
                <w:szCs w:val="27"/>
                <w:lang w:val="ru-RU"/>
              </w:rPr>
              <w:t>Удельный вес численности обучающихся, занимающихся в зданиях, требующих капитального ремонта или реконструкции (всего)</w:t>
            </w:r>
          </w:p>
        </w:tc>
        <w:tc>
          <w:tcPr>
            <w:tcW w:w="1275" w:type="dxa"/>
            <w:shd w:val="clear" w:color="auto" w:fill="auto"/>
          </w:tcPr>
          <w:p w:rsidR="001A54DA" w:rsidRPr="00EC15E3" w:rsidRDefault="001A54DA" w:rsidP="00272F20">
            <w:pPr>
              <w:widowControl w:val="0"/>
              <w:autoSpaceDE w:val="0"/>
              <w:autoSpaceDN w:val="0"/>
              <w:adjustRightInd w:val="0"/>
              <w:ind w:left="-108" w:right="-108"/>
              <w:jc w:val="center"/>
              <w:rPr>
                <w:sz w:val="28"/>
                <w:szCs w:val="28"/>
                <w:lang w:val="ru-RU"/>
              </w:rPr>
            </w:pPr>
            <w:r w:rsidRPr="00EC15E3">
              <w:rPr>
                <w:sz w:val="27"/>
                <w:szCs w:val="27"/>
                <w:lang w:val="ru-RU"/>
              </w:rPr>
              <w:t>процентов</w:t>
            </w:r>
          </w:p>
        </w:tc>
        <w:tc>
          <w:tcPr>
            <w:tcW w:w="993" w:type="dxa"/>
          </w:tcPr>
          <w:p w:rsidR="001A54DA" w:rsidRPr="00EC15E3" w:rsidRDefault="001A54DA" w:rsidP="00272F20">
            <w:pPr>
              <w:jc w:val="center"/>
              <w:rPr>
                <w:bCs/>
                <w:sz w:val="27"/>
                <w:szCs w:val="27"/>
                <w:lang w:val="ru-RU"/>
              </w:rPr>
            </w:pPr>
            <w:r w:rsidRPr="00EC15E3">
              <w:rPr>
                <w:bCs/>
                <w:sz w:val="27"/>
                <w:szCs w:val="27"/>
                <w:lang w:val="ru-RU"/>
              </w:rPr>
              <w:t>0,55</w:t>
            </w:r>
          </w:p>
        </w:tc>
        <w:tc>
          <w:tcPr>
            <w:tcW w:w="992" w:type="dxa"/>
            <w:shd w:val="clear" w:color="auto" w:fill="auto"/>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0,55</w:t>
            </w:r>
          </w:p>
        </w:tc>
        <w:tc>
          <w:tcPr>
            <w:tcW w:w="992" w:type="dxa"/>
            <w:shd w:val="clear" w:color="auto" w:fill="auto"/>
          </w:tcPr>
          <w:p w:rsidR="001A54DA" w:rsidRPr="00EC15E3" w:rsidRDefault="001A54DA" w:rsidP="00272F20">
            <w:pPr>
              <w:widowControl w:val="0"/>
              <w:autoSpaceDE w:val="0"/>
              <w:autoSpaceDN w:val="0"/>
              <w:adjustRightInd w:val="0"/>
              <w:jc w:val="center"/>
              <w:rPr>
                <w:sz w:val="27"/>
                <w:szCs w:val="27"/>
                <w:lang w:val="ru-RU"/>
              </w:rPr>
            </w:pPr>
            <w:r w:rsidRPr="00EC15E3">
              <w:rPr>
                <w:sz w:val="27"/>
                <w:szCs w:val="27"/>
                <w:lang w:val="ru-RU"/>
              </w:rPr>
              <w:t>0,55</w:t>
            </w:r>
          </w:p>
        </w:tc>
        <w:tc>
          <w:tcPr>
            <w:tcW w:w="851" w:type="dxa"/>
            <w:shd w:val="clear" w:color="auto" w:fill="auto"/>
          </w:tcPr>
          <w:p w:rsidR="001A54DA" w:rsidRPr="00EC15E3" w:rsidRDefault="001A54DA" w:rsidP="00272F20">
            <w:pPr>
              <w:jc w:val="center"/>
              <w:rPr>
                <w:bCs/>
                <w:sz w:val="27"/>
                <w:szCs w:val="27"/>
                <w:lang w:val="ru-RU"/>
              </w:rPr>
            </w:pPr>
          </w:p>
        </w:tc>
        <w:tc>
          <w:tcPr>
            <w:tcW w:w="850" w:type="dxa"/>
            <w:shd w:val="clear" w:color="auto" w:fill="auto"/>
          </w:tcPr>
          <w:p w:rsidR="001A54DA" w:rsidRPr="00EC15E3" w:rsidRDefault="001A54DA" w:rsidP="00272F20">
            <w:pPr>
              <w:jc w:val="center"/>
              <w:rPr>
                <w:bCs/>
                <w:sz w:val="27"/>
                <w:szCs w:val="27"/>
              </w:rPr>
            </w:pPr>
          </w:p>
        </w:tc>
        <w:tc>
          <w:tcPr>
            <w:tcW w:w="851" w:type="dxa"/>
            <w:shd w:val="clear" w:color="auto" w:fill="auto"/>
          </w:tcPr>
          <w:p w:rsidR="001A54DA" w:rsidRPr="00EC15E3" w:rsidRDefault="001A54DA" w:rsidP="00272F20">
            <w:pPr>
              <w:jc w:val="center"/>
              <w:rPr>
                <w:bCs/>
                <w:sz w:val="27"/>
                <w:szCs w:val="27"/>
              </w:rPr>
            </w:pPr>
          </w:p>
        </w:tc>
        <w:tc>
          <w:tcPr>
            <w:tcW w:w="850" w:type="dxa"/>
            <w:shd w:val="clear" w:color="auto" w:fill="auto"/>
          </w:tcPr>
          <w:p w:rsidR="001A54DA" w:rsidRPr="00EC15E3" w:rsidRDefault="001A54DA" w:rsidP="00272F20">
            <w:pPr>
              <w:jc w:val="center"/>
              <w:rPr>
                <w:bCs/>
                <w:sz w:val="27"/>
                <w:szCs w:val="27"/>
              </w:rPr>
            </w:pPr>
          </w:p>
        </w:tc>
      </w:tr>
      <w:tr w:rsidR="001A54DA" w:rsidRPr="00EC15E3" w:rsidTr="00272F20">
        <w:trPr>
          <w:trHeight w:val="1109"/>
        </w:trPr>
        <w:tc>
          <w:tcPr>
            <w:tcW w:w="689" w:type="dxa"/>
            <w:vMerge w:val="restart"/>
          </w:tcPr>
          <w:p w:rsidR="001A54DA" w:rsidRPr="00EC15E3" w:rsidRDefault="001A54DA" w:rsidP="00BE0D56">
            <w:pPr>
              <w:ind w:left="-108" w:right="-108"/>
              <w:jc w:val="center"/>
              <w:rPr>
                <w:sz w:val="27"/>
                <w:szCs w:val="27"/>
                <w:lang w:val="ru-RU"/>
              </w:rPr>
            </w:pPr>
            <w:r w:rsidRPr="00EC15E3">
              <w:rPr>
                <w:bCs/>
                <w:sz w:val="27"/>
                <w:szCs w:val="27"/>
                <w:lang w:val="ru-RU"/>
              </w:rPr>
              <w:t>1.</w:t>
            </w:r>
            <w:r w:rsidR="002419A9" w:rsidRPr="00EC15E3">
              <w:rPr>
                <w:bCs/>
                <w:sz w:val="27"/>
                <w:szCs w:val="27"/>
                <w:lang w:val="ru-RU"/>
              </w:rPr>
              <w:t>34</w:t>
            </w:r>
            <w:r w:rsidRPr="00EC15E3">
              <w:rPr>
                <w:bCs/>
                <w:sz w:val="27"/>
                <w:szCs w:val="27"/>
                <w:lang w:val="ru-RU"/>
              </w:rPr>
              <w:t>.2</w:t>
            </w:r>
          </w:p>
        </w:tc>
        <w:tc>
          <w:tcPr>
            <w:tcW w:w="2893" w:type="dxa"/>
            <w:vMerge w:val="restart"/>
            <w:shd w:val="clear" w:color="auto" w:fill="auto"/>
          </w:tcPr>
          <w:p w:rsidR="001A54DA" w:rsidRPr="00EC15E3" w:rsidRDefault="001A54DA" w:rsidP="00272F20">
            <w:pPr>
              <w:rPr>
                <w:sz w:val="27"/>
                <w:szCs w:val="27"/>
                <w:lang w:val="ru-RU"/>
              </w:rPr>
            </w:pPr>
            <w:r w:rsidRPr="00EC15E3">
              <w:rPr>
                <w:sz w:val="27"/>
                <w:szCs w:val="27"/>
                <w:lang w:val="ru-RU"/>
              </w:rPr>
              <w:t>Мероприятие «Обнов</w:t>
            </w:r>
            <w:r w:rsidRPr="00EC15E3">
              <w:rPr>
                <w:sz w:val="27"/>
                <w:szCs w:val="27"/>
                <w:lang w:val="ru-RU"/>
              </w:rPr>
              <w:softHyphen/>
              <w:t>ление материально-технической базы для формирования у обучающихся совре</w:t>
            </w:r>
            <w:r w:rsidRPr="00EC15E3">
              <w:rPr>
                <w:sz w:val="27"/>
                <w:szCs w:val="27"/>
                <w:lang w:val="ru-RU"/>
              </w:rPr>
              <w:softHyphen/>
              <w:t>менных технологиче</w:t>
            </w:r>
            <w:r w:rsidRPr="00EC15E3">
              <w:rPr>
                <w:sz w:val="27"/>
                <w:szCs w:val="27"/>
                <w:lang w:val="ru-RU"/>
              </w:rPr>
              <w:softHyphen/>
              <w:t>ских и гуманитарных навыков»</w:t>
            </w:r>
          </w:p>
        </w:tc>
        <w:tc>
          <w:tcPr>
            <w:tcW w:w="3932" w:type="dxa"/>
            <w:shd w:val="clear" w:color="auto" w:fill="auto"/>
          </w:tcPr>
          <w:p w:rsidR="001A54DA" w:rsidRPr="00EC15E3" w:rsidRDefault="001A54DA" w:rsidP="00CF05CD">
            <w:pPr>
              <w:tabs>
                <w:tab w:val="left" w:pos="2469"/>
              </w:tabs>
              <w:autoSpaceDE w:val="0"/>
              <w:autoSpaceDN w:val="0"/>
              <w:adjustRightInd w:val="0"/>
              <w:ind w:right="-108"/>
              <w:rPr>
                <w:sz w:val="27"/>
                <w:szCs w:val="27"/>
                <w:lang w:val="ru-RU"/>
              </w:rPr>
            </w:pPr>
            <w:r w:rsidRPr="00EC15E3">
              <w:rPr>
                <w:sz w:val="27"/>
                <w:szCs w:val="27"/>
                <w:lang w:val="ru-RU"/>
              </w:rPr>
              <w:t>Число общеобразовательных организаций, расположенных в сельской местности и малых городах, обновивших материально-техническую базу для реализации основных и дополнительных общеобразовательных программ цифрового, естественнонаучного и гуманитарного профилей</w:t>
            </w:r>
          </w:p>
        </w:tc>
        <w:tc>
          <w:tcPr>
            <w:tcW w:w="1275" w:type="dxa"/>
            <w:shd w:val="clear" w:color="auto" w:fill="auto"/>
          </w:tcPr>
          <w:p w:rsidR="001A54DA" w:rsidRPr="00EC15E3" w:rsidRDefault="007E0E10" w:rsidP="00272F20">
            <w:pPr>
              <w:tabs>
                <w:tab w:val="left" w:pos="2469"/>
              </w:tabs>
              <w:autoSpaceDE w:val="0"/>
              <w:autoSpaceDN w:val="0"/>
              <w:adjustRightInd w:val="0"/>
              <w:ind w:left="-108" w:right="-108"/>
              <w:jc w:val="center"/>
              <w:rPr>
                <w:rFonts w:eastAsia="SimSun"/>
                <w:sz w:val="27"/>
                <w:szCs w:val="27"/>
                <w:lang w:val="ru-RU"/>
              </w:rPr>
            </w:pPr>
            <w:r w:rsidRPr="00EC15E3">
              <w:rPr>
                <w:sz w:val="27"/>
                <w:szCs w:val="27"/>
                <w:lang w:val="ru-RU"/>
              </w:rPr>
              <w:t xml:space="preserve">тыс. </w:t>
            </w:r>
            <w:r w:rsidR="001A54DA" w:rsidRPr="00EC15E3">
              <w:rPr>
                <w:sz w:val="27"/>
                <w:szCs w:val="27"/>
                <w:lang w:val="ru-RU"/>
              </w:rPr>
              <w:t>единиц</w:t>
            </w:r>
          </w:p>
        </w:tc>
        <w:tc>
          <w:tcPr>
            <w:tcW w:w="993" w:type="dxa"/>
          </w:tcPr>
          <w:p w:rsidR="001A54DA" w:rsidRPr="00EC15E3" w:rsidRDefault="007E0E10" w:rsidP="00272F20">
            <w:pPr>
              <w:jc w:val="center"/>
              <w:rPr>
                <w:sz w:val="27"/>
                <w:szCs w:val="27"/>
                <w:lang w:val="ru-RU"/>
              </w:rPr>
            </w:pPr>
            <w:r w:rsidRPr="00EC15E3">
              <w:rPr>
                <w:sz w:val="27"/>
                <w:szCs w:val="27"/>
                <w:lang w:val="ru-RU"/>
              </w:rPr>
              <w:t>0,0</w:t>
            </w:r>
            <w:r w:rsidR="001A54DA" w:rsidRPr="00EC15E3">
              <w:rPr>
                <w:sz w:val="27"/>
                <w:szCs w:val="27"/>
                <w:lang w:val="ru-RU"/>
              </w:rPr>
              <w:t>28</w:t>
            </w:r>
          </w:p>
        </w:tc>
        <w:tc>
          <w:tcPr>
            <w:tcW w:w="992" w:type="dxa"/>
            <w:shd w:val="clear" w:color="auto" w:fill="auto"/>
          </w:tcPr>
          <w:p w:rsidR="001A54DA" w:rsidRPr="00EC15E3" w:rsidRDefault="007E0E10" w:rsidP="00272F20">
            <w:pPr>
              <w:jc w:val="center"/>
              <w:rPr>
                <w:sz w:val="27"/>
                <w:szCs w:val="27"/>
                <w:lang w:val="ru-RU"/>
              </w:rPr>
            </w:pPr>
            <w:r w:rsidRPr="00EC15E3">
              <w:rPr>
                <w:sz w:val="27"/>
                <w:szCs w:val="27"/>
                <w:lang w:val="ru-RU"/>
              </w:rPr>
              <w:t>0,0</w:t>
            </w:r>
            <w:r w:rsidR="001A54DA" w:rsidRPr="00EC15E3">
              <w:rPr>
                <w:sz w:val="27"/>
                <w:szCs w:val="27"/>
                <w:lang w:val="ru-RU"/>
              </w:rPr>
              <w:t>34</w:t>
            </w:r>
          </w:p>
        </w:tc>
        <w:tc>
          <w:tcPr>
            <w:tcW w:w="992" w:type="dxa"/>
            <w:shd w:val="clear" w:color="auto" w:fill="auto"/>
          </w:tcPr>
          <w:p w:rsidR="001A54DA" w:rsidRPr="00EC15E3" w:rsidRDefault="007E0E10" w:rsidP="00272F20">
            <w:pPr>
              <w:jc w:val="center"/>
              <w:rPr>
                <w:sz w:val="27"/>
                <w:szCs w:val="27"/>
                <w:lang w:val="ru-RU"/>
              </w:rPr>
            </w:pPr>
            <w:r w:rsidRPr="00EC15E3">
              <w:rPr>
                <w:sz w:val="27"/>
                <w:szCs w:val="27"/>
                <w:lang w:val="ru-RU"/>
              </w:rPr>
              <w:t>0,0</w:t>
            </w:r>
            <w:r w:rsidR="001A54DA" w:rsidRPr="00EC15E3">
              <w:rPr>
                <w:sz w:val="27"/>
                <w:szCs w:val="27"/>
                <w:lang w:val="ru-RU"/>
              </w:rPr>
              <w:t>49</w:t>
            </w:r>
          </w:p>
        </w:tc>
        <w:tc>
          <w:tcPr>
            <w:tcW w:w="851" w:type="dxa"/>
            <w:shd w:val="clear" w:color="auto" w:fill="auto"/>
          </w:tcPr>
          <w:p w:rsidR="001A54DA" w:rsidRPr="00EC15E3" w:rsidRDefault="007E0E10" w:rsidP="00272F20">
            <w:pPr>
              <w:jc w:val="center"/>
              <w:rPr>
                <w:sz w:val="27"/>
                <w:szCs w:val="27"/>
                <w:lang w:val="ru-RU"/>
              </w:rPr>
            </w:pPr>
            <w:r w:rsidRPr="00EC15E3">
              <w:rPr>
                <w:sz w:val="27"/>
                <w:szCs w:val="27"/>
                <w:lang w:val="ru-RU"/>
              </w:rPr>
              <w:t>0,0</w:t>
            </w:r>
            <w:r w:rsidR="001A54DA" w:rsidRPr="00EC15E3">
              <w:rPr>
                <w:sz w:val="27"/>
                <w:szCs w:val="27"/>
                <w:lang w:val="ru-RU"/>
              </w:rPr>
              <w:t>64</w:t>
            </w:r>
          </w:p>
        </w:tc>
        <w:tc>
          <w:tcPr>
            <w:tcW w:w="850" w:type="dxa"/>
            <w:shd w:val="clear" w:color="auto" w:fill="auto"/>
          </w:tcPr>
          <w:p w:rsidR="001A54DA" w:rsidRPr="00EC15E3" w:rsidRDefault="007E0E10" w:rsidP="00272F20">
            <w:pPr>
              <w:jc w:val="center"/>
              <w:rPr>
                <w:sz w:val="27"/>
                <w:szCs w:val="27"/>
                <w:lang w:val="ru-RU"/>
              </w:rPr>
            </w:pPr>
            <w:r w:rsidRPr="00EC15E3">
              <w:rPr>
                <w:sz w:val="27"/>
                <w:szCs w:val="27"/>
                <w:lang w:val="ru-RU"/>
              </w:rPr>
              <w:t>0,0</w:t>
            </w:r>
            <w:r w:rsidR="001A54DA" w:rsidRPr="00EC15E3">
              <w:rPr>
                <w:sz w:val="27"/>
                <w:szCs w:val="27"/>
                <w:lang w:val="ru-RU"/>
              </w:rPr>
              <w:t>79</w:t>
            </w:r>
          </w:p>
        </w:tc>
        <w:tc>
          <w:tcPr>
            <w:tcW w:w="851" w:type="dxa"/>
            <w:shd w:val="clear" w:color="auto" w:fill="auto"/>
          </w:tcPr>
          <w:p w:rsidR="001A54DA" w:rsidRPr="00EC15E3" w:rsidRDefault="007E0E10" w:rsidP="00272F20">
            <w:pPr>
              <w:jc w:val="center"/>
              <w:rPr>
                <w:sz w:val="27"/>
                <w:szCs w:val="27"/>
                <w:lang w:val="ru-RU"/>
              </w:rPr>
            </w:pPr>
            <w:r w:rsidRPr="00EC15E3">
              <w:rPr>
                <w:sz w:val="27"/>
                <w:szCs w:val="27"/>
                <w:lang w:val="ru-RU"/>
              </w:rPr>
              <w:t>0,0</w:t>
            </w:r>
            <w:r w:rsidR="001A54DA" w:rsidRPr="00EC15E3">
              <w:rPr>
                <w:sz w:val="27"/>
                <w:szCs w:val="27"/>
                <w:lang w:val="ru-RU"/>
              </w:rPr>
              <w:t>95</w:t>
            </w:r>
          </w:p>
        </w:tc>
        <w:tc>
          <w:tcPr>
            <w:tcW w:w="850" w:type="dxa"/>
            <w:shd w:val="clear" w:color="auto" w:fill="auto"/>
          </w:tcPr>
          <w:p w:rsidR="001A54DA" w:rsidRPr="00EC15E3" w:rsidRDefault="001A54DA" w:rsidP="00272F20">
            <w:pPr>
              <w:jc w:val="center"/>
              <w:rPr>
                <w:sz w:val="27"/>
                <w:szCs w:val="27"/>
                <w:lang w:val="ru-RU"/>
              </w:rPr>
            </w:pPr>
            <w:r w:rsidRPr="00EC15E3">
              <w:rPr>
                <w:sz w:val="27"/>
                <w:szCs w:val="27"/>
                <w:lang w:val="ru-RU"/>
              </w:rPr>
              <w:t>-</w:t>
            </w:r>
          </w:p>
        </w:tc>
      </w:tr>
      <w:tr w:rsidR="001A54DA" w:rsidRPr="00EC15E3" w:rsidTr="00272F20">
        <w:trPr>
          <w:trHeight w:val="1354"/>
        </w:trPr>
        <w:tc>
          <w:tcPr>
            <w:tcW w:w="689" w:type="dxa"/>
            <w:vMerge/>
          </w:tcPr>
          <w:p w:rsidR="001A54DA" w:rsidRPr="00EC15E3" w:rsidRDefault="001A54DA" w:rsidP="00BE0D56">
            <w:pPr>
              <w:jc w:val="center"/>
              <w:rPr>
                <w:bCs/>
                <w:sz w:val="27"/>
                <w:szCs w:val="27"/>
                <w:lang w:val="ru-RU"/>
              </w:rPr>
            </w:pPr>
          </w:p>
        </w:tc>
        <w:tc>
          <w:tcPr>
            <w:tcW w:w="2893" w:type="dxa"/>
            <w:vMerge/>
            <w:shd w:val="clear" w:color="auto" w:fill="auto"/>
          </w:tcPr>
          <w:p w:rsidR="001A54DA" w:rsidRPr="00EC15E3" w:rsidRDefault="001A54DA" w:rsidP="00272F20">
            <w:pPr>
              <w:rPr>
                <w:sz w:val="27"/>
                <w:szCs w:val="27"/>
                <w:lang w:val="ru-RU"/>
              </w:rPr>
            </w:pPr>
          </w:p>
        </w:tc>
        <w:tc>
          <w:tcPr>
            <w:tcW w:w="3932" w:type="dxa"/>
            <w:shd w:val="clear" w:color="auto" w:fill="auto"/>
          </w:tcPr>
          <w:p w:rsidR="001A54DA" w:rsidRPr="00EC15E3" w:rsidRDefault="001A54DA" w:rsidP="00CF05CD">
            <w:pPr>
              <w:tabs>
                <w:tab w:val="left" w:pos="2469"/>
              </w:tabs>
              <w:autoSpaceDE w:val="0"/>
              <w:autoSpaceDN w:val="0"/>
              <w:adjustRightInd w:val="0"/>
              <w:ind w:right="-108"/>
              <w:rPr>
                <w:sz w:val="27"/>
                <w:szCs w:val="27"/>
                <w:lang w:val="ru-RU"/>
              </w:rPr>
            </w:pPr>
            <w:r w:rsidRPr="00EC15E3">
              <w:rPr>
                <w:sz w:val="27"/>
                <w:szCs w:val="27"/>
                <w:lang w:val="ru-RU"/>
              </w:rPr>
              <w:t xml:space="preserve">Численность обучающихся, охваченных основными и дополнительными общеобразовательными программами цифрового, естественнонаучного и гуманитарного профилей </w:t>
            </w:r>
          </w:p>
          <w:p w:rsidR="00CF05CD" w:rsidRPr="00EC15E3" w:rsidRDefault="00CF05CD" w:rsidP="00CF05CD">
            <w:pPr>
              <w:tabs>
                <w:tab w:val="left" w:pos="2469"/>
              </w:tabs>
              <w:autoSpaceDE w:val="0"/>
              <w:autoSpaceDN w:val="0"/>
              <w:adjustRightInd w:val="0"/>
              <w:ind w:right="-108"/>
              <w:rPr>
                <w:rFonts w:eastAsia="SimSun"/>
                <w:sz w:val="27"/>
                <w:szCs w:val="27"/>
                <w:lang w:val="ru-RU"/>
              </w:rPr>
            </w:pPr>
          </w:p>
        </w:tc>
        <w:tc>
          <w:tcPr>
            <w:tcW w:w="1275" w:type="dxa"/>
            <w:shd w:val="clear" w:color="auto" w:fill="auto"/>
          </w:tcPr>
          <w:p w:rsidR="001A54DA" w:rsidRPr="00EC15E3" w:rsidRDefault="001A54DA" w:rsidP="00272F20">
            <w:pPr>
              <w:tabs>
                <w:tab w:val="left" w:pos="2469"/>
              </w:tabs>
              <w:autoSpaceDE w:val="0"/>
              <w:autoSpaceDN w:val="0"/>
              <w:adjustRightInd w:val="0"/>
              <w:ind w:left="-108" w:right="-108"/>
              <w:jc w:val="center"/>
              <w:rPr>
                <w:rFonts w:eastAsia="SimSun"/>
                <w:sz w:val="27"/>
                <w:szCs w:val="27"/>
                <w:lang w:val="ru-RU"/>
              </w:rPr>
            </w:pPr>
            <w:r w:rsidRPr="00EC15E3">
              <w:rPr>
                <w:sz w:val="27"/>
                <w:szCs w:val="27"/>
                <w:lang w:val="ru-RU"/>
              </w:rPr>
              <w:t>тыс. человек</w:t>
            </w:r>
          </w:p>
        </w:tc>
        <w:tc>
          <w:tcPr>
            <w:tcW w:w="993" w:type="dxa"/>
          </w:tcPr>
          <w:p w:rsidR="001A54DA" w:rsidRPr="00EC15E3" w:rsidRDefault="001A54DA" w:rsidP="00272F20">
            <w:pPr>
              <w:jc w:val="center"/>
              <w:rPr>
                <w:sz w:val="27"/>
                <w:szCs w:val="27"/>
                <w:lang w:val="ru-RU"/>
              </w:rPr>
            </w:pPr>
            <w:r w:rsidRPr="00EC15E3">
              <w:rPr>
                <w:sz w:val="27"/>
                <w:szCs w:val="27"/>
                <w:lang w:val="ru-RU"/>
              </w:rPr>
              <w:t>8,3</w:t>
            </w:r>
          </w:p>
        </w:tc>
        <w:tc>
          <w:tcPr>
            <w:tcW w:w="992" w:type="dxa"/>
            <w:shd w:val="clear" w:color="auto" w:fill="auto"/>
          </w:tcPr>
          <w:p w:rsidR="001A54DA" w:rsidRPr="00EC15E3" w:rsidRDefault="001A54DA" w:rsidP="00272F20">
            <w:pPr>
              <w:jc w:val="center"/>
              <w:rPr>
                <w:sz w:val="27"/>
                <w:szCs w:val="27"/>
                <w:lang w:val="ru-RU"/>
              </w:rPr>
            </w:pPr>
            <w:r w:rsidRPr="00EC15E3">
              <w:rPr>
                <w:sz w:val="27"/>
                <w:szCs w:val="27"/>
                <w:lang w:val="ru-RU"/>
              </w:rPr>
              <w:t>23,2</w:t>
            </w:r>
          </w:p>
        </w:tc>
        <w:tc>
          <w:tcPr>
            <w:tcW w:w="992" w:type="dxa"/>
            <w:shd w:val="clear" w:color="auto" w:fill="auto"/>
          </w:tcPr>
          <w:p w:rsidR="001A54DA" w:rsidRPr="00EC15E3" w:rsidRDefault="001A54DA" w:rsidP="00272F20">
            <w:pPr>
              <w:jc w:val="center"/>
              <w:rPr>
                <w:sz w:val="27"/>
                <w:szCs w:val="27"/>
                <w:lang w:val="ru-RU"/>
              </w:rPr>
            </w:pPr>
            <w:r w:rsidRPr="00EC15E3">
              <w:rPr>
                <w:sz w:val="27"/>
                <w:szCs w:val="27"/>
                <w:lang w:val="ru-RU"/>
              </w:rPr>
              <w:t>32,7</w:t>
            </w:r>
          </w:p>
        </w:tc>
        <w:tc>
          <w:tcPr>
            <w:tcW w:w="851" w:type="dxa"/>
            <w:shd w:val="clear" w:color="auto" w:fill="auto"/>
          </w:tcPr>
          <w:p w:rsidR="001A54DA" w:rsidRPr="00EC15E3" w:rsidRDefault="001A54DA" w:rsidP="007E0E10">
            <w:pPr>
              <w:jc w:val="center"/>
              <w:rPr>
                <w:sz w:val="27"/>
                <w:szCs w:val="27"/>
                <w:lang w:val="ru-RU"/>
              </w:rPr>
            </w:pPr>
            <w:r w:rsidRPr="00EC15E3">
              <w:rPr>
                <w:sz w:val="27"/>
                <w:szCs w:val="27"/>
                <w:lang w:val="ru-RU"/>
              </w:rPr>
              <w:t>3</w:t>
            </w:r>
            <w:r w:rsidR="007E0E10" w:rsidRPr="00EC15E3">
              <w:rPr>
                <w:sz w:val="27"/>
                <w:szCs w:val="27"/>
                <w:lang w:val="ru-RU"/>
              </w:rPr>
              <w:t>2</w:t>
            </w:r>
            <w:r w:rsidRPr="00EC15E3">
              <w:rPr>
                <w:sz w:val="27"/>
                <w:szCs w:val="27"/>
                <w:lang w:val="ru-RU"/>
              </w:rPr>
              <w:t>,</w:t>
            </w:r>
            <w:r w:rsidR="007E0E10" w:rsidRPr="00EC15E3">
              <w:rPr>
                <w:sz w:val="27"/>
                <w:szCs w:val="27"/>
                <w:lang w:val="ru-RU"/>
              </w:rPr>
              <w:t>7</w:t>
            </w:r>
          </w:p>
        </w:tc>
        <w:tc>
          <w:tcPr>
            <w:tcW w:w="850" w:type="dxa"/>
            <w:shd w:val="clear" w:color="auto" w:fill="auto"/>
          </w:tcPr>
          <w:p w:rsidR="001A54DA" w:rsidRPr="00EC15E3" w:rsidRDefault="001A54DA" w:rsidP="00272F20">
            <w:pPr>
              <w:jc w:val="center"/>
              <w:rPr>
                <w:sz w:val="27"/>
                <w:szCs w:val="27"/>
                <w:lang w:val="ru-RU"/>
              </w:rPr>
            </w:pPr>
            <w:r w:rsidRPr="00EC15E3">
              <w:rPr>
                <w:sz w:val="27"/>
                <w:szCs w:val="27"/>
                <w:lang w:val="ru-RU"/>
              </w:rPr>
              <w:t>46,3</w:t>
            </w:r>
          </w:p>
        </w:tc>
        <w:tc>
          <w:tcPr>
            <w:tcW w:w="851" w:type="dxa"/>
            <w:shd w:val="clear" w:color="auto" w:fill="auto"/>
          </w:tcPr>
          <w:p w:rsidR="001A54DA" w:rsidRPr="00EC15E3" w:rsidRDefault="001A54DA" w:rsidP="00272F20">
            <w:pPr>
              <w:jc w:val="center"/>
              <w:rPr>
                <w:sz w:val="27"/>
                <w:szCs w:val="27"/>
                <w:lang w:val="ru-RU"/>
              </w:rPr>
            </w:pPr>
            <w:r w:rsidRPr="00EC15E3">
              <w:rPr>
                <w:sz w:val="27"/>
                <w:szCs w:val="27"/>
                <w:lang w:val="ru-RU"/>
              </w:rPr>
              <w:t>53,1</w:t>
            </w:r>
          </w:p>
        </w:tc>
        <w:tc>
          <w:tcPr>
            <w:tcW w:w="850" w:type="dxa"/>
            <w:shd w:val="clear" w:color="auto" w:fill="auto"/>
          </w:tcPr>
          <w:p w:rsidR="001A54DA" w:rsidRPr="00EC15E3" w:rsidRDefault="001A54DA" w:rsidP="00272F20">
            <w:pPr>
              <w:jc w:val="center"/>
              <w:rPr>
                <w:sz w:val="27"/>
                <w:szCs w:val="27"/>
                <w:lang w:val="ru-RU"/>
              </w:rPr>
            </w:pPr>
            <w:r w:rsidRPr="00EC15E3">
              <w:rPr>
                <w:sz w:val="27"/>
                <w:szCs w:val="27"/>
                <w:lang w:val="ru-RU"/>
              </w:rPr>
              <w:t>-</w:t>
            </w:r>
          </w:p>
        </w:tc>
      </w:tr>
      <w:tr w:rsidR="001A54DA" w:rsidRPr="00EC15E3" w:rsidTr="00272F20">
        <w:trPr>
          <w:trHeight w:val="117"/>
        </w:trPr>
        <w:tc>
          <w:tcPr>
            <w:tcW w:w="689" w:type="dxa"/>
          </w:tcPr>
          <w:p w:rsidR="001A54DA" w:rsidRPr="00EC15E3" w:rsidRDefault="001A54DA" w:rsidP="00BE0D56">
            <w:pPr>
              <w:ind w:left="-108" w:right="-108"/>
              <w:jc w:val="center"/>
              <w:rPr>
                <w:sz w:val="27"/>
                <w:szCs w:val="27"/>
                <w:lang w:val="ru-RU"/>
              </w:rPr>
            </w:pPr>
            <w:r w:rsidRPr="00EC15E3">
              <w:rPr>
                <w:bCs/>
                <w:sz w:val="27"/>
                <w:szCs w:val="27"/>
                <w:lang w:val="ru-RU"/>
              </w:rPr>
              <w:t>1.</w:t>
            </w:r>
            <w:r w:rsidR="002419A9" w:rsidRPr="00EC15E3">
              <w:rPr>
                <w:bCs/>
                <w:sz w:val="27"/>
                <w:szCs w:val="27"/>
                <w:lang w:val="ru-RU"/>
              </w:rPr>
              <w:t>34</w:t>
            </w:r>
            <w:r w:rsidRPr="00EC15E3">
              <w:rPr>
                <w:bCs/>
                <w:sz w:val="27"/>
                <w:szCs w:val="27"/>
                <w:lang w:val="ru-RU"/>
              </w:rPr>
              <w:t>.3</w:t>
            </w:r>
          </w:p>
        </w:tc>
        <w:tc>
          <w:tcPr>
            <w:tcW w:w="2893" w:type="dxa"/>
            <w:shd w:val="clear" w:color="auto" w:fill="auto"/>
          </w:tcPr>
          <w:p w:rsidR="001A54DA" w:rsidRPr="00EC15E3" w:rsidRDefault="001A54DA" w:rsidP="00272F20">
            <w:pPr>
              <w:ind w:right="-108"/>
              <w:rPr>
                <w:sz w:val="27"/>
                <w:szCs w:val="27"/>
                <w:lang w:val="ru-RU"/>
              </w:rPr>
            </w:pPr>
            <w:r w:rsidRPr="00EC15E3">
              <w:rPr>
                <w:sz w:val="27"/>
                <w:szCs w:val="27"/>
                <w:lang w:val="ru-RU"/>
              </w:rPr>
              <w:t>Мероприятие «Модернизация инфраструктуры общего образования в отдельных субъектах Российской Федерации»</w:t>
            </w:r>
          </w:p>
          <w:p w:rsidR="00CF05CD" w:rsidRPr="00EC15E3" w:rsidRDefault="00CF05CD" w:rsidP="00272F20">
            <w:pPr>
              <w:ind w:right="-108"/>
              <w:rPr>
                <w:sz w:val="27"/>
                <w:szCs w:val="27"/>
                <w:lang w:val="ru-RU"/>
              </w:rPr>
            </w:pPr>
          </w:p>
          <w:p w:rsidR="00CF05CD" w:rsidRPr="00EC15E3" w:rsidRDefault="00CF05CD" w:rsidP="00272F20">
            <w:pPr>
              <w:ind w:right="-108"/>
              <w:rPr>
                <w:sz w:val="27"/>
                <w:szCs w:val="27"/>
                <w:lang w:val="ru-RU"/>
              </w:rPr>
            </w:pPr>
          </w:p>
        </w:tc>
        <w:tc>
          <w:tcPr>
            <w:tcW w:w="3932" w:type="dxa"/>
            <w:shd w:val="clear" w:color="auto" w:fill="auto"/>
          </w:tcPr>
          <w:p w:rsidR="001A54DA" w:rsidRPr="00EC15E3" w:rsidRDefault="001A54DA" w:rsidP="00272F20">
            <w:pPr>
              <w:widowControl w:val="0"/>
              <w:autoSpaceDE w:val="0"/>
              <w:autoSpaceDN w:val="0"/>
              <w:adjustRightInd w:val="0"/>
              <w:rPr>
                <w:bCs/>
                <w:sz w:val="27"/>
                <w:szCs w:val="27"/>
                <w:lang w:val="ru-RU"/>
              </w:rPr>
            </w:pPr>
            <w:r w:rsidRPr="00EC15E3">
              <w:rPr>
                <w:bCs/>
                <w:sz w:val="27"/>
                <w:szCs w:val="27"/>
                <w:lang w:val="ru-RU"/>
              </w:rPr>
              <w:t>Число новых мест в общеобразовательных организациях Кемеровской области</w:t>
            </w:r>
          </w:p>
        </w:tc>
        <w:tc>
          <w:tcPr>
            <w:tcW w:w="1275" w:type="dxa"/>
            <w:shd w:val="clear" w:color="auto" w:fill="auto"/>
          </w:tcPr>
          <w:p w:rsidR="001A54DA" w:rsidRPr="00EC15E3" w:rsidRDefault="001A54DA" w:rsidP="00272F20">
            <w:pPr>
              <w:widowControl w:val="0"/>
              <w:autoSpaceDE w:val="0"/>
              <w:autoSpaceDN w:val="0"/>
              <w:adjustRightInd w:val="0"/>
              <w:ind w:left="-108" w:right="-108"/>
              <w:jc w:val="center"/>
              <w:rPr>
                <w:bCs/>
                <w:sz w:val="27"/>
                <w:szCs w:val="27"/>
                <w:lang w:val="ru-RU"/>
              </w:rPr>
            </w:pPr>
            <w:r w:rsidRPr="00EC15E3">
              <w:rPr>
                <w:bCs/>
                <w:sz w:val="27"/>
                <w:szCs w:val="27"/>
                <w:lang w:val="ru-RU"/>
              </w:rPr>
              <w:t>единиц</w:t>
            </w:r>
          </w:p>
        </w:tc>
        <w:tc>
          <w:tcPr>
            <w:tcW w:w="993" w:type="dxa"/>
          </w:tcPr>
          <w:p w:rsidR="001A54DA" w:rsidRPr="00EC15E3" w:rsidRDefault="001A54DA" w:rsidP="00272F20">
            <w:pPr>
              <w:jc w:val="center"/>
              <w:rPr>
                <w:sz w:val="27"/>
                <w:szCs w:val="27"/>
                <w:lang w:val="ru-RU"/>
              </w:rPr>
            </w:pPr>
            <w:r w:rsidRPr="00EC15E3">
              <w:rPr>
                <w:sz w:val="27"/>
                <w:szCs w:val="27"/>
                <w:lang w:val="ru-RU"/>
              </w:rPr>
              <w:t>165</w:t>
            </w:r>
          </w:p>
        </w:tc>
        <w:tc>
          <w:tcPr>
            <w:tcW w:w="992" w:type="dxa"/>
            <w:shd w:val="clear" w:color="auto" w:fill="auto"/>
          </w:tcPr>
          <w:p w:rsidR="001A54DA" w:rsidRPr="00EC15E3" w:rsidRDefault="00440210" w:rsidP="00272F20">
            <w:pPr>
              <w:jc w:val="center"/>
              <w:rPr>
                <w:sz w:val="27"/>
                <w:szCs w:val="27"/>
                <w:lang w:val="ru-RU"/>
              </w:rPr>
            </w:pPr>
            <w:r w:rsidRPr="00EC15E3">
              <w:rPr>
                <w:sz w:val="27"/>
                <w:szCs w:val="27"/>
                <w:lang w:val="ru-RU"/>
              </w:rPr>
              <w:t>1</w:t>
            </w:r>
            <w:r w:rsidR="001A54DA" w:rsidRPr="00EC15E3">
              <w:rPr>
                <w:sz w:val="27"/>
                <w:szCs w:val="27"/>
                <w:lang w:val="ru-RU"/>
              </w:rPr>
              <w:t>330</w:t>
            </w:r>
          </w:p>
        </w:tc>
        <w:tc>
          <w:tcPr>
            <w:tcW w:w="992" w:type="dxa"/>
            <w:shd w:val="clear" w:color="auto" w:fill="auto"/>
          </w:tcPr>
          <w:p w:rsidR="001A54DA" w:rsidRPr="00EC15E3" w:rsidRDefault="00440210" w:rsidP="00440210">
            <w:pPr>
              <w:jc w:val="center"/>
              <w:rPr>
                <w:sz w:val="27"/>
                <w:szCs w:val="27"/>
                <w:lang w:val="ru-RU"/>
              </w:rPr>
            </w:pPr>
            <w:r w:rsidRPr="00EC15E3">
              <w:rPr>
                <w:sz w:val="27"/>
                <w:szCs w:val="27"/>
                <w:lang w:val="ru-RU"/>
              </w:rPr>
              <w:t>1550</w:t>
            </w:r>
          </w:p>
        </w:tc>
        <w:tc>
          <w:tcPr>
            <w:tcW w:w="851" w:type="dxa"/>
            <w:shd w:val="clear" w:color="auto" w:fill="auto"/>
          </w:tcPr>
          <w:p w:rsidR="001A54DA" w:rsidRPr="00EC15E3" w:rsidRDefault="001A54DA" w:rsidP="00272F20">
            <w:pPr>
              <w:jc w:val="center"/>
              <w:rPr>
                <w:sz w:val="27"/>
                <w:szCs w:val="27"/>
                <w:lang w:val="ru-RU"/>
              </w:rPr>
            </w:pPr>
          </w:p>
        </w:tc>
        <w:tc>
          <w:tcPr>
            <w:tcW w:w="850" w:type="dxa"/>
            <w:shd w:val="clear" w:color="auto" w:fill="auto"/>
          </w:tcPr>
          <w:p w:rsidR="001A54DA" w:rsidRPr="00EC15E3" w:rsidRDefault="001A54DA" w:rsidP="00272F20">
            <w:pPr>
              <w:jc w:val="center"/>
              <w:rPr>
                <w:sz w:val="27"/>
                <w:szCs w:val="27"/>
                <w:lang w:val="ru-RU"/>
              </w:rPr>
            </w:pPr>
          </w:p>
        </w:tc>
        <w:tc>
          <w:tcPr>
            <w:tcW w:w="851" w:type="dxa"/>
            <w:shd w:val="clear" w:color="auto" w:fill="auto"/>
          </w:tcPr>
          <w:p w:rsidR="001A54DA" w:rsidRPr="00EC15E3" w:rsidRDefault="001A54DA" w:rsidP="00272F20">
            <w:pPr>
              <w:jc w:val="center"/>
              <w:rPr>
                <w:sz w:val="27"/>
                <w:szCs w:val="27"/>
                <w:lang w:val="ru-RU"/>
              </w:rPr>
            </w:pPr>
          </w:p>
        </w:tc>
        <w:tc>
          <w:tcPr>
            <w:tcW w:w="850" w:type="dxa"/>
            <w:shd w:val="clear" w:color="auto" w:fill="auto"/>
          </w:tcPr>
          <w:p w:rsidR="001A54DA" w:rsidRPr="00EC15E3" w:rsidRDefault="001A54DA" w:rsidP="00272F20">
            <w:pPr>
              <w:jc w:val="center"/>
              <w:rPr>
                <w:sz w:val="27"/>
                <w:szCs w:val="27"/>
                <w:lang w:val="ru-RU"/>
              </w:rPr>
            </w:pPr>
          </w:p>
        </w:tc>
      </w:tr>
      <w:tr w:rsidR="001A54DA" w:rsidRPr="00EC15E3" w:rsidTr="00272F20">
        <w:trPr>
          <w:trHeight w:val="117"/>
        </w:trPr>
        <w:tc>
          <w:tcPr>
            <w:tcW w:w="689" w:type="dxa"/>
          </w:tcPr>
          <w:p w:rsidR="001A54DA" w:rsidRPr="00EC15E3" w:rsidRDefault="001A54DA" w:rsidP="00BE0D56">
            <w:pPr>
              <w:ind w:left="-108" w:right="-108"/>
              <w:jc w:val="center"/>
              <w:rPr>
                <w:bCs/>
                <w:sz w:val="27"/>
                <w:szCs w:val="27"/>
                <w:lang w:val="ru-RU"/>
              </w:rPr>
            </w:pPr>
            <w:r w:rsidRPr="00EC15E3">
              <w:rPr>
                <w:bCs/>
                <w:sz w:val="27"/>
                <w:szCs w:val="27"/>
                <w:lang w:val="ru-RU"/>
              </w:rPr>
              <w:t>1.</w:t>
            </w:r>
            <w:r w:rsidR="002419A9" w:rsidRPr="00EC15E3">
              <w:rPr>
                <w:bCs/>
                <w:sz w:val="27"/>
                <w:szCs w:val="27"/>
                <w:lang w:val="ru-RU"/>
              </w:rPr>
              <w:t>34</w:t>
            </w:r>
            <w:r w:rsidRPr="00EC15E3">
              <w:rPr>
                <w:bCs/>
                <w:sz w:val="27"/>
                <w:szCs w:val="27"/>
                <w:lang w:val="ru-RU"/>
              </w:rPr>
              <w:t>.4</w:t>
            </w:r>
          </w:p>
        </w:tc>
        <w:tc>
          <w:tcPr>
            <w:tcW w:w="2893" w:type="dxa"/>
            <w:shd w:val="clear" w:color="auto" w:fill="auto"/>
          </w:tcPr>
          <w:p w:rsidR="001A54DA" w:rsidRPr="00EC15E3" w:rsidRDefault="001A54DA" w:rsidP="00404F7D">
            <w:pPr>
              <w:ind w:right="-71"/>
              <w:rPr>
                <w:sz w:val="27"/>
                <w:szCs w:val="27"/>
                <w:lang w:val="ru-RU"/>
              </w:rPr>
            </w:pPr>
            <w:r w:rsidRPr="00EC15E3">
              <w:rPr>
                <w:sz w:val="27"/>
                <w:szCs w:val="27"/>
                <w:lang w:val="ru-RU"/>
              </w:rPr>
              <w:t>Мероприятие «Содей</w:t>
            </w:r>
            <w:r w:rsidR="00404F7D" w:rsidRPr="00EC15E3">
              <w:rPr>
                <w:sz w:val="27"/>
                <w:szCs w:val="27"/>
                <w:lang w:val="ru-RU"/>
              </w:rPr>
              <w:softHyphen/>
            </w:r>
            <w:r w:rsidRPr="00EC15E3">
              <w:rPr>
                <w:sz w:val="27"/>
                <w:szCs w:val="27"/>
                <w:lang w:val="ru-RU"/>
              </w:rPr>
              <w:t>ствие созданию  в субъектах Российской Федерации (исходя из прогнозируемой потребности) новых мест в общеобразова</w:t>
            </w:r>
            <w:r w:rsidR="00404F7D" w:rsidRPr="00EC15E3">
              <w:rPr>
                <w:sz w:val="27"/>
                <w:szCs w:val="27"/>
                <w:lang w:val="ru-RU"/>
              </w:rPr>
              <w:softHyphen/>
            </w:r>
            <w:r w:rsidRPr="00EC15E3">
              <w:rPr>
                <w:sz w:val="27"/>
                <w:szCs w:val="27"/>
                <w:lang w:val="ru-RU"/>
              </w:rPr>
              <w:t>тельных организациях, расположенных в сельской местности»</w:t>
            </w:r>
          </w:p>
        </w:tc>
        <w:tc>
          <w:tcPr>
            <w:tcW w:w="3932" w:type="dxa"/>
            <w:shd w:val="clear" w:color="auto" w:fill="auto"/>
          </w:tcPr>
          <w:p w:rsidR="001A54DA" w:rsidRPr="00EC15E3" w:rsidRDefault="001A54DA" w:rsidP="00272F20">
            <w:pPr>
              <w:widowControl w:val="0"/>
              <w:autoSpaceDE w:val="0"/>
              <w:autoSpaceDN w:val="0"/>
              <w:adjustRightInd w:val="0"/>
              <w:rPr>
                <w:bCs/>
                <w:sz w:val="27"/>
                <w:szCs w:val="27"/>
                <w:lang w:val="ru-RU"/>
              </w:rPr>
            </w:pPr>
            <w:r w:rsidRPr="00EC15E3">
              <w:rPr>
                <w:bCs/>
                <w:sz w:val="27"/>
                <w:szCs w:val="27"/>
                <w:lang w:val="ru-RU"/>
              </w:rPr>
              <w:t>Число новых мест в общеобразовательных организациях Кемеровской области</w:t>
            </w:r>
            <w:r w:rsidR="00BE0D56" w:rsidRPr="00EC15E3">
              <w:rPr>
                <w:bCs/>
                <w:sz w:val="27"/>
                <w:szCs w:val="27"/>
                <w:lang w:val="ru-RU"/>
              </w:rPr>
              <w:t>,</w:t>
            </w:r>
            <w:r w:rsidRPr="00EC15E3">
              <w:rPr>
                <w:bCs/>
                <w:sz w:val="27"/>
                <w:szCs w:val="27"/>
                <w:lang w:val="ru-RU"/>
              </w:rPr>
              <w:t xml:space="preserve"> </w:t>
            </w:r>
            <w:r w:rsidRPr="00EC15E3">
              <w:rPr>
                <w:sz w:val="27"/>
                <w:szCs w:val="27"/>
                <w:lang w:val="ru-RU"/>
              </w:rPr>
              <w:t>расположенных в сельской местности</w:t>
            </w:r>
          </w:p>
        </w:tc>
        <w:tc>
          <w:tcPr>
            <w:tcW w:w="1275" w:type="dxa"/>
            <w:shd w:val="clear" w:color="auto" w:fill="auto"/>
          </w:tcPr>
          <w:p w:rsidR="001A54DA" w:rsidRPr="00EC15E3" w:rsidRDefault="001A54DA" w:rsidP="00272F20">
            <w:pPr>
              <w:widowControl w:val="0"/>
              <w:autoSpaceDE w:val="0"/>
              <w:autoSpaceDN w:val="0"/>
              <w:adjustRightInd w:val="0"/>
              <w:ind w:left="-108" w:right="-108"/>
              <w:jc w:val="center"/>
              <w:rPr>
                <w:bCs/>
                <w:sz w:val="27"/>
                <w:szCs w:val="27"/>
                <w:lang w:val="ru-RU"/>
              </w:rPr>
            </w:pPr>
            <w:r w:rsidRPr="00EC15E3">
              <w:rPr>
                <w:bCs/>
                <w:sz w:val="27"/>
                <w:szCs w:val="27"/>
                <w:lang w:val="ru-RU"/>
              </w:rPr>
              <w:t>единиц</w:t>
            </w:r>
          </w:p>
        </w:tc>
        <w:tc>
          <w:tcPr>
            <w:tcW w:w="993" w:type="dxa"/>
          </w:tcPr>
          <w:p w:rsidR="001A54DA" w:rsidRPr="00EC15E3" w:rsidRDefault="001A54DA" w:rsidP="00272F20">
            <w:pPr>
              <w:jc w:val="center"/>
              <w:outlineLvl w:val="0"/>
              <w:rPr>
                <w:bCs/>
                <w:sz w:val="27"/>
                <w:szCs w:val="27"/>
                <w:lang w:val="ru-RU"/>
              </w:rPr>
            </w:pPr>
            <w:r w:rsidRPr="00EC15E3">
              <w:rPr>
                <w:bCs/>
                <w:sz w:val="27"/>
                <w:szCs w:val="27"/>
                <w:lang w:val="ru-RU"/>
              </w:rPr>
              <w:t>-</w:t>
            </w:r>
          </w:p>
        </w:tc>
        <w:tc>
          <w:tcPr>
            <w:tcW w:w="992" w:type="dxa"/>
            <w:shd w:val="clear" w:color="auto" w:fill="auto"/>
          </w:tcPr>
          <w:p w:rsidR="001A54DA" w:rsidRPr="00EC15E3" w:rsidRDefault="001A54DA" w:rsidP="00272F20">
            <w:pPr>
              <w:jc w:val="center"/>
              <w:rPr>
                <w:sz w:val="27"/>
                <w:szCs w:val="27"/>
                <w:lang w:val="ru-RU"/>
              </w:rPr>
            </w:pPr>
            <w:r w:rsidRPr="00EC15E3">
              <w:rPr>
                <w:sz w:val="27"/>
                <w:szCs w:val="27"/>
                <w:lang w:val="ru-RU"/>
              </w:rPr>
              <w:t>-</w:t>
            </w:r>
          </w:p>
        </w:tc>
        <w:tc>
          <w:tcPr>
            <w:tcW w:w="992" w:type="dxa"/>
            <w:shd w:val="clear" w:color="auto" w:fill="auto"/>
          </w:tcPr>
          <w:p w:rsidR="001A54DA" w:rsidRPr="00EC15E3" w:rsidRDefault="001A54DA" w:rsidP="00272F20">
            <w:pPr>
              <w:jc w:val="center"/>
              <w:rPr>
                <w:sz w:val="27"/>
                <w:szCs w:val="27"/>
                <w:lang w:val="ru-RU"/>
              </w:rPr>
            </w:pPr>
            <w:r w:rsidRPr="00EC15E3">
              <w:rPr>
                <w:sz w:val="27"/>
                <w:szCs w:val="27"/>
                <w:lang w:val="ru-RU"/>
              </w:rPr>
              <w:t>-</w:t>
            </w:r>
          </w:p>
        </w:tc>
        <w:tc>
          <w:tcPr>
            <w:tcW w:w="851" w:type="dxa"/>
            <w:shd w:val="clear" w:color="auto" w:fill="auto"/>
          </w:tcPr>
          <w:p w:rsidR="001A54DA" w:rsidRPr="00EC15E3" w:rsidRDefault="001A54DA" w:rsidP="00272F20">
            <w:pPr>
              <w:jc w:val="center"/>
              <w:rPr>
                <w:sz w:val="27"/>
                <w:szCs w:val="27"/>
                <w:lang w:val="ru-RU"/>
              </w:rPr>
            </w:pPr>
            <w:r w:rsidRPr="00EC15E3">
              <w:rPr>
                <w:sz w:val="27"/>
                <w:szCs w:val="27"/>
                <w:lang w:val="ru-RU"/>
              </w:rPr>
              <w:t>250</w:t>
            </w:r>
          </w:p>
        </w:tc>
        <w:tc>
          <w:tcPr>
            <w:tcW w:w="850" w:type="dxa"/>
            <w:shd w:val="clear" w:color="auto" w:fill="auto"/>
          </w:tcPr>
          <w:p w:rsidR="001A54DA" w:rsidRPr="00EC15E3" w:rsidRDefault="001A54DA" w:rsidP="00272F20">
            <w:pPr>
              <w:jc w:val="center"/>
              <w:rPr>
                <w:sz w:val="27"/>
                <w:szCs w:val="27"/>
                <w:lang w:val="ru-RU"/>
              </w:rPr>
            </w:pPr>
          </w:p>
        </w:tc>
        <w:tc>
          <w:tcPr>
            <w:tcW w:w="851" w:type="dxa"/>
            <w:shd w:val="clear" w:color="auto" w:fill="auto"/>
          </w:tcPr>
          <w:p w:rsidR="001A54DA" w:rsidRPr="00EC15E3" w:rsidRDefault="001A54DA" w:rsidP="00272F20">
            <w:pPr>
              <w:jc w:val="center"/>
              <w:rPr>
                <w:sz w:val="27"/>
                <w:szCs w:val="27"/>
                <w:lang w:val="ru-RU"/>
              </w:rPr>
            </w:pPr>
          </w:p>
        </w:tc>
        <w:tc>
          <w:tcPr>
            <w:tcW w:w="850" w:type="dxa"/>
            <w:shd w:val="clear" w:color="auto" w:fill="auto"/>
          </w:tcPr>
          <w:p w:rsidR="001A54DA" w:rsidRPr="00EC15E3" w:rsidRDefault="001A54DA" w:rsidP="00272F20">
            <w:pPr>
              <w:jc w:val="center"/>
              <w:rPr>
                <w:sz w:val="27"/>
                <w:szCs w:val="27"/>
                <w:lang w:val="ru-RU"/>
              </w:rPr>
            </w:pPr>
          </w:p>
        </w:tc>
      </w:tr>
      <w:tr w:rsidR="00AB7090" w:rsidRPr="00EC15E3" w:rsidTr="00AB7090">
        <w:trPr>
          <w:trHeight w:val="691"/>
        </w:trPr>
        <w:tc>
          <w:tcPr>
            <w:tcW w:w="689" w:type="dxa"/>
            <w:vMerge w:val="restart"/>
          </w:tcPr>
          <w:p w:rsidR="00AB7090" w:rsidRPr="00EC15E3" w:rsidRDefault="00AB7090" w:rsidP="00BE0D56">
            <w:pPr>
              <w:ind w:left="-108" w:right="-129"/>
              <w:jc w:val="center"/>
              <w:rPr>
                <w:bCs/>
                <w:sz w:val="27"/>
                <w:szCs w:val="27"/>
                <w:lang w:val="ru-RU"/>
              </w:rPr>
            </w:pPr>
            <w:r w:rsidRPr="00EC15E3">
              <w:rPr>
                <w:bCs/>
                <w:sz w:val="27"/>
                <w:szCs w:val="27"/>
                <w:lang w:val="ru-RU"/>
              </w:rPr>
              <w:t>1.34.5</w:t>
            </w:r>
          </w:p>
        </w:tc>
        <w:tc>
          <w:tcPr>
            <w:tcW w:w="2893" w:type="dxa"/>
            <w:vMerge w:val="restart"/>
            <w:shd w:val="clear" w:color="auto" w:fill="auto"/>
          </w:tcPr>
          <w:p w:rsidR="00AB7090" w:rsidRPr="00EC15E3" w:rsidRDefault="00AB7090" w:rsidP="00272F20">
            <w:pPr>
              <w:ind w:right="-108"/>
              <w:rPr>
                <w:sz w:val="27"/>
                <w:szCs w:val="27"/>
                <w:lang w:val="ru-RU"/>
              </w:rPr>
            </w:pPr>
            <w:r w:rsidRPr="00EC15E3">
              <w:rPr>
                <w:sz w:val="27"/>
                <w:szCs w:val="27"/>
                <w:lang w:val="ru-RU"/>
              </w:rPr>
              <w:t>Мероприятие «Поддержка образования детей с ограниченными возможностями здоровья»</w:t>
            </w:r>
          </w:p>
        </w:tc>
        <w:tc>
          <w:tcPr>
            <w:tcW w:w="3932" w:type="dxa"/>
            <w:shd w:val="clear" w:color="auto" w:fill="auto"/>
          </w:tcPr>
          <w:p w:rsidR="00AB7090" w:rsidRPr="00EC15E3" w:rsidRDefault="00AB7090" w:rsidP="00404F7D">
            <w:pPr>
              <w:ind w:right="-108"/>
              <w:rPr>
                <w:rFonts w:eastAsia="SimSun"/>
                <w:sz w:val="27"/>
                <w:szCs w:val="27"/>
                <w:lang w:val="ru-RU"/>
              </w:rPr>
            </w:pPr>
            <w:r w:rsidRPr="00EC15E3">
              <w:rPr>
                <w:sz w:val="27"/>
                <w:szCs w:val="27"/>
                <w:lang w:val="ru-RU"/>
              </w:rPr>
              <w:t>Численность детей, осваиваю</w:t>
            </w:r>
            <w:r w:rsidR="00404F7D" w:rsidRPr="00EC15E3">
              <w:rPr>
                <w:sz w:val="27"/>
                <w:szCs w:val="27"/>
                <w:lang w:val="ru-RU"/>
              </w:rPr>
              <w:softHyphen/>
            </w:r>
            <w:r w:rsidRPr="00EC15E3">
              <w:rPr>
                <w:sz w:val="27"/>
                <w:szCs w:val="27"/>
                <w:lang w:val="ru-RU"/>
              </w:rPr>
              <w:t>щих предметную область «Технология» по обновленным  образовательным  программам общего образования и на обнов</w:t>
            </w:r>
            <w:r w:rsidR="00404F7D" w:rsidRPr="00EC15E3">
              <w:rPr>
                <w:sz w:val="27"/>
                <w:szCs w:val="27"/>
                <w:lang w:val="ru-RU"/>
              </w:rPr>
              <w:softHyphen/>
            </w:r>
            <w:r w:rsidRPr="00EC15E3">
              <w:rPr>
                <w:sz w:val="27"/>
                <w:szCs w:val="27"/>
                <w:lang w:val="ru-RU"/>
              </w:rPr>
              <w:t>ленной материально-техниче</w:t>
            </w:r>
            <w:r w:rsidR="00404F7D" w:rsidRPr="00EC15E3">
              <w:rPr>
                <w:sz w:val="27"/>
                <w:szCs w:val="27"/>
                <w:lang w:val="ru-RU"/>
              </w:rPr>
              <w:softHyphen/>
            </w:r>
            <w:r w:rsidRPr="00EC15E3">
              <w:rPr>
                <w:sz w:val="27"/>
                <w:szCs w:val="27"/>
                <w:lang w:val="ru-RU"/>
              </w:rPr>
              <w:t xml:space="preserve">ской базе от общего числа детей, указанной категории </w:t>
            </w:r>
          </w:p>
        </w:tc>
        <w:tc>
          <w:tcPr>
            <w:tcW w:w="1275" w:type="dxa"/>
            <w:shd w:val="clear" w:color="auto" w:fill="auto"/>
          </w:tcPr>
          <w:p w:rsidR="00AB7090" w:rsidRPr="00EC15E3" w:rsidRDefault="003F0BC0" w:rsidP="00272F20">
            <w:pPr>
              <w:widowControl w:val="0"/>
              <w:autoSpaceDE w:val="0"/>
              <w:autoSpaceDN w:val="0"/>
              <w:adjustRightInd w:val="0"/>
              <w:ind w:left="-108" w:right="-108"/>
              <w:jc w:val="center"/>
              <w:rPr>
                <w:bCs/>
                <w:sz w:val="27"/>
                <w:szCs w:val="27"/>
                <w:lang w:val="ru-RU"/>
              </w:rPr>
            </w:pPr>
            <w:r w:rsidRPr="00EC15E3">
              <w:rPr>
                <w:sz w:val="28"/>
                <w:lang w:val="ru-RU"/>
              </w:rPr>
              <w:t>человек</w:t>
            </w:r>
          </w:p>
        </w:tc>
        <w:tc>
          <w:tcPr>
            <w:tcW w:w="993" w:type="dxa"/>
          </w:tcPr>
          <w:p w:rsidR="00AB7090" w:rsidRPr="00EC15E3" w:rsidRDefault="003F0BC0" w:rsidP="00272F20">
            <w:pPr>
              <w:jc w:val="center"/>
              <w:rPr>
                <w:sz w:val="27"/>
                <w:szCs w:val="27"/>
                <w:lang w:val="ru-RU"/>
              </w:rPr>
            </w:pPr>
            <w:r w:rsidRPr="00EC15E3">
              <w:rPr>
                <w:sz w:val="27"/>
                <w:szCs w:val="27"/>
                <w:lang w:val="ru-RU"/>
              </w:rPr>
              <w:t>-</w:t>
            </w:r>
          </w:p>
        </w:tc>
        <w:tc>
          <w:tcPr>
            <w:tcW w:w="992" w:type="dxa"/>
            <w:shd w:val="clear" w:color="auto" w:fill="auto"/>
          </w:tcPr>
          <w:p w:rsidR="00AB7090" w:rsidRPr="00EC15E3" w:rsidRDefault="00AB7090">
            <w:pPr>
              <w:jc w:val="center"/>
              <w:rPr>
                <w:rFonts w:eastAsia="SimSun"/>
                <w:sz w:val="28"/>
                <w:szCs w:val="24"/>
              </w:rPr>
            </w:pPr>
            <w:r w:rsidRPr="00EC15E3">
              <w:rPr>
                <w:sz w:val="28"/>
              </w:rPr>
              <w:t>850</w:t>
            </w:r>
          </w:p>
        </w:tc>
        <w:tc>
          <w:tcPr>
            <w:tcW w:w="992" w:type="dxa"/>
            <w:shd w:val="clear" w:color="auto" w:fill="auto"/>
          </w:tcPr>
          <w:p w:rsidR="00AB7090" w:rsidRPr="00EC15E3" w:rsidRDefault="00AB7090">
            <w:pPr>
              <w:jc w:val="center"/>
              <w:rPr>
                <w:rFonts w:eastAsia="SimSun"/>
                <w:sz w:val="28"/>
                <w:szCs w:val="24"/>
              </w:rPr>
            </w:pPr>
            <w:r w:rsidRPr="00EC15E3">
              <w:rPr>
                <w:sz w:val="28"/>
              </w:rPr>
              <w:t>850</w:t>
            </w:r>
          </w:p>
        </w:tc>
        <w:tc>
          <w:tcPr>
            <w:tcW w:w="851" w:type="dxa"/>
            <w:shd w:val="clear" w:color="auto" w:fill="auto"/>
          </w:tcPr>
          <w:p w:rsidR="00AB7090" w:rsidRPr="00EC15E3" w:rsidRDefault="00AB7090">
            <w:pPr>
              <w:jc w:val="center"/>
              <w:rPr>
                <w:rFonts w:eastAsia="SimSun"/>
                <w:sz w:val="28"/>
                <w:szCs w:val="24"/>
              </w:rPr>
            </w:pPr>
            <w:r w:rsidRPr="00EC15E3">
              <w:rPr>
                <w:sz w:val="28"/>
              </w:rPr>
              <w:t>900</w:t>
            </w:r>
          </w:p>
        </w:tc>
        <w:tc>
          <w:tcPr>
            <w:tcW w:w="850" w:type="dxa"/>
            <w:shd w:val="clear" w:color="auto" w:fill="auto"/>
          </w:tcPr>
          <w:p w:rsidR="00AB7090" w:rsidRPr="00EC15E3" w:rsidRDefault="00AB7090">
            <w:pPr>
              <w:jc w:val="center"/>
              <w:rPr>
                <w:rFonts w:eastAsia="SimSun"/>
                <w:sz w:val="28"/>
                <w:szCs w:val="24"/>
              </w:rPr>
            </w:pPr>
            <w:r w:rsidRPr="00EC15E3">
              <w:rPr>
                <w:sz w:val="28"/>
              </w:rPr>
              <w:t>950</w:t>
            </w:r>
          </w:p>
        </w:tc>
        <w:tc>
          <w:tcPr>
            <w:tcW w:w="851" w:type="dxa"/>
            <w:shd w:val="clear" w:color="auto" w:fill="auto"/>
          </w:tcPr>
          <w:p w:rsidR="00AB7090" w:rsidRPr="00EC15E3" w:rsidRDefault="00AB7090">
            <w:pPr>
              <w:jc w:val="center"/>
              <w:rPr>
                <w:rFonts w:eastAsia="SimSun"/>
                <w:sz w:val="28"/>
                <w:szCs w:val="24"/>
              </w:rPr>
            </w:pPr>
            <w:r w:rsidRPr="00EC15E3">
              <w:rPr>
                <w:sz w:val="28"/>
              </w:rPr>
              <w:t>1100</w:t>
            </w:r>
          </w:p>
        </w:tc>
        <w:tc>
          <w:tcPr>
            <w:tcW w:w="850" w:type="dxa"/>
            <w:shd w:val="clear" w:color="auto" w:fill="auto"/>
          </w:tcPr>
          <w:p w:rsidR="00AB7090" w:rsidRPr="00EC15E3" w:rsidRDefault="00AB7090" w:rsidP="00272F20">
            <w:pPr>
              <w:jc w:val="center"/>
              <w:rPr>
                <w:sz w:val="27"/>
                <w:szCs w:val="27"/>
                <w:lang w:val="ru-RU"/>
              </w:rPr>
            </w:pPr>
          </w:p>
        </w:tc>
      </w:tr>
      <w:tr w:rsidR="00AB7090" w:rsidRPr="00EC15E3" w:rsidTr="00AB7090">
        <w:trPr>
          <w:trHeight w:val="653"/>
        </w:trPr>
        <w:tc>
          <w:tcPr>
            <w:tcW w:w="689" w:type="dxa"/>
            <w:vMerge/>
          </w:tcPr>
          <w:p w:rsidR="00AB7090" w:rsidRPr="00EC15E3" w:rsidRDefault="00AB7090" w:rsidP="00BE0D56">
            <w:pPr>
              <w:ind w:left="-108" w:right="-129"/>
              <w:jc w:val="center"/>
              <w:rPr>
                <w:bCs/>
                <w:sz w:val="27"/>
                <w:szCs w:val="27"/>
                <w:lang w:val="ru-RU"/>
              </w:rPr>
            </w:pPr>
          </w:p>
        </w:tc>
        <w:tc>
          <w:tcPr>
            <w:tcW w:w="2893" w:type="dxa"/>
            <w:vMerge/>
            <w:shd w:val="clear" w:color="auto" w:fill="auto"/>
          </w:tcPr>
          <w:p w:rsidR="00AB7090" w:rsidRPr="00EC15E3" w:rsidRDefault="00AB7090" w:rsidP="00272F20">
            <w:pPr>
              <w:ind w:right="-108"/>
              <w:rPr>
                <w:sz w:val="27"/>
                <w:szCs w:val="27"/>
                <w:lang w:val="ru-RU"/>
              </w:rPr>
            </w:pPr>
          </w:p>
        </w:tc>
        <w:tc>
          <w:tcPr>
            <w:tcW w:w="3932" w:type="dxa"/>
            <w:shd w:val="clear" w:color="auto" w:fill="auto"/>
          </w:tcPr>
          <w:p w:rsidR="00AB7090" w:rsidRPr="00EC15E3" w:rsidRDefault="00404F7D" w:rsidP="00404F7D">
            <w:pPr>
              <w:rPr>
                <w:rFonts w:eastAsia="SimSun"/>
                <w:sz w:val="27"/>
                <w:szCs w:val="27"/>
                <w:lang w:val="ru-RU"/>
              </w:rPr>
            </w:pPr>
            <w:r w:rsidRPr="00EC15E3">
              <w:rPr>
                <w:bCs/>
                <w:sz w:val="27"/>
                <w:szCs w:val="27"/>
                <w:lang w:val="ru-RU"/>
              </w:rPr>
              <w:t xml:space="preserve">Численность детей с </w:t>
            </w:r>
            <w:r w:rsidRPr="00EC15E3">
              <w:rPr>
                <w:sz w:val="27"/>
                <w:szCs w:val="27"/>
                <w:lang w:val="ru-RU"/>
              </w:rPr>
              <w:t>ограни</w:t>
            </w:r>
            <w:r w:rsidRPr="00EC15E3">
              <w:rPr>
                <w:sz w:val="27"/>
                <w:szCs w:val="27"/>
                <w:lang w:val="ru-RU"/>
              </w:rPr>
              <w:softHyphen/>
              <w:t>ченными возможностями здо</w:t>
            </w:r>
            <w:r w:rsidRPr="00EC15E3">
              <w:rPr>
                <w:sz w:val="27"/>
                <w:szCs w:val="27"/>
                <w:lang w:val="ru-RU"/>
              </w:rPr>
              <w:softHyphen/>
              <w:t>ровья, обучающихся в отдель</w:t>
            </w:r>
            <w:r w:rsidRPr="00EC15E3">
              <w:rPr>
                <w:sz w:val="27"/>
                <w:szCs w:val="27"/>
                <w:lang w:val="ru-RU"/>
              </w:rPr>
              <w:softHyphen/>
              <w:t>ных общеобразовательных организациях, реализующих   адаптированные основные общеобразовательные программы, в условиях совре</w:t>
            </w:r>
            <w:r w:rsidRPr="00EC15E3">
              <w:rPr>
                <w:sz w:val="27"/>
                <w:szCs w:val="27"/>
                <w:lang w:val="ru-RU"/>
              </w:rPr>
              <w:softHyphen/>
              <w:t>менной здоровьесберегающей образовательной среды, обеспечивающей индивидуальный образовательный маршрут с учетом особых образовательных потребностей</w:t>
            </w:r>
          </w:p>
        </w:tc>
        <w:tc>
          <w:tcPr>
            <w:tcW w:w="1275" w:type="dxa"/>
            <w:shd w:val="clear" w:color="auto" w:fill="auto"/>
          </w:tcPr>
          <w:p w:rsidR="00AB7090" w:rsidRPr="00EC15E3" w:rsidRDefault="003F0BC0" w:rsidP="00272F20">
            <w:pPr>
              <w:widowControl w:val="0"/>
              <w:autoSpaceDE w:val="0"/>
              <w:autoSpaceDN w:val="0"/>
              <w:adjustRightInd w:val="0"/>
              <w:ind w:left="-108" w:right="-108"/>
              <w:jc w:val="center"/>
              <w:rPr>
                <w:bCs/>
                <w:sz w:val="27"/>
                <w:szCs w:val="27"/>
                <w:lang w:val="ru-RU"/>
              </w:rPr>
            </w:pPr>
            <w:r w:rsidRPr="00EC15E3">
              <w:rPr>
                <w:sz w:val="28"/>
                <w:lang w:val="ru-RU"/>
              </w:rPr>
              <w:t>человек</w:t>
            </w:r>
          </w:p>
        </w:tc>
        <w:tc>
          <w:tcPr>
            <w:tcW w:w="993" w:type="dxa"/>
          </w:tcPr>
          <w:p w:rsidR="00AB7090" w:rsidRPr="00EC15E3" w:rsidRDefault="003F0BC0" w:rsidP="00272F20">
            <w:pPr>
              <w:jc w:val="center"/>
              <w:rPr>
                <w:sz w:val="27"/>
                <w:szCs w:val="27"/>
                <w:lang w:val="ru-RU"/>
              </w:rPr>
            </w:pPr>
            <w:r w:rsidRPr="00EC15E3">
              <w:rPr>
                <w:sz w:val="27"/>
                <w:szCs w:val="27"/>
                <w:lang w:val="ru-RU"/>
              </w:rPr>
              <w:t>-</w:t>
            </w:r>
          </w:p>
        </w:tc>
        <w:tc>
          <w:tcPr>
            <w:tcW w:w="992" w:type="dxa"/>
            <w:shd w:val="clear" w:color="auto" w:fill="auto"/>
          </w:tcPr>
          <w:p w:rsidR="00AB7090" w:rsidRPr="00EC15E3" w:rsidRDefault="00AB7090">
            <w:pPr>
              <w:jc w:val="center"/>
              <w:rPr>
                <w:rFonts w:eastAsia="SimSun"/>
                <w:sz w:val="28"/>
                <w:szCs w:val="24"/>
              </w:rPr>
            </w:pPr>
            <w:r w:rsidRPr="00EC15E3">
              <w:rPr>
                <w:sz w:val="28"/>
              </w:rPr>
              <w:t>900</w:t>
            </w:r>
          </w:p>
        </w:tc>
        <w:tc>
          <w:tcPr>
            <w:tcW w:w="992" w:type="dxa"/>
            <w:shd w:val="clear" w:color="auto" w:fill="auto"/>
          </w:tcPr>
          <w:p w:rsidR="00AB7090" w:rsidRPr="00EC15E3" w:rsidRDefault="00AB7090">
            <w:pPr>
              <w:jc w:val="center"/>
              <w:rPr>
                <w:rFonts w:eastAsia="SimSun"/>
                <w:sz w:val="28"/>
                <w:szCs w:val="24"/>
              </w:rPr>
            </w:pPr>
            <w:r w:rsidRPr="00EC15E3">
              <w:rPr>
                <w:sz w:val="28"/>
              </w:rPr>
              <w:t>900</w:t>
            </w:r>
          </w:p>
        </w:tc>
        <w:tc>
          <w:tcPr>
            <w:tcW w:w="851" w:type="dxa"/>
            <w:shd w:val="clear" w:color="auto" w:fill="auto"/>
          </w:tcPr>
          <w:p w:rsidR="00AB7090" w:rsidRPr="00EC15E3" w:rsidRDefault="00AB7090">
            <w:pPr>
              <w:jc w:val="center"/>
              <w:rPr>
                <w:rFonts w:eastAsia="SimSun"/>
                <w:sz w:val="28"/>
                <w:szCs w:val="24"/>
              </w:rPr>
            </w:pPr>
            <w:r w:rsidRPr="00EC15E3">
              <w:rPr>
                <w:sz w:val="28"/>
              </w:rPr>
              <w:t>950</w:t>
            </w:r>
          </w:p>
        </w:tc>
        <w:tc>
          <w:tcPr>
            <w:tcW w:w="850" w:type="dxa"/>
            <w:shd w:val="clear" w:color="auto" w:fill="auto"/>
          </w:tcPr>
          <w:p w:rsidR="00AB7090" w:rsidRPr="00EC15E3" w:rsidRDefault="00AB7090">
            <w:pPr>
              <w:jc w:val="center"/>
              <w:rPr>
                <w:rFonts w:eastAsia="SimSun"/>
                <w:sz w:val="28"/>
                <w:szCs w:val="24"/>
              </w:rPr>
            </w:pPr>
            <w:r w:rsidRPr="00EC15E3">
              <w:rPr>
                <w:sz w:val="28"/>
              </w:rPr>
              <w:t>1000</w:t>
            </w:r>
          </w:p>
        </w:tc>
        <w:tc>
          <w:tcPr>
            <w:tcW w:w="851" w:type="dxa"/>
            <w:shd w:val="clear" w:color="auto" w:fill="auto"/>
          </w:tcPr>
          <w:p w:rsidR="00AB7090" w:rsidRPr="00EC15E3" w:rsidRDefault="00AB7090">
            <w:pPr>
              <w:jc w:val="center"/>
              <w:rPr>
                <w:rFonts w:eastAsia="SimSun"/>
                <w:sz w:val="28"/>
                <w:szCs w:val="24"/>
              </w:rPr>
            </w:pPr>
            <w:r w:rsidRPr="00EC15E3">
              <w:rPr>
                <w:sz w:val="28"/>
              </w:rPr>
              <w:t>1300</w:t>
            </w:r>
          </w:p>
        </w:tc>
        <w:tc>
          <w:tcPr>
            <w:tcW w:w="850" w:type="dxa"/>
            <w:shd w:val="clear" w:color="auto" w:fill="auto"/>
          </w:tcPr>
          <w:p w:rsidR="00AB7090" w:rsidRPr="00EC15E3" w:rsidRDefault="00AB7090" w:rsidP="00272F20">
            <w:pPr>
              <w:jc w:val="center"/>
              <w:rPr>
                <w:sz w:val="27"/>
                <w:szCs w:val="27"/>
                <w:lang w:val="ru-RU"/>
              </w:rPr>
            </w:pPr>
          </w:p>
        </w:tc>
      </w:tr>
      <w:tr w:rsidR="00AB7090" w:rsidRPr="00EC15E3" w:rsidTr="00272F20">
        <w:trPr>
          <w:trHeight w:val="486"/>
        </w:trPr>
        <w:tc>
          <w:tcPr>
            <w:tcW w:w="689" w:type="dxa"/>
            <w:vMerge/>
          </w:tcPr>
          <w:p w:rsidR="00AB7090" w:rsidRPr="00EC15E3" w:rsidRDefault="00AB7090" w:rsidP="00BE0D56">
            <w:pPr>
              <w:ind w:left="-108" w:right="-129"/>
              <w:jc w:val="center"/>
              <w:rPr>
                <w:bCs/>
                <w:sz w:val="27"/>
                <w:szCs w:val="27"/>
                <w:lang w:val="ru-RU"/>
              </w:rPr>
            </w:pPr>
          </w:p>
        </w:tc>
        <w:tc>
          <w:tcPr>
            <w:tcW w:w="2893" w:type="dxa"/>
            <w:vMerge/>
            <w:shd w:val="clear" w:color="auto" w:fill="auto"/>
          </w:tcPr>
          <w:p w:rsidR="00AB7090" w:rsidRPr="00EC15E3" w:rsidRDefault="00AB7090" w:rsidP="00272F20">
            <w:pPr>
              <w:ind w:right="-108"/>
              <w:rPr>
                <w:sz w:val="27"/>
                <w:szCs w:val="27"/>
                <w:lang w:val="ru-RU"/>
              </w:rPr>
            </w:pPr>
          </w:p>
        </w:tc>
        <w:tc>
          <w:tcPr>
            <w:tcW w:w="3932" w:type="dxa"/>
            <w:shd w:val="clear" w:color="auto" w:fill="auto"/>
          </w:tcPr>
          <w:p w:rsidR="00AB7090" w:rsidRPr="00EC15E3" w:rsidRDefault="00AB7090" w:rsidP="003F0BC0">
            <w:pPr>
              <w:rPr>
                <w:rFonts w:eastAsia="SimSun"/>
                <w:sz w:val="27"/>
                <w:szCs w:val="27"/>
                <w:lang w:val="ru-RU"/>
              </w:rPr>
            </w:pPr>
            <w:r w:rsidRPr="00EC15E3">
              <w:rPr>
                <w:sz w:val="27"/>
                <w:szCs w:val="27"/>
                <w:lang w:val="ru-RU"/>
              </w:rPr>
              <w:t>Повышение квалификации педагогов по вопросам работы с детьми с ограниченными возможностями здоровья, в том числе по предмету «Технология», в год получения субсидии</w:t>
            </w:r>
          </w:p>
        </w:tc>
        <w:tc>
          <w:tcPr>
            <w:tcW w:w="1275" w:type="dxa"/>
            <w:shd w:val="clear" w:color="auto" w:fill="auto"/>
          </w:tcPr>
          <w:p w:rsidR="00AB7090" w:rsidRPr="00EC15E3" w:rsidRDefault="003F0BC0" w:rsidP="00272F20">
            <w:pPr>
              <w:widowControl w:val="0"/>
              <w:autoSpaceDE w:val="0"/>
              <w:autoSpaceDN w:val="0"/>
              <w:adjustRightInd w:val="0"/>
              <w:ind w:left="-108" w:right="-108"/>
              <w:jc w:val="center"/>
              <w:rPr>
                <w:bCs/>
                <w:sz w:val="27"/>
                <w:szCs w:val="27"/>
                <w:lang w:val="ru-RU"/>
              </w:rPr>
            </w:pPr>
            <w:r w:rsidRPr="00EC15E3">
              <w:rPr>
                <w:bCs/>
                <w:sz w:val="27"/>
                <w:szCs w:val="27"/>
                <w:lang w:val="ru-RU"/>
              </w:rPr>
              <w:t>процентов</w:t>
            </w:r>
          </w:p>
        </w:tc>
        <w:tc>
          <w:tcPr>
            <w:tcW w:w="993" w:type="dxa"/>
          </w:tcPr>
          <w:p w:rsidR="00AB7090" w:rsidRPr="00EC15E3" w:rsidRDefault="003F0BC0" w:rsidP="00272F20">
            <w:pPr>
              <w:jc w:val="center"/>
              <w:rPr>
                <w:sz w:val="27"/>
                <w:szCs w:val="27"/>
                <w:lang w:val="ru-RU"/>
              </w:rPr>
            </w:pPr>
            <w:r w:rsidRPr="00EC15E3">
              <w:rPr>
                <w:sz w:val="27"/>
                <w:szCs w:val="27"/>
                <w:lang w:val="ru-RU"/>
              </w:rPr>
              <w:t>-</w:t>
            </w:r>
          </w:p>
        </w:tc>
        <w:tc>
          <w:tcPr>
            <w:tcW w:w="992" w:type="dxa"/>
            <w:shd w:val="clear" w:color="auto" w:fill="auto"/>
          </w:tcPr>
          <w:p w:rsidR="00AB7090" w:rsidRPr="00EC15E3" w:rsidRDefault="00AB7090">
            <w:pPr>
              <w:jc w:val="center"/>
              <w:rPr>
                <w:rFonts w:eastAsia="SimSun"/>
                <w:sz w:val="28"/>
                <w:szCs w:val="24"/>
              </w:rPr>
            </w:pPr>
            <w:r w:rsidRPr="00EC15E3">
              <w:rPr>
                <w:sz w:val="28"/>
              </w:rPr>
              <w:t>100</w:t>
            </w:r>
          </w:p>
        </w:tc>
        <w:tc>
          <w:tcPr>
            <w:tcW w:w="992" w:type="dxa"/>
            <w:shd w:val="clear" w:color="auto" w:fill="auto"/>
          </w:tcPr>
          <w:p w:rsidR="00AB7090" w:rsidRPr="00EC15E3" w:rsidRDefault="00AB7090">
            <w:pPr>
              <w:jc w:val="center"/>
              <w:rPr>
                <w:rFonts w:eastAsia="SimSun"/>
                <w:sz w:val="28"/>
                <w:szCs w:val="24"/>
              </w:rPr>
            </w:pPr>
            <w:r w:rsidRPr="00EC15E3">
              <w:rPr>
                <w:sz w:val="28"/>
              </w:rPr>
              <w:t>100</w:t>
            </w:r>
          </w:p>
        </w:tc>
        <w:tc>
          <w:tcPr>
            <w:tcW w:w="851" w:type="dxa"/>
            <w:shd w:val="clear" w:color="auto" w:fill="auto"/>
          </w:tcPr>
          <w:p w:rsidR="00AB7090" w:rsidRPr="00EC15E3" w:rsidRDefault="00AB7090">
            <w:pPr>
              <w:jc w:val="center"/>
              <w:rPr>
                <w:rFonts w:eastAsia="SimSun"/>
                <w:sz w:val="28"/>
                <w:szCs w:val="24"/>
              </w:rPr>
            </w:pPr>
            <w:r w:rsidRPr="00EC15E3">
              <w:rPr>
                <w:sz w:val="28"/>
              </w:rPr>
              <w:t>100</w:t>
            </w:r>
          </w:p>
        </w:tc>
        <w:tc>
          <w:tcPr>
            <w:tcW w:w="850" w:type="dxa"/>
            <w:shd w:val="clear" w:color="auto" w:fill="auto"/>
          </w:tcPr>
          <w:p w:rsidR="00AB7090" w:rsidRPr="00EC15E3" w:rsidRDefault="00AB7090">
            <w:pPr>
              <w:jc w:val="center"/>
              <w:rPr>
                <w:rFonts w:eastAsia="SimSun"/>
                <w:sz w:val="28"/>
                <w:szCs w:val="24"/>
              </w:rPr>
            </w:pPr>
            <w:r w:rsidRPr="00EC15E3">
              <w:rPr>
                <w:sz w:val="28"/>
              </w:rPr>
              <w:t>100</w:t>
            </w:r>
          </w:p>
        </w:tc>
        <w:tc>
          <w:tcPr>
            <w:tcW w:w="851" w:type="dxa"/>
            <w:shd w:val="clear" w:color="auto" w:fill="auto"/>
          </w:tcPr>
          <w:p w:rsidR="00AB7090" w:rsidRPr="00EC15E3" w:rsidRDefault="00AB7090">
            <w:pPr>
              <w:jc w:val="center"/>
              <w:rPr>
                <w:rFonts w:eastAsia="SimSun"/>
                <w:sz w:val="28"/>
                <w:szCs w:val="24"/>
              </w:rPr>
            </w:pPr>
            <w:r w:rsidRPr="00EC15E3">
              <w:rPr>
                <w:sz w:val="28"/>
              </w:rPr>
              <w:t>100</w:t>
            </w:r>
          </w:p>
        </w:tc>
        <w:tc>
          <w:tcPr>
            <w:tcW w:w="850" w:type="dxa"/>
            <w:shd w:val="clear" w:color="auto" w:fill="auto"/>
          </w:tcPr>
          <w:p w:rsidR="00AB7090" w:rsidRPr="00EC15E3" w:rsidRDefault="00AB7090" w:rsidP="00272F20">
            <w:pPr>
              <w:jc w:val="center"/>
              <w:rPr>
                <w:sz w:val="27"/>
                <w:szCs w:val="27"/>
                <w:lang w:val="ru-RU"/>
              </w:rPr>
            </w:pPr>
          </w:p>
        </w:tc>
      </w:tr>
      <w:tr w:rsidR="001A54DA" w:rsidRPr="00566316" w:rsidTr="00272F20">
        <w:trPr>
          <w:trHeight w:val="117"/>
        </w:trPr>
        <w:tc>
          <w:tcPr>
            <w:tcW w:w="689" w:type="dxa"/>
          </w:tcPr>
          <w:p w:rsidR="001A54DA" w:rsidRPr="00EC15E3" w:rsidRDefault="001A54DA" w:rsidP="00BE0D56">
            <w:pPr>
              <w:jc w:val="center"/>
              <w:rPr>
                <w:bCs/>
                <w:sz w:val="27"/>
                <w:szCs w:val="27"/>
                <w:lang w:val="ru-RU"/>
              </w:rPr>
            </w:pPr>
            <w:r w:rsidRPr="00EC15E3">
              <w:rPr>
                <w:bCs/>
                <w:sz w:val="27"/>
                <w:szCs w:val="27"/>
                <w:lang w:val="ru-RU"/>
              </w:rPr>
              <w:t>1.</w:t>
            </w:r>
            <w:r w:rsidR="002419A9" w:rsidRPr="00EC15E3">
              <w:rPr>
                <w:bCs/>
                <w:sz w:val="27"/>
                <w:szCs w:val="27"/>
                <w:lang w:val="ru-RU"/>
              </w:rPr>
              <w:t>35</w:t>
            </w:r>
          </w:p>
        </w:tc>
        <w:tc>
          <w:tcPr>
            <w:tcW w:w="2893" w:type="dxa"/>
            <w:shd w:val="clear" w:color="auto" w:fill="auto"/>
          </w:tcPr>
          <w:p w:rsidR="001A54DA" w:rsidRPr="00EC15E3" w:rsidRDefault="001A54DA" w:rsidP="00272F20">
            <w:pPr>
              <w:ind w:right="-108"/>
              <w:rPr>
                <w:sz w:val="27"/>
                <w:szCs w:val="27"/>
                <w:lang w:val="ru-RU"/>
              </w:rPr>
            </w:pPr>
            <w:r w:rsidRPr="00EC15E3">
              <w:rPr>
                <w:sz w:val="27"/>
                <w:szCs w:val="27"/>
                <w:lang w:val="ru-RU"/>
              </w:rPr>
              <w:t>Региональный проект «Успех каждого ребенка»</w:t>
            </w:r>
          </w:p>
        </w:tc>
        <w:tc>
          <w:tcPr>
            <w:tcW w:w="3932" w:type="dxa"/>
            <w:shd w:val="clear" w:color="auto" w:fill="auto"/>
          </w:tcPr>
          <w:p w:rsidR="001A54DA" w:rsidRPr="00EC15E3" w:rsidRDefault="001A54DA" w:rsidP="00272F20">
            <w:pPr>
              <w:widowControl w:val="0"/>
              <w:autoSpaceDE w:val="0"/>
              <w:autoSpaceDN w:val="0"/>
              <w:adjustRightInd w:val="0"/>
              <w:rPr>
                <w:bCs/>
                <w:sz w:val="27"/>
                <w:szCs w:val="27"/>
                <w:lang w:val="ru-RU"/>
              </w:rPr>
            </w:pPr>
          </w:p>
        </w:tc>
        <w:tc>
          <w:tcPr>
            <w:tcW w:w="1275" w:type="dxa"/>
            <w:shd w:val="clear" w:color="auto" w:fill="auto"/>
          </w:tcPr>
          <w:p w:rsidR="001A54DA" w:rsidRPr="00EC15E3" w:rsidRDefault="001A54DA" w:rsidP="00272F20">
            <w:pPr>
              <w:widowControl w:val="0"/>
              <w:autoSpaceDE w:val="0"/>
              <w:autoSpaceDN w:val="0"/>
              <w:adjustRightInd w:val="0"/>
              <w:ind w:left="-108" w:right="-108"/>
              <w:jc w:val="center"/>
              <w:rPr>
                <w:bCs/>
                <w:sz w:val="27"/>
                <w:szCs w:val="27"/>
                <w:lang w:val="ru-RU"/>
              </w:rPr>
            </w:pPr>
          </w:p>
        </w:tc>
        <w:tc>
          <w:tcPr>
            <w:tcW w:w="993" w:type="dxa"/>
          </w:tcPr>
          <w:p w:rsidR="001A54DA" w:rsidRPr="00EC15E3" w:rsidRDefault="001A54DA" w:rsidP="00272F20">
            <w:pPr>
              <w:jc w:val="center"/>
              <w:rPr>
                <w:sz w:val="27"/>
                <w:szCs w:val="27"/>
                <w:lang w:val="ru-RU"/>
              </w:rPr>
            </w:pPr>
          </w:p>
        </w:tc>
        <w:tc>
          <w:tcPr>
            <w:tcW w:w="992" w:type="dxa"/>
            <w:shd w:val="clear" w:color="auto" w:fill="auto"/>
          </w:tcPr>
          <w:p w:rsidR="001A54DA" w:rsidRPr="00EC15E3" w:rsidRDefault="001A54DA" w:rsidP="00272F20">
            <w:pPr>
              <w:jc w:val="center"/>
              <w:rPr>
                <w:sz w:val="27"/>
                <w:szCs w:val="27"/>
                <w:lang w:val="ru-RU"/>
              </w:rPr>
            </w:pPr>
          </w:p>
        </w:tc>
        <w:tc>
          <w:tcPr>
            <w:tcW w:w="992" w:type="dxa"/>
            <w:shd w:val="clear" w:color="auto" w:fill="auto"/>
          </w:tcPr>
          <w:p w:rsidR="001A54DA" w:rsidRPr="00EC15E3" w:rsidRDefault="001A54DA" w:rsidP="00272F20">
            <w:pPr>
              <w:jc w:val="center"/>
              <w:rPr>
                <w:sz w:val="27"/>
                <w:szCs w:val="27"/>
                <w:lang w:val="ru-RU"/>
              </w:rPr>
            </w:pPr>
          </w:p>
        </w:tc>
        <w:tc>
          <w:tcPr>
            <w:tcW w:w="851" w:type="dxa"/>
            <w:shd w:val="clear" w:color="auto" w:fill="auto"/>
          </w:tcPr>
          <w:p w:rsidR="001A54DA" w:rsidRPr="00EC15E3" w:rsidRDefault="001A54DA" w:rsidP="00272F20">
            <w:pPr>
              <w:jc w:val="center"/>
              <w:rPr>
                <w:sz w:val="27"/>
                <w:szCs w:val="27"/>
                <w:lang w:val="ru-RU"/>
              </w:rPr>
            </w:pPr>
          </w:p>
        </w:tc>
        <w:tc>
          <w:tcPr>
            <w:tcW w:w="850" w:type="dxa"/>
            <w:shd w:val="clear" w:color="auto" w:fill="auto"/>
          </w:tcPr>
          <w:p w:rsidR="001A54DA" w:rsidRPr="00EC15E3" w:rsidRDefault="001A54DA" w:rsidP="00272F20">
            <w:pPr>
              <w:jc w:val="center"/>
              <w:rPr>
                <w:sz w:val="27"/>
                <w:szCs w:val="27"/>
                <w:lang w:val="ru-RU"/>
              </w:rPr>
            </w:pPr>
          </w:p>
        </w:tc>
        <w:tc>
          <w:tcPr>
            <w:tcW w:w="851" w:type="dxa"/>
            <w:shd w:val="clear" w:color="auto" w:fill="auto"/>
          </w:tcPr>
          <w:p w:rsidR="001A54DA" w:rsidRPr="00EC15E3" w:rsidRDefault="001A54DA" w:rsidP="00272F20">
            <w:pPr>
              <w:jc w:val="center"/>
              <w:rPr>
                <w:sz w:val="27"/>
                <w:szCs w:val="27"/>
                <w:lang w:val="ru-RU"/>
              </w:rPr>
            </w:pPr>
          </w:p>
        </w:tc>
        <w:tc>
          <w:tcPr>
            <w:tcW w:w="850" w:type="dxa"/>
            <w:shd w:val="clear" w:color="auto" w:fill="auto"/>
          </w:tcPr>
          <w:p w:rsidR="001A54DA" w:rsidRPr="00EC15E3" w:rsidRDefault="001A54DA" w:rsidP="00272F20">
            <w:pPr>
              <w:jc w:val="center"/>
              <w:rPr>
                <w:sz w:val="27"/>
                <w:szCs w:val="27"/>
                <w:lang w:val="ru-RU"/>
              </w:rPr>
            </w:pPr>
          </w:p>
        </w:tc>
      </w:tr>
      <w:tr w:rsidR="001A54DA" w:rsidRPr="00EC15E3" w:rsidTr="00272F20">
        <w:trPr>
          <w:trHeight w:val="117"/>
        </w:trPr>
        <w:tc>
          <w:tcPr>
            <w:tcW w:w="689" w:type="dxa"/>
          </w:tcPr>
          <w:p w:rsidR="001A54DA" w:rsidRPr="00EC15E3" w:rsidRDefault="001A54DA" w:rsidP="00BE0D56">
            <w:pPr>
              <w:ind w:left="-108" w:right="-108"/>
              <w:jc w:val="center"/>
              <w:rPr>
                <w:bCs/>
                <w:sz w:val="27"/>
                <w:szCs w:val="27"/>
                <w:lang w:val="ru-RU"/>
              </w:rPr>
            </w:pPr>
            <w:r w:rsidRPr="00EC15E3">
              <w:rPr>
                <w:bCs/>
                <w:sz w:val="27"/>
                <w:szCs w:val="27"/>
                <w:lang w:val="ru-RU"/>
              </w:rPr>
              <w:t>1.</w:t>
            </w:r>
            <w:r w:rsidR="002419A9" w:rsidRPr="00EC15E3">
              <w:rPr>
                <w:bCs/>
                <w:sz w:val="27"/>
                <w:szCs w:val="27"/>
                <w:lang w:val="ru-RU"/>
              </w:rPr>
              <w:t>35</w:t>
            </w:r>
            <w:r w:rsidRPr="00EC15E3">
              <w:rPr>
                <w:bCs/>
                <w:sz w:val="27"/>
                <w:szCs w:val="27"/>
                <w:lang w:val="ru-RU"/>
              </w:rPr>
              <w:t>.1</w:t>
            </w:r>
          </w:p>
        </w:tc>
        <w:tc>
          <w:tcPr>
            <w:tcW w:w="2893" w:type="dxa"/>
            <w:shd w:val="clear" w:color="auto" w:fill="auto"/>
          </w:tcPr>
          <w:p w:rsidR="002A7770" w:rsidRPr="00EC15E3" w:rsidRDefault="001A54DA" w:rsidP="00CF05CD">
            <w:pPr>
              <w:autoSpaceDE w:val="0"/>
              <w:autoSpaceDN w:val="0"/>
              <w:adjustRightInd w:val="0"/>
              <w:ind w:right="-108"/>
              <w:rPr>
                <w:bCs/>
                <w:sz w:val="27"/>
                <w:szCs w:val="27"/>
                <w:lang w:val="ru-RU"/>
              </w:rPr>
            </w:pPr>
            <w:r w:rsidRPr="00EC15E3">
              <w:rPr>
                <w:bCs/>
                <w:sz w:val="27"/>
                <w:szCs w:val="27"/>
                <w:lang w:val="ru-RU"/>
              </w:rPr>
              <w:t xml:space="preserve">Мероприятие «Создание в общеобразовательных организациях, расположенных в сельской местности, условий для занятий физической культурой и спортом» </w:t>
            </w:r>
          </w:p>
        </w:tc>
        <w:tc>
          <w:tcPr>
            <w:tcW w:w="3932" w:type="dxa"/>
            <w:shd w:val="clear" w:color="auto" w:fill="auto"/>
          </w:tcPr>
          <w:p w:rsidR="001A54DA" w:rsidRPr="00EC15E3" w:rsidRDefault="001A54DA" w:rsidP="00272F20">
            <w:pPr>
              <w:autoSpaceDE w:val="0"/>
              <w:autoSpaceDN w:val="0"/>
              <w:adjustRightInd w:val="0"/>
              <w:rPr>
                <w:rFonts w:eastAsia="Calibri"/>
                <w:sz w:val="26"/>
                <w:szCs w:val="26"/>
                <w:lang w:val="ru-RU"/>
              </w:rPr>
            </w:pPr>
            <w:r w:rsidRPr="00EC15E3">
              <w:rPr>
                <w:rFonts w:eastAsia="Calibri"/>
                <w:sz w:val="26"/>
                <w:szCs w:val="26"/>
                <w:lang w:val="ru-RU"/>
              </w:rPr>
              <w:t>Число общеобразовательных организаций, расположенных в сельской местности, в которых отремонтированы спортивные залы</w:t>
            </w:r>
          </w:p>
          <w:p w:rsidR="001A54DA" w:rsidRPr="00EC15E3" w:rsidRDefault="001A54DA" w:rsidP="00272F20">
            <w:pPr>
              <w:widowControl w:val="0"/>
              <w:suppressAutoHyphens/>
              <w:ind w:left="35"/>
              <w:rPr>
                <w:sz w:val="27"/>
                <w:szCs w:val="27"/>
                <w:lang w:val="ru-RU"/>
              </w:rPr>
            </w:pPr>
          </w:p>
        </w:tc>
        <w:tc>
          <w:tcPr>
            <w:tcW w:w="1275" w:type="dxa"/>
            <w:shd w:val="clear" w:color="auto" w:fill="auto"/>
          </w:tcPr>
          <w:p w:rsidR="001A54DA" w:rsidRPr="00EC15E3" w:rsidRDefault="001A54DA" w:rsidP="00272F20">
            <w:pPr>
              <w:tabs>
                <w:tab w:val="left" w:pos="2469"/>
              </w:tabs>
              <w:autoSpaceDE w:val="0"/>
              <w:autoSpaceDN w:val="0"/>
              <w:adjustRightInd w:val="0"/>
              <w:ind w:left="-108" w:right="-108"/>
              <w:jc w:val="center"/>
              <w:rPr>
                <w:sz w:val="27"/>
                <w:szCs w:val="27"/>
                <w:lang w:val="ru-RU"/>
              </w:rPr>
            </w:pPr>
            <w:r w:rsidRPr="00EC15E3">
              <w:rPr>
                <w:rFonts w:eastAsia="Calibri"/>
                <w:sz w:val="24"/>
                <w:szCs w:val="24"/>
                <w:lang w:val="ru-RU"/>
              </w:rPr>
              <w:t>единиц</w:t>
            </w:r>
          </w:p>
        </w:tc>
        <w:tc>
          <w:tcPr>
            <w:tcW w:w="993" w:type="dxa"/>
          </w:tcPr>
          <w:p w:rsidR="001A54DA" w:rsidRPr="00EC15E3" w:rsidRDefault="001A54DA" w:rsidP="00272F20">
            <w:pPr>
              <w:autoSpaceDE w:val="0"/>
              <w:autoSpaceDN w:val="0"/>
              <w:adjustRightInd w:val="0"/>
              <w:jc w:val="center"/>
              <w:rPr>
                <w:sz w:val="27"/>
                <w:szCs w:val="27"/>
                <w:lang w:val="ru-RU"/>
              </w:rPr>
            </w:pPr>
            <w:r w:rsidRPr="00EC15E3">
              <w:rPr>
                <w:sz w:val="27"/>
                <w:szCs w:val="27"/>
                <w:lang w:val="ru-RU"/>
              </w:rPr>
              <w:t>4</w:t>
            </w:r>
          </w:p>
        </w:tc>
        <w:tc>
          <w:tcPr>
            <w:tcW w:w="992" w:type="dxa"/>
            <w:shd w:val="clear" w:color="auto" w:fill="auto"/>
          </w:tcPr>
          <w:p w:rsidR="001A54DA" w:rsidRPr="00EC15E3" w:rsidRDefault="001A54DA" w:rsidP="00272F20">
            <w:pPr>
              <w:jc w:val="center"/>
              <w:rPr>
                <w:sz w:val="27"/>
                <w:szCs w:val="27"/>
                <w:lang w:val="ru-RU"/>
              </w:rPr>
            </w:pPr>
            <w:r w:rsidRPr="00EC15E3">
              <w:rPr>
                <w:sz w:val="27"/>
                <w:szCs w:val="27"/>
                <w:lang w:val="ru-RU"/>
              </w:rPr>
              <w:t>4</w:t>
            </w:r>
          </w:p>
        </w:tc>
        <w:tc>
          <w:tcPr>
            <w:tcW w:w="992" w:type="dxa"/>
            <w:shd w:val="clear" w:color="auto" w:fill="auto"/>
          </w:tcPr>
          <w:p w:rsidR="001A54DA" w:rsidRPr="00EC15E3" w:rsidRDefault="001A54DA" w:rsidP="00272F20">
            <w:pPr>
              <w:jc w:val="center"/>
              <w:rPr>
                <w:sz w:val="27"/>
                <w:szCs w:val="27"/>
                <w:lang w:val="ru-RU"/>
              </w:rPr>
            </w:pPr>
            <w:r w:rsidRPr="00EC15E3">
              <w:rPr>
                <w:sz w:val="27"/>
                <w:szCs w:val="27"/>
                <w:lang w:val="ru-RU"/>
              </w:rPr>
              <w:t>4</w:t>
            </w:r>
          </w:p>
        </w:tc>
        <w:tc>
          <w:tcPr>
            <w:tcW w:w="851" w:type="dxa"/>
            <w:shd w:val="clear" w:color="auto" w:fill="auto"/>
          </w:tcPr>
          <w:p w:rsidR="001A54DA" w:rsidRPr="00EC15E3" w:rsidRDefault="001A54DA" w:rsidP="00272F20">
            <w:pPr>
              <w:jc w:val="center"/>
              <w:rPr>
                <w:sz w:val="27"/>
                <w:szCs w:val="27"/>
                <w:lang w:val="ru-RU"/>
              </w:rPr>
            </w:pPr>
          </w:p>
        </w:tc>
        <w:tc>
          <w:tcPr>
            <w:tcW w:w="850" w:type="dxa"/>
            <w:shd w:val="clear" w:color="auto" w:fill="auto"/>
          </w:tcPr>
          <w:p w:rsidR="001A54DA" w:rsidRPr="00EC15E3" w:rsidRDefault="001A54DA" w:rsidP="00272F20">
            <w:pPr>
              <w:jc w:val="center"/>
              <w:rPr>
                <w:sz w:val="27"/>
                <w:szCs w:val="27"/>
                <w:lang w:val="ru-RU"/>
              </w:rPr>
            </w:pPr>
          </w:p>
        </w:tc>
        <w:tc>
          <w:tcPr>
            <w:tcW w:w="851" w:type="dxa"/>
            <w:shd w:val="clear" w:color="auto" w:fill="auto"/>
          </w:tcPr>
          <w:p w:rsidR="001A54DA" w:rsidRPr="00EC15E3" w:rsidRDefault="001A54DA" w:rsidP="00272F20">
            <w:pPr>
              <w:jc w:val="center"/>
              <w:rPr>
                <w:sz w:val="27"/>
                <w:szCs w:val="27"/>
                <w:lang w:val="ru-RU"/>
              </w:rPr>
            </w:pPr>
          </w:p>
        </w:tc>
        <w:tc>
          <w:tcPr>
            <w:tcW w:w="850" w:type="dxa"/>
            <w:shd w:val="clear" w:color="auto" w:fill="auto"/>
          </w:tcPr>
          <w:p w:rsidR="001A54DA" w:rsidRPr="00EC15E3" w:rsidRDefault="001A54DA" w:rsidP="00272F20">
            <w:pPr>
              <w:jc w:val="center"/>
              <w:rPr>
                <w:sz w:val="27"/>
                <w:szCs w:val="27"/>
                <w:lang w:val="ru-RU"/>
              </w:rPr>
            </w:pPr>
          </w:p>
        </w:tc>
      </w:tr>
      <w:tr w:rsidR="001A54DA" w:rsidRPr="00EC15E3" w:rsidTr="00272F20">
        <w:trPr>
          <w:trHeight w:val="117"/>
        </w:trPr>
        <w:tc>
          <w:tcPr>
            <w:tcW w:w="689" w:type="dxa"/>
          </w:tcPr>
          <w:p w:rsidR="001A54DA" w:rsidRPr="00EC15E3" w:rsidRDefault="001A54DA" w:rsidP="00BE0D56">
            <w:pPr>
              <w:ind w:left="-108" w:right="-108"/>
              <w:jc w:val="center"/>
              <w:rPr>
                <w:sz w:val="27"/>
                <w:szCs w:val="27"/>
                <w:lang w:val="ru-RU"/>
              </w:rPr>
            </w:pPr>
            <w:r w:rsidRPr="00EC15E3">
              <w:rPr>
                <w:bCs/>
                <w:sz w:val="27"/>
                <w:szCs w:val="27"/>
                <w:lang w:val="ru-RU"/>
              </w:rPr>
              <w:t>1.</w:t>
            </w:r>
            <w:r w:rsidR="002419A9" w:rsidRPr="00EC15E3">
              <w:rPr>
                <w:bCs/>
                <w:sz w:val="27"/>
                <w:szCs w:val="27"/>
                <w:lang w:val="ru-RU"/>
              </w:rPr>
              <w:t>35</w:t>
            </w:r>
            <w:r w:rsidRPr="00EC15E3">
              <w:rPr>
                <w:bCs/>
                <w:sz w:val="27"/>
                <w:szCs w:val="27"/>
                <w:lang w:val="ru-RU"/>
              </w:rPr>
              <w:t>.2</w:t>
            </w:r>
          </w:p>
        </w:tc>
        <w:tc>
          <w:tcPr>
            <w:tcW w:w="2893" w:type="dxa"/>
            <w:shd w:val="clear" w:color="auto" w:fill="auto"/>
          </w:tcPr>
          <w:p w:rsidR="001A54DA" w:rsidRPr="00EC15E3" w:rsidRDefault="001A54DA" w:rsidP="00272F20">
            <w:pPr>
              <w:rPr>
                <w:sz w:val="27"/>
                <w:szCs w:val="27"/>
                <w:lang w:val="ru-RU"/>
              </w:rPr>
            </w:pPr>
            <w:r w:rsidRPr="00EC15E3">
              <w:rPr>
                <w:sz w:val="27"/>
                <w:szCs w:val="27"/>
                <w:lang w:val="ru-RU"/>
              </w:rPr>
              <w:t>Мероприятие «Создание детских технопарков «Кванториум»</w:t>
            </w:r>
          </w:p>
        </w:tc>
        <w:tc>
          <w:tcPr>
            <w:tcW w:w="3932" w:type="dxa"/>
            <w:shd w:val="clear" w:color="auto" w:fill="auto"/>
          </w:tcPr>
          <w:p w:rsidR="001A54DA" w:rsidRPr="00EC15E3" w:rsidRDefault="001A54DA" w:rsidP="00272F20">
            <w:pPr>
              <w:widowControl w:val="0"/>
              <w:suppressAutoHyphens/>
              <w:ind w:left="35"/>
              <w:rPr>
                <w:sz w:val="27"/>
                <w:szCs w:val="27"/>
                <w:lang w:val="ru-RU"/>
              </w:rPr>
            </w:pPr>
            <w:r w:rsidRPr="00EC15E3">
              <w:rPr>
                <w:sz w:val="27"/>
                <w:szCs w:val="27"/>
                <w:lang w:val="ru-RU"/>
              </w:rPr>
              <w:t xml:space="preserve">Доля детей в возрасте </w:t>
            </w:r>
            <w:r w:rsidRPr="00EC15E3">
              <w:rPr>
                <w:sz w:val="27"/>
                <w:szCs w:val="27"/>
                <w:lang w:val="ru-RU"/>
              </w:rPr>
              <w:br/>
              <w:t xml:space="preserve">от 5 до 18 лет, охваченных дополнительным образованием </w:t>
            </w:r>
          </w:p>
          <w:p w:rsidR="001A54DA" w:rsidRPr="00EC15E3" w:rsidRDefault="001A54DA" w:rsidP="00272F20">
            <w:pPr>
              <w:widowControl w:val="0"/>
              <w:suppressAutoHyphens/>
              <w:ind w:left="35"/>
              <w:rPr>
                <w:sz w:val="27"/>
                <w:szCs w:val="27"/>
                <w:lang w:val="ru-RU"/>
              </w:rPr>
            </w:pPr>
          </w:p>
        </w:tc>
        <w:tc>
          <w:tcPr>
            <w:tcW w:w="1275" w:type="dxa"/>
            <w:shd w:val="clear" w:color="auto" w:fill="auto"/>
          </w:tcPr>
          <w:p w:rsidR="001A54DA" w:rsidRPr="00EC15E3" w:rsidRDefault="001A54DA" w:rsidP="00272F20">
            <w:pPr>
              <w:tabs>
                <w:tab w:val="left" w:pos="2469"/>
              </w:tabs>
              <w:autoSpaceDE w:val="0"/>
              <w:autoSpaceDN w:val="0"/>
              <w:adjustRightInd w:val="0"/>
              <w:ind w:left="-108" w:right="-108"/>
              <w:jc w:val="center"/>
              <w:rPr>
                <w:rFonts w:eastAsia="SimSun"/>
                <w:sz w:val="27"/>
                <w:szCs w:val="27"/>
                <w:lang w:val="ru-RU"/>
              </w:rPr>
            </w:pPr>
            <w:r w:rsidRPr="00EC15E3">
              <w:rPr>
                <w:sz w:val="27"/>
                <w:szCs w:val="27"/>
                <w:lang w:val="ru-RU"/>
              </w:rPr>
              <w:t>процентов</w:t>
            </w:r>
          </w:p>
        </w:tc>
        <w:tc>
          <w:tcPr>
            <w:tcW w:w="993" w:type="dxa"/>
          </w:tcPr>
          <w:p w:rsidR="001A54DA" w:rsidRPr="00EC15E3" w:rsidRDefault="001A54DA" w:rsidP="00272F20">
            <w:pPr>
              <w:jc w:val="center"/>
              <w:rPr>
                <w:sz w:val="27"/>
                <w:szCs w:val="27"/>
                <w:lang w:val="ru-RU"/>
              </w:rPr>
            </w:pPr>
            <w:r w:rsidRPr="00EC15E3">
              <w:rPr>
                <w:sz w:val="27"/>
                <w:szCs w:val="27"/>
                <w:lang w:val="ru-RU"/>
              </w:rPr>
              <w:t>76</w:t>
            </w:r>
          </w:p>
        </w:tc>
        <w:tc>
          <w:tcPr>
            <w:tcW w:w="992" w:type="dxa"/>
            <w:shd w:val="clear" w:color="auto" w:fill="auto"/>
          </w:tcPr>
          <w:p w:rsidR="001A54DA" w:rsidRPr="00EC15E3" w:rsidRDefault="001A54DA" w:rsidP="00272F20">
            <w:pPr>
              <w:jc w:val="center"/>
              <w:rPr>
                <w:sz w:val="27"/>
                <w:szCs w:val="27"/>
                <w:lang w:val="ru-RU"/>
              </w:rPr>
            </w:pPr>
            <w:r w:rsidRPr="00EC15E3">
              <w:rPr>
                <w:sz w:val="27"/>
                <w:szCs w:val="27"/>
                <w:lang w:val="ru-RU"/>
              </w:rPr>
              <w:t>76,5</w:t>
            </w:r>
          </w:p>
        </w:tc>
        <w:tc>
          <w:tcPr>
            <w:tcW w:w="992" w:type="dxa"/>
            <w:shd w:val="clear" w:color="auto" w:fill="auto"/>
          </w:tcPr>
          <w:p w:rsidR="001A54DA" w:rsidRPr="00EC15E3" w:rsidRDefault="001A54DA" w:rsidP="00272F20">
            <w:pPr>
              <w:jc w:val="center"/>
              <w:rPr>
                <w:sz w:val="27"/>
                <w:szCs w:val="27"/>
                <w:lang w:val="ru-RU"/>
              </w:rPr>
            </w:pPr>
            <w:r w:rsidRPr="00EC15E3">
              <w:rPr>
                <w:sz w:val="27"/>
                <w:szCs w:val="27"/>
                <w:lang w:val="ru-RU"/>
              </w:rPr>
              <w:t>77</w:t>
            </w:r>
          </w:p>
        </w:tc>
        <w:tc>
          <w:tcPr>
            <w:tcW w:w="851" w:type="dxa"/>
            <w:shd w:val="clear" w:color="auto" w:fill="auto"/>
          </w:tcPr>
          <w:p w:rsidR="001A54DA" w:rsidRPr="00EC15E3" w:rsidRDefault="001A54DA" w:rsidP="00272F20">
            <w:pPr>
              <w:jc w:val="center"/>
              <w:rPr>
                <w:sz w:val="27"/>
                <w:szCs w:val="27"/>
                <w:lang w:val="ru-RU"/>
              </w:rPr>
            </w:pPr>
            <w:r w:rsidRPr="00EC15E3">
              <w:rPr>
                <w:sz w:val="27"/>
                <w:szCs w:val="27"/>
                <w:lang w:val="ru-RU"/>
              </w:rPr>
              <w:t>78</w:t>
            </w:r>
          </w:p>
        </w:tc>
        <w:tc>
          <w:tcPr>
            <w:tcW w:w="850" w:type="dxa"/>
            <w:shd w:val="clear" w:color="auto" w:fill="auto"/>
          </w:tcPr>
          <w:p w:rsidR="001A54DA" w:rsidRPr="00EC15E3" w:rsidRDefault="001A54DA" w:rsidP="00272F20">
            <w:pPr>
              <w:jc w:val="center"/>
              <w:rPr>
                <w:sz w:val="27"/>
                <w:szCs w:val="27"/>
                <w:lang w:val="ru-RU"/>
              </w:rPr>
            </w:pPr>
            <w:r w:rsidRPr="00EC15E3">
              <w:rPr>
                <w:sz w:val="27"/>
                <w:szCs w:val="27"/>
                <w:lang w:val="ru-RU"/>
              </w:rPr>
              <w:t>79</w:t>
            </w:r>
          </w:p>
        </w:tc>
        <w:tc>
          <w:tcPr>
            <w:tcW w:w="851" w:type="dxa"/>
            <w:shd w:val="clear" w:color="auto" w:fill="auto"/>
          </w:tcPr>
          <w:p w:rsidR="001A54DA" w:rsidRPr="00EC15E3" w:rsidRDefault="001A54DA" w:rsidP="00272F20">
            <w:pPr>
              <w:jc w:val="center"/>
              <w:rPr>
                <w:sz w:val="27"/>
                <w:szCs w:val="27"/>
                <w:lang w:val="ru-RU"/>
              </w:rPr>
            </w:pPr>
            <w:r w:rsidRPr="00EC15E3">
              <w:rPr>
                <w:sz w:val="27"/>
                <w:szCs w:val="27"/>
                <w:lang w:val="ru-RU"/>
              </w:rPr>
              <w:t>80</w:t>
            </w:r>
          </w:p>
        </w:tc>
        <w:tc>
          <w:tcPr>
            <w:tcW w:w="850" w:type="dxa"/>
            <w:shd w:val="clear" w:color="auto" w:fill="auto"/>
          </w:tcPr>
          <w:p w:rsidR="001A54DA" w:rsidRPr="00EC15E3" w:rsidRDefault="001A54DA" w:rsidP="00272F20">
            <w:pPr>
              <w:jc w:val="center"/>
              <w:rPr>
                <w:sz w:val="27"/>
                <w:szCs w:val="27"/>
                <w:lang w:val="ru-RU"/>
              </w:rPr>
            </w:pPr>
            <w:r w:rsidRPr="00EC15E3">
              <w:rPr>
                <w:sz w:val="27"/>
                <w:szCs w:val="27"/>
                <w:lang w:val="ru-RU"/>
              </w:rPr>
              <w:t>-</w:t>
            </w:r>
          </w:p>
        </w:tc>
      </w:tr>
      <w:tr w:rsidR="001A54DA" w:rsidRPr="00EC15E3" w:rsidTr="00272F20">
        <w:trPr>
          <w:trHeight w:val="117"/>
        </w:trPr>
        <w:tc>
          <w:tcPr>
            <w:tcW w:w="689" w:type="dxa"/>
          </w:tcPr>
          <w:p w:rsidR="001A54DA" w:rsidRPr="00EC15E3" w:rsidRDefault="001A54DA" w:rsidP="00BE0D56">
            <w:pPr>
              <w:ind w:left="-108" w:right="-108"/>
              <w:jc w:val="center"/>
              <w:rPr>
                <w:sz w:val="27"/>
                <w:szCs w:val="27"/>
                <w:lang w:val="ru-RU"/>
              </w:rPr>
            </w:pPr>
            <w:r w:rsidRPr="00EC15E3">
              <w:rPr>
                <w:sz w:val="27"/>
                <w:szCs w:val="27"/>
                <w:lang w:val="ru-RU"/>
              </w:rPr>
              <w:t>1.</w:t>
            </w:r>
            <w:r w:rsidR="002419A9" w:rsidRPr="00EC15E3">
              <w:rPr>
                <w:sz w:val="27"/>
                <w:szCs w:val="27"/>
                <w:lang w:val="ru-RU"/>
              </w:rPr>
              <w:t>35</w:t>
            </w:r>
            <w:r w:rsidRPr="00EC15E3">
              <w:rPr>
                <w:sz w:val="27"/>
                <w:szCs w:val="27"/>
                <w:lang w:val="ru-RU"/>
              </w:rPr>
              <w:t>.3</w:t>
            </w:r>
          </w:p>
        </w:tc>
        <w:tc>
          <w:tcPr>
            <w:tcW w:w="2893" w:type="dxa"/>
            <w:shd w:val="clear" w:color="auto" w:fill="auto"/>
          </w:tcPr>
          <w:p w:rsidR="001A54DA" w:rsidRPr="00EC15E3" w:rsidRDefault="001A54DA" w:rsidP="00272F20">
            <w:pPr>
              <w:rPr>
                <w:sz w:val="27"/>
                <w:szCs w:val="27"/>
                <w:lang w:val="ru-RU"/>
              </w:rPr>
            </w:pPr>
            <w:r w:rsidRPr="00EC15E3">
              <w:rPr>
                <w:sz w:val="27"/>
                <w:szCs w:val="27"/>
                <w:lang w:val="ru-RU"/>
              </w:rPr>
              <w:t>Мероприятие «Создание мобильных технопарков «Кванториум»</w:t>
            </w:r>
          </w:p>
          <w:p w:rsidR="001A54DA" w:rsidRPr="00EC15E3" w:rsidRDefault="001A54DA" w:rsidP="00272F20">
            <w:pPr>
              <w:rPr>
                <w:sz w:val="27"/>
                <w:szCs w:val="27"/>
                <w:lang w:val="ru-RU"/>
              </w:rPr>
            </w:pPr>
          </w:p>
        </w:tc>
        <w:tc>
          <w:tcPr>
            <w:tcW w:w="3932" w:type="dxa"/>
            <w:shd w:val="clear" w:color="auto" w:fill="auto"/>
          </w:tcPr>
          <w:p w:rsidR="00CF05CD" w:rsidRPr="00EC15E3" w:rsidRDefault="001A54DA" w:rsidP="002A7770">
            <w:pPr>
              <w:widowControl w:val="0"/>
              <w:suppressAutoHyphens/>
              <w:ind w:left="35" w:right="-108"/>
              <w:rPr>
                <w:sz w:val="27"/>
                <w:szCs w:val="27"/>
                <w:lang w:val="ru-RU"/>
              </w:rPr>
            </w:pPr>
            <w:r w:rsidRPr="00EC15E3">
              <w:rPr>
                <w:sz w:val="27"/>
                <w:szCs w:val="27"/>
                <w:lang w:val="ru-RU"/>
              </w:rPr>
              <w:t>Число детей, охваченных деятельностью детских технопарков «Кванториум» (мобильных те</w:t>
            </w:r>
            <w:r w:rsidR="00BB389C" w:rsidRPr="00EC15E3">
              <w:rPr>
                <w:sz w:val="27"/>
                <w:szCs w:val="27"/>
                <w:lang w:val="ru-RU"/>
              </w:rPr>
              <w:t>хнопарков «Кванториум») и других проектов</w:t>
            </w:r>
            <w:r w:rsidRPr="00EC15E3">
              <w:rPr>
                <w:sz w:val="27"/>
                <w:szCs w:val="27"/>
                <w:lang w:val="ru-RU"/>
              </w:rPr>
              <w:t>, направленны</w:t>
            </w:r>
            <w:r w:rsidR="00BB389C" w:rsidRPr="00EC15E3">
              <w:rPr>
                <w:sz w:val="27"/>
                <w:szCs w:val="27"/>
                <w:lang w:val="ru-RU"/>
              </w:rPr>
              <w:t>х</w:t>
            </w:r>
            <w:r w:rsidRPr="00EC15E3">
              <w:rPr>
                <w:sz w:val="27"/>
                <w:szCs w:val="27"/>
                <w:lang w:val="ru-RU"/>
              </w:rPr>
              <w:t xml:space="preserve"> на обеспечение доступности дополнительных общеобразовательных программ естественнонаучной и технической направленностей, соответствующих приоритетным направлениям технологическог</w:t>
            </w:r>
            <w:r w:rsidR="00354A04" w:rsidRPr="00EC15E3">
              <w:rPr>
                <w:sz w:val="27"/>
                <w:szCs w:val="27"/>
                <w:lang w:val="ru-RU"/>
              </w:rPr>
              <w:t>о развития Российской Федерации</w:t>
            </w:r>
          </w:p>
          <w:p w:rsidR="00BE0D56" w:rsidRPr="00EC15E3" w:rsidRDefault="00BE0D56" w:rsidP="002A7770">
            <w:pPr>
              <w:widowControl w:val="0"/>
              <w:suppressAutoHyphens/>
              <w:ind w:left="35" w:right="-108"/>
              <w:rPr>
                <w:sz w:val="27"/>
                <w:szCs w:val="27"/>
                <w:lang w:val="ru-RU"/>
              </w:rPr>
            </w:pPr>
          </w:p>
          <w:p w:rsidR="00BE0D56" w:rsidRPr="00EC15E3" w:rsidRDefault="00BE0D56" w:rsidP="002A7770">
            <w:pPr>
              <w:widowControl w:val="0"/>
              <w:suppressAutoHyphens/>
              <w:ind w:left="35" w:right="-108"/>
              <w:rPr>
                <w:sz w:val="27"/>
                <w:szCs w:val="27"/>
                <w:lang w:val="ru-RU"/>
              </w:rPr>
            </w:pPr>
          </w:p>
        </w:tc>
        <w:tc>
          <w:tcPr>
            <w:tcW w:w="1275" w:type="dxa"/>
            <w:shd w:val="clear" w:color="auto" w:fill="auto"/>
          </w:tcPr>
          <w:p w:rsidR="001A54DA" w:rsidRPr="00EC15E3" w:rsidRDefault="001A54DA" w:rsidP="00272F20">
            <w:pPr>
              <w:tabs>
                <w:tab w:val="left" w:pos="2469"/>
              </w:tabs>
              <w:autoSpaceDE w:val="0"/>
              <w:autoSpaceDN w:val="0"/>
              <w:adjustRightInd w:val="0"/>
              <w:ind w:left="-108" w:right="-108"/>
              <w:jc w:val="center"/>
              <w:rPr>
                <w:rFonts w:eastAsia="SimSun"/>
                <w:sz w:val="27"/>
                <w:szCs w:val="27"/>
                <w:lang w:val="ru-RU"/>
              </w:rPr>
            </w:pPr>
            <w:r w:rsidRPr="00EC15E3">
              <w:rPr>
                <w:sz w:val="27"/>
                <w:szCs w:val="27"/>
                <w:lang w:val="ru-RU"/>
              </w:rPr>
              <w:t>тыс. человек</w:t>
            </w:r>
          </w:p>
        </w:tc>
        <w:tc>
          <w:tcPr>
            <w:tcW w:w="993" w:type="dxa"/>
          </w:tcPr>
          <w:p w:rsidR="001A54DA" w:rsidRPr="00EC15E3" w:rsidRDefault="001A54DA" w:rsidP="00272F20">
            <w:pPr>
              <w:jc w:val="center"/>
              <w:rPr>
                <w:sz w:val="27"/>
                <w:szCs w:val="27"/>
                <w:lang w:val="ru-RU"/>
              </w:rPr>
            </w:pPr>
            <w:r w:rsidRPr="00EC15E3">
              <w:rPr>
                <w:sz w:val="27"/>
                <w:szCs w:val="27"/>
                <w:lang w:val="ru-RU"/>
              </w:rPr>
              <w:t>2,7</w:t>
            </w:r>
          </w:p>
        </w:tc>
        <w:tc>
          <w:tcPr>
            <w:tcW w:w="992" w:type="dxa"/>
            <w:shd w:val="clear" w:color="auto" w:fill="auto"/>
          </w:tcPr>
          <w:p w:rsidR="001A54DA" w:rsidRPr="00EC15E3" w:rsidRDefault="001A54DA" w:rsidP="00272F20">
            <w:pPr>
              <w:jc w:val="center"/>
              <w:rPr>
                <w:sz w:val="27"/>
                <w:szCs w:val="27"/>
                <w:lang w:val="ru-RU"/>
              </w:rPr>
            </w:pPr>
            <w:r w:rsidRPr="00EC15E3">
              <w:rPr>
                <w:sz w:val="27"/>
                <w:szCs w:val="27"/>
                <w:lang w:val="ru-RU"/>
              </w:rPr>
              <w:t>5,6</w:t>
            </w:r>
          </w:p>
        </w:tc>
        <w:tc>
          <w:tcPr>
            <w:tcW w:w="992" w:type="dxa"/>
            <w:shd w:val="clear" w:color="auto" w:fill="auto"/>
          </w:tcPr>
          <w:p w:rsidR="001A54DA" w:rsidRPr="00EC15E3" w:rsidRDefault="001A54DA" w:rsidP="00272F20">
            <w:pPr>
              <w:jc w:val="center"/>
              <w:rPr>
                <w:sz w:val="27"/>
                <w:szCs w:val="27"/>
                <w:lang w:val="ru-RU"/>
              </w:rPr>
            </w:pPr>
            <w:r w:rsidRPr="00EC15E3">
              <w:rPr>
                <w:sz w:val="27"/>
                <w:szCs w:val="27"/>
                <w:lang w:val="ru-RU"/>
              </w:rPr>
              <w:t>7,7</w:t>
            </w:r>
          </w:p>
        </w:tc>
        <w:tc>
          <w:tcPr>
            <w:tcW w:w="851" w:type="dxa"/>
            <w:shd w:val="clear" w:color="auto" w:fill="auto"/>
          </w:tcPr>
          <w:p w:rsidR="001A54DA" w:rsidRPr="00EC15E3" w:rsidRDefault="001A54DA" w:rsidP="00272F20">
            <w:pPr>
              <w:jc w:val="center"/>
              <w:rPr>
                <w:sz w:val="27"/>
                <w:szCs w:val="27"/>
                <w:lang w:val="ru-RU"/>
              </w:rPr>
            </w:pPr>
            <w:r w:rsidRPr="00EC15E3">
              <w:rPr>
                <w:sz w:val="27"/>
                <w:szCs w:val="27"/>
                <w:lang w:val="ru-RU"/>
              </w:rPr>
              <w:t>9,8</w:t>
            </w:r>
          </w:p>
        </w:tc>
        <w:tc>
          <w:tcPr>
            <w:tcW w:w="850" w:type="dxa"/>
            <w:shd w:val="clear" w:color="auto" w:fill="auto"/>
          </w:tcPr>
          <w:p w:rsidR="001A54DA" w:rsidRPr="00EC15E3" w:rsidRDefault="001A54DA" w:rsidP="00272F20">
            <w:pPr>
              <w:jc w:val="center"/>
              <w:rPr>
                <w:sz w:val="27"/>
                <w:szCs w:val="27"/>
                <w:lang w:val="ru-RU"/>
              </w:rPr>
            </w:pPr>
            <w:r w:rsidRPr="00EC15E3">
              <w:rPr>
                <w:sz w:val="27"/>
                <w:szCs w:val="27"/>
                <w:lang w:val="ru-RU"/>
              </w:rPr>
              <w:t>11</w:t>
            </w:r>
          </w:p>
        </w:tc>
        <w:tc>
          <w:tcPr>
            <w:tcW w:w="851" w:type="dxa"/>
            <w:shd w:val="clear" w:color="auto" w:fill="auto"/>
          </w:tcPr>
          <w:p w:rsidR="001A54DA" w:rsidRPr="00EC15E3" w:rsidRDefault="001A54DA" w:rsidP="00272F20">
            <w:pPr>
              <w:jc w:val="center"/>
              <w:rPr>
                <w:sz w:val="27"/>
                <w:szCs w:val="27"/>
                <w:lang w:val="ru-RU"/>
              </w:rPr>
            </w:pPr>
            <w:r w:rsidRPr="00EC15E3">
              <w:rPr>
                <w:sz w:val="27"/>
                <w:szCs w:val="27"/>
                <w:lang w:val="ru-RU"/>
              </w:rPr>
              <w:t>11,3</w:t>
            </w:r>
          </w:p>
        </w:tc>
        <w:tc>
          <w:tcPr>
            <w:tcW w:w="850" w:type="dxa"/>
            <w:shd w:val="clear" w:color="auto" w:fill="auto"/>
          </w:tcPr>
          <w:p w:rsidR="001A54DA" w:rsidRPr="00EC15E3" w:rsidRDefault="001A54DA" w:rsidP="00272F20">
            <w:pPr>
              <w:jc w:val="center"/>
              <w:rPr>
                <w:sz w:val="27"/>
                <w:szCs w:val="27"/>
                <w:lang w:val="ru-RU"/>
              </w:rPr>
            </w:pPr>
            <w:r w:rsidRPr="00EC15E3">
              <w:rPr>
                <w:sz w:val="27"/>
                <w:szCs w:val="27"/>
                <w:lang w:val="ru-RU"/>
              </w:rPr>
              <w:t>-</w:t>
            </w:r>
          </w:p>
        </w:tc>
      </w:tr>
      <w:tr w:rsidR="001A54DA" w:rsidRPr="00EC15E3" w:rsidTr="001D64FA">
        <w:trPr>
          <w:trHeight w:val="117"/>
        </w:trPr>
        <w:tc>
          <w:tcPr>
            <w:tcW w:w="689" w:type="dxa"/>
          </w:tcPr>
          <w:p w:rsidR="001A54DA" w:rsidRPr="00EC15E3" w:rsidRDefault="001A54DA" w:rsidP="00BE0D56">
            <w:pPr>
              <w:ind w:left="-108" w:right="-108"/>
              <w:jc w:val="center"/>
              <w:rPr>
                <w:sz w:val="27"/>
                <w:szCs w:val="27"/>
                <w:lang w:val="ru-RU"/>
              </w:rPr>
            </w:pPr>
            <w:r w:rsidRPr="00EC15E3">
              <w:rPr>
                <w:sz w:val="27"/>
                <w:szCs w:val="27"/>
                <w:lang w:val="ru-RU"/>
              </w:rPr>
              <w:t>1.</w:t>
            </w:r>
            <w:r w:rsidR="002419A9" w:rsidRPr="00EC15E3">
              <w:rPr>
                <w:sz w:val="27"/>
                <w:szCs w:val="27"/>
                <w:lang w:val="ru-RU"/>
              </w:rPr>
              <w:t>35</w:t>
            </w:r>
            <w:r w:rsidRPr="00EC15E3">
              <w:rPr>
                <w:sz w:val="27"/>
                <w:szCs w:val="27"/>
                <w:lang w:val="ru-RU"/>
              </w:rPr>
              <w:t>.4</w:t>
            </w:r>
          </w:p>
        </w:tc>
        <w:tc>
          <w:tcPr>
            <w:tcW w:w="2893" w:type="dxa"/>
            <w:tcBorders>
              <w:bottom w:val="single" w:sz="4" w:space="0" w:color="auto"/>
            </w:tcBorders>
            <w:shd w:val="clear" w:color="auto" w:fill="auto"/>
          </w:tcPr>
          <w:p w:rsidR="001A54DA" w:rsidRPr="00EC15E3" w:rsidRDefault="001A54DA" w:rsidP="00272F20">
            <w:pPr>
              <w:rPr>
                <w:sz w:val="27"/>
                <w:szCs w:val="27"/>
                <w:lang w:val="ru-RU"/>
              </w:rPr>
            </w:pPr>
            <w:r w:rsidRPr="00EC15E3">
              <w:rPr>
                <w:sz w:val="27"/>
                <w:szCs w:val="27"/>
                <w:lang w:val="ru-RU"/>
              </w:rPr>
              <w:t>Мероприятие «Создание центров выявления и поддержки одаренных детей»</w:t>
            </w:r>
          </w:p>
        </w:tc>
        <w:tc>
          <w:tcPr>
            <w:tcW w:w="3932" w:type="dxa"/>
            <w:tcBorders>
              <w:bottom w:val="single" w:sz="4" w:space="0" w:color="auto"/>
            </w:tcBorders>
            <w:shd w:val="clear" w:color="auto" w:fill="auto"/>
          </w:tcPr>
          <w:p w:rsidR="00CF05CD" w:rsidRPr="00EC15E3" w:rsidRDefault="001A54DA" w:rsidP="00B1043D">
            <w:pPr>
              <w:widowControl w:val="0"/>
              <w:suppressAutoHyphens/>
              <w:ind w:left="35"/>
              <w:rPr>
                <w:sz w:val="27"/>
                <w:szCs w:val="27"/>
                <w:lang w:val="ru-RU"/>
              </w:rPr>
            </w:pPr>
            <w:r w:rsidRPr="00EC15E3">
              <w:rPr>
                <w:sz w:val="27"/>
                <w:szCs w:val="27"/>
                <w:lang w:val="ru-RU"/>
              </w:rPr>
              <w:t>Число участников открытых онлайн-уроков, реализуемых с учетом опыта цикла открытых уроков «Проектория», «Уроки настоящего» или иных аналогичных по возможностям, функциям и результатам проектов, направленных на раннюю проф</w:t>
            </w:r>
            <w:r w:rsidR="00B1043D" w:rsidRPr="00EC15E3">
              <w:rPr>
                <w:sz w:val="27"/>
                <w:szCs w:val="27"/>
                <w:lang w:val="ru-RU"/>
              </w:rPr>
              <w:t xml:space="preserve">ориентацию </w:t>
            </w:r>
          </w:p>
          <w:p w:rsidR="00BE0D56" w:rsidRPr="00EC15E3" w:rsidRDefault="00BE0D56" w:rsidP="00B1043D">
            <w:pPr>
              <w:widowControl w:val="0"/>
              <w:suppressAutoHyphens/>
              <w:ind w:left="35"/>
              <w:rPr>
                <w:sz w:val="27"/>
                <w:szCs w:val="27"/>
                <w:lang w:val="ru-RU"/>
              </w:rPr>
            </w:pPr>
          </w:p>
          <w:p w:rsidR="00BE0D56" w:rsidRPr="00EC15E3" w:rsidRDefault="00BE0D56" w:rsidP="00B1043D">
            <w:pPr>
              <w:widowControl w:val="0"/>
              <w:suppressAutoHyphens/>
              <w:ind w:left="35"/>
              <w:rPr>
                <w:sz w:val="27"/>
                <w:szCs w:val="27"/>
                <w:lang w:val="ru-RU"/>
              </w:rPr>
            </w:pPr>
          </w:p>
        </w:tc>
        <w:tc>
          <w:tcPr>
            <w:tcW w:w="1275" w:type="dxa"/>
            <w:shd w:val="clear" w:color="auto" w:fill="auto"/>
          </w:tcPr>
          <w:p w:rsidR="001A54DA" w:rsidRPr="00EC15E3" w:rsidRDefault="00324517" w:rsidP="00324517">
            <w:pPr>
              <w:tabs>
                <w:tab w:val="left" w:pos="2469"/>
              </w:tabs>
              <w:autoSpaceDE w:val="0"/>
              <w:autoSpaceDN w:val="0"/>
              <w:adjustRightInd w:val="0"/>
              <w:ind w:left="-108" w:right="-108"/>
              <w:jc w:val="center"/>
              <w:rPr>
                <w:rFonts w:eastAsia="SimSun"/>
                <w:sz w:val="27"/>
                <w:szCs w:val="27"/>
                <w:lang w:val="ru-RU"/>
              </w:rPr>
            </w:pPr>
            <w:r w:rsidRPr="00EC15E3">
              <w:rPr>
                <w:sz w:val="27"/>
                <w:szCs w:val="27"/>
                <w:lang w:val="ru-RU"/>
              </w:rPr>
              <w:t>млн</w:t>
            </w:r>
            <w:r w:rsidR="001A54DA" w:rsidRPr="00EC15E3">
              <w:rPr>
                <w:sz w:val="27"/>
                <w:szCs w:val="27"/>
                <w:lang w:val="ru-RU"/>
              </w:rPr>
              <w:t>. человек</w:t>
            </w:r>
          </w:p>
        </w:tc>
        <w:tc>
          <w:tcPr>
            <w:tcW w:w="993" w:type="dxa"/>
          </w:tcPr>
          <w:p w:rsidR="001A54DA" w:rsidRPr="00EC15E3" w:rsidRDefault="00324517" w:rsidP="00272F20">
            <w:pPr>
              <w:jc w:val="center"/>
              <w:rPr>
                <w:sz w:val="27"/>
                <w:szCs w:val="27"/>
                <w:lang w:val="ru-RU"/>
              </w:rPr>
            </w:pPr>
            <w:r w:rsidRPr="00EC15E3">
              <w:rPr>
                <w:sz w:val="27"/>
                <w:szCs w:val="27"/>
                <w:lang w:val="ru-RU"/>
              </w:rPr>
              <w:t>0,0533</w:t>
            </w:r>
          </w:p>
        </w:tc>
        <w:tc>
          <w:tcPr>
            <w:tcW w:w="992" w:type="dxa"/>
            <w:shd w:val="clear" w:color="auto" w:fill="auto"/>
          </w:tcPr>
          <w:p w:rsidR="001A54DA" w:rsidRPr="00EC15E3" w:rsidRDefault="00324517" w:rsidP="00272F20">
            <w:pPr>
              <w:jc w:val="center"/>
              <w:rPr>
                <w:sz w:val="27"/>
                <w:szCs w:val="27"/>
                <w:lang w:val="ru-RU"/>
              </w:rPr>
            </w:pPr>
            <w:r w:rsidRPr="00EC15E3">
              <w:rPr>
                <w:sz w:val="27"/>
                <w:szCs w:val="27"/>
                <w:lang w:val="ru-RU"/>
              </w:rPr>
              <w:t>0,079</w:t>
            </w:r>
            <w:r w:rsidR="001A54DA" w:rsidRPr="00EC15E3">
              <w:rPr>
                <w:sz w:val="27"/>
                <w:szCs w:val="27"/>
                <w:lang w:val="ru-RU"/>
              </w:rPr>
              <w:t>9</w:t>
            </w:r>
          </w:p>
        </w:tc>
        <w:tc>
          <w:tcPr>
            <w:tcW w:w="992" w:type="dxa"/>
            <w:shd w:val="clear" w:color="auto" w:fill="auto"/>
          </w:tcPr>
          <w:p w:rsidR="001A54DA" w:rsidRPr="00EC15E3" w:rsidRDefault="00324517" w:rsidP="00272F20">
            <w:pPr>
              <w:jc w:val="center"/>
              <w:rPr>
                <w:sz w:val="27"/>
                <w:szCs w:val="27"/>
                <w:lang w:val="ru-RU"/>
              </w:rPr>
            </w:pPr>
            <w:r w:rsidRPr="00EC15E3">
              <w:rPr>
                <w:sz w:val="27"/>
                <w:szCs w:val="27"/>
                <w:lang w:val="ru-RU"/>
              </w:rPr>
              <w:t>0,1199</w:t>
            </w:r>
          </w:p>
        </w:tc>
        <w:tc>
          <w:tcPr>
            <w:tcW w:w="851" w:type="dxa"/>
            <w:shd w:val="clear" w:color="auto" w:fill="auto"/>
          </w:tcPr>
          <w:p w:rsidR="001A54DA" w:rsidRPr="00EC15E3" w:rsidRDefault="00324517" w:rsidP="00324517">
            <w:pPr>
              <w:ind w:left="-108" w:right="-108"/>
              <w:jc w:val="center"/>
              <w:rPr>
                <w:sz w:val="27"/>
                <w:szCs w:val="27"/>
                <w:lang w:val="ru-RU"/>
              </w:rPr>
            </w:pPr>
            <w:r w:rsidRPr="00EC15E3">
              <w:rPr>
                <w:sz w:val="27"/>
                <w:szCs w:val="27"/>
                <w:lang w:val="ru-RU"/>
              </w:rPr>
              <w:t>0,1464</w:t>
            </w:r>
          </w:p>
        </w:tc>
        <w:tc>
          <w:tcPr>
            <w:tcW w:w="850" w:type="dxa"/>
            <w:shd w:val="clear" w:color="auto" w:fill="auto"/>
          </w:tcPr>
          <w:p w:rsidR="001A54DA" w:rsidRPr="00EC15E3" w:rsidRDefault="00324517" w:rsidP="00A06AD1">
            <w:pPr>
              <w:ind w:left="-108" w:right="-108"/>
              <w:jc w:val="center"/>
              <w:rPr>
                <w:spacing w:val="-16"/>
                <w:sz w:val="27"/>
                <w:szCs w:val="27"/>
                <w:lang w:val="ru-RU"/>
              </w:rPr>
            </w:pPr>
            <w:r w:rsidRPr="00EC15E3">
              <w:rPr>
                <w:spacing w:val="-16"/>
                <w:sz w:val="27"/>
                <w:szCs w:val="27"/>
                <w:lang w:val="ru-RU"/>
              </w:rPr>
              <w:t>0,1978</w:t>
            </w:r>
          </w:p>
        </w:tc>
        <w:tc>
          <w:tcPr>
            <w:tcW w:w="851" w:type="dxa"/>
            <w:shd w:val="clear" w:color="auto" w:fill="auto"/>
          </w:tcPr>
          <w:p w:rsidR="001A54DA" w:rsidRPr="00EC15E3" w:rsidRDefault="00324517" w:rsidP="00324517">
            <w:pPr>
              <w:ind w:left="-108" w:right="-108"/>
              <w:jc w:val="center"/>
              <w:rPr>
                <w:sz w:val="27"/>
                <w:szCs w:val="27"/>
                <w:lang w:val="ru-RU"/>
              </w:rPr>
            </w:pPr>
            <w:r w:rsidRPr="00EC15E3">
              <w:rPr>
                <w:sz w:val="27"/>
                <w:szCs w:val="27"/>
                <w:lang w:val="ru-RU"/>
              </w:rPr>
              <w:t>0,2264</w:t>
            </w:r>
          </w:p>
        </w:tc>
        <w:tc>
          <w:tcPr>
            <w:tcW w:w="850" w:type="dxa"/>
            <w:shd w:val="clear" w:color="auto" w:fill="auto"/>
          </w:tcPr>
          <w:p w:rsidR="001A54DA" w:rsidRPr="00EC15E3" w:rsidRDefault="001A54DA" w:rsidP="00272F20">
            <w:pPr>
              <w:jc w:val="center"/>
              <w:rPr>
                <w:sz w:val="27"/>
                <w:szCs w:val="27"/>
                <w:lang w:val="ru-RU"/>
              </w:rPr>
            </w:pPr>
            <w:r w:rsidRPr="00EC15E3">
              <w:rPr>
                <w:sz w:val="27"/>
                <w:szCs w:val="27"/>
                <w:lang w:val="ru-RU"/>
              </w:rPr>
              <w:t>-</w:t>
            </w:r>
          </w:p>
        </w:tc>
      </w:tr>
      <w:tr w:rsidR="00AE7C28" w:rsidRPr="00EC15E3" w:rsidTr="00987726">
        <w:trPr>
          <w:trHeight w:val="117"/>
        </w:trPr>
        <w:tc>
          <w:tcPr>
            <w:tcW w:w="689" w:type="dxa"/>
          </w:tcPr>
          <w:p w:rsidR="00AE7C28" w:rsidRPr="00EC15E3" w:rsidRDefault="00AE7C28" w:rsidP="00BE0D56">
            <w:pPr>
              <w:ind w:left="-108" w:right="-108"/>
              <w:jc w:val="center"/>
              <w:rPr>
                <w:sz w:val="27"/>
                <w:szCs w:val="27"/>
                <w:lang w:val="ru-RU"/>
              </w:rPr>
            </w:pPr>
            <w:r w:rsidRPr="00EC15E3">
              <w:rPr>
                <w:sz w:val="27"/>
                <w:szCs w:val="27"/>
                <w:lang w:val="ru-RU"/>
              </w:rPr>
              <w:t>1.35.5</w:t>
            </w:r>
          </w:p>
        </w:tc>
        <w:tc>
          <w:tcPr>
            <w:tcW w:w="2893" w:type="dxa"/>
            <w:tcBorders>
              <w:bottom w:val="single" w:sz="4" w:space="0" w:color="auto"/>
            </w:tcBorders>
            <w:shd w:val="clear" w:color="auto" w:fill="auto"/>
          </w:tcPr>
          <w:p w:rsidR="00AE7C28" w:rsidRPr="00EC15E3" w:rsidRDefault="00AE7C28" w:rsidP="00272F20">
            <w:pPr>
              <w:rPr>
                <w:sz w:val="27"/>
                <w:szCs w:val="27"/>
                <w:lang w:val="ru-RU"/>
              </w:rPr>
            </w:pPr>
            <w:r w:rsidRPr="00EC15E3">
              <w:rPr>
                <w:sz w:val="27"/>
                <w:szCs w:val="27"/>
                <w:lang w:val="ru-RU"/>
              </w:rPr>
              <w:t>Мероприятие «Формирование современных управленческих и организационно-экономических механизмов в системе дополнительного образования детей Кемеровской области»</w:t>
            </w:r>
          </w:p>
          <w:p w:rsidR="00AE7C28" w:rsidRPr="00EC15E3" w:rsidRDefault="00AE7C28" w:rsidP="00272F20">
            <w:pPr>
              <w:rPr>
                <w:sz w:val="27"/>
                <w:szCs w:val="27"/>
                <w:lang w:val="ru-RU"/>
              </w:rPr>
            </w:pPr>
          </w:p>
        </w:tc>
        <w:tc>
          <w:tcPr>
            <w:tcW w:w="3932" w:type="dxa"/>
            <w:vMerge w:val="restart"/>
            <w:shd w:val="clear" w:color="auto" w:fill="auto"/>
          </w:tcPr>
          <w:p w:rsidR="00AE7C28" w:rsidRPr="00EC15E3" w:rsidRDefault="00AE7C28" w:rsidP="00A01C63">
            <w:pPr>
              <w:widowControl w:val="0"/>
              <w:suppressAutoHyphens/>
              <w:ind w:left="35" w:right="-108"/>
              <w:rPr>
                <w:sz w:val="27"/>
                <w:szCs w:val="27"/>
                <w:lang w:val="ru-RU"/>
              </w:rPr>
            </w:pPr>
            <w:r w:rsidRPr="00EC15E3">
              <w:rPr>
                <w:sz w:val="27"/>
                <w:szCs w:val="27"/>
                <w:lang w:val="ru-RU"/>
              </w:rPr>
              <w:t>Число детей, получивших рекомендации по построению индивидуального учебного плана в соответствии с выбранными профессиональ-ными компетенциями (профессиональными областями деятельности), в том числе по итогам участия в проекте «Билет в будущее»</w:t>
            </w:r>
          </w:p>
        </w:tc>
        <w:tc>
          <w:tcPr>
            <w:tcW w:w="1275" w:type="dxa"/>
            <w:vMerge w:val="restart"/>
            <w:shd w:val="clear" w:color="auto" w:fill="auto"/>
          </w:tcPr>
          <w:p w:rsidR="00AE7C28" w:rsidRPr="00EC15E3" w:rsidRDefault="00AE7C28" w:rsidP="00272F20">
            <w:pPr>
              <w:tabs>
                <w:tab w:val="left" w:pos="2469"/>
              </w:tabs>
              <w:autoSpaceDE w:val="0"/>
              <w:autoSpaceDN w:val="0"/>
              <w:adjustRightInd w:val="0"/>
              <w:ind w:left="-108" w:right="-108"/>
              <w:jc w:val="center"/>
              <w:rPr>
                <w:rFonts w:eastAsia="SimSun"/>
                <w:sz w:val="27"/>
                <w:szCs w:val="27"/>
                <w:lang w:val="ru-RU"/>
              </w:rPr>
            </w:pPr>
            <w:r w:rsidRPr="00EC15E3">
              <w:rPr>
                <w:sz w:val="27"/>
                <w:szCs w:val="27"/>
                <w:lang w:val="ru-RU"/>
              </w:rPr>
              <w:t>тыс. человек</w:t>
            </w:r>
          </w:p>
        </w:tc>
        <w:tc>
          <w:tcPr>
            <w:tcW w:w="993" w:type="dxa"/>
            <w:vMerge w:val="restart"/>
          </w:tcPr>
          <w:p w:rsidR="00AE7C28" w:rsidRPr="00EC15E3" w:rsidRDefault="00AE7C28" w:rsidP="00272F20">
            <w:pPr>
              <w:jc w:val="center"/>
              <w:rPr>
                <w:sz w:val="27"/>
                <w:szCs w:val="27"/>
                <w:lang w:val="ru-RU"/>
              </w:rPr>
            </w:pPr>
            <w:r w:rsidRPr="00EC15E3">
              <w:rPr>
                <w:sz w:val="27"/>
                <w:szCs w:val="27"/>
                <w:lang w:val="ru-RU"/>
              </w:rPr>
              <w:t>1,7</w:t>
            </w:r>
          </w:p>
        </w:tc>
        <w:tc>
          <w:tcPr>
            <w:tcW w:w="992" w:type="dxa"/>
            <w:vMerge w:val="restart"/>
            <w:shd w:val="clear" w:color="auto" w:fill="auto"/>
          </w:tcPr>
          <w:p w:rsidR="00AE7C28" w:rsidRPr="00EC15E3" w:rsidRDefault="00AE7C28" w:rsidP="00272F20">
            <w:pPr>
              <w:jc w:val="center"/>
              <w:rPr>
                <w:sz w:val="27"/>
                <w:szCs w:val="27"/>
                <w:lang w:val="ru-RU"/>
              </w:rPr>
            </w:pPr>
            <w:r w:rsidRPr="00EC15E3">
              <w:rPr>
                <w:sz w:val="27"/>
                <w:szCs w:val="27"/>
                <w:lang w:val="ru-RU"/>
              </w:rPr>
              <w:t>1,9</w:t>
            </w:r>
          </w:p>
        </w:tc>
        <w:tc>
          <w:tcPr>
            <w:tcW w:w="992" w:type="dxa"/>
            <w:vMerge w:val="restart"/>
            <w:shd w:val="clear" w:color="auto" w:fill="auto"/>
          </w:tcPr>
          <w:p w:rsidR="00AE7C28" w:rsidRPr="00EC15E3" w:rsidRDefault="00AE7C28" w:rsidP="00272F20">
            <w:pPr>
              <w:jc w:val="center"/>
              <w:rPr>
                <w:sz w:val="27"/>
                <w:szCs w:val="27"/>
                <w:lang w:val="ru-RU"/>
              </w:rPr>
            </w:pPr>
            <w:r w:rsidRPr="00EC15E3">
              <w:rPr>
                <w:sz w:val="27"/>
                <w:szCs w:val="27"/>
                <w:lang w:val="ru-RU"/>
              </w:rPr>
              <w:t>2,1</w:t>
            </w:r>
          </w:p>
        </w:tc>
        <w:tc>
          <w:tcPr>
            <w:tcW w:w="851" w:type="dxa"/>
            <w:vMerge w:val="restart"/>
            <w:shd w:val="clear" w:color="auto" w:fill="auto"/>
          </w:tcPr>
          <w:p w:rsidR="00AE7C28" w:rsidRPr="00EC15E3" w:rsidRDefault="00AE7C28" w:rsidP="00272F20">
            <w:pPr>
              <w:jc w:val="center"/>
              <w:rPr>
                <w:sz w:val="27"/>
                <w:szCs w:val="27"/>
                <w:lang w:val="ru-RU"/>
              </w:rPr>
            </w:pPr>
            <w:r w:rsidRPr="00EC15E3">
              <w:rPr>
                <w:sz w:val="27"/>
                <w:szCs w:val="27"/>
                <w:lang w:val="ru-RU"/>
              </w:rPr>
              <w:t>2,3</w:t>
            </w:r>
          </w:p>
        </w:tc>
        <w:tc>
          <w:tcPr>
            <w:tcW w:w="850" w:type="dxa"/>
            <w:vMerge w:val="restart"/>
            <w:shd w:val="clear" w:color="auto" w:fill="auto"/>
          </w:tcPr>
          <w:p w:rsidR="00AE7C28" w:rsidRPr="00EC15E3" w:rsidRDefault="00AE7C28" w:rsidP="00272F20">
            <w:pPr>
              <w:jc w:val="center"/>
              <w:rPr>
                <w:sz w:val="27"/>
                <w:szCs w:val="27"/>
                <w:lang w:val="ru-RU"/>
              </w:rPr>
            </w:pPr>
            <w:r w:rsidRPr="00EC15E3">
              <w:rPr>
                <w:sz w:val="27"/>
                <w:szCs w:val="27"/>
                <w:lang w:val="ru-RU"/>
              </w:rPr>
              <w:t>2,5</w:t>
            </w:r>
          </w:p>
        </w:tc>
        <w:tc>
          <w:tcPr>
            <w:tcW w:w="851" w:type="dxa"/>
            <w:vMerge w:val="restart"/>
            <w:shd w:val="clear" w:color="auto" w:fill="auto"/>
          </w:tcPr>
          <w:p w:rsidR="00AE7C28" w:rsidRPr="00EC15E3" w:rsidRDefault="00AE7C28" w:rsidP="00272F20">
            <w:pPr>
              <w:jc w:val="center"/>
              <w:rPr>
                <w:sz w:val="27"/>
                <w:szCs w:val="27"/>
                <w:lang w:val="ru-RU"/>
              </w:rPr>
            </w:pPr>
            <w:r w:rsidRPr="00EC15E3">
              <w:rPr>
                <w:sz w:val="27"/>
                <w:szCs w:val="27"/>
                <w:lang w:val="ru-RU"/>
              </w:rPr>
              <w:t>3</w:t>
            </w:r>
          </w:p>
        </w:tc>
        <w:tc>
          <w:tcPr>
            <w:tcW w:w="850" w:type="dxa"/>
            <w:vMerge w:val="restart"/>
            <w:shd w:val="clear" w:color="auto" w:fill="auto"/>
          </w:tcPr>
          <w:p w:rsidR="00AE7C28" w:rsidRPr="00EC15E3" w:rsidRDefault="00AE7C28" w:rsidP="00272F20">
            <w:pPr>
              <w:jc w:val="center"/>
              <w:rPr>
                <w:sz w:val="27"/>
                <w:szCs w:val="27"/>
                <w:lang w:val="ru-RU"/>
              </w:rPr>
            </w:pPr>
            <w:r w:rsidRPr="00EC15E3">
              <w:rPr>
                <w:sz w:val="27"/>
                <w:szCs w:val="27"/>
                <w:lang w:val="ru-RU"/>
              </w:rPr>
              <w:t>-</w:t>
            </w:r>
          </w:p>
        </w:tc>
      </w:tr>
      <w:tr w:rsidR="00AE7C28" w:rsidRPr="00566316" w:rsidTr="00987726">
        <w:trPr>
          <w:trHeight w:val="117"/>
        </w:trPr>
        <w:tc>
          <w:tcPr>
            <w:tcW w:w="689" w:type="dxa"/>
          </w:tcPr>
          <w:p w:rsidR="00AE7C28" w:rsidRPr="00EC15E3" w:rsidRDefault="00AE7C28" w:rsidP="00BE0D56">
            <w:pPr>
              <w:ind w:left="-108" w:right="-108"/>
              <w:jc w:val="center"/>
              <w:rPr>
                <w:sz w:val="27"/>
                <w:szCs w:val="27"/>
                <w:lang w:val="ru-RU"/>
              </w:rPr>
            </w:pPr>
            <w:r w:rsidRPr="00EC15E3">
              <w:rPr>
                <w:sz w:val="27"/>
                <w:szCs w:val="27"/>
                <w:lang w:val="ru-RU"/>
              </w:rPr>
              <w:t>1.35.6</w:t>
            </w:r>
          </w:p>
        </w:tc>
        <w:tc>
          <w:tcPr>
            <w:tcW w:w="2893" w:type="dxa"/>
            <w:tcBorders>
              <w:top w:val="single" w:sz="4" w:space="0" w:color="auto"/>
            </w:tcBorders>
            <w:shd w:val="clear" w:color="auto" w:fill="auto"/>
          </w:tcPr>
          <w:p w:rsidR="00AE7C28" w:rsidRPr="00EC15E3" w:rsidRDefault="00AE7C28" w:rsidP="00D02E0C">
            <w:pPr>
              <w:ind w:right="-75"/>
              <w:rPr>
                <w:sz w:val="27"/>
                <w:szCs w:val="27"/>
                <w:lang w:val="ru-RU" w:eastAsia="en-US"/>
              </w:rPr>
            </w:pPr>
            <w:r w:rsidRPr="00EC15E3">
              <w:rPr>
                <w:sz w:val="27"/>
                <w:szCs w:val="27"/>
                <w:lang w:val="ru-RU" w:eastAsia="en-US"/>
              </w:rPr>
              <w:t xml:space="preserve">Мероприятие «Создание ключевых центров дополнительного образования детей, в том числе центров, реализующих дополнительные общеобразовательные программы в организациях, осуществляющих образовательную деятельность по образовательным программам высшего образования» </w:t>
            </w:r>
          </w:p>
        </w:tc>
        <w:tc>
          <w:tcPr>
            <w:tcW w:w="3932" w:type="dxa"/>
            <w:vMerge/>
            <w:shd w:val="clear" w:color="auto" w:fill="auto"/>
          </w:tcPr>
          <w:p w:rsidR="00AE7C28" w:rsidRPr="00EC15E3" w:rsidRDefault="00AE7C28" w:rsidP="00A01C63">
            <w:pPr>
              <w:widowControl w:val="0"/>
              <w:suppressAutoHyphens/>
              <w:ind w:left="35" w:right="-108"/>
              <w:rPr>
                <w:sz w:val="27"/>
                <w:szCs w:val="27"/>
                <w:lang w:val="ru-RU"/>
              </w:rPr>
            </w:pPr>
          </w:p>
        </w:tc>
        <w:tc>
          <w:tcPr>
            <w:tcW w:w="1275" w:type="dxa"/>
            <w:vMerge/>
            <w:shd w:val="clear" w:color="auto" w:fill="auto"/>
          </w:tcPr>
          <w:p w:rsidR="00AE7C28" w:rsidRPr="00EC15E3" w:rsidRDefault="00AE7C28" w:rsidP="00272F20">
            <w:pPr>
              <w:tabs>
                <w:tab w:val="left" w:pos="2469"/>
              </w:tabs>
              <w:autoSpaceDE w:val="0"/>
              <w:autoSpaceDN w:val="0"/>
              <w:adjustRightInd w:val="0"/>
              <w:ind w:left="-108" w:right="-108"/>
              <w:jc w:val="center"/>
              <w:rPr>
                <w:sz w:val="27"/>
                <w:szCs w:val="27"/>
                <w:lang w:val="ru-RU"/>
              </w:rPr>
            </w:pPr>
          </w:p>
        </w:tc>
        <w:tc>
          <w:tcPr>
            <w:tcW w:w="993" w:type="dxa"/>
            <w:vMerge/>
          </w:tcPr>
          <w:p w:rsidR="00AE7C28" w:rsidRPr="00EC15E3" w:rsidRDefault="00AE7C28" w:rsidP="00272F20">
            <w:pPr>
              <w:jc w:val="center"/>
              <w:rPr>
                <w:sz w:val="27"/>
                <w:szCs w:val="27"/>
                <w:lang w:val="ru-RU"/>
              </w:rPr>
            </w:pPr>
          </w:p>
        </w:tc>
        <w:tc>
          <w:tcPr>
            <w:tcW w:w="992" w:type="dxa"/>
            <w:vMerge/>
            <w:shd w:val="clear" w:color="auto" w:fill="auto"/>
          </w:tcPr>
          <w:p w:rsidR="00AE7C28" w:rsidRPr="00EC15E3" w:rsidRDefault="00AE7C28" w:rsidP="00272F20">
            <w:pPr>
              <w:jc w:val="center"/>
              <w:rPr>
                <w:sz w:val="27"/>
                <w:szCs w:val="27"/>
                <w:lang w:val="ru-RU"/>
              </w:rPr>
            </w:pPr>
          </w:p>
        </w:tc>
        <w:tc>
          <w:tcPr>
            <w:tcW w:w="992" w:type="dxa"/>
            <w:vMerge/>
            <w:shd w:val="clear" w:color="auto" w:fill="auto"/>
          </w:tcPr>
          <w:p w:rsidR="00AE7C28" w:rsidRPr="00EC15E3" w:rsidRDefault="00AE7C28" w:rsidP="00272F20">
            <w:pPr>
              <w:jc w:val="center"/>
              <w:rPr>
                <w:sz w:val="27"/>
                <w:szCs w:val="27"/>
                <w:lang w:val="ru-RU"/>
              </w:rPr>
            </w:pPr>
          </w:p>
        </w:tc>
        <w:tc>
          <w:tcPr>
            <w:tcW w:w="851" w:type="dxa"/>
            <w:vMerge/>
            <w:shd w:val="clear" w:color="auto" w:fill="auto"/>
          </w:tcPr>
          <w:p w:rsidR="00AE7C28" w:rsidRPr="00EC15E3" w:rsidRDefault="00AE7C28" w:rsidP="00272F20">
            <w:pPr>
              <w:jc w:val="center"/>
              <w:rPr>
                <w:sz w:val="27"/>
                <w:szCs w:val="27"/>
                <w:lang w:val="ru-RU"/>
              </w:rPr>
            </w:pPr>
          </w:p>
        </w:tc>
        <w:tc>
          <w:tcPr>
            <w:tcW w:w="850" w:type="dxa"/>
            <w:vMerge/>
            <w:shd w:val="clear" w:color="auto" w:fill="auto"/>
          </w:tcPr>
          <w:p w:rsidR="00AE7C28" w:rsidRPr="00EC15E3" w:rsidRDefault="00AE7C28" w:rsidP="00272F20">
            <w:pPr>
              <w:jc w:val="center"/>
              <w:rPr>
                <w:sz w:val="27"/>
                <w:szCs w:val="27"/>
                <w:lang w:val="ru-RU"/>
              </w:rPr>
            </w:pPr>
          </w:p>
        </w:tc>
        <w:tc>
          <w:tcPr>
            <w:tcW w:w="851" w:type="dxa"/>
            <w:vMerge/>
            <w:shd w:val="clear" w:color="auto" w:fill="auto"/>
          </w:tcPr>
          <w:p w:rsidR="00AE7C28" w:rsidRPr="00EC15E3" w:rsidRDefault="00AE7C28" w:rsidP="00272F20">
            <w:pPr>
              <w:jc w:val="center"/>
              <w:rPr>
                <w:sz w:val="27"/>
                <w:szCs w:val="27"/>
                <w:lang w:val="ru-RU"/>
              </w:rPr>
            </w:pPr>
          </w:p>
        </w:tc>
        <w:tc>
          <w:tcPr>
            <w:tcW w:w="850" w:type="dxa"/>
            <w:vMerge/>
            <w:shd w:val="clear" w:color="auto" w:fill="auto"/>
          </w:tcPr>
          <w:p w:rsidR="00AE7C28" w:rsidRPr="00EC15E3" w:rsidRDefault="00AE7C28" w:rsidP="00272F20">
            <w:pPr>
              <w:jc w:val="center"/>
              <w:rPr>
                <w:sz w:val="27"/>
                <w:szCs w:val="27"/>
                <w:lang w:val="ru-RU"/>
              </w:rPr>
            </w:pPr>
          </w:p>
        </w:tc>
      </w:tr>
      <w:tr w:rsidR="001A54DA" w:rsidRPr="00566316" w:rsidTr="00272F20">
        <w:trPr>
          <w:trHeight w:val="117"/>
        </w:trPr>
        <w:tc>
          <w:tcPr>
            <w:tcW w:w="689" w:type="dxa"/>
          </w:tcPr>
          <w:p w:rsidR="001A54DA" w:rsidRPr="00EC15E3" w:rsidRDefault="001A54DA" w:rsidP="00BE0D56">
            <w:pPr>
              <w:jc w:val="center"/>
              <w:rPr>
                <w:sz w:val="27"/>
                <w:szCs w:val="27"/>
                <w:lang w:val="ru-RU"/>
              </w:rPr>
            </w:pPr>
            <w:r w:rsidRPr="00EC15E3">
              <w:rPr>
                <w:sz w:val="27"/>
                <w:szCs w:val="27"/>
                <w:lang w:val="ru-RU"/>
              </w:rPr>
              <w:t>1.</w:t>
            </w:r>
            <w:r w:rsidR="002419A9" w:rsidRPr="00EC15E3">
              <w:rPr>
                <w:sz w:val="27"/>
                <w:szCs w:val="27"/>
                <w:lang w:val="ru-RU"/>
              </w:rPr>
              <w:t>36</w:t>
            </w:r>
          </w:p>
        </w:tc>
        <w:tc>
          <w:tcPr>
            <w:tcW w:w="2893" w:type="dxa"/>
            <w:shd w:val="clear" w:color="auto" w:fill="auto"/>
          </w:tcPr>
          <w:p w:rsidR="001A54DA" w:rsidRPr="00EC15E3" w:rsidRDefault="001A54DA" w:rsidP="00BE0D56">
            <w:pPr>
              <w:widowControl w:val="0"/>
              <w:tabs>
                <w:tab w:val="left" w:pos="3155"/>
              </w:tabs>
              <w:autoSpaceDE w:val="0"/>
              <w:autoSpaceDN w:val="0"/>
              <w:adjustRightInd w:val="0"/>
              <w:ind w:right="-71"/>
              <w:rPr>
                <w:bCs/>
                <w:sz w:val="27"/>
                <w:szCs w:val="27"/>
                <w:lang w:val="ru-RU"/>
              </w:rPr>
            </w:pPr>
            <w:r w:rsidRPr="00EC15E3">
              <w:rPr>
                <w:bCs/>
                <w:sz w:val="27"/>
                <w:szCs w:val="27"/>
                <w:lang w:val="ru-RU"/>
              </w:rPr>
              <w:t>Региональный проект «Цифровая образовательная среда»</w:t>
            </w:r>
          </w:p>
        </w:tc>
        <w:tc>
          <w:tcPr>
            <w:tcW w:w="3932" w:type="dxa"/>
            <w:shd w:val="clear" w:color="auto" w:fill="auto"/>
          </w:tcPr>
          <w:p w:rsidR="001A54DA" w:rsidRPr="00EC15E3" w:rsidRDefault="001A54DA" w:rsidP="00272F20">
            <w:pPr>
              <w:widowControl w:val="0"/>
              <w:suppressAutoHyphens/>
              <w:ind w:left="35"/>
              <w:rPr>
                <w:sz w:val="27"/>
                <w:szCs w:val="27"/>
                <w:lang w:val="ru-RU"/>
              </w:rPr>
            </w:pPr>
          </w:p>
        </w:tc>
        <w:tc>
          <w:tcPr>
            <w:tcW w:w="1275" w:type="dxa"/>
            <w:shd w:val="clear" w:color="auto" w:fill="auto"/>
          </w:tcPr>
          <w:p w:rsidR="001A54DA" w:rsidRPr="00EC15E3" w:rsidRDefault="001A54DA" w:rsidP="00272F20">
            <w:pPr>
              <w:tabs>
                <w:tab w:val="left" w:pos="2469"/>
              </w:tabs>
              <w:autoSpaceDE w:val="0"/>
              <w:autoSpaceDN w:val="0"/>
              <w:adjustRightInd w:val="0"/>
              <w:ind w:left="-108" w:right="-108"/>
              <w:jc w:val="center"/>
              <w:rPr>
                <w:sz w:val="27"/>
                <w:szCs w:val="27"/>
                <w:lang w:val="ru-RU"/>
              </w:rPr>
            </w:pPr>
          </w:p>
        </w:tc>
        <w:tc>
          <w:tcPr>
            <w:tcW w:w="993" w:type="dxa"/>
          </w:tcPr>
          <w:p w:rsidR="001A54DA" w:rsidRPr="00EC15E3" w:rsidRDefault="001A54DA" w:rsidP="00272F20">
            <w:pPr>
              <w:jc w:val="center"/>
              <w:rPr>
                <w:sz w:val="27"/>
                <w:szCs w:val="27"/>
                <w:lang w:val="ru-RU"/>
              </w:rPr>
            </w:pPr>
          </w:p>
        </w:tc>
        <w:tc>
          <w:tcPr>
            <w:tcW w:w="992" w:type="dxa"/>
            <w:shd w:val="clear" w:color="auto" w:fill="auto"/>
          </w:tcPr>
          <w:p w:rsidR="001A54DA" w:rsidRPr="00EC15E3" w:rsidRDefault="001A54DA" w:rsidP="00272F20">
            <w:pPr>
              <w:jc w:val="center"/>
              <w:rPr>
                <w:sz w:val="27"/>
                <w:szCs w:val="27"/>
                <w:lang w:val="ru-RU"/>
              </w:rPr>
            </w:pPr>
          </w:p>
        </w:tc>
        <w:tc>
          <w:tcPr>
            <w:tcW w:w="992" w:type="dxa"/>
            <w:shd w:val="clear" w:color="auto" w:fill="auto"/>
          </w:tcPr>
          <w:p w:rsidR="001A54DA" w:rsidRPr="00EC15E3" w:rsidRDefault="001A54DA" w:rsidP="00272F20">
            <w:pPr>
              <w:jc w:val="center"/>
              <w:rPr>
                <w:sz w:val="27"/>
                <w:szCs w:val="27"/>
                <w:lang w:val="ru-RU"/>
              </w:rPr>
            </w:pPr>
          </w:p>
        </w:tc>
        <w:tc>
          <w:tcPr>
            <w:tcW w:w="851" w:type="dxa"/>
            <w:shd w:val="clear" w:color="auto" w:fill="auto"/>
          </w:tcPr>
          <w:p w:rsidR="001A54DA" w:rsidRPr="00EC15E3" w:rsidRDefault="001A54DA" w:rsidP="00272F20">
            <w:pPr>
              <w:jc w:val="center"/>
              <w:rPr>
                <w:sz w:val="27"/>
                <w:szCs w:val="27"/>
                <w:lang w:val="ru-RU"/>
              </w:rPr>
            </w:pPr>
          </w:p>
        </w:tc>
        <w:tc>
          <w:tcPr>
            <w:tcW w:w="850" w:type="dxa"/>
            <w:shd w:val="clear" w:color="auto" w:fill="auto"/>
          </w:tcPr>
          <w:p w:rsidR="001A54DA" w:rsidRPr="00EC15E3" w:rsidRDefault="001A54DA" w:rsidP="00272F20">
            <w:pPr>
              <w:jc w:val="center"/>
              <w:rPr>
                <w:sz w:val="27"/>
                <w:szCs w:val="27"/>
                <w:lang w:val="ru-RU"/>
              </w:rPr>
            </w:pPr>
          </w:p>
        </w:tc>
        <w:tc>
          <w:tcPr>
            <w:tcW w:w="851" w:type="dxa"/>
            <w:shd w:val="clear" w:color="auto" w:fill="auto"/>
          </w:tcPr>
          <w:p w:rsidR="001A54DA" w:rsidRPr="00EC15E3" w:rsidRDefault="001A54DA" w:rsidP="00272F20">
            <w:pPr>
              <w:jc w:val="center"/>
              <w:rPr>
                <w:sz w:val="27"/>
                <w:szCs w:val="27"/>
                <w:lang w:val="ru-RU"/>
              </w:rPr>
            </w:pPr>
          </w:p>
        </w:tc>
        <w:tc>
          <w:tcPr>
            <w:tcW w:w="850" w:type="dxa"/>
            <w:shd w:val="clear" w:color="auto" w:fill="auto"/>
          </w:tcPr>
          <w:p w:rsidR="001A54DA" w:rsidRPr="00EC15E3" w:rsidRDefault="001A54DA" w:rsidP="00272F20">
            <w:pPr>
              <w:jc w:val="center"/>
              <w:rPr>
                <w:sz w:val="27"/>
                <w:szCs w:val="27"/>
                <w:lang w:val="ru-RU"/>
              </w:rPr>
            </w:pPr>
          </w:p>
        </w:tc>
      </w:tr>
      <w:tr w:rsidR="00033BCA" w:rsidRPr="00EC15E3" w:rsidTr="00B1043D">
        <w:trPr>
          <w:trHeight w:val="77"/>
        </w:trPr>
        <w:tc>
          <w:tcPr>
            <w:tcW w:w="689" w:type="dxa"/>
          </w:tcPr>
          <w:p w:rsidR="00033BCA" w:rsidRPr="00EC15E3" w:rsidRDefault="00033BCA" w:rsidP="00BE0D56">
            <w:pPr>
              <w:ind w:left="-108" w:right="-112"/>
              <w:jc w:val="center"/>
              <w:rPr>
                <w:sz w:val="27"/>
                <w:szCs w:val="27"/>
                <w:lang w:val="ru-RU"/>
              </w:rPr>
            </w:pPr>
            <w:r w:rsidRPr="00EC15E3">
              <w:rPr>
                <w:sz w:val="27"/>
                <w:szCs w:val="27"/>
                <w:lang w:val="ru-RU"/>
              </w:rPr>
              <w:t>1.</w:t>
            </w:r>
            <w:r w:rsidR="002419A9" w:rsidRPr="00EC15E3">
              <w:rPr>
                <w:sz w:val="27"/>
                <w:szCs w:val="27"/>
                <w:lang w:val="ru-RU"/>
              </w:rPr>
              <w:t>36</w:t>
            </w:r>
            <w:r w:rsidRPr="00EC15E3">
              <w:rPr>
                <w:sz w:val="27"/>
                <w:szCs w:val="27"/>
                <w:lang w:val="ru-RU"/>
              </w:rPr>
              <w:t>.1</w:t>
            </w:r>
          </w:p>
        </w:tc>
        <w:tc>
          <w:tcPr>
            <w:tcW w:w="2893" w:type="dxa"/>
            <w:shd w:val="clear" w:color="auto" w:fill="auto"/>
          </w:tcPr>
          <w:p w:rsidR="00033BCA" w:rsidRPr="00EC15E3" w:rsidRDefault="00033BCA" w:rsidP="00272F20">
            <w:pPr>
              <w:rPr>
                <w:sz w:val="27"/>
                <w:szCs w:val="27"/>
                <w:lang w:val="ru-RU"/>
              </w:rPr>
            </w:pPr>
            <w:r w:rsidRPr="00EC15E3">
              <w:rPr>
                <w:sz w:val="27"/>
                <w:szCs w:val="27"/>
                <w:lang w:val="ru-RU"/>
              </w:rPr>
              <w:t xml:space="preserve">Мероприятие «Внедрение целевой модели цифровой образовательной </w:t>
            </w:r>
            <w:r w:rsidRPr="00EC15E3">
              <w:rPr>
                <w:sz w:val="27"/>
                <w:szCs w:val="27"/>
                <w:lang w:val="ru-RU"/>
              </w:rPr>
              <w:br/>
              <w:t>среды в общеобразовательных организациях и профессиональных образовательных организациях»</w:t>
            </w:r>
          </w:p>
        </w:tc>
        <w:tc>
          <w:tcPr>
            <w:tcW w:w="3932" w:type="dxa"/>
            <w:shd w:val="clear" w:color="auto" w:fill="auto"/>
          </w:tcPr>
          <w:p w:rsidR="00033BCA" w:rsidRPr="00EC15E3" w:rsidRDefault="00033BCA" w:rsidP="004A1FC2">
            <w:pPr>
              <w:ind w:right="-108"/>
              <w:outlineLvl w:val="0"/>
              <w:rPr>
                <w:spacing w:val="-2"/>
                <w:sz w:val="27"/>
                <w:szCs w:val="27"/>
                <w:lang w:val="ru-RU"/>
              </w:rPr>
            </w:pPr>
            <w:r w:rsidRPr="00EC15E3">
              <w:rPr>
                <w:spacing w:val="-2"/>
                <w:sz w:val="27"/>
                <w:szCs w:val="27"/>
                <w:lang w:val="ru-RU"/>
              </w:rPr>
              <w:t>Доля обучающихся по програм</w:t>
            </w:r>
            <w:r w:rsidR="00354A04" w:rsidRPr="00EC15E3">
              <w:rPr>
                <w:spacing w:val="-2"/>
                <w:sz w:val="27"/>
                <w:szCs w:val="27"/>
                <w:lang w:val="ru-RU"/>
              </w:rPr>
              <w:softHyphen/>
            </w:r>
            <w:r w:rsidRPr="00EC15E3">
              <w:rPr>
                <w:spacing w:val="-2"/>
                <w:sz w:val="27"/>
                <w:szCs w:val="27"/>
                <w:lang w:val="ru-RU"/>
              </w:rPr>
              <w:t>мам общего образования, допол</w:t>
            </w:r>
            <w:r w:rsidR="00354A04" w:rsidRPr="00EC15E3">
              <w:rPr>
                <w:spacing w:val="-2"/>
                <w:sz w:val="27"/>
                <w:szCs w:val="27"/>
                <w:lang w:val="ru-RU"/>
              </w:rPr>
              <w:softHyphen/>
            </w:r>
            <w:r w:rsidRPr="00EC15E3">
              <w:rPr>
                <w:spacing w:val="-2"/>
                <w:sz w:val="27"/>
                <w:szCs w:val="27"/>
                <w:lang w:val="ru-RU"/>
              </w:rPr>
              <w:t>нительного образования для де</w:t>
            </w:r>
            <w:r w:rsidR="004A1FC2" w:rsidRPr="00EC15E3">
              <w:rPr>
                <w:spacing w:val="-2"/>
                <w:sz w:val="27"/>
                <w:szCs w:val="27"/>
                <w:lang w:val="ru-RU"/>
              </w:rPr>
              <w:softHyphen/>
            </w:r>
            <w:r w:rsidRPr="00EC15E3">
              <w:rPr>
                <w:spacing w:val="-2"/>
                <w:sz w:val="27"/>
                <w:szCs w:val="27"/>
                <w:lang w:val="ru-RU"/>
              </w:rPr>
              <w:t>тей и среднего профессиональ</w:t>
            </w:r>
            <w:r w:rsidR="004A1FC2" w:rsidRPr="00EC15E3">
              <w:rPr>
                <w:spacing w:val="-2"/>
                <w:sz w:val="27"/>
                <w:szCs w:val="27"/>
                <w:lang w:val="ru-RU"/>
              </w:rPr>
              <w:softHyphen/>
            </w:r>
            <w:r w:rsidRPr="00EC15E3">
              <w:rPr>
                <w:spacing w:val="-2"/>
                <w:sz w:val="27"/>
                <w:szCs w:val="27"/>
                <w:lang w:val="ru-RU"/>
              </w:rPr>
              <w:t>ного образования, для которых формируется цифровой образо</w:t>
            </w:r>
            <w:r w:rsidR="004A1FC2" w:rsidRPr="00EC15E3">
              <w:rPr>
                <w:spacing w:val="-2"/>
                <w:sz w:val="27"/>
                <w:szCs w:val="27"/>
                <w:lang w:val="ru-RU"/>
              </w:rPr>
              <w:softHyphen/>
            </w:r>
            <w:r w:rsidRPr="00EC15E3">
              <w:rPr>
                <w:spacing w:val="-2"/>
                <w:sz w:val="27"/>
                <w:szCs w:val="27"/>
                <w:lang w:val="ru-RU"/>
              </w:rPr>
              <w:t>вательный профиль и индивиду</w:t>
            </w:r>
            <w:r w:rsidR="004A1FC2" w:rsidRPr="00EC15E3">
              <w:rPr>
                <w:spacing w:val="-2"/>
                <w:sz w:val="27"/>
                <w:szCs w:val="27"/>
                <w:lang w:val="ru-RU"/>
              </w:rPr>
              <w:softHyphen/>
            </w:r>
            <w:r w:rsidRPr="00EC15E3">
              <w:rPr>
                <w:spacing w:val="-2"/>
                <w:sz w:val="27"/>
                <w:szCs w:val="27"/>
                <w:lang w:val="ru-RU"/>
              </w:rPr>
              <w:t>альный план обучения с исполь</w:t>
            </w:r>
            <w:r w:rsidR="004A1FC2" w:rsidRPr="00EC15E3">
              <w:rPr>
                <w:spacing w:val="-2"/>
                <w:sz w:val="27"/>
                <w:szCs w:val="27"/>
                <w:lang w:val="ru-RU"/>
              </w:rPr>
              <w:softHyphen/>
            </w:r>
            <w:r w:rsidRPr="00EC15E3">
              <w:rPr>
                <w:spacing w:val="-2"/>
                <w:sz w:val="27"/>
                <w:szCs w:val="27"/>
                <w:lang w:val="ru-RU"/>
              </w:rPr>
              <w:t>зованием федеральной информа</w:t>
            </w:r>
            <w:r w:rsidR="004A1FC2" w:rsidRPr="00EC15E3">
              <w:rPr>
                <w:spacing w:val="-2"/>
                <w:sz w:val="27"/>
                <w:szCs w:val="27"/>
                <w:lang w:val="ru-RU"/>
              </w:rPr>
              <w:softHyphen/>
            </w:r>
            <w:r w:rsidRPr="00EC15E3">
              <w:rPr>
                <w:spacing w:val="-2"/>
                <w:sz w:val="27"/>
                <w:szCs w:val="27"/>
                <w:lang w:val="ru-RU"/>
              </w:rPr>
              <w:t>ционно-сервисной платформы цифровой  образовательной среды, в общем числе обуча</w:t>
            </w:r>
            <w:r w:rsidR="00A01C63" w:rsidRPr="00EC15E3">
              <w:rPr>
                <w:spacing w:val="-2"/>
                <w:sz w:val="27"/>
                <w:szCs w:val="27"/>
                <w:lang w:val="ru-RU"/>
              </w:rPr>
              <w:t>ю</w:t>
            </w:r>
            <w:r w:rsidR="004A1FC2" w:rsidRPr="00EC15E3">
              <w:rPr>
                <w:spacing w:val="-2"/>
                <w:sz w:val="27"/>
                <w:szCs w:val="27"/>
                <w:lang w:val="ru-RU"/>
              </w:rPr>
              <w:softHyphen/>
            </w:r>
            <w:r w:rsidR="00A01C63" w:rsidRPr="00EC15E3">
              <w:rPr>
                <w:spacing w:val="-2"/>
                <w:sz w:val="27"/>
                <w:szCs w:val="27"/>
                <w:lang w:val="ru-RU"/>
              </w:rPr>
              <w:t>щихся по указанным программам</w:t>
            </w:r>
          </w:p>
        </w:tc>
        <w:tc>
          <w:tcPr>
            <w:tcW w:w="1275" w:type="dxa"/>
            <w:shd w:val="clear" w:color="auto" w:fill="auto"/>
          </w:tcPr>
          <w:p w:rsidR="00033BCA" w:rsidRPr="00EC15E3" w:rsidRDefault="00033BCA" w:rsidP="00272F20">
            <w:pPr>
              <w:tabs>
                <w:tab w:val="left" w:pos="2469"/>
              </w:tabs>
              <w:autoSpaceDE w:val="0"/>
              <w:autoSpaceDN w:val="0"/>
              <w:adjustRightInd w:val="0"/>
              <w:ind w:left="-108" w:right="-108"/>
              <w:jc w:val="center"/>
              <w:rPr>
                <w:rFonts w:eastAsia="SimSun"/>
                <w:sz w:val="27"/>
                <w:szCs w:val="27"/>
                <w:lang w:val="ru-RU"/>
              </w:rPr>
            </w:pPr>
            <w:r w:rsidRPr="00EC15E3">
              <w:rPr>
                <w:sz w:val="27"/>
                <w:szCs w:val="27"/>
                <w:lang w:val="ru-RU"/>
              </w:rPr>
              <w:t>процентов</w:t>
            </w:r>
          </w:p>
        </w:tc>
        <w:tc>
          <w:tcPr>
            <w:tcW w:w="993" w:type="dxa"/>
          </w:tcPr>
          <w:p w:rsidR="00033BCA" w:rsidRPr="00EC15E3" w:rsidRDefault="00033BCA" w:rsidP="00272F20">
            <w:pPr>
              <w:jc w:val="center"/>
              <w:rPr>
                <w:sz w:val="27"/>
                <w:szCs w:val="27"/>
                <w:lang w:val="ru-RU"/>
              </w:rPr>
            </w:pPr>
            <w:r w:rsidRPr="00EC15E3">
              <w:rPr>
                <w:sz w:val="27"/>
                <w:szCs w:val="27"/>
                <w:lang w:val="ru-RU"/>
              </w:rPr>
              <w:t>5</w:t>
            </w:r>
          </w:p>
        </w:tc>
        <w:tc>
          <w:tcPr>
            <w:tcW w:w="992" w:type="dxa"/>
            <w:shd w:val="clear" w:color="auto" w:fill="auto"/>
          </w:tcPr>
          <w:p w:rsidR="00033BCA" w:rsidRPr="00EC15E3" w:rsidRDefault="00033BCA" w:rsidP="00272F20">
            <w:pPr>
              <w:jc w:val="center"/>
              <w:rPr>
                <w:sz w:val="27"/>
                <w:szCs w:val="27"/>
                <w:lang w:val="ru-RU"/>
              </w:rPr>
            </w:pPr>
            <w:r w:rsidRPr="00EC15E3">
              <w:rPr>
                <w:sz w:val="27"/>
                <w:szCs w:val="27"/>
                <w:lang w:val="ru-RU"/>
              </w:rPr>
              <w:t>15</w:t>
            </w:r>
          </w:p>
        </w:tc>
        <w:tc>
          <w:tcPr>
            <w:tcW w:w="992" w:type="dxa"/>
            <w:shd w:val="clear" w:color="auto" w:fill="auto"/>
          </w:tcPr>
          <w:p w:rsidR="00033BCA" w:rsidRPr="00EC15E3" w:rsidRDefault="00033BCA" w:rsidP="00272F20">
            <w:pPr>
              <w:jc w:val="center"/>
              <w:rPr>
                <w:sz w:val="27"/>
                <w:szCs w:val="27"/>
                <w:lang w:val="ru-RU"/>
              </w:rPr>
            </w:pPr>
            <w:r w:rsidRPr="00EC15E3">
              <w:rPr>
                <w:sz w:val="27"/>
                <w:szCs w:val="27"/>
                <w:lang w:val="ru-RU"/>
              </w:rPr>
              <w:t>30</w:t>
            </w:r>
          </w:p>
        </w:tc>
        <w:tc>
          <w:tcPr>
            <w:tcW w:w="851" w:type="dxa"/>
            <w:shd w:val="clear" w:color="auto" w:fill="auto"/>
          </w:tcPr>
          <w:p w:rsidR="00033BCA" w:rsidRPr="00EC15E3" w:rsidRDefault="00033BCA" w:rsidP="00272F20">
            <w:pPr>
              <w:jc w:val="center"/>
              <w:rPr>
                <w:sz w:val="27"/>
                <w:szCs w:val="27"/>
                <w:lang w:val="ru-RU"/>
              </w:rPr>
            </w:pPr>
            <w:r w:rsidRPr="00EC15E3">
              <w:rPr>
                <w:sz w:val="27"/>
                <w:szCs w:val="27"/>
                <w:lang w:val="ru-RU"/>
              </w:rPr>
              <w:t>50</w:t>
            </w:r>
          </w:p>
        </w:tc>
        <w:tc>
          <w:tcPr>
            <w:tcW w:w="850" w:type="dxa"/>
            <w:shd w:val="clear" w:color="auto" w:fill="auto"/>
          </w:tcPr>
          <w:p w:rsidR="00033BCA" w:rsidRPr="00EC15E3" w:rsidRDefault="00033BCA" w:rsidP="00272F20">
            <w:pPr>
              <w:jc w:val="center"/>
              <w:rPr>
                <w:sz w:val="27"/>
                <w:szCs w:val="27"/>
                <w:lang w:val="ru-RU"/>
              </w:rPr>
            </w:pPr>
            <w:r w:rsidRPr="00EC15E3">
              <w:rPr>
                <w:sz w:val="27"/>
                <w:szCs w:val="27"/>
                <w:lang w:val="ru-RU"/>
              </w:rPr>
              <w:t>80</w:t>
            </w:r>
          </w:p>
        </w:tc>
        <w:tc>
          <w:tcPr>
            <w:tcW w:w="851" w:type="dxa"/>
            <w:shd w:val="clear" w:color="auto" w:fill="auto"/>
          </w:tcPr>
          <w:p w:rsidR="00033BCA" w:rsidRPr="00EC15E3" w:rsidRDefault="00033BCA" w:rsidP="00272F20">
            <w:pPr>
              <w:jc w:val="center"/>
              <w:rPr>
                <w:sz w:val="27"/>
                <w:szCs w:val="27"/>
                <w:lang w:val="ru-RU"/>
              </w:rPr>
            </w:pPr>
            <w:r w:rsidRPr="00EC15E3">
              <w:rPr>
                <w:sz w:val="27"/>
                <w:szCs w:val="27"/>
                <w:lang w:val="ru-RU"/>
              </w:rPr>
              <w:t>90</w:t>
            </w:r>
          </w:p>
        </w:tc>
        <w:tc>
          <w:tcPr>
            <w:tcW w:w="850" w:type="dxa"/>
            <w:shd w:val="clear" w:color="auto" w:fill="auto"/>
          </w:tcPr>
          <w:p w:rsidR="00033BCA" w:rsidRPr="00EC15E3" w:rsidRDefault="00033BCA" w:rsidP="00272F20">
            <w:pPr>
              <w:jc w:val="center"/>
              <w:rPr>
                <w:sz w:val="27"/>
                <w:szCs w:val="27"/>
                <w:lang w:val="ru-RU"/>
              </w:rPr>
            </w:pPr>
            <w:r w:rsidRPr="00EC15E3">
              <w:rPr>
                <w:sz w:val="27"/>
                <w:szCs w:val="27"/>
                <w:lang w:val="ru-RU"/>
              </w:rPr>
              <w:t>-</w:t>
            </w:r>
          </w:p>
        </w:tc>
      </w:tr>
      <w:tr w:rsidR="00B1043D" w:rsidRPr="00EC15E3" w:rsidTr="00A51549">
        <w:trPr>
          <w:trHeight w:val="1590"/>
        </w:trPr>
        <w:tc>
          <w:tcPr>
            <w:tcW w:w="689" w:type="dxa"/>
          </w:tcPr>
          <w:p w:rsidR="00B1043D" w:rsidRPr="00EC15E3" w:rsidRDefault="00B1043D" w:rsidP="00BE0D56">
            <w:pPr>
              <w:ind w:left="-108" w:right="-129"/>
              <w:jc w:val="center"/>
              <w:rPr>
                <w:sz w:val="27"/>
                <w:szCs w:val="27"/>
                <w:lang w:val="ru-RU"/>
              </w:rPr>
            </w:pPr>
            <w:r w:rsidRPr="00EC15E3">
              <w:rPr>
                <w:sz w:val="27"/>
                <w:szCs w:val="27"/>
                <w:lang w:val="ru-RU"/>
              </w:rPr>
              <w:t>1.36.2</w:t>
            </w:r>
          </w:p>
        </w:tc>
        <w:tc>
          <w:tcPr>
            <w:tcW w:w="2893" w:type="dxa"/>
            <w:shd w:val="clear" w:color="auto" w:fill="auto"/>
          </w:tcPr>
          <w:p w:rsidR="00B1043D" w:rsidRPr="00EC15E3" w:rsidRDefault="00B1043D" w:rsidP="00A51549">
            <w:pPr>
              <w:rPr>
                <w:sz w:val="27"/>
                <w:szCs w:val="27"/>
                <w:lang w:val="ru-RU"/>
              </w:rPr>
            </w:pPr>
            <w:r w:rsidRPr="00EC15E3">
              <w:rPr>
                <w:sz w:val="27"/>
                <w:szCs w:val="27"/>
                <w:lang w:val="ru-RU"/>
              </w:rPr>
              <w:t>Мероприятие «Создание центров цифрового образования детей»</w:t>
            </w:r>
          </w:p>
        </w:tc>
        <w:tc>
          <w:tcPr>
            <w:tcW w:w="3932" w:type="dxa"/>
            <w:shd w:val="clear" w:color="auto" w:fill="auto"/>
          </w:tcPr>
          <w:p w:rsidR="00B1043D" w:rsidRPr="00EC15E3" w:rsidRDefault="00B1043D" w:rsidP="00BE0D56">
            <w:pPr>
              <w:tabs>
                <w:tab w:val="left" w:pos="2469"/>
              </w:tabs>
              <w:autoSpaceDE w:val="0"/>
              <w:autoSpaceDN w:val="0"/>
              <w:adjustRightInd w:val="0"/>
              <w:ind w:right="-108"/>
              <w:rPr>
                <w:spacing w:val="-2"/>
                <w:sz w:val="27"/>
                <w:szCs w:val="27"/>
                <w:lang w:val="ru-RU"/>
              </w:rPr>
            </w:pPr>
            <w:r w:rsidRPr="00EC15E3">
              <w:rPr>
                <w:spacing w:val="-2"/>
                <w:sz w:val="27"/>
                <w:szCs w:val="27"/>
                <w:lang w:val="ru-RU"/>
              </w:rPr>
              <w:t>Доля образовательных организа</w:t>
            </w:r>
            <w:r w:rsidR="00BE0D56" w:rsidRPr="00EC15E3">
              <w:rPr>
                <w:spacing w:val="-2"/>
                <w:sz w:val="27"/>
                <w:szCs w:val="27"/>
                <w:lang w:val="ru-RU"/>
              </w:rPr>
              <w:softHyphen/>
            </w:r>
            <w:r w:rsidRPr="00EC15E3">
              <w:rPr>
                <w:spacing w:val="-2"/>
                <w:sz w:val="27"/>
                <w:szCs w:val="27"/>
                <w:lang w:val="ru-RU"/>
              </w:rPr>
              <w:t>ций, реализующих программы общего образования, дополни</w:t>
            </w:r>
            <w:r w:rsidR="00BE0D56" w:rsidRPr="00EC15E3">
              <w:rPr>
                <w:spacing w:val="-2"/>
                <w:sz w:val="27"/>
                <w:szCs w:val="27"/>
                <w:lang w:val="ru-RU"/>
              </w:rPr>
              <w:softHyphen/>
            </w:r>
            <w:r w:rsidRPr="00EC15E3">
              <w:rPr>
                <w:spacing w:val="-2"/>
                <w:sz w:val="27"/>
                <w:szCs w:val="27"/>
                <w:lang w:val="ru-RU"/>
              </w:rPr>
              <w:t>тельного образования детей и среднего профессионального образования, осуществляющих образовательную деятельность с использованием федеральной информационно-сервисной платформы цифровой</w:t>
            </w:r>
            <w:r w:rsidR="00BE0D56" w:rsidRPr="00EC15E3">
              <w:rPr>
                <w:spacing w:val="-2"/>
                <w:sz w:val="27"/>
                <w:szCs w:val="27"/>
                <w:lang w:val="ru-RU"/>
              </w:rPr>
              <w:t xml:space="preserve"> </w:t>
            </w:r>
            <w:r w:rsidRPr="00EC15E3">
              <w:rPr>
                <w:spacing w:val="-2"/>
                <w:sz w:val="27"/>
                <w:szCs w:val="27"/>
                <w:lang w:val="ru-RU"/>
              </w:rPr>
              <w:t>образова</w:t>
            </w:r>
            <w:r w:rsidR="004A1FC2" w:rsidRPr="00EC15E3">
              <w:rPr>
                <w:spacing w:val="-2"/>
                <w:sz w:val="27"/>
                <w:szCs w:val="27"/>
                <w:lang w:val="ru-RU"/>
              </w:rPr>
              <w:softHyphen/>
            </w:r>
            <w:r w:rsidRPr="00EC15E3">
              <w:rPr>
                <w:spacing w:val="-2"/>
                <w:sz w:val="27"/>
                <w:szCs w:val="27"/>
                <w:lang w:val="ru-RU"/>
              </w:rPr>
              <w:t>тельной среды, в общем числе образовательных организаций</w:t>
            </w:r>
          </w:p>
        </w:tc>
        <w:tc>
          <w:tcPr>
            <w:tcW w:w="1275" w:type="dxa"/>
            <w:shd w:val="clear" w:color="auto" w:fill="auto"/>
          </w:tcPr>
          <w:p w:rsidR="00B1043D" w:rsidRPr="00EC15E3" w:rsidRDefault="00B1043D" w:rsidP="00360C26">
            <w:pPr>
              <w:tabs>
                <w:tab w:val="left" w:pos="2469"/>
              </w:tabs>
              <w:autoSpaceDE w:val="0"/>
              <w:autoSpaceDN w:val="0"/>
              <w:adjustRightInd w:val="0"/>
              <w:ind w:left="-108" w:right="-108"/>
              <w:jc w:val="center"/>
              <w:rPr>
                <w:rFonts w:eastAsia="SimSun"/>
                <w:sz w:val="27"/>
                <w:szCs w:val="27"/>
                <w:lang w:val="ru-RU"/>
              </w:rPr>
            </w:pPr>
            <w:r w:rsidRPr="00EC15E3">
              <w:rPr>
                <w:sz w:val="27"/>
                <w:szCs w:val="27"/>
                <w:lang w:val="ru-RU"/>
              </w:rPr>
              <w:t>процентов</w:t>
            </w:r>
          </w:p>
        </w:tc>
        <w:tc>
          <w:tcPr>
            <w:tcW w:w="993" w:type="dxa"/>
          </w:tcPr>
          <w:p w:rsidR="00B1043D" w:rsidRPr="00EC15E3" w:rsidRDefault="00B1043D" w:rsidP="00360C26">
            <w:pPr>
              <w:jc w:val="center"/>
              <w:rPr>
                <w:sz w:val="27"/>
                <w:szCs w:val="27"/>
                <w:lang w:val="ru-RU"/>
              </w:rPr>
            </w:pPr>
            <w:r w:rsidRPr="00EC15E3">
              <w:rPr>
                <w:sz w:val="27"/>
                <w:szCs w:val="27"/>
                <w:lang w:val="ru-RU"/>
              </w:rPr>
              <w:t>5</w:t>
            </w:r>
          </w:p>
        </w:tc>
        <w:tc>
          <w:tcPr>
            <w:tcW w:w="992" w:type="dxa"/>
            <w:shd w:val="clear" w:color="auto" w:fill="auto"/>
          </w:tcPr>
          <w:p w:rsidR="00B1043D" w:rsidRPr="00EC15E3" w:rsidRDefault="00B1043D" w:rsidP="00360C26">
            <w:pPr>
              <w:jc w:val="center"/>
              <w:rPr>
                <w:sz w:val="27"/>
                <w:szCs w:val="27"/>
                <w:lang w:val="ru-RU"/>
              </w:rPr>
            </w:pPr>
            <w:r w:rsidRPr="00EC15E3">
              <w:rPr>
                <w:sz w:val="27"/>
                <w:szCs w:val="27"/>
                <w:lang w:val="ru-RU"/>
              </w:rPr>
              <w:t>15</w:t>
            </w:r>
          </w:p>
        </w:tc>
        <w:tc>
          <w:tcPr>
            <w:tcW w:w="992" w:type="dxa"/>
            <w:shd w:val="clear" w:color="auto" w:fill="auto"/>
          </w:tcPr>
          <w:p w:rsidR="00B1043D" w:rsidRPr="00EC15E3" w:rsidRDefault="00B1043D" w:rsidP="00360C26">
            <w:pPr>
              <w:jc w:val="center"/>
              <w:rPr>
                <w:sz w:val="27"/>
                <w:szCs w:val="27"/>
                <w:lang w:val="ru-RU"/>
              </w:rPr>
            </w:pPr>
            <w:r w:rsidRPr="00EC15E3">
              <w:rPr>
                <w:sz w:val="27"/>
                <w:szCs w:val="27"/>
                <w:lang w:val="ru-RU"/>
              </w:rPr>
              <w:t>40</w:t>
            </w:r>
          </w:p>
        </w:tc>
        <w:tc>
          <w:tcPr>
            <w:tcW w:w="851" w:type="dxa"/>
            <w:shd w:val="clear" w:color="auto" w:fill="auto"/>
          </w:tcPr>
          <w:p w:rsidR="00B1043D" w:rsidRPr="00EC15E3" w:rsidRDefault="00B1043D" w:rsidP="00360C26">
            <w:pPr>
              <w:jc w:val="center"/>
              <w:rPr>
                <w:sz w:val="27"/>
                <w:szCs w:val="27"/>
                <w:lang w:val="ru-RU"/>
              </w:rPr>
            </w:pPr>
            <w:r w:rsidRPr="00EC15E3">
              <w:rPr>
                <w:sz w:val="27"/>
                <w:szCs w:val="27"/>
                <w:lang w:val="ru-RU"/>
              </w:rPr>
              <w:t>60</w:t>
            </w:r>
          </w:p>
        </w:tc>
        <w:tc>
          <w:tcPr>
            <w:tcW w:w="850" w:type="dxa"/>
            <w:shd w:val="clear" w:color="auto" w:fill="auto"/>
          </w:tcPr>
          <w:p w:rsidR="00B1043D" w:rsidRPr="00EC15E3" w:rsidRDefault="00B1043D" w:rsidP="00360C26">
            <w:pPr>
              <w:jc w:val="center"/>
              <w:rPr>
                <w:sz w:val="27"/>
                <w:szCs w:val="27"/>
                <w:lang w:val="ru-RU"/>
              </w:rPr>
            </w:pPr>
            <w:r w:rsidRPr="00EC15E3">
              <w:rPr>
                <w:sz w:val="27"/>
                <w:szCs w:val="27"/>
                <w:lang w:val="ru-RU"/>
              </w:rPr>
              <w:t>85</w:t>
            </w:r>
          </w:p>
        </w:tc>
        <w:tc>
          <w:tcPr>
            <w:tcW w:w="851" w:type="dxa"/>
            <w:shd w:val="clear" w:color="auto" w:fill="auto"/>
          </w:tcPr>
          <w:p w:rsidR="00B1043D" w:rsidRPr="00EC15E3" w:rsidRDefault="00B1043D" w:rsidP="00360C26">
            <w:pPr>
              <w:jc w:val="center"/>
              <w:rPr>
                <w:sz w:val="27"/>
                <w:szCs w:val="27"/>
                <w:lang w:val="ru-RU"/>
              </w:rPr>
            </w:pPr>
            <w:r w:rsidRPr="00EC15E3">
              <w:rPr>
                <w:sz w:val="27"/>
                <w:szCs w:val="27"/>
                <w:lang w:val="ru-RU"/>
              </w:rPr>
              <w:t>95</w:t>
            </w:r>
          </w:p>
        </w:tc>
        <w:tc>
          <w:tcPr>
            <w:tcW w:w="850" w:type="dxa"/>
            <w:shd w:val="clear" w:color="auto" w:fill="auto"/>
          </w:tcPr>
          <w:p w:rsidR="00B1043D" w:rsidRPr="00EC15E3" w:rsidRDefault="00B1043D" w:rsidP="00360C26">
            <w:pPr>
              <w:jc w:val="center"/>
              <w:rPr>
                <w:sz w:val="27"/>
                <w:szCs w:val="27"/>
                <w:lang w:val="ru-RU"/>
              </w:rPr>
            </w:pPr>
            <w:r w:rsidRPr="00EC15E3">
              <w:rPr>
                <w:sz w:val="27"/>
                <w:szCs w:val="27"/>
                <w:lang w:val="ru-RU"/>
              </w:rPr>
              <w:t>-</w:t>
            </w:r>
          </w:p>
        </w:tc>
      </w:tr>
      <w:tr w:rsidR="00B1043D" w:rsidRPr="00EC15E3" w:rsidTr="00BB0CD9">
        <w:trPr>
          <w:trHeight w:val="666"/>
        </w:trPr>
        <w:tc>
          <w:tcPr>
            <w:tcW w:w="689" w:type="dxa"/>
          </w:tcPr>
          <w:p w:rsidR="00B1043D" w:rsidRPr="00EC15E3" w:rsidRDefault="00B1043D" w:rsidP="00BE0D56">
            <w:pPr>
              <w:jc w:val="center"/>
              <w:rPr>
                <w:sz w:val="27"/>
                <w:szCs w:val="27"/>
                <w:lang w:val="ru-RU"/>
              </w:rPr>
            </w:pPr>
            <w:r w:rsidRPr="00EC15E3">
              <w:rPr>
                <w:sz w:val="27"/>
                <w:szCs w:val="27"/>
                <w:lang w:val="ru-RU"/>
              </w:rPr>
              <w:t>1.37</w:t>
            </w:r>
          </w:p>
        </w:tc>
        <w:tc>
          <w:tcPr>
            <w:tcW w:w="2893" w:type="dxa"/>
            <w:shd w:val="clear" w:color="auto" w:fill="auto"/>
          </w:tcPr>
          <w:p w:rsidR="00B1043D" w:rsidRPr="00EC15E3" w:rsidRDefault="00B1043D" w:rsidP="002932B0">
            <w:pPr>
              <w:pStyle w:val="ConsPlusNormal"/>
              <w:ind w:firstLine="0"/>
              <w:rPr>
                <w:rFonts w:ascii="Times New Roman" w:hAnsi="Times New Roman"/>
                <w:bCs/>
                <w:sz w:val="27"/>
                <w:szCs w:val="27"/>
              </w:rPr>
            </w:pPr>
            <w:r w:rsidRPr="00EC15E3">
              <w:rPr>
                <w:rFonts w:ascii="Times New Roman" w:hAnsi="Times New Roman"/>
                <w:bCs/>
                <w:sz w:val="27"/>
                <w:szCs w:val="27"/>
              </w:rPr>
              <w:t>Региона</w:t>
            </w:r>
            <w:r w:rsidR="002932B0" w:rsidRPr="00EC15E3">
              <w:rPr>
                <w:rFonts w:ascii="Times New Roman" w:hAnsi="Times New Roman"/>
                <w:bCs/>
                <w:sz w:val="27"/>
                <w:szCs w:val="27"/>
              </w:rPr>
              <w:t>льный проект «Учитель будущего»</w:t>
            </w:r>
          </w:p>
        </w:tc>
        <w:tc>
          <w:tcPr>
            <w:tcW w:w="3932" w:type="dxa"/>
            <w:shd w:val="clear" w:color="auto" w:fill="auto"/>
          </w:tcPr>
          <w:p w:rsidR="00B1043D" w:rsidRPr="00EC15E3" w:rsidRDefault="00B1043D" w:rsidP="00272F20">
            <w:pPr>
              <w:tabs>
                <w:tab w:val="left" w:pos="2469"/>
              </w:tabs>
              <w:autoSpaceDE w:val="0"/>
              <w:autoSpaceDN w:val="0"/>
              <w:adjustRightInd w:val="0"/>
              <w:ind w:right="-108"/>
              <w:rPr>
                <w:spacing w:val="-2"/>
                <w:sz w:val="27"/>
                <w:szCs w:val="27"/>
                <w:lang w:val="ru-RU"/>
              </w:rPr>
            </w:pPr>
          </w:p>
        </w:tc>
        <w:tc>
          <w:tcPr>
            <w:tcW w:w="1275" w:type="dxa"/>
            <w:shd w:val="clear" w:color="auto" w:fill="auto"/>
          </w:tcPr>
          <w:p w:rsidR="00B1043D" w:rsidRPr="00EC15E3" w:rsidRDefault="00B1043D" w:rsidP="00272F20">
            <w:pPr>
              <w:tabs>
                <w:tab w:val="left" w:pos="2469"/>
              </w:tabs>
              <w:autoSpaceDE w:val="0"/>
              <w:autoSpaceDN w:val="0"/>
              <w:adjustRightInd w:val="0"/>
              <w:ind w:left="-108" w:right="-108"/>
              <w:jc w:val="center"/>
              <w:rPr>
                <w:spacing w:val="-2"/>
                <w:sz w:val="27"/>
                <w:szCs w:val="27"/>
                <w:lang w:val="ru-RU"/>
              </w:rPr>
            </w:pPr>
          </w:p>
        </w:tc>
        <w:tc>
          <w:tcPr>
            <w:tcW w:w="993" w:type="dxa"/>
          </w:tcPr>
          <w:p w:rsidR="00B1043D" w:rsidRPr="00EC15E3" w:rsidRDefault="00B1043D" w:rsidP="00272F20">
            <w:pPr>
              <w:jc w:val="center"/>
              <w:rPr>
                <w:sz w:val="27"/>
                <w:szCs w:val="27"/>
                <w:lang w:val="ru-RU"/>
              </w:rPr>
            </w:pPr>
          </w:p>
        </w:tc>
        <w:tc>
          <w:tcPr>
            <w:tcW w:w="992" w:type="dxa"/>
            <w:shd w:val="clear" w:color="auto" w:fill="auto"/>
          </w:tcPr>
          <w:p w:rsidR="00B1043D" w:rsidRPr="00EC15E3" w:rsidRDefault="00B1043D" w:rsidP="00272F20">
            <w:pPr>
              <w:jc w:val="center"/>
              <w:rPr>
                <w:sz w:val="27"/>
                <w:szCs w:val="27"/>
                <w:lang w:val="ru-RU"/>
              </w:rPr>
            </w:pPr>
          </w:p>
        </w:tc>
        <w:tc>
          <w:tcPr>
            <w:tcW w:w="992" w:type="dxa"/>
            <w:shd w:val="clear" w:color="auto" w:fill="auto"/>
          </w:tcPr>
          <w:p w:rsidR="00B1043D" w:rsidRPr="00EC15E3" w:rsidRDefault="00B1043D" w:rsidP="00272F20">
            <w:pPr>
              <w:jc w:val="center"/>
              <w:rPr>
                <w:sz w:val="27"/>
                <w:szCs w:val="27"/>
                <w:lang w:val="ru-RU"/>
              </w:rPr>
            </w:pPr>
          </w:p>
        </w:tc>
        <w:tc>
          <w:tcPr>
            <w:tcW w:w="851" w:type="dxa"/>
            <w:shd w:val="clear" w:color="auto" w:fill="auto"/>
          </w:tcPr>
          <w:p w:rsidR="00B1043D" w:rsidRPr="00EC15E3" w:rsidRDefault="00B1043D" w:rsidP="00272F20">
            <w:pPr>
              <w:jc w:val="center"/>
              <w:rPr>
                <w:sz w:val="27"/>
                <w:szCs w:val="27"/>
                <w:lang w:val="ru-RU"/>
              </w:rPr>
            </w:pPr>
          </w:p>
        </w:tc>
        <w:tc>
          <w:tcPr>
            <w:tcW w:w="850" w:type="dxa"/>
            <w:shd w:val="clear" w:color="auto" w:fill="auto"/>
          </w:tcPr>
          <w:p w:rsidR="00B1043D" w:rsidRPr="00EC15E3" w:rsidRDefault="00B1043D" w:rsidP="00272F20">
            <w:pPr>
              <w:jc w:val="center"/>
              <w:rPr>
                <w:sz w:val="27"/>
                <w:szCs w:val="27"/>
                <w:lang w:val="ru-RU"/>
              </w:rPr>
            </w:pPr>
          </w:p>
        </w:tc>
        <w:tc>
          <w:tcPr>
            <w:tcW w:w="851" w:type="dxa"/>
            <w:shd w:val="clear" w:color="auto" w:fill="auto"/>
          </w:tcPr>
          <w:p w:rsidR="00B1043D" w:rsidRPr="00EC15E3" w:rsidRDefault="00B1043D" w:rsidP="00272F20">
            <w:pPr>
              <w:jc w:val="center"/>
              <w:rPr>
                <w:sz w:val="27"/>
                <w:szCs w:val="27"/>
                <w:lang w:val="ru-RU"/>
              </w:rPr>
            </w:pPr>
          </w:p>
        </w:tc>
        <w:tc>
          <w:tcPr>
            <w:tcW w:w="850" w:type="dxa"/>
            <w:shd w:val="clear" w:color="auto" w:fill="auto"/>
          </w:tcPr>
          <w:p w:rsidR="00B1043D" w:rsidRPr="00EC15E3" w:rsidRDefault="00B1043D" w:rsidP="00272F20">
            <w:pPr>
              <w:jc w:val="center"/>
              <w:rPr>
                <w:sz w:val="27"/>
                <w:szCs w:val="27"/>
                <w:lang w:val="ru-RU"/>
              </w:rPr>
            </w:pPr>
          </w:p>
        </w:tc>
      </w:tr>
      <w:tr w:rsidR="00B1043D" w:rsidRPr="00EC15E3" w:rsidTr="00B1043D">
        <w:trPr>
          <w:trHeight w:val="1590"/>
        </w:trPr>
        <w:tc>
          <w:tcPr>
            <w:tcW w:w="689" w:type="dxa"/>
            <w:vMerge w:val="restart"/>
          </w:tcPr>
          <w:p w:rsidR="00B1043D" w:rsidRPr="00EC15E3" w:rsidRDefault="00B1043D" w:rsidP="00BE0D56">
            <w:pPr>
              <w:ind w:left="-108" w:right="-129"/>
              <w:jc w:val="center"/>
              <w:rPr>
                <w:sz w:val="27"/>
                <w:szCs w:val="27"/>
                <w:lang w:val="ru-RU"/>
              </w:rPr>
            </w:pPr>
            <w:r w:rsidRPr="00EC15E3">
              <w:rPr>
                <w:sz w:val="27"/>
                <w:szCs w:val="27"/>
                <w:lang w:val="ru-RU"/>
              </w:rPr>
              <w:t>1.37.1</w:t>
            </w:r>
          </w:p>
        </w:tc>
        <w:tc>
          <w:tcPr>
            <w:tcW w:w="2893" w:type="dxa"/>
            <w:vMerge w:val="restart"/>
            <w:shd w:val="clear" w:color="auto" w:fill="auto"/>
          </w:tcPr>
          <w:p w:rsidR="004A1FC2" w:rsidRPr="00BB0CD9" w:rsidRDefault="00B1043D" w:rsidP="002932B0">
            <w:pPr>
              <w:ind w:right="-66"/>
              <w:rPr>
                <w:rFonts w:eastAsia="Calibri"/>
                <w:sz w:val="27"/>
                <w:szCs w:val="27"/>
                <w:lang w:val="ru-RU"/>
              </w:rPr>
            </w:pPr>
            <w:r w:rsidRPr="00EC15E3">
              <w:rPr>
                <w:rFonts w:eastAsia="Calibri"/>
                <w:sz w:val="27"/>
                <w:szCs w:val="27"/>
                <w:lang w:val="ru-RU"/>
              </w:rPr>
              <w:t>Мероприятие «Созда</w:t>
            </w:r>
            <w:r w:rsidR="00BB0CD9">
              <w:rPr>
                <w:rFonts w:eastAsia="Calibri"/>
                <w:sz w:val="27"/>
                <w:szCs w:val="27"/>
                <w:lang w:val="ru-RU"/>
              </w:rPr>
              <w:softHyphen/>
            </w:r>
            <w:r w:rsidRPr="00EC15E3">
              <w:rPr>
                <w:rFonts w:eastAsia="Calibri"/>
                <w:sz w:val="27"/>
                <w:szCs w:val="27"/>
                <w:lang w:val="ru-RU"/>
              </w:rPr>
              <w:t>ние центров непрерыв</w:t>
            </w:r>
            <w:r w:rsidR="00BB0CD9">
              <w:rPr>
                <w:rFonts w:eastAsia="Calibri"/>
                <w:sz w:val="27"/>
                <w:szCs w:val="27"/>
                <w:lang w:val="ru-RU"/>
              </w:rPr>
              <w:softHyphen/>
            </w:r>
            <w:r w:rsidRPr="00EC15E3">
              <w:rPr>
                <w:rFonts w:eastAsia="Calibri"/>
                <w:sz w:val="27"/>
                <w:szCs w:val="27"/>
                <w:lang w:val="ru-RU"/>
              </w:rPr>
              <w:t xml:space="preserve">ного повышения профессионального мастерства </w:t>
            </w:r>
            <w:r w:rsidR="002932B0" w:rsidRPr="00EC15E3">
              <w:rPr>
                <w:rFonts w:eastAsia="Calibri"/>
                <w:sz w:val="27"/>
                <w:szCs w:val="27"/>
                <w:lang w:val="ru-RU"/>
              </w:rPr>
              <w:t>педагогиче</w:t>
            </w:r>
            <w:r w:rsidR="00BB0CD9">
              <w:rPr>
                <w:rFonts w:eastAsia="Calibri"/>
                <w:sz w:val="27"/>
                <w:szCs w:val="27"/>
                <w:lang w:val="ru-RU"/>
              </w:rPr>
              <w:softHyphen/>
            </w:r>
            <w:r w:rsidR="002932B0" w:rsidRPr="00EC15E3">
              <w:rPr>
                <w:rFonts w:eastAsia="Calibri"/>
                <w:sz w:val="27"/>
                <w:szCs w:val="27"/>
                <w:lang w:val="ru-RU"/>
              </w:rPr>
              <w:t xml:space="preserve">ских работников </w:t>
            </w:r>
            <w:r w:rsidRPr="00EC15E3">
              <w:rPr>
                <w:rFonts w:eastAsia="Calibri"/>
                <w:sz w:val="27"/>
                <w:szCs w:val="27"/>
                <w:lang w:val="ru-RU"/>
              </w:rPr>
              <w:t>и</w:t>
            </w:r>
            <w:r w:rsidR="002932B0" w:rsidRPr="00EC15E3">
              <w:rPr>
                <w:rFonts w:eastAsia="Calibri"/>
                <w:sz w:val="27"/>
                <w:szCs w:val="27"/>
                <w:lang w:val="ru-RU"/>
              </w:rPr>
              <w:t xml:space="preserve"> цен</w:t>
            </w:r>
            <w:r w:rsidR="00BB0CD9">
              <w:rPr>
                <w:rFonts w:eastAsia="Calibri"/>
                <w:sz w:val="27"/>
                <w:szCs w:val="27"/>
                <w:lang w:val="ru-RU"/>
              </w:rPr>
              <w:softHyphen/>
            </w:r>
            <w:r w:rsidR="002932B0" w:rsidRPr="00EC15E3">
              <w:rPr>
                <w:rFonts w:eastAsia="Calibri"/>
                <w:sz w:val="27"/>
                <w:szCs w:val="27"/>
                <w:lang w:val="ru-RU"/>
              </w:rPr>
              <w:t>тров оценки професси</w:t>
            </w:r>
            <w:r w:rsidR="00BB0CD9">
              <w:rPr>
                <w:rFonts w:eastAsia="Calibri"/>
                <w:sz w:val="27"/>
                <w:szCs w:val="27"/>
                <w:lang w:val="ru-RU"/>
              </w:rPr>
              <w:softHyphen/>
            </w:r>
            <w:r w:rsidR="002932B0" w:rsidRPr="00EC15E3">
              <w:rPr>
                <w:rFonts w:eastAsia="Calibri"/>
                <w:sz w:val="27"/>
                <w:szCs w:val="27"/>
                <w:lang w:val="ru-RU"/>
              </w:rPr>
              <w:t>онального мастерства</w:t>
            </w:r>
            <w:r w:rsidRPr="00EC15E3">
              <w:rPr>
                <w:rFonts w:eastAsia="Calibri"/>
                <w:sz w:val="27"/>
                <w:szCs w:val="27"/>
                <w:lang w:val="ru-RU"/>
              </w:rPr>
              <w:t xml:space="preserve"> </w:t>
            </w:r>
            <w:r w:rsidR="002932B0" w:rsidRPr="00EC15E3">
              <w:rPr>
                <w:rFonts w:eastAsia="Calibri"/>
                <w:sz w:val="27"/>
                <w:szCs w:val="27"/>
                <w:lang w:val="ru-RU"/>
              </w:rPr>
              <w:t xml:space="preserve">и </w:t>
            </w:r>
            <w:r w:rsidR="00BB0CD9">
              <w:rPr>
                <w:rFonts w:eastAsia="Calibri"/>
                <w:sz w:val="27"/>
                <w:szCs w:val="27"/>
                <w:lang w:val="ru-RU"/>
              </w:rPr>
              <w:t>квалификации педагогов»</w:t>
            </w:r>
          </w:p>
        </w:tc>
        <w:tc>
          <w:tcPr>
            <w:tcW w:w="3932" w:type="dxa"/>
            <w:shd w:val="clear" w:color="auto" w:fill="auto"/>
          </w:tcPr>
          <w:p w:rsidR="004A1FC2" w:rsidRPr="00EC15E3" w:rsidRDefault="00B1043D" w:rsidP="00272F20">
            <w:pPr>
              <w:tabs>
                <w:tab w:val="left" w:pos="2469"/>
              </w:tabs>
              <w:autoSpaceDE w:val="0"/>
              <w:autoSpaceDN w:val="0"/>
              <w:adjustRightInd w:val="0"/>
              <w:ind w:right="-108"/>
              <w:rPr>
                <w:spacing w:val="-2"/>
                <w:sz w:val="27"/>
                <w:szCs w:val="27"/>
                <w:lang w:val="ru-RU"/>
              </w:rPr>
            </w:pPr>
            <w:r w:rsidRPr="00EC15E3">
              <w:rPr>
                <w:spacing w:val="-2"/>
                <w:sz w:val="27"/>
                <w:szCs w:val="27"/>
                <w:lang w:val="ru-RU"/>
              </w:rPr>
              <w:t xml:space="preserve">Доля учителей общеобразовательных организаций, вовлеченных в национальную систему профессионального </w:t>
            </w:r>
            <w:r w:rsidR="00BB0CD9">
              <w:rPr>
                <w:spacing w:val="-2"/>
                <w:sz w:val="27"/>
                <w:szCs w:val="27"/>
                <w:lang w:val="ru-RU"/>
              </w:rPr>
              <w:t>роста педагогических работников</w:t>
            </w:r>
          </w:p>
        </w:tc>
        <w:tc>
          <w:tcPr>
            <w:tcW w:w="1275" w:type="dxa"/>
            <w:shd w:val="clear" w:color="auto" w:fill="auto"/>
          </w:tcPr>
          <w:p w:rsidR="00B1043D" w:rsidRPr="00EC15E3" w:rsidRDefault="00B1043D" w:rsidP="00272F20">
            <w:pPr>
              <w:tabs>
                <w:tab w:val="left" w:pos="2469"/>
              </w:tabs>
              <w:autoSpaceDE w:val="0"/>
              <w:autoSpaceDN w:val="0"/>
              <w:adjustRightInd w:val="0"/>
              <w:ind w:left="-108" w:right="-108"/>
              <w:jc w:val="center"/>
              <w:rPr>
                <w:sz w:val="27"/>
                <w:szCs w:val="27"/>
                <w:lang w:val="ru-RU"/>
              </w:rPr>
            </w:pPr>
            <w:r w:rsidRPr="00EC15E3">
              <w:rPr>
                <w:spacing w:val="-2"/>
                <w:sz w:val="27"/>
                <w:szCs w:val="27"/>
                <w:lang w:val="ru-RU"/>
              </w:rPr>
              <w:t>процентов</w:t>
            </w:r>
          </w:p>
        </w:tc>
        <w:tc>
          <w:tcPr>
            <w:tcW w:w="993" w:type="dxa"/>
          </w:tcPr>
          <w:p w:rsidR="00B1043D" w:rsidRPr="00EC15E3" w:rsidRDefault="00B1043D" w:rsidP="00272F20">
            <w:pPr>
              <w:jc w:val="center"/>
              <w:rPr>
                <w:sz w:val="27"/>
                <w:szCs w:val="27"/>
                <w:lang w:val="ru-RU"/>
              </w:rPr>
            </w:pPr>
            <w:r w:rsidRPr="00EC15E3">
              <w:rPr>
                <w:sz w:val="27"/>
                <w:szCs w:val="27"/>
                <w:lang w:val="ru-RU"/>
              </w:rPr>
              <w:t>-</w:t>
            </w:r>
          </w:p>
        </w:tc>
        <w:tc>
          <w:tcPr>
            <w:tcW w:w="992" w:type="dxa"/>
            <w:shd w:val="clear" w:color="auto" w:fill="auto"/>
          </w:tcPr>
          <w:p w:rsidR="00B1043D" w:rsidRPr="00EC15E3" w:rsidRDefault="00B1043D" w:rsidP="00272F20">
            <w:pPr>
              <w:jc w:val="center"/>
              <w:rPr>
                <w:sz w:val="27"/>
                <w:szCs w:val="27"/>
                <w:lang w:val="ru-RU"/>
              </w:rPr>
            </w:pPr>
            <w:r w:rsidRPr="00EC15E3">
              <w:rPr>
                <w:sz w:val="27"/>
                <w:szCs w:val="27"/>
                <w:lang w:val="ru-RU"/>
              </w:rPr>
              <w:t>5</w:t>
            </w:r>
          </w:p>
        </w:tc>
        <w:tc>
          <w:tcPr>
            <w:tcW w:w="992" w:type="dxa"/>
            <w:shd w:val="clear" w:color="auto" w:fill="auto"/>
          </w:tcPr>
          <w:p w:rsidR="00B1043D" w:rsidRPr="00EC15E3" w:rsidRDefault="00B1043D" w:rsidP="00272F20">
            <w:pPr>
              <w:jc w:val="center"/>
              <w:rPr>
                <w:sz w:val="27"/>
                <w:szCs w:val="27"/>
                <w:lang w:val="ru-RU"/>
              </w:rPr>
            </w:pPr>
            <w:r w:rsidRPr="00EC15E3">
              <w:rPr>
                <w:sz w:val="27"/>
                <w:szCs w:val="27"/>
                <w:lang w:val="ru-RU"/>
              </w:rPr>
              <w:t>10</w:t>
            </w:r>
          </w:p>
        </w:tc>
        <w:tc>
          <w:tcPr>
            <w:tcW w:w="851" w:type="dxa"/>
            <w:shd w:val="clear" w:color="auto" w:fill="auto"/>
          </w:tcPr>
          <w:p w:rsidR="00B1043D" w:rsidRPr="00EC15E3" w:rsidRDefault="00B1043D" w:rsidP="00272F20">
            <w:pPr>
              <w:jc w:val="center"/>
              <w:rPr>
                <w:sz w:val="27"/>
                <w:szCs w:val="27"/>
                <w:lang w:val="ru-RU"/>
              </w:rPr>
            </w:pPr>
            <w:r w:rsidRPr="00EC15E3">
              <w:rPr>
                <w:sz w:val="27"/>
                <w:szCs w:val="27"/>
                <w:lang w:val="ru-RU"/>
              </w:rPr>
              <w:t>20</w:t>
            </w:r>
          </w:p>
        </w:tc>
        <w:tc>
          <w:tcPr>
            <w:tcW w:w="850" w:type="dxa"/>
            <w:shd w:val="clear" w:color="auto" w:fill="auto"/>
          </w:tcPr>
          <w:p w:rsidR="00B1043D" w:rsidRPr="00EC15E3" w:rsidRDefault="00B1043D" w:rsidP="00272F20">
            <w:pPr>
              <w:jc w:val="center"/>
              <w:rPr>
                <w:sz w:val="27"/>
                <w:szCs w:val="27"/>
                <w:lang w:val="ru-RU"/>
              </w:rPr>
            </w:pPr>
            <w:r w:rsidRPr="00EC15E3">
              <w:rPr>
                <w:sz w:val="27"/>
                <w:szCs w:val="27"/>
                <w:lang w:val="ru-RU"/>
              </w:rPr>
              <w:t>30</w:t>
            </w:r>
          </w:p>
        </w:tc>
        <w:tc>
          <w:tcPr>
            <w:tcW w:w="851" w:type="dxa"/>
            <w:shd w:val="clear" w:color="auto" w:fill="auto"/>
          </w:tcPr>
          <w:p w:rsidR="00B1043D" w:rsidRPr="00EC15E3" w:rsidRDefault="00B1043D" w:rsidP="00272F20">
            <w:pPr>
              <w:jc w:val="center"/>
              <w:rPr>
                <w:sz w:val="27"/>
                <w:szCs w:val="27"/>
                <w:lang w:val="ru-RU"/>
              </w:rPr>
            </w:pPr>
            <w:r w:rsidRPr="00EC15E3">
              <w:rPr>
                <w:sz w:val="27"/>
                <w:szCs w:val="27"/>
                <w:lang w:val="ru-RU"/>
              </w:rPr>
              <w:t>50</w:t>
            </w:r>
          </w:p>
        </w:tc>
        <w:tc>
          <w:tcPr>
            <w:tcW w:w="850" w:type="dxa"/>
            <w:shd w:val="clear" w:color="auto" w:fill="auto"/>
          </w:tcPr>
          <w:p w:rsidR="00B1043D" w:rsidRPr="00EC15E3" w:rsidRDefault="00B1043D" w:rsidP="00272F20">
            <w:pPr>
              <w:jc w:val="center"/>
              <w:rPr>
                <w:sz w:val="27"/>
                <w:szCs w:val="27"/>
                <w:lang w:val="ru-RU"/>
              </w:rPr>
            </w:pPr>
            <w:r w:rsidRPr="00EC15E3">
              <w:rPr>
                <w:sz w:val="27"/>
                <w:szCs w:val="27"/>
                <w:lang w:val="ru-RU"/>
              </w:rPr>
              <w:t>-</w:t>
            </w:r>
          </w:p>
        </w:tc>
      </w:tr>
      <w:tr w:rsidR="00B1043D" w:rsidRPr="00EC15E3" w:rsidTr="00CD4045">
        <w:trPr>
          <w:trHeight w:val="1091"/>
        </w:trPr>
        <w:tc>
          <w:tcPr>
            <w:tcW w:w="689" w:type="dxa"/>
            <w:vMerge/>
          </w:tcPr>
          <w:p w:rsidR="00B1043D" w:rsidRPr="00EC15E3" w:rsidRDefault="00B1043D" w:rsidP="00BE0D56">
            <w:pPr>
              <w:jc w:val="center"/>
              <w:rPr>
                <w:sz w:val="27"/>
                <w:szCs w:val="27"/>
                <w:lang w:val="ru-RU"/>
              </w:rPr>
            </w:pPr>
          </w:p>
        </w:tc>
        <w:tc>
          <w:tcPr>
            <w:tcW w:w="2893" w:type="dxa"/>
            <w:vMerge/>
            <w:shd w:val="clear" w:color="auto" w:fill="auto"/>
            <w:vAlign w:val="center"/>
          </w:tcPr>
          <w:p w:rsidR="00B1043D" w:rsidRPr="00EC15E3" w:rsidRDefault="00B1043D" w:rsidP="00272F20">
            <w:pPr>
              <w:rPr>
                <w:sz w:val="27"/>
                <w:szCs w:val="27"/>
                <w:lang w:val="ru-RU"/>
              </w:rPr>
            </w:pPr>
          </w:p>
        </w:tc>
        <w:tc>
          <w:tcPr>
            <w:tcW w:w="3932" w:type="dxa"/>
            <w:shd w:val="clear" w:color="auto" w:fill="auto"/>
          </w:tcPr>
          <w:p w:rsidR="00B1043D" w:rsidRPr="00EC15E3" w:rsidRDefault="00B1043D" w:rsidP="00354A04">
            <w:pPr>
              <w:tabs>
                <w:tab w:val="left" w:pos="2469"/>
              </w:tabs>
              <w:autoSpaceDE w:val="0"/>
              <w:autoSpaceDN w:val="0"/>
              <w:adjustRightInd w:val="0"/>
              <w:ind w:right="-108"/>
              <w:rPr>
                <w:spacing w:val="-2"/>
                <w:sz w:val="27"/>
                <w:szCs w:val="27"/>
                <w:lang w:val="ru-RU"/>
              </w:rPr>
            </w:pPr>
            <w:r w:rsidRPr="00EC15E3">
              <w:rPr>
                <w:spacing w:val="-2"/>
                <w:sz w:val="27"/>
                <w:szCs w:val="27"/>
                <w:lang w:val="ru-RU"/>
              </w:rPr>
              <w:t xml:space="preserve">Доля педагогических работников, прошедших добровольную </w:t>
            </w:r>
            <w:r w:rsidR="00BB0CD9">
              <w:rPr>
                <w:spacing w:val="-2"/>
                <w:sz w:val="27"/>
                <w:szCs w:val="27"/>
                <w:lang w:val="ru-RU"/>
              </w:rPr>
              <w:t>независимую оценку квалификации</w:t>
            </w:r>
          </w:p>
        </w:tc>
        <w:tc>
          <w:tcPr>
            <w:tcW w:w="1275" w:type="dxa"/>
            <w:shd w:val="clear" w:color="auto" w:fill="auto"/>
          </w:tcPr>
          <w:p w:rsidR="00B1043D" w:rsidRPr="00EC15E3" w:rsidRDefault="00B1043D" w:rsidP="00272F20">
            <w:pPr>
              <w:tabs>
                <w:tab w:val="left" w:pos="2469"/>
              </w:tabs>
              <w:autoSpaceDE w:val="0"/>
              <w:autoSpaceDN w:val="0"/>
              <w:adjustRightInd w:val="0"/>
              <w:ind w:left="-108" w:right="-108"/>
              <w:jc w:val="center"/>
              <w:rPr>
                <w:sz w:val="27"/>
                <w:szCs w:val="27"/>
                <w:lang w:val="ru-RU"/>
              </w:rPr>
            </w:pPr>
            <w:r w:rsidRPr="00EC15E3">
              <w:rPr>
                <w:spacing w:val="-2"/>
                <w:sz w:val="27"/>
                <w:szCs w:val="27"/>
                <w:lang w:val="ru-RU"/>
              </w:rPr>
              <w:t>процентов</w:t>
            </w:r>
          </w:p>
        </w:tc>
        <w:tc>
          <w:tcPr>
            <w:tcW w:w="993" w:type="dxa"/>
          </w:tcPr>
          <w:p w:rsidR="00B1043D" w:rsidRPr="00EC15E3" w:rsidRDefault="00B1043D" w:rsidP="00272F20">
            <w:pPr>
              <w:jc w:val="center"/>
              <w:rPr>
                <w:sz w:val="27"/>
                <w:szCs w:val="27"/>
                <w:lang w:val="ru-RU"/>
              </w:rPr>
            </w:pPr>
            <w:r w:rsidRPr="00EC15E3">
              <w:rPr>
                <w:sz w:val="27"/>
                <w:szCs w:val="27"/>
                <w:lang w:val="ru-RU"/>
              </w:rPr>
              <w:t>-</w:t>
            </w:r>
          </w:p>
        </w:tc>
        <w:tc>
          <w:tcPr>
            <w:tcW w:w="992" w:type="dxa"/>
            <w:shd w:val="clear" w:color="auto" w:fill="auto"/>
          </w:tcPr>
          <w:p w:rsidR="00B1043D" w:rsidRPr="00EC15E3" w:rsidRDefault="00B1043D" w:rsidP="00272F20">
            <w:pPr>
              <w:jc w:val="center"/>
              <w:rPr>
                <w:sz w:val="27"/>
                <w:szCs w:val="27"/>
                <w:lang w:val="ru-RU"/>
              </w:rPr>
            </w:pPr>
            <w:r w:rsidRPr="00EC15E3">
              <w:rPr>
                <w:sz w:val="27"/>
                <w:szCs w:val="27"/>
                <w:lang w:val="ru-RU"/>
              </w:rPr>
              <w:t>0,8</w:t>
            </w:r>
          </w:p>
        </w:tc>
        <w:tc>
          <w:tcPr>
            <w:tcW w:w="992" w:type="dxa"/>
            <w:shd w:val="clear" w:color="auto" w:fill="auto"/>
          </w:tcPr>
          <w:p w:rsidR="00B1043D" w:rsidRPr="00EC15E3" w:rsidRDefault="00B1043D" w:rsidP="00272F20">
            <w:pPr>
              <w:jc w:val="center"/>
              <w:rPr>
                <w:sz w:val="27"/>
                <w:szCs w:val="27"/>
                <w:lang w:val="ru-RU"/>
              </w:rPr>
            </w:pPr>
            <w:r w:rsidRPr="00EC15E3">
              <w:rPr>
                <w:sz w:val="27"/>
                <w:szCs w:val="27"/>
                <w:lang w:val="ru-RU"/>
              </w:rPr>
              <w:t>1,4</w:t>
            </w:r>
          </w:p>
        </w:tc>
        <w:tc>
          <w:tcPr>
            <w:tcW w:w="851" w:type="dxa"/>
            <w:shd w:val="clear" w:color="auto" w:fill="auto"/>
          </w:tcPr>
          <w:p w:rsidR="00B1043D" w:rsidRPr="00EC15E3" w:rsidRDefault="00B1043D" w:rsidP="00272F20">
            <w:pPr>
              <w:jc w:val="center"/>
              <w:rPr>
                <w:sz w:val="27"/>
                <w:szCs w:val="27"/>
                <w:lang w:val="ru-RU"/>
              </w:rPr>
            </w:pPr>
            <w:r w:rsidRPr="00EC15E3">
              <w:rPr>
                <w:sz w:val="27"/>
                <w:szCs w:val="27"/>
                <w:lang w:val="ru-RU"/>
              </w:rPr>
              <w:t>2</w:t>
            </w:r>
          </w:p>
        </w:tc>
        <w:tc>
          <w:tcPr>
            <w:tcW w:w="850" w:type="dxa"/>
            <w:shd w:val="clear" w:color="auto" w:fill="auto"/>
          </w:tcPr>
          <w:p w:rsidR="00B1043D" w:rsidRPr="00EC15E3" w:rsidRDefault="00B1043D" w:rsidP="00272F20">
            <w:pPr>
              <w:jc w:val="center"/>
              <w:rPr>
                <w:sz w:val="27"/>
                <w:szCs w:val="27"/>
                <w:lang w:val="ru-RU"/>
              </w:rPr>
            </w:pPr>
            <w:r w:rsidRPr="00EC15E3">
              <w:rPr>
                <w:sz w:val="27"/>
                <w:szCs w:val="27"/>
                <w:lang w:val="ru-RU"/>
              </w:rPr>
              <w:t>5</w:t>
            </w:r>
          </w:p>
        </w:tc>
        <w:tc>
          <w:tcPr>
            <w:tcW w:w="851" w:type="dxa"/>
            <w:shd w:val="clear" w:color="auto" w:fill="auto"/>
          </w:tcPr>
          <w:p w:rsidR="00B1043D" w:rsidRPr="00EC15E3" w:rsidRDefault="00B1043D" w:rsidP="00272F20">
            <w:pPr>
              <w:jc w:val="center"/>
              <w:rPr>
                <w:sz w:val="27"/>
                <w:szCs w:val="27"/>
                <w:lang w:val="ru-RU"/>
              </w:rPr>
            </w:pPr>
            <w:r w:rsidRPr="00EC15E3">
              <w:rPr>
                <w:sz w:val="27"/>
                <w:szCs w:val="27"/>
                <w:lang w:val="ru-RU"/>
              </w:rPr>
              <w:t>10</w:t>
            </w:r>
          </w:p>
        </w:tc>
        <w:tc>
          <w:tcPr>
            <w:tcW w:w="850" w:type="dxa"/>
            <w:shd w:val="clear" w:color="auto" w:fill="auto"/>
          </w:tcPr>
          <w:p w:rsidR="00B1043D" w:rsidRPr="00EC15E3" w:rsidRDefault="00B1043D" w:rsidP="00272F20">
            <w:pPr>
              <w:jc w:val="center"/>
              <w:rPr>
                <w:sz w:val="27"/>
                <w:szCs w:val="27"/>
                <w:lang w:val="ru-RU"/>
              </w:rPr>
            </w:pPr>
            <w:r w:rsidRPr="00EC15E3">
              <w:rPr>
                <w:sz w:val="27"/>
                <w:szCs w:val="27"/>
                <w:lang w:val="ru-RU"/>
              </w:rPr>
              <w:t>-</w:t>
            </w:r>
          </w:p>
        </w:tc>
      </w:tr>
      <w:tr w:rsidR="00BB0CD9" w:rsidRPr="00EC15E3" w:rsidTr="00FC1EB7">
        <w:trPr>
          <w:trHeight w:val="307"/>
        </w:trPr>
        <w:tc>
          <w:tcPr>
            <w:tcW w:w="689" w:type="dxa"/>
            <w:vMerge w:val="restart"/>
          </w:tcPr>
          <w:p w:rsidR="00BB0CD9" w:rsidRPr="00EC15E3" w:rsidRDefault="00BB0CD9" w:rsidP="00BB0CD9">
            <w:pPr>
              <w:widowControl w:val="0"/>
              <w:autoSpaceDE w:val="0"/>
              <w:autoSpaceDN w:val="0"/>
              <w:adjustRightInd w:val="0"/>
              <w:jc w:val="center"/>
              <w:rPr>
                <w:sz w:val="27"/>
                <w:szCs w:val="27"/>
                <w:lang w:val="ru-RU"/>
              </w:rPr>
            </w:pPr>
            <w:r>
              <w:rPr>
                <w:sz w:val="27"/>
                <w:szCs w:val="27"/>
                <w:lang w:val="ru-RU"/>
              </w:rPr>
              <w:t>1</w:t>
            </w:r>
            <w:r w:rsidRPr="00EC15E3">
              <w:rPr>
                <w:sz w:val="27"/>
                <w:szCs w:val="27"/>
                <w:lang w:val="ru-RU"/>
              </w:rPr>
              <w:t>.</w:t>
            </w:r>
            <w:r>
              <w:rPr>
                <w:sz w:val="27"/>
                <w:szCs w:val="27"/>
                <w:lang w:val="ru-RU"/>
              </w:rPr>
              <w:t>38</w:t>
            </w:r>
          </w:p>
        </w:tc>
        <w:tc>
          <w:tcPr>
            <w:tcW w:w="2893" w:type="dxa"/>
            <w:vMerge w:val="restart"/>
            <w:shd w:val="clear" w:color="auto" w:fill="auto"/>
          </w:tcPr>
          <w:p w:rsidR="00BB0CD9" w:rsidRPr="00EC15E3" w:rsidRDefault="00BB0CD9" w:rsidP="00FC1EB7">
            <w:pPr>
              <w:autoSpaceDE w:val="0"/>
              <w:autoSpaceDN w:val="0"/>
              <w:adjustRightInd w:val="0"/>
              <w:rPr>
                <w:bCs/>
                <w:spacing w:val="-6"/>
                <w:sz w:val="27"/>
                <w:szCs w:val="27"/>
                <w:lang w:val="ru-RU"/>
              </w:rPr>
            </w:pPr>
            <w:r w:rsidRPr="00EC15E3">
              <w:rPr>
                <w:rFonts w:eastAsia="Calibri"/>
                <w:sz w:val="27"/>
                <w:szCs w:val="27"/>
                <w:lang w:val="ru-RU"/>
              </w:rPr>
              <w:t>Региональный проект «Поддержка семей, имеющих детей»</w:t>
            </w:r>
          </w:p>
        </w:tc>
        <w:tc>
          <w:tcPr>
            <w:tcW w:w="3932" w:type="dxa"/>
            <w:tcBorders>
              <w:top w:val="single" w:sz="4" w:space="0" w:color="auto"/>
              <w:bottom w:val="single" w:sz="4" w:space="0" w:color="auto"/>
            </w:tcBorders>
            <w:shd w:val="clear" w:color="auto" w:fill="auto"/>
          </w:tcPr>
          <w:p w:rsidR="00BB0CD9" w:rsidRPr="00EC15E3" w:rsidRDefault="00BB0CD9" w:rsidP="00FC1EB7">
            <w:pPr>
              <w:outlineLvl w:val="0"/>
              <w:rPr>
                <w:spacing w:val="-4"/>
                <w:sz w:val="27"/>
                <w:szCs w:val="27"/>
                <w:lang w:val="ru-RU"/>
              </w:rPr>
            </w:pPr>
            <w:r w:rsidRPr="00EC15E3">
              <w:rPr>
                <w:spacing w:val="-4"/>
                <w:sz w:val="27"/>
                <w:szCs w:val="27"/>
                <w:lang w:val="ru-RU"/>
              </w:rPr>
              <w:t>Количество услуг психолого-педагогической, методической и консультативной помощи роди</w:t>
            </w:r>
            <w:r w:rsidRPr="00EC15E3">
              <w:rPr>
                <w:spacing w:val="-4"/>
                <w:sz w:val="27"/>
                <w:szCs w:val="27"/>
                <w:lang w:val="ru-RU"/>
              </w:rPr>
              <w:softHyphen/>
              <w:t>телям (законным представите</w:t>
            </w:r>
            <w:r w:rsidRPr="00EC15E3">
              <w:rPr>
                <w:spacing w:val="-4"/>
                <w:sz w:val="27"/>
                <w:szCs w:val="27"/>
                <w:lang w:val="ru-RU"/>
              </w:rPr>
              <w:softHyphen/>
              <w:t>лям) детей, а также гражданам, желающим принять на воспита</w:t>
            </w:r>
            <w:r w:rsidRPr="00EC15E3">
              <w:rPr>
                <w:spacing w:val="-4"/>
                <w:sz w:val="27"/>
                <w:szCs w:val="27"/>
                <w:lang w:val="ru-RU"/>
              </w:rPr>
              <w:softHyphen/>
              <w:t>ние в свои семьи детей, остав</w:t>
            </w:r>
            <w:r w:rsidRPr="00EC15E3">
              <w:rPr>
                <w:spacing w:val="-4"/>
                <w:sz w:val="27"/>
                <w:szCs w:val="27"/>
                <w:lang w:val="ru-RU"/>
              </w:rPr>
              <w:softHyphen/>
              <w:t>шихся без попечения родителей, в том числе с привлечением не</w:t>
            </w:r>
            <w:r w:rsidRPr="00EC15E3">
              <w:rPr>
                <w:spacing w:val="-4"/>
                <w:sz w:val="27"/>
                <w:szCs w:val="27"/>
                <w:lang w:val="ru-RU"/>
              </w:rPr>
              <w:softHyphen/>
              <w:t xml:space="preserve">коммерческих организаций </w:t>
            </w:r>
          </w:p>
        </w:tc>
        <w:tc>
          <w:tcPr>
            <w:tcW w:w="1275" w:type="dxa"/>
            <w:tcBorders>
              <w:top w:val="single" w:sz="4" w:space="0" w:color="auto"/>
              <w:bottom w:val="single" w:sz="4" w:space="0" w:color="auto"/>
            </w:tcBorders>
            <w:shd w:val="clear" w:color="auto" w:fill="auto"/>
          </w:tcPr>
          <w:p w:rsidR="00BB0CD9" w:rsidRPr="00EC15E3" w:rsidRDefault="00BB0CD9" w:rsidP="00FC1EB7">
            <w:pPr>
              <w:autoSpaceDE w:val="0"/>
              <w:autoSpaceDN w:val="0"/>
              <w:adjustRightInd w:val="0"/>
              <w:ind w:left="-108" w:right="-108"/>
              <w:jc w:val="center"/>
              <w:rPr>
                <w:sz w:val="27"/>
                <w:szCs w:val="27"/>
                <w:lang w:val="ru-RU"/>
              </w:rPr>
            </w:pPr>
            <w:r w:rsidRPr="00EC15E3">
              <w:rPr>
                <w:sz w:val="27"/>
                <w:szCs w:val="27"/>
                <w:lang w:val="ru-RU"/>
              </w:rPr>
              <w:t>млн. единиц</w:t>
            </w:r>
          </w:p>
        </w:tc>
        <w:tc>
          <w:tcPr>
            <w:tcW w:w="993" w:type="dxa"/>
            <w:tcBorders>
              <w:top w:val="single" w:sz="4" w:space="0" w:color="auto"/>
              <w:bottom w:val="single" w:sz="4" w:space="0" w:color="auto"/>
            </w:tcBorders>
          </w:tcPr>
          <w:p w:rsidR="00BB0CD9" w:rsidRPr="00EC15E3" w:rsidRDefault="00BB0CD9" w:rsidP="00FC1EB7">
            <w:pPr>
              <w:autoSpaceDE w:val="0"/>
              <w:autoSpaceDN w:val="0"/>
              <w:adjustRightInd w:val="0"/>
              <w:ind w:left="-108"/>
              <w:jc w:val="center"/>
              <w:rPr>
                <w:sz w:val="27"/>
                <w:szCs w:val="27"/>
                <w:lang w:val="ru-RU"/>
              </w:rPr>
            </w:pPr>
            <w:r w:rsidRPr="00EC15E3">
              <w:rPr>
                <w:sz w:val="27"/>
                <w:szCs w:val="27"/>
                <w:lang w:val="ru-RU"/>
              </w:rPr>
              <w:t>0,1934</w:t>
            </w:r>
          </w:p>
        </w:tc>
        <w:tc>
          <w:tcPr>
            <w:tcW w:w="992" w:type="dxa"/>
            <w:tcBorders>
              <w:top w:val="single" w:sz="4" w:space="0" w:color="auto"/>
              <w:bottom w:val="single" w:sz="4" w:space="0" w:color="auto"/>
            </w:tcBorders>
            <w:shd w:val="clear" w:color="auto" w:fill="auto"/>
          </w:tcPr>
          <w:p w:rsidR="00BB0CD9" w:rsidRPr="00EC15E3" w:rsidRDefault="00BB0CD9" w:rsidP="00FC1EB7">
            <w:pPr>
              <w:autoSpaceDE w:val="0"/>
              <w:autoSpaceDN w:val="0"/>
              <w:adjustRightInd w:val="0"/>
              <w:ind w:left="-108"/>
              <w:jc w:val="center"/>
              <w:rPr>
                <w:sz w:val="27"/>
                <w:szCs w:val="27"/>
                <w:lang w:val="ru-RU"/>
              </w:rPr>
            </w:pPr>
            <w:r w:rsidRPr="00EC15E3">
              <w:rPr>
                <w:sz w:val="27"/>
                <w:szCs w:val="27"/>
                <w:lang w:val="ru-RU"/>
              </w:rPr>
              <w:t>0,2632</w:t>
            </w:r>
          </w:p>
        </w:tc>
        <w:tc>
          <w:tcPr>
            <w:tcW w:w="992" w:type="dxa"/>
            <w:tcBorders>
              <w:top w:val="single" w:sz="4" w:space="0" w:color="auto"/>
              <w:bottom w:val="single" w:sz="4" w:space="0" w:color="auto"/>
            </w:tcBorders>
            <w:shd w:val="clear" w:color="auto" w:fill="auto"/>
          </w:tcPr>
          <w:p w:rsidR="00BB0CD9" w:rsidRPr="00EC15E3" w:rsidRDefault="00BB0CD9" w:rsidP="00FC1EB7">
            <w:pPr>
              <w:autoSpaceDE w:val="0"/>
              <w:autoSpaceDN w:val="0"/>
              <w:adjustRightInd w:val="0"/>
              <w:ind w:left="-108"/>
              <w:jc w:val="center"/>
              <w:rPr>
                <w:sz w:val="27"/>
                <w:szCs w:val="27"/>
                <w:lang w:val="ru-RU"/>
              </w:rPr>
            </w:pPr>
            <w:r w:rsidRPr="00EC15E3">
              <w:rPr>
                <w:sz w:val="27"/>
                <w:szCs w:val="27"/>
                <w:lang w:val="ru-RU"/>
              </w:rPr>
              <w:t>0,3352</w:t>
            </w:r>
          </w:p>
        </w:tc>
        <w:tc>
          <w:tcPr>
            <w:tcW w:w="851" w:type="dxa"/>
            <w:tcBorders>
              <w:top w:val="single" w:sz="4" w:space="0" w:color="auto"/>
              <w:bottom w:val="single" w:sz="4" w:space="0" w:color="auto"/>
            </w:tcBorders>
            <w:shd w:val="clear" w:color="auto" w:fill="auto"/>
          </w:tcPr>
          <w:p w:rsidR="00BB0CD9" w:rsidRPr="00EC15E3" w:rsidRDefault="00BB0CD9" w:rsidP="00FC1EB7">
            <w:pPr>
              <w:autoSpaceDE w:val="0"/>
              <w:autoSpaceDN w:val="0"/>
              <w:adjustRightInd w:val="0"/>
              <w:ind w:left="-108" w:right="-108"/>
              <w:jc w:val="center"/>
              <w:rPr>
                <w:sz w:val="27"/>
                <w:szCs w:val="27"/>
                <w:lang w:val="ru-RU"/>
              </w:rPr>
            </w:pPr>
            <w:r w:rsidRPr="00EC15E3">
              <w:rPr>
                <w:sz w:val="27"/>
                <w:szCs w:val="27"/>
                <w:lang w:val="ru-RU"/>
              </w:rPr>
              <w:t>0,4084</w:t>
            </w:r>
          </w:p>
        </w:tc>
        <w:tc>
          <w:tcPr>
            <w:tcW w:w="850" w:type="dxa"/>
            <w:tcBorders>
              <w:top w:val="single" w:sz="4" w:space="0" w:color="auto"/>
              <w:bottom w:val="single" w:sz="4" w:space="0" w:color="auto"/>
            </w:tcBorders>
            <w:shd w:val="clear" w:color="auto" w:fill="auto"/>
          </w:tcPr>
          <w:p w:rsidR="00BB0CD9" w:rsidRPr="00EC15E3" w:rsidRDefault="00BB0CD9" w:rsidP="00FC1EB7">
            <w:pPr>
              <w:autoSpaceDE w:val="0"/>
              <w:autoSpaceDN w:val="0"/>
              <w:adjustRightInd w:val="0"/>
              <w:ind w:left="-108" w:right="-108"/>
              <w:jc w:val="center"/>
              <w:rPr>
                <w:sz w:val="27"/>
                <w:szCs w:val="27"/>
                <w:lang w:val="ru-RU"/>
              </w:rPr>
            </w:pPr>
            <w:r w:rsidRPr="00EC15E3">
              <w:rPr>
                <w:sz w:val="27"/>
                <w:szCs w:val="27"/>
                <w:lang w:val="ru-RU"/>
              </w:rPr>
              <w:t>0,4844</w:t>
            </w:r>
          </w:p>
        </w:tc>
        <w:tc>
          <w:tcPr>
            <w:tcW w:w="851" w:type="dxa"/>
            <w:tcBorders>
              <w:top w:val="single" w:sz="4" w:space="0" w:color="auto"/>
              <w:bottom w:val="single" w:sz="4" w:space="0" w:color="auto"/>
            </w:tcBorders>
            <w:shd w:val="clear" w:color="auto" w:fill="auto"/>
          </w:tcPr>
          <w:p w:rsidR="00BB0CD9" w:rsidRPr="00EC15E3" w:rsidRDefault="00BB0CD9" w:rsidP="00FC1EB7">
            <w:pPr>
              <w:autoSpaceDE w:val="0"/>
              <w:autoSpaceDN w:val="0"/>
              <w:adjustRightInd w:val="0"/>
              <w:ind w:left="-108" w:right="-108"/>
              <w:jc w:val="center"/>
              <w:rPr>
                <w:sz w:val="27"/>
                <w:szCs w:val="27"/>
                <w:lang w:val="ru-RU"/>
              </w:rPr>
            </w:pPr>
            <w:r w:rsidRPr="00EC15E3">
              <w:rPr>
                <w:sz w:val="27"/>
                <w:szCs w:val="27"/>
                <w:lang w:val="ru-RU"/>
              </w:rPr>
              <w:t>0,5269</w:t>
            </w:r>
          </w:p>
        </w:tc>
        <w:tc>
          <w:tcPr>
            <w:tcW w:w="850" w:type="dxa"/>
            <w:tcBorders>
              <w:top w:val="single" w:sz="4" w:space="0" w:color="auto"/>
              <w:bottom w:val="single" w:sz="4" w:space="0" w:color="auto"/>
            </w:tcBorders>
            <w:shd w:val="clear" w:color="auto" w:fill="auto"/>
          </w:tcPr>
          <w:p w:rsidR="00BB0CD9" w:rsidRPr="00EC15E3" w:rsidRDefault="00BB0CD9" w:rsidP="00FC1EB7">
            <w:pPr>
              <w:autoSpaceDE w:val="0"/>
              <w:autoSpaceDN w:val="0"/>
              <w:adjustRightInd w:val="0"/>
              <w:jc w:val="center"/>
              <w:rPr>
                <w:sz w:val="27"/>
                <w:szCs w:val="27"/>
                <w:lang w:val="ru-RU"/>
              </w:rPr>
            </w:pPr>
          </w:p>
        </w:tc>
      </w:tr>
      <w:tr w:rsidR="00BB0CD9" w:rsidRPr="00EC15E3" w:rsidTr="00FC1EB7">
        <w:trPr>
          <w:trHeight w:val="307"/>
        </w:trPr>
        <w:tc>
          <w:tcPr>
            <w:tcW w:w="689" w:type="dxa"/>
            <w:vMerge/>
            <w:tcBorders>
              <w:bottom w:val="single" w:sz="4" w:space="0" w:color="auto"/>
            </w:tcBorders>
          </w:tcPr>
          <w:p w:rsidR="00BB0CD9" w:rsidRPr="00EC15E3" w:rsidRDefault="00BB0CD9" w:rsidP="00FC1EB7">
            <w:pPr>
              <w:jc w:val="center"/>
              <w:rPr>
                <w:sz w:val="27"/>
                <w:szCs w:val="27"/>
                <w:lang w:val="ru-RU"/>
              </w:rPr>
            </w:pPr>
          </w:p>
        </w:tc>
        <w:tc>
          <w:tcPr>
            <w:tcW w:w="2893" w:type="dxa"/>
            <w:vMerge/>
            <w:tcBorders>
              <w:bottom w:val="single" w:sz="4" w:space="0" w:color="auto"/>
            </w:tcBorders>
            <w:shd w:val="clear" w:color="auto" w:fill="auto"/>
          </w:tcPr>
          <w:p w:rsidR="00BB0CD9" w:rsidRPr="00EC15E3" w:rsidRDefault="00BB0CD9" w:rsidP="00FC1EB7">
            <w:pPr>
              <w:widowControl w:val="0"/>
              <w:autoSpaceDE w:val="0"/>
              <w:autoSpaceDN w:val="0"/>
              <w:adjustRightInd w:val="0"/>
              <w:rPr>
                <w:bCs/>
                <w:sz w:val="27"/>
                <w:szCs w:val="27"/>
                <w:lang w:val="ru-RU"/>
              </w:rPr>
            </w:pPr>
          </w:p>
        </w:tc>
        <w:tc>
          <w:tcPr>
            <w:tcW w:w="3932" w:type="dxa"/>
            <w:tcBorders>
              <w:top w:val="single" w:sz="4" w:space="0" w:color="auto"/>
              <w:bottom w:val="single" w:sz="4" w:space="0" w:color="auto"/>
            </w:tcBorders>
            <w:shd w:val="clear" w:color="auto" w:fill="auto"/>
          </w:tcPr>
          <w:p w:rsidR="00BB0CD9" w:rsidRPr="00EC15E3" w:rsidRDefault="00BB0CD9" w:rsidP="00FC1EB7">
            <w:pPr>
              <w:outlineLvl w:val="0"/>
              <w:rPr>
                <w:sz w:val="27"/>
                <w:szCs w:val="27"/>
                <w:lang w:val="ru-RU"/>
              </w:rPr>
            </w:pPr>
            <w:r w:rsidRPr="00EC15E3">
              <w:rPr>
                <w:sz w:val="27"/>
                <w:szCs w:val="27"/>
                <w:lang w:val="ru-RU"/>
              </w:rPr>
              <w:t>Доля граждан, положительно оценивших качество услуг пси</w:t>
            </w:r>
            <w:r>
              <w:rPr>
                <w:sz w:val="27"/>
                <w:szCs w:val="27"/>
                <w:lang w:val="ru-RU"/>
              </w:rPr>
              <w:softHyphen/>
            </w:r>
            <w:r w:rsidRPr="00EC15E3">
              <w:rPr>
                <w:sz w:val="27"/>
                <w:szCs w:val="27"/>
                <w:lang w:val="ru-RU"/>
              </w:rPr>
              <w:t>холого-педагогической, мето</w:t>
            </w:r>
            <w:r>
              <w:rPr>
                <w:sz w:val="27"/>
                <w:szCs w:val="27"/>
                <w:lang w:val="ru-RU"/>
              </w:rPr>
              <w:softHyphen/>
            </w:r>
            <w:r w:rsidRPr="00EC15E3">
              <w:rPr>
                <w:sz w:val="27"/>
                <w:szCs w:val="27"/>
                <w:lang w:val="ru-RU"/>
              </w:rPr>
              <w:t>дической и консультативной помощи, от общего числа обра</w:t>
            </w:r>
            <w:r>
              <w:rPr>
                <w:sz w:val="27"/>
                <w:szCs w:val="27"/>
                <w:lang w:val="ru-RU"/>
              </w:rPr>
              <w:softHyphen/>
            </w:r>
            <w:r w:rsidRPr="00EC15E3">
              <w:rPr>
                <w:sz w:val="27"/>
                <w:szCs w:val="27"/>
                <w:lang w:val="ru-RU"/>
              </w:rPr>
              <w:t>тившихся за получением услуги</w:t>
            </w:r>
          </w:p>
        </w:tc>
        <w:tc>
          <w:tcPr>
            <w:tcW w:w="1275" w:type="dxa"/>
            <w:tcBorders>
              <w:top w:val="single" w:sz="4" w:space="0" w:color="auto"/>
              <w:bottom w:val="single" w:sz="4" w:space="0" w:color="auto"/>
            </w:tcBorders>
            <w:shd w:val="clear" w:color="auto" w:fill="auto"/>
          </w:tcPr>
          <w:p w:rsidR="00BB0CD9" w:rsidRPr="00EC15E3" w:rsidRDefault="00BB0CD9" w:rsidP="00FC1EB7">
            <w:pPr>
              <w:autoSpaceDE w:val="0"/>
              <w:autoSpaceDN w:val="0"/>
              <w:adjustRightInd w:val="0"/>
              <w:ind w:left="-108" w:right="-108"/>
              <w:jc w:val="center"/>
              <w:rPr>
                <w:sz w:val="27"/>
                <w:szCs w:val="27"/>
                <w:lang w:val="ru-RU"/>
              </w:rPr>
            </w:pPr>
            <w:r w:rsidRPr="00EC15E3">
              <w:rPr>
                <w:sz w:val="27"/>
                <w:szCs w:val="27"/>
                <w:lang w:val="ru-RU"/>
              </w:rPr>
              <w:t>процентов</w:t>
            </w:r>
          </w:p>
        </w:tc>
        <w:tc>
          <w:tcPr>
            <w:tcW w:w="993" w:type="dxa"/>
            <w:tcBorders>
              <w:top w:val="single" w:sz="4" w:space="0" w:color="auto"/>
              <w:bottom w:val="single" w:sz="4" w:space="0" w:color="auto"/>
            </w:tcBorders>
          </w:tcPr>
          <w:p w:rsidR="00BB0CD9" w:rsidRPr="00EC15E3" w:rsidRDefault="00BB0CD9" w:rsidP="00FC1EB7">
            <w:pPr>
              <w:autoSpaceDE w:val="0"/>
              <w:autoSpaceDN w:val="0"/>
              <w:adjustRightInd w:val="0"/>
              <w:jc w:val="center"/>
              <w:rPr>
                <w:sz w:val="27"/>
                <w:szCs w:val="27"/>
                <w:lang w:val="ru-RU"/>
              </w:rPr>
            </w:pPr>
          </w:p>
        </w:tc>
        <w:tc>
          <w:tcPr>
            <w:tcW w:w="992" w:type="dxa"/>
            <w:tcBorders>
              <w:top w:val="single" w:sz="4" w:space="0" w:color="auto"/>
              <w:bottom w:val="single" w:sz="4" w:space="0" w:color="auto"/>
            </w:tcBorders>
            <w:shd w:val="clear" w:color="auto" w:fill="auto"/>
          </w:tcPr>
          <w:p w:rsidR="00BB0CD9" w:rsidRPr="00EC15E3" w:rsidRDefault="00BB0CD9" w:rsidP="00FC1EB7">
            <w:pPr>
              <w:autoSpaceDE w:val="0"/>
              <w:autoSpaceDN w:val="0"/>
              <w:adjustRightInd w:val="0"/>
              <w:jc w:val="center"/>
              <w:rPr>
                <w:sz w:val="27"/>
                <w:szCs w:val="27"/>
                <w:lang w:val="ru-RU"/>
              </w:rPr>
            </w:pPr>
            <w:r w:rsidRPr="00EC15E3">
              <w:rPr>
                <w:sz w:val="27"/>
                <w:szCs w:val="27"/>
                <w:lang w:val="ru-RU"/>
              </w:rPr>
              <w:t>55</w:t>
            </w:r>
          </w:p>
        </w:tc>
        <w:tc>
          <w:tcPr>
            <w:tcW w:w="992" w:type="dxa"/>
            <w:tcBorders>
              <w:top w:val="single" w:sz="4" w:space="0" w:color="auto"/>
              <w:bottom w:val="single" w:sz="4" w:space="0" w:color="auto"/>
            </w:tcBorders>
            <w:shd w:val="clear" w:color="auto" w:fill="auto"/>
          </w:tcPr>
          <w:p w:rsidR="00BB0CD9" w:rsidRPr="00EC15E3" w:rsidRDefault="00BB0CD9" w:rsidP="00FC1EB7">
            <w:pPr>
              <w:autoSpaceDE w:val="0"/>
              <w:autoSpaceDN w:val="0"/>
              <w:adjustRightInd w:val="0"/>
              <w:jc w:val="center"/>
              <w:rPr>
                <w:sz w:val="27"/>
                <w:szCs w:val="27"/>
                <w:lang w:val="ru-RU"/>
              </w:rPr>
            </w:pPr>
            <w:r w:rsidRPr="00EC15E3">
              <w:rPr>
                <w:sz w:val="27"/>
                <w:szCs w:val="27"/>
                <w:lang w:val="ru-RU"/>
              </w:rPr>
              <w:t>60</w:t>
            </w:r>
          </w:p>
        </w:tc>
        <w:tc>
          <w:tcPr>
            <w:tcW w:w="851" w:type="dxa"/>
            <w:tcBorders>
              <w:top w:val="single" w:sz="4" w:space="0" w:color="auto"/>
              <w:bottom w:val="single" w:sz="4" w:space="0" w:color="auto"/>
            </w:tcBorders>
            <w:shd w:val="clear" w:color="auto" w:fill="auto"/>
          </w:tcPr>
          <w:p w:rsidR="00BB0CD9" w:rsidRPr="00EC15E3" w:rsidRDefault="00BB0CD9" w:rsidP="00FC1EB7">
            <w:pPr>
              <w:autoSpaceDE w:val="0"/>
              <w:autoSpaceDN w:val="0"/>
              <w:adjustRightInd w:val="0"/>
              <w:jc w:val="center"/>
              <w:rPr>
                <w:sz w:val="27"/>
                <w:szCs w:val="27"/>
                <w:lang w:val="ru-RU"/>
              </w:rPr>
            </w:pPr>
            <w:r w:rsidRPr="00EC15E3">
              <w:rPr>
                <w:sz w:val="27"/>
                <w:szCs w:val="27"/>
                <w:lang w:val="ru-RU"/>
              </w:rPr>
              <w:t>65</w:t>
            </w:r>
          </w:p>
        </w:tc>
        <w:tc>
          <w:tcPr>
            <w:tcW w:w="850" w:type="dxa"/>
            <w:tcBorders>
              <w:top w:val="single" w:sz="4" w:space="0" w:color="auto"/>
              <w:bottom w:val="single" w:sz="4" w:space="0" w:color="auto"/>
            </w:tcBorders>
            <w:shd w:val="clear" w:color="auto" w:fill="auto"/>
          </w:tcPr>
          <w:p w:rsidR="00BB0CD9" w:rsidRPr="00EC15E3" w:rsidRDefault="00BB0CD9" w:rsidP="00FC1EB7">
            <w:pPr>
              <w:autoSpaceDE w:val="0"/>
              <w:autoSpaceDN w:val="0"/>
              <w:adjustRightInd w:val="0"/>
              <w:jc w:val="center"/>
              <w:rPr>
                <w:sz w:val="27"/>
                <w:szCs w:val="27"/>
                <w:lang w:val="ru-RU"/>
              </w:rPr>
            </w:pPr>
            <w:r w:rsidRPr="00EC15E3">
              <w:rPr>
                <w:sz w:val="27"/>
                <w:szCs w:val="27"/>
                <w:lang w:val="ru-RU"/>
              </w:rPr>
              <w:t>75</w:t>
            </w:r>
          </w:p>
        </w:tc>
        <w:tc>
          <w:tcPr>
            <w:tcW w:w="851" w:type="dxa"/>
            <w:tcBorders>
              <w:top w:val="single" w:sz="4" w:space="0" w:color="auto"/>
              <w:bottom w:val="single" w:sz="4" w:space="0" w:color="auto"/>
            </w:tcBorders>
            <w:shd w:val="clear" w:color="auto" w:fill="auto"/>
          </w:tcPr>
          <w:p w:rsidR="00BB0CD9" w:rsidRPr="00EC15E3" w:rsidRDefault="00BB0CD9" w:rsidP="00FC1EB7">
            <w:pPr>
              <w:autoSpaceDE w:val="0"/>
              <w:autoSpaceDN w:val="0"/>
              <w:adjustRightInd w:val="0"/>
              <w:jc w:val="center"/>
              <w:rPr>
                <w:sz w:val="27"/>
                <w:szCs w:val="27"/>
                <w:lang w:val="ru-RU"/>
              </w:rPr>
            </w:pPr>
            <w:r w:rsidRPr="00EC15E3">
              <w:rPr>
                <w:sz w:val="27"/>
                <w:szCs w:val="27"/>
                <w:lang w:val="ru-RU"/>
              </w:rPr>
              <w:t>85</w:t>
            </w:r>
          </w:p>
        </w:tc>
        <w:tc>
          <w:tcPr>
            <w:tcW w:w="850" w:type="dxa"/>
            <w:tcBorders>
              <w:top w:val="single" w:sz="4" w:space="0" w:color="auto"/>
              <w:bottom w:val="single" w:sz="4" w:space="0" w:color="auto"/>
            </w:tcBorders>
            <w:shd w:val="clear" w:color="auto" w:fill="auto"/>
          </w:tcPr>
          <w:p w:rsidR="00BB0CD9" w:rsidRPr="00EC15E3" w:rsidRDefault="00BB0CD9" w:rsidP="00FC1EB7">
            <w:pPr>
              <w:autoSpaceDE w:val="0"/>
              <w:autoSpaceDN w:val="0"/>
              <w:adjustRightInd w:val="0"/>
              <w:jc w:val="center"/>
              <w:rPr>
                <w:sz w:val="27"/>
                <w:szCs w:val="27"/>
                <w:lang w:val="ru-RU"/>
              </w:rPr>
            </w:pPr>
          </w:p>
        </w:tc>
      </w:tr>
      <w:tr w:rsidR="00B1043D" w:rsidRPr="00EC15E3" w:rsidTr="00272F20">
        <w:trPr>
          <w:trHeight w:val="307"/>
        </w:trPr>
        <w:tc>
          <w:tcPr>
            <w:tcW w:w="689" w:type="dxa"/>
          </w:tcPr>
          <w:p w:rsidR="00B1043D" w:rsidRPr="00EC15E3" w:rsidRDefault="00B1043D" w:rsidP="00BB0CD9">
            <w:pPr>
              <w:widowControl w:val="0"/>
              <w:autoSpaceDE w:val="0"/>
              <w:autoSpaceDN w:val="0"/>
              <w:adjustRightInd w:val="0"/>
              <w:jc w:val="center"/>
              <w:rPr>
                <w:sz w:val="27"/>
                <w:szCs w:val="27"/>
                <w:lang w:val="ru-RU"/>
              </w:rPr>
            </w:pPr>
            <w:r w:rsidRPr="00EC15E3">
              <w:rPr>
                <w:sz w:val="27"/>
                <w:szCs w:val="27"/>
                <w:lang w:val="ru-RU"/>
              </w:rPr>
              <w:t>1.3</w:t>
            </w:r>
            <w:r w:rsidR="00BB0CD9">
              <w:rPr>
                <w:sz w:val="27"/>
                <w:szCs w:val="27"/>
                <w:lang w:val="ru-RU"/>
              </w:rPr>
              <w:t>9</w:t>
            </w:r>
          </w:p>
        </w:tc>
        <w:tc>
          <w:tcPr>
            <w:tcW w:w="2893" w:type="dxa"/>
            <w:shd w:val="clear" w:color="auto" w:fill="auto"/>
          </w:tcPr>
          <w:p w:rsidR="00B1043D" w:rsidRPr="00EC15E3" w:rsidRDefault="00B1043D" w:rsidP="005F389C">
            <w:pPr>
              <w:widowControl w:val="0"/>
              <w:autoSpaceDE w:val="0"/>
              <w:autoSpaceDN w:val="0"/>
              <w:adjustRightInd w:val="0"/>
              <w:rPr>
                <w:rFonts w:eastAsia="Calibri"/>
                <w:sz w:val="27"/>
                <w:szCs w:val="27"/>
                <w:lang w:val="ru-RU"/>
              </w:rPr>
            </w:pPr>
            <w:r w:rsidRPr="00EC15E3">
              <w:rPr>
                <w:rFonts w:eastAsia="Calibri"/>
                <w:sz w:val="27"/>
                <w:szCs w:val="27"/>
                <w:lang w:val="ru-RU"/>
              </w:rPr>
              <w:t>Мероприятие «Обеспечение двухразовым бесплатным питанием обучающихся с ограниченными возможностями здоровья в муниципальных общеобразовательных организациях»</w:t>
            </w:r>
          </w:p>
          <w:p w:rsidR="009D54BD" w:rsidRPr="00EC15E3" w:rsidRDefault="009D54BD" w:rsidP="005F389C">
            <w:pPr>
              <w:widowControl w:val="0"/>
              <w:autoSpaceDE w:val="0"/>
              <w:autoSpaceDN w:val="0"/>
              <w:adjustRightInd w:val="0"/>
              <w:rPr>
                <w:sz w:val="27"/>
                <w:szCs w:val="27"/>
                <w:lang w:val="ru-RU"/>
              </w:rPr>
            </w:pPr>
          </w:p>
        </w:tc>
        <w:tc>
          <w:tcPr>
            <w:tcW w:w="3932" w:type="dxa"/>
            <w:shd w:val="clear" w:color="auto" w:fill="auto"/>
          </w:tcPr>
          <w:p w:rsidR="00B1043D" w:rsidRPr="00EC15E3" w:rsidRDefault="00B1043D" w:rsidP="00117C3F">
            <w:pPr>
              <w:outlineLvl w:val="0"/>
              <w:rPr>
                <w:sz w:val="27"/>
                <w:szCs w:val="27"/>
                <w:lang w:val="ru-RU"/>
              </w:rPr>
            </w:pPr>
            <w:r w:rsidRPr="00EC15E3">
              <w:rPr>
                <w:spacing w:val="-4"/>
                <w:sz w:val="27"/>
                <w:szCs w:val="27"/>
                <w:lang w:val="ru-RU"/>
              </w:rPr>
              <w:t xml:space="preserve">Численность </w:t>
            </w:r>
            <w:r w:rsidRPr="00EC15E3">
              <w:rPr>
                <w:bCs/>
                <w:spacing w:val="-2"/>
                <w:sz w:val="27"/>
                <w:szCs w:val="27"/>
                <w:lang w:val="ru-RU"/>
              </w:rPr>
              <w:t xml:space="preserve">обучающихся  </w:t>
            </w:r>
            <w:r w:rsidRPr="00EC15E3">
              <w:rPr>
                <w:rFonts w:eastAsia="Calibri"/>
                <w:sz w:val="27"/>
                <w:szCs w:val="27"/>
                <w:lang w:val="ru-RU"/>
              </w:rPr>
              <w:t>с ограниченными возможностями здоровья</w:t>
            </w:r>
            <w:r w:rsidR="00987726">
              <w:rPr>
                <w:rFonts w:eastAsia="Calibri"/>
                <w:sz w:val="27"/>
                <w:szCs w:val="27"/>
                <w:lang w:val="ru-RU"/>
              </w:rPr>
              <w:t>,</w:t>
            </w:r>
            <w:r w:rsidRPr="00EC15E3">
              <w:rPr>
                <w:bCs/>
                <w:spacing w:val="-2"/>
                <w:sz w:val="27"/>
                <w:szCs w:val="27"/>
                <w:lang w:val="ru-RU"/>
              </w:rPr>
              <w:t xml:space="preserve">  получающих</w:t>
            </w:r>
            <w:r w:rsidRPr="00EC15E3">
              <w:rPr>
                <w:rFonts w:eastAsia="Calibri"/>
                <w:sz w:val="27"/>
                <w:szCs w:val="27"/>
                <w:lang w:val="ru-RU"/>
              </w:rPr>
              <w:t xml:space="preserve"> двухразовое бесплатное  питание в муниципальных общеобразовательных организациях</w:t>
            </w:r>
          </w:p>
        </w:tc>
        <w:tc>
          <w:tcPr>
            <w:tcW w:w="1275" w:type="dxa"/>
            <w:shd w:val="clear" w:color="auto" w:fill="auto"/>
          </w:tcPr>
          <w:p w:rsidR="00B1043D" w:rsidRPr="00EC15E3" w:rsidRDefault="00B1043D" w:rsidP="00272F20">
            <w:pPr>
              <w:ind w:left="-108" w:right="-108"/>
              <w:jc w:val="center"/>
              <w:outlineLvl w:val="0"/>
              <w:rPr>
                <w:sz w:val="27"/>
                <w:szCs w:val="27"/>
                <w:lang w:val="ru-RU"/>
              </w:rPr>
            </w:pPr>
            <w:r w:rsidRPr="00EC15E3">
              <w:rPr>
                <w:sz w:val="27"/>
                <w:szCs w:val="27"/>
                <w:lang w:val="ru-RU"/>
              </w:rPr>
              <w:t>человек</w:t>
            </w:r>
          </w:p>
        </w:tc>
        <w:tc>
          <w:tcPr>
            <w:tcW w:w="993" w:type="dxa"/>
          </w:tcPr>
          <w:p w:rsidR="00B1043D" w:rsidRPr="00EC15E3" w:rsidRDefault="00B1043D" w:rsidP="00272F20">
            <w:pPr>
              <w:autoSpaceDE w:val="0"/>
              <w:autoSpaceDN w:val="0"/>
              <w:adjustRightInd w:val="0"/>
              <w:jc w:val="center"/>
              <w:rPr>
                <w:sz w:val="27"/>
                <w:szCs w:val="27"/>
                <w:lang w:val="ru-RU"/>
              </w:rPr>
            </w:pPr>
            <w:r w:rsidRPr="00EC15E3">
              <w:rPr>
                <w:sz w:val="27"/>
                <w:szCs w:val="27"/>
                <w:lang w:val="ru-RU"/>
              </w:rPr>
              <w:t>2922</w:t>
            </w:r>
          </w:p>
        </w:tc>
        <w:tc>
          <w:tcPr>
            <w:tcW w:w="992" w:type="dxa"/>
            <w:shd w:val="clear" w:color="auto" w:fill="auto"/>
          </w:tcPr>
          <w:p w:rsidR="00B1043D" w:rsidRPr="00EC15E3" w:rsidRDefault="00B1043D" w:rsidP="00272F20">
            <w:pPr>
              <w:autoSpaceDE w:val="0"/>
              <w:autoSpaceDN w:val="0"/>
              <w:adjustRightInd w:val="0"/>
              <w:jc w:val="center"/>
              <w:rPr>
                <w:sz w:val="27"/>
                <w:szCs w:val="27"/>
                <w:lang w:val="ru-RU"/>
              </w:rPr>
            </w:pPr>
          </w:p>
        </w:tc>
        <w:tc>
          <w:tcPr>
            <w:tcW w:w="992" w:type="dxa"/>
            <w:shd w:val="clear" w:color="auto" w:fill="auto"/>
          </w:tcPr>
          <w:p w:rsidR="00B1043D" w:rsidRPr="00EC15E3" w:rsidRDefault="00B1043D" w:rsidP="00272F20">
            <w:pPr>
              <w:autoSpaceDE w:val="0"/>
              <w:autoSpaceDN w:val="0"/>
              <w:adjustRightInd w:val="0"/>
              <w:jc w:val="center"/>
              <w:rPr>
                <w:sz w:val="27"/>
                <w:szCs w:val="27"/>
                <w:lang w:val="ru-RU"/>
              </w:rPr>
            </w:pPr>
          </w:p>
        </w:tc>
        <w:tc>
          <w:tcPr>
            <w:tcW w:w="851" w:type="dxa"/>
            <w:shd w:val="clear" w:color="auto" w:fill="auto"/>
          </w:tcPr>
          <w:p w:rsidR="00B1043D" w:rsidRPr="00EC15E3" w:rsidRDefault="00B1043D" w:rsidP="00272F20">
            <w:pPr>
              <w:autoSpaceDE w:val="0"/>
              <w:autoSpaceDN w:val="0"/>
              <w:adjustRightInd w:val="0"/>
              <w:jc w:val="center"/>
              <w:rPr>
                <w:sz w:val="27"/>
                <w:szCs w:val="27"/>
                <w:lang w:val="ru-RU"/>
              </w:rPr>
            </w:pPr>
          </w:p>
        </w:tc>
        <w:tc>
          <w:tcPr>
            <w:tcW w:w="850" w:type="dxa"/>
            <w:shd w:val="clear" w:color="auto" w:fill="auto"/>
          </w:tcPr>
          <w:p w:rsidR="00B1043D" w:rsidRPr="00EC15E3" w:rsidRDefault="00B1043D" w:rsidP="00272F20">
            <w:pPr>
              <w:autoSpaceDE w:val="0"/>
              <w:autoSpaceDN w:val="0"/>
              <w:adjustRightInd w:val="0"/>
              <w:jc w:val="center"/>
              <w:rPr>
                <w:sz w:val="27"/>
                <w:szCs w:val="27"/>
                <w:lang w:val="ru-RU"/>
              </w:rPr>
            </w:pPr>
          </w:p>
        </w:tc>
        <w:tc>
          <w:tcPr>
            <w:tcW w:w="851" w:type="dxa"/>
            <w:shd w:val="clear" w:color="auto" w:fill="auto"/>
          </w:tcPr>
          <w:p w:rsidR="00B1043D" w:rsidRPr="00EC15E3" w:rsidRDefault="00B1043D" w:rsidP="00272F20">
            <w:pPr>
              <w:autoSpaceDE w:val="0"/>
              <w:autoSpaceDN w:val="0"/>
              <w:adjustRightInd w:val="0"/>
              <w:jc w:val="center"/>
              <w:rPr>
                <w:sz w:val="27"/>
                <w:szCs w:val="27"/>
                <w:lang w:val="ru-RU"/>
              </w:rPr>
            </w:pPr>
          </w:p>
        </w:tc>
        <w:tc>
          <w:tcPr>
            <w:tcW w:w="850" w:type="dxa"/>
            <w:shd w:val="clear" w:color="auto" w:fill="auto"/>
          </w:tcPr>
          <w:p w:rsidR="00B1043D" w:rsidRPr="00EC15E3" w:rsidRDefault="00B1043D" w:rsidP="00272F20">
            <w:pPr>
              <w:autoSpaceDE w:val="0"/>
              <w:autoSpaceDN w:val="0"/>
              <w:adjustRightInd w:val="0"/>
              <w:jc w:val="center"/>
              <w:rPr>
                <w:sz w:val="27"/>
                <w:szCs w:val="27"/>
                <w:lang w:val="ru-RU"/>
              </w:rPr>
            </w:pPr>
          </w:p>
        </w:tc>
      </w:tr>
      <w:tr w:rsidR="00B1043D" w:rsidRPr="00EC15E3" w:rsidTr="00272F20">
        <w:trPr>
          <w:trHeight w:val="307"/>
        </w:trPr>
        <w:tc>
          <w:tcPr>
            <w:tcW w:w="689" w:type="dxa"/>
          </w:tcPr>
          <w:p w:rsidR="00B1043D" w:rsidRPr="00EC15E3" w:rsidRDefault="00B1043D" w:rsidP="00BE0D56">
            <w:pPr>
              <w:widowControl w:val="0"/>
              <w:tabs>
                <w:tab w:val="left" w:pos="966"/>
                <w:tab w:val="center" w:pos="1813"/>
              </w:tabs>
              <w:autoSpaceDE w:val="0"/>
              <w:autoSpaceDN w:val="0"/>
              <w:adjustRightInd w:val="0"/>
              <w:jc w:val="center"/>
              <w:rPr>
                <w:sz w:val="27"/>
                <w:szCs w:val="27"/>
              </w:rPr>
            </w:pPr>
            <w:r w:rsidRPr="00EC15E3">
              <w:rPr>
                <w:sz w:val="27"/>
                <w:szCs w:val="27"/>
              </w:rPr>
              <w:t>2</w:t>
            </w:r>
          </w:p>
        </w:tc>
        <w:tc>
          <w:tcPr>
            <w:tcW w:w="2893" w:type="dxa"/>
            <w:shd w:val="clear" w:color="auto" w:fill="auto"/>
          </w:tcPr>
          <w:p w:rsidR="00B1043D" w:rsidRPr="00EC15E3" w:rsidRDefault="00B1043D" w:rsidP="00272F20">
            <w:pPr>
              <w:autoSpaceDE w:val="0"/>
              <w:autoSpaceDN w:val="0"/>
              <w:adjustRightInd w:val="0"/>
              <w:rPr>
                <w:sz w:val="27"/>
                <w:szCs w:val="27"/>
                <w:lang w:val="ru-RU"/>
              </w:rPr>
            </w:pPr>
            <w:r w:rsidRPr="00EC15E3">
              <w:rPr>
                <w:sz w:val="27"/>
                <w:szCs w:val="27"/>
                <w:lang w:val="ru-RU"/>
              </w:rPr>
              <w:t xml:space="preserve">Подпрограмма «Развитие профессионального образования» </w:t>
            </w:r>
          </w:p>
          <w:p w:rsidR="00B1043D" w:rsidRPr="00EC15E3" w:rsidRDefault="00B1043D" w:rsidP="00272F20">
            <w:pPr>
              <w:ind w:right="-101"/>
              <w:rPr>
                <w:sz w:val="27"/>
                <w:szCs w:val="27"/>
                <w:lang w:val="ru-RU"/>
              </w:rPr>
            </w:pPr>
          </w:p>
        </w:tc>
        <w:tc>
          <w:tcPr>
            <w:tcW w:w="3932" w:type="dxa"/>
            <w:shd w:val="clear" w:color="auto" w:fill="auto"/>
          </w:tcPr>
          <w:p w:rsidR="00B1043D" w:rsidRPr="00EC15E3" w:rsidRDefault="00B1043D" w:rsidP="00272F20">
            <w:pPr>
              <w:outlineLvl w:val="0"/>
              <w:rPr>
                <w:sz w:val="27"/>
                <w:szCs w:val="27"/>
                <w:lang w:val="ru-RU"/>
              </w:rPr>
            </w:pPr>
            <w:r w:rsidRPr="00EC15E3">
              <w:rPr>
                <w:sz w:val="27"/>
                <w:szCs w:val="27"/>
                <w:lang w:val="ru-RU"/>
              </w:rPr>
              <w:t>У</w:t>
            </w:r>
            <w:r w:rsidRPr="00EC15E3">
              <w:rPr>
                <w:rFonts w:hint="eastAsia"/>
                <w:sz w:val="27"/>
                <w:szCs w:val="27"/>
                <w:lang w:val="ru-RU"/>
              </w:rPr>
              <w:t>дельный</w:t>
            </w:r>
            <w:r w:rsidRPr="00EC15E3">
              <w:rPr>
                <w:sz w:val="27"/>
                <w:szCs w:val="27"/>
                <w:lang w:val="ru-RU"/>
              </w:rPr>
              <w:t xml:space="preserve"> </w:t>
            </w:r>
            <w:r w:rsidRPr="00EC15E3">
              <w:rPr>
                <w:rFonts w:hint="eastAsia"/>
                <w:sz w:val="27"/>
                <w:szCs w:val="27"/>
                <w:lang w:val="ru-RU"/>
              </w:rPr>
              <w:t>вес</w:t>
            </w:r>
            <w:r w:rsidRPr="00EC15E3">
              <w:rPr>
                <w:sz w:val="27"/>
                <w:szCs w:val="27"/>
                <w:lang w:val="ru-RU"/>
              </w:rPr>
              <w:t xml:space="preserve"> </w:t>
            </w:r>
            <w:r w:rsidRPr="00EC15E3">
              <w:rPr>
                <w:rFonts w:hint="eastAsia"/>
                <w:sz w:val="27"/>
                <w:szCs w:val="27"/>
                <w:lang w:val="ru-RU"/>
              </w:rPr>
              <w:t>численности</w:t>
            </w:r>
            <w:r w:rsidRPr="00EC15E3">
              <w:rPr>
                <w:sz w:val="27"/>
                <w:szCs w:val="27"/>
                <w:lang w:val="ru-RU"/>
              </w:rPr>
              <w:t xml:space="preserve"> </w:t>
            </w:r>
            <w:r w:rsidRPr="00EC15E3">
              <w:rPr>
                <w:rFonts w:hint="eastAsia"/>
                <w:sz w:val="27"/>
                <w:szCs w:val="27"/>
                <w:lang w:val="ru-RU"/>
              </w:rPr>
              <w:t>выпускников</w:t>
            </w:r>
            <w:r w:rsidRPr="00EC15E3">
              <w:rPr>
                <w:sz w:val="27"/>
                <w:szCs w:val="27"/>
                <w:lang w:val="ru-RU"/>
              </w:rPr>
              <w:t xml:space="preserve"> </w:t>
            </w:r>
            <w:r w:rsidRPr="00EC15E3">
              <w:rPr>
                <w:rFonts w:hint="eastAsia"/>
                <w:sz w:val="27"/>
                <w:szCs w:val="27"/>
                <w:lang w:val="ru-RU"/>
              </w:rPr>
              <w:t>образовательных</w:t>
            </w:r>
            <w:r w:rsidRPr="00EC15E3">
              <w:rPr>
                <w:sz w:val="27"/>
                <w:szCs w:val="27"/>
                <w:lang w:val="ru-RU"/>
              </w:rPr>
              <w:t xml:space="preserve"> </w:t>
            </w:r>
            <w:r w:rsidRPr="00EC15E3">
              <w:rPr>
                <w:rFonts w:hint="eastAsia"/>
                <w:sz w:val="27"/>
                <w:szCs w:val="27"/>
                <w:lang w:val="ru-RU"/>
              </w:rPr>
              <w:t>организаций</w:t>
            </w:r>
            <w:r w:rsidRPr="00EC15E3">
              <w:rPr>
                <w:sz w:val="27"/>
                <w:szCs w:val="27"/>
                <w:lang w:val="ru-RU"/>
              </w:rPr>
              <w:t xml:space="preserve"> </w:t>
            </w:r>
            <w:r w:rsidRPr="00EC15E3">
              <w:rPr>
                <w:rFonts w:hint="eastAsia"/>
                <w:sz w:val="27"/>
                <w:szCs w:val="27"/>
                <w:lang w:val="ru-RU"/>
              </w:rPr>
              <w:t>профессионального</w:t>
            </w:r>
            <w:r w:rsidRPr="00EC15E3">
              <w:rPr>
                <w:sz w:val="27"/>
                <w:szCs w:val="27"/>
                <w:lang w:val="ru-RU"/>
              </w:rPr>
              <w:t xml:space="preserve"> </w:t>
            </w:r>
            <w:r w:rsidRPr="00EC15E3">
              <w:rPr>
                <w:rFonts w:hint="eastAsia"/>
                <w:sz w:val="27"/>
                <w:szCs w:val="27"/>
                <w:lang w:val="ru-RU"/>
              </w:rPr>
              <w:t>образования</w:t>
            </w:r>
            <w:r w:rsidRPr="00EC15E3">
              <w:rPr>
                <w:sz w:val="27"/>
                <w:szCs w:val="27"/>
                <w:lang w:val="ru-RU"/>
              </w:rPr>
              <w:t xml:space="preserve"> </w:t>
            </w:r>
            <w:r w:rsidRPr="00EC15E3">
              <w:rPr>
                <w:rFonts w:hint="eastAsia"/>
                <w:sz w:val="27"/>
                <w:szCs w:val="27"/>
                <w:lang w:val="ru-RU"/>
              </w:rPr>
              <w:t>очной</w:t>
            </w:r>
            <w:r w:rsidRPr="00EC15E3">
              <w:rPr>
                <w:sz w:val="27"/>
                <w:szCs w:val="27"/>
                <w:lang w:val="ru-RU"/>
              </w:rPr>
              <w:t xml:space="preserve"> </w:t>
            </w:r>
            <w:r w:rsidRPr="00EC15E3">
              <w:rPr>
                <w:rFonts w:hint="eastAsia"/>
                <w:sz w:val="27"/>
                <w:szCs w:val="27"/>
                <w:lang w:val="ru-RU"/>
              </w:rPr>
              <w:t>формы</w:t>
            </w:r>
            <w:r w:rsidRPr="00EC15E3">
              <w:rPr>
                <w:sz w:val="27"/>
                <w:szCs w:val="27"/>
                <w:lang w:val="ru-RU"/>
              </w:rPr>
              <w:t xml:space="preserve"> </w:t>
            </w:r>
            <w:r w:rsidRPr="00EC15E3">
              <w:rPr>
                <w:rFonts w:hint="eastAsia"/>
                <w:sz w:val="27"/>
                <w:szCs w:val="27"/>
                <w:lang w:val="ru-RU"/>
              </w:rPr>
              <w:t>обучения</w:t>
            </w:r>
            <w:r w:rsidRPr="00EC15E3">
              <w:rPr>
                <w:sz w:val="27"/>
                <w:szCs w:val="27"/>
                <w:lang w:val="ru-RU"/>
              </w:rPr>
              <w:t xml:space="preserve">, </w:t>
            </w:r>
            <w:r w:rsidRPr="00EC15E3">
              <w:rPr>
                <w:rFonts w:hint="eastAsia"/>
                <w:sz w:val="27"/>
                <w:szCs w:val="27"/>
                <w:lang w:val="ru-RU"/>
              </w:rPr>
              <w:t>трудоустроившихся</w:t>
            </w:r>
            <w:r w:rsidRPr="00EC15E3">
              <w:rPr>
                <w:sz w:val="27"/>
                <w:szCs w:val="27"/>
                <w:lang w:val="ru-RU"/>
              </w:rPr>
              <w:t xml:space="preserve"> </w:t>
            </w:r>
            <w:r w:rsidRPr="00EC15E3">
              <w:rPr>
                <w:rFonts w:hint="eastAsia"/>
                <w:sz w:val="27"/>
                <w:szCs w:val="27"/>
                <w:lang w:val="ru-RU"/>
              </w:rPr>
              <w:t>в</w:t>
            </w:r>
            <w:r w:rsidRPr="00EC15E3">
              <w:rPr>
                <w:sz w:val="27"/>
                <w:szCs w:val="27"/>
                <w:lang w:val="ru-RU"/>
              </w:rPr>
              <w:t xml:space="preserve"> </w:t>
            </w:r>
            <w:r w:rsidRPr="00EC15E3">
              <w:rPr>
                <w:rFonts w:hint="eastAsia"/>
                <w:sz w:val="27"/>
                <w:szCs w:val="27"/>
                <w:lang w:val="ru-RU"/>
              </w:rPr>
              <w:t>течение</w:t>
            </w:r>
            <w:r w:rsidRPr="00EC15E3">
              <w:rPr>
                <w:sz w:val="27"/>
                <w:szCs w:val="27"/>
                <w:lang w:val="ru-RU"/>
              </w:rPr>
              <w:t xml:space="preserve"> 1 г</w:t>
            </w:r>
            <w:r w:rsidRPr="00EC15E3">
              <w:rPr>
                <w:rFonts w:hint="eastAsia"/>
                <w:sz w:val="27"/>
                <w:szCs w:val="27"/>
                <w:lang w:val="ru-RU"/>
              </w:rPr>
              <w:t>ода</w:t>
            </w:r>
            <w:r w:rsidRPr="00EC15E3">
              <w:rPr>
                <w:sz w:val="27"/>
                <w:szCs w:val="27"/>
                <w:lang w:val="ru-RU"/>
              </w:rPr>
              <w:t xml:space="preserve"> </w:t>
            </w:r>
            <w:r w:rsidRPr="00EC15E3">
              <w:rPr>
                <w:rFonts w:hint="eastAsia"/>
                <w:sz w:val="27"/>
                <w:szCs w:val="27"/>
                <w:lang w:val="ru-RU"/>
              </w:rPr>
              <w:t>после</w:t>
            </w:r>
            <w:r w:rsidRPr="00EC15E3">
              <w:rPr>
                <w:sz w:val="27"/>
                <w:szCs w:val="27"/>
                <w:lang w:val="ru-RU"/>
              </w:rPr>
              <w:t xml:space="preserve"> </w:t>
            </w:r>
            <w:r w:rsidRPr="00EC15E3">
              <w:rPr>
                <w:rFonts w:hint="eastAsia"/>
                <w:sz w:val="27"/>
                <w:szCs w:val="27"/>
                <w:lang w:val="ru-RU"/>
              </w:rPr>
              <w:t>окончания</w:t>
            </w:r>
            <w:r w:rsidRPr="00EC15E3">
              <w:rPr>
                <w:sz w:val="27"/>
                <w:szCs w:val="27"/>
                <w:lang w:val="ru-RU"/>
              </w:rPr>
              <w:t xml:space="preserve"> </w:t>
            </w:r>
            <w:r w:rsidRPr="00EC15E3">
              <w:rPr>
                <w:rFonts w:hint="eastAsia"/>
                <w:sz w:val="27"/>
                <w:szCs w:val="27"/>
                <w:lang w:val="ru-RU"/>
              </w:rPr>
              <w:t>обучения</w:t>
            </w:r>
            <w:r w:rsidRPr="00EC15E3">
              <w:rPr>
                <w:sz w:val="27"/>
                <w:szCs w:val="27"/>
                <w:lang w:val="ru-RU"/>
              </w:rPr>
              <w:t xml:space="preserve"> </w:t>
            </w:r>
            <w:r w:rsidRPr="00EC15E3">
              <w:rPr>
                <w:rFonts w:hint="eastAsia"/>
                <w:sz w:val="27"/>
                <w:szCs w:val="27"/>
                <w:lang w:val="ru-RU"/>
              </w:rPr>
              <w:t>по</w:t>
            </w:r>
            <w:r w:rsidRPr="00EC15E3">
              <w:rPr>
                <w:sz w:val="27"/>
                <w:szCs w:val="27"/>
                <w:lang w:val="ru-RU"/>
              </w:rPr>
              <w:t xml:space="preserve"> </w:t>
            </w:r>
            <w:r w:rsidRPr="00EC15E3">
              <w:rPr>
                <w:rFonts w:hint="eastAsia"/>
                <w:sz w:val="27"/>
                <w:szCs w:val="27"/>
                <w:lang w:val="ru-RU"/>
              </w:rPr>
              <w:t>полученной</w:t>
            </w:r>
            <w:r w:rsidRPr="00EC15E3">
              <w:rPr>
                <w:sz w:val="27"/>
                <w:szCs w:val="27"/>
                <w:lang w:val="ru-RU"/>
              </w:rPr>
              <w:t xml:space="preserve"> </w:t>
            </w:r>
            <w:r w:rsidRPr="00EC15E3">
              <w:rPr>
                <w:rFonts w:hint="eastAsia"/>
                <w:sz w:val="27"/>
                <w:szCs w:val="27"/>
                <w:lang w:val="ru-RU"/>
              </w:rPr>
              <w:t>специальности</w:t>
            </w:r>
            <w:r w:rsidRPr="00EC15E3">
              <w:rPr>
                <w:sz w:val="27"/>
                <w:szCs w:val="27"/>
                <w:lang w:val="ru-RU"/>
              </w:rPr>
              <w:t xml:space="preserve"> (</w:t>
            </w:r>
            <w:r w:rsidRPr="00EC15E3">
              <w:rPr>
                <w:rFonts w:hint="eastAsia"/>
                <w:sz w:val="27"/>
                <w:szCs w:val="27"/>
                <w:lang w:val="ru-RU"/>
              </w:rPr>
              <w:t>профессии</w:t>
            </w:r>
            <w:r w:rsidRPr="00EC15E3">
              <w:rPr>
                <w:sz w:val="27"/>
                <w:szCs w:val="27"/>
                <w:lang w:val="ru-RU"/>
              </w:rPr>
              <w:t xml:space="preserve">), </w:t>
            </w:r>
            <w:r w:rsidRPr="00EC15E3">
              <w:rPr>
                <w:rFonts w:hint="eastAsia"/>
                <w:sz w:val="27"/>
                <w:szCs w:val="27"/>
                <w:lang w:val="ru-RU"/>
              </w:rPr>
              <w:t>в</w:t>
            </w:r>
            <w:r w:rsidRPr="00EC15E3">
              <w:rPr>
                <w:sz w:val="27"/>
                <w:szCs w:val="27"/>
                <w:lang w:val="ru-RU"/>
              </w:rPr>
              <w:t xml:space="preserve"> </w:t>
            </w:r>
            <w:r w:rsidRPr="00EC15E3">
              <w:rPr>
                <w:rFonts w:hint="eastAsia"/>
                <w:sz w:val="27"/>
                <w:szCs w:val="27"/>
                <w:lang w:val="ru-RU"/>
              </w:rPr>
              <w:t>общей</w:t>
            </w:r>
            <w:r w:rsidRPr="00EC15E3">
              <w:rPr>
                <w:sz w:val="27"/>
                <w:szCs w:val="27"/>
                <w:lang w:val="ru-RU"/>
              </w:rPr>
              <w:t xml:space="preserve"> </w:t>
            </w:r>
            <w:r w:rsidRPr="00EC15E3">
              <w:rPr>
                <w:rFonts w:hint="eastAsia"/>
                <w:sz w:val="27"/>
                <w:szCs w:val="27"/>
                <w:lang w:val="ru-RU"/>
              </w:rPr>
              <w:t>численности</w:t>
            </w:r>
            <w:r w:rsidRPr="00EC15E3">
              <w:rPr>
                <w:sz w:val="27"/>
                <w:szCs w:val="27"/>
                <w:lang w:val="ru-RU"/>
              </w:rPr>
              <w:t xml:space="preserve"> </w:t>
            </w:r>
            <w:r w:rsidRPr="00EC15E3">
              <w:rPr>
                <w:rFonts w:hint="eastAsia"/>
                <w:sz w:val="27"/>
                <w:szCs w:val="27"/>
                <w:lang w:val="ru-RU"/>
              </w:rPr>
              <w:t>выпускников</w:t>
            </w:r>
            <w:r w:rsidRPr="00EC15E3">
              <w:rPr>
                <w:sz w:val="27"/>
                <w:szCs w:val="27"/>
                <w:lang w:val="ru-RU"/>
              </w:rPr>
              <w:t xml:space="preserve"> </w:t>
            </w:r>
            <w:r w:rsidRPr="00EC15E3">
              <w:rPr>
                <w:rFonts w:hint="eastAsia"/>
                <w:sz w:val="27"/>
                <w:szCs w:val="27"/>
                <w:lang w:val="ru-RU"/>
              </w:rPr>
              <w:t>образовательных</w:t>
            </w:r>
            <w:r w:rsidRPr="00EC15E3">
              <w:rPr>
                <w:sz w:val="27"/>
                <w:szCs w:val="27"/>
                <w:lang w:val="ru-RU"/>
              </w:rPr>
              <w:t xml:space="preserve"> </w:t>
            </w:r>
            <w:r w:rsidRPr="00EC15E3">
              <w:rPr>
                <w:rFonts w:hint="eastAsia"/>
                <w:sz w:val="27"/>
                <w:szCs w:val="27"/>
                <w:lang w:val="ru-RU"/>
              </w:rPr>
              <w:t>организаций</w:t>
            </w:r>
            <w:r w:rsidRPr="00EC15E3">
              <w:rPr>
                <w:sz w:val="27"/>
                <w:szCs w:val="27"/>
                <w:lang w:val="ru-RU"/>
              </w:rPr>
              <w:t xml:space="preserve"> </w:t>
            </w:r>
            <w:r w:rsidRPr="00EC15E3">
              <w:rPr>
                <w:rFonts w:hint="eastAsia"/>
                <w:sz w:val="27"/>
                <w:szCs w:val="27"/>
                <w:lang w:val="ru-RU"/>
              </w:rPr>
              <w:t>профессионального</w:t>
            </w:r>
            <w:r w:rsidRPr="00EC15E3">
              <w:rPr>
                <w:sz w:val="27"/>
                <w:szCs w:val="27"/>
                <w:lang w:val="ru-RU"/>
              </w:rPr>
              <w:t xml:space="preserve"> </w:t>
            </w:r>
            <w:r w:rsidRPr="00EC15E3">
              <w:rPr>
                <w:rFonts w:hint="eastAsia"/>
                <w:sz w:val="27"/>
                <w:szCs w:val="27"/>
                <w:lang w:val="ru-RU"/>
              </w:rPr>
              <w:t>образования</w:t>
            </w:r>
            <w:r w:rsidRPr="00EC15E3">
              <w:rPr>
                <w:sz w:val="27"/>
                <w:szCs w:val="27"/>
                <w:lang w:val="ru-RU"/>
              </w:rPr>
              <w:t xml:space="preserve"> </w:t>
            </w:r>
            <w:r w:rsidRPr="00EC15E3">
              <w:rPr>
                <w:rFonts w:hint="eastAsia"/>
                <w:sz w:val="27"/>
                <w:szCs w:val="27"/>
                <w:lang w:val="ru-RU"/>
              </w:rPr>
              <w:t>очной</w:t>
            </w:r>
            <w:r w:rsidRPr="00EC15E3">
              <w:rPr>
                <w:sz w:val="27"/>
                <w:szCs w:val="27"/>
                <w:lang w:val="ru-RU"/>
              </w:rPr>
              <w:t xml:space="preserve"> </w:t>
            </w:r>
            <w:r w:rsidRPr="00EC15E3">
              <w:rPr>
                <w:rFonts w:hint="eastAsia"/>
                <w:sz w:val="27"/>
                <w:szCs w:val="27"/>
                <w:lang w:val="ru-RU"/>
              </w:rPr>
              <w:t>формы</w:t>
            </w:r>
            <w:r w:rsidRPr="00EC15E3">
              <w:rPr>
                <w:sz w:val="27"/>
                <w:szCs w:val="27"/>
                <w:lang w:val="ru-RU"/>
              </w:rPr>
              <w:t xml:space="preserve"> </w:t>
            </w:r>
            <w:r w:rsidRPr="00EC15E3">
              <w:rPr>
                <w:rFonts w:hint="eastAsia"/>
                <w:sz w:val="27"/>
                <w:szCs w:val="27"/>
                <w:lang w:val="ru-RU"/>
              </w:rPr>
              <w:t>обучения</w:t>
            </w:r>
            <w:r w:rsidRPr="00EC15E3">
              <w:rPr>
                <w:sz w:val="27"/>
                <w:szCs w:val="27"/>
                <w:lang w:val="ru-RU"/>
              </w:rPr>
              <w:t xml:space="preserve">  соответствующего года</w:t>
            </w:r>
          </w:p>
          <w:p w:rsidR="00B1043D" w:rsidRPr="00EC15E3" w:rsidRDefault="00B1043D" w:rsidP="00272F20">
            <w:pPr>
              <w:outlineLvl w:val="0"/>
              <w:rPr>
                <w:sz w:val="27"/>
                <w:szCs w:val="27"/>
                <w:lang w:val="ru-RU"/>
              </w:rPr>
            </w:pPr>
          </w:p>
        </w:tc>
        <w:tc>
          <w:tcPr>
            <w:tcW w:w="1275" w:type="dxa"/>
            <w:shd w:val="clear" w:color="auto" w:fill="auto"/>
          </w:tcPr>
          <w:p w:rsidR="00B1043D" w:rsidRPr="00EC15E3" w:rsidRDefault="00B1043D" w:rsidP="00272F20">
            <w:pPr>
              <w:ind w:left="-108" w:right="-108"/>
              <w:jc w:val="center"/>
              <w:outlineLvl w:val="0"/>
              <w:rPr>
                <w:sz w:val="27"/>
                <w:szCs w:val="27"/>
                <w:lang w:val="ru-RU"/>
              </w:rPr>
            </w:pPr>
            <w:r w:rsidRPr="00EC15E3">
              <w:rPr>
                <w:sz w:val="27"/>
                <w:szCs w:val="27"/>
                <w:lang w:val="ru-RU"/>
              </w:rPr>
              <w:t>процентов</w:t>
            </w:r>
          </w:p>
        </w:tc>
        <w:tc>
          <w:tcPr>
            <w:tcW w:w="993" w:type="dxa"/>
          </w:tcPr>
          <w:p w:rsidR="00B1043D" w:rsidRPr="00EC15E3" w:rsidRDefault="00B1043D" w:rsidP="00272F20">
            <w:pPr>
              <w:autoSpaceDE w:val="0"/>
              <w:autoSpaceDN w:val="0"/>
              <w:adjustRightInd w:val="0"/>
              <w:jc w:val="center"/>
              <w:rPr>
                <w:sz w:val="27"/>
                <w:szCs w:val="27"/>
                <w:lang w:val="ru-RU"/>
              </w:rPr>
            </w:pPr>
            <w:r w:rsidRPr="00EC15E3">
              <w:rPr>
                <w:sz w:val="27"/>
                <w:szCs w:val="27"/>
                <w:lang w:val="ru-RU"/>
              </w:rPr>
              <w:t>70,3</w:t>
            </w:r>
          </w:p>
        </w:tc>
        <w:tc>
          <w:tcPr>
            <w:tcW w:w="992" w:type="dxa"/>
            <w:shd w:val="clear" w:color="auto" w:fill="auto"/>
          </w:tcPr>
          <w:p w:rsidR="00B1043D" w:rsidRPr="00EC15E3" w:rsidRDefault="00B1043D" w:rsidP="00272F20">
            <w:pPr>
              <w:autoSpaceDE w:val="0"/>
              <w:autoSpaceDN w:val="0"/>
              <w:adjustRightInd w:val="0"/>
              <w:jc w:val="center"/>
              <w:rPr>
                <w:sz w:val="27"/>
                <w:szCs w:val="27"/>
                <w:lang w:val="ru-RU"/>
              </w:rPr>
            </w:pPr>
            <w:r w:rsidRPr="00EC15E3">
              <w:rPr>
                <w:sz w:val="27"/>
                <w:szCs w:val="27"/>
                <w:lang w:val="ru-RU"/>
              </w:rPr>
              <w:t>70,3</w:t>
            </w:r>
          </w:p>
        </w:tc>
        <w:tc>
          <w:tcPr>
            <w:tcW w:w="992" w:type="dxa"/>
            <w:shd w:val="clear" w:color="auto" w:fill="auto"/>
          </w:tcPr>
          <w:p w:rsidR="00B1043D" w:rsidRPr="00EC15E3" w:rsidRDefault="00B1043D" w:rsidP="00272F20">
            <w:pPr>
              <w:autoSpaceDE w:val="0"/>
              <w:autoSpaceDN w:val="0"/>
              <w:adjustRightInd w:val="0"/>
              <w:jc w:val="center"/>
              <w:rPr>
                <w:sz w:val="27"/>
                <w:szCs w:val="27"/>
                <w:lang w:val="ru-RU"/>
              </w:rPr>
            </w:pPr>
            <w:r w:rsidRPr="00EC15E3">
              <w:rPr>
                <w:sz w:val="27"/>
                <w:szCs w:val="27"/>
                <w:lang w:val="ru-RU"/>
              </w:rPr>
              <w:t>70,3</w:t>
            </w:r>
          </w:p>
        </w:tc>
        <w:tc>
          <w:tcPr>
            <w:tcW w:w="851" w:type="dxa"/>
            <w:shd w:val="clear" w:color="auto" w:fill="auto"/>
          </w:tcPr>
          <w:p w:rsidR="00B1043D" w:rsidRPr="00EC15E3" w:rsidRDefault="00B1043D" w:rsidP="00272F20">
            <w:pPr>
              <w:autoSpaceDE w:val="0"/>
              <w:autoSpaceDN w:val="0"/>
              <w:adjustRightInd w:val="0"/>
              <w:jc w:val="center"/>
              <w:rPr>
                <w:sz w:val="27"/>
                <w:szCs w:val="27"/>
                <w:lang w:val="ru-RU"/>
              </w:rPr>
            </w:pPr>
          </w:p>
        </w:tc>
        <w:tc>
          <w:tcPr>
            <w:tcW w:w="850" w:type="dxa"/>
            <w:shd w:val="clear" w:color="auto" w:fill="auto"/>
          </w:tcPr>
          <w:p w:rsidR="00B1043D" w:rsidRPr="00EC15E3" w:rsidRDefault="00B1043D" w:rsidP="00272F20">
            <w:pPr>
              <w:autoSpaceDE w:val="0"/>
              <w:autoSpaceDN w:val="0"/>
              <w:adjustRightInd w:val="0"/>
              <w:jc w:val="center"/>
              <w:rPr>
                <w:sz w:val="27"/>
                <w:szCs w:val="27"/>
                <w:lang w:val="ru-RU"/>
              </w:rPr>
            </w:pPr>
          </w:p>
        </w:tc>
        <w:tc>
          <w:tcPr>
            <w:tcW w:w="851" w:type="dxa"/>
            <w:shd w:val="clear" w:color="auto" w:fill="auto"/>
          </w:tcPr>
          <w:p w:rsidR="00B1043D" w:rsidRPr="00EC15E3" w:rsidRDefault="00B1043D" w:rsidP="00272F20">
            <w:pPr>
              <w:autoSpaceDE w:val="0"/>
              <w:autoSpaceDN w:val="0"/>
              <w:adjustRightInd w:val="0"/>
              <w:jc w:val="center"/>
              <w:rPr>
                <w:sz w:val="27"/>
                <w:szCs w:val="27"/>
                <w:lang w:val="ru-RU"/>
              </w:rPr>
            </w:pPr>
          </w:p>
        </w:tc>
        <w:tc>
          <w:tcPr>
            <w:tcW w:w="850" w:type="dxa"/>
            <w:shd w:val="clear" w:color="auto" w:fill="auto"/>
          </w:tcPr>
          <w:p w:rsidR="00B1043D" w:rsidRPr="00EC15E3" w:rsidRDefault="00B1043D" w:rsidP="00272F20">
            <w:pPr>
              <w:autoSpaceDE w:val="0"/>
              <w:autoSpaceDN w:val="0"/>
              <w:adjustRightInd w:val="0"/>
              <w:jc w:val="center"/>
              <w:rPr>
                <w:sz w:val="27"/>
                <w:szCs w:val="27"/>
                <w:lang w:val="ru-RU"/>
              </w:rPr>
            </w:pPr>
          </w:p>
        </w:tc>
      </w:tr>
      <w:tr w:rsidR="00B1043D" w:rsidRPr="00EC15E3" w:rsidTr="00272F20">
        <w:trPr>
          <w:trHeight w:val="307"/>
        </w:trPr>
        <w:tc>
          <w:tcPr>
            <w:tcW w:w="689" w:type="dxa"/>
          </w:tcPr>
          <w:p w:rsidR="00B1043D" w:rsidRPr="00EC15E3" w:rsidRDefault="00B1043D" w:rsidP="00BE0D56">
            <w:pPr>
              <w:autoSpaceDE w:val="0"/>
              <w:autoSpaceDN w:val="0"/>
              <w:adjustRightInd w:val="0"/>
              <w:jc w:val="center"/>
              <w:rPr>
                <w:bCs/>
                <w:sz w:val="27"/>
                <w:szCs w:val="27"/>
                <w:lang w:val="ru-RU"/>
              </w:rPr>
            </w:pPr>
            <w:r w:rsidRPr="00EC15E3">
              <w:rPr>
                <w:bCs/>
                <w:sz w:val="27"/>
                <w:szCs w:val="27"/>
                <w:lang w:val="ru-RU"/>
              </w:rPr>
              <w:t>2.1</w:t>
            </w:r>
          </w:p>
          <w:p w:rsidR="00B1043D" w:rsidRPr="00EC15E3" w:rsidRDefault="00B1043D" w:rsidP="00BE0D56">
            <w:pPr>
              <w:jc w:val="center"/>
              <w:rPr>
                <w:sz w:val="27"/>
                <w:szCs w:val="27"/>
                <w:lang w:val="ru-RU"/>
              </w:rPr>
            </w:pPr>
          </w:p>
        </w:tc>
        <w:tc>
          <w:tcPr>
            <w:tcW w:w="2893" w:type="dxa"/>
            <w:shd w:val="clear" w:color="auto" w:fill="auto"/>
          </w:tcPr>
          <w:p w:rsidR="00B1043D" w:rsidRPr="00EC15E3" w:rsidRDefault="00B1043D" w:rsidP="00272F20">
            <w:pPr>
              <w:autoSpaceDE w:val="0"/>
              <w:autoSpaceDN w:val="0"/>
              <w:adjustRightInd w:val="0"/>
              <w:rPr>
                <w:sz w:val="27"/>
                <w:szCs w:val="27"/>
                <w:lang w:val="ru-RU"/>
              </w:rPr>
            </w:pPr>
            <w:r w:rsidRPr="00EC15E3">
              <w:rPr>
                <w:sz w:val="27"/>
                <w:szCs w:val="27"/>
                <w:lang w:val="ru-RU"/>
              </w:rPr>
              <w:t>Мероприятие «Повышение качества профессионального образования»</w:t>
            </w:r>
          </w:p>
          <w:p w:rsidR="00B1043D" w:rsidRPr="00EC15E3" w:rsidRDefault="00B1043D" w:rsidP="00272F20">
            <w:pPr>
              <w:autoSpaceDE w:val="0"/>
              <w:autoSpaceDN w:val="0"/>
              <w:adjustRightInd w:val="0"/>
              <w:rPr>
                <w:sz w:val="27"/>
                <w:szCs w:val="27"/>
                <w:lang w:val="ru-RU"/>
              </w:rPr>
            </w:pPr>
          </w:p>
        </w:tc>
        <w:tc>
          <w:tcPr>
            <w:tcW w:w="3932" w:type="dxa"/>
            <w:shd w:val="clear" w:color="auto" w:fill="auto"/>
          </w:tcPr>
          <w:p w:rsidR="00B1043D" w:rsidRPr="00EC15E3" w:rsidRDefault="00B1043D" w:rsidP="00BB0CD9">
            <w:pPr>
              <w:ind w:right="-108"/>
              <w:outlineLvl w:val="0"/>
              <w:rPr>
                <w:sz w:val="27"/>
                <w:szCs w:val="27"/>
                <w:lang w:val="ru-RU"/>
              </w:rPr>
            </w:pPr>
            <w:r w:rsidRPr="00EC15E3">
              <w:rPr>
                <w:sz w:val="27"/>
                <w:szCs w:val="27"/>
                <w:lang w:val="ru-RU"/>
              </w:rPr>
              <w:t>Отношение среднемесячной заработной платы преподавате</w:t>
            </w:r>
            <w:r w:rsidR="00BB0CD9">
              <w:rPr>
                <w:sz w:val="27"/>
                <w:szCs w:val="27"/>
                <w:lang w:val="ru-RU"/>
              </w:rPr>
              <w:softHyphen/>
            </w:r>
            <w:r w:rsidRPr="00EC15E3">
              <w:rPr>
                <w:sz w:val="27"/>
                <w:szCs w:val="27"/>
                <w:lang w:val="ru-RU"/>
              </w:rPr>
              <w:t>лей и мастеров производствен</w:t>
            </w:r>
            <w:r w:rsidR="00BB0CD9">
              <w:rPr>
                <w:sz w:val="27"/>
                <w:szCs w:val="27"/>
                <w:lang w:val="ru-RU"/>
              </w:rPr>
              <w:softHyphen/>
            </w:r>
            <w:r w:rsidRPr="00EC15E3">
              <w:rPr>
                <w:sz w:val="27"/>
                <w:szCs w:val="27"/>
                <w:lang w:val="ru-RU"/>
              </w:rPr>
              <w:t>ного обучения образовательных организаций среднего профессионального образования к среднем</w:t>
            </w:r>
            <w:r w:rsidR="00BB0CD9">
              <w:rPr>
                <w:sz w:val="27"/>
                <w:szCs w:val="27"/>
                <w:lang w:val="ru-RU"/>
              </w:rPr>
              <w:t>есячному доходу от трудовой деятельности в Кемеровской области</w:t>
            </w:r>
          </w:p>
        </w:tc>
        <w:tc>
          <w:tcPr>
            <w:tcW w:w="1275" w:type="dxa"/>
            <w:shd w:val="clear" w:color="auto" w:fill="auto"/>
          </w:tcPr>
          <w:p w:rsidR="00B1043D" w:rsidRPr="00EC15E3" w:rsidRDefault="00B1043D" w:rsidP="00272F20">
            <w:pPr>
              <w:widowControl w:val="0"/>
              <w:autoSpaceDE w:val="0"/>
              <w:autoSpaceDN w:val="0"/>
              <w:adjustRightInd w:val="0"/>
              <w:ind w:left="-108" w:right="-108"/>
              <w:jc w:val="center"/>
              <w:rPr>
                <w:sz w:val="27"/>
                <w:szCs w:val="27"/>
                <w:lang w:val="ru-RU"/>
              </w:rPr>
            </w:pPr>
            <w:r w:rsidRPr="00EC15E3">
              <w:rPr>
                <w:sz w:val="27"/>
                <w:szCs w:val="27"/>
                <w:lang w:val="ru-RU"/>
              </w:rPr>
              <w:t>процентов</w:t>
            </w:r>
          </w:p>
        </w:tc>
        <w:tc>
          <w:tcPr>
            <w:tcW w:w="993" w:type="dxa"/>
          </w:tcPr>
          <w:p w:rsidR="00B1043D" w:rsidRPr="00EC15E3" w:rsidRDefault="00B1043D" w:rsidP="00272F20">
            <w:pPr>
              <w:widowControl w:val="0"/>
              <w:autoSpaceDE w:val="0"/>
              <w:autoSpaceDN w:val="0"/>
              <w:adjustRightInd w:val="0"/>
              <w:jc w:val="center"/>
              <w:rPr>
                <w:sz w:val="27"/>
                <w:szCs w:val="27"/>
                <w:lang w:val="ru-RU"/>
              </w:rPr>
            </w:pPr>
            <w:r w:rsidRPr="00EC15E3">
              <w:rPr>
                <w:sz w:val="27"/>
                <w:szCs w:val="27"/>
                <w:lang w:val="ru-RU"/>
              </w:rPr>
              <w:t>100</w:t>
            </w:r>
          </w:p>
        </w:tc>
        <w:tc>
          <w:tcPr>
            <w:tcW w:w="992" w:type="dxa"/>
            <w:shd w:val="clear" w:color="auto" w:fill="auto"/>
          </w:tcPr>
          <w:p w:rsidR="00B1043D" w:rsidRPr="00EC15E3" w:rsidRDefault="00B1043D" w:rsidP="00272F20">
            <w:pPr>
              <w:widowControl w:val="0"/>
              <w:autoSpaceDE w:val="0"/>
              <w:autoSpaceDN w:val="0"/>
              <w:adjustRightInd w:val="0"/>
              <w:jc w:val="center"/>
              <w:rPr>
                <w:sz w:val="27"/>
                <w:szCs w:val="27"/>
                <w:lang w:val="ru-RU"/>
              </w:rPr>
            </w:pPr>
            <w:r w:rsidRPr="00EC15E3">
              <w:rPr>
                <w:sz w:val="27"/>
                <w:szCs w:val="27"/>
                <w:lang w:val="ru-RU"/>
              </w:rPr>
              <w:t>100</w:t>
            </w:r>
          </w:p>
        </w:tc>
        <w:tc>
          <w:tcPr>
            <w:tcW w:w="992" w:type="dxa"/>
            <w:shd w:val="clear" w:color="auto" w:fill="auto"/>
          </w:tcPr>
          <w:p w:rsidR="00B1043D" w:rsidRPr="00EC15E3" w:rsidRDefault="00B1043D" w:rsidP="00272F20">
            <w:pPr>
              <w:widowControl w:val="0"/>
              <w:autoSpaceDE w:val="0"/>
              <w:autoSpaceDN w:val="0"/>
              <w:adjustRightInd w:val="0"/>
              <w:jc w:val="center"/>
              <w:rPr>
                <w:sz w:val="27"/>
                <w:szCs w:val="27"/>
                <w:lang w:val="ru-RU"/>
              </w:rPr>
            </w:pPr>
            <w:r w:rsidRPr="00EC15E3">
              <w:rPr>
                <w:sz w:val="27"/>
                <w:szCs w:val="27"/>
                <w:lang w:val="ru-RU"/>
              </w:rPr>
              <w:t>100</w:t>
            </w:r>
          </w:p>
        </w:tc>
        <w:tc>
          <w:tcPr>
            <w:tcW w:w="851" w:type="dxa"/>
            <w:shd w:val="clear" w:color="auto" w:fill="auto"/>
          </w:tcPr>
          <w:p w:rsidR="00B1043D" w:rsidRPr="00EC15E3" w:rsidRDefault="00B1043D" w:rsidP="00272F20">
            <w:pPr>
              <w:widowControl w:val="0"/>
              <w:autoSpaceDE w:val="0"/>
              <w:autoSpaceDN w:val="0"/>
              <w:adjustRightInd w:val="0"/>
              <w:jc w:val="center"/>
              <w:rPr>
                <w:sz w:val="27"/>
                <w:szCs w:val="27"/>
                <w:lang w:val="ru-RU"/>
              </w:rPr>
            </w:pPr>
          </w:p>
        </w:tc>
        <w:tc>
          <w:tcPr>
            <w:tcW w:w="850" w:type="dxa"/>
            <w:shd w:val="clear" w:color="auto" w:fill="auto"/>
          </w:tcPr>
          <w:p w:rsidR="00B1043D" w:rsidRPr="00EC15E3" w:rsidRDefault="00B1043D" w:rsidP="00272F20">
            <w:pPr>
              <w:widowControl w:val="0"/>
              <w:autoSpaceDE w:val="0"/>
              <w:autoSpaceDN w:val="0"/>
              <w:adjustRightInd w:val="0"/>
              <w:jc w:val="center"/>
              <w:rPr>
                <w:sz w:val="27"/>
                <w:szCs w:val="27"/>
                <w:lang w:val="ru-RU"/>
              </w:rPr>
            </w:pPr>
          </w:p>
        </w:tc>
        <w:tc>
          <w:tcPr>
            <w:tcW w:w="851" w:type="dxa"/>
            <w:shd w:val="clear" w:color="auto" w:fill="auto"/>
          </w:tcPr>
          <w:p w:rsidR="00B1043D" w:rsidRPr="00EC15E3" w:rsidRDefault="00B1043D" w:rsidP="00272F20">
            <w:pPr>
              <w:widowControl w:val="0"/>
              <w:autoSpaceDE w:val="0"/>
              <w:autoSpaceDN w:val="0"/>
              <w:adjustRightInd w:val="0"/>
              <w:jc w:val="center"/>
              <w:rPr>
                <w:sz w:val="27"/>
                <w:szCs w:val="27"/>
                <w:lang w:val="ru-RU"/>
              </w:rPr>
            </w:pPr>
          </w:p>
        </w:tc>
        <w:tc>
          <w:tcPr>
            <w:tcW w:w="850" w:type="dxa"/>
            <w:shd w:val="clear" w:color="auto" w:fill="auto"/>
          </w:tcPr>
          <w:p w:rsidR="00B1043D" w:rsidRPr="00EC15E3" w:rsidRDefault="00B1043D" w:rsidP="00272F20">
            <w:pPr>
              <w:widowControl w:val="0"/>
              <w:autoSpaceDE w:val="0"/>
              <w:autoSpaceDN w:val="0"/>
              <w:adjustRightInd w:val="0"/>
              <w:jc w:val="center"/>
              <w:rPr>
                <w:sz w:val="27"/>
                <w:szCs w:val="27"/>
                <w:lang w:val="ru-RU"/>
              </w:rPr>
            </w:pPr>
          </w:p>
        </w:tc>
      </w:tr>
      <w:tr w:rsidR="00B1043D" w:rsidRPr="00EC15E3" w:rsidTr="00272F20">
        <w:trPr>
          <w:trHeight w:val="307"/>
        </w:trPr>
        <w:tc>
          <w:tcPr>
            <w:tcW w:w="689" w:type="dxa"/>
            <w:vMerge w:val="restart"/>
          </w:tcPr>
          <w:p w:rsidR="00B1043D" w:rsidRPr="00EC15E3" w:rsidRDefault="00B1043D" w:rsidP="00BE0D56">
            <w:pPr>
              <w:autoSpaceDE w:val="0"/>
              <w:autoSpaceDN w:val="0"/>
              <w:adjustRightInd w:val="0"/>
              <w:jc w:val="center"/>
              <w:rPr>
                <w:bCs/>
                <w:spacing w:val="-20"/>
                <w:sz w:val="27"/>
                <w:szCs w:val="27"/>
                <w:lang w:val="ru-RU"/>
              </w:rPr>
            </w:pPr>
            <w:r w:rsidRPr="00EC15E3">
              <w:rPr>
                <w:bCs/>
                <w:spacing w:val="-20"/>
                <w:sz w:val="27"/>
                <w:szCs w:val="27"/>
                <w:lang w:val="en-US"/>
              </w:rPr>
              <w:t>2</w:t>
            </w:r>
            <w:r w:rsidRPr="00EC15E3">
              <w:rPr>
                <w:bCs/>
                <w:spacing w:val="-20"/>
                <w:sz w:val="27"/>
                <w:szCs w:val="27"/>
                <w:lang w:val="ru-RU"/>
              </w:rPr>
              <w:t>.1-1</w:t>
            </w:r>
          </w:p>
          <w:p w:rsidR="00B1043D" w:rsidRPr="00EC15E3" w:rsidRDefault="00B1043D" w:rsidP="00BE0D56">
            <w:pPr>
              <w:jc w:val="center"/>
              <w:rPr>
                <w:sz w:val="27"/>
                <w:szCs w:val="27"/>
                <w:lang w:val="ru-RU"/>
              </w:rPr>
            </w:pPr>
          </w:p>
        </w:tc>
        <w:tc>
          <w:tcPr>
            <w:tcW w:w="2893" w:type="dxa"/>
            <w:vMerge w:val="restart"/>
            <w:shd w:val="clear" w:color="auto" w:fill="auto"/>
          </w:tcPr>
          <w:p w:rsidR="00B1043D" w:rsidRPr="00EC15E3" w:rsidRDefault="00B1043D" w:rsidP="00272F20">
            <w:pPr>
              <w:autoSpaceDE w:val="0"/>
              <w:autoSpaceDN w:val="0"/>
              <w:adjustRightInd w:val="0"/>
              <w:rPr>
                <w:sz w:val="27"/>
                <w:szCs w:val="27"/>
                <w:lang w:val="ru-RU"/>
              </w:rPr>
            </w:pPr>
            <w:r w:rsidRPr="00EC15E3">
              <w:rPr>
                <w:sz w:val="27"/>
                <w:szCs w:val="27"/>
                <w:lang w:val="ru-RU"/>
              </w:rPr>
              <w:t>Мероприятие «Создание базовых профессиональных образовательных организаций, обеспечивающих поддержку региональных систем инклюзивного профессионального образования инвалидов  в Кемеровской области»</w:t>
            </w:r>
          </w:p>
          <w:p w:rsidR="00B1043D" w:rsidRDefault="00B1043D" w:rsidP="00272F20">
            <w:pPr>
              <w:autoSpaceDE w:val="0"/>
              <w:autoSpaceDN w:val="0"/>
              <w:adjustRightInd w:val="0"/>
              <w:jc w:val="right"/>
              <w:rPr>
                <w:sz w:val="27"/>
                <w:szCs w:val="27"/>
                <w:lang w:val="ru-RU"/>
              </w:rPr>
            </w:pPr>
          </w:p>
          <w:p w:rsidR="00BB0CD9" w:rsidRPr="00EC15E3" w:rsidRDefault="00BB0CD9" w:rsidP="00272F20">
            <w:pPr>
              <w:autoSpaceDE w:val="0"/>
              <w:autoSpaceDN w:val="0"/>
              <w:adjustRightInd w:val="0"/>
              <w:jc w:val="right"/>
              <w:rPr>
                <w:sz w:val="27"/>
                <w:szCs w:val="27"/>
                <w:lang w:val="ru-RU"/>
              </w:rPr>
            </w:pPr>
          </w:p>
        </w:tc>
        <w:tc>
          <w:tcPr>
            <w:tcW w:w="3932" w:type="dxa"/>
            <w:shd w:val="clear" w:color="auto" w:fill="auto"/>
          </w:tcPr>
          <w:p w:rsidR="00B1043D" w:rsidRPr="00EC15E3" w:rsidRDefault="00B1043D" w:rsidP="00BB0CD9">
            <w:pPr>
              <w:ind w:right="-108"/>
              <w:outlineLvl w:val="0"/>
              <w:rPr>
                <w:sz w:val="27"/>
                <w:szCs w:val="27"/>
                <w:lang w:val="ru-RU"/>
              </w:rPr>
            </w:pPr>
            <w:r w:rsidRPr="00EC15E3">
              <w:rPr>
                <w:sz w:val="27"/>
                <w:szCs w:val="27"/>
                <w:lang w:val="ru-RU"/>
              </w:rPr>
              <w:t>Доля инвалидов, принятых на обучение по программам среднего профессионального образования (п</w:t>
            </w:r>
            <w:r w:rsidR="00BB0CD9">
              <w:rPr>
                <w:sz w:val="27"/>
                <w:szCs w:val="27"/>
                <w:lang w:val="ru-RU"/>
              </w:rPr>
              <w:t>о отношению к предыдущему году)</w:t>
            </w:r>
          </w:p>
        </w:tc>
        <w:tc>
          <w:tcPr>
            <w:tcW w:w="1275" w:type="dxa"/>
            <w:shd w:val="clear" w:color="auto" w:fill="auto"/>
          </w:tcPr>
          <w:p w:rsidR="00B1043D" w:rsidRPr="00EC15E3" w:rsidRDefault="00B1043D" w:rsidP="00272F20">
            <w:pPr>
              <w:widowControl w:val="0"/>
              <w:autoSpaceDE w:val="0"/>
              <w:autoSpaceDN w:val="0"/>
              <w:adjustRightInd w:val="0"/>
              <w:ind w:left="-108" w:right="-108"/>
              <w:jc w:val="center"/>
              <w:rPr>
                <w:sz w:val="27"/>
                <w:szCs w:val="27"/>
                <w:lang w:val="ru-RU"/>
              </w:rPr>
            </w:pPr>
            <w:r w:rsidRPr="00EC15E3">
              <w:rPr>
                <w:sz w:val="27"/>
                <w:szCs w:val="27"/>
                <w:lang w:val="ru-RU"/>
              </w:rPr>
              <w:t>процентов</w:t>
            </w:r>
          </w:p>
        </w:tc>
        <w:tc>
          <w:tcPr>
            <w:tcW w:w="993" w:type="dxa"/>
          </w:tcPr>
          <w:p w:rsidR="00B1043D" w:rsidRPr="00EC15E3" w:rsidRDefault="00B1043D" w:rsidP="00272F20">
            <w:pPr>
              <w:jc w:val="center"/>
              <w:rPr>
                <w:sz w:val="27"/>
                <w:szCs w:val="27"/>
                <w:lang w:val="ru-RU"/>
              </w:rPr>
            </w:pPr>
            <w:r w:rsidRPr="00EC15E3">
              <w:rPr>
                <w:sz w:val="27"/>
                <w:szCs w:val="27"/>
                <w:lang w:val="ru-RU"/>
              </w:rPr>
              <w:t>10</w:t>
            </w:r>
            <w:r w:rsidRPr="00EC15E3">
              <w:rPr>
                <w:sz w:val="27"/>
                <w:szCs w:val="27"/>
                <w:lang w:val="en-US"/>
              </w:rPr>
              <w:t>5</w:t>
            </w:r>
          </w:p>
        </w:tc>
        <w:tc>
          <w:tcPr>
            <w:tcW w:w="992" w:type="dxa"/>
            <w:shd w:val="clear" w:color="auto" w:fill="auto"/>
          </w:tcPr>
          <w:p w:rsidR="00B1043D" w:rsidRPr="00EC15E3" w:rsidRDefault="00B1043D" w:rsidP="00272F20">
            <w:pPr>
              <w:jc w:val="center"/>
              <w:rPr>
                <w:sz w:val="27"/>
                <w:szCs w:val="27"/>
                <w:lang w:val="ru-RU"/>
              </w:rPr>
            </w:pPr>
            <w:r w:rsidRPr="00EC15E3">
              <w:rPr>
                <w:sz w:val="27"/>
                <w:szCs w:val="27"/>
                <w:lang w:val="ru-RU"/>
              </w:rPr>
              <w:t>105</w:t>
            </w:r>
          </w:p>
        </w:tc>
        <w:tc>
          <w:tcPr>
            <w:tcW w:w="992" w:type="dxa"/>
            <w:shd w:val="clear" w:color="auto" w:fill="auto"/>
          </w:tcPr>
          <w:p w:rsidR="00B1043D" w:rsidRPr="00EC15E3" w:rsidRDefault="00B1043D" w:rsidP="00272F20">
            <w:pPr>
              <w:jc w:val="center"/>
              <w:rPr>
                <w:sz w:val="27"/>
                <w:szCs w:val="27"/>
                <w:lang w:val="ru-RU"/>
              </w:rPr>
            </w:pPr>
            <w:r w:rsidRPr="00EC15E3">
              <w:rPr>
                <w:sz w:val="27"/>
                <w:szCs w:val="27"/>
                <w:lang w:val="ru-RU"/>
              </w:rPr>
              <w:t>105</w:t>
            </w:r>
          </w:p>
        </w:tc>
        <w:tc>
          <w:tcPr>
            <w:tcW w:w="851" w:type="dxa"/>
            <w:shd w:val="clear" w:color="auto" w:fill="auto"/>
          </w:tcPr>
          <w:p w:rsidR="00B1043D" w:rsidRPr="00EC15E3" w:rsidRDefault="00B1043D" w:rsidP="005822BC">
            <w:pPr>
              <w:jc w:val="center"/>
              <w:rPr>
                <w:sz w:val="27"/>
                <w:szCs w:val="27"/>
                <w:lang w:val="ru-RU"/>
              </w:rPr>
            </w:pPr>
            <w:r w:rsidRPr="00EC15E3">
              <w:rPr>
                <w:sz w:val="27"/>
                <w:szCs w:val="27"/>
                <w:lang w:val="ru-RU"/>
              </w:rPr>
              <w:t>105</w:t>
            </w:r>
          </w:p>
        </w:tc>
        <w:tc>
          <w:tcPr>
            <w:tcW w:w="850" w:type="dxa"/>
            <w:shd w:val="clear" w:color="auto" w:fill="auto"/>
          </w:tcPr>
          <w:p w:rsidR="00B1043D" w:rsidRPr="00EC15E3" w:rsidRDefault="00B1043D" w:rsidP="00272F20">
            <w:pPr>
              <w:jc w:val="center"/>
              <w:rPr>
                <w:sz w:val="27"/>
                <w:szCs w:val="27"/>
                <w:lang w:val="ru-RU"/>
              </w:rPr>
            </w:pPr>
          </w:p>
        </w:tc>
        <w:tc>
          <w:tcPr>
            <w:tcW w:w="851" w:type="dxa"/>
            <w:shd w:val="clear" w:color="auto" w:fill="auto"/>
          </w:tcPr>
          <w:p w:rsidR="00B1043D" w:rsidRPr="00EC15E3" w:rsidRDefault="00B1043D" w:rsidP="00272F20">
            <w:pPr>
              <w:jc w:val="center"/>
              <w:rPr>
                <w:sz w:val="27"/>
                <w:szCs w:val="27"/>
                <w:lang w:val="ru-RU"/>
              </w:rPr>
            </w:pPr>
          </w:p>
        </w:tc>
        <w:tc>
          <w:tcPr>
            <w:tcW w:w="850" w:type="dxa"/>
            <w:shd w:val="clear" w:color="auto" w:fill="auto"/>
          </w:tcPr>
          <w:p w:rsidR="00B1043D" w:rsidRPr="00EC15E3" w:rsidRDefault="00B1043D" w:rsidP="00272F20">
            <w:pPr>
              <w:jc w:val="center"/>
              <w:rPr>
                <w:sz w:val="27"/>
                <w:szCs w:val="27"/>
                <w:lang w:val="ru-RU"/>
              </w:rPr>
            </w:pPr>
          </w:p>
        </w:tc>
      </w:tr>
      <w:tr w:rsidR="00B1043D" w:rsidRPr="00EC15E3" w:rsidTr="00272F20">
        <w:trPr>
          <w:trHeight w:val="1161"/>
        </w:trPr>
        <w:tc>
          <w:tcPr>
            <w:tcW w:w="689" w:type="dxa"/>
            <w:vMerge/>
          </w:tcPr>
          <w:p w:rsidR="00B1043D" w:rsidRPr="00EC15E3" w:rsidRDefault="00B1043D" w:rsidP="00BE0D56">
            <w:pPr>
              <w:jc w:val="center"/>
              <w:rPr>
                <w:sz w:val="27"/>
                <w:szCs w:val="27"/>
                <w:lang w:val="ru-RU"/>
              </w:rPr>
            </w:pPr>
          </w:p>
        </w:tc>
        <w:tc>
          <w:tcPr>
            <w:tcW w:w="2893" w:type="dxa"/>
            <w:vMerge/>
            <w:shd w:val="clear" w:color="auto" w:fill="auto"/>
          </w:tcPr>
          <w:p w:rsidR="00B1043D" w:rsidRPr="00EC15E3" w:rsidRDefault="00B1043D" w:rsidP="00272F20">
            <w:pPr>
              <w:autoSpaceDE w:val="0"/>
              <w:autoSpaceDN w:val="0"/>
              <w:adjustRightInd w:val="0"/>
              <w:jc w:val="right"/>
              <w:rPr>
                <w:sz w:val="27"/>
                <w:szCs w:val="27"/>
                <w:lang w:val="ru-RU"/>
              </w:rPr>
            </w:pPr>
          </w:p>
        </w:tc>
        <w:tc>
          <w:tcPr>
            <w:tcW w:w="3932" w:type="dxa"/>
            <w:shd w:val="clear" w:color="auto" w:fill="auto"/>
          </w:tcPr>
          <w:p w:rsidR="00B1043D" w:rsidRPr="00EC15E3" w:rsidRDefault="00B1043D" w:rsidP="00272F20">
            <w:pPr>
              <w:ind w:right="-108"/>
              <w:outlineLvl w:val="0"/>
              <w:rPr>
                <w:sz w:val="27"/>
                <w:szCs w:val="27"/>
                <w:lang w:val="ru-RU"/>
              </w:rPr>
            </w:pPr>
            <w:r w:rsidRPr="00EC15E3">
              <w:rPr>
                <w:sz w:val="27"/>
                <w:szCs w:val="27"/>
                <w:lang w:val="ru-RU"/>
              </w:rPr>
              <w:t>Доля студентов из числа инва</w:t>
            </w:r>
            <w:r w:rsidR="00BB0CD9">
              <w:rPr>
                <w:sz w:val="27"/>
                <w:szCs w:val="27"/>
                <w:lang w:val="ru-RU"/>
              </w:rPr>
              <w:softHyphen/>
            </w:r>
            <w:r w:rsidRPr="00EC15E3">
              <w:rPr>
                <w:sz w:val="27"/>
                <w:szCs w:val="27"/>
                <w:lang w:val="ru-RU"/>
              </w:rPr>
              <w:t>лидов, обучавшихся по про</w:t>
            </w:r>
            <w:r w:rsidR="00BB0CD9">
              <w:rPr>
                <w:sz w:val="27"/>
                <w:szCs w:val="27"/>
                <w:lang w:val="ru-RU"/>
              </w:rPr>
              <w:softHyphen/>
            </w:r>
            <w:r w:rsidRPr="00EC15E3">
              <w:rPr>
                <w:sz w:val="27"/>
                <w:szCs w:val="27"/>
                <w:lang w:val="ru-RU"/>
              </w:rPr>
              <w:t>граммам среднего профессио</w:t>
            </w:r>
            <w:r w:rsidR="00BB0CD9">
              <w:rPr>
                <w:sz w:val="27"/>
                <w:szCs w:val="27"/>
                <w:lang w:val="ru-RU"/>
              </w:rPr>
              <w:softHyphen/>
              <w:t>нального об</w:t>
            </w:r>
            <w:r w:rsidRPr="00EC15E3">
              <w:rPr>
                <w:sz w:val="27"/>
                <w:szCs w:val="27"/>
                <w:lang w:val="ru-RU"/>
              </w:rPr>
              <w:t>разования, выбывших по причи</w:t>
            </w:r>
            <w:r w:rsidR="00BB0CD9">
              <w:rPr>
                <w:sz w:val="27"/>
                <w:szCs w:val="27"/>
                <w:lang w:val="ru-RU"/>
              </w:rPr>
              <w:t>не академической неуспеваемости</w:t>
            </w:r>
          </w:p>
        </w:tc>
        <w:tc>
          <w:tcPr>
            <w:tcW w:w="1275" w:type="dxa"/>
            <w:shd w:val="clear" w:color="auto" w:fill="auto"/>
          </w:tcPr>
          <w:p w:rsidR="00B1043D" w:rsidRPr="00EC15E3" w:rsidRDefault="00B1043D" w:rsidP="00272F20">
            <w:pPr>
              <w:widowControl w:val="0"/>
              <w:autoSpaceDE w:val="0"/>
              <w:autoSpaceDN w:val="0"/>
              <w:adjustRightInd w:val="0"/>
              <w:ind w:left="-108" w:right="-108"/>
              <w:jc w:val="center"/>
              <w:rPr>
                <w:sz w:val="27"/>
                <w:szCs w:val="27"/>
                <w:lang w:val="ru-RU"/>
              </w:rPr>
            </w:pPr>
            <w:r w:rsidRPr="00EC15E3">
              <w:rPr>
                <w:sz w:val="27"/>
                <w:szCs w:val="27"/>
                <w:lang w:val="ru-RU"/>
              </w:rPr>
              <w:t>процентов</w:t>
            </w:r>
          </w:p>
        </w:tc>
        <w:tc>
          <w:tcPr>
            <w:tcW w:w="993" w:type="dxa"/>
          </w:tcPr>
          <w:p w:rsidR="00B1043D" w:rsidRPr="00EC15E3" w:rsidRDefault="00B1043D" w:rsidP="00272F20">
            <w:pPr>
              <w:jc w:val="center"/>
              <w:rPr>
                <w:sz w:val="27"/>
                <w:szCs w:val="27"/>
                <w:lang w:val="en-US"/>
              </w:rPr>
            </w:pPr>
            <w:r w:rsidRPr="00EC15E3">
              <w:rPr>
                <w:sz w:val="27"/>
                <w:szCs w:val="27"/>
                <w:lang w:val="ru-RU"/>
              </w:rPr>
              <w:t>7</w:t>
            </w:r>
          </w:p>
        </w:tc>
        <w:tc>
          <w:tcPr>
            <w:tcW w:w="992" w:type="dxa"/>
            <w:shd w:val="clear" w:color="auto" w:fill="auto"/>
          </w:tcPr>
          <w:p w:rsidR="00B1043D" w:rsidRPr="00EC15E3" w:rsidRDefault="00B1043D" w:rsidP="00272F20">
            <w:pPr>
              <w:jc w:val="center"/>
              <w:rPr>
                <w:sz w:val="27"/>
                <w:szCs w:val="27"/>
                <w:lang w:val="ru-RU"/>
              </w:rPr>
            </w:pPr>
            <w:r w:rsidRPr="00EC15E3">
              <w:rPr>
                <w:sz w:val="27"/>
                <w:szCs w:val="27"/>
                <w:lang w:val="ru-RU"/>
              </w:rPr>
              <w:t>7</w:t>
            </w:r>
          </w:p>
        </w:tc>
        <w:tc>
          <w:tcPr>
            <w:tcW w:w="992" w:type="dxa"/>
            <w:shd w:val="clear" w:color="auto" w:fill="auto"/>
          </w:tcPr>
          <w:p w:rsidR="00B1043D" w:rsidRPr="00EC15E3" w:rsidRDefault="00B1043D" w:rsidP="00272F20">
            <w:pPr>
              <w:jc w:val="center"/>
              <w:rPr>
                <w:sz w:val="27"/>
                <w:szCs w:val="27"/>
                <w:lang w:val="ru-RU"/>
              </w:rPr>
            </w:pPr>
            <w:r w:rsidRPr="00EC15E3">
              <w:rPr>
                <w:sz w:val="27"/>
                <w:szCs w:val="27"/>
                <w:lang w:val="ru-RU"/>
              </w:rPr>
              <w:t>7</w:t>
            </w:r>
          </w:p>
        </w:tc>
        <w:tc>
          <w:tcPr>
            <w:tcW w:w="851" w:type="dxa"/>
            <w:shd w:val="clear" w:color="auto" w:fill="auto"/>
          </w:tcPr>
          <w:p w:rsidR="00B1043D" w:rsidRPr="00EC15E3" w:rsidRDefault="00B1043D" w:rsidP="005822BC">
            <w:pPr>
              <w:jc w:val="center"/>
              <w:rPr>
                <w:sz w:val="27"/>
                <w:szCs w:val="27"/>
                <w:lang w:val="ru-RU"/>
              </w:rPr>
            </w:pPr>
            <w:r w:rsidRPr="00EC15E3">
              <w:rPr>
                <w:sz w:val="27"/>
                <w:szCs w:val="27"/>
                <w:lang w:val="ru-RU"/>
              </w:rPr>
              <w:t>7</w:t>
            </w:r>
          </w:p>
        </w:tc>
        <w:tc>
          <w:tcPr>
            <w:tcW w:w="850" w:type="dxa"/>
            <w:shd w:val="clear" w:color="auto" w:fill="auto"/>
          </w:tcPr>
          <w:p w:rsidR="00B1043D" w:rsidRPr="00EC15E3" w:rsidRDefault="00B1043D" w:rsidP="00272F20">
            <w:pPr>
              <w:jc w:val="center"/>
              <w:rPr>
                <w:sz w:val="27"/>
                <w:szCs w:val="27"/>
                <w:lang w:val="ru-RU"/>
              </w:rPr>
            </w:pPr>
          </w:p>
        </w:tc>
        <w:tc>
          <w:tcPr>
            <w:tcW w:w="851" w:type="dxa"/>
            <w:shd w:val="clear" w:color="auto" w:fill="auto"/>
          </w:tcPr>
          <w:p w:rsidR="00B1043D" w:rsidRPr="00EC15E3" w:rsidRDefault="00B1043D" w:rsidP="00272F20">
            <w:pPr>
              <w:jc w:val="center"/>
              <w:rPr>
                <w:sz w:val="27"/>
                <w:szCs w:val="27"/>
                <w:lang w:val="ru-RU"/>
              </w:rPr>
            </w:pPr>
          </w:p>
        </w:tc>
        <w:tc>
          <w:tcPr>
            <w:tcW w:w="850" w:type="dxa"/>
            <w:shd w:val="clear" w:color="auto" w:fill="auto"/>
          </w:tcPr>
          <w:p w:rsidR="00B1043D" w:rsidRPr="00EC15E3" w:rsidRDefault="00B1043D" w:rsidP="00272F20">
            <w:pPr>
              <w:jc w:val="center"/>
              <w:rPr>
                <w:sz w:val="27"/>
                <w:szCs w:val="27"/>
                <w:lang w:val="ru-RU"/>
              </w:rPr>
            </w:pPr>
          </w:p>
        </w:tc>
      </w:tr>
      <w:tr w:rsidR="00B1043D" w:rsidRPr="00EC15E3" w:rsidTr="00272F20">
        <w:trPr>
          <w:trHeight w:val="2650"/>
        </w:trPr>
        <w:tc>
          <w:tcPr>
            <w:tcW w:w="689" w:type="dxa"/>
            <w:vMerge/>
          </w:tcPr>
          <w:p w:rsidR="00B1043D" w:rsidRPr="00EC15E3" w:rsidRDefault="00B1043D" w:rsidP="00BE0D56">
            <w:pPr>
              <w:autoSpaceDE w:val="0"/>
              <w:autoSpaceDN w:val="0"/>
              <w:adjustRightInd w:val="0"/>
              <w:jc w:val="center"/>
              <w:rPr>
                <w:bCs/>
                <w:sz w:val="27"/>
                <w:szCs w:val="27"/>
                <w:lang w:val="ru-RU"/>
              </w:rPr>
            </w:pPr>
          </w:p>
        </w:tc>
        <w:tc>
          <w:tcPr>
            <w:tcW w:w="2893" w:type="dxa"/>
            <w:vMerge/>
            <w:shd w:val="clear" w:color="auto" w:fill="auto"/>
          </w:tcPr>
          <w:p w:rsidR="00B1043D" w:rsidRPr="00EC15E3" w:rsidRDefault="00B1043D" w:rsidP="00272F20">
            <w:pPr>
              <w:autoSpaceDE w:val="0"/>
              <w:autoSpaceDN w:val="0"/>
              <w:adjustRightInd w:val="0"/>
              <w:rPr>
                <w:sz w:val="27"/>
                <w:szCs w:val="27"/>
                <w:lang w:val="ru-RU"/>
              </w:rPr>
            </w:pPr>
          </w:p>
        </w:tc>
        <w:tc>
          <w:tcPr>
            <w:tcW w:w="3932" w:type="dxa"/>
            <w:shd w:val="clear" w:color="auto" w:fill="auto"/>
          </w:tcPr>
          <w:p w:rsidR="00B1043D" w:rsidRPr="00EC15E3" w:rsidRDefault="00B1043D" w:rsidP="00272F20">
            <w:pPr>
              <w:ind w:right="-10"/>
              <w:outlineLvl w:val="0"/>
              <w:rPr>
                <w:sz w:val="27"/>
                <w:szCs w:val="27"/>
                <w:lang w:val="ru-RU"/>
              </w:rPr>
            </w:pPr>
            <w:r w:rsidRPr="00EC15E3">
              <w:rPr>
                <w:sz w:val="27"/>
                <w:szCs w:val="27"/>
                <w:lang w:val="ru-RU"/>
              </w:rPr>
              <w:t>Доля образовательных органи</w:t>
            </w:r>
            <w:r w:rsidR="00BB0CD9">
              <w:rPr>
                <w:sz w:val="27"/>
                <w:szCs w:val="27"/>
                <w:lang w:val="ru-RU"/>
              </w:rPr>
              <w:softHyphen/>
            </w:r>
            <w:r w:rsidRPr="00EC15E3">
              <w:rPr>
                <w:sz w:val="27"/>
                <w:szCs w:val="27"/>
                <w:lang w:val="ru-RU"/>
              </w:rPr>
              <w:t>заций среднего профессиональ</w:t>
            </w:r>
            <w:r w:rsidR="00BB0CD9">
              <w:rPr>
                <w:sz w:val="27"/>
                <w:szCs w:val="27"/>
                <w:lang w:val="ru-RU"/>
              </w:rPr>
              <w:softHyphen/>
            </w:r>
            <w:r w:rsidRPr="00EC15E3">
              <w:rPr>
                <w:sz w:val="27"/>
                <w:szCs w:val="27"/>
                <w:lang w:val="ru-RU"/>
              </w:rPr>
              <w:t>ного образования, здания которых приспособлены для обучения лиц с ограниченными возможностями здоровья, в общем числе соответствующих организаций</w:t>
            </w:r>
          </w:p>
        </w:tc>
        <w:tc>
          <w:tcPr>
            <w:tcW w:w="1275" w:type="dxa"/>
            <w:shd w:val="clear" w:color="auto" w:fill="auto"/>
          </w:tcPr>
          <w:p w:rsidR="00B1043D" w:rsidRPr="00EC15E3" w:rsidRDefault="00B1043D" w:rsidP="00272F20">
            <w:pPr>
              <w:widowControl w:val="0"/>
              <w:autoSpaceDE w:val="0"/>
              <w:autoSpaceDN w:val="0"/>
              <w:adjustRightInd w:val="0"/>
              <w:ind w:left="-108" w:right="-108"/>
              <w:jc w:val="center"/>
              <w:rPr>
                <w:sz w:val="27"/>
                <w:szCs w:val="27"/>
                <w:lang w:val="ru-RU"/>
              </w:rPr>
            </w:pPr>
            <w:r w:rsidRPr="00EC15E3">
              <w:rPr>
                <w:sz w:val="27"/>
                <w:szCs w:val="27"/>
                <w:lang w:val="ru-RU"/>
              </w:rPr>
              <w:t>процентов</w:t>
            </w:r>
          </w:p>
        </w:tc>
        <w:tc>
          <w:tcPr>
            <w:tcW w:w="993" w:type="dxa"/>
          </w:tcPr>
          <w:p w:rsidR="00B1043D" w:rsidRPr="00EC15E3" w:rsidRDefault="00B1043D" w:rsidP="00272F20">
            <w:pPr>
              <w:widowControl w:val="0"/>
              <w:autoSpaceDE w:val="0"/>
              <w:autoSpaceDN w:val="0"/>
              <w:adjustRightInd w:val="0"/>
              <w:jc w:val="center"/>
              <w:rPr>
                <w:sz w:val="27"/>
                <w:szCs w:val="27"/>
                <w:lang w:val="ru-RU"/>
              </w:rPr>
            </w:pPr>
            <w:r w:rsidRPr="00EC15E3">
              <w:rPr>
                <w:sz w:val="27"/>
                <w:szCs w:val="27"/>
                <w:lang w:val="ru-RU"/>
              </w:rPr>
              <w:t>50</w:t>
            </w:r>
          </w:p>
        </w:tc>
        <w:tc>
          <w:tcPr>
            <w:tcW w:w="992" w:type="dxa"/>
            <w:shd w:val="clear" w:color="auto" w:fill="auto"/>
          </w:tcPr>
          <w:p w:rsidR="00B1043D" w:rsidRPr="00EC15E3" w:rsidRDefault="00B1043D" w:rsidP="00272F20">
            <w:pPr>
              <w:widowControl w:val="0"/>
              <w:autoSpaceDE w:val="0"/>
              <w:autoSpaceDN w:val="0"/>
              <w:adjustRightInd w:val="0"/>
              <w:jc w:val="center"/>
              <w:rPr>
                <w:sz w:val="27"/>
                <w:szCs w:val="27"/>
                <w:lang w:val="ru-RU"/>
              </w:rPr>
            </w:pPr>
            <w:r w:rsidRPr="00EC15E3">
              <w:rPr>
                <w:sz w:val="27"/>
                <w:szCs w:val="27"/>
                <w:lang w:val="ru-RU"/>
              </w:rPr>
              <w:t>70</w:t>
            </w:r>
          </w:p>
        </w:tc>
        <w:tc>
          <w:tcPr>
            <w:tcW w:w="992" w:type="dxa"/>
            <w:shd w:val="clear" w:color="auto" w:fill="auto"/>
          </w:tcPr>
          <w:p w:rsidR="00B1043D" w:rsidRPr="00EC15E3" w:rsidRDefault="00B1043D" w:rsidP="00272F20">
            <w:pPr>
              <w:widowControl w:val="0"/>
              <w:autoSpaceDE w:val="0"/>
              <w:autoSpaceDN w:val="0"/>
              <w:adjustRightInd w:val="0"/>
              <w:jc w:val="center"/>
              <w:rPr>
                <w:sz w:val="27"/>
                <w:szCs w:val="27"/>
                <w:lang w:val="ru-RU"/>
              </w:rPr>
            </w:pPr>
            <w:r w:rsidRPr="00EC15E3">
              <w:rPr>
                <w:sz w:val="27"/>
                <w:szCs w:val="27"/>
                <w:lang w:val="ru-RU"/>
              </w:rPr>
              <w:t>70</w:t>
            </w:r>
          </w:p>
        </w:tc>
        <w:tc>
          <w:tcPr>
            <w:tcW w:w="851" w:type="dxa"/>
            <w:shd w:val="clear" w:color="auto" w:fill="auto"/>
          </w:tcPr>
          <w:p w:rsidR="00B1043D" w:rsidRPr="00EC15E3" w:rsidRDefault="00B1043D" w:rsidP="005822BC">
            <w:pPr>
              <w:widowControl w:val="0"/>
              <w:autoSpaceDE w:val="0"/>
              <w:autoSpaceDN w:val="0"/>
              <w:adjustRightInd w:val="0"/>
              <w:jc w:val="center"/>
              <w:rPr>
                <w:sz w:val="27"/>
                <w:szCs w:val="27"/>
                <w:lang w:val="ru-RU"/>
              </w:rPr>
            </w:pPr>
            <w:r w:rsidRPr="00EC15E3">
              <w:rPr>
                <w:sz w:val="27"/>
                <w:szCs w:val="27"/>
                <w:lang w:val="ru-RU"/>
              </w:rPr>
              <w:t>70</w:t>
            </w:r>
          </w:p>
        </w:tc>
        <w:tc>
          <w:tcPr>
            <w:tcW w:w="850" w:type="dxa"/>
            <w:shd w:val="clear" w:color="auto" w:fill="auto"/>
          </w:tcPr>
          <w:p w:rsidR="00B1043D" w:rsidRPr="00EC15E3" w:rsidRDefault="00B1043D" w:rsidP="00272F20">
            <w:pPr>
              <w:widowControl w:val="0"/>
              <w:autoSpaceDE w:val="0"/>
              <w:autoSpaceDN w:val="0"/>
              <w:adjustRightInd w:val="0"/>
              <w:jc w:val="center"/>
              <w:rPr>
                <w:sz w:val="27"/>
                <w:szCs w:val="27"/>
                <w:lang w:val="ru-RU"/>
              </w:rPr>
            </w:pPr>
          </w:p>
        </w:tc>
        <w:tc>
          <w:tcPr>
            <w:tcW w:w="851" w:type="dxa"/>
            <w:shd w:val="clear" w:color="auto" w:fill="auto"/>
          </w:tcPr>
          <w:p w:rsidR="00B1043D" w:rsidRPr="00EC15E3" w:rsidRDefault="00B1043D" w:rsidP="00272F20">
            <w:pPr>
              <w:widowControl w:val="0"/>
              <w:autoSpaceDE w:val="0"/>
              <w:autoSpaceDN w:val="0"/>
              <w:adjustRightInd w:val="0"/>
              <w:jc w:val="center"/>
              <w:rPr>
                <w:sz w:val="27"/>
                <w:szCs w:val="27"/>
                <w:lang w:val="ru-RU"/>
              </w:rPr>
            </w:pPr>
          </w:p>
        </w:tc>
        <w:tc>
          <w:tcPr>
            <w:tcW w:w="850" w:type="dxa"/>
            <w:shd w:val="clear" w:color="auto" w:fill="auto"/>
          </w:tcPr>
          <w:p w:rsidR="00B1043D" w:rsidRPr="00EC15E3" w:rsidRDefault="00B1043D" w:rsidP="00272F20">
            <w:pPr>
              <w:widowControl w:val="0"/>
              <w:autoSpaceDE w:val="0"/>
              <w:autoSpaceDN w:val="0"/>
              <w:adjustRightInd w:val="0"/>
              <w:jc w:val="center"/>
              <w:rPr>
                <w:sz w:val="27"/>
                <w:szCs w:val="27"/>
                <w:lang w:val="ru-RU"/>
              </w:rPr>
            </w:pPr>
          </w:p>
        </w:tc>
      </w:tr>
      <w:tr w:rsidR="00B1043D" w:rsidRPr="00EC15E3" w:rsidTr="004A1FC2">
        <w:trPr>
          <w:trHeight w:val="4068"/>
        </w:trPr>
        <w:tc>
          <w:tcPr>
            <w:tcW w:w="689" w:type="dxa"/>
            <w:vMerge w:val="restart"/>
          </w:tcPr>
          <w:p w:rsidR="00B1043D" w:rsidRPr="00EC15E3" w:rsidRDefault="00B1043D" w:rsidP="00BE0D56">
            <w:pPr>
              <w:autoSpaceDE w:val="0"/>
              <w:autoSpaceDN w:val="0"/>
              <w:adjustRightInd w:val="0"/>
              <w:jc w:val="center"/>
              <w:rPr>
                <w:bCs/>
                <w:spacing w:val="-20"/>
                <w:sz w:val="27"/>
                <w:szCs w:val="27"/>
                <w:lang w:val="ru-RU"/>
              </w:rPr>
            </w:pPr>
            <w:r w:rsidRPr="00EC15E3">
              <w:rPr>
                <w:bCs/>
                <w:spacing w:val="-20"/>
                <w:sz w:val="27"/>
                <w:szCs w:val="27"/>
                <w:lang w:val="en-US"/>
              </w:rPr>
              <w:t>2</w:t>
            </w:r>
            <w:r w:rsidRPr="00EC15E3">
              <w:rPr>
                <w:bCs/>
                <w:spacing w:val="-20"/>
                <w:sz w:val="27"/>
                <w:szCs w:val="27"/>
                <w:lang w:val="ru-RU"/>
              </w:rPr>
              <w:t>.1-2</w:t>
            </w:r>
          </w:p>
          <w:p w:rsidR="00B1043D" w:rsidRPr="00EC15E3" w:rsidRDefault="00B1043D" w:rsidP="00BE0D56">
            <w:pPr>
              <w:autoSpaceDE w:val="0"/>
              <w:autoSpaceDN w:val="0"/>
              <w:adjustRightInd w:val="0"/>
              <w:jc w:val="center"/>
              <w:rPr>
                <w:bCs/>
                <w:spacing w:val="-20"/>
                <w:sz w:val="27"/>
                <w:szCs w:val="27"/>
                <w:lang w:val="en-US"/>
              </w:rPr>
            </w:pPr>
          </w:p>
        </w:tc>
        <w:tc>
          <w:tcPr>
            <w:tcW w:w="2893" w:type="dxa"/>
            <w:vMerge w:val="restart"/>
            <w:shd w:val="clear" w:color="auto" w:fill="auto"/>
          </w:tcPr>
          <w:p w:rsidR="00B1043D" w:rsidRPr="00EC15E3" w:rsidRDefault="00B1043D" w:rsidP="00272F20">
            <w:pPr>
              <w:autoSpaceDE w:val="0"/>
              <w:autoSpaceDN w:val="0"/>
              <w:adjustRightInd w:val="0"/>
              <w:rPr>
                <w:sz w:val="27"/>
                <w:szCs w:val="27"/>
                <w:lang w:val="ru-RU"/>
              </w:rPr>
            </w:pPr>
            <w:r w:rsidRPr="00EC15E3">
              <w:rPr>
                <w:sz w:val="27"/>
                <w:szCs w:val="27"/>
                <w:lang w:val="ru-RU"/>
              </w:rPr>
              <w:t>Мероприятие «Создание условий для получения среднего профессионального и высшего образования людьми с ограниченными возможностями здоровья (ОВЗ) посредством разработки нормативно-методической базы и поддержки инициативных проектов»</w:t>
            </w:r>
          </w:p>
        </w:tc>
        <w:tc>
          <w:tcPr>
            <w:tcW w:w="3932" w:type="dxa"/>
            <w:shd w:val="clear" w:color="auto" w:fill="auto"/>
          </w:tcPr>
          <w:p w:rsidR="00B1043D" w:rsidRPr="00EC15E3" w:rsidRDefault="00B1043D" w:rsidP="004A1FC2">
            <w:pPr>
              <w:ind w:right="-108"/>
              <w:outlineLvl w:val="0"/>
              <w:rPr>
                <w:sz w:val="27"/>
                <w:szCs w:val="27"/>
                <w:lang w:val="ru-RU"/>
              </w:rPr>
            </w:pPr>
            <w:r w:rsidRPr="00EC15E3">
              <w:rPr>
                <w:sz w:val="27"/>
                <w:szCs w:val="27"/>
                <w:lang w:val="ru-RU"/>
              </w:rPr>
              <w:t>Доля образовательных органи</w:t>
            </w:r>
            <w:r w:rsidR="004A1FC2" w:rsidRPr="00EC15E3">
              <w:rPr>
                <w:sz w:val="27"/>
                <w:szCs w:val="27"/>
                <w:lang w:val="ru-RU"/>
              </w:rPr>
              <w:softHyphen/>
            </w:r>
            <w:r w:rsidRPr="00EC15E3">
              <w:rPr>
                <w:sz w:val="27"/>
                <w:szCs w:val="27"/>
                <w:lang w:val="ru-RU"/>
              </w:rPr>
              <w:t>заций среднего профессиональ</w:t>
            </w:r>
            <w:r w:rsidR="004A1FC2" w:rsidRPr="00EC15E3">
              <w:rPr>
                <w:sz w:val="27"/>
                <w:szCs w:val="27"/>
                <w:lang w:val="ru-RU"/>
              </w:rPr>
              <w:softHyphen/>
            </w:r>
            <w:r w:rsidRPr="00EC15E3">
              <w:rPr>
                <w:sz w:val="27"/>
                <w:szCs w:val="27"/>
                <w:lang w:val="ru-RU"/>
              </w:rPr>
              <w:t>ного и высшего образования, в которых обеспечены условия для получения среднего профес</w:t>
            </w:r>
            <w:r w:rsidR="004A1FC2" w:rsidRPr="00EC15E3">
              <w:rPr>
                <w:sz w:val="27"/>
                <w:szCs w:val="27"/>
                <w:lang w:val="ru-RU"/>
              </w:rPr>
              <w:softHyphen/>
            </w:r>
            <w:r w:rsidRPr="00EC15E3">
              <w:rPr>
                <w:sz w:val="27"/>
                <w:szCs w:val="27"/>
                <w:lang w:val="ru-RU"/>
              </w:rPr>
              <w:t>сионального и высшего образо</w:t>
            </w:r>
            <w:r w:rsidR="004A1FC2" w:rsidRPr="00EC15E3">
              <w:rPr>
                <w:sz w:val="27"/>
                <w:szCs w:val="27"/>
                <w:lang w:val="ru-RU"/>
              </w:rPr>
              <w:softHyphen/>
            </w:r>
            <w:r w:rsidRPr="00EC15E3">
              <w:rPr>
                <w:sz w:val="27"/>
                <w:szCs w:val="27"/>
                <w:lang w:val="ru-RU"/>
              </w:rPr>
              <w:t>вания инвалидами и лицами с ограниченными возможностями здоровья, в том числе с исполь</w:t>
            </w:r>
            <w:r w:rsidR="004A1FC2" w:rsidRPr="00EC15E3">
              <w:rPr>
                <w:sz w:val="27"/>
                <w:szCs w:val="27"/>
                <w:lang w:val="ru-RU"/>
              </w:rPr>
              <w:softHyphen/>
            </w:r>
            <w:r w:rsidRPr="00EC15E3">
              <w:rPr>
                <w:sz w:val="27"/>
                <w:szCs w:val="27"/>
                <w:lang w:val="ru-RU"/>
              </w:rPr>
              <w:t>зованием дистанционных обра</w:t>
            </w:r>
            <w:r w:rsidR="004A1FC2" w:rsidRPr="00EC15E3">
              <w:rPr>
                <w:sz w:val="27"/>
                <w:szCs w:val="27"/>
                <w:lang w:val="ru-RU"/>
              </w:rPr>
              <w:softHyphen/>
            </w:r>
            <w:r w:rsidRPr="00EC15E3">
              <w:rPr>
                <w:sz w:val="27"/>
                <w:szCs w:val="27"/>
                <w:lang w:val="ru-RU"/>
              </w:rPr>
              <w:t>зовательных технологий, в общем количестве таких организаций</w:t>
            </w:r>
          </w:p>
        </w:tc>
        <w:tc>
          <w:tcPr>
            <w:tcW w:w="1275" w:type="dxa"/>
            <w:shd w:val="clear" w:color="auto" w:fill="auto"/>
          </w:tcPr>
          <w:p w:rsidR="00B1043D" w:rsidRPr="00EC15E3" w:rsidRDefault="00B1043D" w:rsidP="00272F20">
            <w:pPr>
              <w:widowControl w:val="0"/>
              <w:autoSpaceDE w:val="0"/>
              <w:autoSpaceDN w:val="0"/>
              <w:adjustRightInd w:val="0"/>
              <w:ind w:left="-108" w:right="-108"/>
              <w:jc w:val="center"/>
              <w:rPr>
                <w:sz w:val="27"/>
                <w:szCs w:val="27"/>
                <w:lang w:val="ru-RU"/>
              </w:rPr>
            </w:pPr>
            <w:r w:rsidRPr="00EC15E3">
              <w:rPr>
                <w:sz w:val="27"/>
                <w:szCs w:val="27"/>
                <w:lang w:val="ru-RU"/>
              </w:rPr>
              <w:t>процентов</w:t>
            </w:r>
          </w:p>
        </w:tc>
        <w:tc>
          <w:tcPr>
            <w:tcW w:w="993" w:type="dxa"/>
          </w:tcPr>
          <w:p w:rsidR="00B1043D" w:rsidRPr="00EC15E3" w:rsidRDefault="00B1043D" w:rsidP="00272F20">
            <w:pPr>
              <w:widowControl w:val="0"/>
              <w:autoSpaceDE w:val="0"/>
              <w:autoSpaceDN w:val="0"/>
              <w:adjustRightInd w:val="0"/>
              <w:jc w:val="center"/>
              <w:rPr>
                <w:sz w:val="27"/>
                <w:szCs w:val="27"/>
                <w:lang w:val="ru-RU"/>
              </w:rPr>
            </w:pPr>
            <w:r w:rsidRPr="00EC15E3">
              <w:rPr>
                <w:sz w:val="27"/>
                <w:szCs w:val="27"/>
                <w:lang w:val="ru-RU"/>
              </w:rPr>
              <w:t>37</w:t>
            </w:r>
          </w:p>
        </w:tc>
        <w:tc>
          <w:tcPr>
            <w:tcW w:w="992" w:type="dxa"/>
            <w:shd w:val="clear" w:color="auto" w:fill="auto"/>
          </w:tcPr>
          <w:p w:rsidR="00B1043D" w:rsidRPr="00EC15E3" w:rsidRDefault="00B1043D" w:rsidP="00272F20">
            <w:pPr>
              <w:widowControl w:val="0"/>
              <w:autoSpaceDE w:val="0"/>
              <w:autoSpaceDN w:val="0"/>
              <w:adjustRightInd w:val="0"/>
              <w:jc w:val="center"/>
              <w:rPr>
                <w:sz w:val="27"/>
                <w:szCs w:val="27"/>
                <w:lang w:val="ru-RU"/>
              </w:rPr>
            </w:pPr>
            <w:r w:rsidRPr="00EC15E3">
              <w:rPr>
                <w:sz w:val="27"/>
                <w:szCs w:val="27"/>
                <w:lang w:val="ru-RU"/>
              </w:rPr>
              <w:t>70</w:t>
            </w:r>
          </w:p>
        </w:tc>
        <w:tc>
          <w:tcPr>
            <w:tcW w:w="992" w:type="dxa"/>
            <w:shd w:val="clear" w:color="auto" w:fill="auto"/>
          </w:tcPr>
          <w:p w:rsidR="00B1043D" w:rsidRPr="00EC15E3" w:rsidRDefault="00B1043D" w:rsidP="00272F20">
            <w:pPr>
              <w:widowControl w:val="0"/>
              <w:autoSpaceDE w:val="0"/>
              <w:autoSpaceDN w:val="0"/>
              <w:adjustRightInd w:val="0"/>
              <w:jc w:val="center"/>
              <w:rPr>
                <w:sz w:val="27"/>
                <w:szCs w:val="27"/>
                <w:lang w:val="ru-RU"/>
              </w:rPr>
            </w:pPr>
            <w:r w:rsidRPr="00EC15E3">
              <w:rPr>
                <w:sz w:val="27"/>
                <w:szCs w:val="27"/>
                <w:lang w:val="ru-RU"/>
              </w:rPr>
              <w:t>70</w:t>
            </w:r>
          </w:p>
        </w:tc>
        <w:tc>
          <w:tcPr>
            <w:tcW w:w="851" w:type="dxa"/>
            <w:shd w:val="clear" w:color="auto" w:fill="auto"/>
          </w:tcPr>
          <w:p w:rsidR="00B1043D" w:rsidRPr="00EC15E3" w:rsidRDefault="00B1043D" w:rsidP="005822BC">
            <w:pPr>
              <w:widowControl w:val="0"/>
              <w:autoSpaceDE w:val="0"/>
              <w:autoSpaceDN w:val="0"/>
              <w:adjustRightInd w:val="0"/>
              <w:jc w:val="center"/>
              <w:rPr>
                <w:sz w:val="27"/>
                <w:szCs w:val="27"/>
                <w:lang w:val="ru-RU"/>
              </w:rPr>
            </w:pPr>
            <w:r w:rsidRPr="00EC15E3">
              <w:rPr>
                <w:sz w:val="27"/>
                <w:szCs w:val="27"/>
                <w:lang w:val="ru-RU"/>
              </w:rPr>
              <w:t>70</w:t>
            </w:r>
          </w:p>
        </w:tc>
        <w:tc>
          <w:tcPr>
            <w:tcW w:w="850" w:type="dxa"/>
            <w:shd w:val="clear" w:color="auto" w:fill="auto"/>
          </w:tcPr>
          <w:p w:rsidR="00B1043D" w:rsidRPr="00EC15E3" w:rsidRDefault="00B1043D" w:rsidP="00272F20">
            <w:pPr>
              <w:widowControl w:val="0"/>
              <w:autoSpaceDE w:val="0"/>
              <w:autoSpaceDN w:val="0"/>
              <w:adjustRightInd w:val="0"/>
              <w:jc w:val="center"/>
              <w:rPr>
                <w:sz w:val="27"/>
                <w:szCs w:val="27"/>
                <w:lang w:val="ru-RU"/>
              </w:rPr>
            </w:pPr>
          </w:p>
        </w:tc>
        <w:tc>
          <w:tcPr>
            <w:tcW w:w="851" w:type="dxa"/>
            <w:shd w:val="clear" w:color="auto" w:fill="auto"/>
          </w:tcPr>
          <w:p w:rsidR="00B1043D" w:rsidRPr="00EC15E3" w:rsidRDefault="00B1043D" w:rsidP="00272F20">
            <w:pPr>
              <w:widowControl w:val="0"/>
              <w:autoSpaceDE w:val="0"/>
              <w:autoSpaceDN w:val="0"/>
              <w:adjustRightInd w:val="0"/>
              <w:jc w:val="center"/>
              <w:rPr>
                <w:sz w:val="27"/>
                <w:szCs w:val="27"/>
                <w:lang w:val="ru-RU"/>
              </w:rPr>
            </w:pPr>
          </w:p>
        </w:tc>
        <w:tc>
          <w:tcPr>
            <w:tcW w:w="850" w:type="dxa"/>
            <w:shd w:val="clear" w:color="auto" w:fill="auto"/>
          </w:tcPr>
          <w:p w:rsidR="00B1043D" w:rsidRPr="00EC15E3" w:rsidRDefault="00B1043D" w:rsidP="00272F20">
            <w:pPr>
              <w:widowControl w:val="0"/>
              <w:autoSpaceDE w:val="0"/>
              <w:autoSpaceDN w:val="0"/>
              <w:adjustRightInd w:val="0"/>
              <w:jc w:val="center"/>
              <w:rPr>
                <w:sz w:val="27"/>
                <w:szCs w:val="27"/>
                <w:lang w:val="ru-RU"/>
              </w:rPr>
            </w:pPr>
          </w:p>
        </w:tc>
      </w:tr>
      <w:tr w:rsidR="00B1043D" w:rsidRPr="00EC15E3" w:rsidTr="004A1FC2">
        <w:trPr>
          <w:trHeight w:val="524"/>
        </w:trPr>
        <w:tc>
          <w:tcPr>
            <w:tcW w:w="689" w:type="dxa"/>
            <w:vMerge/>
          </w:tcPr>
          <w:p w:rsidR="00B1043D" w:rsidRPr="00EC15E3" w:rsidRDefault="00B1043D" w:rsidP="00BE0D56">
            <w:pPr>
              <w:autoSpaceDE w:val="0"/>
              <w:autoSpaceDN w:val="0"/>
              <w:adjustRightInd w:val="0"/>
              <w:jc w:val="center"/>
              <w:rPr>
                <w:bCs/>
                <w:sz w:val="27"/>
                <w:szCs w:val="27"/>
                <w:lang w:val="ru-RU"/>
              </w:rPr>
            </w:pPr>
          </w:p>
        </w:tc>
        <w:tc>
          <w:tcPr>
            <w:tcW w:w="2893" w:type="dxa"/>
            <w:vMerge/>
            <w:shd w:val="clear" w:color="auto" w:fill="auto"/>
          </w:tcPr>
          <w:p w:rsidR="00B1043D" w:rsidRPr="00EC15E3" w:rsidRDefault="00B1043D" w:rsidP="00272F20">
            <w:pPr>
              <w:autoSpaceDE w:val="0"/>
              <w:autoSpaceDN w:val="0"/>
              <w:adjustRightInd w:val="0"/>
              <w:rPr>
                <w:sz w:val="27"/>
                <w:szCs w:val="27"/>
                <w:lang w:val="ru-RU"/>
              </w:rPr>
            </w:pPr>
          </w:p>
        </w:tc>
        <w:tc>
          <w:tcPr>
            <w:tcW w:w="3932" w:type="dxa"/>
            <w:shd w:val="clear" w:color="auto" w:fill="auto"/>
          </w:tcPr>
          <w:p w:rsidR="00B1043D" w:rsidRPr="00EC15E3" w:rsidRDefault="00B1043D" w:rsidP="004A1FC2">
            <w:pPr>
              <w:spacing w:line="230" w:lineRule="auto"/>
              <w:ind w:right="-108"/>
              <w:rPr>
                <w:sz w:val="27"/>
                <w:szCs w:val="27"/>
                <w:lang w:val="ru-RU"/>
              </w:rPr>
            </w:pPr>
            <w:r w:rsidRPr="00EC15E3">
              <w:rPr>
                <w:sz w:val="27"/>
                <w:szCs w:val="27"/>
                <w:lang w:val="ru-RU"/>
              </w:rPr>
              <w:t>Доля студентов средних профес</w:t>
            </w:r>
            <w:r w:rsidR="004A1FC2" w:rsidRPr="00EC15E3">
              <w:rPr>
                <w:sz w:val="27"/>
                <w:szCs w:val="27"/>
                <w:lang w:val="ru-RU"/>
              </w:rPr>
              <w:softHyphen/>
            </w:r>
            <w:r w:rsidRPr="00EC15E3">
              <w:rPr>
                <w:sz w:val="27"/>
                <w:szCs w:val="27"/>
                <w:lang w:val="ru-RU"/>
              </w:rPr>
              <w:t>сиональных образовательных организаций, обучающихся по образовательным программам, в реализации которых участвуют работодатели (включая органи</w:t>
            </w:r>
            <w:r w:rsidR="004A1FC2" w:rsidRPr="00EC15E3">
              <w:rPr>
                <w:sz w:val="27"/>
                <w:szCs w:val="27"/>
                <w:lang w:val="ru-RU"/>
              </w:rPr>
              <w:softHyphen/>
            </w:r>
            <w:r w:rsidRPr="00EC15E3">
              <w:rPr>
                <w:sz w:val="27"/>
                <w:szCs w:val="27"/>
                <w:lang w:val="ru-RU"/>
              </w:rPr>
              <w:t>зацию учебной и производ</w:t>
            </w:r>
            <w:r w:rsidR="004A1FC2" w:rsidRPr="00EC15E3">
              <w:rPr>
                <w:sz w:val="27"/>
                <w:szCs w:val="27"/>
                <w:lang w:val="ru-RU"/>
              </w:rPr>
              <w:softHyphen/>
            </w:r>
            <w:r w:rsidRPr="00EC15E3">
              <w:rPr>
                <w:sz w:val="27"/>
                <w:szCs w:val="27"/>
                <w:lang w:val="ru-RU"/>
              </w:rPr>
              <w:t>ственной практики, предостав</w:t>
            </w:r>
            <w:r w:rsidR="004A1FC2" w:rsidRPr="00EC15E3">
              <w:rPr>
                <w:sz w:val="27"/>
                <w:szCs w:val="27"/>
                <w:lang w:val="ru-RU"/>
              </w:rPr>
              <w:softHyphen/>
            </w:r>
            <w:r w:rsidRPr="00EC15E3">
              <w:rPr>
                <w:sz w:val="27"/>
                <w:szCs w:val="27"/>
                <w:lang w:val="ru-RU"/>
              </w:rPr>
              <w:t>ление оборудования и материа</w:t>
            </w:r>
            <w:r w:rsidR="004A1FC2" w:rsidRPr="00EC15E3">
              <w:rPr>
                <w:sz w:val="27"/>
                <w:szCs w:val="27"/>
                <w:lang w:val="ru-RU"/>
              </w:rPr>
              <w:softHyphen/>
            </w:r>
            <w:r w:rsidRPr="00EC15E3">
              <w:rPr>
                <w:sz w:val="27"/>
                <w:szCs w:val="27"/>
                <w:lang w:val="ru-RU"/>
              </w:rPr>
              <w:t>лов, участие в разработке образовательных программ и оценке результатов их освоения, проведении учебных занятий), в общей численности студентов профессиональ</w:t>
            </w:r>
            <w:r w:rsidR="004A1FC2" w:rsidRPr="00EC15E3">
              <w:rPr>
                <w:sz w:val="27"/>
                <w:szCs w:val="27"/>
                <w:lang w:val="ru-RU"/>
              </w:rPr>
              <w:t>ных образовательных организаций</w:t>
            </w:r>
          </w:p>
        </w:tc>
        <w:tc>
          <w:tcPr>
            <w:tcW w:w="1275" w:type="dxa"/>
            <w:shd w:val="clear" w:color="auto" w:fill="auto"/>
          </w:tcPr>
          <w:p w:rsidR="00B1043D" w:rsidRPr="00EC15E3" w:rsidRDefault="00B1043D" w:rsidP="00272F20">
            <w:pPr>
              <w:widowControl w:val="0"/>
              <w:autoSpaceDE w:val="0"/>
              <w:autoSpaceDN w:val="0"/>
              <w:adjustRightInd w:val="0"/>
              <w:ind w:left="-108" w:right="-108"/>
              <w:jc w:val="center"/>
              <w:rPr>
                <w:sz w:val="27"/>
                <w:szCs w:val="27"/>
                <w:lang w:val="ru-RU"/>
              </w:rPr>
            </w:pPr>
            <w:r w:rsidRPr="00EC15E3">
              <w:rPr>
                <w:sz w:val="27"/>
                <w:szCs w:val="27"/>
                <w:lang w:val="ru-RU"/>
              </w:rPr>
              <w:t>процентов</w:t>
            </w:r>
          </w:p>
        </w:tc>
        <w:tc>
          <w:tcPr>
            <w:tcW w:w="993" w:type="dxa"/>
          </w:tcPr>
          <w:p w:rsidR="00B1043D" w:rsidRPr="00EC15E3" w:rsidRDefault="00B1043D" w:rsidP="00272F20">
            <w:pPr>
              <w:widowControl w:val="0"/>
              <w:autoSpaceDE w:val="0"/>
              <w:autoSpaceDN w:val="0"/>
              <w:adjustRightInd w:val="0"/>
              <w:jc w:val="center"/>
              <w:rPr>
                <w:sz w:val="27"/>
                <w:szCs w:val="27"/>
                <w:lang w:val="ru-RU"/>
              </w:rPr>
            </w:pPr>
            <w:r w:rsidRPr="00EC15E3">
              <w:rPr>
                <w:sz w:val="27"/>
                <w:szCs w:val="27"/>
                <w:lang w:val="ru-RU"/>
              </w:rPr>
              <w:t>96</w:t>
            </w:r>
          </w:p>
        </w:tc>
        <w:tc>
          <w:tcPr>
            <w:tcW w:w="992" w:type="dxa"/>
            <w:shd w:val="clear" w:color="auto" w:fill="auto"/>
          </w:tcPr>
          <w:p w:rsidR="00B1043D" w:rsidRPr="00EC15E3" w:rsidRDefault="00B1043D" w:rsidP="00272F20">
            <w:pPr>
              <w:widowControl w:val="0"/>
              <w:autoSpaceDE w:val="0"/>
              <w:autoSpaceDN w:val="0"/>
              <w:adjustRightInd w:val="0"/>
              <w:jc w:val="center"/>
              <w:rPr>
                <w:sz w:val="27"/>
                <w:szCs w:val="27"/>
                <w:lang w:val="ru-RU"/>
              </w:rPr>
            </w:pPr>
            <w:r w:rsidRPr="00EC15E3">
              <w:rPr>
                <w:sz w:val="27"/>
                <w:szCs w:val="27"/>
                <w:lang w:val="ru-RU"/>
              </w:rPr>
              <w:t>100</w:t>
            </w:r>
          </w:p>
        </w:tc>
        <w:tc>
          <w:tcPr>
            <w:tcW w:w="992" w:type="dxa"/>
            <w:shd w:val="clear" w:color="auto" w:fill="auto"/>
          </w:tcPr>
          <w:p w:rsidR="00B1043D" w:rsidRPr="00EC15E3" w:rsidRDefault="00B1043D" w:rsidP="00272F20">
            <w:pPr>
              <w:widowControl w:val="0"/>
              <w:autoSpaceDE w:val="0"/>
              <w:autoSpaceDN w:val="0"/>
              <w:adjustRightInd w:val="0"/>
              <w:jc w:val="center"/>
              <w:rPr>
                <w:sz w:val="27"/>
                <w:szCs w:val="27"/>
                <w:lang w:val="ru-RU"/>
              </w:rPr>
            </w:pPr>
            <w:r w:rsidRPr="00EC15E3">
              <w:rPr>
                <w:sz w:val="27"/>
                <w:szCs w:val="27"/>
                <w:lang w:val="ru-RU"/>
              </w:rPr>
              <w:t>100</w:t>
            </w:r>
          </w:p>
        </w:tc>
        <w:tc>
          <w:tcPr>
            <w:tcW w:w="851" w:type="dxa"/>
            <w:shd w:val="clear" w:color="auto" w:fill="auto"/>
          </w:tcPr>
          <w:p w:rsidR="00B1043D" w:rsidRPr="00EC15E3" w:rsidRDefault="00B1043D" w:rsidP="005822BC">
            <w:pPr>
              <w:widowControl w:val="0"/>
              <w:autoSpaceDE w:val="0"/>
              <w:autoSpaceDN w:val="0"/>
              <w:adjustRightInd w:val="0"/>
              <w:jc w:val="center"/>
              <w:rPr>
                <w:sz w:val="27"/>
                <w:szCs w:val="27"/>
                <w:lang w:val="ru-RU"/>
              </w:rPr>
            </w:pPr>
            <w:r w:rsidRPr="00EC15E3">
              <w:rPr>
                <w:sz w:val="27"/>
                <w:szCs w:val="27"/>
                <w:lang w:val="ru-RU"/>
              </w:rPr>
              <w:t>100</w:t>
            </w:r>
          </w:p>
        </w:tc>
        <w:tc>
          <w:tcPr>
            <w:tcW w:w="850" w:type="dxa"/>
            <w:shd w:val="clear" w:color="auto" w:fill="auto"/>
          </w:tcPr>
          <w:p w:rsidR="00B1043D" w:rsidRPr="00EC15E3" w:rsidRDefault="00B1043D" w:rsidP="00272F20">
            <w:pPr>
              <w:widowControl w:val="0"/>
              <w:autoSpaceDE w:val="0"/>
              <w:autoSpaceDN w:val="0"/>
              <w:adjustRightInd w:val="0"/>
              <w:jc w:val="center"/>
              <w:rPr>
                <w:sz w:val="27"/>
                <w:szCs w:val="27"/>
                <w:lang w:val="ru-RU"/>
              </w:rPr>
            </w:pPr>
          </w:p>
        </w:tc>
        <w:tc>
          <w:tcPr>
            <w:tcW w:w="851" w:type="dxa"/>
            <w:shd w:val="clear" w:color="auto" w:fill="auto"/>
          </w:tcPr>
          <w:p w:rsidR="00B1043D" w:rsidRPr="00EC15E3" w:rsidRDefault="00B1043D" w:rsidP="00272F20">
            <w:pPr>
              <w:widowControl w:val="0"/>
              <w:autoSpaceDE w:val="0"/>
              <w:autoSpaceDN w:val="0"/>
              <w:adjustRightInd w:val="0"/>
              <w:jc w:val="center"/>
              <w:rPr>
                <w:sz w:val="27"/>
                <w:szCs w:val="27"/>
                <w:lang w:val="ru-RU"/>
              </w:rPr>
            </w:pPr>
          </w:p>
        </w:tc>
        <w:tc>
          <w:tcPr>
            <w:tcW w:w="850" w:type="dxa"/>
            <w:shd w:val="clear" w:color="auto" w:fill="auto"/>
          </w:tcPr>
          <w:p w:rsidR="00B1043D" w:rsidRPr="00EC15E3" w:rsidRDefault="00B1043D" w:rsidP="00272F20">
            <w:pPr>
              <w:widowControl w:val="0"/>
              <w:autoSpaceDE w:val="0"/>
              <w:autoSpaceDN w:val="0"/>
              <w:adjustRightInd w:val="0"/>
              <w:jc w:val="center"/>
              <w:rPr>
                <w:sz w:val="27"/>
                <w:szCs w:val="27"/>
                <w:lang w:val="ru-RU"/>
              </w:rPr>
            </w:pPr>
          </w:p>
        </w:tc>
      </w:tr>
      <w:tr w:rsidR="00B1043D" w:rsidRPr="00EC15E3" w:rsidTr="00272F20">
        <w:trPr>
          <w:trHeight w:val="4196"/>
        </w:trPr>
        <w:tc>
          <w:tcPr>
            <w:tcW w:w="689" w:type="dxa"/>
            <w:vMerge w:val="restart"/>
          </w:tcPr>
          <w:p w:rsidR="00B1043D" w:rsidRPr="00EC15E3" w:rsidRDefault="00B1043D" w:rsidP="00BE0D56">
            <w:pPr>
              <w:autoSpaceDE w:val="0"/>
              <w:autoSpaceDN w:val="0"/>
              <w:adjustRightInd w:val="0"/>
              <w:jc w:val="center"/>
              <w:rPr>
                <w:bCs/>
                <w:spacing w:val="-20"/>
                <w:sz w:val="27"/>
                <w:szCs w:val="27"/>
                <w:lang w:val="ru-RU"/>
              </w:rPr>
            </w:pPr>
            <w:r w:rsidRPr="00EC15E3">
              <w:rPr>
                <w:bCs/>
                <w:spacing w:val="-20"/>
                <w:sz w:val="27"/>
                <w:szCs w:val="27"/>
                <w:lang w:val="en-US"/>
              </w:rPr>
              <w:t>2</w:t>
            </w:r>
            <w:r w:rsidRPr="00EC15E3">
              <w:rPr>
                <w:bCs/>
                <w:spacing w:val="-20"/>
                <w:sz w:val="27"/>
                <w:szCs w:val="27"/>
                <w:lang w:val="ru-RU"/>
              </w:rPr>
              <w:t>.1-3</w:t>
            </w:r>
          </w:p>
          <w:p w:rsidR="00B1043D" w:rsidRPr="00EC15E3" w:rsidRDefault="00B1043D" w:rsidP="00BE0D56">
            <w:pPr>
              <w:autoSpaceDE w:val="0"/>
              <w:autoSpaceDN w:val="0"/>
              <w:adjustRightInd w:val="0"/>
              <w:jc w:val="center"/>
              <w:rPr>
                <w:bCs/>
                <w:sz w:val="27"/>
                <w:szCs w:val="27"/>
                <w:lang w:val="ru-RU"/>
              </w:rPr>
            </w:pPr>
          </w:p>
        </w:tc>
        <w:tc>
          <w:tcPr>
            <w:tcW w:w="2893" w:type="dxa"/>
            <w:vMerge w:val="restart"/>
            <w:shd w:val="clear" w:color="auto" w:fill="auto"/>
          </w:tcPr>
          <w:p w:rsidR="00B1043D" w:rsidRPr="00EC15E3" w:rsidRDefault="00B1043D" w:rsidP="00272F20">
            <w:pPr>
              <w:autoSpaceDE w:val="0"/>
              <w:autoSpaceDN w:val="0"/>
              <w:adjustRightInd w:val="0"/>
              <w:rPr>
                <w:bCs/>
                <w:sz w:val="27"/>
                <w:szCs w:val="27"/>
                <w:lang w:val="ru-RU"/>
              </w:rPr>
            </w:pPr>
            <w:r w:rsidRPr="00EC15E3">
              <w:rPr>
                <w:sz w:val="27"/>
                <w:szCs w:val="27"/>
                <w:lang w:val="ru-RU"/>
              </w:rPr>
              <w:t>Мероприятие «Разработка и распространение в системах среднего профессионального и высшего образования новых образовательных технологий, форм организации образовательного процесса»</w:t>
            </w:r>
          </w:p>
        </w:tc>
        <w:tc>
          <w:tcPr>
            <w:tcW w:w="3932" w:type="dxa"/>
            <w:shd w:val="clear" w:color="auto" w:fill="auto"/>
          </w:tcPr>
          <w:p w:rsidR="00B1043D" w:rsidRPr="00EC15E3" w:rsidRDefault="00B1043D" w:rsidP="004A1FC2">
            <w:pPr>
              <w:widowControl w:val="0"/>
              <w:autoSpaceDE w:val="0"/>
              <w:autoSpaceDN w:val="0"/>
              <w:adjustRightInd w:val="0"/>
              <w:ind w:right="-108"/>
              <w:rPr>
                <w:sz w:val="27"/>
                <w:szCs w:val="27"/>
                <w:lang w:val="ru-RU"/>
              </w:rPr>
            </w:pPr>
            <w:r w:rsidRPr="00EC15E3">
              <w:rPr>
                <w:sz w:val="27"/>
                <w:szCs w:val="27"/>
                <w:lang w:val="ru-RU"/>
              </w:rPr>
              <w:t>Доля образовательных органи</w:t>
            </w:r>
            <w:r w:rsidR="004A1FC2" w:rsidRPr="00EC15E3">
              <w:rPr>
                <w:sz w:val="27"/>
                <w:szCs w:val="27"/>
                <w:lang w:val="ru-RU"/>
              </w:rPr>
              <w:softHyphen/>
            </w:r>
            <w:r w:rsidRPr="00EC15E3">
              <w:rPr>
                <w:sz w:val="27"/>
                <w:szCs w:val="27"/>
                <w:lang w:val="ru-RU"/>
              </w:rPr>
              <w:t>заций среднего профессионального и высшего образования, в которых обеспе</w:t>
            </w:r>
            <w:r w:rsidR="004A1FC2" w:rsidRPr="00EC15E3">
              <w:rPr>
                <w:sz w:val="27"/>
                <w:szCs w:val="27"/>
                <w:lang w:val="ru-RU"/>
              </w:rPr>
              <w:softHyphen/>
            </w:r>
            <w:r w:rsidRPr="00EC15E3">
              <w:rPr>
                <w:sz w:val="27"/>
                <w:szCs w:val="27"/>
                <w:lang w:val="ru-RU"/>
              </w:rPr>
              <w:t xml:space="preserve">чены условия для получения среднего профессионального и высшего образования инвалидами  и лицами с ограниченными возможностями здоровья, в том числе с использованием дистанционных образовательных технологий, в общем количестве таких организаций </w:t>
            </w:r>
          </w:p>
        </w:tc>
        <w:tc>
          <w:tcPr>
            <w:tcW w:w="1275" w:type="dxa"/>
            <w:shd w:val="clear" w:color="auto" w:fill="auto"/>
          </w:tcPr>
          <w:p w:rsidR="00B1043D" w:rsidRPr="00EC15E3" w:rsidRDefault="00B1043D" w:rsidP="00272F20">
            <w:pPr>
              <w:widowControl w:val="0"/>
              <w:autoSpaceDE w:val="0"/>
              <w:autoSpaceDN w:val="0"/>
              <w:adjustRightInd w:val="0"/>
              <w:ind w:left="-108" w:right="-108"/>
              <w:jc w:val="center"/>
              <w:rPr>
                <w:sz w:val="27"/>
                <w:szCs w:val="27"/>
                <w:lang w:val="ru-RU"/>
              </w:rPr>
            </w:pPr>
            <w:r w:rsidRPr="00EC15E3">
              <w:rPr>
                <w:sz w:val="27"/>
                <w:szCs w:val="27"/>
                <w:lang w:val="ru-RU"/>
              </w:rPr>
              <w:t>процентов</w:t>
            </w:r>
          </w:p>
        </w:tc>
        <w:tc>
          <w:tcPr>
            <w:tcW w:w="993" w:type="dxa"/>
          </w:tcPr>
          <w:p w:rsidR="00B1043D" w:rsidRPr="00EC15E3" w:rsidRDefault="00B1043D" w:rsidP="00272F20">
            <w:pPr>
              <w:widowControl w:val="0"/>
              <w:autoSpaceDE w:val="0"/>
              <w:autoSpaceDN w:val="0"/>
              <w:adjustRightInd w:val="0"/>
              <w:jc w:val="center"/>
              <w:rPr>
                <w:sz w:val="27"/>
                <w:szCs w:val="27"/>
                <w:lang w:val="ru-RU"/>
              </w:rPr>
            </w:pPr>
            <w:r w:rsidRPr="00EC15E3">
              <w:rPr>
                <w:sz w:val="27"/>
                <w:szCs w:val="27"/>
                <w:lang w:val="ru-RU"/>
              </w:rPr>
              <w:t>37</w:t>
            </w:r>
          </w:p>
        </w:tc>
        <w:tc>
          <w:tcPr>
            <w:tcW w:w="992" w:type="dxa"/>
            <w:shd w:val="clear" w:color="auto" w:fill="auto"/>
          </w:tcPr>
          <w:p w:rsidR="00B1043D" w:rsidRPr="00EC15E3" w:rsidRDefault="00B1043D" w:rsidP="00272F20">
            <w:pPr>
              <w:widowControl w:val="0"/>
              <w:autoSpaceDE w:val="0"/>
              <w:autoSpaceDN w:val="0"/>
              <w:adjustRightInd w:val="0"/>
              <w:jc w:val="center"/>
              <w:rPr>
                <w:sz w:val="27"/>
                <w:szCs w:val="27"/>
                <w:lang w:val="ru-RU"/>
              </w:rPr>
            </w:pPr>
            <w:r w:rsidRPr="00EC15E3">
              <w:rPr>
                <w:sz w:val="27"/>
                <w:szCs w:val="27"/>
                <w:lang w:val="ru-RU"/>
              </w:rPr>
              <w:t>70</w:t>
            </w:r>
          </w:p>
        </w:tc>
        <w:tc>
          <w:tcPr>
            <w:tcW w:w="992" w:type="dxa"/>
            <w:shd w:val="clear" w:color="auto" w:fill="auto"/>
          </w:tcPr>
          <w:p w:rsidR="00B1043D" w:rsidRPr="00EC15E3" w:rsidRDefault="00B1043D" w:rsidP="00272F20">
            <w:pPr>
              <w:widowControl w:val="0"/>
              <w:autoSpaceDE w:val="0"/>
              <w:autoSpaceDN w:val="0"/>
              <w:adjustRightInd w:val="0"/>
              <w:jc w:val="center"/>
              <w:rPr>
                <w:sz w:val="27"/>
                <w:szCs w:val="27"/>
                <w:lang w:val="ru-RU"/>
              </w:rPr>
            </w:pPr>
            <w:r w:rsidRPr="00EC15E3">
              <w:rPr>
                <w:sz w:val="27"/>
                <w:szCs w:val="27"/>
                <w:lang w:val="ru-RU"/>
              </w:rPr>
              <w:t>70</w:t>
            </w:r>
          </w:p>
        </w:tc>
        <w:tc>
          <w:tcPr>
            <w:tcW w:w="851" w:type="dxa"/>
            <w:shd w:val="clear" w:color="auto" w:fill="auto"/>
          </w:tcPr>
          <w:p w:rsidR="00B1043D" w:rsidRPr="00EC15E3" w:rsidRDefault="00B1043D" w:rsidP="00272F20">
            <w:pPr>
              <w:widowControl w:val="0"/>
              <w:autoSpaceDE w:val="0"/>
              <w:autoSpaceDN w:val="0"/>
              <w:adjustRightInd w:val="0"/>
              <w:jc w:val="center"/>
              <w:rPr>
                <w:sz w:val="27"/>
                <w:szCs w:val="27"/>
                <w:lang w:val="ru-RU"/>
              </w:rPr>
            </w:pPr>
          </w:p>
        </w:tc>
        <w:tc>
          <w:tcPr>
            <w:tcW w:w="850" w:type="dxa"/>
            <w:shd w:val="clear" w:color="auto" w:fill="auto"/>
          </w:tcPr>
          <w:p w:rsidR="00B1043D" w:rsidRPr="00EC15E3" w:rsidRDefault="00B1043D" w:rsidP="00272F20">
            <w:pPr>
              <w:widowControl w:val="0"/>
              <w:autoSpaceDE w:val="0"/>
              <w:autoSpaceDN w:val="0"/>
              <w:adjustRightInd w:val="0"/>
              <w:jc w:val="center"/>
              <w:rPr>
                <w:sz w:val="27"/>
                <w:szCs w:val="27"/>
                <w:lang w:val="ru-RU"/>
              </w:rPr>
            </w:pPr>
          </w:p>
        </w:tc>
        <w:tc>
          <w:tcPr>
            <w:tcW w:w="851" w:type="dxa"/>
            <w:shd w:val="clear" w:color="auto" w:fill="auto"/>
          </w:tcPr>
          <w:p w:rsidR="00B1043D" w:rsidRPr="00EC15E3" w:rsidRDefault="00B1043D" w:rsidP="00272F20">
            <w:pPr>
              <w:widowControl w:val="0"/>
              <w:autoSpaceDE w:val="0"/>
              <w:autoSpaceDN w:val="0"/>
              <w:adjustRightInd w:val="0"/>
              <w:jc w:val="center"/>
              <w:rPr>
                <w:sz w:val="27"/>
                <w:szCs w:val="27"/>
                <w:lang w:val="ru-RU"/>
              </w:rPr>
            </w:pPr>
          </w:p>
        </w:tc>
        <w:tc>
          <w:tcPr>
            <w:tcW w:w="850" w:type="dxa"/>
            <w:shd w:val="clear" w:color="auto" w:fill="auto"/>
          </w:tcPr>
          <w:p w:rsidR="00B1043D" w:rsidRPr="00EC15E3" w:rsidRDefault="00B1043D" w:rsidP="00272F20">
            <w:pPr>
              <w:widowControl w:val="0"/>
              <w:autoSpaceDE w:val="0"/>
              <w:autoSpaceDN w:val="0"/>
              <w:adjustRightInd w:val="0"/>
              <w:jc w:val="center"/>
              <w:rPr>
                <w:sz w:val="27"/>
                <w:szCs w:val="27"/>
                <w:lang w:val="ru-RU"/>
              </w:rPr>
            </w:pPr>
          </w:p>
        </w:tc>
      </w:tr>
      <w:tr w:rsidR="00B1043D" w:rsidRPr="00EC15E3" w:rsidTr="00272F20">
        <w:trPr>
          <w:trHeight w:val="3784"/>
        </w:trPr>
        <w:tc>
          <w:tcPr>
            <w:tcW w:w="689" w:type="dxa"/>
            <w:vMerge/>
          </w:tcPr>
          <w:p w:rsidR="00B1043D" w:rsidRPr="00EC15E3" w:rsidRDefault="00B1043D" w:rsidP="00BE0D56">
            <w:pPr>
              <w:autoSpaceDE w:val="0"/>
              <w:autoSpaceDN w:val="0"/>
              <w:adjustRightInd w:val="0"/>
              <w:jc w:val="center"/>
              <w:rPr>
                <w:bCs/>
                <w:sz w:val="27"/>
                <w:szCs w:val="27"/>
                <w:lang w:val="ru-RU"/>
              </w:rPr>
            </w:pPr>
          </w:p>
        </w:tc>
        <w:tc>
          <w:tcPr>
            <w:tcW w:w="2893" w:type="dxa"/>
            <w:vMerge/>
            <w:shd w:val="clear" w:color="auto" w:fill="auto"/>
          </w:tcPr>
          <w:p w:rsidR="00B1043D" w:rsidRPr="00EC15E3" w:rsidRDefault="00B1043D" w:rsidP="00272F20">
            <w:pPr>
              <w:autoSpaceDE w:val="0"/>
              <w:autoSpaceDN w:val="0"/>
              <w:adjustRightInd w:val="0"/>
              <w:rPr>
                <w:bCs/>
                <w:sz w:val="27"/>
                <w:szCs w:val="27"/>
                <w:lang w:val="ru-RU"/>
              </w:rPr>
            </w:pPr>
          </w:p>
        </w:tc>
        <w:tc>
          <w:tcPr>
            <w:tcW w:w="3932" w:type="dxa"/>
            <w:shd w:val="clear" w:color="auto" w:fill="auto"/>
          </w:tcPr>
          <w:p w:rsidR="00B1043D" w:rsidRPr="00EC15E3" w:rsidRDefault="00B1043D" w:rsidP="00272F20">
            <w:pPr>
              <w:ind w:right="-10"/>
              <w:outlineLvl w:val="0"/>
              <w:rPr>
                <w:sz w:val="27"/>
                <w:szCs w:val="27"/>
                <w:lang w:val="ru-RU"/>
              </w:rPr>
            </w:pPr>
            <w:r w:rsidRPr="00EC15E3">
              <w:rPr>
                <w:rFonts w:eastAsia="Arial Unicode MS"/>
                <w:bCs/>
                <w:sz w:val="27"/>
                <w:szCs w:val="27"/>
                <w:lang w:val="ru-RU"/>
              </w:rPr>
              <w:t>Доля профессиональных образовательных организаций, в которых осуществляется подготовка кадров по 50 наиболее перспективным и востребованным на рынке труда профессиям и специальностям, требующим среднего профессионального образования, в общем количестве профессиональных образовательных организаций</w:t>
            </w:r>
          </w:p>
        </w:tc>
        <w:tc>
          <w:tcPr>
            <w:tcW w:w="1275" w:type="dxa"/>
            <w:shd w:val="clear" w:color="auto" w:fill="auto"/>
          </w:tcPr>
          <w:p w:rsidR="00B1043D" w:rsidRPr="00EC15E3" w:rsidRDefault="00B1043D" w:rsidP="00272F20">
            <w:pPr>
              <w:widowControl w:val="0"/>
              <w:autoSpaceDE w:val="0"/>
              <w:autoSpaceDN w:val="0"/>
              <w:adjustRightInd w:val="0"/>
              <w:ind w:left="-108" w:right="-108"/>
              <w:jc w:val="center"/>
              <w:rPr>
                <w:sz w:val="27"/>
                <w:szCs w:val="27"/>
                <w:lang w:val="ru-RU"/>
              </w:rPr>
            </w:pPr>
            <w:r w:rsidRPr="00EC15E3">
              <w:rPr>
                <w:sz w:val="27"/>
                <w:szCs w:val="27"/>
                <w:lang w:val="ru-RU"/>
              </w:rPr>
              <w:t>процентов</w:t>
            </w:r>
          </w:p>
        </w:tc>
        <w:tc>
          <w:tcPr>
            <w:tcW w:w="993" w:type="dxa"/>
          </w:tcPr>
          <w:p w:rsidR="00B1043D" w:rsidRPr="00EC15E3" w:rsidRDefault="00B1043D" w:rsidP="00272F20">
            <w:pPr>
              <w:widowControl w:val="0"/>
              <w:autoSpaceDE w:val="0"/>
              <w:autoSpaceDN w:val="0"/>
              <w:adjustRightInd w:val="0"/>
              <w:jc w:val="center"/>
              <w:rPr>
                <w:sz w:val="27"/>
                <w:szCs w:val="27"/>
                <w:lang w:val="ru-RU"/>
              </w:rPr>
            </w:pPr>
            <w:r w:rsidRPr="00EC15E3">
              <w:rPr>
                <w:sz w:val="27"/>
                <w:szCs w:val="27"/>
                <w:lang w:val="ru-RU"/>
              </w:rPr>
              <w:t>50</w:t>
            </w:r>
          </w:p>
        </w:tc>
        <w:tc>
          <w:tcPr>
            <w:tcW w:w="992" w:type="dxa"/>
            <w:shd w:val="clear" w:color="auto" w:fill="auto"/>
          </w:tcPr>
          <w:p w:rsidR="00B1043D" w:rsidRPr="00EC15E3" w:rsidRDefault="00B1043D" w:rsidP="00272F20">
            <w:pPr>
              <w:widowControl w:val="0"/>
              <w:autoSpaceDE w:val="0"/>
              <w:autoSpaceDN w:val="0"/>
              <w:adjustRightInd w:val="0"/>
              <w:jc w:val="center"/>
              <w:rPr>
                <w:sz w:val="27"/>
                <w:szCs w:val="27"/>
                <w:lang w:val="ru-RU"/>
              </w:rPr>
            </w:pPr>
            <w:r w:rsidRPr="00EC15E3">
              <w:rPr>
                <w:sz w:val="27"/>
                <w:szCs w:val="27"/>
                <w:lang w:val="ru-RU"/>
              </w:rPr>
              <w:t>50</w:t>
            </w:r>
          </w:p>
        </w:tc>
        <w:tc>
          <w:tcPr>
            <w:tcW w:w="992" w:type="dxa"/>
            <w:shd w:val="clear" w:color="auto" w:fill="auto"/>
          </w:tcPr>
          <w:p w:rsidR="00B1043D" w:rsidRPr="00EC15E3" w:rsidRDefault="00B1043D" w:rsidP="00272F20">
            <w:pPr>
              <w:widowControl w:val="0"/>
              <w:autoSpaceDE w:val="0"/>
              <w:autoSpaceDN w:val="0"/>
              <w:adjustRightInd w:val="0"/>
              <w:jc w:val="center"/>
              <w:rPr>
                <w:sz w:val="27"/>
                <w:szCs w:val="27"/>
                <w:lang w:val="ru-RU"/>
              </w:rPr>
            </w:pPr>
            <w:r w:rsidRPr="00EC15E3">
              <w:rPr>
                <w:sz w:val="27"/>
                <w:szCs w:val="27"/>
                <w:lang w:val="ru-RU"/>
              </w:rPr>
              <w:t>50</w:t>
            </w:r>
          </w:p>
        </w:tc>
        <w:tc>
          <w:tcPr>
            <w:tcW w:w="851" w:type="dxa"/>
            <w:shd w:val="clear" w:color="auto" w:fill="auto"/>
          </w:tcPr>
          <w:p w:rsidR="00B1043D" w:rsidRPr="00EC15E3" w:rsidRDefault="00B1043D" w:rsidP="00272F20">
            <w:pPr>
              <w:widowControl w:val="0"/>
              <w:autoSpaceDE w:val="0"/>
              <w:autoSpaceDN w:val="0"/>
              <w:adjustRightInd w:val="0"/>
              <w:jc w:val="center"/>
              <w:rPr>
                <w:sz w:val="27"/>
                <w:szCs w:val="27"/>
                <w:lang w:val="ru-RU"/>
              </w:rPr>
            </w:pPr>
          </w:p>
        </w:tc>
        <w:tc>
          <w:tcPr>
            <w:tcW w:w="850" w:type="dxa"/>
            <w:shd w:val="clear" w:color="auto" w:fill="auto"/>
          </w:tcPr>
          <w:p w:rsidR="00B1043D" w:rsidRPr="00EC15E3" w:rsidRDefault="00B1043D" w:rsidP="00272F20">
            <w:pPr>
              <w:widowControl w:val="0"/>
              <w:autoSpaceDE w:val="0"/>
              <w:autoSpaceDN w:val="0"/>
              <w:adjustRightInd w:val="0"/>
              <w:jc w:val="center"/>
              <w:rPr>
                <w:sz w:val="27"/>
                <w:szCs w:val="27"/>
                <w:lang w:val="ru-RU"/>
              </w:rPr>
            </w:pPr>
          </w:p>
        </w:tc>
        <w:tc>
          <w:tcPr>
            <w:tcW w:w="851" w:type="dxa"/>
            <w:shd w:val="clear" w:color="auto" w:fill="auto"/>
          </w:tcPr>
          <w:p w:rsidR="00B1043D" w:rsidRPr="00EC15E3" w:rsidRDefault="00B1043D" w:rsidP="00272F20">
            <w:pPr>
              <w:widowControl w:val="0"/>
              <w:autoSpaceDE w:val="0"/>
              <w:autoSpaceDN w:val="0"/>
              <w:adjustRightInd w:val="0"/>
              <w:jc w:val="center"/>
              <w:rPr>
                <w:sz w:val="27"/>
                <w:szCs w:val="27"/>
                <w:lang w:val="ru-RU"/>
              </w:rPr>
            </w:pPr>
          </w:p>
        </w:tc>
        <w:tc>
          <w:tcPr>
            <w:tcW w:w="850" w:type="dxa"/>
            <w:shd w:val="clear" w:color="auto" w:fill="auto"/>
          </w:tcPr>
          <w:p w:rsidR="00B1043D" w:rsidRPr="00EC15E3" w:rsidRDefault="00B1043D" w:rsidP="00272F20">
            <w:pPr>
              <w:widowControl w:val="0"/>
              <w:autoSpaceDE w:val="0"/>
              <w:autoSpaceDN w:val="0"/>
              <w:adjustRightInd w:val="0"/>
              <w:jc w:val="center"/>
              <w:rPr>
                <w:sz w:val="27"/>
                <w:szCs w:val="27"/>
                <w:lang w:val="ru-RU"/>
              </w:rPr>
            </w:pPr>
          </w:p>
        </w:tc>
      </w:tr>
      <w:tr w:rsidR="00B1043D" w:rsidRPr="00EC15E3" w:rsidTr="00272F20">
        <w:trPr>
          <w:trHeight w:val="5060"/>
        </w:trPr>
        <w:tc>
          <w:tcPr>
            <w:tcW w:w="689" w:type="dxa"/>
            <w:vMerge/>
          </w:tcPr>
          <w:p w:rsidR="00B1043D" w:rsidRPr="00EC15E3" w:rsidRDefault="00B1043D" w:rsidP="00BE0D56">
            <w:pPr>
              <w:autoSpaceDE w:val="0"/>
              <w:autoSpaceDN w:val="0"/>
              <w:adjustRightInd w:val="0"/>
              <w:jc w:val="center"/>
              <w:rPr>
                <w:bCs/>
                <w:sz w:val="27"/>
                <w:szCs w:val="27"/>
                <w:lang w:val="ru-RU"/>
              </w:rPr>
            </w:pPr>
          </w:p>
        </w:tc>
        <w:tc>
          <w:tcPr>
            <w:tcW w:w="2893" w:type="dxa"/>
            <w:vMerge/>
            <w:shd w:val="clear" w:color="auto" w:fill="auto"/>
          </w:tcPr>
          <w:p w:rsidR="00B1043D" w:rsidRPr="00EC15E3" w:rsidRDefault="00B1043D" w:rsidP="00272F20">
            <w:pPr>
              <w:autoSpaceDE w:val="0"/>
              <w:autoSpaceDN w:val="0"/>
              <w:adjustRightInd w:val="0"/>
              <w:rPr>
                <w:bCs/>
                <w:sz w:val="27"/>
                <w:szCs w:val="27"/>
                <w:lang w:val="ru-RU"/>
              </w:rPr>
            </w:pPr>
          </w:p>
        </w:tc>
        <w:tc>
          <w:tcPr>
            <w:tcW w:w="3932" w:type="dxa"/>
            <w:shd w:val="clear" w:color="auto" w:fill="auto"/>
          </w:tcPr>
          <w:p w:rsidR="00B1043D" w:rsidRPr="00EC15E3" w:rsidRDefault="00B1043D" w:rsidP="00272F20">
            <w:pPr>
              <w:tabs>
                <w:tab w:val="left" w:pos="1373"/>
              </w:tabs>
              <w:ind w:right="-108"/>
              <w:rPr>
                <w:sz w:val="27"/>
                <w:szCs w:val="27"/>
                <w:lang w:val="ru-RU"/>
              </w:rPr>
            </w:pPr>
            <w:r w:rsidRPr="00EC15E3">
              <w:rPr>
                <w:rFonts w:eastAsia="Arial Unicode MS"/>
                <w:bCs/>
                <w:sz w:val="27"/>
                <w:szCs w:val="27"/>
                <w:lang w:val="ru-RU"/>
              </w:rPr>
              <w:t>Доля студентов профессиональных образовательных организаций, обучающихся по образовательным программам, в реализации которых участвуют работодатели (включая организацию учебной и производственной практики, предоставление оборудования и материалов, участие в разработке образовательных программ и оценке результатов их освоения, проведении учебных занятий), в общей численности студентов профессиональных образовательных организаций</w:t>
            </w:r>
          </w:p>
        </w:tc>
        <w:tc>
          <w:tcPr>
            <w:tcW w:w="1275" w:type="dxa"/>
            <w:shd w:val="clear" w:color="auto" w:fill="auto"/>
          </w:tcPr>
          <w:p w:rsidR="00B1043D" w:rsidRPr="00EC15E3" w:rsidRDefault="00B1043D" w:rsidP="00272F20">
            <w:pPr>
              <w:widowControl w:val="0"/>
              <w:autoSpaceDE w:val="0"/>
              <w:autoSpaceDN w:val="0"/>
              <w:adjustRightInd w:val="0"/>
              <w:ind w:left="-108" w:right="-108"/>
              <w:jc w:val="center"/>
              <w:rPr>
                <w:sz w:val="27"/>
                <w:szCs w:val="27"/>
                <w:lang w:val="ru-RU"/>
              </w:rPr>
            </w:pPr>
            <w:r w:rsidRPr="00EC15E3">
              <w:rPr>
                <w:sz w:val="27"/>
                <w:szCs w:val="27"/>
                <w:lang w:val="ru-RU"/>
              </w:rPr>
              <w:t>процентов</w:t>
            </w:r>
          </w:p>
        </w:tc>
        <w:tc>
          <w:tcPr>
            <w:tcW w:w="993" w:type="dxa"/>
          </w:tcPr>
          <w:p w:rsidR="00B1043D" w:rsidRPr="00EC15E3" w:rsidRDefault="00B1043D" w:rsidP="00272F20">
            <w:pPr>
              <w:widowControl w:val="0"/>
              <w:autoSpaceDE w:val="0"/>
              <w:autoSpaceDN w:val="0"/>
              <w:adjustRightInd w:val="0"/>
              <w:jc w:val="center"/>
              <w:rPr>
                <w:sz w:val="27"/>
                <w:szCs w:val="27"/>
                <w:lang w:val="ru-RU"/>
              </w:rPr>
            </w:pPr>
            <w:r w:rsidRPr="00EC15E3">
              <w:rPr>
                <w:sz w:val="27"/>
                <w:szCs w:val="27"/>
                <w:lang w:val="ru-RU"/>
              </w:rPr>
              <w:t>96</w:t>
            </w:r>
          </w:p>
        </w:tc>
        <w:tc>
          <w:tcPr>
            <w:tcW w:w="992" w:type="dxa"/>
            <w:shd w:val="clear" w:color="auto" w:fill="auto"/>
          </w:tcPr>
          <w:p w:rsidR="00B1043D" w:rsidRPr="00EC15E3" w:rsidRDefault="00B1043D" w:rsidP="00272F20">
            <w:pPr>
              <w:widowControl w:val="0"/>
              <w:autoSpaceDE w:val="0"/>
              <w:autoSpaceDN w:val="0"/>
              <w:adjustRightInd w:val="0"/>
              <w:jc w:val="center"/>
              <w:rPr>
                <w:sz w:val="27"/>
                <w:szCs w:val="27"/>
                <w:lang w:val="ru-RU"/>
              </w:rPr>
            </w:pPr>
            <w:r w:rsidRPr="00EC15E3">
              <w:rPr>
                <w:sz w:val="27"/>
                <w:szCs w:val="27"/>
                <w:lang w:val="ru-RU"/>
              </w:rPr>
              <w:t>100</w:t>
            </w:r>
          </w:p>
        </w:tc>
        <w:tc>
          <w:tcPr>
            <w:tcW w:w="992" w:type="dxa"/>
            <w:shd w:val="clear" w:color="auto" w:fill="auto"/>
          </w:tcPr>
          <w:p w:rsidR="00B1043D" w:rsidRPr="00EC15E3" w:rsidRDefault="00B1043D" w:rsidP="00272F20">
            <w:pPr>
              <w:widowControl w:val="0"/>
              <w:autoSpaceDE w:val="0"/>
              <w:autoSpaceDN w:val="0"/>
              <w:adjustRightInd w:val="0"/>
              <w:jc w:val="center"/>
              <w:rPr>
                <w:sz w:val="27"/>
                <w:szCs w:val="27"/>
                <w:lang w:val="ru-RU"/>
              </w:rPr>
            </w:pPr>
            <w:r w:rsidRPr="00EC15E3">
              <w:rPr>
                <w:sz w:val="27"/>
                <w:szCs w:val="27"/>
                <w:lang w:val="ru-RU"/>
              </w:rPr>
              <w:t>100</w:t>
            </w:r>
          </w:p>
        </w:tc>
        <w:tc>
          <w:tcPr>
            <w:tcW w:w="851" w:type="dxa"/>
            <w:shd w:val="clear" w:color="auto" w:fill="auto"/>
          </w:tcPr>
          <w:p w:rsidR="00B1043D" w:rsidRPr="00EC15E3" w:rsidRDefault="00B1043D" w:rsidP="00272F20">
            <w:pPr>
              <w:widowControl w:val="0"/>
              <w:autoSpaceDE w:val="0"/>
              <w:autoSpaceDN w:val="0"/>
              <w:adjustRightInd w:val="0"/>
              <w:jc w:val="center"/>
              <w:rPr>
                <w:sz w:val="27"/>
                <w:szCs w:val="27"/>
                <w:lang w:val="ru-RU"/>
              </w:rPr>
            </w:pPr>
          </w:p>
        </w:tc>
        <w:tc>
          <w:tcPr>
            <w:tcW w:w="850" w:type="dxa"/>
            <w:shd w:val="clear" w:color="auto" w:fill="auto"/>
          </w:tcPr>
          <w:p w:rsidR="00B1043D" w:rsidRPr="00EC15E3" w:rsidRDefault="00B1043D" w:rsidP="00272F20">
            <w:pPr>
              <w:widowControl w:val="0"/>
              <w:autoSpaceDE w:val="0"/>
              <w:autoSpaceDN w:val="0"/>
              <w:adjustRightInd w:val="0"/>
              <w:jc w:val="center"/>
              <w:rPr>
                <w:sz w:val="27"/>
                <w:szCs w:val="27"/>
                <w:lang w:val="ru-RU"/>
              </w:rPr>
            </w:pPr>
          </w:p>
        </w:tc>
        <w:tc>
          <w:tcPr>
            <w:tcW w:w="851" w:type="dxa"/>
            <w:shd w:val="clear" w:color="auto" w:fill="auto"/>
          </w:tcPr>
          <w:p w:rsidR="00B1043D" w:rsidRPr="00EC15E3" w:rsidRDefault="00B1043D" w:rsidP="00272F20">
            <w:pPr>
              <w:widowControl w:val="0"/>
              <w:autoSpaceDE w:val="0"/>
              <w:autoSpaceDN w:val="0"/>
              <w:adjustRightInd w:val="0"/>
              <w:jc w:val="center"/>
              <w:rPr>
                <w:sz w:val="27"/>
                <w:szCs w:val="27"/>
                <w:lang w:val="ru-RU"/>
              </w:rPr>
            </w:pPr>
          </w:p>
        </w:tc>
        <w:tc>
          <w:tcPr>
            <w:tcW w:w="850" w:type="dxa"/>
            <w:shd w:val="clear" w:color="auto" w:fill="auto"/>
          </w:tcPr>
          <w:p w:rsidR="00B1043D" w:rsidRPr="00EC15E3" w:rsidRDefault="00B1043D" w:rsidP="00272F20">
            <w:pPr>
              <w:widowControl w:val="0"/>
              <w:autoSpaceDE w:val="0"/>
              <w:autoSpaceDN w:val="0"/>
              <w:adjustRightInd w:val="0"/>
              <w:jc w:val="center"/>
              <w:rPr>
                <w:sz w:val="27"/>
                <w:szCs w:val="27"/>
                <w:lang w:val="ru-RU"/>
              </w:rPr>
            </w:pPr>
          </w:p>
        </w:tc>
      </w:tr>
      <w:tr w:rsidR="00B1043D" w:rsidRPr="00EC15E3" w:rsidTr="00272F20">
        <w:trPr>
          <w:trHeight w:val="2650"/>
        </w:trPr>
        <w:tc>
          <w:tcPr>
            <w:tcW w:w="689" w:type="dxa"/>
            <w:vMerge w:val="restart"/>
          </w:tcPr>
          <w:p w:rsidR="00B1043D" w:rsidRPr="00EC15E3" w:rsidRDefault="00B1043D" w:rsidP="00BE0D56">
            <w:pPr>
              <w:autoSpaceDE w:val="0"/>
              <w:autoSpaceDN w:val="0"/>
              <w:adjustRightInd w:val="0"/>
              <w:jc w:val="center"/>
              <w:rPr>
                <w:bCs/>
                <w:spacing w:val="-20"/>
                <w:sz w:val="27"/>
                <w:szCs w:val="27"/>
                <w:lang w:val="ru-RU"/>
              </w:rPr>
            </w:pPr>
            <w:r w:rsidRPr="00EC15E3">
              <w:rPr>
                <w:bCs/>
                <w:spacing w:val="-20"/>
                <w:sz w:val="27"/>
                <w:szCs w:val="27"/>
                <w:lang w:val="en-US"/>
              </w:rPr>
              <w:t>2</w:t>
            </w:r>
            <w:r w:rsidRPr="00EC15E3">
              <w:rPr>
                <w:bCs/>
                <w:spacing w:val="-20"/>
                <w:sz w:val="27"/>
                <w:szCs w:val="27"/>
                <w:lang w:val="ru-RU"/>
              </w:rPr>
              <w:t>.1-4</w:t>
            </w:r>
          </w:p>
          <w:p w:rsidR="00B1043D" w:rsidRPr="00EC15E3" w:rsidRDefault="00B1043D" w:rsidP="00BE0D56">
            <w:pPr>
              <w:autoSpaceDE w:val="0"/>
              <w:autoSpaceDN w:val="0"/>
              <w:adjustRightInd w:val="0"/>
              <w:jc w:val="center"/>
              <w:rPr>
                <w:bCs/>
                <w:sz w:val="27"/>
                <w:szCs w:val="27"/>
                <w:lang w:val="ru-RU"/>
              </w:rPr>
            </w:pPr>
          </w:p>
        </w:tc>
        <w:tc>
          <w:tcPr>
            <w:tcW w:w="2893" w:type="dxa"/>
            <w:vMerge w:val="restart"/>
            <w:shd w:val="clear" w:color="auto" w:fill="auto"/>
          </w:tcPr>
          <w:p w:rsidR="00B1043D" w:rsidRPr="00EC15E3" w:rsidRDefault="00B1043D" w:rsidP="00272F20">
            <w:pPr>
              <w:autoSpaceDE w:val="0"/>
              <w:autoSpaceDN w:val="0"/>
              <w:adjustRightInd w:val="0"/>
              <w:rPr>
                <w:bCs/>
                <w:sz w:val="27"/>
                <w:szCs w:val="27"/>
                <w:lang w:val="ru-RU"/>
              </w:rPr>
            </w:pPr>
            <w:r w:rsidRPr="00EC15E3">
              <w:rPr>
                <w:bCs/>
                <w:sz w:val="27"/>
                <w:szCs w:val="27"/>
                <w:lang w:val="ru-RU"/>
              </w:rPr>
              <w:t>Мероприятие «Создание условий для обеспечения соответствия квалификаций выпускников требованиям современной экономики»</w:t>
            </w:r>
          </w:p>
        </w:tc>
        <w:tc>
          <w:tcPr>
            <w:tcW w:w="3932" w:type="dxa"/>
            <w:shd w:val="clear" w:color="auto" w:fill="auto"/>
          </w:tcPr>
          <w:p w:rsidR="00B1043D" w:rsidRPr="00EC15E3" w:rsidRDefault="00B1043D" w:rsidP="00272F20">
            <w:pPr>
              <w:ind w:right="-10"/>
              <w:outlineLvl w:val="0"/>
              <w:rPr>
                <w:sz w:val="27"/>
                <w:szCs w:val="27"/>
                <w:lang w:val="ru-RU"/>
              </w:rPr>
            </w:pPr>
            <w:r w:rsidRPr="00EC15E3">
              <w:rPr>
                <w:rFonts w:eastAsia="Arial Unicode MS"/>
                <w:bCs/>
                <w:sz w:val="27"/>
                <w:szCs w:val="27"/>
                <w:lang w:val="ru-RU"/>
              </w:rPr>
              <w:t xml:space="preserve">Численность  выпускников образовательных организаций, реализующих программы среднего профессионального образования, продемонстрировавших уровень подготовки, соответствующий стандартам Ворлдскиллс Россия </w:t>
            </w:r>
          </w:p>
        </w:tc>
        <w:tc>
          <w:tcPr>
            <w:tcW w:w="1275" w:type="dxa"/>
            <w:shd w:val="clear" w:color="auto" w:fill="auto"/>
          </w:tcPr>
          <w:p w:rsidR="00B1043D" w:rsidRPr="00EC15E3" w:rsidRDefault="00B1043D" w:rsidP="00272F20">
            <w:pPr>
              <w:widowControl w:val="0"/>
              <w:autoSpaceDE w:val="0"/>
              <w:autoSpaceDN w:val="0"/>
              <w:adjustRightInd w:val="0"/>
              <w:ind w:left="-108" w:right="-108"/>
              <w:jc w:val="center"/>
              <w:rPr>
                <w:sz w:val="27"/>
                <w:szCs w:val="27"/>
                <w:lang w:val="ru-RU"/>
              </w:rPr>
            </w:pPr>
            <w:r w:rsidRPr="00EC15E3">
              <w:rPr>
                <w:rFonts w:eastAsia="Arial Unicode MS"/>
                <w:bCs/>
                <w:sz w:val="27"/>
                <w:szCs w:val="27"/>
                <w:lang w:val="ru-RU"/>
              </w:rPr>
              <w:t>тыс. человек</w:t>
            </w:r>
          </w:p>
        </w:tc>
        <w:tc>
          <w:tcPr>
            <w:tcW w:w="993" w:type="dxa"/>
          </w:tcPr>
          <w:p w:rsidR="00B1043D" w:rsidRPr="00EC15E3" w:rsidRDefault="00B1043D" w:rsidP="00272F20">
            <w:pPr>
              <w:widowControl w:val="0"/>
              <w:autoSpaceDE w:val="0"/>
              <w:autoSpaceDN w:val="0"/>
              <w:adjustRightInd w:val="0"/>
              <w:jc w:val="center"/>
              <w:rPr>
                <w:sz w:val="27"/>
                <w:szCs w:val="27"/>
                <w:lang w:val="ru-RU"/>
              </w:rPr>
            </w:pPr>
            <w:r w:rsidRPr="00EC15E3">
              <w:rPr>
                <w:sz w:val="27"/>
                <w:szCs w:val="27"/>
                <w:lang w:val="ru-RU"/>
              </w:rPr>
              <w:t>0,4</w:t>
            </w:r>
          </w:p>
        </w:tc>
        <w:tc>
          <w:tcPr>
            <w:tcW w:w="992" w:type="dxa"/>
            <w:shd w:val="clear" w:color="auto" w:fill="auto"/>
          </w:tcPr>
          <w:p w:rsidR="00B1043D" w:rsidRPr="00EC15E3" w:rsidRDefault="00B1043D" w:rsidP="00272F20">
            <w:pPr>
              <w:widowControl w:val="0"/>
              <w:autoSpaceDE w:val="0"/>
              <w:autoSpaceDN w:val="0"/>
              <w:adjustRightInd w:val="0"/>
              <w:jc w:val="center"/>
              <w:rPr>
                <w:sz w:val="27"/>
                <w:szCs w:val="27"/>
                <w:lang w:val="ru-RU"/>
              </w:rPr>
            </w:pPr>
            <w:r w:rsidRPr="00EC15E3">
              <w:rPr>
                <w:rFonts w:eastAsia="Arial Unicode MS"/>
                <w:bCs/>
                <w:sz w:val="27"/>
                <w:szCs w:val="27"/>
                <w:lang w:val="ru-RU"/>
              </w:rPr>
              <w:t>0,5</w:t>
            </w:r>
          </w:p>
        </w:tc>
        <w:tc>
          <w:tcPr>
            <w:tcW w:w="992" w:type="dxa"/>
            <w:shd w:val="clear" w:color="auto" w:fill="auto"/>
          </w:tcPr>
          <w:p w:rsidR="00B1043D" w:rsidRPr="00EC15E3" w:rsidRDefault="00B1043D" w:rsidP="00272F20">
            <w:pPr>
              <w:widowControl w:val="0"/>
              <w:autoSpaceDE w:val="0"/>
              <w:autoSpaceDN w:val="0"/>
              <w:adjustRightInd w:val="0"/>
              <w:jc w:val="center"/>
              <w:rPr>
                <w:sz w:val="27"/>
                <w:szCs w:val="27"/>
                <w:lang w:val="ru-RU"/>
              </w:rPr>
            </w:pPr>
            <w:r w:rsidRPr="00EC15E3">
              <w:rPr>
                <w:sz w:val="27"/>
                <w:szCs w:val="27"/>
                <w:lang w:val="ru-RU"/>
              </w:rPr>
              <w:t>0,5</w:t>
            </w:r>
          </w:p>
        </w:tc>
        <w:tc>
          <w:tcPr>
            <w:tcW w:w="851" w:type="dxa"/>
            <w:shd w:val="clear" w:color="auto" w:fill="auto"/>
          </w:tcPr>
          <w:p w:rsidR="00B1043D" w:rsidRPr="00EC15E3" w:rsidRDefault="00B1043D" w:rsidP="00272F20">
            <w:pPr>
              <w:widowControl w:val="0"/>
              <w:autoSpaceDE w:val="0"/>
              <w:autoSpaceDN w:val="0"/>
              <w:adjustRightInd w:val="0"/>
              <w:jc w:val="center"/>
              <w:rPr>
                <w:sz w:val="27"/>
                <w:szCs w:val="27"/>
                <w:lang w:val="ru-RU"/>
              </w:rPr>
            </w:pPr>
          </w:p>
        </w:tc>
        <w:tc>
          <w:tcPr>
            <w:tcW w:w="850" w:type="dxa"/>
            <w:shd w:val="clear" w:color="auto" w:fill="auto"/>
          </w:tcPr>
          <w:p w:rsidR="00B1043D" w:rsidRPr="00EC15E3" w:rsidRDefault="00B1043D" w:rsidP="00272F20">
            <w:pPr>
              <w:widowControl w:val="0"/>
              <w:autoSpaceDE w:val="0"/>
              <w:autoSpaceDN w:val="0"/>
              <w:adjustRightInd w:val="0"/>
              <w:jc w:val="center"/>
              <w:rPr>
                <w:sz w:val="27"/>
                <w:szCs w:val="27"/>
                <w:lang w:val="ru-RU"/>
              </w:rPr>
            </w:pPr>
          </w:p>
        </w:tc>
        <w:tc>
          <w:tcPr>
            <w:tcW w:w="851" w:type="dxa"/>
            <w:shd w:val="clear" w:color="auto" w:fill="auto"/>
          </w:tcPr>
          <w:p w:rsidR="00B1043D" w:rsidRPr="00EC15E3" w:rsidRDefault="00B1043D" w:rsidP="00272F20">
            <w:pPr>
              <w:widowControl w:val="0"/>
              <w:autoSpaceDE w:val="0"/>
              <w:autoSpaceDN w:val="0"/>
              <w:adjustRightInd w:val="0"/>
              <w:jc w:val="center"/>
              <w:rPr>
                <w:sz w:val="27"/>
                <w:szCs w:val="27"/>
                <w:lang w:val="ru-RU"/>
              </w:rPr>
            </w:pPr>
          </w:p>
        </w:tc>
        <w:tc>
          <w:tcPr>
            <w:tcW w:w="850" w:type="dxa"/>
            <w:shd w:val="clear" w:color="auto" w:fill="auto"/>
          </w:tcPr>
          <w:p w:rsidR="00B1043D" w:rsidRPr="00EC15E3" w:rsidRDefault="00B1043D" w:rsidP="00272F20">
            <w:pPr>
              <w:widowControl w:val="0"/>
              <w:autoSpaceDE w:val="0"/>
              <w:autoSpaceDN w:val="0"/>
              <w:adjustRightInd w:val="0"/>
              <w:jc w:val="center"/>
              <w:rPr>
                <w:sz w:val="27"/>
                <w:szCs w:val="27"/>
                <w:lang w:val="ru-RU"/>
              </w:rPr>
            </w:pPr>
          </w:p>
        </w:tc>
      </w:tr>
      <w:tr w:rsidR="00B1043D" w:rsidRPr="00EC15E3" w:rsidTr="00272F20">
        <w:trPr>
          <w:trHeight w:val="1361"/>
        </w:trPr>
        <w:tc>
          <w:tcPr>
            <w:tcW w:w="689" w:type="dxa"/>
            <w:vMerge/>
          </w:tcPr>
          <w:p w:rsidR="00B1043D" w:rsidRPr="00EC15E3" w:rsidRDefault="00B1043D" w:rsidP="00BE0D56">
            <w:pPr>
              <w:autoSpaceDE w:val="0"/>
              <w:autoSpaceDN w:val="0"/>
              <w:adjustRightInd w:val="0"/>
              <w:jc w:val="center"/>
              <w:rPr>
                <w:bCs/>
                <w:sz w:val="27"/>
                <w:szCs w:val="27"/>
                <w:lang w:val="ru-RU"/>
              </w:rPr>
            </w:pPr>
          </w:p>
        </w:tc>
        <w:tc>
          <w:tcPr>
            <w:tcW w:w="2893" w:type="dxa"/>
            <w:vMerge/>
            <w:shd w:val="clear" w:color="auto" w:fill="auto"/>
          </w:tcPr>
          <w:p w:rsidR="00B1043D" w:rsidRPr="00EC15E3" w:rsidRDefault="00B1043D" w:rsidP="00272F20">
            <w:pPr>
              <w:autoSpaceDE w:val="0"/>
              <w:autoSpaceDN w:val="0"/>
              <w:adjustRightInd w:val="0"/>
              <w:rPr>
                <w:bCs/>
                <w:sz w:val="27"/>
                <w:szCs w:val="27"/>
                <w:lang w:val="ru-RU"/>
              </w:rPr>
            </w:pPr>
          </w:p>
        </w:tc>
        <w:tc>
          <w:tcPr>
            <w:tcW w:w="3932" w:type="dxa"/>
            <w:shd w:val="clear" w:color="auto" w:fill="auto"/>
          </w:tcPr>
          <w:p w:rsidR="00B1043D" w:rsidRPr="00EC15E3" w:rsidRDefault="00B1043D" w:rsidP="00272F20">
            <w:pPr>
              <w:widowControl w:val="0"/>
              <w:spacing w:after="120" w:line="240" w:lineRule="atLeast"/>
              <w:rPr>
                <w:rFonts w:eastAsia="Arial Unicode MS"/>
                <w:bCs/>
                <w:sz w:val="27"/>
                <w:szCs w:val="27"/>
                <w:lang w:val="ru-RU"/>
              </w:rPr>
            </w:pPr>
            <w:r w:rsidRPr="00EC15E3">
              <w:rPr>
                <w:rFonts w:eastAsia="Arial Unicode MS"/>
                <w:bCs/>
                <w:sz w:val="27"/>
                <w:szCs w:val="27"/>
                <w:lang w:val="ru-RU"/>
              </w:rPr>
              <w:t>Число созданных специализированных центров компетенций, аккредитованных по стандартам Ворлдскиллс Россия</w:t>
            </w:r>
          </w:p>
        </w:tc>
        <w:tc>
          <w:tcPr>
            <w:tcW w:w="1275" w:type="dxa"/>
            <w:shd w:val="clear" w:color="auto" w:fill="auto"/>
          </w:tcPr>
          <w:p w:rsidR="00B1043D" w:rsidRPr="00EC15E3" w:rsidRDefault="00B1043D" w:rsidP="00272F20">
            <w:pPr>
              <w:widowControl w:val="0"/>
              <w:autoSpaceDE w:val="0"/>
              <w:autoSpaceDN w:val="0"/>
              <w:adjustRightInd w:val="0"/>
              <w:ind w:left="-108" w:right="-108"/>
              <w:jc w:val="center"/>
              <w:rPr>
                <w:rFonts w:eastAsia="Arial Unicode MS"/>
                <w:bCs/>
                <w:sz w:val="27"/>
                <w:szCs w:val="27"/>
                <w:lang w:val="ru-RU"/>
              </w:rPr>
            </w:pPr>
            <w:r w:rsidRPr="00EC15E3">
              <w:rPr>
                <w:bCs/>
                <w:sz w:val="27"/>
                <w:szCs w:val="27"/>
                <w:lang w:val="ru-RU"/>
              </w:rPr>
              <w:t>единиц</w:t>
            </w:r>
          </w:p>
        </w:tc>
        <w:tc>
          <w:tcPr>
            <w:tcW w:w="993" w:type="dxa"/>
          </w:tcPr>
          <w:p w:rsidR="00B1043D" w:rsidRPr="00EC15E3" w:rsidRDefault="00B1043D" w:rsidP="00272F20">
            <w:pPr>
              <w:widowControl w:val="0"/>
              <w:autoSpaceDE w:val="0"/>
              <w:autoSpaceDN w:val="0"/>
              <w:adjustRightInd w:val="0"/>
              <w:jc w:val="center"/>
              <w:rPr>
                <w:sz w:val="27"/>
                <w:szCs w:val="27"/>
                <w:lang w:val="ru-RU"/>
              </w:rPr>
            </w:pPr>
            <w:r w:rsidRPr="00EC15E3">
              <w:rPr>
                <w:rFonts w:eastAsia="Arial Unicode MS"/>
                <w:bCs/>
                <w:sz w:val="27"/>
                <w:szCs w:val="27"/>
                <w:lang w:val="ru-RU"/>
              </w:rPr>
              <w:t>5</w:t>
            </w:r>
          </w:p>
        </w:tc>
        <w:tc>
          <w:tcPr>
            <w:tcW w:w="992" w:type="dxa"/>
            <w:shd w:val="clear" w:color="auto" w:fill="auto"/>
          </w:tcPr>
          <w:p w:rsidR="00B1043D" w:rsidRPr="00EC15E3" w:rsidRDefault="00B1043D" w:rsidP="00272F20">
            <w:pPr>
              <w:widowControl w:val="0"/>
              <w:autoSpaceDE w:val="0"/>
              <w:autoSpaceDN w:val="0"/>
              <w:jc w:val="center"/>
              <w:rPr>
                <w:rFonts w:eastAsia="Arial Unicode MS"/>
                <w:bCs/>
                <w:sz w:val="27"/>
                <w:szCs w:val="27"/>
                <w:lang w:val="ru-RU"/>
              </w:rPr>
            </w:pPr>
            <w:r w:rsidRPr="00EC15E3">
              <w:rPr>
                <w:rFonts w:eastAsia="Arial Unicode MS"/>
                <w:bCs/>
                <w:sz w:val="27"/>
                <w:szCs w:val="27"/>
                <w:lang w:val="ru-RU"/>
              </w:rPr>
              <w:t>7</w:t>
            </w:r>
          </w:p>
        </w:tc>
        <w:tc>
          <w:tcPr>
            <w:tcW w:w="992" w:type="dxa"/>
            <w:shd w:val="clear" w:color="auto" w:fill="auto"/>
          </w:tcPr>
          <w:p w:rsidR="00B1043D" w:rsidRPr="00EC15E3" w:rsidRDefault="00B1043D" w:rsidP="00272F20">
            <w:pPr>
              <w:widowControl w:val="0"/>
              <w:autoSpaceDE w:val="0"/>
              <w:autoSpaceDN w:val="0"/>
              <w:jc w:val="center"/>
              <w:rPr>
                <w:rFonts w:eastAsia="Arial Unicode MS"/>
                <w:bCs/>
                <w:sz w:val="27"/>
                <w:szCs w:val="27"/>
                <w:lang w:val="ru-RU"/>
              </w:rPr>
            </w:pPr>
            <w:r w:rsidRPr="00EC15E3">
              <w:rPr>
                <w:rFonts w:eastAsia="Arial Unicode MS"/>
                <w:bCs/>
                <w:sz w:val="27"/>
                <w:szCs w:val="27"/>
                <w:lang w:val="ru-RU"/>
              </w:rPr>
              <w:t>7</w:t>
            </w:r>
          </w:p>
        </w:tc>
        <w:tc>
          <w:tcPr>
            <w:tcW w:w="851" w:type="dxa"/>
            <w:shd w:val="clear" w:color="auto" w:fill="auto"/>
          </w:tcPr>
          <w:p w:rsidR="00B1043D" w:rsidRPr="00EC15E3" w:rsidRDefault="00B1043D" w:rsidP="00272F20">
            <w:pPr>
              <w:widowControl w:val="0"/>
              <w:autoSpaceDE w:val="0"/>
              <w:autoSpaceDN w:val="0"/>
              <w:jc w:val="center"/>
              <w:rPr>
                <w:rFonts w:eastAsia="Arial Unicode MS"/>
                <w:bCs/>
                <w:sz w:val="27"/>
                <w:szCs w:val="27"/>
                <w:lang w:val="ru-RU"/>
              </w:rPr>
            </w:pPr>
          </w:p>
        </w:tc>
        <w:tc>
          <w:tcPr>
            <w:tcW w:w="850" w:type="dxa"/>
            <w:shd w:val="clear" w:color="auto" w:fill="auto"/>
          </w:tcPr>
          <w:p w:rsidR="00B1043D" w:rsidRPr="00EC15E3" w:rsidRDefault="00B1043D" w:rsidP="00272F20">
            <w:pPr>
              <w:widowControl w:val="0"/>
              <w:autoSpaceDE w:val="0"/>
              <w:autoSpaceDN w:val="0"/>
              <w:adjustRightInd w:val="0"/>
              <w:jc w:val="center"/>
              <w:rPr>
                <w:rFonts w:eastAsia="Arial Unicode MS"/>
                <w:bCs/>
                <w:sz w:val="27"/>
                <w:szCs w:val="27"/>
                <w:lang w:val="ru-RU"/>
              </w:rPr>
            </w:pPr>
          </w:p>
        </w:tc>
        <w:tc>
          <w:tcPr>
            <w:tcW w:w="851" w:type="dxa"/>
            <w:shd w:val="clear" w:color="auto" w:fill="auto"/>
          </w:tcPr>
          <w:p w:rsidR="00B1043D" w:rsidRPr="00EC15E3" w:rsidRDefault="00B1043D" w:rsidP="00272F20">
            <w:pPr>
              <w:widowControl w:val="0"/>
              <w:autoSpaceDE w:val="0"/>
              <w:autoSpaceDN w:val="0"/>
              <w:adjustRightInd w:val="0"/>
              <w:jc w:val="center"/>
              <w:rPr>
                <w:rFonts w:eastAsia="Arial Unicode MS"/>
                <w:bCs/>
                <w:sz w:val="27"/>
                <w:szCs w:val="27"/>
                <w:lang w:val="ru-RU"/>
              </w:rPr>
            </w:pPr>
          </w:p>
        </w:tc>
        <w:tc>
          <w:tcPr>
            <w:tcW w:w="850" w:type="dxa"/>
            <w:shd w:val="clear" w:color="auto" w:fill="auto"/>
          </w:tcPr>
          <w:p w:rsidR="00B1043D" w:rsidRPr="00EC15E3" w:rsidRDefault="00B1043D" w:rsidP="00272F20">
            <w:pPr>
              <w:widowControl w:val="0"/>
              <w:autoSpaceDE w:val="0"/>
              <w:autoSpaceDN w:val="0"/>
              <w:adjustRightInd w:val="0"/>
              <w:jc w:val="center"/>
              <w:rPr>
                <w:sz w:val="27"/>
                <w:szCs w:val="27"/>
                <w:lang w:val="ru-RU"/>
              </w:rPr>
            </w:pPr>
          </w:p>
        </w:tc>
      </w:tr>
      <w:tr w:rsidR="00B1043D" w:rsidRPr="00EC15E3" w:rsidTr="00272F20">
        <w:trPr>
          <w:trHeight w:val="1539"/>
        </w:trPr>
        <w:tc>
          <w:tcPr>
            <w:tcW w:w="689" w:type="dxa"/>
            <w:vMerge w:val="restart"/>
          </w:tcPr>
          <w:p w:rsidR="00B1043D" w:rsidRPr="00EC15E3" w:rsidRDefault="00B1043D" w:rsidP="00BE0D56">
            <w:pPr>
              <w:autoSpaceDE w:val="0"/>
              <w:autoSpaceDN w:val="0"/>
              <w:adjustRightInd w:val="0"/>
              <w:jc w:val="center"/>
              <w:rPr>
                <w:bCs/>
                <w:spacing w:val="-20"/>
                <w:sz w:val="27"/>
                <w:szCs w:val="27"/>
                <w:lang w:val="en-US"/>
              </w:rPr>
            </w:pPr>
            <w:r w:rsidRPr="00EC15E3">
              <w:rPr>
                <w:bCs/>
                <w:spacing w:val="-20"/>
                <w:sz w:val="27"/>
                <w:szCs w:val="27"/>
                <w:lang w:val="en-US"/>
              </w:rPr>
              <w:t>2.1-5</w:t>
            </w:r>
          </w:p>
        </w:tc>
        <w:tc>
          <w:tcPr>
            <w:tcW w:w="2893" w:type="dxa"/>
            <w:vMerge w:val="restart"/>
            <w:shd w:val="clear" w:color="auto" w:fill="auto"/>
          </w:tcPr>
          <w:p w:rsidR="00B1043D" w:rsidRPr="00EC15E3" w:rsidRDefault="00B1043D" w:rsidP="00272F20">
            <w:pPr>
              <w:autoSpaceDE w:val="0"/>
              <w:autoSpaceDN w:val="0"/>
              <w:adjustRightInd w:val="0"/>
              <w:rPr>
                <w:bCs/>
                <w:sz w:val="27"/>
                <w:szCs w:val="27"/>
                <w:lang w:val="ru-RU"/>
              </w:rPr>
            </w:pPr>
            <w:r w:rsidRPr="00EC15E3">
              <w:rPr>
                <w:sz w:val="26"/>
                <w:szCs w:val="26"/>
                <w:lang w:val="ru-RU"/>
              </w:rPr>
              <w:t>Мероприятие «Создание условий по поддержке профессиональных образовательных организаций, осуществляющих подготовку кадров для агропромышленного комплекса»</w:t>
            </w:r>
          </w:p>
        </w:tc>
        <w:tc>
          <w:tcPr>
            <w:tcW w:w="3932" w:type="dxa"/>
            <w:shd w:val="clear" w:color="auto" w:fill="auto"/>
          </w:tcPr>
          <w:p w:rsidR="00B1043D" w:rsidRPr="00EC15E3" w:rsidRDefault="00B1043D" w:rsidP="00272F20">
            <w:pPr>
              <w:widowControl w:val="0"/>
              <w:spacing w:after="120" w:line="240" w:lineRule="atLeast"/>
              <w:rPr>
                <w:sz w:val="27"/>
                <w:szCs w:val="27"/>
                <w:lang w:val="ru-RU"/>
              </w:rPr>
            </w:pPr>
            <w:r w:rsidRPr="00EC15E3">
              <w:rPr>
                <w:sz w:val="27"/>
                <w:szCs w:val="27"/>
                <w:lang w:val="ru-RU"/>
              </w:rPr>
              <w:t>Обновление материально-технической базы профессиональных образовательных организаций аграрного профиля</w:t>
            </w:r>
          </w:p>
        </w:tc>
        <w:tc>
          <w:tcPr>
            <w:tcW w:w="1275" w:type="dxa"/>
            <w:shd w:val="clear" w:color="auto" w:fill="auto"/>
          </w:tcPr>
          <w:p w:rsidR="00B1043D" w:rsidRPr="00EC15E3" w:rsidRDefault="00B1043D" w:rsidP="00272F20">
            <w:pPr>
              <w:widowControl w:val="0"/>
              <w:autoSpaceDE w:val="0"/>
              <w:autoSpaceDN w:val="0"/>
              <w:adjustRightInd w:val="0"/>
              <w:ind w:left="-108" w:right="-108"/>
              <w:jc w:val="center"/>
              <w:rPr>
                <w:bCs/>
                <w:sz w:val="27"/>
                <w:szCs w:val="27"/>
                <w:lang w:val="ru-RU"/>
              </w:rPr>
            </w:pPr>
            <w:r w:rsidRPr="00EC15E3">
              <w:rPr>
                <w:sz w:val="27"/>
                <w:szCs w:val="27"/>
                <w:lang w:val="ru-RU"/>
              </w:rPr>
              <w:t>процентов</w:t>
            </w:r>
          </w:p>
        </w:tc>
        <w:tc>
          <w:tcPr>
            <w:tcW w:w="993" w:type="dxa"/>
          </w:tcPr>
          <w:p w:rsidR="00B1043D" w:rsidRPr="00EC15E3" w:rsidRDefault="00B1043D" w:rsidP="00272F20">
            <w:pPr>
              <w:pStyle w:val="ConsPlusNormal"/>
              <w:ind w:firstLine="0"/>
              <w:jc w:val="center"/>
              <w:rPr>
                <w:rFonts w:ascii="Times New Roman" w:eastAsia="SimSun" w:hAnsi="Times New Roman"/>
                <w:sz w:val="28"/>
                <w:szCs w:val="28"/>
              </w:rPr>
            </w:pPr>
            <w:r w:rsidRPr="00EC15E3">
              <w:rPr>
                <w:rFonts w:ascii="Times New Roman" w:eastAsia="SimSun" w:hAnsi="Times New Roman"/>
                <w:sz w:val="28"/>
                <w:szCs w:val="28"/>
              </w:rPr>
              <w:t>100</w:t>
            </w:r>
          </w:p>
        </w:tc>
        <w:tc>
          <w:tcPr>
            <w:tcW w:w="992" w:type="dxa"/>
            <w:shd w:val="clear" w:color="auto" w:fill="auto"/>
          </w:tcPr>
          <w:p w:rsidR="00B1043D" w:rsidRPr="00EC15E3" w:rsidRDefault="00B1043D" w:rsidP="00272F20">
            <w:pPr>
              <w:pStyle w:val="ConsPlusNormal"/>
              <w:ind w:firstLine="0"/>
              <w:jc w:val="center"/>
              <w:rPr>
                <w:rFonts w:ascii="Times New Roman" w:eastAsia="SimSun" w:hAnsi="Times New Roman"/>
                <w:sz w:val="28"/>
                <w:szCs w:val="28"/>
              </w:rPr>
            </w:pPr>
            <w:r w:rsidRPr="00EC15E3">
              <w:rPr>
                <w:rFonts w:ascii="Times New Roman" w:eastAsia="SimSun" w:hAnsi="Times New Roman"/>
                <w:sz w:val="28"/>
                <w:szCs w:val="28"/>
              </w:rPr>
              <w:t>-</w:t>
            </w:r>
          </w:p>
        </w:tc>
        <w:tc>
          <w:tcPr>
            <w:tcW w:w="992" w:type="dxa"/>
            <w:shd w:val="clear" w:color="auto" w:fill="auto"/>
          </w:tcPr>
          <w:p w:rsidR="00B1043D" w:rsidRPr="00EC15E3" w:rsidRDefault="00B1043D" w:rsidP="00272F20">
            <w:pPr>
              <w:pStyle w:val="ConsPlusNormal"/>
              <w:ind w:firstLine="0"/>
              <w:jc w:val="center"/>
              <w:rPr>
                <w:rFonts w:ascii="Times New Roman" w:eastAsia="SimSun" w:hAnsi="Times New Roman"/>
                <w:sz w:val="28"/>
                <w:szCs w:val="28"/>
              </w:rPr>
            </w:pPr>
            <w:r w:rsidRPr="00EC15E3">
              <w:rPr>
                <w:rFonts w:ascii="Times New Roman" w:eastAsia="SimSun" w:hAnsi="Times New Roman"/>
                <w:sz w:val="28"/>
                <w:szCs w:val="28"/>
              </w:rPr>
              <w:t>-</w:t>
            </w:r>
          </w:p>
        </w:tc>
        <w:tc>
          <w:tcPr>
            <w:tcW w:w="851" w:type="dxa"/>
            <w:shd w:val="clear" w:color="auto" w:fill="auto"/>
          </w:tcPr>
          <w:p w:rsidR="00B1043D" w:rsidRPr="00EC15E3" w:rsidRDefault="00B1043D" w:rsidP="00272F20">
            <w:pPr>
              <w:pStyle w:val="ConsPlusNormal"/>
              <w:ind w:firstLine="0"/>
              <w:jc w:val="center"/>
              <w:rPr>
                <w:rFonts w:ascii="Times New Roman" w:eastAsia="SimSun" w:hAnsi="Times New Roman"/>
                <w:sz w:val="28"/>
                <w:szCs w:val="28"/>
              </w:rPr>
            </w:pPr>
            <w:r w:rsidRPr="00EC15E3">
              <w:rPr>
                <w:rFonts w:ascii="Times New Roman" w:eastAsia="SimSun" w:hAnsi="Times New Roman"/>
                <w:sz w:val="28"/>
                <w:szCs w:val="28"/>
              </w:rPr>
              <w:t>-</w:t>
            </w:r>
          </w:p>
        </w:tc>
        <w:tc>
          <w:tcPr>
            <w:tcW w:w="850" w:type="dxa"/>
            <w:shd w:val="clear" w:color="auto" w:fill="auto"/>
          </w:tcPr>
          <w:p w:rsidR="00B1043D" w:rsidRPr="00EC15E3" w:rsidRDefault="00B1043D" w:rsidP="00272F20">
            <w:pPr>
              <w:pStyle w:val="ConsPlusNormal"/>
              <w:ind w:firstLine="0"/>
              <w:jc w:val="center"/>
              <w:rPr>
                <w:rFonts w:ascii="Times New Roman" w:eastAsia="SimSun" w:hAnsi="Times New Roman"/>
                <w:sz w:val="28"/>
                <w:szCs w:val="28"/>
              </w:rPr>
            </w:pPr>
            <w:r w:rsidRPr="00EC15E3">
              <w:rPr>
                <w:rFonts w:ascii="Times New Roman" w:eastAsia="SimSun" w:hAnsi="Times New Roman"/>
                <w:sz w:val="28"/>
                <w:szCs w:val="28"/>
              </w:rPr>
              <w:t>-</w:t>
            </w:r>
          </w:p>
        </w:tc>
        <w:tc>
          <w:tcPr>
            <w:tcW w:w="851" w:type="dxa"/>
            <w:shd w:val="clear" w:color="auto" w:fill="auto"/>
          </w:tcPr>
          <w:p w:rsidR="00B1043D" w:rsidRPr="00EC15E3" w:rsidRDefault="00B1043D" w:rsidP="00272F20">
            <w:pPr>
              <w:pStyle w:val="ConsPlusNormal"/>
              <w:ind w:firstLine="0"/>
              <w:jc w:val="center"/>
              <w:rPr>
                <w:rFonts w:ascii="Times New Roman" w:eastAsia="SimSun" w:hAnsi="Times New Roman"/>
                <w:sz w:val="28"/>
                <w:szCs w:val="28"/>
              </w:rPr>
            </w:pPr>
            <w:r w:rsidRPr="00EC15E3">
              <w:rPr>
                <w:rFonts w:ascii="Times New Roman" w:eastAsia="SimSun" w:hAnsi="Times New Roman"/>
                <w:sz w:val="28"/>
                <w:szCs w:val="28"/>
              </w:rPr>
              <w:t>-</w:t>
            </w:r>
          </w:p>
        </w:tc>
        <w:tc>
          <w:tcPr>
            <w:tcW w:w="850" w:type="dxa"/>
            <w:shd w:val="clear" w:color="auto" w:fill="auto"/>
          </w:tcPr>
          <w:p w:rsidR="00B1043D" w:rsidRPr="00EC15E3" w:rsidRDefault="00B1043D" w:rsidP="00272F20">
            <w:pPr>
              <w:pStyle w:val="ConsPlusNormal"/>
              <w:ind w:firstLine="0"/>
              <w:jc w:val="center"/>
              <w:rPr>
                <w:rFonts w:ascii="Times New Roman" w:eastAsia="SimSun" w:hAnsi="Times New Roman"/>
                <w:sz w:val="28"/>
                <w:szCs w:val="28"/>
              </w:rPr>
            </w:pPr>
            <w:r w:rsidRPr="00EC15E3">
              <w:rPr>
                <w:rFonts w:ascii="Times New Roman" w:eastAsia="SimSun" w:hAnsi="Times New Roman"/>
                <w:sz w:val="28"/>
                <w:szCs w:val="28"/>
              </w:rPr>
              <w:t>-</w:t>
            </w:r>
          </w:p>
        </w:tc>
      </w:tr>
      <w:tr w:rsidR="00B1043D" w:rsidRPr="00EC15E3" w:rsidTr="00272F20">
        <w:trPr>
          <w:trHeight w:val="1563"/>
        </w:trPr>
        <w:tc>
          <w:tcPr>
            <w:tcW w:w="689" w:type="dxa"/>
            <w:vMerge/>
          </w:tcPr>
          <w:p w:rsidR="00B1043D" w:rsidRPr="00EC15E3" w:rsidRDefault="00B1043D" w:rsidP="00BE0D56">
            <w:pPr>
              <w:autoSpaceDE w:val="0"/>
              <w:autoSpaceDN w:val="0"/>
              <w:adjustRightInd w:val="0"/>
              <w:jc w:val="center"/>
              <w:rPr>
                <w:bCs/>
                <w:sz w:val="27"/>
                <w:szCs w:val="27"/>
                <w:lang w:val="ru-RU"/>
              </w:rPr>
            </w:pPr>
          </w:p>
        </w:tc>
        <w:tc>
          <w:tcPr>
            <w:tcW w:w="2893" w:type="dxa"/>
            <w:vMerge/>
            <w:shd w:val="clear" w:color="auto" w:fill="auto"/>
          </w:tcPr>
          <w:p w:rsidR="00B1043D" w:rsidRPr="00EC15E3" w:rsidRDefault="00B1043D" w:rsidP="00272F20">
            <w:pPr>
              <w:autoSpaceDE w:val="0"/>
              <w:autoSpaceDN w:val="0"/>
              <w:adjustRightInd w:val="0"/>
              <w:rPr>
                <w:bCs/>
                <w:sz w:val="27"/>
                <w:szCs w:val="27"/>
                <w:lang w:val="ru-RU"/>
              </w:rPr>
            </w:pPr>
          </w:p>
        </w:tc>
        <w:tc>
          <w:tcPr>
            <w:tcW w:w="3932" w:type="dxa"/>
            <w:shd w:val="clear" w:color="auto" w:fill="auto"/>
          </w:tcPr>
          <w:p w:rsidR="00B1043D" w:rsidRPr="00EC15E3" w:rsidRDefault="00B1043D" w:rsidP="00272F20">
            <w:pPr>
              <w:widowControl w:val="0"/>
              <w:spacing w:after="120" w:line="240" w:lineRule="atLeast"/>
              <w:rPr>
                <w:rFonts w:eastAsia="Arial Unicode MS"/>
                <w:bCs/>
                <w:sz w:val="27"/>
                <w:szCs w:val="27"/>
                <w:lang w:val="ru-RU"/>
              </w:rPr>
            </w:pPr>
            <w:r w:rsidRPr="00EC15E3">
              <w:rPr>
                <w:sz w:val="27"/>
                <w:szCs w:val="27"/>
                <w:lang w:val="ru-RU"/>
              </w:rPr>
              <w:t>Обеспечение доступности профессионального образования по наиболее востребованным профессиям и специальностям для молодежи</w:t>
            </w:r>
          </w:p>
        </w:tc>
        <w:tc>
          <w:tcPr>
            <w:tcW w:w="1275" w:type="dxa"/>
            <w:shd w:val="clear" w:color="auto" w:fill="auto"/>
          </w:tcPr>
          <w:p w:rsidR="00B1043D" w:rsidRPr="00EC15E3" w:rsidRDefault="00B1043D" w:rsidP="00272F20">
            <w:pPr>
              <w:widowControl w:val="0"/>
              <w:autoSpaceDE w:val="0"/>
              <w:autoSpaceDN w:val="0"/>
              <w:adjustRightInd w:val="0"/>
              <w:ind w:left="-108" w:right="-108"/>
              <w:jc w:val="center"/>
              <w:rPr>
                <w:bCs/>
                <w:sz w:val="27"/>
                <w:szCs w:val="27"/>
                <w:lang w:val="ru-RU"/>
              </w:rPr>
            </w:pPr>
            <w:r w:rsidRPr="00EC15E3">
              <w:rPr>
                <w:sz w:val="27"/>
                <w:szCs w:val="27"/>
                <w:lang w:val="ru-RU"/>
              </w:rPr>
              <w:t>процентов</w:t>
            </w:r>
          </w:p>
        </w:tc>
        <w:tc>
          <w:tcPr>
            <w:tcW w:w="993" w:type="dxa"/>
          </w:tcPr>
          <w:p w:rsidR="00B1043D" w:rsidRPr="00EC15E3" w:rsidRDefault="00B1043D" w:rsidP="00272F20">
            <w:pPr>
              <w:pStyle w:val="ConsPlusNormal"/>
              <w:ind w:firstLine="0"/>
              <w:jc w:val="center"/>
              <w:rPr>
                <w:rFonts w:ascii="Times New Roman" w:eastAsia="SimSun" w:hAnsi="Times New Roman"/>
                <w:sz w:val="28"/>
                <w:szCs w:val="28"/>
              </w:rPr>
            </w:pPr>
            <w:r w:rsidRPr="00EC15E3">
              <w:rPr>
                <w:rFonts w:ascii="Times New Roman" w:eastAsia="SimSun" w:hAnsi="Times New Roman"/>
                <w:sz w:val="28"/>
                <w:szCs w:val="28"/>
              </w:rPr>
              <w:t>75</w:t>
            </w:r>
          </w:p>
        </w:tc>
        <w:tc>
          <w:tcPr>
            <w:tcW w:w="992" w:type="dxa"/>
            <w:shd w:val="clear" w:color="auto" w:fill="auto"/>
          </w:tcPr>
          <w:p w:rsidR="00B1043D" w:rsidRPr="00EC15E3" w:rsidRDefault="00B1043D" w:rsidP="00272F20">
            <w:pPr>
              <w:widowControl w:val="0"/>
              <w:autoSpaceDE w:val="0"/>
              <w:autoSpaceDN w:val="0"/>
              <w:jc w:val="center"/>
              <w:rPr>
                <w:rFonts w:eastAsia="Arial Unicode MS"/>
                <w:bCs/>
                <w:sz w:val="27"/>
                <w:szCs w:val="27"/>
                <w:lang w:val="ru-RU"/>
              </w:rPr>
            </w:pPr>
            <w:r w:rsidRPr="00EC15E3">
              <w:rPr>
                <w:rFonts w:eastAsia="SimSun"/>
                <w:sz w:val="28"/>
                <w:szCs w:val="28"/>
              </w:rPr>
              <w:t>-</w:t>
            </w:r>
          </w:p>
        </w:tc>
        <w:tc>
          <w:tcPr>
            <w:tcW w:w="992" w:type="dxa"/>
            <w:shd w:val="clear" w:color="auto" w:fill="auto"/>
          </w:tcPr>
          <w:p w:rsidR="00B1043D" w:rsidRPr="00EC15E3" w:rsidRDefault="00B1043D" w:rsidP="00272F20">
            <w:pPr>
              <w:widowControl w:val="0"/>
              <w:autoSpaceDE w:val="0"/>
              <w:autoSpaceDN w:val="0"/>
              <w:jc w:val="center"/>
              <w:rPr>
                <w:rFonts w:eastAsia="Arial Unicode MS"/>
                <w:bCs/>
                <w:sz w:val="27"/>
                <w:szCs w:val="27"/>
                <w:lang w:val="ru-RU"/>
              </w:rPr>
            </w:pPr>
            <w:r w:rsidRPr="00EC15E3">
              <w:rPr>
                <w:rFonts w:eastAsia="SimSun"/>
                <w:sz w:val="28"/>
                <w:szCs w:val="28"/>
              </w:rPr>
              <w:t>-</w:t>
            </w:r>
          </w:p>
        </w:tc>
        <w:tc>
          <w:tcPr>
            <w:tcW w:w="851" w:type="dxa"/>
            <w:shd w:val="clear" w:color="auto" w:fill="auto"/>
          </w:tcPr>
          <w:p w:rsidR="00B1043D" w:rsidRPr="00EC15E3" w:rsidRDefault="00B1043D" w:rsidP="00272F20">
            <w:pPr>
              <w:widowControl w:val="0"/>
              <w:autoSpaceDE w:val="0"/>
              <w:autoSpaceDN w:val="0"/>
              <w:jc w:val="center"/>
              <w:rPr>
                <w:rFonts w:eastAsia="Arial Unicode MS"/>
                <w:bCs/>
                <w:sz w:val="27"/>
                <w:szCs w:val="27"/>
                <w:lang w:val="ru-RU"/>
              </w:rPr>
            </w:pPr>
            <w:r w:rsidRPr="00EC15E3">
              <w:rPr>
                <w:rFonts w:eastAsia="SimSun"/>
                <w:sz w:val="28"/>
                <w:szCs w:val="28"/>
              </w:rPr>
              <w:t>-</w:t>
            </w:r>
          </w:p>
        </w:tc>
        <w:tc>
          <w:tcPr>
            <w:tcW w:w="850" w:type="dxa"/>
            <w:shd w:val="clear" w:color="auto" w:fill="auto"/>
          </w:tcPr>
          <w:p w:rsidR="00B1043D" w:rsidRPr="00EC15E3" w:rsidRDefault="00B1043D" w:rsidP="00272F20">
            <w:pPr>
              <w:widowControl w:val="0"/>
              <w:autoSpaceDE w:val="0"/>
              <w:autoSpaceDN w:val="0"/>
              <w:adjustRightInd w:val="0"/>
              <w:jc w:val="center"/>
              <w:rPr>
                <w:rFonts w:eastAsia="Arial Unicode MS"/>
                <w:bCs/>
                <w:sz w:val="27"/>
                <w:szCs w:val="27"/>
                <w:lang w:val="ru-RU"/>
              </w:rPr>
            </w:pPr>
            <w:r w:rsidRPr="00EC15E3">
              <w:rPr>
                <w:rFonts w:eastAsia="SimSun"/>
                <w:sz w:val="28"/>
                <w:szCs w:val="28"/>
              </w:rPr>
              <w:t>-</w:t>
            </w:r>
          </w:p>
        </w:tc>
        <w:tc>
          <w:tcPr>
            <w:tcW w:w="851" w:type="dxa"/>
            <w:shd w:val="clear" w:color="auto" w:fill="auto"/>
          </w:tcPr>
          <w:p w:rsidR="00B1043D" w:rsidRPr="00EC15E3" w:rsidRDefault="00B1043D" w:rsidP="00272F20">
            <w:pPr>
              <w:widowControl w:val="0"/>
              <w:autoSpaceDE w:val="0"/>
              <w:autoSpaceDN w:val="0"/>
              <w:adjustRightInd w:val="0"/>
              <w:jc w:val="center"/>
              <w:rPr>
                <w:rFonts w:eastAsia="Arial Unicode MS"/>
                <w:bCs/>
                <w:sz w:val="27"/>
                <w:szCs w:val="27"/>
                <w:lang w:val="ru-RU"/>
              </w:rPr>
            </w:pPr>
            <w:r w:rsidRPr="00EC15E3">
              <w:rPr>
                <w:rFonts w:eastAsia="SimSun"/>
                <w:sz w:val="28"/>
                <w:szCs w:val="28"/>
              </w:rPr>
              <w:t>-</w:t>
            </w:r>
          </w:p>
        </w:tc>
        <w:tc>
          <w:tcPr>
            <w:tcW w:w="850" w:type="dxa"/>
            <w:shd w:val="clear" w:color="auto" w:fill="auto"/>
          </w:tcPr>
          <w:p w:rsidR="00B1043D" w:rsidRPr="00EC15E3" w:rsidRDefault="00B1043D" w:rsidP="00272F20">
            <w:pPr>
              <w:widowControl w:val="0"/>
              <w:autoSpaceDE w:val="0"/>
              <w:autoSpaceDN w:val="0"/>
              <w:adjustRightInd w:val="0"/>
              <w:jc w:val="center"/>
              <w:rPr>
                <w:sz w:val="27"/>
                <w:szCs w:val="27"/>
                <w:lang w:val="ru-RU"/>
              </w:rPr>
            </w:pPr>
            <w:r w:rsidRPr="00EC15E3">
              <w:rPr>
                <w:rFonts w:eastAsia="SimSun"/>
                <w:sz w:val="28"/>
                <w:szCs w:val="28"/>
                <w:lang w:val="ru-RU"/>
              </w:rPr>
              <w:t>-</w:t>
            </w:r>
          </w:p>
        </w:tc>
      </w:tr>
      <w:tr w:rsidR="00B1043D" w:rsidRPr="00EC15E3" w:rsidTr="00272F20">
        <w:trPr>
          <w:trHeight w:val="1516"/>
        </w:trPr>
        <w:tc>
          <w:tcPr>
            <w:tcW w:w="689" w:type="dxa"/>
            <w:vMerge w:val="restart"/>
          </w:tcPr>
          <w:p w:rsidR="00B1043D" w:rsidRPr="00EC15E3" w:rsidRDefault="00B1043D" w:rsidP="00BE0D56">
            <w:pPr>
              <w:autoSpaceDE w:val="0"/>
              <w:autoSpaceDN w:val="0"/>
              <w:adjustRightInd w:val="0"/>
              <w:jc w:val="center"/>
              <w:rPr>
                <w:bCs/>
                <w:sz w:val="27"/>
                <w:szCs w:val="27"/>
                <w:lang w:val="ru-RU"/>
              </w:rPr>
            </w:pPr>
            <w:r w:rsidRPr="00EC15E3">
              <w:rPr>
                <w:bCs/>
                <w:sz w:val="27"/>
                <w:szCs w:val="27"/>
                <w:lang w:val="ru-RU"/>
              </w:rPr>
              <w:t>2.2</w:t>
            </w:r>
          </w:p>
          <w:p w:rsidR="00B1043D" w:rsidRPr="00EC15E3" w:rsidRDefault="00B1043D" w:rsidP="00BE0D56">
            <w:pPr>
              <w:jc w:val="center"/>
              <w:rPr>
                <w:bCs/>
                <w:sz w:val="27"/>
                <w:szCs w:val="27"/>
                <w:lang w:val="ru-RU"/>
              </w:rPr>
            </w:pPr>
          </w:p>
        </w:tc>
        <w:tc>
          <w:tcPr>
            <w:tcW w:w="2893" w:type="dxa"/>
            <w:vMerge w:val="restart"/>
            <w:shd w:val="clear" w:color="auto" w:fill="auto"/>
          </w:tcPr>
          <w:p w:rsidR="00B1043D" w:rsidRPr="00EC15E3" w:rsidRDefault="00B1043D" w:rsidP="00272F20">
            <w:pPr>
              <w:autoSpaceDE w:val="0"/>
              <w:autoSpaceDN w:val="0"/>
              <w:adjustRightInd w:val="0"/>
              <w:rPr>
                <w:bCs/>
                <w:sz w:val="27"/>
                <w:szCs w:val="27"/>
                <w:lang w:val="ru-RU"/>
              </w:rPr>
            </w:pPr>
            <w:r w:rsidRPr="00EC15E3">
              <w:rPr>
                <w:bCs/>
                <w:sz w:val="27"/>
                <w:szCs w:val="27"/>
                <w:lang w:val="ru-RU"/>
              </w:rPr>
              <w:t>Мероприятие «Обеспечение деятельности профессиональных образовательных организаций»</w:t>
            </w:r>
          </w:p>
        </w:tc>
        <w:tc>
          <w:tcPr>
            <w:tcW w:w="3932" w:type="dxa"/>
            <w:shd w:val="clear" w:color="auto" w:fill="auto"/>
          </w:tcPr>
          <w:p w:rsidR="00B1043D" w:rsidRPr="00EC15E3" w:rsidRDefault="00B1043D" w:rsidP="004A1FC2">
            <w:pPr>
              <w:widowControl w:val="0"/>
              <w:spacing w:line="240" w:lineRule="atLeast"/>
              <w:rPr>
                <w:rFonts w:eastAsia="Arial Unicode MS"/>
                <w:bCs/>
                <w:sz w:val="27"/>
                <w:szCs w:val="27"/>
                <w:lang w:val="ru-RU"/>
              </w:rPr>
            </w:pPr>
            <w:r w:rsidRPr="00EC15E3">
              <w:rPr>
                <w:sz w:val="27"/>
                <w:szCs w:val="27"/>
                <w:lang w:val="ru-RU"/>
              </w:rPr>
              <w:t>Удельный расход электроэнергии на снабжение государственных учреждений (в расчете на 1 кв. м общей площади)</w:t>
            </w:r>
          </w:p>
        </w:tc>
        <w:tc>
          <w:tcPr>
            <w:tcW w:w="1275" w:type="dxa"/>
            <w:shd w:val="clear" w:color="auto" w:fill="auto"/>
          </w:tcPr>
          <w:p w:rsidR="00B1043D" w:rsidRPr="00EC15E3" w:rsidRDefault="00B1043D" w:rsidP="00272F20">
            <w:pPr>
              <w:widowControl w:val="0"/>
              <w:autoSpaceDE w:val="0"/>
              <w:autoSpaceDN w:val="0"/>
              <w:adjustRightInd w:val="0"/>
              <w:ind w:left="-108" w:right="-108"/>
              <w:jc w:val="center"/>
              <w:rPr>
                <w:rFonts w:eastAsia="Arial Unicode MS"/>
                <w:bCs/>
                <w:sz w:val="27"/>
                <w:szCs w:val="27"/>
                <w:lang w:val="ru-RU"/>
              </w:rPr>
            </w:pPr>
            <w:r w:rsidRPr="00EC15E3">
              <w:rPr>
                <w:sz w:val="27"/>
                <w:szCs w:val="27"/>
                <w:lang w:val="ru-RU"/>
              </w:rPr>
              <w:t>кВт.ч/кв.м</w:t>
            </w:r>
          </w:p>
        </w:tc>
        <w:tc>
          <w:tcPr>
            <w:tcW w:w="993" w:type="dxa"/>
          </w:tcPr>
          <w:p w:rsidR="00B1043D" w:rsidRPr="00EC15E3" w:rsidRDefault="00B1043D" w:rsidP="00272F20">
            <w:pPr>
              <w:widowControl w:val="0"/>
              <w:autoSpaceDE w:val="0"/>
              <w:autoSpaceDN w:val="0"/>
              <w:adjustRightInd w:val="0"/>
              <w:jc w:val="center"/>
              <w:rPr>
                <w:sz w:val="27"/>
                <w:szCs w:val="27"/>
                <w:lang w:val="ru-RU"/>
              </w:rPr>
            </w:pPr>
            <w:r w:rsidRPr="00EC15E3">
              <w:rPr>
                <w:sz w:val="27"/>
                <w:szCs w:val="27"/>
                <w:lang w:val="ru-RU"/>
              </w:rPr>
              <w:t>21,76</w:t>
            </w:r>
          </w:p>
        </w:tc>
        <w:tc>
          <w:tcPr>
            <w:tcW w:w="992" w:type="dxa"/>
            <w:shd w:val="clear" w:color="auto" w:fill="auto"/>
          </w:tcPr>
          <w:p w:rsidR="00B1043D" w:rsidRPr="00EC15E3" w:rsidRDefault="00B1043D" w:rsidP="00272F20">
            <w:pPr>
              <w:widowControl w:val="0"/>
              <w:autoSpaceDE w:val="0"/>
              <w:autoSpaceDN w:val="0"/>
              <w:jc w:val="center"/>
              <w:rPr>
                <w:rFonts w:eastAsia="Arial Unicode MS"/>
                <w:bCs/>
                <w:sz w:val="27"/>
                <w:szCs w:val="27"/>
                <w:lang w:val="ru-RU"/>
              </w:rPr>
            </w:pPr>
            <w:r w:rsidRPr="00EC15E3">
              <w:rPr>
                <w:rFonts w:eastAsia="Arial Unicode MS"/>
                <w:bCs/>
                <w:sz w:val="27"/>
                <w:szCs w:val="27"/>
                <w:lang w:val="ru-RU"/>
              </w:rPr>
              <w:t>20,90</w:t>
            </w:r>
          </w:p>
        </w:tc>
        <w:tc>
          <w:tcPr>
            <w:tcW w:w="992" w:type="dxa"/>
            <w:shd w:val="clear" w:color="auto" w:fill="auto"/>
          </w:tcPr>
          <w:p w:rsidR="00B1043D" w:rsidRPr="00EC15E3" w:rsidRDefault="00B1043D" w:rsidP="00272F20">
            <w:pPr>
              <w:widowControl w:val="0"/>
              <w:autoSpaceDE w:val="0"/>
              <w:autoSpaceDN w:val="0"/>
              <w:jc w:val="center"/>
              <w:rPr>
                <w:rFonts w:eastAsia="Arial Unicode MS"/>
                <w:bCs/>
                <w:sz w:val="27"/>
                <w:szCs w:val="27"/>
                <w:lang w:val="ru-RU"/>
              </w:rPr>
            </w:pPr>
            <w:r w:rsidRPr="00EC15E3">
              <w:rPr>
                <w:rFonts w:eastAsia="Arial Unicode MS"/>
                <w:bCs/>
                <w:sz w:val="27"/>
                <w:szCs w:val="27"/>
                <w:lang w:val="ru-RU"/>
              </w:rPr>
              <w:t>20,9</w:t>
            </w:r>
          </w:p>
        </w:tc>
        <w:tc>
          <w:tcPr>
            <w:tcW w:w="851" w:type="dxa"/>
            <w:shd w:val="clear" w:color="auto" w:fill="auto"/>
          </w:tcPr>
          <w:p w:rsidR="00B1043D" w:rsidRPr="00EC15E3" w:rsidRDefault="00B1043D" w:rsidP="00272F20">
            <w:pPr>
              <w:widowControl w:val="0"/>
              <w:autoSpaceDE w:val="0"/>
              <w:autoSpaceDN w:val="0"/>
              <w:jc w:val="center"/>
              <w:rPr>
                <w:rFonts w:eastAsia="Arial Unicode MS"/>
                <w:bCs/>
                <w:sz w:val="27"/>
                <w:szCs w:val="27"/>
                <w:lang w:val="ru-RU"/>
              </w:rPr>
            </w:pPr>
          </w:p>
        </w:tc>
        <w:tc>
          <w:tcPr>
            <w:tcW w:w="850" w:type="dxa"/>
            <w:shd w:val="clear" w:color="auto" w:fill="auto"/>
          </w:tcPr>
          <w:p w:rsidR="00B1043D" w:rsidRPr="00EC15E3" w:rsidRDefault="00B1043D" w:rsidP="00272F20">
            <w:pPr>
              <w:widowControl w:val="0"/>
              <w:autoSpaceDE w:val="0"/>
              <w:autoSpaceDN w:val="0"/>
              <w:adjustRightInd w:val="0"/>
              <w:jc w:val="center"/>
              <w:rPr>
                <w:rFonts w:eastAsia="Arial Unicode MS"/>
                <w:bCs/>
                <w:sz w:val="27"/>
                <w:szCs w:val="27"/>
                <w:lang w:val="ru-RU"/>
              </w:rPr>
            </w:pPr>
          </w:p>
        </w:tc>
        <w:tc>
          <w:tcPr>
            <w:tcW w:w="851" w:type="dxa"/>
            <w:shd w:val="clear" w:color="auto" w:fill="auto"/>
          </w:tcPr>
          <w:p w:rsidR="00B1043D" w:rsidRPr="00EC15E3" w:rsidRDefault="00B1043D" w:rsidP="00272F20">
            <w:pPr>
              <w:widowControl w:val="0"/>
              <w:autoSpaceDE w:val="0"/>
              <w:autoSpaceDN w:val="0"/>
              <w:adjustRightInd w:val="0"/>
              <w:jc w:val="center"/>
              <w:rPr>
                <w:rFonts w:eastAsia="Arial Unicode MS"/>
                <w:bCs/>
                <w:sz w:val="27"/>
                <w:szCs w:val="27"/>
                <w:lang w:val="ru-RU"/>
              </w:rPr>
            </w:pPr>
          </w:p>
        </w:tc>
        <w:tc>
          <w:tcPr>
            <w:tcW w:w="850" w:type="dxa"/>
            <w:shd w:val="clear" w:color="auto" w:fill="auto"/>
          </w:tcPr>
          <w:p w:rsidR="00B1043D" w:rsidRPr="00EC15E3" w:rsidRDefault="00B1043D" w:rsidP="00272F20">
            <w:pPr>
              <w:widowControl w:val="0"/>
              <w:autoSpaceDE w:val="0"/>
              <w:autoSpaceDN w:val="0"/>
              <w:adjustRightInd w:val="0"/>
              <w:jc w:val="center"/>
              <w:rPr>
                <w:sz w:val="27"/>
                <w:szCs w:val="27"/>
                <w:lang w:val="ru-RU"/>
              </w:rPr>
            </w:pPr>
          </w:p>
        </w:tc>
      </w:tr>
      <w:tr w:rsidR="00B1043D" w:rsidRPr="00EC15E3" w:rsidTr="00272F20">
        <w:trPr>
          <w:trHeight w:val="1509"/>
        </w:trPr>
        <w:tc>
          <w:tcPr>
            <w:tcW w:w="689" w:type="dxa"/>
            <w:vMerge/>
          </w:tcPr>
          <w:p w:rsidR="00B1043D" w:rsidRPr="00EC15E3" w:rsidRDefault="00B1043D" w:rsidP="00BE0D56">
            <w:pPr>
              <w:jc w:val="center"/>
              <w:rPr>
                <w:sz w:val="27"/>
                <w:szCs w:val="27"/>
                <w:lang w:val="ru-RU"/>
              </w:rPr>
            </w:pPr>
          </w:p>
        </w:tc>
        <w:tc>
          <w:tcPr>
            <w:tcW w:w="2893" w:type="dxa"/>
            <w:vMerge/>
            <w:shd w:val="clear" w:color="auto" w:fill="auto"/>
          </w:tcPr>
          <w:p w:rsidR="00B1043D" w:rsidRPr="00EC15E3" w:rsidRDefault="00B1043D" w:rsidP="00272F20">
            <w:pPr>
              <w:autoSpaceDE w:val="0"/>
              <w:autoSpaceDN w:val="0"/>
              <w:adjustRightInd w:val="0"/>
              <w:rPr>
                <w:bCs/>
                <w:sz w:val="27"/>
                <w:szCs w:val="27"/>
                <w:lang w:val="ru-RU"/>
              </w:rPr>
            </w:pPr>
          </w:p>
        </w:tc>
        <w:tc>
          <w:tcPr>
            <w:tcW w:w="3932" w:type="dxa"/>
            <w:shd w:val="clear" w:color="auto" w:fill="auto"/>
          </w:tcPr>
          <w:p w:rsidR="00B1043D" w:rsidRPr="00EC15E3" w:rsidRDefault="00B1043D" w:rsidP="00272F20">
            <w:pPr>
              <w:ind w:right="-10"/>
              <w:outlineLvl w:val="0"/>
              <w:rPr>
                <w:sz w:val="27"/>
                <w:szCs w:val="27"/>
                <w:lang w:val="ru-RU"/>
              </w:rPr>
            </w:pPr>
            <w:r w:rsidRPr="00EC15E3">
              <w:rPr>
                <w:sz w:val="27"/>
                <w:szCs w:val="27"/>
                <w:lang w:val="ru-RU"/>
              </w:rPr>
              <w:t>Удельный расход тепловой энергии на снабжение государственных учреждений (в расчете на 1 кв. м общей площади)</w:t>
            </w:r>
          </w:p>
          <w:p w:rsidR="00B1043D" w:rsidRPr="00EC15E3" w:rsidRDefault="00B1043D" w:rsidP="00272F20">
            <w:pPr>
              <w:ind w:right="-10"/>
              <w:outlineLvl w:val="0"/>
              <w:rPr>
                <w:sz w:val="27"/>
                <w:szCs w:val="27"/>
                <w:lang w:val="ru-RU"/>
              </w:rPr>
            </w:pPr>
          </w:p>
        </w:tc>
        <w:tc>
          <w:tcPr>
            <w:tcW w:w="1275" w:type="dxa"/>
            <w:shd w:val="clear" w:color="auto" w:fill="auto"/>
          </w:tcPr>
          <w:p w:rsidR="00B1043D" w:rsidRPr="00EC15E3" w:rsidRDefault="00B1043D" w:rsidP="00272F20">
            <w:pPr>
              <w:widowControl w:val="0"/>
              <w:autoSpaceDE w:val="0"/>
              <w:autoSpaceDN w:val="0"/>
              <w:adjustRightInd w:val="0"/>
              <w:ind w:left="-108" w:right="-108"/>
              <w:jc w:val="center"/>
              <w:rPr>
                <w:sz w:val="27"/>
                <w:szCs w:val="27"/>
                <w:lang w:val="ru-RU"/>
              </w:rPr>
            </w:pPr>
            <w:r w:rsidRPr="00EC15E3">
              <w:rPr>
                <w:sz w:val="27"/>
                <w:szCs w:val="27"/>
                <w:lang w:val="ru-RU"/>
              </w:rPr>
              <w:t>Гкал/кв.м</w:t>
            </w:r>
          </w:p>
        </w:tc>
        <w:tc>
          <w:tcPr>
            <w:tcW w:w="993" w:type="dxa"/>
          </w:tcPr>
          <w:p w:rsidR="00B1043D" w:rsidRPr="00EC15E3" w:rsidRDefault="00B1043D" w:rsidP="00272F20">
            <w:pPr>
              <w:widowControl w:val="0"/>
              <w:autoSpaceDE w:val="0"/>
              <w:autoSpaceDN w:val="0"/>
              <w:adjustRightInd w:val="0"/>
              <w:jc w:val="center"/>
              <w:rPr>
                <w:sz w:val="27"/>
                <w:szCs w:val="27"/>
                <w:lang w:val="ru-RU"/>
              </w:rPr>
            </w:pPr>
            <w:r w:rsidRPr="00EC15E3">
              <w:rPr>
                <w:sz w:val="27"/>
                <w:szCs w:val="27"/>
                <w:lang w:val="ru-RU"/>
              </w:rPr>
              <w:t>0,169</w:t>
            </w:r>
          </w:p>
        </w:tc>
        <w:tc>
          <w:tcPr>
            <w:tcW w:w="992" w:type="dxa"/>
            <w:shd w:val="clear" w:color="auto" w:fill="auto"/>
          </w:tcPr>
          <w:p w:rsidR="00B1043D" w:rsidRPr="00EC15E3" w:rsidRDefault="00B1043D" w:rsidP="00272F20">
            <w:pPr>
              <w:widowControl w:val="0"/>
              <w:autoSpaceDE w:val="0"/>
              <w:autoSpaceDN w:val="0"/>
              <w:adjustRightInd w:val="0"/>
              <w:jc w:val="center"/>
              <w:rPr>
                <w:sz w:val="27"/>
                <w:szCs w:val="27"/>
                <w:lang w:val="ru-RU"/>
              </w:rPr>
            </w:pPr>
            <w:r w:rsidRPr="00EC15E3">
              <w:rPr>
                <w:sz w:val="27"/>
                <w:szCs w:val="27"/>
                <w:lang w:val="ru-RU"/>
              </w:rPr>
              <w:t>0,17</w:t>
            </w:r>
          </w:p>
        </w:tc>
        <w:tc>
          <w:tcPr>
            <w:tcW w:w="992" w:type="dxa"/>
            <w:shd w:val="clear" w:color="auto" w:fill="auto"/>
          </w:tcPr>
          <w:p w:rsidR="00B1043D" w:rsidRPr="00EC15E3" w:rsidRDefault="00B1043D" w:rsidP="00272F20">
            <w:pPr>
              <w:widowControl w:val="0"/>
              <w:autoSpaceDE w:val="0"/>
              <w:autoSpaceDN w:val="0"/>
              <w:adjustRightInd w:val="0"/>
              <w:jc w:val="center"/>
              <w:rPr>
                <w:sz w:val="27"/>
                <w:szCs w:val="27"/>
                <w:lang w:val="ru-RU"/>
              </w:rPr>
            </w:pPr>
            <w:r w:rsidRPr="00EC15E3">
              <w:rPr>
                <w:sz w:val="27"/>
                <w:szCs w:val="27"/>
                <w:lang w:val="ru-RU"/>
              </w:rPr>
              <w:t>0,17</w:t>
            </w:r>
          </w:p>
        </w:tc>
        <w:tc>
          <w:tcPr>
            <w:tcW w:w="851" w:type="dxa"/>
            <w:shd w:val="clear" w:color="auto" w:fill="auto"/>
          </w:tcPr>
          <w:p w:rsidR="00B1043D" w:rsidRPr="00EC15E3" w:rsidRDefault="00B1043D" w:rsidP="00272F20">
            <w:pPr>
              <w:widowControl w:val="0"/>
              <w:autoSpaceDE w:val="0"/>
              <w:autoSpaceDN w:val="0"/>
              <w:adjustRightInd w:val="0"/>
              <w:jc w:val="center"/>
              <w:rPr>
                <w:sz w:val="27"/>
                <w:szCs w:val="27"/>
                <w:lang w:val="ru-RU"/>
              </w:rPr>
            </w:pPr>
          </w:p>
        </w:tc>
        <w:tc>
          <w:tcPr>
            <w:tcW w:w="850" w:type="dxa"/>
            <w:shd w:val="clear" w:color="auto" w:fill="auto"/>
          </w:tcPr>
          <w:p w:rsidR="00B1043D" w:rsidRPr="00EC15E3" w:rsidRDefault="00B1043D" w:rsidP="00272F20">
            <w:pPr>
              <w:widowControl w:val="0"/>
              <w:autoSpaceDE w:val="0"/>
              <w:autoSpaceDN w:val="0"/>
              <w:adjustRightInd w:val="0"/>
              <w:jc w:val="center"/>
              <w:rPr>
                <w:sz w:val="27"/>
                <w:szCs w:val="27"/>
                <w:lang w:val="ru-RU"/>
              </w:rPr>
            </w:pPr>
          </w:p>
        </w:tc>
        <w:tc>
          <w:tcPr>
            <w:tcW w:w="851" w:type="dxa"/>
            <w:shd w:val="clear" w:color="auto" w:fill="auto"/>
          </w:tcPr>
          <w:p w:rsidR="00B1043D" w:rsidRPr="00EC15E3" w:rsidRDefault="00B1043D" w:rsidP="00272F20">
            <w:pPr>
              <w:widowControl w:val="0"/>
              <w:autoSpaceDE w:val="0"/>
              <w:autoSpaceDN w:val="0"/>
              <w:adjustRightInd w:val="0"/>
              <w:jc w:val="center"/>
              <w:rPr>
                <w:sz w:val="27"/>
                <w:szCs w:val="27"/>
                <w:lang w:val="ru-RU"/>
              </w:rPr>
            </w:pPr>
          </w:p>
        </w:tc>
        <w:tc>
          <w:tcPr>
            <w:tcW w:w="850" w:type="dxa"/>
            <w:shd w:val="clear" w:color="auto" w:fill="auto"/>
          </w:tcPr>
          <w:p w:rsidR="00B1043D" w:rsidRPr="00EC15E3" w:rsidRDefault="00B1043D" w:rsidP="00272F20">
            <w:pPr>
              <w:widowControl w:val="0"/>
              <w:autoSpaceDE w:val="0"/>
              <w:autoSpaceDN w:val="0"/>
              <w:adjustRightInd w:val="0"/>
              <w:jc w:val="center"/>
              <w:rPr>
                <w:sz w:val="27"/>
                <w:szCs w:val="27"/>
                <w:lang w:val="ru-RU"/>
              </w:rPr>
            </w:pPr>
          </w:p>
        </w:tc>
      </w:tr>
      <w:tr w:rsidR="00B1043D" w:rsidRPr="00EC15E3" w:rsidTr="00272F20">
        <w:trPr>
          <w:trHeight w:val="1234"/>
        </w:trPr>
        <w:tc>
          <w:tcPr>
            <w:tcW w:w="689" w:type="dxa"/>
            <w:vMerge w:val="restart"/>
          </w:tcPr>
          <w:p w:rsidR="00B1043D" w:rsidRPr="00EC15E3" w:rsidRDefault="00B1043D" w:rsidP="00BE0D56">
            <w:pPr>
              <w:jc w:val="center"/>
              <w:rPr>
                <w:sz w:val="27"/>
                <w:szCs w:val="27"/>
                <w:lang w:val="ru-RU"/>
              </w:rPr>
            </w:pPr>
            <w:r w:rsidRPr="00EC15E3">
              <w:rPr>
                <w:bCs/>
                <w:sz w:val="27"/>
                <w:szCs w:val="27"/>
                <w:lang w:val="ru-RU"/>
              </w:rPr>
              <w:t>2.3</w:t>
            </w:r>
          </w:p>
        </w:tc>
        <w:tc>
          <w:tcPr>
            <w:tcW w:w="2893" w:type="dxa"/>
            <w:vMerge w:val="restart"/>
            <w:shd w:val="clear" w:color="auto" w:fill="auto"/>
          </w:tcPr>
          <w:p w:rsidR="00B1043D" w:rsidRPr="00EC15E3" w:rsidRDefault="00B1043D" w:rsidP="00272F20">
            <w:pPr>
              <w:autoSpaceDE w:val="0"/>
              <w:autoSpaceDN w:val="0"/>
              <w:adjustRightInd w:val="0"/>
              <w:rPr>
                <w:sz w:val="27"/>
                <w:szCs w:val="27"/>
                <w:lang w:val="ru-RU"/>
              </w:rPr>
            </w:pPr>
            <w:r w:rsidRPr="00EC15E3">
              <w:rPr>
                <w:sz w:val="27"/>
                <w:szCs w:val="27"/>
                <w:lang w:val="ru-RU"/>
              </w:rPr>
              <w:t>Мероприятие «Обеспечение безопасных условий при организации образовательного пространства в профессиональных образовательных организациях»</w:t>
            </w:r>
          </w:p>
          <w:p w:rsidR="00B1043D" w:rsidRPr="00EC15E3" w:rsidRDefault="00B1043D" w:rsidP="00272F20">
            <w:pPr>
              <w:autoSpaceDE w:val="0"/>
              <w:autoSpaceDN w:val="0"/>
              <w:adjustRightInd w:val="0"/>
              <w:ind w:firstLine="708"/>
              <w:rPr>
                <w:bCs/>
                <w:sz w:val="27"/>
                <w:szCs w:val="27"/>
                <w:lang w:val="ru-RU"/>
              </w:rPr>
            </w:pPr>
          </w:p>
        </w:tc>
        <w:tc>
          <w:tcPr>
            <w:tcW w:w="3932" w:type="dxa"/>
            <w:shd w:val="clear" w:color="auto" w:fill="auto"/>
          </w:tcPr>
          <w:p w:rsidR="00B1043D" w:rsidRPr="00EC15E3" w:rsidRDefault="00B1043D" w:rsidP="00272F20">
            <w:pPr>
              <w:ind w:right="-10"/>
              <w:outlineLvl w:val="0"/>
              <w:rPr>
                <w:sz w:val="27"/>
                <w:szCs w:val="27"/>
                <w:lang w:val="ru-RU"/>
              </w:rPr>
            </w:pPr>
            <w:r w:rsidRPr="00EC15E3">
              <w:rPr>
                <w:sz w:val="27"/>
                <w:szCs w:val="27"/>
                <w:lang w:val="ru-RU"/>
              </w:rPr>
              <w:t>Удельный расход холодной воды на снабжение государственных учреждений (в расчете на 1 человека)</w:t>
            </w:r>
          </w:p>
        </w:tc>
        <w:tc>
          <w:tcPr>
            <w:tcW w:w="1275" w:type="dxa"/>
            <w:shd w:val="clear" w:color="auto" w:fill="auto"/>
          </w:tcPr>
          <w:p w:rsidR="00B1043D" w:rsidRPr="00EC15E3" w:rsidRDefault="00B1043D" w:rsidP="00272F20">
            <w:pPr>
              <w:widowControl w:val="0"/>
              <w:autoSpaceDE w:val="0"/>
              <w:autoSpaceDN w:val="0"/>
              <w:adjustRightInd w:val="0"/>
              <w:ind w:left="-108" w:right="-108"/>
              <w:jc w:val="center"/>
              <w:rPr>
                <w:sz w:val="27"/>
                <w:szCs w:val="27"/>
                <w:lang w:val="ru-RU"/>
              </w:rPr>
            </w:pPr>
            <w:r w:rsidRPr="00EC15E3">
              <w:rPr>
                <w:sz w:val="27"/>
                <w:szCs w:val="27"/>
                <w:lang w:val="ru-RU"/>
              </w:rPr>
              <w:t>куб.м/чел.</w:t>
            </w:r>
          </w:p>
        </w:tc>
        <w:tc>
          <w:tcPr>
            <w:tcW w:w="993" w:type="dxa"/>
          </w:tcPr>
          <w:p w:rsidR="00B1043D" w:rsidRPr="00EC15E3" w:rsidRDefault="00B1043D" w:rsidP="00272F20">
            <w:pPr>
              <w:widowControl w:val="0"/>
              <w:autoSpaceDE w:val="0"/>
              <w:autoSpaceDN w:val="0"/>
              <w:adjustRightInd w:val="0"/>
              <w:jc w:val="center"/>
              <w:rPr>
                <w:sz w:val="27"/>
                <w:szCs w:val="27"/>
                <w:lang w:val="ru-RU"/>
              </w:rPr>
            </w:pPr>
            <w:r w:rsidRPr="00EC15E3">
              <w:rPr>
                <w:sz w:val="27"/>
                <w:szCs w:val="27"/>
                <w:lang w:val="ru-RU"/>
              </w:rPr>
              <w:t>5,52</w:t>
            </w:r>
          </w:p>
        </w:tc>
        <w:tc>
          <w:tcPr>
            <w:tcW w:w="992" w:type="dxa"/>
            <w:shd w:val="clear" w:color="auto" w:fill="auto"/>
          </w:tcPr>
          <w:p w:rsidR="00B1043D" w:rsidRPr="00EC15E3" w:rsidRDefault="00B1043D" w:rsidP="00272F20">
            <w:pPr>
              <w:widowControl w:val="0"/>
              <w:autoSpaceDE w:val="0"/>
              <w:autoSpaceDN w:val="0"/>
              <w:adjustRightInd w:val="0"/>
              <w:jc w:val="center"/>
              <w:rPr>
                <w:sz w:val="27"/>
                <w:szCs w:val="27"/>
                <w:lang w:val="ru-RU"/>
              </w:rPr>
            </w:pPr>
            <w:r w:rsidRPr="00EC15E3">
              <w:rPr>
                <w:sz w:val="27"/>
                <w:szCs w:val="27"/>
                <w:lang w:val="ru-RU"/>
              </w:rPr>
              <w:t>6,08</w:t>
            </w:r>
          </w:p>
        </w:tc>
        <w:tc>
          <w:tcPr>
            <w:tcW w:w="992" w:type="dxa"/>
            <w:shd w:val="clear" w:color="auto" w:fill="auto"/>
          </w:tcPr>
          <w:p w:rsidR="00B1043D" w:rsidRPr="00EC15E3" w:rsidRDefault="00B1043D" w:rsidP="00272F20">
            <w:pPr>
              <w:widowControl w:val="0"/>
              <w:autoSpaceDE w:val="0"/>
              <w:autoSpaceDN w:val="0"/>
              <w:adjustRightInd w:val="0"/>
              <w:jc w:val="center"/>
              <w:rPr>
                <w:sz w:val="27"/>
                <w:szCs w:val="27"/>
                <w:lang w:val="ru-RU"/>
              </w:rPr>
            </w:pPr>
            <w:r w:rsidRPr="00EC15E3">
              <w:rPr>
                <w:sz w:val="27"/>
                <w:szCs w:val="27"/>
                <w:lang w:val="ru-RU"/>
              </w:rPr>
              <w:t>6,08</w:t>
            </w:r>
          </w:p>
        </w:tc>
        <w:tc>
          <w:tcPr>
            <w:tcW w:w="851" w:type="dxa"/>
            <w:shd w:val="clear" w:color="auto" w:fill="auto"/>
          </w:tcPr>
          <w:p w:rsidR="00B1043D" w:rsidRPr="00EC15E3" w:rsidRDefault="00B1043D" w:rsidP="00272F20">
            <w:pPr>
              <w:widowControl w:val="0"/>
              <w:autoSpaceDE w:val="0"/>
              <w:autoSpaceDN w:val="0"/>
              <w:adjustRightInd w:val="0"/>
              <w:jc w:val="center"/>
              <w:rPr>
                <w:sz w:val="27"/>
                <w:szCs w:val="27"/>
                <w:lang w:val="ru-RU"/>
              </w:rPr>
            </w:pPr>
          </w:p>
        </w:tc>
        <w:tc>
          <w:tcPr>
            <w:tcW w:w="850" w:type="dxa"/>
            <w:shd w:val="clear" w:color="auto" w:fill="auto"/>
          </w:tcPr>
          <w:p w:rsidR="00B1043D" w:rsidRPr="00EC15E3" w:rsidRDefault="00B1043D" w:rsidP="00272F20">
            <w:pPr>
              <w:widowControl w:val="0"/>
              <w:autoSpaceDE w:val="0"/>
              <w:autoSpaceDN w:val="0"/>
              <w:adjustRightInd w:val="0"/>
              <w:jc w:val="center"/>
              <w:rPr>
                <w:sz w:val="27"/>
                <w:szCs w:val="27"/>
                <w:lang w:val="ru-RU"/>
              </w:rPr>
            </w:pPr>
          </w:p>
        </w:tc>
        <w:tc>
          <w:tcPr>
            <w:tcW w:w="851" w:type="dxa"/>
            <w:shd w:val="clear" w:color="auto" w:fill="auto"/>
          </w:tcPr>
          <w:p w:rsidR="00B1043D" w:rsidRPr="00EC15E3" w:rsidRDefault="00B1043D" w:rsidP="00272F20">
            <w:pPr>
              <w:widowControl w:val="0"/>
              <w:autoSpaceDE w:val="0"/>
              <w:autoSpaceDN w:val="0"/>
              <w:adjustRightInd w:val="0"/>
              <w:jc w:val="center"/>
              <w:rPr>
                <w:sz w:val="27"/>
                <w:szCs w:val="27"/>
                <w:lang w:val="ru-RU"/>
              </w:rPr>
            </w:pPr>
          </w:p>
        </w:tc>
        <w:tc>
          <w:tcPr>
            <w:tcW w:w="850" w:type="dxa"/>
            <w:shd w:val="clear" w:color="auto" w:fill="auto"/>
          </w:tcPr>
          <w:p w:rsidR="00B1043D" w:rsidRPr="00EC15E3" w:rsidRDefault="00B1043D" w:rsidP="00272F20">
            <w:pPr>
              <w:widowControl w:val="0"/>
              <w:autoSpaceDE w:val="0"/>
              <w:autoSpaceDN w:val="0"/>
              <w:adjustRightInd w:val="0"/>
              <w:jc w:val="center"/>
              <w:rPr>
                <w:sz w:val="27"/>
                <w:szCs w:val="27"/>
                <w:lang w:val="ru-RU"/>
              </w:rPr>
            </w:pPr>
          </w:p>
        </w:tc>
      </w:tr>
      <w:tr w:rsidR="00B1043D" w:rsidRPr="00EC15E3" w:rsidTr="00272F20">
        <w:trPr>
          <w:cantSplit/>
          <w:trHeight w:val="1268"/>
        </w:trPr>
        <w:tc>
          <w:tcPr>
            <w:tcW w:w="689" w:type="dxa"/>
            <w:vMerge/>
          </w:tcPr>
          <w:p w:rsidR="00B1043D" w:rsidRPr="00EC15E3" w:rsidRDefault="00B1043D" w:rsidP="00BE0D56">
            <w:pPr>
              <w:jc w:val="center"/>
              <w:rPr>
                <w:sz w:val="27"/>
                <w:szCs w:val="27"/>
                <w:lang w:val="ru-RU"/>
              </w:rPr>
            </w:pPr>
          </w:p>
        </w:tc>
        <w:tc>
          <w:tcPr>
            <w:tcW w:w="2893" w:type="dxa"/>
            <w:vMerge/>
            <w:shd w:val="clear" w:color="auto" w:fill="auto"/>
          </w:tcPr>
          <w:p w:rsidR="00B1043D" w:rsidRPr="00EC15E3" w:rsidRDefault="00B1043D" w:rsidP="00272F20">
            <w:pPr>
              <w:autoSpaceDE w:val="0"/>
              <w:autoSpaceDN w:val="0"/>
              <w:adjustRightInd w:val="0"/>
              <w:ind w:firstLine="708"/>
              <w:rPr>
                <w:bCs/>
                <w:spacing w:val="-20"/>
                <w:sz w:val="27"/>
                <w:szCs w:val="27"/>
                <w:lang w:val="ru-RU"/>
              </w:rPr>
            </w:pPr>
          </w:p>
        </w:tc>
        <w:tc>
          <w:tcPr>
            <w:tcW w:w="3932" w:type="dxa"/>
            <w:shd w:val="clear" w:color="auto" w:fill="auto"/>
          </w:tcPr>
          <w:p w:rsidR="00B1043D" w:rsidRPr="00EC15E3" w:rsidRDefault="00B1043D" w:rsidP="00272F20">
            <w:pPr>
              <w:ind w:right="-10"/>
              <w:outlineLvl w:val="0"/>
              <w:rPr>
                <w:sz w:val="27"/>
                <w:szCs w:val="27"/>
                <w:lang w:val="ru-RU"/>
              </w:rPr>
            </w:pPr>
            <w:r w:rsidRPr="00EC15E3">
              <w:rPr>
                <w:sz w:val="27"/>
                <w:szCs w:val="27"/>
                <w:lang w:val="ru-RU"/>
              </w:rPr>
              <w:t>Удельный расход горячей воды на снабжение государственных учреждений  (в расчете на 1 человека)</w:t>
            </w:r>
          </w:p>
        </w:tc>
        <w:tc>
          <w:tcPr>
            <w:tcW w:w="1275" w:type="dxa"/>
            <w:shd w:val="clear" w:color="auto" w:fill="auto"/>
          </w:tcPr>
          <w:p w:rsidR="00B1043D" w:rsidRPr="00EC15E3" w:rsidRDefault="00B1043D" w:rsidP="00272F20">
            <w:pPr>
              <w:widowControl w:val="0"/>
              <w:autoSpaceDE w:val="0"/>
              <w:autoSpaceDN w:val="0"/>
              <w:adjustRightInd w:val="0"/>
              <w:ind w:left="-108" w:right="-108"/>
              <w:jc w:val="center"/>
              <w:rPr>
                <w:sz w:val="27"/>
                <w:szCs w:val="27"/>
                <w:lang w:val="ru-RU"/>
              </w:rPr>
            </w:pPr>
            <w:r w:rsidRPr="00EC15E3">
              <w:rPr>
                <w:sz w:val="27"/>
                <w:szCs w:val="27"/>
                <w:lang w:val="ru-RU"/>
              </w:rPr>
              <w:t>куб.м/чел.</w:t>
            </w:r>
          </w:p>
        </w:tc>
        <w:tc>
          <w:tcPr>
            <w:tcW w:w="993" w:type="dxa"/>
          </w:tcPr>
          <w:p w:rsidR="00B1043D" w:rsidRPr="00EC15E3" w:rsidRDefault="00B1043D" w:rsidP="00272F20">
            <w:pPr>
              <w:widowControl w:val="0"/>
              <w:autoSpaceDE w:val="0"/>
              <w:autoSpaceDN w:val="0"/>
              <w:adjustRightInd w:val="0"/>
              <w:jc w:val="center"/>
              <w:rPr>
                <w:sz w:val="27"/>
                <w:szCs w:val="27"/>
                <w:lang w:val="ru-RU"/>
              </w:rPr>
            </w:pPr>
            <w:r w:rsidRPr="00EC15E3">
              <w:rPr>
                <w:sz w:val="27"/>
                <w:szCs w:val="27"/>
                <w:lang w:val="ru-RU"/>
              </w:rPr>
              <w:t>3,07</w:t>
            </w:r>
          </w:p>
        </w:tc>
        <w:tc>
          <w:tcPr>
            <w:tcW w:w="992" w:type="dxa"/>
            <w:shd w:val="clear" w:color="auto" w:fill="auto"/>
          </w:tcPr>
          <w:p w:rsidR="00B1043D" w:rsidRPr="00EC15E3" w:rsidRDefault="00B1043D" w:rsidP="00272F20">
            <w:pPr>
              <w:widowControl w:val="0"/>
              <w:autoSpaceDE w:val="0"/>
              <w:autoSpaceDN w:val="0"/>
              <w:adjustRightInd w:val="0"/>
              <w:jc w:val="center"/>
              <w:rPr>
                <w:sz w:val="27"/>
                <w:szCs w:val="27"/>
                <w:lang w:val="ru-RU"/>
              </w:rPr>
            </w:pPr>
            <w:r w:rsidRPr="00EC15E3">
              <w:rPr>
                <w:sz w:val="27"/>
                <w:szCs w:val="27"/>
                <w:lang w:val="ru-RU"/>
              </w:rPr>
              <w:t>3,34</w:t>
            </w:r>
          </w:p>
        </w:tc>
        <w:tc>
          <w:tcPr>
            <w:tcW w:w="992" w:type="dxa"/>
            <w:shd w:val="clear" w:color="auto" w:fill="auto"/>
          </w:tcPr>
          <w:p w:rsidR="00B1043D" w:rsidRPr="00EC15E3" w:rsidRDefault="00B1043D" w:rsidP="00272F20">
            <w:pPr>
              <w:widowControl w:val="0"/>
              <w:autoSpaceDE w:val="0"/>
              <w:autoSpaceDN w:val="0"/>
              <w:adjustRightInd w:val="0"/>
              <w:jc w:val="center"/>
              <w:rPr>
                <w:sz w:val="27"/>
                <w:szCs w:val="27"/>
                <w:lang w:val="ru-RU"/>
              </w:rPr>
            </w:pPr>
            <w:r w:rsidRPr="00EC15E3">
              <w:rPr>
                <w:sz w:val="27"/>
                <w:szCs w:val="27"/>
                <w:lang w:val="ru-RU"/>
              </w:rPr>
              <w:t>3,34</w:t>
            </w:r>
          </w:p>
        </w:tc>
        <w:tc>
          <w:tcPr>
            <w:tcW w:w="851" w:type="dxa"/>
            <w:shd w:val="clear" w:color="auto" w:fill="auto"/>
          </w:tcPr>
          <w:p w:rsidR="00B1043D" w:rsidRPr="00EC15E3" w:rsidRDefault="00B1043D" w:rsidP="00272F20">
            <w:pPr>
              <w:widowControl w:val="0"/>
              <w:autoSpaceDE w:val="0"/>
              <w:autoSpaceDN w:val="0"/>
              <w:adjustRightInd w:val="0"/>
              <w:jc w:val="center"/>
              <w:rPr>
                <w:sz w:val="27"/>
                <w:szCs w:val="27"/>
                <w:lang w:val="ru-RU"/>
              </w:rPr>
            </w:pPr>
          </w:p>
        </w:tc>
        <w:tc>
          <w:tcPr>
            <w:tcW w:w="850" w:type="dxa"/>
            <w:shd w:val="clear" w:color="auto" w:fill="auto"/>
          </w:tcPr>
          <w:p w:rsidR="00B1043D" w:rsidRPr="00EC15E3" w:rsidRDefault="00B1043D" w:rsidP="00272F20">
            <w:pPr>
              <w:widowControl w:val="0"/>
              <w:autoSpaceDE w:val="0"/>
              <w:autoSpaceDN w:val="0"/>
              <w:adjustRightInd w:val="0"/>
              <w:jc w:val="center"/>
              <w:rPr>
                <w:sz w:val="27"/>
                <w:szCs w:val="27"/>
                <w:lang w:val="ru-RU"/>
              </w:rPr>
            </w:pPr>
          </w:p>
        </w:tc>
        <w:tc>
          <w:tcPr>
            <w:tcW w:w="851" w:type="dxa"/>
            <w:shd w:val="clear" w:color="auto" w:fill="auto"/>
          </w:tcPr>
          <w:p w:rsidR="00B1043D" w:rsidRPr="00EC15E3" w:rsidRDefault="00B1043D" w:rsidP="00272F20">
            <w:pPr>
              <w:widowControl w:val="0"/>
              <w:autoSpaceDE w:val="0"/>
              <w:autoSpaceDN w:val="0"/>
              <w:adjustRightInd w:val="0"/>
              <w:jc w:val="center"/>
              <w:rPr>
                <w:sz w:val="27"/>
                <w:szCs w:val="27"/>
                <w:lang w:val="ru-RU"/>
              </w:rPr>
            </w:pPr>
          </w:p>
        </w:tc>
        <w:tc>
          <w:tcPr>
            <w:tcW w:w="850" w:type="dxa"/>
            <w:shd w:val="clear" w:color="auto" w:fill="auto"/>
          </w:tcPr>
          <w:p w:rsidR="00B1043D" w:rsidRPr="00EC15E3" w:rsidRDefault="00B1043D" w:rsidP="00272F20">
            <w:pPr>
              <w:widowControl w:val="0"/>
              <w:autoSpaceDE w:val="0"/>
              <w:autoSpaceDN w:val="0"/>
              <w:adjustRightInd w:val="0"/>
              <w:jc w:val="center"/>
              <w:rPr>
                <w:sz w:val="27"/>
                <w:szCs w:val="27"/>
                <w:lang w:val="ru-RU"/>
              </w:rPr>
            </w:pPr>
          </w:p>
        </w:tc>
      </w:tr>
      <w:tr w:rsidR="00B1043D" w:rsidRPr="00EC15E3" w:rsidTr="00272F20">
        <w:trPr>
          <w:cantSplit/>
          <w:trHeight w:val="1242"/>
        </w:trPr>
        <w:tc>
          <w:tcPr>
            <w:tcW w:w="689" w:type="dxa"/>
            <w:vMerge/>
            <w:tcBorders>
              <w:bottom w:val="single" w:sz="4" w:space="0" w:color="auto"/>
            </w:tcBorders>
          </w:tcPr>
          <w:p w:rsidR="00B1043D" w:rsidRPr="00EC15E3" w:rsidRDefault="00B1043D" w:rsidP="00BE0D56">
            <w:pPr>
              <w:jc w:val="center"/>
              <w:rPr>
                <w:bCs/>
                <w:sz w:val="27"/>
                <w:szCs w:val="27"/>
                <w:lang w:val="ru-RU"/>
              </w:rPr>
            </w:pPr>
          </w:p>
        </w:tc>
        <w:tc>
          <w:tcPr>
            <w:tcW w:w="2893" w:type="dxa"/>
            <w:vMerge/>
            <w:tcBorders>
              <w:bottom w:val="single" w:sz="4" w:space="0" w:color="auto"/>
            </w:tcBorders>
            <w:shd w:val="clear" w:color="auto" w:fill="auto"/>
          </w:tcPr>
          <w:p w:rsidR="00B1043D" w:rsidRPr="00EC15E3" w:rsidRDefault="00B1043D" w:rsidP="00272F20">
            <w:pPr>
              <w:autoSpaceDE w:val="0"/>
              <w:autoSpaceDN w:val="0"/>
              <w:adjustRightInd w:val="0"/>
              <w:rPr>
                <w:sz w:val="27"/>
                <w:szCs w:val="27"/>
                <w:lang w:val="ru-RU"/>
              </w:rPr>
            </w:pPr>
          </w:p>
        </w:tc>
        <w:tc>
          <w:tcPr>
            <w:tcW w:w="3932" w:type="dxa"/>
            <w:tcBorders>
              <w:bottom w:val="single" w:sz="4" w:space="0" w:color="auto"/>
            </w:tcBorders>
            <w:shd w:val="clear" w:color="auto" w:fill="auto"/>
          </w:tcPr>
          <w:p w:rsidR="00B1043D" w:rsidRPr="00EC15E3" w:rsidRDefault="00B1043D" w:rsidP="00272F20">
            <w:pPr>
              <w:ind w:right="-10"/>
              <w:outlineLvl w:val="0"/>
              <w:rPr>
                <w:sz w:val="27"/>
                <w:szCs w:val="27"/>
                <w:lang w:val="ru-RU"/>
              </w:rPr>
            </w:pPr>
            <w:r w:rsidRPr="00EC15E3">
              <w:rPr>
                <w:sz w:val="27"/>
                <w:szCs w:val="27"/>
                <w:lang w:val="ru-RU"/>
              </w:rPr>
              <w:t>Удельный расход природного газа на снабжение государственных учреждений  (в расчете на 1 человека)</w:t>
            </w:r>
          </w:p>
        </w:tc>
        <w:tc>
          <w:tcPr>
            <w:tcW w:w="1275" w:type="dxa"/>
            <w:tcBorders>
              <w:bottom w:val="single" w:sz="4" w:space="0" w:color="auto"/>
            </w:tcBorders>
            <w:shd w:val="clear" w:color="auto" w:fill="auto"/>
          </w:tcPr>
          <w:p w:rsidR="00B1043D" w:rsidRPr="00EC15E3" w:rsidRDefault="00B1043D" w:rsidP="00272F20">
            <w:pPr>
              <w:widowControl w:val="0"/>
              <w:autoSpaceDE w:val="0"/>
              <w:autoSpaceDN w:val="0"/>
              <w:adjustRightInd w:val="0"/>
              <w:ind w:left="-108" w:right="-108"/>
              <w:jc w:val="center"/>
              <w:rPr>
                <w:sz w:val="27"/>
                <w:szCs w:val="27"/>
                <w:lang w:val="ru-RU"/>
              </w:rPr>
            </w:pPr>
            <w:r w:rsidRPr="00EC15E3">
              <w:rPr>
                <w:sz w:val="27"/>
                <w:szCs w:val="27"/>
                <w:lang w:val="ru-RU"/>
              </w:rPr>
              <w:t>куб.м/чел.</w:t>
            </w:r>
          </w:p>
        </w:tc>
        <w:tc>
          <w:tcPr>
            <w:tcW w:w="993" w:type="dxa"/>
            <w:tcBorders>
              <w:bottom w:val="single" w:sz="4" w:space="0" w:color="auto"/>
            </w:tcBorders>
          </w:tcPr>
          <w:p w:rsidR="00B1043D" w:rsidRPr="00EC15E3" w:rsidRDefault="00B1043D" w:rsidP="00272F20">
            <w:pPr>
              <w:widowControl w:val="0"/>
              <w:autoSpaceDE w:val="0"/>
              <w:autoSpaceDN w:val="0"/>
              <w:adjustRightInd w:val="0"/>
              <w:jc w:val="center"/>
              <w:rPr>
                <w:sz w:val="27"/>
                <w:szCs w:val="27"/>
                <w:lang w:val="ru-RU"/>
              </w:rPr>
            </w:pPr>
            <w:r w:rsidRPr="00EC15E3">
              <w:rPr>
                <w:sz w:val="27"/>
                <w:szCs w:val="27"/>
                <w:lang w:val="ru-RU"/>
              </w:rPr>
              <w:t>421,6</w:t>
            </w:r>
          </w:p>
        </w:tc>
        <w:tc>
          <w:tcPr>
            <w:tcW w:w="992" w:type="dxa"/>
            <w:tcBorders>
              <w:bottom w:val="single" w:sz="4" w:space="0" w:color="auto"/>
            </w:tcBorders>
            <w:shd w:val="clear" w:color="auto" w:fill="auto"/>
          </w:tcPr>
          <w:p w:rsidR="00B1043D" w:rsidRPr="00EC15E3" w:rsidRDefault="00B1043D" w:rsidP="00272F20">
            <w:pPr>
              <w:widowControl w:val="0"/>
              <w:autoSpaceDE w:val="0"/>
              <w:autoSpaceDN w:val="0"/>
              <w:adjustRightInd w:val="0"/>
              <w:jc w:val="center"/>
              <w:rPr>
                <w:sz w:val="27"/>
                <w:szCs w:val="27"/>
                <w:lang w:val="ru-RU"/>
              </w:rPr>
            </w:pPr>
            <w:r w:rsidRPr="00EC15E3">
              <w:rPr>
                <w:sz w:val="27"/>
                <w:szCs w:val="27"/>
                <w:lang w:val="ru-RU"/>
              </w:rPr>
              <w:t>386,74</w:t>
            </w:r>
          </w:p>
        </w:tc>
        <w:tc>
          <w:tcPr>
            <w:tcW w:w="992" w:type="dxa"/>
            <w:tcBorders>
              <w:bottom w:val="single" w:sz="4" w:space="0" w:color="auto"/>
            </w:tcBorders>
            <w:shd w:val="clear" w:color="auto" w:fill="auto"/>
          </w:tcPr>
          <w:p w:rsidR="00B1043D" w:rsidRPr="00EC15E3" w:rsidRDefault="00B1043D" w:rsidP="00272F20">
            <w:pPr>
              <w:widowControl w:val="0"/>
              <w:autoSpaceDE w:val="0"/>
              <w:autoSpaceDN w:val="0"/>
              <w:adjustRightInd w:val="0"/>
              <w:jc w:val="center"/>
              <w:rPr>
                <w:sz w:val="27"/>
                <w:szCs w:val="27"/>
                <w:lang w:val="ru-RU"/>
              </w:rPr>
            </w:pPr>
            <w:r w:rsidRPr="00EC15E3">
              <w:rPr>
                <w:sz w:val="27"/>
                <w:szCs w:val="27"/>
                <w:lang w:val="ru-RU"/>
              </w:rPr>
              <w:t>386,74</w:t>
            </w:r>
          </w:p>
        </w:tc>
        <w:tc>
          <w:tcPr>
            <w:tcW w:w="851" w:type="dxa"/>
            <w:tcBorders>
              <w:bottom w:val="single" w:sz="4" w:space="0" w:color="auto"/>
            </w:tcBorders>
            <w:shd w:val="clear" w:color="auto" w:fill="auto"/>
          </w:tcPr>
          <w:p w:rsidR="00B1043D" w:rsidRPr="00EC15E3" w:rsidRDefault="00B1043D" w:rsidP="00272F20">
            <w:pPr>
              <w:widowControl w:val="0"/>
              <w:autoSpaceDE w:val="0"/>
              <w:autoSpaceDN w:val="0"/>
              <w:adjustRightInd w:val="0"/>
              <w:jc w:val="center"/>
              <w:rPr>
                <w:sz w:val="27"/>
                <w:szCs w:val="27"/>
                <w:lang w:val="ru-RU"/>
              </w:rPr>
            </w:pPr>
          </w:p>
        </w:tc>
        <w:tc>
          <w:tcPr>
            <w:tcW w:w="850" w:type="dxa"/>
            <w:tcBorders>
              <w:bottom w:val="single" w:sz="4" w:space="0" w:color="auto"/>
            </w:tcBorders>
            <w:shd w:val="clear" w:color="auto" w:fill="auto"/>
          </w:tcPr>
          <w:p w:rsidR="00B1043D" w:rsidRPr="00EC15E3" w:rsidRDefault="00B1043D" w:rsidP="00272F20">
            <w:pPr>
              <w:widowControl w:val="0"/>
              <w:autoSpaceDE w:val="0"/>
              <w:autoSpaceDN w:val="0"/>
              <w:adjustRightInd w:val="0"/>
              <w:ind w:right="-108"/>
              <w:jc w:val="center"/>
              <w:rPr>
                <w:sz w:val="27"/>
                <w:szCs w:val="27"/>
                <w:lang w:val="ru-RU"/>
              </w:rPr>
            </w:pPr>
          </w:p>
        </w:tc>
        <w:tc>
          <w:tcPr>
            <w:tcW w:w="851" w:type="dxa"/>
            <w:tcBorders>
              <w:bottom w:val="single" w:sz="4" w:space="0" w:color="auto"/>
            </w:tcBorders>
            <w:shd w:val="clear" w:color="auto" w:fill="auto"/>
          </w:tcPr>
          <w:p w:rsidR="00B1043D" w:rsidRPr="00EC15E3" w:rsidRDefault="00B1043D" w:rsidP="00272F20">
            <w:pPr>
              <w:widowControl w:val="0"/>
              <w:autoSpaceDE w:val="0"/>
              <w:autoSpaceDN w:val="0"/>
              <w:adjustRightInd w:val="0"/>
              <w:jc w:val="center"/>
              <w:rPr>
                <w:sz w:val="27"/>
                <w:szCs w:val="27"/>
                <w:lang w:val="ru-RU"/>
              </w:rPr>
            </w:pPr>
          </w:p>
        </w:tc>
        <w:tc>
          <w:tcPr>
            <w:tcW w:w="850" w:type="dxa"/>
            <w:tcBorders>
              <w:bottom w:val="single" w:sz="4" w:space="0" w:color="auto"/>
            </w:tcBorders>
            <w:shd w:val="clear" w:color="auto" w:fill="auto"/>
          </w:tcPr>
          <w:p w:rsidR="00B1043D" w:rsidRPr="00EC15E3" w:rsidRDefault="00B1043D" w:rsidP="00272F20">
            <w:pPr>
              <w:widowControl w:val="0"/>
              <w:autoSpaceDE w:val="0"/>
              <w:autoSpaceDN w:val="0"/>
              <w:adjustRightInd w:val="0"/>
              <w:jc w:val="center"/>
              <w:rPr>
                <w:sz w:val="27"/>
                <w:szCs w:val="27"/>
                <w:lang w:val="ru-RU"/>
              </w:rPr>
            </w:pPr>
          </w:p>
        </w:tc>
      </w:tr>
      <w:tr w:rsidR="00B1043D" w:rsidRPr="00EC15E3" w:rsidTr="00272F20">
        <w:trPr>
          <w:trHeight w:val="307"/>
        </w:trPr>
        <w:tc>
          <w:tcPr>
            <w:tcW w:w="689" w:type="dxa"/>
            <w:tcBorders>
              <w:top w:val="single" w:sz="4" w:space="0" w:color="auto"/>
              <w:bottom w:val="single" w:sz="4" w:space="0" w:color="auto"/>
            </w:tcBorders>
          </w:tcPr>
          <w:p w:rsidR="00B1043D" w:rsidRPr="00EC15E3" w:rsidRDefault="00B1043D" w:rsidP="00BE0D56">
            <w:pPr>
              <w:autoSpaceDE w:val="0"/>
              <w:autoSpaceDN w:val="0"/>
              <w:adjustRightInd w:val="0"/>
              <w:jc w:val="center"/>
              <w:rPr>
                <w:bCs/>
                <w:sz w:val="27"/>
                <w:szCs w:val="27"/>
                <w:lang w:val="ru-RU"/>
              </w:rPr>
            </w:pPr>
            <w:r w:rsidRPr="00EC15E3">
              <w:rPr>
                <w:bCs/>
                <w:sz w:val="27"/>
                <w:szCs w:val="27"/>
                <w:lang w:val="ru-RU"/>
              </w:rPr>
              <w:t>2.4</w:t>
            </w:r>
          </w:p>
          <w:p w:rsidR="00B1043D" w:rsidRPr="00EC15E3" w:rsidRDefault="00B1043D" w:rsidP="00BE0D56">
            <w:pPr>
              <w:jc w:val="center"/>
              <w:rPr>
                <w:sz w:val="27"/>
                <w:szCs w:val="27"/>
                <w:lang w:val="ru-RU"/>
              </w:rPr>
            </w:pPr>
          </w:p>
        </w:tc>
        <w:tc>
          <w:tcPr>
            <w:tcW w:w="2893" w:type="dxa"/>
            <w:tcBorders>
              <w:top w:val="single" w:sz="4" w:space="0" w:color="auto"/>
              <w:bottom w:val="single" w:sz="4" w:space="0" w:color="auto"/>
            </w:tcBorders>
            <w:shd w:val="clear" w:color="auto" w:fill="auto"/>
          </w:tcPr>
          <w:p w:rsidR="00B1043D" w:rsidRPr="00EC15E3" w:rsidRDefault="00B1043D" w:rsidP="00272F20">
            <w:pPr>
              <w:autoSpaceDE w:val="0"/>
              <w:autoSpaceDN w:val="0"/>
              <w:adjustRightInd w:val="0"/>
              <w:rPr>
                <w:bCs/>
                <w:sz w:val="27"/>
                <w:szCs w:val="27"/>
                <w:lang w:val="ru-RU"/>
              </w:rPr>
            </w:pPr>
            <w:r w:rsidRPr="00EC15E3">
              <w:rPr>
                <w:bCs/>
                <w:sz w:val="27"/>
                <w:szCs w:val="27"/>
                <w:lang w:val="ru-RU"/>
              </w:rPr>
              <w:t>Мероприятие «Подготовка управ</w:t>
            </w:r>
            <w:r w:rsidRPr="00EC15E3">
              <w:rPr>
                <w:bCs/>
                <w:sz w:val="27"/>
                <w:szCs w:val="27"/>
                <w:lang w:val="ru-RU"/>
              </w:rPr>
              <w:softHyphen/>
              <w:t>ленческих кадров для организаций народного хозяйства Российской Федерации»</w:t>
            </w:r>
          </w:p>
        </w:tc>
        <w:tc>
          <w:tcPr>
            <w:tcW w:w="3932" w:type="dxa"/>
            <w:tcBorders>
              <w:top w:val="single" w:sz="4" w:space="0" w:color="auto"/>
              <w:bottom w:val="single" w:sz="4" w:space="0" w:color="auto"/>
            </w:tcBorders>
            <w:shd w:val="clear" w:color="auto" w:fill="auto"/>
          </w:tcPr>
          <w:p w:rsidR="00B1043D" w:rsidRPr="00EC15E3" w:rsidRDefault="00B1043D" w:rsidP="00272F20">
            <w:pPr>
              <w:ind w:right="-10"/>
              <w:outlineLvl w:val="0"/>
              <w:rPr>
                <w:sz w:val="27"/>
                <w:szCs w:val="27"/>
                <w:lang w:val="ru-RU"/>
              </w:rPr>
            </w:pPr>
            <w:r w:rsidRPr="00EC15E3">
              <w:rPr>
                <w:sz w:val="27"/>
                <w:szCs w:val="27"/>
                <w:lang w:val="ru-RU"/>
              </w:rPr>
              <w:t>Число управленцев, подготовленных для организаций народного хозяйства Российской Федерации</w:t>
            </w:r>
          </w:p>
          <w:p w:rsidR="00B1043D" w:rsidRPr="00EC15E3" w:rsidRDefault="00B1043D" w:rsidP="00272F20">
            <w:pPr>
              <w:ind w:right="-10"/>
              <w:outlineLvl w:val="0"/>
              <w:rPr>
                <w:sz w:val="27"/>
                <w:szCs w:val="27"/>
                <w:lang w:val="ru-RU"/>
              </w:rPr>
            </w:pPr>
          </w:p>
        </w:tc>
        <w:tc>
          <w:tcPr>
            <w:tcW w:w="1275" w:type="dxa"/>
            <w:tcBorders>
              <w:top w:val="single" w:sz="4" w:space="0" w:color="auto"/>
              <w:bottom w:val="single" w:sz="4" w:space="0" w:color="auto"/>
            </w:tcBorders>
            <w:shd w:val="clear" w:color="auto" w:fill="auto"/>
          </w:tcPr>
          <w:p w:rsidR="00B1043D" w:rsidRPr="00EC15E3" w:rsidRDefault="00B1043D" w:rsidP="00272F20">
            <w:pPr>
              <w:widowControl w:val="0"/>
              <w:autoSpaceDE w:val="0"/>
              <w:autoSpaceDN w:val="0"/>
              <w:adjustRightInd w:val="0"/>
              <w:ind w:left="-108" w:right="-108"/>
              <w:jc w:val="center"/>
              <w:rPr>
                <w:sz w:val="27"/>
                <w:szCs w:val="27"/>
                <w:lang w:val="ru-RU"/>
              </w:rPr>
            </w:pPr>
            <w:r w:rsidRPr="00EC15E3">
              <w:rPr>
                <w:sz w:val="27"/>
                <w:szCs w:val="27"/>
                <w:lang w:val="ru-RU"/>
              </w:rPr>
              <w:t>человек</w:t>
            </w:r>
          </w:p>
        </w:tc>
        <w:tc>
          <w:tcPr>
            <w:tcW w:w="993" w:type="dxa"/>
            <w:tcBorders>
              <w:top w:val="single" w:sz="4" w:space="0" w:color="auto"/>
              <w:bottom w:val="single" w:sz="4" w:space="0" w:color="auto"/>
            </w:tcBorders>
          </w:tcPr>
          <w:p w:rsidR="00B1043D" w:rsidRPr="00EC15E3" w:rsidRDefault="00B1043D" w:rsidP="00272F20">
            <w:pPr>
              <w:widowControl w:val="0"/>
              <w:autoSpaceDE w:val="0"/>
              <w:autoSpaceDN w:val="0"/>
              <w:adjustRightInd w:val="0"/>
              <w:jc w:val="center"/>
              <w:rPr>
                <w:sz w:val="27"/>
                <w:szCs w:val="27"/>
                <w:lang w:val="ru-RU"/>
              </w:rPr>
            </w:pPr>
            <w:r w:rsidRPr="00EC15E3">
              <w:rPr>
                <w:sz w:val="27"/>
                <w:szCs w:val="27"/>
                <w:lang w:val="ru-RU"/>
              </w:rPr>
              <w:t>85</w:t>
            </w:r>
          </w:p>
        </w:tc>
        <w:tc>
          <w:tcPr>
            <w:tcW w:w="992" w:type="dxa"/>
            <w:tcBorders>
              <w:top w:val="single" w:sz="4" w:space="0" w:color="auto"/>
              <w:bottom w:val="single" w:sz="4" w:space="0" w:color="auto"/>
            </w:tcBorders>
            <w:shd w:val="clear" w:color="auto" w:fill="auto"/>
          </w:tcPr>
          <w:p w:rsidR="00B1043D" w:rsidRPr="00EC15E3" w:rsidRDefault="00B1043D" w:rsidP="00272F20">
            <w:pPr>
              <w:widowControl w:val="0"/>
              <w:autoSpaceDE w:val="0"/>
              <w:autoSpaceDN w:val="0"/>
              <w:adjustRightInd w:val="0"/>
              <w:jc w:val="center"/>
              <w:rPr>
                <w:sz w:val="27"/>
                <w:szCs w:val="27"/>
                <w:lang w:val="ru-RU"/>
              </w:rPr>
            </w:pPr>
            <w:r w:rsidRPr="00EC15E3">
              <w:rPr>
                <w:sz w:val="27"/>
                <w:szCs w:val="27"/>
                <w:lang w:val="ru-RU"/>
              </w:rPr>
              <w:t>85</w:t>
            </w:r>
          </w:p>
        </w:tc>
        <w:tc>
          <w:tcPr>
            <w:tcW w:w="992" w:type="dxa"/>
            <w:tcBorders>
              <w:top w:val="single" w:sz="4" w:space="0" w:color="auto"/>
              <w:bottom w:val="single" w:sz="4" w:space="0" w:color="auto"/>
            </w:tcBorders>
            <w:shd w:val="clear" w:color="auto" w:fill="auto"/>
          </w:tcPr>
          <w:p w:rsidR="00B1043D" w:rsidRPr="00EC15E3" w:rsidRDefault="00B1043D" w:rsidP="00272F20">
            <w:pPr>
              <w:widowControl w:val="0"/>
              <w:autoSpaceDE w:val="0"/>
              <w:autoSpaceDN w:val="0"/>
              <w:adjustRightInd w:val="0"/>
              <w:jc w:val="center"/>
              <w:rPr>
                <w:sz w:val="27"/>
                <w:szCs w:val="27"/>
                <w:lang w:val="ru-RU"/>
              </w:rPr>
            </w:pPr>
            <w:r w:rsidRPr="00EC15E3">
              <w:rPr>
                <w:sz w:val="27"/>
                <w:szCs w:val="27"/>
                <w:lang w:val="ru-RU"/>
              </w:rPr>
              <w:t>85</w:t>
            </w:r>
          </w:p>
        </w:tc>
        <w:tc>
          <w:tcPr>
            <w:tcW w:w="851" w:type="dxa"/>
            <w:tcBorders>
              <w:top w:val="single" w:sz="4" w:space="0" w:color="auto"/>
              <w:bottom w:val="single" w:sz="4" w:space="0" w:color="auto"/>
            </w:tcBorders>
            <w:shd w:val="clear" w:color="auto" w:fill="auto"/>
          </w:tcPr>
          <w:p w:rsidR="00B1043D" w:rsidRPr="00EC15E3" w:rsidRDefault="00B1043D" w:rsidP="00272F20">
            <w:pPr>
              <w:widowControl w:val="0"/>
              <w:autoSpaceDE w:val="0"/>
              <w:autoSpaceDN w:val="0"/>
              <w:adjustRightInd w:val="0"/>
              <w:jc w:val="center"/>
              <w:rPr>
                <w:sz w:val="27"/>
                <w:szCs w:val="27"/>
                <w:lang w:val="ru-RU"/>
              </w:rPr>
            </w:pPr>
          </w:p>
        </w:tc>
        <w:tc>
          <w:tcPr>
            <w:tcW w:w="850" w:type="dxa"/>
            <w:tcBorders>
              <w:top w:val="single" w:sz="4" w:space="0" w:color="auto"/>
              <w:bottom w:val="single" w:sz="4" w:space="0" w:color="auto"/>
            </w:tcBorders>
            <w:shd w:val="clear" w:color="auto" w:fill="auto"/>
          </w:tcPr>
          <w:p w:rsidR="00B1043D" w:rsidRPr="00EC15E3" w:rsidRDefault="00B1043D" w:rsidP="00272F20">
            <w:pPr>
              <w:widowControl w:val="0"/>
              <w:autoSpaceDE w:val="0"/>
              <w:autoSpaceDN w:val="0"/>
              <w:adjustRightInd w:val="0"/>
              <w:ind w:right="-108"/>
              <w:jc w:val="center"/>
              <w:rPr>
                <w:sz w:val="27"/>
                <w:szCs w:val="27"/>
                <w:lang w:val="ru-RU"/>
              </w:rPr>
            </w:pPr>
          </w:p>
        </w:tc>
        <w:tc>
          <w:tcPr>
            <w:tcW w:w="851" w:type="dxa"/>
            <w:tcBorders>
              <w:top w:val="single" w:sz="4" w:space="0" w:color="auto"/>
              <w:bottom w:val="single" w:sz="4" w:space="0" w:color="auto"/>
            </w:tcBorders>
            <w:shd w:val="clear" w:color="auto" w:fill="auto"/>
          </w:tcPr>
          <w:p w:rsidR="00B1043D" w:rsidRPr="00EC15E3" w:rsidRDefault="00B1043D" w:rsidP="00272F20">
            <w:pPr>
              <w:widowControl w:val="0"/>
              <w:autoSpaceDE w:val="0"/>
              <w:autoSpaceDN w:val="0"/>
              <w:adjustRightInd w:val="0"/>
              <w:jc w:val="center"/>
              <w:rPr>
                <w:sz w:val="27"/>
                <w:szCs w:val="27"/>
                <w:lang w:val="ru-RU"/>
              </w:rPr>
            </w:pPr>
          </w:p>
        </w:tc>
        <w:tc>
          <w:tcPr>
            <w:tcW w:w="850" w:type="dxa"/>
            <w:tcBorders>
              <w:top w:val="single" w:sz="4" w:space="0" w:color="auto"/>
              <w:bottom w:val="single" w:sz="4" w:space="0" w:color="auto"/>
            </w:tcBorders>
            <w:shd w:val="clear" w:color="auto" w:fill="auto"/>
          </w:tcPr>
          <w:p w:rsidR="00B1043D" w:rsidRPr="00EC15E3" w:rsidRDefault="00B1043D" w:rsidP="00272F20">
            <w:pPr>
              <w:widowControl w:val="0"/>
              <w:autoSpaceDE w:val="0"/>
              <w:autoSpaceDN w:val="0"/>
              <w:adjustRightInd w:val="0"/>
              <w:jc w:val="center"/>
              <w:rPr>
                <w:sz w:val="27"/>
                <w:szCs w:val="27"/>
                <w:lang w:val="ru-RU"/>
              </w:rPr>
            </w:pPr>
          </w:p>
        </w:tc>
      </w:tr>
      <w:tr w:rsidR="00B1043D" w:rsidRPr="00566316" w:rsidTr="00272F20">
        <w:trPr>
          <w:trHeight w:val="307"/>
        </w:trPr>
        <w:tc>
          <w:tcPr>
            <w:tcW w:w="689" w:type="dxa"/>
            <w:tcBorders>
              <w:top w:val="single" w:sz="4" w:space="0" w:color="auto"/>
              <w:bottom w:val="single" w:sz="4" w:space="0" w:color="auto"/>
            </w:tcBorders>
          </w:tcPr>
          <w:p w:rsidR="00B1043D" w:rsidRPr="00EC15E3" w:rsidRDefault="00B1043D" w:rsidP="00BE0D56">
            <w:pPr>
              <w:autoSpaceDE w:val="0"/>
              <w:autoSpaceDN w:val="0"/>
              <w:adjustRightInd w:val="0"/>
              <w:jc w:val="center"/>
              <w:rPr>
                <w:bCs/>
                <w:sz w:val="27"/>
                <w:szCs w:val="27"/>
                <w:lang w:val="ru-RU"/>
              </w:rPr>
            </w:pPr>
            <w:r w:rsidRPr="00EC15E3">
              <w:rPr>
                <w:bCs/>
                <w:sz w:val="27"/>
                <w:szCs w:val="27"/>
                <w:lang w:val="ru-RU"/>
              </w:rPr>
              <w:t>2.5</w:t>
            </w:r>
          </w:p>
          <w:p w:rsidR="00B1043D" w:rsidRPr="00EC15E3" w:rsidRDefault="00B1043D" w:rsidP="00BE0D56">
            <w:pPr>
              <w:jc w:val="center"/>
              <w:rPr>
                <w:sz w:val="27"/>
                <w:szCs w:val="27"/>
                <w:lang w:val="ru-RU"/>
              </w:rPr>
            </w:pPr>
          </w:p>
        </w:tc>
        <w:tc>
          <w:tcPr>
            <w:tcW w:w="2893" w:type="dxa"/>
            <w:tcBorders>
              <w:top w:val="single" w:sz="4" w:space="0" w:color="auto"/>
              <w:bottom w:val="single" w:sz="4" w:space="0" w:color="auto"/>
            </w:tcBorders>
            <w:shd w:val="clear" w:color="auto" w:fill="auto"/>
          </w:tcPr>
          <w:p w:rsidR="00B1043D" w:rsidRPr="00EC15E3" w:rsidRDefault="00B1043D" w:rsidP="00272F20">
            <w:pPr>
              <w:autoSpaceDE w:val="0"/>
              <w:autoSpaceDN w:val="0"/>
              <w:adjustRightInd w:val="0"/>
              <w:ind w:right="-108"/>
              <w:rPr>
                <w:bCs/>
                <w:sz w:val="27"/>
                <w:szCs w:val="27"/>
                <w:lang w:val="ru-RU"/>
              </w:rPr>
            </w:pPr>
            <w:r w:rsidRPr="00EC15E3">
              <w:rPr>
                <w:bCs/>
                <w:sz w:val="27"/>
                <w:szCs w:val="27"/>
                <w:lang w:val="ru-RU"/>
              </w:rPr>
              <w:t>Мероприятие «Обеспечение деятельности государственных организаций дополнительного профессионального образования»</w:t>
            </w:r>
          </w:p>
          <w:p w:rsidR="00B1043D" w:rsidRPr="00EC15E3" w:rsidRDefault="00B1043D" w:rsidP="00272F20">
            <w:pPr>
              <w:autoSpaceDE w:val="0"/>
              <w:autoSpaceDN w:val="0"/>
              <w:adjustRightInd w:val="0"/>
              <w:ind w:right="-108"/>
              <w:rPr>
                <w:bCs/>
                <w:sz w:val="27"/>
                <w:szCs w:val="27"/>
                <w:lang w:val="ru-RU"/>
              </w:rPr>
            </w:pPr>
          </w:p>
        </w:tc>
        <w:tc>
          <w:tcPr>
            <w:tcW w:w="3932" w:type="dxa"/>
            <w:tcBorders>
              <w:top w:val="single" w:sz="4" w:space="0" w:color="auto"/>
              <w:bottom w:val="single" w:sz="4" w:space="0" w:color="auto"/>
            </w:tcBorders>
            <w:shd w:val="clear" w:color="auto" w:fill="auto"/>
          </w:tcPr>
          <w:p w:rsidR="00B1043D" w:rsidRPr="00EC15E3" w:rsidRDefault="00B1043D" w:rsidP="00272F20">
            <w:pPr>
              <w:widowControl w:val="0"/>
              <w:autoSpaceDE w:val="0"/>
              <w:autoSpaceDN w:val="0"/>
              <w:adjustRightInd w:val="0"/>
              <w:ind w:right="33"/>
              <w:rPr>
                <w:bCs/>
                <w:sz w:val="27"/>
                <w:szCs w:val="27"/>
                <w:lang w:val="ru-RU"/>
              </w:rPr>
            </w:pPr>
          </w:p>
        </w:tc>
        <w:tc>
          <w:tcPr>
            <w:tcW w:w="1275" w:type="dxa"/>
            <w:tcBorders>
              <w:top w:val="single" w:sz="4" w:space="0" w:color="auto"/>
              <w:bottom w:val="single" w:sz="4" w:space="0" w:color="auto"/>
            </w:tcBorders>
            <w:shd w:val="clear" w:color="auto" w:fill="auto"/>
          </w:tcPr>
          <w:p w:rsidR="00B1043D" w:rsidRPr="00EC15E3" w:rsidRDefault="00B1043D" w:rsidP="00272F20">
            <w:pPr>
              <w:ind w:left="-108" w:right="-108"/>
              <w:jc w:val="center"/>
              <w:outlineLvl w:val="0"/>
              <w:rPr>
                <w:sz w:val="27"/>
                <w:szCs w:val="27"/>
                <w:lang w:val="ru-RU"/>
              </w:rPr>
            </w:pPr>
          </w:p>
        </w:tc>
        <w:tc>
          <w:tcPr>
            <w:tcW w:w="993" w:type="dxa"/>
            <w:tcBorders>
              <w:top w:val="single" w:sz="4" w:space="0" w:color="auto"/>
              <w:bottom w:val="single" w:sz="4" w:space="0" w:color="auto"/>
            </w:tcBorders>
          </w:tcPr>
          <w:p w:rsidR="00B1043D" w:rsidRPr="00EC15E3" w:rsidRDefault="00B1043D" w:rsidP="00272F20">
            <w:pPr>
              <w:autoSpaceDE w:val="0"/>
              <w:autoSpaceDN w:val="0"/>
              <w:adjustRightInd w:val="0"/>
              <w:jc w:val="center"/>
              <w:rPr>
                <w:sz w:val="27"/>
                <w:szCs w:val="27"/>
                <w:lang w:val="ru-RU"/>
              </w:rPr>
            </w:pPr>
          </w:p>
        </w:tc>
        <w:tc>
          <w:tcPr>
            <w:tcW w:w="992" w:type="dxa"/>
            <w:tcBorders>
              <w:top w:val="single" w:sz="4" w:space="0" w:color="auto"/>
              <w:bottom w:val="single" w:sz="4" w:space="0" w:color="auto"/>
            </w:tcBorders>
            <w:shd w:val="clear" w:color="auto" w:fill="auto"/>
          </w:tcPr>
          <w:p w:rsidR="00B1043D" w:rsidRPr="00EC15E3" w:rsidRDefault="00B1043D" w:rsidP="00272F20">
            <w:pPr>
              <w:jc w:val="center"/>
              <w:outlineLvl w:val="0"/>
              <w:rPr>
                <w:sz w:val="27"/>
                <w:szCs w:val="27"/>
                <w:lang w:val="ru-RU"/>
              </w:rPr>
            </w:pPr>
          </w:p>
        </w:tc>
        <w:tc>
          <w:tcPr>
            <w:tcW w:w="992" w:type="dxa"/>
            <w:tcBorders>
              <w:top w:val="single" w:sz="4" w:space="0" w:color="auto"/>
              <w:bottom w:val="single" w:sz="4" w:space="0" w:color="auto"/>
            </w:tcBorders>
            <w:shd w:val="clear" w:color="auto" w:fill="auto"/>
          </w:tcPr>
          <w:p w:rsidR="00B1043D" w:rsidRPr="00EC15E3" w:rsidRDefault="00B1043D" w:rsidP="00272F20">
            <w:pPr>
              <w:jc w:val="center"/>
              <w:outlineLvl w:val="0"/>
              <w:rPr>
                <w:sz w:val="27"/>
                <w:szCs w:val="27"/>
                <w:lang w:val="ru-RU"/>
              </w:rPr>
            </w:pPr>
          </w:p>
        </w:tc>
        <w:tc>
          <w:tcPr>
            <w:tcW w:w="851" w:type="dxa"/>
            <w:tcBorders>
              <w:top w:val="single" w:sz="4" w:space="0" w:color="auto"/>
              <w:bottom w:val="single" w:sz="4" w:space="0" w:color="auto"/>
            </w:tcBorders>
            <w:shd w:val="clear" w:color="auto" w:fill="auto"/>
          </w:tcPr>
          <w:p w:rsidR="00B1043D" w:rsidRPr="00EC15E3" w:rsidRDefault="00B1043D" w:rsidP="00272F20">
            <w:pPr>
              <w:autoSpaceDE w:val="0"/>
              <w:autoSpaceDN w:val="0"/>
              <w:adjustRightInd w:val="0"/>
              <w:jc w:val="center"/>
              <w:rPr>
                <w:sz w:val="27"/>
                <w:szCs w:val="27"/>
                <w:lang w:val="ru-RU"/>
              </w:rPr>
            </w:pPr>
          </w:p>
        </w:tc>
        <w:tc>
          <w:tcPr>
            <w:tcW w:w="850" w:type="dxa"/>
            <w:tcBorders>
              <w:top w:val="single" w:sz="4" w:space="0" w:color="auto"/>
              <w:bottom w:val="single" w:sz="4" w:space="0" w:color="auto"/>
            </w:tcBorders>
            <w:shd w:val="clear" w:color="auto" w:fill="auto"/>
          </w:tcPr>
          <w:p w:rsidR="00B1043D" w:rsidRPr="00EC15E3" w:rsidRDefault="00B1043D" w:rsidP="00272F20">
            <w:pPr>
              <w:autoSpaceDE w:val="0"/>
              <w:autoSpaceDN w:val="0"/>
              <w:adjustRightInd w:val="0"/>
              <w:jc w:val="center"/>
              <w:rPr>
                <w:sz w:val="27"/>
                <w:szCs w:val="27"/>
                <w:lang w:val="ru-RU"/>
              </w:rPr>
            </w:pPr>
          </w:p>
        </w:tc>
        <w:tc>
          <w:tcPr>
            <w:tcW w:w="851" w:type="dxa"/>
            <w:tcBorders>
              <w:top w:val="single" w:sz="4" w:space="0" w:color="auto"/>
              <w:bottom w:val="single" w:sz="4" w:space="0" w:color="auto"/>
            </w:tcBorders>
            <w:shd w:val="clear" w:color="auto" w:fill="auto"/>
          </w:tcPr>
          <w:p w:rsidR="00B1043D" w:rsidRPr="00EC15E3" w:rsidRDefault="00B1043D" w:rsidP="00272F20">
            <w:pPr>
              <w:autoSpaceDE w:val="0"/>
              <w:autoSpaceDN w:val="0"/>
              <w:adjustRightInd w:val="0"/>
              <w:jc w:val="center"/>
              <w:rPr>
                <w:sz w:val="27"/>
                <w:szCs w:val="27"/>
                <w:lang w:val="ru-RU"/>
              </w:rPr>
            </w:pPr>
          </w:p>
        </w:tc>
        <w:tc>
          <w:tcPr>
            <w:tcW w:w="850" w:type="dxa"/>
            <w:tcBorders>
              <w:top w:val="single" w:sz="4" w:space="0" w:color="auto"/>
              <w:bottom w:val="single" w:sz="4" w:space="0" w:color="auto"/>
            </w:tcBorders>
            <w:shd w:val="clear" w:color="auto" w:fill="auto"/>
          </w:tcPr>
          <w:p w:rsidR="00B1043D" w:rsidRPr="00EC15E3" w:rsidRDefault="00B1043D" w:rsidP="00272F20">
            <w:pPr>
              <w:autoSpaceDE w:val="0"/>
              <w:autoSpaceDN w:val="0"/>
              <w:adjustRightInd w:val="0"/>
              <w:jc w:val="center"/>
              <w:rPr>
                <w:sz w:val="27"/>
                <w:szCs w:val="27"/>
                <w:lang w:val="ru-RU"/>
              </w:rPr>
            </w:pPr>
          </w:p>
        </w:tc>
      </w:tr>
      <w:tr w:rsidR="00B1043D" w:rsidRPr="00566316" w:rsidTr="00272F20">
        <w:trPr>
          <w:trHeight w:val="307"/>
        </w:trPr>
        <w:tc>
          <w:tcPr>
            <w:tcW w:w="689" w:type="dxa"/>
            <w:tcBorders>
              <w:top w:val="single" w:sz="4" w:space="0" w:color="auto"/>
              <w:bottom w:val="single" w:sz="4" w:space="0" w:color="auto"/>
            </w:tcBorders>
          </w:tcPr>
          <w:p w:rsidR="00B1043D" w:rsidRPr="00EC15E3" w:rsidRDefault="00B1043D" w:rsidP="00BE0D56">
            <w:pPr>
              <w:autoSpaceDE w:val="0"/>
              <w:autoSpaceDN w:val="0"/>
              <w:adjustRightInd w:val="0"/>
              <w:jc w:val="center"/>
              <w:rPr>
                <w:bCs/>
                <w:sz w:val="27"/>
                <w:szCs w:val="27"/>
                <w:lang w:val="ru-RU"/>
              </w:rPr>
            </w:pPr>
            <w:r w:rsidRPr="00EC15E3">
              <w:rPr>
                <w:bCs/>
                <w:sz w:val="27"/>
                <w:szCs w:val="27"/>
                <w:lang w:val="ru-RU"/>
              </w:rPr>
              <w:t>2.6</w:t>
            </w:r>
          </w:p>
          <w:p w:rsidR="00B1043D" w:rsidRPr="00EC15E3" w:rsidRDefault="00B1043D" w:rsidP="00BE0D56">
            <w:pPr>
              <w:jc w:val="center"/>
              <w:rPr>
                <w:sz w:val="27"/>
                <w:szCs w:val="27"/>
                <w:lang w:val="ru-RU"/>
              </w:rPr>
            </w:pPr>
          </w:p>
        </w:tc>
        <w:tc>
          <w:tcPr>
            <w:tcW w:w="2893" w:type="dxa"/>
            <w:tcBorders>
              <w:top w:val="single" w:sz="4" w:space="0" w:color="auto"/>
              <w:bottom w:val="single" w:sz="4" w:space="0" w:color="auto"/>
            </w:tcBorders>
            <w:shd w:val="clear" w:color="auto" w:fill="auto"/>
          </w:tcPr>
          <w:p w:rsidR="00B1043D" w:rsidRPr="00EC15E3" w:rsidRDefault="00B1043D" w:rsidP="00272F20">
            <w:pPr>
              <w:autoSpaceDE w:val="0"/>
              <w:autoSpaceDN w:val="0"/>
              <w:adjustRightInd w:val="0"/>
              <w:ind w:right="-108"/>
              <w:rPr>
                <w:bCs/>
                <w:sz w:val="27"/>
                <w:szCs w:val="27"/>
                <w:lang w:val="ru-RU"/>
              </w:rPr>
            </w:pPr>
            <w:r w:rsidRPr="00EC15E3">
              <w:rPr>
                <w:bCs/>
                <w:sz w:val="27"/>
                <w:szCs w:val="27"/>
                <w:lang w:val="ru-RU"/>
              </w:rPr>
              <w:t xml:space="preserve">Мероприятие </w:t>
            </w:r>
            <w:r w:rsidRPr="00EC15E3">
              <w:rPr>
                <w:sz w:val="27"/>
                <w:szCs w:val="27"/>
                <w:lang w:val="ru-RU"/>
              </w:rPr>
              <w:t xml:space="preserve">«Обеспечение безопасных условий при организации образовательного пространства в </w:t>
            </w:r>
            <w:r w:rsidRPr="00EC15E3">
              <w:rPr>
                <w:bCs/>
                <w:sz w:val="27"/>
                <w:szCs w:val="27"/>
                <w:lang w:val="ru-RU"/>
              </w:rPr>
              <w:t>государственных организациях дополнительного профессионального образования»</w:t>
            </w:r>
          </w:p>
        </w:tc>
        <w:tc>
          <w:tcPr>
            <w:tcW w:w="3932" w:type="dxa"/>
            <w:tcBorders>
              <w:bottom w:val="single" w:sz="4" w:space="0" w:color="auto"/>
            </w:tcBorders>
            <w:shd w:val="clear" w:color="auto" w:fill="auto"/>
          </w:tcPr>
          <w:p w:rsidR="00B1043D" w:rsidRPr="00EC15E3" w:rsidRDefault="00B1043D" w:rsidP="00272F20">
            <w:pPr>
              <w:outlineLvl w:val="0"/>
              <w:rPr>
                <w:rFonts w:eastAsia="SimSun"/>
                <w:spacing w:val="-20"/>
                <w:sz w:val="27"/>
                <w:szCs w:val="27"/>
                <w:lang w:val="ru-RU"/>
              </w:rPr>
            </w:pPr>
          </w:p>
        </w:tc>
        <w:tc>
          <w:tcPr>
            <w:tcW w:w="1275" w:type="dxa"/>
            <w:tcBorders>
              <w:bottom w:val="single" w:sz="4" w:space="0" w:color="auto"/>
            </w:tcBorders>
            <w:shd w:val="clear" w:color="auto" w:fill="auto"/>
          </w:tcPr>
          <w:p w:rsidR="00B1043D" w:rsidRPr="00EC15E3" w:rsidRDefault="00B1043D" w:rsidP="00272F20">
            <w:pPr>
              <w:ind w:left="-108" w:right="-108"/>
              <w:jc w:val="center"/>
              <w:outlineLvl w:val="0"/>
              <w:rPr>
                <w:sz w:val="27"/>
                <w:szCs w:val="27"/>
                <w:lang w:val="ru-RU"/>
              </w:rPr>
            </w:pPr>
          </w:p>
        </w:tc>
        <w:tc>
          <w:tcPr>
            <w:tcW w:w="993" w:type="dxa"/>
            <w:tcBorders>
              <w:bottom w:val="single" w:sz="4" w:space="0" w:color="auto"/>
            </w:tcBorders>
          </w:tcPr>
          <w:p w:rsidR="00B1043D" w:rsidRPr="00EC15E3" w:rsidRDefault="00B1043D" w:rsidP="00272F20">
            <w:pPr>
              <w:autoSpaceDE w:val="0"/>
              <w:autoSpaceDN w:val="0"/>
              <w:adjustRightInd w:val="0"/>
              <w:jc w:val="center"/>
              <w:rPr>
                <w:sz w:val="27"/>
                <w:szCs w:val="27"/>
                <w:lang w:val="ru-RU"/>
              </w:rPr>
            </w:pPr>
          </w:p>
        </w:tc>
        <w:tc>
          <w:tcPr>
            <w:tcW w:w="992" w:type="dxa"/>
            <w:tcBorders>
              <w:bottom w:val="single" w:sz="4" w:space="0" w:color="auto"/>
            </w:tcBorders>
            <w:shd w:val="clear" w:color="auto" w:fill="auto"/>
          </w:tcPr>
          <w:p w:rsidR="00B1043D" w:rsidRPr="00EC15E3" w:rsidRDefault="00B1043D" w:rsidP="00272F20">
            <w:pPr>
              <w:jc w:val="center"/>
              <w:outlineLvl w:val="0"/>
              <w:rPr>
                <w:sz w:val="27"/>
                <w:szCs w:val="27"/>
                <w:lang w:val="ru-RU"/>
              </w:rPr>
            </w:pPr>
          </w:p>
        </w:tc>
        <w:tc>
          <w:tcPr>
            <w:tcW w:w="992" w:type="dxa"/>
            <w:tcBorders>
              <w:bottom w:val="single" w:sz="4" w:space="0" w:color="auto"/>
            </w:tcBorders>
            <w:shd w:val="clear" w:color="auto" w:fill="auto"/>
          </w:tcPr>
          <w:p w:rsidR="00B1043D" w:rsidRPr="00EC15E3" w:rsidRDefault="00B1043D" w:rsidP="00272F20">
            <w:pPr>
              <w:jc w:val="center"/>
              <w:outlineLvl w:val="0"/>
              <w:rPr>
                <w:sz w:val="27"/>
                <w:szCs w:val="27"/>
                <w:lang w:val="ru-RU"/>
              </w:rPr>
            </w:pPr>
          </w:p>
        </w:tc>
        <w:tc>
          <w:tcPr>
            <w:tcW w:w="851" w:type="dxa"/>
            <w:tcBorders>
              <w:bottom w:val="single" w:sz="4" w:space="0" w:color="auto"/>
            </w:tcBorders>
            <w:shd w:val="clear" w:color="auto" w:fill="auto"/>
          </w:tcPr>
          <w:p w:rsidR="00B1043D" w:rsidRPr="00EC15E3" w:rsidRDefault="00B1043D" w:rsidP="00272F20">
            <w:pPr>
              <w:autoSpaceDE w:val="0"/>
              <w:autoSpaceDN w:val="0"/>
              <w:adjustRightInd w:val="0"/>
              <w:jc w:val="center"/>
              <w:rPr>
                <w:sz w:val="27"/>
                <w:szCs w:val="27"/>
                <w:lang w:val="ru-RU"/>
              </w:rPr>
            </w:pPr>
          </w:p>
        </w:tc>
        <w:tc>
          <w:tcPr>
            <w:tcW w:w="850" w:type="dxa"/>
            <w:tcBorders>
              <w:bottom w:val="single" w:sz="4" w:space="0" w:color="auto"/>
            </w:tcBorders>
            <w:shd w:val="clear" w:color="auto" w:fill="auto"/>
          </w:tcPr>
          <w:p w:rsidR="00B1043D" w:rsidRPr="00EC15E3" w:rsidRDefault="00B1043D" w:rsidP="00272F20">
            <w:pPr>
              <w:autoSpaceDE w:val="0"/>
              <w:autoSpaceDN w:val="0"/>
              <w:adjustRightInd w:val="0"/>
              <w:jc w:val="center"/>
              <w:rPr>
                <w:sz w:val="27"/>
                <w:szCs w:val="27"/>
                <w:lang w:val="ru-RU"/>
              </w:rPr>
            </w:pPr>
          </w:p>
        </w:tc>
        <w:tc>
          <w:tcPr>
            <w:tcW w:w="851" w:type="dxa"/>
            <w:tcBorders>
              <w:bottom w:val="single" w:sz="4" w:space="0" w:color="auto"/>
            </w:tcBorders>
            <w:shd w:val="clear" w:color="auto" w:fill="auto"/>
          </w:tcPr>
          <w:p w:rsidR="00B1043D" w:rsidRPr="00EC15E3" w:rsidRDefault="00B1043D" w:rsidP="00272F20">
            <w:pPr>
              <w:autoSpaceDE w:val="0"/>
              <w:autoSpaceDN w:val="0"/>
              <w:adjustRightInd w:val="0"/>
              <w:jc w:val="center"/>
              <w:rPr>
                <w:sz w:val="27"/>
                <w:szCs w:val="27"/>
                <w:lang w:val="ru-RU"/>
              </w:rPr>
            </w:pPr>
          </w:p>
        </w:tc>
        <w:tc>
          <w:tcPr>
            <w:tcW w:w="850" w:type="dxa"/>
            <w:tcBorders>
              <w:bottom w:val="single" w:sz="4" w:space="0" w:color="auto"/>
            </w:tcBorders>
            <w:shd w:val="clear" w:color="auto" w:fill="auto"/>
          </w:tcPr>
          <w:p w:rsidR="00B1043D" w:rsidRPr="00EC15E3" w:rsidRDefault="00B1043D" w:rsidP="00272F20">
            <w:pPr>
              <w:autoSpaceDE w:val="0"/>
              <w:autoSpaceDN w:val="0"/>
              <w:adjustRightInd w:val="0"/>
              <w:jc w:val="center"/>
              <w:rPr>
                <w:sz w:val="27"/>
                <w:szCs w:val="27"/>
                <w:lang w:val="ru-RU"/>
              </w:rPr>
            </w:pPr>
          </w:p>
        </w:tc>
      </w:tr>
      <w:tr w:rsidR="00B1043D" w:rsidRPr="00566316" w:rsidTr="00272F20">
        <w:trPr>
          <w:trHeight w:val="4204"/>
        </w:trPr>
        <w:tc>
          <w:tcPr>
            <w:tcW w:w="689" w:type="dxa"/>
            <w:tcBorders>
              <w:top w:val="single" w:sz="4" w:space="0" w:color="auto"/>
            </w:tcBorders>
          </w:tcPr>
          <w:p w:rsidR="00B1043D" w:rsidRPr="00EC15E3" w:rsidRDefault="00B1043D" w:rsidP="00BE0D56">
            <w:pPr>
              <w:jc w:val="center"/>
              <w:rPr>
                <w:sz w:val="27"/>
                <w:szCs w:val="27"/>
                <w:lang w:val="ru-RU"/>
              </w:rPr>
            </w:pPr>
            <w:r w:rsidRPr="00EC15E3">
              <w:rPr>
                <w:bCs/>
                <w:sz w:val="27"/>
                <w:szCs w:val="27"/>
                <w:lang w:val="ru-RU"/>
              </w:rPr>
              <w:t>2.7</w:t>
            </w:r>
          </w:p>
          <w:p w:rsidR="00B1043D" w:rsidRPr="00EC15E3" w:rsidRDefault="00B1043D" w:rsidP="00BE0D56">
            <w:pPr>
              <w:jc w:val="center"/>
              <w:rPr>
                <w:sz w:val="27"/>
                <w:szCs w:val="27"/>
                <w:lang w:val="ru-RU"/>
              </w:rPr>
            </w:pPr>
          </w:p>
        </w:tc>
        <w:tc>
          <w:tcPr>
            <w:tcW w:w="2893" w:type="dxa"/>
            <w:tcBorders>
              <w:top w:val="single" w:sz="4" w:space="0" w:color="auto"/>
            </w:tcBorders>
            <w:shd w:val="clear" w:color="auto" w:fill="auto"/>
          </w:tcPr>
          <w:p w:rsidR="00B1043D" w:rsidRPr="00EC15E3" w:rsidRDefault="00B1043D" w:rsidP="00272F20">
            <w:pPr>
              <w:autoSpaceDE w:val="0"/>
              <w:autoSpaceDN w:val="0"/>
              <w:adjustRightInd w:val="0"/>
              <w:ind w:right="-71"/>
              <w:rPr>
                <w:spacing w:val="-6"/>
                <w:sz w:val="27"/>
                <w:szCs w:val="27"/>
                <w:lang w:val="ru-RU"/>
              </w:rPr>
            </w:pPr>
            <w:r w:rsidRPr="00EC15E3">
              <w:rPr>
                <w:bCs/>
                <w:spacing w:val="-6"/>
                <w:sz w:val="27"/>
                <w:szCs w:val="27"/>
                <w:lang w:val="ru-RU"/>
              </w:rPr>
              <w:t>Мероприятие «Стипендии Президента Российской Федерации и Правительства Российской Федерации для обучающихся по направлениям подготовки (специальностям), соответствующим приоритетным направлениям модернизации и технологического развития экономики Р</w:t>
            </w:r>
            <w:r w:rsidRPr="00EC15E3">
              <w:rPr>
                <w:spacing w:val="-6"/>
                <w:sz w:val="27"/>
                <w:szCs w:val="27"/>
                <w:lang w:val="ru-RU"/>
              </w:rPr>
              <w:t>оссийской Федерации»</w:t>
            </w:r>
          </w:p>
        </w:tc>
        <w:tc>
          <w:tcPr>
            <w:tcW w:w="3932" w:type="dxa"/>
            <w:tcBorders>
              <w:top w:val="single" w:sz="4" w:space="0" w:color="auto"/>
            </w:tcBorders>
            <w:shd w:val="clear" w:color="auto" w:fill="auto"/>
          </w:tcPr>
          <w:p w:rsidR="00B1043D" w:rsidRPr="00EC15E3" w:rsidRDefault="00B1043D" w:rsidP="00272F20">
            <w:pPr>
              <w:rPr>
                <w:sz w:val="27"/>
                <w:szCs w:val="27"/>
                <w:lang w:val="ru-RU"/>
              </w:rPr>
            </w:pPr>
          </w:p>
        </w:tc>
        <w:tc>
          <w:tcPr>
            <w:tcW w:w="1275" w:type="dxa"/>
            <w:tcBorders>
              <w:top w:val="single" w:sz="4" w:space="0" w:color="auto"/>
            </w:tcBorders>
            <w:shd w:val="clear" w:color="auto" w:fill="auto"/>
          </w:tcPr>
          <w:p w:rsidR="00B1043D" w:rsidRPr="00EC15E3" w:rsidRDefault="00B1043D" w:rsidP="00272F20">
            <w:pPr>
              <w:ind w:left="-108" w:right="-108"/>
              <w:jc w:val="center"/>
              <w:outlineLvl w:val="0"/>
              <w:rPr>
                <w:sz w:val="27"/>
                <w:szCs w:val="27"/>
                <w:lang w:val="ru-RU"/>
              </w:rPr>
            </w:pPr>
          </w:p>
        </w:tc>
        <w:tc>
          <w:tcPr>
            <w:tcW w:w="993" w:type="dxa"/>
            <w:tcBorders>
              <w:top w:val="single" w:sz="4" w:space="0" w:color="auto"/>
            </w:tcBorders>
          </w:tcPr>
          <w:p w:rsidR="00B1043D" w:rsidRPr="00EC15E3" w:rsidRDefault="00B1043D" w:rsidP="00272F20">
            <w:pPr>
              <w:autoSpaceDE w:val="0"/>
              <w:autoSpaceDN w:val="0"/>
              <w:adjustRightInd w:val="0"/>
              <w:jc w:val="center"/>
              <w:rPr>
                <w:sz w:val="27"/>
                <w:szCs w:val="27"/>
                <w:lang w:val="ru-RU"/>
              </w:rPr>
            </w:pPr>
          </w:p>
        </w:tc>
        <w:tc>
          <w:tcPr>
            <w:tcW w:w="992" w:type="dxa"/>
            <w:tcBorders>
              <w:top w:val="single" w:sz="4" w:space="0" w:color="auto"/>
            </w:tcBorders>
            <w:shd w:val="clear" w:color="auto" w:fill="auto"/>
          </w:tcPr>
          <w:p w:rsidR="00B1043D" w:rsidRPr="00EC15E3" w:rsidRDefault="00B1043D" w:rsidP="00272F20">
            <w:pPr>
              <w:jc w:val="center"/>
              <w:outlineLvl w:val="0"/>
              <w:rPr>
                <w:sz w:val="27"/>
                <w:szCs w:val="27"/>
                <w:lang w:val="ru-RU"/>
              </w:rPr>
            </w:pPr>
          </w:p>
        </w:tc>
        <w:tc>
          <w:tcPr>
            <w:tcW w:w="992" w:type="dxa"/>
            <w:tcBorders>
              <w:top w:val="single" w:sz="4" w:space="0" w:color="auto"/>
            </w:tcBorders>
            <w:shd w:val="clear" w:color="auto" w:fill="auto"/>
          </w:tcPr>
          <w:p w:rsidR="00B1043D" w:rsidRPr="00EC15E3" w:rsidRDefault="00B1043D" w:rsidP="00272F20">
            <w:pPr>
              <w:jc w:val="center"/>
              <w:outlineLvl w:val="0"/>
              <w:rPr>
                <w:sz w:val="27"/>
                <w:szCs w:val="27"/>
                <w:lang w:val="ru-RU"/>
              </w:rPr>
            </w:pPr>
          </w:p>
        </w:tc>
        <w:tc>
          <w:tcPr>
            <w:tcW w:w="851" w:type="dxa"/>
            <w:tcBorders>
              <w:top w:val="single" w:sz="4" w:space="0" w:color="auto"/>
            </w:tcBorders>
            <w:shd w:val="clear" w:color="auto" w:fill="auto"/>
          </w:tcPr>
          <w:p w:rsidR="00B1043D" w:rsidRPr="00EC15E3" w:rsidRDefault="00B1043D" w:rsidP="00272F20">
            <w:pPr>
              <w:autoSpaceDE w:val="0"/>
              <w:autoSpaceDN w:val="0"/>
              <w:adjustRightInd w:val="0"/>
              <w:jc w:val="center"/>
              <w:rPr>
                <w:sz w:val="27"/>
                <w:szCs w:val="27"/>
                <w:lang w:val="ru-RU"/>
              </w:rPr>
            </w:pPr>
          </w:p>
        </w:tc>
        <w:tc>
          <w:tcPr>
            <w:tcW w:w="850" w:type="dxa"/>
            <w:tcBorders>
              <w:top w:val="single" w:sz="4" w:space="0" w:color="auto"/>
            </w:tcBorders>
            <w:shd w:val="clear" w:color="auto" w:fill="auto"/>
          </w:tcPr>
          <w:p w:rsidR="00B1043D" w:rsidRPr="00EC15E3" w:rsidRDefault="00B1043D" w:rsidP="00272F20">
            <w:pPr>
              <w:autoSpaceDE w:val="0"/>
              <w:autoSpaceDN w:val="0"/>
              <w:adjustRightInd w:val="0"/>
              <w:jc w:val="center"/>
              <w:rPr>
                <w:sz w:val="27"/>
                <w:szCs w:val="27"/>
                <w:lang w:val="ru-RU"/>
              </w:rPr>
            </w:pPr>
          </w:p>
        </w:tc>
        <w:tc>
          <w:tcPr>
            <w:tcW w:w="851" w:type="dxa"/>
            <w:tcBorders>
              <w:top w:val="single" w:sz="4" w:space="0" w:color="auto"/>
            </w:tcBorders>
            <w:shd w:val="clear" w:color="auto" w:fill="auto"/>
          </w:tcPr>
          <w:p w:rsidR="00B1043D" w:rsidRPr="00EC15E3" w:rsidRDefault="00B1043D" w:rsidP="00272F20">
            <w:pPr>
              <w:autoSpaceDE w:val="0"/>
              <w:autoSpaceDN w:val="0"/>
              <w:adjustRightInd w:val="0"/>
              <w:jc w:val="center"/>
              <w:rPr>
                <w:sz w:val="27"/>
                <w:szCs w:val="27"/>
                <w:lang w:val="ru-RU"/>
              </w:rPr>
            </w:pPr>
          </w:p>
        </w:tc>
        <w:tc>
          <w:tcPr>
            <w:tcW w:w="850" w:type="dxa"/>
            <w:tcBorders>
              <w:top w:val="single" w:sz="4" w:space="0" w:color="auto"/>
            </w:tcBorders>
            <w:shd w:val="clear" w:color="auto" w:fill="auto"/>
          </w:tcPr>
          <w:p w:rsidR="00B1043D" w:rsidRPr="00EC15E3" w:rsidRDefault="00B1043D" w:rsidP="00272F20">
            <w:pPr>
              <w:autoSpaceDE w:val="0"/>
              <w:autoSpaceDN w:val="0"/>
              <w:adjustRightInd w:val="0"/>
              <w:jc w:val="center"/>
              <w:rPr>
                <w:sz w:val="27"/>
                <w:szCs w:val="27"/>
                <w:lang w:val="ru-RU"/>
              </w:rPr>
            </w:pPr>
          </w:p>
        </w:tc>
      </w:tr>
      <w:tr w:rsidR="00B1043D" w:rsidRPr="00566316" w:rsidTr="00272F20">
        <w:trPr>
          <w:trHeight w:val="4347"/>
        </w:trPr>
        <w:tc>
          <w:tcPr>
            <w:tcW w:w="689" w:type="dxa"/>
          </w:tcPr>
          <w:p w:rsidR="00B1043D" w:rsidRPr="00EC15E3" w:rsidRDefault="00B1043D" w:rsidP="00BE0D56">
            <w:pPr>
              <w:pStyle w:val="ConsPlusNormal"/>
              <w:ind w:firstLine="0"/>
              <w:jc w:val="center"/>
              <w:rPr>
                <w:rFonts w:ascii="Times New Roman" w:eastAsia="SimSun" w:hAnsi="Times New Roman"/>
                <w:sz w:val="27"/>
                <w:szCs w:val="27"/>
              </w:rPr>
            </w:pPr>
            <w:r w:rsidRPr="00EC15E3">
              <w:rPr>
                <w:rFonts w:ascii="Times New Roman" w:eastAsia="SimSun" w:hAnsi="Times New Roman"/>
                <w:sz w:val="27"/>
                <w:szCs w:val="27"/>
              </w:rPr>
              <w:t>2.8</w:t>
            </w:r>
          </w:p>
        </w:tc>
        <w:tc>
          <w:tcPr>
            <w:tcW w:w="2893" w:type="dxa"/>
            <w:shd w:val="clear" w:color="auto" w:fill="auto"/>
            <w:vAlign w:val="center"/>
          </w:tcPr>
          <w:p w:rsidR="00B1043D" w:rsidRPr="00EC15E3" w:rsidRDefault="00B1043D" w:rsidP="00272F20">
            <w:pPr>
              <w:pStyle w:val="ConsPlusNormal"/>
              <w:ind w:right="-108" w:firstLine="0"/>
              <w:rPr>
                <w:rFonts w:ascii="Times New Roman" w:eastAsia="SimSun" w:hAnsi="Times New Roman"/>
                <w:sz w:val="27"/>
                <w:szCs w:val="27"/>
              </w:rPr>
            </w:pPr>
            <w:r w:rsidRPr="00EC15E3">
              <w:rPr>
                <w:rFonts w:ascii="Times New Roman" w:eastAsia="SimSun" w:hAnsi="Times New Roman"/>
                <w:sz w:val="27"/>
                <w:szCs w:val="27"/>
              </w:rPr>
              <w:t>Мероприятие «Обеспечение государственных гарантий реализации прав граждан на получение общедоступ</w:t>
            </w:r>
            <w:r w:rsidRPr="00EC15E3">
              <w:rPr>
                <w:rFonts w:ascii="Times New Roman" w:eastAsia="SimSun" w:hAnsi="Times New Roman"/>
                <w:sz w:val="27"/>
                <w:szCs w:val="27"/>
              </w:rPr>
              <w:softHyphen/>
              <w:t>ного и бесплатного начального общего, основного общего, среднего (полного) общего образования в государственных профессиональных образовательных организациях»</w:t>
            </w:r>
          </w:p>
        </w:tc>
        <w:tc>
          <w:tcPr>
            <w:tcW w:w="3932" w:type="dxa"/>
            <w:shd w:val="clear" w:color="auto" w:fill="auto"/>
          </w:tcPr>
          <w:p w:rsidR="00B1043D" w:rsidRPr="00EC15E3" w:rsidRDefault="00B1043D" w:rsidP="00272F20">
            <w:pPr>
              <w:pStyle w:val="ConsPlusNormal"/>
              <w:ind w:firstLine="0"/>
              <w:rPr>
                <w:rFonts w:ascii="Times New Roman" w:eastAsia="SimSun" w:hAnsi="Times New Roman"/>
                <w:sz w:val="27"/>
                <w:szCs w:val="27"/>
              </w:rPr>
            </w:pPr>
          </w:p>
        </w:tc>
        <w:tc>
          <w:tcPr>
            <w:tcW w:w="1275" w:type="dxa"/>
            <w:shd w:val="clear" w:color="auto" w:fill="auto"/>
          </w:tcPr>
          <w:p w:rsidR="00B1043D" w:rsidRPr="00EC15E3" w:rsidRDefault="00B1043D" w:rsidP="00272F20">
            <w:pPr>
              <w:pStyle w:val="ConsPlusNormal"/>
              <w:ind w:left="-108" w:right="-108" w:firstLine="0"/>
              <w:jc w:val="center"/>
              <w:rPr>
                <w:rFonts w:ascii="Times New Roman" w:eastAsia="SimSun" w:hAnsi="Times New Roman"/>
                <w:sz w:val="27"/>
                <w:szCs w:val="27"/>
              </w:rPr>
            </w:pPr>
          </w:p>
        </w:tc>
        <w:tc>
          <w:tcPr>
            <w:tcW w:w="993" w:type="dxa"/>
          </w:tcPr>
          <w:p w:rsidR="00B1043D" w:rsidRPr="00EC15E3" w:rsidRDefault="00B1043D" w:rsidP="00272F20">
            <w:pPr>
              <w:widowControl w:val="0"/>
              <w:autoSpaceDE w:val="0"/>
              <w:autoSpaceDN w:val="0"/>
              <w:adjustRightInd w:val="0"/>
              <w:jc w:val="center"/>
              <w:rPr>
                <w:sz w:val="27"/>
                <w:szCs w:val="27"/>
                <w:lang w:val="ru-RU"/>
              </w:rPr>
            </w:pPr>
          </w:p>
        </w:tc>
        <w:tc>
          <w:tcPr>
            <w:tcW w:w="992" w:type="dxa"/>
            <w:shd w:val="clear" w:color="auto" w:fill="auto"/>
          </w:tcPr>
          <w:p w:rsidR="00B1043D" w:rsidRPr="00EC15E3" w:rsidRDefault="00B1043D" w:rsidP="00272F20">
            <w:pPr>
              <w:pStyle w:val="ConsPlusNormal"/>
              <w:ind w:firstLine="0"/>
              <w:jc w:val="center"/>
              <w:rPr>
                <w:rFonts w:ascii="Times New Roman" w:eastAsia="SimSun" w:hAnsi="Times New Roman"/>
                <w:sz w:val="27"/>
                <w:szCs w:val="27"/>
              </w:rPr>
            </w:pPr>
          </w:p>
        </w:tc>
        <w:tc>
          <w:tcPr>
            <w:tcW w:w="992" w:type="dxa"/>
            <w:shd w:val="clear" w:color="auto" w:fill="auto"/>
          </w:tcPr>
          <w:p w:rsidR="00B1043D" w:rsidRPr="00EC15E3" w:rsidRDefault="00B1043D" w:rsidP="00272F20">
            <w:pPr>
              <w:pStyle w:val="ConsPlusNormal"/>
              <w:ind w:firstLine="0"/>
              <w:jc w:val="center"/>
              <w:rPr>
                <w:rFonts w:ascii="Times New Roman" w:eastAsia="SimSun" w:hAnsi="Times New Roman"/>
                <w:sz w:val="27"/>
                <w:szCs w:val="27"/>
              </w:rPr>
            </w:pPr>
          </w:p>
        </w:tc>
        <w:tc>
          <w:tcPr>
            <w:tcW w:w="851" w:type="dxa"/>
            <w:shd w:val="clear" w:color="auto" w:fill="auto"/>
          </w:tcPr>
          <w:p w:rsidR="00B1043D" w:rsidRPr="00EC15E3" w:rsidRDefault="00B1043D" w:rsidP="00272F20">
            <w:pPr>
              <w:widowControl w:val="0"/>
              <w:autoSpaceDE w:val="0"/>
              <w:autoSpaceDN w:val="0"/>
              <w:adjustRightInd w:val="0"/>
              <w:jc w:val="center"/>
              <w:rPr>
                <w:sz w:val="27"/>
                <w:szCs w:val="27"/>
                <w:lang w:val="ru-RU"/>
              </w:rPr>
            </w:pPr>
          </w:p>
        </w:tc>
        <w:tc>
          <w:tcPr>
            <w:tcW w:w="850" w:type="dxa"/>
            <w:shd w:val="clear" w:color="auto" w:fill="auto"/>
          </w:tcPr>
          <w:p w:rsidR="00B1043D" w:rsidRPr="00EC15E3" w:rsidRDefault="00B1043D" w:rsidP="00272F20">
            <w:pPr>
              <w:widowControl w:val="0"/>
              <w:autoSpaceDE w:val="0"/>
              <w:autoSpaceDN w:val="0"/>
              <w:adjustRightInd w:val="0"/>
              <w:jc w:val="center"/>
              <w:rPr>
                <w:sz w:val="27"/>
                <w:szCs w:val="27"/>
                <w:lang w:val="ru-RU"/>
              </w:rPr>
            </w:pPr>
          </w:p>
        </w:tc>
        <w:tc>
          <w:tcPr>
            <w:tcW w:w="851" w:type="dxa"/>
            <w:shd w:val="clear" w:color="auto" w:fill="auto"/>
          </w:tcPr>
          <w:p w:rsidR="00B1043D" w:rsidRPr="00EC15E3" w:rsidRDefault="00B1043D" w:rsidP="00272F20">
            <w:pPr>
              <w:widowControl w:val="0"/>
              <w:autoSpaceDE w:val="0"/>
              <w:autoSpaceDN w:val="0"/>
              <w:adjustRightInd w:val="0"/>
              <w:jc w:val="center"/>
              <w:rPr>
                <w:sz w:val="27"/>
                <w:szCs w:val="27"/>
                <w:lang w:val="ru-RU"/>
              </w:rPr>
            </w:pPr>
          </w:p>
        </w:tc>
        <w:tc>
          <w:tcPr>
            <w:tcW w:w="850" w:type="dxa"/>
            <w:shd w:val="clear" w:color="auto" w:fill="auto"/>
          </w:tcPr>
          <w:p w:rsidR="00B1043D" w:rsidRPr="00EC15E3" w:rsidRDefault="00B1043D" w:rsidP="00272F20">
            <w:pPr>
              <w:widowControl w:val="0"/>
              <w:autoSpaceDE w:val="0"/>
              <w:autoSpaceDN w:val="0"/>
              <w:adjustRightInd w:val="0"/>
              <w:jc w:val="center"/>
              <w:rPr>
                <w:sz w:val="27"/>
                <w:szCs w:val="27"/>
                <w:lang w:val="ru-RU"/>
              </w:rPr>
            </w:pPr>
          </w:p>
        </w:tc>
      </w:tr>
      <w:tr w:rsidR="00B1043D" w:rsidRPr="00EC15E3" w:rsidTr="00272F20">
        <w:trPr>
          <w:trHeight w:val="1549"/>
        </w:trPr>
        <w:tc>
          <w:tcPr>
            <w:tcW w:w="689" w:type="dxa"/>
            <w:tcBorders>
              <w:bottom w:val="single" w:sz="4" w:space="0" w:color="auto"/>
            </w:tcBorders>
          </w:tcPr>
          <w:p w:rsidR="00B1043D" w:rsidRPr="00EC15E3" w:rsidRDefault="00B1043D" w:rsidP="00BE0D56">
            <w:pPr>
              <w:pStyle w:val="ConsPlusNormal"/>
              <w:ind w:firstLine="0"/>
              <w:jc w:val="center"/>
              <w:rPr>
                <w:rFonts w:ascii="Times New Roman" w:eastAsia="SimSun" w:hAnsi="Times New Roman"/>
                <w:sz w:val="27"/>
                <w:szCs w:val="27"/>
              </w:rPr>
            </w:pPr>
            <w:r w:rsidRPr="00EC15E3">
              <w:rPr>
                <w:rFonts w:ascii="Times New Roman" w:eastAsia="SimSun" w:hAnsi="Times New Roman"/>
                <w:sz w:val="27"/>
                <w:szCs w:val="27"/>
              </w:rPr>
              <w:t>2.9</w:t>
            </w:r>
          </w:p>
        </w:tc>
        <w:tc>
          <w:tcPr>
            <w:tcW w:w="2893" w:type="dxa"/>
            <w:tcBorders>
              <w:bottom w:val="single" w:sz="4" w:space="0" w:color="auto"/>
            </w:tcBorders>
            <w:shd w:val="clear" w:color="auto" w:fill="auto"/>
          </w:tcPr>
          <w:p w:rsidR="00B1043D" w:rsidRPr="00EC15E3" w:rsidRDefault="00B1043D" w:rsidP="00272F20">
            <w:pPr>
              <w:pStyle w:val="ConsPlusNormal"/>
              <w:ind w:right="-106" w:firstLine="0"/>
              <w:rPr>
                <w:rFonts w:ascii="Times New Roman" w:eastAsia="SimSun" w:hAnsi="Times New Roman"/>
                <w:sz w:val="27"/>
                <w:szCs w:val="27"/>
              </w:rPr>
            </w:pPr>
            <w:r w:rsidRPr="00EC15E3">
              <w:rPr>
                <w:rFonts w:ascii="Times New Roman" w:eastAsia="SimSun" w:hAnsi="Times New Roman"/>
                <w:sz w:val="27"/>
                <w:szCs w:val="27"/>
              </w:rPr>
              <w:t>Мероприятие «Субси</w:t>
            </w:r>
            <w:r w:rsidRPr="00EC15E3">
              <w:rPr>
                <w:rFonts w:ascii="Times New Roman" w:eastAsia="SimSun" w:hAnsi="Times New Roman"/>
                <w:sz w:val="27"/>
                <w:szCs w:val="27"/>
              </w:rPr>
              <w:softHyphen/>
              <w:t>дии некоммерческим организациям, не являющимся государственными учреждениями»</w:t>
            </w:r>
          </w:p>
        </w:tc>
        <w:tc>
          <w:tcPr>
            <w:tcW w:w="3932" w:type="dxa"/>
            <w:tcBorders>
              <w:bottom w:val="single" w:sz="4" w:space="0" w:color="auto"/>
            </w:tcBorders>
            <w:shd w:val="clear" w:color="auto" w:fill="auto"/>
          </w:tcPr>
          <w:p w:rsidR="00B1043D" w:rsidRPr="00EC15E3" w:rsidRDefault="00B1043D" w:rsidP="00272F20">
            <w:pPr>
              <w:pStyle w:val="ConsPlusNormal"/>
              <w:ind w:firstLine="0"/>
              <w:rPr>
                <w:rFonts w:ascii="Times New Roman" w:eastAsia="SimSun" w:hAnsi="Times New Roman"/>
                <w:sz w:val="27"/>
                <w:szCs w:val="27"/>
              </w:rPr>
            </w:pPr>
            <w:r w:rsidRPr="00EC15E3">
              <w:rPr>
                <w:rFonts w:ascii="Times New Roman" w:eastAsia="SimSun" w:hAnsi="Times New Roman"/>
                <w:sz w:val="27"/>
                <w:szCs w:val="27"/>
              </w:rPr>
              <w:t>Выполнение установленных контрольных цифр приема на обучение за счет бюджетных ассигнований областного бюджета</w:t>
            </w:r>
          </w:p>
        </w:tc>
        <w:tc>
          <w:tcPr>
            <w:tcW w:w="1275" w:type="dxa"/>
            <w:tcBorders>
              <w:bottom w:val="single" w:sz="4" w:space="0" w:color="auto"/>
            </w:tcBorders>
            <w:shd w:val="clear" w:color="auto" w:fill="auto"/>
          </w:tcPr>
          <w:p w:rsidR="00B1043D" w:rsidRPr="00EC15E3" w:rsidRDefault="00B1043D" w:rsidP="00272F20">
            <w:pPr>
              <w:pStyle w:val="ConsPlusNormal"/>
              <w:ind w:left="-108" w:right="-108" w:firstLine="0"/>
              <w:jc w:val="center"/>
              <w:rPr>
                <w:rFonts w:ascii="Times New Roman" w:eastAsia="SimSun" w:hAnsi="Times New Roman"/>
                <w:sz w:val="27"/>
                <w:szCs w:val="27"/>
              </w:rPr>
            </w:pPr>
            <w:r w:rsidRPr="00EC15E3">
              <w:rPr>
                <w:rFonts w:ascii="Times New Roman" w:eastAsia="SimSun" w:hAnsi="Times New Roman"/>
                <w:sz w:val="27"/>
                <w:szCs w:val="27"/>
              </w:rPr>
              <w:t>процентов</w:t>
            </w:r>
          </w:p>
        </w:tc>
        <w:tc>
          <w:tcPr>
            <w:tcW w:w="993" w:type="dxa"/>
            <w:tcBorders>
              <w:bottom w:val="single" w:sz="4" w:space="0" w:color="auto"/>
            </w:tcBorders>
          </w:tcPr>
          <w:p w:rsidR="00B1043D" w:rsidRPr="00EC15E3" w:rsidRDefault="00B1043D" w:rsidP="00272F20">
            <w:pPr>
              <w:widowControl w:val="0"/>
              <w:autoSpaceDE w:val="0"/>
              <w:autoSpaceDN w:val="0"/>
              <w:adjustRightInd w:val="0"/>
              <w:jc w:val="center"/>
              <w:rPr>
                <w:sz w:val="27"/>
                <w:szCs w:val="27"/>
                <w:lang w:val="ru-RU"/>
              </w:rPr>
            </w:pPr>
            <w:r w:rsidRPr="00EC15E3">
              <w:rPr>
                <w:sz w:val="27"/>
                <w:szCs w:val="27"/>
                <w:lang w:val="ru-RU"/>
              </w:rPr>
              <w:t>100</w:t>
            </w:r>
          </w:p>
        </w:tc>
        <w:tc>
          <w:tcPr>
            <w:tcW w:w="992" w:type="dxa"/>
            <w:tcBorders>
              <w:bottom w:val="single" w:sz="4" w:space="0" w:color="auto"/>
            </w:tcBorders>
            <w:shd w:val="clear" w:color="auto" w:fill="auto"/>
          </w:tcPr>
          <w:p w:rsidR="00B1043D" w:rsidRPr="00EC15E3" w:rsidRDefault="00B1043D" w:rsidP="00272F20">
            <w:pPr>
              <w:pStyle w:val="ConsPlusNormal"/>
              <w:ind w:firstLine="0"/>
              <w:jc w:val="center"/>
              <w:rPr>
                <w:rFonts w:ascii="Times New Roman" w:eastAsia="SimSun" w:hAnsi="Times New Roman"/>
                <w:sz w:val="27"/>
                <w:szCs w:val="27"/>
              </w:rPr>
            </w:pPr>
            <w:r w:rsidRPr="00EC15E3">
              <w:rPr>
                <w:rFonts w:ascii="Times New Roman" w:eastAsia="SimSun" w:hAnsi="Times New Roman"/>
                <w:sz w:val="27"/>
                <w:szCs w:val="27"/>
              </w:rPr>
              <w:t>100</w:t>
            </w:r>
          </w:p>
        </w:tc>
        <w:tc>
          <w:tcPr>
            <w:tcW w:w="992" w:type="dxa"/>
            <w:tcBorders>
              <w:bottom w:val="single" w:sz="4" w:space="0" w:color="auto"/>
            </w:tcBorders>
            <w:shd w:val="clear" w:color="auto" w:fill="auto"/>
          </w:tcPr>
          <w:p w:rsidR="00B1043D" w:rsidRPr="00EC15E3" w:rsidRDefault="00B1043D" w:rsidP="00272F20">
            <w:pPr>
              <w:pStyle w:val="ConsPlusNormal"/>
              <w:ind w:firstLine="0"/>
              <w:jc w:val="center"/>
              <w:rPr>
                <w:rFonts w:ascii="Times New Roman" w:eastAsia="SimSun" w:hAnsi="Times New Roman"/>
                <w:sz w:val="27"/>
                <w:szCs w:val="27"/>
              </w:rPr>
            </w:pPr>
            <w:r w:rsidRPr="00EC15E3">
              <w:rPr>
                <w:rFonts w:ascii="Times New Roman" w:eastAsia="SimSun" w:hAnsi="Times New Roman"/>
                <w:sz w:val="27"/>
                <w:szCs w:val="27"/>
              </w:rPr>
              <w:t>100</w:t>
            </w:r>
          </w:p>
        </w:tc>
        <w:tc>
          <w:tcPr>
            <w:tcW w:w="851" w:type="dxa"/>
            <w:tcBorders>
              <w:bottom w:val="single" w:sz="4" w:space="0" w:color="auto"/>
            </w:tcBorders>
            <w:shd w:val="clear" w:color="auto" w:fill="auto"/>
          </w:tcPr>
          <w:p w:rsidR="00B1043D" w:rsidRPr="00EC15E3" w:rsidRDefault="00B1043D" w:rsidP="00272F20">
            <w:pPr>
              <w:widowControl w:val="0"/>
              <w:autoSpaceDE w:val="0"/>
              <w:autoSpaceDN w:val="0"/>
              <w:adjustRightInd w:val="0"/>
              <w:jc w:val="center"/>
              <w:rPr>
                <w:sz w:val="27"/>
                <w:szCs w:val="27"/>
                <w:lang w:val="ru-RU"/>
              </w:rPr>
            </w:pPr>
          </w:p>
        </w:tc>
        <w:tc>
          <w:tcPr>
            <w:tcW w:w="850" w:type="dxa"/>
            <w:tcBorders>
              <w:bottom w:val="single" w:sz="4" w:space="0" w:color="auto"/>
            </w:tcBorders>
            <w:shd w:val="clear" w:color="auto" w:fill="auto"/>
          </w:tcPr>
          <w:p w:rsidR="00B1043D" w:rsidRPr="00EC15E3" w:rsidRDefault="00B1043D" w:rsidP="00272F20">
            <w:pPr>
              <w:widowControl w:val="0"/>
              <w:autoSpaceDE w:val="0"/>
              <w:autoSpaceDN w:val="0"/>
              <w:adjustRightInd w:val="0"/>
              <w:jc w:val="center"/>
              <w:rPr>
                <w:sz w:val="27"/>
                <w:szCs w:val="27"/>
                <w:lang w:val="ru-RU"/>
              </w:rPr>
            </w:pPr>
          </w:p>
        </w:tc>
        <w:tc>
          <w:tcPr>
            <w:tcW w:w="851" w:type="dxa"/>
            <w:tcBorders>
              <w:bottom w:val="single" w:sz="4" w:space="0" w:color="auto"/>
            </w:tcBorders>
            <w:shd w:val="clear" w:color="auto" w:fill="auto"/>
          </w:tcPr>
          <w:p w:rsidR="00B1043D" w:rsidRPr="00EC15E3" w:rsidRDefault="00B1043D" w:rsidP="00272F20">
            <w:pPr>
              <w:widowControl w:val="0"/>
              <w:autoSpaceDE w:val="0"/>
              <w:autoSpaceDN w:val="0"/>
              <w:adjustRightInd w:val="0"/>
              <w:jc w:val="center"/>
              <w:rPr>
                <w:sz w:val="27"/>
                <w:szCs w:val="27"/>
                <w:lang w:val="ru-RU"/>
              </w:rPr>
            </w:pPr>
          </w:p>
        </w:tc>
        <w:tc>
          <w:tcPr>
            <w:tcW w:w="850" w:type="dxa"/>
            <w:tcBorders>
              <w:bottom w:val="single" w:sz="4" w:space="0" w:color="auto"/>
            </w:tcBorders>
            <w:shd w:val="clear" w:color="auto" w:fill="auto"/>
          </w:tcPr>
          <w:p w:rsidR="00B1043D" w:rsidRPr="00EC15E3" w:rsidRDefault="00B1043D" w:rsidP="00272F20">
            <w:pPr>
              <w:widowControl w:val="0"/>
              <w:autoSpaceDE w:val="0"/>
              <w:autoSpaceDN w:val="0"/>
              <w:adjustRightInd w:val="0"/>
              <w:jc w:val="center"/>
              <w:rPr>
                <w:sz w:val="27"/>
                <w:szCs w:val="27"/>
                <w:lang w:val="ru-RU"/>
              </w:rPr>
            </w:pPr>
          </w:p>
        </w:tc>
      </w:tr>
      <w:tr w:rsidR="00B1043D" w:rsidRPr="00566316" w:rsidTr="00272F20">
        <w:trPr>
          <w:trHeight w:val="1131"/>
        </w:trPr>
        <w:tc>
          <w:tcPr>
            <w:tcW w:w="689" w:type="dxa"/>
          </w:tcPr>
          <w:p w:rsidR="00B1043D" w:rsidRPr="00EC15E3" w:rsidRDefault="00B1043D" w:rsidP="00BE0D56">
            <w:pPr>
              <w:pStyle w:val="ConsPlusNormal"/>
              <w:ind w:firstLine="0"/>
              <w:jc w:val="center"/>
              <w:rPr>
                <w:rFonts w:ascii="Times New Roman" w:eastAsia="SimSun" w:hAnsi="Times New Roman"/>
                <w:sz w:val="27"/>
                <w:szCs w:val="27"/>
              </w:rPr>
            </w:pPr>
            <w:r w:rsidRPr="00EC15E3">
              <w:rPr>
                <w:rFonts w:ascii="Times New Roman" w:eastAsia="SimSun" w:hAnsi="Times New Roman"/>
                <w:sz w:val="27"/>
                <w:szCs w:val="27"/>
              </w:rPr>
              <w:t>2.10</w:t>
            </w:r>
          </w:p>
        </w:tc>
        <w:tc>
          <w:tcPr>
            <w:tcW w:w="2893" w:type="dxa"/>
            <w:shd w:val="clear" w:color="auto" w:fill="auto"/>
          </w:tcPr>
          <w:p w:rsidR="00B1043D" w:rsidRPr="00EC15E3" w:rsidRDefault="00B1043D" w:rsidP="00957ACD">
            <w:pPr>
              <w:pStyle w:val="ConsPlusNormal"/>
              <w:ind w:right="-106" w:firstLine="0"/>
              <w:rPr>
                <w:rFonts w:ascii="Times New Roman" w:eastAsia="SimSun" w:hAnsi="Times New Roman"/>
                <w:sz w:val="27"/>
                <w:szCs w:val="27"/>
              </w:rPr>
            </w:pPr>
            <w:r w:rsidRPr="00EC15E3">
              <w:rPr>
                <w:rFonts w:ascii="Times New Roman" w:eastAsia="SimSun" w:hAnsi="Times New Roman"/>
                <w:sz w:val="27"/>
                <w:szCs w:val="27"/>
              </w:rPr>
              <w:t>Региональный проект «Молодые профессионалы (Повышение конкурентоспособности профессионального образования)»</w:t>
            </w:r>
          </w:p>
        </w:tc>
        <w:tc>
          <w:tcPr>
            <w:tcW w:w="3932" w:type="dxa"/>
            <w:tcBorders>
              <w:bottom w:val="single" w:sz="4" w:space="0" w:color="auto"/>
            </w:tcBorders>
            <w:shd w:val="clear" w:color="auto" w:fill="auto"/>
          </w:tcPr>
          <w:p w:rsidR="00B1043D" w:rsidRPr="00EC15E3" w:rsidRDefault="00B1043D" w:rsidP="00272F20">
            <w:pPr>
              <w:rPr>
                <w:rFonts w:eastAsia="SimSun"/>
                <w:sz w:val="27"/>
                <w:szCs w:val="27"/>
                <w:lang w:val="ru-RU"/>
              </w:rPr>
            </w:pPr>
          </w:p>
        </w:tc>
        <w:tc>
          <w:tcPr>
            <w:tcW w:w="1275" w:type="dxa"/>
            <w:tcBorders>
              <w:bottom w:val="single" w:sz="4" w:space="0" w:color="auto"/>
            </w:tcBorders>
            <w:shd w:val="clear" w:color="auto" w:fill="auto"/>
          </w:tcPr>
          <w:p w:rsidR="00B1043D" w:rsidRPr="00EC15E3" w:rsidRDefault="00B1043D" w:rsidP="00272F20">
            <w:pPr>
              <w:pStyle w:val="ConsPlusNormal"/>
              <w:ind w:left="-108" w:right="-108" w:firstLine="0"/>
              <w:jc w:val="center"/>
              <w:rPr>
                <w:rFonts w:ascii="Times New Roman" w:eastAsia="SimSun" w:hAnsi="Times New Roman"/>
                <w:sz w:val="27"/>
                <w:szCs w:val="27"/>
              </w:rPr>
            </w:pPr>
          </w:p>
        </w:tc>
        <w:tc>
          <w:tcPr>
            <w:tcW w:w="993" w:type="dxa"/>
            <w:tcBorders>
              <w:bottom w:val="single" w:sz="4" w:space="0" w:color="auto"/>
            </w:tcBorders>
          </w:tcPr>
          <w:p w:rsidR="00B1043D" w:rsidRPr="00EC15E3" w:rsidRDefault="00B1043D" w:rsidP="00272F20">
            <w:pPr>
              <w:widowControl w:val="0"/>
              <w:autoSpaceDE w:val="0"/>
              <w:autoSpaceDN w:val="0"/>
              <w:adjustRightInd w:val="0"/>
              <w:jc w:val="center"/>
              <w:rPr>
                <w:sz w:val="27"/>
                <w:szCs w:val="27"/>
                <w:lang w:val="ru-RU"/>
              </w:rPr>
            </w:pPr>
          </w:p>
        </w:tc>
        <w:tc>
          <w:tcPr>
            <w:tcW w:w="992" w:type="dxa"/>
            <w:tcBorders>
              <w:bottom w:val="single" w:sz="4" w:space="0" w:color="auto"/>
            </w:tcBorders>
            <w:shd w:val="clear" w:color="auto" w:fill="auto"/>
          </w:tcPr>
          <w:p w:rsidR="00B1043D" w:rsidRPr="00EC15E3" w:rsidRDefault="00B1043D" w:rsidP="00272F20">
            <w:pPr>
              <w:pStyle w:val="ConsPlusNormal"/>
              <w:ind w:firstLine="0"/>
              <w:jc w:val="center"/>
              <w:rPr>
                <w:rFonts w:ascii="Times New Roman" w:eastAsia="SimSun" w:hAnsi="Times New Roman"/>
                <w:sz w:val="27"/>
                <w:szCs w:val="27"/>
              </w:rPr>
            </w:pPr>
          </w:p>
        </w:tc>
        <w:tc>
          <w:tcPr>
            <w:tcW w:w="992" w:type="dxa"/>
            <w:tcBorders>
              <w:bottom w:val="single" w:sz="4" w:space="0" w:color="auto"/>
            </w:tcBorders>
            <w:shd w:val="clear" w:color="auto" w:fill="auto"/>
          </w:tcPr>
          <w:p w:rsidR="00B1043D" w:rsidRPr="00EC15E3" w:rsidRDefault="00B1043D" w:rsidP="00272F20">
            <w:pPr>
              <w:pStyle w:val="ConsPlusNormal"/>
              <w:ind w:firstLine="0"/>
              <w:jc w:val="center"/>
              <w:rPr>
                <w:rFonts w:ascii="Times New Roman" w:eastAsia="SimSun" w:hAnsi="Times New Roman"/>
                <w:sz w:val="27"/>
                <w:szCs w:val="27"/>
              </w:rPr>
            </w:pPr>
          </w:p>
        </w:tc>
        <w:tc>
          <w:tcPr>
            <w:tcW w:w="851" w:type="dxa"/>
            <w:tcBorders>
              <w:bottom w:val="single" w:sz="4" w:space="0" w:color="auto"/>
            </w:tcBorders>
            <w:shd w:val="clear" w:color="auto" w:fill="auto"/>
          </w:tcPr>
          <w:p w:rsidR="00B1043D" w:rsidRPr="00EC15E3" w:rsidRDefault="00B1043D" w:rsidP="00272F20">
            <w:pPr>
              <w:widowControl w:val="0"/>
              <w:autoSpaceDE w:val="0"/>
              <w:autoSpaceDN w:val="0"/>
              <w:adjustRightInd w:val="0"/>
              <w:jc w:val="center"/>
              <w:rPr>
                <w:sz w:val="27"/>
                <w:szCs w:val="27"/>
                <w:lang w:val="ru-RU"/>
              </w:rPr>
            </w:pPr>
          </w:p>
        </w:tc>
        <w:tc>
          <w:tcPr>
            <w:tcW w:w="850" w:type="dxa"/>
            <w:tcBorders>
              <w:bottom w:val="single" w:sz="4" w:space="0" w:color="auto"/>
            </w:tcBorders>
            <w:shd w:val="clear" w:color="auto" w:fill="auto"/>
          </w:tcPr>
          <w:p w:rsidR="00B1043D" w:rsidRPr="00EC15E3" w:rsidRDefault="00B1043D" w:rsidP="00272F20">
            <w:pPr>
              <w:widowControl w:val="0"/>
              <w:autoSpaceDE w:val="0"/>
              <w:autoSpaceDN w:val="0"/>
              <w:adjustRightInd w:val="0"/>
              <w:jc w:val="center"/>
              <w:rPr>
                <w:sz w:val="27"/>
                <w:szCs w:val="27"/>
                <w:lang w:val="ru-RU"/>
              </w:rPr>
            </w:pPr>
          </w:p>
        </w:tc>
        <w:tc>
          <w:tcPr>
            <w:tcW w:w="851" w:type="dxa"/>
            <w:tcBorders>
              <w:bottom w:val="single" w:sz="4" w:space="0" w:color="auto"/>
            </w:tcBorders>
            <w:shd w:val="clear" w:color="auto" w:fill="auto"/>
          </w:tcPr>
          <w:p w:rsidR="00B1043D" w:rsidRPr="00EC15E3" w:rsidRDefault="00B1043D" w:rsidP="00272F20">
            <w:pPr>
              <w:widowControl w:val="0"/>
              <w:autoSpaceDE w:val="0"/>
              <w:autoSpaceDN w:val="0"/>
              <w:adjustRightInd w:val="0"/>
              <w:jc w:val="center"/>
              <w:rPr>
                <w:sz w:val="27"/>
                <w:szCs w:val="27"/>
                <w:lang w:val="ru-RU"/>
              </w:rPr>
            </w:pPr>
          </w:p>
        </w:tc>
        <w:tc>
          <w:tcPr>
            <w:tcW w:w="850" w:type="dxa"/>
            <w:tcBorders>
              <w:bottom w:val="single" w:sz="4" w:space="0" w:color="auto"/>
            </w:tcBorders>
            <w:shd w:val="clear" w:color="auto" w:fill="auto"/>
          </w:tcPr>
          <w:p w:rsidR="00B1043D" w:rsidRPr="00EC15E3" w:rsidRDefault="00B1043D" w:rsidP="00272F20">
            <w:pPr>
              <w:widowControl w:val="0"/>
              <w:autoSpaceDE w:val="0"/>
              <w:autoSpaceDN w:val="0"/>
              <w:adjustRightInd w:val="0"/>
              <w:jc w:val="center"/>
              <w:rPr>
                <w:sz w:val="27"/>
                <w:szCs w:val="27"/>
                <w:lang w:val="ru-RU"/>
              </w:rPr>
            </w:pPr>
          </w:p>
        </w:tc>
      </w:tr>
      <w:tr w:rsidR="00B1043D" w:rsidRPr="00EC15E3" w:rsidTr="00272F20">
        <w:trPr>
          <w:trHeight w:val="1131"/>
        </w:trPr>
        <w:tc>
          <w:tcPr>
            <w:tcW w:w="689" w:type="dxa"/>
            <w:vMerge w:val="restart"/>
          </w:tcPr>
          <w:p w:rsidR="00B1043D" w:rsidRPr="00EC15E3" w:rsidRDefault="00B1043D" w:rsidP="00BE0D56">
            <w:pPr>
              <w:pStyle w:val="ConsPlusNormal"/>
              <w:ind w:left="-108" w:right="-108" w:firstLine="0"/>
              <w:jc w:val="center"/>
              <w:rPr>
                <w:rFonts w:ascii="Times New Roman" w:eastAsia="SimSun" w:hAnsi="Times New Roman"/>
                <w:sz w:val="27"/>
                <w:szCs w:val="27"/>
              </w:rPr>
            </w:pPr>
            <w:r w:rsidRPr="00EC15E3">
              <w:rPr>
                <w:rFonts w:ascii="Times New Roman" w:eastAsia="SimSun" w:hAnsi="Times New Roman"/>
                <w:sz w:val="27"/>
                <w:szCs w:val="27"/>
              </w:rPr>
              <w:t>2.10.1</w:t>
            </w:r>
          </w:p>
        </w:tc>
        <w:tc>
          <w:tcPr>
            <w:tcW w:w="2893" w:type="dxa"/>
            <w:vMerge w:val="restart"/>
            <w:shd w:val="clear" w:color="auto" w:fill="auto"/>
          </w:tcPr>
          <w:p w:rsidR="00B1043D" w:rsidRPr="00EC15E3" w:rsidRDefault="00A95179" w:rsidP="00A95179">
            <w:pPr>
              <w:pStyle w:val="ConsPlusNormal"/>
              <w:ind w:right="-106" w:firstLine="0"/>
              <w:rPr>
                <w:rFonts w:ascii="Times New Roman" w:eastAsia="SimSun" w:hAnsi="Times New Roman"/>
                <w:sz w:val="27"/>
                <w:szCs w:val="27"/>
              </w:rPr>
            </w:pPr>
            <w:r w:rsidRPr="00EC15E3">
              <w:rPr>
                <w:rFonts w:ascii="Times New Roman" w:eastAsia="SimSun" w:hAnsi="Times New Roman"/>
                <w:sz w:val="27"/>
                <w:szCs w:val="27"/>
              </w:rPr>
              <w:t xml:space="preserve">Мероприятие </w:t>
            </w:r>
            <w:r w:rsidRPr="00EC15E3">
              <w:rPr>
                <w:rFonts w:ascii="Times New Roman" w:eastAsia="SimSun" w:hAnsi="Times New Roman"/>
                <w:spacing w:val="-6"/>
                <w:sz w:val="27"/>
                <w:szCs w:val="27"/>
              </w:rPr>
              <w:t>«Разра</w:t>
            </w:r>
            <w:r w:rsidRPr="00EC15E3">
              <w:rPr>
                <w:rFonts w:ascii="Times New Roman" w:eastAsia="SimSun" w:hAnsi="Times New Roman"/>
                <w:spacing w:val="-6"/>
                <w:sz w:val="27"/>
                <w:szCs w:val="27"/>
              </w:rPr>
              <w:softHyphen/>
              <w:t xml:space="preserve">ботка и </w:t>
            </w:r>
            <w:r w:rsidR="00B1043D" w:rsidRPr="00EC15E3">
              <w:rPr>
                <w:rFonts w:ascii="Times New Roman" w:eastAsia="SimSun" w:hAnsi="Times New Roman"/>
                <w:spacing w:val="-6"/>
                <w:sz w:val="27"/>
                <w:szCs w:val="27"/>
              </w:rPr>
              <w:t>распр</w:t>
            </w:r>
            <w:r w:rsidRPr="00EC15E3">
              <w:rPr>
                <w:rFonts w:ascii="Times New Roman" w:eastAsia="SimSun" w:hAnsi="Times New Roman"/>
                <w:spacing w:val="-6"/>
                <w:sz w:val="27"/>
                <w:szCs w:val="27"/>
              </w:rPr>
              <w:t>остранение</w:t>
            </w:r>
            <w:r w:rsidR="00B1043D" w:rsidRPr="00EC15E3">
              <w:rPr>
                <w:rFonts w:ascii="Times New Roman" w:eastAsia="SimSun" w:hAnsi="Times New Roman"/>
                <w:spacing w:val="-6"/>
                <w:sz w:val="27"/>
                <w:szCs w:val="27"/>
              </w:rPr>
              <w:t xml:space="preserve"> в системе среднего профессионального образования новых образовательных технологий и формы оп</w:t>
            </w:r>
            <w:r w:rsidRPr="00EC15E3">
              <w:rPr>
                <w:rFonts w:ascii="Times New Roman" w:eastAsia="SimSun" w:hAnsi="Times New Roman"/>
                <w:spacing w:val="-6"/>
                <w:sz w:val="27"/>
                <w:szCs w:val="27"/>
              </w:rPr>
              <w:t xml:space="preserve">ережающей </w:t>
            </w:r>
            <w:r w:rsidR="00B1043D" w:rsidRPr="00EC15E3">
              <w:rPr>
                <w:rFonts w:ascii="Times New Roman" w:eastAsia="SimSun" w:hAnsi="Times New Roman"/>
                <w:spacing w:val="-6"/>
                <w:sz w:val="27"/>
                <w:szCs w:val="27"/>
              </w:rPr>
              <w:t>профессиональной подготовки»</w:t>
            </w:r>
            <w:r w:rsidR="00B1043D" w:rsidRPr="00EC15E3">
              <w:rPr>
                <w:rFonts w:ascii="Times New Roman" w:eastAsia="SimSun" w:hAnsi="Times New Roman"/>
                <w:sz w:val="27"/>
                <w:szCs w:val="27"/>
              </w:rPr>
              <w:t xml:space="preserve"> </w:t>
            </w:r>
          </w:p>
        </w:tc>
        <w:tc>
          <w:tcPr>
            <w:tcW w:w="3932" w:type="dxa"/>
            <w:tcBorders>
              <w:bottom w:val="single" w:sz="4" w:space="0" w:color="auto"/>
            </w:tcBorders>
            <w:shd w:val="clear" w:color="auto" w:fill="auto"/>
          </w:tcPr>
          <w:p w:rsidR="00B1043D" w:rsidRPr="00EC15E3" w:rsidRDefault="00B1043D" w:rsidP="004727AA">
            <w:pPr>
              <w:rPr>
                <w:rFonts w:eastAsia="SimSun"/>
                <w:sz w:val="27"/>
                <w:szCs w:val="27"/>
                <w:lang w:val="ru-RU"/>
              </w:rPr>
            </w:pPr>
            <w:r w:rsidRPr="00EC15E3">
              <w:rPr>
                <w:rFonts w:eastAsia="SimSun"/>
                <w:sz w:val="27"/>
                <w:szCs w:val="27"/>
                <w:lang w:val="ru-RU"/>
              </w:rPr>
              <w:t xml:space="preserve">Число центров опережающей профессиональной подготовки </w:t>
            </w:r>
          </w:p>
        </w:tc>
        <w:tc>
          <w:tcPr>
            <w:tcW w:w="1275" w:type="dxa"/>
            <w:tcBorders>
              <w:bottom w:val="single" w:sz="4" w:space="0" w:color="auto"/>
            </w:tcBorders>
            <w:shd w:val="clear" w:color="auto" w:fill="auto"/>
          </w:tcPr>
          <w:p w:rsidR="00B1043D" w:rsidRPr="00EC15E3" w:rsidRDefault="00B1043D" w:rsidP="00272F20">
            <w:pPr>
              <w:pStyle w:val="ConsPlusNormal"/>
              <w:ind w:left="-108" w:right="-108" w:firstLine="0"/>
              <w:jc w:val="center"/>
              <w:rPr>
                <w:rFonts w:ascii="Times New Roman" w:eastAsia="SimSun" w:hAnsi="Times New Roman"/>
                <w:sz w:val="27"/>
                <w:szCs w:val="27"/>
              </w:rPr>
            </w:pPr>
            <w:r w:rsidRPr="00EC15E3">
              <w:rPr>
                <w:rFonts w:ascii="Times New Roman" w:eastAsia="SimSun" w:hAnsi="Times New Roman"/>
                <w:sz w:val="27"/>
                <w:szCs w:val="27"/>
              </w:rPr>
              <w:t>единиц</w:t>
            </w:r>
          </w:p>
        </w:tc>
        <w:tc>
          <w:tcPr>
            <w:tcW w:w="993" w:type="dxa"/>
            <w:tcBorders>
              <w:bottom w:val="single" w:sz="4" w:space="0" w:color="auto"/>
            </w:tcBorders>
          </w:tcPr>
          <w:p w:rsidR="00B1043D" w:rsidRPr="00EC15E3" w:rsidRDefault="00B1043D" w:rsidP="00272F20">
            <w:pPr>
              <w:widowControl w:val="0"/>
              <w:autoSpaceDE w:val="0"/>
              <w:autoSpaceDN w:val="0"/>
              <w:adjustRightInd w:val="0"/>
              <w:jc w:val="center"/>
              <w:rPr>
                <w:sz w:val="27"/>
                <w:szCs w:val="27"/>
                <w:lang w:val="ru-RU"/>
              </w:rPr>
            </w:pPr>
            <w:r w:rsidRPr="00EC15E3">
              <w:rPr>
                <w:sz w:val="27"/>
                <w:szCs w:val="27"/>
                <w:lang w:val="ru-RU"/>
              </w:rPr>
              <w:t>1</w:t>
            </w:r>
          </w:p>
        </w:tc>
        <w:tc>
          <w:tcPr>
            <w:tcW w:w="992" w:type="dxa"/>
            <w:tcBorders>
              <w:bottom w:val="single" w:sz="4" w:space="0" w:color="auto"/>
            </w:tcBorders>
            <w:shd w:val="clear" w:color="auto" w:fill="auto"/>
          </w:tcPr>
          <w:p w:rsidR="00B1043D" w:rsidRPr="00EC15E3" w:rsidRDefault="00B1043D" w:rsidP="00272F20">
            <w:pPr>
              <w:pStyle w:val="ConsPlusNormal"/>
              <w:ind w:firstLine="0"/>
              <w:jc w:val="center"/>
              <w:rPr>
                <w:rFonts w:ascii="Times New Roman" w:eastAsia="SimSun" w:hAnsi="Times New Roman"/>
                <w:sz w:val="27"/>
                <w:szCs w:val="27"/>
              </w:rPr>
            </w:pPr>
            <w:r w:rsidRPr="00EC15E3">
              <w:rPr>
                <w:rFonts w:ascii="Times New Roman" w:eastAsia="SimSun" w:hAnsi="Times New Roman"/>
                <w:sz w:val="27"/>
                <w:szCs w:val="27"/>
              </w:rPr>
              <w:t>1</w:t>
            </w:r>
          </w:p>
        </w:tc>
        <w:tc>
          <w:tcPr>
            <w:tcW w:w="992" w:type="dxa"/>
            <w:tcBorders>
              <w:bottom w:val="single" w:sz="4" w:space="0" w:color="auto"/>
            </w:tcBorders>
            <w:shd w:val="clear" w:color="auto" w:fill="auto"/>
          </w:tcPr>
          <w:p w:rsidR="00B1043D" w:rsidRPr="00EC15E3" w:rsidRDefault="00B1043D" w:rsidP="00272F20">
            <w:pPr>
              <w:pStyle w:val="ConsPlusNormal"/>
              <w:ind w:firstLine="0"/>
              <w:jc w:val="center"/>
              <w:rPr>
                <w:rFonts w:ascii="Times New Roman" w:eastAsia="SimSun" w:hAnsi="Times New Roman"/>
                <w:sz w:val="27"/>
                <w:szCs w:val="27"/>
              </w:rPr>
            </w:pPr>
            <w:r w:rsidRPr="00EC15E3">
              <w:rPr>
                <w:rFonts w:ascii="Times New Roman" w:eastAsia="SimSun" w:hAnsi="Times New Roman"/>
                <w:sz w:val="27"/>
                <w:szCs w:val="27"/>
              </w:rPr>
              <w:t>1</w:t>
            </w:r>
          </w:p>
        </w:tc>
        <w:tc>
          <w:tcPr>
            <w:tcW w:w="851" w:type="dxa"/>
            <w:tcBorders>
              <w:bottom w:val="single" w:sz="4" w:space="0" w:color="auto"/>
            </w:tcBorders>
            <w:shd w:val="clear" w:color="auto" w:fill="auto"/>
          </w:tcPr>
          <w:p w:rsidR="00B1043D" w:rsidRPr="00EC15E3" w:rsidRDefault="00B1043D" w:rsidP="00272F20">
            <w:pPr>
              <w:widowControl w:val="0"/>
              <w:autoSpaceDE w:val="0"/>
              <w:autoSpaceDN w:val="0"/>
              <w:adjustRightInd w:val="0"/>
              <w:jc w:val="center"/>
              <w:rPr>
                <w:sz w:val="27"/>
                <w:szCs w:val="27"/>
                <w:lang w:val="ru-RU"/>
              </w:rPr>
            </w:pPr>
            <w:r w:rsidRPr="00EC15E3">
              <w:rPr>
                <w:sz w:val="27"/>
                <w:szCs w:val="27"/>
                <w:lang w:val="ru-RU"/>
              </w:rPr>
              <w:t>1</w:t>
            </w:r>
          </w:p>
        </w:tc>
        <w:tc>
          <w:tcPr>
            <w:tcW w:w="850" w:type="dxa"/>
            <w:tcBorders>
              <w:bottom w:val="single" w:sz="4" w:space="0" w:color="auto"/>
            </w:tcBorders>
            <w:shd w:val="clear" w:color="auto" w:fill="auto"/>
          </w:tcPr>
          <w:p w:rsidR="00B1043D" w:rsidRPr="00EC15E3" w:rsidRDefault="00B1043D" w:rsidP="00272F20">
            <w:pPr>
              <w:widowControl w:val="0"/>
              <w:autoSpaceDE w:val="0"/>
              <w:autoSpaceDN w:val="0"/>
              <w:adjustRightInd w:val="0"/>
              <w:jc w:val="center"/>
              <w:rPr>
                <w:sz w:val="27"/>
                <w:szCs w:val="27"/>
                <w:lang w:val="ru-RU"/>
              </w:rPr>
            </w:pPr>
            <w:r w:rsidRPr="00EC15E3">
              <w:rPr>
                <w:sz w:val="27"/>
                <w:szCs w:val="27"/>
                <w:lang w:val="ru-RU"/>
              </w:rPr>
              <w:t>1</w:t>
            </w:r>
          </w:p>
        </w:tc>
        <w:tc>
          <w:tcPr>
            <w:tcW w:w="851" w:type="dxa"/>
            <w:tcBorders>
              <w:bottom w:val="single" w:sz="4" w:space="0" w:color="auto"/>
            </w:tcBorders>
            <w:shd w:val="clear" w:color="auto" w:fill="auto"/>
          </w:tcPr>
          <w:p w:rsidR="00B1043D" w:rsidRPr="00EC15E3" w:rsidRDefault="00B1043D" w:rsidP="00272F20">
            <w:pPr>
              <w:widowControl w:val="0"/>
              <w:autoSpaceDE w:val="0"/>
              <w:autoSpaceDN w:val="0"/>
              <w:adjustRightInd w:val="0"/>
              <w:jc w:val="center"/>
              <w:rPr>
                <w:sz w:val="27"/>
                <w:szCs w:val="27"/>
                <w:lang w:val="ru-RU"/>
              </w:rPr>
            </w:pPr>
            <w:r w:rsidRPr="00EC15E3">
              <w:rPr>
                <w:sz w:val="27"/>
                <w:szCs w:val="27"/>
                <w:lang w:val="ru-RU"/>
              </w:rPr>
              <w:t>1</w:t>
            </w:r>
          </w:p>
        </w:tc>
        <w:tc>
          <w:tcPr>
            <w:tcW w:w="850" w:type="dxa"/>
            <w:tcBorders>
              <w:bottom w:val="single" w:sz="4" w:space="0" w:color="auto"/>
            </w:tcBorders>
            <w:shd w:val="clear" w:color="auto" w:fill="auto"/>
          </w:tcPr>
          <w:p w:rsidR="00B1043D" w:rsidRPr="00EC15E3" w:rsidRDefault="00B1043D" w:rsidP="00272F20">
            <w:pPr>
              <w:widowControl w:val="0"/>
              <w:autoSpaceDE w:val="0"/>
              <w:autoSpaceDN w:val="0"/>
              <w:adjustRightInd w:val="0"/>
              <w:jc w:val="center"/>
              <w:rPr>
                <w:sz w:val="27"/>
                <w:szCs w:val="27"/>
                <w:lang w:val="ru-RU"/>
              </w:rPr>
            </w:pPr>
            <w:r w:rsidRPr="00EC15E3">
              <w:rPr>
                <w:sz w:val="27"/>
                <w:szCs w:val="27"/>
                <w:lang w:val="ru-RU"/>
              </w:rPr>
              <w:t>-</w:t>
            </w:r>
          </w:p>
        </w:tc>
      </w:tr>
      <w:tr w:rsidR="00B1043D" w:rsidRPr="00EC15E3" w:rsidTr="00272F20">
        <w:trPr>
          <w:trHeight w:val="1182"/>
        </w:trPr>
        <w:tc>
          <w:tcPr>
            <w:tcW w:w="689" w:type="dxa"/>
            <w:vMerge/>
            <w:tcBorders>
              <w:bottom w:val="single" w:sz="4" w:space="0" w:color="auto"/>
            </w:tcBorders>
          </w:tcPr>
          <w:p w:rsidR="00B1043D" w:rsidRPr="00EC15E3" w:rsidRDefault="00B1043D" w:rsidP="00BE0D56">
            <w:pPr>
              <w:pStyle w:val="ConsPlusNormal"/>
              <w:ind w:firstLine="0"/>
              <w:jc w:val="center"/>
              <w:rPr>
                <w:rFonts w:ascii="Times New Roman" w:eastAsia="SimSun" w:hAnsi="Times New Roman"/>
                <w:sz w:val="27"/>
                <w:szCs w:val="27"/>
              </w:rPr>
            </w:pPr>
          </w:p>
        </w:tc>
        <w:tc>
          <w:tcPr>
            <w:tcW w:w="2893" w:type="dxa"/>
            <w:vMerge/>
            <w:tcBorders>
              <w:bottom w:val="single" w:sz="4" w:space="0" w:color="auto"/>
            </w:tcBorders>
            <w:shd w:val="clear" w:color="auto" w:fill="auto"/>
          </w:tcPr>
          <w:p w:rsidR="00B1043D" w:rsidRPr="00EC15E3" w:rsidRDefault="00B1043D" w:rsidP="00272F20">
            <w:pPr>
              <w:pStyle w:val="ConsPlusNormal"/>
              <w:ind w:right="-106" w:firstLine="0"/>
              <w:rPr>
                <w:rFonts w:ascii="Times New Roman" w:eastAsia="SimSun" w:hAnsi="Times New Roman"/>
                <w:sz w:val="27"/>
                <w:szCs w:val="27"/>
              </w:rPr>
            </w:pPr>
          </w:p>
        </w:tc>
        <w:tc>
          <w:tcPr>
            <w:tcW w:w="3932" w:type="dxa"/>
            <w:tcBorders>
              <w:bottom w:val="single" w:sz="4" w:space="0" w:color="auto"/>
            </w:tcBorders>
            <w:shd w:val="clear" w:color="auto" w:fill="auto"/>
          </w:tcPr>
          <w:p w:rsidR="00B1043D" w:rsidRPr="00EC15E3" w:rsidRDefault="00B1043D" w:rsidP="004727AA">
            <w:pPr>
              <w:rPr>
                <w:rFonts w:eastAsia="SimSun"/>
                <w:sz w:val="27"/>
                <w:szCs w:val="27"/>
                <w:lang w:val="ru-RU"/>
              </w:rPr>
            </w:pPr>
            <w:r w:rsidRPr="00EC15E3">
              <w:rPr>
                <w:rFonts w:eastAsia="SimSun"/>
                <w:sz w:val="27"/>
                <w:szCs w:val="27"/>
                <w:lang w:val="ru-RU"/>
              </w:rPr>
              <w:t xml:space="preserve">Число мастерских, оснащенных современной материально-технической базой по одной из компетенций </w:t>
            </w:r>
          </w:p>
        </w:tc>
        <w:tc>
          <w:tcPr>
            <w:tcW w:w="1275" w:type="dxa"/>
            <w:tcBorders>
              <w:bottom w:val="single" w:sz="4" w:space="0" w:color="auto"/>
            </w:tcBorders>
            <w:shd w:val="clear" w:color="auto" w:fill="auto"/>
          </w:tcPr>
          <w:p w:rsidR="00B1043D" w:rsidRPr="00EC15E3" w:rsidRDefault="00B1043D" w:rsidP="00272F20">
            <w:pPr>
              <w:pStyle w:val="ConsPlusNormal"/>
              <w:ind w:left="-108" w:right="-108" w:firstLine="0"/>
              <w:jc w:val="center"/>
              <w:rPr>
                <w:rFonts w:ascii="Times New Roman" w:eastAsia="SimSun" w:hAnsi="Times New Roman"/>
                <w:sz w:val="27"/>
                <w:szCs w:val="27"/>
              </w:rPr>
            </w:pPr>
            <w:r w:rsidRPr="00EC15E3">
              <w:rPr>
                <w:rFonts w:ascii="Times New Roman" w:eastAsia="SimSun" w:hAnsi="Times New Roman"/>
                <w:sz w:val="27"/>
                <w:szCs w:val="27"/>
              </w:rPr>
              <w:t>единиц</w:t>
            </w:r>
          </w:p>
        </w:tc>
        <w:tc>
          <w:tcPr>
            <w:tcW w:w="993" w:type="dxa"/>
            <w:tcBorders>
              <w:bottom w:val="single" w:sz="4" w:space="0" w:color="auto"/>
            </w:tcBorders>
          </w:tcPr>
          <w:p w:rsidR="00B1043D" w:rsidRPr="00EC15E3" w:rsidRDefault="00B1043D" w:rsidP="00272F20">
            <w:pPr>
              <w:widowControl w:val="0"/>
              <w:autoSpaceDE w:val="0"/>
              <w:autoSpaceDN w:val="0"/>
              <w:adjustRightInd w:val="0"/>
              <w:jc w:val="center"/>
              <w:rPr>
                <w:sz w:val="27"/>
                <w:szCs w:val="27"/>
                <w:lang w:val="ru-RU"/>
              </w:rPr>
            </w:pPr>
            <w:r w:rsidRPr="00EC15E3">
              <w:rPr>
                <w:sz w:val="27"/>
                <w:szCs w:val="27"/>
                <w:lang w:val="ru-RU"/>
              </w:rPr>
              <w:t>5</w:t>
            </w:r>
          </w:p>
        </w:tc>
        <w:tc>
          <w:tcPr>
            <w:tcW w:w="992" w:type="dxa"/>
            <w:tcBorders>
              <w:bottom w:val="single" w:sz="4" w:space="0" w:color="auto"/>
            </w:tcBorders>
            <w:shd w:val="clear" w:color="auto" w:fill="auto"/>
          </w:tcPr>
          <w:p w:rsidR="00B1043D" w:rsidRPr="00EC15E3" w:rsidRDefault="00B1043D" w:rsidP="00272F20">
            <w:pPr>
              <w:pStyle w:val="ConsPlusNormal"/>
              <w:ind w:firstLine="0"/>
              <w:jc w:val="center"/>
              <w:rPr>
                <w:rFonts w:ascii="Times New Roman" w:eastAsia="SimSun" w:hAnsi="Times New Roman"/>
                <w:sz w:val="27"/>
                <w:szCs w:val="27"/>
              </w:rPr>
            </w:pPr>
            <w:r w:rsidRPr="00EC15E3">
              <w:rPr>
                <w:rFonts w:ascii="Times New Roman" w:eastAsia="SimSun" w:hAnsi="Times New Roman"/>
                <w:sz w:val="27"/>
                <w:szCs w:val="27"/>
              </w:rPr>
              <w:t>10</w:t>
            </w:r>
          </w:p>
        </w:tc>
        <w:tc>
          <w:tcPr>
            <w:tcW w:w="992" w:type="dxa"/>
            <w:tcBorders>
              <w:bottom w:val="single" w:sz="4" w:space="0" w:color="auto"/>
            </w:tcBorders>
            <w:shd w:val="clear" w:color="auto" w:fill="auto"/>
          </w:tcPr>
          <w:p w:rsidR="00B1043D" w:rsidRPr="00EC15E3" w:rsidRDefault="00B1043D" w:rsidP="00272F20">
            <w:pPr>
              <w:pStyle w:val="ConsPlusNormal"/>
              <w:ind w:firstLine="0"/>
              <w:jc w:val="center"/>
              <w:rPr>
                <w:rFonts w:ascii="Times New Roman" w:eastAsia="SimSun" w:hAnsi="Times New Roman"/>
                <w:sz w:val="27"/>
                <w:szCs w:val="27"/>
              </w:rPr>
            </w:pPr>
            <w:r w:rsidRPr="00EC15E3">
              <w:rPr>
                <w:rFonts w:ascii="Times New Roman" w:eastAsia="SimSun" w:hAnsi="Times New Roman"/>
                <w:sz w:val="27"/>
                <w:szCs w:val="27"/>
              </w:rPr>
              <w:t>20</w:t>
            </w:r>
          </w:p>
        </w:tc>
        <w:tc>
          <w:tcPr>
            <w:tcW w:w="851" w:type="dxa"/>
            <w:tcBorders>
              <w:bottom w:val="single" w:sz="4" w:space="0" w:color="auto"/>
            </w:tcBorders>
            <w:shd w:val="clear" w:color="auto" w:fill="auto"/>
          </w:tcPr>
          <w:p w:rsidR="00B1043D" w:rsidRPr="00EC15E3" w:rsidRDefault="00B1043D" w:rsidP="00272F20">
            <w:pPr>
              <w:widowControl w:val="0"/>
              <w:autoSpaceDE w:val="0"/>
              <w:autoSpaceDN w:val="0"/>
              <w:adjustRightInd w:val="0"/>
              <w:jc w:val="center"/>
              <w:rPr>
                <w:sz w:val="27"/>
                <w:szCs w:val="27"/>
                <w:lang w:val="ru-RU"/>
              </w:rPr>
            </w:pPr>
            <w:r w:rsidRPr="00EC15E3">
              <w:rPr>
                <w:sz w:val="27"/>
                <w:szCs w:val="27"/>
                <w:lang w:val="ru-RU"/>
              </w:rPr>
              <w:t>30</w:t>
            </w:r>
          </w:p>
        </w:tc>
        <w:tc>
          <w:tcPr>
            <w:tcW w:w="850" w:type="dxa"/>
            <w:tcBorders>
              <w:bottom w:val="single" w:sz="4" w:space="0" w:color="auto"/>
            </w:tcBorders>
            <w:shd w:val="clear" w:color="auto" w:fill="auto"/>
          </w:tcPr>
          <w:p w:rsidR="00B1043D" w:rsidRPr="00EC15E3" w:rsidRDefault="00B1043D" w:rsidP="00272F20">
            <w:pPr>
              <w:widowControl w:val="0"/>
              <w:autoSpaceDE w:val="0"/>
              <w:autoSpaceDN w:val="0"/>
              <w:adjustRightInd w:val="0"/>
              <w:jc w:val="center"/>
              <w:rPr>
                <w:sz w:val="27"/>
                <w:szCs w:val="27"/>
                <w:lang w:val="ru-RU"/>
              </w:rPr>
            </w:pPr>
            <w:r w:rsidRPr="00EC15E3">
              <w:rPr>
                <w:sz w:val="27"/>
                <w:szCs w:val="27"/>
                <w:lang w:val="ru-RU"/>
              </w:rPr>
              <w:t>40</w:t>
            </w:r>
          </w:p>
        </w:tc>
        <w:tc>
          <w:tcPr>
            <w:tcW w:w="851" w:type="dxa"/>
            <w:tcBorders>
              <w:bottom w:val="single" w:sz="4" w:space="0" w:color="auto"/>
            </w:tcBorders>
            <w:shd w:val="clear" w:color="auto" w:fill="auto"/>
          </w:tcPr>
          <w:p w:rsidR="00B1043D" w:rsidRPr="00EC15E3" w:rsidRDefault="00B1043D" w:rsidP="00272F20">
            <w:pPr>
              <w:widowControl w:val="0"/>
              <w:autoSpaceDE w:val="0"/>
              <w:autoSpaceDN w:val="0"/>
              <w:adjustRightInd w:val="0"/>
              <w:jc w:val="center"/>
              <w:rPr>
                <w:sz w:val="27"/>
                <w:szCs w:val="27"/>
                <w:lang w:val="ru-RU"/>
              </w:rPr>
            </w:pPr>
            <w:r w:rsidRPr="00EC15E3">
              <w:rPr>
                <w:sz w:val="27"/>
                <w:szCs w:val="27"/>
                <w:lang w:val="ru-RU"/>
              </w:rPr>
              <w:t>50</w:t>
            </w:r>
          </w:p>
        </w:tc>
        <w:tc>
          <w:tcPr>
            <w:tcW w:w="850" w:type="dxa"/>
            <w:tcBorders>
              <w:bottom w:val="single" w:sz="4" w:space="0" w:color="auto"/>
            </w:tcBorders>
            <w:shd w:val="clear" w:color="auto" w:fill="auto"/>
          </w:tcPr>
          <w:p w:rsidR="00B1043D" w:rsidRPr="00EC15E3" w:rsidRDefault="00B1043D" w:rsidP="00272F20">
            <w:pPr>
              <w:widowControl w:val="0"/>
              <w:autoSpaceDE w:val="0"/>
              <w:autoSpaceDN w:val="0"/>
              <w:adjustRightInd w:val="0"/>
              <w:jc w:val="center"/>
              <w:rPr>
                <w:sz w:val="27"/>
                <w:szCs w:val="27"/>
                <w:lang w:val="ru-RU"/>
              </w:rPr>
            </w:pPr>
            <w:r w:rsidRPr="00EC15E3">
              <w:rPr>
                <w:sz w:val="27"/>
                <w:szCs w:val="27"/>
                <w:lang w:val="ru-RU"/>
              </w:rPr>
              <w:t>-</w:t>
            </w:r>
          </w:p>
        </w:tc>
      </w:tr>
      <w:tr w:rsidR="00B1043D" w:rsidRPr="00EC15E3" w:rsidTr="00272F20">
        <w:trPr>
          <w:trHeight w:val="307"/>
        </w:trPr>
        <w:tc>
          <w:tcPr>
            <w:tcW w:w="689" w:type="dxa"/>
            <w:tcBorders>
              <w:bottom w:val="single" w:sz="4" w:space="0" w:color="auto"/>
            </w:tcBorders>
          </w:tcPr>
          <w:p w:rsidR="00B1043D" w:rsidRPr="00EC15E3" w:rsidRDefault="00B1043D" w:rsidP="00BE0D56">
            <w:pPr>
              <w:jc w:val="center"/>
              <w:rPr>
                <w:sz w:val="27"/>
                <w:szCs w:val="27"/>
                <w:lang w:val="ru-RU"/>
              </w:rPr>
            </w:pPr>
            <w:r w:rsidRPr="00EC15E3">
              <w:rPr>
                <w:sz w:val="27"/>
                <w:szCs w:val="27"/>
                <w:lang w:val="ru-RU"/>
              </w:rPr>
              <w:t>3</w:t>
            </w:r>
          </w:p>
        </w:tc>
        <w:tc>
          <w:tcPr>
            <w:tcW w:w="2893" w:type="dxa"/>
            <w:tcBorders>
              <w:top w:val="single" w:sz="4" w:space="0" w:color="auto"/>
              <w:bottom w:val="single" w:sz="4" w:space="0" w:color="auto"/>
            </w:tcBorders>
            <w:shd w:val="clear" w:color="auto" w:fill="auto"/>
          </w:tcPr>
          <w:p w:rsidR="00B1043D" w:rsidRPr="00EC15E3" w:rsidRDefault="00B1043D" w:rsidP="00272F20">
            <w:pPr>
              <w:widowControl w:val="0"/>
              <w:autoSpaceDE w:val="0"/>
              <w:autoSpaceDN w:val="0"/>
              <w:adjustRightInd w:val="0"/>
              <w:rPr>
                <w:bCs/>
                <w:sz w:val="27"/>
                <w:szCs w:val="27"/>
                <w:lang w:val="ru-RU"/>
              </w:rPr>
            </w:pPr>
            <w:r w:rsidRPr="00EC15E3">
              <w:rPr>
                <w:bCs/>
                <w:sz w:val="27"/>
                <w:szCs w:val="27"/>
                <w:lang w:val="ru-RU"/>
              </w:rPr>
              <w:t>Подпрограмма «Социальные гарантии в системе образования»</w:t>
            </w:r>
          </w:p>
          <w:p w:rsidR="00B1043D" w:rsidRPr="00EC15E3" w:rsidRDefault="00B1043D" w:rsidP="00272F20">
            <w:pPr>
              <w:autoSpaceDE w:val="0"/>
              <w:autoSpaceDN w:val="0"/>
              <w:adjustRightInd w:val="0"/>
              <w:jc w:val="center"/>
              <w:rPr>
                <w:bCs/>
                <w:sz w:val="27"/>
                <w:szCs w:val="27"/>
                <w:lang w:val="ru-RU"/>
              </w:rPr>
            </w:pPr>
          </w:p>
        </w:tc>
        <w:tc>
          <w:tcPr>
            <w:tcW w:w="3932" w:type="dxa"/>
            <w:tcBorders>
              <w:top w:val="single" w:sz="4" w:space="0" w:color="auto"/>
              <w:bottom w:val="single" w:sz="4" w:space="0" w:color="auto"/>
            </w:tcBorders>
            <w:shd w:val="clear" w:color="auto" w:fill="auto"/>
          </w:tcPr>
          <w:p w:rsidR="00B1043D" w:rsidRPr="00EC15E3" w:rsidRDefault="00B1043D" w:rsidP="00272F20">
            <w:pPr>
              <w:outlineLvl w:val="0"/>
              <w:rPr>
                <w:bCs/>
                <w:sz w:val="27"/>
                <w:szCs w:val="27"/>
                <w:lang w:val="ru-RU"/>
              </w:rPr>
            </w:pPr>
            <w:r w:rsidRPr="00EC15E3">
              <w:rPr>
                <w:bCs/>
                <w:sz w:val="27"/>
                <w:szCs w:val="27"/>
                <w:lang w:val="ru-RU"/>
              </w:rPr>
              <w:t>Доля участников образовательного процесса, получивших социальную поддержку, в общей численности участников образовательного процесса, нуждающихся в социальной поддержке</w:t>
            </w:r>
          </w:p>
        </w:tc>
        <w:tc>
          <w:tcPr>
            <w:tcW w:w="1275" w:type="dxa"/>
            <w:tcBorders>
              <w:top w:val="single" w:sz="4" w:space="0" w:color="auto"/>
              <w:bottom w:val="single" w:sz="4" w:space="0" w:color="auto"/>
            </w:tcBorders>
            <w:shd w:val="clear" w:color="auto" w:fill="auto"/>
          </w:tcPr>
          <w:p w:rsidR="00B1043D" w:rsidRPr="00EC15E3" w:rsidRDefault="00B1043D" w:rsidP="00272F20">
            <w:pPr>
              <w:ind w:left="-108" w:right="-108"/>
              <w:jc w:val="center"/>
              <w:rPr>
                <w:spacing w:val="-4"/>
                <w:sz w:val="27"/>
                <w:szCs w:val="27"/>
                <w:lang w:val="ru-RU"/>
              </w:rPr>
            </w:pPr>
            <w:r w:rsidRPr="00EC15E3">
              <w:rPr>
                <w:spacing w:val="-4"/>
                <w:sz w:val="27"/>
                <w:szCs w:val="27"/>
                <w:lang w:val="ru-RU"/>
              </w:rPr>
              <w:t>процентов от потреб</w:t>
            </w:r>
            <w:r w:rsidRPr="00EC15E3">
              <w:rPr>
                <w:spacing w:val="-4"/>
                <w:sz w:val="27"/>
                <w:szCs w:val="27"/>
                <w:lang w:val="ru-RU"/>
              </w:rPr>
              <w:softHyphen/>
              <w:t>ности</w:t>
            </w:r>
          </w:p>
        </w:tc>
        <w:tc>
          <w:tcPr>
            <w:tcW w:w="993" w:type="dxa"/>
            <w:tcBorders>
              <w:top w:val="single" w:sz="4" w:space="0" w:color="auto"/>
              <w:bottom w:val="single" w:sz="4" w:space="0" w:color="auto"/>
            </w:tcBorders>
          </w:tcPr>
          <w:p w:rsidR="00B1043D" w:rsidRPr="00EC15E3" w:rsidRDefault="00B1043D" w:rsidP="00272F20">
            <w:pPr>
              <w:widowControl w:val="0"/>
              <w:autoSpaceDE w:val="0"/>
              <w:autoSpaceDN w:val="0"/>
              <w:adjustRightInd w:val="0"/>
              <w:jc w:val="center"/>
              <w:rPr>
                <w:sz w:val="27"/>
                <w:szCs w:val="27"/>
                <w:lang w:val="ru-RU"/>
              </w:rPr>
            </w:pPr>
            <w:r w:rsidRPr="00EC15E3">
              <w:rPr>
                <w:sz w:val="27"/>
                <w:szCs w:val="27"/>
              </w:rPr>
              <w:t>100</w:t>
            </w:r>
          </w:p>
        </w:tc>
        <w:tc>
          <w:tcPr>
            <w:tcW w:w="992" w:type="dxa"/>
            <w:tcBorders>
              <w:top w:val="single" w:sz="4" w:space="0" w:color="auto"/>
              <w:bottom w:val="single" w:sz="4" w:space="0" w:color="auto"/>
            </w:tcBorders>
            <w:shd w:val="clear" w:color="auto" w:fill="auto"/>
          </w:tcPr>
          <w:p w:rsidR="00B1043D" w:rsidRPr="00EC15E3" w:rsidRDefault="00B1043D" w:rsidP="00272F20">
            <w:pPr>
              <w:widowControl w:val="0"/>
              <w:autoSpaceDE w:val="0"/>
              <w:autoSpaceDN w:val="0"/>
              <w:adjustRightInd w:val="0"/>
              <w:jc w:val="center"/>
              <w:rPr>
                <w:sz w:val="27"/>
                <w:szCs w:val="27"/>
                <w:lang w:val="ru-RU"/>
              </w:rPr>
            </w:pPr>
            <w:r w:rsidRPr="00EC15E3">
              <w:rPr>
                <w:sz w:val="27"/>
                <w:szCs w:val="27"/>
              </w:rPr>
              <w:t>100</w:t>
            </w:r>
          </w:p>
        </w:tc>
        <w:tc>
          <w:tcPr>
            <w:tcW w:w="992" w:type="dxa"/>
            <w:tcBorders>
              <w:top w:val="single" w:sz="4" w:space="0" w:color="auto"/>
              <w:bottom w:val="single" w:sz="4" w:space="0" w:color="auto"/>
            </w:tcBorders>
            <w:shd w:val="clear" w:color="auto" w:fill="auto"/>
          </w:tcPr>
          <w:p w:rsidR="00B1043D" w:rsidRPr="00EC15E3" w:rsidRDefault="00B1043D" w:rsidP="00272F20">
            <w:pPr>
              <w:widowControl w:val="0"/>
              <w:autoSpaceDE w:val="0"/>
              <w:autoSpaceDN w:val="0"/>
              <w:adjustRightInd w:val="0"/>
              <w:jc w:val="center"/>
              <w:rPr>
                <w:sz w:val="27"/>
                <w:szCs w:val="27"/>
                <w:lang w:val="ru-RU"/>
              </w:rPr>
            </w:pPr>
            <w:r w:rsidRPr="00EC15E3">
              <w:rPr>
                <w:sz w:val="27"/>
                <w:szCs w:val="27"/>
                <w:lang w:val="ru-RU"/>
              </w:rPr>
              <w:t>100</w:t>
            </w:r>
          </w:p>
        </w:tc>
        <w:tc>
          <w:tcPr>
            <w:tcW w:w="851" w:type="dxa"/>
            <w:tcBorders>
              <w:top w:val="single" w:sz="4" w:space="0" w:color="auto"/>
              <w:bottom w:val="single" w:sz="4" w:space="0" w:color="auto"/>
            </w:tcBorders>
            <w:shd w:val="clear" w:color="auto" w:fill="auto"/>
          </w:tcPr>
          <w:p w:rsidR="00B1043D" w:rsidRPr="00EC15E3" w:rsidRDefault="00B1043D" w:rsidP="00272F20">
            <w:pPr>
              <w:widowControl w:val="0"/>
              <w:autoSpaceDE w:val="0"/>
              <w:autoSpaceDN w:val="0"/>
              <w:adjustRightInd w:val="0"/>
              <w:jc w:val="center"/>
              <w:rPr>
                <w:sz w:val="27"/>
                <w:szCs w:val="27"/>
                <w:lang w:val="ru-RU"/>
              </w:rPr>
            </w:pPr>
          </w:p>
        </w:tc>
        <w:tc>
          <w:tcPr>
            <w:tcW w:w="850" w:type="dxa"/>
            <w:tcBorders>
              <w:top w:val="single" w:sz="4" w:space="0" w:color="auto"/>
              <w:bottom w:val="single" w:sz="4" w:space="0" w:color="auto"/>
            </w:tcBorders>
            <w:shd w:val="clear" w:color="auto" w:fill="auto"/>
          </w:tcPr>
          <w:p w:rsidR="00B1043D" w:rsidRPr="00EC15E3" w:rsidRDefault="00B1043D" w:rsidP="00272F20">
            <w:pPr>
              <w:widowControl w:val="0"/>
              <w:autoSpaceDE w:val="0"/>
              <w:autoSpaceDN w:val="0"/>
              <w:adjustRightInd w:val="0"/>
              <w:jc w:val="center"/>
              <w:rPr>
                <w:sz w:val="27"/>
                <w:szCs w:val="27"/>
                <w:lang w:val="ru-RU"/>
              </w:rPr>
            </w:pPr>
          </w:p>
        </w:tc>
        <w:tc>
          <w:tcPr>
            <w:tcW w:w="851" w:type="dxa"/>
            <w:tcBorders>
              <w:top w:val="single" w:sz="4" w:space="0" w:color="auto"/>
              <w:bottom w:val="single" w:sz="4" w:space="0" w:color="auto"/>
            </w:tcBorders>
            <w:shd w:val="clear" w:color="auto" w:fill="auto"/>
          </w:tcPr>
          <w:p w:rsidR="00B1043D" w:rsidRPr="00EC15E3" w:rsidRDefault="00B1043D" w:rsidP="00272F20">
            <w:pPr>
              <w:widowControl w:val="0"/>
              <w:autoSpaceDE w:val="0"/>
              <w:autoSpaceDN w:val="0"/>
              <w:adjustRightInd w:val="0"/>
              <w:jc w:val="center"/>
              <w:rPr>
                <w:sz w:val="27"/>
                <w:szCs w:val="27"/>
                <w:lang w:val="ru-RU"/>
              </w:rPr>
            </w:pPr>
          </w:p>
        </w:tc>
        <w:tc>
          <w:tcPr>
            <w:tcW w:w="850" w:type="dxa"/>
            <w:tcBorders>
              <w:top w:val="single" w:sz="4" w:space="0" w:color="auto"/>
              <w:bottom w:val="single" w:sz="4" w:space="0" w:color="auto"/>
            </w:tcBorders>
            <w:shd w:val="clear" w:color="auto" w:fill="auto"/>
          </w:tcPr>
          <w:p w:rsidR="00B1043D" w:rsidRPr="00EC15E3" w:rsidRDefault="00B1043D" w:rsidP="00272F20">
            <w:pPr>
              <w:widowControl w:val="0"/>
              <w:autoSpaceDE w:val="0"/>
              <w:autoSpaceDN w:val="0"/>
              <w:adjustRightInd w:val="0"/>
              <w:jc w:val="center"/>
              <w:rPr>
                <w:sz w:val="27"/>
                <w:szCs w:val="27"/>
                <w:lang w:val="ru-RU"/>
              </w:rPr>
            </w:pPr>
          </w:p>
        </w:tc>
      </w:tr>
      <w:tr w:rsidR="00B1043D" w:rsidRPr="00566316" w:rsidTr="00272F20">
        <w:trPr>
          <w:trHeight w:val="307"/>
        </w:trPr>
        <w:tc>
          <w:tcPr>
            <w:tcW w:w="689" w:type="dxa"/>
            <w:tcBorders>
              <w:top w:val="single" w:sz="4" w:space="0" w:color="auto"/>
              <w:bottom w:val="single" w:sz="4" w:space="0" w:color="auto"/>
            </w:tcBorders>
          </w:tcPr>
          <w:p w:rsidR="00B1043D" w:rsidRPr="00EC15E3" w:rsidRDefault="00B1043D" w:rsidP="00BE0D56">
            <w:pPr>
              <w:jc w:val="center"/>
              <w:rPr>
                <w:sz w:val="27"/>
                <w:szCs w:val="27"/>
                <w:lang w:val="ru-RU"/>
              </w:rPr>
            </w:pPr>
            <w:r w:rsidRPr="00EC15E3">
              <w:rPr>
                <w:sz w:val="27"/>
                <w:szCs w:val="27"/>
                <w:lang w:val="ru-RU"/>
              </w:rPr>
              <w:t>3.1</w:t>
            </w:r>
          </w:p>
        </w:tc>
        <w:tc>
          <w:tcPr>
            <w:tcW w:w="2893" w:type="dxa"/>
            <w:tcBorders>
              <w:top w:val="single" w:sz="4" w:space="0" w:color="auto"/>
              <w:bottom w:val="single" w:sz="4" w:space="0" w:color="auto"/>
            </w:tcBorders>
            <w:shd w:val="clear" w:color="auto" w:fill="auto"/>
          </w:tcPr>
          <w:p w:rsidR="00B1043D" w:rsidRPr="00EC15E3" w:rsidRDefault="00B1043D" w:rsidP="00272F20">
            <w:pPr>
              <w:widowControl w:val="0"/>
              <w:autoSpaceDE w:val="0"/>
              <w:autoSpaceDN w:val="0"/>
              <w:adjustRightInd w:val="0"/>
              <w:rPr>
                <w:bCs/>
                <w:sz w:val="27"/>
                <w:szCs w:val="27"/>
                <w:lang w:val="ru-RU"/>
              </w:rPr>
            </w:pPr>
            <w:r w:rsidRPr="00EC15E3">
              <w:rPr>
                <w:bCs/>
                <w:sz w:val="27"/>
                <w:szCs w:val="27"/>
                <w:lang w:val="ru-RU"/>
              </w:rPr>
              <w:t>Мероприятие «Адресная социальная поддержка участников образовательного процесса»</w:t>
            </w:r>
          </w:p>
        </w:tc>
        <w:tc>
          <w:tcPr>
            <w:tcW w:w="3932" w:type="dxa"/>
            <w:tcBorders>
              <w:top w:val="single" w:sz="4" w:space="0" w:color="auto"/>
            </w:tcBorders>
            <w:shd w:val="clear" w:color="auto" w:fill="auto"/>
          </w:tcPr>
          <w:p w:rsidR="00B1043D" w:rsidRPr="00EC15E3" w:rsidRDefault="00B1043D" w:rsidP="00272F20">
            <w:pPr>
              <w:outlineLvl w:val="0"/>
              <w:rPr>
                <w:rFonts w:eastAsia="SimSun"/>
                <w:sz w:val="27"/>
                <w:szCs w:val="27"/>
                <w:lang w:val="ru-RU"/>
              </w:rPr>
            </w:pPr>
          </w:p>
        </w:tc>
        <w:tc>
          <w:tcPr>
            <w:tcW w:w="1275" w:type="dxa"/>
            <w:tcBorders>
              <w:top w:val="single" w:sz="4" w:space="0" w:color="auto"/>
            </w:tcBorders>
            <w:shd w:val="clear" w:color="auto" w:fill="auto"/>
          </w:tcPr>
          <w:p w:rsidR="00B1043D" w:rsidRPr="00EC15E3" w:rsidRDefault="00B1043D" w:rsidP="00272F20">
            <w:pPr>
              <w:autoSpaceDE w:val="0"/>
              <w:autoSpaceDN w:val="0"/>
              <w:adjustRightInd w:val="0"/>
              <w:ind w:left="-108" w:right="-108"/>
              <w:jc w:val="center"/>
              <w:rPr>
                <w:sz w:val="27"/>
                <w:szCs w:val="27"/>
                <w:lang w:val="ru-RU"/>
              </w:rPr>
            </w:pPr>
          </w:p>
        </w:tc>
        <w:tc>
          <w:tcPr>
            <w:tcW w:w="993" w:type="dxa"/>
            <w:tcBorders>
              <w:top w:val="single" w:sz="4" w:space="0" w:color="auto"/>
            </w:tcBorders>
          </w:tcPr>
          <w:p w:rsidR="00B1043D" w:rsidRPr="00EC15E3" w:rsidRDefault="00B1043D" w:rsidP="00272F20">
            <w:pPr>
              <w:autoSpaceDE w:val="0"/>
              <w:autoSpaceDN w:val="0"/>
              <w:adjustRightInd w:val="0"/>
              <w:jc w:val="center"/>
              <w:rPr>
                <w:sz w:val="27"/>
                <w:szCs w:val="27"/>
                <w:lang w:val="ru-RU"/>
              </w:rPr>
            </w:pPr>
          </w:p>
        </w:tc>
        <w:tc>
          <w:tcPr>
            <w:tcW w:w="992" w:type="dxa"/>
            <w:tcBorders>
              <w:top w:val="single" w:sz="4" w:space="0" w:color="auto"/>
            </w:tcBorders>
            <w:shd w:val="clear" w:color="auto" w:fill="auto"/>
          </w:tcPr>
          <w:p w:rsidR="00B1043D" w:rsidRPr="00EC15E3" w:rsidRDefault="00B1043D" w:rsidP="00272F20">
            <w:pPr>
              <w:autoSpaceDE w:val="0"/>
              <w:autoSpaceDN w:val="0"/>
              <w:adjustRightInd w:val="0"/>
              <w:jc w:val="center"/>
              <w:rPr>
                <w:sz w:val="27"/>
                <w:szCs w:val="27"/>
                <w:lang w:val="ru-RU"/>
              </w:rPr>
            </w:pPr>
          </w:p>
        </w:tc>
        <w:tc>
          <w:tcPr>
            <w:tcW w:w="992" w:type="dxa"/>
            <w:tcBorders>
              <w:top w:val="single" w:sz="4" w:space="0" w:color="auto"/>
            </w:tcBorders>
            <w:shd w:val="clear" w:color="auto" w:fill="auto"/>
          </w:tcPr>
          <w:p w:rsidR="00B1043D" w:rsidRPr="00EC15E3" w:rsidRDefault="00B1043D" w:rsidP="00272F20">
            <w:pPr>
              <w:autoSpaceDE w:val="0"/>
              <w:autoSpaceDN w:val="0"/>
              <w:adjustRightInd w:val="0"/>
              <w:jc w:val="center"/>
              <w:rPr>
                <w:sz w:val="27"/>
                <w:szCs w:val="27"/>
                <w:lang w:val="ru-RU"/>
              </w:rPr>
            </w:pPr>
          </w:p>
        </w:tc>
        <w:tc>
          <w:tcPr>
            <w:tcW w:w="851" w:type="dxa"/>
            <w:tcBorders>
              <w:top w:val="single" w:sz="4" w:space="0" w:color="auto"/>
            </w:tcBorders>
            <w:shd w:val="clear" w:color="auto" w:fill="auto"/>
          </w:tcPr>
          <w:p w:rsidR="00B1043D" w:rsidRPr="00EC15E3" w:rsidRDefault="00B1043D" w:rsidP="00272F20">
            <w:pPr>
              <w:autoSpaceDE w:val="0"/>
              <w:autoSpaceDN w:val="0"/>
              <w:adjustRightInd w:val="0"/>
              <w:jc w:val="center"/>
              <w:rPr>
                <w:sz w:val="27"/>
                <w:szCs w:val="27"/>
                <w:lang w:val="ru-RU"/>
              </w:rPr>
            </w:pPr>
          </w:p>
        </w:tc>
        <w:tc>
          <w:tcPr>
            <w:tcW w:w="850" w:type="dxa"/>
            <w:tcBorders>
              <w:top w:val="single" w:sz="4" w:space="0" w:color="auto"/>
            </w:tcBorders>
            <w:shd w:val="clear" w:color="auto" w:fill="auto"/>
          </w:tcPr>
          <w:p w:rsidR="00B1043D" w:rsidRPr="00EC15E3" w:rsidRDefault="00B1043D" w:rsidP="00272F20">
            <w:pPr>
              <w:autoSpaceDE w:val="0"/>
              <w:autoSpaceDN w:val="0"/>
              <w:adjustRightInd w:val="0"/>
              <w:jc w:val="center"/>
              <w:rPr>
                <w:sz w:val="27"/>
                <w:szCs w:val="27"/>
                <w:lang w:val="ru-RU"/>
              </w:rPr>
            </w:pPr>
          </w:p>
        </w:tc>
        <w:tc>
          <w:tcPr>
            <w:tcW w:w="851" w:type="dxa"/>
            <w:tcBorders>
              <w:top w:val="single" w:sz="4" w:space="0" w:color="auto"/>
            </w:tcBorders>
            <w:shd w:val="clear" w:color="auto" w:fill="auto"/>
          </w:tcPr>
          <w:p w:rsidR="00B1043D" w:rsidRPr="00EC15E3" w:rsidRDefault="00B1043D" w:rsidP="00272F20">
            <w:pPr>
              <w:autoSpaceDE w:val="0"/>
              <w:autoSpaceDN w:val="0"/>
              <w:adjustRightInd w:val="0"/>
              <w:jc w:val="center"/>
              <w:rPr>
                <w:sz w:val="27"/>
                <w:szCs w:val="27"/>
                <w:lang w:val="ru-RU"/>
              </w:rPr>
            </w:pPr>
          </w:p>
        </w:tc>
        <w:tc>
          <w:tcPr>
            <w:tcW w:w="850" w:type="dxa"/>
            <w:tcBorders>
              <w:top w:val="single" w:sz="4" w:space="0" w:color="auto"/>
            </w:tcBorders>
            <w:shd w:val="clear" w:color="auto" w:fill="auto"/>
          </w:tcPr>
          <w:p w:rsidR="00B1043D" w:rsidRPr="00EC15E3" w:rsidRDefault="00B1043D" w:rsidP="00272F20">
            <w:pPr>
              <w:autoSpaceDE w:val="0"/>
              <w:autoSpaceDN w:val="0"/>
              <w:adjustRightInd w:val="0"/>
              <w:jc w:val="center"/>
              <w:rPr>
                <w:sz w:val="27"/>
                <w:szCs w:val="27"/>
                <w:lang w:val="ru-RU"/>
              </w:rPr>
            </w:pPr>
          </w:p>
        </w:tc>
      </w:tr>
      <w:tr w:rsidR="00B1043D" w:rsidRPr="00566316" w:rsidTr="00272F20">
        <w:trPr>
          <w:trHeight w:val="307"/>
        </w:trPr>
        <w:tc>
          <w:tcPr>
            <w:tcW w:w="689" w:type="dxa"/>
            <w:tcBorders>
              <w:top w:val="single" w:sz="4" w:space="0" w:color="auto"/>
              <w:bottom w:val="single" w:sz="4" w:space="0" w:color="auto"/>
            </w:tcBorders>
          </w:tcPr>
          <w:p w:rsidR="00B1043D" w:rsidRPr="00EC15E3" w:rsidRDefault="00B1043D" w:rsidP="00BE0D56">
            <w:pPr>
              <w:jc w:val="center"/>
              <w:rPr>
                <w:sz w:val="27"/>
                <w:szCs w:val="27"/>
                <w:lang w:val="ru-RU"/>
              </w:rPr>
            </w:pPr>
            <w:r w:rsidRPr="00EC15E3">
              <w:rPr>
                <w:sz w:val="27"/>
                <w:szCs w:val="27"/>
                <w:lang w:val="ru-RU"/>
              </w:rPr>
              <w:t>3.2</w:t>
            </w:r>
          </w:p>
        </w:tc>
        <w:tc>
          <w:tcPr>
            <w:tcW w:w="2893" w:type="dxa"/>
            <w:tcBorders>
              <w:top w:val="single" w:sz="4" w:space="0" w:color="auto"/>
              <w:bottom w:val="single" w:sz="4" w:space="0" w:color="auto"/>
            </w:tcBorders>
            <w:shd w:val="clear" w:color="auto" w:fill="auto"/>
          </w:tcPr>
          <w:p w:rsidR="00B1043D" w:rsidRPr="00EC15E3" w:rsidRDefault="00B1043D" w:rsidP="00272F20">
            <w:pPr>
              <w:tabs>
                <w:tab w:val="left" w:pos="1066"/>
              </w:tabs>
              <w:autoSpaceDE w:val="0"/>
              <w:autoSpaceDN w:val="0"/>
              <w:adjustRightInd w:val="0"/>
              <w:ind w:right="-108"/>
              <w:rPr>
                <w:bCs/>
                <w:sz w:val="27"/>
                <w:szCs w:val="27"/>
                <w:lang w:val="ru-RU"/>
              </w:rPr>
            </w:pPr>
            <w:r w:rsidRPr="00EC15E3">
              <w:rPr>
                <w:bCs/>
                <w:sz w:val="27"/>
                <w:szCs w:val="27"/>
                <w:lang w:val="ru-RU"/>
              </w:rPr>
              <w:t>Мероприятие «Предоставление бесплатного проезда отдельным категориям обучающихся»</w:t>
            </w:r>
          </w:p>
        </w:tc>
        <w:tc>
          <w:tcPr>
            <w:tcW w:w="3932" w:type="dxa"/>
            <w:tcBorders>
              <w:bottom w:val="single" w:sz="4" w:space="0" w:color="auto"/>
            </w:tcBorders>
            <w:shd w:val="clear" w:color="auto" w:fill="auto"/>
          </w:tcPr>
          <w:p w:rsidR="00B1043D" w:rsidRPr="00EC15E3" w:rsidRDefault="00B1043D" w:rsidP="00272F20">
            <w:pPr>
              <w:widowControl w:val="0"/>
              <w:autoSpaceDE w:val="0"/>
              <w:autoSpaceDN w:val="0"/>
              <w:adjustRightInd w:val="0"/>
              <w:rPr>
                <w:sz w:val="27"/>
                <w:szCs w:val="27"/>
                <w:lang w:val="ru-RU"/>
              </w:rPr>
            </w:pPr>
          </w:p>
        </w:tc>
        <w:tc>
          <w:tcPr>
            <w:tcW w:w="1275" w:type="dxa"/>
            <w:tcBorders>
              <w:bottom w:val="single" w:sz="4" w:space="0" w:color="auto"/>
            </w:tcBorders>
            <w:shd w:val="clear" w:color="auto" w:fill="auto"/>
          </w:tcPr>
          <w:p w:rsidR="00B1043D" w:rsidRPr="00EC15E3" w:rsidRDefault="00B1043D" w:rsidP="00272F20">
            <w:pPr>
              <w:autoSpaceDE w:val="0"/>
              <w:autoSpaceDN w:val="0"/>
              <w:adjustRightInd w:val="0"/>
              <w:ind w:left="-108" w:right="-108"/>
              <w:jc w:val="center"/>
              <w:rPr>
                <w:sz w:val="27"/>
                <w:szCs w:val="27"/>
                <w:lang w:val="ru-RU"/>
              </w:rPr>
            </w:pPr>
          </w:p>
        </w:tc>
        <w:tc>
          <w:tcPr>
            <w:tcW w:w="993" w:type="dxa"/>
            <w:tcBorders>
              <w:bottom w:val="single" w:sz="4" w:space="0" w:color="auto"/>
            </w:tcBorders>
          </w:tcPr>
          <w:p w:rsidR="00B1043D" w:rsidRPr="00EC15E3" w:rsidRDefault="00B1043D" w:rsidP="00272F20">
            <w:pPr>
              <w:autoSpaceDE w:val="0"/>
              <w:autoSpaceDN w:val="0"/>
              <w:adjustRightInd w:val="0"/>
              <w:jc w:val="center"/>
              <w:rPr>
                <w:sz w:val="27"/>
                <w:szCs w:val="27"/>
                <w:lang w:val="ru-RU"/>
              </w:rPr>
            </w:pPr>
          </w:p>
        </w:tc>
        <w:tc>
          <w:tcPr>
            <w:tcW w:w="992" w:type="dxa"/>
            <w:tcBorders>
              <w:bottom w:val="single" w:sz="4" w:space="0" w:color="auto"/>
            </w:tcBorders>
            <w:shd w:val="clear" w:color="auto" w:fill="auto"/>
          </w:tcPr>
          <w:p w:rsidR="00B1043D" w:rsidRPr="00EC15E3" w:rsidRDefault="00B1043D" w:rsidP="00272F20">
            <w:pPr>
              <w:autoSpaceDE w:val="0"/>
              <w:autoSpaceDN w:val="0"/>
              <w:adjustRightInd w:val="0"/>
              <w:jc w:val="center"/>
              <w:rPr>
                <w:sz w:val="27"/>
                <w:szCs w:val="27"/>
                <w:lang w:val="ru-RU"/>
              </w:rPr>
            </w:pPr>
          </w:p>
        </w:tc>
        <w:tc>
          <w:tcPr>
            <w:tcW w:w="992" w:type="dxa"/>
            <w:tcBorders>
              <w:bottom w:val="single" w:sz="4" w:space="0" w:color="auto"/>
            </w:tcBorders>
            <w:shd w:val="clear" w:color="auto" w:fill="auto"/>
          </w:tcPr>
          <w:p w:rsidR="00B1043D" w:rsidRPr="00EC15E3" w:rsidRDefault="00B1043D" w:rsidP="00272F20">
            <w:pPr>
              <w:autoSpaceDE w:val="0"/>
              <w:autoSpaceDN w:val="0"/>
              <w:adjustRightInd w:val="0"/>
              <w:jc w:val="center"/>
              <w:rPr>
                <w:sz w:val="27"/>
                <w:szCs w:val="27"/>
                <w:lang w:val="ru-RU"/>
              </w:rPr>
            </w:pPr>
          </w:p>
        </w:tc>
        <w:tc>
          <w:tcPr>
            <w:tcW w:w="851" w:type="dxa"/>
            <w:tcBorders>
              <w:bottom w:val="single" w:sz="4" w:space="0" w:color="auto"/>
            </w:tcBorders>
            <w:shd w:val="clear" w:color="auto" w:fill="auto"/>
          </w:tcPr>
          <w:p w:rsidR="00B1043D" w:rsidRPr="00EC15E3" w:rsidRDefault="00B1043D" w:rsidP="00272F20">
            <w:pPr>
              <w:autoSpaceDE w:val="0"/>
              <w:autoSpaceDN w:val="0"/>
              <w:adjustRightInd w:val="0"/>
              <w:jc w:val="center"/>
              <w:rPr>
                <w:sz w:val="27"/>
                <w:szCs w:val="27"/>
                <w:lang w:val="ru-RU"/>
              </w:rPr>
            </w:pPr>
          </w:p>
        </w:tc>
        <w:tc>
          <w:tcPr>
            <w:tcW w:w="850" w:type="dxa"/>
            <w:tcBorders>
              <w:bottom w:val="single" w:sz="4" w:space="0" w:color="auto"/>
            </w:tcBorders>
            <w:shd w:val="clear" w:color="auto" w:fill="auto"/>
          </w:tcPr>
          <w:p w:rsidR="00B1043D" w:rsidRPr="00EC15E3" w:rsidRDefault="00B1043D" w:rsidP="00272F20">
            <w:pPr>
              <w:autoSpaceDE w:val="0"/>
              <w:autoSpaceDN w:val="0"/>
              <w:adjustRightInd w:val="0"/>
              <w:jc w:val="center"/>
              <w:rPr>
                <w:sz w:val="27"/>
                <w:szCs w:val="27"/>
                <w:lang w:val="ru-RU"/>
              </w:rPr>
            </w:pPr>
          </w:p>
        </w:tc>
        <w:tc>
          <w:tcPr>
            <w:tcW w:w="851" w:type="dxa"/>
            <w:tcBorders>
              <w:bottom w:val="single" w:sz="4" w:space="0" w:color="auto"/>
            </w:tcBorders>
            <w:shd w:val="clear" w:color="auto" w:fill="auto"/>
          </w:tcPr>
          <w:p w:rsidR="00B1043D" w:rsidRPr="00EC15E3" w:rsidRDefault="00B1043D" w:rsidP="00272F20">
            <w:pPr>
              <w:autoSpaceDE w:val="0"/>
              <w:autoSpaceDN w:val="0"/>
              <w:adjustRightInd w:val="0"/>
              <w:jc w:val="center"/>
              <w:rPr>
                <w:sz w:val="27"/>
                <w:szCs w:val="27"/>
                <w:lang w:val="ru-RU"/>
              </w:rPr>
            </w:pPr>
          </w:p>
        </w:tc>
        <w:tc>
          <w:tcPr>
            <w:tcW w:w="850" w:type="dxa"/>
            <w:tcBorders>
              <w:bottom w:val="single" w:sz="4" w:space="0" w:color="auto"/>
            </w:tcBorders>
            <w:shd w:val="clear" w:color="auto" w:fill="auto"/>
          </w:tcPr>
          <w:p w:rsidR="00B1043D" w:rsidRPr="00EC15E3" w:rsidRDefault="00B1043D" w:rsidP="00272F20">
            <w:pPr>
              <w:autoSpaceDE w:val="0"/>
              <w:autoSpaceDN w:val="0"/>
              <w:adjustRightInd w:val="0"/>
              <w:jc w:val="center"/>
              <w:rPr>
                <w:sz w:val="27"/>
                <w:szCs w:val="27"/>
                <w:lang w:val="ru-RU"/>
              </w:rPr>
            </w:pPr>
          </w:p>
        </w:tc>
      </w:tr>
      <w:tr w:rsidR="00B1043D" w:rsidRPr="00EC15E3" w:rsidTr="00272F20">
        <w:trPr>
          <w:trHeight w:val="1928"/>
        </w:trPr>
        <w:tc>
          <w:tcPr>
            <w:tcW w:w="689" w:type="dxa"/>
            <w:tcBorders>
              <w:top w:val="single" w:sz="4" w:space="0" w:color="auto"/>
              <w:bottom w:val="single" w:sz="4" w:space="0" w:color="auto"/>
            </w:tcBorders>
          </w:tcPr>
          <w:p w:rsidR="00B1043D" w:rsidRPr="00EC15E3" w:rsidRDefault="00B1043D" w:rsidP="00BE0D56">
            <w:pPr>
              <w:jc w:val="center"/>
              <w:rPr>
                <w:sz w:val="27"/>
                <w:szCs w:val="27"/>
                <w:lang w:val="ru-RU"/>
              </w:rPr>
            </w:pPr>
            <w:r w:rsidRPr="00EC15E3">
              <w:rPr>
                <w:sz w:val="27"/>
                <w:szCs w:val="27"/>
                <w:lang w:val="ru-RU"/>
              </w:rPr>
              <w:t>3.3</w:t>
            </w:r>
          </w:p>
        </w:tc>
        <w:tc>
          <w:tcPr>
            <w:tcW w:w="2893" w:type="dxa"/>
            <w:tcBorders>
              <w:top w:val="single" w:sz="4" w:space="0" w:color="auto"/>
              <w:bottom w:val="single" w:sz="4" w:space="0" w:color="auto"/>
            </w:tcBorders>
            <w:shd w:val="clear" w:color="auto" w:fill="auto"/>
          </w:tcPr>
          <w:p w:rsidR="00B1043D" w:rsidRPr="00EC15E3" w:rsidRDefault="00B1043D" w:rsidP="00272F20">
            <w:pPr>
              <w:autoSpaceDE w:val="0"/>
              <w:autoSpaceDN w:val="0"/>
              <w:adjustRightInd w:val="0"/>
              <w:ind w:right="-108"/>
              <w:outlineLvl w:val="0"/>
              <w:rPr>
                <w:sz w:val="27"/>
                <w:szCs w:val="27"/>
                <w:lang w:val="ru-RU"/>
              </w:rPr>
            </w:pPr>
            <w:r w:rsidRPr="00EC15E3">
              <w:rPr>
                <w:sz w:val="27"/>
                <w:szCs w:val="27"/>
                <w:lang w:val="ru-RU"/>
              </w:rPr>
              <w:t>Мероприятие «Социальная поддержка работников образовательных организаций и участников образова</w:t>
            </w:r>
            <w:r w:rsidRPr="00EC15E3">
              <w:rPr>
                <w:sz w:val="27"/>
                <w:szCs w:val="27"/>
                <w:lang w:val="ru-RU"/>
              </w:rPr>
              <w:softHyphen/>
              <w:t>тельного процесса»</w:t>
            </w:r>
          </w:p>
        </w:tc>
        <w:tc>
          <w:tcPr>
            <w:tcW w:w="3932" w:type="dxa"/>
            <w:tcBorders>
              <w:top w:val="single" w:sz="4" w:space="0" w:color="auto"/>
              <w:bottom w:val="single" w:sz="4" w:space="0" w:color="auto"/>
            </w:tcBorders>
            <w:shd w:val="clear" w:color="auto" w:fill="auto"/>
          </w:tcPr>
          <w:p w:rsidR="00B1043D" w:rsidRPr="00EC15E3" w:rsidRDefault="00B1043D" w:rsidP="00272F20">
            <w:pPr>
              <w:widowControl w:val="0"/>
              <w:autoSpaceDE w:val="0"/>
              <w:autoSpaceDN w:val="0"/>
              <w:adjustRightInd w:val="0"/>
              <w:rPr>
                <w:sz w:val="27"/>
                <w:szCs w:val="27"/>
                <w:lang w:val="ru-RU"/>
              </w:rPr>
            </w:pPr>
            <w:r w:rsidRPr="00EC15E3">
              <w:rPr>
                <w:sz w:val="27"/>
                <w:szCs w:val="27"/>
                <w:lang w:val="ru-RU"/>
              </w:rPr>
              <w:t>Удельный вес численности учителей в возрасте до 35 лет в общей численности учителей общеобразовательных организаций</w:t>
            </w:r>
          </w:p>
        </w:tc>
        <w:tc>
          <w:tcPr>
            <w:tcW w:w="1275" w:type="dxa"/>
            <w:tcBorders>
              <w:top w:val="single" w:sz="4" w:space="0" w:color="auto"/>
              <w:bottom w:val="single" w:sz="4" w:space="0" w:color="auto"/>
            </w:tcBorders>
            <w:shd w:val="clear" w:color="auto" w:fill="auto"/>
          </w:tcPr>
          <w:p w:rsidR="00B1043D" w:rsidRPr="00EC15E3" w:rsidRDefault="00B1043D" w:rsidP="00272F20">
            <w:pPr>
              <w:autoSpaceDE w:val="0"/>
              <w:autoSpaceDN w:val="0"/>
              <w:adjustRightInd w:val="0"/>
              <w:ind w:left="-108" w:right="-108"/>
              <w:jc w:val="center"/>
              <w:rPr>
                <w:sz w:val="27"/>
                <w:szCs w:val="27"/>
                <w:lang w:val="ru-RU"/>
              </w:rPr>
            </w:pPr>
            <w:r w:rsidRPr="00EC15E3">
              <w:rPr>
                <w:bCs/>
                <w:sz w:val="27"/>
                <w:szCs w:val="27"/>
                <w:lang w:val="ru-RU"/>
              </w:rPr>
              <w:t>процентов</w:t>
            </w:r>
          </w:p>
        </w:tc>
        <w:tc>
          <w:tcPr>
            <w:tcW w:w="993" w:type="dxa"/>
            <w:tcBorders>
              <w:top w:val="single" w:sz="4" w:space="0" w:color="auto"/>
              <w:bottom w:val="single" w:sz="4" w:space="0" w:color="auto"/>
            </w:tcBorders>
          </w:tcPr>
          <w:p w:rsidR="00B1043D" w:rsidRPr="00EC15E3" w:rsidRDefault="00B1043D" w:rsidP="00272F20">
            <w:pPr>
              <w:autoSpaceDE w:val="0"/>
              <w:autoSpaceDN w:val="0"/>
              <w:adjustRightInd w:val="0"/>
              <w:jc w:val="center"/>
              <w:rPr>
                <w:sz w:val="27"/>
                <w:szCs w:val="27"/>
                <w:lang w:val="ru-RU"/>
              </w:rPr>
            </w:pPr>
            <w:r w:rsidRPr="00EC15E3">
              <w:rPr>
                <w:bCs/>
                <w:sz w:val="27"/>
                <w:szCs w:val="27"/>
                <w:lang w:val="ru-RU"/>
              </w:rPr>
              <w:t>22,1</w:t>
            </w:r>
          </w:p>
        </w:tc>
        <w:tc>
          <w:tcPr>
            <w:tcW w:w="992" w:type="dxa"/>
            <w:tcBorders>
              <w:top w:val="single" w:sz="4" w:space="0" w:color="auto"/>
              <w:bottom w:val="single" w:sz="4" w:space="0" w:color="auto"/>
            </w:tcBorders>
            <w:shd w:val="clear" w:color="auto" w:fill="auto"/>
          </w:tcPr>
          <w:p w:rsidR="00B1043D" w:rsidRPr="00EC15E3" w:rsidRDefault="00B1043D" w:rsidP="00272F20">
            <w:pPr>
              <w:autoSpaceDE w:val="0"/>
              <w:autoSpaceDN w:val="0"/>
              <w:adjustRightInd w:val="0"/>
              <w:jc w:val="center"/>
              <w:rPr>
                <w:sz w:val="27"/>
                <w:szCs w:val="27"/>
                <w:lang w:val="ru-RU"/>
              </w:rPr>
            </w:pPr>
            <w:r w:rsidRPr="00EC15E3">
              <w:rPr>
                <w:bCs/>
                <w:sz w:val="27"/>
                <w:szCs w:val="27"/>
                <w:lang w:val="ru-RU"/>
              </w:rPr>
              <w:t>22,1</w:t>
            </w:r>
          </w:p>
        </w:tc>
        <w:tc>
          <w:tcPr>
            <w:tcW w:w="992" w:type="dxa"/>
            <w:tcBorders>
              <w:top w:val="single" w:sz="4" w:space="0" w:color="auto"/>
              <w:bottom w:val="single" w:sz="4" w:space="0" w:color="auto"/>
            </w:tcBorders>
            <w:shd w:val="clear" w:color="auto" w:fill="auto"/>
          </w:tcPr>
          <w:p w:rsidR="00B1043D" w:rsidRPr="00EC15E3" w:rsidRDefault="00B1043D" w:rsidP="00272F20">
            <w:pPr>
              <w:autoSpaceDE w:val="0"/>
              <w:autoSpaceDN w:val="0"/>
              <w:adjustRightInd w:val="0"/>
              <w:jc w:val="center"/>
              <w:rPr>
                <w:sz w:val="27"/>
                <w:szCs w:val="27"/>
                <w:lang w:val="ru-RU"/>
              </w:rPr>
            </w:pPr>
            <w:r w:rsidRPr="00EC15E3">
              <w:rPr>
                <w:sz w:val="27"/>
                <w:szCs w:val="27"/>
                <w:lang w:val="ru-RU"/>
              </w:rPr>
              <w:t>22,1</w:t>
            </w:r>
          </w:p>
        </w:tc>
        <w:tc>
          <w:tcPr>
            <w:tcW w:w="851" w:type="dxa"/>
            <w:tcBorders>
              <w:top w:val="single" w:sz="4" w:space="0" w:color="auto"/>
              <w:bottom w:val="single" w:sz="4" w:space="0" w:color="auto"/>
            </w:tcBorders>
            <w:shd w:val="clear" w:color="auto" w:fill="auto"/>
          </w:tcPr>
          <w:p w:rsidR="00B1043D" w:rsidRPr="00EC15E3" w:rsidRDefault="00B1043D" w:rsidP="00272F20">
            <w:pPr>
              <w:autoSpaceDE w:val="0"/>
              <w:autoSpaceDN w:val="0"/>
              <w:adjustRightInd w:val="0"/>
              <w:jc w:val="center"/>
              <w:rPr>
                <w:sz w:val="27"/>
                <w:szCs w:val="27"/>
                <w:lang w:val="ru-RU"/>
              </w:rPr>
            </w:pPr>
          </w:p>
        </w:tc>
        <w:tc>
          <w:tcPr>
            <w:tcW w:w="850" w:type="dxa"/>
            <w:tcBorders>
              <w:top w:val="single" w:sz="4" w:space="0" w:color="auto"/>
              <w:bottom w:val="single" w:sz="4" w:space="0" w:color="auto"/>
            </w:tcBorders>
            <w:shd w:val="clear" w:color="auto" w:fill="auto"/>
          </w:tcPr>
          <w:p w:rsidR="00B1043D" w:rsidRPr="00EC15E3" w:rsidRDefault="00B1043D" w:rsidP="00272F20">
            <w:pPr>
              <w:autoSpaceDE w:val="0"/>
              <w:autoSpaceDN w:val="0"/>
              <w:adjustRightInd w:val="0"/>
              <w:jc w:val="center"/>
              <w:rPr>
                <w:sz w:val="27"/>
                <w:szCs w:val="27"/>
                <w:lang w:val="ru-RU"/>
              </w:rPr>
            </w:pPr>
          </w:p>
        </w:tc>
        <w:tc>
          <w:tcPr>
            <w:tcW w:w="851" w:type="dxa"/>
            <w:tcBorders>
              <w:top w:val="single" w:sz="4" w:space="0" w:color="auto"/>
              <w:bottom w:val="single" w:sz="4" w:space="0" w:color="auto"/>
            </w:tcBorders>
            <w:shd w:val="clear" w:color="auto" w:fill="auto"/>
          </w:tcPr>
          <w:p w:rsidR="00B1043D" w:rsidRPr="00EC15E3" w:rsidRDefault="00B1043D" w:rsidP="00272F20">
            <w:pPr>
              <w:autoSpaceDE w:val="0"/>
              <w:autoSpaceDN w:val="0"/>
              <w:adjustRightInd w:val="0"/>
              <w:jc w:val="center"/>
              <w:rPr>
                <w:sz w:val="27"/>
                <w:szCs w:val="27"/>
                <w:lang w:val="ru-RU"/>
              </w:rPr>
            </w:pPr>
          </w:p>
        </w:tc>
        <w:tc>
          <w:tcPr>
            <w:tcW w:w="850" w:type="dxa"/>
            <w:tcBorders>
              <w:top w:val="single" w:sz="4" w:space="0" w:color="auto"/>
              <w:bottom w:val="single" w:sz="4" w:space="0" w:color="auto"/>
            </w:tcBorders>
            <w:shd w:val="clear" w:color="auto" w:fill="auto"/>
          </w:tcPr>
          <w:p w:rsidR="00B1043D" w:rsidRPr="00EC15E3" w:rsidRDefault="00B1043D" w:rsidP="00272F20">
            <w:pPr>
              <w:autoSpaceDE w:val="0"/>
              <w:autoSpaceDN w:val="0"/>
              <w:adjustRightInd w:val="0"/>
              <w:jc w:val="center"/>
              <w:rPr>
                <w:sz w:val="27"/>
                <w:szCs w:val="27"/>
                <w:lang w:val="ru-RU"/>
              </w:rPr>
            </w:pPr>
          </w:p>
        </w:tc>
      </w:tr>
      <w:tr w:rsidR="00B1043D" w:rsidRPr="00566316" w:rsidTr="00272F20">
        <w:trPr>
          <w:trHeight w:val="1928"/>
        </w:trPr>
        <w:tc>
          <w:tcPr>
            <w:tcW w:w="689" w:type="dxa"/>
            <w:tcBorders>
              <w:top w:val="single" w:sz="4" w:space="0" w:color="auto"/>
              <w:bottom w:val="single" w:sz="4" w:space="0" w:color="auto"/>
            </w:tcBorders>
          </w:tcPr>
          <w:p w:rsidR="00B1043D" w:rsidRPr="00EC15E3" w:rsidRDefault="00B1043D" w:rsidP="00BE0D56">
            <w:pPr>
              <w:jc w:val="center"/>
              <w:rPr>
                <w:bCs/>
                <w:spacing w:val="-20"/>
                <w:sz w:val="27"/>
                <w:szCs w:val="27"/>
                <w:lang w:val="ru-RU"/>
              </w:rPr>
            </w:pPr>
            <w:r w:rsidRPr="00EC15E3">
              <w:rPr>
                <w:bCs/>
                <w:spacing w:val="-20"/>
                <w:sz w:val="27"/>
                <w:szCs w:val="27"/>
                <w:lang w:val="ru-RU"/>
              </w:rPr>
              <w:t>3.3-1</w:t>
            </w:r>
          </w:p>
          <w:p w:rsidR="00B1043D" w:rsidRPr="00EC15E3" w:rsidRDefault="00B1043D" w:rsidP="00BE0D56">
            <w:pPr>
              <w:jc w:val="center"/>
              <w:rPr>
                <w:bCs/>
                <w:spacing w:val="-20"/>
                <w:sz w:val="27"/>
                <w:szCs w:val="27"/>
                <w:lang w:val="ru-RU"/>
              </w:rPr>
            </w:pPr>
          </w:p>
        </w:tc>
        <w:tc>
          <w:tcPr>
            <w:tcW w:w="2893" w:type="dxa"/>
            <w:tcBorders>
              <w:top w:val="single" w:sz="4" w:space="0" w:color="auto"/>
              <w:bottom w:val="single" w:sz="4" w:space="0" w:color="auto"/>
            </w:tcBorders>
            <w:shd w:val="clear" w:color="auto" w:fill="auto"/>
          </w:tcPr>
          <w:p w:rsidR="00B1043D" w:rsidRPr="00EC15E3" w:rsidRDefault="00B1043D" w:rsidP="00272F20">
            <w:pPr>
              <w:autoSpaceDE w:val="0"/>
              <w:autoSpaceDN w:val="0"/>
              <w:adjustRightInd w:val="0"/>
              <w:ind w:right="-108"/>
              <w:rPr>
                <w:sz w:val="27"/>
                <w:szCs w:val="27"/>
                <w:lang w:val="ru-RU"/>
              </w:rPr>
            </w:pPr>
            <w:r w:rsidRPr="00EC15E3">
              <w:rPr>
                <w:bCs/>
                <w:sz w:val="27"/>
                <w:szCs w:val="27"/>
                <w:lang w:val="ru-RU"/>
              </w:rPr>
              <w:t>Мероприятие «</w:t>
            </w:r>
            <w:r w:rsidRPr="00EC15E3">
              <w:rPr>
                <w:sz w:val="27"/>
                <w:szCs w:val="27"/>
                <w:lang w:val="ru-RU"/>
              </w:rPr>
              <w:t>Губернаторские стипендии обучающимся образовательных организаций - отличникам учебы и победителям и призерам регионального этапа Всероссийской олимпиады школьников»</w:t>
            </w:r>
          </w:p>
          <w:p w:rsidR="00B1043D" w:rsidRPr="00EC15E3" w:rsidRDefault="00B1043D" w:rsidP="00272F20">
            <w:pPr>
              <w:autoSpaceDE w:val="0"/>
              <w:autoSpaceDN w:val="0"/>
              <w:adjustRightInd w:val="0"/>
              <w:ind w:right="-108"/>
              <w:rPr>
                <w:sz w:val="27"/>
                <w:szCs w:val="27"/>
                <w:lang w:val="ru-RU"/>
              </w:rPr>
            </w:pPr>
          </w:p>
        </w:tc>
        <w:tc>
          <w:tcPr>
            <w:tcW w:w="3932" w:type="dxa"/>
            <w:tcBorders>
              <w:top w:val="single" w:sz="4" w:space="0" w:color="auto"/>
              <w:bottom w:val="single" w:sz="4" w:space="0" w:color="auto"/>
            </w:tcBorders>
            <w:shd w:val="clear" w:color="auto" w:fill="auto"/>
          </w:tcPr>
          <w:p w:rsidR="00B1043D" w:rsidRPr="00EC15E3" w:rsidRDefault="00B1043D" w:rsidP="00272F20">
            <w:pPr>
              <w:rPr>
                <w:rFonts w:eastAsia="SimSun"/>
                <w:sz w:val="27"/>
                <w:szCs w:val="27"/>
                <w:lang w:val="ru-RU"/>
              </w:rPr>
            </w:pPr>
          </w:p>
        </w:tc>
        <w:tc>
          <w:tcPr>
            <w:tcW w:w="1275" w:type="dxa"/>
            <w:tcBorders>
              <w:top w:val="single" w:sz="4" w:space="0" w:color="auto"/>
              <w:bottom w:val="single" w:sz="4" w:space="0" w:color="auto"/>
            </w:tcBorders>
            <w:shd w:val="clear" w:color="auto" w:fill="auto"/>
          </w:tcPr>
          <w:p w:rsidR="00B1043D" w:rsidRPr="00EC15E3" w:rsidRDefault="00B1043D" w:rsidP="00272F20">
            <w:pPr>
              <w:autoSpaceDE w:val="0"/>
              <w:autoSpaceDN w:val="0"/>
              <w:adjustRightInd w:val="0"/>
              <w:ind w:left="-108" w:right="-108"/>
              <w:jc w:val="center"/>
              <w:rPr>
                <w:sz w:val="27"/>
                <w:szCs w:val="27"/>
                <w:lang w:val="ru-RU"/>
              </w:rPr>
            </w:pPr>
          </w:p>
        </w:tc>
        <w:tc>
          <w:tcPr>
            <w:tcW w:w="993" w:type="dxa"/>
            <w:tcBorders>
              <w:top w:val="single" w:sz="4" w:space="0" w:color="auto"/>
              <w:bottom w:val="single" w:sz="4" w:space="0" w:color="auto"/>
            </w:tcBorders>
          </w:tcPr>
          <w:p w:rsidR="00B1043D" w:rsidRPr="00EC15E3" w:rsidRDefault="00B1043D" w:rsidP="00272F20">
            <w:pPr>
              <w:autoSpaceDE w:val="0"/>
              <w:autoSpaceDN w:val="0"/>
              <w:adjustRightInd w:val="0"/>
              <w:jc w:val="center"/>
              <w:rPr>
                <w:sz w:val="27"/>
                <w:szCs w:val="27"/>
                <w:lang w:val="ru-RU"/>
              </w:rPr>
            </w:pPr>
          </w:p>
        </w:tc>
        <w:tc>
          <w:tcPr>
            <w:tcW w:w="992" w:type="dxa"/>
            <w:tcBorders>
              <w:top w:val="single" w:sz="4" w:space="0" w:color="auto"/>
              <w:bottom w:val="single" w:sz="4" w:space="0" w:color="auto"/>
            </w:tcBorders>
            <w:shd w:val="clear" w:color="auto" w:fill="auto"/>
          </w:tcPr>
          <w:p w:rsidR="00B1043D" w:rsidRPr="00EC15E3" w:rsidRDefault="00B1043D" w:rsidP="00272F20">
            <w:pPr>
              <w:autoSpaceDE w:val="0"/>
              <w:autoSpaceDN w:val="0"/>
              <w:adjustRightInd w:val="0"/>
              <w:jc w:val="center"/>
              <w:rPr>
                <w:sz w:val="27"/>
                <w:szCs w:val="27"/>
                <w:lang w:val="ru-RU"/>
              </w:rPr>
            </w:pPr>
          </w:p>
        </w:tc>
        <w:tc>
          <w:tcPr>
            <w:tcW w:w="992" w:type="dxa"/>
            <w:tcBorders>
              <w:top w:val="single" w:sz="4" w:space="0" w:color="auto"/>
              <w:bottom w:val="single" w:sz="4" w:space="0" w:color="auto"/>
            </w:tcBorders>
            <w:shd w:val="clear" w:color="auto" w:fill="auto"/>
          </w:tcPr>
          <w:p w:rsidR="00B1043D" w:rsidRPr="00EC15E3" w:rsidRDefault="00B1043D" w:rsidP="00272F20">
            <w:pPr>
              <w:autoSpaceDE w:val="0"/>
              <w:autoSpaceDN w:val="0"/>
              <w:adjustRightInd w:val="0"/>
              <w:jc w:val="center"/>
              <w:rPr>
                <w:sz w:val="27"/>
                <w:szCs w:val="27"/>
                <w:lang w:val="ru-RU"/>
              </w:rPr>
            </w:pPr>
          </w:p>
        </w:tc>
        <w:tc>
          <w:tcPr>
            <w:tcW w:w="851" w:type="dxa"/>
            <w:tcBorders>
              <w:top w:val="single" w:sz="4" w:space="0" w:color="auto"/>
              <w:bottom w:val="single" w:sz="4" w:space="0" w:color="auto"/>
            </w:tcBorders>
            <w:shd w:val="clear" w:color="auto" w:fill="auto"/>
          </w:tcPr>
          <w:p w:rsidR="00B1043D" w:rsidRPr="00EC15E3" w:rsidRDefault="00B1043D" w:rsidP="00272F20">
            <w:pPr>
              <w:autoSpaceDE w:val="0"/>
              <w:autoSpaceDN w:val="0"/>
              <w:adjustRightInd w:val="0"/>
              <w:jc w:val="center"/>
              <w:rPr>
                <w:sz w:val="27"/>
                <w:szCs w:val="27"/>
                <w:lang w:val="ru-RU"/>
              </w:rPr>
            </w:pPr>
          </w:p>
        </w:tc>
        <w:tc>
          <w:tcPr>
            <w:tcW w:w="850" w:type="dxa"/>
            <w:tcBorders>
              <w:top w:val="single" w:sz="4" w:space="0" w:color="auto"/>
              <w:bottom w:val="single" w:sz="4" w:space="0" w:color="auto"/>
            </w:tcBorders>
            <w:shd w:val="clear" w:color="auto" w:fill="auto"/>
          </w:tcPr>
          <w:p w:rsidR="00B1043D" w:rsidRPr="00EC15E3" w:rsidRDefault="00B1043D" w:rsidP="00272F20">
            <w:pPr>
              <w:autoSpaceDE w:val="0"/>
              <w:autoSpaceDN w:val="0"/>
              <w:adjustRightInd w:val="0"/>
              <w:jc w:val="center"/>
              <w:rPr>
                <w:sz w:val="27"/>
                <w:szCs w:val="27"/>
                <w:lang w:val="ru-RU"/>
              </w:rPr>
            </w:pPr>
          </w:p>
        </w:tc>
        <w:tc>
          <w:tcPr>
            <w:tcW w:w="851" w:type="dxa"/>
            <w:tcBorders>
              <w:top w:val="single" w:sz="4" w:space="0" w:color="auto"/>
              <w:bottom w:val="single" w:sz="4" w:space="0" w:color="auto"/>
            </w:tcBorders>
            <w:shd w:val="clear" w:color="auto" w:fill="auto"/>
          </w:tcPr>
          <w:p w:rsidR="00B1043D" w:rsidRPr="00EC15E3" w:rsidRDefault="00B1043D" w:rsidP="00272F20">
            <w:pPr>
              <w:autoSpaceDE w:val="0"/>
              <w:autoSpaceDN w:val="0"/>
              <w:adjustRightInd w:val="0"/>
              <w:jc w:val="center"/>
              <w:rPr>
                <w:sz w:val="27"/>
                <w:szCs w:val="27"/>
                <w:lang w:val="ru-RU"/>
              </w:rPr>
            </w:pPr>
          </w:p>
        </w:tc>
        <w:tc>
          <w:tcPr>
            <w:tcW w:w="850" w:type="dxa"/>
            <w:tcBorders>
              <w:top w:val="single" w:sz="4" w:space="0" w:color="auto"/>
              <w:bottom w:val="single" w:sz="4" w:space="0" w:color="auto"/>
            </w:tcBorders>
            <w:shd w:val="clear" w:color="auto" w:fill="auto"/>
          </w:tcPr>
          <w:p w:rsidR="00B1043D" w:rsidRPr="00EC15E3" w:rsidRDefault="00B1043D" w:rsidP="00272F20">
            <w:pPr>
              <w:autoSpaceDE w:val="0"/>
              <w:autoSpaceDN w:val="0"/>
              <w:adjustRightInd w:val="0"/>
              <w:jc w:val="center"/>
              <w:rPr>
                <w:sz w:val="27"/>
                <w:szCs w:val="27"/>
                <w:lang w:val="ru-RU"/>
              </w:rPr>
            </w:pPr>
          </w:p>
        </w:tc>
      </w:tr>
      <w:tr w:rsidR="00B1043D" w:rsidRPr="00566316" w:rsidTr="00272F20">
        <w:trPr>
          <w:trHeight w:val="1928"/>
        </w:trPr>
        <w:tc>
          <w:tcPr>
            <w:tcW w:w="689" w:type="dxa"/>
            <w:tcBorders>
              <w:top w:val="single" w:sz="4" w:space="0" w:color="auto"/>
              <w:bottom w:val="single" w:sz="4" w:space="0" w:color="auto"/>
            </w:tcBorders>
          </w:tcPr>
          <w:p w:rsidR="00B1043D" w:rsidRPr="00EC15E3" w:rsidRDefault="00B1043D" w:rsidP="00BE0D56">
            <w:pPr>
              <w:jc w:val="center"/>
              <w:rPr>
                <w:bCs/>
                <w:spacing w:val="-20"/>
                <w:sz w:val="27"/>
                <w:szCs w:val="27"/>
                <w:lang w:val="ru-RU"/>
              </w:rPr>
            </w:pPr>
            <w:r w:rsidRPr="00EC15E3">
              <w:rPr>
                <w:bCs/>
                <w:spacing w:val="-20"/>
                <w:sz w:val="27"/>
                <w:szCs w:val="27"/>
                <w:lang w:val="ru-RU"/>
              </w:rPr>
              <w:t>3.3-2</w:t>
            </w:r>
          </w:p>
          <w:p w:rsidR="00B1043D" w:rsidRPr="00EC15E3" w:rsidRDefault="00B1043D" w:rsidP="00BE0D56">
            <w:pPr>
              <w:jc w:val="center"/>
              <w:rPr>
                <w:bCs/>
                <w:spacing w:val="-20"/>
                <w:sz w:val="27"/>
                <w:szCs w:val="27"/>
                <w:lang w:val="ru-RU"/>
              </w:rPr>
            </w:pPr>
          </w:p>
        </w:tc>
        <w:tc>
          <w:tcPr>
            <w:tcW w:w="2893" w:type="dxa"/>
            <w:tcBorders>
              <w:top w:val="single" w:sz="4" w:space="0" w:color="auto"/>
              <w:bottom w:val="single" w:sz="4" w:space="0" w:color="auto"/>
            </w:tcBorders>
            <w:shd w:val="clear" w:color="auto" w:fill="auto"/>
          </w:tcPr>
          <w:p w:rsidR="00B1043D" w:rsidRPr="00EC15E3" w:rsidRDefault="00B1043D" w:rsidP="00272F20">
            <w:pPr>
              <w:autoSpaceDE w:val="0"/>
              <w:autoSpaceDN w:val="0"/>
              <w:adjustRightInd w:val="0"/>
              <w:ind w:right="-108"/>
              <w:outlineLvl w:val="0"/>
              <w:rPr>
                <w:sz w:val="27"/>
                <w:szCs w:val="27"/>
                <w:lang w:val="ru-RU"/>
              </w:rPr>
            </w:pPr>
            <w:r w:rsidRPr="00EC15E3">
              <w:rPr>
                <w:bCs/>
                <w:sz w:val="27"/>
                <w:szCs w:val="27"/>
                <w:lang w:val="ru-RU"/>
              </w:rPr>
              <w:t>Мероприятие «</w:t>
            </w:r>
            <w:r w:rsidRPr="00EC15E3">
              <w:rPr>
                <w:sz w:val="27"/>
                <w:szCs w:val="27"/>
                <w:lang w:val="ru-RU"/>
              </w:rPr>
              <w:t>Меры социальной поддержки педагогических и иных работников образовательных организаций»</w:t>
            </w:r>
          </w:p>
        </w:tc>
        <w:tc>
          <w:tcPr>
            <w:tcW w:w="3932" w:type="dxa"/>
            <w:tcBorders>
              <w:top w:val="single" w:sz="4" w:space="0" w:color="auto"/>
              <w:bottom w:val="single" w:sz="4" w:space="0" w:color="auto"/>
            </w:tcBorders>
            <w:shd w:val="clear" w:color="auto" w:fill="auto"/>
          </w:tcPr>
          <w:p w:rsidR="00B1043D" w:rsidRPr="00EC15E3" w:rsidRDefault="00B1043D" w:rsidP="00272F20">
            <w:pPr>
              <w:rPr>
                <w:rFonts w:eastAsia="SimSun"/>
                <w:sz w:val="27"/>
                <w:szCs w:val="27"/>
                <w:lang w:val="ru-RU"/>
              </w:rPr>
            </w:pPr>
          </w:p>
        </w:tc>
        <w:tc>
          <w:tcPr>
            <w:tcW w:w="1275" w:type="dxa"/>
            <w:tcBorders>
              <w:top w:val="single" w:sz="4" w:space="0" w:color="auto"/>
              <w:bottom w:val="single" w:sz="4" w:space="0" w:color="auto"/>
            </w:tcBorders>
            <w:shd w:val="clear" w:color="auto" w:fill="auto"/>
          </w:tcPr>
          <w:p w:rsidR="00B1043D" w:rsidRPr="00EC15E3" w:rsidRDefault="00B1043D" w:rsidP="00272F20">
            <w:pPr>
              <w:autoSpaceDE w:val="0"/>
              <w:autoSpaceDN w:val="0"/>
              <w:adjustRightInd w:val="0"/>
              <w:ind w:left="-108" w:right="-108"/>
              <w:jc w:val="center"/>
              <w:rPr>
                <w:sz w:val="27"/>
                <w:szCs w:val="27"/>
                <w:lang w:val="ru-RU"/>
              </w:rPr>
            </w:pPr>
          </w:p>
        </w:tc>
        <w:tc>
          <w:tcPr>
            <w:tcW w:w="993" w:type="dxa"/>
            <w:tcBorders>
              <w:top w:val="single" w:sz="4" w:space="0" w:color="auto"/>
              <w:bottom w:val="single" w:sz="4" w:space="0" w:color="auto"/>
            </w:tcBorders>
          </w:tcPr>
          <w:p w:rsidR="00B1043D" w:rsidRPr="00EC15E3" w:rsidRDefault="00B1043D" w:rsidP="00272F20">
            <w:pPr>
              <w:autoSpaceDE w:val="0"/>
              <w:autoSpaceDN w:val="0"/>
              <w:adjustRightInd w:val="0"/>
              <w:jc w:val="center"/>
              <w:rPr>
                <w:sz w:val="27"/>
                <w:szCs w:val="27"/>
                <w:lang w:val="ru-RU"/>
              </w:rPr>
            </w:pPr>
          </w:p>
        </w:tc>
        <w:tc>
          <w:tcPr>
            <w:tcW w:w="992" w:type="dxa"/>
            <w:tcBorders>
              <w:top w:val="single" w:sz="4" w:space="0" w:color="auto"/>
              <w:bottom w:val="single" w:sz="4" w:space="0" w:color="auto"/>
            </w:tcBorders>
            <w:shd w:val="clear" w:color="auto" w:fill="auto"/>
          </w:tcPr>
          <w:p w:rsidR="00B1043D" w:rsidRPr="00EC15E3" w:rsidRDefault="00B1043D" w:rsidP="00272F20">
            <w:pPr>
              <w:autoSpaceDE w:val="0"/>
              <w:autoSpaceDN w:val="0"/>
              <w:adjustRightInd w:val="0"/>
              <w:jc w:val="center"/>
              <w:rPr>
                <w:sz w:val="27"/>
                <w:szCs w:val="27"/>
                <w:lang w:val="ru-RU"/>
              </w:rPr>
            </w:pPr>
          </w:p>
        </w:tc>
        <w:tc>
          <w:tcPr>
            <w:tcW w:w="992" w:type="dxa"/>
            <w:tcBorders>
              <w:top w:val="single" w:sz="4" w:space="0" w:color="auto"/>
              <w:bottom w:val="single" w:sz="4" w:space="0" w:color="auto"/>
            </w:tcBorders>
            <w:shd w:val="clear" w:color="auto" w:fill="auto"/>
          </w:tcPr>
          <w:p w:rsidR="00B1043D" w:rsidRPr="00EC15E3" w:rsidRDefault="00B1043D" w:rsidP="00272F20">
            <w:pPr>
              <w:autoSpaceDE w:val="0"/>
              <w:autoSpaceDN w:val="0"/>
              <w:adjustRightInd w:val="0"/>
              <w:jc w:val="center"/>
              <w:rPr>
                <w:sz w:val="27"/>
                <w:szCs w:val="27"/>
                <w:lang w:val="ru-RU"/>
              </w:rPr>
            </w:pPr>
          </w:p>
        </w:tc>
        <w:tc>
          <w:tcPr>
            <w:tcW w:w="851" w:type="dxa"/>
            <w:tcBorders>
              <w:top w:val="single" w:sz="4" w:space="0" w:color="auto"/>
              <w:bottom w:val="single" w:sz="4" w:space="0" w:color="auto"/>
            </w:tcBorders>
            <w:shd w:val="clear" w:color="auto" w:fill="auto"/>
          </w:tcPr>
          <w:p w:rsidR="00B1043D" w:rsidRPr="00EC15E3" w:rsidRDefault="00B1043D" w:rsidP="00272F20">
            <w:pPr>
              <w:autoSpaceDE w:val="0"/>
              <w:autoSpaceDN w:val="0"/>
              <w:adjustRightInd w:val="0"/>
              <w:jc w:val="center"/>
              <w:rPr>
                <w:sz w:val="27"/>
                <w:szCs w:val="27"/>
                <w:lang w:val="ru-RU"/>
              </w:rPr>
            </w:pPr>
          </w:p>
        </w:tc>
        <w:tc>
          <w:tcPr>
            <w:tcW w:w="850" w:type="dxa"/>
            <w:tcBorders>
              <w:top w:val="single" w:sz="4" w:space="0" w:color="auto"/>
              <w:bottom w:val="single" w:sz="4" w:space="0" w:color="auto"/>
            </w:tcBorders>
            <w:shd w:val="clear" w:color="auto" w:fill="auto"/>
          </w:tcPr>
          <w:p w:rsidR="00B1043D" w:rsidRPr="00EC15E3" w:rsidRDefault="00B1043D" w:rsidP="00272F20">
            <w:pPr>
              <w:autoSpaceDE w:val="0"/>
              <w:autoSpaceDN w:val="0"/>
              <w:adjustRightInd w:val="0"/>
              <w:jc w:val="center"/>
              <w:rPr>
                <w:sz w:val="27"/>
                <w:szCs w:val="27"/>
                <w:lang w:val="ru-RU"/>
              </w:rPr>
            </w:pPr>
          </w:p>
        </w:tc>
        <w:tc>
          <w:tcPr>
            <w:tcW w:w="851" w:type="dxa"/>
            <w:tcBorders>
              <w:top w:val="single" w:sz="4" w:space="0" w:color="auto"/>
              <w:bottom w:val="single" w:sz="4" w:space="0" w:color="auto"/>
            </w:tcBorders>
            <w:shd w:val="clear" w:color="auto" w:fill="auto"/>
          </w:tcPr>
          <w:p w:rsidR="00B1043D" w:rsidRPr="00EC15E3" w:rsidRDefault="00B1043D" w:rsidP="00272F20">
            <w:pPr>
              <w:autoSpaceDE w:val="0"/>
              <w:autoSpaceDN w:val="0"/>
              <w:adjustRightInd w:val="0"/>
              <w:jc w:val="center"/>
              <w:rPr>
                <w:sz w:val="27"/>
                <w:szCs w:val="27"/>
                <w:lang w:val="ru-RU"/>
              </w:rPr>
            </w:pPr>
          </w:p>
        </w:tc>
        <w:tc>
          <w:tcPr>
            <w:tcW w:w="850" w:type="dxa"/>
            <w:tcBorders>
              <w:top w:val="single" w:sz="4" w:space="0" w:color="auto"/>
              <w:bottom w:val="single" w:sz="4" w:space="0" w:color="auto"/>
            </w:tcBorders>
            <w:shd w:val="clear" w:color="auto" w:fill="auto"/>
          </w:tcPr>
          <w:p w:rsidR="00B1043D" w:rsidRPr="00EC15E3" w:rsidRDefault="00B1043D" w:rsidP="00272F20">
            <w:pPr>
              <w:autoSpaceDE w:val="0"/>
              <w:autoSpaceDN w:val="0"/>
              <w:adjustRightInd w:val="0"/>
              <w:jc w:val="center"/>
              <w:rPr>
                <w:sz w:val="27"/>
                <w:szCs w:val="27"/>
                <w:lang w:val="ru-RU"/>
              </w:rPr>
            </w:pPr>
          </w:p>
        </w:tc>
      </w:tr>
      <w:tr w:rsidR="00B1043D" w:rsidRPr="00566316" w:rsidTr="00272F20">
        <w:trPr>
          <w:trHeight w:val="1557"/>
        </w:trPr>
        <w:tc>
          <w:tcPr>
            <w:tcW w:w="689" w:type="dxa"/>
            <w:tcBorders>
              <w:top w:val="single" w:sz="4" w:space="0" w:color="auto"/>
            </w:tcBorders>
          </w:tcPr>
          <w:p w:rsidR="00B1043D" w:rsidRPr="00EC15E3" w:rsidRDefault="00B1043D" w:rsidP="00BE0D56">
            <w:pPr>
              <w:jc w:val="center"/>
              <w:rPr>
                <w:bCs/>
                <w:spacing w:val="-20"/>
                <w:sz w:val="27"/>
                <w:szCs w:val="27"/>
                <w:lang w:val="ru-RU"/>
              </w:rPr>
            </w:pPr>
            <w:r w:rsidRPr="00EC15E3">
              <w:rPr>
                <w:bCs/>
                <w:spacing w:val="-20"/>
                <w:sz w:val="27"/>
                <w:szCs w:val="27"/>
                <w:lang w:val="ru-RU"/>
              </w:rPr>
              <w:t>3.3-3</w:t>
            </w:r>
          </w:p>
          <w:p w:rsidR="00B1043D" w:rsidRPr="00EC15E3" w:rsidRDefault="00B1043D" w:rsidP="00BE0D56">
            <w:pPr>
              <w:jc w:val="center"/>
              <w:rPr>
                <w:bCs/>
                <w:spacing w:val="-20"/>
                <w:sz w:val="27"/>
                <w:szCs w:val="27"/>
                <w:lang w:val="ru-RU"/>
              </w:rPr>
            </w:pPr>
          </w:p>
        </w:tc>
        <w:tc>
          <w:tcPr>
            <w:tcW w:w="2893" w:type="dxa"/>
            <w:tcBorders>
              <w:top w:val="single" w:sz="4" w:space="0" w:color="auto"/>
            </w:tcBorders>
            <w:shd w:val="clear" w:color="auto" w:fill="auto"/>
          </w:tcPr>
          <w:p w:rsidR="00B1043D" w:rsidRPr="00EC15E3" w:rsidRDefault="00B1043D" w:rsidP="00272F20">
            <w:pPr>
              <w:tabs>
                <w:tab w:val="left" w:pos="2868"/>
              </w:tabs>
              <w:autoSpaceDE w:val="0"/>
              <w:autoSpaceDN w:val="0"/>
              <w:adjustRightInd w:val="0"/>
              <w:ind w:right="-108"/>
              <w:outlineLvl w:val="0"/>
              <w:rPr>
                <w:sz w:val="27"/>
                <w:szCs w:val="27"/>
                <w:lang w:val="ru-RU"/>
              </w:rPr>
            </w:pPr>
            <w:r w:rsidRPr="00EC15E3">
              <w:rPr>
                <w:bCs/>
                <w:sz w:val="27"/>
                <w:szCs w:val="27"/>
                <w:lang w:val="ru-RU"/>
              </w:rPr>
              <w:t>Мероприятие «</w:t>
            </w:r>
            <w:r w:rsidRPr="00EC15E3">
              <w:rPr>
                <w:sz w:val="27"/>
                <w:szCs w:val="27"/>
                <w:lang w:val="ru-RU"/>
              </w:rPr>
              <w:t>Социальная поддержка молодых специалистов, приехавших в сельскую местность»</w:t>
            </w:r>
          </w:p>
          <w:p w:rsidR="00B1043D" w:rsidRPr="00EC15E3" w:rsidRDefault="00B1043D" w:rsidP="00272F20">
            <w:pPr>
              <w:tabs>
                <w:tab w:val="left" w:pos="2868"/>
              </w:tabs>
              <w:autoSpaceDE w:val="0"/>
              <w:autoSpaceDN w:val="0"/>
              <w:adjustRightInd w:val="0"/>
              <w:ind w:right="-108"/>
              <w:outlineLvl w:val="0"/>
              <w:rPr>
                <w:sz w:val="27"/>
                <w:szCs w:val="27"/>
                <w:lang w:val="ru-RU"/>
              </w:rPr>
            </w:pPr>
          </w:p>
          <w:p w:rsidR="00B1043D" w:rsidRPr="00EC15E3" w:rsidRDefault="00B1043D" w:rsidP="00272F20">
            <w:pPr>
              <w:tabs>
                <w:tab w:val="left" w:pos="2868"/>
              </w:tabs>
              <w:autoSpaceDE w:val="0"/>
              <w:autoSpaceDN w:val="0"/>
              <w:adjustRightInd w:val="0"/>
              <w:ind w:right="-108"/>
              <w:outlineLvl w:val="0"/>
              <w:rPr>
                <w:sz w:val="27"/>
                <w:szCs w:val="27"/>
                <w:lang w:val="ru-RU"/>
              </w:rPr>
            </w:pPr>
          </w:p>
        </w:tc>
        <w:tc>
          <w:tcPr>
            <w:tcW w:w="3932" w:type="dxa"/>
            <w:tcBorders>
              <w:top w:val="single" w:sz="4" w:space="0" w:color="auto"/>
            </w:tcBorders>
            <w:shd w:val="clear" w:color="auto" w:fill="auto"/>
          </w:tcPr>
          <w:p w:rsidR="00B1043D" w:rsidRPr="00EC15E3" w:rsidRDefault="00B1043D" w:rsidP="00272F20">
            <w:pPr>
              <w:rPr>
                <w:rFonts w:eastAsia="SimSun"/>
                <w:sz w:val="27"/>
                <w:szCs w:val="27"/>
                <w:lang w:val="ru-RU"/>
              </w:rPr>
            </w:pPr>
          </w:p>
        </w:tc>
        <w:tc>
          <w:tcPr>
            <w:tcW w:w="1275" w:type="dxa"/>
            <w:tcBorders>
              <w:top w:val="single" w:sz="4" w:space="0" w:color="auto"/>
            </w:tcBorders>
            <w:shd w:val="clear" w:color="auto" w:fill="auto"/>
          </w:tcPr>
          <w:p w:rsidR="00B1043D" w:rsidRPr="00EC15E3" w:rsidRDefault="00B1043D" w:rsidP="00272F20">
            <w:pPr>
              <w:autoSpaceDE w:val="0"/>
              <w:autoSpaceDN w:val="0"/>
              <w:adjustRightInd w:val="0"/>
              <w:ind w:left="-108" w:right="-108"/>
              <w:jc w:val="center"/>
              <w:rPr>
                <w:sz w:val="27"/>
                <w:szCs w:val="27"/>
                <w:lang w:val="ru-RU"/>
              </w:rPr>
            </w:pPr>
          </w:p>
        </w:tc>
        <w:tc>
          <w:tcPr>
            <w:tcW w:w="993" w:type="dxa"/>
            <w:tcBorders>
              <w:top w:val="single" w:sz="4" w:space="0" w:color="auto"/>
            </w:tcBorders>
          </w:tcPr>
          <w:p w:rsidR="00B1043D" w:rsidRPr="00EC15E3" w:rsidRDefault="00B1043D" w:rsidP="00272F20">
            <w:pPr>
              <w:autoSpaceDE w:val="0"/>
              <w:autoSpaceDN w:val="0"/>
              <w:adjustRightInd w:val="0"/>
              <w:jc w:val="center"/>
              <w:rPr>
                <w:sz w:val="27"/>
                <w:szCs w:val="27"/>
                <w:lang w:val="ru-RU"/>
              </w:rPr>
            </w:pPr>
          </w:p>
        </w:tc>
        <w:tc>
          <w:tcPr>
            <w:tcW w:w="992" w:type="dxa"/>
            <w:tcBorders>
              <w:top w:val="single" w:sz="4" w:space="0" w:color="auto"/>
            </w:tcBorders>
            <w:shd w:val="clear" w:color="auto" w:fill="auto"/>
          </w:tcPr>
          <w:p w:rsidR="00B1043D" w:rsidRPr="00EC15E3" w:rsidRDefault="00B1043D" w:rsidP="00272F20">
            <w:pPr>
              <w:autoSpaceDE w:val="0"/>
              <w:autoSpaceDN w:val="0"/>
              <w:adjustRightInd w:val="0"/>
              <w:jc w:val="center"/>
              <w:rPr>
                <w:sz w:val="27"/>
                <w:szCs w:val="27"/>
                <w:lang w:val="ru-RU"/>
              </w:rPr>
            </w:pPr>
          </w:p>
        </w:tc>
        <w:tc>
          <w:tcPr>
            <w:tcW w:w="992" w:type="dxa"/>
            <w:tcBorders>
              <w:top w:val="single" w:sz="4" w:space="0" w:color="auto"/>
            </w:tcBorders>
            <w:shd w:val="clear" w:color="auto" w:fill="auto"/>
          </w:tcPr>
          <w:p w:rsidR="00B1043D" w:rsidRPr="00EC15E3" w:rsidRDefault="00B1043D" w:rsidP="00272F20">
            <w:pPr>
              <w:autoSpaceDE w:val="0"/>
              <w:autoSpaceDN w:val="0"/>
              <w:adjustRightInd w:val="0"/>
              <w:jc w:val="center"/>
              <w:rPr>
                <w:sz w:val="27"/>
                <w:szCs w:val="27"/>
                <w:lang w:val="ru-RU"/>
              </w:rPr>
            </w:pPr>
          </w:p>
        </w:tc>
        <w:tc>
          <w:tcPr>
            <w:tcW w:w="851" w:type="dxa"/>
            <w:tcBorders>
              <w:top w:val="single" w:sz="4" w:space="0" w:color="auto"/>
            </w:tcBorders>
            <w:shd w:val="clear" w:color="auto" w:fill="auto"/>
          </w:tcPr>
          <w:p w:rsidR="00B1043D" w:rsidRPr="00EC15E3" w:rsidRDefault="00B1043D" w:rsidP="00272F20">
            <w:pPr>
              <w:autoSpaceDE w:val="0"/>
              <w:autoSpaceDN w:val="0"/>
              <w:adjustRightInd w:val="0"/>
              <w:jc w:val="center"/>
              <w:rPr>
                <w:sz w:val="27"/>
                <w:szCs w:val="27"/>
                <w:lang w:val="ru-RU"/>
              </w:rPr>
            </w:pPr>
          </w:p>
        </w:tc>
        <w:tc>
          <w:tcPr>
            <w:tcW w:w="850" w:type="dxa"/>
            <w:tcBorders>
              <w:top w:val="single" w:sz="4" w:space="0" w:color="auto"/>
            </w:tcBorders>
            <w:shd w:val="clear" w:color="auto" w:fill="auto"/>
          </w:tcPr>
          <w:p w:rsidR="00B1043D" w:rsidRPr="00EC15E3" w:rsidRDefault="00B1043D" w:rsidP="00272F20">
            <w:pPr>
              <w:autoSpaceDE w:val="0"/>
              <w:autoSpaceDN w:val="0"/>
              <w:adjustRightInd w:val="0"/>
              <w:jc w:val="center"/>
              <w:rPr>
                <w:sz w:val="27"/>
                <w:szCs w:val="27"/>
                <w:lang w:val="ru-RU"/>
              </w:rPr>
            </w:pPr>
          </w:p>
        </w:tc>
        <w:tc>
          <w:tcPr>
            <w:tcW w:w="851" w:type="dxa"/>
            <w:tcBorders>
              <w:top w:val="single" w:sz="4" w:space="0" w:color="auto"/>
            </w:tcBorders>
            <w:shd w:val="clear" w:color="auto" w:fill="auto"/>
          </w:tcPr>
          <w:p w:rsidR="00B1043D" w:rsidRPr="00EC15E3" w:rsidRDefault="00B1043D" w:rsidP="00272F20">
            <w:pPr>
              <w:autoSpaceDE w:val="0"/>
              <w:autoSpaceDN w:val="0"/>
              <w:adjustRightInd w:val="0"/>
              <w:jc w:val="center"/>
              <w:rPr>
                <w:sz w:val="27"/>
                <w:szCs w:val="27"/>
                <w:lang w:val="ru-RU"/>
              </w:rPr>
            </w:pPr>
          </w:p>
        </w:tc>
        <w:tc>
          <w:tcPr>
            <w:tcW w:w="850" w:type="dxa"/>
            <w:tcBorders>
              <w:top w:val="single" w:sz="4" w:space="0" w:color="auto"/>
            </w:tcBorders>
            <w:shd w:val="clear" w:color="auto" w:fill="auto"/>
          </w:tcPr>
          <w:p w:rsidR="00B1043D" w:rsidRPr="00EC15E3" w:rsidRDefault="00B1043D" w:rsidP="00272F20">
            <w:pPr>
              <w:autoSpaceDE w:val="0"/>
              <w:autoSpaceDN w:val="0"/>
              <w:adjustRightInd w:val="0"/>
              <w:jc w:val="center"/>
              <w:rPr>
                <w:sz w:val="27"/>
                <w:szCs w:val="27"/>
                <w:lang w:val="ru-RU"/>
              </w:rPr>
            </w:pPr>
          </w:p>
        </w:tc>
      </w:tr>
      <w:tr w:rsidR="00B1043D" w:rsidRPr="00EC15E3" w:rsidTr="00272F20">
        <w:trPr>
          <w:trHeight w:val="2118"/>
        </w:trPr>
        <w:tc>
          <w:tcPr>
            <w:tcW w:w="689" w:type="dxa"/>
            <w:vMerge w:val="restart"/>
          </w:tcPr>
          <w:p w:rsidR="00B1043D" w:rsidRPr="00EC15E3" w:rsidRDefault="00B1043D" w:rsidP="00BE0D56">
            <w:pPr>
              <w:jc w:val="center"/>
              <w:rPr>
                <w:sz w:val="27"/>
                <w:szCs w:val="27"/>
                <w:lang w:val="ru-RU"/>
              </w:rPr>
            </w:pPr>
            <w:r w:rsidRPr="00EC15E3">
              <w:rPr>
                <w:sz w:val="27"/>
                <w:szCs w:val="27"/>
                <w:lang w:val="ru-RU"/>
              </w:rPr>
              <w:t>3.4</w:t>
            </w:r>
          </w:p>
        </w:tc>
        <w:tc>
          <w:tcPr>
            <w:tcW w:w="2893" w:type="dxa"/>
            <w:vMerge w:val="restart"/>
            <w:shd w:val="clear" w:color="auto" w:fill="auto"/>
          </w:tcPr>
          <w:p w:rsidR="00B1043D" w:rsidRPr="00EC15E3" w:rsidRDefault="00B1043D" w:rsidP="00272F20">
            <w:pPr>
              <w:widowControl w:val="0"/>
              <w:autoSpaceDE w:val="0"/>
              <w:autoSpaceDN w:val="0"/>
              <w:adjustRightInd w:val="0"/>
              <w:rPr>
                <w:bCs/>
                <w:sz w:val="27"/>
                <w:szCs w:val="27"/>
                <w:lang w:val="ru-RU"/>
              </w:rPr>
            </w:pPr>
            <w:r w:rsidRPr="00EC15E3">
              <w:rPr>
                <w:bCs/>
                <w:sz w:val="27"/>
                <w:szCs w:val="27"/>
                <w:lang w:val="ru-RU"/>
              </w:rPr>
              <w:t>Мероприятие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p w:rsidR="00B1043D" w:rsidRPr="00EC15E3" w:rsidRDefault="00B1043D" w:rsidP="00272F20">
            <w:pPr>
              <w:widowControl w:val="0"/>
              <w:autoSpaceDE w:val="0"/>
              <w:autoSpaceDN w:val="0"/>
              <w:adjustRightInd w:val="0"/>
              <w:rPr>
                <w:bCs/>
                <w:sz w:val="27"/>
                <w:szCs w:val="27"/>
                <w:lang w:val="ru-RU"/>
              </w:rPr>
            </w:pPr>
          </w:p>
        </w:tc>
        <w:tc>
          <w:tcPr>
            <w:tcW w:w="3932" w:type="dxa"/>
            <w:shd w:val="clear" w:color="auto" w:fill="auto"/>
          </w:tcPr>
          <w:p w:rsidR="00B1043D" w:rsidRPr="00EC15E3" w:rsidRDefault="00B1043D" w:rsidP="00272F20">
            <w:pPr>
              <w:outlineLvl w:val="0"/>
              <w:rPr>
                <w:sz w:val="27"/>
                <w:szCs w:val="27"/>
                <w:lang w:val="ru-RU"/>
              </w:rPr>
            </w:pPr>
            <w:r w:rsidRPr="00EC15E3">
              <w:rPr>
                <w:sz w:val="27"/>
                <w:szCs w:val="27"/>
                <w:lang w:val="ru-RU"/>
              </w:rPr>
              <w:t>Численность детей-сирот и детей, оставшихся без попечения родителей, которым в текущем году предоставлены жилые помещения по договорам найма специализированных жилых помещений</w:t>
            </w:r>
          </w:p>
        </w:tc>
        <w:tc>
          <w:tcPr>
            <w:tcW w:w="1275" w:type="dxa"/>
            <w:shd w:val="clear" w:color="auto" w:fill="auto"/>
          </w:tcPr>
          <w:p w:rsidR="00B1043D" w:rsidRPr="00EC15E3" w:rsidRDefault="00B1043D" w:rsidP="00272F20">
            <w:pPr>
              <w:autoSpaceDE w:val="0"/>
              <w:autoSpaceDN w:val="0"/>
              <w:adjustRightInd w:val="0"/>
              <w:ind w:left="-108" w:right="-108"/>
              <w:jc w:val="center"/>
              <w:rPr>
                <w:sz w:val="27"/>
                <w:szCs w:val="27"/>
                <w:lang w:val="ru-RU"/>
              </w:rPr>
            </w:pPr>
            <w:r w:rsidRPr="00EC15E3">
              <w:rPr>
                <w:sz w:val="27"/>
                <w:szCs w:val="27"/>
                <w:lang w:val="ru-RU"/>
              </w:rPr>
              <w:t>человек</w:t>
            </w:r>
          </w:p>
        </w:tc>
        <w:tc>
          <w:tcPr>
            <w:tcW w:w="993" w:type="dxa"/>
          </w:tcPr>
          <w:p w:rsidR="00B1043D" w:rsidRPr="00EC15E3" w:rsidRDefault="00B1043D" w:rsidP="00272F20">
            <w:pPr>
              <w:autoSpaceDE w:val="0"/>
              <w:autoSpaceDN w:val="0"/>
              <w:adjustRightInd w:val="0"/>
              <w:jc w:val="center"/>
              <w:rPr>
                <w:sz w:val="27"/>
                <w:szCs w:val="27"/>
                <w:lang w:val="ru-RU"/>
              </w:rPr>
            </w:pPr>
            <w:r w:rsidRPr="00EC15E3">
              <w:rPr>
                <w:sz w:val="27"/>
                <w:szCs w:val="27"/>
                <w:lang w:val="ru-RU"/>
              </w:rPr>
              <w:t>1387</w:t>
            </w:r>
          </w:p>
        </w:tc>
        <w:tc>
          <w:tcPr>
            <w:tcW w:w="992" w:type="dxa"/>
            <w:shd w:val="clear" w:color="auto" w:fill="auto"/>
          </w:tcPr>
          <w:p w:rsidR="00B1043D" w:rsidRPr="00EC15E3" w:rsidRDefault="00B1043D" w:rsidP="00272F20">
            <w:pPr>
              <w:autoSpaceDE w:val="0"/>
              <w:autoSpaceDN w:val="0"/>
              <w:adjustRightInd w:val="0"/>
              <w:jc w:val="center"/>
              <w:rPr>
                <w:sz w:val="27"/>
                <w:szCs w:val="27"/>
                <w:lang w:val="ru-RU"/>
              </w:rPr>
            </w:pPr>
            <w:r w:rsidRPr="00EC15E3">
              <w:rPr>
                <w:sz w:val="27"/>
                <w:szCs w:val="27"/>
                <w:lang w:val="ru-RU"/>
              </w:rPr>
              <w:t>967</w:t>
            </w:r>
          </w:p>
        </w:tc>
        <w:tc>
          <w:tcPr>
            <w:tcW w:w="992" w:type="dxa"/>
            <w:shd w:val="clear" w:color="auto" w:fill="auto"/>
          </w:tcPr>
          <w:p w:rsidR="00B1043D" w:rsidRPr="00EC15E3" w:rsidRDefault="00B1043D" w:rsidP="00272F20">
            <w:pPr>
              <w:autoSpaceDE w:val="0"/>
              <w:autoSpaceDN w:val="0"/>
              <w:adjustRightInd w:val="0"/>
              <w:jc w:val="center"/>
              <w:rPr>
                <w:sz w:val="27"/>
                <w:szCs w:val="27"/>
                <w:lang w:val="ru-RU"/>
              </w:rPr>
            </w:pPr>
            <w:r w:rsidRPr="00EC15E3">
              <w:rPr>
                <w:sz w:val="27"/>
                <w:szCs w:val="27"/>
                <w:lang w:val="ru-RU"/>
              </w:rPr>
              <w:t>967</w:t>
            </w:r>
          </w:p>
        </w:tc>
        <w:tc>
          <w:tcPr>
            <w:tcW w:w="851" w:type="dxa"/>
            <w:shd w:val="clear" w:color="auto" w:fill="auto"/>
          </w:tcPr>
          <w:p w:rsidR="00B1043D" w:rsidRPr="00EC15E3" w:rsidRDefault="00B1043D" w:rsidP="00272F20">
            <w:pPr>
              <w:autoSpaceDE w:val="0"/>
              <w:autoSpaceDN w:val="0"/>
              <w:adjustRightInd w:val="0"/>
              <w:jc w:val="center"/>
              <w:rPr>
                <w:sz w:val="27"/>
                <w:szCs w:val="27"/>
                <w:lang w:val="ru-RU"/>
              </w:rPr>
            </w:pPr>
          </w:p>
        </w:tc>
        <w:tc>
          <w:tcPr>
            <w:tcW w:w="850" w:type="dxa"/>
            <w:shd w:val="clear" w:color="auto" w:fill="auto"/>
          </w:tcPr>
          <w:p w:rsidR="00B1043D" w:rsidRPr="00EC15E3" w:rsidRDefault="00B1043D" w:rsidP="00272F20">
            <w:pPr>
              <w:autoSpaceDE w:val="0"/>
              <w:autoSpaceDN w:val="0"/>
              <w:adjustRightInd w:val="0"/>
              <w:jc w:val="center"/>
              <w:rPr>
                <w:sz w:val="27"/>
                <w:szCs w:val="27"/>
                <w:lang w:val="ru-RU"/>
              </w:rPr>
            </w:pPr>
          </w:p>
        </w:tc>
        <w:tc>
          <w:tcPr>
            <w:tcW w:w="851" w:type="dxa"/>
            <w:shd w:val="clear" w:color="auto" w:fill="auto"/>
          </w:tcPr>
          <w:p w:rsidR="00B1043D" w:rsidRPr="00EC15E3" w:rsidRDefault="00B1043D" w:rsidP="00272F20">
            <w:pPr>
              <w:autoSpaceDE w:val="0"/>
              <w:autoSpaceDN w:val="0"/>
              <w:adjustRightInd w:val="0"/>
              <w:jc w:val="center"/>
              <w:rPr>
                <w:sz w:val="27"/>
                <w:szCs w:val="27"/>
                <w:lang w:val="ru-RU"/>
              </w:rPr>
            </w:pPr>
          </w:p>
        </w:tc>
        <w:tc>
          <w:tcPr>
            <w:tcW w:w="850" w:type="dxa"/>
            <w:shd w:val="clear" w:color="auto" w:fill="auto"/>
          </w:tcPr>
          <w:p w:rsidR="00B1043D" w:rsidRPr="00EC15E3" w:rsidRDefault="00B1043D" w:rsidP="00272F20">
            <w:pPr>
              <w:autoSpaceDE w:val="0"/>
              <w:autoSpaceDN w:val="0"/>
              <w:adjustRightInd w:val="0"/>
              <w:jc w:val="center"/>
              <w:rPr>
                <w:sz w:val="27"/>
                <w:szCs w:val="27"/>
                <w:lang w:val="ru-RU"/>
              </w:rPr>
            </w:pPr>
          </w:p>
        </w:tc>
      </w:tr>
      <w:tr w:rsidR="00B1043D" w:rsidRPr="00EC15E3" w:rsidTr="00272F20">
        <w:trPr>
          <w:trHeight w:val="1385"/>
        </w:trPr>
        <w:tc>
          <w:tcPr>
            <w:tcW w:w="689" w:type="dxa"/>
            <w:vMerge/>
          </w:tcPr>
          <w:p w:rsidR="00B1043D" w:rsidRPr="00EC15E3" w:rsidRDefault="00B1043D" w:rsidP="00BE0D56">
            <w:pPr>
              <w:jc w:val="center"/>
              <w:rPr>
                <w:sz w:val="27"/>
                <w:szCs w:val="27"/>
                <w:lang w:val="ru-RU"/>
              </w:rPr>
            </w:pPr>
          </w:p>
        </w:tc>
        <w:tc>
          <w:tcPr>
            <w:tcW w:w="2893" w:type="dxa"/>
            <w:vMerge/>
            <w:shd w:val="clear" w:color="auto" w:fill="auto"/>
          </w:tcPr>
          <w:p w:rsidR="00B1043D" w:rsidRPr="00EC15E3" w:rsidRDefault="00B1043D" w:rsidP="00272F20">
            <w:pPr>
              <w:widowControl w:val="0"/>
              <w:autoSpaceDE w:val="0"/>
              <w:autoSpaceDN w:val="0"/>
              <w:adjustRightInd w:val="0"/>
              <w:rPr>
                <w:bCs/>
                <w:sz w:val="27"/>
                <w:szCs w:val="27"/>
                <w:lang w:val="ru-RU"/>
              </w:rPr>
            </w:pPr>
          </w:p>
        </w:tc>
        <w:tc>
          <w:tcPr>
            <w:tcW w:w="3932" w:type="dxa"/>
            <w:shd w:val="clear" w:color="auto" w:fill="auto"/>
          </w:tcPr>
          <w:p w:rsidR="00B1043D" w:rsidRPr="00EC15E3" w:rsidRDefault="00B1043D" w:rsidP="00272F20">
            <w:pPr>
              <w:outlineLvl w:val="0"/>
              <w:rPr>
                <w:sz w:val="27"/>
                <w:szCs w:val="27"/>
                <w:lang w:val="ru-RU"/>
              </w:rPr>
            </w:pPr>
            <w:r w:rsidRPr="00EC15E3">
              <w:rPr>
                <w:sz w:val="27"/>
                <w:szCs w:val="27"/>
                <w:lang w:val="ru-RU"/>
              </w:rPr>
              <w:t>в том числе численность детей-сирот и детей, оставшихся без попечения родителей, которым в текущем году предоставлены жилые помещения по договорам найма специализированных жилых помещений в рамках исполнения соглашения о предоставлении субсидии из федерального бюджета</w:t>
            </w:r>
          </w:p>
        </w:tc>
        <w:tc>
          <w:tcPr>
            <w:tcW w:w="1275" w:type="dxa"/>
            <w:shd w:val="clear" w:color="auto" w:fill="auto"/>
          </w:tcPr>
          <w:p w:rsidR="00B1043D" w:rsidRPr="00EC15E3" w:rsidRDefault="00B1043D" w:rsidP="00272F20">
            <w:pPr>
              <w:widowControl w:val="0"/>
              <w:autoSpaceDE w:val="0"/>
              <w:autoSpaceDN w:val="0"/>
              <w:adjustRightInd w:val="0"/>
              <w:ind w:left="-108" w:right="-108"/>
              <w:jc w:val="center"/>
              <w:rPr>
                <w:sz w:val="27"/>
                <w:szCs w:val="27"/>
              </w:rPr>
            </w:pPr>
            <w:r w:rsidRPr="00EC15E3">
              <w:rPr>
                <w:sz w:val="27"/>
                <w:szCs w:val="27"/>
                <w:lang w:val="ru-RU"/>
              </w:rPr>
              <w:t>человек</w:t>
            </w:r>
          </w:p>
        </w:tc>
        <w:tc>
          <w:tcPr>
            <w:tcW w:w="993" w:type="dxa"/>
          </w:tcPr>
          <w:p w:rsidR="00B1043D" w:rsidRPr="00EC15E3" w:rsidRDefault="00B1043D" w:rsidP="00272F20">
            <w:pPr>
              <w:widowControl w:val="0"/>
              <w:autoSpaceDE w:val="0"/>
              <w:autoSpaceDN w:val="0"/>
              <w:adjustRightInd w:val="0"/>
              <w:jc w:val="center"/>
              <w:rPr>
                <w:spacing w:val="-20"/>
                <w:sz w:val="27"/>
                <w:szCs w:val="27"/>
                <w:lang w:val="ru-RU"/>
              </w:rPr>
            </w:pPr>
            <w:r w:rsidRPr="00EC15E3">
              <w:rPr>
                <w:spacing w:val="-20"/>
                <w:sz w:val="27"/>
                <w:szCs w:val="27"/>
                <w:lang w:val="ru-RU"/>
              </w:rPr>
              <w:t>416</w:t>
            </w:r>
          </w:p>
        </w:tc>
        <w:tc>
          <w:tcPr>
            <w:tcW w:w="992" w:type="dxa"/>
            <w:shd w:val="clear" w:color="auto" w:fill="auto"/>
          </w:tcPr>
          <w:p w:rsidR="00B1043D" w:rsidRPr="00EC15E3" w:rsidRDefault="00B1043D" w:rsidP="00272F20">
            <w:pPr>
              <w:widowControl w:val="0"/>
              <w:autoSpaceDE w:val="0"/>
              <w:autoSpaceDN w:val="0"/>
              <w:adjustRightInd w:val="0"/>
              <w:jc w:val="center"/>
              <w:rPr>
                <w:sz w:val="27"/>
                <w:szCs w:val="27"/>
                <w:lang w:val="ru-RU"/>
              </w:rPr>
            </w:pPr>
            <w:r w:rsidRPr="00EC15E3">
              <w:rPr>
                <w:sz w:val="27"/>
                <w:szCs w:val="27"/>
                <w:lang w:val="ru-RU"/>
              </w:rPr>
              <w:t>433</w:t>
            </w:r>
          </w:p>
        </w:tc>
        <w:tc>
          <w:tcPr>
            <w:tcW w:w="992" w:type="dxa"/>
            <w:shd w:val="clear" w:color="auto" w:fill="auto"/>
          </w:tcPr>
          <w:p w:rsidR="00B1043D" w:rsidRPr="00EC15E3" w:rsidRDefault="00B1043D" w:rsidP="00272F20">
            <w:pPr>
              <w:widowControl w:val="0"/>
              <w:autoSpaceDE w:val="0"/>
              <w:autoSpaceDN w:val="0"/>
              <w:adjustRightInd w:val="0"/>
              <w:jc w:val="center"/>
              <w:rPr>
                <w:sz w:val="27"/>
                <w:szCs w:val="27"/>
                <w:lang w:val="ru-RU"/>
              </w:rPr>
            </w:pPr>
            <w:r w:rsidRPr="00EC15E3">
              <w:rPr>
                <w:sz w:val="27"/>
                <w:szCs w:val="27"/>
                <w:lang w:val="ru-RU"/>
              </w:rPr>
              <w:t>433</w:t>
            </w:r>
          </w:p>
        </w:tc>
        <w:tc>
          <w:tcPr>
            <w:tcW w:w="851" w:type="dxa"/>
            <w:shd w:val="clear" w:color="auto" w:fill="auto"/>
          </w:tcPr>
          <w:p w:rsidR="00B1043D" w:rsidRPr="00EC15E3" w:rsidRDefault="00B1043D" w:rsidP="00272F20">
            <w:pPr>
              <w:widowControl w:val="0"/>
              <w:autoSpaceDE w:val="0"/>
              <w:autoSpaceDN w:val="0"/>
              <w:adjustRightInd w:val="0"/>
              <w:jc w:val="center"/>
              <w:rPr>
                <w:spacing w:val="-20"/>
                <w:sz w:val="27"/>
                <w:szCs w:val="27"/>
                <w:lang w:val="ru-RU"/>
              </w:rPr>
            </w:pPr>
          </w:p>
        </w:tc>
        <w:tc>
          <w:tcPr>
            <w:tcW w:w="850" w:type="dxa"/>
            <w:shd w:val="clear" w:color="auto" w:fill="auto"/>
          </w:tcPr>
          <w:p w:rsidR="00B1043D" w:rsidRPr="00EC15E3" w:rsidRDefault="00B1043D" w:rsidP="00272F20">
            <w:pPr>
              <w:widowControl w:val="0"/>
              <w:autoSpaceDE w:val="0"/>
              <w:autoSpaceDN w:val="0"/>
              <w:adjustRightInd w:val="0"/>
              <w:jc w:val="center"/>
              <w:rPr>
                <w:sz w:val="27"/>
                <w:szCs w:val="27"/>
                <w:lang w:val="ru-RU"/>
              </w:rPr>
            </w:pPr>
          </w:p>
        </w:tc>
        <w:tc>
          <w:tcPr>
            <w:tcW w:w="851" w:type="dxa"/>
            <w:shd w:val="clear" w:color="auto" w:fill="auto"/>
          </w:tcPr>
          <w:p w:rsidR="00B1043D" w:rsidRPr="00EC15E3" w:rsidRDefault="00B1043D" w:rsidP="00272F20">
            <w:pPr>
              <w:widowControl w:val="0"/>
              <w:autoSpaceDE w:val="0"/>
              <w:autoSpaceDN w:val="0"/>
              <w:adjustRightInd w:val="0"/>
              <w:jc w:val="center"/>
              <w:rPr>
                <w:strike/>
                <w:sz w:val="27"/>
                <w:szCs w:val="27"/>
                <w:lang w:val="ru-RU"/>
              </w:rPr>
            </w:pPr>
          </w:p>
        </w:tc>
        <w:tc>
          <w:tcPr>
            <w:tcW w:w="850" w:type="dxa"/>
            <w:shd w:val="clear" w:color="auto" w:fill="auto"/>
          </w:tcPr>
          <w:p w:rsidR="00B1043D" w:rsidRPr="00EC15E3" w:rsidRDefault="00B1043D" w:rsidP="00272F20">
            <w:pPr>
              <w:widowControl w:val="0"/>
              <w:autoSpaceDE w:val="0"/>
              <w:autoSpaceDN w:val="0"/>
              <w:adjustRightInd w:val="0"/>
              <w:jc w:val="center"/>
              <w:rPr>
                <w:strike/>
                <w:spacing w:val="-20"/>
                <w:sz w:val="27"/>
                <w:szCs w:val="27"/>
                <w:lang w:val="ru-RU"/>
              </w:rPr>
            </w:pPr>
          </w:p>
        </w:tc>
      </w:tr>
      <w:tr w:rsidR="00B1043D" w:rsidRPr="00EC15E3" w:rsidTr="00272F20">
        <w:trPr>
          <w:trHeight w:val="2196"/>
        </w:trPr>
        <w:tc>
          <w:tcPr>
            <w:tcW w:w="689" w:type="dxa"/>
            <w:vMerge/>
            <w:tcBorders>
              <w:bottom w:val="single" w:sz="4" w:space="0" w:color="auto"/>
            </w:tcBorders>
          </w:tcPr>
          <w:p w:rsidR="00B1043D" w:rsidRPr="00EC15E3" w:rsidRDefault="00B1043D" w:rsidP="00BE0D56">
            <w:pPr>
              <w:jc w:val="center"/>
              <w:rPr>
                <w:sz w:val="27"/>
                <w:szCs w:val="27"/>
                <w:lang w:val="ru-RU"/>
              </w:rPr>
            </w:pPr>
          </w:p>
        </w:tc>
        <w:tc>
          <w:tcPr>
            <w:tcW w:w="2893" w:type="dxa"/>
            <w:vMerge/>
            <w:tcBorders>
              <w:bottom w:val="single" w:sz="4" w:space="0" w:color="auto"/>
            </w:tcBorders>
            <w:shd w:val="clear" w:color="auto" w:fill="auto"/>
          </w:tcPr>
          <w:p w:rsidR="00B1043D" w:rsidRPr="00EC15E3" w:rsidRDefault="00B1043D" w:rsidP="00272F20">
            <w:pPr>
              <w:widowControl w:val="0"/>
              <w:autoSpaceDE w:val="0"/>
              <w:autoSpaceDN w:val="0"/>
              <w:adjustRightInd w:val="0"/>
              <w:rPr>
                <w:bCs/>
                <w:sz w:val="27"/>
                <w:szCs w:val="27"/>
                <w:lang w:val="ru-RU"/>
              </w:rPr>
            </w:pPr>
          </w:p>
        </w:tc>
        <w:tc>
          <w:tcPr>
            <w:tcW w:w="3932" w:type="dxa"/>
            <w:tcBorders>
              <w:bottom w:val="single" w:sz="4" w:space="0" w:color="auto"/>
            </w:tcBorders>
            <w:shd w:val="clear" w:color="auto" w:fill="auto"/>
          </w:tcPr>
          <w:p w:rsidR="00B1043D" w:rsidRPr="00EC15E3" w:rsidRDefault="00B1043D" w:rsidP="006A4EC8">
            <w:pPr>
              <w:ind w:right="-108"/>
              <w:outlineLvl w:val="0"/>
              <w:rPr>
                <w:sz w:val="27"/>
                <w:szCs w:val="27"/>
                <w:lang w:val="ru-RU"/>
              </w:rPr>
            </w:pPr>
            <w:r w:rsidRPr="00EC15E3">
              <w:rPr>
                <w:sz w:val="27"/>
                <w:szCs w:val="27"/>
                <w:lang w:val="ru-RU"/>
              </w:rPr>
              <w:t>Численность детей-сирот, детей, оставшихся без попечения роди</w:t>
            </w:r>
            <w:r w:rsidRPr="00EC15E3">
              <w:rPr>
                <w:sz w:val="27"/>
                <w:szCs w:val="27"/>
                <w:lang w:val="ru-RU"/>
              </w:rPr>
              <w:softHyphen/>
              <w:t>телей, и лиц из их числа, у кото</w:t>
            </w:r>
            <w:r w:rsidRPr="00EC15E3">
              <w:rPr>
                <w:sz w:val="27"/>
                <w:szCs w:val="27"/>
                <w:lang w:val="ru-RU"/>
              </w:rPr>
              <w:softHyphen/>
              <w:t>рых право на обеспечение жи</w:t>
            </w:r>
            <w:r w:rsidRPr="00EC15E3">
              <w:rPr>
                <w:sz w:val="27"/>
                <w:szCs w:val="27"/>
                <w:lang w:val="ru-RU"/>
              </w:rPr>
              <w:softHyphen/>
              <w:t>лыми  помещениями наступило и не реализовано, по состоянию на конец соответствующего года</w:t>
            </w:r>
          </w:p>
        </w:tc>
        <w:tc>
          <w:tcPr>
            <w:tcW w:w="1275" w:type="dxa"/>
            <w:tcBorders>
              <w:bottom w:val="single" w:sz="4" w:space="0" w:color="auto"/>
            </w:tcBorders>
            <w:shd w:val="clear" w:color="auto" w:fill="auto"/>
          </w:tcPr>
          <w:p w:rsidR="00B1043D" w:rsidRPr="00EC15E3" w:rsidRDefault="00B1043D" w:rsidP="00272F20">
            <w:pPr>
              <w:widowControl w:val="0"/>
              <w:autoSpaceDE w:val="0"/>
              <w:autoSpaceDN w:val="0"/>
              <w:adjustRightInd w:val="0"/>
              <w:ind w:left="-108" w:right="-108"/>
              <w:jc w:val="center"/>
              <w:rPr>
                <w:sz w:val="27"/>
                <w:szCs w:val="27"/>
                <w:lang w:val="ru-RU"/>
              </w:rPr>
            </w:pPr>
            <w:r w:rsidRPr="00EC15E3">
              <w:rPr>
                <w:sz w:val="27"/>
                <w:szCs w:val="27"/>
                <w:lang w:val="ru-RU"/>
              </w:rPr>
              <w:t>человек</w:t>
            </w:r>
          </w:p>
        </w:tc>
        <w:tc>
          <w:tcPr>
            <w:tcW w:w="993" w:type="dxa"/>
            <w:tcBorders>
              <w:bottom w:val="single" w:sz="4" w:space="0" w:color="auto"/>
            </w:tcBorders>
          </w:tcPr>
          <w:p w:rsidR="00B1043D" w:rsidRPr="00EC15E3" w:rsidRDefault="00B1043D" w:rsidP="00272F20">
            <w:pPr>
              <w:widowControl w:val="0"/>
              <w:autoSpaceDE w:val="0"/>
              <w:autoSpaceDN w:val="0"/>
              <w:adjustRightInd w:val="0"/>
              <w:jc w:val="center"/>
              <w:rPr>
                <w:spacing w:val="-20"/>
                <w:sz w:val="27"/>
                <w:szCs w:val="27"/>
                <w:lang w:val="ru-RU"/>
              </w:rPr>
            </w:pPr>
            <w:r w:rsidRPr="00EC15E3">
              <w:rPr>
                <w:sz w:val="27"/>
                <w:szCs w:val="27"/>
                <w:lang w:val="ru-RU"/>
              </w:rPr>
              <w:t>9773</w:t>
            </w:r>
          </w:p>
        </w:tc>
        <w:tc>
          <w:tcPr>
            <w:tcW w:w="992" w:type="dxa"/>
            <w:tcBorders>
              <w:bottom w:val="single" w:sz="4" w:space="0" w:color="auto"/>
            </w:tcBorders>
            <w:shd w:val="clear" w:color="auto" w:fill="auto"/>
          </w:tcPr>
          <w:p w:rsidR="00B1043D" w:rsidRPr="00EC15E3" w:rsidRDefault="00B1043D" w:rsidP="00272F20">
            <w:pPr>
              <w:widowControl w:val="0"/>
              <w:autoSpaceDE w:val="0"/>
              <w:autoSpaceDN w:val="0"/>
              <w:adjustRightInd w:val="0"/>
              <w:jc w:val="center"/>
              <w:rPr>
                <w:sz w:val="27"/>
                <w:szCs w:val="27"/>
                <w:lang w:val="ru-RU"/>
              </w:rPr>
            </w:pPr>
            <w:r w:rsidRPr="00EC15E3">
              <w:rPr>
                <w:sz w:val="27"/>
                <w:szCs w:val="27"/>
                <w:lang w:val="ru-RU"/>
              </w:rPr>
              <w:t>9577</w:t>
            </w:r>
          </w:p>
        </w:tc>
        <w:tc>
          <w:tcPr>
            <w:tcW w:w="992" w:type="dxa"/>
            <w:tcBorders>
              <w:bottom w:val="single" w:sz="4" w:space="0" w:color="auto"/>
            </w:tcBorders>
            <w:shd w:val="clear" w:color="auto" w:fill="auto"/>
          </w:tcPr>
          <w:p w:rsidR="00B1043D" w:rsidRPr="00EC15E3" w:rsidRDefault="00B1043D" w:rsidP="00272F20">
            <w:pPr>
              <w:widowControl w:val="0"/>
              <w:autoSpaceDE w:val="0"/>
              <w:autoSpaceDN w:val="0"/>
              <w:adjustRightInd w:val="0"/>
              <w:jc w:val="center"/>
              <w:rPr>
                <w:sz w:val="27"/>
                <w:szCs w:val="27"/>
                <w:lang w:val="ru-RU"/>
              </w:rPr>
            </w:pPr>
            <w:r w:rsidRPr="00EC15E3">
              <w:rPr>
                <w:sz w:val="27"/>
                <w:szCs w:val="27"/>
                <w:lang w:val="ru-RU"/>
              </w:rPr>
              <w:t>9386</w:t>
            </w:r>
          </w:p>
        </w:tc>
        <w:tc>
          <w:tcPr>
            <w:tcW w:w="851" w:type="dxa"/>
            <w:tcBorders>
              <w:bottom w:val="single" w:sz="4" w:space="0" w:color="auto"/>
            </w:tcBorders>
            <w:shd w:val="clear" w:color="auto" w:fill="auto"/>
          </w:tcPr>
          <w:p w:rsidR="00B1043D" w:rsidRPr="00EC15E3" w:rsidRDefault="00B1043D" w:rsidP="00272F20">
            <w:pPr>
              <w:widowControl w:val="0"/>
              <w:autoSpaceDE w:val="0"/>
              <w:autoSpaceDN w:val="0"/>
              <w:adjustRightInd w:val="0"/>
              <w:jc w:val="center"/>
              <w:rPr>
                <w:spacing w:val="-20"/>
                <w:sz w:val="27"/>
                <w:szCs w:val="27"/>
                <w:lang w:val="en-US"/>
              </w:rPr>
            </w:pPr>
          </w:p>
        </w:tc>
        <w:tc>
          <w:tcPr>
            <w:tcW w:w="850" w:type="dxa"/>
            <w:tcBorders>
              <w:bottom w:val="single" w:sz="4" w:space="0" w:color="auto"/>
            </w:tcBorders>
            <w:shd w:val="clear" w:color="auto" w:fill="auto"/>
          </w:tcPr>
          <w:p w:rsidR="00B1043D" w:rsidRPr="00EC15E3" w:rsidRDefault="00B1043D" w:rsidP="00272F20">
            <w:pPr>
              <w:widowControl w:val="0"/>
              <w:autoSpaceDE w:val="0"/>
              <w:autoSpaceDN w:val="0"/>
              <w:adjustRightInd w:val="0"/>
              <w:jc w:val="center"/>
              <w:rPr>
                <w:sz w:val="27"/>
                <w:szCs w:val="27"/>
                <w:lang w:val="ru-RU"/>
              </w:rPr>
            </w:pPr>
          </w:p>
        </w:tc>
        <w:tc>
          <w:tcPr>
            <w:tcW w:w="851" w:type="dxa"/>
            <w:tcBorders>
              <w:bottom w:val="single" w:sz="4" w:space="0" w:color="auto"/>
            </w:tcBorders>
            <w:shd w:val="clear" w:color="auto" w:fill="auto"/>
          </w:tcPr>
          <w:p w:rsidR="00B1043D" w:rsidRPr="00EC15E3" w:rsidRDefault="00B1043D" w:rsidP="00272F20">
            <w:pPr>
              <w:widowControl w:val="0"/>
              <w:autoSpaceDE w:val="0"/>
              <w:autoSpaceDN w:val="0"/>
              <w:adjustRightInd w:val="0"/>
              <w:jc w:val="center"/>
              <w:rPr>
                <w:sz w:val="27"/>
                <w:szCs w:val="27"/>
                <w:lang w:val="ru-RU"/>
              </w:rPr>
            </w:pPr>
          </w:p>
        </w:tc>
        <w:tc>
          <w:tcPr>
            <w:tcW w:w="850" w:type="dxa"/>
            <w:tcBorders>
              <w:bottom w:val="single" w:sz="4" w:space="0" w:color="auto"/>
            </w:tcBorders>
            <w:shd w:val="clear" w:color="auto" w:fill="auto"/>
          </w:tcPr>
          <w:p w:rsidR="00B1043D" w:rsidRPr="00EC15E3" w:rsidRDefault="00B1043D" w:rsidP="00272F20">
            <w:pPr>
              <w:widowControl w:val="0"/>
              <w:autoSpaceDE w:val="0"/>
              <w:autoSpaceDN w:val="0"/>
              <w:adjustRightInd w:val="0"/>
              <w:jc w:val="center"/>
              <w:rPr>
                <w:spacing w:val="-20"/>
                <w:sz w:val="27"/>
                <w:szCs w:val="27"/>
                <w:lang w:val="ru-RU"/>
              </w:rPr>
            </w:pPr>
          </w:p>
        </w:tc>
      </w:tr>
      <w:tr w:rsidR="00B1043D" w:rsidRPr="00EC15E3" w:rsidTr="00272F20">
        <w:trPr>
          <w:trHeight w:val="307"/>
        </w:trPr>
        <w:tc>
          <w:tcPr>
            <w:tcW w:w="689" w:type="dxa"/>
            <w:tcBorders>
              <w:bottom w:val="single" w:sz="4" w:space="0" w:color="auto"/>
            </w:tcBorders>
          </w:tcPr>
          <w:p w:rsidR="00B1043D" w:rsidRPr="00EC15E3" w:rsidRDefault="00B1043D" w:rsidP="00BE0D56">
            <w:pPr>
              <w:jc w:val="center"/>
              <w:rPr>
                <w:sz w:val="27"/>
                <w:szCs w:val="27"/>
                <w:lang w:val="ru-RU"/>
              </w:rPr>
            </w:pPr>
            <w:r w:rsidRPr="00EC15E3">
              <w:rPr>
                <w:sz w:val="27"/>
                <w:szCs w:val="27"/>
                <w:lang w:val="ru-RU"/>
              </w:rPr>
              <w:t>3.5</w:t>
            </w:r>
          </w:p>
        </w:tc>
        <w:tc>
          <w:tcPr>
            <w:tcW w:w="2893" w:type="dxa"/>
            <w:tcBorders>
              <w:bottom w:val="single" w:sz="4" w:space="0" w:color="auto"/>
            </w:tcBorders>
            <w:shd w:val="clear" w:color="auto" w:fill="auto"/>
          </w:tcPr>
          <w:p w:rsidR="00B1043D" w:rsidRPr="00EC15E3" w:rsidRDefault="00B1043D" w:rsidP="00272F20">
            <w:pPr>
              <w:widowControl w:val="0"/>
              <w:autoSpaceDE w:val="0"/>
              <w:autoSpaceDN w:val="0"/>
              <w:adjustRightInd w:val="0"/>
              <w:ind w:right="-108"/>
              <w:rPr>
                <w:bCs/>
                <w:spacing w:val="-4"/>
                <w:sz w:val="27"/>
                <w:szCs w:val="27"/>
                <w:lang w:val="ru-RU"/>
              </w:rPr>
            </w:pPr>
            <w:r w:rsidRPr="00EC15E3">
              <w:rPr>
                <w:bCs/>
                <w:spacing w:val="-4"/>
                <w:sz w:val="27"/>
                <w:szCs w:val="27"/>
                <w:lang w:val="ru-RU"/>
              </w:rPr>
              <w:t>Мероприятие «Обеспе</w:t>
            </w:r>
            <w:r w:rsidRPr="00EC15E3">
              <w:rPr>
                <w:bCs/>
                <w:spacing w:val="-4"/>
                <w:sz w:val="27"/>
                <w:szCs w:val="27"/>
                <w:lang w:val="ru-RU"/>
              </w:rPr>
              <w:softHyphen/>
              <w:t>чение детей-сирот и детей, оставшихся без попечения родителей, одеждой, обувью, еди</w:t>
            </w:r>
            <w:r w:rsidRPr="00EC15E3">
              <w:rPr>
                <w:bCs/>
                <w:spacing w:val="-4"/>
                <w:sz w:val="27"/>
                <w:szCs w:val="27"/>
                <w:lang w:val="ru-RU"/>
              </w:rPr>
              <w:softHyphen/>
              <w:t>новременным денеж</w:t>
            </w:r>
            <w:r w:rsidRPr="00EC15E3">
              <w:rPr>
                <w:bCs/>
                <w:spacing w:val="-4"/>
                <w:sz w:val="27"/>
                <w:szCs w:val="27"/>
                <w:lang w:val="ru-RU"/>
              </w:rPr>
              <w:softHyphen/>
              <w:t>ным пособием при вы</w:t>
            </w:r>
            <w:r w:rsidRPr="00EC15E3">
              <w:rPr>
                <w:bCs/>
                <w:spacing w:val="-4"/>
                <w:sz w:val="27"/>
                <w:szCs w:val="27"/>
                <w:lang w:val="ru-RU"/>
              </w:rPr>
              <w:softHyphen/>
              <w:t>пуске из общеобразова</w:t>
            </w:r>
            <w:r w:rsidRPr="00EC15E3">
              <w:rPr>
                <w:bCs/>
                <w:spacing w:val="-4"/>
                <w:sz w:val="27"/>
                <w:szCs w:val="27"/>
                <w:lang w:val="ru-RU"/>
              </w:rPr>
              <w:softHyphen/>
              <w:t>тельных организаций»</w:t>
            </w:r>
          </w:p>
        </w:tc>
        <w:tc>
          <w:tcPr>
            <w:tcW w:w="3932" w:type="dxa"/>
            <w:tcBorders>
              <w:top w:val="single" w:sz="4" w:space="0" w:color="auto"/>
              <w:bottom w:val="single" w:sz="4" w:space="0" w:color="auto"/>
            </w:tcBorders>
            <w:shd w:val="clear" w:color="auto" w:fill="auto"/>
          </w:tcPr>
          <w:p w:rsidR="00B1043D" w:rsidRPr="00EC15E3" w:rsidRDefault="00B1043D" w:rsidP="00272F20">
            <w:pPr>
              <w:outlineLvl w:val="0"/>
              <w:rPr>
                <w:sz w:val="27"/>
                <w:szCs w:val="27"/>
                <w:lang w:val="ru-RU"/>
              </w:rPr>
            </w:pPr>
            <w:r w:rsidRPr="00EC15E3">
              <w:rPr>
                <w:sz w:val="27"/>
                <w:szCs w:val="27"/>
                <w:lang w:val="ru-RU"/>
              </w:rPr>
              <w:t>Доля детей-сирот и детей, оставшихся без попечения родителей, охваченных мерами социальной поддержки, в общей численности детей-сирот и детей, оставшихся без попечения родителей</w:t>
            </w:r>
          </w:p>
          <w:p w:rsidR="00B1043D" w:rsidRPr="00EC15E3" w:rsidRDefault="00B1043D" w:rsidP="00272F20">
            <w:pPr>
              <w:ind w:right="-108"/>
              <w:outlineLvl w:val="0"/>
              <w:rPr>
                <w:sz w:val="26"/>
                <w:szCs w:val="26"/>
                <w:lang w:val="ru-RU"/>
              </w:rPr>
            </w:pPr>
          </w:p>
        </w:tc>
        <w:tc>
          <w:tcPr>
            <w:tcW w:w="1275" w:type="dxa"/>
            <w:tcBorders>
              <w:top w:val="single" w:sz="4" w:space="0" w:color="auto"/>
              <w:bottom w:val="single" w:sz="4" w:space="0" w:color="auto"/>
            </w:tcBorders>
            <w:shd w:val="clear" w:color="auto" w:fill="auto"/>
          </w:tcPr>
          <w:p w:rsidR="00B1043D" w:rsidRPr="00EC15E3" w:rsidRDefault="00B1043D" w:rsidP="00272F20">
            <w:pPr>
              <w:widowControl w:val="0"/>
              <w:autoSpaceDE w:val="0"/>
              <w:autoSpaceDN w:val="0"/>
              <w:adjustRightInd w:val="0"/>
              <w:ind w:left="-108" w:right="-108"/>
              <w:jc w:val="center"/>
              <w:rPr>
                <w:sz w:val="27"/>
                <w:szCs w:val="27"/>
                <w:lang w:val="ru-RU"/>
              </w:rPr>
            </w:pPr>
            <w:r w:rsidRPr="00EC15E3">
              <w:rPr>
                <w:sz w:val="27"/>
                <w:szCs w:val="27"/>
                <w:lang w:val="ru-RU"/>
              </w:rPr>
              <w:t>процентов</w:t>
            </w:r>
          </w:p>
        </w:tc>
        <w:tc>
          <w:tcPr>
            <w:tcW w:w="993" w:type="dxa"/>
            <w:tcBorders>
              <w:top w:val="single" w:sz="4" w:space="0" w:color="auto"/>
              <w:bottom w:val="single" w:sz="4" w:space="0" w:color="auto"/>
            </w:tcBorders>
          </w:tcPr>
          <w:p w:rsidR="00B1043D" w:rsidRPr="00EC15E3" w:rsidRDefault="00B1043D" w:rsidP="00272F20">
            <w:pPr>
              <w:widowControl w:val="0"/>
              <w:autoSpaceDE w:val="0"/>
              <w:autoSpaceDN w:val="0"/>
              <w:adjustRightInd w:val="0"/>
              <w:jc w:val="center"/>
              <w:rPr>
                <w:sz w:val="27"/>
                <w:szCs w:val="27"/>
                <w:lang w:val="ru-RU"/>
              </w:rPr>
            </w:pPr>
            <w:r w:rsidRPr="00EC15E3">
              <w:rPr>
                <w:sz w:val="27"/>
                <w:szCs w:val="27"/>
                <w:lang w:val="ru-RU"/>
              </w:rPr>
              <w:t>100</w:t>
            </w:r>
          </w:p>
        </w:tc>
        <w:tc>
          <w:tcPr>
            <w:tcW w:w="992" w:type="dxa"/>
            <w:tcBorders>
              <w:top w:val="single" w:sz="4" w:space="0" w:color="auto"/>
              <w:bottom w:val="single" w:sz="4" w:space="0" w:color="auto"/>
            </w:tcBorders>
            <w:shd w:val="clear" w:color="auto" w:fill="auto"/>
          </w:tcPr>
          <w:p w:rsidR="00B1043D" w:rsidRPr="00EC15E3" w:rsidRDefault="00B1043D" w:rsidP="00272F20">
            <w:pPr>
              <w:widowControl w:val="0"/>
              <w:autoSpaceDE w:val="0"/>
              <w:autoSpaceDN w:val="0"/>
              <w:adjustRightInd w:val="0"/>
              <w:jc w:val="center"/>
              <w:rPr>
                <w:strike/>
                <w:sz w:val="27"/>
                <w:szCs w:val="27"/>
                <w:lang w:val="ru-RU"/>
              </w:rPr>
            </w:pPr>
            <w:r w:rsidRPr="00EC15E3">
              <w:rPr>
                <w:sz w:val="27"/>
                <w:szCs w:val="27"/>
              </w:rPr>
              <w:t>100</w:t>
            </w:r>
          </w:p>
        </w:tc>
        <w:tc>
          <w:tcPr>
            <w:tcW w:w="992" w:type="dxa"/>
            <w:tcBorders>
              <w:top w:val="single" w:sz="4" w:space="0" w:color="auto"/>
              <w:bottom w:val="single" w:sz="4" w:space="0" w:color="auto"/>
            </w:tcBorders>
            <w:shd w:val="clear" w:color="auto" w:fill="auto"/>
          </w:tcPr>
          <w:p w:rsidR="00B1043D" w:rsidRPr="00EC15E3" w:rsidRDefault="00B1043D" w:rsidP="00272F20">
            <w:pPr>
              <w:widowControl w:val="0"/>
              <w:autoSpaceDE w:val="0"/>
              <w:autoSpaceDN w:val="0"/>
              <w:adjustRightInd w:val="0"/>
              <w:jc w:val="center"/>
              <w:rPr>
                <w:sz w:val="27"/>
                <w:szCs w:val="27"/>
                <w:lang w:val="ru-RU"/>
              </w:rPr>
            </w:pPr>
            <w:r w:rsidRPr="00EC15E3">
              <w:rPr>
                <w:sz w:val="27"/>
                <w:szCs w:val="27"/>
                <w:lang w:val="ru-RU"/>
              </w:rPr>
              <w:t>100</w:t>
            </w:r>
          </w:p>
        </w:tc>
        <w:tc>
          <w:tcPr>
            <w:tcW w:w="851" w:type="dxa"/>
            <w:tcBorders>
              <w:top w:val="single" w:sz="4" w:space="0" w:color="auto"/>
              <w:bottom w:val="single" w:sz="4" w:space="0" w:color="auto"/>
            </w:tcBorders>
            <w:shd w:val="clear" w:color="auto" w:fill="auto"/>
          </w:tcPr>
          <w:p w:rsidR="00B1043D" w:rsidRPr="00EC15E3" w:rsidRDefault="00B1043D" w:rsidP="00272F20">
            <w:pPr>
              <w:widowControl w:val="0"/>
              <w:autoSpaceDE w:val="0"/>
              <w:autoSpaceDN w:val="0"/>
              <w:adjustRightInd w:val="0"/>
              <w:jc w:val="center"/>
              <w:rPr>
                <w:sz w:val="27"/>
                <w:szCs w:val="27"/>
                <w:lang w:val="ru-RU"/>
              </w:rPr>
            </w:pPr>
          </w:p>
        </w:tc>
        <w:tc>
          <w:tcPr>
            <w:tcW w:w="850" w:type="dxa"/>
            <w:tcBorders>
              <w:top w:val="single" w:sz="4" w:space="0" w:color="auto"/>
              <w:bottom w:val="single" w:sz="4" w:space="0" w:color="auto"/>
            </w:tcBorders>
            <w:shd w:val="clear" w:color="auto" w:fill="auto"/>
          </w:tcPr>
          <w:p w:rsidR="00B1043D" w:rsidRPr="00EC15E3" w:rsidRDefault="00B1043D" w:rsidP="00272F20">
            <w:pPr>
              <w:widowControl w:val="0"/>
              <w:autoSpaceDE w:val="0"/>
              <w:autoSpaceDN w:val="0"/>
              <w:adjustRightInd w:val="0"/>
              <w:jc w:val="center"/>
              <w:rPr>
                <w:sz w:val="27"/>
                <w:szCs w:val="27"/>
                <w:lang w:val="ru-RU"/>
              </w:rPr>
            </w:pPr>
          </w:p>
        </w:tc>
        <w:tc>
          <w:tcPr>
            <w:tcW w:w="851" w:type="dxa"/>
            <w:tcBorders>
              <w:top w:val="single" w:sz="4" w:space="0" w:color="auto"/>
              <w:bottom w:val="single" w:sz="4" w:space="0" w:color="auto"/>
            </w:tcBorders>
            <w:shd w:val="clear" w:color="auto" w:fill="auto"/>
          </w:tcPr>
          <w:p w:rsidR="00B1043D" w:rsidRPr="00EC15E3" w:rsidRDefault="00B1043D" w:rsidP="00272F20">
            <w:pPr>
              <w:widowControl w:val="0"/>
              <w:autoSpaceDE w:val="0"/>
              <w:autoSpaceDN w:val="0"/>
              <w:adjustRightInd w:val="0"/>
              <w:jc w:val="center"/>
              <w:rPr>
                <w:sz w:val="27"/>
                <w:szCs w:val="27"/>
                <w:lang w:val="ru-RU"/>
              </w:rPr>
            </w:pPr>
          </w:p>
        </w:tc>
        <w:tc>
          <w:tcPr>
            <w:tcW w:w="850" w:type="dxa"/>
            <w:tcBorders>
              <w:top w:val="single" w:sz="4" w:space="0" w:color="auto"/>
              <w:bottom w:val="single" w:sz="4" w:space="0" w:color="auto"/>
            </w:tcBorders>
            <w:shd w:val="clear" w:color="auto" w:fill="auto"/>
          </w:tcPr>
          <w:p w:rsidR="00B1043D" w:rsidRPr="00EC15E3" w:rsidRDefault="00B1043D" w:rsidP="00272F20">
            <w:pPr>
              <w:widowControl w:val="0"/>
              <w:autoSpaceDE w:val="0"/>
              <w:autoSpaceDN w:val="0"/>
              <w:adjustRightInd w:val="0"/>
              <w:jc w:val="center"/>
              <w:rPr>
                <w:sz w:val="27"/>
                <w:szCs w:val="27"/>
                <w:lang w:val="ru-RU"/>
              </w:rPr>
            </w:pPr>
          </w:p>
        </w:tc>
      </w:tr>
      <w:tr w:rsidR="00B1043D" w:rsidRPr="00566316" w:rsidTr="006A4EC8">
        <w:trPr>
          <w:trHeight w:val="227"/>
        </w:trPr>
        <w:tc>
          <w:tcPr>
            <w:tcW w:w="689" w:type="dxa"/>
            <w:tcBorders>
              <w:top w:val="single" w:sz="4" w:space="0" w:color="auto"/>
              <w:bottom w:val="single" w:sz="4" w:space="0" w:color="auto"/>
            </w:tcBorders>
          </w:tcPr>
          <w:p w:rsidR="00B1043D" w:rsidRPr="00EC15E3" w:rsidRDefault="00B1043D" w:rsidP="00BE0D56">
            <w:pPr>
              <w:jc w:val="center"/>
              <w:rPr>
                <w:sz w:val="27"/>
                <w:szCs w:val="27"/>
                <w:lang w:val="ru-RU"/>
              </w:rPr>
            </w:pPr>
            <w:r w:rsidRPr="00EC15E3">
              <w:rPr>
                <w:sz w:val="27"/>
                <w:szCs w:val="27"/>
                <w:lang w:val="ru-RU"/>
              </w:rPr>
              <w:t>3.6</w:t>
            </w:r>
          </w:p>
        </w:tc>
        <w:tc>
          <w:tcPr>
            <w:tcW w:w="2893" w:type="dxa"/>
            <w:tcBorders>
              <w:top w:val="single" w:sz="4" w:space="0" w:color="auto"/>
              <w:bottom w:val="single" w:sz="4" w:space="0" w:color="auto"/>
            </w:tcBorders>
            <w:shd w:val="clear" w:color="auto" w:fill="auto"/>
          </w:tcPr>
          <w:p w:rsidR="00B1043D" w:rsidRPr="00EC15E3" w:rsidRDefault="00B1043D" w:rsidP="00272F20">
            <w:pPr>
              <w:widowControl w:val="0"/>
              <w:autoSpaceDE w:val="0"/>
              <w:autoSpaceDN w:val="0"/>
              <w:adjustRightInd w:val="0"/>
              <w:ind w:right="-108"/>
              <w:rPr>
                <w:bCs/>
                <w:spacing w:val="-4"/>
                <w:sz w:val="27"/>
                <w:szCs w:val="27"/>
                <w:lang w:val="ru-RU"/>
              </w:rPr>
            </w:pPr>
            <w:r w:rsidRPr="00EC15E3">
              <w:rPr>
                <w:bCs/>
                <w:spacing w:val="-4"/>
                <w:sz w:val="27"/>
                <w:szCs w:val="27"/>
                <w:lang w:val="ru-RU"/>
              </w:rPr>
              <w:t>Мероприятие «Обеспе</w:t>
            </w:r>
            <w:r w:rsidRPr="00EC15E3">
              <w:rPr>
                <w:bCs/>
                <w:spacing w:val="-4"/>
                <w:sz w:val="27"/>
                <w:szCs w:val="27"/>
                <w:lang w:val="ru-RU"/>
              </w:rPr>
              <w:softHyphen/>
              <w:t>чение детей-сирот и де</w:t>
            </w:r>
            <w:r w:rsidRPr="00EC15E3">
              <w:rPr>
                <w:bCs/>
                <w:spacing w:val="-4"/>
                <w:sz w:val="27"/>
                <w:szCs w:val="27"/>
                <w:lang w:val="ru-RU"/>
              </w:rPr>
              <w:softHyphen/>
              <w:t>тей, оставшихся без по</w:t>
            </w:r>
            <w:r w:rsidRPr="00EC15E3">
              <w:rPr>
                <w:bCs/>
                <w:spacing w:val="-4"/>
                <w:sz w:val="27"/>
                <w:szCs w:val="27"/>
                <w:lang w:val="ru-RU"/>
              </w:rPr>
              <w:softHyphen/>
              <w:t>печения родителей, а также лиц из их числа одеждой, обувью, мяг</w:t>
            </w:r>
            <w:r w:rsidRPr="00EC15E3">
              <w:rPr>
                <w:bCs/>
                <w:spacing w:val="-4"/>
                <w:sz w:val="27"/>
                <w:szCs w:val="27"/>
                <w:lang w:val="ru-RU"/>
              </w:rPr>
              <w:softHyphen/>
              <w:t>ким инвентарем, едино</w:t>
            </w:r>
            <w:r w:rsidRPr="00EC15E3">
              <w:rPr>
                <w:bCs/>
                <w:spacing w:val="-4"/>
                <w:sz w:val="27"/>
                <w:szCs w:val="27"/>
                <w:lang w:val="ru-RU"/>
              </w:rPr>
              <w:softHyphen/>
              <w:t>временным денежным пособием при выпуске из государственных организаций професси</w:t>
            </w:r>
            <w:r w:rsidRPr="00EC15E3">
              <w:rPr>
                <w:bCs/>
                <w:spacing w:val="-4"/>
                <w:sz w:val="27"/>
                <w:szCs w:val="27"/>
                <w:lang w:val="ru-RU"/>
              </w:rPr>
              <w:softHyphen/>
              <w:t>онального образования»</w:t>
            </w:r>
          </w:p>
        </w:tc>
        <w:tc>
          <w:tcPr>
            <w:tcW w:w="3932" w:type="dxa"/>
            <w:tcBorders>
              <w:top w:val="single" w:sz="4" w:space="0" w:color="auto"/>
              <w:bottom w:val="single" w:sz="4" w:space="0" w:color="auto"/>
            </w:tcBorders>
            <w:shd w:val="clear" w:color="auto" w:fill="auto"/>
          </w:tcPr>
          <w:p w:rsidR="00B1043D" w:rsidRPr="00EC15E3" w:rsidRDefault="00B1043D" w:rsidP="00272F20">
            <w:pPr>
              <w:widowControl w:val="0"/>
              <w:autoSpaceDE w:val="0"/>
              <w:autoSpaceDN w:val="0"/>
              <w:adjustRightInd w:val="0"/>
              <w:rPr>
                <w:rFonts w:eastAsia="SimSun"/>
                <w:sz w:val="27"/>
                <w:szCs w:val="27"/>
                <w:lang w:val="ru-RU"/>
              </w:rPr>
            </w:pPr>
          </w:p>
        </w:tc>
        <w:tc>
          <w:tcPr>
            <w:tcW w:w="1275" w:type="dxa"/>
            <w:tcBorders>
              <w:top w:val="single" w:sz="4" w:space="0" w:color="auto"/>
              <w:bottom w:val="single" w:sz="4" w:space="0" w:color="auto"/>
            </w:tcBorders>
            <w:shd w:val="clear" w:color="auto" w:fill="auto"/>
          </w:tcPr>
          <w:p w:rsidR="00B1043D" w:rsidRPr="00EC15E3" w:rsidRDefault="00B1043D" w:rsidP="00272F20">
            <w:pPr>
              <w:autoSpaceDE w:val="0"/>
              <w:autoSpaceDN w:val="0"/>
              <w:adjustRightInd w:val="0"/>
              <w:ind w:left="-108" w:right="-108"/>
              <w:jc w:val="center"/>
              <w:rPr>
                <w:sz w:val="27"/>
                <w:szCs w:val="27"/>
                <w:lang w:val="ru-RU"/>
              </w:rPr>
            </w:pPr>
          </w:p>
        </w:tc>
        <w:tc>
          <w:tcPr>
            <w:tcW w:w="993" w:type="dxa"/>
            <w:tcBorders>
              <w:top w:val="single" w:sz="4" w:space="0" w:color="auto"/>
              <w:bottom w:val="single" w:sz="4" w:space="0" w:color="auto"/>
            </w:tcBorders>
          </w:tcPr>
          <w:p w:rsidR="00B1043D" w:rsidRPr="00EC15E3" w:rsidRDefault="00B1043D" w:rsidP="00272F20">
            <w:pPr>
              <w:autoSpaceDE w:val="0"/>
              <w:autoSpaceDN w:val="0"/>
              <w:adjustRightInd w:val="0"/>
              <w:jc w:val="center"/>
              <w:rPr>
                <w:sz w:val="27"/>
                <w:szCs w:val="27"/>
                <w:lang w:val="ru-RU"/>
              </w:rPr>
            </w:pPr>
          </w:p>
        </w:tc>
        <w:tc>
          <w:tcPr>
            <w:tcW w:w="992" w:type="dxa"/>
            <w:tcBorders>
              <w:top w:val="single" w:sz="4" w:space="0" w:color="auto"/>
              <w:bottom w:val="single" w:sz="4" w:space="0" w:color="auto"/>
            </w:tcBorders>
            <w:shd w:val="clear" w:color="auto" w:fill="auto"/>
          </w:tcPr>
          <w:p w:rsidR="00B1043D" w:rsidRPr="00EC15E3" w:rsidRDefault="00B1043D" w:rsidP="00272F20">
            <w:pPr>
              <w:autoSpaceDE w:val="0"/>
              <w:autoSpaceDN w:val="0"/>
              <w:adjustRightInd w:val="0"/>
              <w:jc w:val="center"/>
              <w:rPr>
                <w:sz w:val="27"/>
                <w:szCs w:val="27"/>
                <w:lang w:val="ru-RU"/>
              </w:rPr>
            </w:pPr>
          </w:p>
        </w:tc>
        <w:tc>
          <w:tcPr>
            <w:tcW w:w="992" w:type="dxa"/>
            <w:tcBorders>
              <w:top w:val="single" w:sz="4" w:space="0" w:color="auto"/>
              <w:bottom w:val="single" w:sz="4" w:space="0" w:color="auto"/>
            </w:tcBorders>
            <w:shd w:val="clear" w:color="auto" w:fill="auto"/>
          </w:tcPr>
          <w:p w:rsidR="00B1043D" w:rsidRPr="00EC15E3" w:rsidRDefault="00B1043D" w:rsidP="00272F20">
            <w:pPr>
              <w:autoSpaceDE w:val="0"/>
              <w:autoSpaceDN w:val="0"/>
              <w:adjustRightInd w:val="0"/>
              <w:jc w:val="center"/>
              <w:rPr>
                <w:sz w:val="27"/>
                <w:szCs w:val="27"/>
                <w:lang w:val="ru-RU"/>
              </w:rPr>
            </w:pPr>
          </w:p>
        </w:tc>
        <w:tc>
          <w:tcPr>
            <w:tcW w:w="851" w:type="dxa"/>
            <w:tcBorders>
              <w:top w:val="single" w:sz="4" w:space="0" w:color="auto"/>
              <w:bottom w:val="single" w:sz="4" w:space="0" w:color="auto"/>
            </w:tcBorders>
            <w:shd w:val="clear" w:color="auto" w:fill="auto"/>
          </w:tcPr>
          <w:p w:rsidR="00B1043D" w:rsidRPr="00EC15E3" w:rsidRDefault="00B1043D" w:rsidP="00272F20">
            <w:pPr>
              <w:autoSpaceDE w:val="0"/>
              <w:autoSpaceDN w:val="0"/>
              <w:adjustRightInd w:val="0"/>
              <w:jc w:val="center"/>
              <w:rPr>
                <w:sz w:val="27"/>
                <w:szCs w:val="27"/>
                <w:lang w:val="ru-RU"/>
              </w:rPr>
            </w:pPr>
          </w:p>
        </w:tc>
        <w:tc>
          <w:tcPr>
            <w:tcW w:w="850" w:type="dxa"/>
            <w:tcBorders>
              <w:top w:val="single" w:sz="4" w:space="0" w:color="auto"/>
              <w:bottom w:val="single" w:sz="4" w:space="0" w:color="auto"/>
            </w:tcBorders>
            <w:shd w:val="clear" w:color="auto" w:fill="auto"/>
          </w:tcPr>
          <w:p w:rsidR="00B1043D" w:rsidRPr="00EC15E3" w:rsidRDefault="00B1043D" w:rsidP="00272F20">
            <w:pPr>
              <w:autoSpaceDE w:val="0"/>
              <w:autoSpaceDN w:val="0"/>
              <w:adjustRightInd w:val="0"/>
              <w:jc w:val="center"/>
              <w:rPr>
                <w:sz w:val="27"/>
                <w:szCs w:val="27"/>
                <w:lang w:val="ru-RU"/>
              </w:rPr>
            </w:pPr>
          </w:p>
        </w:tc>
        <w:tc>
          <w:tcPr>
            <w:tcW w:w="851" w:type="dxa"/>
            <w:tcBorders>
              <w:top w:val="single" w:sz="4" w:space="0" w:color="auto"/>
              <w:bottom w:val="single" w:sz="4" w:space="0" w:color="auto"/>
            </w:tcBorders>
            <w:shd w:val="clear" w:color="auto" w:fill="auto"/>
          </w:tcPr>
          <w:p w:rsidR="00B1043D" w:rsidRPr="00EC15E3" w:rsidRDefault="00B1043D" w:rsidP="00272F20">
            <w:pPr>
              <w:autoSpaceDE w:val="0"/>
              <w:autoSpaceDN w:val="0"/>
              <w:adjustRightInd w:val="0"/>
              <w:jc w:val="center"/>
              <w:rPr>
                <w:sz w:val="27"/>
                <w:szCs w:val="27"/>
                <w:lang w:val="ru-RU"/>
              </w:rPr>
            </w:pPr>
          </w:p>
        </w:tc>
        <w:tc>
          <w:tcPr>
            <w:tcW w:w="850" w:type="dxa"/>
            <w:tcBorders>
              <w:top w:val="single" w:sz="4" w:space="0" w:color="auto"/>
              <w:bottom w:val="single" w:sz="4" w:space="0" w:color="auto"/>
            </w:tcBorders>
            <w:shd w:val="clear" w:color="auto" w:fill="auto"/>
          </w:tcPr>
          <w:p w:rsidR="00B1043D" w:rsidRPr="00EC15E3" w:rsidRDefault="00B1043D" w:rsidP="00272F20">
            <w:pPr>
              <w:autoSpaceDE w:val="0"/>
              <w:autoSpaceDN w:val="0"/>
              <w:adjustRightInd w:val="0"/>
              <w:jc w:val="center"/>
              <w:rPr>
                <w:sz w:val="27"/>
                <w:szCs w:val="27"/>
                <w:lang w:val="ru-RU"/>
              </w:rPr>
            </w:pPr>
          </w:p>
        </w:tc>
      </w:tr>
      <w:tr w:rsidR="00B1043D" w:rsidRPr="00566316" w:rsidTr="00272F20">
        <w:trPr>
          <w:trHeight w:val="3926"/>
        </w:trPr>
        <w:tc>
          <w:tcPr>
            <w:tcW w:w="689" w:type="dxa"/>
            <w:tcBorders>
              <w:bottom w:val="single" w:sz="4" w:space="0" w:color="auto"/>
            </w:tcBorders>
          </w:tcPr>
          <w:p w:rsidR="00B1043D" w:rsidRPr="00EC15E3" w:rsidRDefault="00B1043D" w:rsidP="00BE0D56">
            <w:pPr>
              <w:jc w:val="center"/>
              <w:rPr>
                <w:sz w:val="27"/>
                <w:szCs w:val="27"/>
                <w:lang w:val="ru-RU"/>
              </w:rPr>
            </w:pPr>
            <w:r w:rsidRPr="00EC15E3">
              <w:rPr>
                <w:sz w:val="27"/>
                <w:szCs w:val="27"/>
                <w:lang w:val="ru-RU"/>
              </w:rPr>
              <w:t>3.7</w:t>
            </w:r>
          </w:p>
        </w:tc>
        <w:tc>
          <w:tcPr>
            <w:tcW w:w="2893" w:type="dxa"/>
            <w:tcBorders>
              <w:bottom w:val="single" w:sz="4" w:space="0" w:color="auto"/>
            </w:tcBorders>
            <w:shd w:val="clear" w:color="auto" w:fill="auto"/>
          </w:tcPr>
          <w:p w:rsidR="00B1043D" w:rsidRPr="00EC15E3" w:rsidRDefault="00B1043D" w:rsidP="00272F20">
            <w:pPr>
              <w:widowControl w:val="0"/>
              <w:autoSpaceDE w:val="0"/>
              <w:autoSpaceDN w:val="0"/>
              <w:adjustRightInd w:val="0"/>
              <w:rPr>
                <w:bCs/>
                <w:spacing w:val="-2"/>
                <w:sz w:val="27"/>
                <w:szCs w:val="27"/>
                <w:lang w:val="ru-RU"/>
              </w:rPr>
            </w:pPr>
            <w:r w:rsidRPr="00EC15E3">
              <w:rPr>
                <w:bCs/>
                <w:spacing w:val="-2"/>
                <w:sz w:val="27"/>
                <w:szCs w:val="27"/>
                <w:lang w:val="ru-RU"/>
              </w:rPr>
              <w:t>Мероприятие «Выплата пособия на приобретение учебной литературы и письменных принадлежностей детям-сиротам и детям, оставшимся без попечения родителей, а также лицам из их числа, обучающимся в государственных организациях профессионального образования»</w:t>
            </w:r>
          </w:p>
          <w:p w:rsidR="00B1043D" w:rsidRPr="00EC15E3" w:rsidRDefault="00B1043D" w:rsidP="00272F20">
            <w:pPr>
              <w:widowControl w:val="0"/>
              <w:autoSpaceDE w:val="0"/>
              <w:autoSpaceDN w:val="0"/>
              <w:adjustRightInd w:val="0"/>
              <w:rPr>
                <w:bCs/>
                <w:spacing w:val="-2"/>
                <w:sz w:val="27"/>
                <w:szCs w:val="27"/>
                <w:lang w:val="ru-RU"/>
              </w:rPr>
            </w:pPr>
          </w:p>
        </w:tc>
        <w:tc>
          <w:tcPr>
            <w:tcW w:w="3932" w:type="dxa"/>
            <w:tcBorders>
              <w:top w:val="single" w:sz="4" w:space="0" w:color="auto"/>
              <w:bottom w:val="single" w:sz="4" w:space="0" w:color="auto"/>
            </w:tcBorders>
            <w:shd w:val="clear" w:color="auto" w:fill="auto"/>
          </w:tcPr>
          <w:p w:rsidR="00B1043D" w:rsidRPr="00EC15E3" w:rsidRDefault="00B1043D" w:rsidP="00272F20">
            <w:pPr>
              <w:widowControl w:val="0"/>
              <w:autoSpaceDE w:val="0"/>
              <w:autoSpaceDN w:val="0"/>
              <w:adjustRightInd w:val="0"/>
              <w:rPr>
                <w:rFonts w:eastAsia="SimSun"/>
                <w:spacing w:val="-20"/>
                <w:sz w:val="27"/>
                <w:szCs w:val="27"/>
                <w:lang w:val="ru-RU"/>
              </w:rPr>
            </w:pPr>
          </w:p>
        </w:tc>
        <w:tc>
          <w:tcPr>
            <w:tcW w:w="1275" w:type="dxa"/>
            <w:tcBorders>
              <w:top w:val="single" w:sz="4" w:space="0" w:color="auto"/>
              <w:bottom w:val="single" w:sz="4" w:space="0" w:color="auto"/>
            </w:tcBorders>
            <w:shd w:val="clear" w:color="auto" w:fill="auto"/>
          </w:tcPr>
          <w:p w:rsidR="00B1043D" w:rsidRPr="00EC15E3" w:rsidRDefault="00B1043D" w:rsidP="00272F20">
            <w:pPr>
              <w:autoSpaceDE w:val="0"/>
              <w:autoSpaceDN w:val="0"/>
              <w:adjustRightInd w:val="0"/>
              <w:ind w:left="-108" w:right="-108"/>
              <w:jc w:val="center"/>
              <w:rPr>
                <w:sz w:val="27"/>
                <w:szCs w:val="27"/>
                <w:lang w:val="ru-RU"/>
              </w:rPr>
            </w:pPr>
          </w:p>
        </w:tc>
        <w:tc>
          <w:tcPr>
            <w:tcW w:w="993" w:type="dxa"/>
            <w:tcBorders>
              <w:top w:val="single" w:sz="4" w:space="0" w:color="auto"/>
              <w:bottom w:val="single" w:sz="4" w:space="0" w:color="auto"/>
            </w:tcBorders>
          </w:tcPr>
          <w:p w:rsidR="00B1043D" w:rsidRPr="00EC15E3" w:rsidRDefault="00B1043D" w:rsidP="00272F20">
            <w:pPr>
              <w:autoSpaceDE w:val="0"/>
              <w:autoSpaceDN w:val="0"/>
              <w:adjustRightInd w:val="0"/>
              <w:jc w:val="center"/>
              <w:rPr>
                <w:sz w:val="27"/>
                <w:szCs w:val="27"/>
                <w:lang w:val="ru-RU"/>
              </w:rPr>
            </w:pPr>
          </w:p>
        </w:tc>
        <w:tc>
          <w:tcPr>
            <w:tcW w:w="992" w:type="dxa"/>
            <w:tcBorders>
              <w:top w:val="single" w:sz="4" w:space="0" w:color="auto"/>
              <w:bottom w:val="single" w:sz="4" w:space="0" w:color="auto"/>
            </w:tcBorders>
            <w:shd w:val="clear" w:color="auto" w:fill="auto"/>
          </w:tcPr>
          <w:p w:rsidR="00B1043D" w:rsidRPr="00EC15E3" w:rsidRDefault="00B1043D" w:rsidP="00272F20">
            <w:pPr>
              <w:autoSpaceDE w:val="0"/>
              <w:autoSpaceDN w:val="0"/>
              <w:adjustRightInd w:val="0"/>
              <w:jc w:val="center"/>
              <w:rPr>
                <w:sz w:val="27"/>
                <w:szCs w:val="27"/>
                <w:lang w:val="ru-RU"/>
              </w:rPr>
            </w:pPr>
          </w:p>
        </w:tc>
        <w:tc>
          <w:tcPr>
            <w:tcW w:w="992" w:type="dxa"/>
            <w:tcBorders>
              <w:top w:val="single" w:sz="4" w:space="0" w:color="auto"/>
              <w:bottom w:val="single" w:sz="4" w:space="0" w:color="auto"/>
            </w:tcBorders>
            <w:shd w:val="clear" w:color="auto" w:fill="auto"/>
          </w:tcPr>
          <w:p w:rsidR="00B1043D" w:rsidRPr="00EC15E3" w:rsidRDefault="00B1043D" w:rsidP="00272F20">
            <w:pPr>
              <w:autoSpaceDE w:val="0"/>
              <w:autoSpaceDN w:val="0"/>
              <w:adjustRightInd w:val="0"/>
              <w:jc w:val="center"/>
              <w:rPr>
                <w:sz w:val="27"/>
                <w:szCs w:val="27"/>
                <w:lang w:val="ru-RU"/>
              </w:rPr>
            </w:pPr>
          </w:p>
        </w:tc>
        <w:tc>
          <w:tcPr>
            <w:tcW w:w="851" w:type="dxa"/>
            <w:tcBorders>
              <w:top w:val="single" w:sz="4" w:space="0" w:color="auto"/>
              <w:bottom w:val="single" w:sz="4" w:space="0" w:color="auto"/>
            </w:tcBorders>
            <w:shd w:val="clear" w:color="auto" w:fill="auto"/>
          </w:tcPr>
          <w:p w:rsidR="00B1043D" w:rsidRPr="00EC15E3" w:rsidRDefault="00B1043D" w:rsidP="00272F20">
            <w:pPr>
              <w:autoSpaceDE w:val="0"/>
              <w:autoSpaceDN w:val="0"/>
              <w:adjustRightInd w:val="0"/>
              <w:jc w:val="center"/>
              <w:rPr>
                <w:sz w:val="27"/>
                <w:szCs w:val="27"/>
                <w:lang w:val="ru-RU"/>
              </w:rPr>
            </w:pPr>
          </w:p>
        </w:tc>
        <w:tc>
          <w:tcPr>
            <w:tcW w:w="850" w:type="dxa"/>
            <w:tcBorders>
              <w:top w:val="single" w:sz="4" w:space="0" w:color="auto"/>
              <w:bottom w:val="single" w:sz="4" w:space="0" w:color="auto"/>
            </w:tcBorders>
            <w:shd w:val="clear" w:color="auto" w:fill="auto"/>
          </w:tcPr>
          <w:p w:rsidR="00B1043D" w:rsidRPr="00EC15E3" w:rsidRDefault="00B1043D" w:rsidP="00272F20">
            <w:pPr>
              <w:autoSpaceDE w:val="0"/>
              <w:autoSpaceDN w:val="0"/>
              <w:adjustRightInd w:val="0"/>
              <w:jc w:val="center"/>
              <w:rPr>
                <w:sz w:val="27"/>
                <w:szCs w:val="27"/>
                <w:lang w:val="ru-RU"/>
              </w:rPr>
            </w:pPr>
          </w:p>
        </w:tc>
        <w:tc>
          <w:tcPr>
            <w:tcW w:w="851" w:type="dxa"/>
            <w:tcBorders>
              <w:top w:val="single" w:sz="4" w:space="0" w:color="auto"/>
              <w:bottom w:val="single" w:sz="4" w:space="0" w:color="auto"/>
            </w:tcBorders>
            <w:shd w:val="clear" w:color="auto" w:fill="auto"/>
          </w:tcPr>
          <w:p w:rsidR="00B1043D" w:rsidRPr="00EC15E3" w:rsidRDefault="00B1043D" w:rsidP="00272F20">
            <w:pPr>
              <w:autoSpaceDE w:val="0"/>
              <w:autoSpaceDN w:val="0"/>
              <w:adjustRightInd w:val="0"/>
              <w:jc w:val="center"/>
              <w:rPr>
                <w:sz w:val="27"/>
                <w:szCs w:val="27"/>
                <w:lang w:val="ru-RU"/>
              </w:rPr>
            </w:pPr>
          </w:p>
        </w:tc>
        <w:tc>
          <w:tcPr>
            <w:tcW w:w="850" w:type="dxa"/>
            <w:tcBorders>
              <w:top w:val="single" w:sz="4" w:space="0" w:color="auto"/>
              <w:bottom w:val="single" w:sz="4" w:space="0" w:color="auto"/>
            </w:tcBorders>
            <w:shd w:val="clear" w:color="auto" w:fill="auto"/>
          </w:tcPr>
          <w:p w:rsidR="00B1043D" w:rsidRPr="00EC15E3" w:rsidRDefault="00B1043D" w:rsidP="00272F20">
            <w:pPr>
              <w:autoSpaceDE w:val="0"/>
              <w:autoSpaceDN w:val="0"/>
              <w:adjustRightInd w:val="0"/>
              <w:jc w:val="center"/>
              <w:rPr>
                <w:sz w:val="27"/>
                <w:szCs w:val="27"/>
                <w:lang w:val="ru-RU"/>
              </w:rPr>
            </w:pPr>
          </w:p>
        </w:tc>
      </w:tr>
      <w:tr w:rsidR="00B1043D" w:rsidRPr="00566316" w:rsidTr="00272F20">
        <w:trPr>
          <w:trHeight w:val="307"/>
        </w:trPr>
        <w:tc>
          <w:tcPr>
            <w:tcW w:w="689" w:type="dxa"/>
          </w:tcPr>
          <w:p w:rsidR="00B1043D" w:rsidRPr="00EC15E3" w:rsidRDefault="00B1043D" w:rsidP="00BE0D56">
            <w:pPr>
              <w:jc w:val="center"/>
              <w:rPr>
                <w:sz w:val="27"/>
                <w:szCs w:val="27"/>
                <w:lang w:val="ru-RU"/>
              </w:rPr>
            </w:pPr>
            <w:r w:rsidRPr="00EC15E3">
              <w:rPr>
                <w:sz w:val="27"/>
                <w:szCs w:val="27"/>
                <w:lang w:val="ru-RU"/>
              </w:rPr>
              <w:t>3.8</w:t>
            </w:r>
          </w:p>
        </w:tc>
        <w:tc>
          <w:tcPr>
            <w:tcW w:w="2893" w:type="dxa"/>
            <w:shd w:val="clear" w:color="auto" w:fill="auto"/>
          </w:tcPr>
          <w:p w:rsidR="00B1043D" w:rsidRPr="00EC15E3" w:rsidRDefault="00B1043D" w:rsidP="00272F20">
            <w:pPr>
              <w:widowControl w:val="0"/>
              <w:autoSpaceDE w:val="0"/>
              <w:autoSpaceDN w:val="0"/>
              <w:adjustRightInd w:val="0"/>
              <w:rPr>
                <w:bCs/>
                <w:sz w:val="27"/>
                <w:szCs w:val="27"/>
                <w:lang w:val="ru-RU"/>
              </w:rPr>
            </w:pPr>
            <w:r w:rsidRPr="00EC15E3">
              <w:rPr>
                <w:bCs/>
                <w:sz w:val="27"/>
                <w:szCs w:val="27"/>
                <w:lang w:val="ru-RU"/>
              </w:rPr>
              <w:t>Мероприятие «Обеспечение зачисления денежных средств для детей-сирот и детей, оставшихся без попечения родителей, на специальные накопительные банковские счета»</w:t>
            </w:r>
          </w:p>
          <w:p w:rsidR="00B1043D" w:rsidRPr="00EC15E3" w:rsidRDefault="00B1043D" w:rsidP="00272F20">
            <w:pPr>
              <w:widowControl w:val="0"/>
              <w:autoSpaceDE w:val="0"/>
              <w:autoSpaceDN w:val="0"/>
              <w:adjustRightInd w:val="0"/>
              <w:rPr>
                <w:bCs/>
                <w:sz w:val="27"/>
                <w:szCs w:val="27"/>
                <w:lang w:val="ru-RU"/>
              </w:rPr>
            </w:pPr>
          </w:p>
          <w:p w:rsidR="00B1043D" w:rsidRPr="00EC15E3" w:rsidRDefault="00B1043D" w:rsidP="00272F20">
            <w:pPr>
              <w:widowControl w:val="0"/>
              <w:autoSpaceDE w:val="0"/>
              <w:autoSpaceDN w:val="0"/>
              <w:adjustRightInd w:val="0"/>
              <w:rPr>
                <w:bCs/>
                <w:sz w:val="27"/>
                <w:szCs w:val="27"/>
                <w:lang w:val="ru-RU"/>
              </w:rPr>
            </w:pPr>
          </w:p>
        </w:tc>
        <w:tc>
          <w:tcPr>
            <w:tcW w:w="3932" w:type="dxa"/>
            <w:tcBorders>
              <w:bottom w:val="single" w:sz="4" w:space="0" w:color="auto"/>
            </w:tcBorders>
            <w:shd w:val="clear" w:color="auto" w:fill="auto"/>
          </w:tcPr>
          <w:p w:rsidR="00B1043D" w:rsidRPr="00EC15E3" w:rsidRDefault="00B1043D" w:rsidP="00272F20">
            <w:pPr>
              <w:outlineLvl w:val="0"/>
              <w:rPr>
                <w:rFonts w:eastAsia="SimSun"/>
                <w:spacing w:val="-20"/>
                <w:sz w:val="27"/>
                <w:szCs w:val="27"/>
                <w:lang w:val="ru-RU"/>
              </w:rPr>
            </w:pPr>
          </w:p>
        </w:tc>
        <w:tc>
          <w:tcPr>
            <w:tcW w:w="1275" w:type="dxa"/>
            <w:tcBorders>
              <w:bottom w:val="single" w:sz="4" w:space="0" w:color="auto"/>
            </w:tcBorders>
            <w:shd w:val="clear" w:color="auto" w:fill="auto"/>
          </w:tcPr>
          <w:p w:rsidR="00B1043D" w:rsidRPr="00EC15E3" w:rsidRDefault="00B1043D" w:rsidP="00272F20">
            <w:pPr>
              <w:autoSpaceDE w:val="0"/>
              <w:autoSpaceDN w:val="0"/>
              <w:adjustRightInd w:val="0"/>
              <w:ind w:left="-108" w:right="-108"/>
              <w:jc w:val="center"/>
              <w:rPr>
                <w:sz w:val="27"/>
                <w:szCs w:val="27"/>
                <w:lang w:val="ru-RU"/>
              </w:rPr>
            </w:pPr>
          </w:p>
        </w:tc>
        <w:tc>
          <w:tcPr>
            <w:tcW w:w="993" w:type="dxa"/>
            <w:tcBorders>
              <w:bottom w:val="single" w:sz="4" w:space="0" w:color="auto"/>
            </w:tcBorders>
          </w:tcPr>
          <w:p w:rsidR="00B1043D" w:rsidRPr="00EC15E3" w:rsidRDefault="00B1043D" w:rsidP="00272F20">
            <w:pPr>
              <w:autoSpaceDE w:val="0"/>
              <w:autoSpaceDN w:val="0"/>
              <w:adjustRightInd w:val="0"/>
              <w:jc w:val="center"/>
              <w:rPr>
                <w:sz w:val="27"/>
                <w:szCs w:val="27"/>
                <w:lang w:val="ru-RU"/>
              </w:rPr>
            </w:pPr>
          </w:p>
        </w:tc>
        <w:tc>
          <w:tcPr>
            <w:tcW w:w="992" w:type="dxa"/>
            <w:tcBorders>
              <w:bottom w:val="single" w:sz="4" w:space="0" w:color="auto"/>
            </w:tcBorders>
            <w:shd w:val="clear" w:color="auto" w:fill="auto"/>
          </w:tcPr>
          <w:p w:rsidR="00B1043D" w:rsidRPr="00EC15E3" w:rsidRDefault="00B1043D" w:rsidP="00272F20">
            <w:pPr>
              <w:autoSpaceDE w:val="0"/>
              <w:autoSpaceDN w:val="0"/>
              <w:adjustRightInd w:val="0"/>
              <w:jc w:val="center"/>
              <w:rPr>
                <w:sz w:val="27"/>
                <w:szCs w:val="27"/>
                <w:lang w:val="ru-RU"/>
              </w:rPr>
            </w:pPr>
          </w:p>
        </w:tc>
        <w:tc>
          <w:tcPr>
            <w:tcW w:w="992" w:type="dxa"/>
            <w:tcBorders>
              <w:bottom w:val="single" w:sz="4" w:space="0" w:color="auto"/>
            </w:tcBorders>
            <w:shd w:val="clear" w:color="auto" w:fill="auto"/>
          </w:tcPr>
          <w:p w:rsidR="00B1043D" w:rsidRPr="00EC15E3" w:rsidRDefault="00B1043D" w:rsidP="00272F20">
            <w:pPr>
              <w:autoSpaceDE w:val="0"/>
              <w:autoSpaceDN w:val="0"/>
              <w:adjustRightInd w:val="0"/>
              <w:jc w:val="center"/>
              <w:rPr>
                <w:sz w:val="27"/>
                <w:szCs w:val="27"/>
                <w:lang w:val="ru-RU"/>
              </w:rPr>
            </w:pPr>
          </w:p>
        </w:tc>
        <w:tc>
          <w:tcPr>
            <w:tcW w:w="851" w:type="dxa"/>
            <w:tcBorders>
              <w:bottom w:val="single" w:sz="4" w:space="0" w:color="auto"/>
            </w:tcBorders>
            <w:shd w:val="clear" w:color="auto" w:fill="auto"/>
          </w:tcPr>
          <w:p w:rsidR="00B1043D" w:rsidRPr="00EC15E3" w:rsidRDefault="00B1043D" w:rsidP="00272F20">
            <w:pPr>
              <w:autoSpaceDE w:val="0"/>
              <w:autoSpaceDN w:val="0"/>
              <w:adjustRightInd w:val="0"/>
              <w:jc w:val="center"/>
              <w:rPr>
                <w:sz w:val="27"/>
                <w:szCs w:val="27"/>
                <w:lang w:val="ru-RU"/>
              </w:rPr>
            </w:pPr>
          </w:p>
        </w:tc>
        <w:tc>
          <w:tcPr>
            <w:tcW w:w="850" w:type="dxa"/>
            <w:tcBorders>
              <w:bottom w:val="single" w:sz="4" w:space="0" w:color="auto"/>
            </w:tcBorders>
            <w:shd w:val="clear" w:color="auto" w:fill="auto"/>
          </w:tcPr>
          <w:p w:rsidR="00B1043D" w:rsidRPr="00EC15E3" w:rsidRDefault="00B1043D" w:rsidP="00272F20">
            <w:pPr>
              <w:autoSpaceDE w:val="0"/>
              <w:autoSpaceDN w:val="0"/>
              <w:adjustRightInd w:val="0"/>
              <w:jc w:val="center"/>
              <w:rPr>
                <w:sz w:val="27"/>
                <w:szCs w:val="27"/>
                <w:lang w:val="ru-RU"/>
              </w:rPr>
            </w:pPr>
          </w:p>
        </w:tc>
        <w:tc>
          <w:tcPr>
            <w:tcW w:w="851" w:type="dxa"/>
            <w:tcBorders>
              <w:bottom w:val="single" w:sz="4" w:space="0" w:color="auto"/>
            </w:tcBorders>
            <w:shd w:val="clear" w:color="auto" w:fill="auto"/>
          </w:tcPr>
          <w:p w:rsidR="00B1043D" w:rsidRPr="00EC15E3" w:rsidRDefault="00B1043D" w:rsidP="00272F20">
            <w:pPr>
              <w:autoSpaceDE w:val="0"/>
              <w:autoSpaceDN w:val="0"/>
              <w:adjustRightInd w:val="0"/>
              <w:jc w:val="center"/>
              <w:rPr>
                <w:sz w:val="27"/>
                <w:szCs w:val="27"/>
                <w:lang w:val="ru-RU"/>
              </w:rPr>
            </w:pPr>
          </w:p>
        </w:tc>
        <w:tc>
          <w:tcPr>
            <w:tcW w:w="850" w:type="dxa"/>
            <w:tcBorders>
              <w:bottom w:val="single" w:sz="4" w:space="0" w:color="auto"/>
            </w:tcBorders>
            <w:shd w:val="clear" w:color="auto" w:fill="auto"/>
          </w:tcPr>
          <w:p w:rsidR="00B1043D" w:rsidRPr="00EC15E3" w:rsidRDefault="00B1043D" w:rsidP="00272F20">
            <w:pPr>
              <w:autoSpaceDE w:val="0"/>
              <w:autoSpaceDN w:val="0"/>
              <w:adjustRightInd w:val="0"/>
              <w:jc w:val="center"/>
              <w:rPr>
                <w:sz w:val="27"/>
                <w:szCs w:val="27"/>
                <w:lang w:val="ru-RU"/>
              </w:rPr>
            </w:pPr>
          </w:p>
        </w:tc>
      </w:tr>
      <w:tr w:rsidR="00B1043D" w:rsidRPr="00EC15E3" w:rsidTr="00272F20">
        <w:trPr>
          <w:trHeight w:val="307"/>
        </w:trPr>
        <w:tc>
          <w:tcPr>
            <w:tcW w:w="689" w:type="dxa"/>
          </w:tcPr>
          <w:p w:rsidR="00B1043D" w:rsidRPr="00EC15E3" w:rsidRDefault="00B1043D" w:rsidP="00BE0D56">
            <w:pPr>
              <w:jc w:val="center"/>
              <w:rPr>
                <w:sz w:val="27"/>
                <w:szCs w:val="27"/>
                <w:lang w:val="ru-RU"/>
              </w:rPr>
            </w:pPr>
            <w:r w:rsidRPr="00EC15E3">
              <w:rPr>
                <w:sz w:val="27"/>
                <w:szCs w:val="27"/>
                <w:lang w:val="ru-RU"/>
              </w:rPr>
              <w:t>3.9</w:t>
            </w:r>
          </w:p>
        </w:tc>
        <w:tc>
          <w:tcPr>
            <w:tcW w:w="2893" w:type="dxa"/>
            <w:shd w:val="clear" w:color="auto" w:fill="auto"/>
          </w:tcPr>
          <w:p w:rsidR="00B1043D" w:rsidRPr="00EC15E3" w:rsidRDefault="00B1043D" w:rsidP="00350229">
            <w:pPr>
              <w:widowControl w:val="0"/>
              <w:tabs>
                <w:tab w:val="left" w:pos="3011"/>
              </w:tabs>
              <w:autoSpaceDE w:val="0"/>
              <w:autoSpaceDN w:val="0"/>
              <w:adjustRightInd w:val="0"/>
              <w:rPr>
                <w:bCs/>
                <w:spacing w:val="-4"/>
                <w:sz w:val="27"/>
                <w:szCs w:val="27"/>
                <w:lang w:val="ru-RU"/>
              </w:rPr>
            </w:pPr>
            <w:r w:rsidRPr="00EC15E3">
              <w:rPr>
                <w:bCs/>
                <w:spacing w:val="-4"/>
                <w:sz w:val="27"/>
                <w:szCs w:val="27"/>
                <w:lang w:val="ru-RU"/>
              </w:rPr>
              <w:t xml:space="preserve">Мероприятие «Осуществление назначения и выплаты денежных средств семьям, взявшим на воспитание детей-сирот и детей, оставшихся без попечения родителей, предоставление им мер социальной поддержки, осуществление назначения и выплаты денежных средств лицам,  находившимся под попечительством, лицам, являвшимся приемными родителями,  в соответствии с Законом Кемеровской области от 14 декабря 2010 г. </w:t>
            </w:r>
            <w:r w:rsidR="004A1FC2" w:rsidRPr="00EC15E3">
              <w:rPr>
                <w:bCs/>
                <w:spacing w:val="-4"/>
                <w:sz w:val="27"/>
                <w:szCs w:val="27"/>
                <w:lang w:val="ru-RU"/>
              </w:rPr>
              <w:br/>
            </w:r>
            <w:r w:rsidRPr="00EC15E3">
              <w:rPr>
                <w:bCs/>
                <w:spacing w:val="-4"/>
                <w:sz w:val="27"/>
                <w:szCs w:val="27"/>
                <w:lang w:val="ru-RU"/>
              </w:rPr>
              <w:t>№ 124-ОЗ «О некоторых вопросах в сфере опеки и попечительства несовершеннолетних»</w:t>
            </w:r>
          </w:p>
          <w:p w:rsidR="00B1043D" w:rsidRPr="00EC15E3" w:rsidRDefault="00B1043D" w:rsidP="00350229">
            <w:pPr>
              <w:widowControl w:val="0"/>
              <w:tabs>
                <w:tab w:val="left" w:pos="3011"/>
              </w:tabs>
              <w:autoSpaceDE w:val="0"/>
              <w:autoSpaceDN w:val="0"/>
              <w:adjustRightInd w:val="0"/>
              <w:rPr>
                <w:bCs/>
                <w:spacing w:val="-4"/>
                <w:sz w:val="27"/>
                <w:szCs w:val="27"/>
                <w:lang w:val="ru-RU"/>
              </w:rPr>
            </w:pPr>
          </w:p>
          <w:p w:rsidR="00B1043D" w:rsidRPr="00EC15E3" w:rsidRDefault="00B1043D" w:rsidP="00350229">
            <w:pPr>
              <w:widowControl w:val="0"/>
              <w:tabs>
                <w:tab w:val="left" w:pos="3011"/>
              </w:tabs>
              <w:autoSpaceDE w:val="0"/>
              <w:autoSpaceDN w:val="0"/>
              <w:adjustRightInd w:val="0"/>
              <w:rPr>
                <w:bCs/>
                <w:spacing w:val="-4"/>
                <w:sz w:val="27"/>
                <w:szCs w:val="27"/>
                <w:lang w:val="ru-RU"/>
              </w:rPr>
            </w:pPr>
          </w:p>
        </w:tc>
        <w:tc>
          <w:tcPr>
            <w:tcW w:w="3932" w:type="dxa"/>
            <w:tcBorders>
              <w:bottom w:val="single" w:sz="4" w:space="0" w:color="auto"/>
            </w:tcBorders>
            <w:shd w:val="clear" w:color="auto" w:fill="auto"/>
          </w:tcPr>
          <w:p w:rsidR="00B1043D" w:rsidRPr="00EC15E3" w:rsidRDefault="00B1043D" w:rsidP="00272F20">
            <w:pPr>
              <w:outlineLvl w:val="0"/>
              <w:rPr>
                <w:rFonts w:eastAsia="SimSun"/>
                <w:spacing w:val="-20"/>
                <w:sz w:val="27"/>
                <w:szCs w:val="27"/>
                <w:lang w:val="ru-RU"/>
              </w:rPr>
            </w:pPr>
            <w:r w:rsidRPr="00EC15E3">
              <w:rPr>
                <w:sz w:val="27"/>
                <w:szCs w:val="27"/>
                <w:lang w:val="ru-RU"/>
              </w:rPr>
              <w:t>Доля детей, оставшихся без попечения родителей, в том числе переданных неродственникам (в приёмные семьи, на усыновление [удочерение]), под опеку (попечительство), охваченных другими формами семейного устройства (семейные детские дома, патронатные семьи), находящихся в государственных (муниципальных) учреждениях всех типов</w:t>
            </w:r>
          </w:p>
        </w:tc>
        <w:tc>
          <w:tcPr>
            <w:tcW w:w="1275" w:type="dxa"/>
            <w:tcBorders>
              <w:bottom w:val="single" w:sz="4" w:space="0" w:color="auto"/>
            </w:tcBorders>
            <w:shd w:val="clear" w:color="auto" w:fill="auto"/>
          </w:tcPr>
          <w:p w:rsidR="00B1043D" w:rsidRPr="00EC15E3" w:rsidRDefault="00B1043D" w:rsidP="00272F20">
            <w:pPr>
              <w:autoSpaceDE w:val="0"/>
              <w:autoSpaceDN w:val="0"/>
              <w:adjustRightInd w:val="0"/>
              <w:ind w:left="-108" w:right="-108"/>
              <w:jc w:val="center"/>
              <w:rPr>
                <w:sz w:val="27"/>
                <w:szCs w:val="27"/>
                <w:lang w:val="ru-RU"/>
              </w:rPr>
            </w:pPr>
            <w:r w:rsidRPr="00EC15E3">
              <w:rPr>
                <w:sz w:val="27"/>
                <w:szCs w:val="27"/>
                <w:lang w:val="ru-RU"/>
              </w:rPr>
              <w:t>процентов</w:t>
            </w:r>
          </w:p>
        </w:tc>
        <w:tc>
          <w:tcPr>
            <w:tcW w:w="993" w:type="dxa"/>
            <w:tcBorders>
              <w:bottom w:val="single" w:sz="4" w:space="0" w:color="auto"/>
            </w:tcBorders>
          </w:tcPr>
          <w:p w:rsidR="00B1043D" w:rsidRPr="00EC15E3" w:rsidRDefault="00B1043D" w:rsidP="00272F20">
            <w:pPr>
              <w:autoSpaceDE w:val="0"/>
              <w:autoSpaceDN w:val="0"/>
              <w:adjustRightInd w:val="0"/>
              <w:jc w:val="center"/>
              <w:rPr>
                <w:sz w:val="27"/>
                <w:szCs w:val="27"/>
                <w:lang w:val="ru-RU"/>
              </w:rPr>
            </w:pPr>
            <w:r w:rsidRPr="00EC15E3">
              <w:rPr>
                <w:sz w:val="27"/>
                <w:szCs w:val="27"/>
                <w:lang w:val="ru-RU"/>
              </w:rPr>
              <w:t>97,23</w:t>
            </w:r>
          </w:p>
        </w:tc>
        <w:tc>
          <w:tcPr>
            <w:tcW w:w="992" w:type="dxa"/>
            <w:tcBorders>
              <w:bottom w:val="single" w:sz="4" w:space="0" w:color="auto"/>
            </w:tcBorders>
            <w:shd w:val="clear" w:color="auto" w:fill="auto"/>
          </w:tcPr>
          <w:p w:rsidR="00B1043D" w:rsidRPr="00EC15E3" w:rsidRDefault="00B1043D" w:rsidP="00272F20">
            <w:pPr>
              <w:autoSpaceDE w:val="0"/>
              <w:autoSpaceDN w:val="0"/>
              <w:adjustRightInd w:val="0"/>
              <w:jc w:val="center"/>
              <w:rPr>
                <w:sz w:val="27"/>
                <w:szCs w:val="27"/>
                <w:lang w:val="ru-RU"/>
              </w:rPr>
            </w:pPr>
            <w:r w:rsidRPr="00EC15E3">
              <w:rPr>
                <w:sz w:val="27"/>
                <w:szCs w:val="27"/>
                <w:lang w:val="ru-RU"/>
              </w:rPr>
              <w:t>97,24</w:t>
            </w:r>
          </w:p>
        </w:tc>
        <w:tc>
          <w:tcPr>
            <w:tcW w:w="992" w:type="dxa"/>
            <w:tcBorders>
              <w:bottom w:val="single" w:sz="4" w:space="0" w:color="auto"/>
            </w:tcBorders>
            <w:shd w:val="clear" w:color="auto" w:fill="auto"/>
          </w:tcPr>
          <w:p w:rsidR="00B1043D" w:rsidRPr="00EC15E3" w:rsidRDefault="00B1043D" w:rsidP="00272F20">
            <w:pPr>
              <w:autoSpaceDE w:val="0"/>
              <w:autoSpaceDN w:val="0"/>
              <w:adjustRightInd w:val="0"/>
              <w:jc w:val="center"/>
              <w:rPr>
                <w:sz w:val="27"/>
                <w:szCs w:val="27"/>
                <w:lang w:val="ru-RU"/>
              </w:rPr>
            </w:pPr>
            <w:r w:rsidRPr="00EC15E3">
              <w:rPr>
                <w:sz w:val="27"/>
                <w:szCs w:val="27"/>
                <w:lang w:val="ru-RU"/>
              </w:rPr>
              <w:t>97,24</w:t>
            </w:r>
          </w:p>
        </w:tc>
        <w:tc>
          <w:tcPr>
            <w:tcW w:w="851" w:type="dxa"/>
            <w:tcBorders>
              <w:bottom w:val="single" w:sz="4" w:space="0" w:color="auto"/>
            </w:tcBorders>
            <w:shd w:val="clear" w:color="auto" w:fill="auto"/>
          </w:tcPr>
          <w:p w:rsidR="00B1043D" w:rsidRPr="00EC15E3" w:rsidRDefault="00B1043D" w:rsidP="00272F20">
            <w:pPr>
              <w:autoSpaceDE w:val="0"/>
              <w:autoSpaceDN w:val="0"/>
              <w:adjustRightInd w:val="0"/>
              <w:jc w:val="center"/>
              <w:rPr>
                <w:sz w:val="27"/>
                <w:szCs w:val="27"/>
                <w:lang w:val="ru-RU"/>
              </w:rPr>
            </w:pPr>
          </w:p>
        </w:tc>
        <w:tc>
          <w:tcPr>
            <w:tcW w:w="850" w:type="dxa"/>
            <w:tcBorders>
              <w:bottom w:val="single" w:sz="4" w:space="0" w:color="auto"/>
            </w:tcBorders>
            <w:shd w:val="clear" w:color="auto" w:fill="auto"/>
          </w:tcPr>
          <w:p w:rsidR="00B1043D" w:rsidRPr="00EC15E3" w:rsidRDefault="00B1043D" w:rsidP="00272F20">
            <w:pPr>
              <w:autoSpaceDE w:val="0"/>
              <w:autoSpaceDN w:val="0"/>
              <w:adjustRightInd w:val="0"/>
              <w:jc w:val="center"/>
              <w:rPr>
                <w:sz w:val="27"/>
                <w:szCs w:val="27"/>
                <w:lang w:val="ru-RU"/>
              </w:rPr>
            </w:pPr>
          </w:p>
        </w:tc>
        <w:tc>
          <w:tcPr>
            <w:tcW w:w="851" w:type="dxa"/>
            <w:tcBorders>
              <w:bottom w:val="single" w:sz="4" w:space="0" w:color="auto"/>
            </w:tcBorders>
            <w:shd w:val="clear" w:color="auto" w:fill="auto"/>
          </w:tcPr>
          <w:p w:rsidR="00B1043D" w:rsidRPr="00EC15E3" w:rsidRDefault="00B1043D" w:rsidP="00272F20">
            <w:pPr>
              <w:autoSpaceDE w:val="0"/>
              <w:autoSpaceDN w:val="0"/>
              <w:adjustRightInd w:val="0"/>
              <w:jc w:val="center"/>
              <w:rPr>
                <w:sz w:val="27"/>
                <w:szCs w:val="27"/>
                <w:lang w:val="ru-RU"/>
              </w:rPr>
            </w:pPr>
          </w:p>
        </w:tc>
        <w:tc>
          <w:tcPr>
            <w:tcW w:w="850" w:type="dxa"/>
            <w:tcBorders>
              <w:bottom w:val="single" w:sz="4" w:space="0" w:color="auto"/>
            </w:tcBorders>
            <w:shd w:val="clear" w:color="auto" w:fill="auto"/>
          </w:tcPr>
          <w:p w:rsidR="00B1043D" w:rsidRPr="00EC15E3" w:rsidRDefault="00B1043D" w:rsidP="00272F20">
            <w:pPr>
              <w:autoSpaceDE w:val="0"/>
              <w:autoSpaceDN w:val="0"/>
              <w:adjustRightInd w:val="0"/>
              <w:jc w:val="center"/>
              <w:rPr>
                <w:sz w:val="27"/>
                <w:szCs w:val="27"/>
                <w:lang w:val="ru-RU"/>
              </w:rPr>
            </w:pPr>
          </w:p>
        </w:tc>
      </w:tr>
      <w:tr w:rsidR="00B1043D" w:rsidRPr="00566316" w:rsidTr="00272F20">
        <w:trPr>
          <w:trHeight w:val="307"/>
        </w:trPr>
        <w:tc>
          <w:tcPr>
            <w:tcW w:w="689" w:type="dxa"/>
            <w:tcBorders>
              <w:bottom w:val="single" w:sz="4" w:space="0" w:color="auto"/>
            </w:tcBorders>
          </w:tcPr>
          <w:p w:rsidR="00B1043D" w:rsidRPr="00EC15E3" w:rsidRDefault="00B1043D" w:rsidP="00BE0D56">
            <w:pPr>
              <w:jc w:val="center"/>
              <w:rPr>
                <w:sz w:val="27"/>
                <w:szCs w:val="27"/>
                <w:lang w:val="ru-RU"/>
              </w:rPr>
            </w:pPr>
            <w:r w:rsidRPr="00EC15E3">
              <w:rPr>
                <w:sz w:val="27"/>
                <w:szCs w:val="27"/>
                <w:lang w:val="ru-RU"/>
              </w:rPr>
              <w:t>3.10</w:t>
            </w:r>
          </w:p>
        </w:tc>
        <w:tc>
          <w:tcPr>
            <w:tcW w:w="2893" w:type="dxa"/>
            <w:tcBorders>
              <w:bottom w:val="single" w:sz="4" w:space="0" w:color="auto"/>
            </w:tcBorders>
            <w:shd w:val="clear" w:color="auto" w:fill="auto"/>
          </w:tcPr>
          <w:p w:rsidR="00B1043D" w:rsidRPr="00EC15E3" w:rsidRDefault="00B1043D" w:rsidP="00272F20">
            <w:pPr>
              <w:widowControl w:val="0"/>
              <w:autoSpaceDE w:val="0"/>
              <w:autoSpaceDN w:val="0"/>
              <w:adjustRightInd w:val="0"/>
              <w:ind w:right="-108"/>
              <w:rPr>
                <w:bCs/>
                <w:sz w:val="27"/>
                <w:szCs w:val="27"/>
                <w:lang w:val="ru-RU"/>
              </w:rPr>
            </w:pPr>
            <w:r w:rsidRPr="00EC15E3">
              <w:rPr>
                <w:bCs/>
                <w:sz w:val="27"/>
                <w:szCs w:val="27"/>
                <w:lang w:val="ru-RU"/>
              </w:rPr>
              <w:t>Мероприятие «Выплата единовременного посо</w:t>
            </w:r>
            <w:r w:rsidRPr="00EC15E3">
              <w:rPr>
                <w:bCs/>
                <w:sz w:val="27"/>
                <w:szCs w:val="27"/>
                <w:lang w:val="ru-RU"/>
              </w:rPr>
              <w:softHyphen/>
              <w:t>бия при всех формах устройства детей, ли</w:t>
            </w:r>
            <w:r w:rsidRPr="00EC15E3">
              <w:rPr>
                <w:bCs/>
                <w:sz w:val="27"/>
                <w:szCs w:val="27"/>
                <w:lang w:val="ru-RU"/>
              </w:rPr>
              <w:softHyphen/>
              <w:t>шенных родительского попечения, в семью»</w:t>
            </w:r>
          </w:p>
        </w:tc>
        <w:tc>
          <w:tcPr>
            <w:tcW w:w="3932" w:type="dxa"/>
            <w:tcBorders>
              <w:top w:val="single" w:sz="4" w:space="0" w:color="auto"/>
              <w:bottom w:val="single" w:sz="4" w:space="0" w:color="auto"/>
            </w:tcBorders>
            <w:shd w:val="clear" w:color="auto" w:fill="auto"/>
          </w:tcPr>
          <w:p w:rsidR="00B1043D" w:rsidRPr="00EC15E3" w:rsidRDefault="00B1043D" w:rsidP="00272F20">
            <w:pPr>
              <w:outlineLvl w:val="0"/>
              <w:rPr>
                <w:rFonts w:eastAsia="SimSun"/>
                <w:spacing w:val="-20"/>
                <w:sz w:val="27"/>
                <w:szCs w:val="27"/>
                <w:lang w:val="ru-RU"/>
              </w:rPr>
            </w:pPr>
          </w:p>
        </w:tc>
        <w:tc>
          <w:tcPr>
            <w:tcW w:w="1275" w:type="dxa"/>
            <w:tcBorders>
              <w:top w:val="single" w:sz="4" w:space="0" w:color="auto"/>
              <w:bottom w:val="single" w:sz="4" w:space="0" w:color="auto"/>
            </w:tcBorders>
            <w:shd w:val="clear" w:color="auto" w:fill="auto"/>
          </w:tcPr>
          <w:p w:rsidR="00B1043D" w:rsidRPr="00EC15E3" w:rsidRDefault="00B1043D" w:rsidP="00272F20">
            <w:pPr>
              <w:autoSpaceDE w:val="0"/>
              <w:autoSpaceDN w:val="0"/>
              <w:adjustRightInd w:val="0"/>
              <w:ind w:left="-108" w:right="-108"/>
              <w:jc w:val="center"/>
              <w:rPr>
                <w:sz w:val="27"/>
                <w:szCs w:val="27"/>
                <w:lang w:val="ru-RU"/>
              </w:rPr>
            </w:pPr>
          </w:p>
        </w:tc>
        <w:tc>
          <w:tcPr>
            <w:tcW w:w="993" w:type="dxa"/>
            <w:tcBorders>
              <w:top w:val="single" w:sz="4" w:space="0" w:color="auto"/>
              <w:bottom w:val="single" w:sz="4" w:space="0" w:color="auto"/>
            </w:tcBorders>
          </w:tcPr>
          <w:p w:rsidR="00B1043D" w:rsidRPr="00EC15E3" w:rsidRDefault="00B1043D" w:rsidP="00272F20">
            <w:pPr>
              <w:autoSpaceDE w:val="0"/>
              <w:autoSpaceDN w:val="0"/>
              <w:adjustRightInd w:val="0"/>
              <w:jc w:val="center"/>
              <w:rPr>
                <w:sz w:val="27"/>
                <w:szCs w:val="27"/>
                <w:lang w:val="ru-RU"/>
              </w:rPr>
            </w:pPr>
          </w:p>
        </w:tc>
        <w:tc>
          <w:tcPr>
            <w:tcW w:w="992" w:type="dxa"/>
            <w:tcBorders>
              <w:top w:val="single" w:sz="4" w:space="0" w:color="auto"/>
              <w:bottom w:val="single" w:sz="4" w:space="0" w:color="auto"/>
            </w:tcBorders>
            <w:shd w:val="clear" w:color="auto" w:fill="auto"/>
          </w:tcPr>
          <w:p w:rsidR="00B1043D" w:rsidRPr="00EC15E3" w:rsidRDefault="00B1043D" w:rsidP="00272F20">
            <w:pPr>
              <w:autoSpaceDE w:val="0"/>
              <w:autoSpaceDN w:val="0"/>
              <w:adjustRightInd w:val="0"/>
              <w:jc w:val="center"/>
              <w:rPr>
                <w:sz w:val="27"/>
                <w:szCs w:val="27"/>
                <w:lang w:val="ru-RU"/>
              </w:rPr>
            </w:pPr>
          </w:p>
        </w:tc>
        <w:tc>
          <w:tcPr>
            <w:tcW w:w="992" w:type="dxa"/>
            <w:tcBorders>
              <w:top w:val="single" w:sz="4" w:space="0" w:color="auto"/>
              <w:bottom w:val="single" w:sz="4" w:space="0" w:color="auto"/>
            </w:tcBorders>
            <w:shd w:val="clear" w:color="auto" w:fill="auto"/>
          </w:tcPr>
          <w:p w:rsidR="00B1043D" w:rsidRPr="00EC15E3" w:rsidRDefault="00B1043D" w:rsidP="00272F20">
            <w:pPr>
              <w:autoSpaceDE w:val="0"/>
              <w:autoSpaceDN w:val="0"/>
              <w:adjustRightInd w:val="0"/>
              <w:jc w:val="center"/>
              <w:rPr>
                <w:sz w:val="27"/>
                <w:szCs w:val="27"/>
                <w:lang w:val="ru-RU"/>
              </w:rPr>
            </w:pPr>
          </w:p>
        </w:tc>
        <w:tc>
          <w:tcPr>
            <w:tcW w:w="851" w:type="dxa"/>
            <w:tcBorders>
              <w:top w:val="single" w:sz="4" w:space="0" w:color="auto"/>
              <w:bottom w:val="single" w:sz="4" w:space="0" w:color="auto"/>
            </w:tcBorders>
            <w:shd w:val="clear" w:color="auto" w:fill="auto"/>
          </w:tcPr>
          <w:p w:rsidR="00B1043D" w:rsidRPr="00EC15E3" w:rsidRDefault="00B1043D" w:rsidP="00272F20">
            <w:pPr>
              <w:autoSpaceDE w:val="0"/>
              <w:autoSpaceDN w:val="0"/>
              <w:adjustRightInd w:val="0"/>
              <w:jc w:val="center"/>
              <w:rPr>
                <w:sz w:val="27"/>
                <w:szCs w:val="27"/>
                <w:lang w:val="ru-RU"/>
              </w:rPr>
            </w:pPr>
          </w:p>
        </w:tc>
        <w:tc>
          <w:tcPr>
            <w:tcW w:w="850" w:type="dxa"/>
            <w:tcBorders>
              <w:top w:val="single" w:sz="4" w:space="0" w:color="auto"/>
              <w:bottom w:val="single" w:sz="4" w:space="0" w:color="auto"/>
            </w:tcBorders>
            <w:shd w:val="clear" w:color="auto" w:fill="auto"/>
          </w:tcPr>
          <w:p w:rsidR="00B1043D" w:rsidRPr="00EC15E3" w:rsidRDefault="00B1043D" w:rsidP="00272F20">
            <w:pPr>
              <w:autoSpaceDE w:val="0"/>
              <w:autoSpaceDN w:val="0"/>
              <w:adjustRightInd w:val="0"/>
              <w:jc w:val="center"/>
              <w:rPr>
                <w:sz w:val="27"/>
                <w:szCs w:val="27"/>
                <w:lang w:val="ru-RU"/>
              </w:rPr>
            </w:pPr>
          </w:p>
        </w:tc>
        <w:tc>
          <w:tcPr>
            <w:tcW w:w="851" w:type="dxa"/>
            <w:tcBorders>
              <w:top w:val="single" w:sz="4" w:space="0" w:color="auto"/>
              <w:bottom w:val="single" w:sz="4" w:space="0" w:color="auto"/>
            </w:tcBorders>
            <w:shd w:val="clear" w:color="auto" w:fill="auto"/>
          </w:tcPr>
          <w:p w:rsidR="00B1043D" w:rsidRPr="00EC15E3" w:rsidRDefault="00B1043D" w:rsidP="00272F20">
            <w:pPr>
              <w:autoSpaceDE w:val="0"/>
              <w:autoSpaceDN w:val="0"/>
              <w:adjustRightInd w:val="0"/>
              <w:jc w:val="center"/>
              <w:rPr>
                <w:sz w:val="27"/>
                <w:szCs w:val="27"/>
                <w:lang w:val="ru-RU"/>
              </w:rPr>
            </w:pPr>
          </w:p>
        </w:tc>
        <w:tc>
          <w:tcPr>
            <w:tcW w:w="850" w:type="dxa"/>
            <w:tcBorders>
              <w:top w:val="single" w:sz="4" w:space="0" w:color="auto"/>
              <w:bottom w:val="single" w:sz="4" w:space="0" w:color="auto"/>
            </w:tcBorders>
            <w:shd w:val="clear" w:color="auto" w:fill="auto"/>
          </w:tcPr>
          <w:p w:rsidR="00B1043D" w:rsidRPr="00EC15E3" w:rsidRDefault="00B1043D" w:rsidP="00272F20">
            <w:pPr>
              <w:autoSpaceDE w:val="0"/>
              <w:autoSpaceDN w:val="0"/>
              <w:adjustRightInd w:val="0"/>
              <w:jc w:val="center"/>
              <w:rPr>
                <w:sz w:val="27"/>
                <w:szCs w:val="27"/>
                <w:lang w:val="ru-RU"/>
              </w:rPr>
            </w:pPr>
          </w:p>
        </w:tc>
      </w:tr>
      <w:tr w:rsidR="00B1043D" w:rsidRPr="00566316" w:rsidTr="00272F20">
        <w:trPr>
          <w:trHeight w:val="307"/>
        </w:trPr>
        <w:tc>
          <w:tcPr>
            <w:tcW w:w="689" w:type="dxa"/>
            <w:tcBorders>
              <w:top w:val="single" w:sz="4" w:space="0" w:color="auto"/>
              <w:bottom w:val="single" w:sz="4" w:space="0" w:color="auto"/>
            </w:tcBorders>
          </w:tcPr>
          <w:p w:rsidR="00B1043D" w:rsidRPr="00EC15E3" w:rsidRDefault="00B1043D" w:rsidP="00BE0D56">
            <w:pPr>
              <w:jc w:val="center"/>
              <w:rPr>
                <w:sz w:val="27"/>
                <w:szCs w:val="27"/>
                <w:lang w:val="ru-RU"/>
              </w:rPr>
            </w:pPr>
            <w:r w:rsidRPr="00EC15E3">
              <w:rPr>
                <w:sz w:val="27"/>
                <w:szCs w:val="27"/>
                <w:lang w:val="ru-RU"/>
              </w:rPr>
              <w:t>3.11</w:t>
            </w:r>
          </w:p>
        </w:tc>
        <w:tc>
          <w:tcPr>
            <w:tcW w:w="2893" w:type="dxa"/>
            <w:tcBorders>
              <w:top w:val="single" w:sz="4" w:space="0" w:color="auto"/>
              <w:bottom w:val="single" w:sz="4" w:space="0" w:color="auto"/>
            </w:tcBorders>
            <w:shd w:val="clear" w:color="auto" w:fill="auto"/>
          </w:tcPr>
          <w:p w:rsidR="00B1043D" w:rsidRPr="00EC15E3" w:rsidRDefault="00B1043D" w:rsidP="004A1FC2">
            <w:pPr>
              <w:widowControl w:val="0"/>
              <w:autoSpaceDE w:val="0"/>
              <w:autoSpaceDN w:val="0"/>
              <w:adjustRightInd w:val="0"/>
              <w:ind w:right="-107"/>
              <w:rPr>
                <w:bCs/>
                <w:sz w:val="27"/>
                <w:szCs w:val="27"/>
                <w:lang w:val="ru-RU"/>
              </w:rPr>
            </w:pPr>
            <w:r w:rsidRPr="00EC15E3">
              <w:rPr>
                <w:bCs/>
                <w:sz w:val="27"/>
                <w:szCs w:val="27"/>
                <w:lang w:val="ru-RU"/>
              </w:rPr>
              <w:t>Мероприятие «Органи</w:t>
            </w:r>
            <w:r w:rsidRPr="00EC15E3">
              <w:rPr>
                <w:bCs/>
                <w:sz w:val="27"/>
                <w:szCs w:val="27"/>
                <w:lang w:val="ru-RU"/>
              </w:rPr>
              <w:softHyphen/>
              <w:t>зация и осуществление деятельности по опеке и попечительству, осу</w:t>
            </w:r>
            <w:r w:rsidRPr="00EC15E3">
              <w:rPr>
                <w:bCs/>
                <w:sz w:val="27"/>
                <w:szCs w:val="27"/>
                <w:lang w:val="ru-RU"/>
              </w:rPr>
              <w:softHyphen/>
              <w:t>ществление контроля за использованием и сохранностью жилых помещений, нанимате</w:t>
            </w:r>
            <w:r w:rsidRPr="00EC15E3">
              <w:rPr>
                <w:bCs/>
                <w:sz w:val="27"/>
                <w:szCs w:val="27"/>
                <w:lang w:val="ru-RU"/>
              </w:rPr>
              <w:softHyphen/>
              <w:t>лями или членами семей нанимателей по договорам социального найма либо собствен</w:t>
            </w:r>
            <w:r w:rsidRPr="00EC15E3">
              <w:rPr>
                <w:bCs/>
                <w:sz w:val="27"/>
                <w:szCs w:val="27"/>
                <w:lang w:val="ru-RU"/>
              </w:rPr>
              <w:softHyphen/>
              <w:t>никами которых явля</w:t>
            </w:r>
            <w:r w:rsidRPr="00EC15E3">
              <w:rPr>
                <w:bCs/>
                <w:sz w:val="27"/>
                <w:szCs w:val="27"/>
                <w:lang w:val="ru-RU"/>
              </w:rPr>
              <w:softHyphen/>
              <w:t>ются дети-сироты и дети, оставшиеся без попечения родителей, за обеспечением надлежащего санитар</w:t>
            </w:r>
            <w:r w:rsidRPr="00EC15E3">
              <w:rPr>
                <w:bCs/>
                <w:sz w:val="27"/>
                <w:szCs w:val="27"/>
                <w:lang w:val="ru-RU"/>
              </w:rPr>
              <w:softHyphen/>
              <w:t>ного и технического состояния жилых по</w:t>
            </w:r>
            <w:r w:rsidRPr="00EC15E3">
              <w:rPr>
                <w:bCs/>
                <w:sz w:val="27"/>
                <w:szCs w:val="27"/>
                <w:lang w:val="ru-RU"/>
              </w:rPr>
              <w:softHyphen/>
              <w:t>мещений, а также осу</w:t>
            </w:r>
            <w:r w:rsidRPr="00EC15E3">
              <w:rPr>
                <w:bCs/>
                <w:sz w:val="27"/>
                <w:szCs w:val="27"/>
                <w:lang w:val="ru-RU"/>
              </w:rPr>
              <w:softHyphen/>
              <w:t>ществлени</w:t>
            </w:r>
            <w:r w:rsidR="004A1FC2" w:rsidRPr="00EC15E3">
              <w:rPr>
                <w:bCs/>
                <w:sz w:val="27"/>
                <w:szCs w:val="27"/>
                <w:lang w:val="ru-RU"/>
              </w:rPr>
              <w:t>е контроля за распоряжением ими</w:t>
            </w:r>
            <w:r w:rsidRPr="00EC15E3">
              <w:rPr>
                <w:bCs/>
                <w:sz w:val="27"/>
                <w:szCs w:val="27"/>
                <w:lang w:val="ru-RU"/>
              </w:rPr>
              <w:t>»</w:t>
            </w:r>
          </w:p>
        </w:tc>
        <w:tc>
          <w:tcPr>
            <w:tcW w:w="3932" w:type="dxa"/>
            <w:tcBorders>
              <w:top w:val="single" w:sz="4" w:space="0" w:color="auto"/>
              <w:bottom w:val="single" w:sz="4" w:space="0" w:color="auto"/>
            </w:tcBorders>
            <w:shd w:val="clear" w:color="auto" w:fill="auto"/>
          </w:tcPr>
          <w:p w:rsidR="00B1043D" w:rsidRPr="00EC15E3" w:rsidRDefault="00B1043D" w:rsidP="00272F20">
            <w:pPr>
              <w:widowControl w:val="0"/>
              <w:autoSpaceDE w:val="0"/>
              <w:autoSpaceDN w:val="0"/>
              <w:adjustRightInd w:val="0"/>
              <w:rPr>
                <w:bCs/>
                <w:sz w:val="27"/>
                <w:szCs w:val="27"/>
                <w:lang w:val="ru-RU"/>
              </w:rPr>
            </w:pPr>
          </w:p>
        </w:tc>
        <w:tc>
          <w:tcPr>
            <w:tcW w:w="1275" w:type="dxa"/>
            <w:tcBorders>
              <w:top w:val="single" w:sz="4" w:space="0" w:color="auto"/>
              <w:bottom w:val="single" w:sz="4" w:space="0" w:color="auto"/>
            </w:tcBorders>
            <w:shd w:val="clear" w:color="auto" w:fill="auto"/>
          </w:tcPr>
          <w:p w:rsidR="00B1043D" w:rsidRPr="00EC15E3" w:rsidRDefault="00B1043D" w:rsidP="00272F20">
            <w:pPr>
              <w:autoSpaceDE w:val="0"/>
              <w:autoSpaceDN w:val="0"/>
              <w:adjustRightInd w:val="0"/>
              <w:ind w:left="-108" w:right="-108"/>
              <w:jc w:val="center"/>
              <w:rPr>
                <w:sz w:val="27"/>
                <w:szCs w:val="27"/>
                <w:lang w:val="ru-RU"/>
              </w:rPr>
            </w:pPr>
          </w:p>
        </w:tc>
        <w:tc>
          <w:tcPr>
            <w:tcW w:w="993" w:type="dxa"/>
            <w:tcBorders>
              <w:top w:val="single" w:sz="4" w:space="0" w:color="auto"/>
              <w:bottom w:val="single" w:sz="4" w:space="0" w:color="auto"/>
            </w:tcBorders>
          </w:tcPr>
          <w:p w:rsidR="00B1043D" w:rsidRPr="00EC15E3" w:rsidRDefault="00B1043D" w:rsidP="00272F20">
            <w:pPr>
              <w:autoSpaceDE w:val="0"/>
              <w:autoSpaceDN w:val="0"/>
              <w:adjustRightInd w:val="0"/>
              <w:jc w:val="center"/>
              <w:rPr>
                <w:sz w:val="27"/>
                <w:szCs w:val="27"/>
                <w:lang w:val="ru-RU"/>
              </w:rPr>
            </w:pPr>
          </w:p>
        </w:tc>
        <w:tc>
          <w:tcPr>
            <w:tcW w:w="992" w:type="dxa"/>
            <w:tcBorders>
              <w:top w:val="single" w:sz="4" w:space="0" w:color="auto"/>
              <w:bottom w:val="single" w:sz="4" w:space="0" w:color="auto"/>
            </w:tcBorders>
            <w:shd w:val="clear" w:color="auto" w:fill="auto"/>
          </w:tcPr>
          <w:p w:rsidR="00B1043D" w:rsidRPr="00EC15E3" w:rsidRDefault="00B1043D" w:rsidP="00272F20">
            <w:pPr>
              <w:autoSpaceDE w:val="0"/>
              <w:autoSpaceDN w:val="0"/>
              <w:adjustRightInd w:val="0"/>
              <w:jc w:val="center"/>
              <w:rPr>
                <w:sz w:val="27"/>
                <w:szCs w:val="27"/>
                <w:lang w:val="ru-RU"/>
              </w:rPr>
            </w:pPr>
          </w:p>
        </w:tc>
        <w:tc>
          <w:tcPr>
            <w:tcW w:w="992" w:type="dxa"/>
            <w:tcBorders>
              <w:top w:val="single" w:sz="4" w:space="0" w:color="auto"/>
              <w:bottom w:val="single" w:sz="4" w:space="0" w:color="auto"/>
            </w:tcBorders>
            <w:shd w:val="clear" w:color="auto" w:fill="auto"/>
          </w:tcPr>
          <w:p w:rsidR="00B1043D" w:rsidRPr="00EC15E3" w:rsidRDefault="00B1043D" w:rsidP="00272F20">
            <w:pPr>
              <w:autoSpaceDE w:val="0"/>
              <w:autoSpaceDN w:val="0"/>
              <w:adjustRightInd w:val="0"/>
              <w:jc w:val="center"/>
              <w:rPr>
                <w:sz w:val="27"/>
                <w:szCs w:val="27"/>
                <w:lang w:val="ru-RU"/>
              </w:rPr>
            </w:pPr>
          </w:p>
        </w:tc>
        <w:tc>
          <w:tcPr>
            <w:tcW w:w="851" w:type="dxa"/>
            <w:tcBorders>
              <w:top w:val="single" w:sz="4" w:space="0" w:color="auto"/>
              <w:bottom w:val="single" w:sz="4" w:space="0" w:color="auto"/>
            </w:tcBorders>
            <w:shd w:val="clear" w:color="auto" w:fill="auto"/>
          </w:tcPr>
          <w:p w:rsidR="00B1043D" w:rsidRPr="00EC15E3" w:rsidRDefault="00B1043D" w:rsidP="00272F20">
            <w:pPr>
              <w:autoSpaceDE w:val="0"/>
              <w:autoSpaceDN w:val="0"/>
              <w:adjustRightInd w:val="0"/>
              <w:jc w:val="center"/>
              <w:rPr>
                <w:sz w:val="27"/>
                <w:szCs w:val="27"/>
                <w:lang w:val="ru-RU"/>
              </w:rPr>
            </w:pPr>
          </w:p>
        </w:tc>
        <w:tc>
          <w:tcPr>
            <w:tcW w:w="850" w:type="dxa"/>
            <w:tcBorders>
              <w:top w:val="single" w:sz="4" w:space="0" w:color="auto"/>
              <w:bottom w:val="single" w:sz="4" w:space="0" w:color="auto"/>
            </w:tcBorders>
            <w:shd w:val="clear" w:color="auto" w:fill="auto"/>
          </w:tcPr>
          <w:p w:rsidR="00B1043D" w:rsidRPr="00EC15E3" w:rsidRDefault="00B1043D" w:rsidP="00272F20">
            <w:pPr>
              <w:autoSpaceDE w:val="0"/>
              <w:autoSpaceDN w:val="0"/>
              <w:adjustRightInd w:val="0"/>
              <w:jc w:val="center"/>
              <w:rPr>
                <w:sz w:val="27"/>
                <w:szCs w:val="27"/>
                <w:lang w:val="ru-RU"/>
              </w:rPr>
            </w:pPr>
          </w:p>
        </w:tc>
        <w:tc>
          <w:tcPr>
            <w:tcW w:w="851" w:type="dxa"/>
            <w:tcBorders>
              <w:top w:val="single" w:sz="4" w:space="0" w:color="auto"/>
              <w:bottom w:val="single" w:sz="4" w:space="0" w:color="auto"/>
            </w:tcBorders>
            <w:shd w:val="clear" w:color="auto" w:fill="auto"/>
          </w:tcPr>
          <w:p w:rsidR="00B1043D" w:rsidRPr="00EC15E3" w:rsidRDefault="00B1043D" w:rsidP="00272F20">
            <w:pPr>
              <w:autoSpaceDE w:val="0"/>
              <w:autoSpaceDN w:val="0"/>
              <w:adjustRightInd w:val="0"/>
              <w:jc w:val="center"/>
              <w:rPr>
                <w:sz w:val="27"/>
                <w:szCs w:val="27"/>
                <w:lang w:val="ru-RU"/>
              </w:rPr>
            </w:pPr>
          </w:p>
        </w:tc>
        <w:tc>
          <w:tcPr>
            <w:tcW w:w="850" w:type="dxa"/>
            <w:tcBorders>
              <w:top w:val="single" w:sz="4" w:space="0" w:color="auto"/>
              <w:bottom w:val="single" w:sz="4" w:space="0" w:color="auto"/>
            </w:tcBorders>
            <w:shd w:val="clear" w:color="auto" w:fill="auto"/>
          </w:tcPr>
          <w:p w:rsidR="00B1043D" w:rsidRPr="00EC15E3" w:rsidRDefault="00B1043D" w:rsidP="00272F20">
            <w:pPr>
              <w:autoSpaceDE w:val="0"/>
              <w:autoSpaceDN w:val="0"/>
              <w:adjustRightInd w:val="0"/>
              <w:jc w:val="center"/>
              <w:rPr>
                <w:sz w:val="27"/>
                <w:szCs w:val="27"/>
                <w:lang w:val="ru-RU"/>
              </w:rPr>
            </w:pPr>
          </w:p>
        </w:tc>
      </w:tr>
      <w:tr w:rsidR="00B1043D" w:rsidRPr="00566316" w:rsidTr="00FC1EB7">
        <w:trPr>
          <w:trHeight w:val="5756"/>
        </w:trPr>
        <w:tc>
          <w:tcPr>
            <w:tcW w:w="689" w:type="dxa"/>
            <w:tcBorders>
              <w:top w:val="single" w:sz="4" w:space="0" w:color="auto"/>
              <w:bottom w:val="single" w:sz="4" w:space="0" w:color="auto"/>
            </w:tcBorders>
          </w:tcPr>
          <w:p w:rsidR="00B1043D" w:rsidRPr="00EC15E3" w:rsidRDefault="00B1043D" w:rsidP="00BE0D56">
            <w:pPr>
              <w:jc w:val="center"/>
              <w:rPr>
                <w:sz w:val="27"/>
                <w:szCs w:val="27"/>
                <w:lang w:val="ru-RU"/>
              </w:rPr>
            </w:pPr>
            <w:r w:rsidRPr="00EC15E3">
              <w:rPr>
                <w:sz w:val="27"/>
                <w:szCs w:val="27"/>
                <w:lang w:val="ru-RU"/>
              </w:rPr>
              <w:t>3.12</w:t>
            </w:r>
          </w:p>
        </w:tc>
        <w:tc>
          <w:tcPr>
            <w:tcW w:w="2893" w:type="dxa"/>
            <w:tcBorders>
              <w:top w:val="single" w:sz="4" w:space="0" w:color="auto"/>
              <w:bottom w:val="single" w:sz="4" w:space="0" w:color="auto"/>
            </w:tcBorders>
            <w:shd w:val="clear" w:color="auto" w:fill="auto"/>
          </w:tcPr>
          <w:p w:rsidR="00B1043D" w:rsidRPr="00EC15E3" w:rsidRDefault="00B1043D" w:rsidP="006A4EC8">
            <w:pPr>
              <w:widowControl w:val="0"/>
              <w:tabs>
                <w:tab w:val="left" w:pos="3011"/>
              </w:tabs>
              <w:autoSpaceDE w:val="0"/>
              <w:autoSpaceDN w:val="0"/>
              <w:adjustRightInd w:val="0"/>
              <w:ind w:right="-71"/>
              <w:rPr>
                <w:bCs/>
                <w:spacing w:val="-4"/>
                <w:sz w:val="27"/>
                <w:szCs w:val="27"/>
                <w:lang w:val="ru-RU"/>
              </w:rPr>
            </w:pPr>
            <w:r w:rsidRPr="00EC15E3">
              <w:rPr>
                <w:bCs/>
                <w:spacing w:val="-4"/>
                <w:sz w:val="27"/>
                <w:szCs w:val="27"/>
                <w:lang w:val="ru-RU"/>
              </w:rPr>
              <w:t>Мероприятие «Осу</w:t>
            </w:r>
            <w:r w:rsidRPr="00EC15E3">
              <w:rPr>
                <w:bCs/>
                <w:spacing w:val="-4"/>
                <w:sz w:val="27"/>
                <w:szCs w:val="27"/>
                <w:lang w:val="ru-RU"/>
              </w:rPr>
              <w:softHyphen/>
              <w:t>ществление назначения и выплаты единовре</w:t>
            </w:r>
            <w:r w:rsidRPr="00EC15E3">
              <w:rPr>
                <w:bCs/>
                <w:spacing w:val="-4"/>
                <w:sz w:val="27"/>
                <w:szCs w:val="27"/>
                <w:lang w:val="ru-RU"/>
              </w:rPr>
              <w:softHyphen/>
              <w:t>менного пособия граж</w:t>
            </w:r>
            <w:r w:rsidRPr="00EC15E3">
              <w:rPr>
                <w:bCs/>
                <w:spacing w:val="-4"/>
                <w:sz w:val="27"/>
                <w:szCs w:val="27"/>
                <w:lang w:val="ru-RU"/>
              </w:rPr>
              <w:softHyphen/>
              <w:t>данам, усыновившим (удочерившим) детей-сирот и детей, остав</w:t>
            </w:r>
            <w:r w:rsidRPr="00EC15E3">
              <w:rPr>
                <w:bCs/>
                <w:spacing w:val="-4"/>
                <w:sz w:val="27"/>
                <w:szCs w:val="27"/>
                <w:lang w:val="ru-RU"/>
              </w:rPr>
              <w:softHyphen/>
              <w:t>шихся без попечения родителей, установлен</w:t>
            </w:r>
            <w:r w:rsidRPr="00EC15E3">
              <w:rPr>
                <w:bCs/>
                <w:spacing w:val="-4"/>
                <w:sz w:val="27"/>
                <w:szCs w:val="27"/>
                <w:lang w:val="ru-RU"/>
              </w:rPr>
              <w:softHyphen/>
              <w:t>ного Законом Кемеров</w:t>
            </w:r>
            <w:r w:rsidRPr="00EC15E3">
              <w:rPr>
                <w:bCs/>
                <w:spacing w:val="-4"/>
                <w:sz w:val="27"/>
                <w:szCs w:val="27"/>
                <w:lang w:val="ru-RU"/>
              </w:rPr>
              <w:softHyphen/>
              <w:t xml:space="preserve">ской области от </w:t>
            </w:r>
            <w:r w:rsidR="004A1FC2" w:rsidRPr="00EC15E3">
              <w:rPr>
                <w:bCs/>
                <w:spacing w:val="-4"/>
                <w:sz w:val="27"/>
                <w:szCs w:val="27"/>
                <w:lang w:val="ru-RU"/>
              </w:rPr>
              <w:br/>
            </w:r>
            <w:r w:rsidRPr="00EC15E3">
              <w:rPr>
                <w:bCs/>
                <w:spacing w:val="-4"/>
                <w:sz w:val="27"/>
                <w:szCs w:val="27"/>
                <w:lang w:val="ru-RU"/>
              </w:rPr>
              <w:t>13 марта 2008 г. № 5-ОЗ «О предоставлении меры социальной под</w:t>
            </w:r>
            <w:r w:rsidRPr="00EC15E3">
              <w:rPr>
                <w:bCs/>
                <w:spacing w:val="-4"/>
                <w:sz w:val="27"/>
                <w:szCs w:val="27"/>
                <w:lang w:val="ru-RU"/>
              </w:rPr>
              <w:softHyphen/>
              <w:t>держки гражданам, усыновившим (удоче</w:t>
            </w:r>
            <w:r w:rsidRPr="00EC15E3">
              <w:rPr>
                <w:bCs/>
                <w:spacing w:val="-4"/>
                <w:sz w:val="27"/>
                <w:szCs w:val="27"/>
                <w:lang w:val="ru-RU"/>
              </w:rPr>
              <w:softHyphen/>
              <w:t xml:space="preserve">рившим) детей-сирот и детей, оставшихся без попечения родителей» </w:t>
            </w:r>
          </w:p>
        </w:tc>
        <w:tc>
          <w:tcPr>
            <w:tcW w:w="3932" w:type="dxa"/>
            <w:tcBorders>
              <w:top w:val="single" w:sz="4" w:space="0" w:color="auto"/>
              <w:bottom w:val="single" w:sz="4" w:space="0" w:color="auto"/>
            </w:tcBorders>
            <w:shd w:val="clear" w:color="auto" w:fill="auto"/>
          </w:tcPr>
          <w:p w:rsidR="00B1043D" w:rsidRPr="00EC15E3" w:rsidRDefault="00B1043D" w:rsidP="00272F20">
            <w:pPr>
              <w:tabs>
                <w:tab w:val="left" w:pos="1159"/>
              </w:tabs>
              <w:outlineLvl w:val="0"/>
              <w:rPr>
                <w:rFonts w:eastAsia="SimSun"/>
                <w:spacing w:val="-20"/>
                <w:sz w:val="27"/>
                <w:szCs w:val="27"/>
                <w:lang w:val="ru-RU"/>
              </w:rPr>
            </w:pPr>
          </w:p>
        </w:tc>
        <w:tc>
          <w:tcPr>
            <w:tcW w:w="1275" w:type="dxa"/>
            <w:tcBorders>
              <w:top w:val="single" w:sz="4" w:space="0" w:color="auto"/>
              <w:bottom w:val="single" w:sz="4" w:space="0" w:color="auto"/>
            </w:tcBorders>
            <w:shd w:val="clear" w:color="auto" w:fill="auto"/>
          </w:tcPr>
          <w:p w:rsidR="00B1043D" w:rsidRPr="00EC15E3" w:rsidRDefault="00B1043D" w:rsidP="00272F20">
            <w:pPr>
              <w:autoSpaceDE w:val="0"/>
              <w:autoSpaceDN w:val="0"/>
              <w:adjustRightInd w:val="0"/>
              <w:ind w:left="-108" w:right="-108"/>
              <w:jc w:val="center"/>
              <w:rPr>
                <w:sz w:val="27"/>
                <w:szCs w:val="27"/>
                <w:lang w:val="ru-RU"/>
              </w:rPr>
            </w:pPr>
          </w:p>
        </w:tc>
        <w:tc>
          <w:tcPr>
            <w:tcW w:w="993" w:type="dxa"/>
            <w:tcBorders>
              <w:top w:val="single" w:sz="4" w:space="0" w:color="auto"/>
              <w:bottom w:val="single" w:sz="4" w:space="0" w:color="auto"/>
            </w:tcBorders>
          </w:tcPr>
          <w:p w:rsidR="00B1043D" w:rsidRPr="00EC15E3" w:rsidRDefault="00B1043D" w:rsidP="00272F20">
            <w:pPr>
              <w:autoSpaceDE w:val="0"/>
              <w:autoSpaceDN w:val="0"/>
              <w:adjustRightInd w:val="0"/>
              <w:jc w:val="center"/>
              <w:rPr>
                <w:sz w:val="27"/>
                <w:szCs w:val="27"/>
                <w:lang w:val="ru-RU"/>
              </w:rPr>
            </w:pPr>
          </w:p>
        </w:tc>
        <w:tc>
          <w:tcPr>
            <w:tcW w:w="992" w:type="dxa"/>
            <w:tcBorders>
              <w:top w:val="single" w:sz="4" w:space="0" w:color="auto"/>
              <w:bottom w:val="single" w:sz="4" w:space="0" w:color="auto"/>
            </w:tcBorders>
            <w:shd w:val="clear" w:color="auto" w:fill="auto"/>
          </w:tcPr>
          <w:p w:rsidR="00B1043D" w:rsidRPr="00EC15E3" w:rsidRDefault="00B1043D" w:rsidP="00272F20">
            <w:pPr>
              <w:autoSpaceDE w:val="0"/>
              <w:autoSpaceDN w:val="0"/>
              <w:adjustRightInd w:val="0"/>
              <w:jc w:val="center"/>
              <w:rPr>
                <w:sz w:val="27"/>
                <w:szCs w:val="27"/>
                <w:lang w:val="ru-RU"/>
              </w:rPr>
            </w:pPr>
          </w:p>
        </w:tc>
        <w:tc>
          <w:tcPr>
            <w:tcW w:w="992" w:type="dxa"/>
            <w:tcBorders>
              <w:top w:val="single" w:sz="4" w:space="0" w:color="auto"/>
              <w:bottom w:val="single" w:sz="4" w:space="0" w:color="auto"/>
            </w:tcBorders>
            <w:shd w:val="clear" w:color="auto" w:fill="auto"/>
          </w:tcPr>
          <w:p w:rsidR="00B1043D" w:rsidRPr="00EC15E3" w:rsidRDefault="00B1043D" w:rsidP="00272F20">
            <w:pPr>
              <w:autoSpaceDE w:val="0"/>
              <w:autoSpaceDN w:val="0"/>
              <w:adjustRightInd w:val="0"/>
              <w:jc w:val="center"/>
              <w:rPr>
                <w:sz w:val="27"/>
                <w:szCs w:val="27"/>
                <w:lang w:val="ru-RU"/>
              </w:rPr>
            </w:pPr>
          </w:p>
        </w:tc>
        <w:tc>
          <w:tcPr>
            <w:tcW w:w="851" w:type="dxa"/>
            <w:tcBorders>
              <w:top w:val="single" w:sz="4" w:space="0" w:color="auto"/>
              <w:bottom w:val="single" w:sz="4" w:space="0" w:color="auto"/>
            </w:tcBorders>
            <w:shd w:val="clear" w:color="auto" w:fill="auto"/>
          </w:tcPr>
          <w:p w:rsidR="00B1043D" w:rsidRPr="00EC15E3" w:rsidRDefault="00B1043D" w:rsidP="00272F20">
            <w:pPr>
              <w:autoSpaceDE w:val="0"/>
              <w:autoSpaceDN w:val="0"/>
              <w:adjustRightInd w:val="0"/>
              <w:jc w:val="center"/>
              <w:rPr>
                <w:sz w:val="27"/>
                <w:szCs w:val="27"/>
                <w:lang w:val="ru-RU"/>
              </w:rPr>
            </w:pPr>
          </w:p>
        </w:tc>
        <w:tc>
          <w:tcPr>
            <w:tcW w:w="850" w:type="dxa"/>
            <w:tcBorders>
              <w:top w:val="single" w:sz="4" w:space="0" w:color="auto"/>
              <w:bottom w:val="single" w:sz="4" w:space="0" w:color="auto"/>
            </w:tcBorders>
            <w:shd w:val="clear" w:color="auto" w:fill="auto"/>
          </w:tcPr>
          <w:p w:rsidR="00B1043D" w:rsidRPr="00EC15E3" w:rsidRDefault="00B1043D" w:rsidP="00272F20">
            <w:pPr>
              <w:autoSpaceDE w:val="0"/>
              <w:autoSpaceDN w:val="0"/>
              <w:adjustRightInd w:val="0"/>
              <w:jc w:val="center"/>
              <w:rPr>
                <w:sz w:val="27"/>
                <w:szCs w:val="27"/>
                <w:lang w:val="ru-RU"/>
              </w:rPr>
            </w:pPr>
          </w:p>
        </w:tc>
        <w:tc>
          <w:tcPr>
            <w:tcW w:w="851" w:type="dxa"/>
            <w:tcBorders>
              <w:top w:val="single" w:sz="4" w:space="0" w:color="auto"/>
              <w:bottom w:val="single" w:sz="4" w:space="0" w:color="auto"/>
            </w:tcBorders>
            <w:shd w:val="clear" w:color="auto" w:fill="auto"/>
          </w:tcPr>
          <w:p w:rsidR="00B1043D" w:rsidRPr="00EC15E3" w:rsidRDefault="00B1043D" w:rsidP="00272F20">
            <w:pPr>
              <w:autoSpaceDE w:val="0"/>
              <w:autoSpaceDN w:val="0"/>
              <w:adjustRightInd w:val="0"/>
              <w:jc w:val="center"/>
              <w:rPr>
                <w:sz w:val="27"/>
                <w:szCs w:val="27"/>
                <w:lang w:val="ru-RU"/>
              </w:rPr>
            </w:pPr>
          </w:p>
        </w:tc>
        <w:tc>
          <w:tcPr>
            <w:tcW w:w="850" w:type="dxa"/>
            <w:tcBorders>
              <w:top w:val="single" w:sz="4" w:space="0" w:color="auto"/>
              <w:bottom w:val="single" w:sz="4" w:space="0" w:color="auto"/>
            </w:tcBorders>
            <w:shd w:val="clear" w:color="auto" w:fill="auto"/>
          </w:tcPr>
          <w:p w:rsidR="00B1043D" w:rsidRPr="00EC15E3" w:rsidRDefault="00B1043D" w:rsidP="00272F20">
            <w:pPr>
              <w:autoSpaceDE w:val="0"/>
              <w:autoSpaceDN w:val="0"/>
              <w:adjustRightInd w:val="0"/>
              <w:jc w:val="center"/>
              <w:rPr>
                <w:sz w:val="27"/>
                <w:szCs w:val="27"/>
                <w:lang w:val="ru-RU"/>
              </w:rPr>
            </w:pPr>
          </w:p>
        </w:tc>
      </w:tr>
      <w:tr w:rsidR="00B1043D" w:rsidRPr="00EC15E3" w:rsidTr="00FC1EB7">
        <w:trPr>
          <w:trHeight w:val="307"/>
        </w:trPr>
        <w:tc>
          <w:tcPr>
            <w:tcW w:w="689" w:type="dxa"/>
            <w:tcBorders>
              <w:bottom w:val="single" w:sz="4" w:space="0" w:color="auto"/>
            </w:tcBorders>
          </w:tcPr>
          <w:p w:rsidR="00B1043D" w:rsidRPr="00EC15E3" w:rsidRDefault="00B1043D" w:rsidP="00BE0D56">
            <w:pPr>
              <w:jc w:val="center"/>
              <w:rPr>
                <w:sz w:val="27"/>
                <w:szCs w:val="27"/>
                <w:lang w:val="ru-RU"/>
              </w:rPr>
            </w:pPr>
            <w:r w:rsidRPr="00EC15E3">
              <w:rPr>
                <w:sz w:val="27"/>
                <w:szCs w:val="27"/>
                <w:lang w:val="ru-RU"/>
              </w:rPr>
              <w:t>4</w:t>
            </w:r>
          </w:p>
        </w:tc>
        <w:tc>
          <w:tcPr>
            <w:tcW w:w="2893" w:type="dxa"/>
            <w:tcBorders>
              <w:bottom w:val="single" w:sz="4" w:space="0" w:color="auto"/>
            </w:tcBorders>
            <w:shd w:val="clear" w:color="auto" w:fill="auto"/>
          </w:tcPr>
          <w:p w:rsidR="00B1043D" w:rsidRPr="00EC15E3" w:rsidRDefault="00B1043D" w:rsidP="00272F20">
            <w:pPr>
              <w:widowControl w:val="0"/>
              <w:autoSpaceDE w:val="0"/>
              <w:autoSpaceDN w:val="0"/>
              <w:adjustRightInd w:val="0"/>
              <w:rPr>
                <w:bCs/>
                <w:sz w:val="27"/>
                <w:szCs w:val="27"/>
                <w:lang w:val="ru-RU"/>
              </w:rPr>
            </w:pPr>
            <w:r w:rsidRPr="00EC15E3">
              <w:rPr>
                <w:bCs/>
                <w:sz w:val="27"/>
                <w:szCs w:val="27"/>
                <w:lang w:val="ru-RU"/>
              </w:rPr>
              <w:t>Подпрограмма «Реали</w:t>
            </w:r>
            <w:r w:rsidR="004A1FC2" w:rsidRPr="00EC15E3">
              <w:rPr>
                <w:bCs/>
                <w:sz w:val="27"/>
                <w:szCs w:val="27"/>
                <w:lang w:val="ru-RU"/>
              </w:rPr>
              <w:t>зация государственной политики»</w:t>
            </w:r>
          </w:p>
          <w:p w:rsidR="00B1043D" w:rsidRPr="00EC15E3" w:rsidRDefault="00B1043D" w:rsidP="00272F20">
            <w:pPr>
              <w:autoSpaceDE w:val="0"/>
              <w:autoSpaceDN w:val="0"/>
              <w:adjustRightInd w:val="0"/>
              <w:jc w:val="center"/>
              <w:rPr>
                <w:bCs/>
                <w:spacing w:val="-20"/>
                <w:sz w:val="27"/>
                <w:szCs w:val="27"/>
                <w:lang w:val="ru-RU"/>
              </w:rPr>
            </w:pPr>
          </w:p>
        </w:tc>
        <w:tc>
          <w:tcPr>
            <w:tcW w:w="3932" w:type="dxa"/>
            <w:tcBorders>
              <w:top w:val="single" w:sz="4" w:space="0" w:color="auto"/>
              <w:bottom w:val="single" w:sz="4" w:space="0" w:color="auto"/>
            </w:tcBorders>
            <w:shd w:val="clear" w:color="auto" w:fill="auto"/>
          </w:tcPr>
          <w:p w:rsidR="00B1043D" w:rsidRPr="00EC15E3" w:rsidRDefault="00B1043D" w:rsidP="00272F20">
            <w:pPr>
              <w:tabs>
                <w:tab w:val="left" w:pos="1159"/>
              </w:tabs>
              <w:outlineLvl w:val="0"/>
              <w:rPr>
                <w:rFonts w:eastAsia="SimSun"/>
                <w:spacing w:val="-20"/>
                <w:sz w:val="27"/>
                <w:szCs w:val="27"/>
                <w:lang w:val="ru-RU"/>
              </w:rPr>
            </w:pPr>
            <w:r w:rsidRPr="00EC15E3">
              <w:rPr>
                <w:sz w:val="27"/>
                <w:szCs w:val="27"/>
                <w:lang w:val="ru-RU"/>
              </w:rPr>
              <w:t>Удельный вес численности обучающихся организаций общего образования, обучающихся по новым федеральным государственным образовательным стандартам, в общей численности учащихся общеобразовательных организаций</w:t>
            </w:r>
          </w:p>
        </w:tc>
        <w:tc>
          <w:tcPr>
            <w:tcW w:w="1275" w:type="dxa"/>
            <w:tcBorders>
              <w:top w:val="single" w:sz="4" w:space="0" w:color="auto"/>
              <w:bottom w:val="single" w:sz="4" w:space="0" w:color="auto"/>
            </w:tcBorders>
            <w:shd w:val="clear" w:color="auto" w:fill="auto"/>
          </w:tcPr>
          <w:p w:rsidR="00B1043D" w:rsidRPr="00EC15E3" w:rsidRDefault="00B1043D" w:rsidP="00272F20">
            <w:pPr>
              <w:autoSpaceDE w:val="0"/>
              <w:autoSpaceDN w:val="0"/>
              <w:adjustRightInd w:val="0"/>
              <w:ind w:left="-108" w:right="-108"/>
              <w:jc w:val="center"/>
              <w:rPr>
                <w:sz w:val="27"/>
                <w:szCs w:val="27"/>
                <w:lang w:val="ru-RU"/>
              </w:rPr>
            </w:pPr>
            <w:r w:rsidRPr="00EC15E3">
              <w:rPr>
                <w:sz w:val="27"/>
                <w:szCs w:val="27"/>
                <w:lang w:val="ru-RU"/>
              </w:rPr>
              <w:t>процентов</w:t>
            </w:r>
          </w:p>
        </w:tc>
        <w:tc>
          <w:tcPr>
            <w:tcW w:w="993" w:type="dxa"/>
            <w:tcBorders>
              <w:top w:val="single" w:sz="4" w:space="0" w:color="auto"/>
              <w:bottom w:val="single" w:sz="4" w:space="0" w:color="auto"/>
            </w:tcBorders>
          </w:tcPr>
          <w:p w:rsidR="00B1043D" w:rsidRPr="00EC15E3" w:rsidRDefault="00B1043D" w:rsidP="00272F20">
            <w:pPr>
              <w:autoSpaceDE w:val="0"/>
              <w:autoSpaceDN w:val="0"/>
              <w:adjustRightInd w:val="0"/>
              <w:jc w:val="center"/>
              <w:rPr>
                <w:sz w:val="27"/>
                <w:szCs w:val="27"/>
                <w:lang w:val="ru-RU"/>
              </w:rPr>
            </w:pPr>
            <w:r w:rsidRPr="00EC15E3">
              <w:rPr>
                <w:sz w:val="27"/>
                <w:szCs w:val="27"/>
                <w:lang w:val="ru-RU"/>
              </w:rPr>
              <w:t>90</w:t>
            </w:r>
          </w:p>
        </w:tc>
        <w:tc>
          <w:tcPr>
            <w:tcW w:w="992" w:type="dxa"/>
            <w:tcBorders>
              <w:top w:val="single" w:sz="4" w:space="0" w:color="auto"/>
              <w:bottom w:val="single" w:sz="4" w:space="0" w:color="auto"/>
            </w:tcBorders>
            <w:shd w:val="clear" w:color="auto" w:fill="auto"/>
          </w:tcPr>
          <w:p w:rsidR="00B1043D" w:rsidRPr="00EC15E3" w:rsidRDefault="00B1043D" w:rsidP="00272F20">
            <w:pPr>
              <w:autoSpaceDE w:val="0"/>
              <w:autoSpaceDN w:val="0"/>
              <w:adjustRightInd w:val="0"/>
              <w:jc w:val="center"/>
              <w:rPr>
                <w:sz w:val="27"/>
                <w:szCs w:val="27"/>
                <w:lang w:val="ru-RU"/>
              </w:rPr>
            </w:pPr>
            <w:r w:rsidRPr="00EC15E3">
              <w:rPr>
                <w:sz w:val="27"/>
                <w:szCs w:val="27"/>
                <w:lang w:val="ru-RU"/>
              </w:rPr>
              <w:t>95</w:t>
            </w:r>
          </w:p>
        </w:tc>
        <w:tc>
          <w:tcPr>
            <w:tcW w:w="992" w:type="dxa"/>
            <w:tcBorders>
              <w:top w:val="single" w:sz="4" w:space="0" w:color="auto"/>
              <w:bottom w:val="single" w:sz="4" w:space="0" w:color="auto"/>
            </w:tcBorders>
            <w:shd w:val="clear" w:color="auto" w:fill="auto"/>
          </w:tcPr>
          <w:p w:rsidR="00B1043D" w:rsidRPr="00EC15E3" w:rsidRDefault="00B1043D" w:rsidP="00272F20">
            <w:pPr>
              <w:autoSpaceDE w:val="0"/>
              <w:autoSpaceDN w:val="0"/>
              <w:adjustRightInd w:val="0"/>
              <w:jc w:val="center"/>
              <w:rPr>
                <w:sz w:val="27"/>
                <w:szCs w:val="27"/>
                <w:lang w:val="ru-RU"/>
              </w:rPr>
            </w:pPr>
            <w:r w:rsidRPr="00EC15E3">
              <w:rPr>
                <w:sz w:val="27"/>
                <w:szCs w:val="27"/>
                <w:lang w:val="ru-RU"/>
              </w:rPr>
              <w:t>95</w:t>
            </w:r>
          </w:p>
        </w:tc>
        <w:tc>
          <w:tcPr>
            <w:tcW w:w="851" w:type="dxa"/>
            <w:tcBorders>
              <w:top w:val="single" w:sz="4" w:space="0" w:color="auto"/>
              <w:bottom w:val="single" w:sz="4" w:space="0" w:color="auto"/>
            </w:tcBorders>
            <w:shd w:val="clear" w:color="auto" w:fill="auto"/>
          </w:tcPr>
          <w:p w:rsidR="00B1043D" w:rsidRPr="00EC15E3" w:rsidRDefault="00B1043D" w:rsidP="00272F20">
            <w:pPr>
              <w:autoSpaceDE w:val="0"/>
              <w:autoSpaceDN w:val="0"/>
              <w:adjustRightInd w:val="0"/>
              <w:jc w:val="center"/>
              <w:rPr>
                <w:sz w:val="27"/>
                <w:szCs w:val="27"/>
                <w:lang w:val="ru-RU"/>
              </w:rPr>
            </w:pPr>
          </w:p>
        </w:tc>
        <w:tc>
          <w:tcPr>
            <w:tcW w:w="850" w:type="dxa"/>
            <w:tcBorders>
              <w:top w:val="single" w:sz="4" w:space="0" w:color="auto"/>
              <w:bottom w:val="single" w:sz="4" w:space="0" w:color="auto"/>
            </w:tcBorders>
            <w:shd w:val="clear" w:color="auto" w:fill="auto"/>
          </w:tcPr>
          <w:p w:rsidR="00B1043D" w:rsidRPr="00EC15E3" w:rsidRDefault="00B1043D" w:rsidP="00272F20">
            <w:pPr>
              <w:autoSpaceDE w:val="0"/>
              <w:autoSpaceDN w:val="0"/>
              <w:adjustRightInd w:val="0"/>
              <w:jc w:val="center"/>
              <w:rPr>
                <w:sz w:val="27"/>
                <w:szCs w:val="27"/>
                <w:lang w:val="ru-RU"/>
              </w:rPr>
            </w:pPr>
          </w:p>
        </w:tc>
        <w:tc>
          <w:tcPr>
            <w:tcW w:w="851" w:type="dxa"/>
            <w:tcBorders>
              <w:top w:val="single" w:sz="4" w:space="0" w:color="auto"/>
              <w:bottom w:val="single" w:sz="4" w:space="0" w:color="auto"/>
            </w:tcBorders>
            <w:shd w:val="clear" w:color="auto" w:fill="auto"/>
          </w:tcPr>
          <w:p w:rsidR="00B1043D" w:rsidRPr="00EC15E3" w:rsidRDefault="00B1043D" w:rsidP="00272F20">
            <w:pPr>
              <w:autoSpaceDE w:val="0"/>
              <w:autoSpaceDN w:val="0"/>
              <w:adjustRightInd w:val="0"/>
              <w:jc w:val="center"/>
              <w:rPr>
                <w:sz w:val="27"/>
                <w:szCs w:val="27"/>
                <w:lang w:val="ru-RU"/>
              </w:rPr>
            </w:pPr>
          </w:p>
        </w:tc>
        <w:tc>
          <w:tcPr>
            <w:tcW w:w="850" w:type="dxa"/>
            <w:tcBorders>
              <w:top w:val="single" w:sz="4" w:space="0" w:color="auto"/>
              <w:bottom w:val="single" w:sz="4" w:space="0" w:color="auto"/>
            </w:tcBorders>
            <w:shd w:val="clear" w:color="auto" w:fill="auto"/>
          </w:tcPr>
          <w:p w:rsidR="00B1043D" w:rsidRPr="00EC15E3" w:rsidRDefault="00B1043D" w:rsidP="00272F20">
            <w:pPr>
              <w:autoSpaceDE w:val="0"/>
              <w:autoSpaceDN w:val="0"/>
              <w:adjustRightInd w:val="0"/>
              <w:jc w:val="center"/>
              <w:rPr>
                <w:sz w:val="27"/>
                <w:szCs w:val="27"/>
                <w:lang w:val="ru-RU"/>
              </w:rPr>
            </w:pPr>
          </w:p>
        </w:tc>
      </w:tr>
      <w:tr w:rsidR="00B1043D" w:rsidRPr="00566316" w:rsidTr="00FC1EB7">
        <w:trPr>
          <w:trHeight w:val="307"/>
        </w:trPr>
        <w:tc>
          <w:tcPr>
            <w:tcW w:w="689" w:type="dxa"/>
            <w:tcBorders>
              <w:top w:val="single" w:sz="4" w:space="0" w:color="auto"/>
            </w:tcBorders>
          </w:tcPr>
          <w:p w:rsidR="00B1043D" w:rsidRPr="00EC15E3" w:rsidRDefault="00B1043D" w:rsidP="00BE0D56">
            <w:pPr>
              <w:jc w:val="center"/>
              <w:rPr>
                <w:sz w:val="27"/>
                <w:szCs w:val="27"/>
                <w:lang w:val="ru-RU"/>
              </w:rPr>
            </w:pPr>
          </w:p>
        </w:tc>
        <w:tc>
          <w:tcPr>
            <w:tcW w:w="2893" w:type="dxa"/>
            <w:tcBorders>
              <w:top w:val="single" w:sz="4" w:space="0" w:color="auto"/>
            </w:tcBorders>
            <w:shd w:val="clear" w:color="auto" w:fill="auto"/>
          </w:tcPr>
          <w:p w:rsidR="00B1043D" w:rsidRPr="00EC15E3" w:rsidRDefault="00B1043D" w:rsidP="00272F20">
            <w:pPr>
              <w:autoSpaceDE w:val="0"/>
              <w:autoSpaceDN w:val="0"/>
              <w:adjustRightInd w:val="0"/>
              <w:rPr>
                <w:bCs/>
                <w:sz w:val="27"/>
                <w:szCs w:val="27"/>
                <w:lang w:val="ru-RU"/>
              </w:rPr>
            </w:pPr>
            <w:r w:rsidRPr="00EC15E3">
              <w:rPr>
                <w:bCs/>
                <w:sz w:val="27"/>
                <w:szCs w:val="27"/>
                <w:lang w:val="ru-RU"/>
              </w:rPr>
              <w:t>Мероприятие «Обеспечение деятельности органов государственной власти»</w:t>
            </w:r>
          </w:p>
        </w:tc>
        <w:tc>
          <w:tcPr>
            <w:tcW w:w="3932" w:type="dxa"/>
            <w:tcBorders>
              <w:top w:val="single" w:sz="4" w:space="0" w:color="auto"/>
            </w:tcBorders>
            <w:shd w:val="clear" w:color="auto" w:fill="auto"/>
          </w:tcPr>
          <w:p w:rsidR="00B1043D" w:rsidRPr="00EC15E3" w:rsidRDefault="00B1043D" w:rsidP="00272F20">
            <w:pPr>
              <w:outlineLvl w:val="0"/>
              <w:rPr>
                <w:rFonts w:eastAsia="SimSun"/>
                <w:spacing w:val="-20"/>
                <w:sz w:val="27"/>
                <w:szCs w:val="27"/>
                <w:lang w:val="ru-RU"/>
              </w:rPr>
            </w:pPr>
          </w:p>
        </w:tc>
        <w:tc>
          <w:tcPr>
            <w:tcW w:w="1275" w:type="dxa"/>
            <w:tcBorders>
              <w:top w:val="single" w:sz="4" w:space="0" w:color="auto"/>
            </w:tcBorders>
            <w:shd w:val="clear" w:color="auto" w:fill="auto"/>
          </w:tcPr>
          <w:p w:rsidR="00B1043D" w:rsidRPr="00EC15E3" w:rsidRDefault="00B1043D" w:rsidP="00272F20">
            <w:pPr>
              <w:ind w:left="-108" w:right="-108"/>
              <w:jc w:val="center"/>
              <w:outlineLvl w:val="0"/>
              <w:rPr>
                <w:sz w:val="27"/>
                <w:szCs w:val="27"/>
                <w:lang w:val="ru-RU"/>
              </w:rPr>
            </w:pPr>
          </w:p>
        </w:tc>
        <w:tc>
          <w:tcPr>
            <w:tcW w:w="993" w:type="dxa"/>
            <w:tcBorders>
              <w:top w:val="single" w:sz="4" w:space="0" w:color="auto"/>
            </w:tcBorders>
          </w:tcPr>
          <w:p w:rsidR="00B1043D" w:rsidRPr="00EC15E3" w:rsidRDefault="00B1043D" w:rsidP="00272F20">
            <w:pPr>
              <w:autoSpaceDE w:val="0"/>
              <w:autoSpaceDN w:val="0"/>
              <w:adjustRightInd w:val="0"/>
              <w:jc w:val="center"/>
              <w:rPr>
                <w:sz w:val="27"/>
                <w:szCs w:val="27"/>
                <w:lang w:val="ru-RU"/>
              </w:rPr>
            </w:pPr>
          </w:p>
        </w:tc>
        <w:tc>
          <w:tcPr>
            <w:tcW w:w="992" w:type="dxa"/>
            <w:tcBorders>
              <w:top w:val="single" w:sz="4" w:space="0" w:color="auto"/>
            </w:tcBorders>
            <w:shd w:val="clear" w:color="auto" w:fill="auto"/>
          </w:tcPr>
          <w:p w:rsidR="00B1043D" w:rsidRPr="00EC15E3" w:rsidRDefault="00B1043D" w:rsidP="00272F20">
            <w:pPr>
              <w:jc w:val="center"/>
              <w:outlineLvl w:val="0"/>
              <w:rPr>
                <w:sz w:val="27"/>
                <w:szCs w:val="27"/>
                <w:lang w:val="ru-RU"/>
              </w:rPr>
            </w:pPr>
          </w:p>
        </w:tc>
        <w:tc>
          <w:tcPr>
            <w:tcW w:w="992" w:type="dxa"/>
            <w:tcBorders>
              <w:top w:val="single" w:sz="4" w:space="0" w:color="auto"/>
            </w:tcBorders>
            <w:shd w:val="clear" w:color="auto" w:fill="auto"/>
          </w:tcPr>
          <w:p w:rsidR="00B1043D" w:rsidRPr="00EC15E3" w:rsidRDefault="00B1043D" w:rsidP="00272F20">
            <w:pPr>
              <w:jc w:val="center"/>
              <w:outlineLvl w:val="0"/>
              <w:rPr>
                <w:sz w:val="27"/>
                <w:szCs w:val="27"/>
                <w:lang w:val="ru-RU"/>
              </w:rPr>
            </w:pPr>
          </w:p>
        </w:tc>
        <w:tc>
          <w:tcPr>
            <w:tcW w:w="851" w:type="dxa"/>
            <w:tcBorders>
              <w:top w:val="single" w:sz="4" w:space="0" w:color="auto"/>
            </w:tcBorders>
            <w:shd w:val="clear" w:color="auto" w:fill="auto"/>
          </w:tcPr>
          <w:p w:rsidR="00B1043D" w:rsidRPr="00EC15E3" w:rsidRDefault="00B1043D" w:rsidP="00272F20">
            <w:pPr>
              <w:autoSpaceDE w:val="0"/>
              <w:autoSpaceDN w:val="0"/>
              <w:adjustRightInd w:val="0"/>
              <w:jc w:val="center"/>
              <w:rPr>
                <w:sz w:val="27"/>
                <w:szCs w:val="27"/>
                <w:lang w:val="ru-RU"/>
              </w:rPr>
            </w:pPr>
          </w:p>
        </w:tc>
        <w:tc>
          <w:tcPr>
            <w:tcW w:w="850" w:type="dxa"/>
            <w:tcBorders>
              <w:top w:val="single" w:sz="4" w:space="0" w:color="auto"/>
            </w:tcBorders>
            <w:shd w:val="clear" w:color="auto" w:fill="auto"/>
          </w:tcPr>
          <w:p w:rsidR="00B1043D" w:rsidRPr="00EC15E3" w:rsidRDefault="00B1043D" w:rsidP="00272F20">
            <w:pPr>
              <w:autoSpaceDE w:val="0"/>
              <w:autoSpaceDN w:val="0"/>
              <w:adjustRightInd w:val="0"/>
              <w:jc w:val="center"/>
              <w:rPr>
                <w:sz w:val="27"/>
                <w:szCs w:val="27"/>
                <w:lang w:val="ru-RU"/>
              </w:rPr>
            </w:pPr>
          </w:p>
        </w:tc>
        <w:tc>
          <w:tcPr>
            <w:tcW w:w="851" w:type="dxa"/>
            <w:tcBorders>
              <w:top w:val="single" w:sz="4" w:space="0" w:color="auto"/>
            </w:tcBorders>
            <w:shd w:val="clear" w:color="auto" w:fill="auto"/>
          </w:tcPr>
          <w:p w:rsidR="00B1043D" w:rsidRPr="00EC15E3" w:rsidRDefault="00B1043D" w:rsidP="00272F20">
            <w:pPr>
              <w:autoSpaceDE w:val="0"/>
              <w:autoSpaceDN w:val="0"/>
              <w:adjustRightInd w:val="0"/>
              <w:jc w:val="center"/>
              <w:rPr>
                <w:sz w:val="27"/>
                <w:szCs w:val="27"/>
                <w:lang w:val="ru-RU"/>
              </w:rPr>
            </w:pPr>
          </w:p>
        </w:tc>
        <w:tc>
          <w:tcPr>
            <w:tcW w:w="850" w:type="dxa"/>
            <w:tcBorders>
              <w:top w:val="single" w:sz="4" w:space="0" w:color="auto"/>
            </w:tcBorders>
            <w:shd w:val="clear" w:color="auto" w:fill="auto"/>
          </w:tcPr>
          <w:p w:rsidR="00B1043D" w:rsidRPr="00EC15E3" w:rsidRDefault="00B1043D" w:rsidP="00272F20">
            <w:pPr>
              <w:autoSpaceDE w:val="0"/>
              <w:autoSpaceDN w:val="0"/>
              <w:adjustRightInd w:val="0"/>
              <w:jc w:val="center"/>
              <w:rPr>
                <w:sz w:val="27"/>
                <w:szCs w:val="27"/>
                <w:lang w:val="ru-RU"/>
              </w:rPr>
            </w:pPr>
          </w:p>
        </w:tc>
      </w:tr>
    </w:tbl>
    <w:p w:rsidR="002638BF" w:rsidRPr="00EC15E3" w:rsidRDefault="002638BF" w:rsidP="001A54DA">
      <w:pPr>
        <w:autoSpaceDE w:val="0"/>
        <w:autoSpaceDN w:val="0"/>
        <w:adjustRightInd w:val="0"/>
        <w:jc w:val="both"/>
        <w:outlineLvl w:val="0"/>
        <w:rPr>
          <w:sz w:val="27"/>
          <w:szCs w:val="27"/>
          <w:lang w:val="ru-RU"/>
        </w:rPr>
      </w:pPr>
    </w:p>
    <w:p w:rsidR="001A54DA" w:rsidRPr="00EC15E3" w:rsidRDefault="001A54DA" w:rsidP="001A54DA">
      <w:pPr>
        <w:autoSpaceDE w:val="0"/>
        <w:autoSpaceDN w:val="0"/>
        <w:adjustRightInd w:val="0"/>
        <w:jc w:val="both"/>
        <w:outlineLvl w:val="0"/>
        <w:rPr>
          <w:sz w:val="27"/>
          <w:szCs w:val="27"/>
          <w:lang w:val="ru-RU"/>
        </w:rPr>
      </w:pPr>
      <w:r w:rsidRPr="00EC15E3">
        <w:rPr>
          <w:sz w:val="27"/>
          <w:szCs w:val="27"/>
          <w:lang w:val="ru-RU"/>
        </w:rPr>
        <w:t>* Мероприяти</w:t>
      </w:r>
      <w:r w:rsidR="00665DA9" w:rsidRPr="00EC15E3">
        <w:rPr>
          <w:sz w:val="27"/>
          <w:szCs w:val="27"/>
          <w:lang w:val="ru-RU"/>
        </w:rPr>
        <w:t xml:space="preserve">е </w:t>
      </w:r>
      <w:r w:rsidRPr="00EC15E3">
        <w:rPr>
          <w:sz w:val="27"/>
          <w:szCs w:val="27"/>
          <w:lang w:val="ru-RU"/>
        </w:rPr>
        <w:t>реализу</w:t>
      </w:r>
      <w:r w:rsidR="00314BBC" w:rsidRPr="00EC15E3">
        <w:rPr>
          <w:sz w:val="27"/>
          <w:szCs w:val="27"/>
          <w:lang w:val="ru-RU"/>
        </w:rPr>
        <w:t>е</w:t>
      </w:r>
      <w:r w:rsidRPr="00EC15E3">
        <w:rPr>
          <w:sz w:val="27"/>
          <w:szCs w:val="27"/>
          <w:lang w:val="ru-RU"/>
        </w:rPr>
        <w:t xml:space="preserve">тся в рамках государственной программы Кемеровской области «Жилищная и социальная инфраструктура Кузбасса» на 2014-2021 годы. </w:t>
      </w:r>
    </w:p>
    <w:p w:rsidR="001A54DA" w:rsidRPr="00EC15E3" w:rsidRDefault="001A54DA" w:rsidP="001A54DA">
      <w:pPr>
        <w:autoSpaceDE w:val="0"/>
        <w:autoSpaceDN w:val="0"/>
        <w:adjustRightInd w:val="0"/>
        <w:ind w:firstLine="11057"/>
        <w:jc w:val="both"/>
        <w:outlineLvl w:val="0"/>
        <w:rPr>
          <w:sz w:val="27"/>
          <w:szCs w:val="27"/>
          <w:lang w:val="ru-RU"/>
        </w:rPr>
        <w:sectPr w:rsidR="001A54DA" w:rsidRPr="00EC15E3" w:rsidSect="00272F20">
          <w:pgSz w:w="16838" w:h="11906" w:orient="landscape"/>
          <w:pgMar w:top="1701" w:right="1134" w:bottom="850" w:left="1134" w:header="708" w:footer="708" w:gutter="0"/>
          <w:cols w:space="708"/>
          <w:docGrid w:linePitch="360"/>
        </w:sectPr>
      </w:pPr>
    </w:p>
    <w:p w:rsidR="001A54DA" w:rsidRPr="00EC15E3" w:rsidRDefault="001A54DA" w:rsidP="001A54DA">
      <w:pPr>
        <w:autoSpaceDE w:val="0"/>
        <w:autoSpaceDN w:val="0"/>
        <w:adjustRightInd w:val="0"/>
        <w:ind w:firstLine="11057"/>
        <w:jc w:val="both"/>
        <w:outlineLvl w:val="0"/>
        <w:rPr>
          <w:sz w:val="28"/>
          <w:szCs w:val="28"/>
          <w:lang w:val="ru-RU"/>
        </w:rPr>
      </w:pPr>
      <w:r w:rsidRPr="00EC15E3">
        <w:rPr>
          <w:sz w:val="28"/>
          <w:szCs w:val="28"/>
          <w:lang w:val="ru-RU"/>
        </w:rPr>
        <w:t>Приложение №2</w:t>
      </w:r>
    </w:p>
    <w:p w:rsidR="001A54DA" w:rsidRPr="00EC15E3" w:rsidRDefault="001A54DA" w:rsidP="001A54DA">
      <w:pPr>
        <w:pStyle w:val="a3"/>
        <w:ind w:firstLine="9639"/>
        <w:jc w:val="center"/>
        <w:rPr>
          <w:szCs w:val="28"/>
          <w:lang w:val="ru-RU"/>
        </w:rPr>
      </w:pPr>
      <w:r w:rsidRPr="00EC15E3">
        <w:rPr>
          <w:szCs w:val="28"/>
          <w:lang w:val="ru-RU"/>
        </w:rPr>
        <w:t xml:space="preserve">к постановлению </w:t>
      </w:r>
      <w:r w:rsidR="00883A6A" w:rsidRPr="00EC15E3">
        <w:rPr>
          <w:szCs w:val="28"/>
          <w:lang w:val="ru-RU"/>
        </w:rPr>
        <w:t>Правительства</w:t>
      </w:r>
    </w:p>
    <w:p w:rsidR="001A54DA" w:rsidRPr="00EC15E3" w:rsidRDefault="001A54DA" w:rsidP="001A54DA">
      <w:pPr>
        <w:pStyle w:val="a3"/>
        <w:ind w:firstLine="9639"/>
        <w:jc w:val="center"/>
        <w:rPr>
          <w:lang w:val="ru-RU"/>
        </w:rPr>
      </w:pPr>
      <w:r w:rsidRPr="00EC15E3">
        <w:rPr>
          <w:lang w:val="ru-RU"/>
        </w:rPr>
        <w:t>Кемеровской области</w:t>
      </w:r>
      <w:r w:rsidR="00883A6A" w:rsidRPr="00EC15E3">
        <w:rPr>
          <w:lang w:val="ru-RU"/>
        </w:rPr>
        <w:t xml:space="preserve"> - Кузбасса</w:t>
      </w:r>
    </w:p>
    <w:p w:rsidR="00245FCB" w:rsidRPr="00EC15E3" w:rsidRDefault="00245FCB" w:rsidP="00245FCB">
      <w:pPr>
        <w:pStyle w:val="a3"/>
        <w:ind w:firstLine="9639"/>
        <w:jc w:val="center"/>
        <w:rPr>
          <w:lang w:val="ru-RU"/>
        </w:rPr>
      </w:pPr>
      <w:r>
        <w:rPr>
          <w:lang w:val="ru-RU"/>
        </w:rPr>
        <w:t>от 27 июня 2019 г. № 401</w:t>
      </w:r>
    </w:p>
    <w:p w:rsidR="001A54DA" w:rsidRPr="00EC15E3" w:rsidRDefault="001A54DA" w:rsidP="001A54DA">
      <w:pPr>
        <w:ind w:firstLine="9639"/>
        <w:jc w:val="center"/>
        <w:rPr>
          <w:sz w:val="28"/>
          <w:szCs w:val="28"/>
          <w:lang w:val="ru-RU"/>
        </w:rPr>
      </w:pPr>
    </w:p>
    <w:p w:rsidR="001A54DA" w:rsidRPr="00EC15E3" w:rsidRDefault="001A54DA" w:rsidP="001A54DA">
      <w:pPr>
        <w:widowControl w:val="0"/>
        <w:autoSpaceDE w:val="0"/>
        <w:autoSpaceDN w:val="0"/>
        <w:adjustRightInd w:val="0"/>
        <w:ind w:left="11057" w:hanging="1134"/>
        <w:jc w:val="center"/>
        <w:rPr>
          <w:sz w:val="28"/>
          <w:szCs w:val="28"/>
          <w:lang w:val="ru-RU"/>
        </w:rPr>
      </w:pPr>
      <w:r w:rsidRPr="00EC15E3">
        <w:rPr>
          <w:sz w:val="28"/>
          <w:szCs w:val="28"/>
          <w:lang w:val="ru-RU"/>
        </w:rPr>
        <w:t>«Приложение №1</w:t>
      </w:r>
    </w:p>
    <w:p w:rsidR="001A54DA" w:rsidRPr="00EC15E3" w:rsidRDefault="001A54DA" w:rsidP="001A54DA">
      <w:pPr>
        <w:widowControl w:val="0"/>
        <w:autoSpaceDE w:val="0"/>
        <w:autoSpaceDN w:val="0"/>
        <w:adjustRightInd w:val="0"/>
        <w:ind w:left="10773" w:hanging="850"/>
        <w:jc w:val="center"/>
        <w:rPr>
          <w:sz w:val="28"/>
          <w:szCs w:val="28"/>
          <w:lang w:val="ru-RU"/>
        </w:rPr>
      </w:pPr>
      <w:r w:rsidRPr="00EC15E3">
        <w:rPr>
          <w:sz w:val="28"/>
          <w:szCs w:val="28"/>
          <w:lang w:val="ru-RU"/>
        </w:rPr>
        <w:t>к государственной программе</w:t>
      </w:r>
    </w:p>
    <w:p w:rsidR="001A54DA" w:rsidRPr="00EC15E3" w:rsidRDefault="001A54DA" w:rsidP="001A54DA">
      <w:pPr>
        <w:widowControl w:val="0"/>
        <w:autoSpaceDE w:val="0"/>
        <w:autoSpaceDN w:val="0"/>
        <w:adjustRightInd w:val="0"/>
        <w:ind w:left="10773" w:hanging="850"/>
        <w:jc w:val="center"/>
        <w:rPr>
          <w:sz w:val="28"/>
          <w:szCs w:val="28"/>
          <w:lang w:val="ru-RU"/>
        </w:rPr>
      </w:pPr>
      <w:r w:rsidRPr="00EC15E3">
        <w:rPr>
          <w:sz w:val="28"/>
          <w:szCs w:val="28"/>
          <w:lang w:val="ru-RU"/>
        </w:rPr>
        <w:t>«Развитие системы</w:t>
      </w:r>
    </w:p>
    <w:p w:rsidR="001A54DA" w:rsidRPr="00EC15E3" w:rsidRDefault="001A54DA" w:rsidP="001A54DA">
      <w:pPr>
        <w:widowControl w:val="0"/>
        <w:autoSpaceDE w:val="0"/>
        <w:autoSpaceDN w:val="0"/>
        <w:adjustRightInd w:val="0"/>
        <w:ind w:left="10773" w:hanging="850"/>
        <w:jc w:val="center"/>
        <w:rPr>
          <w:sz w:val="28"/>
          <w:szCs w:val="28"/>
          <w:lang w:val="ru-RU"/>
        </w:rPr>
      </w:pPr>
      <w:r w:rsidRPr="00EC15E3">
        <w:rPr>
          <w:sz w:val="28"/>
          <w:szCs w:val="28"/>
          <w:lang w:val="ru-RU"/>
        </w:rPr>
        <w:t>образования Кузбасса»</w:t>
      </w:r>
    </w:p>
    <w:p w:rsidR="001A54DA" w:rsidRPr="00EC15E3" w:rsidRDefault="001A54DA" w:rsidP="001A54DA">
      <w:pPr>
        <w:widowControl w:val="0"/>
        <w:autoSpaceDE w:val="0"/>
        <w:autoSpaceDN w:val="0"/>
        <w:adjustRightInd w:val="0"/>
        <w:ind w:left="10773" w:hanging="850"/>
        <w:jc w:val="center"/>
        <w:rPr>
          <w:sz w:val="28"/>
          <w:szCs w:val="28"/>
          <w:lang w:val="ru-RU"/>
        </w:rPr>
      </w:pPr>
      <w:r w:rsidRPr="00EC15E3">
        <w:rPr>
          <w:sz w:val="28"/>
          <w:szCs w:val="28"/>
          <w:lang w:val="ru-RU"/>
        </w:rPr>
        <w:t>на 2014-2025 годы</w:t>
      </w:r>
    </w:p>
    <w:p w:rsidR="001A54DA" w:rsidRPr="00EC15E3" w:rsidRDefault="001A54DA" w:rsidP="001A54DA">
      <w:pPr>
        <w:widowControl w:val="0"/>
        <w:autoSpaceDE w:val="0"/>
        <w:autoSpaceDN w:val="0"/>
        <w:adjustRightInd w:val="0"/>
        <w:ind w:left="9214"/>
        <w:jc w:val="center"/>
        <w:rPr>
          <w:sz w:val="28"/>
          <w:szCs w:val="28"/>
          <w:lang w:val="ru-RU"/>
        </w:rPr>
      </w:pPr>
    </w:p>
    <w:p w:rsidR="001A54DA" w:rsidRPr="00EC15E3" w:rsidRDefault="001A54DA" w:rsidP="001A54DA">
      <w:pPr>
        <w:widowControl w:val="0"/>
        <w:autoSpaceDE w:val="0"/>
        <w:autoSpaceDN w:val="0"/>
        <w:adjustRightInd w:val="0"/>
        <w:jc w:val="center"/>
        <w:rPr>
          <w:sz w:val="28"/>
          <w:szCs w:val="28"/>
          <w:lang w:val="ru-RU"/>
        </w:rPr>
      </w:pPr>
      <w:r w:rsidRPr="00EC15E3">
        <w:rPr>
          <w:sz w:val="28"/>
          <w:szCs w:val="28"/>
          <w:lang w:val="ru-RU"/>
        </w:rPr>
        <w:t xml:space="preserve">Целевые показатели (индикаторы) подпрограммы 1 </w:t>
      </w:r>
    </w:p>
    <w:p w:rsidR="001A54DA" w:rsidRPr="00EC15E3" w:rsidRDefault="001A54DA" w:rsidP="001A54DA">
      <w:pPr>
        <w:widowControl w:val="0"/>
        <w:autoSpaceDE w:val="0"/>
        <w:autoSpaceDN w:val="0"/>
        <w:adjustRightInd w:val="0"/>
        <w:jc w:val="center"/>
        <w:rPr>
          <w:bCs/>
          <w:sz w:val="28"/>
          <w:szCs w:val="28"/>
          <w:lang w:val="ru-RU"/>
        </w:rPr>
      </w:pPr>
      <w:r w:rsidRPr="00EC15E3">
        <w:rPr>
          <w:bCs/>
          <w:sz w:val="28"/>
          <w:szCs w:val="28"/>
          <w:lang w:val="ru-RU"/>
        </w:rPr>
        <w:t>«</w:t>
      </w:r>
      <w:r w:rsidRPr="00EC15E3">
        <w:rPr>
          <w:sz w:val="28"/>
          <w:szCs w:val="28"/>
          <w:lang w:val="ru-RU"/>
        </w:rPr>
        <w:t>Развитие дошкольного, общего образования и дополнительного образования детей»</w:t>
      </w:r>
    </w:p>
    <w:p w:rsidR="001A54DA" w:rsidRPr="00EC15E3" w:rsidRDefault="001A54DA" w:rsidP="001A54DA">
      <w:pPr>
        <w:widowControl w:val="0"/>
        <w:autoSpaceDE w:val="0"/>
        <w:autoSpaceDN w:val="0"/>
        <w:adjustRightInd w:val="0"/>
        <w:jc w:val="center"/>
        <w:rPr>
          <w:bCs/>
          <w:sz w:val="28"/>
          <w:szCs w:val="28"/>
          <w:lang w:val="ru-RU"/>
        </w:rPr>
      </w:pPr>
    </w:p>
    <w:tbl>
      <w:tblPr>
        <w:tblW w:w="15165" w:type="dxa"/>
        <w:tblInd w:w="-176"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833"/>
        <w:gridCol w:w="1984"/>
        <w:gridCol w:w="992"/>
        <w:gridCol w:w="993"/>
        <w:gridCol w:w="850"/>
        <w:gridCol w:w="992"/>
        <w:gridCol w:w="992"/>
        <w:gridCol w:w="993"/>
        <w:gridCol w:w="992"/>
        <w:gridCol w:w="851"/>
        <w:gridCol w:w="992"/>
        <w:gridCol w:w="992"/>
      </w:tblGrid>
      <w:tr w:rsidR="001A54DA" w:rsidRPr="00EC15E3" w:rsidTr="00272F20">
        <w:trPr>
          <w:trHeight w:val="687"/>
        </w:trPr>
        <w:tc>
          <w:tcPr>
            <w:tcW w:w="710" w:type="dxa"/>
            <w:vMerge w:val="restart"/>
            <w:tcBorders>
              <w:top w:val="single" w:sz="4" w:space="0" w:color="auto"/>
              <w:left w:val="single" w:sz="4" w:space="0" w:color="auto"/>
              <w:bottom w:val="nil"/>
              <w:right w:val="single" w:sz="4" w:space="0" w:color="auto"/>
            </w:tcBorders>
            <w:vAlign w:val="center"/>
            <w:hideMark/>
          </w:tcPr>
          <w:p w:rsidR="001A54DA" w:rsidRPr="00EC15E3" w:rsidRDefault="001A54DA" w:rsidP="00272F20">
            <w:pPr>
              <w:pStyle w:val="ConsPlusNormal"/>
              <w:ind w:firstLine="0"/>
              <w:jc w:val="center"/>
              <w:rPr>
                <w:rFonts w:ascii="Times New Roman" w:eastAsia="SimSun" w:hAnsi="Times New Roman"/>
                <w:sz w:val="26"/>
                <w:szCs w:val="26"/>
              </w:rPr>
            </w:pPr>
            <w:r w:rsidRPr="00EC15E3">
              <w:rPr>
                <w:rFonts w:ascii="Times New Roman" w:eastAsia="SimSun" w:hAnsi="Times New Roman"/>
                <w:sz w:val="26"/>
                <w:szCs w:val="26"/>
              </w:rPr>
              <w:t>№</w:t>
            </w:r>
          </w:p>
          <w:p w:rsidR="001A54DA" w:rsidRPr="00EC15E3" w:rsidRDefault="001A54DA" w:rsidP="00272F20">
            <w:pPr>
              <w:pStyle w:val="ConsPlusNormal"/>
              <w:ind w:firstLine="0"/>
              <w:jc w:val="center"/>
              <w:rPr>
                <w:rFonts w:ascii="Times New Roman" w:eastAsia="SimSun" w:hAnsi="Times New Roman"/>
                <w:sz w:val="26"/>
                <w:szCs w:val="26"/>
              </w:rPr>
            </w:pPr>
            <w:r w:rsidRPr="00EC15E3">
              <w:rPr>
                <w:rFonts w:ascii="Times New Roman" w:eastAsia="SimSun" w:hAnsi="Times New Roman"/>
                <w:sz w:val="26"/>
                <w:szCs w:val="26"/>
              </w:rPr>
              <w:t>п/п</w:t>
            </w:r>
          </w:p>
        </w:tc>
        <w:tc>
          <w:tcPr>
            <w:tcW w:w="2835" w:type="dxa"/>
            <w:vMerge w:val="restart"/>
            <w:tcBorders>
              <w:top w:val="single" w:sz="4" w:space="0" w:color="auto"/>
              <w:left w:val="single" w:sz="4" w:space="0" w:color="auto"/>
              <w:bottom w:val="nil"/>
              <w:right w:val="single" w:sz="4" w:space="0" w:color="auto"/>
            </w:tcBorders>
            <w:vAlign w:val="center"/>
            <w:hideMark/>
          </w:tcPr>
          <w:p w:rsidR="001A54DA" w:rsidRPr="00EC15E3" w:rsidRDefault="001A54DA" w:rsidP="00272F20">
            <w:pPr>
              <w:pStyle w:val="ConsPlusNormal"/>
              <w:ind w:firstLine="0"/>
              <w:jc w:val="center"/>
              <w:rPr>
                <w:rFonts w:ascii="Times New Roman" w:eastAsia="SimSun" w:hAnsi="Times New Roman"/>
                <w:sz w:val="27"/>
                <w:szCs w:val="27"/>
              </w:rPr>
            </w:pPr>
            <w:r w:rsidRPr="00EC15E3">
              <w:rPr>
                <w:rFonts w:ascii="Times New Roman" w:eastAsia="SimSun" w:hAnsi="Times New Roman"/>
                <w:sz w:val="27"/>
                <w:szCs w:val="27"/>
              </w:rPr>
              <w:t>Наименование показателя (индикатора)</w:t>
            </w:r>
          </w:p>
        </w:tc>
        <w:tc>
          <w:tcPr>
            <w:tcW w:w="1984" w:type="dxa"/>
            <w:vMerge w:val="restart"/>
            <w:tcBorders>
              <w:top w:val="single" w:sz="4" w:space="0" w:color="auto"/>
              <w:left w:val="single" w:sz="4" w:space="0" w:color="auto"/>
              <w:bottom w:val="nil"/>
              <w:right w:val="single" w:sz="4" w:space="0" w:color="auto"/>
            </w:tcBorders>
            <w:vAlign w:val="center"/>
            <w:hideMark/>
          </w:tcPr>
          <w:p w:rsidR="001A54DA" w:rsidRPr="00EC15E3" w:rsidRDefault="001A54DA" w:rsidP="00272F20">
            <w:pPr>
              <w:widowControl w:val="0"/>
              <w:autoSpaceDE w:val="0"/>
              <w:autoSpaceDN w:val="0"/>
              <w:adjustRightInd w:val="0"/>
              <w:jc w:val="center"/>
              <w:rPr>
                <w:rFonts w:eastAsia="SimSun"/>
                <w:sz w:val="27"/>
                <w:szCs w:val="27"/>
              </w:rPr>
            </w:pPr>
            <w:r w:rsidRPr="00EC15E3">
              <w:rPr>
                <w:rFonts w:eastAsia="SimSun"/>
                <w:sz w:val="27"/>
                <w:szCs w:val="27"/>
              </w:rPr>
              <w:t>Единица измерения</w:t>
            </w:r>
          </w:p>
        </w:tc>
        <w:tc>
          <w:tcPr>
            <w:tcW w:w="9639" w:type="dxa"/>
            <w:gridSpan w:val="10"/>
            <w:tcBorders>
              <w:top w:val="single" w:sz="4" w:space="0" w:color="auto"/>
              <w:left w:val="single" w:sz="4" w:space="0" w:color="auto"/>
              <w:bottom w:val="single" w:sz="4" w:space="0" w:color="auto"/>
              <w:right w:val="single" w:sz="4" w:space="0" w:color="auto"/>
            </w:tcBorders>
            <w:vAlign w:val="center"/>
            <w:hideMark/>
          </w:tcPr>
          <w:p w:rsidR="001A54DA" w:rsidRPr="00EC15E3" w:rsidRDefault="001A54DA" w:rsidP="00272F20">
            <w:pPr>
              <w:pStyle w:val="ConsPlusNormal"/>
              <w:ind w:firstLine="0"/>
              <w:jc w:val="center"/>
              <w:rPr>
                <w:rFonts w:ascii="Times New Roman" w:eastAsia="SimSun" w:hAnsi="Times New Roman"/>
                <w:sz w:val="26"/>
                <w:szCs w:val="26"/>
              </w:rPr>
            </w:pPr>
            <w:r w:rsidRPr="00EC15E3">
              <w:rPr>
                <w:rFonts w:ascii="Times New Roman" w:hAnsi="Times New Roman"/>
                <w:sz w:val="27"/>
                <w:szCs w:val="27"/>
              </w:rPr>
              <w:t>Значения показателя (по годам)</w:t>
            </w:r>
          </w:p>
        </w:tc>
      </w:tr>
      <w:tr w:rsidR="001A54DA" w:rsidRPr="00EC15E3" w:rsidTr="00272F20">
        <w:trPr>
          <w:trHeight w:val="935"/>
        </w:trPr>
        <w:tc>
          <w:tcPr>
            <w:tcW w:w="710" w:type="dxa"/>
            <w:vMerge/>
            <w:tcBorders>
              <w:top w:val="single" w:sz="4" w:space="0" w:color="auto"/>
              <w:left w:val="single" w:sz="4" w:space="0" w:color="auto"/>
              <w:bottom w:val="nil"/>
              <w:right w:val="single" w:sz="4" w:space="0" w:color="auto"/>
            </w:tcBorders>
            <w:vAlign w:val="center"/>
            <w:hideMark/>
          </w:tcPr>
          <w:p w:rsidR="001A54DA" w:rsidRPr="00EC15E3" w:rsidRDefault="001A54DA" w:rsidP="00272F20">
            <w:pPr>
              <w:rPr>
                <w:rFonts w:eastAsia="SimSun"/>
                <w:sz w:val="26"/>
                <w:szCs w:val="26"/>
                <w:lang w:val="ru-RU"/>
              </w:rPr>
            </w:pPr>
          </w:p>
        </w:tc>
        <w:tc>
          <w:tcPr>
            <w:tcW w:w="2835" w:type="dxa"/>
            <w:vMerge/>
            <w:tcBorders>
              <w:top w:val="single" w:sz="4" w:space="0" w:color="auto"/>
              <w:left w:val="single" w:sz="4" w:space="0" w:color="auto"/>
              <w:bottom w:val="nil"/>
              <w:right w:val="single" w:sz="4" w:space="0" w:color="auto"/>
            </w:tcBorders>
            <w:vAlign w:val="center"/>
            <w:hideMark/>
          </w:tcPr>
          <w:p w:rsidR="001A54DA" w:rsidRPr="00EC15E3" w:rsidRDefault="001A54DA" w:rsidP="00272F20">
            <w:pPr>
              <w:rPr>
                <w:rFonts w:eastAsia="SimSun"/>
                <w:sz w:val="27"/>
                <w:szCs w:val="27"/>
                <w:lang w:val="ru-RU"/>
              </w:rPr>
            </w:pPr>
          </w:p>
        </w:tc>
        <w:tc>
          <w:tcPr>
            <w:tcW w:w="1984" w:type="dxa"/>
            <w:vMerge/>
            <w:tcBorders>
              <w:top w:val="single" w:sz="4" w:space="0" w:color="auto"/>
              <w:left w:val="single" w:sz="4" w:space="0" w:color="auto"/>
              <w:bottom w:val="nil"/>
              <w:right w:val="single" w:sz="4" w:space="0" w:color="auto"/>
            </w:tcBorders>
            <w:vAlign w:val="center"/>
            <w:hideMark/>
          </w:tcPr>
          <w:p w:rsidR="001A54DA" w:rsidRPr="00EC15E3" w:rsidRDefault="001A54DA" w:rsidP="00272F20">
            <w:pPr>
              <w:rPr>
                <w:rFonts w:eastAsia="SimSun"/>
                <w:sz w:val="27"/>
                <w:szCs w:val="27"/>
              </w:rPr>
            </w:pPr>
          </w:p>
        </w:tc>
        <w:tc>
          <w:tcPr>
            <w:tcW w:w="992" w:type="dxa"/>
            <w:tcBorders>
              <w:top w:val="single" w:sz="4" w:space="0" w:color="auto"/>
              <w:left w:val="single" w:sz="4" w:space="0" w:color="auto"/>
              <w:bottom w:val="nil"/>
              <w:right w:val="single" w:sz="4" w:space="0" w:color="auto"/>
            </w:tcBorders>
            <w:vAlign w:val="center"/>
            <w:hideMark/>
          </w:tcPr>
          <w:p w:rsidR="001A54DA" w:rsidRPr="00EC15E3" w:rsidRDefault="001A54DA" w:rsidP="00272F20">
            <w:pPr>
              <w:jc w:val="center"/>
              <w:rPr>
                <w:sz w:val="27"/>
                <w:szCs w:val="27"/>
              </w:rPr>
            </w:pPr>
            <w:r w:rsidRPr="00EC15E3">
              <w:rPr>
                <w:sz w:val="27"/>
                <w:szCs w:val="27"/>
              </w:rPr>
              <w:t>2016</w:t>
            </w:r>
          </w:p>
        </w:tc>
        <w:tc>
          <w:tcPr>
            <w:tcW w:w="993" w:type="dxa"/>
            <w:tcBorders>
              <w:top w:val="single" w:sz="4" w:space="0" w:color="auto"/>
              <w:left w:val="single" w:sz="4" w:space="0" w:color="auto"/>
              <w:bottom w:val="nil"/>
              <w:right w:val="single" w:sz="4" w:space="0" w:color="auto"/>
            </w:tcBorders>
            <w:vAlign w:val="center"/>
            <w:hideMark/>
          </w:tcPr>
          <w:p w:rsidR="001A54DA" w:rsidRPr="00EC15E3" w:rsidRDefault="001A54DA" w:rsidP="00272F20">
            <w:pPr>
              <w:jc w:val="center"/>
              <w:rPr>
                <w:sz w:val="27"/>
                <w:szCs w:val="27"/>
              </w:rPr>
            </w:pPr>
            <w:r w:rsidRPr="00EC15E3">
              <w:rPr>
                <w:sz w:val="27"/>
                <w:szCs w:val="27"/>
              </w:rPr>
              <w:t>2017</w:t>
            </w:r>
          </w:p>
        </w:tc>
        <w:tc>
          <w:tcPr>
            <w:tcW w:w="850" w:type="dxa"/>
            <w:tcBorders>
              <w:top w:val="single" w:sz="4" w:space="0" w:color="auto"/>
              <w:left w:val="single" w:sz="4" w:space="0" w:color="auto"/>
              <w:bottom w:val="nil"/>
              <w:right w:val="single" w:sz="4" w:space="0" w:color="auto"/>
            </w:tcBorders>
            <w:vAlign w:val="center"/>
            <w:hideMark/>
          </w:tcPr>
          <w:p w:rsidR="001A54DA" w:rsidRPr="00EC15E3" w:rsidRDefault="001A54DA" w:rsidP="00272F20">
            <w:pPr>
              <w:jc w:val="center"/>
              <w:rPr>
                <w:sz w:val="27"/>
                <w:szCs w:val="27"/>
              </w:rPr>
            </w:pPr>
            <w:r w:rsidRPr="00EC15E3">
              <w:rPr>
                <w:sz w:val="27"/>
                <w:szCs w:val="27"/>
              </w:rPr>
              <w:t>2018</w:t>
            </w:r>
          </w:p>
        </w:tc>
        <w:tc>
          <w:tcPr>
            <w:tcW w:w="992" w:type="dxa"/>
            <w:tcBorders>
              <w:top w:val="single" w:sz="4" w:space="0" w:color="auto"/>
              <w:left w:val="single" w:sz="4" w:space="0" w:color="auto"/>
              <w:bottom w:val="nil"/>
              <w:right w:val="single" w:sz="4" w:space="0" w:color="auto"/>
            </w:tcBorders>
            <w:vAlign w:val="center"/>
            <w:hideMark/>
          </w:tcPr>
          <w:p w:rsidR="001A54DA" w:rsidRPr="00EC15E3" w:rsidRDefault="001A54DA" w:rsidP="00272F20">
            <w:pPr>
              <w:jc w:val="center"/>
              <w:rPr>
                <w:sz w:val="27"/>
                <w:szCs w:val="27"/>
              </w:rPr>
            </w:pPr>
            <w:r w:rsidRPr="00EC15E3">
              <w:rPr>
                <w:sz w:val="27"/>
                <w:szCs w:val="27"/>
              </w:rPr>
              <w:t>2019</w:t>
            </w:r>
          </w:p>
        </w:tc>
        <w:tc>
          <w:tcPr>
            <w:tcW w:w="992" w:type="dxa"/>
            <w:tcBorders>
              <w:top w:val="single" w:sz="4" w:space="0" w:color="auto"/>
              <w:left w:val="single" w:sz="4" w:space="0" w:color="auto"/>
              <w:bottom w:val="nil"/>
              <w:right w:val="single" w:sz="4" w:space="0" w:color="auto"/>
            </w:tcBorders>
            <w:vAlign w:val="center"/>
            <w:hideMark/>
          </w:tcPr>
          <w:p w:rsidR="001A54DA" w:rsidRPr="00EC15E3" w:rsidRDefault="001A54DA" w:rsidP="00272F20">
            <w:pPr>
              <w:jc w:val="center"/>
              <w:rPr>
                <w:sz w:val="27"/>
                <w:szCs w:val="27"/>
              </w:rPr>
            </w:pPr>
            <w:r w:rsidRPr="00EC15E3">
              <w:rPr>
                <w:sz w:val="27"/>
                <w:szCs w:val="27"/>
              </w:rPr>
              <w:t>2020</w:t>
            </w:r>
          </w:p>
        </w:tc>
        <w:tc>
          <w:tcPr>
            <w:tcW w:w="993" w:type="dxa"/>
            <w:tcBorders>
              <w:top w:val="single" w:sz="4" w:space="0" w:color="auto"/>
              <w:left w:val="single" w:sz="4" w:space="0" w:color="auto"/>
              <w:bottom w:val="nil"/>
              <w:right w:val="single" w:sz="4" w:space="0" w:color="auto"/>
            </w:tcBorders>
            <w:vAlign w:val="center"/>
            <w:hideMark/>
          </w:tcPr>
          <w:p w:rsidR="001A54DA" w:rsidRPr="00EC15E3" w:rsidRDefault="001A54DA" w:rsidP="00272F20">
            <w:pPr>
              <w:jc w:val="center"/>
              <w:rPr>
                <w:sz w:val="27"/>
                <w:szCs w:val="27"/>
              </w:rPr>
            </w:pPr>
            <w:r w:rsidRPr="00EC15E3">
              <w:rPr>
                <w:sz w:val="27"/>
                <w:szCs w:val="27"/>
              </w:rPr>
              <w:t>2021</w:t>
            </w:r>
          </w:p>
        </w:tc>
        <w:tc>
          <w:tcPr>
            <w:tcW w:w="992" w:type="dxa"/>
            <w:tcBorders>
              <w:top w:val="single" w:sz="4" w:space="0" w:color="auto"/>
              <w:left w:val="single" w:sz="4" w:space="0" w:color="auto"/>
              <w:bottom w:val="nil"/>
              <w:right w:val="single" w:sz="4" w:space="0" w:color="auto"/>
            </w:tcBorders>
            <w:vAlign w:val="center"/>
            <w:hideMark/>
          </w:tcPr>
          <w:p w:rsidR="001A54DA" w:rsidRPr="00EC15E3" w:rsidRDefault="001A54DA" w:rsidP="00272F20">
            <w:pPr>
              <w:jc w:val="center"/>
              <w:rPr>
                <w:sz w:val="27"/>
                <w:szCs w:val="27"/>
              </w:rPr>
            </w:pPr>
            <w:r w:rsidRPr="00EC15E3">
              <w:rPr>
                <w:sz w:val="27"/>
                <w:szCs w:val="27"/>
              </w:rPr>
              <w:t>2022</w:t>
            </w:r>
          </w:p>
        </w:tc>
        <w:tc>
          <w:tcPr>
            <w:tcW w:w="851" w:type="dxa"/>
            <w:tcBorders>
              <w:top w:val="single" w:sz="4" w:space="0" w:color="auto"/>
              <w:left w:val="single" w:sz="4" w:space="0" w:color="auto"/>
              <w:bottom w:val="nil"/>
              <w:right w:val="single" w:sz="4" w:space="0" w:color="auto"/>
            </w:tcBorders>
            <w:vAlign w:val="center"/>
            <w:hideMark/>
          </w:tcPr>
          <w:p w:rsidR="001A54DA" w:rsidRPr="00EC15E3" w:rsidRDefault="001A54DA" w:rsidP="00272F20">
            <w:pPr>
              <w:jc w:val="center"/>
              <w:rPr>
                <w:sz w:val="27"/>
                <w:szCs w:val="27"/>
              </w:rPr>
            </w:pPr>
            <w:r w:rsidRPr="00EC15E3">
              <w:rPr>
                <w:sz w:val="27"/>
                <w:szCs w:val="27"/>
              </w:rPr>
              <w:t>2023</w:t>
            </w:r>
          </w:p>
        </w:tc>
        <w:tc>
          <w:tcPr>
            <w:tcW w:w="992" w:type="dxa"/>
            <w:tcBorders>
              <w:top w:val="single" w:sz="4" w:space="0" w:color="auto"/>
              <w:left w:val="single" w:sz="4" w:space="0" w:color="auto"/>
              <w:bottom w:val="nil"/>
              <w:right w:val="single" w:sz="4" w:space="0" w:color="auto"/>
            </w:tcBorders>
            <w:vAlign w:val="center"/>
            <w:hideMark/>
          </w:tcPr>
          <w:p w:rsidR="001A54DA" w:rsidRPr="00EC15E3" w:rsidRDefault="001A54DA" w:rsidP="00272F20">
            <w:pPr>
              <w:jc w:val="center"/>
              <w:rPr>
                <w:sz w:val="27"/>
                <w:szCs w:val="27"/>
              </w:rPr>
            </w:pPr>
            <w:r w:rsidRPr="00EC15E3">
              <w:rPr>
                <w:sz w:val="27"/>
                <w:szCs w:val="27"/>
              </w:rPr>
              <w:t>2024</w:t>
            </w:r>
          </w:p>
        </w:tc>
        <w:tc>
          <w:tcPr>
            <w:tcW w:w="992" w:type="dxa"/>
            <w:tcBorders>
              <w:top w:val="single" w:sz="4" w:space="0" w:color="auto"/>
              <w:left w:val="single" w:sz="4" w:space="0" w:color="auto"/>
              <w:bottom w:val="nil"/>
              <w:right w:val="single" w:sz="4" w:space="0" w:color="auto"/>
            </w:tcBorders>
            <w:vAlign w:val="center"/>
            <w:hideMark/>
          </w:tcPr>
          <w:p w:rsidR="001A54DA" w:rsidRPr="00EC15E3" w:rsidRDefault="001A54DA" w:rsidP="00272F20">
            <w:pPr>
              <w:jc w:val="center"/>
              <w:rPr>
                <w:sz w:val="27"/>
                <w:szCs w:val="27"/>
              </w:rPr>
            </w:pPr>
            <w:r w:rsidRPr="00EC15E3">
              <w:rPr>
                <w:sz w:val="27"/>
                <w:szCs w:val="27"/>
              </w:rPr>
              <w:t>2025</w:t>
            </w:r>
          </w:p>
        </w:tc>
      </w:tr>
    </w:tbl>
    <w:p w:rsidR="001A54DA" w:rsidRPr="00EC15E3" w:rsidRDefault="001A54DA" w:rsidP="001A54DA">
      <w:pPr>
        <w:rPr>
          <w:sz w:val="2"/>
          <w:szCs w:val="2"/>
        </w:rPr>
      </w:pPr>
    </w:p>
    <w:tbl>
      <w:tblPr>
        <w:tblW w:w="151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833"/>
        <w:gridCol w:w="1984"/>
        <w:gridCol w:w="992"/>
        <w:gridCol w:w="993"/>
        <w:gridCol w:w="850"/>
        <w:gridCol w:w="992"/>
        <w:gridCol w:w="993"/>
        <w:gridCol w:w="992"/>
        <w:gridCol w:w="992"/>
        <w:gridCol w:w="851"/>
        <w:gridCol w:w="992"/>
        <w:gridCol w:w="992"/>
      </w:tblGrid>
      <w:tr w:rsidR="001A54DA" w:rsidRPr="00EC15E3" w:rsidTr="00272F20">
        <w:trPr>
          <w:trHeight w:val="216"/>
          <w:tblHeader/>
        </w:trPr>
        <w:tc>
          <w:tcPr>
            <w:tcW w:w="709" w:type="dxa"/>
            <w:tcBorders>
              <w:top w:val="single" w:sz="4" w:space="0" w:color="auto"/>
              <w:left w:val="single" w:sz="4" w:space="0" w:color="auto"/>
              <w:bottom w:val="single" w:sz="4" w:space="0" w:color="auto"/>
              <w:right w:val="single" w:sz="4" w:space="0" w:color="auto"/>
            </w:tcBorders>
            <w:vAlign w:val="center"/>
            <w:hideMark/>
          </w:tcPr>
          <w:p w:rsidR="001A54DA" w:rsidRPr="00EC15E3" w:rsidRDefault="001A54DA" w:rsidP="00272F20">
            <w:pPr>
              <w:jc w:val="center"/>
              <w:rPr>
                <w:bCs/>
                <w:spacing w:val="-20"/>
                <w:sz w:val="27"/>
                <w:szCs w:val="27"/>
              </w:rPr>
            </w:pPr>
            <w:r w:rsidRPr="00EC15E3">
              <w:rPr>
                <w:bCs/>
                <w:spacing w:val="-20"/>
                <w:sz w:val="27"/>
                <w:szCs w:val="27"/>
              </w:rPr>
              <w:t>1</w:t>
            </w:r>
          </w:p>
        </w:tc>
        <w:tc>
          <w:tcPr>
            <w:tcW w:w="2833" w:type="dxa"/>
            <w:tcBorders>
              <w:top w:val="single" w:sz="4" w:space="0" w:color="auto"/>
              <w:left w:val="single" w:sz="4" w:space="0" w:color="auto"/>
              <w:bottom w:val="single" w:sz="4" w:space="0" w:color="auto"/>
              <w:right w:val="single" w:sz="4" w:space="0" w:color="auto"/>
            </w:tcBorders>
            <w:vAlign w:val="center"/>
            <w:hideMark/>
          </w:tcPr>
          <w:p w:rsidR="001A54DA" w:rsidRPr="00EC15E3" w:rsidRDefault="001A54DA" w:rsidP="00272F20">
            <w:pPr>
              <w:jc w:val="center"/>
              <w:rPr>
                <w:bCs/>
                <w:sz w:val="27"/>
                <w:szCs w:val="27"/>
              </w:rPr>
            </w:pPr>
            <w:r w:rsidRPr="00EC15E3">
              <w:rPr>
                <w:bCs/>
                <w:sz w:val="27"/>
                <w:szCs w:val="27"/>
              </w:rPr>
              <w:t>2</w:t>
            </w:r>
          </w:p>
        </w:tc>
        <w:tc>
          <w:tcPr>
            <w:tcW w:w="1984" w:type="dxa"/>
            <w:tcBorders>
              <w:top w:val="single" w:sz="4" w:space="0" w:color="auto"/>
              <w:left w:val="single" w:sz="4" w:space="0" w:color="auto"/>
              <w:bottom w:val="single" w:sz="4" w:space="0" w:color="auto"/>
              <w:right w:val="single" w:sz="4" w:space="0" w:color="auto"/>
            </w:tcBorders>
            <w:vAlign w:val="center"/>
            <w:hideMark/>
          </w:tcPr>
          <w:p w:rsidR="001A54DA" w:rsidRPr="00EC15E3" w:rsidRDefault="001A54DA" w:rsidP="00272F20">
            <w:pPr>
              <w:jc w:val="center"/>
              <w:rPr>
                <w:sz w:val="27"/>
                <w:szCs w:val="27"/>
              </w:rPr>
            </w:pPr>
            <w:r w:rsidRPr="00EC15E3">
              <w:rPr>
                <w:sz w:val="27"/>
                <w:szCs w:val="27"/>
              </w:rPr>
              <w:t>3</w:t>
            </w:r>
          </w:p>
        </w:tc>
        <w:tc>
          <w:tcPr>
            <w:tcW w:w="992" w:type="dxa"/>
            <w:tcBorders>
              <w:top w:val="single" w:sz="4" w:space="0" w:color="auto"/>
              <w:left w:val="single" w:sz="4" w:space="0" w:color="auto"/>
              <w:bottom w:val="single" w:sz="4" w:space="0" w:color="auto"/>
              <w:right w:val="single" w:sz="4" w:space="0" w:color="auto"/>
            </w:tcBorders>
            <w:vAlign w:val="center"/>
            <w:hideMark/>
          </w:tcPr>
          <w:p w:rsidR="001A54DA" w:rsidRPr="00EC15E3" w:rsidRDefault="001A54DA" w:rsidP="00272F20">
            <w:pPr>
              <w:jc w:val="center"/>
              <w:rPr>
                <w:bCs/>
                <w:sz w:val="27"/>
                <w:szCs w:val="27"/>
                <w:lang w:val="ru-RU"/>
              </w:rPr>
            </w:pPr>
            <w:r w:rsidRPr="00EC15E3">
              <w:rPr>
                <w:bCs/>
                <w:sz w:val="27"/>
                <w:szCs w:val="27"/>
                <w:lang w:val="ru-RU"/>
              </w:rPr>
              <w:t>4</w:t>
            </w:r>
          </w:p>
        </w:tc>
        <w:tc>
          <w:tcPr>
            <w:tcW w:w="993" w:type="dxa"/>
            <w:tcBorders>
              <w:top w:val="single" w:sz="4" w:space="0" w:color="auto"/>
              <w:left w:val="single" w:sz="4" w:space="0" w:color="auto"/>
              <w:bottom w:val="single" w:sz="4" w:space="0" w:color="auto"/>
              <w:right w:val="single" w:sz="4" w:space="0" w:color="auto"/>
            </w:tcBorders>
            <w:vAlign w:val="center"/>
            <w:hideMark/>
          </w:tcPr>
          <w:p w:rsidR="001A54DA" w:rsidRPr="00EC15E3" w:rsidRDefault="001A54DA" w:rsidP="00272F20">
            <w:pPr>
              <w:jc w:val="center"/>
              <w:rPr>
                <w:bCs/>
                <w:sz w:val="27"/>
                <w:szCs w:val="27"/>
                <w:lang w:val="ru-RU"/>
              </w:rPr>
            </w:pPr>
            <w:r w:rsidRPr="00EC15E3">
              <w:rPr>
                <w:bCs/>
                <w:sz w:val="27"/>
                <w:szCs w:val="27"/>
                <w:lang w:val="ru-RU"/>
              </w:rPr>
              <w:t>5</w:t>
            </w:r>
          </w:p>
        </w:tc>
        <w:tc>
          <w:tcPr>
            <w:tcW w:w="850" w:type="dxa"/>
            <w:tcBorders>
              <w:top w:val="single" w:sz="4" w:space="0" w:color="auto"/>
              <w:left w:val="single" w:sz="4" w:space="0" w:color="auto"/>
              <w:bottom w:val="single" w:sz="4" w:space="0" w:color="auto"/>
              <w:right w:val="single" w:sz="4" w:space="0" w:color="auto"/>
            </w:tcBorders>
            <w:vAlign w:val="center"/>
            <w:hideMark/>
          </w:tcPr>
          <w:p w:rsidR="001A54DA" w:rsidRPr="00EC15E3" w:rsidRDefault="001A54DA" w:rsidP="00272F20">
            <w:pPr>
              <w:jc w:val="center"/>
              <w:rPr>
                <w:bCs/>
                <w:sz w:val="27"/>
                <w:szCs w:val="27"/>
                <w:lang w:val="ru-RU"/>
              </w:rPr>
            </w:pPr>
            <w:r w:rsidRPr="00EC15E3">
              <w:rPr>
                <w:bCs/>
                <w:sz w:val="27"/>
                <w:szCs w:val="27"/>
                <w:lang w:val="ru-RU"/>
              </w:rPr>
              <w:t>6</w:t>
            </w:r>
          </w:p>
        </w:tc>
        <w:tc>
          <w:tcPr>
            <w:tcW w:w="992" w:type="dxa"/>
            <w:tcBorders>
              <w:top w:val="single" w:sz="4" w:space="0" w:color="auto"/>
              <w:left w:val="single" w:sz="4" w:space="0" w:color="auto"/>
              <w:bottom w:val="single" w:sz="4" w:space="0" w:color="auto"/>
              <w:right w:val="single" w:sz="4" w:space="0" w:color="auto"/>
            </w:tcBorders>
            <w:vAlign w:val="center"/>
            <w:hideMark/>
          </w:tcPr>
          <w:p w:rsidR="001A54DA" w:rsidRPr="00EC15E3" w:rsidRDefault="001A54DA" w:rsidP="00272F20">
            <w:pPr>
              <w:jc w:val="center"/>
              <w:rPr>
                <w:bCs/>
                <w:sz w:val="27"/>
                <w:szCs w:val="27"/>
                <w:lang w:val="ru-RU"/>
              </w:rPr>
            </w:pPr>
            <w:r w:rsidRPr="00EC15E3">
              <w:rPr>
                <w:bCs/>
                <w:sz w:val="27"/>
                <w:szCs w:val="27"/>
                <w:lang w:val="ru-RU"/>
              </w:rPr>
              <w:t>7</w:t>
            </w:r>
          </w:p>
        </w:tc>
        <w:tc>
          <w:tcPr>
            <w:tcW w:w="993" w:type="dxa"/>
            <w:tcBorders>
              <w:top w:val="single" w:sz="4" w:space="0" w:color="auto"/>
              <w:left w:val="single" w:sz="4" w:space="0" w:color="auto"/>
              <w:bottom w:val="single" w:sz="4" w:space="0" w:color="auto"/>
              <w:right w:val="single" w:sz="4" w:space="0" w:color="auto"/>
            </w:tcBorders>
            <w:vAlign w:val="center"/>
            <w:hideMark/>
          </w:tcPr>
          <w:p w:rsidR="001A54DA" w:rsidRPr="00EC15E3" w:rsidRDefault="001A54DA" w:rsidP="00272F20">
            <w:pPr>
              <w:jc w:val="center"/>
              <w:rPr>
                <w:bCs/>
                <w:sz w:val="27"/>
                <w:szCs w:val="27"/>
                <w:lang w:val="ru-RU"/>
              </w:rPr>
            </w:pPr>
            <w:r w:rsidRPr="00EC15E3">
              <w:rPr>
                <w:bCs/>
                <w:sz w:val="27"/>
                <w:szCs w:val="27"/>
                <w:lang w:val="ru-RU"/>
              </w:rPr>
              <w:t>8</w:t>
            </w:r>
          </w:p>
        </w:tc>
        <w:tc>
          <w:tcPr>
            <w:tcW w:w="992" w:type="dxa"/>
            <w:tcBorders>
              <w:top w:val="single" w:sz="4" w:space="0" w:color="auto"/>
              <w:left w:val="single" w:sz="4" w:space="0" w:color="auto"/>
              <w:bottom w:val="single" w:sz="4" w:space="0" w:color="auto"/>
              <w:right w:val="single" w:sz="4" w:space="0" w:color="auto"/>
            </w:tcBorders>
            <w:vAlign w:val="center"/>
            <w:hideMark/>
          </w:tcPr>
          <w:p w:rsidR="001A54DA" w:rsidRPr="00EC15E3" w:rsidRDefault="001A54DA" w:rsidP="00272F20">
            <w:pPr>
              <w:jc w:val="center"/>
              <w:rPr>
                <w:bCs/>
                <w:sz w:val="27"/>
                <w:szCs w:val="27"/>
                <w:lang w:val="ru-RU"/>
              </w:rPr>
            </w:pPr>
            <w:r w:rsidRPr="00EC15E3">
              <w:rPr>
                <w:bCs/>
                <w:sz w:val="27"/>
                <w:szCs w:val="27"/>
                <w:lang w:val="ru-RU"/>
              </w:rPr>
              <w:t>9</w:t>
            </w:r>
          </w:p>
        </w:tc>
        <w:tc>
          <w:tcPr>
            <w:tcW w:w="992" w:type="dxa"/>
            <w:tcBorders>
              <w:top w:val="single" w:sz="4" w:space="0" w:color="auto"/>
              <w:left w:val="single" w:sz="4" w:space="0" w:color="auto"/>
              <w:bottom w:val="single" w:sz="4" w:space="0" w:color="auto"/>
              <w:right w:val="single" w:sz="4" w:space="0" w:color="auto"/>
            </w:tcBorders>
            <w:vAlign w:val="center"/>
            <w:hideMark/>
          </w:tcPr>
          <w:p w:rsidR="001A54DA" w:rsidRPr="00EC15E3" w:rsidRDefault="001A54DA" w:rsidP="00272F20">
            <w:pPr>
              <w:jc w:val="center"/>
              <w:rPr>
                <w:bCs/>
                <w:sz w:val="27"/>
                <w:szCs w:val="27"/>
                <w:lang w:val="ru-RU"/>
              </w:rPr>
            </w:pPr>
            <w:r w:rsidRPr="00EC15E3">
              <w:rPr>
                <w:bCs/>
                <w:sz w:val="27"/>
                <w:szCs w:val="27"/>
                <w:lang w:val="ru-RU"/>
              </w:rPr>
              <w:t>10</w:t>
            </w:r>
          </w:p>
        </w:tc>
        <w:tc>
          <w:tcPr>
            <w:tcW w:w="851" w:type="dxa"/>
            <w:tcBorders>
              <w:top w:val="single" w:sz="4" w:space="0" w:color="auto"/>
              <w:left w:val="single" w:sz="4" w:space="0" w:color="auto"/>
              <w:bottom w:val="single" w:sz="4" w:space="0" w:color="auto"/>
              <w:right w:val="single" w:sz="4" w:space="0" w:color="auto"/>
            </w:tcBorders>
            <w:vAlign w:val="center"/>
            <w:hideMark/>
          </w:tcPr>
          <w:p w:rsidR="001A54DA" w:rsidRPr="00EC15E3" w:rsidRDefault="001A54DA" w:rsidP="00272F20">
            <w:pPr>
              <w:jc w:val="center"/>
              <w:rPr>
                <w:bCs/>
                <w:sz w:val="27"/>
                <w:szCs w:val="27"/>
                <w:lang w:val="ru-RU"/>
              </w:rPr>
            </w:pPr>
            <w:r w:rsidRPr="00EC15E3">
              <w:rPr>
                <w:bCs/>
                <w:sz w:val="27"/>
                <w:szCs w:val="27"/>
              </w:rPr>
              <w:t>1</w:t>
            </w:r>
            <w:r w:rsidRPr="00EC15E3">
              <w:rPr>
                <w:bCs/>
                <w:sz w:val="27"/>
                <w:szCs w:val="27"/>
                <w:lang w:val="ru-RU"/>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1A54DA" w:rsidRPr="00EC15E3" w:rsidRDefault="001A54DA" w:rsidP="00272F20">
            <w:pPr>
              <w:jc w:val="center"/>
              <w:rPr>
                <w:bCs/>
                <w:sz w:val="27"/>
                <w:szCs w:val="27"/>
                <w:lang w:val="ru-RU"/>
              </w:rPr>
            </w:pPr>
            <w:r w:rsidRPr="00EC15E3">
              <w:rPr>
                <w:bCs/>
                <w:sz w:val="27"/>
                <w:szCs w:val="27"/>
              </w:rPr>
              <w:t>1</w:t>
            </w:r>
            <w:r w:rsidRPr="00EC15E3">
              <w:rPr>
                <w:bCs/>
                <w:sz w:val="27"/>
                <w:szCs w:val="27"/>
                <w:lang w:val="ru-RU"/>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1A54DA" w:rsidRPr="00EC15E3" w:rsidRDefault="001A54DA" w:rsidP="00272F20">
            <w:pPr>
              <w:jc w:val="center"/>
              <w:rPr>
                <w:bCs/>
                <w:sz w:val="27"/>
                <w:szCs w:val="27"/>
                <w:lang w:val="ru-RU"/>
              </w:rPr>
            </w:pPr>
            <w:r w:rsidRPr="00EC15E3">
              <w:rPr>
                <w:bCs/>
                <w:sz w:val="27"/>
                <w:szCs w:val="27"/>
              </w:rPr>
              <w:t>1</w:t>
            </w:r>
            <w:r w:rsidRPr="00EC15E3">
              <w:rPr>
                <w:bCs/>
                <w:sz w:val="27"/>
                <w:szCs w:val="27"/>
                <w:lang w:val="ru-RU"/>
              </w:rPr>
              <w:t>3</w:t>
            </w:r>
          </w:p>
        </w:tc>
      </w:tr>
      <w:tr w:rsidR="001A54DA" w:rsidRPr="00EC15E3" w:rsidTr="00272F20">
        <w:trPr>
          <w:trHeight w:val="1375"/>
        </w:trPr>
        <w:tc>
          <w:tcPr>
            <w:tcW w:w="709" w:type="dxa"/>
            <w:tcBorders>
              <w:top w:val="single" w:sz="4" w:space="0" w:color="auto"/>
              <w:left w:val="single" w:sz="4" w:space="0" w:color="auto"/>
              <w:bottom w:val="single" w:sz="4" w:space="0" w:color="auto"/>
              <w:right w:val="single" w:sz="4" w:space="0" w:color="auto"/>
            </w:tcBorders>
            <w:hideMark/>
          </w:tcPr>
          <w:p w:rsidR="001A54DA" w:rsidRPr="00EC15E3" w:rsidRDefault="001A54DA" w:rsidP="00272F20">
            <w:pPr>
              <w:jc w:val="center"/>
              <w:rPr>
                <w:bCs/>
                <w:spacing w:val="-20"/>
                <w:sz w:val="27"/>
                <w:szCs w:val="27"/>
              </w:rPr>
            </w:pPr>
            <w:r w:rsidRPr="00EC15E3">
              <w:rPr>
                <w:bCs/>
                <w:spacing w:val="-20"/>
                <w:sz w:val="27"/>
                <w:szCs w:val="27"/>
              </w:rPr>
              <w:t>1</w:t>
            </w:r>
          </w:p>
        </w:tc>
        <w:tc>
          <w:tcPr>
            <w:tcW w:w="2833" w:type="dxa"/>
            <w:tcBorders>
              <w:top w:val="single" w:sz="4" w:space="0" w:color="auto"/>
              <w:left w:val="single" w:sz="4" w:space="0" w:color="auto"/>
              <w:bottom w:val="single" w:sz="4" w:space="0" w:color="auto"/>
              <w:right w:val="single" w:sz="4" w:space="0" w:color="auto"/>
            </w:tcBorders>
            <w:hideMark/>
          </w:tcPr>
          <w:p w:rsidR="001A54DA" w:rsidRPr="00EC15E3" w:rsidRDefault="001A54DA" w:rsidP="00272F20">
            <w:pPr>
              <w:rPr>
                <w:bCs/>
                <w:sz w:val="27"/>
                <w:szCs w:val="27"/>
                <w:lang w:val="ru-RU"/>
              </w:rPr>
            </w:pPr>
            <w:r w:rsidRPr="00EC15E3">
              <w:rPr>
                <w:bCs/>
                <w:sz w:val="27"/>
                <w:szCs w:val="27"/>
                <w:lang w:val="ru-RU"/>
              </w:rPr>
              <w:t>Число новых мест в общеобразовательных организациях Кемеровской области  (всего)</w:t>
            </w:r>
          </w:p>
        </w:tc>
        <w:tc>
          <w:tcPr>
            <w:tcW w:w="1984" w:type="dxa"/>
            <w:tcBorders>
              <w:top w:val="single" w:sz="4" w:space="0" w:color="auto"/>
              <w:left w:val="single" w:sz="4" w:space="0" w:color="auto"/>
              <w:bottom w:val="single" w:sz="4" w:space="0" w:color="auto"/>
              <w:right w:val="single" w:sz="4" w:space="0" w:color="auto"/>
            </w:tcBorders>
            <w:hideMark/>
          </w:tcPr>
          <w:p w:rsidR="001A54DA" w:rsidRPr="00EC15E3" w:rsidRDefault="001A54DA" w:rsidP="00272F20">
            <w:pPr>
              <w:jc w:val="center"/>
              <w:rPr>
                <w:sz w:val="27"/>
                <w:szCs w:val="27"/>
              </w:rPr>
            </w:pPr>
            <w:r w:rsidRPr="00EC15E3">
              <w:rPr>
                <w:sz w:val="27"/>
                <w:szCs w:val="27"/>
              </w:rPr>
              <w:t>единиц</w:t>
            </w:r>
          </w:p>
        </w:tc>
        <w:tc>
          <w:tcPr>
            <w:tcW w:w="992" w:type="dxa"/>
            <w:tcBorders>
              <w:top w:val="single" w:sz="4" w:space="0" w:color="auto"/>
              <w:left w:val="single" w:sz="4" w:space="0" w:color="auto"/>
              <w:bottom w:val="single" w:sz="4" w:space="0" w:color="auto"/>
              <w:right w:val="single" w:sz="4" w:space="0" w:color="auto"/>
            </w:tcBorders>
            <w:hideMark/>
          </w:tcPr>
          <w:p w:rsidR="001A54DA" w:rsidRPr="00EC15E3" w:rsidRDefault="001A54DA" w:rsidP="00272F20">
            <w:pPr>
              <w:jc w:val="center"/>
              <w:rPr>
                <w:bCs/>
                <w:sz w:val="27"/>
                <w:szCs w:val="27"/>
                <w:lang w:val="ru-RU"/>
              </w:rPr>
            </w:pPr>
            <w:r w:rsidRPr="00EC15E3">
              <w:rPr>
                <w:bCs/>
                <w:sz w:val="27"/>
                <w:szCs w:val="27"/>
                <w:lang w:val="ru-RU"/>
              </w:rPr>
              <w:t>8964</w:t>
            </w:r>
          </w:p>
        </w:tc>
        <w:tc>
          <w:tcPr>
            <w:tcW w:w="993" w:type="dxa"/>
            <w:tcBorders>
              <w:top w:val="single" w:sz="4" w:space="0" w:color="auto"/>
              <w:left w:val="single" w:sz="4" w:space="0" w:color="auto"/>
              <w:bottom w:val="single" w:sz="4" w:space="0" w:color="auto"/>
              <w:right w:val="single" w:sz="4" w:space="0" w:color="auto"/>
            </w:tcBorders>
            <w:hideMark/>
          </w:tcPr>
          <w:p w:rsidR="001A54DA" w:rsidRPr="00EC15E3" w:rsidRDefault="001A54DA" w:rsidP="00272F20">
            <w:pPr>
              <w:jc w:val="center"/>
              <w:rPr>
                <w:bCs/>
                <w:sz w:val="27"/>
                <w:szCs w:val="27"/>
                <w:lang w:val="ru-RU"/>
              </w:rPr>
            </w:pPr>
            <w:r w:rsidRPr="00EC15E3">
              <w:rPr>
                <w:bCs/>
                <w:sz w:val="27"/>
                <w:szCs w:val="27"/>
                <w:lang w:val="ru-RU"/>
              </w:rPr>
              <w:t>12066</w:t>
            </w:r>
          </w:p>
        </w:tc>
        <w:tc>
          <w:tcPr>
            <w:tcW w:w="850" w:type="dxa"/>
            <w:tcBorders>
              <w:top w:val="single" w:sz="4" w:space="0" w:color="auto"/>
              <w:left w:val="single" w:sz="4" w:space="0" w:color="auto"/>
              <w:bottom w:val="single" w:sz="4" w:space="0" w:color="auto"/>
              <w:right w:val="single" w:sz="4" w:space="0" w:color="auto"/>
            </w:tcBorders>
            <w:hideMark/>
          </w:tcPr>
          <w:p w:rsidR="001A54DA" w:rsidRPr="00EC15E3" w:rsidRDefault="001A54DA" w:rsidP="00272F20">
            <w:pPr>
              <w:ind w:left="-105" w:right="-111"/>
              <w:jc w:val="center"/>
              <w:rPr>
                <w:bCs/>
                <w:sz w:val="27"/>
                <w:szCs w:val="27"/>
                <w:lang w:val="ru-RU"/>
              </w:rPr>
            </w:pPr>
            <w:r w:rsidRPr="00EC15E3">
              <w:rPr>
                <w:bCs/>
                <w:sz w:val="27"/>
                <w:szCs w:val="27"/>
                <w:lang w:val="ru-RU"/>
              </w:rPr>
              <w:t>16419</w:t>
            </w:r>
          </w:p>
        </w:tc>
        <w:tc>
          <w:tcPr>
            <w:tcW w:w="992" w:type="dxa"/>
            <w:tcBorders>
              <w:top w:val="single" w:sz="4" w:space="0" w:color="auto"/>
              <w:left w:val="single" w:sz="4" w:space="0" w:color="auto"/>
              <w:bottom w:val="single" w:sz="4" w:space="0" w:color="auto"/>
              <w:right w:val="single" w:sz="4" w:space="0" w:color="auto"/>
            </w:tcBorders>
            <w:hideMark/>
          </w:tcPr>
          <w:p w:rsidR="001A54DA" w:rsidRPr="00EC15E3" w:rsidRDefault="001A54DA" w:rsidP="00272F20">
            <w:pPr>
              <w:jc w:val="center"/>
              <w:rPr>
                <w:bCs/>
                <w:sz w:val="27"/>
                <w:szCs w:val="27"/>
                <w:lang w:val="ru-RU"/>
              </w:rPr>
            </w:pPr>
            <w:r w:rsidRPr="00EC15E3">
              <w:rPr>
                <w:bCs/>
                <w:sz w:val="27"/>
                <w:szCs w:val="27"/>
                <w:lang w:val="ru-RU"/>
              </w:rPr>
              <w:t>15094</w:t>
            </w:r>
          </w:p>
        </w:tc>
        <w:tc>
          <w:tcPr>
            <w:tcW w:w="993" w:type="dxa"/>
            <w:tcBorders>
              <w:top w:val="single" w:sz="4" w:space="0" w:color="auto"/>
              <w:left w:val="single" w:sz="4" w:space="0" w:color="auto"/>
              <w:bottom w:val="single" w:sz="4" w:space="0" w:color="auto"/>
              <w:right w:val="single" w:sz="4" w:space="0" w:color="auto"/>
            </w:tcBorders>
            <w:hideMark/>
          </w:tcPr>
          <w:p w:rsidR="001A54DA" w:rsidRPr="00EC15E3" w:rsidRDefault="001A54DA" w:rsidP="00272F20">
            <w:pPr>
              <w:jc w:val="center"/>
              <w:rPr>
                <w:bCs/>
                <w:sz w:val="27"/>
                <w:szCs w:val="27"/>
                <w:lang w:val="ru-RU"/>
              </w:rPr>
            </w:pPr>
            <w:r w:rsidRPr="00EC15E3">
              <w:rPr>
                <w:bCs/>
                <w:sz w:val="27"/>
                <w:szCs w:val="27"/>
                <w:lang w:val="ru-RU"/>
              </w:rPr>
              <w:t>11725</w:t>
            </w:r>
          </w:p>
        </w:tc>
        <w:tc>
          <w:tcPr>
            <w:tcW w:w="992" w:type="dxa"/>
            <w:tcBorders>
              <w:top w:val="single" w:sz="4" w:space="0" w:color="auto"/>
              <w:left w:val="single" w:sz="4" w:space="0" w:color="auto"/>
              <w:bottom w:val="single" w:sz="4" w:space="0" w:color="auto"/>
              <w:right w:val="single" w:sz="4" w:space="0" w:color="auto"/>
            </w:tcBorders>
            <w:hideMark/>
          </w:tcPr>
          <w:p w:rsidR="001A54DA" w:rsidRPr="00EC15E3" w:rsidRDefault="001A54DA" w:rsidP="00272F20">
            <w:pPr>
              <w:jc w:val="center"/>
              <w:rPr>
                <w:bCs/>
                <w:sz w:val="27"/>
                <w:szCs w:val="27"/>
                <w:lang w:val="ru-RU"/>
              </w:rPr>
            </w:pPr>
            <w:r w:rsidRPr="00EC15E3">
              <w:rPr>
                <w:bCs/>
                <w:sz w:val="27"/>
                <w:szCs w:val="27"/>
                <w:lang w:val="ru-RU"/>
              </w:rPr>
              <w:t>15160</w:t>
            </w:r>
          </w:p>
        </w:tc>
        <w:tc>
          <w:tcPr>
            <w:tcW w:w="992" w:type="dxa"/>
            <w:tcBorders>
              <w:top w:val="single" w:sz="4" w:space="0" w:color="auto"/>
              <w:left w:val="single" w:sz="4" w:space="0" w:color="auto"/>
              <w:bottom w:val="single" w:sz="4" w:space="0" w:color="auto"/>
              <w:right w:val="single" w:sz="4" w:space="0" w:color="auto"/>
            </w:tcBorders>
            <w:hideMark/>
          </w:tcPr>
          <w:p w:rsidR="001A54DA" w:rsidRPr="00EC15E3" w:rsidRDefault="001A54DA" w:rsidP="00272F20">
            <w:pPr>
              <w:jc w:val="center"/>
              <w:rPr>
                <w:bCs/>
                <w:sz w:val="27"/>
                <w:szCs w:val="27"/>
                <w:lang w:val="ru-RU"/>
              </w:rPr>
            </w:pPr>
            <w:r w:rsidRPr="00EC15E3">
              <w:rPr>
                <w:bCs/>
                <w:sz w:val="27"/>
                <w:szCs w:val="27"/>
                <w:lang w:val="ru-RU"/>
              </w:rPr>
              <w:t>14219</w:t>
            </w:r>
          </w:p>
        </w:tc>
        <w:tc>
          <w:tcPr>
            <w:tcW w:w="851" w:type="dxa"/>
            <w:tcBorders>
              <w:top w:val="single" w:sz="4" w:space="0" w:color="auto"/>
              <w:left w:val="single" w:sz="4" w:space="0" w:color="auto"/>
              <w:bottom w:val="single" w:sz="4" w:space="0" w:color="auto"/>
              <w:right w:val="single" w:sz="4" w:space="0" w:color="auto"/>
            </w:tcBorders>
            <w:hideMark/>
          </w:tcPr>
          <w:p w:rsidR="001A54DA" w:rsidRPr="00EC15E3" w:rsidRDefault="001A54DA" w:rsidP="00272F20">
            <w:pPr>
              <w:ind w:left="-105" w:right="-111"/>
              <w:jc w:val="center"/>
              <w:rPr>
                <w:bCs/>
                <w:sz w:val="27"/>
                <w:szCs w:val="27"/>
                <w:lang w:val="ru-RU"/>
              </w:rPr>
            </w:pPr>
            <w:r w:rsidRPr="00EC15E3">
              <w:rPr>
                <w:bCs/>
                <w:sz w:val="27"/>
                <w:szCs w:val="27"/>
                <w:lang w:val="ru-RU"/>
              </w:rPr>
              <w:t>13711</w:t>
            </w:r>
          </w:p>
        </w:tc>
        <w:tc>
          <w:tcPr>
            <w:tcW w:w="992" w:type="dxa"/>
            <w:tcBorders>
              <w:top w:val="single" w:sz="4" w:space="0" w:color="auto"/>
              <w:left w:val="single" w:sz="4" w:space="0" w:color="auto"/>
              <w:bottom w:val="single" w:sz="4" w:space="0" w:color="auto"/>
              <w:right w:val="single" w:sz="4" w:space="0" w:color="auto"/>
            </w:tcBorders>
            <w:hideMark/>
          </w:tcPr>
          <w:p w:rsidR="001A54DA" w:rsidRPr="00EC15E3" w:rsidRDefault="001A54DA" w:rsidP="00272F20">
            <w:pPr>
              <w:jc w:val="center"/>
              <w:rPr>
                <w:bCs/>
                <w:sz w:val="27"/>
                <w:szCs w:val="27"/>
                <w:lang w:val="ru-RU"/>
              </w:rPr>
            </w:pPr>
            <w:r w:rsidRPr="00EC15E3">
              <w:rPr>
                <w:bCs/>
                <w:sz w:val="27"/>
                <w:szCs w:val="27"/>
                <w:lang w:val="ru-RU"/>
              </w:rPr>
              <w:t>11737</w:t>
            </w:r>
          </w:p>
        </w:tc>
        <w:tc>
          <w:tcPr>
            <w:tcW w:w="992" w:type="dxa"/>
            <w:tcBorders>
              <w:top w:val="single" w:sz="4" w:space="0" w:color="auto"/>
              <w:left w:val="single" w:sz="4" w:space="0" w:color="auto"/>
              <w:bottom w:val="single" w:sz="4" w:space="0" w:color="auto"/>
              <w:right w:val="single" w:sz="4" w:space="0" w:color="auto"/>
            </w:tcBorders>
            <w:hideMark/>
          </w:tcPr>
          <w:p w:rsidR="001A54DA" w:rsidRPr="00EC15E3" w:rsidRDefault="001A54DA" w:rsidP="00272F20">
            <w:pPr>
              <w:jc w:val="center"/>
              <w:rPr>
                <w:bCs/>
                <w:sz w:val="27"/>
                <w:szCs w:val="27"/>
                <w:lang w:val="ru-RU"/>
              </w:rPr>
            </w:pPr>
            <w:r w:rsidRPr="00EC15E3">
              <w:rPr>
                <w:bCs/>
                <w:sz w:val="27"/>
                <w:szCs w:val="27"/>
                <w:lang w:val="ru-RU"/>
              </w:rPr>
              <w:t>10429</w:t>
            </w:r>
          </w:p>
        </w:tc>
      </w:tr>
      <w:tr w:rsidR="001A54DA" w:rsidRPr="00566316" w:rsidTr="00272F20">
        <w:trPr>
          <w:trHeight w:val="587"/>
        </w:trPr>
        <w:tc>
          <w:tcPr>
            <w:tcW w:w="709"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pacing w:val="-20"/>
                <w:sz w:val="27"/>
                <w:szCs w:val="27"/>
              </w:rPr>
            </w:pPr>
          </w:p>
        </w:tc>
        <w:tc>
          <w:tcPr>
            <w:tcW w:w="2833" w:type="dxa"/>
            <w:tcBorders>
              <w:top w:val="single" w:sz="4" w:space="0" w:color="auto"/>
              <w:left w:val="single" w:sz="4" w:space="0" w:color="auto"/>
              <w:bottom w:val="single" w:sz="4" w:space="0" w:color="auto"/>
              <w:right w:val="single" w:sz="4" w:space="0" w:color="auto"/>
            </w:tcBorders>
            <w:hideMark/>
          </w:tcPr>
          <w:p w:rsidR="001A54DA" w:rsidRPr="00EC15E3" w:rsidRDefault="001A54DA" w:rsidP="00272F20">
            <w:pPr>
              <w:rPr>
                <w:sz w:val="27"/>
                <w:szCs w:val="27"/>
                <w:lang w:val="ru-RU"/>
              </w:rPr>
            </w:pPr>
            <w:r w:rsidRPr="00EC15E3">
              <w:rPr>
                <w:sz w:val="27"/>
                <w:szCs w:val="27"/>
                <w:lang w:val="ru-RU"/>
              </w:rPr>
              <w:t>в том числе введенных путем</w:t>
            </w:r>
          </w:p>
        </w:tc>
        <w:tc>
          <w:tcPr>
            <w:tcW w:w="1984"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lang w:val="ru-RU"/>
              </w:rPr>
            </w:pPr>
          </w:p>
        </w:tc>
        <w:tc>
          <w:tcPr>
            <w:tcW w:w="992"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bCs/>
                <w:sz w:val="27"/>
                <w:szCs w:val="27"/>
                <w:lang w:val="ru-RU"/>
              </w:rPr>
            </w:pPr>
          </w:p>
        </w:tc>
        <w:tc>
          <w:tcPr>
            <w:tcW w:w="993"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bCs/>
                <w:sz w:val="27"/>
                <w:szCs w:val="27"/>
                <w:lang w:val="ru-RU"/>
              </w:rPr>
            </w:pPr>
          </w:p>
        </w:tc>
        <w:tc>
          <w:tcPr>
            <w:tcW w:w="850"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bCs/>
                <w:sz w:val="27"/>
                <w:szCs w:val="27"/>
                <w:lang w:val="ru-RU"/>
              </w:rPr>
            </w:pPr>
          </w:p>
        </w:tc>
        <w:tc>
          <w:tcPr>
            <w:tcW w:w="992"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bCs/>
                <w:sz w:val="27"/>
                <w:szCs w:val="27"/>
                <w:lang w:val="ru-RU"/>
              </w:rPr>
            </w:pPr>
          </w:p>
        </w:tc>
        <w:tc>
          <w:tcPr>
            <w:tcW w:w="993"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bCs/>
                <w:sz w:val="27"/>
                <w:szCs w:val="27"/>
                <w:lang w:val="ru-RU"/>
              </w:rPr>
            </w:pPr>
          </w:p>
        </w:tc>
        <w:tc>
          <w:tcPr>
            <w:tcW w:w="992"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bCs/>
                <w:sz w:val="27"/>
                <w:szCs w:val="27"/>
                <w:lang w:val="ru-RU"/>
              </w:rPr>
            </w:pPr>
          </w:p>
        </w:tc>
        <w:tc>
          <w:tcPr>
            <w:tcW w:w="992"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bCs/>
                <w:sz w:val="27"/>
                <w:szCs w:val="27"/>
                <w:lang w:val="ru-RU"/>
              </w:rPr>
            </w:pPr>
          </w:p>
        </w:tc>
        <w:tc>
          <w:tcPr>
            <w:tcW w:w="851"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bCs/>
                <w:sz w:val="27"/>
                <w:szCs w:val="27"/>
                <w:lang w:val="ru-RU"/>
              </w:rPr>
            </w:pPr>
          </w:p>
        </w:tc>
        <w:tc>
          <w:tcPr>
            <w:tcW w:w="992"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bCs/>
                <w:sz w:val="27"/>
                <w:szCs w:val="27"/>
                <w:lang w:val="ru-RU"/>
              </w:rPr>
            </w:pPr>
          </w:p>
        </w:tc>
        <w:tc>
          <w:tcPr>
            <w:tcW w:w="992"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bCs/>
                <w:sz w:val="27"/>
                <w:szCs w:val="27"/>
                <w:lang w:val="ru-RU"/>
              </w:rPr>
            </w:pPr>
          </w:p>
        </w:tc>
      </w:tr>
      <w:tr w:rsidR="001A54DA" w:rsidRPr="00EC15E3" w:rsidTr="00A06AD1">
        <w:trPr>
          <w:trHeight w:val="1800"/>
        </w:trPr>
        <w:tc>
          <w:tcPr>
            <w:tcW w:w="709" w:type="dxa"/>
            <w:tcBorders>
              <w:top w:val="single" w:sz="4" w:space="0" w:color="auto"/>
              <w:left w:val="single" w:sz="4" w:space="0" w:color="auto"/>
              <w:bottom w:val="single" w:sz="4" w:space="0" w:color="auto"/>
              <w:right w:val="single" w:sz="4" w:space="0" w:color="auto"/>
            </w:tcBorders>
            <w:hideMark/>
          </w:tcPr>
          <w:p w:rsidR="001A54DA" w:rsidRPr="00EC15E3" w:rsidRDefault="001A54DA" w:rsidP="00272F20">
            <w:pPr>
              <w:jc w:val="center"/>
              <w:rPr>
                <w:spacing w:val="-20"/>
                <w:sz w:val="27"/>
                <w:szCs w:val="27"/>
              </w:rPr>
            </w:pPr>
            <w:r w:rsidRPr="00EC15E3">
              <w:rPr>
                <w:spacing w:val="-20"/>
                <w:sz w:val="27"/>
                <w:szCs w:val="27"/>
              </w:rPr>
              <w:t>1.1</w:t>
            </w:r>
          </w:p>
        </w:tc>
        <w:tc>
          <w:tcPr>
            <w:tcW w:w="2833" w:type="dxa"/>
            <w:tcBorders>
              <w:top w:val="single" w:sz="4" w:space="0" w:color="auto"/>
              <w:left w:val="single" w:sz="4" w:space="0" w:color="auto"/>
              <w:bottom w:val="single" w:sz="4" w:space="0" w:color="auto"/>
              <w:right w:val="single" w:sz="4" w:space="0" w:color="auto"/>
            </w:tcBorders>
            <w:hideMark/>
          </w:tcPr>
          <w:p w:rsidR="001A54DA" w:rsidRPr="00EC15E3" w:rsidRDefault="001A54DA" w:rsidP="00272F20">
            <w:pPr>
              <w:rPr>
                <w:sz w:val="27"/>
                <w:szCs w:val="27"/>
                <w:lang w:val="ru-RU"/>
              </w:rPr>
            </w:pPr>
            <w:r w:rsidRPr="00EC15E3">
              <w:rPr>
                <w:sz w:val="27"/>
                <w:szCs w:val="27"/>
                <w:lang w:val="ru-RU"/>
              </w:rPr>
              <w:t xml:space="preserve">Модернизации существующей инфраструктуры общего образования (всего), в том числе путем </w:t>
            </w:r>
          </w:p>
        </w:tc>
        <w:tc>
          <w:tcPr>
            <w:tcW w:w="1984" w:type="dxa"/>
            <w:tcBorders>
              <w:top w:val="single" w:sz="4" w:space="0" w:color="auto"/>
              <w:left w:val="single" w:sz="4" w:space="0" w:color="auto"/>
              <w:bottom w:val="single" w:sz="4" w:space="0" w:color="auto"/>
              <w:right w:val="single" w:sz="4" w:space="0" w:color="auto"/>
            </w:tcBorders>
            <w:hideMark/>
          </w:tcPr>
          <w:p w:rsidR="001A54DA" w:rsidRPr="00EC15E3" w:rsidRDefault="001A54DA" w:rsidP="00272F20">
            <w:pPr>
              <w:jc w:val="center"/>
              <w:rPr>
                <w:sz w:val="27"/>
                <w:szCs w:val="27"/>
              </w:rPr>
            </w:pPr>
            <w:r w:rsidRPr="00EC15E3">
              <w:rPr>
                <w:sz w:val="27"/>
                <w:szCs w:val="27"/>
              </w:rPr>
              <w:t>единиц</w:t>
            </w:r>
          </w:p>
        </w:tc>
        <w:tc>
          <w:tcPr>
            <w:tcW w:w="992" w:type="dxa"/>
            <w:tcBorders>
              <w:top w:val="single" w:sz="4" w:space="0" w:color="auto"/>
              <w:left w:val="single" w:sz="4" w:space="0" w:color="auto"/>
              <w:bottom w:val="single" w:sz="4" w:space="0" w:color="auto"/>
              <w:right w:val="single" w:sz="4" w:space="0" w:color="auto"/>
            </w:tcBorders>
            <w:hideMark/>
          </w:tcPr>
          <w:p w:rsidR="001A54DA" w:rsidRPr="00EC15E3" w:rsidRDefault="00D21B5E" w:rsidP="00272F20">
            <w:pPr>
              <w:jc w:val="center"/>
              <w:rPr>
                <w:bCs/>
                <w:sz w:val="27"/>
                <w:szCs w:val="27"/>
                <w:lang w:val="ru-RU"/>
              </w:rPr>
            </w:pPr>
            <w:r w:rsidRPr="00EC15E3">
              <w:rPr>
                <w:bCs/>
                <w:sz w:val="27"/>
                <w:szCs w:val="27"/>
                <w:lang w:val="ru-RU"/>
              </w:rPr>
              <w:t>1</w:t>
            </w:r>
            <w:r w:rsidR="001A54DA" w:rsidRPr="00EC15E3">
              <w:rPr>
                <w:bCs/>
                <w:sz w:val="27"/>
                <w:szCs w:val="27"/>
                <w:lang w:val="ru-RU"/>
              </w:rPr>
              <w:t>125</w:t>
            </w:r>
          </w:p>
        </w:tc>
        <w:tc>
          <w:tcPr>
            <w:tcW w:w="993" w:type="dxa"/>
            <w:tcBorders>
              <w:top w:val="single" w:sz="4" w:space="0" w:color="auto"/>
              <w:left w:val="single" w:sz="4" w:space="0" w:color="auto"/>
              <w:bottom w:val="single" w:sz="4" w:space="0" w:color="auto"/>
              <w:right w:val="single" w:sz="4" w:space="0" w:color="auto"/>
            </w:tcBorders>
            <w:hideMark/>
          </w:tcPr>
          <w:p w:rsidR="001A54DA" w:rsidRPr="00EC15E3" w:rsidRDefault="00D21B5E" w:rsidP="00272F20">
            <w:pPr>
              <w:jc w:val="center"/>
              <w:rPr>
                <w:bCs/>
                <w:sz w:val="27"/>
                <w:szCs w:val="27"/>
                <w:lang w:val="ru-RU"/>
              </w:rPr>
            </w:pPr>
            <w:r w:rsidRPr="00EC15E3">
              <w:rPr>
                <w:bCs/>
                <w:sz w:val="27"/>
                <w:szCs w:val="27"/>
                <w:lang w:val="ru-RU"/>
              </w:rPr>
              <w:t>2</w:t>
            </w:r>
            <w:r w:rsidR="001A54DA" w:rsidRPr="00EC15E3">
              <w:rPr>
                <w:bCs/>
                <w:sz w:val="27"/>
                <w:szCs w:val="27"/>
                <w:lang w:val="ru-RU"/>
              </w:rPr>
              <w:t>287</w:t>
            </w:r>
          </w:p>
        </w:tc>
        <w:tc>
          <w:tcPr>
            <w:tcW w:w="850" w:type="dxa"/>
            <w:tcBorders>
              <w:top w:val="single" w:sz="4" w:space="0" w:color="auto"/>
              <w:left w:val="single" w:sz="4" w:space="0" w:color="auto"/>
              <w:bottom w:val="single" w:sz="4" w:space="0" w:color="auto"/>
              <w:right w:val="single" w:sz="4" w:space="0" w:color="auto"/>
            </w:tcBorders>
            <w:hideMark/>
          </w:tcPr>
          <w:p w:rsidR="001A54DA" w:rsidRPr="00EC15E3" w:rsidRDefault="001A54DA" w:rsidP="00272F20">
            <w:pPr>
              <w:jc w:val="center"/>
              <w:rPr>
                <w:bCs/>
                <w:sz w:val="27"/>
                <w:szCs w:val="27"/>
                <w:lang w:val="ru-RU"/>
              </w:rPr>
            </w:pPr>
            <w:r w:rsidRPr="00EC15E3">
              <w:rPr>
                <w:bCs/>
                <w:sz w:val="27"/>
                <w:szCs w:val="27"/>
                <w:lang w:val="ru-RU"/>
              </w:rPr>
              <w:t>0</w:t>
            </w:r>
          </w:p>
        </w:tc>
        <w:tc>
          <w:tcPr>
            <w:tcW w:w="992" w:type="dxa"/>
            <w:tcBorders>
              <w:top w:val="single" w:sz="4" w:space="0" w:color="auto"/>
              <w:left w:val="single" w:sz="4" w:space="0" w:color="auto"/>
              <w:bottom w:val="single" w:sz="4" w:space="0" w:color="auto"/>
              <w:right w:val="single" w:sz="4" w:space="0" w:color="auto"/>
            </w:tcBorders>
            <w:hideMark/>
          </w:tcPr>
          <w:p w:rsidR="001A54DA" w:rsidRPr="00EC15E3" w:rsidRDefault="001A54DA" w:rsidP="00272F20">
            <w:pPr>
              <w:jc w:val="center"/>
              <w:rPr>
                <w:bCs/>
                <w:sz w:val="27"/>
                <w:szCs w:val="27"/>
                <w:lang w:val="ru-RU"/>
              </w:rPr>
            </w:pPr>
            <w:r w:rsidRPr="00EC15E3">
              <w:rPr>
                <w:bCs/>
                <w:sz w:val="27"/>
                <w:szCs w:val="27"/>
                <w:lang w:val="ru-RU"/>
              </w:rPr>
              <w:t>990</w:t>
            </w:r>
          </w:p>
        </w:tc>
        <w:tc>
          <w:tcPr>
            <w:tcW w:w="993" w:type="dxa"/>
            <w:tcBorders>
              <w:top w:val="single" w:sz="4" w:space="0" w:color="auto"/>
              <w:left w:val="single" w:sz="4" w:space="0" w:color="auto"/>
              <w:bottom w:val="single" w:sz="4" w:space="0" w:color="auto"/>
              <w:right w:val="single" w:sz="4" w:space="0" w:color="auto"/>
            </w:tcBorders>
            <w:hideMark/>
          </w:tcPr>
          <w:p w:rsidR="001A54DA" w:rsidRPr="00EC15E3" w:rsidRDefault="00D21B5E" w:rsidP="00272F20">
            <w:pPr>
              <w:jc w:val="center"/>
              <w:rPr>
                <w:bCs/>
                <w:sz w:val="27"/>
                <w:szCs w:val="27"/>
                <w:lang w:val="ru-RU"/>
              </w:rPr>
            </w:pPr>
            <w:r w:rsidRPr="00EC15E3">
              <w:rPr>
                <w:bCs/>
                <w:sz w:val="27"/>
                <w:szCs w:val="27"/>
                <w:lang w:val="ru-RU"/>
              </w:rPr>
              <w:t>2</w:t>
            </w:r>
            <w:r w:rsidR="001A54DA" w:rsidRPr="00EC15E3">
              <w:rPr>
                <w:bCs/>
                <w:sz w:val="27"/>
                <w:szCs w:val="27"/>
                <w:lang w:val="ru-RU"/>
              </w:rPr>
              <w:t>380</w:t>
            </w:r>
          </w:p>
        </w:tc>
        <w:tc>
          <w:tcPr>
            <w:tcW w:w="992" w:type="dxa"/>
            <w:tcBorders>
              <w:top w:val="single" w:sz="4" w:space="0" w:color="auto"/>
              <w:left w:val="single" w:sz="4" w:space="0" w:color="auto"/>
              <w:bottom w:val="single" w:sz="4" w:space="0" w:color="auto"/>
              <w:right w:val="single" w:sz="4" w:space="0" w:color="auto"/>
            </w:tcBorders>
            <w:hideMark/>
          </w:tcPr>
          <w:p w:rsidR="001A54DA" w:rsidRPr="00EC15E3" w:rsidRDefault="00CB6CB4" w:rsidP="00272F20">
            <w:pPr>
              <w:jc w:val="center"/>
              <w:rPr>
                <w:bCs/>
                <w:sz w:val="27"/>
                <w:szCs w:val="27"/>
                <w:lang w:val="ru-RU"/>
              </w:rPr>
            </w:pPr>
            <w:r w:rsidRPr="00EC15E3">
              <w:rPr>
                <w:bCs/>
                <w:sz w:val="27"/>
                <w:szCs w:val="27"/>
                <w:lang w:val="ru-RU"/>
              </w:rPr>
              <w:t>2775</w:t>
            </w:r>
          </w:p>
        </w:tc>
        <w:tc>
          <w:tcPr>
            <w:tcW w:w="992" w:type="dxa"/>
            <w:tcBorders>
              <w:top w:val="single" w:sz="4" w:space="0" w:color="auto"/>
              <w:left w:val="single" w:sz="4" w:space="0" w:color="auto"/>
              <w:bottom w:val="single" w:sz="4" w:space="0" w:color="auto"/>
              <w:right w:val="single" w:sz="4" w:space="0" w:color="auto"/>
            </w:tcBorders>
            <w:hideMark/>
          </w:tcPr>
          <w:p w:rsidR="001A54DA" w:rsidRPr="00EC15E3" w:rsidRDefault="00D21B5E" w:rsidP="00272F20">
            <w:pPr>
              <w:jc w:val="center"/>
              <w:rPr>
                <w:bCs/>
                <w:sz w:val="27"/>
                <w:szCs w:val="27"/>
                <w:lang w:val="ru-RU"/>
              </w:rPr>
            </w:pPr>
            <w:r w:rsidRPr="00EC15E3">
              <w:rPr>
                <w:bCs/>
                <w:sz w:val="27"/>
                <w:szCs w:val="27"/>
                <w:lang w:val="ru-RU"/>
              </w:rPr>
              <w:t>1</w:t>
            </w:r>
            <w:r w:rsidR="001A54DA" w:rsidRPr="00EC15E3">
              <w:rPr>
                <w:bCs/>
                <w:sz w:val="27"/>
                <w:szCs w:val="27"/>
                <w:lang w:val="ru-RU"/>
              </w:rPr>
              <w:t>475</w:t>
            </w:r>
          </w:p>
        </w:tc>
        <w:tc>
          <w:tcPr>
            <w:tcW w:w="851" w:type="dxa"/>
            <w:tcBorders>
              <w:top w:val="single" w:sz="4" w:space="0" w:color="auto"/>
              <w:left w:val="single" w:sz="4" w:space="0" w:color="auto"/>
              <w:bottom w:val="single" w:sz="4" w:space="0" w:color="auto"/>
              <w:right w:val="single" w:sz="4" w:space="0" w:color="auto"/>
            </w:tcBorders>
            <w:hideMark/>
          </w:tcPr>
          <w:p w:rsidR="001A54DA" w:rsidRPr="00EC15E3" w:rsidRDefault="00D21B5E" w:rsidP="00272F20">
            <w:pPr>
              <w:jc w:val="center"/>
              <w:rPr>
                <w:bCs/>
                <w:sz w:val="27"/>
                <w:szCs w:val="27"/>
                <w:lang w:val="ru-RU"/>
              </w:rPr>
            </w:pPr>
            <w:r w:rsidRPr="00EC15E3">
              <w:rPr>
                <w:bCs/>
                <w:sz w:val="27"/>
                <w:szCs w:val="27"/>
                <w:lang w:val="ru-RU"/>
              </w:rPr>
              <w:t>1</w:t>
            </w:r>
            <w:r w:rsidR="001A54DA" w:rsidRPr="00EC15E3">
              <w:rPr>
                <w:bCs/>
                <w:sz w:val="27"/>
                <w:szCs w:val="27"/>
                <w:lang w:val="ru-RU"/>
              </w:rPr>
              <w:t>000</w:t>
            </w:r>
          </w:p>
        </w:tc>
        <w:tc>
          <w:tcPr>
            <w:tcW w:w="992" w:type="dxa"/>
            <w:tcBorders>
              <w:top w:val="single" w:sz="4" w:space="0" w:color="auto"/>
              <w:left w:val="single" w:sz="4" w:space="0" w:color="auto"/>
              <w:bottom w:val="single" w:sz="4" w:space="0" w:color="auto"/>
              <w:right w:val="single" w:sz="4" w:space="0" w:color="auto"/>
            </w:tcBorders>
            <w:hideMark/>
          </w:tcPr>
          <w:p w:rsidR="001A54DA" w:rsidRPr="00EC15E3" w:rsidRDefault="001A54DA" w:rsidP="00272F20">
            <w:pPr>
              <w:jc w:val="center"/>
              <w:rPr>
                <w:bCs/>
                <w:sz w:val="27"/>
                <w:szCs w:val="27"/>
                <w:lang w:val="ru-RU"/>
              </w:rPr>
            </w:pPr>
            <w:r w:rsidRPr="00EC15E3">
              <w:rPr>
                <w:bCs/>
                <w:sz w:val="27"/>
                <w:szCs w:val="27"/>
                <w:lang w:val="ru-RU"/>
              </w:rPr>
              <w:t>550</w:t>
            </w:r>
          </w:p>
        </w:tc>
        <w:tc>
          <w:tcPr>
            <w:tcW w:w="992" w:type="dxa"/>
            <w:tcBorders>
              <w:top w:val="single" w:sz="4" w:space="0" w:color="auto"/>
              <w:left w:val="single" w:sz="4" w:space="0" w:color="auto"/>
              <w:bottom w:val="single" w:sz="4" w:space="0" w:color="auto"/>
              <w:right w:val="single" w:sz="4" w:space="0" w:color="auto"/>
            </w:tcBorders>
            <w:hideMark/>
          </w:tcPr>
          <w:p w:rsidR="001A54DA" w:rsidRPr="00EC15E3" w:rsidRDefault="00D21B5E" w:rsidP="00272F20">
            <w:pPr>
              <w:jc w:val="center"/>
              <w:rPr>
                <w:bCs/>
                <w:sz w:val="27"/>
                <w:szCs w:val="27"/>
                <w:lang w:val="ru-RU"/>
              </w:rPr>
            </w:pPr>
            <w:r w:rsidRPr="00EC15E3">
              <w:rPr>
                <w:bCs/>
                <w:sz w:val="27"/>
                <w:szCs w:val="27"/>
                <w:lang w:val="ru-RU"/>
              </w:rPr>
              <w:t>1</w:t>
            </w:r>
            <w:r w:rsidR="001A54DA" w:rsidRPr="00EC15E3">
              <w:rPr>
                <w:bCs/>
                <w:sz w:val="27"/>
                <w:szCs w:val="27"/>
                <w:lang w:val="ru-RU"/>
              </w:rPr>
              <w:t>400</w:t>
            </w:r>
          </w:p>
        </w:tc>
      </w:tr>
      <w:tr w:rsidR="001A54DA" w:rsidRPr="00EC15E3" w:rsidTr="00272F20">
        <w:trPr>
          <w:trHeight w:val="666"/>
        </w:trPr>
        <w:tc>
          <w:tcPr>
            <w:tcW w:w="709" w:type="dxa"/>
            <w:tcBorders>
              <w:top w:val="single" w:sz="4" w:space="0" w:color="auto"/>
              <w:left w:val="single" w:sz="4" w:space="0" w:color="auto"/>
              <w:bottom w:val="single" w:sz="4" w:space="0" w:color="auto"/>
              <w:right w:val="single" w:sz="4" w:space="0" w:color="auto"/>
            </w:tcBorders>
            <w:hideMark/>
          </w:tcPr>
          <w:p w:rsidR="001A54DA" w:rsidRPr="00EC15E3" w:rsidRDefault="001A54DA" w:rsidP="00272F20">
            <w:pPr>
              <w:jc w:val="center"/>
              <w:rPr>
                <w:spacing w:val="-20"/>
                <w:sz w:val="27"/>
                <w:szCs w:val="27"/>
              </w:rPr>
            </w:pPr>
            <w:r w:rsidRPr="00EC15E3">
              <w:rPr>
                <w:spacing w:val="-20"/>
                <w:sz w:val="27"/>
                <w:szCs w:val="27"/>
              </w:rPr>
              <w:t>1.1.1</w:t>
            </w:r>
          </w:p>
        </w:tc>
        <w:tc>
          <w:tcPr>
            <w:tcW w:w="2833" w:type="dxa"/>
            <w:tcBorders>
              <w:top w:val="single" w:sz="4" w:space="0" w:color="auto"/>
              <w:left w:val="single" w:sz="4" w:space="0" w:color="auto"/>
              <w:bottom w:val="single" w:sz="4" w:space="0" w:color="auto"/>
              <w:right w:val="single" w:sz="4" w:space="0" w:color="auto"/>
            </w:tcBorders>
            <w:hideMark/>
          </w:tcPr>
          <w:p w:rsidR="001A54DA" w:rsidRPr="00EC15E3" w:rsidRDefault="001A54DA" w:rsidP="00272F20">
            <w:pPr>
              <w:rPr>
                <w:iCs/>
                <w:sz w:val="27"/>
                <w:szCs w:val="27"/>
              </w:rPr>
            </w:pPr>
            <w:r w:rsidRPr="00EC15E3">
              <w:rPr>
                <w:iCs/>
                <w:sz w:val="27"/>
                <w:szCs w:val="27"/>
              </w:rPr>
              <w:t>Проведения капитального ремонта</w:t>
            </w:r>
          </w:p>
        </w:tc>
        <w:tc>
          <w:tcPr>
            <w:tcW w:w="1984" w:type="dxa"/>
            <w:tcBorders>
              <w:top w:val="single" w:sz="4" w:space="0" w:color="auto"/>
              <w:left w:val="single" w:sz="4" w:space="0" w:color="auto"/>
              <w:bottom w:val="single" w:sz="4" w:space="0" w:color="auto"/>
              <w:right w:val="single" w:sz="4" w:space="0" w:color="auto"/>
            </w:tcBorders>
            <w:hideMark/>
          </w:tcPr>
          <w:p w:rsidR="001A54DA" w:rsidRPr="00EC15E3" w:rsidRDefault="001A54DA" w:rsidP="00272F20">
            <w:pPr>
              <w:jc w:val="center"/>
              <w:rPr>
                <w:sz w:val="27"/>
                <w:szCs w:val="27"/>
              </w:rPr>
            </w:pPr>
            <w:r w:rsidRPr="00EC15E3">
              <w:rPr>
                <w:sz w:val="27"/>
                <w:szCs w:val="27"/>
              </w:rPr>
              <w:t>единиц</w:t>
            </w:r>
          </w:p>
        </w:tc>
        <w:tc>
          <w:tcPr>
            <w:tcW w:w="992" w:type="dxa"/>
            <w:tcBorders>
              <w:top w:val="single" w:sz="4" w:space="0" w:color="auto"/>
              <w:left w:val="single" w:sz="4" w:space="0" w:color="auto"/>
              <w:bottom w:val="single" w:sz="4" w:space="0" w:color="auto"/>
              <w:right w:val="single" w:sz="4" w:space="0" w:color="auto"/>
            </w:tcBorders>
            <w:hideMark/>
          </w:tcPr>
          <w:p w:rsidR="001A54DA" w:rsidRPr="00EC15E3" w:rsidRDefault="001A54DA" w:rsidP="00272F20">
            <w:pPr>
              <w:jc w:val="center"/>
              <w:rPr>
                <w:bCs/>
                <w:sz w:val="27"/>
                <w:szCs w:val="27"/>
                <w:lang w:val="ru-RU"/>
              </w:rPr>
            </w:pPr>
            <w:r w:rsidRPr="00EC15E3">
              <w:rPr>
                <w:bCs/>
                <w:sz w:val="27"/>
                <w:szCs w:val="27"/>
                <w:lang w:val="ru-RU"/>
              </w:rPr>
              <w:t>0</w:t>
            </w:r>
          </w:p>
        </w:tc>
        <w:tc>
          <w:tcPr>
            <w:tcW w:w="993" w:type="dxa"/>
            <w:tcBorders>
              <w:top w:val="single" w:sz="4" w:space="0" w:color="auto"/>
              <w:left w:val="single" w:sz="4" w:space="0" w:color="auto"/>
              <w:bottom w:val="single" w:sz="4" w:space="0" w:color="auto"/>
              <w:right w:val="single" w:sz="4" w:space="0" w:color="auto"/>
            </w:tcBorders>
            <w:hideMark/>
          </w:tcPr>
          <w:p w:rsidR="001A54DA" w:rsidRPr="00EC15E3" w:rsidRDefault="001A54DA" w:rsidP="00272F20">
            <w:pPr>
              <w:jc w:val="center"/>
              <w:rPr>
                <w:bCs/>
                <w:sz w:val="27"/>
                <w:szCs w:val="27"/>
                <w:lang w:val="ru-RU"/>
              </w:rPr>
            </w:pPr>
            <w:r w:rsidRPr="00EC15E3">
              <w:rPr>
                <w:bCs/>
                <w:sz w:val="27"/>
                <w:szCs w:val="27"/>
                <w:lang w:val="ru-RU"/>
              </w:rPr>
              <w:t>1225</w:t>
            </w:r>
          </w:p>
        </w:tc>
        <w:tc>
          <w:tcPr>
            <w:tcW w:w="850" w:type="dxa"/>
            <w:tcBorders>
              <w:top w:val="single" w:sz="4" w:space="0" w:color="auto"/>
              <w:left w:val="single" w:sz="4" w:space="0" w:color="auto"/>
              <w:bottom w:val="single" w:sz="4" w:space="0" w:color="auto"/>
              <w:right w:val="single" w:sz="4" w:space="0" w:color="auto"/>
            </w:tcBorders>
            <w:hideMark/>
          </w:tcPr>
          <w:p w:rsidR="001A54DA" w:rsidRPr="00EC15E3" w:rsidRDefault="001A54DA" w:rsidP="00272F20">
            <w:pPr>
              <w:jc w:val="center"/>
              <w:rPr>
                <w:bCs/>
                <w:sz w:val="27"/>
                <w:szCs w:val="27"/>
                <w:lang w:val="ru-RU"/>
              </w:rPr>
            </w:pPr>
            <w:r w:rsidRPr="00EC15E3">
              <w:rPr>
                <w:bCs/>
                <w:sz w:val="27"/>
                <w:szCs w:val="27"/>
                <w:lang w:val="ru-RU"/>
              </w:rPr>
              <w:t>0</w:t>
            </w:r>
          </w:p>
        </w:tc>
        <w:tc>
          <w:tcPr>
            <w:tcW w:w="992" w:type="dxa"/>
            <w:tcBorders>
              <w:top w:val="single" w:sz="4" w:space="0" w:color="auto"/>
              <w:left w:val="single" w:sz="4" w:space="0" w:color="auto"/>
              <w:bottom w:val="single" w:sz="4" w:space="0" w:color="auto"/>
              <w:right w:val="single" w:sz="4" w:space="0" w:color="auto"/>
            </w:tcBorders>
            <w:hideMark/>
          </w:tcPr>
          <w:p w:rsidR="001A54DA" w:rsidRPr="00EC15E3" w:rsidRDefault="001A54DA" w:rsidP="00272F20">
            <w:pPr>
              <w:jc w:val="center"/>
              <w:rPr>
                <w:bCs/>
                <w:sz w:val="27"/>
                <w:szCs w:val="27"/>
                <w:lang w:val="ru-RU"/>
              </w:rPr>
            </w:pPr>
            <w:r w:rsidRPr="00EC15E3">
              <w:rPr>
                <w:bCs/>
                <w:sz w:val="27"/>
                <w:szCs w:val="27"/>
                <w:lang w:val="ru-RU"/>
              </w:rPr>
              <w:t>0</w:t>
            </w:r>
          </w:p>
        </w:tc>
        <w:tc>
          <w:tcPr>
            <w:tcW w:w="993" w:type="dxa"/>
            <w:tcBorders>
              <w:top w:val="single" w:sz="4" w:space="0" w:color="auto"/>
              <w:left w:val="single" w:sz="4" w:space="0" w:color="auto"/>
              <w:bottom w:val="single" w:sz="4" w:space="0" w:color="auto"/>
              <w:right w:val="single" w:sz="4" w:space="0" w:color="auto"/>
            </w:tcBorders>
            <w:hideMark/>
          </w:tcPr>
          <w:p w:rsidR="001A54DA" w:rsidRPr="00EC15E3" w:rsidRDefault="001A54DA" w:rsidP="00272F20">
            <w:pPr>
              <w:jc w:val="center"/>
              <w:rPr>
                <w:bCs/>
                <w:sz w:val="27"/>
                <w:szCs w:val="27"/>
                <w:lang w:val="ru-RU"/>
              </w:rPr>
            </w:pPr>
            <w:r w:rsidRPr="00EC15E3">
              <w:rPr>
                <w:bCs/>
                <w:sz w:val="27"/>
                <w:szCs w:val="27"/>
                <w:lang w:val="ru-RU"/>
              </w:rPr>
              <w:t>0</w:t>
            </w:r>
          </w:p>
        </w:tc>
        <w:tc>
          <w:tcPr>
            <w:tcW w:w="992" w:type="dxa"/>
            <w:tcBorders>
              <w:top w:val="single" w:sz="4" w:space="0" w:color="auto"/>
              <w:left w:val="single" w:sz="4" w:space="0" w:color="auto"/>
              <w:bottom w:val="single" w:sz="4" w:space="0" w:color="auto"/>
              <w:right w:val="single" w:sz="4" w:space="0" w:color="auto"/>
            </w:tcBorders>
            <w:hideMark/>
          </w:tcPr>
          <w:p w:rsidR="001A54DA" w:rsidRPr="00EC15E3" w:rsidRDefault="001A54DA" w:rsidP="00272F20">
            <w:pPr>
              <w:jc w:val="center"/>
              <w:rPr>
                <w:bCs/>
                <w:sz w:val="27"/>
                <w:szCs w:val="27"/>
                <w:lang w:val="ru-RU"/>
              </w:rPr>
            </w:pPr>
            <w:r w:rsidRPr="00EC15E3">
              <w:rPr>
                <w:bCs/>
                <w:sz w:val="27"/>
                <w:szCs w:val="27"/>
                <w:lang w:val="ru-RU"/>
              </w:rPr>
              <w:t>0</w:t>
            </w:r>
          </w:p>
        </w:tc>
        <w:tc>
          <w:tcPr>
            <w:tcW w:w="992" w:type="dxa"/>
            <w:tcBorders>
              <w:top w:val="single" w:sz="4" w:space="0" w:color="auto"/>
              <w:left w:val="single" w:sz="4" w:space="0" w:color="auto"/>
              <w:bottom w:val="single" w:sz="4" w:space="0" w:color="auto"/>
              <w:right w:val="single" w:sz="4" w:space="0" w:color="auto"/>
            </w:tcBorders>
            <w:hideMark/>
          </w:tcPr>
          <w:p w:rsidR="001A54DA" w:rsidRPr="00EC15E3" w:rsidRDefault="001A54DA" w:rsidP="00272F20">
            <w:pPr>
              <w:jc w:val="center"/>
              <w:rPr>
                <w:bCs/>
                <w:sz w:val="27"/>
                <w:szCs w:val="27"/>
                <w:lang w:val="ru-RU"/>
              </w:rPr>
            </w:pPr>
            <w:r w:rsidRPr="00EC15E3">
              <w:rPr>
                <w:bCs/>
                <w:sz w:val="27"/>
                <w:szCs w:val="27"/>
                <w:lang w:val="ru-RU"/>
              </w:rPr>
              <w:t>0</w:t>
            </w:r>
          </w:p>
        </w:tc>
        <w:tc>
          <w:tcPr>
            <w:tcW w:w="851" w:type="dxa"/>
            <w:tcBorders>
              <w:top w:val="single" w:sz="4" w:space="0" w:color="auto"/>
              <w:left w:val="single" w:sz="4" w:space="0" w:color="auto"/>
              <w:bottom w:val="single" w:sz="4" w:space="0" w:color="auto"/>
              <w:right w:val="single" w:sz="4" w:space="0" w:color="auto"/>
            </w:tcBorders>
            <w:hideMark/>
          </w:tcPr>
          <w:p w:rsidR="001A54DA" w:rsidRPr="00EC15E3" w:rsidRDefault="001A54DA" w:rsidP="00272F20">
            <w:pPr>
              <w:jc w:val="center"/>
              <w:rPr>
                <w:bCs/>
                <w:sz w:val="27"/>
                <w:szCs w:val="27"/>
                <w:lang w:val="ru-RU"/>
              </w:rPr>
            </w:pPr>
            <w:r w:rsidRPr="00EC15E3">
              <w:rPr>
                <w:bCs/>
                <w:sz w:val="27"/>
                <w:szCs w:val="27"/>
                <w:lang w:val="ru-RU"/>
              </w:rPr>
              <w:t>0</w:t>
            </w:r>
          </w:p>
        </w:tc>
        <w:tc>
          <w:tcPr>
            <w:tcW w:w="992" w:type="dxa"/>
            <w:tcBorders>
              <w:top w:val="single" w:sz="4" w:space="0" w:color="auto"/>
              <w:left w:val="single" w:sz="4" w:space="0" w:color="auto"/>
              <w:bottom w:val="single" w:sz="4" w:space="0" w:color="auto"/>
              <w:right w:val="single" w:sz="4" w:space="0" w:color="auto"/>
            </w:tcBorders>
            <w:hideMark/>
          </w:tcPr>
          <w:p w:rsidR="001A54DA" w:rsidRPr="00EC15E3" w:rsidRDefault="001A54DA" w:rsidP="00272F20">
            <w:pPr>
              <w:jc w:val="center"/>
              <w:rPr>
                <w:bCs/>
                <w:sz w:val="27"/>
                <w:szCs w:val="27"/>
                <w:lang w:val="ru-RU"/>
              </w:rPr>
            </w:pPr>
            <w:r w:rsidRPr="00EC15E3">
              <w:rPr>
                <w:bCs/>
                <w:sz w:val="27"/>
                <w:szCs w:val="27"/>
                <w:lang w:val="ru-RU"/>
              </w:rPr>
              <w:t>0</w:t>
            </w:r>
          </w:p>
        </w:tc>
        <w:tc>
          <w:tcPr>
            <w:tcW w:w="992" w:type="dxa"/>
            <w:tcBorders>
              <w:top w:val="single" w:sz="4" w:space="0" w:color="auto"/>
              <w:left w:val="single" w:sz="4" w:space="0" w:color="auto"/>
              <w:bottom w:val="single" w:sz="4" w:space="0" w:color="auto"/>
              <w:right w:val="single" w:sz="4" w:space="0" w:color="auto"/>
            </w:tcBorders>
            <w:hideMark/>
          </w:tcPr>
          <w:p w:rsidR="001A54DA" w:rsidRPr="00EC15E3" w:rsidRDefault="001A54DA" w:rsidP="00272F20">
            <w:pPr>
              <w:jc w:val="center"/>
              <w:rPr>
                <w:bCs/>
                <w:sz w:val="27"/>
                <w:szCs w:val="27"/>
                <w:lang w:val="ru-RU"/>
              </w:rPr>
            </w:pPr>
            <w:r w:rsidRPr="00EC15E3">
              <w:rPr>
                <w:bCs/>
                <w:sz w:val="27"/>
                <w:szCs w:val="27"/>
                <w:lang w:val="ru-RU"/>
              </w:rPr>
              <w:t>0</w:t>
            </w:r>
          </w:p>
        </w:tc>
      </w:tr>
      <w:tr w:rsidR="00CB6CB4" w:rsidRPr="00EC15E3" w:rsidTr="00272F20">
        <w:trPr>
          <w:trHeight w:val="717"/>
        </w:trPr>
        <w:tc>
          <w:tcPr>
            <w:tcW w:w="709" w:type="dxa"/>
            <w:tcBorders>
              <w:top w:val="single" w:sz="4" w:space="0" w:color="auto"/>
              <w:left w:val="single" w:sz="4" w:space="0" w:color="auto"/>
              <w:bottom w:val="single" w:sz="4" w:space="0" w:color="auto"/>
              <w:right w:val="single" w:sz="4" w:space="0" w:color="auto"/>
            </w:tcBorders>
            <w:hideMark/>
          </w:tcPr>
          <w:p w:rsidR="00CB6CB4" w:rsidRPr="00EC15E3" w:rsidRDefault="00CB6CB4" w:rsidP="00272F20">
            <w:pPr>
              <w:jc w:val="center"/>
              <w:rPr>
                <w:spacing w:val="-20"/>
                <w:sz w:val="27"/>
                <w:szCs w:val="27"/>
              </w:rPr>
            </w:pPr>
            <w:r w:rsidRPr="00EC15E3">
              <w:rPr>
                <w:spacing w:val="-20"/>
                <w:sz w:val="27"/>
                <w:szCs w:val="27"/>
              </w:rPr>
              <w:t>1.1.2</w:t>
            </w:r>
          </w:p>
        </w:tc>
        <w:tc>
          <w:tcPr>
            <w:tcW w:w="2833" w:type="dxa"/>
            <w:tcBorders>
              <w:top w:val="single" w:sz="4" w:space="0" w:color="auto"/>
              <w:left w:val="single" w:sz="4" w:space="0" w:color="auto"/>
              <w:bottom w:val="single" w:sz="4" w:space="0" w:color="auto"/>
              <w:right w:val="single" w:sz="4" w:space="0" w:color="auto"/>
            </w:tcBorders>
            <w:hideMark/>
          </w:tcPr>
          <w:p w:rsidR="00CB6CB4" w:rsidRPr="00EC15E3" w:rsidRDefault="00CB6CB4" w:rsidP="00272F20">
            <w:pPr>
              <w:rPr>
                <w:iCs/>
                <w:sz w:val="27"/>
                <w:szCs w:val="27"/>
              </w:rPr>
            </w:pPr>
            <w:r w:rsidRPr="00EC15E3">
              <w:rPr>
                <w:iCs/>
                <w:sz w:val="27"/>
                <w:szCs w:val="27"/>
              </w:rPr>
              <w:t>Строительства зданий школ</w:t>
            </w:r>
          </w:p>
        </w:tc>
        <w:tc>
          <w:tcPr>
            <w:tcW w:w="1984" w:type="dxa"/>
            <w:tcBorders>
              <w:top w:val="single" w:sz="4" w:space="0" w:color="auto"/>
              <w:left w:val="single" w:sz="4" w:space="0" w:color="auto"/>
              <w:bottom w:val="single" w:sz="4" w:space="0" w:color="auto"/>
              <w:right w:val="single" w:sz="4" w:space="0" w:color="auto"/>
            </w:tcBorders>
            <w:hideMark/>
          </w:tcPr>
          <w:p w:rsidR="00CB6CB4" w:rsidRPr="00EC15E3" w:rsidRDefault="00CB6CB4" w:rsidP="00272F20">
            <w:pPr>
              <w:jc w:val="center"/>
              <w:rPr>
                <w:sz w:val="27"/>
                <w:szCs w:val="27"/>
              </w:rPr>
            </w:pPr>
            <w:r w:rsidRPr="00EC15E3">
              <w:rPr>
                <w:sz w:val="27"/>
                <w:szCs w:val="27"/>
              </w:rPr>
              <w:t>единиц</w:t>
            </w:r>
          </w:p>
        </w:tc>
        <w:tc>
          <w:tcPr>
            <w:tcW w:w="992" w:type="dxa"/>
            <w:tcBorders>
              <w:top w:val="single" w:sz="4" w:space="0" w:color="auto"/>
              <w:left w:val="single" w:sz="4" w:space="0" w:color="auto"/>
              <w:bottom w:val="single" w:sz="4" w:space="0" w:color="auto"/>
              <w:right w:val="single" w:sz="4" w:space="0" w:color="auto"/>
            </w:tcBorders>
            <w:hideMark/>
          </w:tcPr>
          <w:p w:rsidR="00CB6CB4" w:rsidRPr="00EC15E3" w:rsidRDefault="00CB6CB4" w:rsidP="00272F20">
            <w:pPr>
              <w:jc w:val="center"/>
              <w:rPr>
                <w:bCs/>
                <w:sz w:val="27"/>
                <w:szCs w:val="27"/>
                <w:lang w:val="ru-RU"/>
              </w:rPr>
            </w:pPr>
            <w:r w:rsidRPr="00EC15E3">
              <w:rPr>
                <w:bCs/>
                <w:sz w:val="27"/>
                <w:szCs w:val="27"/>
                <w:lang w:val="ru-RU"/>
              </w:rPr>
              <w:t>1125</w:t>
            </w:r>
          </w:p>
        </w:tc>
        <w:tc>
          <w:tcPr>
            <w:tcW w:w="993" w:type="dxa"/>
            <w:tcBorders>
              <w:top w:val="single" w:sz="4" w:space="0" w:color="auto"/>
              <w:left w:val="single" w:sz="4" w:space="0" w:color="auto"/>
              <w:bottom w:val="single" w:sz="4" w:space="0" w:color="auto"/>
              <w:right w:val="single" w:sz="4" w:space="0" w:color="auto"/>
            </w:tcBorders>
            <w:hideMark/>
          </w:tcPr>
          <w:p w:rsidR="00CB6CB4" w:rsidRPr="00EC15E3" w:rsidRDefault="00CB6CB4" w:rsidP="00D21B5E">
            <w:pPr>
              <w:jc w:val="center"/>
              <w:rPr>
                <w:bCs/>
                <w:sz w:val="27"/>
                <w:szCs w:val="27"/>
                <w:lang w:val="ru-RU"/>
              </w:rPr>
            </w:pPr>
            <w:r w:rsidRPr="00EC15E3">
              <w:rPr>
                <w:bCs/>
                <w:sz w:val="27"/>
                <w:szCs w:val="27"/>
                <w:lang w:val="ru-RU"/>
              </w:rPr>
              <w:t>1062</w:t>
            </w:r>
          </w:p>
        </w:tc>
        <w:tc>
          <w:tcPr>
            <w:tcW w:w="850" w:type="dxa"/>
            <w:tcBorders>
              <w:top w:val="single" w:sz="4" w:space="0" w:color="auto"/>
              <w:left w:val="single" w:sz="4" w:space="0" w:color="auto"/>
              <w:bottom w:val="single" w:sz="4" w:space="0" w:color="auto"/>
              <w:right w:val="single" w:sz="4" w:space="0" w:color="auto"/>
            </w:tcBorders>
            <w:hideMark/>
          </w:tcPr>
          <w:p w:rsidR="00CB6CB4" w:rsidRPr="00EC15E3" w:rsidRDefault="00CB6CB4" w:rsidP="00272F20">
            <w:pPr>
              <w:jc w:val="center"/>
              <w:rPr>
                <w:bCs/>
                <w:sz w:val="27"/>
                <w:szCs w:val="27"/>
                <w:lang w:val="ru-RU"/>
              </w:rPr>
            </w:pPr>
            <w:r w:rsidRPr="00EC15E3">
              <w:rPr>
                <w:bCs/>
                <w:sz w:val="27"/>
                <w:szCs w:val="27"/>
                <w:lang w:val="ru-RU"/>
              </w:rPr>
              <w:t>0</w:t>
            </w:r>
          </w:p>
        </w:tc>
        <w:tc>
          <w:tcPr>
            <w:tcW w:w="992" w:type="dxa"/>
            <w:tcBorders>
              <w:top w:val="single" w:sz="4" w:space="0" w:color="auto"/>
              <w:left w:val="single" w:sz="4" w:space="0" w:color="auto"/>
              <w:bottom w:val="single" w:sz="4" w:space="0" w:color="auto"/>
              <w:right w:val="single" w:sz="4" w:space="0" w:color="auto"/>
            </w:tcBorders>
            <w:hideMark/>
          </w:tcPr>
          <w:p w:rsidR="00CB6CB4" w:rsidRPr="00EC15E3" w:rsidRDefault="00CB6CB4" w:rsidP="00272F20">
            <w:pPr>
              <w:jc w:val="center"/>
              <w:rPr>
                <w:bCs/>
                <w:sz w:val="27"/>
                <w:szCs w:val="27"/>
                <w:lang w:val="ru-RU"/>
              </w:rPr>
            </w:pPr>
            <w:r w:rsidRPr="00EC15E3">
              <w:rPr>
                <w:bCs/>
                <w:sz w:val="27"/>
                <w:szCs w:val="27"/>
                <w:lang w:val="ru-RU"/>
              </w:rPr>
              <w:t>990</w:t>
            </w:r>
          </w:p>
        </w:tc>
        <w:tc>
          <w:tcPr>
            <w:tcW w:w="993" w:type="dxa"/>
            <w:tcBorders>
              <w:top w:val="single" w:sz="4" w:space="0" w:color="auto"/>
              <w:left w:val="single" w:sz="4" w:space="0" w:color="auto"/>
              <w:bottom w:val="single" w:sz="4" w:space="0" w:color="auto"/>
              <w:right w:val="single" w:sz="4" w:space="0" w:color="auto"/>
            </w:tcBorders>
            <w:hideMark/>
          </w:tcPr>
          <w:p w:rsidR="00CB6CB4" w:rsidRPr="00EC15E3" w:rsidRDefault="00CB6CB4" w:rsidP="00D21B5E">
            <w:pPr>
              <w:jc w:val="center"/>
              <w:rPr>
                <w:bCs/>
                <w:sz w:val="27"/>
                <w:szCs w:val="27"/>
                <w:lang w:val="ru-RU"/>
              </w:rPr>
            </w:pPr>
            <w:r w:rsidRPr="00EC15E3">
              <w:rPr>
                <w:bCs/>
                <w:sz w:val="27"/>
                <w:szCs w:val="27"/>
                <w:lang w:val="ru-RU"/>
              </w:rPr>
              <w:t>2380</w:t>
            </w:r>
          </w:p>
        </w:tc>
        <w:tc>
          <w:tcPr>
            <w:tcW w:w="992" w:type="dxa"/>
            <w:tcBorders>
              <w:top w:val="single" w:sz="4" w:space="0" w:color="auto"/>
              <w:left w:val="single" w:sz="4" w:space="0" w:color="auto"/>
              <w:bottom w:val="single" w:sz="4" w:space="0" w:color="auto"/>
              <w:right w:val="single" w:sz="4" w:space="0" w:color="auto"/>
            </w:tcBorders>
            <w:hideMark/>
          </w:tcPr>
          <w:p w:rsidR="00CB6CB4" w:rsidRPr="00EC15E3" w:rsidRDefault="00CB6CB4" w:rsidP="00CB6CB4">
            <w:pPr>
              <w:jc w:val="center"/>
            </w:pPr>
            <w:r w:rsidRPr="00EC15E3">
              <w:rPr>
                <w:bCs/>
                <w:sz w:val="27"/>
                <w:szCs w:val="27"/>
                <w:lang w:val="ru-RU"/>
              </w:rPr>
              <w:t>2775</w:t>
            </w:r>
          </w:p>
        </w:tc>
        <w:tc>
          <w:tcPr>
            <w:tcW w:w="992" w:type="dxa"/>
            <w:tcBorders>
              <w:top w:val="single" w:sz="4" w:space="0" w:color="auto"/>
              <w:left w:val="single" w:sz="4" w:space="0" w:color="auto"/>
              <w:bottom w:val="single" w:sz="4" w:space="0" w:color="auto"/>
              <w:right w:val="single" w:sz="4" w:space="0" w:color="auto"/>
            </w:tcBorders>
            <w:hideMark/>
          </w:tcPr>
          <w:p w:rsidR="00CB6CB4" w:rsidRPr="00EC15E3" w:rsidRDefault="00CB6CB4" w:rsidP="00272F20">
            <w:pPr>
              <w:jc w:val="center"/>
              <w:rPr>
                <w:bCs/>
                <w:sz w:val="27"/>
                <w:szCs w:val="27"/>
                <w:lang w:val="ru-RU"/>
              </w:rPr>
            </w:pPr>
            <w:r w:rsidRPr="00EC15E3">
              <w:rPr>
                <w:bCs/>
                <w:sz w:val="27"/>
                <w:szCs w:val="27"/>
                <w:lang w:val="ru-RU"/>
              </w:rPr>
              <w:t>1475</w:t>
            </w:r>
          </w:p>
        </w:tc>
        <w:tc>
          <w:tcPr>
            <w:tcW w:w="851" w:type="dxa"/>
            <w:tcBorders>
              <w:top w:val="single" w:sz="4" w:space="0" w:color="auto"/>
              <w:left w:val="single" w:sz="4" w:space="0" w:color="auto"/>
              <w:bottom w:val="single" w:sz="4" w:space="0" w:color="auto"/>
              <w:right w:val="single" w:sz="4" w:space="0" w:color="auto"/>
            </w:tcBorders>
            <w:hideMark/>
          </w:tcPr>
          <w:p w:rsidR="00CB6CB4" w:rsidRPr="00EC15E3" w:rsidRDefault="00CB6CB4" w:rsidP="00272F20">
            <w:pPr>
              <w:jc w:val="center"/>
              <w:rPr>
                <w:bCs/>
                <w:sz w:val="27"/>
                <w:szCs w:val="27"/>
                <w:lang w:val="ru-RU"/>
              </w:rPr>
            </w:pPr>
            <w:r w:rsidRPr="00EC15E3">
              <w:rPr>
                <w:bCs/>
                <w:sz w:val="27"/>
                <w:szCs w:val="27"/>
                <w:lang w:val="ru-RU"/>
              </w:rPr>
              <w:t>1000</w:t>
            </w:r>
          </w:p>
        </w:tc>
        <w:tc>
          <w:tcPr>
            <w:tcW w:w="992" w:type="dxa"/>
            <w:tcBorders>
              <w:top w:val="single" w:sz="4" w:space="0" w:color="auto"/>
              <w:left w:val="single" w:sz="4" w:space="0" w:color="auto"/>
              <w:bottom w:val="single" w:sz="4" w:space="0" w:color="auto"/>
              <w:right w:val="single" w:sz="4" w:space="0" w:color="auto"/>
            </w:tcBorders>
            <w:hideMark/>
          </w:tcPr>
          <w:p w:rsidR="00CB6CB4" w:rsidRPr="00EC15E3" w:rsidRDefault="00CB6CB4" w:rsidP="00272F20">
            <w:pPr>
              <w:jc w:val="center"/>
              <w:rPr>
                <w:bCs/>
                <w:sz w:val="27"/>
                <w:szCs w:val="27"/>
                <w:lang w:val="ru-RU"/>
              </w:rPr>
            </w:pPr>
            <w:r w:rsidRPr="00EC15E3">
              <w:rPr>
                <w:bCs/>
                <w:sz w:val="27"/>
                <w:szCs w:val="27"/>
                <w:lang w:val="ru-RU"/>
              </w:rPr>
              <w:t>550</w:t>
            </w:r>
          </w:p>
        </w:tc>
        <w:tc>
          <w:tcPr>
            <w:tcW w:w="992" w:type="dxa"/>
            <w:tcBorders>
              <w:top w:val="single" w:sz="4" w:space="0" w:color="auto"/>
              <w:left w:val="single" w:sz="4" w:space="0" w:color="auto"/>
              <w:bottom w:val="single" w:sz="4" w:space="0" w:color="auto"/>
              <w:right w:val="single" w:sz="4" w:space="0" w:color="auto"/>
            </w:tcBorders>
            <w:hideMark/>
          </w:tcPr>
          <w:p w:rsidR="00CB6CB4" w:rsidRPr="00EC15E3" w:rsidRDefault="00CB6CB4" w:rsidP="00272F20">
            <w:pPr>
              <w:jc w:val="center"/>
              <w:rPr>
                <w:bCs/>
                <w:sz w:val="27"/>
                <w:szCs w:val="27"/>
                <w:lang w:val="ru-RU"/>
              </w:rPr>
            </w:pPr>
            <w:r w:rsidRPr="00EC15E3">
              <w:rPr>
                <w:bCs/>
                <w:sz w:val="27"/>
                <w:szCs w:val="27"/>
                <w:lang w:val="ru-RU"/>
              </w:rPr>
              <w:t>1400</w:t>
            </w:r>
          </w:p>
        </w:tc>
      </w:tr>
      <w:tr w:rsidR="00CB6CB4" w:rsidRPr="00EC15E3" w:rsidTr="00272F20">
        <w:trPr>
          <w:trHeight w:val="666"/>
        </w:trPr>
        <w:tc>
          <w:tcPr>
            <w:tcW w:w="709" w:type="dxa"/>
            <w:tcBorders>
              <w:top w:val="single" w:sz="4" w:space="0" w:color="auto"/>
              <w:left w:val="single" w:sz="4" w:space="0" w:color="auto"/>
              <w:bottom w:val="single" w:sz="4" w:space="0" w:color="auto"/>
              <w:right w:val="single" w:sz="4" w:space="0" w:color="auto"/>
            </w:tcBorders>
          </w:tcPr>
          <w:p w:rsidR="00CB6CB4" w:rsidRPr="00EC15E3" w:rsidRDefault="00CB6CB4" w:rsidP="00272F20">
            <w:pPr>
              <w:ind w:left="-108" w:right="-109"/>
              <w:jc w:val="center"/>
              <w:rPr>
                <w:spacing w:val="-20"/>
                <w:sz w:val="27"/>
                <w:szCs w:val="27"/>
                <w:lang w:val="ru-RU"/>
              </w:rPr>
            </w:pPr>
            <w:r w:rsidRPr="00EC15E3">
              <w:rPr>
                <w:spacing w:val="-20"/>
                <w:sz w:val="27"/>
                <w:szCs w:val="27"/>
              </w:rPr>
              <w:t>1.1.</w:t>
            </w:r>
            <w:r w:rsidRPr="00EC15E3">
              <w:rPr>
                <w:spacing w:val="-20"/>
                <w:sz w:val="27"/>
                <w:szCs w:val="27"/>
                <w:lang w:val="ru-RU"/>
              </w:rPr>
              <w:t>2.1</w:t>
            </w:r>
          </w:p>
        </w:tc>
        <w:tc>
          <w:tcPr>
            <w:tcW w:w="2833" w:type="dxa"/>
            <w:tcBorders>
              <w:top w:val="single" w:sz="4" w:space="0" w:color="auto"/>
              <w:left w:val="single" w:sz="4" w:space="0" w:color="auto"/>
              <w:bottom w:val="single" w:sz="4" w:space="0" w:color="auto"/>
              <w:right w:val="single" w:sz="4" w:space="0" w:color="auto"/>
            </w:tcBorders>
          </w:tcPr>
          <w:p w:rsidR="00CB6CB4" w:rsidRPr="00EC15E3" w:rsidRDefault="00CB6CB4" w:rsidP="00272F20">
            <w:pPr>
              <w:ind w:right="-111"/>
              <w:rPr>
                <w:iCs/>
                <w:sz w:val="27"/>
                <w:szCs w:val="27"/>
                <w:lang w:val="ru-RU"/>
              </w:rPr>
            </w:pPr>
            <w:r w:rsidRPr="00EC15E3">
              <w:rPr>
                <w:iCs/>
                <w:sz w:val="27"/>
                <w:szCs w:val="27"/>
                <w:lang w:val="ru-RU"/>
              </w:rPr>
              <w:t>Строительства зданий школ в рамках мероприятия по созданию новых мест в общеобразовательных организациях</w:t>
            </w:r>
          </w:p>
        </w:tc>
        <w:tc>
          <w:tcPr>
            <w:tcW w:w="1984" w:type="dxa"/>
            <w:tcBorders>
              <w:top w:val="single" w:sz="4" w:space="0" w:color="auto"/>
              <w:left w:val="single" w:sz="4" w:space="0" w:color="auto"/>
              <w:bottom w:val="single" w:sz="4" w:space="0" w:color="auto"/>
              <w:right w:val="single" w:sz="4" w:space="0" w:color="auto"/>
            </w:tcBorders>
          </w:tcPr>
          <w:p w:rsidR="00CB6CB4" w:rsidRPr="00EC15E3" w:rsidRDefault="00CB6CB4" w:rsidP="00272F20">
            <w:pPr>
              <w:jc w:val="center"/>
              <w:rPr>
                <w:sz w:val="27"/>
                <w:szCs w:val="27"/>
              </w:rPr>
            </w:pPr>
            <w:r w:rsidRPr="00EC15E3">
              <w:rPr>
                <w:sz w:val="27"/>
                <w:szCs w:val="27"/>
              </w:rPr>
              <w:t>единиц</w:t>
            </w:r>
          </w:p>
        </w:tc>
        <w:tc>
          <w:tcPr>
            <w:tcW w:w="992" w:type="dxa"/>
            <w:tcBorders>
              <w:top w:val="single" w:sz="4" w:space="0" w:color="auto"/>
              <w:left w:val="single" w:sz="4" w:space="0" w:color="auto"/>
              <w:bottom w:val="single" w:sz="4" w:space="0" w:color="auto"/>
              <w:right w:val="single" w:sz="4" w:space="0" w:color="auto"/>
            </w:tcBorders>
          </w:tcPr>
          <w:p w:rsidR="00CB6CB4" w:rsidRPr="00EC15E3" w:rsidRDefault="00CB6CB4" w:rsidP="00D21B5E">
            <w:pPr>
              <w:jc w:val="center"/>
              <w:rPr>
                <w:bCs/>
                <w:sz w:val="27"/>
                <w:szCs w:val="27"/>
                <w:lang w:val="ru-RU"/>
              </w:rPr>
            </w:pPr>
            <w:r w:rsidRPr="00EC15E3">
              <w:rPr>
                <w:bCs/>
                <w:sz w:val="27"/>
                <w:szCs w:val="27"/>
                <w:lang w:val="ru-RU"/>
              </w:rPr>
              <w:t>1125</w:t>
            </w:r>
          </w:p>
        </w:tc>
        <w:tc>
          <w:tcPr>
            <w:tcW w:w="993" w:type="dxa"/>
            <w:tcBorders>
              <w:top w:val="single" w:sz="4" w:space="0" w:color="auto"/>
              <w:left w:val="single" w:sz="4" w:space="0" w:color="auto"/>
              <w:bottom w:val="single" w:sz="4" w:space="0" w:color="auto"/>
              <w:right w:val="single" w:sz="4" w:space="0" w:color="auto"/>
            </w:tcBorders>
          </w:tcPr>
          <w:p w:rsidR="00CB6CB4" w:rsidRPr="00EC15E3" w:rsidRDefault="00CB6CB4" w:rsidP="00D21B5E">
            <w:pPr>
              <w:jc w:val="center"/>
              <w:rPr>
                <w:bCs/>
                <w:sz w:val="27"/>
                <w:szCs w:val="27"/>
                <w:lang w:val="ru-RU"/>
              </w:rPr>
            </w:pPr>
            <w:r w:rsidRPr="00EC15E3">
              <w:rPr>
                <w:bCs/>
                <w:sz w:val="27"/>
                <w:szCs w:val="27"/>
                <w:lang w:val="ru-RU"/>
              </w:rPr>
              <w:t>1062</w:t>
            </w:r>
          </w:p>
        </w:tc>
        <w:tc>
          <w:tcPr>
            <w:tcW w:w="850" w:type="dxa"/>
            <w:tcBorders>
              <w:top w:val="single" w:sz="4" w:space="0" w:color="auto"/>
              <w:left w:val="single" w:sz="4" w:space="0" w:color="auto"/>
              <w:bottom w:val="single" w:sz="4" w:space="0" w:color="auto"/>
              <w:right w:val="single" w:sz="4" w:space="0" w:color="auto"/>
            </w:tcBorders>
          </w:tcPr>
          <w:p w:rsidR="00CB6CB4" w:rsidRPr="00EC15E3" w:rsidRDefault="00CB6CB4" w:rsidP="00272F20">
            <w:pPr>
              <w:jc w:val="center"/>
              <w:rPr>
                <w:bCs/>
                <w:sz w:val="27"/>
                <w:szCs w:val="27"/>
                <w:lang w:val="ru-RU"/>
              </w:rPr>
            </w:pPr>
            <w:r w:rsidRPr="00EC15E3">
              <w:rPr>
                <w:bCs/>
                <w:sz w:val="27"/>
                <w:szCs w:val="27"/>
                <w:lang w:val="ru-RU"/>
              </w:rPr>
              <w:t>0</w:t>
            </w:r>
          </w:p>
        </w:tc>
        <w:tc>
          <w:tcPr>
            <w:tcW w:w="992" w:type="dxa"/>
            <w:tcBorders>
              <w:top w:val="single" w:sz="4" w:space="0" w:color="auto"/>
              <w:left w:val="single" w:sz="4" w:space="0" w:color="auto"/>
              <w:bottom w:val="single" w:sz="4" w:space="0" w:color="auto"/>
              <w:right w:val="single" w:sz="4" w:space="0" w:color="auto"/>
            </w:tcBorders>
          </w:tcPr>
          <w:p w:rsidR="00CB6CB4" w:rsidRPr="00EC15E3" w:rsidRDefault="00CB6CB4" w:rsidP="00272F20">
            <w:pPr>
              <w:jc w:val="center"/>
              <w:rPr>
                <w:bCs/>
                <w:sz w:val="27"/>
                <w:szCs w:val="27"/>
                <w:lang w:val="ru-RU"/>
              </w:rPr>
            </w:pPr>
            <w:r w:rsidRPr="00EC15E3">
              <w:rPr>
                <w:bCs/>
                <w:sz w:val="27"/>
                <w:szCs w:val="27"/>
                <w:lang w:val="ru-RU"/>
              </w:rPr>
              <w:t>825</w:t>
            </w:r>
          </w:p>
        </w:tc>
        <w:tc>
          <w:tcPr>
            <w:tcW w:w="993" w:type="dxa"/>
            <w:tcBorders>
              <w:top w:val="single" w:sz="4" w:space="0" w:color="auto"/>
              <w:left w:val="single" w:sz="4" w:space="0" w:color="auto"/>
              <w:bottom w:val="single" w:sz="4" w:space="0" w:color="auto"/>
              <w:right w:val="single" w:sz="4" w:space="0" w:color="auto"/>
            </w:tcBorders>
          </w:tcPr>
          <w:p w:rsidR="00CB6CB4" w:rsidRPr="00EC15E3" w:rsidRDefault="00CB6CB4" w:rsidP="00D21B5E">
            <w:pPr>
              <w:jc w:val="center"/>
              <w:rPr>
                <w:bCs/>
                <w:sz w:val="27"/>
                <w:szCs w:val="27"/>
                <w:lang w:val="ru-RU"/>
              </w:rPr>
            </w:pPr>
            <w:r w:rsidRPr="00EC15E3">
              <w:rPr>
                <w:bCs/>
                <w:sz w:val="27"/>
                <w:szCs w:val="27"/>
                <w:lang w:val="ru-RU"/>
              </w:rPr>
              <w:t>1050</w:t>
            </w:r>
          </w:p>
        </w:tc>
        <w:tc>
          <w:tcPr>
            <w:tcW w:w="992" w:type="dxa"/>
            <w:tcBorders>
              <w:top w:val="single" w:sz="4" w:space="0" w:color="auto"/>
              <w:left w:val="single" w:sz="4" w:space="0" w:color="auto"/>
              <w:bottom w:val="single" w:sz="4" w:space="0" w:color="auto"/>
              <w:right w:val="single" w:sz="4" w:space="0" w:color="auto"/>
            </w:tcBorders>
          </w:tcPr>
          <w:p w:rsidR="00CB6CB4" w:rsidRPr="00EC15E3" w:rsidRDefault="00CB6CB4" w:rsidP="00CB6CB4">
            <w:pPr>
              <w:jc w:val="center"/>
            </w:pPr>
            <w:r w:rsidRPr="00EC15E3">
              <w:rPr>
                <w:bCs/>
                <w:sz w:val="27"/>
                <w:szCs w:val="27"/>
                <w:lang w:val="ru-RU"/>
              </w:rPr>
              <w:t>1225</w:t>
            </w:r>
          </w:p>
        </w:tc>
        <w:tc>
          <w:tcPr>
            <w:tcW w:w="992" w:type="dxa"/>
            <w:tcBorders>
              <w:top w:val="single" w:sz="4" w:space="0" w:color="auto"/>
              <w:left w:val="single" w:sz="4" w:space="0" w:color="auto"/>
              <w:bottom w:val="single" w:sz="4" w:space="0" w:color="auto"/>
              <w:right w:val="single" w:sz="4" w:space="0" w:color="auto"/>
            </w:tcBorders>
          </w:tcPr>
          <w:p w:rsidR="00CB6CB4" w:rsidRPr="00EC15E3" w:rsidRDefault="00CB6CB4" w:rsidP="00272F20">
            <w:pPr>
              <w:jc w:val="center"/>
              <w:rPr>
                <w:bCs/>
                <w:sz w:val="27"/>
                <w:szCs w:val="27"/>
                <w:lang w:val="ru-RU"/>
              </w:rPr>
            </w:pPr>
            <w:r w:rsidRPr="00EC15E3">
              <w:rPr>
                <w:bCs/>
                <w:sz w:val="27"/>
                <w:szCs w:val="27"/>
                <w:lang w:val="ru-RU"/>
              </w:rPr>
              <w:t>1225</w:t>
            </w:r>
          </w:p>
        </w:tc>
        <w:tc>
          <w:tcPr>
            <w:tcW w:w="851" w:type="dxa"/>
            <w:tcBorders>
              <w:top w:val="single" w:sz="4" w:space="0" w:color="auto"/>
              <w:left w:val="single" w:sz="4" w:space="0" w:color="auto"/>
              <w:bottom w:val="single" w:sz="4" w:space="0" w:color="auto"/>
              <w:right w:val="single" w:sz="4" w:space="0" w:color="auto"/>
            </w:tcBorders>
          </w:tcPr>
          <w:p w:rsidR="00CB6CB4" w:rsidRPr="00EC15E3" w:rsidRDefault="00CB6CB4" w:rsidP="00272F20">
            <w:pPr>
              <w:jc w:val="center"/>
              <w:rPr>
                <w:bCs/>
                <w:sz w:val="27"/>
                <w:szCs w:val="27"/>
                <w:lang w:val="ru-RU"/>
              </w:rPr>
            </w:pPr>
            <w:r w:rsidRPr="00EC15E3">
              <w:rPr>
                <w:bCs/>
                <w:sz w:val="27"/>
                <w:szCs w:val="27"/>
                <w:lang w:val="ru-RU"/>
              </w:rPr>
              <w:t>1000</w:t>
            </w:r>
          </w:p>
        </w:tc>
        <w:tc>
          <w:tcPr>
            <w:tcW w:w="992" w:type="dxa"/>
            <w:tcBorders>
              <w:top w:val="single" w:sz="4" w:space="0" w:color="auto"/>
              <w:left w:val="single" w:sz="4" w:space="0" w:color="auto"/>
              <w:bottom w:val="single" w:sz="4" w:space="0" w:color="auto"/>
              <w:right w:val="single" w:sz="4" w:space="0" w:color="auto"/>
            </w:tcBorders>
          </w:tcPr>
          <w:p w:rsidR="00CB6CB4" w:rsidRPr="00EC15E3" w:rsidRDefault="00CB6CB4" w:rsidP="00272F20">
            <w:pPr>
              <w:jc w:val="center"/>
              <w:rPr>
                <w:bCs/>
                <w:sz w:val="27"/>
                <w:szCs w:val="27"/>
                <w:lang w:val="ru-RU"/>
              </w:rPr>
            </w:pPr>
            <w:r w:rsidRPr="00EC15E3">
              <w:rPr>
                <w:bCs/>
                <w:sz w:val="27"/>
                <w:szCs w:val="27"/>
                <w:lang w:val="ru-RU"/>
              </w:rPr>
              <w:t>550</w:t>
            </w:r>
          </w:p>
        </w:tc>
        <w:tc>
          <w:tcPr>
            <w:tcW w:w="992" w:type="dxa"/>
            <w:tcBorders>
              <w:top w:val="single" w:sz="4" w:space="0" w:color="auto"/>
              <w:left w:val="single" w:sz="4" w:space="0" w:color="auto"/>
              <w:bottom w:val="single" w:sz="4" w:space="0" w:color="auto"/>
              <w:right w:val="single" w:sz="4" w:space="0" w:color="auto"/>
            </w:tcBorders>
          </w:tcPr>
          <w:p w:rsidR="00CB6CB4" w:rsidRPr="00EC15E3" w:rsidRDefault="00CB6CB4" w:rsidP="00272F20">
            <w:pPr>
              <w:jc w:val="center"/>
              <w:rPr>
                <w:bCs/>
                <w:sz w:val="27"/>
                <w:szCs w:val="27"/>
                <w:lang w:val="ru-RU"/>
              </w:rPr>
            </w:pPr>
            <w:r w:rsidRPr="00EC15E3">
              <w:rPr>
                <w:bCs/>
                <w:sz w:val="27"/>
                <w:szCs w:val="27"/>
                <w:lang w:val="ru-RU"/>
              </w:rPr>
              <w:t>1400</w:t>
            </w:r>
          </w:p>
        </w:tc>
      </w:tr>
      <w:tr w:rsidR="001A54DA" w:rsidRPr="00EC15E3" w:rsidTr="00272F20">
        <w:trPr>
          <w:trHeight w:val="666"/>
        </w:trPr>
        <w:tc>
          <w:tcPr>
            <w:tcW w:w="709"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ind w:left="-108" w:right="-109"/>
              <w:jc w:val="center"/>
              <w:rPr>
                <w:spacing w:val="-20"/>
                <w:sz w:val="27"/>
                <w:szCs w:val="27"/>
                <w:lang w:val="ru-RU"/>
              </w:rPr>
            </w:pPr>
            <w:r w:rsidRPr="00EC15E3">
              <w:rPr>
                <w:spacing w:val="-20"/>
                <w:sz w:val="27"/>
                <w:szCs w:val="27"/>
              </w:rPr>
              <w:t>1.1.</w:t>
            </w:r>
            <w:r w:rsidRPr="00EC15E3">
              <w:rPr>
                <w:spacing w:val="-20"/>
                <w:sz w:val="27"/>
                <w:szCs w:val="27"/>
                <w:lang w:val="ru-RU"/>
              </w:rPr>
              <w:t>2.2</w:t>
            </w:r>
          </w:p>
        </w:tc>
        <w:tc>
          <w:tcPr>
            <w:tcW w:w="2833"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rPr>
                <w:iCs/>
                <w:sz w:val="27"/>
                <w:szCs w:val="27"/>
                <w:lang w:val="ru-RU"/>
              </w:rPr>
            </w:pPr>
            <w:r w:rsidRPr="00EC15E3">
              <w:rPr>
                <w:iCs/>
                <w:sz w:val="27"/>
                <w:szCs w:val="27"/>
                <w:lang w:val="ru-RU"/>
              </w:rPr>
              <w:t>Строительства зданий школ в рамках мероприятия по модернизации инфраструктуры общего образования в отдельных субъектах  Российской Федерации</w:t>
            </w:r>
          </w:p>
        </w:tc>
        <w:tc>
          <w:tcPr>
            <w:tcW w:w="1984"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rPr>
            </w:pPr>
            <w:r w:rsidRPr="00EC15E3">
              <w:rPr>
                <w:sz w:val="27"/>
                <w:szCs w:val="27"/>
              </w:rPr>
              <w:t>единиц</w:t>
            </w:r>
          </w:p>
        </w:tc>
        <w:tc>
          <w:tcPr>
            <w:tcW w:w="992"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bCs/>
                <w:sz w:val="27"/>
                <w:szCs w:val="27"/>
                <w:lang w:val="ru-RU"/>
              </w:rPr>
            </w:pPr>
            <w:r w:rsidRPr="00EC15E3">
              <w:rPr>
                <w:bCs/>
                <w:sz w:val="27"/>
                <w:szCs w:val="27"/>
                <w:lang w:val="ru-RU"/>
              </w:rPr>
              <w:t>0</w:t>
            </w:r>
          </w:p>
        </w:tc>
        <w:tc>
          <w:tcPr>
            <w:tcW w:w="993"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bCs/>
                <w:sz w:val="27"/>
                <w:szCs w:val="27"/>
                <w:lang w:val="ru-RU"/>
              </w:rPr>
            </w:pPr>
            <w:r w:rsidRPr="00EC15E3">
              <w:rPr>
                <w:bCs/>
                <w:sz w:val="27"/>
                <w:szCs w:val="27"/>
                <w:lang w:val="ru-RU"/>
              </w:rPr>
              <w:t>0</w:t>
            </w:r>
          </w:p>
        </w:tc>
        <w:tc>
          <w:tcPr>
            <w:tcW w:w="850"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bCs/>
                <w:sz w:val="27"/>
                <w:szCs w:val="27"/>
                <w:lang w:val="ru-RU"/>
              </w:rPr>
            </w:pPr>
            <w:r w:rsidRPr="00EC15E3">
              <w:rPr>
                <w:bCs/>
                <w:sz w:val="27"/>
                <w:szCs w:val="27"/>
                <w:lang w:val="ru-RU"/>
              </w:rPr>
              <w:t>0</w:t>
            </w:r>
          </w:p>
        </w:tc>
        <w:tc>
          <w:tcPr>
            <w:tcW w:w="992"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bCs/>
                <w:sz w:val="27"/>
                <w:szCs w:val="27"/>
                <w:lang w:val="ru-RU"/>
              </w:rPr>
            </w:pPr>
            <w:r w:rsidRPr="00EC15E3">
              <w:rPr>
                <w:bCs/>
                <w:sz w:val="27"/>
                <w:szCs w:val="27"/>
                <w:lang w:val="ru-RU"/>
              </w:rPr>
              <w:t>165</w:t>
            </w:r>
          </w:p>
        </w:tc>
        <w:tc>
          <w:tcPr>
            <w:tcW w:w="993" w:type="dxa"/>
            <w:tcBorders>
              <w:top w:val="single" w:sz="4" w:space="0" w:color="auto"/>
              <w:left w:val="single" w:sz="4" w:space="0" w:color="auto"/>
              <w:bottom w:val="single" w:sz="4" w:space="0" w:color="auto"/>
              <w:right w:val="single" w:sz="4" w:space="0" w:color="auto"/>
            </w:tcBorders>
          </w:tcPr>
          <w:p w:rsidR="001A54DA" w:rsidRPr="00EC15E3" w:rsidRDefault="001A54DA" w:rsidP="00D21B5E">
            <w:pPr>
              <w:jc w:val="center"/>
              <w:rPr>
                <w:bCs/>
                <w:sz w:val="27"/>
                <w:szCs w:val="27"/>
                <w:lang w:val="ru-RU"/>
              </w:rPr>
            </w:pPr>
            <w:r w:rsidRPr="00EC15E3">
              <w:rPr>
                <w:bCs/>
                <w:sz w:val="27"/>
                <w:szCs w:val="27"/>
                <w:lang w:val="ru-RU"/>
              </w:rPr>
              <w:t>1330</w:t>
            </w:r>
          </w:p>
        </w:tc>
        <w:tc>
          <w:tcPr>
            <w:tcW w:w="992" w:type="dxa"/>
            <w:tcBorders>
              <w:top w:val="single" w:sz="4" w:space="0" w:color="auto"/>
              <w:left w:val="single" w:sz="4" w:space="0" w:color="auto"/>
              <w:bottom w:val="single" w:sz="4" w:space="0" w:color="auto"/>
              <w:right w:val="single" w:sz="4" w:space="0" w:color="auto"/>
            </w:tcBorders>
          </w:tcPr>
          <w:p w:rsidR="001A54DA" w:rsidRPr="00EC15E3" w:rsidRDefault="001A54DA" w:rsidP="00D21B5E">
            <w:pPr>
              <w:jc w:val="center"/>
              <w:rPr>
                <w:bCs/>
                <w:sz w:val="27"/>
                <w:szCs w:val="27"/>
                <w:lang w:val="ru-RU"/>
              </w:rPr>
            </w:pPr>
            <w:r w:rsidRPr="00EC15E3">
              <w:rPr>
                <w:bCs/>
                <w:sz w:val="27"/>
                <w:szCs w:val="27"/>
                <w:lang w:val="ru-RU"/>
              </w:rPr>
              <w:t>1550</w:t>
            </w:r>
          </w:p>
        </w:tc>
        <w:tc>
          <w:tcPr>
            <w:tcW w:w="992"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bCs/>
                <w:sz w:val="27"/>
                <w:szCs w:val="27"/>
                <w:lang w:val="ru-RU"/>
              </w:rPr>
            </w:pPr>
            <w:r w:rsidRPr="00EC15E3">
              <w:rPr>
                <w:bCs/>
                <w:sz w:val="27"/>
                <w:szCs w:val="27"/>
                <w:lang w:val="ru-RU"/>
              </w:rPr>
              <w:t>0</w:t>
            </w:r>
          </w:p>
        </w:tc>
        <w:tc>
          <w:tcPr>
            <w:tcW w:w="851"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bCs/>
                <w:sz w:val="27"/>
                <w:szCs w:val="27"/>
                <w:lang w:val="ru-RU"/>
              </w:rPr>
            </w:pPr>
            <w:r w:rsidRPr="00EC15E3">
              <w:rPr>
                <w:bCs/>
                <w:sz w:val="27"/>
                <w:szCs w:val="27"/>
                <w:lang w:val="ru-RU"/>
              </w:rPr>
              <w:t>0</w:t>
            </w:r>
          </w:p>
        </w:tc>
        <w:tc>
          <w:tcPr>
            <w:tcW w:w="992"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bCs/>
                <w:sz w:val="27"/>
                <w:szCs w:val="27"/>
                <w:lang w:val="ru-RU"/>
              </w:rPr>
            </w:pPr>
            <w:r w:rsidRPr="00EC15E3">
              <w:rPr>
                <w:bCs/>
                <w:sz w:val="27"/>
                <w:szCs w:val="27"/>
                <w:lang w:val="ru-RU"/>
              </w:rPr>
              <w:t>0</w:t>
            </w:r>
          </w:p>
        </w:tc>
        <w:tc>
          <w:tcPr>
            <w:tcW w:w="992"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bCs/>
                <w:sz w:val="27"/>
                <w:szCs w:val="27"/>
                <w:lang w:val="ru-RU"/>
              </w:rPr>
            </w:pPr>
            <w:r w:rsidRPr="00EC15E3">
              <w:rPr>
                <w:bCs/>
                <w:sz w:val="27"/>
                <w:szCs w:val="27"/>
                <w:lang w:val="ru-RU"/>
              </w:rPr>
              <w:t>0</w:t>
            </w:r>
          </w:p>
        </w:tc>
      </w:tr>
      <w:tr w:rsidR="001A54DA" w:rsidRPr="00EC15E3" w:rsidTr="00272F20">
        <w:trPr>
          <w:trHeight w:val="666"/>
        </w:trPr>
        <w:tc>
          <w:tcPr>
            <w:tcW w:w="709"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ind w:left="-108" w:right="-109"/>
              <w:jc w:val="center"/>
              <w:rPr>
                <w:spacing w:val="-20"/>
                <w:sz w:val="27"/>
                <w:szCs w:val="27"/>
                <w:lang w:val="ru-RU"/>
              </w:rPr>
            </w:pPr>
            <w:r w:rsidRPr="00EC15E3">
              <w:rPr>
                <w:spacing w:val="-20"/>
                <w:sz w:val="27"/>
                <w:szCs w:val="27"/>
              </w:rPr>
              <w:t>1.1.</w:t>
            </w:r>
            <w:r w:rsidRPr="00EC15E3">
              <w:rPr>
                <w:spacing w:val="-20"/>
                <w:sz w:val="27"/>
                <w:szCs w:val="27"/>
                <w:lang w:val="ru-RU"/>
              </w:rPr>
              <w:t>2.3</w:t>
            </w:r>
          </w:p>
        </w:tc>
        <w:tc>
          <w:tcPr>
            <w:tcW w:w="2833"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rPr>
                <w:iCs/>
                <w:sz w:val="27"/>
                <w:szCs w:val="27"/>
                <w:lang w:val="ru-RU"/>
              </w:rPr>
            </w:pPr>
            <w:r w:rsidRPr="00EC15E3">
              <w:rPr>
                <w:iCs/>
                <w:sz w:val="27"/>
                <w:szCs w:val="27"/>
                <w:lang w:val="ru-RU"/>
              </w:rPr>
              <w:t xml:space="preserve">Строительства зданий школ в рамках мероприятия по </w:t>
            </w:r>
            <w:r w:rsidR="004A1FC2" w:rsidRPr="00EC15E3">
              <w:rPr>
                <w:iCs/>
                <w:sz w:val="27"/>
                <w:szCs w:val="27"/>
                <w:lang w:val="ru-RU"/>
              </w:rPr>
              <w:t>содействию созданию</w:t>
            </w:r>
            <w:r w:rsidRPr="00EC15E3">
              <w:rPr>
                <w:iCs/>
                <w:sz w:val="27"/>
                <w:szCs w:val="27"/>
                <w:lang w:val="ru-RU"/>
              </w:rPr>
              <w:t xml:space="preserve">  в субъектах Российской Федерации (исходя из прогнозируемой потребности)  новых мест в общеобразовательных организациях, расположенных в сельской местности</w:t>
            </w:r>
          </w:p>
        </w:tc>
        <w:tc>
          <w:tcPr>
            <w:tcW w:w="1984"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sz w:val="27"/>
                <w:szCs w:val="27"/>
              </w:rPr>
            </w:pPr>
            <w:r w:rsidRPr="00EC15E3">
              <w:rPr>
                <w:sz w:val="27"/>
                <w:szCs w:val="27"/>
              </w:rPr>
              <w:t>единиц</w:t>
            </w:r>
          </w:p>
        </w:tc>
        <w:tc>
          <w:tcPr>
            <w:tcW w:w="992"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bCs/>
                <w:sz w:val="27"/>
                <w:szCs w:val="27"/>
                <w:lang w:val="ru-RU"/>
              </w:rPr>
            </w:pPr>
            <w:r w:rsidRPr="00EC15E3">
              <w:rPr>
                <w:bCs/>
                <w:sz w:val="27"/>
                <w:szCs w:val="27"/>
                <w:lang w:val="ru-RU"/>
              </w:rPr>
              <w:t>0</w:t>
            </w:r>
          </w:p>
        </w:tc>
        <w:tc>
          <w:tcPr>
            <w:tcW w:w="993"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bCs/>
                <w:sz w:val="27"/>
                <w:szCs w:val="27"/>
                <w:lang w:val="ru-RU"/>
              </w:rPr>
            </w:pPr>
            <w:r w:rsidRPr="00EC15E3">
              <w:rPr>
                <w:bCs/>
                <w:sz w:val="27"/>
                <w:szCs w:val="27"/>
                <w:lang w:val="ru-RU"/>
              </w:rPr>
              <w:t>0</w:t>
            </w:r>
          </w:p>
        </w:tc>
        <w:tc>
          <w:tcPr>
            <w:tcW w:w="850"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bCs/>
                <w:sz w:val="27"/>
                <w:szCs w:val="27"/>
                <w:lang w:val="ru-RU"/>
              </w:rPr>
            </w:pPr>
            <w:r w:rsidRPr="00EC15E3">
              <w:rPr>
                <w:bCs/>
                <w:sz w:val="27"/>
                <w:szCs w:val="27"/>
                <w:lang w:val="ru-RU"/>
              </w:rPr>
              <w:t>0</w:t>
            </w:r>
          </w:p>
        </w:tc>
        <w:tc>
          <w:tcPr>
            <w:tcW w:w="992"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bCs/>
                <w:sz w:val="27"/>
                <w:szCs w:val="27"/>
                <w:lang w:val="ru-RU"/>
              </w:rPr>
            </w:pPr>
            <w:r w:rsidRPr="00EC15E3">
              <w:rPr>
                <w:bCs/>
                <w:sz w:val="27"/>
                <w:szCs w:val="27"/>
                <w:lang w:val="ru-RU"/>
              </w:rPr>
              <w:t>0</w:t>
            </w:r>
          </w:p>
        </w:tc>
        <w:tc>
          <w:tcPr>
            <w:tcW w:w="993"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bCs/>
                <w:sz w:val="27"/>
                <w:szCs w:val="27"/>
                <w:lang w:val="ru-RU"/>
              </w:rPr>
            </w:pPr>
            <w:r w:rsidRPr="00EC15E3">
              <w:rPr>
                <w:bCs/>
                <w:sz w:val="27"/>
                <w:szCs w:val="27"/>
                <w:lang w:val="ru-RU"/>
              </w:rPr>
              <w:t>0</w:t>
            </w:r>
          </w:p>
        </w:tc>
        <w:tc>
          <w:tcPr>
            <w:tcW w:w="992"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bCs/>
                <w:sz w:val="27"/>
                <w:szCs w:val="27"/>
                <w:lang w:val="ru-RU"/>
              </w:rPr>
            </w:pPr>
            <w:r w:rsidRPr="00EC15E3">
              <w:rPr>
                <w:bCs/>
                <w:sz w:val="27"/>
                <w:szCs w:val="27"/>
                <w:lang w:val="ru-RU"/>
              </w:rPr>
              <w:t>0</w:t>
            </w:r>
          </w:p>
        </w:tc>
        <w:tc>
          <w:tcPr>
            <w:tcW w:w="992"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bCs/>
                <w:sz w:val="27"/>
                <w:szCs w:val="27"/>
                <w:lang w:val="ru-RU"/>
              </w:rPr>
            </w:pPr>
            <w:r w:rsidRPr="00EC15E3">
              <w:rPr>
                <w:bCs/>
                <w:sz w:val="27"/>
                <w:szCs w:val="27"/>
                <w:lang w:val="ru-RU"/>
              </w:rPr>
              <w:t>250</w:t>
            </w:r>
          </w:p>
        </w:tc>
        <w:tc>
          <w:tcPr>
            <w:tcW w:w="851"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bCs/>
                <w:sz w:val="27"/>
                <w:szCs w:val="27"/>
                <w:lang w:val="ru-RU"/>
              </w:rPr>
            </w:pPr>
            <w:r w:rsidRPr="00EC15E3">
              <w:rPr>
                <w:bCs/>
                <w:sz w:val="27"/>
                <w:szCs w:val="27"/>
                <w:lang w:val="ru-RU"/>
              </w:rPr>
              <w:t>0</w:t>
            </w:r>
          </w:p>
        </w:tc>
        <w:tc>
          <w:tcPr>
            <w:tcW w:w="992"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bCs/>
                <w:sz w:val="27"/>
                <w:szCs w:val="27"/>
                <w:lang w:val="ru-RU"/>
              </w:rPr>
            </w:pPr>
            <w:r w:rsidRPr="00EC15E3">
              <w:rPr>
                <w:bCs/>
                <w:sz w:val="27"/>
                <w:szCs w:val="27"/>
                <w:lang w:val="ru-RU"/>
              </w:rPr>
              <w:t>0</w:t>
            </w:r>
          </w:p>
        </w:tc>
        <w:tc>
          <w:tcPr>
            <w:tcW w:w="992"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jc w:val="center"/>
              <w:rPr>
                <w:bCs/>
                <w:sz w:val="27"/>
                <w:szCs w:val="27"/>
                <w:lang w:val="ru-RU"/>
              </w:rPr>
            </w:pPr>
            <w:r w:rsidRPr="00EC15E3">
              <w:rPr>
                <w:bCs/>
                <w:sz w:val="27"/>
                <w:szCs w:val="27"/>
                <w:lang w:val="ru-RU"/>
              </w:rPr>
              <w:t>0</w:t>
            </w:r>
          </w:p>
        </w:tc>
      </w:tr>
      <w:tr w:rsidR="001A54DA" w:rsidRPr="00EC15E3" w:rsidTr="00272F20">
        <w:trPr>
          <w:trHeight w:val="666"/>
        </w:trPr>
        <w:tc>
          <w:tcPr>
            <w:tcW w:w="709" w:type="dxa"/>
            <w:tcBorders>
              <w:top w:val="single" w:sz="4" w:space="0" w:color="auto"/>
              <w:left w:val="single" w:sz="4" w:space="0" w:color="auto"/>
              <w:bottom w:val="single" w:sz="4" w:space="0" w:color="auto"/>
              <w:right w:val="single" w:sz="4" w:space="0" w:color="auto"/>
            </w:tcBorders>
            <w:hideMark/>
          </w:tcPr>
          <w:p w:rsidR="001A54DA" w:rsidRPr="00EC15E3" w:rsidRDefault="001A54DA" w:rsidP="00272F20">
            <w:pPr>
              <w:jc w:val="center"/>
              <w:rPr>
                <w:spacing w:val="-20"/>
                <w:sz w:val="27"/>
                <w:szCs w:val="27"/>
              </w:rPr>
            </w:pPr>
            <w:r w:rsidRPr="00EC15E3">
              <w:rPr>
                <w:spacing w:val="-20"/>
                <w:sz w:val="27"/>
                <w:szCs w:val="27"/>
              </w:rPr>
              <w:t>1.1.3</w:t>
            </w:r>
          </w:p>
        </w:tc>
        <w:tc>
          <w:tcPr>
            <w:tcW w:w="2833" w:type="dxa"/>
            <w:tcBorders>
              <w:top w:val="single" w:sz="4" w:space="0" w:color="auto"/>
              <w:left w:val="single" w:sz="4" w:space="0" w:color="auto"/>
              <w:bottom w:val="single" w:sz="4" w:space="0" w:color="auto"/>
              <w:right w:val="single" w:sz="4" w:space="0" w:color="auto"/>
            </w:tcBorders>
            <w:hideMark/>
          </w:tcPr>
          <w:p w:rsidR="001A54DA" w:rsidRPr="00EC15E3" w:rsidRDefault="001A54DA" w:rsidP="00272F20">
            <w:pPr>
              <w:rPr>
                <w:iCs/>
                <w:sz w:val="27"/>
                <w:szCs w:val="27"/>
              </w:rPr>
            </w:pPr>
            <w:r w:rsidRPr="00EC15E3">
              <w:rPr>
                <w:iCs/>
                <w:sz w:val="27"/>
                <w:szCs w:val="27"/>
              </w:rPr>
              <w:t>Реконструкции зданий школ</w:t>
            </w:r>
          </w:p>
        </w:tc>
        <w:tc>
          <w:tcPr>
            <w:tcW w:w="1984" w:type="dxa"/>
            <w:tcBorders>
              <w:top w:val="single" w:sz="4" w:space="0" w:color="auto"/>
              <w:left w:val="single" w:sz="4" w:space="0" w:color="auto"/>
              <w:bottom w:val="single" w:sz="4" w:space="0" w:color="auto"/>
              <w:right w:val="single" w:sz="4" w:space="0" w:color="auto"/>
            </w:tcBorders>
            <w:hideMark/>
          </w:tcPr>
          <w:p w:rsidR="001A54DA" w:rsidRPr="00EC15E3" w:rsidRDefault="001A54DA" w:rsidP="00272F20">
            <w:pPr>
              <w:jc w:val="center"/>
              <w:rPr>
                <w:sz w:val="27"/>
                <w:szCs w:val="27"/>
              </w:rPr>
            </w:pPr>
            <w:r w:rsidRPr="00EC15E3">
              <w:rPr>
                <w:sz w:val="27"/>
                <w:szCs w:val="27"/>
              </w:rPr>
              <w:t>единиц</w:t>
            </w:r>
          </w:p>
        </w:tc>
        <w:tc>
          <w:tcPr>
            <w:tcW w:w="992" w:type="dxa"/>
            <w:tcBorders>
              <w:top w:val="single" w:sz="4" w:space="0" w:color="auto"/>
              <w:left w:val="single" w:sz="4" w:space="0" w:color="auto"/>
              <w:bottom w:val="single" w:sz="4" w:space="0" w:color="auto"/>
              <w:right w:val="single" w:sz="4" w:space="0" w:color="auto"/>
            </w:tcBorders>
            <w:hideMark/>
          </w:tcPr>
          <w:p w:rsidR="001A54DA" w:rsidRPr="00EC15E3" w:rsidRDefault="001A54DA" w:rsidP="00272F20">
            <w:pPr>
              <w:jc w:val="center"/>
              <w:rPr>
                <w:bCs/>
                <w:sz w:val="27"/>
                <w:szCs w:val="27"/>
                <w:lang w:val="ru-RU"/>
              </w:rPr>
            </w:pPr>
            <w:r w:rsidRPr="00EC15E3">
              <w:rPr>
                <w:bCs/>
                <w:sz w:val="27"/>
                <w:szCs w:val="27"/>
                <w:lang w:val="ru-RU"/>
              </w:rPr>
              <w:t>0</w:t>
            </w:r>
          </w:p>
        </w:tc>
        <w:tc>
          <w:tcPr>
            <w:tcW w:w="993" w:type="dxa"/>
            <w:tcBorders>
              <w:top w:val="single" w:sz="4" w:space="0" w:color="auto"/>
              <w:left w:val="single" w:sz="4" w:space="0" w:color="auto"/>
              <w:bottom w:val="single" w:sz="4" w:space="0" w:color="auto"/>
              <w:right w:val="single" w:sz="4" w:space="0" w:color="auto"/>
            </w:tcBorders>
            <w:hideMark/>
          </w:tcPr>
          <w:p w:rsidR="001A54DA" w:rsidRPr="00EC15E3" w:rsidRDefault="001A54DA" w:rsidP="00272F20">
            <w:pPr>
              <w:jc w:val="center"/>
              <w:rPr>
                <w:bCs/>
                <w:sz w:val="27"/>
                <w:szCs w:val="27"/>
                <w:lang w:val="ru-RU"/>
              </w:rPr>
            </w:pPr>
            <w:r w:rsidRPr="00EC15E3">
              <w:rPr>
                <w:bCs/>
                <w:sz w:val="27"/>
                <w:szCs w:val="27"/>
                <w:lang w:val="ru-RU"/>
              </w:rPr>
              <w:t>0</w:t>
            </w:r>
          </w:p>
        </w:tc>
        <w:tc>
          <w:tcPr>
            <w:tcW w:w="850" w:type="dxa"/>
            <w:tcBorders>
              <w:top w:val="single" w:sz="4" w:space="0" w:color="auto"/>
              <w:left w:val="single" w:sz="4" w:space="0" w:color="auto"/>
              <w:bottom w:val="single" w:sz="4" w:space="0" w:color="auto"/>
              <w:right w:val="single" w:sz="4" w:space="0" w:color="auto"/>
            </w:tcBorders>
            <w:hideMark/>
          </w:tcPr>
          <w:p w:rsidR="001A54DA" w:rsidRPr="00EC15E3" w:rsidRDefault="001A54DA" w:rsidP="00272F20">
            <w:pPr>
              <w:jc w:val="center"/>
              <w:rPr>
                <w:bCs/>
                <w:sz w:val="27"/>
                <w:szCs w:val="27"/>
                <w:lang w:val="ru-RU"/>
              </w:rPr>
            </w:pPr>
            <w:r w:rsidRPr="00EC15E3">
              <w:rPr>
                <w:bCs/>
                <w:sz w:val="27"/>
                <w:szCs w:val="27"/>
                <w:lang w:val="ru-RU"/>
              </w:rPr>
              <w:t>0</w:t>
            </w:r>
          </w:p>
        </w:tc>
        <w:tc>
          <w:tcPr>
            <w:tcW w:w="992" w:type="dxa"/>
            <w:tcBorders>
              <w:top w:val="single" w:sz="4" w:space="0" w:color="auto"/>
              <w:left w:val="single" w:sz="4" w:space="0" w:color="auto"/>
              <w:bottom w:val="single" w:sz="4" w:space="0" w:color="auto"/>
              <w:right w:val="single" w:sz="4" w:space="0" w:color="auto"/>
            </w:tcBorders>
            <w:hideMark/>
          </w:tcPr>
          <w:p w:rsidR="001A54DA" w:rsidRPr="00EC15E3" w:rsidRDefault="001A54DA" w:rsidP="00272F20">
            <w:pPr>
              <w:jc w:val="center"/>
              <w:rPr>
                <w:bCs/>
                <w:sz w:val="27"/>
                <w:szCs w:val="27"/>
                <w:lang w:val="ru-RU"/>
              </w:rPr>
            </w:pPr>
            <w:r w:rsidRPr="00EC15E3">
              <w:rPr>
                <w:bCs/>
                <w:sz w:val="27"/>
                <w:szCs w:val="27"/>
                <w:lang w:val="ru-RU"/>
              </w:rPr>
              <w:t>0</w:t>
            </w:r>
          </w:p>
        </w:tc>
        <w:tc>
          <w:tcPr>
            <w:tcW w:w="993" w:type="dxa"/>
            <w:tcBorders>
              <w:top w:val="single" w:sz="4" w:space="0" w:color="auto"/>
              <w:left w:val="single" w:sz="4" w:space="0" w:color="auto"/>
              <w:bottom w:val="single" w:sz="4" w:space="0" w:color="auto"/>
              <w:right w:val="single" w:sz="4" w:space="0" w:color="auto"/>
            </w:tcBorders>
            <w:hideMark/>
          </w:tcPr>
          <w:p w:rsidR="001A54DA" w:rsidRPr="00EC15E3" w:rsidRDefault="001A54DA" w:rsidP="00272F20">
            <w:pPr>
              <w:jc w:val="center"/>
              <w:rPr>
                <w:bCs/>
                <w:sz w:val="27"/>
                <w:szCs w:val="27"/>
                <w:lang w:val="ru-RU"/>
              </w:rPr>
            </w:pPr>
            <w:r w:rsidRPr="00EC15E3">
              <w:rPr>
                <w:bCs/>
                <w:sz w:val="27"/>
                <w:szCs w:val="27"/>
                <w:lang w:val="ru-RU"/>
              </w:rPr>
              <w:t>0</w:t>
            </w:r>
          </w:p>
        </w:tc>
        <w:tc>
          <w:tcPr>
            <w:tcW w:w="992" w:type="dxa"/>
            <w:tcBorders>
              <w:top w:val="single" w:sz="4" w:space="0" w:color="auto"/>
              <w:left w:val="single" w:sz="4" w:space="0" w:color="auto"/>
              <w:bottom w:val="single" w:sz="4" w:space="0" w:color="auto"/>
              <w:right w:val="single" w:sz="4" w:space="0" w:color="auto"/>
            </w:tcBorders>
            <w:hideMark/>
          </w:tcPr>
          <w:p w:rsidR="001A54DA" w:rsidRPr="00EC15E3" w:rsidRDefault="001A54DA" w:rsidP="00272F20">
            <w:pPr>
              <w:jc w:val="center"/>
              <w:rPr>
                <w:bCs/>
                <w:sz w:val="27"/>
                <w:szCs w:val="27"/>
                <w:lang w:val="ru-RU"/>
              </w:rPr>
            </w:pPr>
            <w:r w:rsidRPr="00EC15E3">
              <w:rPr>
                <w:bCs/>
                <w:sz w:val="27"/>
                <w:szCs w:val="27"/>
                <w:lang w:val="ru-RU"/>
              </w:rPr>
              <w:t>0</w:t>
            </w:r>
          </w:p>
        </w:tc>
        <w:tc>
          <w:tcPr>
            <w:tcW w:w="992" w:type="dxa"/>
            <w:tcBorders>
              <w:top w:val="single" w:sz="4" w:space="0" w:color="auto"/>
              <w:left w:val="single" w:sz="4" w:space="0" w:color="auto"/>
              <w:bottom w:val="single" w:sz="4" w:space="0" w:color="auto"/>
              <w:right w:val="single" w:sz="4" w:space="0" w:color="auto"/>
            </w:tcBorders>
            <w:hideMark/>
          </w:tcPr>
          <w:p w:rsidR="001A54DA" w:rsidRPr="00EC15E3" w:rsidRDefault="001A54DA" w:rsidP="00272F20">
            <w:pPr>
              <w:jc w:val="center"/>
              <w:rPr>
                <w:bCs/>
                <w:sz w:val="27"/>
                <w:szCs w:val="27"/>
                <w:lang w:val="ru-RU"/>
              </w:rPr>
            </w:pPr>
            <w:r w:rsidRPr="00EC15E3">
              <w:rPr>
                <w:bCs/>
                <w:sz w:val="27"/>
                <w:szCs w:val="27"/>
                <w:lang w:val="ru-RU"/>
              </w:rPr>
              <w:t>0</w:t>
            </w:r>
          </w:p>
        </w:tc>
        <w:tc>
          <w:tcPr>
            <w:tcW w:w="851" w:type="dxa"/>
            <w:tcBorders>
              <w:top w:val="single" w:sz="4" w:space="0" w:color="auto"/>
              <w:left w:val="single" w:sz="4" w:space="0" w:color="auto"/>
              <w:bottom w:val="single" w:sz="4" w:space="0" w:color="auto"/>
              <w:right w:val="single" w:sz="4" w:space="0" w:color="auto"/>
            </w:tcBorders>
            <w:hideMark/>
          </w:tcPr>
          <w:p w:rsidR="001A54DA" w:rsidRPr="00EC15E3" w:rsidRDefault="001A54DA" w:rsidP="00272F20">
            <w:pPr>
              <w:jc w:val="center"/>
              <w:rPr>
                <w:bCs/>
                <w:sz w:val="27"/>
                <w:szCs w:val="27"/>
                <w:lang w:val="ru-RU"/>
              </w:rPr>
            </w:pPr>
            <w:r w:rsidRPr="00EC15E3">
              <w:rPr>
                <w:bCs/>
                <w:sz w:val="27"/>
                <w:szCs w:val="27"/>
                <w:lang w:val="ru-RU"/>
              </w:rPr>
              <w:t>0</w:t>
            </w:r>
          </w:p>
        </w:tc>
        <w:tc>
          <w:tcPr>
            <w:tcW w:w="992" w:type="dxa"/>
            <w:tcBorders>
              <w:top w:val="single" w:sz="4" w:space="0" w:color="auto"/>
              <w:left w:val="single" w:sz="4" w:space="0" w:color="auto"/>
              <w:bottom w:val="single" w:sz="4" w:space="0" w:color="auto"/>
              <w:right w:val="single" w:sz="4" w:space="0" w:color="auto"/>
            </w:tcBorders>
            <w:hideMark/>
          </w:tcPr>
          <w:p w:rsidR="001A54DA" w:rsidRPr="00EC15E3" w:rsidRDefault="001A54DA" w:rsidP="00272F20">
            <w:pPr>
              <w:jc w:val="center"/>
              <w:rPr>
                <w:bCs/>
                <w:sz w:val="27"/>
                <w:szCs w:val="27"/>
                <w:lang w:val="ru-RU"/>
              </w:rPr>
            </w:pPr>
            <w:r w:rsidRPr="00EC15E3">
              <w:rPr>
                <w:bCs/>
                <w:sz w:val="27"/>
                <w:szCs w:val="27"/>
                <w:lang w:val="ru-RU"/>
              </w:rPr>
              <w:t>0</w:t>
            </w:r>
          </w:p>
        </w:tc>
        <w:tc>
          <w:tcPr>
            <w:tcW w:w="992" w:type="dxa"/>
            <w:tcBorders>
              <w:top w:val="single" w:sz="4" w:space="0" w:color="auto"/>
              <w:left w:val="single" w:sz="4" w:space="0" w:color="auto"/>
              <w:bottom w:val="single" w:sz="4" w:space="0" w:color="auto"/>
              <w:right w:val="single" w:sz="4" w:space="0" w:color="auto"/>
            </w:tcBorders>
            <w:hideMark/>
          </w:tcPr>
          <w:p w:rsidR="001A54DA" w:rsidRPr="00EC15E3" w:rsidRDefault="001A54DA" w:rsidP="00272F20">
            <w:pPr>
              <w:jc w:val="center"/>
              <w:rPr>
                <w:bCs/>
                <w:sz w:val="27"/>
                <w:szCs w:val="27"/>
                <w:lang w:val="ru-RU"/>
              </w:rPr>
            </w:pPr>
            <w:r w:rsidRPr="00EC15E3">
              <w:rPr>
                <w:bCs/>
                <w:sz w:val="27"/>
                <w:szCs w:val="27"/>
                <w:lang w:val="ru-RU"/>
              </w:rPr>
              <w:t>0</w:t>
            </w:r>
          </w:p>
        </w:tc>
      </w:tr>
      <w:tr w:rsidR="001A54DA" w:rsidRPr="00EC15E3" w:rsidTr="00272F20">
        <w:trPr>
          <w:trHeight w:val="737"/>
        </w:trPr>
        <w:tc>
          <w:tcPr>
            <w:tcW w:w="709" w:type="dxa"/>
            <w:tcBorders>
              <w:top w:val="single" w:sz="4" w:space="0" w:color="auto"/>
              <w:left w:val="single" w:sz="4" w:space="0" w:color="auto"/>
              <w:bottom w:val="single" w:sz="4" w:space="0" w:color="auto"/>
              <w:right w:val="single" w:sz="4" w:space="0" w:color="auto"/>
            </w:tcBorders>
            <w:hideMark/>
          </w:tcPr>
          <w:p w:rsidR="001A54DA" w:rsidRPr="00EC15E3" w:rsidRDefault="001A54DA" w:rsidP="00272F20">
            <w:pPr>
              <w:jc w:val="center"/>
              <w:rPr>
                <w:spacing w:val="-20"/>
                <w:sz w:val="27"/>
                <w:szCs w:val="27"/>
              </w:rPr>
            </w:pPr>
            <w:r w:rsidRPr="00EC15E3">
              <w:rPr>
                <w:spacing w:val="-20"/>
                <w:sz w:val="27"/>
                <w:szCs w:val="27"/>
              </w:rPr>
              <w:t>1.1.4</w:t>
            </w:r>
          </w:p>
        </w:tc>
        <w:tc>
          <w:tcPr>
            <w:tcW w:w="2833" w:type="dxa"/>
            <w:tcBorders>
              <w:top w:val="single" w:sz="4" w:space="0" w:color="auto"/>
              <w:left w:val="single" w:sz="4" w:space="0" w:color="auto"/>
              <w:bottom w:val="single" w:sz="4" w:space="0" w:color="auto"/>
              <w:right w:val="single" w:sz="4" w:space="0" w:color="auto"/>
            </w:tcBorders>
            <w:hideMark/>
          </w:tcPr>
          <w:p w:rsidR="001A54DA" w:rsidRPr="00EC15E3" w:rsidRDefault="001A54DA" w:rsidP="00272F20">
            <w:pPr>
              <w:rPr>
                <w:iCs/>
                <w:sz w:val="27"/>
                <w:szCs w:val="27"/>
              </w:rPr>
            </w:pPr>
            <w:r w:rsidRPr="00EC15E3">
              <w:rPr>
                <w:iCs/>
                <w:sz w:val="27"/>
                <w:szCs w:val="27"/>
              </w:rPr>
              <w:t>Пристроя к зданиям школ</w:t>
            </w:r>
          </w:p>
        </w:tc>
        <w:tc>
          <w:tcPr>
            <w:tcW w:w="1984" w:type="dxa"/>
            <w:tcBorders>
              <w:top w:val="single" w:sz="4" w:space="0" w:color="auto"/>
              <w:left w:val="single" w:sz="4" w:space="0" w:color="auto"/>
              <w:bottom w:val="single" w:sz="4" w:space="0" w:color="auto"/>
              <w:right w:val="single" w:sz="4" w:space="0" w:color="auto"/>
            </w:tcBorders>
            <w:hideMark/>
          </w:tcPr>
          <w:p w:rsidR="001A54DA" w:rsidRPr="00EC15E3" w:rsidRDefault="001A54DA" w:rsidP="00272F20">
            <w:pPr>
              <w:jc w:val="center"/>
              <w:rPr>
                <w:sz w:val="27"/>
                <w:szCs w:val="27"/>
              </w:rPr>
            </w:pPr>
            <w:r w:rsidRPr="00EC15E3">
              <w:rPr>
                <w:sz w:val="27"/>
                <w:szCs w:val="27"/>
              </w:rPr>
              <w:t>единиц</w:t>
            </w:r>
          </w:p>
        </w:tc>
        <w:tc>
          <w:tcPr>
            <w:tcW w:w="992" w:type="dxa"/>
            <w:tcBorders>
              <w:top w:val="single" w:sz="4" w:space="0" w:color="auto"/>
              <w:left w:val="single" w:sz="4" w:space="0" w:color="auto"/>
              <w:bottom w:val="single" w:sz="4" w:space="0" w:color="auto"/>
              <w:right w:val="single" w:sz="4" w:space="0" w:color="auto"/>
            </w:tcBorders>
            <w:hideMark/>
          </w:tcPr>
          <w:p w:rsidR="001A54DA" w:rsidRPr="00EC15E3" w:rsidRDefault="001A54DA" w:rsidP="00272F20">
            <w:pPr>
              <w:jc w:val="center"/>
              <w:rPr>
                <w:bCs/>
                <w:sz w:val="27"/>
                <w:szCs w:val="27"/>
                <w:lang w:val="ru-RU"/>
              </w:rPr>
            </w:pPr>
            <w:r w:rsidRPr="00EC15E3">
              <w:rPr>
                <w:bCs/>
                <w:sz w:val="27"/>
                <w:szCs w:val="27"/>
                <w:lang w:val="ru-RU"/>
              </w:rPr>
              <w:t>0</w:t>
            </w:r>
          </w:p>
        </w:tc>
        <w:tc>
          <w:tcPr>
            <w:tcW w:w="993" w:type="dxa"/>
            <w:tcBorders>
              <w:top w:val="single" w:sz="4" w:space="0" w:color="auto"/>
              <w:left w:val="single" w:sz="4" w:space="0" w:color="auto"/>
              <w:bottom w:val="single" w:sz="4" w:space="0" w:color="auto"/>
              <w:right w:val="single" w:sz="4" w:space="0" w:color="auto"/>
            </w:tcBorders>
            <w:hideMark/>
          </w:tcPr>
          <w:p w:rsidR="001A54DA" w:rsidRPr="00EC15E3" w:rsidRDefault="001A54DA" w:rsidP="00272F20">
            <w:pPr>
              <w:jc w:val="center"/>
              <w:rPr>
                <w:bCs/>
                <w:sz w:val="27"/>
                <w:szCs w:val="27"/>
                <w:lang w:val="ru-RU"/>
              </w:rPr>
            </w:pPr>
            <w:r w:rsidRPr="00EC15E3">
              <w:rPr>
                <w:bCs/>
                <w:sz w:val="27"/>
                <w:szCs w:val="27"/>
                <w:lang w:val="ru-RU"/>
              </w:rPr>
              <w:t>0</w:t>
            </w:r>
          </w:p>
        </w:tc>
        <w:tc>
          <w:tcPr>
            <w:tcW w:w="850" w:type="dxa"/>
            <w:tcBorders>
              <w:top w:val="single" w:sz="4" w:space="0" w:color="auto"/>
              <w:left w:val="single" w:sz="4" w:space="0" w:color="auto"/>
              <w:bottom w:val="single" w:sz="4" w:space="0" w:color="auto"/>
              <w:right w:val="single" w:sz="4" w:space="0" w:color="auto"/>
            </w:tcBorders>
            <w:hideMark/>
          </w:tcPr>
          <w:p w:rsidR="001A54DA" w:rsidRPr="00EC15E3" w:rsidRDefault="001A54DA" w:rsidP="00272F20">
            <w:pPr>
              <w:jc w:val="center"/>
              <w:rPr>
                <w:bCs/>
                <w:sz w:val="27"/>
                <w:szCs w:val="27"/>
                <w:lang w:val="ru-RU"/>
              </w:rPr>
            </w:pPr>
            <w:r w:rsidRPr="00EC15E3">
              <w:rPr>
                <w:bCs/>
                <w:sz w:val="27"/>
                <w:szCs w:val="27"/>
                <w:lang w:val="ru-RU"/>
              </w:rPr>
              <w:t>0</w:t>
            </w:r>
          </w:p>
        </w:tc>
        <w:tc>
          <w:tcPr>
            <w:tcW w:w="992" w:type="dxa"/>
            <w:tcBorders>
              <w:top w:val="single" w:sz="4" w:space="0" w:color="auto"/>
              <w:left w:val="single" w:sz="4" w:space="0" w:color="auto"/>
              <w:bottom w:val="single" w:sz="4" w:space="0" w:color="auto"/>
              <w:right w:val="single" w:sz="4" w:space="0" w:color="auto"/>
            </w:tcBorders>
            <w:hideMark/>
          </w:tcPr>
          <w:p w:rsidR="001A54DA" w:rsidRPr="00EC15E3" w:rsidRDefault="001A54DA" w:rsidP="00272F20">
            <w:pPr>
              <w:jc w:val="center"/>
              <w:rPr>
                <w:bCs/>
                <w:sz w:val="27"/>
                <w:szCs w:val="27"/>
                <w:lang w:val="ru-RU"/>
              </w:rPr>
            </w:pPr>
            <w:r w:rsidRPr="00EC15E3">
              <w:rPr>
                <w:bCs/>
                <w:sz w:val="27"/>
                <w:szCs w:val="27"/>
                <w:lang w:val="ru-RU"/>
              </w:rPr>
              <w:t>0</w:t>
            </w:r>
          </w:p>
        </w:tc>
        <w:tc>
          <w:tcPr>
            <w:tcW w:w="993" w:type="dxa"/>
            <w:tcBorders>
              <w:top w:val="single" w:sz="4" w:space="0" w:color="auto"/>
              <w:left w:val="single" w:sz="4" w:space="0" w:color="auto"/>
              <w:bottom w:val="single" w:sz="4" w:space="0" w:color="auto"/>
              <w:right w:val="single" w:sz="4" w:space="0" w:color="auto"/>
            </w:tcBorders>
            <w:hideMark/>
          </w:tcPr>
          <w:p w:rsidR="001A54DA" w:rsidRPr="00EC15E3" w:rsidRDefault="001A54DA" w:rsidP="00272F20">
            <w:pPr>
              <w:jc w:val="center"/>
              <w:rPr>
                <w:bCs/>
                <w:sz w:val="27"/>
                <w:szCs w:val="27"/>
                <w:lang w:val="ru-RU"/>
              </w:rPr>
            </w:pPr>
            <w:r w:rsidRPr="00EC15E3">
              <w:rPr>
                <w:bCs/>
                <w:sz w:val="27"/>
                <w:szCs w:val="27"/>
                <w:lang w:val="ru-RU"/>
              </w:rPr>
              <w:t>0</w:t>
            </w:r>
          </w:p>
        </w:tc>
        <w:tc>
          <w:tcPr>
            <w:tcW w:w="992" w:type="dxa"/>
            <w:tcBorders>
              <w:top w:val="single" w:sz="4" w:space="0" w:color="auto"/>
              <w:left w:val="single" w:sz="4" w:space="0" w:color="auto"/>
              <w:bottom w:val="single" w:sz="4" w:space="0" w:color="auto"/>
              <w:right w:val="single" w:sz="4" w:space="0" w:color="auto"/>
            </w:tcBorders>
            <w:hideMark/>
          </w:tcPr>
          <w:p w:rsidR="001A54DA" w:rsidRPr="00EC15E3" w:rsidRDefault="001A54DA" w:rsidP="00272F20">
            <w:pPr>
              <w:jc w:val="center"/>
              <w:rPr>
                <w:bCs/>
                <w:sz w:val="27"/>
                <w:szCs w:val="27"/>
                <w:lang w:val="ru-RU"/>
              </w:rPr>
            </w:pPr>
            <w:r w:rsidRPr="00EC15E3">
              <w:rPr>
                <w:bCs/>
                <w:sz w:val="27"/>
                <w:szCs w:val="27"/>
                <w:lang w:val="ru-RU"/>
              </w:rPr>
              <w:t>0</w:t>
            </w:r>
          </w:p>
        </w:tc>
        <w:tc>
          <w:tcPr>
            <w:tcW w:w="992" w:type="dxa"/>
            <w:tcBorders>
              <w:top w:val="single" w:sz="4" w:space="0" w:color="auto"/>
              <w:left w:val="single" w:sz="4" w:space="0" w:color="auto"/>
              <w:bottom w:val="single" w:sz="4" w:space="0" w:color="auto"/>
              <w:right w:val="single" w:sz="4" w:space="0" w:color="auto"/>
            </w:tcBorders>
            <w:hideMark/>
          </w:tcPr>
          <w:p w:rsidR="001A54DA" w:rsidRPr="00EC15E3" w:rsidRDefault="001A54DA" w:rsidP="00272F20">
            <w:pPr>
              <w:jc w:val="center"/>
              <w:rPr>
                <w:bCs/>
                <w:sz w:val="27"/>
                <w:szCs w:val="27"/>
                <w:lang w:val="ru-RU"/>
              </w:rPr>
            </w:pPr>
            <w:r w:rsidRPr="00EC15E3">
              <w:rPr>
                <w:bCs/>
                <w:sz w:val="27"/>
                <w:szCs w:val="27"/>
                <w:lang w:val="ru-RU"/>
              </w:rPr>
              <w:t>0</w:t>
            </w:r>
          </w:p>
        </w:tc>
        <w:tc>
          <w:tcPr>
            <w:tcW w:w="851" w:type="dxa"/>
            <w:tcBorders>
              <w:top w:val="single" w:sz="4" w:space="0" w:color="auto"/>
              <w:left w:val="single" w:sz="4" w:space="0" w:color="auto"/>
              <w:bottom w:val="single" w:sz="4" w:space="0" w:color="auto"/>
              <w:right w:val="single" w:sz="4" w:space="0" w:color="auto"/>
            </w:tcBorders>
            <w:hideMark/>
          </w:tcPr>
          <w:p w:rsidR="001A54DA" w:rsidRPr="00EC15E3" w:rsidRDefault="001A54DA" w:rsidP="00272F20">
            <w:pPr>
              <w:jc w:val="center"/>
              <w:rPr>
                <w:bCs/>
                <w:sz w:val="27"/>
                <w:szCs w:val="27"/>
                <w:lang w:val="ru-RU"/>
              </w:rPr>
            </w:pPr>
            <w:r w:rsidRPr="00EC15E3">
              <w:rPr>
                <w:bCs/>
                <w:sz w:val="27"/>
                <w:szCs w:val="27"/>
                <w:lang w:val="ru-RU"/>
              </w:rPr>
              <w:t>0</w:t>
            </w:r>
          </w:p>
        </w:tc>
        <w:tc>
          <w:tcPr>
            <w:tcW w:w="992" w:type="dxa"/>
            <w:tcBorders>
              <w:top w:val="single" w:sz="4" w:space="0" w:color="auto"/>
              <w:left w:val="single" w:sz="4" w:space="0" w:color="auto"/>
              <w:bottom w:val="single" w:sz="4" w:space="0" w:color="auto"/>
              <w:right w:val="single" w:sz="4" w:space="0" w:color="auto"/>
            </w:tcBorders>
            <w:hideMark/>
          </w:tcPr>
          <w:p w:rsidR="001A54DA" w:rsidRPr="00EC15E3" w:rsidRDefault="001A54DA" w:rsidP="00272F20">
            <w:pPr>
              <w:jc w:val="center"/>
              <w:rPr>
                <w:bCs/>
                <w:sz w:val="27"/>
                <w:szCs w:val="27"/>
                <w:lang w:val="ru-RU"/>
              </w:rPr>
            </w:pPr>
            <w:r w:rsidRPr="00EC15E3">
              <w:rPr>
                <w:bCs/>
                <w:sz w:val="27"/>
                <w:szCs w:val="27"/>
                <w:lang w:val="ru-RU"/>
              </w:rPr>
              <w:t>0</w:t>
            </w:r>
          </w:p>
        </w:tc>
        <w:tc>
          <w:tcPr>
            <w:tcW w:w="992" w:type="dxa"/>
            <w:tcBorders>
              <w:top w:val="single" w:sz="4" w:space="0" w:color="auto"/>
              <w:left w:val="single" w:sz="4" w:space="0" w:color="auto"/>
              <w:bottom w:val="single" w:sz="4" w:space="0" w:color="auto"/>
              <w:right w:val="single" w:sz="4" w:space="0" w:color="auto"/>
            </w:tcBorders>
            <w:hideMark/>
          </w:tcPr>
          <w:p w:rsidR="001A54DA" w:rsidRPr="00EC15E3" w:rsidRDefault="001A54DA" w:rsidP="00272F20">
            <w:pPr>
              <w:jc w:val="center"/>
              <w:rPr>
                <w:bCs/>
                <w:sz w:val="27"/>
                <w:szCs w:val="27"/>
                <w:lang w:val="ru-RU"/>
              </w:rPr>
            </w:pPr>
            <w:r w:rsidRPr="00EC15E3">
              <w:rPr>
                <w:bCs/>
                <w:sz w:val="27"/>
                <w:szCs w:val="27"/>
                <w:lang w:val="ru-RU"/>
              </w:rPr>
              <w:t>0</w:t>
            </w:r>
          </w:p>
        </w:tc>
      </w:tr>
      <w:tr w:rsidR="001A54DA" w:rsidRPr="00EC15E3" w:rsidTr="00272F20">
        <w:trPr>
          <w:trHeight w:val="1259"/>
        </w:trPr>
        <w:tc>
          <w:tcPr>
            <w:tcW w:w="709" w:type="dxa"/>
            <w:tcBorders>
              <w:top w:val="single" w:sz="4" w:space="0" w:color="auto"/>
              <w:left w:val="single" w:sz="4" w:space="0" w:color="auto"/>
              <w:bottom w:val="single" w:sz="4" w:space="0" w:color="auto"/>
              <w:right w:val="single" w:sz="4" w:space="0" w:color="auto"/>
            </w:tcBorders>
            <w:hideMark/>
          </w:tcPr>
          <w:p w:rsidR="001A54DA" w:rsidRPr="00EC15E3" w:rsidRDefault="001A54DA" w:rsidP="00272F20">
            <w:pPr>
              <w:jc w:val="center"/>
              <w:rPr>
                <w:spacing w:val="-20"/>
                <w:sz w:val="27"/>
                <w:szCs w:val="27"/>
              </w:rPr>
            </w:pPr>
            <w:r w:rsidRPr="00EC15E3">
              <w:rPr>
                <w:spacing w:val="-20"/>
                <w:sz w:val="27"/>
                <w:szCs w:val="27"/>
              </w:rPr>
              <w:t>1.1.5</w:t>
            </w:r>
          </w:p>
        </w:tc>
        <w:tc>
          <w:tcPr>
            <w:tcW w:w="2833" w:type="dxa"/>
            <w:tcBorders>
              <w:top w:val="single" w:sz="4" w:space="0" w:color="auto"/>
              <w:left w:val="single" w:sz="4" w:space="0" w:color="auto"/>
              <w:bottom w:val="single" w:sz="4" w:space="0" w:color="auto"/>
              <w:right w:val="single" w:sz="4" w:space="0" w:color="auto"/>
            </w:tcBorders>
            <w:hideMark/>
          </w:tcPr>
          <w:p w:rsidR="001A54DA" w:rsidRPr="00EC15E3" w:rsidRDefault="001A54DA" w:rsidP="00272F20">
            <w:pPr>
              <w:rPr>
                <w:iCs/>
                <w:sz w:val="27"/>
                <w:szCs w:val="27"/>
                <w:lang w:val="ru-RU"/>
              </w:rPr>
            </w:pPr>
            <w:r w:rsidRPr="00EC15E3">
              <w:rPr>
                <w:iCs/>
                <w:sz w:val="27"/>
                <w:szCs w:val="27"/>
                <w:lang w:val="ru-RU"/>
              </w:rPr>
              <w:t>Возврата в систему общего образования зданий, используемых не по назначению</w:t>
            </w:r>
          </w:p>
        </w:tc>
        <w:tc>
          <w:tcPr>
            <w:tcW w:w="1984" w:type="dxa"/>
            <w:tcBorders>
              <w:top w:val="single" w:sz="4" w:space="0" w:color="auto"/>
              <w:left w:val="single" w:sz="4" w:space="0" w:color="auto"/>
              <w:bottom w:val="single" w:sz="4" w:space="0" w:color="auto"/>
              <w:right w:val="single" w:sz="4" w:space="0" w:color="auto"/>
            </w:tcBorders>
            <w:hideMark/>
          </w:tcPr>
          <w:p w:rsidR="001A54DA" w:rsidRPr="00EC15E3" w:rsidRDefault="001A54DA" w:rsidP="00272F20">
            <w:pPr>
              <w:jc w:val="center"/>
              <w:rPr>
                <w:sz w:val="27"/>
                <w:szCs w:val="27"/>
              </w:rPr>
            </w:pPr>
            <w:r w:rsidRPr="00EC15E3">
              <w:rPr>
                <w:sz w:val="27"/>
                <w:szCs w:val="27"/>
              </w:rPr>
              <w:t>единиц</w:t>
            </w:r>
          </w:p>
        </w:tc>
        <w:tc>
          <w:tcPr>
            <w:tcW w:w="992" w:type="dxa"/>
            <w:tcBorders>
              <w:top w:val="single" w:sz="4" w:space="0" w:color="auto"/>
              <w:left w:val="single" w:sz="4" w:space="0" w:color="auto"/>
              <w:bottom w:val="single" w:sz="4" w:space="0" w:color="auto"/>
              <w:right w:val="single" w:sz="4" w:space="0" w:color="auto"/>
            </w:tcBorders>
            <w:hideMark/>
          </w:tcPr>
          <w:p w:rsidR="001A54DA" w:rsidRPr="00EC15E3" w:rsidRDefault="001A54DA" w:rsidP="00272F20">
            <w:pPr>
              <w:jc w:val="center"/>
              <w:rPr>
                <w:bCs/>
                <w:sz w:val="27"/>
                <w:szCs w:val="27"/>
                <w:lang w:val="ru-RU"/>
              </w:rPr>
            </w:pPr>
            <w:r w:rsidRPr="00EC15E3">
              <w:rPr>
                <w:bCs/>
                <w:sz w:val="27"/>
                <w:szCs w:val="27"/>
                <w:lang w:val="ru-RU"/>
              </w:rPr>
              <w:t>0</w:t>
            </w:r>
          </w:p>
        </w:tc>
        <w:tc>
          <w:tcPr>
            <w:tcW w:w="993" w:type="dxa"/>
            <w:tcBorders>
              <w:top w:val="single" w:sz="4" w:space="0" w:color="auto"/>
              <w:left w:val="single" w:sz="4" w:space="0" w:color="auto"/>
              <w:bottom w:val="single" w:sz="4" w:space="0" w:color="auto"/>
              <w:right w:val="single" w:sz="4" w:space="0" w:color="auto"/>
            </w:tcBorders>
            <w:hideMark/>
          </w:tcPr>
          <w:p w:rsidR="001A54DA" w:rsidRPr="00EC15E3" w:rsidRDefault="001A54DA" w:rsidP="00272F20">
            <w:pPr>
              <w:jc w:val="center"/>
              <w:rPr>
                <w:bCs/>
                <w:sz w:val="27"/>
                <w:szCs w:val="27"/>
                <w:lang w:val="ru-RU"/>
              </w:rPr>
            </w:pPr>
            <w:r w:rsidRPr="00EC15E3">
              <w:rPr>
                <w:bCs/>
                <w:sz w:val="27"/>
                <w:szCs w:val="27"/>
                <w:lang w:val="ru-RU"/>
              </w:rPr>
              <w:t>0</w:t>
            </w:r>
          </w:p>
        </w:tc>
        <w:tc>
          <w:tcPr>
            <w:tcW w:w="850" w:type="dxa"/>
            <w:tcBorders>
              <w:top w:val="single" w:sz="4" w:space="0" w:color="auto"/>
              <w:left w:val="single" w:sz="4" w:space="0" w:color="auto"/>
              <w:bottom w:val="single" w:sz="4" w:space="0" w:color="auto"/>
              <w:right w:val="single" w:sz="4" w:space="0" w:color="auto"/>
            </w:tcBorders>
            <w:hideMark/>
          </w:tcPr>
          <w:p w:rsidR="001A54DA" w:rsidRPr="00EC15E3" w:rsidRDefault="001A54DA" w:rsidP="00272F20">
            <w:pPr>
              <w:jc w:val="center"/>
              <w:rPr>
                <w:bCs/>
                <w:sz w:val="27"/>
                <w:szCs w:val="27"/>
                <w:lang w:val="ru-RU"/>
              </w:rPr>
            </w:pPr>
            <w:r w:rsidRPr="00EC15E3">
              <w:rPr>
                <w:bCs/>
                <w:sz w:val="27"/>
                <w:szCs w:val="27"/>
                <w:lang w:val="ru-RU"/>
              </w:rPr>
              <w:t>0</w:t>
            </w:r>
          </w:p>
        </w:tc>
        <w:tc>
          <w:tcPr>
            <w:tcW w:w="992" w:type="dxa"/>
            <w:tcBorders>
              <w:top w:val="single" w:sz="4" w:space="0" w:color="auto"/>
              <w:left w:val="single" w:sz="4" w:space="0" w:color="auto"/>
              <w:bottom w:val="single" w:sz="4" w:space="0" w:color="auto"/>
              <w:right w:val="single" w:sz="4" w:space="0" w:color="auto"/>
            </w:tcBorders>
            <w:hideMark/>
          </w:tcPr>
          <w:p w:rsidR="001A54DA" w:rsidRPr="00EC15E3" w:rsidRDefault="001A54DA" w:rsidP="00272F20">
            <w:pPr>
              <w:jc w:val="center"/>
              <w:rPr>
                <w:bCs/>
                <w:sz w:val="27"/>
                <w:szCs w:val="27"/>
                <w:lang w:val="ru-RU"/>
              </w:rPr>
            </w:pPr>
            <w:r w:rsidRPr="00EC15E3">
              <w:rPr>
                <w:bCs/>
                <w:sz w:val="27"/>
                <w:szCs w:val="27"/>
                <w:lang w:val="ru-RU"/>
              </w:rPr>
              <w:t>0</w:t>
            </w:r>
          </w:p>
        </w:tc>
        <w:tc>
          <w:tcPr>
            <w:tcW w:w="993" w:type="dxa"/>
            <w:tcBorders>
              <w:top w:val="single" w:sz="4" w:space="0" w:color="auto"/>
              <w:left w:val="single" w:sz="4" w:space="0" w:color="auto"/>
              <w:bottom w:val="single" w:sz="4" w:space="0" w:color="auto"/>
              <w:right w:val="single" w:sz="4" w:space="0" w:color="auto"/>
            </w:tcBorders>
            <w:hideMark/>
          </w:tcPr>
          <w:p w:rsidR="001A54DA" w:rsidRPr="00EC15E3" w:rsidRDefault="001A54DA" w:rsidP="00272F20">
            <w:pPr>
              <w:jc w:val="center"/>
              <w:rPr>
                <w:bCs/>
                <w:sz w:val="27"/>
                <w:szCs w:val="27"/>
                <w:lang w:val="ru-RU"/>
              </w:rPr>
            </w:pPr>
            <w:r w:rsidRPr="00EC15E3">
              <w:rPr>
                <w:bCs/>
                <w:sz w:val="27"/>
                <w:szCs w:val="27"/>
                <w:lang w:val="ru-RU"/>
              </w:rPr>
              <w:t>0</w:t>
            </w:r>
          </w:p>
        </w:tc>
        <w:tc>
          <w:tcPr>
            <w:tcW w:w="992" w:type="dxa"/>
            <w:tcBorders>
              <w:top w:val="single" w:sz="4" w:space="0" w:color="auto"/>
              <w:left w:val="single" w:sz="4" w:space="0" w:color="auto"/>
              <w:bottom w:val="single" w:sz="4" w:space="0" w:color="auto"/>
              <w:right w:val="single" w:sz="4" w:space="0" w:color="auto"/>
            </w:tcBorders>
            <w:hideMark/>
          </w:tcPr>
          <w:p w:rsidR="001A54DA" w:rsidRPr="00EC15E3" w:rsidRDefault="001A54DA" w:rsidP="00272F20">
            <w:pPr>
              <w:jc w:val="center"/>
              <w:rPr>
                <w:bCs/>
                <w:sz w:val="27"/>
                <w:szCs w:val="27"/>
                <w:lang w:val="ru-RU"/>
              </w:rPr>
            </w:pPr>
            <w:r w:rsidRPr="00EC15E3">
              <w:rPr>
                <w:bCs/>
                <w:sz w:val="27"/>
                <w:szCs w:val="27"/>
                <w:lang w:val="ru-RU"/>
              </w:rPr>
              <w:t>0</w:t>
            </w:r>
          </w:p>
        </w:tc>
        <w:tc>
          <w:tcPr>
            <w:tcW w:w="992" w:type="dxa"/>
            <w:tcBorders>
              <w:top w:val="single" w:sz="4" w:space="0" w:color="auto"/>
              <w:left w:val="single" w:sz="4" w:space="0" w:color="auto"/>
              <w:bottom w:val="single" w:sz="4" w:space="0" w:color="auto"/>
              <w:right w:val="single" w:sz="4" w:space="0" w:color="auto"/>
            </w:tcBorders>
            <w:hideMark/>
          </w:tcPr>
          <w:p w:rsidR="001A54DA" w:rsidRPr="00EC15E3" w:rsidRDefault="001A54DA" w:rsidP="00272F20">
            <w:pPr>
              <w:jc w:val="center"/>
              <w:rPr>
                <w:bCs/>
                <w:sz w:val="27"/>
                <w:szCs w:val="27"/>
                <w:lang w:val="ru-RU"/>
              </w:rPr>
            </w:pPr>
            <w:r w:rsidRPr="00EC15E3">
              <w:rPr>
                <w:bCs/>
                <w:sz w:val="27"/>
                <w:szCs w:val="27"/>
                <w:lang w:val="ru-RU"/>
              </w:rPr>
              <w:t>0</w:t>
            </w:r>
          </w:p>
        </w:tc>
        <w:tc>
          <w:tcPr>
            <w:tcW w:w="851" w:type="dxa"/>
            <w:tcBorders>
              <w:top w:val="single" w:sz="4" w:space="0" w:color="auto"/>
              <w:left w:val="single" w:sz="4" w:space="0" w:color="auto"/>
              <w:bottom w:val="single" w:sz="4" w:space="0" w:color="auto"/>
              <w:right w:val="single" w:sz="4" w:space="0" w:color="auto"/>
            </w:tcBorders>
            <w:hideMark/>
          </w:tcPr>
          <w:p w:rsidR="001A54DA" w:rsidRPr="00EC15E3" w:rsidRDefault="001A54DA" w:rsidP="00272F20">
            <w:pPr>
              <w:jc w:val="center"/>
              <w:rPr>
                <w:bCs/>
                <w:sz w:val="27"/>
                <w:szCs w:val="27"/>
                <w:lang w:val="ru-RU"/>
              </w:rPr>
            </w:pPr>
            <w:r w:rsidRPr="00EC15E3">
              <w:rPr>
                <w:bCs/>
                <w:sz w:val="27"/>
                <w:szCs w:val="27"/>
                <w:lang w:val="ru-RU"/>
              </w:rPr>
              <w:t>0</w:t>
            </w:r>
          </w:p>
        </w:tc>
        <w:tc>
          <w:tcPr>
            <w:tcW w:w="992" w:type="dxa"/>
            <w:tcBorders>
              <w:top w:val="single" w:sz="4" w:space="0" w:color="auto"/>
              <w:left w:val="single" w:sz="4" w:space="0" w:color="auto"/>
              <w:bottom w:val="single" w:sz="4" w:space="0" w:color="auto"/>
              <w:right w:val="single" w:sz="4" w:space="0" w:color="auto"/>
            </w:tcBorders>
            <w:hideMark/>
          </w:tcPr>
          <w:p w:rsidR="001A54DA" w:rsidRPr="00EC15E3" w:rsidRDefault="001A54DA" w:rsidP="00272F20">
            <w:pPr>
              <w:jc w:val="center"/>
              <w:rPr>
                <w:bCs/>
                <w:sz w:val="27"/>
                <w:szCs w:val="27"/>
                <w:lang w:val="ru-RU"/>
              </w:rPr>
            </w:pPr>
            <w:r w:rsidRPr="00EC15E3">
              <w:rPr>
                <w:bCs/>
                <w:sz w:val="27"/>
                <w:szCs w:val="27"/>
                <w:lang w:val="ru-RU"/>
              </w:rPr>
              <w:t>0</w:t>
            </w:r>
          </w:p>
        </w:tc>
        <w:tc>
          <w:tcPr>
            <w:tcW w:w="992" w:type="dxa"/>
            <w:tcBorders>
              <w:top w:val="single" w:sz="4" w:space="0" w:color="auto"/>
              <w:left w:val="single" w:sz="4" w:space="0" w:color="auto"/>
              <w:bottom w:val="single" w:sz="4" w:space="0" w:color="auto"/>
              <w:right w:val="single" w:sz="4" w:space="0" w:color="auto"/>
            </w:tcBorders>
            <w:hideMark/>
          </w:tcPr>
          <w:p w:rsidR="001A54DA" w:rsidRPr="00EC15E3" w:rsidRDefault="001A54DA" w:rsidP="00272F20">
            <w:pPr>
              <w:jc w:val="center"/>
              <w:rPr>
                <w:bCs/>
                <w:sz w:val="27"/>
                <w:szCs w:val="27"/>
                <w:lang w:val="ru-RU"/>
              </w:rPr>
            </w:pPr>
            <w:r w:rsidRPr="00EC15E3">
              <w:rPr>
                <w:bCs/>
                <w:sz w:val="27"/>
                <w:szCs w:val="27"/>
                <w:lang w:val="ru-RU"/>
              </w:rPr>
              <w:t>0</w:t>
            </w:r>
          </w:p>
        </w:tc>
      </w:tr>
      <w:tr w:rsidR="001A54DA" w:rsidRPr="00EC15E3" w:rsidTr="00272F20">
        <w:trPr>
          <w:trHeight w:val="709"/>
        </w:trPr>
        <w:tc>
          <w:tcPr>
            <w:tcW w:w="709" w:type="dxa"/>
            <w:tcBorders>
              <w:top w:val="single" w:sz="4" w:space="0" w:color="auto"/>
              <w:left w:val="single" w:sz="4" w:space="0" w:color="auto"/>
              <w:bottom w:val="single" w:sz="4" w:space="0" w:color="auto"/>
              <w:right w:val="single" w:sz="4" w:space="0" w:color="auto"/>
            </w:tcBorders>
            <w:hideMark/>
          </w:tcPr>
          <w:p w:rsidR="001A54DA" w:rsidRPr="00EC15E3" w:rsidRDefault="001A54DA" w:rsidP="00272F20">
            <w:pPr>
              <w:jc w:val="center"/>
              <w:rPr>
                <w:spacing w:val="-20"/>
                <w:sz w:val="27"/>
                <w:szCs w:val="27"/>
              </w:rPr>
            </w:pPr>
            <w:r w:rsidRPr="00EC15E3">
              <w:rPr>
                <w:spacing w:val="-20"/>
                <w:sz w:val="27"/>
                <w:szCs w:val="27"/>
              </w:rPr>
              <w:t>1.1.6</w:t>
            </w:r>
          </w:p>
        </w:tc>
        <w:tc>
          <w:tcPr>
            <w:tcW w:w="2833" w:type="dxa"/>
            <w:tcBorders>
              <w:top w:val="single" w:sz="4" w:space="0" w:color="auto"/>
              <w:left w:val="single" w:sz="4" w:space="0" w:color="auto"/>
              <w:bottom w:val="single" w:sz="4" w:space="0" w:color="auto"/>
              <w:right w:val="single" w:sz="4" w:space="0" w:color="auto"/>
            </w:tcBorders>
            <w:hideMark/>
          </w:tcPr>
          <w:p w:rsidR="001A54DA" w:rsidRPr="00EC15E3" w:rsidRDefault="001A54DA" w:rsidP="00272F20">
            <w:pPr>
              <w:rPr>
                <w:iCs/>
                <w:sz w:val="27"/>
                <w:szCs w:val="27"/>
              </w:rPr>
            </w:pPr>
            <w:r w:rsidRPr="00EC15E3">
              <w:rPr>
                <w:iCs/>
                <w:sz w:val="27"/>
                <w:szCs w:val="27"/>
              </w:rPr>
              <w:t>Приобретения зданий и помещений</w:t>
            </w:r>
          </w:p>
        </w:tc>
        <w:tc>
          <w:tcPr>
            <w:tcW w:w="1984" w:type="dxa"/>
            <w:tcBorders>
              <w:top w:val="single" w:sz="4" w:space="0" w:color="auto"/>
              <w:left w:val="single" w:sz="4" w:space="0" w:color="auto"/>
              <w:bottom w:val="single" w:sz="4" w:space="0" w:color="auto"/>
              <w:right w:val="single" w:sz="4" w:space="0" w:color="auto"/>
            </w:tcBorders>
            <w:hideMark/>
          </w:tcPr>
          <w:p w:rsidR="001A54DA" w:rsidRPr="00EC15E3" w:rsidRDefault="001A54DA" w:rsidP="00272F20">
            <w:pPr>
              <w:jc w:val="center"/>
              <w:rPr>
                <w:sz w:val="27"/>
                <w:szCs w:val="27"/>
              </w:rPr>
            </w:pPr>
            <w:r w:rsidRPr="00EC15E3">
              <w:rPr>
                <w:sz w:val="27"/>
                <w:szCs w:val="27"/>
              </w:rPr>
              <w:t>единиц</w:t>
            </w:r>
          </w:p>
        </w:tc>
        <w:tc>
          <w:tcPr>
            <w:tcW w:w="992" w:type="dxa"/>
            <w:tcBorders>
              <w:top w:val="single" w:sz="4" w:space="0" w:color="auto"/>
              <w:left w:val="single" w:sz="4" w:space="0" w:color="auto"/>
              <w:bottom w:val="single" w:sz="4" w:space="0" w:color="auto"/>
              <w:right w:val="single" w:sz="4" w:space="0" w:color="auto"/>
            </w:tcBorders>
            <w:hideMark/>
          </w:tcPr>
          <w:p w:rsidR="001A54DA" w:rsidRPr="00EC15E3" w:rsidRDefault="001A54DA" w:rsidP="00272F20">
            <w:pPr>
              <w:jc w:val="center"/>
              <w:rPr>
                <w:bCs/>
                <w:sz w:val="27"/>
                <w:szCs w:val="27"/>
                <w:lang w:val="ru-RU"/>
              </w:rPr>
            </w:pPr>
            <w:r w:rsidRPr="00EC15E3">
              <w:rPr>
                <w:bCs/>
                <w:sz w:val="27"/>
                <w:szCs w:val="27"/>
                <w:lang w:val="ru-RU"/>
              </w:rPr>
              <w:t>0</w:t>
            </w:r>
          </w:p>
        </w:tc>
        <w:tc>
          <w:tcPr>
            <w:tcW w:w="993" w:type="dxa"/>
            <w:tcBorders>
              <w:top w:val="single" w:sz="4" w:space="0" w:color="auto"/>
              <w:left w:val="single" w:sz="4" w:space="0" w:color="auto"/>
              <w:bottom w:val="single" w:sz="4" w:space="0" w:color="auto"/>
              <w:right w:val="single" w:sz="4" w:space="0" w:color="auto"/>
            </w:tcBorders>
            <w:hideMark/>
          </w:tcPr>
          <w:p w:rsidR="001A54DA" w:rsidRPr="00EC15E3" w:rsidRDefault="001A54DA" w:rsidP="00272F20">
            <w:pPr>
              <w:jc w:val="center"/>
              <w:rPr>
                <w:bCs/>
                <w:sz w:val="27"/>
                <w:szCs w:val="27"/>
                <w:lang w:val="ru-RU"/>
              </w:rPr>
            </w:pPr>
            <w:r w:rsidRPr="00EC15E3">
              <w:rPr>
                <w:bCs/>
                <w:sz w:val="27"/>
                <w:szCs w:val="27"/>
                <w:lang w:val="ru-RU"/>
              </w:rPr>
              <w:t>0</w:t>
            </w:r>
          </w:p>
        </w:tc>
        <w:tc>
          <w:tcPr>
            <w:tcW w:w="850" w:type="dxa"/>
            <w:tcBorders>
              <w:top w:val="single" w:sz="4" w:space="0" w:color="auto"/>
              <w:left w:val="single" w:sz="4" w:space="0" w:color="auto"/>
              <w:bottom w:val="single" w:sz="4" w:space="0" w:color="auto"/>
              <w:right w:val="single" w:sz="4" w:space="0" w:color="auto"/>
            </w:tcBorders>
            <w:hideMark/>
          </w:tcPr>
          <w:p w:rsidR="001A54DA" w:rsidRPr="00EC15E3" w:rsidRDefault="001A54DA" w:rsidP="00272F20">
            <w:pPr>
              <w:jc w:val="center"/>
              <w:rPr>
                <w:bCs/>
                <w:sz w:val="27"/>
                <w:szCs w:val="27"/>
                <w:lang w:val="ru-RU"/>
              </w:rPr>
            </w:pPr>
            <w:r w:rsidRPr="00EC15E3">
              <w:rPr>
                <w:bCs/>
                <w:sz w:val="27"/>
                <w:szCs w:val="27"/>
                <w:lang w:val="ru-RU"/>
              </w:rPr>
              <w:t>0</w:t>
            </w:r>
          </w:p>
        </w:tc>
        <w:tc>
          <w:tcPr>
            <w:tcW w:w="992" w:type="dxa"/>
            <w:tcBorders>
              <w:top w:val="single" w:sz="4" w:space="0" w:color="auto"/>
              <w:left w:val="single" w:sz="4" w:space="0" w:color="auto"/>
              <w:bottom w:val="single" w:sz="4" w:space="0" w:color="auto"/>
              <w:right w:val="single" w:sz="4" w:space="0" w:color="auto"/>
            </w:tcBorders>
            <w:hideMark/>
          </w:tcPr>
          <w:p w:rsidR="001A54DA" w:rsidRPr="00EC15E3" w:rsidRDefault="001A54DA" w:rsidP="00272F20">
            <w:pPr>
              <w:jc w:val="center"/>
              <w:rPr>
                <w:bCs/>
                <w:sz w:val="27"/>
                <w:szCs w:val="27"/>
                <w:lang w:val="ru-RU"/>
              </w:rPr>
            </w:pPr>
            <w:r w:rsidRPr="00EC15E3">
              <w:rPr>
                <w:bCs/>
                <w:sz w:val="27"/>
                <w:szCs w:val="27"/>
                <w:lang w:val="ru-RU"/>
              </w:rPr>
              <w:t>0</w:t>
            </w:r>
          </w:p>
        </w:tc>
        <w:tc>
          <w:tcPr>
            <w:tcW w:w="993" w:type="dxa"/>
            <w:tcBorders>
              <w:top w:val="single" w:sz="4" w:space="0" w:color="auto"/>
              <w:left w:val="single" w:sz="4" w:space="0" w:color="auto"/>
              <w:bottom w:val="single" w:sz="4" w:space="0" w:color="auto"/>
              <w:right w:val="single" w:sz="4" w:space="0" w:color="auto"/>
            </w:tcBorders>
            <w:hideMark/>
          </w:tcPr>
          <w:p w:rsidR="001A54DA" w:rsidRPr="00EC15E3" w:rsidRDefault="001A54DA" w:rsidP="00272F20">
            <w:pPr>
              <w:jc w:val="center"/>
              <w:rPr>
                <w:bCs/>
                <w:sz w:val="27"/>
                <w:szCs w:val="27"/>
                <w:lang w:val="ru-RU"/>
              </w:rPr>
            </w:pPr>
            <w:r w:rsidRPr="00EC15E3">
              <w:rPr>
                <w:bCs/>
                <w:sz w:val="27"/>
                <w:szCs w:val="27"/>
                <w:lang w:val="ru-RU"/>
              </w:rPr>
              <w:t>0</w:t>
            </w:r>
          </w:p>
        </w:tc>
        <w:tc>
          <w:tcPr>
            <w:tcW w:w="992" w:type="dxa"/>
            <w:tcBorders>
              <w:top w:val="single" w:sz="4" w:space="0" w:color="auto"/>
              <w:left w:val="single" w:sz="4" w:space="0" w:color="auto"/>
              <w:bottom w:val="single" w:sz="4" w:space="0" w:color="auto"/>
              <w:right w:val="single" w:sz="4" w:space="0" w:color="auto"/>
            </w:tcBorders>
            <w:hideMark/>
          </w:tcPr>
          <w:p w:rsidR="001A54DA" w:rsidRPr="00EC15E3" w:rsidRDefault="001A54DA" w:rsidP="00272F20">
            <w:pPr>
              <w:jc w:val="center"/>
              <w:rPr>
                <w:bCs/>
                <w:sz w:val="27"/>
                <w:szCs w:val="27"/>
                <w:lang w:val="ru-RU"/>
              </w:rPr>
            </w:pPr>
            <w:r w:rsidRPr="00EC15E3">
              <w:rPr>
                <w:bCs/>
                <w:sz w:val="27"/>
                <w:szCs w:val="27"/>
                <w:lang w:val="ru-RU"/>
              </w:rPr>
              <w:t>0</w:t>
            </w:r>
          </w:p>
        </w:tc>
        <w:tc>
          <w:tcPr>
            <w:tcW w:w="992" w:type="dxa"/>
            <w:tcBorders>
              <w:top w:val="single" w:sz="4" w:space="0" w:color="auto"/>
              <w:left w:val="single" w:sz="4" w:space="0" w:color="auto"/>
              <w:bottom w:val="single" w:sz="4" w:space="0" w:color="auto"/>
              <w:right w:val="single" w:sz="4" w:space="0" w:color="auto"/>
            </w:tcBorders>
            <w:hideMark/>
          </w:tcPr>
          <w:p w:rsidR="001A54DA" w:rsidRPr="00EC15E3" w:rsidRDefault="001A54DA" w:rsidP="00272F20">
            <w:pPr>
              <w:jc w:val="center"/>
              <w:rPr>
                <w:bCs/>
                <w:sz w:val="27"/>
                <w:szCs w:val="27"/>
                <w:lang w:val="ru-RU"/>
              </w:rPr>
            </w:pPr>
            <w:r w:rsidRPr="00EC15E3">
              <w:rPr>
                <w:bCs/>
                <w:sz w:val="27"/>
                <w:szCs w:val="27"/>
                <w:lang w:val="ru-RU"/>
              </w:rPr>
              <w:t>0</w:t>
            </w:r>
          </w:p>
        </w:tc>
        <w:tc>
          <w:tcPr>
            <w:tcW w:w="851" w:type="dxa"/>
            <w:tcBorders>
              <w:top w:val="single" w:sz="4" w:space="0" w:color="auto"/>
              <w:left w:val="single" w:sz="4" w:space="0" w:color="auto"/>
              <w:bottom w:val="single" w:sz="4" w:space="0" w:color="auto"/>
              <w:right w:val="single" w:sz="4" w:space="0" w:color="auto"/>
            </w:tcBorders>
            <w:hideMark/>
          </w:tcPr>
          <w:p w:rsidR="001A54DA" w:rsidRPr="00EC15E3" w:rsidRDefault="001A54DA" w:rsidP="00272F20">
            <w:pPr>
              <w:jc w:val="center"/>
              <w:rPr>
                <w:bCs/>
                <w:sz w:val="27"/>
                <w:szCs w:val="27"/>
                <w:lang w:val="ru-RU"/>
              </w:rPr>
            </w:pPr>
            <w:r w:rsidRPr="00EC15E3">
              <w:rPr>
                <w:bCs/>
                <w:sz w:val="27"/>
                <w:szCs w:val="27"/>
                <w:lang w:val="ru-RU"/>
              </w:rPr>
              <w:t>0</w:t>
            </w:r>
          </w:p>
        </w:tc>
        <w:tc>
          <w:tcPr>
            <w:tcW w:w="992" w:type="dxa"/>
            <w:tcBorders>
              <w:top w:val="single" w:sz="4" w:space="0" w:color="auto"/>
              <w:left w:val="single" w:sz="4" w:space="0" w:color="auto"/>
              <w:bottom w:val="single" w:sz="4" w:space="0" w:color="auto"/>
              <w:right w:val="single" w:sz="4" w:space="0" w:color="auto"/>
            </w:tcBorders>
            <w:hideMark/>
          </w:tcPr>
          <w:p w:rsidR="001A54DA" w:rsidRPr="00EC15E3" w:rsidRDefault="001A54DA" w:rsidP="00272F20">
            <w:pPr>
              <w:jc w:val="center"/>
              <w:rPr>
                <w:bCs/>
                <w:sz w:val="27"/>
                <w:szCs w:val="27"/>
                <w:lang w:val="ru-RU"/>
              </w:rPr>
            </w:pPr>
            <w:r w:rsidRPr="00EC15E3">
              <w:rPr>
                <w:bCs/>
                <w:sz w:val="27"/>
                <w:szCs w:val="27"/>
                <w:lang w:val="ru-RU"/>
              </w:rPr>
              <w:t>0</w:t>
            </w:r>
          </w:p>
        </w:tc>
        <w:tc>
          <w:tcPr>
            <w:tcW w:w="992" w:type="dxa"/>
            <w:tcBorders>
              <w:top w:val="single" w:sz="4" w:space="0" w:color="auto"/>
              <w:left w:val="single" w:sz="4" w:space="0" w:color="auto"/>
              <w:bottom w:val="single" w:sz="4" w:space="0" w:color="auto"/>
              <w:right w:val="single" w:sz="4" w:space="0" w:color="auto"/>
            </w:tcBorders>
            <w:hideMark/>
          </w:tcPr>
          <w:p w:rsidR="001A54DA" w:rsidRPr="00EC15E3" w:rsidRDefault="001A54DA" w:rsidP="00272F20">
            <w:pPr>
              <w:jc w:val="center"/>
              <w:rPr>
                <w:bCs/>
                <w:sz w:val="27"/>
                <w:szCs w:val="27"/>
                <w:lang w:val="ru-RU"/>
              </w:rPr>
            </w:pPr>
            <w:r w:rsidRPr="00EC15E3">
              <w:rPr>
                <w:bCs/>
                <w:sz w:val="27"/>
                <w:szCs w:val="27"/>
                <w:lang w:val="ru-RU"/>
              </w:rPr>
              <w:t>0</w:t>
            </w:r>
          </w:p>
        </w:tc>
      </w:tr>
      <w:tr w:rsidR="001A54DA" w:rsidRPr="00EC15E3" w:rsidTr="00272F20">
        <w:trPr>
          <w:trHeight w:val="960"/>
        </w:trPr>
        <w:tc>
          <w:tcPr>
            <w:tcW w:w="709" w:type="dxa"/>
            <w:tcBorders>
              <w:top w:val="single" w:sz="4" w:space="0" w:color="auto"/>
              <w:left w:val="single" w:sz="4" w:space="0" w:color="auto"/>
              <w:bottom w:val="single" w:sz="4" w:space="0" w:color="auto"/>
              <w:right w:val="single" w:sz="4" w:space="0" w:color="auto"/>
            </w:tcBorders>
            <w:hideMark/>
          </w:tcPr>
          <w:p w:rsidR="001A54DA" w:rsidRPr="00EC15E3" w:rsidRDefault="001A54DA" w:rsidP="00272F20">
            <w:pPr>
              <w:jc w:val="center"/>
              <w:rPr>
                <w:spacing w:val="-20"/>
                <w:sz w:val="27"/>
                <w:szCs w:val="27"/>
              </w:rPr>
            </w:pPr>
            <w:r w:rsidRPr="00EC15E3">
              <w:rPr>
                <w:spacing w:val="-20"/>
                <w:sz w:val="27"/>
                <w:szCs w:val="27"/>
              </w:rPr>
              <w:t>1.2</w:t>
            </w:r>
          </w:p>
        </w:tc>
        <w:tc>
          <w:tcPr>
            <w:tcW w:w="2833" w:type="dxa"/>
            <w:tcBorders>
              <w:top w:val="single" w:sz="4" w:space="0" w:color="auto"/>
              <w:left w:val="single" w:sz="4" w:space="0" w:color="auto"/>
              <w:bottom w:val="single" w:sz="4" w:space="0" w:color="auto"/>
              <w:right w:val="single" w:sz="4" w:space="0" w:color="auto"/>
            </w:tcBorders>
            <w:hideMark/>
          </w:tcPr>
          <w:p w:rsidR="001A54DA" w:rsidRPr="00EC15E3" w:rsidRDefault="001A54DA" w:rsidP="00272F20">
            <w:pPr>
              <w:rPr>
                <w:sz w:val="27"/>
                <w:szCs w:val="27"/>
                <w:lang w:val="ru-RU"/>
              </w:rPr>
            </w:pPr>
            <w:r w:rsidRPr="00EC15E3">
              <w:rPr>
                <w:sz w:val="27"/>
                <w:szCs w:val="27"/>
                <w:lang w:val="ru-RU"/>
              </w:rPr>
              <w:t>Оптимизации загруженности школ, в том числе путем</w:t>
            </w:r>
          </w:p>
        </w:tc>
        <w:tc>
          <w:tcPr>
            <w:tcW w:w="1984" w:type="dxa"/>
            <w:tcBorders>
              <w:top w:val="single" w:sz="4" w:space="0" w:color="auto"/>
              <w:left w:val="single" w:sz="4" w:space="0" w:color="auto"/>
              <w:bottom w:val="single" w:sz="4" w:space="0" w:color="auto"/>
              <w:right w:val="single" w:sz="4" w:space="0" w:color="auto"/>
            </w:tcBorders>
            <w:hideMark/>
          </w:tcPr>
          <w:p w:rsidR="001A54DA" w:rsidRPr="00EC15E3" w:rsidRDefault="001A54DA" w:rsidP="00272F20">
            <w:pPr>
              <w:jc w:val="center"/>
              <w:rPr>
                <w:sz w:val="27"/>
                <w:szCs w:val="27"/>
              </w:rPr>
            </w:pPr>
            <w:r w:rsidRPr="00EC15E3">
              <w:rPr>
                <w:sz w:val="27"/>
                <w:szCs w:val="27"/>
              </w:rPr>
              <w:t>единиц</w:t>
            </w:r>
          </w:p>
        </w:tc>
        <w:tc>
          <w:tcPr>
            <w:tcW w:w="992" w:type="dxa"/>
            <w:tcBorders>
              <w:top w:val="single" w:sz="4" w:space="0" w:color="auto"/>
              <w:left w:val="single" w:sz="4" w:space="0" w:color="auto"/>
              <w:bottom w:val="single" w:sz="4" w:space="0" w:color="auto"/>
              <w:right w:val="single" w:sz="4" w:space="0" w:color="auto"/>
            </w:tcBorders>
            <w:hideMark/>
          </w:tcPr>
          <w:p w:rsidR="001A54DA" w:rsidRPr="00EC15E3" w:rsidRDefault="00D21B5E" w:rsidP="00272F20">
            <w:pPr>
              <w:jc w:val="center"/>
              <w:rPr>
                <w:bCs/>
                <w:sz w:val="27"/>
                <w:szCs w:val="27"/>
                <w:lang w:val="ru-RU"/>
              </w:rPr>
            </w:pPr>
            <w:r w:rsidRPr="00EC15E3">
              <w:rPr>
                <w:bCs/>
                <w:sz w:val="27"/>
                <w:szCs w:val="27"/>
                <w:lang w:val="ru-RU"/>
              </w:rPr>
              <w:t>7</w:t>
            </w:r>
            <w:r w:rsidR="001A54DA" w:rsidRPr="00EC15E3">
              <w:rPr>
                <w:bCs/>
                <w:sz w:val="27"/>
                <w:szCs w:val="27"/>
                <w:lang w:val="ru-RU"/>
              </w:rPr>
              <w:t>839</w:t>
            </w:r>
          </w:p>
        </w:tc>
        <w:tc>
          <w:tcPr>
            <w:tcW w:w="993" w:type="dxa"/>
            <w:tcBorders>
              <w:top w:val="single" w:sz="4" w:space="0" w:color="auto"/>
              <w:left w:val="single" w:sz="4" w:space="0" w:color="auto"/>
              <w:bottom w:val="single" w:sz="4" w:space="0" w:color="auto"/>
              <w:right w:val="single" w:sz="4" w:space="0" w:color="auto"/>
            </w:tcBorders>
            <w:hideMark/>
          </w:tcPr>
          <w:p w:rsidR="001A54DA" w:rsidRPr="00EC15E3" w:rsidRDefault="001A54DA" w:rsidP="00D21B5E">
            <w:pPr>
              <w:jc w:val="center"/>
              <w:rPr>
                <w:bCs/>
                <w:sz w:val="27"/>
                <w:szCs w:val="27"/>
                <w:lang w:val="ru-RU"/>
              </w:rPr>
            </w:pPr>
            <w:r w:rsidRPr="00EC15E3">
              <w:rPr>
                <w:bCs/>
                <w:sz w:val="27"/>
                <w:szCs w:val="27"/>
                <w:lang w:val="ru-RU"/>
              </w:rPr>
              <w:t>9779</w:t>
            </w:r>
          </w:p>
        </w:tc>
        <w:tc>
          <w:tcPr>
            <w:tcW w:w="850" w:type="dxa"/>
            <w:tcBorders>
              <w:top w:val="single" w:sz="4" w:space="0" w:color="auto"/>
              <w:left w:val="single" w:sz="4" w:space="0" w:color="auto"/>
              <w:bottom w:val="single" w:sz="4" w:space="0" w:color="auto"/>
              <w:right w:val="single" w:sz="4" w:space="0" w:color="auto"/>
            </w:tcBorders>
            <w:hideMark/>
          </w:tcPr>
          <w:p w:rsidR="001A54DA" w:rsidRPr="00EC15E3" w:rsidRDefault="001A54DA" w:rsidP="00D21B5E">
            <w:pPr>
              <w:ind w:left="-105" w:right="-111"/>
              <w:jc w:val="center"/>
              <w:rPr>
                <w:bCs/>
                <w:sz w:val="27"/>
                <w:szCs w:val="27"/>
                <w:lang w:val="ru-RU"/>
              </w:rPr>
            </w:pPr>
            <w:r w:rsidRPr="00EC15E3">
              <w:rPr>
                <w:bCs/>
                <w:sz w:val="27"/>
                <w:szCs w:val="27"/>
                <w:lang w:val="ru-RU"/>
              </w:rPr>
              <w:t>16419</w:t>
            </w:r>
          </w:p>
        </w:tc>
        <w:tc>
          <w:tcPr>
            <w:tcW w:w="992" w:type="dxa"/>
            <w:tcBorders>
              <w:top w:val="single" w:sz="4" w:space="0" w:color="auto"/>
              <w:left w:val="single" w:sz="4" w:space="0" w:color="auto"/>
              <w:bottom w:val="single" w:sz="4" w:space="0" w:color="auto"/>
              <w:right w:val="single" w:sz="4" w:space="0" w:color="auto"/>
            </w:tcBorders>
            <w:hideMark/>
          </w:tcPr>
          <w:p w:rsidR="001A54DA" w:rsidRPr="00EC15E3" w:rsidRDefault="001A54DA" w:rsidP="00D21B5E">
            <w:pPr>
              <w:jc w:val="center"/>
              <w:rPr>
                <w:bCs/>
                <w:sz w:val="27"/>
                <w:szCs w:val="27"/>
                <w:lang w:val="ru-RU"/>
              </w:rPr>
            </w:pPr>
            <w:r w:rsidRPr="00EC15E3">
              <w:rPr>
                <w:bCs/>
                <w:sz w:val="27"/>
                <w:szCs w:val="27"/>
                <w:lang w:val="ru-RU"/>
              </w:rPr>
              <w:t>14104</w:t>
            </w:r>
          </w:p>
        </w:tc>
        <w:tc>
          <w:tcPr>
            <w:tcW w:w="993" w:type="dxa"/>
            <w:tcBorders>
              <w:top w:val="single" w:sz="4" w:space="0" w:color="auto"/>
              <w:left w:val="single" w:sz="4" w:space="0" w:color="auto"/>
              <w:bottom w:val="single" w:sz="4" w:space="0" w:color="auto"/>
              <w:right w:val="single" w:sz="4" w:space="0" w:color="auto"/>
            </w:tcBorders>
            <w:hideMark/>
          </w:tcPr>
          <w:p w:rsidR="001A54DA" w:rsidRPr="00EC15E3" w:rsidRDefault="001A54DA" w:rsidP="00D21B5E">
            <w:pPr>
              <w:jc w:val="center"/>
              <w:rPr>
                <w:bCs/>
                <w:sz w:val="27"/>
                <w:szCs w:val="27"/>
                <w:lang w:val="ru-RU"/>
              </w:rPr>
            </w:pPr>
            <w:r w:rsidRPr="00EC15E3">
              <w:rPr>
                <w:bCs/>
                <w:sz w:val="27"/>
                <w:szCs w:val="27"/>
                <w:lang w:val="ru-RU"/>
              </w:rPr>
              <w:t>9345</w:t>
            </w:r>
          </w:p>
        </w:tc>
        <w:tc>
          <w:tcPr>
            <w:tcW w:w="992" w:type="dxa"/>
            <w:tcBorders>
              <w:top w:val="single" w:sz="4" w:space="0" w:color="auto"/>
              <w:left w:val="single" w:sz="4" w:space="0" w:color="auto"/>
              <w:bottom w:val="single" w:sz="4" w:space="0" w:color="auto"/>
              <w:right w:val="single" w:sz="4" w:space="0" w:color="auto"/>
            </w:tcBorders>
            <w:hideMark/>
          </w:tcPr>
          <w:p w:rsidR="001A54DA" w:rsidRPr="00EC15E3" w:rsidRDefault="002214C7" w:rsidP="00CB6CB4">
            <w:pPr>
              <w:jc w:val="center"/>
              <w:rPr>
                <w:bCs/>
                <w:sz w:val="27"/>
                <w:szCs w:val="27"/>
                <w:lang w:val="ru-RU"/>
              </w:rPr>
            </w:pPr>
            <w:r w:rsidRPr="00EC15E3">
              <w:rPr>
                <w:bCs/>
                <w:sz w:val="27"/>
                <w:szCs w:val="27"/>
                <w:lang w:val="ru-RU"/>
              </w:rPr>
              <w:t>1</w:t>
            </w:r>
            <w:r w:rsidR="00CB6CB4" w:rsidRPr="00EC15E3">
              <w:rPr>
                <w:bCs/>
                <w:sz w:val="27"/>
                <w:szCs w:val="27"/>
                <w:lang w:val="ru-RU"/>
              </w:rPr>
              <w:t>2385</w:t>
            </w:r>
          </w:p>
        </w:tc>
        <w:tc>
          <w:tcPr>
            <w:tcW w:w="992" w:type="dxa"/>
            <w:tcBorders>
              <w:top w:val="single" w:sz="4" w:space="0" w:color="auto"/>
              <w:left w:val="single" w:sz="4" w:space="0" w:color="auto"/>
              <w:bottom w:val="single" w:sz="4" w:space="0" w:color="auto"/>
              <w:right w:val="single" w:sz="4" w:space="0" w:color="auto"/>
            </w:tcBorders>
            <w:hideMark/>
          </w:tcPr>
          <w:p w:rsidR="001A54DA" w:rsidRPr="00EC15E3" w:rsidRDefault="001A54DA" w:rsidP="00CB6CB4">
            <w:pPr>
              <w:jc w:val="center"/>
              <w:rPr>
                <w:bCs/>
                <w:sz w:val="27"/>
                <w:szCs w:val="27"/>
                <w:lang w:val="ru-RU"/>
              </w:rPr>
            </w:pPr>
            <w:r w:rsidRPr="00EC15E3">
              <w:rPr>
                <w:bCs/>
                <w:sz w:val="27"/>
                <w:szCs w:val="27"/>
                <w:lang w:val="ru-RU"/>
              </w:rPr>
              <w:t>12</w:t>
            </w:r>
            <w:r w:rsidR="00CB6CB4" w:rsidRPr="00EC15E3">
              <w:rPr>
                <w:bCs/>
                <w:sz w:val="27"/>
                <w:szCs w:val="27"/>
                <w:lang w:val="ru-RU"/>
              </w:rPr>
              <w:t>744</w:t>
            </w:r>
          </w:p>
        </w:tc>
        <w:tc>
          <w:tcPr>
            <w:tcW w:w="851" w:type="dxa"/>
            <w:tcBorders>
              <w:top w:val="single" w:sz="4" w:space="0" w:color="auto"/>
              <w:left w:val="single" w:sz="4" w:space="0" w:color="auto"/>
              <w:bottom w:val="single" w:sz="4" w:space="0" w:color="auto"/>
              <w:right w:val="single" w:sz="4" w:space="0" w:color="auto"/>
            </w:tcBorders>
            <w:hideMark/>
          </w:tcPr>
          <w:p w:rsidR="001A54DA" w:rsidRPr="00EC15E3" w:rsidRDefault="001A54DA" w:rsidP="00D21B5E">
            <w:pPr>
              <w:ind w:right="-111"/>
              <w:jc w:val="center"/>
              <w:rPr>
                <w:bCs/>
                <w:sz w:val="27"/>
                <w:szCs w:val="27"/>
                <w:lang w:val="ru-RU"/>
              </w:rPr>
            </w:pPr>
            <w:r w:rsidRPr="00EC15E3">
              <w:rPr>
                <w:bCs/>
                <w:sz w:val="27"/>
                <w:szCs w:val="27"/>
                <w:lang w:val="ru-RU"/>
              </w:rPr>
              <w:t>12711</w:t>
            </w:r>
          </w:p>
        </w:tc>
        <w:tc>
          <w:tcPr>
            <w:tcW w:w="992" w:type="dxa"/>
            <w:tcBorders>
              <w:top w:val="single" w:sz="4" w:space="0" w:color="auto"/>
              <w:left w:val="single" w:sz="4" w:space="0" w:color="auto"/>
              <w:bottom w:val="single" w:sz="4" w:space="0" w:color="auto"/>
              <w:right w:val="single" w:sz="4" w:space="0" w:color="auto"/>
            </w:tcBorders>
            <w:hideMark/>
          </w:tcPr>
          <w:p w:rsidR="001A54DA" w:rsidRPr="00EC15E3" w:rsidRDefault="001A54DA" w:rsidP="00D21B5E">
            <w:pPr>
              <w:jc w:val="center"/>
              <w:rPr>
                <w:bCs/>
                <w:sz w:val="27"/>
                <w:szCs w:val="27"/>
                <w:lang w:val="ru-RU"/>
              </w:rPr>
            </w:pPr>
            <w:r w:rsidRPr="00EC15E3">
              <w:rPr>
                <w:bCs/>
                <w:sz w:val="27"/>
                <w:szCs w:val="27"/>
                <w:lang w:val="ru-RU"/>
              </w:rPr>
              <w:t>11187</w:t>
            </w:r>
          </w:p>
        </w:tc>
        <w:tc>
          <w:tcPr>
            <w:tcW w:w="992" w:type="dxa"/>
            <w:tcBorders>
              <w:top w:val="single" w:sz="4" w:space="0" w:color="auto"/>
              <w:left w:val="single" w:sz="4" w:space="0" w:color="auto"/>
              <w:bottom w:val="single" w:sz="4" w:space="0" w:color="auto"/>
              <w:right w:val="single" w:sz="4" w:space="0" w:color="auto"/>
            </w:tcBorders>
            <w:hideMark/>
          </w:tcPr>
          <w:p w:rsidR="001A54DA" w:rsidRPr="00EC15E3" w:rsidRDefault="001A54DA" w:rsidP="00D21B5E">
            <w:pPr>
              <w:jc w:val="center"/>
              <w:rPr>
                <w:bCs/>
                <w:sz w:val="27"/>
                <w:szCs w:val="27"/>
                <w:lang w:val="ru-RU"/>
              </w:rPr>
            </w:pPr>
            <w:r w:rsidRPr="00EC15E3">
              <w:rPr>
                <w:bCs/>
                <w:sz w:val="27"/>
                <w:szCs w:val="27"/>
                <w:lang w:val="ru-RU"/>
              </w:rPr>
              <w:t>9029</w:t>
            </w:r>
          </w:p>
        </w:tc>
      </w:tr>
      <w:tr w:rsidR="001A54DA" w:rsidRPr="00EC15E3" w:rsidTr="00272F20">
        <w:trPr>
          <w:trHeight w:val="1233"/>
        </w:trPr>
        <w:tc>
          <w:tcPr>
            <w:tcW w:w="709" w:type="dxa"/>
            <w:tcBorders>
              <w:top w:val="single" w:sz="4" w:space="0" w:color="auto"/>
              <w:left w:val="single" w:sz="4" w:space="0" w:color="auto"/>
              <w:bottom w:val="single" w:sz="4" w:space="0" w:color="auto"/>
              <w:right w:val="single" w:sz="4" w:space="0" w:color="auto"/>
            </w:tcBorders>
            <w:hideMark/>
          </w:tcPr>
          <w:p w:rsidR="001A54DA" w:rsidRPr="00EC15E3" w:rsidRDefault="001A54DA" w:rsidP="00272F20">
            <w:pPr>
              <w:jc w:val="center"/>
              <w:rPr>
                <w:spacing w:val="-20"/>
                <w:sz w:val="27"/>
                <w:szCs w:val="27"/>
              </w:rPr>
            </w:pPr>
            <w:r w:rsidRPr="00EC15E3">
              <w:rPr>
                <w:spacing w:val="-20"/>
                <w:sz w:val="27"/>
                <w:szCs w:val="27"/>
              </w:rPr>
              <w:t>1.2.1</w:t>
            </w:r>
          </w:p>
        </w:tc>
        <w:tc>
          <w:tcPr>
            <w:tcW w:w="2833" w:type="dxa"/>
            <w:tcBorders>
              <w:top w:val="single" w:sz="4" w:space="0" w:color="auto"/>
              <w:left w:val="single" w:sz="4" w:space="0" w:color="auto"/>
              <w:bottom w:val="single" w:sz="4" w:space="0" w:color="auto"/>
              <w:right w:val="single" w:sz="4" w:space="0" w:color="auto"/>
            </w:tcBorders>
            <w:hideMark/>
          </w:tcPr>
          <w:p w:rsidR="001A54DA" w:rsidRPr="00EC15E3" w:rsidRDefault="001A54DA" w:rsidP="00272F20">
            <w:pPr>
              <w:rPr>
                <w:iCs/>
                <w:sz w:val="27"/>
                <w:szCs w:val="27"/>
                <w:lang w:val="ru-RU"/>
              </w:rPr>
            </w:pPr>
            <w:r w:rsidRPr="00EC15E3">
              <w:rPr>
                <w:iCs/>
                <w:sz w:val="27"/>
                <w:szCs w:val="27"/>
                <w:lang w:val="ru-RU"/>
              </w:rPr>
              <w:t>Эффективного использования имеющихся помещений школ</w:t>
            </w:r>
          </w:p>
        </w:tc>
        <w:tc>
          <w:tcPr>
            <w:tcW w:w="1984" w:type="dxa"/>
            <w:tcBorders>
              <w:top w:val="single" w:sz="4" w:space="0" w:color="auto"/>
              <w:left w:val="single" w:sz="4" w:space="0" w:color="auto"/>
              <w:bottom w:val="single" w:sz="4" w:space="0" w:color="auto"/>
              <w:right w:val="single" w:sz="4" w:space="0" w:color="auto"/>
            </w:tcBorders>
            <w:hideMark/>
          </w:tcPr>
          <w:p w:rsidR="001A54DA" w:rsidRPr="00EC15E3" w:rsidRDefault="001A54DA" w:rsidP="00272F20">
            <w:pPr>
              <w:jc w:val="center"/>
              <w:rPr>
                <w:sz w:val="27"/>
                <w:szCs w:val="27"/>
              </w:rPr>
            </w:pPr>
            <w:r w:rsidRPr="00EC15E3">
              <w:rPr>
                <w:sz w:val="27"/>
                <w:szCs w:val="27"/>
              </w:rPr>
              <w:t>единиц</w:t>
            </w:r>
          </w:p>
        </w:tc>
        <w:tc>
          <w:tcPr>
            <w:tcW w:w="992" w:type="dxa"/>
            <w:tcBorders>
              <w:top w:val="single" w:sz="4" w:space="0" w:color="auto"/>
              <w:left w:val="single" w:sz="4" w:space="0" w:color="auto"/>
              <w:bottom w:val="single" w:sz="4" w:space="0" w:color="auto"/>
              <w:right w:val="single" w:sz="4" w:space="0" w:color="auto"/>
            </w:tcBorders>
            <w:hideMark/>
          </w:tcPr>
          <w:p w:rsidR="001A54DA" w:rsidRPr="00EC15E3" w:rsidRDefault="00D21B5E" w:rsidP="00272F20">
            <w:pPr>
              <w:jc w:val="center"/>
              <w:rPr>
                <w:bCs/>
                <w:sz w:val="27"/>
                <w:szCs w:val="27"/>
                <w:lang w:val="ru-RU"/>
              </w:rPr>
            </w:pPr>
            <w:r w:rsidRPr="00EC15E3">
              <w:rPr>
                <w:bCs/>
                <w:sz w:val="27"/>
                <w:szCs w:val="27"/>
                <w:lang w:val="ru-RU"/>
              </w:rPr>
              <w:t>6</w:t>
            </w:r>
            <w:r w:rsidR="001A54DA" w:rsidRPr="00EC15E3">
              <w:rPr>
                <w:bCs/>
                <w:sz w:val="27"/>
                <w:szCs w:val="27"/>
                <w:lang w:val="ru-RU"/>
              </w:rPr>
              <w:t>787</w:t>
            </w:r>
          </w:p>
        </w:tc>
        <w:tc>
          <w:tcPr>
            <w:tcW w:w="993" w:type="dxa"/>
            <w:tcBorders>
              <w:top w:val="single" w:sz="4" w:space="0" w:color="auto"/>
              <w:left w:val="single" w:sz="4" w:space="0" w:color="auto"/>
              <w:bottom w:val="single" w:sz="4" w:space="0" w:color="auto"/>
              <w:right w:val="single" w:sz="4" w:space="0" w:color="auto"/>
            </w:tcBorders>
            <w:hideMark/>
          </w:tcPr>
          <w:p w:rsidR="001A54DA" w:rsidRPr="00EC15E3" w:rsidRDefault="001A54DA" w:rsidP="00D21B5E">
            <w:pPr>
              <w:jc w:val="center"/>
              <w:rPr>
                <w:bCs/>
                <w:sz w:val="27"/>
                <w:szCs w:val="27"/>
                <w:lang w:val="ru-RU"/>
              </w:rPr>
            </w:pPr>
            <w:r w:rsidRPr="00EC15E3">
              <w:rPr>
                <w:bCs/>
                <w:sz w:val="27"/>
                <w:szCs w:val="27"/>
                <w:lang w:val="ru-RU"/>
              </w:rPr>
              <w:t>9779</w:t>
            </w:r>
          </w:p>
        </w:tc>
        <w:tc>
          <w:tcPr>
            <w:tcW w:w="850" w:type="dxa"/>
            <w:tcBorders>
              <w:top w:val="single" w:sz="4" w:space="0" w:color="auto"/>
              <w:left w:val="single" w:sz="4" w:space="0" w:color="auto"/>
              <w:bottom w:val="single" w:sz="4" w:space="0" w:color="auto"/>
              <w:right w:val="single" w:sz="4" w:space="0" w:color="auto"/>
            </w:tcBorders>
            <w:hideMark/>
          </w:tcPr>
          <w:p w:rsidR="001A54DA" w:rsidRPr="00EC15E3" w:rsidRDefault="001A54DA" w:rsidP="00D21B5E">
            <w:pPr>
              <w:ind w:left="-105" w:right="-111"/>
              <w:jc w:val="center"/>
              <w:rPr>
                <w:bCs/>
                <w:sz w:val="27"/>
                <w:szCs w:val="27"/>
                <w:lang w:val="ru-RU"/>
              </w:rPr>
            </w:pPr>
            <w:r w:rsidRPr="00EC15E3">
              <w:rPr>
                <w:bCs/>
                <w:sz w:val="27"/>
                <w:szCs w:val="27"/>
                <w:lang w:val="ru-RU"/>
              </w:rPr>
              <w:t>15719</w:t>
            </w:r>
          </w:p>
        </w:tc>
        <w:tc>
          <w:tcPr>
            <w:tcW w:w="992" w:type="dxa"/>
            <w:tcBorders>
              <w:top w:val="single" w:sz="4" w:space="0" w:color="auto"/>
              <w:left w:val="single" w:sz="4" w:space="0" w:color="auto"/>
              <w:bottom w:val="single" w:sz="4" w:space="0" w:color="auto"/>
              <w:right w:val="single" w:sz="4" w:space="0" w:color="auto"/>
            </w:tcBorders>
            <w:hideMark/>
          </w:tcPr>
          <w:p w:rsidR="001A54DA" w:rsidRPr="00EC15E3" w:rsidRDefault="001A54DA" w:rsidP="00D21B5E">
            <w:pPr>
              <w:jc w:val="center"/>
              <w:rPr>
                <w:bCs/>
                <w:sz w:val="27"/>
                <w:szCs w:val="27"/>
                <w:lang w:val="ru-RU"/>
              </w:rPr>
            </w:pPr>
            <w:r w:rsidRPr="00EC15E3">
              <w:rPr>
                <w:bCs/>
                <w:sz w:val="27"/>
                <w:szCs w:val="27"/>
                <w:lang w:val="ru-RU"/>
              </w:rPr>
              <w:t>13769</w:t>
            </w:r>
          </w:p>
        </w:tc>
        <w:tc>
          <w:tcPr>
            <w:tcW w:w="993" w:type="dxa"/>
            <w:tcBorders>
              <w:top w:val="single" w:sz="4" w:space="0" w:color="auto"/>
              <w:left w:val="single" w:sz="4" w:space="0" w:color="auto"/>
              <w:bottom w:val="single" w:sz="4" w:space="0" w:color="auto"/>
              <w:right w:val="single" w:sz="4" w:space="0" w:color="auto"/>
            </w:tcBorders>
            <w:hideMark/>
          </w:tcPr>
          <w:p w:rsidR="001A54DA" w:rsidRPr="00EC15E3" w:rsidRDefault="00D21B5E" w:rsidP="00272F20">
            <w:pPr>
              <w:jc w:val="center"/>
              <w:rPr>
                <w:bCs/>
                <w:sz w:val="27"/>
                <w:szCs w:val="27"/>
                <w:lang w:val="ru-RU"/>
              </w:rPr>
            </w:pPr>
            <w:r w:rsidRPr="00EC15E3">
              <w:rPr>
                <w:bCs/>
                <w:sz w:val="27"/>
                <w:szCs w:val="27"/>
                <w:lang w:val="ru-RU"/>
              </w:rPr>
              <w:t>8</w:t>
            </w:r>
            <w:r w:rsidR="001A54DA" w:rsidRPr="00EC15E3">
              <w:rPr>
                <w:bCs/>
                <w:sz w:val="27"/>
                <w:szCs w:val="27"/>
                <w:lang w:val="ru-RU"/>
              </w:rPr>
              <w:t>805</w:t>
            </w:r>
          </w:p>
        </w:tc>
        <w:tc>
          <w:tcPr>
            <w:tcW w:w="992" w:type="dxa"/>
            <w:tcBorders>
              <w:top w:val="single" w:sz="4" w:space="0" w:color="auto"/>
              <w:left w:val="single" w:sz="4" w:space="0" w:color="auto"/>
              <w:bottom w:val="single" w:sz="4" w:space="0" w:color="auto"/>
              <w:right w:val="single" w:sz="4" w:space="0" w:color="auto"/>
            </w:tcBorders>
            <w:hideMark/>
          </w:tcPr>
          <w:p w:rsidR="001A54DA" w:rsidRPr="00EC15E3" w:rsidRDefault="002214C7" w:rsidP="00CB6CB4">
            <w:pPr>
              <w:jc w:val="center"/>
              <w:rPr>
                <w:bCs/>
                <w:sz w:val="27"/>
                <w:szCs w:val="27"/>
                <w:lang w:val="ru-RU"/>
              </w:rPr>
            </w:pPr>
            <w:r w:rsidRPr="00EC15E3">
              <w:rPr>
                <w:bCs/>
                <w:sz w:val="27"/>
                <w:szCs w:val="27"/>
                <w:lang w:val="ru-RU"/>
              </w:rPr>
              <w:t>1</w:t>
            </w:r>
            <w:r w:rsidR="00CB6CB4" w:rsidRPr="00EC15E3">
              <w:rPr>
                <w:bCs/>
                <w:sz w:val="27"/>
                <w:szCs w:val="27"/>
                <w:lang w:val="ru-RU"/>
              </w:rPr>
              <w:t>1975</w:t>
            </w:r>
          </w:p>
        </w:tc>
        <w:tc>
          <w:tcPr>
            <w:tcW w:w="992" w:type="dxa"/>
            <w:tcBorders>
              <w:top w:val="single" w:sz="4" w:space="0" w:color="auto"/>
              <w:left w:val="single" w:sz="4" w:space="0" w:color="auto"/>
              <w:bottom w:val="single" w:sz="4" w:space="0" w:color="auto"/>
              <w:right w:val="single" w:sz="4" w:space="0" w:color="auto"/>
            </w:tcBorders>
            <w:hideMark/>
          </w:tcPr>
          <w:p w:rsidR="001A54DA" w:rsidRPr="00EC15E3" w:rsidRDefault="00D21B5E" w:rsidP="00CB6CB4">
            <w:pPr>
              <w:jc w:val="center"/>
              <w:rPr>
                <w:bCs/>
                <w:sz w:val="27"/>
                <w:szCs w:val="27"/>
                <w:lang w:val="ru-RU"/>
              </w:rPr>
            </w:pPr>
            <w:r w:rsidRPr="00EC15E3">
              <w:rPr>
                <w:bCs/>
                <w:sz w:val="27"/>
                <w:szCs w:val="27"/>
                <w:lang w:val="ru-RU"/>
              </w:rPr>
              <w:t>1</w:t>
            </w:r>
            <w:r w:rsidR="002214C7" w:rsidRPr="00EC15E3">
              <w:rPr>
                <w:bCs/>
                <w:sz w:val="27"/>
                <w:szCs w:val="27"/>
                <w:lang w:val="ru-RU"/>
              </w:rPr>
              <w:t>2</w:t>
            </w:r>
            <w:r w:rsidR="00CB6CB4" w:rsidRPr="00EC15E3">
              <w:rPr>
                <w:bCs/>
                <w:sz w:val="27"/>
                <w:szCs w:val="27"/>
                <w:lang w:val="ru-RU"/>
              </w:rPr>
              <w:t>22</w:t>
            </w:r>
            <w:r w:rsidR="002214C7" w:rsidRPr="00EC15E3">
              <w:rPr>
                <w:bCs/>
                <w:sz w:val="27"/>
                <w:szCs w:val="27"/>
                <w:lang w:val="ru-RU"/>
              </w:rPr>
              <w:t>5</w:t>
            </w:r>
          </w:p>
        </w:tc>
        <w:tc>
          <w:tcPr>
            <w:tcW w:w="851" w:type="dxa"/>
            <w:tcBorders>
              <w:top w:val="single" w:sz="4" w:space="0" w:color="auto"/>
              <w:left w:val="single" w:sz="4" w:space="0" w:color="auto"/>
              <w:bottom w:val="single" w:sz="4" w:space="0" w:color="auto"/>
              <w:right w:val="single" w:sz="4" w:space="0" w:color="auto"/>
            </w:tcBorders>
            <w:hideMark/>
          </w:tcPr>
          <w:p w:rsidR="001A54DA" w:rsidRPr="00EC15E3" w:rsidRDefault="001A54DA" w:rsidP="00D21B5E">
            <w:pPr>
              <w:ind w:left="-105" w:right="-111"/>
              <w:jc w:val="center"/>
              <w:rPr>
                <w:bCs/>
                <w:sz w:val="27"/>
                <w:szCs w:val="27"/>
                <w:lang w:val="ru-RU"/>
              </w:rPr>
            </w:pPr>
            <w:r w:rsidRPr="00EC15E3">
              <w:rPr>
                <w:bCs/>
                <w:sz w:val="27"/>
                <w:szCs w:val="27"/>
                <w:lang w:val="ru-RU"/>
              </w:rPr>
              <w:t>11830</w:t>
            </w:r>
          </w:p>
        </w:tc>
        <w:tc>
          <w:tcPr>
            <w:tcW w:w="992" w:type="dxa"/>
            <w:tcBorders>
              <w:top w:val="single" w:sz="4" w:space="0" w:color="auto"/>
              <w:left w:val="single" w:sz="4" w:space="0" w:color="auto"/>
              <w:bottom w:val="single" w:sz="4" w:space="0" w:color="auto"/>
              <w:right w:val="single" w:sz="4" w:space="0" w:color="auto"/>
            </w:tcBorders>
            <w:hideMark/>
          </w:tcPr>
          <w:p w:rsidR="001A54DA" w:rsidRPr="00EC15E3" w:rsidRDefault="001A54DA" w:rsidP="00D21B5E">
            <w:pPr>
              <w:jc w:val="center"/>
              <w:rPr>
                <w:bCs/>
                <w:sz w:val="27"/>
                <w:szCs w:val="27"/>
                <w:lang w:val="ru-RU"/>
              </w:rPr>
            </w:pPr>
            <w:r w:rsidRPr="00EC15E3">
              <w:rPr>
                <w:bCs/>
                <w:sz w:val="27"/>
                <w:szCs w:val="27"/>
                <w:lang w:val="ru-RU"/>
              </w:rPr>
              <w:t>10685</w:t>
            </w:r>
          </w:p>
        </w:tc>
        <w:tc>
          <w:tcPr>
            <w:tcW w:w="992" w:type="dxa"/>
            <w:tcBorders>
              <w:top w:val="single" w:sz="4" w:space="0" w:color="auto"/>
              <w:left w:val="single" w:sz="4" w:space="0" w:color="auto"/>
              <w:bottom w:val="single" w:sz="4" w:space="0" w:color="auto"/>
              <w:right w:val="single" w:sz="4" w:space="0" w:color="auto"/>
            </w:tcBorders>
            <w:hideMark/>
          </w:tcPr>
          <w:p w:rsidR="001A54DA" w:rsidRPr="00EC15E3" w:rsidRDefault="001A54DA" w:rsidP="00D21B5E">
            <w:pPr>
              <w:jc w:val="center"/>
              <w:rPr>
                <w:bCs/>
                <w:sz w:val="27"/>
                <w:szCs w:val="27"/>
                <w:lang w:val="ru-RU"/>
              </w:rPr>
            </w:pPr>
            <w:r w:rsidRPr="00EC15E3">
              <w:rPr>
                <w:bCs/>
                <w:sz w:val="27"/>
                <w:szCs w:val="27"/>
                <w:lang w:val="ru-RU"/>
              </w:rPr>
              <w:t>8515</w:t>
            </w:r>
          </w:p>
        </w:tc>
      </w:tr>
      <w:tr w:rsidR="001A54DA" w:rsidRPr="00EC15E3" w:rsidTr="00272F20">
        <w:trPr>
          <w:trHeight w:val="2225"/>
        </w:trPr>
        <w:tc>
          <w:tcPr>
            <w:tcW w:w="709" w:type="dxa"/>
            <w:tcBorders>
              <w:top w:val="single" w:sz="4" w:space="0" w:color="auto"/>
              <w:left w:val="single" w:sz="4" w:space="0" w:color="auto"/>
              <w:bottom w:val="single" w:sz="4" w:space="0" w:color="auto"/>
              <w:right w:val="single" w:sz="4" w:space="0" w:color="auto"/>
            </w:tcBorders>
            <w:hideMark/>
          </w:tcPr>
          <w:p w:rsidR="001A54DA" w:rsidRPr="00EC15E3" w:rsidRDefault="001A54DA" w:rsidP="00272F20">
            <w:pPr>
              <w:jc w:val="center"/>
              <w:rPr>
                <w:spacing w:val="-20"/>
                <w:sz w:val="27"/>
                <w:szCs w:val="27"/>
              </w:rPr>
            </w:pPr>
            <w:r w:rsidRPr="00EC15E3">
              <w:rPr>
                <w:spacing w:val="-20"/>
                <w:sz w:val="27"/>
                <w:szCs w:val="27"/>
              </w:rPr>
              <w:t>1.2.2</w:t>
            </w:r>
          </w:p>
        </w:tc>
        <w:tc>
          <w:tcPr>
            <w:tcW w:w="2833" w:type="dxa"/>
            <w:tcBorders>
              <w:top w:val="single" w:sz="4" w:space="0" w:color="auto"/>
              <w:left w:val="single" w:sz="4" w:space="0" w:color="auto"/>
              <w:bottom w:val="single" w:sz="4" w:space="0" w:color="auto"/>
              <w:right w:val="single" w:sz="4" w:space="0" w:color="auto"/>
            </w:tcBorders>
            <w:hideMark/>
          </w:tcPr>
          <w:p w:rsidR="001A54DA" w:rsidRPr="00EC15E3" w:rsidRDefault="001A54DA" w:rsidP="00272F20">
            <w:pPr>
              <w:rPr>
                <w:iCs/>
                <w:sz w:val="27"/>
                <w:szCs w:val="27"/>
                <w:lang w:val="ru-RU"/>
              </w:rPr>
            </w:pPr>
            <w:r w:rsidRPr="00EC15E3">
              <w:rPr>
                <w:iCs/>
                <w:sz w:val="27"/>
                <w:szCs w:val="27"/>
                <w:lang w:val="ru-RU"/>
              </w:rPr>
              <w:t>Повышения эффективности использования помещений образовательных организаций разных типов (всего), включая</w:t>
            </w:r>
          </w:p>
        </w:tc>
        <w:tc>
          <w:tcPr>
            <w:tcW w:w="1984" w:type="dxa"/>
            <w:tcBorders>
              <w:top w:val="single" w:sz="4" w:space="0" w:color="auto"/>
              <w:left w:val="single" w:sz="4" w:space="0" w:color="auto"/>
              <w:bottom w:val="single" w:sz="4" w:space="0" w:color="auto"/>
              <w:right w:val="single" w:sz="4" w:space="0" w:color="auto"/>
            </w:tcBorders>
            <w:hideMark/>
          </w:tcPr>
          <w:p w:rsidR="001A54DA" w:rsidRPr="00EC15E3" w:rsidRDefault="001A54DA" w:rsidP="00272F20">
            <w:pPr>
              <w:jc w:val="center"/>
              <w:rPr>
                <w:sz w:val="27"/>
                <w:szCs w:val="27"/>
              </w:rPr>
            </w:pPr>
            <w:r w:rsidRPr="00EC15E3">
              <w:rPr>
                <w:sz w:val="27"/>
                <w:szCs w:val="27"/>
              </w:rPr>
              <w:t>единиц</w:t>
            </w:r>
          </w:p>
        </w:tc>
        <w:tc>
          <w:tcPr>
            <w:tcW w:w="992" w:type="dxa"/>
            <w:tcBorders>
              <w:top w:val="single" w:sz="4" w:space="0" w:color="auto"/>
              <w:left w:val="single" w:sz="4" w:space="0" w:color="auto"/>
              <w:bottom w:val="single" w:sz="4" w:space="0" w:color="auto"/>
              <w:right w:val="single" w:sz="4" w:space="0" w:color="auto"/>
            </w:tcBorders>
            <w:hideMark/>
          </w:tcPr>
          <w:p w:rsidR="001A54DA" w:rsidRPr="00EC15E3" w:rsidRDefault="001A54DA" w:rsidP="00272F20">
            <w:pPr>
              <w:jc w:val="center"/>
              <w:rPr>
                <w:bCs/>
                <w:sz w:val="27"/>
                <w:szCs w:val="27"/>
                <w:lang w:val="ru-RU"/>
              </w:rPr>
            </w:pPr>
            <w:r w:rsidRPr="00EC15E3">
              <w:rPr>
                <w:bCs/>
                <w:sz w:val="27"/>
                <w:szCs w:val="27"/>
                <w:lang w:val="ru-RU"/>
              </w:rPr>
              <w:t>1052</w:t>
            </w:r>
          </w:p>
        </w:tc>
        <w:tc>
          <w:tcPr>
            <w:tcW w:w="993" w:type="dxa"/>
            <w:tcBorders>
              <w:top w:val="single" w:sz="4" w:space="0" w:color="auto"/>
              <w:left w:val="single" w:sz="4" w:space="0" w:color="auto"/>
              <w:bottom w:val="single" w:sz="4" w:space="0" w:color="auto"/>
              <w:right w:val="single" w:sz="4" w:space="0" w:color="auto"/>
            </w:tcBorders>
            <w:hideMark/>
          </w:tcPr>
          <w:p w:rsidR="001A54DA" w:rsidRPr="00EC15E3" w:rsidRDefault="001A54DA" w:rsidP="00272F20">
            <w:pPr>
              <w:jc w:val="center"/>
              <w:rPr>
                <w:bCs/>
                <w:sz w:val="27"/>
                <w:szCs w:val="27"/>
                <w:lang w:val="ru-RU"/>
              </w:rPr>
            </w:pPr>
            <w:r w:rsidRPr="00EC15E3">
              <w:rPr>
                <w:bCs/>
                <w:sz w:val="27"/>
                <w:szCs w:val="27"/>
                <w:lang w:val="ru-RU"/>
              </w:rPr>
              <w:t>0</w:t>
            </w:r>
          </w:p>
        </w:tc>
        <w:tc>
          <w:tcPr>
            <w:tcW w:w="850" w:type="dxa"/>
            <w:tcBorders>
              <w:top w:val="single" w:sz="4" w:space="0" w:color="auto"/>
              <w:left w:val="single" w:sz="4" w:space="0" w:color="auto"/>
              <w:bottom w:val="single" w:sz="4" w:space="0" w:color="auto"/>
              <w:right w:val="single" w:sz="4" w:space="0" w:color="auto"/>
            </w:tcBorders>
            <w:hideMark/>
          </w:tcPr>
          <w:p w:rsidR="001A54DA" w:rsidRPr="00EC15E3" w:rsidRDefault="001A54DA" w:rsidP="00272F20">
            <w:pPr>
              <w:jc w:val="center"/>
              <w:rPr>
                <w:bCs/>
                <w:sz w:val="27"/>
                <w:szCs w:val="27"/>
                <w:lang w:val="ru-RU"/>
              </w:rPr>
            </w:pPr>
            <w:r w:rsidRPr="00EC15E3">
              <w:rPr>
                <w:bCs/>
                <w:sz w:val="27"/>
                <w:szCs w:val="27"/>
                <w:lang w:val="ru-RU"/>
              </w:rPr>
              <w:t>700</w:t>
            </w:r>
          </w:p>
        </w:tc>
        <w:tc>
          <w:tcPr>
            <w:tcW w:w="992" w:type="dxa"/>
            <w:tcBorders>
              <w:top w:val="single" w:sz="4" w:space="0" w:color="auto"/>
              <w:left w:val="single" w:sz="4" w:space="0" w:color="auto"/>
              <w:bottom w:val="single" w:sz="4" w:space="0" w:color="auto"/>
              <w:right w:val="single" w:sz="4" w:space="0" w:color="auto"/>
            </w:tcBorders>
            <w:hideMark/>
          </w:tcPr>
          <w:p w:rsidR="001A54DA" w:rsidRPr="00EC15E3" w:rsidRDefault="001A54DA" w:rsidP="00272F20">
            <w:pPr>
              <w:jc w:val="center"/>
              <w:rPr>
                <w:bCs/>
                <w:sz w:val="27"/>
                <w:szCs w:val="27"/>
                <w:lang w:val="ru-RU"/>
              </w:rPr>
            </w:pPr>
            <w:r w:rsidRPr="00EC15E3">
              <w:rPr>
                <w:bCs/>
                <w:sz w:val="27"/>
                <w:szCs w:val="27"/>
                <w:lang w:val="ru-RU"/>
              </w:rPr>
              <w:t>335</w:t>
            </w:r>
          </w:p>
        </w:tc>
        <w:tc>
          <w:tcPr>
            <w:tcW w:w="993" w:type="dxa"/>
            <w:tcBorders>
              <w:top w:val="single" w:sz="4" w:space="0" w:color="auto"/>
              <w:left w:val="single" w:sz="4" w:space="0" w:color="auto"/>
              <w:bottom w:val="single" w:sz="4" w:space="0" w:color="auto"/>
              <w:right w:val="single" w:sz="4" w:space="0" w:color="auto"/>
            </w:tcBorders>
            <w:hideMark/>
          </w:tcPr>
          <w:p w:rsidR="001A54DA" w:rsidRPr="00EC15E3" w:rsidRDefault="001A54DA" w:rsidP="00272F20">
            <w:pPr>
              <w:jc w:val="center"/>
              <w:rPr>
                <w:bCs/>
                <w:sz w:val="27"/>
                <w:szCs w:val="27"/>
                <w:lang w:val="ru-RU"/>
              </w:rPr>
            </w:pPr>
            <w:r w:rsidRPr="00EC15E3">
              <w:rPr>
                <w:bCs/>
                <w:sz w:val="27"/>
                <w:szCs w:val="27"/>
                <w:lang w:val="ru-RU"/>
              </w:rPr>
              <w:t>540</w:t>
            </w:r>
          </w:p>
        </w:tc>
        <w:tc>
          <w:tcPr>
            <w:tcW w:w="992" w:type="dxa"/>
            <w:tcBorders>
              <w:top w:val="single" w:sz="4" w:space="0" w:color="auto"/>
              <w:left w:val="single" w:sz="4" w:space="0" w:color="auto"/>
              <w:bottom w:val="single" w:sz="4" w:space="0" w:color="auto"/>
              <w:right w:val="single" w:sz="4" w:space="0" w:color="auto"/>
            </w:tcBorders>
            <w:hideMark/>
          </w:tcPr>
          <w:p w:rsidR="001A54DA" w:rsidRPr="00EC15E3" w:rsidRDefault="002214C7" w:rsidP="002214C7">
            <w:pPr>
              <w:jc w:val="center"/>
              <w:rPr>
                <w:bCs/>
                <w:sz w:val="27"/>
                <w:szCs w:val="27"/>
                <w:lang w:val="ru-RU"/>
              </w:rPr>
            </w:pPr>
            <w:r w:rsidRPr="00EC15E3">
              <w:rPr>
                <w:bCs/>
                <w:sz w:val="27"/>
                <w:szCs w:val="27"/>
                <w:lang w:val="ru-RU"/>
              </w:rPr>
              <w:t>410</w:t>
            </w:r>
          </w:p>
        </w:tc>
        <w:tc>
          <w:tcPr>
            <w:tcW w:w="992" w:type="dxa"/>
            <w:tcBorders>
              <w:top w:val="single" w:sz="4" w:space="0" w:color="auto"/>
              <w:left w:val="single" w:sz="4" w:space="0" w:color="auto"/>
              <w:bottom w:val="single" w:sz="4" w:space="0" w:color="auto"/>
              <w:right w:val="single" w:sz="4" w:space="0" w:color="auto"/>
            </w:tcBorders>
            <w:hideMark/>
          </w:tcPr>
          <w:p w:rsidR="001A54DA" w:rsidRPr="00EC15E3" w:rsidRDefault="002214C7" w:rsidP="00272F20">
            <w:pPr>
              <w:jc w:val="center"/>
              <w:rPr>
                <w:bCs/>
                <w:sz w:val="27"/>
                <w:szCs w:val="27"/>
                <w:lang w:val="ru-RU"/>
              </w:rPr>
            </w:pPr>
            <w:r w:rsidRPr="00EC15E3">
              <w:rPr>
                <w:bCs/>
                <w:sz w:val="27"/>
                <w:szCs w:val="27"/>
                <w:lang w:val="ru-RU"/>
              </w:rPr>
              <w:t>519</w:t>
            </w:r>
          </w:p>
        </w:tc>
        <w:tc>
          <w:tcPr>
            <w:tcW w:w="851" w:type="dxa"/>
            <w:tcBorders>
              <w:top w:val="single" w:sz="4" w:space="0" w:color="auto"/>
              <w:left w:val="single" w:sz="4" w:space="0" w:color="auto"/>
              <w:bottom w:val="single" w:sz="4" w:space="0" w:color="auto"/>
              <w:right w:val="single" w:sz="4" w:space="0" w:color="auto"/>
            </w:tcBorders>
            <w:hideMark/>
          </w:tcPr>
          <w:p w:rsidR="001A54DA" w:rsidRPr="00EC15E3" w:rsidRDefault="001A54DA" w:rsidP="00272F20">
            <w:pPr>
              <w:jc w:val="center"/>
              <w:rPr>
                <w:bCs/>
                <w:sz w:val="27"/>
                <w:szCs w:val="27"/>
                <w:lang w:val="ru-RU"/>
              </w:rPr>
            </w:pPr>
            <w:r w:rsidRPr="00EC15E3">
              <w:rPr>
                <w:bCs/>
                <w:sz w:val="27"/>
                <w:szCs w:val="27"/>
                <w:lang w:val="ru-RU"/>
              </w:rPr>
              <w:t>881</w:t>
            </w:r>
          </w:p>
        </w:tc>
        <w:tc>
          <w:tcPr>
            <w:tcW w:w="992" w:type="dxa"/>
            <w:tcBorders>
              <w:top w:val="single" w:sz="4" w:space="0" w:color="auto"/>
              <w:left w:val="single" w:sz="4" w:space="0" w:color="auto"/>
              <w:bottom w:val="single" w:sz="4" w:space="0" w:color="auto"/>
              <w:right w:val="single" w:sz="4" w:space="0" w:color="auto"/>
            </w:tcBorders>
            <w:hideMark/>
          </w:tcPr>
          <w:p w:rsidR="001A54DA" w:rsidRPr="00EC15E3" w:rsidRDefault="001A54DA" w:rsidP="00272F20">
            <w:pPr>
              <w:jc w:val="center"/>
              <w:rPr>
                <w:bCs/>
                <w:sz w:val="27"/>
                <w:szCs w:val="27"/>
                <w:lang w:val="ru-RU"/>
              </w:rPr>
            </w:pPr>
            <w:r w:rsidRPr="00EC15E3">
              <w:rPr>
                <w:bCs/>
                <w:sz w:val="27"/>
                <w:szCs w:val="27"/>
                <w:lang w:val="ru-RU"/>
              </w:rPr>
              <w:t>502</w:t>
            </w:r>
          </w:p>
        </w:tc>
        <w:tc>
          <w:tcPr>
            <w:tcW w:w="992" w:type="dxa"/>
            <w:tcBorders>
              <w:top w:val="single" w:sz="4" w:space="0" w:color="auto"/>
              <w:left w:val="single" w:sz="4" w:space="0" w:color="auto"/>
              <w:bottom w:val="single" w:sz="4" w:space="0" w:color="auto"/>
              <w:right w:val="single" w:sz="4" w:space="0" w:color="auto"/>
            </w:tcBorders>
            <w:hideMark/>
          </w:tcPr>
          <w:p w:rsidR="001A54DA" w:rsidRPr="00EC15E3" w:rsidRDefault="001A54DA" w:rsidP="00272F20">
            <w:pPr>
              <w:jc w:val="center"/>
              <w:rPr>
                <w:bCs/>
                <w:sz w:val="27"/>
                <w:szCs w:val="27"/>
                <w:lang w:val="ru-RU"/>
              </w:rPr>
            </w:pPr>
            <w:r w:rsidRPr="00EC15E3">
              <w:rPr>
                <w:bCs/>
                <w:sz w:val="27"/>
                <w:szCs w:val="27"/>
                <w:lang w:val="ru-RU"/>
              </w:rPr>
              <w:t>514</w:t>
            </w:r>
          </w:p>
        </w:tc>
      </w:tr>
      <w:tr w:rsidR="001A54DA" w:rsidRPr="00EC15E3" w:rsidTr="00272F20">
        <w:trPr>
          <w:trHeight w:val="1250"/>
        </w:trPr>
        <w:tc>
          <w:tcPr>
            <w:tcW w:w="709" w:type="dxa"/>
            <w:tcBorders>
              <w:top w:val="single" w:sz="4" w:space="0" w:color="auto"/>
              <w:left w:val="single" w:sz="4" w:space="0" w:color="auto"/>
              <w:bottom w:val="single" w:sz="4" w:space="0" w:color="auto"/>
              <w:right w:val="single" w:sz="4" w:space="0" w:color="auto"/>
            </w:tcBorders>
            <w:hideMark/>
          </w:tcPr>
          <w:p w:rsidR="001A54DA" w:rsidRPr="00EC15E3" w:rsidRDefault="001A54DA" w:rsidP="00272F20">
            <w:pPr>
              <w:ind w:left="-108" w:right="-119"/>
              <w:jc w:val="center"/>
              <w:rPr>
                <w:spacing w:val="-20"/>
                <w:sz w:val="26"/>
                <w:szCs w:val="26"/>
              </w:rPr>
            </w:pPr>
            <w:r w:rsidRPr="00EC15E3">
              <w:rPr>
                <w:spacing w:val="-20"/>
                <w:sz w:val="26"/>
                <w:szCs w:val="26"/>
              </w:rPr>
              <w:t>1.2.2.1</w:t>
            </w:r>
          </w:p>
        </w:tc>
        <w:tc>
          <w:tcPr>
            <w:tcW w:w="2833" w:type="dxa"/>
            <w:tcBorders>
              <w:top w:val="single" w:sz="4" w:space="0" w:color="auto"/>
              <w:left w:val="single" w:sz="4" w:space="0" w:color="auto"/>
              <w:bottom w:val="single" w:sz="4" w:space="0" w:color="auto"/>
              <w:right w:val="single" w:sz="4" w:space="0" w:color="auto"/>
            </w:tcBorders>
            <w:hideMark/>
          </w:tcPr>
          <w:p w:rsidR="001A54DA" w:rsidRPr="00EC15E3" w:rsidRDefault="001A54DA" w:rsidP="00272F20">
            <w:pPr>
              <w:rPr>
                <w:iCs/>
                <w:sz w:val="27"/>
                <w:szCs w:val="27"/>
                <w:lang w:val="ru-RU"/>
              </w:rPr>
            </w:pPr>
            <w:r w:rsidRPr="00EC15E3">
              <w:rPr>
                <w:iCs/>
                <w:sz w:val="27"/>
                <w:szCs w:val="27"/>
              </w:rPr>
              <w:t>Образовательные организации дополнительного образования</w:t>
            </w:r>
          </w:p>
        </w:tc>
        <w:tc>
          <w:tcPr>
            <w:tcW w:w="1984" w:type="dxa"/>
            <w:tcBorders>
              <w:top w:val="single" w:sz="4" w:space="0" w:color="auto"/>
              <w:left w:val="single" w:sz="4" w:space="0" w:color="auto"/>
              <w:bottom w:val="single" w:sz="4" w:space="0" w:color="auto"/>
              <w:right w:val="single" w:sz="4" w:space="0" w:color="auto"/>
            </w:tcBorders>
            <w:hideMark/>
          </w:tcPr>
          <w:p w:rsidR="001A54DA" w:rsidRPr="00EC15E3" w:rsidRDefault="001A54DA" w:rsidP="00272F20">
            <w:pPr>
              <w:jc w:val="center"/>
              <w:rPr>
                <w:sz w:val="27"/>
                <w:szCs w:val="27"/>
              </w:rPr>
            </w:pPr>
            <w:r w:rsidRPr="00EC15E3">
              <w:rPr>
                <w:sz w:val="27"/>
                <w:szCs w:val="27"/>
              </w:rPr>
              <w:t>единиц</w:t>
            </w:r>
          </w:p>
        </w:tc>
        <w:tc>
          <w:tcPr>
            <w:tcW w:w="992" w:type="dxa"/>
            <w:tcBorders>
              <w:top w:val="single" w:sz="4" w:space="0" w:color="auto"/>
              <w:left w:val="single" w:sz="4" w:space="0" w:color="auto"/>
              <w:bottom w:val="single" w:sz="4" w:space="0" w:color="auto"/>
              <w:right w:val="single" w:sz="4" w:space="0" w:color="auto"/>
            </w:tcBorders>
            <w:hideMark/>
          </w:tcPr>
          <w:p w:rsidR="001A54DA" w:rsidRPr="00EC15E3" w:rsidRDefault="001A54DA" w:rsidP="00272F20">
            <w:pPr>
              <w:jc w:val="center"/>
              <w:rPr>
                <w:bCs/>
                <w:sz w:val="27"/>
                <w:szCs w:val="27"/>
                <w:lang w:val="ru-RU"/>
              </w:rPr>
            </w:pPr>
            <w:r w:rsidRPr="00EC15E3">
              <w:rPr>
                <w:bCs/>
                <w:sz w:val="27"/>
                <w:szCs w:val="27"/>
                <w:lang w:val="ru-RU"/>
              </w:rPr>
              <w:t>645</w:t>
            </w:r>
          </w:p>
        </w:tc>
        <w:tc>
          <w:tcPr>
            <w:tcW w:w="993" w:type="dxa"/>
            <w:tcBorders>
              <w:top w:val="single" w:sz="4" w:space="0" w:color="auto"/>
              <w:left w:val="single" w:sz="4" w:space="0" w:color="auto"/>
              <w:bottom w:val="single" w:sz="4" w:space="0" w:color="auto"/>
              <w:right w:val="single" w:sz="4" w:space="0" w:color="auto"/>
            </w:tcBorders>
            <w:hideMark/>
          </w:tcPr>
          <w:p w:rsidR="001A54DA" w:rsidRPr="00EC15E3" w:rsidRDefault="001A54DA" w:rsidP="00272F20">
            <w:pPr>
              <w:jc w:val="center"/>
              <w:rPr>
                <w:bCs/>
                <w:sz w:val="27"/>
                <w:szCs w:val="27"/>
                <w:lang w:val="ru-RU"/>
              </w:rPr>
            </w:pPr>
            <w:r w:rsidRPr="00EC15E3">
              <w:rPr>
                <w:bCs/>
                <w:sz w:val="27"/>
                <w:szCs w:val="27"/>
                <w:lang w:val="ru-RU"/>
              </w:rPr>
              <w:t>0</w:t>
            </w:r>
          </w:p>
        </w:tc>
        <w:tc>
          <w:tcPr>
            <w:tcW w:w="850" w:type="dxa"/>
            <w:tcBorders>
              <w:top w:val="single" w:sz="4" w:space="0" w:color="auto"/>
              <w:left w:val="single" w:sz="4" w:space="0" w:color="auto"/>
              <w:bottom w:val="single" w:sz="4" w:space="0" w:color="auto"/>
              <w:right w:val="single" w:sz="4" w:space="0" w:color="auto"/>
            </w:tcBorders>
            <w:hideMark/>
          </w:tcPr>
          <w:p w:rsidR="001A54DA" w:rsidRPr="00EC15E3" w:rsidRDefault="001A54DA" w:rsidP="00272F20">
            <w:pPr>
              <w:jc w:val="center"/>
              <w:rPr>
                <w:bCs/>
                <w:sz w:val="27"/>
                <w:szCs w:val="27"/>
                <w:lang w:val="ru-RU"/>
              </w:rPr>
            </w:pPr>
            <w:r w:rsidRPr="00EC15E3">
              <w:rPr>
                <w:bCs/>
                <w:sz w:val="27"/>
                <w:szCs w:val="27"/>
                <w:lang w:val="ru-RU"/>
              </w:rPr>
              <w:t>600</w:t>
            </w:r>
          </w:p>
        </w:tc>
        <w:tc>
          <w:tcPr>
            <w:tcW w:w="992" w:type="dxa"/>
            <w:tcBorders>
              <w:top w:val="single" w:sz="4" w:space="0" w:color="auto"/>
              <w:left w:val="single" w:sz="4" w:space="0" w:color="auto"/>
              <w:bottom w:val="single" w:sz="4" w:space="0" w:color="auto"/>
              <w:right w:val="single" w:sz="4" w:space="0" w:color="auto"/>
            </w:tcBorders>
            <w:hideMark/>
          </w:tcPr>
          <w:p w:rsidR="001A54DA" w:rsidRPr="00EC15E3" w:rsidRDefault="001A54DA" w:rsidP="00272F20">
            <w:pPr>
              <w:jc w:val="center"/>
              <w:rPr>
                <w:bCs/>
                <w:sz w:val="27"/>
                <w:szCs w:val="27"/>
                <w:lang w:val="ru-RU"/>
              </w:rPr>
            </w:pPr>
            <w:r w:rsidRPr="00EC15E3">
              <w:rPr>
                <w:bCs/>
                <w:sz w:val="27"/>
                <w:szCs w:val="27"/>
                <w:lang w:val="ru-RU"/>
              </w:rPr>
              <w:t>285</w:t>
            </w:r>
          </w:p>
        </w:tc>
        <w:tc>
          <w:tcPr>
            <w:tcW w:w="993" w:type="dxa"/>
            <w:tcBorders>
              <w:top w:val="single" w:sz="4" w:space="0" w:color="auto"/>
              <w:left w:val="single" w:sz="4" w:space="0" w:color="auto"/>
              <w:bottom w:val="single" w:sz="4" w:space="0" w:color="auto"/>
              <w:right w:val="single" w:sz="4" w:space="0" w:color="auto"/>
            </w:tcBorders>
            <w:hideMark/>
          </w:tcPr>
          <w:p w:rsidR="001A54DA" w:rsidRPr="00EC15E3" w:rsidRDefault="001A54DA" w:rsidP="00272F20">
            <w:pPr>
              <w:jc w:val="center"/>
              <w:rPr>
                <w:bCs/>
                <w:sz w:val="27"/>
                <w:szCs w:val="27"/>
                <w:lang w:val="ru-RU"/>
              </w:rPr>
            </w:pPr>
            <w:r w:rsidRPr="00EC15E3">
              <w:rPr>
                <w:bCs/>
                <w:sz w:val="27"/>
                <w:szCs w:val="27"/>
                <w:lang w:val="ru-RU"/>
              </w:rPr>
              <w:t>440</w:t>
            </w:r>
          </w:p>
        </w:tc>
        <w:tc>
          <w:tcPr>
            <w:tcW w:w="992" w:type="dxa"/>
            <w:tcBorders>
              <w:top w:val="single" w:sz="4" w:space="0" w:color="auto"/>
              <w:left w:val="single" w:sz="4" w:space="0" w:color="auto"/>
              <w:bottom w:val="single" w:sz="4" w:space="0" w:color="auto"/>
              <w:right w:val="single" w:sz="4" w:space="0" w:color="auto"/>
            </w:tcBorders>
            <w:hideMark/>
          </w:tcPr>
          <w:p w:rsidR="001A54DA" w:rsidRPr="00EC15E3" w:rsidRDefault="001A54DA" w:rsidP="00272F20">
            <w:pPr>
              <w:jc w:val="center"/>
              <w:rPr>
                <w:bCs/>
                <w:sz w:val="27"/>
                <w:szCs w:val="27"/>
                <w:lang w:val="ru-RU"/>
              </w:rPr>
            </w:pPr>
            <w:r w:rsidRPr="00EC15E3">
              <w:rPr>
                <w:bCs/>
                <w:sz w:val="27"/>
                <w:szCs w:val="27"/>
                <w:lang w:val="ru-RU"/>
              </w:rPr>
              <w:t>485</w:t>
            </w:r>
          </w:p>
        </w:tc>
        <w:tc>
          <w:tcPr>
            <w:tcW w:w="992" w:type="dxa"/>
            <w:tcBorders>
              <w:top w:val="single" w:sz="4" w:space="0" w:color="auto"/>
              <w:left w:val="single" w:sz="4" w:space="0" w:color="auto"/>
              <w:bottom w:val="single" w:sz="4" w:space="0" w:color="auto"/>
              <w:right w:val="single" w:sz="4" w:space="0" w:color="auto"/>
            </w:tcBorders>
            <w:hideMark/>
          </w:tcPr>
          <w:p w:rsidR="001A54DA" w:rsidRPr="00EC15E3" w:rsidRDefault="001A54DA" w:rsidP="00272F20">
            <w:pPr>
              <w:jc w:val="center"/>
              <w:rPr>
                <w:bCs/>
                <w:sz w:val="27"/>
                <w:szCs w:val="27"/>
                <w:lang w:val="ru-RU"/>
              </w:rPr>
            </w:pPr>
            <w:r w:rsidRPr="00EC15E3">
              <w:rPr>
                <w:bCs/>
                <w:sz w:val="27"/>
                <w:szCs w:val="27"/>
                <w:lang w:val="ru-RU"/>
              </w:rPr>
              <w:t>844</w:t>
            </w:r>
          </w:p>
        </w:tc>
        <w:tc>
          <w:tcPr>
            <w:tcW w:w="851" w:type="dxa"/>
            <w:tcBorders>
              <w:top w:val="single" w:sz="4" w:space="0" w:color="auto"/>
              <w:left w:val="single" w:sz="4" w:space="0" w:color="auto"/>
              <w:bottom w:val="single" w:sz="4" w:space="0" w:color="auto"/>
              <w:right w:val="single" w:sz="4" w:space="0" w:color="auto"/>
            </w:tcBorders>
            <w:hideMark/>
          </w:tcPr>
          <w:p w:rsidR="001A54DA" w:rsidRPr="00EC15E3" w:rsidRDefault="001A54DA" w:rsidP="00272F20">
            <w:pPr>
              <w:jc w:val="center"/>
              <w:rPr>
                <w:bCs/>
                <w:sz w:val="27"/>
                <w:szCs w:val="27"/>
                <w:lang w:val="ru-RU"/>
              </w:rPr>
            </w:pPr>
            <w:r w:rsidRPr="00EC15E3">
              <w:rPr>
                <w:bCs/>
                <w:sz w:val="27"/>
                <w:szCs w:val="27"/>
                <w:lang w:val="ru-RU"/>
              </w:rPr>
              <w:t>781</w:t>
            </w:r>
          </w:p>
        </w:tc>
        <w:tc>
          <w:tcPr>
            <w:tcW w:w="992" w:type="dxa"/>
            <w:tcBorders>
              <w:top w:val="single" w:sz="4" w:space="0" w:color="auto"/>
              <w:left w:val="single" w:sz="4" w:space="0" w:color="auto"/>
              <w:bottom w:val="single" w:sz="4" w:space="0" w:color="auto"/>
              <w:right w:val="single" w:sz="4" w:space="0" w:color="auto"/>
            </w:tcBorders>
            <w:hideMark/>
          </w:tcPr>
          <w:p w:rsidR="001A54DA" w:rsidRPr="00EC15E3" w:rsidRDefault="001A54DA" w:rsidP="00272F20">
            <w:pPr>
              <w:jc w:val="center"/>
              <w:rPr>
                <w:bCs/>
                <w:sz w:val="27"/>
                <w:szCs w:val="27"/>
                <w:lang w:val="ru-RU"/>
              </w:rPr>
            </w:pPr>
            <w:r w:rsidRPr="00EC15E3">
              <w:rPr>
                <w:bCs/>
                <w:sz w:val="27"/>
                <w:szCs w:val="27"/>
                <w:lang w:val="ru-RU"/>
              </w:rPr>
              <w:t>452</w:t>
            </w:r>
          </w:p>
        </w:tc>
        <w:tc>
          <w:tcPr>
            <w:tcW w:w="992" w:type="dxa"/>
            <w:tcBorders>
              <w:top w:val="single" w:sz="4" w:space="0" w:color="auto"/>
              <w:left w:val="single" w:sz="4" w:space="0" w:color="auto"/>
              <w:bottom w:val="single" w:sz="4" w:space="0" w:color="auto"/>
              <w:right w:val="single" w:sz="4" w:space="0" w:color="auto"/>
            </w:tcBorders>
            <w:hideMark/>
          </w:tcPr>
          <w:p w:rsidR="001A54DA" w:rsidRPr="00EC15E3" w:rsidRDefault="001A54DA" w:rsidP="00272F20">
            <w:pPr>
              <w:jc w:val="center"/>
              <w:rPr>
                <w:bCs/>
                <w:sz w:val="27"/>
                <w:szCs w:val="27"/>
                <w:lang w:val="ru-RU"/>
              </w:rPr>
            </w:pPr>
            <w:r w:rsidRPr="00EC15E3">
              <w:rPr>
                <w:bCs/>
                <w:sz w:val="27"/>
                <w:szCs w:val="27"/>
                <w:lang w:val="ru-RU"/>
              </w:rPr>
              <w:t>464</w:t>
            </w:r>
          </w:p>
        </w:tc>
      </w:tr>
      <w:tr w:rsidR="001A54DA" w:rsidRPr="00EC15E3" w:rsidTr="00272F20">
        <w:trPr>
          <w:trHeight w:val="1368"/>
        </w:trPr>
        <w:tc>
          <w:tcPr>
            <w:tcW w:w="709" w:type="dxa"/>
            <w:tcBorders>
              <w:top w:val="single" w:sz="4" w:space="0" w:color="auto"/>
              <w:left w:val="single" w:sz="4" w:space="0" w:color="auto"/>
              <w:bottom w:val="single" w:sz="4" w:space="0" w:color="auto"/>
              <w:right w:val="single" w:sz="4" w:space="0" w:color="auto"/>
            </w:tcBorders>
            <w:hideMark/>
          </w:tcPr>
          <w:p w:rsidR="001A54DA" w:rsidRPr="00EC15E3" w:rsidRDefault="001A54DA" w:rsidP="00272F20">
            <w:pPr>
              <w:ind w:left="-108" w:right="-119"/>
              <w:jc w:val="center"/>
              <w:rPr>
                <w:spacing w:val="-20"/>
                <w:sz w:val="26"/>
                <w:szCs w:val="26"/>
                <w:lang w:val="ru-RU"/>
              </w:rPr>
            </w:pPr>
            <w:r w:rsidRPr="00EC15E3">
              <w:rPr>
                <w:spacing w:val="-20"/>
                <w:sz w:val="26"/>
                <w:szCs w:val="26"/>
              </w:rPr>
              <w:t>1.2.2.2</w:t>
            </w:r>
          </w:p>
        </w:tc>
        <w:tc>
          <w:tcPr>
            <w:tcW w:w="2833" w:type="dxa"/>
            <w:tcBorders>
              <w:top w:val="single" w:sz="4" w:space="0" w:color="auto"/>
              <w:left w:val="single" w:sz="4" w:space="0" w:color="auto"/>
              <w:bottom w:val="single" w:sz="4" w:space="0" w:color="auto"/>
              <w:right w:val="single" w:sz="4" w:space="0" w:color="auto"/>
            </w:tcBorders>
            <w:hideMark/>
          </w:tcPr>
          <w:p w:rsidR="001A54DA" w:rsidRPr="00EC15E3" w:rsidRDefault="001A54DA" w:rsidP="00272F20">
            <w:pPr>
              <w:rPr>
                <w:iCs/>
                <w:sz w:val="27"/>
                <w:szCs w:val="27"/>
                <w:lang w:val="ru-RU"/>
              </w:rPr>
            </w:pPr>
            <w:r w:rsidRPr="00EC15E3">
              <w:rPr>
                <w:iCs/>
                <w:sz w:val="27"/>
                <w:szCs w:val="27"/>
                <w:lang w:val="ru-RU"/>
              </w:rPr>
              <w:t xml:space="preserve">Образовательные организации профес-сионального и высшего образования </w:t>
            </w:r>
          </w:p>
        </w:tc>
        <w:tc>
          <w:tcPr>
            <w:tcW w:w="1984" w:type="dxa"/>
            <w:tcBorders>
              <w:top w:val="single" w:sz="4" w:space="0" w:color="auto"/>
              <w:left w:val="single" w:sz="4" w:space="0" w:color="auto"/>
              <w:bottom w:val="single" w:sz="4" w:space="0" w:color="auto"/>
              <w:right w:val="single" w:sz="4" w:space="0" w:color="auto"/>
            </w:tcBorders>
            <w:hideMark/>
          </w:tcPr>
          <w:p w:rsidR="001A54DA" w:rsidRPr="00EC15E3" w:rsidRDefault="001A54DA" w:rsidP="00272F20">
            <w:pPr>
              <w:jc w:val="center"/>
              <w:rPr>
                <w:sz w:val="27"/>
                <w:szCs w:val="27"/>
              </w:rPr>
            </w:pPr>
            <w:r w:rsidRPr="00EC15E3">
              <w:rPr>
                <w:sz w:val="27"/>
                <w:szCs w:val="27"/>
              </w:rPr>
              <w:t>единиц</w:t>
            </w:r>
          </w:p>
        </w:tc>
        <w:tc>
          <w:tcPr>
            <w:tcW w:w="992" w:type="dxa"/>
            <w:tcBorders>
              <w:top w:val="single" w:sz="4" w:space="0" w:color="auto"/>
              <w:left w:val="single" w:sz="4" w:space="0" w:color="auto"/>
              <w:bottom w:val="single" w:sz="4" w:space="0" w:color="auto"/>
              <w:right w:val="single" w:sz="4" w:space="0" w:color="auto"/>
            </w:tcBorders>
            <w:hideMark/>
          </w:tcPr>
          <w:p w:rsidR="001A54DA" w:rsidRPr="00EC15E3" w:rsidRDefault="001A54DA" w:rsidP="00272F20">
            <w:pPr>
              <w:jc w:val="center"/>
              <w:rPr>
                <w:bCs/>
                <w:sz w:val="27"/>
                <w:szCs w:val="27"/>
                <w:lang w:val="ru-RU"/>
              </w:rPr>
            </w:pPr>
            <w:r w:rsidRPr="00EC15E3">
              <w:rPr>
                <w:bCs/>
                <w:sz w:val="27"/>
                <w:szCs w:val="27"/>
                <w:lang w:val="ru-RU"/>
              </w:rPr>
              <w:t>382</w:t>
            </w:r>
          </w:p>
        </w:tc>
        <w:tc>
          <w:tcPr>
            <w:tcW w:w="993" w:type="dxa"/>
            <w:tcBorders>
              <w:top w:val="single" w:sz="4" w:space="0" w:color="auto"/>
              <w:left w:val="single" w:sz="4" w:space="0" w:color="auto"/>
              <w:bottom w:val="single" w:sz="4" w:space="0" w:color="auto"/>
              <w:right w:val="single" w:sz="4" w:space="0" w:color="auto"/>
            </w:tcBorders>
            <w:hideMark/>
          </w:tcPr>
          <w:p w:rsidR="001A54DA" w:rsidRPr="00EC15E3" w:rsidRDefault="001A54DA" w:rsidP="00272F20">
            <w:pPr>
              <w:jc w:val="center"/>
              <w:rPr>
                <w:bCs/>
                <w:sz w:val="27"/>
                <w:szCs w:val="27"/>
                <w:lang w:val="ru-RU"/>
              </w:rPr>
            </w:pPr>
            <w:r w:rsidRPr="00EC15E3">
              <w:rPr>
                <w:bCs/>
                <w:sz w:val="27"/>
                <w:szCs w:val="27"/>
                <w:lang w:val="ru-RU"/>
              </w:rPr>
              <w:t>0</w:t>
            </w:r>
          </w:p>
        </w:tc>
        <w:tc>
          <w:tcPr>
            <w:tcW w:w="850" w:type="dxa"/>
            <w:tcBorders>
              <w:top w:val="single" w:sz="4" w:space="0" w:color="auto"/>
              <w:left w:val="single" w:sz="4" w:space="0" w:color="auto"/>
              <w:bottom w:val="single" w:sz="4" w:space="0" w:color="auto"/>
              <w:right w:val="single" w:sz="4" w:space="0" w:color="auto"/>
            </w:tcBorders>
            <w:hideMark/>
          </w:tcPr>
          <w:p w:rsidR="001A54DA" w:rsidRPr="00EC15E3" w:rsidRDefault="001A54DA" w:rsidP="00272F20">
            <w:pPr>
              <w:jc w:val="center"/>
              <w:rPr>
                <w:bCs/>
                <w:sz w:val="27"/>
                <w:szCs w:val="27"/>
                <w:lang w:val="ru-RU"/>
              </w:rPr>
            </w:pPr>
            <w:r w:rsidRPr="00EC15E3">
              <w:rPr>
                <w:bCs/>
                <w:sz w:val="27"/>
                <w:szCs w:val="27"/>
                <w:lang w:val="ru-RU"/>
              </w:rPr>
              <w:t>50</w:t>
            </w:r>
          </w:p>
        </w:tc>
        <w:tc>
          <w:tcPr>
            <w:tcW w:w="992" w:type="dxa"/>
            <w:tcBorders>
              <w:top w:val="single" w:sz="4" w:space="0" w:color="auto"/>
              <w:left w:val="single" w:sz="4" w:space="0" w:color="auto"/>
              <w:bottom w:val="single" w:sz="4" w:space="0" w:color="auto"/>
              <w:right w:val="single" w:sz="4" w:space="0" w:color="auto"/>
            </w:tcBorders>
            <w:hideMark/>
          </w:tcPr>
          <w:p w:rsidR="001A54DA" w:rsidRPr="00EC15E3" w:rsidRDefault="001A54DA" w:rsidP="00272F20">
            <w:pPr>
              <w:jc w:val="center"/>
              <w:rPr>
                <w:bCs/>
                <w:sz w:val="27"/>
                <w:szCs w:val="27"/>
                <w:lang w:val="ru-RU"/>
              </w:rPr>
            </w:pPr>
            <w:r w:rsidRPr="00EC15E3">
              <w:rPr>
                <w:bCs/>
                <w:sz w:val="27"/>
                <w:szCs w:val="27"/>
                <w:lang w:val="ru-RU"/>
              </w:rPr>
              <w:t>25</w:t>
            </w:r>
          </w:p>
        </w:tc>
        <w:tc>
          <w:tcPr>
            <w:tcW w:w="993" w:type="dxa"/>
            <w:tcBorders>
              <w:top w:val="single" w:sz="4" w:space="0" w:color="auto"/>
              <w:left w:val="single" w:sz="4" w:space="0" w:color="auto"/>
              <w:bottom w:val="single" w:sz="4" w:space="0" w:color="auto"/>
              <w:right w:val="single" w:sz="4" w:space="0" w:color="auto"/>
            </w:tcBorders>
            <w:hideMark/>
          </w:tcPr>
          <w:p w:rsidR="001A54DA" w:rsidRPr="00EC15E3" w:rsidRDefault="001A54DA" w:rsidP="00272F20">
            <w:pPr>
              <w:jc w:val="center"/>
              <w:rPr>
                <w:bCs/>
                <w:sz w:val="27"/>
                <w:szCs w:val="27"/>
                <w:lang w:val="ru-RU"/>
              </w:rPr>
            </w:pPr>
            <w:r w:rsidRPr="00EC15E3">
              <w:rPr>
                <w:bCs/>
                <w:sz w:val="27"/>
                <w:szCs w:val="27"/>
                <w:lang w:val="ru-RU"/>
              </w:rPr>
              <w:t>50</w:t>
            </w:r>
          </w:p>
        </w:tc>
        <w:tc>
          <w:tcPr>
            <w:tcW w:w="992" w:type="dxa"/>
            <w:tcBorders>
              <w:top w:val="single" w:sz="4" w:space="0" w:color="auto"/>
              <w:left w:val="single" w:sz="4" w:space="0" w:color="auto"/>
              <w:bottom w:val="single" w:sz="4" w:space="0" w:color="auto"/>
              <w:right w:val="single" w:sz="4" w:space="0" w:color="auto"/>
            </w:tcBorders>
            <w:hideMark/>
          </w:tcPr>
          <w:p w:rsidR="001A54DA" w:rsidRPr="00EC15E3" w:rsidRDefault="001A54DA" w:rsidP="00272F20">
            <w:pPr>
              <w:jc w:val="center"/>
              <w:rPr>
                <w:bCs/>
                <w:sz w:val="27"/>
                <w:szCs w:val="27"/>
                <w:lang w:val="ru-RU"/>
              </w:rPr>
            </w:pPr>
            <w:r w:rsidRPr="00EC15E3">
              <w:rPr>
                <w:bCs/>
                <w:sz w:val="27"/>
                <w:szCs w:val="27"/>
                <w:lang w:val="ru-RU"/>
              </w:rPr>
              <w:t>25</w:t>
            </w:r>
          </w:p>
        </w:tc>
        <w:tc>
          <w:tcPr>
            <w:tcW w:w="992" w:type="dxa"/>
            <w:tcBorders>
              <w:top w:val="single" w:sz="4" w:space="0" w:color="auto"/>
              <w:left w:val="single" w:sz="4" w:space="0" w:color="auto"/>
              <w:bottom w:val="single" w:sz="4" w:space="0" w:color="auto"/>
              <w:right w:val="single" w:sz="4" w:space="0" w:color="auto"/>
            </w:tcBorders>
            <w:hideMark/>
          </w:tcPr>
          <w:p w:rsidR="001A54DA" w:rsidRPr="00EC15E3" w:rsidRDefault="001A54DA" w:rsidP="00272F20">
            <w:pPr>
              <w:jc w:val="center"/>
              <w:rPr>
                <w:bCs/>
                <w:sz w:val="27"/>
                <w:szCs w:val="27"/>
                <w:lang w:val="ru-RU"/>
              </w:rPr>
            </w:pPr>
            <w:r w:rsidRPr="00EC15E3">
              <w:rPr>
                <w:bCs/>
                <w:sz w:val="27"/>
                <w:szCs w:val="27"/>
                <w:lang w:val="ru-RU"/>
              </w:rPr>
              <w:t>25</w:t>
            </w:r>
          </w:p>
        </w:tc>
        <w:tc>
          <w:tcPr>
            <w:tcW w:w="851" w:type="dxa"/>
            <w:tcBorders>
              <w:top w:val="single" w:sz="4" w:space="0" w:color="auto"/>
              <w:left w:val="single" w:sz="4" w:space="0" w:color="auto"/>
              <w:bottom w:val="single" w:sz="4" w:space="0" w:color="auto"/>
              <w:right w:val="single" w:sz="4" w:space="0" w:color="auto"/>
            </w:tcBorders>
            <w:hideMark/>
          </w:tcPr>
          <w:p w:rsidR="001A54DA" w:rsidRPr="00EC15E3" w:rsidRDefault="001A54DA" w:rsidP="00272F20">
            <w:pPr>
              <w:jc w:val="center"/>
              <w:rPr>
                <w:bCs/>
                <w:sz w:val="27"/>
                <w:szCs w:val="27"/>
                <w:lang w:val="ru-RU"/>
              </w:rPr>
            </w:pPr>
            <w:r w:rsidRPr="00EC15E3">
              <w:rPr>
                <w:bCs/>
                <w:sz w:val="27"/>
                <w:szCs w:val="27"/>
                <w:lang w:val="ru-RU"/>
              </w:rPr>
              <w:t>50</w:t>
            </w:r>
          </w:p>
        </w:tc>
        <w:tc>
          <w:tcPr>
            <w:tcW w:w="992" w:type="dxa"/>
            <w:tcBorders>
              <w:top w:val="single" w:sz="4" w:space="0" w:color="auto"/>
              <w:left w:val="single" w:sz="4" w:space="0" w:color="auto"/>
              <w:bottom w:val="single" w:sz="4" w:space="0" w:color="auto"/>
              <w:right w:val="single" w:sz="4" w:space="0" w:color="auto"/>
            </w:tcBorders>
            <w:hideMark/>
          </w:tcPr>
          <w:p w:rsidR="001A54DA" w:rsidRPr="00EC15E3" w:rsidRDefault="001A54DA" w:rsidP="00272F20">
            <w:pPr>
              <w:jc w:val="center"/>
              <w:rPr>
                <w:bCs/>
                <w:sz w:val="27"/>
                <w:szCs w:val="27"/>
                <w:lang w:val="ru-RU"/>
              </w:rPr>
            </w:pPr>
            <w:r w:rsidRPr="00EC15E3">
              <w:rPr>
                <w:bCs/>
                <w:sz w:val="27"/>
                <w:szCs w:val="27"/>
                <w:lang w:val="ru-RU"/>
              </w:rPr>
              <w:t>25</w:t>
            </w:r>
          </w:p>
        </w:tc>
        <w:tc>
          <w:tcPr>
            <w:tcW w:w="992" w:type="dxa"/>
            <w:tcBorders>
              <w:top w:val="single" w:sz="4" w:space="0" w:color="auto"/>
              <w:left w:val="single" w:sz="4" w:space="0" w:color="auto"/>
              <w:bottom w:val="single" w:sz="4" w:space="0" w:color="auto"/>
              <w:right w:val="single" w:sz="4" w:space="0" w:color="auto"/>
            </w:tcBorders>
            <w:hideMark/>
          </w:tcPr>
          <w:p w:rsidR="001A54DA" w:rsidRPr="00EC15E3" w:rsidRDefault="001A54DA" w:rsidP="00272F20">
            <w:pPr>
              <w:jc w:val="center"/>
              <w:rPr>
                <w:bCs/>
                <w:sz w:val="27"/>
                <w:szCs w:val="27"/>
                <w:lang w:val="ru-RU"/>
              </w:rPr>
            </w:pPr>
            <w:r w:rsidRPr="00EC15E3">
              <w:rPr>
                <w:bCs/>
                <w:sz w:val="27"/>
                <w:szCs w:val="27"/>
                <w:lang w:val="ru-RU"/>
              </w:rPr>
              <w:t>25</w:t>
            </w:r>
          </w:p>
        </w:tc>
      </w:tr>
      <w:tr w:rsidR="001A54DA" w:rsidRPr="00EC15E3" w:rsidTr="00272F20">
        <w:trPr>
          <w:trHeight w:val="667"/>
        </w:trPr>
        <w:tc>
          <w:tcPr>
            <w:tcW w:w="709" w:type="dxa"/>
            <w:tcBorders>
              <w:top w:val="single" w:sz="4" w:space="0" w:color="auto"/>
              <w:left w:val="single" w:sz="4" w:space="0" w:color="auto"/>
              <w:bottom w:val="single" w:sz="4" w:space="0" w:color="auto"/>
              <w:right w:val="single" w:sz="4" w:space="0" w:color="auto"/>
            </w:tcBorders>
            <w:hideMark/>
          </w:tcPr>
          <w:p w:rsidR="001A54DA" w:rsidRPr="00EC15E3" w:rsidRDefault="001A54DA" w:rsidP="00272F20">
            <w:pPr>
              <w:ind w:left="-108" w:right="-119"/>
              <w:jc w:val="center"/>
              <w:rPr>
                <w:spacing w:val="-20"/>
                <w:sz w:val="26"/>
                <w:szCs w:val="26"/>
              </w:rPr>
            </w:pPr>
            <w:r w:rsidRPr="00EC15E3">
              <w:rPr>
                <w:spacing w:val="-20"/>
                <w:sz w:val="26"/>
                <w:szCs w:val="26"/>
              </w:rPr>
              <w:t>1.2.2.3</w:t>
            </w:r>
          </w:p>
        </w:tc>
        <w:tc>
          <w:tcPr>
            <w:tcW w:w="2833"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rPr>
                <w:iCs/>
                <w:sz w:val="27"/>
                <w:szCs w:val="27"/>
                <w:lang w:val="ru-RU"/>
              </w:rPr>
            </w:pPr>
            <w:r w:rsidRPr="00EC15E3">
              <w:rPr>
                <w:iCs/>
                <w:sz w:val="27"/>
                <w:szCs w:val="27"/>
              </w:rPr>
              <w:t>Иные организации</w:t>
            </w:r>
          </w:p>
          <w:p w:rsidR="001A54DA" w:rsidRPr="00EC15E3" w:rsidRDefault="001A54DA" w:rsidP="00272F20">
            <w:pPr>
              <w:rPr>
                <w:iCs/>
                <w:sz w:val="27"/>
                <w:szCs w:val="27"/>
                <w:lang w:val="ru-RU"/>
              </w:rPr>
            </w:pPr>
          </w:p>
        </w:tc>
        <w:tc>
          <w:tcPr>
            <w:tcW w:w="1984" w:type="dxa"/>
            <w:tcBorders>
              <w:top w:val="single" w:sz="4" w:space="0" w:color="auto"/>
              <w:left w:val="single" w:sz="4" w:space="0" w:color="auto"/>
              <w:bottom w:val="single" w:sz="4" w:space="0" w:color="auto"/>
              <w:right w:val="single" w:sz="4" w:space="0" w:color="auto"/>
            </w:tcBorders>
            <w:hideMark/>
          </w:tcPr>
          <w:p w:rsidR="001A54DA" w:rsidRPr="00EC15E3" w:rsidRDefault="001A54DA" w:rsidP="00272F20">
            <w:pPr>
              <w:jc w:val="center"/>
              <w:rPr>
                <w:sz w:val="27"/>
                <w:szCs w:val="27"/>
              </w:rPr>
            </w:pPr>
            <w:r w:rsidRPr="00EC15E3">
              <w:rPr>
                <w:sz w:val="27"/>
                <w:szCs w:val="27"/>
              </w:rPr>
              <w:t>единиц</w:t>
            </w:r>
          </w:p>
        </w:tc>
        <w:tc>
          <w:tcPr>
            <w:tcW w:w="992" w:type="dxa"/>
            <w:tcBorders>
              <w:top w:val="single" w:sz="4" w:space="0" w:color="auto"/>
              <w:left w:val="single" w:sz="4" w:space="0" w:color="auto"/>
              <w:bottom w:val="single" w:sz="4" w:space="0" w:color="auto"/>
              <w:right w:val="single" w:sz="4" w:space="0" w:color="auto"/>
            </w:tcBorders>
            <w:hideMark/>
          </w:tcPr>
          <w:p w:rsidR="001A54DA" w:rsidRPr="00EC15E3" w:rsidRDefault="001A54DA" w:rsidP="00272F20">
            <w:pPr>
              <w:jc w:val="center"/>
              <w:rPr>
                <w:bCs/>
                <w:sz w:val="27"/>
                <w:szCs w:val="27"/>
                <w:lang w:val="ru-RU"/>
              </w:rPr>
            </w:pPr>
            <w:r w:rsidRPr="00EC15E3">
              <w:rPr>
                <w:bCs/>
                <w:sz w:val="27"/>
                <w:szCs w:val="27"/>
                <w:lang w:val="ru-RU"/>
              </w:rPr>
              <w:t>25</w:t>
            </w:r>
          </w:p>
        </w:tc>
        <w:tc>
          <w:tcPr>
            <w:tcW w:w="993" w:type="dxa"/>
            <w:tcBorders>
              <w:top w:val="single" w:sz="4" w:space="0" w:color="auto"/>
              <w:left w:val="single" w:sz="4" w:space="0" w:color="auto"/>
              <w:bottom w:val="single" w:sz="4" w:space="0" w:color="auto"/>
              <w:right w:val="single" w:sz="4" w:space="0" w:color="auto"/>
            </w:tcBorders>
            <w:hideMark/>
          </w:tcPr>
          <w:p w:rsidR="001A54DA" w:rsidRPr="00EC15E3" w:rsidRDefault="001A54DA" w:rsidP="00272F20">
            <w:pPr>
              <w:jc w:val="center"/>
              <w:rPr>
                <w:bCs/>
                <w:sz w:val="27"/>
                <w:szCs w:val="27"/>
                <w:lang w:val="ru-RU"/>
              </w:rPr>
            </w:pPr>
            <w:r w:rsidRPr="00EC15E3">
              <w:rPr>
                <w:bCs/>
                <w:sz w:val="27"/>
                <w:szCs w:val="27"/>
                <w:lang w:val="ru-RU"/>
              </w:rPr>
              <w:t>0</w:t>
            </w:r>
          </w:p>
        </w:tc>
        <w:tc>
          <w:tcPr>
            <w:tcW w:w="850" w:type="dxa"/>
            <w:tcBorders>
              <w:top w:val="single" w:sz="4" w:space="0" w:color="auto"/>
              <w:left w:val="single" w:sz="4" w:space="0" w:color="auto"/>
              <w:bottom w:val="single" w:sz="4" w:space="0" w:color="auto"/>
              <w:right w:val="single" w:sz="4" w:space="0" w:color="auto"/>
            </w:tcBorders>
            <w:hideMark/>
          </w:tcPr>
          <w:p w:rsidR="001A54DA" w:rsidRPr="00EC15E3" w:rsidRDefault="001A54DA" w:rsidP="00272F20">
            <w:pPr>
              <w:jc w:val="center"/>
              <w:rPr>
                <w:bCs/>
                <w:sz w:val="27"/>
                <w:szCs w:val="27"/>
                <w:lang w:val="ru-RU"/>
              </w:rPr>
            </w:pPr>
            <w:r w:rsidRPr="00EC15E3">
              <w:rPr>
                <w:bCs/>
                <w:sz w:val="27"/>
                <w:szCs w:val="27"/>
                <w:lang w:val="ru-RU"/>
              </w:rPr>
              <w:t>50</w:t>
            </w:r>
          </w:p>
        </w:tc>
        <w:tc>
          <w:tcPr>
            <w:tcW w:w="992" w:type="dxa"/>
            <w:tcBorders>
              <w:top w:val="single" w:sz="4" w:space="0" w:color="auto"/>
              <w:left w:val="single" w:sz="4" w:space="0" w:color="auto"/>
              <w:bottom w:val="single" w:sz="4" w:space="0" w:color="auto"/>
              <w:right w:val="single" w:sz="4" w:space="0" w:color="auto"/>
            </w:tcBorders>
            <w:hideMark/>
          </w:tcPr>
          <w:p w:rsidR="001A54DA" w:rsidRPr="00EC15E3" w:rsidRDefault="001A54DA" w:rsidP="00272F20">
            <w:pPr>
              <w:jc w:val="center"/>
              <w:rPr>
                <w:bCs/>
                <w:sz w:val="27"/>
                <w:szCs w:val="27"/>
                <w:lang w:val="ru-RU"/>
              </w:rPr>
            </w:pPr>
            <w:r w:rsidRPr="00EC15E3">
              <w:rPr>
                <w:bCs/>
                <w:sz w:val="27"/>
                <w:szCs w:val="27"/>
                <w:lang w:val="ru-RU"/>
              </w:rPr>
              <w:t>25</w:t>
            </w:r>
          </w:p>
        </w:tc>
        <w:tc>
          <w:tcPr>
            <w:tcW w:w="993" w:type="dxa"/>
            <w:tcBorders>
              <w:top w:val="single" w:sz="4" w:space="0" w:color="auto"/>
              <w:left w:val="single" w:sz="4" w:space="0" w:color="auto"/>
              <w:bottom w:val="single" w:sz="4" w:space="0" w:color="auto"/>
              <w:right w:val="single" w:sz="4" w:space="0" w:color="auto"/>
            </w:tcBorders>
            <w:hideMark/>
          </w:tcPr>
          <w:p w:rsidR="001A54DA" w:rsidRPr="00EC15E3" w:rsidRDefault="001A54DA" w:rsidP="00272F20">
            <w:pPr>
              <w:jc w:val="center"/>
              <w:rPr>
                <w:bCs/>
                <w:sz w:val="27"/>
                <w:szCs w:val="27"/>
                <w:lang w:val="ru-RU"/>
              </w:rPr>
            </w:pPr>
            <w:r w:rsidRPr="00EC15E3">
              <w:rPr>
                <w:bCs/>
                <w:sz w:val="27"/>
                <w:szCs w:val="27"/>
                <w:lang w:val="ru-RU"/>
              </w:rPr>
              <w:t>50</w:t>
            </w:r>
          </w:p>
        </w:tc>
        <w:tc>
          <w:tcPr>
            <w:tcW w:w="992" w:type="dxa"/>
            <w:tcBorders>
              <w:top w:val="single" w:sz="4" w:space="0" w:color="auto"/>
              <w:left w:val="single" w:sz="4" w:space="0" w:color="auto"/>
              <w:bottom w:val="single" w:sz="4" w:space="0" w:color="auto"/>
              <w:right w:val="single" w:sz="4" w:space="0" w:color="auto"/>
            </w:tcBorders>
            <w:hideMark/>
          </w:tcPr>
          <w:p w:rsidR="001A54DA" w:rsidRPr="00EC15E3" w:rsidRDefault="001A54DA" w:rsidP="00272F20">
            <w:pPr>
              <w:jc w:val="center"/>
              <w:rPr>
                <w:bCs/>
                <w:sz w:val="27"/>
                <w:szCs w:val="27"/>
                <w:lang w:val="ru-RU"/>
              </w:rPr>
            </w:pPr>
            <w:r w:rsidRPr="00EC15E3">
              <w:rPr>
                <w:bCs/>
                <w:sz w:val="27"/>
                <w:szCs w:val="27"/>
                <w:lang w:val="ru-RU"/>
              </w:rPr>
              <w:t>25</w:t>
            </w:r>
          </w:p>
        </w:tc>
        <w:tc>
          <w:tcPr>
            <w:tcW w:w="992" w:type="dxa"/>
            <w:tcBorders>
              <w:top w:val="single" w:sz="4" w:space="0" w:color="auto"/>
              <w:left w:val="single" w:sz="4" w:space="0" w:color="auto"/>
              <w:bottom w:val="single" w:sz="4" w:space="0" w:color="auto"/>
              <w:right w:val="single" w:sz="4" w:space="0" w:color="auto"/>
            </w:tcBorders>
            <w:hideMark/>
          </w:tcPr>
          <w:p w:rsidR="001A54DA" w:rsidRPr="00EC15E3" w:rsidRDefault="001A54DA" w:rsidP="00272F20">
            <w:pPr>
              <w:jc w:val="center"/>
              <w:rPr>
                <w:bCs/>
                <w:sz w:val="27"/>
                <w:szCs w:val="27"/>
                <w:lang w:val="ru-RU"/>
              </w:rPr>
            </w:pPr>
            <w:r w:rsidRPr="00EC15E3">
              <w:rPr>
                <w:bCs/>
                <w:sz w:val="27"/>
                <w:szCs w:val="27"/>
                <w:lang w:val="ru-RU"/>
              </w:rPr>
              <w:t>25</w:t>
            </w:r>
          </w:p>
        </w:tc>
        <w:tc>
          <w:tcPr>
            <w:tcW w:w="851" w:type="dxa"/>
            <w:tcBorders>
              <w:top w:val="single" w:sz="4" w:space="0" w:color="auto"/>
              <w:left w:val="single" w:sz="4" w:space="0" w:color="auto"/>
              <w:bottom w:val="single" w:sz="4" w:space="0" w:color="auto"/>
              <w:right w:val="single" w:sz="4" w:space="0" w:color="auto"/>
            </w:tcBorders>
            <w:hideMark/>
          </w:tcPr>
          <w:p w:rsidR="001A54DA" w:rsidRPr="00EC15E3" w:rsidRDefault="001A54DA" w:rsidP="00272F20">
            <w:pPr>
              <w:jc w:val="center"/>
              <w:rPr>
                <w:bCs/>
                <w:sz w:val="27"/>
                <w:szCs w:val="27"/>
                <w:lang w:val="ru-RU"/>
              </w:rPr>
            </w:pPr>
            <w:r w:rsidRPr="00EC15E3">
              <w:rPr>
                <w:bCs/>
                <w:sz w:val="27"/>
                <w:szCs w:val="27"/>
                <w:lang w:val="ru-RU"/>
              </w:rPr>
              <w:t>50</w:t>
            </w:r>
          </w:p>
        </w:tc>
        <w:tc>
          <w:tcPr>
            <w:tcW w:w="992" w:type="dxa"/>
            <w:tcBorders>
              <w:top w:val="single" w:sz="4" w:space="0" w:color="auto"/>
              <w:left w:val="single" w:sz="4" w:space="0" w:color="auto"/>
              <w:bottom w:val="single" w:sz="4" w:space="0" w:color="auto"/>
              <w:right w:val="single" w:sz="4" w:space="0" w:color="auto"/>
            </w:tcBorders>
            <w:hideMark/>
          </w:tcPr>
          <w:p w:rsidR="001A54DA" w:rsidRPr="00EC15E3" w:rsidRDefault="001A54DA" w:rsidP="00272F20">
            <w:pPr>
              <w:jc w:val="center"/>
              <w:rPr>
                <w:bCs/>
                <w:sz w:val="27"/>
                <w:szCs w:val="27"/>
                <w:lang w:val="ru-RU"/>
              </w:rPr>
            </w:pPr>
            <w:r w:rsidRPr="00EC15E3">
              <w:rPr>
                <w:bCs/>
                <w:sz w:val="27"/>
                <w:szCs w:val="27"/>
                <w:lang w:val="ru-RU"/>
              </w:rPr>
              <w:t>25</w:t>
            </w:r>
          </w:p>
        </w:tc>
        <w:tc>
          <w:tcPr>
            <w:tcW w:w="992" w:type="dxa"/>
            <w:tcBorders>
              <w:top w:val="single" w:sz="4" w:space="0" w:color="auto"/>
              <w:left w:val="single" w:sz="4" w:space="0" w:color="auto"/>
              <w:bottom w:val="single" w:sz="4" w:space="0" w:color="auto"/>
              <w:right w:val="single" w:sz="4" w:space="0" w:color="auto"/>
            </w:tcBorders>
            <w:hideMark/>
          </w:tcPr>
          <w:p w:rsidR="001A54DA" w:rsidRPr="00EC15E3" w:rsidRDefault="001A54DA" w:rsidP="00272F20">
            <w:pPr>
              <w:jc w:val="center"/>
              <w:rPr>
                <w:bCs/>
                <w:sz w:val="27"/>
                <w:szCs w:val="27"/>
                <w:lang w:val="ru-RU"/>
              </w:rPr>
            </w:pPr>
            <w:r w:rsidRPr="00EC15E3">
              <w:rPr>
                <w:bCs/>
                <w:sz w:val="27"/>
                <w:szCs w:val="27"/>
                <w:lang w:val="ru-RU"/>
              </w:rPr>
              <w:t>25</w:t>
            </w:r>
          </w:p>
        </w:tc>
      </w:tr>
      <w:tr w:rsidR="001A54DA" w:rsidRPr="00EC15E3" w:rsidTr="00272F20">
        <w:trPr>
          <w:trHeight w:val="2534"/>
        </w:trPr>
        <w:tc>
          <w:tcPr>
            <w:tcW w:w="709" w:type="dxa"/>
            <w:tcBorders>
              <w:top w:val="single" w:sz="4" w:space="0" w:color="auto"/>
              <w:left w:val="single" w:sz="4" w:space="0" w:color="auto"/>
              <w:bottom w:val="single" w:sz="4" w:space="0" w:color="auto"/>
              <w:right w:val="single" w:sz="4" w:space="0" w:color="auto"/>
            </w:tcBorders>
            <w:hideMark/>
          </w:tcPr>
          <w:p w:rsidR="001A54DA" w:rsidRPr="00EC15E3" w:rsidRDefault="001A54DA" w:rsidP="00272F20">
            <w:pPr>
              <w:jc w:val="center"/>
              <w:rPr>
                <w:spacing w:val="-20"/>
                <w:sz w:val="27"/>
                <w:szCs w:val="27"/>
              </w:rPr>
            </w:pPr>
            <w:r w:rsidRPr="00EC15E3">
              <w:rPr>
                <w:spacing w:val="-20"/>
                <w:sz w:val="27"/>
                <w:szCs w:val="27"/>
              </w:rPr>
              <w:t>2</w:t>
            </w:r>
          </w:p>
        </w:tc>
        <w:tc>
          <w:tcPr>
            <w:tcW w:w="2833" w:type="dxa"/>
            <w:tcBorders>
              <w:top w:val="single" w:sz="4" w:space="0" w:color="auto"/>
              <w:left w:val="single" w:sz="4" w:space="0" w:color="auto"/>
              <w:bottom w:val="single" w:sz="4" w:space="0" w:color="auto"/>
              <w:right w:val="single" w:sz="4" w:space="0" w:color="auto"/>
            </w:tcBorders>
            <w:hideMark/>
          </w:tcPr>
          <w:p w:rsidR="001A54DA" w:rsidRPr="00EC15E3" w:rsidRDefault="001A54DA" w:rsidP="00272F20">
            <w:pPr>
              <w:rPr>
                <w:bCs/>
                <w:sz w:val="27"/>
                <w:szCs w:val="27"/>
                <w:lang w:val="ru-RU"/>
              </w:rPr>
            </w:pPr>
            <w:r w:rsidRPr="00EC15E3">
              <w:rPr>
                <w:bCs/>
                <w:sz w:val="27"/>
                <w:szCs w:val="27"/>
                <w:lang w:val="ru-RU"/>
              </w:rPr>
              <w:t>Удельный вес численности обучающихся, занимающихся в одну смену, в общей численности обучающихся в общеобразовательных организациях (всего), в том числе</w:t>
            </w:r>
          </w:p>
        </w:tc>
        <w:tc>
          <w:tcPr>
            <w:tcW w:w="1984" w:type="dxa"/>
            <w:tcBorders>
              <w:top w:val="single" w:sz="4" w:space="0" w:color="auto"/>
              <w:left w:val="single" w:sz="4" w:space="0" w:color="auto"/>
              <w:bottom w:val="single" w:sz="4" w:space="0" w:color="auto"/>
              <w:right w:val="single" w:sz="4" w:space="0" w:color="auto"/>
            </w:tcBorders>
            <w:hideMark/>
          </w:tcPr>
          <w:p w:rsidR="001A54DA" w:rsidRPr="00EC15E3" w:rsidRDefault="001A54DA" w:rsidP="00272F20">
            <w:pPr>
              <w:jc w:val="center"/>
              <w:rPr>
                <w:bCs/>
                <w:sz w:val="27"/>
                <w:szCs w:val="27"/>
                <w:lang w:val="ru-RU"/>
              </w:rPr>
            </w:pPr>
            <w:r w:rsidRPr="00EC15E3">
              <w:rPr>
                <w:bCs/>
                <w:sz w:val="27"/>
                <w:szCs w:val="27"/>
                <w:lang w:val="ru-RU"/>
              </w:rPr>
              <w:t>процентов</w:t>
            </w:r>
          </w:p>
        </w:tc>
        <w:tc>
          <w:tcPr>
            <w:tcW w:w="992" w:type="dxa"/>
            <w:tcBorders>
              <w:top w:val="single" w:sz="4" w:space="0" w:color="auto"/>
              <w:left w:val="single" w:sz="4" w:space="0" w:color="auto"/>
              <w:bottom w:val="single" w:sz="4" w:space="0" w:color="auto"/>
              <w:right w:val="single" w:sz="4" w:space="0" w:color="auto"/>
            </w:tcBorders>
            <w:hideMark/>
          </w:tcPr>
          <w:p w:rsidR="001A54DA" w:rsidRPr="00EC15E3" w:rsidRDefault="001A54DA" w:rsidP="00272F20">
            <w:pPr>
              <w:jc w:val="center"/>
              <w:rPr>
                <w:bCs/>
                <w:sz w:val="27"/>
                <w:szCs w:val="27"/>
                <w:lang w:val="ru-RU"/>
              </w:rPr>
            </w:pPr>
            <w:r w:rsidRPr="00EC15E3">
              <w:rPr>
                <w:bCs/>
                <w:sz w:val="27"/>
                <w:szCs w:val="27"/>
                <w:lang w:val="ru-RU"/>
              </w:rPr>
              <w:t>82,76</w:t>
            </w:r>
          </w:p>
        </w:tc>
        <w:tc>
          <w:tcPr>
            <w:tcW w:w="993" w:type="dxa"/>
            <w:tcBorders>
              <w:top w:val="single" w:sz="4" w:space="0" w:color="auto"/>
              <w:left w:val="single" w:sz="4" w:space="0" w:color="auto"/>
              <w:bottom w:val="single" w:sz="4" w:space="0" w:color="auto"/>
              <w:right w:val="single" w:sz="4" w:space="0" w:color="auto"/>
            </w:tcBorders>
            <w:hideMark/>
          </w:tcPr>
          <w:p w:rsidR="001A54DA" w:rsidRPr="00EC15E3" w:rsidRDefault="001A54DA" w:rsidP="00272F20">
            <w:pPr>
              <w:jc w:val="center"/>
              <w:rPr>
                <w:bCs/>
                <w:sz w:val="27"/>
                <w:szCs w:val="27"/>
                <w:lang w:val="ru-RU"/>
              </w:rPr>
            </w:pPr>
            <w:r w:rsidRPr="00EC15E3">
              <w:rPr>
                <w:bCs/>
                <w:sz w:val="27"/>
                <w:szCs w:val="27"/>
              </w:rPr>
              <w:t>8</w:t>
            </w:r>
            <w:r w:rsidRPr="00EC15E3">
              <w:rPr>
                <w:bCs/>
                <w:sz w:val="27"/>
                <w:szCs w:val="27"/>
                <w:lang w:val="ru-RU"/>
              </w:rPr>
              <w:t>4,11</w:t>
            </w:r>
          </w:p>
        </w:tc>
        <w:tc>
          <w:tcPr>
            <w:tcW w:w="850" w:type="dxa"/>
            <w:tcBorders>
              <w:top w:val="single" w:sz="4" w:space="0" w:color="auto"/>
              <w:left w:val="single" w:sz="4" w:space="0" w:color="auto"/>
              <w:bottom w:val="single" w:sz="4" w:space="0" w:color="auto"/>
              <w:right w:val="single" w:sz="4" w:space="0" w:color="auto"/>
            </w:tcBorders>
            <w:hideMark/>
          </w:tcPr>
          <w:p w:rsidR="001A54DA" w:rsidRPr="00EC15E3" w:rsidRDefault="00036FDD" w:rsidP="00036FDD">
            <w:pPr>
              <w:jc w:val="center"/>
              <w:rPr>
                <w:bCs/>
                <w:sz w:val="27"/>
                <w:szCs w:val="27"/>
                <w:lang w:val="ru-RU"/>
              </w:rPr>
            </w:pPr>
            <w:r w:rsidRPr="00EC15E3">
              <w:rPr>
                <w:bCs/>
                <w:sz w:val="27"/>
                <w:szCs w:val="27"/>
              </w:rPr>
              <w:t>8</w:t>
            </w:r>
            <w:r w:rsidRPr="00EC15E3">
              <w:rPr>
                <w:bCs/>
                <w:sz w:val="27"/>
                <w:szCs w:val="27"/>
                <w:lang w:val="ru-RU"/>
              </w:rPr>
              <w:t>4,75</w:t>
            </w:r>
          </w:p>
        </w:tc>
        <w:tc>
          <w:tcPr>
            <w:tcW w:w="992" w:type="dxa"/>
            <w:tcBorders>
              <w:top w:val="single" w:sz="4" w:space="0" w:color="auto"/>
              <w:left w:val="single" w:sz="4" w:space="0" w:color="auto"/>
              <w:bottom w:val="single" w:sz="4" w:space="0" w:color="auto"/>
              <w:right w:val="single" w:sz="4" w:space="0" w:color="auto"/>
            </w:tcBorders>
            <w:hideMark/>
          </w:tcPr>
          <w:p w:rsidR="001A54DA" w:rsidRPr="00EC15E3" w:rsidRDefault="001A54DA" w:rsidP="00272F20">
            <w:pPr>
              <w:jc w:val="center"/>
              <w:rPr>
                <w:bCs/>
                <w:sz w:val="27"/>
                <w:szCs w:val="27"/>
              </w:rPr>
            </w:pPr>
            <w:r w:rsidRPr="00EC15E3">
              <w:rPr>
                <w:bCs/>
                <w:sz w:val="27"/>
                <w:szCs w:val="27"/>
              </w:rPr>
              <w:t>88,73</w:t>
            </w:r>
          </w:p>
        </w:tc>
        <w:tc>
          <w:tcPr>
            <w:tcW w:w="993" w:type="dxa"/>
            <w:tcBorders>
              <w:top w:val="single" w:sz="4" w:space="0" w:color="auto"/>
              <w:left w:val="single" w:sz="4" w:space="0" w:color="auto"/>
              <w:bottom w:val="single" w:sz="4" w:space="0" w:color="auto"/>
              <w:right w:val="single" w:sz="4" w:space="0" w:color="auto"/>
            </w:tcBorders>
            <w:hideMark/>
          </w:tcPr>
          <w:p w:rsidR="001A54DA" w:rsidRPr="00EC15E3" w:rsidRDefault="001A54DA" w:rsidP="00272F20">
            <w:pPr>
              <w:jc w:val="center"/>
              <w:rPr>
                <w:bCs/>
                <w:sz w:val="27"/>
                <w:szCs w:val="27"/>
              </w:rPr>
            </w:pPr>
            <w:r w:rsidRPr="00EC15E3">
              <w:rPr>
                <w:bCs/>
                <w:sz w:val="27"/>
                <w:szCs w:val="27"/>
              </w:rPr>
              <w:t>90,40</w:t>
            </w:r>
          </w:p>
        </w:tc>
        <w:tc>
          <w:tcPr>
            <w:tcW w:w="992" w:type="dxa"/>
            <w:tcBorders>
              <w:top w:val="single" w:sz="4" w:space="0" w:color="auto"/>
              <w:left w:val="single" w:sz="4" w:space="0" w:color="auto"/>
              <w:bottom w:val="single" w:sz="4" w:space="0" w:color="auto"/>
              <w:right w:val="single" w:sz="4" w:space="0" w:color="auto"/>
            </w:tcBorders>
            <w:hideMark/>
          </w:tcPr>
          <w:p w:rsidR="001A54DA" w:rsidRPr="00EC15E3" w:rsidRDefault="001A54DA" w:rsidP="00272F20">
            <w:pPr>
              <w:jc w:val="center"/>
              <w:rPr>
                <w:bCs/>
                <w:sz w:val="27"/>
                <w:szCs w:val="27"/>
                <w:lang w:val="ru-RU"/>
              </w:rPr>
            </w:pPr>
            <w:r w:rsidRPr="00EC15E3">
              <w:rPr>
                <w:bCs/>
                <w:sz w:val="27"/>
                <w:szCs w:val="27"/>
              </w:rPr>
              <w:t>92,</w:t>
            </w:r>
            <w:r w:rsidRPr="00EC15E3">
              <w:rPr>
                <w:bCs/>
                <w:sz w:val="27"/>
                <w:szCs w:val="27"/>
                <w:lang w:val="ru-RU"/>
              </w:rPr>
              <w:t>18</w:t>
            </w:r>
          </w:p>
        </w:tc>
        <w:tc>
          <w:tcPr>
            <w:tcW w:w="992" w:type="dxa"/>
            <w:tcBorders>
              <w:top w:val="single" w:sz="4" w:space="0" w:color="auto"/>
              <w:left w:val="single" w:sz="4" w:space="0" w:color="auto"/>
              <w:bottom w:val="single" w:sz="4" w:space="0" w:color="auto"/>
              <w:right w:val="single" w:sz="4" w:space="0" w:color="auto"/>
            </w:tcBorders>
            <w:hideMark/>
          </w:tcPr>
          <w:p w:rsidR="001A54DA" w:rsidRPr="00EC15E3" w:rsidRDefault="001A54DA" w:rsidP="00272F20">
            <w:pPr>
              <w:jc w:val="center"/>
              <w:rPr>
                <w:bCs/>
                <w:sz w:val="27"/>
                <w:szCs w:val="27"/>
                <w:lang w:val="ru-RU"/>
              </w:rPr>
            </w:pPr>
            <w:r w:rsidRPr="00EC15E3">
              <w:rPr>
                <w:bCs/>
                <w:sz w:val="27"/>
                <w:szCs w:val="27"/>
                <w:lang w:val="ru-RU"/>
              </w:rPr>
              <w:t>94,10</w:t>
            </w:r>
          </w:p>
        </w:tc>
        <w:tc>
          <w:tcPr>
            <w:tcW w:w="851" w:type="dxa"/>
            <w:tcBorders>
              <w:top w:val="single" w:sz="4" w:space="0" w:color="auto"/>
              <w:left w:val="single" w:sz="4" w:space="0" w:color="auto"/>
              <w:bottom w:val="single" w:sz="4" w:space="0" w:color="auto"/>
              <w:right w:val="single" w:sz="4" w:space="0" w:color="auto"/>
            </w:tcBorders>
            <w:hideMark/>
          </w:tcPr>
          <w:p w:rsidR="001A54DA" w:rsidRPr="00EC15E3" w:rsidRDefault="001A54DA" w:rsidP="00272F20">
            <w:pPr>
              <w:jc w:val="center"/>
              <w:rPr>
                <w:bCs/>
                <w:sz w:val="27"/>
                <w:szCs w:val="27"/>
                <w:lang w:val="ru-RU"/>
              </w:rPr>
            </w:pPr>
            <w:r w:rsidRPr="00EC15E3">
              <w:rPr>
                <w:bCs/>
                <w:sz w:val="27"/>
                <w:szCs w:val="27"/>
                <w:lang w:val="ru-RU"/>
              </w:rPr>
              <w:t>96,04</w:t>
            </w:r>
          </w:p>
        </w:tc>
        <w:tc>
          <w:tcPr>
            <w:tcW w:w="992" w:type="dxa"/>
            <w:tcBorders>
              <w:top w:val="single" w:sz="4" w:space="0" w:color="auto"/>
              <w:left w:val="single" w:sz="4" w:space="0" w:color="auto"/>
              <w:bottom w:val="single" w:sz="4" w:space="0" w:color="auto"/>
              <w:right w:val="single" w:sz="4" w:space="0" w:color="auto"/>
            </w:tcBorders>
            <w:hideMark/>
          </w:tcPr>
          <w:p w:rsidR="001A54DA" w:rsidRPr="00EC15E3" w:rsidRDefault="001A54DA" w:rsidP="00272F20">
            <w:pPr>
              <w:jc w:val="center"/>
              <w:rPr>
                <w:bCs/>
                <w:sz w:val="27"/>
                <w:szCs w:val="27"/>
                <w:lang w:val="ru-RU"/>
              </w:rPr>
            </w:pPr>
            <w:r w:rsidRPr="00EC15E3">
              <w:rPr>
                <w:bCs/>
                <w:sz w:val="27"/>
                <w:szCs w:val="27"/>
                <w:lang w:val="ru-RU"/>
              </w:rPr>
              <w:t>97,99</w:t>
            </w:r>
          </w:p>
        </w:tc>
        <w:tc>
          <w:tcPr>
            <w:tcW w:w="992" w:type="dxa"/>
            <w:tcBorders>
              <w:top w:val="single" w:sz="4" w:space="0" w:color="auto"/>
              <w:left w:val="single" w:sz="4" w:space="0" w:color="auto"/>
              <w:bottom w:val="single" w:sz="4" w:space="0" w:color="auto"/>
              <w:right w:val="single" w:sz="4" w:space="0" w:color="auto"/>
            </w:tcBorders>
            <w:hideMark/>
          </w:tcPr>
          <w:p w:rsidR="001A54DA" w:rsidRPr="00EC15E3" w:rsidRDefault="001A54DA" w:rsidP="00272F20">
            <w:pPr>
              <w:ind w:right="-91" w:hanging="108"/>
              <w:jc w:val="center"/>
              <w:rPr>
                <w:bCs/>
                <w:sz w:val="27"/>
                <w:szCs w:val="27"/>
                <w:lang w:val="ru-RU"/>
              </w:rPr>
            </w:pPr>
            <w:r w:rsidRPr="00EC15E3">
              <w:rPr>
                <w:bCs/>
                <w:sz w:val="27"/>
                <w:szCs w:val="27"/>
                <w:lang w:val="ru-RU"/>
              </w:rPr>
              <w:t>100</w:t>
            </w:r>
          </w:p>
        </w:tc>
      </w:tr>
      <w:tr w:rsidR="001A54DA" w:rsidRPr="00EC15E3" w:rsidTr="00272F20">
        <w:trPr>
          <w:trHeight w:val="1800"/>
        </w:trPr>
        <w:tc>
          <w:tcPr>
            <w:tcW w:w="709" w:type="dxa"/>
            <w:tcBorders>
              <w:top w:val="single" w:sz="4" w:space="0" w:color="auto"/>
              <w:left w:val="single" w:sz="4" w:space="0" w:color="auto"/>
              <w:bottom w:val="single" w:sz="4" w:space="0" w:color="auto"/>
              <w:right w:val="single" w:sz="4" w:space="0" w:color="auto"/>
            </w:tcBorders>
            <w:hideMark/>
          </w:tcPr>
          <w:p w:rsidR="001A54DA" w:rsidRPr="00EC15E3" w:rsidRDefault="001A54DA" w:rsidP="00272F20">
            <w:pPr>
              <w:jc w:val="center"/>
              <w:rPr>
                <w:spacing w:val="-20"/>
                <w:sz w:val="27"/>
                <w:szCs w:val="27"/>
              </w:rPr>
            </w:pPr>
            <w:r w:rsidRPr="00EC15E3">
              <w:rPr>
                <w:spacing w:val="-20"/>
                <w:sz w:val="27"/>
                <w:szCs w:val="27"/>
              </w:rPr>
              <w:t>2.1</w:t>
            </w:r>
          </w:p>
        </w:tc>
        <w:tc>
          <w:tcPr>
            <w:tcW w:w="2833" w:type="dxa"/>
            <w:tcBorders>
              <w:top w:val="single" w:sz="4" w:space="0" w:color="auto"/>
              <w:left w:val="single" w:sz="4" w:space="0" w:color="auto"/>
              <w:bottom w:val="single" w:sz="4" w:space="0" w:color="auto"/>
              <w:right w:val="single" w:sz="4" w:space="0" w:color="auto"/>
            </w:tcBorders>
          </w:tcPr>
          <w:p w:rsidR="001A54DA" w:rsidRPr="00EC15E3" w:rsidRDefault="001A54DA" w:rsidP="00272F20">
            <w:pPr>
              <w:rPr>
                <w:sz w:val="27"/>
                <w:szCs w:val="27"/>
                <w:lang w:val="ru-RU"/>
              </w:rPr>
            </w:pPr>
            <w:r w:rsidRPr="00EC15E3">
              <w:rPr>
                <w:sz w:val="27"/>
                <w:szCs w:val="27"/>
                <w:lang w:val="ru-RU"/>
              </w:rPr>
              <w:t>Обучающихся по образовательным программам начального общего образования</w:t>
            </w:r>
          </w:p>
          <w:p w:rsidR="001A54DA" w:rsidRPr="00EC15E3" w:rsidRDefault="001A54DA" w:rsidP="00272F20">
            <w:pPr>
              <w:jc w:val="center"/>
              <w:rPr>
                <w:sz w:val="27"/>
                <w:szCs w:val="27"/>
                <w:lang w:val="ru-RU"/>
              </w:rPr>
            </w:pPr>
          </w:p>
        </w:tc>
        <w:tc>
          <w:tcPr>
            <w:tcW w:w="1984" w:type="dxa"/>
            <w:tcBorders>
              <w:top w:val="single" w:sz="4" w:space="0" w:color="auto"/>
              <w:left w:val="single" w:sz="4" w:space="0" w:color="auto"/>
              <w:bottom w:val="single" w:sz="4" w:space="0" w:color="auto"/>
              <w:right w:val="single" w:sz="4" w:space="0" w:color="auto"/>
            </w:tcBorders>
            <w:hideMark/>
          </w:tcPr>
          <w:p w:rsidR="001A54DA" w:rsidRPr="00EC15E3" w:rsidRDefault="001A54DA" w:rsidP="00272F20">
            <w:pPr>
              <w:jc w:val="center"/>
              <w:rPr>
                <w:sz w:val="27"/>
                <w:szCs w:val="27"/>
              </w:rPr>
            </w:pPr>
            <w:r w:rsidRPr="00EC15E3">
              <w:rPr>
                <w:sz w:val="27"/>
                <w:szCs w:val="27"/>
              </w:rPr>
              <w:t>процентов</w:t>
            </w:r>
          </w:p>
        </w:tc>
        <w:tc>
          <w:tcPr>
            <w:tcW w:w="992" w:type="dxa"/>
            <w:tcBorders>
              <w:top w:val="single" w:sz="4" w:space="0" w:color="auto"/>
              <w:left w:val="single" w:sz="4" w:space="0" w:color="auto"/>
              <w:bottom w:val="single" w:sz="4" w:space="0" w:color="auto"/>
              <w:right w:val="single" w:sz="4" w:space="0" w:color="auto"/>
            </w:tcBorders>
            <w:hideMark/>
          </w:tcPr>
          <w:p w:rsidR="001A54DA" w:rsidRPr="00EC15E3" w:rsidRDefault="001A54DA" w:rsidP="00272F20">
            <w:pPr>
              <w:jc w:val="center"/>
              <w:rPr>
                <w:sz w:val="27"/>
                <w:szCs w:val="27"/>
              </w:rPr>
            </w:pPr>
            <w:r w:rsidRPr="00EC15E3">
              <w:rPr>
                <w:sz w:val="27"/>
                <w:szCs w:val="27"/>
              </w:rPr>
              <w:t>77,49</w:t>
            </w:r>
          </w:p>
        </w:tc>
        <w:tc>
          <w:tcPr>
            <w:tcW w:w="993" w:type="dxa"/>
            <w:tcBorders>
              <w:top w:val="single" w:sz="4" w:space="0" w:color="auto"/>
              <w:left w:val="single" w:sz="4" w:space="0" w:color="auto"/>
              <w:bottom w:val="single" w:sz="4" w:space="0" w:color="auto"/>
              <w:right w:val="single" w:sz="4" w:space="0" w:color="auto"/>
            </w:tcBorders>
            <w:hideMark/>
          </w:tcPr>
          <w:p w:rsidR="001A54DA" w:rsidRPr="00EC15E3" w:rsidRDefault="001A54DA" w:rsidP="00272F20">
            <w:pPr>
              <w:jc w:val="center"/>
              <w:rPr>
                <w:sz w:val="27"/>
                <w:szCs w:val="27"/>
                <w:lang w:val="ru-RU"/>
              </w:rPr>
            </w:pPr>
            <w:r w:rsidRPr="00EC15E3">
              <w:rPr>
                <w:sz w:val="27"/>
                <w:szCs w:val="27"/>
                <w:lang w:val="ru-RU"/>
              </w:rPr>
              <w:t>81,21</w:t>
            </w:r>
          </w:p>
        </w:tc>
        <w:tc>
          <w:tcPr>
            <w:tcW w:w="850" w:type="dxa"/>
            <w:tcBorders>
              <w:top w:val="single" w:sz="4" w:space="0" w:color="auto"/>
              <w:left w:val="single" w:sz="4" w:space="0" w:color="auto"/>
              <w:bottom w:val="single" w:sz="4" w:space="0" w:color="auto"/>
              <w:right w:val="single" w:sz="4" w:space="0" w:color="auto"/>
            </w:tcBorders>
            <w:hideMark/>
          </w:tcPr>
          <w:p w:rsidR="001A54DA" w:rsidRPr="00EC15E3" w:rsidRDefault="001A54DA" w:rsidP="00272F20">
            <w:pPr>
              <w:jc w:val="center"/>
              <w:rPr>
                <w:sz w:val="27"/>
                <w:szCs w:val="27"/>
              </w:rPr>
            </w:pPr>
            <w:r w:rsidRPr="00EC15E3">
              <w:rPr>
                <w:sz w:val="27"/>
                <w:szCs w:val="27"/>
              </w:rPr>
              <w:t>89,20</w:t>
            </w:r>
          </w:p>
        </w:tc>
        <w:tc>
          <w:tcPr>
            <w:tcW w:w="992" w:type="dxa"/>
            <w:tcBorders>
              <w:top w:val="single" w:sz="4" w:space="0" w:color="auto"/>
              <w:left w:val="single" w:sz="4" w:space="0" w:color="auto"/>
              <w:bottom w:val="single" w:sz="4" w:space="0" w:color="auto"/>
              <w:right w:val="single" w:sz="4" w:space="0" w:color="auto"/>
            </w:tcBorders>
            <w:hideMark/>
          </w:tcPr>
          <w:p w:rsidR="001A54DA" w:rsidRPr="00EC15E3" w:rsidRDefault="001A54DA" w:rsidP="00272F20">
            <w:pPr>
              <w:jc w:val="center"/>
              <w:rPr>
                <w:sz w:val="27"/>
                <w:szCs w:val="27"/>
                <w:lang w:val="ru-RU"/>
              </w:rPr>
            </w:pPr>
            <w:r w:rsidRPr="00EC15E3">
              <w:rPr>
                <w:sz w:val="27"/>
                <w:szCs w:val="27"/>
                <w:lang w:val="ru-RU"/>
              </w:rPr>
              <w:t>100,0</w:t>
            </w:r>
          </w:p>
        </w:tc>
        <w:tc>
          <w:tcPr>
            <w:tcW w:w="993" w:type="dxa"/>
            <w:tcBorders>
              <w:top w:val="single" w:sz="4" w:space="0" w:color="auto"/>
              <w:left w:val="single" w:sz="4" w:space="0" w:color="auto"/>
              <w:bottom w:val="single" w:sz="4" w:space="0" w:color="auto"/>
              <w:right w:val="single" w:sz="4" w:space="0" w:color="auto"/>
            </w:tcBorders>
            <w:hideMark/>
          </w:tcPr>
          <w:p w:rsidR="001A54DA" w:rsidRPr="00EC15E3" w:rsidRDefault="001A54DA" w:rsidP="00272F20">
            <w:pPr>
              <w:jc w:val="center"/>
              <w:rPr>
                <w:sz w:val="27"/>
                <w:szCs w:val="27"/>
                <w:lang w:val="ru-RU"/>
              </w:rPr>
            </w:pPr>
            <w:r w:rsidRPr="00EC15E3">
              <w:rPr>
                <w:sz w:val="27"/>
                <w:szCs w:val="27"/>
              </w:rPr>
              <w:t>100,0</w:t>
            </w:r>
          </w:p>
        </w:tc>
        <w:tc>
          <w:tcPr>
            <w:tcW w:w="992" w:type="dxa"/>
            <w:tcBorders>
              <w:top w:val="single" w:sz="4" w:space="0" w:color="auto"/>
              <w:left w:val="single" w:sz="4" w:space="0" w:color="auto"/>
              <w:bottom w:val="single" w:sz="4" w:space="0" w:color="auto"/>
              <w:right w:val="single" w:sz="4" w:space="0" w:color="auto"/>
            </w:tcBorders>
            <w:hideMark/>
          </w:tcPr>
          <w:p w:rsidR="001A54DA" w:rsidRPr="00EC15E3" w:rsidRDefault="001A54DA" w:rsidP="00272F20">
            <w:pPr>
              <w:jc w:val="center"/>
              <w:rPr>
                <w:sz w:val="27"/>
                <w:szCs w:val="27"/>
                <w:lang w:val="ru-RU"/>
              </w:rPr>
            </w:pPr>
            <w:r w:rsidRPr="00EC15E3">
              <w:rPr>
                <w:sz w:val="27"/>
                <w:szCs w:val="27"/>
              </w:rPr>
              <w:t>100,0</w:t>
            </w:r>
          </w:p>
        </w:tc>
        <w:tc>
          <w:tcPr>
            <w:tcW w:w="992" w:type="dxa"/>
            <w:tcBorders>
              <w:top w:val="single" w:sz="4" w:space="0" w:color="auto"/>
              <w:left w:val="single" w:sz="4" w:space="0" w:color="auto"/>
              <w:bottom w:val="single" w:sz="4" w:space="0" w:color="auto"/>
              <w:right w:val="single" w:sz="4" w:space="0" w:color="auto"/>
            </w:tcBorders>
            <w:hideMark/>
          </w:tcPr>
          <w:p w:rsidR="001A54DA" w:rsidRPr="00EC15E3" w:rsidRDefault="001A54DA" w:rsidP="00272F20">
            <w:pPr>
              <w:jc w:val="center"/>
              <w:rPr>
                <w:sz w:val="27"/>
                <w:szCs w:val="27"/>
                <w:lang w:val="ru-RU"/>
              </w:rPr>
            </w:pPr>
            <w:r w:rsidRPr="00EC15E3">
              <w:rPr>
                <w:sz w:val="27"/>
                <w:szCs w:val="27"/>
              </w:rPr>
              <w:t>100,0</w:t>
            </w:r>
          </w:p>
        </w:tc>
        <w:tc>
          <w:tcPr>
            <w:tcW w:w="851" w:type="dxa"/>
            <w:tcBorders>
              <w:top w:val="single" w:sz="4" w:space="0" w:color="auto"/>
              <w:left w:val="single" w:sz="4" w:space="0" w:color="auto"/>
              <w:bottom w:val="single" w:sz="4" w:space="0" w:color="auto"/>
              <w:right w:val="single" w:sz="4" w:space="0" w:color="auto"/>
            </w:tcBorders>
            <w:hideMark/>
          </w:tcPr>
          <w:p w:rsidR="001A54DA" w:rsidRPr="00EC15E3" w:rsidRDefault="001A54DA" w:rsidP="00272F20">
            <w:pPr>
              <w:jc w:val="center"/>
              <w:rPr>
                <w:sz w:val="27"/>
                <w:szCs w:val="27"/>
                <w:lang w:val="ru-RU"/>
              </w:rPr>
            </w:pPr>
            <w:r w:rsidRPr="00EC15E3">
              <w:rPr>
                <w:sz w:val="27"/>
                <w:szCs w:val="27"/>
              </w:rPr>
              <w:t>100,0</w:t>
            </w:r>
          </w:p>
        </w:tc>
        <w:tc>
          <w:tcPr>
            <w:tcW w:w="992" w:type="dxa"/>
            <w:tcBorders>
              <w:top w:val="single" w:sz="4" w:space="0" w:color="auto"/>
              <w:left w:val="single" w:sz="4" w:space="0" w:color="auto"/>
              <w:bottom w:val="single" w:sz="4" w:space="0" w:color="auto"/>
              <w:right w:val="single" w:sz="4" w:space="0" w:color="auto"/>
            </w:tcBorders>
            <w:hideMark/>
          </w:tcPr>
          <w:p w:rsidR="001A54DA" w:rsidRPr="00EC15E3" w:rsidRDefault="001A54DA" w:rsidP="00272F20">
            <w:pPr>
              <w:jc w:val="center"/>
              <w:rPr>
                <w:sz w:val="27"/>
                <w:szCs w:val="27"/>
                <w:lang w:val="ru-RU"/>
              </w:rPr>
            </w:pPr>
            <w:r w:rsidRPr="00EC15E3">
              <w:rPr>
                <w:sz w:val="27"/>
                <w:szCs w:val="27"/>
              </w:rPr>
              <w:t>100,0</w:t>
            </w:r>
          </w:p>
        </w:tc>
        <w:tc>
          <w:tcPr>
            <w:tcW w:w="992" w:type="dxa"/>
            <w:tcBorders>
              <w:top w:val="single" w:sz="4" w:space="0" w:color="auto"/>
              <w:left w:val="single" w:sz="4" w:space="0" w:color="auto"/>
              <w:bottom w:val="single" w:sz="4" w:space="0" w:color="auto"/>
              <w:right w:val="single" w:sz="4" w:space="0" w:color="auto"/>
            </w:tcBorders>
            <w:hideMark/>
          </w:tcPr>
          <w:p w:rsidR="001A54DA" w:rsidRPr="00EC15E3" w:rsidRDefault="001A54DA" w:rsidP="00272F20">
            <w:pPr>
              <w:jc w:val="center"/>
              <w:rPr>
                <w:sz w:val="27"/>
                <w:szCs w:val="27"/>
                <w:lang w:val="ru-RU"/>
              </w:rPr>
            </w:pPr>
            <w:r w:rsidRPr="00EC15E3">
              <w:rPr>
                <w:sz w:val="27"/>
                <w:szCs w:val="27"/>
              </w:rPr>
              <w:t>100,0</w:t>
            </w:r>
          </w:p>
        </w:tc>
      </w:tr>
      <w:tr w:rsidR="001A54DA" w:rsidRPr="00EC15E3" w:rsidTr="00272F20">
        <w:trPr>
          <w:trHeight w:val="1343"/>
        </w:trPr>
        <w:tc>
          <w:tcPr>
            <w:tcW w:w="709" w:type="dxa"/>
            <w:tcBorders>
              <w:top w:val="single" w:sz="4" w:space="0" w:color="auto"/>
              <w:left w:val="single" w:sz="4" w:space="0" w:color="auto"/>
              <w:bottom w:val="single" w:sz="4" w:space="0" w:color="auto"/>
              <w:right w:val="single" w:sz="4" w:space="0" w:color="auto"/>
            </w:tcBorders>
            <w:hideMark/>
          </w:tcPr>
          <w:p w:rsidR="001A54DA" w:rsidRPr="00EC15E3" w:rsidRDefault="001A54DA" w:rsidP="00272F20">
            <w:pPr>
              <w:jc w:val="center"/>
              <w:rPr>
                <w:spacing w:val="-20"/>
                <w:sz w:val="27"/>
                <w:szCs w:val="27"/>
              </w:rPr>
            </w:pPr>
            <w:r w:rsidRPr="00EC15E3">
              <w:rPr>
                <w:spacing w:val="-20"/>
                <w:sz w:val="27"/>
                <w:szCs w:val="27"/>
              </w:rPr>
              <w:t>2.2</w:t>
            </w:r>
          </w:p>
        </w:tc>
        <w:tc>
          <w:tcPr>
            <w:tcW w:w="2833" w:type="dxa"/>
            <w:tcBorders>
              <w:top w:val="single" w:sz="4" w:space="0" w:color="auto"/>
              <w:left w:val="single" w:sz="4" w:space="0" w:color="auto"/>
              <w:bottom w:val="single" w:sz="4" w:space="0" w:color="auto"/>
              <w:right w:val="single" w:sz="4" w:space="0" w:color="auto"/>
            </w:tcBorders>
            <w:hideMark/>
          </w:tcPr>
          <w:p w:rsidR="001A54DA" w:rsidRPr="00EC15E3" w:rsidRDefault="001A54DA" w:rsidP="00272F20">
            <w:pPr>
              <w:rPr>
                <w:sz w:val="27"/>
                <w:szCs w:val="27"/>
                <w:lang w:val="ru-RU"/>
              </w:rPr>
            </w:pPr>
            <w:r w:rsidRPr="00EC15E3">
              <w:rPr>
                <w:sz w:val="27"/>
                <w:szCs w:val="27"/>
                <w:lang w:val="ru-RU"/>
              </w:rPr>
              <w:t>Обучающихся по образовательным программам основного общего образования</w:t>
            </w:r>
          </w:p>
        </w:tc>
        <w:tc>
          <w:tcPr>
            <w:tcW w:w="1984" w:type="dxa"/>
            <w:tcBorders>
              <w:top w:val="single" w:sz="4" w:space="0" w:color="auto"/>
              <w:left w:val="single" w:sz="4" w:space="0" w:color="auto"/>
              <w:bottom w:val="single" w:sz="4" w:space="0" w:color="auto"/>
              <w:right w:val="single" w:sz="4" w:space="0" w:color="auto"/>
            </w:tcBorders>
            <w:hideMark/>
          </w:tcPr>
          <w:p w:rsidR="001A54DA" w:rsidRPr="00EC15E3" w:rsidRDefault="001A54DA" w:rsidP="00272F20">
            <w:pPr>
              <w:jc w:val="center"/>
              <w:rPr>
                <w:sz w:val="27"/>
                <w:szCs w:val="27"/>
              </w:rPr>
            </w:pPr>
            <w:r w:rsidRPr="00EC15E3">
              <w:rPr>
                <w:sz w:val="27"/>
                <w:szCs w:val="27"/>
              </w:rPr>
              <w:t>процентов</w:t>
            </w:r>
          </w:p>
        </w:tc>
        <w:tc>
          <w:tcPr>
            <w:tcW w:w="992" w:type="dxa"/>
            <w:tcBorders>
              <w:top w:val="single" w:sz="4" w:space="0" w:color="auto"/>
              <w:left w:val="single" w:sz="4" w:space="0" w:color="auto"/>
              <w:bottom w:val="single" w:sz="4" w:space="0" w:color="auto"/>
              <w:right w:val="single" w:sz="4" w:space="0" w:color="auto"/>
            </w:tcBorders>
            <w:hideMark/>
          </w:tcPr>
          <w:p w:rsidR="001A54DA" w:rsidRPr="00EC15E3" w:rsidRDefault="001A54DA" w:rsidP="00272F20">
            <w:pPr>
              <w:jc w:val="center"/>
              <w:rPr>
                <w:sz w:val="27"/>
                <w:szCs w:val="27"/>
                <w:lang w:val="ru-RU"/>
              </w:rPr>
            </w:pPr>
            <w:r w:rsidRPr="00EC15E3">
              <w:rPr>
                <w:sz w:val="27"/>
                <w:szCs w:val="27"/>
              </w:rPr>
              <w:t>83,7</w:t>
            </w:r>
            <w:r w:rsidRPr="00EC15E3">
              <w:rPr>
                <w:sz w:val="27"/>
                <w:szCs w:val="27"/>
                <w:lang w:val="ru-RU"/>
              </w:rPr>
              <w:t>6</w:t>
            </w:r>
          </w:p>
        </w:tc>
        <w:tc>
          <w:tcPr>
            <w:tcW w:w="993" w:type="dxa"/>
            <w:tcBorders>
              <w:top w:val="single" w:sz="4" w:space="0" w:color="auto"/>
              <w:left w:val="single" w:sz="4" w:space="0" w:color="auto"/>
              <w:bottom w:val="single" w:sz="4" w:space="0" w:color="auto"/>
              <w:right w:val="single" w:sz="4" w:space="0" w:color="auto"/>
            </w:tcBorders>
            <w:hideMark/>
          </w:tcPr>
          <w:p w:rsidR="001A54DA" w:rsidRPr="00EC15E3" w:rsidRDefault="001A54DA" w:rsidP="00272F20">
            <w:pPr>
              <w:jc w:val="center"/>
              <w:rPr>
                <w:sz w:val="27"/>
                <w:szCs w:val="27"/>
                <w:lang w:val="ru-RU"/>
              </w:rPr>
            </w:pPr>
            <w:r w:rsidRPr="00EC15E3">
              <w:rPr>
                <w:sz w:val="27"/>
                <w:szCs w:val="27"/>
              </w:rPr>
              <w:t>8</w:t>
            </w:r>
            <w:r w:rsidRPr="00EC15E3">
              <w:rPr>
                <w:sz w:val="27"/>
                <w:szCs w:val="27"/>
                <w:lang w:val="ru-RU"/>
              </w:rPr>
              <w:t>5,75</w:t>
            </w:r>
          </w:p>
        </w:tc>
        <w:tc>
          <w:tcPr>
            <w:tcW w:w="850" w:type="dxa"/>
            <w:tcBorders>
              <w:top w:val="single" w:sz="4" w:space="0" w:color="auto"/>
              <w:left w:val="single" w:sz="4" w:space="0" w:color="auto"/>
              <w:bottom w:val="single" w:sz="4" w:space="0" w:color="auto"/>
              <w:right w:val="single" w:sz="4" w:space="0" w:color="auto"/>
            </w:tcBorders>
            <w:hideMark/>
          </w:tcPr>
          <w:p w:rsidR="001A54DA" w:rsidRPr="00EC15E3" w:rsidRDefault="001A54DA" w:rsidP="00272F20">
            <w:pPr>
              <w:jc w:val="center"/>
              <w:rPr>
                <w:sz w:val="27"/>
                <w:szCs w:val="27"/>
                <w:lang w:val="ru-RU"/>
              </w:rPr>
            </w:pPr>
            <w:r w:rsidRPr="00EC15E3">
              <w:rPr>
                <w:sz w:val="27"/>
                <w:szCs w:val="27"/>
                <w:lang w:val="ru-RU"/>
              </w:rPr>
              <w:t>79,78</w:t>
            </w:r>
          </w:p>
        </w:tc>
        <w:tc>
          <w:tcPr>
            <w:tcW w:w="992" w:type="dxa"/>
            <w:tcBorders>
              <w:top w:val="single" w:sz="4" w:space="0" w:color="auto"/>
              <w:left w:val="single" w:sz="4" w:space="0" w:color="auto"/>
              <w:bottom w:val="single" w:sz="4" w:space="0" w:color="auto"/>
              <w:right w:val="single" w:sz="4" w:space="0" w:color="auto"/>
            </w:tcBorders>
            <w:hideMark/>
          </w:tcPr>
          <w:p w:rsidR="001A54DA" w:rsidRPr="00EC15E3" w:rsidRDefault="001A54DA" w:rsidP="00272F20">
            <w:pPr>
              <w:jc w:val="center"/>
              <w:rPr>
                <w:sz w:val="27"/>
                <w:szCs w:val="27"/>
                <w:lang w:val="ru-RU"/>
              </w:rPr>
            </w:pPr>
            <w:r w:rsidRPr="00EC15E3">
              <w:rPr>
                <w:sz w:val="27"/>
                <w:szCs w:val="27"/>
                <w:lang w:val="ru-RU"/>
              </w:rPr>
              <w:t>76,76</w:t>
            </w:r>
          </w:p>
        </w:tc>
        <w:tc>
          <w:tcPr>
            <w:tcW w:w="993" w:type="dxa"/>
            <w:tcBorders>
              <w:top w:val="single" w:sz="4" w:space="0" w:color="auto"/>
              <w:left w:val="single" w:sz="4" w:space="0" w:color="auto"/>
              <w:bottom w:val="single" w:sz="4" w:space="0" w:color="auto"/>
              <w:right w:val="single" w:sz="4" w:space="0" w:color="auto"/>
            </w:tcBorders>
            <w:hideMark/>
          </w:tcPr>
          <w:p w:rsidR="001A54DA" w:rsidRPr="00EC15E3" w:rsidRDefault="001A54DA" w:rsidP="00272F20">
            <w:pPr>
              <w:jc w:val="center"/>
              <w:rPr>
                <w:sz w:val="27"/>
                <w:szCs w:val="27"/>
                <w:lang w:val="ru-RU"/>
              </w:rPr>
            </w:pPr>
            <w:r w:rsidRPr="00EC15E3">
              <w:rPr>
                <w:sz w:val="27"/>
                <w:szCs w:val="27"/>
              </w:rPr>
              <w:t>80,</w:t>
            </w:r>
            <w:r w:rsidRPr="00EC15E3">
              <w:rPr>
                <w:sz w:val="27"/>
                <w:szCs w:val="27"/>
                <w:lang w:val="ru-RU"/>
              </w:rPr>
              <w:t>53</w:t>
            </w:r>
          </w:p>
        </w:tc>
        <w:tc>
          <w:tcPr>
            <w:tcW w:w="992" w:type="dxa"/>
            <w:tcBorders>
              <w:top w:val="single" w:sz="4" w:space="0" w:color="auto"/>
              <w:left w:val="single" w:sz="4" w:space="0" w:color="auto"/>
              <w:bottom w:val="single" w:sz="4" w:space="0" w:color="auto"/>
              <w:right w:val="single" w:sz="4" w:space="0" w:color="auto"/>
            </w:tcBorders>
            <w:hideMark/>
          </w:tcPr>
          <w:p w:rsidR="001A54DA" w:rsidRPr="00EC15E3" w:rsidRDefault="001A54DA" w:rsidP="00272F20">
            <w:pPr>
              <w:jc w:val="center"/>
              <w:rPr>
                <w:sz w:val="27"/>
                <w:szCs w:val="27"/>
                <w:lang w:val="ru-RU"/>
              </w:rPr>
            </w:pPr>
            <w:r w:rsidRPr="00EC15E3">
              <w:rPr>
                <w:sz w:val="27"/>
                <w:szCs w:val="27"/>
              </w:rPr>
              <w:t>84,</w:t>
            </w:r>
            <w:r w:rsidRPr="00EC15E3">
              <w:rPr>
                <w:sz w:val="27"/>
                <w:szCs w:val="27"/>
                <w:lang w:val="ru-RU"/>
              </w:rPr>
              <w:t>34</w:t>
            </w:r>
          </w:p>
        </w:tc>
        <w:tc>
          <w:tcPr>
            <w:tcW w:w="992" w:type="dxa"/>
            <w:tcBorders>
              <w:top w:val="single" w:sz="4" w:space="0" w:color="auto"/>
              <w:left w:val="single" w:sz="4" w:space="0" w:color="auto"/>
              <w:bottom w:val="single" w:sz="4" w:space="0" w:color="auto"/>
              <w:right w:val="single" w:sz="4" w:space="0" w:color="auto"/>
            </w:tcBorders>
            <w:hideMark/>
          </w:tcPr>
          <w:p w:rsidR="001A54DA" w:rsidRPr="00EC15E3" w:rsidRDefault="001A54DA" w:rsidP="00272F20">
            <w:pPr>
              <w:jc w:val="center"/>
              <w:rPr>
                <w:sz w:val="27"/>
                <w:szCs w:val="27"/>
                <w:lang w:val="ru-RU"/>
              </w:rPr>
            </w:pPr>
            <w:r w:rsidRPr="00EC15E3">
              <w:rPr>
                <w:sz w:val="27"/>
                <w:szCs w:val="27"/>
              </w:rPr>
              <w:t>88,</w:t>
            </w:r>
            <w:r w:rsidRPr="00EC15E3">
              <w:rPr>
                <w:sz w:val="27"/>
                <w:szCs w:val="27"/>
                <w:lang w:val="ru-RU"/>
              </w:rPr>
              <w:t>33</w:t>
            </w:r>
          </w:p>
        </w:tc>
        <w:tc>
          <w:tcPr>
            <w:tcW w:w="851" w:type="dxa"/>
            <w:tcBorders>
              <w:top w:val="single" w:sz="4" w:space="0" w:color="auto"/>
              <w:left w:val="single" w:sz="4" w:space="0" w:color="auto"/>
              <w:bottom w:val="single" w:sz="4" w:space="0" w:color="auto"/>
              <w:right w:val="single" w:sz="4" w:space="0" w:color="auto"/>
            </w:tcBorders>
            <w:hideMark/>
          </w:tcPr>
          <w:p w:rsidR="001A54DA" w:rsidRPr="00EC15E3" w:rsidRDefault="001A54DA" w:rsidP="00272F20">
            <w:pPr>
              <w:jc w:val="center"/>
              <w:rPr>
                <w:sz w:val="27"/>
                <w:szCs w:val="27"/>
                <w:lang w:val="ru-RU"/>
              </w:rPr>
            </w:pPr>
            <w:r w:rsidRPr="00EC15E3">
              <w:rPr>
                <w:sz w:val="27"/>
                <w:szCs w:val="27"/>
              </w:rPr>
              <w:t>92,</w:t>
            </w:r>
            <w:r w:rsidRPr="00EC15E3">
              <w:rPr>
                <w:sz w:val="27"/>
                <w:szCs w:val="27"/>
                <w:lang w:val="ru-RU"/>
              </w:rPr>
              <w:t>27</w:t>
            </w:r>
          </w:p>
        </w:tc>
        <w:tc>
          <w:tcPr>
            <w:tcW w:w="992" w:type="dxa"/>
            <w:tcBorders>
              <w:top w:val="single" w:sz="4" w:space="0" w:color="auto"/>
              <w:left w:val="single" w:sz="4" w:space="0" w:color="auto"/>
              <w:bottom w:val="single" w:sz="4" w:space="0" w:color="auto"/>
              <w:right w:val="single" w:sz="4" w:space="0" w:color="auto"/>
            </w:tcBorders>
            <w:hideMark/>
          </w:tcPr>
          <w:p w:rsidR="001A54DA" w:rsidRPr="00EC15E3" w:rsidRDefault="001A54DA" w:rsidP="00272F20">
            <w:pPr>
              <w:jc w:val="center"/>
              <w:rPr>
                <w:sz w:val="27"/>
                <w:szCs w:val="27"/>
                <w:lang w:val="ru-RU"/>
              </w:rPr>
            </w:pPr>
            <w:r w:rsidRPr="00EC15E3">
              <w:rPr>
                <w:sz w:val="27"/>
                <w:szCs w:val="27"/>
              </w:rPr>
              <w:t>96,0</w:t>
            </w:r>
            <w:r w:rsidRPr="00EC15E3">
              <w:rPr>
                <w:sz w:val="27"/>
                <w:szCs w:val="27"/>
                <w:lang w:val="ru-RU"/>
              </w:rPr>
              <w:t>9</w:t>
            </w:r>
          </w:p>
        </w:tc>
        <w:tc>
          <w:tcPr>
            <w:tcW w:w="992" w:type="dxa"/>
            <w:tcBorders>
              <w:top w:val="single" w:sz="4" w:space="0" w:color="auto"/>
              <w:left w:val="single" w:sz="4" w:space="0" w:color="auto"/>
              <w:bottom w:val="single" w:sz="4" w:space="0" w:color="auto"/>
              <w:right w:val="single" w:sz="4" w:space="0" w:color="auto"/>
            </w:tcBorders>
            <w:hideMark/>
          </w:tcPr>
          <w:p w:rsidR="001A54DA" w:rsidRPr="00EC15E3" w:rsidRDefault="001A54DA" w:rsidP="00272F20">
            <w:pPr>
              <w:jc w:val="center"/>
              <w:rPr>
                <w:sz w:val="27"/>
                <w:szCs w:val="27"/>
                <w:lang w:val="ru-RU"/>
              </w:rPr>
            </w:pPr>
            <w:r w:rsidRPr="00EC15E3">
              <w:rPr>
                <w:sz w:val="27"/>
                <w:szCs w:val="27"/>
              </w:rPr>
              <w:t>100,0</w:t>
            </w:r>
          </w:p>
        </w:tc>
      </w:tr>
      <w:tr w:rsidR="001A54DA" w:rsidRPr="00EC15E3" w:rsidTr="00272F20">
        <w:trPr>
          <w:trHeight w:val="1264"/>
        </w:trPr>
        <w:tc>
          <w:tcPr>
            <w:tcW w:w="709" w:type="dxa"/>
            <w:tcBorders>
              <w:top w:val="single" w:sz="4" w:space="0" w:color="auto"/>
              <w:left w:val="single" w:sz="4" w:space="0" w:color="auto"/>
              <w:bottom w:val="single" w:sz="4" w:space="0" w:color="auto"/>
              <w:right w:val="single" w:sz="4" w:space="0" w:color="auto"/>
            </w:tcBorders>
            <w:hideMark/>
          </w:tcPr>
          <w:p w:rsidR="001A54DA" w:rsidRPr="00EC15E3" w:rsidRDefault="001A54DA" w:rsidP="00272F20">
            <w:pPr>
              <w:jc w:val="center"/>
              <w:rPr>
                <w:spacing w:val="-20"/>
                <w:sz w:val="27"/>
                <w:szCs w:val="27"/>
              </w:rPr>
            </w:pPr>
            <w:r w:rsidRPr="00EC15E3">
              <w:rPr>
                <w:spacing w:val="-20"/>
                <w:sz w:val="27"/>
                <w:szCs w:val="27"/>
              </w:rPr>
              <w:t>2.3</w:t>
            </w:r>
          </w:p>
        </w:tc>
        <w:tc>
          <w:tcPr>
            <w:tcW w:w="2833" w:type="dxa"/>
            <w:tcBorders>
              <w:top w:val="single" w:sz="4" w:space="0" w:color="auto"/>
              <w:left w:val="single" w:sz="4" w:space="0" w:color="auto"/>
              <w:bottom w:val="single" w:sz="4" w:space="0" w:color="auto"/>
              <w:right w:val="single" w:sz="4" w:space="0" w:color="auto"/>
            </w:tcBorders>
            <w:hideMark/>
          </w:tcPr>
          <w:p w:rsidR="001A54DA" w:rsidRPr="00EC15E3" w:rsidRDefault="001A54DA" w:rsidP="00272F20">
            <w:pPr>
              <w:rPr>
                <w:sz w:val="27"/>
                <w:szCs w:val="27"/>
                <w:lang w:val="ru-RU"/>
              </w:rPr>
            </w:pPr>
            <w:r w:rsidRPr="00EC15E3">
              <w:rPr>
                <w:sz w:val="27"/>
                <w:szCs w:val="27"/>
                <w:lang w:val="ru-RU"/>
              </w:rPr>
              <w:t>Обучающихся по образовательным программам среднего общего образования</w:t>
            </w:r>
          </w:p>
        </w:tc>
        <w:tc>
          <w:tcPr>
            <w:tcW w:w="1984" w:type="dxa"/>
            <w:tcBorders>
              <w:top w:val="single" w:sz="4" w:space="0" w:color="auto"/>
              <w:left w:val="single" w:sz="4" w:space="0" w:color="auto"/>
              <w:bottom w:val="single" w:sz="4" w:space="0" w:color="auto"/>
              <w:right w:val="single" w:sz="4" w:space="0" w:color="auto"/>
            </w:tcBorders>
            <w:hideMark/>
          </w:tcPr>
          <w:p w:rsidR="001A54DA" w:rsidRPr="00EC15E3" w:rsidRDefault="001A54DA" w:rsidP="00272F20">
            <w:pPr>
              <w:jc w:val="center"/>
              <w:rPr>
                <w:sz w:val="27"/>
                <w:szCs w:val="27"/>
              </w:rPr>
            </w:pPr>
            <w:r w:rsidRPr="00EC15E3">
              <w:rPr>
                <w:sz w:val="27"/>
                <w:szCs w:val="27"/>
              </w:rPr>
              <w:t>процентов</w:t>
            </w:r>
          </w:p>
        </w:tc>
        <w:tc>
          <w:tcPr>
            <w:tcW w:w="992" w:type="dxa"/>
            <w:tcBorders>
              <w:top w:val="single" w:sz="4" w:space="0" w:color="auto"/>
              <w:left w:val="single" w:sz="4" w:space="0" w:color="auto"/>
              <w:bottom w:val="single" w:sz="4" w:space="0" w:color="auto"/>
              <w:right w:val="single" w:sz="4" w:space="0" w:color="auto"/>
            </w:tcBorders>
            <w:hideMark/>
          </w:tcPr>
          <w:p w:rsidR="001A54DA" w:rsidRPr="00EC15E3" w:rsidRDefault="001A54DA" w:rsidP="00272F20">
            <w:pPr>
              <w:jc w:val="center"/>
              <w:rPr>
                <w:sz w:val="27"/>
                <w:szCs w:val="27"/>
                <w:lang w:val="ru-RU"/>
              </w:rPr>
            </w:pPr>
            <w:r w:rsidRPr="00EC15E3">
              <w:rPr>
                <w:sz w:val="27"/>
                <w:szCs w:val="27"/>
                <w:lang w:val="ru-RU"/>
              </w:rPr>
              <w:t>98,0</w:t>
            </w:r>
          </w:p>
        </w:tc>
        <w:tc>
          <w:tcPr>
            <w:tcW w:w="993" w:type="dxa"/>
            <w:tcBorders>
              <w:top w:val="single" w:sz="4" w:space="0" w:color="auto"/>
              <w:left w:val="single" w:sz="4" w:space="0" w:color="auto"/>
              <w:bottom w:val="single" w:sz="4" w:space="0" w:color="auto"/>
              <w:right w:val="single" w:sz="4" w:space="0" w:color="auto"/>
            </w:tcBorders>
            <w:hideMark/>
          </w:tcPr>
          <w:p w:rsidR="001A54DA" w:rsidRPr="00EC15E3" w:rsidRDefault="001A54DA" w:rsidP="00272F20">
            <w:pPr>
              <w:jc w:val="center"/>
              <w:rPr>
                <w:sz w:val="27"/>
                <w:szCs w:val="27"/>
                <w:lang w:val="ru-RU"/>
              </w:rPr>
            </w:pPr>
            <w:r w:rsidRPr="00EC15E3">
              <w:rPr>
                <w:sz w:val="27"/>
                <w:szCs w:val="27"/>
                <w:lang w:val="ru-RU"/>
              </w:rPr>
              <w:t>98,61</w:t>
            </w:r>
          </w:p>
        </w:tc>
        <w:tc>
          <w:tcPr>
            <w:tcW w:w="850" w:type="dxa"/>
            <w:tcBorders>
              <w:top w:val="single" w:sz="4" w:space="0" w:color="auto"/>
              <w:left w:val="single" w:sz="4" w:space="0" w:color="auto"/>
              <w:bottom w:val="single" w:sz="4" w:space="0" w:color="auto"/>
              <w:right w:val="single" w:sz="4" w:space="0" w:color="auto"/>
            </w:tcBorders>
            <w:hideMark/>
          </w:tcPr>
          <w:p w:rsidR="001A54DA" w:rsidRPr="00EC15E3" w:rsidRDefault="001A54DA" w:rsidP="00272F20">
            <w:pPr>
              <w:jc w:val="center"/>
              <w:rPr>
                <w:sz w:val="27"/>
                <w:szCs w:val="27"/>
                <w:lang w:val="ru-RU"/>
              </w:rPr>
            </w:pPr>
            <w:r w:rsidRPr="00EC15E3">
              <w:rPr>
                <w:sz w:val="27"/>
                <w:szCs w:val="27"/>
                <w:lang w:val="ru-RU"/>
              </w:rPr>
              <w:t>100,0</w:t>
            </w:r>
          </w:p>
        </w:tc>
        <w:tc>
          <w:tcPr>
            <w:tcW w:w="992" w:type="dxa"/>
            <w:tcBorders>
              <w:top w:val="single" w:sz="4" w:space="0" w:color="auto"/>
              <w:left w:val="single" w:sz="4" w:space="0" w:color="auto"/>
              <w:bottom w:val="single" w:sz="4" w:space="0" w:color="auto"/>
              <w:right w:val="single" w:sz="4" w:space="0" w:color="auto"/>
            </w:tcBorders>
            <w:hideMark/>
          </w:tcPr>
          <w:p w:rsidR="001A54DA" w:rsidRPr="00EC15E3" w:rsidRDefault="001A54DA" w:rsidP="00272F20">
            <w:pPr>
              <w:jc w:val="center"/>
              <w:rPr>
                <w:sz w:val="27"/>
                <w:szCs w:val="27"/>
                <w:lang w:val="ru-RU"/>
              </w:rPr>
            </w:pPr>
            <w:r w:rsidRPr="00EC15E3">
              <w:rPr>
                <w:sz w:val="27"/>
                <w:szCs w:val="27"/>
              </w:rPr>
              <w:t>100,0</w:t>
            </w:r>
          </w:p>
        </w:tc>
        <w:tc>
          <w:tcPr>
            <w:tcW w:w="993" w:type="dxa"/>
            <w:tcBorders>
              <w:top w:val="single" w:sz="4" w:space="0" w:color="auto"/>
              <w:left w:val="single" w:sz="4" w:space="0" w:color="auto"/>
              <w:bottom w:val="single" w:sz="4" w:space="0" w:color="auto"/>
              <w:right w:val="single" w:sz="4" w:space="0" w:color="auto"/>
            </w:tcBorders>
            <w:hideMark/>
          </w:tcPr>
          <w:p w:rsidR="001A54DA" w:rsidRPr="00EC15E3" w:rsidRDefault="001A54DA" w:rsidP="00272F20">
            <w:pPr>
              <w:jc w:val="center"/>
              <w:rPr>
                <w:sz w:val="27"/>
                <w:szCs w:val="27"/>
                <w:lang w:val="ru-RU"/>
              </w:rPr>
            </w:pPr>
            <w:r w:rsidRPr="00EC15E3">
              <w:rPr>
                <w:sz w:val="27"/>
                <w:szCs w:val="27"/>
              </w:rPr>
              <w:t>100,0</w:t>
            </w:r>
          </w:p>
        </w:tc>
        <w:tc>
          <w:tcPr>
            <w:tcW w:w="992" w:type="dxa"/>
            <w:tcBorders>
              <w:top w:val="single" w:sz="4" w:space="0" w:color="auto"/>
              <w:left w:val="single" w:sz="4" w:space="0" w:color="auto"/>
              <w:bottom w:val="single" w:sz="4" w:space="0" w:color="auto"/>
              <w:right w:val="single" w:sz="4" w:space="0" w:color="auto"/>
            </w:tcBorders>
            <w:hideMark/>
          </w:tcPr>
          <w:p w:rsidR="001A54DA" w:rsidRPr="00EC15E3" w:rsidRDefault="001A54DA" w:rsidP="00272F20">
            <w:pPr>
              <w:jc w:val="center"/>
              <w:rPr>
                <w:sz w:val="27"/>
                <w:szCs w:val="27"/>
                <w:lang w:val="ru-RU"/>
              </w:rPr>
            </w:pPr>
            <w:r w:rsidRPr="00EC15E3">
              <w:rPr>
                <w:sz w:val="27"/>
                <w:szCs w:val="27"/>
              </w:rPr>
              <w:t>100,0</w:t>
            </w:r>
          </w:p>
        </w:tc>
        <w:tc>
          <w:tcPr>
            <w:tcW w:w="992" w:type="dxa"/>
            <w:tcBorders>
              <w:top w:val="single" w:sz="4" w:space="0" w:color="auto"/>
              <w:left w:val="single" w:sz="4" w:space="0" w:color="auto"/>
              <w:bottom w:val="single" w:sz="4" w:space="0" w:color="auto"/>
              <w:right w:val="single" w:sz="4" w:space="0" w:color="auto"/>
            </w:tcBorders>
            <w:hideMark/>
          </w:tcPr>
          <w:p w:rsidR="001A54DA" w:rsidRPr="00EC15E3" w:rsidRDefault="001A54DA" w:rsidP="00272F20">
            <w:pPr>
              <w:jc w:val="center"/>
              <w:rPr>
                <w:sz w:val="27"/>
                <w:szCs w:val="27"/>
                <w:lang w:val="ru-RU"/>
              </w:rPr>
            </w:pPr>
            <w:r w:rsidRPr="00EC15E3">
              <w:rPr>
                <w:sz w:val="27"/>
                <w:szCs w:val="27"/>
              </w:rPr>
              <w:t>100,0</w:t>
            </w:r>
          </w:p>
        </w:tc>
        <w:tc>
          <w:tcPr>
            <w:tcW w:w="851" w:type="dxa"/>
            <w:tcBorders>
              <w:top w:val="single" w:sz="4" w:space="0" w:color="auto"/>
              <w:left w:val="single" w:sz="4" w:space="0" w:color="auto"/>
              <w:bottom w:val="single" w:sz="4" w:space="0" w:color="auto"/>
              <w:right w:val="single" w:sz="4" w:space="0" w:color="auto"/>
            </w:tcBorders>
            <w:hideMark/>
          </w:tcPr>
          <w:p w:rsidR="001A54DA" w:rsidRPr="00EC15E3" w:rsidRDefault="001A54DA" w:rsidP="00272F20">
            <w:pPr>
              <w:jc w:val="center"/>
              <w:rPr>
                <w:sz w:val="27"/>
                <w:szCs w:val="27"/>
                <w:lang w:val="ru-RU"/>
              </w:rPr>
            </w:pPr>
            <w:r w:rsidRPr="00EC15E3">
              <w:rPr>
                <w:sz w:val="27"/>
                <w:szCs w:val="27"/>
              </w:rPr>
              <w:t>100,0</w:t>
            </w:r>
          </w:p>
        </w:tc>
        <w:tc>
          <w:tcPr>
            <w:tcW w:w="992" w:type="dxa"/>
            <w:tcBorders>
              <w:top w:val="single" w:sz="4" w:space="0" w:color="auto"/>
              <w:left w:val="single" w:sz="4" w:space="0" w:color="auto"/>
              <w:bottom w:val="single" w:sz="4" w:space="0" w:color="auto"/>
              <w:right w:val="single" w:sz="4" w:space="0" w:color="auto"/>
            </w:tcBorders>
            <w:hideMark/>
          </w:tcPr>
          <w:p w:rsidR="001A54DA" w:rsidRPr="00EC15E3" w:rsidRDefault="001A54DA" w:rsidP="00272F20">
            <w:pPr>
              <w:jc w:val="center"/>
              <w:rPr>
                <w:sz w:val="27"/>
                <w:szCs w:val="27"/>
                <w:lang w:val="ru-RU"/>
              </w:rPr>
            </w:pPr>
            <w:r w:rsidRPr="00EC15E3">
              <w:rPr>
                <w:sz w:val="27"/>
                <w:szCs w:val="27"/>
              </w:rPr>
              <w:t>100,0</w:t>
            </w:r>
          </w:p>
        </w:tc>
        <w:tc>
          <w:tcPr>
            <w:tcW w:w="992" w:type="dxa"/>
            <w:tcBorders>
              <w:top w:val="single" w:sz="4" w:space="0" w:color="auto"/>
              <w:left w:val="single" w:sz="4" w:space="0" w:color="auto"/>
              <w:bottom w:val="single" w:sz="4" w:space="0" w:color="auto"/>
              <w:right w:val="single" w:sz="4" w:space="0" w:color="auto"/>
            </w:tcBorders>
            <w:hideMark/>
          </w:tcPr>
          <w:p w:rsidR="001A54DA" w:rsidRPr="00EC15E3" w:rsidRDefault="001A54DA" w:rsidP="00272F20">
            <w:pPr>
              <w:jc w:val="center"/>
              <w:rPr>
                <w:sz w:val="27"/>
                <w:szCs w:val="27"/>
                <w:lang w:val="ru-RU"/>
              </w:rPr>
            </w:pPr>
            <w:r w:rsidRPr="00EC15E3">
              <w:rPr>
                <w:sz w:val="27"/>
                <w:szCs w:val="27"/>
              </w:rPr>
              <w:t>100,0</w:t>
            </w:r>
          </w:p>
        </w:tc>
      </w:tr>
    </w:tbl>
    <w:p w:rsidR="001A54DA" w:rsidRPr="00EC15E3" w:rsidRDefault="001A54DA" w:rsidP="001A54DA"/>
    <w:p w:rsidR="001A54DA" w:rsidRPr="00EC15E3" w:rsidRDefault="001A54DA" w:rsidP="001A54DA">
      <w:pPr>
        <w:widowControl w:val="0"/>
        <w:autoSpaceDE w:val="0"/>
        <w:autoSpaceDN w:val="0"/>
        <w:adjustRightInd w:val="0"/>
        <w:ind w:left="11057" w:hanging="1134"/>
        <w:jc w:val="center"/>
        <w:rPr>
          <w:sz w:val="28"/>
          <w:szCs w:val="28"/>
          <w:lang w:val="ru-RU"/>
        </w:rPr>
      </w:pPr>
      <w:r w:rsidRPr="00EC15E3">
        <w:rPr>
          <w:b/>
          <w:sz w:val="28"/>
          <w:szCs w:val="28"/>
          <w:lang w:val="ru-RU"/>
        </w:rPr>
        <w:br w:type="page"/>
      </w:r>
      <w:r w:rsidRPr="00EC15E3">
        <w:rPr>
          <w:sz w:val="28"/>
          <w:szCs w:val="28"/>
          <w:lang w:val="ru-RU"/>
        </w:rPr>
        <w:t>Приложение №2</w:t>
      </w:r>
    </w:p>
    <w:p w:rsidR="001A54DA" w:rsidRPr="00EC15E3" w:rsidRDefault="001A54DA" w:rsidP="001A54DA">
      <w:pPr>
        <w:widowControl w:val="0"/>
        <w:autoSpaceDE w:val="0"/>
        <w:autoSpaceDN w:val="0"/>
        <w:adjustRightInd w:val="0"/>
        <w:ind w:left="11057" w:hanging="1134"/>
        <w:jc w:val="center"/>
        <w:rPr>
          <w:sz w:val="28"/>
          <w:szCs w:val="28"/>
          <w:lang w:val="ru-RU"/>
        </w:rPr>
      </w:pPr>
      <w:r w:rsidRPr="00EC15E3">
        <w:rPr>
          <w:sz w:val="28"/>
          <w:szCs w:val="28"/>
          <w:lang w:val="ru-RU"/>
        </w:rPr>
        <w:t>к государственной программе</w:t>
      </w:r>
    </w:p>
    <w:p w:rsidR="001A54DA" w:rsidRPr="00EC15E3" w:rsidRDefault="001A54DA" w:rsidP="001A54DA">
      <w:pPr>
        <w:widowControl w:val="0"/>
        <w:autoSpaceDE w:val="0"/>
        <w:autoSpaceDN w:val="0"/>
        <w:adjustRightInd w:val="0"/>
        <w:ind w:left="11057" w:hanging="1134"/>
        <w:jc w:val="center"/>
        <w:rPr>
          <w:sz w:val="28"/>
          <w:szCs w:val="28"/>
          <w:lang w:val="ru-RU"/>
        </w:rPr>
      </w:pPr>
      <w:r w:rsidRPr="00EC15E3">
        <w:rPr>
          <w:sz w:val="28"/>
          <w:szCs w:val="28"/>
          <w:lang w:val="ru-RU"/>
        </w:rPr>
        <w:t>«Развитие системы</w:t>
      </w:r>
    </w:p>
    <w:p w:rsidR="001A54DA" w:rsidRPr="00EC15E3" w:rsidRDefault="001A54DA" w:rsidP="001A54DA">
      <w:pPr>
        <w:widowControl w:val="0"/>
        <w:autoSpaceDE w:val="0"/>
        <w:autoSpaceDN w:val="0"/>
        <w:adjustRightInd w:val="0"/>
        <w:ind w:left="11057" w:hanging="1134"/>
        <w:jc w:val="center"/>
        <w:rPr>
          <w:sz w:val="28"/>
          <w:szCs w:val="28"/>
          <w:lang w:val="ru-RU"/>
        </w:rPr>
      </w:pPr>
      <w:r w:rsidRPr="00EC15E3">
        <w:rPr>
          <w:sz w:val="28"/>
          <w:szCs w:val="28"/>
          <w:lang w:val="ru-RU"/>
        </w:rPr>
        <w:t>образования Кузбасса»</w:t>
      </w:r>
    </w:p>
    <w:p w:rsidR="001A54DA" w:rsidRPr="00EC15E3" w:rsidRDefault="001A54DA" w:rsidP="001A54DA">
      <w:pPr>
        <w:widowControl w:val="0"/>
        <w:autoSpaceDE w:val="0"/>
        <w:autoSpaceDN w:val="0"/>
        <w:adjustRightInd w:val="0"/>
        <w:ind w:left="11057" w:hanging="1134"/>
        <w:jc w:val="center"/>
        <w:rPr>
          <w:sz w:val="28"/>
          <w:szCs w:val="28"/>
          <w:lang w:val="ru-RU"/>
        </w:rPr>
      </w:pPr>
      <w:r w:rsidRPr="00EC15E3">
        <w:rPr>
          <w:sz w:val="28"/>
          <w:szCs w:val="28"/>
          <w:lang w:val="ru-RU"/>
        </w:rPr>
        <w:t>на 2014-2025 годы</w:t>
      </w:r>
    </w:p>
    <w:p w:rsidR="001A54DA" w:rsidRPr="00EC15E3" w:rsidRDefault="001A54DA" w:rsidP="001A54DA">
      <w:pPr>
        <w:widowControl w:val="0"/>
        <w:autoSpaceDE w:val="0"/>
        <w:autoSpaceDN w:val="0"/>
        <w:adjustRightInd w:val="0"/>
        <w:ind w:left="8820"/>
        <w:jc w:val="center"/>
        <w:rPr>
          <w:sz w:val="28"/>
          <w:szCs w:val="28"/>
          <w:lang w:val="ru-RU"/>
        </w:rPr>
      </w:pPr>
    </w:p>
    <w:p w:rsidR="001A54DA" w:rsidRPr="00EC15E3" w:rsidRDefault="001A54DA" w:rsidP="001A54DA">
      <w:pPr>
        <w:tabs>
          <w:tab w:val="left" w:pos="13840"/>
        </w:tabs>
        <w:jc w:val="center"/>
        <w:rPr>
          <w:sz w:val="28"/>
          <w:szCs w:val="28"/>
          <w:lang w:val="ru-RU"/>
        </w:rPr>
      </w:pPr>
      <w:r w:rsidRPr="00EC15E3">
        <w:rPr>
          <w:sz w:val="28"/>
          <w:szCs w:val="28"/>
          <w:lang w:val="ru-RU"/>
        </w:rPr>
        <w:t>Пообъектный перечень капитального ремонта, строительства и реконструкции зданий</w:t>
      </w:r>
    </w:p>
    <w:p w:rsidR="001A54DA" w:rsidRPr="00EC15E3" w:rsidRDefault="001A54DA" w:rsidP="001A54DA">
      <w:pPr>
        <w:tabs>
          <w:tab w:val="left" w:pos="13840"/>
        </w:tabs>
        <w:jc w:val="center"/>
        <w:rPr>
          <w:spacing w:val="6"/>
          <w:sz w:val="28"/>
          <w:szCs w:val="28"/>
          <w:lang w:val="ru-RU"/>
        </w:rPr>
      </w:pPr>
      <w:r w:rsidRPr="00EC15E3">
        <w:rPr>
          <w:spacing w:val="6"/>
          <w:sz w:val="28"/>
          <w:szCs w:val="28"/>
          <w:lang w:val="ru-RU"/>
        </w:rPr>
        <w:t>общеобразовательных организаций, расположенных на территории Кемеровской области</w:t>
      </w:r>
    </w:p>
    <w:p w:rsidR="001A54DA" w:rsidRPr="00EC15E3" w:rsidRDefault="001A54DA" w:rsidP="001A54DA">
      <w:pPr>
        <w:widowControl w:val="0"/>
        <w:autoSpaceDE w:val="0"/>
        <w:autoSpaceDN w:val="0"/>
        <w:adjustRightInd w:val="0"/>
        <w:jc w:val="center"/>
        <w:rPr>
          <w:sz w:val="28"/>
          <w:szCs w:val="28"/>
          <w:lang w:val="ru-RU"/>
        </w:rPr>
      </w:pPr>
      <w:r w:rsidRPr="00EC15E3">
        <w:rPr>
          <w:spacing w:val="6"/>
          <w:sz w:val="28"/>
          <w:szCs w:val="28"/>
          <w:lang w:val="ru-RU"/>
        </w:rPr>
        <w:t>2016-202</w:t>
      </w:r>
      <w:r w:rsidR="00A06AD1" w:rsidRPr="00EC15E3">
        <w:rPr>
          <w:spacing w:val="6"/>
          <w:sz w:val="28"/>
          <w:szCs w:val="28"/>
          <w:lang w:val="ru-RU"/>
        </w:rPr>
        <w:t>5</w:t>
      </w:r>
      <w:r w:rsidRPr="00EC15E3">
        <w:rPr>
          <w:spacing w:val="6"/>
          <w:sz w:val="28"/>
          <w:szCs w:val="28"/>
          <w:lang w:val="ru-RU"/>
        </w:rPr>
        <w:t xml:space="preserve"> годы</w:t>
      </w:r>
    </w:p>
    <w:p w:rsidR="001A54DA" w:rsidRPr="00EC15E3" w:rsidRDefault="001A54DA" w:rsidP="001A54DA">
      <w:pPr>
        <w:widowControl w:val="0"/>
        <w:autoSpaceDE w:val="0"/>
        <w:autoSpaceDN w:val="0"/>
        <w:adjustRightInd w:val="0"/>
        <w:ind w:left="8820"/>
        <w:jc w:val="center"/>
        <w:rPr>
          <w:sz w:val="28"/>
          <w:szCs w:val="28"/>
          <w:lang w:val="ru-RU"/>
        </w:rPr>
      </w:pPr>
    </w:p>
    <w:tbl>
      <w:tblPr>
        <w:tblW w:w="5000" w:type="pct"/>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251"/>
        <w:gridCol w:w="991"/>
        <w:gridCol w:w="849"/>
        <w:gridCol w:w="852"/>
        <w:gridCol w:w="849"/>
        <w:gridCol w:w="852"/>
        <w:gridCol w:w="849"/>
        <w:gridCol w:w="852"/>
        <w:gridCol w:w="852"/>
        <w:gridCol w:w="843"/>
        <w:gridCol w:w="866"/>
        <w:gridCol w:w="1346"/>
      </w:tblGrid>
      <w:tr w:rsidR="00A06AD1" w:rsidRPr="00EC15E3" w:rsidTr="00A06AD1">
        <w:trPr>
          <w:trHeight w:val="593"/>
          <w:jc w:val="center"/>
        </w:trPr>
        <w:tc>
          <w:tcPr>
            <w:tcW w:w="181" w:type="pct"/>
            <w:vMerge w:val="restart"/>
            <w:vAlign w:val="center"/>
            <w:hideMark/>
          </w:tcPr>
          <w:p w:rsidR="00C62F3B" w:rsidRPr="00EC15E3" w:rsidRDefault="00C62F3B" w:rsidP="00A06AD1">
            <w:pPr>
              <w:pStyle w:val="ConsPlusNormal"/>
              <w:ind w:left="-142" w:right="-108" w:firstLine="0"/>
              <w:jc w:val="center"/>
              <w:rPr>
                <w:rFonts w:ascii="Times New Roman" w:eastAsia="SimSun" w:hAnsi="Times New Roman"/>
                <w:sz w:val="26"/>
                <w:szCs w:val="26"/>
              </w:rPr>
            </w:pPr>
            <w:r w:rsidRPr="00EC15E3">
              <w:rPr>
                <w:rFonts w:ascii="Times New Roman" w:eastAsia="SimSun" w:hAnsi="Times New Roman"/>
                <w:sz w:val="26"/>
                <w:szCs w:val="26"/>
              </w:rPr>
              <w:t>№</w:t>
            </w:r>
          </w:p>
          <w:p w:rsidR="00C62F3B" w:rsidRPr="00EC15E3" w:rsidRDefault="00C62F3B" w:rsidP="00A06AD1">
            <w:pPr>
              <w:pStyle w:val="ConsPlusNormal"/>
              <w:ind w:left="-142" w:right="-108" w:firstLine="0"/>
              <w:jc w:val="center"/>
              <w:rPr>
                <w:rFonts w:ascii="Times New Roman" w:eastAsia="SimSun" w:hAnsi="Times New Roman"/>
                <w:sz w:val="26"/>
                <w:szCs w:val="26"/>
              </w:rPr>
            </w:pPr>
            <w:r w:rsidRPr="00EC15E3">
              <w:rPr>
                <w:rFonts w:ascii="Times New Roman" w:eastAsia="SimSun" w:hAnsi="Times New Roman"/>
                <w:sz w:val="26"/>
                <w:szCs w:val="26"/>
              </w:rPr>
              <w:t>п/п</w:t>
            </w:r>
          </w:p>
        </w:tc>
        <w:tc>
          <w:tcPr>
            <w:tcW w:w="1438" w:type="pct"/>
            <w:vMerge w:val="restart"/>
            <w:vAlign w:val="center"/>
            <w:hideMark/>
          </w:tcPr>
          <w:p w:rsidR="00C62F3B" w:rsidRPr="00EC15E3" w:rsidRDefault="00C62F3B" w:rsidP="00272F20">
            <w:pPr>
              <w:pStyle w:val="ConsPlusNormal"/>
              <w:ind w:firstLine="0"/>
              <w:jc w:val="center"/>
              <w:rPr>
                <w:rFonts w:ascii="Times New Roman" w:eastAsia="SimSun" w:hAnsi="Times New Roman"/>
                <w:sz w:val="27"/>
                <w:szCs w:val="27"/>
              </w:rPr>
            </w:pPr>
            <w:r w:rsidRPr="00EC15E3">
              <w:rPr>
                <w:rFonts w:ascii="Times New Roman" w:eastAsia="SimSun" w:hAnsi="Times New Roman"/>
                <w:sz w:val="27"/>
                <w:szCs w:val="27"/>
              </w:rPr>
              <w:t>Наименование мероприятия по источникам финансирования</w:t>
            </w:r>
          </w:p>
        </w:tc>
        <w:tc>
          <w:tcPr>
            <w:tcW w:w="2926" w:type="pct"/>
            <w:gridSpan w:val="10"/>
            <w:vAlign w:val="center"/>
            <w:hideMark/>
          </w:tcPr>
          <w:p w:rsidR="00C62F3B" w:rsidRPr="00EC15E3" w:rsidRDefault="00C62F3B" w:rsidP="00272F20">
            <w:pPr>
              <w:ind w:left="-108" w:right="-108"/>
              <w:jc w:val="center"/>
              <w:rPr>
                <w:spacing w:val="-8"/>
                <w:sz w:val="27"/>
                <w:szCs w:val="27"/>
                <w:lang w:val="ru-RU"/>
              </w:rPr>
            </w:pPr>
            <w:r w:rsidRPr="00EC15E3">
              <w:rPr>
                <w:sz w:val="27"/>
                <w:szCs w:val="27"/>
                <w:lang w:val="ru-RU"/>
              </w:rPr>
              <w:t>Количество созданных новых мест по годам</w:t>
            </w:r>
          </w:p>
        </w:tc>
        <w:tc>
          <w:tcPr>
            <w:tcW w:w="455" w:type="pct"/>
            <w:vMerge w:val="restart"/>
            <w:vAlign w:val="center"/>
            <w:hideMark/>
          </w:tcPr>
          <w:p w:rsidR="00C62F3B" w:rsidRPr="00EC15E3" w:rsidRDefault="00C62F3B" w:rsidP="00272F20">
            <w:pPr>
              <w:ind w:left="-108" w:right="-108"/>
              <w:jc w:val="center"/>
              <w:rPr>
                <w:rFonts w:eastAsia="SimSun"/>
                <w:spacing w:val="-8"/>
                <w:sz w:val="26"/>
                <w:szCs w:val="26"/>
              </w:rPr>
            </w:pPr>
            <w:r w:rsidRPr="00EC15E3">
              <w:rPr>
                <w:spacing w:val="-8"/>
                <w:sz w:val="27"/>
                <w:szCs w:val="27"/>
              </w:rPr>
              <w:t>Количество созданных новых мест</w:t>
            </w:r>
          </w:p>
        </w:tc>
      </w:tr>
      <w:tr w:rsidR="00A06AD1" w:rsidRPr="00EC15E3" w:rsidTr="00A06AD1">
        <w:trPr>
          <w:trHeight w:val="842"/>
          <w:jc w:val="center"/>
        </w:trPr>
        <w:tc>
          <w:tcPr>
            <w:tcW w:w="181" w:type="pct"/>
            <w:vMerge/>
            <w:vAlign w:val="center"/>
            <w:hideMark/>
          </w:tcPr>
          <w:p w:rsidR="00C62F3B" w:rsidRPr="00EC15E3" w:rsidRDefault="00C62F3B" w:rsidP="00272F20">
            <w:pPr>
              <w:rPr>
                <w:rFonts w:eastAsia="SimSun"/>
                <w:sz w:val="26"/>
                <w:szCs w:val="26"/>
                <w:lang w:val="ru-RU"/>
              </w:rPr>
            </w:pPr>
          </w:p>
        </w:tc>
        <w:tc>
          <w:tcPr>
            <w:tcW w:w="1438" w:type="pct"/>
            <w:vMerge/>
            <w:vAlign w:val="center"/>
            <w:hideMark/>
          </w:tcPr>
          <w:p w:rsidR="00C62F3B" w:rsidRPr="00EC15E3" w:rsidRDefault="00C62F3B" w:rsidP="00272F20">
            <w:pPr>
              <w:rPr>
                <w:rFonts w:eastAsia="SimSun"/>
                <w:sz w:val="27"/>
                <w:szCs w:val="27"/>
                <w:lang w:val="ru-RU"/>
              </w:rPr>
            </w:pPr>
          </w:p>
        </w:tc>
        <w:tc>
          <w:tcPr>
            <w:tcW w:w="335" w:type="pct"/>
            <w:vAlign w:val="center"/>
            <w:hideMark/>
          </w:tcPr>
          <w:p w:rsidR="00C62F3B" w:rsidRPr="00EC15E3" w:rsidRDefault="00C62F3B" w:rsidP="00A06AD1">
            <w:pPr>
              <w:jc w:val="center"/>
              <w:rPr>
                <w:sz w:val="27"/>
                <w:szCs w:val="27"/>
              </w:rPr>
            </w:pPr>
            <w:r w:rsidRPr="00EC15E3">
              <w:rPr>
                <w:sz w:val="27"/>
                <w:szCs w:val="27"/>
              </w:rPr>
              <w:t>2016 год</w:t>
            </w:r>
          </w:p>
        </w:tc>
        <w:tc>
          <w:tcPr>
            <w:tcW w:w="287" w:type="pct"/>
            <w:vAlign w:val="center"/>
            <w:hideMark/>
          </w:tcPr>
          <w:p w:rsidR="00C62F3B" w:rsidRPr="00EC15E3" w:rsidRDefault="00C62F3B" w:rsidP="00A06AD1">
            <w:pPr>
              <w:jc w:val="center"/>
              <w:rPr>
                <w:sz w:val="27"/>
                <w:szCs w:val="27"/>
              </w:rPr>
            </w:pPr>
            <w:r w:rsidRPr="00EC15E3">
              <w:rPr>
                <w:sz w:val="27"/>
                <w:szCs w:val="27"/>
              </w:rPr>
              <w:t>2017 год</w:t>
            </w:r>
          </w:p>
        </w:tc>
        <w:tc>
          <w:tcPr>
            <w:tcW w:w="288" w:type="pct"/>
            <w:vAlign w:val="center"/>
            <w:hideMark/>
          </w:tcPr>
          <w:p w:rsidR="00C62F3B" w:rsidRPr="00EC15E3" w:rsidRDefault="00C62F3B" w:rsidP="00A06AD1">
            <w:pPr>
              <w:jc w:val="center"/>
              <w:rPr>
                <w:sz w:val="27"/>
                <w:szCs w:val="27"/>
              </w:rPr>
            </w:pPr>
            <w:r w:rsidRPr="00EC15E3">
              <w:rPr>
                <w:sz w:val="27"/>
                <w:szCs w:val="27"/>
              </w:rPr>
              <w:t>2018 год</w:t>
            </w:r>
          </w:p>
        </w:tc>
        <w:tc>
          <w:tcPr>
            <w:tcW w:w="287" w:type="pct"/>
            <w:vAlign w:val="center"/>
            <w:hideMark/>
          </w:tcPr>
          <w:p w:rsidR="00C62F3B" w:rsidRPr="00EC15E3" w:rsidRDefault="00C62F3B" w:rsidP="00A06AD1">
            <w:pPr>
              <w:jc w:val="center"/>
              <w:rPr>
                <w:sz w:val="27"/>
                <w:szCs w:val="27"/>
              </w:rPr>
            </w:pPr>
            <w:r w:rsidRPr="00EC15E3">
              <w:rPr>
                <w:sz w:val="27"/>
                <w:szCs w:val="27"/>
              </w:rPr>
              <w:t>2019 год</w:t>
            </w:r>
          </w:p>
        </w:tc>
        <w:tc>
          <w:tcPr>
            <w:tcW w:w="288" w:type="pct"/>
            <w:vAlign w:val="center"/>
            <w:hideMark/>
          </w:tcPr>
          <w:p w:rsidR="00C62F3B" w:rsidRPr="00EC15E3" w:rsidRDefault="00C62F3B" w:rsidP="00A06AD1">
            <w:pPr>
              <w:jc w:val="center"/>
              <w:rPr>
                <w:sz w:val="27"/>
                <w:szCs w:val="27"/>
              </w:rPr>
            </w:pPr>
            <w:r w:rsidRPr="00EC15E3">
              <w:rPr>
                <w:sz w:val="27"/>
                <w:szCs w:val="27"/>
              </w:rPr>
              <w:t>2020 год</w:t>
            </w:r>
          </w:p>
        </w:tc>
        <w:tc>
          <w:tcPr>
            <w:tcW w:w="287" w:type="pct"/>
            <w:vAlign w:val="center"/>
          </w:tcPr>
          <w:p w:rsidR="00C62F3B" w:rsidRPr="00EC15E3" w:rsidRDefault="00C62F3B" w:rsidP="00A06AD1">
            <w:pPr>
              <w:jc w:val="center"/>
            </w:pPr>
            <w:r w:rsidRPr="00EC15E3">
              <w:rPr>
                <w:sz w:val="27"/>
                <w:szCs w:val="27"/>
              </w:rPr>
              <w:t>202</w:t>
            </w:r>
            <w:r w:rsidR="00131265" w:rsidRPr="00EC15E3">
              <w:rPr>
                <w:sz w:val="27"/>
                <w:szCs w:val="27"/>
                <w:lang w:val="ru-RU"/>
              </w:rPr>
              <w:t>1</w:t>
            </w:r>
            <w:r w:rsidRPr="00EC15E3">
              <w:rPr>
                <w:sz w:val="27"/>
                <w:szCs w:val="27"/>
              </w:rPr>
              <w:t xml:space="preserve"> год</w:t>
            </w:r>
          </w:p>
        </w:tc>
        <w:tc>
          <w:tcPr>
            <w:tcW w:w="288" w:type="pct"/>
            <w:vAlign w:val="center"/>
          </w:tcPr>
          <w:p w:rsidR="00C62F3B" w:rsidRPr="00EC15E3" w:rsidRDefault="00C62F3B" w:rsidP="00A06AD1">
            <w:pPr>
              <w:jc w:val="center"/>
            </w:pPr>
            <w:r w:rsidRPr="00EC15E3">
              <w:rPr>
                <w:sz w:val="27"/>
                <w:szCs w:val="27"/>
              </w:rPr>
              <w:t>202</w:t>
            </w:r>
            <w:r w:rsidR="00131265" w:rsidRPr="00EC15E3">
              <w:rPr>
                <w:sz w:val="27"/>
                <w:szCs w:val="27"/>
                <w:lang w:val="ru-RU"/>
              </w:rPr>
              <w:t>2</w:t>
            </w:r>
            <w:r w:rsidRPr="00EC15E3">
              <w:rPr>
                <w:sz w:val="27"/>
                <w:szCs w:val="27"/>
              </w:rPr>
              <w:t>год</w:t>
            </w:r>
          </w:p>
        </w:tc>
        <w:tc>
          <w:tcPr>
            <w:tcW w:w="288" w:type="pct"/>
            <w:vAlign w:val="center"/>
          </w:tcPr>
          <w:p w:rsidR="00C62F3B" w:rsidRPr="00EC15E3" w:rsidRDefault="00C62F3B" w:rsidP="00A06AD1">
            <w:pPr>
              <w:jc w:val="center"/>
            </w:pPr>
            <w:r w:rsidRPr="00EC15E3">
              <w:rPr>
                <w:sz w:val="27"/>
                <w:szCs w:val="27"/>
              </w:rPr>
              <w:t>202</w:t>
            </w:r>
            <w:r w:rsidR="00131265" w:rsidRPr="00EC15E3">
              <w:rPr>
                <w:sz w:val="27"/>
                <w:szCs w:val="27"/>
                <w:lang w:val="ru-RU"/>
              </w:rPr>
              <w:t>3</w:t>
            </w:r>
            <w:r w:rsidRPr="00EC15E3">
              <w:rPr>
                <w:sz w:val="27"/>
                <w:szCs w:val="27"/>
              </w:rPr>
              <w:t xml:space="preserve"> год</w:t>
            </w:r>
          </w:p>
        </w:tc>
        <w:tc>
          <w:tcPr>
            <w:tcW w:w="285" w:type="pct"/>
            <w:vAlign w:val="center"/>
          </w:tcPr>
          <w:p w:rsidR="00C62F3B" w:rsidRPr="00EC15E3" w:rsidRDefault="00C62F3B" w:rsidP="00A06AD1">
            <w:pPr>
              <w:jc w:val="center"/>
            </w:pPr>
            <w:r w:rsidRPr="00EC15E3">
              <w:rPr>
                <w:sz w:val="27"/>
                <w:szCs w:val="27"/>
              </w:rPr>
              <w:t>202</w:t>
            </w:r>
            <w:r w:rsidR="00131265" w:rsidRPr="00EC15E3">
              <w:rPr>
                <w:sz w:val="27"/>
                <w:szCs w:val="27"/>
                <w:lang w:val="ru-RU"/>
              </w:rPr>
              <w:t>4</w:t>
            </w:r>
            <w:r w:rsidRPr="00EC15E3">
              <w:rPr>
                <w:sz w:val="27"/>
                <w:szCs w:val="27"/>
              </w:rPr>
              <w:t xml:space="preserve"> год</w:t>
            </w:r>
          </w:p>
        </w:tc>
        <w:tc>
          <w:tcPr>
            <w:tcW w:w="293" w:type="pct"/>
            <w:vAlign w:val="center"/>
          </w:tcPr>
          <w:p w:rsidR="00C62F3B" w:rsidRPr="00EC15E3" w:rsidRDefault="00C62F3B" w:rsidP="00A06AD1">
            <w:pPr>
              <w:jc w:val="center"/>
            </w:pPr>
            <w:r w:rsidRPr="00EC15E3">
              <w:rPr>
                <w:sz w:val="27"/>
                <w:szCs w:val="27"/>
              </w:rPr>
              <w:t>202</w:t>
            </w:r>
            <w:r w:rsidR="00131265" w:rsidRPr="00EC15E3">
              <w:rPr>
                <w:sz w:val="27"/>
                <w:szCs w:val="27"/>
                <w:lang w:val="ru-RU"/>
              </w:rPr>
              <w:t>5</w:t>
            </w:r>
            <w:r w:rsidRPr="00EC15E3">
              <w:rPr>
                <w:sz w:val="27"/>
                <w:szCs w:val="27"/>
              </w:rPr>
              <w:t xml:space="preserve"> год</w:t>
            </w:r>
          </w:p>
        </w:tc>
        <w:tc>
          <w:tcPr>
            <w:tcW w:w="455" w:type="pct"/>
            <w:vMerge/>
            <w:vAlign w:val="center"/>
            <w:hideMark/>
          </w:tcPr>
          <w:p w:rsidR="00C62F3B" w:rsidRPr="00EC15E3" w:rsidRDefault="00C62F3B" w:rsidP="00272F20">
            <w:pPr>
              <w:rPr>
                <w:rFonts w:eastAsia="SimSun"/>
                <w:spacing w:val="-8"/>
                <w:sz w:val="26"/>
                <w:szCs w:val="26"/>
              </w:rPr>
            </w:pPr>
          </w:p>
        </w:tc>
      </w:tr>
    </w:tbl>
    <w:p w:rsidR="001A54DA" w:rsidRPr="00EC15E3" w:rsidRDefault="001A54DA" w:rsidP="001A54DA">
      <w:pP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251"/>
        <w:gridCol w:w="994"/>
        <w:gridCol w:w="849"/>
        <w:gridCol w:w="852"/>
        <w:gridCol w:w="849"/>
        <w:gridCol w:w="852"/>
        <w:gridCol w:w="849"/>
        <w:gridCol w:w="852"/>
        <w:gridCol w:w="849"/>
        <w:gridCol w:w="852"/>
        <w:gridCol w:w="849"/>
        <w:gridCol w:w="1354"/>
      </w:tblGrid>
      <w:tr w:rsidR="00A06AD1" w:rsidRPr="00EC15E3" w:rsidTr="00D25E60">
        <w:trPr>
          <w:trHeight w:val="347"/>
          <w:tblHeader/>
        </w:trPr>
        <w:tc>
          <w:tcPr>
            <w:tcW w:w="181" w:type="pct"/>
            <w:tcBorders>
              <w:top w:val="single" w:sz="4" w:space="0" w:color="auto"/>
              <w:left w:val="single" w:sz="4" w:space="0" w:color="auto"/>
              <w:bottom w:val="single" w:sz="4" w:space="0" w:color="auto"/>
              <w:right w:val="single" w:sz="4" w:space="0" w:color="auto"/>
            </w:tcBorders>
            <w:vAlign w:val="center"/>
            <w:hideMark/>
          </w:tcPr>
          <w:p w:rsidR="00C62F3B" w:rsidRPr="00EC15E3" w:rsidRDefault="00C62F3B" w:rsidP="00C62F3B">
            <w:pPr>
              <w:ind w:left="-108" w:right="-108"/>
              <w:jc w:val="center"/>
              <w:rPr>
                <w:sz w:val="27"/>
                <w:szCs w:val="27"/>
              </w:rPr>
            </w:pPr>
            <w:r w:rsidRPr="00EC15E3">
              <w:rPr>
                <w:sz w:val="27"/>
                <w:szCs w:val="27"/>
              </w:rPr>
              <w:t>1</w:t>
            </w:r>
          </w:p>
        </w:tc>
        <w:tc>
          <w:tcPr>
            <w:tcW w:w="1438" w:type="pct"/>
            <w:tcBorders>
              <w:top w:val="single" w:sz="4" w:space="0" w:color="auto"/>
              <w:left w:val="single" w:sz="4" w:space="0" w:color="auto"/>
              <w:bottom w:val="single" w:sz="4" w:space="0" w:color="auto"/>
              <w:right w:val="single" w:sz="4" w:space="0" w:color="auto"/>
            </w:tcBorders>
            <w:vAlign w:val="center"/>
            <w:hideMark/>
          </w:tcPr>
          <w:p w:rsidR="00C62F3B" w:rsidRPr="00EC15E3" w:rsidRDefault="00C62F3B" w:rsidP="00272F20">
            <w:pPr>
              <w:jc w:val="center"/>
              <w:rPr>
                <w:sz w:val="27"/>
                <w:szCs w:val="27"/>
              </w:rPr>
            </w:pPr>
            <w:r w:rsidRPr="00EC15E3">
              <w:rPr>
                <w:sz w:val="27"/>
                <w:szCs w:val="27"/>
              </w:rPr>
              <w:t>2</w:t>
            </w:r>
          </w:p>
        </w:tc>
        <w:tc>
          <w:tcPr>
            <w:tcW w:w="336" w:type="pct"/>
            <w:tcBorders>
              <w:top w:val="single" w:sz="4" w:space="0" w:color="auto"/>
              <w:left w:val="single" w:sz="4" w:space="0" w:color="auto"/>
              <w:bottom w:val="single" w:sz="4" w:space="0" w:color="auto"/>
              <w:right w:val="single" w:sz="4" w:space="0" w:color="auto"/>
            </w:tcBorders>
            <w:hideMark/>
          </w:tcPr>
          <w:p w:rsidR="00C62F3B" w:rsidRPr="00EC15E3" w:rsidRDefault="00C62F3B" w:rsidP="00D25E60">
            <w:pPr>
              <w:jc w:val="center"/>
              <w:rPr>
                <w:sz w:val="27"/>
                <w:szCs w:val="27"/>
              </w:rPr>
            </w:pPr>
            <w:r w:rsidRPr="00EC15E3">
              <w:rPr>
                <w:sz w:val="27"/>
                <w:szCs w:val="27"/>
              </w:rPr>
              <w:t>3</w:t>
            </w:r>
          </w:p>
        </w:tc>
        <w:tc>
          <w:tcPr>
            <w:tcW w:w="287" w:type="pct"/>
            <w:tcBorders>
              <w:top w:val="single" w:sz="4" w:space="0" w:color="auto"/>
              <w:left w:val="single" w:sz="4" w:space="0" w:color="auto"/>
              <w:bottom w:val="single" w:sz="4" w:space="0" w:color="auto"/>
              <w:right w:val="single" w:sz="4" w:space="0" w:color="auto"/>
            </w:tcBorders>
            <w:hideMark/>
          </w:tcPr>
          <w:p w:rsidR="00C62F3B" w:rsidRPr="00EC15E3" w:rsidRDefault="00C62F3B" w:rsidP="00D25E60">
            <w:pPr>
              <w:jc w:val="center"/>
              <w:rPr>
                <w:sz w:val="27"/>
                <w:szCs w:val="27"/>
              </w:rPr>
            </w:pPr>
            <w:r w:rsidRPr="00EC15E3">
              <w:rPr>
                <w:sz w:val="27"/>
                <w:szCs w:val="27"/>
              </w:rPr>
              <w:t>4</w:t>
            </w:r>
          </w:p>
        </w:tc>
        <w:tc>
          <w:tcPr>
            <w:tcW w:w="288" w:type="pct"/>
            <w:tcBorders>
              <w:top w:val="single" w:sz="4" w:space="0" w:color="auto"/>
              <w:left w:val="single" w:sz="4" w:space="0" w:color="auto"/>
              <w:bottom w:val="single" w:sz="4" w:space="0" w:color="auto"/>
              <w:right w:val="single" w:sz="4" w:space="0" w:color="auto"/>
            </w:tcBorders>
            <w:hideMark/>
          </w:tcPr>
          <w:p w:rsidR="00C62F3B" w:rsidRPr="00EC15E3" w:rsidRDefault="00C62F3B" w:rsidP="00D25E60">
            <w:pPr>
              <w:jc w:val="center"/>
              <w:rPr>
                <w:sz w:val="27"/>
                <w:szCs w:val="27"/>
              </w:rPr>
            </w:pPr>
            <w:r w:rsidRPr="00EC15E3">
              <w:rPr>
                <w:sz w:val="27"/>
                <w:szCs w:val="27"/>
              </w:rPr>
              <w:t>5</w:t>
            </w:r>
          </w:p>
        </w:tc>
        <w:tc>
          <w:tcPr>
            <w:tcW w:w="287" w:type="pct"/>
            <w:tcBorders>
              <w:top w:val="single" w:sz="4" w:space="0" w:color="auto"/>
              <w:left w:val="single" w:sz="4" w:space="0" w:color="auto"/>
              <w:bottom w:val="single" w:sz="4" w:space="0" w:color="auto"/>
              <w:right w:val="single" w:sz="4" w:space="0" w:color="auto"/>
            </w:tcBorders>
            <w:hideMark/>
          </w:tcPr>
          <w:p w:rsidR="00C62F3B" w:rsidRPr="00EC15E3" w:rsidRDefault="00C62F3B" w:rsidP="00D25E60">
            <w:pPr>
              <w:jc w:val="center"/>
              <w:rPr>
                <w:sz w:val="27"/>
                <w:szCs w:val="27"/>
              </w:rPr>
            </w:pPr>
            <w:r w:rsidRPr="00EC15E3">
              <w:rPr>
                <w:sz w:val="27"/>
                <w:szCs w:val="27"/>
              </w:rPr>
              <w:t>6</w:t>
            </w:r>
          </w:p>
        </w:tc>
        <w:tc>
          <w:tcPr>
            <w:tcW w:w="288" w:type="pct"/>
            <w:tcBorders>
              <w:top w:val="single" w:sz="4" w:space="0" w:color="auto"/>
              <w:left w:val="single" w:sz="4" w:space="0" w:color="auto"/>
              <w:bottom w:val="single" w:sz="4" w:space="0" w:color="auto"/>
              <w:right w:val="single" w:sz="4" w:space="0" w:color="auto"/>
            </w:tcBorders>
            <w:hideMark/>
          </w:tcPr>
          <w:p w:rsidR="00C62F3B" w:rsidRPr="00EC15E3" w:rsidRDefault="00C62F3B" w:rsidP="00D25E60">
            <w:pPr>
              <w:jc w:val="center"/>
              <w:rPr>
                <w:sz w:val="27"/>
                <w:szCs w:val="27"/>
              </w:rPr>
            </w:pPr>
            <w:r w:rsidRPr="00EC15E3">
              <w:rPr>
                <w:sz w:val="27"/>
                <w:szCs w:val="27"/>
              </w:rPr>
              <w:t>7</w:t>
            </w:r>
          </w:p>
        </w:tc>
        <w:tc>
          <w:tcPr>
            <w:tcW w:w="287" w:type="pct"/>
            <w:tcBorders>
              <w:top w:val="single" w:sz="4" w:space="0" w:color="auto"/>
              <w:left w:val="single" w:sz="4" w:space="0" w:color="auto"/>
              <w:bottom w:val="single" w:sz="4" w:space="0" w:color="auto"/>
              <w:right w:val="single" w:sz="4" w:space="0" w:color="auto"/>
            </w:tcBorders>
          </w:tcPr>
          <w:p w:rsidR="00C62F3B" w:rsidRPr="00EC15E3" w:rsidRDefault="00A06AD1" w:rsidP="00D25E60">
            <w:pPr>
              <w:jc w:val="center"/>
              <w:rPr>
                <w:sz w:val="27"/>
                <w:szCs w:val="27"/>
                <w:lang w:val="ru-RU"/>
              </w:rPr>
            </w:pPr>
            <w:r w:rsidRPr="00EC15E3">
              <w:rPr>
                <w:sz w:val="27"/>
                <w:szCs w:val="27"/>
                <w:lang w:val="ru-RU"/>
              </w:rPr>
              <w:t>8</w:t>
            </w:r>
          </w:p>
        </w:tc>
        <w:tc>
          <w:tcPr>
            <w:tcW w:w="288" w:type="pct"/>
            <w:tcBorders>
              <w:top w:val="single" w:sz="4" w:space="0" w:color="auto"/>
              <w:left w:val="single" w:sz="4" w:space="0" w:color="auto"/>
              <w:bottom w:val="single" w:sz="4" w:space="0" w:color="auto"/>
              <w:right w:val="single" w:sz="4" w:space="0" w:color="auto"/>
            </w:tcBorders>
          </w:tcPr>
          <w:p w:rsidR="00C62F3B" w:rsidRPr="00EC15E3" w:rsidRDefault="00A06AD1" w:rsidP="00D25E60">
            <w:pPr>
              <w:jc w:val="center"/>
              <w:rPr>
                <w:sz w:val="27"/>
                <w:szCs w:val="27"/>
                <w:lang w:val="ru-RU"/>
              </w:rPr>
            </w:pPr>
            <w:r w:rsidRPr="00EC15E3">
              <w:rPr>
                <w:sz w:val="27"/>
                <w:szCs w:val="27"/>
                <w:lang w:val="ru-RU"/>
              </w:rPr>
              <w:t>9</w:t>
            </w:r>
          </w:p>
        </w:tc>
        <w:tc>
          <w:tcPr>
            <w:tcW w:w="287" w:type="pct"/>
            <w:tcBorders>
              <w:top w:val="single" w:sz="4" w:space="0" w:color="auto"/>
              <w:left w:val="single" w:sz="4" w:space="0" w:color="auto"/>
              <w:bottom w:val="single" w:sz="4" w:space="0" w:color="auto"/>
              <w:right w:val="single" w:sz="4" w:space="0" w:color="auto"/>
            </w:tcBorders>
          </w:tcPr>
          <w:p w:rsidR="00C62F3B" w:rsidRPr="00EC15E3" w:rsidRDefault="00A06AD1" w:rsidP="00D25E60">
            <w:pPr>
              <w:jc w:val="center"/>
              <w:rPr>
                <w:sz w:val="27"/>
                <w:szCs w:val="27"/>
                <w:lang w:val="ru-RU"/>
              </w:rPr>
            </w:pPr>
            <w:r w:rsidRPr="00EC15E3">
              <w:rPr>
                <w:sz w:val="27"/>
                <w:szCs w:val="27"/>
                <w:lang w:val="ru-RU"/>
              </w:rPr>
              <w:t>10</w:t>
            </w:r>
          </w:p>
        </w:tc>
        <w:tc>
          <w:tcPr>
            <w:tcW w:w="288" w:type="pct"/>
            <w:tcBorders>
              <w:top w:val="single" w:sz="4" w:space="0" w:color="auto"/>
              <w:left w:val="single" w:sz="4" w:space="0" w:color="auto"/>
              <w:bottom w:val="single" w:sz="4" w:space="0" w:color="auto"/>
              <w:right w:val="single" w:sz="4" w:space="0" w:color="auto"/>
            </w:tcBorders>
          </w:tcPr>
          <w:p w:rsidR="00C62F3B" w:rsidRPr="00EC15E3" w:rsidRDefault="00A06AD1" w:rsidP="00D25E60">
            <w:pPr>
              <w:jc w:val="center"/>
              <w:rPr>
                <w:sz w:val="27"/>
                <w:szCs w:val="27"/>
                <w:lang w:val="ru-RU"/>
              </w:rPr>
            </w:pPr>
            <w:r w:rsidRPr="00EC15E3">
              <w:rPr>
                <w:sz w:val="27"/>
                <w:szCs w:val="27"/>
                <w:lang w:val="ru-RU"/>
              </w:rPr>
              <w:t>11</w:t>
            </w:r>
          </w:p>
        </w:tc>
        <w:tc>
          <w:tcPr>
            <w:tcW w:w="287" w:type="pct"/>
            <w:tcBorders>
              <w:top w:val="single" w:sz="4" w:space="0" w:color="auto"/>
              <w:left w:val="single" w:sz="4" w:space="0" w:color="auto"/>
              <w:bottom w:val="single" w:sz="4" w:space="0" w:color="auto"/>
              <w:right w:val="single" w:sz="4" w:space="0" w:color="auto"/>
            </w:tcBorders>
          </w:tcPr>
          <w:p w:rsidR="00C62F3B" w:rsidRPr="00EC15E3" w:rsidRDefault="00A06AD1" w:rsidP="00D25E60">
            <w:pPr>
              <w:jc w:val="center"/>
              <w:rPr>
                <w:sz w:val="27"/>
                <w:szCs w:val="27"/>
                <w:lang w:val="ru-RU"/>
              </w:rPr>
            </w:pPr>
            <w:r w:rsidRPr="00EC15E3">
              <w:rPr>
                <w:sz w:val="27"/>
                <w:szCs w:val="27"/>
                <w:lang w:val="ru-RU"/>
              </w:rPr>
              <w:t>12</w:t>
            </w:r>
          </w:p>
        </w:tc>
        <w:tc>
          <w:tcPr>
            <w:tcW w:w="458" w:type="pct"/>
            <w:tcBorders>
              <w:top w:val="single" w:sz="4" w:space="0" w:color="auto"/>
              <w:left w:val="single" w:sz="4" w:space="0" w:color="auto"/>
              <w:bottom w:val="single" w:sz="4" w:space="0" w:color="auto"/>
              <w:right w:val="single" w:sz="4" w:space="0" w:color="auto"/>
            </w:tcBorders>
            <w:hideMark/>
          </w:tcPr>
          <w:p w:rsidR="00C62F3B" w:rsidRPr="00EC15E3" w:rsidRDefault="00A06AD1" w:rsidP="00D25E60">
            <w:pPr>
              <w:jc w:val="center"/>
              <w:rPr>
                <w:sz w:val="27"/>
                <w:szCs w:val="27"/>
                <w:lang w:val="ru-RU"/>
              </w:rPr>
            </w:pPr>
            <w:r w:rsidRPr="00EC15E3">
              <w:rPr>
                <w:sz w:val="27"/>
                <w:szCs w:val="27"/>
                <w:lang w:val="ru-RU"/>
              </w:rPr>
              <w:t>13</w:t>
            </w:r>
          </w:p>
        </w:tc>
      </w:tr>
      <w:tr w:rsidR="00A06AD1" w:rsidRPr="00566316" w:rsidTr="00D25E60">
        <w:trPr>
          <w:trHeight w:val="844"/>
        </w:trPr>
        <w:tc>
          <w:tcPr>
            <w:tcW w:w="181" w:type="pct"/>
            <w:tcBorders>
              <w:top w:val="single" w:sz="4" w:space="0" w:color="auto"/>
              <w:left w:val="single" w:sz="4" w:space="0" w:color="auto"/>
              <w:bottom w:val="single" w:sz="4" w:space="0" w:color="auto"/>
              <w:right w:val="single" w:sz="4" w:space="0" w:color="auto"/>
            </w:tcBorders>
            <w:vAlign w:val="center"/>
            <w:hideMark/>
          </w:tcPr>
          <w:p w:rsidR="00C62F3B" w:rsidRPr="00EC15E3" w:rsidRDefault="00C62F3B" w:rsidP="00C62F3B">
            <w:pPr>
              <w:ind w:left="-108" w:right="-108"/>
              <w:jc w:val="center"/>
              <w:rPr>
                <w:bCs/>
                <w:sz w:val="27"/>
                <w:szCs w:val="27"/>
              </w:rPr>
            </w:pPr>
          </w:p>
        </w:tc>
        <w:tc>
          <w:tcPr>
            <w:tcW w:w="1438" w:type="pct"/>
            <w:tcBorders>
              <w:top w:val="single" w:sz="4" w:space="0" w:color="auto"/>
              <w:left w:val="single" w:sz="4" w:space="0" w:color="auto"/>
              <w:bottom w:val="single" w:sz="4" w:space="0" w:color="auto"/>
              <w:right w:val="single" w:sz="4" w:space="0" w:color="auto"/>
            </w:tcBorders>
            <w:hideMark/>
          </w:tcPr>
          <w:p w:rsidR="00C62F3B" w:rsidRPr="00EC15E3" w:rsidRDefault="00C62F3B" w:rsidP="00272F20">
            <w:pPr>
              <w:rPr>
                <w:bCs/>
                <w:sz w:val="27"/>
                <w:szCs w:val="27"/>
                <w:lang w:val="ru-RU"/>
              </w:rPr>
            </w:pPr>
            <w:r w:rsidRPr="00EC15E3">
              <w:rPr>
                <w:bCs/>
                <w:sz w:val="27"/>
                <w:szCs w:val="27"/>
                <w:lang w:val="ru-RU"/>
              </w:rPr>
              <w:t>Модернизация существующей инфраструктуры общего образования (всего), в том числе</w:t>
            </w:r>
          </w:p>
        </w:tc>
        <w:tc>
          <w:tcPr>
            <w:tcW w:w="336" w:type="pct"/>
            <w:tcBorders>
              <w:top w:val="single" w:sz="4" w:space="0" w:color="auto"/>
              <w:left w:val="single" w:sz="4" w:space="0" w:color="auto"/>
              <w:bottom w:val="single" w:sz="4" w:space="0" w:color="auto"/>
              <w:right w:val="single" w:sz="4" w:space="0" w:color="auto"/>
            </w:tcBorders>
          </w:tcPr>
          <w:p w:rsidR="00C62F3B" w:rsidRPr="00EC15E3" w:rsidRDefault="00C62F3B" w:rsidP="00D25E60">
            <w:pPr>
              <w:jc w:val="center"/>
              <w:rPr>
                <w:bCs/>
                <w:sz w:val="27"/>
                <w:szCs w:val="27"/>
                <w:lang w:val="ru-RU"/>
              </w:rPr>
            </w:pPr>
          </w:p>
        </w:tc>
        <w:tc>
          <w:tcPr>
            <w:tcW w:w="287" w:type="pct"/>
            <w:tcBorders>
              <w:top w:val="single" w:sz="4" w:space="0" w:color="auto"/>
              <w:left w:val="single" w:sz="4" w:space="0" w:color="auto"/>
              <w:bottom w:val="single" w:sz="4" w:space="0" w:color="auto"/>
              <w:right w:val="single" w:sz="4" w:space="0" w:color="auto"/>
            </w:tcBorders>
          </w:tcPr>
          <w:p w:rsidR="00C62F3B" w:rsidRPr="00EC15E3" w:rsidRDefault="00C62F3B" w:rsidP="00D25E60">
            <w:pPr>
              <w:jc w:val="center"/>
              <w:rPr>
                <w:bCs/>
                <w:sz w:val="27"/>
                <w:szCs w:val="27"/>
                <w:lang w:val="ru-RU"/>
              </w:rPr>
            </w:pPr>
          </w:p>
        </w:tc>
        <w:tc>
          <w:tcPr>
            <w:tcW w:w="288" w:type="pct"/>
            <w:tcBorders>
              <w:top w:val="single" w:sz="4" w:space="0" w:color="auto"/>
              <w:left w:val="single" w:sz="4" w:space="0" w:color="auto"/>
              <w:bottom w:val="single" w:sz="4" w:space="0" w:color="auto"/>
              <w:right w:val="single" w:sz="4" w:space="0" w:color="auto"/>
            </w:tcBorders>
          </w:tcPr>
          <w:p w:rsidR="00C62F3B" w:rsidRPr="00EC15E3" w:rsidRDefault="00C62F3B" w:rsidP="00D25E60">
            <w:pPr>
              <w:jc w:val="center"/>
              <w:rPr>
                <w:bCs/>
                <w:sz w:val="27"/>
                <w:szCs w:val="27"/>
                <w:lang w:val="ru-RU"/>
              </w:rPr>
            </w:pPr>
          </w:p>
        </w:tc>
        <w:tc>
          <w:tcPr>
            <w:tcW w:w="287" w:type="pct"/>
            <w:tcBorders>
              <w:top w:val="single" w:sz="4" w:space="0" w:color="auto"/>
              <w:left w:val="single" w:sz="4" w:space="0" w:color="auto"/>
              <w:bottom w:val="single" w:sz="4" w:space="0" w:color="auto"/>
              <w:right w:val="single" w:sz="4" w:space="0" w:color="auto"/>
            </w:tcBorders>
          </w:tcPr>
          <w:p w:rsidR="00C62F3B" w:rsidRPr="00EC15E3" w:rsidRDefault="00C62F3B" w:rsidP="00D25E60">
            <w:pPr>
              <w:jc w:val="center"/>
              <w:rPr>
                <w:bCs/>
                <w:sz w:val="27"/>
                <w:szCs w:val="27"/>
                <w:lang w:val="ru-RU"/>
              </w:rPr>
            </w:pPr>
          </w:p>
        </w:tc>
        <w:tc>
          <w:tcPr>
            <w:tcW w:w="288" w:type="pct"/>
            <w:tcBorders>
              <w:top w:val="single" w:sz="4" w:space="0" w:color="auto"/>
              <w:left w:val="single" w:sz="4" w:space="0" w:color="auto"/>
              <w:bottom w:val="single" w:sz="4" w:space="0" w:color="auto"/>
              <w:right w:val="single" w:sz="4" w:space="0" w:color="auto"/>
            </w:tcBorders>
          </w:tcPr>
          <w:p w:rsidR="00C62F3B" w:rsidRPr="00EC15E3" w:rsidRDefault="00C62F3B" w:rsidP="00D25E60">
            <w:pPr>
              <w:jc w:val="center"/>
              <w:rPr>
                <w:bCs/>
                <w:sz w:val="27"/>
                <w:szCs w:val="27"/>
                <w:lang w:val="ru-RU"/>
              </w:rPr>
            </w:pPr>
          </w:p>
        </w:tc>
        <w:tc>
          <w:tcPr>
            <w:tcW w:w="287" w:type="pct"/>
            <w:tcBorders>
              <w:top w:val="single" w:sz="4" w:space="0" w:color="auto"/>
              <w:left w:val="single" w:sz="4" w:space="0" w:color="auto"/>
              <w:bottom w:val="single" w:sz="4" w:space="0" w:color="auto"/>
              <w:right w:val="single" w:sz="4" w:space="0" w:color="auto"/>
            </w:tcBorders>
          </w:tcPr>
          <w:p w:rsidR="00C62F3B" w:rsidRPr="00EC15E3" w:rsidRDefault="00C62F3B" w:rsidP="00D25E60">
            <w:pPr>
              <w:jc w:val="center"/>
              <w:rPr>
                <w:bCs/>
                <w:sz w:val="27"/>
                <w:szCs w:val="27"/>
                <w:lang w:val="ru-RU"/>
              </w:rPr>
            </w:pPr>
          </w:p>
        </w:tc>
        <w:tc>
          <w:tcPr>
            <w:tcW w:w="288" w:type="pct"/>
            <w:tcBorders>
              <w:top w:val="single" w:sz="4" w:space="0" w:color="auto"/>
              <w:left w:val="single" w:sz="4" w:space="0" w:color="auto"/>
              <w:bottom w:val="single" w:sz="4" w:space="0" w:color="auto"/>
              <w:right w:val="single" w:sz="4" w:space="0" w:color="auto"/>
            </w:tcBorders>
          </w:tcPr>
          <w:p w:rsidR="00C62F3B" w:rsidRPr="00EC15E3" w:rsidRDefault="00C62F3B" w:rsidP="00D25E60">
            <w:pPr>
              <w:jc w:val="center"/>
              <w:rPr>
                <w:bCs/>
                <w:sz w:val="27"/>
                <w:szCs w:val="27"/>
                <w:lang w:val="ru-RU"/>
              </w:rPr>
            </w:pPr>
          </w:p>
        </w:tc>
        <w:tc>
          <w:tcPr>
            <w:tcW w:w="287" w:type="pct"/>
            <w:tcBorders>
              <w:top w:val="single" w:sz="4" w:space="0" w:color="auto"/>
              <w:left w:val="single" w:sz="4" w:space="0" w:color="auto"/>
              <w:bottom w:val="single" w:sz="4" w:space="0" w:color="auto"/>
              <w:right w:val="single" w:sz="4" w:space="0" w:color="auto"/>
            </w:tcBorders>
          </w:tcPr>
          <w:p w:rsidR="00C62F3B" w:rsidRPr="00EC15E3" w:rsidRDefault="00C62F3B" w:rsidP="00D25E60">
            <w:pPr>
              <w:jc w:val="center"/>
              <w:rPr>
                <w:bCs/>
                <w:sz w:val="27"/>
                <w:szCs w:val="27"/>
                <w:lang w:val="ru-RU"/>
              </w:rPr>
            </w:pPr>
          </w:p>
        </w:tc>
        <w:tc>
          <w:tcPr>
            <w:tcW w:w="288" w:type="pct"/>
            <w:tcBorders>
              <w:top w:val="single" w:sz="4" w:space="0" w:color="auto"/>
              <w:left w:val="single" w:sz="4" w:space="0" w:color="auto"/>
              <w:bottom w:val="single" w:sz="4" w:space="0" w:color="auto"/>
              <w:right w:val="single" w:sz="4" w:space="0" w:color="auto"/>
            </w:tcBorders>
          </w:tcPr>
          <w:p w:rsidR="00C62F3B" w:rsidRPr="00EC15E3" w:rsidRDefault="00C62F3B" w:rsidP="00D25E60">
            <w:pPr>
              <w:jc w:val="center"/>
              <w:rPr>
                <w:bCs/>
                <w:sz w:val="27"/>
                <w:szCs w:val="27"/>
                <w:lang w:val="ru-RU"/>
              </w:rPr>
            </w:pPr>
          </w:p>
        </w:tc>
        <w:tc>
          <w:tcPr>
            <w:tcW w:w="287" w:type="pct"/>
            <w:tcBorders>
              <w:top w:val="single" w:sz="4" w:space="0" w:color="auto"/>
              <w:left w:val="single" w:sz="4" w:space="0" w:color="auto"/>
              <w:bottom w:val="single" w:sz="4" w:space="0" w:color="auto"/>
              <w:right w:val="single" w:sz="4" w:space="0" w:color="auto"/>
            </w:tcBorders>
          </w:tcPr>
          <w:p w:rsidR="00C62F3B" w:rsidRPr="00EC15E3" w:rsidRDefault="00C62F3B" w:rsidP="00D25E60">
            <w:pPr>
              <w:jc w:val="center"/>
              <w:rPr>
                <w:bCs/>
                <w:sz w:val="27"/>
                <w:szCs w:val="27"/>
                <w:lang w:val="ru-RU"/>
              </w:rPr>
            </w:pPr>
          </w:p>
        </w:tc>
        <w:tc>
          <w:tcPr>
            <w:tcW w:w="458" w:type="pct"/>
            <w:tcBorders>
              <w:top w:val="single" w:sz="4" w:space="0" w:color="auto"/>
              <w:left w:val="single" w:sz="4" w:space="0" w:color="auto"/>
              <w:bottom w:val="single" w:sz="4" w:space="0" w:color="auto"/>
              <w:right w:val="single" w:sz="4" w:space="0" w:color="auto"/>
            </w:tcBorders>
          </w:tcPr>
          <w:p w:rsidR="00C62F3B" w:rsidRPr="00EC15E3" w:rsidRDefault="00C62F3B" w:rsidP="00D25E60">
            <w:pPr>
              <w:jc w:val="center"/>
              <w:rPr>
                <w:bCs/>
                <w:sz w:val="27"/>
                <w:szCs w:val="27"/>
                <w:lang w:val="ru-RU"/>
              </w:rPr>
            </w:pPr>
          </w:p>
        </w:tc>
      </w:tr>
      <w:tr w:rsidR="00A06AD1" w:rsidRPr="00EC15E3" w:rsidTr="00D25E60">
        <w:trPr>
          <w:trHeight w:val="435"/>
        </w:trPr>
        <w:tc>
          <w:tcPr>
            <w:tcW w:w="181" w:type="pct"/>
            <w:tcBorders>
              <w:top w:val="single" w:sz="4" w:space="0" w:color="auto"/>
              <w:left w:val="single" w:sz="4" w:space="0" w:color="auto"/>
              <w:bottom w:val="single" w:sz="4" w:space="0" w:color="auto"/>
              <w:right w:val="single" w:sz="4" w:space="0" w:color="auto"/>
            </w:tcBorders>
            <w:vAlign w:val="center"/>
            <w:hideMark/>
          </w:tcPr>
          <w:p w:rsidR="00C62F3B" w:rsidRPr="00EC15E3" w:rsidRDefault="00C62F3B" w:rsidP="00A06AD1">
            <w:pPr>
              <w:ind w:left="-108" w:right="-108"/>
              <w:jc w:val="center"/>
              <w:rPr>
                <w:bCs/>
                <w:sz w:val="27"/>
                <w:szCs w:val="27"/>
              </w:rPr>
            </w:pPr>
            <w:r w:rsidRPr="00EC15E3">
              <w:rPr>
                <w:bCs/>
                <w:sz w:val="27"/>
                <w:szCs w:val="27"/>
              </w:rPr>
              <w:t>1</w:t>
            </w:r>
          </w:p>
        </w:tc>
        <w:tc>
          <w:tcPr>
            <w:tcW w:w="1438" w:type="pct"/>
            <w:tcBorders>
              <w:top w:val="single" w:sz="4" w:space="0" w:color="auto"/>
              <w:left w:val="single" w:sz="4" w:space="0" w:color="auto"/>
              <w:bottom w:val="single" w:sz="4" w:space="0" w:color="auto"/>
              <w:right w:val="single" w:sz="4" w:space="0" w:color="auto"/>
            </w:tcBorders>
            <w:hideMark/>
          </w:tcPr>
          <w:p w:rsidR="00C62F3B" w:rsidRPr="00EC15E3" w:rsidRDefault="00C62F3B" w:rsidP="00272F20">
            <w:pPr>
              <w:rPr>
                <w:bCs/>
                <w:sz w:val="27"/>
                <w:szCs w:val="27"/>
              </w:rPr>
            </w:pPr>
            <w:r w:rsidRPr="00EC15E3">
              <w:rPr>
                <w:bCs/>
                <w:sz w:val="27"/>
                <w:szCs w:val="27"/>
              </w:rPr>
              <w:t>Проведени</w:t>
            </w:r>
            <w:r w:rsidRPr="00EC15E3">
              <w:rPr>
                <w:bCs/>
                <w:sz w:val="27"/>
                <w:szCs w:val="27"/>
                <w:lang w:val="ru-RU"/>
              </w:rPr>
              <w:t>е</w:t>
            </w:r>
            <w:r w:rsidRPr="00EC15E3">
              <w:rPr>
                <w:bCs/>
                <w:sz w:val="27"/>
                <w:szCs w:val="27"/>
              </w:rPr>
              <w:t xml:space="preserve"> капитального ремонта</w:t>
            </w:r>
          </w:p>
        </w:tc>
        <w:tc>
          <w:tcPr>
            <w:tcW w:w="336" w:type="pct"/>
            <w:tcBorders>
              <w:top w:val="single" w:sz="4" w:space="0" w:color="auto"/>
              <w:left w:val="single" w:sz="4" w:space="0" w:color="auto"/>
              <w:bottom w:val="single" w:sz="4" w:space="0" w:color="auto"/>
              <w:right w:val="single" w:sz="4" w:space="0" w:color="auto"/>
            </w:tcBorders>
          </w:tcPr>
          <w:p w:rsidR="00C62F3B" w:rsidRPr="00EC15E3" w:rsidRDefault="00C62F3B" w:rsidP="00D25E60">
            <w:pPr>
              <w:jc w:val="center"/>
              <w:rPr>
                <w:bCs/>
                <w:sz w:val="27"/>
                <w:szCs w:val="27"/>
              </w:rPr>
            </w:pPr>
          </w:p>
        </w:tc>
        <w:tc>
          <w:tcPr>
            <w:tcW w:w="287" w:type="pct"/>
            <w:tcBorders>
              <w:top w:val="single" w:sz="4" w:space="0" w:color="auto"/>
              <w:left w:val="single" w:sz="4" w:space="0" w:color="auto"/>
              <w:bottom w:val="single" w:sz="4" w:space="0" w:color="auto"/>
              <w:right w:val="single" w:sz="4" w:space="0" w:color="auto"/>
            </w:tcBorders>
          </w:tcPr>
          <w:p w:rsidR="00C62F3B" w:rsidRPr="00EC15E3" w:rsidRDefault="00C62F3B" w:rsidP="00D25E60">
            <w:pPr>
              <w:jc w:val="center"/>
              <w:rPr>
                <w:bCs/>
                <w:sz w:val="27"/>
                <w:szCs w:val="27"/>
              </w:rPr>
            </w:pPr>
          </w:p>
        </w:tc>
        <w:tc>
          <w:tcPr>
            <w:tcW w:w="288" w:type="pct"/>
            <w:tcBorders>
              <w:top w:val="single" w:sz="4" w:space="0" w:color="auto"/>
              <w:left w:val="single" w:sz="4" w:space="0" w:color="auto"/>
              <w:bottom w:val="single" w:sz="4" w:space="0" w:color="auto"/>
              <w:right w:val="single" w:sz="4" w:space="0" w:color="auto"/>
            </w:tcBorders>
          </w:tcPr>
          <w:p w:rsidR="00C62F3B" w:rsidRPr="00EC15E3" w:rsidRDefault="00C62F3B" w:rsidP="00D25E60">
            <w:pPr>
              <w:jc w:val="center"/>
              <w:rPr>
                <w:bCs/>
                <w:sz w:val="27"/>
                <w:szCs w:val="27"/>
              </w:rPr>
            </w:pPr>
          </w:p>
        </w:tc>
        <w:tc>
          <w:tcPr>
            <w:tcW w:w="287" w:type="pct"/>
            <w:tcBorders>
              <w:top w:val="single" w:sz="4" w:space="0" w:color="auto"/>
              <w:left w:val="single" w:sz="4" w:space="0" w:color="auto"/>
              <w:bottom w:val="single" w:sz="4" w:space="0" w:color="auto"/>
              <w:right w:val="single" w:sz="4" w:space="0" w:color="auto"/>
            </w:tcBorders>
          </w:tcPr>
          <w:p w:rsidR="00C62F3B" w:rsidRPr="00EC15E3" w:rsidRDefault="00C62F3B" w:rsidP="00D25E60">
            <w:pPr>
              <w:jc w:val="center"/>
              <w:rPr>
                <w:bCs/>
                <w:sz w:val="27"/>
                <w:szCs w:val="27"/>
              </w:rPr>
            </w:pPr>
          </w:p>
        </w:tc>
        <w:tc>
          <w:tcPr>
            <w:tcW w:w="288" w:type="pct"/>
            <w:tcBorders>
              <w:top w:val="single" w:sz="4" w:space="0" w:color="auto"/>
              <w:left w:val="single" w:sz="4" w:space="0" w:color="auto"/>
              <w:bottom w:val="single" w:sz="4" w:space="0" w:color="auto"/>
              <w:right w:val="single" w:sz="4" w:space="0" w:color="auto"/>
            </w:tcBorders>
          </w:tcPr>
          <w:p w:rsidR="00C62F3B" w:rsidRPr="00EC15E3" w:rsidRDefault="00C62F3B" w:rsidP="00D25E60">
            <w:pPr>
              <w:jc w:val="center"/>
              <w:rPr>
                <w:bCs/>
                <w:sz w:val="27"/>
                <w:szCs w:val="27"/>
              </w:rPr>
            </w:pPr>
          </w:p>
        </w:tc>
        <w:tc>
          <w:tcPr>
            <w:tcW w:w="287" w:type="pct"/>
            <w:tcBorders>
              <w:top w:val="single" w:sz="4" w:space="0" w:color="auto"/>
              <w:left w:val="single" w:sz="4" w:space="0" w:color="auto"/>
              <w:bottom w:val="single" w:sz="4" w:space="0" w:color="auto"/>
              <w:right w:val="single" w:sz="4" w:space="0" w:color="auto"/>
            </w:tcBorders>
          </w:tcPr>
          <w:p w:rsidR="00C62F3B" w:rsidRPr="00EC15E3" w:rsidRDefault="00C62F3B" w:rsidP="00D25E60">
            <w:pPr>
              <w:jc w:val="center"/>
              <w:rPr>
                <w:bCs/>
                <w:sz w:val="27"/>
                <w:szCs w:val="27"/>
              </w:rPr>
            </w:pPr>
          </w:p>
        </w:tc>
        <w:tc>
          <w:tcPr>
            <w:tcW w:w="288" w:type="pct"/>
            <w:tcBorders>
              <w:top w:val="single" w:sz="4" w:space="0" w:color="auto"/>
              <w:left w:val="single" w:sz="4" w:space="0" w:color="auto"/>
              <w:bottom w:val="single" w:sz="4" w:space="0" w:color="auto"/>
              <w:right w:val="single" w:sz="4" w:space="0" w:color="auto"/>
            </w:tcBorders>
          </w:tcPr>
          <w:p w:rsidR="00C62F3B" w:rsidRPr="00EC15E3" w:rsidRDefault="00C62F3B" w:rsidP="00D25E60">
            <w:pPr>
              <w:jc w:val="center"/>
              <w:rPr>
                <w:bCs/>
                <w:sz w:val="27"/>
                <w:szCs w:val="27"/>
              </w:rPr>
            </w:pPr>
          </w:p>
        </w:tc>
        <w:tc>
          <w:tcPr>
            <w:tcW w:w="287" w:type="pct"/>
            <w:tcBorders>
              <w:top w:val="single" w:sz="4" w:space="0" w:color="auto"/>
              <w:left w:val="single" w:sz="4" w:space="0" w:color="auto"/>
              <w:bottom w:val="single" w:sz="4" w:space="0" w:color="auto"/>
              <w:right w:val="single" w:sz="4" w:space="0" w:color="auto"/>
            </w:tcBorders>
          </w:tcPr>
          <w:p w:rsidR="00C62F3B" w:rsidRPr="00EC15E3" w:rsidRDefault="00C62F3B" w:rsidP="00D25E60">
            <w:pPr>
              <w:jc w:val="center"/>
              <w:rPr>
                <w:bCs/>
                <w:sz w:val="27"/>
                <w:szCs w:val="27"/>
              </w:rPr>
            </w:pPr>
          </w:p>
        </w:tc>
        <w:tc>
          <w:tcPr>
            <w:tcW w:w="288" w:type="pct"/>
            <w:tcBorders>
              <w:top w:val="single" w:sz="4" w:space="0" w:color="auto"/>
              <w:left w:val="single" w:sz="4" w:space="0" w:color="auto"/>
              <w:bottom w:val="single" w:sz="4" w:space="0" w:color="auto"/>
              <w:right w:val="single" w:sz="4" w:space="0" w:color="auto"/>
            </w:tcBorders>
          </w:tcPr>
          <w:p w:rsidR="00C62F3B" w:rsidRPr="00EC15E3" w:rsidRDefault="00C62F3B" w:rsidP="00D25E60">
            <w:pPr>
              <w:jc w:val="center"/>
              <w:rPr>
                <w:bCs/>
                <w:sz w:val="27"/>
                <w:szCs w:val="27"/>
              </w:rPr>
            </w:pPr>
          </w:p>
        </w:tc>
        <w:tc>
          <w:tcPr>
            <w:tcW w:w="287" w:type="pct"/>
            <w:tcBorders>
              <w:top w:val="single" w:sz="4" w:space="0" w:color="auto"/>
              <w:left w:val="single" w:sz="4" w:space="0" w:color="auto"/>
              <w:bottom w:val="single" w:sz="4" w:space="0" w:color="auto"/>
              <w:right w:val="single" w:sz="4" w:space="0" w:color="auto"/>
            </w:tcBorders>
          </w:tcPr>
          <w:p w:rsidR="00C62F3B" w:rsidRPr="00EC15E3" w:rsidRDefault="00C62F3B" w:rsidP="00D25E60">
            <w:pPr>
              <w:jc w:val="center"/>
              <w:rPr>
                <w:bCs/>
                <w:sz w:val="27"/>
                <w:szCs w:val="27"/>
              </w:rPr>
            </w:pPr>
          </w:p>
        </w:tc>
        <w:tc>
          <w:tcPr>
            <w:tcW w:w="458" w:type="pct"/>
            <w:tcBorders>
              <w:top w:val="single" w:sz="4" w:space="0" w:color="auto"/>
              <w:left w:val="single" w:sz="4" w:space="0" w:color="auto"/>
              <w:bottom w:val="single" w:sz="4" w:space="0" w:color="auto"/>
              <w:right w:val="single" w:sz="4" w:space="0" w:color="auto"/>
            </w:tcBorders>
          </w:tcPr>
          <w:p w:rsidR="00C62F3B" w:rsidRPr="00EC15E3" w:rsidRDefault="00C62F3B" w:rsidP="00D25E60">
            <w:pPr>
              <w:jc w:val="center"/>
              <w:rPr>
                <w:bCs/>
                <w:sz w:val="27"/>
                <w:szCs w:val="27"/>
              </w:rPr>
            </w:pPr>
          </w:p>
        </w:tc>
      </w:tr>
      <w:tr w:rsidR="00A06AD1" w:rsidRPr="00EC15E3" w:rsidTr="00D25E60">
        <w:trPr>
          <w:trHeight w:val="1161"/>
        </w:trPr>
        <w:tc>
          <w:tcPr>
            <w:tcW w:w="181" w:type="pct"/>
            <w:tcBorders>
              <w:top w:val="single" w:sz="4" w:space="0" w:color="auto"/>
              <w:left w:val="single" w:sz="4" w:space="0" w:color="auto"/>
              <w:bottom w:val="single" w:sz="4" w:space="0" w:color="auto"/>
              <w:right w:val="single" w:sz="4" w:space="0" w:color="auto"/>
            </w:tcBorders>
            <w:vAlign w:val="center"/>
          </w:tcPr>
          <w:p w:rsidR="00C62F3B" w:rsidRPr="00EC15E3" w:rsidRDefault="00C62F3B" w:rsidP="00C62F3B">
            <w:pPr>
              <w:ind w:left="-108" w:right="-108"/>
              <w:jc w:val="center"/>
              <w:rPr>
                <w:sz w:val="27"/>
                <w:szCs w:val="27"/>
              </w:rPr>
            </w:pPr>
          </w:p>
        </w:tc>
        <w:tc>
          <w:tcPr>
            <w:tcW w:w="1438" w:type="pct"/>
            <w:tcBorders>
              <w:top w:val="single" w:sz="4" w:space="0" w:color="auto"/>
              <w:left w:val="single" w:sz="4" w:space="0" w:color="auto"/>
              <w:bottom w:val="single" w:sz="4" w:space="0" w:color="auto"/>
              <w:right w:val="single" w:sz="4" w:space="0" w:color="auto"/>
            </w:tcBorders>
            <w:vAlign w:val="center"/>
            <w:hideMark/>
          </w:tcPr>
          <w:p w:rsidR="00C62F3B" w:rsidRPr="00EC15E3" w:rsidRDefault="00C62F3B" w:rsidP="00272F20">
            <w:pPr>
              <w:rPr>
                <w:sz w:val="27"/>
                <w:szCs w:val="27"/>
                <w:lang w:val="ru-RU"/>
              </w:rPr>
            </w:pPr>
            <w:r w:rsidRPr="00EC15E3">
              <w:rPr>
                <w:sz w:val="27"/>
                <w:szCs w:val="27"/>
                <w:lang w:val="ru-RU"/>
              </w:rPr>
              <w:t xml:space="preserve">МБОУ «Средняя общеобразовательная школа № 16 имени Романа Георгиевича Цецульникова» г. Кемерово  </w:t>
            </w:r>
          </w:p>
        </w:tc>
        <w:tc>
          <w:tcPr>
            <w:tcW w:w="336" w:type="pct"/>
            <w:tcBorders>
              <w:top w:val="single" w:sz="4" w:space="0" w:color="auto"/>
              <w:left w:val="single" w:sz="4" w:space="0" w:color="auto"/>
              <w:bottom w:val="single" w:sz="4" w:space="0" w:color="auto"/>
              <w:right w:val="single" w:sz="4" w:space="0" w:color="auto"/>
            </w:tcBorders>
          </w:tcPr>
          <w:p w:rsidR="00C62F3B" w:rsidRPr="00EC15E3" w:rsidRDefault="00A06AD1" w:rsidP="00D25E60">
            <w:pPr>
              <w:jc w:val="center"/>
              <w:rPr>
                <w:sz w:val="27"/>
                <w:szCs w:val="27"/>
                <w:lang w:val="ru-RU"/>
              </w:rPr>
            </w:pPr>
            <w:r w:rsidRPr="00EC15E3">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hideMark/>
          </w:tcPr>
          <w:p w:rsidR="00C62F3B" w:rsidRPr="00EC15E3" w:rsidRDefault="00C62F3B" w:rsidP="00D25E60">
            <w:pPr>
              <w:jc w:val="center"/>
              <w:rPr>
                <w:sz w:val="27"/>
                <w:szCs w:val="27"/>
                <w:lang w:val="ru-RU"/>
              </w:rPr>
            </w:pPr>
            <w:r w:rsidRPr="00EC15E3">
              <w:rPr>
                <w:sz w:val="27"/>
                <w:szCs w:val="27"/>
                <w:lang w:val="ru-RU"/>
              </w:rPr>
              <w:t>100</w:t>
            </w:r>
          </w:p>
        </w:tc>
        <w:tc>
          <w:tcPr>
            <w:tcW w:w="288" w:type="pct"/>
            <w:tcBorders>
              <w:top w:val="single" w:sz="4" w:space="0" w:color="auto"/>
              <w:left w:val="single" w:sz="4" w:space="0" w:color="auto"/>
              <w:bottom w:val="single" w:sz="4" w:space="0" w:color="auto"/>
              <w:right w:val="single" w:sz="4" w:space="0" w:color="auto"/>
            </w:tcBorders>
          </w:tcPr>
          <w:p w:rsidR="00C62F3B" w:rsidRPr="00EC15E3" w:rsidRDefault="00A06AD1" w:rsidP="00D25E60">
            <w:pPr>
              <w:jc w:val="center"/>
              <w:rPr>
                <w:sz w:val="27"/>
                <w:szCs w:val="27"/>
                <w:lang w:val="ru-RU"/>
              </w:rPr>
            </w:pPr>
            <w:r w:rsidRPr="00EC15E3">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tcPr>
          <w:p w:rsidR="00C62F3B" w:rsidRPr="00EC15E3" w:rsidRDefault="00A06AD1" w:rsidP="00D25E60">
            <w:pPr>
              <w:jc w:val="center"/>
              <w:rPr>
                <w:sz w:val="27"/>
                <w:szCs w:val="27"/>
                <w:lang w:val="ru-RU"/>
              </w:rPr>
            </w:pPr>
            <w:r w:rsidRPr="00EC15E3">
              <w:rPr>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tcPr>
          <w:p w:rsidR="00C62F3B" w:rsidRPr="00EC15E3" w:rsidRDefault="00A06AD1" w:rsidP="00D25E60">
            <w:pPr>
              <w:jc w:val="center"/>
              <w:rPr>
                <w:sz w:val="27"/>
                <w:szCs w:val="27"/>
                <w:lang w:val="ru-RU"/>
              </w:rPr>
            </w:pPr>
            <w:r w:rsidRPr="00EC15E3">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tcPr>
          <w:p w:rsidR="00C62F3B" w:rsidRPr="00EC15E3" w:rsidRDefault="00A06AD1" w:rsidP="00D25E60">
            <w:pPr>
              <w:jc w:val="center"/>
              <w:rPr>
                <w:sz w:val="27"/>
                <w:szCs w:val="27"/>
                <w:lang w:val="ru-RU"/>
              </w:rPr>
            </w:pPr>
            <w:r w:rsidRPr="00EC15E3">
              <w:rPr>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tcPr>
          <w:p w:rsidR="00C62F3B" w:rsidRPr="00EC15E3" w:rsidRDefault="00A06AD1" w:rsidP="00D25E60">
            <w:pPr>
              <w:jc w:val="center"/>
              <w:rPr>
                <w:sz w:val="27"/>
                <w:szCs w:val="27"/>
                <w:lang w:val="ru-RU"/>
              </w:rPr>
            </w:pPr>
            <w:r w:rsidRPr="00EC15E3">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tcPr>
          <w:p w:rsidR="00C62F3B" w:rsidRPr="00EC15E3" w:rsidRDefault="00A06AD1" w:rsidP="00D25E60">
            <w:pPr>
              <w:jc w:val="center"/>
              <w:rPr>
                <w:sz w:val="27"/>
                <w:szCs w:val="27"/>
                <w:lang w:val="ru-RU"/>
              </w:rPr>
            </w:pPr>
            <w:r w:rsidRPr="00EC15E3">
              <w:rPr>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tcPr>
          <w:p w:rsidR="00C62F3B" w:rsidRPr="00EC15E3" w:rsidRDefault="00A06AD1" w:rsidP="00D25E60">
            <w:pPr>
              <w:jc w:val="center"/>
              <w:rPr>
                <w:sz w:val="27"/>
                <w:szCs w:val="27"/>
                <w:lang w:val="ru-RU"/>
              </w:rPr>
            </w:pPr>
            <w:r w:rsidRPr="00EC15E3">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tcPr>
          <w:p w:rsidR="00C62F3B" w:rsidRPr="00EC15E3" w:rsidRDefault="00A06AD1" w:rsidP="00D25E60">
            <w:pPr>
              <w:jc w:val="center"/>
              <w:rPr>
                <w:sz w:val="27"/>
                <w:szCs w:val="27"/>
                <w:lang w:val="ru-RU"/>
              </w:rPr>
            </w:pPr>
            <w:r w:rsidRPr="00EC15E3">
              <w:rPr>
                <w:sz w:val="27"/>
                <w:szCs w:val="27"/>
                <w:lang w:val="ru-RU"/>
              </w:rPr>
              <w:t>0</w:t>
            </w:r>
          </w:p>
        </w:tc>
        <w:tc>
          <w:tcPr>
            <w:tcW w:w="458" w:type="pct"/>
            <w:tcBorders>
              <w:top w:val="single" w:sz="4" w:space="0" w:color="auto"/>
              <w:left w:val="single" w:sz="4" w:space="0" w:color="auto"/>
              <w:bottom w:val="single" w:sz="4" w:space="0" w:color="auto"/>
              <w:right w:val="single" w:sz="4" w:space="0" w:color="auto"/>
            </w:tcBorders>
            <w:hideMark/>
          </w:tcPr>
          <w:p w:rsidR="00C62F3B" w:rsidRPr="00EC15E3" w:rsidRDefault="00C62F3B" w:rsidP="00D25E60">
            <w:pPr>
              <w:jc w:val="center"/>
              <w:rPr>
                <w:sz w:val="27"/>
                <w:szCs w:val="27"/>
                <w:lang w:val="ru-RU"/>
              </w:rPr>
            </w:pPr>
            <w:r w:rsidRPr="00EC15E3">
              <w:rPr>
                <w:sz w:val="27"/>
                <w:szCs w:val="27"/>
                <w:lang w:val="ru-RU"/>
              </w:rPr>
              <w:t>100</w:t>
            </w:r>
          </w:p>
        </w:tc>
      </w:tr>
      <w:tr w:rsidR="00A06AD1" w:rsidRPr="00EC15E3" w:rsidTr="00D25E60">
        <w:trPr>
          <w:trHeight w:val="852"/>
        </w:trPr>
        <w:tc>
          <w:tcPr>
            <w:tcW w:w="181" w:type="pct"/>
            <w:tcBorders>
              <w:top w:val="single" w:sz="4" w:space="0" w:color="auto"/>
              <w:left w:val="single" w:sz="4" w:space="0" w:color="auto"/>
              <w:bottom w:val="single" w:sz="4" w:space="0" w:color="auto"/>
              <w:right w:val="single" w:sz="4" w:space="0" w:color="auto"/>
            </w:tcBorders>
            <w:vAlign w:val="center"/>
          </w:tcPr>
          <w:p w:rsidR="00A06AD1" w:rsidRPr="00EC15E3" w:rsidRDefault="00A06AD1" w:rsidP="00C62F3B">
            <w:pPr>
              <w:ind w:left="-108" w:right="-108"/>
              <w:jc w:val="center"/>
              <w:rPr>
                <w:sz w:val="27"/>
                <w:szCs w:val="27"/>
                <w:lang w:val="ru-RU"/>
              </w:rPr>
            </w:pPr>
          </w:p>
        </w:tc>
        <w:tc>
          <w:tcPr>
            <w:tcW w:w="1438" w:type="pct"/>
            <w:tcBorders>
              <w:top w:val="single" w:sz="4" w:space="0" w:color="auto"/>
              <w:left w:val="single" w:sz="4" w:space="0" w:color="auto"/>
              <w:bottom w:val="single" w:sz="4" w:space="0" w:color="auto"/>
              <w:right w:val="single" w:sz="4" w:space="0" w:color="auto"/>
            </w:tcBorders>
            <w:vAlign w:val="center"/>
            <w:hideMark/>
          </w:tcPr>
          <w:p w:rsidR="00A06AD1" w:rsidRPr="00EC15E3" w:rsidRDefault="00A06AD1" w:rsidP="00272F20">
            <w:pPr>
              <w:rPr>
                <w:sz w:val="27"/>
                <w:szCs w:val="27"/>
                <w:lang w:val="ru-RU"/>
              </w:rPr>
            </w:pPr>
            <w:r w:rsidRPr="00EC15E3">
              <w:rPr>
                <w:sz w:val="27"/>
                <w:szCs w:val="27"/>
                <w:lang w:val="ru-RU"/>
              </w:rPr>
              <w:t>Капитальный ремонт учебных кабинетов МБОУ «Средняя общеобразовательная школа № 50 имени Бабенко Алексея Алексеевича» г. Кемерово</w:t>
            </w:r>
          </w:p>
        </w:tc>
        <w:tc>
          <w:tcPr>
            <w:tcW w:w="336" w:type="pct"/>
            <w:tcBorders>
              <w:top w:val="single" w:sz="4" w:space="0" w:color="auto"/>
              <w:left w:val="single" w:sz="4" w:space="0" w:color="auto"/>
              <w:bottom w:val="single" w:sz="4" w:space="0" w:color="auto"/>
              <w:right w:val="single" w:sz="4" w:space="0" w:color="auto"/>
            </w:tcBorders>
          </w:tcPr>
          <w:p w:rsidR="00A06AD1" w:rsidRPr="00EC15E3" w:rsidRDefault="00A06AD1" w:rsidP="00D25E60">
            <w:pPr>
              <w:jc w:val="center"/>
              <w:rPr>
                <w:sz w:val="27"/>
                <w:szCs w:val="27"/>
                <w:lang w:val="ru-RU"/>
              </w:rPr>
            </w:pPr>
            <w:r w:rsidRPr="00EC15E3">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hideMark/>
          </w:tcPr>
          <w:p w:rsidR="00A06AD1" w:rsidRPr="00EC15E3" w:rsidRDefault="00A06AD1" w:rsidP="00D25E60">
            <w:pPr>
              <w:jc w:val="center"/>
              <w:rPr>
                <w:sz w:val="27"/>
                <w:szCs w:val="27"/>
                <w:lang w:val="ru-RU"/>
              </w:rPr>
            </w:pPr>
            <w:r w:rsidRPr="00EC15E3">
              <w:rPr>
                <w:sz w:val="27"/>
                <w:szCs w:val="27"/>
                <w:lang w:val="ru-RU"/>
              </w:rPr>
              <w:t>100</w:t>
            </w:r>
          </w:p>
        </w:tc>
        <w:tc>
          <w:tcPr>
            <w:tcW w:w="288" w:type="pct"/>
            <w:tcBorders>
              <w:top w:val="single" w:sz="4" w:space="0" w:color="auto"/>
              <w:left w:val="single" w:sz="4" w:space="0" w:color="auto"/>
              <w:bottom w:val="single" w:sz="4" w:space="0" w:color="auto"/>
              <w:right w:val="single" w:sz="4" w:space="0" w:color="auto"/>
            </w:tcBorders>
          </w:tcPr>
          <w:p w:rsidR="00A06AD1" w:rsidRPr="00EC15E3" w:rsidRDefault="00A06AD1" w:rsidP="00D25E60">
            <w:pPr>
              <w:jc w:val="center"/>
            </w:pPr>
            <w:r w:rsidRPr="00EC15E3">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tcPr>
          <w:p w:rsidR="00A06AD1" w:rsidRPr="00EC15E3" w:rsidRDefault="00A06AD1" w:rsidP="00D25E60">
            <w:pPr>
              <w:jc w:val="center"/>
            </w:pPr>
            <w:r w:rsidRPr="00EC15E3">
              <w:rPr>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tcPr>
          <w:p w:rsidR="00A06AD1" w:rsidRPr="00EC15E3" w:rsidRDefault="00A06AD1" w:rsidP="00D25E60">
            <w:pPr>
              <w:jc w:val="center"/>
            </w:pPr>
            <w:r w:rsidRPr="00EC15E3">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tcPr>
          <w:p w:rsidR="00A06AD1" w:rsidRPr="00EC15E3" w:rsidRDefault="00A06AD1" w:rsidP="00D25E60">
            <w:pPr>
              <w:jc w:val="center"/>
            </w:pPr>
            <w:r w:rsidRPr="00EC15E3">
              <w:rPr>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tcPr>
          <w:p w:rsidR="00A06AD1" w:rsidRPr="00EC15E3" w:rsidRDefault="00A06AD1" w:rsidP="00D25E60">
            <w:pPr>
              <w:jc w:val="center"/>
            </w:pPr>
            <w:r w:rsidRPr="00EC15E3">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tcPr>
          <w:p w:rsidR="00A06AD1" w:rsidRPr="00EC15E3" w:rsidRDefault="00A06AD1" w:rsidP="00D25E60">
            <w:pPr>
              <w:jc w:val="center"/>
            </w:pPr>
            <w:r w:rsidRPr="00EC15E3">
              <w:rPr>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tcPr>
          <w:p w:rsidR="00A06AD1" w:rsidRPr="00EC15E3" w:rsidRDefault="00A06AD1" w:rsidP="00D25E60">
            <w:pPr>
              <w:jc w:val="center"/>
            </w:pPr>
            <w:r w:rsidRPr="00EC15E3">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tcPr>
          <w:p w:rsidR="00A06AD1" w:rsidRPr="00EC15E3" w:rsidRDefault="00A06AD1" w:rsidP="00D25E60">
            <w:pPr>
              <w:jc w:val="center"/>
            </w:pPr>
            <w:r w:rsidRPr="00EC15E3">
              <w:rPr>
                <w:sz w:val="27"/>
                <w:szCs w:val="27"/>
                <w:lang w:val="ru-RU"/>
              </w:rPr>
              <w:t>0</w:t>
            </w:r>
          </w:p>
        </w:tc>
        <w:tc>
          <w:tcPr>
            <w:tcW w:w="458" w:type="pct"/>
            <w:tcBorders>
              <w:top w:val="single" w:sz="4" w:space="0" w:color="auto"/>
              <w:left w:val="single" w:sz="4" w:space="0" w:color="auto"/>
              <w:bottom w:val="single" w:sz="4" w:space="0" w:color="auto"/>
              <w:right w:val="single" w:sz="4" w:space="0" w:color="auto"/>
            </w:tcBorders>
            <w:hideMark/>
          </w:tcPr>
          <w:p w:rsidR="00A06AD1" w:rsidRPr="00EC15E3" w:rsidRDefault="00A06AD1" w:rsidP="00D25E60">
            <w:pPr>
              <w:jc w:val="center"/>
              <w:rPr>
                <w:sz w:val="27"/>
                <w:szCs w:val="27"/>
                <w:lang w:val="ru-RU"/>
              </w:rPr>
            </w:pPr>
            <w:r w:rsidRPr="00EC15E3">
              <w:rPr>
                <w:sz w:val="27"/>
                <w:szCs w:val="27"/>
                <w:lang w:val="ru-RU"/>
              </w:rPr>
              <w:t>100</w:t>
            </w:r>
          </w:p>
        </w:tc>
      </w:tr>
      <w:tr w:rsidR="00A06AD1" w:rsidRPr="00EC15E3" w:rsidTr="00D25E60">
        <w:trPr>
          <w:trHeight w:val="368"/>
        </w:trPr>
        <w:tc>
          <w:tcPr>
            <w:tcW w:w="181" w:type="pct"/>
            <w:tcBorders>
              <w:top w:val="single" w:sz="4" w:space="0" w:color="auto"/>
              <w:left w:val="single" w:sz="4" w:space="0" w:color="auto"/>
              <w:bottom w:val="single" w:sz="4" w:space="0" w:color="auto"/>
              <w:right w:val="single" w:sz="4" w:space="0" w:color="auto"/>
            </w:tcBorders>
            <w:vAlign w:val="center"/>
          </w:tcPr>
          <w:p w:rsidR="00A06AD1" w:rsidRPr="00EC15E3" w:rsidRDefault="00A06AD1" w:rsidP="00C62F3B">
            <w:pPr>
              <w:ind w:left="-108" w:right="-108"/>
              <w:jc w:val="center"/>
              <w:rPr>
                <w:sz w:val="27"/>
                <w:szCs w:val="27"/>
                <w:lang w:val="ru-RU"/>
              </w:rPr>
            </w:pPr>
          </w:p>
          <w:p w:rsidR="00A06AD1" w:rsidRPr="00EC15E3" w:rsidRDefault="00A06AD1" w:rsidP="00C62F3B">
            <w:pPr>
              <w:ind w:left="-108" w:right="-108"/>
              <w:jc w:val="center"/>
              <w:rPr>
                <w:sz w:val="27"/>
                <w:szCs w:val="27"/>
                <w:lang w:val="ru-RU"/>
              </w:rPr>
            </w:pPr>
          </w:p>
        </w:tc>
        <w:tc>
          <w:tcPr>
            <w:tcW w:w="1438" w:type="pct"/>
            <w:tcBorders>
              <w:top w:val="single" w:sz="4" w:space="0" w:color="auto"/>
              <w:left w:val="single" w:sz="4" w:space="0" w:color="auto"/>
              <w:bottom w:val="single" w:sz="4" w:space="0" w:color="auto"/>
              <w:right w:val="single" w:sz="4" w:space="0" w:color="auto"/>
            </w:tcBorders>
            <w:hideMark/>
          </w:tcPr>
          <w:p w:rsidR="00A06AD1" w:rsidRPr="00EC15E3" w:rsidRDefault="00A06AD1" w:rsidP="00131265">
            <w:pPr>
              <w:pStyle w:val="a3"/>
              <w:rPr>
                <w:sz w:val="27"/>
                <w:szCs w:val="27"/>
                <w:lang w:val="ru-RU"/>
              </w:rPr>
            </w:pPr>
            <w:r w:rsidRPr="00EC15E3">
              <w:rPr>
                <w:sz w:val="27"/>
                <w:szCs w:val="27"/>
                <w:lang w:val="ru-RU"/>
              </w:rPr>
              <w:t>Капитальный ремонт МАОУ «Средняя общеобразовательная школа  №93» г. Кемерово</w:t>
            </w:r>
          </w:p>
        </w:tc>
        <w:tc>
          <w:tcPr>
            <w:tcW w:w="336" w:type="pct"/>
            <w:tcBorders>
              <w:top w:val="single" w:sz="4" w:space="0" w:color="auto"/>
              <w:left w:val="single" w:sz="4" w:space="0" w:color="auto"/>
              <w:bottom w:val="single" w:sz="4" w:space="0" w:color="auto"/>
              <w:right w:val="single" w:sz="4" w:space="0" w:color="auto"/>
            </w:tcBorders>
          </w:tcPr>
          <w:p w:rsidR="00A06AD1" w:rsidRPr="00EC15E3" w:rsidRDefault="00A06AD1" w:rsidP="00D25E60">
            <w:pPr>
              <w:jc w:val="center"/>
              <w:rPr>
                <w:rFonts w:ascii="Calibri" w:eastAsia="Calibri" w:hAnsi="Calibri"/>
                <w:lang w:val="ru-RU"/>
              </w:rPr>
            </w:pPr>
            <w:r w:rsidRPr="00EC15E3">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hideMark/>
          </w:tcPr>
          <w:p w:rsidR="00A06AD1" w:rsidRPr="00EC15E3" w:rsidRDefault="00A06AD1" w:rsidP="00D25E60">
            <w:pPr>
              <w:pStyle w:val="a3"/>
              <w:jc w:val="center"/>
              <w:rPr>
                <w:sz w:val="27"/>
                <w:szCs w:val="27"/>
              </w:rPr>
            </w:pPr>
            <w:r w:rsidRPr="00EC15E3">
              <w:rPr>
                <w:sz w:val="27"/>
                <w:szCs w:val="27"/>
              </w:rPr>
              <w:t>50</w:t>
            </w:r>
          </w:p>
        </w:tc>
        <w:tc>
          <w:tcPr>
            <w:tcW w:w="288" w:type="pct"/>
            <w:tcBorders>
              <w:top w:val="single" w:sz="4" w:space="0" w:color="auto"/>
              <w:left w:val="single" w:sz="4" w:space="0" w:color="auto"/>
              <w:bottom w:val="single" w:sz="4" w:space="0" w:color="auto"/>
              <w:right w:val="single" w:sz="4" w:space="0" w:color="auto"/>
            </w:tcBorders>
          </w:tcPr>
          <w:p w:rsidR="00A06AD1" w:rsidRPr="00EC15E3" w:rsidRDefault="00A06AD1" w:rsidP="00D25E60">
            <w:pPr>
              <w:jc w:val="center"/>
            </w:pPr>
            <w:r w:rsidRPr="00EC15E3">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tcPr>
          <w:p w:rsidR="00A06AD1" w:rsidRPr="00EC15E3" w:rsidRDefault="00A06AD1" w:rsidP="00D25E60">
            <w:pPr>
              <w:jc w:val="center"/>
            </w:pPr>
            <w:r w:rsidRPr="00EC15E3">
              <w:rPr>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tcPr>
          <w:p w:rsidR="00A06AD1" w:rsidRPr="00EC15E3" w:rsidRDefault="00A06AD1" w:rsidP="00D25E60">
            <w:pPr>
              <w:jc w:val="center"/>
            </w:pPr>
            <w:r w:rsidRPr="00EC15E3">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tcPr>
          <w:p w:rsidR="00A06AD1" w:rsidRPr="00EC15E3" w:rsidRDefault="00A06AD1" w:rsidP="00D25E60">
            <w:pPr>
              <w:jc w:val="center"/>
            </w:pPr>
            <w:r w:rsidRPr="00EC15E3">
              <w:rPr>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tcPr>
          <w:p w:rsidR="00A06AD1" w:rsidRPr="00EC15E3" w:rsidRDefault="00A06AD1" w:rsidP="00D25E60">
            <w:pPr>
              <w:jc w:val="center"/>
            </w:pPr>
            <w:r w:rsidRPr="00EC15E3">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tcPr>
          <w:p w:rsidR="00A06AD1" w:rsidRPr="00EC15E3" w:rsidRDefault="00A06AD1" w:rsidP="00D25E60">
            <w:pPr>
              <w:jc w:val="center"/>
            </w:pPr>
            <w:r w:rsidRPr="00EC15E3">
              <w:rPr>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tcPr>
          <w:p w:rsidR="00A06AD1" w:rsidRPr="00EC15E3" w:rsidRDefault="00A06AD1" w:rsidP="00D25E60">
            <w:pPr>
              <w:jc w:val="center"/>
            </w:pPr>
            <w:r w:rsidRPr="00EC15E3">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tcPr>
          <w:p w:rsidR="00A06AD1" w:rsidRPr="00EC15E3" w:rsidRDefault="00A06AD1" w:rsidP="00D25E60">
            <w:pPr>
              <w:jc w:val="center"/>
            </w:pPr>
            <w:r w:rsidRPr="00EC15E3">
              <w:rPr>
                <w:sz w:val="27"/>
                <w:szCs w:val="27"/>
                <w:lang w:val="ru-RU"/>
              </w:rPr>
              <w:t>0</w:t>
            </w:r>
          </w:p>
        </w:tc>
        <w:tc>
          <w:tcPr>
            <w:tcW w:w="458" w:type="pct"/>
            <w:tcBorders>
              <w:top w:val="single" w:sz="4" w:space="0" w:color="auto"/>
              <w:left w:val="single" w:sz="4" w:space="0" w:color="auto"/>
              <w:bottom w:val="single" w:sz="4" w:space="0" w:color="auto"/>
              <w:right w:val="single" w:sz="4" w:space="0" w:color="auto"/>
            </w:tcBorders>
            <w:hideMark/>
          </w:tcPr>
          <w:p w:rsidR="00A06AD1" w:rsidRPr="00EC15E3" w:rsidRDefault="00A06AD1" w:rsidP="00D25E60">
            <w:pPr>
              <w:pStyle w:val="a3"/>
              <w:jc w:val="center"/>
              <w:rPr>
                <w:sz w:val="27"/>
                <w:szCs w:val="27"/>
              </w:rPr>
            </w:pPr>
            <w:r w:rsidRPr="00EC15E3">
              <w:rPr>
                <w:sz w:val="27"/>
                <w:szCs w:val="27"/>
              </w:rPr>
              <w:t>50</w:t>
            </w:r>
          </w:p>
        </w:tc>
      </w:tr>
      <w:tr w:rsidR="00A06AD1" w:rsidRPr="00EC15E3" w:rsidTr="00D25E60">
        <w:trPr>
          <w:trHeight w:val="416"/>
        </w:trPr>
        <w:tc>
          <w:tcPr>
            <w:tcW w:w="181" w:type="pct"/>
            <w:tcBorders>
              <w:top w:val="single" w:sz="4" w:space="0" w:color="auto"/>
              <w:left w:val="single" w:sz="4" w:space="0" w:color="auto"/>
              <w:bottom w:val="single" w:sz="4" w:space="0" w:color="auto"/>
              <w:right w:val="single" w:sz="4" w:space="0" w:color="auto"/>
            </w:tcBorders>
            <w:vAlign w:val="center"/>
          </w:tcPr>
          <w:p w:rsidR="00A06AD1" w:rsidRPr="00EC15E3" w:rsidRDefault="00A06AD1" w:rsidP="00C62F3B">
            <w:pPr>
              <w:ind w:left="-108" w:right="-108"/>
              <w:rPr>
                <w:rFonts w:ascii="Calibri" w:eastAsia="Calibri" w:hAnsi="Calibri"/>
                <w:lang w:val="ru-RU"/>
              </w:rPr>
            </w:pPr>
          </w:p>
        </w:tc>
        <w:tc>
          <w:tcPr>
            <w:tcW w:w="1438" w:type="pct"/>
            <w:tcBorders>
              <w:top w:val="single" w:sz="4" w:space="0" w:color="auto"/>
              <w:left w:val="single" w:sz="4" w:space="0" w:color="auto"/>
              <w:bottom w:val="single" w:sz="4" w:space="0" w:color="auto"/>
              <w:right w:val="single" w:sz="4" w:space="0" w:color="auto"/>
            </w:tcBorders>
            <w:hideMark/>
          </w:tcPr>
          <w:p w:rsidR="00A06AD1" w:rsidRPr="00EC15E3" w:rsidRDefault="00A06AD1" w:rsidP="00131265">
            <w:pPr>
              <w:pStyle w:val="a3"/>
              <w:rPr>
                <w:sz w:val="27"/>
                <w:szCs w:val="27"/>
                <w:lang w:val="ru-RU"/>
              </w:rPr>
            </w:pPr>
            <w:r w:rsidRPr="00EC15E3">
              <w:rPr>
                <w:sz w:val="27"/>
                <w:szCs w:val="27"/>
                <w:lang w:val="ru-RU"/>
              </w:rPr>
              <w:t>Капитальный ремонт МАОУ «Средняя общеобразовательная школа  №94» г. Кемерово</w:t>
            </w:r>
          </w:p>
        </w:tc>
        <w:tc>
          <w:tcPr>
            <w:tcW w:w="336" w:type="pct"/>
            <w:tcBorders>
              <w:top w:val="single" w:sz="4" w:space="0" w:color="auto"/>
              <w:left w:val="single" w:sz="4" w:space="0" w:color="auto"/>
              <w:bottom w:val="single" w:sz="4" w:space="0" w:color="auto"/>
              <w:right w:val="single" w:sz="4" w:space="0" w:color="auto"/>
            </w:tcBorders>
          </w:tcPr>
          <w:p w:rsidR="00A06AD1" w:rsidRPr="00EC15E3" w:rsidRDefault="00A06AD1" w:rsidP="00D25E60">
            <w:pPr>
              <w:jc w:val="center"/>
              <w:rPr>
                <w:sz w:val="27"/>
                <w:szCs w:val="27"/>
                <w:lang w:val="ru-RU"/>
              </w:rPr>
            </w:pPr>
            <w:r w:rsidRPr="00EC15E3">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hideMark/>
          </w:tcPr>
          <w:p w:rsidR="00A06AD1" w:rsidRPr="00EC15E3" w:rsidRDefault="00A06AD1" w:rsidP="00D25E60">
            <w:pPr>
              <w:pStyle w:val="a3"/>
              <w:jc w:val="center"/>
              <w:rPr>
                <w:sz w:val="27"/>
                <w:szCs w:val="27"/>
              </w:rPr>
            </w:pPr>
            <w:r w:rsidRPr="00EC15E3">
              <w:rPr>
                <w:sz w:val="27"/>
                <w:szCs w:val="27"/>
              </w:rPr>
              <w:t>50</w:t>
            </w:r>
          </w:p>
        </w:tc>
        <w:tc>
          <w:tcPr>
            <w:tcW w:w="288" w:type="pct"/>
            <w:tcBorders>
              <w:top w:val="single" w:sz="4" w:space="0" w:color="auto"/>
              <w:left w:val="single" w:sz="4" w:space="0" w:color="auto"/>
              <w:bottom w:val="single" w:sz="4" w:space="0" w:color="auto"/>
              <w:right w:val="single" w:sz="4" w:space="0" w:color="auto"/>
            </w:tcBorders>
          </w:tcPr>
          <w:p w:rsidR="00A06AD1" w:rsidRPr="00EC15E3" w:rsidRDefault="00A06AD1" w:rsidP="00D25E60">
            <w:pPr>
              <w:jc w:val="center"/>
            </w:pPr>
            <w:r w:rsidRPr="00EC15E3">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tcPr>
          <w:p w:rsidR="00A06AD1" w:rsidRPr="00EC15E3" w:rsidRDefault="00A06AD1" w:rsidP="00D25E60">
            <w:pPr>
              <w:jc w:val="center"/>
            </w:pPr>
            <w:r w:rsidRPr="00EC15E3">
              <w:rPr>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tcPr>
          <w:p w:rsidR="00A06AD1" w:rsidRPr="00EC15E3" w:rsidRDefault="00A06AD1" w:rsidP="00D25E60">
            <w:pPr>
              <w:jc w:val="center"/>
            </w:pPr>
            <w:r w:rsidRPr="00EC15E3">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tcPr>
          <w:p w:rsidR="00A06AD1" w:rsidRPr="00EC15E3" w:rsidRDefault="00A06AD1" w:rsidP="00D25E60">
            <w:pPr>
              <w:jc w:val="center"/>
            </w:pPr>
            <w:r w:rsidRPr="00EC15E3">
              <w:rPr>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tcPr>
          <w:p w:rsidR="00A06AD1" w:rsidRPr="00EC15E3" w:rsidRDefault="00A06AD1" w:rsidP="00D25E60">
            <w:pPr>
              <w:jc w:val="center"/>
            </w:pPr>
            <w:r w:rsidRPr="00EC15E3">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tcPr>
          <w:p w:rsidR="00A06AD1" w:rsidRPr="00EC15E3" w:rsidRDefault="00A06AD1" w:rsidP="00D25E60">
            <w:pPr>
              <w:jc w:val="center"/>
            </w:pPr>
            <w:r w:rsidRPr="00EC15E3">
              <w:rPr>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tcPr>
          <w:p w:rsidR="00A06AD1" w:rsidRPr="00EC15E3" w:rsidRDefault="00A06AD1" w:rsidP="00D25E60">
            <w:pPr>
              <w:jc w:val="center"/>
            </w:pPr>
            <w:r w:rsidRPr="00EC15E3">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tcPr>
          <w:p w:rsidR="00A06AD1" w:rsidRPr="00EC15E3" w:rsidRDefault="00A06AD1" w:rsidP="00D25E60">
            <w:pPr>
              <w:jc w:val="center"/>
            </w:pPr>
            <w:r w:rsidRPr="00EC15E3">
              <w:rPr>
                <w:sz w:val="27"/>
                <w:szCs w:val="27"/>
                <w:lang w:val="ru-RU"/>
              </w:rPr>
              <w:t>0</w:t>
            </w:r>
          </w:p>
        </w:tc>
        <w:tc>
          <w:tcPr>
            <w:tcW w:w="458" w:type="pct"/>
            <w:tcBorders>
              <w:top w:val="single" w:sz="4" w:space="0" w:color="auto"/>
              <w:left w:val="single" w:sz="4" w:space="0" w:color="auto"/>
              <w:bottom w:val="single" w:sz="4" w:space="0" w:color="auto"/>
              <w:right w:val="single" w:sz="4" w:space="0" w:color="auto"/>
            </w:tcBorders>
            <w:hideMark/>
          </w:tcPr>
          <w:p w:rsidR="00A06AD1" w:rsidRPr="00EC15E3" w:rsidRDefault="00A06AD1" w:rsidP="00D25E60">
            <w:pPr>
              <w:pStyle w:val="a3"/>
              <w:jc w:val="center"/>
              <w:rPr>
                <w:sz w:val="27"/>
                <w:szCs w:val="27"/>
              </w:rPr>
            </w:pPr>
            <w:r w:rsidRPr="00EC15E3">
              <w:rPr>
                <w:sz w:val="27"/>
                <w:szCs w:val="27"/>
              </w:rPr>
              <w:t>50</w:t>
            </w:r>
          </w:p>
        </w:tc>
      </w:tr>
      <w:tr w:rsidR="00A06AD1" w:rsidRPr="00EC15E3" w:rsidTr="00D25E60">
        <w:trPr>
          <w:trHeight w:val="587"/>
        </w:trPr>
        <w:tc>
          <w:tcPr>
            <w:tcW w:w="181" w:type="pct"/>
            <w:tcBorders>
              <w:top w:val="single" w:sz="4" w:space="0" w:color="auto"/>
              <w:left w:val="single" w:sz="4" w:space="0" w:color="auto"/>
              <w:bottom w:val="single" w:sz="4" w:space="0" w:color="auto"/>
              <w:right w:val="single" w:sz="4" w:space="0" w:color="auto"/>
            </w:tcBorders>
            <w:vAlign w:val="center"/>
          </w:tcPr>
          <w:p w:rsidR="00A06AD1" w:rsidRPr="00EC15E3" w:rsidRDefault="00A06AD1" w:rsidP="00C62F3B">
            <w:pPr>
              <w:ind w:left="-108" w:right="-108"/>
              <w:jc w:val="center"/>
              <w:rPr>
                <w:sz w:val="27"/>
                <w:szCs w:val="27"/>
                <w:lang w:val="ru-RU"/>
              </w:rPr>
            </w:pPr>
          </w:p>
        </w:tc>
        <w:tc>
          <w:tcPr>
            <w:tcW w:w="1438" w:type="pct"/>
            <w:tcBorders>
              <w:top w:val="single" w:sz="4" w:space="0" w:color="auto"/>
              <w:left w:val="single" w:sz="4" w:space="0" w:color="auto"/>
              <w:bottom w:val="single" w:sz="4" w:space="0" w:color="auto"/>
              <w:right w:val="single" w:sz="4" w:space="0" w:color="auto"/>
            </w:tcBorders>
            <w:hideMark/>
          </w:tcPr>
          <w:p w:rsidR="00A06AD1" w:rsidRPr="00EC15E3" w:rsidRDefault="00A06AD1" w:rsidP="00131265">
            <w:pPr>
              <w:pStyle w:val="a3"/>
              <w:rPr>
                <w:sz w:val="27"/>
                <w:szCs w:val="27"/>
                <w:lang w:val="ru-RU"/>
              </w:rPr>
            </w:pPr>
            <w:r w:rsidRPr="00EC15E3">
              <w:rPr>
                <w:sz w:val="27"/>
                <w:szCs w:val="27"/>
                <w:lang w:val="ru-RU"/>
              </w:rPr>
              <w:t>Капитальный ремонт МБОУ «Средняя общеобразовательная школа  №80» г. Кемерово</w:t>
            </w:r>
          </w:p>
        </w:tc>
        <w:tc>
          <w:tcPr>
            <w:tcW w:w="336" w:type="pct"/>
            <w:tcBorders>
              <w:top w:val="single" w:sz="4" w:space="0" w:color="auto"/>
              <w:left w:val="single" w:sz="4" w:space="0" w:color="auto"/>
              <w:bottom w:val="single" w:sz="4" w:space="0" w:color="auto"/>
              <w:right w:val="single" w:sz="4" w:space="0" w:color="auto"/>
            </w:tcBorders>
          </w:tcPr>
          <w:p w:rsidR="00A06AD1" w:rsidRPr="00EC15E3" w:rsidRDefault="00A06AD1" w:rsidP="00D25E60">
            <w:pPr>
              <w:jc w:val="center"/>
              <w:rPr>
                <w:sz w:val="27"/>
                <w:szCs w:val="27"/>
                <w:lang w:val="ru-RU"/>
              </w:rPr>
            </w:pPr>
            <w:r w:rsidRPr="00EC15E3">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hideMark/>
          </w:tcPr>
          <w:p w:rsidR="00A06AD1" w:rsidRPr="00EC15E3" w:rsidRDefault="00A06AD1" w:rsidP="00D25E60">
            <w:pPr>
              <w:pStyle w:val="a3"/>
              <w:jc w:val="center"/>
              <w:rPr>
                <w:sz w:val="27"/>
                <w:szCs w:val="27"/>
              </w:rPr>
            </w:pPr>
            <w:r w:rsidRPr="00EC15E3">
              <w:rPr>
                <w:sz w:val="27"/>
                <w:szCs w:val="27"/>
              </w:rPr>
              <w:t>50</w:t>
            </w:r>
          </w:p>
        </w:tc>
        <w:tc>
          <w:tcPr>
            <w:tcW w:w="288" w:type="pct"/>
            <w:tcBorders>
              <w:top w:val="single" w:sz="4" w:space="0" w:color="auto"/>
              <w:left w:val="single" w:sz="4" w:space="0" w:color="auto"/>
              <w:bottom w:val="single" w:sz="4" w:space="0" w:color="auto"/>
              <w:right w:val="single" w:sz="4" w:space="0" w:color="auto"/>
            </w:tcBorders>
          </w:tcPr>
          <w:p w:rsidR="00A06AD1" w:rsidRPr="00EC15E3" w:rsidRDefault="00A06AD1" w:rsidP="00D25E60">
            <w:pPr>
              <w:jc w:val="center"/>
            </w:pPr>
            <w:r w:rsidRPr="00EC15E3">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tcPr>
          <w:p w:rsidR="00A06AD1" w:rsidRPr="00EC15E3" w:rsidRDefault="00A06AD1" w:rsidP="00D25E60">
            <w:pPr>
              <w:jc w:val="center"/>
            </w:pPr>
            <w:r w:rsidRPr="00EC15E3">
              <w:rPr>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tcPr>
          <w:p w:rsidR="00A06AD1" w:rsidRPr="00EC15E3" w:rsidRDefault="00A06AD1" w:rsidP="00D25E60">
            <w:pPr>
              <w:jc w:val="center"/>
            </w:pPr>
            <w:r w:rsidRPr="00EC15E3">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tcPr>
          <w:p w:rsidR="00A06AD1" w:rsidRPr="00EC15E3" w:rsidRDefault="00A06AD1" w:rsidP="00D25E60">
            <w:pPr>
              <w:jc w:val="center"/>
            </w:pPr>
            <w:r w:rsidRPr="00EC15E3">
              <w:rPr>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tcPr>
          <w:p w:rsidR="00A06AD1" w:rsidRPr="00EC15E3" w:rsidRDefault="00A06AD1" w:rsidP="00D25E60">
            <w:pPr>
              <w:jc w:val="center"/>
            </w:pPr>
            <w:r w:rsidRPr="00EC15E3">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tcPr>
          <w:p w:rsidR="00A06AD1" w:rsidRPr="00EC15E3" w:rsidRDefault="00A06AD1" w:rsidP="00D25E60">
            <w:pPr>
              <w:jc w:val="center"/>
            </w:pPr>
            <w:r w:rsidRPr="00EC15E3">
              <w:rPr>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tcPr>
          <w:p w:rsidR="00A06AD1" w:rsidRPr="00EC15E3" w:rsidRDefault="00A06AD1" w:rsidP="00D25E60">
            <w:pPr>
              <w:jc w:val="center"/>
            </w:pPr>
            <w:r w:rsidRPr="00EC15E3">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tcPr>
          <w:p w:rsidR="00A06AD1" w:rsidRPr="00EC15E3" w:rsidRDefault="00A06AD1" w:rsidP="00D25E60">
            <w:pPr>
              <w:jc w:val="center"/>
            </w:pPr>
            <w:r w:rsidRPr="00EC15E3">
              <w:rPr>
                <w:sz w:val="27"/>
                <w:szCs w:val="27"/>
                <w:lang w:val="ru-RU"/>
              </w:rPr>
              <w:t>0</w:t>
            </w:r>
          </w:p>
        </w:tc>
        <w:tc>
          <w:tcPr>
            <w:tcW w:w="458" w:type="pct"/>
            <w:tcBorders>
              <w:top w:val="single" w:sz="4" w:space="0" w:color="auto"/>
              <w:left w:val="single" w:sz="4" w:space="0" w:color="auto"/>
              <w:bottom w:val="single" w:sz="4" w:space="0" w:color="auto"/>
              <w:right w:val="single" w:sz="4" w:space="0" w:color="auto"/>
            </w:tcBorders>
            <w:hideMark/>
          </w:tcPr>
          <w:p w:rsidR="00A06AD1" w:rsidRPr="00EC15E3" w:rsidRDefault="00A06AD1" w:rsidP="00D25E60">
            <w:pPr>
              <w:pStyle w:val="a3"/>
              <w:jc w:val="center"/>
              <w:rPr>
                <w:sz w:val="27"/>
                <w:szCs w:val="27"/>
              </w:rPr>
            </w:pPr>
            <w:r w:rsidRPr="00EC15E3">
              <w:rPr>
                <w:sz w:val="27"/>
                <w:szCs w:val="27"/>
              </w:rPr>
              <w:t>50</w:t>
            </w:r>
          </w:p>
        </w:tc>
      </w:tr>
      <w:tr w:rsidR="00A06AD1" w:rsidRPr="00EC15E3" w:rsidTr="00D25E60">
        <w:trPr>
          <w:trHeight w:val="587"/>
        </w:trPr>
        <w:tc>
          <w:tcPr>
            <w:tcW w:w="181" w:type="pct"/>
            <w:tcBorders>
              <w:top w:val="single" w:sz="4" w:space="0" w:color="auto"/>
              <w:left w:val="single" w:sz="4" w:space="0" w:color="auto"/>
              <w:bottom w:val="single" w:sz="4" w:space="0" w:color="auto"/>
              <w:right w:val="single" w:sz="4" w:space="0" w:color="auto"/>
            </w:tcBorders>
            <w:vAlign w:val="center"/>
          </w:tcPr>
          <w:p w:rsidR="00A06AD1" w:rsidRPr="00EC15E3" w:rsidRDefault="00A06AD1" w:rsidP="00C62F3B">
            <w:pPr>
              <w:ind w:left="-108" w:right="-108"/>
              <w:jc w:val="center"/>
              <w:rPr>
                <w:sz w:val="27"/>
                <w:szCs w:val="27"/>
                <w:lang w:val="ru-RU"/>
              </w:rPr>
            </w:pPr>
          </w:p>
        </w:tc>
        <w:tc>
          <w:tcPr>
            <w:tcW w:w="1438" w:type="pct"/>
            <w:tcBorders>
              <w:top w:val="single" w:sz="4" w:space="0" w:color="auto"/>
              <w:left w:val="single" w:sz="4" w:space="0" w:color="auto"/>
              <w:bottom w:val="single" w:sz="4" w:space="0" w:color="auto"/>
              <w:right w:val="single" w:sz="4" w:space="0" w:color="auto"/>
            </w:tcBorders>
            <w:hideMark/>
          </w:tcPr>
          <w:p w:rsidR="00A06AD1" w:rsidRPr="00EC15E3" w:rsidRDefault="00A06AD1" w:rsidP="00272F20">
            <w:pPr>
              <w:pStyle w:val="a3"/>
              <w:rPr>
                <w:sz w:val="27"/>
                <w:szCs w:val="27"/>
                <w:lang w:val="ru-RU"/>
              </w:rPr>
            </w:pPr>
            <w:r w:rsidRPr="00EC15E3">
              <w:rPr>
                <w:sz w:val="27"/>
                <w:szCs w:val="27"/>
                <w:lang w:val="ru-RU"/>
              </w:rPr>
              <w:t>Капитальный ремонт МБОУ «Лицей №89» г. Кемерово</w:t>
            </w:r>
          </w:p>
        </w:tc>
        <w:tc>
          <w:tcPr>
            <w:tcW w:w="336" w:type="pct"/>
            <w:tcBorders>
              <w:top w:val="single" w:sz="4" w:space="0" w:color="auto"/>
              <w:left w:val="single" w:sz="4" w:space="0" w:color="auto"/>
              <w:bottom w:val="single" w:sz="4" w:space="0" w:color="auto"/>
              <w:right w:val="single" w:sz="4" w:space="0" w:color="auto"/>
            </w:tcBorders>
          </w:tcPr>
          <w:p w:rsidR="00A06AD1" w:rsidRPr="00EC15E3" w:rsidRDefault="00A06AD1" w:rsidP="00D25E60">
            <w:pPr>
              <w:jc w:val="center"/>
              <w:rPr>
                <w:rFonts w:ascii="Calibri" w:eastAsia="Calibri" w:hAnsi="Calibri"/>
                <w:lang w:val="ru-RU"/>
              </w:rPr>
            </w:pPr>
            <w:r w:rsidRPr="00EC15E3">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hideMark/>
          </w:tcPr>
          <w:p w:rsidR="00A06AD1" w:rsidRPr="00EC15E3" w:rsidRDefault="00A06AD1" w:rsidP="00D25E60">
            <w:pPr>
              <w:pStyle w:val="a3"/>
              <w:jc w:val="center"/>
              <w:rPr>
                <w:sz w:val="27"/>
                <w:szCs w:val="27"/>
              </w:rPr>
            </w:pPr>
            <w:r w:rsidRPr="00EC15E3">
              <w:rPr>
                <w:sz w:val="27"/>
                <w:szCs w:val="27"/>
              </w:rPr>
              <w:t>50</w:t>
            </w:r>
          </w:p>
        </w:tc>
        <w:tc>
          <w:tcPr>
            <w:tcW w:w="288" w:type="pct"/>
            <w:tcBorders>
              <w:top w:val="single" w:sz="4" w:space="0" w:color="auto"/>
              <w:left w:val="single" w:sz="4" w:space="0" w:color="auto"/>
              <w:bottom w:val="single" w:sz="4" w:space="0" w:color="auto"/>
              <w:right w:val="single" w:sz="4" w:space="0" w:color="auto"/>
            </w:tcBorders>
          </w:tcPr>
          <w:p w:rsidR="00A06AD1" w:rsidRPr="00EC15E3" w:rsidRDefault="00A06AD1" w:rsidP="00D25E60">
            <w:pPr>
              <w:jc w:val="center"/>
            </w:pPr>
            <w:r w:rsidRPr="00EC15E3">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tcPr>
          <w:p w:rsidR="00A06AD1" w:rsidRPr="00EC15E3" w:rsidRDefault="00A06AD1" w:rsidP="00D25E60">
            <w:pPr>
              <w:jc w:val="center"/>
            </w:pPr>
            <w:r w:rsidRPr="00EC15E3">
              <w:rPr>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tcPr>
          <w:p w:rsidR="00A06AD1" w:rsidRPr="00EC15E3" w:rsidRDefault="00A06AD1" w:rsidP="00D25E60">
            <w:pPr>
              <w:jc w:val="center"/>
            </w:pPr>
            <w:r w:rsidRPr="00EC15E3">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tcPr>
          <w:p w:rsidR="00A06AD1" w:rsidRPr="00EC15E3" w:rsidRDefault="00A06AD1" w:rsidP="00D25E60">
            <w:pPr>
              <w:jc w:val="center"/>
            </w:pPr>
            <w:r w:rsidRPr="00EC15E3">
              <w:rPr>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tcPr>
          <w:p w:rsidR="00A06AD1" w:rsidRPr="00EC15E3" w:rsidRDefault="00A06AD1" w:rsidP="00D25E60">
            <w:pPr>
              <w:jc w:val="center"/>
            </w:pPr>
            <w:r w:rsidRPr="00EC15E3">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tcPr>
          <w:p w:rsidR="00A06AD1" w:rsidRPr="00EC15E3" w:rsidRDefault="00A06AD1" w:rsidP="00D25E60">
            <w:pPr>
              <w:jc w:val="center"/>
            </w:pPr>
            <w:r w:rsidRPr="00EC15E3">
              <w:rPr>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tcPr>
          <w:p w:rsidR="00A06AD1" w:rsidRPr="00EC15E3" w:rsidRDefault="00A06AD1" w:rsidP="00D25E60">
            <w:pPr>
              <w:jc w:val="center"/>
            </w:pPr>
            <w:r w:rsidRPr="00EC15E3">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tcPr>
          <w:p w:rsidR="00A06AD1" w:rsidRPr="00EC15E3" w:rsidRDefault="00A06AD1" w:rsidP="00D25E60">
            <w:pPr>
              <w:jc w:val="center"/>
            </w:pPr>
            <w:r w:rsidRPr="00EC15E3">
              <w:rPr>
                <w:sz w:val="27"/>
                <w:szCs w:val="27"/>
                <w:lang w:val="ru-RU"/>
              </w:rPr>
              <w:t>0</w:t>
            </w:r>
          </w:p>
        </w:tc>
        <w:tc>
          <w:tcPr>
            <w:tcW w:w="458" w:type="pct"/>
            <w:tcBorders>
              <w:top w:val="single" w:sz="4" w:space="0" w:color="auto"/>
              <w:left w:val="single" w:sz="4" w:space="0" w:color="auto"/>
              <w:bottom w:val="single" w:sz="4" w:space="0" w:color="auto"/>
              <w:right w:val="single" w:sz="4" w:space="0" w:color="auto"/>
            </w:tcBorders>
            <w:hideMark/>
          </w:tcPr>
          <w:p w:rsidR="00A06AD1" w:rsidRPr="00EC15E3" w:rsidRDefault="00A06AD1" w:rsidP="00D25E60">
            <w:pPr>
              <w:pStyle w:val="a3"/>
              <w:jc w:val="center"/>
              <w:rPr>
                <w:sz w:val="27"/>
                <w:szCs w:val="27"/>
              </w:rPr>
            </w:pPr>
            <w:r w:rsidRPr="00EC15E3">
              <w:rPr>
                <w:sz w:val="27"/>
                <w:szCs w:val="27"/>
              </w:rPr>
              <w:t>50</w:t>
            </w:r>
          </w:p>
        </w:tc>
      </w:tr>
      <w:tr w:rsidR="00A06AD1" w:rsidRPr="00EC15E3" w:rsidTr="00D25E60">
        <w:trPr>
          <w:trHeight w:val="587"/>
        </w:trPr>
        <w:tc>
          <w:tcPr>
            <w:tcW w:w="181" w:type="pct"/>
            <w:tcBorders>
              <w:top w:val="single" w:sz="4" w:space="0" w:color="auto"/>
              <w:left w:val="single" w:sz="4" w:space="0" w:color="auto"/>
              <w:bottom w:val="single" w:sz="4" w:space="0" w:color="auto"/>
              <w:right w:val="single" w:sz="4" w:space="0" w:color="auto"/>
            </w:tcBorders>
            <w:vAlign w:val="center"/>
          </w:tcPr>
          <w:p w:rsidR="00A06AD1" w:rsidRPr="00EC15E3" w:rsidRDefault="00A06AD1" w:rsidP="00C62F3B">
            <w:pPr>
              <w:ind w:left="-108" w:right="-108"/>
              <w:jc w:val="center"/>
              <w:rPr>
                <w:sz w:val="27"/>
                <w:szCs w:val="27"/>
                <w:lang w:val="ru-RU"/>
              </w:rPr>
            </w:pPr>
          </w:p>
        </w:tc>
        <w:tc>
          <w:tcPr>
            <w:tcW w:w="1438" w:type="pct"/>
            <w:tcBorders>
              <w:top w:val="single" w:sz="4" w:space="0" w:color="auto"/>
              <w:left w:val="single" w:sz="4" w:space="0" w:color="auto"/>
              <w:bottom w:val="single" w:sz="4" w:space="0" w:color="auto"/>
              <w:right w:val="single" w:sz="4" w:space="0" w:color="auto"/>
            </w:tcBorders>
            <w:hideMark/>
          </w:tcPr>
          <w:p w:rsidR="00A06AD1" w:rsidRPr="00EC15E3" w:rsidRDefault="00A06AD1" w:rsidP="00131265">
            <w:pPr>
              <w:pStyle w:val="a3"/>
              <w:rPr>
                <w:sz w:val="27"/>
                <w:szCs w:val="27"/>
                <w:lang w:val="ru-RU"/>
              </w:rPr>
            </w:pPr>
            <w:r w:rsidRPr="00EC15E3">
              <w:rPr>
                <w:sz w:val="27"/>
                <w:szCs w:val="27"/>
                <w:lang w:val="ru-RU"/>
              </w:rPr>
              <w:t>Капитальный ремонт МБОУ «Основная общеобразовательная школа  №39» г. Кемерово</w:t>
            </w:r>
          </w:p>
        </w:tc>
        <w:tc>
          <w:tcPr>
            <w:tcW w:w="336" w:type="pct"/>
            <w:tcBorders>
              <w:top w:val="single" w:sz="4" w:space="0" w:color="auto"/>
              <w:left w:val="single" w:sz="4" w:space="0" w:color="auto"/>
              <w:bottom w:val="single" w:sz="4" w:space="0" w:color="auto"/>
              <w:right w:val="single" w:sz="4" w:space="0" w:color="auto"/>
            </w:tcBorders>
          </w:tcPr>
          <w:p w:rsidR="00A06AD1" w:rsidRPr="00EC15E3" w:rsidRDefault="00A06AD1" w:rsidP="00D25E60">
            <w:pPr>
              <w:jc w:val="center"/>
              <w:rPr>
                <w:rFonts w:ascii="Calibri" w:eastAsia="Calibri" w:hAnsi="Calibri"/>
                <w:lang w:val="ru-RU"/>
              </w:rPr>
            </w:pPr>
            <w:r w:rsidRPr="00EC15E3">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hideMark/>
          </w:tcPr>
          <w:p w:rsidR="00A06AD1" w:rsidRPr="00EC15E3" w:rsidRDefault="00A06AD1" w:rsidP="00D25E60">
            <w:pPr>
              <w:pStyle w:val="a3"/>
              <w:jc w:val="center"/>
              <w:rPr>
                <w:sz w:val="27"/>
                <w:szCs w:val="27"/>
              </w:rPr>
            </w:pPr>
            <w:r w:rsidRPr="00EC15E3">
              <w:rPr>
                <w:sz w:val="27"/>
                <w:szCs w:val="27"/>
              </w:rPr>
              <w:t>25</w:t>
            </w:r>
          </w:p>
        </w:tc>
        <w:tc>
          <w:tcPr>
            <w:tcW w:w="288" w:type="pct"/>
            <w:tcBorders>
              <w:top w:val="single" w:sz="4" w:space="0" w:color="auto"/>
              <w:left w:val="single" w:sz="4" w:space="0" w:color="auto"/>
              <w:bottom w:val="single" w:sz="4" w:space="0" w:color="auto"/>
              <w:right w:val="single" w:sz="4" w:space="0" w:color="auto"/>
            </w:tcBorders>
          </w:tcPr>
          <w:p w:rsidR="00A06AD1" w:rsidRPr="00EC15E3" w:rsidRDefault="00A06AD1" w:rsidP="00D25E60">
            <w:pPr>
              <w:jc w:val="center"/>
            </w:pPr>
            <w:r w:rsidRPr="00EC15E3">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tcPr>
          <w:p w:rsidR="00A06AD1" w:rsidRPr="00EC15E3" w:rsidRDefault="00A06AD1" w:rsidP="00D25E60">
            <w:pPr>
              <w:jc w:val="center"/>
            </w:pPr>
            <w:r w:rsidRPr="00EC15E3">
              <w:rPr>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tcPr>
          <w:p w:rsidR="00A06AD1" w:rsidRPr="00EC15E3" w:rsidRDefault="00A06AD1" w:rsidP="00D25E60">
            <w:pPr>
              <w:jc w:val="center"/>
            </w:pPr>
            <w:r w:rsidRPr="00EC15E3">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tcPr>
          <w:p w:rsidR="00A06AD1" w:rsidRPr="00EC15E3" w:rsidRDefault="00A06AD1" w:rsidP="00D25E60">
            <w:pPr>
              <w:jc w:val="center"/>
            </w:pPr>
            <w:r w:rsidRPr="00EC15E3">
              <w:rPr>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tcPr>
          <w:p w:rsidR="00A06AD1" w:rsidRPr="00EC15E3" w:rsidRDefault="00A06AD1" w:rsidP="00D25E60">
            <w:pPr>
              <w:jc w:val="center"/>
            </w:pPr>
            <w:r w:rsidRPr="00EC15E3">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tcPr>
          <w:p w:rsidR="00A06AD1" w:rsidRPr="00EC15E3" w:rsidRDefault="00A06AD1" w:rsidP="00D25E60">
            <w:pPr>
              <w:jc w:val="center"/>
            </w:pPr>
            <w:r w:rsidRPr="00EC15E3">
              <w:rPr>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tcPr>
          <w:p w:rsidR="00A06AD1" w:rsidRPr="00EC15E3" w:rsidRDefault="00A06AD1" w:rsidP="00D25E60">
            <w:pPr>
              <w:jc w:val="center"/>
            </w:pPr>
            <w:r w:rsidRPr="00EC15E3">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tcPr>
          <w:p w:rsidR="00A06AD1" w:rsidRPr="00EC15E3" w:rsidRDefault="00A06AD1" w:rsidP="00D25E60">
            <w:pPr>
              <w:jc w:val="center"/>
            </w:pPr>
            <w:r w:rsidRPr="00EC15E3">
              <w:rPr>
                <w:sz w:val="27"/>
                <w:szCs w:val="27"/>
                <w:lang w:val="ru-RU"/>
              </w:rPr>
              <w:t>0</w:t>
            </w:r>
          </w:p>
        </w:tc>
        <w:tc>
          <w:tcPr>
            <w:tcW w:w="458" w:type="pct"/>
            <w:tcBorders>
              <w:top w:val="single" w:sz="4" w:space="0" w:color="auto"/>
              <w:left w:val="single" w:sz="4" w:space="0" w:color="auto"/>
              <w:bottom w:val="single" w:sz="4" w:space="0" w:color="auto"/>
              <w:right w:val="single" w:sz="4" w:space="0" w:color="auto"/>
            </w:tcBorders>
            <w:hideMark/>
          </w:tcPr>
          <w:p w:rsidR="00A06AD1" w:rsidRPr="00EC15E3" w:rsidRDefault="00A06AD1" w:rsidP="00D25E60">
            <w:pPr>
              <w:pStyle w:val="a3"/>
              <w:jc w:val="center"/>
              <w:rPr>
                <w:sz w:val="27"/>
                <w:szCs w:val="27"/>
              </w:rPr>
            </w:pPr>
            <w:r w:rsidRPr="00EC15E3">
              <w:rPr>
                <w:sz w:val="27"/>
                <w:szCs w:val="27"/>
              </w:rPr>
              <w:t>25</w:t>
            </w:r>
          </w:p>
        </w:tc>
      </w:tr>
      <w:tr w:rsidR="00A06AD1" w:rsidRPr="00EC15E3" w:rsidTr="00D25E60">
        <w:trPr>
          <w:trHeight w:val="587"/>
        </w:trPr>
        <w:tc>
          <w:tcPr>
            <w:tcW w:w="181" w:type="pct"/>
            <w:tcBorders>
              <w:top w:val="single" w:sz="4" w:space="0" w:color="auto"/>
              <w:left w:val="single" w:sz="4" w:space="0" w:color="auto"/>
              <w:bottom w:val="single" w:sz="4" w:space="0" w:color="auto"/>
              <w:right w:val="single" w:sz="4" w:space="0" w:color="auto"/>
            </w:tcBorders>
            <w:vAlign w:val="center"/>
          </w:tcPr>
          <w:p w:rsidR="00A06AD1" w:rsidRPr="00EC15E3" w:rsidRDefault="00A06AD1" w:rsidP="00C62F3B">
            <w:pPr>
              <w:ind w:left="-108" w:right="-108"/>
              <w:jc w:val="center"/>
              <w:rPr>
                <w:sz w:val="27"/>
                <w:szCs w:val="27"/>
                <w:lang w:val="ru-RU"/>
              </w:rPr>
            </w:pPr>
          </w:p>
        </w:tc>
        <w:tc>
          <w:tcPr>
            <w:tcW w:w="1438" w:type="pct"/>
            <w:tcBorders>
              <w:top w:val="single" w:sz="4" w:space="0" w:color="auto"/>
              <w:left w:val="single" w:sz="4" w:space="0" w:color="auto"/>
              <w:bottom w:val="single" w:sz="4" w:space="0" w:color="auto"/>
              <w:right w:val="single" w:sz="4" w:space="0" w:color="auto"/>
            </w:tcBorders>
            <w:hideMark/>
          </w:tcPr>
          <w:p w:rsidR="00A06AD1" w:rsidRPr="00EC15E3" w:rsidRDefault="00A06AD1" w:rsidP="00131265">
            <w:pPr>
              <w:pStyle w:val="a3"/>
              <w:rPr>
                <w:sz w:val="27"/>
                <w:szCs w:val="27"/>
                <w:lang w:val="ru-RU"/>
              </w:rPr>
            </w:pPr>
            <w:r w:rsidRPr="00EC15E3">
              <w:rPr>
                <w:sz w:val="27"/>
                <w:szCs w:val="27"/>
                <w:lang w:val="ru-RU"/>
              </w:rPr>
              <w:t>Капитальный ремонт МБОУ «Основная общеобразовательная школа №46» г. Кемерово</w:t>
            </w:r>
          </w:p>
        </w:tc>
        <w:tc>
          <w:tcPr>
            <w:tcW w:w="336" w:type="pct"/>
            <w:tcBorders>
              <w:top w:val="single" w:sz="4" w:space="0" w:color="auto"/>
              <w:left w:val="single" w:sz="4" w:space="0" w:color="auto"/>
              <w:bottom w:val="single" w:sz="4" w:space="0" w:color="auto"/>
              <w:right w:val="single" w:sz="4" w:space="0" w:color="auto"/>
            </w:tcBorders>
          </w:tcPr>
          <w:p w:rsidR="00A06AD1" w:rsidRPr="00EC15E3" w:rsidRDefault="00A06AD1" w:rsidP="00D25E60">
            <w:pPr>
              <w:jc w:val="center"/>
            </w:pPr>
            <w:r w:rsidRPr="00EC15E3">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hideMark/>
          </w:tcPr>
          <w:p w:rsidR="00A06AD1" w:rsidRPr="00EC15E3" w:rsidRDefault="00A06AD1" w:rsidP="00D25E60">
            <w:pPr>
              <w:pStyle w:val="a3"/>
              <w:jc w:val="center"/>
              <w:rPr>
                <w:sz w:val="27"/>
                <w:szCs w:val="27"/>
              </w:rPr>
            </w:pPr>
            <w:r w:rsidRPr="00EC15E3">
              <w:rPr>
                <w:sz w:val="27"/>
                <w:szCs w:val="27"/>
              </w:rPr>
              <w:t>50</w:t>
            </w:r>
          </w:p>
        </w:tc>
        <w:tc>
          <w:tcPr>
            <w:tcW w:w="288" w:type="pct"/>
            <w:tcBorders>
              <w:top w:val="single" w:sz="4" w:space="0" w:color="auto"/>
              <w:left w:val="single" w:sz="4" w:space="0" w:color="auto"/>
              <w:bottom w:val="single" w:sz="4" w:space="0" w:color="auto"/>
              <w:right w:val="single" w:sz="4" w:space="0" w:color="auto"/>
            </w:tcBorders>
          </w:tcPr>
          <w:p w:rsidR="00A06AD1" w:rsidRPr="00EC15E3" w:rsidRDefault="00A06AD1" w:rsidP="00D25E60">
            <w:pPr>
              <w:jc w:val="center"/>
            </w:pPr>
            <w:r w:rsidRPr="00EC15E3">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tcPr>
          <w:p w:rsidR="00A06AD1" w:rsidRPr="00EC15E3" w:rsidRDefault="00A06AD1" w:rsidP="00D25E60">
            <w:pPr>
              <w:jc w:val="center"/>
            </w:pPr>
            <w:r w:rsidRPr="00EC15E3">
              <w:rPr>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tcPr>
          <w:p w:rsidR="00A06AD1" w:rsidRPr="00EC15E3" w:rsidRDefault="00A06AD1" w:rsidP="00D25E60">
            <w:pPr>
              <w:jc w:val="center"/>
            </w:pPr>
            <w:r w:rsidRPr="00EC15E3">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tcPr>
          <w:p w:rsidR="00A06AD1" w:rsidRPr="00EC15E3" w:rsidRDefault="00A06AD1" w:rsidP="00D25E60">
            <w:pPr>
              <w:jc w:val="center"/>
            </w:pPr>
            <w:r w:rsidRPr="00EC15E3">
              <w:rPr>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tcPr>
          <w:p w:rsidR="00A06AD1" w:rsidRPr="00EC15E3" w:rsidRDefault="00A06AD1" w:rsidP="00D25E60">
            <w:pPr>
              <w:jc w:val="center"/>
            </w:pPr>
            <w:r w:rsidRPr="00EC15E3">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tcPr>
          <w:p w:rsidR="00A06AD1" w:rsidRPr="00EC15E3" w:rsidRDefault="00A06AD1" w:rsidP="00D25E60">
            <w:pPr>
              <w:jc w:val="center"/>
            </w:pPr>
            <w:r w:rsidRPr="00EC15E3">
              <w:rPr>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tcPr>
          <w:p w:rsidR="00A06AD1" w:rsidRPr="00EC15E3" w:rsidRDefault="00A06AD1" w:rsidP="00D25E60">
            <w:pPr>
              <w:jc w:val="center"/>
            </w:pPr>
            <w:r w:rsidRPr="00EC15E3">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tcPr>
          <w:p w:rsidR="00A06AD1" w:rsidRPr="00EC15E3" w:rsidRDefault="00A06AD1" w:rsidP="00D25E60">
            <w:pPr>
              <w:jc w:val="center"/>
            </w:pPr>
            <w:r w:rsidRPr="00EC15E3">
              <w:rPr>
                <w:sz w:val="27"/>
                <w:szCs w:val="27"/>
                <w:lang w:val="ru-RU"/>
              </w:rPr>
              <w:t>0</w:t>
            </w:r>
          </w:p>
        </w:tc>
        <w:tc>
          <w:tcPr>
            <w:tcW w:w="458" w:type="pct"/>
            <w:tcBorders>
              <w:top w:val="single" w:sz="4" w:space="0" w:color="auto"/>
              <w:left w:val="single" w:sz="4" w:space="0" w:color="auto"/>
              <w:bottom w:val="single" w:sz="4" w:space="0" w:color="auto"/>
              <w:right w:val="single" w:sz="4" w:space="0" w:color="auto"/>
            </w:tcBorders>
            <w:hideMark/>
          </w:tcPr>
          <w:p w:rsidR="00A06AD1" w:rsidRPr="00EC15E3" w:rsidRDefault="00A06AD1" w:rsidP="00D25E60">
            <w:pPr>
              <w:pStyle w:val="a3"/>
              <w:jc w:val="center"/>
              <w:rPr>
                <w:sz w:val="27"/>
                <w:szCs w:val="27"/>
              </w:rPr>
            </w:pPr>
            <w:r w:rsidRPr="00EC15E3">
              <w:rPr>
                <w:sz w:val="27"/>
                <w:szCs w:val="27"/>
              </w:rPr>
              <w:t>50</w:t>
            </w:r>
          </w:p>
        </w:tc>
      </w:tr>
      <w:tr w:rsidR="00A06AD1" w:rsidRPr="00EC15E3" w:rsidTr="00D25E60">
        <w:trPr>
          <w:trHeight w:val="587"/>
        </w:trPr>
        <w:tc>
          <w:tcPr>
            <w:tcW w:w="181" w:type="pct"/>
            <w:tcBorders>
              <w:top w:val="single" w:sz="4" w:space="0" w:color="auto"/>
              <w:left w:val="single" w:sz="4" w:space="0" w:color="auto"/>
              <w:bottom w:val="single" w:sz="4" w:space="0" w:color="auto"/>
              <w:right w:val="single" w:sz="4" w:space="0" w:color="auto"/>
            </w:tcBorders>
            <w:vAlign w:val="center"/>
          </w:tcPr>
          <w:p w:rsidR="00A06AD1" w:rsidRPr="00EC15E3" w:rsidRDefault="00A06AD1" w:rsidP="00C62F3B">
            <w:pPr>
              <w:ind w:left="-108" w:right="-108"/>
              <w:jc w:val="center"/>
              <w:rPr>
                <w:sz w:val="27"/>
                <w:szCs w:val="27"/>
                <w:lang w:val="ru-RU"/>
              </w:rPr>
            </w:pPr>
          </w:p>
        </w:tc>
        <w:tc>
          <w:tcPr>
            <w:tcW w:w="1438" w:type="pct"/>
            <w:tcBorders>
              <w:top w:val="single" w:sz="4" w:space="0" w:color="auto"/>
              <w:left w:val="single" w:sz="4" w:space="0" w:color="auto"/>
              <w:bottom w:val="single" w:sz="4" w:space="0" w:color="auto"/>
              <w:right w:val="single" w:sz="4" w:space="0" w:color="auto"/>
            </w:tcBorders>
            <w:hideMark/>
          </w:tcPr>
          <w:p w:rsidR="00A06AD1" w:rsidRPr="00EC15E3" w:rsidRDefault="00A06AD1" w:rsidP="00131265">
            <w:pPr>
              <w:pStyle w:val="a3"/>
              <w:rPr>
                <w:sz w:val="27"/>
                <w:szCs w:val="27"/>
                <w:lang w:val="ru-RU"/>
              </w:rPr>
            </w:pPr>
            <w:r w:rsidRPr="00EC15E3">
              <w:rPr>
                <w:sz w:val="27"/>
                <w:szCs w:val="27"/>
                <w:lang w:val="ru-RU"/>
              </w:rPr>
              <w:t>Капитальный ремонт МБОУ «Основная общеобразовательная школа №56» г. Кемерово</w:t>
            </w:r>
          </w:p>
        </w:tc>
        <w:tc>
          <w:tcPr>
            <w:tcW w:w="336" w:type="pct"/>
            <w:tcBorders>
              <w:top w:val="single" w:sz="4" w:space="0" w:color="auto"/>
              <w:left w:val="single" w:sz="4" w:space="0" w:color="auto"/>
              <w:bottom w:val="single" w:sz="4" w:space="0" w:color="auto"/>
              <w:right w:val="single" w:sz="4" w:space="0" w:color="auto"/>
            </w:tcBorders>
          </w:tcPr>
          <w:p w:rsidR="00A06AD1" w:rsidRPr="00EC15E3" w:rsidRDefault="00A06AD1" w:rsidP="00D25E60">
            <w:pPr>
              <w:jc w:val="center"/>
            </w:pPr>
            <w:r w:rsidRPr="00EC15E3">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hideMark/>
          </w:tcPr>
          <w:p w:rsidR="00A06AD1" w:rsidRPr="00EC15E3" w:rsidRDefault="00A06AD1" w:rsidP="00D25E60">
            <w:pPr>
              <w:pStyle w:val="a3"/>
              <w:jc w:val="center"/>
              <w:rPr>
                <w:sz w:val="27"/>
                <w:szCs w:val="27"/>
              </w:rPr>
            </w:pPr>
            <w:r w:rsidRPr="00EC15E3">
              <w:rPr>
                <w:sz w:val="27"/>
                <w:szCs w:val="27"/>
              </w:rPr>
              <w:t>25</w:t>
            </w:r>
          </w:p>
        </w:tc>
        <w:tc>
          <w:tcPr>
            <w:tcW w:w="288" w:type="pct"/>
            <w:tcBorders>
              <w:top w:val="single" w:sz="4" w:space="0" w:color="auto"/>
              <w:left w:val="single" w:sz="4" w:space="0" w:color="auto"/>
              <w:bottom w:val="single" w:sz="4" w:space="0" w:color="auto"/>
              <w:right w:val="single" w:sz="4" w:space="0" w:color="auto"/>
            </w:tcBorders>
          </w:tcPr>
          <w:p w:rsidR="00A06AD1" w:rsidRPr="00EC15E3" w:rsidRDefault="00A06AD1" w:rsidP="00D25E60">
            <w:pPr>
              <w:jc w:val="center"/>
            </w:pPr>
            <w:r w:rsidRPr="00EC15E3">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tcPr>
          <w:p w:rsidR="00A06AD1" w:rsidRPr="00EC15E3" w:rsidRDefault="00A06AD1" w:rsidP="00D25E60">
            <w:pPr>
              <w:jc w:val="center"/>
            </w:pPr>
            <w:r w:rsidRPr="00EC15E3">
              <w:rPr>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tcPr>
          <w:p w:rsidR="00A06AD1" w:rsidRPr="00EC15E3" w:rsidRDefault="00A06AD1" w:rsidP="00D25E60">
            <w:pPr>
              <w:jc w:val="center"/>
            </w:pPr>
            <w:r w:rsidRPr="00EC15E3">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tcPr>
          <w:p w:rsidR="00A06AD1" w:rsidRPr="00EC15E3" w:rsidRDefault="00A06AD1" w:rsidP="00D25E60">
            <w:pPr>
              <w:jc w:val="center"/>
            </w:pPr>
            <w:r w:rsidRPr="00EC15E3">
              <w:rPr>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tcPr>
          <w:p w:rsidR="00A06AD1" w:rsidRPr="00EC15E3" w:rsidRDefault="00A06AD1" w:rsidP="00D25E60">
            <w:pPr>
              <w:jc w:val="center"/>
            </w:pPr>
            <w:r w:rsidRPr="00EC15E3">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tcPr>
          <w:p w:rsidR="00A06AD1" w:rsidRPr="00EC15E3" w:rsidRDefault="00A06AD1" w:rsidP="00D25E60">
            <w:pPr>
              <w:jc w:val="center"/>
            </w:pPr>
            <w:r w:rsidRPr="00EC15E3">
              <w:rPr>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tcPr>
          <w:p w:rsidR="00A06AD1" w:rsidRPr="00EC15E3" w:rsidRDefault="00A06AD1" w:rsidP="00D25E60">
            <w:pPr>
              <w:jc w:val="center"/>
            </w:pPr>
            <w:r w:rsidRPr="00EC15E3">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tcPr>
          <w:p w:rsidR="00A06AD1" w:rsidRPr="00EC15E3" w:rsidRDefault="00A06AD1" w:rsidP="00D25E60">
            <w:pPr>
              <w:jc w:val="center"/>
            </w:pPr>
            <w:r w:rsidRPr="00EC15E3">
              <w:rPr>
                <w:sz w:val="27"/>
                <w:szCs w:val="27"/>
                <w:lang w:val="ru-RU"/>
              </w:rPr>
              <w:t>0</w:t>
            </w:r>
          </w:p>
        </w:tc>
        <w:tc>
          <w:tcPr>
            <w:tcW w:w="458" w:type="pct"/>
            <w:tcBorders>
              <w:top w:val="single" w:sz="4" w:space="0" w:color="auto"/>
              <w:left w:val="single" w:sz="4" w:space="0" w:color="auto"/>
              <w:bottom w:val="single" w:sz="4" w:space="0" w:color="auto"/>
              <w:right w:val="single" w:sz="4" w:space="0" w:color="auto"/>
            </w:tcBorders>
            <w:hideMark/>
          </w:tcPr>
          <w:p w:rsidR="00A06AD1" w:rsidRPr="00EC15E3" w:rsidRDefault="00A06AD1" w:rsidP="00D25E60">
            <w:pPr>
              <w:pStyle w:val="a3"/>
              <w:jc w:val="center"/>
              <w:rPr>
                <w:sz w:val="27"/>
                <w:szCs w:val="27"/>
              </w:rPr>
            </w:pPr>
            <w:r w:rsidRPr="00EC15E3">
              <w:rPr>
                <w:sz w:val="27"/>
                <w:szCs w:val="27"/>
              </w:rPr>
              <w:t>25</w:t>
            </w:r>
          </w:p>
        </w:tc>
      </w:tr>
      <w:tr w:rsidR="00A06AD1" w:rsidRPr="00EC15E3" w:rsidTr="00D25E60">
        <w:trPr>
          <w:trHeight w:val="587"/>
        </w:trPr>
        <w:tc>
          <w:tcPr>
            <w:tcW w:w="181" w:type="pct"/>
            <w:tcBorders>
              <w:top w:val="single" w:sz="4" w:space="0" w:color="auto"/>
              <w:left w:val="single" w:sz="4" w:space="0" w:color="auto"/>
              <w:bottom w:val="single" w:sz="4" w:space="0" w:color="auto"/>
              <w:right w:val="single" w:sz="4" w:space="0" w:color="auto"/>
            </w:tcBorders>
            <w:vAlign w:val="center"/>
          </w:tcPr>
          <w:p w:rsidR="00A06AD1" w:rsidRPr="00EC15E3" w:rsidRDefault="00A06AD1" w:rsidP="00C62F3B">
            <w:pPr>
              <w:ind w:left="-108" w:right="-108"/>
              <w:jc w:val="center"/>
              <w:rPr>
                <w:sz w:val="27"/>
                <w:szCs w:val="27"/>
                <w:lang w:val="ru-RU"/>
              </w:rPr>
            </w:pPr>
          </w:p>
        </w:tc>
        <w:tc>
          <w:tcPr>
            <w:tcW w:w="1438" w:type="pct"/>
            <w:tcBorders>
              <w:top w:val="single" w:sz="4" w:space="0" w:color="auto"/>
              <w:left w:val="single" w:sz="4" w:space="0" w:color="auto"/>
              <w:bottom w:val="single" w:sz="4" w:space="0" w:color="auto"/>
              <w:right w:val="single" w:sz="4" w:space="0" w:color="auto"/>
            </w:tcBorders>
            <w:hideMark/>
          </w:tcPr>
          <w:p w:rsidR="00A06AD1" w:rsidRPr="00EC15E3" w:rsidRDefault="00A06AD1" w:rsidP="00131265">
            <w:pPr>
              <w:pStyle w:val="a3"/>
              <w:rPr>
                <w:sz w:val="27"/>
                <w:szCs w:val="27"/>
                <w:lang w:val="ru-RU"/>
              </w:rPr>
            </w:pPr>
            <w:r w:rsidRPr="00EC15E3">
              <w:rPr>
                <w:sz w:val="27"/>
                <w:szCs w:val="27"/>
                <w:lang w:val="ru-RU"/>
              </w:rPr>
              <w:t>Капитальный ремонт МБОУ «Основная общеобразовательная школа №68» г. Кемерово</w:t>
            </w:r>
          </w:p>
        </w:tc>
        <w:tc>
          <w:tcPr>
            <w:tcW w:w="336" w:type="pct"/>
            <w:tcBorders>
              <w:top w:val="single" w:sz="4" w:space="0" w:color="auto"/>
              <w:left w:val="single" w:sz="4" w:space="0" w:color="auto"/>
              <w:bottom w:val="single" w:sz="4" w:space="0" w:color="auto"/>
              <w:right w:val="single" w:sz="4" w:space="0" w:color="auto"/>
            </w:tcBorders>
          </w:tcPr>
          <w:p w:rsidR="00A06AD1" w:rsidRPr="00EC15E3" w:rsidRDefault="00A06AD1" w:rsidP="00D25E60">
            <w:pPr>
              <w:jc w:val="center"/>
            </w:pPr>
            <w:r w:rsidRPr="00EC15E3">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hideMark/>
          </w:tcPr>
          <w:p w:rsidR="00A06AD1" w:rsidRPr="00EC15E3" w:rsidRDefault="00A06AD1" w:rsidP="00D25E60">
            <w:pPr>
              <w:pStyle w:val="a3"/>
              <w:jc w:val="center"/>
              <w:rPr>
                <w:sz w:val="27"/>
                <w:szCs w:val="27"/>
              </w:rPr>
            </w:pPr>
            <w:r w:rsidRPr="00EC15E3">
              <w:rPr>
                <w:sz w:val="27"/>
                <w:szCs w:val="27"/>
              </w:rPr>
              <w:t>25</w:t>
            </w:r>
          </w:p>
        </w:tc>
        <w:tc>
          <w:tcPr>
            <w:tcW w:w="288" w:type="pct"/>
            <w:tcBorders>
              <w:top w:val="single" w:sz="4" w:space="0" w:color="auto"/>
              <w:left w:val="single" w:sz="4" w:space="0" w:color="auto"/>
              <w:bottom w:val="single" w:sz="4" w:space="0" w:color="auto"/>
              <w:right w:val="single" w:sz="4" w:space="0" w:color="auto"/>
            </w:tcBorders>
          </w:tcPr>
          <w:p w:rsidR="00A06AD1" w:rsidRPr="00EC15E3" w:rsidRDefault="00A06AD1" w:rsidP="00D25E60">
            <w:pPr>
              <w:jc w:val="center"/>
            </w:pPr>
            <w:r w:rsidRPr="00EC15E3">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tcPr>
          <w:p w:rsidR="00A06AD1" w:rsidRPr="00EC15E3" w:rsidRDefault="00A06AD1" w:rsidP="00D25E60">
            <w:pPr>
              <w:jc w:val="center"/>
            </w:pPr>
            <w:r w:rsidRPr="00EC15E3">
              <w:rPr>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tcPr>
          <w:p w:rsidR="00A06AD1" w:rsidRPr="00EC15E3" w:rsidRDefault="00A06AD1" w:rsidP="00D25E60">
            <w:pPr>
              <w:jc w:val="center"/>
            </w:pPr>
            <w:r w:rsidRPr="00EC15E3">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tcPr>
          <w:p w:rsidR="00A06AD1" w:rsidRPr="00EC15E3" w:rsidRDefault="00A06AD1" w:rsidP="00D25E60">
            <w:pPr>
              <w:jc w:val="center"/>
            </w:pPr>
            <w:r w:rsidRPr="00EC15E3">
              <w:rPr>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tcPr>
          <w:p w:rsidR="00A06AD1" w:rsidRPr="00EC15E3" w:rsidRDefault="00A06AD1" w:rsidP="00D25E60">
            <w:pPr>
              <w:jc w:val="center"/>
            </w:pPr>
            <w:r w:rsidRPr="00EC15E3">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tcPr>
          <w:p w:rsidR="00A06AD1" w:rsidRPr="00EC15E3" w:rsidRDefault="00A06AD1" w:rsidP="00D25E60">
            <w:pPr>
              <w:jc w:val="center"/>
            </w:pPr>
            <w:r w:rsidRPr="00EC15E3">
              <w:rPr>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tcPr>
          <w:p w:rsidR="00A06AD1" w:rsidRPr="00EC15E3" w:rsidRDefault="00A06AD1" w:rsidP="00D25E60">
            <w:pPr>
              <w:jc w:val="center"/>
            </w:pPr>
            <w:r w:rsidRPr="00EC15E3">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tcPr>
          <w:p w:rsidR="00A06AD1" w:rsidRPr="00EC15E3" w:rsidRDefault="00A06AD1" w:rsidP="00D25E60">
            <w:pPr>
              <w:jc w:val="center"/>
            </w:pPr>
            <w:r w:rsidRPr="00EC15E3">
              <w:rPr>
                <w:sz w:val="27"/>
                <w:szCs w:val="27"/>
                <w:lang w:val="ru-RU"/>
              </w:rPr>
              <w:t>0</w:t>
            </w:r>
          </w:p>
        </w:tc>
        <w:tc>
          <w:tcPr>
            <w:tcW w:w="458" w:type="pct"/>
            <w:tcBorders>
              <w:top w:val="single" w:sz="4" w:space="0" w:color="auto"/>
              <w:left w:val="single" w:sz="4" w:space="0" w:color="auto"/>
              <w:bottom w:val="single" w:sz="4" w:space="0" w:color="auto"/>
              <w:right w:val="single" w:sz="4" w:space="0" w:color="auto"/>
            </w:tcBorders>
            <w:hideMark/>
          </w:tcPr>
          <w:p w:rsidR="00A06AD1" w:rsidRPr="00EC15E3" w:rsidRDefault="00A06AD1" w:rsidP="00D25E60">
            <w:pPr>
              <w:pStyle w:val="a3"/>
              <w:jc w:val="center"/>
              <w:rPr>
                <w:sz w:val="27"/>
                <w:szCs w:val="27"/>
              </w:rPr>
            </w:pPr>
            <w:r w:rsidRPr="00EC15E3">
              <w:rPr>
                <w:sz w:val="27"/>
                <w:szCs w:val="27"/>
              </w:rPr>
              <w:t>25</w:t>
            </w:r>
          </w:p>
        </w:tc>
      </w:tr>
      <w:tr w:rsidR="00A06AD1" w:rsidRPr="00EC15E3" w:rsidTr="00D25E60">
        <w:trPr>
          <w:trHeight w:val="980"/>
        </w:trPr>
        <w:tc>
          <w:tcPr>
            <w:tcW w:w="181" w:type="pct"/>
            <w:tcBorders>
              <w:top w:val="single" w:sz="4" w:space="0" w:color="auto"/>
              <w:left w:val="single" w:sz="4" w:space="0" w:color="auto"/>
              <w:bottom w:val="single" w:sz="4" w:space="0" w:color="auto"/>
              <w:right w:val="single" w:sz="4" w:space="0" w:color="auto"/>
            </w:tcBorders>
            <w:vAlign w:val="center"/>
          </w:tcPr>
          <w:p w:rsidR="00A06AD1" w:rsidRPr="00EC15E3" w:rsidRDefault="00A06AD1" w:rsidP="00C62F3B">
            <w:pPr>
              <w:ind w:left="-108" w:right="-108"/>
              <w:jc w:val="center"/>
              <w:rPr>
                <w:sz w:val="27"/>
                <w:szCs w:val="27"/>
                <w:lang w:val="ru-RU"/>
              </w:rPr>
            </w:pPr>
          </w:p>
        </w:tc>
        <w:tc>
          <w:tcPr>
            <w:tcW w:w="1438" w:type="pct"/>
            <w:tcBorders>
              <w:top w:val="single" w:sz="4" w:space="0" w:color="auto"/>
              <w:left w:val="single" w:sz="4" w:space="0" w:color="auto"/>
              <w:bottom w:val="single" w:sz="4" w:space="0" w:color="auto"/>
              <w:right w:val="single" w:sz="4" w:space="0" w:color="auto"/>
            </w:tcBorders>
            <w:hideMark/>
          </w:tcPr>
          <w:p w:rsidR="00A06AD1" w:rsidRPr="00EC15E3" w:rsidRDefault="00A06AD1" w:rsidP="00131265">
            <w:pPr>
              <w:pStyle w:val="a3"/>
              <w:rPr>
                <w:sz w:val="27"/>
                <w:szCs w:val="27"/>
                <w:lang w:val="ru-RU"/>
              </w:rPr>
            </w:pPr>
            <w:r w:rsidRPr="00EC15E3">
              <w:rPr>
                <w:sz w:val="27"/>
                <w:szCs w:val="27"/>
                <w:lang w:val="ru-RU"/>
              </w:rPr>
              <w:t>Капитальный ремонт МБОУ «Основная общеобразовательная школа №90» г. Кемерово</w:t>
            </w:r>
          </w:p>
        </w:tc>
        <w:tc>
          <w:tcPr>
            <w:tcW w:w="336" w:type="pct"/>
            <w:tcBorders>
              <w:top w:val="single" w:sz="4" w:space="0" w:color="auto"/>
              <w:left w:val="single" w:sz="4" w:space="0" w:color="auto"/>
              <w:bottom w:val="single" w:sz="4" w:space="0" w:color="auto"/>
              <w:right w:val="single" w:sz="4" w:space="0" w:color="auto"/>
            </w:tcBorders>
          </w:tcPr>
          <w:p w:rsidR="00A06AD1" w:rsidRPr="00EC15E3" w:rsidRDefault="00A06AD1" w:rsidP="00D25E60">
            <w:pPr>
              <w:jc w:val="center"/>
            </w:pPr>
            <w:r w:rsidRPr="00EC15E3">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hideMark/>
          </w:tcPr>
          <w:p w:rsidR="00A06AD1" w:rsidRPr="00EC15E3" w:rsidRDefault="00A06AD1" w:rsidP="00D25E60">
            <w:pPr>
              <w:pStyle w:val="a3"/>
              <w:jc w:val="center"/>
              <w:rPr>
                <w:sz w:val="27"/>
                <w:szCs w:val="27"/>
              </w:rPr>
            </w:pPr>
            <w:r w:rsidRPr="00EC15E3">
              <w:rPr>
                <w:sz w:val="27"/>
                <w:szCs w:val="27"/>
              </w:rPr>
              <w:t>50</w:t>
            </w:r>
          </w:p>
        </w:tc>
        <w:tc>
          <w:tcPr>
            <w:tcW w:w="288" w:type="pct"/>
            <w:tcBorders>
              <w:top w:val="single" w:sz="4" w:space="0" w:color="auto"/>
              <w:left w:val="single" w:sz="4" w:space="0" w:color="auto"/>
              <w:bottom w:val="single" w:sz="4" w:space="0" w:color="auto"/>
              <w:right w:val="single" w:sz="4" w:space="0" w:color="auto"/>
            </w:tcBorders>
          </w:tcPr>
          <w:p w:rsidR="00A06AD1" w:rsidRPr="00EC15E3" w:rsidRDefault="00A06AD1" w:rsidP="00D25E60">
            <w:pPr>
              <w:jc w:val="center"/>
            </w:pPr>
            <w:r w:rsidRPr="00EC15E3">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tcPr>
          <w:p w:rsidR="00A06AD1" w:rsidRPr="00EC15E3" w:rsidRDefault="00A06AD1" w:rsidP="00D25E60">
            <w:pPr>
              <w:jc w:val="center"/>
            </w:pPr>
            <w:r w:rsidRPr="00EC15E3">
              <w:rPr>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tcPr>
          <w:p w:rsidR="00A06AD1" w:rsidRPr="00EC15E3" w:rsidRDefault="00A06AD1" w:rsidP="00D25E60">
            <w:pPr>
              <w:jc w:val="center"/>
            </w:pPr>
            <w:r w:rsidRPr="00EC15E3">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tcPr>
          <w:p w:rsidR="00A06AD1" w:rsidRPr="00EC15E3" w:rsidRDefault="00A06AD1" w:rsidP="00D25E60">
            <w:pPr>
              <w:jc w:val="center"/>
            </w:pPr>
            <w:r w:rsidRPr="00EC15E3">
              <w:rPr>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tcPr>
          <w:p w:rsidR="00A06AD1" w:rsidRPr="00EC15E3" w:rsidRDefault="00A06AD1" w:rsidP="00D25E60">
            <w:pPr>
              <w:jc w:val="center"/>
            </w:pPr>
            <w:r w:rsidRPr="00EC15E3">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tcPr>
          <w:p w:rsidR="00A06AD1" w:rsidRPr="00EC15E3" w:rsidRDefault="00A06AD1" w:rsidP="00D25E60">
            <w:pPr>
              <w:jc w:val="center"/>
            </w:pPr>
            <w:r w:rsidRPr="00EC15E3">
              <w:rPr>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tcPr>
          <w:p w:rsidR="00A06AD1" w:rsidRPr="00EC15E3" w:rsidRDefault="00A06AD1" w:rsidP="00D25E60">
            <w:pPr>
              <w:jc w:val="center"/>
            </w:pPr>
            <w:r w:rsidRPr="00EC15E3">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tcPr>
          <w:p w:rsidR="00A06AD1" w:rsidRPr="00EC15E3" w:rsidRDefault="00A06AD1" w:rsidP="00D25E60">
            <w:pPr>
              <w:jc w:val="center"/>
            </w:pPr>
            <w:r w:rsidRPr="00EC15E3">
              <w:rPr>
                <w:sz w:val="27"/>
                <w:szCs w:val="27"/>
                <w:lang w:val="ru-RU"/>
              </w:rPr>
              <w:t>0</w:t>
            </w:r>
          </w:p>
        </w:tc>
        <w:tc>
          <w:tcPr>
            <w:tcW w:w="458" w:type="pct"/>
            <w:tcBorders>
              <w:top w:val="single" w:sz="4" w:space="0" w:color="auto"/>
              <w:left w:val="single" w:sz="4" w:space="0" w:color="auto"/>
              <w:bottom w:val="single" w:sz="4" w:space="0" w:color="auto"/>
              <w:right w:val="single" w:sz="4" w:space="0" w:color="auto"/>
            </w:tcBorders>
            <w:hideMark/>
          </w:tcPr>
          <w:p w:rsidR="00A06AD1" w:rsidRPr="00EC15E3" w:rsidRDefault="00A06AD1" w:rsidP="00D25E60">
            <w:pPr>
              <w:pStyle w:val="a3"/>
              <w:jc w:val="center"/>
              <w:rPr>
                <w:sz w:val="27"/>
                <w:szCs w:val="27"/>
              </w:rPr>
            </w:pPr>
            <w:r w:rsidRPr="00EC15E3">
              <w:rPr>
                <w:sz w:val="27"/>
                <w:szCs w:val="27"/>
              </w:rPr>
              <w:t>50</w:t>
            </w:r>
          </w:p>
        </w:tc>
      </w:tr>
      <w:tr w:rsidR="00A06AD1" w:rsidRPr="00EC15E3" w:rsidTr="00D25E60">
        <w:trPr>
          <w:trHeight w:val="980"/>
        </w:trPr>
        <w:tc>
          <w:tcPr>
            <w:tcW w:w="181" w:type="pct"/>
            <w:tcBorders>
              <w:top w:val="single" w:sz="4" w:space="0" w:color="auto"/>
              <w:left w:val="single" w:sz="4" w:space="0" w:color="auto"/>
              <w:bottom w:val="single" w:sz="4" w:space="0" w:color="auto"/>
              <w:right w:val="single" w:sz="4" w:space="0" w:color="auto"/>
            </w:tcBorders>
            <w:vAlign w:val="center"/>
          </w:tcPr>
          <w:p w:rsidR="00A06AD1" w:rsidRPr="00EC15E3" w:rsidRDefault="00A06AD1" w:rsidP="00C62F3B">
            <w:pPr>
              <w:ind w:left="-108" w:right="-108"/>
              <w:jc w:val="center"/>
              <w:rPr>
                <w:sz w:val="27"/>
                <w:szCs w:val="27"/>
                <w:lang w:val="ru-RU"/>
              </w:rPr>
            </w:pPr>
          </w:p>
        </w:tc>
        <w:tc>
          <w:tcPr>
            <w:tcW w:w="1438" w:type="pct"/>
            <w:tcBorders>
              <w:top w:val="single" w:sz="4" w:space="0" w:color="auto"/>
              <w:left w:val="single" w:sz="4" w:space="0" w:color="auto"/>
              <w:bottom w:val="single" w:sz="4" w:space="0" w:color="auto"/>
              <w:right w:val="single" w:sz="4" w:space="0" w:color="auto"/>
            </w:tcBorders>
            <w:hideMark/>
          </w:tcPr>
          <w:p w:rsidR="00A06AD1" w:rsidRPr="00EC15E3" w:rsidRDefault="00A06AD1" w:rsidP="00131265">
            <w:pPr>
              <w:pStyle w:val="a3"/>
              <w:rPr>
                <w:sz w:val="27"/>
                <w:szCs w:val="27"/>
                <w:lang w:val="ru-RU"/>
              </w:rPr>
            </w:pPr>
            <w:r w:rsidRPr="00EC15E3">
              <w:rPr>
                <w:sz w:val="27"/>
                <w:szCs w:val="27"/>
                <w:lang w:val="ru-RU"/>
              </w:rPr>
              <w:t>Капитальный ремонт МБОУ «Основная общеобразовательная школа №51» г. Кемерово</w:t>
            </w:r>
          </w:p>
        </w:tc>
        <w:tc>
          <w:tcPr>
            <w:tcW w:w="336" w:type="pct"/>
            <w:tcBorders>
              <w:top w:val="single" w:sz="4" w:space="0" w:color="auto"/>
              <w:left w:val="single" w:sz="4" w:space="0" w:color="auto"/>
              <w:bottom w:val="single" w:sz="4" w:space="0" w:color="auto"/>
              <w:right w:val="single" w:sz="4" w:space="0" w:color="auto"/>
            </w:tcBorders>
          </w:tcPr>
          <w:p w:rsidR="00A06AD1" w:rsidRPr="00EC15E3" w:rsidRDefault="00A06AD1" w:rsidP="00D25E60">
            <w:pPr>
              <w:jc w:val="center"/>
            </w:pPr>
            <w:r w:rsidRPr="00EC15E3">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hideMark/>
          </w:tcPr>
          <w:p w:rsidR="00A06AD1" w:rsidRPr="00EC15E3" w:rsidRDefault="00A06AD1" w:rsidP="00D25E60">
            <w:pPr>
              <w:pStyle w:val="a3"/>
              <w:jc w:val="center"/>
              <w:rPr>
                <w:sz w:val="27"/>
                <w:szCs w:val="27"/>
              </w:rPr>
            </w:pPr>
            <w:r w:rsidRPr="00EC15E3">
              <w:rPr>
                <w:sz w:val="27"/>
                <w:szCs w:val="27"/>
              </w:rPr>
              <w:t>25</w:t>
            </w:r>
          </w:p>
        </w:tc>
        <w:tc>
          <w:tcPr>
            <w:tcW w:w="288" w:type="pct"/>
            <w:tcBorders>
              <w:top w:val="single" w:sz="4" w:space="0" w:color="auto"/>
              <w:left w:val="single" w:sz="4" w:space="0" w:color="auto"/>
              <w:bottom w:val="single" w:sz="4" w:space="0" w:color="auto"/>
              <w:right w:val="single" w:sz="4" w:space="0" w:color="auto"/>
            </w:tcBorders>
          </w:tcPr>
          <w:p w:rsidR="00A06AD1" w:rsidRPr="00EC15E3" w:rsidRDefault="00A06AD1" w:rsidP="00D25E60">
            <w:pPr>
              <w:jc w:val="center"/>
            </w:pPr>
            <w:r w:rsidRPr="00EC15E3">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tcPr>
          <w:p w:rsidR="00A06AD1" w:rsidRPr="00EC15E3" w:rsidRDefault="00A06AD1" w:rsidP="00D25E60">
            <w:pPr>
              <w:jc w:val="center"/>
            </w:pPr>
            <w:r w:rsidRPr="00EC15E3">
              <w:rPr>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tcPr>
          <w:p w:rsidR="00A06AD1" w:rsidRPr="00EC15E3" w:rsidRDefault="00A06AD1" w:rsidP="00D25E60">
            <w:pPr>
              <w:jc w:val="center"/>
            </w:pPr>
            <w:r w:rsidRPr="00EC15E3">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tcPr>
          <w:p w:rsidR="00A06AD1" w:rsidRPr="00EC15E3" w:rsidRDefault="00A06AD1" w:rsidP="00D25E60">
            <w:pPr>
              <w:jc w:val="center"/>
            </w:pPr>
            <w:r w:rsidRPr="00EC15E3">
              <w:rPr>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tcPr>
          <w:p w:rsidR="00A06AD1" w:rsidRPr="00EC15E3" w:rsidRDefault="00A06AD1" w:rsidP="00D25E60">
            <w:pPr>
              <w:jc w:val="center"/>
            </w:pPr>
            <w:r w:rsidRPr="00EC15E3">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tcPr>
          <w:p w:rsidR="00A06AD1" w:rsidRPr="00EC15E3" w:rsidRDefault="00A06AD1" w:rsidP="00D25E60">
            <w:pPr>
              <w:jc w:val="center"/>
            </w:pPr>
            <w:r w:rsidRPr="00EC15E3">
              <w:rPr>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tcPr>
          <w:p w:rsidR="00A06AD1" w:rsidRPr="00EC15E3" w:rsidRDefault="00A06AD1" w:rsidP="00D25E60">
            <w:pPr>
              <w:jc w:val="center"/>
            </w:pPr>
            <w:r w:rsidRPr="00EC15E3">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tcPr>
          <w:p w:rsidR="00A06AD1" w:rsidRPr="00EC15E3" w:rsidRDefault="00A06AD1" w:rsidP="00D25E60">
            <w:pPr>
              <w:jc w:val="center"/>
            </w:pPr>
            <w:r w:rsidRPr="00EC15E3">
              <w:rPr>
                <w:sz w:val="27"/>
                <w:szCs w:val="27"/>
                <w:lang w:val="ru-RU"/>
              </w:rPr>
              <w:t>0</w:t>
            </w:r>
          </w:p>
        </w:tc>
        <w:tc>
          <w:tcPr>
            <w:tcW w:w="458" w:type="pct"/>
            <w:tcBorders>
              <w:top w:val="single" w:sz="4" w:space="0" w:color="auto"/>
              <w:left w:val="single" w:sz="4" w:space="0" w:color="auto"/>
              <w:bottom w:val="single" w:sz="4" w:space="0" w:color="auto"/>
              <w:right w:val="single" w:sz="4" w:space="0" w:color="auto"/>
            </w:tcBorders>
            <w:hideMark/>
          </w:tcPr>
          <w:p w:rsidR="00A06AD1" w:rsidRPr="00EC15E3" w:rsidRDefault="00A06AD1" w:rsidP="00D25E60">
            <w:pPr>
              <w:pStyle w:val="a3"/>
              <w:jc w:val="center"/>
              <w:rPr>
                <w:sz w:val="27"/>
                <w:szCs w:val="27"/>
              </w:rPr>
            </w:pPr>
            <w:r w:rsidRPr="00EC15E3">
              <w:rPr>
                <w:sz w:val="27"/>
                <w:szCs w:val="27"/>
              </w:rPr>
              <w:t>25</w:t>
            </w:r>
          </w:p>
        </w:tc>
      </w:tr>
      <w:tr w:rsidR="00A06AD1" w:rsidRPr="00EC15E3" w:rsidTr="00D25E60">
        <w:trPr>
          <w:trHeight w:val="980"/>
        </w:trPr>
        <w:tc>
          <w:tcPr>
            <w:tcW w:w="181" w:type="pct"/>
            <w:tcBorders>
              <w:top w:val="single" w:sz="4" w:space="0" w:color="auto"/>
              <w:left w:val="single" w:sz="4" w:space="0" w:color="auto"/>
              <w:bottom w:val="single" w:sz="4" w:space="0" w:color="auto"/>
              <w:right w:val="single" w:sz="4" w:space="0" w:color="auto"/>
            </w:tcBorders>
            <w:vAlign w:val="center"/>
          </w:tcPr>
          <w:p w:rsidR="00A06AD1" w:rsidRPr="00EC15E3" w:rsidRDefault="00A06AD1" w:rsidP="00C62F3B">
            <w:pPr>
              <w:ind w:left="-108" w:right="-108"/>
              <w:jc w:val="center"/>
              <w:rPr>
                <w:sz w:val="27"/>
                <w:szCs w:val="27"/>
                <w:lang w:val="ru-RU"/>
              </w:rPr>
            </w:pPr>
          </w:p>
        </w:tc>
        <w:tc>
          <w:tcPr>
            <w:tcW w:w="1438" w:type="pct"/>
            <w:tcBorders>
              <w:top w:val="single" w:sz="4" w:space="0" w:color="auto"/>
              <w:left w:val="single" w:sz="4" w:space="0" w:color="auto"/>
              <w:bottom w:val="single" w:sz="4" w:space="0" w:color="auto"/>
              <w:right w:val="single" w:sz="4" w:space="0" w:color="auto"/>
            </w:tcBorders>
            <w:hideMark/>
          </w:tcPr>
          <w:p w:rsidR="00A06AD1" w:rsidRPr="00EC15E3" w:rsidRDefault="00A06AD1" w:rsidP="00131265">
            <w:pPr>
              <w:pStyle w:val="a3"/>
              <w:rPr>
                <w:sz w:val="27"/>
                <w:szCs w:val="27"/>
                <w:lang w:val="ru-RU"/>
              </w:rPr>
            </w:pPr>
            <w:r w:rsidRPr="00EC15E3">
              <w:rPr>
                <w:sz w:val="27"/>
                <w:szCs w:val="27"/>
                <w:lang w:val="ru-RU"/>
              </w:rPr>
              <w:t>Капитальный ремонт МБОУ «Основная общеобразовательная школа №54» г. Кемерово</w:t>
            </w:r>
          </w:p>
        </w:tc>
        <w:tc>
          <w:tcPr>
            <w:tcW w:w="336" w:type="pct"/>
            <w:tcBorders>
              <w:top w:val="single" w:sz="4" w:space="0" w:color="auto"/>
              <w:left w:val="single" w:sz="4" w:space="0" w:color="auto"/>
              <w:bottom w:val="single" w:sz="4" w:space="0" w:color="auto"/>
              <w:right w:val="single" w:sz="4" w:space="0" w:color="auto"/>
            </w:tcBorders>
          </w:tcPr>
          <w:p w:rsidR="00A06AD1" w:rsidRPr="00EC15E3" w:rsidRDefault="00A06AD1" w:rsidP="00D25E60">
            <w:pPr>
              <w:jc w:val="center"/>
            </w:pPr>
            <w:r w:rsidRPr="00EC15E3">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hideMark/>
          </w:tcPr>
          <w:p w:rsidR="00A06AD1" w:rsidRPr="00EC15E3" w:rsidRDefault="00A06AD1" w:rsidP="00D25E60">
            <w:pPr>
              <w:pStyle w:val="a3"/>
              <w:jc w:val="center"/>
              <w:rPr>
                <w:sz w:val="27"/>
                <w:szCs w:val="27"/>
              </w:rPr>
            </w:pPr>
            <w:r w:rsidRPr="00EC15E3">
              <w:rPr>
                <w:sz w:val="27"/>
                <w:szCs w:val="27"/>
              </w:rPr>
              <w:t>25</w:t>
            </w:r>
          </w:p>
        </w:tc>
        <w:tc>
          <w:tcPr>
            <w:tcW w:w="288" w:type="pct"/>
            <w:tcBorders>
              <w:top w:val="single" w:sz="4" w:space="0" w:color="auto"/>
              <w:left w:val="single" w:sz="4" w:space="0" w:color="auto"/>
              <w:bottom w:val="single" w:sz="4" w:space="0" w:color="auto"/>
              <w:right w:val="single" w:sz="4" w:space="0" w:color="auto"/>
            </w:tcBorders>
          </w:tcPr>
          <w:p w:rsidR="00A06AD1" w:rsidRPr="00EC15E3" w:rsidRDefault="00A06AD1" w:rsidP="00D25E60">
            <w:pPr>
              <w:jc w:val="center"/>
            </w:pPr>
            <w:r w:rsidRPr="00EC15E3">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tcPr>
          <w:p w:rsidR="00A06AD1" w:rsidRPr="00EC15E3" w:rsidRDefault="00A06AD1" w:rsidP="00D25E60">
            <w:pPr>
              <w:jc w:val="center"/>
            </w:pPr>
            <w:r w:rsidRPr="00EC15E3">
              <w:rPr>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tcPr>
          <w:p w:rsidR="00A06AD1" w:rsidRPr="00EC15E3" w:rsidRDefault="00A06AD1" w:rsidP="00D25E60">
            <w:pPr>
              <w:jc w:val="center"/>
            </w:pPr>
            <w:r w:rsidRPr="00EC15E3">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tcPr>
          <w:p w:rsidR="00A06AD1" w:rsidRPr="00EC15E3" w:rsidRDefault="00A06AD1" w:rsidP="00D25E60">
            <w:pPr>
              <w:jc w:val="center"/>
            </w:pPr>
            <w:r w:rsidRPr="00EC15E3">
              <w:rPr>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tcPr>
          <w:p w:rsidR="00A06AD1" w:rsidRPr="00EC15E3" w:rsidRDefault="00A06AD1" w:rsidP="00D25E60">
            <w:pPr>
              <w:jc w:val="center"/>
            </w:pPr>
            <w:r w:rsidRPr="00EC15E3">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tcPr>
          <w:p w:rsidR="00A06AD1" w:rsidRPr="00EC15E3" w:rsidRDefault="00A06AD1" w:rsidP="00D25E60">
            <w:pPr>
              <w:jc w:val="center"/>
            </w:pPr>
            <w:r w:rsidRPr="00EC15E3">
              <w:rPr>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tcPr>
          <w:p w:rsidR="00A06AD1" w:rsidRPr="00EC15E3" w:rsidRDefault="00A06AD1" w:rsidP="00D25E60">
            <w:pPr>
              <w:jc w:val="center"/>
            </w:pPr>
            <w:r w:rsidRPr="00EC15E3">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tcPr>
          <w:p w:rsidR="00A06AD1" w:rsidRPr="00EC15E3" w:rsidRDefault="00A06AD1" w:rsidP="00D25E60">
            <w:pPr>
              <w:jc w:val="center"/>
            </w:pPr>
            <w:r w:rsidRPr="00EC15E3">
              <w:rPr>
                <w:sz w:val="27"/>
                <w:szCs w:val="27"/>
                <w:lang w:val="ru-RU"/>
              </w:rPr>
              <w:t>0</w:t>
            </w:r>
          </w:p>
        </w:tc>
        <w:tc>
          <w:tcPr>
            <w:tcW w:w="458" w:type="pct"/>
            <w:tcBorders>
              <w:top w:val="single" w:sz="4" w:space="0" w:color="auto"/>
              <w:left w:val="single" w:sz="4" w:space="0" w:color="auto"/>
              <w:bottom w:val="single" w:sz="4" w:space="0" w:color="auto"/>
              <w:right w:val="single" w:sz="4" w:space="0" w:color="auto"/>
            </w:tcBorders>
            <w:hideMark/>
          </w:tcPr>
          <w:p w:rsidR="00A06AD1" w:rsidRPr="00EC15E3" w:rsidRDefault="00A06AD1" w:rsidP="00D25E60">
            <w:pPr>
              <w:pStyle w:val="a3"/>
              <w:jc w:val="center"/>
              <w:rPr>
                <w:sz w:val="27"/>
                <w:szCs w:val="27"/>
              </w:rPr>
            </w:pPr>
            <w:r w:rsidRPr="00EC15E3">
              <w:rPr>
                <w:sz w:val="27"/>
                <w:szCs w:val="27"/>
              </w:rPr>
              <w:t>25</w:t>
            </w:r>
          </w:p>
        </w:tc>
      </w:tr>
      <w:tr w:rsidR="00A06AD1" w:rsidRPr="00EC15E3" w:rsidTr="00D25E60">
        <w:trPr>
          <w:trHeight w:val="980"/>
        </w:trPr>
        <w:tc>
          <w:tcPr>
            <w:tcW w:w="181" w:type="pct"/>
            <w:tcBorders>
              <w:top w:val="single" w:sz="4" w:space="0" w:color="auto"/>
              <w:left w:val="single" w:sz="4" w:space="0" w:color="auto"/>
              <w:bottom w:val="single" w:sz="4" w:space="0" w:color="auto"/>
              <w:right w:val="single" w:sz="4" w:space="0" w:color="auto"/>
            </w:tcBorders>
            <w:vAlign w:val="center"/>
          </w:tcPr>
          <w:p w:rsidR="00A06AD1" w:rsidRPr="00EC15E3" w:rsidRDefault="00A06AD1" w:rsidP="00C62F3B">
            <w:pPr>
              <w:ind w:left="-108" w:right="-108"/>
              <w:jc w:val="center"/>
              <w:rPr>
                <w:sz w:val="27"/>
                <w:szCs w:val="27"/>
                <w:lang w:val="ru-RU"/>
              </w:rPr>
            </w:pPr>
          </w:p>
        </w:tc>
        <w:tc>
          <w:tcPr>
            <w:tcW w:w="1438" w:type="pct"/>
            <w:tcBorders>
              <w:top w:val="single" w:sz="4" w:space="0" w:color="auto"/>
              <w:left w:val="single" w:sz="4" w:space="0" w:color="auto"/>
              <w:bottom w:val="single" w:sz="4" w:space="0" w:color="auto"/>
              <w:right w:val="single" w:sz="4" w:space="0" w:color="auto"/>
            </w:tcBorders>
            <w:hideMark/>
          </w:tcPr>
          <w:p w:rsidR="00A06AD1" w:rsidRPr="00EC15E3" w:rsidRDefault="00A06AD1" w:rsidP="00131265">
            <w:pPr>
              <w:pStyle w:val="a3"/>
              <w:rPr>
                <w:sz w:val="27"/>
                <w:szCs w:val="27"/>
                <w:lang w:val="ru-RU"/>
              </w:rPr>
            </w:pPr>
            <w:r w:rsidRPr="00EC15E3">
              <w:rPr>
                <w:sz w:val="27"/>
                <w:szCs w:val="27"/>
                <w:lang w:val="ru-RU"/>
              </w:rPr>
              <w:t>Капитальный ремонт МБОУ «Средняя общеобразовательная школа  №12» г. Кемерово</w:t>
            </w:r>
          </w:p>
        </w:tc>
        <w:tc>
          <w:tcPr>
            <w:tcW w:w="336" w:type="pct"/>
            <w:tcBorders>
              <w:top w:val="single" w:sz="4" w:space="0" w:color="auto"/>
              <w:left w:val="single" w:sz="4" w:space="0" w:color="auto"/>
              <w:bottom w:val="single" w:sz="4" w:space="0" w:color="auto"/>
              <w:right w:val="single" w:sz="4" w:space="0" w:color="auto"/>
            </w:tcBorders>
          </w:tcPr>
          <w:p w:rsidR="00A06AD1" w:rsidRPr="00EC15E3" w:rsidRDefault="00A06AD1" w:rsidP="00D25E60">
            <w:pPr>
              <w:jc w:val="center"/>
            </w:pPr>
            <w:r w:rsidRPr="00EC15E3">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hideMark/>
          </w:tcPr>
          <w:p w:rsidR="00A06AD1" w:rsidRPr="00EC15E3" w:rsidRDefault="00A06AD1" w:rsidP="00D25E60">
            <w:pPr>
              <w:pStyle w:val="a3"/>
              <w:jc w:val="center"/>
              <w:rPr>
                <w:sz w:val="27"/>
                <w:szCs w:val="27"/>
              </w:rPr>
            </w:pPr>
            <w:r w:rsidRPr="00EC15E3">
              <w:rPr>
                <w:sz w:val="27"/>
                <w:szCs w:val="27"/>
              </w:rPr>
              <w:t>50</w:t>
            </w:r>
          </w:p>
        </w:tc>
        <w:tc>
          <w:tcPr>
            <w:tcW w:w="288" w:type="pct"/>
            <w:tcBorders>
              <w:top w:val="single" w:sz="4" w:space="0" w:color="auto"/>
              <w:left w:val="single" w:sz="4" w:space="0" w:color="auto"/>
              <w:bottom w:val="single" w:sz="4" w:space="0" w:color="auto"/>
              <w:right w:val="single" w:sz="4" w:space="0" w:color="auto"/>
            </w:tcBorders>
          </w:tcPr>
          <w:p w:rsidR="00A06AD1" w:rsidRPr="00EC15E3" w:rsidRDefault="00A06AD1" w:rsidP="00D25E60">
            <w:pPr>
              <w:jc w:val="center"/>
            </w:pPr>
            <w:r w:rsidRPr="00EC15E3">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tcPr>
          <w:p w:rsidR="00A06AD1" w:rsidRPr="00EC15E3" w:rsidRDefault="00A06AD1" w:rsidP="00D25E60">
            <w:pPr>
              <w:jc w:val="center"/>
            </w:pPr>
            <w:r w:rsidRPr="00EC15E3">
              <w:rPr>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tcPr>
          <w:p w:rsidR="00A06AD1" w:rsidRPr="00EC15E3" w:rsidRDefault="00A06AD1" w:rsidP="00D25E60">
            <w:pPr>
              <w:jc w:val="center"/>
            </w:pPr>
            <w:r w:rsidRPr="00EC15E3">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tcPr>
          <w:p w:rsidR="00A06AD1" w:rsidRPr="00EC15E3" w:rsidRDefault="00A06AD1" w:rsidP="00D25E60">
            <w:pPr>
              <w:jc w:val="center"/>
            </w:pPr>
            <w:r w:rsidRPr="00EC15E3">
              <w:rPr>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tcPr>
          <w:p w:rsidR="00A06AD1" w:rsidRPr="00EC15E3" w:rsidRDefault="00A06AD1" w:rsidP="00D25E60">
            <w:pPr>
              <w:jc w:val="center"/>
            </w:pPr>
            <w:r w:rsidRPr="00EC15E3">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tcPr>
          <w:p w:rsidR="00A06AD1" w:rsidRPr="00EC15E3" w:rsidRDefault="00A06AD1" w:rsidP="00D25E60">
            <w:pPr>
              <w:jc w:val="center"/>
            </w:pPr>
            <w:r w:rsidRPr="00EC15E3">
              <w:rPr>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tcPr>
          <w:p w:rsidR="00A06AD1" w:rsidRPr="00EC15E3" w:rsidRDefault="00A06AD1" w:rsidP="00D25E60">
            <w:pPr>
              <w:jc w:val="center"/>
            </w:pPr>
            <w:r w:rsidRPr="00EC15E3">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tcPr>
          <w:p w:rsidR="00A06AD1" w:rsidRPr="00EC15E3" w:rsidRDefault="00A06AD1" w:rsidP="00D25E60">
            <w:pPr>
              <w:jc w:val="center"/>
            </w:pPr>
            <w:r w:rsidRPr="00EC15E3">
              <w:rPr>
                <w:sz w:val="27"/>
                <w:szCs w:val="27"/>
                <w:lang w:val="ru-RU"/>
              </w:rPr>
              <w:t>0</w:t>
            </w:r>
          </w:p>
        </w:tc>
        <w:tc>
          <w:tcPr>
            <w:tcW w:w="458" w:type="pct"/>
            <w:tcBorders>
              <w:top w:val="single" w:sz="4" w:space="0" w:color="auto"/>
              <w:left w:val="single" w:sz="4" w:space="0" w:color="auto"/>
              <w:bottom w:val="single" w:sz="4" w:space="0" w:color="auto"/>
              <w:right w:val="single" w:sz="4" w:space="0" w:color="auto"/>
            </w:tcBorders>
            <w:hideMark/>
          </w:tcPr>
          <w:p w:rsidR="00A06AD1" w:rsidRPr="00EC15E3" w:rsidRDefault="00A06AD1" w:rsidP="00D25E60">
            <w:pPr>
              <w:pStyle w:val="a3"/>
              <w:jc w:val="center"/>
              <w:rPr>
                <w:sz w:val="27"/>
                <w:szCs w:val="27"/>
              </w:rPr>
            </w:pPr>
            <w:r w:rsidRPr="00EC15E3">
              <w:rPr>
                <w:sz w:val="27"/>
                <w:szCs w:val="27"/>
              </w:rPr>
              <w:t>50</w:t>
            </w:r>
          </w:p>
        </w:tc>
      </w:tr>
      <w:tr w:rsidR="00A06AD1" w:rsidRPr="00EC15E3" w:rsidTr="00D25E60">
        <w:trPr>
          <w:trHeight w:val="980"/>
        </w:trPr>
        <w:tc>
          <w:tcPr>
            <w:tcW w:w="181" w:type="pct"/>
            <w:tcBorders>
              <w:top w:val="single" w:sz="4" w:space="0" w:color="auto"/>
              <w:left w:val="single" w:sz="4" w:space="0" w:color="auto"/>
              <w:bottom w:val="single" w:sz="4" w:space="0" w:color="auto"/>
              <w:right w:val="single" w:sz="4" w:space="0" w:color="auto"/>
            </w:tcBorders>
            <w:vAlign w:val="center"/>
          </w:tcPr>
          <w:p w:rsidR="00A06AD1" w:rsidRPr="00EC15E3" w:rsidRDefault="00A06AD1" w:rsidP="00C62F3B">
            <w:pPr>
              <w:ind w:left="-108" w:right="-108"/>
              <w:jc w:val="center"/>
              <w:rPr>
                <w:sz w:val="27"/>
                <w:szCs w:val="27"/>
                <w:lang w:val="ru-RU"/>
              </w:rPr>
            </w:pPr>
          </w:p>
        </w:tc>
        <w:tc>
          <w:tcPr>
            <w:tcW w:w="1438" w:type="pct"/>
            <w:tcBorders>
              <w:top w:val="single" w:sz="4" w:space="0" w:color="auto"/>
              <w:left w:val="single" w:sz="4" w:space="0" w:color="auto"/>
              <w:bottom w:val="single" w:sz="4" w:space="0" w:color="auto"/>
              <w:right w:val="single" w:sz="4" w:space="0" w:color="auto"/>
            </w:tcBorders>
            <w:hideMark/>
          </w:tcPr>
          <w:p w:rsidR="00A06AD1" w:rsidRPr="00EC15E3" w:rsidRDefault="00A06AD1" w:rsidP="00131265">
            <w:pPr>
              <w:pStyle w:val="a3"/>
              <w:rPr>
                <w:sz w:val="27"/>
                <w:szCs w:val="27"/>
                <w:lang w:val="ru-RU"/>
              </w:rPr>
            </w:pPr>
            <w:r w:rsidRPr="00EC15E3">
              <w:rPr>
                <w:sz w:val="27"/>
                <w:szCs w:val="27"/>
                <w:lang w:val="ru-RU"/>
              </w:rPr>
              <w:t>Капитальный ремонт МБОУ «Средняя общеобразовательная школа  №18» г. Кемерово</w:t>
            </w:r>
          </w:p>
        </w:tc>
        <w:tc>
          <w:tcPr>
            <w:tcW w:w="336" w:type="pct"/>
            <w:tcBorders>
              <w:top w:val="single" w:sz="4" w:space="0" w:color="auto"/>
              <w:left w:val="single" w:sz="4" w:space="0" w:color="auto"/>
              <w:bottom w:val="single" w:sz="4" w:space="0" w:color="auto"/>
              <w:right w:val="single" w:sz="4" w:space="0" w:color="auto"/>
            </w:tcBorders>
          </w:tcPr>
          <w:p w:rsidR="00A06AD1" w:rsidRPr="00EC15E3" w:rsidRDefault="00A06AD1" w:rsidP="00D25E60">
            <w:pPr>
              <w:jc w:val="center"/>
            </w:pPr>
            <w:r w:rsidRPr="00EC15E3">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hideMark/>
          </w:tcPr>
          <w:p w:rsidR="00A06AD1" w:rsidRPr="00EC15E3" w:rsidRDefault="00A06AD1" w:rsidP="00D25E60">
            <w:pPr>
              <w:pStyle w:val="a3"/>
              <w:jc w:val="center"/>
              <w:rPr>
                <w:sz w:val="27"/>
                <w:szCs w:val="27"/>
              </w:rPr>
            </w:pPr>
            <w:r w:rsidRPr="00EC15E3">
              <w:rPr>
                <w:sz w:val="27"/>
                <w:szCs w:val="27"/>
              </w:rPr>
              <w:t>25</w:t>
            </w:r>
          </w:p>
        </w:tc>
        <w:tc>
          <w:tcPr>
            <w:tcW w:w="288" w:type="pct"/>
            <w:tcBorders>
              <w:top w:val="single" w:sz="4" w:space="0" w:color="auto"/>
              <w:left w:val="single" w:sz="4" w:space="0" w:color="auto"/>
              <w:bottom w:val="single" w:sz="4" w:space="0" w:color="auto"/>
              <w:right w:val="single" w:sz="4" w:space="0" w:color="auto"/>
            </w:tcBorders>
          </w:tcPr>
          <w:p w:rsidR="00A06AD1" w:rsidRPr="00EC15E3" w:rsidRDefault="00A06AD1" w:rsidP="00D25E60">
            <w:pPr>
              <w:jc w:val="center"/>
            </w:pPr>
            <w:r w:rsidRPr="00EC15E3">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tcPr>
          <w:p w:rsidR="00A06AD1" w:rsidRPr="00EC15E3" w:rsidRDefault="00A06AD1" w:rsidP="00D25E60">
            <w:pPr>
              <w:jc w:val="center"/>
            </w:pPr>
            <w:r w:rsidRPr="00EC15E3">
              <w:rPr>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tcPr>
          <w:p w:rsidR="00A06AD1" w:rsidRPr="00EC15E3" w:rsidRDefault="00A06AD1" w:rsidP="00D25E60">
            <w:pPr>
              <w:jc w:val="center"/>
            </w:pPr>
            <w:r w:rsidRPr="00EC15E3">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tcPr>
          <w:p w:rsidR="00A06AD1" w:rsidRPr="00EC15E3" w:rsidRDefault="00A06AD1" w:rsidP="00D25E60">
            <w:pPr>
              <w:jc w:val="center"/>
            </w:pPr>
            <w:r w:rsidRPr="00EC15E3">
              <w:rPr>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tcPr>
          <w:p w:rsidR="00A06AD1" w:rsidRPr="00EC15E3" w:rsidRDefault="00A06AD1" w:rsidP="00D25E60">
            <w:pPr>
              <w:jc w:val="center"/>
            </w:pPr>
            <w:r w:rsidRPr="00EC15E3">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tcPr>
          <w:p w:rsidR="00A06AD1" w:rsidRPr="00EC15E3" w:rsidRDefault="00A06AD1" w:rsidP="00D25E60">
            <w:pPr>
              <w:jc w:val="center"/>
            </w:pPr>
            <w:r w:rsidRPr="00EC15E3">
              <w:rPr>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tcPr>
          <w:p w:rsidR="00A06AD1" w:rsidRPr="00EC15E3" w:rsidRDefault="00A06AD1" w:rsidP="00D25E60">
            <w:pPr>
              <w:jc w:val="center"/>
            </w:pPr>
            <w:r w:rsidRPr="00EC15E3">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tcPr>
          <w:p w:rsidR="00A06AD1" w:rsidRPr="00EC15E3" w:rsidRDefault="00A06AD1" w:rsidP="00D25E60">
            <w:pPr>
              <w:jc w:val="center"/>
            </w:pPr>
            <w:r w:rsidRPr="00EC15E3">
              <w:rPr>
                <w:sz w:val="27"/>
                <w:szCs w:val="27"/>
                <w:lang w:val="ru-RU"/>
              </w:rPr>
              <w:t>0</w:t>
            </w:r>
          </w:p>
        </w:tc>
        <w:tc>
          <w:tcPr>
            <w:tcW w:w="458" w:type="pct"/>
            <w:tcBorders>
              <w:top w:val="single" w:sz="4" w:space="0" w:color="auto"/>
              <w:left w:val="single" w:sz="4" w:space="0" w:color="auto"/>
              <w:bottom w:val="single" w:sz="4" w:space="0" w:color="auto"/>
              <w:right w:val="single" w:sz="4" w:space="0" w:color="auto"/>
            </w:tcBorders>
            <w:hideMark/>
          </w:tcPr>
          <w:p w:rsidR="00A06AD1" w:rsidRPr="00EC15E3" w:rsidRDefault="00A06AD1" w:rsidP="00D25E60">
            <w:pPr>
              <w:pStyle w:val="a3"/>
              <w:jc w:val="center"/>
              <w:rPr>
                <w:sz w:val="27"/>
                <w:szCs w:val="27"/>
              </w:rPr>
            </w:pPr>
            <w:r w:rsidRPr="00EC15E3">
              <w:rPr>
                <w:sz w:val="27"/>
                <w:szCs w:val="27"/>
              </w:rPr>
              <w:t>25</w:t>
            </w:r>
          </w:p>
        </w:tc>
      </w:tr>
      <w:tr w:rsidR="00A06AD1" w:rsidRPr="00EC15E3" w:rsidTr="00D25E60">
        <w:trPr>
          <w:trHeight w:val="980"/>
        </w:trPr>
        <w:tc>
          <w:tcPr>
            <w:tcW w:w="181" w:type="pct"/>
            <w:tcBorders>
              <w:top w:val="single" w:sz="4" w:space="0" w:color="auto"/>
              <w:left w:val="single" w:sz="4" w:space="0" w:color="auto"/>
              <w:bottom w:val="single" w:sz="4" w:space="0" w:color="auto"/>
              <w:right w:val="single" w:sz="4" w:space="0" w:color="auto"/>
            </w:tcBorders>
            <w:vAlign w:val="center"/>
          </w:tcPr>
          <w:p w:rsidR="00A06AD1" w:rsidRPr="00EC15E3" w:rsidRDefault="00A06AD1" w:rsidP="00C62F3B">
            <w:pPr>
              <w:ind w:left="-108" w:right="-108"/>
              <w:jc w:val="center"/>
              <w:rPr>
                <w:sz w:val="27"/>
                <w:szCs w:val="27"/>
                <w:lang w:val="ru-RU"/>
              </w:rPr>
            </w:pPr>
          </w:p>
        </w:tc>
        <w:tc>
          <w:tcPr>
            <w:tcW w:w="1438" w:type="pct"/>
            <w:tcBorders>
              <w:top w:val="single" w:sz="4" w:space="0" w:color="auto"/>
              <w:left w:val="single" w:sz="4" w:space="0" w:color="auto"/>
              <w:bottom w:val="single" w:sz="4" w:space="0" w:color="auto"/>
              <w:right w:val="single" w:sz="4" w:space="0" w:color="auto"/>
            </w:tcBorders>
            <w:hideMark/>
          </w:tcPr>
          <w:p w:rsidR="00A06AD1" w:rsidRPr="00EC15E3" w:rsidRDefault="00A06AD1" w:rsidP="00131265">
            <w:pPr>
              <w:pStyle w:val="a3"/>
              <w:rPr>
                <w:sz w:val="27"/>
                <w:szCs w:val="27"/>
                <w:lang w:val="ru-RU"/>
              </w:rPr>
            </w:pPr>
            <w:r w:rsidRPr="00EC15E3">
              <w:rPr>
                <w:sz w:val="27"/>
                <w:szCs w:val="27"/>
                <w:lang w:val="ru-RU"/>
              </w:rPr>
              <w:t>Капитальный ремонт МБОУ «Средняя общеобразовательная школа  №26» г. Кемерово</w:t>
            </w:r>
          </w:p>
        </w:tc>
        <w:tc>
          <w:tcPr>
            <w:tcW w:w="336" w:type="pct"/>
            <w:tcBorders>
              <w:top w:val="single" w:sz="4" w:space="0" w:color="auto"/>
              <w:left w:val="single" w:sz="4" w:space="0" w:color="auto"/>
              <w:bottom w:val="single" w:sz="4" w:space="0" w:color="auto"/>
              <w:right w:val="single" w:sz="4" w:space="0" w:color="auto"/>
            </w:tcBorders>
          </w:tcPr>
          <w:p w:rsidR="00A06AD1" w:rsidRPr="00EC15E3" w:rsidRDefault="00A06AD1" w:rsidP="00D25E60">
            <w:pPr>
              <w:jc w:val="center"/>
            </w:pPr>
            <w:r w:rsidRPr="00EC15E3">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hideMark/>
          </w:tcPr>
          <w:p w:rsidR="00A06AD1" w:rsidRPr="00EC15E3" w:rsidRDefault="00A06AD1" w:rsidP="00D25E60">
            <w:pPr>
              <w:pStyle w:val="a3"/>
              <w:jc w:val="center"/>
              <w:rPr>
                <w:sz w:val="27"/>
                <w:szCs w:val="27"/>
              </w:rPr>
            </w:pPr>
            <w:r w:rsidRPr="00EC15E3">
              <w:rPr>
                <w:sz w:val="27"/>
                <w:szCs w:val="27"/>
              </w:rPr>
              <w:t>25</w:t>
            </w:r>
          </w:p>
        </w:tc>
        <w:tc>
          <w:tcPr>
            <w:tcW w:w="288" w:type="pct"/>
            <w:tcBorders>
              <w:top w:val="single" w:sz="4" w:space="0" w:color="auto"/>
              <w:left w:val="single" w:sz="4" w:space="0" w:color="auto"/>
              <w:bottom w:val="single" w:sz="4" w:space="0" w:color="auto"/>
              <w:right w:val="single" w:sz="4" w:space="0" w:color="auto"/>
            </w:tcBorders>
          </w:tcPr>
          <w:p w:rsidR="00A06AD1" w:rsidRPr="00EC15E3" w:rsidRDefault="00A06AD1" w:rsidP="00D25E60">
            <w:pPr>
              <w:jc w:val="center"/>
            </w:pPr>
            <w:r w:rsidRPr="00EC15E3">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tcPr>
          <w:p w:rsidR="00A06AD1" w:rsidRPr="00EC15E3" w:rsidRDefault="00A06AD1" w:rsidP="00D25E60">
            <w:pPr>
              <w:jc w:val="center"/>
            </w:pPr>
            <w:r w:rsidRPr="00EC15E3">
              <w:rPr>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tcPr>
          <w:p w:rsidR="00A06AD1" w:rsidRPr="00EC15E3" w:rsidRDefault="00A06AD1" w:rsidP="00D25E60">
            <w:pPr>
              <w:jc w:val="center"/>
            </w:pPr>
            <w:r w:rsidRPr="00EC15E3">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tcPr>
          <w:p w:rsidR="00A06AD1" w:rsidRPr="00EC15E3" w:rsidRDefault="00A06AD1" w:rsidP="00D25E60">
            <w:pPr>
              <w:jc w:val="center"/>
            </w:pPr>
            <w:r w:rsidRPr="00EC15E3">
              <w:rPr>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tcPr>
          <w:p w:rsidR="00A06AD1" w:rsidRPr="00EC15E3" w:rsidRDefault="00A06AD1" w:rsidP="00D25E60">
            <w:pPr>
              <w:jc w:val="center"/>
            </w:pPr>
            <w:r w:rsidRPr="00EC15E3">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tcPr>
          <w:p w:rsidR="00A06AD1" w:rsidRPr="00EC15E3" w:rsidRDefault="00A06AD1" w:rsidP="00D25E60">
            <w:pPr>
              <w:jc w:val="center"/>
            </w:pPr>
            <w:r w:rsidRPr="00EC15E3">
              <w:rPr>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tcPr>
          <w:p w:rsidR="00A06AD1" w:rsidRPr="00EC15E3" w:rsidRDefault="00A06AD1" w:rsidP="00D25E60">
            <w:pPr>
              <w:jc w:val="center"/>
            </w:pPr>
            <w:r w:rsidRPr="00EC15E3">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tcPr>
          <w:p w:rsidR="00A06AD1" w:rsidRPr="00EC15E3" w:rsidRDefault="00A06AD1" w:rsidP="00D25E60">
            <w:pPr>
              <w:jc w:val="center"/>
            </w:pPr>
            <w:r w:rsidRPr="00EC15E3">
              <w:rPr>
                <w:sz w:val="27"/>
                <w:szCs w:val="27"/>
                <w:lang w:val="ru-RU"/>
              </w:rPr>
              <w:t>0</w:t>
            </w:r>
          </w:p>
        </w:tc>
        <w:tc>
          <w:tcPr>
            <w:tcW w:w="458" w:type="pct"/>
            <w:tcBorders>
              <w:top w:val="single" w:sz="4" w:space="0" w:color="auto"/>
              <w:left w:val="single" w:sz="4" w:space="0" w:color="auto"/>
              <w:bottom w:val="single" w:sz="4" w:space="0" w:color="auto"/>
              <w:right w:val="single" w:sz="4" w:space="0" w:color="auto"/>
            </w:tcBorders>
            <w:hideMark/>
          </w:tcPr>
          <w:p w:rsidR="00A06AD1" w:rsidRPr="00EC15E3" w:rsidRDefault="00A06AD1" w:rsidP="00D25E60">
            <w:pPr>
              <w:pStyle w:val="a3"/>
              <w:jc w:val="center"/>
              <w:rPr>
                <w:sz w:val="27"/>
                <w:szCs w:val="27"/>
              </w:rPr>
            </w:pPr>
            <w:r w:rsidRPr="00EC15E3">
              <w:rPr>
                <w:sz w:val="27"/>
                <w:szCs w:val="27"/>
              </w:rPr>
              <w:t>25</w:t>
            </w:r>
          </w:p>
        </w:tc>
      </w:tr>
      <w:tr w:rsidR="00D25E60" w:rsidRPr="00EC15E3" w:rsidTr="00D25E60">
        <w:trPr>
          <w:trHeight w:val="980"/>
        </w:trPr>
        <w:tc>
          <w:tcPr>
            <w:tcW w:w="181" w:type="pct"/>
            <w:tcBorders>
              <w:top w:val="single" w:sz="4" w:space="0" w:color="auto"/>
              <w:left w:val="single" w:sz="4" w:space="0" w:color="auto"/>
              <w:bottom w:val="single" w:sz="4" w:space="0" w:color="auto"/>
              <w:right w:val="single" w:sz="4" w:space="0" w:color="auto"/>
            </w:tcBorders>
            <w:vAlign w:val="center"/>
          </w:tcPr>
          <w:p w:rsidR="00D25E60" w:rsidRPr="00EC15E3" w:rsidRDefault="00D25E60" w:rsidP="00C62F3B">
            <w:pPr>
              <w:ind w:left="-108" w:right="-108"/>
              <w:jc w:val="center"/>
              <w:rPr>
                <w:sz w:val="27"/>
                <w:szCs w:val="27"/>
                <w:lang w:val="ru-RU"/>
              </w:rPr>
            </w:pPr>
          </w:p>
        </w:tc>
        <w:tc>
          <w:tcPr>
            <w:tcW w:w="1438" w:type="pct"/>
            <w:tcBorders>
              <w:top w:val="single" w:sz="4" w:space="0" w:color="auto"/>
              <w:left w:val="single" w:sz="4" w:space="0" w:color="auto"/>
              <w:bottom w:val="single" w:sz="4" w:space="0" w:color="auto"/>
              <w:right w:val="single" w:sz="4" w:space="0" w:color="auto"/>
            </w:tcBorders>
            <w:hideMark/>
          </w:tcPr>
          <w:p w:rsidR="00D25E60" w:rsidRPr="00EC15E3" w:rsidRDefault="00D25E60" w:rsidP="00131265">
            <w:pPr>
              <w:pStyle w:val="a3"/>
              <w:rPr>
                <w:sz w:val="27"/>
                <w:szCs w:val="27"/>
                <w:lang w:val="ru-RU"/>
              </w:rPr>
            </w:pPr>
            <w:r w:rsidRPr="00EC15E3">
              <w:rPr>
                <w:sz w:val="27"/>
                <w:szCs w:val="27"/>
                <w:lang w:val="ru-RU"/>
              </w:rPr>
              <w:t>Капитальный ремонт МБОУ «Средняя общеобразовательная школа  №31» г. Кемерово</w:t>
            </w:r>
          </w:p>
        </w:tc>
        <w:tc>
          <w:tcPr>
            <w:tcW w:w="336" w:type="pct"/>
            <w:tcBorders>
              <w:top w:val="single" w:sz="4" w:space="0" w:color="auto"/>
              <w:left w:val="single" w:sz="4" w:space="0" w:color="auto"/>
              <w:bottom w:val="single" w:sz="4" w:space="0" w:color="auto"/>
              <w:right w:val="single" w:sz="4" w:space="0" w:color="auto"/>
            </w:tcBorders>
          </w:tcPr>
          <w:p w:rsidR="00D25E60" w:rsidRPr="00EC15E3" w:rsidRDefault="00D25E60" w:rsidP="00D25E60">
            <w:pPr>
              <w:jc w:val="center"/>
            </w:pPr>
            <w:r w:rsidRPr="00EC15E3">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hideMark/>
          </w:tcPr>
          <w:p w:rsidR="00D25E60" w:rsidRPr="00EC15E3" w:rsidRDefault="00D25E60" w:rsidP="00D25E60">
            <w:pPr>
              <w:pStyle w:val="a3"/>
              <w:jc w:val="center"/>
              <w:rPr>
                <w:sz w:val="27"/>
                <w:szCs w:val="27"/>
              </w:rPr>
            </w:pPr>
            <w:r w:rsidRPr="00EC15E3">
              <w:rPr>
                <w:sz w:val="27"/>
                <w:szCs w:val="27"/>
              </w:rPr>
              <w:t>50</w:t>
            </w:r>
          </w:p>
        </w:tc>
        <w:tc>
          <w:tcPr>
            <w:tcW w:w="288" w:type="pct"/>
            <w:tcBorders>
              <w:top w:val="single" w:sz="4" w:space="0" w:color="auto"/>
              <w:left w:val="single" w:sz="4" w:space="0" w:color="auto"/>
              <w:bottom w:val="single" w:sz="4" w:space="0" w:color="auto"/>
              <w:right w:val="single" w:sz="4" w:space="0" w:color="auto"/>
            </w:tcBorders>
          </w:tcPr>
          <w:p w:rsidR="00D25E60" w:rsidRPr="00EC15E3" w:rsidRDefault="00D25E60" w:rsidP="00D25E60">
            <w:pPr>
              <w:jc w:val="center"/>
            </w:pPr>
            <w:r w:rsidRPr="00EC15E3">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tcPr>
          <w:p w:rsidR="00D25E60" w:rsidRPr="00EC15E3" w:rsidRDefault="00D25E60" w:rsidP="00D25E60">
            <w:pPr>
              <w:jc w:val="center"/>
            </w:pPr>
            <w:r w:rsidRPr="00EC15E3">
              <w:rPr>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tcPr>
          <w:p w:rsidR="00D25E60" w:rsidRPr="00EC15E3" w:rsidRDefault="00D25E60" w:rsidP="00D25E60">
            <w:pPr>
              <w:jc w:val="center"/>
            </w:pPr>
            <w:r w:rsidRPr="00EC15E3">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tcPr>
          <w:p w:rsidR="00D25E60" w:rsidRPr="00EC15E3" w:rsidRDefault="00D25E60" w:rsidP="00D25E60">
            <w:pPr>
              <w:jc w:val="center"/>
            </w:pPr>
            <w:r w:rsidRPr="00EC15E3">
              <w:rPr>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tcPr>
          <w:p w:rsidR="00D25E60" w:rsidRPr="00EC15E3" w:rsidRDefault="00D25E60" w:rsidP="00D25E60">
            <w:pPr>
              <w:jc w:val="center"/>
            </w:pPr>
            <w:r w:rsidRPr="00EC15E3">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tcPr>
          <w:p w:rsidR="00D25E60" w:rsidRPr="00EC15E3" w:rsidRDefault="00D25E60" w:rsidP="00D25E60">
            <w:pPr>
              <w:jc w:val="center"/>
            </w:pPr>
            <w:r w:rsidRPr="00EC15E3">
              <w:rPr>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tcPr>
          <w:p w:rsidR="00D25E60" w:rsidRPr="00EC15E3" w:rsidRDefault="00D25E60" w:rsidP="00D25E60">
            <w:pPr>
              <w:jc w:val="center"/>
            </w:pPr>
            <w:r w:rsidRPr="00EC15E3">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tcPr>
          <w:p w:rsidR="00D25E60" w:rsidRPr="00EC15E3" w:rsidRDefault="00D25E60" w:rsidP="00D25E60">
            <w:pPr>
              <w:jc w:val="center"/>
            </w:pPr>
            <w:r w:rsidRPr="00EC15E3">
              <w:rPr>
                <w:sz w:val="27"/>
                <w:szCs w:val="27"/>
                <w:lang w:val="ru-RU"/>
              </w:rPr>
              <w:t>0</w:t>
            </w:r>
          </w:p>
        </w:tc>
        <w:tc>
          <w:tcPr>
            <w:tcW w:w="458" w:type="pct"/>
            <w:tcBorders>
              <w:top w:val="single" w:sz="4" w:space="0" w:color="auto"/>
              <w:left w:val="single" w:sz="4" w:space="0" w:color="auto"/>
              <w:bottom w:val="single" w:sz="4" w:space="0" w:color="auto"/>
              <w:right w:val="single" w:sz="4" w:space="0" w:color="auto"/>
            </w:tcBorders>
            <w:hideMark/>
          </w:tcPr>
          <w:p w:rsidR="00D25E60" w:rsidRPr="00EC15E3" w:rsidRDefault="00D25E60" w:rsidP="00D25E60">
            <w:pPr>
              <w:pStyle w:val="a3"/>
              <w:jc w:val="center"/>
              <w:rPr>
                <w:sz w:val="27"/>
                <w:szCs w:val="27"/>
              </w:rPr>
            </w:pPr>
            <w:r w:rsidRPr="00EC15E3">
              <w:rPr>
                <w:sz w:val="27"/>
                <w:szCs w:val="27"/>
              </w:rPr>
              <w:t>50</w:t>
            </w:r>
          </w:p>
        </w:tc>
      </w:tr>
      <w:tr w:rsidR="00D25E60" w:rsidRPr="00EC15E3" w:rsidTr="00D25E60">
        <w:trPr>
          <w:trHeight w:val="980"/>
        </w:trPr>
        <w:tc>
          <w:tcPr>
            <w:tcW w:w="181" w:type="pct"/>
            <w:tcBorders>
              <w:top w:val="single" w:sz="4" w:space="0" w:color="auto"/>
              <w:left w:val="single" w:sz="4" w:space="0" w:color="auto"/>
              <w:bottom w:val="single" w:sz="4" w:space="0" w:color="auto"/>
              <w:right w:val="single" w:sz="4" w:space="0" w:color="auto"/>
            </w:tcBorders>
            <w:vAlign w:val="center"/>
          </w:tcPr>
          <w:p w:rsidR="00D25E60" w:rsidRPr="00EC15E3" w:rsidRDefault="00D25E60" w:rsidP="00C62F3B">
            <w:pPr>
              <w:ind w:left="-108" w:right="-108"/>
              <w:jc w:val="center"/>
              <w:rPr>
                <w:sz w:val="27"/>
                <w:szCs w:val="27"/>
                <w:lang w:val="ru-RU"/>
              </w:rPr>
            </w:pPr>
          </w:p>
        </w:tc>
        <w:tc>
          <w:tcPr>
            <w:tcW w:w="1438" w:type="pct"/>
            <w:tcBorders>
              <w:top w:val="single" w:sz="4" w:space="0" w:color="auto"/>
              <w:left w:val="single" w:sz="4" w:space="0" w:color="auto"/>
              <w:bottom w:val="single" w:sz="4" w:space="0" w:color="auto"/>
              <w:right w:val="single" w:sz="4" w:space="0" w:color="auto"/>
            </w:tcBorders>
            <w:hideMark/>
          </w:tcPr>
          <w:p w:rsidR="00D25E60" w:rsidRPr="00EC15E3" w:rsidRDefault="00D25E60" w:rsidP="00131265">
            <w:pPr>
              <w:pStyle w:val="a3"/>
              <w:rPr>
                <w:sz w:val="27"/>
                <w:szCs w:val="27"/>
                <w:lang w:val="ru-RU"/>
              </w:rPr>
            </w:pPr>
            <w:r w:rsidRPr="00EC15E3">
              <w:rPr>
                <w:sz w:val="27"/>
                <w:szCs w:val="27"/>
                <w:lang w:val="ru-RU"/>
              </w:rPr>
              <w:t>Капитальный ремонт МБОУ «Средняя общеобразовательная школа  №34» г. Кемерово</w:t>
            </w:r>
          </w:p>
        </w:tc>
        <w:tc>
          <w:tcPr>
            <w:tcW w:w="336" w:type="pct"/>
            <w:tcBorders>
              <w:top w:val="single" w:sz="4" w:space="0" w:color="auto"/>
              <w:left w:val="single" w:sz="4" w:space="0" w:color="auto"/>
              <w:bottom w:val="single" w:sz="4" w:space="0" w:color="auto"/>
              <w:right w:val="single" w:sz="4" w:space="0" w:color="auto"/>
            </w:tcBorders>
          </w:tcPr>
          <w:p w:rsidR="00D25E60" w:rsidRPr="00EC15E3" w:rsidRDefault="00D25E60" w:rsidP="00D25E60">
            <w:pPr>
              <w:jc w:val="center"/>
            </w:pPr>
            <w:r w:rsidRPr="00EC15E3">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hideMark/>
          </w:tcPr>
          <w:p w:rsidR="00D25E60" w:rsidRPr="00EC15E3" w:rsidRDefault="00D25E60" w:rsidP="00D25E60">
            <w:pPr>
              <w:pStyle w:val="a3"/>
              <w:jc w:val="center"/>
              <w:rPr>
                <w:sz w:val="27"/>
                <w:szCs w:val="27"/>
              </w:rPr>
            </w:pPr>
            <w:r w:rsidRPr="00EC15E3">
              <w:rPr>
                <w:sz w:val="27"/>
                <w:szCs w:val="27"/>
              </w:rPr>
              <w:t>75</w:t>
            </w:r>
          </w:p>
        </w:tc>
        <w:tc>
          <w:tcPr>
            <w:tcW w:w="288" w:type="pct"/>
            <w:tcBorders>
              <w:top w:val="single" w:sz="4" w:space="0" w:color="auto"/>
              <w:left w:val="single" w:sz="4" w:space="0" w:color="auto"/>
              <w:bottom w:val="single" w:sz="4" w:space="0" w:color="auto"/>
              <w:right w:val="single" w:sz="4" w:space="0" w:color="auto"/>
            </w:tcBorders>
          </w:tcPr>
          <w:p w:rsidR="00D25E60" w:rsidRPr="00EC15E3" w:rsidRDefault="00D25E60" w:rsidP="00D25E60">
            <w:pPr>
              <w:jc w:val="center"/>
            </w:pPr>
            <w:r w:rsidRPr="00EC15E3">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tcPr>
          <w:p w:rsidR="00D25E60" w:rsidRPr="00EC15E3" w:rsidRDefault="00D25E60" w:rsidP="00D25E60">
            <w:pPr>
              <w:jc w:val="center"/>
            </w:pPr>
            <w:r w:rsidRPr="00EC15E3">
              <w:rPr>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tcPr>
          <w:p w:rsidR="00D25E60" w:rsidRPr="00EC15E3" w:rsidRDefault="00D25E60" w:rsidP="00D25E60">
            <w:pPr>
              <w:jc w:val="center"/>
            </w:pPr>
            <w:r w:rsidRPr="00EC15E3">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tcPr>
          <w:p w:rsidR="00D25E60" w:rsidRPr="00EC15E3" w:rsidRDefault="00D25E60" w:rsidP="00D25E60">
            <w:pPr>
              <w:jc w:val="center"/>
            </w:pPr>
            <w:r w:rsidRPr="00EC15E3">
              <w:rPr>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tcPr>
          <w:p w:rsidR="00D25E60" w:rsidRPr="00EC15E3" w:rsidRDefault="00D25E60" w:rsidP="00D25E60">
            <w:pPr>
              <w:jc w:val="center"/>
            </w:pPr>
            <w:r w:rsidRPr="00EC15E3">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tcPr>
          <w:p w:rsidR="00D25E60" w:rsidRPr="00EC15E3" w:rsidRDefault="00D25E60" w:rsidP="00D25E60">
            <w:pPr>
              <w:jc w:val="center"/>
            </w:pPr>
            <w:r w:rsidRPr="00EC15E3">
              <w:rPr>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tcPr>
          <w:p w:rsidR="00D25E60" w:rsidRPr="00EC15E3" w:rsidRDefault="00D25E60" w:rsidP="00D25E60">
            <w:pPr>
              <w:jc w:val="center"/>
            </w:pPr>
            <w:r w:rsidRPr="00EC15E3">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tcPr>
          <w:p w:rsidR="00D25E60" w:rsidRPr="00EC15E3" w:rsidRDefault="00D25E60" w:rsidP="00D25E60">
            <w:pPr>
              <w:jc w:val="center"/>
            </w:pPr>
            <w:r w:rsidRPr="00EC15E3">
              <w:rPr>
                <w:sz w:val="27"/>
                <w:szCs w:val="27"/>
                <w:lang w:val="ru-RU"/>
              </w:rPr>
              <w:t>0</w:t>
            </w:r>
          </w:p>
        </w:tc>
        <w:tc>
          <w:tcPr>
            <w:tcW w:w="458" w:type="pct"/>
            <w:tcBorders>
              <w:top w:val="single" w:sz="4" w:space="0" w:color="auto"/>
              <w:left w:val="single" w:sz="4" w:space="0" w:color="auto"/>
              <w:bottom w:val="single" w:sz="4" w:space="0" w:color="auto"/>
              <w:right w:val="single" w:sz="4" w:space="0" w:color="auto"/>
            </w:tcBorders>
            <w:hideMark/>
          </w:tcPr>
          <w:p w:rsidR="00D25E60" w:rsidRPr="00EC15E3" w:rsidRDefault="00D25E60" w:rsidP="00D25E60">
            <w:pPr>
              <w:pStyle w:val="a3"/>
              <w:jc w:val="center"/>
              <w:rPr>
                <w:sz w:val="27"/>
                <w:szCs w:val="27"/>
              </w:rPr>
            </w:pPr>
            <w:r w:rsidRPr="00EC15E3">
              <w:rPr>
                <w:sz w:val="27"/>
                <w:szCs w:val="27"/>
              </w:rPr>
              <w:t>75</w:t>
            </w:r>
          </w:p>
        </w:tc>
      </w:tr>
      <w:tr w:rsidR="00D25E60" w:rsidRPr="00EC15E3" w:rsidTr="00D25E60">
        <w:trPr>
          <w:trHeight w:val="469"/>
        </w:trPr>
        <w:tc>
          <w:tcPr>
            <w:tcW w:w="181" w:type="pct"/>
            <w:tcBorders>
              <w:top w:val="single" w:sz="4" w:space="0" w:color="auto"/>
              <w:left w:val="single" w:sz="4" w:space="0" w:color="auto"/>
              <w:bottom w:val="single" w:sz="4" w:space="0" w:color="auto"/>
              <w:right w:val="single" w:sz="4" w:space="0" w:color="auto"/>
            </w:tcBorders>
            <w:vAlign w:val="center"/>
          </w:tcPr>
          <w:p w:rsidR="00D25E60" w:rsidRPr="00EC15E3" w:rsidRDefault="00D25E60" w:rsidP="00C62F3B">
            <w:pPr>
              <w:ind w:left="-108" w:right="-108"/>
              <w:jc w:val="center"/>
              <w:rPr>
                <w:sz w:val="27"/>
                <w:szCs w:val="27"/>
                <w:lang w:val="ru-RU"/>
              </w:rPr>
            </w:pPr>
          </w:p>
        </w:tc>
        <w:tc>
          <w:tcPr>
            <w:tcW w:w="1438" w:type="pct"/>
            <w:tcBorders>
              <w:top w:val="single" w:sz="4" w:space="0" w:color="auto"/>
              <w:left w:val="single" w:sz="4" w:space="0" w:color="auto"/>
              <w:bottom w:val="single" w:sz="4" w:space="0" w:color="auto"/>
              <w:right w:val="single" w:sz="4" w:space="0" w:color="auto"/>
            </w:tcBorders>
            <w:hideMark/>
          </w:tcPr>
          <w:p w:rsidR="00D25E60" w:rsidRPr="00EC15E3" w:rsidRDefault="00D25E60" w:rsidP="00131265">
            <w:pPr>
              <w:pStyle w:val="a3"/>
              <w:rPr>
                <w:sz w:val="27"/>
                <w:szCs w:val="27"/>
                <w:lang w:val="ru-RU"/>
              </w:rPr>
            </w:pPr>
            <w:r w:rsidRPr="00EC15E3">
              <w:rPr>
                <w:sz w:val="27"/>
                <w:szCs w:val="27"/>
                <w:lang w:val="ru-RU"/>
              </w:rPr>
              <w:t>Капитальный ремонт МБОУ «Средняя общеобразовательная школа  №5» г. Кемерово</w:t>
            </w:r>
          </w:p>
        </w:tc>
        <w:tc>
          <w:tcPr>
            <w:tcW w:w="336" w:type="pct"/>
            <w:tcBorders>
              <w:top w:val="single" w:sz="4" w:space="0" w:color="auto"/>
              <w:left w:val="single" w:sz="4" w:space="0" w:color="auto"/>
              <w:bottom w:val="single" w:sz="4" w:space="0" w:color="auto"/>
              <w:right w:val="single" w:sz="4" w:space="0" w:color="auto"/>
            </w:tcBorders>
          </w:tcPr>
          <w:p w:rsidR="00D25E60" w:rsidRPr="00EC15E3" w:rsidRDefault="00D25E60" w:rsidP="00D25E60">
            <w:pPr>
              <w:jc w:val="center"/>
            </w:pPr>
            <w:r w:rsidRPr="00EC15E3">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hideMark/>
          </w:tcPr>
          <w:p w:rsidR="00D25E60" w:rsidRPr="00EC15E3" w:rsidRDefault="00D25E60" w:rsidP="00D25E60">
            <w:pPr>
              <w:pStyle w:val="a3"/>
              <w:jc w:val="center"/>
              <w:rPr>
                <w:sz w:val="27"/>
                <w:szCs w:val="27"/>
              </w:rPr>
            </w:pPr>
            <w:r w:rsidRPr="00EC15E3">
              <w:rPr>
                <w:sz w:val="27"/>
                <w:szCs w:val="27"/>
              </w:rPr>
              <w:t>25</w:t>
            </w:r>
          </w:p>
        </w:tc>
        <w:tc>
          <w:tcPr>
            <w:tcW w:w="288" w:type="pct"/>
            <w:tcBorders>
              <w:top w:val="single" w:sz="4" w:space="0" w:color="auto"/>
              <w:left w:val="single" w:sz="4" w:space="0" w:color="auto"/>
              <w:bottom w:val="single" w:sz="4" w:space="0" w:color="auto"/>
              <w:right w:val="single" w:sz="4" w:space="0" w:color="auto"/>
            </w:tcBorders>
          </w:tcPr>
          <w:p w:rsidR="00D25E60" w:rsidRPr="00EC15E3" w:rsidRDefault="00D25E60" w:rsidP="00D25E60">
            <w:pPr>
              <w:jc w:val="center"/>
            </w:pPr>
            <w:r w:rsidRPr="00EC15E3">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tcPr>
          <w:p w:rsidR="00D25E60" w:rsidRPr="00EC15E3" w:rsidRDefault="00D25E60" w:rsidP="00D25E60">
            <w:pPr>
              <w:jc w:val="center"/>
            </w:pPr>
            <w:r w:rsidRPr="00EC15E3">
              <w:rPr>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tcPr>
          <w:p w:rsidR="00D25E60" w:rsidRPr="00EC15E3" w:rsidRDefault="00D25E60" w:rsidP="00D25E60">
            <w:pPr>
              <w:jc w:val="center"/>
            </w:pPr>
            <w:r w:rsidRPr="00EC15E3">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tcPr>
          <w:p w:rsidR="00D25E60" w:rsidRPr="00EC15E3" w:rsidRDefault="00D25E60" w:rsidP="00D25E60">
            <w:pPr>
              <w:jc w:val="center"/>
            </w:pPr>
            <w:r w:rsidRPr="00EC15E3">
              <w:rPr>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tcPr>
          <w:p w:rsidR="00D25E60" w:rsidRPr="00EC15E3" w:rsidRDefault="00D25E60" w:rsidP="00D25E60">
            <w:pPr>
              <w:jc w:val="center"/>
            </w:pPr>
            <w:r w:rsidRPr="00EC15E3">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tcPr>
          <w:p w:rsidR="00D25E60" w:rsidRPr="00EC15E3" w:rsidRDefault="00D25E60" w:rsidP="00D25E60">
            <w:pPr>
              <w:jc w:val="center"/>
            </w:pPr>
            <w:r w:rsidRPr="00EC15E3">
              <w:rPr>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tcPr>
          <w:p w:rsidR="00D25E60" w:rsidRPr="00EC15E3" w:rsidRDefault="00D25E60" w:rsidP="00D25E60">
            <w:pPr>
              <w:jc w:val="center"/>
            </w:pPr>
            <w:r w:rsidRPr="00EC15E3">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tcPr>
          <w:p w:rsidR="00D25E60" w:rsidRPr="00EC15E3" w:rsidRDefault="00D25E60" w:rsidP="00D25E60">
            <w:pPr>
              <w:jc w:val="center"/>
            </w:pPr>
            <w:r w:rsidRPr="00EC15E3">
              <w:rPr>
                <w:sz w:val="27"/>
                <w:szCs w:val="27"/>
                <w:lang w:val="ru-RU"/>
              </w:rPr>
              <w:t>0</w:t>
            </w:r>
          </w:p>
        </w:tc>
        <w:tc>
          <w:tcPr>
            <w:tcW w:w="458" w:type="pct"/>
            <w:tcBorders>
              <w:top w:val="single" w:sz="4" w:space="0" w:color="auto"/>
              <w:left w:val="single" w:sz="4" w:space="0" w:color="auto"/>
              <w:bottom w:val="single" w:sz="4" w:space="0" w:color="auto"/>
              <w:right w:val="single" w:sz="4" w:space="0" w:color="auto"/>
            </w:tcBorders>
            <w:hideMark/>
          </w:tcPr>
          <w:p w:rsidR="00D25E60" w:rsidRPr="00EC15E3" w:rsidRDefault="00D25E60" w:rsidP="00D25E60">
            <w:pPr>
              <w:pStyle w:val="a3"/>
              <w:jc w:val="center"/>
              <w:rPr>
                <w:sz w:val="27"/>
                <w:szCs w:val="27"/>
              </w:rPr>
            </w:pPr>
            <w:r w:rsidRPr="00EC15E3">
              <w:rPr>
                <w:sz w:val="27"/>
                <w:szCs w:val="27"/>
              </w:rPr>
              <w:t>25</w:t>
            </w:r>
          </w:p>
        </w:tc>
      </w:tr>
      <w:tr w:rsidR="00D25E60" w:rsidRPr="00EC15E3" w:rsidTr="00D25E60">
        <w:trPr>
          <w:trHeight w:val="524"/>
        </w:trPr>
        <w:tc>
          <w:tcPr>
            <w:tcW w:w="181" w:type="pct"/>
            <w:tcBorders>
              <w:top w:val="single" w:sz="4" w:space="0" w:color="auto"/>
              <w:left w:val="single" w:sz="4" w:space="0" w:color="auto"/>
              <w:bottom w:val="single" w:sz="4" w:space="0" w:color="auto"/>
              <w:right w:val="single" w:sz="4" w:space="0" w:color="auto"/>
            </w:tcBorders>
            <w:vAlign w:val="center"/>
          </w:tcPr>
          <w:p w:rsidR="00D25E60" w:rsidRPr="00EC15E3" w:rsidRDefault="00D25E60" w:rsidP="00C62F3B">
            <w:pPr>
              <w:ind w:left="-108" w:right="-108"/>
              <w:rPr>
                <w:rFonts w:ascii="Calibri" w:eastAsia="Calibri" w:hAnsi="Calibri"/>
                <w:lang w:val="ru-RU"/>
              </w:rPr>
            </w:pPr>
          </w:p>
        </w:tc>
        <w:tc>
          <w:tcPr>
            <w:tcW w:w="1438" w:type="pct"/>
            <w:tcBorders>
              <w:top w:val="single" w:sz="4" w:space="0" w:color="auto"/>
              <w:left w:val="single" w:sz="4" w:space="0" w:color="auto"/>
              <w:bottom w:val="single" w:sz="4" w:space="0" w:color="auto"/>
              <w:right w:val="single" w:sz="4" w:space="0" w:color="auto"/>
            </w:tcBorders>
            <w:hideMark/>
          </w:tcPr>
          <w:p w:rsidR="00D25E60" w:rsidRPr="00EC15E3" w:rsidRDefault="00D25E60" w:rsidP="00131265">
            <w:pPr>
              <w:pStyle w:val="a3"/>
              <w:rPr>
                <w:sz w:val="27"/>
                <w:szCs w:val="27"/>
                <w:lang w:val="ru-RU"/>
              </w:rPr>
            </w:pPr>
            <w:r w:rsidRPr="00EC15E3">
              <w:rPr>
                <w:sz w:val="27"/>
                <w:szCs w:val="27"/>
                <w:lang w:val="ru-RU"/>
              </w:rPr>
              <w:t>Капитальный ремонт МБОУ «Средняя общеобразовательная школа  №58» г. Кемерово</w:t>
            </w:r>
          </w:p>
        </w:tc>
        <w:tc>
          <w:tcPr>
            <w:tcW w:w="336" w:type="pct"/>
            <w:tcBorders>
              <w:top w:val="single" w:sz="4" w:space="0" w:color="auto"/>
              <w:left w:val="single" w:sz="4" w:space="0" w:color="auto"/>
              <w:bottom w:val="single" w:sz="4" w:space="0" w:color="auto"/>
              <w:right w:val="single" w:sz="4" w:space="0" w:color="auto"/>
            </w:tcBorders>
          </w:tcPr>
          <w:p w:rsidR="00D25E60" w:rsidRPr="00EC15E3" w:rsidRDefault="00D25E60" w:rsidP="00D25E60">
            <w:pPr>
              <w:jc w:val="center"/>
            </w:pPr>
            <w:r w:rsidRPr="00EC15E3">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hideMark/>
          </w:tcPr>
          <w:p w:rsidR="00D25E60" w:rsidRPr="00EC15E3" w:rsidRDefault="00D25E60" w:rsidP="00D25E60">
            <w:pPr>
              <w:pStyle w:val="a3"/>
              <w:jc w:val="center"/>
              <w:rPr>
                <w:sz w:val="27"/>
                <w:szCs w:val="27"/>
              </w:rPr>
            </w:pPr>
            <w:r w:rsidRPr="00EC15E3">
              <w:rPr>
                <w:sz w:val="27"/>
                <w:szCs w:val="27"/>
              </w:rPr>
              <w:t>50</w:t>
            </w:r>
          </w:p>
        </w:tc>
        <w:tc>
          <w:tcPr>
            <w:tcW w:w="288" w:type="pct"/>
            <w:tcBorders>
              <w:top w:val="single" w:sz="4" w:space="0" w:color="auto"/>
              <w:left w:val="single" w:sz="4" w:space="0" w:color="auto"/>
              <w:bottom w:val="single" w:sz="4" w:space="0" w:color="auto"/>
              <w:right w:val="single" w:sz="4" w:space="0" w:color="auto"/>
            </w:tcBorders>
          </w:tcPr>
          <w:p w:rsidR="00D25E60" w:rsidRPr="00EC15E3" w:rsidRDefault="00D25E60" w:rsidP="00D25E60">
            <w:pPr>
              <w:jc w:val="center"/>
            </w:pPr>
            <w:r w:rsidRPr="00EC15E3">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tcPr>
          <w:p w:rsidR="00D25E60" w:rsidRPr="00EC15E3" w:rsidRDefault="00D25E60" w:rsidP="00D25E60">
            <w:pPr>
              <w:jc w:val="center"/>
            </w:pPr>
            <w:r w:rsidRPr="00EC15E3">
              <w:rPr>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tcPr>
          <w:p w:rsidR="00D25E60" w:rsidRPr="00EC15E3" w:rsidRDefault="00D25E60" w:rsidP="00D25E60">
            <w:pPr>
              <w:jc w:val="center"/>
            </w:pPr>
            <w:r w:rsidRPr="00EC15E3">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tcPr>
          <w:p w:rsidR="00D25E60" w:rsidRPr="00EC15E3" w:rsidRDefault="00D25E60" w:rsidP="00D25E60">
            <w:pPr>
              <w:jc w:val="center"/>
            </w:pPr>
            <w:r w:rsidRPr="00EC15E3">
              <w:rPr>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tcPr>
          <w:p w:rsidR="00D25E60" w:rsidRPr="00EC15E3" w:rsidRDefault="00D25E60" w:rsidP="00D25E60">
            <w:pPr>
              <w:jc w:val="center"/>
            </w:pPr>
            <w:r w:rsidRPr="00EC15E3">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tcPr>
          <w:p w:rsidR="00D25E60" w:rsidRPr="00EC15E3" w:rsidRDefault="00D25E60" w:rsidP="00D25E60">
            <w:pPr>
              <w:jc w:val="center"/>
            </w:pPr>
            <w:r w:rsidRPr="00EC15E3">
              <w:rPr>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tcPr>
          <w:p w:rsidR="00D25E60" w:rsidRPr="00EC15E3" w:rsidRDefault="00D25E60" w:rsidP="00D25E60">
            <w:pPr>
              <w:jc w:val="center"/>
            </w:pPr>
            <w:r w:rsidRPr="00EC15E3">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tcPr>
          <w:p w:rsidR="00D25E60" w:rsidRPr="00EC15E3" w:rsidRDefault="00D25E60" w:rsidP="00D25E60">
            <w:pPr>
              <w:jc w:val="center"/>
            </w:pPr>
            <w:r w:rsidRPr="00EC15E3">
              <w:rPr>
                <w:sz w:val="27"/>
                <w:szCs w:val="27"/>
                <w:lang w:val="ru-RU"/>
              </w:rPr>
              <w:t>0</w:t>
            </w:r>
          </w:p>
        </w:tc>
        <w:tc>
          <w:tcPr>
            <w:tcW w:w="458" w:type="pct"/>
            <w:tcBorders>
              <w:top w:val="single" w:sz="4" w:space="0" w:color="auto"/>
              <w:left w:val="single" w:sz="4" w:space="0" w:color="auto"/>
              <w:bottom w:val="single" w:sz="4" w:space="0" w:color="auto"/>
              <w:right w:val="single" w:sz="4" w:space="0" w:color="auto"/>
            </w:tcBorders>
            <w:hideMark/>
          </w:tcPr>
          <w:p w:rsidR="00D25E60" w:rsidRPr="00EC15E3" w:rsidRDefault="00D25E60" w:rsidP="00D25E60">
            <w:pPr>
              <w:pStyle w:val="a3"/>
              <w:jc w:val="center"/>
              <w:rPr>
                <w:sz w:val="27"/>
                <w:szCs w:val="27"/>
              </w:rPr>
            </w:pPr>
            <w:r w:rsidRPr="00EC15E3">
              <w:rPr>
                <w:sz w:val="27"/>
                <w:szCs w:val="27"/>
              </w:rPr>
              <w:t>50</w:t>
            </w:r>
          </w:p>
        </w:tc>
      </w:tr>
      <w:tr w:rsidR="00D25E60" w:rsidRPr="00EC15E3" w:rsidTr="00D25E60">
        <w:trPr>
          <w:trHeight w:val="468"/>
        </w:trPr>
        <w:tc>
          <w:tcPr>
            <w:tcW w:w="181" w:type="pct"/>
            <w:tcBorders>
              <w:top w:val="single" w:sz="4" w:space="0" w:color="auto"/>
              <w:left w:val="single" w:sz="4" w:space="0" w:color="auto"/>
              <w:bottom w:val="single" w:sz="4" w:space="0" w:color="auto"/>
              <w:right w:val="single" w:sz="4" w:space="0" w:color="auto"/>
            </w:tcBorders>
            <w:vAlign w:val="center"/>
          </w:tcPr>
          <w:p w:rsidR="00D25E60" w:rsidRPr="00EC15E3" w:rsidRDefault="00D25E60" w:rsidP="00C62F3B">
            <w:pPr>
              <w:ind w:left="-108" w:right="-108"/>
              <w:jc w:val="center"/>
              <w:rPr>
                <w:sz w:val="27"/>
                <w:szCs w:val="27"/>
                <w:lang w:val="ru-RU"/>
              </w:rPr>
            </w:pPr>
          </w:p>
        </w:tc>
        <w:tc>
          <w:tcPr>
            <w:tcW w:w="1438" w:type="pct"/>
            <w:tcBorders>
              <w:top w:val="single" w:sz="4" w:space="0" w:color="auto"/>
              <w:left w:val="single" w:sz="4" w:space="0" w:color="auto"/>
              <w:bottom w:val="single" w:sz="4" w:space="0" w:color="auto"/>
              <w:right w:val="single" w:sz="4" w:space="0" w:color="auto"/>
            </w:tcBorders>
            <w:hideMark/>
          </w:tcPr>
          <w:p w:rsidR="00D25E60" w:rsidRPr="00EC15E3" w:rsidRDefault="00D25E60" w:rsidP="00131265">
            <w:pPr>
              <w:pStyle w:val="a3"/>
              <w:rPr>
                <w:sz w:val="27"/>
                <w:szCs w:val="27"/>
                <w:lang w:val="ru-RU"/>
              </w:rPr>
            </w:pPr>
            <w:r w:rsidRPr="00EC15E3">
              <w:rPr>
                <w:sz w:val="27"/>
                <w:szCs w:val="27"/>
                <w:lang w:val="ru-RU"/>
              </w:rPr>
              <w:t>Капитальный ремонт МБОУ «Средняя общеобразовательная школа  №74» г. Кемерово</w:t>
            </w:r>
          </w:p>
        </w:tc>
        <w:tc>
          <w:tcPr>
            <w:tcW w:w="336" w:type="pct"/>
            <w:tcBorders>
              <w:top w:val="single" w:sz="4" w:space="0" w:color="auto"/>
              <w:left w:val="single" w:sz="4" w:space="0" w:color="auto"/>
              <w:bottom w:val="single" w:sz="4" w:space="0" w:color="auto"/>
              <w:right w:val="single" w:sz="4" w:space="0" w:color="auto"/>
            </w:tcBorders>
          </w:tcPr>
          <w:p w:rsidR="00D25E60" w:rsidRPr="00EC15E3" w:rsidRDefault="00D25E60" w:rsidP="00D25E60">
            <w:pPr>
              <w:jc w:val="center"/>
            </w:pPr>
            <w:r w:rsidRPr="00EC15E3">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hideMark/>
          </w:tcPr>
          <w:p w:rsidR="00D25E60" w:rsidRPr="00EC15E3" w:rsidRDefault="00D25E60" w:rsidP="00D25E60">
            <w:pPr>
              <w:pStyle w:val="a3"/>
              <w:jc w:val="center"/>
              <w:rPr>
                <w:sz w:val="27"/>
                <w:szCs w:val="27"/>
              </w:rPr>
            </w:pPr>
            <w:r w:rsidRPr="00EC15E3">
              <w:rPr>
                <w:sz w:val="27"/>
                <w:szCs w:val="27"/>
              </w:rPr>
              <w:t>25</w:t>
            </w:r>
          </w:p>
        </w:tc>
        <w:tc>
          <w:tcPr>
            <w:tcW w:w="288" w:type="pct"/>
            <w:tcBorders>
              <w:top w:val="single" w:sz="4" w:space="0" w:color="auto"/>
              <w:left w:val="single" w:sz="4" w:space="0" w:color="auto"/>
              <w:bottom w:val="single" w:sz="4" w:space="0" w:color="auto"/>
              <w:right w:val="single" w:sz="4" w:space="0" w:color="auto"/>
            </w:tcBorders>
          </w:tcPr>
          <w:p w:rsidR="00D25E60" w:rsidRPr="00EC15E3" w:rsidRDefault="00D25E60" w:rsidP="00D25E60">
            <w:pPr>
              <w:jc w:val="center"/>
            </w:pPr>
            <w:r w:rsidRPr="00EC15E3">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tcPr>
          <w:p w:rsidR="00D25E60" w:rsidRPr="00EC15E3" w:rsidRDefault="00D25E60" w:rsidP="00D25E60">
            <w:pPr>
              <w:jc w:val="center"/>
            </w:pPr>
            <w:r w:rsidRPr="00EC15E3">
              <w:rPr>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tcPr>
          <w:p w:rsidR="00D25E60" w:rsidRPr="00EC15E3" w:rsidRDefault="00D25E60" w:rsidP="00D25E60">
            <w:pPr>
              <w:jc w:val="center"/>
            </w:pPr>
            <w:r w:rsidRPr="00EC15E3">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tcPr>
          <w:p w:rsidR="00D25E60" w:rsidRPr="00EC15E3" w:rsidRDefault="00D25E60" w:rsidP="00D25E60">
            <w:pPr>
              <w:jc w:val="center"/>
            </w:pPr>
            <w:r w:rsidRPr="00EC15E3">
              <w:rPr>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tcPr>
          <w:p w:rsidR="00D25E60" w:rsidRPr="00EC15E3" w:rsidRDefault="00D25E60" w:rsidP="00D25E60">
            <w:pPr>
              <w:jc w:val="center"/>
            </w:pPr>
            <w:r w:rsidRPr="00EC15E3">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tcPr>
          <w:p w:rsidR="00D25E60" w:rsidRPr="00EC15E3" w:rsidRDefault="00D25E60" w:rsidP="00D25E60">
            <w:pPr>
              <w:jc w:val="center"/>
            </w:pPr>
            <w:r w:rsidRPr="00EC15E3">
              <w:rPr>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tcPr>
          <w:p w:rsidR="00D25E60" w:rsidRPr="00EC15E3" w:rsidRDefault="00D25E60" w:rsidP="00D25E60">
            <w:pPr>
              <w:jc w:val="center"/>
            </w:pPr>
            <w:r w:rsidRPr="00EC15E3">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tcPr>
          <w:p w:rsidR="00D25E60" w:rsidRPr="00EC15E3" w:rsidRDefault="00D25E60" w:rsidP="00D25E60">
            <w:pPr>
              <w:jc w:val="center"/>
            </w:pPr>
            <w:r w:rsidRPr="00EC15E3">
              <w:rPr>
                <w:sz w:val="27"/>
                <w:szCs w:val="27"/>
                <w:lang w:val="ru-RU"/>
              </w:rPr>
              <w:t>0</w:t>
            </w:r>
          </w:p>
        </w:tc>
        <w:tc>
          <w:tcPr>
            <w:tcW w:w="458" w:type="pct"/>
            <w:tcBorders>
              <w:top w:val="single" w:sz="4" w:space="0" w:color="auto"/>
              <w:left w:val="single" w:sz="4" w:space="0" w:color="auto"/>
              <w:bottom w:val="single" w:sz="4" w:space="0" w:color="auto"/>
              <w:right w:val="single" w:sz="4" w:space="0" w:color="auto"/>
            </w:tcBorders>
            <w:hideMark/>
          </w:tcPr>
          <w:p w:rsidR="00D25E60" w:rsidRPr="00EC15E3" w:rsidRDefault="00D25E60" w:rsidP="00D25E60">
            <w:pPr>
              <w:pStyle w:val="a3"/>
              <w:jc w:val="center"/>
              <w:rPr>
                <w:sz w:val="27"/>
                <w:szCs w:val="27"/>
              </w:rPr>
            </w:pPr>
            <w:r w:rsidRPr="00EC15E3">
              <w:rPr>
                <w:sz w:val="27"/>
                <w:szCs w:val="27"/>
              </w:rPr>
              <w:t>25</w:t>
            </w:r>
          </w:p>
        </w:tc>
      </w:tr>
      <w:tr w:rsidR="00D25E60" w:rsidRPr="00EC15E3" w:rsidTr="00D25E60">
        <w:trPr>
          <w:trHeight w:val="525"/>
        </w:trPr>
        <w:tc>
          <w:tcPr>
            <w:tcW w:w="181" w:type="pct"/>
            <w:tcBorders>
              <w:top w:val="single" w:sz="4" w:space="0" w:color="auto"/>
              <w:left w:val="single" w:sz="4" w:space="0" w:color="auto"/>
              <w:bottom w:val="single" w:sz="4" w:space="0" w:color="auto"/>
              <w:right w:val="single" w:sz="4" w:space="0" w:color="auto"/>
            </w:tcBorders>
            <w:vAlign w:val="center"/>
          </w:tcPr>
          <w:p w:rsidR="00D25E60" w:rsidRPr="00EC15E3" w:rsidRDefault="00D25E60" w:rsidP="00C62F3B">
            <w:pPr>
              <w:ind w:left="-108" w:right="-108"/>
              <w:rPr>
                <w:rFonts w:ascii="Calibri" w:eastAsia="Calibri" w:hAnsi="Calibri"/>
                <w:lang w:val="ru-RU"/>
              </w:rPr>
            </w:pPr>
          </w:p>
        </w:tc>
        <w:tc>
          <w:tcPr>
            <w:tcW w:w="1438" w:type="pct"/>
            <w:tcBorders>
              <w:top w:val="single" w:sz="4" w:space="0" w:color="auto"/>
              <w:left w:val="single" w:sz="4" w:space="0" w:color="auto"/>
              <w:bottom w:val="single" w:sz="4" w:space="0" w:color="auto"/>
              <w:right w:val="single" w:sz="4" w:space="0" w:color="auto"/>
            </w:tcBorders>
            <w:hideMark/>
          </w:tcPr>
          <w:p w:rsidR="00D25E60" w:rsidRPr="00EC15E3" w:rsidRDefault="00D25E60" w:rsidP="00131265">
            <w:pPr>
              <w:pStyle w:val="a3"/>
              <w:rPr>
                <w:sz w:val="27"/>
                <w:szCs w:val="27"/>
                <w:lang w:val="ru-RU"/>
              </w:rPr>
            </w:pPr>
            <w:r w:rsidRPr="00EC15E3">
              <w:rPr>
                <w:sz w:val="27"/>
                <w:szCs w:val="27"/>
                <w:lang w:val="ru-RU"/>
              </w:rPr>
              <w:t>Капитальный ремонт МБОУ «Средняя общеобразовательная школа  №8» г. Кемерово</w:t>
            </w:r>
          </w:p>
        </w:tc>
        <w:tc>
          <w:tcPr>
            <w:tcW w:w="336" w:type="pct"/>
            <w:tcBorders>
              <w:top w:val="single" w:sz="4" w:space="0" w:color="auto"/>
              <w:left w:val="single" w:sz="4" w:space="0" w:color="auto"/>
              <w:bottom w:val="single" w:sz="4" w:space="0" w:color="auto"/>
              <w:right w:val="single" w:sz="4" w:space="0" w:color="auto"/>
            </w:tcBorders>
          </w:tcPr>
          <w:p w:rsidR="00D25E60" w:rsidRPr="00EC15E3" w:rsidRDefault="00D25E60" w:rsidP="00D25E60">
            <w:pPr>
              <w:jc w:val="center"/>
            </w:pPr>
            <w:r w:rsidRPr="00EC15E3">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hideMark/>
          </w:tcPr>
          <w:p w:rsidR="00D25E60" w:rsidRPr="00EC15E3" w:rsidRDefault="00D25E60" w:rsidP="00D25E60">
            <w:pPr>
              <w:pStyle w:val="a3"/>
              <w:jc w:val="center"/>
              <w:rPr>
                <w:sz w:val="27"/>
                <w:szCs w:val="27"/>
              </w:rPr>
            </w:pPr>
            <w:r w:rsidRPr="00EC15E3">
              <w:rPr>
                <w:sz w:val="27"/>
                <w:szCs w:val="27"/>
              </w:rPr>
              <w:t>25</w:t>
            </w:r>
          </w:p>
        </w:tc>
        <w:tc>
          <w:tcPr>
            <w:tcW w:w="288" w:type="pct"/>
            <w:tcBorders>
              <w:top w:val="single" w:sz="4" w:space="0" w:color="auto"/>
              <w:left w:val="single" w:sz="4" w:space="0" w:color="auto"/>
              <w:bottom w:val="single" w:sz="4" w:space="0" w:color="auto"/>
              <w:right w:val="single" w:sz="4" w:space="0" w:color="auto"/>
            </w:tcBorders>
          </w:tcPr>
          <w:p w:rsidR="00D25E60" w:rsidRPr="00EC15E3" w:rsidRDefault="00D25E60" w:rsidP="00D25E60">
            <w:pPr>
              <w:jc w:val="center"/>
            </w:pPr>
            <w:r w:rsidRPr="00EC15E3">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tcPr>
          <w:p w:rsidR="00D25E60" w:rsidRPr="00EC15E3" w:rsidRDefault="00D25E60" w:rsidP="00D25E60">
            <w:pPr>
              <w:jc w:val="center"/>
            </w:pPr>
            <w:r w:rsidRPr="00EC15E3">
              <w:rPr>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tcPr>
          <w:p w:rsidR="00D25E60" w:rsidRPr="00EC15E3" w:rsidRDefault="00D25E60" w:rsidP="00D25E60">
            <w:pPr>
              <w:jc w:val="center"/>
            </w:pPr>
            <w:r w:rsidRPr="00EC15E3">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tcPr>
          <w:p w:rsidR="00D25E60" w:rsidRPr="00EC15E3" w:rsidRDefault="00D25E60" w:rsidP="00D25E60">
            <w:pPr>
              <w:jc w:val="center"/>
            </w:pPr>
            <w:r w:rsidRPr="00EC15E3">
              <w:rPr>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tcPr>
          <w:p w:rsidR="00D25E60" w:rsidRPr="00EC15E3" w:rsidRDefault="00D25E60" w:rsidP="00D25E60">
            <w:pPr>
              <w:jc w:val="center"/>
            </w:pPr>
            <w:r w:rsidRPr="00EC15E3">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tcPr>
          <w:p w:rsidR="00D25E60" w:rsidRPr="00EC15E3" w:rsidRDefault="00D25E60" w:rsidP="00D25E60">
            <w:pPr>
              <w:jc w:val="center"/>
            </w:pPr>
            <w:r w:rsidRPr="00EC15E3">
              <w:rPr>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tcPr>
          <w:p w:rsidR="00D25E60" w:rsidRPr="00EC15E3" w:rsidRDefault="00D25E60" w:rsidP="00D25E60">
            <w:pPr>
              <w:jc w:val="center"/>
            </w:pPr>
            <w:r w:rsidRPr="00EC15E3">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tcPr>
          <w:p w:rsidR="00D25E60" w:rsidRPr="00EC15E3" w:rsidRDefault="00D25E60" w:rsidP="00D25E60">
            <w:pPr>
              <w:jc w:val="center"/>
            </w:pPr>
            <w:r w:rsidRPr="00EC15E3">
              <w:rPr>
                <w:sz w:val="27"/>
                <w:szCs w:val="27"/>
                <w:lang w:val="ru-RU"/>
              </w:rPr>
              <w:t>0</w:t>
            </w:r>
          </w:p>
        </w:tc>
        <w:tc>
          <w:tcPr>
            <w:tcW w:w="458" w:type="pct"/>
            <w:tcBorders>
              <w:top w:val="single" w:sz="4" w:space="0" w:color="auto"/>
              <w:left w:val="single" w:sz="4" w:space="0" w:color="auto"/>
              <w:bottom w:val="single" w:sz="4" w:space="0" w:color="auto"/>
              <w:right w:val="single" w:sz="4" w:space="0" w:color="auto"/>
            </w:tcBorders>
            <w:hideMark/>
          </w:tcPr>
          <w:p w:rsidR="00D25E60" w:rsidRPr="00EC15E3" w:rsidRDefault="00D25E60" w:rsidP="00D25E60">
            <w:pPr>
              <w:pStyle w:val="a3"/>
              <w:jc w:val="center"/>
              <w:rPr>
                <w:sz w:val="27"/>
                <w:szCs w:val="27"/>
              </w:rPr>
            </w:pPr>
            <w:r w:rsidRPr="00EC15E3">
              <w:rPr>
                <w:sz w:val="27"/>
                <w:szCs w:val="27"/>
              </w:rPr>
              <w:t>25</w:t>
            </w:r>
          </w:p>
        </w:tc>
      </w:tr>
      <w:tr w:rsidR="00D25E60" w:rsidRPr="00EC15E3" w:rsidTr="00D25E60">
        <w:trPr>
          <w:trHeight w:val="525"/>
        </w:trPr>
        <w:tc>
          <w:tcPr>
            <w:tcW w:w="181" w:type="pct"/>
            <w:tcBorders>
              <w:top w:val="single" w:sz="4" w:space="0" w:color="auto"/>
              <w:left w:val="single" w:sz="4" w:space="0" w:color="auto"/>
              <w:bottom w:val="single" w:sz="4" w:space="0" w:color="auto"/>
              <w:right w:val="single" w:sz="4" w:space="0" w:color="auto"/>
            </w:tcBorders>
            <w:vAlign w:val="center"/>
          </w:tcPr>
          <w:p w:rsidR="00D25E60" w:rsidRPr="00EC15E3" w:rsidRDefault="00D25E60" w:rsidP="00C62F3B">
            <w:pPr>
              <w:ind w:left="-108" w:right="-108"/>
              <w:jc w:val="center"/>
              <w:rPr>
                <w:sz w:val="27"/>
                <w:szCs w:val="27"/>
                <w:lang w:val="ru-RU"/>
              </w:rPr>
            </w:pPr>
          </w:p>
        </w:tc>
        <w:tc>
          <w:tcPr>
            <w:tcW w:w="1438" w:type="pct"/>
            <w:tcBorders>
              <w:top w:val="single" w:sz="4" w:space="0" w:color="auto"/>
              <w:left w:val="single" w:sz="4" w:space="0" w:color="auto"/>
              <w:bottom w:val="single" w:sz="4" w:space="0" w:color="auto"/>
              <w:right w:val="single" w:sz="4" w:space="0" w:color="auto"/>
            </w:tcBorders>
            <w:hideMark/>
          </w:tcPr>
          <w:p w:rsidR="00D25E60" w:rsidRPr="00EC15E3" w:rsidRDefault="00D25E60" w:rsidP="00131265">
            <w:pPr>
              <w:pStyle w:val="a3"/>
              <w:rPr>
                <w:sz w:val="27"/>
                <w:szCs w:val="27"/>
                <w:lang w:val="ru-RU"/>
              </w:rPr>
            </w:pPr>
            <w:r w:rsidRPr="00EC15E3">
              <w:rPr>
                <w:sz w:val="27"/>
                <w:szCs w:val="27"/>
                <w:lang w:val="ru-RU"/>
              </w:rPr>
              <w:t>Капитальный ремонт МБОУ «Средняя общеобразовательная школа  №82» г. Кемерово</w:t>
            </w:r>
          </w:p>
        </w:tc>
        <w:tc>
          <w:tcPr>
            <w:tcW w:w="336" w:type="pct"/>
            <w:tcBorders>
              <w:top w:val="single" w:sz="4" w:space="0" w:color="auto"/>
              <w:left w:val="single" w:sz="4" w:space="0" w:color="auto"/>
              <w:bottom w:val="single" w:sz="4" w:space="0" w:color="auto"/>
              <w:right w:val="single" w:sz="4" w:space="0" w:color="auto"/>
            </w:tcBorders>
          </w:tcPr>
          <w:p w:rsidR="00D25E60" w:rsidRPr="00EC15E3" w:rsidRDefault="00D25E60" w:rsidP="00D25E60">
            <w:pPr>
              <w:jc w:val="center"/>
            </w:pPr>
            <w:r w:rsidRPr="00EC15E3">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hideMark/>
          </w:tcPr>
          <w:p w:rsidR="00D25E60" w:rsidRPr="00EC15E3" w:rsidRDefault="00D25E60" w:rsidP="00D25E60">
            <w:pPr>
              <w:pStyle w:val="a3"/>
              <w:jc w:val="center"/>
              <w:rPr>
                <w:sz w:val="27"/>
                <w:szCs w:val="27"/>
              </w:rPr>
            </w:pPr>
            <w:r w:rsidRPr="00EC15E3">
              <w:rPr>
                <w:sz w:val="27"/>
                <w:szCs w:val="27"/>
              </w:rPr>
              <w:t>25</w:t>
            </w:r>
          </w:p>
        </w:tc>
        <w:tc>
          <w:tcPr>
            <w:tcW w:w="288" w:type="pct"/>
            <w:tcBorders>
              <w:top w:val="single" w:sz="4" w:space="0" w:color="auto"/>
              <w:left w:val="single" w:sz="4" w:space="0" w:color="auto"/>
              <w:bottom w:val="single" w:sz="4" w:space="0" w:color="auto"/>
              <w:right w:val="single" w:sz="4" w:space="0" w:color="auto"/>
            </w:tcBorders>
          </w:tcPr>
          <w:p w:rsidR="00D25E60" w:rsidRPr="00EC15E3" w:rsidRDefault="00D25E60" w:rsidP="00D25E60">
            <w:pPr>
              <w:jc w:val="center"/>
            </w:pPr>
            <w:r w:rsidRPr="00EC15E3">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tcPr>
          <w:p w:rsidR="00D25E60" w:rsidRPr="00EC15E3" w:rsidRDefault="00D25E60" w:rsidP="00D25E60">
            <w:pPr>
              <w:jc w:val="center"/>
            </w:pPr>
            <w:r w:rsidRPr="00EC15E3">
              <w:rPr>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tcPr>
          <w:p w:rsidR="00D25E60" w:rsidRPr="00EC15E3" w:rsidRDefault="00D25E60" w:rsidP="00D25E60">
            <w:pPr>
              <w:jc w:val="center"/>
            </w:pPr>
            <w:r w:rsidRPr="00EC15E3">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tcPr>
          <w:p w:rsidR="00D25E60" w:rsidRPr="00EC15E3" w:rsidRDefault="00D25E60" w:rsidP="00D25E60">
            <w:pPr>
              <w:jc w:val="center"/>
            </w:pPr>
            <w:r w:rsidRPr="00EC15E3">
              <w:rPr>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tcPr>
          <w:p w:rsidR="00D25E60" w:rsidRPr="00EC15E3" w:rsidRDefault="00D25E60" w:rsidP="00D25E60">
            <w:pPr>
              <w:jc w:val="center"/>
            </w:pPr>
            <w:r w:rsidRPr="00EC15E3">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tcPr>
          <w:p w:rsidR="00D25E60" w:rsidRPr="00EC15E3" w:rsidRDefault="00D25E60" w:rsidP="00D25E60">
            <w:pPr>
              <w:jc w:val="center"/>
            </w:pPr>
            <w:r w:rsidRPr="00EC15E3">
              <w:rPr>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tcPr>
          <w:p w:rsidR="00D25E60" w:rsidRPr="00EC15E3" w:rsidRDefault="00D25E60" w:rsidP="00D25E60">
            <w:pPr>
              <w:jc w:val="center"/>
            </w:pPr>
            <w:r w:rsidRPr="00EC15E3">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tcPr>
          <w:p w:rsidR="00D25E60" w:rsidRPr="00EC15E3" w:rsidRDefault="00D25E60" w:rsidP="00D25E60">
            <w:pPr>
              <w:jc w:val="center"/>
            </w:pPr>
            <w:r w:rsidRPr="00EC15E3">
              <w:rPr>
                <w:sz w:val="27"/>
                <w:szCs w:val="27"/>
                <w:lang w:val="ru-RU"/>
              </w:rPr>
              <w:t>0</w:t>
            </w:r>
          </w:p>
        </w:tc>
        <w:tc>
          <w:tcPr>
            <w:tcW w:w="458" w:type="pct"/>
            <w:tcBorders>
              <w:top w:val="single" w:sz="4" w:space="0" w:color="auto"/>
              <w:left w:val="single" w:sz="4" w:space="0" w:color="auto"/>
              <w:bottom w:val="single" w:sz="4" w:space="0" w:color="auto"/>
              <w:right w:val="single" w:sz="4" w:space="0" w:color="auto"/>
            </w:tcBorders>
            <w:hideMark/>
          </w:tcPr>
          <w:p w:rsidR="00D25E60" w:rsidRPr="00EC15E3" w:rsidRDefault="00D25E60" w:rsidP="00D25E60">
            <w:pPr>
              <w:pStyle w:val="a3"/>
              <w:jc w:val="center"/>
              <w:rPr>
                <w:sz w:val="27"/>
                <w:szCs w:val="27"/>
              </w:rPr>
            </w:pPr>
            <w:r w:rsidRPr="00EC15E3">
              <w:rPr>
                <w:sz w:val="27"/>
                <w:szCs w:val="27"/>
              </w:rPr>
              <w:t>25</w:t>
            </w:r>
          </w:p>
        </w:tc>
      </w:tr>
      <w:tr w:rsidR="00D25E60" w:rsidRPr="00EC15E3" w:rsidTr="00D25E60">
        <w:trPr>
          <w:trHeight w:val="525"/>
        </w:trPr>
        <w:tc>
          <w:tcPr>
            <w:tcW w:w="181" w:type="pct"/>
            <w:tcBorders>
              <w:top w:val="single" w:sz="4" w:space="0" w:color="auto"/>
              <w:left w:val="single" w:sz="4" w:space="0" w:color="auto"/>
              <w:bottom w:val="single" w:sz="4" w:space="0" w:color="auto"/>
              <w:right w:val="single" w:sz="4" w:space="0" w:color="auto"/>
            </w:tcBorders>
            <w:vAlign w:val="center"/>
          </w:tcPr>
          <w:p w:rsidR="00D25E60" w:rsidRPr="00EC15E3" w:rsidRDefault="00D25E60" w:rsidP="00C62F3B">
            <w:pPr>
              <w:ind w:left="-108" w:right="-108"/>
              <w:jc w:val="center"/>
              <w:rPr>
                <w:sz w:val="27"/>
                <w:szCs w:val="27"/>
                <w:lang w:val="ru-RU"/>
              </w:rPr>
            </w:pPr>
          </w:p>
        </w:tc>
        <w:tc>
          <w:tcPr>
            <w:tcW w:w="1438" w:type="pct"/>
            <w:tcBorders>
              <w:top w:val="single" w:sz="4" w:space="0" w:color="auto"/>
              <w:left w:val="single" w:sz="4" w:space="0" w:color="auto"/>
              <w:bottom w:val="single" w:sz="4" w:space="0" w:color="auto"/>
              <w:right w:val="single" w:sz="4" w:space="0" w:color="auto"/>
            </w:tcBorders>
            <w:hideMark/>
          </w:tcPr>
          <w:p w:rsidR="00D25E60" w:rsidRPr="00EC15E3" w:rsidRDefault="00D25E60" w:rsidP="00131265">
            <w:pPr>
              <w:pStyle w:val="a3"/>
              <w:rPr>
                <w:sz w:val="27"/>
                <w:szCs w:val="27"/>
                <w:lang w:val="ru-RU"/>
              </w:rPr>
            </w:pPr>
            <w:r w:rsidRPr="00EC15E3">
              <w:rPr>
                <w:sz w:val="27"/>
                <w:szCs w:val="27"/>
                <w:lang w:val="ru-RU"/>
              </w:rPr>
              <w:t>Капитальный ремонт МБОУ «Средняя общеобразовательная школа  №84» г. Кемерово</w:t>
            </w:r>
          </w:p>
        </w:tc>
        <w:tc>
          <w:tcPr>
            <w:tcW w:w="336" w:type="pct"/>
            <w:tcBorders>
              <w:top w:val="single" w:sz="4" w:space="0" w:color="auto"/>
              <w:left w:val="single" w:sz="4" w:space="0" w:color="auto"/>
              <w:bottom w:val="single" w:sz="4" w:space="0" w:color="auto"/>
              <w:right w:val="single" w:sz="4" w:space="0" w:color="auto"/>
            </w:tcBorders>
          </w:tcPr>
          <w:p w:rsidR="00D25E60" w:rsidRPr="00EC15E3" w:rsidRDefault="00D25E60" w:rsidP="00D25E60">
            <w:pPr>
              <w:jc w:val="center"/>
            </w:pPr>
            <w:r w:rsidRPr="00EC15E3">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hideMark/>
          </w:tcPr>
          <w:p w:rsidR="00D25E60" w:rsidRPr="00EC15E3" w:rsidRDefault="00D25E60" w:rsidP="00D25E60">
            <w:pPr>
              <w:pStyle w:val="a3"/>
              <w:jc w:val="center"/>
              <w:rPr>
                <w:sz w:val="27"/>
                <w:szCs w:val="27"/>
              </w:rPr>
            </w:pPr>
            <w:r w:rsidRPr="00EC15E3">
              <w:rPr>
                <w:sz w:val="27"/>
                <w:szCs w:val="27"/>
              </w:rPr>
              <w:t>25</w:t>
            </w:r>
          </w:p>
        </w:tc>
        <w:tc>
          <w:tcPr>
            <w:tcW w:w="288" w:type="pct"/>
            <w:tcBorders>
              <w:top w:val="single" w:sz="4" w:space="0" w:color="auto"/>
              <w:left w:val="single" w:sz="4" w:space="0" w:color="auto"/>
              <w:bottom w:val="single" w:sz="4" w:space="0" w:color="auto"/>
              <w:right w:val="single" w:sz="4" w:space="0" w:color="auto"/>
            </w:tcBorders>
          </w:tcPr>
          <w:p w:rsidR="00D25E60" w:rsidRPr="00EC15E3" w:rsidRDefault="00D25E60" w:rsidP="00D25E60">
            <w:pPr>
              <w:jc w:val="center"/>
            </w:pPr>
            <w:r w:rsidRPr="00EC15E3">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tcPr>
          <w:p w:rsidR="00D25E60" w:rsidRPr="00EC15E3" w:rsidRDefault="00D25E60" w:rsidP="00D25E60">
            <w:pPr>
              <w:jc w:val="center"/>
            </w:pPr>
            <w:r w:rsidRPr="00EC15E3">
              <w:rPr>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tcPr>
          <w:p w:rsidR="00D25E60" w:rsidRPr="00EC15E3" w:rsidRDefault="00D25E60" w:rsidP="00D25E60">
            <w:pPr>
              <w:jc w:val="center"/>
            </w:pPr>
            <w:r w:rsidRPr="00EC15E3">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tcPr>
          <w:p w:rsidR="00D25E60" w:rsidRPr="00EC15E3" w:rsidRDefault="00D25E60" w:rsidP="00D25E60">
            <w:pPr>
              <w:jc w:val="center"/>
            </w:pPr>
            <w:r w:rsidRPr="00EC15E3">
              <w:rPr>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tcPr>
          <w:p w:rsidR="00D25E60" w:rsidRPr="00EC15E3" w:rsidRDefault="00D25E60" w:rsidP="00D25E60">
            <w:pPr>
              <w:jc w:val="center"/>
            </w:pPr>
            <w:r w:rsidRPr="00EC15E3">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tcPr>
          <w:p w:rsidR="00D25E60" w:rsidRPr="00EC15E3" w:rsidRDefault="00D25E60" w:rsidP="00D25E60">
            <w:pPr>
              <w:jc w:val="center"/>
            </w:pPr>
            <w:r w:rsidRPr="00EC15E3">
              <w:rPr>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tcPr>
          <w:p w:rsidR="00D25E60" w:rsidRPr="00EC15E3" w:rsidRDefault="00D25E60" w:rsidP="00D25E60">
            <w:pPr>
              <w:jc w:val="center"/>
            </w:pPr>
            <w:r w:rsidRPr="00EC15E3">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tcPr>
          <w:p w:rsidR="00D25E60" w:rsidRPr="00EC15E3" w:rsidRDefault="00D25E60" w:rsidP="00D25E60">
            <w:pPr>
              <w:jc w:val="center"/>
            </w:pPr>
            <w:r w:rsidRPr="00EC15E3">
              <w:rPr>
                <w:sz w:val="27"/>
                <w:szCs w:val="27"/>
                <w:lang w:val="ru-RU"/>
              </w:rPr>
              <w:t>0</w:t>
            </w:r>
          </w:p>
        </w:tc>
        <w:tc>
          <w:tcPr>
            <w:tcW w:w="458" w:type="pct"/>
            <w:tcBorders>
              <w:top w:val="single" w:sz="4" w:space="0" w:color="auto"/>
              <w:left w:val="single" w:sz="4" w:space="0" w:color="auto"/>
              <w:bottom w:val="single" w:sz="4" w:space="0" w:color="auto"/>
              <w:right w:val="single" w:sz="4" w:space="0" w:color="auto"/>
            </w:tcBorders>
            <w:hideMark/>
          </w:tcPr>
          <w:p w:rsidR="00D25E60" w:rsidRPr="00EC15E3" w:rsidRDefault="00D25E60" w:rsidP="00D25E60">
            <w:pPr>
              <w:pStyle w:val="a3"/>
              <w:jc w:val="center"/>
              <w:rPr>
                <w:sz w:val="27"/>
                <w:szCs w:val="27"/>
              </w:rPr>
            </w:pPr>
            <w:r w:rsidRPr="00EC15E3">
              <w:rPr>
                <w:sz w:val="27"/>
                <w:szCs w:val="27"/>
              </w:rPr>
              <w:t>25</w:t>
            </w:r>
          </w:p>
        </w:tc>
      </w:tr>
      <w:tr w:rsidR="00D25E60" w:rsidRPr="00EC15E3" w:rsidTr="00D25E60">
        <w:trPr>
          <w:trHeight w:val="525"/>
        </w:trPr>
        <w:tc>
          <w:tcPr>
            <w:tcW w:w="181" w:type="pct"/>
            <w:tcBorders>
              <w:top w:val="single" w:sz="4" w:space="0" w:color="auto"/>
              <w:left w:val="single" w:sz="4" w:space="0" w:color="auto"/>
              <w:bottom w:val="single" w:sz="4" w:space="0" w:color="auto"/>
              <w:right w:val="single" w:sz="4" w:space="0" w:color="auto"/>
            </w:tcBorders>
            <w:vAlign w:val="center"/>
          </w:tcPr>
          <w:p w:rsidR="00D25E60" w:rsidRPr="00EC15E3" w:rsidRDefault="00D25E60" w:rsidP="00C62F3B">
            <w:pPr>
              <w:ind w:left="-108" w:right="-108"/>
              <w:jc w:val="center"/>
              <w:rPr>
                <w:sz w:val="27"/>
                <w:szCs w:val="27"/>
                <w:lang w:val="ru-RU"/>
              </w:rPr>
            </w:pPr>
          </w:p>
        </w:tc>
        <w:tc>
          <w:tcPr>
            <w:tcW w:w="1438" w:type="pct"/>
            <w:tcBorders>
              <w:top w:val="single" w:sz="4" w:space="0" w:color="auto"/>
              <w:left w:val="single" w:sz="4" w:space="0" w:color="auto"/>
              <w:bottom w:val="single" w:sz="4" w:space="0" w:color="auto"/>
              <w:right w:val="single" w:sz="4" w:space="0" w:color="auto"/>
            </w:tcBorders>
            <w:hideMark/>
          </w:tcPr>
          <w:p w:rsidR="00D25E60" w:rsidRPr="00EC15E3" w:rsidRDefault="00D25E60" w:rsidP="00131265">
            <w:pPr>
              <w:pStyle w:val="a3"/>
              <w:rPr>
                <w:sz w:val="27"/>
                <w:szCs w:val="27"/>
                <w:lang w:val="ru-RU"/>
              </w:rPr>
            </w:pPr>
            <w:r w:rsidRPr="00EC15E3">
              <w:rPr>
                <w:sz w:val="27"/>
                <w:szCs w:val="27"/>
                <w:lang w:val="ru-RU"/>
              </w:rPr>
              <w:t>Капитальный ремонт МБОУ «Средняя общеобразовательная школа  №95» г. Кемерово</w:t>
            </w:r>
          </w:p>
        </w:tc>
        <w:tc>
          <w:tcPr>
            <w:tcW w:w="336" w:type="pct"/>
            <w:tcBorders>
              <w:top w:val="single" w:sz="4" w:space="0" w:color="auto"/>
              <w:left w:val="single" w:sz="4" w:space="0" w:color="auto"/>
              <w:bottom w:val="single" w:sz="4" w:space="0" w:color="auto"/>
              <w:right w:val="single" w:sz="4" w:space="0" w:color="auto"/>
            </w:tcBorders>
          </w:tcPr>
          <w:p w:rsidR="00D25E60" w:rsidRPr="00EC15E3" w:rsidRDefault="00D25E60" w:rsidP="00D25E60">
            <w:pPr>
              <w:jc w:val="center"/>
            </w:pPr>
            <w:r w:rsidRPr="00EC15E3">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hideMark/>
          </w:tcPr>
          <w:p w:rsidR="00D25E60" w:rsidRPr="00EC15E3" w:rsidRDefault="00D25E60" w:rsidP="00D25E60">
            <w:pPr>
              <w:pStyle w:val="a3"/>
              <w:jc w:val="center"/>
              <w:rPr>
                <w:sz w:val="27"/>
                <w:szCs w:val="27"/>
              </w:rPr>
            </w:pPr>
            <w:r w:rsidRPr="00EC15E3">
              <w:rPr>
                <w:sz w:val="27"/>
                <w:szCs w:val="27"/>
              </w:rPr>
              <w:t>50</w:t>
            </w:r>
          </w:p>
        </w:tc>
        <w:tc>
          <w:tcPr>
            <w:tcW w:w="288" w:type="pct"/>
            <w:tcBorders>
              <w:top w:val="single" w:sz="4" w:space="0" w:color="auto"/>
              <w:left w:val="single" w:sz="4" w:space="0" w:color="auto"/>
              <w:bottom w:val="single" w:sz="4" w:space="0" w:color="auto"/>
              <w:right w:val="single" w:sz="4" w:space="0" w:color="auto"/>
            </w:tcBorders>
          </w:tcPr>
          <w:p w:rsidR="00D25E60" w:rsidRPr="00EC15E3" w:rsidRDefault="00D25E60" w:rsidP="00D25E60">
            <w:pPr>
              <w:jc w:val="center"/>
            </w:pPr>
            <w:r w:rsidRPr="00EC15E3">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tcPr>
          <w:p w:rsidR="00D25E60" w:rsidRPr="00EC15E3" w:rsidRDefault="00D25E60" w:rsidP="00D25E60">
            <w:pPr>
              <w:jc w:val="center"/>
            </w:pPr>
            <w:r w:rsidRPr="00EC15E3">
              <w:rPr>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tcPr>
          <w:p w:rsidR="00D25E60" w:rsidRPr="00EC15E3" w:rsidRDefault="00D25E60" w:rsidP="00D25E60">
            <w:pPr>
              <w:jc w:val="center"/>
            </w:pPr>
            <w:r w:rsidRPr="00EC15E3">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tcPr>
          <w:p w:rsidR="00D25E60" w:rsidRPr="00EC15E3" w:rsidRDefault="00D25E60" w:rsidP="00D25E60">
            <w:pPr>
              <w:jc w:val="center"/>
            </w:pPr>
            <w:r w:rsidRPr="00EC15E3">
              <w:rPr>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tcPr>
          <w:p w:rsidR="00D25E60" w:rsidRPr="00EC15E3" w:rsidRDefault="00D25E60" w:rsidP="00D25E60">
            <w:pPr>
              <w:jc w:val="center"/>
            </w:pPr>
            <w:r w:rsidRPr="00EC15E3">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tcPr>
          <w:p w:rsidR="00D25E60" w:rsidRPr="00EC15E3" w:rsidRDefault="00D25E60" w:rsidP="00D25E60">
            <w:pPr>
              <w:jc w:val="center"/>
            </w:pPr>
            <w:r w:rsidRPr="00EC15E3">
              <w:rPr>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tcPr>
          <w:p w:rsidR="00D25E60" w:rsidRPr="00EC15E3" w:rsidRDefault="00D25E60" w:rsidP="00D25E60">
            <w:pPr>
              <w:jc w:val="center"/>
            </w:pPr>
            <w:r w:rsidRPr="00EC15E3">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tcPr>
          <w:p w:rsidR="00D25E60" w:rsidRPr="00EC15E3" w:rsidRDefault="00D25E60" w:rsidP="00D25E60">
            <w:pPr>
              <w:jc w:val="center"/>
            </w:pPr>
            <w:r w:rsidRPr="00EC15E3">
              <w:rPr>
                <w:sz w:val="27"/>
                <w:szCs w:val="27"/>
                <w:lang w:val="ru-RU"/>
              </w:rPr>
              <w:t>0</w:t>
            </w:r>
          </w:p>
        </w:tc>
        <w:tc>
          <w:tcPr>
            <w:tcW w:w="458" w:type="pct"/>
            <w:tcBorders>
              <w:top w:val="single" w:sz="4" w:space="0" w:color="auto"/>
              <w:left w:val="single" w:sz="4" w:space="0" w:color="auto"/>
              <w:bottom w:val="single" w:sz="4" w:space="0" w:color="auto"/>
              <w:right w:val="single" w:sz="4" w:space="0" w:color="auto"/>
            </w:tcBorders>
            <w:hideMark/>
          </w:tcPr>
          <w:p w:rsidR="00D25E60" w:rsidRPr="00EC15E3" w:rsidRDefault="00D25E60" w:rsidP="00D25E60">
            <w:pPr>
              <w:pStyle w:val="a3"/>
              <w:jc w:val="center"/>
              <w:rPr>
                <w:sz w:val="27"/>
                <w:szCs w:val="27"/>
              </w:rPr>
            </w:pPr>
            <w:r w:rsidRPr="00EC15E3">
              <w:rPr>
                <w:sz w:val="27"/>
                <w:szCs w:val="27"/>
              </w:rPr>
              <w:t>50</w:t>
            </w:r>
          </w:p>
        </w:tc>
      </w:tr>
      <w:tr w:rsidR="00D25E60" w:rsidRPr="00EC15E3" w:rsidTr="00D25E60">
        <w:trPr>
          <w:trHeight w:val="907"/>
        </w:trPr>
        <w:tc>
          <w:tcPr>
            <w:tcW w:w="181" w:type="pct"/>
            <w:tcBorders>
              <w:top w:val="single" w:sz="4" w:space="0" w:color="auto"/>
              <w:left w:val="single" w:sz="4" w:space="0" w:color="auto"/>
              <w:bottom w:val="single" w:sz="4" w:space="0" w:color="auto"/>
              <w:right w:val="single" w:sz="4" w:space="0" w:color="auto"/>
            </w:tcBorders>
            <w:vAlign w:val="center"/>
          </w:tcPr>
          <w:p w:rsidR="00D25E60" w:rsidRPr="00EC15E3" w:rsidRDefault="00D25E60" w:rsidP="00C62F3B">
            <w:pPr>
              <w:ind w:left="-108" w:right="-108"/>
              <w:jc w:val="center"/>
              <w:rPr>
                <w:sz w:val="27"/>
                <w:szCs w:val="27"/>
                <w:lang w:val="ru-RU"/>
              </w:rPr>
            </w:pPr>
          </w:p>
        </w:tc>
        <w:tc>
          <w:tcPr>
            <w:tcW w:w="1438" w:type="pct"/>
            <w:tcBorders>
              <w:top w:val="single" w:sz="4" w:space="0" w:color="auto"/>
              <w:left w:val="single" w:sz="4" w:space="0" w:color="auto"/>
              <w:bottom w:val="single" w:sz="4" w:space="0" w:color="auto"/>
              <w:right w:val="single" w:sz="4" w:space="0" w:color="auto"/>
            </w:tcBorders>
            <w:hideMark/>
          </w:tcPr>
          <w:p w:rsidR="00D25E60" w:rsidRPr="00EC15E3" w:rsidRDefault="00D25E60" w:rsidP="00131265">
            <w:pPr>
              <w:rPr>
                <w:sz w:val="27"/>
                <w:szCs w:val="27"/>
                <w:lang w:val="ru-RU"/>
              </w:rPr>
            </w:pPr>
            <w:r w:rsidRPr="00EC15E3">
              <w:rPr>
                <w:sz w:val="27"/>
                <w:szCs w:val="27"/>
                <w:lang w:val="ru-RU"/>
              </w:rPr>
              <w:t>Капитальный ремонт МБОУ «Средняя общеобразовательная школа  №99» г. Кемерово</w:t>
            </w:r>
          </w:p>
        </w:tc>
        <w:tc>
          <w:tcPr>
            <w:tcW w:w="336" w:type="pct"/>
            <w:tcBorders>
              <w:top w:val="single" w:sz="4" w:space="0" w:color="auto"/>
              <w:left w:val="single" w:sz="4" w:space="0" w:color="auto"/>
              <w:bottom w:val="single" w:sz="4" w:space="0" w:color="auto"/>
              <w:right w:val="single" w:sz="4" w:space="0" w:color="auto"/>
            </w:tcBorders>
          </w:tcPr>
          <w:p w:rsidR="00D25E60" w:rsidRPr="00EC15E3" w:rsidRDefault="00D25E60" w:rsidP="00D25E60">
            <w:pPr>
              <w:jc w:val="center"/>
            </w:pPr>
            <w:r w:rsidRPr="00EC15E3">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hideMark/>
          </w:tcPr>
          <w:p w:rsidR="00D25E60" w:rsidRPr="00EC15E3" w:rsidRDefault="00D25E60" w:rsidP="00D25E60">
            <w:pPr>
              <w:pStyle w:val="a3"/>
              <w:jc w:val="center"/>
              <w:rPr>
                <w:sz w:val="27"/>
                <w:szCs w:val="27"/>
              </w:rPr>
            </w:pPr>
            <w:r w:rsidRPr="00EC15E3">
              <w:rPr>
                <w:sz w:val="27"/>
                <w:szCs w:val="27"/>
              </w:rPr>
              <w:t>50</w:t>
            </w:r>
          </w:p>
        </w:tc>
        <w:tc>
          <w:tcPr>
            <w:tcW w:w="288" w:type="pct"/>
            <w:tcBorders>
              <w:top w:val="single" w:sz="4" w:space="0" w:color="auto"/>
              <w:left w:val="single" w:sz="4" w:space="0" w:color="auto"/>
              <w:bottom w:val="single" w:sz="4" w:space="0" w:color="auto"/>
              <w:right w:val="single" w:sz="4" w:space="0" w:color="auto"/>
            </w:tcBorders>
          </w:tcPr>
          <w:p w:rsidR="00D25E60" w:rsidRPr="00EC15E3" w:rsidRDefault="00D25E60" w:rsidP="00D25E60">
            <w:pPr>
              <w:jc w:val="center"/>
            </w:pPr>
            <w:r w:rsidRPr="00EC15E3">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tcPr>
          <w:p w:rsidR="00D25E60" w:rsidRPr="00EC15E3" w:rsidRDefault="00D25E60" w:rsidP="00D25E60">
            <w:pPr>
              <w:jc w:val="center"/>
            </w:pPr>
            <w:r w:rsidRPr="00EC15E3">
              <w:rPr>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tcPr>
          <w:p w:rsidR="00D25E60" w:rsidRPr="00EC15E3" w:rsidRDefault="00D25E60" w:rsidP="00D25E60">
            <w:pPr>
              <w:jc w:val="center"/>
            </w:pPr>
            <w:r w:rsidRPr="00EC15E3">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tcPr>
          <w:p w:rsidR="00D25E60" w:rsidRPr="00EC15E3" w:rsidRDefault="00D25E60" w:rsidP="00D25E60">
            <w:pPr>
              <w:jc w:val="center"/>
            </w:pPr>
            <w:r w:rsidRPr="00EC15E3">
              <w:rPr>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tcPr>
          <w:p w:rsidR="00D25E60" w:rsidRPr="00EC15E3" w:rsidRDefault="00D25E60" w:rsidP="00D25E60">
            <w:pPr>
              <w:jc w:val="center"/>
            </w:pPr>
            <w:r w:rsidRPr="00EC15E3">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tcPr>
          <w:p w:rsidR="00D25E60" w:rsidRPr="00EC15E3" w:rsidRDefault="00D25E60" w:rsidP="00D25E60">
            <w:pPr>
              <w:jc w:val="center"/>
            </w:pPr>
            <w:r w:rsidRPr="00EC15E3">
              <w:rPr>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tcPr>
          <w:p w:rsidR="00D25E60" w:rsidRPr="00EC15E3" w:rsidRDefault="00D25E60" w:rsidP="00D25E60">
            <w:pPr>
              <w:jc w:val="center"/>
            </w:pPr>
            <w:r w:rsidRPr="00EC15E3">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tcPr>
          <w:p w:rsidR="00D25E60" w:rsidRPr="00EC15E3" w:rsidRDefault="00D25E60" w:rsidP="00D25E60">
            <w:pPr>
              <w:jc w:val="center"/>
            </w:pPr>
            <w:r w:rsidRPr="00EC15E3">
              <w:rPr>
                <w:sz w:val="27"/>
                <w:szCs w:val="27"/>
                <w:lang w:val="ru-RU"/>
              </w:rPr>
              <w:t>0</w:t>
            </w:r>
          </w:p>
        </w:tc>
        <w:tc>
          <w:tcPr>
            <w:tcW w:w="458" w:type="pct"/>
            <w:tcBorders>
              <w:top w:val="single" w:sz="4" w:space="0" w:color="auto"/>
              <w:left w:val="single" w:sz="4" w:space="0" w:color="auto"/>
              <w:bottom w:val="single" w:sz="4" w:space="0" w:color="auto"/>
              <w:right w:val="single" w:sz="4" w:space="0" w:color="auto"/>
            </w:tcBorders>
            <w:hideMark/>
          </w:tcPr>
          <w:p w:rsidR="00D25E60" w:rsidRPr="00EC15E3" w:rsidRDefault="00D25E60" w:rsidP="00D25E60">
            <w:pPr>
              <w:pStyle w:val="a3"/>
              <w:jc w:val="center"/>
              <w:rPr>
                <w:sz w:val="27"/>
                <w:szCs w:val="27"/>
              </w:rPr>
            </w:pPr>
            <w:r w:rsidRPr="00EC15E3">
              <w:rPr>
                <w:sz w:val="27"/>
                <w:szCs w:val="27"/>
              </w:rPr>
              <w:t>50</w:t>
            </w:r>
          </w:p>
        </w:tc>
      </w:tr>
      <w:tr w:rsidR="00D25E60" w:rsidRPr="00EC15E3" w:rsidTr="00D25E60">
        <w:trPr>
          <w:trHeight w:val="965"/>
        </w:trPr>
        <w:tc>
          <w:tcPr>
            <w:tcW w:w="181" w:type="pct"/>
            <w:tcBorders>
              <w:top w:val="single" w:sz="4" w:space="0" w:color="auto"/>
              <w:left w:val="single" w:sz="4" w:space="0" w:color="auto"/>
              <w:bottom w:val="single" w:sz="4" w:space="0" w:color="auto"/>
              <w:right w:val="single" w:sz="4" w:space="0" w:color="auto"/>
            </w:tcBorders>
            <w:vAlign w:val="center"/>
          </w:tcPr>
          <w:p w:rsidR="00D25E60" w:rsidRPr="00EC15E3" w:rsidRDefault="00D25E60" w:rsidP="00C62F3B">
            <w:pPr>
              <w:ind w:left="-108" w:right="-108"/>
              <w:jc w:val="center"/>
              <w:rPr>
                <w:sz w:val="27"/>
                <w:szCs w:val="27"/>
                <w:lang w:val="ru-RU"/>
              </w:rPr>
            </w:pPr>
          </w:p>
        </w:tc>
        <w:tc>
          <w:tcPr>
            <w:tcW w:w="1438" w:type="pct"/>
            <w:tcBorders>
              <w:top w:val="single" w:sz="4" w:space="0" w:color="auto"/>
              <w:left w:val="single" w:sz="4" w:space="0" w:color="auto"/>
              <w:bottom w:val="single" w:sz="4" w:space="0" w:color="auto"/>
              <w:right w:val="single" w:sz="4" w:space="0" w:color="auto"/>
            </w:tcBorders>
            <w:hideMark/>
          </w:tcPr>
          <w:p w:rsidR="00D25E60" w:rsidRPr="00EC15E3" w:rsidRDefault="00D25E60" w:rsidP="00131265">
            <w:pPr>
              <w:pStyle w:val="a3"/>
              <w:rPr>
                <w:sz w:val="27"/>
                <w:szCs w:val="27"/>
                <w:lang w:val="ru-RU"/>
              </w:rPr>
            </w:pPr>
            <w:r w:rsidRPr="00EC15E3">
              <w:rPr>
                <w:sz w:val="27"/>
                <w:szCs w:val="27"/>
                <w:lang w:val="ru-RU"/>
              </w:rPr>
              <w:t>Капитальный ремонт МБОУ «Средняя общеобразовательная школа  №48» г. Кемерово</w:t>
            </w:r>
          </w:p>
        </w:tc>
        <w:tc>
          <w:tcPr>
            <w:tcW w:w="336" w:type="pct"/>
            <w:tcBorders>
              <w:top w:val="single" w:sz="4" w:space="0" w:color="auto"/>
              <w:left w:val="single" w:sz="4" w:space="0" w:color="auto"/>
              <w:bottom w:val="single" w:sz="4" w:space="0" w:color="auto"/>
              <w:right w:val="single" w:sz="4" w:space="0" w:color="auto"/>
            </w:tcBorders>
          </w:tcPr>
          <w:p w:rsidR="00D25E60" w:rsidRPr="00EC15E3" w:rsidRDefault="00D25E60" w:rsidP="00D25E60">
            <w:pPr>
              <w:jc w:val="center"/>
            </w:pPr>
            <w:r w:rsidRPr="00EC15E3">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hideMark/>
          </w:tcPr>
          <w:p w:rsidR="00D25E60" w:rsidRPr="00EC15E3" w:rsidRDefault="00D25E60" w:rsidP="00D25E60">
            <w:pPr>
              <w:pStyle w:val="a3"/>
              <w:jc w:val="center"/>
              <w:rPr>
                <w:sz w:val="27"/>
                <w:szCs w:val="27"/>
              </w:rPr>
            </w:pPr>
            <w:r w:rsidRPr="00EC15E3">
              <w:rPr>
                <w:sz w:val="27"/>
                <w:szCs w:val="27"/>
              </w:rPr>
              <w:t>25</w:t>
            </w:r>
          </w:p>
        </w:tc>
        <w:tc>
          <w:tcPr>
            <w:tcW w:w="288" w:type="pct"/>
            <w:tcBorders>
              <w:top w:val="single" w:sz="4" w:space="0" w:color="auto"/>
              <w:left w:val="single" w:sz="4" w:space="0" w:color="auto"/>
              <w:bottom w:val="single" w:sz="4" w:space="0" w:color="auto"/>
              <w:right w:val="single" w:sz="4" w:space="0" w:color="auto"/>
            </w:tcBorders>
          </w:tcPr>
          <w:p w:rsidR="00D25E60" w:rsidRPr="00EC15E3" w:rsidRDefault="00D25E60" w:rsidP="00D25E60">
            <w:pPr>
              <w:jc w:val="center"/>
            </w:pPr>
            <w:r w:rsidRPr="00EC15E3">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tcPr>
          <w:p w:rsidR="00D25E60" w:rsidRPr="00EC15E3" w:rsidRDefault="00D25E60" w:rsidP="00D25E60">
            <w:pPr>
              <w:jc w:val="center"/>
            </w:pPr>
            <w:r w:rsidRPr="00EC15E3">
              <w:rPr>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tcPr>
          <w:p w:rsidR="00D25E60" w:rsidRPr="00EC15E3" w:rsidRDefault="00D25E60" w:rsidP="00D25E60">
            <w:pPr>
              <w:jc w:val="center"/>
            </w:pPr>
            <w:r w:rsidRPr="00EC15E3">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tcPr>
          <w:p w:rsidR="00D25E60" w:rsidRPr="00EC15E3" w:rsidRDefault="00D25E60" w:rsidP="00D25E60">
            <w:pPr>
              <w:jc w:val="center"/>
            </w:pPr>
            <w:r w:rsidRPr="00EC15E3">
              <w:rPr>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tcPr>
          <w:p w:rsidR="00D25E60" w:rsidRPr="00EC15E3" w:rsidRDefault="00D25E60" w:rsidP="00D25E60">
            <w:pPr>
              <w:jc w:val="center"/>
            </w:pPr>
            <w:r w:rsidRPr="00EC15E3">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tcPr>
          <w:p w:rsidR="00D25E60" w:rsidRPr="00EC15E3" w:rsidRDefault="00D25E60" w:rsidP="00D25E60">
            <w:pPr>
              <w:jc w:val="center"/>
            </w:pPr>
            <w:r w:rsidRPr="00EC15E3">
              <w:rPr>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tcPr>
          <w:p w:rsidR="00D25E60" w:rsidRPr="00EC15E3" w:rsidRDefault="00D25E60" w:rsidP="00D25E60">
            <w:pPr>
              <w:jc w:val="center"/>
            </w:pPr>
            <w:r w:rsidRPr="00EC15E3">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tcPr>
          <w:p w:rsidR="00D25E60" w:rsidRPr="00EC15E3" w:rsidRDefault="00D25E60" w:rsidP="00D25E60">
            <w:pPr>
              <w:jc w:val="center"/>
            </w:pPr>
            <w:r w:rsidRPr="00EC15E3">
              <w:rPr>
                <w:sz w:val="27"/>
                <w:szCs w:val="27"/>
                <w:lang w:val="ru-RU"/>
              </w:rPr>
              <w:t>0</w:t>
            </w:r>
          </w:p>
        </w:tc>
        <w:tc>
          <w:tcPr>
            <w:tcW w:w="458" w:type="pct"/>
            <w:tcBorders>
              <w:top w:val="single" w:sz="4" w:space="0" w:color="auto"/>
              <w:left w:val="single" w:sz="4" w:space="0" w:color="auto"/>
              <w:bottom w:val="single" w:sz="4" w:space="0" w:color="auto"/>
              <w:right w:val="single" w:sz="4" w:space="0" w:color="auto"/>
            </w:tcBorders>
            <w:hideMark/>
          </w:tcPr>
          <w:p w:rsidR="00D25E60" w:rsidRPr="00EC15E3" w:rsidRDefault="00D25E60" w:rsidP="00D25E60">
            <w:pPr>
              <w:pStyle w:val="a3"/>
              <w:jc w:val="center"/>
              <w:rPr>
                <w:sz w:val="27"/>
                <w:szCs w:val="27"/>
              </w:rPr>
            </w:pPr>
            <w:r w:rsidRPr="00EC15E3">
              <w:rPr>
                <w:sz w:val="27"/>
                <w:szCs w:val="27"/>
              </w:rPr>
              <w:t>25</w:t>
            </w:r>
          </w:p>
        </w:tc>
      </w:tr>
      <w:tr w:rsidR="00D25E60" w:rsidRPr="00EC15E3" w:rsidTr="00D25E60">
        <w:trPr>
          <w:trHeight w:val="525"/>
        </w:trPr>
        <w:tc>
          <w:tcPr>
            <w:tcW w:w="181" w:type="pct"/>
            <w:tcBorders>
              <w:top w:val="single" w:sz="4" w:space="0" w:color="auto"/>
              <w:left w:val="single" w:sz="4" w:space="0" w:color="auto"/>
              <w:bottom w:val="single" w:sz="4" w:space="0" w:color="auto"/>
              <w:right w:val="single" w:sz="4" w:space="0" w:color="auto"/>
            </w:tcBorders>
            <w:vAlign w:val="center"/>
          </w:tcPr>
          <w:p w:rsidR="00D25E60" w:rsidRPr="00EC15E3" w:rsidRDefault="00D25E60" w:rsidP="00C62F3B">
            <w:pPr>
              <w:ind w:left="-108" w:right="-108"/>
              <w:jc w:val="center"/>
              <w:rPr>
                <w:sz w:val="27"/>
                <w:szCs w:val="27"/>
                <w:lang w:val="ru-RU"/>
              </w:rPr>
            </w:pPr>
          </w:p>
        </w:tc>
        <w:tc>
          <w:tcPr>
            <w:tcW w:w="1438" w:type="pct"/>
            <w:tcBorders>
              <w:top w:val="single" w:sz="4" w:space="0" w:color="auto"/>
              <w:left w:val="single" w:sz="4" w:space="0" w:color="auto"/>
              <w:bottom w:val="single" w:sz="4" w:space="0" w:color="auto"/>
              <w:right w:val="single" w:sz="4" w:space="0" w:color="auto"/>
            </w:tcBorders>
            <w:hideMark/>
          </w:tcPr>
          <w:p w:rsidR="00D25E60" w:rsidRPr="00EC15E3" w:rsidRDefault="00D25E60" w:rsidP="00131265">
            <w:pPr>
              <w:pStyle w:val="a3"/>
              <w:rPr>
                <w:sz w:val="27"/>
                <w:szCs w:val="27"/>
                <w:lang w:val="ru-RU"/>
              </w:rPr>
            </w:pPr>
            <w:r w:rsidRPr="00EC15E3">
              <w:rPr>
                <w:sz w:val="27"/>
                <w:szCs w:val="27"/>
                <w:lang w:val="ru-RU"/>
              </w:rPr>
              <w:t>Капитальный ремонт МБОУ «Средняя общеобразовательная школа  №69»  г. Кемерово</w:t>
            </w:r>
          </w:p>
        </w:tc>
        <w:tc>
          <w:tcPr>
            <w:tcW w:w="336" w:type="pct"/>
            <w:tcBorders>
              <w:top w:val="single" w:sz="4" w:space="0" w:color="auto"/>
              <w:left w:val="single" w:sz="4" w:space="0" w:color="auto"/>
              <w:bottom w:val="single" w:sz="4" w:space="0" w:color="auto"/>
              <w:right w:val="single" w:sz="4" w:space="0" w:color="auto"/>
            </w:tcBorders>
          </w:tcPr>
          <w:p w:rsidR="00D25E60" w:rsidRPr="00EC15E3" w:rsidRDefault="00D25E60" w:rsidP="00D25E60">
            <w:pPr>
              <w:jc w:val="center"/>
            </w:pPr>
            <w:r w:rsidRPr="00EC15E3">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hideMark/>
          </w:tcPr>
          <w:p w:rsidR="00D25E60" w:rsidRPr="00EC15E3" w:rsidRDefault="00D25E60" w:rsidP="00D25E60">
            <w:pPr>
              <w:pStyle w:val="a3"/>
              <w:jc w:val="center"/>
              <w:rPr>
                <w:sz w:val="27"/>
                <w:szCs w:val="27"/>
              </w:rPr>
            </w:pPr>
            <w:r w:rsidRPr="00EC15E3">
              <w:rPr>
                <w:sz w:val="27"/>
                <w:szCs w:val="27"/>
              </w:rPr>
              <w:t>25</w:t>
            </w:r>
          </w:p>
        </w:tc>
        <w:tc>
          <w:tcPr>
            <w:tcW w:w="288" w:type="pct"/>
            <w:tcBorders>
              <w:top w:val="single" w:sz="4" w:space="0" w:color="auto"/>
              <w:left w:val="single" w:sz="4" w:space="0" w:color="auto"/>
              <w:bottom w:val="single" w:sz="4" w:space="0" w:color="auto"/>
              <w:right w:val="single" w:sz="4" w:space="0" w:color="auto"/>
            </w:tcBorders>
          </w:tcPr>
          <w:p w:rsidR="00D25E60" w:rsidRPr="00EC15E3" w:rsidRDefault="00D25E60" w:rsidP="00D25E60">
            <w:pPr>
              <w:jc w:val="center"/>
            </w:pPr>
            <w:r w:rsidRPr="00EC15E3">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tcPr>
          <w:p w:rsidR="00D25E60" w:rsidRPr="00EC15E3" w:rsidRDefault="00D25E60" w:rsidP="00D25E60">
            <w:pPr>
              <w:jc w:val="center"/>
            </w:pPr>
            <w:r w:rsidRPr="00EC15E3">
              <w:rPr>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tcPr>
          <w:p w:rsidR="00D25E60" w:rsidRPr="00EC15E3" w:rsidRDefault="00D25E60" w:rsidP="00D25E60">
            <w:pPr>
              <w:jc w:val="center"/>
            </w:pPr>
            <w:r w:rsidRPr="00EC15E3">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tcPr>
          <w:p w:rsidR="00D25E60" w:rsidRPr="00EC15E3" w:rsidRDefault="00D25E60" w:rsidP="00D25E60">
            <w:pPr>
              <w:jc w:val="center"/>
            </w:pPr>
            <w:r w:rsidRPr="00EC15E3">
              <w:rPr>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tcPr>
          <w:p w:rsidR="00D25E60" w:rsidRPr="00EC15E3" w:rsidRDefault="00D25E60" w:rsidP="00D25E60">
            <w:pPr>
              <w:jc w:val="center"/>
            </w:pPr>
            <w:r w:rsidRPr="00EC15E3">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tcPr>
          <w:p w:rsidR="00D25E60" w:rsidRPr="00EC15E3" w:rsidRDefault="00D25E60" w:rsidP="00D25E60">
            <w:pPr>
              <w:jc w:val="center"/>
            </w:pPr>
            <w:r w:rsidRPr="00EC15E3">
              <w:rPr>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tcPr>
          <w:p w:rsidR="00D25E60" w:rsidRPr="00EC15E3" w:rsidRDefault="00D25E60" w:rsidP="00D25E60">
            <w:pPr>
              <w:jc w:val="center"/>
            </w:pPr>
            <w:r w:rsidRPr="00EC15E3">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tcPr>
          <w:p w:rsidR="00D25E60" w:rsidRPr="00EC15E3" w:rsidRDefault="00D25E60" w:rsidP="00D25E60">
            <w:pPr>
              <w:jc w:val="center"/>
            </w:pPr>
            <w:r w:rsidRPr="00EC15E3">
              <w:rPr>
                <w:sz w:val="27"/>
                <w:szCs w:val="27"/>
                <w:lang w:val="ru-RU"/>
              </w:rPr>
              <w:t>0</w:t>
            </w:r>
          </w:p>
        </w:tc>
        <w:tc>
          <w:tcPr>
            <w:tcW w:w="458" w:type="pct"/>
            <w:tcBorders>
              <w:top w:val="single" w:sz="4" w:space="0" w:color="auto"/>
              <w:left w:val="single" w:sz="4" w:space="0" w:color="auto"/>
              <w:bottom w:val="single" w:sz="4" w:space="0" w:color="auto"/>
              <w:right w:val="single" w:sz="4" w:space="0" w:color="auto"/>
            </w:tcBorders>
            <w:hideMark/>
          </w:tcPr>
          <w:p w:rsidR="00D25E60" w:rsidRPr="00EC15E3" w:rsidRDefault="00D25E60" w:rsidP="00D25E60">
            <w:pPr>
              <w:pStyle w:val="a3"/>
              <w:jc w:val="center"/>
              <w:rPr>
                <w:sz w:val="27"/>
                <w:szCs w:val="27"/>
              </w:rPr>
            </w:pPr>
            <w:r w:rsidRPr="00EC15E3">
              <w:rPr>
                <w:sz w:val="27"/>
                <w:szCs w:val="27"/>
              </w:rPr>
              <w:t>25</w:t>
            </w:r>
          </w:p>
        </w:tc>
      </w:tr>
      <w:tr w:rsidR="00D25E60" w:rsidRPr="00EC15E3" w:rsidTr="00D25E60">
        <w:trPr>
          <w:trHeight w:val="525"/>
        </w:trPr>
        <w:tc>
          <w:tcPr>
            <w:tcW w:w="181" w:type="pct"/>
            <w:tcBorders>
              <w:top w:val="single" w:sz="4" w:space="0" w:color="auto"/>
              <w:left w:val="single" w:sz="4" w:space="0" w:color="auto"/>
              <w:bottom w:val="single" w:sz="4" w:space="0" w:color="auto"/>
              <w:right w:val="single" w:sz="4" w:space="0" w:color="auto"/>
            </w:tcBorders>
            <w:vAlign w:val="center"/>
          </w:tcPr>
          <w:p w:rsidR="00D25E60" w:rsidRPr="00EC15E3" w:rsidRDefault="00D25E60" w:rsidP="00C62F3B">
            <w:pPr>
              <w:ind w:left="-108" w:right="-108"/>
              <w:jc w:val="center"/>
              <w:rPr>
                <w:sz w:val="27"/>
                <w:szCs w:val="27"/>
                <w:lang w:val="ru-RU"/>
              </w:rPr>
            </w:pPr>
          </w:p>
        </w:tc>
        <w:tc>
          <w:tcPr>
            <w:tcW w:w="1438" w:type="pct"/>
            <w:tcBorders>
              <w:top w:val="single" w:sz="4" w:space="0" w:color="auto"/>
              <w:left w:val="single" w:sz="4" w:space="0" w:color="auto"/>
              <w:bottom w:val="single" w:sz="4" w:space="0" w:color="auto"/>
              <w:right w:val="single" w:sz="4" w:space="0" w:color="auto"/>
            </w:tcBorders>
            <w:hideMark/>
          </w:tcPr>
          <w:p w:rsidR="00D25E60" w:rsidRPr="00EC15E3" w:rsidRDefault="00D25E60" w:rsidP="00131265">
            <w:pPr>
              <w:pStyle w:val="a3"/>
              <w:rPr>
                <w:sz w:val="27"/>
                <w:szCs w:val="27"/>
                <w:lang w:val="ru-RU"/>
              </w:rPr>
            </w:pPr>
            <w:r w:rsidRPr="00EC15E3">
              <w:rPr>
                <w:sz w:val="27"/>
                <w:szCs w:val="27"/>
                <w:lang w:val="ru-RU"/>
              </w:rPr>
              <w:t>Капитальный ремонт МБОУ «Средняя общеобразовательная школа  №44» г. Кемерово</w:t>
            </w:r>
          </w:p>
        </w:tc>
        <w:tc>
          <w:tcPr>
            <w:tcW w:w="336" w:type="pct"/>
            <w:tcBorders>
              <w:top w:val="single" w:sz="4" w:space="0" w:color="auto"/>
              <w:left w:val="single" w:sz="4" w:space="0" w:color="auto"/>
              <w:bottom w:val="single" w:sz="4" w:space="0" w:color="auto"/>
              <w:right w:val="single" w:sz="4" w:space="0" w:color="auto"/>
            </w:tcBorders>
          </w:tcPr>
          <w:p w:rsidR="00D25E60" w:rsidRPr="00EC15E3" w:rsidRDefault="00D25E60" w:rsidP="00D25E60">
            <w:pPr>
              <w:jc w:val="center"/>
            </w:pPr>
            <w:r w:rsidRPr="00EC15E3">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hideMark/>
          </w:tcPr>
          <w:p w:rsidR="00D25E60" w:rsidRPr="00EC15E3" w:rsidRDefault="00D25E60" w:rsidP="00D25E60">
            <w:pPr>
              <w:pStyle w:val="a3"/>
              <w:jc w:val="center"/>
              <w:rPr>
                <w:sz w:val="27"/>
                <w:szCs w:val="27"/>
              </w:rPr>
            </w:pPr>
            <w:r w:rsidRPr="00EC15E3">
              <w:rPr>
                <w:sz w:val="27"/>
                <w:szCs w:val="27"/>
              </w:rPr>
              <w:t>25</w:t>
            </w:r>
          </w:p>
        </w:tc>
        <w:tc>
          <w:tcPr>
            <w:tcW w:w="288" w:type="pct"/>
            <w:tcBorders>
              <w:top w:val="single" w:sz="4" w:space="0" w:color="auto"/>
              <w:left w:val="single" w:sz="4" w:space="0" w:color="auto"/>
              <w:bottom w:val="single" w:sz="4" w:space="0" w:color="auto"/>
              <w:right w:val="single" w:sz="4" w:space="0" w:color="auto"/>
            </w:tcBorders>
          </w:tcPr>
          <w:p w:rsidR="00D25E60" w:rsidRPr="00EC15E3" w:rsidRDefault="00D25E60" w:rsidP="00D25E60">
            <w:pPr>
              <w:jc w:val="center"/>
            </w:pPr>
            <w:r w:rsidRPr="00EC15E3">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tcPr>
          <w:p w:rsidR="00D25E60" w:rsidRPr="00EC15E3" w:rsidRDefault="00D25E60" w:rsidP="00D25E60">
            <w:pPr>
              <w:jc w:val="center"/>
            </w:pPr>
            <w:r w:rsidRPr="00EC15E3">
              <w:rPr>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tcPr>
          <w:p w:rsidR="00D25E60" w:rsidRPr="00EC15E3" w:rsidRDefault="00D25E60" w:rsidP="00D25E60">
            <w:pPr>
              <w:jc w:val="center"/>
            </w:pPr>
            <w:r w:rsidRPr="00EC15E3">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tcPr>
          <w:p w:rsidR="00D25E60" w:rsidRPr="00EC15E3" w:rsidRDefault="00D25E60" w:rsidP="00D25E60">
            <w:pPr>
              <w:jc w:val="center"/>
            </w:pPr>
            <w:r w:rsidRPr="00EC15E3">
              <w:rPr>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tcPr>
          <w:p w:rsidR="00D25E60" w:rsidRPr="00EC15E3" w:rsidRDefault="00D25E60" w:rsidP="00D25E60">
            <w:pPr>
              <w:jc w:val="center"/>
            </w:pPr>
            <w:r w:rsidRPr="00EC15E3">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tcPr>
          <w:p w:rsidR="00D25E60" w:rsidRPr="00EC15E3" w:rsidRDefault="00D25E60" w:rsidP="00D25E60">
            <w:pPr>
              <w:jc w:val="center"/>
            </w:pPr>
            <w:r w:rsidRPr="00EC15E3">
              <w:rPr>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tcPr>
          <w:p w:rsidR="00D25E60" w:rsidRPr="00EC15E3" w:rsidRDefault="00D25E60" w:rsidP="00D25E60">
            <w:pPr>
              <w:jc w:val="center"/>
            </w:pPr>
            <w:r w:rsidRPr="00EC15E3">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tcPr>
          <w:p w:rsidR="00D25E60" w:rsidRPr="00EC15E3" w:rsidRDefault="00D25E60" w:rsidP="00D25E60">
            <w:pPr>
              <w:jc w:val="center"/>
            </w:pPr>
            <w:r w:rsidRPr="00EC15E3">
              <w:rPr>
                <w:sz w:val="27"/>
                <w:szCs w:val="27"/>
                <w:lang w:val="ru-RU"/>
              </w:rPr>
              <w:t>0</w:t>
            </w:r>
          </w:p>
        </w:tc>
        <w:tc>
          <w:tcPr>
            <w:tcW w:w="458" w:type="pct"/>
            <w:tcBorders>
              <w:top w:val="single" w:sz="4" w:space="0" w:color="auto"/>
              <w:left w:val="single" w:sz="4" w:space="0" w:color="auto"/>
              <w:bottom w:val="single" w:sz="4" w:space="0" w:color="auto"/>
              <w:right w:val="single" w:sz="4" w:space="0" w:color="auto"/>
            </w:tcBorders>
            <w:hideMark/>
          </w:tcPr>
          <w:p w:rsidR="00D25E60" w:rsidRPr="00EC15E3" w:rsidRDefault="00D25E60" w:rsidP="00D25E60">
            <w:pPr>
              <w:pStyle w:val="a3"/>
              <w:jc w:val="center"/>
              <w:rPr>
                <w:sz w:val="27"/>
                <w:szCs w:val="27"/>
              </w:rPr>
            </w:pPr>
            <w:r w:rsidRPr="00EC15E3">
              <w:rPr>
                <w:sz w:val="27"/>
                <w:szCs w:val="27"/>
              </w:rPr>
              <w:t>25</w:t>
            </w:r>
          </w:p>
        </w:tc>
      </w:tr>
      <w:tr w:rsidR="00D25E60" w:rsidRPr="00EC15E3" w:rsidTr="00D25E60">
        <w:trPr>
          <w:trHeight w:val="525"/>
        </w:trPr>
        <w:tc>
          <w:tcPr>
            <w:tcW w:w="181" w:type="pct"/>
            <w:tcBorders>
              <w:top w:val="single" w:sz="4" w:space="0" w:color="auto"/>
              <w:left w:val="single" w:sz="4" w:space="0" w:color="auto"/>
              <w:bottom w:val="single" w:sz="4" w:space="0" w:color="auto"/>
              <w:right w:val="single" w:sz="4" w:space="0" w:color="auto"/>
            </w:tcBorders>
            <w:vAlign w:val="center"/>
          </w:tcPr>
          <w:p w:rsidR="00D25E60" w:rsidRPr="00EC15E3" w:rsidRDefault="00D25E60" w:rsidP="00C62F3B">
            <w:pPr>
              <w:ind w:left="-108" w:right="-108"/>
              <w:jc w:val="center"/>
              <w:rPr>
                <w:sz w:val="27"/>
                <w:szCs w:val="27"/>
                <w:lang w:val="ru-RU"/>
              </w:rPr>
            </w:pPr>
          </w:p>
        </w:tc>
        <w:tc>
          <w:tcPr>
            <w:tcW w:w="1438" w:type="pct"/>
            <w:tcBorders>
              <w:top w:val="single" w:sz="4" w:space="0" w:color="auto"/>
              <w:left w:val="single" w:sz="4" w:space="0" w:color="auto"/>
              <w:bottom w:val="single" w:sz="4" w:space="0" w:color="auto"/>
              <w:right w:val="single" w:sz="4" w:space="0" w:color="auto"/>
            </w:tcBorders>
            <w:hideMark/>
          </w:tcPr>
          <w:p w:rsidR="00D25E60" w:rsidRPr="00EC15E3" w:rsidRDefault="00D25E60" w:rsidP="00131265">
            <w:pPr>
              <w:pStyle w:val="a3"/>
              <w:rPr>
                <w:sz w:val="27"/>
                <w:szCs w:val="27"/>
                <w:lang w:val="ru-RU"/>
              </w:rPr>
            </w:pPr>
            <w:r w:rsidRPr="00EC15E3">
              <w:rPr>
                <w:sz w:val="27"/>
                <w:szCs w:val="27"/>
                <w:lang w:val="ru-RU"/>
              </w:rPr>
              <w:t>Капитальный ремонт МБОУ «Средняя общеобразовательная школа  №10» г. Кемерово</w:t>
            </w:r>
          </w:p>
        </w:tc>
        <w:tc>
          <w:tcPr>
            <w:tcW w:w="336" w:type="pct"/>
            <w:tcBorders>
              <w:top w:val="single" w:sz="4" w:space="0" w:color="auto"/>
              <w:left w:val="single" w:sz="4" w:space="0" w:color="auto"/>
              <w:bottom w:val="single" w:sz="4" w:space="0" w:color="auto"/>
              <w:right w:val="single" w:sz="4" w:space="0" w:color="auto"/>
            </w:tcBorders>
          </w:tcPr>
          <w:p w:rsidR="00D25E60" w:rsidRPr="00EC15E3" w:rsidRDefault="00D25E60" w:rsidP="00D25E60">
            <w:pPr>
              <w:jc w:val="center"/>
              <w:rPr>
                <w:sz w:val="27"/>
                <w:szCs w:val="27"/>
                <w:lang w:val="ru-RU"/>
              </w:rPr>
            </w:pPr>
            <w:r w:rsidRPr="00EC15E3">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hideMark/>
          </w:tcPr>
          <w:p w:rsidR="00D25E60" w:rsidRPr="00EC15E3" w:rsidRDefault="00D25E60" w:rsidP="00D25E60">
            <w:pPr>
              <w:pStyle w:val="a3"/>
              <w:jc w:val="center"/>
              <w:rPr>
                <w:sz w:val="27"/>
                <w:szCs w:val="27"/>
              </w:rPr>
            </w:pPr>
            <w:r w:rsidRPr="00EC15E3">
              <w:rPr>
                <w:sz w:val="27"/>
                <w:szCs w:val="27"/>
              </w:rPr>
              <w:t>25</w:t>
            </w:r>
          </w:p>
        </w:tc>
        <w:tc>
          <w:tcPr>
            <w:tcW w:w="288" w:type="pct"/>
            <w:tcBorders>
              <w:top w:val="single" w:sz="4" w:space="0" w:color="auto"/>
              <w:left w:val="single" w:sz="4" w:space="0" w:color="auto"/>
              <w:bottom w:val="single" w:sz="4" w:space="0" w:color="auto"/>
              <w:right w:val="single" w:sz="4" w:space="0" w:color="auto"/>
            </w:tcBorders>
          </w:tcPr>
          <w:p w:rsidR="00D25E60" w:rsidRPr="00EC15E3" w:rsidRDefault="00D25E60" w:rsidP="00D25E60">
            <w:pPr>
              <w:jc w:val="center"/>
            </w:pPr>
            <w:r w:rsidRPr="00EC15E3">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tcPr>
          <w:p w:rsidR="00D25E60" w:rsidRPr="00EC15E3" w:rsidRDefault="00D25E60" w:rsidP="00D25E60">
            <w:pPr>
              <w:jc w:val="center"/>
            </w:pPr>
            <w:r w:rsidRPr="00EC15E3">
              <w:rPr>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tcPr>
          <w:p w:rsidR="00D25E60" w:rsidRPr="00EC15E3" w:rsidRDefault="00D25E60" w:rsidP="00D25E60">
            <w:pPr>
              <w:jc w:val="center"/>
            </w:pPr>
            <w:r w:rsidRPr="00EC15E3">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tcPr>
          <w:p w:rsidR="00D25E60" w:rsidRPr="00EC15E3" w:rsidRDefault="00D25E60" w:rsidP="00D25E60">
            <w:pPr>
              <w:jc w:val="center"/>
            </w:pPr>
            <w:r w:rsidRPr="00EC15E3">
              <w:rPr>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tcPr>
          <w:p w:rsidR="00D25E60" w:rsidRPr="00EC15E3" w:rsidRDefault="00D25E60" w:rsidP="00D25E60">
            <w:pPr>
              <w:jc w:val="center"/>
            </w:pPr>
            <w:r w:rsidRPr="00EC15E3">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tcPr>
          <w:p w:rsidR="00D25E60" w:rsidRPr="00EC15E3" w:rsidRDefault="00D25E60" w:rsidP="00D25E60">
            <w:pPr>
              <w:jc w:val="center"/>
            </w:pPr>
            <w:r w:rsidRPr="00EC15E3">
              <w:rPr>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tcPr>
          <w:p w:rsidR="00D25E60" w:rsidRPr="00EC15E3" w:rsidRDefault="00D25E60" w:rsidP="00D25E60">
            <w:pPr>
              <w:jc w:val="center"/>
            </w:pPr>
            <w:r w:rsidRPr="00EC15E3">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tcPr>
          <w:p w:rsidR="00D25E60" w:rsidRPr="00EC15E3" w:rsidRDefault="00D25E60" w:rsidP="00D25E60">
            <w:pPr>
              <w:jc w:val="center"/>
            </w:pPr>
            <w:r w:rsidRPr="00EC15E3">
              <w:rPr>
                <w:sz w:val="27"/>
                <w:szCs w:val="27"/>
                <w:lang w:val="ru-RU"/>
              </w:rPr>
              <w:t>0</w:t>
            </w:r>
          </w:p>
        </w:tc>
        <w:tc>
          <w:tcPr>
            <w:tcW w:w="458" w:type="pct"/>
            <w:tcBorders>
              <w:top w:val="single" w:sz="4" w:space="0" w:color="auto"/>
              <w:left w:val="single" w:sz="4" w:space="0" w:color="auto"/>
              <w:bottom w:val="single" w:sz="4" w:space="0" w:color="auto"/>
              <w:right w:val="single" w:sz="4" w:space="0" w:color="auto"/>
            </w:tcBorders>
            <w:hideMark/>
          </w:tcPr>
          <w:p w:rsidR="00D25E60" w:rsidRPr="00EC15E3" w:rsidRDefault="00D25E60" w:rsidP="00D25E60">
            <w:pPr>
              <w:pStyle w:val="a3"/>
              <w:jc w:val="center"/>
              <w:rPr>
                <w:sz w:val="27"/>
                <w:szCs w:val="27"/>
              </w:rPr>
            </w:pPr>
            <w:r w:rsidRPr="00EC15E3">
              <w:rPr>
                <w:sz w:val="27"/>
                <w:szCs w:val="27"/>
              </w:rPr>
              <w:t>25</w:t>
            </w:r>
          </w:p>
        </w:tc>
      </w:tr>
      <w:tr w:rsidR="00D25E60" w:rsidRPr="00EC15E3" w:rsidTr="00D25E60">
        <w:trPr>
          <w:trHeight w:val="255"/>
        </w:trPr>
        <w:tc>
          <w:tcPr>
            <w:tcW w:w="181" w:type="pct"/>
            <w:tcBorders>
              <w:top w:val="single" w:sz="4" w:space="0" w:color="auto"/>
              <w:left w:val="single" w:sz="4" w:space="0" w:color="auto"/>
              <w:bottom w:val="single" w:sz="4" w:space="0" w:color="auto"/>
              <w:right w:val="single" w:sz="4" w:space="0" w:color="auto"/>
            </w:tcBorders>
            <w:vAlign w:val="center"/>
          </w:tcPr>
          <w:p w:rsidR="00D25E60" w:rsidRPr="00EC15E3" w:rsidRDefault="00D25E60" w:rsidP="00C62F3B">
            <w:pPr>
              <w:ind w:left="-108" w:right="-108"/>
              <w:jc w:val="center"/>
              <w:rPr>
                <w:sz w:val="27"/>
                <w:szCs w:val="27"/>
                <w:lang w:val="ru-RU"/>
              </w:rPr>
            </w:pPr>
          </w:p>
        </w:tc>
        <w:tc>
          <w:tcPr>
            <w:tcW w:w="1438" w:type="pct"/>
            <w:tcBorders>
              <w:top w:val="single" w:sz="4" w:space="0" w:color="auto"/>
              <w:left w:val="single" w:sz="4" w:space="0" w:color="auto"/>
              <w:bottom w:val="single" w:sz="4" w:space="0" w:color="auto"/>
              <w:right w:val="single" w:sz="4" w:space="0" w:color="auto"/>
            </w:tcBorders>
            <w:hideMark/>
          </w:tcPr>
          <w:p w:rsidR="00D25E60" w:rsidRPr="00EC15E3" w:rsidRDefault="00D25E60" w:rsidP="00272F20">
            <w:pPr>
              <w:rPr>
                <w:bCs/>
                <w:iCs/>
                <w:sz w:val="27"/>
                <w:szCs w:val="27"/>
                <w:lang w:val="ru-RU"/>
              </w:rPr>
            </w:pPr>
            <w:r w:rsidRPr="00EC15E3">
              <w:rPr>
                <w:bCs/>
                <w:iCs/>
                <w:sz w:val="27"/>
                <w:szCs w:val="27"/>
                <w:lang w:val="ru-RU"/>
              </w:rPr>
              <w:t>Итого</w:t>
            </w:r>
          </w:p>
        </w:tc>
        <w:tc>
          <w:tcPr>
            <w:tcW w:w="336" w:type="pct"/>
            <w:tcBorders>
              <w:top w:val="single" w:sz="4" w:space="0" w:color="auto"/>
              <w:left w:val="single" w:sz="4" w:space="0" w:color="auto"/>
              <w:bottom w:val="single" w:sz="4" w:space="0" w:color="auto"/>
              <w:right w:val="single" w:sz="4" w:space="0" w:color="auto"/>
            </w:tcBorders>
            <w:hideMark/>
          </w:tcPr>
          <w:p w:rsidR="00D25E60" w:rsidRPr="00EC15E3" w:rsidRDefault="00D25E60" w:rsidP="00D25E60">
            <w:pPr>
              <w:jc w:val="center"/>
              <w:rPr>
                <w:bCs/>
                <w:sz w:val="27"/>
                <w:szCs w:val="27"/>
                <w:lang w:val="ru-RU"/>
              </w:rPr>
            </w:pPr>
            <w:r w:rsidRPr="00EC15E3">
              <w:rPr>
                <w:bCs/>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hideMark/>
          </w:tcPr>
          <w:p w:rsidR="00D25E60" w:rsidRPr="00EC15E3" w:rsidRDefault="00D25E60" w:rsidP="00D25E60">
            <w:pPr>
              <w:jc w:val="center"/>
              <w:rPr>
                <w:bCs/>
                <w:sz w:val="27"/>
                <w:szCs w:val="27"/>
                <w:lang w:val="ru-RU"/>
              </w:rPr>
            </w:pPr>
            <w:r w:rsidRPr="00EC15E3">
              <w:rPr>
                <w:bCs/>
                <w:sz w:val="27"/>
                <w:szCs w:val="27"/>
                <w:lang w:val="ru-RU"/>
              </w:rPr>
              <w:t>1225</w:t>
            </w:r>
          </w:p>
        </w:tc>
        <w:tc>
          <w:tcPr>
            <w:tcW w:w="288" w:type="pct"/>
            <w:tcBorders>
              <w:top w:val="single" w:sz="4" w:space="0" w:color="auto"/>
              <w:left w:val="single" w:sz="4" w:space="0" w:color="auto"/>
              <w:bottom w:val="single" w:sz="4" w:space="0" w:color="auto"/>
              <w:right w:val="single" w:sz="4" w:space="0" w:color="auto"/>
            </w:tcBorders>
            <w:hideMark/>
          </w:tcPr>
          <w:p w:rsidR="00D25E60" w:rsidRPr="00EC15E3" w:rsidRDefault="00D25E60" w:rsidP="00D25E60">
            <w:pPr>
              <w:jc w:val="center"/>
            </w:pPr>
            <w:r w:rsidRPr="00EC15E3">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hideMark/>
          </w:tcPr>
          <w:p w:rsidR="00D25E60" w:rsidRPr="00EC15E3" w:rsidRDefault="00D25E60" w:rsidP="00D25E60">
            <w:pPr>
              <w:jc w:val="center"/>
            </w:pPr>
            <w:r w:rsidRPr="00EC15E3">
              <w:rPr>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hideMark/>
          </w:tcPr>
          <w:p w:rsidR="00D25E60" w:rsidRPr="00EC15E3" w:rsidRDefault="00D25E60" w:rsidP="00D25E60">
            <w:pPr>
              <w:jc w:val="center"/>
            </w:pPr>
            <w:r w:rsidRPr="00EC15E3">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tcPr>
          <w:p w:rsidR="00D25E60" w:rsidRPr="00EC15E3" w:rsidRDefault="00D25E60" w:rsidP="00D25E60">
            <w:pPr>
              <w:jc w:val="center"/>
            </w:pPr>
            <w:r w:rsidRPr="00EC15E3">
              <w:rPr>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tcPr>
          <w:p w:rsidR="00D25E60" w:rsidRPr="00EC15E3" w:rsidRDefault="00D25E60" w:rsidP="00D25E60">
            <w:pPr>
              <w:jc w:val="center"/>
            </w:pPr>
            <w:r w:rsidRPr="00EC15E3">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tcPr>
          <w:p w:rsidR="00D25E60" w:rsidRPr="00EC15E3" w:rsidRDefault="00D25E60" w:rsidP="00D25E60">
            <w:pPr>
              <w:jc w:val="center"/>
            </w:pPr>
            <w:r w:rsidRPr="00EC15E3">
              <w:rPr>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tcPr>
          <w:p w:rsidR="00D25E60" w:rsidRPr="00EC15E3" w:rsidRDefault="00D25E60" w:rsidP="00D25E60">
            <w:pPr>
              <w:jc w:val="center"/>
            </w:pPr>
            <w:r w:rsidRPr="00EC15E3">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tcPr>
          <w:p w:rsidR="00D25E60" w:rsidRPr="00EC15E3" w:rsidRDefault="00D25E60" w:rsidP="00D25E60">
            <w:pPr>
              <w:jc w:val="center"/>
            </w:pPr>
            <w:r w:rsidRPr="00EC15E3">
              <w:rPr>
                <w:sz w:val="27"/>
                <w:szCs w:val="27"/>
                <w:lang w:val="ru-RU"/>
              </w:rPr>
              <w:t>0</w:t>
            </w:r>
          </w:p>
        </w:tc>
        <w:tc>
          <w:tcPr>
            <w:tcW w:w="458" w:type="pct"/>
            <w:tcBorders>
              <w:top w:val="single" w:sz="4" w:space="0" w:color="auto"/>
              <w:left w:val="single" w:sz="4" w:space="0" w:color="auto"/>
              <w:bottom w:val="single" w:sz="4" w:space="0" w:color="auto"/>
              <w:right w:val="single" w:sz="4" w:space="0" w:color="auto"/>
            </w:tcBorders>
            <w:hideMark/>
          </w:tcPr>
          <w:p w:rsidR="00D25E60" w:rsidRPr="00EC15E3" w:rsidRDefault="00D25E60" w:rsidP="00D25E60">
            <w:pPr>
              <w:jc w:val="center"/>
              <w:rPr>
                <w:bCs/>
                <w:sz w:val="27"/>
                <w:szCs w:val="27"/>
                <w:lang w:val="ru-RU"/>
              </w:rPr>
            </w:pPr>
            <w:r w:rsidRPr="00EC15E3">
              <w:rPr>
                <w:bCs/>
                <w:sz w:val="27"/>
                <w:szCs w:val="27"/>
                <w:lang w:val="ru-RU"/>
              </w:rPr>
              <w:t>1225</w:t>
            </w:r>
          </w:p>
        </w:tc>
      </w:tr>
      <w:tr w:rsidR="00A06AD1" w:rsidRPr="00EC15E3" w:rsidTr="00D25E60">
        <w:trPr>
          <w:trHeight w:val="358"/>
        </w:trPr>
        <w:tc>
          <w:tcPr>
            <w:tcW w:w="181" w:type="pct"/>
            <w:tcBorders>
              <w:top w:val="single" w:sz="4" w:space="0" w:color="auto"/>
              <w:left w:val="single" w:sz="4" w:space="0" w:color="auto"/>
              <w:bottom w:val="single" w:sz="4" w:space="0" w:color="auto"/>
              <w:right w:val="single" w:sz="4" w:space="0" w:color="auto"/>
            </w:tcBorders>
            <w:vAlign w:val="center"/>
            <w:hideMark/>
          </w:tcPr>
          <w:p w:rsidR="00C62F3B" w:rsidRPr="00EC15E3" w:rsidRDefault="00C62F3B" w:rsidP="00C62F3B">
            <w:pPr>
              <w:ind w:left="-108" w:right="-108"/>
              <w:jc w:val="center"/>
              <w:rPr>
                <w:bCs/>
                <w:sz w:val="27"/>
                <w:szCs w:val="27"/>
                <w:lang w:val="ru-RU"/>
              </w:rPr>
            </w:pPr>
            <w:r w:rsidRPr="00EC15E3">
              <w:rPr>
                <w:bCs/>
                <w:sz w:val="27"/>
                <w:szCs w:val="27"/>
                <w:lang w:val="ru-RU"/>
              </w:rPr>
              <w:t>2</w:t>
            </w:r>
          </w:p>
        </w:tc>
        <w:tc>
          <w:tcPr>
            <w:tcW w:w="1438" w:type="pct"/>
            <w:tcBorders>
              <w:top w:val="single" w:sz="4" w:space="0" w:color="auto"/>
              <w:left w:val="single" w:sz="4" w:space="0" w:color="auto"/>
              <w:bottom w:val="single" w:sz="4" w:space="0" w:color="auto"/>
              <w:right w:val="single" w:sz="4" w:space="0" w:color="auto"/>
            </w:tcBorders>
            <w:hideMark/>
          </w:tcPr>
          <w:p w:rsidR="00C62F3B" w:rsidRPr="00EC15E3" w:rsidRDefault="00C62F3B" w:rsidP="00272F20">
            <w:pPr>
              <w:rPr>
                <w:bCs/>
                <w:sz w:val="27"/>
                <w:szCs w:val="27"/>
                <w:lang w:val="ru-RU"/>
              </w:rPr>
            </w:pPr>
            <w:r w:rsidRPr="00EC15E3">
              <w:rPr>
                <w:bCs/>
                <w:sz w:val="27"/>
                <w:szCs w:val="27"/>
                <w:lang w:val="ru-RU"/>
              </w:rPr>
              <w:t>Строительство зданий школ</w:t>
            </w:r>
          </w:p>
        </w:tc>
        <w:tc>
          <w:tcPr>
            <w:tcW w:w="336" w:type="pct"/>
            <w:tcBorders>
              <w:top w:val="single" w:sz="4" w:space="0" w:color="auto"/>
              <w:left w:val="single" w:sz="4" w:space="0" w:color="auto"/>
              <w:bottom w:val="single" w:sz="4" w:space="0" w:color="auto"/>
              <w:right w:val="single" w:sz="4" w:space="0" w:color="auto"/>
            </w:tcBorders>
          </w:tcPr>
          <w:p w:rsidR="00C62F3B" w:rsidRPr="00EC15E3" w:rsidRDefault="00C62F3B" w:rsidP="00D25E60">
            <w:pPr>
              <w:jc w:val="center"/>
              <w:rPr>
                <w:bCs/>
                <w:sz w:val="27"/>
                <w:szCs w:val="27"/>
                <w:lang w:val="ru-RU"/>
              </w:rPr>
            </w:pPr>
          </w:p>
        </w:tc>
        <w:tc>
          <w:tcPr>
            <w:tcW w:w="287" w:type="pct"/>
            <w:tcBorders>
              <w:top w:val="single" w:sz="4" w:space="0" w:color="auto"/>
              <w:left w:val="single" w:sz="4" w:space="0" w:color="auto"/>
              <w:bottom w:val="single" w:sz="4" w:space="0" w:color="auto"/>
              <w:right w:val="single" w:sz="4" w:space="0" w:color="auto"/>
            </w:tcBorders>
          </w:tcPr>
          <w:p w:rsidR="00C62F3B" w:rsidRPr="00EC15E3" w:rsidRDefault="00C62F3B" w:rsidP="00D25E60">
            <w:pPr>
              <w:jc w:val="center"/>
              <w:rPr>
                <w:bCs/>
                <w:sz w:val="27"/>
                <w:szCs w:val="27"/>
                <w:lang w:val="ru-RU"/>
              </w:rPr>
            </w:pPr>
          </w:p>
        </w:tc>
        <w:tc>
          <w:tcPr>
            <w:tcW w:w="288" w:type="pct"/>
            <w:tcBorders>
              <w:top w:val="single" w:sz="4" w:space="0" w:color="auto"/>
              <w:left w:val="single" w:sz="4" w:space="0" w:color="auto"/>
              <w:bottom w:val="single" w:sz="4" w:space="0" w:color="auto"/>
              <w:right w:val="single" w:sz="4" w:space="0" w:color="auto"/>
            </w:tcBorders>
          </w:tcPr>
          <w:p w:rsidR="00C62F3B" w:rsidRPr="00EC15E3" w:rsidRDefault="00C62F3B" w:rsidP="00D25E60">
            <w:pPr>
              <w:jc w:val="center"/>
              <w:rPr>
                <w:bCs/>
                <w:sz w:val="27"/>
                <w:szCs w:val="27"/>
                <w:lang w:val="ru-RU"/>
              </w:rPr>
            </w:pPr>
          </w:p>
        </w:tc>
        <w:tc>
          <w:tcPr>
            <w:tcW w:w="287" w:type="pct"/>
            <w:tcBorders>
              <w:top w:val="single" w:sz="4" w:space="0" w:color="auto"/>
              <w:left w:val="single" w:sz="4" w:space="0" w:color="auto"/>
              <w:bottom w:val="single" w:sz="4" w:space="0" w:color="auto"/>
              <w:right w:val="single" w:sz="4" w:space="0" w:color="auto"/>
            </w:tcBorders>
          </w:tcPr>
          <w:p w:rsidR="00C62F3B" w:rsidRPr="00EC15E3" w:rsidRDefault="00C62F3B" w:rsidP="00D25E60">
            <w:pPr>
              <w:jc w:val="center"/>
              <w:rPr>
                <w:bCs/>
                <w:sz w:val="27"/>
                <w:szCs w:val="27"/>
                <w:lang w:val="ru-RU"/>
              </w:rPr>
            </w:pPr>
          </w:p>
        </w:tc>
        <w:tc>
          <w:tcPr>
            <w:tcW w:w="288" w:type="pct"/>
            <w:tcBorders>
              <w:top w:val="single" w:sz="4" w:space="0" w:color="auto"/>
              <w:left w:val="single" w:sz="4" w:space="0" w:color="auto"/>
              <w:bottom w:val="single" w:sz="4" w:space="0" w:color="auto"/>
              <w:right w:val="single" w:sz="4" w:space="0" w:color="auto"/>
            </w:tcBorders>
          </w:tcPr>
          <w:p w:rsidR="00C62F3B" w:rsidRPr="00EC15E3" w:rsidRDefault="00C62F3B" w:rsidP="00D25E60">
            <w:pPr>
              <w:jc w:val="center"/>
              <w:rPr>
                <w:bCs/>
                <w:sz w:val="27"/>
                <w:szCs w:val="27"/>
                <w:lang w:val="ru-RU"/>
              </w:rPr>
            </w:pPr>
          </w:p>
        </w:tc>
        <w:tc>
          <w:tcPr>
            <w:tcW w:w="287" w:type="pct"/>
            <w:tcBorders>
              <w:top w:val="single" w:sz="4" w:space="0" w:color="auto"/>
              <w:left w:val="single" w:sz="4" w:space="0" w:color="auto"/>
              <w:bottom w:val="single" w:sz="4" w:space="0" w:color="auto"/>
              <w:right w:val="single" w:sz="4" w:space="0" w:color="auto"/>
            </w:tcBorders>
          </w:tcPr>
          <w:p w:rsidR="00C62F3B" w:rsidRPr="00EC15E3" w:rsidRDefault="00C62F3B" w:rsidP="00D25E60">
            <w:pPr>
              <w:jc w:val="center"/>
              <w:rPr>
                <w:bCs/>
                <w:sz w:val="27"/>
                <w:szCs w:val="27"/>
                <w:lang w:val="ru-RU"/>
              </w:rPr>
            </w:pPr>
          </w:p>
        </w:tc>
        <w:tc>
          <w:tcPr>
            <w:tcW w:w="288" w:type="pct"/>
            <w:tcBorders>
              <w:top w:val="single" w:sz="4" w:space="0" w:color="auto"/>
              <w:left w:val="single" w:sz="4" w:space="0" w:color="auto"/>
              <w:bottom w:val="single" w:sz="4" w:space="0" w:color="auto"/>
              <w:right w:val="single" w:sz="4" w:space="0" w:color="auto"/>
            </w:tcBorders>
          </w:tcPr>
          <w:p w:rsidR="00C62F3B" w:rsidRPr="00EC15E3" w:rsidRDefault="00C62F3B" w:rsidP="00D25E60">
            <w:pPr>
              <w:jc w:val="center"/>
              <w:rPr>
                <w:bCs/>
                <w:sz w:val="27"/>
                <w:szCs w:val="27"/>
                <w:lang w:val="ru-RU"/>
              </w:rPr>
            </w:pPr>
          </w:p>
        </w:tc>
        <w:tc>
          <w:tcPr>
            <w:tcW w:w="287" w:type="pct"/>
            <w:tcBorders>
              <w:top w:val="single" w:sz="4" w:space="0" w:color="auto"/>
              <w:left w:val="single" w:sz="4" w:space="0" w:color="auto"/>
              <w:bottom w:val="single" w:sz="4" w:space="0" w:color="auto"/>
              <w:right w:val="single" w:sz="4" w:space="0" w:color="auto"/>
            </w:tcBorders>
          </w:tcPr>
          <w:p w:rsidR="00C62F3B" w:rsidRPr="00EC15E3" w:rsidRDefault="00C62F3B" w:rsidP="00D25E60">
            <w:pPr>
              <w:jc w:val="center"/>
              <w:rPr>
                <w:bCs/>
                <w:sz w:val="27"/>
                <w:szCs w:val="27"/>
                <w:lang w:val="ru-RU"/>
              </w:rPr>
            </w:pPr>
          </w:p>
        </w:tc>
        <w:tc>
          <w:tcPr>
            <w:tcW w:w="288" w:type="pct"/>
            <w:tcBorders>
              <w:top w:val="single" w:sz="4" w:space="0" w:color="auto"/>
              <w:left w:val="single" w:sz="4" w:space="0" w:color="auto"/>
              <w:bottom w:val="single" w:sz="4" w:space="0" w:color="auto"/>
              <w:right w:val="single" w:sz="4" w:space="0" w:color="auto"/>
            </w:tcBorders>
          </w:tcPr>
          <w:p w:rsidR="00C62F3B" w:rsidRPr="00EC15E3" w:rsidRDefault="00C62F3B" w:rsidP="00D25E60">
            <w:pPr>
              <w:jc w:val="center"/>
              <w:rPr>
                <w:bCs/>
                <w:sz w:val="27"/>
                <w:szCs w:val="27"/>
                <w:lang w:val="ru-RU"/>
              </w:rPr>
            </w:pPr>
          </w:p>
        </w:tc>
        <w:tc>
          <w:tcPr>
            <w:tcW w:w="287" w:type="pct"/>
            <w:tcBorders>
              <w:top w:val="single" w:sz="4" w:space="0" w:color="auto"/>
              <w:left w:val="single" w:sz="4" w:space="0" w:color="auto"/>
              <w:bottom w:val="single" w:sz="4" w:space="0" w:color="auto"/>
              <w:right w:val="single" w:sz="4" w:space="0" w:color="auto"/>
            </w:tcBorders>
          </w:tcPr>
          <w:p w:rsidR="00C62F3B" w:rsidRPr="00EC15E3" w:rsidRDefault="00C62F3B" w:rsidP="00D25E60">
            <w:pPr>
              <w:jc w:val="center"/>
              <w:rPr>
                <w:bCs/>
                <w:sz w:val="27"/>
                <w:szCs w:val="27"/>
                <w:lang w:val="ru-RU"/>
              </w:rPr>
            </w:pPr>
          </w:p>
        </w:tc>
        <w:tc>
          <w:tcPr>
            <w:tcW w:w="458" w:type="pct"/>
            <w:tcBorders>
              <w:top w:val="single" w:sz="4" w:space="0" w:color="auto"/>
              <w:left w:val="single" w:sz="4" w:space="0" w:color="auto"/>
              <w:bottom w:val="single" w:sz="4" w:space="0" w:color="auto"/>
              <w:right w:val="single" w:sz="4" w:space="0" w:color="auto"/>
            </w:tcBorders>
          </w:tcPr>
          <w:p w:rsidR="00C62F3B" w:rsidRPr="00EC15E3" w:rsidRDefault="00C62F3B" w:rsidP="00D25E60">
            <w:pPr>
              <w:jc w:val="center"/>
              <w:rPr>
                <w:bCs/>
                <w:sz w:val="27"/>
                <w:szCs w:val="27"/>
                <w:lang w:val="ru-RU"/>
              </w:rPr>
            </w:pPr>
          </w:p>
        </w:tc>
      </w:tr>
      <w:tr w:rsidR="00D25E60" w:rsidRPr="00EC15E3" w:rsidTr="00D25E60">
        <w:trPr>
          <w:trHeight w:val="972"/>
        </w:trPr>
        <w:tc>
          <w:tcPr>
            <w:tcW w:w="181" w:type="pct"/>
            <w:tcBorders>
              <w:top w:val="single" w:sz="4" w:space="0" w:color="auto"/>
              <w:left w:val="single" w:sz="4" w:space="0" w:color="auto"/>
              <w:bottom w:val="single" w:sz="4" w:space="0" w:color="auto"/>
              <w:right w:val="single" w:sz="4" w:space="0" w:color="auto"/>
            </w:tcBorders>
            <w:vAlign w:val="center"/>
          </w:tcPr>
          <w:p w:rsidR="00D25E60" w:rsidRPr="00EC15E3" w:rsidRDefault="00D25E60" w:rsidP="00C62F3B">
            <w:pPr>
              <w:ind w:left="-108" w:right="-108"/>
              <w:jc w:val="center"/>
              <w:rPr>
                <w:sz w:val="27"/>
                <w:szCs w:val="27"/>
                <w:lang w:val="ru-RU"/>
              </w:rPr>
            </w:pPr>
          </w:p>
        </w:tc>
        <w:tc>
          <w:tcPr>
            <w:tcW w:w="1438" w:type="pct"/>
            <w:tcBorders>
              <w:top w:val="single" w:sz="4" w:space="0" w:color="auto"/>
              <w:left w:val="single" w:sz="4" w:space="0" w:color="auto"/>
              <w:bottom w:val="single" w:sz="4" w:space="0" w:color="auto"/>
              <w:right w:val="single" w:sz="4" w:space="0" w:color="auto"/>
            </w:tcBorders>
            <w:vAlign w:val="center"/>
            <w:hideMark/>
          </w:tcPr>
          <w:p w:rsidR="00D25E60" w:rsidRPr="00EC15E3" w:rsidRDefault="00D25E60" w:rsidP="00272F20">
            <w:pPr>
              <w:rPr>
                <w:sz w:val="27"/>
                <w:szCs w:val="27"/>
                <w:lang w:val="ru-RU"/>
              </w:rPr>
            </w:pPr>
            <w:r w:rsidRPr="00EC15E3">
              <w:rPr>
                <w:sz w:val="27"/>
                <w:szCs w:val="27"/>
                <w:lang w:val="ru-RU"/>
              </w:rPr>
              <w:t>Строительство МБОУ «Средняя общеобразовательная школа №2», г. Калтан, ул. Дзержинского, д. 3</w:t>
            </w:r>
          </w:p>
        </w:tc>
        <w:tc>
          <w:tcPr>
            <w:tcW w:w="336" w:type="pct"/>
            <w:tcBorders>
              <w:top w:val="single" w:sz="4" w:space="0" w:color="auto"/>
              <w:left w:val="single" w:sz="4" w:space="0" w:color="auto"/>
              <w:bottom w:val="single" w:sz="4" w:space="0" w:color="auto"/>
              <w:right w:val="single" w:sz="4" w:space="0" w:color="auto"/>
            </w:tcBorders>
          </w:tcPr>
          <w:p w:rsidR="00D25E60" w:rsidRPr="00EC15E3" w:rsidRDefault="00D25E60" w:rsidP="00D25E60">
            <w:pPr>
              <w:jc w:val="center"/>
              <w:rPr>
                <w:sz w:val="27"/>
                <w:szCs w:val="27"/>
                <w:lang w:val="ru-RU"/>
              </w:rPr>
            </w:pPr>
            <w:r w:rsidRPr="00EC15E3">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hideMark/>
          </w:tcPr>
          <w:p w:rsidR="00D25E60" w:rsidRPr="00EC15E3" w:rsidRDefault="00D25E60" w:rsidP="00D25E60">
            <w:pPr>
              <w:jc w:val="center"/>
              <w:rPr>
                <w:sz w:val="27"/>
                <w:szCs w:val="27"/>
                <w:lang w:val="ru-RU"/>
              </w:rPr>
            </w:pPr>
            <w:r w:rsidRPr="00EC15E3">
              <w:rPr>
                <w:sz w:val="27"/>
                <w:szCs w:val="27"/>
                <w:lang w:val="ru-RU"/>
              </w:rPr>
              <w:t>528</w:t>
            </w:r>
          </w:p>
        </w:tc>
        <w:tc>
          <w:tcPr>
            <w:tcW w:w="288" w:type="pct"/>
            <w:tcBorders>
              <w:top w:val="single" w:sz="4" w:space="0" w:color="auto"/>
              <w:left w:val="single" w:sz="4" w:space="0" w:color="auto"/>
              <w:bottom w:val="single" w:sz="4" w:space="0" w:color="auto"/>
              <w:right w:val="single" w:sz="4" w:space="0" w:color="auto"/>
            </w:tcBorders>
          </w:tcPr>
          <w:p w:rsidR="00D25E60" w:rsidRPr="00EC15E3" w:rsidRDefault="00D25E60" w:rsidP="00D25E60">
            <w:pPr>
              <w:jc w:val="center"/>
            </w:pPr>
            <w:r w:rsidRPr="00EC15E3">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tcPr>
          <w:p w:rsidR="00D25E60" w:rsidRPr="00EC15E3" w:rsidRDefault="00D25E60" w:rsidP="00D25E60">
            <w:pPr>
              <w:jc w:val="center"/>
            </w:pPr>
            <w:r w:rsidRPr="00EC15E3">
              <w:rPr>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tcPr>
          <w:p w:rsidR="00D25E60" w:rsidRPr="00EC15E3" w:rsidRDefault="00D25E60" w:rsidP="00D25E60">
            <w:pPr>
              <w:jc w:val="center"/>
            </w:pPr>
            <w:r w:rsidRPr="00EC15E3">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tcPr>
          <w:p w:rsidR="00D25E60" w:rsidRPr="00EC15E3" w:rsidRDefault="00D25E60" w:rsidP="00D25E60">
            <w:pPr>
              <w:jc w:val="center"/>
            </w:pPr>
            <w:r w:rsidRPr="00EC15E3">
              <w:rPr>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tcPr>
          <w:p w:rsidR="00D25E60" w:rsidRPr="00EC15E3" w:rsidRDefault="00D25E60" w:rsidP="00D25E60">
            <w:pPr>
              <w:jc w:val="center"/>
            </w:pPr>
            <w:r w:rsidRPr="00EC15E3">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tcPr>
          <w:p w:rsidR="00D25E60" w:rsidRPr="00EC15E3" w:rsidRDefault="00D25E60" w:rsidP="00D25E60">
            <w:pPr>
              <w:jc w:val="center"/>
            </w:pPr>
            <w:r w:rsidRPr="00EC15E3">
              <w:rPr>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tcPr>
          <w:p w:rsidR="00D25E60" w:rsidRPr="00EC15E3" w:rsidRDefault="00D25E60" w:rsidP="00D25E60">
            <w:pPr>
              <w:jc w:val="center"/>
            </w:pPr>
            <w:r w:rsidRPr="00EC15E3">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tcPr>
          <w:p w:rsidR="00D25E60" w:rsidRPr="00EC15E3" w:rsidRDefault="00D25E60" w:rsidP="00D25E60">
            <w:pPr>
              <w:jc w:val="center"/>
            </w:pPr>
            <w:r w:rsidRPr="00EC15E3">
              <w:rPr>
                <w:sz w:val="27"/>
                <w:szCs w:val="27"/>
                <w:lang w:val="ru-RU"/>
              </w:rPr>
              <w:t>0</w:t>
            </w:r>
          </w:p>
        </w:tc>
        <w:tc>
          <w:tcPr>
            <w:tcW w:w="458" w:type="pct"/>
            <w:tcBorders>
              <w:top w:val="single" w:sz="4" w:space="0" w:color="auto"/>
              <w:left w:val="single" w:sz="4" w:space="0" w:color="auto"/>
              <w:bottom w:val="single" w:sz="4" w:space="0" w:color="auto"/>
              <w:right w:val="single" w:sz="4" w:space="0" w:color="auto"/>
            </w:tcBorders>
            <w:hideMark/>
          </w:tcPr>
          <w:p w:rsidR="00D25E60" w:rsidRPr="00EC15E3" w:rsidRDefault="00D25E60" w:rsidP="00D25E60">
            <w:pPr>
              <w:jc w:val="center"/>
              <w:rPr>
                <w:sz w:val="27"/>
                <w:szCs w:val="27"/>
                <w:lang w:val="ru-RU"/>
              </w:rPr>
            </w:pPr>
            <w:r w:rsidRPr="00EC15E3">
              <w:rPr>
                <w:sz w:val="27"/>
                <w:szCs w:val="27"/>
                <w:lang w:val="ru-RU"/>
              </w:rPr>
              <w:t>528</w:t>
            </w:r>
          </w:p>
        </w:tc>
      </w:tr>
      <w:tr w:rsidR="00D25E60" w:rsidRPr="00EC15E3" w:rsidTr="00D25E60">
        <w:trPr>
          <w:trHeight w:val="653"/>
        </w:trPr>
        <w:tc>
          <w:tcPr>
            <w:tcW w:w="181" w:type="pct"/>
            <w:tcBorders>
              <w:top w:val="single" w:sz="4" w:space="0" w:color="auto"/>
              <w:left w:val="single" w:sz="4" w:space="0" w:color="auto"/>
              <w:bottom w:val="single" w:sz="4" w:space="0" w:color="auto"/>
              <w:right w:val="single" w:sz="4" w:space="0" w:color="auto"/>
            </w:tcBorders>
            <w:vAlign w:val="center"/>
          </w:tcPr>
          <w:p w:rsidR="00D25E60" w:rsidRPr="00EC15E3" w:rsidRDefault="00D25E60" w:rsidP="00C62F3B">
            <w:pPr>
              <w:ind w:left="-108" w:right="-108"/>
              <w:jc w:val="center"/>
              <w:rPr>
                <w:sz w:val="27"/>
                <w:szCs w:val="27"/>
                <w:lang w:val="ru-RU"/>
              </w:rPr>
            </w:pPr>
          </w:p>
        </w:tc>
        <w:tc>
          <w:tcPr>
            <w:tcW w:w="1438" w:type="pct"/>
            <w:tcBorders>
              <w:top w:val="single" w:sz="4" w:space="0" w:color="auto"/>
              <w:left w:val="single" w:sz="4" w:space="0" w:color="auto"/>
              <w:bottom w:val="single" w:sz="4" w:space="0" w:color="auto"/>
              <w:right w:val="single" w:sz="4" w:space="0" w:color="auto"/>
            </w:tcBorders>
            <w:vAlign w:val="center"/>
            <w:hideMark/>
          </w:tcPr>
          <w:p w:rsidR="00D25E60" w:rsidRPr="00EC15E3" w:rsidRDefault="00D25E60" w:rsidP="00272F20">
            <w:pPr>
              <w:rPr>
                <w:sz w:val="27"/>
                <w:szCs w:val="27"/>
                <w:lang w:val="ru-RU"/>
              </w:rPr>
            </w:pPr>
            <w:r w:rsidRPr="00EC15E3">
              <w:rPr>
                <w:sz w:val="27"/>
                <w:szCs w:val="27"/>
                <w:lang w:val="ru-RU"/>
              </w:rPr>
              <w:t xml:space="preserve">Строительство школы в жилом районе Лесная Поляна г. Кемерово </w:t>
            </w:r>
          </w:p>
        </w:tc>
        <w:tc>
          <w:tcPr>
            <w:tcW w:w="336" w:type="pct"/>
            <w:tcBorders>
              <w:top w:val="single" w:sz="4" w:space="0" w:color="auto"/>
              <w:left w:val="single" w:sz="4" w:space="0" w:color="auto"/>
              <w:bottom w:val="single" w:sz="4" w:space="0" w:color="auto"/>
              <w:right w:val="single" w:sz="4" w:space="0" w:color="auto"/>
            </w:tcBorders>
            <w:hideMark/>
          </w:tcPr>
          <w:p w:rsidR="00D25E60" w:rsidRPr="00EC15E3" w:rsidRDefault="00D25E60" w:rsidP="00D25E60">
            <w:pPr>
              <w:jc w:val="center"/>
              <w:rPr>
                <w:sz w:val="27"/>
                <w:szCs w:val="27"/>
                <w:lang w:val="ru-RU"/>
              </w:rPr>
            </w:pPr>
            <w:r w:rsidRPr="00EC15E3">
              <w:rPr>
                <w:sz w:val="27"/>
                <w:szCs w:val="27"/>
                <w:lang w:val="ru-RU"/>
              </w:rPr>
              <w:t>825</w:t>
            </w:r>
          </w:p>
        </w:tc>
        <w:tc>
          <w:tcPr>
            <w:tcW w:w="287" w:type="pct"/>
            <w:tcBorders>
              <w:top w:val="single" w:sz="4" w:space="0" w:color="auto"/>
              <w:left w:val="single" w:sz="4" w:space="0" w:color="auto"/>
              <w:bottom w:val="single" w:sz="4" w:space="0" w:color="auto"/>
              <w:right w:val="single" w:sz="4" w:space="0" w:color="auto"/>
            </w:tcBorders>
          </w:tcPr>
          <w:p w:rsidR="00D25E60" w:rsidRPr="00EC15E3" w:rsidRDefault="00D25E60" w:rsidP="00D25E60">
            <w:pPr>
              <w:jc w:val="center"/>
            </w:pPr>
            <w:r w:rsidRPr="00EC15E3">
              <w:rPr>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tcPr>
          <w:p w:rsidR="00D25E60" w:rsidRPr="00EC15E3" w:rsidRDefault="00D25E60" w:rsidP="00D25E60">
            <w:pPr>
              <w:jc w:val="center"/>
            </w:pPr>
            <w:r w:rsidRPr="00EC15E3">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tcPr>
          <w:p w:rsidR="00D25E60" w:rsidRPr="00EC15E3" w:rsidRDefault="00D25E60" w:rsidP="00D25E60">
            <w:pPr>
              <w:jc w:val="center"/>
            </w:pPr>
            <w:r w:rsidRPr="00EC15E3">
              <w:rPr>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tcPr>
          <w:p w:rsidR="00D25E60" w:rsidRPr="00EC15E3" w:rsidRDefault="00D25E60" w:rsidP="00D25E60">
            <w:pPr>
              <w:jc w:val="center"/>
            </w:pPr>
            <w:r w:rsidRPr="00EC15E3">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tcPr>
          <w:p w:rsidR="00D25E60" w:rsidRPr="00EC15E3" w:rsidRDefault="00D25E60" w:rsidP="00D25E60">
            <w:pPr>
              <w:jc w:val="center"/>
            </w:pPr>
            <w:r w:rsidRPr="00EC15E3">
              <w:rPr>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tcPr>
          <w:p w:rsidR="00D25E60" w:rsidRPr="00EC15E3" w:rsidRDefault="00D25E60" w:rsidP="00D25E60">
            <w:pPr>
              <w:jc w:val="center"/>
            </w:pPr>
            <w:r w:rsidRPr="00EC15E3">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tcPr>
          <w:p w:rsidR="00D25E60" w:rsidRPr="00EC15E3" w:rsidRDefault="00D25E60" w:rsidP="00D25E60">
            <w:pPr>
              <w:jc w:val="center"/>
            </w:pPr>
            <w:r w:rsidRPr="00EC15E3">
              <w:rPr>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tcPr>
          <w:p w:rsidR="00D25E60" w:rsidRPr="00EC15E3" w:rsidRDefault="00D25E60" w:rsidP="00D25E60">
            <w:pPr>
              <w:jc w:val="center"/>
            </w:pPr>
            <w:r w:rsidRPr="00EC15E3">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tcPr>
          <w:p w:rsidR="00D25E60" w:rsidRPr="00EC15E3" w:rsidRDefault="00D25E60" w:rsidP="00D25E60">
            <w:pPr>
              <w:jc w:val="center"/>
            </w:pPr>
            <w:r w:rsidRPr="00EC15E3">
              <w:rPr>
                <w:sz w:val="27"/>
                <w:szCs w:val="27"/>
                <w:lang w:val="ru-RU"/>
              </w:rPr>
              <w:t>0</w:t>
            </w:r>
          </w:p>
        </w:tc>
        <w:tc>
          <w:tcPr>
            <w:tcW w:w="458" w:type="pct"/>
            <w:tcBorders>
              <w:top w:val="single" w:sz="4" w:space="0" w:color="auto"/>
              <w:left w:val="single" w:sz="4" w:space="0" w:color="auto"/>
              <w:bottom w:val="single" w:sz="4" w:space="0" w:color="auto"/>
              <w:right w:val="single" w:sz="4" w:space="0" w:color="auto"/>
            </w:tcBorders>
            <w:hideMark/>
          </w:tcPr>
          <w:p w:rsidR="00D25E60" w:rsidRPr="00EC15E3" w:rsidRDefault="00D25E60" w:rsidP="00D25E60">
            <w:pPr>
              <w:jc w:val="center"/>
              <w:rPr>
                <w:sz w:val="27"/>
                <w:szCs w:val="27"/>
                <w:lang w:val="ru-RU"/>
              </w:rPr>
            </w:pPr>
            <w:r w:rsidRPr="00EC15E3">
              <w:rPr>
                <w:sz w:val="27"/>
                <w:szCs w:val="27"/>
                <w:lang w:val="ru-RU"/>
              </w:rPr>
              <w:t>825</w:t>
            </w:r>
          </w:p>
        </w:tc>
      </w:tr>
      <w:tr w:rsidR="00D25E60" w:rsidRPr="00EC15E3" w:rsidTr="00D25E60">
        <w:trPr>
          <w:trHeight w:val="587"/>
        </w:trPr>
        <w:tc>
          <w:tcPr>
            <w:tcW w:w="181" w:type="pct"/>
            <w:tcBorders>
              <w:top w:val="single" w:sz="4" w:space="0" w:color="auto"/>
              <w:left w:val="single" w:sz="4" w:space="0" w:color="auto"/>
              <w:bottom w:val="single" w:sz="4" w:space="0" w:color="auto"/>
              <w:right w:val="single" w:sz="4" w:space="0" w:color="auto"/>
            </w:tcBorders>
            <w:vAlign w:val="center"/>
          </w:tcPr>
          <w:p w:rsidR="00D25E60" w:rsidRPr="00EC15E3" w:rsidRDefault="00D25E60" w:rsidP="00C62F3B">
            <w:pPr>
              <w:ind w:left="-108" w:right="-108"/>
              <w:rPr>
                <w:rFonts w:ascii="Calibri" w:eastAsia="Calibri" w:hAnsi="Calibri"/>
                <w:lang w:val="ru-RU"/>
              </w:rPr>
            </w:pPr>
          </w:p>
        </w:tc>
        <w:tc>
          <w:tcPr>
            <w:tcW w:w="1438" w:type="pct"/>
            <w:tcBorders>
              <w:top w:val="single" w:sz="4" w:space="0" w:color="auto"/>
              <w:left w:val="single" w:sz="4" w:space="0" w:color="auto"/>
              <w:bottom w:val="single" w:sz="4" w:space="0" w:color="auto"/>
              <w:right w:val="single" w:sz="4" w:space="0" w:color="auto"/>
            </w:tcBorders>
            <w:vAlign w:val="center"/>
            <w:hideMark/>
          </w:tcPr>
          <w:p w:rsidR="00D25E60" w:rsidRPr="00EC15E3" w:rsidRDefault="00D25E60" w:rsidP="00272F20">
            <w:pPr>
              <w:rPr>
                <w:sz w:val="27"/>
                <w:szCs w:val="27"/>
                <w:lang w:val="ru-RU"/>
              </w:rPr>
            </w:pPr>
            <w:r w:rsidRPr="00EC15E3">
              <w:rPr>
                <w:sz w:val="27"/>
                <w:szCs w:val="27"/>
                <w:lang w:val="ru-RU"/>
              </w:rPr>
              <w:t xml:space="preserve">Строительство дополнительного </w:t>
            </w:r>
          </w:p>
          <w:p w:rsidR="00D25E60" w:rsidRPr="00EC15E3" w:rsidRDefault="00D25E60" w:rsidP="00272F20">
            <w:pPr>
              <w:rPr>
                <w:sz w:val="27"/>
                <w:szCs w:val="27"/>
                <w:lang w:val="ru-RU"/>
              </w:rPr>
            </w:pPr>
            <w:r w:rsidRPr="00EC15E3">
              <w:rPr>
                <w:sz w:val="27"/>
                <w:szCs w:val="27"/>
                <w:lang w:val="ru-RU"/>
              </w:rPr>
              <w:t>2-этажного блока начальной школы на 300 мест в школе № 34 Рудничного района г. Кемерово</w:t>
            </w:r>
          </w:p>
        </w:tc>
        <w:tc>
          <w:tcPr>
            <w:tcW w:w="336" w:type="pct"/>
            <w:tcBorders>
              <w:top w:val="single" w:sz="4" w:space="0" w:color="auto"/>
              <w:left w:val="single" w:sz="4" w:space="0" w:color="auto"/>
              <w:bottom w:val="single" w:sz="4" w:space="0" w:color="auto"/>
              <w:right w:val="single" w:sz="4" w:space="0" w:color="auto"/>
            </w:tcBorders>
            <w:hideMark/>
          </w:tcPr>
          <w:p w:rsidR="00D25E60" w:rsidRPr="00EC15E3" w:rsidRDefault="00D25E60" w:rsidP="00D25E60">
            <w:pPr>
              <w:jc w:val="center"/>
              <w:rPr>
                <w:sz w:val="27"/>
                <w:szCs w:val="27"/>
                <w:lang w:val="ru-RU"/>
              </w:rPr>
            </w:pPr>
            <w:r w:rsidRPr="00EC15E3">
              <w:rPr>
                <w:sz w:val="27"/>
                <w:szCs w:val="27"/>
                <w:lang w:val="ru-RU"/>
              </w:rPr>
              <w:t>300</w:t>
            </w:r>
          </w:p>
        </w:tc>
        <w:tc>
          <w:tcPr>
            <w:tcW w:w="287" w:type="pct"/>
            <w:tcBorders>
              <w:top w:val="single" w:sz="4" w:space="0" w:color="auto"/>
              <w:left w:val="single" w:sz="4" w:space="0" w:color="auto"/>
              <w:bottom w:val="single" w:sz="4" w:space="0" w:color="auto"/>
              <w:right w:val="single" w:sz="4" w:space="0" w:color="auto"/>
            </w:tcBorders>
          </w:tcPr>
          <w:p w:rsidR="00D25E60" w:rsidRPr="00EC15E3" w:rsidRDefault="00D25E60" w:rsidP="00D25E60">
            <w:pPr>
              <w:jc w:val="center"/>
            </w:pPr>
            <w:r w:rsidRPr="00EC15E3">
              <w:rPr>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tcPr>
          <w:p w:rsidR="00D25E60" w:rsidRPr="00EC15E3" w:rsidRDefault="00D25E60" w:rsidP="00D25E60">
            <w:pPr>
              <w:jc w:val="center"/>
            </w:pPr>
            <w:r w:rsidRPr="00EC15E3">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tcPr>
          <w:p w:rsidR="00D25E60" w:rsidRPr="00EC15E3" w:rsidRDefault="00D25E60" w:rsidP="00D25E60">
            <w:pPr>
              <w:jc w:val="center"/>
            </w:pPr>
            <w:r w:rsidRPr="00EC15E3">
              <w:rPr>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tcPr>
          <w:p w:rsidR="00D25E60" w:rsidRPr="00EC15E3" w:rsidRDefault="00D25E60" w:rsidP="00D25E60">
            <w:pPr>
              <w:jc w:val="center"/>
            </w:pPr>
            <w:r w:rsidRPr="00EC15E3">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tcPr>
          <w:p w:rsidR="00D25E60" w:rsidRPr="00EC15E3" w:rsidRDefault="00D25E60" w:rsidP="00D25E60">
            <w:pPr>
              <w:jc w:val="center"/>
            </w:pPr>
            <w:r w:rsidRPr="00EC15E3">
              <w:rPr>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tcPr>
          <w:p w:rsidR="00D25E60" w:rsidRPr="00EC15E3" w:rsidRDefault="00D25E60" w:rsidP="00D25E60">
            <w:pPr>
              <w:jc w:val="center"/>
            </w:pPr>
            <w:r w:rsidRPr="00EC15E3">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tcPr>
          <w:p w:rsidR="00D25E60" w:rsidRPr="00EC15E3" w:rsidRDefault="00D25E60" w:rsidP="00D25E60">
            <w:pPr>
              <w:jc w:val="center"/>
            </w:pPr>
            <w:r w:rsidRPr="00EC15E3">
              <w:rPr>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tcPr>
          <w:p w:rsidR="00D25E60" w:rsidRPr="00EC15E3" w:rsidRDefault="00D25E60" w:rsidP="00D25E60">
            <w:pPr>
              <w:jc w:val="center"/>
            </w:pPr>
            <w:r w:rsidRPr="00EC15E3">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tcPr>
          <w:p w:rsidR="00D25E60" w:rsidRPr="00EC15E3" w:rsidRDefault="00D25E60" w:rsidP="00D25E60">
            <w:pPr>
              <w:jc w:val="center"/>
            </w:pPr>
            <w:r w:rsidRPr="00EC15E3">
              <w:rPr>
                <w:sz w:val="27"/>
                <w:szCs w:val="27"/>
                <w:lang w:val="ru-RU"/>
              </w:rPr>
              <w:t>0</w:t>
            </w:r>
          </w:p>
        </w:tc>
        <w:tc>
          <w:tcPr>
            <w:tcW w:w="458" w:type="pct"/>
            <w:tcBorders>
              <w:top w:val="single" w:sz="4" w:space="0" w:color="auto"/>
              <w:left w:val="single" w:sz="4" w:space="0" w:color="auto"/>
              <w:bottom w:val="single" w:sz="4" w:space="0" w:color="auto"/>
              <w:right w:val="single" w:sz="4" w:space="0" w:color="auto"/>
            </w:tcBorders>
            <w:hideMark/>
          </w:tcPr>
          <w:p w:rsidR="00D25E60" w:rsidRPr="00EC15E3" w:rsidRDefault="00D25E60" w:rsidP="00D25E60">
            <w:pPr>
              <w:jc w:val="center"/>
              <w:rPr>
                <w:sz w:val="27"/>
                <w:szCs w:val="27"/>
                <w:lang w:val="ru-RU"/>
              </w:rPr>
            </w:pPr>
            <w:r w:rsidRPr="00EC15E3">
              <w:rPr>
                <w:sz w:val="27"/>
                <w:szCs w:val="27"/>
                <w:lang w:val="ru-RU"/>
              </w:rPr>
              <w:t>300</w:t>
            </w:r>
          </w:p>
        </w:tc>
      </w:tr>
      <w:tr w:rsidR="00D25E60" w:rsidRPr="00EC15E3" w:rsidTr="00D25E60">
        <w:trPr>
          <w:trHeight w:val="952"/>
        </w:trPr>
        <w:tc>
          <w:tcPr>
            <w:tcW w:w="181" w:type="pct"/>
            <w:tcBorders>
              <w:top w:val="single" w:sz="4" w:space="0" w:color="auto"/>
              <w:left w:val="single" w:sz="4" w:space="0" w:color="auto"/>
              <w:bottom w:val="single" w:sz="4" w:space="0" w:color="auto"/>
              <w:right w:val="single" w:sz="4" w:space="0" w:color="auto"/>
            </w:tcBorders>
            <w:vAlign w:val="center"/>
          </w:tcPr>
          <w:p w:rsidR="00D25E60" w:rsidRPr="00EC15E3" w:rsidRDefault="00D25E60" w:rsidP="00C62F3B">
            <w:pPr>
              <w:ind w:left="-108" w:right="-108"/>
              <w:jc w:val="center"/>
              <w:rPr>
                <w:sz w:val="27"/>
                <w:szCs w:val="27"/>
                <w:lang w:val="ru-RU"/>
              </w:rPr>
            </w:pPr>
          </w:p>
        </w:tc>
        <w:tc>
          <w:tcPr>
            <w:tcW w:w="1438" w:type="pct"/>
            <w:tcBorders>
              <w:top w:val="single" w:sz="4" w:space="0" w:color="auto"/>
              <w:left w:val="single" w:sz="4" w:space="0" w:color="auto"/>
              <w:bottom w:val="single" w:sz="4" w:space="0" w:color="auto"/>
              <w:right w:val="single" w:sz="4" w:space="0" w:color="auto"/>
            </w:tcBorders>
            <w:vAlign w:val="center"/>
            <w:hideMark/>
          </w:tcPr>
          <w:p w:rsidR="00D25E60" w:rsidRPr="00EC15E3" w:rsidRDefault="00D25E60" w:rsidP="00272F20">
            <w:pPr>
              <w:rPr>
                <w:sz w:val="27"/>
                <w:szCs w:val="27"/>
                <w:lang w:val="ru-RU"/>
              </w:rPr>
            </w:pPr>
            <w:r w:rsidRPr="00EC15E3">
              <w:rPr>
                <w:sz w:val="27"/>
                <w:szCs w:val="27"/>
                <w:lang w:val="ru-RU"/>
              </w:rPr>
              <w:t xml:space="preserve">Строительство </w:t>
            </w:r>
            <w:r w:rsidRPr="00EC15E3">
              <w:rPr>
                <w:sz w:val="28"/>
                <w:szCs w:val="28"/>
                <w:lang w:val="ru-RU"/>
              </w:rPr>
              <w:t>общеобразовательной школы на 1050 учащихся в жилом районе Лесная Поляна г. Кемерово</w:t>
            </w:r>
          </w:p>
        </w:tc>
        <w:tc>
          <w:tcPr>
            <w:tcW w:w="336" w:type="pct"/>
            <w:tcBorders>
              <w:top w:val="single" w:sz="4" w:space="0" w:color="auto"/>
              <w:left w:val="single" w:sz="4" w:space="0" w:color="auto"/>
              <w:bottom w:val="single" w:sz="4" w:space="0" w:color="auto"/>
              <w:right w:val="single" w:sz="4" w:space="0" w:color="auto"/>
            </w:tcBorders>
          </w:tcPr>
          <w:p w:rsidR="00D25E60" w:rsidRPr="00EC15E3" w:rsidRDefault="00D25E60" w:rsidP="00D25E60">
            <w:pPr>
              <w:jc w:val="center"/>
            </w:pPr>
            <w:r w:rsidRPr="00EC15E3">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tcPr>
          <w:p w:rsidR="00D25E60" w:rsidRPr="00EC15E3" w:rsidRDefault="00D25E60" w:rsidP="00D25E60">
            <w:pPr>
              <w:jc w:val="center"/>
            </w:pPr>
            <w:r w:rsidRPr="00EC15E3">
              <w:rPr>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tcPr>
          <w:p w:rsidR="00D25E60" w:rsidRPr="00EC15E3" w:rsidRDefault="00D25E60" w:rsidP="00D25E60">
            <w:pPr>
              <w:jc w:val="center"/>
            </w:pPr>
            <w:r w:rsidRPr="00EC15E3">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tcPr>
          <w:p w:rsidR="00D25E60" w:rsidRPr="00EC15E3" w:rsidRDefault="00D25E60" w:rsidP="00D25E60">
            <w:pPr>
              <w:jc w:val="center"/>
            </w:pPr>
            <w:r w:rsidRPr="00EC15E3">
              <w:rPr>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hideMark/>
          </w:tcPr>
          <w:p w:rsidR="00D25E60" w:rsidRPr="00EC15E3" w:rsidRDefault="00D25E60" w:rsidP="00D25E60">
            <w:pPr>
              <w:jc w:val="center"/>
              <w:rPr>
                <w:sz w:val="27"/>
                <w:szCs w:val="27"/>
                <w:lang w:val="ru-RU"/>
              </w:rPr>
            </w:pPr>
            <w:r w:rsidRPr="00EC15E3">
              <w:rPr>
                <w:sz w:val="27"/>
                <w:szCs w:val="27"/>
                <w:lang w:val="ru-RU"/>
              </w:rPr>
              <w:t>1050</w:t>
            </w:r>
          </w:p>
        </w:tc>
        <w:tc>
          <w:tcPr>
            <w:tcW w:w="287" w:type="pct"/>
            <w:tcBorders>
              <w:top w:val="single" w:sz="4" w:space="0" w:color="auto"/>
              <w:left w:val="single" w:sz="4" w:space="0" w:color="auto"/>
              <w:bottom w:val="single" w:sz="4" w:space="0" w:color="auto"/>
              <w:right w:val="single" w:sz="4" w:space="0" w:color="auto"/>
            </w:tcBorders>
          </w:tcPr>
          <w:p w:rsidR="00D25E60" w:rsidRPr="00EC15E3" w:rsidRDefault="00D25E60" w:rsidP="00D25E60">
            <w:pPr>
              <w:jc w:val="center"/>
            </w:pPr>
            <w:r w:rsidRPr="00EC15E3">
              <w:rPr>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tcPr>
          <w:p w:rsidR="00D25E60" w:rsidRPr="00EC15E3" w:rsidRDefault="00D25E60" w:rsidP="00D25E60">
            <w:pPr>
              <w:jc w:val="center"/>
            </w:pPr>
            <w:r w:rsidRPr="00EC15E3">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tcPr>
          <w:p w:rsidR="00D25E60" w:rsidRPr="00EC15E3" w:rsidRDefault="00D25E60" w:rsidP="00D25E60">
            <w:pPr>
              <w:jc w:val="center"/>
            </w:pPr>
            <w:r w:rsidRPr="00EC15E3">
              <w:rPr>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tcPr>
          <w:p w:rsidR="00D25E60" w:rsidRPr="00EC15E3" w:rsidRDefault="00D25E60" w:rsidP="00D25E60">
            <w:pPr>
              <w:jc w:val="center"/>
            </w:pPr>
            <w:r w:rsidRPr="00EC15E3">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tcPr>
          <w:p w:rsidR="00D25E60" w:rsidRPr="00EC15E3" w:rsidRDefault="00D25E60" w:rsidP="00D25E60">
            <w:pPr>
              <w:jc w:val="center"/>
            </w:pPr>
            <w:r w:rsidRPr="00EC15E3">
              <w:rPr>
                <w:sz w:val="27"/>
                <w:szCs w:val="27"/>
                <w:lang w:val="ru-RU"/>
              </w:rPr>
              <w:t>0</w:t>
            </w:r>
          </w:p>
        </w:tc>
        <w:tc>
          <w:tcPr>
            <w:tcW w:w="458" w:type="pct"/>
            <w:tcBorders>
              <w:top w:val="single" w:sz="4" w:space="0" w:color="auto"/>
              <w:left w:val="single" w:sz="4" w:space="0" w:color="auto"/>
              <w:bottom w:val="single" w:sz="4" w:space="0" w:color="auto"/>
              <w:right w:val="single" w:sz="4" w:space="0" w:color="auto"/>
            </w:tcBorders>
            <w:hideMark/>
          </w:tcPr>
          <w:p w:rsidR="00D25E60" w:rsidRPr="00EC15E3" w:rsidRDefault="00D25E60" w:rsidP="00D25E60">
            <w:pPr>
              <w:jc w:val="center"/>
              <w:rPr>
                <w:sz w:val="27"/>
                <w:szCs w:val="27"/>
                <w:lang w:val="ru-RU"/>
              </w:rPr>
            </w:pPr>
            <w:r w:rsidRPr="00EC15E3">
              <w:rPr>
                <w:sz w:val="27"/>
                <w:szCs w:val="27"/>
                <w:lang w:val="ru-RU"/>
              </w:rPr>
              <w:t>1050</w:t>
            </w:r>
          </w:p>
        </w:tc>
      </w:tr>
      <w:tr w:rsidR="00D25E60" w:rsidRPr="00EC15E3" w:rsidTr="00D25E60">
        <w:trPr>
          <w:trHeight w:val="493"/>
        </w:trPr>
        <w:tc>
          <w:tcPr>
            <w:tcW w:w="181" w:type="pct"/>
            <w:tcBorders>
              <w:top w:val="single" w:sz="4" w:space="0" w:color="auto"/>
              <w:left w:val="single" w:sz="4" w:space="0" w:color="auto"/>
              <w:bottom w:val="single" w:sz="4" w:space="0" w:color="auto"/>
              <w:right w:val="single" w:sz="4" w:space="0" w:color="auto"/>
            </w:tcBorders>
            <w:vAlign w:val="center"/>
          </w:tcPr>
          <w:p w:rsidR="00D25E60" w:rsidRPr="00EC15E3" w:rsidRDefault="00D25E60" w:rsidP="00C62F3B">
            <w:pPr>
              <w:ind w:left="-108" w:right="-108"/>
              <w:jc w:val="center"/>
              <w:rPr>
                <w:sz w:val="27"/>
                <w:szCs w:val="27"/>
                <w:lang w:val="ru-RU"/>
              </w:rPr>
            </w:pPr>
          </w:p>
        </w:tc>
        <w:tc>
          <w:tcPr>
            <w:tcW w:w="1438" w:type="pct"/>
            <w:tcBorders>
              <w:top w:val="single" w:sz="4" w:space="0" w:color="auto"/>
              <w:left w:val="single" w:sz="4" w:space="0" w:color="auto"/>
              <w:bottom w:val="single" w:sz="4" w:space="0" w:color="auto"/>
              <w:right w:val="single" w:sz="4" w:space="0" w:color="auto"/>
            </w:tcBorders>
            <w:vAlign w:val="center"/>
            <w:hideMark/>
          </w:tcPr>
          <w:p w:rsidR="00D25E60" w:rsidRPr="00EC15E3" w:rsidRDefault="00D25E60" w:rsidP="00272F20">
            <w:pPr>
              <w:rPr>
                <w:sz w:val="27"/>
                <w:szCs w:val="27"/>
                <w:lang w:val="ru-RU"/>
              </w:rPr>
            </w:pPr>
            <w:r w:rsidRPr="00EC15E3">
              <w:rPr>
                <w:sz w:val="27"/>
                <w:szCs w:val="27"/>
                <w:lang w:val="ru-RU"/>
              </w:rPr>
              <w:t>Строительство МАОУ «Средняя общеобразовательная школа №81» в г. Новокузнецке</w:t>
            </w:r>
          </w:p>
        </w:tc>
        <w:tc>
          <w:tcPr>
            <w:tcW w:w="336" w:type="pct"/>
            <w:tcBorders>
              <w:top w:val="single" w:sz="4" w:space="0" w:color="auto"/>
              <w:left w:val="single" w:sz="4" w:space="0" w:color="auto"/>
              <w:bottom w:val="single" w:sz="4" w:space="0" w:color="auto"/>
              <w:right w:val="single" w:sz="4" w:space="0" w:color="auto"/>
            </w:tcBorders>
          </w:tcPr>
          <w:p w:rsidR="00D25E60" w:rsidRPr="00EC15E3" w:rsidRDefault="00D25E60" w:rsidP="00D25E60">
            <w:pPr>
              <w:jc w:val="center"/>
            </w:pPr>
            <w:r w:rsidRPr="00EC15E3">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tcPr>
          <w:p w:rsidR="00D25E60" w:rsidRPr="00EC15E3" w:rsidRDefault="00D25E60" w:rsidP="00D25E60">
            <w:pPr>
              <w:jc w:val="center"/>
            </w:pPr>
            <w:r w:rsidRPr="00EC15E3">
              <w:rPr>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tcPr>
          <w:p w:rsidR="00D25E60" w:rsidRPr="00EC15E3" w:rsidRDefault="00D25E60" w:rsidP="00D25E60">
            <w:pPr>
              <w:jc w:val="center"/>
            </w:pPr>
            <w:r w:rsidRPr="00EC15E3">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hideMark/>
          </w:tcPr>
          <w:p w:rsidR="00D25E60" w:rsidRPr="00EC15E3" w:rsidRDefault="00D25E60" w:rsidP="00D25E60">
            <w:pPr>
              <w:jc w:val="center"/>
              <w:rPr>
                <w:sz w:val="27"/>
                <w:szCs w:val="27"/>
                <w:lang w:val="ru-RU"/>
              </w:rPr>
            </w:pPr>
            <w:r w:rsidRPr="00EC15E3">
              <w:rPr>
                <w:sz w:val="27"/>
                <w:szCs w:val="27"/>
                <w:lang w:val="ru-RU"/>
              </w:rPr>
              <w:t>825</w:t>
            </w:r>
          </w:p>
        </w:tc>
        <w:tc>
          <w:tcPr>
            <w:tcW w:w="288" w:type="pct"/>
            <w:tcBorders>
              <w:top w:val="single" w:sz="4" w:space="0" w:color="auto"/>
              <w:left w:val="single" w:sz="4" w:space="0" w:color="auto"/>
              <w:bottom w:val="single" w:sz="4" w:space="0" w:color="auto"/>
              <w:right w:val="single" w:sz="4" w:space="0" w:color="auto"/>
            </w:tcBorders>
          </w:tcPr>
          <w:p w:rsidR="00D25E60" w:rsidRPr="00EC15E3" w:rsidRDefault="00D25E60" w:rsidP="00D25E60">
            <w:pPr>
              <w:jc w:val="center"/>
            </w:pPr>
            <w:r w:rsidRPr="00EC15E3">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tcPr>
          <w:p w:rsidR="00D25E60" w:rsidRPr="00EC15E3" w:rsidRDefault="00D25E60" w:rsidP="00D25E60">
            <w:pPr>
              <w:jc w:val="center"/>
            </w:pPr>
            <w:r w:rsidRPr="00EC15E3">
              <w:rPr>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tcPr>
          <w:p w:rsidR="00D25E60" w:rsidRPr="00EC15E3" w:rsidRDefault="00D25E60" w:rsidP="00D25E60">
            <w:pPr>
              <w:jc w:val="center"/>
            </w:pPr>
            <w:r w:rsidRPr="00EC15E3">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tcPr>
          <w:p w:rsidR="00D25E60" w:rsidRPr="00EC15E3" w:rsidRDefault="00D25E60" w:rsidP="00D25E60">
            <w:pPr>
              <w:jc w:val="center"/>
            </w:pPr>
            <w:r w:rsidRPr="00EC15E3">
              <w:rPr>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tcPr>
          <w:p w:rsidR="00D25E60" w:rsidRPr="00EC15E3" w:rsidRDefault="00D25E60" w:rsidP="00D25E60">
            <w:pPr>
              <w:jc w:val="center"/>
            </w:pPr>
            <w:r w:rsidRPr="00EC15E3">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tcPr>
          <w:p w:rsidR="00D25E60" w:rsidRPr="00EC15E3" w:rsidRDefault="00D25E60" w:rsidP="00D25E60">
            <w:pPr>
              <w:jc w:val="center"/>
            </w:pPr>
            <w:r w:rsidRPr="00EC15E3">
              <w:rPr>
                <w:sz w:val="27"/>
                <w:szCs w:val="27"/>
                <w:lang w:val="ru-RU"/>
              </w:rPr>
              <w:t>0</w:t>
            </w:r>
          </w:p>
        </w:tc>
        <w:tc>
          <w:tcPr>
            <w:tcW w:w="458" w:type="pct"/>
            <w:tcBorders>
              <w:top w:val="single" w:sz="4" w:space="0" w:color="auto"/>
              <w:left w:val="single" w:sz="4" w:space="0" w:color="auto"/>
              <w:bottom w:val="single" w:sz="4" w:space="0" w:color="auto"/>
              <w:right w:val="single" w:sz="4" w:space="0" w:color="auto"/>
            </w:tcBorders>
            <w:hideMark/>
          </w:tcPr>
          <w:p w:rsidR="00D25E60" w:rsidRPr="00EC15E3" w:rsidRDefault="00D25E60" w:rsidP="00D25E60">
            <w:pPr>
              <w:jc w:val="center"/>
              <w:rPr>
                <w:sz w:val="27"/>
                <w:szCs w:val="27"/>
                <w:lang w:val="ru-RU"/>
              </w:rPr>
            </w:pPr>
            <w:r w:rsidRPr="00EC15E3">
              <w:rPr>
                <w:sz w:val="27"/>
                <w:szCs w:val="27"/>
                <w:lang w:val="ru-RU"/>
              </w:rPr>
              <w:t>825</w:t>
            </w:r>
          </w:p>
        </w:tc>
      </w:tr>
      <w:tr w:rsidR="00D25E60" w:rsidRPr="00EC15E3" w:rsidTr="00D25E60">
        <w:trPr>
          <w:trHeight w:val="587"/>
        </w:trPr>
        <w:tc>
          <w:tcPr>
            <w:tcW w:w="181" w:type="pct"/>
            <w:tcBorders>
              <w:top w:val="single" w:sz="4" w:space="0" w:color="auto"/>
              <w:left w:val="single" w:sz="4" w:space="0" w:color="auto"/>
              <w:bottom w:val="single" w:sz="4" w:space="0" w:color="auto"/>
              <w:right w:val="single" w:sz="4" w:space="0" w:color="auto"/>
            </w:tcBorders>
            <w:vAlign w:val="center"/>
          </w:tcPr>
          <w:p w:rsidR="00D25E60" w:rsidRPr="00EC15E3" w:rsidRDefault="00D25E60" w:rsidP="00C62F3B">
            <w:pPr>
              <w:ind w:left="-108" w:right="-108"/>
              <w:rPr>
                <w:rFonts w:ascii="Calibri" w:eastAsia="Calibri" w:hAnsi="Calibri"/>
                <w:lang w:val="ru-RU"/>
              </w:rPr>
            </w:pPr>
          </w:p>
        </w:tc>
        <w:tc>
          <w:tcPr>
            <w:tcW w:w="1438" w:type="pct"/>
            <w:tcBorders>
              <w:top w:val="single" w:sz="4" w:space="0" w:color="auto"/>
              <w:left w:val="single" w:sz="4" w:space="0" w:color="auto"/>
              <w:bottom w:val="single" w:sz="4" w:space="0" w:color="auto"/>
              <w:right w:val="single" w:sz="4" w:space="0" w:color="auto"/>
            </w:tcBorders>
            <w:vAlign w:val="center"/>
            <w:hideMark/>
          </w:tcPr>
          <w:p w:rsidR="00D25E60" w:rsidRPr="00EC15E3" w:rsidRDefault="00D25E60" w:rsidP="00272F20">
            <w:pPr>
              <w:rPr>
                <w:sz w:val="27"/>
                <w:szCs w:val="27"/>
                <w:lang w:val="ru-RU"/>
              </w:rPr>
            </w:pPr>
            <w:r w:rsidRPr="00EC15E3">
              <w:rPr>
                <w:sz w:val="27"/>
                <w:szCs w:val="27"/>
                <w:lang w:val="ru-RU"/>
              </w:rPr>
              <w:t xml:space="preserve">Строительство МАОУ «Средняя общеобразовательная школа №11» в микрорайоне «Горнорудный» </w:t>
            </w:r>
            <w:r w:rsidRPr="00EC15E3">
              <w:rPr>
                <w:sz w:val="27"/>
                <w:szCs w:val="27"/>
                <w:lang w:val="ru-RU"/>
              </w:rPr>
              <w:br/>
              <w:t xml:space="preserve">г. Гурьевска </w:t>
            </w:r>
          </w:p>
        </w:tc>
        <w:tc>
          <w:tcPr>
            <w:tcW w:w="336" w:type="pct"/>
            <w:tcBorders>
              <w:top w:val="single" w:sz="4" w:space="0" w:color="auto"/>
              <w:left w:val="single" w:sz="4" w:space="0" w:color="auto"/>
              <w:bottom w:val="single" w:sz="4" w:space="0" w:color="auto"/>
              <w:right w:val="single" w:sz="4" w:space="0" w:color="auto"/>
            </w:tcBorders>
          </w:tcPr>
          <w:p w:rsidR="00D25E60" w:rsidRPr="00EC15E3" w:rsidRDefault="00D25E60" w:rsidP="00D25E60">
            <w:pPr>
              <w:jc w:val="center"/>
              <w:rPr>
                <w:sz w:val="27"/>
                <w:szCs w:val="27"/>
                <w:lang w:val="ru-RU"/>
              </w:rPr>
            </w:pPr>
            <w:r w:rsidRPr="00EC15E3">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hideMark/>
          </w:tcPr>
          <w:p w:rsidR="00D25E60" w:rsidRPr="00EC15E3" w:rsidRDefault="00D25E60" w:rsidP="00D25E60">
            <w:pPr>
              <w:jc w:val="center"/>
              <w:rPr>
                <w:sz w:val="27"/>
                <w:szCs w:val="27"/>
                <w:lang w:val="ru-RU"/>
              </w:rPr>
            </w:pPr>
            <w:r w:rsidRPr="00EC15E3">
              <w:rPr>
                <w:sz w:val="27"/>
                <w:szCs w:val="27"/>
                <w:lang w:val="ru-RU"/>
              </w:rPr>
              <w:t>534</w:t>
            </w:r>
          </w:p>
        </w:tc>
        <w:tc>
          <w:tcPr>
            <w:tcW w:w="288" w:type="pct"/>
            <w:tcBorders>
              <w:top w:val="single" w:sz="4" w:space="0" w:color="auto"/>
              <w:left w:val="single" w:sz="4" w:space="0" w:color="auto"/>
              <w:bottom w:val="single" w:sz="4" w:space="0" w:color="auto"/>
              <w:right w:val="single" w:sz="4" w:space="0" w:color="auto"/>
            </w:tcBorders>
          </w:tcPr>
          <w:p w:rsidR="00D25E60" w:rsidRPr="00EC15E3" w:rsidRDefault="00D25E60" w:rsidP="00D25E60">
            <w:pPr>
              <w:jc w:val="center"/>
            </w:pPr>
            <w:r w:rsidRPr="00EC15E3">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tcPr>
          <w:p w:rsidR="00D25E60" w:rsidRPr="00EC15E3" w:rsidRDefault="00D25E60" w:rsidP="00D25E60">
            <w:pPr>
              <w:jc w:val="center"/>
            </w:pPr>
            <w:r w:rsidRPr="00EC15E3">
              <w:rPr>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tcPr>
          <w:p w:rsidR="00D25E60" w:rsidRPr="00EC15E3" w:rsidRDefault="00D25E60" w:rsidP="00D25E60">
            <w:pPr>
              <w:jc w:val="center"/>
            </w:pPr>
            <w:r w:rsidRPr="00EC15E3">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tcPr>
          <w:p w:rsidR="00D25E60" w:rsidRPr="00EC15E3" w:rsidRDefault="00D25E60" w:rsidP="00D25E60">
            <w:pPr>
              <w:jc w:val="center"/>
            </w:pPr>
            <w:r w:rsidRPr="00EC15E3">
              <w:rPr>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tcPr>
          <w:p w:rsidR="00D25E60" w:rsidRPr="00EC15E3" w:rsidRDefault="00D25E60" w:rsidP="00D25E60">
            <w:pPr>
              <w:jc w:val="center"/>
            </w:pPr>
            <w:r w:rsidRPr="00EC15E3">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tcPr>
          <w:p w:rsidR="00D25E60" w:rsidRPr="00EC15E3" w:rsidRDefault="00D25E60" w:rsidP="00D25E60">
            <w:pPr>
              <w:jc w:val="center"/>
            </w:pPr>
            <w:r w:rsidRPr="00EC15E3">
              <w:rPr>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tcPr>
          <w:p w:rsidR="00D25E60" w:rsidRPr="00EC15E3" w:rsidRDefault="00D25E60" w:rsidP="00D25E60">
            <w:pPr>
              <w:jc w:val="center"/>
            </w:pPr>
            <w:r w:rsidRPr="00EC15E3">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tcPr>
          <w:p w:rsidR="00D25E60" w:rsidRPr="00EC15E3" w:rsidRDefault="00D25E60" w:rsidP="00D25E60">
            <w:pPr>
              <w:jc w:val="center"/>
            </w:pPr>
            <w:r w:rsidRPr="00EC15E3">
              <w:rPr>
                <w:sz w:val="27"/>
                <w:szCs w:val="27"/>
                <w:lang w:val="ru-RU"/>
              </w:rPr>
              <w:t>0</w:t>
            </w:r>
          </w:p>
        </w:tc>
        <w:tc>
          <w:tcPr>
            <w:tcW w:w="458" w:type="pct"/>
            <w:tcBorders>
              <w:top w:val="single" w:sz="4" w:space="0" w:color="auto"/>
              <w:left w:val="single" w:sz="4" w:space="0" w:color="auto"/>
              <w:bottom w:val="single" w:sz="4" w:space="0" w:color="auto"/>
              <w:right w:val="single" w:sz="4" w:space="0" w:color="auto"/>
            </w:tcBorders>
            <w:hideMark/>
          </w:tcPr>
          <w:p w:rsidR="00D25E60" w:rsidRPr="00EC15E3" w:rsidRDefault="00D25E60" w:rsidP="00D25E60">
            <w:pPr>
              <w:jc w:val="center"/>
              <w:rPr>
                <w:sz w:val="27"/>
                <w:szCs w:val="27"/>
                <w:lang w:val="ru-RU"/>
              </w:rPr>
            </w:pPr>
            <w:r w:rsidRPr="00EC15E3">
              <w:rPr>
                <w:sz w:val="27"/>
                <w:szCs w:val="27"/>
                <w:lang w:val="ru-RU"/>
              </w:rPr>
              <w:t>534</w:t>
            </w:r>
          </w:p>
        </w:tc>
      </w:tr>
      <w:tr w:rsidR="00D25E60" w:rsidRPr="00EC15E3" w:rsidTr="00D25E60">
        <w:trPr>
          <w:trHeight w:val="587"/>
        </w:trPr>
        <w:tc>
          <w:tcPr>
            <w:tcW w:w="181" w:type="pct"/>
            <w:tcBorders>
              <w:top w:val="single" w:sz="4" w:space="0" w:color="auto"/>
              <w:left w:val="single" w:sz="4" w:space="0" w:color="auto"/>
              <w:bottom w:val="single" w:sz="4" w:space="0" w:color="auto"/>
              <w:right w:val="single" w:sz="4" w:space="0" w:color="auto"/>
            </w:tcBorders>
            <w:vAlign w:val="center"/>
          </w:tcPr>
          <w:p w:rsidR="00D25E60" w:rsidRPr="00EC15E3" w:rsidRDefault="00D25E60" w:rsidP="00C62F3B">
            <w:pPr>
              <w:ind w:left="-108" w:right="-108"/>
              <w:rPr>
                <w:rFonts w:ascii="Calibri" w:eastAsia="Calibri" w:hAnsi="Calibri"/>
                <w:lang w:val="ru-RU"/>
              </w:rPr>
            </w:pPr>
          </w:p>
        </w:tc>
        <w:tc>
          <w:tcPr>
            <w:tcW w:w="1438" w:type="pct"/>
            <w:tcBorders>
              <w:top w:val="single" w:sz="4" w:space="0" w:color="auto"/>
              <w:left w:val="single" w:sz="4" w:space="0" w:color="auto"/>
              <w:bottom w:val="single" w:sz="4" w:space="0" w:color="auto"/>
              <w:right w:val="single" w:sz="4" w:space="0" w:color="auto"/>
            </w:tcBorders>
            <w:vAlign w:val="center"/>
          </w:tcPr>
          <w:p w:rsidR="00D25E60" w:rsidRPr="00EC15E3" w:rsidRDefault="00D25E60" w:rsidP="00131265">
            <w:pPr>
              <w:rPr>
                <w:sz w:val="27"/>
                <w:szCs w:val="27"/>
                <w:lang w:val="ru-RU"/>
              </w:rPr>
            </w:pPr>
            <w:r w:rsidRPr="00EC15E3">
              <w:rPr>
                <w:sz w:val="27"/>
                <w:szCs w:val="27"/>
                <w:lang w:val="ru-RU"/>
              </w:rPr>
              <w:t>Строительство школы в микрорайоне № 15А Центрального района г. Кемерово</w:t>
            </w:r>
          </w:p>
        </w:tc>
        <w:tc>
          <w:tcPr>
            <w:tcW w:w="336" w:type="pct"/>
            <w:tcBorders>
              <w:top w:val="single" w:sz="4" w:space="0" w:color="auto"/>
              <w:left w:val="single" w:sz="4" w:space="0" w:color="auto"/>
              <w:bottom w:val="single" w:sz="4" w:space="0" w:color="auto"/>
              <w:right w:val="single" w:sz="4" w:space="0" w:color="auto"/>
            </w:tcBorders>
          </w:tcPr>
          <w:p w:rsidR="00D25E60" w:rsidRPr="00EC15E3" w:rsidRDefault="00D25E60" w:rsidP="00D25E60">
            <w:pPr>
              <w:jc w:val="center"/>
            </w:pPr>
            <w:r w:rsidRPr="00EC15E3">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tcPr>
          <w:p w:rsidR="00D25E60" w:rsidRPr="00EC15E3" w:rsidRDefault="00D25E60" w:rsidP="00D25E60">
            <w:pPr>
              <w:jc w:val="center"/>
            </w:pPr>
            <w:r w:rsidRPr="00EC15E3">
              <w:rPr>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tcPr>
          <w:p w:rsidR="00D25E60" w:rsidRPr="00EC15E3" w:rsidRDefault="00D25E60" w:rsidP="00D25E60">
            <w:pPr>
              <w:jc w:val="center"/>
            </w:pPr>
            <w:r w:rsidRPr="00EC15E3">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tcPr>
          <w:p w:rsidR="00D25E60" w:rsidRPr="00EC15E3" w:rsidRDefault="00D25E60" w:rsidP="00D25E60">
            <w:pPr>
              <w:jc w:val="center"/>
            </w:pPr>
            <w:r w:rsidRPr="00EC15E3">
              <w:rPr>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tcPr>
          <w:p w:rsidR="00D25E60" w:rsidRPr="00EC15E3" w:rsidRDefault="00D25E60" w:rsidP="00D25E60">
            <w:pPr>
              <w:jc w:val="center"/>
            </w:pPr>
            <w:r w:rsidRPr="00EC15E3">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tcPr>
          <w:p w:rsidR="00D25E60" w:rsidRPr="00EC15E3" w:rsidRDefault="00D25E60" w:rsidP="00D25E60">
            <w:pPr>
              <w:jc w:val="center"/>
              <w:rPr>
                <w:sz w:val="27"/>
                <w:szCs w:val="27"/>
                <w:lang w:val="ru-RU"/>
              </w:rPr>
            </w:pPr>
            <w:r w:rsidRPr="00EC15E3">
              <w:rPr>
                <w:sz w:val="27"/>
                <w:szCs w:val="27"/>
                <w:lang w:val="ru-RU"/>
              </w:rPr>
              <w:t>1050</w:t>
            </w:r>
          </w:p>
        </w:tc>
        <w:tc>
          <w:tcPr>
            <w:tcW w:w="288" w:type="pct"/>
            <w:tcBorders>
              <w:top w:val="single" w:sz="4" w:space="0" w:color="auto"/>
              <w:left w:val="single" w:sz="4" w:space="0" w:color="auto"/>
              <w:bottom w:val="single" w:sz="4" w:space="0" w:color="auto"/>
              <w:right w:val="single" w:sz="4" w:space="0" w:color="auto"/>
            </w:tcBorders>
          </w:tcPr>
          <w:p w:rsidR="00D25E60" w:rsidRPr="00EC15E3" w:rsidRDefault="00D25E60" w:rsidP="00D25E60">
            <w:pPr>
              <w:jc w:val="center"/>
            </w:pPr>
            <w:r w:rsidRPr="00EC15E3">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tcPr>
          <w:p w:rsidR="00D25E60" w:rsidRPr="00EC15E3" w:rsidRDefault="00D25E60" w:rsidP="00D25E60">
            <w:pPr>
              <w:jc w:val="center"/>
            </w:pPr>
            <w:r w:rsidRPr="00EC15E3">
              <w:rPr>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tcPr>
          <w:p w:rsidR="00D25E60" w:rsidRPr="00EC15E3" w:rsidRDefault="00D25E60" w:rsidP="00D25E60">
            <w:pPr>
              <w:jc w:val="center"/>
            </w:pPr>
            <w:r w:rsidRPr="00EC15E3">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tcPr>
          <w:p w:rsidR="00D25E60" w:rsidRPr="00EC15E3" w:rsidRDefault="00D25E60" w:rsidP="00D25E60">
            <w:pPr>
              <w:jc w:val="center"/>
            </w:pPr>
            <w:r w:rsidRPr="00EC15E3">
              <w:rPr>
                <w:sz w:val="27"/>
                <w:szCs w:val="27"/>
                <w:lang w:val="ru-RU"/>
              </w:rPr>
              <w:t>0</w:t>
            </w:r>
          </w:p>
        </w:tc>
        <w:tc>
          <w:tcPr>
            <w:tcW w:w="458" w:type="pct"/>
            <w:tcBorders>
              <w:top w:val="single" w:sz="4" w:space="0" w:color="auto"/>
              <w:left w:val="single" w:sz="4" w:space="0" w:color="auto"/>
              <w:bottom w:val="single" w:sz="4" w:space="0" w:color="auto"/>
              <w:right w:val="single" w:sz="4" w:space="0" w:color="auto"/>
            </w:tcBorders>
          </w:tcPr>
          <w:p w:rsidR="00D25E60" w:rsidRPr="00EC15E3" w:rsidRDefault="00D25E60" w:rsidP="00D25E60">
            <w:pPr>
              <w:jc w:val="center"/>
              <w:rPr>
                <w:sz w:val="27"/>
                <w:szCs w:val="27"/>
                <w:lang w:val="ru-RU"/>
              </w:rPr>
            </w:pPr>
            <w:r w:rsidRPr="00EC15E3">
              <w:rPr>
                <w:sz w:val="27"/>
                <w:szCs w:val="27"/>
                <w:lang w:val="ru-RU"/>
              </w:rPr>
              <w:t>1050</w:t>
            </w:r>
          </w:p>
        </w:tc>
      </w:tr>
      <w:tr w:rsidR="00D25E60" w:rsidRPr="00EC15E3" w:rsidTr="00D25E60">
        <w:trPr>
          <w:trHeight w:val="907"/>
        </w:trPr>
        <w:tc>
          <w:tcPr>
            <w:tcW w:w="181" w:type="pct"/>
            <w:tcBorders>
              <w:top w:val="single" w:sz="4" w:space="0" w:color="auto"/>
              <w:left w:val="single" w:sz="4" w:space="0" w:color="auto"/>
              <w:bottom w:val="single" w:sz="4" w:space="0" w:color="auto"/>
              <w:right w:val="single" w:sz="4" w:space="0" w:color="auto"/>
            </w:tcBorders>
            <w:vAlign w:val="center"/>
          </w:tcPr>
          <w:p w:rsidR="00D25E60" w:rsidRPr="00EC15E3" w:rsidRDefault="00D25E60" w:rsidP="00C62F3B">
            <w:pPr>
              <w:ind w:left="-108" w:right="-108"/>
              <w:jc w:val="center"/>
              <w:rPr>
                <w:sz w:val="27"/>
                <w:szCs w:val="27"/>
                <w:lang w:val="ru-RU"/>
              </w:rPr>
            </w:pPr>
          </w:p>
        </w:tc>
        <w:tc>
          <w:tcPr>
            <w:tcW w:w="1438" w:type="pct"/>
            <w:tcBorders>
              <w:top w:val="single" w:sz="4" w:space="0" w:color="auto"/>
              <w:left w:val="single" w:sz="4" w:space="0" w:color="auto"/>
              <w:bottom w:val="single" w:sz="4" w:space="0" w:color="auto"/>
              <w:right w:val="single" w:sz="4" w:space="0" w:color="auto"/>
            </w:tcBorders>
          </w:tcPr>
          <w:p w:rsidR="00D25E60" w:rsidRPr="00EC15E3" w:rsidRDefault="00D25E60" w:rsidP="00841AA6">
            <w:pPr>
              <w:rPr>
                <w:sz w:val="27"/>
                <w:szCs w:val="27"/>
                <w:lang w:val="ru-RU"/>
              </w:rPr>
            </w:pPr>
            <w:r w:rsidRPr="00EC15E3">
              <w:rPr>
                <w:sz w:val="27"/>
                <w:szCs w:val="27"/>
                <w:lang w:val="ru-RU"/>
              </w:rPr>
              <w:t>Строительство школы в микрорайоне № 7Б Центрального района г. Кемерово</w:t>
            </w:r>
          </w:p>
        </w:tc>
        <w:tc>
          <w:tcPr>
            <w:tcW w:w="336" w:type="pct"/>
            <w:tcBorders>
              <w:top w:val="single" w:sz="4" w:space="0" w:color="auto"/>
              <w:left w:val="single" w:sz="4" w:space="0" w:color="auto"/>
              <w:bottom w:val="single" w:sz="4" w:space="0" w:color="auto"/>
              <w:right w:val="single" w:sz="4" w:space="0" w:color="auto"/>
            </w:tcBorders>
          </w:tcPr>
          <w:p w:rsidR="00D25E60" w:rsidRPr="00EC15E3" w:rsidRDefault="00D25E60" w:rsidP="00D25E60">
            <w:pPr>
              <w:jc w:val="center"/>
            </w:pPr>
            <w:r w:rsidRPr="00EC15E3">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tcPr>
          <w:p w:rsidR="00D25E60" w:rsidRPr="00EC15E3" w:rsidRDefault="00D25E60" w:rsidP="00D25E60">
            <w:pPr>
              <w:jc w:val="center"/>
            </w:pPr>
            <w:r w:rsidRPr="00EC15E3">
              <w:rPr>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tcPr>
          <w:p w:rsidR="00D25E60" w:rsidRPr="00EC15E3" w:rsidRDefault="00D25E60" w:rsidP="00D25E60">
            <w:pPr>
              <w:jc w:val="center"/>
            </w:pPr>
            <w:r w:rsidRPr="00EC15E3">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tcPr>
          <w:p w:rsidR="00D25E60" w:rsidRPr="00EC15E3" w:rsidRDefault="00D25E60" w:rsidP="00D25E60">
            <w:pPr>
              <w:jc w:val="center"/>
            </w:pPr>
            <w:r w:rsidRPr="00EC15E3">
              <w:rPr>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tcPr>
          <w:p w:rsidR="00D25E60" w:rsidRPr="00EC15E3" w:rsidRDefault="00D25E60" w:rsidP="00D25E60">
            <w:pPr>
              <w:jc w:val="center"/>
            </w:pPr>
            <w:r w:rsidRPr="00EC15E3">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tcPr>
          <w:p w:rsidR="00D25E60" w:rsidRPr="00EC15E3" w:rsidRDefault="00D25E60" w:rsidP="00D25E60">
            <w:pPr>
              <w:jc w:val="center"/>
            </w:pPr>
            <w:r w:rsidRPr="00EC15E3">
              <w:rPr>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tcPr>
          <w:p w:rsidR="00D25E60" w:rsidRPr="00EC15E3" w:rsidRDefault="00D25E60" w:rsidP="00D25E60">
            <w:pPr>
              <w:jc w:val="center"/>
              <w:rPr>
                <w:sz w:val="27"/>
                <w:szCs w:val="27"/>
                <w:lang w:val="ru-RU"/>
              </w:rPr>
            </w:pPr>
            <w:r w:rsidRPr="00EC15E3">
              <w:rPr>
                <w:sz w:val="27"/>
                <w:szCs w:val="27"/>
                <w:lang w:val="ru-RU"/>
              </w:rPr>
              <w:t>1225</w:t>
            </w:r>
          </w:p>
        </w:tc>
        <w:tc>
          <w:tcPr>
            <w:tcW w:w="287" w:type="pct"/>
            <w:tcBorders>
              <w:top w:val="single" w:sz="4" w:space="0" w:color="auto"/>
              <w:left w:val="single" w:sz="4" w:space="0" w:color="auto"/>
              <w:bottom w:val="single" w:sz="4" w:space="0" w:color="auto"/>
              <w:right w:val="single" w:sz="4" w:space="0" w:color="auto"/>
            </w:tcBorders>
          </w:tcPr>
          <w:p w:rsidR="00D25E60" w:rsidRPr="00EC15E3" w:rsidRDefault="00D25E60" w:rsidP="00D25E60">
            <w:pPr>
              <w:jc w:val="center"/>
            </w:pPr>
            <w:r w:rsidRPr="00EC15E3">
              <w:rPr>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tcPr>
          <w:p w:rsidR="00D25E60" w:rsidRPr="00EC15E3" w:rsidRDefault="00D25E60" w:rsidP="00D25E60">
            <w:pPr>
              <w:jc w:val="center"/>
            </w:pPr>
            <w:r w:rsidRPr="00EC15E3">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tcPr>
          <w:p w:rsidR="00D25E60" w:rsidRPr="00EC15E3" w:rsidRDefault="00D25E60" w:rsidP="00D25E60">
            <w:pPr>
              <w:jc w:val="center"/>
            </w:pPr>
            <w:r w:rsidRPr="00EC15E3">
              <w:rPr>
                <w:sz w:val="27"/>
                <w:szCs w:val="27"/>
                <w:lang w:val="ru-RU"/>
              </w:rPr>
              <w:t>0</w:t>
            </w:r>
          </w:p>
        </w:tc>
        <w:tc>
          <w:tcPr>
            <w:tcW w:w="458" w:type="pct"/>
            <w:tcBorders>
              <w:top w:val="single" w:sz="4" w:space="0" w:color="auto"/>
              <w:left w:val="single" w:sz="4" w:space="0" w:color="auto"/>
              <w:bottom w:val="single" w:sz="4" w:space="0" w:color="auto"/>
              <w:right w:val="single" w:sz="4" w:space="0" w:color="auto"/>
            </w:tcBorders>
          </w:tcPr>
          <w:p w:rsidR="00D25E60" w:rsidRPr="00EC15E3" w:rsidRDefault="00D25E60" w:rsidP="00D25E60">
            <w:pPr>
              <w:jc w:val="center"/>
              <w:rPr>
                <w:sz w:val="27"/>
                <w:szCs w:val="27"/>
                <w:lang w:val="ru-RU"/>
              </w:rPr>
            </w:pPr>
            <w:r w:rsidRPr="00EC15E3">
              <w:rPr>
                <w:sz w:val="27"/>
                <w:szCs w:val="27"/>
                <w:lang w:val="ru-RU"/>
              </w:rPr>
              <w:t>1225</w:t>
            </w:r>
          </w:p>
        </w:tc>
      </w:tr>
      <w:tr w:rsidR="00D25E60" w:rsidRPr="00EC15E3" w:rsidTr="00D25E60">
        <w:trPr>
          <w:trHeight w:val="409"/>
        </w:trPr>
        <w:tc>
          <w:tcPr>
            <w:tcW w:w="181" w:type="pct"/>
            <w:tcBorders>
              <w:top w:val="single" w:sz="4" w:space="0" w:color="auto"/>
              <w:left w:val="single" w:sz="4" w:space="0" w:color="auto"/>
              <w:bottom w:val="single" w:sz="4" w:space="0" w:color="auto"/>
              <w:right w:val="single" w:sz="4" w:space="0" w:color="auto"/>
            </w:tcBorders>
            <w:vAlign w:val="center"/>
          </w:tcPr>
          <w:p w:rsidR="00D25E60" w:rsidRPr="00EC15E3" w:rsidRDefault="00D25E60" w:rsidP="00C62F3B">
            <w:pPr>
              <w:ind w:left="-108" w:right="-108"/>
              <w:jc w:val="center"/>
              <w:rPr>
                <w:sz w:val="27"/>
                <w:szCs w:val="27"/>
                <w:lang w:val="ru-RU"/>
              </w:rPr>
            </w:pPr>
          </w:p>
        </w:tc>
        <w:tc>
          <w:tcPr>
            <w:tcW w:w="1438" w:type="pct"/>
            <w:tcBorders>
              <w:top w:val="single" w:sz="4" w:space="0" w:color="auto"/>
              <w:left w:val="single" w:sz="4" w:space="0" w:color="auto"/>
              <w:bottom w:val="single" w:sz="4" w:space="0" w:color="auto"/>
              <w:right w:val="single" w:sz="4" w:space="0" w:color="auto"/>
            </w:tcBorders>
          </w:tcPr>
          <w:p w:rsidR="00D25E60" w:rsidRPr="00EC15E3" w:rsidRDefault="00D25E60" w:rsidP="00841AA6">
            <w:pPr>
              <w:rPr>
                <w:sz w:val="27"/>
                <w:szCs w:val="27"/>
                <w:lang w:val="ru-RU"/>
              </w:rPr>
            </w:pPr>
            <w:r w:rsidRPr="00EC15E3">
              <w:rPr>
                <w:sz w:val="27"/>
                <w:szCs w:val="27"/>
                <w:lang w:val="ru-RU"/>
              </w:rPr>
              <w:t xml:space="preserve">Кемеровская область, г. Ленинск-Кузнецкий, микрорайон  </w:t>
            </w:r>
            <w:r w:rsidRPr="00EC15E3">
              <w:rPr>
                <w:sz w:val="27"/>
                <w:szCs w:val="27"/>
                <w:lang w:val="ru-RU"/>
              </w:rPr>
              <w:br/>
              <w:t xml:space="preserve">№ 6. Общеобразовательная школа </w:t>
            </w:r>
            <w:r w:rsidRPr="00EC15E3">
              <w:rPr>
                <w:sz w:val="27"/>
                <w:szCs w:val="27"/>
                <w:lang w:val="ru-RU"/>
              </w:rPr>
              <w:br/>
              <w:t>на 1000 учащихся</w:t>
            </w:r>
          </w:p>
        </w:tc>
        <w:tc>
          <w:tcPr>
            <w:tcW w:w="336" w:type="pct"/>
            <w:tcBorders>
              <w:top w:val="single" w:sz="4" w:space="0" w:color="auto"/>
              <w:left w:val="single" w:sz="4" w:space="0" w:color="auto"/>
              <w:bottom w:val="single" w:sz="4" w:space="0" w:color="auto"/>
              <w:right w:val="single" w:sz="4" w:space="0" w:color="auto"/>
            </w:tcBorders>
          </w:tcPr>
          <w:p w:rsidR="00D25E60" w:rsidRPr="00EC15E3" w:rsidRDefault="00D25E60" w:rsidP="00D25E60">
            <w:pPr>
              <w:jc w:val="center"/>
            </w:pPr>
            <w:r w:rsidRPr="00EC15E3">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tcPr>
          <w:p w:rsidR="00D25E60" w:rsidRPr="00EC15E3" w:rsidRDefault="00D25E60" w:rsidP="00D25E60">
            <w:pPr>
              <w:jc w:val="center"/>
            </w:pPr>
            <w:r w:rsidRPr="00EC15E3">
              <w:rPr>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tcPr>
          <w:p w:rsidR="00D25E60" w:rsidRPr="00EC15E3" w:rsidRDefault="00D25E60" w:rsidP="00D25E60">
            <w:pPr>
              <w:jc w:val="center"/>
            </w:pPr>
            <w:r w:rsidRPr="00EC15E3">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tcPr>
          <w:p w:rsidR="00D25E60" w:rsidRPr="00EC15E3" w:rsidRDefault="00D25E60" w:rsidP="00D25E60">
            <w:pPr>
              <w:jc w:val="center"/>
            </w:pPr>
            <w:r w:rsidRPr="00EC15E3">
              <w:rPr>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tcPr>
          <w:p w:rsidR="00D25E60" w:rsidRPr="00EC15E3" w:rsidRDefault="00D25E60" w:rsidP="00D25E60">
            <w:pPr>
              <w:jc w:val="center"/>
            </w:pPr>
            <w:r w:rsidRPr="00EC15E3">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tcPr>
          <w:p w:rsidR="00D25E60" w:rsidRPr="00EC15E3" w:rsidRDefault="00D25E60" w:rsidP="00D25E60">
            <w:pPr>
              <w:jc w:val="center"/>
            </w:pPr>
            <w:r w:rsidRPr="00EC15E3">
              <w:rPr>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tcPr>
          <w:p w:rsidR="00D25E60" w:rsidRPr="00EC15E3" w:rsidRDefault="00D25E60" w:rsidP="00D25E60">
            <w:pPr>
              <w:jc w:val="center"/>
              <w:rPr>
                <w:bCs/>
                <w:sz w:val="27"/>
                <w:szCs w:val="27"/>
                <w:lang w:val="ru-RU"/>
              </w:rPr>
            </w:pPr>
            <w:r w:rsidRPr="00EC15E3">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tcPr>
          <w:p w:rsidR="00D25E60" w:rsidRPr="00EC15E3" w:rsidRDefault="00D25E60" w:rsidP="00D25E60">
            <w:pPr>
              <w:jc w:val="center"/>
              <w:rPr>
                <w:bCs/>
                <w:sz w:val="27"/>
                <w:szCs w:val="27"/>
                <w:lang w:val="ru-RU"/>
              </w:rPr>
            </w:pPr>
            <w:r w:rsidRPr="00EC15E3">
              <w:rPr>
                <w:sz w:val="27"/>
                <w:szCs w:val="27"/>
                <w:lang w:val="ru-RU"/>
              </w:rPr>
              <w:t>1000</w:t>
            </w:r>
          </w:p>
        </w:tc>
        <w:tc>
          <w:tcPr>
            <w:tcW w:w="288" w:type="pct"/>
            <w:tcBorders>
              <w:top w:val="single" w:sz="4" w:space="0" w:color="auto"/>
              <w:left w:val="single" w:sz="4" w:space="0" w:color="auto"/>
              <w:bottom w:val="single" w:sz="4" w:space="0" w:color="auto"/>
              <w:right w:val="single" w:sz="4" w:space="0" w:color="auto"/>
            </w:tcBorders>
          </w:tcPr>
          <w:p w:rsidR="00D25E60" w:rsidRPr="00EC15E3" w:rsidRDefault="00D25E60" w:rsidP="00D25E60">
            <w:pPr>
              <w:jc w:val="center"/>
            </w:pPr>
            <w:r w:rsidRPr="00EC15E3">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tcPr>
          <w:p w:rsidR="00D25E60" w:rsidRPr="00EC15E3" w:rsidRDefault="00D25E60" w:rsidP="00D25E60">
            <w:pPr>
              <w:jc w:val="center"/>
            </w:pPr>
            <w:r w:rsidRPr="00EC15E3">
              <w:rPr>
                <w:sz w:val="27"/>
                <w:szCs w:val="27"/>
                <w:lang w:val="ru-RU"/>
              </w:rPr>
              <w:t>0</w:t>
            </w:r>
          </w:p>
        </w:tc>
        <w:tc>
          <w:tcPr>
            <w:tcW w:w="458" w:type="pct"/>
            <w:tcBorders>
              <w:top w:val="single" w:sz="4" w:space="0" w:color="auto"/>
              <w:left w:val="single" w:sz="4" w:space="0" w:color="auto"/>
              <w:bottom w:val="single" w:sz="4" w:space="0" w:color="auto"/>
              <w:right w:val="single" w:sz="4" w:space="0" w:color="auto"/>
            </w:tcBorders>
          </w:tcPr>
          <w:p w:rsidR="00D25E60" w:rsidRPr="00EC15E3" w:rsidRDefault="00D25E60" w:rsidP="00D25E60">
            <w:pPr>
              <w:jc w:val="center"/>
              <w:rPr>
                <w:bCs/>
                <w:sz w:val="27"/>
                <w:szCs w:val="27"/>
                <w:lang w:val="ru-RU"/>
              </w:rPr>
            </w:pPr>
            <w:r w:rsidRPr="00EC15E3">
              <w:rPr>
                <w:sz w:val="27"/>
                <w:szCs w:val="27"/>
                <w:lang w:val="ru-RU"/>
              </w:rPr>
              <w:t>1000</w:t>
            </w:r>
          </w:p>
        </w:tc>
      </w:tr>
      <w:tr w:rsidR="00D25E60" w:rsidRPr="00EC15E3" w:rsidTr="00D25E60">
        <w:trPr>
          <w:trHeight w:val="409"/>
        </w:trPr>
        <w:tc>
          <w:tcPr>
            <w:tcW w:w="181" w:type="pct"/>
            <w:tcBorders>
              <w:top w:val="single" w:sz="4" w:space="0" w:color="auto"/>
              <w:left w:val="single" w:sz="4" w:space="0" w:color="auto"/>
              <w:bottom w:val="single" w:sz="4" w:space="0" w:color="auto"/>
              <w:right w:val="single" w:sz="4" w:space="0" w:color="auto"/>
            </w:tcBorders>
            <w:vAlign w:val="center"/>
          </w:tcPr>
          <w:p w:rsidR="00D25E60" w:rsidRPr="00EC15E3" w:rsidRDefault="00D25E60" w:rsidP="00C62F3B">
            <w:pPr>
              <w:ind w:left="-108" w:right="-108"/>
              <w:jc w:val="center"/>
              <w:rPr>
                <w:sz w:val="27"/>
                <w:szCs w:val="27"/>
                <w:lang w:val="ru-RU"/>
              </w:rPr>
            </w:pPr>
          </w:p>
        </w:tc>
        <w:tc>
          <w:tcPr>
            <w:tcW w:w="1438" w:type="pct"/>
            <w:tcBorders>
              <w:top w:val="single" w:sz="4" w:space="0" w:color="auto"/>
              <w:left w:val="single" w:sz="4" w:space="0" w:color="auto"/>
              <w:bottom w:val="single" w:sz="4" w:space="0" w:color="auto"/>
              <w:right w:val="single" w:sz="4" w:space="0" w:color="auto"/>
            </w:tcBorders>
          </w:tcPr>
          <w:p w:rsidR="00D25E60" w:rsidRPr="00EC15E3" w:rsidRDefault="00D25E60" w:rsidP="006032A8">
            <w:pPr>
              <w:rPr>
                <w:sz w:val="27"/>
                <w:szCs w:val="27"/>
                <w:lang w:val="ru-RU"/>
              </w:rPr>
            </w:pPr>
            <w:r w:rsidRPr="00EC15E3">
              <w:rPr>
                <w:sz w:val="27"/>
                <w:szCs w:val="27"/>
                <w:lang w:val="ru-RU"/>
              </w:rPr>
              <w:t>Строительство цифровой школы в квартале 49  г. Междуреченска</w:t>
            </w:r>
          </w:p>
        </w:tc>
        <w:tc>
          <w:tcPr>
            <w:tcW w:w="336" w:type="pct"/>
            <w:tcBorders>
              <w:top w:val="single" w:sz="4" w:space="0" w:color="auto"/>
              <w:left w:val="single" w:sz="4" w:space="0" w:color="auto"/>
              <w:bottom w:val="single" w:sz="4" w:space="0" w:color="auto"/>
              <w:right w:val="single" w:sz="4" w:space="0" w:color="auto"/>
            </w:tcBorders>
          </w:tcPr>
          <w:p w:rsidR="00D25E60" w:rsidRPr="00EC15E3" w:rsidRDefault="00D25E60" w:rsidP="00D25E60">
            <w:pPr>
              <w:jc w:val="center"/>
            </w:pPr>
            <w:r w:rsidRPr="00EC15E3">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tcPr>
          <w:p w:rsidR="00D25E60" w:rsidRPr="00EC15E3" w:rsidRDefault="00D25E60" w:rsidP="00D25E60">
            <w:pPr>
              <w:jc w:val="center"/>
            </w:pPr>
            <w:r w:rsidRPr="00EC15E3">
              <w:rPr>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tcPr>
          <w:p w:rsidR="00D25E60" w:rsidRPr="00EC15E3" w:rsidRDefault="00D25E60" w:rsidP="00D25E60">
            <w:pPr>
              <w:jc w:val="center"/>
            </w:pPr>
            <w:r w:rsidRPr="00EC15E3">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tcPr>
          <w:p w:rsidR="00D25E60" w:rsidRPr="00EC15E3" w:rsidRDefault="00D25E60" w:rsidP="00D25E60">
            <w:pPr>
              <w:jc w:val="center"/>
            </w:pPr>
            <w:r w:rsidRPr="00EC15E3">
              <w:rPr>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tcPr>
          <w:p w:rsidR="00D25E60" w:rsidRPr="00EC15E3" w:rsidRDefault="00D25E60" w:rsidP="00D25E60">
            <w:pPr>
              <w:jc w:val="center"/>
            </w:pPr>
            <w:r w:rsidRPr="00EC15E3">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tcPr>
          <w:p w:rsidR="00D25E60" w:rsidRPr="00EC15E3" w:rsidRDefault="00D25E60" w:rsidP="00D25E60">
            <w:pPr>
              <w:jc w:val="center"/>
            </w:pPr>
            <w:r w:rsidRPr="00EC15E3">
              <w:rPr>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tcPr>
          <w:p w:rsidR="00D25E60" w:rsidRPr="00EC15E3" w:rsidRDefault="00D25E60" w:rsidP="00D25E60">
            <w:pPr>
              <w:jc w:val="center"/>
            </w:pPr>
            <w:r w:rsidRPr="00EC15E3">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tcPr>
          <w:p w:rsidR="00D25E60" w:rsidRPr="00EC15E3" w:rsidRDefault="00D25E60" w:rsidP="00D25E60">
            <w:pPr>
              <w:jc w:val="center"/>
            </w:pPr>
            <w:r w:rsidRPr="00EC15E3">
              <w:rPr>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tcPr>
          <w:p w:rsidR="00D25E60" w:rsidRPr="00EC15E3" w:rsidRDefault="00D25E60" w:rsidP="00D25E60">
            <w:pPr>
              <w:jc w:val="center"/>
              <w:rPr>
                <w:bCs/>
                <w:sz w:val="27"/>
                <w:szCs w:val="27"/>
                <w:lang w:val="ru-RU"/>
              </w:rPr>
            </w:pPr>
            <w:r w:rsidRPr="00EC15E3">
              <w:rPr>
                <w:sz w:val="27"/>
                <w:szCs w:val="27"/>
                <w:lang w:val="ru-RU"/>
              </w:rPr>
              <w:t>550</w:t>
            </w:r>
          </w:p>
        </w:tc>
        <w:tc>
          <w:tcPr>
            <w:tcW w:w="287" w:type="pct"/>
            <w:tcBorders>
              <w:top w:val="single" w:sz="4" w:space="0" w:color="auto"/>
              <w:left w:val="single" w:sz="4" w:space="0" w:color="auto"/>
              <w:bottom w:val="single" w:sz="4" w:space="0" w:color="auto"/>
              <w:right w:val="single" w:sz="4" w:space="0" w:color="auto"/>
            </w:tcBorders>
          </w:tcPr>
          <w:p w:rsidR="00D25E60" w:rsidRPr="00EC15E3" w:rsidRDefault="00D25E60" w:rsidP="00D25E60">
            <w:pPr>
              <w:jc w:val="center"/>
              <w:rPr>
                <w:bCs/>
                <w:sz w:val="27"/>
                <w:szCs w:val="27"/>
                <w:lang w:val="ru-RU"/>
              </w:rPr>
            </w:pPr>
          </w:p>
        </w:tc>
        <w:tc>
          <w:tcPr>
            <w:tcW w:w="458" w:type="pct"/>
            <w:tcBorders>
              <w:top w:val="single" w:sz="4" w:space="0" w:color="auto"/>
              <w:left w:val="single" w:sz="4" w:space="0" w:color="auto"/>
              <w:bottom w:val="single" w:sz="4" w:space="0" w:color="auto"/>
              <w:right w:val="single" w:sz="4" w:space="0" w:color="auto"/>
            </w:tcBorders>
          </w:tcPr>
          <w:p w:rsidR="00D25E60" w:rsidRPr="00EC15E3" w:rsidRDefault="00D25E60" w:rsidP="00D25E60">
            <w:pPr>
              <w:jc w:val="center"/>
              <w:rPr>
                <w:bCs/>
                <w:sz w:val="27"/>
                <w:szCs w:val="27"/>
                <w:lang w:val="ru-RU"/>
              </w:rPr>
            </w:pPr>
            <w:r w:rsidRPr="00EC15E3">
              <w:rPr>
                <w:sz w:val="27"/>
                <w:szCs w:val="27"/>
                <w:lang w:val="ru-RU"/>
              </w:rPr>
              <w:t>550</w:t>
            </w:r>
          </w:p>
        </w:tc>
      </w:tr>
      <w:tr w:rsidR="00D25E60" w:rsidRPr="00EC15E3" w:rsidTr="00D25E60">
        <w:trPr>
          <w:trHeight w:val="409"/>
        </w:trPr>
        <w:tc>
          <w:tcPr>
            <w:tcW w:w="181" w:type="pct"/>
            <w:tcBorders>
              <w:top w:val="single" w:sz="4" w:space="0" w:color="auto"/>
              <w:left w:val="single" w:sz="4" w:space="0" w:color="auto"/>
              <w:bottom w:val="single" w:sz="4" w:space="0" w:color="auto"/>
              <w:right w:val="single" w:sz="4" w:space="0" w:color="auto"/>
            </w:tcBorders>
            <w:vAlign w:val="center"/>
          </w:tcPr>
          <w:p w:rsidR="00D25E60" w:rsidRPr="00EC15E3" w:rsidRDefault="00D25E60" w:rsidP="00C62F3B">
            <w:pPr>
              <w:ind w:left="-108" w:right="-108"/>
              <w:jc w:val="center"/>
              <w:rPr>
                <w:sz w:val="27"/>
                <w:szCs w:val="27"/>
                <w:lang w:val="ru-RU"/>
              </w:rPr>
            </w:pPr>
          </w:p>
        </w:tc>
        <w:tc>
          <w:tcPr>
            <w:tcW w:w="1438" w:type="pct"/>
            <w:tcBorders>
              <w:top w:val="single" w:sz="4" w:space="0" w:color="auto"/>
              <w:left w:val="single" w:sz="4" w:space="0" w:color="auto"/>
              <w:bottom w:val="single" w:sz="4" w:space="0" w:color="auto"/>
              <w:right w:val="single" w:sz="4" w:space="0" w:color="auto"/>
            </w:tcBorders>
          </w:tcPr>
          <w:p w:rsidR="00D25E60" w:rsidRPr="00EC15E3" w:rsidRDefault="00D25E60" w:rsidP="006032A8">
            <w:pPr>
              <w:rPr>
                <w:sz w:val="27"/>
                <w:szCs w:val="27"/>
                <w:lang w:val="ru-RU"/>
              </w:rPr>
            </w:pPr>
            <w:r w:rsidRPr="00EC15E3">
              <w:rPr>
                <w:sz w:val="27"/>
                <w:szCs w:val="27"/>
                <w:lang w:val="ru-RU"/>
              </w:rPr>
              <w:t xml:space="preserve">Строительство школы в микрорайоне 5 района Красный Камень г. Киселевска </w:t>
            </w:r>
          </w:p>
        </w:tc>
        <w:tc>
          <w:tcPr>
            <w:tcW w:w="336" w:type="pct"/>
            <w:tcBorders>
              <w:top w:val="single" w:sz="4" w:space="0" w:color="auto"/>
              <w:left w:val="single" w:sz="4" w:space="0" w:color="auto"/>
              <w:bottom w:val="single" w:sz="4" w:space="0" w:color="auto"/>
              <w:right w:val="single" w:sz="4" w:space="0" w:color="auto"/>
            </w:tcBorders>
          </w:tcPr>
          <w:p w:rsidR="00D25E60" w:rsidRPr="00EC15E3" w:rsidRDefault="00D25E60" w:rsidP="00D25E60">
            <w:pPr>
              <w:jc w:val="center"/>
            </w:pPr>
            <w:r w:rsidRPr="00EC15E3">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tcPr>
          <w:p w:rsidR="00D25E60" w:rsidRPr="00EC15E3" w:rsidRDefault="00D25E60" w:rsidP="00D25E60">
            <w:pPr>
              <w:jc w:val="center"/>
            </w:pPr>
            <w:r w:rsidRPr="00EC15E3">
              <w:rPr>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tcPr>
          <w:p w:rsidR="00D25E60" w:rsidRPr="00EC15E3" w:rsidRDefault="00D25E60" w:rsidP="00D25E60">
            <w:pPr>
              <w:jc w:val="center"/>
            </w:pPr>
            <w:r w:rsidRPr="00EC15E3">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tcPr>
          <w:p w:rsidR="00D25E60" w:rsidRPr="00EC15E3" w:rsidRDefault="00D25E60" w:rsidP="00D25E60">
            <w:pPr>
              <w:jc w:val="center"/>
            </w:pPr>
            <w:r w:rsidRPr="00EC15E3">
              <w:rPr>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tcPr>
          <w:p w:rsidR="00D25E60" w:rsidRPr="00EC15E3" w:rsidRDefault="00D25E60" w:rsidP="00D25E60">
            <w:pPr>
              <w:jc w:val="center"/>
            </w:pPr>
            <w:r w:rsidRPr="00EC15E3">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tcPr>
          <w:p w:rsidR="00D25E60" w:rsidRPr="00EC15E3" w:rsidRDefault="00D25E60" w:rsidP="00D25E60">
            <w:pPr>
              <w:jc w:val="center"/>
            </w:pPr>
            <w:r w:rsidRPr="00EC15E3">
              <w:rPr>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tcPr>
          <w:p w:rsidR="00D25E60" w:rsidRPr="00EC15E3" w:rsidRDefault="00D25E60" w:rsidP="00D25E60">
            <w:pPr>
              <w:jc w:val="center"/>
            </w:pPr>
            <w:r w:rsidRPr="00EC15E3">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tcPr>
          <w:p w:rsidR="00D25E60" w:rsidRPr="00EC15E3" w:rsidRDefault="00D25E60" w:rsidP="00D25E60">
            <w:pPr>
              <w:jc w:val="center"/>
            </w:pPr>
            <w:r w:rsidRPr="00EC15E3">
              <w:rPr>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tcPr>
          <w:p w:rsidR="00D25E60" w:rsidRPr="00EC15E3" w:rsidRDefault="00D25E60" w:rsidP="00D25E60">
            <w:pPr>
              <w:jc w:val="center"/>
            </w:pPr>
            <w:r w:rsidRPr="00EC15E3">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tcPr>
          <w:p w:rsidR="00D25E60" w:rsidRPr="00EC15E3" w:rsidRDefault="00D25E60" w:rsidP="00D25E60">
            <w:pPr>
              <w:jc w:val="center"/>
              <w:rPr>
                <w:bCs/>
                <w:sz w:val="27"/>
                <w:szCs w:val="27"/>
                <w:lang w:val="ru-RU"/>
              </w:rPr>
            </w:pPr>
            <w:r w:rsidRPr="00EC15E3">
              <w:rPr>
                <w:bCs/>
                <w:sz w:val="27"/>
                <w:szCs w:val="27"/>
                <w:lang w:val="ru-RU"/>
              </w:rPr>
              <w:t>700</w:t>
            </w:r>
          </w:p>
        </w:tc>
        <w:tc>
          <w:tcPr>
            <w:tcW w:w="458" w:type="pct"/>
            <w:tcBorders>
              <w:top w:val="single" w:sz="4" w:space="0" w:color="auto"/>
              <w:left w:val="single" w:sz="4" w:space="0" w:color="auto"/>
              <w:bottom w:val="single" w:sz="4" w:space="0" w:color="auto"/>
              <w:right w:val="single" w:sz="4" w:space="0" w:color="auto"/>
            </w:tcBorders>
          </w:tcPr>
          <w:p w:rsidR="00D25E60" w:rsidRPr="00EC15E3" w:rsidRDefault="00D25E60" w:rsidP="00D25E60">
            <w:pPr>
              <w:jc w:val="center"/>
              <w:rPr>
                <w:bCs/>
                <w:sz w:val="27"/>
                <w:szCs w:val="27"/>
                <w:lang w:val="ru-RU"/>
              </w:rPr>
            </w:pPr>
            <w:r w:rsidRPr="00EC15E3">
              <w:rPr>
                <w:bCs/>
                <w:sz w:val="27"/>
                <w:szCs w:val="27"/>
                <w:lang w:val="ru-RU"/>
              </w:rPr>
              <w:t>700</w:t>
            </w:r>
          </w:p>
        </w:tc>
      </w:tr>
      <w:tr w:rsidR="00D25E60" w:rsidRPr="00EC15E3" w:rsidTr="00D25E60">
        <w:trPr>
          <w:trHeight w:val="549"/>
        </w:trPr>
        <w:tc>
          <w:tcPr>
            <w:tcW w:w="181" w:type="pct"/>
            <w:tcBorders>
              <w:top w:val="single" w:sz="4" w:space="0" w:color="auto"/>
              <w:left w:val="single" w:sz="4" w:space="0" w:color="auto"/>
              <w:bottom w:val="single" w:sz="4" w:space="0" w:color="auto"/>
              <w:right w:val="single" w:sz="4" w:space="0" w:color="auto"/>
            </w:tcBorders>
            <w:vAlign w:val="center"/>
          </w:tcPr>
          <w:p w:rsidR="00D25E60" w:rsidRPr="00EC15E3" w:rsidRDefault="00D25E60" w:rsidP="00C62F3B">
            <w:pPr>
              <w:ind w:left="-108" w:right="-108"/>
              <w:jc w:val="center"/>
              <w:rPr>
                <w:sz w:val="27"/>
                <w:szCs w:val="27"/>
                <w:lang w:val="ru-RU"/>
              </w:rPr>
            </w:pPr>
          </w:p>
        </w:tc>
        <w:tc>
          <w:tcPr>
            <w:tcW w:w="1438" w:type="pct"/>
            <w:tcBorders>
              <w:top w:val="single" w:sz="4" w:space="0" w:color="auto"/>
              <w:left w:val="single" w:sz="4" w:space="0" w:color="auto"/>
              <w:bottom w:val="single" w:sz="4" w:space="0" w:color="auto"/>
              <w:right w:val="single" w:sz="4" w:space="0" w:color="auto"/>
            </w:tcBorders>
          </w:tcPr>
          <w:p w:rsidR="00D25E60" w:rsidRPr="00EC15E3" w:rsidRDefault="00D25E60" w:rsidP="006032A8">
            <w:pPr>
              <w:rPr>
                <w:sz w:val="27"/>
                <w:szCs w:val="27"/>
                <w:lang w:val="ru-RU"/>
              </w:rPr>
            </w:pPr>
            <w:r w:rsidRPr="00EC15E3">
              <w:rPr>
                <w:sz w:val="27"/>
                <w:szCs w:val="27"/>
                <w:lang w:val="ru-RU"/>
              </w:rPr>
              <w:t xml:space="preserve">Строительство школы в </w:t>
            </w:r>
            <w:r w:rsidR="003E0D2B" w:rsidRPr="00EC15E3">
              <w:rPr>
                <w:sz w:val="27"/>
                <w:szCs w:val="27"/>
                <w:lang w:val="ru-RU"/>
              </w:rPr>
              <w:br/>
            </w:r>
            <w:r w:rsidRPr="00EC15E3">
              <w:rPr>
                <w:sz w:val="27"/>
                <w:szCs w:val="27"/>
                <w:lang w:val="ru-RU"/>
              </w:rPr>
              <w:t>г. Прокопьевске</w:t>
            </w:r>
          </w:p>
        </w:tc>
        <w:tc>
          <w:tcPr>
            <w:tcW w:w="336" w:type="pct"/>
            <w:tcBorders>
              <w:top w:val="single" w:sz="4" w:space="0" w:color="auto"/>
              <w:left w:val="single" w:sz="4" w:space="0" w:color="auto"/>
              <w:bottom w:val="single" w:sz="4" w:space="0" w:color="auto"/>
              <w:right w:val="single" w:sz="4" w:space="0" w:color="auto"/>
            </w:tcBorders>
          </w:tcPr>
          <w:p w:rsidR="00D25E60" w:rsidRPr="00EC15E3" w:rsidRDefault="00D25E60" w:rsidP="00D25E60">
            <w:pPr>
              <w:jc w:val="center"/>
              <w:rPr>
                <w:lang w:val="ru-RU"/>
              </w:rPr>
            </w:pPr>
            <w:r w:rsidRPr="00EC15E3">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tcPr>
          <w:p w:rsidR="00D25E60" w:rsidRPr="00EC15E3" w:rsidRDefault="00D25E60" w:rsidP="00D25E60">
            <w:pPr>
              <w:jc w:val="center"/>
              <w:rPr>
                <w:lang w:val="ru-RU"/>
              </w:rPr>
            </w:pPr>
            <w:r w:rsidRPr="00EC15E3">
              <w:rPr>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tcPr>
          <w:p w:rsidR="00D25E60" w:rsidRPr="00EC15E3" w:rsidRDefault="00D25E60" w:rsidP="00D25E60">
            <w:pPr>
              <w:jc w:val="center"/>
              <w:rPr>
                <w:lang w:val="ru-RU"/>
              </w:rPr>
            </w:pPr>
            <w:r w:rsidRPr="00EC15E3">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tcPr>
          <w:p w:rsidR="00D25E60" w:rsidRPr="00EC15E3" w:rsidRDefault="00D25E60" w:rsidP="00D25E60">
            <w:pPr>
              <w:jc w:val="center"/>
              <w:rPr>
                <w:lang w:val="ru-RU"/>
              </w:rPr>
            </w:pPr>
            <w:r w:rsidRPr="00EC15E3">
              <w:rPr>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tcPr>
          <w:p w:rsidR="00D25E60" w:rsidRPr="00EC15E3" w:rsidRDefault="00D25E60" w:rsidP="00D25E60">
            <w:pPr>
              <w:jc w:val="center"/>
              <w:rPr>
                <w:lang w:val="ru-RU"/>
              </w:rPr>
            </w:pPr>
            <w:r w:rsidRPr="00EC15E3">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tcPr>
          <w:p w:rsidR="00D25E60" w:rsidRPr="00EC15E3" w:rsidRDefault="00D25E60" w:rsidP="00D25E60">
            <w:pPr>
              <w:jc w:val="center"/>
              <w:rPr>
                <w:lang w:val="ru-RU"/>
              </w:rPr>
            </w:pPr>
            <w:r w:rsidRPr="00EC15E3">
              <w:rPr>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tcPr>
          <w:p w:rsidR="00D25E60" w:rsidRPr="00EC15E3" w:rsidRDefault="00D25E60" w:rsidP="00D25E60">
            <w:pPr>
              <w:jc w:val="center"/>
              <w:rPr>
                <w:lang w:val="ru-RU"/>
              </w:rPr>
            </w:pPr>
            <w:r w:rsidRPr="00EC15E3">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tcPr>
          <w:p w:rsidR="00D25E60" w:rsidRPr="00EC15E3" w:rsidRDefault="00D25E60" w:rsidP="00D25E60">
            <w:pPr>
              <w:jc w:val="center"/>
              <w:rPr>
                <w:lang w:val="ru-RU"/>
              </w:rPr>
            </w:pPr>
            <w:r w:rsidRPr="00EC15E3">
              <w:rPr>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tcPr>
          <w:p w:rsidR="00D25E60" w:rsidRPr="00EC15E3" w:rsidRDefault="00D25E60" w:rsidP="00D25E60">
            <w:pPr>
              <w:jc w:val="center"/>
              <w:rPr>
                <w:lang w:val="ru-RU"/>
              </w:rPr>
            </w:pPr>
            <w:r w:rsidRPr="00EC15E3">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tcPr>
          <w:p w:rsidR="00D25E60" w:rsidRPr="00EC15E3" w:rsidRDefault="00D25E60" w:rsidP="00D25E60">
            <w:pPr>
              <w:jc w:val="center"/>
              <w:rPr>
                <w:bCs/>
                <w:sz w:val="27"/>
                <w:szCs w:val="27"/>
                <w:lang w:val="ru-RU"/>
              </w:rPr>
            </w:pPr>
            <w:r w:rsidRPr="00EC15E3">
              <w:rPr>
                <w:bCs/>
                <w:sz w:val="27"/>
                <w:szCs w:val="27"/>
                <w:lang w:val="ru-RU"/>
              </w:rPr>
              <w:t>700</w:t>
            </w:r>
          </w:p>
        </w:tc>
        <w:tc>
          <w:tcPr>
            <w:tcW w:w="458" w:type="pct"/>
            <w:tcBorders>
              <w:top w:val="single" w:sz="4" w:space="0" w:color="auto"/>
              <w:left w:val="single" w:sz="4" w:space="0" w:color="auto"/>
              <w:bottom w:val="single" w:sz="4" w:space="0" w:color="auto"/>
              <w:right w:val="single" w:sz="4" w:space="0" w:color="auto"/>
            </w:tcBorders>
          </w:tcPr>
          <w:p w:rsidR="00D25E60" w:rsidRPr="00EC15E3" w:rsidRDefault="00D25E60" w:rsidP="00D25E60">
            <w:pPr>
              <w:jc w:val="center"/>
              <w:rPr>
                <w:bCs/>
                <w:sz w:val="27"/>
                <w:szCs w:val="27"/>
                <w:lang w:val="ru-RU"/>
              </w:rPr>
            </w:pPr>
            <w:r w:rsidRPr="00EC15E3">
              <w:rPr>
                <w:bCs/>
                <w:sz w:val="27"/>
                <w:szCs w:val="27"/>
                <w:lang w:val="ru-RU"/>
              </w:rPr>
              <w:t>700</w:t>
            </w:r>
          </w:p>
        </w:tc>
      </w:tr>
      <w:tr w:rsidR="00A06AD1" w:rsidRPr="00EC15E3" w:rsidTr="00D25E60">
        <w:trPr>
          <w:trHeight w:val="204"/>
        </w:trPr>
        <w:tc>
          <w:tcPr>
            <w:tcW w:w="181" w:type="pct"/>
            <w:tcBorders>
              <w:top w:val="single" w:sz="4" w:space="0" w:color="auto"/>
              <w:left w:val="single" w:sz="4" w:space="0" w:color="auto"/>
              <w:bottom w:val="single" w:sz="4" w:space="0" w:color="auto"/>
              <w:right w:val="single" w:sz="4" w:space="0" w:color="auto"/>
            </w:tcBorders>
            <w:vAlign w:val="center"/>
          </w:tcPr>
          <w:p w:rsidR="00841AA6" w:rsidRPr="00EC15E3" w:rsidRDefault="00841AA6" w:rsidP="00C62F3B">
            <w:pPr>
              <w:ind w:left="-108" w:right="-108"/>
              <w:jc w:val="center"/>
              <w:rPr>
                <w:sz w:val="27"/>
                <w:szCs w:val="27"/>
                <w:lang w:val="ru-RU"/>
              </w:rPr>
            </w:pPr>
          </w:p>
        </w:tc>
        <w:tc>
          <w:tcPr>
            <w:tcW w:w="1438" w:type="pct"/>
            <w:tcBorders>
              <w:top w:val="single" w:sz="4" w:space="0" w:color="auto"/>
              <w:left w:val="single" w:sz="4" w:space="0" w:color="auto"/>
              <w:bottom w:val="single" w:sz="4" w:space="0" w:color="auto"/>
              <w:right w:val="single" w:sz="4" w:space="0" w:color="auto"/>
            </w:tcBorders>
            <w:hideMark/>
          </w:tcPr>
          <w:p w:rsidR="00841AA6" w:rsidRPr="00EC15E3" w:rsidRDefault="00841AA6" w:rsidP="00272F20">
            <w:pPr>
              <w:rPr>
                <w:bCs/>
                <w:iCs/>
                <w:sz w:val="27"/>
                <w:szCs w:val="27"/>
                <w:lang w:val="ru-RU"/>
              </w:rPr>
            </w:pPr>
            <w:r w:rsidRPr="00EC15E3">
              <w:rPr>
                <w:bCs/>
                <w:iCs/>
                <w:sz w:val="27"/>
                <w:szCs w:val="27"/>
                <w:lang w:val="ru-RU"/>
              </w:rPr>
              <w:t>Итого</w:t>
            </w:r>
          </w:p>
        </w:tc>
        <w:tc>
          <w:tcPr>
            <w:tcW w:w="336" w:type="pct"/>
            <w:tcBorders>
              <w:top w:val="single" w:sz="4" w:space="0" w:color="auto"/>
              <w:left w:val="single" w:sz="4" w:space="0" w:color="auto"/>
              <w:bottom w:val="single" w:sz="4" w:space="0" w:color="auto"/>
              <w:right w:val="single" w:sz="4" w:space="0" w:color="auto"/>
            </w:tcBorders>
          </w:tcPr>
          <w:p w:rsidR="00841AA6" w:rsidRPr="00EC15E3" w:rsidRDefault="00841AA6" w:rsidP="00D25E60">
            <w:pPr>
              <w:jc w:val="center"/>
              <w:rPr>
                <w:bCs/>
                <w:sz w:val="27"/>
                <w:szCs w:val="27"/>
                <w:lang w:val="ru-RU"/>
              </w:rPr>
            </w:pPr>
            <w:r w:rsidRPr="00EC15E3">
              <w:rPr>
                <w:bCs/>
                <w:sz w:val="27"/>
                <w:szCs w:val="27"/>
                <w:lang w:val="ru-RU"/>
              </w:rPr>
              <w:t>1125</w:t>
            </w:r>
          </w:p>
        </w:tc>
        <w:tc>
          <w:tcPr>
            <w:tcW w:w="287" w:type="pct"/>
            <w:tcBorders>
              <w:top w:val="single" w:sz="4" w:space="0" w:color="auto"/>
              <w:left w:val="single" w:sz="4" w:space="0" w:color="auto"/>
              <w:bottom w:val="single" w:sz="4" w:space="0" w:color="auto"/>
              <w:right w:val="single" w:sz="4" w:space="0" w:color="auto"/>
            </w:tcBorders>
          </w:tcPr>
          <w:p w:rsidR="00841AA6" w:rsidRPr="00EC15E3" w:rsidRDefault="00841AA6" w:rsidP="00D25E60">
            <w:pPr>
              <w:jc w:val="center"/>
              <w:rPr>
                <w:bCs/>
                <w:sz w:val="27"/>
                <w:szCs w:val="27"/>
                <w:lang w:val="ru-RU"/>
              </w:rPr>
            </w:pPr>
            <w:r w:rsidRPr="00EC15E3">
              <w:rPr>
                <w:bCs/>
                <w:sz w:val="27"/>
                <w:szCs w:val="27"/>
                <w:lang w:val="ru-RU"/>
              </w:rPr>
              <w:t>1062</w:t>
            </w:r>
          </w:p>
        </w:tc>
        <w:tc>
          <w:tcPr>
            <w:tcW w:w="288" w:type="pct"/>
            <w:tcBorders>
              <w:top w:val="single" w:sz="4" w:space="0" w:color="auto"/>
              <w:left w:val="single" w:sz="4" w:space="0" w:color="auto"/>
              <w:bottom w:val="single" w:sz="4" w:space="0" w:color="auto"/>
              <w:right w:val="single" w:sz="4" w:space="0" w:color="auto"/>
            </w:tcBorders>
          </w:tcPr>
          <w:p w:rsidR="00841AA6" w:rsidRPr="00EC15E3" w:rsidRDefault="00841AA6" w:rsidP="00D25E60">
            <w:pPr>
              <w:jc w:val="center"/>
              <w:rPr>
                <w:bCs/>
                <w:sz w:val="27"/>
                <w:szCs w:val="27"/>
                <w:lang w:val="ru-RU"/>
              </w:rPr>
            </w:pPr>
            <w:r w:rsidRPr="00EC15E3">
              <w:rPr>
                <w:bCs/>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hideMark/>
          </w:tcPr>
          <w:p w:rsidR="00841AA6" w:rsidRPr="00EC15E3" w:rsidRDefault="00841AA6" w:rsidP="00D25E60">
            <w:pPr>
              <w:jc w:val="center"/>
              <w:rPr>
                <w:bCs/>
                <w:sz w:val="27"/>
                <w:szCs w:val="27"/>
                <w:lang w:val="ru-RU"/>
              </w:rPr>
            </w:pPr>
            <w:r w:rsidRPr="00EC15E3">
              <w:rPr>
                <w:bCs/>
                <w:sz w:val="27"/>
                <w:szCs w:val="27"/>
                <w:lang w:val="ru-RU"/>
              </w:rPr>
              <w:t>825</w:t>
            </w:r>
          </w:p>
        </w:tc>
        <w:tc>
          <w:tcPr>
            <w:tcW w:w="288" w:type="pct"/>
            <w:tcBorders>
              <w:top w:val="single" w:sz="4" w:space="0" w:color="auto"/>
              <w:left w:val="single" w:sz="4" w:space="0" w:color="auto"/>
              <w:bottom w:val="single" w:sz="4" w:space="0" w:color="auto"/>
              <w:right w:val="single" w:sz="4" w:space="0" w:color="auto"/>
            </w:tcBorders>
          </w:tcPr>
          <w:p w:rsidR="00841AA6" w:rsidRPr="00EC15E3" w:rsidRDefault="00841AA6" w:rsidP="00D25E60">
            <w:pPr>
              <w:jc w:val="center"/>
              <w:rPr>
                <w:bCs/>
                <w:sz w:val="27"/>
                <w:szCs w:val="27"/>
                <w:lang w:val="ru-RU"/>
              </w:rPr>
            </w:pPr>
            <w:r w:rsidRPr="00EC15E3">
              <w:rPr>
                <w:bCs/>
                <w:sz w:val="27"/>
                <w:szCs w:val="27"/>
                <w:lang w:val="ru-RU"/>
              </w:rPr>
              <w:t>1050</w:t>
            </w:r>
          </w:p>
        </w:tc>
        <w:tc>
          <w:tcPr>
            <w:tcW w:w="287" w:type="pct"/>
            <w:tcBorders>
              <w:top w:val="single" w:sz="4" w:space="0" w:color="auto"/>
              <w:left w:val="single" w:sz="4" w:space="0" w:color="auto"/>
              <w:bottom w:val="single" w:sz="4" w:space="0" w:color="auto"/>
              <w:right w:val="single" w:sz="4" w:space="0" w:color="auto"/>
            </w:tcBorders>
          </w:tcPr>
          <w:p w:rsidR="00841AA6" w:rsidRPr="00EC15E3" w:rsidRDefault="00841AA6" w:rsidP="00D25E60">
            <w:pPr>
              <w:jc w:val="center"/>
              <w:rPr>
                <w:bCs/>
                <w:sz w:val="27"/>
                <w:szCs w:val="27"/>
                <w:lang w:val="ru-RU"/>
              </w:rPr>
            </w:pPr>
            <w:r w:rsidRPr="00EC15E3">
              <w:rPr>
                <w:bCs/>
                <w:sz w:val="27"/>
                <w:szCs w:val="27"/>
                <w:lang w:val="ru-RU"/>
              </w:rPr>
              <w:t>1050</w:t>
            </w:r>
          </w:p>
        </w:tc>
        <w:tc>
          <w:tcPr>
            <w:tcW w:w="288" w:type="pct"/>
            <w:tcBorders>
              <w:top w:val="single" w:sz="4" w:space="0" w:color="auto"/>
              <w:left w:val="single" w:sz="4" w:space="0" w:color="auto"/>
              <w:bottom w:val="single" w:sz="4" w:space="0" w:color="auto"/>
              <w:right w:val="single" w:sz="4" w:space="0" w:color="auto"/>
            </w:tcBorders>
          </w:tcPr>
          <w:p w:rsidR="00841AA6" w:rsidRPr="00EC15E3" w:rsidRDefault="00841AA6" w:rsidP="00D25E60">
            <w:pPr>
              <w:jc w:val="center"/>
              <w:rPr>
                <w:bCs/>
                <w:sz w:val="27"/>
                <w:szCs w:val="27"/>
                <w:lang w:val="ru-RU"/>
              </w:rPr>
            </w:pPr>
            <w:r w:rsidRPr="00EC15E3">
              <w:rPr>
                <w:bCs/>
                <w:sz w:val="27"/>
                <w:szCs w:val="27"/>
                <w:lang w:val="ru-RU"/>
              </w:rPr>
              <w:t>1225</w:t>
            </w:r>
          </w:p>
        </w:tc>
        <w:tc>
          <w:tcPr>
            <w:tcW w:w="287" w:type="pct"/>
            <w:tcBorders>
              <w:top w:val="single" w:sz="4" w:space="0" w:color="auto"/>
              <w:left w:val="single" w:sz="4" w:space="0" w:color="auto"/>
              <w:bottom w:val="single" w:sz="4" w:space="0" w:color="auto"/>
              <w:right w:val="single" w:sz="4" w:space="0" w:color="auto"/>
            </w:tcBorders>
          </w:tcPr>
          <w:p w:rsidR="00841AA6" w:rsidRPr="00EC15E3" w:rsidRDefault="00841AA6" w:rsidP="00D25E60">
            <w:pPr>
              <w:jc w:val="center"/>
              <w:rPr>
                <w:bCs/>
                <w:sz w:val="27"/>
                <w:szCs w:val="27"/>
                <w:lang w:val="ru-RU"/>
              </w:rPr>
            </w:pPr>
            <w:r w:rsidRPr="00EC15E3">
              <w:rPr>
                <w:bCs/>
                <w:sz w:val="27"/>
                <w:szCs w:val="27"/>
                <w:lang w:val="ru-RU"/>
              </w:rPr>
              <w:t>1000</w:t>
            </w:r>
          </w:p>
        </w:tc>
        <w:tc>
          <w:tcPr>
            <w:tcW w:w="288" w:type="pct"/>
            <w:tcBorders>
              <w:top w:val="single" w:sz="4" w:space="0" w:color="auto"/>
              <w:left w:val="single" w:sz="4" w:space="0" w:color="auto"/>
              <w:bottom w:val="single" w:sz="4" w:space="0" w:color="auto"/>
              <w:right w:val="single" w:sz="4" w:space="0" w:color="auto"/>
            </w:tcBorders>
          </w:tcPr>
          <w:p w:rsidR="00841AA6" w:rsidRPr="00EC15E3" w:rsidRDefault="00841AA6" w:rsidP="00D25E60">
            <w:pPr>
              <w:jc w:val="center"/>
              <w:rPr>
                <w:bCs/>
                <w:sz w:val="27"/>
                <w:szCs w:val="27"/>
                <w:lang w:val="ru-RU"/>
              </w:rPr>
            </w:pPr>
            <w:r w:rsidRPr="00EC15E3">
              <w:rPr>
                <w:bCs/>
                <w:sz w:val="27"/>
                <w:szCs w:val="27"/>
                <w:lang w:val="ru-RU"/>
              </w:rPr>
              <w:t>550</w:t>
            </w:r>
          </w:p>
        </w:tc>
        <w:tc>
          <w:tcPr>
            <w:tcW w:w="287" w:type="pct"/>
            <w:tcBorders>
              <w:top w:val="single" w:sz="4" w:space="0" w:color="auto"/>
              <w:left w:val="single" w:sz="4" w:space="0" w:color="auto"/>
              <w:bottom w:val="single" w:sz="4" w:space="0" w:color="auto"/>
              <w:right w:val="single" w:sz="4" w:space="0" w:color="auto"/>
            </w:tcBorders>
          </w:tcPr>
          <w:p w:rsidR="00841AA6" w:rsidRPr="00EC15E3" w:rsidRDefault="00841AA6" w:rsidP="00D25E60">
            <w:pPr>
              <w:jc w:val="center"/>
              <w:rPr>
                <w:bCs/>
                <w:sz w:val="27"/>
                <w:szCs w:val="27"/>
                <w:lang w:val="ru-RU"/>
              </w:rPr>
            </w:pPr>
            <w:r w:rsidRPr="00EC15E3">
              <w:rPr>
                <w:bCs/>
                <w:sz w:val="27"/>
                <w:szCs w:val="27"/>
                <w:lang w:val="ru-RU"/>
              </w:rPr>
              <w:t>1400</w:t>
            </w:r>
          </w:p>
        </w:tc>
        <w:tc>
          <w:tcPr>
            <w:tcW w:w="458" w:type="pct"/>
            <w:tcBorders>
              <w:top w:val="single" w:sz="4" w:space="0" w:color="auto"/>
              <w:left w:val="single" w:sz="4" w:space="0" w:color="auto"/>
              <w:bottom w:val="single" w:sz="4" w:space="0" w:color="auto"/>
              <w:right w:val="single" w:sz="4" w:space="0" w:color="auto"/>
            </w:tcBorders>
            <w:hideMark/>
          </w:tcPr>
          <w:p w:rsidR="00841AA6" w:rsidRPr="00EC15E3" w:rsidRDefault="00841AA6" w:rsidP="00D25E60">
            <w:pPr>
              <w:jc w:val="center"/>
              <w:rPr>
                <w:bCs/>
                <w:sz w:val="27"/>
                <w:szCs w:val="27"/>
                <w:lang w:val="ru-RU"/>
              </w:rPr>
            </w:pPr>
            <w:r w:rsidRPr="00EC15E3">
              <w:rPr>
                <w:bCs/>
                <w:sz w:val="27"/>
                <w:szCs w:val="27"/>
                <w:lang w:val="ru-RU"/>
              </w:rPr>
              <w:t>9287</w:t>
            </w:r>
          </w:p>
        </w:tc>
      </w:tr>
      <w:tr w:rsidR="00A06AD1" w:rsidRPr="00EC15E3" w:rsidTr="00D25E60">
        <w:trPr>
          <w:trHeight w:val="293"/>
        </w:trPr>
        <w:tc>
          <w:tcPr>
            <w:tcW w:w="181" w:type="pct"/>
            <w:tcBorders>
              <w:top w:val="single" w:sz="4" w:space="0" w:color="auto"/>
              <w:left w:val="single" w:sz="4" w:space="0" w:color="auto"/>
              <w:bottom w:val="single" w:sz="4" w:space="0" w:color="auto"/>
              <w:right w:val="single" w:sz="4" w:space="0" w:color="auto"/>
            </w:tcBorders>
            <w:vAlign w:val="center"/>
          </w:tcPr>
          <w:p w:rsidR="00841AA6" w:rsidRPr="00EC15E3" w:rsidRDefault="00841AA6" w:rsidP="00C62F3B">
            <w:pPr>
              <w:ind w:left="-108" w:right="-108"/>
              <w:jc w:val="center"/>
              <w:rPr>
                <w:bCs/>
                <w:sz w:val="27"/>
                <w:szCs w:val="27"/>
                <w:lang w:val="ru-RU"/>
              </w:rPr>
            </w:pPr>
            <w:r w:rsidRPr="00EC15E3">
              <w:rPr>
                <w:bCs/>
                <w:sz w:val="27"/>
                <w:szCs w:val="27"/>
                <w:lang w:val="ru-RU"/>
              </w:rPr>
              <w:t>3</w:t>
            </w:r>
          </w:p>
        </w:tc>
        <w:tc>
          <w:tcPr>
            <w:tcW w:w="1438" w:type="pct"/>
            <w:tcBorders>
              <w:top w:val="single" w:sz="4" w:space="0" w:color="auto"/>
              <w:left w:val="single" w:sz="4" w:space="0" w:color="auto"/>
              <w:bottom w:val="single" w:sz="4" w:space="0" w:color="auto"/>
              <w:right w:val="single" w:sz="4" w:space="0" w:color="auto"/>
            </w:tcBorders>
            <w:vAlign w:val="center"/>
            <w:hideMark/>
          </w:tcPr>
          <w:p w:rsidR="00841AA6" w:rsidRPr="00EC15E3" w:rsidRDefault="00841AA6" w:rsidP="00272F20">
            <w:pPr>
              <w:rPr>
                <w:bCs/>
                <w:sz w:val="27"/>
                <w:szCs w:val="27"/>
                <w:lang w:val="ru-RU"/>
              </w:rPr>
            </w:pPr>
            <w:r w:rsidRPr="00EC15E3">
              <w:rPr>
                <w:bCs/>
                <w:sz w:val="27"/>
                <w:szCs w:val="27"/>
                <w:lang w:val="ru-RU"/>
              </w:rPr>
              <w:t>Реконструкция зданий школ</w:t>
            </w:r>
          </w:p>
        </w:tc>
        <w:tc>
          <w:tcPr>
            <w:tcW w:w="336" w:type="pct"/>
            <w:tcBorders>
              <w:top w:val="single" w:sz="4" w:space="0" w:color="auto"/>
              <w:left w:val="single" w:sz="4" w:space="0" w:color="auto"/>
              <w:bottom w:val="single" w:sz="4" w:space="0" w:color="auto"/>
              <w:right w:val="single" w:sz="4" w:space="0" w:color="auto"/>
            </w:tcBorders>
          </w:tcPr>
          <w:p w:rsidR="00841AA6" w:rsidRPr="00EC15E3" w:rsidRDefault="00841AA6" w:rsidP="00D25E60">
            <w:pPr>
              <w:jc w:val="center"/>
              <w:rPr>
                <w:bCs/>
                <w:sz w:val="27"/>
                <w:szCs w:val="27"/>
                <w:lang w:val="ru-RU"/>
              </w:rPr>
            </w:pPr>
          </w:p>
        </w:tc>
        <w:tc>
          <w:tcPr>
            <w:tcW w:w="287" w:type="pct"/>
            <w:tcBorders>
              <w:top w:val="single" w:sz="4" w:space="0" w:color="auto"/>
              <w:left w:val="single" w:sz="4" w:space="0" w:color="auto"/>
              <w:bottom w:val="single" w:sz="4" w:space="0" w:color="auto"/>
              <w:right w:val="single" w:sz="4" w:space="0" w:color="auto"/>
            </w:tcBorders>
          </w:tcPr>
          <w:p w:rsidR="00841AA6" w:rsidRPr="00EC15E3" w:rsidRDefault="00841AA6" w:rsidP="00D25E60">
            <w:pPr>
              <w:jc w:val="center"/>
              <w:rPr>
                <w:bCs/>
                <w:sz w:val="27"/>
                <w:szCs w:val="27"/>
                <w:lang w:val="ru-RU"/>
              </w:rPr>
            </w:pPr>
          </w:p>
        </w:tc>
        <w:tc>
          <w:tcPr>
            <w:tcW w:w="288" w:type="pct"/>
            <w:tcBorders>
              <w:top w:val="single" w:sz="4" w:space="0" w:color="auto"/>
              <w:left w:val="single" w:sz="4" w:space="0" w:color="auto"/>
              <w:bottom w:val="single" w:sz="4" w:space="0" w:color="auto"/>
              <w:right w:val="single" w:sz="4" w:space="0" w:color="auto"/>
            </w:tcBorders>
          </w:tcPr>
          <w:p w:rsidR="00841AA6" w:rsidRPr="00EC15E3" w:rsidRDefault="00841AA6" w:rsidP="00D25E60">
            <w:pPr>
              <w:jc w:val="center"/>
              <w:rPr>
                <w:bCs/>
                <w:sz w:val="27"/>
                <w:szCs w:val="27"/>
                <w:lang w:val="ru-RU"/>
              </w:rPr>
            </w:pPr>
          </w:p>
        </w:tc>
        <w:tc>
          <w:tcPr>
            <w:tcW w:w="287" w:type="pct"/>
            <w:tcBorders>
              <w:top w:val="single" w:sz="4" w:space="0" w:color="auto"/>
              <w:left w:val="single" w:sz="4" w:space="0" w:color="auto"/>
              <w:bottom w:val="single" w:sz="4" w:space="0" w:color="auto"/>
              <w:right w:val="single" w:sz="4" w:space="0" w:color="auto"/>
            </w:tcBorders>
          </w:tcPr>
          <w:p w:rsidR="00841AA6" w:rsidRPr="00EC15E3" w:rsidRDefault="00841AA6" w:rsidP="00D25E60">
            <w:pPr>
              <w:jc w:val="center"/>
              <w:rPr>
                <w:bCs/>
                <w:sz w:val="27"/>
                <w:szCs w:val="27"/>
                <w:lang w:val="ru-RU"/>
              </w:rPr>
            </w:pPr>
          </w:p>
        </w:tc>
        <w:tc>
          <w:tcPr>
            <w:tcW w:w="288" w:type="pct"/>
            <w:tcBorders>
              <w:top w:val="single" w:sz="4" w:space="0" w:color="auto"/>
              <w:left w:val="single" w:sz="4" w:space="0" w:color="auto"/>
              <w:bottom w:val="single" w:sz="4" w:space="0" w:color="auto"/>
              <w:right w:val="single" w:sz="4" w:space="0" w:color="auto"/>
            </w:tcBorders>
            <w:hideMark/>
          </w:tcPr>
          <w:p w:rsidR="00841AA6" w:rsidRPr="00EC15E3" w:rsidRDefault="00841AA6" w:rsidP="00D25E60">
            <w:pPr>
              <w:jc w:val="center"/>
              <w:rPr>
                <w:bCs/>
                <w:sz w:val="27"/>
                <w:szCs w:val="27"/>
                <w:lang w:val="ru-RU"/>
              </w:rPr>
            </w:pPr>
          </w:p>
        </w:tc>
        <w:tc>
          <w:tcPr>
            <w:tcW w:w="287" w:type="pct"/>
            <w:tcBorders>
              <w:top w:val="single" w:sz="4" w:space="0" w:color="auto"/>
              <w:left w:val="single" w:sz="4" w:space="0" w:color="auto"/>
              <w:bottom w:val="single" w:sz="4" w:space="0" w:color="auto"/>
              <w:right w:val="single" w:sz="4" w:space="0" w:color="auto"/>
            </w:tcBorders>
          </w:tcPr>
          <w:p w:rsidR="00841AA6" w:rsidRPr="00EC15E3" w:rsidRDefault="00841AA6" w:rsidP="00D25E60">
            <w:pPr>
              <w:jc w:val="center"/>
              <w:rPr>
                <w:bCs/>
                <w:sz w:val="27"/>
                <w:szCs w:val="27"/>
                <w:lang w:val="ru-RU"/>
              </w:rPr>
            </w:pPr>
          </w:p>
        </w:tc>
        <w:tc>
          <w:tcPr>
            <w:tcW w:w="288" w:type="pct"/>
            <w:tcBorders>
              <w:top w:val="single" w:sz="4" w:space="0" w:color="auto"/>
              <w:left w:val="single" w:sz="4" w:space="0" w:color="auto"/>
              <w:bottom w:val="single" w:sz="4" w:space="0" w:color="auto"/>
              <w:right w:val="single" w:sz="4" w:space="0" w:color="auto"/>
            </w:tcBorders>
          </w:tcPr>
          <w:p w:rsidR="00841AA6" w:rsidRPr="00EC15E3" w:rsidRDefault="00841AA6" w:rsidP="00D25E60">
            <w:pPr>
              <w:jc w:val="center"/>
              <w:rPr>
                <w:bCs/>
                <w:sz w:val="27"/>
                <w:szCs w:val="27"/>
                <w:lang w:val="ru-RU"/>
              </w:rPr>
            </w:pPr>
          </w:p>
        </w:tc>
        <w:tc>
          <w:tcPr>
            <w:tcW w:w="287" w:type="pct"/>
            <w:tcBorders>
              <w:top w:val="single" w:sz="4" w:space="0" w:color="auto"/>
              <w:left w:val="single" w:sz="4" w:space="0" w:color="auto"/>
              <w:bottom w:val="single" w:sz="4" w:space="0" w:color="auto"/>
              <w:right w:val="single" w:sz="4" w:space="0" w:color="auto"/>
            </w:tcBorders>
          </w:tcPr>
          <w:p w:rsidR="00841AA6" w:rsidRPr="00EC15E3" w:rsidRDefault="00841AA6" w:rsidP="00D25E60">
            <w:pPr>
              <w:jc w:val="center"/>
              <w:rPr>
                <w:bCs/>
                <w:sz w:val="27"/>
                <w:szCs w:val="27"/>
                <w:lang w:val="ru-RU"/>
              </w:rPr>
            </w:pPr>
          </w:p>
        </w:tc>
        <w:tc>
          <w:tcPr>
            <w:tcW w:w="288" w:type="pct"/>
            <w:tcBorders>
              <w:top w:val="single" w:sz="4" w:space="0" w:color="auto"/>
              <w:left w:val="single" w:sz="4" w:space="0" w:color="auto"/>
              <w:bottom w:val="single" w:sz="4" w:space="0" w:color="auto"/>
              <w:right w:val="single" w:sz="4" w:space="0" w:color="auto"/>
            </w:tcBorders>
          </w:tcPr>
          <w:p w:rsidR="00841AA6" w:rsidRPr="00EC15E3" w:rsidRDefault="00841AA6" w:rsidP="00D25E60">
            <w:pPr>
              <w:jc w:val="center"/>
              <w:rPr>
                <w:bCs/>
                <w:sz w:val="27"/>
                <w:szCs w:val="27"/>
                <w:lang w:val="ru-RU"/>
              </w:rPr>
            </w:pPr>
          </w:p>
        </w:tc>
        <w:tc>
          <w:tcPr>
            <w:tcW w:w="287" w:type="pct"/>
            <w:tcBorders>
              <w:top w:val="single" w:sz="4" w:space="0" w:color="auto"/>
              <w:left w:val="single" w:sz="4" w:space="0" w:color="auto"/>
              <w:bottom w:val="single" w:sz="4" w:space="0" w:color="auto"/>
              <w:right w:val="single" w:sz="4" w:space="0" w:color="auto"/>
            </w:tcBorders>
          </w:tcPr>
          <w:p w:rsidR="00841AA6" w:rsidRPr="00EC15E3" w:rsidRDefault="00841AA6" w:rsidP="00D25E60">
            <w:pPr>
              <w:jc w:val="center"/>
              <w:rPr>
                <w:bCs/>
                <w:sz w:val="27"/>
                <w:szCs w:val="27"/>
                <w:lang w:val="ru-RU"/>
              </w:rPr>
            </w:pPr>
          </w:p>
        </w:tc>
        <w:tc>
          <w:tcPr>
            <w:tcW w:w="458" w:type="pct"/>
            <w:tcBorders>
              <w:top w:val="single" w:sz="4" w:space="0" w:color="auto"/>
              <w:left w:val="single" w:sz="4" w:space="0" w:color="auto"/>
              <w:bottom w:val="single" w:sz="4" w:space="0" w:color="auto"/>
              <w:right w:val="single" w:sz="4" w:space="0" w:color="auto"/>
            </w:tcBorders>
            <w:hideMark/>
          </w:tcPr>
          <w:p w:rsidR="00841AA6" w:rsidRPr="00EC15E3" w:rsidRDefault="00841AA6" w:rsidP="00D25E60">
            <w:pPr>
              <w:jc w:val="center"/>
              <w:rPr>
                <w:bCs/>
                <w:sz w:val="27"/>
                <w:szCs w:val="27"/>
                <w:lang w:val="ru-RU"/>
              </w:rPr>
            </w:pPr>
          </w:p>
        </w:tc>
      </w:tr>
      <w:tr w:rsidR="00D25E60" w:rsidRPr="00EC15E3" w:rsidTr="00D25E60">
        <w:trPr>
          <w:trHeight w:val="270"/>
        </w:trPr>
        <w:tc>
          <w:tcPr>
            <w:tcW w:w="181" w:type="pct"/>
            <w:tcBorders>
              <w:top w:val="single" w:sz="4" w:space="0" w:color="auto"/>
              <w:left w:val="single" w:sz="4" w:space="0" w:color="auto"/>
              <w:bottom w:val="single" w:sz="4" w:space="0" w:color="auto"/>
              <w:right w:val="single" w:sz="4" w:space="0" w:color="auto"/>
            </w:tcBorders>
            <w:vAlign w:val="center"/>
          </w:tcPr>
          <w:p w:rsidR="00D25E60" w:rsidRPr="00EC15E3" w:rsidRDefault="00D25E60" w:rsidP="00C62F3B">
            <w:pPr>
              <w:ind w:left="-108" w:right="-108"/>
              <w:jc w:val="center"/>
              <w:rPr>
                <w:sz w:val="27"/>
                <w:szCs w:val="27"/>
                <w:lang w:val="ru-RU"/>
              </w:rPr>
            </w:pPr>
          </w:p>
        </w:tc>
        <w:tc>
          <w:tcPr>
            <w:tcW w:w="1438" w:type="pct"/>
            <w:tcBorders>
              <w:top w:val="single" w:sz="4" w:space="0" w:color="auto"/>
              <w:left w:val="single" w:sz="4" w:space="0" w:color="auto"/>
              <w:bottom w:val="single" w:sz="4" w:space="0" w:color="auto"/>
              <w:right w:val="single" w:sz="4" w:space="0" w:color="auto"/>
            </w:tcBorders>
            <w:hideMark/>
          </w:tcPr>
          <w:p w:rsidR="00D25E60" w:rsidRPr="00EC15E3" w:rsidRDefault="00D25E60" w:rsidP="00272F20">
            <w:pPr>
              <w:rPr>
                <w:bCs/>
                <w:iCs/>
                <w:sz w:val="27"/>
                <w:szCs w:val="27"/>
                <w:lang w:val="ru-RU"/>
              </w:rPr>
            </w:pPr>
            <w:r w:rsidRPr="00EC15E3">
              <w:rPr>
                <w:bCs/>
                <w:iCs/>
                <w:sz w:val="27"/>
                <w:szCs w:val="27"/>
                <w:lang w:val="ru-RU"/>
              </w:rPr>
              <w:t>Итого</w:t>
            </w:r>
          </w:p>
        </w:tc>
        <w:tc>
          <w:tcPr>
            <w:tcW w:w="336" w:type="pct"/>
            <w:tcBorders>
              <w:top w:val="single" w:sz="4" w:space="0" w:color="auto"/>
              <w:left w:val="single" w:sz="4" w:space="0" w:color="auto"/>
              <w:bottom w:val="single" w:sz="4" w:space="0" w:color="auto"/>
              <w:right w:val="single" w:sz="4" w:space="0" w:color="auto"/>
            </w:tcBorders>
          </w:tcPr>
          <w:p w:rsidR="00D25E60" w:rsidRPr="00EC15E3" w:rsidRDefault="00D25E60" w:rsidP="00D25E60">
            <w:pPr>
              <w:jc w:val="center"/>
              <w:rPr>
                <w:bCs/>
                <w:sz w:val="27"/>
                <w:szCs w:val="27"/>
                <w:lang w:val="ru-RU"/>
              </w:rPr>
            </w:pPr>
            <w:r w:rsidRPr="00EC15E3">
              <w:rPr>
                <w:bCs/>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tcPr>
          <w:p w:rsidR="00D25E60" w:rsidRPr="00EC15E3" w:rsidRDefault="00D25E60" w:rsidP="00D25E60">
            <w:pPr>
              <w:jc w:val="center"/>
              <w:rPr>
                <w:bCs/>
                <w:sz w:val="27"/>
                <w:szCs w:val="27"/>
                <w:lang w:val="ru-RU"/>
              </w:rPr>
            </w:pPr>
            <w:r w:rsidRPr="00EC15E3">
              <w:rPr>
                <w:bCs/>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hideMark/>
          </w:tcPr>
          <w:p w:rsidR="00D25E60" w:rsidRPr="00EC15E3" w:rsidRDefault="00D25E60" w:rsidP="00D25E60">
            <w:pPr>
              <w:jc w:val="center"/>
              <w:rPr>
                <w:bCs/>
                <w:sz w:val="27"/>
                <w:szCs w:val="27"/>
                <w:lang w:val="ru-RU"/>
              </w:rPr>
            </w:pPr>
            <w:r w:rsidRPr="00EC15E3">
              <w:rPr>
                <w:bCs/>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tcPr>
          <w:p w:rsidR="00D25E60" w:rsidRPr="00EC15E3" w:rsidRDefault="00D25E60" w:rsidP="00D25E60">
            <w:pPr>
              <w:jc w:val="center"/>
              <w:rPr>
                <w:bCs/>
                <w:sz w:val="27"/>
                <w:szCs w:val="27"/>
                <w:lang w:val="ru-RU"/>
              </w:rPr>
            </w:pPr>
            <w:r w:rsidRPr="00EC15E3">
              <w:rPr>
                <w:bCs/>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tcPr>
          <w:p w:rsidR="00D25E60" w:rsidRPr="00EC15E3" w:rsidRDefault="00D25E60" w:rsidP="00D25E60">
            <w:pPr>
              <w:jc w:val="center"/>
              <w:rPr>
                <w:bCs/>
                <w:sz w:val="27"/>
                <w:szCs w:val="27"/>
                <w:lang w:val="ru-RU"/>
              </w:rPr>
            </w:pPr>
            <w:r w:rsidRPr="00EC15E3">
              <w:rPr>
                <w:bCs/>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tcPr>
          <w:p w:rsidR="00D25E60" w:rsidRPr="00EC15E3" w:rsidRDefault="00D25E60" w:rsidP="00D25E60">
            <w:pPr>
              <w:jc w:val="center"/>
            </w:pPr>
            <w:r w:rsidRPr="00EC15E3">
              <w:rPr>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tcPr>
          <w:p w:rsidR="00D25E60" w:rsidRPr="00EC15E3" w:rsidRDefault="00D25E60" w:rsidP="00D25E60">
            <w:pPr>
              <w:jc w:val="center"/>
            </w:pPr>
            <w:r w:rsidRPr="00EC15E3">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tcPr>
          <w:p w:rsidR="00D25E60" w:rsidRPr="00EC15E3" w:rsidRDefault="00D25E60" w:rsidP="00D25E60">
            <w:pPr>
              <w:jc w:val="center"/>
            </w:pPr>
            <w:r w:rsidRPr="00EC15E3">
              <w:rPr>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tcPr>
          <w:p w:rsidR="00D25E60" w:rsidRPr="00EC15E3" w:rsidRDefault="00D25E60" w:rsidP="00D25E60">
            <w:pPr>
              <w:jc w:val="center"/>
            </w:pPr>
            <w:r w:rsidRPr="00EC15E3">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tcPr>
          <w:p w:rsidR="00D25E60" w:rsidRPr="00EC15E3" w:rsidRDefault="00D25E60" w:rsidP="00D25E60">
            <w:pPr>
              <w:jc w:val="center"/>
            </w:pPr>
            <w:r w:rsidRPr="00EC15E3">
              <w:rPr>
                <w:sz w:val="27"/>
                <w:szCs w:val="27"/>
                <w:lang w:val="ru-RU"/>
              </w:rPr>
              <w:t>0</w:t>
            </w:r>
          </w:p>
        </w:tc>
        <w:tc>
          <w:tcPr>
            <w:tcW w:w="458" w:type="pct"/>
            <w:tcBorders>
              <w:top w:val="single" w:sz="4" w:space="0" w:color="auto"/>
              <w:left w:val="single" w:sz="4" w:space="0" w:color="auto"/>
              <w:bottom w:val="single" w:sz="4" w:space="0" w:color="auto"/>
              <w:right w:val="single" w:sz="4" w:space="0" w:color="auto"/>
            </w:tcBorders>
            <w:hideMark/>
          </w:tcPr>
          <w:p w:rsidR="00D25E60" w:rsidRPr="00EC15E3" w:rsidRDefault="00D25E60" w:rsidP="00D25E60">
            <w:pPr>
              <w:jc w:val="center"/>
              <w:rPr>
                <w:bCs/>
                <w:sz w:val="27"/>
                <w:szCs w:val="27"/>
                <w:lang w:val="ru-RU"/>
              </w:rPr>
            </w:pPr>
            <w:r w:rsidRPr="00EC15E3">
              <w:rPr>
                <w:bCs/>
                <w:sz w:val="27"/>
                <w:szCs w:val="27"/>
                <w:lang w:val="ru-RU"/>
              </w:rPr>
              <w:t>0</w:t>
            </w:r>
          </w:p>
        </w:tc>
      </w:tr>
      <w:tr w:rsidR="00A06AD1" w:rsidRPr="00EC15E3" w:rsidTr="00D25E60">
        <w:trPr>
          <w:trHeight w:val="318"/>
        </w:trPr>
        <w:tc>
          <w:tcPr>
            <w:tcW w:w="181" w:type="pct"/>
            <w:tcBorders>
              <w:top w:val="single" w:sz="4" w:space="0" w:color="auto"/>
              <w:left w:val="single" w:sz="4" w:space="0" w:color="auto"/>
              <w:bottom w:val="single" w:sz="4" w:space="0" w:color="auto"/>
              <w:right w:val="single" w:sz="4" w:space="0" w:color="auto"/>
            </w:tcBorders>
            <w:vAlign w:val="center"/>
          </w:tcPr>
          <w:p w:rsidR="00841AA6" w:rsidRPr="00EC15E3" w:rsidRDefault="00841AA6" w:rsidP="00C62F3B">
            <w:pPr>
              <w:ind w:left="-108" w:right="-108"/>
              <w:jc w:val="center"/>
              <w:rPr>
                <w:sz w:val="27"/>
                <w:szCs w:val="27"/>
                <w:lang w:val="ru-RU"/>
              </w:rPr>
            </w:pPr>
            <w:r w:rsidRPr="00EC15E3">
              <w:rPr>
                <w:sz w:val="27"/>
                <w:szCs w:val="27"/>
                <w:lang w:val="ru-RU"/>
              </w:rPr>
              <w:t>4</w:t>
            </w:r>
          </w:p>
        </w:tc>
        <w:tc>
          <w:tcPr>
            <w:tcW w:w="1438" w:type="pct"/>
            <w:tcBorders>
              <w:top w:val="single" w:sz="4" w:space="0" w:color="auto"/>
              <w:left w:val="single" w:sz="4" w:space="0" w:color="auto"/>
              <w:bottom w:val="single" w:sz="4" w:space="0" w:color="auto"/>
              <w:right w:val="single" w:sz="4" w:space="0" w:color="auto"/>
            </w:tcBorders>
            <w:hideMark/>
          </w:tcPr>
          <w:p w:rsidR="00841AA6" w:rsidRPr="00EC15E3" w:rsidRDefault="00841AA6" w:rsidP="00272F20">
            <w:pPr>
              <w:rPr>
                <w:bCs/>
                <w:iCs/>
                <w:sz w:val="27"/>
                <w:szCs w:val="27"/>
              </w:rPr>
            </w:pPr>
            <w:r w:rsidRPr="00EC15E3">
              <w:rPr>
                <w:bCs/>
                <w:iCs/>
                <w:sz w:val="27"/>
                <w:szCs w:val="27"/>
                <w:lang w:val="ru-RU"/>
              </w:rPr>
              <w:t>Прис</w:t>
            </w:r>
            <w:r w:rsidRPr="00EC15E3">
              <w:rPr>
                <w:bCs/>
                <w:iCs/>
                <w:sz w:val="27"/>
                <w:szCs w:val="27"/>
              </w:rPr>
              <w:t>трой к зданиям школ</w:t>
            </w:r>
          </w:p>
        </w:tc>
        <w:tc>
          <w:tcPr>
            <w:tcW w:w="336" w:type="pct"/>
            <w:tcBorders>
              <w:top w:val="single" w:sz="4" w:space="0" w:color="auto"/>
              <w:left w:val="single" w:sz="4" w:space="0" w:color="auto"/>
              <w:bottom w:val="single" w:sz="4" w:space="0" w:color="auto"/>
              <w:right w:val="single" w:sz="4" w:space="0" w:color="auto"/>
            </w:tcBorders>
            <w:hideMark/>
          </w:tcPr>
          <w:p w:rsidR="00841AA6" w:rsidRPr="00EC15E3" w:rsidRDefault="00841AA6" w:rsidP="00D25E60">
            <w:pPr>
              <w:jc w:val="center"/>
              <w:rPr>
                <w:bCs/>
                <w:sz w:val="27"/>
                <w:szCs w:val="27"/>
              </w:rPr>
            </w:pPr>
          </w:p>
        </w:tc>
        <w:tc>
          <w:tcPr>
            <w:tcW w:w="287" w:type="pct"/>
            <w:tcBorders>
              <w:top w:val="single" w:sz="4" w:space="0" w:color="auto"/>
              <w:left w:val="single" w:sz="4" w:space="0" w:color="auto"/>
              <w:bottom w:val="single" w:sz="4" w:space="0" w:color="auto"/>
              <w:right w:val="single" w:sz="4" w:space="0" w:color="auto"/>
            </w:tcBorders>
            <w:hideMark/>
          </w:tcPr>
          <w:p w:rsidR="00841AA6" w:rsidRPr="00EC15E3" w:rsidRDefault="00841AA6" w:rsidP="00D25E60">
            <w:pPr>
              <w:jc w:val="center"/>
              <w:rPr>
                <w:bCs/>
                <w:sz w:val="27"/>
                <w:szCs w:val="27"/>
                <w:lang w:val="ru-RU"/>
              </w:rPr>
            </w:pPr>
          </w:p>
        </w:tc>
        <w:tc>
          <w:tcPr>
            <w:tcW w:w="288" w:type="pct"/>
            <w:tcBorders>
              <w:top w:val="single" w:sz="4" w:space="0" w:color="auto"/>
              <w:left w:val="single" w:sz="4" w:space="0" w:color="auto"/>
              <w:bottom w:val="single" w:sz="4" w:space="0" w:color="auto"/>
              <w:right w:val="single" w:sz="4" w:space="0" w:color="auto"/>
            </w:tcBorders>
            <w:hideMark/>
          </w:tcPr>
          <w:p w:rsidR="00841AA6" w:rsidRPr="00EC15E3" w:rsidRDefault="00841AA6" w:rsidP="00D25E60">
            <w:pPr>
              <w:jc w:val="center"/>
              <w:rPr>
                <w:bCs/>
                <w:sz w:val="27"/>
                <w:szCs w:val="27"/>
                <w:lang w:val="ru-RU"/>
              </w:rPr>
            </w:pPr>
          </w:p>
        </w:tc>
        <w:tc>
          <w:tcPr>
            <w:tcW w:w="287" w:type="pct"/>
            <w:tcBorders>
              <w:top w:val="single" w:sz="4" w:space="0" w:color="auto"/>
              <w:left w:val="single" w:sz="4" w:space="0" w:color="auto"/>
              <w:bottom w:val="single" w:sz="4" w:space="0" w:color="auto"/>
              <w:right w:val="single" w:sz="4" w:space="0" w:color="auto"/>
            </w:tcBorders>
            <w:hideMark/>
          </w:tcPr>
          <w:p w:rsidR="00841AA6" w:rsidRPr="00EC15E3" w:rsidRDefault="00841AA6" w:rsidP="00D25E60">
            <w:pPr>
              <w:jc w:val="center"/>
              <w:rPr>
                <w:bCs/>
                <w:sz w:val="27"/>
                <w:szCs w:val="27"/>
                <w:lang w:val="ru-RU"/>
              </w:rPr>
            </w:pPr>
          </w:p>
        </w:tc>
        <w:tc>
          <w:tcPr>
            <w:tcW w:w="288" w:type="pct"/>
            <w:tcBorders>
              <w:top w:val="single" w:sz="4" w:space="0" w:color="auto"/>
              <w:left w:val="single" w:sz="4" w:space="0" w:color="auto"/>
              <w:bottom w:val="single" w:sz="4" w:space="0" w:color="auto"/>
              <w:right w:val="single" w:sz="4" w:space="0" w:color="auto"/>
            </w:tcBorders>
            <w:hideMark/>
          </w:tcPr>
          <w:p w:rsidR="00841AA6" w:rsidRPr="00EC15E3" w:rsidRDefault="00841AA6" w:rsidP="00D25E60">
            <w:pPr>
              <w:jc w:val="center"/>
              <w:rPr>
                <w:bCs/>
                <w:sz w:val="27"/>
                <w:szCs w:val="27"/>
              </w:rPr>
            </w:pPr>
          </w:p>
        </w:tc>
        <w:tc>
          <w:tcPr>
            <w:tcW w:w="287" w:type="pct"/>
            <w:tcBorders>
              <w:top w:val="single" w:sz="4" w:space="0" w:color="auto"/>
              <w:left w:val="single" w:sz="4" w:space="0" w:color="auto"/>
              <w:bottom w:val="single" w:sz="4" w:space="0" w:color="auto"/>
              <w:right w:val="single" w:sz="4" w:space="0" w:color="auto"/>
            </w:tcBorders>
          </w:tcPr>
          <w:p w:rsidR="00841AA6" w:rsidRPr="00EC15E3" w:rsidRDefault="00841AA6" w:rsidP="00D25E60">
            <w:pPr>
              <w:jc w:val="center"/>
              <w:rPr>
                <w:bCs/>
                <w:sz w:val="27"/>
                <w:szCs w:val="27"/>
                <w:lang w:val="ru-RU"/>
              </w:rPr>
            </w:pPr>
          </w:p>
        </w:tc>
        <w:tc>
          <w:tcPr>
            <w:tcW w:w="288" w:type="pct"/>
            <w:tcBorders>
              <w:top w:val="single" w:sz="4" w:space="0" w:color="auto"/>
              <w:left w:val="single" w:sz="4" w:space="0" w:color="auto"/>
              <w:bottom w:val="single" w:sz="4" w:space="0" w:color="auto"/>
              <w:right w:val="single" w:sz="4" w:space="0" w:color="auto"/>
            </w:tcBorders>
          </w:tcPr>
          <w:p w:rsidR="00841AA6" w:rsidRPr="00EC15E3" w:rsidRDefault="00841AA6" w:rsidP="00D25E60">
            <w:pPr>
              <w:jc w:val="center"/>
              <w:rPr>
                <w:bCs/>
                <w:sz w:val="27"/>
                <w:szCs w:val="27"/>
                <w:lang w:val="ru-RU"/>
              </w:rPr>
            </w:pPr>
          </w:p>
        </w:tc>
        <w:tc>
          <w:tcPr>
            <w:tcW w:w="287" w:type="pct"/>
            <w:tcBorders>
              <w:top w:val="single" w:sz="4" w:space="0" w:color="auto"/>
              <w:left w:val="single" w:sz="4" w:space="0" w:color="auto"/>
              <w:bottom w:val="single" w:sz="4" w:space="0" w:color="auto"/>
              <w:right w:val="single" w:sz="4" w:space="0" w:color="auto"/>
            </w:tcBorders>
          </w:tcPr>
          <w:p w:rsidR="00841AA6" w:rsidRPr="00EC15E3" w:rsidRDefault="00841AA6" w:rsidP="00D25E60">
            <w:pPr>
              <w:jc w:val="center"/>
              <w:rPr>
                <w:bCs/>
                <w:sz w:val="27"/>
                <w:szCs w:val="27"/>
                <w:lang w:val="ru-RU"/>
              </w:rPr>
            </w:pPr>
          </w:p>
        </w:tc>
        <w:tc>
          <w:tcPr>
            <w:tcW w:w="288" w:type="pct"/>
            <w:tcBorders>
              <w:top w:val="single" w:sz="4" w:space="0" w:color="auto"/>
              <w:left w:val="single" w:sz="4" w:space="0" w:color="auto"/>
              <w:bottom w:val="single" w:sz="4" w:space="0" w:color="auto"/>
              <w:right w:val="single" w:sz="4" w:space="0" w:color="auto"/>
            </w:tcBorders>
          </w:tcPr>
          <w:p w:rsidR="00841AA6" w:rsidRPr="00EC15E3" w:rsidRDefault="00841AA6" w:rsidP="00D25E60">
            <w:pPr>
              <w:jc w:val="center"/>
              <w:rPr>
                <w:bCs/>
                <w:sz w:val="27"/>
                <w:szCs w:val="27"/>
                <w:lang w:val="ru-RU"/>
              </w:rPr>
            </w:pPr>
          </w:p>
        </w:tc>
        <w:tc>
          <w:tcPr>
            <w:tcW w:w="287" w:type="pct"/>
            <w:tcBorders>
              <w:top w:val="single" w:sz="4" w:space="0" w:color="auto"/>
              <w:left w:val="single" w:sz="4" w:space="0" w:color="auto"/>
              <w:bottom w:val="single" w:sz="4" w:space="0" w:color="auto"/>
              <w:right w:val="single" w:sz="4" w:space="0" w:color="auto"/>
            </w:tcBorders>
          </w:tcPr>
          <w:p w:rsidR="00841AA6" w:rsidRPr="00EC15E3" w:rsidRDefault="00841AA6" w:rsidP="00D25E60">
            <w:pPr>
              <w:jc w:val="center"/>
              <w:rPr>
                <w:bCs/>
                <w:sz w:val="27"/>
                <w:szCs w:val="27"/>
                <w:lang w:val="ru-RU"/>
              </w:rPr>
            </w:pPr>
          </w:p>
        </w:tc>
        <w:tc>
          <w:tcPr>
            <w:tcW w:w="458" w:type="pct"/>
            <w:tcBorders>
              <w:top w:val="single" w:sz="4" w:space="0" w:color="auto"/>
              <w:left w:val="single" w:sz="4" w:space="0" w:color="auto"/>
              <w:bottom w:val="single" w:sz="4" w:space="0" w:color="auto"/>
              <w:right w:val="single" w:sz="4" w:space="0" w:color="auto"/>
            </w:tcBorders>
            <w:hideMark/>
          </w:tcPr>
          <w:p w:rsidR="00841AA6" w:rsidRPr="00EC15E3" w:rsidRDefault="00841AA6" w:rsidP="00D25E60">
            <w:pPr>
              <w:jc w:val="center"/>
              <w:rPr>
                <w:bCs/>
                <w:sz w:val="27"/>
                <w:szCs w:val="27"/>
                <w:lang w:val="ru-RU"/>
              </w:rPr>
            </w:pPr>
          </w:p>
        </w:tc>
      </w:tr>
      <w:tr w:rsidR="00D25E60" w:rsidRPr="00EC15E3" w:rsidTr="00D25E60">
        <w:trPr>
          <w:trHeight w:val="193"/>
        </w:trPr>
        <w:tc>
          <w:tcPr>
            <w:tcW w:w="181" w:type="pct"/>
            <w:tcBorders>
              <w:top w:val="single" w:sz="4" w:space="0" w:color="auto"/>
              <w:left w:val="single" w:sz="4" w:space="0" w:color="auto"/>
              <w:bottom w:val="single" w:sz="4" w:space="0" w:color="auto"/>
              <w:right w:val="single" w:sz="4" w:space="0" w:color="auto"/>
            </w:tcBorders>
            <w:vAlign w:val="center"/>
            <w:hideMark/>
          </w:tcPr>
          <w:p w:rsidR="00D25E60" w:rsidRPr="00EC15E3" w:rsidRDefault="00D25E60" w:rsidP="00C62F3B">
            <w:pPr>
              <w:ind w:left="-108" w:right="-108"/>
              <w:jc w:val="center"/>
              <w:rPr>
                <w:sz w:val="27"/>
                <w:szCs w:val="27"/>
              </w:rPr>
            </w:pPr>
          </w:p>
        </w:tc>
        <w:tc>
          <w:tcPr>
            <w:tcW w:w="1438" w:type="pct"/>
            <w:tcBorders>
              <w:top w:val="single" w:sz="4" w:space="0" w:color="auto"/>
              <w:left w:val="single" w:sz="4" w:space="0" w:color="auto"/>
              <w:bottom w:val="single" w:sz="4" w:space="0" w:color="auto"/>
              <w:right w:val="single" w:sz="4" w:space="0" w:color="auto"/>
            </w:tcBorders>
            <w:hideMark/>
          </w:tcPr>
          <w:p w:rsidR="00D25E60" w:rsidRPr="00EC15E3" w:rsidRDefault="00D25E60" w:rsidP="00272F20">
            <w:pPr>
              <w:rPr>
                <w:bCs/>
                <w:iCs/>
                <w:sz w:val="27"/>
                <w:szCs w:val="27"/>
              </w:rPr>
            </w:pPr>
            <w:r w:rsidRPr="00EC15E3">
              <w:rPr>
                <w:bCs/>
                <w:iCs/>
                <w:sz w:val="27"/>
                <w:szCs w:val="27"/>
              </w:rPr>
              <w:t>Итого</w:t>
            </w:r>
          </w:p>
        </w:tc>
        <w:tc>
          <w:tcPr>
            <w:tcW w:w="336" w:type="pct"/>
            <w:tcBorders>
              <w:top w:val="single" w:sz="4" w:space="0" w:color="auto"/>
              <w:left w:val="single" w:sz="4" w:space="0" w:color="auto"/>
              <w:bottom w:val="single" w:sz="4" w:space="0" w:color="auto"/>
              <w:right w:val="single" w:sz="4" w:space="0" w:color="auto"/>
            </w:tcBorders>
          </w:tcPr>
          <w:p w:rsidR="00D25E60" w:rsidRPr="00EC15E3" w:rsidRDefault="00D25E60" w:rsidP="00D25E60">
            <w:pPr>
              <w:jc w:val="center"/>
              <w:rPr>
                <w:bCs/>
                <w:sz w:val="27"/>
                <w:szCs w:val="27"/>
              </w:rPr>
            </w:pPr>
            <w:r w:rsidRPr="00EC15E3">
              <w:rPr>
                <w:bCs/>
                <w:sz w:val="27"/>
                <w:szCs w:val="27"/>
              </w:rPr>
              <w:t>0</w:t>
            </w:r>
          </w:p>
        </w:tc>
        <w:tc>
          <w:tcPr>
            <w:tcW w:w="287" w:type="pct"/>
            <w:tcBorders>
              <w:top w:val="single" w:sz="4" w:space="0" w:color="auto"/>
              <w:left w:val="single" w:sz="4" w:space="0" w:color="auto"/>
              <w:bottom w:val="single" w:sz="4" w:space="0" w:color="auto"/>
              <w:right w:val="single" w:sz="4" w:space="0" w:color="auto"/>
            </w:tcBorders>
          </w:tcPr>
          <w:p w:rsidR="00D25E60" w:rsidRPr="00EC15E3" w:rsidRDefault="00D25E60" w:rsidP="00D25E60">
            <w:pPr>
              <w:jc w:val="center"/>
              <w:rPr>
                <w:bCs/>
                <w:sz w:val="27"/>
                <w:szCs w:val="27"/>
                <w:lang w:val="ru-RU"/>
              </w:rPr>
            </w:pPr>
            <w:r w:rsidRPr="00EC15E3">
              <w:rPr>
                <w:bCs/>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tcPr>
          <w:p w:rsidR="00D25E60" w:rsidRPr="00EC15E3" w:rsidRDefault="00D25E60" w:rsidP="00D25E60">
            <w:pPr>
              <w:jc w:val="center"/>
              <w:rPr>
                <w:bCs/>
                <w:sz w:val="27"/>
                <w:szCs w:val="27"/>
                <w:lang w:val="ru-RU"/>
              </w:rPr>
            </w:pPr>
            <w:r w:rsidRPr="00EC15E3">
              <w:rPr>
                <w:bCs/>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tcPr>
          <w:p w:rsidR="00D25E60" w:rsidRPr="00EC15E3" w:rsidRDefault="00D25E60" w:rsidP="00D25E60">
            <w:pPr>
              <w:jc w:val="center"/>
              <w:rPr>
                <w:bCs/>
                <w:sz w:val="27"/>
                <w:szCs w:val="27"/>
                <w:lang w:val="ru-RU"/>
              </w:rPr>
            </w:pPr>
            <w:r w:rsidRPr="00EC15E3">
              <w:rPr>
                <w:bCs/>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tcPr>
          <w:p w:rsidR="00D25E60" w:rsidRPr="00EC15E3" w:rsidRDefault="00D25E60" w:rsidP="00D25E60">
            <w:pPr>
              <w:jc w:val="center"/>
              <w:rPr>
                <w:bCs/>
                <w:sz w:val="27"/>
                <w:szCs w:val="27"/>
              </w:rPr>
            </w:pPr>
            <w:r w:rsidRPr="00EC15E3">
              <w:rPr>
                <w:bCs/>
                <w:sz w:val="27"/>
                <w:szCs w:val="27"/>
              </w:rPr>
              <w:t>0</w:t>
            </w:r>
          </w:p>
        </w:tc>
        <w:tc>
          <w:tcPr>
            <w:tcW w:w="287" w:type="pct"/>
            <w:tcBorders>
              <w:top w:val="single" w:sz="4" w:space="0" w:color="auto"/>
              <w:left w:val="single" w:sz="4" w:space="0" w:color="auto"/>
              <w:bottom w:val="single" w:sz="4" w:space="0" w:color="auto"/>
              <w:right w:val="single" w:sz="4" w:space="0" w:color="auto"/>
            </w:tcBorders>
          </w:tcPr>
          <w:p w:rsidR="00D25E60" w:rsidRPr="00EC15E3" w:rsidRDefault="00D25E60" w:rsidP="00D25E60">
            <w:pPr>
              <w:jc w:val="center"/>
            </w:pPr>
            <w:r w:rsidRPr="00EC15E3">
              <w:rPr>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tcPr>
          <w:p w:rsidR="00D25E60" w:rsidRPr="00EC15E3" w:rsidRDefault="00D25E60" w:rsidP="00D25E60">
            <w:pPr>
              <w:jc w:val="center"/>
            </w:pPr>
            <w:r w:rsidRPr="00EC15E3">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tcPr>
          <w:p w:rsidR="00D25E60" w:rsidRPr="00EC15E3" w:rsidRDefault="00D25E60" w:rsidP="00D25E60">
            <w:pPr>
              <w:jc w:val="center"/>
            </w:pPr>
            <w:r w:rsidRPr="00EC15E3">
              <w:rPr>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tcPr>
          <w:p w:rsidR="00D25E60" w:rsidRPr="00EC15E3" w:rsidRDefault="00D25E60" w:rsidP="00D25E60">
            <w:pPr>
              <w:jc w:val="center"/>
            </w:pPr>
            <w:r w:rsidRPr="00EC15E3">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tcPr>
          <w:p w:rsidR="00D25E60" w:rsidRPr="00EC15E3" w:rsidRDefault="00D25E60" w:rsidP="00D25E60">
            <w:pPr>
              <w:jc w:val="center"/>
            </w:pPr>
            <w:r w:rsidRPr="00EC15E3">
              <w:rPr>
                <w:sz w:val="27"/>
                <w:szCs w:val="27"/>
                <w:lang w:val="ru-RU"/>
              </w:rPr>
              <w:t>0</w:t>
            </w:r>
          </w:p>
        </w:tc>
        <w:tc>
          <w:tcPr>
            <w:tcW w:w="458" w:type="pct"/>
            <w:tcBorders>
              <w:top w:val="single" w:sz="4" w:space="0" w:color="auto"/>
              <w:left w:val="single" w:sz="4" w:space="0" w:color="auto"/>
              <w:bottom w:val="single" w:sz="4" w:space="0" w:color="auto"/>
              <w:right w:val="single" w:sz="4" w:space="0" w:color="auto"/>
            </w:tcBorders>
          </w:tcPr>
          <w:p w:rsidR="00D25E60" w:rsidRPr="00EC15E3" w:rsidRDefault="00D25E60" w:rsidP="00D25E60">
            <w:pPr>
              <w:jc w:val="center"/>
              <w:rPr>
                <w:bCs/>
                <w:sz w:val="27"/>
                <w:szCs w:val="27"/>
                <w:lang w:val="ru-RU"/>
              </w:rPr>
            </w:pPr>
            <w:r w:rsidRPr="00EC15E3">
              <w:rPr>
                <w:bCs/>
                <w:sz w:val="27"/>
                <w:szCs w:val="27"/>
                <w:lang w:val="ru-RU"/>
              </w:rPr>
              <w:t>0</w:t>
            </w:r>
          </w:p>
        </w:tc>
      </w:tr>
      <w:tr w:rsidR="00A06AD1" w:rsidRPr="00566316" w:rsidTr="00D25E60">
        <w:trPr>
          <w:trHeight w:val="587"/>
        </w:trPr>
        <w:tc>
          <w:tcPr>
            <w:tcW w:w="181" w:type="pct"/>
            <w:tcBorders>
              <w:top w:val="single" w:sz="4" w:space="0" w:color="auto"/>
              <w:left w:val="single" w:sz="4" w:space="0" w:color="auto"/>
              <w:bottom w:val="single" w:sz="4" w:space="0" w:color="auto"/>
              <w:right w:val="single" w:sz="4" w:space="0" w:color="auto"/>
            </w:tcBorders>
            <w:vAlign w:val="center"/>
          </w:tcPr>
          <w:p w:rsidR="00841AA6" w:rsidRPr="00EC15E3" w:rsidRDefault="00841AA6" w:rsidP="00C62F3B">
            <w:pPr>
              <w:ind w:left="-108" w:right="-108"/>
              <w:jc w:val="center"/>
              <w:rPr>
                <w:sz w:val="27"/>
                <w:szCs w:val="27"/>
              </w:rPr>
            </w:pPr>
            <w:r w:rsidRPr="00EC15E3">
              <w:rPr>
                <w:sz w:val="27"/>
                <w:szCs w:val="27"/>
              </w:rPr>
              <w:t>5</w:t>
            </w:r>
          </w:p>
        </w:tc>
        <w:tc>
          <w:tcPr>
            <w:tcW w:w="1438" w:type="pct"/>
            <w:tcBorders>
              <w:top w:val="single" w:sz="4" w:space="0" w:color="auto"/>
              <w:left w:val="single" w:sz="4" w:space="0" w:color="auto"/>
              <w:bottom w:val="single" w:sz="4" w:space="0" w:color="auto"/>
              <w:right w:val="single" w:sz="4" w:space="0" w:color="auto"/>
            </w:tcBorders>
            <w:hideMark/>
          </w:tcPr>
          <w:p w:rsidR="00841AA6" w:rsidRPr="00EC15E3" w:rsidRDefault="00841AA6" w:rsidP="00272F20">
            <w:pPr>
              <w:rPr>
                <w:bCs/>
                <w:iCs/>
                <w:sz w:val="27"/>
                <w:szCs w:val="27"/>
                <w:lang w:val="ru-RU"/>
              </w:rPr>
            </w:pPr>
            <w:r w:rsidRPr="00EC15E3">
              <w:rPr>
                <w:bCs/>
                <w:iCs/>
                <w:sz w:val="27"/>
                <w:szCs w:val="27"/>
                <w:lang w:val="ru-RU"/>
              </w:rPr>
              <w:t xml:space="preserve">Возврат в систему общего образования зданий, используемых не по назначению  </w:t>
            </w:r>
          </w:p>
        </w:tc>
        <w:tc>
          <w:tcPr>
            <w:tcW w:w="336" w:type="pct"/>
            <w:tcBorders>
              <w:top w:val="single" w:sz="4" w:space="0" w:color="auto"/>
              <w:left w:val="single" w:sz="4" w:space="0" w:color="auto"/>
              <w:bottom w:val="single" w:sz="4" w:space="0" w:color="auto"/>
              <w:right w:val="single" w:sz="4" w:space="0" w:color="auto"/>
            </w:tcBorders>
            <w:hideMark/>
          </w:tcPr>
          <w:p w:rsidR="00841AA6" w:rsidRPr="00EC15E3" w:rsidRDefault="00841AA6" w:rsidP="00D25E60">
            <w:pPr>
              <w:jc w:val="center"/>
              <w:rPr>
                <w:bCs/>
                <w:sz w:val="27"/>
                <w:szCs w:val="27"/>
                <w:lang w:val="ru-RU"/>
              </w:rPr>
            </w:pPr>
          </w:p>
        </w:tc>
        <w:tc>
          <w:tcPr>
            <w:tcW w:w="287" w:type="pct"/>
            <w:tcBorders>
              <w:top w:val="single" w:sz="4" w:space="0" w:color="auto"/>
              <w:left w:val="single" w:sz="4" w:space="0" w:color="auto"/>
              <w:bottom w:val="single" w:sz="4" w:space="0" w:color="auto"/>
              <w:right w:val="single" w:sz="4" w:space="0" w:color="auto"/>
            </w:tcBorders>
            <w:hideMark/>
          </w:tcPr>
          <w:p w:rsidR="00841AA6" w:rsidRPr="00EC15E3" w:rsidRDefault="00841AA6" w:rsidP="00D25E60">
            <w:pPr>
              <w:jc w:val="center"/>
              <w:rPr>
                <w:bCs/>
                <w:sz w:val="27"/>
                <w:szCs w:val="27"/>
                <w:lang w:val="ru-RU"/>
              </w:rPr>
            </w:pPr>
          </w:p>
        </w:tc>
        <w:tc>
          <w:tcPr>
            <w:tcW w:w="288" w:type="pct"/>
            <w:tcBorders>
              <w:top w:val="single" w:sz="4" w:space="0" w:color="auto"/>
              <w:left w:val="single" w:sz="4" w:space="0" w:color="auto"/>
              <w:bottom w:val="single" w:sz="4" w:space="0" w:color="auto"/>
              <w:right w:val="single" w:sz="4" w:space="0" w:color="auto"/>
            </w:tcBorders>
            <w:hideMark/>
          </w:tcPr>
          <w:p w:rsidR="00841AA6" w:rsidRPr="00EC15E3" w:rsidRDefault="00841AA6" w:rsidP="00D25E60">
            <w:pPr>
              <w:jc w:val="center"/>
              <w:rPr>
                <w:bCs/>
                <w:sz w:val="27"/>
                <w:szCs w:val="27"/>
                <w:lang w:val="ru-RU"/>
              </w:rPr>
            </w:pPr>
          </w:p>
        </w:tc>
        <w:tc>
          <w:tcPr>
            <w:tcW w:w="287" w:type="pct"/>
            <w:tcBorders>
              <w:top w:val="single" w:sz="4" w:space="0" w:color="auto"/>
              <w:left w:val="single" w:sz="4" w:space="0" w:color="auto"/>
              <w:bottom w:val="single" w:sz="4" w:space="0" w:color="auto"/>
              <w:right w:val="single" w:sz="4" w:space="0" w:color="auto"/>
            </w:tcBorders>
            <w:hideMark/>
          </w:tcPr>
          <w:p w:rsidR="00841AA6" w:rsidRPr="00EC15E3" w:rsidRDefault="00841AA6" w:rsidP="00D25E60">
            <w:pPr>
              <w:jc w:val="center"/>
              <w:rPr>
                <w:bCs/>
                <w:sz w:val="27"/>
                <w:szCs w:val="27"/>
                <w:lang w:val="ru-RU"/>
              </w:rPr>
            </w:pPr>
          </w:p>
        </w:tc>
        <w:tc>
          <w:tcPr>
            <w:tcW w:w="288" w:type="pct"/>
            <w:tcBorders>
              <w:top w:val="single" w:sz="4" w:space="0" w:color="auto"/>
              <w:left w:val="single" w:sz="4" w:space="0" w:color="auto"/>
              <w:bottom w:val="single" w:sz="4" w:space="0" w:color="auto"/>
              <w:right w:val="single" w:sz="4" w:space="0" w:color="auto"/>
            </w:tcBorders>
            <w:hideMark/>
          </w:tcPr>
          <w:p w:rsidR="00841AA6" w:rsidRPr="00EC15E3" w:rsidRDefault="00841AA6" w:rsidP="00D25E60">
            <w:pPr>
              <w:jc w:val="center"/>
              <w:rPr>
                <w:bCs/>
                <w:sz w:val="27"/>
                <w:szCs w:val="27"/>
                <w:lang w:val="ru-RU"/>
              </w:rPr>
            </w:pPr>
          </w:p>
        </w:tc>
        <w:tc>
          <w:tcPr>
            <w:tcW w:w="287" w:type="pct"/>
            <w:tcBorders>
              <w:top w:val="single" w:sz="4" w:space="0" w:color="auto"/>
              <w:left w:val="single" w:sz="4" w:space="0" w:color="auto"/>
              <w:bottom w:val="single" w:sz="4" w:space="0" w:color="auto"/>
              <w:right w:val="single" w:sz="4" w:space="0" w:color="auto"/>
            </w:tcBorders>
          </w:tcPr>
          <w:p w:rsidR="00841AA6" w:rsidRPr="00EC15E3" w:rsidRDefault="00841AA6" w:rsidP="00D25E60">
            <w:pPr>
              <w:jc w:val="center"/>
              <w:rPr>
                <w:bCs/>
                <w:sz w:val="27"/>
                <w:szCs w:val="27"/>
                <w:lang w:val="ru-RU"/>
              </w:rPr>
            </w:pPr>
          </w:p>
        </w:tc>
        <w:tc>
          <w:tcPr>
            <w:tcW w:w="288" w:type="pct"/>
            <w:tcBorders>
              <w:top w:val="single" w:sz="4" w:space="0" w:color="auto"/>
              <w:left w:val="single" w:sz="4" w:space="0" w:color="auto"/>
              <w:bottom w:val="single" w:sz="4" w:space="0" w:color="auto"/>
              <w:right w:val="single" w:sz="4" w:space="0" w:color="auto"/>
            </w:tcBorders>
          </w:tcPr>
          <w:p w:rsidR="00841AA6" w:rsidRPr="00EC15E3" w:rsidRDefault="00841AA6" w:rsidP="00D25E60">
            <w:pPr>
              <w:jc w:val="center"/>
              <w:rPr>
                <w:bCs/>
                <w:sz w:val="27"/>
                <w:szCs w:val="27"/>
                <w:lang w:val="ru-RU"/>
              </w:rPr>
            </w:pPr>
          </w:p>
        </w:tc>
        <w:tc>
          <w:tcPr>
            <w:tcW w:w="287" w:type="pct"/>
            <w:tcBorders>
              <w:top w:val="single" w:sz="4" w:space="0" w:color="auto"/>
              <w:left w:val="single" w:sz="4" w:space="0" w:color="auto"/>
              <w:bottom w:val="single" w:sz="4" w:space="0" w:color="auto"/>
              <w:right w:val="single" w:sz="4" w:space="0" w:color="auto"/>
            </w:tcBorders>
          </w:tcPr>
          <w:p w:rsidR="00841AA6" w:rsidRPr="00EC15E3" w:rsidRDefault="00841AA6" w:rsidP="00D25E60">
            <w:pPr>
              <w:jc w:val="center"/>
              <w:rPr>
                <w:bCs/>
                <w:sz w:val="27"/>
                <w:szCs w:val="27"/>
                <w:lang w:val="ru-RU"/>
              </w:rPr>
            </w:pPr>
          </w:p>
        </w:tc>
        <w:tc>
          <w:tcPr>
            <w:tcW w:w="288" w:type="pct"/>
            <w:tcBorders>
              <w:top w:val="single" w:sz="4" w:space="0" w:color="auto"/>
              <w:left w:val="single" w:sz="4" w:space="0" w:color="auto"/>
              <w:bottom w:val="single" w:sz="4" w:space="0" w:color="auto"/>
              <w:right w:val="single" w:sz="4" w:space="0" w:color="auto"/>
            </w:tcBorders>
          </w:tcPr>
          <w:p w:rsidR="00841AA6" w:rsidRPr="00EC15E3" w:rsidRDefault="00841AA6" w:rsidP="00D25E60">
            <w:pPr>
              <w:jc w:val="center"/>
              <w:rPr>
                <w:bCs/>
                <w:sz w:val="27"/>
                <w:szCs w:val="27"/>
                <w:lang w:val="ru-RU"/>
              </w:rPr>
            </w:pPr>
          </w:p>
        </w:tc>
        <w:tc>
          <w:tcPr>
            <w:tcW w:w="287" w:type="pct"/>
            <w:tcBorders>
              <w:top w:val="single" w:sz="4" w:space="0" w:color="auto"/>
              <w:left w:val="single" w:sz="4" w:space="0" w:color="auto"/>
              <w:bottom w:val="single" w:sz="4" w:space="0" w:color="auto"/>
              <w:right w:val="single" w:sz="4" w:space="0" w:color="auto"/>
            </w:tcBorders>
          </w:tcPr>
          <w:p w:rsidR="00841AA6" w:rsidRPr="00EC15E3" w:rsidRDefault="00841AA6" w:rsidP="00D25E60">
            <w:pPr>
              <w:jc w:val="center"/>
              <w:rPr>
                <w:bCs/>
                <w:sz w:val="27"/>
                <w:szCs w:val="27"/>
                <w:lang w:val="ru-RU"/>
              </w:rPr>
            </w:pPr>
          </w:p>
        </w:tc>
        <w:tc>
          <w:tcPr>
            <w:tcW w:w="458" w:type="pct"/>
            <w:tcBorders>
              <w:top w:val="single" w:sz="4" w:space="0" w:color="auto"/>
              <w:left w:val="single" w:sz="4" w:space="0" w:color="auto"/>
              <w:bottom w:val="single" w:sz="4" w:space="0" w:color="auto"/>
              <w:right w:val="single" w:sz="4" w:space="0" w:color="auto"/>
            </w:tcBorders>
            <w:hideMark/>
          </w:tcPr>
          <w:p w:rsidR="00841AA6" w:rsidRPr="00EC15E3" w:rsidRDefault="00841AA6" w:rsidP="00D25E60">
            <w:pPr>
              <w:jc w:val="center"/>
              <w:rPr>
                <w:bCs/>
                <w:sz w:val="27"/>
                <w:szCs w:val="27"/>
                <w:lang w:val="ru-RU"/>
              </w:rPr>
            </w:pPr>
          </w:p>
        </w:tc>
      </w:tr>
      <w:tr w:rsidR="00D25E60" w:rsidRPr="00EC15E3" w:rsidTr="00D25E60">
        <w:trPr>
          <w:trHeight w:val="197"/>
        </w:trPr>
        <w:tc>
          <w:tcPr>
            <w:tcW w:w="181" w:type="pct"/>
            <w:tcBorders>
              <w:top w:val="single" w:sz="4" w:space="0" w:color="auto"/>
              <w:left w:val="single" w:sz="4" w:space="0" w:color="auto"/>
              <w:bottom w:val="single" w:sz="4" w:space="0" w:color="auto"/>
              <w:right w:val="single" w:sz="4" w:space="0" w:color="auto"/>
            </w:tcBorders>
            <w:vAlign w:val="center"/>
            <w:hideMark/>
          </w:tcPr>
          <w:p w:rsidR="00D25E60" w:rsidRPr="00EC15E3" w:rsidRDefault="00D25E60" w:rsidP="00C62F3B">
            <w:pPr>
              <w:ind w:left="-108" w:right="-108"/>
              <w:jc w:val="center"/>
              <w:rPr>
                <w:sz w:val="27"/>
                <w:szCs w:val="27"/>
                <w:lang w:val="ru-RU"/>
              </w:rPr>
            </w:pPr>
          </w:p>
        </w:tc>
        <w:tc>
          <w:tcPr>
            <w:tcW w:w="1438" w:type="pct"/>
            <w:tcBorders>
              <w:top w:val="single" w:sz="4" w:space="0" w:color="auto"/>
              <w:left w:val="single" w:sz="4" w:space="0" w:color="auto"/>
              <w:bottom w:val="single" w:sz="4" w:space="0" w:color="auto"/>
              <w:right w:val="single" w:sz="4" w:space="0" w:color="auto"/>
            </w:tcBorders>
            <w:hideMark/>
          </w:tcPr>
          <w:p w:rsidR="00D25E60" w:rsidRPr="00EC15E3" w:rsidRDefault="00D25E60" w:rsidP="00272F20">
            <w:pPr>
              <w:rPr>
                <w:bCs/>
                <w:iCs/>
                <w:sz w:val="27"/>
                <w:szCs w:val="27"/>
                <w:lang w:val="ru-RU"/>
              </w:rPr>
            </w:pPr>
            <w:r w:rsidRPr="00EC15E3">
              <w:rPr>
                <w:bCs/>
                <w:iCs/>
                <w:sz w:val="27"/>
                <w:szCs w:val="27"/>
              </w:rPr>
              <w:t>Итого</w:t>
            </w:r>
          </w:p>
        </w:tc>
        <w:tc>
          <w:tcPr>
            <w:tcW w:w="336" w:type="pct"/>
            <w:tcBorders>
              <w:top w:val="single" w:sz="4" w:space="0" w:color="auto"/>
              <w:left w:val="single" w:sz="4" w:space="0" w:color="auto"/>
              <w:bottom w:val="single" w:sz="4" w:space="0" w:color="auto"/>
              <w:right w:val="single" w:sz="4" w:space="0" w:color="auto"/>
            </w:tcBorders>
          </w:tcPr>
          <w:p w:rsidR="00D25E60" w:rsidRPr="00EC15E3" w:rsidRDefault="00D25E60" w:rsidP="00D25E60">
            <w:pPr>
              <w:jc w:val="center"/>
              <w:rPr>
                <w:bCs/>
                <w:sz w:val="27"/>
                <w:szCs w:val="27"/>
              </w:rPr>
            </w:pPr>
            <w:r w:rsidRPr="00EC15E3">
              <w:rPr>
                <w:bCs/>
                <w:sz w:val="27"/>
                <w:szCs w:val="27"/>
              </w:rPr>
              <w:t>0</w:t>
            </w:r>
          </w:p>
        </w:tc>
        <w:tc>
          <w:tcPr>
            <w:tcW w:w="287" w:type="pct"/>
            <w:tcBorders>
              <w:top w:val="single" w:sz="4" w:space="0" w:color="auto"/>
              <w:left w:val="single" w:sz="4" w:space="0" w:color="auto"/>
              <w:bottom w:val="single" w:sz="4" w:space="0" w:color="auto"/>
              <w:right w:val="single" w:sz="4" w:space="0" w:color="auto"/>
            </w:tcBorders>
          </w:tcPr>
          <w:p w:rsidR="00D25E60" w:rsidRPr="00EC15E3" w:rsidRDefault="00D25E60" w:rsidP="00D25E60">
            <w:pPr>
              <w:jc w:val="center"/>
              <w:rPr>
                <w:bCs/>
                <w:sz w:val="27"/>
                <w:szCs w:val="27"/>
                <w:lang w:val="ru-RU"/>
              </w:rPr>
            </w:pPr>
            <w:r w:rsidRPr="00EC15E3">
              <w:rPr>
                <w:bCs/>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tcPr>
          <w:p w:rsidR="00D25E60" w:rsidRPr="00EC15E3" w:rsidRDefault="00D25E60" w:rsidP="00D25E60">
            <w:pPr>
              <w:jc w:val="center"/>
              <w:rPr>
                <w:bCs/>
                <w:sz w:val="27"/>
                <w:szCs w:val="27"/>
                <w:lang w:val="ru-RU"/>
              </w:rPr>
            </w:pPr>
            <w:r w:rsidRPr="00EC15E3">
              <w:rPr>
                <w:bCs/>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tcPr>
          <w:p w:rsidR="00D25E60" w:rsidRPr="00EC15E3" w:rsidRDefault="00D25E60" w:rsidP="00D25E60">
            <w:pPr>
              <w:jc w:val="center"/>
              <w:rPr>
                <w:bCs/>
                <w:sz w:val="27"/>
                <w:szCs w:val="27"/>
                <w:lang w:val="ru-RU"/>
              </w:rPr>
            </w:pPr>
            <w:r w:rsidRPr="00EC15E3">
              <w:rPr>
                <w:bCs/>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tcPr>
          <w:p w:rsidR="00D25E60" w:rsidRPr="00EC15E3" w:rsidRDefault="00D25E60" w:rsidP="00D25E60">
            <w:pPr>
              <w:jc w:val="center"/>
              <w:rPr>
                <w:bCs/>
                <w:sz w:val="27"/>
                <w:szCs w:val="27"/>
              </w:rPr>
            </w:pPr>
            <w:r w:rsidRPr="00EC15E3">
              <w:rPr>
                <w:bCs/>
                <w:sz w:val="27"/>
                <w:szCs w:val="27"/>
              </w:rPr>
              <w:t>0</w:t>
            </w:r>
          </w:p>
        </w:tc>
        <w:tc>
          <w:tcPr>
            <w:tcW w:w="287" w:type="pct"/>
            <w:tcBorders>
              <w:top w:val="single" w:sz="4" w:space="0" w:color="auto"/>
              <w:left w:val="single" w:sz="4" w:space="0" w:color="auto"/>
              <w:bottom w:val="single" w:sz="4" w:space="0" w:color="auto"/>
              <w:right w:val="single" w:sz="4" w:space="0" w:color="auto"/>
            </w:tcBorders>
          </w:tcPr>
          <w:p w:rsidR="00D25E60" w:rsidRPr="00EC15E3" w:rsidRDefault="00D25E60" w:rsidP="00D25E60">
            <w:pPr>
              <w:jc w:val="center"/>
            </w:pPr>
            <w:r w:rsidRPr="00EC15E3">
              <w:rPr>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tcPr>
          <w:p w:rsidR="00D25E60" w:rsidRPr="00EC15E3" w:rsidRDefault="00D25E60" w:rsidP="00D25E60">
            <w:pPr>
              <w:jc w:val="center"/>
            </w:pPr>
            <w:r w:rsidRPr="00EC15E3">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tcPr>
          <w:p w:rsidR="00D25E60" w:rsidRPr="00EC15E3" w:rsidRDefault="00D25E60" w:rsidP="00D25E60">
            <w:pPr>
              <w:jc w:val="center"/>
            </w:pPr>
            <w:r w:rsidRPr="00EC15E3">
              <w:rPr>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tcPr>
          <w:p w:rsidR="00D25E60" w:rsidRPr="00EC15E3" w:rsidRDefault="00D25E60" w:rsidP="00D25E60">
            <w:pPr>
              <w:jc w:val="center"/>
            </w:pPr>
            <w:r w:rsidRPr="00EC15E3">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tcPr>
          <w:p w:rsidR="00D25E60" w:rsidRPr="00EC15E3" w:rsidRDefault="00D25E60" w:rsidP="00D25E60">
            <w:pPr>
              <w:jc w:val="center"/>
            </w:pPr>
            <w:r w:rsidRPr="00EC15E3">
              <w:rPr>
                <w:sz w:val="27"/>
                <w:szCs w:val="27"/>
                <w:lang w:val="ru-RU"/>
              </w:rPr>
              <w:t>0</w:t>
            </w:r>
          </w:p>
        </w:tc>
        <w:tc>
          <w:tcPr>
            <w:tcW w:w="458" w:type="pct"/>
            <w:tcBorders>
              <w:top w:val="single" w:sz="4" w:space="0" w:color="auto"/>
              <w:left w:val="single" w:sz="4" w:space="0" w:color="auto"/>
              <w:bottom w:val="single" w:sz="4" w:space="0" w:color="auto"/>
              <w:right w:val="single" w:sz="4" w:space="0" w:color="auto"/>
            </w:tcBorders>
          </w:tcPr>
          <w:p w:rsidR="00D25E60" w:rsidRPr="00EC15E3" w:rsidRDefault="00D25E60" w:rsidP="00D25E60">
            <w:pPr>
              <w:jc w:val="center"/>
              <w:rPr>
                <w:bCs/>
                <w:sz w:val="27"/>
                <w:szCs w:val="27"/>
                <w:lang w:val="ru-RU"/>
              </w:rPr>
            </w:pPr>
            <w:r w:rsidRPr="00EC15E3">
              <w:rPr>
                <w:bCs/>
                <w:sz w:val="27"/>
                <w:szCs w:val="27"/>
                <w:lang w:val="ru-RU"/>
              </w:rPr>
              <w:t>0</w:t>
            </w:r>
          </w:p>
        </w:tc>
      </w:tr>
      <w:tr w:rsidR="00A06AD1" w:rsidRPr="00EC15E3" w:rsidTr="00D25E60">
        <w:trPr>
          <w:trHeight w:val="587"/>
        </w:trPr>
        <w:tc>
          <w:tcPr>
            <w:tcW w:w="181" w:type="pct"/>
            <w:tcBorders>
              <w:top w:val="single" w:sz="4" w:space="0" w:color="auto"/>
              <w:left w:val="single" w:sz="4" w:space="0" w:color="auto"/>
              <w:bottom w:val="single" w:sz="4" w:space="0" w:color="auto"/>
              <w:right w:val="single" w:sz="4" w:space="0" w:color="auto"/>
            </w:tcBorders>
            <w:vAlign w:val="center"/>
          </w:tcPr>
          <w:p w:rsidR="00841AA6" w:rsidRPr="00EC15E3" w:rsidRDefault="00841AA6" w:rsidP="00C62F3B">
            <w:pPr>
              <w:ind w:left="-108" w:right="-108"/>
              <w:jc w:val="center"/>
              <w:rPr>
                <w:sz w:val="27"/>
                <w:szCs w:val="27"/>
              </w:rPr>
            </w:pPr>
            <w:r w:rsidRPr="00EC15E3">
              <w:rPr>
                <w:sz w:val="27"/>
                <w:szCs w:val="27"/>
              </w:rPr>
              <w:t>6</w:t>
            </w:r>
          </w:p>
        </w:tc>
        <w:tc>
          <w:tcPr>
            <w:tcW w:w="1438" w:type="pct"/>
            <w:tcBorders>
              <w:top w:val="single" w:sz="4" w:space="0" w:color="auto"/>
              <w:left w:val="single" w:sz="4" w:space="0" w:color="auto"/>
              <w:bottom w:val="single" w:sz="4" w:space="0" w:color="auto"/>
              <w:right w:val="single" w:sz="4" w:space="0" w:color="auto"/>
            </w:tcBorders>
            <w:hideMark/>
          </w:tcPr>
          <w:p w:rsidR="00841AA6" w:rsidRPr="00EC15E3" w:rsidRDefault="00841AA6" w:rsidP="00272F20">
            <w:pPr>
              <w:rPr>
                <w:bCs/>
                <w:iCs/>
                <w:sz w:val="27"/>
                <w:szCs w:val="27"/>
                <w:lang w:val="ru-RU"/>
              </w:rPr>
            </w:pPr>
            <w:r w:rsidRPr="00EC15E3">
              <w:rPr>
                <w:bCs/>
                <w:iCs/>
                <w:sz w:val="27"/>
                <w:szCs w:val="27"/>
              </w:rPr>
              <w:t>Приобретение зданий и помещений</w:t>
            </w:r>
          </w:p>
        </w:tc>
        <w:tc>
          <w:tcPr>
            <w:tcW w:w="336" w:type="pct"/>
            <w:tcBorders>
              <w:top w:val="single" w:sz="4" w:space="0" w:color="auto"/>
              <w:left w:val="single" w:sz="4" w:space="0" w:color="auto"/>
              <w:bottom w:val="single" w:sz="4" w:space="0" w:color="auto"/>
              <w:right w:val="single" w:sz="4" w:space="0" w:color="auto"/>
            </w:tcBorders>
            <w:hideMark/>
          </w:tcPr>
          <w:p w:rsidR="00841AA6" w:rsidRPr="00EC15E3" w:rsidRDefault="00841AA6" w:rsidP="00D25E60">
            <w:pPr>
              <w:jc w:val="center"/>
              <w:rPr>
                <w:bCs/>
                <w:sz w:val="27"/>
                <w:szCs w:val="27"/>
              </w:rPr>
            </w:pPr>
          </w:p>
        </w:tc>
        <w:tc>
          <w:tcPr>
            <w:tcW w:w="287" w:type="pct"/>
            <w:tcBorders>
              <w:top w:val="single" w:sz="4" w:space="0" w:color="auto"/>
              <w:left w:val="single" w:sz="4" w:space="0" w:color="auto"/>
              <w:bottom w:val="single" w:sz="4" w:space="0" w:color="auto"/>
              <w:right w:val="single" w:sz="4" w:space="0" w:color="auto"/>
            </w:tcBorders>
            <w:hideMark/>
          </w:tcPr>
          <w:p w:rsidR="00841AA6" w:rsidRPr="00EC15E3" w:rsidRDefault="00841AA6" w:rsidP="00D25E60">
            <w:pPr>
              <w:jc w:val="center"/>
              <w:rPr>
                <w:bCs/>
                <w:sz w:val="27"/>
                <w:szCs w:val="27"/>
                <w:lang w:val="ru-RU"/>
              </w:rPr>
            </w:pPr>
          </w:p>
        </w:tc>
        <w:tc>
          <w:tcPr>
            <w:tcW w:w="288" w:type="pct"/>
            <w:tcBorders>
              <w:top w:val="single" w:sz="4" w:space="0" w:color="auto"/>
              <w:left w:val="single" w:sz="4" w:space="0" w:color="auto"/>
              <w:bottom w:val="single" w:sz="4" w:space="0" w:color="auto"/>
              <w:right w:val="single" w:sz="4" w:space="0" w:color="auto"/>
            </w:tcBorders>
            <w:hideMark/>
          </w:tcPr>
          <w:p w:rsidR="00841AA6" w:rsidRPr="00EC15E3" w:rsidRDefault="00841AA6" w:rsidP="00D25E60">
            <w:pPr>
              <w:jc w:val="center"/>
              <w:rPr>
                <w:bCs/>
                <w:sz w:val="27"/>
                <w:szCs w:val="27"/>
                <w:lang w:val="ru-RU"/>
              </w:rPr>
            </w:pPr>
          </w:p>
        </w:tc>
        <w:tc>
          <w:tcPr>
            <w:tcW w:w="287" w:type="pct"/>
            <w:tcBorders>
              <w:top w:val="single" w:sz="4" w:space="0" w:color="auto"/>
              <w:left w:val="single" w:sz="4" w:space="0" w:color="auto"/>
              <w:bottom w:val="single" w:sz="4" w:space="0" w:color="auto"/>
              <w:right w:val="single" w:sz="4" w:space="0" w:color="auto"/>
            </w:tcBorders>
            <w:hideMark/>
          </w:tcPr>
          <w:p w:rsidR="00841AA6" w:rsidRPr="00EC15E3" w:rsidRDefault="00841AA6" w:rsidP="00D25E60">
            <w:pPr>
              <w:jc w:val="center"/>
              <w:rPr>
                <w:bCs/>
                <w:sz w:val="27"/>
                <w:szCs w:val="27"/>
                <w:lang w:val="ru-RU"/>
              </w:rPr>
            </w:pPr>
          </w:p>
        </w:tc>
        <w:tc>
          <w:tcPr>
            <w:tcW w:w="288" w:type="pct"/>
            <w:tcBorders>
              <w:top w:val="single" w:sz="4" w:space="0" w:color="auto"/>
              <w:left w:val="single" w:sz="4" w:space="0" w:color="auto"/>
              <w:bottom w:val="single" w:sz="4" w:space="0" w:color="auto"/>
              <w:right w:val="single" w:sz="4" w:space="0" w:color="auto"/>
            </w:tcBorders>
            <w:hideMark/>
          </w:tcPr>
          <w:p w:rsidR="00841AA6" w:rsidRPr="00EC15E3" w:rsidRDefault="00841AA6" w:rsidP="00D25E60">
            <w:pPr>
              <w:jc w:val="center"/>
              <w:rPr>
                <w:bCs/>
                <w:sz w:val="27"/>
                <w:szCs w:val="27"/>
              </w:rPr>
            </w:pPr>
          </w:p>
        </w:tc>
        <w:tc>
          <w:tcPr>
            <w:tcW w:w="287" w:type="pct"/>
            <w:tcBorders>
              <w:top w:val="single" w:sz="4" w:space="0" w:color="auto"/>
              <w:left w:val="single" w:sz="4" w:space="0" w:color="auto"/>
              <w:bottom w:val="single" w:sz="4" w:space="0" w:color="auto"/>
              <w:right w:val="single" w:sz="4" w:space="0" w:color="auto"/>
            </w:tcBorders>
          </w:tcPr>
          <w:p w:rsidR="00841AA6" w:rsidRPr="00EC15E3" w:rsidRDefault="00841AA6" w:rsidP="00D25E60">
            <w:pPr>
              <w:jc w:val="center"/>
              <w:rPr>
                <w:bCs/>
                <w:sz w:val="27"/>
                <w:szCs w:val="27"/>
                <w:lang w:val="ru-RU"/>
              </w:rPr>
            </w:pPr>
          </w:p>
        </w:tc>
        <w:tc>
          <w:tcPr>
            <w:tcW w:w="288" w:type="pct"/>
            <w:tcBorders>
              <w:top w:val="single" w:sz="4" w:space="0" w:color="auto"/>
              <w:left w:val="single" w:sz="4" w:space="0" w:color="auto"/>
              <w:bottom w:val="single" w:sz="4" w:space="0" w:color="auto"/>
              <w:right w:val="single" w:sz="4" w:space="0" w:color="auto"/>
            </w:tcBorders>
          </w:tcPr>
          <w:p w:rsidR="00841AA6" w:rsidRPr="00EC15E3" w:rsidRDefault="00841AA6" w:rsidP="00D25E60">
            <w:pPr>
              <w:jc w:val="center"/>
              <w:rPr>
                <w:bCs/>
                <w:sz w:val="27"/>
                <w:szCs w:val="27"/>
                <w:lang w:val="ru-RU"/>
              </w:rPr>
            </w:pPr>
          </w:p>
        </w:tc>
        <w:tc>
          <w:tcPr>
            <w:tcW w:w="287" w:type="pct"/>
            <w:tcBorders>
              <w:top w:val="single" w:sz="4" w:space="0" w:color="auto"/>
              <w:left w:val="single" w:sz="4" w:space="0" w:color="auto"/>
              <w:bottom w:val="single" w:sz="4" w:space="0" w:color="auto"/>
              <w:right w:val="single" w:sz="4" w:space="0" w:color="auto"/>
            </w:tcBorders>
          </w:tcPr>
          <w:p w:rsidR="00841AA6" w:rsidRPr="00EC15E3" w:rsidRDefault="00841AA6" w:rsidP="00D25E60">
            <w:pPr>
              <w:jc w:val="center"/>
              <w:rPr>
                <w:bCs/>
                <w:sz w:val="27"/>
                <w:szCs w:val="27"/>
                <w:lang w:val="ru-RU"/>
              </w:rPr>
            </w:pPr>
          </w:p>
        </w:tc>
        <w:tc>
          <w:tcPr>
            <w:tcW w:w="288" w:type="pct"/>
            <w:tcBorders>
              <w:top w:val="single" w:sz="4" w:space="0" w:color="auto"/>
              <w:left w:val="single" w:sz="4" w:space="0" w:color="auto"/>
              <w:bottom w:val="single" w:sz="4" w:space="0" w:color="auto"/>
              <w:right w:val="single" w:sz="4" w:space="0" w:color="auto"/>
            </w:tcBorders>
          </w:tcPr>
          <w:p w:rsidR="00841AA6" w:rsidRPr="00EC15E3" w:rsidRDefault="00841AA6" w:rsidP="00D25E60">
            <w:pPr>
              <w:jc w:val="center"/>
              <w:rPr>
                <w:bCs/>
                <w:sz w:val="27"/>
                <w:szCs w:val="27"/>
                <w:lang w:val="ru-RU"/>
              </w:rPr>
            </w:pPr>
          </w:p>
        </w:tc>
        <w:tc>
          <w:tcPr>
            <w:tcW w:w="287" w:type="pct"/>
            <w:tcBorders>
              <w:top w:val="single" w:sz="4" w:space="0" w:color="auto"/>
              <w:left w:val="single" w:sz="4" w:space="0" w:color="auto"/>
              <w:bottom w:val="single" w:sz="4" w:space="0" w:color="auto"/>
              <w:right w:val="single" w:sz="4" w:space="0" w:color="auto"/>
            </w:tcBorders>
          </w:tcPr>
          <w:p w:rsidR="00841AA6" w:rsidRPr="00EC15E3" w:rsidRDefault="00841AA6" w:rsidP="00D25E60">
            <w:pPr>
              <w:jc w:val="center"/>
              <w:rPr>
                <w:bCs/>
                <w:sz w:val="27"/>
                <w:szCs w:val="27"/>
                <w:lang w:val="ru-RU"/>
              </w:rPr>
            </w:pPr>
          </w:p>
        </w:tc>
        <w:tc>
          <w:tcPr>
            <w:tcW w:w="458" w:type="pct"/>
            <w:tcBorders>
              <w:top w:val="single" w:sz="4" w:space="0" w:color="auto"/>
              <w:left w:val="single" w:sz="4" w:space="0" w:color="auto"/>
              <w:bottom w:val="single" w:sz="4" w:space="0" w:color="auto"/>
              <w:right w:val="single" w:sz="4" w:space="0" w:color="auto"/>
            </w:tcBorders>
            <w:hideMark/>
          </w:tcPr>
          <w:p w:rsidR="00841AA6" w:rsidRPr="00EC15E3" w:rsidRDefault="00841AA6" w:rsidP="00D25E60">
            <w:pPr>
              <w:jc w:val="center"/>
              <w:rPr>
                <w:bCs/>
                <w:sz w:val="27"/>
                <w:szCs w:val="27"/>
                <w:lang w:val="ru-RU"/>
              </w:rPr>
            </w:pPr>
          </w:p>
        </w:tc>
      </w:tr>
      <w:tr w:rsidR="00D25E60" w:rsidRPr="00EC15E3" w:rsidTr="00D25E60">
        <w:trPr>
          <w:trHeight w:val="239"/>
        </w:trPr>
        <w:tc>
          <w:tcPr>
            <w:tcW w:w="181" w:type="pct"/>
            <w:tcBorders>
              <w:top w:val="single" w:sz="4" w:space="0" w:color="auto"/>
              <w:left w:val="single" w:sz="4" w:space="0" w:color="auto"/>
              <w:bottom w:val="single" w:sz="4" w:space="0" w:color="auto"/>
              <w:right w:val="single" w:sz="4" w:space="0" w:color="auto"/>
            </w:tcBorders>
            <w:vAlign w:val="center"/>
            <w:hideMark/>
          </w:tcPr>
          <w:p w:rsidR="00D25E60" w:rsidRPr="00EC15E3" w:rsidRDefault="00D25E60" w:rsidP="00C62F3B">
            <w:pPr>
              <w:ind w:left="-108" w:right="-108"/>
              <w:jc w:val="center"/>
              <w:rPr>
                <w:sz w:val="27"/>
                <w:szCs w:val="27"/>
              </w:rPr>
            </w:pPr>
          </w:p>
        </w:tc>
        <w:tc>
          <w:tcPr>
            <w:tcW w:w="1438" w:type="pct"/>
            <w:tcBorders>
              <w:top w:val="single" w:sz="4" w:space="0" w:color="auto"/>
              <w:left w:val="single" w:sz="4" w:space="0" w:color="auto"/>
              <w:bottom w:val="single" w:sz="4" w:space="0" w:color="auto"/>
              <w:right w:val="single" w:sz="4" w:space="0" w:color="auto"/>
            </w:tcBorders>
            <w:hideMark/>
          </w:tcPr>
          <w:p w:rsidR="00D25E60" w:rsidRPr="00EC15E3" w:rsidRDefault="00D25E60" w:rsidP="00272F20">
            <w:pPr>
              <w:rPr>
                <w:bCs/>
                <w:iCs/>
                <w:sz w:val="27"/>
                <w:szCs w:val="27"/>
              </w:rPr>
            </w:pPr>
            <w:r w:rsidRPr="00EC15E3">
              <w:rPr>
                <w:bCs/>
                <w:iCs/>
                <w:sz w:val="27"/>
                <w:szCs w:val="27"/>
              </w:rPr>
              <w:t>Итого</w:t>
            </w:r>
          </w:p>
        </w:tc>
        <w:tc>
          <w:tcPr>
            <w:tcW w:w="336" w:type="pct"/>
            <w:tcBorders>
              <w:top w:val="single" w:sz="4" w:space="0" w:color="auto"/>
              <w:left w:val="single" w:sz="4" w:space="0" w:color="auto"/>
              <w:bottom w:val="single" w:sz="4" w:space="0" w:color="auto"/>
              <w:right w:val="single" w:sz="4" w:space="0" w:color="auto"/>
            </w:tcBorders>
          </w:tcPr>
          <w:p w:rsidR="00D25E60" w:rsidRPr="00EC15E3" w:rsidRDefault="00D25E60" w:rsidP="00D25E60">
            <w:pPr>
              <w:jc w:val="center"/>
              <w:rPr>
                <w:bCs/>
                <w:sz w:val="27"/>
                <w:szCs w:val="27"/>
              </w:rPr>
            </w:pPr>
            <w:r w:rsidRPr="00EC15E3">
              <w:rPr>
                <w:bCs/>
                <w:sz w:val="27"/>
                <w:szCs w:val="27"/>
              </w:rPr>
              <w:t>0</w:t>
            </w:r>
          </w:p>
        </w:tc>
        <w:tc>
          <w:tcPr>
            <w:tcW w:w="287" w:type="pct"/>
            <w:tcBorders>
              <w:top w:val="single" w:sz="4" w:space="0" w:color="auto"/>
              <w:left w:val="single" w:sz="4" w:space="0" w:color="auto"/>
              <w:bottom w:val="single" w:sz="4" w:space="0" w:color="auto"/>
              <w:right w:val="single" w:sz="4" w:space="0" w:color="auto"/>
            </w:tcBorders>
          </w:tcPr>
          <w:p w:rsidR="00D25E60" w:rsidRPr="00EC15E3" w:rsidRDefault="00D25E60" w:rsidP="00D25E60">
            <w:pPr>
              <w:jc w:val="center"/>
              <w:rPr>
                <w:bCs/>
                <w:sz w:val="27"/>
                <w:szCs w:val="27"/>
                <w:lang w:val="ru-RU"/>
              </w:rPr>
            </w:pPr>
            <w:r w:rsidRPr="00EC15E3">
              <w:rPr>
                <w:bCs/>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tcPr>
          <w:p w:rsidR="00D25E60" w:rsidRPr="00EC15E3" w:rsidRDefault="00D25E60" w:rsidP="00D25E60">
            <w:pPr>
              <w:jc w:val="center"/>
              <w:rPr>
                <w:bCs/>
                <w:sz w:val="27"/>
                <w:szCs w:val="27"/>
                <w:lang w:val="ru-RU"/>
              </w:rPr>
            </w:pPr>
            <w:r w:rsidRPr="00EC15E3">
              <w:rPr>
                <w:bCs/>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tcPr>
          <w:p w:rsidR="00D25E60" w:rsidRPr="00EC15E3" w:rsidRDefault="00D25E60" w:rsidP="00D25E60">
            <w:pPr>
              <w:jc w:val="center"/>
              <w:rPr>
                <w:bCs/>
                <w:sz w:val="27"/>
                <w:szCs w:val="27"/>
                <w:lang w:val="ru-RU"/>
              </w:rPr>
            </w:pPr>
            <w:r w:rsidRPr="00EC15E3">
              <w:rPr>
                <w:bCs/>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tcPr>
          <w:p w:rsidR="00D25E60" w:rsidRPr="00EC15E3" w:rsidRDefault="00D25E60" w:rsidP="00D25E60">
            <w:pPr>
              <w:jc w:val="center"/>
              <w:rPr>
                <w:bCs/>
                <w:sz w:val="27"/>
                <w:szCs w:val="27"/>
              </w:rPr>
            </w:pPr>
            <w:r w:rsidRPr="00EC15E3">
              <w:rPr>
                <w:bCs/>
                <w:sz w:val="27"/>
                <w:szCs w:val="27"/>
              </w:rPr>
              <w:t>0</w:t>
            </w:r>
          </w:p>
        </w:tc>
        <w:tc>
          <w:tcPr>
            <w:tcW w:w="287" w:type="pct"/>
            <w:tcBorders>
              <w:top w:val="single" w:sz="4" w:space="0" w:color="auto"/>
              <w:left w:val="single" w:sz="4" w:space="0" w:color="auto"/>
              <w:bottom w:val="single" w:sz="4" w:space="0" w:color="auto"/>
              <w:right w:val="single" w:sz="4" w:space="0" w:color="auto"/>
            </w:tcBorders>
          </w:tcPr>
          <w:p w:rsidR="00D25E60" w:rsidRPr="00EC15E3" w:rsidRDefault="00D25E60" w:rsidP="00D25E60">
            <w:pPr>
              <w:jc w:val="center"/>
            </w:pPr>
            <w:r w:rsidRPr="00EC15E3">
              <w:rPr>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tcPr>
          <w:p w:rsidR="00D25E60" w:rsidRPr="00EC15E3" w:rsidRDefault="00D25E60" w:rsidP="00D25E60">
            <w:pPr>
              <w:jc w:val="center"/>
            </w:pPr>
            <w:r w:rsidRPr="00EC15E3">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tcPr>
          <w:p w:rsidR="00D25E60" w:rsidRPr="00EC15E3" w:rsidRDefault="00D25E60" w:rsidP="00D25E60">
            <w:pPr>
              <w:jc w:val="center"/>
            </w:pPr>
            <w:r w:rsidRPr="00EC15E3">
              <w:rPr>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tcPr>
          <w:p w:rsidR="00D25E60" w:rsidRPr="00EC15E3" w:rsidRDefault="00D25E60" w:rsidP="00D25E60">
            <w:pPr>
              <w:jc w:val="center"/>
            </w:pPr>
            <w:r w:rsidRPr="00EC15E3">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tcPr>
          <w:p w:rsidR="00D25E60" w:rsidRPr="00EC15E3" w:rsidRDefault="00D25E60" w:rsidP="00D25E60">
            <w:pPr>
              <w:jc w:val="center"/>
            </w:pPr>
            <w:r w:rsidRPr="00EC15E3">
              <w:rPr>
                <w:sz w:val="27"/>
                <w:szCs w:val="27"/>
                <w:lang w:val="ru-RU"/>
              </w:rPr>
              <w:t>0</w:t>
            </w:r>
          </w:p>
        </w:tc>
        <w:tc>
          <w:tcPr>
            <w:tcW w:w="458" w:type="pct"/>
            <w:tcBorders>
              <w:top w:val="single" w:sz="4" w:space="0" w:color="auto"/>
              <w:left w:val="single" w:sz="4" w:space="0" w:color="auto"/>
              <w:bottom w:val="single" w:sz="4" w:space="0" w:color="auto"/>
              <w:right w:val="single" w:sz="4" w:space="0" w:color="auto"/>
            </w:tcBorders>
          </w:tcPr>
          <w:p w:rsidR="00D25E60" w:rsidRPr="00EC15E3" w:rsidRDefault="00D25E60" w:rsidP="00D25E60">
            <w:pPr>
              <w:jc w:val="center"/>
              <w:rPr>
                <w:bCs/>
                <w:sz w:val="27"/>
                <w:szCs w:val="27"/>
                <w:lang w:val="ru-RU"/>
              </w:rPr>
            </w:pPr>
            <w:r w:rsidRPr="00EC15E3">
              <w:rPr>
                <w:bCs/>
                <w:sz w:val="27"/>
                <w:szCs w:val="27"/>
                <w:lang w:val="ru-RU"/>
              </w:rPr>
              <w:t>0</w:t>
            </w:r>
          </w:p>
        </w:tc>
      </w:tr>
      <w:tr w:rsidR="00A06AD1" w:rsidRPr="00EC15E3" w:rsidTr="00D25E60">
        <w:trPr>
          <w:trHeight w:val="202"/>
        </w:trPr>
        <w:tc>
          <w:tcPr>
            <w:tcW w:w="181" w:type="pct"/>
            <w:tcBorders>
              <w:top w:val="single" w:sz="4" w:space="0" w:color="auto"/>
              <w:left w:val="single" w:sz="4" w:space="0" w:color="auto"/>
              <w:bottom w:val="single" w:sz="4" w:space="0" w:color="auto"/>
              <w:right w:val="single" w:sz="4" w:space="0" w:color="auto"/>
            </w:tcBorders>
            <w:vAlign w:val="center"/>
          </w:tcPr>
          <w:p w:rsidR="00841AA6" w:rsidRPr="00EC15E3" w:rsidRDefault="00A06AD1" w:rsidP="00C62F3B">
            <w:pPr>
              <w:ind w:left="-108" w:right="-108"/>
              <w:jc w:val="center"/>
              <w:rPr>
                <w:sz w:val="27"/>
                <w:szCs w:val="27"/>
                <w:lang w:val="ru-RU"/>
              </w:rPr>
            </w:pPr>
            <w:r w:rsidRPr="00EC15E3">
              <w:rPr>
                <w:sz w:val="27"/>
                <w:szCs w:val="27"/>
                <w:lang w:val="ru-RU"/>
              </w:rPr>
              <w:t>7</w:t>
            </w:r>
          </w:p>
        </w:tc>
        <w:tc>
          <w:tcPr>
            <w:tcW w:w="1438" w:type="pct"/>
            <w:tcBorders>
              <w:top w:val="single" w:sz="4" w:space="0" w:color="auto"/>
              <w:left w:val="single" w:sz="4" w:space="0" w:color="auto"/>
              <w:bottom w:val="single" w:sz="4" w:space="0" w:color="auto"/>
              <w:right w:val="single" w:sz="4" w:space="0" w:color="auto"/>
            </w:tcBorders>
            <w:hideMark/>
          </w:tcPr>
          <w:p w:rsidR="00841AA6" w:rsidRPr="00EC15E3" w:rsidRDefault="00841AA6" w:rsidP="00272F20">
            <w:pPr>
              <w:rPr>
                <w:bCs/>
                <w:iCs/>
                <w:sz w:val="27"/>
                <w:szCs w:val="27"/>
              </w:rPr>
            </w:pPr>
            <w:r w:rsidRPr="00EC15E3">
              <w:rPr>
                <w:bCs/>
                <w:iCs/>
                <w:sz w:val="27"/>
                <w:szCs w:val="27"/>
              </w:rPr>
              <w:t>Оптимизация загруженности школ</w:t>
            </w:r>
          </w:p>
        </w:tc>
        <w:tc>
          <w:tcPr>
            <w:tcW w:w="336" w:type="pct"/>
            <w:tcBorders>
              <w:top w:val="single" w:sz="4" w:space="0" w:color="auto"/>
              <w:left w:val="single" w:sz="4" w:space="0" w:color="auto"/>
              <w:bottom w:val="single" w:sz="4" w:space="0" w:color="auto"/>
              <w:right w:val="single" w:sz="4" w:space="0" w:color="auto"/>
            </w:tcBorders>
            <w:hideMark/>
          </w:tcPr>
          <w:p w:rsidR="00841AA6" w:rsidRPr="00EC15E3" w:rsidRDefault="00841AA6" w:rsidP="00D25E60">
            <w:pPr>
              <w:jc w:val="center"/>
              <w:rPr>
                <w:bCs/>
                <w:sz w:val="27"/>
                <w:szCs w:val="27"/>
              </w:rPr>
            </w:pPr>
          </w:p>
        </w:tc>
        <w:tc>
          <w:tcPr>
            <w:tcW w:w="287" w:type="pct"/>
            <w:tcBorders>
              <w:top w:val="single" w:sz="4" w:space="0" w:color="auto"/>
              <w:left w:val="single" w:sz="4" w:space="0" w:color="auto"/>
              <w:bottom w:val="single" w:sz="4" w:space="0" w:color="auto"/>
              <w:right w:val="single" w:sz="4" w:space="0" w:color="auto"/>
            </w:tcBorders>
            <w:hideMark/>
          </w:tcPr>
          <w:p w:rsidR="00841AA6" w:rsidRPr="00EC15E3" w:rsidRDefault="00841AA6" w:rsidP="00D25E60">
            <w:pPr>
              <w:jc w:val="center"/>
              <w:rPr>
                <w:bCs/>
                <w:sz w:val="27"/>
                <w:szCs w:val="27"/>
                <w:lang w:val="ru-RU"/>
              </w:rPr>
            </w:pPr>
          </w:p>
        </w:tc>
        <w:tc>
          <w:tcPr>
            <w:tcW w:w="288" w:type="pct"/>
            <w:tcBorders>
              <w:top w:val="single" w:sz="4" w:space="0" w:color="auto"/>
              <w:left w:val="single" w:sz="4" w:space="0" w:color="auto"/>
              <w:bottom w:val="single" w:sz="4" w:space="0" w:color="auto"/>
              <w:right w:val="single" w:sz="4" w:space="0" w:color="auto"/>
            </w:tcBorders>
            <w:hideMark/>
          </w:tcPr>
          <w:p w:rsidR="00841AA6" w:rsidRPr="00EC15E3" w:rsidRDefault="00841AA6" w:rsidP="00D25E60">
            <w:pPr>
              <w:jc w:val="center"/>
              <w:rPr>
                <w:bCs/>
                <w:sz w:val="27"/>
                <w:szCs w:val="27"/>
                <w:lang w:val="ru-RU"/>
              </w:rPr>
            </w:pPr>
          </w:p>
        </w:tc>
        <w:tc>
          <w:tcPr>
            <w:tcW w:w="287" w:type="pct"/>
            <w:tcBorders>
              <w:top w:val="single" w:sz="4" w:space="0" w:color="auto"/>
              <w:left w:val="single" w:sz="4" w:space="0" w:color="auto"/>
              <w:bottom w:val="single" w:sz="4" w:space="0" w:color="auto"/>
              <w:right w:val="single" w:sz="4" w:space="0" w:color="auto"/>
            </w:tcBorders>
            <w:hideMark/>
          </w:tcPr>
          <w:p w:rsidR="00841AA6" w:rsidRPr="00EC15E3" w:rsidRDefault="00841AA6" w:rsidP="00D25E60">
            <w:pPr>
              <w:jc w:val="center"/>
              <w:rPr>
                <w:bCs/>
                <w:sz w:val="27"/>
                <w:szCs w:val="27"/>
                <w:lang w:val="ru-RU"/>
              </w:rPr>
            </w:pPr>
          </w:p>
        </w:tc>
        <w:tc>
          <w:tcPr>
            <w:tcW w:w="288" w:type="pct"/>
            <w:tcBorders>
              <w:top w:val="single" w:sz="4" w:space="0" w:color="auto"/>
              <w:left w:val="single" w:sz="4" w:space="0" w:color="auto"/>
              <w:bottom w:val="single" w:sz="4" w:space="0" w:color="auto"/>
              <w:right w:val="single" w:sz="4" w:space="0" w:color="auto"/>
            </w:tcBorders>
            <w:hideMark/>
          </w:tcPr>
          <w:p w:rsidR="00841AA6" w:rsidRPr="00EC15E3" w:rsidRDefault="00841AA6" w:rsidP="00D25E60">
            <w:pPr>
              <w:jc w:val="center"/>
              <w:rPr>
                <w:bCs/>
                <w:sz w:val="27"/>
                <w:szCs w:val="27"/>
              </w:rPr>
            </w:pPr>
          </w:p>
        </w:tc>
        <w:tc>
          <w:tcPr>
            <w:tcW w:w="287" w:type="pct"/>
            <w:tcBorders>
              <w:top w:val="single" w:sz="4" w:space="0" w:color="auto"/>
              <w:left w:val="single" w:sz="4" w:space="0" w:color="auto"/>
              <w:bottom w:val="single" w:sz="4" w:space="0" w:color="auto"/>
              <w:right w:val="single" w:sz="4" w:space="0" w:color="auto"/>
            </w:tcBorders>
          </w:tcPr>
          <w:p w:rsidR="00841AA6" w:rsidRPr="00EC15E3" w:rsidRDefault="00841AA6" w:rsidP="00D25E60">
            <w:pPr>
              <w:jc w:val="center"/>
              <w:rPr>
                <w:bCs/>
                <w:sz w:val="27"/>
                <w:szCs w:val="27"/>
                <w:lang w:val="ru-RU"/>
              </w:rPr>
            </w:pPr>
          </w:p>
        </w:tc>
        <w:tc>
          <w:tcPr>
            <w:tcW w:w="288" w:type="pct"/>
            <w:tcBorders>
              <w:top w:val="single" w:sz="4" w:space="0" w:color="auto"/>
              <w:left w:val="single" w:sz="4" w:space="0" w:color="auto"/>
              <w:bottom w:val="single" w:sz="4" w:space="0" w:color="auto"/>
              <w:right w:val="single" w:sz="4" w:space="0" w:color="auto"/>
            </w:tcBorders>
          </w:tcPr>
          <w:p w:rsidR="00841AA6" w:rsidRPr="00EC15E3" w:rsidRDefault="00841AA6" w:rsidP="00D25E60">
            <w:pPr>
              <w:jc w:val="center"/>
              <w:rPr>
                <w:bCs/>
                <w:sz w:val="27"/>
                <w:szCs w:val="27"/>
                <w:lang w:val="ru-RU"/>
              </w:rPr>
            </w:pPr>
          </w:p>
        </w:tc>
        <w:tc>
          <w:tcPr>
            <w:tcW w:w="287" w:type="pct"/>
            <w:tcBorders>
              <w:top w:val="single" w:sz="4" w:space="0" w:color="auto"/>
              <w:left w:val="single" w:sz="4" w:space="0" w:color="auto"/>
              <w:bottom w:val="single" w:sz="4" w:space="0" w:color="auto"/>
              <w:right w:val="single" w:sz="4" w:space="0" w:color="auto"/>
            </w:tcBorders>
          </w:tcPr>
          <w:p w:rsidR="00841AA6" w:rsidRPr="00EC15E3" w:rsidRDefault="00841AA6" w:rsidP="00D25E60">
            <w:pPr>
              <w:jc w:val="center"/>
              <w:rPr>
                <w:bCs/>
                <w:sz w:val="27"/>
                <w:szCs w:val="27"/>
                <w:lang w:val="ru-RU"/>
              </w:rPr>
            </w:pPr>
          </w:p>
        </w:tc>
        <w:tc>
          <w:tcPr>
            <w:tcW w:w="288" w:type="pct"/>
            <w:tcBorders>
              <w:top w:val="single" w:sz="4" w:space="0" w:color="auto"/>
              <w:left w:val="single" w:sz="4" w:space="0" w:color="auto"/>
              <w:bottom w:val="single" w:sz="4" w:space="0" w:color="auto"/>
              <w:right w:val="single" w:sz="4" w:space="0" w:color="auto"/>
            </w:tcBorders>
          </w:tcPr>
          <w:p w:rsidR="00841AA6" w:rsidRPr="00EC15E3" w:rsidRDefault="00841AA6" w:rsidP="00D25E60">
            <w:pPr>
              <w:jc w:val="center"/>
              <w:rPr>
                <w:bCs/>
                <w:sz w:val="27"/>
                <w:szCs w:val="27"/>
                <w:lang w:val="ru-RU"/>
              </w:rPr>
            </w:pPr>
          </w:p>
        </w:tc>
        <w:tc>
          <w:tcPr>
            <w:tcW w:w="287" w:type="pct"/>
            <w:tcBorders>
              <w:top w:val="single" w:sz="4" w:space="0" w:color="auto"/>
              <w:left w:val="single" w:sz="4" w:space="0" w:color="auto"/>
              <w:bottom w:val="single" w:sz="4" w:space="0" w:color="auto"/>
              <w:right w:val="single" w:sz="4" w:space="0" w:color="auto"/>
            </w:tcBorders>
          </w:tcPr>
          <w:p w:rsidR="00841AA6" w:rsidRPr="00EC15E3" w:rsidRDefault="00841AA6" w:rsidP="00D25E60">
            <w:pPr>
              <w:jc w:val="center"/>
              <w:rPr>
                <w:bCs/>
                <w:sz w:val="27"/>
                <w:szCs w:val="27"/>
                <w:lang w:val="ru-RU"/>
              </w:rPr>
            </w:pPr>
          </w:p>
        </w:tc>
        <w:tc>
          <w:tcPr>
            <w:tcW w:w="458" w:type="pct"/>
            <w:tcBorders>
              <w:top w:val="single" w:sz="4" w:space="0" w:color="auto"/>
              <w:left w:val="single" w:sz="4" w:space="0" w:color="auto"/>
              <w:bottom w:val="single" w:sz="4" w:space="0" w:color="auto"/>
              <w:right w:val="single" w:sz="4" w:space="0" w:color="auto"/>
            </w:tcBorders>
            <w:hideMark/>
          </w:tcPr>
          <w:p w:rsidR="00841AA6" w:rsidRPr="00EC15E3" w:rsidRDefault="00841AA6" w:rsidP="00D25E60">
            <w:pPr>
              <w:jc w:val="center"/>
              <w:rPr>
                <w:bCs/>
                <w:sz w:val="27"/>
                <w:szCs w:val="27"/>
                <w:lang w:val="ru-RU"/>
              </w:rPr>
            </w:pPr>
          </w:p>
        </w:tc>
      </w:tr>
      <w:tr w:rsidR="00A06AD1" w:rsidRPr="00EC15E3" w:rsidTr="00D25E60">
        <w:trPr>
          <w:trHeight w:val="164"/>
        </w:trPr>
        <w:tc>
          <w:tcPr>
            <w:tcW w:w="181" w:type="pct"/>
            <w:tcBorders>
              <w:top w:val="single" w:sz="4" w:space="0" w:color="auto"/>
              <w:left w:val="single" w:sz="4" w:space="0" w:color="auto"/>
              <w:bottom w:val="single" w:sz="4" w:space="0" w:color="auto"/>
              <w:right w:val="single" w:sz="4" w:space="0" w:color="auto"/>
            </w:tcBorders>
            <w:vAlign w:val="center"/>
            <w:hideMark/>
          </w:tcPr>
          <w:p w:rsidR="00A06AD1" w:rsidRPr="00EC15E3" w:rsidRDefault="00A06AD1" w:rsidP="00C62F3B">
            <w:pPr>
              <w:ind w:left="-108" w:right="-108"/>
              <w:jc w:val="center"/>
              <w:rPr>
                <w:sz w:val="27"/>
                <w:szCs w:val="27"/>
              </w:rPr>
            </w:pPr>
          </w:p>
        </w:tc>
        <w:tc>
          <w:tcPr>
            <w:tcW w:w="1438" w:type="pct"/>
            <w:tcBorders>
              <w:top w:val="single" w:sz="4" w:space="0" w:color="auto"/>
              <w:left w:val="single" w:sz="4" w:space="0" w:color="auto"/>
              <w:bottom w:val="single" w:sz="4" w:space="0" w:color="auto"/>
              <w:right w:val="single" w:sz="4" w:space="0" w:color="auto"/>
            </w:tcBorders>
          </w:tcPr>
          <w:p w:rsidR="00A06AD1" w:rsidRPr="00EC15E3" w:rsidRDefault="00A06AD1" w:rsidP="00272F20">
            <w:pPr>
              <w:rPr>
                <w:bCs/>
                <w:iCs/>
                <w:sz w:val="27"/>
                <w:szCs w:val="27"/>
              </w:rPr>
            </w:pPr>
            <w:r w:rsidRPr="00EC15E3">
              <w:rPr>
                <w:bCs/>
                <w:iCs/>
                <w:sz w:val="27"/>
                <w:szCs w:val="27"/>
              </w:rPr>
              <w:t>Итого</w:t>
            </w:r>
          </w:p>
        </w:tc>
        <w:tc>
          <w:tcPr>
            <w:tcW w:w="336" w:type="pct"/>
            <w:tcBorders>
              <w:top w:val="single" w:sz="4" w:space="0" w:color="auto"/>
              <w:left w:val="single" w:sz="4" w:space="0" w:color="auto"/>
              <w:bottom w:val="single" w:sz="4" w:space="0" w:color="auto"/>
              <w:right w:val="single" w:sz="4" w:space="0" w:color="auto"/>
            </w:tcBorders>
          </w:tcPr>
          <w:p w:rsidR="00A06AD1" w:rsidRPr="00EC15E3" w:rsidRDefault="00A06AD1" w:rsidP="00D25E60">
            <w:pPr>
              <w:jc w:val="center"/>
              <w:rPr>
                <w:bCs/>
                <w:sz w:val="27"/>
                <w:szCs w:val="27"/>
              </w:rPr>
            </w:pPr>
            <w:r w:rsidRPr="00EC15E3">
              <w:rPr>
                <w:bCs/>
                <w:sz w:val="27"/>
                <w:szCs w:val="27"/>
              </w:rPr>
              <w:t>7 839</w:t>
            </w:r>
          </w:p>
        </w:tc>
        <w:tc>
          <w:tcPr>
            <w:tcW w:w="287" w:type="pct"/>
            <w:tcBorders>
              <w:top w:val="single" w:sz="4" w:space="0" w:color="auto"/>
              <w:left w:val="single" w:sz="4" w:space="0" w:color="auto"/>
              <w:bottom w:val="single" w:sz="4" w:space="0" w:color="auto"/>
              <w:right w:val="single" w:sz="4" w:space="0" w:color="auto"/>
            </w:tcBorders>
          </w:tcPr>
          <w:p w:rsidR="00A06AD1" w:rsidRPr="00EC15E3" w:rsidRDefault="00A06AD1" w:rsidP="00D25E60">
            <w:pPr>
              <w:jc w:val="center"/>
              <w:rPr>
                <w:bCs/>
                <w:sz w:val="27"/>
                <w:szCs w:val="27"/>
              </w:rPr>
            </w:pPr>
            <w:r w:rsidRPr="00EC15E3">
              <w:rPr>
                <w:bCs/>
                <w:sz w:val="27"/>
                <w:szCs w:val="27"/>
              </w:rPr>
              <w:t>9 779</w:t>
            </w:r>
          </w:p>
        </w:tc>
        <w:tc>
          <w:tcPr>
            <w:tcW w:w="288" w:type="pct"/>
            <w:tcBorders>
              <w:top w:val="single" w:sz="4" w:space="0" w:color="auto"/>
              <w:left w:val="single" w:sz="4" w:space="0" w:color="auto"/>
              <w:bottom w:val="single" w:sz="4" w:space="0" w:color="auto"/>
              <w:right w:val="single" w:sz="4" w:space="0" w:color="auto"/>
            </w:tcBorders>
          </w:tcPr>
          <w:p w:rsidR="00A06AD1" w:rsidRPr="00EC15E3" w:rsidRDefault="00A06AD1" w:rsidP="00D25E60">
            <w:pPr>
              <w:ind w:left="-107" w:right="-107"/>
              <w:jc w:val="center"/>
              <w:rPr>
                <w:bCs/>
                <w:sz w:val="27"/>
                <w:szCs w:val="27"/>
              </w:rPr>
            </w:pPr>
            <w:r w:rsidRPr="00EC15E3">
              <w:rPr>
                <w:bCs/>
                <w:sz w:val="27"/>
                <w:szCs w:val="27"/>
              </w:rPr>
              <w:t>16 419</w:t>
            </w:r>
          </w:p>
        </w:tc>
        <w:tc>
          <w:tcPr>
            <w:tcW w:w="287" w:type="pct"/>
            <w:tcBorders>
              <w:top w:val="single" w:sz="4" w:space="0" w:color="auto"/>
              <w:left w:val="single" w:sz="4" w:space="0" w:color="auto"/>
              <w:bottom w:val="single" w:sz="4" w:space="0" w:color="auto"/>
              <w:right w:val="single" w:sz="4" w:space="0" w:color="auto"/>
            </w:tcBorders>
          </w:tcPr>
          <w:p w:rsidR="00A06AD1" w:rsidRPr="00EC15E3" w:rsidRDefault="00A06AD1" w:rsidP="00D25E60">
            <w:pPr>
              <w:ind w:left="-107" w:right="-107"/>
              <w:jc w:val="center"/>
              <w:rPr>
                <w:bCs/>
                <w:sz w:val="27"/>
                <w:szCs w:val="27"/>
              </w:rPr>
            </w:pPr>
            <w:r w:rsidRPr="00EC15E3">
              <w:rPr>
                <w:bCs/>
                <w:sz w:val="27"/>
                <w:szCs w:val="27"/>
              </w:rPr>
              <w:t>14 269</w:t>
            </w:r>
          </w:p>
        </w:tc>
        <w:tc>
          <w:tcPr>
            <w:tcW w:w="288" w:type="pct"/>
            <w:tcBorders>
              <w:top w:val="single" w:sz="4" w:space="0" w:color="auto"/>
              <w:left w:val="single" w:sz="4" w:space="0" w:color="auto"/>
              <w:bottom w:val="single" w:sz="4" w:space="0" w:color="auto"/>
              <w:right w:val="single" w:sz="4" w:space="0" w:color="auto"/>
            </w:tcBorders>
          </w:tcPr>
          <w:p w:rsidR="00A06AD1" w:rsidRPr="00EC15E3" w:rsidRDefault="00A06AD1" w:rsidP="00D25E60">
            <w:pPr>
              <w:ind w:left="-107" w:right="-107"/>
              <w:jc w:val="center"/>
              <w:rPr>
                <w:bCs/>
                <w:sz w:val="27"/>
                <w:szCs w:val="27"/>
              </w:rPr>
            </w:pPr>
            <w:r w:rsidRPr="00EC15E3">
              <w:rPr>
                <w:bCs/>
                <w:sz w:val="27"/>
                <w:szCs w:val="27"/>
              </w:rPr>
              <w:t>10 675</w:t>
            </w:r>
          </w:p>
        </w:tc>
        <w:tc>
          <w:tcPr>
            <w:tcW w:w="287" w:type="pct"/>
            <w:tcBorders>
              <w:top w:val="single" w:sz="4" w:space="0" w:color="auto"/>
              <w:left w:val="single" w:sz="4" w:space="0" w:color="auto"/>
              <w:bottom w:val="single" w:sz="4" w:space="0" w:color="auto"/>
              <w:right w:val="single" w:sz="4" w:space="0" w:color="auto"/>
            </w:tcBorders>
          </w:tcPr>
          <w:p w:rsidR="00A06AD1" w:rsidRPr="00EC15E3" w:rsidRDefault="00A06AD1" w:rsidP="00D25E60">
            <w:pPr>
              <w:ind w:left="-109" w:right="-109"/>
              <w:jc w:val="center"/>
              <w:rPr>
                <w:bCs/>
                <w:sz w:val="27"/>
                <w:szCs w:val="27"/>
              </w:rPr>
            </w:pPr>
            <w:r w:rsidRPr="00EC15E3">
              <w:rPr>
                <w:bCs/>
                <w:sz w:val="27"/>
                <w:szCs w:val="27"/>
              </w:rPr>
              <w:t>14 610</w:t>
            </w:r>
          </w:p>
        </w:tc>
        <w:tc>
          <w:tcPr>
            <w:tcW w:w="288" w:type="pct"/>
            <w:tcBorders>
              <w:top w:val="single" w:sz="4" w:space="0" w:color="auto"/>
              <w:left w:val="single" w:sz="4" w:space="0" w:color="auto"/>
              <w:bottom w:val="single" w:sz="4" w:space="0" w:color="auto"/>
              <w:right w:val="single" w:sz="4" w:space="0" w:color="auto"/>
            </w:tcBorders>
          </w:tcPr>
          <w:p w:rsidR="00A06AD1" w:rsidRPr="00EC15E3" w:rsidRDefault="00A06AD1" w:rsidP="00D25E60">
            <w:pPr>
              <w:ind w:left="-109" w:right="-109"/>
              <w:jc w:val="center"/>
              <w:rPr>
                <w:bCs/>
                <w:sz w:val="27"/>
                <w:szCs w:val="27"/>
              </w:rPr>
            </w:pPr>
            <w:r w:rsidRPr="00EC15E3">
              <w:rPr>
                <w:bCs/>
                <w:sz w:val="27"/>
                <w:szCs w:val="27"/>
              </w:rPr>
              <w:t>12 994</w:t>
            </w:r>
          </w:p>
        </w:tc>
        <w:tc>
          <w:tcPr>
            <w:tcW w:w="287" w:type="pct"/>
            <w:tcBorders>
              <w:top w:val="single" w:sz="4" w:space="0" w:color="auto"/>
              <w:left w:val="single" w:sz="4" w:space="0" w:color="auto"/>
              <w:bottom w:val="single" w:sz="4" w:space="0" w:color="auto"/>
              <w:right w:val="single" w:sz="4" w:space="0" w:color="auto"/>
            </w:tcBorders>
          </w:tcPr>
          <w:p w:rsidR="00A06AD1" w:rsidRPr="00EC15E3" w:rsidRDefault="00A06AD1" w:rsidP="00D25E60">
            <w:pPr>
              <w:ind w:left="-109" w:right="-109"/>
              <w:jc w:val="center"/>
              <w:rPr>
                <w:bCs/>
                <w:sz w:val="27"/>
                <w:szCs w:val="27"/>
              </w:rPr>
            </w:pPr>
            <w:r w:rsidRPr="00EC15E3">
              <w:rPr>
                <w:bCs/>
                <w:sz w:val="27"/>
                <w:szCs w:val="27"/>
              </w:rPr>
              <w:t>12 711</w:t>
            </w:r>
          </w:p>
        </w:tc>
        <w:tc>
          <w:tcPr>
            <w:tcW w:w="288" w:type="pct"/>
            <w:tcBorders>
              <w:top w:val="single" w:sz="4" w:space="0" w:color="auto"/>
              <w:left w:val="single" w:sz="4" w:space="0" w:color="auto"/>
              <w:bottom w:val="single" w:sz="4" w:space="0" w:color="auto"/>
              <w:right w:val="single" w:sz="4" w:space="0" w:color="auto"/>
            </w:tcBorders>
          </w:tcPr>
          <w:p w:rsidR="00A06AD1" w:rsidRPr="00EC15E3" w:rsidRDefault="00A06AD1" w:rsidP="00D25E60">
            <w:pPr>
              <w:ind w:left="-109" w:right="-109"/>
              <w:jc w:val="center"/>
              <w:rPr>
                <w:bCs/>
                <w:sz w:val="27"/>
                <w:szCs w:val="27"/>
              </w:rPr>
            </w:pPr>
            <w:r w:rsidRPr="00EC15E3">
              <w:rPr>
                <w:bCs/>
                <w:sz w:val="27"/>
                <w:szCs w:val="27"/>
              </w:rPr>
              <w:t>11 187</w:t>
            </w:r>
          </w:p>
        </w:tc>
        <w:tc>
          <w:tcPr>
            <w:tcW w:w="287" w:type="pct"/>
            <w:tcBorders>
              <w:top w:val="single" w:sz="4" w:space="0" w:color="auto"/>
              <w:left w:val="single" w:sz="4" w:space="0" w:color="auto"/>
              <w:bottom w:val="single" w:sz="4" w:space="0" w:color="auto"/>
              <w:right w:val="single" w:sz="4" w:space="0" w:color="auto"/>
            </w:tcBorders>
          </w:tcPr>
          <w:p w:rsidR="00A06AD1" w:rsidRPr="00EC15E3" w:rsidRDefault="00A06AD1" w:rsidP="00D25E60">
            <w:pPr>
              <w:ind w:left="-109" w:right="-109"/>
              <w:jc w:val="center"/>
              <w:rPr>
                <w:bCs/>
                <w:sz w:val="27"/>
                <w:szCs w:val="27"/>
              </w:rPr>
            </w:pPr>
            <w:r w:rsidRPr="00EC15E3">
              <w:rPr>
                <w:bCs/>
                <w:sz w:val="27"/>
                <w:szCs w:val="27"/>
              </w:rPr>
              <w:t>9 029</w:t>
            </w:r>
          </w:p>
        </w:tc>
        <w:tc>
          <w:tcPr>
            <w:tcW w:w="458" w:type="pct"/>
            <w:tcBorders>
              <w:top w:val="single" w:sz="4" w:space="0" w:color="auto"/>
              <w:left w:val="single" w:sz="4" w:space="0" w:color="auto"/>
              <w:bottom w:val="single" w:sz="4" w:space="0" w:color="auto"/>
              <w:right w:val="single" w:sz="4" w:space="0" w:color="auto"/>
            </w:tcBorders>
          </w:tcPr>
          <w:p w:rsidR="00A06AD1" w:rsidRPr="00EC15E3" w:rsidRDefault="00A06AD1" w:rsidP="00D25E60">
            <w:pPr>
              <w:jc w:val="center"/>
              <w:rPr>
                <w:bCs/>
                <w:sz w:val="27"/>
                <w:szCs w:val="27"/>
              </w:rPr>
            </w:pPr>
            <w:r w:rsidRPr="00EC15E3">
              <w:rPr>
                <w:bCs/>
                <w:sz w:val="27"/>
                <w:szCs w:val="27"/>
                <w:lang w:val="ru-RU"/>
              </w:rPr>
              <w:t>119512</w:t>
            </w:r>
          </w:p>
        </w:tc>
      </w:tr>
    </w:tbl>
    <w:p w:rsidR="001A54DA" w:rsidRPr="00EC15E3" w:rsidRDefault="001A54DA" w:rsidP="00A06AD1">
      <w:pPr>
        <w:rPr>
          <w:sz w:val="6"/>
          <w:szCs w:val="6"/>
          <w:lang w:val="ru-RU"/>
        </w:rPr>
      </w:pPr>
    </w:p>
    <w:p w:rsidR="0004322B" w:rsidRPr="00EC15E3" w:rsidRDefault="0004322B" w:rsidP="001A54DA">
      <w:pPr>
        <w:widowControl w:val="0"/>
        <w:autoSpaceDE w:val="0"/>
        <w:autoSpaceDN w:val="0"/>
        <w:adjustRightInd w:val="0"/>
        <w:ind w:left="11057" w:hanging="1134"/>
        <w:jc w:val="center"/>
        <w:rPr>
          <w:b/>
          <w:sz w:val="28"/>
          <w:szCs w:val="28"/>
          <w:lang w:val="ru-RU"/>
        </w:rPr>
        <w:sectPr w:rsidR="0004322B" w:rsidRPr="00EC15E3" w:rsidSect="00272F20">
          <w:pgSz w:w="16838" w:h="11906" w:orient="landscape"/>
          <w:pgMar w:top="1701" w:right="1134" w:bottom="850" w:left="1134" w:header="708" w:footer="708" w:gutter="0"/>
          <w:cols w:space="708"/>
          <w:docGrid w:linePitch="360"/>
        </w:sectPr>
      </w:pPr>
    </w:p>
    <w:p w:rsidR="0004322B" w:rsidRPr="00EC15E3" w:rsidRDefault="0004322B" w:rsidP="0004322B">
      <w:pPr>
        <w:ind w:firstLine="10773"/>
        <w:rPr>
          <w:sz w:val="28"/>
          <w:szCs w:val="28"/>
          <w:lang w:val="ru-RU"/>
        </w:rPr>
      </w:pPr>
      <w:r w:rsidRPr="00EC15E3">
        <w:rPr>
          <w:sz w:val="28"/>
          <w:szCs w:val="28"/>
          <w:lang w:val="ru-RU"/>
        </w:rPr>
        <w:t>Приложение №3</w:t>
      </w:r>
    </w:p>
    <w:p w:rsidR="0004322B" w:rsidRPr="00EC15E3" w:rsidRDefault="0004322B" w:rsidP="0004322B">
      <w:pPr>
        <w:widowControl w:val="0"/>
        <w:autoSpaceDE w:val="0"/>
        <w:autoSpaceDN w:val="0"/>
        <w:adjustRightInd w:val="0"/>
        <w:ind w:left="10773" w:hanging="1843"/>
        <w:jc w:val="center"/>
        <w:rPr>
          <w:sz w:val="28"/>
          <w:szCs w:val="28"/>
          <w:lang w:val="ru-RU"/>
        </w:rPr>
      </w:pPr>
      <w:r w:rsidRPr="00EC15E3">
        <w:rPr>
          <w:sz w:val="28"/>
          <w:szCs w:val="28"/>
          <w:lang w:val="ru-RU"/>
        </w:rPr>
        <w:t>к государственной программе</w:t>
      </w:r>
    </w:p>
    <w:p w:rsidR="0004322B" w:rsidRPr="00EC15E3" w:rsidRDefault="0004322B" w:rsidP="0004322B">
      <w:pPr>
        <w:widowControl w:val="0"/>
        <w:autoSpaceDE w:val="0"/>
        <w:autoSpaceDN w:val="0"/>
        <w:adjustRightInd w:val="0"/>
        <w:ind w:left="10773" w:hanging="1843"/>
        <w:jc w:val="center"/>
        <w:rPr>
          <w:sz w:val="28"/>
          <w:szCs w:val="28"/>
          <w:lang w:val="ru-RU"/>
        </w:rPr>
      </w:pPr>
      <w:r w:rsidRPr="00EC15E3">
        <w:rPr>
          <w:sz w:val="28"/>
          <w:szCs w:val="28"/>
          <w:lang w:val="ru-RU"/>
        </w:rPr>
        <w:t>«Развитие системы образования Кузбасса»</w:t>
      </w:r>
    </w:p>
    <w:p w:rsidR="0004322B" w:rsidRPr="00EC15E3" w:rsidRDefault="0004322B" w:rsidP="0004322B">
      <w:pPr>
        <w:widowControl w:val="0"/>
        <w:autoSpaceDE w:val="0"/>
        <w:autoSpaceDN w:val="0"/>
        <w:adjustRightInd w:val="0"/>
        <w:ind w:left="10773" w:hanging="1843"/>
        <w:jc w:val="center"/>
        <w:rPr>
          <w:sz w:val="28"/>
          <w:szCs w:val="28"/>
          <w:lang w:val="ru-RU"/>
        </w:rPr>
      </w:pPr>
      <w:r w:rsidRPr="00EC15E3">
        <w:rPr>
          <w:sz w:val="28"/>
          <w:szCs w:val="28"/>
          <w:lang w:val="ru-RU"/>
        </w:rPr>
        <w:t>на 2014-2025 годы</w:t>
      </w:r>
    </w:p>
    <w:p w:rsidR="0004322B" w:rsidRPr="00EC15E3" w:rsidRDefault="0004322B" w:rsidP="0004322B">
      <w:pPr>
        <w:widowControl w:val="0"/>
        <w:autoSpaceDE w:val="0"/>
        <w:autoSpaceDN w:val="0"/>
        <w:jc w:val="center"/>
        <w:rPr>
          <w:sz w:val="28"/>
          <w:szCs w:val="28"/>
          <w:lang w:val="ru-RU"/>
        </w:rPr>
      </w:pPr>
    </w:p>
    <w:p w:rsidR="0004322B" w:rsidRPr="00EC15E3" w:rsidRDefault="0004322B" w:rsidP="0004322B">
      <w:pPr>
        <w:widowControl w:val="0"/>
        <w:autoSpaceDE w:val="0"/>
        <w:autoSpaceDN w:val="0"/>
        <w:adjustRightInd w:val="0"/>
        <w:jc w:val="center"/>
        <w:rPr>
          <w:sz w:val="28"/>
          <w:szCs w:val="28"/>
          <w:lang w:val="ru-RU"/>
        </w:rPr>
      </w:pPr>
      <w:r w:rsidRPr="00EC15E3">
        <w:rPr>
          <w:sz w:val="28"/>
          <w:szCs w:val="28"/>
          <w:lang w:val="ru-RU"/>
        </w:rPr>
        <w:t xml:space="preserve">Мероприятия </w:t>
      </w:r>
      <w:r w:rsidRPr="00EC15E3">
        <w:rPr>
          <w:bCs/>
          <w:sz w:val="28"/>
          <w:szCs w:val="28"/>
          <w:lang w:val="ru-RU"/>
        </w:rPr>
        <w:t xml:space="preserve">«Содействие созданию в Кемеровской области новых мест в общеобразовательных организациях», «Оптимизация загруженности общеобразовательных организаций» </w:t>
      </w:r>
      <w:r w:rsidRPr="00EC15E3">
        <w:rPr>
          <w:sz w:val="28"/>
          <w:szCs w:val="28"/>
          <w:lang w:val="ru-RU"/>
        </w:rPr>
        <w:t>подпрограммы</w:t>
      </w:r>
      <w:r w:rsidRPr="00EC15E3">
        <w:rPr>
          <w:lang w:val="ru-RU"/>
        </w:rPr>
        <w:t xml:space="preserve"> </w:t>
      </w:r>
      <w:r w:rsidRPr="00EC15E3">
        <w:rPr>
          <w:sz w:val="28"/>
          <w:szCs w:val="28"/>
          <w:lang w:val="ru-RU"/>
        </w:rPr>
        <w:t>1 «Развитие дошкольного,</w:t>
      </w:r>
    </w:p>
    <w:p w:rsidR="0004322B" w:rsidRPr="00EC15E3" w:rsidRDefault="0004322B" w:rsidP="003C336F">
      <w:pPr>
        <w:widowControl w:val="0"/>
        <w:autoSpaceDE w:val="0"/>
        <w:autoSpaceDN w:val="0"/>
        <w:adjustRightInd w:val="0"/>
        <w:jc w:val="center"/>
        <w:rPr>
          <w:sz w:val="28"/>
          <w:szCs w:val="28"/>
          <w:lang w:val="ru-RU"/>
        </w:rPr>
      </w:pPr>
      <w:r w:rsidRPr="00EC15E3">
        <w:rPr>
          <w:sz w:val="28"/>
          <w:szCs w:val="28"/>
          <w:lang w:val="ru-RU"/>
        </w:rPr>
        <w:t>общего образования и дополнительного образования детей»</w:t>
      </w:r>
      <w:r w:rsidR="003C336F" w:rsidRPr="00EC15E3">
        <w:rPr>
          <w:sz w:val="28"/>
          <w:szCs w:val="28"/>
          <w:lang w:val="ru-RU"/>
        </w:rPr>
        <w:t>,</w:t>
      </w:r>
      <w:r w:rsidRPr="00EC15E3">
        <w:rPr>
          <w:sz w:val="28"/>
          <w:szCs w:val="28"/>
          <w:lang w:val="ru-RU"/>
        </w:rPr>
        <w:t xml:space="preserve"> </w:t>
      </w:r>
      <w:r w:rsidR="003C336F" w:rsidRPr="00EC15E3">
        <w:rPr>
          <w:bCs/>
          <w:sz w:val="28"/>
          <w:szCs w:val="28"/>
          <w:lang w:val="ru-RU"/>
        </w:rPr>
        <w:t>мероприяти</w:t>
      </w:r>
      <w:r w:rsidR="003E0D2B" w:rsidRPr="00EC15E3">
        <w:rPr>
          <w:bCs/>
          <w:sz w:val="28"/>
          <w:szCs w:val="28"/>
          <w:lang w:val="ru-RU"/>
        </w:rPr>
        <w:t>е</w:t>
      </w:r>
      <w:r w:rsidR="003C336F" w:rsidRPr="00EC15E3">
        <w:rPr>
          <w:bCs/>
          <w:sz w:val="28"/>
          <w:szCs w:val="28"/>
          <w:lang w:val="ru-RU"/>
        </w:rPr>
        <w:t xml:space="preserve"> «Создание новых  мест в общеобразовательных организациях» </w:t>
      </w:r>
      <w:r w:rsidRPr="00EC15E3">
        <w:rPr>
          <w:sz w:val="28"/>
          <w:szCs w:val="28"/>
          <w:lang w:val="ru-RU"/>
        </w:rPr>
        <w:t>и мероприятия подпрограммы 5</w:t>
      </w:r>
      <w:r w:rsidR="003C336F" w:rsidRPr="00EC15E3">
        <w:rPr>
          <w:sz w:val="28"/>
          <w:szCs w:val="28"/>
          <w:lang w:val="ru-RU"/>
        </w:rPr>
        <w:t xml:space="preserve"> </w:t>
      </w:r>
      <w:r w:rsidRPr="00EC15E3">
        <w:rPr>
          <w:bCs/>
          <w:sz w:val="28"/>
          <w:szCs w:val="28"/>
          <w:lang w:val="ru-RU"/>
        </w:rPr>
        <w:t>«</w:t>
      </w:r>
      <w:r w:rsidRPr="00EC15E3">
        <w:rPr>
          <w:sz w:val="28"/>
          <w:szCs w:val="28"/>
          <w:lang w:val="ru-RU"/>
        </w:rPr>
        <w:t>Финансовое обеспечение мероприятий государственной программы Российской Федерации</w:t>
      </w:r>
      <w:r w:rsidR="003C336F" w:rsidRPr="00EC15E3">
        <w:rPr>
          <w:sz w:val="28"/>
          <w:szCs w:val="28"/>
          <w:lang w:val="ru-RU"/>
        </w:rPr>
        <w:t xml:space="preserve"> </w:t>
      </w:r>
      <w:r w:rsidRPr="00EC15E3">
        <w:rPr>
          <w:sz w:val="28"/>
          <w:szCs w:val="28"/>
          <w:lang w:val="ru-RU"/>
        </w:rPr>
        <w:t>«</w:t>
      </w:r>
      <w:r w:rsidRPr="00EC15E3">
        <w:rPr>
          <w:bCs/>
          <w:sz w:val="28"/>
          <w:szCs w:val="28"/>
          <w:lang w:val="ru-RU"/>
        </w:rPr>
        <w:t xml:space="preserve">Развитие образования» </w:t>
      </w:r>
      <w:r w:rsidR="003E0D2B" w:rsidRPr="00EC15E3">
        <w:rPr>
          <w:bCs/>
          <w:sz w:val="28"/>
          <w:szCs w:val="28"/>
          <w:lang w:val="ru-RU"/>
        </w:rPr>
        <w:br/>
      </w:r>
      <w:r w:rsidRPr="00EC15E3">
        <w:rPr>
          <w:sz w:val="28"/>
          <w:szCs w:val="28"/>
          <w:lang w:val="ru-RU"/>
        </w:rPr>
        <w:t>(с учетом бюджетов муниципальных образований)</w:t>
      </w:r>
      <w:r w:rsidR="003C336F" w:rsidRPr="00EC15E3">
        <w:rPr>
          <w:sz w:val="28"/>
          <w:szCs w:val="28"/>
          <w:lang w:val="ru-RU"/>
        </w:rPr>
        <w:t xml:space="preserve"> </w:t>
      </w:r>
      <w:r w:rsidR="003E0D2B" w:rsidRPr="00EC15E3">
        <w:rPr>
          <w:sz w:val="28"/>
          <w:szCs w:val="28"/>
          <w:lang w:val="ru-RU"/>
        </w:rPr>
        <w:br/>
      </w:r>
      <w:r w:rsidRPr="00EC15E3">
        <w:rPr>
          <w:sz w:val="28"/>
          <w:szCs w:val="28"/>
          <w:lang w:val="ru-RU"/>
        </w:rPr>
        <w:t xml:space="preserve">2016 – 2020 годы </w:t>
      </w:r>
    </w:p>
    <w:tbl>
      <w:tblPr>
        <w:tblW w:w="151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542"/>
        <w:gridCol w:w="1276"/>
        <w:gridCol w:w="1004"/>
        <w:gridCol w:w="981"/>
        <w:gridCol w:w="992"/>
        <w:gridCol w:w="1134"/>
        <w:gridCol w:w="1134"/>
        <w:gridCol w:w="1701"/>
        <w:gridCol w:w="2692"/>
      </w:tblGrid>
      <w:tr w:rsidR="0004322B" w:rsidRPr="00EC15E3">
        <w:trPr>
          <w:trHeight w:val="320"/>
        </w:trPr>
        <w:tc>
          <w:tcPr>
            <w:tcW w:w="15168" w:type="dxa"/>
            <w:gridSpan w:val="10"/>
            <w:tcBorders>
              <w:top w:val="nil"/>
              <w:left w:val="nil"/>
              <w:bottom w:val="single" w:sz="4" w:space="0" w:color="auto"/>
              <w:right w:val="nil"/>
            </w:tcBorders>
            <w:noWrap/>
            <w:vAlign w:val="bottom"/>
            <w:hideMark/>
          </w:tcPr>
          <w:p w:rsidR="0004322B" w:rsidRPr="00EC15E3" w:rsidRDefault="0004322B">
            <w:pPr>
              <w:ind w:left="567" w:right="518"/>
              <w:jc w:val="right"/>
              <w:rPr>
                <w:sz w:val="28"/>
                <w:szCs w:val="28"/>
              </w:rPr>
            </w:pPr>
            <w:r w:rsidRPr="00EC15E3">
              <w:rPr>
                <w:sz w:val="28"/>
                <w:szCs w:val="28"/>
                <w:lang w:val="ru-RU"/>
              </w:rPr>
              <w:t xml:space="preserve"> </w:t>
            </w:r>
            <w:r w:rsidRPr="00EC15E3">
              <w:rPr>
                <w:sz w:val="28"/>
                <w:szCs w:val="28"/>
              </w:rPr>
              <w:t xml:space="preserve">(млн. руб.) </w:t>
            </w:r>
          </w:p>
        </w:tc>
      </w:tr>
      <w:tr w:rsidR="0004322B" w:rsidRPr="00EC15E3">
        <w:trPr>
          <w:trHeight w:val="414"/>
        </w:trPr>
        <w:tc>
          <w:tcPr>
            <w:tcW w:w="710" w:type="dxa"/>
            <w:vMerge w:val="restart"/>
            <w:tcBorders>
              <w:top w:val="single" w:sz="4" w:space="0" w:color="auto"/>
              <w:left w:val="single" w:sz="4" w:space="0" w:color="auto"/>
              <w:bottom w:val="nil"/>
              <w:right w:val="single" w:sz="4" w:space="0" w:color="auto"/>
            </w:tcBorders>
            <w:vAlign w:val="center"/>
            <w:hideMark/>
          </w:tcPr>
          <w:p w:rsidR="0004322B" w:rsidRPr="00EC15E3" w:rsidRDefault="0004322B">
            <w:pPr>
              <w:widowControl w:val="0"/>
              <w:autoSpaceDE w:val="0"/>
              <w:autoSpaceDN w:val="0"/>
              <w:jc w:val="center"/>
              <w:rPr>
                <w:rFonts w:eastAsia="SimSun"/>
                <w:sz w:val="27"/>
                <w:szCs w:val="27"/>
              </w:rPr>
            </w:pPr>
            <w:r w:rsidRPr="00EC15E3">
              <w:rPr>
                <w:rFonts w:eastAsia="SimSun"/>
                <w:sz w:val="27"/>
                <w:szCs w:val="27"/>
              </w:rPr>
              <w:t>№</w:t>
            </w:r>
          </w:p>
          <w:p w:rsidR="0004322B" w:rsidRPr="00EC15E3" w:rsidRDefault="0004322B">
            <w:pPr>
              <w:widowControl w:val="0"/>
              <w:autoSpaceDE w:val="0"/>
              <w:autoSpaceDN w:val="0"/>
              <w:jc w:val="center"/>
              <w:rPr>
                <w:rFonts w:eastAsia="SimSun"/>
                <w:sz w:val="27"/>
                <w:szCs w:val="27"/>
              </w:rPr>
            </w:pPr>
            <w:r w:rsidRPr="00EC15E3">
              <w:rPr>
                <w:rFonts w:eastAsia="SimSun"/>
                <w:sz w:val="27"/>
                <w:szCs w:val="27"/>
              </w:rPr>
              <w:t>п/п</w:t>
            </w:r>
          </w:p>
        </w:tc>
        <w:tc>
          <w:tcPr>
            <w:tcW w:w="3543" w:type="dxa"/>
            <w:vMerge w:val="restart"/>
            <w:tcBorders>
              <w:top w:val="single" w:sz="4" w:space="0" w:color="auto"/>
              <w:left w:val="single" w:sz="4" w:space="0" w:color="auto"/>
              <w:bottom w:val="nil"/>
              <w:right w:val="single" w:sz="4" w:space="0" w:color="auto"/>
            </w:tcBorders>
            <w:vAlign w:val="center"/>
            <w:hideMark/>
          </w:tcPr>
          <w:p w:rsidR="0004322B" w:rsidRPr="00EC15E3" w:rsidRDefault="0004322B">
            <w:pPr>
              <w:widowControl w:val="0"/>
              <w:autoSpaceDE w:val="0"/>
              <w:autoSpaceDN w:val="0"/>
              <w:jc w:val="center"/>
              <w:rPr>
                <w:rFonts w:eastAsia="SimSun"/>
                <w:sz w:val="27"/>
                <w:szCs w:val="27"/>
              </w:rPr>
            </w:pPr>
            <w:r w:rsidRPr="00EC15E3">
              <w:rPr>
                <w:rFonts w:eastAsia="SimSun"/>
                <w:sz w:val="27"/>
                <w:szCs w:val="27"/>
              </w:rPr>
              <w:t>Наименование мероприятия, источник финансирования</w:t>
            </w:r>
          </w:p>
        </w:tc>
        <w:tc>
          <w:tcPr>
            <w:tcW w:w="6521" w:type="dxa"/>
            <w:gridSpan w:val="6"/>
            <w:tcBorders>
              <w:top w:val="single" w:sz="4" w:space="0" w:color="auto"/>
              <w:left w:val="single" w:sz="4" w:space="0" w:color="auto"/>
              <w:bottom w:val="single" w:sz="4" w:space="0" w:color="auto"/>
              <w:right w:val="single" w:sz="4" w:space="0" w:color="auto"/>
            </w:tcBorders>
            <w:vAlign w:val="bottom"/>
            <w:hideMark/>
          </w:tcPr>
          <w:p w:rsidR="0004322B" w:rsidRPr="00EC15E3" w:rsidRDefault="0004322B">
            <w:pPr>
              <w:jc w:val="center"/>
              <w:rPr>
                <w:sz w:val="27"/>
                <w:szCs w:val="27"/>
              </w:rPr>
            </w:pPr>
            <w:r w:rsidRPr="00EC15E3">
              <w:rPr>
                <w:sz w:val="27"/>
                <w:szCs w:val="27"/>
              </w:rPr>
              <w:t>Объем финансовой потребности</w:t>
            </w:r>
          </w:p>
        </w:tc>
        <w:tc>
          <w:tcPr>
            <w:tcW w:w="1701" w:type="dxa"/>
            <w:vMerge w:val="restart"/>
            <w:tcBorders>
              <w:top w:val="single" w:sz="4" w:space="0" w:color="auto"/>
              <w:left w:val="single" w:sz="4" w:space="0" w:color="auto"/>
              <w:bottom w:val="nil"/>
              <w:right w:val="single" w:sz="4" w:space="0" w:color="auto"/>
            </w:tcBorders>
            <w:vAlign w:val="center"/>
            <w:hideMark/>
          </w:tcPr>
          <w:p w:rsidR="0004322B" w:rsidRPr="00EC15E3" w:rsidRDefault="0004322B">
            <w:pPr>
              <w:jc w:val="center"/>
              <w:rPr>
                <w:sz w:val="27"/>
                <w:szCs w:val="27"/>
              </w:rPr>
            </w:pPr>
            <w:r w:rsidRPr="00EC15E3">
              <w:rPr>
                <w:sz w:val="27"/>
                <w:szCs w:val="27"/>
              </w:rPr>
              <w:t>Ожидаемый результат</w:t>
            </w:r>
          </w:p>
        </w:tc>
        <w:tc>
          <w:tcPr>
            <w:tcW w:w="2693" w:type="dxa"/>
            <w:vMerge w:val="restart"/>
            <w:tcBorders>
              <w:top w:val="single" w:sz="4" w:space="0" w:color="auto"/>
              <w:left w:val="single" w:sz="4" w:space="0" w:color="auto"/>
              <w:bottom w:val="nil"/>
              <w:right w:val="single" w:sz="4" w:space="0" w:color="auto"/>
            </w:tcBorders>
            <w:vAlign w:val="center"/>
            <w:hideMark/>
          </w:tcPr>
          <w:p w:rsidR="0004322B" w:rsidRPr="00EC15E3" w:rsidRDefault="0004322B">
            <w:pPr>
              <w:jc w:val="center"/>
              <w:rPr>
                <w:sz w:val="27"/>
                <w:szCs w:val="27"/>
              </w:rPr>
            </w:pPr>
            <w:r w:rsidRPr="00EC15E3">
              <w:rPr>
                <w:sz w:val="27"/>
                <w:szCs w:val="27"/>
              </w:rPr>
              <w:t>Показатели (индикаторы)  Государственной программы</w:t>
            </w:r>
          </w:p>
        </w:tc>
      </w:tr>
      <w:tr w:rsidR="0004322B" w:rsidRPr="00EC15E3">
        <w:trPr>
          <w:trHeight w:val="411"/>
        </w:trPr>
        <w:tc>
          <w:tcPr>
            <w:tcW w:w="300" w:type="dxa"/>
            <w:vMerge/>
            <w:tcBorders>
              <w:top w:val="single" w:sz="4" w:space="0" w:color="auto"/>
              <w:left w:val="single" w:sz="4" w:space="0" w:color="auto"/>
              <w:bottom w:val="nil"/>
              <w:right w:val="single" w:sz="4" w:space="0" w:color="auto"/>
            </w:tcBorders>
            <w:vAlign w:val="center"/>
            <w:hideMark/>
          </w:tcPr>
          <w:p w:rsidR="0004322B" w:rsidRPr="00EC15E3" w:rsidRDefault="0004322B">
            <w:pPr>
              <w:rPr>
                <w:rFonts w:eastAsia="SimSun"/>
                <w:sz w:val="27"/>
                <w:szCs w:val="27"/>
              </w:rPr>
            </w:pPr>
          </w:p>
        </w:tc>
        <w:tc>
          <w:tcPr>
            <w:tcW w:w="300" w:type="dxa"/>
            <w:vMerge/>
            <w:tcBorders>
              <w:top w:val="single" w:sz="4" w:space="0" w:color="auto"/>
              <w:left w:val="single" w:sz="4" w:space="0" w:color="auto"/>
              <w:bottom w:val="nil"/>
              <w:right w:val="single" w:sz="4" w:space="0" w:color="auto"/>
            </w:tcBorders>
            <w:vAlign w:val="center"/>
            <w:hideMark/>
          </w:tcPr>
          <w:p w:rsidR="0004322B" w:rsidRPr="00EC15E3" w:rsidRDefault="0004322B">
            <w:pPr>
              <w:rPr>
                <w:rFonts w:eastAsia="SimSun"/>
                <w:sz w:val="27"/>
                <w:szCs w:val="27"/>
              </w:rPr>
            </w:pPr>
          </w:p>
        </w:tc>
        <w:tc>
          <w:tcPr>
            <w:tcW w:w="1276" w:type="dxa"/>
            <w:vMerge w:val="restart"/>
            <w:tcBorders>
              <w:top w:val="single" w:sz="4" w:space="0" w:color="auto"/>
              <w:left w:val="single" w:sz="4" w:space="0" w:color="auto"/>
              <w:bottom w:val="nil"/>
              <w:right w:val="single" w:sz="4" w:space="0" w:color="auto"/>
            </w:tcBorders>
            <w:vAlign w:val="center"/>
            <w:hideMark/>
          </w:tcPr>
          <w:p w:rsidR="0004322B" w:rsidRPr="00EC15E3" w:rsidRDefault="003E0D2B">
            <w:pPr>
              <w:jc w:val="center"/>
              <w:rPr>
                <w:spacing w:val="-20"/>
                <w:sz w:val="27"/>
                <w:szCs w:val="27"/>
              </w:rPr>
            </w:pPr>
            <w:r w:rsidRPr="00EC15E3">
              <w:rPr>
                <w:spacing w:val="-20"/>
                <w:sz w:val="27"/>
                <w:szCs w:val="27"/>
              </w:rPr>
              <w:t>2016 – 2020 годы </w:t>
            </w:r>
            <w:r w:rsidR="0004322B" w:rsidRPr="00EC15E3">
              <w:rPr>
                <w:spacing w:val="-20"/>
                <w:sz w:val="27"/>
                <w:szCs w:val="27"/>
              </w:rPr>
              <w:t xml:space="preserve"> всего</w:t>
            </w:r>
          </w:p>
        </w:tc>
        <w:tc>
          <w:tcPr>
            <w:tcW w:w="5245" w:type="dxa"/>
            <w:gridSpan w:val="5"/>
            <w:tcBorders>
              <w:top w:val="single" w:sz="4" w:space="0" w:color="auto"/>
              <w:left w:val="single" w:sz="4" w:space="0" w:color="auto"/>
              <w:bottom w:val="single" w:sz="4" w:space="0" w:color="auto"/>
              <w:right w:val="single" w:sz="4" w:space="0" w:color="auto"/>
            </w:tcBorders>
            <w:vAlign w:val="bottom"/>
            <w:hideMark/>
          </w:tcPr>
          <w:p w:rsidR="0004322B" w:rsidRPr="00EC15E3" w:rsidRDefault="0004322B">
            <w:pPr>
              <w:jc w:val="center"/>
              <w:rPr>
                <w:sz w:val="27"/>
                <w:szCs w:val="27"/>
              </w:rPr>
            </w:pPr>
            <w:r w:rsidRPr="00EC15E3">
              <w:rPr>
                <w:sz w:val="27"/>
                <w:szCs w:val="27"/>
              </w:rPr>
              <w:t>в том числе</w:t>
            </w:r>
          </w:p>
        </w:tc>
        <w:tc>
          <w:tcPr>
            <w:tcW w:w="1701" w:type="dxa"/>
            <w:vMerge/>
            <w:tcBorders>
              <w:top w:val="single" w:sz="4" w:space="0" w:color="auto"/>
              <w:left w:val="single" w:sz="4" w:space="0" w:color="auto"/>
              <w:bottom w:val="nil"/>
              <w:right w:val="single" w:sz="4" w:space="0" w:color="auto"/>
            </w:tcBorders>
            <w:vAlign w:val="center"/>
            <w:hideMark/>
          </w:tcPr>
          <w:p w:rsidR="0004322B" w:rsidRPr="00EC15E3" w:rsidRDefault="0004322B">
            <w:pPr>
              <w:rPr>
                <w:sz w:val="27"/>
                <w:szCs w:val="27"/>
              </w:rPr>
            </w:pPr>
          </w:p>
        </w:tc>
        <w:tc>
          <w:tcPr>
            <w:tcW w:w="2693" w:type="dxa"/>
            <w:vMerge/>
            <w:tcBorders>
              <w:top w:val="single" w:sz="4" w:space="0" w:color="auto"/>
              <w:left w:val="single" w:sz="4" w:space="0" w:color="auto"/>
              <w:bottom w:val="nil"/>
              <w:right w:val="single" w:sz="4" w:space="0" w:color="auto"/>
            </w:tcBorders>
            <w:vAlign w:val="center"/>
            <w:hideMark/>
          </w:tcPr>
          <w:p w:rsidR="0004322B" w:rsidRPr="00EC15E3" w:rsidRDefault="0004322B">
            <w:pPr>
              <w:rPr>
                <w:sz w:val="27"/>
                <w:szCs w:val="27"/>
              </w:rPr>
            </w:pPr>
          </w:p>
        </w:tc>
      </w:tr>
      <w:tr w:rsidR="0004322B" w:rsidRPr="00EC15E3">
        <w:trPr>
          <w:trHeight w:val="715"/>
        </w:trPr>
        <w:tc>
          <w:tcPr>
            <w:tcW w:w="300" w:type="dxa"/>
            <w:vMerge/>
            <w:tcBorders>
              <w:top w:val="single" w:sz="4" w:space="0" w:color="auto"/>
              <w:left w:val="single" w:sz="4" w:space="0" w:color="auto"/>
              <w:bottom w:val="nil"/>
              <w:right w:val="single" w:sz="4" w:space="0" w:color="auto"/>
            </w:tcBorders>
            <w:vAlign w:val="center"/>
            <w:hideMark/>
          </w:tcPr>
          <w:p w:rsidR="0004322B" w:rsidRPr="00EC15E3" w:rsidRDefault="0004322B">
            <w:pPr>
              <w:rPr>
                <w:rFonts w:eastAsia="SimSun"/>
                <w:sz w:val="27"/>
                <w:szCs w:val="27"/>
              </w:rPr>
            </w:pPr>
          </w:p>
        </w:tc>
        <w:tc>
          <w:tcPr>
            <w:tcW w:w="300" w:type="dxa"/>
            <w:vMerge/>
            <w:tcBorders>
              <w:top w:val="single" w:sz="4" w:space="0" w:color="auto"/>
              <w:left w:val="single" w:sz="4" w:space="0" w:color="auto"/>
              <w:bottom w:val="nil"/>
              <w:right w:val="single" w:sz="4" w:space="0" w:color="auto"/>
            </w:tcBorders>
            <w:vAlign w:val="center"/>
            <w:hideMark/>
          </w:tcPr>
          <w:p w:rsidR="0004322B" w:rsidRPr="00EC15E3" w:rsidRDefault="0004322B">
            <w:pPr>
              <w:rPr>
                <w:rFonts w:eastAsia="SimSun"/>
                <w:sz w:val="27"/>
                <w:szCs w:val="27"/>
              </w:rPr>
            </w:pPr>
          </w:p>
        </w:tc>
        <w:tc>
          <w:tcPr>
            <w:tcW w:w="300" w:type="dxa"/>
            <w:vMerge/>
            <w:tcBorders>
              <w:top w:val="single" w:sz="4" w:space="0" w:color="auto"/>
              <w:left w:val="single" w:sz="4" w:space="0" w:color="auto"/>
              <w:bottom w:val="nil"/>
              <w:right w:val="single" w:sz="4" w:space="0" w:color="auto"/>
            </w:tcBorders>
            <w:vAlign w:val="center"/>
            <w:hideMark/>
          </w:tcPr>
          <w:p w:rsidR="0004322B" w:rsidRPr="00EC15E3" w:rsidRDefault="0004322B">
            <w:pPr>
              <w:rPr>
                <w:spacing w:val="-20"/>
                <w:sz w:val="27"/>
                <w:szCs w:val="27"/>
              </w:rPr>
            </w:pPr>
          </w:p>
        </w:tc>
        <w:tc>
          <w:tcPr>
            <w:tcW w:w="1004" w:type="dxa"/>
            <w:tcBorders>
              <w:top w:val="single" w:sz="4" w:space="0" w:color="auto"/>
              <w:left w:val="single" w:sz="4" w:space="0" w:color="auto"/>
              <w:bottom w:val="nil"/>
              <w:right w:val="single" w:sz="4" w:space="0" w:color="auto"/>
            </w:tcBorders>
            <w:vAlign w:val="bottom"/>
            <w:hideMark/>
          </w:tcPr>
          <w:p w:rsidR="0004322B" w:rsidRPr="00EC15E3" w:rsidRDefault="0004322B">
            <w:pPr>
              <w:jc w:val="center"/>
              <w:rPr>
                <w:sz w:val="27"/>
                <w:szCs w:val="27"/>
              </w:rPr>
            </w:pPr>
            <w:r w:rsidRPr="00EC15E3">
              <w:rPr>
                <w:sz w:val="27"/>
                <w:szCs w:val="27"/>
              </w:rPr>
              <w:t>2016 год</w:t>
            </w:r>
          </w:p>
        </w:tc>
        <w:tc>
          <w:tcPr>
            <w:tcW w:w="981" w:type="dxa"/>
            <w:tcBorders>
              <w:top w:val="single" w:sz="4" w:space="0" w:color="auto"/>
              <w:left w:val="single" w:sz="4" w:space="0" w:color="auto"/>
              <w:bottom w:val="nil"/>
              <w:right w:val="single" w:sz="4" w:space="0" w:color="auto"/>
            </w:tcBorders>
            <w:vAlign w:val="bottom"/>
            <w:hideMark/>
          </w:tcPr>
          <w:p w:rsidR="0004322B" w:rsidRPr="00EC15E3" w:rsidRDefault="0004322B">
            <w:pPr>
              <w:jc w:val="center"/>
              <w:rPr>
                <w:sz w:val="27"/>
                <w:szCs w:val="27"/>
              </w:rPr>
            </w:pPr>
            <w:r w:rsidRPr="00EC15E3">
              <w:rPr>
                <w:sz w:val="27"/>
                <w:szCs w:val="27"/>
              </w:rPr>
              <w:t>2017 год</w:t>
            </w:r>
          </w:p>
        </w:tc>
        <w:tc>
          <w:tcPr>
            <w:tcW w:w="992" w:type="dxa"/>
            <w:tcBorders>
              <w:top w:val="single" w:sz="4" w:space="0" w:color="auto"/>
              <w:left w:val="single" w:sz="4" w:space="0" w:color="auto"/>
              <w:bottom w:val="nil"/>
              <w:right w:val="single" w:sz="4" w:space="0" w:color="auto"/>
            </w:tcBorders>
            <w:vAlign w:val="bottom"/>
            <w:hideMark/>
          </w:tcPr>
          <w:p w:rsidR="0004322B" w:rsidRPr="00EC15E3" w:rsidRDefault="0004322B">
            <w:pPr>
              <w:jc w:val="center"/>
              <w:rPr>
                <w:sz w:val="27"/>
                <w:szCs w:val="27"/>
              </w:rPr>
            </w:pPr>
            <w:r w:rsidRPr="00EC15E3">
              <w:rPr>
                <w:sz w:val="27"/>
                <w:szCs w:val="27"/>
              </w:rPr>
              <w:t>2018 год</w:t>
            </w:r>
          </w:p>
        </w:tc>
        <w:tc>
          <w:tcPr>
            <w:tcW w:w="1134" w:type="dxa"/>
            <w:tcBorders>
              <w:top w:val="single" w:sz="4" w:space="0" w:color="auto"/>
              <w:left w:val="single" w:sz="4" w:space="0" w:color="auto"/>
              <w:bottom w:val="nil"/>
              <w:right w:val="single" w:sz="4" w:space="0" w:color="auto"/>
            </w:tcBorders>
            <w:vAlign w:val="bottom"/>
            <w:hideMark/>
          </w:tcPr>
          <w:p w:rsidR="0004322B" w:rsidRPr="00EC15E3" w:rsidRDefault="0004322B">
            <w:pPr>
              <w:jc w:val="center"/>
              <w:rPr>
                <w:sz w:val="27"/>
                <w:szCs w:val="27"/>
              </w:rPr>
            </w:pPr>
            <w:r w:rsidRPr="00EC15E3">
              <w:rPr>
                <w:sz w:val="27"/>
                <w:szCs w:val="27"/>
              </w:rPr>
              <w:t>2019 год</w:t>
            </w:r>
          </w:p>
        </w:tc>
        <w:tc>
          <w:tcPr>
            <w:tcW w:w="1134" w:type="dxa"/>
            <w:tcBorders>
              <w:top w:val="single" w:sz="4" w:space="0" w:color="auto"/>
              <w:left w:val="single" w:sz="4" w:space="0" w:color="auto"/>
              <w:bottom w:val="nil"/>
              <w:right w:val="single" w:sz="4" w:space="0" w:color="auto"/>
            </w:tcBorders>
            <w:vAlign w:val="bottom"/>
            <w:hideMark/>
          </w:tcPr>
          <w:p w:rsidR="0004322B" w:rsidRPr="00EC15E3" w:rsidRDefault="0004322B">
            <w:pPr>
              <w:jc w:val="center"/>
              <w:rPr>
                <w:sz w:val="27"/>
                <w:szCs w:val="27"/>
              </w:rPr>
            </w:pPr>
            <w:r w:rsidRPr="00EC15E3">
              <w:rPr>
                <w:sz w:val="27"/>
                <w:szCs w:val="27"/>
              </w:rPr>
              <w:t>2020 год</w:t>
            </w:r>
          </w:p>
        </w:tc>
        <w:tc>
          <w:tcPr>
            <w:tcW w:w="1701" w:type="dxa"/>
            <w:vMerge/>
            <w:tcBorders>
              <w:top w:val="single" w:sz="4" w:space="0" w:color="auto"/>
              <w:left w:val="single" w:sz="4" w:space="0" w:color="auto"/>
              <w:bottom w:val="nil"/>
              <w:right w:val="single" w:sz="4" w:space="0" w:color="auto"/>
            </w:tcBorders>
            <w:vAlign w:val="center"/>
            <w:hideMark/>
          </w:tcPr>
          <w:p w:rsidR="0004322B" w:rsidRPr="00EC15E3" w:rsidRDefault="0004322B">
            <w:pPr>
              <w:rPr>
                <w:sz w:val="27"/>
                <w:szCs w:val="27"/>
              </w:rPr>
            </w:pPr>
          </w:p>
        </w:tc>
        <w:tc>
          <w:tcPr>
            <w:tcW w:w="2693" w:type="dxa"/>
            <w:vMerge/>
            <w:tcBorders>
              <w:top w:val="single" w:sz="4" w:space="0" w:color="auto"/>
              <w:left w:val="single" w:sz="4" w:space="0" w:color="auto"/>
              <w:bottom w:val="nil"/>
              <w:right w:val="single" w:sz="4" w:space="0" w:color="auto"/>
            </w:tcBorders>
            <w:vAlign w:val="center"/>
            <w:hideMark/>
          </w:tcPr>
          <w:p w:rsidR="0004322B" w:rsidRPr="00EC15E3" w:rsidRDefault="0004322B">
            <w:pPr>
              <w:rPr>
                <w:sz w:val="27"/>
                <w:szCs w:val="27"/>
              </w:rPr>
            </w:pPr>
          </w:p>
        </w:tc>
      </w:tr>
    </w:tbl>
    <w:p w:rsidR="0004322B" w:rsidRPr="00EC15E3" w:rsidRDefault="0004322B" w:rsidP="0004322B">
      <w:pPr>
        <w:rPr>
          <w:sz w:val="2"/>
          <w:szCs w:val="2"/>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3543"/>
        <w:gridCol w:w="1274"/>
        <w:gridCol w:w="994"/>
        <w:gridCol w:w="991"/>
        <w:gridCol w:w="992"/>
        <w:gridCol w:w="1134"/>
        <w:gridCol w:w="1134"/>
        <w:gridCol w:w="1701"/>
        <w:gridCol w:w="2695"/>
      </w:tblGrid>
      <w:tr w:rsidR="0004322B" w:rsidRPr="00EC15E3" w:rsidTr="0004322B">
        <w:trPr>
          <w:trHeight w:val="347"/>
          <w:tblHeader/>
        </w:trPr>
        <w:tc>
          <w:tcPr>
            <w:tcW w:w="710" w:type="dxa"/>
            <w:tcBorders>
              <w:top w:val="single" w:sz="4" w:space="0" w:color="auto"/>
              <w:left w:val="single" w:sz="4" w:space="0" w:color="auto"/>
              <w:bottom w:val="single" w:sz="4" w:space="0" w:color="auto"/>
              <w:right w:val="single" w:sz="4" w:space="0" w:color="auto"/>
            </w:tcBorders>
            <w:vAlign w:val="center"/>
            <w:hideMark/>
          </w:tcPr>
          <w:p w:rsidR="0004322B" w:rsidRPr="00EC15E3" w:rsidRDefault="0004322B" w:rsidP="0004322B">
            <w:pPr>
              <w:jc w:val="center"/>
              <w:rPr>
                <w:sz w:val="27"/>
                <w:szCs w:val="27"/>
              </w:rPr>
            </w:pPr>
            <w:r w:rsidRPr="00EC15E3">
              <w:rPr>
                <w:sz w:val="27"/>
                <w:szCs w:val="27"/>
              </w:rPr>
              <w:t>1</w:t>
            </w:r>
          </w:p>
        </w:tc>
        <w:tc>
          <w:tcPr>
            <w:tcW w:w="3543" w:type="dxa"/>
            <w:tcBorders>
              <w:top w:val="single" w:sz="4" w:space="0" w:color="auto"/>
              <w:left w:val="single" w:sz="4" w:space="0" w:color="auto"/>
              <w:bottom w:val="single" w:sz="4" w:space="0" w:color="auto"/>
              <w:right w:val="single" w:sz="4" w:space="0" w:color="auto"/>
            </w:tcBorders>
            <w:vAlign w:val="center"/>
            <w:hideMark/>
          </w:tcPr>
          <w:p w:rsidR="0004322B" w:rsidRPr="00EC15E3" w:rsidRDefault="0004322B">
            <w:pPr>
              <w:jc w:val="center"/>
              <w:rPr>
                <w:sz w:val="27"/>
                <w:szCs w:val="27"/>
              </w:rPr>
            </w:pPr>
            <w:r w:rsidRPr="00EC15E3">
              <w:rPr>
                <w:sz w:val="27"/>
                <w:szCs w:val="27"/>
              </w:rPr>
              <w:t>2</w:t>
            </w:r>
          </w:p>
        </w:tc>
        <w:tc>
          <w:tcPr>
            <w:tcW w:w="1274" w:type="dxa"/>
            <w:tcBorders>
              <w:top w:val="single" w:sz="4" w:space="0" w:color="auto"/>
              <w:left w:val="single" w:sz="4" w:space="0" w:color="auto"/>
              <w:bottom w:val="single" w:sz="4" w:space="0" w:color="auto"/>
              <w:right w:val="single" w:sz="4" w:space="0" w:color="auto"/>
            </w:tcBorders>
            <w:vAlign w:val="center"/>
            <w:hideMark/>
          </w:tcPr>
          <w:p w:rsidR="0004322B" w:rsidRPr="00EC15E3" w:rsidRDefault="0004322B">
            <w:pPr>
              <w:jc w:val="center"/>
              <w:rPr>
                <w:sz w:val="27"/>
                <w:szCs w:val="27"/>
              </w:rPr>
            </w:pPr>
            <w:r w:rsidRPr="00EC15E3">
              <w:rPr>
                <w:sz w:val="27"/>
                <w:szCs w:val="27"/>
              </w:rPr>
              <w:t>3</w:t>
            </w:r>
          </w:p>
        </w:tc>
        <w:tc>
          <w:tcPr>
            <w:tcW w:w="994" w:type="dxa"/>
            <w:tcBorders>
              <w:top w:val="single" w:sz="4" w:space="0" w:color="auto"/>
              <w:left w:val="single" w:sz="4" w:space="0" w:color="auto"/>
              <w:bottom w:val="single" w:sz="4" w:space="0" w:color="auto"/>
              <w:right w:val="single" w:sz="4" w:space="0" w:color="auto"/>
            </w:tcBorders>
            <w:vAlign w:val="center"/>
            <w:hideMark/>
          </w:tcPr>
          <w:p w:rsidR="0004322B" w:rsidRPr="00EC15E3" w:rsidRDefault="0004322B">
            <w:pPr>
              <w:jc w:val="center"/>
              <w:rPr>
                <w:sz w:val="27"/>
                <w:szCs w:val="27"/>
              </w:rPr>
            </w:pPr>
            <w:r w:rsidRPr="00EC15E3">
              <w:rPr>
                <w:sz w:val="27"/>
                <w:szCs w:val="27"/>
              </w:rPr>
              <w:t>4</w:t>
            </w:r>
          </w:p>
        </w:tc>
        <w:tc>
          <w:tcPr>
            <w:tcW w:w="991" w:type="dxa"/>
            <w:tcBorders>
              <w:top w:val="single" w:sz="4" w:space="0" w:color="auto"/>
              <w:left w:val="single" w:sz="4" w:space="0" w:color="auto"/>
              <w:bottom w:val="single" w:sz="4" w:space="0" w:color="auto"/>
              <w:right w:val="single" w:sz="4" w:space="0" w:color="auto"/>
            </w:tcBorders>
            <w:vAlign w:val="center"/>
            <w:hideMark/>
          </w:tcPr>
          <w:p w:rsidR="0004322B" w:rsidRPr="00EC15E3" w:rsidRDefault="0004322B">
            <w:pPr>
              <w:jc w:val="center"/>
              <w:rPr>
                <w:sz w:val="27"/>
                <w:szCs w:val="27"/>
              </w:rPr>
            </w:pPr>
            <w:r w:rsidRPr="00EC15E3">
              <w:rPr>
                <w:sz w:val="27"/>
                <w:szCs w:val="27"/>
              </w:rPr>
              <w:t>5</w:t>
            </w:r>
          </w:p>
        </w:tc>
        <w:tc>
          <w:tcPr>
            <w:tcW w:w="992" w:type="dxa"/>
            <w:tcBorders>
              <w:top w:val="single" w:sz="4" w:space="0" w:color="auto"/>
              <w:left w:val="single" w:sz="4" w:space="0" w:color="auto"/>
              <w:bottom w:val="single" w:sz="4" w:space="0" w:color="auto"/>
              <w:right w:val="single" w:sz="4" w:space="0" w:color="auto"/>
            </w:tcBorders>
            <w:vAlign w:val="center"/>
            <w:hideMark/>
          </w:tcPr>
          <w:p w:rsidR="0004322B" w:rsidRPr="00EC15E3" w:rsidRDefault="0004322B">
            <w:pPr>
              <w:jc w:val="center"/>
              <w:rPr>
                <w:sz w:val="27"/>
                <w:szCs w:val="27"/>
              </w:rPr>
            </w:pPr>
            <w:r w:rsidRPr="00EC15E3">
              <w:rPr>
                <w:sz w:val="27"/>
                <w:szCs w:val="27"/>
              </w:rPr>
              <w:t>6</w:t>
            </w:r>
          </w:p>
        </w:tc>
        <w:tc>
          <w:tcPr>
            <w:tcW w:w="1134" w:type="dxa"/>
            <w:tcBorders>
              <w:top w:val="single" w:sz="4" w:space="0" w:color="auto"/>
              <w:left w:val="single" w:sz="4" w:space="0" w:color="auto"/>
              <w:bottom w:val="single" w:sz="4" w:space="0" w:color="auto"/>
              <w:right w:val="single" w:sz="4" w:space="0" w:color="auto"/>
            </w:tcBorders>
            <w:vAlign w:val="center"/>
            <w:hideMark/>
          </w:tcPr>
          <w:p w:rsidR="0004322B" w:rsidRPr="00EC15E3" w:rsidRDefault="0004322B">
            <w:pPr>
              <w:jc w:val="center"/>
              <w:rPr>
                <w:sz w:val="27"/>
                <w:szCs w:val="27"/>
              </w:rPr>
            </w:pPr>
            <w:r w:rsidRPr="00EC15E3">
              <w:rPr>
                <w:sz w:val="27"/>
                <w:szCs w:val="27"/>
              </w:rPr>
              <w:t>7</w:t>
            </w:r>
          </w:p>
        </w:tc>
        <w:tc>
          <w:tcPr>
            <w:tcW w:w="1134" w:type="dxa"/>
            <w:tcBorders>
              <w:top w:val="single" w:sz="4" w:space="0" w:color="auto"/>
              <w:left w:val="single" w:sz="4" w:space="0" w:color="auto"/>
              <w:bottom w:val="single" w:sz="4" w:space="0" w:color="auto"/>
              <w:right w:val="single" w:sz="4" w:space="0" w:color="auto"/>
            </w:tcBorders>
            <w:vAlign w:val="center"/>
            <w:hideMark/>
          </w:tcPr>
          <w:p w:rsidR="0004322B" w:rsidRPr="00EC15E3" w:rsidRDefault="0004322B">
            <w:pPr>
              <w:jc w:val="center"/>
              <w:rPr>
                <w:sz w:val="27"/>
                <w:szCs w:val="27"/>
              </w:rPr>
            </w:pPr>
            <w:r w:rsidRPr="00EC15E3">
              <w:rPr>
                <w:sz w:val="27"/>
                <w:szCs w:val="27"/>
              </w:rPr>
              <w:t>8</w:t>
            </w:r>
          </w:p>
        </w:tc>
        <w:tc>
          <w:tcPr>
            <w:tcW w:w="1701" w:type="dxa"/>
            <w:tcBorders>
              <w:top w:val="single" w:sz="4" w:space="0" w:color="auto"/>
              <w:left w:val="single" w:sz="4" w:space="0" w:color="auto"/>
              <w:bottom w:val="single" w:sz="4" w:space="0" w:color="auto"/>
              <w:right w:val="single" w:sz="4" w:space="0" w:color="auto"/>
            </w:tcBorders>
            <w:vAlign w:val="center"/>
            <w:hideMark/>
          </w:tcPr>
          <w:p w:rsidR="0004322B" w:rsidRPr="00EC15E3" w:rsidRDefault="0004322B">
            <w:pPr>
              <w:jc w:val="center"/>
              <w:rPr>
                <w:sz w:val="27"/>
                <w:szCs w:val="27"/>
              </w:rPr>
            </w:pPr>
            <w:r w:rsidRPr="00EC15E3">
              <w:rPr>
                <w:sz w:val="27"/>
                <w:szCs w:val="27"/>
              </w:rPr>
              <w:t>9</w:t>
            </w:r>
          </w:p>
        </w:tc>
        <w:tc>
          <w:tcPr>
            <w:tcW w:w="2695" w:type="dxa"/>
            <w:tcBorders>
              <w:top w:val="single" w:sz="4" w:space="0" w:color="auto"/>
              <w:left w:val="single" w:sz="4" w:space="0" w:color="auto"/>
              <w:bottom w:val="single" w:sz="4" w:space="0" w:color="auto"/>
              <w:right w:val="single" w:sz="4" w:space="0" w:color="auto"/>
            </w:tcBorders>
            <w:vAlign w:val="center"/>
            <w:hideMark/>
          </w:tcPr>
          <w:p w:rsidR="0004322B" w:rsidRPr="00EC15E3" w:rsidRDefault="0004322B">
            <w:pPr>
              <w:jc w:val="center"/>
              <w:rPr>
                <w:sz w:val="27"/>
                <w:szCs w:val="27"/>
              </w:rPr>
            </w:pPr>
            <w:r w:rsidRPr="00EC15E3">
              <w:rPr>
                <w:sz w:val="27"/>
                <w:szCs w:val="27"/>
              </w:rPr>
              <w:t>10</w:t>
            </w:r>
          </w:p>
        </w:tc>
      </w:tr>
      <w:tr w:rsidR="0004322B" w:rsidRPr="00566316" w:rsidTr="0004322B">
        <w:trPr>
          <w:trHeight w:val="340"/>
        </w:trPr>
        <w:tc>
          <w:tcPr>
            <w:tcW w:w="710" w:type="dxa"/>
            <w:tcBorders>
              <w:top w:val="single" w:sz="4" w:space="0" w:color="auto"/>
              <w:left w:val="single" w:sz="4" w:space="0" w:color="auto"/>
              <w:bottom w:val="single" w:sz="4" w:space="0" w:color="auto"/>
              <w:right w:val="single" w:sz="4" w:space="0" w:color="auto"/>
            </w:tcBorders>
            <w:vAlign w:val="center"/>
            <w:hideMark/>
          </w:tcPr>
          <w:p w:rsidR="0004322B" w:rsidRPr="00EC15E3" w:rsidRDefault="0004322B" w:rsidP="0004322B">
            <w:pPr>
              <w:jc w:val="center"/>
              <w:rPr>
                <w:sz w:val="27"/>
                <w:szCs w:val="27"/>
              </w:rPr>
            </w:pPr>
            <w:r w:rsidRPr="00EC15E3">
              <w:rPr>
                <w:sz w:val="27"/>
                <w:szCs w:val="27"/>
              </w:rPr>
              <w:t>1</w:t>
            </w:r>
          </w:p>
        </w:tc>
        <w:tc>
          <w:tcPr>
            <w:tcW w:w="3543" w:type="dxa"/>
            <w:tcBorders>
              <w:top w:val="single" w:sz="4" w:space="0" w:color="auto"/>
              <w:left w:val="single" w:sz="4" w:space="0" w:color="auto"/>
              <w:bottom w:val="single" w:sz="4" w:space="0" w:color="auto"/>
              <w:right w:val="single" w:sz="4" w:space="0" w:color="auto"/>
            </w:tcBorders>
            <w:hideMark/>
          </w:tcPr>
          <w:p w:rsidR="0004322B" w:rsidRPr="00EC15E3" w:rsidRDefault="0004322B">
            <w:pPr>
              <w:rPr>
                <w:spacing w:val="-6"/>
                <w:sz w:val="27"/>
                <w:szCs w:val="27"/>
                <w:lang w:val="ru-RU"/>
              </w:rPr>
            </w:pPr>
            <w:r w:rsidRPr="00EC15E3">
              <w:rPr>
                <w:spacing w:val="-6"/>
                <w:sz w:val="27"/>
                <w:szCs w:val="27"/>
                <w:lang w:val="ru-RU"/>
              </w:rPr>
              <w:t xml:space="preserve">Модернизация существующей инфраструктуры общего образования </w:t>
            </w:r>
          </w:p>
        </w:tc>
        <w:tc>
          <w:tcPr>
            <w:tcW w:w="1274" w:type="dxa"/>
            <w:tcBorders>
              <w:top w:val="single" w:sz="4" w:space="0" w:color="auto"/>
              <w:left w:val="single" w:sz="4" w:space="0" w:color="auto"/>
              <w:bottom w:val="single" w:sz="4" w:space="0" w:color="auto"/>
              <w:right w:val="single" w:sz="4" w:space="0" w:color="auto"/>
            </w:tcBorders>
            <w:vAlign w:val="center"/>
            <w:hideMark/>
          </w:tcPr>
          <w:p w:rsidR="0004322B" w:rsidRPr="00EC15E3" w:rsidRDefault="0004322B">
            <w:pPr>
              <w:jc w:val="center"/>
              <w:rPr>
                <w:bCs/>
                <w:sz w:val="26"/>
                <w:szCs w:val="26"/>
              </w:rPr>
            </w:pPr>
            <w:r w:rsidRPr="00EC15E3">
              <w:rPr>
                <w:bCs/>
                <w:sz w:val="26"/>
                <w:szCs w:val="26"/>
              </w:rPr>
              <w:t>3 519,49</w:t>
            </w:r>
          </w:p>
        </w:tc>
        <w:tc>
          <w:tcPr>
            <w:tcW w:w="994" w:type="dxa"/>
            <w:tcBorders>
              <w:top w:val="single" w:sz="4" w:space="0" w:color="auto"/>
              <w:left w:val="single" w:sz="4" w:space="0" w:color="auto"/>
              <w:bottom w:val="single" w:sz="4" w:space="0" w:color="auto"/>
              <w:right w:val="single" w:sz="4" w:space="0" w:color="auto"/>
            </w:tcBorders>
            <w:vAlign w:val="center"/>
            <w:hideMark/>
          </w:tcPr>
          <w:p w:rsidR="0004322B" w:rsidRPr="00EC15E3" w:rsidRDefault="0004322B">
            <w:pPr>
              <w:jc w:val="center"/>
              <w:rPr>
                <w:bCs/>
                <w:sz w:val="26"/>
                <w:szCs w:val="26"/>
              </w:rPr>
            </w:pPr>
            <w:r w:rsidRPr="00EC15E3">
              <w:rPr>
                <w:bCs/>
                <w:sz w:val="26"/>
                <w:szCs w:val="26"/>
              </w:rPr>
              <w:t>799,04</w:t>
            </w:r>
          </w:p>
        </w:tc>
        <w:tc>
          <w:tcPr>
            <w:tcW w:w="991" w:type="dxa"/>
            <w:tcBorders>
              <w:top w:val="single" w:sz="4" w:space="0" w:color="auto"/>
              <w:left w:val="single" w:sz="4" w:space="0" w:color="auto"/>
              <w:bottom w:val="single" w:sz="4" w:space="0" w:color="auto"/>
              <w:right w:val="single" w:sz="4" w:space="0" w:color="auto"/>
            </w:tcBorders>
            <w:vAlign w:val="center"/>
            <w:hideMark/>
          </w:tcPr>
          <w:p w:rsidR="0004322B" w:rsidRPr="00EC15E3" w:rsidRDefault="0004322B">
            <w:pPr>
              <w:jc w:val="center"/>
              <w:rPr>
                <w:bCs/>
                <w:sz w:val="26"/>
                <w:szCs w:val="26"/>
              </w:rPr>
            </w:pPr>
            <w:r w:rsidRPr="00EC15E3">
              <w:rPr>
                <w:bCs/>
                <w:sz w:val="26"/>
                <w:szCs w:val="26"/>
              </w:rPr>
              <w:t>856,54</w:t>
            </w:r>
          </w:p>
        </w:tc>
        <w:tc>
          <w:tcPr>
            <w:tcW w:w="992" w:type="dxa"/>
            <w:tcBorders>
              <w:top w:val="single" w:sz="4" w:space="0" w:color="auto"/>
              <w:left w:val="single" w:sz="4" w:space="0" w:color="auto"/>
              <w:bottom w:val="single" w:sz="4" w:space="0" w:color="auto"/>
              <w:right w:val="single" w:sz="4" w:space="0" w:color="auto"/>
            </w:tcBorders>
            <w:vAlign w:val="center"/>
            <w:hideMark/>
          </w:tcPr>
          <w:p w:rsidR="0004322B" w:rsidRPr="00EC15E3" w:rsidRDefault="0004322B">
            <w:pPr>
              <w:jc w:val="center"/>
              <w:rPr>
                <w:bCs/>
                <w:sz w:val="26"/>
                <w:szCs w:val="26"/>
              </w:rPr>
            </w:pPr>
            <w:r w:rsidRPr="00EC15E3">
              <w:rPr>
                <w:bCs/>
                <w:sz w:val="26"/>
                <w:szCs w:val="26"/>
              </w:rPr>
              <w:t>848,50</w:t>
            </w:r>
          </w:p>
        </w:tc>
        <w:tc>
          <w:tcPr>
            <w:tcW w:w="1134" w:type="dxa"/>
            <w:tcBorders>
              <w:top w:val="single" w:sz="4" w:space="0" w:color="auto"/>
              <w:left w:val="single" w:sz="4" w:space="0" w:color="auto"/>
              <w:bottom w:val="single" w:sz="4" w:space="0" w:color="auto"/>
              <w:right w:val="single" w:sz="4" w:space="0" w:color="auto"/>
            </w:tcBorders>
            <w:vAlign w:val="center"/>
            <w:hideMark/>
          </w:tcPr>
          <w:p w:rsidR="0004322B" w:rsidRPr="00EC15E3" w:rsidRDefault="0004322B">
            <w:pPr>
              <w:jc w:val="center"/>
              <w:rPr>
                <w:bCs/>
                <w:sz w:val="26"/>
                <w:szCs w:val="26"/>
              </w:rPr>
            </w:pPr>
            <w:r w:rsidRPr="00EC15E3">
              <w:rPr>
                <w:bCs/>
                <w:sz w:val="26"/>
                <w:szCs w:val="26"/>
              </w:rPr>
              <w:t>501,67</w:t>
            </w:r>
          </w:p>
        </w:tc>
        <w:tc>
          <w:tcPr>
            <w:tcW w:w="1134" w:type="dxa"/>
            <w:tcBorders>
              <w:top w:val="single" w:sz="4" w:space="0" w:color="auto"/>
              <w:left w:val="single" w:sz="4" w:space="0" w:color="auto"/>
              <w:bottom w:val="single" w:sz="4" w:space="0" w:color="auto"/>
              <w:right w:val="single" w:sz="4" w:space="0" w:color="auto"/>
            </w:tcBorders>
            <w:vAlign w:val="center"/>
            <w:hideMark/>
          </w:tcPr>
          <w:p w:rsidR="0004322B" w:rsidRPr="00EC15E3" w:rsidRDefault="0004322B">
            <w:pPr>
              <w:jc w:val="center"/>
              <w:rPr>
                <w:bCs/>
                <w:sz w:val="26"/>
                <w:szCs w:val="26"/>
              </w:rPr>
            </w:pPr>
            <w:r w:rsidRPr="00EC15E3">
              <w:rPr>
                <w:bCs/>
                <w:sz w:val="26"/>
                <w:szCs w:val="26"/>
              </w:rPr>
              <w:t>513,74</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04322B" w:rsidRPr="00EC15E3" w:rsidRDefault="0004322B">
            <w:pPr>
              <w:ind w:right="-108"/>
              <w:rPr>
                <w:sz w:val="27"/>
                <w:szCs w:val="27"/>
                <w:lang w:val="ru-RU"/>
              </w:rPr>
            </w:pPr>
            <w:r w:rsidRPr="00EC15E3">
              <w:rPr>
                <w:sz w:val="27"/>
                <w:szCs w:val="27"/>
                <w:lang w:val="ru-RU"/>
              </w:rPr>
              <w:t xml:space="preserve">К 2021 году </w:t>
            </w:r>
            <w:r w:rsidRPr="00EC15E3">
              <w:rPr>
                <w:spacing w:val="-8"/>
                <w:sz w:val="27"/>
                <w:szCs w:val="27"/>
                <w:lang w:val="ru-RU"/>
              </w:rPr>
              <w:t>1-4-е и 10-11-е</w:t>
            </w:r>
            <w:r w:rsidRPr="00EC15E3">
              <w:rPr>
                <w:sz w:val="27"/>
                <w:szCs w:val="27"/>
                <w:lang w:val="ru-RU"/>
              </w:rPr>
              <w:t xml:space="preserve"> (12-е) классы перейдут на обучение в одну смену и будет удер</w:t>
            </w:r>
            <w:r w:rsidRPr="00EC15E3">
              <w:rPr>
                <w:sz w:val="27"/>
                <w:szCs w:val="27"/>
                <w:lang w:val="ru-RU"/>
              </w:rPr>
              <w:softHyphen/>
              <w:t>жан суще</w:t>
            </w:r>
            <w:r w:rsidRPr="00EC15E3">
              <w:rPr>
                <w:sz w:val="27"/>
                <w:szCs w:val="27"/>
                <w:lang w:val="ru-RU"/>
              </w:rPr>
              <w:softHyphen/>
              <w:t>ствующий односменный режим обучения</w:t>
            </w:r>
          </w:p>
        </w:tc>
        <w:tc>
          <w:tcPr>
            <w:tcW w:w="2695" w:type="dxa"/>
            <w:vMerge w:val="restart"/>
            <w:tcBorders>
              <w:top w:val="single" w:sz="4" w:space="0" w:color="auto"/>
              <w:left w:val="single" w:sz="4" w:space="0" w:color="auto"/>
              <w:bottom w:val="single" w:sz="4" w:space="0" w:color="auto"/>
              <w:right w:val="single" w:sz="4" w:space="0" w:color="auto"/>
            </w:tcBorders>
            <w:vAlign w:val="center"/>
            <w:hideMark/>
          </w:tcPr>
          <w:p w:rsidR="0004322B" w:rsidRPr="00EC15E3" w:rsidRDefault="0004322B">
            <w:pPr>
              <w:ind w:right="-108"/>
              <w:rPr>
                <w:sz w:val="27"/>
                <w:szCs w:val="27"/>
                <w:lang w:val="ru-RU"/>
              </w:rPr>
            </w:pPr>
            <w:r w:rsidRPr="00EC15E3">
              <w:rPr>
                <w:sz w:val="27"/>
                <w:szCs w:val="27"/>
                <w:lang w:val="ru-RU"/>
              </w:rPr>
              <w:t>К 2021 году будет создано 64 268 мест в общеобразовательных организациях Кемеровской области. Удельный вес численности обучающихся, занимающихся в одну смену, в общей численности обучающихся в общеобразовательных организациях составит 90,4%, в том числе обучающихся по программам начального общего образования - 100%, основного общего образования - 80,53%, среднего общего образования - 100%</w:t>
            </w:r>
          </w:p>
        </w:tc>
      </w:tr>
      <w:tr w:rsidR="0004322B" w:rsidRPr="00EC15E3" w:rsidTr="0004322B">
        <w:trPr>
          <w:trHeight w:val="587"/>
        </w:trPr>
        <w:tc>
          <w:tcPr>
            <w:tcW w:w="710" w:type="dxa"/>
            <w:tcBorders>
              <w:top w:val="single" w:sz="4" w:space="0" w:color="auto"/>
              <w:left w:val="single" w:sz="4" w:space="0" w:color="auto"/>
              <w:bottom w:val="single" w:sz="4" w:space="0" w:color="auto"/>
              <w:right w:val="single" w:sz="4" w:space="0" w:color="auto"/>
            </w:tcBorders>
          </w:tcPr>
          <w:p w:rsidR="0004322B" w:rsidRPr="00EC15E3" w:rsidRDefault="0004322B" w:rsidP="0004322B">
            <w:pPr>
              <w:jc w:val="center"/>
              <w:rPr>
                <w:bCs/>
                <w:sz w:val="27"/>
                <w:szCs w:val="27"/>
                <w:lang w:val="ru-RU"/>
              </w:rPr>
            </w:pPr>
          </w:p>
        </w:tc>
        <w:tc>
          <w:tcPr>
            <w:tcW w:w="3543" w:type="dxa"/>
            <w:tcBorders>
              <w:top w:val="single" w:sz="4" w:space="0" w:color="auto"/>
              <w:left w:val="single" w:sz="4" w:space="0" w:color="auto"/>
              <w:bottom w:val="single" w:sz="4" w:space="0" w:color="auto"/>
              <w:right w:val="single" w:sz="4" w:space="0" w:color="auto"/>
            </w:tcBorders>
            <w:hideMark/>
          </w:tcPr>
          <w:p w:rsidR="0004322B" w:rsidRPr="00EC15E3" w:rsidRDefault="0004322B">
            <w:pPr>
              <w:rPr>
                <w:spacing w:val="-6"/>
                <w:sz w:val="27"/>
                <w:szCs w:val="27"/>
                <w:lang w:val="ru-RU"/>
              </w:rPr>
            </w:pPr>
            <w:r w:rsidRPr="00EC15E3">
              <w:rPr>
                <w:spacing w:val="-6"/>
                <w:sz w:val="27"/>
                <w:szCs w:val="27"/>
                <w:lang w:val="ru-RU"/>
              </w:rPr>
              <w:t>Средства бюджета Кемеровской области (с учетом бюджетов муниципальных образований)</w:t>
            </w:r>
          </w:p>
        </w:tc>
        <w:tc>
          <w:tcPr>
            <w:tcW w:w="1274" w:type="dxa"/>
            <w:tcBorders>
              <w:top w:val="single" w:sz="4" w:space="0" w:color="auto"/>
              <w:left w:val="single" w:sz="4" w:space="0" w:color="auto"/>
              <w:bottom w:val="single" w:sz="4" w:space="0" w:color="auto"/>
              <w:right w:val="single" w:sz="4" w:space="0" w:color="auto"/>
            </w:tcBorders>
            <w:vAlign w:val="center"/>
            <w:hideMark/>
          </w:tcPr>
          <w:p w:rsidR="0004322B" w:rsidRPr="00EC15E3" w:rsidRDefault="0004322B">
            <w:pPr>
              <w:jc w:val="center"/>
              <w:rPr>
                <w:sz w:val="26"/>
                <w:szCs w:val="26"/>
              </w:rPr>
            </w:pPr>
            <w:r w:rsidRPr="00EC15E3">
              <w:rPr>
                <w:sz w:val="26"/>
                <w:szCs w:val="26"/>
              </w:rPr>
              <w:t>1 108,62</w:t>
            </w:r>
          </w:p>
        </w:tc>
        <w:tc>
          <w:tcPr>
            <w:tcW w:w="994" w:type="dxa"/>
            <w:tcBorders>
              <w:top w:val="single" w:sz="4" w:space="0" w:color="auto"/>
              <w:left w:val="single" w:sz="4" w:space="0" w:color="auto"/>
              <w:bottom w:val="single" w:sz="4" w:space="0" w:color="auto"/>
              <w:right w:val="single" w:sz="4" w:space="0" w:color="auto"/>
            </w:tcBorders>
            <w:vAlign w:val="center"/>
            <w:hideMark/>
          </w:tcPr>
          <w:p w:rsidR="0004322B" w:rsidRPr="00EC15E3" w:rsidRDefault="0004322B">
            <w:pPr>
              <w:jc w:val="center"/>
              <w:rPr>
                <w:sz w:val="26"/>
                <w:szCs w:val="26"/>
              </w:rPr>
            </w:pPr>
            <w:r w:rsidRPr="00EC15E3">
              <w:rPr>
                <w:sz w:val="26"/>
                <w:szCs w:val="26"/>
              </w:rPr>
              <w:t>250,93</w:t>
            </w:r>
          </w:p>
        </w:tc>
        <w:tc>
          <w:tcPr>
            <w:tcW w:w="991" w:type="dxa"/>
            <w:tcBorders>
              <w:top w:val="single" w:sz="4" w:space="0" w:color="auto"/>
              <w:left w:val="single" w:sz="4" w:space="0" w:color="auto"/>
              <w:bottom w:val="single" w:sz="4" w:space="0" w:color="auto"/>
              <w:right w:val="single" w:sz="4" w:space="0" w:color="auto"/>
            </w:tcBorders>
            <w:vAlign w:val="center"/>
            <w:hideMark/>
          </w:tcPr>
          <w:p w:rsidR="0004322B" w:rsidRPr="00EC15E3" w:rsidRDefault="0004322B">
            <w:pPr>
              <w:jc w:val="center"/>
              <w:rPr>
                <w:sz w:val="26"/>
                <w:szCs w:val="26"/>
              </w:rPr>
            </w:pPr>
            <w:r w:rsidRPr="00EC15E3">
              <w:rPr>
                <w:sz w:val="26"/>
                <w:szCs w:val="26"/>
              </w:rPr>
              <w:t>230,00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04322B" w:rsidRPr="00EC15E3" w:rsidRDefault="0004322B">
            <w:pPr>
              <w:jc w:val="center"/>
              <w:rPr>
                <w:sz w:val="26"/>
                <w:szCs w:val="26"/>
              </w:rPr>
            </w:pPr>
            <w:r w:rsidRPr="00EC15E3">
              <w:rPr>
                <w:sz w:val="26"/>
                <w:szCs w:val="26"/>
              </w:rPr>
              <w:t>455,07</w:t>
            </w:r>
          </w:p>
        </w:tc>
        <w:tc>
          <w:tcPr>
            <w:tcW w:w="1134" w:type="dxa"/>
            <w:tcBorders>
              <w:top w:val="single" w:sz="4" w:space="0" w:color="auto"/>
              <w:left w:val="single" w:sz="4" w:space="0" w:color="auto"/>
              <w:bottom w:val="single" w:sz="4" w:space="0" w:color="auto"/>
              <w:right w:val="single" w:sz="4" w:space="0" w:color="auto"/>
            </w:tcBorders>
            <w:vAlign w:val="center"/>
            <w:hideMark/>
          </w:tcPr>
          <w:p w:rsidR="0004322B" w:rsidRPr="00EC15E3" w:rsidRDefault="0004322B">
            <w:pPr>
              <w:jc w:val="center"/>
              <w:rPr>
                <w:sz w:val="26"/>
                <w:szCs w:val="26"/>
              </w:rPr>
            </w:pPr>
            <w:r w:rsidRPr="00EC15E3">
              <w:rPr>
                <w:sz w:val="26"/>
                <w:szCs w:val="26"/>
              </w:rPr>
              <w:t>85,28</w:t>
            </w:r>
          </w:p>
        </w:tc>
        <w:tc>
          <w:tcPr>
            <w:tcW w:w="1134" w:type="dxa"/>
            <w:tcBorders>
              <w:top w:val="single" w:sz="4" w:space="0" w:color="auto"/>
              <w:left w:val="single" w:sz="4" w:space="0" w:color="auto"/>
              <w:bottom w:val="single" w:sz="4" w:space="0" w:color="auto"/>
              <w:right w:val="single" w:sz="4" w:space="0" w:color="auto"/>
            </w:tcBorders>
            <w:vAlign w:val="center"/>
            <w:hideMark/>
          </w:tcPr>
          <w:p w:rsidR="0004322B" w:rsidRPr="00EC15E3" w:rsidRDefault="0004322B">
            <w:pPr>
              <w:jc w:val="center"/>
              <w:rPr>
                <w:sz w:val="26"/>
                <w:szCs w:val="26"/>
              </w:rPr>
            </w:pPr>
            <w:r w:rsidRPr="00EC15E3">
              <w:rPr>
                <w:sz w:val="26"/>
                <w:szCs w:val="26"/>
              </w:rPr>
              <w:t>87,34</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04322B" w:rsidRPr="00EC15E3" w:rsidRDefault="0004322B">
            <w:pPr>
              <w:rPr>
                <w:sz w:val="27"/>
                <w:szCs w:val="27"/>
              </w:rPr>
            </w:pPr>
          </w:p>
        </w:tc>
        <w:tc>
          <w:tcPr>
            <w:tcW w:w="2695" w:type="dxa"/>
            <w:vMerge/>
            <w:tcBorders>
              <w:top w:val="single" w:sz="4" w:space="0" w:color="auto"/>
              <w:left w:val="single" w:sz="4" w:space="0" w:color="auto"/>
              <w:bottom w:val="single" w:sz="4" w:space="0" w:color="auto"/>
              <w:right w:val="single" w:sz="4" w:space="0" w:color="auto"/>
            </w:tcBorders>
            <w:vAlign w:val="center"/>
            <w:hideMark/>
          </w:tcPr>
          <w:p w:rsidR="0004322B" w:rsidRPr="00EC15E3" w:rsidRDefault="0004322B">
            <w:pPr>
              <w:rPr>
                <w:sz w:val="27"/>
                <w:szCs w:val="27"/>
              </w:rPr>
            </w:pPr>
          </w:p>
        </w:tc>
      </w:tr>
      <w:tr w:rsidR="0004322B" w:rsidRPr="00EC15E3" w:rsidTr="0004322B">
        <w:trPr>
          <w:trHeight w:val="471"/>
        </w:trPr>
        <w:tc>
          <w:tcPr>
            <w:tcW w:w="710" w:type="dxa"/>
            <w:tcBorders>
              <w:top w:val="single" w:sz="4" w:space="0" w:color="auto"/>
              <w:left w:val="single" w:sz="4" w:space="0" w:color="auto"/>
              <w:bottom w:val="single" w:sz="4" w:space="0" w:color="auto"/>
              <w:right w:val="single" w:sz="4" w:space="0" w:color="auto"/>
            </w:tcBorders>
          </w:tcPr>
          <w:p w:rsidR="0004322B" w:rsidRPr="00EC15E3" w:rsidRDefault="0004322B" w:rsidP="0004322B">
            <w:pPr>
              <w:jc w:val="center"/>
              <w:rPr>
                <w:bCs/>
                <w:sz w:val="27"/>
                <w:szCs w:val="27"/>
              </w:rPr>
            </w:pPr>
          </w:p>
        </w:tc>
        <w:tc>
          <w:tcPr>
            <w:tcW w:w="3543" w:type="dxa"/>
            <w:tcBorders>
              <w:top w:val="single" w:sz="4" w:space="0" w:color="auto"/>
              <w:left w:val="single" w:sz="4" w:space="0" w:color="auto"/>
              <w:bottom w:val="single" w:sz="4" w:space="0" w:color="auto"/>
              <w:right w:val="single" w:sz="4" w:space="0" w:color="auto"/>
            </w:tcBorders>
            <w:hideMark/>
          </w:tcPr>
          <w:p w:rsidR="0004322B" w:rsidRPr="00EC15E3" w:rsidRDefault="0004322B">
            <w:pPr>
              <w:rPr>
                <w:spacing w:val="-6"/>
                <w:sz w:val="27"/>
                <w:szCs w:val="27"/>
              </w:rPr>
            </w:pPr>
            <w:r w:rsidRPr="00EC15E3">
              <w:rPr>
                <w:spacing w:val="-6"/>
                <w:sz w:val="27"/>
                <w:szCs w:val="27"/>
              </w:rPr>
              <w:t>Средства федерального бюджета</w:t>
            </w:r>
          </w:p>
        </w:tc>
        <w:tc>
          <w:tcPr>
            <w:tcW w:w="1274" w:type="dxa"/>
            <w:tcBorders>
              <w:top w:val="single" w:sz="4" w:space="0" w:color="auto"/>
              <w:left w:val="single" w:sz="4" w:space="0" w:color="auto"/>
              <w:bottom w:val="single" w:sz="4" w:space="0" w:color="auto"/>
              <w:right w:val="single" w:sz="4" w:space="0" w:color="auto"/>
            </w:tcBorders>
            <w:vAlign w:val="center"/>
            <w:hideMark/>
          </w:tcPr>
          <w:p w:rsidR="0004322B" w:rsidRPr="00EC15E3" w:rsidRDefault="0004322B">
            <w:pPr>
              <w:jc w:val="center"/>
              <w:rPr>
                <w:sz w:val="26"/>
                <w:szCs w:val="26"/>
              </w:rPr>
            </w:pPr>
            <w:r w:rsidRPr="00EC15E3">
              <w:rPr>
                <w:sz w:val="26"/>
                <w:szCs w:val="26"/>
              </w:rPr>
              <w:t>2 410,87</w:t>
            </w:r>
          </w:p>
        </w:tc>
        <w:tc>
          <w:tcPr>
            <w:tcW w:w="994" w:type="dxa"/>
            <w:tcBorders>
              <w:top w:val="single" w:sz="4" w:space="0" w:color="auto"/>
              <w:left w:val="single" w:sz="4" w:space="0" w:color="auto"/>
              <w:bottom w:val="single" w:sz="4" w:space="0" w:color="auto"/>
              <w:right w:val="single" w:sz="4" w:space="0" w:color="auto"/>
            </w:tcBorders>
            <w:vAlign w:val="center"/>
            <w:hideMark/>
          </w:tcPr>
          <w:p w:rsidR="0004322B" w:rsidRPr="00EC15E3" w:rsidRDefault="0004322B">
            <w:pPr>
              <w:jc w:val="center"/>
              <w:rPr>
                <w:sz w:val="26"/>
                <w:szCs w:val="26"/>
              </w:rPr>
            </w:pPr>
            <w:r w:rsidRPr="00EC15E3">
              <w:rPr>
                <w:sz w:val="26"/>
                <w:szCs w:val="26"/>
              </w:rPr>
              <w:t>548,12</w:t>
            </w:r>
          </w:p>
        </w:tc>
        <w:tc>
          <w:tcPr>
            <w:tcW w:w="991" w:type="dxa"/>
            <w:tcBorders>
              <w:top w:val="single" w:sz="4" w:space="0" w:color="auto"/>
              <w:left w:val="single" w:sz="4" w:space="0" w:color="auto"/>
              <w:bottom w:val="single" w:sz="4" w:space="0" w:color="auto"/>
              <w:right w:val="single" w:sz="4" w:space="0" w:color="auto"/>
            </w:tcBorders>
            <w:vAlign w:val="center"/>
            <w:hideMark/>
          </w:tcPr>
          <w:p w:rsidR="0004322B" w:rsidRPr="00EC15E3" w:rsidRDefault="0004322B">
            <w:pPr>
              <w:jc w:val="center"/>
              <w:rPr>
                <w:sz w:val="26"/>
                <w:szCs w:val="26"/>
              </w:rPr>
            </w:pPr>
            <w:r w:rsidRPr="00EC15E3">
              <w:rPr>
                <w:sz w:val="26"/>
                <w:szCs w:val="26"/>
              </w:rPr>
              <w:t>626,54</w:t>
            </w:r>
          </w:p>
        </w:tc>
        <w:tc>
          <w:tcPr>
            <w:tcW w:w="992" w:type="dxa"/>
            <w:tcBorders>
              <w:top w:val="single" w:sz="4" w:space="0" w:color="auto"/>
              <w:left w:val="single" w:sz="4" w:space="0" w:color="auto"/>
              <w:bottom w:val="single" w:sz="4" w:space="0" w:color="auto"/>
              <w:right w:val="single" w:sz="4" w:space="0" w:color="auto"/>
            </w:tcBorders>
            <w:vAlign w:val="center"/>
            <w:hideMark/>
          </w:tcPr>
          <w:p w:rsidR="0004322B" w:rsidRPr="00EC15E3" w:rsidRDefault="0004322B">
            <w:pPr>
              <w:jc w:val="center"/>
              <w:rPr>
                <w:sz w:val="26"/>
                <w:szCs w:val="26"/>
              </w:rPr>
            </w:pPr>
            <w:r w:rsidRPr="00EC15E3">
              <w:rPr>
                <w:sz w:val="26"/>
                <w:szCs w:val="26"/>
              </w:rPr>
              <w:t>393,43</w:t>
            </w:r>
          </w:p>
        </w:tc>
        <w:tc>
          <w:tcPr>
            <w:tcW w:w="1134" w:type="dxa"/>
            <w:tcBorders>
              <w:top w:val="single" w:sz="4" w:space="0" w:color="auto"/>
              <w:left w:val="single" w:sz="4" w:space="0" w:color="auto"/>
              <w:bottom w:val="single" w:sz="4" w:space="0" w:color="auto"/>
              <w:right w:val="single" w:sz="4" w:space="0" w:color="auto"/>
            </w:tcBorders>
            <w:vAlign w:val="center"/>
            <w:hideMark/>
          </w:tcPr>
          <w:p w:rsidR="0004322B" w:rsidRPr="00EC15E3" w:rsidRDefault="0004322B">
            <w:pPr>
              <w:jc w:val="center"/>
              <w:rPr>
                <w:sz w:val="26"/>
                <w:szCs w:val="26"/>
              </w:rPr>
            </w:pPr>
            <w:r w:rsidRPr="00EC15E3">
              <w:rPr>
                <w:sz w:val="26"/>
                <w:szCs w:val="26"/>
              </w:rPr>
              <w:t>416,38</w:t>
            </w:r>
          </w:p>
        </w:tc>
        <w:tc>
          <w:tcPr>
            <w:tcW w:w="1134" w:type="dxa"/>
            <w:tcBorders>
              <w:top w:val="single" w:sz="4" w:space="0" w:color="auto"/>
              <w:left w:val="single" w:sz="4" w:space="0" w:color="auto"/>
              <w:bottom w:val="single" w:sz="4" w:space="0" w:color="auto"/>
              <w:right w:val="single" w:sz="4" w:space="0" w:color="auto"/>
            </w:tcBorders>
            <w:vAlign w:val="center"/>
            <w:hideMark/>
          </w:tcPr>
          <w:p w:rsidR="0004322B" w:rsidRPr="00EC15E3" w:rsidRDefault="0004322B">
            <w:pPr>
              <w:jc w:val="center"/>
              <w:rPr>
                <w:sz w:val="26"/>
                <w:szCs w:val="26"/>
              </w:rPr>
            </w:pPr>
            <w:r w:rsidRPr="00EC15E3">
              <w:rPr>
                <w:sz w:val="26"/>
                <w:szCs w:val="26"/>
              </w:rPr>
              <w:t>426,40</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04322B" w:rsidRPr="00EC15E3" w:rsidRDefault="0004322B">
            <w:pPr>
              <w:rPr>
                <w:sz w:val="27"/>
                <w:szCs w:val="27"/>
              </w:rPr>
            </w:pPr>
          </w:p>
        </w:tc>
        <w:tc>
          <w:tcPr>
            <w:tcW w:w="2695" w:type="dxa"/>
            <w:vMerge/>
            <w:tcBorders>
              <w:top w:val="single" w:sz="4" w:space="0" w:color="auto"/>
              <w:left w:val="single" w:sz="4" w:space="0" w:color="auto"/>
              <w:bottom w:val="single" w:sz="4" w:space="0" w:color="auto"/>
              <w:right w:val="single" w:sz="4" w:space="0" w:color="auto"/>
            </w:tcBorders>
            <w:vAlign w:val="center"/>
            <w:hideMark/>
          </w:tcPr>
          <w:p w:rsidR="0004322B" w:rsidRPr="00EC15E3" w:rsidRDefault="0004322B">
            <w:pPr>
              <w:rPr>
                <w:sz w:val="27"/>
                <w:szCs w:val="27"/>
              </w:rPr>
            </w:pPr>
          </w:p>
        </w:tc>
      </w:tr>
      <w:tr w:rsidR="0004322B" w:rsidRPr="00EC15E3" w:rsidTr="0004322B">
        <w:trPr>
          <w:trHeight w:val="510"/>
        </w:trPr>
        <w:tc>
          <w:tcPr>
            <w:tcW w:w="710" w:type="dxa"/>
            <w:tcBorders>
              <w:top w:val="single" w:sz="4" w:space="0" w:color="auto"/>
              <w:left w:val="single" w:sz="4" w:space="0" w:color="auto"/>
              <w:bottom w:val="single" w:sz="4" w:space="0" w:color="auto"/>
              <w:right w:val="single" w:sz="4" w:space="0" w:color="auto"/>
            </w:tcBorders>
          </w:tcPr>
          <w:p w:rsidR="0004322B" w:rsidRPr="00EC15E3" w:rsidRDefault="0004322B" w:rsidP="0004322B">
            <w:pPr>
              <w:jc w:val="center"/>
              <w:rPr>
                <w:bCs/>
                <w:sz w:val="27"/>
                <w:szCs w:val="27"/>
              </w:rPr>
            </w:pPr>
          </w:p>
        </w:tc>
        <w:tc>
          <w:tcPr>
            <w:tcW w:w="3543" w:type="dxa"/>
            <w:tcBorders>
              <w:top w:val="single" w:sz="4" w:space="0" w:color="auto"/>
              <w:left w:val="single" w:sz="4" w:space="0" w:color="auto"/>
              <w:bottom w:val="single" w:sz="4" w:space="0" w:color="auto"/>
              <w:right w:val="single" w:sz="4" w:space="0" w:color="auto"/>
            </w:tcBorders>
            <w:hideMark/>
          </w:tcPr>
          <w:p w:rsidR="0004322B" w:rsidRPr="00EC15E3" w:rsidRDefault="0004322B">
            <w:pPr>
              <w:rPr>
                <w:spacing w:val="-6"/>
                <w:sz w:val="27"/>
                <w:szCs w:val="27"/>
              </w:rPr>
            </w:pPr>
            <w:r w:rsidRPr="00EC15E3">
              <w:rPr>
                <w:spacing w:val="-6"/>
                <w:sz w:val="27"/>
                <w:szCs w:val="27"/>
              </w:rPr>
              <w:t>Внебюджетные источники</w:t>
            </w:r>
          </w:p>
        </w:tc>
        <w:tc>
          <w:tcPr>
            <w:tcW w:w="1274" w:type="dxa"/>
            <w:tcBorders>
              <w:top w:val="single" w:sz="4" w:space="0" w:color="auto"/>
              <w:left w:val="single" w:sz="4" w:space="0" w:color="auto"/>
              <w:bottom w:val="single" w:sz="4" w:space="0" w:color="auto"/>
              <w:right w:val="single" w:sz="4" w:space="0" w:color="auto"/>
            </w:tcBorders>
            <w:vAlign w:val="center"/>
            <w:hideMark/>
          </w:tcPr>
          <w:p w:rsidR="0004322B" w:rsidRPr="00EC15E3" w:rsidRDefault="0004322B">
            <w:pPr>
              <w:jc w:val="center"/>
              <w:rPr>
                <w:sz w:val="26"/>
                <w:szCs w:val="26"/>
              </w:rPr>
            </w:pPr>
            <w:r w:rsidRPr="00EC15E3">
              <w:rPr>
                <w:sz w:val="26"/>
                <w:szCs w:val="26"/>
              </w:rPr>
              <w:t>0,00</w:t>
            </w:r>
          </w:p>
        </w:tc>
        <w:tc>
          <w:tcPr>
            <w:tcW w:w="994" w:type="dxa"/>
            <w:tcBorders>
              <w:top w:val="single" w:sz="4" w:space="0" w:color="auto"/>
              <w:left w:val="single" w:sz="4" w:space="0" w:color="auto"/>
              <w:bottom w:val="single" w:sz="4" w:space="0" w:color="auto"/>
              <w:right w:val="single" w:sz="4" w:space="0" w:color="auto"/>
            </w:tcBorders>
            <w:vAlign w:val="center"/>
            <w:hideMark/>
          </w:tcPr>
          <w:p w:rsidR="0004322B" w:rsidRPr="00EC15E3" w:rsidRDefault="0004322B">
            <w:pPr>
              <w:jc w:val="center"/>
              <w:rPr>
                <w:sz w:val="26"/>
                <w:szCs w:val="26"/>
              </w:rPr>
            </w:pPr>
            <w:r w:rsidRPr="00EC15E3">
              <w:rPr>
                <w:sz w:val="26"/>
                <w:szCs w:val="26"/>
              </w:rPr>
              <w:t>0,00</w:t>
            </w:r>
          </w:p>
        </w:tc>
        <w:tc>
          <w:tcPr>
            <w:tcW w:w="991" w:type="dxa"/>
            <w:tcBorders>
              <w:top w:val="single" w:sz="4" w:space="0" w:color="auto"/>
              <w:left w:val="single" w:sz="4" w:space="0" w:color="auto"/>
              <w:bottom w:val="single" w:sz="4" w:space="0" w:color="auto"/>
              <w:right w:val="single" w:sz="4" w:space="0" w:color="auto"/>
            </w:tcBorders>
            <w:vAlign w:val="center"/>
            <w:hideMark/>
          </w:tcPr>
          <w:p w:rsidR="0004322B" w:rsidRPr="00EC15E3" w:rsidRDefault="0004322B">
            <w:pPr>
              <w:jc w:val="center"/>
              <w:rPr>
                <w:sz w:val="26"/>
                <w:szCs w:val="26"/>
              </w:rPr>
            </w:pPr>
            <w:r w:rsidRPr="00EC15E3">
              <w:rPr>
                <w:sz w:val="26"/>
                <w:szCs w:val="26"/>
              </w:rPr>
              <w:t>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04322B" w:rsidRPr="00EC15E3" w:rsidRDefault="0004322B">
            <w:pPr>
              <w:jc w:val="center"/>
              <w:rPr>
                <w:sz w:val="26"/>
                <w:szCs w:val="26"/>
              </w:rPr>
            </w:pPr>
            <w:r w:rsidRPr="00EC15E3">
              <w:rPr>
                <w:sz w:val="26"/>
                <w:szCs w:val="26"/>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04322B" w:rsidRPr="00EC15E3" w:rsidRDefault="0004322B">
            <w:pPr>
              <w:jc w:val="center"/>
              <w:rPr>
                <w:sz w:val="26"/>
                <w:szCs w:val="26"/>
              </w:rPr>
            </w:pPr>
            <w:r w:rsidRPr="00EC15E3">
              <w:rPr>
                <w:sz w:val="26"/>
                <w:szCs w:val="26"/>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04322B" w:rsidRPr="00EC15E3" w:rsidRDefault="0004322B">
            <w:pPr>
              <w:jc w:val="center"/>
              <w:rPr>
                <w:sz w:val="26"/>
                <w:szCs w:val="26"/>
              </w:rPr>
            </w:pPr>
            <w:r w:rsidRPr="00EC15E3">
              <w:rPr>
                <w:sz w:val="26"/>
                <w:szCs w:val="26"/>
              </w:rPr>
              <w:t>0,00</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04322B" w:rsidRPr="00EC15E3" w:rsidRDefault="0004322B">
            <w:pPr>
              <w:rPr>
                <w:sz w:val="27"/>
                <w:szCs w:val="27"/>
              </w:rPr>
            </w:pPr>
          </w:p>
        </w:tc>
        <w:tc>
          <w:tcPr>
            <w:tcW w:w="2695" w:type="dxa"/>
            <w:vMerge/>
            <w:tcBorders>
              <w:top w:val="single" w:sz="4" w:space="0" w:color="auto"/>
              <w:left w:val="single" w:sz="4" w:space="0" w:color="auto"/>
              <w:bottom w:val="single" w:sz="4" w:space="0" w:color="auto"/>
              <w:right w:val="single" w:sz="4" w:space="0" w:color="auto"/>
            </w:tcBorders>
            <w:vAlign w:val="center"/>
            <w:hideMark/>
          </w:tcPr>
          <w:p w:rsidR="0004322B" w:rsidRPr="00EC15E3" w:rsidRDefault="0004322B">
            <w:pPr>
              <w:rPr>
                <w:sz w:val="27"/>
                <w:szCs w:val="27"/>
              </w:rPr>
            </w:pPr>
          </w:p>
        </w:tc>
      </w:tr>
      <w:tr w:rsidR="0004322B" w:rsidRPr="00EC15E3" w:rsidTr="0004322B">
        <w:trPr>
          <w:trHeight w:val="587"/>
        </w:trPr>
        <w:tc>
          <w:tcPr>
            <w:tcW w:w="710" w:type="dxa"/>
            <w:tcBorders>
              <w:top w:val="single" w:sz="4" w:space="0" w:color="auto"/>
              <w:left w:val="single" w:sz="4" w:space="0" w:color="auto"/>
              <w:bottom w:val="single" w:sz="4" w:space="0" w:color="auto"/>
              <w:right w:val="single" w:sz="4" w:space="0" w:color="auto"/>
            </w:tcBorders>
            <w:hideMark/>
          </w:tcPr>
          <w:p w:rsidR="0004322B" w:rsidRPr="00EC15E3" w:rsidRDefault="0004322B" w:rsidP="0004322B">
            <w:pPr>
              <w:jc w:val="center"/>
              <w:rPr>
                <w:bCs/>
                <w:sz w:val="27"/>
                <w:szCs w:val="27"/>
              </w:rPr>
            </w:pPr>
            <w:r w:rsidRPr="00EC15E3">
              <w:rPr>
                <w:bCs/>
                <w:sz w:val="27"/>
                <w:szCs w:val="27"/>
              </w:rPr>
              <w:t>2</w:t>
            </w:r>
          </w:p>
        </w:tc>
        <w:tc>
          <w:tcPr>
            <w:tcW w:w="3543" w:type="dxa"/>
            <w:tcBorders>
              <w:top w:val="single" w:sz="4" w:space="0" w:color="auto"/>
              <w:left w:val="single" w:sz="4" w:space="0" w:color="auto"/>
              <w:bottom w:val="single" w:sz="4" w:space="0" w:color="auto"/>
              <w:right w:val="single" w:sz="4" w:space="0" w:color="auto"/>
            </w:tcBorders>
            <w:hideMark/>
          </w:tcPr>
          <w:p w:rsidR="0004322B" w:rsidRPr="00EC15E3" w:rsidRDefault="0004322B">
            <w:pPr>
              <w:rPr>
                <w:spacing w:val="-6"/>
                <w:sz w:val="27"/>
                <w:szCs w:val="27"/>
              </w:rPr>
            </w:pPr>
            <w:r w:rsidRPr="00EC15E3">
              <w:rPr>
                <w:spacing w:val="-6"/>
                <w:sz w:val="27"/>
                <w:szCs w:val="27"/>
              </w:rPr>
              <w:t>Оптимизация загруженности школ</w:t>
            </w:r>
          </w:p>
        </w:tc>
        <w:tc>
          <w:tcPr>
            <w:tcW w:w="1274" w:type="dxa"/>
            <w:tcBorders>
              <w:top w:val="single" w:sz="4" w:space="0" w:color="auto"/>
              <w:left w:val="single" w:sz="4" w:space="0" w:color="auto"/>
              <w:bottom w:val="single" w:sz="4" w:space="0" w:color="auto"/>
              <w:right w:val="single" w:sz="4" w:space="0" w:color="auto"/>
            </w:tcBorders>
            <w:vAlign w:val="center"/>
            <w:hideMark/>
          </w:tcPr>
          <w:p w:rsidR="0004322B" w:rsidRPr="00EC15E3" w:rsidRDefault="0004322B">
            <w:pPr>
              <w:jc w:val="center"/>
              <w:rPr>
                <w:bCs/>
                <w:sz w:val="26"/>
                <w:szCs w:val="26"/>
              </w:rPr>
            </w:pPr>
            <w:r w:rsidRPr="00EC15E3">
              <w:rPr>
                <w:bCs/>
                <w:sz w:val="26"/>
                <w:szCs w:val="26"/>
              </w:rPr>
              <w:t>61,32</w:t>
            </w:r>
          </w:p>
        </w:tc>
        <w:tc>
          <w:tcPr>
            <w:tcW w:w="994" w:type="dxa"/>
            <w:tcBorders>
              <w:top w:val="single" w:sz="4" w:space="0" w:color="auto"/>
              <w:left w:val="single" w:sz="4" w:space="0" w:color="auto"/>
              <w:bottom w:val="single" w:sz="4" w:space="0" w:color="auto"/>
              <w:right w:val="single" w:sz="4" w:space="0" w:color="auto"/>
            </w:tcBorders>
            <w:vAlign w:val="center"/>
            <w:hideMark/>
          </w:tcPr>
          <w:p w:rsidR="0004322B" w:rsidRPr="00EC15E3" w:rsidRDefault="0004322B">
            <w:pPr>
              <w:jc w:val="center"/>
              <w:rPr>
                <w:bCs/>
                <w:sz w:val="26"/>
                <w:szCs w:val="26"/>
              </w:rPr>
            </w:pPr>
            <w:r w:rsidRPr="00EC15E3">
              <w:rPr>
                <w:bCs/>
                <w:sz w:val="26"/>
                <w:szCs w:val="26"/>
              </w:rPr>
              <w:t>14,67</w:t>
            </w:r>
          </w:p>
        </w:tc>
        <w:tc>
          <w:tcPr>
            <w:tcW w:w="991" w:type="dxa"/>
            <w:tcBorders>
              <w:top w:val="single" w:sz="4" w:space="0" w:color="auto"/>
              <w:left w:val="single" w:sz="4" w:space="0" w:color="auto"/>
              <w:bottom w:val="single" w:sz="4" w:space="0" w:color="auto"/>
              <w:right w:val="single" w:sz="4" w:space="0" w:color="auto"/>
            </w:tcBorders>
            <w:vAlign w:val="center"/>
            <w:hideMark/>
          </w:tcPr>
          <w:p w:rsidR="0004322B" w:rsidRPr="00EC15E3" w:rsidRDefault="0004322B">
            <w:pPr>
              <w:jc w:val="center"/>
              <w:rPr>
                <w:bCs/>
                <w:sz w:val="26"/>
                <w:szCs w:val="26"/>
              </w:rPr>
            </w:pPr>
            <w:r w:rsidRPr="00EC15E3">
              <w:rPr>
                <w:bCs/>
                <w:sz w:val="26"/>
                <w:szCs w:val="26"/>
              </w:rPr>
              <w:t>13,55</w:t>
            </w:r>
          </w:p>
        </w:tc>
        <w:tc>
          <w:tcPr>
            <w:tcW w:w="992" w:type="dxa"/>
            <w:tcBorders>
              <w:top w:val="single" w:sz="4" w:space="0" w:color="auto"/>
              <w:left w:val="single" w:sz="4" w:space="0" w:color="auto"/>
              <w:bottom w:val="single" w:sz="4" w:space="0" w:color="auto"/>
              <w:right w:val="single" w:sz="4" w:space="0" w:color="auto"/>
            </w:tcBorders>
            <w:vAlign w:val="center"/>
            <w:hideMark/>
          </w:tcPr>
          <w:p w:rsidR="0004322B" w:rsidRPr="00EC15E3" w:rsidRDefault="0004322B">
            <w:pPr>
              <w:jc w:val="center"/>
              <w:rPr>
                <w:bCs/>
                <w:sz w:val="26"/>
                <w:szCs w:val="26"/>
              </w:rPr>
            </w:pPr>
            <w:r w:rsidRPr="00EC15E3">
              <w:rPr>
                <w:bCs/>
                <w:sz w:val="26"/>
                <w:szCs w:val="26"/>
              </w:rPr>
              <w:t>10,83</w:t>
            </w:r>
          </w:p>
        </w:tc>
        <w:tc>
          <w:tcPr>
            <w:tcW w:w="1134" w:type="dxa"/>
            <w:tcBorders>
              <w:top w:val="single" w:sz="4" w:space="0" w:color="auto"/>
              <w:left w:val="single" w:sz="4" w:space="0" w:color="auto"/>
              <w:bottom w:val="single" w:sz="4" w:space="0" w:color="auto"/>
              <w:right w:val="single" w:sz="4" w:space="0" w:color="auto"/>
            </w:tcBorders>
            <w:vAlign w:val="center"/>
            <w:hideMark/>
          </w:tcPr>
          <w:p w:rsidR="0004322B" w:rsidRPr="00EC15E3" w:rsidRDefault="0004322B">
            <w:pPr>
              <w:jc w:val="center"/>
              <w:rPr>
                <w:bCs/>
                <w:sz w:val="26"/>
                <w:szCs w:val="26"/>
              </w:rPr>
            </w:pPr>
            <w:r w:rsidRPr="00EC15E3">
              <w:rPr>
                <w:bCs/>
                <w:sz w:val="26"/>
                <w:szCs w:val="26"/>
              </w:rPr>
              <w:t>9,45</w:t>
            </w:r>
          </w:p>
        </w:tc>
        <w:tc>
          <w:tcPr>
            <w:tcW w:w="1134" w:type="dxa"/>
            <w:tcBorders>
              <w:top w:val="single" w:sz="4" w:space="0" w:color="auto"/>
              <w:left w:val="single" w:sz="4" w:space="0" w:color="auto"/>
              <w:bottom w:val="single" w:sz="4" w:space="0" w:color="auto"/>
              <w:right w:val="single" w:sz="4" w:space="0" w:color="auto"/>
            </w:tcBorders>
            <w:vAlign w:val="center"/>
            <w:hideMark/>
          </w:tcPr>
          <w:p w:rsidR="0004322B" w:rsidRPr="00EC15E3" w:rsidRDefault="0004322B">
            <w:pPr>
              <w:jc w:val="center"/>
              <w:rPr>
                <w:bCs/>
                <w:sz w:val="26"/>
                <w:szCs w:val="26"/>
              </w:rPr>
            </w:pPr>
            <w:r w:rsidRPr="00EC15E3">
              <w:rPr>
                <w:bCs/>
                <w:sz w:val="26"/>
                <w:szCs w:val="26"/>
              </w:rPr>
              <w:t>12,81</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04322B" w:rsidRPr="00EC15E3" w:rsidRDefault="0004322B">
            <w:pPr>
              <w:rPr>
                <w:sz w:val="27"/>
                <w:szCs w:val="27"/>
              </w:rPr>
            </w:pPr>
          </w:p>
        </w:tc>
        <w:tc>
          <w:tcPr>
            <w:tcW w:w="2695" w:type="dxa"/>
            <w:vMerge/>
            <w:tcBorders>
              <w:top w:val="single" w:sz="4" w:space="0" w:color="auto"/>
              <w:left w:val="single" w:sz="4" w:space="0" w:color="auto"/>
              <w:bottom w:val="single" w:sz="4" w:space="0" w:color="auto"/>
              <w:right w:val="single" w:sz="4" w:space="0" w:color="auto"/>
            </w:tcBorders>
            <w:vAlign w:val="center"/>
            <w:hideMark/>
          </w:tcPr>
          <w:p w:rsidR="0004322B" w:rsidRPr="00EC15E3" w:rsidRDefault="0004322B">
            <w:pPr>
              <w:rPr>
                <w:sz w:val="27"/>
                <w:szCs w:val="27"/>
              </w:rPr>
            </w:pPr>
          </w:p>
        </w:tc>
      </w:tr>
      <w:tr w:rsidR="0004322B" w:rsidRPr="00EC15E3" w:rsidTr="0004322B">
        <w:trPr>
          <w:trHeight w:val="587"/>
        </w:trPr>
        <w:tc>
          <w:tcPr>
            <w:tcW w:w="710" w:type="dxa"/>
            <w:tcBorders>
              <w:top w:val="single" w:sz="4" w:space="0" w:color="auto"/>
              <w:left w:val="single" w:sz="4" w:space="0" w:color="auto"/>
              <w:bottom w:val="single" w:sz="4" w:space="0" w:color="auto"/>
              <w:right w:val="single" w:sz="4" w:space="0" w:color="auto"/>
            </w:tcBorders>
          </w:tcPr>
          <w:p w:rsidR="0004322B" w:rsidRPr="00EC15E3" w:rsidRDefault="0004322B" w:rsidP="0004322B">
            <w:pPr>
              <w:jc w:val="center"/>
              <w:rPr>
                <w:sz w:val="27"/>
                <w:szCs w:val="27"/>
              </w:rPr>
            </w:pPr>
          </w:p>
        </w:tc>
        <w:tc>
          <w:tcPr>
            <w:tcW w:w="3543" w:type="dxa"/>
            <w:tcBorders>
              <w:top w:val="single" w:sz="4" w:space="0" w:color="auto"/>
              <w:left w:val="single" w:sz="4" w:space="0" w:color="auto"/>
              <w:bottom w:val="single" w:sz="4" w:space="0" w:color="auto"/>
              <w:right w:val="single" w:sz="4" w:space="0" w:color="auto"/>
            </w:tcBorders>
            <w:hideMark/>
          </w:tcPr>
          <w:p w:rsidR="0004322B" w:rsidRPr="00EC15E3" w:rsidRDefault="0004322B">
            <w:pPr>
              <w:rPr>
                <w:spacing w:val="-6"/>
                <w:sz w:val="27"/>
                <w:szCs w:val="27"/>
                <w:lang w:val="ru-RU"/>
              </w:rPr>
            </w:pPr>
            <w:r w:rsidRPr="00EC15E3">
              <w:rPr>
                <w:spacing w:val="-6"/>
                <w:sz w:val="27"/>
                <w:szCs w:val="27"/>
                <w:lang w:val="ru-RU"/>
              </w:rPr>
              <w:t>Средства бюджета Кемеровской области (с учетом бюджетов муниципальных образований)</w:t>
            </w:r>
          </w:p>
        </w:tc>
        <w:tc>
          <w:tcPr>
            <w:tcW w:w="1274" w:type="dxa"/>
            <w:tcBorders>
              <w:top w:val="single" w:sz="4" w:space="0" w:color="auto"/>
              <w:left w:val="single" w:sz="4" w:space="0" w:color="auto"/>
              <w:bottom w:val="single" w:sz="4" w:space="0" w:color="auto"/>
              <w:right w:val="single" w:sz="4" w:space="0" w:color="auto"/>
            </w:tcBorders>
            <w:vAlign w:val="center"/>
            <w:hideMark/>
          </w:tcPr>
          <w:p w:rsidR="0004322B" w:rsidRPr="00EC15E3" w:rsidRDefault="0004322B">
            <w:pPr>
              <w:jc w:val="center"/>
              <w:rPr>
                <w:sz w:val="26"/>
                <w:szCs w:val="26"/>
              </w:rPr>
            </w:pPr>
            <w:r w:rsidRPr="00EC15E3">
              <w:rPr>
                <w:sz w:val="26"/>
                <w:szCs w:val="26"/>
              </w:rPr>
              <w:t>0,00</w:t>
            </w:r>
          </w:p>
        </w:tc>
        <w:tc>
          <w:tcPr>
            <w:tcW w:w="994" w:type="dxa"/>
            <w:tcBorders>
              <w:top w:val="single" w:sz="4" w:space="0" w:color="auto"/>
              <w:left w:val="single" w:sz="4" w:space="0" w:color="auto"/>
              <w:bottom w:val="single" w:sz="4" w:space="0" w:color="auto"/>
              <w:right w:val="single" w:sz="4" w:space="0" w:color="auto"/>
            </w:tcBorders>
            <w:vAlign w:val="center"/>
            <w:hideMark/>
          </w:tcPr>
          <w:p w:rsidR="0004322B" w:rsidRPr="00EC15E3" w:rsidRDefault="0004322B">
            <w:pPr>
              <w:jc w:val="center"/>
              <w:rPr>
                <w:bCs/>
                <w:sz w:val="26"/>
                <w:szCs w:val="26"/>
              </w:rPr>
            </w:pPr>
            <w:r w:rsidRPr="00EC15E3">
              <w:rPr>
                <w:bCs/>
                <w:sz w:val="26"/>
                <w:szCs w:val="26"/>
              </w:rPr>
              <w:t>0,00</w:t>
            </w:r>
          </w:p>
        </w:tc>
        <w:tc>
          <w:tcPr>
            <w:tcW w:w="991" w:type="dxa"/>
            <w:tcBorders>
              <w:top w:val="single" w:sz="4" w:space="0" w:color="auto"/>
              <w:left w:val="single" w:sz="4" w:space="0" w:color="auto"/>
              <w:bottom w:val="single" w:sz="4" w:space="0" w:color="auto"/>
              <w:right w:val="single" w:sz="4" w:space="0" w:color="auto"/>
            </w:tcBorders>
            <w:vAlign w:val="center"/>
            <w:hideMark/>
          </w:tcPr>
          <w:p w:rsidR="0004322B" w:rsidRPr="00EC15E3" w:rsidRDefault="0004322B">
            <w:pPr>
              <w:jc w:val="center"/>
              <w:rPr>
                <w:bCs/>
                <w:sz w:val="26"/>
                <w:szCs w:val="26"/>
              </w:rPr>
            </w:pPr>
            <w:r w:rsidRPr="00EC15E3">
              <w:rPr>
                <w:bCs/>
                <w:sz w:val="26"/>
                <w:szCs w:val="26"/>
              </w:rPr>
              <w:t>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04322B" w:rsidRPr="00EC15E3" w:rsidRDefault="0004322B">
            <w:pPr>
              <w:jc w:val="center"/>
              <w:rPr>
                <w:bCs/>
                <w:sz w:val="26"/>
                <w:szCs w:val="26"/>
              </w:rPr>
            </w:pPr>
            <w:r w:rsidRPr="00EC15E3">
              <w:rPr>
                <w:bCs/>
                <w:sz w:val="26"/>
                <w:szCs w:val="26"/>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04322B" w:rsidRPr="00EC15E3" w:rsidRDefault="0004322B">
            <w:pPr>
              <w:jc w:val="center"/>
              <w:rPr>
                <w:bCs/>
                <w:sz w:val="26"/>
                <w:szCs w:val="26"/>
              </w:rPr>
            </w:pPr>
            <w:r w:rsidRPr="00EC15E3">
              <w:rPr>
                <w:bCs/>
                <w:sz w:val="26"/>
                <w:szCs w:val="26"/>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04322B" w:rsidRPr="00EC15E3" w:rsidRDefault="0004322B">
            <w:pPr>
              <w:jc w:val="center"/>
              <w:rPr>
                <w:bCs/>
                <w:sz w:val="26"/>
                <w:szCs w:val="26"/>
              </w:rPr>
            </w:pPr>
            <w:r w:rsidRPr="00EC15E3">
              <w:rPr>
                <w:bCs/>
                <w:sz w:val="26"/>
                <w:szCs w:val="26"/>
              </w:rPr>
              <w:t>0,00</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04322B" w:rsidRPr="00EC15E3" w:rsidRDefault="0004322B">
            <w:pPr>
              <w:rPr>
                <w:sz w:val="27"/>
                <w:szCs w:val="27"/>
              </w:rPr>
            </w:pPr>
          </w:p>
        </w:tc>
        <w:tc>
          <w:tcPr>
            <w:tcW w:w="2695" w:type="dxa"/>
            <w:vMerge/>
            <w:tcBorders>
              <w:top w:val="single" w:sz="4" w:space="0" w:color="auto"/>
              <w:left w:val="single" w:sz="4" w:space="0" w:color="auto"/>
              <w:bottom w:val="single" w:sz="4" w:space="0" w:color="auto"/>
              <w:right w:val="single" w:sz="4" w:space="0" w:color="auto"/>
            </w:tcBorders>
            <w:vAlign w:val="center"/>
            <w:hideMark/>
          </w:tcPr>
          <w:p w:rsidR="0004322B" w:rsidRPr="00EC15E3" w:rsidRDefault="0004322B">
            <w:pPr>
              <w:rPr>
                <w:sz w:val="27"/>
                <w:szCs w:val="27"/>
              </w:rPr>
            </w:pPr>
          </w:p>
        </w:tc>
      </w:tr>
      <w:tr w:rsidR="0004322B" w:rsidRPr="00EC15E3" w:rsidTr="0004322B">
        <w:trPr>
          <w:trHeight w:val="217"/>
        </w:trPr>
        <w:tc>
          <w:tcPr>
            <w:tcW w:w="710" w:type="dxa"/>
            <w:tcBorders>
              <w:top w:val="single" w:sz="4" w:space="0" w:color="auto"/>
              <w:left w:val="single" w:sz="4" w:space="0" w:color="auto"/>
              <w:bottom w:val="single" w:sz="4" w:space="0" w:color="auto"/>
              <w:right w:val="single" w:sz="4" w:space="0" w:color="auto"/>
            </w:tcBorders>
          </w:tcPr>
          <w:p w:rsidR="0004322B" w:rsidRPr="00EC15E3" w:rsidRDefault="0004322B" w:rsidP="0004322B">
            <w:pPr>
              <w:jc w:val="center"/>
              <w:rPr>
                <w:sz w:val="27"/>
                <w:szCs w:val="27"/>
              </w:rPr>
            </w:pPr>
          </w:p>
        </w:tc>
        <w:tc>
          <w:tcPr>
            <w:tcW w:w="3543" w:type="dxa"/>
            <w:tcBorders>
              <w:top w:val="single" w:sz="4" w:space="0" w:color="auto"/>
              <w:left w:val="single" w:sz="4" w:space="0" w:color="auto"/>
              <w:bottom w:val="single" w:sz="4" w:space="0" w:color="auto"/>
              <w:right w:val="single" w:sz="4" w:space="0" w:color="auto"/>
            </w:tcBorders>
            <w:hideMark/>
          </w:tcPr>
          <w:p w:rsidR="0004322B" w:rsidRPr="00EC15E3" w:rsidRDefault="0004322B">
            <w:pPr>
              <w:rPr>
                <w:spacing w:val="-6"/>
                <w:sz w:val="27"/>
                <w:szCs w:val="27"/>
              </w:rPr>
            </w:pPr>
            <w:r w:rsidRPr="00EC15E3">
              <w:rPr>
                <w:spacing w:val="-6"/>
                <w:sz w:val="27"/>
                <w:szCs w:val="27"/>
              </w:rPr>
              <w:t>Внебюджетные источники</w:t>
            </w:r>
          </w:p>
        </w:tc>
        <w:tc>
          <w:tcPr>
            <w:tcW w:w="1274" w:type="dxa"/>
            <w:tcBorders>
              <w:top w:val="single" w:sz="4" w:space="0" w:color="auto"/>
              <w:left w:val="single" w:sz="4" w:space="0" w:color="auto"/>
              <w:bottom w:val="single" w:sz="4" w:space="0" w:color="auto"/>
              <w:right w:val="single" w:sz="4" w:space="0" w:color="auto"/>
            </w:tcBorders>
            <w:vAlign w:val="center"/>
            <w:hideMark/>
          </w:tcPr>
          <w:p w:rsidR="0004322B" w:rsidRPr="00EC15E3" w:rsidRDefault="0004322B">
            <w:pPr>
              <w:jc w:val="center"/>
              <w:rPr>
                <w:sz w:val="26"/>
                <w:szCs w:val="26"/>
              </w:rPr>
            </w:pPr>
            <w:r w:rsidRPr="00EC15E3">
              <w:rPr>
                <w:sz w:val="26"/>
                <w:szCs w:val="26"/>
              </w:rPr>
              <w:t>0,00</w:t>
            </w:r>
          </w:p>
        </w:tc>
        <w:tc>
          <w:tcPr>
            <w:tcW w:w="994" w:type="dxa"/>
            <w:tcBorders>
              <w:top w:val="single" w:sz="4" w:space="0" w:color="auto"/>
              <w:left w:val="single" w:sz="4" w:space="0" w:color="auto"/>
              <w:bottom w:val="single" w:sz="4" w:space="0" w:color="auto"/>
              <w:right w:val="single" w:sz="4" w:space="0" w:color="auto"/>
            </w:tcBorders>
            <w:vAlign w:val="center"/>
            <w:hideMark/>
          </w:tcPr>
          <w:p w:rsidR="0004322B" w:rsidRPr="00EC15E3" w:rsidRDefault="0004322B">
            <w:pPr>
              <w:jc w:val="center"/>
              <w:rPr>
                <w:bCs/>
                <w:sz w:val="26"/>
                <w:szCs w:val="26"/>
              </w:rPr>
            </w:pPr>
            <w:r w:rsidRPr="00EC15E3">
              <w:rPr>
                <w:bCs/>
                <w:sz w:val="26"/>
                <w:szCs w:val="26"/>
              </w:rPr>
              <w:t>0,00</w:t>
            </w:r>
          </w:p>
        </w:tc>
        <w:tc>
          <w:tcPr>
            <w:tcW w:w="991" w:type="dxa"/>
            <w:tcBorders>
              <w:top w:val="single" w:sz="4" w:space="0" w:color="auto"/>
              <w:left w:val="single" w:sz="4" w:space="0" w:color="auto"/>
              <w:bottom w:val="single" w:sz="4" w:space="0" w:color="auto"/>
              <w:right w:val="single" w:sz="4" w:space="0" w:color="auto"/>
            </w:tcBorders>
            <w:vAlign w:val="center"/>
            <w:hideMark/>
          </w:tcPr>
          <w:p w:rsidR="0004322B" w:rsidRPr="00EC15E3" w:rsidRDefault="0004322B">
            <w:pPr>
              <w:jc w:val="center"/>
              <w:rPr>
                <w:bCs/>
                <w:sz w:val="26"/>
                <w:szCs w:val="26"/>
              </w:rPr>
            </w:pPr>
            <w:r w:rsidRPr="00EC15E3">
              <w:rPr>
                <w:bCs/>
                <w:sz w:val="26"/>
                <w:szCs w:val="26"/>
              </w:rPr>
              <w:t>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04322B" w:rsidRPr="00EC15E3" w:rsidRDefault="0004322B">
            <w:pPr>
              <w:jc w:val="center"/>
              <w:rPr>
                <w:bCs/>
                <w:sz w:val="26"/>
                <w:szCs w:val="26"/>
              </w:rPr>
            </w:pPr>
            <w:r w:rsidRPr="00EC15E3">
              <w:rPr>
                <w:bCs/>
                <w:sz w:val="26"/>
                <w:szCs w:val="26"/>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04322B" w:rsidRPr="00EC15E3" w:rsidRDefault="0004322B">
            <w:pPr>
              <w:jc w:val="center"/>
              <w:rPr>
                <w:bCs/>
                <w:sz w:val="26"/>
                <w:szCs w:val="26"/>
              </w:rPr>
            </w:pPr>
            <w:r w:rsidRPr="00EC15E3">
              <w:rPr>
                <w:bCs/>
                <w:sz w:val="26"/>
                <w:szCs w:val="26"/>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04322B" w:rsidRPr="00EC15E3" w:rsidRDefault="0004322B">
            <w:pPr>
              <w:jc w:val="center"/>
              <w:rPr>
                <w:bCs/>
                <w:sz w:val="26"/>
                <w:szCs w:val="26"/>
              </w:rPr>
            </w:pPr>
            <w:r w:rsidRPr="00EC15E3">
              <w:rPr>
                <w:bCs/>
                <w:sz w:val="26"/>
                <w:szCs w:val="26"/>
              </w:rPr>
              <w:t>0,00</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04322B" w:rsidRPr="00EC15E3" w:rsidRDefault="0004322B">
            <w:pPr>
              <w:rPr>
                <w:sz w:val="27"/>
                <w:szCs w:val="27"/>
              </w:rPr>
            </w:pPr>
          </w:p>
        </w:tc>
        <w:tc>
          <w:tcPr>
            <w:tcW w:w="2695" w:type="dxa"/>
            <w:vMerge/>
            <w:tcBorders>
              <w:top w:val="single" w:sz="4" w:space="0" w:color="auto"/>
              <w:left w:val="single" w:sz="4" w:space="0" w:color="auto"/>
              <w:bottom w:val="single" w:sz="4" w:space="0" w:color="auto"/>
              <w:right w:val="single" w:sz="4" w:space="0" w:color="auto"/>
            </w:tcBorders>
            <w:vAlign w:val="center"/>
            <w:hideMark/>
          </w:tcPr>
          <w:p w:rsidR="0004322B" w:rsidRPr="00EC15E3" w:rsidRDefault="0004322B">
            <w:pPr>
              <w:rPr>
                <w:sz w:val="27"/>
                <w:szCs w:val="27"/>
              </w:rPr>
            </w:pPr>
          </w:p>
        </w:tc>
      </w:tr>
      <w:tr w:rsidR="0004322B" w:rsidRPr="00EC15E3" w:rsidTr="0004322B">
        <w:trPr>
          <w:trHeight w:val="587"/>
        </w:trPr>
        <w:tc>
          <w:tcPr>
            <w:tcW w:w="710" w:type="dxa"/>
            <w:tcBorders>
              <w:top w:val="single" w:sz="4" w:space="0" w:color="auto"/>
              <w:left w:val="single" w:sz="4" w:space="0" w:color="auto"/>
              <w:bottom w:val="single" w:sz="4" w:space="0" w:color="auto"/>
              <w:right w:val="single" w:sz="4" w:space="0" w:color="auto"/>
            </w:tcBorders>
            <w:hideMark/>
          </w:tcPr>
          <w:p w:rsidR="0004322B" w:rsidRPr="00EC15E3" w:rsidRDefault="0004322B" w:rsidP="0004322B">
            <w:pPr>
              <w:jc w:val="center"/>
              <w:rPr>
                <w:sz w:val="27"/>
                <w:szCs w:val="27"/>
              </w:rPr>
            </w:pPr>
            <w:r w:rsidRPr="00EC15E3">
              <w:rPr>
                <w:sz w:val="27"/>
                <w:szCs w:val="27"/>
              </w:rPr>
              <w:t>3</w:t>
            </w:r>
          </w:p>
        </w:tc>
        <w:tc>
          <w:tcPr>
            <w:tcW w:w="3543" w:type="dxa"/>
            <w:tcBorders>
              <w:top w:val="single" w:sz="4" w:space="0" w:color="auto"/>
              <w:left w:val="single" w:sz="4" w:space="0" w:color="auto"/>
              <w:bottom w:val="single" w:sz="4" w:space="0" w:color="auto"/>
              <w:right w:val="single" w:sz="4" w:space="0" w:color="auto"/>
            </w:tcBorders>
            <w:hideMark/>
          </w:tcPr>
          <w:p w:rsidR="0004322B" w:rsidRPr="00EC15E3" w:rsidRDefault="0004322B">
            <w:pPr>
              <w:rPr>
                <w:spacing w:val="-6"/>
                <w:sz w:val="27"/>
                <w:szCs w:val="27"/>
                <w:lang w:val="ru-RU"/>
              </w:rPr>
            </w:pPr>
            <w:r w:rsidRPr="00EC15E3">
              <w:rPr>
                <w:spacing w:val="-6"/>
                <w:sz w:val="27"/>
                <w:szCs w:val="27"/>
                <w:lang w:val="ru-RU"/>
              </w:rPr>
              <w:t>Поддержка развития негосударственного сектора общего образования</w:t>
            </w:r>
          </w:p>
        </w:tc>
        <w:tc>
          <w:tcPr>
            <w:tcW w:w="1274" w:type="dxa"/>
            <w:tcBorders>
              <w:top w:val="single" w:sz="4" w:space="0" w:color="auto"/>
              <w:left w:val="single" w:sz="4" w:space="0" w:color="auto"/>
              <w:bottom w:val="single" w:sz="4" w:space="0" w:color="auto"/>
              <w:right w:val="single" w:sz="4" w:space="0" w:color="auto"/>
            </w:tcBorders>
            <w:vAlign w:val="center"/>
            <w:hideMark/>
          </w:tcPr>
          <w:p w:rsidR="0004322B" w:rsidRPr="00EC15E3" w:rsidRDefault="0004322B">
            <w:pPr>
              <w:jc w:val="center"/>
              <w:rPr>
                <w:bCs/>
                <w:sz w:val="26"/>
                <w:szCs w:val="26"/>
              </w:rPr>
            </w:pPr>
            <w:r w:rsidRPr="00EC15E3">
              <w:rPr>
                <w:bCs/>
                <w:sz w:val="26"/>
                <w:szCs w:val="26"/>
              </w:rPr>
              <w:t>0,00</w:t>
            </w:r>
          </w:p>
        </w:tc>
        <w:tc>
          <w:tcPr>
            <w:tcW w:w="994" w:type="dxa"/>
            <w:tcBorders>
              <w:top w:val="single" w:sz="4" w:space="0" w:color="auto"/>
              <w:left w:val="single" w:sz="4" w:space="0" w:color="auto"/>
              <w:bottom w:val="single" w:sz="4" w:space="0" w:color="auto"/>
              <w:right w:val="single" w:sz="4" w:space="0" w:color="auto"/>
            </w:tcBorders>
            <w:vAlign w:val="center"/>
            <w:hideMark/>
          </w:tcPr>
          <w:p w:rsidR="0004322B" w:rsidRPr="00EC15E3" w:rsidRDefault="0004322B">
            <w:pPr>
              <w:jc w:val="center"/>
              <w:rPr>
                <w:bCs/>
                <w:sz w:val="26"/>
                <w:szCs w:val="26"/>
              </w:rPr>
            </w:pPr>
            <w:r w:rsidRPr="00EC15E3">
              <w:rPr>
                <w:bCs/>
                <w:sz w:val="26"/>
                <w:szCs w:val="26"/>
              </w:rPr>
              <w:t>0,00</w:t>
            </w:r>
          </w:p>
        </w:tc>
        <w:tc>
          <w:tcPr>
            <w:tcW w:w="991" w:type="dxa"/>
            <w:tcBorders>
              <w:top w:val="single" w:sz="4" w:space="0" w:color="auto"/>
              <w:left w:val="single" w:sz="4" w:space="0" w:color="auto"/>
              <w:bottom w:val="single" w:sz="4" w:space="0" w:color="auto"/>
              <w:right w:val="single" w:sz="4" w:space="0" w:color="auto"/>
            </w:tcBorders>
            <w:vAlign w:val="center"/>
            <w:hideMark/>
          </w:tcPr>
          <w:p w:rsidR="0004322B" w:rsidRPr="00EC15E3" w:rsidRDefault="0004322B">
            <w:pPr>
              <w:jc w:val="center"/>
              <w:rPr>
                <w:bCs/>
                <w:sz w:val="26"/>
                <w:szCs w:val="26"/>
              </w:rPr>
            </w:pPr>
            <w:r w:rsidRPr="00EC15E3">
              <w:rPr>
                <w:bCs/>
                <w:sz w:val="26"/>
                <w:szCs w:val="26"/>
              </w:rPr>
              <w:t>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04322B" w:rsidRPr="00EC15E3" w:rsidRDefault="0004322B">
            <w:pPr>
              <w:jc w:val="center"/>
              <w:rPr>
                <w:bCs/>
                <w:sz w:val="26"/>
                <w:szCs w:val="26"/>
              </w:rPr>
            </w:pPr>
            <w:r w:rsidRPr="00EC15E3">
              <w:rPr>
                <w:bCs/>
                <w:sz w:val="26"/>
                <w:szCs w:val="26"/>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04322B" w:rsidRPr="00EC15E3" w:rsidRDefault="0004322B">
            <w:pPr>
              <w:jc w:val="center"/>
              <w:rPr>
                <w:bCs/>
                <w:sz w:val="26"/>
                <w:szCs w:val="26"/>
              </w:rPr>
            </w:pPr>
            <w:r w:rsidRPr="00EC15E3">
              <w:rPr>
                <w:bCs/>
                <w:sz w:val="26"/>
                <w:szCs w:val="26"/>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04322B" w:rsidRPr="00EC15E3" w:rsidRDefault="0004322B">
            <w:pPr>
              <w:jc w:val="center"/>
              <w:rPr>
                <w:bCs/>
                <w:sz w:val="26"/>
                <w:szCs w:val="26"/>
              </w:rPr>
            </w:pPr>
            <w:r w:rsidRPr="00EC15E3">
              <w:rPr>
                <w:bCs/>
                <w:sz w:val="26"/>
                <w:szCs w:val="26"/>
              </w:rPr>
              <w:t>0,00</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04322B" w:rsidRPr="00EC15E3" w:rsidRDefault="0004322B">
            <w:pPr>
              <w:rPr>
                <w:sz w:val="27"/>
                <w:szCs w:val="27"/>
              </w:rPr>
            </w:pPr>
          </w:p>
        </w:tc>
        <w:tc>
          <w:tcPr>
            <w:tcW w:w="2695" w:type="dxa"/>
            <w:vMerge/>
            <w:tcBorders>
              <w:top w:val="single" w:sz="4" w:space="0" w:color="auto"/>
              <w:left w:val="single" w:sz="4" w:space="0" w:color="auto"/>
              <w:bottom w:val="single" w:sz="4" w:space="0" w:color="auto"/>
              <w:right w:val="single" w:sz="4" w:space="0" w:color="auto"/>
            </w:tcBorders>
            <w:vAlign w:val="center"/>
            <w:hideMark/>
          </w:tcPr>
          <w:p w:rsidR="0004322B" w:rsidRPr="00EC15E3" w:rsidRDefault="0004322B">
            <w:pPr>
              <w:rPr>
                <w:sz w:val="27"/>
                <w:szCs w:val="27"/>
              </w:rPr>
            </w:pPr>
          </w:p>
        </w:tc>
      </w:tr>
      <w:tr w:rsidR="0004322B" w:rsidRPr="00EC15E3" w:rsidTr="0004322B">
        <w:trPr>
          <w:trHeight w:val="587"/>
        </w:trPr>
        <w:tc>
          <w:tcPr>
            <w:tcW w:w="710" w:type="dxa"/>
            <w:tcBorders>
              <w:top w:val="single" w:sz="4" w:space="0" w:color="auto"/>
              <w:left w:val="single" w:sz="4" w:space="0" w:color="auto"/>
              <w:bottom w:val="single" w:sz="4" w:space="0" w:color="auto"/>
              <w:right w:val="single" w:sz="4" w:space="0" w:color="auto"/>
            </w:tcBorders>
          </w:tcPr>
          <w:p w:rsidR="0004322B" w:rsidRPr="00EC15E3" w:rsidRDefault="0004322B" w:rsidP="0004322B">
            <w:pPr>
              <w:jc w:val="center"/>
              <w:rPr>
                <w:sz w:val="27"/>
                <w:szCs w:val="27"/>
              </w:rPr>
            </w:pPr>
          </w:p>
        </w:tc>
        <w:tc>
          <w:tcPr>
            <w:tcW w:w="3543" w:type="dxa"/>
            <w:tcBorders>
              <w:top w:val="single" w:sz="4" w:space="0" w:color="auto"/>
              <w:left w:val="single" w:sz="4" w:space="0" w:color="auto"/>
              <w:bottom w:val="single" w:sz="4" w:space="0" w:color="auto"/>
              <w:right w:val="single" w:sz="4" w:space="0" w:color="auto"/>
            </w:tcBorders>
            <w:hideMark/>
          </w:tcPr>
          <w:p w:rsidR="0004322B" w:rsidRPr="00EC15E3" w:rsidRDefault="0004322B">
            <w:pPr>
              <w:rPr>
                <w:spacing w:val="-6"/>
                <w:sz w:val="27"/>
                <w:szCs w:val="27"/>
                <w:lang w:val="ru-RU"/>
              </w:rPr>
            </w:pPr>
            <w:r w:rsidRPr="00EC15E3">
              <w:rPr>
                <w:spacing w:val="-6"/>
                <w:sz w:val="27"/>
                <w:szCs w:val="27"/>
                <w:lang w:val="ru-RU"/>
              </w:rPr>
              <w:t>Средства бюджета Кемеровской области (с учетом бюджетов муниципальных образований)</w:t>
            </w:r>
          </w:p>
        </w:tc>
        <w:tc>
          <w:tcPr>
            <w:tcW w:w="1274" w:type="dxa"/>
            <w:tcBorders>
              <w:top w:val="single" w:sz="4" w:space="0" w:color="auto"/>
              <w:left w:val="single" w:sz="4" w:space="0" w:color="auto"/>
              <w:bottom w:val="single" w:sz="4" w:space="0" w:color="auto"/>
              <w:right w:val="single" w:sz="4" w:space="0" w:color="auto"/>
            </w:tcBorders>
            <w:vAlign w:val="center"/>
            <w:hideMark/>
          </w:tcPr>
          <w:p w:rsidR="0004322B" w:rsidRPr="00EC15E3" w:rsidRDefault="0004322B">
            <w:pPr>
              <w:jc w:val="center"/>
              <w:rPr>
                <w:sz w:val="26"/>
                <w:szCs w:val="26"/>
              </w:rPr>
            </w:pPr>
            <w:r w:rsidRPr="00EC15E3">
              <w:rPr>
                <w:sz w:val="26"/>
                <w:szCs w:val="26"/>
              </w:rPr>
              <w:t>0,00</w:t>
            </w:r>
          </w:p>
        </w:tc>
        <w:tc>
          <w:tcPr>
            <w:tcW w:w="994" w:type="dxa"/>
            <w:tcBorders>
              <w:top w:val="single" w:sz="4" w:space="0" w:color="auto"/>
              <w:left w:val="single" w:sz="4" w:space="0" w:color="auto"/>
              <w:bottom w:val="single" w:sz="4" w:space="0" w:color="auto"/>
              <w:right w:val="single" w:sz="4" w:space="0" w:color="auto"/>
            </w:tcBorders>
            <w:vAlign w:val="center"/>
            <w:hideMark/>
          </w:tcPr>
          <w:p w:rsidR="0004322B" w:rsidRPr="00EC15E3" w:rsidRDefault="0004322B">
            <w:pPr>
              <w:jc w:val="center"/>
              <w:rPr>
                <w:sz w:val="26"/>
                <w:szCs w:val="26"/>
              </w:rPr>
            </w:pPr>
            <w:r w:rsidRPr="00EC15E3">
              <w:rPr>
                <w:sz w:val="26"/>
                <w:szCs w:val="26"/>
              </w:rPr>
              <w:t>0,00</w:t>
            </w:r>
          </w:p>
        </w:tc>
        <w:tc>
          <w:tcPr>
            <w:tcW w:w="991" w:type="dxa"/>
            <w:tcBorders>
              <w:top w:val="single" w:sz="4" w:space="0" w:color="auto"/>
              <w:left w:val="single" w:sz="4" w:space="0" w:color="auto"/>
              <w:bottom w:val="single" w:sz="4" w:space="0" w:color="auto"/>
              <w:right w:val="single" w:sz="4" w:space="0" w:color="auto"/>
            </w:tcBorders>
            <w:vAlign w:val="center"/>
            <w:hideMark/>
          </w:tcPr>
          <w:p w:rsidR="0004322B" w:rsidRPr="00EC15E3" w:rsidRDefault="0004322B">
            <w:pPr>
              <w:jc w:val="center"/>
              <w:rPr>
                <w:sz w:val="26"/>
                <w:szCs w:val="26"/>
              </w:rPr>
            </w:pPr>
            <w:r w:rsidRPr="00EC15E3">
              <w:rPr>
                <w:sz w:val="26"/>
                <w:szCs w:val="26"/>
              </w:rPr>
              <w:t>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04322B" w:rsidRPr="00EC15E3" w:rsidRDefault="0004322B">
            <w:pPr>
              <w:jc w:val="center"/>
              <w:rPr>
                <w:sz w:val="26"/>
                <w:szCs w:val="26"/>
              </w:rPr>
            </w:pPr>
            <w:r w:rsidRPr="00EC15E3">
              <w:rPr>
                <w:sz w:val="26"/>
                <w:szCs w:val="26"/>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04322B" w:rsidRPr="00EC15E3" w:rsidRDefault="0004322B">
            <w:pPr>
              <w:jc w:val="center"/>
              <w:rPr>
                <w:sz w:val="26"/>
                <w:szCs w:val="26"/>
              </w:rPr>
            </w:pPr>
            <w:r w:rsidRPr="00EC15E3">
              <w:rPr>
                <w:sz w:val="26"/>
                <w:szCs w:val="26"/>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04322B" w:rsidRPr="00EC15E3" w:rsidRDefault="0004322B">
            <w:pPr>
              <w:jc w:val="center"/>
              <w:rPr>
                <w:sz w:val="26"/>
                <w:szCs w:val="26"/>
              </w:rPr>
            </w:pPr>
            <w:r w:rsidRPr="00EC15E3">
              <w:rPr>
                <w:sz w:val="26"/>
                <w:szCs w:val="26"/>
              </w:rPr>
              <w:t>0,00</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04322B" w:rsidRPr="00EC15E3" w:rsidRDefault="0004322B">
            <w:pPr>
              <w:rPr>
                <w:sz w:val="27"/>
                <w:szCs w:val="27"/>
              </w:rPr>
            </w:pPr>
          </w:p>
        </w:tc>
        <w:tc>
          <w:tcPr>
            <w:tcW w:w="2695" w:type="dxa"/>
            <w:vMerge/>
            <w:tcBorders>
              <w:top w:val="single" w:sz="4" w:space="0" w:color="auto"/>
              <w:left w:val="single" w:sz="4" w:space="0" w:color="auto"/>
              <w:bottom w:val="single" w:sz="4" w:space="0" w:color="auto"/>
              <w:right w:val="single" w:sz="4" w:space="0" w:color="auto"/>
            </w:tcBorders>
            <w:vAlign w:val="center"/>
            <w:hideMark/>
          </w:tcPr>
          <w:p w:rsidR="0004322B" w:rsidRPr="00EC15E3" w:rsidRDefault="0004322B">
            <w:pPr>
              <w:rPr>
                <w:sz w:val="27"/>
                <w:szCs w:val="27"/>
              </w:rPr>
            </w:pPr>
          </w:p>
        </w:tc>
      </w:tr>
      <w:tr w:rsidR="0004322B" w:rsidRPr="00EC15E3" w:rsidTr="0004322B">
        <w:trPr>
          <w:trHeight w:val="240"/>
        </w:trPr>
        <w:tc>
          <w:tcPr>
            <w:tcW w:w="710" w:type="dxa"/>
            <w:tcBorders>
              <w:top w:val="single" w:sz="4" w:space="0" w:color="auto"/>
              <w:left w:val="single" w:sz="4" w:space="0" w:color="auto"/>
              <w:bottom w:val="single" w:sz="4" w:space="0" w:color="auto"/>
              <w:right w:val="single" w:sz="4" w:space="0" w:color="auto"/>
            </w:tcBorders>
          </w:tcPr>
          <w:p w:rsidR="0004322B" w:rsidRPr="00EC15E3" w:rsidRDefault="0004322B" w:rsidP="0004322B">
            <w:pPr>
              <w:jc w:val="center"/>
              <w:rPr>
                <w:sz w:val="27"/>
                <w:szCs w:val="27"/>
              </w:rPr>
            </w:pPr>
          </w:p>
        </w:tc>
        <w:tc>
          <w:tcPr>
            <w:tcW w:w="3543" w:type="dxa"/>
            <w:tcBorders>
              <w:top w:val="single" w:sz="4" w:space="0" w:color="auto"/>
              <w:left w:val="single" w:sz="4" w:space="0" w:color="auto"/>
              <w:bottom w:val="single" w:sz="4" w:space="0" w:color="auto"/>
              <w:right w:val="single" w:sz="4" w:space="0" w:color="auto"/>
            </w:tcBorders>
            <w:hideMark/>
          </w:tcPr>
          <w:p w:rsidR="0004322B" w:rsidRPr="00EC15E3" w:rsidRDefault="0004322B">
            <w:pPr>
              <w:rPr>
                <w:spacing w:val="-6"/>
                <w:sz w:val="27"/>
                <w:szCs w:val="27"/>
              </w:rPr>
            </w:pPr>
            <w:r w:rsidRPr="00EC15E3">
              <w:rPr>
                <w:spacing w:val="-6"/>
                <w:sz w:val="27"/>
                <w:szCs w:val="27"/>
              </w:rPr>
              <w:t>Внебюджетные источники</w:t>
            </w:r>
          </w:p>
        </w:tc>
        <w:tc>
          <w:tcPr>
            <w:tcW w:w="1274" w:type="dxa"/>
            <w:tcBorders>
              <w:top w:val="single" w:sz="4" w:space="0" w:color="auto"/>
              <w:left w:val="single" w:sz="4" w:space="0" w:color="auto"/>
              <w:bottom w:val="single" w:sz="4" w:space="0" w:color="auto"/>
              <w:right w:val="single" w:sz="4" w:space="0" w:color="auto"/>
            </w:tcBorders>
            <w:vAlign w:val="center"/>
            <w:hideMark/>
          </w:tcPr>
          <w:p w:rsidR="0004322B" w:rsidRPr="00EC15E3" w:rsidRDefault="0004322B">
            <w:pPr>
              <w:jc w:val="center"/>
              <w:rPr>
                <w:sz w:val="26"/>
                <w:szCs w:val="26"/>
              </w:rPr>
            </w:pPr>
            <w:r w:rsidRPr="00EC15E3">
              <w:rPr>
                <w:sz w:val="26"/>
                <w:szCs w:val="26"/>
              </w:rPr>
              <w:t>0,00</w:t>
            </w:r>
          </w:p>
        </w:tc>
        <w:tc>
          <w:tcPr>
            <w:tcW w:w="994" w:type="dxa"/>
            <w:tcBorders>
              <w:top w:val="single" w:sz="4" w:space="0" w:color="auto"/>
              <w:left w:val="single" w:sz="4" w:space="0" w:color="auto"/>
              <w:bottom w:val="single" w:sz="4" w:space="0" w:color="auto"/>
              <w:right w:val="single" w:sz="4" w:space="0" w:color="auto"/>
            </w:tcBorders>
            <w:vAlign w:val="center"/>
            <w:hideMark/>
          </w:tcPr>
          <w:p w:rsidR="0004322B" w:rsidRPr="00EC15E3" w:rsidRDefault="0004322B">
            <w:pPr>
              <w:jc w:val="center"/>
              <w:rPr>
                <w:sz w:val="26"/>
                <w:szCs w:val="26"/>
              </w:rPr>
            </w:pPr>
            <w:r w:rsidRPr="00EC15E3">
              <w:rPr>
                <w:sz w:val="26"/>
                <w:szCs w:val="26"/>
              </w:rPr>
              <w:t>0,00</w:t>
            </w:r>
          </w:p>
        </w:tc>
        <w:tc>
          <w:tcPr>
            <w:tcW w:w="991" w:type="dxa"/>
            <w:tcBorders>
              <w:top w:val="single" w:sz="4" w:space="0" w:color="auto"/>
              <w:left w:val="single" w:sz="4" w:space="0" w:color="auto"/>
              <w:bottom w:val="single" w:sz="4" w:space="0" w:color="auto"/>
              <w:right w:val="single" w:sz="4" w:space="0" w:color="auto"/>
            </w:tcBorders>
            <w:vAlign w:val="center"/>
            <w:hideMark/>
          </w:tcPr>
          <w:p w:rsidR="0004322B" w:rsidRPr="00EC15E3" w:rsidRDefault="0004322B">
            <w:pPr>
              <w:jc w:val="center"/>
              <w:rPr>
                <w:sz w:val="26"/>
                <w:szCs w:val="26"/>
              </w:rPr>
            </w:pPr>
            <w:r w:rsidRPr="00EC15E3">
              <w:rPr>
                <w:sz w:val="26"/>
                <w:szCs w:val="26"/>
              </w:rPr>
              <w:t>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04322B" w:rsidRPr="00EC15E3" w:rsidRDefault="0004322B">
            <w:pPr>
              <w:jc w:val="center"/>
              <w:rPr>
                <w:sz w:val="26"/>
                <w:szCs w:val="26"/>
              </w:rPr>
            </w:pPr>
            <w:r w:rsidRPr="00EC15E3">
              <w:rPr>
                <w:sz w:val="26"/>
                <w:szCs w:val="26"/>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04322B" w:rsidRPr="00EC15E3" w:rsidRDefault="0004322B">
            <w:pPr>
              <w:jc w:val="center"/>
              <w:rPr>
                <w:sz w:val="26"/>
                <w:szCs w:val="26"/>
              </w:rPr>
            </w:pPr>
            <w:r w:rsidRPr="00EC15E3">
              <w:rPr>
                <w:sz w:val="26"/>
                <w:szCs w:val="26"/>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04322B" w:rsidRPr="00EC15E3" w:rsidRDefault="0004322B">
            <w:pPr>
              <w:jc w:val="center"/>
              <w:rPr>
                <w:sz w:val="26"/>
                <w:szCs w:val="26"/>
              </w:rPr>
            </w:pPr>
            <w:r w:rsidRPr="00EC15E3">
              <w:rPr>
                <w:sz w:val="26"/>
                <w:szCs w:val="26"/>
              </w:rPr>
              <w:t>0,00</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04322B" w:rsidRPr="00EC15E3" w:rsidRDefault="0004322B">
            <w:pPr>
              <w:rPr>
                <w:sz w:val="27"/>
                <w:szCs w:val="27"/>
              </w:rPr>
            </w:pPr>
          </w:p>
        </w:tc>
        <w:tc>
          <w:tcPr>
            <w:tcW w:w="2695" w:type="dxa"/>
            <w:vMerge/>
            <w:tcBorders>
              <w:top w:val="single" w:sz="4" w:space="0" w:color="auto"/>
              <w:left w:val="single" w:sz="4" w:space="0" w:color="auto"/>
              <w:bottom w:val="single" w:sz="4" w:space="0" w:color="auto"/>
              <w:right w:val="single" w:sz="4" w:space="0" w:color="auto"/>
            </w:tcBorders>
            <w:vAlign w:val="center"/>
            <w:hideMark/>
          </w:tcPr>
          <w:p w:rsidR="0004322B" w:rsidRPr="00EC15E3" w:rsidRDefault="0004322B">
            <w:pPr>
              <w:rPr>
                <w:sz w:val="27"/>
                <w:szCs w:val="27"/>
              </w:rPr>
            </w:pPr>
          </w:p>
        </w:tc>
      </w:tr>
      <w:tr w:rsidR="0004322B" w:rsidRPr="00EC15E3" w:rsidTr="0004322B">
        <w:trPr>
          <w:trHeight w:val="215"/>
        </w:trPr>
        <w:tc>
          <w:tcPr>
            <w:tcW w:w="710" w:type="dxa"/>
            <w:tcBorders>
              <w:top w:val="single" w:sz="4" w:space="0" w:color="auto"/>
              <w:left w:val="single" w:sz="4" w:space="0" w:color="auto"/>
              <w:bottom w:val="single" w:sz="4" w:space="0" w:color="auto"/>
              <w:right w:val="single" w:sz="4" w:space="0" w:color="auto"/>
            </w:tcBorders>
            <w:hideMark/>
          </w:tcPr>
          <w:p w:rsidR="0004322B" w:rsidRPr="00EC15E3" w:rsidRDefault="0004322B" w:rsidP="0004322B">
            <w:pPr>
              <w:jc w:val="center"/>
              <w:rPr>
                <w:sz w:val="27"/>
                <w:szCs w:val="27"/>
              </w:rPr>
            </w:pPr>
            <w:r w:rsidRPr="00EC15E3">
              <w:rPr>
                <w:sz w:val="27"/>
                <w:szCs w:val="27"/>
              </w:rPr>
              <w:t>4</w:t>
            </w:r>
          </w:p>
        </w:tc>
        <w:tc>
          <w:tcPr>
            <w:tcW w:w="3543" w:type="dxa"/>
            <w:tcBorders>
              <w:top w:val="single" w:sz="4" w:space="0" w:color="auto"/>
              <w:left w:val="single" w:sz="4" w:space="0" w:color="auto"/>
              <w:bottom w:val="single" w:sz="4" w:space="0" w:color="auto"/>
              <w:right w:val="single" w:sz="4" w:space="0" w:color="auto"/>
            </w:tcBorders>
            <w:hideMark/>
          </w:tcPr>
          <w:p w:rsidR="0004322B" w:rsidRPr="00EC15E3" w:rsidRDefault="0004322B">
            <w:pPr>
              <w:rPr>
                <w:spacing w:val="-6"/>
                <w:sz w:val="27"/>
                <w:szCs w:val="27"/>
              </w:rPr>
            </w:pPr>
            <w:r w:rsidRPr="00EC15E3">
              <w:rPr>
                <w:spacing w:val="-6"/>
                <w:sz w:val="27"/>
                <w:szCs w:val="27"/>
              </w:rPr>
              <w:t>Иные мероприятия</w:t>
            </w:r>
          </w:p>
        </w:tc>
        <w:tc>
          <w:tcPr>
            <w:tcW w:w="1274" w:type="dxa"/>
            <w:tcBorders>
              <w:top w:val="single" w:sz="4" w:space="0" w:color="auto"/>
              <w:left w:val="single" w:sz="4" w:space="0" w:color="auto"/>
              <w:bottom w:val="single" w:sz="4" w:space="0" w:color="auto"/>
              <w:right w:val="single" w:sz="4" w:space="0" w:color="auto"/>
            </w:tcBorders>
            <w:vAlign w:val="center"/>
            <w:hideMark/>
          </w:tcPr>
          <w:p w:rsidR="0004322B" w:rsidRPr="00EC15E3" w:rsidRDefault="0004322B">
            <w:pPr>
              <w:jc w:val="center"/>
              <w:rPr>
                <w:bCs/>
                <w:sz w:val="26"/>
                <w:szCs w:val="26"/>
              </w:rPr>
            </w:pPr>
            <w:r w:rsidRPr="00EC15E3">
              <w:rPr>
                <w:bCs/>
                <w:sz w:val="26"/>
                <w:szCs w:val="26"/>
              </w:rPr>
              <w:t>0,00</w:t>
            </w:r>
          </w:p>
        </w:tc>
        <w:tc>
          <w:tcPr>
            <w:tcW w:w="994" w:type="dxa"/>
            <w:tcBorders>
              <w:top w:val="single" w:sz="4" w:space="0" w:color="auto"/>
              <w:left w:val="single" w:sz="4" w:space="0" w:color="auto"/>
              <w:bottom w:val="single" w:sz="4" w:space="0" w:color="auto"/>
              <w:right w:val="single" w:sz="4" w:space="0" w:color="auto"/>
            </w:tcBorders>
            <w:vAlign w:val="center"/>
            <w:hideMark/>
          </w:tcPr>
          <w:p w:rsidR="0004322B" w:rsidRPr="00EC15E3" w:rsidRDefault="0004322B">
            <w:pPr>
              <w:jc w:val="center"/>
              <w:rPr>
                <w:bCs/>
                <w:sz w:val="26"/>
                <w:szCs w:val="26"/>
              </w:rPr>
            </w:pPr>
            <w:r w:rsidRPr="00EC15E3">
              <w:rPr>
                <w:bCs/>
                <w:sz w:val="26"/>
                <w:szCs w:val="26"/>
              </w:rPr>
              <w:t>0,00</w:t>
            </w:r>
          </w:p>
        </w:tc>
        <w:tc>
          <w:tcPr>
            <w:tcW w:w="991" w:type="dxa"/>
            <w:tcBorders>
              <w:top w:val="single" w:sz="4" w:space="0" w:color="auto"/>
              <w:left w:val="single" w:sz="4" w:space="0" w:color="auto"/>
              <w:bottom w:val="single" w:sz="4" w:space="0" w:color="auto"/>
              <w:right w:val="single" w:sz="4" w:space="0" w:color="auto"/>
            </w:tcBorders>
            <w:vAlign w:val="center"/>
            <w:hideMark/>
          </w:tcPr>
          <w:p w:rsidR="0004322B" w:rsidRPr="00EC15E3" w:rsidRDefault="0004322B">
            <w:pPr>
              <w:jc w:val="center"/>
              <w:rPr>
                <w:bCs/>
                <w:sz w:val="26"/>
                <w:szCs w:val="26"/>
              </w:rPr>
            </w:pPr>
            <w:r w:rsidRPr="00EC15E3">
              <w:rPr>
                <w:bCs/>
                <w:sz w:val="26"/>
                <w:szCs w:val="26"/>
              </w:rPr>
              <w:t>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04322B" w:rsidRPr="00EC15E3" w:rsidRDefault="0004322B">
            <w:pPr>
              <w:jc w:val="center"/>
              <w:rPr>
                <w:bCs/>
                <w:sz w:val="26"/>
                <w:szCs w:val="26"/>
              </w:rPr>
            </w:pPr>
            <w:r w:rsidRPr="00EC15E3">
              <w:rPr>
                <w:bCs/>
                <w:sz w:val="26"/>
                <w:szCs w:val="26"/>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04322B" w:rsidRPr="00EC15E3" w:rsidRDefault="0004322B">
            <w:pPr>
              <w:jc w:val="center"/>
              <w:rPr>
                <w:bCs/>
                <w:sz w:val="26"/>
                <w:szCs w:val="26"/>
              </w:rPr>
            </w:pPr>
            <w:r w:rsidRPr="00EC15E3">
              <w:rPr>
                <w:bCs/>
                <w:sz w:val="26"/>
                <w:szCs w:val="26"/>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04322B" w:rsidRPr="00EC15E3" w:rsidRDefault="0004322B">
            <w:pPr>
              <w:jc w:val="center"/>
              <w:rPr>
                <w:bCs/>
                <w:sz w:val="26"/>
                <w:szCs w:val="26"/>
              </w:rPr>
            </w:pPr>
            <w:r w:rsidRPr="00EC15E3">
              <w:rPr>
                <w:bCs/>
                <w:sz w:val="26"/>
                <w:szCs w:val="26"/>
              </w:rPr>
              <w:t>0,00</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04322B" w:rsidRPr="00EC15E3" w:rsidRDefault="0004322B">
            <w:pPr>
              <w:rPr>
                <w:sz w:val="27"/>
                <w:szCs w:val="27"/>
              </w:rPr>
            </w:pPr>
          </w:p>
        </w:tc>
        <w:tc>
          <w:tcPr>
            <w:tcW w:w="2695" w:type="dxa"/>
            <w:vMerge/>
            <w:tcBorders>
              <w:top w:val="single" w:sz="4" w:space="0" w:color="auto"/>
              <w:left w:val="single" w:sz="4" w:space="0" w:color="auto"/>
              <w:bottom w:val="single" w:sz="4" w:space="0" w:color="auto"/>
              <w:right w:val="single" w:sz="4" w:space="0" w:color="auto"/>
            </w:tcBorders>
            <w:vAlign w:val="center"/>
            <w:hideMark/>
          </w:tcPr>
          <w:p w:rsidR="0004322B" w:rsidRPr="00EC15E3" w:rsidRDefault="0004322B">
            <w:pPr>
              <w:rPr>
                <w:sz w:val="27"/>
                <w:szCs w:val="27"/>
              </w:rPr>
            </w:pPr>
          </w:p>
        </w:tc>
      </w:tr>
      <w:tr w:rsidR="0004322B" w:rsidRPr="00EC15E3" w:rsidTr="0004322B">
        <w:trPr>
          <w:trHeight w:val="587"/>
        </w:trPr>
        <w:tc>
          <w:tcPr>
            <w:tcW w:w="710" w:type="dxa"/>
            <w:tcBorders>
              <w:top w:val="single" w:sz="4" w:space="0" w:color="auto"/>
              <w:left w:val="single" w:sz="4" w:space="0" w:color="auto"/>
              <w:bottom w:val="single" w:sz="4" w:space="0" w:color="auto"/>
              <w:right w:val="single" w:sz="4" w:space="0" w:color="auto"/>
            </w:tcBorders>
          </w:tcPr>
          <w:p w:rsidR="0004322B" w:rsidRPr="00EC15E3" w:rsidRDefault="0004322B" w:rsidP="0004322B">
            <w:pPr>
              <w:jc w:val="center"/>
              <w:rPr>
                <w:sz w:val="27"/>
                <w:szCs w:val="27"/>
              </w:rPr>
            </w:pPr>
          </w:p>
        </w:tc>
        <w:tc>
          <w:tcPr>
            <w:tcW w:w="3543" w:type="dxa"/>
            <w:tcBorders>
              <w:top w:val="single" w:sz="4" w:space="0" w:color="auto"/>
              <w:left w:val="single" w:sz="4" w:space="0" w:color="auto"/>
              <w:bottom w:val="single" w:sz="4" w:space="0" w:color="auto"/>
              <w:right w:val="single" w:sz="4" w:space="0" w:color="auto"/>
            </w:tcBorders>
            <w:hideMark/>
          </w:tcPr>
          <w:p w:rsidR="0004322B" w:rsidRPr="00EC15E3" w:rsidRDefault="0004322B">
            <w:pPr>
              <w:rPr>
                <w:spacing w:val="-6"/>
                <w:sz w:val="27"/>
                <w:szCs w:val="27"/>
                <w:lang w:val="ru-RU"/>
              </w:rPr>
            </w:pPr>
            <w:r w:rsidRPr="00EC15E3">
              <w:rPr>
                <w:spacing w:val="-6"/>
                <w:sz w:val="27"/>
                <w:szCs w:val="27"/>
                <w:lang w:val="ru-RU"/>
              </w:rPr>
              <w:t>Средства бюджета Кемеровской области (с учетом бюджетов муниципальных образований)</w:t>
            </w:r>
          </w:p>
        </w:tc>
        <w:tc>
          <w:tcPr>
            <w:tcW w:w="1274" w:type="dxa"/>
            <w:tcBorders>
              <w:top w:val="single" w:sz="4" w:space="0" w:color="auto"/>
              <w:left w:val="single" w:sz="4" w:space="0" w:color="auto"/>
              <w:bottom w:val="single" w:sz="4" w:space="0" w:color="auto"/>
              <w:right w:val="single" w:sz="4" w:space="0" w:color="auto"/>
            </w:tcBorders>
            <w:vAlign w:val="center"/>
            <w:hideMark/>
          </w:tcPr>
          <w:p w:rsidR="0004322B" w:rsidRPr="00EC15E3" w:rsidRDefault="0004322B">
            <w:pPr>
              <w:jc w:val="center"/>
              <w:rPr>
                <w:sz w:val="26"/>
                <w:szCs w:val="26"/>
              </w:rPr>
            </w:pPr>
            <w:r w:rsidRPr="00EC15E3">
              <w:rPr>
                <w:sz w:val="26"/>
                <w:szCs w:val="26"/>
              </w:rPr>
              <w:t>0,00</w:t>
            </w:r>
          </w:p>
        </w:tc>
        <w:tc>
          <w:tcPr>
            <w:tcW w:w="994" w:type="dxa"/>
            <w:tcBorders>
              <w:top w:val="single" w:sz="4" w:space="0" w:color="auto"/>
              <w:left w:val="single" w:sz="4" w:space="0" w:color="auto"/>
              <w:bottom w:val="single" w:sz="4" w:space="0" w:color="auto"/>
              <w:right w:val="single" w:sz="4" w:space="0" w:color="auto"/>
            </w:tcBorders>
            <w:vAlign w:val="center"/>
            <w:hideMark/>
          </w:tcPr>
          <w:p w:rsidR="0004322B" w:rsidRPr="00EC15E3" w:rsidRDefault="0004322B">
            <w:pPr>
              <w:jc w:val="center"/>
              <w:rPr>
                <w:sz w:val="26"/>
                <w:szCs w:val="26"/>
              </w:rPr>
            </w:pPr>
            <w:r w:rsidRPr="00EC15E3">
              <w:rPr>
                <w:sz w:val="26"/>
                <w:szCs w:val="26"/>
              </w:rPr>
              <w:t>0,00</w:t>
            </w:r>
          </w:p>
        </w:tc>
        <w:tc>
          <w:tcPr>
            <w:tcW w:w="991" w:type="dxa"/>
            <w:tcBorders>
              <w:top w:val="single" w:sz="4" w:space="0" w:color="auto"/>
              <w:left w:val="single" w:sz="4" w:space="0" w:color="auto"/>
              <w:bottom w:val="single" w:sz="4" w:space="0" w:color="auto"/>
              <w:right w:val="single" w:sz="4" w:space="0" w:color="auto"/>
            </w:tcBorders>
            <w:vAlign w:val="center"/>
            <w:hideMark/>
          </w:tcPr>
          <w:p w:rsidR="0004322B" w:rsidRPr="00EC15E3" w:rsidRDefault="0004322B">
            <w:pPr>
              <w:jc w:val="center"/>
              <w:rPr>
                <w:sz w:val="26"/>
                <w:szCs w:val="26"/>
              </w:rPr>
            </w:pPr>
            <w:r w:rsidRPr="00EC15E3">
              <w:rPr>
                <w:sz w:val="26"/>
                <w:szCs w:val="26"/>
              </w:rPr>
              <w:t>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04322B" w:rsidRPr="00EC15E3" w:rsidRDefault="0004322B">
            <w:pPr>
              <w:jc w:val="center"/>
              <w:rPr>
                <w:sz w:val="26"/>
                <w:szCs w:val="26"/>
              </w:rPr>
            </w:pPr>
            <w:r w:rsidRPr="00EC15E3">
              <w:rPr>
                <w:sz w:val="26"/>
                <w:szCs w:val="26"/>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04322B" w:rsidRPr="00EC15E3" w:rsidRDefault="0004322B">
            <w:pPr>
              <w:jc w:val="center"/>
              <w:rPr>
                <w:sz w:val="26"/>
                <w:szCs w:val="26"/>
              </w:rPr>
            </w:pPr>
            <w:r w:rsidRPr="00EC15E3">
              <w:rPr>
                <w:sz w:val="26"/>
                <w:szCs w:val="26"/>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04322B" w:rsidRPr="00EC15E3" w:rsidRDefault="0004322B">
            <w:pPr>
              <w:jc w:val="center"/>
              <w:rPr>
                <w:sz w:val="26"/>
                <w:szCs w:val="26"/>
              </w:rPr>
            </w:pPr>
            <w:r w:rsidRPr="00EC15E3">
              <w:rPr>
                <w:sz w:val="26"/>
                <w:szCs w:val="26"/>
              </w:rPr>
              <w:t>0,00</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04322B" w:rsidRPr="00EC15E3" w:rsidRDefault="0004322B">
            <w:pPr>
              <w:rPr>
                <w:sz w:val="27"/>
                <w:szCs w:val="27"/>
              </w:rPr>
            </w:pPr>
          </w:p>
        </w:tc>
        <w:tc>
          <w:tcPr>
            <w:tcW w:w="2695" w:type="dxa"/>
            <w:vMerge/>
            <w:tcBorders>
              <w:top w:val="single" w:sz="4" w:space="0" w:color="auto"/>
              <w:left w:val="single" w:sz="4" w:space="0" w:color="auto"/>
              <w:bottom w:val="single" w:sz="4" w:space="0" w:color="auto"/>
              <w:right w:val="single" w:sz="4" w:space="0" w:color="auto"/>
            </w:tcBorders>
            <w:vAlign w:val="center"/>
            <w:hideMark/>
          </w:tcPr>
          <w:p w:rsidR="0004322B" w:rsidRPr="00EC15E3" w:rsidRDefault="0004322B">
            <w:pPr>
              <w:rPr>
                <w:sz w:val="27"/>
                <w:szCs w:val="27"/>
              </w:rPr>
            </w:pPr>
          </w:p>
        </w:tc>
      </w:tr>
      <w:tr w:rsidR="0004322B" w:rsidRPr="00EC15E3" w:rsidTr="0004322B">
        <w:trPr>
          <w:trHeight w:val="337"/>
        </w:trPr>
        <w:tc>
          <w:tcPr>
            <w:tcW w:w="710" w:type="dxa"/>
            <w:tcBorders>
              <w:top w:val="single" w:sz="4" w:space="0" w:color="auto"/>
              <w:left w:val="single" w:sz="4" w:space="0" w:color="auto"/>
              <w:bottom w:val="single" w:sz="4" w:space="0" w:color="auto"/>
              <w:right w:val="single" w:sz="4" w:space="0" w:color="auto"/>
            </w:tcBorders>
          </w:tcPr>
          <w:p w:rsidR="0004322B" w:rsidRPr="00EC15E3" w:rsidRDefault="0004322B" w:rsidP="0004322B">
            <w:pPr>
              <w:jc w:val="center"/>
              <w:rPr>
                <w:sz w:val="27"/>
                <w:szCs w:val="27"/>
              </w:rPr>
            </w:pPr>
          </w:p>
        </w:tc>
        <w:tc>
          <w:tcPr>
            <w:tcW w:w="3543" w:type="dxa"/>
            <w:tcBorders>
              <w:top w:val="single" w:sz="4" w:space="0" w:color="auto"/>
              <w:left w:val="single" w:sz="4" w:space="0" w:color="auto"/>
              <w:bottom w:val="single" w:sz="4" w:space="0" w:color="auto"/>
              <w:right w:val="single" w:sz="4" w:space="0" w:color="auto"/>
            </w:tcBorders>
            <w:hideMark/>
          </w:tcPr>
          <w:p w:rsidR="0004322B" w:rsidRPr="00EC15E3" w:rsidRDefault="0004322B">
            <w:pPr>
              <w:rPr>
                <w:spacing w:val="-6"/>
                <w:sz w:val="27"/>
                <w:szCs w:val="27"/>
              </w:rPr>
            </w:pPr>
            <w:r w:rsidRPr="00EC15E3">
              <w:rPr>
                <w:spacing w:val="-6"/>
                <w:sz w:val="27"/>
                <w:szCs w:val="27"/>
              </w:rPr>
              <w:t>Внебюджетные источники</w:t>
            </w:r>
          </w:p>
        </w:tc>
        <w:tc>
          <w:tcPr>
            <w:tcW w:w="1274" w:type="dxa"/>
            <w:tcBorders>
              <w:top w:val="single" w:sz="4" w:space="0" w:color="auto"/>
              <w:left w:val="single" w:sz="4" w:space="0" w:color="auto"/>
              <w:bottom w:val="single" w:sz="4" w:space="0" w:color="auto"/>
              <w:right w:val="single" w:sz="4" w:space="0" w:color="auto"/>
            </w:tcBorders>
            <w:vAlign w:val="center"/>
            <w:hideMark/>
          </w:tcPr>
          <w:p w:rsidR="0004322B" w:rsidRPr="00EC15E3" w:rsidRDefault="0004322B">
            <w:pPr>
              <w:jc w:val="center"/>
              <w:rPr>
                <w:sz w:val="26"/>
                <w:szCs w:val="26"/>
              </w:rPr>
            </w:pPr>
            <w:r w:rsidRPr="00EC15E3">
              <w:rPr>
                <w:sz w:val="26"/>
                <w:szCs w:val="26"/>
              </w:rPr>
              <w:t>0,00</w:t>
            </w:r>
          </w:p>
        </w:tc>
        <w:tc>
          <w:tcPr>
            <w:tcW w:w="994" w:type="dxa"/>
            <w:tcBorders>
              <w:top w:val="single" w:sz="4" w:space="0" w:color="auto"/>
              <w:left w:val="single" w:sz="4" w:space="0" w:color="auto"/>
              <w:bottom w:val="single" w:sz="4" w:space="0" w:color="auto"/>
              <w:right w:val="single" w:sz="4" w:space="0" w:color="auto"/>
            </w:tcBorders>
            <w:vAlign w:val="center"/>
            <w:hideMark/>
          </w:tcPr>
          <w:p w:rsidR="0004322B" w:rsidRPr="00EC15E3" w:rsidRDefault="0004322B">
            <w:pPr>
              <w:jc w:val="center"/>
              <w:rPr>
                <w:sz w:val="26"/>
                <w:szCs w:val="26"/>
              </w:rPr>
            </w:pPr>
            <w:r w:rsidRPr="00EC15E3">
              <w:rPr>
                <w:sz w:val="26"/>
                <w:szCs w:val="26"/>
              </w:rPr>
              <w:t>0,00</w:t>
            </w:r>
          </w:p>
        </w:tc>
        <w:tc>
          <w:tcPr>
            <w:tcW w:w="991" w:type="dxa"/>
            <w:tcBorders>
              <w:top w:val="single" w:sz="4" w:space="0" w:color="auto"/>
              <w:left w:val="single" w:sz="4" w:space="0" w:color="auto"/>
              <w:bottom w:val="single" w:sz="4" w:space="0" w:color="auto"/>
              <w:right w:val="single" w:sz="4" w:space="0" w:color="auto"/>
            </w:tcBorders>
            <w:vAlign w:val="center"/>
            <w:hideMark/>
          </w:tcPr>
          <w:p w:rsidR="0004322B" w:rsidRPr="00EC15E3" w:rsidRDefault="0004322B">
            <w:pPr>
              <w:jc w:val="center"/>
              <w:rPr>
                <w:sz w:val="26"/>
                <w:szCs w:val="26"/>
              </w:rPr>
            </w:pPr>
            <w:r w:rsidRPr="00EC15E3">
              <w:rPr>
                <w:sz w:val="26"/>
                <w:szCs w:val="26"/>
              </w:rPr>
              <w:t>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04322B" w:rsidRPr="00EC15E3" w:rsidRDefault="0004322B">
            <w:pPr>
              <w:jc w:val="center"/>
              <w:rPr>
                <w:sz w:val="26"/>
                <w:szCs w:val="26"/>
              </w:rPr>
            </w:pPr>
            <w:r w:rsidRPr="00EC15E3">
              <w:rPr>
                <w:sz w:val="26"/>
                <w:szCs w:val="26"/>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04322B" w:rsidRPr="00EC15E3" w:rsidRDefault="0004322B">
            <w:pPr>
              <w:jc w:val="center"/>
              <w:rPr>
                <w:sz w:val="26"/>
                <w:szCs w:val="26"/>
              </w:rPr>
            </w:pPr>
            <w:r w:rsidRPr="00EC15E3">
              <w:rPr>
                <w:sz w:val="26"/>
                <w:szCs w:val="26"/>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04322B" w:rsidRPr="00EC15E3" w:rsidRDefault="0004322B">
            <w:pPr>
              <w:jc w:val="center"/>
              <w:rPr>
                <w:sz w:val="26"/>
                <w:szCs w:val="26"/>
              </w:rPr>
            </w:pPr>
            <w:r w:rsidRPr="00EC15E3">
              <w:rPr>
                <w:sz w:val="26"/>
                <w:szCs w:val="26"/>
              </w:rPr>
              <w:t>0,00</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04322B" w:rsidRPr="00EC15E3" w:rsidRDefault="0004322B">
            <w:pPr>
              <w:rPr>
                <w:sz w:val="27"/>
                <w:szCs w:val="27"/>
              </w:rPr>
            </w:pPr>
          </w:p>
        </w:tc>
        <w:tc>
          <w:tcPr>
            <w:tcW w:w="2695" w:type="dxa"/>
            <w:vMerge/>
            <w:tcBorders>
              <w:top w:val="single" w:sz="4" w:space="0" w:color="auto"/>
              <w:left w:val="single" w:sz="4" w:space="0" w:color="auto"/>
              <w:bottom w:val="single" w:sz="4" w:space="0" w:color="auto"/>
              <w:right w:val="single" w:sz="4" w:space="0" w:color="auto"/>
            </w:tcBorders>
            <w:vAlign w:val="center"/>
            <w:hideMark/>
          </w:tcPr>
          <w:p w:rsidR="0004322B" w:rsidRPr="00EC15E3" w:rsidRDefault="0004322B">
            <w:pPr>
              <w:rPr>
                <w:sz w:val="27"/>
                <w:szCs w:val="27"/>
              </w:rPr>
            </w:pPr>
          </w:p>
        </w:tc>
      </w:tr>
      <w:tr w:rsidR="0004322B" w:rsidRPr="00EC15E3" w:rsidTr="0004322B">
        <w:trPr>
          <w:trHeight w:val="587"/>
        </w:trPr>
        <w:tc>
          <w:tcPr>
            <w:tcW w:w="710" w:type="dxa"/>
            <w:tcBorders>
              <w:top w:val="single" w:sz="4" w:space="0" w:color="auto"/>
              <w:left w:val="single" w:sz="4" w:space="0" w:color="auto"/>
              <w:bottom w:val="single" w:sz="4" w:space="0" w:color="auto"/>
              <w:right w:val="single" w:sz="4" w:space="0" w:color="auto"/>
            </w:tcBorders>
          </w:tcPr>
          <w:p w:rsidR="0004322B" w:rsidRPr="00EC15E3" w:rsidRDefault="0004322B" w:rsidP="0004322B">
            <w:pPr>
              <w:jc w:val="center"/>
              <w:rPr>
                <w:sz w:val="27"/>
                <w:szCs w:val="27"/>
              </w:rPr>
            </w:pPr>
          </w:p>
        </w:tc>
        <w:tc>
          <w:tcPr>
            <w:tcW w:w="3543" w:type="dxa"/>
            <w:tcBorders>
              <w:top w:val="single" w:sz="4" w:space="0" w:color="auto"/>
              <w:left w:val="single" w:sz="4" w:space="0" w:color="auto"/>
              <w:bottom w:val="single" w:sz="4" w:space="0" w:color="auto"/>
              <w:right w:val="single" w:sz="4" w:space="0" w:color="auto"/>
            </w:tcBorders>
            <w:hideMark/>
          </w:tcPr>
          <w:p w:rsidR="0004322B" w:rsidRPr="00EC15E3" w:rsidRDefault="0004322B">
            <w:pPr>
              <w:rPr>
                <w:bCs/>
                <w:spacing w:val="-6"/>
                <w:sz w:val="27"/>
                <w:szCs w:val="27"/>
                <w:lang w:val="ru-RU"/>
              </w:rPr>
            </w:pPr>
            <w:r w:rsidRPr="00EC15E3">
              <w:rPr>
                <w:bCs/>
                <w:spacing w:val="-6"/>
                <w:sz w:val="27"/>
                <w:szCs w:val="27"/>
                <w:lang w:val="ru-RU"/>
              </w:rPr>
              <w:t>Итого бюджет Кемеровской области (с учетом бюджетов муниципальных образований)</w:t>
            </w:r>
          </w:p>
        </w:tc>
        <w:tc>
          <w:tcPr>
            <w:tcW w:w="1274" w:type="dxa"/>
            <w:tcBorders>
              <w:top w:val="single" w:sz="4" w:space="0" w:color="auto"/>
              <w:left w:val="single" w:sz="4" w:space="0" w:color="auto"/>
              <w:bottom w:val="single" w:sz="4" w:space="0" w:color="auto"/>
              <w:right w:val="single" w:sz="4" w:space="0" w:color="auto"/>
            </w:tcBorders>
            <w:vAlign w:val="center"/>
            <w:hideMark/>
          </w:tcPr>
          <w:p w:rsidR="0004322B" w:rsidRPr="00EC15E3" w:rsidRDefault="0004322B">
            <w:pPr>
              <w:jc w:val="center"/>
              <w:rPr>
                <w:bCs/>
                <w:sz w:val="26"/>
                <w:szCs w:val="26"/>
              </w:rPr>
            </w:pPr>
            <w:r w:rsidRPr="00EC15E3">
              <w:rPr>
                <w:bCs/>
                <w:sz w:val="26"/>
                <w:szCs w:val="26"/>
              </w:rPr>
              <w:t>3 580,80</w:t>
            </w:r>
          </w:p>
        </w:tc>
        <w:tc>
          <w:tcPr>
            <w:tcW w:w="994" w:type="dxa"/>
            <w:tcBorders>
              <w:top w:val="single" w:sz="4" w:space="0" w:color="auto"/>
              <w:left w:val="single" w:sz="4" w:space="0" w:color="auto"/>
              <w:bottom w:val="single" w:sz="4" w:space="0" w:color="auto"/>
              <w:right w:val="single" w:sz="4" w:space="0" w:color="auto"/>
            </w:tcBorders>
            <w:vAlign w:val="center"/>
            <w:hideMark/>
          </w:tcPr>
          <w:p w:rsidR="0004322B" w:rsidRPr="00EC15E3" w:rsidRDefault="0004322B">
            <w:pPr>
              <w:jc w:val="center"/>
              <w:rPr>
                <w:bCs/>
                <w:sz w:val="26"/>
                <w:szCs w:val="26"/>
              </w:rPr>
            </w:pPr>
            <w:r w:rsidRPr="00EC15E3">
              <w:rPr>
                <w:bCs/>
                <w:sz w:val="26"/>
                <w:szCs w:val="26"/>
              </w:rPr>
              <w:t>813,71</w:t>
            </w:r>
          </w:p>
        </w:tc>
        <w:tc>
          <w:tcPr>
            <w:tcW w:w="991" w:type="dxa"/>
            <w:tcBorders>
              <w:top w:val="single" w:sz="4" w:space="0" w:color="auto"/>
              <w:left w:val="single" w:sz="4" w:space="0" w:color="auto"/>
              <w:bottom w:val="single" w:sz="4" w:space="0" w:color="auto"/>
              <w:right w:val="single" w:sz="4" w:space="0" w:color="auto"/>
            </w:tcBorders>
            <w:vAlign w:val="center"/>
            <w:hideMark/>
          </w:tcPr>
          <w:p w:rsidR="0004322B" w:rsidRPr="00EC15E3" w:rsidRDefault="0004322B">
            <w:pPr>
              <w:jc w:val="center"/>
              <w:rPr>
                <w:bCs/>
                <w:sz w:val="26"/>
                <w:szCs w:val="26"/>
              </w:rPr>
            </w:pPr>
            <w:r w:rsidRPr="00EC15E3">
              <w:rPr>
                <w:bCs/>
                <w:sz w:val="26"/>
                <w:szCs w:val="26"/>
              </w:rPr>
              <w:t>870,09</w:t>
            </w:r>
          </w:p>
        </w:tc>
        <w:tc>
          <w:tcPr>
            <w:tcW w:w="992" w:type="dxa"/>
            <w:tcBorders>
              <w:top w:val="single" w:sz="4" w:space="0" w:color="auto"/>
              <w:left w:val="single" w:sz="4" w:space="0" w:color="auto"/>
              <w:bottom w:val="single" w:sz="4" w:space="0" w:color="auto"/>
              <w:right w:val="single" w:sz="4" w:space="0" w:color="auto"/>
            </w:tcBorders>
            <w:vAlign w:val="center"/>
            <w:hideMark/>
          </w:tcPr>
          <w:p w:rsidR="0004322B" w:rsidRPr="00EC15E3" w:rsidRDefault="0004322B">
            <w:pPr>
              <w:jc w:val="center"/>
              <w:rPr>
                <w:bCs/>
                <w:sz w:val="26"/>
                <w:szCs w:val="26"/>
              </w:rPr>
            </w:pPr>
            <w:r w:rsidRPr="00EC15E3">
              <w:rPr>
                <w:bCs/>
                <w:sz w:val="26"/>
                <w:szCs w:val="26"/>
              </w:rPr>
              <w:t>859,33</w:t>
            </w:r>
          </w:p>
        </w:tc>
        <w:tc>
          <w:tcPr>
            <w:tcW w:w="1134" w:type="dxa"/>
            <w:tcBorders>
              <w:top w:val="single" w:sz="4" w:space="0" w:color="auto"/>
              <w:left w:val="single" w:sz="4" w:space="0" w:color="auto"/>
              <w:bottom w:val="single" w:sz="4" w:space="0" w:color="auto"/>
              <w:right w:val="single" w:sz="4" w:space="0" w:color="auto"/>
            </w:tcBorders>
            <w:vAlign w:val="center"/>
            <w:hideMark/>
          </w:tcPr>
          <w:p w:rsidR="0004322B" w:rsidRPr="00EC15E3" w:rsidRDefault="0004322B">
            <w:pPr>
              <w:jc w:val="center"/>
              <w:rPr>
                <w:bCs/>
                <w:sz w:val="26"/>
                <w:szCs w:val="26"/>
              </w:rPr>
            </w:pPr>
            <w:r w:rsidRPr="00EC15E3">
              <w:rPr>
                <w:bCs/>
                <w:sz w:val="26"/>
                <w:szCs w:val="26"/>
              </w:rPr>
              <w:t>511,12</w:t>
            </w:r>
          </w:p>
        </w:tc>
        <w:tc>
          <w:tcPr>
            <w:tcW w:w="1134" w:type="dxa"/>
            <w:tcBorders>
              <w:top w:val="single" w:sz="4" w:space="0" w:color="auto"/>
              <w:left w:val="single" w:sz="4" w:space="0" w:color="auto"/>
              <w:bottom w:val="single" w:sz="4" w:space="0" w:color="auto"/>
              <w:right w:val="single" w:sz="4" w:space="0" w:color="auto"/>
            </w:tcBorders>
            <w:vAlign w:val="center"/>
            <w:hideMark/>
          </w:tcPr>
          <w:p w:rsidR="0004322B" w:rsidRPr="00EC15E3" w:rsidRDefault="0004322B">
            <w:pPr>
              <w:jc w:val="center"/>
              <w:rPr>
                <w:bCs/>
                <w:sz w:val="26"/>
                <w:szCs w:val="26"/>
              </w:rPr>
            </w:pPr>
            <w:r w:rsidRPr="00EC15E3">
              <w:rPr>
                <w:bCs/>
                <w:sz w:val="26"/>
                <w:szCs w:val="26"/>
              </w:rPr>
              <w:t>526,55</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04322B" w:rsidRPr="00EC15E3" w:rsidRDefault="0004322B">
            <w:pPr>
              <w:rPr>
                <w:sz w:val="27"/>
                <w:szCs w:val="27"/>
              </w:rPr>
            </w:pPr>
          </w:p>
        </w:tc>
        <w:tc>
          <w:tcPr>
            <w:tcW w:w="2695" w:type="dxa"/>
            <w:vMerge/>
            <w:tcBorders>
              <w:top w:val="single" w:sz="4" w:space="0" w:color="auto"/>
              <w:left w:val="single" w:sz="4" w:space="0" w:color="auto"/>
              <w:bottom w:val="single" w:sz="4" w:space="0" w:color="auto"/>
              <w:right w:val="single" w:sz="4" w:space="0" w:color="auto"/>
            </w:tcBorders>
            <w:vAlign w:val="center"/>
            <w:hideMark/>
          </w:tcPr>
          <w:p w:rsidR="0004322B" w:rsidRPr="00EC15E3" w:rsidRDefault="0004322B">
            <w:pPr>
              <w:rPr>
                <w:sz w:val="27"/>
                <w:szCs w:val="27"/>
              </w:rPr>
            </w:pPr>
          </w:p>
        </w:tc>
      </w:tr>
      <w:tr w:rsidR="0004322B" w:rsidRPr="00EC15E3" w:rsidTr="0004322B">
        <w:trPr>
          <w:trHeight w:val="327"/>
        </w:trPr>
        <w:tc>
          <w:tcPr>
            <w:tcW w:w="710" w:type="dxa"/>
            <w:tcBorders>
              <w:top w:val="single" w:sz="4" w:space="0" w:color="auto"/>
              <w:left w:val="single" w:sz="4" w:space="0" w:color="auto"/>
              <w:bottom w:val="single" w:sz="4" w:space="0" w:color="auto"/>
              <w:right w:val="single" w:sz="4" w:space="0" w:color="auto"/>
            </w:tcBorders>
          </w:tcPr>
          <w:p w:rsidR="0004322B" w:rsidRPr="00EC15E3" w:rsidRDefault="0004322B" w:rsidP="0004322B">
            <w:pPr>
              <w:jc w:val="center"/>
              <w:rPr>
                <w:sz w:val="27"/>
                <w:szCs w:val="27"/>
              </w:rPr>
            </w:pPr>
          </w:p>
        </w:tc>
        <w:tc>
          <w:tcPr>
            <w:tcW w:w="3543" w:type="dxa"/>
            <w:tcBorders>
              <w:top w:val="single" w:sz="4" w:space="0" w:color="auto"/>
              <w:left w:val="single" w:sz="4" w:space="0" w:color="auto"/>
              <w:bottom w:val="single" w:sz="4" w:space="0" w:color="auto"/>
              <w:right w:val="single" w:sz="4" w:space="0" w:color="auto"/>
            </w:tcBorders>
            <w:hideMark/>
          </w:tcPr>
          <w:p w:rsidR="0004322B" w:rsidRPr="00EC15E3" w:rsidRDefault="0004322B">
            <w:pPr>
              <w:rPr>
                <w:bCs/>
                <w:spacing w:val="-6"/>
                <w:sz w:val="27"/>
                <w:szCs w:val="27"/>
              </w:rPr>
            </w:pPr>
            <w:r w:rsidRPr="00EC15E3">
              <w:rPr>
                <w:bCs/>
                <w:spacing w:val="-6"/>
                <w:sz w:val="27"/>
                <w:szCs w:val="27"/>
              </w:rPr>
              <w:t>Внебюджетные источники</w:t>
            </w:r>
          </w:p>
        </w:tc>
        <w:tc>
          <w:tcPr>
            <w:tcW w:w="1274" w:type="dxa"/>
            <w:tcBorders>
              <w:top w:val="single" w:sz="4" w:space="0" w:color="auto"/>
              <w:left w:val="single" w:sz="4" w:space="0" w:color="auto"/>
              <w:bottom w:val="single" w:sz="4" w:space="0" w:color="auto"/>
              <w:right w:val="single" w:sz="4" w:space="0" w:color="auto"/>
            </w:tcBorders>
            <w:hideMark/>
          </w:tcPr>
          <w:p w:rsidR="0004322B" w:rsidRPr="00EC15E3" w:rsidRDefault="0004322B">
            <w:pPr>
              <w:jc w:val="center"/>
              <w:rPr>
                <w:bCs/>
                <w:sz w:val="27"/>
                <w:szCs w:val="27"/>
              </w:rPr>
            </w:pPr>
            <w:r w:rsidRPr="00EC15E3">
              <w:rPr>
                <w:bCs/>
                <w:sz w:val="27"/>
                <w:szCs w:val="27"/>
              </w:rPr>
              <w:t>0</w:t>
            </w:r>
          </w:p>
        </w:tc>
        <w:tc>
          <w:tcPr>
            <w:tcW w:w="994" w:type="dxa"/>
            <w:tcBorders>
              <w:top w:val="single" w:sz="4" w:space="0" w:color="auto"/>
              <w:left w:val="single" w:sz="4" w:space="0" w:color="auto"/>
              <w:bottom w:val="single" w:sz="4" w:space="0" w:color="auto"/>
              <w:right w:val="single" w:sz="4" w:space="0" w:color="auto"/>
            </w:tcBorders>
            <w:hideMark/>
          </w:tcPr>
          <w:p w:rsidR="0004322B" w:rsidRPr="00EC15E3" w:rsidRDefault="0004322B">
            <w:pPr>
              <w:jc w:val="center"/>
              <w:rPr>
                <w:bCs/>
                <w:sz w:val="27"/>
                <w:szCs w:val="27"/>
              </w:rPr>
            </w:pPr>
            <w:r w:rsidRPr="00EC15E3">
              <w:rPr>
                <w:bCs/>
                <w:sz w:val="27"/>
                <w:szCs w:val="27"/>
              </w:rPr>
              <w:t>0</w:t>
            </w:r>
          </w:p>
        </w:tc>
        <w:tc>
          <w:tcPr>
            <w:tcW w:w="991" w:type="dxa"/>
            <w:tcBorders>
              <w:top w:val="single" w:sz="4" w:space="0" w:color="auto"/>
              <w:left w:val="single" w:sz="4" w:space="0" w:color="auto"/>
              <w:bottom w:val="single" w:sz="4" w:space="0" w:color="auto"/>
              <w:right w:val="single" w:sz="4" w:space="0" w:color="auto"/>
            </w:tcBorders>
            <w:hideMark/>
          </w:tcPr>
          <w:p w:rsidR="0004322B" w:rsidRPr="00EC15E3" w:rsidRDefault="0004322B">
            <w:pPr>
              <w:jc w:val="center"/>
              <w:rPr>
                <w:bCs/>
                <w:sz w:val="27"/>
                <w:szCs w:val="27"/>
              </w:rPr>
            </w:pPr>
            <w:r w:rsidRPr="00EC15E3">
              <w:rPr>
                <w:bCs/>
                <w:sz w:val="27"/>
                <w:szCs w:val="27"/>
              </w:rPr>
              <w:t>0</w:t>
            </w:r>
          </w:p>
        </w:tc>
        <w:tc>
          <w:tcPr>
            <w:tcW w:w="992" w:type="dxa"/>
            <w:tcBorders>
              <w:top w:val="single" w:sz="4" w:space="0" w:color="auto"/>
              <w:left w:val="single" w:sz="4" w:space="0" w:color="auto"/>
              <w:bottom w:val="single" w:sz="4" w:space="0" w:color="auto"/>
              <w:right w:val="single" w:sz="4" w:space="0" w:color="auto"/>
            </w:tcBorders>
            <w:hideMark/>
          </w:tcPr>
          <w:p w:rsidR="0004322B" w:rsidRPr="00EC15E3" w:rsidRDefault="0004322B">
            <w:pPr>
              <w:jc w:val="center"/>
              <w:rPr>
                <w:bCs/>
                <w:sz w:val="27"/>
                <w:szCs w:val="27"/>
              </w:rPr>
            </w:pPr>
            <w:r w:rsidRPr="00EC15E3">
              <w:rPr>
                <w:bCs/>
                <w:sz w:val="27"/>
                <w:szCs w:val="27"/>
              </w:rPr>
              <w:t>0</w:t>
            </w:r>
          </w:p>
        </w:tc>
        <w:tc>
          <w:tcPr>
            <w:tcW w:w="1134" w:type="dxa"/>
            <w:tcBorders>
              <w:top w:val="single" w:sz="4" w:space="0" w:color="auto"/>
              <w:left w:val="single" w:sz="4" w:space="0" w:color="auto"/>
              <w:bottom w:val="single" w:sz="4" w:space="0" w:color="auto"/>
              <w:right w:val="single" w:sz="4" w:space="0" w:color="auto"/>
            </w:tcBorders>
            <w:hideMark/>
          </w:tcPr>
          <w:p w:rsidR="0004322B" w:rsidRPr="00EC15E3" w:rsidRDefault="0004322B">
            <w:pPr>
              <w:jc w:val="center"/>
              <w:rPr>
                <w:bCs/>
                <w:sz w:val="27"/>
                <w:szCs w:val="27"/>
              </w:rPr>
            </w:pPr>
            <w:r w:rsidRPr="00EC15E3">
              <w:rPr>
                <w:bCs/>
                <w:sz w:val="27"/>
                <w:szCs w:val="27"/>
              </w:rPr>
              <w:t>0</w:t>
            </w:r>
          </w:p>
        </w:tc>
        <w:tc>
          <w:tcPr>
            <w:tcW w:w="1134" w:type="dxa"/>
            <w:tcBorders>
              <w:top w:val="single" w:sz="4" w:space="0" w:color="auto"/>
              <w:left w:val="single" w:sz="4" w:space="0" w:color="auto"/>
              <w:bottom w:val="single" w:sz="4" w:space="0" w:color="auto"/>
              <w:right w:val="single" w:sz="4" w:space="0" w:color="auto"/>
            </w:tcBorders>
            <w:hideMark/>
          </w:tcPr>
          <w:p w:rsidR="0004322B" w:rsidRPr="00EC15E3" w:rsidRDefault="0004322B">
            <w:pPr>
              <w:jc w:val="center"/>
              <w:rPr>
                <w:bCs/>
                <w:sz w:val="27"/>
                <w:szCs w:val="27"/>
              </w:rPr>
            </w:pPr>
            <w:r w:rsidRPr="00EC15E3">
              <w:rPr>
                <w:bCs/>
                <w:sz w:val="27"/>
                <w:szCs w:val="27"/>
              </w:rPr>
              <w:t>0</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04322B" w:rsidRPr="00EC15E3" w:rsidRDefault="0004322B">
            <w:pPr>
              <w:rPr>
                <w:sz w:val="27"/>
                <w:szCs w:val="27"/>
              </w:rPr>
            </w:pPr>
          </w:p>
        </w:tc>
        <w:tc>
          <w:tcPr>
            <w:tcW w:w="2695" w:type="dxa"/>
            <w:vMerge/>
            <w:tcBorders>
              <w:top w:val="single" w:sz="4" w:space="0" w:color="auto"/>
              <w:left w:val="single" w:sz="4" w:space="0" w:color="auto"/>
              <w:bottom w:val="single" w:sz="4" w:space="0" w:color="auto"/>
              <w:right w:val="single" w:sz="4" w:space="0" w:color="auto"/>
            </w:tcBorders>
            <w:vAlign w:val="center"/>
            <w:hideMark/>
          </w:tcPr>
          <w:p w:rsidR="0004322B" w:rsidRPr="00EC15E3" w:rsidRDefault="0004322B">
            <w:pPr>
              <w:rPr>
                <w:sz w:val="27"/>
                <w:szCs w:val="27"/>
              </w:rPr>
            </w:pPr>
          </w:p>
        </w:tc>
      </w:tr>
    </w:tbl>
    <w:p w:rsidR="0004322B" w:rsidRPr="00EC15E3" w:rsidRDefault="0004322B" w:rsidP="001A54DA">
      <w:pPr>
        <w:widowControl w:val="0"/>
        <w:autoSpaceDE w:val="0"/>
        <w:autoSpaceDN w:val="0"/>
        <w:adjustRightInd w:val="0"/>
        <w:ind w:left="11057" w:hanging="1134"/>
        <w:jc w:val="center"/>
        <w:sectPr w:rsidR="0004322B" w:rsidRPr="00EC15E3" w:rsidSect="00272F20">
          <w:pgSz w:w="16838" w:h="11906" w:orient="landscape"/>
          <w:pgMar w:top="1701" w:right="1134" w:bottom="850" w:left="1134" w:header="708" w:footer="708" w:gutter="0"/>
          <w:cols w:space="708"/>
          <w:docGrid w:linePitch="360"/>
        </w:sectPr>
      </w:pPr>
    </w:p>
    <w:p w:rsidR="0004322B" w:rsidRPr="00EC15E3" w:rsidRDefault="0004322B" w:rsidP="0004322B">
      <w:pPr>
        <w:widowControl w:val="0"/>
        <w:autoSpaceDE w:val="0"/>
        <w:autoSpaceDN w:val="0"/>
        <w:adjustRightInd w:val="0"/>
        <w:jc w:val="center"/>
        <w:rPr>
          <w:sz w:val="28"/>
          <w:szCs w:val="28"/>
          <w:lang w:val="ru-RU"/>
        </w:rPr>
      </w:pPr>
      <w:r w:rsidRPr="00EC15E3">
        <w:rPr>
          <w:sz w:val="28"/>
          <w:szCs w:val="28"/>
          <w:lang w:val="ru-RU"/>
        </w:rPr>
        <w:t xml:space="preserve">Мероприятия </w:t>
      </w:r>
      <w:r w:rsidRPr="00EC15E3">
        <w:rPr>
          <w:bCs/>
          <w:sz w:val="28"/>
          <w:szCs w:val="28"/>
          <w:lang w:val="ru-RU"/>
        </w:rPr>
        <w:t xml:space="preserve">«Содействие созданию в Кемеровской области новых мест в общеобразовательных организациях», «Оптимизация загруженности общеобразовательных организаций» </w:t>
      </w:r>
      <w:r w:rsidRPr="00EC15E3">
        <w:rPr>
          <w:sz w:val="28"/>
          <w:szCs w:val="28"/>
          <w:lang w:val="ru-RU"/>
        </w:rPr>
        <w:t>подпрограммы</w:t>
      </w:r>
      <w:r w:rsidRPr="00EC15E3">
        <w:rPr>
          <w:lang w:val="ru-RU"/>
        </w:rPr>
        <w:t xml:space="preserve"> </w:t>
      </w:r>
      <w:r w:rsidRPr="00EC15E3">
        <w:rPr>
          <w:sz w:val="28"/>
          <w:szCs w:val="28"/>
          <w:lang w:val="ru-RU"/>
        </w:rPr>
        <w:t>1 «Развитие дошкольного,</w:t>
      </w:r>
    </w:p>
    <w:p w:rsidR="0004322B" w:rsidRPr="00EC15E3" w:rsidRDefault="0004322B" w:rsidP="003C336F">
      <w:pPr>
        <w:widowControl w:val="0"/>
        <w:autoSpaceDE w:val="0"/>
        <w:autoSpaceDN w:val="0"/>
        <w:adjustRightInd w:val="0"/>
        <w:jc w:val="center"/>
        <w:rPr>
          <w:sz w:val="28"/>
          <w:szCs w:val="28"/>
          <w:lang w:val="ru-RU"/>
        </w:rPr>
      </w:pPr>
      <w:r w:rsidRPr="00EC15E3">
        <w:rPr>
          <w:sz w:val="28"/>
          <w:szCs w:val="28"/>
          <w:lang w:val="ru-RU"/>
        </w:rPr>
        <w:t>общего образования и дополнительного образования детей»</w:t>
      </w:r>
      <w:r w:rsidR="003C336F" w:rsidRPr="00EC15E3">
        <w:rPr>
          <w:sz w:val="28"/>
          <w:szCs w:val="28"/>
          <w:lang w:val="ru-RU"/>
        </w:rPr>
        <w:t>,</w:t>
      </w:r>
      <w:r w:rsidR="003E0D2B" w:rsidRPr="00EC15E3">
        <w:rPr>
          <w:bCs/>
          <w:sz w:val="28"/>
          <w:szCs w:val="28"/>
          <w:lang w:val="ru-RU"/>
        </w:rPr>
        <w:t xml:space="preserve"> мероприятие</w:t>
      </w:r>
      <w:r w:rsidR="003C336F" w:rsidRPr="00EC15E3">
        <w:rPr>
          <w:bCs/>
          <w:sz w:val="28"/>
          <w:szCs w:val="28"/>
          <w:lang w:val="ru-RU"/>
        </w:rPr>
        <w:t xml:space="preserve"> «Создание новых  мест в общеобразовательных организациях»</w:t>
      </w:r>
      <w:r w:rsidRPr="00EC15E3">
        <w:rPr>
          <w:sz w:val="28"/>
          <w:szCs w:val="28"/>
          <w:lang w:val="ru-RU"/>
        </w:rPr>
        <w:t xml:space="preserve"> и мероприятия подпрограммы 5</w:t>
      </w:r>
      <w:r w:rsidR="003C336F" w:rsidRPr="00EC15E3">
        <w:rPr>
          <w:sz w:val="28"/>
          <w:szCs w:val="28"/>
          <w:lang w:val="ru-RU"/>
        </w:rPr>
        <w:t xml:space="preserve"> </w:t>
      </w:r>
      <w:r w:rsidRPr="00EC15E3">
        <w:rPr>
          <w:bCs/>
          <w:sz w:val="28"/>
          <w:szCs w:val="28"/>
          <w:lang w:val="ru-RU"/>
        </w:rPr>
        <w:t>«</w:t>
      </w:r>
      <w:r w:rsidRPr="00EC15E3">
        <w:rPr>
          <w:sz w:val="28"/>
          <w:szCs w:val="28"/>
          <w:lang w:val="ru-RU"/>
        </w:rPr>
        <w:t>Финансовое обеспечение мероприятий государственной программы Российской Федерации</w:t>
      </w:r>
      <w:r w:rsidR="003C336F" w:rsidRPr="00EC15E3">
        <w:rPr>
          <w:sz w:val="28"/>
          <w:szCs w:val="28"/>
          <w:lang w:val="ru-RU"/>
        </w:rPr>
        <w:t xml:space="preserve"> </w:t>
      </w:r>
      <w:r w:rsidRPr="00EC15E3">
        <w:rPr>
          <w:sz w:val="28"/>
          <w:szCs w:val="28"/>
          <w:lang w:val="ru-RU"/>
        </w:rPr>
        <w:t>«</w:t>
      </w:r>
      <w:r w:rsidRPr="00EC15E3">
        <w:rPr>
          <w:bCs/>
          <w:sz w:val="28"/>
          <w:szCs w:val="28"/>
          <w:lang w:val="ru-RU"/>
        </w:rPr>
        <w:t>Развитие образования»</w:t>
      </w:r>
      <w:r w:rsidR="003E0D2B" w:rsidRPr="00EC15E3">
        <w:rPr>
          <w:bCs/>
          <w:sz w:val="28"/>
          <w:szCs w:val="28"/>
          <w:lang w:val="ru-RU"/>
        </w:rPr>
        <w:br/>
      </w:r>
      <w:r w:rsidRPr="00EC15E3">
        <w:rPr>
          <w:bCs/>
          <w:sz w:val="28"/>
          <w:szCs w:val="28"/>
          <w:lang w:val="ru-RU"/>
        </w:rPr>
        <w:t xml:space="preserve"> </w:t>
      </w:r>
      <w:r w:rsidRPr="00EC15E3">
        <w:rPr>
          <w:sz w:val="28"/>
          <w:szCs w:val="28"/>
          <w:lang w:val="ru-RU"/>
        </w:rPr>
        <w:t>(с учетом бюджетов муниципальных образований)</w:t>
      </w:r>
      <w:r w:rsidR="003C336F" w:rsidRPr="00EC15E3">
        <w:rPr>
          <w:sz w:val="28"/>
          <w:szCs w:val="28"/>
          <w:lang w:val="ru-RU"/>
        </w:rPr>
        <w:t xml:space="preserve"> </w:t>
      </w:r>
      <w:r w:rsidR="003E0D2B" w:rsidRPr="00EC15E3">
        <w:rPr>
          <w:sz w:val="28"/>
          <w:szCs w:val="28"/>
          <w:lang w:val="ru-RU"/>
        </w:rPr>
        <w:br/>
      </w:r>
      <w:r w:rsidRPr="00EC15E3">
        <w:rPr>
          <w:sz w:val="28"/>
          <w:szCs w:val="28"/>
          <w:lang w:val="ru-RU"/>
        </w:rPr>
        <w:t xml:space="preserve">2021 – 2025 годы </w:t>
      </w:r>
    </w:p>
    <w:tbl>
      <w:tblPr>
        <w:tblW w:w="15168" w:type="dxa"/>
        <w:tblInd w:w="-176" w:type="dxa"/>
        <w:tblLook w:val="04A0" w:firstRow="1" w:lastRow="0" w:firstColumn="1" w:lastColumn="0" w:noHBand="0" w:noVBand="1"/>
      </w:tblPr>
      <w:tblGrid>
        <w:gridCol w:w="568"/>
        <w:gridCol w:w="3544"/>
        <w:gridCol w:w="1417"/>
        <w:gridCol w:w="992"/>
        <w:gridCol w:w="993"/>
        <w:gridCol w:w="992"/>
        <w:gridCol w:w="1134"/>
        <w:gridCol w:w="1134"/>
        <w:gridCol w:w="1701"/>
        <w:gridCol w:w="2693"/>
      </w:tblGrid>
      <w:tr w:rsidR="0004322B" w:rsidRPr="00EC15E3">
        <w:trPr>
          <w:trHeight w:val="226"/>
        </w:trPr>
        <w:tc>
          <w:tcPr>
            <w:tcW w:w="15168" w:type="dxa"/>
            <w:gridSpan w:val="10"/>
            <w:tcBorders>
              <w:top w:val="nil"/>
              <w:left w:val="nil"/>
              <w:bottom w:val="single" w:sz="4" w:space="0" w:color="auto"/>
              <w:right w:val="nil"/>
            </w:tcBorders>
            <w:noWrap/>
            <w:vAlign w:val="bottom"/>
            <w:hideMark/>
          </w:tcPr>
          <w:p w:rsidR="0004322B" w:rsidRPr="00EC15E3" w:rsidRDefault="0004322B">
            <w:pPr>
              <w:jc w:val="right"/>
              <w:rPr>
                <w:sz w:val="26"/>
                <w:szCs w:val="26"/>
              </w:rPr>
            </w:pPr>
            <w:r w:rsidRPr="00EC15E3">
              <w:rPr>
                <w:sz w:val="26"/>
                <w:szCs w:val="26"/>
              </w:rPr>
              <w:t>(млн. руб.)</w:t>
            </w:r>
          </w:p>
        </w:tc>
      </w:tr>
      <w:tr w:rsidR="0004322B" w:rsidRPr="00EC15E3">
        <w:trPr>
          <w:trHeight w:val="306"/>
        </w:trPr>
        <w:tc>
          <w:tcPr>
            <w:tcW w:w="568" w:type="dxa"/>
            <w:vMerge w:val="restart"/>
            <w:tcBorders>
              <w:top w:val="single" w:sz="4" w:space="0" w:color="auto"/>
              <w:left w:val="single" w:sz="4" w:space="0" w:color="auto"/>
              <w:bottom w:val="nil"/>
              <w:right w:val="single" w:sz="4" w:space="0" w:color="auto"/>
            </w:tcBorders>
            <w:vAlign w:val="center"/>
            <w:hideMark/>
          </w:tcPr>
          <w:p w:rsidR="0004322B" w:rsidRPr="00EC15E3" w:rsidRDefault="0004322B">
            <w:pPr>
              <w:widowControl w:val="0"/>
              <w:autoSpaceDE w:val="0"/>
              <w:autoSpaceDN w:val="0"/>
              <w:jc w:val="center"/>
              <w:rPr>
                <w:rFonts w:eastAsia="SimSun"/>
                <w:sz w:val="26"/>
                <w:szCs w:val="26"/>
              </w:rPr>
            </w:pPr>
            <w:r w:rsidRPr="00EC15E3">
              <w:rPr>
                <w:rFonts w:eastAsia="SimSun"/>
                <w:sz w:val="26"/>
                <w:szCs w:val="26"/>
              </w:rPr>
              <w:t>№</w:t>
            </w:r>
          </w:p>
          <w:p w:rsidR="0004322B" w:rsidRPr="00EC15E3" w:rsidRDefault="0004322B">
            <w:pPr>
              <w:widowControl w:val="0"/>
              <w:autoSpaceDE w:val="0"/>
              <w:autoSpaceDN w:val="0"/>
              <w:jc w:val="center"/>
              <w:rPr>
                <w:rFonts w:eastAsia="SimSun"/>
                <w:sz w:val="26"/>
                <w:szCs w:val="26"/>
              </w:rPr>
            </w:pPr>
            <w:r w:rsidRPr="00EC15E3">
              <w:rPr>
                <w:rFonts w:eastAsia="SimSun"/>
                <w:sz w:val="26"/>
                <w:szCs w:val="26"/>
              </w:rPr>
              <w:t>п/п</w:t>
            </w:r>
          </w:p>
        </w:tc>
        <w:tc>
          <w:tcPr>
            <w:tcW w:w="3544" w:type="dxa"/>
            <w:vMerge w:val="restart"/>
            <w:tcBorders>
              <w:top w:val="single" w:sz="4" w:space="0" w:color="auto"/>
              <w:left w:val="single" w:sz="4" w:space="0" w:color="auto"/>
              <w:bottom w:val="nil"/>
              <w:right w:val="single" w:sz="4" w:space="0" w:color="auto"/>
            </w:tcBorders>
            <w:vAlign w:val="center"/>
            <w:hideMark/>
          </w:tcPr>
          <w:p w:rsidR="0004322B" w:rsidRPr="00EC15E3" w:rsidRDefault="0004322B">
            <w:pPr>
              <w:widowControl w:val="0"/>
              <w:autoSpaceDE w:val="0"/>
              <w:autoSpaceDN w:val="0"/>
              <w:jc w:val="center"/>
              <w:rPr>
                <w:rFonts w:eastAsia="SimSun"/>
                <w:sz w:val="27"/>
                <w:szCs w:val="27"/>
              </w:rPr>
            </w:pPr>
            <w:r w:rsidRPr="00EC15E3">
              <w:rPr>
                <w:rFonts w:eastAsia="SimSun"/>
                <w:sz w:val="27"/>
                <w:szCs w:val="27"/>
              </w:rPr>
              <w:t>Наименование мероприятия, источник финансирования</w:t>
            </w:r>
          </w:p>
        </w:tc>
        <w:tc>
          <w:tcPr>
            <w:tcW w:w="6662" w:type="dxa"/>
            <w:gridSpan w:val="6"/>
            <w:tcBorders>
              <w:top w:val="single" w:sz="4" w:space="0" w:color="auto"/>
              <w:left w:val="single" w:sz="4" w:space="0" w:color="auto"/>
              <w:bottom w:val="single" w:sz="4" w:space="0" w:color="auto"/>
              <w:right w:val="single" w:sz="4" w:space="0" w:color="auto"/>
            </w:tcBorders>
            <w:vAlign w:val="bottom"/>
            <w:hideMark/>
          </w:tcPr>
          <w:p w:rsidR="0004322B" w:rsidRPr="00EC15E3" w:rsidRDefault="0004322B">
            <w:pPr>
              <w:jc w:val="center"/>
              <w:rPr>
                <w:sz w:val="27"/>
                <w:szCs w:val="27"/>
              </w:rPr>
            </w:pPr>
            <w:r w:rsidRPr="00EC15E3">
              <w:rPr>
                <w:sz w:val="27"/>
                <w:szCs w:val="27"/>
              </w:rPr>
              <w:t>Объем финансовой потребности</w:t>
            </w:r>
          </w:p>
        </w:tc>
        <w:tc>
          <w:tcPr>
            <w:tcW w:w="1701" w:type="dxa"/>
            <w:vMerge w:val="restart"/>
            <w:tcBorders>
              <w:top w:val="single" w:sz="4" w:space="0" w:color="auto"/>
              <w:left w:val="single" w:sz="4" w:space="0" w:color="auto"/>
              <w:bottom w:val="nil"/>
              <w:right w:val="single" w:sz="4" w:space="0" w:color="auto"/>
            </w:tcBorders>
            <w:vAlign w:val="center"/>
            <w:hideMark/>
          </w:tcPr>
          <w:p w:rsidR="0004322B" w:rsidRPr="00EC15E3" w:rsidRDefault="0004322B">
            <w:pPr>
              <w:jc w:val="center"/>
              <w:rPr>
                <w:sz w:val="27"/>
                <w:szCs w:val="27"/>
              </w:rPr>
            </w:pPr>
            <w:r w:rsidRPr="00EC15E3">
              <w:rPr>
                <w:sz w:val="27"/>
                <w:szCs w:val="27"/>
              </w:rPr>
              <w:t>Ожидаемый результат</w:t>
            </w:r>
          </w:p>
        </w:tc>
        <w:tc>
          <w:tcPr>
            <w:tcW w:w="2693" w:type="dxa"/>
            <w:vMerge w:val="restart"/>
            <w:tcBorders>
              <w:top w:val="single" w:sz="4" w:space="0" w:color="auto"/>
              <w:left w:val="single" w:sz="4" w:space="0" w:color="auto"/>
              <w:bottom w:val="nil"/>
              <w:right w:val="single" w:sz="4" w:space="0" w:color="auto"/>
            </w:tcBorders>
            <w:vAlign w:val="center"/>
            <w:hideMark/>
          </w:tcPr>
          <w:p w:rsidR="0004322B" w:rsidRPr="00EC15E3" w:rsidRDefault="0004322B">
            <w:pPr>
              <w:jc w:val="center"/>
              <w:rPr>
                <w:sz w:val="27"/>
                <w:szCs w:val="27"/>
              </w:rPr>
            </w:pPr>
            <w:r w:rsidRPr="00EC15E3">
              <w:rPr>
                <w:sz w:val="27"/>
                <w:szCs w:val="27"/>
              </w:rPr>
              <w:t>Показатели (индикаторы) Государственной программы</w:t>
            </w:r>
          </w:p>
        </w:tc>
      </w:tr>
      <w:tr w:rsidR="0004322B" w:rsidRPr="00EC15E3">
        <w:trPr>
          <w:trHeight w:val="412"/>
        </w:trPr>
        <w:tc>
          <w:tcPr>
            <w:tcW w:w="0" w:type="auto"/>
            <w:vMerge/>
            <w:tcBorders>
              <w:top w:val="single" w:sz="4" w:space="0" w:color="auto"/>
              <w:left w:val="single" w:sz="4" w:space="0" w:color="auto"/>
              <w:bottom w:val="nil"/>
              <w:right w:val="single" w:sz="4" w:space="0" w:color="auto"/>
            </w:tcBorders>
            <w:vAlign w:val="center"/>
            <w:hideMark/>
          </w:tcPr>
          <w:p w:rsidR="0004322B" w:rsidRPr="00EC15E3" w:rsidRDefault="0004322B">
            <w:pPr>
              <w:rPr>
                <w:rFonts w:eastAsia="SimSun"/>
                <w:sz w:val="26"/>
                <w:szCs w:val="26"/>
              </w:rPr>
            </w:pPr>
          </w:p>
        </w:tc>
        <w:tc>
          <w:tcPr>
            <w:tcW w:w="0" w:type="auto"/>
            <w:vMerge/>
            <w:tcBorders>
              <w:top w:val="single" w:sz="4" w:space="0" w:color="auto"/>
              <w:left w:val="single" w:sz="4" w:space="0" w:color="auto"/>
              <w:bottom w:val="nil"/>
              <w:right w:val="single" w:sz="4" w:space="0" w:color="auto"/>
            </w:tcBorders>
            <w:vAlign w:val="center"/>
            <w:hideMark/>
          </w:tcPr>
          <w:p w:rsidR="0004322B" w:rsidRPr="00EC15E3" w:rsidRDefault="0004322B">
            <w:pPr>
              <w:rPr>
                <w:rFonts w:eastAsia="SimSun"/>
                <w:sz w:val="27"/>
                <w:szCs w:val="27"/>
              </w:rPr>
            </w:pPr>
          </w:p>
        </w:tc>
        <w:tc>
          <w:tcPr>
            <w:tcW w:w="1417" w:type="dxa"/>
            <w:vMerge w:val="restart"/>
            <w:tcBorders>
              <w:top w:val="single" w:sz="4" w:space="0" w:color="auto"/>
              <w:left w:val="single" w:sz="4" w:space="0" w:color="auto"/>
              <w:bottom w:val="nil"/>
              <w:right w:val="single" w:sz="4" w:space="0" w:color="auto"/>
            </w:tcBorders>
            <w:vAlign w:val="center"/>
            <w:hideMark/>
          </w:tcPr>
          <w:p w:rsidR="0004322B" w:rsidRPr="00EC15E3" w:rsidRDefault="0004322B" w:rsidP="003E0D2B">
            <w:pPr>
              <w:jc w:val="center"/>
              <w:rPr>
                <w:spacing w:val="-8"/>
                <w:sz w:val="26"/>
                <w:szCs w:val="26"/>
                <w:lang w:val="ru-RU"/>
              </w:rPr>
            </w:pPr>
            <w:r w:rsidRPr="00EC15E3">
              <w:rPr>
                <w:spacing w:val="-8"/>
                <w:sz w:val="26"/>
                <w:szCs w:val="26"/>
                <w:lang w:val="ru-RU"/>
              </w:rPr>
              <w:t>2021 – 2025</w:t>
            </w:r>
            <w:r w:rsidRPr="00EC15E3">
              <w:rPr>
                <w:spacing w:val="-8"/>
                <w:sz w:val="26"/>
                <w:szCs w:val="26"/>
              </w:rPr>
              <w:t> </w:t>
            </w:r>
            <w:r w:rsidRPr="00EC15E3">
              <w:rPr>
                <w:spacing w:val="-8"/>
                <w:sz w:val="26"/>
                <w:szCs w:val="26"/>
                <w:lang w:val="ru-RU"/>
              </w:rPr>
              <w:t>годы</w:t>
            </w:r>
            <w:r w:rsidRPr="00EC15E3">
              <w:rPr>
                <w:spacing w:val="-8"/>
                <w:sz w:val="26"/>
                <w:szCs w:val="26"/>
              </w:rPr>
              <w:t> </w:t>
            </w:r>
            <w:r w:rsidR="003E0D2B" w:rsidRPr="00EC15E3">
              <w:rPr>
                <w:spacing w:val="-8"/>
                <w:sz w:val="26"/>
                <w:szCs w:val="26"/>
                <w:lang w:val="ru-RU"/>
              </w:rPr>
              <w:br/>
            </w:r>
            <w:r w:rsidRPr="00EC15E3">
              <w:rPr>
                <w:spacing w:val="-8"/>
                <w:sz w:val="26"/>
                <w:szCs w:val="26"/>
                <w:lang w:val="ru-RU"/>
              </w:rPr>
              <w:t xml:space="preserve"> всего</w:t>
            </w:r>
          </w:p>
        </w:tc>
        <w:tc>
          <w:tcPr>
            <w:tcW w:w="5245" w:type="dxa"/>
            <w:gridSpan w:val="5"/>
            <w:tcBorders>
              <w:top w:val="single" w:sz="4" w:space="0" w:color="auto"/>
              <w:left w:val="single" w:sz="4" w:space="0" w:color="auto"/>
              <w:bottom w:val="single" w:sz="4" w:space="0" w:color="auto"/>
              <w:right w:val="single" w:sz="4" w:space="0" w:color="auto"/>
            </w:tcBorders>
            <w:vAlign w:val="bottom"/>
            <w:hideMark/>
          </w:tcPr>
          <w:p w:rsidR="0004322B" w:rsidRPr="00EC15E3" w:rsidRDefault="0004322B">
            <w:pPr>
              <w:jc w:val="center"/>
              <w:rPr>
                <w:sz w:val="27"/>
                <w:szCs w:val="27"/>
                <w:lang w:val="ru-RU"/>
              </w:rPr>
            </w:pPr>
            <w:r w:rsidRPr="00EC15E3">
              <w:rPr>
                <w:sz w:val="27"/>
                <w:szCs w:val="27"/>
                <w:lang w:val="ru-RU"/>
              </w:rPr>
              <w:t>в том числе</w:t>
            </w:r>
          </w:p>
        </w:tc>
        <w:tc>
          <w:tcPr>
            <w:tcW w:w="0" w:type="auto"/>
            <w:vMerge/>
            <w:tcBorders>
              <w:top w:val="single" w:sz="4" w:space="0" w:color="auto"/>
              <w:left w:val="single" w:sz="4" w:space="0" w:color="auto"/>
              <w:bottom w:val="nil"/>
              <w:right w:val="single" w:sz="4" w:space="0" w:color="auto"/>
            </w:tcBorders>
            <w:vAlign w:val="center"/>
            <w:hideMark/>
          </w:tcPr>
          <w:p w:rsidR="0004322B" w:rsidRPr="00EC15E3" w:rsidRDefault="0004322B">
            <w:pPr>
              <w:rPr>
                <w:sz w:val="27"/>
                <w:szCs w:val="27"/>
                <w:lang w:val="ru-RU"/>
              </w:rPr>
            </w:pPr>
          </w:p>
        </w:tc>
        <w:tc>
          <w:tcPr>
            <w:tcW w:w="0" w:type="auto"/>
            <w:vMerge/>
            <w:tcBorders>
              <w:top w:val="single" w:sz="4" w:space="0" w:color="auto"/>
              <w:left w:val="single" w:sz="4" w:space="0" w:color="auto"/>
              <w:bottom w:val="nil"/>
              <w:right w:val="single" w:sz="4" w:space="0" w:color="auto"/>
            </w:tcBorders>
            <w:vAlign w:val="center"/>
            <w:hideMark/>
          </w:tcPr>
          <w:p w:rsidR="0004322B" w:rsidRPr="00EC15E3" w:rsidRDefault="0004322B">
            <w:pPr>
              <w:rPr>
                <w:sz w:val="27"/>
                <w:szCs w:val="27"/>
                <w:lang w:val="ru-RU"/>
              </w:rPr>
            </w:pPr>
          </w:p>
        </w:tc>
      </w:tr>
      <w:tr w:rsidR="0004322B" w:rsidRPr="00EC15E3">
        <w:trPr>
          <w:trHeight w:val="714"/>
        </w:trPr>
        <w:tc>
          <w:tcPr>
            <w:tcW w:w="0" w:type="auto"/>
            <w:vMerge/>
            <w:tcBorders>
              <w:top w:val="single" w:sz="4" w:space="0" w:color="auto"/>
              <w:left w:val="single" w:sz="4" w:space="0" w:color="auto"/>
              <w:bottom w:val="nil"/>
              <w:right w:val="single" w:sz="4" w:space="0" w:color="auto"/>
            </w:tcBorders>
            <w:vAlign w:val="center"/>
            <w:hideMark/>
          </w:tcPr>
          <w:p w:rsidR="0004322B" w:rsidRPr="00EC15E3" w:rsidRDefault="0004322B">
            <w:pPr>
              <w:rPr>
                <w:rFonts w:eastAsia="SimSun"/>
                <w:sz w:val="26"/>
                <w:szCs w:val="26"/>
                <w:lang w:val="ru-RU"/>
              </w:rPr>
            </w:pPr>
          </w:p>
        </w:tc>
        <w:tc>
          <w:tcPr>
            <w:tcW w:w="0" w:type="auto"/>
            <w:vMerge/>
            <w:tcBorders>
              <w:top w:val="single" w:sz="4" w:space="0" w:color="auto"/>
              <w:left w:val="single" w:sz="4" w:space="0" w:color="auto"/>
              <w:bottom w:val="nil"/>
              <w:right w:val="single" w:sz="4" w:space="0" w:color="auto"/>
            </w:tcBorders>
            <w:vAlign w:val="center"/>
            <w:hideMark/>
          </w:tcPr>
          <w:p w:rsidR="0004322B" w:rsidRPr="00EC15E3" w:rsidRDefault="0004322B">
            <w:pPr>
              <w:rPr>
                <w:rFonts w:eastAsia="SimSun"/>
                <w:sz w:val="27"/>
                <w:szCs w:val="27"/>
                <w:lang w:val="ru-RU"/>
              </w:rPr>
            </w:pPr>
          </w:p>
        </w:tc>
        <w:tc>
          <w:tcPr>
            <w:tcW w:w="0" w:type="auto"/>
            <w:vMerge/>
            <w:tcBorders>
              <w:top w:val="single" w:sz="4" w:space="0" w:color="auto"/>
              <w:left w:val="single" w:sz="4" w:space="0" w:color="auto"/>
              <w:bottom w:val="nil"/>
              <w:right w:val="single" w:sz="4" w:space="0" w:color="auto"/>
            </w:tcBorders>
            <w:vAlign w:val="center"/>
            <w:hideMark/>
          </w:tcPr>
          <w:p w:rsidR="0004322B" w:rsidRPr="00EC15E3" w:rsidRDefault="0004322B">
            <w:pPr>
              <w:rPr>
                <w:spacing w:val="-8"/>
                <w:sz w:val="26"/>
                <w:szCs w:val="26"/>
                <w:lang w:val="ru-RU"/>
              </w:rPr>
            </w:pPr>
          </w:p>
        </w:tc>
        <w:tc>
          <w:tcPr>
            <w:tcW w:w="992" w:type="dxa"/>
            <w:tcBorders>
              <w:top w:val="single" w:sz="4" w:space="0" w:color="auto"/>
              <w:left w:val="single" w:sz="4" w:space="0" w:color="auto"/>
              <w:bottom w:val="nil"/>
              <w:right w:val="single" w:sz="4" w:space="0" w:color="auto"/>
            </w:tcBorders>
            <w:vAlign w:val="bottom"/>
            <w:hideMark/>
          </w:tcPr>
          <w:p w:rsidR="0004322B" w:rsidRPr="00EC15E3" w:rsidRDefault="0004322B">
            <w:pPr>
              <w:jc w:val="center"/>
              <w:rPr>
                <w:sz w:val="26"/>
                <w:szCs w:val="26"/>
                <w:lang w:val="ru-RU"/>
              </w:rPr>
            </w:pPr>
            <w:r w:rsidRPr="00EC15E3">
              <w:rPr>
                <w:sz w:val="26"/>
                <w:szCs w:val="26"/>
                <w:lang w:val="ru-RU"/>
              </w:rPr>
              <w:t>2021 год</w:t>
            </w:r>
          </w:p>
        </w:tc>
        <w:tc>
          <w:tcPr>
            <w:tcW w:w="993" w:type="dxa"/>
            <w:tcBorders>
              <w:top w:val="single" w:sz="4" w:space="0" w:color="auto"/>
              <w:left w:val="single" w:sz="4" w:space="0" w:color="auto"/>
              <w:bottom w:val="nil"/>
              <w:right w:val="single" w:sz="4" w:space="0" w:color="auto"/>
            </w:tcBorders>
            <w:vAlign w:val="bottom"/>
            <w:hideMark/>
          </w:tcPr>
          <w:p w:rsidR="0004322B" w:rsidRPr="00EC15E3" w:rsidRDefault="0004322B">
            <w:pPr>
              <w:jc w:val="center"/>
              <w:rPr>
                <w:sz w:val="26"/>
                <w:szCs w:val="26"/>
                <w:lang w:val="ru-RU"/>
              </w:rPr>
            </w:pPr>
            <w:r w:rsidRPr="00EC15E3">
              <w:rPr>
                <w:sz w:val="26"/>
                <w:szCs w:val="26"/>
                <w:lang w:val="ru-RU"/>
              </w:rPr>
              <w:t>2022 год</w:t>
            </w:r>
          </w:p>
        </w:tc>
        <w:tc>
          <w:tcPr>
            <w:tcW w:w="992" w:type="dxa"/>
            <w:tcBorders>
              <w:top w:val="single" w:sz="4" w:space="0" w:color="auto"/>
              <w:left w:val="single" w:sz="4" w:space="0" w:color="auto"/>
              <w:bottom w:val="nil"/>
              <w:right w:val="single" w:sz="4" w:space="0" w:color="auto"/>
            </w:tcBorders>
            <w:vAlign w:val="bottom"/>
            <w:hideMark/>
          </w:tcPr>
          <w:p w:rsidR="0004322B" w:rsidRPr="00EC15E3" w:rsidRDefault="0004322B">
            <w:pPr>
              <w:jc w:val="center"/>
              <w:rPr>
                <w:sz w:val="26"/>
                <w:szCs w:val="26"/>
                <w:lang w:val="ru-RU"/>
              </w:rPr>
            </w:pPr>
            <w:r w:rsidRPr="00EC15E3">
              <w:rPr>
                <w:sz w:val="26"/>
                <w:szCs w:val="26"/>
                <w:lang w:val="ru-RU"/>
              </w:rPr>
              <w:t>2023 год</w:t>
            </w:r>
          </w:p>
        </w:tc>
        <w:tc>
          <w:tcPr>
            <w:tcW w:w="1134" w:type="dxa"/>
            <w:tcBorders>
              <w:top w:val="single" w:sz="4" w:space="0" w:color="auto"/>
              <w:left w:val="single" w:sz="4" w:space="0" w:color="auto"/>
              <w:bottom w:val="nil"/>
              <w:right w:val="single" w:sz="4" w:space="0" w:color="auto"/>
            </w:tcBorders>
            <w:vAlign w:val="bottom"/>
            <w:hideMark/>
          </w:tcPr>
          <w:p w:rsidR="0004322B" w:rsidRPr="00EC15E3" w:rsidRDefault="0004322B">
            <w:pPr>
              <w:jc w:val="center"/>
              <w:rPr>
                <w:sz w:val="26"/>
                <w:szCs w:val="26"/>
                <w:lang w:val="ru-RU"/>
              </w:rPr>
            </w:pPr>
            <w:r w:rsidRPr="00EC15E3">
              <w:rPr>
                <w:sz w:val="26"/>
                <w:szCs w:val="26"/>
                <w:lang w:val="ru-RU"/>
              </w:rPr>
              <w:t>2024 год</w:t>
            </w:r>
          </w:p>
        </w:tc>
        <w:tc>
          <w:tcPr>
            <w:tcW w:w="1134" w:type="dxa"/>
            <w:tcBorders>
              <w:top w:val="single" w:sz="4" w:space="0" w:color="auto"/>
              <w:left w:val="single" w:sz="4" w:space="0" w:color="auto"/>
              <w:bottom w:val="nil"/>
              <w:right w:val="single" w:sz="4" w:space="0" w:color="auto"/>
            </w:tcBorders>
            <w:vAlign w:val="bottom"/>
            <w:hideMark/>
          </w:tcPr>
          <w:p w:rsidR="0004322B" w:rsidRPr="00EC15E3" w:rsidRDefault="0004322B">
            <w:pPr>
              <w:jc w:val="center"/>
              <w:rPr>
                <w:sz w:val="26"/>
                <w:szCs w:val="26"/>
                <w:lang w:val="ru-RU"/>
              </w:rPr>
            </w:pPr>
            <w:r w:rsidRPr="00EC15E3">
              <w:rPr>
                <w:sz w:val="26"/>
                <w:szCs w:val="26"/>
                <w:lang w:val="ru-RU"/>
              </w:rPr>
              <w:t>2025 год</w:t>
            </w:r>
          </w:p>
        </w:tc>
        <w:tc>
          <w:tcPr>
            <w:tcW w:w="0" w:type="auto"/>
            <w:vMerge/>
            <w:tcBorders>
              <w:top w:val="single" w:sz="4" w:space="0" w:color="auto"/>
              <w:left w:val="single" w:sz="4" w:space="0" w:color="auto"/>
              <w:bottom w:val="nil"/>
              <w:right w:val="single" w:sz="4" w:space="0" w:color="auto"/>
            </w:tcBorders>
            <w:vAlign w:val="center"/>
            <w:hideMark/>
          </w:tcPr>
          <w:p w:rsidR="0004322B" w:rsidRPr="00EC15E3" w:rsidRDefault="0004322B">
            <w:pPr>
              <w:rPr>
                <w:sz w:val="27"/>
                <w:szCs w:val="27"/>
                <w:lang w:val="ru-RU"/>
              </w:rPr>
            </w:pPr>
          </w:p>
        </w:tc>
        <w:tc>
          <w:tcPr>
            <w:tcW w:w="0" w:type="auto"/>
            <w:vMerge/>
            <w:tcBorders>
              <w:top w:val="single" w:sz="4" w:space="0" w:color="auto"/>
              <w:left w:val="single" w:sz="4" w:space="0" w:color="auto"/>
              <w:bottom w:val="nil"/>
              <w:right w:val="single" w:sz="4" w:space="0" w:color="auto"/>
            </w:tcBorders>
            <w:vAlign w:val="center"/>
            <w:hideMark/>
          </w:tcPr>
          <w:p w:rsidR="0004322B" w:rsidRPr="00EC15E3" w:rsidRDefault="0004322B">
            <w:pPr>
              <w:rPr>
                <w:sz w:val="27"/>
                <w:szCs w:val="27"/>
                <w:lang w:val="ru-RU"/>
              </w:rPr>
            </w:pPr>
          </w:p>
        </w:tc>
      </w:tr>
    </w:tbl>
    <w:p w:rsidR="0004322B" w:rsidRPr="00EC15E3" w:rsidRDefault="0004322B" w:rsidP="0004322B">
      <w:pPr>
        <w:rPr>
          <w:sz w:val="2"/>
          <w:szCs w:val="2"/>
          <w:lang w:val="ru-RU"/>
        </w:rPr>
      </w:pPr>
    </w:p>
    <w:tbl>
      <w:tblPr>
        <w:tblW w:w="151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543"/>
        <w:gridCol w:w="1417"/>
        <w:gridCol w:w="992"/>
        <w:gridCol w:w="993"/>
        <w:gridCol w:w="992"/>
        <w:gridCol w:w="1134"/>
        <w:gridCol w:w="1134"/>
        <w:gridCol w:w="1701"/>
        <w:gridCol w:w="2692"/>
      </w:tblGrid>
      <w:tr w:rsidR="0004322B" w:rsidRPr="00EC15E3">
        <w:trPr>
          <w:trHeight w:val="347"/>
          <w:tblHeader/>
        </w:trPr>
        <w:tc>
          <w:tcPr>
            <w:tcW w:w="567" w:type="dxa"/>
            <w:tcBorders>
              <w:top w:val="single" w:sz="4" w:space="0" w:color="auto"/>
              <w:left w:val="single" w:sz="4" w:space="0" w:color="auto"/>
              <w:bottom w:val="single" w:sz="4" w:space="0" w:color="auto"/>
              <w:right w:val="single" w:sz="4" w:space="0" w:color="auto"/>
            </w:tcBorders>
            <w:vAlign w:val="center"/>
            <w:hideMark/>
          </w:tcPr>
          <w:p w:rsidR="0004322B" w:rsidRPr="00EC15E3" w:rsidRDefault="0004322B">
            <w:pPr>
              <w:jc w:val="center"/>
              <w:rPr>
                <w:sz w:val="27"/>
                <w:szCs w:val="27"/>
                <w:lang w:val="ru-RU"/>
              </w:rPr>
            </w:pPr>
            <w:r w:rsidRPr="00EC15E3">
              <w:rPr>
                <w:sz w:val="27"/>
                <w:szCs w:val="27"/>
                <w:lang w:val="ru-RU"/>
              </w:rPr>
              <w:t>1</w:t>
            </w:r>
          </w:p>
        </w:tc>
        <w:tc>
          <w:tcPr>
            <w:tcW w:w="3543" w:type="dxa"/>
            <w:tcBorders>
              <w:top w:val="single" w:sz="4" w:space="0" w:color="auto"/>
              <w:left w:val="single" w:sz="4" w:space="0" w:color="auto"/>
              <w:bottom w:val="single" w:sz="4" w:space="0" w:color="auto"/>
              <w:right w:val="single" w:sz="4" w:space="0" w:color="auto"/>
            </w:tcBorders>
            <w:vAlign w:val="center"/>
            <w:hideMark/>
          </w:tcPr>
          <w:p w:rsidR="0004322B" w:rsidRPr="00EC15E3" w:rsidRDefault="0004322B">
            <w:pPr>
              <w:jc w:val="center"/>
              <w:rPr>
                <w:sz w:val="27"/>
                <w:szCs w:val="27"/>
                <w:lang w:val="ru-RU"/>
              </w:rPr>
            </w:pPr>
            <w:r w:rsidRPr="00EC15E3">
              <w:rPr>
                <w:sz w:val="27"/>
                <w:szCs w:val="27"/>
                <w:lang w:val="ru-RU"/>
              </w:rPr>
              <w:t>2</w:t>
            </w:r>
          </w:p>
        </w:tc>
        <w:tc>
          <w:tcPr>
            <w:tcW w:w="1417" w:type="dxa"/>
            <w:tcBorders>
              <w:top w:val="single" w:sz="4" w:space="0" w:color="auto"/>
              <w:left w:val="single" w:sz="4" w:space="0" w:color="auto"/>
              <w:bottom w:val="single" w:sz="4" w:space="0" w:color="auto"/>
              <w:right w:val="single" w:sz="4" w:space="0" w:color="auto"/>
            </w:tcBorders>
            <w:vAlign w:val="center"/>
            <w:hideMark/>
          </w:tcPr>
          <w:p w:rsidR="0004322B" w:rsidRPr="00EC15E3" w:rsidRDefault="0004322B">
            <w:pPr>
              <w:jc w:val="center"/>
              <w:rPr>
                <w:sz w:val="27"/>
                <w:szCs w:val="27"/>
                <w:lang w:val="ru-RU"/>
              </w:rPr>
            </w:pPr>
            <w:r w:rsidRPr="00EC15E3">
              <w:rPr>
                <w:sz w:val="27"/>
                <w:szCs w:val="27"/>
                <w:lang w:val="ru-RU"/>
              </w:rPr>
              <w:t>3</w:t>
            </w:r>
          </w:p>
        </w:tc>
        <w:tc>
          <w:tcPr>
            <w:tcW w:w="992" w:type="dxa"/>
            <w:tcBorders>
              <w:top w:val="single" w:sz="4" w:space="0" w:color="auto"/>
              <w:left w:val="single" w:sz="4" w:space="0" w:color="auto"/>
              <w:bottom w:val="single" w:sz="4" w:space="0" w:color="auto"/>
              <w:right w:val="single" w:sz="4" w:space="0" w:color="auto"/>
            </w:tcBorders>
            <w:vAlign w:val="center"/>
            <w:hideMark/>
          </w:tcPr>
          <w:p w:rsidR="0004322B" w:rsidRPr="00EC15E3" w:rsidRDefault="0004322B">
            <w:pPr>
              <w:jc w:val="center"/>
              <w:rPr>
                <w:sz w:val="27"/>
                <w:szCs w:val="27"/>
                <w:lang w:val="ru-RU"/>
              </w:rPr>
            </w:pPr>
            <w:r w:rsidRPr="00EC15E3">
              <w:rPr>
                <w:sz w:val="27"/>
                <w:szCs w:val="27"/>
                <w:lang w:val="ru-RU"/>
              </w:rPr>
              <w:t>4</w:t>
            </w:r>
          </w:p>
        </w:tc>
        <w:tc>
          <w:tcPr>
            <w:tcW w:w="993" w:type="dxa"/>
            <w:tcBorders>
              <w:top w:val="single" w:sz="4" w:space="0" w:color="auto"/>
              <w:left w:val="single" w:sz="4" w:space="0" w:color="auto"/>
              <w:bottom w:val="single" w:sz="4" w:space="0" w:color="auto"/>
              <w:right w:val="single" w:sz="4" w:space="0" w:color="auto"/>
            </w:tcBorders>
            <w:vAlign w:val="center"/>
            <w:hideMark/>
          </w:tcPr>
          <w:p w:rsidR="0004322B" w:rsidRPr="00EC15E3" w:rsidRDefault="0004322B">
            <w:pPr>
              <w:jc w:val="center"/>
              <w:rPr>
                <w:sz w:val="27"/>
                <w:szCs w:val="27"/>
                <w:lang w:val="ru-RU"/>
              </w:rPr>
            </w:pPr>
            <w:r w:rsidRPr="00EC15E3">
              <w:rPr>
                <w:sz w:val="27"/>
                <w:szCs w:val="27"/>
                <w:lang w:val="ru-RU"/>
              </w:rPr>
              <w:t>5</w:t>
            </w:r>
          </w:p>
        </w:tc>
        <w:tc>
          <w:tcPr>
            <w:tcW w:w="992" w:type="dxa"/>
            <w:tcBorders>
              <w:top w:val="single" w:sz="4" w:space="0" w:color="auto"/>
              <w:left w:val="single" w:sz="4" w:space="0" w:color="auto"/>
              <w:bottom w:val="single" w:sz="4" w:space="0" w:color="auto"/>
              <w:right w:val="single" w:sz="4" w:space="0" w:color="auto"/>
            </w:tcBorders>
            <w:vAlign w:val="center"/>
            <w:hideMark/>
          </w:tcPr>
          <w:p w:rsidR="0004322B" w:rsidRPr="00EC15E3" w:rsidRDefault="0004322B">
            <w:pPr>
              <w:jc w:val="center"/>
              <w:rPr>
                <w:sz w:val="27"/>
                <w:szCs w:val="27"/>
                <w:lang w:val="ru-RU"/>
              </w:rPr>
            </w:pPr>
            <w:r w:rsidRPr="00EC15E3">
              <w:rPr>
                <w:sz w:val="27"/>
                <w:szCs w:val="27"/>
                <w:lang w:val="ru-RU"/>
              </w:rPr>
              <w:t>6</w:t>
            </w:r>
          </w:p>
        </w:tc>
        <w:tc>
          <w:tcPr>
            <w:tcW w:w="1134" w:type="dxa"/>
            <w:tcBorders>
              <w:top w:val="single" w:sz="4" w:space="0" w:color="auto"/>
              <w:left w:val="single" w:sz="4" w:space="0" w:color="auto"/>
              <w:bottom w:val="single" w:sz="4" w:space="0" w:color="auto"/>
              <w:right w:val="single" w:sz="4" w:space="0" w:color="auto"/>
            </w:tcBorders>
            <w:vAlign w:val="center"/>
            <w:hideMark/>
          </w:tcPr>
          <w:p w:rsidR="0004322B" w:rsidRPr="00EC15E3" w:rsidRDefault="0004322B">
            <w:pPr>
              <w:jc w:val="center"/>
              <w:rPr>
                <w:sz w:val="27"/>
                <w:szCs w:val="27"/>
                <w:lang w:val="ru-RU"/>
              </w:rPr>
            </w:pPr>
            <w:r w:rsidRPr="00EC15E3">
              <w:rPr>
                <w:sz w:val="27"/>
                <w:szCs w:val="27"/>
                <w:lang w:val="ru-RU"/>
              </w:rPr>
              <w:t>7</w:t>
            </w:r>
          </w:p>
        </w:tc>
        <w:tc>
          <w:tcPr>
            <w:tcW w:w="1134" w:type="dxa"/>
            <w:tcBorders>
              <w:top w:val="single" w:sz="4" w:space="0" w:color="auto"/>
              <w:left w:val="single" w:sz="4" w:space="0" w:color="auto"/>
              <w:bottom w:val="single" w:sz="4" w:space="0" w:color="auto"/>
              <w:right w:val="single" w:sz="4" w:space="0" w:color="auto"/>
            </w:tcBorders>
            <w:vAlign w:val="center"/>
            <w:hideMark/>
          </w:tcPr>
          <w:p w:rsidR="0004322B" w:rsidRPr="00EC15E3" w:rsidRDefault="0004322B">
            <w:pPr>
              <w:jc w:val="center"/>
              <w:rPr>
                <w:sz w:val="27"/>
                <w:szCs w:val="27"/>
                <w:lang w:val="ru-RU"/>
              </w:rPr>
            </w:pPr>
            <w:r w:rsidRPr="00EC15E3">
              <w:rPr>
                <w:sz w:val="27"/>
                <w:szCs w:val="27"/>
                <w:lang w:val="ru-RU"/>
              </w:rPr>
              <w:t>8</w:t>
            </w:r>
          </w:p>
        </w:tc>
        <w:tc>
          <w:tcPr>
            <w:tcW w:w="1701" w:type="dxa"/>
            <w:tcBorders>
              <w:top w:val="single" w:sz="4" w:space="0" w:color="auto"/>
              <w:left w:val="single" w:sz="4" w:space="0" w:color="auto"/>
              <w:bottom w:val="single" w:sz="4" w:space="0" w:color="auto"/>
              <w:right w:val="single" w:sz="4" w:space="0" w:color="auto"/>
            </w:tcBorders>
            <w:vAlign w:val="center"/>
            <w:hideMark/>
          </w:tcPr>
          <w:p w:rsidR="0004322B" w:rsidRPr="00EC15E3" w:rsidRDefault="0004322B">
            <w:pPr>
              <w:jc w:val="center"/>
              <w:rPr>
                <w:sz w:val="27"/>
                <w:szCs w:val="27"/>
                <w:lang w:val="ru-RU"/>
              </w:rPr>
            </w:pPr>
            <w:r w:rsidRPr="00EC15E3">
              <w:rPr>
                <w:sz w:val="27"/>
                <w:szCs w:val="27"/>
                <w:lang w:val="ru-RU"/>
              </w:rPr>
              <w:t>9</w:t>
            </w:r>
          </w:p>
        </w:tc>
        <w:tc>
          <w:tcPr>
            <w:tcW w:w="2692" w:type="dxa"/>
            <w:tcBorders>
              <w:top w:val="single" w:sz="4" w:space="0" w:color="auto"/>
              <w:left w:val="single" w:sz="4" w:space="0" w:color="auto"/>
              <w:bottom w:val="single" w:sz="4" w:space="0" w:color="auto"/>
              <w:right w:val="single" w:sz="4" w:space="0" w:color="auto"/>
            </w:tcBorders>
            <w:vAlign w:val="center"/>
            <w:hideMark/>
          </w:tcPr>
          <w:p w:rsidR="0004322B" w:rsidRPr="00EC15E3" w:rsidRDefault="0004322B">
            <w:pPr>
              <w:jc w:val="center"/>
              <w:rPr>
                <w:sz w:val="27"/>
                <w:szCs w:val="27"/>
                <w:lang w:val="ru-RU"/>
              </w:rPr>
            </w:pPr>
            <w:r w:rsidRPr="00EC15E3">
              <w:rPr>
                <w:sz w:val="27"/>
                <w:szCs w:val="27"/>
                <w:lang w:val="ru-RU"/>
              </w:rPr>
              <w:t>10</w:t>
            </w:r>
          </w:p>
        </w:tc>
      </w:tr>
      <w:tr w:rsidR="0004322B" w:rsidRPr="00566316">
        <w:trPr>
          <w:trHeight w:val="410"/>
        </w:trPr>
        <w:tc>
          <w:tcPr>
            <w:tcW w:w="567" w:type="dxa"/>
            <w:tcBorders>
              <w:top w:val="single" w:sz="4" w:space="0" w:color="auto"/>
              <w:left w:val="single" w:sz="4" w:space="0" w:color="auto"/>
              <w:bottom w:val="single" w:sz="4" w:space="0" w:color="auto"/>
              <w:right w:val="single" w:sz="4" w:space="0" w:color="auto"/>
            </w:tcBorders>
            <w:vAlign w:val="center"/>
            <w:hideMark/>
          </w:tcPr>
          <w:p w:rsidR="0004322B" w:rsidRPr="00EC15E3" w:rsidRDefault="0004322B">
            <w:pPr>
              <w:jc w:val="center"/>
              <w:rPr>
                <w:sz w:val="27"/>
                <w:szCs w:val="27"/>
                <w:lang w:val="ru-RU"/>
              </w:rPr>
            </w:pPr>
            <w:r w:rsidRPr="00EC15E3">
              <w:rPr>
                <w:sz w:val="27"/>
                <w:szCs w:val="27"/>
                <w:lang w:val="ru-RU"/>
              </w:rPr>
              <w:t>1</w:t>
            </w:r>
          </w:p>
        </w:tc>
        <w:tc>
          <w:tcPr>
            <w:tcW w:w="3543" w:type="dxa"/>
            <w:tcBorders>
              <w:top w:val="single" w:sz="4" w:space="0" w:color="auto"/>
              <w:left w:val="single" w:sz="4" w:space="0" w:color="auto"/>
              <w:bottom w:val="single" w:sz="4" w:space="0" w:color="auto"/>
              <w:right w:val="single" w:sz="4" w:space="0" w:color="auto"/>
            </w:tcBorders>
            <w:hideMark/>
          </w:tcPr>
          <w:p w:rsidR="0004322B" w:rsidRPr="00EC15E3" w:rsidRDefault="0004322B">
            <w:pPr>
              <w:ind w:right="-110"/>
              <w:rPr>
                <w:spacing w:val="-2"/>
                <w:sz w:val="27"/>
                <w:szCs w:val="27"/>
                <w:lang w:val="ru-RU"/>
              </w:rPr>
            </w:pPr>
            <w:r w:rsidRPr="00EC15E3">
              <w:rPr>
                <w:spacing w:val="-2"/>
                <w:sz w:val="27"/>
                <w:szCs w:val="27"/>
                <w:lang w:val="ru-RU"/>
              </w:rPr>
              <w:t xml:space="preserve">Модернизация существующей инфраструктуры общего образования </w:t>
            </w:r>
          </w:p>
        </w:tc>
        <w:tc>
          <w:tcPr>
            <w:tcW w:w="1417" w:type="dxa"/>
            <w:tcBorders>
              <w:top w:val="single" w:sz="4" w:space="0" w:color="auto"/>
              <w:left w:val="single" w:sz="4" w:space="0" w:color="auto"/>
              <w:bottom w:val="single" w:sz="4" w:space="0" w:color="auto"/>
              <w:right w:val="single" w:sz="4" w:space="0" w:color="auto"/>
            </w:tcBorders>
            <w:hideMark/>
          </w:tcPr>
          <w:p w:rsidR="0004322B" w:rsidRPr="00EC15E3" w:rsidRDefault="0004322B">
            <w:pPr>
              <w:jc w:val="center"/>
              <w:rPr>
                <w:sz w:val="26"/>
                <w:szCs w:val="26"/>
              </w:rPr>
            </w:pPr>
            <w:r w:rsidRPr="00EC15E3">
              <w:rPr>
                <w:sz w:val="26"/>
                <w:szCs w:val="26"/>
              </w:rPr>
              <w:t>5 747,50</w:t>
            </w:r>
          </w:p>
        </w:tc>
        <w:tc>
          <w:tcPr>
            <w:tcW w:w="992" w:type="dxa"/>
            <w:tcBorders>
              <w:top w:val="single" w:sz="4" w:space="0" w:color="auto"/>
              <w:left w:val="single" w:sz="4" w:space="0" w:color="auto"/>
              <w:bottom w:val="single" w:sz="4" w:space="0" w:color="auto"/>
              <w:right w:val="single" w:sz="4" w:space="0" w:color="auto"/>
            </w:tcBorders>
            <w:hideMark/>
          </w:tcPr>
          <w:p w:rsidR="0004322B" w:rsidRPr="00EC15E3" w:rsidRDefault="0004322B">
            <w:pPr>
              <w:ind w:left="-106" w:right="-110"/>
              <w:jc w:val="center"/>
              <w:rPr>
                <w:sz w:val="26"/>
                <w:szCs w:val="26"/>
              </w:rPr>
            </w:pPr>
            <w:r w:rsidRPr="00EC15E3">
              <w:rPr>
                <w:sz w:val="26"/>
                <w:szCs w:val="26"/>
              </w:rPr>
              <w:t>1 155,00</w:t>
            </w:r>
          </w:p>
        </w:tc>
        <w:tc>
          <w:tcPr>
            <w:tcW w:w="993" w:type="dxa"/>
            <w:tcBorders>
              <w:top w:val="single" w:sz="4" w:space="0" w:color="auto"/>
              <w:left w:val="single" w:sz="4" w:space="0" w:color="auto"/>
              <w:bottom w:val="single" w:sz="4" w:space="0" w:color="auto"/>
              <w:right w:val="single" w:sz="4" w:space="0" w:color="auto"/>
            </w:tcBorders>
            <w:hideMark/>
          </w:tcPr>
          <w:p w:rsidR="0004322B" w:rsidRPr="00EC15E3" w:rsidRDefault="0004322B">
            <w:pPr>
              <w:ind w:left="-106" w:right="-110"/>
              <w:jc w:val="center"/>
              <w:rPr>
                <w:sz w:val="26"/>
                <w:szCs w:val="26"/>
              </w:rPr>
            </w:pPr>
            <w:r w:rsidRPr="00EC15E3">
              <w:rPr>
                <w:sz w:val="26"/>
                <w:szCs w:val="26"/>
              </w:rPr>
              <w:t>1 347,50</w:t>
            </w:r>
          </w:p>
        </w:tc>
        <w:tc>
          <w:tcPr>
            <w:tcW w:w="992" w:type="dxa"/>
            <w:tcBorders>
              <w:top w:val="single" w:sz="4" w:space="0" w:color="auto"/>
              <w:left w:val="single" w:sz="4" w:space="0" w:color="auto"/>
              <w:bottom w:val="single" w:sz="4" w:space="0" w:color="auto"/>
              <w:right w:val="single" w:sz="4" w:space="0" w:color="auto"/>
            </w:tcBorders>
            <w:hideMark/>
          </w:tcPr>
          <w:p w:rsidR="0004322B" w:rsidRPr="00EC15E3" w:rsidRDefault="0004322B">
            <w:pPr>
              <w:ind w:left="-106" w:right="-110"/>
              <w:jc w:val="center"/>
              <w:rPr>
                <w:sz w:val="26"/>
                <w:szCs w:val="26"/>
              </w:rPr>
            </w:pPr>
            <w:r w:rsidRPr="00EC15E3">
              <w:rPr>
                <w:sz w:val="26"/>
                <w:szCs w:val="26"/>
              </w:rPr>
              <w:t>1 100,00</w:t>
            </w:r>
          </w:p>
        </w:tc>
        <w:tc>
          <w:tcPr>
            <w:tcW w:w="1134" w:type="dxa"/>
            <w:tcBorders>
              <w:top w:val="single" w:sz="4" w:space="0" w:color="auto"/>
              <w:left w:val="single" w:sz="4" w:space="0" w:color="auto"/>
              <w:bottom w:val="single" w:sz="4" w:space="0" w:color="auto"/>
              <w:right w:val="single" w:sz="4" w:space="0" w:color="auto"/>
            </w:tcBorders>
            <w:hideMark/>
          </w:tcPr>
          <w:p w:rsidR="0004322B" w:rsidRPr="00EC15E3" w:rsidRDefault="0004322B">
            <w:pPr>
              <w:ind w:left="-106" w:right="-110"/>
              <w:jc w:val="center"/>
              <w:rPr>
                <w:sz w:val="26"/>
                <w:szCs w:val="26"/>
              </w:rPr>
            </w:pPr>
            <w:r w:rsidRPr="00EC15E3">
              <w:rPr>
                <w:sz w:val="26"/>
                <w:szCs w:val="26"/>
              </w:rPr>
              <w:t>605,00</w:t>
            </w:r>
          </w:p>
        </w:tc>
        <w:tc>
          <w:tcPr>
            <w:tcW w:w="1134" w:type="dxa"/>
            <w:tcBorders>
              <w:top w:val="single" w:sz="4" w:space="0" w:color="auto"/>
              <w:left w:val="single" w:sz="4" w:space="0" w:color="auto"/>
              <w:bottom w:val="single" w:sz="4" w:space="0" w:color="auto"/>
              <w:right w:val="single" w:sz="4" w:space="0" w:color="auto"/>
            </w:tcBorders>
            <w:hideMark/>
          </w:tcPr>
          <w:p w:rsidR="0004322B" w:rsidRPr="00EC15E3" w:rsidRDefault="0004322B">
            <w:pPr>
              <w:ind w:left="-106" w:right="-110"/>
              <w:jc w:val="center"/>
              <w:rPr>
                <w:sz w:val="26"/>
                <w:szCs w:val="26"/>
              </w:rPr>
            </w:pPr>
            <w:r w:rsidRPr="00EC15E3">
              <w:rPr>
                <w:sz w:val="26"/>
                <w:szCs w:val="26"/>
              </w:rPr>
              <w:t>1 540,00</w:t>
            </w:r>
          </w:p>
        </w:tc>
        <w:tc>
          <w:tcPr>
            <w:tcW w:w="1701" w:type="dxa"/>
            <w:vMerge w:val="restart"/>
            <w:tcBorders>
              <w:top w:val="single" w:sz="4" w:space="0" w:color="auto"/>
              <w:left w:val="single" w:sz="4" w:space="0" w:color="auto"/>
              <w:bottom w:val="single" w:sz="4" w:space="0" w:color="auto"/>
              <w:right w:val="single" w:sz="4" w:space="0" w:color="auto"/>
            </w:tcBorders>
            <w:hideMark/>
          </w:tcPr>
          <w:p w:rsidR="0004322B" w:rsidRPr="00EC15E3" w:rsidRDefault="0004322B">
            <w:pPr>
              <w:ind w:right="-108"/>
              <w:rPr>
                <w:sz w:val="27"/>
                <w:szCs w:val="27"/>
                <w:lang w:val="ru-RU"/>
              </w:rPr>
            </w:pPr>
            <w:r w:rsidRPr="00EC15E3">
              <w:rPr>
                <w:sz w:val="27"/>
                <w:szCs w:val="27"/>
                <w:lang w:val="ru-RU"/>
              </w:rPr>
              <w:t>К 2026 году все классы перейдут на обучение в одну смену и будет удер</w:t>
            </w:r>
            <w:r w:rsidRPr="00EC15E3">
              <w:rPr>
                <w:sz w:val="27"/>
                <w:szCs w:val="27"/>
                <w:lang w:val="ru-RU"/>
              </w:rPr>
              <w:softHyphen/>
              <w:t>жан суще</w:t>
            </w:r>
            <w:r w:rsidRPr="00EC15E3">
              <w:rPr>
                <w:sz w:val="27"/>
                <w:szCs w:val="27"/>
                <w:lang w:val="ru-RU"/>
              </w:rPr>
              <w:softHyphen/>
              <w:t>ствующий односменный режим обучения</w:t>
            </w:r>
          </w:p>
        </w:tc>
        <w:tc>
          <w:tcPr>
            <w:tcW w:w="2692" w:type="dxa"/>
            <w:vMerge w:val="restart"/>
            <w:tcBorders>
              <w:top w:val="single" w:sz="4" w:space="0" w:color="auto"/>
              <w:left w:val="single" w:sz="4" w:space="0" w:color="auto"/>
              <w:bottom w:val="single" w:sz="4" w:space="0" w:color="auto"/>
              <w:right w:val="single" w:sz="4" w:space="0" w:color="auto"/>
            </w:tcBorders>
            <w:vAlign w:val="center"/>
            <w:hideMark/>
          </w:tcPr>
          <w:p w:rsidR="0004322B" w:rsidRPr="00EC15E3" w:rsidRDefault="0004322B">
            <w:pPr>
              <w:ind w:right="-108"/>
              <w:rPr>
                <w:sz w:val="27"/>
                <w:szCs w:val="27"/>
                <w:lang w:val="ru-RU"/>
              </w:rPr>
            </w:pPr>
            <w:r w:rsidRPr="00EC15E3">
              <w:rPr>
                <w:sz w:val="27"/>
                <w:szCs w:val="27"/>
                <w:lang w:val="ru-RU"/>
              </w:rPr>
              <w:t xml:space="preserve">С 2021 по 2025 год будет создано </w:t>
            </w:r>
            <w:r w:rsidRPr="00EC15E3">
              <w:rPr>
                <w:sz w:val="27"/>
                <w:szCs w:val="27"/>
                <w:lang w:val="ru-RU"/>
              </w:rPr>
              <w:br/>
              <w:t>65 256 мест в общеобразовательных организациях Кемеровской области. Удельный вес численности обучающихся, занимающихся в одну смену, в общей численности обучающихся в общеобразовательных организациях составит 100 %, в том числе обучающихся по программам начального общего образования - 100%, основного общего образования - 100 %, среднего общего образования - 100%</w:t>
            </w:r>
          </w:p>
        </w:tc>
      </w:tr>
      <w:tr w:rsidR="0004322B" w:rsidRPr="00EC15E3">
        <w:trPr>
          <w:trHeight w:val="1460"/>
        </w:trPr>
        <w:tc>
          <w:tcPr>
            <w:tcW w:w="567" w:type="dxa"/>
            <w:tcBorders>
              <w:top w:val="single" w:sz="4" w:space="0" w:color="auto"/>
              <w:left w:val="single" w:sz="4" w:space="0" w:color="auto"/>
              <w:bottom w:val="single" w:sz="4" w:space="0" w:color="auto"/>
              <w:right w:val="single" w:sz="4" w:space="0" w:color="auto"/>
            </w:tcBorders>
          </w:tcPr>
          <w:p w:rsidR="0004322B" w:rsidRPr="00EC15E3" w:rsidRDefault="0004322B">
            <w:pPr>
              <w:jc w:val="center"/>
              <w:rPr>
                <w:sz w:val="27"/>
                <w:szCs w:val="27"/>
                <w:lang w:val="ru-RU"/>
              </w:rPr>
            </w:pPr>
          </w:p>
        </w:tc>
        <w:tc>
          <w:tcPr>
            <w:tcW w:w="3543" w:type="dxa"/>
            <w:tcBorders>
              <w:top w:val="single" w:sz="4" w:space="0" w:color="auto"/>
              <w:left w:val="single" w:sz="4" w:space="0" w:color="auto"/>
              <w:bottom w:val="single" w:sz="4" w:space="0" w:color="auto"/>
              <w:right w:val="single" w:sz="4" w:space="0" w:color="auto"/>
            </w:tcBorders>
            <w:hideMark/>
          </w:tcPr>
          <w:p w:rsidR="0004322B" w:rsidRPr="00EC15E3" w:rsidRDefault="0004322B">
            <w:pPr>
              <w:ind w:right="-110"/>
              <w:rPr>
                <w:spacing w:val="-2"/>
                <w:sz w:val="27"/>
                <w:szCs w:val="27"/>
                <w:lang w:val="ru-RU"/>
              </w:rPr>
            </w:pPr>
            <w:r w:rsidRPr="00EC15E3">
              <w:rPr>
                <w:spacing w:val="-2"/>
                <w:sz w:val="27"/>
                <w:szCs w:val="27"/>
                <w:lang w:val="ru-RU"/>
              </w:rPr>
              <w:t xml:space="preserve">Средства бюджета Кемеровской области </w:t>
            </w:r>
            <w:r w:rsidRPr="00EC15E3">
              <w:rPr>
                <w:spacing w:val="-2"/>
                <w:sz w:val="27"/>
                <w:szCs w:val="27"/>
                <w:lang w:val="ru-RU"/>
              </w:rPr>
              <w:br/>
              <w:t>(с учетом бюджетов муниципальных образований)</w:t>
            </w:r>
          </w:p>
        </w:tc>
        <w:tc>
          <w:tcPr>
            <w:tcW w:w="1417" w:type="dxa"/>
            <w:tcBorders>
              <w:top w:val="single" w:sz="4" w:space="0" w:color="auto"/>
              <w:left w:val="single" w:sz="4" w:space="0" w:color="auto"/>
              <w:bottom w:val="single" w:sz="4" w:space="0" w:color="auto"/>
              <w:right w:val="single" w:sz="4" w:space="0" w:color="auto"/>
            </w:tcBorders>
            <w:hideMark/>
          </w:tcPr>
          <w:p w:rsidR="0004322B" w:rsidRPr="00EC15E3" w:rsidRDefault="0004322B">
            <w:pPr>
              <w:jc w:val="center"/>
              <w:rPr>
                <w:sz w:val="26"/>
                <w:szCs w:val="26"/>
              </w:rPr>
            </w:pPr>
            <w:r w:rsidRPr="00EC15E3">
              <w:rPr>
                <w:sz w:val="26"/>
                <w:szCs w:val="26"/>
              </w:rPr>
              <w:t>5 747,50</w:t>
            </w:r>
          </w:p>
        </w:tc>
        <w:tc>
          <w:tcPr>
            <w:tcW w:w="992" w:type="dxa"/>
            <w:tcBorders>
              <w:top w:val="single" w:sz="4" w:space="0" w:color="auto"/>
              <w:left w:val="single" w:sz="4" w:space="0" w:color="auto"/>
              <w:bottom w:val="single" w:sz="4" w:space="0" w:color="auto"/>
              <w:right w:val="single" w:sz="4" w:space="0" w:color="auto"/>
            </w:tcBorders>
            <w:hideMark/>
          </w:tcPr>
          <w:p w:rsidR="0004322B" w:rsidRPr="00EC15E3" w:rsidRDefault="0004322B">
            <w:pPr>
              <w:ind w:left="-106" w:right="-110"/>
              <w:jc w:val="center"/>
              <w:rPr>
                <w:sz w:val="26"/>
                <w:szCs w:val="26"/>
              </w:rPr>
            </w:pPr>
            <w:r w:rsidRPr="00EC15E3">
              <w:rPr>
                <w:sz w:val="26"/>
                <w:szCs w:val="26"/>
              </w:rPr>
              <w:t>1 155,00</w:t>
            </w:r>
          </w:p>
        </w:tc>
        <w:tc>
          <w:tcPr>
            <w:tcW w:w="993" w:type="dxa"/>
            <w:tcBorders>
              <w:top w:val="single" w:sz="4" w:space="0" w:color="auto"/>
              <w:left w:val="single" w:sz="4" w:space="0" w:color="auto"/>
              <w:bottom w:val="single" w:sz="4" w:space="0" w:color="auto"/>
              <w:right w:val="single" w:sz="4" w:space="0" w:color="auto"/>
            </w:tcBorders>
            <w:hideMark/>
          </w:tcPr>
          <w:p w:rsidR="0004322B" w:rsidRPr="00EC15E3" w:rsidRDefault="0004322B">
            <w:pPr>
              <w:ind w:left="-106" w:right="-110"/>
              <w:jc w:val="center"/>
              <w:rPr>
                <w:sz w:val="26"/>
                <w:szCs w:val="26"/>
              </w:rPr>
            </w:pPr>
            <w:r w:rsidRPr="00EC15E3">
              <w:rPr>
                <w:sz w:val="26"/>
                <w:szCs w:val="26"/>
              </w:rPr>
              <w:t>1 347,50</w:t>
            </w:r>
          </w:p>
        </w:tc>
        <w:tc>
          <w:tcPr>
            <w:tcW w:w="992" w:type="dxa"/>
            <w:tcBorders>
              <w:top w:val="single" w:sz="4" w:space="0" w:color="auto"/>
              <w:left w:val="single" w:sz="4" w:space="0" w:color="auto"/>
              <w:bottom w:val="single" w:sz="4" w:space="0" w:color="auto"/>
              <w:right w:val="single" w:sz="4" w:space="0" w:color="auto"/>
            </w:tcBorders>
            <w:hideMark/>
          </w:tcPr>
          <w:p w:rsidR="0004322B" w:rsidRPr="00EC15E3" w:rsidRDefault="0004322B">
            <w:pPr>
              <w:ind w:left="-106" w:right="-110"/>
              <w:jc w:val="center"/>
              <w:rPr>
                <w:sz w:val="26"/>
                <w:szCs w:val="26"/>
              </w:rPr>
            </w:pPr>
            <w:r w:rsidRPr="00EC15E3">
              <w:rPr>
                <w:sz w:val="26"/>
                <w:szCs w:val="26"/>
              </w:rPr>
              <w:t>1 100,00</w:t>
            </w:r>
          </w:p>
        </w:tc>
        <w:tc>
          <w:tcPr>
            <w:tcW w:w="1134" w:type="dxa"/>
            <w:tcBorders>
              <w:top w:val="single" w:sz="4" w:space="0" w:color="auto"/>
              <w:left w:val="single" w:sz="4" w:space="0" w:color="auto"/>
              <w:bottom w:val="single" w:sz="4" w:space="0" w:color="auto"/>
              <w:right w:val="single" w:sz="4" w:space="0" w:color="auto"/>
            </w:tcBorders>
            <w:hideMark/>
          </w:tcPr>
          <w:p w:rsidR="0004322B" w:rsidRPr="00EC15E3" w:rsidRDefault="0004322B">
            <w:pPr>
              <w:jc w:val="center"/>
              <w:rPr>
                <w:sz w:val="26"/>
                <w:szCs w:val="26"/>
              </w:rPr>
            </w:pPr>
            <w:r w:rsidRPr="00EC15E3">
              <w:rPr>
                <w:sz w:val="26"/>
                <w:szCs w:val="26"/>
              </w:rPr>
              <w:t>605,00</w:t>
            </w:r>
          </w:p>
        </w:tc>
        <w:tc>
          <w:tcPr>
            <w:tcW w:w="1134" w:type="dxa"/>
            <w:tcBorders>
              <w:top w:val="single" w:sz="4" w:space="0" w:color="auto"/>
              <w:left w:val="single" w:sz="4" w:space="0" w:color="auto"/>
              <w:bottom w:val="single" w:sz="4" w:space="0" w:color="auto"/>
              <w:right w:val="single" w:sz="4" w:space="0" w:color="auto"/>
            </w:tcBorders>
            <w:hideMark/>
          </w:tcPr>
          <w:p w:rsidR="0004322B" w:rsidRPr="00EC15E3" w:rsidRDefault="0004322B">
            <w:pPr>
              <w:jc w:val="center"/>
              <w:rPr>
                <w:sz w:val="26"/>
                <w:szCs w:val="26"/>
              </w:rPr>
            </w:pPr>
            <w:r w:rsidRPr="00EC15E3">
              <w:rPr>
                <w:sz w:val="26"/>
                <w:szCs w:val="26"/>
              </w:rPr>
              <w:t>1 540,00</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04322B" w:rsidRPr="00EC15E3" w:rsidRDefault="0004322B">
            <w:pPr>
              <w:rPr>
                <w:sz w:val="27"/>
                <w:szCs w:val="27"/>
              </w:rPr>
            </w:pPr>
          </w:p>
        </w:tc>
        <w:tc>
          <w:tcPr>
            <w:tcW w:w="2692" w:type="dxa"/>
            <w:vMerge/>
            <w:tcBorders>
              <w:top w:val="single" w:sz="4" w:space="0" w:color="auto"/>
              <w:left w:val="single" w:sz="4" w:space="0" w:color="auto"/>
              <w:bottom w:val="single" w:sz="4" w:space="0" w:color="auto"/>
              <w:right w:val="single" w:sz="4" w:space="0" w:color="auto"/>
            </w:tcBorders>
            <w:vAlign w:val="center"/>
            <w:hideMark/>
          </w:tcPr>
          <w:p w:rsidR="0004322B" w:rsidRPr="00EC15E3" w:rsidRDefault="0004322B">
            <w:pPr>
              <w:rPr>
                <w:sz w:val="27"/>
                <w:szCs w:val="27"/>
              </w:rPr>
            </w:pPr>
          </w:p>
        </w:tc>
      </w:tr>
      <w:tr w:rsidR="0004322B" w:rsidRPr="00EC15E3">
        <w:trPr>
          <w:trHeight w:val="769"/>
        </w:trPr>
        <w:tc>
          <w:tcPr>
            <w:tcW w:w="567" w:type="dxa"/>
            <w:tcBorders>
              <w:top w:val="single" w:sz="4" w:space="0" w:color="auto"/>
              <w:left w:val="single" w:sz="4" w:space="0" w:color="auto"/>
              <w:bottom w:val="single" w:sz="4" w:space="0" w:color="auto"/>
              <w:right w:val="single" w:sz="4" w:space="0" w:color="auto"/>
            </w:tcBorders>
          </w:tcPr>
          <w:p w:rsidR="0004322B" w:rsidRPr="00EC15E3" w:rsidRDefault="0004322B">
            <w:pPr>
              <w:rPr>
                <w:sz w:val="27"/>
                <w:szCs w:val="27"/>
              </w:rPr>
            </w:pPr>
          </w:p>
        </w:tc>
        <w:tc>
          <w:tcPr>
            <w:tcW w:w="3543" w:type="dxa"/>
            <w:tcBorders>
              <w:top w:val="single" w:sz="4" w:space="0" w:color="auto"/>
              <w:left w:val="single" w:sz="4" w:space="0" w:color="auto"/>
              <w:bottom w:val="single" w:sz="4" w:space="0" w:color="auto"/>
              <w:right w:val="single" w:sz="4" w:space="0" w:color="auto"/>
            </w:tcBorders>
            <w:hideMark/>
          </w:tcPr>
          <w:p w:rsidR="0004322B" w:rsidRPr="00EC15E3" w:rsidRDefault="0004322B">
            <w:pPr>
              <w:rPr>
                <w:spacing w:val="-2"/>
                <w:sz w:val="27"/>
                <w:szCs w:val="27"/>
              </w:rPr>
            </w:pPr>
            <w:r w:rsidRPr="00EC15E3">
              <w:rPr>
                <w:spacing w:val="-2"/>
                <w:sz w:val="27"/>
                <w:szCs w:val="27"/>
              </w:rPr>
              <w:t>Средства федерального бюджета</w:t>
            </w:r>
          </w:p>
        </w:tc>
        <w:tc>
          <w:tcPr>
            <w:tcW w:w="1417" w:type="dxa"/>
            <w:tcBorders>
              <w:top w:val="single" w:sz="4" w:space="0" w:color="auto"/>
              <w:left w:val="single" w:sz="4" w:space="0" w:color="auto"/>
              <w:bottom w:val="single" w:sz="4" w:space="0" w:color="auto"/>
              <w:right w:val="single" w:sz="4" w:space="0" w:color="auto"/>
            </w:tcBorders>
            <w:hideMark/>
          </w:tcPr>
          <w:p w:rsidR="0004322B" w:rsidRPr="00EC15E3" w:rsidRDefault="0004322B">
            <w:pPr>
              <w:jc w:val="center"/>
              <w:rPr>
                <w:sz w:val="26"/>
                <w:szCs w:val="26"/>
              </w:rPr>
            </w:pPr>
            <w:r w:rsidRPr="00EC15E3">
              <w:rPr>
                <w:sz w:val="26"/>
                <w:szCs w:val="26"/>
              </w:rPr>
              <w:t>0,00</w:t>
            </w:r>
          </w:p>
        </w:tc>
        <w:tc>
          <w:tcPr>
            <w:tcW w:w="992" w:type="dxa"/>
            <w:tcBorders>
              <w:top w:val="single" w:sz="4" w:space="0" w:color="auto"/>
              <w:left w:val="single" w:sz="4" w:space="0" w:color="auto"/>
              <w:bottom w:val="single" w:sz="4" w:space="0" w:color="auto"/>
              <w:right w:val="single" w:sz="4" w:space="0" w:color="auto"/>
            </w:tcBorders>
            <w:hideMark/>
          </w:tcPr>
          <w:p w:rsidR="0004322B" w:rsidRPr="00EC15E3" w:rsidRDefault="0004322B">
            <w:pPr>
              <w:jc w:val="center"/>
              <w:rPr>
                <w:sz w:val="26"/>
                <w:szCs w:val="26"/>
              </w:rPr>
            </w:pPr>
            <w:r w:rsidRPr="00EC15E3">
              <w:rPr>
                <w:sz w:val="26"/>
                <w:szCs w:val="26"/>
              </w:rPr>
              <w:t>0,00</w:t>
            </w:r>
          </w:p>
        </w:tc>
        <w:tc>
          <w:tcPr>
            <w:tcW w:w="993" w:type="dxa"/>
            <w:tcBorders>
              <w:top w:val="single" w:sz="4" w:space="0" w:color="auto"/>
              <w:left w:val="single" w:sz="4" w:space="0" w:color="auto"/>
              <w:bottom w:val="single" w:sz="4" w:space="0" w:color="auto"/>
              <w:right w:val="single" w:sz="4" w:space="0" w:color="auto"/>
            </w:tcBorders>
            <w:hideMark/>
          </w:tcPr>
          <w:p w:rsidR="0004322B" w:rsidRPr="00EC15E3" w:rsidRDefault="0004322B">
            <w:pPr>
              <w:jc w:val="center"/>
              <w:rPr>
                <w:sz w:val="26"/>
                <w:szCs w:val="26"/>
              </w:rPr>
            </w:pPr>
            <w:r w:rsidRPr="00EC15E3">
              <w:rPr>
                <w:sz w:val="26"/>
                <w:szCs w:val="26"/>
              </w:rPr>
              <w:t>0,00</w:t>
            </w:r>
          </w:p>
        </w:tc>
        <w:tc>
          <w:tcPr>
            <w:tcW w:w="992" w:type="dxa"/>
            <w:tcBorders>
              <w:top w:val="single" w:sz="4" w:space="0" w:color="auto"/>
              <w:left w:val="single" w:sz="4" w:space="0" w:color="auto"/>
              <w:bottom w:val="single" w:sz="4" w:space="0" w:color="auto"/>
              <w:right w:val="single" w:sz="4" w:space="0" w:color="auto"/>
            </w:tcBorders>
            <w:hideMark/>
          </w:tcPr>
          <w:p w:rsidR="0004322B" w:rsidRPr="00EC15E3" w:rsidRDefault="0004322B">
            <w:pPr>
              <w:jc w:val="center"/>
              <w:rPr>
                <w:sz w:val="26"/>
                <w:szCs w:val="26"/>
              </w:rPr>
            </w:pPr>
            <w:r w:rsidRPr="00EC15E3">
              <w:rPr>
                <w:sz w:val="26"/>
                <w:szCs w:val="26"/>
              </w:rPr>
              <w:t>0,00</w:t>
            </w:r>
          </w:p>
        </w:tc>
        <w:tc>
          <w:tcPr>
            <w:tcW w:w="1134" w:type="dxa"/>
            <w:tcBorders>
              <w:top w:val="single" w:sz="4" w:space="0" w:color="auto"/>
              <w:left w:val="single" w:sz="4" w:space="0" w:color="auto"/>
              <w:bottom w:val="single" w:sz="4" w:space="0" w:color="auto"/>
              <w:right w:val="single" w:sz="4" w:space="0" w:color="auto"/>
            </w:tcBorders>
            <w:hideMark/>
          </w:tcPr>
          <w:p w:rsidR="0004322B" w:rsidRPr="00EC15E3" w:rsidRDefault="0004322B">
            <w:pPr>
              <w:jc w:val="center"/>
              <w:rPr>
                <w:sz w:val="26"/>
                <w:szCs w:val="26"/>
              </w:rPr>
            </w:pPr>
            <w:r w:rsidRPr="00EC15E3">
              <w:rPr>
                <w:sz w:val="26"/>
                <w:szCs w:val="26"/>
              </w:rPr>
              <w:t>0,00</w:t>
            </w:r>
          </w:p>
        </w:tc>
        <w:tc>
          <w:tcPr>
            <w:tcW w:w="1134" w:type="dxa"/>
            <w:tcBorders>
              <w:top w:val="single" w:sz="4" w:space="0" w:color="auto"/>
              <w:left w:val="single" w:sz="4" w:space="0" w:color="auto"/>
              <w:bottom w:val="single" w:sz="4" w:space="0" w:color="auto"/>
              <w:right w:val="single" w:sz="4" w:space="0" w:color="auto"/>
            </w:tcBorders>
            <w:hideMark/>
          </w:tcPr>
          <w:p w:rsidR="0004322B" w:rsidRPr="00EC15E3" w:rsidRDefault="0004322B">
            <w:pPr>
              <w:jc w:val="center"/>
              <w:rPr>
                <w:sz w:val="26"/>
                <w:szCs w:val="26"/>
              </w:rPr>
            </w:pPr>
            <w:r w:rsidRPr="00EC15E3">
              <w:rPr>
                <w:sz w:val="26"/>
                <w:szCs w:val="26"/>
              </w:rPr>
              <w:t>0,00</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04322B" w:rsidRPr="00EC15E3" w:rsidRDefault="0004322B">
            <w:pPr>
              <w:rPr>
                <w:sz w:val="27"/>
                <w:szCs w:val="27"/>
              </w:rPr>
            </w:pPr>
          </w:p>
        </w:tc>
        <w:tc>
          <w:tcPr>
            <w:tcW w:w="2692" w:type="dxa"/>
            <w:vMerge/>
            <w:tcBorders>
              <w:top w:val="single" w:sz="4" w:space="0" w:color="auto"/>
              <w:left w:val="single" w:sz="4" w:space="0" w:color="auto"/>
              <w:bottom w:val="single" w:sz="4" w:space="0" w:color="auto"/>
              <w:right w:val="single" w:sz="4" w:space="0" w:color="auto"/>
            </w:tcBorders>
            <w:vAlign w:val="center"/>
            <w:hideMark/>
          </w:tcPr>
          <w:p w:rsidR="0004322B" w:rsidRPr="00EC15E3" w:rsidRDefault="0004322B">
            <w:pPr>
              <w:rPr>
                <w:sz w:val="27"/>
                <w:szCs w:val="27"/>
              </w:rPr>
            </w:pPr>
          </w:p>
        </w:tc>
      </w:tr>
      <w:tr w:rsidR="0004322B" w:rsidRPr="00EC15E3">
        <w:trPr>
          <w:trHeight w:val="579"/>
        </w:trPr>
        <w:tc>
          <w:tcPr>
            <w:tcW w:w="567" w:type="dxa"/>
            <w:tcBorders>
              <w:top w:val="single" w:sz="4" w:space="0" w:color="auto"/>
              <w:left w:val="single" w:sz="4" w:space="0" w:color="auto"/>
              <w:bottom w:val="single" w:sz="4" w:space="0" w:color="auto"/>
              <w:right w:val="single" w:sz="4" w:space="0" w:color="auto"/>
            </w:tcBorders>
          </w:tcPr>
          <w:p w:rsidR="0004322B" w:rsidRPr="00EC15E3" w:rsidRDefault="0004322B">
            <w:pPr>
              <w:jc w:val="center"/>
              <w:rPr>
                <w:sz w:val="27"/>
                <w:szCs w:val="27"/>
              </w:rPr>
            </w:pPr>
          </w:p>
        </w:tc>
        <w:tc>
          <w:tcPr>
            <w:tcW w:w="3543" w:type="dxa"/>
            <w:tcBorders>
              <w:top w:val="single" w:sz="4" w:space="0" w:color="auto"/>
              <w:left w:val="single" w:sz="4" w:space="0" w:color="auto"/>
              <w:bottom w:val="single" w:sz="4" w:space="0" w:color="auto"/>
              <w:right w:val="single" w:sz="4" w:space="0" w:color="auto"/>
            </w:tcBorders>
            <w:hideMark/>
          </w:tcPr>
          <w:p w:rsidR="0004322B" w:rsidRPr="00EC15E3" w:rsidRDefault="0004322B">
            <w:pPr>
              <w:rPr>
                <w:spacing w:val="-2"/>
                <w:sz w:val="27"/>
                <w:szCs w:val="27"/>
              </w:rPr>
            </w:pPr>
            <w:r w:rsidRPr="00EC15E3">
              <w:rPr>
                <w:spacing w:val="-2"/>
                <w:sz w:val="27"/>
                <w:szCs w:val="27"/>
              </w:rPr>
              <w:t>Внебюджетные  источники</w:t>
            </w:r>
          </w:p>
        </w:tc>
        <w:tc>
          <w:tcPr>
            <w:tcW w:w="1417" w:type="dxa"/>
            <w:tcBorders>
              <w:top w:val="single" w:sz="4" w:space="0" w:color="auto"/>
              <w:left w:val="single" w:sz="4" w:space="0" w:color="auto"/>
              <w:bottom w:val="single" w:sz="4" w:space="0" w:color="auto"/>
              <w:right w:val="single" w:sz="4" w:space="0" w:color="auto"/>
            </w:tcBorders>
            <w:hideMark/>
          </w:tcPr>
          <w:p w:rsidR="0004322B" w:rsidRPr="00EC15E3" w:rsidRDefault="0004322B">
            <w:pPr>
              <w:jc w:val="center"/>
              <w:rPr>
                <w:sz w:val="26"/>
                <w:szCs w:val="26"/>
              </w:rPr>
            </w:pPr>
            <w:r w:rsidRPr="00EC15E3">
              <w:rPr>
                <w:sz w:val="26"/>
                <w:szCs w:val="26"/>
              </w:rPr>
              <w:t>0,00</w:t>
            </w:r>
          </w:p>
        </w:tc>
        <w:tc>
          <w:tcPr>
            <w:tcW w:w="992" w:type="dxa"/>
            <w:tcBorders>
              <w:top w:val="single" w:sz="4" w:space="0" w:color="auto"/>
              <w:left w:val="single" w:sz="4" w:space="0" w:color="auto"/>
              <w:bottom w:val="single" w:sz="4" w:space="0" w:color="auto"/>
              <w:right w:val="single" w:sz="4" w:space="0" w:color="auto"/>
            </w:tcBorders>
            <w:hideMark/>
          </w:tcPr>
          <w:p w:rsidR="0004322B" w:rsidRPr="00EC15E3" w:rsidRDefault="0004322B">
            <w:pPr>
              <w:jc w:val="center"/>
              <w:rPr>
                <w:sz w:val="26"/>
                <w:szCs w:val="26"/>
              </w:rPr>
            </w:pPr>
            <w:r w:rsidRPr="00EC15E3">
              <w:rPr>
                <w:sz w:val="26"/>
                <w:szCs w:val="26"/>
              </w:rPr>
              <w:t>0,00</w:t>
            </w:r>
          </w:p>
        </w:tc>
        <w:tc>
          <w:tcPr>
            <w:tcW w:w="993" w:type="dxa"/>
            <w:tcBorders>
              <w:top w:val="single" w:sz="4" w:space="0" w:color="auto"/>
              <w:left w:val="single" w:sz="4" w:space="0" w:color="auto"/>
              <w:bottom w:val="single" w:sz="4" w:space="0" w:color="auto"/>
              <w:right w:val="single" w:sz="4" w:space="0" w:color="auto"/>
            </w:tcBorders>
            <w:hideMark/>
          </w:tcPr>
          <w:p w:rsidR="0004322B" w:rsidRPr="00EC15E3" w:rsidRDefault="0004322B">
            <w:pPr>
              <w:jc w:val="center"/>
              <w:rPr>
                <w:sz w:val="26"/>
                <w:szCs w:val="26"/>
              </w:rPr>
            </w:pPr>
            <w:r w:rsidRPr="00EC15E3">
              <w:rPr>
                <w:sz w:val="26"/>
                <w:szCs w:val="26"/>
              </w:rPr>
              <w:t>0,00</w:t>
            </w:r>
          </w:p>
        </w:tc>
        <w:tc>
          <w:tcPr>
            <w:tcW w:w="992" w:type="dxa"/>
            <w:tcBorders>
              <w:top w:val="single" w:sz="4" w:space="0" w:color="auto"/>
              <w:left w:val="single" w:sz="4" w:space="0" w:color="auto"/>
              <w:bottom w:val="single" w:sz="4" w:space="0" w:color="auto"/>
              <w:right w:val="single" w:sz="4" w:space="0" w:color="auto"/>
            </w:tcBorders>
            <w:hideMark/>
          </w:tcPr>
          <w:p w:rsidR="0004322B" w:rsidRPr="00EC15E3" w:rsidRDefault="0004322B">
            <w:pPr>
              <w:jc w:val="center"/>
              <w:rPr>
                <w:sz w:val="26"/>
                <w:szCs w:val="26"/>
              </w:rPr>
            </w:pPr>
            <w:r w:rsidRPr="00EC15E3">
              <w:rPr>
                <w:sz w:val="26"/>
                <w:szCs w:val="26"/>
              </w:rPr>
              <w:t>0,00</w:t>
            </w:r>
          </w:p>
        </w:tc>
        <w:tc>
          <w:tcPr>
            <w:tcW w:w="1134" w:type="dxa"/>
            <w:tcBorders>
              <w:top w:val="single" w:sz="4" w:space="0" w:color="auto"/>
              <w:left w:val="single" w:sz="4" w:space="0" w:color="auto"/>
              <w:bottom w:val="single" w:sz="4" w:space="0" w:color="auto"/>
              <w:right w:val="single" w:sz="4" w:space="0" w:color="auto"/>
            </w:tcBorders>
            <w:hideMark/>
          </w:tcPr>
          <w:p w:rsidR="0004322B" w:rsidRPr="00EC15E3" w:rsidRDefault="0004322B">
            <w:pPr>
              <w:jc w:val="center"/>
              <w:rPr>
                <w:sz w:val="26"/>
                <w:szCs w:val="26"/>
              </w:rPr>
            </w:pPr>
            <w:r w:rsidRPr="00EC15E3">
              <w:rPr>
                <w:sz w:val="26"/>
                <w:szCs w:val="26"/>
              </w:rPr>
              <w:t>0,00</w:t>
            </w:r>
          </w:p>
        </w:tc>
        <w:tc>
          <w:tcPr>
            <w:tcW w:w="1134" w:type="dxa"/>
            <w:tcBorders>
              <w:top w:val="single" w:sz="4" w:space="0" w:color="auto"/>
              <w:left w:val="single" w:sz="4" w:space="0" w:color="auto"/>
              <w:bottom w:val="single" w:sz="4" w:space="0" w:color="auto"/>
              <w:right w:val="single" w:sz="4" w:space="0" w:color="auto"/>
            </w:tcBorders>
            <w:hideMark/>
          </w:tcPr>
          <w:p w:rsidR="0004322B" w:rsidRPr="00EC15E3" w:rsidRDefault="0004322B">
            <w:pPr>
              <w:jc w:val="center"/>
              <w:rPr>
                <w:sz w:val="26"/>
                <w:szCs w:val="26"/>
              </w:rPr>
            </w:pPr>
            <w:r w:rsidRPr="00EC15E3">
              <w:rPr>
                <w:sz w:val="26"/>
                <w:szCs w:val="26"/>
              </w:rPr>
              <w:t>0,00</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04322B" w:rsidRPr="00EC15E3" w:rsidRDefault="0004322B">
            <w:pPr>
              <w:rPr>
                <w:sz w:val="27"/>
                <w:szCs w:val="27"/>
              </w:rPr>
            </w:pPr>
          </w:p>
        </w:tc>
        <w:tc>
          <w:tcPr>
            <w:tcW w:w="2692" w:type="dxa"/>
            <w:vMerge/>
            <w:tcBorders>
              <w:top w:val="single" w:sz="4" w:space="0" w:color="auto"/>
              <w:left w:val="single" w:sz="4" w:space="0" w:color="auto"/>
              <w:bottom w:val="single" w:sz="4" w:space="0" w:color="auto"/>
              <w:right w:val="single" w:sz="4" w:space="0" w:color="auto"/>
            </w:tcBorders>
            <w:vAlign w:val="center"/>
            <w:hideMark/>
          </w:tcPr>
          <w:p w:rsidR="0004322B" w:rsidRPr="00EC15E3" w:rsidRDefault="0004322B">
            <w:pPr>
              <w:rPr>
                <w:sz w:val="27"/>
                <w:szCs w:val="27"/>
              </w:rPr>
            </w:pPr>
          </w:p>
        </w:tc>
      </w:tr>
      <w:tr w:rsidR="0004322B" w:rsidRPr="00EC15E3">
        <w:trPr>
          <w:trHeight w:val="587"/>
        </w:trPr>
        <w:tc>
          <w:tcPr>
            <w:tcW w:w="567" w:type="dxa"/>
            <w:tcBorders>
              <w:top w:val="single" w:sz="4" w:space="0" w:color="auto"/>
              <w:left w:val="single" w:sz="4" w:space="0" w:color="auto"/>
              <w:bottom w:val="single" w:sz="4" w:space="0" w:color="auto"/>
              <w:right w:val="single" w:sz="4" w:space="0" w:color="auto"/>
            </w:tcBorders>
            <w:hideMark/>
          </w:tcPr>
          <w:p w:rsidR="0004322B" w:rsidRPr="00EC15E3" w:rsidRDefault="0004322B">
            <w:pPr>
              <w:jc w:val="center"/>
              <w:rPr>
                <w:sz w:val="27"/>
                <w:szCs w:val="27"/>
              </w:rPr>
            </w:pPr>
            <w:r w:rsidRPr="00EC15E3">
              <w:rPr>
                <w:sz w:val="27"/>
                <w:szCs w:val="27"/>
              </w:rPr>
              <w:t>2</w:t>
            </w:r>
          </w:p>
        </w:tc>
        <w:tc>
          <w:tcPr>
            <w:tcW w:w="3543" w:type="dxa"/>
            <w:tcBorders>
              <w:top w:val="single" w:sz="4" w:space="0" w:color="auto"/>
              <w:left w:val="single" w:sz="4" w:space="0" w:color="auto"/>
              <w:bottom w:val="single" w:sz="4" w:space="0" w:color="auto"/>
              <w:right w:val="single" w:sz="4" w:space="0" w:color="auto"/>
            </w:tcBorders>
            <w:hideMark/>
          </w:tcPr>
          <w:p w:rsidR="0004322B" w:rsidRPr="00EC15E3" w:rsidRDefault="0004322B">
            <w:pPr>
              <w:rPr>
                <w:spacing w:val="-2"/>
                <w:sz w:val="27"/>
                <w:szCs w:val="27"/>
              </w:rPr>
            </w:pPr>
            <w:r w:rsidRPr="00EC15E3">
              <w:rPr>
                <w:spacing w:val="-2"/>
                <w:sz w:val="27"/>
                <w:szCs w:val="27"/>
              </w:rPr>
              <w:t>Оптимизация загруженности школ</w:t>
            </w:r>
          </w:p>
        </w:tc>
        <w:tc>
          <w:tcPr>
            <w:tcW w:w="1417" w:type="dxa"/>
            <w:tcBorders>
              <w:top w:val="single" w:sz="4" w:space="0" w:color="auto"/>
              <w:left w:val="single" w:sz="4" w:space="0" w:color="auto"/>
              <w:bottom w:val="single" w:sz="4" w:space="0" w:color="auto"/>
              <w:right w:val="single" w:sz="4" w:space="0" w:color="auto"/>
            </w:tcBorders>
            <w:hideMark/>
          </w:tcPr>
          <w:p w:rsidR="0004322B" w:rsidRPr="00EC15E3" w:rsidRDefault="0004322B">
            <w:pPr>
              <w:jc w:val="center"/>
              <w:rPr>
                <w:sz w:val="26"/>
                <w:szCs w:val="26"/>
              </w:rPr>
            </w:pPr>
            <w:r w:rsidRPr="00EC15E3">
              <w:rPr>
                <w:sz w:val="26"/>
                <w:szCs w:val="26"/>
              </w:rPr>
              <w:t>56,48</w:t>
            </w:r>
          </w:p>
        </w:tc>
        <w:tc>
          <w:tcPr>
            <w:tcW w:w="992" w:type="dxa"/>
            <w:tcBorders>
              <w:top w:val="single" w:sz="4" w:space="0" w:color="auto"/>
              <w:left w:val="single" w:sz="4" w:space="0" w:color="auto"/>
              <w:bottom w:val="single" w:sz="4" w:space="0" w:color="auto"/>
              <w:right w:val="single" w:sz="4" w:space="0" w:color="auto"/>
            </w:tcBorders>
            <w:hideMark/>
          </w:tcPr>
          <w:p w:rsidR="0004322B" w:rsidRPr="00EC15E3" w:rsidRDefault="0004322B">
            <w:pPr>
              <w:jc w:val="center"/>
              <w:rPr>
                <w:sz w:val="26"/>
                <w:szCs w:val="26"/>
              </w:rPr>
            </w:pPr>
            <w:r w:rsidRPr="00EC15E3">
              <w:rPr>
                <w:sz w:val="26"/>
                <w:szCs w:val="26"/>
              </w:rPr>
              <w:t>12,52</w:t>
            </w:r>
          </w:p>
        </w:tc>
        <w:tc>
          <w:tcPr>
            <w:tcW w:w="993" w:type="dxa"/>
            <w:tcBorders>
              <w:top w:val="single" w:sz="4" w:space="0" w:color="auto"/>
              <w:left w:val="single" w:sz="4" w:space="0" w:color="auto"/>
              <w:bottom w:val="single" w:sz="4" w:space="0" w:color="auto"/>
              <w:right w:val="single" w:sz="4" w:space="0" w:color="auto"/>
            </w:tcBorders>
            <w:hideMark/>
          </w:tcPr>
          <w:p w:rsidR="0004322B" w:rsidRPr="00EC15E3" w:rsidRDefault="0004322B">
            <w:pPr>
              <w:jc w:val="center"/>
              <w:rPr>
                <w:sz w:val="26"/>
                <w:szCs w:val="26"/>
              </w:rPr>
            </w:pPr>
            <w:r w:rsidRPr="00EC15E3">
              <w:rPr>
                <w:sz w:val="26"/>
                <w:szCs w:val="26"/>
              </w:rPr>
              <w:t>12,57</w:t>
            </w:r>
          </w:p>
        </w:tc>
        <w:tc>
          <w:tcPr>
            <w:tcW w:w="992" w:type="dxa"/>
            <w:tcBorders>
              <w:top w:val="single" w:sz="4" w:space="0" w:color="auto"/>
              <w:left w:val="single" w:sz="4" w:space="0" w:color="auto"/>
              <w:bottom w:val="single" w:sz="4" w:space="0" w:color="auto"/>
              <w:right w:val="single" w:sz="4" w:space="0" w:color="auto"/>
            </w:tcBorders>
            <w:hideMark/>
          </w:tcPr>
          <w:p w:rsidR="0004322B" w:rsidRPr="00EC15E3" w:rsidRDefault="0004322B">
            <w:pPr>
              <w:jc w:val="center"/>
              <w:rPr>
                <w:sz w:val="26"/>
                <w:szCs w:val="26"/>
              </w:rPr>
            </w:pPr>
            <w:r w:rsidRPr="00EC15E3">
              <w:rPr>
                <w:sz w:val="26"/>
                <w:szCs w:val="26"/>
              </w:rPr>
              <w:t>12,75</w:t>
            </w:r>
          </w:p>
        </w:tc>
        <w:tc>
          <w:tcPr>
            <w:tcW w:w="1134" w:type="dxa"/>
            <w:tcBorders>
              <w:top w:val="single" w:sz="4" w:space="0" w:color="auto"/>
              <w:left w:val="single" w:sz="4" w:space="0" w:color="auto"/>
              <w:bottom w:val="single" w:sz="4" w:space="0" w:color="auto"/>
              <w:right w:val="single" w:sz="4" w:space="0" w:color="auto"/>
            </w:tcBorders>
            <w:hideMark/>
          </w:tcPr>
          <w:p w:rsidR="0004322B" w:rsidRPr="00EC15E3" w:rsidRDefault="0004322B">
            <w:pPr>
              <w:jc w:val="center"/>
              <w:rPr>
                <w:sz w:val="26"/>
                <w:szCs w:val="26"/>
              </w:rPr>
            </w:pPr>
            <w:r w:rsidRPr="00EC15E3">
              <w:rPr>
                <w:sz w:val="26"/>
                <w:szCs w:val="26"/>
              </w:rPr>
              <w:t>9,81</w:t>
            </w:r>
          </w:p>
        </w:tc>
        <w:tc>
          <w:tcPr>
            <w:tcW w:w="1134" w:type="dxa"/>
            <w:tcBorders>
              <w:top w:val="single" w:sz="4" w:space="0" w:color="auto"/>
              <w:left w:val="single" w:sz="4" w:space="0" w:color="auto"/>
              <w:bottom w:val="single" w:sz="4" w:space="0" w:color="auto"/>
              <w:right w:val="single" w:sz="4" w:space="0" w:color="auto"/>
            </w:tcBorders>
            <w:hideMark/>
          </w:tcPr>
          <w:p w:rsidR="0004322B" w:rsidRPr="00EC15E3" w:rsidRDefault="0004322B">
            <w:pPr>
              <w:jc w:val="center"/>
              <w:rPr>
                <w:sz w:val="26"/>
                <w:szCs w:val="26"/>
              </w:rPr>
            </w:pPr>
            <w:r w:rsidRPr="00EC15E3">
              <w:rPr>
                <w:sz w:val="26"/>
                <w:szCs w:val="26"/>
              </w:rPr>
              <w:t>8,82</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04322B" w:rsidRPr="00EC15E3" w:rsidRDefault="0004322B">
            <w:pPr>
              <w:rPr>
                <w:sz w:val="27"/>
                <w:szCs w:val="27"/>
              </w:rPr>
            </w:pPr>
          </w:p>
        </w:tc>
        <w:tc>
          <w:tcPr>
            <w:tcW w:w="2692" w:type="dxa"/>
            <w:vMerge/>
            <w:tcBorders>
              <w:top w:val="single" w:sz="4" w:space="0" w:color="auto"/>
              <w:left w:val="single" w:sz="4" w:space="0" w:color="auto"/>
              <w:bottom w:val="single" w:sz="4" w:space="0" w:color="auto"/>
              <w:right w:val="single" w:sz="4" w:space="0" w:color="auto"/>
            </w:tcBorders>
            <w:vAlign w:val="center"/>
            <w:hideMark/>
          </w:tcPr>
          <w:p w:rsidR="0004322B" w:rsidRPr="00EC15E3" w:rsidRDefault="0004322B">
            <w:pPr>
              <w:rPr>
                <w:sz w:val="27"/>
                <w:szCs w:val="27"/>
              </w:rPr>
            </w:pPr>
          </w:p>
        </w:tc>
      </w:tr>
      <w:tr w:rsidR="0004322B" w:rsidRPr="00EC15E3">
        <w:trPr>
          <w:trHeight w:val="587"/>
        </w:trPr>
        <w:tc>
          <w:tcPr>
            <w:tcW w:w="567" w:type="dxa"/>
            <w:tcBorders>
              <w:top w:val="single" w:sz="4" w:space="0" w:color="auto"/>
              <w:left w:val="single" w:sz="4" w:space="0" w:color="auto"/>
              <w:bottom w:val="single" w:sz="4" w:space="0" w:color="auto"/>
              <w:right w:val="single" w:sz="4" w:space="0" w:color="auto"/>
            </w:tcBorders>
          </w:tcPr>
          <w:p w:rsidR="0004322B" w:rsidRPr="00EC15E3" w:rsidRDefault="0004322B">
            <w:pPr>
              <w:jc w:val="center"/>
              <w:rPr>
                <w:sz w:val="27"/>
                <w:szCs w:val="27"/>
              </w:rPr>
            </w:pPr>
          </w:p>
        </w:tc>
        <w:tc>
          <w:tcPr>
            <w:tcW w:w="3543" w:type="dxa"/>
            <w:tcBorders>
              <w:top w:val="single" w:sz="4" w:space="0" w:color="auto"/>
              <w:left w:val="single" w:sz="4" w:space="0" w:color="auto"/>
              <w:bottom w:val="single" w:sz="4" w:space="0" w:color="auto"/>
              <w:right w:val="single" w:sz="4" w:space="0" w:color="auto"/>
            </w:tcBorders>
            <w:hideMark/>
          </w:tcPr>
          <w:p w:rsidR="0004322B" w:rsidRPr="00EC15E3" w:rsidRDefault="0004322B">
            <w:pPr>
              <w:ind w:right="-110"/>
              <w:rPr>
                <w:spacing w:val="-2"/>
                <w:sz w:val="27"/>
                <w:szCs w:val="27"/>
                <w:lang w:val="ru-RU"/>
              </w:rPr>
            </w:pPr>
            <w:r w:rsidRPr="00EC15E3">
              <w:rPr>
                <w:spacing w:val="-2"/>
                <w:sz w:val="27"/>
                <w:szCs w:val="27"/>
                <w:lang w:val="ru-RU"/>
              </w:rPr>
              <w:t>Средства бюджета Кемеровской области (с учетом бюджетов муниципальных образований)</w:t>
            </w:r>
          </w:p>
        </w:tc>
        <w:tc>
          <w:tcPr>
            <w:tcW w:w="1417" w:type="dxa"/>
            <w:tcBorders>
              <w:top w:val="single" w:sz="4" w:space="0" w:color="auto"/>
              <w:left w:val="single" w:sz="4" w:space="0" w:color="auto"/>
              <w:bottom w:val="single" w:sz="4" w:space="0" w:color="auto"/>
              <w:right w:val="single" w:sz="4" w:space="0" w:color="auto"/>
            </w:tcBorders>
            <w:hideMark/>
          </w:tcPr>
          <w:p w:rsidR="0004322B" w:rsidRPr="00EC15E3" w:rsidRDefault="0004322B">
            <w:pPr>
              <w:jc w:val="center"/>
              <w:rPr>
                <w:sz w:val="26"/>
                <w:szCs w:val="26"/>
              </w:rPr>
            </w:pPr>
            <w:r w:rsidRPr="00EC15E3">
              <w:rPr>
                <w:sz w:val="26"/>
                <w:szCs w:val="26"/>
              </w:rPr>
              <w:t>56,48</w:t>
            </w:r>
          </w:p>
        </w:tc>
        <w:tc>
          <w:tcPr>
            <w:tcW w:w="992" w:type="dxa"/>
            <w:tcBorders>
              <w:top w:val="single" w:sz="4" w:space="0" w:color="auto"/>
              <w:left w:val="single" w:sz="4" w:space="0" w:color="auto"/>
              <w:bottom w:val="single" w:sz="4" w:space="0" w:color="auto"/>
              <w:right w:val="single" w:sz="4" w:space="0" w:color="auto"/>
            </w:tcBorders>
            <w:hideMark/>
          </w:tcPr>
          <w:p w:rsidR="0004322B" w:rsidRPr="00EC15E3" w:rsidRDefault="0004322B">
            <w:pPr>
              <w:jc w:val="center"/>
              <w:rPr>
                <w:sz w:val="26"/>
                <w:szCs w:val="26"/>
              </w:rPr>
            </w:pPr>
            <w:r w:rsidRPr="00EC15E3">
              <w:rPr>
                <w:sz w:val="26"/>
                <w:szCs w:val="26"/>
              </w:rPr>
              <w:t>12,52</w:t>
            </w:r>
          </w:p>
        </w:tc>
        <w:tc>
          <w:tcPr>
            <w:tcW w:w="993" w:type="dxa"/>
            <w:tcBorders>
              <w:top w:val="single" w:sz="4" w:space="0" w:color="auto"/>
              <w:left w:val="single" w:sz="4" w:space="0" w:color="auto"/>
              <w:bottom w:val="single" w:sz="4" w:space="0" w:color="auto"/>
              <w:right w:val="single" w:sz="4" w:space="0" w:color="auto"/>
            </w:tcBorders>
            <w:hideMark/>
          </w:tcPr>
          <w:p w:rsidR="0004322B" w:rsidRPr="00EC15E3" w:rsidRDefault="0004322B">
            <w:pPr>
              <w:jc w:val="center"/>
              <w:rPr>
                <w:sz w:val="26"/>
                <w:szCs w:val="26"/>
              </w:rPr>
            </w:pPr>
            <w:r w:rsidRPr="00EC15E3">
              <w:rPr>
                <w:sz w:val="26"/>
                <w:szCs w:val="26"/>
              </w:rPr>
              <w:t>12,57</w:t>
            </w:r>
          </w:p>
        </w:tc>
        <w:tc>
          <w:tcPr>
            <w:tcW w:w="992" w:type="dxa"/>
            <w:tcBorders>
              <w:top w:val="single" w:sz="4" w:space="0" w:color="auto"/>
              <w:left w:val="single" w:sz="4" w:space="0" w:color="auto"/>
              <w:bottom w:val="single" w:sz="4" w:space="0" w:color="auto"/>
              <w:right w:val="single" w:sz="4" w:space="0" w:color="auto"/>
            </w:tcBorders>
            <w:hideMark/>
          </w:tcPr>
          <w:p w:rsidR="0004322B" w:rsidRPr="00EC15E3" w:rsidRDefault="0004322B">
            <w:pPr>
              <w:jc w:val="center"/>
              <w:rPr>
                <w:sz w:val="26"/>
                <w:szCs w:val="26"/>
              </w:rPr>
            </w:pPr>
            <w:r w:rsidRPr="00EC15E3">
              <w:rPr>
                <w:sz w:val="26"/>
                <w:szCs w:val="26"/>
              </w:rPr>
              <w:t>12,75</w:t>
            </w:r>
          </w:p>
        </w:tc>
        <w:tc>
          <w:tcPr>
            <w:tcW w:w="1134" w:type="dxa"/>
            <w:tcBorders>
              <w:top w:val="single" w:sz="4" w:space="0" w:color="auto"/>
              <w:left w:val="single" w:sz="4" w:space="0" w:color="auto"/>
              <w:bottom w:val="single" w:sz="4" w:space="0" w:color="auto"/>
              <w:right w:val="single" w:sz="4" w:space="0" w:color="auto"/>
            </w:tcBorders>
            <w:hideMark/>
          </w:tcPr>
          <w:p w:rsidR="0004322B" w:rsidRPr="00EC15E3" w:rsidRDefault="0004322B">
            <w:pPr>
              <w:jc w:val="center"/>
              <w:rPr>
                <w:sz w:val="26"/>
                <w:szCs w:val="26"/>
              </w:rPr>
            </w:pPr>
            <w:r w:rsidRPr="00EC15E3">
              <w:rPr>
                <w:sz w:val="26"/>
                <w:szCs w:val="26"/>
              </w:rPr>
              <w:t>9,81</w:t>
            </w:r>
          </w:p>
        </w:tc>
        <w:tc>
          <w:tcPr>
            <w:tcW w:w="1134" w:type="dxa"/>
            <w:tcBorders>
              <w:top w:val="single" w:sz="4" w:space="0" w:color="auto"/>
              <w:left w:val="single" w:sz="4" w:space="0" w:color="auto"/>
              <w:bottom w:val="single" w:sz="4" w:space="0" w:color="auto"/>
              <w:right w:val="single" w:sz="4" w:space="0" w:color="auto"/>
            </w:tcBorders>
            <w:hideMark/>
          </w:tcPr>
          <w:p w:rsidR="0004322B" w:rsidRPr="00EC15E3" w:rsidRDefault="0004322B">
            <w:pPr>
              <w:jc w:val="center"/>
              <w:rPr>
                <w:sz w:val="26"/>
                <w:szCs w:val="26"/>
              </w:rPr>
            </w:pPr>
            <w:r w:rsidRPr="00EC15E3">
              <w:rPr>
                <w:sz w:val="26"/>
                <w:szCs w:val="26"/>
              </w:rPr>
              <w:t>8,82</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04322B" w:rsidRPr="00EC15E3" w:rsidRDefault="0004322B">
            <w:pPr>
              <w:rPr>
                <w:sz w:val="27"/>
                <w:szCs w:val="27"/>
              </w:rPr>
            </w:pPr>
          </w:p>
        </w:tc>
        <w:tc>
          <w:tcPr>
            <w:tcW w:w="2692" w:type="dxa"/>
            <w:vMerge/>
            <w:tcBorders>
              <w:top w:val="single" w:sz="4" w:space="0" w:color="auto"/>
              <w:left w:val="single" w:sz="4" w:space="0" w:color="auto"/>
              <w:bottom w:val="single" w:sz="4" w:space="0" w:color="auto"/>
              <w:right w:val="single" w:sz="4" w:space="0" w:color="auto"/>
            </w:tcBorders>
            <w:vAlign w:val="center"/>
            <w:hideMark/>
          </w:tcPr>
          <w:p w:rsidR="0004322B" w:rsidRPr="00EC15E3" w:rsidRDefault="0004322B">
            <w:pPr>
              <w:rPr>
                <w:sz w:val="27"/>
                <w:szCs w:val="27"/>
              </w:rPr>
            </w:pPr>
          </w:p>
        </w:tc>
      </w:tr>
      <w:tr w:rsidR="0004322B" w:rsidRPr="00EC15E3" w:rsidTr="0004322B">
        <w:trPr>
          <w:trHeight w:val="358"/>
        </w:trPr>
        <w:tc>
          <w:tcPr>
            <w:tcW w:w="567" w:type="dxa"/>
            <w:tcBorders>
              <w:top w:val="single" w:sz="4" w:space="0" w:color="auto"/>
              <w:left w:val="single" w:sz="4" w:space="0" w:color="auto"/>
              <w:bottom w:val="single" w:sz="4" w:space="0" w:color="auto"/>
              <w:right w:val="single" w:sz="4" w:space="0" w:color="auto"/>
            </w:tcBorders>
          </w:tcPr>
          <w:p w:rsidR="0004322B" w:rsidRPr="00EC15E3" w:rsidRDefault="0004322B">
            <w:pPr>
              <w:jc w:val="center"/>
              <w:rPr>
                <w:sz w:val="27"/>
                <w:szCs w:val="27"/>
              </w:rPr>
            </w:pPr>
          </w:p>
        </w:tc>
        <w:tc>
          <w:tcPr>
            <w:tcW w:w="3543" w:type="dxa"/>
            <w:tcBorders>
              <w:top w:val="single" w:sz="4" w:space="0" w:color="auto"/>
              <w:left w:val="single" w:sz="4" w:space="0" w:color="auto"/>
              <w:bottom w:val="single" w:sz="4" w:space="0" w:color="auto"/>
              <w:right w:val="single" w:sz="4" w:space="0" w:color="auto"/>
            </w:tcBorders>
            <w:hideMark/>
          </w:tcPr>
          <w:p w:rsidR="0004322B" w:rsidRPr="00EC15E3" w:rsidRDefault="0004322B">
            <w:pPr>
              <w:rPr>
                <w:sz w:val="27"/>
                <w:szCs w:val="27"/>
              </w:rPr>
            </w:pPr>
            <w:r w:rsidRPr="00EC15E3">
              <w:rPr>
                <w:sz w:val="27"/>
                <w:szCs w:val="27"/>
              </w:rPr>
              <w:t>Внебюджетные источники</w:t>
            </w:r>
          </w:p>
        </w:tc>
        <w:tc>
          <w:tcPr>
            <w:tcW w:w="1417" w:type="dxa"/>
            <w:tcBorders>
              <w:top w:val="single" w:sz="4" w:space="0" w:color="auto"/>
              <w:left w:val="single" w:sz="4" w:space="0" w:color="auto"/>
              <w:bottom w:val="single" w:sz="4" w:space="0" w:color="auto"/>
              <w:right w:val="single" w:sz="4" w:space="0" w:color="auto"/>
            </w:tcBorders>
            <w:hideMark/>
          </w:tcPr>
          <w:p w:rsidR="0004322B" w:rsidRPr="00EC15E3" w:rsidRDefault="0004322B">
            <w:pPr>
              <w:jc w:val="center"/>
              <w:rPr>
                <w:sz w:val="26"/>
                <w:szCs w:val="26"/>
              </w:rPr>
            </w:pPr>
            <w:r w:rsidRPr="00EC15E3">
              <w:rPr>
                <w:sz w:val="26"/>
                <w:szCs w:val="26"/>
              </w:rPr>
              <w:t>0,00</w:t>
            </w:r>
          </w:p>
        </w:tc>
        <w:tc>
          <w:tcPr>
            <w:tcW w:w="992" w:type="dxa"/>
            <w:tcBorders>
              <w:top w:val="single" w:sz="4" w:space="0" w:color="auto"/>
              <w:left w:val="single" w:sz="4" w:space="0" w:color="auto"/>
              <w:bottom w:val="single" w:sz="4" w:space="0" w:color="auto"/>
              <w:right w:val="single" w:sz="4" w:space="0" w:color="auto"/>
            </w:tcBorders>
            <w:hideMark/>
          </w:tcPr>
          <w:p w:rsidR="0004322B" w:rsidRPr="00EC15E3" w:rsidRDefault="0004322B">
            <w:pPr>
              <w:jc w:val="center"/>
              <w:rPr>
                <w:sz w:val="26"/>
                <w:szCs w:val="26"/>
              </w:rPr>
            </w:pPr>
            <w:r w:rsidRPr="00EC15E3">
              <w:rPr>
                <w:sz w:val="26"/>
                <w:szCs w:val="26"/>
              </w:rPr>
              <w:t>0,00</w:t>
            </w:r>
          </w:p>
        </w:tc>
        <w:tc>
          <w:tcPr>
            <w:tcW w:w="993" w:type="dxa"/>
            <w:tcBorders>
              <w:top w:val="single" w:sz="4" w:space="0" w:color="auto"/>
              <w:left w:val="single" w:sz="4" w:space="0" w:color="auto"/>
              <w:bottom w:val="single" w:sz="4" w:space="0" w:color="auto"/>
              <w:right w:val="single" w:sz="4" w:space="0" w:color="auto"/>
            </w:tcBorders>
            <w:hideMark/>
          </w:tcPr>
          <w:p w:rsidR="0004322B" w:rsidRPr="00EC15E3" w:rsidRDefault="0004322B">
            <w:pPr>
              <w:jc w:val="center"/>
              <w:rPr>
                <w:sz w:val="26"/>
                <w:szCs w:val="26"/>
              </w:rPr>
            </w:pPr>
            <w:r w:rsidRPr="00EC15E3">
              <w:rPr>
                <w:sz w:val="26"/>
                <w:szCs w:val="26"/>
              </w:rPr>
              <w:t>0,00</w:t>
            </w:r>
          </w:p>
        </w:tc>
        <w:tc>
          <w:tcPr>
            <w:tcW w:w="992" w:type="dxa"/>
            <w:tcBorders>
              <w:top w:val="single" w:sz="4" w:space="0" w:color="auto"/>
              <w:left w:val="single" w:sz="4" w:space="0" w:color="auto"/>
              <w:bottom w:val="single" w:sz="4" w:space="0" w:color="auto"/>
              <w:right w:val="single" w:sz="4" w:space="0" w:color="auto"/>
            </w:tcBorders>
            <w:hideMark/>
          </w:tcPr>
          <w:p w:rsidR="0004322B" w:rsidRPr="00EC15E3" w:rsidRDefault="0004322B">
            <w:pPr>
              <w:jc w:val="center"/>
              <w:rPr>
                <w:sz w:val="26"/>
                <w:szCs w:val="26"/>
              </w:rPr>
            </w:pPr>
            <w:r w:rsidRPr="00EC15E3">
              <w:rPr>
                <w:sz w:val="26"/>
                <w:szCs w:val="26"/>
              </w:rPr>
              <w:t>0,00</w:t>
            </w:r>
          </w:p>
        </w:tc>
        <w:tc>
          <w:tcPr>
            <w:tcW w:w="1134" w:type="dxa"/>
            <w:tcBorders>
              <w:top w:val="single" w:sz="4" w:space="0" w:color="auto"/>
              <w:left w:val="single" w:sz="4" w:space="0" w:color="auto"/>
              <w:bottom w:val="single" w:sz="4" w:space="0" w:color="auto"/>
              <w:right w:val="single" w:sz="4" w:space="0" w:color="auto"/>
            </w:tcBorders>
            <w:hideMark/>
          </w:tcPr>
          <w:p w:rsidR="0004322B" w:rsidRPr="00EC15E3" w:rsidRDefault="0004322B">
            <w:pPr>
              <w:jc w:val="center"/>
              <w:rPr>
                <w:sz w:val="26"/>
                <w:szCs w:val="26"/>
              </w:rPr>
            </w:pPr>
            <w:r w:rsidRPr="00EC15E3">
              <w:rPr>
                <w:sz w:val="26"/>
                <w:szCs w:val="26"/>
              </w:rPr>
              <w:t>0,00</w:t>
            </w:r>
          </w:p>
        </w:tc>
        <w:tc>
          <w:tcPr>
            <w:tcW w:w="1134" w:type="dxa"/>
            <w:tcBorders>
              <w:top w:val="single" w:sz="4" w:space="0" w:color="auto"/>
              <w:left w:val="single" w:sz="4" w:space="0" w:color="auto"/>
              <w:bottom w:val="single" w:sz="4" w:space="0" w:color="auto"/>
              <w:right w:val="single" w:sz="4" w:space="0" w:color="auto"/>
            </w:tcBorders>
            <w:hideMark/>
          </w:tcPr>
          <w:p w:rsidR="0004322B" w:rsidRPr="00EC15E3" w:rsidRDefault="0004322B">
            <w:pPr>
              <w:jc w:val="center"/>
              <w:rPr>
                <w:sz w:val="26"/>
                <w:szCs w:val="26"/>
              </w:rPr>
            </w:pPr>
            <w:r w:rsidRPr="00EC15E3">
              <w:rPr>
                <w:sz w:val="26"/>
                <w:szCs w:val="26"/>
              </w:rPr>
              <w:t>0,00</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04322B" w:rsidRPr="00EC15E3" w:rsidRDefault="0004322B">
            <w:pPr>
              <w:rPr>
                <w:sz w:val="27"/>
                <w:szCs w:val="27"/>
              </w:rPr>
            </w:pPr>
          </w:p>
        </w:tc>
        <w:tc>
          <w:tcPr>
            <w:tcW w:w="2692" w:type="dxa"/>
            <w:vMerge/>
            <w:tcBorders>
              <w:top w:val="single" w:sz="4" w:space="0" w:color="auto"/>
              <w:left w:val="single" w:sz="4" w:space="0" w:color="auto"/>
              <w:bottom w:val="single" w:sz="4" w:space="0" w:color="auto"/>
              <w:right w:val="single" w:sz="4" w:space="0" w:color="auto"/>
            </w:tcBorders>
            <w:vAlign w:val="center"/>
            <w:hideMark/>
          </w:tcPr>
          <w:p w:rsidR="0004322B" w:rsidRPr="00EC15E3" w:rsidRDefault="0004322B">
            <w:pPr>
              <w:rPr>
                <w:sz w:val="27"/>
                <w:szCs w:val="27"/>
              </w:rPr>
            </w:pPr>
          </w:p>
        </w:tc>
      </w:tr>
      <w:tr w:rsidR="0004322B" w:rsidRPr="00EC15E3">
        <w:trPr>
          <w:trHeight w:val="587"/>
        </w:trPr>
        <w:tc>
          <w:tcPr>
            <w:tcW w:w="567" w:type="dxa"/>
            <w:tcBorders>
              <w:top w:val="single" w:sz="4" w:space="0" w:color="auto"/>
              <w:left w:val="single" w:sz="4" w:space="0" w:color="auto"/>
              <w:bottom w:val="single" w:sz="4" w:space="0" w:color="auto"/>
              <w:right w:val="single" w:sz="4" w:space="0" w:color="auto"/>
            </w:tcBorders>
            <w:hideMark/>
          </w:tcPr>
          <w:p w:rsidR="0004322B" w:rsidRPr="00EC15E3" w:rsidRDefault="0004322B">
            <w:pPr>
              <w:jc w:val="center"/>
              <w:rPr>
                <w:sz w:val="27"/>
                <w:szCs w:val="27"/>
              </w:rPr>
            </w:pPr>
            <w:r w:rsidRPr="00EC15E3">
              <w:rPr>
                <w:sz w:val="27"/>
                <w:szCs w:val="27"/>
              </w:rPr>
              <w:t>3</w:t>
            </w:r>
          </w:p>
        </w:tc>
        <w:tc>
          <w:tcPr>
            <w:tcW w:w="3543" w:type="dxa"/>
            <w:tcBorders>
              <w:top w:val="single" w:sz="4" w:space="0" w:color="auto"/>
              <w:left w:val="single" w:sz="4" w:space="0" w:color="auto"/>
              <w:bottom w:val="single" w:sz="4" w:space="0" w:color="auto"/>
              <w:right w:val="single" w:sz="4" w:space="0" w:color="auto"/>
            </w:tcBorders>
            <w:hideMark/>
          </w:tcPr>
          <w:p w:rsidR="0004322B" w:rsidRPr="00EC15E3" w:rsidRDefault="0004322B">
            <w:pPr>
              <w:rPr>
                <w:sz w:val="27"/>
                <w:szCs w:val="27"/>
                <w:lang w:val="ru-RU"/>
              </w:rPr>
            </w:pPr>
            <w:r w:rsidRPr="00EC15E3">
              <w:rPr>
                <w:sz w:val="27"/>
                <w:szCs w:val="27"/>
                <w:lang w:val="ru-RU"/>
              </w:rPr>
              <w:t>Поддержка развития негосударственного сектора общего образования</w:t>
            </w:r>
          </w:p>
        </w:tc>
        <w:tc>
          <w:tcPr>
            <w:tcW w:w="1417" w:type="dxa"/>
            <w:tcBorders>
              <w:top w:val="single" w:sz="4" w:space="0" w:color="auto"/>
              <w:left w:val="single" w:sz="4" w:space="0" w:color="auto"/>
              <w:bottom w:val="single" w:sz="4" w:space="0" w:color="auto"/>
              <w:right w:val="single" w:sz="4" w:space="0" w:color="auto"/>
            </w:tcBorders>
            <w:hideMark/>
          </w:tcPr>
          <w:p w:rsidR="0004322B" w:rsidRPr="00EC15E3" w:rsidRDefault="0004322B">
            <w:pPr>
              <w:jc w:val="center"/>
              <w:rPr>
                <w:sz w:val="26"/>
                <w:szCs w:val="26"/>
              </w:rPr>
            </w:pPr>
            <w:r w:rsidRPr="00EC15E3">
              <w:rPr>
                <w:sz w:val="26"/>
                <w:szCs w:val="26"/>
              </w:rPr>
              <w:t>0,00</w:t>
            </w:r>
          </w:p>
        </w:tc>
        <w:tc>
          <w:tcPr>
            <w:tcW w:w="992" w:type="dxa"/>
            <w:tcBorders>
              <w:top w:val="single" w:sz="4" w:space="0" w:color="auto"/>
              <w:left w:val="single" w:sz="4" w:space="0" w:color="auto"/>
              <w:bottom w:val="single" w:sz="4" w:space="0" w:color="auto"/>
              <w:right w:val="single" w:sz="4" w:space="0" w:color="auto"/>
            </w:tcBorders>
            <w:hideMark/>
          </w:tcPr>
          <w:p w:rsidR="0004322B" w:rsidRPr="00EC15E3" w:rsidRDefault="0004322B">
            <w:pPr>
              <w:jc w:val="center"/>
              <w:rPr>
                <w:sz w:val="26"/>
                <w:szCs w:val="26"/>
              </w:rPr>
            </w:pPr>
            <w:r w:rsidRPr="00EC15E3">
              <w:rPr>
                <w:sz w:val="26"/>
                <w:szCs w:val="26"/>
              </w:rPr>
              <w:t>0,00</w:t>
            </w:r>
          </w:p>
        </w:tc>
        <w:tc>
          <w:tcPr>
            <w:tcW w:w="993" w:type="dxa"/>
            <w:tcBorders>
              <w:top w:val="single" w:sz="4" w:space="0" w:color="auto"/>
              <w:left w:val="single" w:sz="4" w:space="0" w:color="auto"/>
              <w:bottom w:val="single" w:sz="4" w:space="0" w:color="auto"/>
              <w:right w:val="single" w:sz="4" w:space="0" w:color="auto"/>
            </w:tcBorders>
            <w:hideMark/>
          </w:tcPr>
          <w:p w:rsidR="0004322B" w:rsidRPr="00EC15E3" w:rsidRDefault="0004322B">
            <w:pPr>
              <w:jc w:val="center"/>
              <w:rPr>
                <w:sz w:val="26"/>
                <w:szCs w:val="26"/>
              </w:rPr>
            </w:pPr>
            <w:r w:rsidRPr="00EC15E3">
              <w:rPr>
                <w:sz w:val="26"/>
                <w:szCs w:val="26"/>
              </w:rPr>
              <w:t>0,00</w:t>
            </w:r>
          </w:p>
        </w:tc>
        <w:tc>
          <w:tcPr>
            <w:tcW w:w="992" w:type="dxa"/>
            <w:tcBorders>
              <w:top w:val="single" w:sz="4" w:space="0" w:color="auto"/>
              <w:left w:val="single" w:sz="4" w:space="0" w:color="auto"/>
              <w:bottom w:val="single" w:sz="4" w:space="0" w:color="auto"/>
              <w:right w:val="single" w:sz="4" w:space="0" w:color="auto"/>
            </w:tcBorders>
            <w:hideMark/>
          </w:tcPr>
          <w:p w:rsidR="0004322B" w:rsidRPr="00EC15E3" w:rsidRDefault="0004322B">
            <w:pPr>
              <w:jc w:val="center"/>
              <w:rPr>
                <w:sz w:val="26"/>
                <w:szCs w:val="26"/>
              </w:rPr>
            </w:pPr>
            <w:r w:rsidRPr="00EC15E3">
              <w:rPr>
                <w:sz w:val="26"/>
                <w:szCs w:val="26"/>
              </w:rPr>
              <w:t>0,00</w:t>
            </w:r>
          </w:p>
        </w:tc>
        <w:tc>
          <w:tcPr>
            <w:tcW w:w="1134" w:type="dxa"/>
            <w:tcBorders>
              <w:top w:val="single" w:sz="4" w:space="0" w:color="auto"/>
              <w:left w:val="single" w:sz="4" w:space="0" w:color="auto"/>
              <w:bottom w:val="single" w:sz="4" w:space="0" w:color="auto"/>
              <w:right w:val="single" w:sz="4" w:space="0" w:color="auto"/>
            </w:tcBorders>
            <w:hideMark/>
          </w:tcPr>
          <w:p w:rsidR="0004322B" w:rsidRPr="00EC15E3" w:rsidRDefault="0004322B">
            <w:pPr>
              <w:jc w:val="center"/>
              <w:rPr>
                <w:sz w:val="26"/>
                <w:szCs w:val="26"/>
              </w:rPr>
            </w:pPr>
            <w:r w:rsidRPr="00EC15E3">
              <w:rPr>
                <w:sz w:val="26"/>
                <w:szCs w:val="26"/>
              </w:rPr>
              <w:t>0,00</w:t>
            </w:r>
          </w:p>
        </w:tc>
        <w:tc>
          <w:tcPr>
            <w:tcW w:w="1134" w:type="dxa"/>
            <w:tcBorders>
              <w:top w:val="single" w:sz="4" w:space="0" w:color="auto"/>
              <w:left w:val="single" w:sz="4" w:space="0" w:color="auto"/>
              <w:bottom w:val="single" w:sz="4" w:space="0" w:color="auto"/>
              <w:right w:val="single" w:sz="4" w:space="0" w:color="auto"/>
            </w:tcBorders>
            <w:hideMark/>
          </w:tcPr>
          <w:p w:rsidR="0004322B" w:rsidRPr="00EC15E3" w:rsidRDefault="0004322B">
            <w:pPr>
              <w:jc w:val="center"/>
              <w:rPr>
                <w:sz w:val="26"/>
                <w:szCs w:val="26"/>
              </w:rPr>
            </w:pPr>
            <w:r w:rsidRPr="00EC15E3">
              <w:rPr>
                <w:sz w:val="26"/>
                <w:szCs w:val="26"/>
              </w:rPr>
              <w:t>0,00</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04322B" w:rsidRPr="00EC15E3" w:rsidRDefault="0004322B">
            <w:pPr>
              <w:rPr>
                <w:sz w:val="27"/>
                <w:szCs w:val="27"/>
              </w:rPr>
            </w:pPr>
          </w:p>
        </w:tc>
        <w:tc>
          <w:tcPr>
            <w:tcW w:w="2692" w:type="dxa"/>
            <w:vMerge/>
            <w:tcBorders>
              <w:top w:val="single" w:sz="4" w:space="0" w:color="auto"/>
              <w:left w:val="single" w:sz="4" w:space="0" w:color="auto"/>
              <w:bottom w:val="single" w:sz="4" w:space="0" w:color="auto"/>
              <w:right w:val="single" w:sz="4" w:space="0" w:color="auto"/>
            </w:tcBorders>
            <w:vAlign w:val="center"/>
            <w:hideMark/>
          </w:tcPr>
          <w:p w:rsidR="0004322B" w:rsidRPr="00EC15E3" w:rsidRDefault="0004322B">
            <w:pPr>
              <w:rPr>
                <w:sz w:val="27"/>
                <w:szCs w:val="27"/>
              </w:rPr>
            </w:pPr>
          </w:p>
        </w:tc>
      </w:tr>
      <w:tr w:rsidR="0004322B" w:rsidRPr="00EC15E3">
        <w:trPr>
          <w:trHeight w:val="587"/>
        </w:trPr>
        <w:tc>
          <w:tcPr>
            <w:tcW w:w="567" w:type="dxa"/>
            <w:tcBorders>
              <w:top w:val="single" w:sz="4" w:space="0" w:color="auto"/>
              <w:left w:val="single" w:sz="4" w:space="0" w:color="auto"/>
              <w:bottom w:val="single" w:sz="4" w:space="0" w:color="auto"/>
              <w:right w:val="single" w:sz="4" w:space="0" w:color="auto"/>
            </w:tcBorders>
          </w:tcPr>
          <w:p w:rsidR="0004322B" w:rsidRPr="00EC15E3" w:rsidRDefault="0004322B">
            <w:pPr>
              <w:jc w:val="center"/>
              <w:rPr>
                <w:sz w:val="27"/>
                <w:szCs w:val="27"/>
              </w:rPr>
            </w:pPr>
          </w:p>
        </w:tc>
        <w:tc>
          <w:tcPr>
            <w:tcW w:w="3543" w:type="dxa"/>
            <w:tcBorders>
              <w:top w:val="single" w:sz="4" w:space="0" w:color="auto"/>
              <w:left w:val="single" w:sz="4" w:space="0" w:color="auto"/>
              <w:bottom w:val="single" w:sz="4" w:space="0" w:color="auto"/>
              <w:right w:val="single" w:sz="4" w:space="0" w:color="auto"/>
            </w:tcBorders>
            <w:hideMark/>
          </w:tcPr>
          <w:p w:rsidR="0004322B" w:rsidRPr="00EC15E3" w:rsidRDefault="0004322B">
            <w:pPr>
              <w:rPr>
                <w:sz w:val="27"/>
                <w:szCs w:val="27"/>
                <w:lang w:val="ru-RU"/>
              </w:rPr>
            </w:pPr>
            <w:r w:rsidRPr="00EC15E3">
              <w:rPr>
                <w:sz w:val="27"/>
                <w:szCs w:val="27"/>
                <w:lang w:val="ru-RU"/>
              </w:rPr>
              <w:t>Средства бюджета Кемеровской области (с учетом бюджетов муниципальных образований)</w:t>
            </w:r>
          </w:p>
        </w:tc>
        <w:tc>
          <w:tcPr>
            <w:tcW w:w="1417" w:type="dxa"/>
            <w:tcBorders>
              <w:top w:val="single" w:sz="4" w:space="0" w:color="auto"/>
              <w:left w:val="single" w:sz="4" w:space="0" w:color="auto"/>
              <w:bottom w:val="single" w:sz="4" w:space="0" w:color="auto"/>
              <w:right w:val="single" w:sz="4" w:space="0" w:color="auto"/>
            </w:tcBorders>
            <w:hideMark/>
          </w:tcPr>
          <w:p w:rsidR="0004322B" w:rsidRPr="00EC15E3" w:rsidRDefault="0004322B">
            <w:pPr>
              <w:jc w:val="center"/>
              <w:rPr>
                <w:sz w:val="26"/>
                <w:szCs w:val="26"/>
              </w:rPr>
            </w:pPr>
            <w:r w:rsidRPr="00EC15E3">
              <w:rPr>
                <w:sz w:val="26"/>
                <w:szCs w:val="26"/>
              </w:rPr>
              <w:t>0,00</w:t>
            </w:r>
          </w:p>
        </w:tc>
        <w:tc>
          <w:tcPr>
            <w:tcW w:w="992" w:type="dxa"/>
            <w:tcBorders>
              <w:top w:val="single" w:sz="4" w:space="0" w:color="auto"/>
              <w:left w:val="single" w:sz="4" w:space="0" w:color="auto"/>
              <w:bottom w:val="single" w:sz="4" w:space="0" w:color="auto"/>
              <w:right w:val="single" w:sz="4" w:space="0" w:color="auto"/>
            </w:tcBorders>
            <w:hideMark/>
          </w:tcPr>
          <w:p w:rsidR="0004322B" w:rsidRPr="00EC15E3" w:rsidRDefault="0004322B">
            <w:pPr>
              <w:jc w:val="center"/>
              <w:rPr>
                <w:sz w:val="26"/>
                <w:szCs w:val="26"/>
              </w:rPr>
            </w:pPr>
            <w:r w:rsidRPr="00EC15E3">
              <w:rPr>
                <w:sz w:val="26"/>
                <w:szCs w:val="26"/>
              </w:rPr>
              <w:t>0,00</w:t>
            </w:r>
          </w:p>
        </w:tc>
        <w:tc>
          <w:tcPr>
            <w:tcW w:w="993" w:type="dxa"/>
            <w:tcBorders>
              <w:top w:val="single" w:sz="4" w:space="0" w:color="auto"/>
              <w:left w:val="single" w:sz="4" w:space="0" w:color="auto"/>
              <w:bottom w:val="single" w:sz="4" w:space="0" w:color="auto"/>
              <w:right w:val="single" w:sz="4" w:space="0" w:color="auto"/>
            </w:tcBorders>
            <w:hideMark/>
          </w:tcPr>
          <w:p w:rsidR="0004322B" w:rsidRPr="00EC15E3" w:rsidRDefault="0004322B">
            <w:pPr>
              <w:jc w:val="center"/>
              <w:rPr>
                <w:sz w:val="26"/>
                <w:szCs w:val="26"/>
              </w:rPr>
            </w:pPr>
            <w:r w:rsidRPr="00EC15E3">
              <w:rPr>
                <w:sz w:val="26"/>
                <w:szCs w:val="26"/>
              </w:rPr>
              <w:t>0,00</w:t>
            </w:r>
          </w:p>
        </w:tc>
        <w:tc>
          <w:tcPr>
            <w:tcW w:w="992" w:type="dxa"/>
            <w:tcBorders>
              <w:top w:val="single" w:sz="4" w:space="0" w:color="auto"/>
              <w:left w:val="single" w:sz="4" w:space="0" w:color="auto"/>
              <w:bottom w:val="single" w:sz="4" w:space="0" w:color="auto"/>
              <w:right w:val="single" w:sz="4" w:space="0" w:color="auto"/>
            </w:tcBorders>
            <w:hideMark/>
          </w:tcPr>
          <w:p w:rsidR="0004322B" w:rsidRPr="00EC15E3" w:rsidRDefault="0004322B">
            <w:pPr>
              <w:jc w:val="center"/>
              <w:rPr>
                <w:sz w:val="26"/>
                <w:szCs w:val="26"/>
              </w:rPr>
            </w:pPr>
            <w:r w:rsidRPr="00EC15E3">
              <w:rPr>
                <w:sz w:val="26"/>
                <w:szCs w:val="26"/>
              </w:rPr>
              <w:t>0,00</w:t>
            </w:r>
          </w:p>
        </w:tc>
        <w:tc>
          <w:tcPr>
            <w:tcW w:w="1134" w:type="dxa"/>
            <w:tcBorders>
              <w:top w:val="single" w:sz="4" w:space="0" w:color="auto"/>
              <w:left w:val="single" w:sz="4" w:space="0" w:color="auto"/>
              <w:bottom w:val="single" w:sz="4" w:space="0" w:color="auto"/>
              <w:right w:val="single" w:sz="4" w:space="0" w:color="auto"/>
            </w:tcBorders>
            <w:hideMark/>
          </w:tcPr>
          <w:p w:rsidR="0004322B" w:rsidRPr="00EC15E3" w:rsidRDefault="0004322B">
            <w:pPr>
              <w:jc w:val="center"/>
              <w:rPr>
                <w:sz w:val="26"/>
                <w:szCs w:val="26"/>
              </w:rPr>
            </w:pPr>
            <w:r w:rsidRPr="00EC15E3">
              <w:rPr>
                <w:sz w:val="26"/>
                <w:szCs w:val="26"/>
              </w:rPr>
              <w:t>0,00</w:t>
            </w:r>
          </w:p>
        </w:tc>
        <w:tc>
          <w:tcPr>
            <w:tcW w:w="1134" w:type="dxa"/>
            <w:tcBorders>
              <w:top w:val="single" w:sz="4" w:space="0" w:color="auto"/>
              <w:left w:val="single" w:sz="4" w:space="0" w:color="auto"/>
              <w:bottom w:val="single" w:sz="4" w:space="0" w:color="auto"/>
              <w:right w:val="single" w:sz="4" w:space="0" w:color="auto"/>
            </w:tcBorders>
            <w:hideMark/>
          </w:tcPr>
          <w:p w:rsidR="0004322B" w:rsidRPr="00EC15E3" w:rsidRDefault="0004322B">
            <w:pPr>
              <w:jc w:val="center"/>
              <w:rPr>
                <w:sz w:val="26"/>
                <w:szCs w:val="26"/>
              </w:rPr>
            </w:pPr>
            <w:r w:rsidRPr="00EC15E3">
              <w:rPr>
                <w:sz w:val="26"/>
                <w:szCs w:val="26"/>
              </w:rPr>
              <w:t>0,00</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04322B" w:rsidRPr="00EC15E3" w:rsidRDefault="0004322B">
            <w:pPr>
              <w:rPr>
                <w:sz w:val="27"/>
                <w:szCs w:val="27"/>
              </w:rPr>
            </w:pPr>
          </w:p>
        </w:tc>
        <w:tc>
          <w:tcPr>
            <w:tcW w:w="2692" w:type="dxa"/>
            <w:vMerge/>
            <w:tcBorders>
              <w:top w:val="single" w:sz="4" w:space="0" w:color="auto"/>
              <w:left w:val="single" w:sz="4" w:space="0" w:color="auto"/>
              <w:bottom w:val="single" w:sz="4" w:space="0" w:color="auto"/>
              <w:right w:val="single" w:sz="4" w:space="0" w:color="auto"/>
            </w:tcBorders>
            <w:vAlign w:val="center"/>
            <w:hideMark/>
          </w:tcPr>
          <w:p w:rsidR="0004322B" w:rsidRPr="00EC15E3" w:rsidRDefault="0004322B">
            <w:pPr>
              <w:rPr>
                <w:sz w:val="27"/>
                <w:szCs w:val="27"/>
              </w:rPr>
            </w:pPr>
          </w:p>
        </w:tc>
      </w:tr>
      <w:tr w:rsidR="0004322B" w:rsidRPr="00EC15E3" w:rsidTr="0004322B">
        <w:trPr>
          <w:trHeight w:val="327"/>
        </w:trPr>
        <w:tc>
          <w:tcPr>
            <w:tcW w:w="567" w:type="dxa"/>
            <w:tcBorders>
              <w:top w:val="single" w:sz="4" w:space="0" w:color="auto"/>
              <w:left w:val="single" w:sz="4" w:space="0" w:color="auto"/>
              <w:bottom w:val="single" w:sz="4" w:space="0" w:color="auto"/>
              <w:right w:val="single" w:sz="4" w:space="0" w:color="auto"/>
            </w:tcBorders>
          </w:tcPr>
          <w:p w:rsidR="0004322B" w:rsidRPr="00EC15E3" w:rsidRDefault="0004322B">
            <w:pPr>
              <w:jc w:val="center"/>
              <w:rPr>
                <w:sz w:val="27"/>
                <w:szCs w:val="27"/>
              </w:rPr>
            </w:pPr>
          </w:p>
        </w:tc>
        <w:tc>
          <w:tcPr>
            <w:tcW w:w="3543" w:type="dxa"/>
            <w:tcBorders>
              <w:top w:val="single" w:sz="4" w:space="0" w:color="auto"/>
              <w:left w:val="single" w:sz="4" w:space="0" w:color="auto"/>
              <w:bottom w:val="single" w:sz="4" w:space="0" w:color="auto"/>
              <w:right w:val="single" w:sz="4" w:space="0" w:color="auto"/>
            </w:tcBorders>
            <w:hideMark/>
          </w:tcPr>
          <w:p w:rsidR="0004322B" w:rsidRPr="00EC15E3" w:rsidRDefault="0004322B">
            <w:pPr>
              <w:rPr>
                <w:sz w:val="27"/>
                <w:szCs w:val="27"/>
              </w:rPr>
            </w:pPr>
            <w:r w:rsidRPr="00EC15E3">
              <w:rPr>
                <w:sz w:val="27"/>
                <w:szCs w:val="27"/>
              </w:rPr>
              <w:t>Внебюджетные источники</w:t>
            </w:r>
          </w:p>
        </w:tc>
        <w:tc>
          <w:tcPr>
            <w:tcW w:w="1417" w:type="dxa"/>
            <w:tcBorders>
              <w:top w:val="single" w:sz="4" w:space="0" w:color="auto"/>
              <w:left w:val="single" w:sz="4" w:space="0" w:color="auto"/>
              <w:bottom w:val="single" w:sz="4" w:space="0" w:color="auto"/>
              <w:right w:val="single" w:sz="4" w:space="0" w:color="auto"/>
            </w:tcBorders>
            <w:hideMark/>
          </w:tcPr>
          <w:p w:rsidR="0004322B" w:rsidRPr="00EC15E3" w:rsidRDefault="0004322B">
            <w:pPr>
              <w:jc w:val="center"/>
              <w:rPr>
                <w:sz w:val="26"/>
                <w:szCs w:val="26"/>
              </w:rPr>
            </w:pPr>
            <w:r w:rsidRPr="00EC15E3">
              <w:rPr>
                <w:sz w:val="26"/>
                <w:szCs w:val="26"/>
              </w:rPr>
              <w:t>0,00</w:t>
            </w:r>
          </w:p>
        </w:tc>
        <w:tc>
          <w:tcPr>
            <w:tcW w:w="992" w:type="dxa"/>
            <w:tcBorders>
              <w:top w:val="single" w:sz="4" w:space="0" w:color="auto"/>
              <w:left w:val="single" w:sz="4" w:space="0" w:color="auto"/>
              <w:bottom w:val="single" w:sz="4" w:space="0" w:color="auto"/>
              <w:right w:val="single" w:sz="4" w:space="0" w:color="auto"/>
            </w:tcBorders>
            <w:hideMark/>
          </w:tcPr>
          <w:p w:rsidR="0004322B" w:rsidRPr="00EC15E3" w:rsidRDefault="0004322B">
            <w:pPr>
              <w:jc w:val="center"/>
              <w:rPr>
                <w:sz w:val="26"/>
                <w:szCs w:val="26"/>
              </w:rPr>
            </w:pPr>
            <w:r w:rsidRPr="00EC15E3">
              <w:rPr>
                <w:sz w:val="26"/>
                <w:szCs w:val="26"/>
              </w:rPr>
              <w:t>0,00</w:t>
            </w:r>
          </w:p>
        </w:tc>
        <w:tc>
          <w:tcPr>
            <w:tcW w:w="993" w:type="dxa"/>
            <w:tcBorders>
              <w:top w:val="single" w:sz="4" w:space="0" w:color="auto"/>
              <w:left w:val="single" w:sz="4" w:space="0" w:color="auto"/>
              <w:bottom w:val="single" w:sz="4" w:space="0" w:color="auto"/>
              <w:right w:val="single" w:sz="4" w:space="0" w:color="auto"/>
            </w:tcBorders>
            <w:hideMark/>
          </w:tcPr>
          <w:p w:rsidR="0004322B" w:rsidRPr="00EC15E3" w:rsidRDefault="0004322B">
            <w:pPr>
              <w:jc w:val="center"/>
              <w:rPr>
                <w:sz w:val="26"/>
                <w:szCs w:val="26"/>
              </w:rPr>
            </w:pPr>
            <w:r w:rsidRPr="00EC15E3">
              <w:rPr>
                <w:sz w:val="26"/>
                <w:szCs w:val="26"/>
              </w:rPr>
              <w:t>0,00</w:t>
            </w:r>
          </w:p>
        </w:tc>
        <w:tc>
          <w:tcPr>
            <w:tcW w:w="992" w:type="dxa"/>
            <w:tcBorders>
              <w:top w:val="single" w:sz="4" w:space="0" w:color="auto"/>
              <w:left w:val="single" w:sz="4" w:space="0" w:color="auto"/>
              <w:bottom w:val="single" w:sz="4" w:space="0" w:color="auto"/>
              <w:right w:val="single" w:sz="4" w:space="0" w:color="auto"/>
            </w:tcBorders>
            <w:hideMark/>
          </w:tcPr>
          <w:p w:rsidR="0004322B" w:rsidRPr="00EC15E3" w:rsidRDefault="0004322B">
            <w:pPr>
              <w:jc w:val="center"/>
              <w:rPr>
                <w:sz w:val="26"/>
                <w:szCs w:val="26"/>
              </w:rPr>
            </w:pPr>
            <w:r w:rsidRPr="00EC15E3">
              <w:rPr>
                <w:sz w:val="26"/>
                <w:szCs w:val="26"/>
              </w:rPr>
              <w:t>0,00</w:t>
            </w:r>
          </w:p>
        </w:tc>
        <w:tc>
          <w:tcPr>
            <w:tcW w:w="1134" w:type="dxa"/>
            <w:tcBorders>
              <w:top w:val="single" w:sz="4" w:space="0" w:color="auto"/>
              <w:left w:val="single" w:sz="4" w:space="0" w:color="auto"/>
              <w:bottom w:val="single" w:sz="4" w:space="0" w:color="auto"/>
              <w:right w:val="single" w:sz="4" w:space="0" w:color="auto"/>
            </w:tcBorders>
            <w:hideMark/>
          </w:tcPr>
          <w:p w:rsidR="0004322B" w:rsidRPr="00EC15E3" w:rsidRDefault="0004322B">
            <w:pPr>
              <w:jc w:val="center"/>
              <w:rPr>
                <w:sz w:val="26"/>
                <w:szCs w:val="26"/>
              </w:rPr>
            </w:pPr>
            <w:r w:rsidRPr="00EC15E3">
              <w:rPr>
                <w:sz w:val="26"/>
                <w:szCs w:val="26"/>
              </w:rPr>
              <w:t>0,00</w:t>
            </w:r>
          </w:p>
        </w:tc>
        <w:tc>
          <w:tcPr>
            <w:tcW w:w="1134" w:type="dxa"/>
            <w:tcBorders>
              <w:top w:val="single" w:sz="4" w:space="0" w:color="auto"/>
              <w:left w:val="single" w:sz="4" w:space="0" w:color="auto"/>
              <w:bottom w:val="single" w:sz="4" w:space="0" w:color="auto"/>
              <w:right w:val="single" w:sz="4" w:space="0" w:color="auto"/>
            </w:tcBorders>
            <w:hideMark/>
          </w:tcPr>
          <w:p w:rsidR="0004322B" w:rsidRPr="00EC15E3" w:rsidRDefault="0004322B">
            <w:pPr>
              <w:jc w:val="center"/>
              <w:rPr>
                <w:sz w:val="26"/>
                <w:szCs w:val="26"/>
              </w:rPr>
            </w:pPr>
            <w:r w:rsidRPr="00EC15E3">
              <w:rPr>
                <w:sz w:val="26"/>
                <w:szCs w:val="26"/>
              </w:rPr>
              <w:t>0,00</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04322B" w:rsidRPr="00EC15E3" w:rsidRDefault="0004322B">
            <w:pPr>
              <w:rPr>
                <w:sz w:val="27"/>
                <w:szCs w:val="27"/>
              </w:rPr>
            </w:pPr>
          </w:p>
        </w:tc>
        <w:tc>
          <w:tcPr>
            <w:tcW w:w="2692" w:type="dxa"/>
            <w:vMerge/>
            <w:tcBorders>
              <w:top w:val="single" w:sz="4" w:space="0" w:color="auto"/>
              <w:left w:val="single" w:sz="4" w:space="0" w:color="auto"/>
              <w:bottom w:val="single" w:sz="4" w:space="0" w:color="auto"/>
              <w:right w:val="single" w:sz="4" w:space="0" w:color="auto"/>
            </w:tcBorders>
            <w:vAlign w:val="center"/>
            <w:hideMark/>
          </w:tcPr>
          <w:p w:rsidR="0004322B" w:rsidRPr="00EC15E3" w:rsidRDefault="0004322B">
            <w:pPr>
              <w:rPr>
                <w:sz w:val="27"/>
                <w:szCs w:val="27"/>
              </w:rPr>
            </w:pPr>
          </w:p>
        </w:tc>
      </w:tr>
      <w:tr w:rsidR="0004322B" w:rsidRPr="00EC15E3" w:rsidTr="0004322B">
        <w:trPr>
          <w:trHeight w:val="291"/>
        </w:trPr>
        <w:tc>
          <w:tcPr>
            <w:tcW w:w="567" w:type="dxa"/>
            <w:tcBorders>
              <w:top w:val="single" w:sz="4" w:space="0" w:color="auto"/>
              <w:left w:val="single" w:sz="4" w:space="0" w:color="auto"/>
              <w:bottom w:val="single" w:sz="4" w:space="0" w:color="auto"/>
              <w:right w:val="single" w:sz="4" w:space="0" w:color="auto"/>
            </w:tcBorders>
            <w:hideMark/>
          </w:tcPr>
          <w:p w:rsidR="0004322B" w:rsidRPr="00EC15E3" w:rsidRDefault="0004322B">
            <w:pPr>
              <w:jc w:val="center"/>
              <w:rPr>
                <w:sz w:val="27"/>
                <w:szCs w:val="27"/>
              </w:rPr>
            </w:pPr>
            <w:r w:rsidRPr="00EC15E3">
              <w:rPr>
                <w:sz w:val="27"/>
                <w:szCs w:val="27"/>
              </w:rPr>
              <w:t>4</w:t>
            </w:r>
          </w:p>
        </w:tc>
        <w:tc>
          <w:tcPr>
            <w:tcW w:w="3543" w:type="dxa"/>
            <w:tcBorders>
              <w:top w:val="single" w:sz="4" w:space="0" w:color="auto"/>
              <w:left w:val="single" w:sz="4" w:space="0" w:color="auto"/>
              <w:bottom w:val="single" w:sz="4" w:space="0" w:color="auto"/>
              <w:right w:val="single" w:sz="4" w:space="0" w:color="auto"/>
            </w:tcBorders>
            <w:hideMark/>
          </w:tcPr>
          <w:p w:rsidR="0004322B" w:rsidRPr="00EC15E3" w:rsidRDefault="0004322B">
            <w:pPr>
              <w:rPr>
                <w:sz w:val="27"/>
                <w:szCs w:val="27"/>
              </w:rPr>
            </w:pPr>
            <w:r w:rsidRPr="00EC15E3">
              <w:rPr>
                <w:sz w:val="27"/>
                <w:szCs w:val="27"/>
              </w:rPr>
              <w:t>Иные мероприятия</w:t>
            </w:r>
          </w:p>
        </w:tc>
        <w:tc>
          <w:tcPr>
            <w:tcW w:w="1417" w:type="dxa"/>
            <w:tcBorders>
              <w:top w:val="single" w:sz="4" w:space="0" w:color="auto"/>
              <w:left w:val="single" w:sz="4" w:space="0" w:color="auto"/>
              <w:bottom w:val="single" w:sz="4" w:space="0" w:color="auto"/>
              <w:right w:val="single" w:sz="4" w:space="0" w:color="auto"/>
            </w:tcBorders>
            <w:hideMark/>
          </w:tcPr>
          <w:p w:rsidR="0004322B" w:rsidRPr="00EC15E3" w:rsidRDefault="0004322B">
            <w:pPr>
              <w:jc w:val="center"/>
              <w:rPr>
                <w:sz w:val="26"/>
                <w:szCs w:val="26"/>
              </w:rPr>
            </w:pPr>
            <w:r w:rsidRPr="00EC15E3">
              <w:rPr>
                <w:sz w:val="26"/>
                <w:szCs w:val="26"/>
              </w:rPr>
              <w:t>0,00</w:t>
            </w:r>
          </w:p>
        </w:tc>
        <w:tc>
          <w:tcPr>
            <w:tcW w:w="992" w:type="dxa"/>
            <w:tcBorders>
              <w:top w:val="single" w:sz="4" w:space="0" w:color="auto"/>
              <w:left w:val="single" w:sz="4" w:space="0" w:color="auto"/>
              <w:bottom w:val="single" w:sz="4" w:space="0" w:color="auto"/>
              <w:right w:val="single" w:sz="4" w:space="0" w:color="auto"/>
            </w:tcBorders>
            <w:hideMark/>
          </w:tcPr>
          <w:p w:rsidR="0004322B" w:rsidRPr="00EC15E3" w:rsidRDefault="0004322B">
            <w:pPr>
              <w:jc w:val="center"/>
              <w:rPr>
                <w:sz w:val="26"/>
                <w:szCs w:val="26"/>
              </w:rPr>
            </w:pPr>
            <w:r w:rsidRPr="00EC15E3">
              <w:rPr>
                <w:sz w:val="26"/>
                <w:szCs w:val="26"/>
              </w:rPr>
              <w:t>0,00</w:t>
            </w:r>
          </w:p>
        </w:tc>
        <w:tc>
          <w:tcPr>
            <w:tcW w:w="993" w:type="dxa"/>
            <w:tcBorders>
              <w:top w:val="single" w:sz="4" w:space="0" w:color="auto"/>
              <w:left w:val="single" w:sz="4" w:space="0" w:color="auto"/>
              <w:bottom w:val="single" w:sz="4" w:space="0" w:color="auto"/>
              <w:right w:val="single" w:sz="4" w:space="0" w:color="auto"/>
            </w:tcBorders>
            <w:hideMark/>
          </w:tcPr>
          <w:p w:rsidR="0004322B" w:rsidRPr="00EC15E3" w:rsidRDefault="0004322B">
            <w:pPr>
              <w:jc w:val="center"/>
              <w:rPr>
                <w:sz w:val="26"/>
                <w:szCs w:val="26"/>
              </w:rPr>
            </w:pPr>
            <w:r w:rsidRPr="00EC15E3">
              <w:rPr>
                <w:sz w:val="26"/>
                <w:szCs w:val="26"/>
              </w:rPr>
              <w:t>0,00</w:t>
            </w:r>
          </w:p>
        </w:tc>
        <w:tc>
          <w:tcPr>
            <w:tcW w:w="992" w:type="dxa"/>
            <w:tcBorders>
              <w:top w:val="single" w:sz="4" w:space="0" w:color="auto"/>
              <w:left w:val="single" w:sz="4" w:space="0" w:color="auto"/>
              <w:bottom w:val="single" w:sz="4" w:space="0" w:color="auto"/>
              <w:right w:val="single" w:sz="4" w:space="0" w:color="auto"/>
            </w:tcBorders>
            <w:hideMark/>
          </w:tcPr>
          <w:p w:rsidR="0004322B" w:rsidRPr="00EC15E3" w:rsidRDefault="0004322B">
            <w:pPr>
              <w:jc w:val="center"/>
              <w:rPr>
                <w:sz w:val="26"/>
                <w:szCs w:val="26"/>
              </w:rPr>
            </w:pPr>
            <w:r w:rsidRPr="00EC15E3">
              <w:rPr>
                <w:sz w:val="26"/>
                <w:szCs w:val="26"/>
              </w:rPr>
              <w:t>0,00</w:t>
            </w:r>
          </w:p>
        </w:tc>
        <w:tc>
          <w:tcPr>
            <w:tcW w:w="1134" w:type="dxa"/>
            <w:tcBorders>
              <w:top w:val="single" w:sz="4" w:space="0" w:color="auto"/>
              <w:left w:val="single" w:sz="4" w:space="0" w:color="auto"/>
              <w:bottom w:val="single" w:sz="4" w:space="0" w:color="auto"/>
              <w:right w:val="single" w:sz="4" w:space="0" w:color="auto"/>
            </w:tcBorders>
            <w:hideMark/>
          </w:tcPr>
          <w:p w:rsidR="0004322B" w:rsidRPr="00EC15E3" w:rsidRDefault="0004322B">
            <w:pPr>
              <w:jc w:val="center"/>
              <w:rPr>
                <w:sz w:val="26"/>
                <w:szCs w:val="26"/>
              </w:rPr>
            </w:pPr>
            <w:r w:rsidRPr="00EC15E3">
              <w:rPr>
                <w:sz w:val="26"/>
                <w:szCs w:val="26"/>
              </w:rPr>
              <w:t>0,00</w:t>
            </w:r>
          </w:p>
        </w:tc>
        <w:tc>
          <w:tcPr>
            <w:tcW w:w="1134" w:type="dxa"/>
            <w:tcBorders>
              <w:top w:val="single" w:sz="4" w:space="0" w:color="auto"/>
              <w:left w:val="single" w:sz="4" w:space="0" w:color="auto"/>
              <w:bottom w:val="single" w:sz="4" w:space="0" w:color="auto"/>
              <w:right w:val="single" w:sz="4" w:space="0" w:color="auto"/>
            </w:tcBorders>
            <w:hideMark/>
          </w:tcPr>
          <w:p w:rsidR="0004322B" w:rsidRPr="00EC15E3" w:rsidRDefault="0004322B">
            <w:pPr>
              <w:jc w:val="center"/>
              <w:rPr>
                <w:sz w:val="26"/>
                <w:szCs w:val="26"/>
              </w:rPr>
            </w:pPr>
            <w:r w:rsidRPr="00EC15E3">
              <w:rPr>
                <w:sz w:val="26"/>
                <w:szCs w:val="26"/>
              </w:rPr>
              <w:t>0,00</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04322B" w:rsidRPr="00EC15E3" w:rsidRDefault="0004322B">
            <w:pPr>
              <w:rPr>
                <w:sz w:val="27"/>
                <w:szCs w:val="27"/>
              </w:rPr>
            </w:pPr>
          </w:p>
        </w:tc>
        <w:tc>
          <w:tcPr>
            <w:tcW w:w="2692" w:type="dxa"/>
            <w:vMerge/>
            <w:tcBorders>
              <w:top w:val="single" w:sz="4" w:space="0" w:color="auto"/>
              <w:left w:val="single" w:sz="4" w:space="0" w:color="auto"/>
              <w:bottom w:val="single" w:sz="4" w:space="0" w:color="auto"/>
              <w:right w:val="single" w:sz="4" w:space="0" w:color="auto"/>
            </w:tcBorders>
            <w:vAlign w:val="center"/>
            <w:hideMark/>
          </w:tcPr>
          <w:p w:rsidR="0004322B" w:rsidRPr="00EC15E3" w:rsidRDefault="0004322B">
            <w:pPr>
              <w:rPr>
                <w:sz w:val="27"/>
                <w:szCs w:val="27"/>
              </w:rPr>
            </w:pPr>
          </w:p>
        </w:tc>
      </w:tr>
      <w:tr w:rsidR="0004322B" w:rsidRPr="00EC15E3">
        <w:trPr>
          <w:trHeight w:val="587"/>
        </w:trPr>
        <w:tc>
          <w:tcPr>
            <w:tcW w:w="567" w:type="dxa"/>
            <w:tcBorders>
              <w:top w:val="single" w:sz="4" w:space="0" w:color="auto"/>
              <w:left w:val="single" w:sz="4" w:space="0" w:color="auto"/>
              <w:bottom w:val="single" w:sz="4" w:space="0" w:color="auto"/>
              <w:right w:val="single" w:sz="4" w:space="0" w:color="auto"/>
            </w:tcBorders>
          </w:tcPr>
          <w:p w:rsidR="0004322B" w:rsidRPr="00EC15E3" w:rsidRDefault="0004322B">
            <w:pPr>
              <w:jc w:val="center"/>
              <w:rPr>
                <w:sz w:val="27"/>
                <w:szCs w:val="27"/>
              </w:rPr>
            </w:pPr>
          </w:p>
        </w:tc>
        <w:tc>
          <w:tcPr>
            <w:tcW w:w="3543" w:type="dxa"/>
            <w:tcBorders>
              <w:top w:val="single" w:sz="4" w:space="0" w:color="auto"/>
              <w:left w:val="single" w:sz="4" w:space="0" w:color="auto"/>
              <w:bottom w:val="single" w:sz="4" w:space="0" w:color="auto"/>
              <w:right w:val="single" w:sz="4" w:space="0" w:color="auto"/>
            </w:tcBorders>
            <w:hideMark/>
          </w:tcPr>
          <w:p w:rsidR="0004322B" w:rsidRPr="00EC15E3" w:rsidRDefault="0004322B">
            <w:pPr>
              <w:rPr>
                <w:sz w:val="27"/>
                <w:szCs w:val="27"/>
                <w:lang w:val="ru-RU"/>
              </w:rPr>
            </w:pPr>
            <w:r w:rsidRPr="00EC15E3">
              <w:rPr>
                <w:sz w:val="27"/>
                <w:szCs w:val="27"/>
                <w:lang w:val="ru-RU"/>
              </w:rPr>
              <w:t>Средства бюджета Кемеровской области (с учетом бюджетов муниципальных образований)</w:t>
            </w:r>
          </w:p>
        </w:tc>
        <w:tc>
          <w:tcPr>
            <w:tcW w:w="1417" w:type="dxa"/>
            <w:tcBorders>
              <w:top w:val="single" w:sz="4" w:space="0" w:color="auto"/>
              <w:left w:val="single" w:sz="4" w:space="0" w:color="auto"/>
              <w:bottom w:val="single" w:sz="4" w:space="0" w:color="auto"/>
              <w:right w:val="single" w:sz="4" w:space="0" w:color="auto"/>
            </w:tcBorders>
            <w:hideMark/>
          </w:tcPr>
          <w:p w:rsidR="0004322B" w:rsidRPr="00EC15E3" w:rsidRDefault="0004322B">
            <w:pPr>
              <w:jc w:val="center"/>
              <w:rPr>
                <w:sz w:val="26"/>
                <w:szCs w:val="26"/>
              </w:rPr>
            </w:pPr>
            <w:r w:rsidRPr="00EC15E3">
              <w:rPr>
                <w:sz w:val="26"/>
                <w:szCs w:val="26"/>
              </w:rPr>
              <w:t>0,00</w:t>
            </w:r>
          </w:p>
        </w:tc>
        <w:tc>
          <w:tcPr>
            <w:tcW w:w="992" w:type="dxa"/>
            <w:tcBorders>
              <w:top w:val="single" w:sz="4" w:space="0" w:color="auto"/>
              <w:left w:val="single" w:sz="4" w:space="0" w:color="auto"/>
              <w:bottom w:val="single" w:sz="4" w:space="0" w:color="auto"/>
              <w:right w:val="single" w:sz="4" w:space="0" w:color="auto"/>
            </w:tcBorders>
            <w:hideMark/>
          </w:tcPr>
          <w:p w:rsidR="0004322B" w:rsidRPr="00EC15E3" w:rsidRDefault="0004322B">
            <w:pPr>
              <w:jc w:val="center"/>
              <w:rPr>
                <w:sz w:val="26"/>
                <w:szCs w:val="26"/>
              </w:rPr>
            </w:pPr>
            <w:r w:rsidRPr="00EC15E3">
              <w:rPr>
                <w:sz w:val="26"/>
                <w:szCs w:val="26"/>
              </w:rPr>
              <w:t>0,00</w:t>
            </w:r>
          </w:p>
        </w:tc>
        <w:tc>
          <w:tcPr>
            <w:tcW w:w="993" w:type="dxa"/>
            <w:tcBorders>
              <w:top w:val="single" w:sz="4" w:space="0" w:color="auto"/>
              <w:left w:val="single" w:sz="4" w:space="0" w:color="auto"/>
              <w:bottom w:val="single" w:sz="4" w:space="0" w:color="auto"/>
              <w:right w:val="single" w:sz="4" w:space="0" w:color="auto"/>
            </w:tcBorders>
            <w:hideMark/>
          </w:tcPr>
          <w:p w:rsidR="0004322B" w:rsidRPr="00EC15E3" w:rsidRDefault="0004322B">
            <w:pPr>
              <w:jc w:val="center"/>
              <w:rPr>
                <w:sz w:val="26"/>
                <w:szCs w:val="26"/>
              </w:rPr>
            </w:pPr>
            <w:r w:rsidRPr="00EC15E3">
              <w:rPr>
                <w:sz w:val="26"/>
                <w:szCs w:val="26"/>
              </w:rPr>
              <w:t>0,00</w:t>
            </w:r>
          </w:p>
        </w:tc>
        <w:tc>
          <w:tcPr>
            <w:tcW w:w="992" w:type="dxa"/>
            <w:tcBorders>
              <w:top w:val="single" w:sz="4" w:space="0" w:color="auto"/>
              <w:left w:val="single" w:sz="4" w:space="0" w:color="auto"/>
              <w:bottom w:val="single" w:sz="4" w:space="0" w:color="auto"/>
              <w:right w:val="single" w:sz="4" w:space="0" w:color="auto"/>
            </w:tcBorders>
            <w:hideMark/>
          </w:tcPr>
          <w:p w:rsidR="0004322B" w:rsidRPr="00EC15E3" w:rsidRDefault="0004322B">
            <w:pPr>
              <w:jc w:val="center"/>
              <w:rPr>
                <w:sz w:val="26"/>
                <w:szCs w:val="26"/>
              </w:rPr>
            </w:pPr>
            <w:r w:rsidRPr="00EC15E3">
              <w:rPr>
                <w:sz w:val="26"/>
                <w:szCs w:val="26"/>
              </w:rPr>
              <w:t>0,00</w:t>
            </w:r>
          </w:p>
        </w:tc>
        <w:tc>
          <w:tcPr>
            <w:tcW w:w="1134" w:type="dxa"/>
            <w:tcBorders>
              <w:top w:val="single" w:sz="4" w:space="0" w:color="auto"/>
              <w:left w:val="single" w:sz="4" w:space="0" w:color="auto"/>
              <w:bottom w:val="single" w:sz="4" w:space="0" w:color="auto"/>
              <w:right w:val="single" w:sz="4" w:space="0" w:color="auto"/>
            </w:tcBorders>
            <w:hideMark/>
          </w:tcPr>
          <w:p w:rsidR="0004322B" w:rsidRPr="00EC15E3" w:rsidRDefault="0004322B">
            <w:pPr>
              <w:jc w:val="center"/>
              <w:rPr>
                <w:sz w:val="26"/>
                <w:szCs w:val="26"/>
              </w:rPr>
            </w:pPr>
            <w:r w:rsidRPr="00EC15E3">
              <w:rPr>
                <w:sz w:val="26"/>
                <w:szCs w:val="26"/>
              </w:rPr>
              <w:t>0,00</w:t>
            </w:r>
          </w:p>
        </w:tc>
        <w:tc>
          <w:tcPr>
            <w:tcW w:w="1134" w:type="dxa"/>
            <w:tcBorders>
              <w:top w:val="single" w:sz="4" w:space="0" w:color="auto"/>
              <w:left w:val="single" w:sz="4" w:space="0" w:color="auto"/>
              <w:bottom w:val="single" w:sz="4" w:space="0" w:color="auto"/>
              <w:right w:val="single" w:sz="4" w:space="0" w:color="auto"/>
            </w:tcBorders>
            <w:hideMark/>
          </w:tcPr>
          <w:p w:rsidR="0004322B" w:rsidRPr="00EC15E3" w:rsidRDefault="0004322B">
            <w:pPr>
              <w:jc w:val="center"/>
              <w:rPr>
                <w:sz w:val="26"/>
                <w:szCs w:val="26"/>
              </w:rPr>
            </w:pPr>
            <w:r w:rsidRPr="00EC15E3">
              <w:rPr>
                <w:sz w:val="26"/>
                <w:szCs w:val="26"/>
              </w:rPr>
              <w:t>0,00</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04322B" w:rsidRPr="00EC15E3" w:rsidRDefault="0004322B">
            <w:pPr>
              <w:rPr>
                <w:sz w:val="27"/>
                <w:szCs w:val="27"/>
              </w:rPr>
            </w:pPr>
          </w:p>
        </w:tc>
        <w:tc>
          <w:tcPr>
            <w:tcW w:w="2692" w:type="dxa"/>
            <w:vMerge/>
            <w:tcBorders>
              <w:top w:val="single" w:sz="4" w:space="0" w:color="auto"/>
              <w:left w:val="single" w:sz="4" w:space="0" w:color="auto"/>
              <w:bottom w:val="single" w:sz="4" w:space="0" w:color="auto"/>
              <w:right w:val="single" w:sz="4" w:space="0" w:color="auto"/>
            </w:tcBorders>
            <w:vAlign w:val="center"/>
            <w:hideMark/>
          </w:tcPr>
          <w:p w:rsidR="0004322B" w:rsidRPr="00EC15E3" w:rsidRDefault="0004322B">
            <w:pPr>
              <w:rPr>
                <w:sz w:val="27"/>
                <w:szCs w:val="27"/>
              </w:rPr>
            </w:pPr>
          </w:p>
        </w:tc>
      </w:tr>
      <w:tr w:rsidR="0004322B" w:rsidRPr="00EC15E3" w:rsidTr="0004322B">
        <w:trPr>
          <w:trHeight w:val="373"/>
        </w:trPr>
        <w:tc>
          <w:tcPr>
            <w:tcW w:w="567" w:type="dxa"/>
            <w:tcBorders>
              <w:top w:val="single" w:sz="4" w:space="0" w:color="auto"/>
              <w:left w:val="single" w:sz="4" w:space="0" w:color="auto"/>
              <w:bottom w:val="single" w:sz="4" w:space="0" w:color="auto"/>
              <w:right w:val="single" w:sz="4" w:space="0" w:color="auto"/>
            </w:tcBorders>
          </w:tcPr>
          <w:p w:rsidR="0004322B" w:rsidRPr="00EC15E3" w:rsidRDefault="0004322B">
            <w:pPr>
              <w:jc w:val="center"/>
              <w:rPr>
                <w:sz w:val="27"/>
                <w:szCs w:val="27"/>
              </w:rPr>
            </w:pPr>
          </w:p>
        </w:tc>
        <w:tc>
          <w:tcPr>
            <w:tcW w:w="3543" w:type="dxa"/>
            <w:tcBorders>
              <w:top w:val="single" w:sz="4" w:space="0" w:color="auto"/>
              <w:left w:val="single" w:sz="4" w:space="0" w:color="auto"/>
              <w:bottom w:val="single" w:sz="4" w:space="0" w:color="auto"/>
              <w:right w:val="single" w:sz="4" w:space="0" w:color="auto"/>
            </w:tcBorders>
            <w:hideMark/>
          </w:tcPr>
          <w:p w:rsidR="0004322B" w:rsidRPr="00EC15E3" w:rsidRDefault="0004322B">
            <w:pPr>
              <w:rPr>
                <w:sz w:val="27"/>
                <w:szCs w:val="27"/>
              </w:rPr>
            </w:pPr>
            <w:r w:rsidRPr="00EC15E3">
              <w:rPr>
                <w:sz w:val="27"/>
                <w:szCs w:val="27"/>
              </w:rPr>
              <w:t>Внебюджетные источники</w:t>
            </w:r>
          </w:p>
        </w:tc>
        <w:tc>
          <w:tcPr>
            <w:tcW w:w="1417" w:type="dxa"/>
            <w:tcBorders>
              <w:top w:val="single" w:sz="4" w:space="0" w:color="auto"/>
              <w:left w:val="single" w:sz="4" w:space="0" w:color="auto"/>
              <w:bottom w:val="single" w:sz="4" w:space="0" w:color="auto"/>
              <w:right w:val="single" w:sz="4" w:space="0" w:color="auto"/>
            </w:tcBorders>
            <w:hideMark/>
          </w:tcPr>
          <w:p w:rsidR="0004322B" w:rsidRPr="00EC15E3" w:rsidRDefault="0004322B">
            <w:pPr>
              <w:jc w:val="center"/>
              <w:rPr>
                <w:sz w:val="26"/>
                <w:szCs w:val="26"/>
              </w:rPr>
            </w:pPr>
            <w:r w:rsidRPr="00EC15E3">
              <w:rPr>
                <w:sz w:val="26"/>
                <w:szCs w:val="26"/>
              </w:rPr>
              <w:t>0,00</w:t>
            </w:r>
          </w:p>
        </w:tc>
        <w:tc>
          <w:tcPr>
            <w:tcW w:w="992" w:type="dxa"/>
            <w:tcBorders>
              <w:top w:val="single" w:sz="4" w:space="0" w:color="auto"/>
              <w:left w:val="single" w:sz="4" w:space="0" w:color="auto"/>
              <w:bottom w:val="single" w:sz="4" w:space="0" w:color="auto"/>
              <w:right w:val="single" w:sz="4" w:space="0" w:color="auto"/>
            </w:tcBorders>
            <w:hideMark/>
          </w:tcPr>
          <w:p w:rsidR="0004322B" w:rsidRPr="00EC15E3" w:rsidRDefault="0004322B">
            <w:pPr>
              <w:jc w:val="center"/>
              <w:rPr>
                <w:sz w:val="26"/>
                <w:szCs w:val="26"/>
              </w:rPr>
            </w:pPr>
            <w:r w:rsidRPr="00EC15E3">
              <w:rPr>
                <w:sz w:val="26"/>
                <w:szCs w:val="26"/>
              </w:rPr>
              <w:t>0,00</w:t>
            </w:r>
          </w:p>
        </w:tc>
        <w:tc>
          <w:tcPr>
            <w:tcW w:w="993" w:type="dxa"/>
            <w:tcBorders>
              <w:top w:val="single" w:sz="4" w:space="0" w:color="auto"/>
              <w:left w:val="single" w:sz="4" w:space="0" w:color="auto"/>
              <w:bottom w:val="single" w:sz="4" w:space="0" w:color="auto"/>
              <w:right w:val="single" w:sz="4" w:space="0" w:color="auto"/>
            </w:tcBorders>
            <w:hideMark/>
          </w:tcPr>
          <w:p w:rsidR="0004322B" w:rsidRPr="00EC15E3" w:rsidRDefault="0004322B">
            <w:pPr>
              <w:jc w:val="center"/>
              <w:rPr>
                <w:sz w:val="26"/>
                <w:szCs w:val="26"/>
              </w:rPr>
            </w:pPr>
            <w:r w:rsidRPr="00EC15E3">
              <w:rPr>
                <w:sz w:val="26"/>
                <w:szCs w:val="26"/>
              </w:rPr>
              <w:t>0,00</w:t>
            </w:r>
          </w:p>
        </w:tc>
        <w:tc>
          <w:tcPr>
            <w:tcW w:w="992" w:type="dxa"/>
            <w:tcBorders>
              <w:top w:val="single" w:sz="4" w:space="0" w:color="auto"/>
              <w:left w:val="single" w:sz="4" w:space="0" w:color="auto"/>
              <w:bottom w:val="single" w:sz="4" w:space="0" w:color="auto"/>
              <w:right w:val="single" w:sz="4" w:space="0" w:color="auto"/>
            </w:tcBorders>
            <w:hideMark/>
          </w:tcPr>
          <w:p w:rsidR="0004322B" w:rsidRPr="00EC15E3" w:rsidRDefault="0004322B">
            <w:pPr>
              <w:jc w:val="center"/>
              <w:rPr>
                <w:sz w:val="26"/>
                <w:szCs w:val="26"/>
              </w:rPr>
            </w:pPr>
            <w:r w:rsidRPr="00EC15E3">
              <w:rPr>
                <w:sz w:val="26"/>
                <w:szCs w:val="26"/>
              </w:rPr>
              <w:t>0,00</w:t>
            </w:r>
          </w:p>
        </w:tc>
        <w:tc>
          <w:tcPr>
            <w:tcW w:w="1134" w:type="dxa"/>
            <w:tcBorders>
              <w:top w:val="single" w:sz="4" w:space="0" w:color="auto"/>
              <w:left w:val="single" w:sz="4" w:space="0" w:color="auto"/>
              <w:bottom w:val="single" w:sz="4" w:space="0" w:color="auto"/>
              <w:right w:val="single" w:sz="4" w:space="0" w:color="auto"/>
            </w:tcBorders>
            <w:hideMark/>
          </w:tcPr>
          <w:p w:rsidR="0004322B" w:rsidRPr="00EC15E3" w:rsidRDefault="0004322B">
            <w:pPr>
              <w:jc w:val="center"/>
              <w:rPr>
                <w:sz w:val="26"/>
                <w:szCs w:val="26"/>
              </w:rPr>
            </w:pPr>
            <w:r w:rsidRPr="00EC15E3">
              <w:rPr>
                <w:sz w:val="26"/>
                <w:szCs w:val="26"/>
              </w:rPr>
              <w:t>0,00</w:t>
            </w:r>
          </w:p>
        </w:tc>
        <w:tc>
          <w:tcPr>
            <w:tcW w:w="1134" w:type="dxa"/>
            <w:tcBorders>
              <w:top w:val="single" w:sz="4" w:space="0" w:color="auto"/>
              <w:left w:val="single" w:sz="4" w:space="0" w:color="auto"/>
              <w:bottom w:val="single" w:sz="4" w:space="0" w:color="auto"/>
              <w:right w:val="single" w:sz="4" w:space="0" w:color="auto"/>
            </w:tcBorders>
            <w:hideMark/>
          </w:tcPr>
          <w:p w:rsidR="0004322B" w:rsidRPr="00EC15E3" w:rsidRDefault="0004322B">
            <w:pPr>
              <w:jc w:val="center"/>
              <w:rPr>
                <w:sz w:val="26"/>
                <w:szCs w:val="26"/>
              </w:rPr>
            </w:pPr>
            <w:r w:rsidRPr="00EC15E3">
              <w:rPr>
                <w:sz w:val="26"/>
                <w:szCs w:val="26"/>
              </w:rPr>
              <w:t>0,00</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04322B" w:rsidRPr="00EC15E3" w:rsidRDefault="0004322B">
            <w:pPr>
              <w:rPr>
                <w:sz w:val="27"/>
                <w:szCs w:val="27"/>
              </w:rPr>
            </w:pPr>
          </w:p>
        </w:tc>
        <w:tc>
          <w:tcPr>
            <w:tcW w:w="2692" w:type="dxa"/>
            <w:vMerge/>
            <w:tcBorders>
              <w:top w:val="single" w:sz="4" w:space="0" w:color="auto"/>
              <w:left w:val="single" w:sz="4" w:space="0" w:color="auto"/>
              <w:bottom w:val="single" w:sz="4" w:space="0" w:color="auto"/>
              <w:right w:val="single" w:sz="4" w:space="0" w:color="auto"/>
            </w:tcBorders>
            <w:vAlign w:val="center"/>
            <w:hideMark/>
          </w:tcPr>
          <w:p w:rsidR="0004322B" w:rsidRPr="00EC15E3" w:rsidRDefault="0004322B">
            <w:pPr>
              <w:rPr>
                <w:sz w:val="27"/>
                <w:szCs w:val="27"/>
              </w:rPr>
            </w:pPr>
          </w:p>
        </w:tc>
      </w:tr>
      <w:tr w:rsidR="0004322B" w:rsidRPr="00EC15E3">
        <w:trPr>
          <w:trHeight w:val="587"/>
        </w:trPr>
        <w:tc>
          <w:tcPr>
            <w:tcW w:w="567" w:type="dxa"/>
            <w:tcBorders>
              <w:top w:val="single" w:sz="4" w:space="0" w:color="auto"/>
              <w:left w:val="single" w:sz="4" w:space="0" w:color="auto"/>
              <w:bottom w:val="single" w:sz="4" w:space="0" w:color="auto"/>
              <w:right w:val="single" w:sz="4" w:space="0" w:color="auto"/>
            </w:tcBorders>
          </w:tcPr>
          <w:p w:rsidR="0004322B" w:rsidRPr="00EC15E3" w:rsidRDefault="0004322B">
            <w:pPr>
              <w:jc w:val="center"/>
              <w:rPr>
                <w:sz w:val="27"/>
                <w:szCs w:val="27"/>
              </w:rPr>
            </w:pPr>
          </w:p>
        </w:tc>
        <w:tc>
          <w:tcPr>
            <w:tcW w:w="3543" w:type="dxa"/>
            <w:tcBorders>
              <w:top w:val="single" w:sz="4" w:space="0" w:color="auto"/>
              <w:left w:val="single" w:sz="4" w:space="0" w:color="auto"/>
              <w:bottom w:val="single" w:sz="4" w:space="0" w:color="auto"/>
              <w:right w:val="single" w:sz="4" w:space="0" w:color="auto"/>
            </w:tcBorders>
            <w:hideMark/>
          </w:tcPr>
          <w:p w:rsidR="0004322B" w:rsidRPr="00EC15E3" w:rsidRDefault="0004322B">
            <w:pPr>
              <w:rPr>
                <w:sz w:val="27"/>
                <w:szCs w:val="27"/>
                <w:lang w:val="ru-RU"/>
              </w:rPr>
            </w:pPr>
            <w:r w:rsidRPr="00EC15E3">
              <w:rPr>
                <w:sz w:val="27"/>
                <w:szCs w:val="27"/>
                <w:lang w:val="ru-RU"/>
              </w:rPr>
              <w:t>Итого бюджет Кемеровской области (с учетом бюджетов муниципальных образований)</w:t>
            </w:r>
          </w:p>
        </w:tc>
        <w:tc>
          <w:tcPr>
            <w:tcW w:w="1417" w:type="dxa"/>
            <w:tcBorders>
              <w:top w:val="single" w:sz="4" w:space="0" w:color="auto"/>
              <w:left w:val="single" w:sz="4" w:space="0" w:color="auto"/>
              <w:bottom w:val="single" w:sz="4" w:space="0" w:color="auto"/>
              <w:right w:val="single" w:sz="4" w:space="0" w:color="auto"/>
            </w:tcBorders>
            <w:hideMark/>
          </w:tcPr>
          <w:p w:rsidR="0004322B" w:rsidRPr="00EC15E3" w:rsidRDefault="0004322B">
            <w:pPr>
              <w:jc w:val="center"/>
              <w:rPr>
                <w:sz w:val="26"/>
                <w:szCs w:val="26"/>
              </w:rPr>
            </w:pPr>
            <w:r w:rsidRPr="00EC15E3">
              <w:rPr>
                <w:sz w:val="26"/>
                <w:szCs w:val="26"/>
              </w:rPr>
              <w:t>5 803,98</w:t>
            </w:r>
          </w:p>
        </w:tc>
        <w:tc>
          <w:tcPr>
            <w:tcW w:w="992" w:type="dxa"/>
            <w:tcBorders>
              <w:top w:val="single" w:sz="4" w:space="0" w:color="auto"/>
              <w:left w:val="single" w:sz="4" w:space="0" w:color="auto"/>
              <w:bottom w:val="single" w:sz="4" w:space="0" w:color="auto"/>
              <w:right w:val="single" w:sz="4" w:space="0" w:color="auto"/>
            </w:tcBorders>
            <w:hideMark/>
          </w:tcPr>
          <w:p w:rsidR="0004322B" w:rsidRPr="00EC15E3" w:rsidRDefault="0004322B">
            <w:pPr>
              <w:tabs>
                <w:tab w:val="left" w:pos="886"/>
              </w:tabs>
              <w:ind w:right="-110" w:hanging="106"/>
              <w:jc w:val="center"/>
              <w:rPr>
                <w:sz w:val="26"/>
                <w:szCs w:val="26"/>
              </w:rPr>
            </w:pPr>
            <w:r w:rsidRPr="00EC15E3">
              <w:rPr>
                <w:sz w:val="26"/>
                <w:szCs w:val="26"/>
              </w:rPr>
              <w:t>1 167,52</w:t>
            </w:r>
          </w:p>
        </w:tc>
        <w:tc>
          <w:tcPr>
            <w:tcW w:w="993" w:type="dxa"/>
            <w:tcBorders>
              <w:top w:val="single" w:sz="4" w:space="0" w:color="auto"/>
              <w:left w:val="single" w:sz="4" w:space="0" w:color="auto"/>
              <w:bottom w:val="single" w:sz="4" w:space="0" w:color="auto"/>
              <w:right w:val="single" w:sz="4" w:space="0" w:color="auto"/>
            </w:tcBorders>
            <w:hideMark/>
          </w:tcPr>
          <w:p w:rsidR="0004322B" w:rsidRPr="00EC15E3" w:rsidRDefault="0004322B">
            <w:pPr>
              <w:ind w:left="-106" w:right="-110"/>
              <w:jc w:val="center"/>
              <w:rPr>
                <w:sz w:val="26"/>
                <w:szCs w:val="26"/>
              </w:rPr>
            </w:pPr>
            <w:r w:rsidRPr="00EC15E3">
              <w:rPr>
                <w:sz w:val="26"/>
                <w:szCs w:val="26"/>
              </w:rPr>
              <w:t>1 360,07</w:t>
            </w:r>
          </w:p>
        </w:tc>
        <w:tc>
          <w:tcPr>
            <w:tcW w:w="992" w:type="dxa"/>
            <w:tcBorders>
              <w:top w:val="single" w:sz="4" w:space="0" w:color="auto"/>
              <w:left w:val="single" w:sz="4" w:space="0" w:color="auto"/>
              <w:bottom w:val="single" w:sz="4" w:space="0" w:color="auto"/>
              <w:right w:val="single" w:sz="4" w:space="0" w:color="auto"/>
            </w:tcBorders>
            <w:hideMark/>
          </w:tcPr>
          <w:p w:rsidR="0004322B" w:rsidRPr="00EC15E3" w:rsidRDefault="0004322B">
            <w:pPr>
              <w:ind w:left="-106" w:right="-110"/>
              <w:jc w:val="center"/>
              <w:rPr>
                <w:sz w:val="26"/>
                <w:szCs w:val="26"/>
              </w:rPr>
            </w:pPr>
            <w:r w:rsidRPr="00EC15E3">
              <w:rPr>
                <w:sz w:val="26"/>
                <w:szCs w:val="26"/>
              </w:rPr>
              <w:t>1 112,75</w:t>
            </w:r>
          </w:p>
        </w:tc>
        <w:tc>
          <w:tcPr>
            <w:tcW w:w="1134" w:type="dxa"/>
            <w:tcBorders>
              <w:top w:val="single" w:sz="4" w:space="0" w:color="auto"/>
              <w:left w:val="single" w:sz="4" w:space="0" w:color="auto"/>
              <w:bottom w:val="single" w:sz="4" w:space="0" w:color="auto"/>
              <w:right w:val="single" w:sz="4" w:space="0" w:color="auto"/>
            </w:tcBorders>
            <w:hideMark/>
          </w:tcPr>
          <w:p w:rsidR="0004322B" w:rsidRPr="00EC15E3" w:rsidRDefault="0004322B">
            <w:pPr>
              <w:jc w:val="center"/>
              <w:rPr>
                <w:sz w:val="26"/>
                <w:szCs w:val="26"/>
              </w:rPr>
            </w:pPr>
            <w:r w:rsidRPr="00EC15E3">
              <w:rPr>
                <w:sz w:val="26"/>
                <w:szCs w:val="26"/>
              </w:rPr>
              <w:t>614,81</w:t>
            </w:r>
          </w:p>
        </w:tc>
        <w:tc>
          <w:tcPr>
            <w:tcW w:w="1134" w:type="dxa"/>
            <w:tcBorders>
              <w:top w:val="single" w:sz="4" w:space="0" w:color="auto"/>
              <w:left w:val="single" w:sz="4" w:space="0" w:color="auto"/>
              <w:bottom w:val="single" w:sz="4" w:space="0" w:color="auto"/>
              <w:right w:val="single" w:sz="4" w:space="0" w:color="auto"/>
            </w:tcBorders>
            <w:hideMark/>
          </w:tcPr>
          <w:p w:rsidR="0004322B" w:rsidRPr="00EC15E3" w:rsidRDefault="0004322B">
            <w:pPr>
              <w:jc w:val="center"/>
              <w:rPr>
                <w:sz w:val="26"/>
                <w:szCs w:val="26"/>
              </w:rPr>
            </w:pPr>
            <w:r w:rsidRPr="00EC15E3">
              <w:rPr>
                <w:sz w:val="26"/>
                <w:szCs w:val="26"/>
              </w:rPr>
              <w:t>1 548,82</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04322B" w:rsidRPr="00EC15E3" w:rsidRDefault="0004322B">
            <w:pPr>
              <w:rPr>
                <w:sz w:val="27"/>
                <w:szCs w:val="27"/>
              </w:rPr>
            </w:pPr>
          </w:p>
        </w:tc>
        <w:tc>
          <w:tcPr>
            <w:tcW w:w="2692" w:type="dxa"/>
            <w:vMerge/>
            <w:tcBorders>
              <w:top w:val="single" w:sz="4" w:space="0" w:color="auto"/>
              <w:left w:val="single" w:sz="4" w:space="0" w:color="auto"/>
              <w:bottom w:val="single" w:sz="4" w:space="0" w:color="auto"/>
              <w:right w:val="single" w:sz="4" w:space="0" w:color="auto"/>
            </w:tcBorders>
            <w:vAlign w:val="center"/>
            <w:hideMark/>
          </w:tcPr>
          <w:p w:rsidR="0004322B" w:rsidRPr="00EC15E3" w:rsidRDefault="0004322B">
            <w:pPr>
              <w:rPr>
                <w:sz w:val="27"/>
                <w:szCs w:val="27"/>
              </w:rPr>
            </w:pPr>
          </w:p>
        </w:tc>
      </w:tr>
      <w:tr w:rsidR="0004322B" w:rsidRPr="00EC15E3" w:rsidTr="0004322B">
        <w:trPr>
          <w:trHeight w:val="439"/>
        </w:trPr>
        <w:tc>
          <w:tcPr>
            <w:tcW w:w="567" w:type="dxa"/>
            <w:tcBorders>
              <w:top w:val="single" w:sz="4" w:space="0" w:color="auto"/>
              <w:left w:val="single" w:sz="4" w:space="0" w:color="auto"/>
              <w:bottom w:val="single" w:sz="4" w:space="0" w:color="auto"/>
              <w:right w:val="single" w:sz="4" w:space="0" w:color="auto"/>
            </w:tcBorders>
          </w:tcPr>
          <w:p w:rsidR="0004322B" w:rsidRPr="00EC15E3" w:rsidRDefault="0004322B">
            <w:pPr>
              <w:jc w:val="center"/>
              <w:rPr>
                <w:sz w:val="27"/>
                <w:szCs w:val="27"/>
              </w:rPr>
            </w:pPr>
          </w:p>
        </w:tc>
        <w:tc>
          <w:tcPr>
            <w:tcW w:w="3543" w:type="dxa"/>
            <w:tcBorders>
              <w:top w:val="single" w:sz="4" w:space="0" w:color="auto"/>
              <w:left w:val="single" w:sz="4" w:space="0" w:color="auto"/>
              <w:bottom w:val="single" w:sz="4" w:space="0" w:color="auto"/>
              <w:right w:val="single" w:sz="4" w:space="0" w:color="auto"/>
            </w:tcBorders>
            <w:hideMark/>
          </w:tcPr>
          <w:p w:rsidR="0004322B" w:rsidRPr="00EC15E3" w:rsidRDefault="0004322B">
            <w:pPr>
              <w:rPr>
                <w:sz w:val="27"/>
                <w:szCs w:val="27"/>
              </w:rPr>
            </w:pPr>
            <w:r w:rsidRPr="00EC15E3">
              <w:rPr>
                <w:sz w:val="27"/>
                <w:szCs w:val="27"/>
              </w:rPr>
              <w:t>Внебюджетные источники</w:t>
            </w:r>
          </w:p>
        </w:tc>
        <w:tc>
          <w:tcPr>
            <w:tcW w:w="1417" w:type="dxa"/>
            <w:tcBorders>
              <w:top w:val="single" w:sz="4" w:space="0" w:color="auto"/>
              <w:left w:val="single" w:sz="4" w:space="0" w:color="auto"/>
              <w:bottom w:val="single" w:sz="4" w:space="0" w:color="auto"/>
              <w:right w:val="single" w:sz="4" w:space="0" w:color="auto"/>
            </w:tcBorders>
            <w:hideMark/>
          </w:tcPr>
          <w:p w:rsidR="0004322B" w:rsidRPr="00EC15E3" w:rsidRDefault="0004322B">
            <w:pPr>
              <w:jc w:val="center"/>
              <w:rPr>
                <w:sz w:val="26"/>
                <w:szCs w:val="26"/>
              </w:rPr>
            </w:pPr>
            <w:r w:rsidRPr="00EC15E3">
              <w:rPr>
                <w:sz w:val="26"/>
                <w:szCs w:val="26"/>
              </w:rPr>
              <w:t>0,00</w:t>
            </w:r>
          </w:p>
        </w:tc>
        <w:tc>
          <w:tcPr>
            <w:tcW w:w="992" w:type="dxa"/>
            <w:tcBorders>
              <w:top w:val="single" w:sz="4" w:space="0" w:color="auto"/>
              <w:left w:val="single" w:sz="4" w:space="0" w:color="auto"/>
              <w:bottom w:val="single" w:sz="4" w:space="0" w:color="auto"/>
              <w:right w:val="single" w:sz="4" w:space="0" w:color="auto"/>
            </w:tcBorders>
            <w:hideMark/>
          </w:tcPr>
          <w:p w:rsidR="0004322B" w:rsidRPr="00EC15E3" w:rsidRDefault="0004322B">
            <w:pPr>
              <w:jc w:val="center"/>
              <w:rPr>
                <w:sz w:val="26"/>
                <w:szCs w:val="26"/>
              </w:rPr>
            </w:pPr>
            <w:r w:rsidRPr="00EC15E3">
              <w:rPr>
                <w:sz w:val="26"/>
                <w:szCs w:val="26"/>
              </w:rPr>
              <w:t>0,00</w:t>
            </w:r>
          </w:p>
        </w:tc>
        <w:tc>
          <w:tcPr>
            <w:tcW w:w="993" w:type="dxa"/>
            <w:tcBorders>
              <w:top w:val="single" w:sz="4" w:space="0" w:color="auto"/>
              <w:left w:val="single" w:sz="4" w:space="0" w:color="auto"/>
              <w:bottom w:val="single" w:sz="4" w:space="0" w:color="auto"/>
              <w:right w:val="single" w:sz="4" w:space="0" w:color="auto"/>
            </w:tcBorders>
            <w:hideMark/>
          </w:tcPr>
          <w:p w:rsidR="0004322B" w:rsidRPr="00EC15E3" w:rsidRDefault="0004322B">
            <w:pPr>
              <w:jc w:val="center"/>
              <w:rPr>
                <w:sz w:val="26"/>
                <w:szCs w:val="26"/>
              </w:rPr>
            </w:pPr>
            <w:r w:rsidRPr="00EC15E3">
              <w:rPr>
                <w:sz w:val="26"/>
                <w:szCs w:val="26"/>
              </w:rPr>
              <w:t>0,00</w:t>
            </w:r>
          </w:p>
        </w:tc>
        <w:tc>
          <w:tcPr>
            <w:tcW w:w="992" w:type="dxa"/>
            <w:tcBorders>
              <w:top w:val="single" w:sz="4" w:space="0" w:color="auto"/>
              <w:left w:val="single" w:sz="4" w:space="0" w:color="auto"/>
              <w:bottom w:val="single" w:sz="4" w:space="0" w:color="auto"/>
              <w:right w:val="single" w:sz="4" w:space="0" w:color="auto"/>
            </w:tcBorders>
            <w:hideMark/>
          </w:tcPr>
          <w:p w:rsidR="0004322B" w:rsidRPr="00EC15E3" w:rsidRDefault="0004322B">
            <w:pPr>
              <w:jc w:val="center"/>
              <w:rPr>
                <w:sz w:val="26"/>
                <w:szCs w:val="26"/>
              </w:rPr>
            </w:pPr>
            <w:r w:rsidRPr="00EC15E3">
              <w:rPr>
                <w:sz w:val="26"/>
                <w:szCs w:val="26"/>
              </w:rPr>
              <w:t>0,00</w:t>
            </w:r>
          </w:p>
        </w:tc>
        <w:tc>
          <w:tcPr>
            <w:tcW w:w="1134" w:type="dxa"/>
            <w:tcBorders>
              <w:top w:val="single" w:sz="4" w:space="0" w:color="auto"/>
              <w:left w:val="single" w:sz="4" w:space="0" w:color="auto"/>
              <w:bottom w:val="single" w:sz="4" w:space="0" w:color="auto"/>
              <w:right w:val="single" w:sz="4" w:space="0" w:color="auto"/>
            </w:tcBorders>
            <w:hideMark/>
          </w:tcPr>
          <w:p w:rsidR="0004322B" w:rsidRPr="00EC15E3" w:rsidRDefault="0004322B">
            <w:pPr>
              <w:jc w:val="center"/>
              <w:rPr>
                <w:sz w:val="26"/>
                <w:szCs w:val="26"/>
              </w:rPr>
            </w:pPr>
            <w:r w:rsidRPr="00EC15E3">
              <w:rPr>
                <w:sz w:val="26"/>
                <w:szCs w:val="26"/>
              </w:rPr>
              <w:t>0,00</w:t>
            </w:r>
          </w:p>
        </w:tc>
        <w:tc>
          <w:tcPr>
            <w:tcW w:w="1134" w:type="dxa"/>
            <w:tcBorders>
              <w:top w:val="single" w:sz="4" w:space="0" w:color="auto"/>
              <w:left w:val="single" w:sz="4" w:space="0" w:color="auto"/>
              <w:bottom w:val="single" w:sz="4" w:space="0" w:color="auto"/>
              <w:right w:val="single" w:sz="4" w:space="0" w:color="auto"/>
            </w:tcBorders>
            <w:hideMark/>
          </w:tcPr>
          <w:p w:rsidR="0004322B" w:rsidRPr="00EC15E3" w:rsidRDefault="0004322B">
            <w:pPr>
              <w:jc w:val="center"/>
              <w:rPr>
                <w:sz w:val="26"/>
                <w:szCs w:val="26"/>
              </w:rPr>
            </w:pPr>
            <w:r w:rsidRPr="00EC15E3">
              <w:rPr>
                <w:sz w:val="26"/>
                <w:szCs w:val="26"/>
              </w:rPr>
              <w:t>0,00</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04322B" w:rsidRPr="00EC15E3" w:rsidRDefault="0004322B">
            <w:pPr>
              <w:rPr>
                <w:sz w:val="27"/>
                <w:szCs w:val="27"/>
              </w:rPr>
            </w:pPr>
          </w:p>
        </w:tc>
        <w:tc>
          <w:tcPr>
            <w:tcW w:w="2692" w:type="dxa"/>
            <w:vMerge/>
            <w:tcBorders>
              <w:top w:val="single" w:sz="4" w:space="0" w:color="auto"/>
              <w:left w:val="single" w:sz="4" w:space="0" w:color="auto"/>
              <w:bottom w:val="single" w:sz="4" w:space="0" w:color="auto"/>
              <w:right w:val="single" w:sz="4" w:space="0" w:color="auto"/>
            </w:tcBorders>
            <w:vAlign w:val="center"/>
            <w:hideMark/>
          </w:tcPr>
          <w:p w:rsidR="0004322B" w:rsidRPr="00EC15E3" w:rsidRDefault="0004322B">
            <w:pPr>
              <w:rPr>
                <w:sz w:val="27"/>
                <w:szCs w:val="27"/>
              </w:rPr>
            </w:pPr>
          </w:p>
        </w:tc>
      </w:tr>
    </w:tbl>
    <w:p w:rsidR="0004322B" w:rsidRPr="00EC15E3" w:rsidRDefault="0004322B" w:rsidP="0004322B">
      <w:pPr>
        <w:ind w:firstLine="11199"/>
        <w:rPr>
          <w:sz w:val="28"/>
          <w:szCs w:val="28"/>
        </w:rPr>
      </w:pPr>
      <w:r w:rsidRPr="00EC15E3">
        <w:rPr>
          <w:sz w:val="27"/>
          <w:szCs w:val="27"/>
        </w:rPr>
        <w:br w:type="page"/>
      </w:r>
      <w:r w:rsidRPr="00EC15E3">
        <w:rPr>
          <w:sz w:val="28"/>
          <w:szCs w:val="28"/>
        </w:rPr>
        <w:t>Приложение №4</w:t>
      </w:r>
    </w:p>
    <w:p w:rsidR="0004322B" w:rsidRPr="00EC15E3" w:rsidRDefault="0004322B" w:rsidP="0004322B">
      <w:pPr>
        <w:widowControl w:val="0"/>
        <w:tabs>
          <w:tab w:val="left" w:pos="10490"/>
        </w:tabs>
        <w:autoSpaceDE w:val="0"/>
        <w:autoSpaceDN w:val="0"/>
        <w:adjustRightInd w:val="0"/>
        <w:ind w:left="10490" w:hanging="567"/>
        <w:jc w:val="center"/>
        <w:rPr>
          <w:sz w:val="28"/>
          <w:szCs w:val="28"/>
        </w:rPr>
      </w:pPr>
      <w:r w:rsidRPr="00EC15E3">
        <w:rPr>
          <w:sz w:val="28"/>
          <w:szCs w:val="28"/>
        </w:rPr>
        <w:t>к государственной программе</w:t>
      </w:r>
    </w:p>
    <w:p w:rsidR="0004322B" w:rsidRPr="00EC15E3" w:rsidRDefault="0004322B" w:rsidP="0004322B">
      <w:pPr>
        <w:widowControl w:val="0"/>
        <w:autoSpaceDE w:val="0"/>
        <w:autoSpaceDN w:val="0"/>
        <w:adjustRightInd w:val="0"/>
        <w:ind w:left="9781"/>
        <w:jc w:val="center"/>
        <w:rPr>
          <w:sz w:val="28"/>
          <w:szCs w:val="28"/>
        </w:rPr>
      </w:pPr>
      <w:r w:rsidRPr="00EC15E3">
        <w:rPr>
          <w:sz w:val="28"/>
          <w:szCs w:val="28"/>
        </w:rPr>
        <w:t>«Развитие системы</w:t>
      </w:r>
    </w:p>
    <w:p w:rsidR="0004322B" w:rsidRPr="00EC15E3" w:rsidRDefault="0004322B" w:rsidP="0004322B">
      <w:pPr>
        <w:widowControl w:val="0"/>
        <w:autoSpaceDE w:val="0"/>
        <w:autoSpaceDN w:val="0"/>
        <w:adjustRightInd w:val="0"/>
        <w:ind w:left="9923"/>
        <w:jc w:val="center"/>
        <w:rPr>
          <w:sz w:val="28"/>
          <w:szCs w:val="28"/>
        </w:rPr>
      </w:pPr>
      <w:r w:rsidRPr="00EC15E3">
        <w:rPr>
          <w:sz w:val="28"/>
          <w:szCs w:val="28"/>
        </w:rPr>
        <w:t>образования Кузбасса»</w:t>
      </w:r>
    </w:p>
    <w:p w:rsidR="0004322B" w:rsidRPr="00EC15E3" w:rsidRDefault="0004322B" w:rsidP="0004322B">
      <w:pPr>
        <w:widowControl w:val="0"/>
        <w:autoSpaceDE w:val="0"/>
        <w:autoSpaceDN w:val="0"/>
        <w:adjustRightInd w:val="0"/>
        <w:ind w:left="9923"/>
        <w:jc w:val="center"/>
        <w:rPr>
          <w:sz w:val="28"/>
          <w:szCs w:val="28"/>
        </w:rPr>
      </w:pPr>
      <w:r w:rsidRPr="00EC15E3">
        <w:rPr>
          <w:sz w:val="28"/>
          <w:szCs w:val="28"/>
        </w:rPr>
        <w:t>на 2014-2025 годы</w:t>
      </w:r>
    </w:p>
    <w:p w:rsidR="0004322B" w:rsidRPr="00EC15E3" w:rsidRDefault="0004322B" w:rsidP="0004322B">
      <w:pPr>
        <w:rPr>
          <w:sz w:val="27"/>
          <w:szCs w:val="27"/>
        </w:rPr>
      </w:pPr>
    </w:p>
    <w:p w:rsidR="0004322B" w:rsidRPr="00EC15E3" w:rsidRDefault="0004322B" w:rsidP="0004322B">
      <w:pPr>
        <w:widowControl w:val="0"/>
        <w:autoSpaceDE w:val="0"/>
        <w:autoSpaceDN w:val="0"/>
        <w:adjustRightInd w:val="0"/>
        <w:jc w:val="center"/>
        <w:rPr>
          <w:sz w:val="28"/>
          <w:szCs w:val="28"/>
          <w:lang w:val="ru-RU"/>
        </w:rPr>
      </w:pPr>
      <w:r w:rsidRPr="00EC15E3">
        <w:rPr>
          <w:sz w:val="28"/>
          <w:szCs w:val="28"/>
          <w:lang w:val="ru-RU"/>
        </w:rPr>
        <w:t xml:space="preserve">Объемы финансирования мероприятий </w:t>
      </w:r>
      <w:r w:rsidRPr="00EC15E3">
        <w:rPr>
          <w:bCs/>
          <w:sz w:val="28"/>
          <w:szCs w:val="28"/>
          <w:lang w:val="ru-RU"/>
        </w:rPr>
        <w:t xml:space="preserve">«Содействие созданию в Кемеровской области новых мест в общеобразовательных организациях», «Оптимизация загруженности общеобразовательных организаций» </w:t>
      </w:r>
      <w:r w:rsidRPr="00EC15E3">
        <w:rPr>
          <w:bCs/>
          <w:sz w:val="28"/>
          <w:szCs w:val="28"/>
          <w:lang w:val="ru-RU"/>
        </w:rPr>
        <w:br/>
      </w:r>
      <w:r w:rsidRPr="00EC15E3">
        <w:rPr>
          <w:sz w:val="28"/>
          <w:szCs w:val="28"/>
          <w:lang w:val="ru-RU"/>
        </w:rPr>
        <w:t>подпрограммы</w:t>
      </w:r>
      <w:r w:rsidRPr="00EC15E3">
        <w:rPr>
          <w:lang w:val="ru-RU"/>
        </w:rPr>
        <w:t xml:space="preserve"> </w:t>
      </w:r>
      <w:r w:rsidRPr="00EC15E3">
        <w:rPr>
          <w:sz w:val="28"/>
          <w:szCs w:val="28"/>
          <w:lang w:val="ru-RU"/>
        </w:rPr>
        <w:t>1 «Развитие дошкольного, общего образования и дополнительного образования детей»</w:t>
      </w:r>
      <w:r w:rsidR="003C336F" w:rsidRPr="00EC15E3">
        <w:rPr>
          <w:sz w:val="28"/>
          <w:szCs w:val="28"/>
          <w:lang w:val="ru-RU"/>
        </w:rPr>
        <w:t xml:space="preserve">, </w:t>
      </w:r>
      <w:r w:rsidR="003C336F" w:rsidRPr="00EC15E3">
        <w:rPr>
          <w:bCs/>
          <w:sz w:val="28"/>
          <w:szCs w:val="28"/>
          <w:lang w:val="ru-RU"/>
        </w:rPr>
        <w:t>мероприятия «Создание новых  мест в общеобразовательных организациях»</w:t>
      </w:r>
      <w:r w:rsidRPr="00EC15E3">
        <w:rPr>
          <w:sz w:val="28"/>
          <w:szCs w:val="28"/>
          <w:lang w:val="ru-RU"/>
        </w:rPr>
        <w:t xml:space="preserve"> и </w:t>
      </w:r>
      <w:r w:rsidR="003E0D2B" w:rsidRPr="00EC15E3">
        <w:rPr>
          <w:sz w:val="28"/>
          <w:szCs w:val="28"/>
          <w:lang w:val="ru-RU"/>
        </w:rPr>
        <w:t>мероприятий</w:t>
      </w:r>
      <w:r w:rsidRPr="00EC15E3">
        <w:rPr>
          <w:sz w:val="28"/>
          <w:szCs w:val="28"/>
          <w:lang w:val="ru-RU"/>
        </w:rPr>
        <w:t xml:space="preserve"> подпрограммы 5 </w:t>
      </w:r>
      <w:r w:rsidRPr="00EC15E3">
        <w:rPr>
          <w:bCs/>
          <w:sz w:val="28"/>
          <w:szCs w:val="28"/>
          <w:lang w:val="ru-RU"/>
        </w:rPr>
        <w:t>«</w:t>
      </w:r>
      <w:r w:rsidRPr="00EC15E3">
        <w:rPr>
          <w:sz w:val="28"/>
          <w:szCs w:val="28"/>
          <w:lang w:val="ru-RU"/>
        </w:rPr>
        <w:t>Финансовое обеспечение мероприятий государственной программы Российской Федерации</w:t>
      </w:r>
    </w:p>
    <w:p w:rsidR="0004322B" w:rsidRPr="00EC15E3" w:rsidRDefault="0004322B" w:rsidP="0004322B">
      <w:pPr>
        <w:widowControl w:val="0"/>
        <w:autoSpaceDE w:val="0"/>
        <w:autoSpaceDN w:val="0"/>
        <w:adjustRightInd w:val="0"/>
        <w:jc w:val="center"/>
        <w:rPr>
          <w:sz w:val="28"/>
          <w:szCs w:val="28"/>
          <w:lang w:val="ru-RU"/>
        </w:rPr>
      </w:pPr>
      <w:r w:rsidRPr="00EC15E3">
        <w:rPr>
          <w:sz w:val="28"/>
          <w:szCs w:val="28"/>
          <w:lang w:val="ru-RU"/>
        </w:rPr>
        <w:t>«</w:t>
      </w:r>
      <w:r w:rsidRPr="00EC15E3">
        <w:rPr>
          <w:bCs/>
          <w:sz w:val="28"/>
          <w:szCs w:val="28"/>
          <w:lang w:val="ru-RU"/>
        </w:rPr>
        <w:t>Развитие образования»</w:t>
      </w:r>
      <w:r w:rsidRPr="00EC15E3">
        <w:rPr>
          <w:sz w:val="28"/>
          <w:szCs w:val="28"/>
          <w:lang w:val="ru-RU"/>
        </w:rPr>
        <w:t xml:space="preserve"> (с учетом бюджетов муниципальных образований)</w:t>
      </w:r>
    </w:p>
    <w:p w:rsidR="0004322B" w:rsidRPr="00EC15E3" w:rsidRDefault="0004322B" w:rsidP="0004322B">
      <w:pPr>
        <w:widowControl w:val="0"/>
        <w:autoSpaceDE w:val="0"/>
        <w:autoSpaceDN w:val="0"/>
        <w:adjustRightInd w:val="0"/>
        <w:jc w:val="center"/>
        <w:rPr>
          <w:sz w:val="28"/>
          <w:szCs w:val="28"/>
        </w:rPr>
      </w:pPr>
      <w:r w:rsidRPr="00EC15E3">
        <w:rPr>
          <w:sz w:val="28"/>
          <w:szCs w:val="28"/>
        </w:rPr>
        <w:t>2016 - 2025 годы</w:t>
      </w:r>
    </w:p>
    <w:tbl>
      <w:tblPr>
        <w:tblW w:w="15165" w:type="dxa"/>
        <w:tblInd w:w="-176"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0"/>
        <w:gridCol w:w="2551"/>
        <w:gridCol w:w="2126"/>
        <w:gridCol w:w="2550"/>
        <w:gridCol w:w="2410"/>
        <w:gridCol w:w="2268"/>
      </w:tblGrid>
      <w:tr w:rsidR="0004322B" w:rsidRPr="00EC15E3" w:rsidTr="0004322B">
        <w:trPr>
          <w:trHeight w:val="247"/>
        </w:trPr>
        <w:tc>
          <w:tcPr>
            <w:tcW w:w="3261" w:type="dxa"/>
            <w:vMerge w:val="restart"/>
            <w:tcBorders>
              <w:top w:val="single" w:sz="4" w:space="0" w:color="auto"/>
              <w:left w:val="single" w:sz="4" w:space="0" w:color="auto"/>
              <w:bottom w:val="nil"/>
              <w:right w:val="single" w:sz="4" w:space="0" w:color="auto"/>
            </w:tcBorders>
            <w:vAlign w:val="center"/>
            <w:hideMark/>
          </w:tcPr>
          <w:p w:rsidR="0004322B" w:rsidRPr="00EC15E3" w:rsidRDefault="0004322B">
            <w:pPr>
              <w:jc w:val="center"/>
              <w:rPr>
                <w:spacing w:val="-6"/>
                <w:sz w:val="27"/>
                <w:szCs w:val="27"/>
              </w:rPr>
            </w:pPr>
            <w:r w:rsidRPr="00EC15E3">
              <w:rPr>
                <w:spacing w:val="-6"/>
                <w:sz w:val="27"/>
                <w:szCs w:val="27"/>
              </w:rPr>
              <w:t xml:space="preserve">Направление </w:t>
            </w:r>
          </w:p>
          <w:p w:rsidR="0004322B" w:rsidRPr="00EC15E3" w:rsidRDefault="0004322B">
            <w:pPr>
              <w:jc w:val="center"/>
              <w:rPr>
                <w:spacing w:val="-6"/>
                <w:sz w:val="27"/>
                <w:szCs w:val="27"/>
              </w:rPr>
            </w:pPr>
            <w:r w:rsidRPr="00EC15E3">
              <w:rPr>
                <w:spacing w:val="-6"/>
                <w:sz w:val="27"/>
                <w:szCs w:val="27"/>
              </w:rPr>
              <w:t>реализации мероприятий</w:t>
            </w:r>
          </w:p>
        </w:tc>
        <w:tc>
          <w:tcPr>
            <w:tcW w:w="2552" w:type="dxa"/>
            <w:vMerge w:val="restart"/>
            <w:tcBorders>
              <w:top w:val="single" w:sz="4" w:space="0" w:color="auto"/>
              <w:left w:val="single" w:sz="4" w:space="0" w:color="auto"/>
              <w:bottom w:val="nil"/>
              <w:right w:val="single" w:sz="4" w:space="0" w:color="auto"/>
            </w:tcBorders>
            <w:vAlign w:val="center"/>
            <w:hideMark/>
          </w:tcPr>
          <w:p w:rsidR="0004322B" w:rsidRPr="00EC15E3" w:rsidRDefault="0004322B">
            <w:pPr>
              <w:jc w:val="center"/>
              <w:rPr>
                <w:spacing w:val="-6"/>
                <w:sz w:val="27"/>
                <w:szCs w:val="27"/>
              </w:rPr>
            </w:pPr>
            <w:r w:rsidRPr="00EC15E3">
              <w:rPr>
                <w:spacing w:val="-6"/>
                <w:sz w:val="27"/>
                <w:szCs w:val="27"/>
              </w:rPr>
              <w:t>Срок реализации</w:t>
            </w:r>
          </w:p>
        </w:tc>
        <w:tc>
          <w:tcPr>
            <w:tcW w:w="2126" w:type="dxa"/>
            <w:vMerge w:val="restart"/>
            <w:tcBorders>
              <w:top w:val="single" w:sz="4" w:space="0" w:color="auto"/>
              <w:left w:val="single" w:sz="4" w:space="0" w:color="auto"/>
              <w:bottom w:val="nil"/>
              <w:right w:val="single" w:sz="4" w:space="0" w:color="auto"/>
            </w:tcBorders>
            <w:vAlign w:val="center"/>
            <w:hideMark/>
          </w:tcPr>
          <w:p w:rsidR="0004322B" w:rsidRPr="00EC15E3" w:rsidRDefault="0004322B">
            <w:pPr>
              <w:jc w:val="center"/>
              <w:rPr>
                <w:spacing w:val="-6"/>
                <w:sz w:val="27"/>
                <w:szCs w:val="27"/>
              </w:rPr>
            </w:pPr>
            <w:r w:rsidRPr="00EC15E3">
              <w:rPr>
                <w:spacing w:val="-6"/>
                <w:sz w:val="27"/>
                <w:szCs w:val="27"/>
              </w:rPr>
              <w:t>Объем  финансовой потребности*, всего</w:t>
            </w:r>
          </w:p>
        </w:tc>
        <w:tc>
          <w:tcPr>
            <w:tcW w:w="7229" w:type="dxa"/>
            <w:gridSpan w:val="3"/>
            <w:tcBorders>
              <w:top w:val="single" w:sz="4" w:space="0" w:color="auto"/>
              <w:left w:val="single" w:sz="4" w:space="0" w:color="auto"/>
              <w:bottom w:val="single" w:sz="4" w:space="0" w:color="auto"/>
              <w:right w:val="single" w:sz="4" w:space="0" w:color="auto"/>
            </w:tcBorders>
            <w:vAlign w:val="bottom"/>
            <w:hideMark/>
          </w:tcPr>
          <w:p w:rsidR="0004322B" w:rsidRPr="00EC15E3" w:rsidRDefault="0004322B">
            <w:pPr>
              <w:jc w:val="center"/>
              <w:rPr>
                <w:spacing w:val="-6"/>
                <w:sz w:val="27"/>
                <w:szCs w:val="27"/>
              </w:rPr>
            </w:pPr>
            <w:r w:rsidRPr="00EC15E3">
              <w:rPr>
                <w:spacing w:val="-6"/>
                <w:sz w:val="27"/>
                <w:szCs w:val="27"/>
              </w:rPr>
              <w:t>В том числе</w:t>
            </w:r>
          </w:p>
        </w:tc>
      </w:tr>
      <w:tr w:rsidR="0004322B" w:rsidRPr="00EC15E3" w:rsidTr="0004322B">
        <w:trPr>
          <w:trHeight w:val="1627"/>
        </w:trPr>
        <w:tc>
          <w:tcPr>
            <w:tcW w:w="3261" w:type="dxa"/>
            <w:vMerge/>
            <w:tcBorders>
              <w:top w:val="single" w:sz="4" w:space="0" w:color="auto"/>
              <w:left w:val="single" w:sz="4" w:space="0" w:color="auto"/>
              <w:bottom w:val="nil"/>
              <w:right w:val="single" w:sz="4" w:space="0" w:color="auto"/>
            </w:tcBorders>
            <w:vAlign w:val="center"/>
            <w:hideMark/>
          </w:tcPr>
          <w:p w:rsidR="0004322B" w:rsidRPr="00EC15E3" w:rsidRDefault="0004322B">
            <w:pPr>
              <w:rPr>
                <w:spacing w:val="-6"/>
                <w:sz w:val="27"/>
                <w:szCs w:val="27"/>
              </w:rPr>
            </w:pPr>
          </w:p>
        </w:tc>
        <w:tc>
          <w:tcPr>
            <w:tcW w:w="2552" w:type="dxa"/>
            <w:vMerge/>
            <w:tcBorders>
              <w:top w:val="single" w:sz="4" w:space="0" w:color="auto"/>
              <w:left w:val="single" w:sz="4" w:space="0" w:color="auto"/>
              <w:bottom w:val="nil"/>
              <w:right w:val="single" w:sz="4" w:space="0" w:color="auto"/>
            </w:tcBorders>
            <w:vAlign w:val="center"/>
            <w:hideMark/>
          </w:tcPr>
          <w:p w:rsidR="0004322B" w:rsidRPr="00EC15E3" w:rsidRDefault="0004322B">
            <w:pPr>
              <w:rPr>
                <w:spacing w:val="-6"/>
                <w:sz w:val="27"/>
                <w:szCs w:val="27"/>
              </w:rPr>
            </w:pPr>
          </w:p>
        </w:tc>
        <w:tc>
          <w:tcPr>
            <w:tcW w:w="2126" w:type="dxa"/>
            <w:vMerge/>
            <w:tcBorders>
              <w:top w:val="single" w:sz="4" w:space="0" w:color="auto"/>
              <w:left w:val="single" w:sz="4" w:space="0" w:color="auto"/>
              <w:bottom w:val="nil"/>
              <w:right w:val="single" w:sz="4" w:space="0" w:color="auto"/>
            </w:tcBorders>
            <w:vAlign w:val="center"/>
            <w:hideMark/>
          </w:tcPr>
          <w:p w:rsidR="0004322B" w:rsidRPr="00EC15E3" w:rsidRDefault="0004322B">
            <w:pPr>
              <w:rPr>
                <w:spacing w:val="-6"/>
                <w:sz w:val="27"/>
                <w:szCs w:val="27"/>
              </w:rPr>
            </w:pPr>
          </w:p>
        </w:tc>
        <w:tc>
          <w:tcPr>
            <w:tcW w:w="2551" w:type="dxa"/>
            <w:tcBorders>
              <w:top w:val="single" w:sz="4" w:space="0" w:color="auto"/>
              <w:left w:val="single" w:sz="4" w:space="0" w:color="auto"/>
              <w:bottom w:val="nil"/>
              <w:right w:val="single" w:sz="4" w:space="0" w:color="auto"/>
            </w:tcBorders>
            <w:vAlign w:val="center"/>
            <w:hideMark/>
          </w:tcPr>
          <w:p w:rsidR="0004322B" w:rsidRPr="00EC15E3" w:rsidRDefault="0004322B">
            <w:pPr>
              <w:jc w:val="center"/>
              <w:rPr>
                <w:sz w:val="27"/>
                <w:szCs w:val="27"/>
                <w:lang w:val="ru-RU"/>
              </w:rPr>
            </w:pPr>
            <w:r w:rsidRPr="00EC15E3">
              <w:rPr>
                <w:spacing w:val="-10"/>
                <w:sz w:val="27"/>
                <w:szCs w:val="27"/>
                <w:lang w:val="ru-RU"/>
              </w:rPr>
              <w:t>за счет средств бюджета Кемеровской области (с учетом бюджетов муниципальных образований)</w:t>
            </w:r>
          </w:p>
        </w:tc>
        <w:tc>
          <w:tcPr>
            <w:tcW w:w="2410" w:type="dxa"/>
            <w:tcBorders>
              <w:top w:val="single" w:sz="4" w:space="0" w:color="auto"/>
              <w:left w:val="single" w:sz="4" w:space="0" w:color="auto"/>
              <w:bottom w:val="nil"/>
              <w:right w:val="single" w:sz="4" w:space="0" w:color="auto"/>
            </w:tcBorders>
            <w:vAlign w:val="center"/>
            <w:hideMark/>
          </w:tcPr>
          <w:p w:rsidR="0004322B" w:rsidRPr="00EC15E3" w:rsidRDefault="0004322B">
            <w:pPr>
              <w:jc w:val="center"/>
              <w:rPr>
                <w:sz w:val="27"/>
                <w:szCs w:val="27"/>
                <w:lang w:val="ru-RU"/>
              </w:rPr>
            </w:pPr>
            <w:r w:rsidRPr="00EC15E3">
              <w:rPr>
                <w:spacing w:val="-6"/>
                <w:sz w:val="27"/>
                <w:szCs w:val="27"/>
                <w:lang w:val="ru-RU"/>
              </w:rPr>
              <w:t>за счет средств федерального бюджета</w:t>
            </w:r>
          </w:p>
        </w:tc>
        <w:tc>
          <w:tcPr>
            <w:tcW w:w="2268" w:type="dxa"/>
            <w:tcBorders>
              <w:top w:val="single" w:sz="4" w:space="0" w:color="auto"/>
              <w:left w:val="single" w:sz="4" w:space="0" w:color="auto"/>
              <w:bottom w:val="nil"/>
              <w:right w:val="single" w:sz="4" w:space="0" w:color="auto"/>
            </w:tcBorders>
            <w:vAlign w:val="center"/>
            <w:hideMark/>
          </w:tcPr>
          <w:p w:rsidR="0004322B" w:rsidRPr="00EC15E3" w:rsidRDefault="0004322B">
            <w:pPr>
              <w:jc w:val="center"/>
              <w:rPr>
                <w:sz w:val="27"/>
                <w:szCs w:val="27"/>
              </w:rPr>
            </w:pPr>
            <w:r w:rsidRPr="00EC15E3">
              <w:rPr>
                <w:spacing w:val="-6"/>
                <w:sz w:val="27"/>
                <w:szCs w:val="27"/>
              </w:rPr>
              <w:t>за счет внебюджетных источников</w:t>
            </w:r>
          </w:p>
        </w:tc>
      </w:tr>
    </w:tbl>
    <w:p w:rsidR="0004322B" w:rsidRPr="00EC15E3" w:rsidRDefault="0004322B" w:rsidP="0004322B">
      <w:pPr>
        <w:rPr>
          <w:sz w:val="2"/>
          <w:szCs w:val="2"/>
        </w:rPr>
      </w:pPr>
    </w:p>
    <w:tbl>
      <w:tblPr>
        <w:tblW w:w="151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8"/>
        <w:gridCol w:w="2553"/>
        <w:gridCol w:w="2124"/>
        <w:gridCol w:w="2552"/>
        <w:gridCol w:w="2410"/>
        <w:gridCol w:w="2268"/>
      </w:tblGrid>
      <w:tr w:rsidR="0004322B" w:rsidRPr="00EC15E3" w:rsidTr="0004322B">
        <w:trPr>
          <w:trHeight w:val="347"/>
          <w:tblHeader/>
        </w:trPr>
        <w:tc>
          <w:tcPr>
            <w:tcW w:w="3258" w:type="dxa"/>
            <w:tcBorders>
              <w:top w:val="single" w:sz="4" w:space="0" w:color="auto"/>
              <w:left w:val="single" w:sz="4" w:space="0" w:color="auto"/>
              <w:bottom w:val="single" w:sz="4" w:space="0" w:color="auto"/>
              <w:right w:val="single" w:sz="4" w:space="0" w:color="auto"/>
            </w:tcBorders>
            <w:vAlign w:val="center"/>
            <w:hideMark/>
          </w:tcPr>
          <w:p w:rsidR="0004322B" w:rsidRPr="00EC15E3" w:rsidRDefault="0004322B">
            <w:pPr>
              <w:jc w:val="center"/>
              <w:rPr>
                <w:sz w:val="24"/>
                <w:szCs w:val="24"/>
              </w:rPr>
            </w:pPr>
            <w:r w:rsidRPr="00EC15E3">
              <w:rPr>
                <w:sz w:val="24"/>
                <w:szCs w:val="24"/>
              </w:rPr>
              <w:t>1</w:t>
            </w:r>
          </w:p>
        </w:tc>
        <w:tc>
          <w:tcPr>
            <w:tcW w:w="2553" w:type="dxa"/>
            <w:tcBorders>
              <w:top w:val="single" w:sz="4" w:space="0" w:color="auto"/>
              <w:left w:val="single" w:sz="4" w:space="0" w:color="auto"/>
              <w:bottom w:val="single" w:sz="4" w:space="0" w:color="auto"/>
              <w:right w:val="single" w:sz="4" w:space="0" w:color="auto"/>
            </w:tcBorders>
            <w:vAlign w:val="center"/>
            <w:hideMark/>
          </w:tcPr>
          <w:p w:rsidR="0004322B" w:rsidRPr="00EC15E3" w:rsidRDefault="0004322B">
            <w:pPr>
              <w:jc w:val="center"/>
              <w:rPr>
                <w:sz w:val="24"/>
                <w:szCs w:val="24"/>
              </w:rPr>
            </w:pPr>
            <w:r w:rsidRPr="00EC15E3">
              <w:rPr>
                <w:sz w:val="24"/>
                <w:szCs w:val="24"/>
              </w:rPr>
              <w:t>2</w:t>
            </w:r>
          </w:p>
        </w:tc>
        <w:tc>
          <w:tcPr>
            <w:tcW w:w="2124" w:type="dxa"/>
            <w:tcBorders>
              <w:top w:val="single" w:sz="4" w:space="0" w:color="auto"/>
              <w:left w:val="single" w:sz="4" w:space="0" w:color="auto"/>
              <w:bottom w:val="single" w:sz="4" w:space="0" w:color="auto"/>
              <w:right w:val="single" w:sz="4" w:space="0" w:color="auto"/>
            </w:tcBorders>
            <w:vAlign w:val="center"/>
            <w:hideMark/>
          </w:tcPr>
          <w:p w:rsidR="0004322B" w:rsidRPr="00EC15E3" w:rsidRDefault="0004322B">
            <w:pPr>
              <w:jc w:val="center"/>
              <w:rPr>
                <w:sz w:val="24"/>
                <w:szCs w:val="24"/>
              </w:rPr>
            </w:pPr>
            <w:r w:rsidRPr="00EC15E3">
              <w:rPr>
                <w:sz w:val="24"/>
                <w:szCs w:val="24"/>
              </w:rPr>
              <w:t>3</w:t>
            </w:r>
          </w:p>
        </w:tc>
        <w:tc>
          <w:tcPr>
            <w:tcW w:w="2552" w:type="dxa"/>
            <w:tcBorders>
              <w:top w:val="single" w:sz="4" w:space="0" w:color="auto"/>
              <w:left w:val="single" w:sz="4" w:space="0" w:color="auto"/>
              <w:bottom w:val="single" w:sz="4" w:space="0" w:color="auto"/>
              <w:right w:val="single" w:sz="4" w:space="0" w:color="auto"/>
            </w:tcBorders>
            <w:vAlign w:val="center"/>
            <w:hideMark/>
          </w:tcPr>
          <w:p w:rsidR="0004322B" w:rsidRPr="00EC15E3" w:rsidRDefault="0004322B">
            <w:pPr>
              <w:jc w:val="center"/>
              <w:rPr>
                <w:sz w:val="24"/>
                <w:szCs w:val="24"/>
              </w:rPr>
            </w:pPr>
            <w:r w:rsidRPr="00EC15E3">
              <w:rPr>
                <w:sz w:val="24"/>
                <w:szCs w:val="24"/>
              </w:rPr>
              <w:t>4</w:t>
            </w:r>
          </w:p>
        </w:tc>
        <w:tc>
          <w:tcPr>
            <w:tcW w:w="2410" w:type="dxa"/>
            <w:tcBorders>
              <w:top w:val="single" w:sz="4" w:space="0" w:color="auto"/>
              <w:left w:val="single" w:sz="4" w:space="0" w:color="auto"/>
              <w:bottom w:val="single" w:sz="4" w:space="0" w:color="auto"/>
              <w:right w:val="single" w:sz="4" w:space="0" w:color="auto"/>
            </w:tcBorders>
            <w:vAlign w:val="center"/>
            <w:hideMark/>
          </w:tcPr>
          <w:p w:rsidR="0004322B" w:rsidRPr="00EC15E3" w:rsidRDefault="0004322B">
            <w:pPr>
              <w:jc w:val="center"/>
              <w:rPr>
                <w:sz w:val="24"/>
                <w:szCs w:val="24"/>
              </w:rPr>
            </w:pPr>
            <w:r w:rsidRPr="00EC15E3">
              <w:rPr>
                <w:sz w:val="24"/>
                <w:szCs w:val="24"/>
              </w:rPr>
              <w:t>5</w:t>
            </w:r>
          </w:p>
        </w:tc>
        <w:tc>
          <w:tcPr>
            <w:tcW w:w="2268" w:type="dxa"/>
            <w:tcBorders>
              <w:top w:val="single" w:sz="4" w:space="0" w:color="auto"/>
              <w:left w:val="single" w:sz="4" w:space="0" w:color="auto"/>
              <w:bottom w:val="single" w:sz="4" w:space="0" w:color="auto"/>
              <w:right w:val="single" w:sz="4" w:space="0" w:color="auto"/>
            </w:tcBorders>
            <w:vAlign w:val="center"/>
            <w:hideMark/>
          </w:tcPr>
          <w:p w:rsidR="0004322B" w:rsidRPr="00EC15E3" w:rsidRDefault="0004322B">
            <w:pPr>
              <w:jc w:val="center"/>
              <w:rPr>
                <w:sz w:val="24"/>
                <w:szCs w:val="24"/>
              </w:rPr>
            </w:pPr>
            <w:r w:rsidRPr="00EC15E3">
              <w:rPr>
                <w:sz w:val="24"/>
                <w:szCs w:val="24"/>
              </w:rPr>
              <w:t>6</w:t>
            </w:r>
          </w:p>
        </w:tc>
      </w:tr>
      <w:tr w:rsidR="0004322B" w:rsidRPr="00EC15E3" w:rsidTr="0004322B">
        <w:trPr>
          <w:trHeight w:val="765"/>
        </w:trPr>
        <w:tc>
          <w:tcPr>
            <w:tcW w:w="3258" w:type="dxa"/>
            <w:vMerge w:val="restart"/>
            <w:tcBorders>
              <w:top w:val="single" w:sz="4" w:space="0" w:color="auto"/>
              <w:left w:val="single" w:sz="4" w:space="0" w:color="auto"/>
              <w:bottom w:val="single" w:sz="4" w:space="0" w:color="auto"/>
              <w:right w:val="single" w:sz="4" w:space="0" w:color="auto"/>
            </w:tcBorders>
            <w:hideMark/>
          </w:tcPr>
          <w:p w:rsidR="0004322B" w:rsidRPr="00EC15E3" w:rsidRDefault="0004322B">
            <w:pPr>
              <w:rPr>
                <w:sz w:val="27"/>
                <w:szCs w:val="27"/>
                <w:lang w:val="ru-RU"/>
              </w:rPr>
            </w:pPr>
            <w:r w:rsidRPr="00EC15E3">
              <w:rPr>
                <w:sz w:val="27"/>
                <w:szCs w:val="27"/>
                <w:lang w:val="ru-RU"/>
              </w:rPr>
              <w:t>Введение новых мест в общеобразовательных организациях Кемеровской области, в том числе путем строительства объектов инфраструктуры общего образования</w:t>
            </w:r>
          </w:p>
        </w:tc>
        <w:tc>
          <w:tcPr>
            <w:tcW w:w="2553" w:type="dxa"/>
            <w:tcBorders>
              <w:top w:val="single" w:sz="4" w:space="0" w:color="auto"/>
              <w:left w:val="single" w:sz="4" w:space="0" w:color="auto"/>
              <w:bottom w:val="single" w:sz="4" w:space="0" w:color="auto"/>
              <w:right w:val="single" w:sz="4" w:space="0" w:color="auto"/>
            </w:tcBorders>
            <w:vAlign w:val="center"/>
            <w:hideMark/>
          </w:tcPr>
          <w:p w:rsidR="0004322B" w:rsidRPr="00EC15E3" w:rsidRDefault="003E0D2B">
            <w:pPr>
              <w:jc w:val="center"/>
              <w:rPr>
                <w:sz w:val="27"/>
                <w:szCs w:val="27"/>
              </w:rPr>
            </w:pPr>
            <w:r w:rsidRPr="00EC15E3">
              <w:rPr>
                <w:sz w:val="27"/>
                <w:szCs w:val="27"/>
              </w:rPr>
              <w:t xml:space="preserve">2016 – </w:t>
            </w:r>
            <w:r w:rsidRPr="00EC15E3">
              <w:rPr>
                <w:sz w:val="27"/>
                <w:szCs w:val="27"/>
              </w:rPr>
              <w:br/>
              <w:t>2025 годы</w:t>
            </w:r>
            <w:r w:rsidRPr="00EC15E3">
              <w:rPr>
                <w:sz w:val="27"/>
                <w:szCs w:val="27"/>
                <w:lang w:val="ru-RU"/>
              </w:rPr>
              <w:t>,</w:t>
            </w:r>
            <w:r w:rsidR="0004322B" w:rsidRPr="00EC15E3">
              <w:rPr>
                <w:sz w:val="27"/>
                <w:szCs w:val="27"/>
              </w:rPr>
              <w:t xml:space="preserve"> всего</w:t>
            </w:r>
          </w:p>
        </w:tc>
        <w:tc>
          <w:tcPr>
            <w:tcW w:w="2124" w:type="dxa"/>
            <w:tcBorders>
              <w:top w:val="single" w:sz="4" w:space="0" w:color="auto"/>
              <w:left w:val="single" w:sz="4" w:space="0" w:color="auto"/>
              <w:bottom w:val="single" w:sz="4" w:space="0" w:color="auto"/>
              <w:right w:val="single" w:sz="4" w:space="0" w:color="auto"/>
            </w:tcBorders>
            <w:vAlign w:val="center"/>
            <w:hideMark/>
          </w:tcPr>
          <w:p w:rsidR="0004322B" w:rsidRPr="00EC15E3" w:rsidRDefault="0004322B">
            <w:pPr>
              <w:tabs>
                <w:tab w:val="left" w:pos="886"/>
              </w:tabs>
              <w:ind w:right="-110" w:hanging="106"/>
              <w:jc w:val="center"/>
              <w:rPr>
                <w:sz w:val="26"/>
                <w:szCs w:val="26"/>
              </w:rPr>
            </w:pPr>
            <w:r w:rsidRPr="00EC15E3">
              <w:rPr>
                <w:sz w:val="26"/>
                <w:szCs w:val="26"/>
              </w:rPr>
              <w:t>9 384,78</w:t>
            </w:r>
          </w:p>
        </w:tc>
        <w:tc>
          <w:tcPr>
            <w:tcW w:w="2552" w:type="dxa"/>
            <w:tcBorders>
              <w:top w:val="single" w:sz="4" w:space="0" w:color="auto"/>
              <w:left w:val="single" w:sz="4" w:space="0" w:color="auto"/>
              <w:bottom w:val="single" w:sz="4" w:space="0" w:color="auto"/>
              <w:right w:val="single" w:sz="4" w:space="0" w:color="auto"/>
            </w:tcBorders>
            <w:vAlign w:val="center"/>
            <w:hideMark/>
          </w:tcPr>
          <w:p w:rsidR="0004322B" w:rsidRPr="00EC15E3" w:rsidRDefault="0004322B">
            <w:pPr>
              <w:tabs>
                <w:tab w:val="left" w:pos="886"/>
              </w:tabs>
              <w:ind w:right="-110" w:hanging="106"/>
              <w:jc w:val="center"/>
              <w:rPr>
                <w:sz w:val="26"/>
                <w:szCs w:val="26"/>
              </w:rPr>
            </w:pPr>
            <w:r w:rsidRPr="00EC15E3">
              <w:rPr>
                <w:sz w:val="26"/>
                <w:szCs w:val="26"/>
              </w:rPr>
              <w:t>6 973,91</w:t>
            </w:r>
          </w:p>
        </w:tc>
        <w:tc>
          <w:tcPr>
            <w:tcW w:w="2410" w:type="dxa"/>
            <w:tcBorders>
              <w:top w:val="single" w:sz="4" w:space="0" w:color="auto"/>
              <w:left w:val="single" w:sz="4" w:space="0" w:color="auto"/>
              <w:bottom w:val="single" w:sz="4" w:space="0" w:color="auto"/>
              <w:right w:val="single" w:sz="4" w:space="0" w:color="auto"/>
            </w:tcBorders>
            <w:vAlign w:val="center"/>
            <w:hideMark/>
          </w:tcPr>
          <w:p w:rsidR="0004322B" w:rsidRPr="00EC15E3" w:rsidRDefault="0004322B">
            <w:pPr>
              <w:tabs>
                <w:tab w:val="left" w:pos="886"/>
              </w:tabs>
              <w:ind w:right="-110" w:hanging="106"/>
              <w:jc w:val="center"/>
              <w:rPr>
                <w:sz w:val="26"/>
                <w:szCs w:val="26"/>
              </w:rPr>
            </w:pPr>
            <w:r w:rsidRPr="00EC15E3">
              <w:rPr>
                <w:sz w:val="26"/>
                <w:szCs w:val="26"/>
              </w:rPr>
              <w:t>2 410,87</w:t>
            </w:r>
          </w:p>
        </w:tc>
        <w:tc>
          <w:tcPr>
            <w:tcW w:w="2268" w:type="dxa"/>
            <w:tcBorders>
              <w:top w:val="single" w:sz="4" w:space="0" w:color="auto"/>
              <w:left w:val="single" w:sz="4" w:space="0" w:color="auto"/>
              <w:bottom w:val="single" w:sz="4" w:space="0" w:color="auto"/>
              <w:right w:val="single" w:sz="4" w:space="0" w:color="auto"/>
            </w:tcBorders>
            <w:vAlign w:val="center"/>
            <w:hideMark/>
          </w:tcPr>
          <w:p w:rsidR="0004322B" w:rsidRPr="00EC15E3" w:rsidRDefault="0004322B">
            <w:pPr>
              <w:tabs>
                <w:tab w:val="left" w:pos="886"/>
              </w:tabs>
              <w:ind w:right="-110" w:hanging="106"/>
              <w:jc w:val="center"/>
              <w:rPr>
                <w:sz w:val="26"/>
                <w:szCs w:val="26"/>
              </w:rPr>
            </w:pPr>
            <w:r w:rsidRPr="00EC15E3">
              <w:rPr>
                <w:sz w:val="26"/>
                <w:szCs w:val="26"/>
              </w:rPr>
              <w:t>0,00</w:t>
            </w:r>
          </w:p>
        </w:tc>
      </w:tr>
      <w:tr w:rsidR="0004322B" w:rsidRPr="00EC15E3" w:rsidTr="0004322B">
        <w:trPr>
          <w:trHeight w:val="423"/>
        </w:trPr>
        <w:tc>
          <w:tcPr>
            <w:tcW w:w="3258" w:type="dxa"/>
            <w:vMerge/>
            <w:tcBorders>
              <w:top w:val="single" w:sz="4" w:space="0" w:color="auto"/>
              <w:left w:val="single" w:sz="4" w:space="0" w:color="auto"/>
              <w:bottom w:val="single" w:sz="4" w:space="0" w:color="auto"/>
              <w:right w:val="single" w:sz="4" w:space="0" w:color="auto"/>
            </w:tcBorders>
            <w:vAlign w:val="center"/>
            <w:hideMark/>
          </w:tcPr>
          <w:p w:rsidR="0004322B" w:rsidRPr="00EC15E3" w:rsidRDefault="0004322B">
            <w:pPr>
              <w:rPr>
                <w:sz w:val="27"/>
                <w:szCs w:val="27"/>
              </w:rPr>
            </w:pPr>
          </w:p>
        </w:tc>
        <w:tc>
          <w:tcPr>
            <w:tcW w:w="2553" w:type="dxa"/>
            <w:tcBorders>
              <w:top w:val="single" w:sz="4" w:space="0" w:color="auto"/>
              <w:left w:val="single" w:sz="4" w:space="0" w:color="auto"/>
              <w:bottom w:val="single" w:sz="4" w:space="0" w:color="auto"/>
              <w:right w:val="single" w:sz="4" w:space="0" w:color="auto"/>
            </w:tcBorders>
            <w:vAlign w:val="center"/>
            <w:hideMark/>
          </w:tcPr>
          <w:p w:rsidR="0004322B" w:rsidRPr="00EC15E3" w:rsidRDefault="0004322B">
            <w:pPr>
              <w:jc w:val="center"/>
              <w:rPr>
                <w:sz w:val="27"/>
                <w:szCs w:val="27"/>
              </w:rPr>
            </w:pPr>
            <w:r w:rsidRPr="00EC15E3">
              <w:rPr>
                <w:sz w:val="27"/>
                <w:szCs w:val="27"/>
              </w:rPr>
              <w:t>в том числе</w:t>
            </w:r>
          </w:p>
        </w:tc>
        <w:tc>
          <w:tcPr>
            <w:tcW w:w="2124" w:type="dxa"/>
            <w:tcBorders>
              <w:top w:val="single" w:sz="4" w:space="0" w:color="auto"/>
              <w:left w:val="single" w:sz="4" w:space="0" w:color="auto"/>
              <w:bottom w:val="single" w:sz="4" w:space="0" w:color="auto"/>
              <w:right w:val="single" w:sz="4" w:space="0" w:color="auto"/>
            </w:tcBorders>
            <w:vAlign w:val="center"/>
          </w:tcPr>
          <w:p w:rsidR="0004322B" w:rsidRPr="00EC15E3" w:rsidRDefault="0004322B">
            <w:pPr>
              <w:tabs>
                <w:tab w:val="left" w:pos="886"/>
              </w:tabs>
              <w:ind w:right="-110" w:hanging="106"/>
              <w:jc w:val="center"/>
              <w:rPr>
                <w:sz w:val="26"/>
                <w:szCs w:val="26"/>
              </w:rPr>
            </w:pPr>
          </w:p>
        </w:tc>
        <w:tc>
          <w:tcPr>
            <w:tcW w:w="2552" w:type="dxa"/>
            <w:tcBorders>
              <w:top w:val="single" w:sz="4" w:space="0" w:color="auto"/>
              <w:left w:val="single" w:sz="4" w:space="0" w:color="auto"/>
              <w:bottom w:val="single" w:sz="4" w:space="0" w:color="auto"/>
              <w:right w:val="single" w:sz="4" w:space="0" w:color="auto"/>
            </w:tcBorders>
            <w:vAlign w:val="center"/>
          </w:tcPr>
          <w:p w:rsidR="0004322B" w:rsidRPr="00EC15E3" w:rsidRDefault="0004322B">
            <w:pPr>
              <w:tabs>
                <w:tab w:val="left" w:pos="886"/>
              </w:tabs>
              <w:ind w:right="-110" w:hanging="106"/>
              <w:jc w:val="center"/>
              <w:rPr>
                <w:sz w:val="26"/>
                <w:szCs w:val="26"/>
              </w:rPr>
            </w:pPr>
          </w:p>
        </w:tc>
        <w:tc>
          <w:tcPr>
            <w:tcW w:w="2410" w:type="dxa"/>
            <w:tcBorders>
              <w:top w:val="single" w:sz="4" w:space="0" w:color="auto"/>
              <w:left w:val="single" w:sz="4" w:space="0" w:color="auto"/>
              <w:bottom w:val="single" w:sz="4" w:space="0" w:color="auto"/>
              <w:right w:val="single" w:sz="4" w:space="0" w:color="auto"/>
            </w:tcBorders>
            <w:vAlign w:val="center"/>
          </w:tcPr>
          <w:p w:rsidR="0004322B" w:rsidRPr="00EC15E3" w:rsidRDefault="0004322B">
            <w:pPr>
              <w:tabs>
                <w:tab w:val="left" w:pos="886"/>
              </w:tabs>
              <w:ind w:right="-110" w:hanging="106"/>
              <w:jc w:val="center"/>
              <w:rPr>
                <w:sz w:val="26"/>
                <w:szCs w:val="26"/>
              </w:rPr>
            </w:pPr>
          </w:p>
        </w:tc>
        <w:tc>
          <w:tcPr>
            <w:tcW w:w="2268" w:type="dxa"/>
            <w:tcBorders>
              <w:top w:val="single" w:sz="4" w:space="0" w:color="auto"/>
              <w:left w:val="single" w:sz="4" w:space="0" w:color="auto"/>
              <w:bottom w:val="single" w:sz="4" w:space="0" w:color="auto"/>
              <w:right w:val="single" w:sz="4" w:space="0" w:color="auto"/>
            </w:tcBorders>
            <w:vAlign w:val="center"/>
          </w:tcPr>
          <w:p w:rsidR="0004322B" w:rsidRPr="00EC15E3" w:rsidRDefault="0004322B">
            <w:pPr>
              <w:tabs>
                <w:tab w:val="left" w:pos="886"/>
              </w:tabs>
              <w:ind w:right="-110" w:hanging="106"/>
              <w:jc w:val="center"/>
              <w:rPr>
                <w:sz w:val="26"/>
                <w:szCs w:val="26"/>
              </w:rPr>
            </w:pPr>
          </w:p>
        </w:tc>
      </w:tr>
      <w:tr w:rsidR="0004322B" w:rsidRPr="00EC15E3" w:rsidTr="0004322B">
        <w:trPr>
          <w:trHeight w:val="727"/>
        </w:trPr>
        <w:tc>
          <w:tcPr>
            <w:tcW w:w="3258" w:type="dxa"/>
            <w:vMerge/>
            <w:tcBorders>
              <w:top w:val="single" w:sz="4" w:space="0" w:color="auto"/>
              <w:left w:val="single" w:sz="4" w:space="0" w:color="auto"/>
              <w:bottom w:val="single" w:sz="4" w:space="0" w:color="auto"/>
              <w:right w:val="single" w:sz="4" w:space="0" w:color="auto"/>
            </w:tcBorders>
            <w:vAlign w:val="center"/>
            <w:hideMark/>
          </w:tcPr>
          <w:p w:rsidR="0004322B" w:rsidRPr="00EC15E3" w:rsidRDefault="0004322B">
            <w:pPr>
              <w:rPr>
                <w:sz w:val="27"/>
                <w:szCs w:val="27"/>
              </w:rPr>
            </w:pPr>
          </w:p>
        </w:tc>
        <w:tc>
          <w:tcPr>
            <w:tcW w:w="2553" w:type="dxa"/>
            <w:tcBorders>
              <w:top w:val="single" w:sz="4" w:space="0" w:color="auto"/>
              <w:left w:val="single" w:sz="4" w:space="0" w:color="auto"/>
              <w:bottom w:val="single" w:sz="4" w:space="0" w:color="auto"/>
              <w:right w:val="single" w:sz="4" w:space="0" w:color="auto"/>
            </w:tcBorders>
            <w:vAlign w:val="center"/>
            <w:hideMark/>
          </w:tcPr>
          <w:p w:rsidR="0004322B" w:rsidRPr="00EC15E3" w:rsidRDefault="003E0D2B">
            <w:pPr>
              <w:jc w:val="center"/>
              <w:rPr>
                <w:sz w:val="27"/>
                <w:szCs w:val="27"/>
              </w:rPr>
            </w:pPr>
            <w:r w:rsidRPr="00EC15E3">
              <w:rPr>
                <w:sz w:val="27"/>
                <w:szCs w:val="27"/>
              </w:rPr>
              <w:t xml:space="preserve">2016 - </w:t>
            </w:r>
            <w:r w:rsidRPr="00EC15E3">
              <w:rPr>
                <w:sz w:val="27"/>
                <w:szCs w:val="27"/>
              </w:rPr>
              <w:br/>
              <w:t>2020 годы</w:t>
            </w:r>
            <w:r w:rsidRPr="00EC15E3">
              <w:rPr>
                <w:sz w:val="27"/>
                <w:szCs w:val="27"/>
                <w:lang w:val="ru-RU"/>
              </w:rPr>
              <w:t>,</w:t>
            </w:r>
            <w:r w:rsidR="0004322B" w:rsidRPr="00EC15E3">
              <w:rPr>
                <w:sz w:val="27"/>
                <w:szCs w:val="27"/>
              </w:rPr>
              <w:t xml:space="preserve"> всего</w:t>
            </w:r>
          </w:p>
        </w:tc>
        <w:tc>
          <w:tcPr>
            <w:tcW w:w="2124" w:type="dxa"/>
            <w:tcBorders>
              <w:top w:val="single" w:sz="4" w:space="0" w:color="auto"/>
              <w:left w:val="single" w:sz="4" w:space="0" w:color="auto"/>
              <w:bottom w:val="single" w:sz="4" w:space="0" w:color="auto"/>
              <w:right w:val="single" w:sz="4" w:space="0" w:color="auto"/>
            </w:tcBorders>
            <w:vAlign w:val="center"/>
            <w:hideMark/>
          </w:tcPr>
          <w:p w:rsidR="0004322B" w:rsidRPr="00EC15E3" w:rsidRDefault="0004322B">
            <w:pPr>
              <w:tabs>
                <w:tab w:val="left" w:pos="886"/>
              </w:tabs>
              <w:ind w:right="-110" w:hanging="106"/>
              <w:jc w:val="center"/>
              <w:rPr>
                <w:sz w:val="26"/>
                <w:szCs w:val="26"/>
              </w:rPr>
            </w:pPr>
            <w:r w:rsidRPr="00EC15E3">
              <w:rPr>
                <w:sz w:val="26"/>
                <w:szCs w:val="26"/>
              </w:rPr>
              <w:t>3 580,80</w:t>
            </w:r>
          </w:p>
        </w:tc>
        <w:tc>
          <w:tcPr>
            <w:tcW w:w="2552" w:type="dxa"/>
            <w:tcBorders>
              <w:top w:val="single" w:sz="4" w:space="0" w:color="auto"/>
              <w:left w:val="single" w:sz="4" w:space="0" w:color="auto"/>
              <w:bottom w:val="single" w:sz="4" w:space="0" w:color="auto"/>
              <w:right w:val="single" w:sz="4" w:space="0" w:color="auto"/>
            </w:tcBorders>
            <w:vAlign w:val="center"/>
            <w:hideMark/>
          </w:tcPr>
          <w:p w:rsidR="0004322B" w:rsidRPr="00EC15E3" w:rsidRDefault="0004322B">
            <w:pPr>
              <w:tabs>
                <w:tab w:val="left" w:pos="886"/>
              </w:tabs>
              <w:ind w:right="-110" w:hanging="106"/>
              <w:jc w:val="center"/>
              <w:rPr>
                <w:sz w:val="26"/>
                <w:szCs w:val="26"/>
              </w:rPr>
            </w:pPr>
            <w:r w:rsidRPr="00EC15E3">
              <w:rPr>
                <w:sz w:val="26"/>
                <w:szCs w:val="26"/>
              </w:rPr>
              <w:t>1 169,932</w:t>
            </w:r>
          </w:p>
        </w:tc>
        <w:tc>
          <w:tcPr>
            <w:tcW w:w="2410" w:type="dxa"/>
            <w:tcBorders>
              <w:top w:val="single" w:sz="4" w:space="0" w:color="auto"/>
              <w:left w:val="single" w:sz="4" w:space="0" w:color="auto"/>
              <w:bottom w:val="single" w:sz="4" w:space="0" w:color="auto"/>
              <w:right w:val="single" w:sz="4" w:space="0" w:color="auto"/>
            </w:tcBorders>
            <w:vAlign w:val="center"/>
            <w:hideMark/>
          </w:tcPr>
          <w:p w:rsidR="0004322B" w:rsidRPr="00EC15E3" w:rsidRDefault="0004322B">
            <w:pPr>
              <w:tabs>
                <w:tab w:val="left" w:pos="886"/>
              </w:tabs>
              <w:ind w:right="-110" w:hanging="106"/>
              <w:jc w:val="center"/>
              <w:rPr>
                <w:sz w:val="26"/>
                <w:szCs w:val="26"/>
              </w:rPr>
            </w:pPr>
            <w:r w:rsidRPr="00EC15E3">
              <w:rPr>
                <w:sz w:val="26"/>
                <w:szCs w:val="26"/>
              </w:rPr>
              <w:t>2 410,87</w:t>
            </w:r>
          </w:p>
        </w:tc>
        <w:tc>
          <w:tcPr>
            <w:tcW w:w="2268" w:type="dxa"/>
            <w:tcBorders>
              <w:top w:val="single" w:sz="4" w:space="0" w:color="auto"/>
              <w:left w:val="single" w:sz="4" w:space="0" w:color="auto"/>
              <w:bottom w:val="single" w:sz="4" w:space="0" w:color="auto"/>
              <w:right w:val="single" w:sz="4" w:space="0" w:color="auto"/>
            </w:tcBorders>
            <w:vAlign w:val="center"/>
            <w:hideMark/>
          </w:tcPr>
          <w:p w:rsidR="0004322B" w:rsidRPr="00EC15E3" w:rsidRDefault="0004322B">
            <w:pPr>
              <w:tabs>
                <w:tab w:val="left" w:pos="886"/>
              </w:tabs>
              <w:ind w:right="-110" w:hanging="106"/>
              <w:jc w:val="center"/>
              <w:rPr>
                <w:sz w:val="26"/>
                <w:szCs w:val="26"/>
              </w:rPr>
            </w:pPr>
            <w:r w:rsidRPr="00EC15E3">
              <w:rPr>
                <w:sz w:val="26"/>
                <w:szCs w:val="26"/>
              </w:rPr>
              <w:t>0,00</w:t>
            </w:r>
          </w:p>
        </w:tc>
      </w:tr>
      <w:tr w:rsidR="0004322B" w:rsidRPr="00EC15E3" w:rsidTr="0004322B">
        <w:trPr>
          <w:trHeight w:val="694"/>
        </w:trPr>
        <w:tc>
          <w:tcPr>
            <w:tcW w:w="3258" w:type="dxa"/>
            <w:vMerge/>
            <w:tcBorders>
              <w:top w:val="single" w:sz="4" w:space="0" w:color="auto"/>
              <w:left w:val="single" w:sz="4" w:space="0" w:color="auto"/>
              <w:bottom w:val="single" w:sz="4" w:space="0" w:color="auto"/>
              <w:right w:val="single" w:sz="4" w:space="0" w:color="auto"/>
            </w:tcBorders>
            <w:vAlign w:val="center"/>
            <w:hideMark/>
          </w:tcPr>
          <w:p w:rsidR="0004322B" w:rsidRPr="00EC15E3" w:rsidRDefault="0004322B">
            <w:pPr>
              <w:rPr>
                <w:sz w:val="27"/>
                <w:szCs w:val="27"/>
              </w:rPr>
            </w:pPr>
          </w:p>
        </w:tc>
        <w:tc>
          <w:tcPr>
            <w:tcW w:w="2553" w:type="dxa"/>
            <w:tcBorders>
              <w:top w:val="single" w:sz="4" w:space="0" w:color="auto"/>
              <w:left w:val="single" w:sz="4" w:space="0" w:color="auto"/>
              <w:bottom w:val="single" w:sz="4" w:space="0" w:color="auto"/>
              <w:right w:val="single" w:sz="4" w:space="0" w:color="auto"/>
            </w:tcBorders>
            <w:vAlign w:val="center"/>
            <w:hideMark/>
          </w:tcPr>
          <w:p w:rsidR="0004322B" w:rsidRPr="00EC15E3" w:rsidRDefault="0004322B">
            <w:pPr>
              <w:jc w:val="center"/>
              <w:rPr>
                <w:sz w:val="27"/>
                <w:szCs w:val="27"/>
              </w:rPr>
            </w:pPr>
            <w:r w:rsidRPr="00EC15E3">
              <w:rPr>
                <w:sz w:val="27"/>
                <w:szCs w:val="27"/>
              </w:rPr>
              <w:t>2016 год</w:t>
            </w:r>
          </w:p>
        </w:tc>
        <w:tc>
          <w:tcPr>
            <w:tcW w:w="2124" w:type="dxa"/>
            <w:tcBorders>
              <w:top w:val="single" w:sz="4" w:space="0" w:color="auto"/>
              <w:left w:val="single" w:sz="4" w:space="0" w:color="auto"/>
              <w:bottom w:val="single" w:sz="4" w:space="0" w:color="auto"/>
              <w:right w:val="single" w:sz="4" w:space="0" w:color="auto"/>
            </w:tcBorders>
            <w:vAlign w:val="center"/>
            <w:hideMark/>
          </w:tcPr>
          <w:p w:rsidR="0004322B" w:rsidRPr="00EC15E3" w:rsidRDefault="0004322B">
            <w:pPr>
              <w:tabs>
                <w:tab w:val="left" w:pos="886"/>
              </w:tabs>
              <w:ind w:right="-110" w:hanging="106"/>
              <w:jc w:val="center"/>
              <w:rPr>
                <w:sz w:val="26"/>
                <w:szCs w:val="26"/>
              </w:rPr>
            </w:pPr>
            <w:r w:rsidRPr="00EC15E3">
              <w:rPr>
                <w:sz w:val="26"/>
                <w:szCs w:val="26"/>
              </w:rPr>
              <w:t>813,71</w:t>
            </w:r>
          </w:p>
        </w:tc>
        <w:tc>
          <w:tcPr>
            <w:tcW w:w="2552" w:type="dxa"/>
            <w:tcBorders>
              <w:top w:val="single" w:sz="4" w:space="0" w:color="auto"/>
              <w:left w:val="single" w:sz="4" w:space="0" w:color="auto"/>
              <w:bottom w:val="single" w:sz="4" w:space="0" w:color="auto"/>
              <w:right w:val="single" w:sz="4" w:space="0" w:color="auto"/>
            </w:tcBorders>
            <w:vAlign w:val="center"/>
            <w:hideMark/>
          </w:tcPr>
          <w:p w:rsidR="0004322B" w:rsidRPr="00EC15E3" w:rsidRDefault="0004322B">
            <w:pPr>
              <w:tabs>
                <w:tab w:val="left" w:pos="886"/>
              </w:tabs>
              <w:ind w:right="-110" w:hanging="106"/>
              <w:jc w:val="center"/>
              <w:rPr>
                <w:sz w:val="26"/>
                <w:szCs w:val="26"/>
              </w:rPr>
            </w:pPr>
            <w:r w:rsidRPr="00EC15E3">
              <w:rPr>
                <w:sz w:val="26"/>
                <w:szCs w:val="26"/>
              </w:rPr>
              <w:t>265,598</w:t>
            </w:r>
          </w:p>
        </w:tc>
        <w:tc>
          <w:tcPr>
            <w:tcW w:w="2410" w:type="dxa"/>
            <w:tcBorders>
              <w:top w:val="single" w:sz="4" w:space="0" w:color="auto"/>
              <w:left w:val="single" w:sz="4" w:space="0" w:color="auto"/>
              <w:bottom w:val="single" w:sz="4" w:space="0" w:color="auto"/>
              <w:right w:val="single" w:sz="4" w:space="0" w:color="auto"/>
            </w:tcBorders>
            <w:vAlign w:val="center"/>
            <w:hideMark/>
          </w:tcPr>
          <w:p w:rsidR="0004322B" w:rsidRPr="00EC15E3" w:rsidRDefault="0004322B">
            <w:pPr>
              <w:tabs>
                <w:tab w:val="left" w:pos="886"/>
              </w:tabs>
              <w:ind w:right="-110" w:hanging="106"/>
              <w:jc w:val="center"/>
              <w:rPr>
                <w:sz w:val="26"/>
                <w:szCs w:val="26"/>
              </w:rPr>
            </w:pPr>
            <w:r w:rsidRPr="00EC15E3">
              <w:rPr>
                <w:sz w:val="26"/>
                <w:szCs w:val="26"/>
              </w:rPr>
              <w:t>548,12</w:t>
            </w:r>
          </w:p>
        </w:tc>
        <w:tc>
          <w:tcPr>
            <w:tcW w:w="2268" w:type="dxa"/>
            <w:tcBorders>
              <w:top w:val="single" w:sz="4" w:space="0" w:color="auto"/>
              <w:left w:val="single" w:sz="4" w:space="0" w:color="auto"/>
              <w:bottom w:val="single" w:sz="4" w:space="0" w:color="auto"/>
              <w:right w:val="single" w:sz="4" w:space="0" w:color="auto"/>
            </w:tcBorders>
            <w:vAlign w:val="center"/>
            <w:hideMark/>
          </w:tcPr>
          <w:p w:rsidR="0004322B" w:rsidRPr="00EC15E3" w:rsidRDefault="0004322B">
            <w:pPr>
              <w:tabs>
                <w:tab w:val="left" w:pos="886"/>
              </w:tabs>
              <w:ind w:right="-110" w:hanging="106"/>
              <w:jc w:val="center"/>
              <w:rPr>
                <w:sz w:val="26"/>
                <w:szCs w:val="26"/>
              </w:rPr>
            </w:pPr>
            <w:r w:rsidRPr="00EC15E3">
              <w:rPr>
                <w:sz w:val="26"/>
                <w:szCs w:val="26"/>
              </w:rPr>
              <w:t>0,00</w:t>
            </w:r>
          </w:p>
        </w:tc>
      </w:tr>
      <w:tr w:rsidR="0004322B" w:rsidRPr="00EC15E3" w:rsidTr="0004322B">
        <w:trPr>
          <w:trHeight w:val="587"/>
        </w:trPr>
        <w:tc>
          <w:tcPr>
            <w:tcW w:w="3258" w:type="dxa"/>
            <w:vMerge/>
            <w:tcBorders>
              <w:top w:val="single" w:sz="4" w:space="0" w:color="auto"/>
              <w:left w:val="single" w:sz="4" w:space="0" w:color="auto"/>
              <w:bottom w:val="single" w:sz="4" w:space="0" w:color="auto"/>
              <w:right w:val="single" w:sz="4" w:space="0" w:color="auto"/>
            </w:tcBorders>
            <w:vAlign w:val="center"/>
            <w:hideMark/>
          </w:tcPr>
          <w:p w:rsidR="0004322B" w:rsidRPr="00EC15E3" w:rsidRDefault="0004322B">
            <w:pPr>
              <w:rPr>
                <w:sz w:val="27"/>
                <w:szCs w:val="27"/>
              </w:rPr>
            </w:pPr>
          </w:p>
        </w:tc>
        <w:tc>
          <w:tcPr>
            <w:tcW w:w="2553" w:type="dxa"/>
            <w:tcBorders>
              <w:top w:val="single" w:sz="4" w:space="0" w:color="auto"/>
              <w:left w:val="single" w:sz="4" w:space="0" w:color="auto"/>
              <w:bottom w:val="single" w:sz="4" w:space="0" w:color="auto"/>
              <w:right w:val="single" w:sz="4" w:space="0" w:color="auto"/>
            </w:tcBorders>
            <w:vAlign w:val="center"/>
            <w:hideMark/>
          </w:tcPr>
          <w:p w:rsidR="0004322B" w:rsidRPr="00EC15E3" w:rsidRDefault="0004322B">
            <w:pPr>
              <w:jc w:val="center"/>
              <w:rPr>
                <w:sz w:val="27"/>
                <w:szCs w:val="27"/>
              </w:rPr>
            </w:pPr>
            <w:r w:rsidRPr="00EC15E3">
              <w:rPr>
                <w:sz w:val="27"/>
                <w:szCs w:val="27"/>
              </w:rPr>
              <w:t>2017 год</w:t>
            </w:r>
          </w:p>
        </w:tc>
        <w:tc>
          <w:tcPr>
            <w:tcW w:w="2124" w:type="dxa"/>
            <w:tcBorders>
              <w:top w:val="single" w:sz="4" w:space="0" w:color="auto"/>
              <w:left w:val="single" w:sz="4" w:space="0" w:color="auto"/>
              <w:bottom w:val="single" w:sz="4" w:space="0" w:color="auto"/>
              <w:right w:val="single" w:sz="4" w:space="0" w:color="auto"/>
            </w:tcBorders>
            <w:vAlign w:val="center"/>
            <w:hideMark/>
          </w:tcPr>
          <w:p w:rsidR="0004322B" w:rsidRPr="00EC15E3" w:rsidRDefault="0004322B">
            <w:pPr>
              <w:tabs>
                <w:tab w:val="left" w:pos="886"/>
              </w:tabs>
              <w:ind w:right="-110" w:hanging="106"/>
              <w:jc w:val="center"/>
              <w:rPr>
                <w:sz w:val="26"/>
                <w:szCs w:val="26"/>
              </w:rPr>
            </w:pPr>
            <w:r w:rsidRPr="00EC15E3">
              <w:rPr>
                <w:sz w:val="26"/>
                <w:szCs w:val="26"/>
              </w:rPr>
              <w:t>870,09</w:t>
            </w:r>
          </w:p>
        </w:tc>
        <w:tc>
          <w:tcPr>
            <w:tcW w:w="2552" w:type="dxa"/>
            <w:tcBorders>
              <w:top w:val="single" w:sz="4" w:space="0" w:color="auto"/>
              <w:left w:val="single" w:sz="4" w:space="0" w:color="auto"/>
              <w:bottom w:val="single" w:sz="4" w:space="0" w:color="auto"/>
              <w:right w:val="single" w:sz="4" w:space="0" w:color="auto"/>
            </w:tcBorders>
            <w:vAlign w:val="center"/>
            <w:hideMark/>
          </w:tcPr>
          <w:p w:rsidR="0004322B" w:rsidRPr="00EC15E3" w:rsidRDefault="0004322B">
            <w:pPr>
              <w:tabs>
                <w:tab w:val="left" w:pos="886"/>
              </w:tabs>
              <w:ind w:right="-110" w:hanging="106"/>
              <w:jc w:val="center"/>
              <w:rPr>
                <w:sz w:val="26"/>
                <w:szCs w:val="26"/>
              </w:rPr>
            </w:pPr>
            <w:r w:rsidRPr="00EC15E3">
              <w:rPr>
                <w:sz w:val="26"/>
                <w:szCs w:val="26"/>
              </w:rPr>
              <w:t>243,550</w:t>
            </w:r>
          </w:p>
        </w:tc>
        <w:tc>
          <w:tcPr>
            <w:tcW w:w="2410" w:type="dxa"/>
            <w:tcBorders>
              <w:top w:val="single" w:sz="4" w:space="0" w:color="auto"/>
              <w:left w:val="single" w:sz="4" w:space="0" w:color="auto"/>
              <w:bottom w:val="single" w:sz="4" w:space="0" w:color="auto"/>
              <w:right w:val="single" w:sz="4" w:space="0" w:color="auto"/>
            </w:tcBorders>
            <w:vAlign w:val="center"/>
            <w:hideMark/>
          </w:tcPr>
          <w:p w:rsidR="0004322B" w:rsidRPr="00EC15E3" w:rsidRDefault="0004322B">
            <w:pPr>
              <w:tabs>
                <w:tab w:val="left" w:pos="886"/>
              </w:tabs>
              <w:ind w:right="-110" w:hanging="106"/>
              <w:jc w:val="center"/>
              <w:rPr>
                <w:sz w:val="26"/>
                <w:szCs w:val="26"/>
              </w:rPr>
            </w:pPr>
            <w:r w:rsidRPr="00EC15E3">
              <w:rPr>
                <w:sz w:val="26"/>
                <w:szCs w:val="26"/>
              </w:rPr>
              <w:t>626,54</w:t>
            </w:r>
          </w:p>
        </w:tc>
        <w:tc>
          <w:tcPr>
            <w:tcW w:w="2268" w:type="dxa"/>
            <w:tcBorders>
              <w:top w:val="single" w:sz="4" w:space="0" w:color="auto"/>
              <w:left w:val="single" w:sz="4" w:space="0" w:color="auto"/>
              <w:bottom w:val="single" w:sz="4" w:space="0" w:color="auto"/>
              <w:right w:val="single" w:sz="4" w:space="0" w:color="auto"/>
            </w:tcBorders>
            <w:vAlign w:val="center"/>
            <w:hideMark/>
          </w:tcPr>
          <w:p w:rsidR="0004322B" w:rsidRPr="00EC15E3" w:rsidRDefault="0004322B">
            <w:pPr>
              <w:tabs>
                <w:tab w:val="left" w:pos="886"/>
              </w:tabs>
              <w:ind w:right="-110" w:hanging="106"/>
              <w:jc w:val="center"/>
              <w:rPr>
                <w:sz w:val="26"/>
                <w:szCs w:val="26"/>
              </w:rPr>
            </w:pPr>
            <w:r w:rsidRPr="00EC15E3">
              <w:rPr>
                <w:sz w:val="26"/>
                <w:szCs w:val="26"/>
              </w:rPr>
              <w:t>0,00</w:t>
            </w:r>
          </w:p>
        </w:tc>
      </w:tr>
      <w:tr w:rsidR="0004322B" w:rsidRPr="00EC15E3" w:rsidTr="0004322B">
        <w:trPr>
          <w:trHeight w:val="587"/>
        </w:trPr>
        <w:tc>
          <w:tcPr>
            <w:tcW w:w="3258" w:type="dxa"/>
            <w:vMerge/>
            <w:tcBorders>
              <w:top w:val="single" w:sz="4" w:space="0" w:color="auto"/>
              <w:left w:val="single" w:sz="4" w:space="0" w:color="auto"/>
              <w:bottom w:val="single" w:sz="4" w:space="0" w:color="auto"/>
              <w:right w:val="single" w:sz="4" w:space="0" w:color="auto"/>
            </w:tcBorders>
            <w:vAlign w:val="center"/>
            <w:hideMark/>
          </w:tcPr>
          <w:p w:rsidR="0004322B" w:rsidRPr="00EC15E3" w:rsidRDefault="0004322B">
            <w:pPr>
              <w:rPr>
                <w:sz w:val="27"/>
                <w:szCs w:val="27"/>
              </w:rPr>
            </w:pPr>
          </w:p>
        </w:tc>
        <w:tc>
          <w:tcPr>
            <w:tcW w:w="2553" w:type="dxa"/>
            <w:tcBorders>
              <w:top w:val="single" w:sz="4" w:space="0" w:color="auto"/>
              <w:left w:val="single" w:sz="4" w:space="0" w:color="auto"/>
              <w:bottom w:val="single" w:sz="4" w:space="0" w:color="auto"/>
              <w:right w:val="single" w:sz="4" w:space="0" w:color="auto"/>
            </w:tcBorders>
            <w:vAlign w:val="center"/>
            <w:hideMark/>
          </w:tcPr>
          <w:p w:rsidR="0004322B" w:rsidRPr="00EC15E3" w:rsidRDefault="0004322B">
            <w:pPr>
              <w:jc w:val="center"/>
              <w:rPr>
                <w:sz w:val="27"/>
                <w:szCs w:val="27"/>
              </w:rPr>
            </w:pPr>
            <w:r w:rsidRPr="00EC15E3">
              <w:rPr>
                <w:sz w:val="27"/>
                <w:szCs w:val="27"/>
              </w:rPr>
              <w:t>2018 год</w:t>
            </w:r>
          </w:p>
        </w:tc>
        <w:tc>
          <w:tcPr>
            <w:tcW w:w="2124" w:type="dxa"/>
            <w:tcBorders>
              <w:top w:val="single" w:sz="4" w:space="0" w:color="auto"/>
              <w:left w:val="single" w:sz="4" w:space="0" w:color="auto"/>
              <w:bottom w:val="single" w:sz="4" w:space="0" w:color="auto"/>
              <w:right w:val="single" w:sz="4" w:space="0" w:color="auto"/>
            </w:tcBorders>
            <w:vAlign w:val="center"/>
            <w:hideMark/>
          </w:tcPr>
          <w:p w:rsidR="0004322B" w:rsidRPr="00EC15E3" w:rsidRDefault="0004322B">
            <w:pPr>
              <w:tabs>
                <w:tab w:val="left" w:pos="886"/>
              </w:tabs>
              <w:ind w:right="-110" w:hanging="106"/>
              <w:jc w:val="center"/>
              <w:rPr>
                <w:sz w:val="26"/>
                <w:szCs w:val="26"/>
              </w:rPr>
            </w:pPr>
            <w:r w:rsidRPr="00EC15E3">
              <w:rPr>
                <w:sz w:val="26"/>
                <w:szCs w:val="26"/>
              </w:rPr>
              <w:t>859,33</w:t>
            </w:r>
          </w:p>
        </w:tc>
        <w:tc>
          <w:tcPr>
            <w:tcW w:w="2552" w:type="dxa"/>
            <w:tcBorders>
              <w:top w:val="single" w:sz="4" w:space="0" w:color="auto"/>
              <w:left w:val="single" w:sz="4" w:space="0" w:color="auto"/>
              <w:bottom w:val="single" w:sz="4" w:space="0" w:color="auto"/>
              <w:right w:val="single" w:sz="4" w:space="0" w:color="auto"/>
            </w:tcBorders>
            <w:vAlign w:val="center"/>
            <w:hideMark/>
          </w:tcPr>
          <w:p w:rsidR="0004322B" w:rsidRPr="00EC15E3" w:rsidRDefault="0004322B">
            <w:pPr>
              <w:tabs>
                <w:tab w:val="left" w:pos="886"/>
              </w:tabs>
              <w:ind w:right="-110" w:hanging="106"/>
              <w:jc w:val="center"/>
              <w:rPr>
                <w:sz w:val="26"/>
                <w:szCs w:val="26"/>
              </w:rPr>
            </w:pPr>
            <w:r w:rsidRPr="00EC15E3">
              <w:rPr>
                <w:sz w:val="26"/>
                <w:szCs w:val="26"/>
              </w:rPr>
              <w:t>465,902</w:t>
            </w:r>
          </w:p>
        </w:tc>
        <w:tc>
          <w:tcPr>
            <w:tcW w:w="2410" w:type="dxa"/>
            <w:tcBorders>
              <w:top w:val="single" w:sz="4" w:space="0" w:color="auto"/>
              <w:left w:val="single" w:sz="4" w:space="0" w:color="auto"/>
              <w:bottom w:val="single" w:sz="4" w:space="0" w:color="auto"/>
              <w:right w:val="single" w:sz="4" w:space="0" w:color="auto"/>
            </w:tcBorders>
            <w:vAlign w:val="center"/>
            <w:hideMark/>
          </w:tcPr>
          <w:p w:rsidR="0004322B" w:rsidRPr="00EC15E3" w:rsidRDefault="0004322B">
            <w:pPr>
              <w:tabs>
                <w:tab w:val="left" w:pos="886"/>
              </w:tabs>
              <w:ind w:right="-110" w:hanging="106"/>
              <w:jc w:val="center"/>
              <w:rPr>
                <w:sz w:val="26"/>
                <w:szCs w:val="26"/>
              </w:rPr>
            </w:pPr>
            <w:r w:rsidRPr="00EC15E3">
              <w:rPr>
                <w:sz w:val="26"/>
                <w:szCs w:val="26"/>
              </w:rPr>
              <w:t>393,43</w:t>
            </w:r>
          </w:p>
        </w:tc>
        <w:tc>
          <w:tcPr>
            <w:tcW w:w="2268" w:type="dxa"/>
            <w:tcBorders>
              <w:top w:val="single" w:sz="4" w:space="0" w:color="auto"/>
              <w:left w:val="single" w:sz="4" w:space="0" w:color="auto"/>
              <w:bottom w:val="single" w:sz="4" w:space="0" w:color="auto"/>
              <w:right w:val="single" w:sz="4" w:space="0" w:color="auto"/>
            </w:tcBorders>
            <w:vAlign w:val="center"/>
            <w:hideMark/>
          </w:tcPr>
          <w:p w:rsidR="0004322B" w:rsidRPr="00EC15E3" w:rsidRDefault="0004322B">
            <w:pPr>
              <w:tabs>
                <w:tab w:val="left" w:pos="886"/>
              </w:tabs>
              <w:ind w:right="-110" w:hanging="106"/>
              <w:jc w:val="center"/>
              <w:rPr>
                <w:sz w:val="26"/>
                <w:szCs w:val="26"/>
              </w:rPr>
            </w:pPr>
            <w:r w:rsidRPr="00EC15E3">
              <w:rPr>
                <w:sz w:val="26"/>
                <w:szCs w:val="26"/>
              </w:rPr>
              <w:t>0,00</w:t>
            </w:r>
          </w:p>
        </w:tc>
      </w:tr>
      <w:tr w:rsidR="0004322B" w:rsidRPr="00EC15E3" w:rsidTr="0004322B">
        <w:trPr>
          <w:trHeight w:val="587"/>
        </w:trPr>
        <w:tc>
          <w:tcPr>
            <w:tcW w:w="3258" w:type="dxa"/>
            <w:vMerge/>
            <w:tcBorders>
              <w:top w:val="single" w:sz="4" w:space="0" w:color="auto"/>
              <w:left w:val="single" w:sz="4" w:space="0" w:color="auto"/>
              <w:bottom w:val="single" w:sz="4" w:space="0" w:color="auto"/>
              <w:right w:val="single" w:sz="4" w:space="0" w:color="auto"/>
            </w:tcBorders>
            <w:vAlign w:val="center"/>
            <w:hideMark/>
          </w:tcPr>
          <w:p w:rsidR="0004322B" w:rsidRPr="00EC15E3" w:rsidRDefault="0004322B">
            <w:pPr>
              <w:rPr>
                <w:sz w:val="27"/>
                <w:szCs w:val="27"/>
              </w:rPr>
            </w:pPr>
          </w:p>
        </w:tc>
        <w:tc>
          <w:tcPr>
            <w:tcW w:w="2553" w:type="dxa"/>
            <w:tcBorders>
              <w:top w:val="single" w:sz="4" w:space="0" w:color="auto"/>
              <w:left w:val="single" w:sz="4" w:space="0" w:color="auto"/>
              <w:bottom w:val="single" w:sz="4" w:space="0" w:color="auto"/>
              <w:right w:val="single" w:sz="4" w:space="0" w:color="auto"/>
            </w:tcBorders>
            <w:vAlign w:val="center"/>
            <w:hideMark/>
          </w:tcPr>
          <w:p w:rsidR="0004322B" w:rsidRPr="00EC15E3" w:rsidRDefault="0004322B">
            <w:pPr>
              <w:jc w:val="center"/>
              <w:rPr>
                <w:sz w:val="27"/>
                <w:szCs w:val="27"/>
              </w:rPr>
            </w:pPr>
            <w:r w:rsidRPr="00EC15E3">
              <w:rPr>
                <w:sz w:val="27"/>
                <w:szCs w:val="27"/>
              </w:rPr>
              <w:t>2019 год</w:t>
            </w:r>
          </w:p>
        </w:tc>
        <w:tc>
          <w:tcPr>
            <w:tcW w:w="2124" w:type="dxa"/>
            <w:tcBorders>
              <w:top w:val="single" w:sz="4" w:space="0" w:color="auto"/>
              <w:left w:val="single" w:sz="4" w:space="0" w:color="auto"/>
              <w:bottom w:val="single" w:sz="4" w:space="0" w:color="auto"/>
              <w:right w:val="single" w:sz="4" w:space="0" w:color="auto"/>
            </w:tcBorders>
            <w:vAlign w:val="center"/>
            <w:hideMark/>
          </w:tcPr>
          <w:p w:rsidR="0004322B" w:rsidRPr="00EC15E3" w:rsidRDefault="0004322B">
            <w:pPr>
              <w:tabs>
                <w:tab w:val="left" w:pos="886"/>
              </w:tabs>
              <w:ind w:right="-110" w:hanging="106"/>
              <w:jc w:val="center"/>
              <w:rPr>
                <w:sz w:val="26"/>
                <w:szCs w:val="26"/>
              </w:rPr>
            </w:pPr>
            <w:r w:rsidRPr="00EC15E3">
              <w:rPr>
                <w:sz w:val="26"/>
                <w:szCs w:val="26"/>
              </w:rPr>
              <w:t>511,12</w:t>
            </w:r>
          </w:p>
        </w:tc>
        <w:tc>
          <w:tcPr>
            <w:tcW w:w="2552" w:type="dxa"/>
            <w:tcBorders>
              <w:top w:val="single" w:sz="4" w:space="0" w:color="auto"/>
              <w:left w:val="single" w:sz="4" w:space="0" w:color="auto"/>
              <w:bottom w:val="single" w:sz="4" w:space="0" w:color="auto"/>
              <w:right w:val="single" w:sz="4" w:space="0" w:color="auto"/>
            </w:tcBorders>
            <w:vAlign w:val="center"/>
            <w:hideMark/>
          </w:tcPr>
          <w:p w:rsidR="0004322B" w:rsidRPr="00EC15E3" w:rsidRDefault="0004322B">
            <w:pPr>
              <w:tabs>
                <w:tab w:val="left" w:pos="886"/>
              </w:tabs>
              <w:ind w:right="-110" w:hanging="106"/>
              <w:jc w:val="center"/>
              <w:rPr>
                <w:sz w:val="26"/>
                <w:szCs w:val="26"/>
              </w:rPr>
            </w:pPr>
            <w:r w:rsidRPr="00EC15E3">
              <w:rPr>
                <w:sz w:val="26"/>
                <w:szCs w:val="26"/>
              </w:rPr>
              <w:t>94,736</w:t>
            </w:r>
          </w:p>
        </w:tc>
        <w:tc>
          <w:tcPr>
            <w:tcW w:w="2410" w:type="dxa"/>
            <w:tcBorders>
              <w:top w:val="single" w:sz="4" w:space="0" w:color="auto"/>
              <w:left w:val="single" w:sz="4" w:space="0" w:color="auto"/>
              <w:bottom w:val="single" w:sz="4" w:space="0" w:color="auto"/>
              <w:right w:val="single" w:sz="4" w:space="0" w:color="auto"/>
            </w:tcBorders>
            <w:vAlign w:val="center"/>
            <w:hideMark/>
          </w:tcPr>
          <w:p w:rsidR="0004322B" w:rsidRPr="00EC15E3" w:rsidRDefault="0004322B">
            <w:pPr>
              <w:tabs>
                <w:tab w:val="left" w:pos="886"/>
              </w:tabs>
              <w:ind w:right="-110" w:hanging="106"/>
              <w:jc w:val="center"/>
              <w:rPr>
                <w:sz w:val="26"/>
                <w:szCs w:val="26"/>
              </w:rPr>
            </w:pPr>
            <w:r w:rsidRPr="00EC15E3">
              <w:rPr>
                <w:sz w:val="26"/>
                <w:szCs w:val="26"/>
              </w:rPr>
              <w:t>416,38</w:t>
            </w:r>
          </w:p>
        </w:tc>
        <w:tc>
          <w:tcPr>
            <w:tcW w:w="2268" w:type="dxa"/>
            <w:tcBorders>
              <w:top w:val="single" w:sz="4" w:space="0" w:color="auto"/>
              <w:left w:val="single" w:sz="4" w:space="0" w:color="auto"/>
              <w:bottom w:val="single" w:sz="4" w:space="0" w:color="auto"/>
              <w:right w:val="single" w:sz="4" w:space="0" w:color="auto"/>
            </w:tcBorders>
            <w:vAlign w:val="center"/>
            <w:hideMark/>
          </w:tcPr>
          <w:p w:rsidR="0004322B" w:rsidRPr="00EC15E3" w:rsidRDefault="0004322B">
            <w:pPr>
              <w:tabs>
                <w:tab w:val="left" w:pos="886"/>
              </w:tabs>
              <w:ind w:right="-110" w:hanging="106"/>
              <w:jc w:val="center"/>
              <w:rPr>
                <w:sz w:val="26"/>
                <w:szCs w:val="26"/>
              </w:rPr>
            </w:pPr>
            <w:r w:rsidRPr="00EC15E3">
              <w:rPr>
                <w:sz w:val="26"/>
                <w:szCs w:val="26"/>
              </w:rPr>
              <w:t>0,00</w:t>
            </w:r>
          </w:p>
        </w:tc>
      </w:tr>
      <w:tr w:rsidR="0004322B" w:rsidRPr="00EC15E3" w:rsidTr="0004322B">
        <w:trPr>
          <w:trHeight w:val="587"/>
        </w:trPr>
        <w:tc>
          <w:tcPr>
            <w:tcW w:w="3258" w:type="dxa"/>
            <w:vMerge/>
            <w:tcBorders>
              <w:top w:val="single" w:sz="4" w:space="0" w:color="auto"/>
              <w:left w:val="single" w:sz="4" w:space="0" w:color="auto"/>
              <w:bottom w:val="single" w:sz="4" w:space="0" w:color="auto"/>
              <w:right w:val="single" w:sz="4" w:space="0" w:color="auto"/>
            </w:tcBorders>
            <w:vAlign w:val="center"/>
            <w:hideMark/>
          </w:tcPr>
          <w:p w:rsidR="0004322B" w:rsidRPr="00EC15E3" w:rsidRDefault="0004322B">
            <w:pPr>
              <w:rPr>
                <w:sz w:val="27"/>
                <w:szCs w:val="27"/>
              </w:rPr>
            </w:pPr>
          </w:p>
        </w:tc>
        <w:tc>
          <w:tcPr>
            <w:tcW w:w="2553" w:type="dxa"/>
            <w:tcBorders>
              <w:top w:val="single" w:sz="4" w:space="0" w:color="auto"/>
              <w:left w:val="single" w:sz="4" w:space="0" w:color="auto"/>
              <w:bottom w:val="single" w:sz="4" w:space="0" w:color="auto"/>
              <w:right w:val="single" w:sz="4" w:space="0" w:color="auto"/>
            </w:tcBorders>
            <w:vAlign w:val="center"/>
            <w:hideMark/>
          </w:tcPr>
          <w:p w:rsidR="0004322B" w:rsidRPr="00EC15E3" w:rsidRDefault="0004322B">
            <w:pPr>
              <w:jc w:val="center"/>
              <w:rPr>
                <w:sz w:val="27"/>
                <w:szCs w:val="27"/>
              </w:rPr>
            </w:pPr>
            <w:r w:rsidRPr="00EC15E3">
              <w:rPr>
                <w:sz w:val="27"/>
                <w:szCs w:val="27"/>
              </w:rPr>
              <w:t>2020 год</w:t>
            </w:r>
          </w:p>
        </w:tc>
        <w:tc>
          <w:tcPr>
            <w:tcW w:w="2124" w:type="dxa"/>
            <w:tcBorders>
              <w:top w:val="single" w:sz="4" w:space="0" w:color="auto"/>
              <w:left w:val="single" w:sz="4" w:space="0" w:color="auto"/>
              <w:bottom w:val="single" w:sz="4" w:space="0" w:color="auto"/>
              <w:right w:val="single" w:sz="4" w:space="0" w:color="auto"/>
            </w:tcBorders>
            <w:vAlign w:val="center"/>
            <w:hideMark/>
          </w:tcPr>
          <w:p w:rsidR="0004322B" w:rsidRPr="00EC15E3" w:rsidRDefault="0004322B">
            <w:pPr>
              <w:tabs>
                <w:tab w:val="left" w:pos="886"/>
              </w:tabs>
              <w:ind w:right="-110" w:hanging="106"/>
              <w:jc w:val="center"/>
              <w:rPr>
                <w:sz w:val="26"/>
                <w:szCs w:val="26"/>
              </w:rPr>
            </w:pPr>
            <w:r w:rsidRPr="00EC15E3">
              <w:rPr>
                <w:sz w:val="26"/>
                <w:szCs w:val="26"/>
              </w:rPr>
              <w:t>526,55</w:t>
            </w:r>
          </w:p>
        </w:tc>
        <w:tc>
          <w:tcPr>
            <w:tcW w:w="2552" w:type="dxa"/>
            <w:tcBorders>
              <w:top w:val="single" w:sz="4" w:space="0" w:color="auto"/>
              <w:left w:val="single" w:sz="4" w:space="0" w:color="auto"/>
              <w:bottom w:val="single" w:sz="4" w:space="0" w:color="auto"/>
              <w:right w:val="single" w:sz="4" w:space="0" w:color="auto"/>
            </w:tcBorders>
            <w:vAlign w:val="center"/>
            <w:hideMark/>
          </w:tcPr>
          <w:p w:rsidR="0004322B" w:rsidRPr="00EC15E3" w:rsidRDefault="0004322B">
            <w:pPr>
              <w:tabs>
                <w:tab w:val="left" w:pos="886"/>
              </w:tabs>
              <w:ind w:right="-110" w:hanging="106"/>
              <w:jc w:val="center"/>
              <w:rPr>
                <w:sz w:val="26"/>
                <w:szCs w:val="26"/>
              </w:rPr>
            </w:pPr>
            <w:r w:rsidRPr="00EC15E3">
              <w:rPr>
                <w:sz w:val="26"/>
                <w:szCs w:val="26"/>
              </w:rPr>
              <w:t>100,146</w:t>
            </w:r>
          </w:p>
        </w:tc>
        <w:tc>
          <w:tcPr>
            <w:tcW w:w="2410" w:type="dxa"/>
            <w:tcBorders>
              <w:top w:val="single" w:sz="4" w:space="0" w:color="auto"/>
              <w:left w:val="single" w:sz="4" w:space="0" w:color="auto"/>
              <w:bottom w:val="single" w:sz="4" w:space="0" w:color="auto"/>
              <w:right w:val="single" w:sz="4" w:space="0" w:color="auto"/>
            </w:tcBorders>
            <w:vAlign w:val="center"/>
            <w:hideMark/>
          </w:tcPr>
          <w:p w:rsidR="0004322B" w:rsidRPr="00EC15E3" w:rsidRDefault="0004322B">
            <w:pPr>
              <w:tabs>
                <w:tab w:val="left" w:pos="886"/>
              </w:tabs>
              <w:ind w:right="-110" w:hanging="106"/>
              <w:jc w:val="center"/>
              <w:rPr>
                <w:sz w:val="26"/>
                <w:szCs w:val="26"/>
              </w:rPr>
            </w:pPr>
            <w:r w:rsidRPr="00EC15E3">
              <w:rPr>
                <w:sz w:val="26"/>
                <w:szCs w:val="26"/>
              </w:rPr>
              <w:t>426,40</w:t>
            </w:r>
          </w:p>
        </w:tc>
        <w:tc>
          <w:tcPr>
            <w:tcW w:w="2268" w:type="dxa"/>
            <w:tcBorders>
              <w:top w:val="single" w:sz="4" w:space="0" w:color="auto"/>
              <w:left w:val="single" w:sz="4" w:space="0" w:color="auto"/>
              <w:bottom w:val="single" w:sz="4" w:space="0" w:color="auto"/>
              <w:right w:val="single" w:sz="4" w:space="0" w:color="auto"/>
            </w:tcBorders>
            <w:vAlign w:val="center"/>
            <w:hideMark/>
          </w:tcPr>
          <w:p w:rsidR="0004322B" w:rsidRPr="00EC15E3" w:rsidRDefault="0004322B">
            <w:pPr>
              <w:tabs>
                <w:tab w:val="left" w:pos="886"/>
              </w:tabs>
              <w:ind w:right="-110" w:hanging="106"/>
              <w:jc w:val="center"/>
              <w:rPr>
                <w:sz w:val="26"/>
                <w:szCs w:val="26"/>
              </w:rPr>
            </w:pPr>
            <w:r w:rsidRPr="00EC15E3">
              <w:rPr>
                <w:sz w:val="26"/>
                <w:szCs w:val="26"/>
              </w:rPr>
              <w:t>0,00</w:t>
            </w:r>
          </w:p>
        </w:tc>
      </w:tr>
      <w:tr w:rsidR="0004322B" w:rsidRPr="00EC15E3" w:rsidTr="0004322B">
        <w:trPr>
          <w:trHeight w:val="587"/>
        </w:trPr>
        <w:tc>
          <w:tcPr>
            <w:tcW w:w="3258" w:type="dxa"/>
            <w:vMerge/>
            <w:tcBorders>
              <w:top w:val="single" w:sz="4" w:space="0" w:color="auto"/>
              <w:left w:val="single" w:sz="4" w:space="0" w:color="auto"/>
              <w:bottom w:val="single" w:sz="4" w:space="0" w:color="auto"/>
              <w:right w:val="single" w:sz="4" w:space="0" w:color="auto"/>
            </w:tcBorders>
            <w:vAlign w:val="center"/>
            <w:hideMark/>
          </w:tcPr>
          <w:p w:rsidR="0004322B" w:rsidRPr="00EC15E3" w:rsidRDefault="0004322B">
            <w:pPr>
              <w:rPr>
                <w:sz w:val="27"/>
                <w:szCs w:val="27"/>
              </w:rPr>
            </w:pPr>
          </w:p>
        </w:tc>
        <w:tc>
          <w:tcPr>
            <w:tcW w:w="2553" w:type="dxa"/>
            <w:tcBorders>
              <w:top w:val="single" w:sz="4" w:space="0" w:color="auto"/>
              <w:left w:val="single" w:sz="4" w:space="0" w:color="auto"/>
              <w:bottom w:val="single" w:sz="4" w:space="0" w:color="auto"/>
              <w:right w:val="single" w:sz="4" w:space="0" w:color="auto"/>
            </w:tcBorders>
            <w:vAlign w:val="center"/>
            <w:hideMark/>
          </w:tcPr>
          <w:p w:rsidR="0004322B" w:rsidRPr="00EC15E3" w:rsidRDefault="0004322B">
            <w:pPr>
              <w:jc w:val="center"/>
              <w:rPr>
                <w:sz w:val="27"/>
                <w:szCs w:val="27"/>
              </w:rPr>
            </w:pPr>
            <w:r w:rsidRPr="00EC15E3">
              <w:rPr>
                <w:sz w:val="27"/>
                <w:szCs w:val="27"/>
              </w:rPr>
              <w:t xml:space="preserve">2021 - </w:t>
            </w:r>
            <w:r w:rsidRPr="00EC15E3">
              <w:rPr>
                <w:sz w:val="27"/>
                <w:szCs w:val="27"/>
              </w:rPr>
              <w:br/>
              <w:t>2025 годы - всего</w:t>
            </w:r>
          </w:p>
        </w:tc>
        <w:tc>
          <w:tcPr>
            <w:tcW w:w="2124" w:type="dxa"/>
            <w:tcBorders>
              <w:top w:val="single" w:sz="4" w:space="0" w:color="auto"/>
              <w:left w:val="single" w:sz="4" w:space="0" w:color="auto"/>
              <w:bottom w:val="single" w:sz="4" w:space="0" w:color="auto"/>
              <w:right w:val="single" w:sz="4" w:space="0" w:color="auto"/>
            </w:tcBorders>
            <w:vAlign w:val="center"/>
            <w:hideMark/>
          </w:tcPr>
          <w:p w:rsidR="0004322B" w:rsidRPr="00EC15E3" w:rsidRDefault="0004322B">
            <w:pPr>
              <w:tabs>
                <w:tab w:val="left" w:pos="886"/>
              </w:tabs>
              <w:ind w:right="-110" w:hanging="106"/>
              <w:jc w:val="center"/>
              <w:rPr>
                <w:sz w:val="26"/>
                <w:szCs w:val="26"/>
              </w:rPr>
            </w:pPr>
            <w:r w:rsidRPr="00EC15E3">
              <w:rPr>
                <w:sz w:val="26"/>
                <w:szCs w:val="26"/>
              </w:rPr>
              <w:t>5 803,98</w:t>
            </w:r>
          </w:p>
        </w:tc>
        <w:tc>
          <w:tcPr>
            <w:tcW w:w="2552" w:type="dxa"/>
            <w:tcBorders>
              <w:top w:val="single" w:sz="4" w:space="0" w:color="auto"/>
              <w:left w:val="single" w:sz="4" w:space="0" w:color="auto"/>
              <w:bottom w:val="single" w:sz="4" w:space="0" w:color="auto"/>
              <w:right w:val="single" w:sz="4" w:space="0" w:color="auto"/>
            </w:tcBorders>
            <w:vAlign w:val="center"/>
            <w:hideMark/>
          </w:tcPr>
          <w:p w:rsidR="0004322B" w:rsidRPr="00EC15E3" w:rsidRDefault="0004322B">
            <w:pPr>
              <w:tabs>
                <w:tab w:val="left" w:pos="886"/>
              </w:tabs>
              <w:ind w:right="-110" w:hanging="106"/>
              <w:jc w:val="center"/>
              <w:rPr>
                <w:sz w:val="26"/>
                <w:szCs w:val="26"/>
              </w:rPr>
            </w:pPr>
            <w:r w:rsidRPr="00EC15E3">
              <w:rPr>
                <w:sz w:val="26"/>
                <w:szCs w:val="26"/>
              </w:rPr>
              <w:t>5 803,98</w:t>
            </w:r>
          </w:p>
        </w:tc>
        <w:tc>
          <w:tcPr>
            <w:tcW w:w="2410" w:type="dxa"/>
            <w:tcBorders>
              <w:top w:val="single" w:sz="4" w:space="0" w:color="auto"/>
              <w:left w:val="single" w:sz="4" w:space="0" w:color="auto"/>
              <w:bottom w:val="single" w:sz="4" w:space="0" w:color="auto"/>
              <w:right w:val="single" w:sz="4" w:space="0" w:color="auto"/>
            </w:tcBorders>
            <w:vAlign w:val="center"/>
            <w:hideMark/>
          </w:tcPr>
          <w:p w:rsidR="0004322B" w:rsidRPr="00EC15E3" w:rsidRDefault="0004322B">
            <w:pPr>
              <w:tabs>
                <w:tab w:val="left" w:pos="886"/>
              </w:tabs>
              <w:ind w:right="-110" w:hanging="106"/>
              <w:jc w:val="center"/>
              <w:rPr>
                <w:sz w:val="26"/>
                <w:szCs w:val="26"/>
              </w:rPr>
            </w:pPr>
            <w:r w:rsidRPr="00EC15E3">
              <w:rPr>
                <w:sz w:val="26"/>
                <w:szCs w:val="26"/>
              </w:rPr>
              <w:t>0,00</w:t>
            </w:r>
          </w:p>
        </w:tc>
        <w:tc>
          <w:tcPr>
            <w:tcW w:w="2268" w:type="dxa"/>
            <w:tcBorders>
              <w:top w:val="single" w:sz="4" w:space="0" w:color="auto"/>
              <w:left w:val="single" w:sz="4" w:space="0" w:color="auto"/>
              <w:bottom w:val="single" w:sz="4" w:space="0" w:color="auto"/>
              <w:right w:val="single" w:sz="4" w:space="0" w:color="auto"/>
            </w:tcBorders>
            <w:vAlign w:val="center"/>
            <w:hideMark/>
          </w:tcPr>
          <w:p w:rsidR="0004322B" w:rsidRPr="00EC15E3" w:rsidRDefault="0004322B">
            <w:pPr>
              <w:tabs>
                <w:tab w:val="left" w:pos="886"/>
              </w:tabs>
              <w:ind w:right="-110" w:hanging="106"/>
              <w:jc w:val="center"/>
              <w:rPr>
                <w:sz w:val="26"/>
                <w:szCs w:val="26"/>
              </w:rPr>
            </w:pPr>
            <w:r w:rsidRPr="00EC15E3">
              <w:rPr>
                <w:sz w:val="26"/>
                <w:szCs w:val="26"/>
              </w:rPr>
              <w:t>0,00</w:t>
            </w:r>
          </w:p>
        </w:tc>
      </w:tr>
      <w:tr w:rsidR="0004322B" w:rsidRPr="00EC15E3" w:rsidTr="0004322B">
        <w:trPr>
          <w:trHeight w:val="587"/>
        </w:trPr>
        <w:tc>
          <w:tcPr>
            <w:tcW w:w="3258" w:type="dxa"/>
            <w:vMerge/>
            <w:tcBorders>
              <w:top w:val="single" w:sz="4" w:space="0" w:color="auto"/>
              <w:left w:val="single" w:sz="4" w:space="0" w:color="auto"/>
              <w:bottom w:val="single" w:sz="4" w:space="0" w:color="auto"/>
              <w:right w:val="single" w:sz="4" w:space="0" w:color="auto"/>
            </w:tcBorders>
            <w:vAlign w:val="center"/>
            <w:hideMark/>
          </w:tcPr>
          <w:p w:rsidR="0004322B" w:rsidRPr="00EC15E3" w:rsidRDefault="0004322B">
            <w:pPr>
              <w:rPr>
                <w:sz w:val="27"/>
                <w:szCs w:val="27"/>
              </w:rPr>
            </w:pPr>
          </w:p>
        </w:tc>
        <w:tc>
          <w:tcPr>
            <w:tcW w:w="2553" w:type="dxa"/>
            <w:tcBorders>
              <w:top w:val="single" w:sz="4" w:space="0" w:color="auto"/>
              <w:left w:val="single" w:sz="4" w:space="0" w:color="auto"/>
              <w:bottom w:val="single" w:sz="4" w:space="0" w:color="auto"/>
              <w:right w:val="single" w:sz="4" w:space="0" w:color="auto"/>
            </w:tcBorders>
            <w:vAlign w:val="center"/>
            <w:hideMark/>
          </w:tcPr>
          <w:p w:rsidR="0004322B" w:rsidRPr="00EC15E3" w:rsidRDefault="0004322B">
            <w:pPr>
              <w:jc w:val="center"/>
              <w:rPr>
                <w:sz w:val="27"/>
                <w:szCs w:val="27"/>
              </w:rPr>
            </w:pPr>
            <w:r w:rsidRPr="00EC15E3">
              <w:rPr>
                <w:sz w:val="27"/>
                <w:szCs w:val="27"/>
              </w:rPr>
              <w:t>2021 год</w:t>
            </w:r>
          </w:p>
        </w:tc>
        <w:tc>
          <w:tcPr>
            <w:tcW w:w="2124" w:type="dxa"/>
            <w:tcBorders>
              <w:top w:val="single" w:sz="4" w:space="0" w:color="auto"/>
              <w:left w:val="single" w:sz="4" w:space="0" w:color="auto"/>
              <w:bottom w:val="single" w:sz="4" w:space="0" w:color="auto"/>
              <w:right w:val="single" w:sz="4" w:space="0" w:color="auto"/>
            </w:tcBorders>
            <w:vAlign w:val="center"/>
            <w:hideMark/>
          </w:tcPr>
          <w:p w:rsidR="0004322B" w:rsidRPr="00EC15E3" w:rsidRDefault="0004322B">
            <w:pPr>
              <w:tabs>
                <w:tab w:val="left" w:pos="886"/>
              </w:tabs>
              <w:ind w:right="-110" w:hanging="106"/>
              <w:jc w:val="center"/>
              <w:rPr>
                <w:sz w:val="26"/>
                <w:szCs w:val="26"/>
              </w:rPr>
            </w:pPr>
            <w:r w:rsidRPr="00EC15E3">
              <w:rPr>
                <w:sz w:val="26"/>
                <w:szCs w:val="26"/>
              </w:rPr>
              <w:t>1 167,52</w:t>
            </w:r>
          </w:p>
        </w:tc>
        <w:tc>
          <w:tcPr>
            <w:tcW w:w="2552" w:type="dxa"/>
            <w:tcBorders>
              <w:top w:val="single" w:sz="4" w:space="0" w:color="auto"/>
              <w:left w:val="single" w:sz="4" w:space="0" w:color="auto"/>
              <w:bottom w:val="single" w:sz="4" w:space="0" w:color="auto"/>
              <w:right w:val="single" w:sz="4" w:space="0" w:color="auto"/>
            </w:tcBorders>
            <w:vAlign w:val="center"/>
            <w:hideMark/>
          </w:tcPr>
          <w:p w:rsidR="0004322B" w:rsidRPr="00EC15E3" w:rsidRDefault="0004322B">
            <w:pPr>
              <w:tabs>
                <w:tab w:val="left" w:pos="886"/>
              </w:tabs>
              <w:ind w:right="-110" w:hanging="106"/>
              <w:jc w:val="center"/>
              <w:rPr>
                <w:sz w:val="26"/>
                <w:szCs w:val="26"/>
              </w:rPr>
            </w:pPr>
            <w:r w:rsidRPr="00EC15E3">
              <w:rPr>
                <w:sz w:val="26"/>
                <w:szCs w:val="26"/>
              </w:rPr>
              <w:t>1 167,52</w:t>
            </w:r>
          </w:p>
        </w:tc>
        <w:tc>
          <w:tcPr>
            <w:tcW w:w="2410" w:type="dxa"/>
            <w:tcBorders>
              <w:top w:val="single" w:sz="4" w:space="0" w:color="auto"/>
              <w:left w:val="single" w:sz="4" w:space="0" w:color="auto"/>
              <w:bottom w:val="single" w:sz="4" w:space="0" w:color="auto"/>
              <w:right w:val="single" w:sz="4" w:space="0" w:color="auto"/>
            </w:tcBorders>
            <w:vAlign w:val="center"/>
            <w:hideMark/>
          </w:tcPr>
          <w:p w:rsidR="0004322B" w:rsidRPr="00EC15E3" w:rsidRDefault="0004322B">
            <w:pPr>
              <w:tabs>
                <w:tab w:val="left" w:pos="886"/>
              </w:tabs>
              <w:ind w:right="-110" w:hanging="106"/>
              <w:jc w:val="center"/>
              <w:rPr>
                <w:sz w:val="26"/>
                <w:szCs w:val="26"/>
              </w:rPr>
            </w:pPr>
            <w:r w:rsidRPr="00EC15E3">
              <w:rPr>
                <w:sz w:val="26"/>
                <w:szCs w:val="26"/>
              </w:rPr>
              <w:t>0,00</w:t>
            </w:r>
          </w:p>
        </w:tc>
        <w:tc>
          <w:tcPr>
            <w:tcW w:w="2268" w:type="dxa"/>
            <w:tcBorders>
              <w:top w:val="single" w:sz="4" w:space="0" w:color="auto"/>
              <w:left w:val="single" w:sz="4" w:space="0" w:color="auto"/>
              <w:bottom w:val="single" w:sz="4" w:space="0" w:color="auto"/>
              <w:right w:val="single" w:sz="4" w:space="0" w:color="auto"/>
            </w:tcBorders>
            <w:vAlign w:val="center"/>
            <w:hideMark/>
          </w:tcPr>
          <w:p w:rsidR="0004322B" w:rsidRPr="00EC15E3" w:rsidRDefault="0004322B">
            <w:pPr>
              <w:tabs>
                <w:tab w:val="left" w:pos="886"/>
              </w:tabs>
              <w:ind w:right="-110" w:hanging="106"/>
              <w:jc w:val="center"/>
              <w:rPr>
                <w:sz w:val="26"/>
                <w:szCs w:val="26"/>
              </w:rPr>
            </w:pPr>
            <w:r w:rsidRPr="00EC15E3">
              <w:rPr>
                <w:sz w:val="26"/>
                <w:szCs w:val="26"/>
              </w:rPr>
              <w:t>0,00</w:t>
            </w:r>
          </w:p>
        </w:tc>
      </w:tr>
      <w:tr w:rsidR="0004322B" w:rsidRPr="00EC15E3" w:rsidTr="0004322B">
        <w:trPr>
          <w:trHeight w:val="587"/>
        </w:trPr>
        <w:tc>
          <w:tcPr>
            <w:tcW w:w="3258" w:type="dxa"/>
            <w:vMerge/>
            <w:tcBorders>
              <w:top w:val="single" w:sz="4" w:space="0" w:color="auto"/>
              <w:left w:val="single" w:sz="4" w:space="0" w:color="auto"/>
              <w:bottom w:val="single" w:sz="4" w:space="0" w:color="auto"/>
              <w:right w:val="single" w:sz="4" w:space="0" w:color="auto"/>
            </w:tcBorders>
            <w:vAlign w:val="center"/>
            <w:hideMark/>
          </w:tcPr>
          <w:p w:rsidR="0004322B" w:rsidRPr="00EC15E3" w:rsidRDefault="0004322B">
            <w:pPr>
              <w:rPr>
                <w:sz w:val="27"/>
                <w:szCs w:val="27"/>
              </w:rPr>
            </w:pPr>
          </w:p>
        </w:tc>
        <w:tc>
          <w:tcPr>
            <w:tcW w:w="2553" w:type="dxa"/>
            <w:tcBorders>
              <w:top w:val="single" w:sz="4" w:space="0" w:color="auto"/>
              <w:left w:val="single" w:sz="4" w:space="0" w:color="auto"/>
              <w:bottom w:val="single" w:sz="4" w:space="0" w:color="auto"/>
              <w:right w:val="single" w:sz="4" w:space="0" w:color="auto"/>
            </w:tcBorders>
            <w:vAlign w:val="center"/>
            <w:hideMark/>
          </w:tcPr>
          <w:p w:rsidR="0004322B" w:rsidRPr="00EC15E3" w:rsidRDefault="0004322B">
            <w:pPr>
              <w:jc w:val="center"/>
              <w:rPr>
                <w:sz w:val="27"/>
                <w:szCs w:val="27"/>
              </w:rPr>
            </w:pPr>
            <w:r w:rsidRPr="00EC15E3">
              <w:rPr>
                <w:sz w:val="27"/>
                <w:szCs w:val="27"/>
              </w:rPr>
              <w:t>2022 год</w:t>
            </w:r>
          </w:p>
        </w:tc>
        <w:tc>
          <w:tcPr>
            <w:tcW w:w="2124" w:type="dxa"/>
            <w:tcBorders>
              <w:top w:val="single" w:sz="4" w:space="0" w:color="auto"/>
              <w:left w:val="single" w:sz="4" w:space="0" w:color="auto"/>
              <w:bottom w:val="single" w:sz="4" w:space="0" w:color="auto"/>
              <w:right w:val="single" w:sz="4" w:space="0" w:color="auto"/>
            </w:tcBorders>
            <w:vAlign w:val="center"/>
            <w:hideMark/>
          </w:tcPr>
          <w:p w:rsidR="0004322B" w:rsidRPr="00EC15E3" w:rsidRDefault="0004322B">
            <w:pPr>
              <w:tabs>
                <w:tab w:val="left" w:pos="886"/>
              </w:tabs>
              <w:ind w:right="-110" w:hanging="106"/>
              <w:jc w:val="center"/>
              <w:rPr>
                <w:sz w:val="26"/>
                <w:szCs w:val="26"/>
              </w:rPr>
            </w:pPr>
            <w:r w:rsidRPr="00EC15E3">
              <w:rPr>
                <w:sz w:val="26"/>
                <w:szCs w:val="26"/>
              </w:rPr>
              <w:t>1 360,07</w:t>
            </w:r>
          </w:p>
        </w:tc>
        <w:tc>
          <w:tcPr>
            <w:tcW w:w="2552" w:type="dxa"/>
            <w:tcBorders>
              <w:top w:val="single" w:sz="4" w:space="0" w:color="auto"/>
              <w:left w:val="single" w:sz="4" w:space="0" w:color="auto"/>
              <w:bottom w:val="single" w:sz="4" w:space="0" w:color="auto"/>
              <w:right w:val="single" w:sz="4" w:space="0" w:color="auto"/>
            </w:tcBorders>
            <w:vAlign w:val="center"/>
            <w:hideMark/>
          </w:tcPr>
          <w:p w:rsidR="0004322B" w:rsidRPr="00EC15E3" w:rsidRDefault="0004322B">
            <w:pPr>
              <w:tabs>
                <w:tab w:val="left" w:pos="886"/>
              </w:tabs>
              <w:ind w:right="-110" w:hanging="106"/>
              <w:jc w:val="center"/>
              <w:rPr>
                <w:sz w:val="26"/>
                <w:szCs w:val="26"/>
              </w:rPr>
            </w:pPr>
            <w:r w:rsidRPr="00EC15E3">
              <w:rPr>
                <w:sz w:val="26"/>
                <w:szCs w:val="26"/>
              </w:rPr>
              <w:t>1 360,07</w:t>
            </w:r>
          </w:p>
        </w:tc>
        <w:tc>
          <w:tcPr>
            <w:tcW w:w="2410" w:type="dxa"/>
            <w:tcBorders>
              <w:top w:val="single" w:sz="4" w:space="0" w:color="auto"/>
              <w:left w:val="single" w:sz="4" w:space="0" w:color="auto"/>
              <w:bottom w:val="single" w:sz="4" w:space="0" w:color="auto"/>
              <w:right w:val="single" w:sz="4" w:space="0" w:color="auto"/>
            </w:tcBorders>
            <w:vAlign w:val="center"/>
            <w:hideMark/>
          </w:tcPr>
          <w:p w:rsidR="0004322B" w:rsidRPr="00EC15E3" w:rsidRDefault="0004322B">
            <w:pPr>
              <w:tabs>
                <w:tab w:val="left" w:pos="886"/>
              </w:tabs>
              <w:ind w:right="-110" w:hanging="106"/>
              <w:jc w:val="center"/>
              <w:rPr>
                <w:sz w:val="26"/>
                <w:szCs w:val="26"/>
              </w:rPr>
            </w:pPr>
            <w:r w:rsidRPr="00EC15E3">
              <w:rPr>
                <w:sz w:val="26"/>
                <w:szCs w:val="26"/>
              </w:rPr>
              <w:t>0,00</w:t>
            </w:r>
          </w:p>
        </w:tc>
        <w:tc>
          <w:tcPr>
            <w:tcW w:w="2268" w:type="dxa"/>
            <w:tcBorders>
              <w:top w:val="single" w:sz="4" w:space="0" w:color="auto"/>
              <w:left w:val="single" w:sz="4" w:space="0" w:color="auto"/>
              <w:bottom w:val="single" w:sz="4" w:space="0" w:color="auto"/>
              <w:right w:val="single" w:sz="4" w:space="0" w:color="auto"/>
            </w:tcBorders>
            <w:vAlign w:val="center"/>
            <w:hideMark/>
          </w:tcPr>
          <w:p w:rsidR="0004322B" w:rsidRPr="00EC15E3" w:rsidRDefault="0004322B">
            <w:pPr>
              <w:tabs>
                <w:tab w:val="left" w:pos="886"/>
              </w:tabs>
              <w:ind w:right="-110" w:hanging="106"/>
              <w:jc w:val="center"/>
              <w:rPr>
                <w:sz w:val="26"/>
                <w:szCs w:val="26"/>
              </w:rPr>
            </w:pPr>
            <w:r w:rsidRPr="00EC15E3">
              <w:rPr>
                <w:sz w:val="26"/>
                <w:szCs w:val="26"/>
              </w:rPr>
              <w:t>0,00</w:t>
            </w:r>
          </w:p>
        </w:tc>
      </w:tr>
      <w:tr w:rsidR="0004322B" w:rsidRPr="00EC15E3" w:rsidTr="0004322B">
        <w:trPr>
          <w:trHeight w:val="587"/>
        </w:trPr>
        <w:tc>
          <w:tcPr>
            <w:tcW w:w="3258" w:type="dxa"/>
            <w:vMerge/>
            <w:tcBorders>
              <w:top w:val="single" w:sz="4" w:space="0" w:color="auto"/>
              <w:left w:val="single" w:sz="4" w:space="0" w:color="auto"/>
              <w:bottom w:val="single" w:sz="4" w:space="0" w:color="auto"/>
              <w:right w:val="single" w:sz="4" w:space="0" w:color="auto"/>
            </w:tcBorders>
            <w:vAlign w:val="center"/>
            <w:hideMark/>
          </w:tcPr>
          <w:p w:rsidR="0004322B" w:rsidRPr="00EC15E3" w:rsidRDefault="0004322B">
            <w:pPr>
              <w:rPr>
                <w:sz w:val="27"/>
                <w:szCs w:val="27"/>
              </w:rPr>
            </w:pPr>
          </w:p>
        </w:tc>
        <w:tc>
          <w:tcPr>
            <w:tcW w:w="2553" w:type="dxa"/>
            <w:tcBorders>
              <w:top w:val="single" w:sz="4" w:space="0" w:color="auto"/>
              <w:left w:val="single" w:sz="4" w:space="0" w:color="auto"/>
              <w:bottom w:val="single" w:sz="4" w:space="0" w:color="auto"/>
              <w:right w:val="single" w:sz="4" w:space="0" w:color="auto"/>
            </w:tcBorders>
            <w:vAlign w:val="center"/>
            <w:hideMark/>
          </w:tcPr>
          <w:p w:rsidR="0004322B" w:rsidRPr="00EC15E3" w:rsidRDefault="0004322B">
            <w:pPr>
              <w:jc w:val="center"/>
              <w:rPr>
                <w:sz w:val="27"/>
                <w:szCs w:val="27"/>
              </w:rPr>
            </w:pPr>
            <w:r w:rsidRPr="00EC15E3">
              <w:rPr>
                <w:sz w:val="27"/>
                <w:szCs w:val="27"/>
              </w:rPr>
              <w:t>2023 год</w:t>
            </w:r>
          </w:p>
        </w:tc>
        <w:tc>
          <w:tcPr>
            <w:tcW w:w="2124" w:type="dxa"/>
            <w:tcBorders>
              <w:top w:val="single" w:sz="4" w:space="0" w:color="auto"/>
              <w:left w:val="single" w:sz="4" w:space="0" w:color="auto"/>
              <w:bottom w:val="single" w:sz="4" w:space="0" w:color="auto"/>
              <w:right w:val="single" w:sz="4" w:space="0" w:color="auto"/>
            </w:tcBorders>
            <w:vAlign w:val="center"/>
            <w:hideMark/>
          </w:tcPr>
          <w:p w:rsidR="0004322B" w:rsidRPr="00EC15E3" w:rsidRDefault="0004322B">
            <w:pPr>
              <w:tabs>
                <w:tab w:val="left" w:pos="886"/>
              </w:tabs>
              <w:ind w:right="-110" w:hanging="106"/>
              <w:jc w:val="center"/>
              <w:rPr>
                <w:sz w:val="26"/>
                <w:szCs w:val="26"/>
              </w:rPr>
            </w:pPr>
            <w:r w:rsidRPr="00EC15E3">
              <w:rPr>
                <w:sz w:val="26"/>
                <w:szCs w:val="26"/>
              </w:rPr>
              <w:t>1 112,75</w:t>
            </w:r>
          </w:p>
        </w:tc>
        <w:tc>
          <w:tcPr>
            <w:tcW w:w="2552" w:type="dxa"/>
            <w:tcBorders>
              <w:top w:val="single" w:sz="4" w:space="0" w:color="auto"/>
              <w:left w:val="single" w:sz="4" w:space="0" w:color="auto"/>
              <w:bottom w:val="single" w:sz="4" w:space="0" w:color="auto"/>
              <w:right w:val="single" w:sz="4" w:space="0" w:color="auto"/>
            </w:tcBorders>
            <w:vAlign w:val="center"/>
            <w:hideMark/>
          </w:tcPr>
          <w:p w:rsidR="0004322B" w:rsidRPr="00EC15E3" w:rsidRDefault="0004322B">
            <w:pPr>
              <w:tabs>
                <w:tab w:val="left" w:pos="886"/>
              </w:tabs>
              <w:ind w:right="-110" w:hanging="106"/>
              <w:jc w:val="center"/>
              <w:rPr>
                <w:sz w:val="26"/>
                <w:szCs w:val="26"/>
              </w:rPr>
            </w:pPr>
            <w:r w:rsidRPr="00EC15E3">
              <w:rPr>
                <w:sz w:val="26"/>
                <w:szCs w:val="26"/>
              </w:rPr>
              <w:t>1 112,75</w:t>
            </w:r>
          </w:p>
        </w:tc>
        <w:tc>
          <w:tcPr>
            <w:tcW w:w="2410" w:type="dxa"/>
            <w:tcBorders>
              <w:top w:val="single" w:sz="4" w:space="0" w:color="auto"/>
              <w:left w:val="single" w:sz="4" w:space="0" w:color="auto"/>
              <w:bottom w:val="single" w:sz="4" w:space="0" w:color="auto"/>
              <w:right w:val="single" w:sz="4" w:space="0" w:color="auto"/>
            </w:tcBorders>
            <w:vAlign w:val="center"/>
            <w:hideMark/>
          </w:tcPr>
          <w:p w:rsidR="0004322B" w:rsidRPr="00EC15E3" w:rsidRDefault="0004322B">
            <w:pPr>
              <w:tabs>
                <w:tab w:val="left" w:pos="886"/>
              </w:tabs>
              <w:ind w:right="-110" w:hanging="106"/>
              <w:jc w:val="center"/>
              <w:rPr>
                <w:sz w:val="26"/>
                <w:szCs w:val="26"/>
              </w:rPr>
            </w:pPr>
            <w:r w:rsidRPr="00EC15E3">
              <w:rPr>
                <w:sz w:val="26"/>
                <w:szCs w:val="26"/>
              </w:rPr>
              <w:t>0,00</w:t>
            </w:r>
          </w:p>
        </w:tc>
        <w:tc>
          <w:tcPr>
            <w:tcW w:w="2268" w:type="dxa"/>
            <w:tcBorders>
              <w:top w:val="single" w:sz="4" w:space="0" w:color="auto"/>
              <w:left w:val="single" w:sz="4" w:space="0" w:color="auto"/>
              <w:bottom w:val="single" w:sz="4" w:space="0" w:color="auto"/>
              <w:right w:val="single" w:sz="4" w:space="0" w:color="auto"/>
            </w:tcBorders>
            <w:vAlign w:val="center"/>
            <w:hideMark/>
          </w:tcPr>
          <w:p w:rsidR="0004322B" w:rsidRPr="00EC15E3" w:rsidRDefault="0004322B">
            <w:pPr>
              <w:tabs>
                <w:tab w:val="left" w:pos="886"/>
              </w:tabs>
              <w:ind w:right="-110" w:hanging="106"/>
              <w:jc w:val="center"/>
              <w:rPr>
                <w:sz w:val="26"/>
                <w:szCs w:val="26"/>
              </w:rPr>
            </w:pPr>
            <w:r w:rsidRPr="00EC15E3">
              <w:rPr>
                <w:sz w:val="26"/>
                <w:szCs w:val="26"/>
              </w:rPr>
              <w:t>0,00</w:t>
            </w:r>
          </w:p>
        </w:tc>
      </w:tr>
      <w:tr w:rsidR="0004322B" w:rsidRPr="00EC15E3" w:rsidTr="0004322B">
        <w:trPr>
          <w:trHeight w:val="587"/>
        </w:trPr>
        <w:tc>
          <w:tcPr>
            <w:tcW w:w="3258" w:type="dxa"/>
            <w:vMerge/>
            <w:tcBorders>
              <w:top w:val="single" w:sz="4" w:space="0" w:color="auto"/>
              <w:left w:val="single" w:sz="4" w:space="0" w:color="auto"/>
              <w:bottom w:val="single" w:sz="4" w:space="0" w:color="auto"/>
              <w:right w:val="single" w:sz="4" w:space="0" w:color="auto"/>
            </w:tcBorders>
            <w:vAlign w:val="center"/>
            <w:hideMark/>
          </w:tcPr>
          <w:p w:rsidR="0004322B" w:rsidRPr="00EC15E3" w:rsidRDefault="0004322B">
            <w:pPr>
              <w:rPr>
                <w:sz w:val="27"/>
                <w:szCs w:val="27"/>
              </w:rPr>
            </w:pPr>
          </w:p>
        </w:tc>
        <w:tc>
          <w:tcPr>
            <w:tcW w:w="2553" w:type="dxa"/>
            <w:tcBorders>
              <w:top w:val="single" w:sz="4" w:space="0" w:color="auto"/>
              <w:left w:val="single" w:sz="4" w:space="0" w:color="auto"/>
              <w:bottom w:val="single" w:sz="4" w:space="0" w:color="auto"/>
              <w:right w:val="single" w:sz="4" w:space="0" w:color="auto"/>
            </w:tcBorders>
            <w:vAlign w:val="center"/>
            <w:hideMark/>
          </w:tcPr>
          <w:p w:rsidR="0004322B" w:rsidRPr="00EC15E3" w:rsidRDefault="0004322B">
            <w:pPr>
              <w:jc w:val="center"/>
              <w:rPr>
                <w:sz w:val="27"/>
                <w:szCs w:val="27"/>
              </w:rPr>
            </w:pPr>
            <w:r w:rsidRPr="00EC15E3">
              <w:rPr>
                <w:sz w:val="27"/>
                <w:szCs w:val="27"/>
              </w:rPr>
              <w:t>2024 год</w:t>
            </w:r>
          </w:p>
        </w:tc>
        <w:tc>
          <w:tcPr>
            <w:tcW w:w="2124" w:type="dxa"/>
            <w:tcBorders>
              <w:top w:val="single" w:sz="4" w:space="0" w:color="auto"/>
              <w:left w:val="single" w:sz="4" w:space="0" w:color="auto"/>
              <w:bottom w:val="single" w:sz="4" w:space="0" w:color="auto"/>
              <w:right w:val="single" w:sz="4" w:space="0" w:color="auto"/>
            </w:tcBorders>
            <w:vAlign w:val="center"/>
            <w:hideMark/>
          </w:tcPr>
          <w:p w:rsidR="0004322B" w:rsidRPr="00EC15E3" w:rsidRDefault="0004322B">
            <w:pPr>
              <w:tabs>
                <w:tab w:val="left" w:pos="886"/>
              </w:tabs>
              <w:ind w:right="-110" w:hanging="106"/>
              <w:jc w:val="center"/>
              <w:rPr>
                <w:sz w:val="26"/>
                <w:szCs w:val="26"/>
              </w:rPr>
            </w:pPr>
            <w:r w:rsidRPr="00EC15E3">
              <w:rPr>
                <w:sz w:val="26"/>
                <w:szCs w:val="26"/>
              </w:rPr>
              <w:t>614,81</w:t>
            </w:r>
          </w:p>
        </w:tc>
        <w:tc>
          <w:tcPr>
            <w:tcW w:w="2552" w:type="dxa"/>
            <w:tcBorders>
              <w:top w:val="single" w:sz="4" w:space="0" w:color="auto"/>
              <w:left w:val="single" w:sz="4" w:space="0" w:color="auto"/>
              <w:bottom w:val="single" w:sz="4" w:space="0" w:color="auto"/>
              <w:right w:val="single" w:sz="4" w:space="0" w:color="auto"/>
            </w:tcBorders>
            <w:vAlign w:val="center"/>
            <w:hideMark/>
          </w:tcPr>
          <w:p w:rsidR="0004322B" w:rsidRPr="00EC15E3" w:rsidRDefault="0004322B">
            <w:pPr>
              <w:tabs>
                <w:tab w:val="left" w:pos="886"/>
              </w:tabs>
              <w:ind w:right="-110" w:hanging="106"/>
              <w:jc w:val="center"/>
              <w:rPr>
                <w:sz w:val="26"/>
                <w:szCs w:val="26"/>
              </w:rPr>
            </w:pPr>
            <w:r w:rsidRPr="00EC15E3">
              <w:rPr>
                <w:sz w:val="26"/>
                <w:szCs w:val="26"/>
              </w:rPr>
              <w:t>614,81</w:t>
            </w:r>
          </w:p>
        </w:tc>
        <w:tc>
          <w:tcPr>
            <w:tcW w:w="2410" w:type="dxa"/>
            <w:tcBorders>
              <w:top w:val="single" w:sz="4" w:space="0" w:color="auto"/>
              <w:left w:val="single" w:sz="4" w:space="0" w:color="auto"/>
              <w:bottom w:val="single" w:sz="4" w:space="0" w:color="auto"/>
              <w:right w:val="single" w:sz="4" w:space="0" w:color="auto"/>
            </w:tcBorders>
            <w:vAlign w:val="center"/>
            <w:hideMark/>
          </w:tcPr>
          <w:p w:rsidR="0004322B" w:rsidRPr="00EC15E3" w:rsidRDefault="0004322B">
            <w:pPr>
              <w:tabs>
                <w:tab w:val="left" w:pos="886"/>
              </w:tabs>
              <w:ind w:right="-110" w:hanging="106"/>
              <w:jc w:val="center"/>
              <w:rPr>
                <w:sz w:val="26"/>
                <w:szCs w:val="26"/>
              </w:rPr>
            </w:pPr>
            <w:r w:rsidRPr="00EC15E3">
              <w:rPr>
                <w:sz w:val="26"/>
                <w:szCs w:val="26"/>
              </w:rPr>
              <w:t>0,00</w:t>
            </w:r>
          </w:p>
        </w:tc>
        <w:tc>
          <w:tcPr>
            <w:tcW w:w="2268" w:type="dxa"/>
            <w:tcBorders>
              <w:top w:val="single" w:sz="4" w:space="0" w:color="auto"/>
              <w:left w:val="single" w:sz="4" w:space="0" w:color="auto"/>
              <w:bottom w:val="single" w:sz="4" w:space="0" w:color="auto"/>
              <w:right w:val="single" w:sz="4" w:space="0" w:color="auto"/>
            </w:tcBorders>
            <w:vAlign w:val="center"/>
            <w:hideMark/>
          </w:tcPr>
          <w:p w:rsidR="0004322B" w:rsidRPr="00EC15E3" w:rsidRDefault="0004322B">
            <w:pPr>
              <w:tabs>
                <w:tab w:val="left" w:pos="886"/>
              </w:tabs>
              <w:ind w:right="-110" w:hanging="106"/>
              <w:jc w:val="center"/>
              <w:rPr>
                <w:sz w:val="26"/>
                <w:szCs w:val="26"/>
              </w:rPr>
            </w:pPr>
            <w:r w:rsidRPr="00EC15E3">
              <w:rPr>
                <w:sz w:val="26"/>
                <w:szCs w:val="26"/>
              </w:rPr>
              <w:t>0,00</w:t>
            </w:r>
          </w:p>
        </w:tc>
      </w:tr>
      <w:tr w:rsidR="0004322B" w:rsidRPr="00EC15E3" w:rsidTr="0004322B">
        <w:trPr>
          <w:trHeight w:val="587"/>
        </w:trPr>
        <w:tc>
          <w:tcPr>
            <w:tcW w:w="3258" w:type="dxa"/>
            <w:vMerge/>
            <w:tcBorders>
              <w:top w:val="single" w:sz="4" w:space="0" w:color="auto"/>
              <w:left w:val="single" w:sz="4" w:space="0" w:color="auto"/>
              <w:bottom w:val="single" w:sz="4" w:space="0" w:color="auto"/>
              <w:right w:val="single" w:sz="4" w:space="0" w:color="auto"/>
            </w:tcBorders>
            <w:vAlign w:val="center"/>
            <w:hideMark/>
          </w:tcPr>
          <w:p w:rsidR="0004322B" w:rsidRPr="00EC15E3" w:rsidRDefault="0004322B">
            <w:pPr>
              <w:rPr>
                <w:sz w:val="27"/>
                <w:szCs w:val="27"/>
              </w:rPr>
            </w:pPr>
          </w:p>
        </w:tc>
        <w:tc>
          <w:tcPr>
            <w:tcW w:w="2553" w:type="dxa"/>
            <w:tcBorders>
              <w:top w:val="single" w:sz="4" w:space="0" w:color="auto"/>
              <w:left w:val="single" w:sz="4" w:space="0" w:color="auto"/>
              <w:bottom w:val="single" w:sz="4" w:space="0" w:color="auto"/>
              <w:right w:val="single" w:sz="4" w:space="0" w:color="auto"/>
            </w:tcBorders>
            <w:vAlign w:val="center"/>
            <w:hideMark/>
          </w:tcPr>
          <w:p w:rsidR="0004322B" w:rsidRPr="00EC15E3" w:rsidRDefault="0004322B">
            <w:pPr>
              <w:jc w:val="center"/>
              <w:rPr>
                <w:sz w:val="27"/>
                <w:szCs w:val="27"/>
              </w:rPr>
            </w:pPr>
            <w:r w:rsidRPr="00EC15E3">
              <w:rPr>
                <w:sz w:val="27"/>
                <w:szCs w:val="27"/>
              </w:rPr>
              <w:t>2025 год</w:t>
            </w:r>
          </w:p>
        </w:tc>
        <w:tc>
          <w:tcPr>
            <w:tcW w:w="2124" w:type="dxa"/>
            <w:tcBorders>
              <w:top w:val="single" w:sz="4" w:space="0" w:color="auto"/>
              <w:left w:val="single" w:sz="4" w:space="0" w:color="auto"/>
              <w:bottom w:val="single" w:sz="4" w:space="0" w:color="auto"/>
              <w:right w:val="single" w:sz="4" w:space="0" w:color="auto"/>
            </w:tcBorders>
            <w:vAlign w:val="center"/>
            <w:hideMark/>
          </w:tcPr>
          <w:p w:rsidR="0004322B" w:rsidRPr="00EC15E3" w:rsidRDefault="0004322B">
            <w:pPr>
              <w:tabs>
                <w:tab w:val="left" w:pos="886"/>
              </w:tabs>
              <w:ind w:right="-110" w:hanging="106"/>
              <w:jc w:val="center"/>
              <w:rPr>
                <w:sz w:val="26"/>
                <w:szCs w:val="26"/>
              </w:rPr>
            </w:pPr>
            <w:r w:rsidRPr="00EC15E3">
              <w:rPr>
                <w:sz w:val="26"/>
                <w:szCs w:val="26"/>
              </w:rPr>
              <w:t>1 548,82</w:t>
            </w:r>
          </w:p>
        </w:tc>
        <w:tc>
          <w:tcPr>
            <w:tcW w:w="2552" w:type="dxa"/>
            <w:tcBorders>
              <w:top w:val="single" w:sz="4" w:space="0" w:color="auto"/>
              <w:left w:val="single" w:sz="4" w:space="0" w:color="auto"/>
              <w:bottom w:val="single" w:sz="4" w:space="0" w:color="auto"/>
              <w:right w:val="single" w:sz="4" w:space="0" w:color="auto"/>
            </w:tcBorders>
            <w:vAlign w:val="center"/>
            <w:hideMark/>
          </w:tcPr>
          <w:p w:rsidR="0004322B" w:rsidRPr="00EC15E3" w:rsidRDefault="0004322B">
            <w:pPr>
              <w:tabs>
                <w:tab w:val="left" w:pos="886"/>
              </w:tabs>
              <w:ind w:right="-110" w:hanging="106"/>
              <w:jc w:val="center"/>
              <w:rPr>
                <w:sz w:val="26"/>
                <w:szCs w:val="26"/>
              </w:rPr>
            </w:pPr>
            <w:r w:rsidRPr="00EC15E3">
              <w:rPr>
                <w:sz w:val="26"/>
                <w:szCs w:val="26"/>
              </w:rPr>
              <w:t>1 548,82</w:t>
            </w:r>
          </w:p>
        </w:tc>
        <w:tc>
          <w:tcPr>
            <w:tcW w:w="2410" w:type="dxa"/>
            <w:tcBorders>
              <w:top w:val="single" w:sz="4" w:space="0" w:color="auto"/>
              <w:left w:val="single" w:sz="4" w:space="0" w:color="auto"/>
              <w:bottom w:val="single" w:sz="4" w:space="0" w:color="auto"/>
              <w:right w:val="single" w:sz="4" w:space="0" w:color="auto"/>
            </w:tcBorders>
            <w:vAlign w:val="center"/>
            <w:hideMark/>
          </w:tcPr>
          <w:p w:rsidR="0004322B" w:rsidRPr="00EC15E3" w:rsidRDefault="0004322B">
            <w:pPr>
              <w:tabs>
                <w:tab w:val="left" w:pos="886"/>
              </w:tabs>
              <w:ind w:right="-110" w:hanging="106"/>
              <w:jc w:val="center"/>
              <w:rPr>
                <w:sz w:val="26"/>
                <w:szCs w:val="26"/>
              </w:rPr>
            </w:pPr>
            <w:r w:rsidRPr="00EC15E3">
              <w:rPr>
                <w:sz w:val="26"/>
                <w:szCs w:val="26"/>
              </w:rPr>
              <w:t>0,00</w:t>
            </w:r>
          </w:p>
        </w:tc>
        <w:tc>
          <w:tcPr>
            <w:tcW w:w="2268" w:type="dxa"/>
            <w:tcBorders>
              <w:top w:val="single" w:sz="4" w:space="0" w:color="auto"/>
              <w:left w:val="single" w:sz="4" w:space="0" w:color="auto"/>
              <w:bottom w:val="single" w:sz="4" w:space="0" w:color="auto"/>
              <w:right w:val="single" w:sz="4" w:space="0" w:color="auto"/>
            </w:tcBorders>
            <w:vAlign w:val="center"/>
            <w:hideMark/>
          </w:tcPr>
          <w:p w:rsidR="0004322B" w:rsidRPr="00EC15E3" w:rsidRDefault="0004322B">
            <w:pPr>
              <w:tabs>
                <w:tab w:val="left" w:pos="886"/>
              </w:tabs>
              <w:ind w:right="-110" w:hanging="106"/>
              <w:jc w:val="center"/>
              <w:rPr>
                <w:sz w:val="26"/>
                <w:szCs w:val="26"/>
              </w:rPr>
            </w:pPr>
            <w:r w:rsidRPr="00EC15E3">
              <w:rPr>
                <w:sz w:val="26"/>
                <w:szCs w:val="26"/>
              </w:rPr>
              <w:t>0,00</w:t>
            </w:r>
          </w:p>
        </w:tc>
      </w:tr>
    </w:tbl>
    <w:p w:rsidR="0004322B" w:rsidRPr="00EC15E3" w:rsidRDefault="0004322B" w:rsidP="0004322B">
      <w:pPr>
        <w:rPr>
          <w:sz w:val="27"/>
          <w:szCs w:val="27"/>
          <w:lang w:val="ru-RU"/>
        </w:rPr>
      </w:pPr>
    </w:p>
    <w:p w:rsidR="0004322B" w:rsidRPr="00EC15E3" w:rsidRDefault="0004322B" w:rsidP="0004322B">
      <w:pPr>
        <w:rPr>
          <w:lang w:val="ru-RU"/>
        </w:rPr>
      </w:pPr>
      <w:r w:rsidRPr="00EC15E3">
        <w:rPr>
          <w:sz w:val="27"/>
          <w:szCs w:val="27"/>
          <w:lang w:val="ru-RU"/>
        </w:rPr>
        <w:t>* Объемы финансирования мероприятий ежегодно уточняются в соответствии с законом Кемеровской области об областном бюджете на ф</w:t>
      </w:r>
      <w:r w:rsidR="004B27E8" w:rsidRPr="00EC15E3">
        <w:rPr>
          <w:sz w:val="27"/>
          <w:szCs w:val="27"/>
          <w:lang w:val="ru-RU"/>
        </w:rPr>
        <w:t>инансовый год и плановый период</w:t>
      </w:r>
      <w:r w:rsidR="003E0D2B" w:rsidRPr="00EC15E3">
        <w:rPr>
          <w:sz w:val="27"/>
          <w:szCs w:val="27"/>
          <w:lang w:val="ru-RU"/>
        </w:rPr>
        <w:t>.</w:t>
      </w:r>
      <w:r w:rsidRPr="00EC15E3">
        <w:rPr>
          <w:sz w:val="27"/>
          <w:szCs w:val="27"/>
          <w:lang w:val="ru-RU"/>
        </w:rPr>
        <w:t>».</w:t>
      </w:r>
    </w:p>
    <w:p w:rsidR="00272F20" w:rsidRPr="00EC15E3" w:rsidRDefault="0004322B" w:rsidP="001A54DA">
      <w:pPr>
        <w:widowControl w:val="0"/>
        <w:autoSpaceDE w:val="0"/>
        <w:autoSpaceDN w:val="0"/>
        <w:adjustRightInd w:val="0"/>
        <w:ind w:left="11057" w:hanging="1134"/>
        <w:jc w:val="center"/>
        <w:rPr>
          <w:b/>
          <w:sz w:val="28"/>
          <w:szCs w:val="28"/>
          <w:lang w:val="ru-RU"/>
        </w:rPr>
        <w:sectPr w:rsidR="00272F20" w:rsidRPr="00EC15E3" w:rsidSect="00272F20">
          <w:pgSz w:w="16838" w:h="11906" w:orient="landscape"/>
          <w:pgMar w:top="1701" w:right="1134" w:bottom="850" w:left="1134" w:header="708" w:footer="708" w:gutter="0"/>
          <w:cols w:space="708"/>
          <w:docGrid w:linePitch="360"/>
        </w:sectPr>
      </w:pPr>
      <w:r w:rsidRPr="00EC15E3">
        <w:rPr>
          <w:lang w:val="ru-RU"/>
        </w:rPr>
        <w:br w:type="page"/>
      </w:r>
    </w:p>
    <w:p w:rsidR="00883A6A" w:rsidRPr="00EC15E3" w:rsidRDefault="00883A6A" w:rsidP="00883A6A">
      <w:pPr>
        <w:widowControl w:val="0"/>
        <w:autoSpaceDE w:val="0"/>
        <w:autoSpaceDN w:val="0"/>
        <w:adjustRightInd w:val="0"/>
        <w:ind w:firstLine="5245"/>
        <w:jc w:val="center"/>
        <w:rPr>
          <w:sz w:val="28"/>
          <w:szCs w:val="28"/>
          <w:lang w:val="ru-RU"/>
        </w:rPr>
      </w:pPr>
      <w:r w:rsidRPr="00EC15E3">
        <w:rPr>
          <w:sz w:val="28"/>
          <w:szCs w:val="28"/>
          <w:lang w:val="ru-RU"/>
        </w:rPr>
        <w:t>Приложение №3</w:t>
      </w:r>
    </w:p>
    <w:p w:rsidR="00883A6A" w:rsidRPr="00EC15E3" w:rsidRDefault="00883A6A" w:rsidP="00883A6A">
      <w:pPr>
        <w:widowControl w:val="0"/>
        <w:autoSpaceDE w:val="0"/>
        <w:autoSpaceDN w:val="0"/>
        <w:adjustRightInd w:val="0"/>
        <w:ind w:firstLine="5245"/>
        <w:jc w:val="center"/>
        <w:rPr>
          <w:sz w:val="28"/>
          <w:szCs w:val="28"/>
          <w:lang w:val="ru-RU"/>
        </w:rPr>
      </w:pPr>
      <w:r w:rsidRPr="00EC15E3">
        <w:rPr>
          <w:sz w:val="28"/>
          <w:szCs w:val="28"/>
          <w:lang w:val="ru-RU"/>
        </w:rPr>
        <w:t>к постановлению Правительства</w:t>
      </w:r>
    </w:p>
    <w:p w:rsidR="00883A6A" w:rsidRPr="00EC15E3" w:rsidRDefault="00883A6A" w:rsidP="00883A6A">
      <w:pPr>
        <w:widowControl w:val="0"/>
        <w:autoSpaceDE w:val="0"/>
        <w:autoSpaceDN w:val="0"/>
        <w:adjustRightInd w:val="0"/>
        <w:ind w:firstLine="5245"/>
        <w:jc w:val="center"/>
        <w:rPr>
          <w:sz w:val="28"/>
          <w:szCs w:val="28"/>
          <w:lang w:val="ru-RU"/>
        </w:rPr>
      </w:pPr>
      <w:r w:rsidRPr="00EC15E3">
        <w:rPr>
          <w:sz w:val="28"/>
          <w:szCs w:val="28"/>
          <w:lang w:val="ru-RU"/>
        </w:rPr>
        <w:t>Кемеровской области – Кузбасса</w:t>
      </w:r>
    </w:p>
    <w:p w:rsidR="00245FCB" w:rsidRDefault="00245FCB" w:rsidP="00245FCB">
      <w:pPr>
        <w:widowControl w:val="0"/>
        <w:autoSpaceDE w:val="0"/>
        <w:autoSpaceDN w:val="0"/>
        <w:adjustRightInd w:val="0"/>
        <w:ind w:firstLine="5245"/>
        <w:rPr>
          <w:sz w:val="28"/>
          <w:szCs w:val="28"/>
          <w:lang w:val="ru-RU"/>
        </w:rPr>
      </w:pPr>
      <w:r>
        <w:rPr>
          <w:sz w:val="28"/>
          <w:szCs w:val="28"/>
          <w:lang w:val="ru-RU"/>
        </w:rPr>
        <w:t xml:space="preserve">        от 27 июня 2019 г. № 401</w:t>
      </w:r>
    </w:p>
    <w:p w:rsidR="00245FCB" w:rsidRPr="00EC15E3" w:rsidRDefault="00245FCB" w:rsidP="00245FCB">
      <w:pPr>
        <w:widowControl w:val="0"/>
        <w:autoSpaceDE w:val="0"/>
        <w:autoSpaceDN w:val="0"/>
        <w:adjustRightInd w:val="0"/>
        <w:ind w:firstLine="5245"/>
        <w:rPr>
          <w:sz w:val="28"/>
          <w:szCs w:val="28"/>
          <w:lang w:val="ru-RU"/>
        </w:rPr>
      </w:pPr>
    </w:p>
    <w:p w:rsidR="001A54DA" w:rsidRPr="00EC15E3" w:rsidRDefault="00EB0465" w:rsidP="00272F20">
      <w:pPr>
        <w:widowControl w:val="0"/>
        <w:autoSpaceDE w:val="0"/>
        <w:autoSpaceDN w:val="0"/>
        <w:adjustRightInd w:val="0"/>
        <w:ind w:firstLine="5245"/>
        <w:jc w:val="center"/>
        <w:rPr>
          <w:sz w:val="28"/>
          <w:szCs w:val="28"/>
          <w:lang w:val="ru-RU"/>
        </w:rPr>
      </w:pPr>
      <w:r w:rsidRPr="00EC15E3">
        <w:rPr>
          <w:sz w:val="28"/>
          <w:szCs w:val="28"/>
          <w:lang w:val="ru-RU"/>
        </w:rPr>
        <w:t>«</w:t>
      </w:r>
      <w:r w:rsidR="001A54DA" w:rsidRPr="00EC15E3">
        <w:rPr>
          <w:sz w:val="28"/>
          <w:szCs w:val="28"/>
          <w:lang w:val="ru-RU"/>
        </w:rPr>
        <w:t>Приложение № 7</w:t>
      </w:r>
    </w:p>
    <w:p w:rsidR="001A54DA" w:rsidRPr="00EC15E3" w:rsidRDefault="001A54DA" w:rsidP="00272F20">
      <w:pPr>
        <w:widowControl w:val="0"/>
        <w:autoSpaceDE w:val="0"/>
        <w:autoSpaceDN w:val="0"/>
        <w:adjustRightInd w:val="0"/>
        <w:ind w:firstLine="5245"/>
        <w:jc w:val="center"/>
        <w:rPr>
          <w:sz w:val="28"/>
          <w:szCs w:val="28"/>
          <w:lang w:val="ru-RU"/>
        </w:rPr>
      </w:pPr>
      <w:r w:rsidRPr="00EC15E3">
        <w:rPr>
          <w:sz w:val="28"/>
          <w:szCs w:val="28"/>
          <w:lang w:val="ru-RU"/>
        </w:rPr>
        <w:t>к государственной программе</w:t>
      </w:r>
    </w:p>
    <w:p w:rsidR="001A54DA" w:rsidRPr="00EC15E3" w:rsidRDefault="001A54DA" w:rsidP="00272F20">
      <w:pPr>
        <w:widowControl w:val="0"/>
        <w:autoSpaceDE w:val="0"/>
        <w:autoSpaceDN w:val="0"/>
        <w:adjustRightInd w:val="0"/>
        <w:ind w:firstLine="5245"/>
        <w:jc w:val="center"/>
        <w:rPr>
          <w:sz w:val="28"/>
          <w:szCs w:val="28"/>
          <w:lang w:val="ru-RU"/>
        </w:rPr>
      </w:pPr>
      <w:r w:rsidRPr="00EC15E3">
        <w:rPr>
          <w:sz w:val="28"/>
          <w:szCs w:val="28"/>
          <w:lang w:val="ru-RU"/>
        </w:rPr>
        <w:t>Кемеровской области</w:t>
      </w:r>
    </w:p>
    <w:p w:rsidR="001A54DA" w:rsidRPr="00EC15E3" w:rsidRDefault="001A54DA" w:rsidP="00272F20">
      <w:pPr>
        <w:widowControl w:val="0"/>
        <w:autoSpaceDE w:val="0"/>
        <w:autoSpaceDN w:val="0"/>
        <w:adjustRightInd w:val="0"/>
        <w:ind w:firstLine="5245"/>
        <w:jc w:val="center"/>
        <w:rPr>
          <w:sz w:val="28"/>
          <w:szCs w:val="28"/>
          <w:lang w:val="ru-RU"/>
        </w:rPr>
      </w:pPr>
      <w:r w:rsidRPr="00EC15E3">
        <w:rPr>
          <w:sz w:val="28"/>
          <w:szCs w:val="28"/>
          <w:lang w:val="ru-RU"/>
        </w:rPr>
        <w:t>«Развитие системы</w:t>
      </w:r>
    </w:p>
    <w:p w:rsidR="001A54DA" w:rsidRPr="00EC15E3" w:rsidRDefault="001A54DA" w:rsidP="00272F20">
      <w:pPr>
        <w:widowControl w:val="0"/>
        <w:autoSpaceDE w:val="0"/>
        <w:autoSpaceDN w:val="0"/>
        <w:adjustRightInd w:val="0"/>
        <w:ind w:firstLine="5245"/>
        <w:jc w:val="center"/>
        <w:rPr>
          <w:sz w:val="28"/>
          <w:szCs w:val="28"/>
          <w:lang w:val="ru-RU"/>
        </w:rPr>
      </w:pPr>
      <w:r w:rsidRPr="00EC15E3">
        <w:rPr>
          <w:sz w:val="28"/>
          <w:szCs w:val="28"/>
          <w:lang w:val="ru-RU"/>
        </w:rPr>
        <w:t>образования Кузбасса»</w:t>
      </w:r>
    </w:p>
    <w:p w:rsidR="001A54DA" w:rsidRPr="00EC15E3" w:rsidRDefault="001A54DA" w:rsidP="00272F20">
      <w:pPr>
        <w:widowControl w:val="0"/>
        <w:autoSpaceDE w:val="0"/>
        <w:autoSpaceDN w:val="0"/>
        <w:adjustRightInd w:val="0"/>
        <w:ind w:firstLine="5245"/>
        <w:jc w:val="center"/>
        <w:rPr>
          <w:sz w:val="28"/>
          <w:szCs w:val="28"/>
          <w:lang w:val="ru-RU"/>
        </w:rPr>
      </w:pPr>
      <w:r w:rsidRPr="00EC15E3">
        <w:rPr>
          <w:sz w:val="28"/>
          <w:szCs w:val="28"/>
          <w:lang w:val="ru-RU"/>
        </w:rPr>
        <w:t>на 2014-2025 годы</w:t>
      </w:r>
    </w:p>
    <w:p w:rsidR="001A54DA" w:rsidRPr="00EC15E3" w:rsidRDefault="001A54DA" w:rsidP="001A54DA">
      <w:pPr>
        <w:pStyle w:val="ConsPlusTitle"/>
        <w:jc w:val="center"/>
        <w:rPr>
          <w:b w:val="0"/>
          <w:bCs w:val="0"/>
          <w:sz w:val="28"/>
          <w:szCs w:val="28"/>
        </w:rPr>
      </w:pPr>
      <w:bookmarkStart w:id="1" w:name="P1136"/>
      <w:bookmarkEnd w:id="1"/>
      <w:r w:rsidRPr="00EC15E3">
        <w:rPr>
          <w:b w:val="0"/>
          <w:bCs w:val="0"/>
          <w:sz w:val="28"/>
          <w:szCs w:val="28"/>
        </w:rPr>
        <w:t>Правила</w:t>
      </w:r>
    </w:p>
    <w:p w:rsidR="001A54DA" w:rsidRPr="00EC15E3" w:rsidRDefault="001A54DA" w:rsidP="001A54DA">
      <w:pPr>
        <w:pStyle w:val="ConsPlusTitle"/>
        <w:jc w:val="center"/>
        <w:rPr>
          <w:b w:val="0"/>
          <w:bCs w:val="0"/>
          <w:sz w:val="28"/>
          <w:szCs w:val="28"/>
        </w:rPr>
      </w:pPr>
      <w:r w:rsidRPr="00EC15E3">
        <w:rPr>
          <w:b w:val="0"/>
          <w:bCs w:val="0"/>
          <w:sz w:val="28"/>
          <w:szCs w:val="28"/>
        </w:rPr>
        <w:t xml:space="preserve">предоставления и распределения субсидий из бюджета </w:t>
      </w:r>
    </w:p>
    <w:p w:rsidR="001A54DA" w:rsidRPr="00EC15E3" w:rsidRDefault="001A54DA" w:rsidP="001A54DA">
      <w:pPr>
        <w:pStyle w:val="ConsPlusTitle"/>
        <w:jc w:val="center"/>
        <w:rPr>
          <w:b w:val="0"/>
          <w:bCs w:val="0"/>
          <w:sz w:val="28"/>
          <w:szCs w:val="28"/>
        </w:rPr>
      </w:pPr>
      <w:r w:rsidRPr="00EC15E3">
        <w:rPr>
          <w:b w:val="0"/>
          <w:bCs w:val="0"/>
          <w:sz w:val="28"/>
          <w:szCs w:val="28"/>
        </w:rPr>
        <w:t xml:space="preserve">Кемеровской области бюджетам муниципальных образований Кемеровской области на создание в общеобразовательных организациях, расположенных в сельской местности, условий для занятия физической культурой и спортом </w:t>
      </w:r>
    </w:p>
    <w:p w:rsidR="001A54DA" w:rsidRPr="00EC15E3" w:rsidRDefault="001A54DA" w:rsidP="001A54DA">
      <w:pPr>
        <w:pStyle w:val="ConsPlusTitle"/>
        <w:jc w:val="center"/>
        <w:rPr>
          <w:b w:val="0"/>
          <w:bCs w:val="0"/>
          <w:sz w:val="28"/>
          <w:szCs w:val="28"/>
        </w:rPr>
      </w:pPr>
    </w:p>
    <w:p w:rsidR="001A54DA" w:rsidRPr="00EC15E3" w:rsidRDefault="001A54DA" w:rsidP="001A54DA">
      <w:pPr>
        <w:pStyle w:val="ConsPlusTitle"/>
        <w:numPr>
          <w:ilvl w:val="0"/>
          <w:numId w:val="1"/>
        </w:numPr>
        <w:adjustRightInd/>
        <w:ind w:left="0" w:firstLine="0"/>
        <w:jc w:val="center"/>
        <w:rPr>
          <w:b w:val="0"/>
          <w:bCs w:val="0"/>
          <w:sz w:val="28"/>
          <w:szCs w:val="28"/>
        </w:rPr>
      </w:pPr>
      <w:r w:rsidRPr="00EC15E3">
        <w:rPr>
          <w:b w:val="0"/>
          <w:bCs w:val="0"/>
          <w:sz w:val="28"/>
          <w:szCs w:val="28"/>
        </w:rPr>
        <w:t>Общие положения</w:t>
      </w:r>
    </w:p>
    <w:p w:rsidR="001A54DA" w:rsidRPr="00EC15E3" w:rsidRDefault="001A54DA" w:rsidP="001A54DA">
      <w:pPr>
        <w:pStyle w:val="ConsPlusNormal"/>
        <w:spacing w:before="240"/>
        <w:ind w:firstLine="709"/>
        <w:jc w:val="both"/>
        <w:rPr>
          <w:rFonts w:ascii="Times New Roman" w:hAnsi="Times New Roman"/>
          <w:sz w:val="28"/>
          <w:szCs w:val="28"/>
        </w:rPr>
      </w:pPr>
      <w:r w:rsidRPr="00EC15E3">
        <w:rPr>
          <w:rFonts w:ascii="Times New Roman" w:hAnsi="Times New Roman"/>
          <w:sz w:val="28"/>
          <w:szCs w:val="28"/>
        </w:rPr>
        <w:t xml:space="preserve">1.1. Настоящие Правила устанавливают порядок и условия предоставления субсидии из бюджета Кемеровской области, в том числе за счет средств федерального бюджета, в соответствии с </w:t>
      </w:r>
      <w:hyperlink r:id="rId11" w:history="1">
        <w:r w:rsidRPr="00EC15E3">
          <w:rPr>
            <w:rFonts w:ascii="Times New Roman" w:hAnsi="Times New Roman"/>
            <w:sz w:val="28"/>
            <w:szCs w:val="28"/>
          </w:rPr>
          <w:t>Правилами</w:t>
        </w:r>
      </w:hyperlink>
      <w:r w:rsidRPr="00EC15E3">
        <w:rPr>
          <w:rFonts w:ascii="Times New Roman" w:hAnsi="Times New Roman"/>
          <w:sz w:val="28"/>
          <w:szCs w:val="28"/>
        </w:rPr>
        <w:t xml:space="preserve"> предоставления и распределения субсидий из федерального бюджета бюджетам субъектов Российской Федерации на создание в общеобразовательных организациях, расположенных в сельской местности, условий для занятий физической культурой и спортом в рамках государственной программы Российской Федерации «Развитие образования», являющимися приложением № 4 к государственной </w:t>
      </w:r>
      <w:hyperlink w:anchor="P37" w:history="1">
        <w:r w:rsidRPr="00EC15E3">
          <w:rPr>
            <w:rFonts w:ascii="Times New Roman" w:hAnsi="Times New Roman"/>
            <w:sz w:val="28"/>
            <w:szCs w:val="28"/>
          </w:rPr>
          <w:t>программ</w:t>
        </w:r>
      </w:hyperlink>
      <w:r w:rsidRPr="00EC15E3">
        <w:rPr>
          <w:rFonts w:ascii="Times New Roman" w:hAnsi="Times New Roman"/>
          <w:sz w:val="28"/>
          <w:szCs w:val="28"/>
        </w:rPr>
        <w:t>е Российской Федерации «Развитие образования», утвержденной постановлением Правительства Российской Федерации от 26.12.2017 № 1642, и Правилами формирования, предоставления и распределения субсидий из федерального бюджета бюджетам субъектов Российской Федерации, утвержденными постановлением Правительства Российской Федерации от 30.09.2014 №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 из федерального бюджета), бюджетам муниципальных образований Кемеровской области на создание в общеобразовательных организациях, расположенных в сельской местности, условий для занятия физической культурой и спортом (далее – субсидия из бюджета Кемеровской области) и ее распределения между бюджетами муниципальных образований Кемеровской области.</w:t>
      </w:r>
    </w:p>
    <w:p w:rsidR="001A54DA" w:rsidRPr="00EC15E3" w:rsidRDefault="001A54DA" w:rsidP="001A54DA">
      <w:pPr>
        <w:autoSpaceDE w:val="0"/>
        <w:autoSpaceDN w:val="0"/>
        <w:adjustRightInd w:val="0"/>
        <w:ind w:firstLine="709"/>
        <w:jc w:val="both"/>
        <w:rPr>
          <w:sz w:val="28"/>
          <w:szCs w:val="28"/>
          <w:lang w:val="ru-RU"/>
        </w:rPr>
      </w:pPr>
      <w:r w:rsidRPr="00EC15E3">
        <w:rPr>
          <w:sz w:val="28"/>
          <w:szCs w:val="28"/>
          <w:lang w:val="ru-RU"/>
        </w:rPr>
        <w:t>1.2. Субсидия из бюджета Кемеровской области предоставляется бюджетам муниципальных образований Кемеровской области (далее -муниципальные образования) в целях софинансирования расходных обязательств, возникающих при реализации муниципальных программ, которые включают в себя одно или несколько  мероприятий по созданию в организациях условий для занятия физической культурой и спортом (далее соответственно - мероприятия, расходные обязательства муниципальных образований):</w:t>
      </w:r>
    </w:p>
    <w:p w:rsidR="001A54DA" w:rsidRPr="00EC15E3" w:rsidRDefault="001A54DA" w:rsidP="001A54DA">
      <w:pPr>
        <w:autoSpaceDE w:val="0"/>
        <w:autoSpaceDN w:val="0"/>
        <w:adjustRightInd w:val="0"/>
        <w:ind w:firstLine="709"/>
        <w:jc w:val="both"/>
        <w:rPr>
          <w:sz w:val="28"/>
          <w:szCs w:val="28"/>
          <w:lang w:val="ru-RU"/>
        </w:rPr>
      </w:pPr>
      <w:r w:rsidRPr="00EC15E3">
        <w:rPr>
          <w:sz w:val="28"/>
          <w:szCs w:val="28"/>
          <w:lang w:val="ru-RU"/>
        </w:rPr>
        <w:t>а) ремонт спортивных залов;</w:t>
      </w:r>
    </w:p>
    <w:p w:rsidR="001A54DA" w:rsidRPr="00EC15E3" w:rsidRDefault="001A54DA" w:rsidP="001A54DA">
      <w:pPr>
        <w:pStyle w:val="ConsPlusNormal"/>
        <w:ind w:firstLine="709"/>
        <w:jc w:val="both"/>
        <w:rPr>
          <w:rFonts w:ascii="Times New Roman" w:hAnsi="Times New Roman"/>
          <w:sz w:val="28"/>
          <w:szCs w:val="28"/>
        </w:rPr>
      </w:pPr>
      <w:r w:rsidRPr="00EC15E3">
        <w:rPr>
          <w:rFonts w:ascii="Times New Roman" w:hAnsi="Times New Roman"/>
          <w:sz w:val="28"/>
          <w:szCs w:val="28"/>
        </w:rPr>
        <w:t>б) перепрофилирование имеющихся аудиторий под спортивные залы для занятия физической культурой и спортом;</w:t>
      </w:r>
    </w:p>
    <w:p w:rsidR="001A54DA" w:rsidRPr="00EC15E3" w:rsidRDefault="001A54DA" w:rsidP="001A54DA">
      <w:pPr>
        <w:pStyle w:val="ConsPlusNormal"/>
        <w:ind w:firstLine="709"/>
        <w:jc w:val="both"/>
        <w:rPr>
          <w:rFonts w:ascii="Times New Roman" w:hAnsi="Times New Roman"/>
          <w:sz w:val="28"/>
          <w:szCs w:val="28"/>
        </w:rPr>
      </w:pPr>
      <w:r w:rsidRPr="00EC15E3">
        <w:rPr>
          <w:rFonts w:ascii="Times New Roman" w:hAnsi="Times New Roman"/>
          <w:sz w:val="28"/>
          <w:szCs w:val="28"/>
        </w:rPr>
        <w:t>в) развитие школьных спортивных клубов;</w:t>
      </w:r>
    </w:p>
    <w:p w:rsidR="001A54DA" w:rsidRPr="00EC15E3" w:rsidRDefault="001A54DA" w:rsidP="001A54DA">
      <w:pPr>
        <w:pStyle w:val="ConsPlusNormal"/>
        <w:ind w:firstLine="709"/>
        <w:jc w:val="both"/>
        <w:rPr>
          <w:rFonts w:ascii="Times New Roman" w:hAnsi="Times New Roman"/>
          <w:sz w:val="28"/>
          <w:szCs w:val="28"/>
        </w:rPr>
      </w:pPr>
      <w:r w:rsidRPr="00EC15E3">
        <w:rPr>
          <w:rFonts w:ascii="Times New Roman" w:hAnsi="Times New Roman"/>
          <w:sz w:val="28"/>
          <w:szCs w:val="28"/>
        </w:rPr>
        <w:t>г) оснащение спортивным инвентарем и оборудованием открытых плоскостных спортивных сооружений.</w:t>
      </w:r>
    </w:p>
    <w:p w:rsidR="001A54DA" w:rsidRPr="00EC15E3" w:rsidRDefault="001A54DA" w:rsidP="001A54DA">
      <w:pPr>
        <w:pStyle w:val="ConsPlusNormal"/>
        <w:ind w:firstLine="709"/>
        <w:jc w:val="both"/>
        <w:rPr>
          <w:rFonts w:ascii="Times New Roman" w:hAnsi="Times New Roman"/>
          <w:sz w:val="28"/>
          <w:szCs w:val="28"/>
        </w:rPr>
      </w:pPr>
      <w:r w:rsidRPr="00EC15E3">
        <w:rPr>
          <w:rFonts w:ascii="Times New Roman" w:hAnsi="Times New Roman"/>
          <w:sz w:val="28"/>
          <w:szCs w:val="28"/>
        </w:rPr>
        <w:t>Перечень не содержит мероприятия, осуществляемые за счет иных средств федерального бюджета в рамках других государственных проектов поддержки создания в организациях условий для занятия физической культурой и спортом, а также мероприятия, в отношении которых достигнуты цели их реализации.</w:t>
      </w:r>
    </w:p>
    <w:p w:rsidR="001A54DA" w:rsidRPr="00EC15E3" w:rsidRDefault="001A54DA" w:rsidP="001A54DA">
      <w:pPr>
        <w:widowControl w:val="0"/>
        <w:autoSpaceDE w:val="0"/>
        <w:autoSpaceDN w:val="0"/>
        <w:ind w:left="720" w:firstLine="709"/>
        <w:rPr>
          <w:sz w:val="28"/>
          <w:szCs w:val="28"/>
          <w:lang w:val="ru-RU"/>
        </w:rPr>
      </w:pPr>
    </w:p>
    <w:p w:rsidR="001A54DA" w:rsidRPr="00EC15E3" w:rsidRDefault="001A54DA" w:rsidP="001A54DA">
      <w:pPr>
        <w:pStyle w:val="afd"/>
        <w:widowControl w:val="0"/>
        <w:numPr>
          <w:ilvl w:val="0"/>
          <w:numId w:val="1"/>
        </w:numPr>
        <w:autoSpaceDE w:val="0"/>
        <w:autoSpaceDN w:val="0"/>
        <w:spacing w:after="0" w:line="240" w:lineRule="auto"/>
        <w:ind w:left="0" w:firstLine="0"/>
        <w:jc w:val="center"/>
        <w:rPr>
          <w:rFonts w:ascii="Times New Roman" w:hAnsi="Times New Roman"/>
          <w:sz w:val="28"/>
          <w:szCs w:val="28"/>
        </w:rPr>
      </w:pPr>
      <w:r w:rsidRPr="00EC15E3">
        <w:rPr>
          <w:rFonts w:ascii="Times New Roman" w:hAnsi="Times New Roman"/>
          <w:sz w:val="28"/>
          <w:szCs w:val="28"/>
          <w:lang w:eastAsia="ru-RU"/>
        </w:rPr>
        <w:t>Определение размера субсидий</w:t>
      </w:r>
      <w:r w:rsidRPr="00EC15E3">
        <w:rPr>
          <w:rFonts w:ascii="Times New Roman" w:hAnsi="Times New Roman"/>
          <w:sz w:val="28"/>
          <w:szCs w:val="28"/>
          <w:lang w:eastAsia="ru-RU"/>
        </w:rPr>
        <w:br/>
      </w:r>
      <w:r w:rsidRPr="00EC15E3">
        <w:rPr>
          <w:rFonts w:ascii="Times New Roman" w:hAnsi="Times New Roman"/>
          <w:sz w:val="28"/>
          <w:szCs w:val="28"/>
        </w:rPr>
        <w:t xml:space="preserve">из бюджета Кемеровской области муниципальным образованиям </w:t>
      </w:r>
    </w:p>
    <w:p w:rsidR="001A54DA" w:rsidRPr="00EC15E3" w:rsidRDefault="001A54DA" w:rsidP="001A54DA">
      <w:pPr>
        <w:pStyle w:val="ConsPlusNormal"/>
        <w:spacing w:before="220"/>
        <w:ind w:firstLine="709"/>
        <w:jc w:val="both"/>
        <w:rPr>
          <w:rFonts w:ascii="Times New Roman" w:hAnsi="Times New Roman"/>
          <w:sz w:val="28"/>
          <w:szCs w:val="28"/>
        </w:rPr>
      </w:pPr>
      <w:r w:rsidRPr="00EC15E3">
        <w:rPr>
          <w:rFonts w:ascii="Times New Roman" w:hAnsi="Times New Roman"/>
          <w:sz w:val="28"/>
          <w:szCs w:val="28"/>
        </w:rPr>
        <w:t xml:space="preserve">2.1. Размер субсидии из бюджета Кемеровской области </w:t>
      </w:r>
      <w:r w:rsidR="003E0D2B" w:rsidRPr="00EC15E3">
        <w:rPr>
          <w:rFonts w:ascii="Times New Roman" w:hAnsi="Times New Roman"/>
          <w:sz w:val="28"/>
          <w:szCs w:val="28"/>
        </w:rPr>
        <w:br/>
      </w:r>
      <w:r w:rsidRPr="00EC15E3">
        <w:rPr>
          <w:rFonts w:ascii="Times New Roman" w:hAnsi="Times New Roman"/>
          <w:sz w:val="28"/>
          <w:szCs w:val="28"/>
        </w:rPr>
        <w:t>i-му муниципальному образованию определяется по формуле:</w:t>
      </w:r>
    </w:p>
    <w:p w:rsidR="001A54DA" w:rsidRPr="00EC15E3" w:rsidRDefault="001A54DA" w:rsidP="001A54DA">
      <w:pPr>
        <w:pStyle w:val="ConsPlusNormal"/>
        <w:ind w:firstLine="709"/>
        <w:jc w:val="center"/>
        <w:rPr>
          <w:rFonts w:ascii="Times New Roman" w:hAnsi="Times New Roman"/>
          <w:noProof/>
          <w:sz w:val="28"/>
          <w:szCs w:val="28"/>
        </w:rPr>
      </w:pPr>
    </w:p>
    <w:p w:rsidR="001A54DA" w:rsidRPr="00EC15E3" w:rsidRDefault="001A54DA" w:rsidP="001A54DA">
      <w:pPr>
        <w:pStyle w:val="ConsPlusNormal"/>
        <w:ind w:firstLine="0"/>
        <w:jc w:val="center"/>
        <w:rPr>
          <w:rFonts w:ascii="Times New Roman" w:hAnsi="Times New Roman"/>
          <w:sz w:val="28"/>
          <w:szCs w:val="28"/>
          <w:lang w:val="en-US"/>
        </w:rPr>
      </w:pPr>
      <w:r w:rsidRPr="00EC15E3">
        <w:rPr>
          <w:rFonts w:ascii="Times New Roman" w:hAnsi="Times New Roman"/>
          <w:noProof/>
          <w:position w:val="-60"/>
          <w:sz w:val="28"/>
          <w:szCs w:val="28"/>
        </w:rPr>
        <w:object w:dxaOrig="2299" w:dyaOrig="9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pt;height:49.5pt" o:ole="">
            <v:imagedata r:id="rId12" o:title=""/>
          </v:shape>
          <o:OLEObject Type="Embed" ProgID="Equation.3" ShapeID="_x0000_i1025" DrawAspect="Content" ObjectID="_1623486047" r:id="rId13"/>
        </w:object>
      </w:r>
    </w:p>
    <w:p w:rsidR="001A54DA" w:rsidRPr="00EC15E3" w:rsidRDefault="001A54DA" w:rsidP="001A54DA">
      <w:pPr>
        <w:pStyle w:val="ConsPlusNormal"/>
        <w:ind w:firstLine="709"/>
        <w:rPr>
          <w:rFonts w:ascii="Times New Roman" w:hAnsi="Times New Roman"/>
          <w:sz w:val="28"/>
          <w:szCs w:val="28"/>
        </w:rPr>
      </w:pPr>
      <w:r w:rsidRPr="00EC15E3">
        <w:rPr>
          <w:rFonts w:ascii="Times New Roman" w:hAnsi="Times New Roman"/>
          <w:sz w:val="28"/>
          <w:szCs w:val="28"/>
        </w:rPr>
        <w:t>где:</w:t>
      </w:r>
    </w:p>
    <w:p w:rsidR="001A54DA" w:rsidRPr="00EC15E3" w:rsidRDefault="00CD359D" w:rsidP="001A54DA">
      <w:pPr>
        <w:pStyle w:val="ConsPlusNormal"/>
        <w:ind w:firstLine="709"/>
        <w:jc w:val="both"/>
        <w:rPr>
          <w:rFonts w:ascii="Times New Roman" w:hAnsi="Times New Roman"/>
          <w:sz w:val="28"/>
          <w:szCs w:val="28"/>
        </w:rPr>
      </w:pPr>
      <m:oMath>
        <m:sSub>
          <m:sSubPr>
            <m:ctrlPr>
              <w:rPr>
                <w:rFonts w:ascii="Cambria Math" w:hAnsi="Cambria Math"/>
                <w:i/>
                <w:sz w:val="28"/>
                <w:szCs w:val="28"/>
              </w:rPr>
            </m:ctrlPr>
          </m:sSubPr>
          <m:e>
            <m:r>
              <w:rPr>
                <w:rFonts w:ascii="Cambria Math" w:hAnsi="Cambria Math"/>
                <w:sz w:val="28"/>
                <w:szCs w:val="28"/>
              </w:rPr>
              <m:t>S</m:t>
            </m:r>
          </m:e>
          <m:sub>
            <m:r>
              <w:rPr>
                <w:rFonts w:ascii="Cambria Math" w:hAnsi="Cambria Math"/>
                <w:sz w:val="28"/>
                <w:szCs w:val="28"/>
                <w:vertAlign w:val="subscript"/>
              </w:rPr>
              <m:t>i</m:t>
            </m:r>
          </m:sub>
        </m:sSub>
      </m:oMath>
      <w:r w:rsidR="001A54DA" w:rsidRPr="00EC15E3">
        <w:rPr>
          <w:rFonts w:ascii="Times New Roman" w:hAnsi="Times New Roman"/>
          <w:sz w:val="28"/>
          <w:szCs w:val="28"/>
          <w:vertAlign w:val="subscript"/>
          <w:lang w:val="en-US"/>
        </w:rPr>
        <w:t> </w:t>
      </w:r>
      <w:r w:rsidR="001A54DA" w:rsidRPr="00EC15E3">
        <w:rPr>
          <w:rFonts w:ascii="Times New Roman" w:hAnsi="Times New Roman"/>
          <w:sz w:val="28"/>
          <w:szCs w:val="28"/>
        </w:rPr>
        <w:t xml:space="preserve">- размер субсидии из бюджета Кемеровской области </w:t>
      </w:r>
      <w:r w:rsidR="003E0D2B" w:rsidRPr="00EC15E3">
        <w:rPr>
          <w:rFonts w:ascii="Times New Roman" w:hAnsi="Times New Roman"/>
          <w:sz w:val="28"/>
          <w:szCs w:val="28"/>
        </w:rPr>
        <w:br/>
      </w:r>
      <w:r w:rsidR="001A54DA" w:rsidRPr="00EC15E3">
        <w:rPr>
          <w:rFonts w:ascii="Times New Roman" w:hAnsi="Times New Roman"/>
          <w:sz w:val="28"/>
          <w:szCs w:val="28"/>
        </w:rPr>
        <w:t>i-му муниципальному образованию;</w:t>
      </w:r>
    </w:p>
    <w:p w:rsidR="001A54DA" w:rsidRPr="00EC15E3" w:rsidRDefault="001A54DA" w:rsidP="001A54DA">
      <w:pPr>
        <w:pStyle w:val="ConsPlusNormal"/>
        <w:ind w:firstLine="709"/>
        <w:jc w:val="both"/>
        <w:rPr>
          <w:rFonts w:ascii="Times New Roman" w:hAnsi="Times New Roman"/>
          <w:sz w:val="28"/>
          <w:szCs w:val="28"/>
        </w:rPr>
      </w:pPr>
      <m:oMath>
        <m:r>
          <w:rPr>
            <w:rFonts w:ascii="Cambria Math" w:hAnsi="Cambria Math"/>
            <w:sz w:val="28"/>
            <w:szCs w:val="28"/>
          </w:rPr>
          <m:t>S</m:t>
        </m:r>
      </m:oMath>
      <w:r w:rsidRPr="00EC15E3">
        <w:rPr>
          <w:rFonts w:ascii="Times New Roman" w:hAnsi="Times New Roman"/>
          <w:position w:val="-6"/>
          <w:sz w:val="28"/>
          <w:szCs w:val="28"/>
        </w:rPr>
        <w:t> </w:t>
      </w:r>
      <w:r w:rsidRPr="00EC15E3">
        <w:rPr>
          <w:rFonts w:ascii="Times New Roman" w:hAnsi="Times New Roman"/>
          <w:sz w:val="28"/>
          <w:szCs w:val="28"/>
        </w:rPr>
        <w:t>- размер средств субсидии на соответствующий финансовый год, предусмотренных на создание условий для занятия физической культурой и спортом в организациях, объекты которых вошли в заявку Кемеровской области и прошли отбор в Министерстве образования и науки Российской Федерации (субсидия из федерального бюджета с учетом софинансирования из средств бюджета Кемеровской области);</w:t>
      </w:r>
    </w:p>
    <w:p w:rsidR="001A54DA" w:rsidRPr="00EC15E3" w:rsidRDefault="00CD359D" w:rsidP="001A54DA">
      <w:pPr>
        <w:pStyle w:val="ConsPlusNormal"/>
        <w:ind w:firstLine="709"/>
        <w:jc w:val="both"/>
        <w:rPr>
          <w:rFonts w:ascii="Times New Roman" w:hAnsi="Times New Roman"/>
          <w:sz w:val="28"/>
          <w:szCs w:val="28"/>
        </w:rPr>
      </w:pPr>
      <m:oMath>
        <m:sSub>
          <m:sSubPr>
            <m:ctrlPr>
              <w:rPr>
                <w:rFonts w:ascii="Cambria Math" w:hAnsi="Cambria Math"/>
                <w:i/>
                <w:sz w:val="28"/>
                <w:szCs w:val="28"/>
              </w:rPr>
            </m:ctrlPr>
          </m:sSubPr>
          <m:e>
            <m:r>
              <w:rPr>
                <w:rFonts w:ascii="Cambria Math" w:hAnsi="Cambria Math"/>
                <w:sz w:val="28"/>
                <w:szCs w:val="28"/>
              </w:rPr>
              <m:t>W</m:t>
            </m:r>
          </m:e>
          <m:sub>
            <m:r>
              <w:rPr>
                <w:rFonts w:ascii="Cambria Math" w:hAnsi="Cambria Math"/>
                <w:sz w:val="28"/>
                <w:szCs w:val="28"/>
                <w:vertAlign w:val="subscript"/>
              </w:rPr>
              <m:t>i</m:t>
            </m:r>
          </m:sub>
        </m:sSub>
      </m:oMath>
      <w:r w:rsidR="001A54DA" w:rsidRPr="00EC15E3">
        <w:rPr>
          <w:rFonts w:ascii="Times New Roman" w:hAnsi="Times New Roman"/>
          <w:sz w:val="28"/>
          <w:szCs w:val="28"/>
        </w:rPr>
        <w:t xml:space="preserve"> - объем средств, необходимый для создания условий для занятия физической культурой и спортом в организациях i-го муниципального образования, объекты которых вошли в заявку Кемеровской области и прошли отбор в Министерстве образования и науки Российской Федерации;</w:t>
      </w:r>
    </w:p>
    <w:p w:rsidR="001A54DA" w:rsidRPr="00EC15E3" w:rsidRDefault="001A54DA" w:rsidP="001A54DA">
      <w:pPr>
        <w:widowControl w:val="0"/>
        <w:autoSpaceDE w:val="0"/>
        <w:autoSpaceDN w:val="0"/>
        <w:ind w:firstLine="709"/>
        <w:jc w:val="both"/>
        <w:rPr>
          <w:sz w:val="28"/>
          <w:szCs w:val="28"/>
          <w:lang w:val="ru-RU"/>
        </w:rPr>
      </w:pPr>
      <m:oMath>
        <m:r>
          <w:rPr>
            <w:rFonts w:ascii="Cambria Math" w:hAnsi="Cambria Math"/>
            <w:sz w:val="28"/>
            <w:szCs w:val="28"/>
          </w:rPr>
          <m:t>Z</m:t>
        </m:r>
      </m:oMath>
      <w:r w:rsidRPr="00EC15E3">
        <w:rPr>
          <w:position w:val="-6"/>
          <w:sz w:val="28"/>
          <w:szCs w:val="28"/>
          <w:lang w:val="ru-RU"/>
        </w:rPr>
        <w:t xml:space="preserve"> </w:t>
      </w:r>
      <w:r w:rsidRPr="00EC15E3">
        <w:rPr>
          <w:sz w:val="28"/>
          <w:szCs w:val="28"/>
          <w:lang w:val="ru-RU"/>
        </w:rPr>
        <w:t>- предельный уровень софинансирования расходного обязательства муниципального образования из бюджета Кемеровской области (в том числе за счет средств субсидии из федерального бюджета), выраженный в процентах объема указанного расходного обязательства;</w:t>
      </w:r>
    </w:p>
    <w:p w:rsidR="001A54DA" w:rsidRPr="00EC15E3" w:rsidRDefault="001A54DA" w:rsidP="001A54DA">
      <w:pPr>
        <w:pStyle w:val="ConsPlusNormal"/>
        <w:ind w:firstLine="709"/>
        <w:jc w:val="both"/>
        <w:rPr>
          <w:rFonts w:ascii="Times New Roman" w:hAnsi="Times New Roman"/>
          <w:sz w:val="28"/>
          <w:szCs w:val="28"/>
        </w:rPr>
      </w:pPr>
      <m:oMath>
        <m:r>
          <w:rPr>
            <w:rFonts w:ascii="Cambria Math" w:hAnsi="Cambria Math"/>
            <w:sz w:val="28"/>
            <w:szCs w:val="28"/>
          </w:rPr>
          <m:t>m</m:t>
        </m:r>
      </m:oMath>
      <w:r w:rsidRPr="00EC15E3">
        <w:rPr>
          <w:rFonts w:ascii="Times New Roman" w:hAnsi="Times New Roman"/>
          <w:sz w:val="28"/>
          <w:szCs w:val="28"/>
        </w:rPr>
        <w:t xml:space="preserve"> - количество муниципальных образований - получателей субсидий.</w:t>
      </w:r>
    </w:p>
    <w:p w:rsidR="001A54DA" w:rsidRPr="00EC15E3" w:rsidRDefault="001A54DA" w:rsidP="001A54DA">
      <w:pPr>
        <w:pStyle w:val="ConsPlusNormal"/>
        <w:ind w:firstLine="709"/>
        <w:jc w:val="both"/>
        <w:rPr>
          <w:rFonts w:ascii="Times New Roman" w:hAnsi="Times New Roman"/>
          <w:sz w:val="28"/>
          <w:szCs w:val="28"/>
        </w:rPr>
      </w:pPr>
      <w:r w:rsidRPr="00EC15E3">
        <w:rPr>
          <w:rFonts w:ascii="Times New Roman" w:hAnsi="Times New Roman"/>
          <w:sz w:val="28"/>
          <w:szCs w:val="28"/>
        </w:rPr>
        <w:t>2.2. Объем средств, необходимый для создания условий для занятия физической культурой и спортом в организациях i-го муниципального образования, объекты которых вошли в заявку Кемеровской области и прошли отбор в Министерстве образования и науки Российской Федерации, определяется по формуле:</w:t>
      </w:r>
    </w:p>
    <w:p w:rsidR="001A54DA" w:rsidRPr="00EC15E3" w:rsidRDefault="001A54DA" w:rsidP="001A54DA">
      <w:pPr>
        <w:pStyle w:val="ConsPlusNormal"/>
        <w:ind w:firstLine="709"/>
        <w:jc w:val="center"/>
        <w:rPr>
          <w:rFonts w:ascii="Times New Roman" w:hAnsi="Times New Roman"/>
          <w:sz w:val="28"/>
          <w:szCs w:val="28"/>
        </w:rPr>
      </w:pPr>
    </w:p>
    <w:p w:rsidR="001A54DA" w:rsidRPr="00EC15E3" w:rsidRDefault="00CD359D" w:rsidP="001A54DA">
      <w:pPr>
        <w:pStyle w:val="ConsPlusNormal"/>
        <w:ind w:firstLine="0"/>
        <w:jc w:val="center"/>
        <w:rPr>
          <w:rFonts w:ascii="Times New Roman" w:hAnsi="Times New Roman"/>
          <w:sz w:val="28"/>
          <w:szCs w:val="28"/>
        </w:rPr>
      </w:pPr>
      <m:oMath>
        <m:sSub>
          <m:sSubPr>
            <m:ctrlPr>
              <w:rPr>
                <w:rFonts w:ascii="Cambria Math" w:hAnsi="Cambria Math"/>
                <w:i/>
                <w:sz w:val="28"/>
                <w:szCs w:val="28"/>
                <w:lang w:val="en-US"/>
              </w:rPr>
            </m:ctrlPr>
          </m:sSubPr>
          <m:e>
            <m:r>
              <w:rPr>
                <w:rFonts w:ascii="Cambria Math" w:hAnsi="Cambria Math"/>
                <w:sz w:val="28"/>
                <w:szCs w:val="28"/>
                <w:lang w:val="en-US"/>
              </w:rPr>
              <m:t>W</m:t>
            </m:r>
          </m:e>
          <m:sub>
            <m:r>
              <w:rPr>
                <w:rFonts w:ascii="Cambria Math" w:hAnsi="Cambria Math"/>
                <w:sz w:val="28"/>
                <w:szCs w:val="28"/>
                <w:lang w:val="en-US"/>
              </w:rPr>
              <m:t>i</m:t>
            </m:r>
          </m:sub>
        </m:sSub>
        <m:r>
          <w:rPr>
            <w:rFonts w:ascii="Cambria Math" w:hAnsi="Cambria Math"/>
            <w:sz w:val="28"/>
            <w:szCs w:val="28"/>
          </w:rPr>
          <m:t>=</m:t>
        </m:r>
        <m:sSub>
          <m:sSubPr>
            <m:ctrlPr>
              <w:rPr>
                <w:rFonts w:ascii="Cambria Math" w:hAnsi="Cambria Math"/>
                <w:i/>
                <w:sz w:val="28"/>
                <w:szCs w:val="28"/>
                <w:lang w:val="en-US"/>
              </w:rPr>
            </m:ctrlPr>
          </m:sSubPr>
          <m:e>
            <m:r>
              <w:rPr>
                <w:rFonts w:ascii="Cambria Math" w:hAnsi="Cambria Math"/>
                <w:sz w:val="28"/>
                <w:szCs w:val="28"/>
                <w:lang w:val="en-US"/>
              </w:rPr>
              <m:t>C</m:t>
            </m:r>
          </m:e>
          <m:sub>
            <m:r>
              <w:rPr>
                <w:rFonts w:ascii="Cambria Math" w:hAnsi="Cambria Math"/>
                <w:sz w:val="28"/>
                <w:szCs w:val="28"/>
                <w:lang w:val="en-US"/>
              </w:rPr>
              <m:t>i</m:t>
            </m:r>
          </m:sub>
        </m:sSub>
        <m:r>
          <w:rPr>
            <w:rFonts w:ascii="Cambria Math" w:hAnsi="Cambria Math"/>
            <w:sz w:val="28"/>
            <w:szCs w:val="28"/>
          </w:rPr>
          <m:t>+</m:t>
        </m:r>
        <m:sSub>
          <m:sSubPr>
            <m:ctrlPr>
              <w:rPr>
                <w:rFonts w:ascii="Cambria Math" w:hAnsi="Cambria Math"/>
                <w:i/>
                <w:sz w:val="28"/>
                <w:szCs w:val="28"/>
                <w:lang w:val="en-US"/>
              </w:rPr>
            </m:ctrlPr>
          </m:sSubPr>
          <m:e>
            <m:r>
              <w:rPr>
                <w:rFonts w:ascii="Cambria Math" w:hAnsi="Cambria Math"/>
                <w:sz w:val="28"/>
                <w:szCs w:val="28"/>
                <w:lang w:val="en-US"/>
              </w:rPr>
              <m:t>K</m:t>
            </m:r>
          </m:e>
          <m:sub>
            <m:r>
              <w:rPr>
                <w:rFonts w:ascii="Cambria Math" w:hAnsi="Cambria Math"/>
                <w:sz w:val="28"/>
                <w:szCs w:val="28"/>
                <w:lang w:val="en-US"/>
              </w:rPr>
              <m:t>i</m:t>
            </m:r>
          </m:sub>
        </m:sSub>
        <m:r>
          <w:rPr>
            <w:rFonts w:ascii="Cambria Math" w:hAnsi="Cambria Math"/>
            <w:sz w:val="28"/>
            <w:szCs w:val="28"/>
          </w:rPr>
          <m:t>+</m:t>
        </m:r>
        <m:sSub>
          <m:sSubPr>
            <m:ctrlPr>
              <w:rPr>
                <w:rFonts w:ascii="Cambria Math" w:hAnsi="Cambria Math"/>
                <w:i/>
                <w:sz w:val="28"/>
                <w:szCs w:val="28"/>
                <w:lang w:val="en-US"/>
              </w:rPr>
            </m:ctrlPr>
          </m:sSubPr>
          <m:e>
            <m:r>
              <w:rPr>
                <w:rFonts w:ascii="Cambria Math" w:hAnsi="Cambria Math"/>
                <w:sz w:val="28"/>
                <w:szCs w:val="28"/>
                <w:lang w:val="en-US"/>
              </w:rPr>
              <m:t>A</m:t>
            </m:r>
          </m:e>
          <m:sub>
            <m:r>
              <w:rPr>
                <w:rFonts w:ascii="Cambria Math" w:hAnsi="Cambria Math"/>
                <w:sz w:val="28"/>
                <w:szCs w:val="28"/>
                <w:lang w:val="en-US"/>
              </w:rPr>
              <m:t>i</m:t>
            </m:r>
          </m:sub>
        </m:sSub>
        <m:r>
          <w:rPr>
            <w:rFonts w:ascii="Cambria Math" w:hAnsi="Cambria Math"/>
            <w:sz w:val="28"/>
            <w:szCs w:val="28"/>
          </w:rPr>
          <m:t>+</m:t>
        </m:r>
        <m:sSub>
          <m:sSubPr>
            <m:ctrlPr>
              <w:rPr>
                <w:rFonts w:ascii="Cambria Math" w:hAnsi="Cambria Math"/>
                <w:i/>
                <w:sz w:val="28"/>
                <w:szCs w:val="28"/>
                <w:lang w:val="en-US"/>
              </w:rPr>
            </m:ctrlPr>
          </m:sSubPr>
          <m:e>
            <m:r>
              <w:rPr>
                <w:rFonts w:ascii="Cambria Math" w:hAnsi="Cambria Math"/>
                <w:sz w:val="28"/>
                <w:szCs w:val="28"/>
                <w:lang w:val="en-US"/>
              </w:rPr>
              <m:t>O</m:t>
            </m:r>
          </m:e>
          <m:sub>
            <m:r>
              <w:rPr>
                <w:rFonts w:ascii="Cambria Math" w:hAnsi="Cambria Math"/>
                <w:sz w:val="28"/>
                <w:szCs w:val="28"/>
                <w:lang w:val="en-US"/>
              </w:rPr>
              <m:t>i</m:t>
            </m:r>
          </m:sub>
        </m:sSub>
      </m:oMath>
      <w:r w:rsidR="001A54DA" w:rsidRPr="00EC15E3">
        <w:rPr>
          <w:rFonts w:ascii="Times New Roman" w:hAnsi="Times New Roman"/>
          <w:sz w:val="28"/>
          <w:szCs w:val="28"/>
        </w:rPr>
        <w:t xml:space="preserve">, </w:t>
      </w:r>
    </w:p>
    <w:p w:rsidR="001A54DA" w:rsidRPr="00EC15E3" w:rsidRDefault="001A54DA" w:rsidP="001A54DA">
      <w:pPr>
        <w:pStyle w:val="ConsPlusNormal"/>
        <w:ind w:firstLine="709"/>
        <w:rPr>
          <w:rFonts w:ascii="Times New Roman" w:hAnsi="Times New Roman"/>
          <w:sz w:val="28"/>
          <w:szCs w:val="28"/>
        </w:rPr>
      </w:pPr>
      <w:r w:rsidRPr="00EC15E3">
        <w:rPr>
          <w:rFonts w:ascii="Times New Roman" w:hAnsi="Times New Roman"/>
          <w:sz w:val="28"/>
          <w:szCs w:val="28"/>
        </w:rPr>
        <w:t>где:</w:t>
      </w:r>
    </w:p>
    <w:p w:rsidR="001A54DA" w:rsidRPr="00EC15E3" w:rsidRDefault="00CD359D" w:rsidP="001A54DA">
      <w:pPr>
        <w:pStyle w:val="ConsPlusNormal"/>
        <w:ind w:firstLine="709"/>
        <w:jc w:val="both"/>
        <w:rPr>
          <w:rFonts w:ascii="Times New Roman" w:hAnsi="Times New Roman"/>
          <w:sz w:val="28"/>
          <w:szCs w:val="28"/>
        </w:rPr>
      </w:pPr>
      <m:oMath>
        <m:sSub>
          <m:sSubPr>
            <m:ctrlPr>
              <w:rPr>
                <w:rFonts w:ascii="Cambria Math" w:hAnsi="Cambria Math"/>
                <w:i/>
                <w:sz w:val="28"/>
                <w:szCs w:val="28"/>
                <w:lang w:val="en-US"/>
              </w:rPr>
            </m:ctrlPr>
          </m:sSubPr>
          <m:e>
            <m:r>
              <w:rPr>
                <w:rFonts w:ascii="Cambria Math" w:hAnsi="Cambria Math"/>
                <w:sz w:val="28"/>
                <w:szCs w:val="28"/>
                <w:lang w:val="en-US"/>
              </w:rPr>
              <m:t>W</m:t>
            </m:r>
          </m:e>
          <m:sub>
            <m:r>
              <w:rPr>
                <w:rFonts w:ascii="Cambria Math" w:hAnsi="Cambria Math"/>
                <w:sz w:val="28"/>
                <w:szCs w:val="28"/>
                <w:lang w:val="en-US"/>
              </w:rPr>
              <m:t>i</m:t>
            </m:r>
          </m:sub>
        </m:sSub>
      </m:oMath>
      <w:r w:rsidR="001A54DA" w:rsidRPr="00EC15E3">
        <w:rPr>
          <w:rFonts w:ascii="Times New Roman" w:hAnsi="Times New Roman"/>
          <w:sz w:val="28"/>
          <w:szCs w:val="28"/>
        </w:rPr>
        <w:t xml:space="preserve"> - объем средств, необходимый для  создания в организациях </w:t>
      </w:r>
      <w:r w:rsidR="001A54DA" w:rsidRPr="00EC15E3">
        <w:rPr>
          <w:rFonts w:ascii="Times New Roman" w:hAnsi="Times New Roman"/>
          <w:sz w:val="28"/>
          <w:szCs w:val="28"/>
        </w:rPr>
        <w:br/>
        <w:t>i-го муниципального образования условий для занятия физической культурой и спортом;</w:t>
      </w:r>
    </w:p>
    <w:p w:rsidR="001A54DA" w:rsidRPr="00EC15E3" w:rsidRDefault="00CD359D" w:rsidP="001A54DA">
      <w:pPr>
        <w:autoSpaceDE w:val="0"/>
        <w:autoSpaceDN w:val="0"/>
        <w:adjustRightInd w:val="0"/>
        <w:ind w:firstLine="709"/>
        <w:jc w:val="both"/>
        <w:rPr>
          <w:sz w:val="28"/>
          <w:szCs w:val="28"/>
          <w:lang w:val="ru-RU"/>
        </w:rPr>
      </w:pPr>
      <m:oMath>
        <m:sSub>
          <m:sSubPr>
            <m:ctrlPr>
              <w:rPr>
                <w:rFonts w:ascii="Cambria Math" w:hAnsi="Cambria Math"/>
                <w:i/>
                <w:sz w:val="28"/>
                <w:szCs w:val="28"/>
                <w:lang w:val="en-US"/>
              </w:rPr>
            </m:ctrlPr>
          </m:sSubPr>
          <m:e>
            <m:r>
              <w:rPr>
                <w:rFonts w:ascii="Cambria Math" w:hAnsi="Cambria Math"/>
                <w:sz w:val="28"/>
                <w:szCs w:val="28"/>
                <w:lang w:val="en-US"/>
              </w:rPr>
              <m:t>C</m:t>
            </m:r>
          </m:e>
          <m:sub>
            <m:r>
              <w:rPr>
                <w:rFonts w:ascii="Cambria Math" w:hAnsi="Cambria Math"/>
                <w:sz w:val="28"/>
                <w:szCs w:val="28"/>
                <w:lang w:val="en-US"/>
              </w:rPr>
              <m:t>i</m:t>
            </m:r>
          </m:sub>
        </m:sSub>
      </m:oMath>
      <w:r w:rsidR="001A54DA" w:rsidRPr="00EC15E3">
        <w:rPr>
          <w:sz w:val="28"/>
          <w:szCs w:val="28"/>
          <w:lang w:val="en-US"/>
        </w:rPr>
        <w:t> </w:t>
      </w:r>
      <w:r w:rsidR="001A54DA" w:rsidRPr="00EC15E3">
        <w:rPr>
          <w:sz w:val="28"/>
          <w:szCs w:val="28"/>
          <w:lang w:val="ru-RU"/>
        </w:rPr>
        <w:t xml:space="preserve">- объем средств, необходимый на ремонт спортивных залов в организациях </w:t>
      </w:r>
      <w:r w:rsidR="001A54DA" w:rsidRPr="00EC15E3">
        <w:rPr>
          <w:sz w:val="28"/>
          <w:szCs w:val="28"/>
        </w:rPr>
        <w:t>i</w:t>
      </w:r>
      <w:r w:rsidR="001A54DA" w:rsidRPr="00EC15E3">
        <w:rPr>
          <w:sz w:val="28"/>
          <w:szCs w:val="28"/>
          <w:lang w:val="ru-RU"/>
        </w:rPr>
        <w:t>-го муниципального образования, объекты которых вошли в заявку Кемеровской области и прошли отбор в Министерстве образования и науки Российской Федерации;</w:t>
      </w:r>
    </w:p>
    <w:p w:rsidR="001A54DA" w:rsidRPr="00EC15E3" w:rsidRDefault="00CD359D" w:rsidP="001A54DA">
      <w:pPr>
        <w:pStyle w:val="ConsPlusNormal"/>
        <w:ind w:firstLine="709"/>
        <w:jc w:val="both"/>
        <w:rPr>
          <w:rFonts w:ascii="Times New Roman" w:hAnsi="Times New Roman"/>
          <w:sz w:val="28"/>
          <w:szCs w:val="28"/>
        </w:rPr>
      </w:pPr>
      <m:oMath>
        <m:sSub>
          <m:sSubPr>
            <m:ctrlPr>
              <w:rPr>
                <w:rFonts w:ascii="Cambria Math" w:hAnsi="Cambria Math"/>
                <w:i/>
                <w:sz w:val="28"/>
                <w:szCs w:val="28"/>
              </w:rPr>
            </m:ctrlPr>
          </m:sSubPr>
          <m:e>
            <m:r>
              <w:rPr>
                <w:rFonts w:ascii="Cambria Math" w:hAnsi="Cambria Math"/>
                <w:sz w:val="28"/>
                <w:szCs w:val="28"/>
              </w:rPr>
              <m:t>K</m:t>
            </m:r>
          </m:e>
          <m:sub>
            <m:r>
              <w:rPr>
                <w:rFonts w:ascii="Cambria Math" w:hAnsi="Cambria Math"/>
                <w:sz w:val="28"/>
                <w:szCs w:val="28"/>
                <w:lang w:val="en-US"/>
              </w:rPr>
              <m:t>i</m:t>
            </m:r>
          </m:sub>
        </m:sSub>
      </m:oMath>
      <w:r w:rsidR="001A54DA" w:rsidRPr="00EC15E3">
        <w:rPr>
          <w:rFonts w:ascii="Times New Roman" w:hAnsi="Times New Roman"/>
          <w:sz w:val="28"/>
          <w:szCs w:val="28"/>
        </w:rPr>
        <w:t> - объем средств на развитие школьных спортивных клубов, залов в организациях i-го муниципального образования;</w:t>
      </w:r>
    </w:p>
    <w:p w:rsidR="001A54DA" w:rsidRPr="00EC15E3" w:rsidRDefault="00CD359D" w:rsidP="001A54DA">
      <w:pPr>
        <w:pStyle w:val="ConsPlusNormal"/>
        <w:ind w:firstLine="709"/>
        <w:jc w:val="both"/>
        <w:rPr>
          <w:rFonts w:ascii="Times New Roman" w:hAnsi="Times New Roman"/>
          <w:sz w:val="28"/>
          <w:szCs w:val="28"/>
        </w:rPr>
      </w:pPr>
      <m:oMath>
        <m:sSub>
          <m:sSubPr>
            <m:ctrlPr>
              <w:rPr>
                <w:rFonts w:ascii="Cambria Math" w:hAnsi="Cambria Math"/>
                <w:i/>
                <w:sz w:val="28"/>
                <w:szCs w:val="28"/>
                <w:lang w:val="en-US"/>
              </w:rPr>
            </m:ctrlPr>
          </m:sSubPr>
          <m:e>
            <m:r>
              <w:rPr>
                <w:rFonts w:ascii="Cambria Math" w:hAnsi="Cambria Math"/>
                <w:sz w:val="28"/>
                <w:szCs w:val="28"/>
                <w:lang w:val="en-US"/>
              </w:rPr>
              <m:t>A</m:t>
            </m:r>
          </m:e>
          <m:sub>
            <m:r>
              <w:rPr>
                <w:rFonts w:ascii="Cambria Math" w:hAnsi="Cambria Math"/>
                <w:sz w:val="28"/>
                <w:szCs w:val="28"/>
                <w:lang w:val="en-US"/>
              </w:rPr>
              <m:t>i</m:t>
            </m:r>
          </m:sub>
        </m:sSub>
      </m:oMath>
      <w:r w:rsidR="001A54DA" w:rsidRPr="00EC15E3">
        <w:rPr>
          <w:rFonts w:ascii="Times New Roman" w:hAnsi="Times New Roman"/>
          <w:sz w:val="28"/>
          <w:szCs w:val="28"/>
        </w:rPr>
        <w:t xml:space="preserve"> - объем средств, необходимый на перепрофилирование имеющихся аудиторий под спортивные залы для занятия физической культурой и спортом в организациях i-го муниципального образования, объекты которых вошли в заявку Кемеровской области и прошли отбор в Министерстве образования и науки Российской Федерации;</w:t>
      </w:r>
    </w:p>
    <w:p w:rsidR="001A54DA" w:rsidRPr="00EC15E3" w:rsidRDefault="00CD359D" w:rsidP="001A54DA">
      <w:pPr>
        <w:pStyle w:val="ConsPlusNormal"/>
        <w:ind w:firstLine="709"/>
        <w:jc w:val="both"/>
        <w:rPr>
          <w:rFonts w:ascii="Times New Roman" w:hAnsi="Times New Roman"/>
          <w:sz w:val="28"/>
          <w:szCs w:val="28"/>
        </w:rPr>
      </w:pPr>
      <m:oMath>
        <m:sSub>
          <m:sSubPr>
            <m:ctrlPr>
              <w:rPr>
                <w:rFonts w:ascii="Cambria Math" w:hAnsi="Cambria Math"/>
                <w:i/>
                <w:sz w:val="28"/>
                <w:szCs w:val="28"/>
                <w:lang w:val="en-US"/>
              </w:rPr>
            </m:ctrlPr>
          </m:sSubPr>
          <m:e>
            <m:r>
              <w:rPr>
                <w:rFonts w:ascii="Cambria Math" w:hAnsi="Cambria Math"/>
                <w:sz w:val="28"/>
                <w:szCs w:val="28"/>
                <w:lang w:val="en-US"/>
              </w:rPr>
              <m:t>O</m:t>
            </m:r>
          </m:e>
          <m:sub>
            <m:r>
              <w:rPr>
                <w:rFonts w:ascii="Cambria Math" w:hAnsi="Cambria Math"/>
                <w:sz w:val="28"/>
                <w:szCs w:val="28"/>
                <w:lang w:val="en-US"/>
              </w:rPr>
              <m:t>i</m:t>
            </m:r>
          </m:sub>
        </m:sSub>
      </m:oMath>
      <w:r w:rsidR="001A54DA" w:rsidRPr="00EC15E3">
        <w:rPr>
          <w:rFonts w:ascii="Times New Roman" w:hAnsi="Times New Roman"/>
          <w:position w:val="-6"/>
          <w:sz w:val="28"/>
          <w:szCs w:val="28"/>
        </w:rPr>
        <w:t> </w:t>
      </w:r>
      <w:r w:rsidR="001A54DA" w:rsidRPr="00EC15E3">
        <w:rPr>
          <w:rFonts w:ascii="Times New Roman" w:hAnsi="Times New Roman"/>
          <w:sz w:val="28"/>
          <w:szCs w:val="28"/>
        </w:rPr>
        <w:t>- объем средств на оснащение спортивным инвентарем и оборудованием открытых плоскостных спортивных сооружений в организациях i-го муниципального образования, объекты которых вошли в заявку Кемеровской области и прошли отбор в Министерстве образования и науки Российской Федерации.</w:t>
      </w:r>
    </w:p>
    <w:p w:rsidR="001A54DA" w:rsidRPr="00EC15E3" w:rsidRDefault="001A54DA" w:rsidP="001A54DA">
      <w:pPr>
        <w:autoSpaceDE w:val="0"/>
        <w:autoSpaceDN w:val="0"/>
        <w:adjustRightInd w:val="0"/>
        <w:ind w:firstLine="709"/>
        <w:jc w:val="both"/>
        <w:rPr>
          <w:sz w:val="28"/>
          <w:szCs w:val="28"/>
          <w:lang w:val="ru-RU"/>
        </w:rPr>
      </w:pPr>
      <w:r w:rsidRPr="00EC15E3">
        <w:rPr>
          <w:sz w:val="28"/>
          <w:szCs w:val="28"/>
          <w:lang w:val="ru-RU"/>
        </w:rPr>
        <w:t xml:space="preserve">2.3. Объем средств, необходимый на ремонт спортивных залов в организациях </w:t>
      </w:r>
      <w:r w:rsidRPr="00EC15E3">
        <w:rPr>
          <w:sz w:val="28"/>
          <w:szCs w:val="28"/>
        </w:rPr>
        <w:t>i</w:t>
      </w:r>
      <w:r w:rsidRPr="00EC15E3">
        <w:rPr>
          <w:sz w:val="28"/>
          <w:szCs w:val="28"/>
          <w:lang w:val="ru-RU"/>
        </w:rPr>
        <w:t xml:space="preserve">-го муниципального образования, объекты которых вошли в заявку Кемеровской области и прошли отбор в Министерстве образования и науки Российской Федерации, определяется по формуле: </w:t>
      </w:r>
    </w:p>
    <w:p w:rsidR="001A54DA" w:rsidRPr="00EC15E3" w:rsidRDefault="00CD359D" w:rsidP="001A54DA">
      <w:pPr>
        <w:pStyle w:val="ConsPlusNormal"/>
        <w:spacing w:before="240"/>
        <w:ind w:firstLine="0"/>
        <w:jc w:val="center"/>
        <w:rPr>
          <w:rFonts w:ascii="Times New Roman" w:hAnsi="Times New Roman"/>
          <w:position w:val="-6"/>
          <w:sz w:val="28"/>
          <w:szCs w:val="28"/>
        </w:rPr>
      </w:pPr>
      <m:oMath>
        <m:sSub>
          <m:sSubPr>
            <m:ctrlPr>
              <w:rPr>
                <w:rFonts w:ascii="Cambria Math" w:hAnsi="Cambria Math"/>
                <w:i/>
                <w:sz w:val="28"/>
                <w:szCs w:val="28"/>
                <w:lang w:val="en-US"/>
              </w:rPr>
            </m:ctrlPr>
          </m:sSubPr>
          <m:e>
            <m:r>
              <w:rPr>
                <w:rFonts w:ascii="Cambria Math" w:hAnsi="Cambria Math"/>
                <w:sz w:val="28"/>
                <w:szCs w:val="28"/>
                <w:lang w:val="en-US"/>
              </w:rPr>
              <m:t>C</m:t>
            </m:r>
          </m:e>
          <m:sub>
            <m:r>
              <w:rPr>
                <w:rFonts w:ascii="Cambria Math" w:hAnsi="Cambria Math"/>
                <w:sz w:val="28"/>
                <w:szCs w:val="28"/>
                <w:lang w:val="en-US"/>
              </w:rPr>
              <m:t>i</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Н</m:t>
            </m:r>
          </m:e>
          <m:sub>
            <m:r>
              <w:rPr>
                <w:rFonts w:ascii="Cambria Math" w:hAnsi="Cambria Math"/>
                <w:sz w:val="28"/>
                <w:szCs w:val="28"/>
              </w:rPr>
              <m:t>с</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Ч</m:t>
            </m:r>
          </m:e>
          <m:sub>
            <m:r>
              <w:rPr>
                <w:rFonts w:ascii="Cambria Math" w:hAnsi="Cambria Math"/>
                <w:sz w:val="28"/>
                <w:szCs w:val="28"/>
              </w:rPr>
              <m:t>с</m:t>
            </m:r>
          </m:sub>
        </m:sSub>
      </m:oMath>
      <w:r w:rsidR="001A54DA" w:rsidRPr="00EC15E3">
        <w:rPr>
          <w:rFonts w:ascii="Times New Roman" w:hAnsi="Times New Roman"/>
          <w:position w:val="-6"/>
          <w:sz w:val="28"/>
          <w:szCs w:val="28"/>
        </w:rPr>
        <w:t>,</w:t>
      </w:r>
    </w:p>
    <w:p w:rsidR="001A54DA" w:rsidRPr="00EC15E3" w:rsidRDefault="001A54DA" w:rsidP="001A54DA">
      <w:pPr>
        <w:pStyle w:val="ConsPlusNormal"/>
        <w:ind w:firstLine="709"/>
        <w:rPr>
          <w:rFonts w:ascii="Times New Roman" w:hAnsi="Times New Roman"/>
          <w:position w:val="-6"/>
          <w:sz w:val="28"/>
          <w:szCs w:val="28"/>
        </w:rPr>
      </w:pPr>
      <w:r w:rsidRPr="00EC15E3">
        <w:rPr>
          <w:rFonts w:ascii="Times New Roman" w:hAnsi="Times New Roman"/>
          <w:position w:val="-6"/>
          <w:sz w:val="28"/>
          <w:szCs w:val="28"/>
        </w:rPr>
        <w:t>где:</w:t>
      </w:r>
    </w:p>
    <w:p w:rsidR="001A54DA" w:rsidRPr="00EC15E3" w:rsidRDefault="00CD359D" w:rsidP="001A54DA">
      <w:pPr>
        <w:pStyle w:val="ConsPlusNormal"/>
        <w:ind w:firstLine="709"/>
        <w:jc w:val="both"/>
        <w:rPr>
          <w:rFonts w:ascii="Times New Roman" w:hAnsi="Times New Roman"/>
          <w:sz w:val="28"/>
          <w:szCs w:val="28"/>
        </w:rPr>
      </w:pPr>
      <m:oMath>
        <m:sSub>
          <m:sSubPr>
            <m:ctrlPr>
              <w:rPr>
                <w:rFonts w:ascii="Cambria Math" w:hAnsi="Cambria Math"/>
                <w:i/>
                <w:sz w:val="28"/>
                <w:szCs w:val="28"/>
                <w:lang w:val="en-US"/>
              </w:rPr>
            </m:ctrlPr>
          </m:sSubPr>
          <m:e>
            <m:r>
              <w:rPr>
                <w:rFonts w:ascii="Cambria Math" w:hAnsi="Cambria Math"/>
                <w:sz w:val="28"/>
                <w:szCs w:val="28"/>
                <w:lang w:val="en-US"/>
              </w:rPr>
              <m:t>C</m:t>
            </m:r>
          </m:e>
          <m:sub>
            <m:r>
              <w:rPr>
                <w:rFonts w:ascii="Cambria Math" w:hAnsi="Cambria Math"/>
                <w:sz w:val="28"/>
                <w:szCs w:val="28"/>
                <w:lang w:val="en-US"/>
              </w:rPr>
              <m:t>i</m:t>
            </m:r>
          </m:sub>
        </m:sSub>
      </m:oMath>
      <w:r w:rsidR="001A54DA" w:rsidRPr="00EC15E3">
        <w:rPr>
          <w:rFonts w:ascii="Times New Roman" w:hAnsi="Times New Roman"/>
          <w:sz w:val="28"/>
          <w:szCs w:val="28"/>
        </w:rPr>
        <w:t> - объем средств, необходимый на ремонт спортивных залов в организациях i-го муниципального образования;</w:t>
      </w:r>
    </w:p>
    <w:p w:rsidR="001A54DA" w:rsidRPr="00EC15E3" w:rsidRDefault="00CD359D" w:rsidP="001A54DA">
      <w:pPr>
        <w:pStyle w:val="ConsPlusNormal"/>
        <w:ind w:firstLine="709"/>
        <w:jc w:val="both"/>
        <w:rPr>
          <w:rFonts w:ascii="Times New Roman" w:hAnsi="Times New Roman"/>
          <w:sz w:val="28"/>
          <w:szCs w:val="28"/>
        </w:rPr>
      </w:pPr>
      <m:oMath>
        <m:sSub>
          <m:sSubPr>
            <m:ctrlPr>
              <w:rPr>
                <w:rFonts w:ascii="Cambria Math" w:hAnsi="Cambria Math"/>
                <w:i/>
                <w:sz w:val="28"/>
                <w:szCs w:val="28"/>
              </w:rPr>
            </m:ctrlPr>
          </m:sSubPr>
          <m:e>
            <m:r>
              <w:rPr>
                <w:rFonts w:ascii="Cambria Math" w:hAnsi="Cambria Math"/>
                <w:sz w:val="28"/>
                <w:szCs w:val="28"/>
              </w:rPr>
              <m:t>H</m:t>
            </m:r>
          </m:e>
          <m:sub>
            <m:r>
              <w:rPr>
                <w:rFonts w:ascii="Cambria Math" w:hAnsi="Cambria Math"/>
                <w:sz w:val="28"/>
                <w:szCs w:val="28"/>
              </w:rPr>
              <m:t>с</m:t>
            </m:r>
          </m:sub>
        </m:sSub>
      </m:oMath>
      <w:r w:rsidR="001A54DA" w:rsidRPr="00EC15E3">
        <w:rPr>
          <w:rFonts w:ascii="Times New Roman" w:hAnsi="Times New Roman"/>
          <w:sz w:val="28"/>
          <w:szCs w:val="28"/>
        </w:rPr>
        <w:t xml:space="preserve"> - затраты на ремонт одного спортивного зала в организации </w:t>
      </w:r>
      <w:r w:rsidR="003E0D2B" w:rsidRPr="00EC15E3">
        <w:rPr>
          <w:rFonts w:ascii="Times New Roman" w:hAnsi="Times New Roman"/>
          <w:sz w:val="28"/>
          <w:szCs w:val="28"/>
        </w:rPr>
        <w:br/>
      </w:r>
      <w:r w:rsidR="001A54DA" w:rsidRPr="00EC15E3">
        <w:rPr>
          <w:rFonts w:ascii="Times New Roman" w:hAnsi="Times New Roman"/>
          <w:sz w:val="28"/>
          <w:szCs w:val="28"/>
          <w:lang w:val="en-US"/>
        </w:rPr>
        <w:t>i</w:t>
      </w:r>
      <w:r w:rsidR="001A54DA" w:rsidRPr="00EC15E3">
        <w:rPr>
          <w:rFonts w:ascii="Times New Roman" w:hAnsi="Times New Roman"/>
          <w:sz w:val="28"/>
          <w:szCs w:val="28"/>
        </w:rPr>
        <w:t>-го муниципального образования, но не более затрат, сложившихся в среднем по Кемеровской области за последние 2 года реализации мероприятия, определяемых уполномоченным органом исполнительной власти при установлении условий включения объектов муниципальных образований в заявку Кемеровской области  по соответствующему мероприятию  в целях участия в конкурсном отборе Министерства образования и науки Российской Федерации;</w:t>
      </w:r>
    </w:p>
    <w:p w:rsidR="001A54DA" w:rsidRPr="00EC15E3" w:rsidRDefault="00CD359D" w:rsidP="001A54DA">
      <w:pPr>
        <w:autoSpaceDE w:val="0"/>
        <w:autoSpaceDN w:val="0"/>
        <w:adjustRightInd w:val="0"/>
        <w:ind w:firstLine="709"/>
        <w:jc w:val="both"/>
        <w:rPr>
          <w:sz w:val="28"/>
          <w:szCs w:val="28"/>
          <w:lang w:val="ru-RU"/>
        </w:rPr>
      </w:pPr>
      <m:oMath>
        <m:sSub>
          <m:sSubPr>
            <m:ctrlPr>
              <w:rPr>
                <w:rFonts w:ascii="Cambria Math" w:hAnsi="Cambria Math"/>
                <w:i/>
                <w:sz w:val="28"/>
                <w:szCs w:val="28"/>
                <w:lang w:val="ru-RU"/>
              </w:rPr>
            </m:ctrlPr>
          </m:sSubPr>
          <m:e>
            <m:r>
              <w:rPr>
                <w:rFonts w:ascii="Cambria Math" w:hAnsi="Cambria Math"/>
                <w:sz w:val="28"/>
                <w:szCs w:val="28"/>
                <w:lang w:val="ru-RU"/>
              </w:rPr>
              <m:t>Ч</m:t>
            </m:r>
          </m:e>
          <m:sub>
            <m:r>
              <w:rPr>
                <w:rFonts w:ascii="Cambria Math" w:hAnsi="Cambria Math"/>
                <w:sz w:val="28"/>
                <w:szCs w:val="28"/>
                <w:lang w:val="ru-RU"/>
              </w:rPr>
              <m:t>с</m:t>
            </m:r>
          </m:sub>
        </m:sSub>
      </m:oMath>
      <w:r w:rsidR="001A54DA" w:rsidRPr="00EC15E3">
        <w:rPr>
          <w:sz w:val="28"/>
          <w:szCs w:val="28"/>
          <w:lang w:val="ru-RU"/>
        </w:rPr>
        <w:t xml:space="preserve"> - число подлежащих ремонту спортивных залов в организациях </w:t>
      </w:r>
      <w:r w:rsidR="003E0D2B" w:rsidRPr="00EC15E3">
        <w:rPr>
          <w:sz w:val="28"/>
          <w:szCs w:val="28"/>
          <w:lang w:val="ru-RU"/>
        </w:rPr>
        <w:br/>
      </w:r>
      <w:r w:rsidR="001A54DA" w:rsidRPr="00EC15E3">
        <w:rPr>
          <w:sz w:val="28"/>
          <w:szCs w:val="28"/>
        </w:rPr>
        <w:t>i</w:t>
      </w:r>
      <w:r w:rsidR="001A54DA" w:rsidRPr="00EC15E3">
        <w:rPr>
          <w:sz w:val="28"/>
          <w:szCs w:val="28"/>
          <w:lang w:val="ru-RU"/>
        </w:rPr>
        <w:t>-го муниципального образования, вошедших  в заявку Кемеровской области и прошедших отбор в Министерстве образования и науки Российской Федерации.</w:t>
      </w:r>
    </w:p>
    <w:p w:rsidR="001A54DA" w:rsidRPr="00EC15E3" w:rsidRDefault="001A54DA" w:rsidP="001A54DA">
      <w:pPr>
        <w:pStyle w:val="ConsPlusNormal"/>
        <w:ind w:firstLine="709"/>
        <w:jc w:val="both"/>
        <w:rPr>
          <w:rFonts w:ascii="Times New Roman" w:hAnsi="Times New Roman"/>
          <w:sz w:val="28"/>
          <w:szCs w:val="28"/>
        </w:rPr>
      </w:pPr>
      <w:r w:rsidRPr="00EC15E3">
        <w:rPr>
          <w:rFonts w:ascii="Times New Roman" w:hAnsi="Times New Roman"/>
          <w:sz w:val="28"/>
          <w:szCs w:val="28"/>
        </w:rPr>
        <w:t xml:space="preserve">2.4. Объем средств, необходимый на развитие школьных спортивных клубов в организациях i-го муниципального образования, объекты которых вошли в заявку Кемеровской области и прошли отбор в Министерстве образования и науки Российской Федерации, определяется по формуле: </w:t>
      </w:r>
    </w:p>
    <w:p w:rsidR="001A54DA" w:rsidRPr="00EC15E3" w:rsidRDefault="00CD359D" w:rsidP="001A54DA">
      <w:pPr>
        <w:pStyle w:val="ConsPlusNormal"/>
        <w:spacing w:before="240"/>
        <w:ind w:firstLine="0"/>
        <w:jc w:val="center"/>
        <w:rPr>
          <w:rFonts w:ascii="Times New Roman" w:hAnsi="Times New Roman"/>
          <w:sz w:val="28"/>
          <w:szCs w:val="28"/>
        </w:rPr>
      </w:pPr>
      <m:oMath>
        <m:sSub>
          <m:sSubPr>
            <m:ctrlPr>
              <w:rPr>
                <w:rFonts w:ascii="Cambria Math" w:hAnsi="Cambria Math"/>
                <w:i/>
                <w:sz w:val="28"/>
                <w:szCs w:val="28"/>
                <w:lang w:val="en-US"/>
              </w:rPr>
            </m:ctrlPr>
          </m:sSubPr>
          <m:e>
            <m:r>
              <w:rPr>
                <w:rFonts w:ascii="Cambria Math" w:hAnsi="Cambria Math"/>
                <w:sz w:val="28"/>
                <w:szCs w:val="28"/>
                <w:lang w:val="en-US"/>
              </w:rPr>
              <m:t>K</m:t>
            </m:r>
          </m:e>
          <m:sub>
            <m:r>
              <w:rPr>
                <w:rFonts w:ascii="Cambria Math" w:hAnsi="Cambria Math"/>
                <w:sz w:val="28"/>
                <w:szCs w:val="28"/>
                <w:lang w:val="en-US"/>
              </w:rPr>
              <m:t>i</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Н</m:t>
            </m:r>
          </m:e>
          <m:sub>
            <m:r>
              <w:rPr>
                <w:rFonts w:ascii="Cambria Math" w:hAnsi="Cambria Math"/>
                <w:sz w:val="28"/>
                <w:szCs w:val="28"/>
              </w:rPr>
              <m:t>к</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Ч</m:t>
            </m:r>
          </m:e>
          <m:sub>
            <m:r>
              <w:rPr>
                <w:rFonts w:ascii="Cambria Math" w:hAnsi="Cambria Math"/>
                <w:sz w:val="28"/>
                <w:szCs w:val="28"/>
              </w:rPr>
              <m:t>к</m:t>
            </m:r>
          </m:sub>
        </m:sSub>
      </m:oMath>
      <w:r w:rsidR="001A54DA" w:rsidRPr="00EC15E3">
        <w:rPr>
          <w:rFonts w:ascii="Times New Roman" w:hAnsi="Times New Roman"/>
          <w:sz w:val="28"/>
          <w:szCs w:val="28"/>
        </w:rPr>
        <w:t xml:space="preserve">, </w:t>
      </w:r>
    </w:p>
    <w:p w:rsidR="001A54DA" w:rsidRPr="00EC15E3" w:rsidRDefault="001A54DA" w:rsidP="001A54DA">
      <w:pPr>
        <w:pStyle w:val="ConsPlusNormal"/>
        <w:ind w:firstLine="709"/>
        <w:rPr>
          <w:rFonts w:ascii="Times New Roman" w:hAnsi="Times New Roman"/>
          <w:sz w:val="28"/>
          <w:szCs w:val="28"/>
        </w:rPr>
      </w:pPr>
      <w:r w:rsidRPr="00EC15E3">
        <w:rPr>
          <w:rFonts w:ascii="Times New Roman" w:hAnsi="Times New Roman"/>
          <w:sz w:val="28"/>
          <w:szCs w:val="28"/>
        </w:rPr>
        <w:t>где:</w:t>
      </w:r>
    </w:p>
    <w:p w:rsidR="001A54DA" w:rsidRPr="00EC15E3" w:rsidRDefault="00CD359D" w:rsidP="001A54DA">
      <w:pPr>
        <w:pStyle w:val="ConsPlusNormal"/>
        <w:ind w:firstLine="709"/>
        <w:jc w:val="both"/>
        <w:rPr>
          <w:rFonts w:ascii="Times New Roman" w:hAnsi="Times New Roman"/>
          <w:sz w:val="28"/>
          <w:szCs w:val="28"/>
        </w:rPr>
      </w:pPr>
      <m:oMath>
        <m:sSub>
          <m:sSubPr>
            <m:ctrlPr>
              <w:rPr>
                <w:rFonts w:ascii="Cambria Math" w:hAnsi="Cambria Math"/>
                <w:i/>
                <w:sz w:val="28"/>
                <w:szCs w:val="28"/>
                <w:lang w:val="en-US"/>
              </w:rPr>
            </m:ctrlPr>
          </m:sSubPr>
          <m:e>
            <m:r>
              <w:rPr>
                <w:rFonts w:ascii="Cambria Math" w:hAnsi="Cambria Math"/>
                <w:sz w:val="28"/>
                <w:szCs w:val="28"/>
                <w:lang w:val="en-US"/>
              </w:rPr>
              <m:t>K</m:t>
            </m:r>
          </m:e>
          <m:sub>
            <m:r>
              <w:rPr>
                <w:rFonts w:ascii="Cambria Math" w:hAnsi="Cambria Math"/>
                <w:sz w:val="28"/>
                <w:szCs w:val="28"/>
                <w:lang w:val="en-US"/>
              </w:rPr>
              <m:t>i</m:t>
            </m:r>
          </m:sub>
        </m:sSub>
      </m:oMath>
      <w:r w:rsidR="001A54DA" w:rsidRPr="00EC15E3">
        <w:rPr>
          <w:rFonts w:ascii="Times New Roman" w:hAnsi="Times New Roman"/>
          <w:position w:val="-6"/>
          <w:sz w:val="28"/>
          <w:szCs w:val="28"/>
        </w:rPr>
        <w:t xml:space="preserve"> </w:t>
      </w:r>
      <w:r w:rsidR="001A54DA" w:rsidRPr="00EC15E3">
        <w:rPr>
          <w:rFonts w:ascii="Times New Roman" w:hAnsi="Times New Roman"/>
          <w:sz w:val="28"/>
          <w:szCs w:val="28"/>
        </w:rPr>
        <w:t>- объем средств, необходимый на развитие школьных спортивных клубов  в организациях i-го муниципального образования;</w:t>
      </w:r>
    </w:p>
    <w:p w:rsidR="001A54DA" w:rsidRPr="00EC15E3" w:rsidRDefault="00CD359D" w:rsidP="001A54DA">
      <w:pPr>
        <w:pStyle w:val="ConsPlusNormal"/>
        <w:ind w:firstLine="709"/>
        <w:jc w:val="both"/>
        <w:rPr>
          <w:rFonts w:ascii="Times New Roman" w:hAnsi="Times New Roman"/>
          <w:sz w:val="28"/>
          <w:szCs w:val="28"/>
        </w:rPr>
      </w:pPr>
      <m:oMath>
        <m:sSub>
          <m:sSubPr>
            <m:ctrlPr>
              <w:rPr>
                <w:rFonts w:ascii="Cambria Math" w:hAnsi="Cambria Math"/>
                <w:i/>
                <w:sz w:val="28"/>
                <w:szCs w:val="28"/>
              </w:rPr>
            </m:ctrlPr>
          </m:sSubPr>
          <m:e>
            <m:r>
              <w:rPr>
                <w:rFonts w:ascii="Cambria Math" w:hAnsi="Cambria Math"/>
                <w:sz w:val="28"/>
                <w:szCs w:val="28"/>
              </w:rPr>
              <m:t>Н</m:t>
            </m:r>
          </m:e>
          <m:sub>
            <m:r>
              <w:rPr>
                <w:rFonts w:ascii="Cambria Math" w:hAnsi="Cambria Math"/>
                <w:sz w:val="28"/>
                <w:szCs w:val="28"/>
              </w:rPr>
              <m:t>к</m:t>
            </m:r>
          </m:sub>
        </m:sSub>
      </m:oMath>
      <w:r w:rsidR="001A54DA" w:rsidRPr="00EC15E3">
        <w:rPr>
          <w:rFonts w:ascii="Times New Roman" w:hAnsi="Times New Roman"/>
          <w:position w:val="-6"/>
          <w:sz w:val="28"/>
          <w:szCs w:val="28"/>
        </w:rPr>
        <w:t xml:space="preserve"> </w:t>
      </w:r>
      <w:r w:rsidR="001A54DA" w:rsidRPr="00EC15E3">
        <w:rPr>
          <w:rFonts w:ascii="Times New Roman" w:hAnsi="Times New Roman"/>
          <w:sz w:val="28"/>
          <w:szCs w:val="28"/>
        </w:rPr>
        <w:t xml:space="preserve">- затраты на развитие школьного спортивного клуба в организации </w:t>
      </w:r>
      <w:r w:rsidR="001A54DA" w:rsidRPr="00EC15E3">
        <w:rPr>
          <w:rFonts w:ascii="Times New Roman" w:hAnsi="Times New Roman"/>
          <w:sz w:val="28"/>
          <w:szCs w:val="28"/>
          <w:lang w:val="en-US"/>
        </w:rPr>
        <w:t>i</w:t>
      </w:r>
      <w:r w:rsidR="001A54DA" w:rsidRPr="00EC15E3">
        <w:rPr>
          <w:rFonts w:ascii="Times New Roman" w:hAnsi="Times New Roman"/>
          <w:sz w:val="28"/>
          <w:szCs w:val="28"/>
        </w:rPr>
        <w:t>-го муниципального образования, определяемые уполномоченным органом исполнительной власти при установлении  условий включения объектов муниципальных образований в заявку Кемеровской области по соответствующему мероприятию в целях участия в конкурсном отборе Министерства образования и науки Российской Федерации;</w:t>
      </w:r>
    </w:p>
    <w:p w:rsidR="001A54DA" w:rsidRPr="00EC15E3" w:rsidRDefault="00CD359D" w:rsidP="001A54DA">
      <w:pPr>
        <w:autoSpaceDE w:val="0"/>
        <w:autoSpaceDN w:val="0"/>
        <w:adjustRightInd w:val="0"/>
        <w:ind w:firstLine="709"/>
        <w:jc w:val="both"/>
        <w:rPr>
          <w:sz w:val="28"/>
          <w:szCs w:val="28"/>
          <w:lang w:val="ru-RU"/>
        </w:rPr>
      </w:pPr>
      <m:oMath>
        <m:sSub>
          <m:sSubPr>
            <m:ctrlPr>
              <w:rPr>
                <w:rFonts w:ascii="Cambria Math" w:hAnsi="Cambria Math"/>
                <w:i/>
                <w:sz w:val="28"/>
                <w:szCs w:val="28"/>
                <w:lang w:val="ru-RU"/>
              </w:rPr>
            </m:ctrlPr>
          </m:sSubPr>
          <m:e>
            <m:r>
              <w:rPr>
                <w:rFonts w:ascii="Cambria Math" w:hAnsi="Cambria Math"/>
                <w:sz w:val="28"/>
                <w:szCs w:val="28"/>
                <w:lang w:val="ru-RU"/>
              </w:rPr>
              <m:t>Ч</m:t>
            </m:r>
          </m:e>
          <m:sub>
            <m:r>
              <w:rPr>
                <w:rFonts w:ascii="Cambria Math" w:hAnsi="Cambria Math"/>
                <w:sz w:val="28"/>
                <w:szCs w:val="28"/>
                <w:lang w:val="ru-RU"/>
              </w:rPr>
              <m:t>к</m:t>
            </m:r>
          </m:sub>
        </m:sSub>
      </m:oMath>
      <w:r w:rsidR="001A54DA" w:rsidRPr="00EC15E3">
        <w:rPr>
          <w:sz w:val="28"/>
          <w:szCs w:val="28"/>
          <w:lang w:val="ru-RU"/>
        </w:rPr>
        <w:t xml:space="preserve"> - число создаваемых школьных спортивных клубов в организациях </w:t>
      </w:r>
      <w:r w:rsidR="001A54DA" w:rsidRPr="00EC15E3">
        <w:rPr>
          <w:sz w:val="28"/>
          <w:szCs w:val="28"/>
        </w:rPr>
        <w:t>i</w:t>
      </w:r>
      <w:r w:rsidR="001A54DA" w:rsidRPr="00EC15E3">
        <w:rPr>
          <w:sz w:val="28"/>
          <w:szCs w:val="28"/>
          <w:lang w:val="ru-RU"/>
        </w:rPr>
        <w:t>-го муниципального образования, вошедших в заявку Кемеровской области и прошедших отбор в Министерстве образования и науки Российской Федерации.</w:t>
      </w:r>
    </w:p>
    <w:p w:rsidR="001A54DA" w:rsidRPr="00EC15E3" w:rsidRDefault="001A54DA" w:rsidP="001A54DA">
      <w:pPr>
        <w:pStyle w:val="ConsPlusNormal"/>
        <w:ind w:firstLine="709"/>
        <w:jc w:val="both"/>
        <w:rPr>
          <w:rFonts w:ascii="Times New Roman" w:hAnsi="Times New Roman"/>
          <w:sz w:val="28"/>
          <w:szCs w:val="28"/>
        </w:rPr>
      </w:pPr>
      <w:r w:rsidRPr="00EC15E3">
        <w:rPr>
          <w:rFonts w:ascii="Times New Roman" w:hAnsi="Times New Roman"/>
          <w:sz w:val="28"/>
          <w:szCs w:val="28"/>
        </w:rPr>
        <w:t xml:space="preserve">2.5. Объем средств, необходимый для перепрофилирования имеющихся аудиторий под спортивные залы для занятия физической культурой и спортом в организациях i-го муниципального образования, объекты которых вошли в заявку Кемеровской области и прошли отбор в Министерстве образования и науки Российской Федерации, определяется по формуле: </w:t>
      </w:r>
    </w:p>
    <w:p w:rsidR="001A54DA" w:rsidRPr="00EC15E3" w:rsidRDefault="00CD359D" w:rsidP="001A54DA">
      <w:pPr>
        <w:pStyle w:val="ConsPlusNormal"/>
        <w:spacing w:before="240"/>
        <w:ind w:firstLine="0"/>
        <w:jc w:val="center"/>
        <w:rPr>
          <w:rFonts w:ascii="Times New Roman" w:hAnsi="Times New Roman"/>
          <w:sz w:val="28"/>
          <w:szCs w:val="28"/>
        </w:rPr>
      </w:pPr>
      <m:oMath>
        <m:sSub>
          <m:sSubPr>
            <m:ctrlPr>
              <w:rPr>
                <w:rFonts w:ascii="Cambria Math" w:hAnsi="Cambria Math"/>
                <w:i/>
                <w:sz w:val="28"/>
                <w:szCs w:val="28"/>
                <w:lang w:val="en-US"/>
              </w:rPr>
            </m:ctrlPr>
          </m:sSubPr>
          <m:e>
            <m:r>
              <w:rPr>
                <w:rFonts w:ascii="Cambria Math" w:hAnsi="Cambria Math"/>
                <w:sz w:val="28"/>
                <w:szCs w:val="28"/>
                <w:lang w:val="en-US"/>
              </w:rPr>
              <m:t>A</m:t>
            </m:r>
          </m:e>
          <m:sub>
            <m:r>
              <w:rPr>
                <w:rFonts w:ascii="Cambria Math" w:hAnsi="Cambria Math"/>
                <w:sz w:val="28"/>
                <w:szCs w:val="28"/>
                <w:lang w:val="en-US"/>
              </w:rPr>
              <m:t>i</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Н</m:t>
            </m:r>
          </m:e>
          <m:sub>
            <m:r>
              <w:rPr>
                <w:rFonts w:ascii="Cambria Math" w:hAnsi="Cambria Math"/>
                <w:sz w:val="28"/>
                <w:szCs w:val="28"/>
              </w:rPr>
              <m:t>а</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Ч</m:t>
            </m:r>
          </m:e>
          <m:sub>
            <m:r>
              <w:rPr>
                <w:rFonts w:ascii="Cambria Math" w:hAnsi="Cambria Math"/>
                <w:sz w:val="28"/>
                <w:szCs w:val="28"/>
              </w:rPr>
              <m:t>а</m:t>
            </m:r>
          </m:sub>
        </m:sSub>
      </m:oMath>
      <w:r w:rsidR="001A54DA" w:rsidRPr="00EC15E3">
        <w:rPr>
          <w:rFonts w:ascii="Times New Roman" w:hAnsi="Times New Roman"/>
          <w:sz w:val="28"/>
          <w:szCs w:val="28"/>
        </w:rPr>
        <w:t xml:space="preserve">, </w:t>
      </w:r>
    </w:p>
    <w:p w:rsidR="001A54DA" w:rsidRPr="00EC15E3" w:rsidRDefault="001A54DA" w:rsidP="001A54DA">
      <w:pPr>
        <w:pStyle w:val="ConsPlusNormal"/>
        <w:ind w:firstLine="709"/>
        <w:rPr>
          <w:rFonts w:ascii="Times New Roman" w:hAnsi="Times New Roman"/>
          <w:sz w:val="28"/>
          <w:szCs w:val="28"/>
        </w:rPr>
      </w:pPr>
      <w:r w:rsidRPr="00EC15E3">
        <w:rPr>
          <w:rFonts w:ascii="Times New Roman" w:hAnsi="Times New Roman"/>
          <w:sz w:val="28"/>
          <w:szCs w:val="28"/>
        </w:rPr>
        <w:t>где:</w:t>
      </w:r>
    </w:p>
    <w:p w:rsidR="001A54DA" w:rsidRPr="00EC15E3" w:rsidRDefault="00CD359D" w:rsidP="001A54DA">
      <w:pPr>
        <w:pStyle w:val="ConsPlusNormal"/>
        <w:ind w:firstLine="709"/>
        <w:jc w:val="both"/>
        <w:rPr>
          <w:rFonts w:ascii="Times New Roman" w:hAnsi="Times New Roman"/>
          <w:sz w:val="28"/>
          <w:szCs w:val="28"/>
        </w:rPr>
      </w:pPr>
      <m:oMath>
        <m:sSub>
          <m:sSubPr>
            <m:ctrlPr>
              <w:rPr>
                <w:rFonts w:ascii="Cambria Math" w:hAnsi="Cambria Math"/>
                <w:i/>
                <w:sz w:val="28"/>
                <w:szCs w:val="28"/>
                <w:lang w:val="en-US"/>
              </w:rPr>
            </m:ctrlPr>
          </m:sSubPr>
          <m:e>
            <m:r>
              <w:rPr>
                <w:rFonts w:ascii="Cambria Math" w:hAnsi="Cambria Math"/>
                <w:sz w:val="28"/>
                <w:szCs w:val="28"/>
                <w:lang w:val="en-US"/>
              </w:rPr>
              <m:t>A</m:t>
            </m:r>
          </m:e>
          <m:sub>
            <m:r>
              <w:rPr>
                <w:rFonts w:ascii="Cambria Math" w:hAnsi="Cambria Math"/>
                <w:sz w:val="28"/>
                <w:szCs w:val="28"/>
                <w:lang w:val="en-US"/>
              </w:rPr>
              <m:t>i</m:t>
            </m:r>
          </m:sub>
        </m:sSub>
      </m:oMath>
      <w:r w:rsidR="001A54DA" w:rsidRPr="00EC15E3">
        <w:rPr>
          <w:rFonts w:ascii="Times New Roman" w:hAnsi="Times New Roman"/>
          <w:sz w:val="28"/>
          <w:szCs w:val="28"/>
        </w:rPr>
        <w:t xml:space="preserve"> - объем средств, необходимый для перепрофилирования имеющихся аудиторий под спортивные залы для занятия физической культурой и спортом в организациях i-го муниципального образования;</w:t>
      </w:r>
    </w:p>
    <w:p w:rsidR="001A54DA" w:rsidRPr="00EC15E3" w:rsidRDefault="00CD359D" w:rsidP="001A54DA">
      <w:pPr>
        <w:pStyle w:val="ConsPlusNormal"/>
        <w:tabs>
          <w:tab w:val="left" w:pos="0"/>
        </w:tabs>
        <w:ind w:firstLine="709"/>
        <w:jc w:val="both"/>
        <w:rPr>
          <w:rFonts w:ascii="Times New Roman" w:hAnsi="Times New Roman"/>
          <w:sz w:val="28"/>
          <w:szCs w:val="28"/>
        </w:rPr>
      </w:pPr>
      <m:oMath>
        <m:sSub>
          <m:sSubPr>
            <m:ctrlPr>
              <w:rPr>
                <w:rFonts w:ascii="Cambria Math" w:hAnsi="Cambria Math"/>
                <w:i/>
                <w:sz w:val="28"/>
                <w:szCs w:val="28"/>
              </w:rPr>
            </m:ctrlPr>
          </m:sSubPr>
          <m:e>
            <m:r>
              <w:rPr>
                <w:rFonts w:ascii="Cambria Math" w:hAnsi="Cambria Math"/>
                <w:sz w:val="28"/>
                <w:szCs w:val="28"/>
              </w:rPr>
              <m:t>Н</m:t>
            </m:r>
          </m:e>
          <m:sub>
            <m:r>
              <w:rPr>
                <w:rFonts w:ascii="Cambria Math" w:hAnsi="Cambria Math"/>
                <w:sz w:val="28"/>
                <w:szCs w:val="28"/>
              </w:rPr>
              <m:t>а</m:t>
            </m:r>
          </m:sub>
        </m:sSub>
      </m:oMath>
      <w:r w:rsidR="001A54DA" w:rsidRPr="00EC15E3">
        <w:rPr>
          <w:rFonts w:ascii="Times New Roman" w:hAnsi="Times New Roman"/>
          <w:position w:val="-6"/>
          <w:sz w:val="28"/>
          <w:szCs w:val="28"/>
        </w:rPr>
        <w:t xml:space="preserve"> </w:t>
      </w:r>
      <w:r w:rsidR="001A54DA" w:rsidRPr="00EC15E3">
        <w:rPr>
          <w:rFonts w:ascii="Times New Roman" w:hAnsi="Times New Roman"/>
          <w:sz w:val="28"/>
          <w:szCs w:val="28"/>
        </w:rPr>
        <w:t xml:space="preserve">- затраты на перепрофилирование аудитории под спортивный зал для занятия физической культурой и спортом в организации </w:t>
      </w:r>
      <w:r w:rsidR="003E0D2B" w:rsidRPr="00EC15E3">
        <w:rPr>
          <w:rFonts w:ascii="Times New Roman" w:hAnsi="Times New Roman"/>
          <w:sz w:val="28"/>
          <w:szCs w:val="28"/>
        </w:rPr>
        <w:br/>
      </w:r>
      <w:r w:rsidR="001A54DA" w:rsidRPr="00EC15E3">
        <w:rPr>
          <w:rFonts w:ascii="Times New Roman" w:hAnsi="Times New Roman"/>
          <w:sz w:val="28"/>
          <w:szCs w:val="28"/>
          <w:lang w:val="en-US"/>
        </w:rPr>
        <w:t>i</w:t>
      </w:r>
      <w:r w:rsidR="001A54DA" w:rsidRPr="00EC15E3">
        <w:rPr>
          <w:rFonts w:ascii="Times New Roman" w:hAnsi="Times New Roman"/>
          <w:sz w:val="28"/>
          <w:szCs w:val="28"/>
        </w:rPr>
        <w:t xml:space="preserve">-го муниципального образования, но не более затрат, сложившихся в среднем по Кемеровской области за последние 2 года реализации мероприятия, определяемых уполномоченным органом исполнительной власти при установлении условий включения объектов муниципальных образований в заявку Кемеровской области по соответствующему мероприятию в целях участия в конкурсном отборе Министерства образования и науки Российской Федерации; </w:t>
      </w:r>
    </w:p>
    <w:p w:rsidR="001A54DA" w:rsidRPr="00EC15E3" w:rsidRDefault="00CD359D" w:rsidP="001A54DA">
      <w:pPr>
        <w:tabs>
          <w:tab w:val="left" w:pos="0"/>
        </w:tabs>
        <w:autoSpaceDE w:val="0"/>
        <w:autoSpaceDN w:val="0"/>
        <w:adjustRightInd w:val="0"/>
        <w:ind w:firstLine="709"/>
        <w:jc w:val="both"/>
        <w:rPr>
          <w:sz w:val="28"/>
          <w:szCs w:val="28"/>
          <w:lang w:val="ru-RU"/>
        </w:rPr>
      </w:pPr>
      <m:oMath>
        <m:sSub>
          <m:sSubPr>
            <m:ctrlPr>
              <w:rPr>
                <w:rFonts w:ascii="Cambria Math" w:hAnsi="Cambria Math"/>
                <w:i/>
                <w:sz w:val="28"/>
                <w:szCs w:val="28"/>
                <w:lang w:val="ru-RU"/>
              </w:rPr>
            </m:ctrlPr>
          </m:sSubPr>
          <m:e>
            <m:r>
              <w:rPr>
                <w:rFonts w:ascii="Cambria Math" w:hAnsi="Cambria Math"/>
                <w:sz w:val="28"/>
                <w:szCs w:val="28"/>
                <w:lang w:val="ru-RU"/>
              </w:rPr>
              <m:t>Ч</m:t>
            </m:r>
          </m:e>
          <m:sub>
            <m:r>
              <w:rPr>
                <w:rFonts w:ascii="Cambria Math" w:hAnsi="Cambria Math"/>
                <w:sz w:val="28"/>
                <w:szCs w:val="28"/>
                <w:lang w:val="ru-RU"/>
              </w:rPr>
              <m:t>а</m:t>
            </m:r>
          </m:sub>
        </m:sSub>
      </m:oMath>
      <w:r w:rsidR="001A54DA" w:rsidRPr="00EC15E3">
        <w:rPr>
          <w:sz w:val="28"/>
          <w:szCs w:val="28"/>
          <w:lang w:val="ru-RU"/>
        </w:rPr>
        <w:t xml:space="preserve"> - число перепрофилируемых аудиторий под спортивный зал для занятия физической культурой и спортом в организациях </w:t>
      </w:r>
      <w:r w:rsidR="003E0D2B" w:rsidRPr="00EC15E3">
        <w:rPr>
          <w:sz w:val="28"/>
          <w:szCs w:val="28"/>
          <w:lang w:val="ru-RU"/>
        </w:rPr>
        <w:br/>
      </w:r>
      <w:r w:rsidR="001A54DA" w:rsidRPr="00EC15E3">
        <w:rPr>
          <w:sz w:val="28"/>
          <w:szCs w:val="28"/>
          <w:lang w:val="en-US"/>
        </w:rPr>
        <w:t>i</w:t>
      </w:r>
      <w:r w:rsidR="001A54DA" w:rsidRPr="00EC15E3">
        <w:rPr>
          <w:sz w:val="28"/>
          <w:szCs w:val="28"/>
          <w:lang w:val="ru-RU"/>
        </w:rPr>
        <w:t>-го муниципального образования, вошедших в заявку Кемеровской области и прошедших отбор в Министерстве образования и науки Российской Федерации.</w:t>
      </w:r>
    </w:p>
    <w:p w:rsidR="001A54DA" w:rsidRPr="00EC15E3" w:rsidRDefault="001A54DA" w:rsidP="001A54DA">
      <w:pPr>
        <w:pStyle w:val="ConsPlusNormal"/>
        <w:tabs>
          <w:tab w:val="left" w:pos="0"/>
        </w:tabs>
        <w:ind w:firstLine="709"/>
        <w:jc w:val="both"/>
        <w:rPr>
          <w:rFonts w:ascii="Times New Roman" w:hAnsi="Times New Roman"/>
          <w:sz w:val="28"/>
          <w:szCs w:val="28"/>
        </w:rPr>
      </w:pPr>
      <w:r w:rsidRPr="00EC15E3">
        <w:rPr>
          <w:rFonts w:ascii="Times New Roman" w:hAnsi="Times New Roman"/>
          <w:sz w:val="28"/>
          <w:szCs w:val="28"/>
        </w:rPr>
        <w:t xml:space="preserve">2.6. Объем средств на оснащение спортивным инвентарем и оборудованием открытых плоскостных спортивных сооружений в организациях i-го муниципального образования, объекты которых вошли в заявку Кемеровской области и прошли отбор в Министерстве образования и науки Российской Федерации, определяется по формуле: </w:t>
      </w:r>
    </w:p>
    <w:p w:rsidR="001A54DA" w:rsidRPr="00EC15E3" w:rsidRDefault="001A54DA" w:rsidP="001A54DA">
      <w:pPr>
        <w:pStyle w:val="ConsPlusNormal"/>
        <w:tabs>
          <w:tab w:val="left" w:pos="0"/>
        </w:tabs>
        <w:ind w:firstLine="709"/>
        <w:jc w:val="both"/>
        <w:rPr>
          <w:rFonts w:ascii="Times New Roman" w:hAnsi="Times New Roman"/>
          <w:sz w:val="28"/>
          <w:szCs w:val="28"/>
        </w:rPr>
      </w:pPr>
    </w:p>
    <w:p w:rsidR="001A54DA" w:rsidRPr="00EC15E3" w:rsidRDefault="00CD359D" w:rsidP="001A54DA">
      <w:pPr>
        <w:pStyle w:val="ConsPlusNormal"/>
        <w:tabs>
          <w:tab w:val="left" w:pos="0"/>
        </w:tabs>
        <w:ind w:firstLine="0"/>
        <w:jc w:val="center"/>
        <w:rPr>
          <w:rFonts w:ascii="Times New Roman" w:hAnsi="Times New Roman"/>
          <w:sz w:val="28"/>
          <w:szCs w:val="28"/>
        </w:rPr>
      </w:pPr>
      <m:oMath>
        <m:sSub>
          <m:sSubPr>
            <m:ctrlPr>
              <w:rPr>
                <w:rFonts w:ascii="Cambria Math" w:hAnsi="Cambria Math"/>
                <w:i/>
                <w:sz w:val="28"/>
                <w:szCs w:val="28"/>
                <w:lang w:val="en-US"/>
              </w:rPr>
            </m:ctrlPr>
          </m:sSubPr>
          <m:e>
            <m:r>
              <w:rPr>
                <w:rFonts w:ascii="Cambria Math" w:hAnsi="Cambria Math"/>
                <w:sz w:val="28"/>
                <w:szCs w:val="28"/>
                <w:lang w:val="en-US"/>
              </w:rPr>
              <m:t>O</m:t>
            </m:r>
          </m:e>
          <m:sub>
            <m:r>
              <w:rPr>
                <w:rFonts w:ascii="Cambria Math" w:hAnsi="Cambria Math"/>
                <w:sz w:val="28"/>
                <w:szCs w:val="28"/>
                <w:lang w:val="en-US"/>
              </w:rPr>
              <m:t>i</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Н</m:t>
            </m:r>
          </m:e>
          <m:sub>
            <m:r>
              <w:rPr>
                <w:rFonts w:ascii="Cambria Math" w:hAnsi="Cambria Math"/>
                <w:sz w:val="28"/>
                <w:szCs w:val="28"/>
              </w:rPr>
              <m:t>о</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Ч</m:t>
            </m:r>
          </m:e>
          <m:sub>
            <m:r>
              <w:rPr>
                <w:rFonts w:ascii="Cambria Math" w:hAnsi="Cambria Math"/>
                <w:sz w:val="28"/>
                <w:szCs w:val="28"/>
              </w:rPr>
              <m:t>о</m:t>
            </m:r>
          </m:sub>
        </m:sSub>
      </m:oMath>
      <w:r w:rsidR="001A54DA" w:rsidRPr="00EC15E3">
        <w:rPr>
          <w:rFonts w:ascii="Times New Roman" w:hAnsi="Times New Roman"/>
          <w:sz w:val="28"/>
          <w:szCs w:val="28"/>
        </w:rPr>
        <w:t xml:space="preserve">, </w:t>
      </w:r>
    </w:p>
    <w:p w:rsidR="001A54DA" w:rsidRPr="00EC15E3" w:rsidRDefault="001A54DA" w:rsidP="001A54DA">
      <w:pPr>
        <w:pStyle w:val="ConsPlusNormal"/>
        <w:tabs>
          <w:tab w:val="left" w:pos="0"/>
        </w:tabs>
        <w:ind w:firstLine="709"/>
        <w:rPr>
          <w:rFonts w:ascii="Times New Roman" w:hAnsi="Times New Roman"/>
          <w:sz w:val="28"/>
          <w:szCs w:val="28"/>
        </w:rPr>
      </w:pPr>
      <w:r w:rsidRPr="00EC15E3">
        <w:rPr>
          <w:rFonts w:ascii="Times New Roman" w:hAnsi="Times New Roman"/>
          <w:sz w:val="28"/>
          <w:szCs w:val="28"/>
        </w:rPr>
        <w:t>где:</w:t>
      </w:r>
    </w:p>
    <w:p w:rsidR="001A54DA" w:rsidRPr="00EC15E3" w:rsidRDefault="00CD359D" w:rsidP="001A54DA">
      <w:pPr>
        <w:pStyle w:val="ConsPlusNormal"/>
        <w:tabs>
          <w:tab w:val="left" w:pos="0"/>
        </w:tabs>
        <w:ind w:firstLine="709"/>
        <w:jc w:val="both"/>
        <w:rPr>
          <w:rFonts w:ascii="Times New Roman" w:hAnsi="Times New Roman"/>
          <w:sz w:val="28"/>
          <w:szCs w:val="28"/>
        </w:rPr>
      </w:pPr>
      <m:oMath>
        <m:sSub>
          <m:sSubPr>
            <m:ctrlPr>
              <w:rPr>
                <w:rFonts w:ascii="Cambria Math" w:hAnsi="Cambria Math"/>
                <w:i/>
                <w:sz w:val="28"/>
                <w:szCs w:val="28"/>
                <w:lang w:val="en-US"/>
              </w:rPr>
            </m:ctrlPr>
          </m:sSubPr>
          <m:e>
            <m:r>
              <w:rPr>
                <w:rFonts w:ascii="Cambria Math" w:hAnsi="Cambria Math"/>
                <w:sz w:val="28"/>
                <w:szCs w:val="28"/>
                <w:lang w:val="en-US"/>
              </w:rPr>
              <m:t>O</m:t>
            </m:r>
          </m:e>
          <m:sub>
            <m:r>
              <w:rPr>
                <w:rFonts w:ascii="Cambria Math" w:hAnsi="Cambria Math"/>
                <w:sz w:val="28"/>
                <w:szCs w:val="28"/>
                <w:lang w:val="en-US"/>
              </w:rPr>
              <m:t>i</m:t>
            </m:r>
          </m:sub>
        </m:sSub>
      </m:oMath>
      <w:r w:rsidR="001A54DA" w:rsidRPr="00EC15E3">
        <w:rPr>
          <w:rFonts w:ascii="Times New Roman" w:hAnsi="Times New Roman"/>
          <w:sz w:val="28"/>
          <w:szCs w:val="28"/>
        </w:rPr>
        <w:t> - объем средств на оснащение спортивным инвентарем и оборудованием открытых плоскостных спортивных сооружений в организациях i-го муниципального образования;</w:t>
      </w:r>
    </w:p>
    <w:p w:rsidR="001A54DA" w:rsidRPr="00EC15E3" w:rsidRDefault="00CD359D" w:rsidP="001A54DA">
      <w:pPr>
        <w:pStyle w:val="ConsPlusNormal"/>
        <w:tabs>
          <w:tab w:val="left" w:pos="0"/>
        </w:tabs>
        <w:ind w:firstLine="709"/>
        <w:jc w:val="both"/>
        <w:rPr>
          <w:rFonts w:ascii="Times New Roman" w:hAnsi="Times New Roman"/>
          <w:sz w:val="28"/>
          <w:szCs w:val="28"/>
        </w:rPr>
      </w:pPr>
      <m:oMath>
        <m:sSub>
          <m:sSubPr>
            <m:ctrlPr>
              <w:rPr>
                <w:rFonts w:ascii="Cambria Math" w:hAnsi="Cambria Math"/>
                <w:i/>
                <w:sz w:val="28"/>
                <w:szCs w:val="28"/>
              </w:rPr>
            </m:ctrlPr>
          </m:sSubPr>
          <m:e>
            <m:r>
              <w:rPr>
                <w:rFonts w:ascii="Cambria Math" w:hAnsi="Cambria Math"/>
                <w:sz w:val="28"/>
                <w:szCs w:val="28"/>
              </w:rPr>
              <m:t>Н</m:t>
            </m:r>
          </m:e>
          <m:sub>
            <m:r>
              <w:rPr>
                <w:rFonts w:ascii="Cambria Math" w:hAnsi="Cambria Math"/>
                <w:sz w:val="28"/>
                <w:szCs w:val="28"/>
              </w:rPr>
              <m:t>о</m:t>
            </m:r>
          </m:sub>
        </m:sSub>
      </m:oMath>
      <w:r w:rsidR="001A54DA" w:rsidRPr="00EC15E3">
        <w:rPr>
          <w:rFonts w:ascii="Times New Roman" w:hAnsi="Times New Roman"/>
          <w:sz w:val="28"/>
          <w:szCs w:val="28"/>
        </w:rPr>
        <w:t xml:space="preserve"> - затраты на оснащение спортивным инвентарем и оборудованием открытых плоскостных спортивных сооружений в организациях </w:t>
      </w:r>
      <w:r w:rsidR="003E0D2B" w:rsidRPr="00EC15E3">
        <w:rPr>
          <w:rFonts w:ascii="Times New Roman" w:hAnsi="Times New Roman"/>
          <w:sz w:val="28"/>
          <w:szCs w:val="28"/>
        </w:rPr>
        <w:br/>
      </w:r>
      <w:r w:rsidR="001A54DA" w:rsidRPr="00EC15E3">
        <w:rPr>
          <w:rFonts w:ascii="Times New Roman" w:hAnsi="Times New Roman"/>
          <w:sz w:val="28"/>
          <w:szCs w:val="28"/>
          <w:lang w:val="en-US"/>
        </w:rPr>
        <w:t>i</w:t>
      </w:r>
      <w:r w:rsidR="001A54DA" w:rsidRPr="00EC15E3">
        <w:rPr>
          <w:rFonts w:ascii="Times New Roman" w:hAnsi="Times New Roman"/>
          <w:sz w:val="28"/>
          <w:szCs w:val="28"/>
        </w:rPr>
        <w:t xml:space="preserve">-го муниципального образования, но не более затрат, сложившихся в среднем по Кемеровской области за последние 2 года реализации мероприятия, определяемых уполномоченным органом исполнительной власти при установлении условий включения объектов муниципальных образований в заявку Кемеровской области по соответствующему мероприятию целях участия в конкурсном отборе Министерства образования и науки Российской Федерации; </w:t>
      </w:r>
    </w:p>
    <w:p w:rsidR="001A54DA" w:rsidRPr="00EC15E3" w:rsidRDefault="00CD359D" w:rsidP="001A54DA">
      <w:pPr>
        <w:tabs>
          <w:tab w:val="left" w:pos="0"/>
        </w:tabs>
        <w:autoSpaceDE w:val="0"/>
        <w:autoSpaceDN w:val="0"/>
        <w:adjustRightInd w:val="0"/>
        <w:ind w:firstLine="709"/>
        <w:jc w:val="both"/>
        <w:rPr>
          <w:sz w:val="28"/>
          <w:szCs w:val="28"/>
          <w:lang w:val="ru-RU"/>
        </w:rPr>
      </w:pPr>
      <m:oMath>
        <m:sSub>
          <m:sSubPr>
            <m:ctrlPr>
              <w:rPr>
                <w:rFonts w:ascii="Cambria Math" w:hAnsi="Cambria Math"/>
                <w:i/>
                <w:sz w:val="28"/>
                <w:szCs w:val="28"/>
                <w:lang w:val="ru-RU"/>
              </w:rPr>
            </m:ctrlPr>
          </m:sSubPr>
          <m:e>
            <m:r>
              <w:rPr>
                <w:rFonts w:ascii="Cambria Math" w:hAnsi="Cambria Math"/>
                <w:sz w:val="28"/>
                <w:szCs w:val="28"/>
                <w:lang w:val="ru-RU"/>
              </w:rPr>
              <m:t>Ч</m:t>
            </m:r>
          </m:e>
          <m:sub>
            <m:r>
              <w:rPr>
                <w:rFonts w:ascii="Cambria Math" w:hAnsi="Cambria Math"/>
                <w:sz w:val="28"/>
                <w:szCs w:val="28"/>
                <w:lang w:val="ru-RU"/>
              </w:rPr>
              <m:t>о</m:t>
            </m:r>
          </m:sub>
        </m:sSub>
      </m:oMath>
      <w:r w:rsidR="001A54DA" w:rsidRPr="00EC15E3">
        <w:rPr>
          <w:sz w:val="28"/>
          <w:szCs w:val="28"/>
          <w:lang w:val="ru-RU"/>
        </w:rPr>
        <w:t xml:space="preserve"> - число оснащаемых спортивным инвентарем и оборудованием открытых плоскостных спортивных сооружений </w:t>
      </w:r>
      <w:r w:rsidR="001A54DA" w:rsidRPr="00EC15E3">
        <w:rPr>
          <w:sz w:val="28"/>
          <w:szCs w:val="28"/>
          <w:lang w:val="en-US"/>
        </w:rPr>
        <w:t>i</w:t>
      </w:r>
      <w:r w:rsidR="001A54DA" w:rsidRPr="00EC15E3">
        <w:rPr>
          <w:sz w:val="28"/>
          <w:szCs w:val="28"/>
          <w:lang w:val="ru-RU"/>
        </w:rPr>
        <w:t>-го муниципального образования, вошедших  в заявку Кемеровской области и прошедших отбор в Министерстве образования и науки Российской Федерации.</w:t>
      </w:r>
    </w:p>
    <w:p w:rsidR="001A54DA" w:rsidRPr="00EC15E3" w:rsidRDefault="001A54DA" w:rsidP="001A54DA">
      <w:pPr>
        <w:widowControl w:val="0"/>
        <w:tabs>
          <w:tab w:val="left" w:pos="0"/>
        </w:tabs>
        <w:autoSpaceDE w:val="0"/>
        <w:autoSpaceDN w:val="0"/>
        <w:ind w:firstLine="709"/>
        <w:jc w:val="both"/>
        <w:rPr>
          <w:sz w:val="28"/>
          <w:szCs w:val="28"/>
          <w:lang w:val="ru-RU"/>
        </w:rPr>
      </w:pPr>
      <w:r w:rsidRPr="00EC15E3">
        <w:rPr>
          <w:sz w:val="28"/>
          <w:szCs w:val="28"/>
          <w:lang w:val="ru-RU"/>
        </w:rPr>
        <w:t xml:space="preserve">2.7. В случае если фактические расходы на реализацию мероприятий по созданию в организациях </w:t>
      </w:r>
      <w:r w:rsidRPr="00EC15E3">
        <w:rPr>
          <w:sz w:val="28"/>
          <w:szCs w:val="28"/>
          <w:lang w:val="en-US"/>
        </w:rPr>
        <w:t>i</w:t>
      </w:r>
      <w:r w:rsidRPr="00EC15E3">
        <w:rPr>
          <w:sz w:val="28"/>
          <w:szCs w:val="28"/>
          <w:lang w:val="ru-RU"/>
        </w:rPr>
        <w:t xml:space="preserve">-го муниципального образования условий для занятия физической культурой и спортом по объектам, включенным в прошедшую отбор заявку Кемеровской области, превышают размер причитающейся субсидии из бюджета Кемеровской области на данные цели, остаток средств, необходимый для исполнения соответствующего мероприятия, предоставляется из местного бюджета </w:t>
      </w:r>
      <w:r w:rsidRPr="00EC15E3">
        <w:rPr>
          <w:sz w:val="28"/>
          <w:szCs w:val="28"/>
        </w:rPr>
        <w:t>i</w:t>
      </w:r>
      <w:r w:rsidRPr="00EC15E3">
        <w:rPr>
          <w:sz w:val="28"/>
          <w:szCs w:val="28"/>
          <w:lang w:val="ru-RU"/>
        </w:rPr>
        <w:t>-го муниципального образования.</w:t>
      </w:r>
    </w:p>
    <w:p w:rsidR="001A54DA" w:rsidRPr="00EC15E3" w:rsidRDefault="001A54DA" w:rsidP="001A54DA">
      <w:pPr>
        <w:widowControl w:val="0"/>
        <w:tabs>
          <w:tab w:val="left" w:pos="1276"/>
        </w:tabs>
        <w:autoSpaceDE w:val="0"/>
        <w:autoSpaceDN w:val="0"/>
        <w:ind w:firstLine="709"/>
        <w:jc w:val="both"/>
        <w:rPr>
          <w:sz w:val="28"/>
          <w:szCs w:val="28"/>
          <w:lang w:val="ru-RU"/>
        </w:rPr>
      </w:pPr>
    </w:p>
    <w:p w:rsidR="001A54DA" w:rsidRPr="00EC15E3" w:rsidRDefault="001A54DA" w:rsidP="001A54DA">
      <w:pPr>
        <w:widowControl w:val="0"/>
        <w:numPr>
          <w:ilvl w:val="0"/>
          <w:numId w:val="1"/>
        </w:numPr>
        <w:autoSpaceDE w:val="0"/>
        <w:autoSpaceDN w:val="0"/>
        <w:ind w:left="0" w:firstLine="0"/>
        <w:jc w:val="center"/>
        <w:rPr>
          <w:sz w:val="28"/>
          <w:szCs w:val="28"/>
          <w:lang w:val="ru-RU"/>
        </w:rPr>
      </w:pPr>
      <w:r w:rsidRPr="00EC15E3">
        <w:rPr>
          <w:sz w:val="28"/>
          <w:szCs w:val="28"/>
          <w:lang w:val="ru-RU"/>
        </w:rPr>
        <w:t>Правила предоставления субсидий</w:t>
      </w:r>
    </w:p>
    <w:p w:rsidR="001A54DA" w:rsidRPr="00EC15E3" w:rsidRDefault="001A54DA" w:rsidP="001A54DA">
      <w:pPr>
        <w:widowControl w:val="0"/>
        <w:autoSpaceDE w:val="0"/>
        <w:autoSpaceDN w:val="0"/>
        <w:jc w:val="center"/>
        <w:rPr>
          <w:sz w:val="28"/>
          <w:szCs w:val="28"/>
          <w:lang w:val="ru-RU"/>
        </w:rPr>
      </w:pPr>
      <w:r w:rsidRPr="00EC15E3">
        <w:rPr>
          <w:sz w:val="28"/>
          <w:szCs w:val="28"/>
          <w:lang w:val="ru-RU"/>
        </w:rPr>
        <w:t>из бюджета Кемеровской области муниципальным образованиям</w:t>
      </w:r>
    </w:p>
    <w:p w:rsidR="001A54DA" w:rsidRPr="00EC15E3" w:rsidRDefault="001A54DA" w:rsidP="001A54DA">
      <w:pPr>
        <w:autoSpaceDE w:val="0"/>
        <w:autoSpaceDN w:val="0"/>
        <w:adjustRightInd w:val="0"/>
        <w:spacing w:before="240"/>
        <w:ind w:firstLine="709"/>
        <w:jc w:val="both"/>
        <w:rPr>
          <w:sz w:val="28"/>
          <w:szCs w:val="28"/>
          <w:lang w:val="ru-RU"/>
        </w:rPr>
      </w:pPr>
      <w:r w:rsidRPr="00EC15E3">
        <w:rPr>
          <w:sz w:val="28"/>
          <w:szCs w:val="28"/>
          <w:lang w:val="ru-RU"/>
        </w:rPr>
        <w:t xml:space="preserve">3.1. Субсидия из бюджета Кемеровской области предоставляется департаментом образования и науки Кемеровской области и распределяется постановлениями </w:t>
      </w:r>
      <w:r w:rsidR="00CB06F7" w:rsidRPr="00EC15E3">
        <w:rPr>
          <w:sz w:val="28"/>
          <w:szCs w:val="28"/>
          <w:lang w:val="ru-RU"/>
        </w:rPr>
        <w:t>высшего исполнительного органа государственной власти</w:t>
      </w:r>
      <w:r w:rsidRPr="00EC15E3">
        <w:rPr>
          <w:sz w:val="28"/>
          <w:szCs w:val="28"/>
          <w:lang w:val="ru-RU"/>
        </w:rPr>
        <w:t xml:space="preserve"> Кемеровской области в пределах лимитов бюджетных обязательств, утвержденных департаменту образования и науки Кемеровской области, на цели, указанные в </w:t>
      </w:r>
      <w:hyperlink w:anchor="Par9" w:history="1">
        <w:r w:rsidRPr="00EC15E3">
          <w:rPr>
            <w:sz w:val="28"/>
            <w:szCs w:val="28"/>
            <w:lang w:val="ru-RU"/>
          </w:rPr>
          <w:t>пункте 1.</w:t>
        </w:r>
      </w:hyperlink>
      <w:r w:rsidRPr="00EC15E3">
        <w:rPr>
          <w:sz w:val="28"/>
          <w:szCs w:val="28"/>
          <w:lang w:val="ru-RU"/>
        </w:rPr>
        <w:t>2 настоящих Правил.</w:t>
      </w:r>
    </w:p>
    <w:p w:rsidR="001A54DA" w:rsidRPr="00EC15E3" w:rsidRDefault="001A54DA" w:rsidP="001A54DA">
      <w:pPr>
        <w:autoSpaceDE w:val="0"/>
        <w:autoSpaceDN w:val="0"/>
        <w:adjustRightInd w:val="0"/>
        <w:ind w:firstLine="709"/>
        <w:jc w:val="both"/>
        <w:rPr>
          <w:sz w:val="28"/>
          <w:szCs w:val="28"/>
          <w:lang w:val="ru-RU"/>
        </w:rPr>
      </w:pPr>
      <w:r w:rsidRPr="00EC15E3">
        <w:rPr>
          <w:sz w:val="28"/>
          <w:szCs w:val="28"/>
          <w:lang w:val="ru-RU"/>
        </w:rPr>
        <w:t>Субсидия из бюджета Кемеровской области предоставляется муниципальному образованию Кемеровской области, объекты которого вошли в заявку Кемеровской области и прошли отбор в Министерстве образования и науки Российской Федерации в порядке, установленном Министерством образования и науки Российской Федерации.</w:t>
      </w:r>
    </w:p>
    <w:p w:rsidR="001A54DA" w:rsidRPr="00EC15E3" w:rsidRDefault="001A54DA" w:rsidP="001A54DA">
      <w:pPr>
        <w:pStyle w:val="ConsPlusNormal"/>
        <w:ind w:firstLine="709"/>
        <w:jc w:val="both"/>
        <w:rPr>
          <w:rFonts w:ascii="Times New Roman" w:hAnsi="Times New Roman"/>
          <w:sz w:val="28"/>
          <w:szCs w:val="28"/>
        </w:rPr>
      </w:pPr>
      <w:r w:rsidRPr="00EC15E3">
        <w:rPr>
          <w:rFonts w:ascii="Times New Roman" w:hAnsi="Times New Roman"/>
          <w:sz w:val="28"/>
          <w:szCs w:val="28"/>
        </w:rPr>
        <w:t>3.2. Условиями предоставления субсидии из бюджета Кемеровской области являются:</w:t>
      </w:r>
    </w:p>
    <w:p w:rsidR="001A54DA" w:rsidRPr="00EC15E3" w:rsidRDefault="001A54DA" w:rsidP="001A54DA">
      <w:pPr>
        <w:pStyle w:val="ConsPlusNormal"/>
        <w:ind w:firstLine="709"/>
        <w:jc w:val="both"/>
        <w:rPr>
          <w:rFonts w:ascii="Times New Roman" w:hAnsi="Times New Roman"/>
          <w:sz w:val="28"/>
          <w:szCs w:val="28"/>
        </w:rPr>
      </w:pPr>
      <w:r w:rsidRPr="00EC15E3">
        <w:rPr>
          <w:rFonts w:ascii="Times New Roman" w:hAnsi="Times New Roman"/>
          <w:sz w:val="28"/>
          <w:szCs w:val="28"/>
        </w:rPr>
        <w:t xml:space="preserve">а) наличие утвержденных муниципальных программ, предусматривающих перечень мероприятий, предусмотренных </w:t>
      </w:r>
      <w:hyperlink w:anchor="P1194" w:history="1">
        <w:r w:rsidRPr="00EC15E3">
          <w:rPr>
            <w:rFonts w:ascii="Times New Roman" w:hAnsi="Times New Roman"/>
            <w:sz w:val="28"/>
            <w:szCs w:val="28"/>
          </w:rPr>
          <w:t xml:space="preserve">пунктом </w:t>
        </w:r>
        <w:r w:rsidR="003E0D2B" w:rsidRPr="00EC15E3">
          <w:rPr>
            <w:rFonts w:ascii="Times New Roman" w:hAnsi="Times New Roman"/>
            <w:sz w:val="28"/>
            <w:szCs w:val="28"/>
          </w:rPr>
          <w:br/>
        </w:r>
        <w:r w:rsidRPr="00EC15E3">
          <w:rPr>
            <w:rFonts w:ascii="Times New Roman" w:hAnsi="Times New Roman"/>
            <w:sz w:val="28"/>
            <w:szCs w:val="28"/>
          </w:rPr>
          <w:t>1.2</w:t>
        </w:r>
      </w:hyperlink>
      <w:r w:rsidRPr="00EC15E3">
        <w:rPr>
          <w:rFonts w:ascii="Times New Roman" w:hAnsi="Times New Roman"/>
          <w:sz w:val="28"/>
          <w:szCs w:val="28"/>
        </w:rPr>
        <w:t xml:space="preserve"> настоящих Правил, в целях софинансирования которых предоставляется субсидия из бюджета Кемеровской области;</w:t>
      </w:r>
    </w:p>
    <w:p w:rsidR="001A54DA" w:rsidRPr="00EC15E3" w:rsidRDefault="001A54DA" w:rsidP="001A54DA">
      <w:pPr>
        <w:widowControl w:val="0"/>
        <w:autoSpaceDE w:val="0"/>
        <w:autoSpaceDN w:val="0"/>
        <w:ind w:firstLine="709"/>
        <w:jc w:val="both"/>
        <w:rPr>
          <w:sz w:val="28"/>
          <w:szCs w:val="28"/>
          <w:lang w:val="ru-RU"/>
        </w:rPr>
      </w:pPr>
      <w:r w:rsidRPr="00EC15E3">
        <w:rPr>
          <w:sz w:val="28"/>
          <w:szCs w:val="28"/>
          <w:lang w:val="ru-RU"/>
        </w:rPr>
        <w:t xml:space="preserve">б) в случае, предусмотренном пунктом 2.7 настоящих Правил, - наличие в бюджете муниципального образования бюджетных ассигнований в объеме, достаточном для окончательного исполнения расходных обязательств муниципального образования. </w:t>
      </w:r>
    </w:p>
    <w:p w:rsidR="001A54DA" w:rsidRPr="00EC15E3" w:rsidRDefault="001A54DA" w:rsidP="001A54DA">
      <w:pPr>
        <w:pStyle w:val="ConsPlusNormal"/>
        <w:ind w:firstLine="709"/>
        <w:jc w:val="both"/>
        <w:rPr>
          <w:rFonts w:ascii="Times New Roman" w:hAnsi="Times New Roman"/>
          <w:sz w:val="28"/>
          <w:szCs w:val="28"/>
        </w:rPr>
      </w:pPr>
      <w:r w:rsidRPr="00EC15E3">
        <w:rPr>
          <w:rFonts w:ascii="Times New Roman" w:hAnsi="Times New Roman"/>
          <w:sz w:val="28"/>
          <w:szCs w:val="28"/>
        </w:rPr>
        <w:t>3.3. При заключении соглашения уполномоченный орган местного самоуправления муниципального образования представляет в департамент образования и науки Кемеровской области отчет об исполнении условий предоставления субсидий из бюджета Кемеровской области, предусмотренных пунктом 3.2 настоящих Правил, по форме, установленной Министерством образования и науки Российской Федерации.</w:t>
      </w:r>
    </w:p>
    <w:p w:rsidR="001A54DA" w:rsidRPr="00EC15E3" w:rsidRDefault="001A54DA" w:rsidP="001A54DA">
      <w:pPr>
        <w:widowControl w:val="0"/>
        <w:autoSpaceDE w:val="0"/>
        <w:autoSpaceDN w:val="0"/>
        <w:ind w:firstLine="709"/>
        <w:jc w:val="both"/>
        <w:rPr>
          <w:sz w:val="28"/>
          <w:szCs w:val="28"/>
          <w:lang w:val="ru-RU"/>
        </w:rPr>
      </w:pPr>
      <w:r w:rsidRPr="00EC15E3">
        <w:rPr>
          <w:sz w:val="28"/>
          <w:szCs w:val="28"/>
          <w:lang w:val="ru-RU"/>
        </w:rPr>
        <w:t xml:space="preserve">3.4. Предоставление субсидии из бюджета Кемеровской области осуществляется в соответствии с пунктом 3.1 настоящих Правил и  соглашением, заключенным в государственной интегрированной информационной системе управления общественными финансами «Электронный бюджет». В соглашении предусматриваются положения </w:t>
      </w:r>
      <w:hyperlink r:id="rId14" w:history="1">
        <w:r w:rsidRPr="00EC15E3">
          <w:rPr>
            <w:sz w:val="28"/>
            <w:szCs w:val="28"/>
            <w:lang w:val="ru-RU"/>
          </w:rPr>
          <w:t>пункта 10</w:t>
        </w:r>
      </w:hyperlink>
      <w:r w:rsidRPr="00EC15E3">
        <w:rPr>
          <w:sz w:val="28"/>
          <w:szCs w:val="28"/>
          <w:lang w:val="ru-RU"/>
        </w:rPr>
        <w:t xml:space="preserve"> Правил формирования, предоставления и распределения субсидий из федерального бюджета.</w:t>
      </w:r>
    </w:p>
    <w:p w:rsidR="001A54DA" w:rsidRPr="00EC15E3" w:rsidRDefault="001A54DA" w:rsidP="001A54DA">
      <w:pPr>
        <w:widowControl w:val="0"/>
        <w:autoSpaceDE w:val="0"/>
        <w:autoSpaceDN w:val="0"/>
        <w:ind w:firstLine="709"/>
        <w:jc w:val="both"/>
        <w:rPr>
          <w:sz w:val="28"/>
          <w:szCs w:val="28"/>
          <w:lang w:val="ru-RU"/>
        </w:rPr>
      </w:pPr>
      <w:r w:rsidRPr="00EC15E3">
        <w:rPr>
          <w:sz w:val="28"/>
          <w:szCs w:val="28"/>
          <w:lang w:val="ru-RU"/>
        </w:rPr>
        <w:t xml:space="preserve">Типовые формы соглашения и дополнительных соглашений утверждаются Министерством финансов Российской Федерации. </w:t>
      </w:r>
    </w:p>
    <w:p w:rsidR="001A54DA" w:rsidRPr="00EC15E3" w:rsidRDefault="001A54DA" w:rsidP="001A54DA">
      <w:pPr>
        <w:autoSpaceDE w:val="0"/>
        <w:autoSpaceDN w:val="0"/>
        <w:adjustRightInd w:val="0"/>
        <w:ind w:firstLine="709"/>
        <w:jc w:val="both"/>
        <w:rPr>
          <w:sz w:val="28"/>
          <w:szCs w:val="28"/>
          <w:lang w:val="ru-RU"/>
        </w:rPr>
      </w:pPr>
      <w:r w:rsidRPr="00EC15E3">
        <w:rPr>
          <w:sz w:val="28"/>
          <w:szCs w:val="28"/>
          <w:lang w:val="ru-RU"/>
        </w:rPr>
        <w:t>3.5. В соглашении устанавливается предельный уровень софинансирования расходного обязательства муниципального образования из бюджета Кемеровской области (в том числе за счет средств субсидии из федерального бюджета) на текущий финансовый год и плановый период в размере 100%.</w:t>
      </w:r>
    </w:p>
    <w:p w:rsidR="001A54DA" w:rsidRPr="00EC15E3" w:rsidRDefault="001A54DA" w:rsidP="001A54DA">
      <w:pPr>
        <w:pStyle w:val="ConsPlusNormal"/>
        <w:ind w:firstLine="709"/>
        <w:jc w:val="both"/>
        <w:rPr>
          <w:rFonts w:ascii="Times New Roman" w:hAnsi="Times New Roman"/>
          <w:sz w:val="28"/>
          <w:szCs w:val="28"/>
        </w:rPr>
      </w:pPr>
      <w:bookmarkStart w:id="2" w:name="P1188"/>
      <w:bookmarkStart w:id="3" w:name="P1194"/>
      <w:bookmarkEnd w:id="2"/>
      <w:bookmarkEnd w:id="3"/>
      <w:r w:rsidRPr="00EC15E3">
        <w:rPr>
          <w:rFonts w:ascii="Times New Roman" w:hAnsi="Times New Roman"/>
          <w:sz w:val="28"/>
          <w:szCs w:val="28"/>
        </w:rPr>
        <w:t>3.6.</w:t>
      </w:r>
      <w:bookmarkStart w:id="4" w:name="P1200"/>
      <w:bookmarkEnd w:id="4"/>
      <w:r w:rsidRPr="00EC15E3">
        <w:rPr>
          <w:rFonts w:ascii="Times New Roman" w:hAnsi="Times New Roman"/>
          <w:sz w:val="28"/>
          <w:szCs w:val="28"/>
        </w:rPr>
        <w:t xml:space="preserve"> Перечень мероприятий содержит следующие показатели результативности использования субсидии из бюджета Кемеровской области:</w:t>
      </w:r>
    </w:p>
    <w:p w:rsidR="001A54DA" w:rsidRPr="00EC15E3" w:rsidRDefault="001A54DA" w:rsidP="001A54DA">
      <w:pPr>
        <w:pStyle w:val="ConsPlusNormal"/>
        <w:ind w:firstLine="709"/>
        <w:jc w:val="both"/>
        <w:rPr>
          <w:rFonts w:ascii="Times New Roman" w:hAnsi="Times New Roman"/>
          <w:sz w:val="28"/>
          <w:szCs w:val="28"/>
        </w:rPr>
      </w:pPr>
      <w:r w:rsidRPr="00EC15E3">
        <w:rPr>
          <w:rFonts w:ascii="Times New Roman" w:hAnsi="Times New Roman"/>
          <w:sz w:val="28"/>
          <w:szCs w:val="28"/>
        </w:rPr>
        <w:t>а) количество организаций, в которых отремонтированы спортивные залы;</w:t>
      </w:r>
    </w:p>
    <w:p w:rsidR="001A54DA" w:rsidRPr="00EC15E3" w:rsidRDefault="001A54DA" w:rsidP="001A54DA">
      <w:pPr>
        <w:pStyle w:val="ConsPlusNormal"/>
        <w:ind w:firstLine="709"/>
        <w:jc w:val="both"/>
        <w:rPr>
          <w:rFonts w:ascii="Times New Roman" w:hAnsi="Times New Roman"/>
          <w:sz w:val="28"/>
          <w:szCs w:val="28"/>
        </w:rPr>
      </w:pPr>
      <w:r w:rsidRPr="00EC15E3">
        <w:rPr>
          <w:rFonts w:ascii="Times New Roman" w:hAnsi="Times New Roman"/>
          <w:sz w:val="28"/>
          <w:szCs w:val="28"/>
        </w:rPr>
        <w:t>б) количество организаций, в которых имеющиеся аудитории перепрофилированы под спортивные залы для занятия физической культурой и спортом;</w:t>
      </w:r>
    </w:p>
    <w:p w:rsidR="001A54DA" w:rsidRPr="00EC15E3" w:rsidRDefault="001A54DA" w:rsidP="001A54DA">
      <w:pPr>
        <w:pStyle w:val="ConsPlusNormal"/>
        <w:ind w:firstLine="709"/>
        <w:jc w:val="both"/>
        <w:rPr>
          <w:rFonts w:ascii="Times New Roman" w:hAnsi="Times New Roman"/>
          <w:sz w:val="28"/>
          <w:szCs w:val="28"/>
        </w:rPr>
      </w:pPr>
      <w:r w:rsidRPr="00EC15E3">
        <w:rPr>
          <w:rFonts w:ascii="Times New Roman" w:hAnsi="Times New Roman"/>
          <w:sz w:val="28"/>
          <w:szCs w:val="28"/>
        </w:rPr>
        <w:t>в) увеличение доли обучающихся, занимающихся физической культурой и спортом во внеурочное время (по каждому уровню общего образования), в общем количестве обучающихся, за исключением дошкольного образования;</w:t>
      </w:r>
    </w:p>
    <w:p w:rsidR="001A54DA" w:rsidRPr="00EC15E3" w:rsidRDefault="001A54DA" w:rsidP="001A54DA">
      <w:pPr>
        <w:pStyle w:val="ConsPlusNormal"/>
        <w:ind w:firstLine="709"/>
        <w:jc w:val="both"/>
        <w:rPr>
          <w:rFonts w:ascii="Times New Roman" w:hAnsi="Times New Roman"/>
          <w:sz w:val="28"/>
          <w:szCs w:val="28"/>
        </w:rPr>
      </w:pPr>
      <w:r w:rsidRPr="00EC15E3">
        <w:rPr>
          <w:rFonts w:ascii="Times New Roman" w:hAnsi="Times New Roman"/>
          <w:sz w:val="28"/>
          <w:szCs w:val="28"/>
        </w:rPr>
        <w:t>г) увеличение количества школьных спортивных клубов, созданных в организациях для занятия физической культурой и спортом;</w:t>
      </w:r>
    </w:p>
    <w:p w:rsidR="001A54DA" w:rsidRPr="00EC15E3" w:rsidRDefault="001A54DA" w:rsidP="001A54DA">
      <w:pPr>
        <w:pStyle w:val="ConsPlusNormal"/>
        <w:ind w:firstLine="709"/>
        <w:jc w:val="both"/>
        <w:rPr>
          <w:rFonts w:ascii="Times New Roman" w:hAnsi="Times New Roman"/>
          <w:sz w:val="28"/>
          <w:szCs w:val="28"/>
        </w:rPr>
      </w:pPr>
      <w:r w:rsidRPr="00EC15E3">
        <w:rPr>
          <w:rFonts w:ascii="Times New Roman" w:hAnsi="Times New Roman"/>
          <w:sz w:val="28"/>
          <w:szCs w:val="28"/>
        </w:rPr>
        <w:t>д) количество организаций, в которых открытые плоскостные спортивные сооружения оснащены спортивным инвентарем и оборудованием.</w:t>
      </w:r>
    </w:p>
    <w:p w:rsidR="001A54DA" w:rsidRPr="00EC15E3" w:rsidRDefault="001A54DA" w:rsidP="001A54DA">
      <w:pPr>
        <w:pStyle w:val="ConsPlusNormal"/>
        <w:ind w:firstLine="709"/>
        <w:jc w:val="both"/>
        <w:rPr>
          <w:rFonts w:ascii="Times New Roman" w:hAnsi="Times New Roman"/>
          <w:sz w:val="28"/>
          <w:szCs w:val="28"/>
        </w:rPr>
      </w:pPr>
      <w:r w:rsidRPr="00EC15E3">
        <w:rPr>
          <w:rFonts w:ascii="Times New Roman" w:hAnsi="Times New Roman"/>
          <w:sz w:val="28"/>
          <w:szCs w:val="28"/>
        </w:rPr>
        <w:t xml:space="preserve">3.7. Оценка эффективности использования субсидии из бюджета Кемеровской области осуществляется департаментом образования и науки Кемеровской области на основании сравнения планируемых и достигнутых значений показателя результативности использования субсидии из бюджета Кемеровской области, предусмотренных </w:t>
      </w:r>
      <w:hyperlink w:anchor="P1200" w:history="1">
        <w:r w:rsidRPr="00EC15E3">
          <w:rPr>
            <w:rFonts w:ascii="Times New Roman" w:hAnsi="Times New Roman"/>
            <w:sz w:val="28"/>
            <w:szCs w:val="28"/>
          </w:rPr>
          <w:t xml:space="preserve">пунктом </w:t>
        </w:r>
      </w:hyperlink>
      <w:r w:rsidRPr="00EC15E3">
        <w:rPr>
          <w:rFonts w:ascii="Times New Roman" w:hAnsi="Times New Roman"/>
          <w:sz w:val="28"/>
          <w:szCs w:val="28"/>
        </w:rPr>
        <w:t>3.6 настоящих Правил, а также сроков реализации перечня мероприятий, прилагаемого к соглашению.</w:t>
      </w:r>
    </w:p>
    <w:p w:rsidR="001A54DA" w:rsidRPr="00EC15E3" w:rsidRDefault="001A54DA" w:rsidP="001A54DA">
      <w:pPr>
        <w:pStyle w:val="ConsPlusNormal"/>
        <w:ind w:firstLine="709"/>
        <w:jc w:val="both"/>
        <w:rPr>
          <w:rFonts w:ascii="Times New Roman" w:hAnsi="Times New Roman"/>
          <w:sz w:val="28"/>
          <w:szCs w:val="28"/>
        </w:rPr>
      </w:pPr>
      <w:r w:rsidRPr="00EC15E3">
        <w:rPr>
          <w:rFonts w:ascii="Times New Roman" w:hAnsi="Times New Roman"/>
          <w:sz w:val="28"/>
          <w:szCs w:val="28"/>
        </w:rPr>
        <w:t>3.8. Внесение в соглашение изменений, предусматривающих ухудшение значений показателей результативности использования субсидии из бюджета Кемеровской области, а также увеличение сроков реализации предусмотренных соглашением мероприятий, не допускается, за исключением случаев, если выполнение условий предоставления субсидии из бюджета Кемеровской области оказалось невозможным вследствие обстоятельств непреодолимой силы, изменения значений целевых показателей и индикаторов муниципальных программ, а также в случае существенного (более чем на 20 %) сокращения размера субсидии.</w:t>
      </w:r>
    </w:p>
    <w:p w:rsidR="001A54DA" w:rsidRPr="00EC15E3" w:rsidRDefault="001A54DA" w:rsidP="001A54DA">
      <w:pPr>
        <w:widowControl w:val="0"/>
        <w:autoSpaceDE w:val="0"/>
        <w:autoSpaceDN w:val="0"/>
        <w:ind w:firstLine="709"/>
        <w:jc w:val="both"/>
        <w:rPr>
          <w:sz w:val="28"/>
          <w:szCs w:val="28"/>
          <w:lang w:val="ru-RU"/>
        </w:rPr>
      </w:pPr>
      <w:r w:rsidRPr="00EC15E3">
        <w:rPr>
          <w:sz w:val="28"/>
          <w:szCs w:val="28"/>
          <w:lang w:val="ru-RU"/>
        </w:rPr>
        <w:t>3.9. В случае  дополнительного выделения средств из бюджета муниципального образования, необходимых для ввода объекта в эксплуатацию (для завершения работ по капитальному ремонту), заключается отдельное соглашение с муниципальным образованием в общеустановленном порядке.</w:t>
      </w:r>
    </w:p>
    <w:p w:rsidR="001A54DA" w:rsidRPr="00EC15E3" w:rsidRDefault="001A54DA" w:rsidP="001A54DA">
      <w:pPr>
        <w:widowControl w:val="0"/>
        <w:autoSpaceDE w:val="0"/>
        <w:autoSpaceDN w:val="0"/>
        <w:ind w:firstLine="709"/>
        <w:jc w:val="both"/>
        <w:rPr>
          <w:sz w:val="28"/>
          <w:szCs w:val="28"/>
          <w:lang w:val="ru-RU"/>
        </w:rPr>
      </w:pPr>
      <w:r w:rsidRPr="00EC15E3">
        <w:rPr>
          <w:sz w:val="28"/>
          <w:szCs w:val="28"/>
          <w:lang w:val="ru-RU"/>
        </w:rPr>
        <w:t>Увеличение размера средств бюджета муниципального образования, направляемых на реализацию мероприятий, не влечет обязательств по увеличению размера предоставляемой субсидии из бюджета Кемеровской области.</w:t>
      </w:r>
    </w:p>
    <w:p w:rsidR="001A54DA" w:rsidRPr="00EC15E3" w:rsidRDefault="001A54DA" w:rsidP="001A54DA">
      <w:pPr>
        <w:pStyle w:val="ConsPlusNormal"/>
        <w:ind w:firstLine="709"/>
        <w:jc w:val="both"/>
        <w:rPr>
          <w:rFonts w:ascii="Times New Roman" w:hAnsi="Times New Roman"/>
          <w:sz w:val="28"/>
          <w:szCs w:val="28"/>
        </w:rPr>
      </w:pPr>
      <w:r w:rsidRPr="00EC15E3">
        <w:rPr>
          <w:rFonts w:ascii="Times New Roman" w:hAnsi="Times New Roman"/>
          <w:sz w:val="28"/>
          <w:szCs w:val="28"/>
        </w:rPr>
        <w:t>3.10. Перечисление субсидий из бюджета Кемеровской области осуществляется в установленном порядке на счета,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бюджетов муниципальных образований.</w:t>
      </w:r>
    </w:p>
    <w:p w:rsidR="001A54DA" w:rsidRPr="00EC15E3" w:rsidRDefault="001A54DA" w:rsidP="001A54DA">
      <w:pPr>
        <w:widowControl w:val="0"/>
        <w:autoSpaceDE w:val="0"/>
        <w:autoSpaceDN w:val="0"/>
        <w:ind w:firstLine="709"/>
        <w:jc w:val="both"/>
        <w:rPr>
          <w:sz w:val="28"/>
          <w:szCs w:val="28"/>
          <w:lang w:val="ru-RU"/>
        </w:rPr>
      </w:pPr>
      <w:r w:rsidRPr="00EC15E3">
        <w:rPr>
          <w:sz w:val="28"/>
          <w:szCs w:val="28"/>
          <w:lang w:val="ru-RU"/>
        </w:rPr>
        <w:t>3.11. В целях повышения эффективности реализации муниципальных программ в соглашении предусматривается обязательство муниципального образования размещать ежеквартально не позднее 10-го числа месяца, следующего за отчетным кварталом, в государственной интегрированной информационной системе управления общественными финансами «Электронный бюджет» отчет о расходах, в целях софинансирования которых предоставлена субсидия из бюджета Кемеровской области, а также отчет о достижении значений показателей результативности использования субсидии из бюджета Кемеровской области.</w:t>
      </w:r>
    </w:p>
    <w:p w:rsidR="001A54DA" w:rsidRPr="00EC15E3" w:rsidRDefault="001A54DA" w:rsidP="001A54DA">
      <w:pPr>
        <w:widowControl w:val="0"/>
        <w:autoSpaceDE w:val="0"/>
        <w:autoSpaceDN w:val="0"/>
        <w:ind w:firstLine="709"/>
        <w:jc w:val="both"/>
        <w:rPr>
          <w:sz w:val="28"/>
          <w:szCs w:val="28"/>
          <w:lang w:val="ru-RU"/>
        </w:rPr>
      </w:pPr>
      <w:r w:rsidRPr="00EC15E3">
        <w:rPr>
          <w:sz w:val="28"/>
          <w:szCs w:val="28"/>
          <w:lang w:val="ru-RU"/>
        </w:rPr>
        <w:t xml:space="preserve">3.12. В случае если муниципальным образованием  по состоянию на </w:t>
      </w:r>
      <w:r w:rsidR="003E0D2B" w:rsidRPr="00EC15E3">
        <w:rPr>
          <w:sz w:val="28"/>
          <w:szCs w:val="28"/>
          <w:lang w:val="ru-RU"/>
        </w:rPr>
        <w:br/>
      </w:r>
      <w:r w:rsidRPr="00EC15E3">
        <w:rPr>
          <w:sz w:val="28"/>
          <w:szCs w:val="28"/>
          <w:lang w:val="ru-RU"/>
        </w:rPr>
        <w:t xml:space="preserve">31 декабря года предоставления субсидии из бюджета Кемеровской области допущены нарушения обязательств, предусмотренных соглашением в соответствии с </w:t>
      </w:r>
      <w:hyperlink r:id="rId15" w:history="1">
        <w:r w:rsidRPr="00EC15E3">
          <w:rPr>
            <w:sz w:val="28"/>
            <w:szCs w:val="28"/>
            <w:lang w:val="ru-RU"/>
          </w:rPr>
          <w:t>подпунктом «б» пункта 10</w:t>
        </w:r>
      </w:hyperlink>
      <w:r w:rsidRPr="00EC15E3">
        <w:rPr>
          <w:sz w:val="28"/>
          <w:szCs w:val="28"/>
          <w:lang w:val="ru-RU"/>
        </w:rPr>
        <w:t xml:space="preserve"> Правил формирования, предоставления и распределения субсидий из федерального бюджета, и в срок до первой даты представления отчетности о достижении значений показателей результативности использования субсидии из бюджета Кемеровской области в соответствии с соглашением в году, следующем за годом предоставления субсидии из бюджета Кемеровской области, указанные нарушения не устранены, объем средств, подлежащий возврату из бюджета муниципального образования бюджету Кемеровской области, а затем в федеральный бюджет, определяется в соответствии с </w:t>
      </w:r>
      <w:hyperlink r:id="rId16" w:history="1">
        <w:r w:rsidRPr="00EC15E3">
          <w:rPr>
            <w:sz w:val="28"/>
            <w:szCs w:val="28"/>
            <w:lang w:val="ru-RU"/>
          </w:rPr>
          <w:t xml:space="preserve">пунктом </w:t>
        </w:r>
        <w:r w:rsidR="003E0D2B" w:rsidRPr="00EC15E3">
          <w:rPr>
            <w:sz w:val="28"/>
            <w:szCs w:val="28"/>
            <w:lang w:val="ru-RU"/>
          </w:rPr>
          <w:br/>
        </w:r>
        <w:r w:rsidRPr="00EC15E3">
          <w:rPr>
            <w:sz w:val="28"/>
            <w:szCs w:val="28"/>
            <w:lang w:val="ru-RU"/>
          </w:rPr>
          <w:t>16</w:t>
        </w:r>
      </w:hyperlink>
      <w:r w:rsidRPr="00EC15E3">
        <w:rPr>
          <w:sz w:val="28"/>
          <w:szCs w:val="28"/>
          <w:lang w:val="ru-RU"/>
        </w:rPr>
        <w:t xml:space="preserve"> Правил формирования, предоставления и распределения субсидий из федерального бюджета. Срок возврата указанных средств устанавливается на</w:t>
      </w:r>
      <w:r w:rsidRPr="00EC15E3">
        <w:rPr>
          <w:b/>
          <w:sz w:val="28"/>
          <w:szCs w:val="28"/>
          <w:lang w:val="ru-RU"/>
        </w:rPr>
        <w:t xml:space="preserve"> </w:t>
      </w:r>
      <w:r w:rsidRPr="00EC15E3">
        <w:rPr>
          <w:sz w:val="28"/>
          <w:szCs w:val="28"/>
          <w:lang w:val="ru-RU"/>
        </w:rPr>
        <w:t>1 месяц раньше установленного.</w:t>
      </w:r>
    </w:p>
    <w:p w:rsidR="001A54DA" w:rsidRPr="00EC15E3" w:rsidRDefault="001A54DA" w:rsidP="001A54DA">
      <w:pPr>
        <w:widowControl w:val="0"/>
        <w:autoSpaceDE w:val="0"/>
        <w:autoSpaceDN w:val="0"/>
        <w:ind w:firstLine="709"/>
        <w:jc w:val="both"/>
        <w:rPr>
          <w:sz w:val="28"/>
          <w:szCs w:val="28"/>
          <w:lang w:val="ru-RU"/>
        </w:rPr>
      </w:pPr>
      <w:r w:rsidRPr="00EC15E3">
        <w:rPr>
          <w:sz w:val="28"/>
          <w:szCs w:val="28"/>
          <w:lang w:val="ru-RU"/>
        </w:rPr>
        <w:t xml:space="preserve">В случае если муниципальным образованием по состоянию на </w:t>
      </w:r>
      <w:r w:rsidR="003E0D2B" w:rsidRPr="00EC15E3">
        <w:rPr>
          <w:sz w:val="28"/>
          <w:szCs w:val="28"/>
          <w:lang w:val="ru-RU"/>
        </w:rPr>
        <w:br/>
      </w:r>
      <w:r w:rsidRPr="00EC15E3">
        <w:rPr>
          <w:sz w:val="28"/>
          <w:szCs w:val="28"/>
          <w:lang w:val="ru-RU"/>
        </w:rPr>
        <w:t xml:space="preserve">31 декабря года предоставления субсидии из бюджета Кемеровской области допущены нарушения обязательств, предусмотренных соглашением в соответствии с </w:t>
      </w:r>
      <w:hyperlink r:id="rId17" w:history="1">
        <w:r w:rsidRPr="00EC15E3">
          <w:rPr>
            <w:sz w:val="28"/>
            <w:szCs w:val="28"/>
            <w:lang w:val="ru-RU"/>
          </w:rPr>
          <w:t>подпунктом «а(1)» пункта 10</w:t>
        </w:r>
      </w:hyperlink>
      <w:r w:rsidRPr="00EC15E3">
        <w:rPr>
          <w:sz w:val="28"/>
          <w:szCs w:val="28"/>
          <w:lang w:val="ru-RU"/>
        </w:rPr>
        <w:t xml:space="preserve"> Правил формирования, предоставления и распределения субсидий из федерального бюджета, объем средств, подлежащий возврату из бюджета муниципального образования в бюджет Кемеровской области, а затем  в федеральный бюджет, определяется в соответствии с </w:t>
      </w:r>
      <w:hyperlink r:id="rId18" w:history="1">
        <w:r w:rsidRPr="00EC15E3">
          <w:rPr>
            <w:sz w:val="28"/>
            <w:szCs w:val="28"/>
            <w:lang w:val="ru-RU"/>
          </w:rPr>
          <w:t>пунктом 22(1)</w:t>
        </w:r>
      </w:hyperlink>
      <w:r w:rsidRPr="00EC15E3">
        <w:rPr>
          <w:sz w:val="28"/>
          <w:szCs w:val="28"/>
          <w:lang w:val="ru-RU"/>
        </w:rPr>
        <w:t xml:space="preserve"> Правил формирования, предоставления и распределения субсидий из федерального бюджета. Срок возврата указанных средств устанавливается на</w:t>
      </w:r>
      <w:r w:rsidRPr="00EC15E3">
        <w:rPr>
          <w:b/>
          <w:sz w:val="28"/>
          <w:szCs w:val="28"/>
          <w:lang w:val="ru-RU"/>
        </w:rPr>
        <w:t xml:space="preserve"> </w:t>
      </w:r>
      <w:r w:rsidRPr="00EC15E3">
        <w:rPr>
          <w:sz w:val="28"/>
          <w:szCs w:val="28"/>
          <w:lang w:val="ru-RU"/>
        </w:rPr>
        <w:t>1 месяц раньше установленного.</w:t>
      </w:r>
    </w:p>
    <w:p w:rsidR="001A54DA" w:rsidRPr="00EC15E3" w:rsidRDefault="001A54DA" w:rsidP="001A54DA">
      <w:pPr>
        <w:widowControl w:val="0"/>
        <w:autoSpaceDE w:val="0"/>
        <w:autoSpaceDN w:val="0"/>
        <w:ind w:firstLine="709"/>
        <w:jc w:val="both"/>
        <w:rPr>
          <w:sz w:val="28"/>
          <w:szCs w:val="28"/>
          <w:lang w:val="ru-RU"/>
        </w:rPr>
      </w:pPr>
      <w:r w:rsidRPr="00EC15E3">
        <w:rPr>
          <w:sz w:val="28"/>
          <w:szCs w:val="28"/>
          <w:lang w:val="ru-RU"/>
        </w:rPr>
        <w:t xml:space="preserve">Освобождение муниципальных образований от применения мер ответственности, предусмотренных </w:t>
      </w:r>
      <w:hyperlink r:id="rId19" w:history="1">
        <w:r w:rsidRPr="00EC15E3">
          <w:rPr>
            <w:sz w:val="28"/>
            <w:szCs w:val="28"/>
            <w:lang w:val="ru-RU"/>
          </w:rPr>
          <w:t>пунктами 16</w:t>
        </w:r>
      </w:hyperlink>
      <w:r w:rsidRPr="00EC15E3">
        <w:rPr>
          <w:sz w:val="28"/>
          <w:szCs w:val="28"/>
          <w:lang w:val="ru-RU"/>
        </w:rPr>
        <w:t xml:space="preserve"> и </w:t>
      </w:r>
      <w:hyperlink r:id="rId20" w:history="1">
        <w:r w:rsidRPr="00EC15E3">
          <w:rPr>
            <w:sz w:val="28"/>
            <w:szCs w:val="28"/>
            <w:lang w:val="ru-RU"/>
          </w:rPr>
          <w:t>22(1)</w:t>
        </w:r>
      </w:hyperlink>
      <w:r w:rsidRPr="00EC15E3">
        <w:rPr>
          <w:sz w:val="28"/>
          <w:szCs w:val="28"/>
          <w:lang w:val="ru-RU"/>
        </w:rPr>
        <w:t xml:space="preserve"> Правил формирования, предоставления и распределения субсидий из федерального бюджета, и изменение срока возврата указанных средств, в том числе последующего возврата средств в доходы бюджета Кемеровской области, а затем федерального бюджета, осуществляется в соответствии с </w:t>
      </w:r>
      <w:hyperlink r:id="rId21" w:history="1">
        <w:r w:rsidRPr="00EC15E3">
          <w:rPr>
            <w:sz w:val="28"/>
            <w:szCs w:val="28"/>
            <w:lang w:val="ru-RU"/>
          </w:rPr>
          <w:t xml:space="preserve">пунктом </w:t>
        </w:r>
        <w:r w:rsidR="003E0D2B" w:rsidRPr="00EC15E3">
          <w:rPr>
            <w:sz w:val="28"/>
            <w:szCs w:val="28"/>
            <w:lang w:val="ru-RU"/>
          </w:rPr>
          <w:br/>
        </w:r>
        <w:r w:rsidRPr="00EC15E3">
          <w:rPr>
            <w:sz w:val="28"/>
            <w:szCs w:val="28"/>
            <w:lang w:val="ru-RU"/>
          </w:rPr>
          <w:t>20</w:t>
        </w:r>
      </w:hyperlink>
      <w:r w:rsidRPr="00EC15E3">
        <w:rPr>
          <w:sz w:val="28"/>
          <w:szCs w:val="28"/>
          <w:lang w:val="ru-RU"/>
        </w:rPr>
        <w:t xml:space="preserve"> Правил формирования, предоставления и распределения субсидий из федерального бюджета.</w:t>
      </w:r>
    </w:p>
    <w:p w:rsidR="001A54DA" w:rsidRPr="00EC15E3" w:rsidRDefault="001A54DA" w:rsidP="001A54DA">
      <w:pPr>
        <w:widowControl w:val="0"/>
        <w:autoSpaceDE w:val="0"/>
        <w:autoSpaceDN w:val="0"/>
        <w:ind w:firstLine="709"/>
        <w:jc w:val="both"/>
        <w:rPr>
          <w:sz w:val="28"/>
          <w:szCs w:val="28"/>
          <w:lang w:val="ru-RU"/>
        </w:rPr>
      </w:pPr>
    </w:p>
    <w:p w:rsidR="001A54DA" w:rsidRPr="00EC15E3" w:rsidRDefault="001A54DA" w:rsidP="001A54DA">
      <w:pPr>
        <w:widowControl w:val="0"/>
        <w:numPr>
          <w:ilvl w:val="0"/>
          <w:numId w:val="1"/>
        </w:numPr>
        <w:autoSpaceDE w:val="0"/>
        <w:autoSpaceDN w:val="0"/>
        <w:ind w:left="0" w:firstLine="0"/>
        <w:jc w:val="center"/>
        <w:rPr>
          <w:sz w:val="28"/>
          <w:szCs w:val="28"/>
          <w:lang w:val="ru-RU"/>
        </w:rPr>
      </w:pPr>
      <w:r w:rsidRPr="00EC15E3">
        <w:rPr>
          <w:sz w:val="28"/>
          <w:szCs w:val="28"/>
          <w:lang w:val="ru-RU"/>
        </w:rPr>
        <w:t xml:space="preserve"> Контроль за использованием субсидий</w:t>
      </w:r>
    </w:p>
    <w:p w:rsidR="001A54DA" w:rsidRPr="00EC15E3" w:rsidRDefault="001A54DA" w:rsidP="001A54DA">
      <w:pPr>
        <w:widowControl w:val="0"/>
        <w:autoSpaceDE w:val="0"/>
        <w:autoSpaceDN w:val="0"/>
        <w:jc w:val="center"/>
        <w:rPr>
          <w:sz w:val="28"/>
          <w:szCs w:val="28"/>
          <w:lang w:val="ru-RU"/>
        </w:rPr>
      </w:pPr>
      <w:r w:rsidRPr="00EC15E3">
        <w:rPr>
          <w:sz w:val="28"/>
          <w:szCs w:val="28"/>
          <w:lang w:val="ru-RU"/>
        </w:rPr>
        <w:t>из бюджета Кемеровской области муниципальным образованием</w:t>
      </w:r>
    </w:p>
    <w:p w:rsidR="001A54DA" w:rsidRPr="00EC15E3" w:rsidRDefault="001A54DA" w:rsidP="001A54DA">
      <w:pPr>
        <w:pStyle w:val="ConsPlusNormal"/>
        <w:spacing w:before="240"/>
        <w:ind w:firstLine="709"/>
        <w:jc w:val="both"/>
        <w:rPr>
          <w:rFonts w:ascii="Times New Roman" w:hAnsi="Times New Roman"/>
          <w:sz w:val="28"/>
          <w:szCs w:val="28"/>
        </w:rPr>
      </w:pPr>
      <w:r w:rsidRPr="00EC15E3">
        <w:rPr>
          <w:rFonts w:ascii="Times New Roman" w:hAnsi="Times New Roman"/>
          <w:sz w:val="28"/>
          <w:szCs w:val="28"/>
        </w:rPr>
        <w:t xml:space="preserve">4.1. В случае нецелевого использования субсидии из бюджета Кемеровской области и (или) нарушения муниципальным образованием условий ее предоставления, в том числе невозврата муниципальным образованием средств в бюджет Кемеровской области, а затем  в федеральный бюджет, в соответствии с </w:t>
      </w:r>
      <w:hyperlink r:id="rId22" w:history="1">
        <w:r w:rsidRPr="00EC15E3">
          <w:rPr>
            <w:rFonts w:ascii="Times New Roman" w:hAnsi="Times New Roman"/>
            <w:sz w:val="28"/>
            <w:szCs w:val="28"/>
          </w:rPr>
          <w:t>пунктами 16</w:t>
        </w:r>
      </w:hyperlink>
      <w:r w:rsidRPr="00EC15E3">
        <w:rPr>
          <w:rFonts w:ascii="Times New Roman" w:hAnsi="Times New Roman"/>
          <w:sz w:val="28"/>
          <w:szCs w:val="28"/>
        </w:rPr>
        <w:t xml:space="preserve"> и </w:t>
      </w:r>
      <w:hyperlink r:id="rId23" w:history="1">
        <w:r w:rsidRPr="00EC15E3">
          <w:rPr>
            <w:rFonts w:ascii="Times New Roman" w:hAnsi="Times New Roman"/>
            <w:sz w:val="28"/>
            <w:szCs w:val="28"/>
          </w:rPr>
          <w:t>22(1)</w:t>
        </w:r>
      </w:hyperlink>
      <w:r w:rsidRPr="00EC15E3">
        <w:rPr>
          <w:rFonts w:ascii="Times New Roman" w:hAnsi="Times New Roman"/>
          <w:sz w:val="28"/>
          <w:szCs w:val="28"/>
        </w:rPr>
        <w:t xml:space="preserve"> Правил формирования, предоставления и распределения субсидий из федерального бюджета к муниципальному образованию применяются бюджетные меры принуждения, предусмотренные бюджетным законодательством Российской Федерации.</w:t>
      </w:r>
    </w:p>
    <w:p w:rsidR="001A54DA" w:rsidRPr="00EC15E3" w:rsidRDefault="001A54DA" w:rsidP="001A54DA">
      <w:pPr>
        <w:pStyle w:val="ConsPlusNormal"/>
        <w:ind w:firstLine="709"/>
        <w:jc w:val="both"/>
        <w:rPr>
          <w:rFonts w:ascii="Times New Roman" w:hAnsi="Times New Roman"/>
          <w:sz w:val="28"/>
          <w:szCs w:val="28"/>
        </w:rPr>
      </w:pPr>
      <w:r w:rsidRPr="00EC15E3">
        <w:rPr>
          <w:rFonts w:ascii="Times New Roman" w:hAnsi="Times New Roman"/>
          <w:sz w:val="28"/>
          <w:szCs w:val="28"/>
        </w:rPr>
        <w:t>Решение о приостановлении перечисления (сокращении объема) субсидии из бюджета Кемеровской области муниципальному образованию не принимается в случае, если условия предоставления субсидии были не выполнены вследствие обстоятельств непреодолимой силы.</w:t>
      </w:r>
    </w:p>
    <w:p w:rsidR="001A54DA" w:rsidRPr="00EC15E3" w:rsidRDefault="001A54DA" w:rsidP="001A54DA">
      <w:pPr>
        <w:pStyle w:val="ConsPlusNormal"/>
        <w:ind w:firstLine="709"/>
        <w:jc w:val="both"/>
        <w:rPr>
          <w:rFonts w:ascii="Times New Roman" w:hAnsi="Times New Roman"/>
          <w:sz w:val="28"/>
          <w:szCs w:val="28"/>
        </w:rPr>
      </w:pPr>
      <w:r w:rsidRPr="00EC15E3">
        <w:rPr>
          <w:rFonts w:ascii="Times New Roman" w:hAnsi="Times New Roman"/>
          <w:sz w:val="28"/>
          <w:szCs w:val="28"/>
        </w:rPr>
        <w:t>4.2. Контроль за соблюдением муниципальным образованием условий предоставления субсидии из бюджета Кемеровской области, предусмотренных пунктом 3.2 настоящих Правил и соглашением, осуществляется Министерством образования и науки Российской Федерации, федеральным органом исполнительной власти, осуществляющим функции по контролю и надзору в финансово-бюджетной сфере, департаментом образования и науки Кемеровской области и органом исполнительной власти, осуществляющим функции по контролю и надзору в финансово-бюджетной сфере.</w:t>
      </w:r>
    </w:p>
    <w:p w:rsidR="001A54DA" w:rsidRPr="00EC15E3" w:rsidRDefault="001A54DA" w:rsidP="00272F20">
      <w:pPr>
        <w:widowControl w:val="0"/>
        <w:autoSpaceDE w:val="0"/>
        <w:autoSpaceDN w:val="0"/>
        <w:adjustRightInd w:val="0"/>
        <w:ind w:firstLine="5245"/>
        <w:jc w:val="center"/>
        <w:rPr>
          <w:sz w:val="28"/>
          <w:szCs w:val="28"/>
          <w:lang w:val="ru-RU"/>
        </w:rPr>
      </w:pPr>
      <w:r w:rsidRPr="00EC15E3">
        <w:rPr>
          <w:sz w:val="28"/>
          <w:szCs w:val="28"/>
          <w:lang w:val="ru-RU"/>
        </w:rPr>
        <w:br w:type="page"/>
        <w:t>Приложение №8</w:t>
      </w:r>
    </w:p>
    <w:p w:rsidR="001A54DA" w:rsidRPr="00EC15E3" w:rsidRDefault="001A54DA" w:rsidP="00272F20">
      <w:pPr>
        <w:widowControl w:val="0"/>
        <w:autoSpaceDE w:val="0"/>
        <w:autoSpaceDN w:val="0"/>
        <w:adjustRightInd w:val="0"/>
        <w:ind w:firstLine="5245"/>
        <w:jc w:val="center"/>
        <w:rPr>
          <w:sz w:val="28"/>
          <w:szCs w:val="28"/>
          <w:lang w:val="ru-RU"/>
        </w:rPr>
      </w:pPr>
      <w:r w:rsidRPr="00EC15E3">
        <w:rPr>
          <w:sz w:val="28"/>
          <w:szCs w:val="28"/>
          <w:lang w:val="ru-RU"/>
        </w:rPr>
        <w:t>к государственной программе</w:t>
      </w:r>
    </w:p>
    <w:p w:rsidR="001A54DA" w:rsidRPr="00EC15E3" w:rsidRDefault="001A54DA" w:rsidP="00272F20">
      <w:pPr>
        <w:widowControl w:val="0"/>
        <w:autoSpaceDE w:val="0"/>
        <w:autoSpaceDN w:val="0"/>
        <w:adjustRightInd w:val="0"/>
        <w:ind w:firstLine="5245"/>
        <w:jc w:val="center"/>
        <w:rPr>
          <w:sz w:val="28"/>
          <w:szCs w:val="28"/>
          <w:lang w:val="ru-RU"/>
        </w:rPr>
      </w:pPr>
      <w:r w:rsidRPr="00EC15E3">
        <w:rPr>
          <w:sz w:val="28"/>
          <w:szCs w:val="28"/>
          <w:lang w:val="ru-RU"/>
        </w:rPr>
        <w:t>Кемеровской области</w:t>
      </w:r>
    </w:p>
    <w:p w:rsidR="001A54DA" w:rsidRPr="00EC15E3" w:rsidRDefault="001A54DA" w:rsidP="00272F20">
      <w:pPr>
        <w:widowControl w:val="0"/>
        <w:autoSpaceDE w:val="0"/>
        <w:autoSpaceDN w:val="0"/>
        <w:adjustRightInd w:val="0"/>
        <w:ind w:firstLine="5245"/>
        <w:jc w:val="center"/>
        <w:rPr>
          <w:sz w:val="28"/>
          <w:szCs w:val="28"/>
          <w:lang w:val="ru-RU"/>
        </w:rPr>
      </w:pPr>
      <w:r w:rsidRPr="00EC15E3">
        <w:rPr>
          <w:sz w:val="28"/>
          <w:szCs w:val="28"/>
          <w:lang w:val="ru-RU"/>
        </w:rPr>
        <w:t>«Развитие системы</w:t>
      </w:r>
    </w:p>
    <w:p w:rsidR="001A54DA" w:rsidRPr="00EC15E3" w:rsidRDefault="001A54DA" w:rsidP="00272F20">
      <w:pPr>
        <w:widowControl w:val="0"/>
        <w:autoSpaceDE w:val="0"/>
        <w:autoSpaceDN w:val="0"/>
        <w:adjustRightInd w:val="0"/>
        <w:ind w:firstLine="5245"/>
        <w:jc w:val="center"/>
        <w:rPr>
          <w:sz w:val="28"/>
          <w:szCs w:val="28"/>
          <w:lang w:val="ru-RU"/>
        </w:rPr>
      </w:pPr>
      <w:r w:rsidRPr="00EC15E3">
        <w:rPr>
          <w:sz w:val="28"/>
          <w:szCs w:val="28"/>
          <w:lang w:val="ru-RU"/>
        </w:rPr>
        <w:t>образования Кузбасса»</w:t>
      </w:r>
    </w:p>
    <w:p w:rsidR="001A54DA" w:rsidRPr="00EC15E3" w:rsidRDefault="001A54DA" w:rsidP="00272F20">
      <w:pPr>
        <w:widowControl w:val="0"/>
        <w:autoSpaceDE w:val="0"/>
        <w:autoSpaceDN w:val="0"/>
        <w:adjustRightInd w:val="0"/>
        <w:ind w:firstLine="5245"/>
        <w:jc w:val="center"/>
        <w:rPr>
          <w:sz w:val="28"/>
          <w:szCs w:val="28"/>
          <w:lang w:val="ru-RU"/>
        </w:rPr>
      </w:pPr>
      <w:r w:rsidRPr="00EC15E3">
        <w:rPr>
          <w:sz w:val="28"/>
          <w:szCs w:val="28"/>
          <w:lang w:val="ru-RU"/>
        </w:rPr>
        <w:t>на 2014-2025 годы</w:t>
      </w:r>
    </w:p>
    <w:p w:rsidR="001A54DA" w:rsidRPr="00EC15E3" w:rsidRDefault="001A54DA" w:rsidP="00272F20">
      <w:pPr>
        <w:widowControl w:val="0"/>
        <w:autoSpaceDE w:val="0"/>
        <w:autoSpaceDN w:val="0"/>
        <w:adjustRightInd w:val="0"/>
        <w:ind w:firstLine="5245"/>
        <w:jc w:val="center"/>
        <w:rPr>
          <w:sz w:val="28"/>
          <w:szCs w:val="28"/>
          <w:lang w:val="ru-RU"/>
        </w:rPr>
      </w:pPr>
    </w:p>
    <w:p w:rsidR="001A54DA" w:rsidRPr="00EC15E3" w:rsidRDefault="001A54DA" w:rsidP="001A54DA">
      <w:pPr>
        <w:autoSpaceDE w:val="0"/>
        <w:autoSpaceDN w:val="0"/>
        <w:adjustRightInd w:val="0"/>
        <w:jc w:val="center"/>
        <w:rPr>
          <w:sz w:val="28"/>
          <w:szCs w:val="28"/>
          <w:lang w:val="ru-RU"/>
        </w:rPr>
      </w:pPr>
      <w:r w:rsidRPr="00EC15E3">
        <w:rPr>
          <w:sz w:val="28"/>
          <w:szCs w:val="28"/>
          <w:lang w:val="ru-RU"/>
        </w:rPr>
        <w:t xml:space="preserve">Правила предоставления и распределения субсидий </w:t>
      </w:r>
    </w:p>
    <w:p w:rsidR="001A54DA" w:rsidRPr="00EC15E3" w:rsidRDefault="001A54DA" w:rsidP="001A54DA">
      <w:pPr>
        <w:autoSpaceDE w:val="0"/>
        <w:autoSpaceDN w:val="0"/>
        <w:adjustRightInd w:val="0"/>
        <w:jc w:val="center"/>
        <w:rPr>
          <w:sz w:val="28"/>
          <w:szCs w:val="28"/>
          <w:lang w:val="ru-RU"/>
        </w:rPr>
      </w:pPr>
      <w:r w:rsidRPr="00EC15E3">
        <w:rPr>
          <w:sz w:val="28"/>
          <w:szCs w:val="28"/>
          <w:lang w:val="ru-RU"/>
        </w:rPr>
        <w:t xml:space="preserve">из бюджета Кемеровской области бюджетам муниципальных образований </w:t>
      </w:r>
      <w:r w:rsidRPr="00EC15E3">
        <w:rPr>
          <w:sz w:val="28"/>
          <w:szCs w:val="28"/>
          <w:lang w:val="ru-RU"/>
        </w:rPr>
        <w:br/>
        <w:t xml:space="preserve">на реализацию мероприятий в сфере обеспечения доступности приоритетных объектов и услуг в приоритетных сферах жизнедеятельности инвалидов и других маломобильных групп населения </w:t>
      </w:r>
    </w:p>
    <w:p w:rsidR="001A54DA" w:rsidRPr="00EC15E3" w:rsidRDefault="001A54DA" w:rsidP="001A54DA">
      <w:pPr>
        <w:autoSpaceDE w:val="0"/>
        <w:autoSpaceDN w:val="0"/>
        <w:adjustRightInd w:val="0"/>
        <w:jc w:val="center"/>
        <w:rPr>
          <w:sz w:val="28"/>
          <w:szCs w:val="28"/>
          <w:lang w:val="ru-RU"/>
        </w:rPr>
      </w:pPr>
    </w:p>
    <w:p w:rsidR="001A54DA" w:rsidRPr="00EC15E3" w:rsidRDefault="001A54DA" w:rsidP="001A54DA">
      <w:pPr>
        <w:pStyle w:val="afd"/>
        <w:numPr>
          <w:ilvl w:val="0"/>
          <w:numId w:val="2"/>
        </w:numPr>
        <w:autoSpaceDE w:val="0"/>
        <w:autoSpaceDN w:val="0"/>
        <w:adjustRightInd w:val="0"/>
        <w:spacing w:after="0" w:line="240" w:lineRule="auto"/>
        <w:ind w:left="0" w:firstLine="0"/>
        <w:jc w:val="center"/>
        <w:rPr>
          <w:rFonts w:ascii="Times New Roman" w:eastAsia="Times New Roman" w:hAnsi="Times New Roman"/>
          <w:sz w:val="28"/>
          <w:szCs w:val="28"/>
          <w:lang w:eastAsia="ru-RU"/>
        </w:rPr>
      </w:pPr>
      <w:r w:rsidRPr="00EC15E3">
        <w:rPr>
          <w:rFonts w:ascii="Times New Roman" w:eastAsia="Times New Roman" w:hAnsi="Times New Roman"/>
          <w:sz w:val="28"/>
          <w:szCs w:val="28"/>
          <w:lang w:eastAsia="ru-RU"/>
        </w:rPr>
        <w:t>Общие положения</w:t>
      </w:r>
    </w:p>
    <w:p w:rsidR="001A54DA" w:rsidRPr="00EC15E3" w:rsidRDefault="001A54DA" w:rsidP="001A54DA">
      <w:pPr>
        <w:pStyle w:val="afd"/>
        <w:autoSpaceDE w:val="0"/>
        <w:autoSpaceDN w:val="0"/>
        <w:adjustRightInd w:val="0"/>
        <w:spacing w:after="0" w:line="240" w:lineRule="auto"/>
        <w:rPr>
          <w:rFonts w:ascii="Times New Roman" w:eastAsia="Times New Roman" w:hAnsi="Times New Roman"/>
          <w:sz w:val="28"/>
          <w:szCs w:val="28"/>
          <w:lang w:eastAsia="ru-RU"/>
        </w:rPr>
      </w:pPr>
    </w:p>
    <w:p w:rsidR="001A54DA" w:rsidRPr="00EC15E3" w:rsidRDefault="001A54DA" w:rsidP="001A54DA">
      <w:pPr>
        <w:pStyle w:val="afd"/>
        <w:autoSpaceDE w:val="0"/>
        <w:autoSpaceDN w:val="0"/>
        <w:adjustRightInd w:val="0"/>
        <w:spacing w:after="0" w:line="240" w:lineRule="auto"/>
        <w:ind w:left="0" w:firstLine="709"/>
        <w:jc w:val="both"/>
        <w:rPr>
          <w:rFonts w:ascii="Times New Roman" w:hAnsi="Times New Roman"/>
          <w:sz w:val="28"/>
          <w:szCs w:val="28"/>
        </w:rPr>
      </w:pPr>
      <w:bookmarkStart w:id="5" w:name="Par16"/>
      <w:bookmarkEnd w:id="5"/>
      <w:r w:rsidRPr="00EC15E3">
        <w:rPr>
          <w:rFonts w:ascii="Times New Roman" w:hAnsi="Times New Roman"/>
          <w:sz w:val="28"/>
          <w:szCs w:val="28"/>
        </w:rPr>
        <w:t>1.1. Правила предоставления и распределения субсидий из бюджета Кемеровской области бюджетам муниципальных образований на реализацию мероприятий в сфере обеспечения доступности приоритетных объектов и услуг в приоритетных сферах жизнедеятельности инвалидов и других маломобильных групп населения (далее - субсидия из бюджета Кемеровской области) разработаны в соответствии с Правилами предоставления субсидий из федерального бюджета бюджетам субъектов Российской Федерации на реализацию мероприятий в сфере обеспечения доступности приоритетных объектов и услуг в приоритетных сферах жизнедеятельности инвалидов и других маломобильных групп населения и их распределения, являющимися приложением № 7 к государственной программе Российской Федерации «Доступная среда» на 2011-2020 годы, утвержденной постановлением Правительства Российской Федерации от 01.12.2015 № 1297, и Правилами формирования, предоставления и распределения субсидий из федерального бюджета бюджетам субъектов Российской Федерации, утвержденными постановлением Правительства Российской Федерации от 30.09.2014 №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 из федерального бюджета).</w:t>
      </w:r>
    </w:p>
    <w:p w:rsidR="001A54DA" w:rsidRPr="00EC15E3" w:rsidRDefault="001A54DA" w:rsidP="001A54DA">
      <w:pPr>
        <w:autoSpaceDE w:val="0"/>
        <w:autoSpaceDN w:val="0"/>
        <w:adjustRightInd w:val="0"/>
        <w:ind w:firstLine="709"/>
        <w:jc w:val="both"/>
        <w:rPr>
          <w:sz w:val="28"/>
          <w:szCs w:val="28"/>
          <w:lang w:val="ru-RU"/>
        </w:rPr>
      </w:pPr>
      <w:bookmarkStart w:id="6" w:name="Par17"/>
      <w:bookmarkStart w:id="7" w:name="Par18"/>
      <w:bookmarkEnd w:id="6"/>
      <w:bookmarkEnd w:id="7"/>
      <w:r w:rsidRPr="00EC15E3">
        <w:rPr>
          <w:sz w:val="28"/>
          <w:szCs w:val="28"/>
          <w:lang w:val="ru-RU"/>
        </w:rPr>
        <w:t xml:space="preserve">1.2. Субсидия из бюджета Кемеровской области предоставляется бюджетам муниципальных образований Кемеровской области (далее -муниципальные образования) в целях софинансирования расходных обязательств, возникающих при реализации муниципальных программ, которые включают в себя одно или несколько мероприятий, например, </w:t>
      </w:r>
      <w:bookmarkStart w:id="8" w:name="Par19"/>
      <w:bookmarkEnd w:id="8"/>
      <w:r w:rsidRPr="00EC15E3">
        <w:rPr>
          <w:sz w:val="28"/>
          <w:szCs w:val="28"/>
          <w:lang w:val="ru-RU"/>
        </w:rPr>
        <w:t>мероприятия по созданию в дошкольных образовательных организациях,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w:t>
      </w:r>
    </w:p>
    <w:p w:rsidR="001A54DA" w:rsidRPr="00EC15E3" w:rsidRDefault="001A54DA" w:rsidP="001A54DA">
      <w:pPr>
        <w:autoSpaceDE w:val="0"/>
        <w:autoSpaceDN w:val="0"/>
        <w:adjustRightInd w:val="0"/>
        <w:jc w:val="both"/>
        <w:rPr>
          <w:szCs w:val="28"/>
          <w:lang w:val="ru-RU"/>
        </w:rPr>
      </w:pPr>
    </w:p>
    <w:p w:rsidR="001A54DA" w:rsidRPr="00EC15E3" w:rsidRDefault="001A54DA" w:rsidP="001A54DA">
      <w:pPr>
        <w:pStyle w:val="ConsPlusTitle"/>
        <w:numPr>
          <w:ilvl w:val="0"/>
          <w:numId w:val="2"/>
        </w:numPr>
        <w:adjustRightInd/>
        <w:ind w:left="0" w:firstLine="0"/>
        <w:jc w:val="center"/>
        <w:rPr>
          <w:b w:val="0"/>
          <w:sz w:val="28"/>
          <w:szCs w:val="28"/>
        </w:rPr>
      </w:pPr>
      <w:r w:rsidRPr="00EC15E3">
        <w:rPr>
          <w:b w:val="0"/>
          <w:sz w:val="28"/>
          <w:szCs w:val="28"/>
        </w:rPr>
        <w:t>Определение размера субсидий</w:t>
      </w:r>
    </w:p>
    <w:p w:rsidR="001A54DA" w:rsidRPr="00EC15E3" w:rsidRDefault="001A54DA" w:rsidP="001A54DA">
      <w:pPr>
        <w:pStyle w:val="ConsPlusTitle"/>
        <w:jc w:val="center"/>
        <w:rPr>
          <w:b w:val="0"/>
          <w:sz w:val="28"/>
          <w:szCs w:val="28"/>
        </w:rPr>
      </w:pPr>
      <w:r w:rsidRPr="00EC15E3">
        <w:rPr>
          <w:b w:val="0"/>
          <w:sz w:val="28"/>
          <w:szCs w:val="28"/>
        </w:rPr>
        <w:t xml:space="preserve"> из бюджета Кемеровской области муниципальным образованиям </w:t>
      </w:r>
    </w:p>
    <w:p w:rsidR="001A54DA" w:rsidRPr="00EC15E3" w:rsidRDefault="001A54DA" w:rsidP="001A54DA">
      <w:pPr>
        <w:autoSpaceDE w:val="0"/>
        <w:autoSpaceDN w:val="0"/>
        <w:adjustRightInd w:val="0"/>
        <w:spacing w:before="240"/>
        <w:ind w:firstLine="709"/>
        <w:jc w:val="both"/>
        <w:rPr>
          <w:sz w:val="28"/>
          <w:szCs w:val="28"/>
          <w:lang w:val="ru-RU"/>
        </w:rPr>
      </w:pPr>
      <w:r w:rsidRPr="00EC15E3">
        <w:rPr>
          <w:sz w:val="28"/>
          <w:szCs w:val="28"/>
          <w:lang w:val="ru-RU"/>
        </w:rPr>
        <w:t xml:space="preserve">2.1. Размер субсидии из бюджета Кемеровской области </w:t>
      </w:r>
      <w:r w:rsidR="003E0D2B" w:rsidRPr="00EC15E3">
        <w:rPr>
          <w:sz w:val="28"/>
          <w:szCs w:val="28"/>
          <w:lang w:val="ru-RU"/>
        </w:rPr>
        <w:br/>
      </w:r>
      <w:r w:rsidRPr="00EC15E3">
        <w:rPr>
          <w:sz w:val="28"/>
          <w:szCs w:val="28"/>
        </w:rPr>
        <w:t>i</w:t>
      </w:r>
      <w:r w:rsidRPr="00EC15E3">
        <w:rPr>
          <w:sz w:val="28"/>
          <w:szCs w:val="28"/>
          <w:lang w:val="ru-RU"/>
        </w:rPr>
        <w:t>-му муниципальному образованию определяется по формуле:</w:t>
      </w:r>
    </w:p>
    <w:p w:rsidR="001A54DA" w:rsidRPr="00EC15E3" w:rsidRDefault="001A54DA" w:rsidP="001A54DA">
      <w:pPr>
        <w:autoSpaceDE w:val="0"/>
        <w:autoSpaceDN w:val="0"/>
        <w:adjustRightInd w:val="0"/>
        <w:jc w:val="center"/>
        <w:rPr>
          <w:sz w:val="28"/>
          <w:szCs w:val="28"/>
          <w:lang w:val="ru-RU"/>
        </w:rPr>
      </w:pPr>
      <w:r w:rsidRPr="00EC15E3">
        <w:rPr>
          <w:position w:val="-60"/>
          <w:sz w:val="28"/>
          <w:szCs w:val="28"/>
        </w:rPr>
        <w:object w:dxaOrig="2140" w:dyaOrig="1320">
          <v:shape id="_x0000_i1026" type="#_x0000_t75" style="width:113.25pt;height:68.25pt" o:ole="">
            <v:imagedata r:id="rId24" o:title=""/>
          </v:shape>
          <o:OLEObject Type="Embed" ProgID="Equation.3" ShapeID="_x0000_i1026" DrawAspect="Content" ObjectID="_1623486048" r:id="rId25"/>
        </w:object>
      </w:r>
      <w:r w:rsidRPr="00EC15E3">
        <w:rPr>
          <w:sz w:val="28"/>
          <w:szCs w:val="28"/>
          <w:lang w:val="ru-RU"/>
        </w:rPr>
        <w:t xml:space="preserve">, </w:t>
      </w:r>
    </w:p>
    <w:p w:rsidR="001A54DA" w:rsidRPr="00EC15E3" w:rsidRDefault="001A54DA" w:rsidP="001A54DA">
      <w:pPr>
        <w:autoSpaceDE w:val="0"/>
        <w:autoSpaceDN w:val="0"/>
        <w:adjustRightInd w:val="0"/>
        <w:ind w:firstLine="709"/>
        <w:rPr>
          <w:sz w:val="28"/>
          <w:szCs w:val="28"/>
          <w:lang w:val="ru-RU"/>
        </w:rPr>
      </w:pPr>
      <w:r w:rsidRPr="00EC15E3">
        <w:rPr>
          <w:sz w:val="28"/>
          <w:szCs w:val="28"/>
          <w:lang w:val="ru-RU"/>
        </w:rPr>
        <w:t>где:</w:t>
      </w:r>
    </w:p>
    <w:p w:rsidR="001A54DA" w:rsidRPr="00EC15E3" w:rsidRDefault="00CD359D" w:rsidP="001A54DA">
      <w:pPr>
        <w:autoSpaceDE w:val="0"/>
        <w:autoSpaceDN w:val="0"/>
        <w:adjustRightInd w:val="0"/>
        <w:ind w:firstLine="709"/>
        <w:jc w:val="both"/>
        <w:rPr>
          <w:sz w:val="28"/>
          <w:szCs w:val="28"/>
          <w:lang w:val="ru-RU"/>
        </w:rPr>
      </w:pPr>
      <m:oMath>
        <m:sSub>
          <m:sSubPr>
            <m:ctrlPr>
              <w:rPr>
                <w:rFonts w:ascii="Cambria Math" w:hAnsi="Cambria Math"/>
                <w:i/>
                <w:sz w:val="28"/>
                <w:szCs w:val="28"/>
                <w:vertAlign w:val="subscript"/>
              </w:rPr>
            </m:ctrlPr>
          </m:sSubPr>
          <m:e>
            <m:r>
              <w:rPr>
                <w:rFonts w:ascii="Cambria Math" w:hAnsi="Cambria Math"/>
                <w:sz w:val="28"/>
                <w:szCs w:val="28"/>
                <w:lang w:val="en-US"/>
              </w:rPr>
              <m:t>V</m:t>
            </m:r>
          </m:e>
          <m:sub>
            <m:r>
              <w:rPr>
                <w:rFonts w:ascii="Cambria Math" w:hAnsi="Cambria Math"/>
                <w:sz w:val="28"/>
                <w:szCs w:val="28"/>
                <w:vertAlign w:val="subscript"/>
              </w:rPr>
              <m:t>i</m:t>
            </m:r>
          </m:sub>
        </m:sSub>
      </m:oMath>
      <w:r w:rsidR="001A54DA" w:rsidRPr="00EC15E3">
        <w:rPr>
          <w:sz w:val="28"/>
          <w:szCs w:val="28"/>
          <w:vertAlign w:val="subscript"/>
          <w:lang w:val="ru-RU"/>
        </w:rPr>
        <w:t xml:space="preserve"> </w:t>
      </w:r>
      <w:r w:rsidR="001A54DA" w:rsidRPr="00EC15E3">
        <w:rPr>
          <w:sz w:val="28"/>
          <w:szCs w:val="28"/>
          <w:lang w:val="ru-RU"/>
        </w:rPr>
        <w:t xml:space="preserve">- размер субсидии из бюджета Кемеровской области </w:t>
      </w:r>
      <w:r w:rsidR="003E0D2B" w:rsidRPr="00EC15E3">
        <w:rPr>
          <w:sz w:val="28"/>
          <w:szCs w:val="28"/>
          <w:lang w:val="ru-RU"/>
        </w:rPr>
        <w:br/>
      </w:r>
      <w:r w:rsidR="001A54DA" w:rsidRPr="00EC15E3">
        <w:rPr>
          <w:sz w:val="28"/>
          <w:szCs w:val="28"/>
        </w:rPr>
        <w:t>i</w:t>
      </w:r>
      <w:r w:rsidR="001A54DA" w:rsidRPr="00EC15E3">
        <w:rPr>
          <w:sz w:val="28"/>
          <w:szCs w:val="28"/>
          <w:lang w:val="ru-RU"/>
        </w:rPr>
        <w:t>-му муниципальному образованию;</w:t>
      </w:r>
    </w:p>
    <w:p w:rsidR="001A54DA" w:rsidRPr="00EC15E3" w:rsidRDefault="001A54DA" w:rsidP="001A54DA">
      <w:pPr>
        <w:pStyle w:val="ConsPlusNormal"/>
        <w:ind w:firstLine="709"/>
        <w:jc w:val="both"/>
        <w:rPr>
          <w:rFonts w:ascii="Times New Roman" w:hAnsi="Times New Roman"/>
          <w:sz w:val="28"/>
          <w:szCs w:val="28"/>
        </w:rPr>
      </w:pPr>
      <m:oMath>
        <m:r>
          <w:rPr>
            <w:rFonts w:ascii="Cambria Math" w:hAnsi="Cambria Math"/>
            <w:sz w:val="28"/>
            <w:szCs w:val="28"/>
            <w:lang w:val="en-US"/>
          </w:rPr>
          <m:t>S</m:t>
        </m:r>
      </m:oMath>
      <w:r w:rsidRPr="00EC15E3">
        <w:rPr>
          <w:rFonts w:ascii="Times New Roman" w:hAnsi="Times New Roman"/>
          <w:sz w:val="28"/>
          <w:szCs w:val="28"/>
        </w:rPr>
        <w:t xml:space="preserve"> </w:t>
      </w:r>
      <w:r w:rsidRPr="00EC15E3">
        <w:rPr>
          <w:sz w:val="28"/>
          <w:szCs w:val="28"/>
        </w:rPr>
        <w:t xml:space="preserve">- </w:t>
      </w:r>
      <w:r w:rsidRPr="00EC15E3">
        <w:rPr>
          <w:rFonts w:ascii="Times New Roman" w:hAnsi="Times New Roman"/>
          <w:sz w:val="28"/>
          <w:szCs w:val="28"/>
        </w:rPr>
        <w:t>размер средств субсидии на соответствующий финансовый год, предусмотренных на реализацию мероприятия по созданию условий для получения детьми-инвалидами качественного образования в общеобразовательных организациях (в том числе в организациях, осуществляющих образовательную деятельность по адаптированным основным общеобразовательным программам), объекты которых вошли в заявку Кемеровской области и прошли отбор в Министерстве образования и науки Российской Федерации (субсидия из федерального бюджета с учетом софинансирования из средств бюджета Кемеровской области);</w:t>
      </w:r>
    </w:p>
    <w:p w:rsidR="001A54DA" w:rsidRPr="00EC15E3" w:rsidRDefault="001A54DA" w:rsidP="001A54DA">
      <w:pPr>
        <w:pStyle w:val="ConsPlusNormal"/>
        <w:ind w:firstLine="709"/>
        <w:jc w:val="both"/>
        <w:rPr>
          <w:rFonts w:ascii="Times New Roman" w:hAnsi="Times New Roman"/>
          <w:sz w:val="28"/>
          <w:szCs w:val="28"/>
        </w:rPr>
      </w:pPr>
      <m:oMath>
        <m:r>
          <w:rPr>
            <w:rFonts w:ascii="Cambria Math" w:hAnsi="Cambria Math"/>
            <w:sz w:val="28"/>
            <w:szCs w:val="28"/>
          </w:rPr>
          <m:t>m</m:t>
        </m:r>
      </m:oMath>
      <w:r w:rsidRPr="00EC15E3">
        <w:rPr>
          <w:rFonts w:ascii="Times New Roman" w:hAnsi="Times New Roman"/>
          <w:sz w:val="28"/>
          <w:szCs w:val="28"/>
        </w:rPr>
        <w:t> - количество видов мероприятий, на реализацию которых предоставляется субсидия i-му муниципальному образованию  (от 1 до 3);</w:t>
      </w:r>
    </w:p>
    <w:p w:rsidR="001A54DA" w:rsidRPr="00EC15E3" w:rsidRDefault="00CD359D" w:rsidP="001A54DA">
      <w:pPr>
        <w:autoSpaceDE w:val="0"/>
        <w:autoSpaceDN w:val="0"/>
        <w:adjustRightInd w:val="0"/>
        <w:ind w:firstLine="709"/>
        <w:jc w:val="both"/>
        <w:rPr>
          <w:sz w:val="28"/>
          <w:szCs w:val="28"/>
          <w:lang w:val="ru-RU"/>
        </w:rPr>
      </w:pPr>
      <m:oMath>
        <m:sSub>
          <m:sSubPr>
            <m:ctrlPr>
              <w:rPr>
                <w:rFonts w:ascii="Cambria Math" w:hAnsi="Cambria Math"/>
                <w:i/>
                <w:sz w:val="28"/>
                <w:szCs w:val="28"/>
              </w:rPr>
            </m:ctrlPr>
          </m:sSubPr>
          <m:e>
            <m:r>
              <w:rPr>
                <w:rFonts w:ascii="Cambria Math" w:hAnsi="Cambria Math"/>
                <w:sz w:val="28"/>
                <w:szCs w:val="28"/>
              </w:rPr>
              <m:t>V</m:t>
            </m:r>
          </m:e>
          <m:sub>
            <m:r>
              <w:rPr>
                <w:rFonts w:ascii="Cambria Math" w:hAnsi="Cambria Math"/>
                <w:sz w:val="28"/>
                <w:szCs w:val="28"/>
                <w:vertAlign w:val="subscript"/>
              </w:rPr>
              <m:t>ij</m:t>
            </m:r>
          </m:sub>
        </m:sSub>
      </m:oMath>
      <w:r w:rsidR="001A54DA" w:rsidRPr="00EC15E3">
        <w:rPr>
          <w:sz w:val="28"/>
          <w:szCs w:val="28"/>
          <w:lang w:val="ru-RU"/>
        </w:rPr>
        <w:t xml:space="preserve"> - размер субсидии в части </w:t>
      </w:r>
      <w:r w:rsidR="001A54DA" w:rsidRPr="00EC15E3">
        <w:rPr>
          <w:sz w:val="28"/>
          <w:szCs w:val="28"/>
        </w:rPr>
        <w:t>j</w:t>
      </w:r>
      <w:r w:rsidR="001A54DA" w:rsidRPr="00EC15E3">
        <w:rPr>
          <w:sz w:val="28"/>
          <w:szCs w:val="28"/>
          <w:lang w:val="ru-RU"/>
        </w:rPr>
        <w:t xml:space="preserve">-го вида мероприятий, определенный для бюджета </w:t>
      </w:r>
      <w:r w:rsidR="001A54DA" w:rsidRPr="00EC15E3">
        <w:rPr>
          <w:sz w:val="28"/>
          <w:szCs w:val="28"/>
        </w:rPr>
        <w:t>i</w:t>
      </w:r>
      <w:r w:rsidR="001A54DA" w:rsidRPr="00EC15E3">
        <w:rPr>
          <w:sz w:val="28"/>
          <w:szCs w:val="28"/>
          <w:lang w:val="ru-RU"/>
        </w:rPr>
        <w:t>-го муниципального образования  в соответствии с настоящими Правилами;</w:t>
      </w:r>
    </w:p>
    <w:p w:rsidR="001A54DA" w:rsidRPr="00EC15E3" w:rsidRDefault="001A54DA" w:rsidP="001A54DA">
      <w:pPr>
        <w:autoSpaceDE w:val="0"/>
        <w:autoSpaceDN w:val="0"/>
        <w:adjustRightInd w:val="0"/>
        <w:ind w:firstLine="709"/>
        <w:jc w:val="both"/>
        <w:rPr>
          <w:sz w:val="28"/>
          <w:szCs w:val="28"/>
          <w:lang w:val="ru-RU"/>
        </w:rPr>
      </w:pPr>
      <m:oMath>
        <m:r>
          <w:rPr>
            <w:rFonts w:ascii="Cambria Math" w:hAnsi="Cambria Math"/>
            <w:sz w:val="28"/>
            <w:szCs w:val="28"/>
          </w:rPr>
          <m:t>j</m:t>
        </m:r>
      </m:oMath>
      <w:r w:rsidRPr="00EC15E3">
        <w:rPr>
          <w:sz w:val="28"/>
          <w:szCs w:val="28"/>
          <w:lang w:val="ru-RU"/>
        </w:rPr>
        <w:t xml:space="preserve"> - вид мероприятий, на реализацию которых предоставляется субсидия бюджету </w:t>
      </w:r>
      <w:r w:rsidRPr="00EC15E3">
        <w:rPr>
          <w:sz w:val="28"/>
          <w:szCs w:val="28"/>
        </w:rPr>
        <w:t>i</w:t>
      </w:r>
      <w:r w:rsidRPr="00EC15E3">
        <w:rPr>
          <w:sz w:val="28"/>
          <w:szCs w:val="28"/>
          <w:lang w:val="ru-RU"/>
        </w:rPr>
        <w:t>-го муниципального образования;</w:t>
      </w:r>
    </w:p>
    <w:p w:rsidR="001A54DA" w:rsidRPr="00EC15E3" w:rsidRDefault="001A54DA" w:rsidP="001A54DA">
      <w:pPr>
        <w:widowControl w:val="0"/>
        <w:autoSpaceDE w:val="0"/>
        <w:autoSpaceDN w:val="0"/>
        <w:ind w:firstLine="709"/>
        <w:jc w:val="both"/>
        <w:rPr>
          <w:sz w:val="28"/>
          <w:szCs w:val="28"/>
          <w:lang w:val="ru-RU"/>
        </w:rPr>
      </w:pPr>
      <m:oMath>
        <m:r>
          <w:rPr>
            <w:rFonts w:ascii="Cambria Math" w:hAnsi="Cambria Math"/>
            <w:sz w:val="28"/>
            <w:szCs w:val="28"/>
            <w:lang w:val="en-US"/>
          </w:rPr>
          <m:t>Z</m:t>
        </m:r>
      </m:oMath>
      <w:r w:rsidRPr="00EC15E3">
        <w:rPr>
          <w:sz w:val="28"/>
          <w:szCs w:val="28"/>
          <w:lang w:val="ru-RU"/>
        </w:rPr>
        <w:t xml:space="preserve"> - предельный уровень софинансирования расходного обязательства муниципального образования из бюджета Кемеровской области (в том числе за счет средств субсидии из федерального бюджета), выраженный в процентах объема указанного расходного обязательства;</w:t>
      </w:r>
    </w:p>
    <w:p w:rsidR="001A54DA" w:rsidRPr="00EC15E3" w:rsidRDefault="001A54DA" w:rsidP="001A54DA">
      <w:pPr>
        <w:autoSpaceDE w:val="0"/>
        <w:autoSpaceDN w:val="0"/>
        <w:adjustRightInd w:val="0"/>
        <w:ind w:firstLine="709"/>
        <w:jc w:val="both"/>
        <w:rPr>
          <w:sz w:val="28"/>
          <w:szCs w:val="28"/>
          <w:lang w:val="ru-RU"/>
        </w:rPr>
      </w:pPr>
      <m:oMath>
        <m:r>
          <w:rPr>
            <w:rFonts w:ascii="Cambria Math" w:hAnsi="Cambria Math"/>
            <w:sz w:val="28"/>
            <w:szCs w:val="28"/>
            <w:lang w:val="en-US"/>
          </w:rPr>
          <m:t>n</m:t>
        </m:r>
      </m:oMath>
      <w:r w:rsidRPr="00EC15E3">
        <w:rPr>
          <w:sz w:val="28"/>
          <w:szCs w:val="28"/>
          <w:lang w:val="ru-RU"/>
        </w:rPr>
        <w:t xml:space="preserve"> - количество муниципальных образований - получателей субсидий.</w:t>
      </w:r>
    </w:p>
    <w:p w:rsidR="001A54DA" w:rsidRPr="00EC15E3" w:rsidRDefault="001A54DA" w:rsidP="001A54DA">
      <w:pPr>
        <w:widowControl w:val="0"/>
        <w:tabs>
          <w:tab w:val="left" w:pos="1276"/>
        </w:tabs>
        <w:autoSpaceDE w:val="0"/>
        <w:autoSpaceDN w:val="0"/>
        <w:ind w:firstLine="709"/>
        <w:jc w:val="both"/>
        <w:rPr>
          <w:sz w:val="28"/>
          <w:szCs w:val="28"/>
          <w:lang w:val="ru-RU"/>
        </w:rPr>
      </w:pPr>
      <w:r w:rsidRPr="00EC15E3">
        <w:rPr>
          <w:sz w:val="28"/>
          <w:szCs w:val="28"/>
          <w:lang w:val="ru-RU"/>
        </w:rPr>
        <w:t xml:space="preserve">2.2. В случае если фактические расходы на реализацию мероприятий </w:t>
      </w:r>
      <w:r w:rsidR="003E0D2B" w:rsidRPr="00EC15E3">
        <w:rPr>
          <w:sz w:val="28"/>
          <w:szCs w:val="28"/>
          <w:lang w:val="ru-RU"/>
        </w:rPr>
        <w:br/>
      </w:r>
      <w:r w:rsidRPr="00EC15E3">
        <w:rPr>
          <w:sz w:val="28"/>
          <w:szCs w:val="28"/>
          <w:lang w:val="en-US"/>
        </w:rPr>
        <w:t>i</w:t>
      </w:r>
      <w:r w:rsidRPr="00EC15E3">
        <w:rPr>
          <w:sz w:val="28"/>
          <w:szCs w:val="28"/>
          <w:lang w:val="ru-RU"/>
        </w:rPr>
        <w:t xml:space="preserve">-го муниципального образования по объектам, включенным в прошедшую отбор заявку Кемеровской области, превышают размер причитающейся субсидии из бюджета Кемеровской области на данные цели, остаток средств, необходимый для исполнения соответствующего мероприятия, предоставляется из местного бюджета </w:t>
      </w:r>
      <w:r w:rsidRPr="00EC15E3">
        <w:rPr>
          <w:sz w:val="28"/>
          <w:szCs w:val="28"/>
        </w:rPr>
        <w:t>i</w:t>
      </w:r>
      <w:r w:rsidRPr="00EC15E3">
        <w:rPr>
          <w:sz w:val="28"/>
          <w:szCs w:val="28"/>
          <w:lang w:val="ru-RU"/>
        </w:rPr>
        <w:t>-го муниципального образования.</w:t>
      </w:r>
    </w:p>
    <w:p w:rsidR="001A54DA" w:rsidRDefault="001A54DA" w:rsidP="001A54DA">
      <w:pPr>
        <w:autoSpaceDE w:val="0"/>
        <w:autoSpaceDN w:val="0"/>
        <w:adjustRightInd w:val="0"/>
        <w:ind w:firstLine="709"/>
        <w:jc w:val="both"/>
        <w:rPr>
          <w:sz w:val="28"/>
          <w:szCs w:val="28"/>
          <w:lang w:val="ru-RU"/>
        </w:rPr>
      </w:pPr>
    </w:p>
    <w:p w:rsidR="00410417" w:rsidRDefault="00410417" w:rsidP="001A54DA">
      <w:pPr>
        <w:autoSpaceDE w:val="0"/>
        <w:autoSpaceDN w:val="0"/>
        <w:adjustRightInd w:val="0"/>
        <w:ind w:firstLine="709"/>
        <w:jc w:val="both"/>
        <w:rPr>
          <w:sz w:val="28"/>
          <w:szCs w:val="28"/>
          <w:lang w:val="ru-RU"/>
        </w:rPr>
      </w:pPr>
    </w:p>
    <w:p w:rsidR="00410417" w:rsidRPr="00EC15E3" w:rsidRDefault="00410417" w:rsidP="001A54DA">
      <w:pPr>
        <w:autoSpaceDE w:val="0"/>
        <w:autoSpaceDN w:val="0"/>
        <w:adjustRightInd w:val="0"/>
        <w:ind w:firstLine="709"/>
        <w:jc w:val="both"/>
        <w:rPr>
          <w:sz w:val="28"/>
          <w:szCs w:val="28"/>
          <w:lang w:val="ru-RU"/>
        </w:rPr>
      </w:pPr>
    </w:p>
    <w:p w:rsidR="001A54DA" w:rsidRPr="00EC15E3" w:rsidRDefault="001A54DA" w:rsidP="001A54DA">
      <w:pPr>
        <w:pStyle w:val="ConsPlusTitle"/>
        <w:numPr>
          <w:ilvl w:val="0"/>
          <w:numId w:val="2"/>
        </w:numPr>
        <w:adjustRightInd/>
        <w:ind w:left="0" w:firstLine="0"/>
        <w:jc w:val="center"/>
        <w:rPr>
          <w:b w:val="0"/>
          <w:sz w:val="28"/>
          <w:szCs w:val="28"/>
        </w:rPr>
      </w:pPr>
      <w:r w:rsidRPr="00EC15E3">
        <w:rPr>
          <w:b w:val="0"/>
          <w:sz w:val="28"/>
          <w:szCs w:val="28"/>
        </w:rPr>
        <w:t>Правила предоставления субсидий</w:t>
      </w:r>
    </w:p>
    <w:p w:rsidR="001A54DA" w:rsidRPr="00EC15E3" w:rsidRDefault="001A54DA" w:rsidP="001A54DA">
      <w:pPr>
        <w:pStyle w:val="ConsPlusTitle"/>
        <w:jc w:val="center"/>
        <w:rPr>
          <w:b w:val="0"/>
          <w:sz w:val="28"/>
          <w:szCs w:val="28"/>
        </w:rPr>
      </w:pPr>
      <w:r w:rsidRPr="00EC15E3">
        <w:rPr>
          <w:b w:val="0"/>
          <w:sz w:val="28"/>
          <w:szCs w:val="28"/>
        </w:rPr>
        <w:t>из бюджета Кемеровской области муниципальным образованиям</w:t>
      </w:r>
    </w:p>
    <w:p w:rsidR="001A54DA" w:rsidRPr="00EC15E3" w:rsidRDefault="001A54DA" w:rsidP="001A54DA">
      <w:pPr>
        <w:autoSpaceDE w:val="0"/>
        <w:autoSpaceDN w:val="0"/>
        <w:adjustRightInd w:val="0"/>
        <w:spacing w:before="240"/>
        <w:ind w:firstLine="709"/>
        <w:jc w:val="both"/>
        <w:rPr>
          <w:sz w:val="28"/>
          <w:szCs w:val="28"/>
          <w:lang w:val="ru-RU"/>
        </w:rPr>
      </w:pPr>
      <w:r w:rsidRPr="00EC15E3">
        <w:rPr>
          <w:sz w:val="28"/>
          <w:szCs w:val="28"/>
          <w:lang w:val="ru-RU"/>
        </w:rPr>
        <w:t xml:space="preserve">3.1. Субсидия из бюджета Кемеровской области распределяется постановлениями </w:t>
      </w:r>
      <w:r w:rsidR="00CB06F7" w:rsidRPr="00EC15E3">
        <w:rPr>
          <w:sz w:val="28"/>
          <w:szCs w:val="28"/>
          <w:lang w:val="ru-RU"/>
        </w:rPr>
        <w:t>высшего исполнительного органа государственной власти</w:t>
      </w:r>
      <w:r w:rsidRPr="00EC15E3">
        <w:rPr>
          <w:sz w:val="28"/>
          <w:szCs w:val="28"/>
          <w:lang w:val="ru-RU"/>
        </w:rPr>
        <w:t xml:space="preserve"> Кемеровской области и предоставляется  департаментом образования и науки Кемеровской области, на цели, указанные в </w:t>
      </w:r>
      <w:hyperlink w:anchor="Par9" w:history="1">
        <w:r w:rsidRPr="00EC15E3">
          <w:rPr>
            <w:sz w:val="28"/>
            <w:szCs w:val="28"/>
            <w:lang w:val="ru-RU"/>
          </w:rPr>
          <w:t>пункте 1.</w:t>
        </w:r>
      </w:hyperlink>
      <w:r w:rsidRPr="00EC15E3">
        <w:rPr>
          <w:sz w:val="28"/>
          <w:szCs w:val="28"/>
          <w:lang w:val="ru-RU"/>
        </w:rPr>
        <w:t>2 настоящих Правил.</w:t>
      </w:r>
    </w:p>
    <w:p w:rsidR="001A54DA" w:rsidRPr="00EC15E3" w:rsidRDefault="001A54DA" w:rsidP="001A54DA">
      <w:pPr>
        <w:autoSpaceDE w:val="0"/>
        <w:autoSpaceDN w:val="0"/>
        <w:adjustRightInd w:val="0"/>
        <w:ind w:firstLine="709"/>
        <w:jc w:val="both"/>
        <w:rPr>
          <w:sz w:val="28"/>
          <w:szCs w:val="28"/>
          <w:lang w:val="ru-RU"/>
        </w:rPr>
      </w:pPr>
      <w:r w:rsidRPr="00EC15E3">
        <w:rPr>
          <w:sz w:val="28"/>
          <w:szCs w:val="28"/>
          <w:lang w:val="ru-RU"/>
        </w:rPr>
        <w:t>Субсидия из бюджета Кемеровской области предоставляется муниципальному образованию Кемеровской области, объекты которого вошли в заявку Кемеровской области и прошли соответствующий отбор в Министерстве образования и науки Российской Федерации или Министерстве спорта Российской Федерации (далее – федеральное министерство) в порядке, установленном федеральным министерством.</w:t>
      </w:r>
    </w:p>
    <w:p w:rsidR="001A54DA" w:rsidRPr="00EC15E3" w:rsidRDefault="001A54DA" w:rsidP="001A54DA">
      <w:pPr>
        <w:autoSpaceDE w:val="0"/>
        <w:autoSpaceDN w:val="0"/>
        <w:adjustRightInd w:val="0"/>
        <w:ind w:firstLine="709"/>
        <w:jc w:val="both"/>
        <w:rPr>
          <w:sz w:val="28"/>
          <w:szCs w:val="28"/>
          <w:lang w:val="ru-RU"/>
        </w:rPr>
      </w:pPr>
      <w:r w:rsidRPr="00EC15E3">
        <w:rPr>
          <w:sz w:val="28"/>
          <w:szCs w:val="28"/>
          <w:lang w:val="ru-RU"/>
        </w:rPr>
        <w:t>3.2. Субсидия из бюджета Кемеровской области предоставляется муниципальному образованию на следующих условиях:</w:t>
      </w:r>
    </w:p>
    <w:p w:rsidR="001A54DA" w:rsidRPr="00EC15E3" w:rsidRDefault="001A54DA" w:rsidP="001A54DA">
      <w:pPr>
        <w:pStyle w:val="ConsPlusNormal"/>
        <w:ind w:firstLine="709"/>
        <w:jc w:val="both"/>
        <w:rPr>
          <w:rFonts w:ascii="Times New Roman" w:hAnsi="Times New Roman"/>
          <w:sz w:val="28"/>
          <w:szCs w:val="28"/>
        </w:rPr>
      </w:pPr>
      <w:r w:rsidRPr="00EC15E3">
        <w:rPr>
          <w:rFonts w:ascii="Times New Roman" w:hAnsi="Times New Roman"/>
          <w:sz w:val="28"/>
          <w:szCs w:val="28"/>
        </w:rPr>
        <w:t xml:space="preserve">а) наличие утвержденных муниципальных программ, включающих в себя одно или несколько мероприятий, предусмотренных в </w:t>
      </w:r>
      <w:hyperlink w:anchor="P954" w:history="1">
        <w:r w:rsidRPr="00EC15E3">
          <w:rPr>
            <w:rFonts w:ascii="Times New Roman" w:hAnsi="Times New Roman"/>
            <w:sz w:val="28"/>
            <w:szCs w:val="28"/>
          </w:rPr>
          <w:t xml:space="preserve">пункте </w:t>
        </w:r>
        <w:r w:rsidR="003E0D2B" w:rsidRPr="00EC15E3">
          <w:rPr>
            <w:rFonts w:ascii="Times New Roman" w:hAnsi="Times New Roman"/>
            <w:sz w:val="28"/>
            <w:szCs w:val="28"/>
          </w:rPr>
          <w:br/>
        </w:r>
        <w:r w:rsidRPr="00EC15E3">
          <w:rPr>
            <w:rFonts w:ascii="Times New Roman" w:hAnsi="Times New Roman"/>
            <w:sz w:val="28"/>
            <w:szCs w:val="28"/>
          </w:rPr>
          <w:t>1.2</w:t>
        </w:r>
      </w:hyperlink>
      <w:r w:rsidRPr="00EC15E3">
        <w:rPr>
          <w:rFonts w:ascii="Times New Roman" w:hAnsi="Times New Roman"/>
          <w:sz w:val="28"/>
          <w:szCs w:val="28"/>
        </w:rPr>
        <w:t xml:space="preserve"> настоящих Правил;</w:t>
      </w:r>
    </w:p>
    <w:p w:rsidR="001A54DA" w:rsidRPr="00EC15E3" w:rsidRDefault="001A54DA" w:rsidP="001A54DA">
      <w:pPr>
        <w:widowControl w:val="0"/>
        <w:autoSpaceDE w:val="0"/>
        <w:autoSpaceDN w:val="0"/>
        <w:ind w:firstLine="709"/>
        <w:jc w:val="both"/>
        <w:rPr>
          <w:sz w:val="28"/>
          <w:szCs w:val="28"/>
          <w:lang w:val="ru-RU"/>
        </w:rPr>
      </w:pPr>
      <w:bookmarkStart w:id="9" w:name="Par15"/>
      <w:bookmarkEnd w:id="9"/>
      <w:r w:rsidRPr="00EC15E3">
        <w:rPr>
          <w:sz w:val="28"/>
          <w:szCs w:val="28"/>
          <w:lang w:val="ru-RU"/>
        </w:rPr>
        <w:t>б) в случае, предусмотренном пунктом 2.2 настоящих Правил, - при наличии в бюджете муниципального образования бюджетных ассигнований в объеме, достаточном для окончательного исполнения расходного обязательства.</w:t>
      </w:r>
    </w:p>
    <w:p w:rsidR="001A54DA" w:rsidRPr="00EC15E3" w:rsidRDefault="001A54DA" w:rsidP="001A54DA">
      <w:pPr>
        <w:pStyle w:val="ConsPlusNormal"/>
        <w:ind w:firstLine="709"/>
        <w:jc w:val="both"/>
        <w:rPr>
          <w:rFonts w:ascii="Times New Roman" w:hAnsi="Times New Roman"/>
          <w:sz w:val="28"/>
          <w:szCs w:val="28"/>
        </w:rPr>
      </w:pPr>
      <w:r w:rsidRPr="00EC15E3">
        <w:rPr>
          <w:rFonts w:ascii="Times New Roman" w:hAnsi="Times New Roman"/>
          <w:sz w:val="28"/>
          <w:szCs w:val="28"/>
        </w:rPr>
        <w:t>3.3. При заключении соглашения уполномоченный орган местного самоуправления муниципального образования представляет в департамент образования и науки Кемеровской области или департамент молодежной политики и спорта Кемеровской области отчет об исполнении условий предоставления субсидий из бюджета Кемеровской области, предусмотренных пунктом 3.2 настоящих Правил, по форме, установленной федеральным министерством.</w:t>
      </w:r>
    </w:p>
    <w:p w:rsidR="001A54DA" w:rsidRPr="00EC15E3" w:rsidRDefault="001A54DA" w:rsidP="001A54DA">
      <w:pPr>
        <w:pStyle w:val="ConsPlusNormal"/>
        <w:ind w:firstLine="709"/>
        <w:jc w:val="both"/>
        <w:rPr>
          <w:rFonts w:ascii="Times New Roman" w:hAnsi="Times New Roman"/>
          <w:sz w:val="28"/>
          <w:szCs w:val="28"/>
        </w:rPr>
      </w:pPr>
      <w:r w:rsidRPr="00EC15E3">
        <w:rPr>
          <w:rFonts w:ascii="Times New Roman" w:hAnsi="Times New Roman"/>
          <w:sz w:val="28"/>
          <w:szCs w:val="28"/>
        </w:rPr>
        <w:t xml:space="preserve">3.4. Предоставление субсидии из бюджета Кемеровской области муниципальным образованиям осуществляется в соответствии с пунктом </w:t>
      </w:r>
      <w:r w:rsidR="003E0D2B" w:rsidRPr="00EC15E3">
        <w:rPr>
          <w:rFonts w:ascii="Times New Roman" w:hAnsi="Times New Roman"/>
          <w:sz w:val="28"/>
          <w:szCs w:val="28"/>
        </w:rPr>
        <w:br/>
      </w:r>
      <w:r w:rsidRPr="00EC15E3">
        <w:rPr>
          <w:rFonts w:ascii="Times New Roman" w:hAnsi="Times New Roman"/>
          <w:sz w:val="28"/>
          <w:szCs w:val="28"/>
        </w:rPr>
        <w:t xml:space="preserve">3.1 настоящих Правил и соглашением, заключенным в государственной интегрированной информационной системе управления общественными финансами «Электронный бюджет». В соглашении предусматриваются положения </w:t>
      </w:r>
      <w:hyperlink r:id="rId26" w:history="1">
        <w:r w:rsidRPr="00EC15E3">
          <w:rPr>
            <w:rFonts w:ascii="Times New Roman" w:hAnsi="Times New Roman"/>
            <w:sz w:val="28"/>
            <w:szCs w:val="28"/>
          </w:rPr>
          <w:t>пункта 10</w:t>
        </w:r>
      </w:hyperlink>
      <w:r w:rsidRPr="00EC15E3">
        <w:rPr>
          <w:rFonts w:ascii="Times New Roman" w:hAnsi="Times New Roman"/>
          <w:sz w:val="28"/>
          <w:szCs w:val="28"/>
        </w:rPr>
        <w:t xml:space="preserve"> Правил формирования, предоставления и распределения субсидий из федерального бюджета.</w:t>
      </w:r>
    </w:p>
    <w:p w:rsidR="001A54DA" w:rsidRPr="00EC15E3" w:rsidRDefault="001A54DA" w:rsidP="001A54DA">
      <w:pPr>
        <w:widowControl w:val="0"/>
        <w:autoSpaceDE w:val="0"/>
        <w:autoSpaceDN w:val="0"/>
        <w:ind w:firstLine="709"/>
        <w:jc w:val="both"/>
        <w:rPr>
          <w:sz w:val="28"/>
          <w:szCs w:val="28"/>
          <w:lang w:val="ru-RU"/>
        </w:rPr>
      </w:pPr>
      <w:r w:rsidRPr="00EC15E3">
        <w:rPr>
          <w:sz w:val="28"/>
          <w:szCs w:val="28"/>
          <w:lang w:val="ru-RU"/>
        </w:rPr>
        <w:t xml:space="preserve">Типовые формы соглашения и дополнительных соглашений утверждаются Министерством финансов Российской Федерации. </w:t>
      </w:r>
    </w:p>
    <w:p w:rsidR="001A54DA" w:rsidRPr="00EC15E3" w:rsidRDefault="001A54DA" w:rsidP="001A54DA">
      <w:pPr>
        <w:autoSpaceDE w:val="0"/>
        <w:autoSpaceDN w:val="0"/>
        <w:adjustRightInd w:val="0"/>
        <w:ind w:firstLine="709"/>
        <w:jc w:val="both"/>
        <w:rPr>
          <w:sz w:val="28"/>
          <w:szCs w:val="28"/>
          <w:lang w:val="ru-RU"/>
        </w:rPr>
      </w:pPr>
      <w:r w:rsidRPr="00EC15E3">
        <w:rPr>
          <w:sz w:val="28"/>
          <w:szCs w:val="28"/>
          <w:lang w:val="ru-RU"/>
        </w:rPr>
        <w:t>3.5. В соглашении устанавливается предельный уровень софинансирования расходного обязательства муниципального образования из бюджета Кемеровской области (в том числе за счет средств субсидии из федерального бюджета) на текущий финансовый год и плановый период на реализацию мероприятий по созданию в дошкольных образовательных организациях,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 включенных в муниципальные программы (планы), в размере 100%.</w:t>
      </w:r>
    </w:p>
    <w:p w:rsidR="001A54DA" w:rsidRPr="00EC15E3" w:rsidRDefault="001A54DA" w:rsidP="001A54DA">
      <w:pPr>
        <w:autoSpaceDE w:val="0"/>
        <w:autoSpaceDN w:val="0"/>
        <w:adjustRightInd w:val="0"/>
        <w:ind w:firstLine="709"/>
        <w:jc w:val="both"/>
        <w:rPr>
          <w:sz w:val="28"/>
          <w:szCs w:val="28"/>
          <w:lang w:val="ru-RU"/>
        </w:rPr>
      </w:pPr>
      <w:r w:rsidRPr="00EC15E3">
        <w:rPr>
          <w:sz w:val="28"/>
          <w:szCs w:val="28"/>
          <w:lang w:val="ru-RU"/>
        </w:rPr>
        <w:t xml:space="preserve">3.6. Оценка эффективности использования субсидии из бюджета Кемеровской области осуществляется ежегодно департаментом образования и науки Кемеровской области и департаментом молодежной политики и спорта Кемеровской области исходя из степени достижения муниципальным образованием установленных соглашением значений следующих показателей результативности использования субсидии в части мероприятий, предусмотренных </w:t>
      </w:r>
      <w:hyperlink w:anchor="Par18" w:history="1">
        <w:r w:rsidRPr="00EC15E3">
          <w:rPr>
            <w:sz w:val="28"/>
            <w:szCs w:val="28"/>
            <w:lang w:val="ru-RU"/>
          </w:rPr>
          <w:t>подпунктом «а» пункта 3.2</w:t>
        </w:r>
      </w:hyperlink>
      <w:r w:rsidRPr="00EC15E3">
        <w:rPr>
          <w:sz w:val="28"/>
          <w:szCs w:val="28"/>
          <w:lang w:val="ru-RU"/>
        </w:rPr>
        <w:t xml:space="preserve"> настоящих Правил:</w:t>
      </w:r>
    </w:p>
    <w:p w:rsidR="001A54DA" w:rsidRPr="00EC15E3" w:rsidRDefault="001A54DA" w:rsidP="001A54DA">
      <w:pPr>
        <w:autoSpaceDE w:val="0"/>
        <w:autoSpaceDN w:val="0"/>
        <w:adjustRightInd w:val="0"/>
        <w:ind w:firstLine="709"/>
        <w:jc w:val="both"/>
        <w:rPr>
          <w:sz w:val="28"/>
          <w:szCs w:val="28"/>
          <w:lang w:val="ru-RU"/>
        </w:rPr>
      </w:pPr>
      <w:r w:rsidRPr="00EC15E3">
        <w:rPr>
          <w:sz w:val="28"/>
          <w:szCs w:val="28"/>
          <w:lang w:val="ru-RU"/>
        </w:rPr>
        <w:t>а) численность (доля) детей-инвалидов, которым созданы условия для получения качественного начального общего, основного общего, среднего общего образования, в общей численности детей-инвалидов школьного возраста;</w:t>
      </w:r>
    </w:p>
    <w:p w:rsidR="001A54DA" w:rsidRPr="00EC15E3" w:rsidRDefault="001A54DA" w:rsidP="001A54DA">
      <w:pPr>
        <w:autoSpaceDE w:val="0"/>
        <w:autoSpaceDN w:val="0"/>
        <w:adjustRightInd w:val="0"/>
        <w:ind w:firstLine="709"/>
        <w:jc w:val="both"/>
        <w:rPr>
          <w:sz w:val="28"/>
          <w:szCs w:val="28"/>
          <w:lang w:val="ru-RU"/>
        </w:rPr>
      </w:pPr>
      <w:r w:rsidRPr="00EC15E3">
        <w:rPr>
          <w:sz w:val="28"/>
          <w:szCs w:val="28"/>
          <w:lang w:val="ru-RU"/>
        </w:rPr>
        <w:t>б) численность (доля) детей-инвалидов в возрасте от 1,5 года до 7 лет, охваченных дошкольным образованием, в общей численности детей-инвалидов такого возраста;</w:t>
      </w:r>
    </w:p>
    <w:p w:rsidR="001A54DA" w:rsidRPr="00EC15E3" w:rsidRDefault="001A54DA" w:rsidP="001A54DA">
      <w:pPr>
        <w:autoSpaceDE w:val="0"/>
        <w:autoSpaceDN w:val="0"/>
        <w:adjustRightInd w:val="0"/>
        <w:ind w:firstLine="709"/>
        <w:jc w:val="both"/>
        <w:rPr>
          <w:sz w:val="28"/>
          <w:szCs w:val="28"/>
          <w:lang w:val="ru-RU"/>
        </w:rPr>
      </w:pPr>
      <w:r w:rsidRPr="00EC15E3">
        <w:rPr>
          <w:sz w:val="28"/>
          <w:szCs w:val="28"/>
          <w:lang w:val="ru-RU"/>
        </w:rPr>
        <w:t>в) численность (доля</w:t>
      </w:r>
      <w:r w:rsidR="00410417">
        <w:rPr>
          <w:sz w:val="28"/>
          <w:szCs w:val="28"/>
          <w:lang w:val="ru-RU"/>
        </w:rPr>
        <w:t>)</w:t>
      </w:r>
      <w:r w:rsidRPr="00EC15E3">
        <w:rPr>
          <w:sz w:val="28"/>
          <w:szCs w:val="28"/>
          <w:lang w:val="ru-RU"/>
        </w:rPr>
        <w:t xml:space="preserve"> детей-инвалидов в возрасте от 5 до 18 лет, получающих дополнительное образование, в общей численности детей-инвалидов такого возраста.</w:t>
      </w:r>
    </w:p>
    <w:p w:rsidR="001A54DA" w:rsidRPr="00EC15E3" w:rsidRDefault="001A54DA" w:rsidP="001A54DA">
      <w:pPr>
        <w:widowControl w:val="0"/>
        <w:autoSpaceDE w:val="0"/>
        <w:autoSpaceDN w:val="0"/>
        <w:ind w:firstLine="709"/>
        <w:jc w:val="both"/>
        <w:rPr>
          <w:sz w:val="28"/>
          <w:szCs w:val="28"/>
          <w:lang w:val="ru-RU"/>
        </w:rPr>
      </w:pPr>
      <w:bookmarkStart w:id="10" w:name="Par95"/>
      <w:bookmarkEnd w:id="10"/>
      <w:r w:rsidRPr="00EC15E3">
        <w:rPr>
          <w:sz w:val="28"/>
          <w:szCs w:val="28"/>
          <w:lang w:val="ru-RU"/>
        </w:rPr>
        <w:t>3.7. Внесение в соглашение изменений, предусматривающих ухудшение значений показателей результативности использования субсидии из бюджета Кемеровской области, а также увеличение сроков реализации предусмотренных соглашением мероприятий, не допускается, за исключением случаев, если выполнение условий предоставления субсидии из бюджета Кемеровской области оказалось невозможным вследствие обстоятельств непреодолимой силы, изменения значений целевых показателей и индикаторов муниципальных программ, а также в случае существенного (более чем на 20 %) сокращения размера субсидии.</w:t>
      </w:r>
    </w:p>
    <w:p w:rsidR="001A54DA" w:rsidRPr="00EC15E3" w:rsidRDefault="001A54DA" w:rsidP="001A54DA">
      <w:pPr>
        <w:widowControl w:val="0"/>
        <w:autoSpaceDE w:val="0"/>
        <w:autoSpaceDN w:val="0"/>
        <w:ind w:firstLine="709"/>
        <w:jc w:val="both"/>
        <w:rPr>
          <w:sz w:val="28"/>
          <w:szCs w:val="28"/>
          <w:lang w:val="ru-RU"/>
        </w:rPr>
      </w:pPr>
      <w:r w:rsidRPr="00EC15E3">
        <w:rPr>
          <w:sz w:val="28"/>
          <w:szCs w:val="28"/>
          <w:lang w:val="ru-RU"/>
        </w:rPr>
        <w:t>3.8. В случае дополнительного выделения средств из бюджета муниципального образования, необходимых для ввода объекта в эксплуатацию (для завершения работ по капитальному ремонту), заключается отдельное соглашение с муниципальным образованием в общеустановленном порядке.</w:t>
      </w:r>
    </w:p>
    <w:p w:rsidR="001A54DA" w:rsidRPr="00EC15E3" w:rsidRDefault="001A54DA" w:rsidP="001A54DA">
      <w:pPr>
        <w:widowControl w:val="0"/>
        <w:autoSpaceDE w:val="0"/>
        <w:autoSpaceDN w:val="0"/>
        <w:ind w:firstLine="709"/>
        <w:jc w:val="both"/>
        <w:rPr>
          <w:sz w:val="28"/>
          <w:szCs w:val="28"/>
          <w:lang w:val="ru-RU"/>
        </w:rPr>
      </w:pPr>
      <w:r w:rsidRPr="00EC15E3">
        <w:rPr>
          <w:sz w:val="28"/>
          <w:szCs w:val="28"/>
          <w:lang w:val="ru-RU"/>
        </w:rPr>
        <w:t>Увеличение размера средств бюджета муниципального образования, направляемых на реализацию мероприятий, не влечет обязательств по увеличению размера предоставляемой субсидии из бюджета Кемеровской области.</w:t>
      </w:r>
    </w:p>
    <w:p w:rsidR="001A54DA" w:rsidRPr="00EC15E3" w:rsidRDefault="001A54DA" w:rsidP="001A54DA">
      <w:pPr>
        <w:pStyle w:val="ConsPlusNormal"/>
        <w:ind w:firstLine="709"/>
        <w:jc w:val="both"/>
        <w:rPr>
          <w:rFonts w:ascii="Times New Roman" w:hAnsi="Times New Roman"/>
          <w:sz w:val="28"/>
          <w:szCs w:val="28"/>
        </w:rPr>
      </w:pPr>
      <w:r w:rsidRPr="00EC15E3">
        <w:rPr>
          <w:rFonts w:ascii="Times New Roman" w:hAnsi="Times New Roman"/>
          <w:sz w:val="28"/>
          <w:szCs w:val="28"/>
        </w:rPr>
        <w:t>3.9. Перечисление субсидий из бюджета Кемеровской области осуществляется в установленном порядке на счета,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бюджетов муниципальных образований.</w:t>
      </w:r>
    </w:p>
    <w:p w:rsidR="001A54DA" w:rsidRPr="00EC15E3" w:rsidRDefault="001A54DA" w:rsidP="001A54DA">
      <w:pPr>
        <w:widowControl w:val="0"/>
        <w:autoSpaceDE w:val="0"/>
        <w:autoSpaceDN w:val="0"/>
        <w:ind w:firstLine="709"/>
        <w:jc w:val="both"/>
        <w:rPr>
          <w:sz w:val="28"/>
          <w:szCs w:val="28"/>
          <w:lang w:val="ru-RU"/>
        </w:rPr>
      </w:pPr>
      <w:r w:rsidRPr="00EC15E3">
        <w:rPr>
          <w:sz w:val="28"/>
          <w:szCs w:val="28"/>
          <w:lang w:val="ru-RU"/>
        </w:rPr>
        <w:t>3.10. В целях повышения эффективности реализации муниципальных программ в соглашении предусматривается обязательство муниципального образования размещать ежеквартально не позднее 10-го числа месяца, следующего за отчетным кварталом, в государственной интегрированной информационной системе управления общественными финансами «Электронный бюджет» отчет о расходах, в целях софинансирования которых предоставлена субсидия из бюджета Кемеровской области, а также отчет о достижении значений показателей результативности использования субсидии из бюджета Кемеровской области.</w:t>
      </w:r>
    </w:p>
    <w:p w:rsidR="001A54DA" w:rsidRPr="00EC15E3" w:rsidRDefault="001A54DA" w:rsidP="001A54DA">
      <w:pPr>
        <w:widowControl w:val="0"/>
        <w:autoSpaceDE w:val="0"/>
        <w:autoSpaceDN w:val="0"/>
        <w:ind w:firstLine="709"/>
        <w:jc w:val="both"/>
        <w:rPr>
          <w:sz w:val="28"/>
          <w:szCs w:val="28"/>
          <w:lang w:val="ru-RU"/>
        </w:rPr>
      </w:pPr>
      <w:r w:rsidRPr="00EC15E3">
        <w:rPr>
          <w:sz w:val="28"/>
          <w:szCs w:val="28"/>
          <w:lang w:val="ru-RU"/>
        </w:rPr>
        <w:t xml:space="preserve">3.11. В случае если муниципальным образованием  по состоянию на </w:t>
      </w:r>
      <w:r w:rsidR="003E0D2B" w:rsidRPr="00EC15E3">
        <w:rPr>
          <w:sz w:val="28"/>
          <w:szCs w:val="28"/>
          <w:lang w:val="ru-RU"/>
        </w:rPr>
        <w:br/>
      </w:r>
      <w:r w:rsidRPr="00EC15E3">
        <w:rPr>
          <w:sz w:val="28"/>
          <w:szCs w:val="28"/>
          <w:lang w:val="ru-RU"/>
        </w:rPr>
        <w:t xml:space="preserve">31 декабря года предоставления субсидии из бюджета Кемеровской области допущены нарушения обязательств, предусмотренных соглашением в соответствии с </w:t>
      </w:r>
      <w:hyperlink r:id="rId27" w:history="1">
        <w:r w:rsidRPr="00EC15E3">
          <w:rPr>
            <w:sz w:val="28"/>
            <w:szCs w:val="28"/>
            <w:lang w:val="ru-RU"/>
          </w:rPr>
          <w:t>подпунктом «б» пункта 10</w:t>
        </w:r>
      </w:hyperlink>
      <w:r w:rsidRPr="00EC15E3">
        <w:rPr>
          <w:sz w:val="28"/>
          <w:szCs w:val="28"/>
          <w:lang w:val="ru-RU"/>
        </w:rPr>
        <w:t xml:space="preserve"> Правил формирования, предоставления и распределения субсидий из федерального бюджета, и в срок до первой даты представления отчетности о достижении значений показателей результативности использования субсидии из бюджета Кемеровской области  в соответствии с соглашением в году, следующем за годом предоставления субсидии из бюджета Кемеровской области, указанные нарушения не устранены, объем средств, подлежащий возврату из бюджета муниципального образования бюджету Кемеровской области, а затем в федеральный бюджет, определяется в соответствии с </w:t>
      </w:r>
      <w:hyperlink r:id="rId28" w:history="1">
        <w:r w:rsidRPr="00EC15E3">
          <w:rPr>
            <w:sz w:val="28"/>
            <w:szCs w:val="28"/>
            <w:lang w:val="ru-RU"/>
          </w:rPr>
          <w:t>пунктом 16</w:t>
        </w:r>
      </w:hyperlink>
      <w:r w:rsidRPr="00EC15E3">
        <w:rPr>
          <w:sz w:val="28"/>
          <w:szCs w:val="28"/>
          <w:lang w:val="ru-RU"/>
        </w:rPr>
        <w:t xml:space="preserve"> Правил формирования, предоставления и распределения субсидий из федерального бюджета. Срок возврата указанных средств устанавливается на</w:t>
      </w:r>
      <w:r w:rsidRPr="00EC15E3">
        <w:rPr>
          <w:b/>
          <w:sz w:val="28"/>
          <w:szCs w:val="28"/>
          <w:lang w:val="ru-RU"/>
        </w:rPr>
        <w:t xml:space="preserve"> </w:t>
      </w:r>
      <w:r w:rsidRPr="00EC15E3">
        <w:rPr>
          <w:sz w:val="28"/>
          <w:szCs w:val="28"/>
          <w:lang w:val="ru-RU"/>
        </w:rPr>
        <w:t>1 месяц раньше установленного.</w:t>
      </w:r>
    </w:p>
    <w:p w:rsidR="001A54DA" w:rsidRPr="00EC15E3" w:rsidRDefault="001A54DA" w:rsidP="001A54DA">
      <w:pPr>
        <w:widowControl w:val="0"/>
        <w:autoSpaceDE w:val="0"/>
        <w:autoSpaceDN w:val="0"/>
        <w:ind w:firstLine="709"/>
        <w:jc w:val="both"/>
        <w:rPr>
          <w:sz w:val="28"/>
          <w:szCs w:val="28"/>
          <w:lang w:val="ru-RU"/>
        </w:rPr>
      </w:pPr>
      <w:r w:rsidRPr="00EC15E3">
        <w:rPr>
          <w:sz w:val="28"/>
          <w:szCs w:val="28"/>
          <w:lang w:val="ru-RU"/>
        </w:rPr>
        <w:t xml:space="preserve">В случае если муниципальным образованием по состоянию на </w:t>
      </w:r>
      <w:r w:rsidR="009258A0" w:rsidRPr="00EC15E3">
        <w:rPr>
          <w:sz w:val="28"/>
          <w:szCs w:val="28"/>
          <w:lang w:val="ru-RU"/>
        </w:rPr>
        <w:br/>
      </w:r>
      <w:r w:rsidRPr="00EC15E3">
        <w:rPr>
          <w:sz w:val="28"/>
          <w:szCs w:val="28"/>
          <w:lang w:val="ru-RU"/>
        </w:rPr>
        <w:t xml:space="preserve">31 декабря года предоставления субсидии из бюджета Кемеровской области допущены нарушения обязательств, предусмотренных соглашением в соответствии с </w:t>
      </w:r>
      <w:hyperlink r:id="rId29" w:history="1">
        <w:r w:rsidRPr="00EC15E3">
          <w:rPr>
            <w:sz w:val="28"/>
            <w:szCs w:val="28"/>
            <w:lang w:val="ru-RU"/>
          </w:rPr>
          <w:t>подпунктом «а(1)» пункта 10</w:t>
        </w:r>
      </w:hyperlink>
      <w:r w:rsidRPr="00EC15E3">
        <w:rPr>
          <w:sz w:val="28"/>
          <w:szCs w:val="28"/>
          <w:lang w:val="ru-RU"/>
        </w:rPr>
        <w:t xml:space="preserve"> Правил формирования, предоставления и распределения субсидий из федерального бюджета, объем средств, подлежащий возврату из бюджета муниципального образования в бюджет Кемеровской области, а затем в федеральный бюджет, определяется в соответствии с </w:t>
      </w:r>
      <w:hyperlink r:id="rId30" w:history="1">
        <w:r w:rsidRPr="00EC15E3">
          <w:rPr>
            <w:sz w:val="28"/>
            <w:szCs w:val="28"/>
            <w:lang w:val="ru-RU"/>
          </w:rPr>
          <w:t>пунктом 22(1)</w:t>
        </w:r>
      </w:hyperlink>
      <w:r w:rsidRPr="00EC15E3">
        <w:rPr>
          <w:sz w:val="28"/>
          <w:szCs w:val="28"/>
          <w:lang w:val="ru-RU"/>
        </w:rPr>
        <w:t xml:space="preserve"> Правил формирования, предоставления и распределения субсидий из федерального бюджета. Срок возврата указанных средств устанавливается за</w:t>
      </w:r>
      <w:r w:rsidRPr="00EC15E3">
        <w:rPr>
          <w:b/>
          <w:sz w:val="28"/>
          <w:szCs w:val="28"/>
          <w:lang w:val="ru-RU"/>
        </w:rPr>
        <w:t xml:space="preserve"> </w:t>
      </w:r>
      <w:r w:rsidRPr="00EC15E3">
        <w:rPr>
          <w:sz w:val="28"/>
          <w:szCs w:val="28"/>
          <w:lang w:val="ru-RU"/>
        </w:rPr>
        <w:t>1 месяц раньше установленного.</w:t>
      </w:r>
    </w:p>
    <w:p w:rsidR="001A54DA" w:rsidRPr="00EC15E3" w:rsidRDefault="001A54DA" w:rsidP="001A54DA">
      <w:pPr>
        <w:widowControl w:val="0"/>
        <w:autoSpaceDE w:val="0"/>
        <w:autoSpaceDN w:val="0"/>
        <w:ind w:firstLine="709"/>
        <w:jc w:val="both"/>
        <w:rPr>
          <w:sz w:val="28"/>
          <w:szCs w:val="28"/>
          <w:lang w:val="ru-RU"/>
        </w:rPr>
      </w:pPr>
      <w:r w:rsidRPr="00EC15E3">
        <w:rPr>
          <w:sz w:val="28"/>
          <w:szCs w:val="28"/>
          <w:lang w:val="ru-RU"/>
        </w:rPr>
        <w:t xml:space="preserve">Освобождение муниципальных образований от применения мер ответственности, предусмотренных </w:t>
      </w:r>
      <w:hyperlink r:id="rId31" w:history="1">
        <w:r w:rsidRPr="00EC15E3">
          <w:rPr>
            <w:sz w:val="28"/>
            <w:szCs w:val="28"/>
            <w:lang w:val="ru-RU"/>
          </w:rPr>
          <w:t>пунктами 16</w:t>
        </w:r>
      </w:hyperlink>
      <w:r w:rsidRPr="00EC15E3">
        <w:rPr>
          <w:sz w:val="28"/>
          <w:szCs w:val="28"/>
          <w:lang w:val="ru-RU"/>
        </w:rPr>
        <w:t xml:space="preserve"> и </w:t>
      </w:r>
      <w:hyperlink r:id="rId32" w:history="1">
        <w:r w:rsidRPr="00EC15E3">
          <w:rPr>
            <w:sz w:val="28"/>
            <w:szCs w:val="28"/>
            <w:lang w:val="ru-RU"/>
          </w:rPr>
          <w:t>22(1)</w:t>
        </w:r>
      </w:hyperlink>
      <w:r w:rsidRPr="00EC15E3">
        <w:rPr>
          <w:sz w:val="28"/>
          <w:szCs w:val="28"/>
          <w:lang w:val="ru-RU"/>
        </w:rPr>
        <w:t xml:space="preserve"> Правил формирования, предоставления и распределения субсидий из федерального бюджета, и изменение срока возврата указанных средств, в том числе последующего возврата средств в доходы бюджета Кемеровской области, а затем федерального бюджета, осуществляется в соответствии с </w:t>
      </w:r>
      <w:hyperlink r:id="rId33" w:history="1">
        <w:r w:rsidRPr="00EC15E3">
          <w:rPr>
            <w:sz w:val="28"/>
            <w:szCs w:val="28"/>
            <w:lang w:val="ru-RU"/>
          </w:rPr>
          <w:t>пунктом 20</w:t>
        </w:r>
      </w:hyperlink>
      <w:r w:rsidRPr="00EC15E3">
        <w:rPr>
          <w:sz w:val="28"/>
          <w:szCs w:val="28"/>
          <w:lang w:val="ru-RU"/>
        </w:rPr>
        <w:t xml:space="preserve"> Правил формирования, предоставления и распределения субсидий из федерального бюджета.</w:t>
      </w:r>
    </w:p>
    <w:p w:rsidR="001A54DA" w:rsidRDefault="001A54DA" w:rsidP="001A54DA">
      <w:pPr>
        <w:widowControl w:val="0"/>
        <w:autoSpaceDE w:val="0"/>
        <w:autoSpaceDN w:val="0"/>
        <w:ind w:firstLine="709"/>
        <w:jc w:val="both"/>
        <w:rPr>
          <w:sz w:val="28"/>
          <w:szCs w:val="28"/>
          <w:lang w:val="ru-RU"/>
        </w:rPr>
      </w:pPr>
    </w:p>
    <w:p w:rsidR="005F7B6E" w:rsidRDefault="005F7B6E" w:rsidP="001A54DA">
      <w:pPr>
        <w:widowControl w:val="0"/>
        <w:autoSpaceDE w:val="0"/>
        <w:autoSpaceDN w:val="0"/>
        <w:ind w:firstLine="709"/>
        <w:jc w:val="both"/>
        <w:rPr>
          <w:sz w:val="28"/>
          <w:szCs w:val="28"/>
          <w:lang w:val="ru-RU"/>
        </w:rPr>
      </w:pPr>
    </w:p>
    <w:p w:rsidR="005F7B6E" w:rsidRDefault="005F7B6E" w:rsidP="001A54DA">
      <w:pPr>
        <w:widowControl w:val="0"/>
        <w:autoSpaceDE w:val="0"/>
        <w:autoSpaceDN w:val="0"/>
        <w:ind w:firstLine="709"/>
        <w:jc w:val="both"/>
        <w:rPr>
          <w:sz w:val="28"/>
          <w:szCs w:val="28"/>
          <w:lang w:val="ru-RU"/>
        </w:rPr>
      </w:pPr>
    </w:p>
    <w:p w:rsidR="005F7B6E" w:rsidRPr="00EC15E3" w:rsidRDefault="005F7B6E" w:rsidP="001A54DA">
      <w:pPr>
        <w:widowControl w:val="0"/>
        <w:autoSpaceDE w:val="0"/>
        <w:autoSpaceDN w:val="0"/>
        <w:ind w:firstLine="709"/>
        <w:jc w:val="both"/>
        <w:rPr>
          <w:sz w:val="28"/>
          <w:szCs w:val="28"/>
          <w:lang w:val="ru-RU"/>
        </w:rPr>
      </w:pPr>
    </w:p>
    <w:p w:rsidR="001A54DA" w:rsidRPr="00EC15E3" w:rsidRDefault="001A54DA" w:rsidP="001A54DA">
      <w:pPr>
        <w:widowControl w:val="0"/>
        <w:autoSpaceDE w:val="0"/>
        <w:autoSpaceDN w:val="0"/>
        <w:ind w:firstLine="284"/>
        <w:jc w:val="center"/>
        <w:rPr>
          <w:sz w:val="28"/>
          <w:szCs w:val="28"/>
          <w:lang w:val="ru-RU"/>
        </w:rPr>
      </w:pPr>
      <w:r w:rsidRPr="00EC15E3">
        <w:rPr>
          <w:sz w:val="28"/>
          <w:szCs w:val="28"/>
          <w:lang w:val="ru-RU"/>
        </w:rPr>
        <w:t>4.</w:t>
      </w:r>
      <w:r w:rsidRPr="00EC15E3">
        <w:rPr>
          <w:sz w:val="28"/>
          <w:szCs w:val="28"/>
          <w:lang w:val="ru-RU"/>
        </w:rPr>
        <w:tab/>
        <w:t>Контроль за использованием субсидий</w:t>
      </w:r>
    </w:p>
    <w:p w:rsidR="001A54DA" w:rsidRPr="00EC15E3" w:rsidRDefault="001A54DA" w:rsidP="001A54DA">
      <w:pPr>
        <w:widowControl w:val="0"/>
        <w:autoSpaceDE w:val="0"/>
        <w:autoSpaceDN w:val="0"/>
        <w:ind w:firstLine="284"/>
        <w:jc w:val="center"/>
        <w:rPr>
          <w:sz w:val="28"/>
          <w:szCs w:val="28"/>
          <w:lang w:val="ru-RU"/>
        </w:rPr>
      </w:pPr>
      <w:r w:rsidRPr="00EC15E3">
        <w:rPr>
          <w:sz w:val="28"/>
          <w:szCs w:val="28"/>
          <w:lang w:val="ru-RU"/>
        </w:rPr>
        <w:t>из бюджета Кемеровской области муниципальным образованием</w:t>
      </w:r>
    </w:p>
    <w:p w:rsidR="001A54DA" w:rsidRPr="00EC15E3" w:rsidRDefault="001A54DA" w:rsidP="001A54DA">
      <w:pPr>
        <w:widowControl w:val="0"/>
        <w:autoSpaceDE w:val="0"/>
        <w:autoSpaceDN w:val="0"/>
        <w:spacing w:before="220"/>
        <w:ind w:firstLine="709"/>
        <w:jc w:val="both"/>
        <w:rPr>
          <w:sz w:val="28"/>
          <w:szCs w:val="28"/>
          <w:lang w:val="ru-RU"/>
        </w:rPr>
      </w:pPr>
      <w:r w:rsidRPr="00EC15E3">
        <w:rPr>
          <w:sz w:val="28"/>
          <w:szCs w:val="28"/>
          <w:lang w:val="ru-RU"/>
        </w:rPr>
        <w:t xml:space="preserve">4.1. В случае нецелевого использования субсидии из бюджета Кемеровской области и (или) нарушения муниципальным образованием условий ее предоставления, в том числе невозврата муниципальным образованием средств в бюджет Кемеровской области, а затем в федеральный бюджет, в соответствии с </w:t>
      </w:r>
      <w:hyperlink r:id="rId34" w:history="1">
        <w:r w:rsidRPr="00EC15E3">
          <w:rPr>
            <w:sz w:val="28"/>
            <w:szCs w:val="28"/>
            <w:lang w:val="ru-RU"/>
          </w:rPr>
          <w:t>пунктами 16</w:t>
        </w:r>
      </w:hyperlink>
      <w:r w:rsidRPr="00EC15E3">
        <w:rPr>
          <w:sz w:val="28"/>
          <w:szCs w:val="28"/>
          <w:lang w:val="ru-RU"/>
        </w:rPr>
        <w:t xml:space="preserve"> и </w:t>
      </w:r>
      <w:hyperlink r:id="rId35" w:history="1">
        <w:r w:rsidRPr="00EC15E3">
          <w:rPr>
            <w:sz w:val="28"/>
            <w:szCs w:val="28"/>
            <w:lang w:val="ru-RU"/>
          </w:rPr>
          <w:t>22(1)</w:t>
        </w:r>
      </w:hyperlink>
      <w:r w:rsidRPr="00EC15E3">
        <w:rPr>
          <w:sz w:val="28"/>
          <w:szCs w:val="28"/>
          <w:lang w:val="ru-RU"/>
        </w:rPr>
        <w:t xml:space="preserve"> Правил формирования, предоставления и распределения субсидий из федерального бюджета к муниципальному образованию применяются бюджетные меры принуждения, предусмотренные бюджетным законодательством Российской Федерации.</w:t>
      </w:r>
    </w:p>
    <w:p w:rsidR="001A54DA" w:rsidRPr="00EC15E3" w:rsidRDefault="001A54DA" w:rsidP="001A54DA">
      <w:pPr>
        <w:widowControl w:val="0"/>
        <w:autoSpaceDE w:val="0"/>
        <w:autoSpaceDN w:val="0"/>
        <w:ind w:firstLine="709"/>
        <w:jc w:val="both"/>
        <w:rPr>
          <w:sz w:val="28"/>
          <w:szCs w:val="28"/>
          <w:lang w:val="ru-RU"/>
        </w:rPr>
      </w:pPr>
      <w:r w:rsidRPr="00EC15E3">
        <w:rPr>
          <w:sz w:val="28"/>
          <w:szCs w:val="28"/>
          <w:lang w:val="ru-RU"/>
        </w:rPr>
        <w:t>Решение о приостановлении перечисления (сокращении объема) субсидии из бюджета Кемеровской области муниципальному образованию не принимается в случае, если условия предоставления субсидии были не выполнены вследствие обстоятельств непреодолимой силы.</w:t>
      </w:r>
    </w:p>
    <w:p w:rsidR="001A54DA" w:rsidRPr="00EC15E3" w:rsidRDefault="001A54DA" w:rsidP="001A54DA">
      <w:pPr>
        <w:widowControl w:val="0"/>
        <w:autoSpaceDE w:val="0"/>
        <w:autoSpaceDN w:val="0"/>
        <w:ind w:firstLine="709"/>
        <w:jc w:val="both"/>
        <w:rPr>
          <w:sz w:val="28"/>
          <w:szCs w:val="28"/>
          <w:lang w:val="ru-RU"/>
        </w:rPr>
      </w:pPr>
      <w:r w:rsidRPr="00EC15E3">
        <w:rPr>
          <w:sz w:val="28"/>
          <w:szCs w:val="28"/>
          <w:lang w:val="ru-RU"/>
        </w:rPr>
        <w:t>4.2. Контроль за соблюдением муниципальным образованием условий предоставления субсидии из бюджета Кемеровской области, предусмотренных пунктом 3.2 настоящих Правил и соглашением, осуществляется Министерством труда и социальной защиты Российской Федерации, Министерством образования и науки Российской Федерации, Министерством спорта Российской Федерации и федеральным органом исполнительной власти, осуществляющим функции по контролю и надзору в финансово-бюджетной сфере, департаментами образования и науки Кемеровской области, молодежной политики и спорта Кемеровской области и органом исполнительной власти, осуществляющим функции по контролю и надз</w:t>
      </w:r>
      <w:r w:rsidR="00883A6A" w:rsidRPr="00EC15E3">
        <w:rPr>
          <w:sz w:val="28"/>
          <w:szCs w:val="28"/>
          <w:lang w:val="ru-RU"/>
        </w:rPr>
        <w:t>ору в финансово-бюджетной сфере</w:t>
      </w:r>
      <w:r w:rsidR="00EB0465" w:rsidRPr="00EC15E3">
        <w:rPr>
          <w:sz w:val="28"/>
          <w:szCs w:val="28"/>
          <w:lang w:val="ru-RU"/>
        </w:rPr>
        <w:t>.</w:t>
      </w:r>
      <w:r w:rsidR="00883A6A" w:rsidRPr="00EC15E3">
        <w:rPr>
          <w:sz w:val="28"/>
          <w:szCs w:val="28"/>
          <w:lang w:val="ru-RU"/>
        </w:rPr>
        <w:t>».</w:t>
      </w:r>
    </w:p>
    <w:p w:rsidR="009C5FC1" w:rsidRPr="00EC15E3" w:rsidRDefault="009C5FC1" w:rsidP="00272F20">
      <w:pPr>
        <w:widowControl w:val="0"/>
        <w:autoSpaceDE w:val="0"/>
        <w:autoSpaceDN w:val="0"/>
        <w:adjustRightInd w:val="0"/>
        <w:ind w:firstLine="5245"/>
        <w:jc w:val="center"/>
        <w:rPr>
          <w:sz w:val="28"/>
          <w:szCs w:val="28"/>
          <w:lang w:val="ru-RU"/>
        </w:rPr>
        <w:sectPr w:rsidR="009C5FC1" w:rsidRPr="00EC15E3" w:rsidSect="00272F20">
          <w:pgSz w:w="11906" w:h="16838"/>
          <w:pgMar w:top="1134" w:right="850" w:bottom="1134" w:left="1701" w:header="708" w:footer="708" w:gutter="0"/>
          <w:cols w:space="708"/>
          <w:docGrid w:linePitch="360"/>
        </w:sectPr>
      </w:pPr>
    </w:p>
    <w:p w:rsidR="00CC0044" w:rsidRPr="00EC15E3" w:rsidRDefault="00CC0044" w:rsidP="00CC0044">
      <w:pPr>
        <w:autoSpaceDE w:val="0"/>
        <w:autoSpaceDN w:val="0"/>
        <w:adjustRightInd w:val="0"/>
        <w:ind w:firstLine="11057"/>
        <w:jc w:val="both"/>
        <w:outlineLvl w:val="0"/>
        <w:rPr>
          <w:sz w:val="28"/>
          <w:szCs w:val="28"/>
          <w:lang w:val="ru-RU"/>
        </w:rPr>
      </w:pPr>
      <w:r w:rsidRPr="00EC15E3">
        <w:rPr>
          <w:sz w:val="28"/>
          <w:szCs w:val="28"/>
          <w:lang w:val="ru-RU"/>
        </w:rPr>
        <w:t>Приложение №4</w:t>
      </w:r>
    </w:p>
    <w:p w:rsidR="00CC0044" w:rsidRPr="00EC15E3" w:rsidRDefault="00CC0044" w:rsidP="00CC0044">
      <w:pPr>
        <w:pStyle w:val="a3"/>
        <w:ind w:firstLine="9639"/>
        <w:jc w:val="center"/>
        <w:rPr>
          <w:szCs w:val="28"/>
          <w:lang w:val="ru-RU"/>
        </w:rPr>
      </w:pPr>
      <w:r w:rsidRPr="00EC15E3">
        <w:rPr>
          <w:szCs w:val="28"/>
          <w:lang w:val="ru-RU"/>
        </w:rPr>
        <w:t>к постановлению Правительства</w:t>
      </w:r>
    </w:p>
    <w:p w:rsidR="00CC0044" w:rsidRPr="00EC15E3" w:rsidRDefault="00CC0044" w:rsidP="00CC0044">
      <w:pPr>
        <w:pStyle w:val="a3"/>
        <w:ind w:firstLine="9639"/>
        <w:jc w:val="center"/>
        <w:rPr>
          <w:lang w:val="ru-RU"/>
        </w:rPr>
      </w:pPr>
      <w:r w:rsidRPr="00EC15E3">
        <w:rPr>
          <w:lang w:val="ru-RU"/>
        </w:rPr>
        <w:t>Кемеровской области - Кузбасса</w:t>
      </w:r>
    </w:p>
    <w:p w:rsidR="00FB4867" w:rsidRPr="00EC15E3" w:rsidRDefault="00FB4867" w:rsidP="00FB4867">
      <w:pPr>
        <w:pStyle w:val="a3"/>
        <w:ind w:firstLine="9639"/>
        <w:jc w:val="center"/>
        <w:rPr>
          <w:lang w:val="ru-RU"/>
        </w:rPr>
      </w:pPr>
      <w:r>
        <w:rPr>
          <w:lang w:val="ru-RU"/>
        </w:rPr>
        <w:t>от 27 июня 2019 г. № 401</w:t>
      </w:r>
    </w:p>
    <w:p w:rsidR="00CC0044" w:rsidRDefault="00CC0044" w:rsidP="009C5FC1">
      <w:pPr>
        <w:ind w:firstLine="9214"/>
        <w:jc w:val="center"/>
        <w:rPr>
          <w:sz w:val="28"/>
          <w:szCs w:val="28"/>
          <w:lang w:val="ru-RU"/>
        </w:rPr>
      </w:pPr>
    </w:p>
    <w:p w:rsidR="0035039C" w:rsidRPr="00EC15E3" w:rsidRDefault="0035039C" w:rsidP="009C5FC1">
      <w:pPr>
        <w:ind w:firstLine="9214"/>
        <w:jc w:val="center"/>
        <w:rPr>
          <w:sz w:val="28"/>
          <w:szCs w:val="28"/>
          <w:lang w:val="ru-RU"/>
        </w:rPr>
      </w:pPr>
    </w:p>
    <w:p w:rsidR="009C5FC1" w:rsidRPr="00EC15E3" w:rsidRDefault="00CC0044" w:rsidP="009C5FC1">
      <w:pPr>
        <w:ind w:firstLine="9214"/>
        <w:jc w:val="center"/>
        <w:rPr>
          <w:sz w:val="28"/>
          <w:szCs w:val="28"/>
          <w:lang w:val="ru-RU"/>
        </w:rPr>
      </w:pPr>
      <w:r w:rsidRPr="00EC15E3">
        <w:rPr>
          <w:sz w:val="28"/>
          <w:szCs w:val="28"/>
          <w:lang w:val="ru-RU"/>
        </w:rPr>
        <w:t>«</w:t>
      </w:r>
      <w:r w:rsidR="009C5FC1" w:rsidRPr="00EC15E3">
        <w:rPr>
          <w:sz w:val="28"/>
          <w:szCs w:val="28"/>
          <w:lang w:val="ru-RU"/>
        </w:rPr>
        <w:t>Приложение №10</w:t>
      </w:r>
    </w:p>
    <w:p w:rsidR="009C5FC1" w:rsidRPr="00EC15E3" w:rsidRDefault="009C5FC1" w:rsidP="009C5FC1">
      <w:pPr>
        <w:widowControl w:val="0"/>
        <w:autoSpaceDE w:val="0"/>
        <w:autoSpaceDN w:val="0"/>
        <w:adjustRightInd w:val="0"/>
        <w:ind w:left="10773" w:hanging="1843"/>
        <w:jc w:val="center"/>
        <w:rPr>
          <w:sz w:val="28"/>
          <w:szCs w:val="28"/>
          <w:lang w:val="ru-RU"/>
        </w:rPr>
      </w:pPr>
      <w:r w:rsidRPr="00EC15E3">
        <w:rPr>
          <w:sz w:val="28"/>
          <w:szCs w:val="28"/>
          <w:lang w:val="ru-RU"/>
        </w:rPr>
        <w:t>к государственной программе</w:t>
      </w:r>
    </w:p>
    <w:p w:rsidR="009C5FC1" w:rsidRPr="00EC15E3" w:rsidRDefault="009C5FC1" w:rsidP="009C5FC1">
      <w:pPr>
        <w:widowControl w:val="0"/>
        <w:autoSpaceDE w:val="0"/>
        <w:autoSpaceDN w:val="0"/>
        <w:adjustRightInd w:val="0"/>
        <w:ind w:left="10773" w:hanging="1417"/>
        <w:jc w:val="center"/>
        <w:rPr>
          <w:sz w:val="28"/>
          <w:szCs w:val="28"/>
          <w:lang w:val="ru-RU"/>
        </w:rPr>
      </w:pPr>
      <w:r w:rsidRPr="00EC15E3">
        <w:rPr>
          <w:sz w:val="28"/>
          <w:szCs w:val="28"/>
          <w:lang w:val="ru-RU"/>
        </w:rPr>
        <w:t>Кемеровской области</w:t>
      </w:r>
    </w:p>
    <w:p w:rsidR="009C5FC1" w:rsidRPr="00EC15E3" w:rsidRDefault="009C5FC1" w:rsidP="009C5FC1">
      <w:pPr>
        <w:widowControl w:val="0"/>
        <w:autoSpaceDE w:val="0"/>
        <w:autoSpaceDN w:val="0"/>
        <w:adjustRightInd w:val="0"/>
        <w:ind w:left="10773" w:hanging="1843"/>
        <w:jc w:val="center"/>
        <w:rPr>
          <w:sz w:val="28"/>
          <w:szCs w:val="28"/>
          <w:lang w:val="ru-RU"/>
        </w:rPr>
      </w:pPr>
      <w:r w:rsidRPr="00EC15E3">
        <w:rPr>
          <w:sz w:val="28"/>
          <w:szCs w:val="28"/>
          <w:lang w:val="ru-RU"/>
        </w:rPr>
        <w:t>«Развитие системы образования Кузбасса»</w:t>
      </w:r>
    </w:p>
    <w:p w:rsidR="009C5FC1" w:rsidRPr="00EC15E3" w:rsidRDefault="009C5FC1" w:rsidP="009C5FC1">
      <w:pPr>
        <w:widowControl w:val="0"/>
        <w:autoSpaceDE w:val="0"/>
        <w:autoSpaceDN w:val="0"/>
        <w:adjustRightInd w:val="0"/>
        <w:ind w:left="10773" w:hanging="1843"/>
        <w:jc w:val="center"/>
        <w:rPr>
          <w:sz w:val="28"/>
          <w:szCs w:val="28"/>
          <w:lang w:val="ru-RU"/>
        </w:rPr>
      </w:pPr>
      <w:r w:rsidRPr="00EC15E3">
        <w:rPr>
          <w:sz w:val="28"/>
          <w:szCs w:val="28"/>
          <w:lang w:val="ru-RU"/>
        </w:rPr>
        <w:t>на 2014-2025 годы</w:t>
      </w:r>
    </w:p>
    <w:p w:rsidR="009C5FC1" w:rsidRPr="00EC15E3" w:rsidRDefault="009C5FC1" w:rsidP="009C5FC1">
      <w:pPr>
        <w:ind w:firstLine="10773"/>
        <w:rPr>
          <w:sz w:val="28"/>
          <w:szCs w:val="28"/>
          <w:lang w:val="ru-RU"/>
        </w:rPr>
      </w:pPr>
    </w:p>
    <w:p w:rsidR="009C5FC1" w:rsidRPr="00EC15E3" w:rsidRDefault="009C5FC1" w:rsidP="009C5FC1">
      <w:pPr>
        <w:autoSpaceDE w:val="0"/>
        <w:autoSpaceDN w:val="0"/>
        <w:adjustRightInd w:val="0"/>
        <w:jc w:val="center"/>
        <w:outlineLvl w:val="0"/>
        <w:rPr>
          <w:spacing w:val="6"/>
          <w:sz w:val="28"/>
          <w:szCs w:val="28"/>
          <w:lang w:val="ru-RU"/>
        </w:rPr>
      </w:pPr>
      <w:r w:rsidRPr="00EC15E3">
        <w:rPr>
          <w:sz w:val="28"/>
          <w:szCs w:val="28"/>
          <w:lang w:val="ru-RU"/>
        </w:rPr>
        <w:t>Пообъектный перечень объектов дошкольного образования</w:t>
      </w:r>
      <w:r w:rsidRPr="00EC15E3">
        <w:rPr>
          <w:spacing w:val="6"/>
          <w:sz w:val="28"/>
          <w:szCs w:val="28"/>
          <w:lang w:val="ru-RU"/>
        </w:rPr>
        <w:t>, расположенных на территории Кемеровской области  2016-202</w:t>
      </w:r>
      <w:r w:rsidR="00D21B5E" w:rsidRPr="00EC15E3">
        <w:rPr>
          <w:spacing w:val="6"/>
          <w:sz w:val="28"/>
          <w:szCs w:val="28"/>
          <w:lang w:val="ru-RU"/>
        </w:rPr>
        <w:t>5</w:t>
      </w:r>
      <w:r w:rsidRPr="00EC15E3">
        <w:rPr>
          <w:spacing w:val="6"/>
          <w:sz w:val="28"/>
          <w:szCs w:val="28"/>
          <w:lang w:val="ru-RU"/>
        </w:rPr>
        <w:t xml:space="preserve"> годы</w:t>
      </w:r>
    </w:p>
    <w:p w:rsidR="009C5FC1" w:rsidRPr="00EC15E3" w:rsidRDefault="009C5FC1" w:rsidP="009C5FC1">
      <w:pPr>
        <w:autoSpaceDE w:val="0"/>
        <w:autoSpaceDN w:val="0"/>
        <w:adjustRightInd w:val="0"/>
        <w:jc w:val="center"/>
        <w:outlineLvl w:val="0"/>
        <w:rPr>
          <w:spacing w:val="6"/>
          <w:sz w:val="28"/>
          <w:szCs w:val="28"/>
          <w:lang w:val="ru-RU"/>
        </w:rPr>
      </w:pPr>
    </w:p>
    <w:tbl>
      <w:tblPr>
        <w:tblW w:w="5000" w:type="pct"/>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5242"/>
        <w:gridCol w:w="710"/>
        <w:gridCol w:w="710"/>
        <w:gridCol w:w="710"/>
        <w:gridCol w:w="849"/>
        <w:gridCol w:w="852"/>
        <w:gridCol w:w="849"/>
        <w:gridCol w:w="849"/>
        <w:gridCol w:w="707"/>
        <w:gridCol w:w="710"/>
        <w:gridCol w:w="748"/>
        <w:gridCol w:w="1316"/>
      </w:tblGrid>
      <w:tr w:rsidR="009C5FC1" w:rsidRPr="00EC15E3" w:rsidTr="00DD7503">
        <w:trPr>
          <w:trHeight w:val="631"/>
        </w:trPr>
        <w:tc>
          <w:tcPr>
            <w:tcW w:w="181" w:type="pct"/>
            <w:vMerge w:val="restart"/>
            <w:tcBorders>
              <w:top w:val="single" w:sz="4" w:space="0" w:color="auto"/>
              <w:left w:val="single" w:sz="4" w:space="0" w:color="auto"/>
              <w:bottom w:val="nil"/>
              <w:right w:val="single" w:sz="4" w:space="0" w:color="auto"/>
            </w:tcBorders>
            <w:vAlign w:val="center"/>
            <w:hideMark/>
          </w:tcPr>
          <w:p w:rsidR="009C5FC1" w:rsidRPr="00EC15E3" w:rsidRDefault="009C5FC1">
            <w:pPr>
              <w:widowControl w:val="0"/>
              <w:autoSpaceDE w:val="0"/>
              <w:autoSpaceDN w:val="0"/>
              <w:jc w:val="center"/>
              <w:rPr>
                <w:rFonts w:eastAsia="SimSun"/>
                <w:sz w:val="26"/>
                <w:szCs w:val="26"/>
              </w:rPr>
            </w:pPr>
            <w:r w:rsidRPr="00EC15E3">
              <w:rPr>
                <w:rFonts w:eastAsia="SimSun"/>
                <w:sz w:val="26"/>
                <w:szCs w:val="26"/>
              </w:rPr>
              <w:t>№</w:t>
            </w:r>
          </w:p>
          <w:p w:rsidR="009C5FC1" w:rsidRPr="00EC15E3" w:rsidRDefault="009C5FC1">
            <w:pPr>
              <w:widowControl w:val="0"/>
              <w:autoSpaceDE w:val="0"/>
              <w:autoSpaceDN w:val="0"/>
              <w:jc w:val="center"/>
              <w:rPr>
                <w:rFonts w:eastAsia="SimSun"/>
                <w:sz w:val="26"/>
                <w:szCs w:val="26"/>
                <w:lang w:eastAsia="en-US"/>
              </w:rPr>
            </w:pPr>
            <w:r w:rsidRPr="00EC15E3">
              <w:rPr>
                <w:rFonts w:eastAsia="SimSun"/>
                <w:sz w:val="26"/>
                <w:szCs w:val="26"/>
              </w:rPr>
              <w:t>п/п</w:t>
            </w:r>
          </w:p>
        </w:tc>
        <w:tc>
          <w:tcPr>
            <w:tcW w:w="1773" w:type="pct"/>
            <w:vMerge w:val="restart"/>
            <w:tcBorders>
              <w:top w:val="single" w:sz="4" w:space="0" w:color="auto"/>
              <w:left w:val="single" w:sz="4" w:space="0" w:color="auto"/>
              <w:bottom w:val="nil"/>
              <w:right w:val="single" w:sz="4" w:space="0" w:color="auto"/>
            </w:tcBorders>
            <w:vAlign w:val="center"/>
            <w:hideMark/>
          </w:tcPr>
          <w:p w:rsidR="009C5FC1" w:rsidRPr="00EC15E3" w:rsidRDefault="009C5FC1">
            <w:pPr>
              <w:widowControl w:val="0"/>
              <w:autoSpaceDE w:val="0"/>
              <w:autoSpaceDN w:val="0"/>
              <w:jc w:val="center"/>
              <w:rPr>
                <w:rFonts w:eastAsia="SimSun"/>
                <w:sz w:val="27"/>
                <w:szCs w:val="27"/>
                <w:lang w:val="ru-RU" w:eastAsia="en-US"/>
              </w:rPr>
            </w:pPr>
            <w:r w:rsidRPr="00EC15E3">
              <w:rPr>
                <w:rFonts w:eastAsia="SimSun"/>
                <w:sz w:val="27"/>
                <w:szCs w:val="27"/>
                <w:lang w:val="ru-RU"/>
              </w:rPr>
              <w:t>Наименование мероприятия по источникам финансирования</w:t>
            </w:r>
          </w:p>
        </w:tc>
        <w:tc>
          <w:tcPr>
            <w:tcW w:w="2601" w:type="pct"/>
            <w:gridSpan w:val="10"/>
            <w:tcBorders>
              <w:top w:val="single" w:sz="4" w:space="0" w:color="auto"/>
              <w:left w:val="single" w:sz="4" w:space="0" w:color="auto"/>
              <w:bottom w:val="single" w:sz="4" w:space="0" w:color="auto"/>
              <w:right w:val="single" w:sz="4" w:space="0" w:color="auto"/>
            </w:tcBorders>
            <w:vAlign w:val="center"/>
            <w:hideMark/>
          </w:tcPr>
          <w:p w:rsidR="009C5FC1" w:rsidRPr="00EC15E3" w:rsidRDefault="009C5FC1">
            <w:pPr>
              <w:ind w:left="-108" w:right="-108"/>
              <w:jc w:val="center"/>
              <w:rPr>
                <w:spacing w:val="-8"/>
                <w:sz w:val="27"/>
                <w:szCs w:val="27"/>
                <w:lang w:val="ru-RU"/>
              </w:rPr>
            </w:pPr>
            <w:r w:rsidRPr="00EC15E3">
              <w:rPr>
                <w:sz w:val="27"/>
                <w:szCs w:val="27"/>
                <w:lang w:val="ru-RU"/>
              </w:rPr>
              <w:t>Количество созданных новых мест по годам</w:t>
            </w:r>
          </w:p>
        </w:tc>
        <w:tc>
          <w:tcPr>
            <w:tcW w:w="446" w:type="pct"/>
            <w:vMerge w:val="restart"/>
            <w:tcBorders>
              <w:top w:val="single" w:sz="4" w:space="0" w:color="auto"/>
              <w:left w:val="single" w:sz="4" w:space="0" w:color="auto"/>
              <w:bottom w:val="nil"/>
              <w:right w:val="single" w:sz="4" w:space="0" w:color="auto"/>
            </w:tcBorders>
            <w:vAlign w:val="center"/>
            <w:hideMark/>
          </w:tcPr>
          <w:p w:rsidR="009C5FC1" w:rsidRPr="00EC15E3" w:rsidRDefault="009C5FC1">
            <w:pPr>
              <w:ind w:left="-108" w:right="-108"/>
              <w:jc w:val="center"/>
              <w:rPr>
                <w:rFonts w:eastAsia="SimSun"/>
                <w:spacing w:val="-8"/>
                <w:sz w:val="26"/>
                <w:szCs w:val="26"/>
                <w:lang w:eastAsia="en-US"/>
              </w:rPr>
            </w:pPr>
            <w:r w:rsidRPr="00EC15E3">
              <w:rPr>
                <w:spacing w:val="-8"/>
                <w:sz w:val="27"/>
                <w:szCs w:val="27"/>
              </w:rPr>
              <w:t>Количество созданных новых мест</w:t>
            </w:r>
          </w:p>
        </w:tc>
      </w:tr>
      <w:tr w:rsidR="00DD7503" w:rsidRPr="00EC15E3" w:rsidTr="00DD7503">
        <w:trPr>
          <w:trHeight w:val="839"/>
        </w:trPr>
        <w:tc>
          <w:tcPr>
            <w:tcW w:w="181" w:type="pct"/>
            <w:vMerge/>
            <w:tcBorders>
              <w:top w:val="single" w:sz="4" w:space="0" w:color="auto"/>
              <w:left w:val="single" w:sz="4" w:space="0" w:color="auto"/>
              <w:bottom w:val="nil"/>
              <w:right w:val="single" w:sz="4" w:space="0" w:color="auto"/>
            </w:tcBorders>
            <w:vAlign w:val="center"/>
            <w:hideMark/>
          </w:tcPr>
          <w:p w:rsidR="009C5FC1" w:rsidRPr="00EC15E3" w:rsidRDefault="009C5FC1">
            <w:pPr>
              <w:rPr>
                <w:rFonts w:eastAsia="SimSun"/>
                <w:sz w:val="26"/>
                <w:szCs w:val="26"/>
                <w:lang w:eastAsia="en-US"/>
              </w:rPr>
            </w:pPr>
          </w:p>
        </w:tc>
        <w:tc>
          <w:tcPr>
            <w:tcW w:w="1773" w:type="pct"/>
            <w:vMerge/>
            <w:tcBorders>
              <w:top w:val="single" w:sz="4" w:space="0" w:color="auto"/>
              <w:left w:val="single" w:sz="4" w:space="0" w:color="auto"/>
              <w:bottom w:val="nil"/>
              <w:right w:val="single" w:sz="4" w:space="0" w:color="auto"/>
            </w:tcBorders>
            <w:vAlign w:val="center"/>
            <w:hideMark/>
          </w:tcPr>
          <w:p w:rsidR="009C5FC1" w:rsidRPr="00EC15E3" w:rsidRDefault="009C5FC1">
            <w:pPr>
              <w:rPr>
                <w:rFonts w:eastAsia="SimSun"/>
                <w:sz w:val="27"/>
                <w:szCs w:val="27"/>
                <w:lang w:eastAsia="en-US"/>
              </w:rPr>
            </w:pPr>
          </w:p>
        </w:tc>
        <w:tc>
          <w:tcPr>
            <w:tcW w:w="240" w:type="pct"/>
            <w:tcBorders>
              <w:top w:val="single" w:sz="4" w:space="0" w:color="auto"/>
              <w:left w:val="single" w:sz="4" w:space="0" w:color="auto"/>
              <w:bottom w:val="nil"/>
              <w:right w:val="single" w:sz="4" w:space="0" w:color="auto"/>
            </w:tcBorders>
            <w:vAlign w:val="center"/>
            <w:hideMark/>
          </w:tcPr>
          <w:p w:rsidR="009C5FC1" w:rsidRPr="00EC15E3" w:rsidRDefault="009C5FC1" w:rsidP="00DD7503">
            <w:pPr>
              <w:ind w:left="-106" w:right="-112"/>
              <w:jc w:val="center"/>
              <w:rPr>
                <w:sz w:val="27"/>
                <w:szCs w:val="27"/>
                <w:lang w:eastAsia="en-US"/>
              </w:rPr>
            </w:pPr>
            <w:r w:rsidRPr="00EC15E3">
              <w:rPr>
                <w:sz w:val="27"/>
                <w:szCs w:val="27"/>
              </w:rPr>
              <w:t>2016 год</w:t>
            </w:r>
          </w:p>
        </w:tc>
        <w:tc>
          <w:tcPr>
            <w:tcW w:w="240" w:type="pct"/>
            <w:tcBorders>
              <w:top w:val="single" w:sz="4" w:space="0" w:color="auto"/>
              <w:left w:val="single" w:sz="4" w:space="0" w:color="auto"/>
              <w:bottom w:val="nil"/>
              <w:right w:val="single" w:sz="4" w:space="0" w:color="auto"/>
            </w:tcBorders>
            <w:vAlign w:val="center"/>
            <w:hideMark/>
          </w:tcPr>
          <w:p w:rsidR="009C5FC1" w:rsidRPr="00EC15E3" w:rsidRDefault="009C5FC1" w:rsidP="00DD7503">
            <w:pPr>
              <w:ind w:left="-106" w:right="-112"/>
              <w:jc w:val="center"/>
              <w:rPr>
                <w:sz w:val="27"/>
                <w:szCs w:val="27"/>
                <w:lang w:eastAsia="en-US"/>
              </w:rPr>
            </w:pPr>
            <w:r w:rsidRPr="00EC15E3">
              <w:rPr>
                <w:sz w:val="27"/>
                <w:szCs w:val="27"/>
              </w:rPr>
              <w:t>2017 год</w:t>
            </w:r>
          </w:p>
        </w:tc>
        <w:tc>
          <w:tcPr>
            <w:tcW w:w="240" w:type="pct"/>
            <w:tcBorders>
              <w:top w:val="single" w:sz="4" w:space="0" w:color="auto"/>
              <w:left w:val="single" w:sz="4" w:space="0" w:color="auto"/>
              <w:bottom w:val="nil"/>
              <w:right w:val="single" w:sz="4" w:space="0" w:color="auto"/>
            </w:tcBorders>
            <w:vAlign w:val="center"/>
            <w:hideMark/>
          </w:tcPr>
          <w:p w:rsidR="009C5FC1" w:rsidRPr="00EC15E3" w:rsidRDefault="009C5FC1" w:rsidP="00DD7503">
            <w:pPr>
              <w:ind w:left="-106" w:right="-112"/>
              <w:jc w:val="center"/>
              <w:rPr>
                <w:sz w:val="27"/>
                <w:szCs w:val="27"/>
                <w:lang w:eastAsia="en-US"/>
              </w:rPr>
            </w:pPr>
            <w:r w:rsidRPr="00EC15E3">
              <w:rPr>
                <w:sz w:val="27"/>
                <w:szCs w:val="27"/>
              </w:rPr>
              <w:t>2018 год</w:t>
            </w:r>
          </w:p>
        </w:tc>
        <w:tc>
          <w:tcPr>
            <w:tcW w:w="287" w:type="pct"/>
            <w:tcBorders>
              <w:top w:val="single" w:sz="4" w:space="0" w:color="auto"/>
              <w:left w:val="single" w:sz="4" w:space="0" w:color="auto"/>
              <w:bottom w:val="nil"/>
              <w:right w:val="single" w:sz="4" w:space="0" w:color="auto"/>
            </w:tcBorders>
            <w:vAlign w:val="center"/>
            <w:hideMark/>
          </w:tcPr>
          <w:p w:rsidR="009C5FC1" w:rsidRPr="00EC15E3" w:rsidRDefault="009C5FC1" w:rsidP="00DD7503">
            <w:pPr>
              <w:ind w:left="-106" w:right="-112"/>
              <w:jc w:val="center"/>
              <w:rPr>
                <w:sz w:val="27"/>
                <w:szCs w:val="27"/>
                <w:lang w:eastAsia="en-US"/>
              </w:rPr>
            </w:pPr>
            <w:r w:rsidRPr="00EC15E3">
              <w:rPr>
                <w:sz w:val="27"/>
                <w:szCs w:val="27"/>
              </w:rPr>
              <w:t>2019 год</w:t>
            </w:r>
          </w:p>
        </w:tc>
        <w:tc>
          <w:tcPr>
            <w:tcW w:w="288" w:type="pct"/>
            <w:tcBorders>
              <w:top w:val="single" w:sz="4" w:space="0" w:color="auto"/>
              <w:left w:val="single" w:sz="4" w:space="0" w:color="auto"/>
              <w:bottom w:val="nil"/>
              <w:right w:val="single" w:sz="4" w:space="0" w:color="auto"/>
            </w:tcBorders>
            <w:vAlign w:val="center"/>
            <w:hideMark/>
          </w:tcPr>
          <w:p w:rsidR="009C5FC1" w:rsidRPr="00EC15E3" w:rsidRDefault="009C5FC1" w:rsidP="00DD7503">
            <w:pPr>
              <w:ind w:left="-106" w:right="-112"/>
              <w:jc w:val="center"/>
              <w:rPr>
                <w:sz w:val="27"/>
                <w:szCs w:val="27"/>
                <w:lang w:eastAsia="en-US"/>
              </w:rPr>
            </w:pPr>
            <w:r w:rsidRPr="00EC15E3">
              <w:rPr>
                <w:sz w:val="27"/>
                <w:szCs w:val="27"/>
              </w:rPr>
              <w:t>2020 год</w:t>
            </w:r>
          </w:p>
        </w:tc>
        <w:tc>
          <w:tcPr>
            <w:tcW w:w="287" w:type="pct"/>
            <w:tcBorders>
              <w:top w:val="single" w:sz="4" w:space="0" w:color="auto"/>
              <w:left w:val="single" w:sz="4" w:space="0" w:color="auto"/>
              <w:bottom w:val="nil"/>
              <w:right w:val="single" w:sz="4" w:space="0" w:color="auto"/>
            </w:tcBorders>
            <w:vAlign w:val="center"/>
          </w:tcPr>
          <w:p w:rsidR="009C5FC1" w:rsidRPr="00EC15E3" w:rsidRDefault="009C5FC1" w:rsidP="00DD7503">
            <w:pPr>
              <w:ind w:left="-106" w:right="-112"/>
              <w:jc w:val="center"/>
              <w:rPr>
                <w:sz w:val="27"/>
                <w:szCs w:val="27"/>
                <w:lang w:eastAsia="en-US"/>
              </w:rPr>
            </w:pPr>
            <w:r w:rsidRPr="00EC15E3">
              <w:rPr>
                <w:sz w:val="27"/>
                <w:szCs w:val="27"/>
              </w:rPr>
              <w:t>202</w:t>
            </w:r>
            <w:r w:rsidRPr="00EC15E3">
              <w:rPr>
                <w:sz w:val="27"/>
                <w:szCs w:val="27"/>
                <w:lang w:val="ru-RU"/>
              </w:rPr>
              <w:t>1</w:t>
            </w:r>
            <w:r w:rsidRPr="00EC15E3">
              <w:rPr>
                <w:sz w:val="27"/>
                <w:szCs w:val="27"/>
              </w:rPr>
              <w:t xml:space="preserve"> год</w:t>
            </w:r>
          </w:p>
        </w:tc>
        <w:tc>
          <w:tcPr>
            <w:tcW w:w="287" w:type="pct"/>
            <w:tcBorders>
              <w:top w:val="single" w:sz="4" w:space="0" w:color="auto"/>
              <w:left w:val="single" w:sz="4" w:space="0" w:color="auto"/>
              <w:bottom w:val="nil"/>
              <w:right w:val="single" w:sz="4" w:space="0" w:color="auto"/>
            </w:tcBorders>
            <w:vAlign w:val="center"/>
          </w:tcPr>
          <w:p w:rsidR="009C5FC1" w:rsidRPr="00EC15E3" w:rsidRDefault="009C5FC1" w:rsidP="00DD7503">
            <w:pPr>
              <w:ind w:left="-106" w:right="-112"/>
              <w:jc w:val="center"/>
              <w:rPr>
                <w:sz w:val="27"/>
                <w:szCs w:val="27"/>
                <w:lang w:eastAsia="en-US"/>
              </w:rPr>
            </w:pPr>
            <w:r w:rsidRPr="00EC15E3">
              <w:rPr>
                <w:sz w:val="27"/>
                <w:szCs w:val="27"/>
              </w:rPr>
              <w:t>202</w:t>
            </w:r>
            <w:r w:rsidRPr="00EC15E3">
              <w:rPr>
                <w:sz w:val="27"/>
                <w:szCs w:val="27"/>
                <w:lang w:val="ru-RU"/>
              </w:rPr>
              <w:t>2</w:t>
            </w:r>
            <w:r w:rsidRPr="00EC15E3">
              <w:rPr>
                <w:sz w:val="27"/>
                <w:szCs w:val="27"/>
              </w:rPr>
              <w:t xml:space="preserve"> год</w:t>
            </w:r>
          </w:p>
        </w:tc>
        <w:tc>
          <w:tcPr>
            <w:tcW w:w="239" w:type="pct"/>
            <w:tcBorders>
              <w:top w:val="single" w:sz="4" w:space="0" w:color="auto"/>
              <w:left w:val="single" w:sz="4" w:space="0" w:color="auto"/>
              <w:bottom w:val="nil"/>
              <w:right w:val="single" w:sz="4" w:space="0" w:color="auto"/>
            </w:tcBorders>
            <w:vAlign w:val="center"/>
          </w:tcPr>
          <w:p w:rsidR="009C5FC1" w:rsidRPr="00EC15E3" w:rsidRDefault="009C5FC1" w:rsidP="00DD7503">
            <w:pPr>
              <w:ind w:left="-106" w:right="-112"/>
              <w:jc w:val="center"/>
              <w:rPr>
                <w:sz w:val="27"/>
                <w:szCs w:val="27"/>
                <w:lang w:eastAsia="en-US"/>
              </w:rPr>
            </w:pPr>
            <w:r w:rsidRPr="00EC15E3">
              <w:rPr>
                <w:sz w:val="27"/>
                <w:szCs w:val="27"/>
              </w:rPr>
              <w:t>202</w:t>
            </w:r>
            <w:r w:rsidRPr="00EC15E3">
              <w:rPr>
                <w:sz w:val="27"/>
                <w:szCs w:val="27"/>
                <w:lang w:val="ru-RU"/>
              </w:rPr>
              <w:t>3</w:t>
            </w:r>
            <w:r w:rsidRPr="00EC15E3">
              <w:rPr>
                <w:sz w:val="27"/>
                <w:szCs w:val="27"/>
              </w:rPr>
              <w:t xml:space="preserve"> год</w:t>
            </w:r>
          </w:p>
        </w:tc>
        <w:tc>
          <w:tcPr>
            <w:tcW w:w="240" w:type="pct"/>
            <w:tcBorders>
              <w:top w:val="single" w:sz="4" w:space="0" w:color="auto"/>
              <w:left w:val="single" w:sz="4" w:space="0" w:color="auto"/>
              <w:bottom w:val="nil"/>
              <w:right w:val="single" w:sz="4" w:space="0" w:color="auto"/>
            </w:tcBorders>
            <w:vAlign w:val="center"/>
          </w:tcPr>
          <w:p w:rsidR="009C5FC1" w:rsidRPr="00EC15E3" w:rsidRDefault="009C5FC1" w:rsidP="00DD7503">
            <w:pPr>
              <w:ind w:left="-106" w:right="-112"/>
              <w:jc w:val="center"/>
              <w:rPr>
                <w:sz w:val="27"/>
                <w:szCs w:val="27"/>
                <w:lang w:eastAsia="en-US"/>
              </w:rPr>
            </w:pPr>
            <w:r w:rsidRPr="00EC15E3">
              <w:rPr>
                <w:sz w:val="27"/>
                <w:szCs w:val="27"/>
              </w:rPr>
              <w:t>202</w:t>
            </w:r>
            <w:r w:rsidRPr="00EC15E3">
              <w:rPr>
                <w:sz w:val="27"/>
                <w:szCs w:val="27"/>
                <w:lang w:val="ru-RU"/>
              </w:rPr>
              <w:t>4</w:t>
            </w:r>
            <w:r w:rsidRPr="00EC15E3">
              <w:rPr>
                <w:sz w:val="27"/>
                <w:szCs w:val="27"/>
              </w:rPr>
              <w:t xml:space="preserve"> год</w:t>
            </w:r>
          </w:p>
        </w:tc>
        <w:tc>
          <w:tcPr>
            <w:tcW w:w="252" w:type="pct"/>
            <w:tcBorders>
              <w:top w:val="single" w:sz="4" w:space="0" w:color="auto"/>
              <w:left w:val="single" w:sz="4" w:space="0" w:color="auto"/>
              <w:bottom w:val="nil"/>
              <w:right w:val="single" w:sz="4" w:space="0" w:color="auto"/>
            </w:tcBorders>
            <w:vAlign w:val="center"/>
          </w:tcPr>
          <w:p w:rsidR="009C5FC1" w:rsidRPr="00EC15E3" w:rsidRDefault="009C5FC1" w:rsidP="00DD7503">
            <w:pPr>
              <w:ind w:left="-106" w:right="-112"/>
              <w:jc w:val="center"/>
              <w:rPr>
                <w:sz w:val="27"/>
                <w:szCs w:val="27"/>
                <w:lang w:eastAsia="en-US"/>
              </w:rPr>
            </w:pPr>
            <w:r w:rsidRPr="00EC15E3">
              <w:rPr>
                <w:sz w:val="27"/>
                <w:szCs w:val="27"/>
              </w:rPr>
              <w:t>202</w:t>
            </w:r>
            <w:r w:rsidRPr="00EC15E3">
              <w:rPr>
                <w:sz w:val="27"/>
                <w:szCs w:val="27"/>
                <w:lang w:val="ru-RU"/>
              </w:rPr>
              <w:t>5</w:t>
            </w:r>
            <w:r w:rsidRPr="00EC15E3">
              <w:rPr>
                <w:sz w:val="27"/>
                <w:szCs w:val="27"/>
              </w:rPr>
              <w:t xml:space="preserve"> год</w:t>
            </w:r>
          </w:p>
        </w:tc>
        <w:tc>
          <w:tcPr>
            <w:tcW w:w="446" w:type="pct"/>
            <w:vMerge/>
            <w:tcBorders>
              <w:top w:val="single" w:sz="4" w:space="0" w:color="auto"/>
              <w:left w:val="single" w:sz="4" w:space="0" w:color="auto"/>
              <w:bottom w:val="nil"/>
              <w:right w:val="single" w:sz="4" w:space="0" w:color="auto"/>
            </w:tcBorders>
            <w:vAlign w:val="center"/>
            <w:hideMark/>
          </w:tcPr>
          <w:p w:rsidR="009C5FC1" w:rsidRPr="00EC15E3" w:rsidRDefault="009C5FC1">
            <w:pPr>
              <w:rPr>
                <w:rFonts w:eastAsia="SimSun"/>
                <w:spacing w:val="-8"/>
                <w:sz w:val="26"/>
                <w:szCs w:val="26"/>
                <w:lang w:eastAsia="en-US"/>
              </w:rPr>
            </w:pPr>
          </w:p>
        </w:tc>
      </w:tr>
    </w:tbl>
    <w:p w:rsidR="009C5FC1" w:rsidRPr="00EC15E3" w:rsidRDefault="009C5FC1" w:rsidP="009C5FC1">
      <w:pPr>
        <w:rPr>
          <w:sz w:val="2"/>
          <w:szCs w:val="2"/>
        </w:rPr>
      </w:pPr>
    </w:p>
    <w:tbl>
      <w:tblPr>
        <w:tblW w:w="1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6"/>
        <w:gridCol w:w="5243"/>
        <w:gridCol w:w="707"/>
        <w:gridCol w:w="710"/>
        <w:gridCol w:w="710"/>
        <w:gridCol w:w="849"/>
        <w:gridCol w:w="852"/>
        <w:gridCol w:w="849"/>
        <w:gridCol w:w="852"/>
        <w:gridCol w:w="707"/>
        <w:gridCol w:w="710"/>
        <w:gridCol w:w="713"/>
        <w:gridCol w:w="1348"/>
      </w:tblGrid>
      <w:tr w:rsidR="00DD7503" w:rsidRPr="00EC15E3" w:rsidTr="00DD7503">
        <w:trPr>
          <w:trHeight w:val="347"/>
          <w:tblHeader/>
        </w:trPr>
        <w:tc>
          <w:tcPr>
            <w:tcW w:w="181" w:type="pct"/>
            <w:tcBorders>
              <w:top w:val="single" w:sz="4" w:space="0" w:color="auto"/>
              <w:left w:val="single" w:sz="4" w:space="0" w:color="auto"/>
              <w:bottom w:val="single" w:sz="4" w:space="0" w:color="auto"/>
              <w:right w:val="single" w:sz="4" w:space="0" w:color="auto"/>
            </w:tcBorders>
            <w:vAlign w:val="center"/>
            <w:hideMark/>
          </w:tcPr>
          <w:p w:rsidR="009C5FC1" w:rsidRPr="00EC15E3" w:rsidRDefault="009C5FC1">
            <w:pPr>
              <w:jc w:val="center"/>
              <w:rPr>
                <w:sz w:val="27"/>
                <w:szCs w:val="27"/>
                <w:lang w:eastAsia="en-US"/>
              </w:rPr>
            </w:pPr>
            <w:r w:rsidRPr="00EC15E3">
              <w:rPr>
                <w:sz w:val="27"/>
                <w:szCs w:val="27"/>
              </w:rPr>
              <w:t>1</w:t>
            </w:r>
          </w:p>
        </w:tc>
        <w:tc>
          <w:tcPr>
            <w:tcW w:w="1773" w:type="pct"/>
            <w:tcBorders>
              <w:top w:val="single" w:sz="4" w:space="0" w:color="auto"/>
              <w:left w:val="single" w:sz="4" w:space="0" w:color="auto"/>
              <w:bottom w:val="single" w:sz="4" w:space="0" w:color="auto"/>
              <w:right w:val="single" w:sz="4" w:space="0" w:color="auto"/>
            </w:tcBorders>
            <w:vAlign w:val="center"/>
            <w:hideMark/>
          </w:tcPr>
          <w:p w:rsidR="009C5FC1" w:rsidRPr="00EC15E3" w:rsidRDefault="009C5FC1">
            <w:pPr>
              <w:jc w:val="center"/>
              <w:rPr>
                <w:sz w:val="27"/>
                <w:szCs w:val="27"/>
                <w:lang w:eastAsia="en-US"/>
              </w:rPr>
            </w:pPr>
            <w:r w:rsidRPr="00EC15E3">
              <w:rPr>
                <w:sz w:val="27"/>
                <w:szCs w:val="27"/>
              </w:rPr>
              <w:t>2</w:t>
            </w:r>
          </w:p>
        </w:tc>
        <w:tc>
          <w:tcPr>
            <w:tcW w:w="239" w:type="pct"/>
            <w:tcBorders>
              <w:top w:val="single" w:sz="4" w:space="0" w:color="auto"/>
              <w:left w:val="single" w:sz="4" w:space="0" w:color="auto"/>
              <w:bottom w:val="single" w:sz="4" w:space="0" w:color="auto"/>
              <w:right w:val="single" w:sz="4" w:space="0" w:color="auto"/>
            </w:tcBorders>
            <w:vAlign w:val="center"/>
            <w:hideMark/>
          </w:tcPr>
          <w:p w:rsidR="009C5FC1" w:rsidRPr="00EC15E3" w:rsidRDefault="009C5FC1" w:rsidP="00E629CA">
            <w:pPr>
              <w:jc w:val="center"/>
              <w:rPr>
                <w:sz w:val="27"/>
                <w:szCs w:val="27"/>
                <w:lang w:eastAsia="en-US"/>
              </w:rPr>
            </w:pPr>
            <w:r w:rsidRPr="00EC15E3">
              <w:rPr>
                <w:sz w:val="27"/>
                <w:szCs w:val="27"/>
              </w:rPr>
              <w:t>3</w:t>
            </w:r>
          </w:p>
        </w:tc>
        <w:tc>
          <w:tcPr>
            <w:tcW w:w="240" w:type="pct"/>
            <w:tcBorders>
              <w:top w:val="single" w:sz="4" w:space="0" w:color="auto"/>
              <w:left w:val="single" w:sz="4" w:space="0" w:color="auto"/>
              <w:bottom w:val="single" w:sz="4" w:space="0" w:color="auto"/>
              <w:right w:val="single" w:sz="4" w:space="0" w:color="auto"/>
            </w:tcBorders>
            <w:vAlign w:val="center"/>
            <w:hideMark/>
          </w:tcPr>
          <w:p w:rsidR="009C5FC1" w:rsidRPr="00EC15E3" w:rsidRDefault="009C5FC1" w:rsidP="00E629CA">
            <w:pPr>
              <w:jc w:val="center"/>
              <w:rPr>
                <w:sz w:val="27"/>
                <w:szCs w:val="27"/>
                <w:lang w:eastAsia="en-US"/>
              </w:rPr>
            </w:pPr>
            <w:r w:rsidRPr="00EC15E3">
              <w:rPr>
                <w:sz w:val="27"/>
                <w:szCs w:val="27"/>
              </w:rPr>
              <w:t>4</w:t>
            </w:r>
          </w:p>
        </w:tc>
        <w:tc>
          <w:tcPr>
            <w:tcW w:w="240" w:type="pct"/>
            <w:tcBorders>
              <w:top w:val="single" w:sz="4" w:space="0" w:color="auto"/>
              <w:left w:val="single" w:sz="4" w:space="0" w:color="auto"/>
              <w:bottom w:val="single" w:sz="4" w:space="0" w:color="auto"/>
              <w:right w:val="single" w:sz="4" w:space="0" w:color="auto"/>
            </w:tcBorders>
            <w:vAlign w:val="center"/>
            <w:hideMark/>
          </w:tcPr>
          <w:p w:rsidR="009C5FC1" w:rsidRPr="00EC15E3" w:rsidRDefault="009C5FC1" w:rsidP="00E629CA">
            <w:pPr>
              <w:jc w:val="center"/>
              <w:rPr>
                <w:sz w:val="27"/>
                <w:szCs w:val="27"/>
                <w:lang w:eastAsia="en-US"/>
              </w:rPr>
            </w:pPr>
            <w:r w:rsidRPr="00EC15E3">
              <w:rPr>
                <w:sz w:val="27"/>
                <w:szCs w:val="27"/>
              </w:rPr>
              <w:t>5</w:t>
            </w:r>
          </w:p>
        </w:tc>
        <w:tc>
          <w:tcPr>
            <w:tcW w:w="287" w:type="pct"/>
            <w:tcBorders>
              <w:top w:val="single" w:sz="4" w:space="0" w:color="auto"/>
              <w:left w:val="single" w:sz="4" w:space="0" w:color="auto"/>
              <w:bottom w:val="single" w:sz="4" w:space="0" w:color="auto"/>
              <w:right w:val="single" w:sz="4" w:space="0" w:color="auto"/>
            </w:tcBorders>
            <w:vAlign w:val="center"/>
            <w:hideMark/>
          </w:tcPr>
          <w:p w:rsidR="009C5FC1" w:rsidRPr="00EC15E3" w:rsidRDefault="009C5FC1" w:rsidP="00E629CA">
            <w:pPr>
              <w:jc w:val="center"/>
              <w:rPr>
                <w:sz w:val="27"/>
                <w:szCs w:val="27"/>
                <w:lang w:eastAsia="en-US"/>
              </w:rPr>
            </w:pPr>
            <w:r w:rsidRPr="00EC15E3">
              <w:rPr>
                <w:sz w:val="27"/>
                <w:szCs w:val="27"/>
              </w:rPr>
              <w:t>6</w:t>
            </w:r>
          </w:p>
        </w:tc>
        <w:tc>
          <w:tcPr>
            <w:tcW w:w="288" w:type="pct"/>
            <w:tcBorders>
              <w:top w:val="single" w:sz="4" w:space="0" w:color="auto"/>
              <w:left w:val="single" w:sz="4" w:space="0" w:color="auto"/>
              <w:bottom w:val="single" w:sz="4" w:space="0" w:color="auto"/>
              <w:right w:val="single" w:sz="4" w:space="0" w:color="auto"/>
            </w:tcBorders>
            <w:vAlign w:val="center"/>
            <w:hideMark/>
          </w:tcPr>
          <w:p w:rsidR="009C5FC1" w:rsidRPr="00EC15E3" w:rsidRDefault="009C5FC1" w:rsidP="00E629CA">
            <w:pPr>
              <w:jc w:val="center"/>
              <w:rPr>
                <w:sz w:val="27"/>
                <w:szCs w:val="27"/>
                <w:lang w:eastAsia="en-US"/>
              </w:rPr>
            </w:pPr>
            <w:r w:rsidRPr="00EC15E3">
              <w:rPr>
                <w:sz w:val="27"/>
                <w:szCs w:val="27"/>
              </w:rPr>
              <w:t>7</w:t>
            </w:r>
          </w:p>
        </w:tc>
        <w:tc>
          <w:tcPr>
            <w:tcW w:w="287" w:type="pct"/>
            <w:tcBorders>
              <w:top w:val="single" w:sz="4" w:space="0" w:color="auto"/>
              <w:left w:val="single" w:sz="4" w:space="0" w:color="auto"/>
              <w:bottom w:val="single" w:sz="4" w:space="0" w:color="auto"/>
              <w:right w:val="single" w:sz="4" w:space="0" w:color="auto"/>
            </w:tcBorders>
            <w:vAlign w:val="center"/>
          </w:tcPr>
          <w:p w:rsidR="009C5FC1" w:rsidRPr="00EC15E3" w:rsidRDefault="00842AFD" w:rsidP="00E629CA">
            <w:pPr>
              <w:jc w:val="center"/>
              <w:rPr>
                <w:sz w:val="27"/>
                <w:szCs w:val="27"/>
                <w:lang w:val="ru-RU"/>
              </w:rPr>
            </w:pPr>
            <w:r w:rsidRPr="00EC15E3">
              <w:rPr>
                <w:sz w:val="27"/>
                <w:szCs w:val="27"/>
                <w:lang w:val="ru-RU"/>
              </w:rPr>
              <w:t>8</w:t>
            </w:r>
          </w:p>
        </w:tc>
        <w:tc>
          <w:tcPr>
            <w:tcW w:w="288" w:type="pct"/>
            <w:tcBorders>
              <w:top w:val="single" w:sz="4" w:space="0" w:color="auto"/>
              <w:left w:val="single" w:sz="4" w:space="0" w:color="auto"/>
              <w:bottom w:val="single" w:sz="4" w:space="0" w:color="auto"/>
              <w:right w:val="single" w:sz="4" w:space="0" w:color="auto"/>
            </w:tcBorders>
            <w:vAlign w:val="center"/>
          </w:tcPr>
          <w:p w:rsidR="009C5FC1" w:rsidRPr="00EC15E3" w:rsidRDefault="00842AFD" w:rsidP="00E629CA">
            <w:pPr>
              <w:jc w:val="center"/>
              <w:rPr>
                <w:sz w:val="27"/>
                <w:szCs w:val="27"/>
                <w:lang w:val="ru-RU"/>
              </w:rPr>
            </w:pPr>
            <w:r w:rsidRPr="00EC15E3">
              <w:rPr>
                <w:sz w:val="27"/>
                <w:szCs w:val="27"/>
                <w:lang w:val="ru-RU"/>
              </w:rPr>
              <w:t>9</w:t>
            </w:r>
          </w:p>
        </w:tc>
        <w:tc>
          <w:tcPr>
            <w:tcW w:w="239" w:type="pct"/>
            <w:tcBorders>
              <w:top w:val="single" w:sz="4" w:space="0" w:color="auto"/>
              <w:left w:val="single" w:sz="4" w:space="0" w:color="auto"/>
              <w:bottom w:val="single" w:sz="4" w:space="0" w:color="auto"/>
              <w:right w:val="single" w:sz="4" w:space="0" w:color="auto"/>
            </w:tcBorders>
            <w:vAlign w:val="center"/>
          </w:tcPr>
          <w:p w:rsidR="009C5FC1" w:rsidRPr="00EC15E3" w:rsidRDefault="00842AFD" w:rsidP="00E629CA">
            <w:pPr>
              <w:jc w:val="center"/>
              <w:rPr>
                <w:sz w:val="27"/>
                <w:szCs w:val="27"/>
                <w:lang w:val="ru-RU"/>
              </w:rPr>
            </w:pPr>
            <w:r w:rsidRPr="00EC15E3">
              <w:rPr>
                <w:sz w:val="27"/>
                <w:szCs w:val="27"/>
                <w:lang w:val="ru-RU"/>
              </w:rPr>
              <w:t>10</w:t>
            </w:r>
          </w:p>
        </w:tc>
        <w:tc>
          <w:tcPr>
            <w:tcW w:w="240" w:type="pct"/>
            <w:tcBorders>
              <w:top w:val="single" w:sz="4" w:space="0" w:color="auto"/>
              <w:left w:val="single" w:sz="4" w:space="0" w:color="auto"/>
              <w:bottom w:val="single" w:sz="4" w:space="0" w:color="auto"/>
              <w:right w:val="single" w:sz="4" w:space="0" w:color="auto"/>
            </w:tcBorders>
            <w:vAlign w:val="center"/>
          </w:tcPr>
          <w:p w:rsidR="009C5FC1" w:rsidRPr="00EC15E3" w:rsidRDefault="00842AFD" w:rsidP="00E629CA">
            <w:pPr>
              <w:jc w:val="center"/>
              <w:rPr>
                <w:sz w:val="27"/>
                <w:szCs w:val="27"/>
                <w:lang w:val="ru-RU"/>
              </w:rPr>
            </w:pPr>
            <w:r w:rsidRPr="00EC15E3">
              <w:rPr>
                <w:sz w:val="27"/>
                <w:szCs w:val="27"/>
                <w:lang w:val="ru-RU"/>
              </w:rPr>
              <w:t>11</w:t>
            </w:r>
          </w:p>
        </w:tc>
        <w:tc>
          <w:tcPr>
            <w:tcW w:w="241" w:type="pct"/>
            <w:tcBorders>
              <w:top w:val="single" w:sz="4" w:space="0" w:color="auto"/>
              <w:left w:val="single" w:sz="4" w:space="0" w:color="auto"/>
              <w:bottom w:val="single" w:sz="4" w:space="0" w:color="auto"/>
              <w:right w:val="single" w:sz="4" w:space="0" w:color="auto"/>
            </w:tcBorders>
            <w:vAlign w:val="center"/>
          </w:tcPr>
          <w:p w:rsidR="009C5FC1" w:rsidRPr="00EC15E3" w:rsidRDefault="00842AFD" w:rsidP="00E629CA">
            <w:pPr>
              <w:jc w:val="center"/>
              <w:rPr>
                <w:sz w:val="27"/>
                <w:szCs w:val="27"/>
                <w:lang w:val="ru-RU"/>
              </w:rPr>
            </w:pPr>
            <w:r w:rsidRPr="00EC15E3">
              <w:rPr>
                <w:sz w:val="27"/>
                <w:szCs w:val="27"/>
                <w:lang w:val="ru-RU"/>
              </w:rPr>
              <w:t>12</w:t>
            </w:r>
          </w:p>
        </w:tc>
        <w:tc>
          <w:tcPr>
            <w:tcW w:w="456" w:type="pct"/>
            <w:tcBorders>
              <w:top w:val="single" w:sz="4" w:space="0" w:color="auto"/>
              <w:left w:val="single" w:sz="4" w:space="0" w:color="auto"/>
              <w:bottom w:val="single" w:sz="4" w:space="0" w:color="auto"/>
              <w:right w:val="single" w:sz="4" w:space="0" w:color="auto"/>
            </w:tcBorders>
            <w:vAlign w:val="center"/>
            <w:hideMark/>
          </w:tcPr>
          <w:p w:rsidR="009C5FC1" w:rsidRPr="00EC15E3" w:rsidRDefault="00842AFD" w:rsidP="00E629CA">
            <w:pPr>
              <w:jc w:val="center"/>
              <w:rPr>
                <w:sz w:val="27"/>
                <w:szCs w:val="27"/>
                <w:lang w:val="ru-RU" w:eastAsia="en-US"/>
              </w:rPr>
            </w:pPr>
            <w:r w:rsidRPr="00EC15E3">
              <w:rPr>
                <w:sz w:val="27"/>
                <w:szCs w:val="27"/>
                <w:lang w:val="ru-RU" w:eastAsia="en-US"/>
              </w:rPr>
              <w:t>13</w:t>
            </w:r>
          </w:p>
        </w:tc>
      </w:tr>
      <w:tr w:rsidR="00DD7503" w:rsidRPr="00566316" w:rsidTr="00DD7503">
        <w:trPr>
          <w:trHeight w:val="1324"/>
        </w:trPr>
        <w:tc>
          <w:tcPr>
            <w:tcW w:w="181" w:type="pct"/>
            <w:tcBorders>
              <w:top w:val="single" w:sz="4" w:space="0" w:color="auto"/>
              <w:left w:val="single" w:sz="4" w:space="0" w:color="auto"/>
              <w:bottom w:val="single" w:sz="4" w:space="0" w:color="auto"/>
              <w:right w:val="single" w:sz="4" w:space="0" w:color="auto"/>
            </w:tcBorders>
            <w:vAlign w:val="center"/>
            <w:hideMark/>
          </w:tcPr>
          <w:p w:rsidR="009C5FC1" w:rsidRPr="00EC15E3" w:rsidRDefault="009C5FC1">
            <w:pPr>
              <w:spacing w:line="276" w:lineRule="auto"/>
              <w:rPr>
                <w:sz w:val="22"/>
                <w:szCs w:val="22"/>
                <w:lang w:eastAsia="en-US"/>
              </w:rPr>
            </w:pPr>
          </w:p>
        </w:tc>
        <w:tc>
          <w:tcPr>
            <w:tcW w:w="1773" w:type="pct"/>
            <w:tcBorders>
              <w:top w:val="single" w:sz="4" w:space="0" w:color="auto"/>
              <w:left w:val="single" w:sz="4" w:space="0" w:color="auto"/>
              <w:bottom w:val="single" w:sz="4" w:space="0" w:color="auto"/>
              <w:right w:val="single" w:sz="4" w:space="0" w:color="auto"/>
            </w:tcBorders>
            <w:hideMark/>
          </w:tcPr>
          <w:p w:rsidR="009C5FC1" w:rsidRPr="00EC15E3" w:rsidRDefault="009C5FC1">
            <w:pPr>
              <w:widowControl w:val="0"/>
              <w:autoSpaceDE w:val="0"/>
              <w:autoSpaceDN w:val="0"/>
              <w:adjustRightInd w:val="0"/>
              <w:ind w:right="-108"/>
              <w:rPr>
                <w:bCs/>
                <w:sz w:val="27"/>
                <w:szCs w:val="27"/>
                <w:lang w:val="ru-RU"/>
              </w:rPr>
            </w:pPr>
            <w:r w:rsidRPr="00EC15E3">
              <w:rPr>
                <w:sz w:val="27"/>
                <w:szCs w:val="27"/>
                <w:lang w:val="ru-RU"/>
              </w:rPr>
              <w:t>Модернизация существующей инфраструктуры дошкольного образования (всего), в том числе путем</w:t>
            </w:r>
          </w:p>
        </w:tc>
        <w:tc>
          <w:tcPr>
            <w:tcW w:w="239" w:type="pct"/>
            <w:tcBorders>
              <w:top w:val="single" w:sz="4" w:space="0" w:color="auto"/>
              <w:left w:val="single" w:sz="4" w:space="0" w:color="auto"/>
              <w:bottom w:val="single" w:sz="4" w:space="0" w:color="auto"/>
              <w:right w:val="single" w:sz="4" w:space="0" w:color="auto"/>
            </w:tcBorders>
            <w:vAlign w:val="center"/>
          </w:tcPr>
          <w:p w:rsidR="009C5FC1" w:rsidRPr="00EC15E3" w:rsidRDefault="009C5FC1" w:rsidP="00E629CA">
            <w:pPr>
              <w:spacing w:after="240"/>
              <w:jc w:val="center"/>
              <w:rPr>
                <w:bCs/>
                <w:sz w:val="27"/>
                <w:szCs w:val="27"/>
                <w:lang w:val="ru-RU"/>
              </w:rPr>
            </w:pPr>
          </w:p>
        </w:tc>
        <w:tc>
          <w:tcPr>
            <w:tcW w:w="240" w:type="pct"/>
            <w:tcBorders>
              <w:top w:val="single" w:sz="4" w:space="0" w:color="auto"/>
              <w:left w:val="single" w:sz="4" w:space="0" w:color="auto"/>
              <w:bottom w:val="single" w:sz="4" w:space="0" w:color="auto"/>
              <w:right w:val="single" w:sz="4" w:space="0" w:color="auto"/>
            </w:tcBorders>
            <w:vAlign w:val="center"/>
          </w:tcPr>
          <w:p w:rsidR="009C5FC1" w:rsidRPr="00EC15E3" w:rsidRDefault="009C5FC1" w:rsidP="00E629CA">
            <w:pPr>
              <w:spacing w:after="240"/>
              <w:jc w:val="center"/>
              <w:rPr>
                <w:bCs/>
                <w:sz w:val="27"/>
                <w:szCs w:val="27"/>
                <w:lang w:val="ru-RU"/>
              </w:rPr>
            </w:pPr>
          </w:p>
        </w:tc>
        <w:tc>
          <w:tcPr>
            <w:tcW w:w="240" w:type="pct"/>
            <w:tcBorders>
              <w:top w:val="single" w:sz="4" w:space="0" w:color="auto"/>
              <w:left w:val="single" w:sz="4" w:space="0" w:color="auto"/>
              <w:bottom w:val="single" w:sz="4" w:space="0" w:color="auto"/>
              <w:right w:val="single" w:sz="4" w:space="0" w:color="auto"/>
            </w:tcBorders>
            <w:vAlign w:val="center"/>
          </w:tcPr>
          <w:p w:rsidR="009C5FC1" w:rsidRPr="00EC15E3" w:rsidRDefault="009C5FC1" w:rsidP="00E629CA">
            <w:pPr>
              <w:spacing w:after="240"/>
              <w:jc w:val="center"/>
              <w:rPr>
                <w:bCs/>
                <w:sz w:val="27"/>
                <w:szCs w:val="27"/>
                <w:lang w:val="ru-RU"/>
              </w:rPr>
            </w:pPr>
          </w:p>
        </w:tc>
        <w:tc>
          <w:tcPr>
            <w:tcW w:w="287" w:type="pct"/>
            <w:tcBorders>
              <w:top w:val="single" w:sz="4" w:space="0" w:color="auto"/>
              <w:left w:val="single" w:sz="4" w:space="0" w:color="auto"/>
              <w:bottom w:val="single" w:sz="4" w:space="0" w:color="auto"/>
              <w:right w:val="single" w:sz="4" w:space="0" w:color="auto"/>
            </w:tcBorders>
            <w:vAlign w:val="center"/>
          </w:tcPr>
          <w:p w:rsidR="009C5FC1" w:rsidRPr="00EC15E3" w:rsidRDefault="009C5FC1" w:rsidP="00E629CA">
            <w:pPr>
              <w:spacing w:after="240"/>
              <w:jc w:val="center"/>
              <w:rPr>
                <w:bCs/>
                <w:sz w:val="27"/>
                <w:szCs w:val="27"/>
                <w:lang w:val="ru-RU"/>
              </w:rPr>
            </w:pPr>
          </w:p>
        </w:tc>
        <w:tc>
          <w:tcPr>
            <w:tcW w:w="288" w:type="pct"/>
            <w:tcBorders>
              <w:top w:val="single" w:sz="4" w:space="0" w:color="auto"/>
              <w:left w:val="single" w:sz="4" w:space="0" w:color="auto"/>
              <w:bottom w:val="single" w:sz="4" w:space="0" w:color="auto"/>
              <w:right w:val="single" w:sz="4" w:space="0" w:color="auto"/>
            </w:tcBorders>
            <w:vAlign w:val="center"/>
          </w:tcPr>
          <w:p w:rsidR="009C5FC1" w:rsidRPr="00EC15E3" w:rsidRDefault="009C5FC1" w:rsidP="00E629CA">
            <w:pPr>
              <w:spacing w:after="240"/>
              <w:jc w:val="center"/>
              <w:rPr>
                <w:bCs/>
                <w:sz w:val="27"/>
                <w:szCs w:val="27"/>
                <w:lang w:val="ru-RU"/>
              </w:rPr>
            </w:pPr>
          </w:p>
        </w:tc>
        <w:tc>
          <w:tcPr>
            <w:tcW w:w="287" w:type="pct"/>
            <w:tcBorders>
              <w:top w:val="single" w:sz="4" w:space="0" w:color="auto"/>
              <w:left w:val="single" w:sz="4" w:space="0" w:color="auto"/>
              <w:bottom w:val="single" w:sz="4" w:space="0" w:color="auto"/>
              <w:right w:val="single" w:sz="4" w:space="0" w:color="auto"/>
            </w:tcBorders>
            <w:vAlign w:val="center"/>
          </w:tcPr>
          <w:p w:rsidR="009C5FC1" w:rsidRPr="00EC15E3" w:rsidRDefault="009C5FC1" w:rsidP="00E629CA">
            <w:pPr>
              <w:spacing w:after="240"/>
              <w:jc w:val="center"/>
              <w:rPr>
                <w:bCs/>
                <w:sz w:val="27"/>
                <w:szCs w:val="27"/>
                <w:lang w:val="ru-RU"/>
              </w:rPr>
            </w:pPr>
          </w:p>
        </w:tc>
        <w:tc>
          <w:tcPr>
            <w:tcW w:w="288" w:type="pct"/>
            <w:tcBorders>
              <w:top w:val="single" w:sz="4" w:space="0" w:color="auto"/>
              <w:left w:val="single" w:sz="4" w:space="0" w:color="auto"/>
              <w:bottom w:val="single" w:sz="4" w:space="0" w:color="auto"/>
              <w:right w:val="single" w:sz="4" w:space="0" w:color="auto"/>
            </w:tcBorders>
            <w:vAlign w:val="center"/>
          </w:tcPr>
          <w:p w:rsidR="009C5FC1" w:rsidRPr="00EC15E3" w:rsidRDefault="009C5FC1" w:rsidP="00E629CA">
            <w:pPr>
              <w:spacing w:after="240"/>
              <w:jc w:val="center"/>
              <w:rPr>
                <w:bCs/>
                <w:sz w:val="27"/>
                <w:szCs w:val="27"/>
                <w:lang w:val="ru-RU"/>
              </w:rPr>
            </w:pPr>
          </w:p>
        </w:tc>
        <w:tc>
          <w:tcPr>
            <w:tcW w:w="239" w:type="pct"/>
            <w:tcBorders>
              <w:top w:val="single" w:sz="4" w:space="0" w:color="auto"/>
              <w:left w:val="single" w:sz="4" w:space="0" w:color="auto"/>
              <w:bottom w:val="single" w:sz="4" w:space="0" w:color="auto"/>
              <w:right w:val="single" w:sz="4" w:space="0" w:color="auto"/>
            </w:tcBorders>
            <w:vAlign w:val="center"/>
          </w:tcPr>
          <w:p w:rsidR="009C5FC1" w:rsidRPr="00EC15E3" w:rsidRDefault="009C5FC1" w:rsidP="00E629CA">
            <w:pPr>
              <w:spacing w:after="240"/>
              <w:jc w:val="center"/>
              <w:rPr>
                <w:bCs/>
                <w:sz w:val="27"/>
                <w:szCs w:val="27"/>
                <w:lang w:val="ru-RU"/>
              </w:rPr>
            </w:pPr>
          </w:p>
        </w:tc>
        <w:tc>
          <w:tcPr>
            <w:tcW w:w="240" w:type="pct"/>
            <w:tcBorders>
              <w:top w:val="single" w:sz="4" w:space="0" w:color="auto"/>
              <w:left w:val="single" w:sz="4" w:space="0" w:color="auto"/>
              <w:bottom w:val="single" w:sz="4" w:space="0" w:color="auto"/>
              <w:right w:val="single" w:sz="4" w:space="0" w:color="auto"/>
            </w:tcBorders>
            <w:vAlign w:val="center"/>
          </w:tcPr>
          <w:p w:rsidR="009C5FC1" w:rsidRPr="00EC15E3" w:rsidRDefault="009C5FC1" w:rsidP="00E629CA">
            <w:pPr>
              <w:spacing w:after="240"/>
              <w:jc w:val="center"/>
              <w:rPr>
                <w:bCs/>
                <w:sz w:val="27"/>
                <w:szCs w:val="27"/>
                <w:lang w:val="ru-RU"/>
              </w:rPr>
            </w:pPr>
          </w:p>
        </w:tc>
        <w:tc>
          <w:tcPr>
            <w:tcW w:w="241" w:type="pct"/>
            <w:tcBorders>
              <w:top w:val="single" w:sz="4" w:space="0" w:color="auto"/>
              <w:left w:val="single" w:sz="4" w:space="0" w:color="auto"/>
              <w:bottom w:val="single" w:sz="4" w:space="0" w:color="auto"/>
              <w:right w:val="single" w:sz="4" w:space="0" w:color="auto"/>
            </w:tcBorders>
            <w:vAlign w:val="center"/>
          </w:tcPr>
          <w:p w:rsidR="009C5FC1" w:rsidRPr="00EC15E3" w:rsidRDefault="009C5FC1" w:rsidP="00E629CA">
            <w:pPr>
              <w:spacing w:after="240"/>
              <w:jc w:val="center"/>
              <w:rPr>
                <w:bCs/>
                <w:sz w:val="27"/>
                <w:szCs w:val="27"/>
                <w:lang w:val="ru-RU"/>
              </w:rPr>
            </w:pPr>
          </w:p>
        </w:tc>
        <w:tc>
          <w:tcPr>
            <w:tcW w:w="456" w:type="pct"/>
            <w:tcBorders>
              <w:top w:val="single" w:sz="4" w:space="0" w:color="auto"/>
              <w:left w:val="single" w:sz="4" w:space="0" w:color="auto"/>
              <w:bottom w:val="single" w:sz="4" w:space="0" w:color="auto"/>
              <w:right w:val="single" w:sz="4" w:space="0" w:color="auto"/>
            </w:tcBorders>
            <w:vAlign w:val="center"/>
          </w:tcPr>
          <w:p w:rsidR="009C5FC1" w:rsidRPr="00EC15E3" w:rsidRDefault="009C5FC1" w:rsidP="00E629CA">
            <w:pPr>
              <w:spacing w:after="240"/>
              <w:jc w:val="center"/>
              <w:rPr>
                <w:bCs/>
                <w:sz w:val="27"/>
                <w:szCs w:val="27"/>
                <w:lang w:val="ru-RU"/>
              </w:rPr>
            </w:pPr>
          </w:p>
        </w:tc>
      </w:tr>
      <w:tr w:rsidR="00DD7503" w:rsidRPr="00566316" w:rsidTr="00DD7503">
        <w:trPr>
          <w:trHeight w:val="2183"/>
        </w:trPr>
        <w:tc>
          <w:tcPr>
            <w:tcW w:w="181" w:type="pct"/>
            <w:tcBorders>
              <w:top w:val="single" w:sz="4" w:space="0" w:color="auto"/>
              <w:left w:val="single" w:sz="4" w:space="0" w:color="auto"/>
              <w:bottom w:val="single" w:sz="4" w:space="0" w:color="auto"/>
              <w:right w:val="single" w:sz="4" w:space="0" w:color="auto"/>
            </w:tcBorders>
            <w:vAlign w:val="center"/>
            <w:hideMark/>
          </w:tcPr>
          <w:p w:rsidR="009C5FC1" w:rsidRPr="00EC15E3" w:rsidRDefault="009C5FC1">
            <w:pPr>
              <w:spacing w:after="240"/>
              <w:jc w:val="center"/>
              <w:rPr>
                <w:bCs/>
                <w:sz w:val="27"/>
                <w:szCs w:val="27"/>
              </w:rPr>
            </w:pPr>
            <w:r w:rsidRPr="00EC15E3">
              <w:rPr>
                <w:bCs/>
                <w:sz w:val="27"/>
                <w:szCs w:val="27"/>
              </w:rPr>
              <w:t>1</w:t>
            </w:r>
          </w:p>
        </w:tc>
        <w:tc>
          <w:tcPr>
            <w:tcW w:w="1773" w:type="pct"/>
            <w:tcBorders>
              <w:top w:val="single" w:sz="4" w:space="0" w:color="auto"/>
              <w:left w:val="single" w:sz="4" w:space="0" w:color="auto"/>
              <w:bottom w:val="single" w:sz="4" w:space="0" w:color="auto"/>
              <w:right w:val="single" w:sz="4" w:space="0" w:color="auto"/>
            </w:tcBorders>
            <w:hideMark/>
          </w:tcPr>
          <w:p w:rsidR="009C5FC1" w:rsidRPr="00EC15E3" w:rsidRDefault="009C5FC1">
            <w:pPr>
              <w:widowControl w:val="0"/>
              <w:autoSpaceDE w:val="0"/>
              <w:autoSpaceDN w:val="0"/>
              <w:adjustRightInd w:val="0"/>
              <w:ind w:right="-108"/>
              <w:rPr>
                <w:sz w:val="27"/>
                <w:szCs w:val="27"/>
                <w:lang w:val="ru-RU"/>
              </w:rPr>
            </w:pPr>
            <w:r w:rsidRPr="00EC15E3">
              <w:rPr>
                <w:sz w:val="27"/>
                <w:szCs w:val="27"/>
                <w:lang w:val="ru-RU"/>
              </w:rPr>
              <w:t xml:space="preserve">Перепрофилирования групп для детей от 3 до 7 лет дошкольных образовательных организаций в группы для детей от </w:t>
            </w:r>
            <w:r w:rsidR="00410417">
              <w:rPr>
                <w:sz w:val="27"/>
                <w:szCs w:val="27"/>
                <w:lang w:val="ru-RU"/>
              </w:rPr>
              <w:br/>
            </w:r>
            <w:r w:rsidRPr="00EC15E3">
              <w:rPr>
                <w:sz w:val="27"/>
                <w:szCs w:val="27"/>
                <w:lang w:val="ru-RU"/>
              </w:rPr>
              <w:t>2 месяцев до 3 лет в рамках государственной программы «Развитие образования»</w:t>
            </w:r>
            <w:r w:rsidR="00C44BB5" w:rsidRPr="00EC15E3">
              <w:rPr>
                <w:sz w:val="27"/>
                <w:szCs w:val="27"/>
                <w:lang w:val="ru-RU"/>
              </w:rPr>
              <w:t xml:space="preserve">, в рамках национального проекта «Демография» </w:t>
            </w:r>
          </w:p>
        </w:tc>
        <w:tc>
          <w:tcPr>
            <w:tcW w:w="239" w:type="pct"/>
            <w:tcBorders>
              <w:top w:val="single" w:sz="4" w:space="0" w:color="auto"/>
              <w:left w:val="single" w:sz="4" w:space="0" w:color="auto"/>
              <w:bottom w:val="single" w:sz="4" w:space="0" w:color="auto"/>
              <w:right w:val="single" w:sz="4" w:space="0" w:color="auto"/>
            </w:tcBorders>
            <w:vAlign w:val="center"/>
          </w:tcPr>
          <w:p w:rsidR="009C5FC1" w:rsidRPr="00EC15E3" w:rsidRDefault="009C5FC1" w:rsidP="00E629CA">
            <w:pPr>
              <w:spacing w:after="240"/>
              <w:ind w:left="175" w:hanging="175"/>
              <w:jc w:val="center"/>
              <w:rPr>
                <w:bCs/>
                <w:sz w:val="27"/>
                <w:szCs w:val="27"/>
                <w:lang w:val="ru-RU"/>
              </w:rPr>
            </w:pPr>
          </w:p>
        </w:tc>
        <w:tc>
          <w:tcPr>
            <w:tcW w:w="240" w:type="pct"/>
            <w:tcBorders>
              <w:top w:val="single" w:sz="4" w:space="0" w:color="auto"/>
              <w:left w:val="single" w:sz="4" w:space="0" w:color="auto"/>
              <w:bottom w:val="single" w:sz="4" w:space="0" w:color="auto"/>
              <w:right w:val="single" w:sz="4" w:space="0" w:color="auto"/>
            </w:tcBorders>
            <w:vAlign w:val="center"/>
          </w:tcPr>
          <w:p w:rsidR="009C5FC1" w:rsidRPr="00EC15E3" w:rsidRDefault="009C5FC1" w:rsidP="00E629CA">
            <w:pPr>
              <w:spacing w:after="240"/>
              <w:jc w:val="center"/>
              <w:rPr>
                <w:bCs/>
                <w:sz w:val="27"/>
                <w:szCs w:val="27"/>
                <w:lang w:val="ru-RU"/>
              </w:rPr>
            </w:pPr>
          </w:p>
        </w:tc>
        <w:tc>
          <w:tcPr>
            <w:tcW w:w="240" w:type="pct"/>
            <w:tcBorders>
              <w:top w:val="single" w:sz="4" w:space="0" w:color="auto"/>
              <w:left w:val="single" w:sz="4" w:space="0" w:color="auto"/>
              <w:bottom w:val="single" w:sz="4" w:space="0" w:color="auto"/>
              <w:right w:val="single" w:sz="4" w:space="0" w:color="auto"/>
            </w:tcBorders>
            <w:vAlign w:val="center"/>
          </w:tcPr>
          <w:p w:rsidR="009C5FC1" w:rsidRPr="00EC15E3" w:rsidRDefault="009C5FC1" w:rsidP="00E629CA">
            <w:pPr>
              <w:spacing w:after="240"/>
              <w:jc w:val="center"/>
              <w:rPr>
                <w:bCs/>
                <w:sz w:val="27"/>
                <w:szCs w:val="27"/>
                <w:lang w:val="ru-RU"/>
              </w:rPr>
            </w:pPr>
          </w:p>
        </w:tc>
        <w:tc>
          <w:tcPr>
            <w:tcW w:w="287" w:type="pct"/>
            <w:tcBorders>
              <w:top w:val="single" w:sz="4" w:space="0" w:color="auto"/>
              <w:left w:val="single" w:sz="4" w:space="0" w:color="auto"/>
              <w:bottom w:val="single" w:sz="4" w:space="0" w:color="auto"/>
              <w:right w:val="single" w:sz="4" w:space="0" w:color="auto"/>
            </w:tcBorders>
            <w:vAlign w:val="center"/>
          </w:tcPr>
          <w:p w:rsidR="009C5FC1" w:rsidRPr="00EC15E3" w:rsidRDefault="009C5FC1" w:rsidP="00E629CA">
            <w:pPr>
              <w:spacing w:after="240"/>
              <w:jc w:val="center"/>
              <w:rPr>
                <w:bCs/>
                <w:sz w:val="27"/>
                <w:szCs w:val="27"/>
                <w:lang w:val="ru-RU"/>
              </w:rPr>
            </w:pPr>
          </w:p>
        </w:tc>
        <w:tc>
          <w:tcPr>
            <w:tcW w:w="288" w:type="pct"/>
            <w:tcBorders>
              <w:top w:val="single" w:sz="4" w:space="0" w:color="auto"/>
              <w:left w:val="single" w:sz="4" w:space="0" w:color="auto"/>
              <w:bottom w:val="single" w:sz="4" w:space="0" w:color="auto"/>
              <w:right w:val="single" w:sz="4" w:space="0" w:color="auto"/>
            </w:tcBorders>
            <w:vAlign w:val="center"/>
          </w:tcPr>
          <w:p w:rsidR="009C5FC1" w:rsidRPr="00EC15E3" w:rsidRDefault="009C5FC1" w:rsidP="00E629CA">
            <w:pPr>
              <w:spacing w:after="240"/>
              <w:jc w:val="center"/>
              <w:rPr>
                <w:bCs/>
                <w:sz w:val="27"/>
                <w:szCs w:val="27"/>
                <w:lang w:val="ru-RU"/>
              </w:rPr>
            </w:pPr>
          </w:p>
        </w:tc>
        <w:tc>
          <w:tcPr>
            <w:tcW w:w="287" w:type="pct"/>
            <w:tcBorders>
              <w:top w:val="single" w:sz="4" w:space="0" w:color="auto"/>
              <w:left w:val="single" w:sz="4" w:space="0" w:color="auto"/>
              <w:bottom w:val="single" w:sz="4" w:space="0" w:color="auto"/>
              <w:right w:val="single" w:sz="4" w:space="0" w:color="auto"/>
            </w:tcBorders>
            <w:vAlign w:val="center"/>
          </w:tcPr>
          <w:p w:rsidR="009C5FC1" w:rsidRPr="00EC15E3" w:rsidRDefault="009C5FC1" w:rsidP="00E629CA">
            <w:pPr>
              <w:spacing w:after="240"/>
              <w:jc w:val="center"/>
              <w:rPr>
                <w:bCs/>
                <w:sz w:val="27"/>
                <w:szCs w:val="27"/>
                <w:lang w:val="ru-RU"/>
              </w:rPr>
            </w:pPr>
          </w:p>
        </w:tc>
        <w:tc>
          <w:tcPr>
            <w:tcW w:w="288" w:type="pct"/>
            <w:tcBorders>
              <w:top w:val="single" w:sz="4" w:space="0" w:color="auto"/>
              <w:left w:val="single" w:sz="4" w:space="0" w:color="auto"/>
              <w:bottom w:val="single" w:sz="4" w:space="0" w:color="auto"/>
              <w:right w:val="single" w:sz="4" w:space="0" w:color="auto"/>
            </w:tcBorders>
            <w:vAlign w:val="center"/>
          </w:tcPr>
          <w:p w:rsidR="009C5FC1" w:rsidRPr="00EC15E3" w:rsidRDefault="009C5FC1" w:rsidP="00E629CA">
            <w:pPr>
              <w:spacing w:after="240"/>
              <w:jc w:val="center"/>
              <w:rPr>
                <w:bCs/>
                <w:sz w:val="27"/>
                <w:szCs w:val="27"/>
                <w:lang w:val="ru-RU"/>
              </w:rPr>
            </w:pPr>
          </w:p>
        </w:tc>
        <w:tc>
          <w:tcPr>
            <w:tcW w:w="239" w:type="pct"/>
            <w:tcBorders>
              <w:top w:val="single" w:sz="4" w:space="0" w:color="auto"/>
              <w:left w:val="single" w:sz="4" w:space="0" w:color="auto"/>
              <w:bottom w:val="single" w:sz="4" w:space="0" w:color="auto"/>
              <w:right w:val="single" w:sz="4" w:space="0" w:color="auto"/>
            </w:tcBorders>
            <w:vAlign w:val="center"/>
          </w:tcPr>
          <w:p w:rsidR="009C5FC1" w:rsidRPr="00EC15E3" w:rsidRDefault="009C5FC1" w:rsidP="00E629CA">
            <w:pPr>
              <w:spacing w:after="240"/>
              <w:jc w:val="center"/>
              <w:rPr>
                <w:bCs/>
                <w:sz w:val="27"/>
                <w:szCs w:val="27"/>
                <w:lang w:val="ru-RU"/>
              </w:rPr>
            </w:pPr>
          </w:p>
        </w:tc>
        <w:tc>
          <w:tcPr>
            <w:tcW w:w="240" w:type="pct"/>
            <w:tcBorders>
              <w:top w:val="single" w:sz="4" w:space="0" w:color="auto"/>
              <w:left w:val="single" w:sz="4" w:space="0" w:color="auto"/>
              <w:bottom w:val="single" w:sz="4" w:space="0" w:color="auto"/>
              <w:right w:val="single" w:sz="4" w:space="0" w:color="auto"/>
            </w:tcBorders>
            <w:vAlign w:val="center"/>
          </w:tcPr>
          <w:p w:rsidR="009C5FC1" w:rsidRPr="00EC15E3" w:rsidRDefault="009C5FC1" w:rsidP="00E629CA">
            <w:pPr>
              <w:spacing w:after="240"/>
              <w:jc w:val="center"/>
              <w:rPr>
                <w:bCs/>
                <w:sz w:val="27"/>
                <w:szCs w:val="27"/>
                <w:lang w:val="ru-RU"/>
              </w:rPr>
            </w:pPr>
          </w:p>
        </w:tc>
        <w:tc>
          <w:tcPr>
            <w:tcW w:w="241" w:type="pct"/>
            <w:tcBorders>
              <w:top w:val="single" w:sz="4" w:space="0" w:color="auto"/>
              <w:left w:val="single" w:sz="4" w:space="0" w:color="auto"/>
              <w:bottom w:val="single" w:sz="4" w:space="0" w:color="auto"/>
              <w:right w:val="single" w:sz="4" w:space="0" w:color="auto"/>
            </w:tcBorders>
            <w:vAlign w:val="center"/>
          </w:tcPr>
          <w:p w:rsidR="009C5FC1" w:rsidRPr="00EC15E3" w:rsidRDefault="009C5FC1" w:rsidP="00E629CA">
            <w:pPr>
              <w:spacing w:after="240"/>
              <w:jc w:val="center"/>
              <w:rPr>
                <w:bCs/>
                <w:sz w:val="27"/>
                <w:szCs w:val="27"/>
                <w:lang w:val="ru-RU"/>
              </w:rPr>
            </w:pPr>
          </w:p>
        </w:tc>
        <w:tc>
          <w:tcPr>
            <w:tcW w:w="456" w:type="pct"/>
            <w:tcBorders>
              <w:top w:val="single" w:sz="4" w:space="0" w:color="auto"/>
              <w:left w:val="single" w:sz="4" w:space="0" w:color="auto"/>
              <w:bottom w:val="single" w:sz="4" w:space="0" w:color="auto"/>
              <w:right w:val="single" w:sz="4" w:space="0" w:color="auto"/>
            </w:tcBorders>
            <w:vAlign w:val="center"/>
          </w:tcPr>
          <w:p w:rsidR="009C5FC1" w:rsidRPr="00EC15E3" w:rsidRDefault="009C5FC1" w:rsidP="00E629CA">
            <w:pPr>
              <w:spacing w:after="240"/>
              <w:jc w:val="center"/>
              <w:rPr>
                <w:bCs/>
                <w:sz w:val="27"/>
                <w:szCs w:val="27"/>
                <w:lang w:val="ru-RU"/>
              </w:rPr>
            </w:pPr>
          </w:p>
        </w:tc>
      </w:tr>
      <w:tr w:rsidR="00DD7503" w:rsidRPr="006F3E53" w:rsidTr="00DD7503">
        <w:trPr>
          <w:trHeight w:val="624"/>
        </w:trPr>
        <w:tc>
          <w:tcPr>
            <w:tcW w:w="181"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pPr>
              <w:spacing w:after="240"/>
              <w:jc w:val="center"/>
              <w:rPr>
                <w:bCs/>
                <w:sz w:val="27"/>
                <w:szCs w:val="27"/>
                <w:lang w:val="ru-RU"/>
              </w:rPr>
            </w:pPr>
          </w:p>
        </w:tc>
        <w:tc>
          <w:tcPr>
            <w:tcW w:w="1773" w:type="pct"/>
            <w:tcBorders>
              <w:top w:val="single" w:sz="4" w:space="0" w:color="auto"/>
              <w:left w:val="single" w:sz="4" w:space="0" w:color="auto"/>
              <w:bottom w:val="single" w:sz="4" w:space="0" w:color="auto"/>
              <w:right w:val="single" w:sz="4" w:space="0" w:color="auto"/>
            </w:tcBorders>
            <w:hideMark/>
          </w:tcPr>
          <w:p w:rsidR="00E629CA" w:rsidRPr="00EC15E3" w:rsidRDefault="00E629CA" w:rsidP="009258A0">
            <w:pPr>
              <w:rPr>
                <w:sz w:val="27"/>
                <w:szCs w:val="27"/>
                <w:lang w:val="ru-RU"/>
              </w:rPr>
            </w:pPr>
            <w:r w:rsidRPr="00EC15E3">
              <w:rPr>
                <w:sz w:val="27"/>
                <w:szCs w:val="27"/>
                <w:lang w:val="ru-RU"/>
              </w:rPr>
              <w:t xml:space="preserve">Перепрофилирование группы для детей от 3 до 7 лет в группу для детей от 2 месяцев до 3 лет, МБДОУ «Детский сад № 33», </w:t>
            </w:r>
            <w:r w:rsidR="009258A0" w:rsidRPr="00EC15E3">
              <w:rPr>
                <w:sz w:val="27"/>
                <w:szCs w:val="27"/>
                <w:lang w:val="ru-RU"/>
              </w:rPr>
              <w:br/>
              <w:t xml:space="preserve">г. Анжеро-Судженск, </w:t>
            </w:r>
            <w:r w:rsidR="006F3E53">
              <w:rPr>
                <w:sz w:val="27"/>
                <w:szCs w:val="27"/>
                <w:lang w:val="ru-RU"/>
              </w:rPr>
              <w:br/>
            </w:r>
            <w:r w:rsidRPr="00EC15E3">
              <w:rPr>
                <w:sz w:val="27"/>
                <w:szCs w:val="27"/>
                <w:lang w:val="ru-RU"/>
              </w:rPr>
              <w:t xml:space="preserve">пер. </w:t>
            </w:r>
            <w:r w:rsidR="009258A0" w:rsidRPr="00EC15E3">
              <w:rPr>
                <w:sz w:val="27"/>
                <w:szCs w:val="27"/>
                <w:lang w:val="ru-RU"/>
              </w:rPr>
              <w:t>Профессиональный, д. 5а</w:t>
            </w:r>
          </w:p>
        </w:tc>
        <w:tc>
          <w:tcPr>
            <w:tcW w:w="239" w:type="pct"/>
            <w:tcBorders>
              <w:top w:val="single" w:sz="4" w:space="0" w:color="auto"/>
              <w:left w:val="single" w:sz="4" w:space="0" w:color="auto"/>
              <w:bottom w:val="single" w:sz="4" w:space="0" w:color="auto"/>
              <w:right w:val="single" w:sz="4" w:space="0" w:color="auto"/>
            </w:tcBorders>
            <w:vAlign w:val="center"/>
          </w:tcPr>
          <w:p w:rsidR="00E629CA" w:rsidRPr="006F3E53" w:rsidRDefault="00E629CA" w:rsidP="00E629CA">
            <w:pPr>
              <w:jc w:val="center"/>
              <w:rPr>
                <w:sz w:val="27"/>
                <w:szCs w:val="27"/>
                <w:lang w:val="ru-RU"/>
              </w:rP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E629CA" w:rsidRPr="006F3E53" w:rsidRDefault="00E629CA" w:rsidP="00E629CA">
            <w:pPr>
              <w:jc w:val="center"/>
              <w:rPr>
                <w:sz w:val="27"/>
                <w:szCs w:val="27"/>
                <w:lang w:val="ru-RU"/>
              </w:rP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hideMark/>
          </w:tcPr>
          <w:p w:rsidR="00E629CA" w:rsidRPr="00EC15E3" w:rsidRDefault="00E629CA" w:rsidP="006F3E53">
            <w:pPr>
              <w:jc w:val="center"/>
              <w:rPr>
                <w:sz w:val="27"/>
                <w:szCs w:val="27"/>
                <w:lang w:val="ru-RU"/>
              </w:rPr>
            </w:pPr>
            <w:r w:rsidRPr="00EC15E3">
              <w:rPr>
                <w:sz w:val="27"/>
                <w:szCs w:val="27"/>
                <w:lang w:val="ru-RU"/>
              </w:rPr>
              <w:t>19</w:t>
            </w:r>
          </w:p>
        </w:tc>
        <w:tc>
          <w:tcPr>
            <w:tcW w:w="287" w:type="pct"/>
            <w:tcBorders>
              <w:top w:val="single" w:sz="4" w:space="0" w:color="auto"/>
              <w:left w:val="single" w:sz="4" w:space="0" w:color="auto"/>
              <w:bottom w:val="single" w:sz="4" w:space="0" w:color="auto"/>
              <w:right w:val="single" w:sz="4" w:space="0" w:color="auto"/>
            </w:tcBorders>
            <w:vAlign w:val="center"/>
          </w:tcPr>
          <w:p w:rsidR="00E629CA" w:rsidRPr="006F3E53" w:rsidRDefault="00E629CA" w:rsidP="006F3E53">
            <w:pPr>
              <w:jc w:val="center"/>
              <w:rPr>
                <w:sz w:val="27"/>
                <w:szCs w:val="27"/>
                <w:lang w:val="ru-RU"/>
              </w:rPr>
            </w:pPr>
            <w:r w:rsidRPr="00EC15E3">
              <w:rPr>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vAlign w:val="center"/>
          </w:tcPr>
          <w:p w:rsidR="00E629CA" w:rsidRPr="006F3E53" w:rsidRDefault="00E629CA" w:rsidP="006F3E53">
            <w:pPr>
              <w:jc w:val="center"/>
              <w:rPr>
                <w:sz w:val="27"/>
                <w:szCs w:val="27"/>
                <w:lang w:val="ru-RU"/>
              </w:rPr>
            </w:pPr>
            <w:r w:rsidRPr="00EC15E3">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vAlign w:val="center"/>
          </w:tcPr>
          <w:p w:rsidR="00E629CA" w:rsidRPr="006F3E53" w:rsidRDefault="00E629CA" w:rsidP="006F3E53">
            <w:pPr>
              <w:jc w:val="center"/>
              <w:rPr>
                <w:sz w:val="27"/>
                <w:szCs w:val="27"/>
                <w:lang w:val="ru-RU"/>
              </w:rPr>
            </w:pPr>
            <w:r w:rsidRPr="00EC15E3">
              <w:rPr>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vAlign w:val="center"/>
          </w:tcPr>
          <w:p w:rsidR="00E629CA" w:rsidRPr="006F3E53" w:rsidRDefault="00E629CA" w:rsidP="00E629CA">
            <w:pPr>
              <w:jc w:val="center"/>
              <w:rPr>
                <w:sz w:val="27"/>
                <w:szCs w:val="27"/>
                <w:lang w:val="ru-RU"/>
              </w:rPr>
            </w:pPr>
            <w:r w:rsidRPr="00EC15E3">
              <w:rPr>
                <w:sz w:val="27"/>
                <w:szCs w:val="27"/>
                <w:lang w:val="ru-RU"/>
              </w:rPr>
              <w:t>0</w:t>
            </w:r>
          </w:p>
        </w:tc>
        <w:tc>
          <w:tcPr>
            <w:tcW w:w="239" w:type="pct"/>
            <w:tcBorders>
              <w:top w:val="single" w:sz="4" w:space="0" w:color="auto"/>
              <w:left w:val="single" w:sz="4" w:space="0" w:color="auto"/>
              <w:bottom w:val="single" w:sz="4" w:space="0" w:color="auto"/>
              <w:right w:val="single" w:sz="4" w:space="0" w:color="auto"/>
            </w:tcBorders>
            <w:vAlign w:val="center"/>
          </w:tcPr>
          <w:p w:rsidR="00E629CA" w:rsidRPr="006F3E53" w:rsidRDefault="00E629CA" w:rsidP="00E629CA">
            <w:pPr>
              <w:jc w:val="center"/>
              <w:rPr>
                <w:sz w:val="27"/>
                <w:szCs w:val="27"/>
                <w:lang w:val="ru-RU"/>
              </w:rP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E629CA" w:rsidRPr="006F3E53" w:rsidRDefault="00E629CA" w:rsidP="00E629CA">
            <w:pPr>
              <w:jc w:val="center"/>
              <w:rPr>
                <w:sz w:val="27"/>
                <w:szCs w:val="27"/>
                <w:lang w:val="ru-RU"/>
              </w:rPr>
            </w:pPr>
            <w:r w:rsidRPr="00EC15E3">
              <w:rPr>
                <w:sz w:val="27"/>
                <w:szCs w:val="27"/>
                <w:lang w:val="ru-RU"/>
              </w:rPr>
              <w:t>0</w:t>
            </w:r>
          </w:p>
        </w:tc>
        <w:tc>
          <w:tcPr>
            <w:tcW w:w="241" w:type="pct"/>
            <w:tcBorders>
              <w:top w:val="single" w:sz="4" w:space="0" w:color="auto"/>
              <w:left w:val="single" w:sz="4" w:space="0" w:color="auto"/>
              <w:bottom w:val="single" w:sz="4" w:space="0" w:color="auto"/>
              <w:right w:val="single" w:sz="4" w:space="0" w:color="auto"/>
            </w:tcBorders>
            <w:vAlign w:val="center"/>
          </w:tcPr>
          <w:p w:rsidR="00E629CA" w:rsidRPr="006F3E53" w:rsidRDefault="00E629CA" w:rsidP="00E629CA">
            <w:pPr>
              <w:jc w:val="center"/>
              <w:rPr>
                <w:sz w:val="27"/>
                <w:szCs w:val="27"/>
                <w:lang w:val="ru-RU"/>
              </w:rPr>
            </w:pPr>
            <w:r w:rsidRPr="00EC15E3">
              <w:rPr>
                <w:sz w:val="27"/>
                <w:szCs w:val="27"/>
                <w:lang w:val="ru-RU"/>
              </w:rPr>
              <w:t>0</w:t>
            </w:r>
          </w:p>
        </w:tc>
        <w:tc>
          <w:tcPr>
            <w:tcW w:w="456" w:type="pct"/>
            <w:tcBorders>
              <w:top w:val="single" w:sz="4" w:space="0" w:color="auto"/>
              <w:left w:val="single" w:sz="4" w:space="0" w:color="auto"/>
              <w:bottom w:val="single" w:sz="4" w:space="0" w:color="auto"/>
              <w:right w:val="single" w:sz="4" w:space="0" w:color="auto"/>
            </w:tcBorders>
            <w:vAlign w:val="center"/>
            <w:hideMark/>
          </w:tcPr>
          <w:p w:rsidR="00E629CA" w:rsidRPr="006F3E53" w:rsidRDefault="00E629CA" w:rsidP="006F3E53">
            <w:pPr>
              <w:jc w:val="center"/>
              <w:rPr>
                <w:sz w:val="27"/>
                <w:szCs w:val="27"/>
                <w:lang w:val="ru-RU"/>
              </w:rPr>
            </w:pPr>
            <w:r w:rsidRPr="00EC15E3">
              <w:rPr>
                <w:sz w:val="27"/>
                <w:szCs w:val="27"/>
                <w:lang w:val="ru-RU"/>
              </w:rPr>
              <w:t>19</w:t>
            </w:r>
          </w:p>
        </w:tc>
      </w:tr>
      <w:tr w:rsidR="00DD7503" w:rsidRPr="006F3E53" w:rsidTr="00DD7503">
        <w:trPr>
          <w:trHeight w:val="844"/>
        </w:trPr>
        <w:tc>
          <w:tcPr>
            <w:tcW w:w="181"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pPr>
              <w:spacing w:after="240"/>
              <w:jc w:val="center"/>
              <w:rPr>
                <w:bCs/>
                <w:sz w:val="27"/>
                <w:szCs w:val="27"/>
                <w:lang w:val="ru-RU"/>
              </w:rPr>
            </w:pPr>
          </w:p>
        </w:tc>
        <w:tc>
          <w:tcPr>
            <w:tcW w:w="1773" w:type="pct"/>
            <w:tcBorders>
              <w:top w:val="single" w:sz="4" w:space="0" w:color="auto"/>
              <w:left w:val="single" w:sz="4" w:space="0" w:color="auto"/>
              <w:bottom w:val="single" w:sz="4" w:space="0" w:color="auto"/>
              <w:right w:val="single" w:sz="4" w:space="0" w:color="auto"/>
            </w:tcBorders>
            <w:hideMark/>
          </w:tcPr>
          <w:p w:rsidR="00E629CA" w:rsidRPr="00EC15E3" w:rsidRDefault="00E629CA" w:rsidP="009258A0">
            <w:pPr>
              <w:ind w:right="-108"/>
              <w:rPr>
                <w:sz w:val="27"/>
                <w:szCs w:val="27"/>
                <w:lang w:val="ru-RU"/>
              </w:rPr>
            </w:pPr>
            <w:r w:rsidRPr="00EC15E3">
              <w:rPr>
                <w:sz w:val="27"/>
                <w:szCs w:val="27"/>
                <w:lang w:val="ru-RU"/>
              </w:rPr>
              <w:t xml:space="preserve">Перепрофилирование группы для детей от </w:t>
            </w:r>
            <w:r w:rsidR="006F3E53">
              <w:rPr>
                <w:sz w:val="27"/>
                <w:szCs w:val="27"/>
                <w:lang w:val="ru-RU"/>
              </w:rPr>
              <w:br/>
            </w:r>
            <w:r w:rsidRPr="00EC15E3">
              <w:rPr>
                <w:sz w:val="27"/>
                <w:szCs w:val="27"/>
                <w:lang w:val="ru-RU"/>
              </w:rPr>
              <w:t xml:space="preserve">3 до 7 лет в группу для детей от 2 месяцев до 3 лет, МБДОУ </w:t>
            </w:r>
            <w:r w:rsidRPr="00EC15E3">
              <w:rPr>
                <w:spacing w:val="-6"/>
                <w:sz w:val="27"/>
                <w:szCs w:val="27"/>
                <w:lang w:val="ru-RU"/>
              </w:rPr>
              <w:t>«Детский сад № 5»,</w:t>
            </w:r>
            <w:r w:rsidR="006F3E53">
              <w:rPr>
                <w:spacing w:val="-6"/>
                <w:sz w:val="27"/>
                <w:szCs w:val="27"/>
                <w:lang w:val="ru-RU"/>
              </w:rPr>
              <w:br/>
            </w:r>
            <w:r w:rsidRPr="00EC15E3">
              <w:rPr>
                <w:spacing w:val="-6"/>
                <w:sz w:val="27"/>
                <w:szCs w:val="27"/>
                <w:lang w:val="ru-RU"/>
              </w:rPr>
              <w:t xml:space="preserve"> </w:t>
            </w:r>
            <w:r w:rsidR="009258A0" w:rsidRPr="00EC15E3">
              <w:rPr>
                <w:spacing w:val="-4"/>
                <w:sz w:val="27"/>
                <w:szCs w:val="27"/>
                <w:lang w:val="ru-RU"/>
              </w:rPr>
              <w:t xml:space="preserve">г. Анжеро-Судженск, </w:t>
            </w:r>
            <w:r w:rsidR="009258A0" w:rsidRPr="00EC15E3">
              <w:rPr>
                <w:spacing w:val="-6"/>
                <w:sz w:val="27"/>
                <w:szCs w:val="27"/>
                <w:lang w:val="ru-RU"/>
              </w:rPr>
              <w:t xml:space="preserve"> </w:t>
            </w:r>
            <w:r w:rsidRPr="00EC15E3">
              <w:rPr>
                <w:spacing w:val="-6"/>
                <w:sz w:val="27"/>
                <w:szCs w:val="27"/>
                <w:lang w:val="ru-RU"/>
              </w:rPr>
              <w:t xml:space="preserve">пр. </w:t>
            </w:r>
            <w:r w:rsidRPr="00EC15E3">
              <w:rPr>
                <w:spacing w:val="-4"/>
                <w:sz w:val="27"/>
                <w:szCs w:val="27"/>
                <w:lang w:val="ru-RU"/>
              </w:rPr>
              <w:t xml:space="preserve">Октябрьский, д. 5 </w:t>
            </w:r>
          </w:p>
        </w:tc>
        <w:tc>
          <w:tcPr>
            <w:tcW w:w="239" w:type="pct"/>
            <w:tcBorders>
              <w:top w:val="single" w:sz="4" w:space="0" w:color="auto"/>
              <w:left w:val="single" w:sz="4" w:space="0" w:color="auto"/>
              <w:bottom w:val="single" w:sz="4" w:space="0" w:color="auto"/>
              <w:right w:val="single" w:sz="4" w:space="0" w:color="auto"/>
            </w:tcBorders>
            <w:vAlign w:val="center"/>
          </w:tcPr>
          <w:p w:rsidR="00E629CA" w:rsidRPr="006F3E53" w:rsidRDefault="00E629CA" w:rsidP="00E629CA">
            <w:pPr>
              <w:jc w:val="center"/>
              <w:rPr>
                <w:sz w:val="27"/>
                <w:szCs w:val="27"/>
                <w:lang w:val="ru-RU"/>
              </w:rP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E629CA" w:rsidRPr="006F3E53" w:rsidRDefault="00E629CA" w:rsidP="00E629CA">
            <w:pPr>
              <w:jc w:val="center"/>
              <w:rPr>
                <w:sz w:val="27"/>
                <w:szCs w:val="27"/>
                <w:lang w:val="ru-RU"/>
              </w:rP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hideMark/>
          </w:tcPr>
          <w:p w:rsidR="00E629CA" w:rsidRPr="006F3E53" w:rsidRDefault="00E629CA" w:rsidP="006F3E53">
            <w:pPr>
              <w:jc w:val="center"/>
              <w:rPr>
                <w:sz w:val="27"/>
                <w:szCs w:val="27"/>
                <w:lang w:val="ru-RU"/>
              </w:rPr>
            </w:pPr>
            <w:r w:rsidRPr="006F3E53">
              <w:rPr>
                <w:sz w:val="27"/>
                <w:szCs w:val="27"/>
                <w:lang w:val="ru-RU"/>
              </w:rPr>
              <w:t>15</w:t>
            </w:r>
          </w:p>
        </w:tc>
        <w:tc>
          <w:tcPr>
            <w:tcW w:w="287" w:type="pct"/>
            <w:tcBorders>
              <w:top w:val="single" w:sz="4" w:space="0" w:color="auto"/>
              <w:left w:val="single" w:sz="4" w:space="0" w:color="auto"/>
              <w:bottom w:val="single" w:sz="4" w:space="0" w:color="auto"/>
              <w:right w:val="single" w:sz="4" w:space="0" w:color="auto"/>
            </w:tcBorders>
            <w:vAlign w:val="center"/>
          </w:tcPr>
          <w:p w:rsidR="00E629CA" w:rsidRPr="006F3E53" w:rsidRDefault="00E629CA" w:rsidP="006F3E53">
            <w:pPr>
              <w:jc w:val="center"/>
              <w:rPr>
                <w:sz w:val="27"/>
                <w:szCs w:val="27"/>
                <w:lang w:val="ru-RU"/>
              </w:rPr>
            </w:pPr>
            <w:r w:rsidRPr="00EC15E3">
              <w:rPr>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vAlign w:val="center"/>
          </w:tcPr>
          <w:p w:rsidR="00E629CA" w:rsidRPr="006F3E53" w:rsidRDefault="00E629CA" w:rsidP="006F3E53">
            <w:pPr>
              <w:jc w:val="center"/>
              <w:rPr>
                <w:sz w:val="27"/>
                <w:szCs w:val="27"/>
                <w:lang w:val="ru-RU"/>
              </w:rPr>
            </w:pPr>
            <w:r w:rsidRPr="00EC15E3">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vAlign w:val="center"/>
          </w:tcPr>
          <w:p w:rsidR="00E629CA" w:rsidRPr="006F3E53" w:rsidRDefault="00E629CA" w:rsidP="006F3E53">
            <w:pPr>
              <w:jc w:val="center"/>
              <w:rPr>
                <w:sz w:val="27"/>
                <w:szCs w:val="27"/>
                <w:lang w:val="ru-RU"/>
              </w:rPr>
            </w:pPr>
            <w:r w:rsidRPr="00EC15E3">
              <w:rPr>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vAlign w:val="center"/>
          </w:tcPr>
          <w:p w:rsidR="00E629CA" w:rsidRPr="006F3E53" w:rsidRDefault="00E629CA" w:rsidP="00E629CA">
            <w:pPr>
              <w:jc w:val="center"/>
              <w:rPr>
                <w:sz w:val="27"/>
                <w:szCs w:val="27"/>
                <w:lang w:val="ru-RU"/>
              </w:rPr>
            </w:pPr>
            <w:r w:rsidRPr="00EC15E3">
              <w:rPr>
                <w:sz w:val="27"/>
                <w:szCs w:val="27"/>
                <w:lang w:val="ru-RU"/>
              </w:rPr>
              <w:t>0</w:t>
            </w:r>
          </w:p>
        </w:tc>
        <w:tc>
          <w:tcPr>
            <w:tcW w:w="239" w:type="pct"/>
            <w:tcBorders>
              <w:top w:val="single" w:sz="4" w:space="0" w:color="auto"/>
              <w:left w:val="single" w:sz="4" w:space="0" w:color="auto"/>
              <w:bottom w:val="single" w:sz="4" w:space="0" w:color="auto"/>
              <w:right w:val="single" w:sz="4" w:space="0" w:color="auto"/>
            </w:tcBorders>
            <w:vAlign w:val="center"/>
          </w:tcPr>
          <w:p w:rsidR="00E629CA" w:rsidRPr="006F3E53" w:rsidRDefault="00E629CA" w:rsidP="00E629CA">
            <w:pPr>
              <w:jc w:val="center"/>
              <w:rPr>
                <w:sz w:val="27"/>
                <w:szCs w:val="27"/>
                <w:lang w:val="ru-RU"/>
              </w:rP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E629CA" w:rsidRPr="006F3E53" w:rsidRDefault="00E629CA" w:rsidP="00E629CA">
            <w:pPr>
              <w:jc w:val="center"/>
              <w:rPr>
                <w:sz w:val="27"/>
                <w:szCs w:val="27"/>
                <w:lang w:val="ru-RU"/>
              </w:rPr>
            </w:pPr>
            <w:r w:rsidRPr="00EC15E3">
              <w:rPr>
                <w:sz w:val="27"/>
                <w:szCs w:val="27"/>
                <w:lang w:val="ru-RU"/>
              </w:rPr>
              <w:t>0</w:t>
            </w:r>
          </w:p>
        </w:tc>
        <w:tc>
          <w:tcPr>
            <w:tcW w:w="241" w:type="pct"/>
            <w:tcBorders>
              <w:top w:val="single" w:sz="4" w:space="0" w:color="auto"/>
              <w:left w:val="single" w:sz="4" w:space="0" w:color="auto"/>
              <w:bottom w:val="single" w:sz="4" w:space="0" w:color="auto"/>
              <w:right w:val="single" w:sz="4" w:space="0" w:color="auto"/>
            </w:tcBorders>
            <w:vAlign w:val="center"/>
          </w:tcPr>
          <w:p w:rsidR="00E629CA" w:rsidRPr="006F3E53" w:rsidRDefault="00E629CA" w:rsidP="00E629CA">
            <w:pPr>
              <w:jc w:val="center"/>
              <w:rPr>
                <w:sz w:val="27"/>
                <w:szCs w:val="27"/>
                <w:lang w:val="ru-RU"/>
              </w:rPr>
            </w:pPr>
            <w:r w:rsidRPr="00EC15E3">
              <w:rPr>
                <w:sz w:val="27"/>
                <w:szCs w:val="27"/>
                <w:lang w:val="ru-RU"/>
              </w:rPr>
              <w:t>0</w:t>
            </w:r>
          </w:p>
        </w:tc>
        <w:tc>
          <w:tcPr>
            <w:tcW w:w="456" w:type="pct"/>
            <w:tcBorders>
              <w:top w:val="single" w:sz="4" w:space="0" w:color="auto"/>
              <w:left w:val="single" w:sz="4" w:space="0" w:color="auto"/>
              <w:bottom w:val="single" w:sz="4" w:space="0" w:color="auto"/>
              <w:right w:val="single" w:sz="4" w:space="0" w:color="auto"/>
            </w:tcBorders>
            <w:vAlign w:val="center"/>
            <w:hideMark/>
          </w:tcPr>
          <w:p w:rsidR="00E629CA" w:rsidRPr="006F3E53" w:rsidRDefault="00E629CA" w:rsidP="006F3E53">
            <w:pPr>
              <w:jc w:val="center"/>
              <w:rPr>
                <w:sz w:val="27"/>
                <w:szCs w:val="27"/>
                <w:lang w:val="ru-RU"/>
              </w:rPr>
            </w:pPr>
            <w:r w:rsidRPr="006F3E53">
              <w:rPr>
                <w:sz w:val="27"/>
                <w:szCs w:val="27"/>
                <w:lang w:val="ru-RU"/>
              </w:rPr>
              <w:t>15</w:t>
            </w:r>
          </w:p>
        </w:tc>
      </w:tr>
      <w:tr w:rsidR="00DD7503" w:rsidRPr="006F3E53" w:rsidTr="00DD7503">
        <w:trPr>
          <w:trHeight w:val="1049"/>
        </w:trPr>
        <w:tc>
          <w:tcPr>
            <w:tcW w:w="181" w:type="pct"/>
            <w:tcBorders>
              <w:top w:val="single" w:sz="4" w:space="0" w:color="auto"/>
              <w:left w:val="single" w:sz="4" w:space="0" w:color="auto"/>
              <w:bottom w:val="single" w:sz="4" w:space="0" w:color="auto"/>
              <w:right w:val="single" w:sz="4" w:space="0" w:color="auto"/>
            </w:tcBorders>
            <w:vAlign w:val="center"/>
          </w:tcPr>
          <w:p w:rsidR="00E629CA" w:rsidRPr="006F3E53" w:rsidRDefault="00E629CA">
            <w:pPr>
              <w:spacing w:after="240"/>
              <w:jc w:val="center"/>
              <w:rPr>
                <w:bCs/>
                <w:sz w:val="27"/>
                <w:szCs w:val="27"/>
                <w:lang w:val="ru-RU"/>
              </w:rPr>
            </w:pPr>
          </w:p>
        </w:tc>
        <w:tc>
          <w:tcPr>
            <w:tcW w:w="1773" w:type="pct"/>
            <w:tcBorders>
              <w:top w:val="single" w:sz="4" w:space="0" w:color="auto"/>
              <w:left w:val="single" w:sz="4" w:space="0" w:color="auto"/>
              <w:bottom w:val="single" w:sz="4" w:space="0" w:color="auto"/>
              <w:right w:val="single" w:sz="4" w:space="0" w:color="auto"/>
            </w:tcBorders>
            <w:hideMark/>
          </w:tcPr>
          <w:p w:rsidR="00E629CA" w:rsidRPr="00EC15E3" w:rsidRDefault="00E629CA" w:rsidP="009258A0">
            <w:pPr>
              <w:ind w:right="-108"/>
              <w:rPr>
                <w:sz w:val="27"/>
                <w:szCs w:val="27"/>
                <w:lang w:val="ru-RU"/>
              </w:rPr>
            </w:pPr>
            <w:r w:rsidRPr="00EC15E3">
              <w:rPr>
                <w:sz w:val="27"/>
                <w:szCs w:val="27"/>
                <w:lang w:val="ru-RU"/>
              </w:rPr>
              <w:t xml:space="preserve">Перепрофилирование группы для детей от </w:t>
            </w:r>
            <w:r w:rsidR="006F3E53">
              <w:rPr>
                <w:sz w:val="27"/>
                <w:szCs w:val="27"/>
                <w:lang w:val="ru-RU"/>
              </w:rPr>
              <w:br/>
            </w:r>
            <w:r w:rsidRPr="00EC15E3">
              <w:rPr>
                <w:sz w:val="27"/>
                <w:szCs w:val="27"/>
                <w:lang w:val="ru-RU"/>
              </w:rPr>
              <w:t>3 до 7 лет в группу для детей от 2 месяцев до 3 лет, МБДОУ «Детский сад № 30»</w:t>
            </w:r>
            <w:r w:rsidR="009258A0" w:rsidRPr="00EC15E3">
              <w:rPr>
                <w:sz w:val="27"/>
                <w:szCs w:val="27"/>
                <w:lang w:val="ru-RU"/>
              </w:rPr>
              <w:t xml:space="preserve">, </w:t>
            </w:r>
            <w:r w:rsidR="009258A0" w:rsidRPr="00EC15E3">
              <w:rPr>
                <w:sz w:val="27"/>
                <w:szCs w:val="27"/>
                <w:lang w:val="ru-RU"/>
              </w:rPr>
              <w:br/>
              <w:t>г. Ленинск-Кузнецкий</w:t>
            </w:r>
            <w:r w:rsidRPr="00EC15E3">
              <w:rPr>
                <w:sz w:val="27"/>
                <w:szCs w:val="27"/>
                <w:lang w:val="ru-RU"/>
              </w:rPr>
              <w:t xml:space="preserve">, пр. Ленина, д. 49а </w:t>
            </w:r>
          </w:p>
        </w:tc>
        <w:tc>
          <w:tcPr>
            <w:tcW w:w="239" w:type="pct"/>
            <w:tcBorders>
              <w:top w:val="single" w:sz="4" w:space="0" w:color="auto"/>
              <w:left w:val="single" w:sz="4" w:space="0" w:color="auto"/>
              <w:bottom w:val="single" w:sz="4" w:space="0" w:color="auto"/>
              <w:right w:val="single" w:sz="4" w:space="0" w:color="auto"/>
            </w:tcBorders>
            <w:vAlign w:val="center"/>
          </w:tcPr>
          <w:p w:rsidR="00E629CA" w:rsidRPr="006F3E53" w:rsidRDefault="00E629CA" w:rsidP="00E629CA">
            <w:pPr>
              <w:jc w:val="center"/>
              <w:rPr>
                <w:sz w:val="27"/>
                <w:szCs w:val="27"/>
                <w:lang w:val="ru-RU"/>
              </w:rP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E629CA" w:rsidRPr="006F3E53" w:rsidRDefault="00E629CA" w:rsidP="00E629CA">
            <w:pPr>
              <w:jc w:val="center"/>
              <w:rPr>
                <w:sz w:val="27"/>
                <w:szCs w:val="27"/>
                <w:lang w:val="ru-RU"/>
              </w:rP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hideMark/>
          </w:tcPr>
          <w:p w:rsidR="00E629CA" w:rsidRPr="00EC15E3" w:rsidRDefault="00E629CA" w:rsidP="006F3E53">
            <w:pPr>
              <w:jc w:val="center"/>
              <w:rPr>
                <w:sz w:val="27"/>
                <w:szCs w:val="27"/>
                <w:lang w:val="ru-RU"/>
              </w:rPr>
            </w:pPr>
            <w:r w:rsidRPr="00EC15E3">
              <w:rPr>
                <w:sz w:val="27"/>
                <w:szCs w:val="27"/>
                <w:lang w:val="ru-RU"/>
              </w:rPr>
              <w:t>20</w:t>
            </w:r>
          </w:p>
        </w:tc>
        <w:tc>
          <w:tcPr>
            <w:tcW w:w="287" w:type="pct"/>
            <w:tcBorders>
              <w:top w:val="single" w:sz="4" w:space="0" w:color="auto"/>
              <w:left w:val="single" w:sz="4" w:space="0" w:color="auto"/>
              <w:bottom w:val="single" w:sz="4" w:space="0" w:color="auto"/>
              <w:right w:val="single" w:sz="4" w:space="0" w:color="auto"/>
            </w:tcBorders>
            <w:vAlign w:val="center"/>
          </w:tcPr>
          <w:p w:rsidR="00E629CA" w:rsidRPr="006F3E53" w:rsidRDefault="00E629CA" w:rsidP="006F3E53">
            <w:pPr>
              <w:jc w:val="center"/>
              <w:rPr>
                <w:sz w:val="27"/>
                <w:szCs w:val="27"/>
                <w:lang w:val="ru-RU"/>
              </w:rPr>
            </w:pPr>
            <w:r w:rsidRPr="00EC15E3">
              <w:rPr>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vAlign w:val="center"/>
          </w:tcPr>
          <w:p w:rsidR="00E629CA" w:rsidRPr="006F3E53" w:rsidRDefault="00E629CA" w:rsidP="006F3E53">
            <w:pPr>
              <w:jc w:val="center"/>
              <w:rPr>
                <w:sz w:val="27"/>
                <w:szCs w:val="27"/>
                <w:lang w:val="ru-RU"/>
              </w:rPr>
            </w:pPr>
            <w:r w:rsidRPr="00EC15E3">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vAlign w:val="center"/>
          </w:tcPr>
          <w:p w:rsidR="00E629CA" w:rsidRPr="006F3E53" w:rsidRDefault="00E629CA" w:rsidP="006F3E53">
            <w:pPr>
              <w:jc w:val="center"/>
              <w:rPr>
                <w:sz w:val="27"/>
                <w:szCs w:val="27"/>
                <w:lang w:val="ru-RU"/>
              </w:rPr>
            </w:pPr>
            <w:r w:rsidRPr="00EC15E3">
              <w:rPr>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vAlign w:val="center"/>
          </w:tcPr>
          <w:p w:rsidR="00E629CA" w:rsidRPr="006F3E53" w:rsidRDefault="00E629CA" w:rsidP="00E629CA">
            <w:pPr>
              <w:jc w:val="center"/>
              <w:rPr>
                <w:sz w:val="27"/>
                <w:szCs w:val="27"/>
                <w:lang w:val="ru-RU"/>
              </w:rPr>
            </w:pPr>
            <w:r w:rsidRPr="00EC15E3">
              <w:rPr>
                <w:sz w:val="27"/>
                <w:szCs w:val="27"/>
                <w:lang w:val="ru-RU"/>
              </w:rPr>
              <w:t>0</w:t>
            </w:r>
          </w:p>
        </w:tc>
        <w:tc>
          <w:tcPr>
            <w:tcW w:w="239" w:type="pct"/>
            <w:tcBorders>
              <w:top w:val="single" w:sz="4" w:space="0" w:color="auto"/>
              <w:left w:val="single" w:sz="4" w:space="0" w:color="auto"/>
              <w:bottom w:val="single" w:sz="4" w:space="0" w:color="auto"/>
              <w:right w:val="single" w:sz="4" w:space="0" w:color="auto"/>
            </w:tcBorders>
            <w:vAlign w:val="center"/>
          </w:tcPr>
          <w:p w:rsidR="00E629CA" w:rsidRPr="006F3E53" w:rsidRDefault="00E629CA" w:rsidP="00E629CA">
            <w:pPr>
              <w:jc w:val="center"/>
              <w:rPr>
                <w:sz w:val="27"/>
                <w:szCs w:val="27"/>
                <w:lang w:val="ru-RU"/>
              </w:rP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E629CA" w:rsidRPr="006F3E53" w:rsidRDefault="00E629CA" w:rsidP="00E629CA">
            <w:pPr>
              <w:jc w:val="center"/>
              <w:rPr>
                <w:sz w:val="27"/>
                <w:szCs w:val="27"/>
                <w:lang w:val="ru-RU"/>
              </w:rPr>
            </w:pPr>
            <w:r w:rsidRPr="00EC15E3">
              <w:rPr>
                <w:sz w:val="27"/>
                <w:szCs w:val="27"/>
                <w:lang w:val="ru-RU"/>
              </w:rPr>
              <w:t>0</w:t>
            </w:r>
          </w:p>
        </w:tc>
        <w:tc>
          <w:tcPr>
            <w:tcW w:w="241" w:type="pct"/>
            <w:tcBorders>
              <w:top w:val="single" w:sz="4" w:space="0" w:color="auto"/>
              <w:left w:val="single" w:sz="4" w:space="0" w:color="auto"/>
              <w:bottom w:val="single" w:sz="4" w:space="0" w:color="auto"/>
              <w:right w:val="single" w:sz="4" w:space="0" w:color="auto"/>
            </w:tcBorders>
            <w:vAlign w:val="center"/>
          </w:tcPr>
          <w:p w:rsidR="00E629CA" w:rsidRPr="006F3E53" w:rsidRDefault="00E629CA" w:rsidP="00E629CA">
            <w:pPr>
              <w:jc w:val="center"/>
              <w:rPr>
                <w:sz w:val="27"/>
                <w:szCs w:val="27"/>
                <w:lang w:val="ru-RU"/>
              </w:rPr>
            </w:pPr>
            <w:r w:rsidRPr="00EC15E3">
              <w:rPr>
                <w:sz w:val="27"/>
                <w:szCs w:val="27"/>
                <w:lang w:val="ru-RU"/>
              </w:rPr>
              <w:t>0</w:t>
            </w:r>
          </w:p>
        </w:tc>
        <w:tc>
          <w:tcPr>
            <w:tcW w:w="456" w:type="pct"/>
            <w:tcBorders>
              <w:top w:val="single" w:sz="4" w:space="0" w:color="auto"/>
              <w:left w:val="single" w:sz="4" w:space="0" w:color="auto"/>
              <w:bottom w:val="single" w:sz="4" w:space="0" w:color="auto"/>
              <w:right w:val="single" w:sz="4" w:space="0" w:color="auto"/>
            </w:tcBorders>
            <w:vAlign w:val="center"/>
            <w:hideMark/>
          </w:tcPr>
          <w:p w:rsidR="00E629CA" w:rsidRPr="00EC15E3" w:rsidRDefault="00E629CA" w:rsidP="006F3E53">
            <w:pPr>
              <w:jc w:val="center"/>
              <w:rPr>
                <w:sz w:val="27"/>
                <w:szCs w:val="27"/>
                <w:lang w:val="ru-RU"/>
              </w:rPr>
            </w:pPr>
            <w:r w:rsidRPr="00EC15E3">
              <w:rPr>
                <w:sz w:val="27"/>
                <w:szCs w:val="27"/>
                <w:lang w:val="ru-RU"/>
              </w:rPr>
              <w:t>20</w:t>
            </w:r>
          </w:p>
        </w:tc>
      </w:tr>
      <w:tr w:rsidR="00DD7503" w:rsidRPr="006F3E53" w:rsidTr="00DD7503">
        <w:trPr>
          <w:trHeight w:val="907"/>
        </w:trPr>
        <w:tc>
          <w:tcPr>
            <w:tcW w:w="181"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pPr>
              <w:spacing w:after="240"/>
              <w:jc w:val="center"/>
              <w:rPr>
                <w:bCs/>
                <w:sz w:val="27"/>
                <w:szCs w:val="27"/>
                <w:lang w:val="ru-RU"/>
              </w:rPr>
            </w:pPr>
          </w:p>
        </w:tc>
        <w:tc>
          <w:tcPr>
            <w:tcW w:w="1773" w:type="pct"/>
            <w:tcBorders>
              <w:top w:val="single" w:sz="4" w:space="0" w:color="auto"/>
              <w:left w:val="single" w:sz="4" w:space="0" w:color="auto"/>
              <w:bottom w:val="single" w:sz="4" w:space="0" w:color="auto"/>
              <w:right w:val="single" w:sz="4" w:space="0" w:color="auto"/>
            </w:tcBorders>
            <w:hideMark/>
          </w:tcPr>
          <w:p w:rsidR="00E629CA" w:rsidRPr="00EC15E3" w:rsidRDefault="00E629CA" w:rsidP="009258A0">
            <w:pPr>
              <w:ind w:right="-108"/>
              <w:rPr>
                <w:sz w:val="27"/>
                <w:szCs w:val="27"/>
                <w:lang w:val="ru-RU"/>
              </w:rPr>
            </w:pPr>
            <w:r w:rsidRPr="00EC15E3">
              <w:rPr>
                <w:sz w:val="27"/>
                <w:szCs w:val="27"/>
                <w:lang w:val="ru-RU"/>
              </w:rPr>
              <w:t xml:space="preserve">Перепрофилирование группы для детей от </w:t>
            </w:r>
            <w:r w:rsidR="006F3E53">
              <w:rPr>
                <w:sz w:val="27"/>
                <w:szCs w:val="27"/>
                <w:lang w:val="ru-RU"/>
              </w:rPr>
              <w:br/>
            </w:r>
            <w:r w:rsidRPr="00EC15E3">
              <w:rPr>
                <w:sz w:val="27"/>
                <w:szCs w:val="27"/>
                <w:lang w:val="ru-RU"/>
              </w:rPr>
              <w:t xml:space="preserve">3 до 7 лет в группу для детей от 2 месяцев до 3 лет, МБДОУ «Детский сад № 34», </w:t>
            </w:r>
            <w:r w:rsidR="006F3E53">
              <w:rPr>
                <w:sz w:val="27"/>
                <w:szCs w:val="27"/>
                <w:lang w:val="ru-RU"/>
              </w:rPr>
              <w:br/>
            </w:r>
            <w:r w:rsidR="009258A0" w:rsidRPr="006F3E53">
              <w:rPr>
                <w:spacing w:val="-4"/>
                <w:sz w:val="27"/>
                <w:szCs w:val="27"/>
                <w:lang w:val="ru-RU"/>
              </w:rPr>
              <w:t xml:space="preserve">г. Ленинск-Кузнецкий, </w:t>
            </w:r>
            <w:r w:rsidRPr="006F3E53">
              <w:rPr>
                <w:spacing w:val="-4"/>
                <w:sz w:val="27"/>
                <w:szCs w:val="27"/>
                <w:lang w:val="ru-RU"/>
              </w:rPr>
              <w:t>ул. Партизанская, д.</w:t>
            </w:r>
            <w:r w:rsidRPr="006F3E53">
              <w:rPr>
                <w:spacing w:val="-6"/>
                <w:sz w:val="27"/>
                <w:szCs w:val="27"/>
                <w:lang w:val="ru-RU"/>
              </w:rPr>
              <w:t xml:space="preserve"> 2</w:t>
            </w:r>
            <w:r w:rsidRPr="00EC15E3">
              <w:rPr>
                <w:sz w:val="27"/>
                <w:szCs w:val="27"/>
                <w:lang w:val="ru-RU"/>
              </w:rPr>
              <w:t xml:space="preserve"> </w:t>
            </w:r>
          </w:p>
        </w:tc>
        <w:tc>
          <w:tcPr>
            <w:tcW w:w="239" w:type="pct"/>
            <w:tcBorders>
              <w:top w:val="single" w:sz="4" w:space="0" w:color="auto"/>
              <w:left w:val="single" w:sz="4" w:space="0" w:color="auto"/>
              <w:bottom w:val="single" w:sz="4" w:space="0" w:color="auto"/>
              <w:right w:val="single" w:sz="4" w:space="0" w:color="auto"/>
            </w:tcBorders>
            <w:vAlign w:val="center"/>
          </w:tcPr>
          <w:p w:rsidR="00E629CA" w:rsidRPr="006F3E53" w:rsidRDefault="00E629CA" w:rsidP="00E629CA">
            <w:pPr>
              <w:jc w:val="center"/>
              <w:rPr>
                <w:sz w:val="27"/>
                <w:szCs w:val="27"/>
                <w:lang w:val="ru-RU"/>
              </w:rP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E629CA" w:rsidRPr="006F3E53" w:rsidRDefault="00E629CA" w:rsidP="00E629CA">
            <w:pPr>
              <w:jc w:val="center"/>
              <w:rPr>
                <w:sz w:val="27"/>
                <w:szCs w:val="27"/>
                <w:lang w:val="ru-RU"/>
              </w:rP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hideMark/>
          </w:tcPr>
          <w:p w:rsidR="00E629CA" w:rsidRPr="006F3E53" w:rsidRDefault="00E629CA" w:rsidP="006F3E53">
            <w:pPr>
              <w:jc w:val="center"/>
              <w:rPr>
                <w:sz w:val="27"/>
                <w:szCs w:val="27"/>
                <w:lang w:val="ru-RU"/>
              </w:rPr>
            </w:pPr>
            <w:r w:rsidRPr="006F3E53">
              <w:rPr>
                <w:sz w:val="27"/>
                <w:szCs w:val="27"/>
                <w:lang w:val="ru-RU"/>
              </w:rPr>
              <w:t>20</w:t>
            </w:r>
          </w:p>
        </w:tc>
        <w:tc>
          <w:tcPr>
            <w:tcW w:w="287" w:type="pct"/>
            <w:tcBorders>
              <w:top w:val="single" w:sz="4" w:space="0" w:color="auto"/>
              <w:left w:val="single" w:sz="4" w:space="0" w:color="auto"/>
              <w:bottom w:val="single" w:sz="4" w:space="0" w:color="auto"/>
              <w:right w:val="single" w:sz="4" w:space="0" w:color="auto"/>
            </w:tcBorders>
            <w:vAlign w:val="center"/>
          </w:tcPr>
          <w:p w:rsidR="00E629CA" w:rsidRPr="006F3E53" w:rsidRDefault="00E629CA" w:rsidP="006F3E53">
            <w:pPr>
              <w:jc w:val="center"/>
              <w:rPr>
                <w:sz w:val="27"/>
                <w:szCs w:val="27"/>
                <w:lang w:val="ru-RU"/>
              </w:rPr>
            </w:pPr>
            <w:r w:rsidRPr="00EC15E3">
              <w:rPr>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vAlign w:val="center"/>
          </w:tcPr>
          <w:p w:rsidR="00E629CA" w:rsidRPr="006F3E53" w:rsidRDefault="00E629CA" w:rsidP="006F3E53">
            <w:pPr>
              <w:jc w:val="center"/>
              <w:rPr>
                <w:sz w:val="27"/>
                <w:szCs w:val="27"/>
                <w:lang w:val="ru-RU"/>
              </w:rPr>
            </w:pPr>
            <w:r w:rsidRPr="00EC15E3">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vAlign w:val="center"/>
          </w:tcPr>
          <w:p w:rsidR="00E629CA" w:rsidRPr="006F3E53" w:rsidRDefault="00E629CA" w:rsidP="006F3E53">
            <w:pPr>
              <w:jc w:val="center"/>
              <w:rPr>
                <w:sz w:val="27"/>
                <w:szCs w:val="27"/>
                <w:lang w:val="ru-RU"/>
              </w:rPr>
            </w:pPr>
            <w:r w:rsidRPr="00EC15E3">
              <w:rPr>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vAlign w:val="center"/>
          </w:tcPr>
          <w:p w:rsidR="00E629CA" w:rsidRPr="006F3E53" w:rsidRDefault="00E629CA" w:rsidP="00E629CA">
            <w:pPr>
              <w:jc w:val="center"/>
              <w:rPr>
                <w:sz w:val="27"/>
                <w:szCs w:val="27"/>
                <w:lang w:val="ru-RU"/>
              </w:rPr>
            </w:pPr>
            <w:r w:rsidRPr="00EC15E3">
              <w:rPr>
                <w:sz w:val="27"/>
                <w:szCs w:val="27"/>
                <w:lang w:val="ru-RU"/>
              </w:rPr>
              <w:t>0</w:t>
            </w:r>
          </w:p>
        </w:tc>
        <w:tc>
          <w:tcPr>
            <w:tcW w:w="239" w:type="pct"/>
            <w:tcBorders>
              <w:top w:val="single" w:sz="4" w:space="0" w:color="auto"/>
              <w:left w:val="single" w:sz="4" w:space="0" w:color="auto"/>
              <w:bottom w:val="single" w:sz="4" w:space="0" w:color="auto"/>
              <w:right w:val="single" w:sz="4" w:space="0" w:color="auto"/>
            </w:tcBorders>
            <w:vAlign w:val="center"/>
          </w:tcPr>
          <w:p w:rsidR="00E629CA" w:rsidRPr="006F3E53" w:rsidRDefault="00E629CA" w:rsidP="00E629CA">
            <w:pPr>
              <w:jc w:val="center"/>
              <w:rPr>
                <w:sz w:val="27"/>
                <w:szCs w:val="27"/>
                <w:lang w:val="ru-RU"/>
              </w:rP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E629CA" w:rsidRPr="006F3E53" w:rsidRDefault="00E629CA" w:rsidP="00E629CA">
            <w:pPr>
              <w:jc w:val="center"/>
              <w:rPr>
                <w:sz w:val="27"/>
                <w:szCs w:val="27"/>
                <w:lang w:val="ru-RU"/>
              </w:rPr>
            </w:pPr>
            <w:r w:rsidRPr="00EC15E3">
              <w:rPr>
                <w:sz w:val="27"/>
                <w:szCs w:val="27"/>
                <w:lang w:val="ru-RU"/>
              </w:rPr>
              <w:t>0</w:t>
            </w:r>
          </w:p>
        </w:tc>
        <w:tc>
          <w:tcPr>
            <w:tcW w:w="241" w:type="pct"/>
            <w:tcBorders>
              <w:top w:val="single" w:sz="4" w:space="0" w:color="auto"/>
              <w:left w:val="single" w:sz="4" w:space="0" w:color="auto"/>
              <w:bottom w:val="single" w:sz="4" w:space="0" w:color="auto"/>
              <w:right w:val="single" w:sz="4" w:space="0" w:color="auto"/>
            </w:tcBorders>
            <w:vAlign w:val="center"/>
          </w:tcPr>
          <w:p w:rsidR="00E629CA" w:rsidRPr="006F3E53" w:rsidRDefault="00E629CA" w:rsidP="00E629CA">
            <w:pPr>
              <w:jc w:val="center"/>
              <w:rPr>
                <w:sz w:val="27"/>
                <w:szCs w:val="27"/>
                <w:lang w:val="ru-RU"/>
              </w:rPr>
            </w:pPr>
            <w:r w:rsidRPr="00EC15E3">
              <w:rPr>
                <w:sz w:val="27"/>
                <w:szCs w:val="27"/>
                <w:lang w:val="ru-RU"/>
              </w:rPr>
              <w:t>0</w:t>
            </w:r>
          </w:p>
        </w:tc>
        <w:tc>
          <w:tcPr>
            <w:tcW w:w="456" w:type="pct"/>
            <w:tcBorders>
              <w:top w:val="single" w:sz="4" w:space="0" w:color="auto"/>
              <w:left w:val="single" w:sz="4" w:space="0" w:color="auto"/>
              <w:bottom w:val="single" w:sz="4" w:space="0" w:color="auto"/>
              <w:right w:val="single" w:sz="4" w:space="0" w:color="auto"/>
            </w:tcBorders>
            <w:vAlign w:val="center"/>
            <w:hideMark/>
          </w:tcPr>
          <w:p w:rsidR="00E629CA" w:rsidRPr="006F3E53" w:rsidRDefault="00E629CA" w:rsidP="006F3E53">
            <w:pPr>
              <w:jc w:val="center"/>
              <w:rPr>
                <w:sz w:val="27"/>
                <w:szCs w:val="27"/>
                <w:lang w:val="ru-RU"/>
              </w:rPr>
            </w:pPr>
            <w:r w:rsidRPr="006F3E53">
              <w:rPr>
                <w:sz w:val="27"/>
                <w:szCs w:val="27"/>
                <w:lang w:val="ru-RU"/>
              </w:rPr>
              <w:t>20</w:t>
            </w:r>
          </w:p>
        </w:tc>
      </w:tr>
      <w:tr w:rsidR="00DD7503" w:rsidRPr="006F3E53" w:rsidTr="006F3E53">
        <w:trPr>
          <w:trHeight w:val="948"/>
        </w:trPr>
        <w:tc>
          <w:tcPr>
            <w:tcW w:w="181" w:type="pct"/>
            <w:tcBorders>
              <w:top w:val="single" w:sz="4" w:space="0" w:color="auto"/>
              <w:left w:val="single" w:sz="4" w:space="0" w:color="auto"/>
              <w:bottom w:val="single" w:sz="4" w:space="0" w:color="auto"/>
              <w:right w:val="single" w:sz="4" w:space="0" w:color="auto"/>
            </w:tcBorders>
            <w:vAlign w:val="center"/>
          </w:tcPr>
          <w:p w:rsidR="00E629CA" w:rsidRPr="006F3E53" w:rsidRDefault="00E629CA">
            <w:pPr>
              <w:spacing w:after="240"/>
              <w:jc w:val="center"/>
              <w:rPr>
                <w:bCs/>
                <w:sz w:val="27"/>
                <w:szCs w:val="27"/>
                <w:lang w:val="ru-RU"/>
              </w:rPr>
            </w:pPr>
          </w:p>
        </w:tc>
        <w:tc>
          <w:tcPr>
            <w:tcW w:w="1773" w:type="pct"/>
            <w:tcBorders>
              <w:top w:val="single" w:sz="4" w:space="0" w:color="auto"/>
              <w:left w:val="single" w:sz="4" w:space="0" w:color="auto"/>
              <w:bottom w:val="single" w:sz="4" w:space="0" w:color="auto"/>
              <w:right w:val="single" w:sz="4" w:space="0" w:color="auto"/>
            </w:tcBorders>
            <w:hideMark/>
          </w:tcPr>
          <w:p w:rsidR="00E629CA" w:rsidRPr="00EC15E3" w:rsidRDefault="00E629CA" w:rsidP="009258A0">
            <w:pPr>
              <w:ind w:right="-108"/>
              <w:rPr>
                <w:sz w:val="27"/>
                <w:szCs w:val="27"/>
                <w:lang w:val="ru-RU"/>
              </w:rPr>
            </w:pPr>
            <w:r w:rsidRPr="00EC15E3">
              <w:rPr>
                <w:sz w:val="27"/>
                <w:szCs w:val="27"/>
                <w:lang w:val="ru-RU"/>
              </w:rPr>
              <w:t xml:space="preserve">Перепрофилирование группы для детей от </w:t>
            </w:r>
            <w:r w:rsidR="006F3E53">
              <w:rPr>
                <w:sz w:val="27"/>
                <w:szCs w:val="27"/>
                <w:lang w:val="ru-RU"/>
              </w:rPr>
              <w:br/>
            </w:r>
            <w:r w:rsidRPr="00EC15E3">
              <w:rPr>
                <w:sz w:val="27"/>
                <w:szCs w:val="27"/>
                <w:lang w:val="ru-RU"/>
              </w:rPr>
              <w:t>3 до 7 лет в группу для детей от 2 месяцев до 3</w:t>
            </w:r>
            <w:r w:rsidR="009258A0" w:rsidRPr="00EC15E3">
              <w:rPr>
                <w:sz w:val="27"/>
                <w:szCs w:val="27"/>
                <w:lang w:val="ru-RU"/>
              </w:rPr>
              <w:t xml:space="preserve"> лет, МБДОУ «Детский сад № 39», </w:t>
            </w:r>
            <w:r w:rsidR="006F3E53">
              <w:rPr>
                <w:sz w:val="27"/>
                <w:szCs w:val="27"/>
                <w:lang w:val="ru-RU"/>
              </w:rPr>
              <w:br/>
            </w:r>
            <w:r w:rsidR="009258A0" w:rsidRPr="006F3E53">
              <w:rPr>
                <w:spacing w:val="-4"/>
                <w:sz w:val="27"/>
                <w:szCs w:val="27"/>
                <w:lang w:val="ru-RU"/>
              </w:rPr>
              <w:t>г</w:t>
            </w:r>
            <w:r w:rsidR="009258A0" w:rsidRPr="006F3E53">
              <w:rPr>
                <w:spacing w:val="-6"/>
                <w:sz w:val="27"/>
                <w:szCs w:val="27"/>
                <w:lang w:val="ru-RU"/>
              </w:rPr>
              <w:t xml:space="preserve">. Ленинск-Кузнецкий, </w:t>
            </w:r>
            <w:r w:rsidRPr="006F3E53">
              <w:rPr>
                <w:spacing w:val="-6"/>
                <w:sz w:val="27"/>
                <w:szCs w:val="27"/>
                <w:lang w:val="ru-RU"/>
              </w:rPr>
              <w:t>пер. Комбайнеров, д. 2</w:t>
            </w:r>
          </w:p>
        </w:tc>
        <w:tc>
          <w:tcPr>
            <w:tcW w:w="239" w:type="pct"/>
            <w:tcBorders>
              <w:top w:val="single" w:sz="4" w:space="0" w:color="auto"/>
              <w:left w:val="single" w:sz="4" w:space="0" w:color="auto"/>
              <w:bottom w:val="single" w:sz="4" w:space="0" w:color="auto"/>
              <w:right w:val="single" w:sz="4" w:space="0" w:color="auto"/>
            </w:tcBorders>
            <w:vAlign w:val="center"/>
          </w:tcPr>
          <w:p w:rsidR="00E629CA" w:rsidRPr="006F3E53" w:rsidRDefault="00E629CA" w:rsidP="006F3E53">
            <w:pPr>
              <w:jc w:val="center"/>
              <w:rPr>
                <w:lang w:val="ru-RU"/>
              </w:rP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E629CA" w:rsidRPr="006F3E53" w:rsidRDefault="00E629CA" w:rsidP="006F3E53">
            <w:pPr>
              <w:jc w:val="center"/>
              <w:rPr>
                <w:lang w:val="ru-RU"/>
              </w:rP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hideMark/>
          </w:tcPr>
          <w:p w:rsidR="00E629CA" w:rsidRPr="006F3E53" w:rsidRDefault="00E629CA" w:rsidP="006F3E53">
            <w:pPr>
              <w:jc w:val="center"/>
              <w:rPr>
                <w:sz w:val="27"/>
                <w:szCs w:val="27"/>
                <w:lang w:val="ru-RU"/>
              </w:rPr>
            </w:pPr>
            <w:r w:rsidRPr="006F3E53">
              <w:rPr>
                <w:sz w:val="27"/>
                <w:szCs w:val="27"/>
                <w:lang w:val="ru-RU"/>
              </w:rPr>
              <w:t>20</w:t>
            </w:r>
          </w:p>
        </w:tc>
        <w:tc>
          <w:tcPr>
            <w:tcW w:w="287" w:type="pct"/>
            <w:tcBorders>
              <w:top w:val="single" w:sz="4" w:space="0" w:color="auto"/>
              <w:left w:val="single" w:sz="4" w:space="0" w:color="auto"/>
              <w:bottom w:val="single" w:sz="4" w:space="0" w:color="auto"/>
              <w:right w:val="single" w:sz="4" w:space="0" w:color="auto"/>
            </w:tcBorders>
            <w:vAlign w:val="center"/>
          </w:tcPr>
          <w:p w:rsidR="00E629CA" w:rsidRPr="006F3E53" w:rsidRDefault="00E629CA" w:rsidP="006F3E53">
            <w:pPr>
              <w:jc w:val="center"/>
              <w:rPr>
                <w:lang w:val="ru-RU"/>
              </w:rPr>
            </w:pPr>
            <w:r w:rsidRPr="00EC15E3">
              <w:rPr>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vAlign w:val="center"/>
          </w:tcPr>
          <w:p w:rsidR="00E629CA" w:rsidRPr="006F3E53" w:rsidRDefault="00E629CA" w:rsidP="006F3E53">
            <w:pPr>
              <w:jc w:val="center"/>
              <w:rPr>
                <w:lang w:val="ru-RU"/>
              </w:rPr>
            </w:pPr>
            <w:r w:rsidRPr="00EC15E3">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vAlign w:val="center"/>
          </w:tcPr>
          <w:p w:rsidR="00E629CA" w:rsidRPr="006F3E53" w:rsidRDefault="00E629CA" w:rsidP="006F3E53">
            <w:pPr>
              <w:jc w:val="center"/>
              <w:rPr>
                <w:lang w:val="ru-RU"/>
              </w:rPr>
            </w:pPr>
            <w:r w:rsidRPr="00EC15E3">
              <w:rPr>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vAlign w:val="center"/>
          </w:tcPr>
          <w:p w:rsidR="00E629CA" w:rsidRPr="006F3E53" w:rsidRDefault="00E629CA" w:rsidP="006F3E53">
            <w:pPr>
              <w:jc w:val="center"/>
              <w:rPr>
                <w:lang w:val="ru-RU"/>
              </w:rPr>
            </w:pPr>
            <w:r w:rsidRPr="00EC15E3">
              <w:rPr>
                <w:sz w:val="27"/>
                <w:szCs w:val="27"/>
                <w:lang w:val="ru-RU"/>
              </w:rPr>
              <w:t>0</w:t>
            </w:r>
          </w:p>
        </w:tc>
        <w:tc>
          <w:tcPr>
            <w:tcW w:w="239" w:type="pct"/>
            <w:tcBorders>
              <w:top w:val="single" w:sz="4" w:space="0" w:color="auto"/>
              <w:left w:val="single" w:sz="4" w:space="0" w:color="auto"/>
              <w:bottom w:val="single" w:sz="4" w:space="0" w:color="auto"/>
              <w:right w:val="single" w:sz="4" w:space="0" w:color="auto"/>
            </w:tcBorders>
            <w:vAlign w:val="center"/>
          </w:tcPr>
          <w:p w:rsidR="00E629CA" w:rsidRPr="006F3E53" w:rsidRDefault="00E629CA" w:rsidP="006F3E53">
            <w:pPr>
              <w:jc w:val="center"/>
              <w:rPr>
                <w:lang w:val="ru-RU"/>
              </w:rP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E629CA" w:rsidRPr="006F3E53" w:rsidRDefault="00E629CA" w:rsidP="006F3E53">
            <w:pPr>
              <w:jc w:val="center"/>
              <w:rPr>
                <w:lang w:val="ru-RU"/>
              </w:rPr>
            </w:pPr>
            <w:r w:rsidRPr="00EC15E3">
              <w:rPr>
                <w:sz w:val="27"/>
                <w:szCs w:val="27"/>
                <w:lang w:val="ru-RU"/>
              </w:rPr>
              <w:t>0</w:t>
            </w:r>
          </w:p>
        </w:tc>
        <w:tc>
          <w:tcPr>
            <w:tcW w:w="241" w:type="pct"/>
            <w:tcBorders>
              <w:top w:val="single" w:sz="4" w:space="0" w:color="auto"/>
              <w:left w:val="single" w:sz="4" w:space="0" w:color="auto"/>
              <w:bottom w:val="single" w:sz="4" w:space="0" w:color="auto"/>
              <w:right w:val="single" w:sz="4" w:space="0" w:color="auto"/>
            </w:tcBorders>
            <w:vAlign w:val="center"/>
          </w:tcPr>
          <w:p w:rsidR="00E629CA" w:rsidRPr="006F3E53" w:rsidRDefault="00E629CA" w:rsidP="006F3E53">
            <w:pPr>
              <w:jc w:val="center"/>
              <w:rPr>
                <w:lang w:val="ru-RU"/>
              </w:rPr>
            </w:pPr>
            <w:r w:rsidRPr="00EC15E3">
              <w:rPr>
                <w:sz w:val="27"/>
                <w:szCs w:val="27"/>
                <w:lang w:val="ru-RU"/>
              </w:rPr>
              <w:t>0</w:t>
            </w:r>
          </w:p>
        </w:tc>
        <w:tc>
          <w:tcPr>
            <w:tcW w:w="456" w:type="pct"/>
            <w:tcBorders>
              <w:top w:val="single" w:sz="4" w:space="0" w:color="auto"/>
              <w:left w:val="single" w:sz="4" w:space="0" w:color="auto"/>
              <w:bottom w:val="single" w:sz="4" w:space="0" w:color="auto"/>
              <w:right w:val="single" w:sz="4" w:space="0" w:color="auto"/>
            </w:tcBorders>
            <w:vAlign w:val="center"/>
            <w:hideMark/>
          </w:tcPr>
          <w:p w:rsidR="00E629CA" w:rsidRPr="006F3E53" w:rsidRDefault="00E629CA" w:rsidP="006F3E53">
            <w:pPr>
              <w:jc w:val="center"/>
              <w:rPr>
                <w:sz w:val="27"/>
                <w:szCs w:val="27"/>
                <w:lang w:val="ru-RU"/>
              </w:rPr>
            </w:pPr>
            <w:r w:rsidRPr="006F3E53">
              <w:rPr>
                <w:sz w:val="27"/>
                <w:szCs w:val="27"/>
                <w:lang w:val="ru-RU"/>
              </w:rPr>
              <w:t>20</w:t>
            </w:r>
          </w:p>
        </w:tc>
      </w:tr>
      <w:tr w:rsidR="00DD7503" w:rsidRPr="006F3E53" w:rsidTr="00DD7503">
        <w:trPr>
          <w:trHeight w:val="766"/>
        </w:trPr>
        <w:tc>
          <w:tcPr>
            <w:tcW w:w="181" w:type="pct"/>
            <w:tcBorders>
              <w:top w:val="single" w:sz="4" w:space="0" w:color="auto"/>
              <w:left w:val="single" w:sz="4" w:space="0" w:color="auto"/>
              <w:bottom w:val="single" w:sz="4" w:space="0" w:color="auto"/>
              <w:right w:val="single" w:sz="4" w:space="0" w:color="auto"/>
            </w:tcBorders>
            <w:vAlign w:val="center"/>
          </w:tcPr>
          <w:p w:rsidR="00E629CA" w:rsidRPr="006F3E53" w:rsidRDefault="00E629CA">
            <w:pPr>
              <w:jc w:val="center"/>
              <w:rPr>
                <w:bCs/>
                <w:sz w:val="27"/>
                <w:szCs w:val="27"/>
                <w:lang w:val="ru-RU"/>
              </w:rPr>
            </w:pPr>
          </w:p>
        </w:tc>
        <w:tc>
          <w:tcPr>
            <w:tcW w:w="1773" w:type="pct"/>
            <w:tcBorders>
              <w:top w:val="single" w:sz="4" w:space="0" w:color="auto"/>
              <w:left w:val="single" w:sz="4" w:space="0" w:color="auto"/>
              <w:bottom w:val="single" w:sz="4" w:space="0" w:color="auto"/>
              <w:right w:val="single" w:sz="4" w:space="0" w:color="auto"/>
            </w:tcBorders>
            <w:hideMark/>
          </w:tcPr>
          <w:p w:rsidR="00E629CA" w:rsidRPr="00EC15E3" w:rsidRDefault="00E629CA" w:rsidP="009258A0">
            <w:pPr>
              <w:ind w:right="-108"/>
              <w:rPr>
                <w:sz w:val="27"/>
                <w:szCs w:val="27"/>
                <w:lang w:val="ru-RU"/>
              </w:rPr>
            </w:pPr>
            <w:r w:rsidRPr="00EC15E3">
              <w:rPr>
                <w:sz w:val="27"/>
                <w:szCs w:val="27"/>
                <w:lang w:val="ru-RU"/>
              </w:rPr>
              <w:t xml:space="preserve">Перепрофилирование группы для детей от </w:t>
            </w:r>
            <w:r w:rsidR="006F3E53">
              <w:rPr>
                <w:sz w:val="27"/>
                <w:szCs w:val="27"/>
                <w:lang w:val="ru-RU"/>
              </w:rPr>
              <w:br/>
            </w:r>
            <w:r w:rsidRPr="00EC15E3">
              <w:rPr>
                <w:sz w:val="27"/>
                <w:szCs w:val="27"/>
                <w:lang w:val="ru-RU"/>
              </w:rPr>
              <w:t>3 до 7 лет в группу для детей от 2 месяцев до 3 лет, МБДОУ «Детский сад № 53»,</w:t>
            </w:r>
            <w:r w:rsidR="009258A0" w:rsidRPr="00EC15E3">
              <w:rPr>
                <w:sz w:val="27"/>
                <w:szCs w:val="27"/>
                <w:lang w:val="ru-RU"/>
              </w:rPr>
              <w:br/>
              <w:t xml:space="preserve">г. Ленинск-Кузнецкий, </w:t>
            </w:r>
            <w:r w:rsidRPr="00EC15E3">
              <w:rPr>
                <w:sz w:val="27"/>
                <w:szCs w:val="27"/>
                <w:lang w:val="ru-RU"/>
              </w:rPr>
              <w:t>пр. Кирова,</w:t>
            </w:r>
            <w:r w:rsidR="009258A0" w:rsidRPr="00EC15E3">
              <w:rPr>
                <w:sz w:val="27"/>
                <w:szCs w:val="27"/>
                <w:lang w:val="ru-RU"/>
              </w:rPr>
              <w:t xml:space="preserve"> д. 85а</w:t>
            </w:r>
            <w:r w:rsidRPr="00EC15E3">
              <w:rPr>
                <w:sz w:val="27"/>
                <w:szCs w:val="27"/>
                <w:lang w:val="ru-RU"/>
              </w:rPr>
              <w:t xml:space="preserve"> </w:t>
            </w:r>
          </w:p>
        </w:tc>
        <w:tc>
          <w:tcPr>
            <w:tcW w:w="239"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hideMark/>
          </w:tcPr>
          <w:p w:rsidR="00E629CA" w:rsidRPr="00EC15E3" w:rsidRDefault="00E629CA" w:rsidP="00E629CA">
            <w:pPr>
              <w:jc w:val="center"/>
              <w:rPr>
                <w:sz w:val="27"/>
                <w:szCs w:val="27"/>
                <w:lang w:val="ru-RU"/>
              </w:rPr>
            </w:pPr>
            <w:r w:rsidRPr="00EC15E3">
              <w:rPr>
                <w:sz w:val="27"/>
                <w:szCs w:val="27"/>
                <w:lang w:val="ru-RU"/>
              </w:rPr>
              <w:t>25</w:t>
            </w:r>
          </w:p>
        </w:tc>
        <w:tc>
          <w:tcPr>
            <w:tcW w:w="287"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39"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41"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456" w:type="pct"/>
            <w:tcBorders>
              <w:top w:val="single" w:sz="4" w:space="0" w:color="auto"/>
              <w:left w:val="single" w:sz="4" w:space="0" w:color="auto"/>
              <w:bottom w:val="single" w:sz="4" w:space="0" w:color="auto"/>
              <w:right w:val="single" w:sz="4" w:space="0" w:color="auto"/>
            </w:tcBorders>
            <w:vAlign w:val="center"/>
            <w:hideMark/>
          </w:tcPr>
          <w:p w:rsidR="00E629CA" w:rsidRPr="00EC15E3" w:rsidRDefault="00E629CA" w:rsidP="00E629CA">
            <w:pPr>
              <w:jc w:val="center"/>
              <w:rPr>
                <w:sz w:val="27"/>
                <w:szCs w:val="27"/>
                <w:lang w:val="ru-RU"/>
              </w:rPr>
            </w:pPr>
            <w:r w:rsidRPr="00EC15E3">
              <w:rPr>
                <w:sz w:val="27"/>
                <w:szCs w:val="27"/>
                <w:lang w:val="ru-RU"/>
              </w:rPr>
              <w:t>25</w:t>
            </w:r>
          </w:p>
        </w:tc>
      </w:tr>
      <w:tr w:rsidR="00DD7503" w:rsidRPr="006F3E53" w:rsidTr="00DD7503">
        <w:trPr>
          <w:trHeight w:val="844"/>
        </w:trPr>
        <w:tc>
          <w:tcPr>
            <w:tcW w:w="181"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pPr>
              <w:jc w:val="center"/>
              <w:rPr>
                <w:bCs/>
                <w:sz w:val="27"/>
                <w:szCs w:val="27"/>
                <w:lang w:val="ru-RU"/>
              </w:rPr>
            </w:pPr>
          </w:p>
        </w:tc>
        <w:tc>
          <w:tcPr>
            <w:tcW w:w="1773" w:type="pct"/>
            <w:tcBorders>
              <w:top w:val="single" w:sz="4" w:space="0" w:color="auto"/>
              <w:left w:val="single" w:sz="4" w:space="0" w:color="auto"/>
              <w:bottom w:val="single" w:sz="4" w:space="0" w:color="auto"/>
              <w:right w:val="single" w:sz="4" w:space="0" w:color="auto"/>
            </w:tcBorders>
            <w:hideMark/>
          </w:tcPr>
          <w:p w:rsidR="00E629CA" w:rsidRPr="00EC15E3" w:rsidRDefault="00E629CA">
            <w:pPr>
              <w:ind w:right="-108"/>
              <w:rPr>
                <w:sz w:val="27"/>
                <w:szCs w:val="27"/>
                <w:lang w:val="ru-RU"/>
              </w:rPr>
            </w:pPr>
            <w:r w:rsidRPr="00EC15E3">
              <w:rPr>
                <w:sz w:val="27"/>
                <w:szCs w:val="27"/>
                <w:lang w:val="ru-RU"/>
              </w:rPr>
              <w:t xml:space="preserve">Перепрофилирование группы для детей от </w:t>
            </w:r>
            <w:r w:rsidR="006F3E53">
              <w:rPr>
                <w:sz w:val="27"/>
                <w:szCs w:val="27"/>
                <w:lang w:val="ru-RU"/>
              </w:rPr>
              <w:br/>
            </w:r>
            <w:r w:rsidRPr="00EC15E3">
              <w:rPr>
                <w:sz w:val="27"/>
                <w:szCs w:val="27"/>
                <w:lang w:val="ru-RU"/>
              </w:rPr>
              <w:t xml:space="preserve">3 до 7 лет в группу для детей от 2 месяцев до 3 лет, МБДОУ «Детский сад № 214», </w:t>
            </w:r>
          </w:p>
          <w:p w:rsidR="00E629CA" w:rsidRPr="00EC15E3" w:rsidRDefault="009258A0" w:rsidP="009258A0">
            <w:pPr>
              <w:ind w:right="-108"/>
              <w:rPr>
                <w:sz w:val="27"/>
                <w:szCs w:val="27"/>
                <w:lang w:val="ru-RU"/>
              </w:rPr>
            </w:pPr>
            <w:r w:rsidRPr="00EC15E3">
              <w:rPr>
                <w:sz w:val="27"/>
                <w:szCs w:val="27"/>
                <w:lang w:val="ru-RU"/>
              </w:rPr>
              <w:t>г. Кемерово, пр. Ленинградский, д. 38в</w:t>
            </w:r>
          </w:p>
        </w:tc>
        <w:tc>
          <w:tcPr>
            <w:tcW w:w="239" w:type="pct"/>
            <w:tcBorders>
              <w:top w:val="single" w:sz="4" w:space="0" w:color="auto"/>
              <w:left w:val="single" w:sz="4" w:space="0" w:color="auto"/>
              <w:bottom w:val="single" w:sz="4" w:space="0" w:color="auto"/>
              <w:right w:val="single" w:sz="4" w:space="0" w:color="auto"/>
            </w:tcBorders>
            <w:vAlign w:val="center"/>
          </w:tcPr>
          <w:p w:rsidR="00E629CA" w:rsidRPr="006F3E53" w:rsidRDefault="00E629CA" w:rsidP="00E629CA">
            <w:pPr>
              <w:jc w:val="center"/>
              <w:rPr>
                <w:lang w:val="ru-RU"/>
              </w:rP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E629CA" w:rsidRPr="006F3E53" w:rsidRDefault="00E629CA" w:rsidP="00E629CA">
            <w:pPr>
              <w:jc w:val="center"/>
              <w:rPr>
                <w:lang w:val="ru-RU"/>
              </w:rP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hideMark/>
          </w:tcPr>
          <w:p w:rsidR="00E629CA" w:rsidRPr="006F3E53" w:rsidRDefault="00E629CA" w:rsidP="00E629CA">
            <w:pPr>
              <w:jc w:val="center"/>
              <w:rPr>
                <w:sz w:val="27"/>
                <w:szCs w:val="27"/>
                <w:lang w:val="ru-RU"/>
              </w:rPr>
            </w:pPr>
            <w:r w:rsidRPr="006F3E53">
              <w:rPr>
                <w:sz w:val="27"/>
                <w:szCs w:val="27"/>
                <w:lang w:val="ru-RU"/>
              </w:rPr>
              <w:t>40</w:t>
            </w:r>
          </w:p>
        </w:tc>
        <w:tc>
          <w:tcPr>
            <w:tcW w:w="287" w:type="pct"/>
            <w:tcBorders>
              <w:top w:val="single" w:sz="4" w:space="0" w:color="auto"/>
              <w:left w:val="single" w:sz="4" w:space="0" w:color="auto"/>
              <w:bottom w:val="single" w:sz="4" w:space="0" w:color="auto"/>
              <w:right w:val="single" w:sz="4" w:space="0" w:color="auto"/>
            </w:tcBorders>
            <w:vAlign w:val="center"/>
          </w:tcPr>
          <w:p w:rsidR="00E629CA" w:rsidRPr="006F3E53" w:rsidRDefault="00E629CA" w:rsidP="00E629CA">
            <w:pPr>
              <w:jc w:val="center"/>
              <w:rPr>
                <w:lang w:val="ru-RU"/>
              </w:rPr>
            </w:pPr>
            <w:r w:rsidRPr="00EC15E3">
              <w:rPr>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vAlign w:val="center"/>
          </w:tcPr>
          <w:p w:rsidR="00E629CA" w:rsidRPr="006F3E53" w:rsidRDefault="00E629CA" w:rsidP="00E629CA">
            <w:pPr>
              <w:jc w:val="center"/>
              <w:rPr>
                <w:lang w:val="ru-RU"/>
              </w:rPr>
            </w:pPr>
            <w:r w:rsidRPr="00EC15E3">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vAlign w:val="center"/>
          </w:tcPr>
          <w:p w:rsidR="00E629CA" w:rsidRPr="006F3E53" w:rsidRDefault="00E629CA" w:rsidP="00E629CA">
            <w:pPr>
              <w:jc w:val="center"/>
              <w:rPr>
                <w:lang w:val="ru-RU"/>
              </w:rPr>
            </w:pPr>
            <w:r w:rsidRPr="00EC15E3">
              <w:rPr>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vAlign w:val="center"/>
          </w:tcPr>
          <w:p w:rsidR="00E629CA" w:rsidRPr="006F3E53" w:rsidRDefault="00E629CA" w:rsidP="00E629CA">
            <w:pPr>
              <w:jc w:val="center"/>
              <w:rPr>
                <w:lang w:val="ru-RU"/>
              </w:rPr>
            </w:pPr>
            <w:r w:rsidRPr="00EC15E3">
              <w:rPr>
                <w:sz w:val="27"/>
                <w:szCs w:val="27"/>
                <w:lang w:val="ru-RU"/>
              </w:rPr>
              <w:t>0</w:t>
            </w:r>
          </w:p>
        </w:tc>
        <w:tc>
          <w:tcPr>
            <w:tcW w:w="239" w:type="pct"/>
            <w:tcBorders>
              <w:top w:val="single" w:sz="4" w:space="0" w:color="auto"/>
              <w:left w:val="single" w:sz="4" w:space="0" w:color="auto"/>
              <w:bottom w:val="single" w:sz="4" w:space="0" w:color="auto"/>
              <w:right w:val="single" w:sz="4" w:space="0" w:color="auto"/>
            </w:tcBorders>
            <w:vAlign w:val="center"/>
          </w:tcPr>
          <w:p w:rsidR="00E629CA" w:rsidRPr="006F3E53" w:rsidRDefault="00E629CA" w:rsidP="00E629CA">
            <w:pPr>
              <w:jc w:val="center"/>
              <w:rPr>
                <w:lang w:val="ru-RU"/>
              </w:rP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E629CA" w:rsidRPr="006F3E53" w:rsidRDefault="00E629CA" w:rsidP="00E629CA">
            <w:pPr>
              <w:jc w:val="center"/>
              <w:rPr>
                <w:lang w:val="ru-RU"/>
              </w:rPr>
            </w:pPr>
            <w:r w:rsidRPr="00EC15E3">
              <w:rPr>
                <w:sz w:val="27"/>
                <w:szCs w:val="27"/>
                <w:lang w:val="ru-RU"/>
              </w:rPr>
              <w:t>0</w:t>
            </w:r>
          </w:p>
        </w:tc>
        <w:tc>
          <w:tcPr>
            <w:tcW w:w="241" w:type="pct"/>
            <w:tcBorders>
              <w:top w:val="single" w:sz="4" w:space="0" w:color="auto"/>
              <w:left w:val="single" w:sz="4" w:space="0" w:color="auto"/>
              <w:bottom w:val="single" w:sz="4" w:space="0" w:color="auto"/>
              <w:right w:val="single" w:sz="4" w:space="0" w:color="auto"/>
            </w:tcBorders>
            <w:vAlign w:val="center"/>
          </w:tcPr>
          <w:p w:rsidR="00E629CA" w:rsidRPr="006F3E53" w:rsidRDefault="00E629CA" w:rsidP="00E629CA">
            <w:pPr>
              <w:jc w:val="center"/>
              <w:rPr>
                <w:lang w:val="ru-RU"/>
              </w:rPr>
            </w:pPr>
            <w:r w:rsidRPr="00EC15E3">
              <w:rPr>
                <w:sz w:val="27"/>
                <w:szCs w:val="27"/>
                <w:lang w:val="ru-RU"/>
              </w:rPr>
              <w:t>0</w:t>
            </w:r>
          </w:p>
        </w:tc>
        <w:tc>
          <w:tcPr>
            <w:tcW w:w="456" w:type="pct"/>
            <w:tcBorders>
              <w:top w:val="single" w:sz="4" w:space="0" w:color="auto"/>
              <w:left w:val="single" w:sz="4" w:space="0" w:color="auto"/>
              <w:bottom w:val="single" w:sz="4" w:space="0" w:color="auto"/>
              <w:right w:val="single" w:sz="4" w:space="0" w:color="auto"/>
            </w:tcBorders>
            <w:vAlign w:val="center"/>
            <w:hideMark/>
          </w:tcPr>
          <w:p w:rsidR="00E629CA" w:rsidRPr="006F3E53" w:rsidRDefault="00E629CA" w:rsidP="00E629CA">
            <w:pPr>
              <w:jc w:val="center"/>
              <w:rPr>
                <w:sz w:val="27"/>
                <w:szCs w:val="27"/>
                <w:lang w:val="ru-RU"/>
              </w:rPr>
            </w:pPr>
            <w:r w:rsidRPr="006F3E53">
              <w:rPr>
                <w:sz w:val="27"/>
                <w:szCs w:val="27"/>
                <w:lang w:val="ru-RU"/>
              </w:rPr>
              <w:t>40</w:t>
            </w:r>
          </w:p>
        </w:tc>
      </w:tr>
      <w:tr w:rsidR="00DD7503" w:rsidRPr="006F3E53" w:rsidTr="00DD7503">
        <w:trPr>
          <w:trHeight w:val="844"/>
        </w:trPr>
        <w:tc>
          <w:tcPr>
            <w:tcW w:w="181" w:type="pct"/>
            <w:tcBorders>
              <w:top w:val="single" w:sz="4" w:space="0" w:color="auto"/>
              <w:left w:val="single" w:sz="4" w:space="0" w:color="auto"/>
              <w:bottom w:val="single" w:sz="4" w:space="0" w:color="auto"/>
              <w:right w:val="single" w:sz="4" w:space="0" w:color="auto"/>
            </w:tcBorders>
            <w:vAlign w:val="center"/>
          </w:tcPr>
          <w:p w:rsidR="00E629CA" w:rsidRPr="006F3E53" w:rsidRDefault="00E629CA">
            <w:pPr>
              <w:jc w:val="center"/>
              <w:rPr>
                <w:bCs/>
                <w:sz w:val="27"/>
                <w:szCs w:val="27"/>
                <w:lang w:val="ru-RU"/>
              </w:rPr>
            </w:pPr>
          </w:p>
        </w:tc>
        <w:tc>
          <w:tcPr>
            <w:tcW w:w="1773" w:type="pct"/>
            <w:tcBorders>
              <w:top w:val="single" w:sz="4" w:space="0" w:color="auto"/>
              <w:left w:val="single" w:sz="4" w:space="0" w:color="auto"/>
              <w:bottom w:val="single" w:sz="4" w:space="0" w:color="auto"/>
              <w:right w:val="single" w:sz="4" w:space="0" w:color="auto"/>
            </w:tcBorders>
            <w:hideMark/>
          </w:tcPr>
          <w:p w:rsidR="00E629CA" w:rsidRPr="00EC15E3" w:rsidRDefault="00E629CA" w:rsidP="009258A0">
            <w:pPr>
              <w:rPr>
                <w:sz w:val="27"/>
                <w:szCs w:val="27"/>
                <w:lang w:val="ru-RU"/>
              </w:rPr>
            </w:pPr>
            <w:r w:rsidRPr="00EC15E3">
              <w:rPr>
                <w:sz w:val="27"/>
                <w:szCs w:val="27"/>
                <w:lang w:val="ru-RU"/>
              </w:rPr>
              <w:t>Перепрофилирование группы для детей от 3 до 7 лет в группу для детей от 2 месяцев до 3 лет, МБДОУ «Детский сад № 231»</w:t>
            </w:r>
            <w:r w:rsidR="009258A0" w:rsidRPr="00EC15E3">
              <w:rPr>
                <w:sz w:val="27"/>
                <w:szCs w:val="27"/>
                <w:lang w:val="ru-RU"/>
              </w:rPr>
              <w:t xml:space="preserve">, </w:t>
            </w:r>
            <w:r w:rsidR="006F3E53">
              <w:rPr>
                <w:sz w:val="27"/>
                <w:szCs w:val="27"/>
                <w:lang w:val="ru-RU"/>
              </w:rPr>
              <w:br/>
            </w:r>
            <w:r w:rsidR="009258A0" w:rsidRPr="00EC15E3">
              <w:rPr>
                <w:sz w:val="27"/>
                <w:szCs w:val="27"/>
                <w:lang w:val="ru-RU"/>
              </w:rPr>
              <w:t>г. Кемерово</w:t>
            </w:r>
            <w:r w:rsidRPr="00EC15E3">
              <w:rPr>
                <w:sz w:val="27"/>
                <w:szCs w:val="27"/>
                <w:lang w:val="ru-RU"/>
              </w:rPr>
              <w:t>, пр. Химиков, д. 37а</w:t>
            </w:r>
          </w:p>
        </w:tc>
        <w:tc>
          <w:tcPr>
            <w:tcW w:w="239" w:type="pct"/>
            <w:tcBorders>
              <w:top w:val="single" w:sz="4" w:space="0" w:color="auto"/>
              <w:left w:val="single" w:sz="4" w:space="0" w:color="auto"/>
              <w:bottom w:val="single" w:sz="4" w:space="0" w:color="auto"/>
              <w:right w:val="single" w:sz="4" w:space="0" w:color="auto"/>
            </w:tcBorders>
            <w:vAlign w:val="center"/>
          </w:tcPr>
          <w:p w:rsidR="00E629CA" w:rsidRPr="006F3E53" w:rsidRDefault="00E629CA" w:rsidP="00E629CA">
            <w:pPr>
              <w:jc w:val="center"/>
              <w:rPr>
                <w:lang w:val="ru-RU"/>
              </w:rP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E629CA" w:rsidRPr="006F3E53" w:rsidRDefault="00E629CA" w:rsidP="00E629CA">
            <w:pPr>
              <w:jc w:val="center"/>
              <w:rPr>
                <w:lang w:val="ru-RU"/>
              </w:rP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hideMark/>
          </w:tcPr>
          <w:p w:rsidR="00E629CA" w:rsidRPr="006F3E53" w:rsidRDefault="00E629CA" w:rsidP="00E629CA">
            <w:pPr>
              <w:jc w:val="center"/>
              <w:rPr>
                <w:sz w:val="27"/>
                <w:szCs w:val="27"/>
                <w:lang w:val="ru-RU"/>
              </w:rPr>
            </w:pPr>
            <w:r w:rsidRPr="006F3E53">
              <w:rPr>
                <w:sz w:val="27"/>
                <w:szCs w:val="27"/>
                <w:lang w:val="ru-RU"/>
              </w:rPr>
              <w:t>40</w:t>
            </w:r>
          </w:p>
        </w:tc>
        <w:tc>
          <w:tcPr>
            <w:tcW w:w="287" w:type="pct"/>
            <w:tcBorders>
              <w:top w:val="single" w:sz="4" w:space="0" w:color="auto"/>
              <w:left w:val="single" w:sz="4" w:space="0" w:color="auto"/>
              <w:bottom w:val="single" w:sz="4" w:space="0" w:color="auto"/>
              <w:right w:val="single" w:sz="4" w:space="0" w:color="auto"/>
            </w:tcBorders>
            <w:vAlign w:val="center"/>
          </w:tcPr>
          <w:p w:rsidR="00E629CA" w:rsidRPr="006F3E53" w:rsidRDefault="00E629CA" w:rsidP="00E629CA">
            <w:pPr>
              <w:jc w:val="center"/>
              <w:rPr>
                <w:lang w:val="ru-RU"/>
              </w:rPr>
            </w:pPr>
            <w:r w:rsidRPr="00EC15E3">
              <w:rPr>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vAlign w:val="center"/>
          </w:tcPr>
          <w:p w:rsidR="00E629CA" w:rsidRPr="006F3E53" w:rsidRDefault="00E629CA" w:rsidP="00E629CA">
            <w:pPr>
              <w:jc w:val="center"/>
              <w:rPr>
                <w:lang w:val="ru-RU"/>
              </w:rPr>
            </w:pPr>
            <w:r w:rsidRPr="00EC15E3">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vAlign w:val="center"/>
          </w:tcPr>
          <w:p w:rsidR="00E629CA" w:rsidRPr="006F3E53" w:rsidRDefault="00E629CA" w:rsidP="00E629CA">
            <w:pPr>
              <w:jc w:val="center"/>
              <w:rPr>
                <w:lang w:val="ru-RU"/>
              </w:rPr>
            </w:pPr>
            <w:r w:rsidRPr="00EC15E3">
              <w:rPr>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vAlign w:val="center"/>
          </w:tcPr>
          <w:p w:rsidR="00E629CA" w:rsidRPr="006F3E53" w:rsidRDefault="00E629CA" w:rsidP="00E629CA">
            <w:pPr>
              <w:jc w:val="center"/>
              <w:rPr>
                <w:lang w:val="ru-RU"/>
              </w:rPr>
            </w:pPr>
            <w:r w:rsidRPr="00EC15E3">
              <w:rPr>
                <w:sz w:val="27"/>
                <w:szCs w:val="27"/>
                <w:lang w:val="ru-RU"/>
              </w:rPr>
              <w:t>0</w:t>
            </w:r>
          </w:p>
        </w:tc>
        <w:tc>
          <w:tcPr>
            <w:tcW w:w="239" w:type="pct"/>
            <w:tcBorders>
              <w:top w:val="single" w:sz="4" w:space="0" w:color="auto"/>
              <w:left w:val="single" w:sz="4" w:space="0" w:color="auto"/>
              <w:bottom w:val="single" w:sz="4" w:space="0" w:color="auto"/>
              <w:right w:val="single" w:sz="4" w:space="0" w:color="auto"/>
            </w:tcBorders>
            <w:vAlign w:val="center"/>
          </w:tcPr>
          <w:p w:rsidR="00E629CA" w:rsidRPr="006F3E53" w:rsidRDefault="00E629CA" w:rsidP="00E629CA">
            <w:pPr>
              <w:jc w:val="center"/>
              <w:rPr>
                <w:lang w:val="ru-RU"/>
              </w:rP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E629CA" w:rsidRPr="006F3E53" w:rsidRDefault="00E629CA" w:rsidP="00E629CA">
            <w:pPr>
              <w:jc w:val="center"/>
              <w:rPr>
                <w:lang w:val="ru-RU"/>
              </w:rPr>
            </w:pPr>
            <w:r w:rsidRPr="00EC15E3">
              <w:rPr>
                <w:sz w:val="27"/>
                <w:szCs w:val="27"/>
                <w:lang w:val="ru-RU"/>
              </w:rPr>
              <w:t>0</w:t>
            </w:r>
          </w:p>
        </w:tc>
        <w:tc>
          <w:tcPr>
            <w:tcW w:w="241" w:type="pct"/>
            <w:tcBorders>
              <w:top w:val="single" w:sz="4" w:space="0" w:color="auto"/>
              <w:left w:val="single" w:sz="4" w:space="0" w:color="auto"/>
              <w:bottom w:val="single" w:sz="4" w:space="0" w:color="auto"/>
              <w:right w:val="single" w:sz="4" w:space="0" w:color="auto"/>
            </w:tcBorders>
            <w:vAlign w:val="center"/>
          </w:tcPr>
          <w:p w:rsidR="00E629CA" w:rsidRPr="006F3E53" w:rsidRDefault="00E629CA" w:rsidP="00E629CA">
            <w:pPr>
              <w:jc w:val="center"/>
              <w:rPr>
                <w:lang w:val="ru-RU"/>
              </w:rPr>
            </w:pPr>
            <w:r w:rsidRPr="00EC15E3">
              <w:rPr>
                <w:sz w:val="27"/>
                <w:szCs w:val="27"/>
                <w:lang w:val="ru-RU"/>
              </w:rPr>
              <w:t>0</w:t>
            </w:r>
          </w:p>
        </w:tc>
        <w:tc>
          <w:tcPr>
            <w:tcW w:w="456" w:type="pct"/>
            <w:tcBorders>
              <w:top w:val="single" w:sz="4" w:space="0" w:color="auto"/>
              <w:left w:val="single" w:sz="4" w:space="0" w:color="auto"/>
              <w:bottom w:val="single" w:sz="4" w:space="0" w:color="auto"/>
              <w:right w:val="single" w:sz="4" w:space="0" w:color="auto"/>
            </w:tcBorders>
            <w:vAlign w:val="center"/>
            <w:hideMark/>
          </w:tcPr>
          <w:p w:rsidR="00E629CA" w:rsidRPr="006F3E53" w:rsidRDefault="00E629CA" w:rsidP="00E629CA">
            <w:pPr>
              <w:jc w:val="center"/>
              <w:rPr>
                <w:sz w:val="27"/>
                <w:szCs w:val="27"/>
                <w:lang w:val="ru-RU"/>
              </w:rPr>
            </w:pPr>
            <w:r w:rsidRPr="006F3E53">
              <w:rPr>
                <w:sz w:val="27"/>
                <w:szCs w:val="27"/>
                <w:lang w:val="ru-RU"/>
              </w:rPr>
              <w:t>40</w:t>
            </w:r>
          </w:p>
        </w:tc>
      </w:tr>
      <w:tr w:rsidR="00DD7503" w:rsidRPr="006F3E53" w:rsidTr="00DD7503">
        <w:trPr>
          <w:trHeight w:val="844"/>
        </w:trPr>
        <w:tc>
          <w:tcPr>
            <w:tcW w:w="181" w:type="pct"/>
            <w:tcBorders>
              <w:top w:val="single" w:sz="4" w:space="0" w:color="auto"/>
              <w:left w:val="single" w:sz="4" w:space="0" w:color="auto"/>
              <w:bottom w:val="single" w:sz="4" w:space="0" w:color="auto"/>
              <w:right w:val="single" w:sz="4" w:space="0" w:color="auto"/>
            </w:tcBorders>
            <w:vAlign w:val="center"/>
          </w:tcPr>
          <w:p w:rsidR="00E629CA" w:rsidRPr="006F3E53" w:rsidRDefault="00E629CA">
            <w:pPr>
              <w:jc w:val="center"/>
              <w:rPr>
                <w:bCs/>
                <w:sz w:val="27"/>
                <w:szCs w:val="27"/>
                <w:lang w:val="ru-RU"/>
              </w:rPr>
            </w:pPr>
          </w:p>
        </w:tc>
        <w:tc>
          <w:tcPr>
            <w:tcW w:w="1773" w:type="pct"/>
            <w:tcBorders>
              <w:top w:val="single" w:sz="4" w:space="0" w:color="auto"/>
              <w:left w:val="single" w:sz="4" w:space="0" w:color="auto"/>
              <w:bottom w:val="single" w:sz="4" w:space="0" w:color="auto"/>
              <w:right w:val="single" w:sz="4" w:space="0" w:color="auto"/>
            </w:tcBorders>
            <w:hideMark/>
          </w:tcPr>
          <w:p w:rsidR="00E629CA" w:rsidRPr="00EC15E3" w:rsidRDefault="00E629CA" w:rsidP="009258A0">
            <w:pPr>
              <w:ind w:right="-108"/>
              <w:rPr>
                <w:sz w:val="27"/>
                <w:szCs w:val="27"/>
                <w:lang w:val="ru-RU"/>
              </w:rPr>
            </w:pPr>
            <w:r w:rsidRPr="00EC15E3">
              <w:rPr>
                <w:sz w:val="27"/>
                <w:szCs w:val="27"/>
                <w:lang w:val="ru-RU"/>
              </w:rPr>
              <w:t xml:space="preserve">Перепрофилирование группы для детей от </w:t>
            </w:r>
            <w:r w:rsidR="006F3E53">
              <w:rPr>
                <w:sz w:val="27"/>
                <w:szCs w:val="27"/>
                <w:lang w:val="ru-RU"/>
              </w:rPr>
              <w:br/>
            </w:r>
            <w:r w:rsidRPr="00EC15E3">
              <w:rPr>
                <w:sz w:val="27"/>
                <w:szCs w:val="27"/>
                <w:lang w:val="ru-RU"/>
              </w:rPr>
              <w:t>3 до 7 лет в группу для детей от 2 месяцев до 3 лет, МБДОУ «Детский сад № 241»,</w:t>
            </w:r>
            <w:r w:rsidR="009258A0" w:rsidRPr="00EC15E3">
              <w:rPr>
                <w:sz w:val="27"/>
                <w:szCs w:val="27"/>
                <w:lang w:val="ru-RU"/>
              </w:rPr>
              <w:t xml:space="preserve"> </w:t>
            </w:r>
            <w:r w:rsidR="006F3E53">
              <w:rPr>
                <w:sz w:val="27"/>
                <w:szCs w:val="27"/>
                <w:lang w:val="ru-RU"/>
              </w:rPr>
              <w:br/>
            </w:r>
            <w:r w:rsidR="009258A0" w:rsidRPr="00EC15E3">
              <w:rPr>
                <w:sz w:val="27"/>
                <w:szCs w:val="27"/>
                <w:lang w:val="ru-RU"/>
              </w:rPr>
              <w:t>г. Кемерово, ул. Тухачевского, д. 47/1</w:t>
            </w:r>
          </w:p>
        </w:tc>
        <w:tc>
          <w:tcPr>
            <w:tcW w:w="239" w:type="pct"/>
            <w:tcBorders>
              <w:top w:val="single" w:sz="4" w:space="0" w:color="auto"/>
              <w:left w:val="single" w:sz="4" w:space="0" w:color="auto"/>
              <w:bottom w:val="single" w:sz="4" w:space="0" w:color="auto"/>
              <w:right w:val="single" w:sz="4" w:space="0" w:color="auto"/>
            </w:tcBorders>
            <w:vAlign w:val="center"/>
          </w:tcPr>
          <w:p w:rsidR="00E629CA" w:rsidRPr="006F3E53" w:rsidRDefault="00E629CA" w:rsidP="00E629CA">
            <w:pPr>
              <w:jc w:val="center"/>
              <w:rPr>
                <w:lang w:val="ru-RU"/>
              </w:rP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E629CA" w:rsidRPr="006F3E53" w:rsidRDefault="00E629CA" w:rsidP="00E629CA">
            <w:pPr>
              <w:jc w:val="center"/>
              <w:rPr>
                <w:lang w:val="ru-RU"/>
              </w:rP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hideMark/>
          </w:tcPr>
          <w:p w:rsidR="00E629CA" w:rsidRPr="006F3E53" w:rsidRDefault="00E629CA" w:rsidP="00E629CA">
            <w:pPr>
              <w:jc w:val="center"/>
              <w:rPr>
                <w:sz w:val="27"/>
                <w:szCs w:val="27"/>
                <w:lang w:val="ru-RU"/>
              </w:rPr>
            </w:pPr>
            <w:r w:rsidRPr="006F3E53">
              <w:rPr>
                <w:sz w:val="27"/>
                <w:szCs w:val="27"/>
                <w:lang w:val="ru-RU"/>
              </w:rPr>
              <w:t>20</w:t>
            </w:r>
          </w:p>
        </w:tc>
        <w:tc>
          <w:tcPr>
            <w:tcW w:w="287" w:type="pct"/>
            <w:tcBorders>
              <w:top w:val="single" w:sz="4" w:space="0" w:color="auto"/>
              <w:left w:val="single" w:sz="4" w:space="0" w:color="auto"/>
              <w:bottom w:val="single" w:sz="4" w:space="0" w:color="auto"/>
              <w:right w:val="single" w:sz="4" w:space="0" w:color="auto"/>
            </w:tcBorders>
            <w:vAlign w:val="center"/>
          </w:tcPr>
          <w:p w:rsidR="00E629CA" w:rsidRPr="006F3E53" w:rsidRDefault="00E629CA" w:rsidP="00E629CA">
            <w:pPr>
              <w:jc w:val="center"/>
              <w:rPr>
                <w:lang w:val="ru-RU"/>
              </w:rPr>
            </w:pPr>
            <w:r w:rsidRPr="00EC15E3">
              <w:rPr>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vAlign w:val="center"/>
          </w:tcPr>
          <w:p w:rsidR="00E629CA" w:rsidRPr="006F3E53" w:rsidRDefault="00E629CA" w:rsidP="00E629CA">
            <w:pPr>
              <w:jc w:val="center"/>
              <w:rPr>
                <w:lang w:val="ru-RU"/>
              </w:rPr>
            </w:pPr>
            <w:r w:rsidRPr="00EC15E3">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vAlign w:val="center"/>
          </w:tcPr>
          <w:p w:rsidR="00E629CA" w:rsidRPr="006F3E53" w:rsidRDefault="00E629CA" w:rsidP="00E629CA">
            <w:pPr>
              <w:jc w:val="center"/>
              <w:rPr>
                <w:lang w:val="ru-RU"/>
              </w:rPr>
            </w:pPr>
            <w:r w:rsidRPr="00EC15E3">
              <w:rPr>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vAlign w:val="center"/>
          </w:tcPr>
          <w:p w:rsidR="00E629CA" w:rsidRPr="006F3E53" w:rsidRDefault="00E629CA" w:rsidP="00E629CA">
            <w:pPr>
              <w:jc w:val="center"/>
              <w:rPr>
                <w:lang w:val="ru-RU"/>
              </w:rPr>
            </w:pPr>
            <w:r w:rsidRPr="00EC15E3">
              <w:rPr>
                <w:sz w:val="27"/>
                <w:szCs w:val="27"/>
                <w:lang w:val="ru-RU"/>
              </w:rPr>
              <w:t>0</w:t>
            </w:r>
          </w:p>
        </w:tc>
        <w:tc>
          <w:tcPr>
            <w:tcW w:w="239" w:type="pct"/>
            <w:tcBorders>
              <w:top w:val="single" w:sz="4" w:space="0" w:color="auto"/>
              <w:left w:val="single" w:sz="4" w:space="0" w:color="auto"/>
              <w:bottom w:val="single" w:sz="4" w:space="0" w:color="auto"/>
              <w:right w:val="single" w:sz="4" w:space="0" w:color="auto"/>
            </w:tcBorders>
            <w:vAlign w:val="center"/>
          </w:tcPr>
          <w:p w:rsidR="00E629CA" w:rsidRPr="006F3E53" w:rsidRDefault="00E629CA" w:rsidP="00E629CA">
            <w:pPr>
              <w:jc w:val="center"/>
              <w:rPr>
                <w:lang w:val="ru-RU"/>
              </w:rP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E629CA" w:rsidRPr="006F3E53" w:rsidRDefault="00E629CA" w:rsidP="00E629CA">
            <w:pPr>
              <w:jc w:val="center"/>
              <w:rPr>
                <w:lang w:val="ru-RU"/>
              </w:rPr>
            </w:pPr>
            <w:r w:rsidRPr="00EC15E3">
              <w:rPr>
                <w:sz w:val="27"/>
                <w:szCs w:val="27"/>
                <w:lang w:val="ru-RU"/>
              </w:rPr>
              <w:t>0</w:t>
            </w:r>
          </w:p>
        </w:tc>
        <w:tc>
          <w:tcPr>
            <w:tcW w:w="241" w:type="pct"/>
            <w:tcBorders>
              <w:top w:val="single" w:sz="4" w:space="0" w:color="auto"/>
              <w:left w:val="single" w:sz="4" w:space="0" w:color="auto"/>
              <w:bottom w:val="single" w:sz="4" w:space="0" w:color="auto"/>
              <w:right w:val="single" w:sz="4" w:space="0" w:color="auto"/>
            </w:tcBorders>
            <w:vAlign w:val="center"/>
          </w:tcPr>
          <w:p w:rsidR="00E629CA" w:rsidRPr="006F3E53" w:rsidRDefault="00E629CA" w:rsidP="00E629CA">
            <w:pPr>
              <w:jc w:val="center"/>
              <w:rPr>
                <w:lang w:val="ru-RU"/>
              </w:rPr>
            </w:pPr>
            <w:r w:rsidRPr="00EC15E3">
              <w:rPr>
                <w:sz w:val="27"/>
                <w:szCs w:val="27"/>
                <w:lang w:val="ru-RU"/>
              </w:rPr>
              <w:t>0</w:t>
            </w:r>
          </w:p>
        </w:tc>
        <w:tc>
          <w:tcPr>
            <w:tcW w:w="456" w:type="pct"/>
            <w:tcBorders>
              <w:top w:val="single" w:sz="4" w:space="0" w:color="auto"/>
              <w:left w:val="single" w:sz="4" w:space="0" w:color="auto"/>
              <w:bottom w:val="single" w:sz="4" w:space="0" w:color="auto"/>
              <w:right w:val="single" w:sz="4" w:space="0" w:color="auto"/>
            </w:tcBorders>
            <w:vAlign w:val="center"/>
            <w:hideMark/>
          </w:tcPr>
          <w:p w:rsidR="00E629CA" w:rsidRPr="006F3E53" w:rsidRDefault="00E629CA" w:rsidP="00E629CA">
            <w:pPr>
              <w:jc w:val="center"/>
              <w:rPr>
                <w:sz w:val="27"/>
                <w:szCs w:val="27"/>
                <w:lang w:val="ru-RU"/>
              </w:rPr>
            </w:pPr>
            <w:r w:rsidRPr="006F3E53">
              <w:rPr>
                <w:sz w:val="27"/>
                <w:szCs w:val="27"/>
                <w:lang w:val="ru-RU"/>
              </w:rPr>
              <w:t>20</w:t>
            </w:r>
          </w:p>
        </w:tc>
      </w:tr>
      <w:tr w:rsidR="00DD7503" w:rsidRPr="006F3E53" w:rsidTr="00DD7503">
        <w:trPr>
          <w:trHeight w:val="844"/>
        </w:trPr>
        <w:tc>
          <w:tcPr>
            <w:tcW w:w="181" w:type="pct"/>
            <w:tcBorders>
              <w:top w:val="single" w:sz="4" w:space="0" w:color="auto"/>
              <w:left w:val="single" w:sz="4" w:space="0" w:color="auto"/>
              <w:bottom w:val="single" w:sz="4" w:space="0" w:color="auto"/>
              <w:right w:val="single" w:sz="4" w:space="0" w:color="auto"/>
            </w:tcBorders>
            <w:vAlign w:val="center"/>
          </w:tcPr>
          <w:p w:rsidR="00E629CA" w:rsidRPr="006F3E53" w:rsidRDefault="00E629CA">
            <w:pPr>
              <w:jc w:val="center"/>
              <w:rPr>
                <w:bCs/>
                <w:sz w:val="27"/>
                <w:szCs w:val="27"/>
                <w:lang w:val="ru-RU"/>
              </w:rPr>
            </w:pPr>
          </w:p>
        </w:tc>
        <w:tc>
          <w:tcPr>
            <w:tcW w:w="1773" w:type="pct"/>
            <w:tcBorders>
              <w:top w:val="single" w:sz="4" w:space="0" w:color="auto"/>
              <w:left w:val="single" w:sz="4" w:space="0" w:color="auto"/>
              <w:bottom w:val="single" w:sz="4" w:space="0" w:color="auto"/>
              <w:right w:val="single" w:sz="4" w:space="0" w:color="auto"/>
            </w:tcBorders>
            <w:hideMark/>
          </w:tcPr>
          <w:p w:rsidR="00E629CA" w:rsidRPr="00EC15E3" w:rsidRDefault="00E629CA" w:rsidP="009258A0">
            <w:pPr>
              <w:ind w:right="-108"/>
              <w:rPr>
                <w:sz w:val="27"/>
                <w:szCs w:val="27"/>
                <w:lang w:val="ru-RU"/>
              </w:rPr>
            </w:pPr>
            <w:r w:rsidRPr="00EC15E3">
              <w:rPr>
                <w:sz w:val="27"/>
                <w:szCs w:val="27"/>
                <w:lang w:val="ru-RU"/>
              </w:rPr>
              <w:t xml:space="preserve">Перепрофилирование группы для детей от </w:t>
            </w:r>
            <w:r w:rsidR="006F3E53">
              <w:rPr>
                <w:sz w:val="27"/>
                <w:szCs w:val="27"/>
                <w:lang w:val="ru-RU"/>
              </w:rPr>
              <w:br/>
            </w:r>
            <w:r w:rsidRPr="00EC15E3">
              <w:rPr>
                <w:sz w:val="27"/>
                <w:szCs w:val="27"/>
                <w:lang w:val="ru-RU"/>
              </w:rPr>
              <w:t>3 до 7 лет в группу для детей от 2 месяцев до 3 лет, МБДОУ «Детский сад № 233»</w:t>
            </w:r>
            <w:r w:rsidR="009258A0" w:rsidRPr="00EC15E3">
              <w:rPr>
                <w:sz w:val="27"/>
                <w:szCs w:val="27"/>
                <w:lang w:val="ru-RU"/>
              </w:rPr>
              <w:t xml:space="preserve">, </w:t>
            </w:r>
            <w:r w:rsidR="009258A0" w:rsidRPr="00EC15E3">
              <w:rPr>
                <w:sz w:val="27"/>
                <w:szCs w:val="27"/>
                <w:lang w:val="ru-RU"/>
              </w:rPr>
              <w:br/>
              <w:t>г. Кемерово</w:t>
            </w:r>
            <w:r w:rsidRPr="00EC15E3">
              <w:rPr>
                <w:sz w:val="27"/>
                <w:szCs w:val="27"/>
                <w:lang w:val="ru-RU"/>
              </w:rPr>
              <w:t>, пр. Молодежный, д. 5а</w:t>
            </w:r>
          </w:p>
        </w:tc>
        <w:tc>
          <w:tcPr>
            <w:tcW w:w="239"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hideMark/>
          </w:tcPr>
          <w:p w:rsidR="00E629CA" w:rsidRPr="00EC15E3" w:rsidRDefault="00E629CA" w:rsidP="00E629CA">
            <w:pPr>
              <w:jc w:val="center"/>
              <w:rPr>
                <w:sz w:val="27"/>
                <w:szCs w:val="27"/>
                <w:lang w:val="ru-RU"/>
              </w:rPr>
            </w:pPr>
            <w:r w:rsidRPr="00EC15E3">
              <w:rPr>
                <w:sz w:val="27"/>
                <w:szCs w:val="27"/>
                <w:lang w:val="ru-RU"/>
              </w:rPr>
              <w:t>20</w:t>
            </w:r>
          </w:p>
        </w:tc>
        <w:tc>
          <w:tcPr>
            <w:tcW w:w="287"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39"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41"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456" w:type="pct"/>
            <w:tcBorders>
              <w:top w:val="single" w:sz="4" w:space="0" w:color="auto"/>
              <w:left w:val="single" w:sz="4" w:space="0" w:color="auto"/>
              <w:bottom w:val="single" w:sz="4" w:space="0" w:color="auto"/>
              <w:right w:val="single" w:sz="4" w:space="0" w:color="auto"/>
            </w:tcBorders>
            <w:vAlign w:val="center"/>
            <w:hideMark/>
          </w:tcPr>
          <w:p w:rsidR="00E629CA" w:rsidRPr="00EC15E3" w:rsidRDefault="00E629CA" w:rsidP="00E629CA">
            <w:pPr>
              <w:jc w:val="center"/>
              <w:rPr>
                <w:sz w:val="27"/>
                <w:szCs w:val="27"/>
                <w:lang w:val="ru-RU"/>
              </w:rPr>
            </w:pPr>
            <w:r w:rsidRPr="00EC15E3">
              <w:rPr>
                <w:sz w:val="27"/>
                <w:szCs w:val="27"/>
                <w:lang w:val="ru-RU"/>
              </w:rPr>
              <w:t>20</w:t>
            </w:r>
          </w:p>
        </w:tc>
      </w:tr>
      <w:tr w:rsidR="00DD7503" w:rsidRPr="00EC15E3" w:rsidTr="00DD7503">
        <w:trPr>
          <w:trHeight w:val="1166"/>
        </w:trPr>
        <w:tc>
          <w:tcPr>
            <w:tcW w:w="181"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pPr>
              <w:jc w:val="center"/>
              <w:rPr>
                <w:bCs/>
                <w:sz w:val="27"/>
                <w:szCs w:val="27"/>
                <w:lang w:val="ru-RU"/>
              </w:rPr>
            </w:pPr>
          </w:p>
        </w:tc>
        <w:tc>
          <w:tcPr>
            <w:tcW w:w="1773" w:type="pct"/>
            <w:tcBorders>
              <w:top w:val="single" w:sz="4" w:space="0" w:color="auto"/>
              <w:left w:val="single" w:sz="4" w:space="0" w:color="auto"/>
              <w:bottom w:val="single" w:sz="4" w:space="0" w:color="auto"/>
              <w:right w:val="single" w:sz="4" w:space="0" w:color="auto"/>
            </w:tcBorders>
            <w:hideMark/>
          </w:tcPr>
          <w:p w:rsidR="00E629CA" w:rsidRPr="00EC15E3" w:rsidRDefault="00E629CA" w:rsidP="009258A0">
            <w:pPr>
              <w:ind w:right="-108"/>
              <w:rPr>
                <w:sz w:val="27"/>
                <w:szCs w:val="27"/>
                <w:lang w:val="ru-RU"/>
              </w:rPr>
            </w:pPr>
            <w:r w:rsidRPr="00EC15E3">
              <w:rPr>
                <w:sz w:val="27"/>
                <w:szCs w:val="27"/>
                <w:lang w:val="ru-RU"/>
              </w:rPr>
              <w:t>Перепрофилирование  группы для детей от 3 до 7 лет в группу для детей от 2 месяцев до 3 лет, МБДОУ «Детский сад № 236»</w:t>
            </w:r>
            <w:r w:rsidR="009258A0" w:rsidRPr="00EC15E3">
              <w:rPr>
                <w:sz w:val="27"/>
                <w:szCs w:val="27"/>
                <w:lang w:val="ru-RU"/>
              </w:rPr>
              <w:t>,</w:t>
            </w:r>
            <w:r w:rsidR="009258A0" w:rsidRPr="00EC15E3">
              <w:rPr>
                <w:sz w:val="27"/>
                <w:szCs w:val="27"/>
                <w:lang w:val="ru-RU"/>
              </w:rPr>
              <w:br/>
              <w:t>г. Кемерово</w:t>
            </w:r>
            <w:r w:rsidRPr="00EC15E3">
              <w:rPr>
                <w:sz w:val="27"/>
                <w:szCs w:val="27"/>
                <w:lang w:val="ru-RU"/>
              </w:rPr>
              <w:t>, ул. Тухачевского, д. 39а</w:t>
            </w:r>
          </w:p>
        </w:tc>
        <w:tc>
          <w:tcPr>
            <w:tcW w:w="239"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hideMark/>
          </w:tcPr>
          <w:p w:rsidR="00E629CA" w:rsidRPr="00EC15E3" w:rsidRDefault="00E629CA" w:rsidP="00E629CA">
            <w:pPr>
              <w:jc w:val="center"/>
              <w:rPr>
                <w:sz w:val="27"/>
                <w:szCs w:val="27"/>
                <w:lang w:val="ru-RU"/>
              </w:rPr>
            </w:pPr>
            <w:r w:rsidRPr="00EC15E3">
              <w:rPr>
                <w:sz w:val="27"/>
                <w:szCs w:val="27"/>
                <w:lang w:val="ru-RU"/>
              </w:rPr>
              <w:t>25</w:t>
            </w:r>
          </w:p>
        </w:tc>
        <w:tc>
          <w:tcPr>
            <w:tcW w:w="287"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pPr>
            <w:r w:rsidRPr="00EC15E3">
              <w:rPr>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pPr>
            <w:r w:rsidRPr="00EC15E3">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pPr>
            <w:r w:rsidRPr="00EC15E3">
              <w:rPr>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pPr>
            <w:r w:rsidRPr="00EC15E3">
              <w:rPr>
                <w:sz w:val="27"/>
                <w:szCs w:val="27"/>
                <w:lang w:val="ru-RU"/>
              </w:rPr>
              <w:t>0</w:t>
            </w:r>
          </w:p>
        </w:tc>
        <w:tc>
          <w:tcPr>
            <w:tcW w:w="239"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pPr>
            <w:r w:rsidRPr="00EC15E3">
              <w:rPr>
                <w:sz w:val="27"/>
                <w:szCs w:val="27"/>
                <w:lang w:val="ru-RU"/>
              </w:rPr>
              <w:t>0</w:t>
            </w:r>
          </w:p>
        </w:tc>
        <w:tc>
          <w:tcPr>
            <w:tcW w:w="241"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pPr>
            <w:r w:rsidRPr="00EC15E3">
              <w:rPr>
                <w:sz w:val="27"/>
                <w:szCs w:val="27"/>
                <w:lang w:val="ru-RU"/>
              </w:rPr>
              <w:t>0</w:t>
            </w:r>
          </w:p>
        </w:tc>
        <w:tc>
          <w:tcPr>
            <w:tcW w:w="456" w:type="pct"/>
            <w:tcBorders>
              <w:top w:val="single" w:sz="4" w:space="0" w:color="auto"/>
              <w:left w:val="single" w:sz="4" w:space="0" w:color="auto"/>
              <w:bottom w:val="single" w:sz="4" w:space="0" w:color="auto"/>
              <w:right w:val="single" w:sz="4" w:space="0" w:color="auto"/>
            </w:tcBorders>
            <w:vAlign w:val="center"/>
            <w:hideMark/>
          </w:tcPr>
          <w:p w:rsidR="00E629CA" w:rsidRPr="00EC15E3" w:rsidRDefault="00E629CA" w:rsidP="00E629CA">
            <w:pPr>
              <w:jc w:val="center"/>
              <w:rPr>
                <w:sz w:val="27"/>
                <w:szCs w:val="27"/>
                <w:lang w:val="ru-RU"/>
              </w:rPr>
            </w:pPr>
            <w:r w:rsidRPr="00EC15E3">
              <w:rPr>
                <w:sz w:val="27"/>
                <w:szCs w:val="27"/>
                <w:lang w:val="ru-RU"/>
              </w:rPr>
              <w:t>25</w:t>
            </w:r>
          </w:p>
        </w:tc>
      </w:tr>
      <w:tr w:rsidR="00DD7503" w:rsidRPr="006F3E53" w:rsidTr="00DD7503">
        <w:trPr>
          <w:trHeight w:val="844"/>
        </w:trPr>
        <w:tc>
          <w:tcPr>
            <w:tcW w:w="181"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pPr>
              <w:jc w:val="center"/>
              <w:rPr>
                <w:bCs/>
                <w:sz w:val="27"/>
                <w:szCs w:val="27"/>
                <w:lang w:val="ru-RU"/>
              </w:rPr>
            </w:pPr>
          </w:p>
        </w:tc>
        <w:tc>
          <w:tcPr>
            <w:tcW w:w="1773" w:type="pct"/>
            <w:tcBorders>
              <w:top w:val="single" w:sz="4" w:space="0" w:color="auto"/>
              <w:left w:val="single" w:sz="4" w:space="0" w:color="auto"/>
              <w:bottom w:val="single" w:sz="4" w:space="0" w:color="auto"/>
              <w:right w:val="single" w:sz="4" w:space="0" w:color="auto"/>
            </w:tcBorders>
            <w:hideMark/>
          </w:tcPr>
          <w:p w:rsidR="00E629CA" w:rsidRPr="00EC15E3" w:rsidRDefault="00E629CA" w:rsidP="009258A0">
            <w:pPr>
              <w:rPr>
                <w:sz w:val="27"/>
                <w:szCs w:val="27"/>
                <w:lang w:val="ru-RU"/>
              </w:rPr>
            </w:pPr>
            <w:r w:rsidRPr="00EC15E3">
              <w:rPr>
                <w:sz w:val="27"/>
                <w:szCs w:val="27"/>
                <w:lang w:val="ru-RU"/>
              </w:rPr>
              <w:t xml:space="preserve">Перепрофилирование группы для детей от 3 до 7 лет в группу для детей от 2 месяцев до 3 лет, МБДОУ «Детский сад № 239», </w:t>
            </w:r>
            <w:r w:rsidR="006F3E53">
              <w:rPr>
                <w:sz w:val="27"/>
                <w:szCs w:val="27"/>
                <w:lang w:val="ru-RU"/>
              </w:rPr>
              <w:br/>
            </w:r>
            <w:r w:rsidR="009258A0" w:rsidRPr="00EC15E3">
              <w:rPr>
                <w:sz w:val="27"/>
                <w:szCs w:val="27"/>
                <w:lang w:val="ru-RU"/>
              </w:rPr>
              <w:t>г. Кемерово, пр. Шахтеров, д. 70б</w:t>
            </w:r>
            <w:r w:rsidRPr="00EC15E3">
              <w:rPr>
                <w:sz w:val="27"/>
                <w:szCs w:val="27"/>
                <w:lang w:val="ru-RU"/>
              </w:rPr>
              <w:t xml:space="preserve"> </w:t>
            </w:r>
          </w:p>
        </w:tc>
        <w:tc>
          <w:tcPr>
            <w:tcW w:w="239" w:type="pct"/>
            <w:tcBorders>
              <w:top w:val="single" w:sz="4" w:space="0" w:color="auto"/>
              <w:left w:val="single" w:sz="4" w:space="0" w:color="auto"/>
              <w:bottom w:val="single" w:sz="4" w:space="0" w:color="auto"/>
              <w:right w:val="single" w:sz="4" w:space="0" w:color="auto"/>
            </w:tcBorders>
            <w:vAlign w:val="center"/>
          </w:tcPr>
          <w:p w:rsidR="00E629CA" w:rsidRPr="006F3E53" w:rsidRDefault="00E629CA" w:rsidP="00E629CA">
            <w:pPr>
              <w:jc w:val="center"/>
              <w:rPr>
                <w:lang w:val="ru-RU"/>
              </w:rP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E629CA" w:rsidRPr="006F3E53" w:rsidRDefault="00E629CA" w:rsidP="00E629CA">
            <w:pPr>
              <w:jc w:val="center"/>
              <w:rPr>
                <w:lang w:val="ru-RU"/>
              </w:rP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hideMark/>
          </w:tcPr>
          <w:p w:rsidR="00E629CA" w:rsidRPr="00EC15E3" w:rsidRDefault="00E629CA" w:rsidP="00E629CA">
            <w:pPr>
              <w:jc w:val="center"/>
              <w:rPr>
                <w:sz w:val="27"/>
                <w:szCs w:val="27"/>
                <w:lang w:val="ru-RU"/>
              </w:rPr>
            </w:pPr>
            <w:r w:rsidRPr="00EC15E3">
              <w:rPr>
                <w:sz w:val="27"/>
                <w:szCs w:val="27"/>
                <w:lang w:val="ru-RU"/>
              </w:rPr>
              <w:t>25</w:t>
            </w:r>
          </w:p>
        </w:tc>
        <w:tc>
          <w:tcPr>
            <w:tcW w:w="287" w:type="pct"/>
            <w:tcBorders>
              <w:top w:val="single" w:sz="4" w:space="0" w:color="auto"/>
              <w:left w:val="single" w:sz="4" w:space="0" w:color="auto"/>
              <w:bottom w:val="single" w:sz="4" w:space="0" w:color="auto"/>
              <w:right w:val="single" w:sz="4" w:space="0" w:color="auto"/>
            </w:tcBorders>
            <w:vAlign w:val="center"/>
          </w:tcPr>
          <w:p w:rsidR="00E629CA" w:rsidRPr="006F3E53" w:rsidRDefault="00E629CA" w:rsidP="00E629CA">
            <w:pPr>
              <w:jc w:val="center"/>
              <w:rPr>
                <w:lang w:val="ru-RU"/>
              </w:rPr>
            </w:pPr>
            <w:r w:rsidRPr="00EC15E3">
              <w:rPr>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vAlign w:val="center"/>
          </w:tcPr>
          <w:p w:rsidR="00E629CA" w:rsidRPr="006F3E53" w:rsidRDefault="00E629CA" w:rsidP="00E629CA">
            <w:pPr>
              <w:jc w:val="center"/>
              <w:rPr>
                <w:lang w:val="ru-RU"/>
              </w:rPr>
            </w:pPr>
            <w:r w:rsidRPr="00EC15E3">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vAlign w:val="center"/>
          </w:tcPr>
          <w:p w:rsidR="00E629CA" w:rsidRPr="006F3E53" w:rsidRDefault="00E629CA" w:rsidP="00E629CA">
            <w:pPr>
              <w:jc w:val="center"/>
              <w:rPr>
                <w:lang w:val="ru-RU"/>
              </w:rPr>
            </w:pPr>
            <w:r w:rsidRPr="00EC15E3">
              <w:rPr>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vAlign w:val="center"/>
          </w:tcPr>
          <w:p w:rsidR="00E629CA" w:rsidRPr="006F3E53" w:rsidRDefault="00E629CA" w:rsidP="00E629CA">
            <w:pPr>
              <w:jc w:val="center"/>
              <w:rPr>
                <w:lang w:val="ru-RU"/>
              </w:rPr>
            </w:pPr>
            <w:r w:rsidRPr="00EC15E3">
              <w:rPr>
                <w:sz w:val="27"/>
                <w:szCs w:val="27"/>
                <w:lang w:val="ru-RU"/>
              </w:rPr>
              <w:t>0</w:t>
            </w:r>
          </w:p>
        </w:tc>
        <w:tc>
          <w:tcPr>
            <w:tcW w:w="239" w:type="pct"/>
            <w:tcBorders>
              <w:top w:val="single" w:sz="4" w:space="0" w:color="auto"/>
              <w:left w:val="single" w:sz="4" w:space="0" w:color="auto"/>
              <w:bottom w:val="single" w:sz="4" w:space="0" w:color="auto"/>
              <w:right w:val="single" w:sz="4" w:space="0" w:color="auto"/>
            </w:tcBorders>
            <w:vAlign w:val="center"/>
          </w:tcPr>
          <w:p w:rsidR="00E629CA" w:rsidRPr="006F3E53" w:rsidRDefault="00E629CA" w:rsidP="00E629CA">
            <w:pPr>
              <w:jc w:val="center"/>
              <w:rPr>
                <w:lang w:val="ru-RU"/>
              </w:rP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E629CA" w:rsidRPr="006F3E53" w:rsidRDefault="00E629CA" w:rsidP="00E629CA">
            <w:pPr>
              <w:jc w:val="center"/>
              <w:rPr>
                <w:lang w:val="ru-RU"/>
              </w:rPr>
            </w:pPr>
            <w:r w:rsidRPr="00EC15E3">
              <w:rPr>
                <w:sz w:val="27"/>
                <w:szCs w:val="27"/>
                <w:lang w:val="ru-RU"/>
              </w:rPr>
              <w:t>0</w:t>
            </w:r>
          </w:p>
        </w:tc>
        <w:tc>
          <w:tcPr>
            <w:tcW w:w="241" w:type="pct"/>
            <w:tcBorders>
              <w:top w:val="single" w:sz="4" w:space="0" w:color="auto"/>
              <w:left w:val="single" w:sz="4" w:space="0" w:color="auto"/>
              <w:bottom w:val="single" w:sz="4" w:space="0" w:color="auto"/>
              <w:right w:val="single" w:sz="4" w:space="0" w:color="auto"/>
            </w:tcBorders>
            <w:vAlign w:val="center"/>
          </w:tcPr>
          <w:p w:rsidR="00E629CA" w:rsidRPr="006F3E53" w:rsidRDefault="00E629CA" w:rsidP="00E629CA">
            <w:pPr>
              <w:jc w:val="center"/>
              <w:rPr>
                <w:lang w:val="ru-RU"/>
              </w:rPr>
            </w:pPr>
            <w:r w:rsidRPr="00EC15E3">
              <w:rPr>
                <w:sz w:val="27"/>
                <w:szCs w:val="27"/>
                <w:lang w:val="ru-RU"/>
              </w:rPr>
              <w:t>0</w:t>
            </w:r>
          </w:p>
        </w:tc>
        <w:tc>
          <w:tcPr>
            <w:tcW w:w="456" w:type="pct"/>
            <w:tcBorders>
              <w:top w:val="single" w:sz="4" w:space="0" w:color="auto"/>
              <w:left w:val="single" w:sz="4" w:space="0" w:color="auto"/>
              <w:bottom w:val="single" w:sz="4" w:space="0" w:color="auto"/>
              <w:right w:val="single" w:sz="4" w:space="0" w:color="auto"/>
            </w:tcBorders>
            <w:vAlign w:val="center"/>
            <w:hideMark/>
          </w:tcPr>
          <w:p w:rsidR="00E629CA" w:rsidRPr="00EC15E3" w:rsidRDefault="00E629CA" w:rsidP="00E629CA">
            <w:pPr>
              <w:jc w:val="center"/>
              <w:rPr>
                <w:sz w:val="27"/>
                <w:szCs w:val="27"/>
                <w:lang w:val="ru-RU"/>
              </w:rPr>
            </w:pPr>
            <w:r w:rsidRPr="00EC15E3">
              <w:rPr>
                <w:sz w:val="27"/>
                <w:szCs w:val="27"/>
                <w:lang w:val="ru-RU"/>
              </w:rPr>
              <w:t>25</w:t>
            </w:r>
          </w:p>
        </w:tc>
      </w:tr>
      <w:tr w:rsidR="00DD7503" w:rsidRPr="00EC15E3" w:rsidTr="00DD7503">
        <w:trPr>
          <w:trHeight w:val="844"/>
        </w:trPr>
        <w:tc>
          <w:tcPr>
            <w:tcW w:w="181"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pPr>
              <w:jc w:val="center"/>
              <w:rPr>
                <w:bCs/>
                <w:sz w:val="27"/>
                <w:szCs w:val="27"/>
                <w:lang w:val="ru-RU"/>
              </w:rPr>
            </w:pPr>
          </w:p>
        </w:tc>
        <w:tc>
          <w:tcPr>
            <w:tcW w:w="1773" w:type="pct"/>
            <w:tcBorders>
              <w:top w:val="single" w:sz="4" w:space="0" w:color="auto"/>
              <w:left w:val="single" w:sz="4" w:space="0" w:color="auto"/>
              <w:bottom w:val="single" w:sz="4" w:space="0" w:color="auto"/>
              <w:right w:val="single" w:sz="4" w:space="0" w:color="auto"/>
            </w:tcBorders>
            <w:hideMark/>
          </w:tcPr>
          <w:p w:rsidR="00E629CA" w:rsidRPr="00EC15E3" w:rsidRDefault="00E629CA" w:rsidP="009258A0">
            <w:pPr>
              <w:rPr>
                <w:sz w:val="27"/>
                <w:szCs w:val="27"/>
                <w:lang w:val="ru-RU"/>
              </w:rPr>
            </w:pPr>
            <w:r w:rsidRPr="00EC15E3">
              <w:rPr>
                <w:sz w:val="27"/>
                <w:szCs w:val="27"/>
                <w:lang w:val="ru-RU"/>
              </w:rPr>
              <w:t xml:space="preserve">Перепрофилирование  группы для детей от 3 до 7 лет в группу для детей от 2 месяцев до 3 лет, МБДОУ «Детский сад № 133», </w:t>
            </w:r>
            <w:r w:rsidR="009258A0" w:rsidRPr="00EC15E3">
              <w:rPr>
                <w:sz w:val="27"/>
                <w:szCs w:val="27"/>
                <w:lang w:val="ru-RU"/>
              </w:rPr>
              <w:br/>
              <w:t>г. Кемерово, пр. Ленина, д. 104а</w:t>
            </w:r>
            <w:r w:rsidRPr="00EC15E3">
              <w:rPr>
                <w:sz w:val="27"/>
                <w:szCs w:val="27"/>
                <w:lang w:val="ru-RU"/>
              </w:rPr>
              <w:t xml:space="preserve"> </w:t>
            </w:r>
          </w:p>
        </w:tc>
        <w:tc>
          <w:tcPr>
            <w:tcW w:w="239"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hideMark/>
          </w:tcPr>
          <w:p w:rsidR="00E629CA" w:rsidRPr="00EC15E3" w:rsidRDefault="00E629CA" w:rsidP="00E629CA">
            <w:pPr>
              <w:jc w:val="center"/>
              <w:rPr>
                <w:sz w:val="27"/>
                <w:szCs w:val="27"/>
                <w:lang w:val="ru-RU"/>
              </w:rPr>
            </w:pPr>
            <w:r w:rsidRPr="00EC15E3">
              <w:rPr>
                <w:sz w:val="27"/>
                <w:szCs w:val="27"/>
                <w:lang w:val="ru-RU"/>
              </w:rPr>
              <w:t>16</w:t>
            </w:r>
          </w:p>
        </w:tc>
        <w:tc>
          <w:tcPr>
            <w:tcW w:w="287"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39"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41"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456" w:type="pct"/>
            <w:tcBorders>
              <w:top w:val="single" w:sz="4" w:space="0" w:color="auto"/>
              <w:left w:val="single" w:sz="4" w:space="0" w:color="auto"/>
              <w:bottom w:val="single" w:sz="4" w:space="0" w:color="auto"/>
              <w:right w:val="single" w:sz="4" w:space="0" w:color="auto"/>
            </w:tcBorders>
            <w:vAlign w:val="center"/>
            <w:hideMark/>
          </w:tcPr>
          <w:p w:rsidR="00E629CA" w:rsidRPr="00EC15E3" w:rsidRDefault="00E629CA" w:rsidP="00E629CA">
            <w:pPr>
              <w:jc w:val="center"/>
              <w:rPr>
                <w:sz w:val="27"/>
                <w:szCs w:val="27"/>
                <w:lang w:val="ru-RU"/>
              </w:rPr>
            </w:pPr>
            <w:r w:rsidRPr="00EC15E3">
              <w:rPr>
                <w:sz w:val="27"/>
                <w:szCs w:val="27"/>
                <w:lang w:val="ru-RU"/>
              </w:rPr>
              <w:t>16</w:t>
            </w:r>
          </w:p>
        </w:tc>
      </w:tr>
      <w:tr w:rsidR="00DD7503" w:rsidRPr="00EC15E3" w:rsidTr="00DD7503">
        <w:trPr>
          <w:trHeight w:val="1208"/>
        </w:trPr>
        <w:tc>
          <w:tcPr>
            <w:tcW w:w="181"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pPr>
              <w:jc w:val="center"/>
              <w:rPr>
                <w:bCs/>
                <w:sz w:val="27"/>
                <w:szCs w:val="27"/>
                <w:lang w:val="ru-RU"/>
              </w:rPr>
            </w:pPr>
          </w:p>
        </w:tc>
        <w:tc>
          <w:tcPr>
            <w:tcW w:w="1773" w:type="pct"/>
            <w:tcBorders>
              <w:top w:val="single" w:sz="4" w:space="0" w:color="auto"/>
              <w:left w:val="single" w:sz="4" w:space="0" w:color="auto"/>
              <w:bottom w:val="single" w:sz="4" w:space="0" w:color="auto"/>
              <w:right w:val="single" w:sz="4" w:space="0" w:color="auto"/>
            </w:tcBorders>
            <w:hideMark/>
          </w:tcPr>
          <w:p w:rsidR="00E629CA" w:rsidRPr="00EC15E3" w:rsidRDefault="00E629CA" w:rsidP="00373AE0">
            <w:pPr>
              <w:rPr>
                <w:sz w:val="27"/>
                <w:szCs w:val="27"/>
                <w:lang w:val="ru-RU"/>
              </w:rPr>
            </w:pPr>
            <w:r w:rsidRPr="00EC15E3">
              <w:rPr>
                <w:sz w:val="27"/>
                <w:szCs w:val="27"/>
                <w:lang w:val="ru-RU"/>
              </w:rPr>
              <w:t>Перепрофилирование  группы для детей от 3 до 7 лет в группу для детей от 2 месяцев до 3 лет, МБДОУ «Детский сад №33»</w:t>
            </w:r>
            <w:r w:rsidR="006F3E53">
              <w:rPr>
                <w:sz w:val="27"/>
                <w:szCs w:val="27"/>
                <w:lang w:val="ru-RU"/>
              </w:rPr>
              <w:t>,</w:t>
            </w:r>
            <w:r w:rsidRPr="00EC15E3">
              <w:rPr>
                <w:sz w:val="27"/>
                <w:szCs w:val="27"/>
                <w:lang w:val="ru-RU"/>
              </w:rPr>
              <w:t xml:space="preserve"> </w:t>
            </w:r>
            <w:r w:rsidRPr="00EC15E3">
              <w:rPr>
                <w:sz w:val="27"/>
                <w:szCs w:val="27"/>
                <w:lang w:val="ru-RU"/>
              </w:rPr>
              <w:br/>
              <w:t>г. Новокузнецк, ул. Грдины, д.13а</w:t>
            </w:r>
          </w:p>
        </w:tc>
        <w:tc>
          <w:tcPr>
            <w:tcW w:w="239"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hideMark/>
          </w:tcPr>
          <w:p w:rsidR="00E629CA" w:rsidRPr="00EC15E3" w:rsidRDefault="00E629CA" w:rsidP="00E629CA">
            <w:pPr>
              <w:jc w:val="center"/>
              <w:rPr>
                <w:sz w:val="27"/>
                <w:szCs w:val="27"/>
                <w:lang w:val="ru-RU"/>
              </w:rPr>
            </w:pPr>
            <w:r w:rsidRPr="00EC15E3">
              <w:rPr>
                <w:sz w:val="27"/>
                <w:szCs w:val="27"/>
                <w:lang w:val="ru-RU"/>
              </w:rPr>
              <w:t>20</w:t>
            </w:r>
          </w:p>
        </w:tc>
        <w:tc>
          <w:tcPr>
            <w:tcW w:w="287"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pPr>
            <w:r w:rsidRPr="00EC15E3">
              <w:rPr>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pPr>
            <w:r w:rsidRPr="00EC15E3">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pPr>
            <w:r w:rsidRPr="00EC15E3">
              <w:rPr>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pPr>
            <w:r w:rsidRPr="00EC15E3">
              <w:rPr>
                <w:sz w:val="27"/>
                <w:szCs w:val="27"/>
                <w:lang w:val="ru-RU"/>
              </w:rPr>
              <w:t>0</w:t>
            </w:r>
          </w:p>
        </w:tc>
        <w:tc>
          <w:tcPr>
            <w:tcW w:w="239"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pPr>
            <w:r w:rsidRPr="00EC15E3">
              <w:rPr>
                <w:sz w:val="27"/>
                <w:szCs w:val="27"/>
                <w:lang w:val="ru-RU"/>
              </w:rPr>
              <w:t>0</w:t>
            </w:r>
          </w:p>
        </w:tc>
        <w:tc>
          <w:tcPr>
            <w:tcW w:w="241"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pPr>
            <w:r w:rsidRPr="00EC15E3">
              <w:rPr>
                <w:sz w:val="27"/>
                <w:szCs w:val="27"/>
                <w:lang w:val="ru-RU"/>
              </w:rPr>
              <w:t>0</w:t>
            </w:r>
          </w:p>
        </w:tc>
        <w:tc>
          <w:tcPr>
            <w:tcW w:w="456" w:type="pct"/>
            <w:tcBorders>
              <w:top w:val="single" w:sz="4" w:space="0" w:color="auto"/>
              <w:left w:val="single" w:sz="4" w:space="0" w:color="auto"/>
              <w:bottom w:val="single" w:sz="4" w:space="0" w:color="auto"/>
              <w:right w:val="single" w:sz="4" w:space="0" w:color="auto"/>
            </w:tcBorders>
            <w:vAlign w:val="center"/>
            <w:hideMark/>
          </w:tcPr>
          <w:p w:rsidR="00E629CA" w:rsidRPr="00EC15E3" w:rsidRDefault="00E629CA" w:rsidP="00E629CA">
            <w:pPr>
              <w:jc w:val="center"/>
              <w:rPr>
                <w:sz w:val="27"/>
                <w:szCs w:val="27"/>
                <w:lang w:val="ru-RU"/>
              </w:rPr>
            </w:pPr>
            <w:r w:rsidRPr="00EC15E3">
              <w:rPr>
                <w:sz w:val="27"/>
                <w:szCs w:val="27"/>
                <w:lang w:val="ru-RU"/>
              </w:rPr>
              <w:t>20</w:t>
            </w:r>
          </w:p>
        </w:tc>
      </w:tr>
      <w:tr w:rsidR="00DD7503" w:rsidRPr="00EC15E3" w:rsidTr="00DD7503">
        <w:trPr>
          <w:trHeight w:val="340"/>
        </w:trPr>
        <w:tc>
          <w:tcPr>
            <w:tcW w:w="181"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pPr>
              <w:jc w:val="center"/>
              <w:rPr>
                <w:bCs/>
                <w:sz w:val="27"/>
                <w:szCs w:val="27"/>
                <w:lang w:val="ru-RU"/>
              </w:rPr>
            </w:pPr>
          </w:p>
        </w:tc>
        <w:tc>
          <w:tcPr>
            <w:tcW w:w="1773" w:type="pct"/>
            <w:tcBorders>
              <w:top w:val="single" w:sz="4" w:space="0" w:color="auto"/>
              <w:left w:val="single" w:sz="4" w:space="0" w:color="auto"/>
              <w:bottom w:val="single" w:sz="4" w:space="0" w:color="auto"/>
              <w:right w:val="single" w:sz="4" w:space="0" w:color="auto"/>
            </w:tcBorders>
            <w:hideMark/>
          </w:tcPr>
          <w:p w:rsidR="00E629CA" w:rsidRPr="00EC15E3" w:rsidRDefault="00E629CA" w:rsidP="00DD7503">
            <w:pPr>
              <w:rPr>
                <w:sz w:val="27"/>
                <w:szCs w:val="27"/>
                <w:lang w:val="ru-RU"/>
              </w:rPr>
            </w:pPr>
            <w:r w:rsidRPr="00EC15E3">
              <w:rPr>
                <w:sz w:val="27"/>
                <w:szCs w:val="27"/>
                <w:lang w:val="ru-RU"/>
              </w:rPr>
              <w:t>Перепрофилирование  группы для детей от 3 до 7 лет в группу для детей от 2 месяцев до 3 лет, МБДОУ «Детский сад №133»</w:t>
            </w:r>
            <w:r w:rsidR="006F3E53">
              <w:rPr>
                <w:sz w:val="27"/>
                <w:szCs w:val="27"/>
                <w:lang w:val="ru-RU"/>
              </w:rPr>
              <w:t>,</w:t>
            </w:r>
            <w:r w:rsidRPr="00EC15E3">
              <w:rPr>
                <w:sz w:val="27"/>
                <w:szCs w:val="27"/>
                <w:lang w:val="ru-RU"/>
              </w:rPr>
              <w:t xml:space="preserve"> </w:t>
            </w:r>
            <w:r w:rsidR="009258A0" w:rsidRPr="00EC15E3">
              <w:rPr>
                <w:sz w:val="27"/>
                <w:szCs w:val="27"/>
                <w:lang w:val="ru-RU"/>
              </w:rPr>
              <w:br/>
            </w:r>
            <w:r w:rsidRPr="00EC15E3">
              <w:rPr>
                <w:sz w:val="27"/>
                <w:szCs w:val="27"/>
                <w:lang w:val="ru-RU"/>
              </w:rPr>
              <w:t>г. Новокузнецк,</w:t>
            </w:r>
            <w:r w:rsidR="00DD7503" w:rsidRPr="00EC15E3">
              <w:rPr>
                <w:sz w:val="27"/>
                <w:szCs w:val="27"/>
                <w:lang w:val="ru-RU"/>
              </w:rPr>
              <w:t xml:space="preserve"> </w:t>
            </w:r>
            <w:r w:rsidRPr="00EC15E3">
              <w:rPr>
                <w:sz w:val="27"/>
                <w:szCs w:val="27"/>
                <w:lang w:val="ru-RU"/>
              </w:rPr>
              <w:t xml:space="preserve"> ул. Циолковского, д.40а</w:t>
            </w:r>
          </w:p>
        </w:tc>
        <w:tc>
          <w:tcPr>
            <w:tcW w:w="239"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hideMark/>
          </w:tcPr>
          <w:p w:rsidR="00E629CA" w:rsidRPr="00EC15E3" w:rsidRDefault="00E629CA" w:rsidP="00E629CA">
            <w:pPr>
              <w:jc w:val="center"/>
              <w:rPr>
                <w:sz w:val="27"/>
                <w:szCs w:val="27"/>
                <w:lang w:val="ru-RU"/>
              </w:rPr>
            </w:pPr>
            <w:r w:rsidRPr="00EC15E3">
              <w:rPr>
                <w:sz w:val="27"/>
                <w:szCs w:val="27"/>
                <w:lang w:val="ru-RU"/>
              </w:rPr>
              <w:t>20</w:t>
            </w:r>
          </w:p>
        </w:tc>
        <w:tc>
          <w:tcPr>
            <w:tcW w:w="287"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39"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41"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456" w:type="pct"/>
            <w:tcBorders>
              <w:top w:val="single" w:sz="4" w:space="0" w:color="auto"/>
              <w:left w:val="single" w:sz="4" w:space="0" w:color="auto"/>
              <w:bottom w:val="single" w:sz="4" w:space="0" w:color="auto"/>
              <w:right w:val="single" w:sz="4" w:space="0" w:color="auto"/>
            </w:tcBorders>
            <w:vAlign w:val="center"/>
            <w:hideMark/>
          </w:tcPr>
          <w:p w:rsidR="00E629CA" w:rsidRPr="00EC15E3" w:rsidRDefault="00E629CA" w:rsidP="00E629CA">
            <w:pPr>
              <w:jc w:val="center"/>
              <w:rPr>
                <w:sz w:val="27"/>
                <w:szCs w:val="27"/>
                <w:lang w:val="ru-RU"/>
              </w:rPr>
            </w:pPr>
            <w:r w:rsidRPr="00EC15E3">
              <w:rPr>
                <w:sz w:val="27"/>
                <w:szCs w:val="27"/>
                <w:lang w:val="ru-RU"/>
              </w:rPr>
              <w:t>20</w:t>
            </w:r>
          </w:p>
        </w:tc>
      </w:tr>
      <w:tr w:rsidR="00DD7503" w:rsidRPr="00EC15E3" w:rsidTr="00DD7503">
        <w:trPr>
          <w:trHeight w:val="844"/>
        </w:trPr>
        <w:tc>
          <w:tcPr>
            <w:tcW w:w="181"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pPr>
              <w:jc w:val="center"/>
              <w:rPr>
                <w:bCs/>
                <w:sz w:val="27"/>
                <w:szCs w:val="27"/>
                <w:lang w:val="ru-RU"/>
              </w:rPr>
            </w:pPr>
          </w:p>
        </w:tc>
        <w:tc>
          <w:tcPr>
            <w:tcW w:w="1773" w:type="pct"/>
            <w:tcBorders>
              <w:top w:val="single" w:sz="4" w:space="0" w:color="auto"/>
              <w:left w:val="single" w:sz="4" w:space="0" w:color="auto"/>
              <w:bottom w:val="single" w:sz="4" w:space="0" w:color="auto"/>
              <w:right w:val="single" w:sz="4" w:space="0" w:color="auto"/>
            </w:tcBorders>
            <w:hideMark/>
          </w:tcPr>
          <w:p w:rsidR="00E629CA" w:rsidRPr="00EC15E3" w:rsidRDefault="00E629CA" w:rsidP="00373AE0">
            <w:pPr>
              <w:rPr>
                <w:sz w:val="27"/>
                <w:szCs w:val="27"/>
                <w:lang w:val="ru-RU"/>
              </w:rPr>
            </w:pPr>
            <w:r w:rsidRPr="00EC15E3">
              <w:rPr>
                <w:sz w:val="27"/>
                <w:szCs w:val="27"/>
                <w:lang w:val="ru-RU"/>
              </w:rPr>
              <w:t>Перепрофилирование  группы для детей от 3 до 7 лет в группу для детей от 2 месяцев до 3 лет, МБДОУ «Детский сад №226»</w:t>
            </w:r>
            <w:r w:rsidR="006F3E53">
              <w:rPr>
                <w:sz w:val="27"/>
                <w:szCs w:val="27"/>
                <w:lang w:val="ru-RU"/>
              </w:rPr>
              <w:t>,</w:t>
            </w:r>
            <w:r w:rsidRPr="00EC15E3">
              <w:rPr>
                <w:sz w:val="27"/>
                <w:szCs w:val="27"/>
                <w:lang w:val="ru-RU"/>
              </w:rPr>
              <w:t xml:space="preserve"> </w:t>
            </w:r>
            <w:r w:rsidR="009258A0" w:rsidRPr="00EC15E3">
              <w:rPr>
                <w:sz w:val="27"/>
                <w:szCs w:val="27"/>
                <w:lang w:val="ru-RU"/>
              </w:rPr>
              <w:br/>
            </w:r>
            <w:r w:rsidRPr="00EC15E3">
              <w:rPr>
                <w:sz w:val="27"/>
                <w:szCs w:val="27"/>
                <w:lang w:val="ru-RU"/>
              </w:rPr>
              <w:t>г. Новокузнецк, ул. Запорожская, д.11</w:t>
            </w:r>
          </w:p>
        </w:tc>
        <w:tc>
          <w:tcPr>
            <w:tcW w:w="239"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hideMark/>
          </w:tcPr>
          <w:p w:rsidR="00E629CA" w:rsidRPr="00EC15E3" w:rsidRDefault="00E629CA" w:rsidP="00E629CA">
            <w:pPr>
              <w:jc w:val="center"/>
              <w:rPr>
                <w:lang w:val="ru-RU"/>
              </w:rP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hideMark/>
          </w:tcPr>
          <w:p w:rsidR="00E629CA" w:rsidRPr="00EC15E3" w:rsidRDefault="00E629CA" w:rsidP="00E629CA">
            <w:pPr>
              <w:jc w:val="center"/>
              <w:rPr>
                <w:sz w:val="27"/>
                <w:szCs w:val="27"/>
                <w:lang w:val="ru-RU"/>
              </w:rPr>
            </w:pPr>
            <w:r w:rsidRPr="00EC15E3">
              <w:rPr>
                <w:sz w:val="27"/>
                <w:szCs w:val="27"/>
                <w:lang w:val="ru-RU"/>
              </w:rPr>
              <w:t>20</w:t>
            </w:r>
          </w:p>
        </w:tc>
        <w:tc>
          <w:tcPr>
            <w:tcW w:w="287"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39"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41"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456" w:type="pct"/>
            <w:tcBorders>
              <w:top w:val="single" w:sz="4" w:space="0" w:color="auto"/>
              <w:left w:val="single" w:sz="4" w:space="0" w:color="auto"/>
              <w:bottom w:val="single" w:sz="4" w:space="0" w:color="auto"/>
              <w:right w:val="single" w:sz="4" w:space="0" w:color="auto"/>
            </w:tcBorders>
            <w:vAlign w:val="center"/>
            <w:hideMark/>
          </w:tcPr>
          <w:p w:rsidR="00E629CA" w:rsidRPr="00EC15E3" w:rsidRDefault="00E629CA" w:rsidP="00E629CA">
            <w:pPr>
              <w:jc w:val="center"/>
              <w:rPr>
                <w:sz w:val="27"/>
                <w:szCs w:val="27"/>
                <w:lang w:val="ru-RU"/>
              </w:rPr>
            </w:pPr>
            <w:r w:rsidRPr="00EC15E3">
              <w:rPr>
                <w:sz w:val="27"/>
                <w:szCs w:val="27"/>
                <w:lang w:val="ru-RU"/>
              </w:rPr>
              <w:t>20</w:t>
            </w:r>
          </w:p>
        </w:tc>
      </w:tr>
      <w:tr w:rsidR="00DD7503" w:rsidRPr="00EC15E3" w:rsidTr="00DD7503">
        <w:trPr>
          <w:trHeight w:val="844"/>
        </w:trPr>
        <w:tc>
          <w:tcPr>
            <w:tcW w:w="181"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pPr>
              <w:jc w:val="center"/>
              <w:rPr>
                <w:bCs/>
                <w:sz w:val="27"/>
                <w:szCs w:val="27"/>
                <w:lang w:val="ru-RU"/>
              </w:rPr>
            </w:pPr>
          </w:p>
        </w:tc>
        <w:tc>
          <w:tcPr>
            <w:tcW w:w="1773" w:type="pct"/>
            <w:tcBorders>
              <w:top w:val="single" w:sz="4" w:space="0" w:color="auto"/>
              <w:left w:val="single" w:sz="4" w:space="0" w:color="auto"/>
              <w:bottom w:val="single" w:sz="4" w:space="0" w:color="auto"/>
              <w:right w:val="single" w:sz="4" w:space="0" w:color="auto"/>
            </w:tcBorders>
            <w:hideMark/>
          </w:tcPr>
          <w:p w:rsidR="00E629CA" w:rsidRPr="00EC15E3" w:rsidRDefault="00E629CA" w:rsidP="00DD7503">
            <w:pPr>
              <w:rPr>
                <w:sz w:val="27"/>
                <w:szCs w:val="27"/>
                <w:lang w:val="ru-RU"/>
              </w:rPr>
            </w:pPr>
            <w:r w:rsidRPr="00EC15E3">
              <w:rPr>
                <w:sz w:val="27"/>
                <w:szCs w:val="27"/>
                <w:lang w:val="ru-RU"/>
              </w:rPr>
              <w:t>Перепрофилирование  группы для детей от 3 до 7 лет в группу для детей от 2 месяцев до 3 лет, МБДОУ «Детский сад №248»</w:t>
            </w:r>
            <w:r w:rsidR="006F3E53">
              <w:rPr>
                <w:sz w:val="27"/>
                <w:szCs w:val="27"/>
                <w:lang w:val="ru-RU"/>
              </w:rPr>
              <w:t>,</w:t>
            </w:r>
            <w:r w:rsidRPr="00EC15E3">
              <w:rPr>
                <w:sz w:val="27"/>
                <w:szCs w:val="27"/>
                <w:lang w:val="ru-RU"/>
              </w:rPr>
              <w:t xml:space="preserve"> </w:t>
            </w:r>
            <w:r w:rsidR="009258A0" w:rsidRPr="00EC15E3">
              <w:rPr>
                <w:sz w:val="27"/>
                <w:szCs w:val="27"/>
                <w:lang w:val="ru-RU"/>
              </w:rPr>
              <w:br/>
            </w:r>
            <w:r w:rsidRPr="00EC15E3">
              <w:rPr>
                <w:sz w:val="27"/>
                <w:szCs w:val="27"/>
                <w:lang w:val="ru-RU"/>
              </w:rPr>
              <w:t>г. Новокузнецк, ул. Циолковского, д.31а</w:t>
            </w:r>
          </w:p>
        </w:tc>
        <w:tc>
          <w:tcPr>
            <w:tcW w:w="239" w:type="pct"/>
            <w:tcBorders>
              <w:top w:val="single" w:sz="4" w:space="0" w:color="auto"/>
              <w:left w:val="single" w:sz="4" w:space="0" w:color="auto"/>
              <w:bottom w:val="single" w:sz="4" w:space="0" w:color="auto"/>
              <w:right w:val="single" w:sz="4" w:space="0" w:color="auto"/>
            </w:tcBorders>
            <w:vAlign w:val="center"/>
            <w:hideMark/>
          </w:tcPr>
          <w:p w:rsidR="00E629CA" w:rsidRPr="00EC15E3" w:rsidRDefault="00E629CA" w:rsidP="00E629CA">
            <w:pPr>
              <w:jc w:val="center"/>
              <w:rPr>
                <w:lang w:val="ru-RU"/>
              </w:rP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hideMark/>
          </w:tcPr>
          <w:p w:rsidR="00E629CA" w:rsidRPr="00EC15E3" w:rsidRDefault="00E629CA" w:rsidP="00E629CA">
            <w:pPr>
              <w:jc w:val="center"/>
              <w:rPr>
                <w:lang w:val="ru-RU"/>
              </w:rP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hideMark/>
          </w:tcPr>
          <w:p w:rsidR="00E629CA" w:rsidRPr="00EC15E3" w:rsidRDefault="00E629CA" w:rsidP="00E629CA">
            <w:pPr>
              <w:jc w:val="center"/>
              <w:rPr>
                <w:sz w:val="27"/>
                <w:szCs w:val="27"/>
                <w:lang w:val="ru-RU"/>
              </w:rPr>
            </w:pPr>
            <w:r w:rsidRPr="00EC15E3">
              <w:rPr>
                <w:sz w:val="27"/>
                <w:szCs w:val="27"/>
                <w:lang w:val="ru-RU"/>
              </w:rPr>
              <w:t>20</w:t>
            </w:r>
          </w:p>
        </w:tc>
        <w:tc>
          <w:tcPr>
            <w:tcW w:w="287"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39"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41"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456" w:type="pct"/>
            <w:tcBorders>
              <w:top w:val="single" w:sz="4" w:space="0" w:color="auto"/>
              <w:left w:val="single" w:sz="4" w:space="0" w:color="auto"/>
              <w:bottom w:val="single" w:sz="4" w:space="0" w:color="auto"/>
              <w:right w:val="single" w:sz="4" w:space="0" w:color="auto"/>
            </w:tcBorders>
            <w:vAlign w:val="center"/>
            <w:hideMark/>
          </w:tcPr>
          <w:p w:rsidR="00E629CA" w:rsidRPr="00EC15E3" w:rsidRDefault="00E629CA" w:rsidP="00E629CA">
            <w:pPr>
              <w:jc w:val="center"/>
              <w:rPr>
                <w:sz w:val="27"/>
                <w:szCs w:val="27"/>
                <w:lang w:val="ru-RU"/>
              </w:rPr>
            </w:pPr>
            <w:r w:rsidRPr="00EC15E3">
              <w:rPr>
                <w:sz w:val="27"/>
                <w:szCs w:val="27"/>
                <w:lang w:val="ru-RU"/>
              </w:rPr>
              <w:t>20</w:t>
            </w:r>
          </w:p>
        </w:tc>
      </w:tr>
      <w:tr w:rsidR="00DD7503" w:rsidRPr="00EC15E3" w:rsidTr="00DD7503">
        <w:trPr>
          <w:trHeight w:val="844"/>
        </w:trPr>
        <w:tc>
          <w:tcPr>
            <w:tcW w:w="181"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pPr>
              <w:jc w:val="center"/>
              <w:rPr>
                <w:bCs/>
                <w:sz w:val="27"/>
                <w:szCs w:val="27"/>
                <w:lang w:val="ru-RU"/>
              </w:rPr>
            </w:pPr>
          </w:p>
        </w:tc>
        <w:tc>
          <w:tcPr>
            <w:tcW w:w="1773" w:type="pct"/>
            <w:tcBorders>
              <w:top w:val="single" w:sz="4" w:space="0" w:color="auto"/>
              <w:left w:val="single" w:sz="4" w:space="0" w:color="auto"/>
              <w:bottom w:val="single" w:sz="4" w:space="0" w:color="auto"/>
              <w:right w:val="single" w:sz="4" w:space="0" w:color="auto"/>
            </w:tcBorders>
            <w:hideMark/>
          </w:tcPr>
          <w:p w:rsidR="00E629CA" w:rsidRPr="00EC15E3" w:rsidRDefault="00E629CA" w:rsidP="00DD7503">
            <w:pPr>
              <w:rPr>
                <w:sz w:val="27"/>
                <w:szCs w:val="27"/>
                <w:lang w:val="ru-RU"/>
              </w:rPr>
            </w:pPr>
            <w:r w:rsidRPr="00EC15E3">
              <w:rPr>
                <w:sz w:val="27"/>
                <w:szCs w:val="27"/>
                <w:lang w:val="ru-RU"/>
              </w:rPr>
              <w:t>Перепрофилирование  группы для детей от 3 до 7 лет в группу для детей от 2 месяцев до 3 лет,  МБДОУ«Детский сад №101»</w:t>
            </w:r>
            <w:r w:rsidR="006F3E53">
              <w:rPr>
                <w:sz w:val="27"/>
                <w:szCs w:val="27"/>
                <w:lang w:val="ru-RU"/>
              </w:rPr>
              <w:t>,</w:t>
            </w:r>
            <w:r w:rsidRPr="00EC15E3">
              <w:rPr>
                <w:sz w:val="27"/>
                <w:szCs w:val="27"/>
                <w:lang w:val="ru-RU"/>
              </w:rPr>
              <w:t xml:space="preserve"> </w:t>
            </w:r>
            <w:r w:rsidR="009258A0" w:rsidRPr="00EC15E3">
              <w:rPr>
                <w:sz w:val="27"/>
                <w:szCs w:val="27"/>
                <w:lang w:val="ru-RU"/>
              </w:rPr>
              <w:br/>
            </w:r>
            <w:r w:rsidRPr="00EC15E3">
              <w:rPr>
                <w:sz w:val="27"/>
                <w:szCs w:val="27"/>
                <w:lang w:val="ru-RU"/>
              </w:rPr>
              <w:t>г. Новокузнецк, ул. Рокоссовского,</w:t>
            </w:r>
            <w:r w:rsidR="009258A0" w:rsidRPr="00EC15E3">
              <w:rPr>
                <w:sz w:val="27"/>
                <w:szCs w:val="27"/>
                <w:lang w:val="ru-RU"/>
              </w:rPr>
              <w:t xml:space="preserve"> </w:t>
            </w:r>
            <w:r w:rsidRPr="00EC15E3">
              <w:rPr>
                <w:sz w:val="27"/>
                <w:szCs w:val="27"/>
                <w:lang w:val="ru-RU"/>
              </w:rPr>
              <w:t>д. 5</w:t>
            </w:r>
          </w:p>
        </w:tc>
        <w:tc>
          <w:tcPr>
            <w:tcW w:w="239"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hideMark/>
          </w:tcPr>
          <w:p w:rsidR="00E629CA" w:rsidRPr="00EC15E3" w:rsidRDefault="00E629CA" w:rsidP="00E629CA">
            <w:pPr>
              <w:jc w:val="center"/>
              <w:rPr>
                <w:lang w:val="ru-RU"/>
              </w:rP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hideMark/>
          </w:tcPr>
          <w:p w:rsidR="00E629CA" w:rsidRPr="00EC15E3" w:rsidRDefault="00E629CA" w:rsidP="00E629CA">
            <w:pPr>
              <w:jc w:val="center"/>
              <w:rPr>
                <w:sz w:val="27"/>
                <w:szCs w:val="27"/>
                <w:lang w:val="ru-RU"/>
              </w:rPr>
            </w:pPr>
            <w:r w:rsidRPr="00EC15E3">
              <w:rPr>
                <w:sz w:val="27"/>
                <w:szCs w:val="27"/>
                <w:lang w:val="ru-RU"/>
              </w:rPr>
              <w:t>20</w:t>
            </w:r>
          </w:p>
        </w:tc>
        <w:tc>
          <w:tcPr>
            <w:tcW w:w="287"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39"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41"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456" w:type="pct"/>
            <w:tcBorders>
              <w:top w:val="single" w:sz="4" w:space="0" w:color="auto"/>
              <w:left w:val="single" w:sz="4" w:space="0" w:color="auto"/>
              <w:bottom w:val="single" w:sz="4" w:space="0" w:color="auto"/>
              <w:right w:val="single" w:sz="4" w:space="0" w:color="auto"/>
            </w:tcBorders>
            <w:vAlign w:val="center"/>
            <w:hideMark/>
          </w:tcPr>
          <w:p w:rsidR="00E629CA" w:rsidRPr="00EC15E3" w:rsidRDefault="00E629CA" w:rsidP="00E629CA">
            <w:pPr>
              <w:jc w:val="center"/>
              <w:rPr>
                <w:sz w:val="27"/>
                <w:szCs w:val="27"/>
                <w:lang w:val="ru-RU"/>
              </w:rPr>
            </w:pPr>
            <w:r w:rsidRPr="00EC15E3">
              <w:rPr>
                <w:sz w:val="27"/>
                <w:szCs w:val="27"/>
                <w:lang w:val="ru-RU"/>
              </w:rPr>
              <w:t>20</w:t>
            </w:r>
          </w:p>
        </w:tc>
      </w:tr>
      <w:tr w:rsidR="00DD7503" w:rsidRPr="00EC15E3" w:rsidTr="00DD7503">
        <w:trPr>
          <w:trHeight w:val="340"/>
        </w:trPr>
        <w:tc>
          <w:tcPr>
            <w:tcW w:w="181"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pPr>
              <w:jc w:val="center"/>
              <w:rPr>
                <w:bCs/>
                <w:sz w:val="27"/>
                <w:szCs w:val="27"/>
                <w:lang w:val="ru-RU"/>
              </w:rPr>
            </w:pPr>
          </w:p>
        </w:tc>
        <w:tc>
          <w:tcPr>
            <w:tcW w:w="1773" w:type="pct"/>
            <w:tcBorders>
              <w:top w:val="single" w:sz="4" w:space="0" w:color="auto"/>
              <w:left w:val="single" w:sz="4" w:space="0" w:color="auto"/>
              <w:bottom w:val="single" w:sz="4" w:space="0" w:color="auto"/>
              <w:right w:val="single" w:sz="4" w:space="0" w:color="auto"/>
            </w:tcBorders>
            <w:hideMark/>
          </w:tcPr>
          <w:p w:rsidR="00E629CA" w:rsidRPr="00EC15E3" w:rsidRDefault="00E629CA" w:rsidP="00DD7503">
            <w:pPr>
              <w:rPr>
                <w:sz w:val="27"/>
                <w:szCs w:val="27"/>
                <w:lang w:val="ru-RU" w:eastAsia="en-US"/>
              </w:rPr>
            </w:pPr>
            <w:r w:rsidRPr="00EC15E3">
              <w:rPr>
                <w:sz w:val="27"/>
                <w:szCs w:val="27"/>
                <w:lang w:val="ru-RU"/>
              </w:rPr>
              <w:t>Перепрофилирование  группы для детей от 3 до 7 лет в группу для детей от 2 месяцев до 3 лет,  МБДОУ «Детский сад №227»</w:t>
            </w:r>
            <w:r w:rsidR="006F3E53">
              <w:rPr>
                <w:sz w:val="27"/>
                <w:szCs w:val="27"/>
                <w:lang w:val="ru-RU"/>
              </w:rPr>
              <w:t>,</w:t>
            </w:r>
            <w:r w:rsidRPr="00EC15E3">
              <w:rPr>
                <w:sz w:val="27"/>
                <w:szCs w:val="27"/>
                <w:lang w:val="ru-RU"/>
              </w:rPr>
              <w:t xml:space="preserve"> </w:t>
            </w:r>
            <w:r w:rsidRPr="00EC15E3">
              <w:rPr>
                <w:sz w:val="27"/>
                <w:szCs w:val="27"/>
                <w:lang w:val="ru-RU"/>
              </w:rPr>
              <w:br/>
            </w:r>
            <w:r w:rsidRPr="00EC15E3">
              <w:rPr>
                <w:sz w:val="28"/>
                <w:szCs w:val="28"/>
                <w:lang w:val="ru-RU"/>
              </w:rPr>
              <w:t>г. Новокузнецк, ул. Новосёлов, д.15а</w:t>
            </w:r>
          </w:p>
        </w:tc>
        <w:tc>
          <w:tcPr>
            <w:tcW w:w="239"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hideMark/>
          </w:tcPr>
          <w:p w:rsidR="00E629CA" w:rsidRPr="00EC15E3" w:rsidRDefault="00E629CA" w:rsidP="00E629CA">
            <w:pPr>
              <w:jc w:val="cente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hideMark/>
          </w:tcPr>
          <w:p w:rsidR="00E629CA" w:rsidRPr="00EC15E3" w:rsidRDefault="00E629CA" w:rsidP="00E629CA">
            <w:pPr>
              <w:jc w:val="center"/>
              <w:rPr>
                <w:sz w:val="27"/>
                <w:szCs w:val="27"/>
                <w:lang w:val="ru-RU"/>
              </w:rPr>
            </w:pPr>
            <w:r w:rsidRPr="00EC15E3">
              <w:rPr>
                <w:sz w:val="27"/>
                <w:szCs w:val="27"/>
                <w:lang w:val="ru-RU"/>
              </w:rPr>
              <w:t>25</w:t>
            </w:r>
          </w:p>
        </w:tc>
        <w:tc>
          <w:tcPr>
            <w:tcW w:w="287"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pPr>
            <w:r w:rsidRPr="00EC15E3">
              <w:rPr>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pPr>
            <w:r w:rsidRPr="00EC15E3">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pPr>
            <w:r w:rsidRPr="00EC15E3">
              <w:rPr>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pPr>
            <w:r w:rsidRPr="00EC15E3">
              <w:rPr>
                <w:sz w:val="27"/>
                <w:szCs w:val="27"/>
                <w:lang w:val="ru-RU"/>
              </w:rPr>
              <w:t>0</w:t>
            </w:r>
          </w:p>
        </w:tc>
        <w:tc>
          <w:tcPr>
            <w:tcW w:w="239"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pPr>
            <w:r w:rsidRPr="00EC15E3">
              <w:rPr>
                <w:sz w:val="27"/>
                <w:szCs w:val="27"/>
                <w:lang w:val="ru-RU"/>
              </w:rPr>
              <w:t>0</w:t>
            </w:r>
          </w:p>
        </w:tc>
        <w:tc>
          <w:tcPr>
            <w:tcW w:w="241"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pPr>
            <w:r w:rsidRPr="00EC15E3">
              <w:rPr>
                <w:sz w:val="27"/>
                <w:szCs w:val="27"/>
                <w:lang w:val="ru-RU"/>
              </w:rPr>
              <w:t>0</w:t>
            </w:r>
          </w:p>
        </w:tc>
        <w:tc>
          <w:tcPr>
            <w:tcW w:w="456" w:type="pct"/>
            <w:tcBorders>
              <w:top w:val="single" w:sz="4" w:space="0" w:color="auto"/>
              <w:left w:val="single" w:sz="4" w:space="0" w:color="auto"/>
              <w:bottom w:val="single" w:sz="4" w:space="0" w:color="auto"/>
              <w:right w:val="single" w:sz="4" w:space="0" w:color="auto"/>
            </w:tcBorders>
            <w:vAlign w:val="center"/>
            <w:hideMark/>
          </w:tcPr>
          <w:p w:rsidR="00E629CA" w:rsidRPr="00EC15E3" w:rsidRDefault="00E629CA" w:rsidP="00E629CA">
            <w:pPr>
              <w:jc w:val="center"/>
              <w:rPr>
                <w:sz w:val="27"/>
                <w:szCs w:val="27"/>
                <w:lang w:val="ru-RU"/>
              </w:rPr>
            </w:pPr>
            <w:r w:rsidRPr="00EC15E3">
              <w:rPr>
                <w:sz w:val="27"/>
                <w:szCs w:val="27"/>
                <w:lang w:val="ru-RU"/>
              </w:rPr>
              <w:t>25</w:t>
            </w:r>
          </w:p>
        </w:tc>
      </w:tr>
      <w:tr w:rsidR="00DD7503" w:rsidRPr="006F3E53" w:rsidTr="006F3E53">
        <w:trPr>
          <w:trHeight w:val="1332"/>
        </w:trPr>
        <w:tc>
          <w:tcPr>
            <w:tcW w:w="181"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pPr>
              <w:jc w:val="center"/>
              <w:rPr>
                <w:bCs/>
                <w:sz w:val="27"/>
                <w:szCs w:val="27"/>
                <w:lang w:val="ru-RU"/>
              </w:rPr>
            </w:pPr>
          </w:p>
        </w:tc>
        <w:tc>
          <w:tcPr>
            <w:tcW w:w="1773" w:type="pct"/>
            <w:tcBorders>
              <w:top w:val="single" w:sz="4" w:space="0" w:color="auto"/>
              <w:left w:val="single" w:sz="4" w:space="0" w:color="auto"/>
              <w:bottom w:val="single" w:sz="4" w:space="0" w:color="auto"/>
              <w:right w:val="single" w:sz="4" w:space="0" w:color="auto"/>
            </w:tcBorders>
            <w:hideMark/>
          </w:tcPr>
          <w:p w:rsidR="00E629CA" w:rsidRPr="00EC15E3" w:rsidRDefault="00E629CA" w:rsidP="009258A0">
            <w:pPr>
              <w:rPr>
                <w:sz w:val="27"/>
                <w:szCs w:val="27"/>
                <w:lang w:val="ru-RU"/>
              </w:rPr>
            </w:pPr>
            <w:r w:rsidRPr="00EC15E3">
              <w:rPr>
                <w:sz w:val="27"/>
                <w:szCs w:val="27"/>
                <w:lang w:val="ru-RU"/>
              </w:rPr>
              <w:t>Перепрофилирование группы для детей от 3 до 7 лет в группу для детей от 2 месяцев до 3 лет, МБДОУ «Детский сад № 8»</w:t>
            </w:r>
            <w:r w:rsidR="009258A0" w:rsidRPr="00EC15E3">
              <w:rPr>
                <w:sz w:val="27"/>
                <w:szCs w:val="27"/>
                <w:lang w:val="ru-RU"/>
              </w:rPr>
              <w:t xml:space="preserve">, </w:t>
            </w:r>
            <w:r w:rsidR="006F3E53">
              <w:rPr>
                <w:sz w:val="27"/>
                <w:szCs w:val="27"/>
                <w:lang w:val="ru-RU"/>
              </w:rPr>
              <w:br/>
            </w:r>
            <w:r w:rsidR="009258A0" w:rsidRPr="00EC15E3">
              <w:rPr>
                <w:sz w:val="27"/>
                <w:szCs w:val="27"/>
                <w:lang w:val="ru-RU"/>
              </w:rPr>
              <w:t>г. Осинники</w:t>
            </w:r>
            <w:r w:rsidRPr="00EC15E3">
              <w:rPr>
                <w:sz w:val="27"/>
                <w:szCs w:val="27"/>
                <w:lang w:val="ru-RU"/>
              </w:rPr>
              <w:t>, пер. Ломоносова, д. 8</w:t>
            </w:r>
          </w:p>
        </w:tc>
        <w:tc>
          <w:tcPr>
            <w:tcW w:w="239" w:type="pct"/>
            <w:tcBorders>
              <w:top w:val="single" w:sz="4" w:space="0" w:color="auto"/>
              <w:left w:val="single" w:sz="4" w:space="0" w:color="auto"/>
              <w:bottom w:val="single" w:sz="4" w:space="0" w:color="auto"/>
              <w:right w:val="single" w:sz="4" w:space="0" w:color="auto"/>
            </w:tcBorders>
            <w:vAlign w:val="center"/>
          </w:tcPr>
          <w:p w:rsidR="00E629CA" w:rsidRPr="006F3E53" w:rsidRDefault="00E629CA" w:rsidP="00E629CA">
            <w:pPr>
              <w:jc w:val="center"/>
              <w:rPr>
                <w:lang w:val="ru-RU"/>
              </w:rP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hideMark/>
          </w:tcPr>
          <w:p w:rsidR="00E629CA" w:rsidRPr="006F3E53" w:rsidRDefault="00E629CA" w:rsidP="00E629CA">
            <w:pPr>
              <w:jc w:val="center"/>
              <w:rPr>
                <w:lang w:val="ru-RU"/>
              </w:rP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hideMark/>
          </w:tcPr>
          <w:p w:rsidR="00E629CA" w:rsidRPr="00EC15E3" w:rsidRDefault="00E629CA" w:rsidP="00E629CA">
            <w:pPr>
              <w:jc w:val="center"/>
              <w:rPr>
                <w:sz w:val="27"/>
                <w:szCs w:val="27"/>
                <w:lang w:val="ru-RU"/>
              </w:rPr>
            </w:pPr>
            <w:r w:rsidRPr="00EC15E3">
              <w:rPr>
                <w:sz w:val="27"/>
                <w:szCs w:val="27"/>
                <w:lang w:val="ru-RU"/>
              </w:rPr>
              <w:t>26</w:t>
            </w:r>
          </w:p>
        </w:tc>
        <w:tc>
          <w:tcPr>
            <w:tcW w:w="287" w:type="pct"/>
            <w:tcBorders>
              <w:top w:val="single" w:sz="4" w:space="0" w:color="auto"/>
              <w:left w:val="single" w:sz="4" w:space="0" w:color="auto"/>
              <w:bottom w:val="single" w:sz="4" w:space="0" w:color="auto"/>
              <w:right w:val="single" w:sz="4" w:space="0" w:color="auto"/>
            </w:tcBorders>
            <w:vAlign w:val="center"/>
          </w:tcPr>
          <w:p w:rsidR="00E629CA" w:rsidRPr="006F3E53" w:rsidRDefault="00E629CA" w:rsidP="00E629CA">
            <w:pPr>
              <w:jc w:val="center"/>
              <w:rPr>
                <w:lang w:val="ru-RU"/>
              </w:rPr>
            </w:pPr>
            <w:r w:rsidRPr="00EC15E3">
              <w:rPr>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vAlign w:val="center"/>
          </w:tcPr>
          <w:p w:rsidR="00E629CA" w:rsidRPr="006F3E53" w:rsidRDefault="00E629CA" w:rsidP="00E629CA">
            <w:pPr>
              <w:jc w:val="center"/>
              <w:rPr>
                <w:lang w:val="ru-RU"/>
              </w:rPr>
            </w:pPr>
            <w:r w:rsidRPr="00EC15E3">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vAlign w:val="center"/>
          </w:tcPr>
          <w:p w:rsidR="00E629CA" w:rsidRPr="006F3E53" w:rsidRDefault="00E629CA" w:rsidP="00E629CA">
            <w:pPr>
              <w:jc w:val="center"/>
              <w:rPr>
                <w:lang w:val="ru-RU"/>
              </w:rPr>
            </w:pPr>
            <w:r w:rsidRPr="00EC15E3">
              <w:rPr>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vAlign w:val="center"/>
          </w:tcPr>
          <w:p w:rsidR="00E629CA" w:rsidRPr="006F3E53" w:rsidRDefault="00E629CA" w:rsidP="00E629CA">
            <w:pPr>
              <w:jc w:val="center"/>
              <w:rPr>
                <w:lang w:val="ru-RU"/>
              </w:rPr>
            </w:pPr>
            <w:r w:rsidRPr="00EC15E3">
              <w:rPr>
                <w:sz w:val="27"/>
                <w:szCs w:val="27"/>
                <w:lang w:val="ru-RU"/>
              </w:rPr>
              <w:t>0</w:t>
            </w:r>
          </w:p>
        </w:tc>
        <w:tc>
          <w:tcPr>
            <w:tcW w:w="239" w:type="pct"/>
            <w:tcBorders>
              <w:top w:val="single" w:sz="4" w:space="0" w:color="auto"/>
              <w:left w:val="single" w:sz="4" w:space="0" w:color="auto"/>
              <w:bottom w:val="single" w:sz="4" w:space="0" w:color="auto"/>
              <w:right w:val="single" w:sz="4" w:space="0" w:color="auto"/>
            </w:tcBorders>
            <w:vAlign w:val="center"/>
          </w:tcPr>
          <w:p w:rsidR="00E629CA" w:rsidRPr="006F3E53" w:rsidRDefault="00E629CA" w:rsidP="00E629CA">
            <w:pPr>
              <w:jc w:val="center"/>
              <w:rPr>
                <w:lang w:val="ru-RU"/>
              </w:rP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E629CA" w:rsidRPr="006F3E53" w:rsidRDefault="00E629CA" w:rsidP="00E629CA">
            <w:pPr>
              <w:jc w:val="center"/>
              <w:rPr>
                <w:lang w:val="ru-RU"/>
              </w:rPr>
            </w:pPr>
            <w:r w:rsidRPr="00EC15E3">
              <w:rPr>
                <w:sz w:val="27"/>
                <w:szCs w:val="27"/>
                <w:lang w:val="ru-RU"/>
              </w:rPr>
              <w:t>0</w:t>
            </w:r>
          </w:p>
        </w:tc>
        <w:tc>
          <w:tcPr>
            <w:tcW w:w="241" w:type="pct"/>
            <w:tcBorders>
              <w:top w:val="single" w:sz="4" w:space="0" w:color="auto"/>
              <w:left w:val="single" w:sz="4" w:space="0" w:color="auto"/>
              <w:bottom w:val="single" w:sz="4" w:space="0" w:color="auto"/>
              <w:right w:val="single" w:sz="4" w:space="0" w:color="auto"/>
            </w:tcBorders>
            <w:vAlign w:val="center"/>
          </w:tcPr>
          <w:p w:rsidR="00E629CA" w:rsidRPr="006F3E53" w:rsidRDefault="00E629CA" w:rsidP="00E629CA">
            <w:pPr>
              <w:jc w:val="center"/>
              <w:rPr>
                <w:lang w:val="ru-RU"/>
              </w:rPr>
            </w:pPr>
            <w:r w:rsidRPr="00EC15E3">
              <w:rPr>
                <w:sz w:val="27"/>
                <w:szCs w:val="27"/>
                <w:lang w:val="ru-RU"/>
              </w:rPr>
              <w:t>0</w:t>
            </w:r>
          </w:p>
        </w:tc>
        <w:tc>
          <w:tcPr>
            <w:tcW w:w="456" w:type="pct"/>
            <w:tcBorders>
              <w:top w:val="single" w:sz="4" w:space="0" w:color="auto"/>
              <w:left w:val="single" w:sz="4" w:space="0" w:color="auto"/>
              <w:bottom w:val="single" w:sz="4" w:space="0" w:color="auto"/>
              <w:right w:val="single" w:sz="4" w:space="0" w:color="auto"/>
            </w:tcBorders>
            <w:vAlign w:val="center"/>
            <w:hideMark/>
          </w:tcPr>
          <w:p w:rsidR="00E629CA" w:rsidRPr="00EC15E3" w:rsidRDefault="00E629CA" w:rsidP="00E629CA">
            <w:pPr>
              <w:jc w:val="center"/>
              <w:rPr>
                <w:sz w:val="27"/>
                <w:szCs w:val="27"/>
                <w:lang w:val="ru-RU"/>
              </w:rPr>
            </w:pPr>
            <w:r w:rsidRPr="00EC15E3">
              <w:rPr>
                <w:sz w:val="27"/>
                <w:szCs w:val="27"/>
                <w:lang w:val="ru-RU"/>
              </w:rPr>
              <w:t>26</w:t>
            </w:r>
          </w:p>
        </w:tc>
      </w:tr>
      <w:tr w:rsidR="00DD7503" w:rsidRPr="00EC15E3" w:rsidTr="006F3E53">
        <w:trPr>
          <w:trHeight w:val="1692"/>
        </w:trPr>
        <w:tc>
          <w:tcPr>
            <w:tcW w:w="181"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pPr>
              <w:jc w:val="center"/>
              <w:rPr>
                <w:bCs/>
                <w:sz w:val="27"/>
                <w:szCs w:val="27"/>
                <w:lang w:val="ru-RU"/>
              </w:rPr>
            </w:pPr>
          </w:p>
        </w:tc>
        <w:tc>
          <w:tcPr>
            <w:tcW w:w="1773" w:type="pct"/>
            <w:tcBorders>
              <w:top w:val="single" w:sz="4" w:space="0" w:color="auto"/>
              <w:left w:val="single" w:sz="4" w:space="0" w:color="auto"/>
              <w:bottom w:val="single" w:sz="4" w:space="0" w:color="auto"/>
              <w:right w:val="single" w:sz="4" w:space="0" w:color="auto"/>
            </w:tcBorders>
            <w:hideMark/>
          </w:tcPr>
          <w:p w:rsidR="00E629CA" w:rsidRPr="00EC15E3" w:rsidRDefault="00E629CA" w:rsidP="009258A0">
            <w:pPr>
              <w:rPr>
                <w:sz w:val="27"/>
                <w:szCs w:val="27"/>
                <w:lang w:val="ru-RU"/>
              </w:rPr>
            </w:pPr>
            <w:r w:rsidRPr="00EC15E3">
              <w:rPr>
                <w:sz w:val="27"/>
                <w:szCs w:val="27"/>
                <w:lang w:val="ru-RU"/>
              </w:rPr>
              <w:t>Перепрофилирование группы для детей от 3 до 7 лет в группу для детей от 2 месяцев до 3 лет,  МАДОУ «Детский сад № 16» в честь иконы Божией Матери «Казанская»</w:t>
            </w:r>
            <w:r w:rsidR="009258A0" w:rsidRPr="00EC15E3">
              <w:rPr>
                <w:sz w:val="27"/>
                <w:szCs w:val="27"/>
                <w:lang w:val="ru-RU"/>
              </w:rPr>
              <w:t>, г. Прокопьевск,</w:t>
            </w:r>
            <w:r w:rsidRPr="00EC15E3">
              <w:rPr>
                <w:sz w:val="27"/>
                <w:szCs w:val="27"/>
                <w:lang w:val="ru-RU"/>
              </w:rPr>
              <w:t xml:space="preserve"> ул. Есенина, д. 50</w:t>
            </w:r>
          </w:p>
        </w:tc>
        <w:tc>
          <w:tcPr>
            <w:tcW w:w="239"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hideMark/>
          </w:tcPr>
          <w:p w:rsidR="00E629CA" w:rsidRPr="00EC15E3" w:rsidRDefault="00E629CA" w:rsidP="00E629CA">
            <w:pPr>
              <w:jc w:val="cente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hideMark/>
          </w:tcPr>
          <w:p w:rsidR="00E629CA" w:rsidRPr="00EC15E3" w:rsidRDefault="00E629CA" w:rsidP="00E629CA">
            <w:pPr>
              <w:jc w:val="center"/>
              <w:rPr>
                <w:sz w:val="27"/>
                <w:szCs w:val="27"/>
                <w:lang w:val="ru-RU"/>
              </w:rPr>
            </w:pPr>
            <w:r w:rsidRPr="00EC15E3">
              <w:rPr>
                <w:sz w:val="27"/>
                <w:szCs w:val="27"/>
                <w:lang w:val="ru-RU"/>
              </w:rPr>
              <w:t>15</w:t>
            </w:r>
          </w:p>
        </w:tc>
        <w:tc>
          <w:tcPr>
            <w:tcW w:w="287"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pPr>
            <w:r w:rsidRPr="00EC15E3">
              <w:rPr>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pPr>
            <w:r w:rsidRPr="00EC15E3">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pPr>
            <w:r w:rsidRPr="00EC15E3">
              <w:rPr>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pPr>
            <w:r w:rsidRPr="00EC15E3">
              <w:rPr>
                <w:sz w:val="27"/>
                <w:szCs w:val="27"/>
                <w:lang w:val="ru-RU"/>
              </w:rPr>
              <w:t>0</w:t>
            </w:r>
          </w:p>
        </w:tc>
        <w:tc>
          <w:tcPr>
            <w:tcW w:w="239"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pPr>
            <w:r w:rsidRPr="00EC15E3">
              <w:rPr>
                <w:sz w:val="27"/>
                <w:szCs w:val="27"/>
                <w:lang w:val="ru-RU"/>
              </w:rPr>
              <w:t>0</w:t>
            </w:r>
          </w:p>
        </w:tc>
        <w:tc>
          <w:tcPr>
            <w:tcW w:w="241"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pPr>
            <w:r w:rsidRPr="00EC15E3">
              <w:rPr>
                <w:sz w:val="27"/>
                <w:szCs w:val="27"/>
                <w:lang w:val="ru-RU"/>
              </w:rPr>
              <w:t>0</w:t>
            </w:r>
          </w:p>
        </w:tc>
        <w:tc>
          <w:tcPr>
            <w:tcW w:w="456" w:type="pct"/>
            <w:tcBorders>
              <w:top w:val="single" w:sz="4" w:space="0" w:color="auto"/>
              <w:left w:val="single" w:sz="4" w:space="0" w:color="auto"/>
              <w:bottom w:val="single" w:sz="4" w:space="0" w:color="auto"/>
              <w:right w:val="single" w:sz="4" w:space="0" w:color="auto"/>
            </w:tcBorders>
            <w:vAlign w:val="center"/>
            <w:hideMark/>
          </w:tcPr>
          <w:p w:rsidR="00E629CA" w:rsidRPr="00EC15E3" w:rsidRDefault="00E629CA" w:rsidP="00E629CA">
            <w:pPr>
              <w:jc w:val="center"/>
              <w:rPr>
                <w:sz w:val="27"/>
                <w:szCs w:val="27"/>
                <w:lang w:val="ru-RU"/>
              </w:rPr>
            </w:pPr>
            <w:r w:rsidRPr="00EC15E3">
              <w:rPr>
                <w:sz w:val="27"/>
                <w:szCs w:val="27"/>
                <w:lang w:val="ru-RU"/>
              </w:rPr>
              <w:t>15</w:t>
            </w:r>
          </w:p>
        </w:tc>
      </w:tr>
      <w:tr w:rsidR="00DD7503" w:rsidRPr="00EC15E3" w:rsidTr="006F3E53">
        <w:trPr>
          <w:trHeight w:val="1700"/>
        </w:trPr>
        <w:tc>
          <w:tcPr>
            <w:tcW w:w="181"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pPr>
              <w:jc w:val="center"/>
              <w:rPr>
                <w:bCs/>
                <w:sz w:val="27"/>
                <w:szCs w:val="27"/>
                <w:lang w:val="ru-RU"/>
              </w:rPr>
            </w:pPr>
          </w:p>
        </w:tc>
        <w:tc>
          <w:tcPr>
            <w:tcW w:w="1773" w:type="pct"/>
            <w:tcBorders>
              <w:top w:val="single" w:sz="4" w:space="0" w:color="auto"/>
              <w:left w:val="single" w:sz="4" w:space="0" w:color="auto"/>
              <w:bottom w:val="single" w:sz="4" w:space="0" w:color="auto"/>
              <w:right w:val="single" w:sz="4" w:space="0" w:color="auto"/>
            </w:tcBorders>
            <w:hideMark/>
          </w:tcPr>
          <w:p w:rsidR="00E629CA" w:rsidRPr="00EC15E3" w:rsidRDefault="00E629CA" w:rsidP="009258A0">
            <w:pPr>
              <w:rPr>
                <w:sz w:val="27"/>
                <w:szCs w:val="27"/>
                <w:lang w:val="ru-RU"/>
              </w:rPr>
            </w:pPr>
            <w:r w:rsidRPr="00EC15E3">
              <w:rPr>
                <w:sz w:val="27"/>
                <w:szCs w:val="27"/>
                <w:lang w:val="ru-RU"/>
              </w:rPr>
              <w:t xml:space="preserve">Перепрофилирование группы для детей от 3 до 7 лет в группу для детей от 2 месяцев до 3 лет,  МАДОУ «Детский сад № 10 </w:t>
            </w:r>
            <w:r w:rsidRPr="00EC15E3">
              <w:rPr>
                <w:spacing w:val="-4"/>
                <w:sz w:val="27"/>
                <w:szCs w:val="27"/>
                <w:lang w:val="ru-RU"/>
              </w:rPr>
              <w:t>«Аленький цветочек», ул. 10-й микрорайон</w:t>
            </w:r>
            <w:r w:rsidR="009258A0" w:rsidRPr="00EC15E3">
              <w:rPr>
                <w:sz w:val="27"/>
                <w:szCs w:val="27"/>
                <w:lang w:val="ru-RU"/>
              </w:rPr>
              <w:t>, г. Прокопьевск</w:t>
            </w:r>
            <w:r w:rsidRPr="00EC15E3">
              <w:rPr>
                <w:sz w:val="27"/>
                <w:szCs w:val="27"/>
                <w:lang w:val="ru-RU"/>
              </w:rPr>
              <w:t>, д. 41</w:t>
            </w:r>
          </w:p>
        </w:tc>
        <w:tc>
          <w:tcPr>
            <w:tcW w:w="239"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hideMark/>
          </w:tcPr>
          <w:p w:rsidR="00E629CA" w:rsidRPr="00EC15E3" w:rsidRDefault="00E629CA" w:rsidP="00E629CA">
            <w:pPr>
              <w:jc w:val="center"/>
              <w:rPr>
                <w:sz w:val="27"/>
                <w:szCs w:val="27"/>
              </w:rPr>
            </w:pPr>
            <w:r w:rsidRPr="00EC15E3">
              <w:rPr>
                <w:sz w:val="27"/>
                <w:szCs w:val="27"/>
              </w:rPr>
              <w:t>12</w:t>
            </w:r>
          </w:p>
        </w:tc>
        <w:tc>
          <w:tcPr>
            <w:tcW w:w="287"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pPr>
            <w:r w:rsidRPr="00EC15E3">
              <w:rPr>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pPr>
            <w:r w:rsidRPr="00EC15E3">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pPr>
            <w:r w:rsidRPr="00EC15E3">
              <w:rPr>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pPr>
            <w:r w:rsidRPr="00EC15E3">
              <w:rPr>
                <w:sz w:val="27"/>
                <w:szCs w:val="27"/>
                <w:lang w:val="ru-RU"/>
              </w:rPr>
              <w:t>0</w:t>
            </w:r>
          </w:p>
        </w:tc>
        <w:tc>
          <w:tcPr>
            <w:tcW w:w="239"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pPr>
            <w:r w:rsidRPr="00EC15E3">
              <w:rPr>
                <w:sz w:val="27"/>
                <w:szCs w:val="27"/>
                <w:lang w:val="ru-RU"/>
              </w:rPr>
              <w:t>0</w:t>
            </w:r>
          </w:p>
        </w:tc>
        <w:tc>
          <w:tcPr>
            <w:tcW w:w="241"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pPr>
            <w:r w:rsidRPr="00EC15E3">
              <w:rPr>
                <w:sz w:val="27"/>
                <w:szCs w:val="27"/>
                <w:lang w:val="ru-RU"/>
              </w:rPr>
              <w:t>0</w:t>
            </w:r>
          </w:p>
        </w:tc>
        <w:tc>
          <w:tcPr>
            <w:tcW w:w="456" w:type="pct"/>
            <w:tcBorders>
              <w:top w:val="single" w:sz="4" w:space="0" w:color="auto"/>
              <w:left w:val="single" w:sz="4" w:space="0" w:color="auto"/>
              <w:bottom w:val="single" w:sz="4" w:space="0" w:color="auto"/>
              <w:right w:val="single" w:sz="4" w:space="0" w:color="auto"/>
            </w:tcBorders>
            <w:vAlign w:val="center"/>
            <w:hideMark/>
          </w:tcPr>
          <w:p w:rsidR="00E629CA" w:rsidRPr="00EC15E3" w:rsidRDefault="00E629CA" w:rsidP="00E629CA">
            <w:pPr>
              <w:jc w:val="center"/>
              <w:rPr>
                <w:sz w:val="27"/>
                <w:szCs w:val="27"/>
              </w:rPr>
            </w:pPr>
            <w:r w:rsidRPr="00EC15E3">
              <w:rPr>
                <w:sz w:val="27"/>
                <w:szCs w:val="27"/>
              </w:rPr>
              <w:t>12</w:t>
            </w:r>
          </w:p>
        </w:tc>
      </w:tr>
      <w:tr w:rsidR="00DD7503" w:rsidRPr="00EC15E3" w:rsidTr="006F3E53">
        <w:trPr>
          <w:trHeight w:val="1684"/>
        </w:trPr>
        <w:tc>
          <w:tcPr>
            <w:tcW w:w="181"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pPr>
              <w:jc w:val="center"/>
              <w:rPr>
                <w:bCs/>
                <w:sz w:val="27"/>
                <w:szCs w:val="27"/>
              </w:rPr>
            </w:pPr>
          </w:p>
        </w:tc>
        <w:tc>
          <w:tcPr>
            <w:tcW w:w="1773" w:type="pct"/>
            <w:tcBorders>
              <w:top w:val="single" w:sz="4" w:space="0" w:color="auto"/>
              <w:left w:val="single" w:sz="4" w:space="0" w:color="auto"/>
              <w:bottom w:val="single" w:sz="4" w:space="0" w:color="auto"/>
              <w:right w:val="single" w:sz="4" w:space="0" w:color="auto"/>
            </w:tcBorders>
            <w:hideMark/>
          </w:tcPr>
          <w:p w:rsidR="00E629CA" w:rsidRPr="00EC15E3" w:rsidRDefault="00E629CA" w:rsidP="009258A0">
            <w:pPr>
              <w:rPr>
                <w:sz w:val="27"/>
                <w:szCs w:val="27"/>
                <w:lang w:val="ru-RU"/>
              </w:rPr>
            </w:pPr>
            <w:r w:rsidRPr="00EC15E3">
              <w:rPr>
                <w:sz w:val="27"/>
                <w:szCs w:val="27"/>
                <w:lang w:val="ru-RU"/>
              </w:rPr>
              <w:t xml:space="preserve">Перепрофилирование  группы для детей от 3 до 7 лет в группу для детей от 2 месяцев до 3 лет, МБДОУ «Детский сад «Солнышко», д. Береговая, </w:t>
            </w:r>
            <w:r w:rsidR="009258A0" w:rsidRPr="00EC15E3">
              <w:rPr>
                <w:sz w:val="27"/>
                <w:szCs w:val="27"/>
                <w:lang w:val="ru-RU"/>
              </w:rPr>
              <w:t xml:space="preserve">Кемеровский муниципальный район, </w:t>
            </w:r>
            <w:r w:rsidRPr="00EC15E3">
              <w:rPr>
                <w:sz w:val="27"/>
                <w:szCs w:val="27"/>
                <w:lang w:val="ru-RU"/>
              </w:rPr>
              <w:t xml:space="preserve">ул. Школьная, д. 2 </w:t>
            </w:r>
          </w:p>
        </w:tc>
        <w:tc>
          <w:tcPr>
            <w:tcW w:w="239"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hideMark/>
          </w:tcPr>
          <w:p w:rsidR="00E629CA" w:rsidRPr="00EC15E3" w:rsidRDefault="00E629CA" w:rsidP="00E629CA">
            <w:pPr>
              <w:jc w:val="center"/>
              <w:rPr>
                <w:sz w:val="27"/>
                <w:szCs w:val="27"/>
                <w:lang w:val="ru-RU"/>
              </w:rPr>
            </w:pPr>
            <w:r w:rsidRPr="00EC15E3">
              <w:rPr>
                <w:sz w:val="27"/>
                <w:szCs w:val="27"/>
                <w:lang w:val="ru-RU"/>
              </w:rPr>
              <w:t>12</w:t>
            </w:r>
          </w:p>
        </w:tc>
        <w:tc>
          <w:tcPr>
            <w:tcW w:w="287"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pPr>
            <w:r w:rsidRPr="00EC15E3">
              <w:rPr>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pPr>
            <w:r w:rsidRPr="00EC15E3">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pPr>
            <w:r w:rsidRPr="00EC15E3">
              <w:rPr>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pPr>
            <w:r w:rsidRPr="00EC15E3">
              <w:rPr>
                <w:sz w:val="27"/>
                <w:szCs w:val="27"/>
                <w:lang w:val="ru-RU"/>
              </w:rPr>
              <w:t>0</w:t>
            </w:r>
          </w:p>
        </w:tc>
        <w:tc>
          <w:tcPr>
            <w:tcW w:w="239"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pPr>
            <w:r w:rsidRPr="00EC15E3">
              <w:rPr>
                <w:sz w:val="27"/>
                <w:szCs w:val="27"/>
                <w:lang w:val="ru-RU"/>
              </w:rPr>
              <w:t>0</w:t>
            </w:r>
          </w:p>
        </w:tc>
        <w:tc>
          <w:tcPr>
            <w:tcW w:w="241"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pPr>
            <w:r w:rsidRPr="00EC15E3">
              <w:rPr>
                <w:sz w:val="27"/>
                <w:szCs w:val="27"/>
                <w:lang w:val="ru-RU"/>
              </w:rPr>
              <w:t>0</w:t>
            </w:r>
          </w:p>
        </w:tc>
        <w:tc>
          <w:tcPr>
            <w:tcW w:w="456" w:type="pct"/>
            <w:tcBorders>
              <w:top w:val="single" w:sz="4" w:space="0" w:color="auto"/>
              <w:left w:val="single" w:sz="4" w:space="0" w:color="auto"/>
              <w:bottom w:val="single" w:sz="4" w:space="0" w:color="auto"/>
              <w:right w:val="single" w:sz="4" w:space="0" w:color="auto"/>
            </w:tcBorders>
            <w:vAlign w:val="center"/>
            <w:hideMark/>
          </w:tcPr>
          <w:p w:rsidR="00E629CA" w:rsidRPr="00EC15E3" w:rsidRDefault="00E629CA" w:rsidP="00E629CA">
            <w:pPr>
              <w:jc w:val="center"/>
              <w:rPr>
                <w:sz w:val="27"/>
                <w:szCs w:val="27"/>
                <w:lang w:val="ru-RU"/>
              </w:rPr>
            </w:pPr>
            <w:r w:rsidRPr="00EC15E3">
              <w:rPr>
                <w:sz w:val="27"/>
                <w:szCs w:val="27"/>
                <w:lang w:val="ru-RU"/>
              </w:rPr>
              <w:t>12</w:t>
            </w:r>
          </w:p>
        </w:tc>
      </w:tr>
      <w:tr w:rsidR="00DD7503" w:rsidRPr="006F3E53" w:rsidTr="006F3E53">
        <w:trPr>
          <w:trHeight w:val="1974"/>
        </w:trPr>
        <w:tc>
          <w:tcPr>
            <w:tcW w:w="181"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pPr>
              <w:jc w:val="center"/>
              <w:rPr>
                <w:bCs/>
                <w:sz w:val="27"/>
                <w:szCs w:val="27"/>
                <w:lang w:val="ru-RU"/>
              </w:rPr>
            </w:pPr>
          </w:p>
        </w:tc>
        <w:tc>
          <w:tcPr>
            <w:tcW w:w="1773" w:type="pct"/>
            <w:tcBorders>
              <w:top w:val="single" w:sz="4" w:space="0" w:color="auto"/>
              <w:left w:val="single" w:sz="4" w:space="0" w:color="auto"/>
              <w:bottom w:val="single" w:sz="4" w:space="0" w:color="auto"/>
              <w:right w:val="single" w:sz="4" w:space="0" w:color="auto"/>
            </w:tcBorders>
            <w:hideMark/>
          </w:tcPr>
          <w:p w:rsidR="00E629CA" w:rsidRPr="00EC15E3" w:rsidRDefault="00E629CA" w:rsidP="009258A0">
            <w:pPr>
              <w:ind w:right="-108"/>
              <w:rPr>
                <w:sz w:val="27"/>
                <w:szCs w:val="27"/>
                <w:lang w:val="ru-RU"/>
              </w:rPr>
            </w:pPr>
            <w:r w:rsidRPr="00EC15E3">
              <w:rPr>
                <w:sz w:val="27"/>
                <w:szCs w:val="27"/>
                <w:lang w:val="ru-RU"/>
              </w:rPr>
              <w:t>Перепрофилирование  группы для детей от 3 до 7 лет в группу для детей от 2 месяцев до 3 лет, МБОУ «Мазуровская средняя общеобразовательная школа», с. Мазурово</w:t>
            </w:r>
            <w:r w:rsidR="009258A0" w:rsidRPr="00EC15E3">
              <w:rPr>
                <w:sz w:val="27"/>
                <w:szCs w:val="27"/>
                <w:lang w:val="ru-RU"/>
              </w:rPr>
              <w:t>, Кемеровский муниципальный район</w:t>
            </w:r>
            <w:r w:rsidR="00E41C92" w:rsidRPr="00EC15E3">
              <w:rPr>
                <w:sz w:val="27"/>
                <w:szCs w:val="27"/>
                <w:lang w:val="ru-RU"/>
              </w:rPr>
              <w:t>,</w:t>
            </w:r>
            <w:r w:rsidR="006F3E53">
              <w:rPr>
                <w:sz w:val="27"/>
                <w:szCs w:val="27"/>
                <w:lang w:val="ru-RU"/>
              </w:rPr>
              <w:br/>
            </w:r>
            <w:r w:rsidR="00E41C92" w:rsidRPr="00EC15E3">
              <w:rPr>
                <w:sz w:val="27"/>
                <w:szCs w:val="27"/>
                <w:lang w:val="ru-RU"/>
              </w:rPr>
              <w:t xml:space="preserve"> ул. Советская, д. 62д</w:t>
            </w:r>
          </w:p>
        </w:tc>
        <w:tc>
          <w:tcPr>
            <w:tcW w:w="239" w:type="pct"/>
            <w:tcBorders>
              <w:top w:val="single" w:sz="4" w:space="0" w:color="auto"/>
              <w:left w:val="single" w:sz="4" w:space="0" w:color="auto"/>
              <w:bottom w:val="single" w:sz="4" w:space="0" w:color="auto"/>
              <w:right w:val="single" w:sz="4" w:space="0" w:color="auto"/>
            </w:tcBorders>
            <w:vAlign w:val="center"/>
          </w:tcPr>
          <w:p w:rsidR="00E629CA" w:rsidRPr="006F3E53" w:rsidRDefault="00E629CA" w:rsidP="00E629CA">
            <w:pPr>
              <w:jc w:val="center"/>
              <w:rPr>
                <w:lang w:val="ru-RU"/>
              </w:rP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E629CA" w:rsidRPr="006F3E53" w:rsidRDefault="00E629CA" w:rsidP="00E629CA">
            <w:pPr>
              <w:jc w:val="center"/>
              <w:rPr>
                <w:lang w:val="ru-RU"/>
              </w:rP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hideMark/>
          </w:tcPr>
          <w:p w:rsidR="00E629CA" w:rsidRPr="006F3E53" w:rsidRDefault="00E629CA" w:rsidP="00E629CA">
            <w:pPr>
              <w:jc w:val="center"/>
              <w:rPr>
                <w:sz w:val="27"/>
                <w:szCs w:val="27"/>
                <w:lang w:val="ru-RU"/>
              </w:rPr>
            </w:pPr>
            <w:r w:rsidRPr="006F3E53">
              <w:rPr>
                <w:sz w:val="27"/>
                <w:szCs w:val="27"/>
                <w:lang w:val="ru-RU"/>
              </w:rPr>
              <w:t>12</w:t>
            </w:r>
          </w:p>
        </w:tc>
        <w:tc>
          <w:tcPr>
            <w:tcW w:w="287" w:type="pct"/>
            <w:tcBorders>
              <w:top w:val="single" w:sz="4" w:space="0" w:color="auto"/>
              <w:left w:val="single" w:sz="4" w:space="0" w:color="auto"/>
              <w:bottom w:val="single" w:sz="4" w:space="0" w:color="auto"/>
              <w:right w:val="single" w:sz="4" w:space="0" w:color="auto"/>
            </w:tcBorders>
            <w:vAlign w:val="center"/>
          </w:tcPr>
          <w:p w:rsidR="00E629CA" w:rsidRPr="006F3E53" w:rsidRDefault="00E629CA" w:rsidP="00E629CA">
            <w:pPr>
              <w:jc w:val="center"/>
              <w:rPr>
                <w:lang w:val="ru-RU"/>
              </w:rPr>
            </w:pPr>
            <w:r w:rsidRPr="00EC15E3">
              <w:rPr>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vAlign w:val="center"/>
          </w:tcPr>
          <w:p w:rsidR="00E629CA" w:rsidRPr="006F3E53" w:rsidRDefault="00E629CA" w:rsidP="00E629CA">
            <w:pPr>
              <w:jc w:val="center"/>
              <w:rPr>
                <w:lang w:val="ru-RU"/>
              </w:rPr>
            </w:pPr>
            <w:r w:rsidRPr="00EC15E3">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vAlign w:val="center"/>
          </w:tcPr>
          <w:p w:rsidR="00E629CA" w:rsidRPr="006F3E53" w:rsidRDefault="00E629CA" w:rsidP="00E629CA">
            <w:pPr>
              <w:jc w:val="center"/>
              <w:rPr>
                <w:lang w:val="ru-RU"/>
              </w:rPr>
            </w:pPr>
            <w:r w:rsidRPr="00EC15E3">
              <w:rPr>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vAlign w:val="center"/>
          </w:tcPr>
          <w:p w:rsidR="00E629CA" w:rsidRPr="006F3E53" w:rsidRDefault="00E629CA" w:rsidP="00E629CA">
            <w:pPr>
              <w:jc w:val="center"/>
              <w:rPr>
                <w:lang w:val="ru-RU"/>
              </w:rPr>
            </w:pPr>
            <w:r w:rsidRPr="00EC15E3">
              <w:rPr>
                <w:sz w:val="27"/>
                <w:szCs w:val="27"/>
                <w:lang w:val="ru-RU"/>
              </w:rPr>
              <w:t>0</w:t>
            </w:r>
          </w:p>
        </w:tc>
        <w:tc>
          <w:tcPr>
            <w:tcW w:w="239" w:type="pct"/>
            <w:tcBorders>
              <w:top w:val="single" w:sz="4" w:space="0" w:color="auto"/>
              <w:left w:val="single" w:sz="4" w:space="0" w:color="auto"/>
              <w:bottom w:val="single" w:sz="4" w:space="0" w:color="auto"/>
              <w:right w:val="single" w:sz="4" w:space="0" w:color="auto"/>
            </w:tcBorders>
            <w:vAlign w:val="center"/>
          </w:tcPr>
          <w:p w:rsidR="00E629CA" w:rsidRPr="006F3E53" w:rsidRDefault="00E629CA" w:rsidP="00E629CA">
            <w:pPr>
              <w:jc w:val="center"/>
              <w:rPr>
                <w:lang w:val="ru-RU"/>
              </w:rP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E629CA" w:rsidRPr="006F3E53" w:rsidRDefault="00E629CA" w:rsidP="00E629CA">
            <w:pPr>
              <w:jc w:val="center"/>
              <w:rPr>
                <w:lang w:val="ru-RU"/>
              </w:rPr>
            </w:pPr>
            <w:r w:rsidRPr="00EC15E3">
              <w:rPr>
                <w:sz w:val="27"/>
                <w:szCs w:val="27"/>
                <w:lang w:val="ru-RU"/>
              </w:rPr>
              <w:t>0</w:t>
            </w:r>
          </w:p>
        </w:tc>
        <w:tc>
          <w:tcPr>
            <w:tcW w:w="241" w:type="pct"/>
            <w:tcBorders>
              <w:top w:val="single" w:sz="4" w:space="0" w:color="auto"/>
              <w:left w:val="single" w:sz="4" w:space="0" w:color="auto"/>
              <w:bottom w:val="single" w:sz="4" w:space="0" w:color="auto"/>
              <w:right w:val="single" w:sz="4" w:space="0" w:color="auto"/>
            </w:tcBorders>
            <w:vAlign w:val="center"/>
          </w:tcPr>
          <w:p w:rsidR="00E629CA" w:rsidRPr="006F3E53" w:rsidRDefault="00E629CA" w:rsidP="00E629CA">
            <w:pPr>
              <w:jc w:val="center"/>
              <w:rPr>
                <w:lang w:val="ru-RU"/>
              </w:rPr>
            </w:pPr>
            <w:r w:rsidRPr="00EC15E3">
              <w:rPr>
                <w:sz w:val="27"/>
                <w:szCs w:val="27"/>
                <w:lang w:val="ru-RU"/>
              </w:rPr>
              <w:t>0</w:t>
            </w:r>
          </w:p>
        </w:tc>
        <w:tc>
          <w:tcPr>
            <w:tcW w:w="456" w:type="pct"/>
            <w:tcBorders>
              <w:top w:val="single" w:sz="4" w:space="0" w:color="auto"/>
              <w:left w:val="single" w:sz="4" w:space="0" w:color="auto"/>
              <w:bottom w:val="single" w:sz="4" w:space="0" w:color="auto"/>
              <w:right w:val="single" w:sz="4" w:space="0" w:color="auto"/>
            </w:tcBorders>
            <w:vAlign w:val="center"/>
            <w:hideMark/>
          </w:tcPr>
          <w:p w:rsidR="00E629CA" w:rsidRPr="006F3E53" w:rsidRDefault="00E629CA" w:rsidP="00E629CA">
            <w:pPr>
              <w:jc w:val="center"/>
              <w:rPr>
                <w:sz w:val="27"/>
                <w:szCs w:val="27"/>
                <w:lang w:val="ru-RU"/>
              </w:rPr>
            </w:pPr>
            <w:r w:rsidRPr="006F3E53">
              <w:rPr>
                <w:sz w:val="27"/>
                <w:szCs w:val="27"/>
                <w:lang w:val="ru-RU"/>
              </w:rPr>
              <w:t>12</w:t>
            </w:r>
          </w:p>
        </w:tc>
      </w:tr>
      <w:tr w:rsidR="00DD7503" w:rsidRPr="00EC15E3" w:rsidTr="006F3E53">
        <w:trPr>
          <w:trHeight w:val="2041"/>
        </w:trPr>
        <w:tc>
          <w:tcPr>
            <w:tcW w:w="181" w:type="pct"/>
            <w:tcBorders>
              <w:top w:val="single" w:sz="4" w:space="0" w:color="auto"/>
              <w:left w:val="single" w:sz="4" w:space="0" w:color="auto"/>
              <w:bottom w:val="single" w:sz="4" w:space="0" w:color="auto"/>
              <w:right w:val="single" w:sz="4" w:space="0" w:color="auto"/>
            </w:tcBorders>
            <w:vAlign w:val="center"/>
          </w:tcPr>
          <w:p w:rsidR="00E629CA" w:rsidRPr="006F3E53" w:rsidRDefault="00E629CA">
            <w:pPr>
              <w:jc w:val="center"/>
              <w:rPr>
                <w:bCs/>
                <w:sz w:val="27"/>
                <w:szCs w:val="27"/>
                <w:lang w:val="ru-RU"/>
              </w:rPr>
            </w:pPr>
          </w:p>
        </w:tc>
        <w:tc>
          <w:tcPr>
            <w:tcW w:w="1773" w:type="pct"/>
            <w:tcBorders>
              <w:top w:val="single" w:sz="4" w:space="0" w:color="auto"/>
              <w:left w:val="single" w:sz="4" w:space="0" w:color="auto"/>
              <w:bottom w:val="single" w:sz="4" w:space="0" w:color="auto"/>
              <w:right w:val="single" w:sz="4" w:space="0" w:color="auto"/>
            </w:tcBorders>
            <w:hideMark/>
          </w:tcPr>
          <w:p w:rsidR="00E629CA" w:rsidRPr="00EC15E3" w:rsidRDefault="00E629CA" w:rsidP="00705C09">
            <w:pPr>
              <w:rPr>
                <w:sz w:val="27"/>
                <w:szCs w:val="27"/>
                <w:lang w:val="ru-RU"/>
              </w:rPr>
            </w:pPr>
            <w:r w:rsidRPr="00EC15E3">
              <w:rPr>
                <w:sz w:val="27"/>
                <w:szCs w:val="27"/>
                <w:lang w:val="ru-RU"/>
              </w:rPr>
              <w:t xml:space="preserve">Перепрофилирование  группы для детей от 3 до 7 лет в группу для детей от 2 месяцев до 3 лет, МАДОУ «Большеталдинский детский сад», п. Большая Талда, </w:t>
            </w:r>
            <w:r w:rsidR="00705C09" w:rsidRPr="00EC15E3">
              <w:rPr>
                <w:sz w:val="27"/>
                <w:szCs w:val="27"/>
                <w:lang w:val="ru-RU"/>
              </w:rPr>
              <w:t>Прокопьевский муниципальный район,</w:t>
            </w:r>
            <w:r w:rsidRPr="00EC15E3">
              <w:rPr>
                <w:sz w:val="27"/>
                <w:szCs w:val="27"/>
                <w:lang w:val="ru-RU"/>
              </w:rPr>
              <w:br/>
              <w:t xml:space="preserve">ул. </w:t>
            </w:r>
            <w:r w:rsidR="00705C09" w:rsidRPr="00EC15E3">
              <w:rPr>
                <w:sz w:val="27"/>
                <w:szCs w:val="27"/>
                <w:lang w:val="ru-RU"/>
              </w:rPr>
              <w:t>Весенняя, д. 2</w:t>
            </w:r>
          </w:p>
        </w:tc>
        <w:tc>
          <w:tcPr>
            <w:tcW w:w="239"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hideMark/>
          </w:tcPr>
          <w:p w:rsidR="00E629CA" w:rsidRPr="00EC15E3" w:rsidRDefault="00E629CA" w:rsidP="00E629CA">
            <w:pPr>
              <w:jc w:val="center"/>
              <w:rPr>
                <w:sz w:val="27"/>
                <w:szCs w:val="27"/>
              </w:rPr>
            </w:pPr>
            <w:r w:rsidRPr="00EC15E3">
              <w:rPr>
                <w:sz w:val="27"/>
                <w:szCs w:val="27"/>
              </w:rPr>
              <w:t>20</w:t>
            </w:r>
          </w:p>
        </w:tc>
        <w:tc>
          <w:tcPr>
            <w:tcW w:w="287"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pPr>
            <w:r w:rsidRPr="00EC15E3">
              <w:rPr>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pPr>
            <w:r w:rsidRPr="00EC15E3">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pPr>
            <w:r w:rsidRPr="00EC15E3">
              <w:rPr>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pPr>
            <w:r w:rsidRPr="00EC15E3">
              <w:rPr>
                <w:sz w:val="27"/>
                <w:szCs w:val="27"/>
                <w:lang w:val="ru-RU"/>
              </w:rPr>
              <w:t>0</w:t>
            </w:r>
          </w:p>
        </w:tc>
        <w:tc>
          <w:tcPr>
            <w:tcW w:w="239"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pPr>
            <w:r w:rsidRPr="00EC15E3">
              <w:rPr>
                <w:sz w:val="27"/>
                <w:szCs w:val="27"/>
                <w:lang w:val="ru-RU"/>
              </w:rPr>
              <w:t>0</w:t>
            </w:r>
          </w:p>
        </w:tc>
        <w:tc>
          <w:tcPr>
            <w:tcW w:w="241"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pPr>
            <w:r w:rsidRPr="00EC15E3">
              <w:rPr>
                <w:sz w:val="27"/>
                <w:szCs w:val="27"/>
                <w:lang w:val="ru-RU"/>
              </w:rPr>
              <w:t>0</w:t>
            </w:r>
          </w:p>
        </w:tc>
        <w:tc>
          <w:tcPr>
            <w:tcW w:w="456" w:type="pct"/>
            <w:tcBorders>
              <w:top w:val="single" w:sz="4" w:space="0" w:color="auto"/>
              <w:left w:val="single" w:sz="4" w:space="0" w:color="auto"/>
              <w:bottom w:val="single" w:sz="4" w:space="0" w:color="auto"/>
              <w:right w:val="single" w:sz="4" w:space="0" w:color="auto"/>
            </w:tcBorders>
            <w:vAlign w:val="center"/>
            <w:hideMark/>
          </w:tcPr>
          <w:p w:rsidR="00E629CA" w:rsidRPr="00EC15E3" w:rsidRDefault="00E629CA" w:rsidP="00E629CA">
            <w:pPr>
              <w:jc w:val="center"/>
              <w:rPr>
                <w:sz w:val="27"/>
                <w:szCs w:val="27"/>
              </w:rPr>
            </w:pPr>
            <w:r w:rsidRPr="00EC15E3">
              <w:rPr>
                <w:sz w:val="27"/>
                <w:szCs w:val="27"/>
              </w:rPr>
              <w:t>20</w:t>
            </w:r>
          </w:p>
        </w:tc>
      </w:tr>
      <w:tr w:rsidR="00DD7503" w:rsidRPr="006F3E53" w:rsidTr="006F3E53">
        <w:trPr>
          <w:trHeight w:val="1971"/>
        </w:trPr>
        <w:tc>
          <w:tcPr>
            <w:tcW w:w="181"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pPr>
              <w:jc w:val="center"/>
              <w:rPr>
                <w:bCs/>
                <w:sz w:val="27"/>
                <w:szCs w:val="27"/>
              </w:rPr>
            </w:pPr>
          </w:p>
        </w:tc>
        <w:tc>
          <w:tcPr>
            <w:tcW w:w="1773" w:type="pct"/>
            <w:tcBorders>
              <w:top w:val="single" w:sz="4" w:space="0" w:color="auto"/>
              <w:left w:val="single" w:sz="4" w:space="0" w:color="auto"/>
              <w:bottom w:val="single" w:sz="4" w:space="0" w:color="auto"/>
              <w:right w:val="single" w:sz="4" w:space="0" w:color="auto"/>
            </w:tcBorders>
            <w:hideMark/>
          </w:tcPr>
          <w:p w:rsidR="00E629CA" w:rsidRPr="00EC15E3" w:rsidRDefault="00E629CA" w:rsidP="00705C09">
            <w:pPr>
              <w:rPr>
                <w:sz w:val="27"/>
                <w:szCs w:val="27"/>
                <w:lang w:val="ru-RU"/>
              </w:rPr>
            </w:pPr>
            <w:r w:rsidRPr="00EC15E3">
              <w:rPr>
                <w:sz w:val="27"/>
                <w:szCs w:val="27"/>
                <w:lang w:val="ru-RU"/>
              </w:rPr>
              <w:t xml:space="preserve">Перепрофилирование группы для детей от 3 до 7 лет в группу для детей от 2 месяцев до 3 лет, МАДОУ «Яснополянский детский сад», п. Ясная Поляна, </w:t>
            </w:r>
            <w:r w:rsidR="00705C09" w:rsidRPr="00EC15E3">
              <w:rPr>
                <w:sz w:val="27"/>
                <w:szCs w:val="27"/>
                <w:lang w:val="ru-RU"/>
              </w:rPr>
              <w:t xml:space="preserve">Прокопьевский муниципальный район, </w:t>
            </w:r>
            <w:r w:rsidR="006F3E53">
              <w:rPr>
                <w:sz w:val="27"/>
                <w:szCs w:val="27"/>
                <w:lang w:val="ru-RU"/>
              </w:rPr>
              <w:br/>
            </w:r>
            <w:r w:rsidR="00705C09" w:rsidRPr="00EC15E3">
              <w:rPr>
                <w:sz w:val="27"/>
                <w:szCs w:val="27"/>
                <w:lang w:val="ru-RU"/>
              </w:rPr>
              <w:t>ул. Школьная, д. 10а</w:t>
            </w:r>
          </w:p>
        </w:tc>
        <w:tc>
          <w:tcPr>
            <w:tcW w:w="239" w:type="pct"/>
            <w:tcBorders>
              <w:top w:val="single" w:sz="4" w:space="0" w:color="auto"/>
              <w:left w:val="single" w:sz="4" w:space="0" w:color="auto"/>
              <w:bottom w:val="single" w:sz="4" w:space="0" w:color="auto"/>
              <w:right w:val="single" w:sz="4" w:space="0" w:color="auto"/>
            </w:tcBorders>
            <w:vAlign w:val="center"/>
          </w:tcPr>
          <w:p w:rsidR="00E629CA" w:rsidRPr="006F3E53" w:rsidRDefault="00E629CA" w:rsidP="00E629CA">
            <w:pPr>
              <w:jc w:val="center"/>
              <w:rPr>
                <w:lang w:val="ru-RU"/>
              </w:rP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E629CA" w:rsidRPr="006F3E53" w:rsidRDefault="00E629CA" w:rsidP="00E629CA">
            <w:pPr>
              <w:jc w:val="center"/>
              <w:rPr>
                <w:lang w:val="ru-RU"/>
              </w:rP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hideMark/>
          </w:tcPr>
          <w:p w:rsidR="00E629CA" w:rsidRPr="006F3E53" w:rsidRDefault="00E629CA" w:rsidP="00E629CA">
            <w:pPr>
              <w:jc w:val="center"/>
              <w:rPr>
                <w:sz w:val="27"/>
                <w:szCs w:val="27"/>
                <w:lang w:val="ru-RU"/>
              </w:rPr>
            </w:pPr>
            <w:r w:rsidRPr="006F3E53">
              <w:rPr>
                <w:sz w:val="27"/>
                <w:szCs w:val="27"/>
                <w:lang w:val="ru-RU"/>
              </w:rPr>
              <w:t>20</w:t>
            </w:r>
          </w:p>
        </w:tc>
        <w:tc>
          <w:tcPr>
            <w:tcW w:w="287" w:type="pct"/>
            <w:tcBorders>
              <w:top w:val="single" w:sz="4" w:space="0" w:color="auto"/>
              <w:left w:val="single" w:sz="4" w:space="0" w:color="auto"/>
              <w:bottom w:val="single" w:sz="4" w:space="0" w:color="auto"/>
              <w:right w:val="single" w:sz="4" w:space="0" w:color="auto"/>
            </w:tcBorders>
            <w:vAlign w:val="center"/>
          </w:tcPr>
          <w:p w:rsidR="00E629CA" w:rsidRPr="006F3E53" w:rsidRDefault="00E629CA" w:rsidP="00E629CA">
            <w:pPr>
              <w:jc w:val="center"/>
              <w:rPr>
                <w:lang w:val="ru-RU"/>
              </w:rPr>
            </w:pPr>
            <w:r w:rsidRPr="00EC15E3">
              <w:rPr>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vAlign w:val="center"/>
          </w:tcPr>
          <w:p w:rsidR="00E629CA" w:rsidRPr="006F3E53" w:rsidRDefault="00E629CA" w:rsidP="00E629CA">
            <w:pPr>
              <w:jc w:val="center"/>
              <w:rPr>
                <w:lang w:val="ru-RU"/>
              </w:rPr>
            </w:pPr>
            <w:r w:rsidRPr="00EC15E3">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vAlign w:val="center"/>
          </w:tcPr>
          <w:p w:rsidR="00E629CA" w:rsidRPr="006F3E53" w:rsidRDefault="00E629CA" w:rsidP="00E629CA">
            <w:pPr>
              <w:jc w:val="center"/>
              <w:rPr>
                <w:lang w:val="ru-RU"/>
              </w:rPr>
            </w:pPr>
            <w:r w:rsidRPr="00EC15E3">
              <w:rPr>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vAlign w:val="center"/>
          </w:tcPr>
          <w:p w:rsidR="00E629CA" w:rsidRPr="006F3E53" w:rsidRDefault="00E629CA" w:rsidP="00E629CA">
            <w:pPr>
              <w:jc w:val="center"/>
              <w:rPr>
                <w:lang w:val="ru-RU"/>
              </w:rPr>
            </w:pPr>
            <w:r w:rsidRPr="00EC15E3">
              <w:rPr>
                <w:sz w:val="27"/>
                <w:szCs w:val="27"/>
                <w:lang w:val="ru-RU"/>
              </w:rPr>
              <w:t>0</w:t>
            </w:r>
          </w:p>
        </w:tc>
        <w:tc>
          <w:tcPr>
            <w:tcW w:w="239" w:type="pct"/>
            <w:tcBorders>
              <w:top w:val="single" w:sz="4" w:space="0" w:color="auto"/>
              <w:left w:val="single" w:sz="4" w:space="0" w:color="auto"/>
              <w:bottom w:val="single" w:sz="4" w:space="0" w:color="auto"/>
              <w:right w:val="single" w:sz="4" w:space="0" w:color="auto"/>
            </w:tcBorders>
            <w:vAlign w:val="center"/>
          </w:tcPr>
          <w:p w:rsidR="00E629CA" w:rsidRPr="006F3E53" w:rsidRDefault="00E629CA" w:rsidP="00E629CA">
            <w:pPr>
              <w:jc w:val="center"/>
              <w:rPr>
                <w:lang w:val="ru-RU"/>
              </w:rP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E629CA" w:rsidRPr="006F3E53" w:rsidRDefault="00E629CA" w:rsidP="00E629CA">
            <w:pPr>
              <w:jc w:val="center"/>
              <w:rPr>
                <w:lang w:val="ru-RU"/>
              </w:rPr>
            </w:pPr>
            <w:r w:rsidRPr="00EC15E3">
              <w:rPr>
                <w:sz w:val="27"/>
                <w:szCs w:val="27"/>
                <w:lang w:val="ru-RU"/>
              </w:rPr>
              <w:t>0</w:t>
            </w:r>
          </w:p>
        </w:tc>
        <w:tc>
          <w:tcPr>
            <w:tcW w:w="241" w:type="pct"/>
            <w:tcBorders>
              <w:top w:val="single" w:sz="4" w:space="0" w:color="auto"/>
              <w:left w:val="single" w:sz="4" w:space="0" w:color="auto"/>
              <w:bottom w:val="single" w:sz="4" w:space="0" w:color="auto"/>
              <w:right w:val="single" w:sz="4" w:space="0" w:color="auto"/>
            </w:tcBorders>
            <w:vAlign w:val="center"/>
          </w:tcPr>
          <w:p w:rsidR="00E629CA" w:rsidRPr="006F3E53" w:rsidRDefault="00E629CA" w:rsidP="00E629CA">
            <w:pPr>
              <w:jc w:val="center"/>
              <w:rPr>
                <w:lang w:val="ru-RU"/>
              </w:rPr>
            </w:pPr>
            <w:r w:rsidRPr="00EC15E3">
              <w:rPr>
                <w:sz w:val="27"/>
                <w:szCs w:val="27"/>
                <w:lang w:val="ru-RU"/>
              </w:rPr>
              <w:t>0</w:t>
            </w:r>
          </w:p>
        </w:tc>
        <w:tc>
          <w:tcPr>
            <w:tcW w:w="456" w:type="pct"/>
            <w:tcBorders>
              <w:top w:val="single" w:sz="4" w:space="0" w:color="auto"/>
              <w:left w:val="single" w:sz="4" w:space="0" w:color="auto"/>
              <w:bottom w:val="single" w:sz="4" w:space="0" w:color="auto"/>
              <w:right w:val="single" w:sz="4" w:space="0" w:color="auto"/>
            </w:tcBorders>
            <w:vAlign w:val="center"/>
            <w:hideMark/>
          </w:tcPr>
          <w:p w:rsidR="00E629CA" w:rsidRPr="006F3E53" w:rsidRDefault="00E629CA" w:rsidP="00E629CA">
            <w:pPr>
              <w:jc w:val="center"/>
              <w:rPr>
                <w:sz w:val="27"/>
                <w:szCs w:val="27"/>
                <w:lang w:val="ru-RU"/>
              </w:rPr>
            </w:pPr>
            <w:r w:rsidRPr="006F3E53">
              <w:rPr>
                <w:sz w:val="27"/>
                <w:szCs w:val="27"/>
                <w:lang w:val="ru-RU"/>
              </w:rPr>
              <w:t>20</w:t>
            </w:r>
          </w:p>
        </w:tc>
      </w:tr>
      <w:tr w:rsidR="00DD7503" w:rsidRPr="00EC15E3" w:rsidTr="006F3E53">
        <w:trPr>
          <w:trHeight w:val="1701"/>
        </w:trPr>
        <w:tc>
          <w:tcPr>
            <w:tcW w:w="181" w:type="pct"/>
            <w:tcBorders>
              <w:top w:val="single" w:sz="4" w:space="0" w:color="auto"/>
              <w:left w:val="single" w:sz="4" w:space="0" w:color="auto"/>
              <w:bottom w:val="single" w:sz="4" w:space="0" w:color="auto"/>
              <w:right w:val="single" w:sz="4" w:space="0" w:color="auto"/>
            </w:tcBorders>
            <w:vAlign w:val="center"/>
          </w:tcPr>
          <w:p w:rsidR="00E629CA" w:rsidRPr="006F3E53" w:rsidRDefault="00E629CA">
            <w:pPr>
              <w:jc w:val="center"/>
              <w:rPr>
                <w:bCs/>
                <w:sz w:val="27"/>
                <w:szCs w:val="27"/>
                <w:lang w:val="ru-RU"/>
              </w:rPr>
            </w:pPr>
          </w:p>
        </w:tc>
        <w:tc>
          <w:tcPr>
            <w:tcW w:w="1773" w:type="pct"/>
            <w:tcBorders>
              <w:top w:val="single" w:sz="4" w:space="0" w:color="auto"/>
              <w:left w:val="single" w:sz="4" w:space="0" w:color="auto"/>
              <w:bottom w:val="single" w:sz="4" w:space="0" w:color="auto"/>
              <w:right w:val="single" w:sz="4" w:space="0" w:color="auto"/>
            </w:tcBorders>
            <w:hideMark/>
          </w:tcPr>
          <w:p w:rsidR="00E629CA" w:rsidRPr="00EC15E3" w:rsidRDefault="00E629CA" w:rsidP="00705C09">
            <w:pPr>
              <w:ind w:right="-108"/>
              <w:rPr>
                <w:sz w:val="27"/>
                <w:szCs w:val="27"/>
                <w:lang w:val="ru-RU"/>
              </w:rPr>
            </w:pPr>
            <w:r w:rsidRPr="00EC15E3">
              <w:rPr>
                <w:sz w:val="27"/>
                <w:szCs w:val="27"/>
                <w:lang w:val="ru-RU"/>
              </w:rPr>
              <w:t xml:space="preserve">Перепрофилирование  группы для детей от 3 до 7 лет в группу для детей от 2 месяцев до 3 лет, МБДОУ «Котинский детский сад «Родничок», с. Котино, </w:t>
            </w:r>
            <w:r w:rsidR="00705C09" w:rsidRPr="00EC15E3">
              <w:rPr>
                <w:sz w:val="27"/>
                <w:szCs w:val="27"/>
                <w:lang w:val="ru-RU"/>
              </w:rPr>
              <w:t xml:space="preserve">Прокопьевский муниципальный район, </w:t>
            </w:r>
            <w:r w:rsidRPr="00EC15E3">
              <w:rPr>
                <w:sz w:val="27"/>
                <w:szCs w:val="27"/>
                <w:lang w:val="ru-RU"/>
              </w:rPr>
              <w:t xml:space="preserve">ул. Школьная, д. 1а, </w:t>
            </w:r>
          </w:p>
        </w:tc>
        <w:tc>
          <w:tcPr>
            <w:tcW w:w="239"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hideMark/>
          </w:tcPr>
          <w:p w:rsidR="00E629CA" w:rsidRPr="00EC15E3" w:rsidRDefault="00E629CA" w:rsidP="00E629CA">
            <w:pPr>
              <w:jc w:val="center"/>
              <w:rPr>
                <w:sz w:val="27"/>
                <w:szCs w:val="27"/>
              </w:rPr>
            </w:pPr>
            <w:r w:rsidRPr="00EC15E3">
              <w:rPr>
                <w:sz w:val="27"/>
                <w:szCs w:val="27"/>
              </w:rPr>
              <w:t>10</w:t>
            </w:r>
          </w:p>
        </w:tc>
        <w:tc>
          <w:tcPr>
            <w:tcW w:w="287"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pPr>
            <w:r w:rsidRPr="00EC15E3">
              <w:rPr>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pPr>
            <w:r w:rsidRPr="00EC15E3">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pPr>
            <w:r w:rsidRPr="00EC15E3">
              <w:rPr>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pPr>
            <w:r w:rsidRPr="00EC15E3">
              <w:rPr>
                <w:sz w:val="27"/>
                <w:szCs w:val="27"/>
                <w:lang w:val="ru-RU"/>
              </w:rPr>
              <w:t>0</w:t>
            </w:r>
          </w:p>
        </w:tc>
        <w:tc>
          <w:tcPr>
            <w:tcW w:w="239"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pPr>
            <w:r w:rsidRPr="00EC15E3">
              <w:rPr>
                <w:sz w:val="27"/>
                <w:szCs w:val="27"/>
                <w:lang w:val="ru-RU"/>
              </w:rPr>
              <w:t>0</w:t>
            </w:r>
          </w:p>
        </w:tc>
        <w:tc>
          <w:tcPr>
            <w:tcW w:w="241"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pPr>
            <w:r w:rsidRPr="00EC15E3">
              <w:rPr>
                <w:sz w:val="27"/>
                <w:szCs w:val="27"/>
                <w:lang w:val="ru-RU"/>
              </w:rPr>
              <w:t>0</w:t>
            </w:r>
          </w:p>
        </w:tc>
        <w:tc>
          <w:tcPr>
            <w:tcW w:w="456" w:type="pct"/>
            <w:tcBorders>
              <w:top w:val="single" w:sz="4" w:space="0" w:color="auto"/>
              <w:left w:val="single" w:sz="4" w:space="0" w:color="auto"/>
              <w:bottom w:val="single" w:sz="4" w:space="0" w:color="auto"/>
              <w:right w:val="single" w:sz="4" w:space="0" w:color="auto"/>
            </w:tcBorders>
            <w:vAlign w:val="center"/>
            <w:hideMark/>
          </w:tcPr>
          <w:p w:rsidR="00E629CA" w:rsidRPr="00EC15E3" w:rsidRDefault="00E629CA" w:rsidP="00E629CA">
            <w:pPr>
              <w:jc w:val="center"/>
              <w:rPr>
                <w:sz w:val="27"/>
                <w:szCs w:val="27"/>
              </w:rPr>
            </w:pPr>
            <w:r w:rsidRPr="00EC15E3">
              <w:rPr>
                <w:sz w:val="27"/>
                <w:szCs w:val="27"/>
              </w:rPr>
              <w:t>10</w:t>
            </w:r>
          </w:p>
        </w:tc>
      </w:tr>
      <w:tr w:rsidR="00DD7503" w:rsidRPr="00EC15E3" w:rsidTr="006F3E53">
        <w:trPr>
          <w:trHeight w:val="2391"/>
        </w:trPr>
        <w:tc>
          <w:tcPr>
            <w:tcW w:w="181"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pPr>
              <w:jc w:val="center"/>
              <w:rPr>
                <w:bCs/>
                <w:sz w:val="27"/>
                <w:szCs w:val="27"/>
              </w:rPr>
            </w:pPr>
          </w:p>
        </w:tc>
        <w:tc>
          <w:tcPr>
            <w:tcW w:w="1773" w:type="pct"/>
            <w:tcBorders>
              <w:top w:val="single" w:sz="4" w:space="0" w:color="auto"/>
              <w:left w:val="single" w:sz="4" w:space="0" w:color="auto"/>
              <w:bottom w:val="single" w:sz="4" w:space="0" w:color="auto"/>
              <w:right w:val="single" w:sz="4" w:space="0" w:color="auto"/>
            </w:tcBorders>
            <w:hideMark/>
          </w:tcPr>
          <w:p w:rsidR="00E629CA" w:rsidRPr="00EC15E3" w:rsidRDefault="00E629CA" w:rsidP="00705C09">
            <w:pPr>
              <w:ind w:right="-107"/>
              <w:rPr>
                <w:sz w:val="27"/>
                <w:szCs w:val="27"/>
                <w:lang w:val="ru-RU"/>
              </w:rPr>
            </w:pPr>
            <w:r w:rsidRPr="00EC15E3">
              <w:rPr>
                <w:sz w:val="27"/>
                <w:szCs w:val="27"/>
                <w:lang w:val="ru-RU"/>
              </w:rPr>
              <w:t xml:space="preserve">Перепрофилирование  группы для детей от 3 до 7 лет в группу для детей от 2 месяцев до 3 лет, МАДОУ «Новосафоновский детский сад «Солнышко», </w:t>
            </w:r>
            <w:r w:rsidR="00705C09" w:rsidRPr="00EC15E3">
              <w:rPr>
                <w:sz w:val="27"/>
                <w:szCs w:val="27"/>
                <w:lang w:val="ru-RU"/>
              </w:rPr>
              <w:br/>
              <w:t>п. Новосафоновский, Прокопьевский муниципальный район,</w:t>
            </w:r>
            <w:r w:rsidRPr="00EC15E3">
              <w:rPr>
                <w:sz w:val="27"/>
                <w:szCs w:val="27"/>
                <w:lang w:val="ru-RU"/>
              </w:rPr>
              <w:t xml:space="preserve"> </w:t>
            </w:r>
            <w:r w:rsidR="00705C09" w:rsidRPr="00EC15E3">
              <w:rPr>
                <w:sz w:val="27"/>
                <w:szCs w:val="27"/>
                <w:lang w:val="ru-RU"/>
              </w:rPr>
              <w:br/>
            </w:r>
            <w:r w:rsidRPr="00EC15E3">
              <w:rPr>
                <w:sz w:val="27"/>
                <w:szCs w:val="27"/>
                <w:lang w:val="ru-RU"/>
              </w:rPr>
              <w:t>ул. Молодежная, д.16а</w:t>
            </w:r>
          </w:p>
        </w:tc>
        <w:tc>
          <w:tcPr>
            <w:tcW w:w="239"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hideMark/>
          </w:tcPr>
          <w:p w:rsidR="00E629CA" w:rsidRPr="00EC15E3" w:rsidRDefault="00E629CA" w:rsidP="00E629CA">
            <w:pPr>
              <w:jc w:val="center"/>
              <w:rPr>
                <w:sz w:val="27"/>
                <w:szCs w:val="27"/>
                <w:lang w:val="ru-RU"/>
              </w:rPr>
            </w:pPr>
            <w:r w:rsidRPr="00EC15E3">
              <w:rPr>
                <w:sz w:val="27"/>
                <w:szCs w:val="27"/>
                <w:lang w:val="ru-RU"/>
              </w:rPr>
              <w:t>20</w:t>
            </w:r>
          </w:p>
        </w:tc>
        <w:tc>
          <w:tcPr>
            <w:tcW w:w="287"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39"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41"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456" w:type="pct"/>
            <w:tcBorders>
              <w:top w:val="single" w:sz="4" w:space="0" w:color="auto"/>
              <w:left w:val="single" w:sz="4" w:space="0" w:color="auto"/>
              <w:bottom w:val="single" w:sz="4" w:space="0" w:color="auto"/>
              <w:right w:val="single" w:sz="4" w:space="0" w:color="auto"/>
            </w:tcBorders>
            <w:vAlign w:val="center"/>
            <w:hideMark/>
          </w:tcPr>
          <w:p w:rsidR="00E629CA" w:rsidRPr="00EC15E3" w:rsidRDefault="00E629CA" w:rsidP="00E629CA">
            <w:pPr>
              <w:jc w:val="center"/>
              <w:rPr>
                <w:sz w:val="27"/>
                <w:szCs w:val="27"/>
                <w:lang w:val="ru-RU"/>
              </w:rPr>
            </w:pPr>
            <w:r w:rsidRPr="00EC15E3">
              <w:rPr>
                <w:sz w:val="27"/>
                <w:szCs w:val="27"/>
                <w:lang w:val="ru-RU"/>
              </w:rPr>
              <w:t>20</w:t>
            </w:r>
          </w:p>
        </w:tc>
      </w:tr>
      <w:tr w:rsidR="00DD7503" w:rsidRPr="00EC15E3" w:rsidTr="00DD7503">
        <w:trPr>
          <w:trHeight w:val="1270"/>
        </w:trPr>
        <w:tc>
          <w:tcPr>
            <w:tcW w:w="181"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pPr>
              <w:jc w:val="center"/>
              <w:rPr>
                <w:bCs/>
                <w:sz w:val="27"/>
                <w:szCs w:val="27"/>
                <w:lang w:val="ru-RU"/>
              </w:rPr>
            </w:pPr>
          </w:p>
        </w:tc>
        <w:tc>
          <w:tcPr>
            <w:tcW w:w="1773" w:type="pct"/>
            <w:tcBorders>
              <w:top w:val="single" w:sz="4" w:space="0" w:color="auto"/>
              <w:left w:val="single" w:sz="4" w:space="0" w:color="auto"/>
              <w:bottom w:val="single" w:sz="4" w:space="0" w:color="auto"/>
              <w:right w:val="single" w:sz="4" w:space="0" w:color="auto"/>
            </w:tcBorders>
            <w:hideMark/>
          </w:tcPr>
          <w:p w:rsidR="00E629CA" w:rsidRPr="00EC15E3" w:rsidRDefault="00E629CA" w:rsidP="00705C09">
            <w:pPr>
              <w:ind w:right="-107"/>
              <w:rPr>
                <w:sz w:val="27"/>
                <w:szCs w:val="27"/>
                <w:lang w:val="ru-RU"/>
              </w:rPr>
            </w:pPr>
            <w:r w:rsidRPr="00EC15E3">
              <w:rPr>
                <w:sz w:val="27"/>
                <w:szCs w:val="27"/>
                <w:lang w:val="ru-RU"/>
              </w:rPr>
              <w:t xml:space="preserve">Перепрофилирование  группы для детей от 3 до 7 лет в группу для детей от 2 месяцев до 3 лет, МАДОУ «Терентьевский детский сад», с. Терентьевское, </w:t>
            </w:r>
            <w:r w:rsidR="00705C09" w:rsidRPr="00EC15E3">
              <w:rPr>
                <w:sz w:val="27"/>
                <w:szCs w:val="27"/>
                <w:lang w:val="ru-RU"/>
              </w:rPr>
              <w:t xml:space="preserve">Прокопьевский муниципальный район, </w:t>
            </w:r>
            <w:r w:rsidRPr="00EC15E3">
              <w:rPr>
                <w:sz w:val="27"/>
                <w:szCs w:val="27"/>
                <w:lang w:val="ru-RU"/>
              </w:rPr>
              <w:t>ул.</w:t>
            </w:r>
            <w:r w:rsidRPr="00EC15E3">
              <w:rPr>
                <w:sz w:val="27"/>
                <w:szCs w:val="27"/>
              </w:rPr>
              <w:t> </w:t>
            </w:r>
            <w:r w:rsidR="00705C09" w:rsidRPr="00EC15E3">
              <w:rPr>
                <w:sz w:val="27"/>
                <w:szCs w:val="27"/>
                <w:lang w:val="ru-RU"/>
              </w:rPr>
              <w:t>Стадионная, д. 2</w:t>
            </w:r>
          </w:p>
        </w:tc>
        <w:tc>
          <w:tcPr>
            <w:tcW w:w="239"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hideMark/>
          </w:tcPr>
          <w:p w:rsidR="00E629CA" w:rsidRPr="00EC15E3" w:rsidRDefault="00E629CA" w:rsidP="00E629CA">
            <w:pPr>
              <w:jc w:val="center"/>
              <w:rPr>
                <w:sz w:val="27"/>
                <w:szCs w:val="27"/>
              </w:rPr>
            </w:pPr>
            <w:r w:rsidRPr="00EC15E3">
              <w:rPr>
                <w:sz w:val="27"/>
                <w:szCs w:val="27"/>
              </w:rPr>
              <w:t>20</w:t>
            </w:r>
          </w:p>
        </w:tc>
        <w:tc>
          <w:tcPr>
            <w:tcW w:w="287"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pPr>
            <w:r w:rsidRPr="00EC15E3">
              <w:rPr>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pPr>
            <w:r w:rsidRPr="00EC15E3">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pPr>
            <w:r w:rsidRPr="00EC15E3">
              <w:rPr>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pPr>
            <w:r w:rsidRPr="00EC15E3">
              <w:rPr>
                <w:sz w:val="27"/>
                <w:szCs w:val="27"/>
                <w:lang w:val="ru-RU"/>
              </w:rPr>
              <w:t>0</w:t>
            </w:r>
          </w:p>
        </w:tc>
        <w:tc>
          <w:tcPr>
            <w:tcW w:w="239"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pPr>
            <w:r w:rsidRPr="00EC15E3">
              <w:rPr>
                <w:sz w:val="27"/>
                <w:szCs w:val="27"/>
                <w:lang w:val="ru-RU"/>
              </w:rPr>
              <w:t>0</w:t>
            </w:r>
          </w:p>
        </w:tc>
        <w:tc>
          <w:tcPr>
            <w:tcW w:w="241"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pPr>
            <w:r w:rsidRPr="00EC15E3">
              <w:rPr>
                <w:sz w:val="27"/>
                <w:szCs w:val="27"/>
                <w:lang w:val="ru-RU"/>
              </w:rPr>
              <w:t>0</w:t>
            </w:r>
          </w:p>
        </w:tc>
        <w:tc>
          <w:tcPr>
            <w:tcW w:w="456" w:type="pct"/>
            <w:tcBorders>
              <w:top w:val="single" w:sz="4" w:space="0" w:color="auto"/>
              <w:left w:val="single" w:sz="4" w:space="0" w:color="auto"/>
              <w:bottom w:val="single" w:sz="4" w:space="0" w:color="auto"/>
              <w:right w:val="single" w:sz="4" w:space="0" w:color="auto"/>
            </w:tcBorders>
            <w:vAlign w:val="center"/>
            <w:hideMark/>
          </w:tcPr>
          <w:p w:rsidR="00E629CA" w:rsidRPr="00EC15E3" w:rsidRDefault="00E629CA" w:rsidP="00E629CA">
            <w:pPr>
              <w:jc w:val="center"/>
              <w:rPr>
                <w:sz w:val="27"/>
                <w:szCs w:val="27"/>
              </w:rPr>
            </w:pPr>
            <w:r w:rsidRPr="00EC15E3">
              <w:rPr>
                <w:sz w:val="27"/>
                <w:szCs w:val="27"/>
              </w:rPr>
              <w:t>20</w:t>
            </w:r>
          </w:p>
        </w:tc>
      </w:tr>
      <w:tr w:rsidR="00DD7503" w:rsidRPr="005F7B6E" w:rsidTr="00DD7503">
        <w:trPr>
          <w:trHeight w:val="1699"/>
        </w:trPr>
        <w:tc>
          <w:tcPr>
            <w:tcW w:w="181"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pPr>
              <w:jc w:val="center"/>
              <w:rPr>
                <w:bCs/>
                <w:sz w:val="27"/>
                <w:szCs w:val="27"/>
              </w:rPr>
            </w:pPr>
          </w:p>
        </w:tc>
        <w:tc>
          <w:tcPr>
            <w:tcW w:w="1773" w:type="pct"/>
            <w:tcBorders>
              <w:top w:val="single" w:sz="4" w:space="0" w:color="auto"/>
              <w:left w:val="single" w:sz="4" w:space="0" w:color="auto"/>
              <w:bottom w:val="single" w:sz="4" w:space="0" w:color="auto"/>
              <w:right w:val="single" w:sz="4" w:space="0" w:color="auto"/>
            </w:tcBorders>
            <w:hideMark/>
          </w:tcPr>
          <w:p w:rsidR="00E629CA" w:rsidRPr="00EC15E3" w:rsidRDefault="00E629CA" w:rsidP="00705C09">
            <w:pPr>
              <w:rPr>
                <w:sz w:val="27"/>
                <w:szCs w:val="27"/>
                <w:lang w:val="ru-RU"/>
              </w:rPr>
            </w:pPr>
            <w:r w:rsidRPr="00EC15E3">
              <w:rPr>
                <w:sz w:val="27"/>
                <w:szCs w:val="27"/>
                <w:lang w:val="ru-RU"/>
              </w:rPr>
              <w:t xml:space="preserve">Перепрофилирование  группы для детей от 3 до 7 лет в группу для детей от 2 месяцев до 3 лет, МБОУ «Основная общеобразовательная школа </w:t>
            </w:r>
            <w:r w:rsidR="006F3E53">
              <w:rPr>
                <w:sz w:val="27"/>
                <w:szCs w:val="27"/>
                <w:lang w:val="ru-RU"/>
              </w:rPr>
              <w:br/>
            </w:r>
            <w:r w:rsidRPr="00EC15E3">
              <w:rPr>
                <w:sz w:val="27"/>
                <w:szCs w:val="27"/>
                <w:lang w:val="ru-RU"/>
              </w:rPr>
              <w:t>п. Школьный», п. Школьный</w:t>
            </w:r>
            <w:r w:rsidR="00705C09" w:rsidRPr="00EC15E3">
              <w:rPr>
                <w:sz w:val="27"/>
                <w:szCs w:val="27"/>
                <w:lang w:val="ru-RU"/>
              </w:rPr>
              <w:t>, Прокопьевский муниципальный район</w:t>
            </w:r>
            <w:r w:rsidRPr="00EC15E3">
              <w:rPr>
                <w:sz w:val="27"/>
                <w:szCs w:val="27"/>
                <w:lang w:val="ru-RU"/>
              </w:rPr>
              <w:t xml:space="preserve">, </w:t>
            </w:r>
            <w:r w:rsidR="005F7B6E">
              <w:rPr>
                <w:sz w:val="27"/>
                <w:szCs w:val="27"/>
                <w:lang w:val="ru-RU"/>
              </w:rPr>
              <w:br/>
            </w:r>
            <w:r w:rsidRPr="00EC15E3">
              <w:rPr>
                <w:sz w:val="27"/>
                <w:szCs w:val="27"/>
                <w:lang w:val="ru-RU"/>
              </w:rPr>
              <w:t>ул. Советская, д. 5</w:t>
            </w:r>
          </w:p>
        </w:tc>
        <w:tc>
          <w:tcPr>
            <w:tcW w:w="239" w:type="pct"/>
            <w:tcBorders>
              <w:top w:val="single" w:sz="4" w:space="0" w:color="auto"/>
              <w:left w:val="single" w:sz="4" w:space="0" w:color="auto"/>
              <w:bottom w:val="single" w:sz="4" w:space="0" w:color="auto"/>
              <w:right w:val="single" w:sz="4" w:space="0" w:color="auto"/>
            </w:tcBorders>
            <w:vAlign w:val="center"/>
          </w:tcPr>
          <w:p w:rsidR="00E629CA" w:rsidRPr="006F3E53" w:rsidRDefault="00E629CA" w:rsidP="00E629CA">
            <w:pPr>
              <w:jc w:val="center"/>
              <w:rPr>
                <w:lang w:val="ru-RU"/>
              </w:rP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E629CA" w:rsidRPr="006F3E53" w:rsidRDefault="00E629CA" w:rsidP="00E629CA">
            <w:pPr>
              <w:jc w:val="center"/>
              <w:rPr>
                <w:lang w:val="ru-RU"/>
              </w:rP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hideMark/>
          </w:tcPr>
          <w:p w:rsidR="00E629CA" w:rsidRPr="00EC15E3" w:rsidRDefault="00E629CA" w:rsidP="00E629CA">
            <w:pPr>
              <w:jc w:val="center"/>
              <w:rPr>
                <w:sz w:val="27"/>
                <w:szCs w:val="27"/>
                <w:lang w:val="ru-RU"/>
              </w:rPr>
            </w:pPr>
            <w:r w:rsidRPr="00EC15E3">
              <w:rPr>
                <w:sz w:val="27"/>
                <w:szCs w:val="27"/>
                <w:lang w:val="ru-RU"/>
              </w:rPr>
              <w:t>10</w:t>
            </w:r>
          </w:p>
        </w:tc>
        <w:tc>
          <w:tcPr>
            <w:tcW w:w="287" w:type="pct"/>
            <w:tcBorders>
              <w:top w:val="single" w:sz="4" w:space="0" w:color="auto"/>
              <w:left w:val="single" w:sz="4" w:space="0" w:color="auto"/>
              <w:bottom w:val="single" w:sz="4" w:space="0" w:color="auto"/>
              <w:right w:val="single" w:sz="4" w:space="0" w:color="auto"/>
            </w:tcBorders>
            <w:vAlign w:val="center"/>
          </w:tcPr>
          <w:p w:rsidR="00E629CA" w:rsidRPr="006F3E53" w:rsidRDefault="00E629CA" w:rsidP="00E629CA">
            <w:pPr>
              <w:jc w:val="center"/>
              <w:rPr>
                <w:lang w:val="ru-RU"/>
              </w:rPr>
            </w:pPr>
            <w:r w:rsidRPr="00EC15E3">
              <w:rPr>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vAlign w:val="center"/>
          </w:tcPr>
          <w:p w:rsidR="00E629CA" w:rsidRPr="006F3E53" w:rsidRDefault="00E629CA" w:rsidP="00E629CA">
            <w:pPr>
              <w:jc w:val="center"/>
              <w:rPr>
                <w:lang w:val="ru-RU"/>
              </w:rPr>
            </w:pPr>
            <w:r w:rsidRPr="00EC15E3">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vAlign w:val="center"/>
          </w:tcPr>
          <w:p w:rsidR="00E629CA" w:rsidRPr="006F3E53" w:rsidRDefault="00E629CA" w:rsidP="00E629CA">
            <w:pPr>
              <w:jc w:val="center"/>
              <w:rPr>
                <w:lang w:val="ru-RU"/>
              </w:rPr>
            </w:pPr>
            <w:r w:rsidRPr="00EC15E3">
              <w:rPr>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vAlign w:val="center"/>
          </w:tcPr>
          <w:p w:rsidR="00E629CA" w:rsidRPr="006F3E53" w:rsidRDefault="00E629CA" w:rsidP="00E629CA">
            <w:pPr>
              <w:jc w:val="center"/>
              <w:rPr>
                <w:lang w:val="ru-RU"/>
              </w:rPr>
            </w:pPr>
            <w:r w:rsidRPr="00EC15E3">
              <w:rPr>
                <w:sz w:val="27"/>
                <w:szCs w:val="27"/>
                <w:lang w:val="ru-RU"/>
              </w:rPr>
              <w:t>0</w:t>
            </w:r>
          </w:p>
        </w:tc>
        <w:tc>
          <w:tcPr>
            <w:tcW w:w="239" w:type="pct"/>
            <w:tcBorders>
              <w:top w:val="single" w:sz="4" w:space="0" w:color="auto"/>
              <w:left w:val="single" w:sz="4" w:space="0" w:color="auto"/>
              <w:bottom w:val="single" w:sz="4" w:space="0" w:color="auto"/>
              <w:right w:val="single" w:sz="4" w:space="0" w:color="auto"/>
            </w:tcBorders>
            <w:vAlign w:val="center"/>
          </w:tcPr>
          <w:p w:rsidR="00E629CA" w:rsidRPr="006F3E53" w:rsidRDefault="00E629CA" w:rsidP="00E629CA">
            <w:pPr>
              <w:jc w:val="center"/>
              <w:rPr>
                <w:lang w:val="ru-RU"/>
              </w:rP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E629CA" w:rsidRPr="006F3E53" w:rsidRDefault="00E629CA" w:rsidP="00E629CA">
            <w:pPr>
              <w:jc w:val="center"/>
              <w:rPr>
                <w:lang w:val="ru-RU"/>
              </w:rPr>
            </w:pPr>
            <w:r w:rsidRPr="00EC15E3">
              <w:rPr>
                <w:sz w:val="27"/>
                <w:szCs w:val="27"/>
                <w:lang w:val="ru-RU"/>
              </w:rPr>
              <w:t>0</w:t>
            </w:r>
          </w:p>
        </w:tc>
        <w:tc>
          <w:tcPr>
            <w:tcW w:w="241" w:type="pct"/>
            <w:tcBorders>
              <w:top w:val="single" w:sz="4" w:space="0" w:color="auto"/>
              <w:left w:val="single" w:sz="4" w:space="0" w:color="auto"/>
              <w:bottom w:val="single" w:sz="4" w:space="0" w:color="auto"/>
              <w:right w:val="single" w:sz="4" w:space="0" w:color="auto"/>
            </w:tcBorders>
            <w:vAlign w:val="center"/>
          </w:tcPr>
          <w:p w:rsidR="00E629CA" w:rsidRPr="006F3E53" w:rsidRDefault="00E629CA" w:rsidP="00E629CA">
            <w:pPr>
              <w:jc w:val="center"/>
              <w:rPr>
                <w:lang w:val="ru-RU"/>
              </w:rPr>
            </w:pPr>
            <w:r w:rsidRPr="00EC15E3">
              <w:rPr>
                <w:sz w:val="27"/>
                <w:szCs w:val="27"/>
                <w:lang w:val="ru-RU"/>
              </w:rPr>
              <w:t>0</w:t>
            </w:r>
          </w:p>
        </w:tc>
        <w:tc>
          <w:tcPr>
            <w:tcW w:w="456" w:type="pct"/>
            <w:tcBorders>
              <w:top w:val="single" w:sz="4" w:space="0" w:color="auto"/>
              <w:left w:val="single" w:sz="4" w:space="0" w:color="auto"/>
              <w:bottom w:val="single" w:sz="4" w:space="0" w:color="auto"/>
              <w:right w:val="single" w:sz="4" w:space="0" w:color="auto"/>
            </w:tcBorders>
            <w:vAlign w:val="center"/>
            <w:hideMark/>
          </w:tcPr>
          <w:p w:rsidR="00E629CA" w:rsidRPr="00EC15E3" w:rsidRDefault="00E629CA" w:rsidP="00E629CA">
            <w:pPr>
              <w:jc w:val="center"/>
              <w:rPr>
                <w:sz w:val="27"/>
                <w:szCs w:val="27"/>
                <w:lang w:val="ru-RU"/>
              </w:rPr>
            </w:pPr>
            <w:r w:rsidRPr="00EC15E3">
              <w:rPr>
                <w:sz w:val="27"/>
                <w:szCs w:val="27"/>
                <w:lang w:val="ru-RU"/>
              </w:rPr>
              <w:t>10</w:t>
            </w:r>
          </w:p>
        </w:tc>
      </w:tr>
      <w:tr w:rsidR="00DD7503" w:rsidRPr="00EC15E3" w:rsidTr="00DD7503">
        <w:trPr>
          <w:trHeight w:val="1049"/>
        </w:trPr>
        <w:tc>
          <w:tcPr>
            <w:tcW w:w="181"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pPr>
              <w:jc w:val="center"/>
              <w:rPr>
                <w:bCs/>
                <w:sz w:val="27"/>
                <w:szCs w:val="27"/>
                <w:lang w:val="ru-RU"/>
              </w:rPr>
            </w:pPr>
          </w:p>
        </w:tc>
        <w:tc>
          <w:tcPr>
            <w:tcW w:w="1773" w:type="pct"/>
            <w:tcBorders>
              <w:top w:val="single" w:sz="4" w:space="0" w:color="auto"/>
              <w:left w:val="single" w:sz="4" w:space="0" w:color="auto"/>
              <w:bottom w:val="single" w:sz="4" w:space="0" w:color="auto"/>
              <w:right w:val="single" w:sz="4" w:space="0" w:color="auto"/>
            </w:tcBorders>
            <w:hideMark/>
          </w:tcPr>
          <w:p w:rsidR="00E629CA" w:rsidRPr="00EC15E3" w:rsidRDefault="00E629CA" w:rsidP="00705C09">
            <w:pPr>
              <w:ind w:right="-107"/>
              <w:rPr>
                <w:sz w:val="27"/>
                <w:szCs w:val="27"/>
                <w:lang w:val="ru-RU"/>
              </w:rPr>
            </w:pPr>
            <w:r w:rsidRPr="00EC15E3">
              <w:rPr>
                <w:sz w:val="27"/>
                <w:szCs w:val="27"/>
                <w:lang w:val="ru-RU"/>
              </w:rPr>
              <w:t xml:space="preserve">Перепрофилирование  группы для детей от 3 до 7 лет в группу для детей от 2 месяцев до 3 лет, МАДОУ «Тяжинский детский сад № 3 «Золотой ключик», </w:t>
            </w:r>
            <w:r w:rsidR="00705C09" w:rsidRPr="00EC15E3">
              <w:rPr>
                <w:sz w:val="27"/>
                <w:szCs w:val="27"/>
                <w:lang w:val="ru-RU"/>
              </w:rPr>
              <w:br/>
            </w:r>
            <w:r w:rsidRPr="00EC15E3">
              <w:rPr>
                <w:sz w:val="27"/>
                <w:szCs w:val="27"/>
                <w:lang w:val="ru-RU"/>
              </w:rPr>
              <w:t>пгт Тяжинский</w:t>
            </w:r>
            <w:r w:rsidR="00705C09" w:rsidRPr="00EC15E3">
              <w:rPr>
                <w:sz w:val="27"/>
                <w:szCs w:val="27"/>
                <w:lang w:val="ru-RU"/>
              </w:rPr>
              <w:t>, Тяжинский муниципальный район</w:t>
            </w:r>
            <w:r w:rsidRPr="00EC15E3">
              <w:rPr>
                <w:sz w:val="27"/>
                <w:szCs w:val="27"/>
                <w:lang w:val="ru-RU"/>
              </w:rPr>
              <w:t>, ул. Первомайская, д. 22б</w:t>
            </w:r>
          </w:p>
        </w:tc>
        <w:tc>
          <w:tcPr>
            <w:tcW w:w="239"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hideMark/>
          </w:tcPr>
          <w:p w:rsidR="00E629CA" w:rsidRPr="00EC15E3" w:rsidRDefault="00E629CA" w:rsidP="00E629CA">
            <w:pPr>
              <w:jc w:val="center"/>
              <w:rPr>
                <w:sz w:val="27"/>
                <w:szCs w:val="27"/>
                <w:lang w:val="ru-RU"/>
              </w:rPr>
            </w:pPr>
            <w:r w:rsidRPr="00EC15E3">
              <w:rPr>
                <w:sz w:val="27"/>
                <w:szCs w:val="27"/>
                <w:lang w:val="ru-RU"/>
              </w:rPr>
              <w:t>17</w:t>
            </w:r>
          </w:p>
        </w:tc>
        <w:tc>
          <w:tcPr>
            <w:tcW w:w="287"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39"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41"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456" w:type="pct"/>
            <w:tcBorders>
              <w:top w:val="single" w:sz="4" w:space="0" w:color="auto"/>
              <w:left w:val="single" w:sz="4" w:space="0" w:color="auto"/>
              <w:bottom w:val="single" w:sz="4" w:space="0" w:color="auto"/>
              <w:right w:val="single" w:sz="4" w:space="0" w:color="auto"/>
            </w:tcBorders>
            <w:vAlign w:val="center"/>
            <w:hideMark/>
          </w:tcPr>
          <w:p w:rsidR="00E629CA" w:rsidRPr="00EC15E3" w:rsidRDefault="00E629CA" w:rsidP="00E629CA">
            <w:pPr>
              <w:jc w:val="center"/>
              <w:rPr>
                <w:sz w:val="27"/>
                <w:szCs w:val="27"/>
                <w:lang w:val="ru-RU"/>
              </w:rPr>
            </w:pPr>
            <w:r w:rsidRPr="00EC15E3">
              <w:rPr>
                <w:sz w:val="27"/>
                <w:szCs w:val="27"/>
                <w:lang w:val="ru-RU"/>
              </w:rPr>
              <w:t>17</w:t>
            </w:r>
          </w:p>
        </w:tc>
      </w:tr>
      <w:tr w:rsidR="00DD7503" w:rsidRPr="00EC15E3" w:rsidTr="00DD7503">
        <w:trPr>
          <w:trHeight w:val="1421"/>
        </w:trPr>
        <w:tc>
          <w:tcPr>
            <w:tcW w:w="181"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pPr>
              <w:jc w:val="center"/>
              <w:rPr>
                <w:bCs/>
                <w:sz w:val="27"/>
                <w:szCs w:val="27"/>
                <w:lang w:val="ru-RU"/>
              </w:rPr>
            </w:pPr>
          </w:p>
        </w:tc>
        <w:tc>
          <w:tcPr>
            <w:tcW w:w="1773" w:type="pct"/>
            <w:tcBorders>
              <w:top w:val="single" w:sz="4" w:space="0" w:color="auto"/>
              <w:left w:val="single" w:sz="4" w:space="0" w:color="auto"/>
              <w:bottom w:val="single" w:sz="4" w:space="0" w:color="auto"/>
              <w:right w:val="single" w:sz="4" w:space="0" w:color="auto"/>
            </w:tcBorders>
            <w:hideMark/>
          </w:tcPr>
          <w:p w:rsidR="00E629CA" w:rsidRPr="00EC15E3" w:rsidRDefault="00E629CA">
            <w:pPr>
              <w:rPr>
                <w:sz w:val="27"/>
                <w:szCs w:val="27"/>
                <w:lang w:val="ru-RU"/>
              </w:rPr>
            </w:pPr>
            <w:r w:rsidRPr="00EC15E3">
              <w:rPr>
                <w:sz w:val="27"/>
                <w:szCs w:val="27"/>
                <w:lang w:val="ru-RU"/>
              </w:rPr>
              <w:t>Перепрофилирование  группы для детей от 3 до 7 лет в группу для детей от 2 месяцев до 3 лет, МБДОУ «Поломошинский детский сад», Яшкинский муниципальный район</w:t>
            </w:r>
          </w:p>
        </w:tc>
        <w:tc>
          <w:tcPr>
            <w:tcW w:w="239"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hideMark/>
          </w:tcPr>
          <w:p w:rsidR="00E629CA" w:rsidRPr="00EC15E3" w:rsidRDefault="00E629CA" w:rsidP="00E629CA">
            <w:pPr>
              <w:jc w:val="center"/>
              <w:rPr>
                <w:sz w:val="27"/>
                <w:szCs w:val="27"/>
              </w:rPr>
            </w:pPr>
            <w:r w:rsidRPr="00EC15E3">
              <w:rPr>
                <w:sz w:val="27"/>
                <w:szCs w:val="27"/>
              </w:rPr>
              <w:t>10</w:t>
            </w:r>
          </w:p>
        </w:tc>
        <w:tc>
          <w:tcPr>
            <w:tcW w:w="287"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pPr>
            <w:r w:rsidRPr="00EC15E3">
              <w:rPr>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pPr>
            <w:r w:rsidRPr="00EC15E3">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pPr>
            <w:r w:rsidRPr="00EC15E3">
              <w:rPr>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pPr>
            <w:r w:rsidRPr="00EC15E3">
              <w:rPr>
                <w:sz w:val="27"/>
                <w:szCs w:val="27"/>
                <w:lang w:val="ru-RU"/>
              </w:rPr>
              <w:t>0</w:t>
            </w:r>
          </w:p>
        </w:tc>
        <w:tc>
          <w:tcPr>
            <w:tcW w:w="239"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pPr>
            <w:r w:rsidRPr="00EC15E3">
              <w:rPr>
                <w:sz w:val="27"/>
                <w:szCs w:val="27"/>
                <w:lang w:val="ru-RU"/>
              </w:rPr>
              <w:t>0</w:t>
            </w:r>
          </w:p>
        </w:tc>
        <w:tc>
          <w:tcPr>
            <w:tcW w:w="241"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pPr>
            <w:r w:rsidRPr="00EC15E3">
              <w:rPr>
                <w:sz w:val="27"/>
                <w:szCs w:val="27"/>
                <w:lang w:val="ru-RU"/>
              </w:rPr>
              <w:t>0</w:t>
            </w:r>
          </w:p>
        </w:tc>
        <w:tc>
          <w:tcPr>
            <w:tcW w:w="456" w:type="pct"/>
            <w:tcBorders>
              <w:top w:val="single" w:sz="4" w:space="0" w:color="auto"/>
              <w:left w:val="single" w:sz="4" w:space="0" w:color="auto"/>
              <w:bottom w:val="single" w:sz="4" w:space="0" w:color="auto"/>
              <w:right w:val="single" w:sz="4" w:space="0" w:color="auto"/>
            </w:tcBorders>
            <w:vAlign w:val="center"/>
            <w:hideMark/>
          </w:tcPr>
          <w:p w:rsidR="00E629CA" w:rsidRPr="00EC15E3" w:rsidRDefault="00E629CA" w:rsidP="00E629CA">
            <w:pPr>
              <w:jc w:val="center"/>
              <w:rPr>
                <w:sz w:val="27"/>
                <w:szCs w:val="27"/>
              </w:rPr>
            </w:pPr>
            <w:r w:rsidRPr="00EC15E3">
              <w:rPr>
                <w:sz w:val="27"/>
                <w:szCs w:val="27"/>
              </w:rPr>
              <w:t>10</w:t>
            </w:r>
          </w:p>
        </w:tc>
      </w:tr>
      <w:tr w:rsidR="00DD7503" w:rsidRPr="00EC15E3" w:rsidTr="00DD7503">
        <w:trPr>
          <w:trHeight w:val="844"/>
        </w:trPr>
        <w:tc>
          <w:tcPr>
            <w:tcW w:w="181"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pPr>
              <w:jc w:val="center"/>
              <w:rPr>
                <w:bCs/>
                <w:sz w:val="27"/>
                <w:szCs w:val="27"/>
              </w:rPr>
            </w:pPr>
          </w:p>
        </w:tc>
        <w:tc>
          <w:tcPr>
            <w:tcW w:w="1773" w:type="pct"/>
            <w:tcBorders>
              <w:top w:val="single" w:sz="4" w:space="0" w:color="auto"/>
              <w:left w:val="single" w:sz="4" w:space="0" w:color="auto"/>
              <w:bottom w:val="single" w:sz="4" w:space="0" w:color="auto"/>
              <w:right w:val="single" w:sz="4" w:space="0" w:color="auto"/>
            </w:tcBorders>
            <w:hideMark/>
          </w:tcPr>
          <w:p w:rsidR="00E629CA" w:rsidRPr="00EC15E3" w:rsidRDefault="00E629CA" w:rsidP="00705C09">
            <w:pPr>
              <w:ind w:right="-107"/>
              <w:rPr>
                <w:sz w:val="27"/>
                <w:szCs w:val="27"/>
                <w:lang w:val="ru-RU"/>
              </w:rPr>
            </w:pPr>
            <w:r w:rsidRPr="00EC15E3">
              <w:rPr>
                <w:sz w:val="27"/>
                <w:szCs w:val="27"/>
                <w:lang w:val="ru-RU"/>
              </w:rPr>
              <w:t xml:space="preserve">Перепрофилирование группы для детей </w:t>
            </w:r>
            <w:r w:rsidR="00705C09" w:rsidRPr="00EC15E3">
              <w:rPr>
                <w:sz w:val="27"/>
                <w:szCs w:val="27"/>
                <w:lang w:val="ru-RU"/>
              </w:rPr>
              <w:br/>
            </w:r>
            <w:r w:rsidRPr="00EC15E3">
              <w:rPr>
                <w:sz w:val="27"/>
                <w:szCs w:val="27"/>
                <w:lang w:val="ru-RU"/>
              </w:rPr>
              <w:t xml:space="preserve">от 3 до 7 лет в группу для детей </w:t>
            </w:r>
            <w:r w:rsidR="00705C09" w:rsidRPr="00EC15E3">
              <w:rPr>
                <w:sz w:val="27"/>
                <w:szCs w:val="27"/>
                <w:lang w:val="ru-RU"/>
              </w:rPr>
              <w:br/>
            </w:r>
            <w:r w:rsidRPr="00EC15E3">
              <w:rPr>
                <w:sz w:val="27"/>
                <w:szCs w:val="27"/>
                <w:lang w:val="ru-RU"/>
              </w:rPr>
              <w:t xml:space="preserve">от 2 месяцев до 3 лет, МБДОУ «Детский сад № 31», </w:t>
            </w:r>
            <w:r w:rsidR="00705C09" w:rsidRPr="00EC15E3">
              <w:rPr>
                <w:sz w:val="27"/>
                <w:szCs w:val="27"/>
                <w:lang w:val="ru-RU"/>
              </w:rPr>
              <w:t xml:space="preserve">г. Анжеро-Судженск, </w:t>
            </w:r>
            <w:r w:rsidR="00705C09" w:rsidRPr="00EC15E3">
              <w:rPr>
                <w:sz w:val="27"/>
                <w:szCs w:val="27"/>
                <w:lang w:val="ru-RU"/>
              </w:rPr>
              <w:br/>
            </w:r>
            <w:r w:rsidRPr="00EC15E3">
              <w:rPr>
                <w:sz w:val="27"/>
                <w:szCs w:val="27"/>
                <w:lang w:val="ru-RU"/>
              </w:rPr>
              <w:t xml:space="preserve">ул. </w:t>
            </w:r>
            <w:r w:rsidR="00705C09" w:rsidRPr="00EC15E3">
              <w:rPr>
                <w:sz w:val="27"/>
                <w:szCs w:val="27"/>
                <w:lang w:val="ru-RU"/>
              </w:rPr>
              <w:t>Краснодонцев, д. 10</w:t>
            </w:r>
          </w:p>
        </w:tc>
        <w:tc>
          <w:tcPr>
            <w:tcW w:w="239"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hideMark/>
          </w:tcPr>
          <w:p w:rsidR="00E629CA" w:rsidRPr="00EC15E3" w:rsidRDefault="00E629CA" w:rsidP="00E629CA">
            <w:pPr>
              <w:jc w:val="center"/>
              <w:rPr>
                <w:lang w:val="ru-RU"/>
              </w:rPr>
            </w:pPr>
            <w:r w:rsidRPr="00EC15E3">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vAlign w:val="center"/>
            <w:hideMark/>
          </w:tcPr>
          <w:p w:rsidR="00E629CA" w:rsidRPr="00EC15E3" w:rsidRDefault="00E629CA" w:rsidP="00E629CA">
            <w:pPr>
              <w:jc w:val="center"/>
              <w:rPr>
                <w:sz w:val="27"/>
                <w:szCs w:val="27"/>
                <w:lang w:val="ru-RU"/>
              </w:rPr>
            </w:pPr>
            <w:r w:rsidRPr="00EC15E3">
              <w:rPr>
                <w:sz w:val="27"/>
                <w:szCs w:val="27"/>
                <w:lang w:val="ru-RU"/>
              </w:rPr>
              <w:t>10</w:t>
            </w:r>
          </w:p>
        </w:tc>
        <w:tc>
          <w:tcPr>
            <w:tcW w:w="288"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39"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41"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456" w:type="pct"/>
            <w:tcBorders>
              <w:top w:val="single" w:sz="4" w:space="0" w:color="auto"/>
              <w:left w:val="single" w:sz="4" w:space="0" w:color="auto"/>
              <w:bottom w:val="single" w:sz="4" w:space="0" w:color="auto"/>
              <w:right w:val="single" w:sz="4" w:space="0" w:color="auto"/>
            </w:tcBorders>
            <w:vAlign w:val="center"/>
            <w:hideMark/>
          </w:tcPr>
          <w:p w:rsidR="00E629CA" w:rsidRPr="00EC15E3" w:rsidRDefault="00E629CA" w:rsidP="00E629CA">
            <w:pPr>
              <w:jc w:val="center"/>
              <w:rPr>
                <w:sz w:val="27"/>
                <w:szCs w:val="27"/>
                <w:lang w:val="ru-RU"/>
              </w:rPr>
            </w:pPr>
            <w:r w:rsidRPr="00EC15E3">
              <w:rPr>
                <w:sz w:val="27"/>
                <w:szCs w:val="27"/>
                <w:lang w:val="ru-RU"/>
              </w:rPr>
              <w:t>10</w:t>
            </w:r>
          </w:p>
        </w:tc>
      </w:tr>
      <w:tr w:rsidR="00DD7503" w:rsidRPr="006F3E53" w:rsidTr="006F3E53">
        <w:trPr>
          <w:trHeight w:val="1616"/>
        </w:trPr>
        <w:tc>
          <w:tcPr>
            <w:tcW w:w="181"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pPr>
              <w:jc w:val="center"/>
              <w:rPr>
                <w:bCs/>
                <w:sz w:val="27"/>
                <w:szCs w:val="27"/>
                <w:lang w:val="ru-RU"/>
              </w:rPr>
            </w:pPr>
          </w:p>
        </w:tc>
        <w:tc>
          <w:tcPr>
            <w:tcW w:w="1773" w:type="pct"/>
            <w:tcBorders>
              <w:top w:val="single" w:sz="4" w:space="0" w:color="auto"/>
              <w:left w:val="single" w:sz="4" w:space="0" w:color="auto"/>
              <w:bottom w:val="single" w:sz="4" w:space="0" w:color="auto"/>
              <w:right w:val="single" w:sz="4" w:space="0" w:color="auto"/>
            </w:tcBorders>
            <w:hideMark/>
          </w:tcPr>
          <w:p w:rsidR="00E629CA" w:rsidRPr="00EC15E3" w:rsidRDefault="00E629CA" w:rsidP="00705C09">
            <w:pPr>
              <w:rPr>
                <w:sz w:val="27"/>
                <w:szCs w:val="27"/>
                <w:lang w:val="ru-RU"/>
              </w:rPr>
            </w:pPr>
            <w:r w:rsidRPr="00EC15E3">
              <w:rPr>
                <w:sz w:val="27"/>
                <w:szCs w:val="27"/>
                <w:lang w:val="ru-RU"/>
              </w:rPr>
              <w:t xml:space="preserve">Перепрофилирование группы для детей от 3 до 7 лет в группу для детей от 2 месяцев до 3 лет, МКДОУ «Детский сад № 6», </w:t>
            </w:r>
            <w:r w:rsidR="006F3E53">
              <w:rPr>
                <w:sz w:val="27"/>
                <w:szCs w:val="27"/>
                <w:lang w:val="ru-RU"/>
              </w:rPr>
              <w:br/>
            </w:r>
            <w:r w:rsidRPr="00EC15E3">
              <w:rPr>
                <w:sz w:val="27"/>
                <w:szCs w:val="27"/>
                <w:lang w:val="ru-RU"/>
              </w:rPr>
              <w:t xml:space="preserve">п. Красная Горка, </w:t>
            </w:r>
            <w:r w:rsidR="00705C09" w:rsidRPr="00EC15E3">
              <w:rPr>
                <w:sz w:val="27"/>
                <w:szCs w:val="27"/>
                <w:lang w:val="ru-RU"/>
              </w:rPr>
              <w:t xml:space="preserve">г. Анжеро-Судженск, </w:t>
            </w:r>
            <w:r w:rsidR="00705C09" w:rsidRPr="00EC15E3">
              <w:rPr>
                <w:sz w:val="27"/>
                <w:szCs w:val="27"/>
                <w:lang w:val="ru-RU"/>
              </w:rPr>
              <w:br/>
              <w:t>ул. Тепличная</w:t>
            </w:r>
          </w:p>
        </w:tc>
        <w:tc>
          <w:tcPr>
            <w:tcW w:w="239"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hideMark/>
          </w:tcPr>
          <w:p w:rsidR="00E629CA" w:rsidRPr="00EC15E3" w:rsidRDefault="00E629CA" w:rsidP="00E629CA">
            <w:pPr>
              <w:jc w:val="center"/>
              <w:rPr>
                <w:lang w:val="ru-RU"/>
              </w:rPr>
            </w:pPr>
            <w:r w:rsidRPr="00EC15E3">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vAlign w:val="center"/>
            <w:hideMark/>
          </w:tcPr>
          <w:p w:rsidR="00E629CA" w:rsidRPr="00EC15E3" w:rsidRDefault="00E629CA" w:rsidP="00E629CA">
            <w:pPr>
              <w:jc w:val="center"/>
              <w:rPr>
                <w:sz w:val="27"/>
                <w:szCs w:val="27"/>
                <w:lang w:val="ru-RU"/>
              </w:rPr>
            </w:pPr>
            <w:r w:rsidRPr="00EC15E3">
              <w:rPr>
                <w:sz w:val="27"/>
                <w:szCs w:val="27"/>
                <w:lang w:val="ru-RU"/>
              </w:rPr>
              <w:t>10</w:t>
            </w:r>
          </w:p>
        </w:tc>
        <w:tc>
          <w:tcPr>
            <w:tcW w:w="288" w:type="pct"/>
            <w:tcBorders>
              <w:top w:val="single" w:sz="4" w:space="0" w:color="auto"/>
              <w:left w:val="single" w:sz="4" w:space="0" w:color="auto"/>
              <w:bottom w:val="single" w:sz="4" w:space="0" w:color="auto"/>
              <w:right w:val="single" w:sz="4" w:space="0" w:color="auto"/>
            </w:tcBorders>
            <w:vAlign w:val="center"/>
            <w:hideMark/>
          </w:tcPr>
          <w:p w:rsidR="00E629CA" w:rsidRPr="00EC15E3" w:rsidRDefault="00E629CA" w:rsidP="00E629CA">
            <w:pPr>
              <w:jc w:val="center"/>
              <w:rPr>
                <w:lang w:val="ru-RU"/>
              </w:rPr>
            </w:pPr>
            <w:r w:rsidRPr="00EC15E3">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39"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41"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456" w:type="pct"/>
            <w:tcBorders>
              <w:top w:val="single" w:sz="4" w:space="0" w:color="auto"/>
              <w:left w:val="single" w:sz="4" w:space="0" w:color="auto"/>
              <w:bottom w:val="single" w:sz="4" w:space="0" w:color="auto"/>
              <w:right w:val="single" w:sz="4" w:space="0" w:color="auto"/>
            </w:tcBorders>
            <w:vAlign w:val="center"/>
            <w:hideMark/>
          </w:tcPr>
          <w:p w:rsidR="00E629CA" w:rsidRPr="00EC15E3" w:rsidRDefault="00E629CA" w:rsidP="00E629CA">
            <w:pPr>
              <w:jc w:val="center"/>
              <w:rPr>
                <w:sz w:val="27"/>
                <w:szCs w:val="27"/>
                <w:lang w:val="ru-RU"/>
              </w:rPr>
            </w:pPr>
            <w:r w:rsidRPr="00EC15E3">
              <w:rPr>
                <w:sz w:val="27"/>
                <w:szCs w:val="27"/>
                <w:lang w:val="ru-RU"/>
              </w:rPr>
              <w:t>10</w:t>
            </w:r>
          </w:p>
        </w:tc>
      </w:tr>
      <w:tr w:rsidR="00DD7503" w:rsidRPr="00EC15E3" w:rsidTr="006F3E53">
        <w:trPr>
          <w:trHeight w:val="1256"/>
        </w:trPr>
        <w:tc>
          <w:tcPr>
            <w:tcW w:w="181"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pPr>
              <w:jc w:val="center"/>
              <w:rPr>
                <w:bCs/>
                <w:sz w:val="27"/>
                <w:szCs w:val="27"/>
                <w:lang w:val="ru-RU"/>
              </w:rPr>
            </w:pPr>
          </w:p>
        </w:tc>
        <w:tc>
          <w:tcPr>
            <w:tcW w:w="1773" w:type="pct"/>
            <w:tcBorders>
              <w:top w:val="single" w:sz="4" w:space="0" w:color="auto"/>
              <w:left w:val="single" w:sz="4" w:space="0" w:color="auto"/>
              <w:bottom w:val="single" w:sz="4" w:space="0" w:color="auto"/>
              <w:right w:val="single" w:sz="4" w:space="0" w:color="auto"/>
            </w:tcBorders>
            <w:hideMark/>
          </w:tcPr>
          <w:p w:rsidR="00E629CA" w:rsidRPr="00EC15E3" w:rsidRDefault="00E629CA" w:rsidP="00705C09">
            <w:pPr>
              <w:rPr>
                <w:sz w:val="27"/>
                <w:szCs w:val="27"/>
                <w:lang w:val="ru-RU"/>
              </w:rPr>
            </w:pPr>
            <w:r w:rsidRPr="00EC15E3">
              <w:rPr>
                <w:sz w:val="27"/>
                <w:szCs w:val="27"/>
                <w:lang w:val="ru-RU"/>
              </w:rPr>
              <w:t>Перепрофилирование  группы для детей от 3 до 7 лет в группу для детей от 2 месяцев до 3 лет, МБДОУ «Детский сад № 91»</w:t>
            </w:r>
            <w:r w:rsidR="00705C09" w:rsidRPr="00EC15E3">
              <w:rPr>
                <w:sz w:val="27"/>
                <w:szCs w:val="27"/>
                <w:lang w:val="ru-RU"/>
              </w:rPr>
              <w:t>,</w:t>
            </w:r>
            <w:r w:rsidR="00705C09" w:rsidRPr="00EC15E3">
              <w:rPr>
                <w:sz w:val="27"/>
                <w:szCs w:val="27"/>
                <w:lang w:val="ru-RU"/>
              </w:rPr>
              <w:br/>
              <w:t>г. Кемерово</w:t>
            </w:r>
            <w:r w:rsidRPr="00EC15E3">
              <w:rPr>
                <w:sz w:val="27"/>
                <w:szCs w:val="27"/>
                <w:lang w:val="ru-RU"/>
              </w:rPr>
              <w:t>, пр. Шахтеров, д. 66а</w:t>
            </w:r>
          </w:p>
        </w:tc>
        <w:tc>
          <w:tcPr>
            <w:tcW w:w="239"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pPr>
            <w:r w:rsidRPr="00EC15E3">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vAlign w:val="center"/>
            <w:hideMark/>
          </w:tcPr>
          <w:p w:rsidR="00E629CA" w:rsidRPr="00EC15E3" w:rsidRDefault="00E629CA" w:rsidP="00E629CA">
            <w:pPr>
              <w:jc w:val="center"/>
              <w:rPr>
                <w:sz w:val="27"/>
                <w:szCs w:val="27"/>
              </w:rPr>
            </w:pPr>
            <w:r w:rsidRPr="00EC15E3">
              <w:rPr>
                <w:sz w:val="27"/>
                <w:szCs w:val="27"/>
              </w:rPr>
              <w:t>40</w:t>
            </w:r>
          </w:p>
        </w:tc>
        <w:tc>
          <w:tcPr>
            <w:tcW w:w="288"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pPr>
            <w:r w:rsidRPr="00EC15E3">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pPr>
            <w:r w:rsidRPr="00EC15E3">
              <w:rPr>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pPr>
            <w:r w:rsidRPr="00EC15E3">
              <w:rPr>
                <w:sz w:val="27"/>
                <w:szCs w:val="27"/>
                <w:lang w:val="ru-RU"/>
              </w:rPr>
              <w:t>0</w:t>
            </w:r>
          </w:p>
        </w:tc>
        <w:tc>
          <w:tcPr>
            <w:tcW w:w="239"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pPr>
            <w:r w:rsidRPr="00EC15E3">
              <w:rPr>
                <w:sz w:val="27"/>
                <w:szCs w:val="27"/>
                <w:lang w:val="ru-RU"/>
              </w:rPr>
              <w:t>0</w:t>
            </w:r>
          </w:p>
        </w:tc>
        <w:tc>
          <w:tcPr>
            <w:tcW w:w="241"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pPr>
            <w:r w:rsidRPr="00EC15E3">
              <w:rPr>
                <w:sz w:val="27"/>
                <w:szCs w:val="27"/>
                <w:lang w:val="ru-RU"/>
              </w:rPr>
              <w:t>0</w:t>
            </w:r>
          </w:p>
        </w:tc>
        <w:tc>
          <w:tcPr>
            <w:tcW w:w="456" w:type="pct"/>
            <w:tcBorders>
              <w:top w:val="single" w:sz="4" w:space="0" w:color="auto"/>
              <w:left w:val="single" w:sz="4" w:space="0" w:color="auto"/>
              <w:bottom w:val="single" w:sz="4" w:space="0" w:color="auto"/>
              <w:right w:val="single" w:sz="4" w:space="0" w:color="auto"/>
            </w:tcBorders>
            <w:vAlign w:val="center"/>
            <w:hideMark/>
          </w:tcPr>
          <w:p w:rsidR="00E629CA" w:rsidRPr="00EC15E3" w:rsidRDefault="00E629CA" w:rsidP="00E629CA">
            <w:pPr>
              <w:jc w:val="center"/>
              <w:rPr>
                <w:sz w:val="27"/>
                <w:szCs w:val="27"/>
              </w:rPr>
            </w:pPr>
            <w:r w:rsidRPr="00EC15E3">
              <w:rPr>
                <w:sz w:val="27"/>
                <w:szCs w:val="27"/>
              </w:rPr>
              <w:t>40</w:t>
            </w:r>
          </w:p>
        </w:tc>
      </w:tr>
      <w:tr w:rsidR="00DD7503" w:rsidRPr="00EC15E3" w:rsidTr="006F3E53">
        <w:trPr>
          <w:trHeight w:val="1415"/>
        </w:trPr>
        <w:tc>
          <w:tcPr>
            <w:tcW w:w="181"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pPr>
              <w:jc w:val="center"/>
              <w:rPr>
                <w:bCs/>
                <w:sz w:val="27"/>
                <w:szCs w:val="27"/>
              </w:rPr>
            </w:pPr>
          </w:p>
        </w:tc>
        <w:tc>
          <w:tcPr>
            <w:tcW w:w="1773" w:type="pct"/>
            <w:tcBorders>
              <w:top w:val="single" w:sz="4" w:space="0" w:color="auto"/>
              <w:left w:val="single" w:sz="4" w:space="0" w:color="auto"/>
              <w:bottom w:val="single" w:sz="4" w:space="0" w:color="auto"/>
              <w:right w:val="single" w:sz="4" w:space="0" w:color="auto"/>
            </w:tcBorders>
            <w:hideMark/>
          </w:tcPr>
          <w:p w:rsidR="00E629CA" w:rsidRPr="00EC15E3" w:rsidRDefault="00E629CA" w:rsidP="00705C09">
            <w:pPr>
              <w:ind w:right="-108"/>
              <w:rPr>
                <w:sz w:val="27"/>
                <w:szCs w:val="27"/>
                <w:lang w:val="ru-RU"/>
              </w:rPr>
            </w:pPr>
            <w:r w:rsidRPr="00EC15E3">
              <w:rPr>
                <w:sz w:val="27"/>
                <w:szCs w:val="27"/>
                <w:lang w:val="ru-RU"/>
              </w:rPr>
              <w:t xml:space="preserve">Перепрофилирование  группы для детей от 3 до 7 лет в группу для детей от 2 месяцев до 3 лет, МБДОУ «Детский сад № 178», </w:t>
            </w:r>
            <w:r w:rsidR="00705C09" w:rsidRPr="00EC15E3">
              <w:rPr>
                <w:sz w:val="27"/>
                <w:szCs w:val="27"/>
                <w:lang w:val="ru-RU"/>
              </w:rPr>
              <w:br/>
              <w:t xml:space="preserve">г. Кемерово, </w:t>
            </w:r>
            <w:r w:rsidRPr="00EC15E3">
              <w:rPr>
                <w:sz w:val="27"/>
                <w:szCs w:val="27"/>
                <w:lang w:val="ru-RU"/>
              </w:rPr>
              <w:t xml:space="preserve">пр. </w:t>
            </w:r>
            <w:r w:rsidR="00705C09" w:rsidRPr="00EC15E3">
              <w:rPr>
                <w:sz w:val="27"/>
                <w:szCs w:val="27"/>
                <w:lang w:val="ru-RU"/>
              </w:rPr>
              <w:t>Октябрьский, д. 58б</w:t>
            </w:r>
          </w:p>
        </w:tc>
        <w:tc>
          <w:tcPr>
            <w:tcW w:w="239"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vAlign w:val="center"/>
            <w:hideMark/>
          </w:tcPr>
          <w:p w:rsidR="00E629CA" w:rsidRPr="00EC15E3" w:rsidRDefault="00E629CA" w:rsidP="00E629CA">
            <w:pPr>
              <w:jc w:val="center"/>
              <w:rPr>
                <w:sz w:val="27"/>
                <w:szCs w:val="27"/>
                <w:lang w:val="ru-RU"/>
              </w:rPr>
            </w:pPr>
            <w:r w:rsidRPr="00EC15E3">
              <w:rPr>
                <w:sz w:val="27"/>
                <w:szCs w:val="27"/>
                <w:lang w:val="ru-RU"/>
              </w:rPr>
              <w:t>20</w:t>
            </w:r>
          </w:p>
        </w:tc>
        <w:tc>
          <w:tcPr>
            <w:tcW w:w="288"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39"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41"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456" w:type="pct"/>
            <w:tcBorders>
              <w:top w:val="single" w:sz="4" w:space="0" w:color="auto"/>
              <w:left w:val="single" w:sz="4" w:space="0" w:color="auto"/>
              <w:bottom w:val="single" w:sz="4" w:space="0" w:color="auto"/>
              <w:right w:val="single" w:sz="4" w:space="0" w:color="auto"/>
            </w:tcBorders>
            <w:vAlign w:val="center"/>
            <w:hideMark/>
          </w:tcPr>
          <w:p w:rsidR="00E629CA" w:rsidRPr="00EC15E3" w:rsidRDefault="00E629CA" w:rsidP="00E629CA">
            <w:pPr>
              <w:jc w:val="center"/>
              <w:rPr>
                <w:sz w:val="27"/>
                <w:szCs w:val="27"/>
                <w:lang w:val="ru-RU"/>
              </w:rPr>
            </w:pPr>
            <w:r w:rsidRPr="00EC15E3">
              <w:rPr>
                <w:sz w:val="27"/>
                <w:szCs w:val="27"/>
                <w:lang w:val="ru-RU"/>
              </w:rPr>
              <w:t>20</w:t>
            </w:r>
          </w:p>
        </w:tc>
      </w:tr>
      <w:tr w:rsidR="00DD7503" w:rsidRPr="00EC15E3" w:rsidTr="006F3E53">
        <w:trPr>
          <w:trHeight w:val="1408"/>
        </w:trPr>
        <w:tc>
          <w:tcPr>
            <w:tcW w:w="181"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pPr>
              <w:jc w:val="center"/>
              <w:rPr>
                <w:bCs/>
                <w:sz w:val="27"/>
                <w:szCs w:val="27"/>
                <w:lang w:val="ru-RU"/>
              </w:rPr>
            </w:pPr>
          </w:p>
        </w:tc>
        <w:tc>
          <w:tcPr>
            <w:tcW w:w="1773" w:type="pct"/>
            <w:tcBorders>
              <w:top w:val="single" w:sz="4" w:space="0" w:color="auto"/>
              <w:left w:val="single" w:sz="4" w:space="0" w:color="auto"/>
              <w:bottom w:val="single" w:sz="4" w:space="0" w:color="auto"/>
              <w:right w:val="single" w:sz="4" w:space="0" w:color="auto"/>
            </w:tcBorders>
            <w:hideMark/>
          </w:tcPr>
          <w:p w:rsidR="00E629CA" w:rsidRPr="00EC15E3" w:rsidRDefault="00E629CA" w:rsidP="00705C09">
            <w:pPr>
              <w:rPr>
                <w:sz w:val="27"/>
                <w:szCs w:val="27"/>
                <w:lang w:val="ru-RU"/>
              </w:rPr>
            </w:pPr>
            <w:r w:rsidRPr="00EC15E3">
              <w:rPr>
                <w:sz w:val="27"/>
                <w:szCs w:val="27"/>
                <w:lang w:val="ru-RU"/>
              </w:rPr>
              <w:t>Перепрофилирование группы для детей от 3 до 7 лет в группу для детей от 2 месяцев до 3 лет, МБДОУ «Детский сад № 218»</w:t>
            </w:r>
            <w:r w:rsidR="00705C09" w:rsidRPr="00EC15E3">
              <w:rPr>
                <w:sz w:val="27"/>
                <w:szCs w:val="27"/>
                <w:lang w:val="ru-RU"/>
              </w:rPr>
              <w:t xml:space="preserve">, </w:t>
            </w:r>
            <w:r w:rsidR="00705C09" w:rsidRPr="00EC15E3">
              <w:rPr>
                <w:sz w:val="27"/>
                <w:szCs w:val="27"/>
                <w:lang w:val="ru-RU"/>
              </w:rPr>
              <w:br/>
              <w:t>г. Кемерово</w:t>
            </w:r>
            <w:r w:rsidRPr="00EC15E3">
              <w:rPr>
                <w:sz w:val="27"/>
                <w:szCs w:val="27"/>
                <w:lang w:val="ru-RU"/>
              </w:rPr>
              <w:t>, бульвар Строителей, д. 41а</w:t>
            </w:r>
          </w:p>
        </w:tc>
        <w:tc>
          <w:tcPr>
            <w:tcW w:w="239"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vAlign w:val="center"/>
            <w:hideMark/>
          </w:tcPr>
          <w:p w:rsidR="00E629CA" w:rsidRPr="00EC15E3" w:rsidRDefault="00E629CA" w:rsidP="00E629CA">
            <w:pPr>
              <w:jc w:val="center"/>
              <w:rPr>
                <w:sz w:val="27"/>
                <w:szCs w:val="27"/>
                <w:lang w:val="ru-RU"/>
              </w:rPr>
            </w:pPr>
            <w:r w:rsidRPr="00EC15E3">
              <w:rPr>
                <w:sz w:val="27"/>
                <w:szCs w:val="27"/>
                <w:lang w:val="ru-RU"/>
              </w:rPr>
              <w:t>40</w:t>
            </w:r>
          </w:p>
        </w:tc>
        <w:tc>
          <w:tcPr>
            <w:tcW w:w="288"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39"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41"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456" w:type="pct"/>
            <w:tcBorders>
              <w:top w:val="single" w:sz="4" w:space="0" w:color="auto"/>
              <w:left w:val="single" w:sz="4" w:space="0" w:color="auto"/>
              <w:bottom w:val="single" w:sz="4" w:space="0" w:color="auto"/>
              <w:right w:val="single" w:sz="4" w:space="0" w:color="auto"/>
            </w:tcBorders>
            <w:vAlign w:val="center"/>
            <w:hideMark/>
          </w:tcPr>
          <w:p w:rsidR="00E629CA" w:rsidRPr="00EC15E3" w:rsidRDefault="00E629CA" w:rsidP="00E629CA">
            <w:pPr>
              <w:jc w:val="center"/>
              <w:rPr>
                <w:sz w:val="27"/>
                <w:szCs w:val="27"/>
                <w:lang w:val="ru-RU"/>
              </w:rPr>
            </w:pPr>
            <w:r w:rsidRPr="00EC15E3">
              <w:rPr>
                <w:sz w:val="27"/>
                <w:szCs w:val="27"/>
                <w:lang w:val="ru-RU"/>
              </w:rPr>
              <w:t>40</w:t>
            </w:r>
          </w:p>
        </w:tc>
      </w:tr>
      <w:tr w:rsidR="00DD7503" w:rsidRPr="00EC15E3" w:rsidTr="006F3E53">
        <w:trPr>
          <w:trHeight w:val="1399"/>
        </w:trPr>
        <w:tc>
          <w:tcPr>
            <w:tcW w:w="181"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pPr>
              <w:jc w:val="center"/>
              <w:rPr>
                <w:bCs/>
                <w:sz w:val="27"/>
                <w:szCs w:val="27"/>
                <w:lang w:val="ru-RU"/>
              </w:rPr>
            </w:pPr>
          </w:p>
        </w:tc>
        <w:tc>
          <w:tcPr>
            <w:tcW w:w="1773" w:type="pct"/>
            <w:tcBorders>
              <w:top w:val="single" w:sz="4" w:space="0" w:color="auto"/>
              <w:left w:val="single" w:sz="4" w:space="0" w:color="auto"/>
              <w:bottom w:val="single" w:sz="4" w:space="0" w:color="auto"/>
              <w:right w:val="single" w:sz="4" w:space="0" w:color="auto"/>
            </w:tcBorders>
            <w:hideMark/>
          </w:tcPr>
          <w:p w:rsidR="00E629CA" w:rsidRPr="00EC15E3" w:rsidRDefault="00E629CA" w:rsidP="00705C09">
            <w:pPr>
              <w:rPr>
                <w:sz w:val="27"/>
                <w:szCs w:val="27"/>
                <w:lang w:val="ru-RU"/>
              </w:rPr>
            </w:pPr>
            <w:r w:rsidRPr="00EC15E3">
              <w:rPr>
                <w:sz w:val="27"/>
                <w:szCs w:val="27"/>
                <w:lang w:val="ru-RU"/>
              </w:rPr>
              <w:t>Перепрофилирование  группы для детей от 3 до 7 лет в группу для детей от 2 месяцев до 3 лет, МБДОУ «Детский сад № 196»</w:t>
            </w:r>
            <w:r w:rsidR="00705C09" w:rsidRPr="00EC15E3">
              <w:rPr>
                <w:sz w:val="27"/>
                <w:szCs w:val="27"/>
                <w:lang w:val="ru-RU"/>
              </w:rPr>
              <w:t xml:space="preserve">, </w:t>
            </w:r>
            <w:r w:rsidR="00705C09" w:rsidRPr="00EC15E3">
              <w:rPr>
                <w:sz w:val="27"/>
                <w:szCs w:val="27"/>
                <w:lang w:val="ru-RU"/>
              </w:rPr>
              <w:br/>
              <w:t>г. Кемерово</w:t>
            </w:r>
            <w:r w:rsidRPr="00EC15E3">
              <w:rPr>
                <w:sz w:val="27"/>
                <w:szCs w:val="27"/>
                <w:lang w:val="ru-RU"/>
              </w:rPr>
              <w:t>, пр. Ленинградский, д. 45а</w:t>
            </w:r>
          </w:p>
        </w:tc>
        <w:tc>
          <w:tcPr>
            <w:tcW w:w="239"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pPr>
            <w:r w:rsidRPr="00EC15E3">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vAlign w:val="center"/>
            <w:hideMark/>
          </w:tcPr>
          <w:p w:rsidR="00E629CA" w:rsidRPr="00EC15E3" w:rsidRDefault="00E629CA" w:rsidP="00E629CA">
            <w:pPr>
              <w:jc w:val="center"/>
              <w:rPr>
                <w:sz w:val="27"/>
                <w:szCs w:val="27"/>
              </w:rPr>
            </w:pPr>
            <w:r w:rsidRPr="00EC15E3">
              <w:rPr>
                <w:sz w:val="27"/>
                <w:szCs w:val="27"/>
              </w:rPr>
              <w:t>20</w:t>
            </w:r>
          </w:p>
        </w:tc>
        <w:tc>
          <w:tcPr>
            <w:tcW w:w="288"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pPr>
            <w:r w:rsidRPr="00EC15E3">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pPr>
            <w:r w:rsidRPr="00EC15E3">
              <w:rPr>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pPr>
            <w:r w:rsidRPr="00EC15E3">
              <w:rPr>
                <w:sz w:val="27"/>
                <w:szCs w:val="27"/>
                <w:lang w:val="ru-RU"/>
              </w:rPr>
              <w:t>0</w:t>
            </w:r>
          </w:p>
        </w:tc>
        <w:tc>
          <w:tcPr>
            <w:tcW w:w="239"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pPr>
            <w:r w:rsidRPr="00EC15E3">
              <w:rPr>
                <w:sz w:val="27"/>
                <w:szCs w:val="27"/>
                <w:lang w:val="ru-RU"/>
              </w:rPr>
              <w:t>0</w:t>
            </w:r>
          </w:p>
        </w:tc>
        <w:tc>
          <w:tcPr>
            <w:tcW w:w="241"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pPr>
            <w:r w:rsidRPr="00EC15E3">
              <w:rPr>
                <w:sz w:val="27"/>
                <w:szCs w:val="27"/>
                <w:lang w:val="ru-RU"/>
              </w:rPr>
              <w:t>0</w:t>
            </w:r>
          </w:p>
        </w:tc>
        <w:tc>
          <w:tcPr>
            <w:tcW w:w="456" w:type="pct"/>
            <w:tcBorders>
              <w:top w:val="single" w:sz="4" w:space="0" w:color="auto"/>
              <w:left w:val="single" w:sz="4" w:space="0" w:color="auto"/>
              <w:bottom w:val="single" w:sz="4" w:space="0" w:color="auto"/>
              <w:right w:val="single" w:sz="4" w:space="0" w:color="auto"/>
            </w:tcBorders>
            <w:vAlign w:val="center"/>
            <w:hideMark/>
          </w:tcPr>
          <w:p w:rsidR="00E629CA" w:rsidRPr="00EC15E3" w:rsidRDefault="00E629CA" w:rsidP="00E629CA">
            <w:pPr>
              <w:jc w:val="center"/>
              <w:rPr>
                <w:sz w:val="27"/>
                <w:szCs w:val="27"/>
              </w:rPr>
            </w:pPr>
            <w:r w:rsidRPr="00EC15E3">
              <w:rPr>
                <w:sz w:val="27"/>
                <w:szCs w:val="27"/>
              </w:rPr>
              <w:t>20</w:t>
            </w:r>
          </w:p>
        </w:tc>
      </w:tr>
      <w:tr w:rsidR="00DD7503" w:rsidRPr="00EC15E3" w:rsidTr="00DD7503">
        <w:trPr>
          <w:trHeight w:val="998"/>
        </w:trPr>
        <w:tc>
          <w:tcPr>
            <w:tcW w:w="181"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pPr>
              <w:jc w:val="center"/>
              <w:rPr>
                <w:bCs/>
                <w:sz w:val="27"/>
                <w:szCs w:val="27"/>
              </w:rPr>
            </w:pPr>
          </w:p>
        </w:tc>
        <w:tc>
          <w:tcPr>
            <w:tcW w:w="1773" w:type="pct"/>
            <w:tcBorders>
              <w:top w:val="single" w:sz="4" w:space="0" w:color="auto"/>
              <w:left w:val="single" w:sz="4" w:space="0" w:color="auto"/>
              <w:bottom w:val="single" w:sz="4" w:space="0" w:color="auto"/>
              <w:right w:val="single" w:sz="4" w:space="0" w:color="auto"/>
            </w:tcBorders>
            <w:hideMark/>
          </w:tcPr>
          <w:p w:rsidR="00E629CA" w:rsidRPr="00EC15E3" w:rsidRDefault="00E629CA" w:rsidP="00705C09">
            <w:pPr>
              <w:rPr>
                <w:sz w:val="27"/>
                <w:szCs w:val="27"/>
                <w:lang w:val="ru-RU"/>
              </w:rPr>
            </w:pPr>
            <w:r w:rsidRPr="00EC15E3">
              <w:rPr>
                <w:sz w:val="27"/>
                <w:szCs w:val="27"/>
                <w:lang w:val="ru-RU"/>
              </w:rPr>
              <w:t>Перепрофилирование  группы для детей от 3 до 7 лет в группу для детей от 2 месяцев до 3 лет,  МБДОУ «Детский сад № 66»</w:t>
            </w:r>
            <w:r w:rsidR="00705C09" w:rsidRPr="00EC15E3">
              <w:rPr>
                <w:sz w:val="27"/>
                <w:szCs w:val="27"/>
                <w:lang w:val="ru-RU"/>
              </w:rPr>
              <w:t xml:space="preserve">, </w:t>
            </w:r>
            <w:r w:rsidR="00705C09" w:rsidRPr="00EC15E3">
              <w:rPr>
                <w:sz w:val="27"/>
                <w:szCs w:val="27"/>
                <w:lang w:val="ru-RU"/>
              </w:rPr>
              <w:br/>
              <w:t>г. Кемерово</w:t>
            </w:r>
            <w:r w:rsidRPr="00EC15E3">
              <w:rPr>
                <w:sz w:val="27"/>
                <w:szCs w:val="27"/>
                <w:lang w:val="ru-RU"/>
              </w:rPr>
              <w:t>, ул. Волгоградская, д. 30а</w:t>
            </w:r>
          </w:p>
        </w:tc>
        <w:tc>
          <w:tcPr>
            <w:tcW w:w="239"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vAlign w:val="center"/>
            <w:hideMark/>
          </w:tcPr>
          <w:p w:rsidR="00E629CA" w:rsidRPr="00EC15E3" w:rsidRDefault="00E629CA" w:rsidP="00E629CA">
            <w:pPr>
              <w:jc w:val="center"/>
              <w:rPr>
                <w:sz w:val="27"/>
                <w:szCs w:val="27"/>
                <w:lang w:val="ru-RU"/>
              </w:rPr>
            </w:pPr>
            <w:r w:rsidRPr="00EC15E3">
              <w:rPr>
                <w:sz w:val="27"/>
                <w:szCs w:val="27"/>
                <w:lang w:val="ru-RU"/>
              </w:rPr>
              <w:t>20</w:t>
            </w:r>
          </w:p>
        </w:tc>
        <w:tc>
          <w:tcPr>
            <w:tcW w:w="288"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39"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41"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456" w:type="pct"/>
            <w:tcBorders>
              <w:top w:val="single" w:sz="4" w:space="0" w:color="auto"/>
              <w:left w:val="single" w:sz="4" w:space="0" w:color="auto"/>
              <w:bottom w:val="single" w:sz="4" w:space="0" w:color="auto"/>
              <w:right w:val="single" w:sz="4" w:space="0" w:color="auto"/>
            </w:tcBorders>
            <w:vAlign w:val="center"/>
            <w:hideMark/>
          </w:tcPr>
          <w:p w:rsidR="00E629CA" w:rsidRPr="00EC15E3" w:rsidRDefault="00E629CA" w:rsidP="00E629CA">
            <w:pPr>
              <w:jc w:val="center"/>
              <w:rPr>
                <w:sz w:val="27"/>
                <w:szCs w:val="27"/>
                <w:lang w:val="ru-RU"/>
              </w:rPr>
            </w:pPr>
            <w:r w:rsidRPr="00EC15E3">
              <w:rPr>
                <w:sz w:val="27"/>
                <w:szCs w:val="27"/>
                <w:lang w:val="ru-RU"/>
              </w:rPr>
              <w:t>20</w:t>
            </w:r>
          </w:p>
        </w:tc>
      </w:tr>
      <w:tr w:rsidR="00DD7503" w:rsidRPr="00EC15E3" w:rsidTr="00DD7503">
        <w:trPr>
          <w:trHeight w:val="971"/>
        </w:trPr>
        <w:tc>
          <w:tcPr>
            <w:tcW w:w="181"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pPr>
              <w:jc w:val="center"/>
              <w:rPr>
                <w:bCs/>
                <w:sz w:val="27"/>
                <w:szCs w:val="27"/>
                <w:lang w:val="ru-RU"/>
              </w:rPr>
            </w:pPr>
          </w:p>
        </w:tc>
        <w:tc>
          <w:tcPr>
            <w:tcW w:w="1773" w:type="pct"/>
            <w:tcBorders>
              <w:top w:val="single" w:sz="4" w:space="0" w:color="auto"/>
              <w:left w:val="single" w:sz="4" w:space="0" w:color="auto"/>
              <w:bottom w:val="single" w:sz="4" w:space="0" w:color="auto"/>
              <w:right w:val="single" w:sz="4" w:space="0" w:color="auto"/>
            </w:tcBorders>
            <w:hideMark/>
          </w:tcPr>
          <w:p w:rsidR="00E629CA" w:rsidRPr="00EC15E3" w:rsidRDefault="00E629CA" w:rsidP="00705C09">
            <w:pPr>
              <w:rPr>
                <w:sz w:val="27"/>
                <w:szCs w:val="27"/>
                <w:lang w:val="ru-RU"/>
              </w:rPr>
            </w:pPr>
            <w:r w:rsidRPr="00EC15E3">
              <w:rPr>
                <w:sz w:val="27"/>
                <w:szCs w:val="27"/>
                <w:lang w:val="ru-RU"/>
              </w:rPr>
              <w:t>Перепрофилирование группы для детей от 3 до 7 лет в группу для детей от 2 месяцев до 3 лет МБДОУ «Детский сад № 116»</w:t>
            </w:r>
            <w:r w:rsidR="00705C09" w:rsidRPr="00EC15E3">
              <w:rPr>
                <w:sz w:val="27"/>
                <w:szCs w:val="27"/>
                <w:lang w:val="ru-RU"/>
              </w:rPr>
              <w:t xml:space="preserve">, </w:t>
            </w:r>
            <w:r w:rsidR="00705C09" w:rsidRPr="00EC15E3">
              <w:rPr>
                <w:sz w:val="27"/>
                <w:szCs w:val="27"/>
                <w:lang w:val="ru-RU"/>
              </w:rPr>
              <w:br/>
              <w:t>г. Кемерово</w:t>
            </w:r>
            <w:r w:rsidRPr="00EC15E3">
              <w:rPr>
                <w:sz w:val="27"/>
                <w:szCs w:val="27"/>
                <w:lang w:val="ru-RU"/>
              </w:rPr>
              <w:t>, ул. Ворошилова, д. 18г</w:t>
            </w:r>
          </w:p>
        </w:tc>
        <w:tc>
          <w:tcPr>
            <w:tcW w:w="239"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pPr>
            <w:r w:rsidRPr="00EC15E3">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vAlign w:val="center"/>
            <w:hideMark/>
          </w:tcPr>
          <w:p w:rsidR="00E629CA" w:rsidRPr="00EC15E3" w:rsidRDefault="00E629CA" w:rsidP="00E629CA">
            <w:pPr>
              <w:jc w:val="center"/>
              <w:rPr>
                <w:sz w:val="27"/>
                <w:szCs w:val="27"/>
              </w:rPr>
            </w:pPr>
            <w:r w:rsidRPr="00EC15E3">
              <w:rPr>
                <w:sz w:val="27"/>
                <w:szCs w:val="27"/>
              </w:rPr>
              <w:t>15</w:t>
            </w:r>
          </w:p>
        </w:tc>
        <w:tc>
          <w:tcPr>
            <w:tcW w:w="288"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pPr>
            <w:r w:rsidRPr="00EC15E3">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pPr>
            <w:r w:rsidRPr="00EC15E3">
              <w:rPr>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pPr>
            <w:r w:rsidRPr="00EC15E3">
              <w:rPr>
                <w:sz w:val="27"/>
                <w:szCs w:val="27"/>
                <w:lang w:val="ru-RU"/>
              </w:rPr>
              <w:t>0</w:t>
            </w:r>
          </w:p>
        </w:tc>
        <w:tc>
          <w:tcPr>
            <w:tcW w:w="239"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pPr>
            <w:r w:rsidRPr="00EC15E3">
              <w:rPr>
                <w:sz w:val="27"/>
                <w:szCs w:val="27"/>
                <w:lang w:val="ru-RU"/>
              </w:rPr>
              <w:t>0</w:t>
            </w:r>
          </w:p>
        </w:tc>
        <w:tc>
          <w:tcPr>
            <w:tcW w:w="241"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pPr>
            <w:r w:rsidRPr="00EC15E3">
              <w:rPr>
                <w:sz w:val="27"/>
                <w:szCs w:val="27"/>
                <w:lang w:val="ru-RU"/>
              </w:rPr>
              <w:t>0</w:t>
            </w:r>
          </w:p>
        </w:tc>
        <w:tc>
          <w:tcPr>
            <w:tcW w:w="456" w:type="pct"/>
            <w:tcBorders>
              <w:top w:val="single" w:sz="4" w:space="0" w:color="auto"/>
              <w:left w:val="single" w:sz="4" w:space="0" w:color="auto"/>
              <w:bottom w:val="single" w:sz="4" w:space="0" w:color="auto"/>
              <w:right w:val="single" w:sz="4" w:space="0" w:color="auto"/>
            </w:tcBorders>
            <w:vAlign w:val="center"/>
            <w:hideMark/>
          </w:tcPr>
          <w:p w:rsidR="00E629CA" w:rsidRPr="00EC15E3" w:rsidRDefault="00E629CA" w:rsidP="00E629CA">
            <w:pPr>
              <w:jc w:val="center"/>
              <w:rPr>
                <w:sz w:val="27"/>
                <w:szCs w:val="27"/>
              </w:rPr>
            </w:pPr>
            <w:r w:rsidRPr="00EC15E3">
              <w:rPr>
                <w:sz w:val="27"/>
                <w:szCs w:val="27"/>
              </w:rPr>
              <w:t>15</w:t>
            </w:r>
          </w:p>
        </w:tc>
      </w:tr>
      <w:tr w:rsidR="00DD7503" w:rsidRPr="006F3E53" w:rsidTr="006F3E53">
        <w:trPr>
          <w:trHeight w:val="1350"/>
        </w:trPr>
        <w:tc>
          <w:tcPr>
            <w:tcW w:w="181"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pPr>
              <w:jc w:val="center"/>
              <w:rPr>
                <w:bCs/>
                <w:sz w:val="27"/>
                <w:szCs w:val="27"/>
              </w:rPr>
            </w:pPr>
          </w:p>
        </w:tc>
        <w:tc>
          <w:tcPr>
            <w:tcW w:w="1773" w:type="pct"/>
            <w:tcBorders>
              <w:top w:val="single" w:sz="4" w:space="0" w:color="auto"/>
              <w:left w:val="single" w:sz="4" w:space="0" w:color="auto"/>
              <w:bottom w:val="single" w:sz="4" w:space="0" w:color="auto"/>
              <w:right w:val="single" w:sz="4" w:space="0" w:color="auto"/>
            </w:tcBorders>
            <w:hideMark/>
          </w:tcPr>
          <w:p w:rsidR="00E629CA" w:rsidRPr="00EC15E3" w:rsidRDefault="00E629CA" w:rsidP="00705C09">
            <w:pPr>
              <w:rPr>
                <w:sz w:val="27"/>
                <w:szCs w:val="27"/>
                <w:lang w:val="ru-RU"/>
              </w:rPr>
            </w:pPr>
            <w:r w:rsidRPr="00EC15E3">
              <w:rPr>
                <w:sz w:val="27"/>
                <w:szCs w:val="27"/>
                <w:lang w:val="ru-RU"/>
              </w:rPr>
              <w:t>Перепрофилирование  группы для детей от 3 до 7 лет в группу для детей от 2 месяцев до 3 лет, МБДОУ «Детский сад № 188»</w:t>
            </w:r>
            <w:r w:rsidR="00705C09" w:rsidRPr="00EC15E3">
              <w:rPr>
                <w:sz w:val="27"/>
                <w:szCs w:val="27"/>
                <w:lang w:val="ru-RU"/>
              </w:rPr>
              <w:t xml:space="preserve">, </w:t>
            </w:r>
            <w:r w:rsidR="006F3E53">
              <w:rPr>
                <w:sz w:val="27"/>
                <w:szCs w:val="27"/>
                <w:lang w:val="ru-RU"/>
              </w:rPr>
              <w:br/>
            </w:r>
            <w:r w:rsidR="00705C09" w:rsidRPr="00EC15E3">
              <w:rPr>
                <w:sz w:val="27"/>
                <w:szCs w:val="27"/>
                <w:lang w:val="ru-RU"/>
              </w:rPr>
              <w:t>г. Кемерово</w:t>
            </w:r>
            <w:r w:rsidRPr="00EC15E3">
              <w:rPr>
                <w:sz w:val="27"/>
                <w:szCs w:val="27"/>
                <w:lang w:val="ru-RU"/>
              </w:rPr>
              <w:t>, ул. Марковцева, д. 14в</w:t>
            </w:r>
          </w:p>
        </w:tc>
        <w:tc>
          <w:tcPr>
            <w:tcW w:w="239" w:type="pct"/>
            <w:tcBorders>
              <w:top w:val="single" w:sz="4" w:space="0" w:color="auto"/>
              <w:left w:val="single" w:sz="4" w:space="0" w:color="auto"/>
              <w:bottom w:val="single" w:sz="4" w:space="0" w:color="auto"/>
              <w:right w:val="single" w:sz="4" w:space="0" w:color="auto"/>
            </w:tcBorders>
            <w:vAlign w:val="center"/>
          </w:tcPr>
          <w:p w:rsidR="00E629CA" w:rsidRPr="006F3E53" w:rsidRDefault="00E629CA" w:rsidP="00E629CA">
            <w:pPr>
              <w:jc w:val="center"/>
              <w:rPr>
                <w:lang w:val="ru-RU"/>
              </w:rP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E629CA" w:rsidRPr="006F3E53" w:rsidRDefault="00E629CA" w:rsidP="00E629CA">
            <w:pPr>
              <w:jc w:val="center"/>
              <w:rPr>
                <w:lang w:val="ru-RU"/>
              </w:rP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E629CA" w:rsidRPr="006F3E53" w:rsidRDefault="00E629CA" w:rsidP="00E629CA">
            <w:pPr>
              <w:jc w:val="center"/>
              <w:rPr>
                <w:lang w:val="ru-RU"/>
              </w:rPr>
            </w:pPr>
            <w:r w:rsidRPr="00EC15E3">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vAlign w:val="center"/>
            <w:hideMark/>
          </w:tcPr>
          <w:p w:rsidR="00E629CA" w:rsidRPr="006F3E53" w:rsidRDefault="00E629CA" w:rsidP="00E629CA">
            <w:pPr>
              <w:jc w:val="center"/>
              <w:rPr>
                <w:sz w:val="27"/>
                <w:szCs w:val="27"/>
                <w:lang w:val="ru-RU"/>
              </w:rPr>
            </w:pPr>
            <w:r w:rsidRPr="006F3E53">
              <w:rPr>
                <w:sz w:val="27"/>
                <w:szCs w:val="27"/>
                <w:lang w:val="ru-RU"/>
              </w:rPr>
              <w:t>20</w:t>
            </w:r>
          </w:p>
        </w:tc>
        <w:tc>
          <w:tcPr>
            <w:tcW w:w="288" w:type="pct"/>
            <w:tcBorders>
              <w:top w:val="single" w:sz="4" w:space="0" w:color="auto"/>
              <w:left w:val="single" w:sz="4" w:space="0" w:color="auto"/>
              <w:bottom w:val="single" w:sz="4" w:space="0" w:color="auto"/>
              <w:right w:val="single" w:sz="4" w:space="0" w:color="auto"/>
            </w:tcBorders>
            <w:vAlign w:val="center"/>
          </w:tcPr>
          <w:p w:rsidR="00E629CA" w:rsidRPr="006F3E53" w:rsidRDefault="00E629CA" w:rsidP="00E629CA">
            <w:pPr>
              <w:jc w:val="center"/>
              <w:rPr>
                <w:lang w:val="ru-RU"/>
              </w:rPr>
            </w:pPr>
            <w:r w:rsidRPr="00EC15E3">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vAlign w:val="center"/>
          </w:tcPr>
          <w:p w:rsidR="00E629CA" w:rsidRPr="006F3E53" w:rsidRDefault="00E629CA" w:rsidP="00E629CA">
            <w:pPr>
              <w:jc w:val="center"/>
              <w:rPr>
                <w:lang w:val="ru-RU"/>
              </w:rPr>
            </w:pPr>
            <w:r w:rsidRPr="00EC15E3">
              <w:rPr>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vAlign w:val="center"/>
          </w:tcPr>
          <w:p w:rsidR="00E629CA" w:rsidRPr="006F3E53" w:rsidRDefault="00E629CA" w:rsidP="00E629CA">
            <w:pPr>
              <w:jc w:val="center"/>
              <w:rPr>
                <w:lang w:val="ru-RU"/>
              </w:rPr>
            </w:pPr>
            <w:r w:rsidRPr="00EC15E3">
              <w:rPr>
                <w:sz w:val="27"/>
                <w:szCs w:val="27"/>
                <w:lang w:val="ru-RU"/>
              </w:rPr>
              <w:t>0</w:t>
            </w:r>
          </w:p>
        </w:tc>
        <w:tc>
          <w:tcPr>
            <w:tcW w:w="239" w:type="pct"/>
            <w:tcBorders>
              <w:top w:val="single" w:sz="4" w:space="0" w:color="auto"/>
              <w:left w:val="single" w:sz="4" w:space="0" w:color="auto"/>
              <w:bottom w:val="single" w:sz="4" w:space="0" w:color="auto"/>
              <w:right w:val="single" w:sz="4" w:space="0" w:color="auto"/>
            </w:tcBorders>
            <w:vAlign w:val="center"/>
          </w:tcPr>
          <w:p w:rsidR="00E629CA" w:rsidRPr="006F3E53" w:rsidRDefault="00E629CA" w:rsidP="00E629CA">
            <w:pPr>
              <w:jc w:val="center"/>
              <w:rPr>
                <w:lang w:val="ru-RU"/>
              </w:rP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E629CA" w:rsidRPr="006F3E53" w:rsidRDefault="00E629CA" w:rsidP="00E629CA">
            <w:pPr>
              <w:jc w:val="center"/>
              <w:rPr>
                <w:lang w:val="ru-RU"/>
              </w:rPr>
            </w:pPr>
            <w:r w:rsidRPr="00EC15E3">
              <w:rPr>
                <w:sz w:val="27"/>
                <w:szCs w:val="27"/>
                <w:lang w:val="ru-RU"/>
              </w:rPr>
              <w:t>0</w:t>
            </w:r>
          </w:p>
        </w:tc>
        <w:tc>
          <w:tcPr>
            <w:tcW w:w="241" w:type="pct"/>
            <w:tcBorders>
              <w:top w:val="single" w:sz="4" w:space="0" w:color="auto"/>
              <w:left w:val="single" w:sz="4" w:space="0" w:color="auto"/>
              <w:bottom w:val="single" w:sz="4" w:space="0" w:color="auto"/>
              <w:right w:val="single" w:sz="4" w:space="0" w:color="auto"/>
            </w:tcBorders>
            <w:vAlign w:val="center"/>
          </w:tcPr>
          <w:p w:rsidR="00E629CA" w:rsidRPr="006F3E53" w:rsidRDefault="00E629CA" w:rsidP="00E629CA">
            <w:pPr>
              <w:jc w:val="center"/>
              <w:rPr>
                <w:lang w:val="ru-RU"/>
              </w:rPr>
            </w:pPr>
            <w:r w:rsidRPr="00EC15E3">
              <w:rPr>
                <w:sz w:val="27"/>
                <w:szCs w:val="27"/>
                <w:lang w:val="ru-RU"/>
              </w:rPr>
              <w:t>0</w:t>
            </w:r>
          </w:p>
        </w:tc>
        <w:tc>
          <w:tcPr>
            <w:tcW w:w="456" w:type="pct"/>
            <w:tcBorders>
              <w:top w:val="single" w:sz="4" w:space="0" w:color="auto"/>
              <w:left w:val="single" w:sz="4" w:space="0" w:color="auto"/>
              <w:bottom w:val="single" w:sz="4" w:space="0" w:color="auto"/>
              <w:right w:val="single" w:sz="4" w:space="0" w:color="auto"/>
            </w:tcBorders>
            <w:vAlign w:val="center"/>
            <w:hideMark/>
          </w:tcPr>
          <w:p w:rsidR="00E629CA" w:rsidRPr="006F3E53" w:rsidRDefault="00E629CA" w:rsidP="00E629CA">
            <w:pPr>
              <w:jc w:val="center"/>
              <w:rPr>
                <w:sz w:val="27"/>
                <w:szCs w:val="27"/>
                <w:lang w:val="ru-RU"/>
              </w:rPr>
            </w:pPr>
            <w:r w:rsidRPr="006F3E53">
              <w:rPr>
                <w:sz w:val="27"/>
                <w:szCs w:val="27"/>
                <w:lang w:val="ru-RU"/>
              </w:rPr>
              <w:t>20</w:t>
            </w:r>
          </w:p>
        </w:tc>
      </w:tr>
      <w:tr w:rsidR="00DD7503" w:rsidRPr="00EC15E3" w:rsidTr="006F3E53">
        <w:trPr>
          <w:trHeight w:val="1284"/>
        </w:trPr>
        <w:tc>
          <w:tcPr>
            <w:tcW w:w="181" w:type="pct"/>
            <w:tcBorders>
              <w:top w:val="single" w:sz="4" w:space="0" w:color="auto"/>
              <w:left w:val="single" w:sz="4" w:space="0" w:color="auto"/>
              <w:bottom w:val="single" w:sz="4" w:space="0" w:color="auto"/>
              <w:right w:val="single" w:sz="4" w:space="0" w:color="auto"/>
            </w:tcBorders>
            <w:vAlign w:val="center"/>
          </w:tcPr>
          <w:p w:rsidR="00E629CA" w:rsidRPr="006F3E53" w:rsidRDefault="00E629CA">
            <w:pPr>
              <w:jc w:val="center"/>
              <w:rPr>
                <w:bCs/>
                <w:sz w:val="27"/>
                <w:szCs w:val="27"/>
                <w:lang w:val="ru-RU"/>
              </w:rPr>
            </w:pPr>
          </w:p>
        </w:tc>
        <w:tc>
          <w:tcPr>
            <w:tcW w:w="1773" w:type="pct"/>
            <w:tcBorders>
              <w:top w:val="single" w:sz="4" w:space="0" w:color="auto"/>
              <w:left w:val="single" w:sz="4" w:space="0" w:color="auto"/>
              <w:bottom w:val="single" w:sz="4" w:space="0" w:color="auto"/>
              <w:right w:val="single" w:sz="4" w:space="0" w:color="auto"/>
            </w:tcBorders>
            <w:hideMark/>
          </w:tcPr>
          <w:p w:rsidR="00E629CA" w:rsidRPr="00EC15E3" w:rsidRDefault="00E629CA" w:rsidP="00705C09">
            <w:pPr>
              <w:rPr>
                <w:sz w:val="27"/>
                <w:szCs w:val="27"/>
                <w:lang w:val="ru-RU"/>
              </w:rPr>
            </w:pPr>
            <w:r w:rsidRPr="00EC15E3">
              <w:rPr>
                <w:sz w:val="27"/>
                <w:szCs w:val="27"/>
                <w:lang w:val="ru-RU"/>
              </w:rPr>
              <w:t>Перепрофилирование  группы для детей от 3 до 7 лет в группу для детей от 2 месяцев до 3 лет, МБДОУ «Детский сад № 158»</w:t>
            </w:r>
            <w:r w:rsidR="00705C09" w:rsidRPr="00EC15E3">
              <w:rPr>
                <w:sz w:val="27"/>
                <w:szCs w:val="27"/>
                <w:lang w:val="ru-RU"/>
              </w:rPr>
              <w:t xml:space="preserve">, </w:t>
            </w:r>
            <w:r w:rsidR="00705C09" w:rsidRPr="00EC15E3">
              <w:rPr>
                <w:sz w:val="27"/>
                <w:szCs w:val="27"/>
                <w:lang w:val="ru-RU"/>
              </w:rPr>
              <w:br/>
              <w:t>г. Кемерово</w:t>
            </w:r>
            <w:r w:rsidRPr="00EC15E3">
              <w:rPr>
                <w:sz w:val="27"/>
                <w:szCs w:val="27"/>
                <w:lang w:val="ru-RU"/>
              </w:rPr>
              <w:t>, ул. Белозерная, д. 40б</w:t>
            </w:r>
          </w:p>
        </w:tc>
        <w:tc>
          <w:tcPr>
            <w:tcW w:w="239"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vAlign w:val="center"/>
            <w:hideMark/>
          </w:tcPr>
          <w:p w:rsidR="00E629CA" w:rsidRPr="00EC15E3" w:rsidRDefault="00E629CA" w:rsidP="00E629CA">
            <w:pPr>
              <w:jc w:val="center"/>
              <w:rPr>
                <w:sz w:val="27"/>
                <w:szCs w:val="27"/>
                <w:lang w:val="ru-RU"/>
              </w:rPr>
            </w:pPr>
            <w:r w:rsidRPr="00EC15E3">
              <w:rPr>
                <w:sz w:val="27"/>
                <w:szCs w:val="27"/>
                <w:lang w:val="ru-RU"/>
              </w:rPr>
              <w:t>20</w:t>
            </w:r>
          </w:p>
        </w:tc>
        <w:tc>
          <w:tcPr>
            <w:tcW w:w="288"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39"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41"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456" w:type="pct"/>
            <w:tcBorders>
              <w:top w:val="single" w:sz="4" w:space="0" w:color="auto"/>
              <w:left w:val="single" w:sz="4" w:space="0" w:color="auto"/>
              <w:bottom w:val="single" w:sz="4" w:space="0" w:color="auto"/>
              <w:right w:val="single" w:sz="4" w:space="0" w:color="auto"/>
            </w:tcBorders>
            <w:vAlign w:val="center"/>
            <w:hideMark/>
          </w:tcPr>
          <w:p w:rsidR="00E629CA" w:rsidRPr="00EC15E3" w:rsidRDefault="00E629CA" w:rsidP="00E629CA">
            <w:pPr>
              <w:jc w:val="center"/>
              <w:rPr>
                <w:sz w:val="27"/>
                <w:szCs w:val="27"/>
                <w:lang w:val="ru-RU"/>
              </w:rPr>
            </w:pPr>
            <w:r w:rsidRPr="00EC15E3">
              <w:rPr>
                <w:sz w:val="27"/>
                <w:szCs w:val="27"/>
                <w:lang w:val="ru-RU"/>
              </w:rPr>
              <w:t>20</w:t>
            </w:r>
          </w:p>
        </w:tc>
      </w:tr>
      <w:tr w:rsidR="00DD7503" w:rsidRPr="006F3E53" w:rsidTr="006F3E53">
        <w:trPr>
          <w:trHeight w:val="1388"/>
        </w:trPr>
        <w:tc>
          <w:tcPr>
            <w:tcW w:w="181"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pPr>
              <w:jc w:val="center"/>
              <w:rPr>
                <w:bCs/>
                <w:sz w:val="27"/>
                <w:szCs w:val="27"/>
                <w:lang w:val="ru-RU"/>
              </w:rPr>
            </w:pPr>
          </w:p>
        </w:tc>
        <w:tc>
          <w:tcPr>
            <w:tcW w:w="1773" w:type="pct"/>
            <w:tcBorders>
              <w:top w:val="single" w:sz="4" w:space="0" w:color="auto"/>
              <w:left w:val="single" w:sz="4" w:space="0" w:color="auto"/>
              <w:bottom w:val="single" w:sz="4" w:space="0" w:color="auto"/>
              <w:right w:val="single" w:sz="4" w:space="0" w:color="auto"/>
            </w:tcBorders>
            <w:hideMark/>
          </w:tcPr>
          <w:p w:rsidR="00E629CA" w:rsidRPr="00EC15E3" w:rsidRDefault="00E629CA" w:rsidP="006F3E53">
            <w:pPr>
              <w:rPr>
                <w:sz w:val="27"/>
                <w:szCs w:val="27"/>
                <w:lang w:val="ru-RU"/>
              </w:rPr>
            </w:pPr>
            <w:r w:rsidRPr="00EC15E3">
              <w:rPr>
                <w:sz w:val="27"/>
                <w:szCs w:val="27"/>
                <w:lang w:val="ru-RU"/>
              </w:rPr>
              <w:t>Перепрофилирование группы для детей от 3 до 7 лет в группу для детей от 2 месяцев до 3 лет, МБДОУ «Детский сад № 70»,</w:t>
            </w:r>
            <w:r w:rsidR="006F3E53">
              <w:rPr>
                <w:sz w:val="27"/>
                <w:szCs w:val="27"/>
                <w:lang w:val="ru-RU"/>
              </w:rPr>
              <w:t xml:space="preserve"> </w:t>
            </w:r>
            <w:r w:rsidR="006F3E53">
              <w:rPr>
                <w:sz w:val="27"/>
                <w:szCs w:val="27"/>
                <w:lang w:val="ru-RU"/>
              </w:rPr>
              <w:br/>
            </w:r>
            <w:r w:rsidR="006F3E53" w:rsidRPr="00EC15E3">
              <w:rPr>
                <w:sz w:val="27"/>
                <w:szCs w:val="27"/>
                <w:lang w:val="ru-RU"/>
              </w:rPr>
              <w:t>г. Кемерово</w:t>
            </w:r>
            <w:r w:rsidR="006F3E53">
              <w:rPr>
                <w:sz w:val="27"/>
                <w:szCs w:val="27"/>
                <w:lang w:val="ru-RU"/>
              </w:rPr>
              <w:t>,</w:t>
            </w:r>
            <w:r w:rsidRPr="00EC15E3">
              <w:rPr>
                <w:sz w:val="27"/>
                <w:szCs w:val="27"/>
                <w:lang w:val="ru-RU"/>
              </w:rPr>
              <w:t xml:space="preserve"> ул. Муромцева, д. 1а</w:t>
            </w:r>
          </w:p>
        </w:tc>
        <w:tc>
          <w:tcPr>
            <w:tcW w:w="239"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vAlign w:val="center"/>
            <w:hideMark/>
          </w:tcPr>
          <w:p w:rsidR="00E629CA" w:rsidRPr="00EC15E3" w:rsidRDefault="00E629CA" w:rsidP="00E629CA">
            <w:pPr>
              <w:jc w:val="center"/>
              <w:rPr>
                <w:sz w:val="27"/>
                <w:szCs w:val="27"/>
                <w:lang w:val="ru-RU"/>
              </w:rPr>
            </w:pPr>
            <w:r w:rsidRPr="00EC15E3">
              <w:rPr>
                <w:sz w:val="27"/>
                <w:szCs w:val="27"/>
                <w:lang w:val="ru-RU"/>
              </w:rPr>
              <w:t>20</w:t>
            </w:r>
          </w:p>
        </w:tc>
        <w:tc>
          <w:tcPr>
            <w:tcW w:w="288"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39"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41"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456" w:type="pct"/>
            <w:tcBorders>
              <w:top w:val="single" w:sz="4" w:space="0" w:color="auto"/>
              <w:left w:val="single" w:sz="4" w:space="0" w:color="auto"/>
              <w:bottom w:val="single" w:sz="4" w:space="0" w:color="auto"/>
              <w:right w:val="single" w:sz="4" w:space="0" w:color="auto"/>
            </w:tcBorders>
            <w:vAlign w:val="center"/>
            <w:hideMark/>
          </w:tcPr>
          <w:p w:rsidR="00E629CA" w:rsidRPr="00EC15E3" w:rsidRDefault="00E629CA" w:rsidP="00E629CA">
            <w:pPr>
              <w:jc w:val="center"/>
              <w:rPr>
                <w:sz w:val="27"/>
                <w:szCs w:val="27"/>
                <w:lang w:val="ru-RU"/>
              </w:rPr>
            </w:pPr>
            <w:r w:rsidRPr="00EC15E3">
              <w:rPr>
                <w:sz w:val="27"/>
                <w:szCs w:val="27"/>
                <w:lang w:val="ru-RU"/>
              </w:rPr>
              <w:t>20</w:t>
            </w:r>
          </w:p>
        </w:tc>
      </w:tr>
      <w:tr w:rsidR="00DD7503" w:rsidRPr="00EC15E3" w:rsidTr="00DD7503">
        <w:trPr>
          <w:trHeight w:val="979"/>
        </w:trPr>
        <w:tc>
          <w:tcPr>
            <w:tcW w:w="181"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pPr>
              <w:jc w:val="center"/>
              <w:rPr>
                <w:bCs/>
                <w:sz w:val="27"/>
                <w:szCs w:val="27"/>
                <w:lang w:val="ru-RU"/>
              </w:rPr>
            </w:pPr>
          </w:p>
        </w:tc>
        <w:tc>
          <w:tcPr>
            <w:tcW w:w="1773" w:type="pct"/>
            <w:tcBorders>
              <w:top w:val="single" w:sz="4" w:space="0" w:color="auto"/>
              <w:left w:val="single" w:sz="4" w:space="0" w:color="auto"/>
              <w:bottom w:val="single" w:sz="4" w:space="0" w:color="auto"/>
              <w:right w:val="single" w:sz="4" w:space="0" w:color="auto"/>
            </w:tcBorders>
            <w:hideMark/>
          </w:tcPr>
          <w:p w:rsidR="00E629CA" w:rsidRPr="00EC15E3" w:rsidRDefault="00E629CA" w:rsidP="006F3E53">
            <w:pPr>
              <w:rPr>
                <w:sz w:val="27"/>
                <w:szCs w:val="27"/>
                <w:lang w:val="ru-RU"/>
              </w:rPr>
            </w:pPr>
            <w:r w:rsidRPr="00EC15E3">
              <w:rPr>
                <w:sz w:val="27"/>
                <w:szCs w:val="27"/>
                <w:lang w:val="ru-RU"/>
              </w:rPr>
              <w:t>Перепрофилирование  группы для детей от 3 до 7 лет в группу для детей от 2 месяцев до 3 лет, МБДОУ «Детский сад № 21»</w:t>
            </w:r>
            <w:r w:rsidR="006F3E53" w:rsidRPr="00EC15E3">
              <w:rPr>
                <w:sz w:val="27"/>
                <w:szCs w:val="27"/>
                <w:lang w:val="ru-RU"/>
              </w:rPr>
              <w:t xml:space="preserve">, </w:t>
            </w:r>
            <w:r w:rsidR="006F3E53">
              <w:rPr>
                <w:sz w:val="27"/>
                <w:szCs w:val="27"/>
                <w:lang w:val="ru-RU"/>
              </w:rPr>
              <w:br/>
            </w:r>
            <w:r w:rsidR="006F3E53" w:rsidRPr="00EC15E3">
              <w:rPr>
                <w:sz w:val="27"/>
                <w:szCs w:val="27"/>
                <w:lang w:val="ru-RU"/>
              </w:rPr>
              <w:t>г. Кемерово</w:t>
            </w:r>
            <w:r w:rsidRPr="00EC15E3">
              <w:rPr>
                <w:sz w:val="27"/>
                <w:szCs w:val="27"/>
                <w:lang w:val="ru-RU"/>
              </w:rPr>
              <w:t>, ул. Космическая, д. 2а</w:t>
            </w:r>
          </w:p>
        </w:tc>
        <w:tc>
          <w:tcPr>
            <w:tcW w:w="239"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vAlign w:val="center"/>
            <w:hideMark/>
          </w:tcPr>
          <w:p w:rsidR="00E629CA" w:rsidRPr="00EC15E3" w:rsidRDefault="00E629CA" w:rsidP="00E629CA">
            <w:pPr>
              <w:jc w:val="center"/>
              <w:rPr>
                <w:sz w:val="27"/>
                <w:szCs w:val="27"/>
                <w:lang w:val="ru-RU"/>
              </w:rPr>
            </w:pPr>
            <w:r w:rsidRPr="00EC15E3">
              <w:rPr>
                <w:sz w:val="27"/>
                <w:szCs w:val="27"/>
                <w:lang w:val="ru-RU"/>
              </w:rPr>
              <w:t>20</w:t>
            </w:r>
          </w:p>
        </w:tc>
        <w:tc>
          <w:tcPr>
            <w:tcW w:w="288"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39"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41"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456" w:type="pct"/>
            <w:tcBorders>
              <w:top w:val="single" w:sz="4" w:space="0" w:color="auto"/>
              <w:left w:val="single" w:sz="4" w:space="0" w:color="auto"/>
              <w:bottom w:val="single" w:sz="4" w:space="0" w:color="auto"/>
              <w:right w:val="single" w:sz="4" w:space="0" w:color="auto"/>
            </w:tcBorders>
            <w:vAlign w:val="center"/>
            <w:hideMark/>
          </w:tcPr>
          <w:p w:rsidR="00E629CA" w:rsidRPr="00EC15E3" w:rsidRDefault="00E629CA" w:rsidP="00E629CA">
            <w:pPr>
              <w:jc w:val="center"/>
              <w:rPr>
                <w:sz w:val="27"/>
                <w:szCs w:val="27"/>
                <w:lang w:val="ru-RU"/>
              </w:rPr>
            </w:pPr>
            <w:r w:rsidRPr="00EC15E3">
              <w:rPr>
                <w:sz w:val="27"/>
                <w:szCs w:val="27"/>
                <w:lang w:val="ru-RU"/>
              </w:rPr>
              <w:t>20</w:t>
            </w:r>
          </w:p>
        </w:tc>
      </w:tr>
      <w:tr w:rsidR="00DD7503" w:rsidRPr="00EC15E3" w:rsidTr="006F3E53">
        <w:trPr>
          <w:trHeight w:val="1723"/>
        </w:trPr>
        <w:tc>
          <w:tcPr>
            <w:tcW w:w="181"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pPr>
              <w:jc w:val="center"/>
              <w:rPr>
                <w:bCs/>
                <w:sz w:val="27"/>
                <w:szCs w:val="27"/>
                <w:lang w:val="ru-RU"/>
              </w:rPr>
            </w:pPr>
          </w:p>
        </w:tc>
        <w:tc>
          <w:tcPr>
            <w:tcW w:w="1773" w:type="pct"/>
            <w:tcBorders>
              <w:top w:val="single" w:sz="4" w:space="0" w:color="auto"/>
              <w:left w:val="single" w:sz="4" w:space="0" w:color="auto"/>
              <w:bottom w:val="single" w:sz="4" w:space="0" w:color="auto"/>
              <w:right w:val="single" w:sz="4" w:space="0" w:color="auto"/>
            </w:tcBorders>
            <w:hideMark/>
          </w:tcPr>
          <w:p w:rsidR="00E629CA" w:rsidRPr="00EC15E3" w:rsidRDefault="00E629CA" w:rsidP="00705C09">
            <w:pPr>
              <w:rPr>
                <w:sz w:val="27"/>
                <w:szCs w:val="27"/>
                <w:lang w:val="ru-RU"/>
              </w:rPr>
            </w:pPr>
            <w:r w:rsidRPr="00EC15E3">
              <w:rPr>
                <w:sz w:val="27"/>
                <w:szCs w:val="27"/>
                <w:lang w:val="ru-RU"/>
              </w:rPr>
              <w:t xml:space="preserve">Перепрофилирование  группы для детей от 3 до 7 лет в группу для детей от 2 месяцев до 3 лет, МАДОУ «Детский сад № 8»,  </w:t>
            </w:r>
            <w:r w:rsidR="00705C09" w:rsidRPr="00EC15E3">
              <w:rPr>
                <w:sz w:val="27"/>
                <w:szCs w:val="27"/>
                <w:lang w:val="ru-RU"/>
              </w:rPr>
              <w:br/>
            </w:r>
            <w:r w:rsidRPr="00EC15E3">
              <w:rPr>
                <w:sz w:val="27"/>
                <w:szCs w:val="27"/>
                <w:lang w:val="ru-RU"/>
              </w:rPr>
              <w:t xml:space="preserve">пгт Яшкино, </w:t>
            </w:r>
            <w:r w:rsidR="00705C09" w:rsidRPr="00EC15E3">
              <w:rPr>
                <w:sz w:val="27"/>
                <w:szCs w:val="27"/>
                <w:lang w:val="ru-RU"/>
              </w:rPr>
              <w:t xml:space="preserve">Яшкинский муниципальный район </w:t>
            </w:r>
            <w:r w:rsidRPr="00EC15E3">
              <w:rPr>
                <w:sz w:val="27"/>
                <w:szCs w:val="27"/>
                <w:lang w:val="ru-RU"/>
              </w:rPr>
              <w:t xml:space="preserve">пер. </w:t>
            </w:r>
            <w:r w:rsidR="00705C09" w:rsidRPr="00EC15E3">
              <w:rPr>
                <w:sz w:val="27"/>
                <w:szCs w:val="27"/>
                <w:lang w:val="ru-RU"/>
              </w:rPr>
              <w:t>Базарный, д. 15</w:t>
            </w:r>
          </w:p>
        </w:tc>
        <w:tc>
          <w:tcPr>
            <w:tcW w:w="239"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vAlign w:val="center"/>
            <w:hideMark/>
          </w:tcPr>
          <w:p w:rsidR="00E629CA" w:rsidRPr="00EC15E3" w:rsidRDefault="00E629CA" w:rsidP="00E629CA">
            <w:pPr>
              <w:jc w:val="center"/>
              <w:rPr>
                <w:sz w:val="27"/>
                <w:szCs w:val="27"/>
                <w:lang w:val="ru-RU"/>
              </w:rPr>
            </w:pPr>
            <w:r w:rsidRPr="00EC15E3">
              <w:rPr>
                <w:sz w:val="27"/>
                <w:szCs w:val="27"/>
                <w:lang w:val="ru-RU"/>
              </w:rPr>
              <w:t>4</w:t>
            </w:r>
          </w:p>
        </w:tc>
        <w:tc>
          <w:tcPr>
            <w:tcW w:w="288"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39"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41"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456" w:type="pct"/>
            <w:tcBorders>
              <w:top w:val="single" w:sz="4" w:space="0" w:color="auto"/>
              <w:left w:val="single" w:sz="4" w:space="0" w:color="auto"/>
              <w:bottom w:val="single" w:sz="4" w:space="0" w:color="auto"/>
              <w:right w:val="single" w:sz="4" w:space="0" w:color="auto"/>
            </w:tcBorders>
            <w:vAlign w:val="center"/>
            <w:hideMark/>
          </w:tcPr>
          <w:p w:rsidR="00E629CA" w:rsidRPr="00EC15E3" w:rsidRDefault="00E629CA" w:rsidP="00E629CA">
            <w:pPr>
              <w:jc w:val="center"/>
              <w:rPr>
                <w:sz w:val="27"/>
                <w:szCs w:val="27"/>
                <w:lang w:val="ru-RU"/>
              </w:rPr>
            </w:pPr>
            <w:r w:rsidRPr="00EC15E3">
              <w:rPr>
                <w:sz w:val="27"/>
                <w:szCs w:val="27"/>
                <w:lang w:val="ru-RU"/>
              </w:rPr>
              <w:t>4</w:t>
            </w:r>
          </w:p>
        </w:tc>
      </w:tr>
      <w:tr w:rsidR="00DD7503" w:rsidRPr="006F3E53" w:rsidTr="006F3E53">
        <w:trPr>
          <w:trHeight w:val="1333"/>
        </w:trPr>
        <w:tc>
          <w:tcPr>
            <w:tcW w:w="181"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pPr>
              <w:jc w:val="center"/>
              <w:rPr>
                <w:bCs/>
                <w:sz w:val="27"/>
                <w:szCs w:val="27"/>
                <w:lang w:val="ru-RU"/>
              </w:rPr>
            </w:pPr>
          </w:p>
        </w:tc>
        <w:tc>
          <w:tcPr>
            <w:tcW w:w="1773" w:type="pct"/>
            <w:tcBorders>
              <w:top w:val="single" w:sz="4" w:space="0" w:color="auto"/>
              <w:left w:val="single" w:sz="4" w:space="0" w:color="auto"/>
              <w:bottom w:val="single" w:sz="4" w:space="0" w:color="auto"/>
              <w:right w:val="single" w:sz="4" w:space="0" w:color="auto"/>
            </w:tcBorders>
            <w:hideMark/>
          </w:tcPr>
          <w:p w:rsidR="00E629CA" w:rsidRPr="00EC15E3" w:rsidRDefault="00E629CA" w:rsidP="00705C09">
            <w:pPr>
              <w:rPr>
                <w:sz w:val="27"/>
                <w:szCs w:val="27"/>
                <w:lang w:val="ru-RU"/>
              </w:rPr>
            </w:pPr>
            <w:r w:rsidRPr="00EC15E3">
              <w:rPr>
                <w:sz w:val="27"/>
                <w:szCs w:val="27"/>
                <w:lang w:val="ru-RU"/>
              </w:rPr>
              <w:t xml:space="preserve">Перепрофилирование  группы для детей от 3 до 7 лет в группу для детей от 2 месяцев до 3 лет, МБДОУ «Детский сад № 153», </w:t>
            </w:r>
            <w:r w:rsidR="006F3E53">
              <w:rPr>
                <w:sz w:val="27"/>
                <w:szCs w:val="27"/>
                <w:lang w:val="ru-RU"/>
              </w:rPr>
              <w:br/>
            </w:r>
            <w:r w:rsidR="00705C09" w:rsidRPr="00EC15E3">
              <w:rPr>
                <w:sz w:val="27"/>
                <w:szCs w:val="27"/>
                <w:lang w:val="ru-RU"/>
              </w:rPr>
              <w:t xml:space="preserve">г. Кемерово, </w:t>
            </w:r>
            <w:r w:rsidRPr="00EC15E3">
              <w:rPr>
                <w:sz w:val="27"/>
                <w:szCs w:val="27"/>
                <w:lang w:val="ru-RU"/>
              </w:rPr>
              <w:t xml:space="preserve">ул. Спортивная, д. 32 </w:t>
            </w:r>
          </w:p>
        </w:tc>
        <w:tc>
          <w:tcPr>
            <w:tcW w:w="239" w:type="pct"/>
            <w:tcBorders>
              <w:top w:val="single" w:sz="4" w:space="0" w:color="auto"/>
              <w:left w:val="single" w:sz="4" w:space="0" w:color="auto"/>
              <w:bottom w:val="single" w:sz="4" w:space="0" w:color="auto"/>
              <w:right w:val="single" w:sz="4" w:space="0" w:color="auto"/>
            </w:tcBorders>
            <w:vAlign w:val="center"/>
          </w:tcPr>
          <w:p w:rsidR="00E629CA" w:rsidRPr="006F3E53" w:rsidRDefault="00E629CA" w:rsidP="00E629CA">
            <w:pPr>
              <w:jc w:val="center"/>
              <w:rPr>
                <w:lang w:val="ru-RU"/>
              </w:rP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E629CA" w:rsidRPr="006F3E53" w:rsidRDefault="00E629CA" w:rsidP="00E629CA">
            <w:pPr>
              <w:jc w:val="center"/>
              <w:rPr>
                <w:lang w:val="ru-RU"/>
              </w:rP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E629CA" w:rsidRPr="006F3E53" w:rsidRDefault="00E629CA" w:rsidP="00E629CA">
            <w:pPr>
              <w:jc w:val="center"/>
              <w:rPr>
                <w:lang w:val="ru-RU"/>
              </w:rPr>
            </w:pPr>
            <w:r w:rsidRPr="00EC15E3">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vAlign w:val="center"/>
            <w:hideMark/>
          </w:tcPr>
          <w:p w:rsidR="00E629CA" w:rsidRPr="006F3E53" w:rsidRDefault="00E629CA" w:rsidP="00E629CA">
            <w:pPr>
              <w:jc w:val="center"/>
              <w:rPr>
                <w:sz w:val="27"/>
                <w:szCs w:val="27"/>
                <w:lang w:val="ru-RU"/>
              </w:rPr>
            </w:pPr>
            <w:r w:rsidRPr="006F3E53">
              <w:rPr>
                <w:sz w:val="27"/>
                <w:szCs w:val="27"/>
                <w:lang w:val="ru-RU"/>
              </w:rPr>
              <w:t>20</w:t>
            </w:r>
          </w:p>
        </w:tc>
        <w:tc>
          <w:tcPr>
            <w:tcW w:w="288" w:type="pct"/>
            <w:tcBorders>
              <w:top w:val="single" w:sz="4" w:space="0" w:color="auto"/>
              <w:left w:val="single" w:sz="4" w:space="0" w:color="auto"/>
              <w:bottom w:val="single" w:sz="4" w:space="0" w:color="auto"/>
              <w:right w:val="single" w:sz="4" w:space="0" w:color="auto"/>
            </w:tcBorders>
            <w:vAlign w:val="center"/>
          </w:tcPr>
          <w:p w:rsidR="00E629CA" w:rsidRPr="006F3E53" w:rsidRDefault="00E629CA" w:rsidP="00E629CA">
            <w:pPr>
              <w:jc w:val="center"/>
              <w:rPr>
                <w:lang w:val="ru-RU"/>
              </w:rPr>
            </w:pPr>
            <w:r w:rsidRPr="00EC15E3">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vAlign w:val="center"/>
          </w:tcPr>
          <w:p w:rsidR="00E629CA" w:rsidRPr="006F3E53" w:rsidRDefault="00E629CA" w:rsidP="00E629CA">
            <w:pPr>
              <w:jc w:val="center"/>
              <w:rPr>
                <w:lang w:val="ru-RU"/>
              </w:rPr>
            </w:pPr>
            <w:r w:rsidRPr="00EC15E3">
              <w:rPr>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vAlign w:val="center"/>
          </w:tcPr>
          <w:p w:rsidR="00E629CA" w:rsidRPr="006F3E53" w:rsidRDefault="00E629CA" w:rsidP="00E629CA">
            <w:pPr>
              <w:jc w:val="center"/>
              <w:rPr>
                <w:lang w:val="ru-RU"/>
              </w:rPr>
            </w:pPr>
            <w:r w:rsidRPr="00EC15E3">
              <w:rPr>
                <w:sz w:val="27"/>
                <w:szCs w:val="27"/>
                <w:lang w:val="ru-RU"/>
              </w:rPr>
              <w:t>0</w:t>
            </w:r>
          </w:p>
        </w:tc>
        <w:tc>
          <w:tcPr>
            <w:tcW w:w="239" w:type="pct"/>
            <w:tcBorders>
              <w:top w:val="single" w:sz="4" w:space="0" w:color="auto"/>
              <w:left w:val="single" w:sz="4" w:space="0" w:color="auto"/>
              <w:bottom w:val="single" w:sz="4" w:space="0" w:color="auto"/>
              <w:right w:val="single" w:sz="4" w:space="0" w:color="auto"/>
            </w:tcBorders>
            <w:vAlign w:val="center"/>
          </w:tcPr>
          <w:p w:rsidR="00E629CA" w:rsidRPr="006F3E53" w:rsidRDefault="00E629CA" w:rsidP="00E629CA">
            <w:pPr>
              <w:jc w:val="center"/>
              <w:rPr>
                <w:lang w:val="ru-RU"/>
              </w:rP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E629CA" w:rsidRPr="006F3E53" w:rsidRDefault="00E629CA" w:rsidP="00E629CA">
            <w:pPr>
              <w:jc w:val="center"/>
              <w:rPr>
                <w:lang w:val="ru-RU"/>
              </w:rPr>
            </w:pPr>
            <w:r w:rsidRPr="00EC15E3">
              <w:rPr>
                <w:sz w:val="27"/>
                <w:szCs w:val="27"/>
                <w:lang w:val="ru-RU"/>
              </w:rPr>
              <w:t>0</w:t>
            </w:r>
          </w:p>
        </w:tc>
        <w:tc>
          <w:tcPr>
            <w:tcW w:w="241" w:type="pct"/>
            <w:tcBorders>
              <w:top w:val="single" w:sz="4" w:space="0" w:color="auto"/>
              <w:left w:val="single" w:sz="4" w:space="0" w:color="auto"/>
              <w:bottom w:val="single" w:sz="4" w:space="0" w:color="auto"/>
              <w:right w:val="single" w:sz="4" w:space="0" w:color="auto"/>
            </w:tcBorders>
            <w:vAlign w:val="center"/>
          </w:tcPr>
          <w:p w:rsidR="00E629CA" w:rsidRPr="006F3E53" w:rsidRDefault="00E629CA" w:rsidP="00E629CA">
            <w:pPr>
              <w:jc w:val="center"/>
              <w:rPr>
                <w:lang w:val="ru-RU"/>
              </w:rPr>
            </w:pPr>
            <w:r w:rsidRPr="00EC15E3">
              <w:rPr>
                <w:sz w:val="27"/>
                <w:szCs w:val="27"/>
                <w:lang w:val="ru-RU"/>
              </w:rPr>
              <w:t>0</w:t>
            </w:r>
          </w:p>
        </w:tc>
        <w:tc>
          <w:tcPr>
            <w:tcW w:w="456" w:type="pct"/>
            <w:tcBorders>
              <w:top w:val="single" w:sz="4" w:space="0" w:color="auto"/>
              <w:left w:val="single" w:sz="4" w:space="0" w:color="auto"/>
              <w:bottom w:val="single" w:sz="4" w:space="0" w:color="auto"/>
              <w:right w:val="single" w:sz="4" w:space="0" w:color="auto"/>
            </w:tcBorders>
            <w:vAlign w:val="center"/>
            <w:hideMark/>
          </w:tcPr>
          <w:p w:rsidR="00E629CA" w:rsidRPr="006F3E53" w:rsidRDefault="00E629CA" w:rsidP="00E629CA">
            <w:pPr>
              <w:jc w:val="center"/>
              <w:rPr>
                <w:sz w:val="27"/>
                <w:szCs w:val="27"/>
                <w:lang w:val="ru-RU"/>
              </w:rPr>
            </w:pPr>
            <w:r w:rsidRPr="006F3E53">
              <w:rPr>
                <w:sz w:val="27"/>
                <w:szCs w:val="27"/>
                <w:lang w:val="ru-RU"/>
              </w:rPr>
              <w:t>20</w:t>
            </w:r>
          </w:p>
        </w:tc>
      </w:tr>
      <w:tr w:rsidR="00DD7503" w:rsidRPr="00EC15E3" w:rsidTr="006F3E53">
        <w:trPr>
          <w:trHeight w:val="1208"/>
        </w:trPr>
        <w:tc>
          <w:tcPr>
            <w:tcW w:w="181" w:type="pct"/>
            <w:tcBorders>
              <w:top w:val="single" w:sz="4" w:space="0" w:color="auto"/>
              <w:left w:val="single" w:sz="4" w:space="0" w:color="auto"/>
              <w:bottom w:val="single" w:sz="4" w:space="0" w:color="auto"/>
              <w:right w:val="single" w:sz="4" w:space="0" w:color="auto"/>
            </w:tcBorders>
            <w:vAlign w:val="center"/>
          </w:tcPr>
          <w:p w:rsidR="00E629CA" w:rsidRPr="006F3E53" w:rsidRDefault="00E629CA">
            <w:pPr>
              <w:jc w:val="center"/>
              <w:rPr>
                <w:bCs/>
                <w:sz w:val="27"/>
                <w:szCs w:val="27"/>
                <w:lang w:val="ru-RU"/>
              </w:rPr>
            </w:pPr>
          </w:p>
        </w:tc>
        <w:tc>
          <w:tcPr>
            <w:tcW w:w="1773" w:type="pct"/>
            <w:tcBorders>
              <w:top w:val="single" w:sz="4" w:space="0" w:color="auto"/>
              <w:left w:val="single" w:sz="4" w:space="0" w:color="auto"/>
              <w:bottom w:val="single" w:sz="4" w:space="0" w:color="auto"/>
              <w:right w:val="single" w:sz="4" w:space="0" w:color="auto"/>
            </w:tcBorders>
            <w:hideMark/>
          </w:tcPr>
          <w:p w:rsidR="00E629CA" w:rsidRPr="00EC15E3" w:rsidRDefault="00E629CA" w:rsidP="00705C09">
            <w:pPr>
              <w:rPr>
                <w:sz w:val="27"/>
                <w:szCs w:val="27"/>
                <w:lang w:val="ru-RU"/>
              </w:rPr>
            </w:pPr>
            <w:r w:rsidRPr="00EC15E3">
              <w:rPr>
                <w:sz w:val="27"/>
                <w:szCs w:val="27"/>
                <w:lang w:val="ru-RU"/>
              </w:rPr>
              <w:t>Перепрофилирование группы для детей от 3 до 7 лет в группу для детей от 2 месяцев до 3 лет, МБДОУ «Детский сад № 160»</w:t>
            </w:r>
            <w:r w:rsidR="00705C09" w:rsidRPr="00EC15E3">
              <w:rPr>
                <w:sz w:val="27"/>
                <w:szCs w:val="27"/>
                <w:lang w:val="ru-RU"/>
              </w:rPr>
              <w:t xml:space="preserve">, </w:t>
            </w:r>
            <w:r w:rsidR="00705C09" w:rsidRPr="00EC15E3">
              <w:rPr>
                <w:sz w:val="27"/>
                <w:szCs w:val="27"/>
                <w:lang w:val="ru-RU"/>
              </w:rPr>
              <w:br/>
              <w:t>г. Кемерово</w:t>
            </w:r>
            <w:r w:rsidRPr="00EC15E3">
              <w:rPr>
                <w:sz w:val="27"/>
                <w:szCs w:val="27"/>
                <w:lang w:val="ru-RU"/>
              </w:rPr>
              <w:t>, ул. Спортивная, д. 16</w:t>
            </w:r>
          </w:p>
        </w:tc>
        <w:tc>
          <w:tcPr>
            <w:tcW w:w="239"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vAlign w:val="center"/>
            <w:hideMark/>
          </w:tcPr>
          <w:p w:rsidR="00E629CA" w:rsidRPr="00EC15E3" w:rsidRDefault="00E629CA" w:rsidP="00E629CA">
            <w:pPr>
              <w:jc w:val="center"/>
              <w:rPr>
                <w:sz w:val="27"/>
                <w:szCs w:val="27"/>
                <w:lang w:val="ru-RU"/>
              </w:rPr>
            </w:pPr>
            <w:r w:rsidRPr="00EC15E3">
              <w:rPr>
                <w:sz w:val="27"/>
                <w:szCs w:val="27"/>
                <w:lang w:val="ru-RU"/>
              </w:rPr>
              <w:t>20</w:t>
            </w:r>
          </w:p>
        </w:tc>
        <w:tc>
          <w:tcPr>
            <w:tcW w:w="288"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39"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41"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456" w:type="pct"/>
            <w:tcBorders>
              <w:top w:val="single" w:sz="4" w:space="0" w:color="auto"/>
              <w:left w:val="single" w:sz="4" w:space="0" w:color="auto"/>
              <w:bottom w:val="single" w:sz="4" w:space="0" w:color="auto"/>
              <w:right w:val="single" w:sz="4" w:space="0" w:color="auto"/>
            </w:tcBorders>
            <w:vAlign w:val="center"/>
            <w:hideMark/>
          </w:tcPr>
          <w:p w:rsidR="00E629CA" w:rsidRPr="00EC15E3" w:rsidRDefault="00E629CA" w:rsidP="00E629CA">
            <w:pPr>
              <w:jc w:val="center"/>
              <w:rPr>
                <w:sz w:val="27"/>
                <w:szCs w:val="27"/>
                <w:lang w:val="ru-RU"/>
              </w:rPr>
            </w:pPr>
            <w:r w:rsidRPr="00EC15E3">
              <w:rPr>
                <w:sz w:val="27"/>
                <w:szCs w:val="27"/>
                <w:lang w:val="ru-RU"/>
              </w:rPr>
              <w:t>20</w:t>
            </w:r>
          </w:p>
        </w:tc>
      </w:tr>
      <w:tr w:rsidR="00DD7503" w:rsidRPr="00EC15E3" w:rsidTr="00567806">
        <w:trPr>
          <w:trHeight w:val="1332"/>
        </w:trPr>
        <w:tc>
          <w:tcPr>
            <w:tcW w:w="181"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pPr>
              <w:jc w:val="center"/>
              <w:rPr>
                <w:bCs/>
                <w:sz w:val="27"/>
                <w:szCs w:val="27"/>
                <w:lang w:val="ru-RU"/>
              </w:rPr>
            </w:pPr>
          </w:p>
        </w:tc>
        <w:tc>
          <w:tcPr>
            <w:tcW w:w="1773" w:type="pct"/>
            <w:tcBorders>
              <w:top w:val="single" w:sz="4" w:space="0" w:color="auto"/>
              <w:left w:val="single" w:sz="4" w:space="0" w:color="auto"/>
              <w:bottom w:val="single" w:sz="4" w:space="0" w:color="auto"/>
              <w:right w:val="single" w:sz="4" w:space="0" w:color="auto"/>
            </w:tcBorders>
            <w:hideMark/>
          </w:tcPr>
          <w:p w:rsidR="00E629CA" w:rsidRPr="00EC15E3" w:rsidRDefault="00E629CA" w:rsidP="00705C09">
            <w:pPr>
              <w:rPr>
                <w:sz w:val="27"/>
                <w:szCs w:val="27"/>
                <w:lang w:val="ru-RU"/>
              </w:rPr>
            </w:pPr>
            <w:r w:rsidRPr="00EC15E3">
              <w:rPr>
                <w:sz w:val="27"/>
                <w:szCs w:val="27"/>
                <w:lang w:val="ru-RU"/>
              </w:rPr>
              <w:t xml:space="preserve">Перепрофилирование группы для детей от 3 до 7 лет в группу для детей от 2 месяцев до 3 лет, МБДОУ «Детский сад № 96», </w:t>
            </w:r>
            <w:r w:rsidR="00567806" w:rsidRPr="00EC15E3">
              <w:rPr>
                <w:sz w:val="27"/>
                <w:szCs w:val="27"/>
                <w:lang w:val="ru-RU"/>
              </w:rPr>
              <w:br/>
            </w:r>
            <w:r w:rsidR="00705C09" w:rsidRPr="00EC15E3">
              <w:rPr>
                <w:sz w:val="27"/>
                <w:szCs w:val="27"/>
                <w:lang w:val="ru-RU"/>
              </w:rPr>
              <w:t xml:space="preserve">г. Кемерово, </w:t>
            </w:r>
            <w:r w:rsidRPr="00EC15E3">
              <w:rPr>
                <w:sz w:val="27"/>
                <w:szCs w:val="27"/>
                <w:lang w:val="ru-RU"/>
              </w:rPr>
              <w:t xml:space="preserve">пр. Ленина, д. 68а </w:t>
            </w:r>
          </w:p>
        </w:tc>
        <w:tc>
          <w:tcPr>
            <w:tcW w:w="239"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vAlign w:val="center"/>
            <w:hideMark/>
          </w:tcPr>
          <w:p w:rsidR="00E629CA" w:rsidRPr="00EC15E3" w:rsidRDefault="00E629CA" w:rsidP="00E629CA">
            <w:pPr>
              <w:jc w:val="center"/>
              <w:rPr>
                <w:sz w:val="27"/>
                <w:szCs w:val="27"/>
                <w:lang w:val="ru-RU"/>
              </w:rPr>
            </w:pPr>
            <w:r w:rsidRPr="00EC15E3">
              <w:rPr>
                <w:sz w:val="27"/>
                <w:szCs w:val="27"/>
                <w:lang w:val="ru-RU"/>
              </w:rPr>
              <w:t>20</w:t>
            </w:r>
          </w:p>
        </w:tc>
        <w:tc>
          <w:tcPr>
            <w:tcW w:w="288"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39"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41"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456" w:type="pct"/>
            <w:tcBorders>
              <w:top w:val="single" w:sz="4" w:space="0" w:color="auto"/>
              <w:left w:val="single" w:sz="4" w:space="0" w:color="auto"/>
              <w:bottom w:val="single" w:sz="4" w:space="0" w:color="auto"/>
              <w:right w:val="single" w:sz="4" w:space="0" w:color="auto"/>
            </w:tcBorders>
            <w:vAlign w:val="center"/>
            <w:hideMark/>
          </w:tcPr>
          <w:p w:rsidR="00E629CA" w:rsidRPr="00EC15E3" w:rsidRDefault="00E629CA" w:rsidP="00E629CA">
            <w:pPr>
              <w:jc w:val="center"/>
              <w:rPr>
                <w:sz w:val="27"/>
                <w:szCs w:val="27"/>
                <w:lang w:val="ru-RU"/>
              </w:rPr>
            </w:pPr>
            <w:r w:rsidRPr="00EC15E3">
              <w:rPr>
                <w:sz w:val="27"/>
                <w:szCs w:val="27"/>
                <w:lang w:val="ru-RU"/>
              </w:rPr>
              <w:t>20</w:t>
            </w:r>
          </w:p>
        </w:tc>
      </w:tr>
      <w:tr w:rsidR="00DD7503" w:rsidRPr="00EC15E3" w:rsidTr="00567806">
        <w:trPr>
          <w:trHeight w:val="1266"/>
        </w:trPr>
        <w:tc>
          <w:tcPr>
            <w:tcW w:w="181"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pPr>
              <w:jc w:val="center"/>
              <w:rPr>
                <w:bCs/>
                <w:sz w:val="27"/>
                <w:szCs w:val="27"/>
                <w:lang w:val="ru-RU"/>
              </w:rPr>
            </w:pPr>
          </w:p>
        </w:tc>
        <w:tc>
          <w:tcPr>
            <w:tcW w:w="1773" w:type="pct"/>
            <w:tcBorders>
              <w:top w:val="single" w:sz="4" w:space="0" w:color="auto"/>
              <w:left w:val="single" w:sz="4" w:space="0" w:color="auto"/>
              <w:bottom w:val="single" w:sz="4" w:space="0" w:color="auto"/>
              <w:right w:val="single" w:sz="4" w:space="0" w:color="auto"/>
            </w:tcBorders>
            <w:hideMark/>
          </w:tcPr>
          <w:p w:rsidR="00E629CA" w:rsidRPr="00EC15E3" w:rsidRDefault="00E629CA" w:rsidP="00705C09">
            <w:pPr>
              <w:rPr>
                <w:sz w:val="27"/>
                <w:szCs w:val="27"/>
                <w:lang w:val="ru-RU"/>
              </w:rPr>
            </w:pPr>
            <w:r w:rsidRPr="00EC15E3">
              <w:rPr>
                <w:sz w:val="27"/>
                <w:szCs w:val="27"/>
                <w:lang w:val="ru-RU"/>
              </w:rPr>
              <w:t>Перепрофилирование  группы для детей от 3 до 7 лет в группу для детей от 2 месяцев до 3 лет, МБДОУ «Детский сад № 163»</w:t>
            </w:r>
            <w:r w:rsidR="00705C09" w:rsidRPr="00EC15E3">
              <w:rPr>
                <w:sz w:val="27"/>
                <w:szCs w:val="27"/>
                <w:lang w:val="ru-RU"/>
              </w:rPr>
              <w:t>,</w:t>
            </w:r>
            <w:r w:rsidR="00705C09" w:rsidRPr="00EC15E3">
              <w:rPr>
                <w:sz w:val="27"/>
                <w:szCs w:val="27"/>
                <w:lang w:val="ru-RU"/>
              </w:rPr>
              <w:br/>
              <w:t>г. Кемерово</w:t>
            </w:r>
            <w:r w:rsidRPr="00EC15E3">
              <w:rPr>
                <w:sz w:val="27"/>
                <w:szCs w:val="27"/>
                <w:lang w:val="ru-RU"/>
              </w:rPr>
              <w:t>, пр. Ленина, д. 58а</w:t>
            </w:r>
          </w:p>
        </w:tc>
        <w:tc>
          <w:tcPr>
            <w:tcW w:w="239"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vAlign w:val="center"/>
            <w:hideMark/>
          </w:tcPr>
          <w:p w:rsidR="00E629CA" w:rsidRPr="00EC15E3" w:rsidRDefault="00E629CA" w:rsidP="00E629CA">
            <w:pPr>
              <w:jc w:val="center"/>
              <w:rPr>
                <w:sz w:val="27"/>
                <w:szCs w:val="27"/>
                <w:lang w:val="ru-RU"/>
              </w:rPr>
            </w:pPr>
            <w:r w:rsidRPr="00EC15E3">
              <w:rPr>
                <w:sz w:val="27"/>
                <w:szCs w:val="27"/>
                <w:lang w:val="ru-RU"/>
              </w:rPr>
              <w:t>40</w:t>
            </w:r>
          </w:p>
        </w:tc>
        <w:tc>
          <w:tcPr>
            <w:tcW w:w="288"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39"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41"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456" w:type="pct"/>
            <w:tcBorders>
              <w:top w:val="single" w:sz="4" w:space="0" w:color="auto"/>
              <w:left w:val="single" w:sz="4" w:space="0" w:color="auto"/>
              <w:bottom w:val="single" w:sz="4" w:space="0" w:color="auto"/>
              <w:right w:val="single" w:sz="4" w:space="0" w:color="auto"/>
            </w:tcBorders>
            <w:vAlign w:val="center"/>
            <w:hideMark/>
          </w:tcPr>
          <w:p w:rsidR="00E629CA" w:rsidRPr="00EC15E3" w:rsidRDefault="00E629CA" w:rsidP="00E629CA">
            <w:pPr>
              <w:jc w:val="center"/>
              <w:rPr>
                <w:sz w:val="27"/>
                <w:szCs w:val="27"/>
                <w:lang w:val="ru-RU"/>
              </w:rPr>
            </w:pPr>
            <w:r w:rsidRPr="00EC15E3">
              <w:rPr>
                <w:sz w:val="27"/>
                <w:szCs w:val="27"/>
                <w:lang w:val="ru-RU"/>
              </w:rPr>
              <w:t>40</w:t>
            </w:r>
          </w:p>
        </w:tc>
      </w:tr>
      <w:tr w:rsidR="00DD7503" w:rsidRPr="00EC15E3" w:rsidTr="00567806">
        <w:trPr>
          <w:trHeight w:val="1412"/>
        </w:trPr>
        <w:tc>
          <w:tcPr>
            <w:tcW w:w="181"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pPr>
              <w:jc w:val="center"/>
              <w:rPr>
                <w:bCs/>
                <w:sz w:val="27"/>
                <w:szCs w:val="27"/>
                <w:lang w:val="ru-RU"/>
              </w:rPr>
            </w:pPr>
          </w:p>
        </w:tc>
        <w:tc>
          <w:tcPr>
            <w:tcW w:w="1773" w:type="pct"/>
            <w:tcBorders>
              <w:top w:val="single" w:sz="4" w:space="0" w:color="auto"/>
              <w:left w:val="single" w:sz="4" w:space="0" w:color="auto"/>
              <w:bottom w:val="single" w:sz="4" w:space="0" w:color="auto"/>
              <w:right w:val="single" w:sz="4" w:space="0" w:color="auto"/>
            </w:tcBorders>
            <w:hideMark/>
          </w:tcPr>
          <w:p w:rsidR="00E629CA" w:rsidRPr="00EC15E3" w:rsidRDefault="00E629CA" w:rsidP="00705C09">
            <w:pPr>
              <w:rPr>
                <w:sz w:val="27"/>
                <w:szCs w:val="27"/>
                <w:lang w:val="ru-RU"/>
              </w:rPr>
            </w:pPr>
            <w:r w:rsidRPr="00EC15E3">
              <w:rPr>
                <w:sz w:val="27"/>
                <w:szCs w:val="27"/>
                <w:lang w:val="ru-RU"/>
              </w:rPr>
              <w:t>Перепрофилирование  группы для детей от 3 до 7 лет в группу для детей от 2 месяцев до 3 лет, МБДОУ «Детский сад № 22»</w:t>
            </w:r>
            <w:r w:rsidR="00705C09" w:rsidRPr="00EC15E3">
              <w:rPr>
                <w:sz w:val="27"/>
                <w:szCs w:val="27"/>
                <w:lang w:val="ru-RU"/>
              </w:rPr>
              <w:t xml:space="preserve">, </w:t>
            </w:r>
            <w:r w:rsidR="00705C09" w:rsidRPr="00EC15E3">
              <w:rPr>
                <w:sz w:val="27"/>
                <w:szCs w:val="27"/>
                <w:lang w:val="ru-RU"/>
              </w:rPr>
              <w:br/>
              <w:t>г. Кемерово</w:t>
            </w:r>
            <w:r w:rsidRPr="00EC15E3">
              <w:rPr>
                <w:sz w:val="27"/>
                <w:szCs w:val="27"/>
                <w:lang w:val="ru-RU"/>
              </w:rPr>
              <w:t>, ул. Дружбы, д. 35в</w:t>
            </w:r>
          </w:p>
        </w:tc>
        <w:tc>
          <w:tcPr>
            <w:tcW w:w="239"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pPr>
            <w:r w:rsidRPr="00EC15E3">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vAlign w:val="center"/>
            <w:hideMark/>
          </w:tcPr>
          <w:p w:rsidR="00E629CA" w:rsidRPr="00EC15E3" w:rsidRDefault="00E629CA" w:rsidP="00E629CA">
            <w:pPr>
              <w:jc w:val="center"/>
              <w:rPr>
                <w:sz w:val="27"/>
                <w:szCs w:val="27"/>
              </w:rPr>
            </w:pPr>
            <w:r w:rsidRPr="00EC15E3">
              <w:rPr>
                <w:sz w:val="27"/>
                <w:szCs w:val="27"/>
              </w:rPr>
              <w:t>60</w:t>
            </w:r>
          </w:p>
        </w:tc>
        <w:tc>
          <w:tcPr>
            <w:tcW w:w="288"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pPr>
            <w:r w:rsidRPr="00EC15E3">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pPr>
            <w:r w:rsidRPr="00EC15E3">
              <w:rPr>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pPr>
            <w:r w:rsidRPr="00EC15E3">
              <w:rPr>
                <w:sz w:val="27"/>
                <w:szCs w:val="27"/>
                <w:lang w:val="ru-RU"/>
              </w:rPr>
              <w:t>0</w:t>
            </w:r>
          </w:p>
        </w:tc>
        <w:tc>
          <w:tcPr>
            <w:tcW w:w="239"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pPr>
            <w:r w:rsidRPr="00EC15E3">
              <w:rPr>
                <w:sz w:val="27"/>
                <w:szCs w:val="27"/>
                <w:lang w:val="ru-RU"/>
              </w:rPr>
              <w:t>0</w:t>
            </w:r>
          </w:p>
        </w:tc>
        <w:tc>
          <w:tcPr>
            <w:tcW w:w="241"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pPr>
            <w:r w:rsidRPr="00EC15E3">
              <w:rPr>
                <w:sz w:val="27"/>
                <w:szCs w:val="27"/>
                <w:lang w:val="ru-RU"/>
              </w:rPr>
              <w:t>0</w:t>
            </w:r>
          </w:p>
        </w:tc>
        <w:tc>
          <w:tcPr>
            <w:tcW w:w="456" w:type="pct"/>
            <w:tcBorders>
              <w:top w:val="single" w:sz="4" w:space="0" w:color="auto"/>
              <w:left w:val="single" w:sz="4" w:space="0" w:color="auto"/>
              <w:bottom w:val="single" w:sz="4" w:space="0" w:color="auto"/>
              <w:right w:val="single" w:sz="4" w:space="0" w:color="auto"/>
            </w:tcBorders>
            <w:vAlign w:val="center"/>
            <w:hideMark/>
          </w:tcPr>
          <w:p w:rsidR="00E629CA" w:rsidRPr="00EC15E3" w:rsidRDefault="00E629CA" w:rsidP="00E629CA">
            <w:pPr>
              <w:jc w:val="center"/>
              <w:rPr>
                <w:sz w:val="27"/>
                <w:szCs w:val="27"/>
              </w:rPr>
            </w:pPr>
            <w:r w:rsidRPr="00EC15E3">
              <w:rPr>
                <w:sz w:val="27"/>
                <w:szCs w:val="27"/>
              </w:rPr>
              <w:t>60</w:t>
            </w:r>
          </w:p>
        </w:tc>
      </w:tr>
      <w:tr w:rsidR="00DD7503" w:rsidRPr="005F7B6E" w:rsidTr="00DD7503">
        <w:trPr>
          <w:trHeight w:val="1272"/>
        </w:trPr>
        <w:tc>
          <w:tcPr>
            <w:tcW w:w="181"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pPr>
              <w:jc w:val="center"/>
              <w:rPr>
                <w:bCs/>
                <w:sz w:val="27"/>
                <w:szCs w:val="27"/>
              </w:rPr>
            </w:pPr>
          </w:p>
        </w:tc>
        <w:tc>
          <w:tcPr>
            <w:tcW w:w="1773" w:type="pct"/>
            <w:tcBorders>
              <w:top w:val="single" w:sz="4" w:space="0" w:color="auto"/>
              <w:left w:val="single" w:sz="4" w:space="0" w:color="auto"/>
              <w:bottom w:val="single" w:sz="4" w:space="0" w:color="auto"/>
              <w:right w:val="single" w:sz="4" w:space="0" w:color="auto"/>
            </w:tcBorders>
            <w:hideMark/>
          </w:tcPr>
          <w:p w:rsidR="00E629CA" w:rsidRPr="00EC15E3" w:rsidRDefault="00E629CA" w:rsidP="005F7B6E">
            <w:pPr>
              <w:ind w:right="-107"/>
              <w:rPr>
                <w:sz w:val="27"/>
                <w:szCs w:val="27"/>
                <w:lang w:val="ru-RU"/>
              </w:rPr>
            </w:pPr>
            <w:r w:rsidRPr="00EC15E3">
              <w:rPr>
                <w:sz w:val="27"/>
                <w:szCs w:val="27"/>
                <w:lang w:val="ru-RU"/>
              </w:rPr>
              <w:t xml:space="preserve"> Перепрофилирование  группы для детей от 3 до 7 лет в группу для детей от 2 месяцев до 3 лет, МБДОУ «Детский </w:t>
            </w:r>
            <w:r w:rsidRPr="005F7B6E">
              <w:rPr>
                <w:spacing w:val="-2"/>
                <w:sz w:val="27"/>
                <w:szCs w:val="27"/>
                <w:lang w:val="ru-RU"/>
              </w:rPr>
              <w:t xml:space="preserve">сад № 4», </w:t>
            </w:r>
            <w:r w:rsidR="005F7B6E">
              <w:rPr>
                <w:spacing w:val="-2"/>
                <w:sz w:val="27"/>
                <w:szCs w:val="27"/>
                <w:lang w:val="ru-RU"/>
              </w:rPr>
              <w:br/>
            </w:r>
            <w:r w:rsidR="005F7B6E" w:rsidRPr="005F7B6E">
              <w:rPr>
                <w:spacing w:val="-2"/>
                <w:sz w:val="27"/>
                <w:szCs w:val="27"/>
                <w:lang w:val="ru-RU"/>
              </w:rPr>
              <w:t xml:space="preserve">г. Кемерово, </w:t>
            </w:r>
            <w:r w:rsidRPr="005F7B6E">
              <w:rPr>
                <w:spacing w:val="-2"/>
                <w:sz w:val="27"/>
                <w:szCs w:val="27"/>
                <w:lang w:val="ru-RU"/>
              </w:rPr>
              <w:t>ул. Двужильного, д. 34</w:t>
            </w:r>
            <w:r w:rsidRPr="00EC15E3">
              <w:rPr>
                <w:sz w:val="27"/>
                <w:szCs w:val="27"/>
                <w:lang w:val="ru-RU"/>
              </w:rPr>
              <w:t xml:space="preserve"> </w:t>
            </w:r>
            <w:r w:rsidR="006F3E53">
              <w:rPr>
                <w:sz w:val="27"/>
                <w:szCs w:val="27"/>
                <w:lang w:val="ru-RU"/>
              </w:rPr>
              <w:br/>
            </w:r>
          </w:p>
        </w:tc>
        <w:tc>
          <w:tcPr>
            <w:tcW w:w="239"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vAlign w:val="center"/>
            <w:hideMark/>
          </w:tcPr>
          <w:p w:rsidR="00E629CA" w:rsidRPr="00EC15E3" w:rsidRDefault="00E629CA" w:rsidP="00E629CA">
            <w:pPr>
              <w:jc w:val="center"/>
              <w:rPr>
                <w:sz w:val="27"/>
                <w:szCs w:val="27"/>
                <w:lang w:val="ru-RU"/>
              </w:rPr>
            </w:pPr>
            <w:r w:rsidRPr="00EC15E3">
              <w:rPr>
                <w:sz w:val="27"/>
                <w:szCs w:val="27"/>
                <w:lang w:val="ru-RU"/>
              </w:rPr>
              <w:t>40</w:t>
            </w:r>
          </w:p>
        </w:tc>
        <w:tc>
          <w:tcPr>
            <w:tcW w:w="288"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39"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41"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456" w:type="pct"/>
            <w:tcBorders>
              <w:top w:val="single" w:sz="4" w:space="0" w:color="auto"/>
              <w:left w:val="single" w:sz="4" w:space="0" w:color="auto"/>
              <w:bottom w:val="single" w:sz="4" w:space="0" w:color="auto"/>
              <w:right w:val="single" w:sz="4" w:space="0" w:color="auto"/>
            </w:tcBorders>
            <w:vAlign w:val="center"/>
            <w:hideMark/>
          </w:tcPr>
          <w:p w:rsidR="00E629CA" w:rsidRPr="00EC15E3" w:rsidRDefault="00E629CA" w:rsidP="00E629CA">
            <w:pPr>
              <w:jc w:val="center"/>
              <w:rPr>
                <w:sz w:val="27"/>
                <w:szCs w:val="27"/>
                <w:lang w:val="ru-RU"/>
              </w:rPr>
            </w:pPr>
            <w:r w:rsidRPr="00EC15E3">
              <w:rPr>
                <w:sz w:val="27"/>
                <w:szCs w:val="27"/>
                <w:lang w:val="ru-RU"/>
              </w:rPr>
              <w:t>40</w:t>
            </w:r>
          </w:p>
        </w:tc>
      </w:tr>
      <w:tr w:rsidR="00DD7503" w:rsidRPr="00EC15E3" w:rsidTr="00DD7503">
        <w:trPr>
          <w:trHeight w:val="978"/>
        </w:trPr>
        <w:tc>
          <w:tcPr>
            <w:tcW w:w="181"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pPr>
              <w:jc w:val="center"/>
              <w:rPr>
                <w:bCs/>
                <w:sz w:val="27"/>
                <w:szCs w:val="27"/>
                <w:lang w:val="ru-RU"/>
              </w:rPr>
            </w:pPr>
          </w:p>
        </w:tc>
        <w:tc>
          <w:tcPr>
            <w:tcW w:w="1773" w:type="pct"/>
            <w:tcBorders>
              <w:top w:val="single" w:sz="4" w:space="0" w:color="auto"/>
              <w:left w:val="single" w:sz="4" w:space="0" w:color="auto"/>
              <w:bottom w:val="single" w:sz="4" w:space="0" w:color="auto"/>
              <w:right w:val="single" w:sz="4" w:space="0" w:color="auto"/>
            </w:tcBorders>
            <w:hideMark/>
          </w:tcPr>
          <w:p w:rsidR="00E629CA" w:rsidRPr="00EC15E3" w:rsidRDefault="00E629CA" w:rsidP="00705C09">
            <w:pPr>
              <w:ind w:right="-108"/>
              <w:rPr>
                <w:sz w:val="27"/>
                <w:szCs w:val="27"/>
                <w:lang w:val="ru-RU"/>
              </w:rPr>
            </w:pPr>
            <w:r w:rsidRPr="00EC15E3">
              <w:rPr>
                <w:sz w:val="27"/>
                <w:szCs w:val="27"/>
                <w:lang w:val="ru-RU"/>
              </w:rPr>
              <w:t xml:space="preserve">Перепрофилирование группы для детей </w:t>
            </w:r>
            <w:r w:rsidR="00705C09" w:rsidRPr="00EC15E3">
              <w:rPr>
                <w:sz w:val="27"/>
                <w:szCs w:val="27"/>
                <w:lang w:val="ru-RU"/>
              </w:rPr>
              <w:br/>
            </w:r>
            <w:r w:rsidRPr="00EC15E3">
              <w:rPr>
                <w:sz w:val="27"/>
                <w:szCs w:val="27"/>
                <w:lang w:val="ru-RU"/>
              </w:rPr>
              <w:t xml:space="preserve">от 3 до 7 лет в группу для детей </w:t>
            </w:r>
            <w:r w:rsidR="00705C09" w:rsidRPr="00EC15E3">
              <w:rPr>
                <w:sz w:val="27"/>
                <w:szCs w:val="27"/>
                <w:lang w:val="ru-RU"/>
              </w:rPr>
              <w:br/>
            </w:r>
            <w:r w:rsidRPr="00EC15E3">
              <w:rPr>
                <w:sz w:val="27"/>
                <w:szCs w:val="27"/>
                <w:lang w:val="ru-RU"/>
              </w:rPr>
              <w:t xml:space="preserve">от 2 месяцев до 3 лет, МБДОУ «Детский сад № 224», </w:t>
            </w:r>
            <w:r w:rsidR="00705C09" w:rsidRPr="00EC15E3">
              <w:rPr>
                <w:sz w:val="27"/>
                <w:szCs w:val="27"/>
                <w:lang w:val="ru-RU"/>
              </w:rPr>
              <w:t xml:space="preserve">г. Кемерово, </w:t>
            </w:r>
            <w:r w:rsidRPr="00EC15E3">
              <w:rPr>
                <w:sz w:val="27"/>
                <w:szCs w:val="27"/>
                <w:lang w:val="ru-RU"/>
              </w:rPr>
              <w:t xml:space="preserve">ул. </w:t>
            </w:r>
            <w:r w:rsidR="00705C09" w:rsidRPr="00EC15E3">
              <w:rPr>
                <w:sz w:val="27"/>
                <w:szCs w:val="27"/>
                <w:lang w:val="ru-RU"/>
              </w:rPr>
              <w:t>Космическая, д. 16б</w:t>
            </w:r>
          </w:p>
        </w:tc>
        <w:tc>
          <w:tcPr>
            <w:tcW w:w="239"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vAlign w:val="center"/>
            <w:hideMark/>
          </w:tcPr>
          <w:p w:rsidR="00E629CA" w:rsidRPr="00EC15E3" w:rsidRDefault="00E629CA" w:rsidP="00E629CA">
            <w:pPr>
              <w:jc w:val="center"/>
              <w:rPr>
                <w:sz w:val="27"/>
                <w:szCs w:val="27"/>
                <w:lang w:val="ru-RU"/>
              </w:rPr>
            </w:pPr>
            <w:r w:rsidRPr="00EC15E3">
              <w:rPr>
                <w:sz w:val="27"/>
                <w:szCs w:val="27"/>
                <w:lang w:val="ru-RU"/>
              </w:rPr>
              <w:t>20</w:t>
            </w:r>
          </w:p>
        </w:tc>
        <w:tc>
          <w:tcPr>
            <w:tcW w:w="288"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39"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41"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456" w:type="pct"/>
            <w:tcBorders>
              <w:top w:val="single" w:sz="4" w:space="0" w:color="auto"/>
              <w:left w:val="single" w:sz="4" w:space="0" w:color="auto"/>
              <w:bottom w:val="single" w:sz="4" w:space="0" w:color="auto"/>
              <w:right w:val="single" w:sz="4" w:space="0" w:color="auto"/>
            </w:tcBorders>
            <w:vAlign w:val="center"/>
            <w:hideMark/>
          </w:tcPr>
          <w:p w:rsidR="00E629CA" w:rsidRPr="00EC15E3" w:rsidRDefault="00E629CA" w:rsidP="00E629CA">
            <w:pPr>
              <w:jc w:val="center"/>
              <w:rPr>
                <w:sz w:val="27"/>
                <w:szCs w:val="27"/>
                <w:lang w:val="ru-RU"/>
              </w:rPr>
            </w:pPr>
            <w:r w:rsidRPr="00EC15E3">
              <w:rPr>
                <w:sz w:val="27"/>
                <w:szCs w:val="27"/>
                <w:lang w:val="ru-RU"/>
              </w:rPr>
              <w:t>20</w:t>
            </w:r>
          </w:p>
        </w:tc>
      </w:tr>
      <w:tr w:rsidR="00DD7503" w:rsidRPr="006F3E53" w:rsidTr="006F3E53">
        <w:trPr>
          <w:trHeight w:val="1198"/>
        </w:trPr>
        <w:tc>
          <w:tcPr>
            <w:tcW w:w="181"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pPr>
              <w:jc w:val="center"/>
              <w:rPr>
                <w:bCs/>
                <w:sz w:val="27"/>
                <w:szCs w:val="27"/>
                <w:lang w:val="ru-RU"/>
              </w:rPr>
            </w:pPr>
          </w:p>
        </w:tc>
        <w:tc>
          <w:tcPr>
            <w:tcW w:w="1773" w:type="pct"/>
            <w:tcBorders>
              <w:top w:val="single" w:sz="4" w:space="0" w:color="auto"/>
              <w:left w:val="single" w:sz="4" w:space="0" w:color="auto"/>
              <w:bottom w:val="single" w:sz="4" w:space="0" w:color="auto"/>
              <w:right w:val="single" w:sz="4" w:space="0" w:color="auto"/>
            </w:tcBorders>
            <w:hideMark/>
          </w:tcPr>
          <w:p w:rsidR="00E629CA" w:rsidRPr="00EC15E3" w:rsidRDefault="00E629CA" w:rsidP="00567806">
            <w:pPr>
              <w:rPr>
                <w:sz w:val="27"/>
                <w:szCs w:val="27"/>
                <w:lang w:val="ru-RU"/>
              </w:rPr>
            </w:pPr>
            <w:r w:rsidRPr="00EC15E3">
              <w:rPr>
                <w:sz w:val="27"/>
                <w:szCs w:val="27"/>
                <w:lang w:val="ru-RU"/>
              </w:rPr>
              <w:t xml:space="preserve">Перепрофилирование группы для детей от 3 до 7 лет в группу для детей от 2 месяцев до 3 лет, МБДОУ «Детский сад № 195», </w:t>
            </w:r>
            <w:r w:rsidR="006F3E53">
              <w:rPr>
                <w:sz w:val="27"/>
                <w:szCs w:val="27"/>
                <w:lang w:val="ru-RU"/>
              </w:rPr>
              <w:br/>
            </w:r>
            <w:r w:rsidR="00567806" w:rsidRPr="00EC15E3">
              <w:rPr>
                <w:sz w:val="27"/>
                <w:szCs w:val="27"/>
                <w:lang w:val="ru-RU"/>
              </w:rPr>
              <w:t xml:space="preserve">г. Кемерово, </w:t>
            </w:r>
            <w:r w:rsidRPr="00EC15E3">
              <w:rPr>
                <w:sz w:val="27"/>
                <w:szCs w:val="27"/>
                <w:lang w:val="ru-RU"/>
              </w:rPr>
              <w:t xml:space="preserve">ул. Дружбы, д. 21 </w:t>
            </w:r>
          </w:p>
        </w:tc>
        <w:tc>
          <w:tcPr>
            <w:tcW w:w="239" w:type="pct"/>
            <w:tcBorders>
              <w:top w:val="single" w:sz="4" w:space="0" w:color="auto"/>
              <w:left w:val="single" w:sz="4" w:space="0" w:color="auto"/>
              <w:bottom w:val="single" w:sz="4" w:space="0" w:color="auto"/>
              <w:right w:val="single" w:sz="4" w:space="0" w:color="auto"/>
            </w:tcBorders>
            <w:vAlign w:val="center"/>
          </w:tcPr>
          <w:p w:rsidR="00E629CA" w:rsidRPr="006F3E53" w:rsidRDefault="00E629CA" w:rsidP="00E629CA">
            <w:pPr>
              <w:jc w:val="center"/>
              <w:rPr>
                <w:lang w:val="ru-RU"/>
              </w:rP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E629CA" w:rsidRPr="006F3E53" w:rsidRDefault="00E629CA" w:rsidP="00E629CA">
            <w:pPr>
              <w:jc w:val="center"/>
              <w:rPr>
                <w:lang w:val="ru-RU"/>
              </w:rP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E629CA" w:rsidRPr="006F3E53" w:rsidRDefault="00E629CA" w:rsidP="00E629CA">
            <w:pPr>
              <w:jc w:val="center"/>
              <w:rPr>
                <w:lang w:val="ru-RU"/>
              </w:rPr>
            </w:pPr>
            <w:r w:rsidRPr="00EC15E3">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vAlign w:val="center"/>
            <w:hideMark/>
          </w:tcPr>
          <w:p w:rsidR="00E629CA" w:rsidRPr="006F3E53" w:rsidRDefault="00E629CA" w:rsidP="00E629CA">
            <w:pPr>
              <w:jc w:val="center"/>
              <w:rPr>
                <w:sz w:val="27"/>
                <w:szCs w:val="27"/>
                <w:lang w:val="ru-RU"/>
              </w:rPr>
            </w:pPr>
            <w:r w:rsidRPr="006F3E53">
              <w:rPr>
                <w:sz w:val="27"/>
                <w:szCs w:val="27"/>
                <w:lang w:val="ru-RU"/>
              </w:rPr>
              <w:t>20</w:t>
            </w:r>
          </w:p>
        </w:tc>
        <w:tc>
          <w:tcPr>
            <w:tcW w:w="288" w:type="pct"/>
            <w:tcBorders>
              <w:top w:val="single" w:sz="4" w:space="0" w:color="auto"/>
              <w:left w:val="single" w:sz="4" w:space="0" w:color="auto"/>
              <w:bottom w:val="single" w:sz="4" w:space="0" w:color="auto"/>
              <w:right w:val="single" w:sz="4" w:space="0" w:color="auto"/>
            </w:tcBorders>
            <w:vAlign w:val="center"/>
          </w:tcPr>
          <w:p w:rsidR="00E629CA" w:rsidRPr="006F3E53" w:rsidRDefault="00E629CA" w:rsidP="00E629CA">
            <w:pPr>
              <w:jc w:val="center"/>
              <w:rPr>
                <w:lang w:val="ru-RU"/>
              </w:rPr>
            </w:pPr>
            <w:r w:rsidRPr="00EC15E3">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vAlign w:val="center"/>
          </w:tcPr>
          <w:p w:rsidR="00E629CA" w:rsidRPr="006F3E53" w:rsidRDefault="00E629CA" w:rsidP="00E629CA">
            <w:pPr>
              <w:jc w:val="center"/>
              <w:rPr>
                <w:lang w:val="ru-RU"/>
              </w:rPr>
            </w:pPr>
            <w:r w:rsidRPr="00EC15E3">
              <w:rPr>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vAlign w:val="center"/>
          </w:tcPr>
          <w:p w:rsidR="00E629CA" w:rsidRPr="006F3E53" w:rsidRDefault="00E629CA" w:rsidP="00E629CA">
            <w:pPr>
              <w:jc w:val="center"/>
              <w:rPr>
                <w:lang w:val="ru-RU"/>
              </w:rPr>
            </w:pPr>
            <w:r w:rsidRPr="00EC15E3">
              <w:rPr>
                <w:sz w:val="27"/>
                <w:szCs w:val="27"/>
                <w:lang w:val="ru-RU"/>
              </w:rPr>
              <w:t>0</w:t>
            </w:r>
          </w:p>
        </w:tc>
        <w:tc>
          <w:tcPr>
            <w:tcW w:w="239" w:type="pct"/>
            <w:tcBorders>
              <w:top w:val="single" w:sz="4" w:space="0" w:color="auto"/>
              <w:left w:val="single" w:sz="4" w:space="0" w:color="auto"/>
              <w:bottom w:val="single" w:sz="4" w:space="0" w:color="auto"/>
              <w:right w:val="single" w:sz="4" w:space="0" w:color="auto"/>
            </w:tcBorders>
            <w:vAlign w:val="center"/>
          </w:tcPr>
          <w:p w:rsidR="00E629CA" w:rsidRPr="006F3E53" w:rsidRDefault="00E629CA" w:rsidP="00E629CA">
            <w:pPr>
              <w:jc w:val="center"/>
              <w:rPr>
                <w:lang w:val="ru-RU"/>
              </w:rP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E629CA" w:rsidRPr="006F3E53" w:rsidRDefault="00E629CA" w:rsidP="00E629CA">
            <w:pPr>
              <w:jc w:val="center"/>
              <w:rPr>
                <w:lang w:val="ru-RU"/>
              </w:rPr>
            </w:pPr>
            <w:r w:rsidRPr="00EC15E3">
              <w:rPr>
                <w:sz w:val="27"/>
                <w:szCs w:val="27"/>
                <w:lang w:val="ru-RU"/>
              </w:rPr>
              <w:t>0</w:t>
            </w:r>
          </w:p>
        </w:tc>
        <w:tc>
          <w:tcPr>
            <w:tcW w:w="241" w:type="pct"/>
            <w:tcBorders>
              <w:top w:val="single" w:sz="4" w:space="0" w:color="auto"/>
              <w:left w:val="single" w:sz="4" w:space="0" w:color="auto"/>
              <w:bottom w:val="single" w:sz="4" w:space="0" w:color="auto"/>
              <w:right w:val="single" w:sz="4" w:space="0" w:color="auto"/>
            </w:tcBorders>
            <w:vAlign w:val="center"/>
          </w:tcPr>
          <w:p w:rsidR="00E629CA" w:rsidRPr="006F3E53" w:rsidRDefault="00E629CA" w:rsidP="00E629CA">
            <w:pPr>
              <w:jc w:val="center"/>
              <w:rPr>
                <w:lang w:val="ru-RU"/>
              </w:rPr>
            </w:pPr>
            <w:r w:rsidRPr="00EC15E3">
              <w:rPr>
                <w:sz w:val="27"/>
                <w:szCs w:val="27"/>
                <w:lang w:val="ru-RU"/>
              </w:rPr>
              <w:t>0</w:t>
            </w:r>
          </w:p>
        </w:tc>
        <w:tc>
          <w:tcPr>
            <w:tcW w:w="456" w:type="pct"/>
            <w:tcBorders>
              <w:top w:val="single" w:sz="4" w:space="0" w:color="auto"/>
              <w:left w:val="single" w:sz="4" w:space="0" w:color="auto"/>
              <w:bottom w:val="single" w:sz="4" w:space="0" w:color="auto"/>
              <w:right w:val="single" w:sz="4" w:space="0" w:color="auto"/>
            </w:tcBorders>
            <w:vAlign w:val="center"/>
            <w:hideMark/>
          </w:tcPr>
          <w:p w:rsidR="00E629CA" w:rsidRPr="006F3E53" w:rsidRDefault="00E629CA" w:rsidP="00E629CA">
            <w:pPr>
              <w:jc w:val="center"/>
              <w:rPr>
                <w:sz w:val="27"/>
                <w:szCs w:val="27"/>
                <w:lang w:val="ru-RU"/>
              </w:rPr>
            </w:pPr>
            <w:r w:rsidRPr="006F3E53">
              <w:rPr>
                <w:sz w:val="27"/>
                <w:szCs w:val="27"/>
                <w:lang w:val="ru-RU"/>
              </w:rPr>
              <w:t>20</w:t>
            </w:r>
          </w:p>
        </w:tc>
      </w:tr>
      <w:tr w:rsidR="00DD7503" w:rsidRPr="00EC15E3" w:rsidTr="00DD7503">
        <w:trPr>
          <w:trHeight w:val="340"/>
        </w:trPr>
        <w:tc>
          <w:tcPr>
            <w:tcW w:w="181" w:type="pct"/>
            <w:tcBorders>
              <w:top w:val="single" w:sz="4" w:space="0" w:color="auto"/>
              <w:left w:val="single" w:sz="4" w:space="0" w:color="auto"/>
              <w:bottom w:val="single" w:sz="4" w:space="0" w:color="auto"/>
              <w:right w:val="single" w:sz="4" w:space="0" w:color="auto"/>
            </w:tcBorders>
            <w:vAlign w:val="center"/>
          </w:tcPr>
          <w:p w:rsidR="00E629CA" w:rsidRPr="006F3E53" w:rsidRDefault="00E629CA">
            <w:pPr>
              <w:jc w:val="center"/>
              <w:rPr>
                <w:bCs/>
                <w:sz w:val="27"/>
                <w:szCs w:val="27"/>
                <w:lang w:val="ru-RU"/>
              </w:rPr>
            </w:pPr>
          </w:p>
        </w:tc>
        <w:tc>
          <w:tcPr>
            <w:tcW w:w="1773" w:type="pct"/>
            <w:tcBorders>
              <w:top w:val="single" w:sz="4" w:space="0" w:color="auto"/>
              <w:left w:val="single" w:sz="4" w:space="0" w:color="auto"/>
              <w:bottom w:val="single" w:sz="4" w:space="0" w:color="auto"/>
              <w:right w:val="single" w:sz="4" w:space="0" w:color="auto"/>
            </w:tcBorders>
            <w:hideMark/>
          </w:tcPr>
          <w:p w:rsidR="00E629CA" w:rsidRPr="00EC15E3" w:rsidRDefault="00E629CA" w:rsidP="00567806">
            <w:pPr>
              <w:rPr>
                <w:sz w:val="27"/>
                <w:szCs w:val="27"/>
                <w:lang w:val="ru-RU"/>
              </w:rPr>
            </w:pPr>
            <w:r w:rsidRPr="00EC15E3">
              <w:rPr>
                <w:sz w:val="27"/>
                <w:szCs w:val="27"/>
                <w:lang w:val="ru-RU"/>
              </w:rPr>
              <w:t xml:space="preserve">Перепрофилирование  группы для детей от 3 до 7 лет в группу для детей от 2 месяцев до 3 лет, МБДОУ «Верх-Егосский детский сад», с. Верх-Егос, </w:t>
            </w:r>
            <w:r w:rsidR="00567806" w:rsidRPr="00EC15E3">
              <w:rPr>
                <w:sz w:val="27"/>
                <w:szCs w:val="27"/>
                <w:lang w:val="ru-RU"/>
              </w:rPr>
              <w:t xml:space="preserve">Прокопьевский муниципальный район, </w:t>
            </w:r>
            <w:r w:rsidRPr="00EC15E3">
              <w:rPr>
                <w:sz w:val="27"/>
                <w:szCs w:val="27"/>
                <w:lang w:val="ru-RU"/>
              </w:rPr>
              <w:t xml:space="preserve">ул. Центральная, </w:t>
            </w:r>
            <w:r w:rsidR="00567806" w:rsidRPr="00EC15E3">
              <w:rPr>
                <w:sz w:val="27"/>
                <w:szCs w:val="27"/>
                <w:lang w:val="ru-RU"/>
              </w:rPr>
              <w:br/>
            </w:r>
            <w:r w:rsidR="006F3E53">
              <w:rPr>
                <w:sz w:val="27"/>
                <w:szCs w:val="27"/>
                <w:lang w:val="ru-RU"/>
              </w:rPr>
              <w:t>д. 26</w:t>
            </w:r>
          </w:p>
        </w:tc>
        <w:tc>
          <w:tcPr>
            <w:tcW w:w="239"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vAlign w:val="center"/>
            <w:hideMark/>
          </w:tcPr>
          <w:p w:rsidR="00E629CA" w:rsidRPr="00EC15E3" w:rsidRDefault="00E629CA" w:rsidP="00E629CA">
            <w:pPr>
              <w:jc w:val="center"/>
              <w:rPr>
                <w:sz w:val="27"/>
                <w:szCs w:val="27"/>
                <w:lang w:val="ru-RU"/>
              </w:rPr>
            </w:pPr>
            <w:r w:rsidRPr="00EC15E3">
              <w:rPr>
                <w:sz w:val="27"/>
                <w:szCs w:val="27"/>
                <w:lang w:val="ru-RU"/>
              </w:rPr>
              <w:t>10</w:t>
            </w:r>
          </w:p>
        </w:tc>
        <w:tc>
          <w:tcPr>
            <w:tcW w:w="288"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39"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41"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456" w:type="pct"/>
            <w:tcBorders>
              <w:top w:val="single" w:sz="4" w:space="0" w:color="auto"/>
              <w:left w:val="single" w:sz="4" w:space="0" w:color="auto"/>
              <w:bottom w:val="single" w:sz="4" w:space="0" w:color="auto"/>
              <w:right w:val="single" w:sz="4" w:space="0" w:color="auto"/>
            </w:tcBorders>
            <w:vAlign w:val="center"/>
            <w:hideMark/>
          </w:tcPr>
          <w:p w:rsidR="00E629CA" w:rsidRPr="00EC15E3" w:rsidRDefault="00E629CA" w:rsidP="00E629CA">
            <w:pPr>
              <w:jc w:val="center"/>
              <w:rPr>
                <w:sz w:val="27"/>
                <w:szCs w:val="27"/>
                <w:lang w:val="ru-RU"/>
              </w:rPr>
            </w:pPr>
            <w:r w:rsidRPr="00EC15E3">
              <w:rPr>
                <w:sz w:val="27"/>
                <w:szCs w:val="27"/>
                <w:lang w:val="ru-RU"/>
              </w:rPr>
              <w:t>10</w:t>
            </w:r>
          </w:p>
        </w:tc>
      </w:tr>
      <w:tr w:rsidR="00DD7503" w:rsidRPr="00EC15E3" w:rsidTr="00DD7503">
        <w:trPr>
          <w:trHeight w:val="844"/>
        </w:trPr>
        <w:tc>
          <w:tcPr>
            <w:tcW w:w="181"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pPr>
              <w:jc w:val="center"/>
              <w:rPr>
                <w:bCs/>
                <w:sz w:val="27"/>
                <w:szCs w:val="27"/>
                <w:lang w:val="ru-RU"/>
              </w:rPr>
            </w:pPr>
          </w:p>
        </w:tc>
        <w:tc>
          <w:tcPr>
            <w:tcW w:w="1773" w:type="pct"/>
            <w:tcBorders>
              <w:top w:val="single" w:sz="4" w:space="0" w:color="auto"/>
              <w:left w:val="single" w:sz="4" w:space="0" w:color="auto"/>
              <w:bottom w:val="single" w:sz="4" w:space="0" w:color="auto"/>
              <w:right w:val="single" w:sz="4" w:space="0" w:color="auto"/>
            </w:tcBorders>
            <w:hideMark/>
          </w:tcPr>
          <w:p w:rsidR="00E629CA" w:rsidRPr="00EC15E3" w:rsidRDefault="00E629CA" w:rsidP="00567806">
            <w:pPr>
              <w:rPr>
                <w:sz w:val="27"/>
                <w:szCs w:val="27"/>
                <w:lang w:val="ru-RU"/>
              </w:rPr>
            </w:pPr>
            <w:r w:rsidRPr="00EC15E3">
              <w:rPr>
                <w:sz w:val="27"/>
                <w:szCs w:val="27"/>
                <w:lang w:val="ru-RU"/>
              </w:rPr>
              <w:t xml:space="preserve">Перепрофилирование  группы для детей от 3 до 7 лет в группу для детей от 2 месяцев до 3 лет, МБДОУ «Детский сад </w:t>
            </w:r>
            <w:r w:rsidR="00567806" w:rsidRPr="00EC15E3">
              <w:rPr>
                <w:sz w:val="27"/>
                <w:szCs w:val="27"/>
                <w:lang w:val="ru-RU"/>
              </w:rPr>
              <w:br/>
            </w:r>
            <w:r w:rsidRPr="00EC15E3">
              <w:rPr>
                <w:sz w:val="27"/>
                <w:szCs w:val="27"/>
                <w:lang w:val="ru-RU"/>
              </w:rPr>
              <w:t xml:space="preserve">№ 13 комбинированного вида», </w:t>
            </w:r>
            <w:r w:rsidR="00567806" w:rsidRPr="00EC15E3">
              <w:rPr>
                <w:sz w:val="27"/>
                <w:szCs w:val="27"/>
                <w:lang w:val="ru-RU"/>
              </w:rPr>
              <w:br/>
              <w:t xml:space="preserve">г. Киселевск, </w:t>
            </w:r>
            <w:r w:rsidRPr="00EC15E3">
              <w:rPr>
                <w:sz w:val="27"/>
                <w:szCs w:val="27"/>
                <w:lang w:val="ru-RU"/>
              </w:rPr>
              <w:t xml:space="preserve">ул. </w:t>
            </w:r>
            <w:r w:rsidR="00567806" w:rsidRPr="00EC15E3">
              <w:rPr>
                <w:sz w:val="27"/>
                <w:szCs w:val="27"/>
                <w:lang w:val="ru-RU"/>
              </w:rPr>
              <w:t>Унжакова, д. 2</w:t>
            </w:r>
          </w:p>
        </w:tc>
        <w:tc>
          <w:tcPr>
            <w:tcW w:w="239"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vAlign w:val="center"/>
            <w:hideMark/>
          </w:tcPr>
          <w:p w:rsidR="00E629CA" w:rsidRPr="00EC15E3" w:rsidRDefault="00E629CA" w:rsidP="00E629CA">
            <w:pPr>
              <w:jc w:val="center"/>
              <w:rPr>
                <w:sz w:val="27"/>
                <w:szCs w:val="27"/>
                <w:lang w:val="ru-RU"/>
              </w:rPr>
            </w:pPr>
            <w:r w:rsidRPr="00EC15E3">
              <w:rPr>
                <w:sz w:val="27"/>
                <w:szCs w:val="27"/>
                <w:lang w:val="ru-RU"/>
              </w:rPr>
              <w:t>19</w:t>
            </w:r>
          </w:p>
        </w:tc>
        <w:tc>
          <w:tcPr>
            <w:tcW w:w="288"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39"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41"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456" w:type="pct"/>
            <w:tcBorders>
              <w:top w:val="single" w:sz="4" w:space="0" w:color="auto"/>
              <w:left w:val="single" w:sz="4" w:space="0" w:color="auto"/>
              <w:bottom w:val="single" w:sz="4" w:space="0" w:color="auto"/>
              <w:right w:val="single" w:sz="4" w:space="0" w:color="auto"/>
            </w:tcBorders>
            <w:vAlign w:val="center"/>
            <w:hideMark/>
          </w:tcPr>
          <w:p w:rsidR="00E629CA" w:rsidRPr="00EC15E3" w:rsidRDefault="00E629CA" w:rsidP="00E629CA">
            <w:pPr>
              <w:jc w:val="center"/>
              <w:rPr>
                <w:sz w:val="27"/>
                <w:szCs w:val="27"/>
                <w:lang w:val="ru-RU"/>
              </w:rPr>
            </w:pPr>
            <w:r w:rsidRPr="00EC15E3">
              <w:rPr>
                <w:sz w:val="27"/>
                <w:szCs w:val="27"/>
                <w:lang w:val="ru-RU"/>
              </w:rPr>
              <w:t>19</w:t>
            </w:r>
          </w:p>
        </w:tc>
      </w:tr>
      <w:tr w:rsidR="00DD7503" w:rsidRPr="00EC15E3" w:rsidTr="00DD7503">
        <w:trPr>
          <w:trHeight w:val="1002"/>
        </w:trPr>
        <w:tc>
          <w:tcPr>
            <w:tcW w:w="181"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pPr>
              <w:jc w:val="center"/>
              <w:rPr>
                <w:bCs/>
                <w:sz w:val="27"/>
                <w:szCs w:val="27"/>
                <w:lang w:val="ru-RU"/>
              </w:rPr>
            </w:pPr>
          </w:p>
        </w:tc>
        <w:tc>
          <w:tcPr>
            <w:tcW w:w="1773" w:type="pct"/>
            <w:tcBorders>
              <w:top w:val="single" w:sz="4" w:space="0" w:color="auto"/>
              <w:left w:val="single" w:sz="4" w:space="0" w:color="auto"/>
              <w:bottom w:val="single" w:sz="4" w:space="0" w:color="auto"/>
              <w:right w:val="single" w:sz="4" w:space="0" w:color="auto"/>
            </w:tcBorders>
            <w:hideMark/>
          </w:tcPr>
          <w:p w:rsidR="00E629CA" w:rsidRPr="00EC15E3" w:rsidRDefault="00E629CA" w:rsidP="00567806">
            <w:pPr>
              <w:ind w:right="-108"/>
              <w:rPr>
                <w:sz w:val="27"/>
                <w:szCs w:val="27"/>
                <w:lang w:val="ru-RU"/>
              </w:rPr>
            </w:pPr>
            <w:r w:rsidRPr="00EC15E3">
              <w:rPr>
                <w:sz w:val="27"/>
                <w:szCs w:val="27"/>
                <w:lang w:val="ru-RU"/>
              </w:rPr>
              <w:t xml:space="preserve">Перепрофилирование  группы для детей от 3 до 7 лет в группу для детей от 2 месяцев до 3 лет, МБДОУ «Детский сад № 3 «Ласточка», </w:t>
            </w:r>
            <w:r w:rsidR="00567806" w:rsidRPr="00EC15E3">
              <w:rPr>
                <w:sz w:val="27"/>
                <w:szCs w:val="27"/>
                <w:lang w:val="ru-RU"/>
              </w:rPr>
              <w:t xml:space="preserve">г. Мыски, </w:t>
            </w:r>
            <w:r w:rsidRPr="00EC15E3">
              <w:rPr>
                <w:sz w:val="27"/>
                <w:szCs w:val="27"/>
                <w:lang w:val="ru-RU"/>
              </w:rPr>
              <w:t xml:space="preserve">ул. Ленина, д. 16 </w:t>
            </w:r>
          </w:p>
        </w:tc>
        <w:tc>
          <w:tcPr>
            <w:tcW w:w="239"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pPr>
            <w:r w:rsidRPr="00EC15E3">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vAlign w:val="center"/>
            <w:hideMark/>
          </w:tcPr>
          <w:p w:rsidR="00E629CA" w:rsidRPr="00EC15E3" w:rsidRDefault="00E629CA" w:rsidP="00E629CA">
            <w:pPr>
              <w:jc w:val="center"/>
              <w:rPr>
                <w:sz w:val="27"/>
                <w:szCs w:val="27"/>
              </w:rPr>
            </w:pPr>
            <w:r w:rsidRPr="00EC15E3">
              <w:rPr>
                <w:sz w:val="27"/>
                <w:szCs w:val="27"/>
              </w:rPr>
              <w:t>10</w:t>
            </w:r>
          </w:p>
        </w:tc>
        <w:tc>
          <w:tcPr>
            <w:tcW w:w="288"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pPr>
            <w:r w:rsidRPr="00EC15E3">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pPr>
            <w:r w:rsidRPr="00EC15E3">
              <w:rPr>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pPr>
            <w:r w:rsidRPr="00EC15E3">
              <w:rPr>
                <w:sz w:val="27"/>
                <w:szCs w:val="27"/>
                <w:lang w:val="ru-RU"/>
              </w:rPr>
              <w:t>0</w:t>
            </w:r>
          </w:p>
        </w:tc>
        <w:tc>
          <w:tcPr>
            <w:tcW w:w="239"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pPr>
            <w:r w:rsidRPr="00EC15E3">
              <w:rPr>
                <w:sz w:val="27"/>
                <w:szCs w:val="27"/>
                <w:lang w:val="ru-RU"/>
              </w:rPr>
              <w:t>0</w:t>
            </w:r>
          </w:p>
        </w:tc>
        <w:tc>
          <w:tcPr>
            <w:tcW w:w="241"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pPr>
            <w:r w:rsidRPr="00EC15E3">
              <w:rPr>
                <w:sz w:val="27"/>
                <w:szCs w:val="27"/>
                <w:lang w:val="ru-RU"/>
              </w:rPr>
              <w:t>0</w:t>
            </w:r>
          </w:p>
        </w:tc>
        <w:tc>
          <w:tcPr>
            <w:tcW w:w="456" w:type="pct"/>
            <w:tcBorders>
              <w:top w:val="single" w:sz="4" w:space="0" w:color="auto"/>
              <w:left w:val="single" w:sz="4" w:space="0" w:color="auto"/>
              <w:bottom w:val="single" w:sz="4" w:space="0" w:color="auto"/>
              <w:right w:val="single" w:sz="4" w:space="0" w:color="auto"/>
            </w:tcBorders>
            <w:vAlign w:val="center"/>
            <w:hideMark/>
          </w:tcPr>
          <w:p w:rsidR="00E629CA" w:rsidRPr="00EC15E3" w:rsidRDefault="00E629CA" w:rsidP="00E629CA">
            <w:pPr>
              <w:jc w:val="center"/>
              <w:rPr>
                <w:sz w:val="27"/>
                <w:szCs w:val="27"/>
              </w:rPr>
            </w:pPr>
            <w:r w:rsidRPr="00EC15E3">
              <w:rPr>
                <w:sz w:val="27"/>
                <w:szCs w:val="27"/>
              </w:rPr>
              <w:t>10</w:t>
            </w:r>
          </w:p>
        </w:tc>
      </w:tr>
      <w:tr w:rsidR="00DD7503" w:rsidRPr="00EC15E3" w:rsidTr="00DD7503">
        <w:trPr>
          <w:trHeight w:val="988"/>
        </w:trPr>
        <w:tc>
          <w:tcPr>
            <w:tcW w:w="181"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pPr>
              <w:jc w:val="center"/>
              <w:rPr>
                <w:bCs/>
                <w:sz w:val="27"/>
                <w:szCs w:val="27"/>
              </w:rPr>
            </w:pPr>
          </w:p>
        </w:tc>
        <w:tc>
          <w:tcPr>
            <w:tcW w:w="1773" w:type="pct"/>
            <w:tcBorders>
              <w:top w:val="single" w:sz="4" w:space="0" w:color="auto"/>
              <w:left w:val="single" w:sz="4" w:space="0" w:color="auto"/>
              <w:bottom w:val="single" w:sz="4" w:space="0" w:color="auto"/>
              <w:right w:val="single" w:sz="4" w:space="0" w:color="auto"/>
            </w:tcBorders>
            <w:hideMark/>
          </w:tcPr>
          <w:p w:rsidR="00E629CA" w:rsidRPr="00EC15E3" w:rsidRDefault="00E629CA" w:rsidP="00567806">
            <w:pPr>
              <w:ind w:right="-108"/>
              <w:rPr>
                <w:sz w:val="27"/>
                <w:szCs w:val="27"/>
                <w:lang w:val="ru-RU"/>
              </w:rPr>
            </w:pPr>
            <w:r w:rsidRPr="00EC15E3">
              <w:rPr>
                <w:sz w:val="27"/>
                <w:szCs w:val="27"/>
                <w:lang w:val="ru-RU"/>
              </w:rPr>
              <w:t>Перепрофилирование группы для детей от 3 до 7 лет в группу для детей от 2 месяцев до 3</w:t>
            </w:r>
            <w:r w:rsidR="006F3E53">
              <w:rPr>
                <w:sz w:val="27"/>
                <w:szCs w:val="27"/>
                <w:lang w:val="ru-RU"/>
              </w:rPr>
              <w:t xml:space="preserve"> лет, МБДОУ «Детский сад № 48»,</w:t>
            </w:r>
            <w:r w:rsidR="00567806" w:rsidRPr="00EC15E3">
              <w:rPr>
                <w:sz w:val="27"/>
                <w:szCs w:val="27"/>
                <w:lang w:val="ru-RU"/>
              </w:rPr>
              <w:br/>
              <w:t>г. Новокузнецк, ул. Циолковского, д. 15а</w:t>
            </w:r>
          </w:p>
        </w:tc>
        <w:tc>
          <w:tcPr>
            <w:tcW w:w="239"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vAlign w:val="center"/>
            <w:hideMark/>
          </w:tcPr>
          <w:p w:rsidR="00E629CA" w:rsidRPr="00EC15E3" w:rsidRDefault="00E629CA" w:rsidP="00E629CA">
            <w:pPr>
              <w:jc w:val="center"/>
              <w:rPr>
                <w:sz w:val="27"/>
                <w:szCs w:val="27"/>
                <w:lang w:val="ru-RU"/>
              </w:rPr>
            </w:pPr>
            <w:r w:rsidRPr="00EC15E3">
              <w:rPr>
                <w:sz w:val="27"/>
                <w:szCs w:val="27"/>
                <w:lang w:val="ru-RU"/>
              </w:rPr>
              <w:t>60</w:t>
            </w:r>
          </w:p>
        </w:tc>
        <w:tc>
          <w:tcPr>
            <w:tcW w:w="288"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39"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41"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456" w:type="pct"/>
            <w:tcBorders>
              <w:top w:val="single" w:sz="4" w:space="0" w:color="auto"/>
              <w:left w:val="single" w:sz="4" w:space="0" w:color="auto"/>
              <w:bottom w:val="single" w:sz="4" w:space="0" w:color="auto"/>
              <w:right w:val="single" w:sz="4" w:space="0" w:color="auto"/>
            </w:tcBorders>
            <w:vAlign w:val="center"/>
            <w:hideMark/>
          </w:tcPr>
          <w:p w:rsidR="00E629CA" w:rsidRPr="00EC15E3" w:rsidRDefault="00E629CA" w:rsidP="00E629CA">
            <w:pPr>
              <w:jc w:val="center"/>
              <w:rPr>
                <w:sz w:val="27"/>
                <w:szCs w:val="27"/>
                <w:lang w:val="ru-RU"/>
              </w:rPr>
            </w:pPr>
            <w:r w:rsidRPr="00EC15E3">
              <w:rPr>
                <w:sz w:val="27"/>
                <w:szCs w:val="27"/>
                <w:lang w:val="ru-RU"/>
              </w:rPr>
              <w:t>60</w:t>
            </w:r>
          </w:p>
        </w:tc>
      </w:tr>
      <w:tr w:rsidR="00DD7503" w:rsidRPr="00EC15E3" w:rsidTr="00D730D1">
        <w:trPr>
          <w:trHeight w:val="1332"/>
        </w:trPr>
        <w:tc>
          <w:tcPr>
            <w:tcW w:w="181"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pPr>
              <w:jc w:val="center"/>
              <w:rPr>
                <w:bCs/>
                <w:sz w:val="27"/>
                <w:szCs w:val="27"/>
                <w:lang w:val="ru-RU"/>
              </w:rPr>
            </w:pPr>
          </w:p>
        </w:tc>
        <w:tc>
          <w:tcPr>
            <w:tcW w:w="1773" w:type="pct"/>
            <w:tcBorders>
              <w:top w:val="single" w:sz="4" w:space="0" w:color="auto"/>
              <w:left w:val="single" w:sz="4" w:space="0" w:color="auto"/>
              <w:bottom w:val="single" w:sz="4" w:space="0" w:color="auto"/>
              <w:right w:val="single" w:sz="4" w:space="0" w:color="auto"/>
            </w:tcBorders>
            <w:hideMark/>
          </w:tcPr>
          <w:p w:rsidR="00E629CA" w:rsidRPr="00EC15E3" w:rsidRDefault="00E629CA" w:rsidP="00567806">
            <w:pPr>
              <w:rPr>
                <w:sz w:val="27"/>
                <w:szCs w:val="27"/>
                <w:lang w:val="ru-RU"/>
              </w:rPr>
            </w:pPr>
            <w:r w:rsidRPr="00EC15E3">
              <w:rPr>
                <w:sz w:val="27"/>
                <w:szCs w:val="27"/>
                <w:lang w:val="ru-RU"/>
              </w:rPr>
              <w:t xml:space="preserve">Перепрофилирование группы для детей от 3 до 7 лет в группу для детей от 2 месяцев до 3 лет, МБДОУ «Детский сад № 258», </w:t>
            </w:r>
            <w:r w:rsidRPr="00EC15E3">
              <w:rPr>
                <w:sz w:val="27"/>
                <w:szCs w:val="27"/>
                <w:lang w:val="ru-RU"/>
              </w:rPr>
              <w:br/>
            </w:r>
            <w:r w:rsidR="00567806" w:rsidRPr="00EC15E3">
              <w:rPr>
                <w:sz w:val="27"/>
                <w:szCs w:val="27"/>
                <w:lang w:val="ru-RU"/>
              </w:rPr>
              <w:t xml:space="preserve">г. Новокузнецк, </w:t>
            </w:r>
            <w:r w:rsidR="006F3E53">
              <w:rPr>
                <w:sz w:val="27"/>
                <w:szCs w:val="27"/>
                <w:lang w:val="ru-RU"/>
              </w:rPr>
              <w:t>пр. Мира, д. 4</w:t>
            </w:r>
            <w:r w:rsidRPr="00EC15E3">
              <w:rPr>
                <w:sz w:val="27"/>
                <w:szCs w:val="27"/>
                <w:lang w:val="ru-RU"/>
              </w:rPr>
              <w:t xml:space="preserve"> </w:t>
            </w:r>
          </w:p>
        </w:tc>
        <w:tc>
          <w:tcPr>
            <w:tcW w:w="239"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pPr>
            <w:r w:rsidRPr="00EC15E3">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vAlign w:val="center"/>
            <w:hideMark/>
          </w:tcPr>
          <w:p w:rsidR="00E629CA" w:rsidRPr="00EC15E3" w:rsidRDefault="00E629CA" w:rsidP="00E629CA">
            <w:pPr>
              <w:jc w:val="center"/>
              <w:rPr>
                <w:sz w:val="27"/>
                <w:szCs w:val="27"/>
                <w:lang w:val="ru-RU"/>
              </w:rPr>
            </w:pPr>
            <w:r w:rsidRPr="00EC15E3">
              <w:rPr>
                <w:sz w:val="27"/>
                <w:szCs w:val="27"/>
                <w:lang w:val="ru-RU"/>
              </w:rPr>
              <w:t>20</w:t>
            </w:r>
          </w:p>
        </w:tc>
        <w:tc>
          <w:tcPr>
            <w:tcW w:w="288"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pPr>
            <w:r w:rsidRPr="00EC15E3">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pPr>
            <w:r w:rsidRPr="00EC15E3">
              <w:rPr>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pPr>
            <w:r w:rsidRPr="00EC15E3">
              <w:rPr>
                <w:sz w:val="27"/>
                <w:szCs w:val="27"/>
                <w:lang w:val="ru-RU"/>
              </w:rPr>
              <w:t>0</w:t>
            </w:r>
          </w:p>
        </w:tc>
        <w:tc>
          <w:tcPr>
            <w:tcW w:w="239"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pPr>
            <w:r w:rsidRPr="00EC15E3">
              <w:rPr>
                <w:sz w:val="27"/>
                <w:szCs w:val="27"/>
                <w:lang w:val="ru-RU"/>
              </w:rPr>
              <w:t>0</w:t>
            </w:r>
          </w:p>
        </w:tc>
        <w:tc>
          <w:tcPr>
            <w:tcW w:w="241"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pPr>
            <w:r w:rsidRPr="00EC15E3">
              <w:rPr>
                <w:sz w:val="27"/>
                <w:szCs w:val="27"/>
                <w:lang w:val="ru-RU"/>
              </w:rPr>
              <w:t>0</w:t>
            </w:r>
          </w:p>
        </w:tc>
        <w:tc>
          <w:tcPr>
            <w:tcW w:w="456" w:type="pct"/>
            <w:tcBorders>
              <w:top w:val="single" w:sz="4" w:space="0" w:color="auto"/>
              <w:left w:val="single" w:sz="4" w:space="0" w:color="auto"/>
              <w:bottom w:val="single" w:sz="4" w:space="0" w:color="auto"/>
              <w:right w:val="single" w:sz="4" w:space="0" w:color="auto"/>
            </w:tcBorders>
            <w:vAlign w:val="center"/>
            <w:hideMark/>
          </w:tcPr>
          <w:p w:rsidR="00E629CA" w:rsidRPr="00EC15E3" w:rsidRDefault="00E629CA" w:rsidP="00E629CA">
            <w:pPr>
              <w:jc w:val="center"/>
              <w:rPr>
                <w:sz w:val="27"/>
                <w:szCs w:val="27"/>
                <w:lang w:val="ru-RU"/>
              </w:rPr>
            </w:pPr>
            <w:r w:rsidRPr="00EC15E3">
              <w:rPr>
                <w:sz w:val="27"/>
                <w:szCs w:val="27"/>
                <w:lang w:val="ru-RU"/>
              </w:rPr>
              <w:t>20</w:t>
            </w:r>
          </w:p>
        </w:tc>
      </w:tr>
      <w:tr w:rsidR="00DD7503" w:rsidRPr="00EC15E3" w:rsidTr="00D730D1">
        <w:trPr>
          <w:trHeight w:val="1408"/>
        </w:trPr>
        <w:tc>
          <w:tcPr>
            <w:tcW w:w="181"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pPr>
              <w:jc w:val="center"/>
              <w:rPr>
                <w:bCs/>
                <w:sz w:val="27"/>
                <w:szCs w:val="27"/>
                <w:lang w:val="ru-RU"/>
              </w:rPr>
            </w:pPr>
          </w:p>
        </w:tc>
        <w:tc>
          <w:tcPr>
            <w:tcW w:w="1773" w:type="pct"/>
            <w:tcBorders>
              <w:top w:val="single" w:sz="4" w:space="0" w:color="auto"/>
              <w:left w:val="single" w:sz="4" w:space="0" w:color="auto"/>
              <w:bottom w:val="single" w:sz="4" w:space="0" w:color="auto"/>
              <w:right w:val="single" w:sz="4" w:space="0" w:color="auto"/>
            </w:tcBorders>
            <w:hideMark/>
          </w:tcPr>
          <w:p w:rsidR="00E629CA" w:rsidRPr="00EC15E3" w:rsidRDefault="00E629CA" w:rsidP="00567806">
            <w:pPr>
              <w:ind w:right="-108"/>
              <w:rPr>
                <w:spacing w:val="-4"/>
                <w:sz w:val="27"/>
                <w:szCs w:val="27"/>
                <w:lang w:val="ru-RU"/>
              </w:rPr>
            </w:pPr>
            <w:r w:rsidRPr="00EC15E3">
              <w:rPr>
                <w:spacing w:val="-4"/>
                <w:sz w:val="27"/>
                <w:szCs w:val="27"/>
                <w:lang w:val="ru-RU"/>
              </w:rPr>
              <w:t>Перепрофилирование  группы для детей от</w:t>
            </w:r>
            <w:r w:rsidR="00567806" w:rsidRPr="00EC15E3">
              <w:rPr>
                <w:spacing w:val="-4"/>
                <w:sz w:val="27"/>
                <w:szCs w:val="27"/>
                <w:lang w:val="ru-RU"/>
              </w:rPr>
              <w:br/>
            </w:r>
            <w:r w:rsidRPr="00EC15E3">
              <w:rPr>
                <w:spacing w:val="-4"/>
                <w:sz w:val="27"/>
                <w:szCs w:val="27"/>
                <w:lang w:val="ru-RU"/>
              </w:rPr>
              <w:t>3 до 7 лет в группу для детей от 2 месяцев</w:t>
            </w:r>
            <w:r w:rsidR="00567806" w:rsidRPr="00EC15E3">
              <w:rPr>
                <w:spacing w:val="-4"/>
                <w:sz w:val="27"/>
                <w:szCs w:val="27"/>
                <w:lang w:val="ru-RU"/>
              </w:rPr>
              <w:br/>
            </w:r>
            <w:r w:rsidRPr="00EC15E3">
              <w:rPr>
                <w:spacing w:val="-4"/>
                <w:sz w:val="27"/>
                <w:szCs w:val="27"/>
                <w:lang w:val="ru-RU"/>
              </w:rPr>
              <w:t xml:space="preserve">до 3 лет, МБДОУ «Детский сад № 237», </w:t>
            </w:r>
            <w:r w:rsidR="00567806" w:rsidRPr="00EC15E3">
              <w:rPr>
                <w:spacing w:val="-4"/>
                <w:sz w:val="27"/>
                <w:szCs w:val="27"/>
                <w:lang w:val="ru-RU"/>
              </w:rPr>
              <w:br/>
              <w:t xml:space="preserve">г. Новокузнецк </w:t>
            </w:r>
            <w:r w:rsidRPr="00EC15E3">
              <w:rPr>
                <w:spacing w:val="-4"/>
                <w:sz w:val="27"/>
                <w:szCs w:val="27"/>
                <w:lang w:val="ru-RU"/>
              </w:rPr>
              <w:t xml:space="preserve">пр. Кузнецкстроевский, </w:t>
            </w:r>
            <w:r w:rsidR="00567806" w:rsidRPr="00EC15E3">
              <w:rPr>
                <w:spacing w:val="-4"/>
                <w:sz w:val="27"/>
                <w:szCs w:val="27"/>
                <w:lang w:val="ru-RU"/>
              </w:rPr>
              <w:t>д. 32</w:t>
            </w:r>
          </w:p>
        </w:tc>
        <w:tc>
          <w:tcPr>
            <w:tcW w:w="239"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vAlign w:val="center"/>
            <w:hideMark/>
          </w:tcPr>
          <w:p w:rsidR="00E629CA" w:rsidRPr="00EC15E3" w:rsidRDefault="00E629CA" w:rsidP="00E629CA">
            <w:pPr>
              <w:jc w:val="center"/>
              <w:rPr>
                <w:sz w:val="27"/>
                <w:szCs w:val="27"/>
                <w:lang w:val="ru-RU"/>
              </w:rPr>
            </w:pPr>
            <w:r w:rsidRPr="00EC15E3">
              <w:rPr>
                <w:sz w:val="27"/>
                <w:szCs w:val="27"/>
                <w:lang w:val="ru-RU"/>
              </w:rPr>
              <w:t>20</w:t>
            </w:r>
          </w:p>
        </w:tc>
        <w:tc>
          <w:tcPr>
            <w:tcW w:w="288"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39"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41"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456" w:type="pct"/>
            <w:tcBorders>
              <w:top w:val="single" w:sz="4" w:space="0" w:color="auto"/>
              <w:left w:val="single" w:sz="4" w:space="0" w:color="auto"/>
              <w:bottom w:val="single" w:sz="4" w:space="0" w:color="auto"/>
              <w:right w:val="single" w:sz="4" w:space="0" w:color="auto"/>
            </w:tcBorders>
            <w:vAlign w:val="center"/>
            <w:hideMark/>
          </w:tcPr>
          <w:p w:rsidR="00E629CA" w:rsidRPr="00EC15E3" w:rsidRDefault="00E629CA" w:rsidP="00E629CA">
            <w:pPr>
              <w:jc w:val="center"/>
              <w:rPr>
                <w:sz w:val="27"/>
                <w:szCs w:val="27"/>
                <w:lang w:val="ru-RU"/>
              </w:rPr>
            </w:pPr>
            <w:r w:rsidRPr="00EC15E3">
              <w:rPr>
                <w:sz w:val="27"/>
                <w:szCs w:val="27"/>
                <w:lang w:val="ru-RU"/>
              </w:rPr>
              <w:t>20</w:t>
            </w:r>
          </w:p>
        </w:tc>
      </w:tr>
      <w:tr w:rsidR="00DD7503" w:rsidRPr="00EC15E3" w:rsidTr="00D730D1">
        <w:trPr>
          <w:trHeight w:val="1414"/>
        </w:trPr>
        <w:tc>
          <w:tcPr>
            <w:tcW w:w="181"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pPr>
              <w:jc w:val="center"/>
              <w:rPr>
                <w:bCs/>
                <w:sz w:val="27"/>
                <w:szCs w:val="27"/>
                <w:lang w:val="ru-RU"/>
              </w:rPr>
            </w:pPr>
          </w:p>
        </w:tc>
        <w:tc>
          <w:tcPr>
            <w:tcW w:w="1773" w:type="pct"/>
            <w:tcBorders>
              <w:top w:val="single" w:sz="4" w:space="0" w:color="auto"/>
              <w:left w:val="single" w:sz="4" w:space="0" w:color="auto"/>
              <w:bottom w:val="single" w:sz="4" w:space="0" w:color="auto"/>
              <w:right w:val="single" w:sz="4" w:space="0" w:color="auto"/>
            </w:tcBorders>
            <w:hideMark/>
          </w:tcPr>
          <w:p w:rsidR="00E629CA" w:rsidRPr="00EC15E3" w:rsidRDefault="00E629CA" w:rsidP="00567806">
            <w:pPr>
              <w:ind w:right="-108"/>
              <w:rPr>
                <w:sz w:val="27"/>
                <w:szCs w:val="27"/>
                <w:lang w:val="ru-RU"/>
              </w:rPr>
            </w:pPr>
            <w:r w:rsidRPr="00EC15E3">
              <w:rPr>
                <w:sz w:val="27"/>
                <w:szCs w:val="27"/>
                <w:lang w:val="ru-RU"/>
              </w:rPr>
              <w:t xml:space="preserve">Перепрофилирование  группы для детей от 3 до 7 лет в группу для детей от 2 месяцев до 3 лет, МБДОУ «Детский сад № 136», </w:t>
            </w:r>
            <w:r w:rsidRPr="00EC15E3">
              <w:rPr>
                <w:sz w:val="27"/>
                <w:szCs w:val="27"/>
                <w:lang w:val="ru-RU"/>
              </w:rPr>
              <w:br/>
            </w:r>
            <w:r w:rsidR="00567806" w:rsidRPr="00EC15E3">
              <w:rPr>
                <w:sz w:val="27"/>
                <w:szCs w:val="27"/>
                <w:lang w:val="ru-RU"/>
              </w:rPr>
              <w:t>г. Новокузнецк, ул. Олимпийская, д. 16а</w:t>
            </w:r>
          </w:p>
        </w:tc>
        <w:tc>
          <w:tcPr>
            <w:tcW w:w="239"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pPr>
            <w:r w:rsidRPr="00EC15E3">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vAlign w:val="center"/>
            <w:hideMark/>
          </w:tcPr>
          <w:p w:rsidR="00E629CA" w:rsidRPr="00EC15E3" w:rsidRDefault="00E629CA" w:rsidP="00E629CA">
            <w:pPr>
              <w:jc w:val="center"/>
              <w:rPr>
                <w:sz w:val="27"/>
                <w:szCs w:val="27"/>
                <w:lang w:val="ru-RU"/>
              </w:rPr>
            </w:pPr>
            <w:r w:rsidRPr="00EC15E3">
              <w:rPr>
                <w:sz w:val="27"/>
                <w:szCs w:val="27"/>
                <w:lang w:val="ru-RU"/>
              </w:rPr>
              <w:t>20</w:t>
            </w:r>
          </w:p>
        </w:tc>
        <w:tc>
          <w:tcPr>
            <w:tcW w:w="288"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pPr>
            <w:r w:rsidRPr="00EC15E3">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pPr>
            <w:r w:rsidRPr="00EC15E3">
              <w:rPr>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pPr>
            <w:r w:rsidRPr="00EC15E3">
              <w:rPr>
                <w:sz w:val="27"/>
                <w:szCs w:val="27"/>
                <w:lang w:val="ru-RU"/>
              </w:rPr>
              <w:t>0</w:t>
            </w:r>
          </w:p>
        </w:tc>
        <w:tc>
          <w:tcPr>
            <w:tcW w:w="239"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pPr>
            <w:r w:rsidRPr="00EC15E3">
              <w:rPr>
                <w:sz w:val="27"/>
                <w:szCs w:val="27"/>
                <w:lang w:val="ru-RU"/>
              </w:rPr>
              <w:t>0</w:t>
            </w:r>
          </w:p>
        </w:tc>
        <w:tc>
          <w:tcPr>
            <w:tcW w:w="241"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pPr>
            <w:r w:rsidRPr="00EC15E3">
              <w:rPr>
                <w:sz w:val="27"/>
                <w:szCs w:val="27"/>
                <w:lang w:val="ru-RU"/>
              </w:rPr>
              <w:t>0</w:t>
            </w:r>
          </w:p>
        </w:tc>
        <w:tc>
          <w:tcPr>
            <w:tcW w:w="456" w:type="pct"/>
            <w:tcBorders>
              <w:top w:val="single" w:sz="4" w:space="0" w:color="auto"/>
              <w:left w:val="single" w:sz="4" w:space="0" w:color="auto"/>
              <w:bottom w:val="single" w:sz="4" w:space="0" w:color="auto"/>
              <w:right w:val="single" w:sz="4" w:space="0" w:color="auto"/>
            </w:tcBorders>
            <w:vAlign w:val="center"/>
            <w:hideMark/>
          </w:tcPr>
          <w:p w:rsidR="00E629CA" w:rsidRPr="00EC15E3" w:rsidRDefault="00E629CA" w:rsidP="00E629CA">
            <w:pPr>
              <w:jc w:val="center"/>
              <w:rPr>
                <w:sz w:val="27"/>
                <w:szCs w:val="27"/>
                <w:lang w:val="ru-RU"/>
              </w:rPr>
            </w:pPr>
            <w:r w:rsidRPr="00EC15E3">
              <w:rPr>
                <w:sz w:val="27"/>
                <w:szCs w:val="27"/>
                <w:lang w:val="ru-RU"/>
              </w:rPr>
              <w:t>20</w:t>
            </w:r>
          </w:p>
        </w:tc>
      </w:tr>
      <w:tr w:rsidR="00DD7503" w:rsidRPr="00EC15E3" w:rsidTr="00D730D1">
        <w:trPr>
          <w:trHeight w:val="1406"/>
        </w:trPr>
        <w:tc>
          <w:tcPr>
            <w:tcW w:w="181"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pPr>
              <w:jc w:val="center"/>
              <w:rPr>
                <w:bCs/>
                <w:sz w:val="27"/>
                <w:szCs w:val="27"/>
                <w:lang w:val="ru-RU"/>
              </w:rPr>
            </w:pPr>
          </w:p>
        </w:tc>
        <w:tc>
          <w:tcPr>
            <w:tcW w:w="1773" w:type="pct"/>
            <w:tcBorders>
              <w:top w:val="single" w:sz="4" w:space="0" w:color="auto"/>
              <w:left w:val="single" w:sz="4" w:space="0" w:color="auto"/>
              <w:bottom w:val="single" w:sz="4" w:space="0" w:color="auto"/>
              <w:right w:val="single" w:sz="4" w:space="0" w:color="auto"/>
            </w:tcBorders>
            <w:hideMark/>
          </w:tcPr>
          <w:p w:rsidR="00E629CA" w:rsidRPr="00EC15E3" w:rsidRDefault="00E629CA" w:rsidP="00567806">
            <w:pPr>
              <w:ind w:right="-108"/>
              <w:rPr>
                <w:sz w:val="27"/>
                <w:szCs w:val="27"/>
                <w:lang w:val="ru-RU"/>
              </w:rPr>
            </w:pPr>
            <w:r w:rsidRPr="00EC15E3">
              <w:rPr>
                <w:sz w:val="27"/>
                <w:szCs w:val="27"/>
                <w:lang w:val="ru-RU"/>
              </w:rPr>
              <w:t>Перепрофилирование группы для детей от 3 до 7 лет в группу для детей от 2 месяцев до 3</w:t>
            </w:r>
            <w:r w:rsidR="00567806" w:rsidRPr="00EC15E3">
              <w:rPr>
                <w:sz w:val="27"/>
                <w:szCs w:val="27"/>
                <w:lang w:val="ru-RU"/>
              </w:rPr>
              <w:t xml:space="preserve"> лет, МБДОУ «Детский сад № 241», </w:t>
            </w:r>
            <w:r w:rsidR="00567806" w:rsidRPr="00EC15E3">
              <w:rPr>
                <w:sz w:val="27"/>
                <w:szCs w:val="27"/>
                <w:lang w:val="ru-RU"/>
              </w:rPr>
              <w:br/>
              <w:t xml:space="preserve">г. Новокузнецк, </w:t>
            </w:r>
            <w:r w:rsidRPr="00EC15E3">
              <w:rPr>
                <w:sz w:val="27"/>
                <w:szCs w:val="27"/>
                <w:lang w:val="ru-RU"/>
              </w:rPr>
              <w:t>ул. Косыгина, д. 51а</w:t>
            </w:r>
          </w:p>
        </w:tc>
        <w:tc>
          <w:tcPr>
            <w:tcW w:w="239"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vAlign w:val="center"/>
            <w:hideMark/>
          </w:tcPr>
          <w:p w:rsidR="00E629CA" w:rsidRPr="00EC15E3" w:rsidRDefault="00E629CA" w:rsidP="00E629CA">
            <w:pPr>
              <w:jc w:val="center"/>
              <w:rPr>
                <w:sz w:val="27"/>
                <w:szCs w:val="27"/>
                <w:lang w:val="ru-RU"/>
              </w:rPr>
            </w:pPr>
            <w:r w:rsidRPr="00EC15E3">
              <w:rPr>
                <w:sz w:val="27"/>
                <w:szCs w:val="27"/>
                <w:lang w:val="ru-RU"/>
              </w:rPr>
              <w:t>20</w:t>
            </w:r>
          </w:p>
        </w:tc>
        <w:tc>
          <w:tcPr>
            <w:tcW w:w="288"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39"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41"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456" w:type="pct"/>
            <w:tcBorders>
              <w:top w:val="single" w:sz="4" w:space="0" w:color="auto"/>
              <w:left w:val="single" w:sz="4" w:space="0" w:color="auto"/>
              <w:bottom w:val="single" w:sz="4" w:space="0" w:color="auto"/>
              <w:right w:val="single" w:sz="4" w:space="0" w:color="auto"/>
            </w:tcBorders>
            <w:vAlign w:val="center"/>
            <w:hideMark/>
          </w:tcPr>
          <w:p w:rsidR="00E629CA" w:rsidRPr="00EC15E3" w:rsidRDefault="00E629CA" w:rsidP="00E629CA">
            <w:pPr>
              <w:jc w:val="center"/>
              <w:rPr>
                <w:sz w:val="27"/>
                <w:szCs w:val="27"/>
                <w:lang w:val="ru-RU"/>
              </w:rPr>
            </w:pPr>
            <w:r w:rsidRPr="00EC15E3">
              <w:rPr>
                <w:sz w:val="27"/>
                <w:szCs w:val="27"/>
                <w:lang w:val="ru-RU"/>
              </w:rPr>
              <w:t>20</w:t>
            </w:r>
          </w:p>
        </w:tc>
      </w:tr>
      <w:tr w:rsidR="00DD7503" w:rsidRPr="00EC15E3" w:rsidTr="00DD7503">
        <w:trPr>
          <w:trHeight w:val="1038"/>
        </w:trPr>
        <w:tc>
          <w:tcPr>
            <w:tcW w:w="181"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pPr>
              <w:jc w:val="center"/>
              <w:rPr>
                <w:bCs/>
                <w:sz w:val="27"/>
                <w:szCs w:val="27"/>
                <w:lang w:val="ru-RU"/>
              </w:rPr>
            </w:pPr>
          </w:p>
        </w:tc>
        <w:tc>
          <w:tcPr>
            <w:tcW w:w="1773" w:type="pct"/>
            <w:tcBorders>
              <w:top w:val="single" w:sz="4" w:space="0" w:color="auto"/>
              <w:left w:val="single" w:sz="4" w:space="0" w:color="auto"/>
              <w:bottom w:val="single" w:sz="4" w:space="0" w:color="auto"/>
              <w:right w:val="single" w:sz="4" w:space="0" w:color="auto"/>
            </w:tcBorders>
            <w:hideMark/>
          </w:tcPr>
          <w:p w:rsidR="00E629CA" w:rsidRPr="00EC15E3" w:rsidRDefault="00E629CA" w:rsidP="00567806">
            <w:pPr>
              <w:ind w:right="-108"/>
              <w:rPr>
                <w:sz w:val="27"/>
                <w:szCs w:val="27"/>
                <w:lang w:val="ru-RU"/>
              </w:rPr>
            </w:pPr>
            <w:r w:rsidRPr="00EC15E3">
              <w:rPr>
                <w:sz w:val="27"/>
                <w:szCs w:val="27"/>
                <w:lang w:val="ru-RU"/>
              </w:rPr>
              <w:t>Перепрофилирование  группы для детей от 3 до 7 лет в группу для детей от 2 месяцев до 3 лет, МБДОУ «Детский сад № 125»</w:t>
            </w:r>
            <w:r w:rsidR="00567806" w:rsidRPr="00EC15E3">
              <w:rPr>
                <w:sz w:val="27"/>
                <w:szCs w:val="27"/>
                <w:lang w:val="ru-RU"/>
              </w:rPr>
              <w:t xml:space="preserve">, </w:t>
            </w:r>
            <w:r w:rsidR="00567806" w:rsidRPr="00EC15E3">
              <w:rPr>
                <w:sz w:val="27"/>
                <w:szCs w:val="27"/>
                <w:lang w:val="ru-RU"/>
              </w:rPr>
              <w:br/>
              <w:t>г. Новокузнецк</w:t>
            </w:r>
            <w:r w:rsidRPr="00EC15E3">
              <w:rPr>
                <w:sz w:val="27"/>
                <w:szCs w:val="27"/>
                <w:lang w:val="ru-RU"/>
              </w:rPr>
              <w:t>, ул. Новаторов, д. 7а</w:t>
            </w:r>
          </w:p>
        </w:tc>
        <w:tc>
          <w:tcPr>
            <w:tcW w:w="239"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pPr>
            <w:r w:rsidRPr="00EC15E3">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vAlign w:val="center"/>
            <w:hideMark/>
          </w:tcPr>
          <w:p w:rsidR="00E629CA" w:rsidRPr="00EC15E3" w:rsidRDefault="00E629CA" w:rsidP="00E629CA">
            <w:pPr>
              <w:jc w:val="center"/>
              <w:rPr>
                <w:sz w:val="27"/>
                <w:szCs w:val="27"/>
              </w:rPr>
            </w:pPr>
            <w:r w:rsidRPr="00EC15E3">
              <w:rPr>
                <w:sz w:val="27"/>
                <w:szCs w:val="27"/>
              </w:rPr>
              <w:t>40</w:t>
            </w:r>
          </w:p>
        </w:tc>
        <w:tc>
          <w:tcPr>
            <w:tcW w:w="288"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pPr>
            <w:r w:rsidRPr="00EC15E3">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pPr>
            <w:r w:rsidRPr="00EC15E3">
              <w:rPr>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pPr>
            <w:r w:rsidRPr="00EC15E3">
              <w:rPr>
                <w:sz w:val="27"/>
                <w:szCs w:val="27"/>
                <w:lang w:val="ru-RU"/>
              </w:rPr>
              <w:t>0</w:t>
            </w:r>
          </w:p>
        </w:tc>
        <w:tc>
          <w:tcPr>
            <w:tcW w:w="239"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pPr>
            <w:r w:rsidRPr="00EC15E3">
              <w:rPr>
                <w:sz w:val="27"/>
                <w:szCs w:val="27"/>
                <w:lang w:val="ru-RU"/>
              </w:rPr>
              <w:t>0</w:t>
            </w:r>
          </w:p>
        </w:tc>
        <w:tc>
          <w:tcPr>
            <w:tcW w:w="241"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pPr>
            <w:r w:rsidRPr="00EC15E3">
              <w:rPr>
                <w:sz w:val="27"/>
                <w:szCs w:val="27"/>
                <w:lang w:val="ru-RU"/>
              </w:rPr>
              <w:t>0</w:t>
            </w:r>
          </w:p>
        </w:tc>
        <w:tc>
          <w:tcPr>
            <w:tcW w:w="456" w:type="pct"/>
            <w:tcBorders>
              <w:top w:val="single" w:sz="4" w:space="0" w:color="auto"/>
              <w:left w:val="single" w:sz="4" w:space="0" w:color="auto"/>
              <w:bottom w:val="single" w:sz="4" w:space="0" w:color="auto"/>
              <w:right w:val="single" w:sz="4" w:space="0" w:color="auto"/>
            </w:tcBorders>
            <w:vAlign w:val="center"/>
            <w:hideMark/>
          </w:tcPr>
          <w:p w:rsidR="00E629CA" w:rsidRPr="00EC15E3" w:rsidRDefault="00E629CA" w:rsidP="00E629CA">
            <w:pPr>
              <w:jc w:val="center"/>
              <w:rPr>
                <w:sz w:val="27"/>
                <w:szCs w:val="27"/>
              </w:rPr>
            </w:pPr>
            <w:r w:rsidRPr="00EC15E3">
              <w:rPr>
                <w:sz w:val="27"/>
                <w:szCs w:val="27"/>
              </w:rPr>
              <w:t>40</w:t>
            </w:r>
          </w:p>
        </w:tc>
      </w:tr>
      <w:tr w:rsidR="00DD7503" w:rsidRPr="00EC15E3" w:rsidTr="00D730D1">
        <w:trPr>
          <w:trHeight w:val="1429"/>
        </w:trPr>
        <w:tc>
          <w:tcPr>
            <w:tcW w:w="181"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pPr>
              <w:jc w:val="center"/>
              <w:rPr>
                <w:bCs/>
                <w:sz w:val="27"/>
                <w:szCs w:val="27"/>
              </w:rPr>
            </w:pPr>
          </w:p>
        </w:tc>
        <w:tc>
          <w:tcPr>
            <w:tcW w:w="1773" w:type="pct"/>
            <w:tcBorders>
              <w:top w:val="single" w:sz="4" w:space="0" w:color="auto"/>
              <w:left w:val="single" w:sz="4" w:space="0" w:color="auto"/>
              <w:bottom w:val="single" w:sz="4" w:space="0" w:color="auto"/>
              <w:right w:val="single" w:sz="4" w:space="0" w:color="auto"/>
            </w:tcBorders>
            <w:hideMark/>
          </w:tcPr>
          <w:p w:rsidR="00567806" w:rsidRPr="00EC15E3" w:rsidRDefault="00E629CA" w:rsidP="00567806">
            <w:pPr>
              <w:ind w:right="-108"/>
              <w:rPr>
                <w:spacing w:val="-4"/>
                <w:sz w:val="27"/>
                <w:szCs w:val="27"/>
                <w:lang w:val="ru-RU"/>
              </w:rPr>
            </w:pPr>
            <w:r w:rsidRPr="00EC15E3">
              <w:rPr>
                <w:spacing w:val="-4"/>
                <w:sz w:val="27"/>
                <w:szCs w:val="27"/>
                <w:lang w:val="ru-RU"/>
              </w:rPr>
              <w:t xml:space="preserve">Перепрофилирование  группы для детей от </w:t>
            </w:r>
          </w:p>
          <w:p w:rsidR="00E629CA" w:rsidRPr="00EC15E3" w:rsidRDefault="00E629CA" w:rsidP="00567806">
            <w:pPr>
              <w:ind w:right="-108"/>
              <w:rPr>
                <w:spacing w:val="-4"/>
                <w:sz w:val="27"/>
                <w:szCs w:val="27"/>
                <w:lang w:val="ru-RU"/>
              </w:rPr>
            </w:pPr>
            <w:r w:rsidRPr="00EC15E3">
              <w:rPr>
                <w:spacing w:val="-4"/>
                <w:sz w:val="27"/>
                <w:szCs w:val="27"/>
                <w:lang w:val="ru-RU"/>
              </w:rPr>
              <w:t xml:space="preserve">3 до 7 лет в группу для детей от 2 месяцев </w:t>
            </w:r>
            <w:r w:rsidR="00567806" w:rsidRPr="00EC15E3">
              <w:rPr>
                <w:spacing w:val="-4"/>
                <w:sz w:val="27"/>
                <w:szCs w:val="27"/>
                <w:lang w:val="ru-RU"/>
              </w:rPr>
              <w:br/>
            </w:r>
            <w:r w:rsidRPr="00EC15E3">
              <w:rPr>
                <w:spacing w:val="-4"/>
                <w:sz w:val="27"/>
                <w:szCs w:val="27"/>
                <w:lang w:val="ru-RU"/>
              </w:rPr>
              <w:t xml:space="preserve">до 3 лет, МБДОУ «Детский сад № 105 </w:t>
            </w:r>
            <w:r w:rsidRPr="00EC15E3">
              <w:rPr>
                <w:spacing w:val="-6"/>
                <w:sz w:val="27"/>
                <w:szCs w:val="27"/>
                <w:lang w:val="ru-RU"/>
              </w:rPr>
              <w:t>«Антошка»</w:t>
            </w:r>
            <w:r w:rsidR="00567806" w:rsidRPr="00EC15E3">
              <w:rPr>
                <w:spacing w:val="-6"/>
                <w:sz w:val="27"/>
                <w:szCs w:val="27"/>
                <w:lang w:val="ru-RU"/>
              </w:rPr>
              <w:t>, г.</w:t>
            </w:r>
            <w:r w:rsidR="00567806" w:rsidRPr="00EC15E3">
              <w:rPr>
                <w:spacing w:val="-4"/>
                <w:sz w:val="27"/>
                <w:szCs w:val="27"/>
                <w:lang w:val="ru-RU"/>
              </w:rPr>
              <w:t xml:space="preserve"> Прокопьевск</w:t>
            </w:r>
            <w:r w:rsidRPr="00EC15E3">
              <w:rPr>
                <w:spacing w:val="-6"/>
                <w:sz w:val="27"/>
                <w:szCs w:val="27"/>
                <w:lang w:val="ru-RU"/>
              </w:rPr>
              <w:t>,</w:t>
            </w:r>
            <w:r w:rsidR="00567806" w:rsidRPr="00EC15E3">
              <w:rPr>
                <w:spacing w:val="-6"/>
                <w:sz w:val="27"/>
                <w:szCs w:val="27"/>
                <w:lang w:val="ru-RU"/>
              </w:rPr>
              <w:t xml:space="preserve"> </w:t>
            </w:r>
            <w:r w:rsidRPr="00EC15E3">
              <w:rPr>
                <w:spacing w:val="-6"/>
                <w:sz w:val="27"/>
                <w:szCs w:val="27"/>
                <w:lang w:val="ru-RU"/>
              </w:rPr>
              <w:t>ул. Есенина, д. 64</w:t>
            </w:r>
          </w:p>
        </w:tc>
        <w:tc>
          <w:tcPr>
            <w:tcW w:w="239"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pPr>
            <w:r w:rsidRPr="00EC15E3">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vAlign w:val="center"/>
            <w:hideMark/>
          </w:tcPr>
          <w:p w:rsidR="00E629CA" w:rsidRPr="00EC15E3" w:rsidRDefault="00E629CA" w:rsidP="00E629CA">
            <w:pPr>
              <w:jc w:val="center"/>
              <w:rPr>
                <w:sz w:val="27"/>
                <w:szCs w:val="27"/>
              </w:rPr>
            </w:pPr>
            <w:r w:rsidRPr="00EC15E3">
              <w:rPr>
                <w:sz w:val="27"/>
                <w:szCs w:val="27"/>
              </w:rPr>
              <w:t>15</w:t>
            </w:r>
          </w:p>
        </w:tc>
        <w:tc>
          <w:tcPr>
            <w:tcW w:w="288"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pPr>
            <w:r w:rsidRPr="00EC15E3">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pPr>
            <w:r w:rsidRPr="00EC15E3">
              <w:rPr>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pPr>
            <w:r w:rsidRPr="00EC15E3">
              <w:rPr>
                <w:sz w:val="27"/>
                <w:szCs w:val="27"/>
                <w:lang w:val="ru-RU"/>
              </w:rPr>
              <w:t>0</w:t>
            </w:r>
          </w:p>
        </w:tc>
        <w:tc>
          <w:tcPr>
            <w:tcW w:w="239"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pPr>
            <w:r w:rsidRPr="00EC15E3">
              <w:rPr>
                <w:sz w:val="27"/>
                <w:szCs w:val="27"/>
                <w:lang w:val="ru-RU"/>
              </w:rPr>
              <w:t>0</w:t>
            </w:r>
          </w:p>
        </w:tc>
        <w:tc>
          <w:tcPr>
            <w:tcW w:w="241"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pPr>
            <w:r w:rsidRPr="00EC15E3">
              <w:rPr>
                <w:sz w:val="27"/>
                <w:szCs w:val="27"/>
                <w:lang w:val="ru-RU"/>
              </w:rPr>
              <w:t>0</w:t>
            </w:r>
          </w:p>
        </w:tc>
        <w:tc>
          <w:tcPr>
            <w:tcW w:w="456" w:type="pct"/>
            <w:tcBorders>
              <w:top w:val="single" w:sz="4" w:space="0" w:color="auto"/>
              <w:left w:val="single" w:sz="4" w:space="0" w:color="auto"/>
              <w:bottom w:val="single" w:sz="4" w:space="0" w:color="auto"/>
              <w:right w:val="single" w:sz="4" w:space="0" w:color="auto"/>
            </w:tcBorders>
            <w:vAlign w:val="center"/>
            <w:hideMark/>
          </w:tcPr>
          <w:p w:rsidR="00E629CA" w:rsidRPr="00EC15E3" w:rsidRDefault="00E629CA" w:rsidP="00E629CA">
            <w:pPr>
              <w:jc w:val="center"/>
              <w:rPr>
                <w:sz w:val="27"/>
                <w:szCs w:val="27"/>
              </w:rPr>
            </w:pPr>
            <w:r w:rsidRPr="00EC15E3">
              <w:rPr>
                <w:sz w:val="27"/>
                <w:szCs w:val="27"/>
              </w:rPr>
              <w:t>15</w:t>
            </w:r>
          </w:p>
        </w:tc>
      </w:tr>
      <w:tr w:rsidR="00DD7503" w:rsidRPr="00D730D1" w:rsidTr="00DD7503">
        <w:trPr>
          <w:trHeight w:val="1127"/>
        </w:trPr>
        <w:tc>
          <w:tcPr>
            <w:tcW w:w="181"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pPr>
              <w:jc w:val="center"/>
              <w:rPr>
                <w:bCs/>
                <w:sz w:val="27"/>
                <w:szCs w:val="27"/>
              </w:rPr>
            </w:pPr>
          </w:p>
        </w:tc>
        <w:tc>
          <w:tcPr>
            <w:tcW w:w="1773" w:type="pct"/>
            <w:tcBorders>
              <w:top w:val="single" w:sz="4" w:space="0" w:color="auto"/>
              <w:left w:val="single" w:sz="4" w:space="0" w:color="auto"/>
              <w:bottom w:val="single" w:sz="4" w:space="0" w:color="auto"/>
              <w:right w:val="single" w:sz="4" w:space="0" w:color="auto"/>
            </w:tcBorders>
            <w:hideMark/>
          </w:tcPr>
          <w:p w:rsidR="00E629CA" w:rsidRPr="00EC15E3" w:rsidRDefault="00E629CA" w:rsidP="00567806">
            <w:pPr>
              <w:ind w:right="-108"/>
              <w:rPr>
                <w:sz w:val="27"/>
                <w:szCs w:val="27"/>
                <w:lang w:val="ru-RU"/>
              </w:rPr>
            </w:pPr>
            <w:r w:rsidRPr="00EC15E3">
              <w:rPr>
                <w:sz w:val="27"/>
                <w:szCs w:val="27"/>
                <w:lang w:val="ru-RU"/>
              </w:rPr>
              <w:t>Перепрофилирование  группы для детей от 3 до 7 лет в группу для детей от 2 месяцев до 3 лет, МБДОУ «Детский сад № 110 «Жемчужинка»</w:t>
            </w:r>
            <w:r w:rsidR="00567806" w:rsidRPr="00EC15E3">
              <w:rPr>
                <w:sz w:val="27"/>
                <w:szCs w:val="27"/>
                <w:lang w:val="ru-RU"/>
              </w:rPr>
              <w:t>, г. Прокопьевск</w:t>
            </w:r>
            <w:r w:rsidRPr="00EC15E3">
              <w:rPr>
                <w:sz w:val="27"/>
                <w:szCs w:val="27"/>
                <w:lang w:val="ru-RU"/>
              </w:rPr>
              <w:t>,</w:t>
            </w:r>
            <w:r w:rsidR="00D730D1">
              <w:rPr>
                <w:sz w:val="27"/>
                <w:szCs w:val="27"/>
                <w:lang w:val="ru-RU"/>
              </w:rPr>
              <w:br/>
            </w:r>
            <w:r w:rsidRPr="00EC15E3">
              <w:rPr>
                <w:sz w:val="27"/>
                <w:szCs w:val="27"/>
                <w:lang w:val="ru-RU"/>
              </w:rPr>
              <w:t xml:space="preserve"> ул. Есенина, д. 98</w:t>
            </w:r>
          </w:p>
        </w:tc>
        <w:tc>
          <w:tcPr>
            <w:tcW w:w="239" w:type="pct"/>
            <w:tcBorders>
              <w:top w:val="single" w:sz="4" w:space="0" w:color="auto"/>
              <w:left w:val="single" w:sz="4" w:space="0" w:color="auto"/>
              <w:bottom w:val="single" w:sz="4" w:space="0" w:color="auto"/>
              <w:right w:val="single" w:sz="4" w:space="0" w:color="auto"/>
            </w:tcBorders>
            <w:vAlign w:val="center"/>
          </w:tcPr>
          <w:p w:rsidR="00E629CA" w:rsidRPr="00D730D1" w:rsidRDefault="00E629CA" w:rsidP="00E629CA">
            <w:pPr>
              <w:jc w:val="center"/>
              <w:rPr>
                <w:lang w:val="ru-RU"/>
              </w:rP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E629CA" w:rsidRPr="00D730D1" w:rsidRDefault="00E629CA" w:rsidP="00E629CA">
            <w:pPr>
              <w:jc w:val="center"/>
              <w:rPr>
                <w:lang w:val="ru-RU"/>
              </w:rP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E629CA" w:rsidRPr="00D730D1" w:rsidRDefault="00E629CA" w:rsidP="00E629CA">
            <w:pPr>
              <w:jc w:val="center"/>
              <w:rPr>
                <w:lang w:val="ru-RU"/>
              </w:rPr>
            </w:pPr>
            <w:r w:rsidRPr="00EC15E3">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vAlign w:val="center"/>
            <w:hideMark/>
          </w:tcPr>
          <w:p w:rsidR="00E629CA" w:rsidRPr="00D730D1" w:rsidRDefault="00E629CA" w:rsidP="00E629CA">
            <w:pPr>
              <w:jc w:val="center"/>
              <w:rPr>
                <w:sz w:val="27"/>
                <w:szCs w:val="27"/>
                <w:lang w:val="ru-RU"/>
              </w:rPr>
            </w:pPr>
            <w:r w:rsidRPr="00D730D1">
              <w:rPr>
                <w:sz w:val="27"/>
                <w:szCs w:val="27"/>
                <w:lang w:val="ru-RU"/>
              </w:rPr>
              <w:t>15</w:t>
            </w:r>
          </w:p>
        </w:tc>
        <w:tc>
          <w:tcPr>
            <w:tcW w:w="288" w:type="pct"/>
            <w:tcBorders>
              <w:top w:val="single" w:sz="4" w:space="0" w:color="auto"/>
              <w:left w:val="single" w:sz="4" w:space="0" w:color="auto"/>
              <w:bottom w:val="single" w:sz="4" w:space="0" w:color="auto"/>
              <w:right w:val="single" w:sz="4" w:space="0" w:color="auto"/>
            </w:tcBorders>
            <w:vAlign w:val="center"/>
          </w:tcPr>
          <w:p w:rsidR="00E629CA" w:rsidRPr="00D730D1" w:rsidRDefault="00E629CA" w:rsidP="00E629CA">
            <w:pPr>
              <w:jc w:val="center"/>
              <w:rPr>
                <w:lang w:val="ru-RU"/>
              </w:rPr>
            </w:pPr>
            <w:r w:rsidRPr="00EC15E3">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vAlign w:val="center"/>
          </w:tcPr>
          <w:p w:rsidR="00E629CA" w:rsidRPr="00D730D1" w:rsidRDefault="00E629CA" w:rsidP="00E629CA">
            <w:pPr>
              <w:jc w:val="center"/>
              <w:rPr>
                <w:lang w:val="ru-RU"/>
              </w:rPr>
            </w:pPr>
            <w:r w:rsidRPr="00EC15E3">
              <w:rPr>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vAlign w:val="center"/>
          </w:tcPr>
          <w:p w:rsidR="00E629CA" w:rsidRPr="00D730D1" w:rsidRDefault="00E629CA" w:rsidP="00E629CA">
            <w:pPr>
              <w:jc w:val="center"/>
              <w:rPr>
                <w:lang w:val="ru-RU"/>
              </w:rPr>
            </w:pPr>
            <w:r w:rsidRPr="00EC15E3">
              <w:rPr>
                <w:sz w:val="27"/>
                <w:szCs w:val="27"/>
                <w:lang w:val="ru-RU"/>
              </w:rPr>
              <w:t>0</w:t>
            </w:r>
          </w:p>
        </w:tc>
        <w:tc>
          <w:tcPr>
            <w:tcW w:w="239" w:type="pct"/>
            <w:tcBorders>
              <w:top w:val="single" w:sz="4" w:space="0" w:color="auto"/>
              <w:left w:val="single" w:sz="4" w:space="0" w:color="auto"/>
              <w:bottom w:val="single" w:sz="4" w:space="0" w:color="auto"/>
              <w:right w:val="single" w:sz="4" w:space="0" w:color="auto"/>
            </w:tcBorders>
            <w:vAlign w:val="center"/>
          </w:tcPr>
          <w:p w:rsidR="00E629CA" w:rsidRPr="00D730D1" w:rsidRDefault="00E629CA" w:rsidP="00E629CA">
            <w:pPr>
              <w:jc w:val="center"/>
              <w:rPr>
                <w:lang w:val="ru-RU"/>
              </w:rP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E629CA" w:rsidRPr="00D730D1" w:rsidRDefault="00E629CA" w:rsidP="00E629CA">
            <w:pPr>
              <w:jc w:val="center"/>
              <w:rPr>
                <w:lang w:val="ru-RU"/>
              </w:rPr>
            </w:pPr>
            <w:r w:rsidRPr="00EC15E3">
              <w:rPr>
                <w:sz w:val="27"/>
                <w:szCs w:val="27"/>
                <w:lang w:val="ru-RU"/>
              </w:rPr>
              <w:t>0</w:t>
            </w:r>
          </w:p>
        </w:tc>
        <w:tc>
          <w:tcPr>
            <w:tcW w:w="241" w:type="pct"/>
            <w:tcBorders>
              <w:top w:val="single" w:sz="4" w:space="0" w:color="auto"/>
              <w:left w:val="single" w:sz="4" w:space="0" w:color="auto"/>
              <w:bottom w:val="single" w:sz="4" w:space="0" w:color="auto"/>
              <w:right w:val="single" w:sz="4" w:space="0" w:color="auto"/>
            </w:tcBorders>
            <w:vAlign w:val="center"/>
          </w:tcPr>
          <w:p w:rsidR="00E629CA" w:rsidRPr="00D730D1" w:rsidRDefault="00E629CA" w:rsidP="00E629CA">
            <w:pPr>
              <w:jc w:val="center"/>
              <w:rPr>
                <w:lang w:val="ru-RU"/>
              </w:rPr>
            </w:pPr>
            <w:r w:rsidRPr="00EC15E3">
              <w:rPr>
                <w:sz w:val="27"/>
                <w:szCs w:val="27"/>
                <w:lang w:val="ru-RU"/>
              </w:rPr>
              <w:t>0</w:t>
            </w:r>
          </w:p>
        </w:tc>
        <w:tc>
          <w:tcPr>
            <w:tcW w:w="456" w:type="pct"/>
            <w:tcBorders>
              <w:top w:val="single" w:sz="4" w:space="0" w:color="auto"/>
              <w:left w:val="single" w:sz="4" w:space="0" w:color="auto"/>
              <w:bottom w:val="single" w:sz="4" w:space="0" w:color="auto"/>
              <w:right w:val="single" w:sz="4" w:space="0" w:color="auto"/>
            </w:tcBorders>
            <w:vAlign w:val="center"/>
            <w:hideMark/>
          </w:tcPr>
          <w:p w:rsidR="00E629CA" w:rsidRPr="00D730D1" w:rsidRDefault="00E629CA" w:rsidP="00E629CA">
            <w:pPr>
              <w:jc w:val="center"/>
              <w:rPr>
                <w:sz w:val="27"/>
                <w:szCs w:val="27"/>
                <w:lang w:val="ru-RU"/>
              </w:rPr>
            </w:pPr>
            <w:r w:rsidRPr="00D730D1">
              <w:rPr>
                <w:sz w:val="27"/>
                <w:szCs w:val="27"/>
                <w:lang w:val="ru-RU"/>
              </w:rPr>
              <w:t>15</w:t>
            </w:r>
          </w:p>
        </w:tc>
      </w:tr>
      <w:tr w:rsidR="00DD7503" w:rsidRPr="00EC15E3" w:rsidTr="00DD7503">
        <w:trPr>
          <w:trHeight w:val="1283"/>
        </w:trPr>
        <w:tc>
          <w:tcPr>
            <w:tcW w:w="181" w:type="pct"/>
            <w:tcBorders>
              <w:top w:val="single" w:sz="4" w:space="0" w:color="auto"/>
              <w:left w:val="single" w:sz="4" w:space="0" w:color="auto"/>
              <w:bottom w:val="single" w:sz="4" w:space="0" w:color="auto"/>
              <w:right w:val="single" w:sz="4" w:space="0" w:color="auto"/>
            </w:tcBorders>
            <w:vAlign w:val="center"/>
          </w:tcPr>
          <w:p w:rsidR="00E629CA" w:rsidRPr="00D730D1" w:rsidRDefault="00E629CA">
            <w:pPr>
              <w:jc w:val="center"/>
              <w:rPr>
                <w:bCs/>
                <w:sz w:val="27"/>
                <w:szCs w:val="27"/>
                <w:lang w:val="ru-RU"/>
              </w:rPr>
            </w:pPr>
          </w:p>
        </w:tc>
        <w:tc>
          <w:tcPr>
            <w:tcW w:w="1773" w:type="pct"/>
            <w:tcBorders>
              <w:top w:val="single" w:sz="4" w:space="0" w:color="auto"/>
              <w:left w:val="single" w:sz="4" w:space="0" w:color="auto"/>
              <w:bottom w:val="single" w:sz="4" w:space="0" w:color="auto"/>
              <w:right w:val="single" w:sz="4" w:space="0" w:color="auto"/>
            </w:tcBorders>
            <w:hideMark/>
          </w:tcPr>
          <w:p w:rsidR="00E629CA" w:rsidRPr="00EC15E3" w:rsidRDefault="00E629CA" w:rsidP="00567806">
            <w:pPr>
              <w:rPr>
                <w:sz w:val="27"/>
                <w:szCs w:val="27"/>
                <w:lang w:val="ru-RU"/>
              </w:rPr>
            </w:pPr>
            <w:r w:rsidRPr="00EC15E3">
              <w:rPr>
                <w:sz w:val="27"/>
                <w:szCs w:val="27"/>
                <w:lang w:val="ru-RU"/>
              </w:rPr>
              <w:t xml:space="preserve">Перепрофилирование  группы для детей от 3 до 7 лет в группу для детей от 2 месяцев до 3 лет, МКДОУ «Ижморский детский сад </w:t>
            </w:r>
            <w:r w:rsidR="00567806" w:rsidRPr="00EC15E3">
              <w:rPr>
                <w:spacing w:val="-4"/>
                <w:sz w:val="27"/>
                <w:szCs w:val="27"/>
                <w:lang w:val="ru-RU"/>
              </w:rPr>
              <w:t>№3», пгт  Ижморский</w:t>
            </w:r>
            <w:r w:rsidR="00567806" w:rsidRPr="00EC15E3">
              <w:rPr>
                <w:sz w:val="27"/>
                <w:szCs w:val="27"/>
                <w:lang w:val="ru-RU"/>
              </w:rPr>
              <w:t xml:space="preserve"> , Ижморский муниципальный район,</w:t>
            </w:r>
            <w:r w:rsidRPr="00EC15E3">
              <w:rPr>
                <w:spacing w:val="-4"/>
                <w:sz w:val="27"/>
                <w:szCs w:val="27"/>
                <w:lang w:val="ru-RU"/>
              </w:rPr>
              <w:t xml:space="preserve"> ул. Школьная</w:t>
            </w:r>
            <w:r w:rsidRPr="00EC15E3">
              <w:rPr>
                <w:sz w:val="27"/>
                <w:szCs w:val="27"/>
                <w:lang w:val="ru-RU"/>
              </w:rPr>
              <w:t>, д. 7</w:t>
            </w:r>
          </w:p>
        </w:tc>
        <w:tc>
          <w:tcPr>
            <w:tcW w:w="239"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pPr>
            <w:r w:rsidRPr="00EC15E3">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vAlign w:val="center"/>
            <w:hideMark/>
          </w:tcPr>
          <w:p w:rsidR="00E629CA" w:rsidRPr="00EC15E3" w:rsidRDefault="00E629CA" w:rsidP="00E629CA">
            <w:pPr>
              <w:jc w:val="center"/>
              <w:rPr>
                <w:sz w:val="27"/>
                <w:szCs w:val="27"/>
              </w:rPr>
            </w:pPr>
            <w:r w:rsidRPr="00EC15E3">
              <w:rPr>
                <w:sz w:val="27"/>
                <w:szCs w:val="27"/>
              </w:rPr>
              <w:t>10</w:t>
            </w:r>
          </w:p>
        </w:tc>
        <w:tc>
          <w:tcPr>
            <w:tcW w:w="288"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pPr>
            <w:r w:rsidRPr="00EC15E3">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pPr>
            <w:r w:rsidRPr="00EC15E3">
              <w:rPr>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pPr>
            <w:r w:rsidRPr="00EC15E3">
              <w:rPr>
                <w:sz w:val="27"/>
                <w:szCs w:val="27"/>
                <w:lang w:val="ru-RU"/>
              </w:rPr>
              <w:t>0</w:t>
            </w:r>
          </w:p>
        </w:tc>
        <w:tc>
          <w:tcPr>
            <w:tcW w:w="239"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pPr>
            <w:r w:rsidRPr="00EC15E3">
              <w:rPr>
                <w:sz w:val="27"/>
                <w:szCs w:val="27"/>
                <w:lang w:val="ru-RU"/>
              </w:rPr>
              <w:t>0</w:t>
            </w:r>
          </w:p>
        </w:tc>
        <w:tc>
          <w:tcPr>
            <w:tcW w:w="241"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pPr>
            <w:r w:rsidRPr="00EC15E3">
              <w:rPr>
                <w:sz w:val="27"/>
                <w:szCs w:val="27"/>
                <w:lang w:val="ru-RU"/>
              </w:rPr>
              <w:t>0</w:t>
            </w:r>
          </w:p>
        </w:tc>
        <w:tc>
          <w:tcPr>
            <w:tcW w:w="456" w:type="pct"/>
            <w:tcBorders>
              <w:top w:val="single" w:sz="4" w:space="0" w:color="auto"/>
              <w:left w:val="single" w:sz="4" w:space="0" w:color="auto"/>
              <w:bottom w:val="single" w:sz="4" w:space="0" w:color="auto"/>
              <w:right w:val="single" w:sz="4" w:space="0" w:color="auto"/>
            </w:tcBorders>
            <w:vAlign w:val="center"/>
            <w:hideMark/>
          </w:tcPr>
          <w:p w:rsidR="00E629CA" w:rsidRPr="00EC15E3" w:rsidRDefault="00E629CA" w:rsidP="00E629CA">
            <w:pPr>
              <w:jc w:val="center"/>
              <w:rPr>
                <w:sz w:val="27"/>
                <w:szCs w:val="27"/>
              </w:rPr>
            </w:pPr>
            <w:r w:rsidRPr="00EC15E3">
              <w:rPr>
                <w:sz w:val="27"/>
                <w:szCs w:val="27"/>
              </w:rPr>
              <w:t>10</w:t>
            </w:r>
          </w:p>
        </w:tc>
      </w:tr>
      <w:tr w:rsidR="00DD7503" w:rsidRPr="00EC15E3" w:rsidTr="00DD7503">
        <w:trPr>
          <w:trHeight w:val="340"/>
        </w:trPr>
        <w:tc>
          <w:tcPr>
            <w:tcW w:w="181"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pPr>
              <w:jc w:val="center"/>
              <w:rPr>
                <w:bCs/>
                <w:sz w:val="27"/>
                <w:szCs w:val="27"/>
              </w:rPr>
            </w:pPr>
          </w:p>
        </w:tc>
        <w:tc>
          <w:tcPr>
            <w:tcW w:w="1773" w:type="pct"/>
            <w:tcBorders>
              <w:top w:val="single" w:sz="4" w:space="0" w:color="auto"/>
              <w:left w:val="single" w:sz="4" w:space="0" w:color="auto"/>
              <w:bottom w:val="single" w:sz="4" w:space="0" w:color="auto"/>
              <w:right w:val="single" w:sz="4" w:space="0" w:color="auto"/>
            </w:tcBorders>
            <w:hideMark/>
          </w:tcPr>
          <w:p w:rsidR="00E629CA" w:rsidRPr="00EC15E3" w:rsidRDefault="00E629CA" w:rsidP="00567806">
            <w:pPr>
              <w:rPr>
                <w:sz w:val="27"/>
                <w:szCs w:val="27"/>
                <w:lang w:val="ru-RU"/>
              </w:rPr>
            </w:pPr>
            <w:r w:rsidRPr="00EC15E3">
              <w:rPr>
                <w:sz w:val="27"/>
                <w:szCs w:val="27"/>
                <w:lang w:val="ru-RU"/>
              </w:rPr>
              <w:t xml:space="preserve">Перепрофилирование  группы для детей от 3 до 7 лет в группу для детей от 2 месяцев до 3 лет, МБДОУ «Детский сад «Сказка», п. Новостройка, </w:t>
            </w:r>
            <w:r w:rsidR="00567806" w:rsidRPr="00EC15E3">
              <w:rPr>
                <w:sz w:val="27"/>
                <w:szCs w:val="27"/>
                <w:lang w:val="ru-RU"/>
              </w:rPr>
              <w:t xml:space="preserve">Кемеровский муниципальный район, ул. Молодежная, </w:t>
            </w:r>
            <w:r w:rsidR="00567806" w:rsidRPr="00EC15E3">
              <w:rPr>
                <w:sz w:val="27"/>
                <w:szCs w:val="27"/>
                <w:lang w:val="ru-RU"/>
              </w:rPr>
              <w:br/>
              <w:t>д. 1а</w:t>
            </w:r>
          </w:p>
        </w:tc>
        <w:tc>
          <w:tcPr>
            <w:tcW w:w="239"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vAlign w:val="center"/>
            <w:hideMark/>
          </w:tcPr>
          <w:p w:rsidR="00E629CA" w:rsidRPr="00EC15E3" w:rsidRDefault="00E629CA" w:rsidP="00E629CA">
            <w:pPr>
              <w:jc w:val="center"/>
              <w:rPr>
                <w:sz w:val="27"/>
                <w:szCs w:val="27"/>
                <w:lang w:val="ru-RU"/>
              </w:rPr>
            </w:pPr>
            <w:r w:rsidRPr="00EC15E3">
              <w:rPr>
                <w:sz w:val="27"/>
                <w:szCs w:val="27"/>
                <w:lang w:val="ru-RU"/>
              </w:rPr>
              <w:t>12</w:t>
            </w:r>
          </w:p>
        </w:tc>
        <w:tc>
          <w:tcPr>
            <w:tcW w:w="288"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39"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41"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456" w:type="pct"/>
            <w:tcBorders>
              <w:top w:val="single" w:sz="4" w:space="0" w:color="auto"/>
              <w:left w:val="single" w:sz="4" w:space="0" w:color="auto"/>
              <w:bottom w:val="single" w:sz="4" w:space="0" w:color="auto"/>
              <w:right w:val="single" w:sz="4" w:space="0" w:color="auto"/>
            </w:tcBorders>
            <w:vAlign w:val="center"/>
            <w:hideMark/>
          </w:tcPr>
          <w:p w:rsidR="00E629CA" w:rsidRPr="00EC15E3" w:rsidRDefault="00E629CA" w:rsidP="00E629CA">
            <w:pPr>
              <w:jc w:val="center"/>
              <w:rPr>
                <w:sz w:val="27"/>
                <w:szCs w:val="27"/>
                <w:lang w:val="ru-RU"/>
              </w:rPr>
            </w:pPr>
            <w:r w:rsidRPr="00EC15E3">
              <w:rPr>
                <w:sz w:val="27"/>
                <w:szCs w:val="27"/>
                <w:lang w:val="ru-RU"/>
              </w:rPr>
              <w:t>12</w:t>
            </w:r>
          </w:p>
        </w:tc>
      </w:tr>
      <w:tr w:rsidR="00DD7503" w:rsidRPr="00D730D1" w:rsidTr="00DD7503">
        <w:trPr>
          <w:trHeight w:val="1042"/>
        </w:trPr>
        <w:tc>
          <w:tcPr>
            <w:tcW w:w="181"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pPr>
              <w:jc w:val="center"/>
              <w:rPr>
                <w:bCs/>
                <w:sz w:val="27"/>
                <w:szCs w:val="27"/>
                <w:lang w:val="ru-RU"/>
              </w:rPr>
            </w:pPr>
          </w:p>
        </w:tc>
        <w:tc>
          <w:tcPr>
            <w:tcW w:w="1773" w:type="pct"/>
            <w:tcBorders>
              <w:top w:val="single" w:sz="4" w:space="0" w:color="auto"/>
              <w:left w:val="single" w:sz="4" w:space="0" w:color="auto"/>
              <w:bottom w:val="single" w:sz="4" w:space="0" w:color="auto"/>
              <w:right w:val="single" w:sz="4" w:space="0" w:color="auto"/>
            </w:tcBorders>
            <w:hideMark/>
          </w:tcPr>
          <w:p w:rsidR="00E629CA" w:rsidRPr="00EC15E3" w:rsidRDefault="00E629CA" w:rsidP="00567806">
            <w:pPr>
              <w:ind w:right="-108"/>
              <w:rPr>
                <w:sz w:val="27"/>
                <w:szCs w:val="27"/>
                <w:lang w:val="ru-RU"/>
              </w:rPr>
            </w:pPr>
            <w:r w:rsidRPr="00EC15E3">
              <w:rPr>
                <w:sz w:val="27"/>
                <w:szCs w:val="27"/>
                <w:lang w:val="ru-RU"/>
              </w:rPr>
              <w:t>Перепрофилирование группы для детей от 3 до 7 лет в группу для детей от 2 месяцев до 3 лет, МБДОУ «Детский сад № 94»</w:t>
            </w:r>
            <w:r w:rsidR="00567806" w:rsidRPr="00EC15E3">
              <w:rPr>
                <w:sz w:val="27"/>
                <w:szCs w:val="27"/>
                <w:lang w:val="ru-RU"/>
              </w:rPr>
              <w:t xml:space="preserve"> , </w:t>
            </w:r>
            <w:r w:rsidR="00D730D1">
              <w:rPr>
                <w:sz w:val="27"/>
                <w:szCs w:val="27"/>
                <w:lang w:val="ru-RU"/>
              </w:rPr>
              <w:br/>
            </w:r>
            <w:r w:rsidR="00567806" w:rsidRPr="00EC15E3">
              <w:rPr>
                <w:sz w:val="27"/>
                <w:szCs w:val="27"/>
                <w:lang w:val="ru-RU"/>
              </w:rPr>
              <w:t>г. Кемерово</w:t>
            </w:r>
            <w:r w:rsidRPr="00EC15E3">
              <w:rPr>
                <w:sz w:val="27"/>
                <w:szCs w:val="27"/>
                <w:lang w:val="ru-RU"/>
              </w:rPr>
              <w:t>, пр. Ленина, д. 122б</w:t>
            </w:r>
          </w:p>
        </w:tc>
        <w:tc>
          <w:tcPr>
            <w:tcW w:w="239"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vAlign w:val="center"/>
            <w:hideMark/>
          </w:tcPr>
          <w:p w:rsidR="00E629CA" w:rsidRPr="00EC15E3" w:rsidRDefault="00E629CA" w:rsidP="00E629CA">
            <w:pPr>
              <w:jc w:val="center"/>
              <w:rPr>
                <w:sz w:val="27"/>
                <w:szCs w:val="27"/>
                <w:lang w:val="ru-RU"/>
              </w:rPr>
            </w:pPr>
            <w:r w:rsidRPr="00EC15E3">
              <w:rPr>
                <w:sz w:val="27"/>
                <w:szCs w:val="27"/>
                <w:lang w:val="ru-RU"/>
              </w:rPr>
              <w:t>20</w:t>
            </w:r>
          </w:p>
        </w:tc>
        <w:tc>
          <w:tcPr>
            <w:tcW w:w="288"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39"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41"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456" w:type="pct"/>
            <w:tcBorders>
              <w:top w:val="single" w:sz="4" w:space="0" w:color="auto"/>
              <w:left w:val="single" w:sz="4" w:space="0" w:color="auto"/>
              <w:bottom w:val="single" w:sz="4" w:space="0" w:color="auto"/>
              <w:right w:val="single" w:sz="4" w:space="0" w:color="auto"/>
            </w:tcBorders>
            <w:vAlign w:val="center"/>
            <w:hideMark/>
          </w:tcPr>
          <w:p w:rsidR="00E629CA" w:rsidRPr="00EC15E3" w:rsidRDefault="00E629CA" w:rsidP="00E629CA">
            <w:pPr>
              <w:jc w:val="center"/>
              <w:rPr>
                <w:sz w:val="27"/>
                <w:szCs w:val="27"/>
                <w:lang w:val="ru-RU"/>
              </w:rPr>
            </w:pPr>
            <w:r w:rsidRPr="00EC15E3">
              <w:rPr>
                <w:sz w:val="27"/>
                <w:szCs w:val="27"/>
                <w:lang w:val="ru-RU"/>
              </w:rPr>
              <w:t>20</w:t>
            </w:r>
          </w:p>
        </w:tc>
      </w:tr>
      <w:tr w:rsidR="00DD7503" w:rsidRPr="00D730D1" w:rsidTr="00DD7503">
        <w:trPr>
          <w:trHeight w:val="1270"/>
        </w:trPr>
        <w:tc>
          <w:tcPr>
            <w:tcW w:w="181"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pPr>
              <w:jc w:val="center"/>
              <w:rPr>
                <w:bCs/>
                <w:sz w:val="27"/>
                <w:szCs w:val="27"/>
                <w:lang w:val="ru-RU"/>
              </w:rPr>
            </w:pPr>
          </w:p>
        </w:tc>
        <w:tc>
          <w:tcPr>
            <w:tcW w:w="1773" w:type="pct"/>
            <w:tcBorders>
              <w:top w:val="single" w:sz="4" w:space="0" w:color="auto"/>
              <w:left w:val="single" w:sz="4" w:space="0" w:color="auto"/>
              <w:bottom w:val="single" w:sz="4" w:space="0" w:color="auto"/>
              <w:right w:val="single" w:sz="4" w:space="0" w:color="auto"/>
            </w:tcBorders>
            <w:hideMark/>
          </w:tcPr>
          <w:p w:rsidR="00E629CA" w:rsidRPr="00D730D1" w:rsidRDefault="00E629CA" w:rsidP="00D730D1">
            <w:pPr>
              <w:rPr>
                <w:sz w:val="27"/>
                <w:szCs w:val="27"/>
                <w:lang w:val="ru-RU"/>
              </w:rPr>
            </w:pPr>
            <w:r w:rsidRPr="00EC15E3">
              <w:rPr>
                <w:sz w:val="27"/>
                <w:szCs w:val="27"/>
                <w:lang w:val="ru-RU"/>
              </w:rPr>
              <w:t xml:space="preserve">Перепрофилирование группы для детей от 3 до 7 лет в группу для детей от 2 месяцев до 3 лет, МБДОУ «Детский сад № 172», </w:t>
            </w:r>
            <w:r w:rsidR="00D730D1">
              <w:rPr>
                <w:sz w:val="27"/>
                <w:szCs w:val="27"/>
                <w:lang w:val="ru-RU"/>
              </w:rPr>
              <w:br/>
            </w:r>
            <w:r w:rsidR="00D730D1" w:rsidRPr="00D730D1">
              <w:rPr>
                <w:sz w:val="27"/>
                <w:szCs w:val="27"/>
                <w:lang w:val="ru-RU"/>
              </w:rPr>
              <w:t>г. Кемерово</w:t>
            </w:r>
            <w:r w:rsidR="00D730D1">
              <w:rPr>
                <w:sz w:val="27"/>
                <w:szCs w:val="27"/>
                <w:lang w:val="ru-RU"/>
              </w:rPr>
              <w:t>,</w:t>
            </w:r>
            <w:r w:rsidR="00D730D1" w:rsidRPr="00EC15E3">
              <w:rPr>
                <w:sz w:val="27"/>
                <w:szCs w:val="27"/>
                <w:lang w:val="ru-RU"/>
              </w:rPr>
              <w:t xml:space="preserve"> </w:t>
            </w:r>
            <w:r w:rsidRPr="00EC15E3">
              <w:rPr>
                <w:sz w:val="27"/>
                <w:szCs w:val="27"/>
                <w:lang w:val="ru-RU"/>
              </w:rPr>
              <w:t xml:space="preserve">пр. </w:t>
            </w:r>
            <w:r w:rsidRPr="00D730D1">
              <w:rPr>
                <w:sz w:val="27"/>
                <w:szCs w:val="27"/>
                <w:lang w:val="ru-RU"/>
              </w:rPr>
              <w:t>Октябрьский,</w:t>
            </w:r>
            <w:r w:rsidR="00D730D1">
              <w:rPr>
                <w:sz w:val="27"/>
                <w:szCs w:val="27"/>
                <w:lang w:val="ru-RU"/>
              </w:rPr>
              <w:t xml:space="preserve"> д. 91а</w:t>
            </w:r>
          </w:p>
        </w:tc>
        <w:tc>
          <w:tcPr>
            <w:tcW w:w="239" w:type="pct"/>
            <w:tcBorders>
              <w:top w:val="single" w:sz="4" w:space="0" w:color="auto"/>
              <w:left w:val="single" w:sz="4" w:space="0" w:color="auto"/>
              <w:bottom w:val="single" w:sz="4" w:space="0" w:color="auto"/>
              <w:right w:val="single" w:sz="4" w:space="0" w:color="auto"/>
            </w:tcBorders>
            <w:vAlign w:val="center"/>
          </w:tcPr>
          <w:p w:rsidR="00E629CA" w:rsidRPr="00D730D1" w:rsidRDefault="00E629CA" w:rsidP="00E629CA">
            <w:pPr>
              <w:jc w:val="center"/>
              <w:rPr>
                <w:lang w:val="ru-RU"/>
              </w:rP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E629CA" w:rsidRPr="00D730D1" w:rsidRDefault="00E629CA" w:rsidP="00E629CA">
            <w:pPr>
              <w:jc w:val="center"/>
              <w:rPr>
                <w:lang w:val="ru-RU"/>
              </w:rP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E629CA" w:rsidRPr="00D730D1" w:rsidRDefault="00E629CA" w:rsidP="00E629CA">
            <w:pPr>
              <w:jc w:val="center"/>
              <w:rPr>
                <w:lang w:val="ru-RU"/>
              </w:rPr>
            </w:pPr>
            <w:r w:rsidRPr="00EC15E3">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vAlign w:val="center"/>
            <w:hideMark/>
          </w:tcPr>
          <w:p w:rsidR="00E629CA" w:rsidRPr="00D730D1" w:rsidRDefault="00E629CA" w:rsidP="00E629CA">
            <w:pPr>
              <w:jc w:val="center"/>
              <w:rPr>
                <w:sz w:val="27"/>
                <w:szCs w:val="27"/>
                <w:lang w:val="ru-RU"/>
              </w:rPr>
            </w:pPr>
            <w:r w:rsidRPr="00D730D1">
              <w:rPr>
                <w:sz w:val="27"/>
                <w:szCs w:val="27"/>
                <w:lang w:val="ru-RU"/>
              </w:rPr>
              <w:t>20</w:t>
            </w:r>
          </w:p>
        </w:tc>
        <w:tc>
          <w:tcPr>
            <w:tcW w:w="288" w:type="pct"/>
            <w:tcBorders>
              <w:top w:val="single" w:sz="4" w:space="0" w:color="auto"/>
              <w:left w:val="single" w:sz="4" w:space="0" w:color="auto"/>
              <w:bottom w:val="single" w:sz="4" w:space="0" w:color="auto"/>
              <w:right w:val="single" w:sz="4" w:space="0" w:color="auto"/>
            </w:tcBorders>
            <w:vAlign w:val="center"/>
          </w:tcPr>
          <w:p w:rsidR="00E629CA" w:rsidRPr="00D730D1" w:rsidRDefault="00E629CA" w:rsidP="00E629CA">
            <w:pPr>
              <w:jc w:val="center"/>
              <w:rPr>
                <w:lang w:val="ru-RU"/>
              </w:rPr>
            </w:pPr>
            <w:r w:rsidRPr="00EC15E3">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vAlign w:val="center"/>
          </w:tcPr>
          <w:p w:rsidR="00E629CA" w:rsidRPr="00D730D1" w:rsidRDefault="00E629CA" w:rsidP="00E629CA">
            <w:pPr>
              <w:jc w:val="center"/>
              <w:rPr>
                <w:lang w:val="ru-RU"/>
              </w:rPr>
            </w:pPr>
            <w:r w:rsidRPr="00EC15E3">
              <w:rPr>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vAlign w:val="center"/>
          </w:tcPr>
          <w:p w:rsidR="00E629CA" w:rsidRPr="00D730D1" w:rsidRDefault="00E629CA" w:rsidP="00E629CA">
            <w:pPr>
              <w:jc w:val="center"/>
              <w:rPr>
                <w:lang w:val="ru-RU"/>
              </w:rPr>
            </w:pPr>
            <w:r w:rsidRPr="00EC15E3">
              <w:rPr>
                <w:sz w:val="27"/>
                <w:szCs w:val="27"/>
                <w:lang w:val="ru-RU"/>
              </w:rPr>
              <w:t>0</w:t>
            </w:r>
          </w:p>
        </w:tc>
        <w:tc>
          <w:tcPr>
            <w:tcW w:w="239" w:type="pct"/>
            <w:tcBorders>
              <w:top w:val="single" w:sz="4" w:space="0" w:color="auto"/>
              <w:left w:val="single" w:sz="4" w:space="0" w:color="auto"/>
              <w:bottom w:val="single" w:sz="4" w:space="0" w:color="auto"/>
              <w:right w:val="single" w:sz="4" w:space="0" w:color="auto"/>
            </w:tcBorders>
            <w:vAlign w:val="center"/>
          </w:tcPr>
          <w:p w:rsidR="00E629CA" w:rsidRPr="00D730D1" w:rsidRDefault="00E629CA" w:rsidP="00E629CA">
            <w:pPr>
              <w:jc w:val="center"/>
              <w:rPr>
                <w:lang w:val="ru-RU"/>
              </w:rP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E629CA" w:rsidRPr="00D730D1" w:rsidRDefault="00E629CA" w:rsidP="00E629CA">
            <w:pPr>
              <w:jc w:val="center"/>
              <w:rPr>
                <w:lang w:val="ru-RU"/>
              </w:rPr>
            </w:pPr>
            <w:r w:rsidRPr="00EC15E3">
              <w:rPr>
                <w:sz w:val="27"/>
                <w:szCs w:val="27"/>
                <w:lang w:val="ru-RU"/>
              </w:rPr>
              <w:t>0</w:t>
            </w:r>
          </w:p>
        </w:tc>
        <w:tc>
          <w:tcPr>
            <w:tcW w:w="241" w:type="pct"/>
            <w:tcBorders>
              <w:top w:val="single" w:sz="4" w:space="0" w:color="auto"/>
              <w:left w:val="single" w:sz="4" w:space="0" w:color="auto"/>
              <w:bottom w:val="single" w:sz="4" w:space="0" w:color="auto"/>
              <w:right w:val="single" w:sz="4" w:space="0" w:color="auto"/>
            </w:tcBorders>
            <w:vAlign w:val="center"/>
          </w:tcPr>
          <w:p w:rsidR="00E629CA" w:rsidRPr="00D730D1" w:rsidRDefault="00E629CA" w:rsidP="00E629CA">
            <w:pPr>
              <w:jc w:val="center"/>
              <w:rPr>
                <w:lang w:val="ru-RU"/>
              </w:rPr>
            </w:pPr>
            <w:r w:rsidRPr="00EC15E3">
              <w:rPr>
                <w:sz w:val="27"/>
                <w:szCs w:val="27"/>
                <w:lang w:val="ru-RU"/>
              </w:rPr>
              <w:t>0</w:t>
            </w:r>
          </w:p>
        </w:tc>
        <w:tc>
          <w:tcPr>
            <w:tcW w:w="456" w:type="pct"/>
            <w:tcBorders>
              <w:top w:val="single" w:sz="4" w:space="0" w:color="auto"/>
              <w:left w:val="single" w:sz="4" w:space="0" w:color="auto"/>
              <w:bottom w:val="single" w:sz="4" w:space="0" w:color="auto"/>
              <w:right w:val="single" w:sz="4" w:space="0" w:color="auto"/>
            </w:tcBorders>
            <w:vAlign w:val="center"/>
            <w:hideMark/>
          </w:tcPr>
          <w:p w:rsidR="00E629CA" w:rsidRPr="00D730D1" w:rsidRDefault="00E629CA" w:rsidP="00E629CA">
            <w:pPr>
              <w:jc w:val="center"/>
              <w:rPr>
                <w:sz w:val="27"/>
                <w:szCs w:val="27"/>
                <w:lang w:val="ru-RU"/>
              </w:rPr>
            </w:pPr>
            <w:r w:rsidRPr="00D730D1">
              <w:rPr>
                <w:sz w:val="27"/>
                <w:szCs w:val="27"/>
                <w:lang w:val="ru-RU"/>
              </w:rPr>
              <w:t>20</w:t>
            </w:r>
          </w:p>
        </w:tc>
      </w:tr>
      <w:tr w:rsidR="00DD7503" w:rsidRPr="00EC15E3" w:rsidTr="00DD7503">
        <w:trPr>
          <w:trHeight w:val="990"/>
        </w:trPr>
        <w:tc>
          <w:tcPr>
            <w:tcW w:w="181" w:type="pct"/>
            <w:tcBorders>
              <w:top w:val="single" w:sz="4" w:space="0" w:color="auto"/>
              <w:left w:val="single" w:sz="4" w:space="0" w:color="auto"/>
              <w:bottom w:val="single" w:sz="4" w:space="0" w:color="auto"/>
              <w:right w:val="single" w:sz="4" w:space="0" w:color="auto"/>
            </w:tcBorders>
            <w:vAlign w:val="center"/>
          </w:tcPr>
          <w:p w:rsidR="00E629CA" w:rsidRPr="00D730D1" w:rsidRDefault="00E629CA">
            <w:pPr>
              <w:jc w:val="center"/>
              <w:rPr>
                <w:bCs/>
                <w:sz w:val="27"/>
                <w:szCs w:val="27"/>
                <w:lang w:val="ru-RU"/>
              </w:rPr>
            </w:pPr>
          </w:p>
        </w:tc>
        <w:tc>
          <w:tcPr>
            <w:tcW w:w="1773" w:type="pct"/>
            <w:tcBorders>
              <w:top w:val="single" w:sz="4" w:space="0" w:color="auto"/>
              <w:left w:val="single" w:sz="4" w:space="0" w:color="auto"/>
              <w:bottom w:val="single" w:sz="4" w:space="0" w:color="auto"/>
              <w:right w:val="single" w:sz="4" w:space="0" w:color="auto"/>
            </w:tcBorders>
            <w:hideMark/>
          </w:tcPr>
          <w:p w:rsidR="00E629CA" w:rsidRPr="00EC15E3" w:rsidRDefault="00E629CA" w:rsidP="00567806">
            <w:pPr>
              <w:ind w:right="-108"/>
              <w:rPr>
                <w:sz w:val="27"/>
                <w:szCs w:val="27"/>
                <w:lang w:val="ru-RU"/>
              </w:rPr>
            </w:pPr>
            <w:r w:rsidRPr="00EC15E3">
              <w:rPr>
                <w:sz w:val="27"/>
                <w:szCs w:val="27"/>
                <w:lang w:val="ru-RU"/>
              </w:rPr>
              <w:t>Перепрофилирование группы для детей от 3 до 7 лет в группу для детей от 2 месяцев до 3 лет, МАДОУ «Детский сад № 216»</w:t>
            </w:r>
            <w:r w:rsidR="00567806" w:rsidRPr="00EC15E3">
              <w:rPr>
                <w:sz w:val="27"/>
                <w:szCs w:val="27"/>
                <w:lang w:val="ru-RU"/>
              </w:rPr>
              <w:t xml:space="preserve">, </w:t>
            </w:r>
            <w:r w:rsidR="00567806" w:rsidRPr="00EC15E3">
              <w:rPr>
                <w:sz w:val="27"/>
                <w:szCs w:val="27"/>
                <w:lang w:val="ru-RU"/>
              </w:rPr>
              <w:br/>
              <w:t>г. Кемерово</w:t>
            </w:r>
            <w:r w:rsidRPr="00EC15E3">
              <w:rPr>
                <w:sz w:val="27"/>
                <w:szCs w:val="27"/>
                <w:lang w:val="ru-RU"/>
              </w:rPr>
              <w:t>, пр. Ленина, д. 152а</w:t>
            </w:r>
          </w:p>
        </w:tc>
        <w:tc>
          <w:tcPr>
            <w:tcW w:w="239"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vAlign w:val="center"/>
            <w:hideMark/>
          </w:tcPr>
          <w:p w:rsidR="00E629CA" w:rsidRPr="00EC15E3" w:rsidRDefault="00E629CA" w:rsidP="00E629CA">
            <w:pPr>
              <w:jc w:val="center"/>
              <w:rPr>
                <w:sz w:val="27"/>
                <w:szCs w:val="27"/>
                <w:lang w:val="ru-RU"/>
              </w:rPr>
            </w:pPr>
            <w:r w:rsidRPr="00EC15E3">
              <w:rPr>
                <w:sz w:val="27"/>
                <w:szCs w:val="27"/>
                <w:lang w:val="ru-RU"/>
              </w:rPr>
              <w:t>40</w:t>
            </w:r>
          </w:p>
        </w:tc>
        <w:tc>
          <w:tcPr>
            <w:tcW w:w="288"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39"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41"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456" w:type="pct"/>
            <w:tcBorders>
              <w:top w:val="single" w:sz="4" w:space="0" w:color="auto"/>
              <w:left w:val="single" w:sz="4" w:space="0" w:color="auto"/>
              <w:bottom w:val="single" w:sz="4" w:space="0" w:color="auto"/>
              <w:right w:val="single" w:sz="4" w:space="0" w:color="auto"/>
            </w:tcBorders>
            <w:vAlign w:val="center"/>
            <w:hideMark/>
          </w:tcPr>
          <w:p w:rsidR="00E629CA" w:rsidRPr="00EC15E3" w:rsidRDefault="00E629CA" w:rsidP="00E629CA">
            <w:pPr>
              <w:jc w:val="center"/>
              <w:rPr>
                <w:sz w:val="27"/>
                <w:szCs w:val="27"/>
                <w:lang w:val="ru-RU"/>
              </w:rPr>
            </w:pPr>
            <w:r w:rsidRPr="00EC15E3">
              <w:rPr>
                <w:sz w:val="27"/>
                <w:szCs w:val="27"/>
                <w:lang w:val="ru-RU"/>
              </w:rPr>
              <w:t>40</w:t>
            </w:r>
          </w:p>
        </w:tc>
      </w:tr>
      <w:tr w:rsidR="00DD7503" w:rsidRPr="00D730D1" w:rsidTr="00DD7503">
        <w:trPr>
          <w:trHeight w:val="624"/>
        </w:trPr>
        <w:tc>
          <w:tcPr>
            <w:tcW w:w="181"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pPr>
              <w:jc w:val="center"/>
              <w:rPr>
                <w:bCs/>
                <w:sz w:val="27"/>
                <w:szCs w:val="27"/>
                <w:lang w:val="ru-RU"/>
              </w:rPr>
            </w:pPr>
          </w:p>
        </w:tc>
        <w:tc>
          <w:tcPr>
            <w:tcW w:w="1773" w:type="pct"/>
            <w:tcBorders>
              <w:top w:val="single" w:sz="4" w:space="0" w:color="auto"/>
              <w:left w:val="single" w:sz="4" w:space="0" w:color="auto"/>
              <w:bottom w:val="single" w:sz="4" w:space="0" w:color="auto"/>
              <w:right w:val="single" w:sz="4" w:space="0" w:color="auto"/>
            </w:tcBorders>
            <w:hideMark/>
          </w:tcPr>
          <w:p w:rsidR="00E629CA" w:rsidRPr="00EC15E3" w:rsidRDefault="00E629CA" w:rsidP="00D730D1">
            <w:pPr>
              <w:rPr>
                <w:sz w:val="27"/>
                <w:szCs w:val="27"/>
                <w:lang w:val="ru-RU"/>
              </w:rPr>
            </w:pPr>
            <w:r w:rsidRPr="00EC15E3">
              <w:rPr>
                <w:sz w:val="27"/>
                <w:szCs w:val="27"/>
                <w:lang w:val="ru-RU"/>
              </w:rPr>
              <w:t xml:space="preserve">Перепрофилирование  группы для детей от 3 до 7 лет в группу для детей от 2 месяцев до 3 лет, МБОУ «Елыкаевская средняя общеобразовательная школа», </w:t>
            </w:r>
            <w:r w:rsidRPr="00EC15E3">
              <w:rPr>
                <w:sz w:val="27"/>
                <w:szCs w:val="27"/>
                <w:lang w:val="ru-RU"/>
              </w:rPr>
              <w:br/>
              <w:t xml:space="preserve">д. Андреевка, </w:t>
            </w:r>
            <w:r w:rsidR="00567806" w:rsidRPr="00EC15E3">
              <w:rPr>
                <w:sz w:val="27"/>
                <w:szCs w:val="27"/>
                <w:lang w:val="ru-RU"/>
              </w:rPr>
              <w:t xml:space="preserve">Кемеровский муниципальный район, </w:t>
            </w:r>
            <w:r w:rsidR="00D730D1">
              <w:rPr>
                <w:sz w:val="27"/>
                <w:szCs w:val="27"/>
                <w:lang w:val="ru-RU"/>
              </w:rPr>
              <w:br/>
            </w:r>
            <w:r w:rsidRPr="00EC15E3">
              <w:rPr>
                <w:sz w:val="27"/>
                <w:szCs w:val="27"/>
                <w:lang w:val="ru-RU"/>
              </w:rPr>
              <w:t xml:space="preserve">ул. Специалистов, д. 3б, </w:t>
            </w:r>
          </w:p>
        </w:tc>
        <w:tc>
          <w:tcPr>
            <w:tcW w:w="239" w:type="pct"/>
            <w:tcBorders>
              <w:top w:val="single" w:sz="4" w:space="0" w:color="auto"/>
              <w:left w:val="single" w:sz="4" w:space="0" w:color="auto"/>
              <w:bottom w:val="single" w:sz="4" w:space="0" w:color="auto"/>
              <w:right w:val="single" w:sz="4" w:space="0" w:color="auto"/>
            </w:tcBorders>
            <w:vAlign w:val="center"/>
          </w:tcPr>
          <w:p w:rsidR="00E629CA" w:rsidRPr="00D730D1" w:rsidRDefault="00E629CA" w:rsidP="00E629CA">
            <w:pPr>
              <w:jc w:val="center"/>
              <w:rPr>
                <w:lang w:val="ru-RU"/>
              </w:rP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E629CA" w:rsidRPr="00D730D1" w:rsidRDefault="00E629CA" w:rsidP="00E629CA">
            <w:pPr>
              <w:jc w:val="center"/>
              <w:rPr>
                <w:lang w:val="ru-RU"/>
              </w:rP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E629CA" w:rsidRPr="00D730D1" w:rsidRDefault="00E629CA" w:rsidP="00E629CA">
            <w:pPr>
              <w:jc w:val="center"/>
              <w:rPr>
                <w:lang w:val="ru-RU"/>
              </w:rPr>
            </w:pPr>
            <w:r w:rsidRPr="00EC15E3">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vAlign w:val="center"/>
            <w:hideMark/>
          </w:tcPr>
          <w:p w:rsidR="00E629CA" w:rsidRPr="00D730D1" w:rsidRDefault="00E629CA" w:rsidP="00E629CA">
            <w:pPr>
              <w:jc w:val="center"/>
              <w:rPr>
                <w:sz w:val="27"/>
                <w:szCs w:val="27"/>
                <w:lang w:val="ru-RU"/>
              </w:rPr>
            </w:pPr>
            <w:r w:rsidRPr="00D730D1">
              <w:rPr>
                <w:sz w:val="27"/>
                <w:szCs w:val="27"/>
                <w:lang w:val="ru-RU"/>
              </w:rPr>
              <w:t>12</w:t>
            </w:r>
          </w:p>
        </w:tc>
        <w:tc>
          <w:tcPr>
            <w:tcW w:w="288" w:type="pct"/>
            <w:tcBorders>
              <w:top w:val="single" w:sz="4" w:space="0" w:color="auto"/>
              <w:left w:val="single" w:sz="4" w:space="0" w:color="auto"/>
              <w:bottom w:val="single" w:sz="4" w:space="0" w:color="auto"/>
              <w:right w:val="single" w:sz="4" w:space="0" w:color="auto"/>
            </w:tcBorders>
            <w:vAlign w:val="center"/>
          </w:tcPr>
          <w:p w:rsidR="00E629CA" w:rsidRPr="00D730D1" w:rsidRDefault="00E629CA" w:rsidP="00E629CA">
            <w:pPr>
              <w:jc w:val="center"/>
              <w:rPr>
                <w:lang w:val="ru-RU"/>
              </w:rPr>
            </w:pPr>
            <w:r w:rsidRPr="00EC15E3">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vAlign w:val="center"/>
          </w:tcPr>
          <w:p w:rsidR="00E629CA" w:rsidRPr="00D730D1" w:rsidRDefault="00E629CA" w:rsidP="00E629CA">
            <w:pPr>
              <w:jc w:val="center"/>
              <w:rPr>
                <w:lang w:val="ru-RU"/>
              </w:rPr>
            </w:pPr>
            <w:r w:rsidRPr="00EC15E3">
              <w:rPr>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vAlign w:val="center"/>
          </w:tcPr>
          <w:p w:rsidR="00E629CA" w:rsidRPr="00D730D1" w:rsidRDefault="00E629CA" w:rsidP="00E629CA">
            <w:pPr>
              <w:jc w:val="center"/>
              <w:rPr>
                <w:lang w:val="ru-RU"/>
              </w:rPr>
            </w:pPr>
            <w:r w:rsidRPr="00EC15E3">
              <w:rPr>
                <w:sz w:val="27"/>
                <w:szCs w:val="27"/>
                <w:lang w:val="ru-RU"/>
              </w:rPr>
              <w:t>0</w:t>
            </w:r>
          </w:p>
        </w:tc>
        <w:tc>
          <w:tcPr>
            <w:tcW w:w="239" w:type="pct"/>
            <w:tcBorders>
              <w:top w:val="single" w:sz="4" w:space="0" w:color="auto"/>
              <w:left w:val="single" w:sz="4" w:space="0" w:color="auto"/>
              <w:bottom w:val="single" w:sz="4" w:space="0" w:color="auto"/>
              <w:right w:val="single" w:sz="4" w:space="0" w:color="auto"/>
            </w:tcBorders>
            <w:vAlign w:val="center"/>
          </w:tcPr>
          <w:p w:rsidR="00E629CA" w:rsidRPr="00D730D1" w:rsidRDefault="00E629CA" w:rsidP="00E629CA">
            <w:pPr>
              <w:jc w:val="center"/>
              <w:rPr>
                <w:lang w:val="ru-RU"/>
              </w:rP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E629CA" w:rsidRPr="00D730D1" w:rsidRDefault="00E629CA" w:rsidP="00E629CA">
            <w:pPr>
              <w:jc w:val="center"/>
              <w:rPr>
                <w:lang w:val="ru-RU"/>
              </w:rPr>
            </w:pPr>
            <w:r w:rsidRPr="00EC15E3">
              <w:rPr>
                <w:sz w:val="27"/>
                <w:szCs w:val="27"/>
                <w:lang w:val="ru-RU"/>
              </w:rPr>
              <w:t>0</w:t>
            </w:r>
          </w:p>
        </w:tc>
        <w:tc>
          <w:tcPr>
            <w:tcW w:w="241" w:type="pct"/>
            <w:tcBorders>
              <w:top w:val="single" w:sz="4" w:space="0" w:color="auto"/>
              <w:left w:val="single" w:sz="4" w:space="0" w:color="auto"/>
              <w:bottom w:val="single" w:sz="4" w:space="0" w:color="auto"/>
              <w:right w:val="single" w:sz="4" w:space="0" w:color="auto"/>
            </w:tcBorders>
            <w:vAlign w:val="center"/>
          </w:tcPr>
          <w:p w:rsidR="00E629CA" w:rsidRPr="00D730D1" w:rsidRDefault="00E629CA" w:rsidP="00E629CA">
            <w:pPr>
              <w:jc w:val="center"/>
              <w:rPr>
                <w:lang w:val="ru-RU"/>
              </w:rPr>
            </w:pPr>
            <w:r w:rsidRPr="00EC15E3">
              <w:rPr>
                <w:sz w:val="27"/>
                <w:szCs w:val="27"/>
                <w:lang w:val="ru-RU"/>
              </w:rPr>
              <w:t>0</w:t>
            </w:r>
          </w:p>
        </w:tc>
        <w:tc>
          <w:tcPr>
            <w:tcW w:w="456" w:type="pct"/>
            <w:tcBorders>
              <w:top w:val="single" w:sz="4" w:space="0" w:color="auto"/>
              <w:left w:val="single" w:sz="4" w:space="0" w:color="auto"/>
              <w:bottom w:val="single" w:sz="4" w:space="0" w:color="auto"/>
              <w:right w:val="single" w:sz="4" w:space="0" w:color="auto"/>
            </w:tcBorders>
            <w:vAlign w:val="center"/>
            <w:hideMark/>
          </w:tcPr>
          <w:p w:rsidR="00E629CA" w:rsidRPr="00D730D1" w:rsidRDefault="00E629CA" w:rsidP="00E629CA">
            <w:pPr>
              <w:jc w:val="center"/>
              <w:rPr>
                <w:sz w:val="27"/>
                <w:szCs w:val="27"/>
                <w:lang w:val="ru-RU"/>
              </w:rPr>
            </w:pPr>
            <w:r w:rsidRPr="00D730D1">
              <w:rPr>
                <w:sz w:val="27"/>
                <w:szCs w:val="27"/>
                <w:lang w:val="ru-RU"/>
              </w:rPr>
              <w:t>12</w:t>
            </w:r>
          </w:p>
        </w:tc>
      </w:tr>
      <w:tr w:rsidR="00DD7503" w:rsidRPr="00EC15E3" w:rsidTr="00DD7503">
        <w:trPr>
          <w:trHeight w:val="1413"/>
        </w:trPr>
        <w:tc>
          <w:tcPr>
            <w:tcW w:w="181" w:type="pct"/>
            <w:tcBorders>
              <w:top w:val="single" w:sz="4" w:space="0" w:color="auto"/>
              <w:left w:val="single" w:sz="4" w:space="0" w:color="auto"/>
              <w:bottom w:val="single" w:sz="4" w:space="0" w:color="auto"/>
              <w:right w:val="single" w:sz="4" w:space="0" w:color="auto"/>
            </w:tcBorders>
            <w:vAlign w:val="center"/>
          </w:tcPr>
          <w:p w:rsidR="00E629CA" w:rsidRPr="00D730D1" w:rsidRDefault="00E629CA">
            <w:pPr>
              <w:jc w:val="center"/>
              <w:rPr>
                <w:bCs/>
                <w:sz w:val="27"/>
                <w:szCs w:val="27"/>
                <w:lang w:val="ru-RU"/>
              </w:rPr>
            </w:pPr>
          </w:p>
        </w:tc>
        <w:tc>
          <w:tcPr>
            <w:tcW w:w="1773" w:type="pct"/>
            <w:tcBorders>
              <w:top w:val="single" w:sz="4" w:space="0" w:color="auto"/>
              <w:left w:val="single" w:sz="4" w:space="0" w:color="auto"/>
              <w:bottom w:val="single" w:sz="4" w:space="0" w:color="auto"/>
              <w:right w:val="single" w:sz="4" w:space="0" w:color="auto"/>
            </w:tcBorders>
            <w:hideMark/>
          </w:tcPr>
          <w:p w:rsidR="00E629CA" w:rsidRPr="00EC15E3" w:rsidRDefault="00E629CA" w:rsidP="00567806">
            <w:pPr>
              <w:ind w:right="-108"/>
              <w:rPr>
                <w:sz w:val="27"/>
                <w:szCs w:val="27"/>
                <w:lang w:val="ru-RU"/>
              </w:rPr>
            </w:pPr>
            <w:r w:rsidRPr="00EC15E3">
              <w:rPr>
                <w:sz w:val="27"/>
                <w:szCs w:val="27"/>
                <w:lang w:val="ru-RU"/>
              </w:rPr>
              <w:t xml:space="preserve">Перепрофилирование группы для детей от </w:t>
            </w:r>
            <w:r w:rsidR="00567806" w:rsidRPr="00EC15E3">
              <w:rPr>
                <w:sz w:val="27"/>
                <w:szCs w:val="27"/>
                <w:lang w:val="ru-RU"/>
              </w:rPr>
              <w:br/>
            </w:r>
            <w:r w:rsidRPr="00EC15E3">
              <w:rPr>
                <w:sz w:val="27"/>
                <w:szCs w:val="27"/>
                <w:lang w:val="ru-RU"/>
              </w:rPr>
              <w:t xml:space="preserve">3 до 7 лет в группу для детей от 2 месяцев до 3 лет, МБДОУ «Степновский детский сад», п. Степной, </w:t>
            </w:r>
            <w:r w:rsidR="00567806" w:rsidRPr="00EC15E3">
              <w:rPr>
                <w:sz w:val="27"/>
                <w:szCs w:val="27"/>
                <w:lang w:val="ru-RU"/>
              </w:rPr>
              <w:t xml:space="preserve">Новокузнецкий муниципальный район, </w:t>
            </w:r>
            <w:r w:rsidRPr="00EC15E3">
              <w:rPr>
                <w:sz w:val="27"/>
                <w:szCs w:val="27"/>
                <w:lang w:val="ru-RU"/>
              </w:rPr>
              <w:t xml:space="preserve">ул. Старцева, д. 15 </w:t>
            </w:r>
          </w:p>
        </w:tc>
        <w:tc>
          <w:tcPr>
            <w:tcW w:w="239"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vAlign w:val="center"/>
            <w:hideMark/>
          </w:tcPr>
          <w:p w:rsidR="00E629CA" w:rsidRPr="00EC15E3" w:rsidRDefault="00F0288F" w:rsidP="00E629CA">
            <w:pPr>
              <w:jc w:val="center"/>
              <w:rPr>
                <w:sz w:val="27"/>
                <w:szCs w:val="27"/>
                <w:lang w:val="ru-RU"/>
              </w:rPr>
            </w:pPr>
            <w:r w:rsidRPr="00EC15E3">
              <w:rPr>
                <w:sz w:val="27"/>
                <w:szCs w:val="27"/>
                <w:lang w:val="ru-RU"/>
              </w:rPr>
              <w:t>8</w:t>
            </w:r>
          </w:p>
        </w:tc>
        <w:tc>
          <w:tcPr>
            <w:tcW w:w="288"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39"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41"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456" w:type="pct"/>
            <w:tcBorders>
              <w:top w:val="single" w:sz="4" w:space="0" w:color="auto"/>
              <w:left w:val="single" w:sz="4" w:space="0" w:color="auto"/>
              <w:bottom w:val="single" w:sz="4" w:space="0" w:color="auto"/>
              <w:right w:val="single" w:sz="4" w:space="0" w:color="auto"/>
            </w:tcBorders>
            <w:vAlign w:val="center"/>
            <w:hideMark/>
          </w:tcPr>
          <w:p w:rsidR="00E629CA" w:rsidRPr="00EC15E3" w:rsidRDefault="00F0288F" w:rsidP="00E629CA">
            <w:pPr>
              <w:jc w:val="center"/>
              <w:rPr>
                <w:sz w:val="27"/>
                <w:szCs w:val="27"/>
                <w:lang w:val="ru-RU"/>
              </w:rPr>
            </w:pPr>
            <w:r w:rsidRPr="00EC15E3">
              <w:rPr>
                <w:sz w:val="27"/>
                <w:szCs w:val="27"/>
                <w:lang w:val="ru-RU"/>
              </w:rPr>
              <w:t>8</w:t>
            </w:r>
          </w:p>
        </w:tc>
      </w:tr>
      <w:tr w:rsidR="00F0288F" w:rsidRPr="00EC15E3" w:rsidTr="00DD7503">
        <w:trPr>
          <w:trHeight w:val="1413"/>
        </w:trPr>
        <w:tc>
          <w:tcPr>
            <w:tcW w:w="181" w:type="pct"/>
            <w:tcBorders>
              <w:top w:val="single" w:sz="4" w:space="0" w:color="auto"/>
              <w:left w:val="single" w:sz="4" w:space="0" w:color="auto"/>
              <w:bottom w:val="single" w:sz="4" w:space="0" w:color="auto"/>
              <w:right w:val="single" w:sz="4" w:space="0" w:color="auto"/>
            </w:tcBorders>
            <w:vAlign w:val="center"/>
          </w:tcPr>
          <w:p w:rsidR="00F0288F" w:rsidRPr="00EC15E3" w:rsidRDefault="00F0288F">
            <w:pPr>
              <w:jc w:val="center"/>
              <w:rPr>
                <w:bCs/>
                <w:sz w:val="27"/>
                <w:szCs w:val="27"/>
                <w:lang w:val="ru-RU"/>
              </w:rPr>
            </w:pPr>
          </w:p>
        </w:tc>
        <w:tc>
          <w:tcPr>
            <w:tcW w:w="1773" w:type="pct"/>
            <w:tcBorders>
              <w:top w:val="single" w:sz="4" w:space="0" w:color="auto"/>
              <w:left w:val="single" w:sz="4" w:space="0" w:color="auto"/>
              <w:bottom w:val="single" w:sz="4" w:space="0" w:color="auto"/>
              <w:right w:val="single" w:sz="4" w:space="0" w:color="auto"/>
            </w:tcBorders>
          </w:tcPr>
          <w:p w:rsidR="00F0288F" w:rsidRPr="00EC15E3" w:rsidRDefault="00F0288F" w:rsidP="00F0288F">
            <w:pPr>
              <w:ind w:right="-108"/>
              <w:rPr>
                <w:sz w:val="27"/>
                <w:szCs w:val="27"/>
                <w:lang w:val="ru-RU"/>
              </w:rPr>
            </w:pPr>
            <w:r w:rsidRPr="00EC15E3">
              <w:rPr>
                <w:sz w:val="27"/>
                <w:szCs w:val="27"/>
                <w:lang w:val="ru-RU"/>
              </w:rPr>
              <w:t xml:space="preserve">Перепрофилирование группы для детей от 3 до 7 лет в группу для детей от 2 месяцев до 3 лет, МБДОУ «Тальжинский детский сад», </w:t>
            </w:r>
          </w:p>
          <w:p w:rsidR="00F0288F" w:rsidRPr="00EC15E3" w:rsidRDefault="00567806" w:rsidP="00567806">
            <w:pPr>
              <w:ind w:right="-108"/>
              <w:rPr>
                <w:sz w:val="27"/>
                <w:szCs w:val="27"/>
                <w:lang w:val="ru-RU"/>
              </w:rPr>
            </w:pPr>
            <w:r w:rsidRPr="00EC15E3">
              <w:rPr>
                <w:sz w:val="27"/>
                <w:szCs w:val="27"/>
                <w:lang w:val="ru-RU"/>
              </w:rPr>
              <w:t>п.</w:t>
            </w:r>
            <w:r w:rsidR="00F0288F" w:rsidRPr="00EC15E3">
              <w:rPr>
                <w:sz w:val="27"/>
                <w:szCs w:val="27"/>
                <w:lang w:val="ru-RU"/>
              </w:rPr>
              <w:t xml:space="preserve">ст. Тальжино, </w:t>
            </w:r>
            <w:r w:rsidRPr="00EC15E3">
              <w:rPr>
                <w:sz w:val="27"/>
                <w:szCs w:val="27"/>
                <w:lang w:val="ru-RU"/>
              </w:rPr>
              <w:t>Новокузнецкий муниципальный район</w:t>
            </w:r>
            <w:r w:rsidR="00D730D1">
              <w:rPr>
                <w:sz w:val="27"/>
                <w:szCs w:val="27"/>
                <w:lang w:val="ru-RU"/>
              </w:rPr>
              <w:t>,</w:t>
            </w:r>
            <w:r w:rsidRPr="00EC15E3">
              <w:rPr>
                <w:sz w:val="27"/>
                <w:szCs w:val="27"/>
                <w:lang w:val="ru-RU"/>
              </w:rPr>
              <w:t xml:space="preserve"> </w:t>
            </w:r>
            <w:r w:rsidR="00F0288F" w:rsidRPr="00EC15E3">
              <w:rPr>
                <w:sz w:val="27"/>
                <w:szCs w:val="27"/>
                <w:lang w:val="ru-RU"/>
              </w:rPr>
              <w:t xml:space="preserve">ул. Свердлова, д. 21, </w:t>
            </w:r>
          </w:p>
        </w:tc>
        <w:tc>
          <w:tcPr>
            <w:tcW w:w="239" w:type="pct"/>
            <w:tcBorders>
              <w:top w:val="single" w:sz="4" w:space="0" w:color="auto"/>
              <w:left w:val="single" w:sz="4" w:space="0" w:color="auto"/>
              <w:bottom w:val="single" w:sz="4" w:space="0" w:color="auto"/>
              <w:right w:val="single" w:sz="4" w:space="0" w:color="auto"/>
            </w:tcBorders>
            <w:vAlign w:val="center"/>
          </w:tcPr>
          <w:p w:rsidR="00F0288F" w:rsidRPr="00EC15E3" w:rsidRDefault="00F0288F" w:rsidP="00C624D2">
            <w:pPr>
              <w:jc w:val="cente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F0288F" w:rsidRPr="00EC15E3" w:rsidRDefault="00F0288F" w:rsidP="00C624D2">
            <w:pPr>
              <w:jc w:val="cente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F0288F" w:rsidRPr="00EC15E3" w:rsidRDefault="00F0288F" w:rsidP="00C624D2">
            <w:pPr>
              <w:jc w:val="center"/>
            </w:pPr>
            <w:r w:rsidRPr="00EC15E3">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vAlign w:val="center"/>
          </w:tcPr>
          <w:p w:rsidR="00F0288F" w:rsidRPr="00EC15E3" w:rsidRDefault="00F0288F" w:rsidP="00E629CA">
            <w:pPr>
              <w:jc w:val="center"/>
              <w:rPr>
                <w:sz w:val="27"/>
                <w:szCs w:val="27"/>
                <w:lang w:val="ru-RU"/>
              </w:rPr>
            </w:pPr>
            <w:r w:rsidRPr="00EC15E3">
              <w:rPr>
                <w:sz w:val="27"/>
                <w:szCs w:val="27"/>
                <w:lang w:val="ru-RU"/>
              </w:rPr>
              <w:t>12</w:t>
            </w:r>
          </w:p>
        </w:tc>
        <w:tc>
          <w:tcPr>
            <w:tcW w:w="288" w:type="pct"/>
            <w:tcBorders>
              <w:top w:val="single" w:sz="4" w:space="0" w:color="auto"/>
              <w:left w:val="single" w:sz="4" w:space="0" w:color="auto"/>
              <w:bottom w:val="single" w:sz="4" w:space="0" w:color="auto"/>
              <w:right w:val="single" w:sz="4" w:space="0" w:color="auto"/>
            </w:tcBorders>
            <w:vAlign w:val="center"/>
          </w:tcPr>
          <w:p w:rsidR="00F0288F" w:rsidRPr="00EC15E3" w:rsidRDefault="00F0288F" w:rsidP="00C624D2">
            <w:pPr>
              <w:jc w:val="center"/>
            </w:pPr>
            <w:r w:rsidRPr="00EC15E3">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vAlign w:val="center"/>
          </w:tcPr>
          <w:p w:rsidR="00F0288F" w:rsidRPr="00EC15E3" w:rsidRDefault="00F0288F" w:rsidP="00C624D2">
            <w:pPr>
              <w:jc w:val="center"/>
            </w:pPr>
            <w:r w:rsidRPr="00EC15E3">
              <w:rPr>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vAlign w:val="center"/>
          </w:tcPr>
          <w:p w:rsidR="00F0288F" w:rsidRPr="00EC15E3" w:rsidRDefault="00F0288F" w:rsidP="00C624D2">
            <w:pPr>
              <w:jc w:val="center"/>
            </w:pPr>
            <w:r w:rsidRPr="00EC15E3">
              <w:rPr>
                <w:sz w:val="27"/>
                <w:szCs w:val="27"/>
                <w:lang w:val="ru-RU"/>
              </w:rPr>
              <w:t>0</w:t>
            </w:r>
          </w:p>
        </w:tc>
        <w:tc>
          <w:tcPr>
            <w:tcW w:w="239" w:type="pct"/>
            <w:tcBorders>
              <w:top w:val="single" w:sz="4" w:space="0" w:color="auto"/>
              <w:left w:val="single" w:sz="4" w:space="0" w:color="auto"/>
              <w:bottom w:val="single" w:sz="4" w:space="0" w:color="auto"/>
              <w:right w:val="single" w:sz="4" w:space="0" w:color="auto"/>
            </w:tcBorders>
            <w:vAlign w:val="center"/>
          </w:tcPr>
          <w:p w:rsidR="00F0288F" w:rsidRPr="00EC15E3" w:rsidRDefault="00F0288F" w:rsidP="00C624D2">
            <w:pPr>
              <w:jc w:val="cente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F0288F" w:rsidRPr="00EC15E3" w:rsidRDefault="00F0288F" w:rsidP="00C624D2">
            <w:pPr>
              <w:jc w:val="center"/>
            </w:pPr>
            <w:r w:rsidRPr="00EC15E3">
              <w:rPr>
                <w:sz w:val="27"/>
                <w:szCs w:val="27"/>
                <w:lang w:val="ru-RU"/>
              </w:rPr>
              <w:t>0</w:t>
            </w:r>
          </w:p>
        </w:tc>
        <w:tc>
          <w:tcPr>
            <w:tcW w:w="241" w:type="pct"/>
            <w:tcBorders>
              <w:top w:val="single" w:sz="4" w:space="0" w:color="auto"/>
              <w:left w:val="single" w:sz="4" w:space="0" w:color="auto"/>
              <w:bottom w:val="single" w:sz="4" w:space="0" w:color="auto"/>
              <w:right w:val="single" w:sz="4" w:space="0" w:color="auto"/>
            </w:tcBorders>
            <w:vAlign w:val="center"/>
          </w:tcPr>
          <w:p w:rsidR="00F0288F" w:rsidRPr="00EC15E3" w:rsidRDefault="00F0288F" w:rsidP="00C624D2">
            <w:pPr>
              <w:jc w:val="center"/>
            </w:pPr>
            <w:r w:rsidRPr="00EC15E3">
              <w:rPr>
                <w:sz w:val="27"/>
                <w:szCs w:val="27"/>
                <w:lang w:val="ru-RU"/>
              </w:rPr>
              <w:t>0</w:t>
            </w:r>
          </w:p>
        </w:tc>
        <w:tc>
          <w:tcPr>
            <w:tcW w:w="456" w:type="pct"/>
            <w:tcBorders>
              <w:top w:val="single" w:sz="4" w:space="0" w:color="auto"/>
              <w:left w:val="single" w:sz="4" w:space="0" w:color="auto"/>
              <w:bottom w:val="single" w:sz="4" w:space="0" w:color="auto"/>
              <w:right w:val="single" w:sz="4" w:space="0" w:color="auto"/>
            </w:tcBorders>
            <w:vAlign w:val="center"/>
          </w:tcPr>
          <w:p w:rsidR="00F0288F" w:rsidRPr="00EC15E3" w:rsidRDefault="00F0288F" w:rsidP="00E629CA">
            <w:pPr>
              <w:jc w:val="center"/>
              <w:rPr>
                <w:sz w:val="27"/>
                <w:szCs w:val="27"/>
                <w:lang w:val="ru-RU"/>
              </w:rPr>
            </w:pPr>
            <w:r w:rsidRPr="00EC15E3">
              <w:rPr>
                <w:sz w:val="27"/>
                <w:szCs w:val="27"/>
                <w:lang w:val="ru-RU"/>
              </w:rPr>
              <w:t>12</w:t>
            </w:r>
          </w:p>
        </w:tc>
      </w:tr>
      <w:tr w:rsidR="00DD7503" w:rsidRPr="00EC15E3" w:rsidTr="00DD7503">
        <w:trPr>
          <w:trHeight w:val="1474"/>
        </w:trPr>
        <w:tc>
          <w:tcPr>
            <w:tcW w:w="181"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pPr>
              <w:jc w:val="center"/>
              <w:rPr>
                <w:bCs/>
                <w:sz w:val="27"/>
                <w:szCs w:val="27"/>
                <w:lang w:val="ru-RU"/>
              </w:rPr>
            </w:pPr>
          </w:p>
        </w:tc>
        <w:tc>
          <w:tcPr>
            <w:tcW w:w="1773" w:type="pct"/>
            <w:tcBorders>
              <w:top w:val="single" w:sz="4" w:space="0" w:color="auto"/>
              <w:left w:val="single" w:sz="4" w:space="0" w:color="auto"/>
              <w:bottom w:val="single" w:sz="4" w:space="0" w:color="auto"/>
              <w:right w:val="single" w:sz="4" w:space="0" w:color="auto"/>
            </w:tcBorders>
            <w:hideMark/>
          </w:tcPr>
          <w:p w:rsidR="00E629CA" w:rsidRPr="00EC15E3" w:rsidRDefault="00E629CA" w:rsidP="00C258FC">
            <w:pPr>
              <w:rPr>
                <w:sz w:val="27"/>
                <w:szCs w:val="27"/>
                <w:lang w:val="ru-RU"/>
              </w:rPr>
            </w:pPr>
            <w:r w:rsidRPr="00EC15E3">
              <w:rPr>
                <w:sz w:val="27"/>
                <w:szCs w:val="27"/>
                <w:lang w:val="ru-RU"/>
              </w:rPr>
              <w:t>Перепрофилирование  группы для детей от 3 до 7 лет в группу для детей от 2 месяцев до 3 лет, МБДОУ «Тяжинский детский сад №8 «Солнышко», Тяжинский муниципальный район</w:t>
            </w:r>
          </w:p>
        </w:tc>
        <w:tc>
          <w:tcPr>
            <w:tcW w:w="239"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pPr>
            <w:r w:rsidRPr="00EC15E3">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vAlign w:val="center"/>
            <w:hideMark/>
          </w:tcPr>
          <w:p w:rsidR="00E629CA" w:rsidRPr="00EC15E3" w:rsidRDefault="00E629CA" w:rsidP="00E629CA">
            <w:pPr>
              <w:jc w:val="center"/>
              <w:rPr>
                <w:sz w:val="27"/>
                <w:szCs w:val="27"/>
              </w:rPr>
            </w:pPr>
            <w:r w:rsidRPr="00EC15E3">
              <w:rPr>
                <w:sz w:val="27"/>
                <w:szCs w:val="27"/>
              </w:rPr>
              <w:t>15</w:t>
            </w:r>
          </w:p>
        </w:tc>
        <w:tc>
          <w:tcPr>
            <w:tcW w:w="288"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pPr>
            <w:r w:rsidRPr="00EC15E3">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pPr>
            <w:r w:rsidRPr="00EC15E3">
              <w:rPr>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pPr>
            <w:r w:rsidRPr="00EC15E3">
              <w:rPr>
                <w:sz w:val="27"/>
                <w:szCs w:val="27"/>
                <w:lang w:val="ru-RU"/>
              </w:rPr>
              <w:t>0</w:t>
            </w:r>
          </w:p>
        </w:tc>
        <w:tc>
          <w:tcPr>
            <w:tcW w:w="239"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pPr>
            <w:r w:rsidRPr="00EC15E3">
              <w:rPr>
                <w:sz w:val="27"/>
                <w:szCs w:val="27"/>
                <w:lang w:val="ru-RU"/>
              </w:rPr>
              <w:t>0</w:t>
            </w:r>
          </w:p>
        </w:tc>
        <w:tc>
          <w:tcPr>
            <w:tcW w:w="241"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pPr>
            <w:r w:rsidRPr="00EC15E3">
              <w:rPr>
                <w:sz w:val="27"/>
                <w:szCs w:val="27"/>
                <w:lang w:val="ru-RU"/>
              </w:rPr>
              <w:t>0</w:t>
            </w:r>
          </w:p>
        </w:tc>
        <w:tc>
          <w:tcPr>
            <w:tcW w:w="456" w:type="pct"/>
            <w:tcBorders>
              <w:top w:val="single" w:sz="4" w:space="0" w:color="auto"/>
              <w:left w:val="single" w:sz="4" w:space="0" w:color="auto"/>
              <w:bottom w:val="single" w:sz="4" w:space="0" w:color="auto"/>
              <w:right w:val="single" w:sz="4" w:space="0" w:color="auto"/>
            </w:tcBorders>
            <w:vAlign w:val="center"/>
            <w:hideMark/>
          </w:tcPr>
          <w:p w:rsidR="00E629CA" w:rsidRPr="00EC15E3" w:rsidRDefault="00E629CA" w:rsidP="00E629CA">
            <w:pPr>
              <w:jc w:val="center"/>
              <w:rPr>
                <w:sz w:val="27"/>
                <w:szCs w:val="27"/>
              </w:rPr>
            </w:pPr>
            <w:r w:rsidRPr="00EC15E3">
              <w:rPr>
                <w:sz w:val="27"/>
                <w:szCs w:val="27"/>
              </w:rPr>
              <w:t>15</w:t>
            </w:r>
          </w:p>
        </w:tc>
      </w:tr>
      <w:tr w:rsidR="00DD7503" w:rsidRPr="00EC15E3" w:rsidTr="00DD7503">
        <w:trPr>
          <w:trHeight w:val="1256"/>
        </w:trPr>
        <w:tc>
          <w:tcPr>
            <w:tcW w:w="181"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pPr>
              <w:jc w:val="center"/>
              <w:rPr>
                <w:bCs/>
                <w:sz w:val="27"/>
                <w:szCs w:val="27"/>
              </w:rPr>
            </w:pPr>
          </w:p>
        </w:tc>
        <w:tc>
          <w:tcPr>
            <w:tcW w:w="1773" w:type="pct"/>
            <w:tcBorders>
              <w:top w:val="single" w:sz="4" w:space="0" w:color="auto"/>
              <w:left w:val="single" w:sz="4" w:space="0" w:color="auto"/>
              <w:bottom w:val="single" w:sz="4" w:space="0" w:color="auto"/>
              <w:right w:val="single" w:sz="4" w:space="0" w:color="auto"/>
            </w:tcBorders>
            <w:hideMark/>
          </w:tcPr>
          <w:p w:rsidR="00E629CA" w:rsidRPr="00EC15E3" w:rsidRDefault="00E629CA" w:rsidP="00567806">
            <w:pPr>
              <w:ind w:right="-108"/>
              <w:rPr>
                <w:sz w:val="27"/>
                <w:szCs w:val="27"/>
                <w:lang w:val="ru-RU"/>
              </w:rPr>
            </w:pPr>
            <w:r w:rsidRPr="00EC15E3">
              <w:rPr>
                <w:sz w:val="27"/>
                <w:szCs w:val="27"/>
                <w:lang w:val="ru-RU"/>
              </w:rPr>
              <w:t xml:space="preserve">Перепрофилирование  группы для детей от 3 до 7 лет в группу для детей от 2 месяцев до 3 лет, МБДОУ «Листвянский детский сад», пгт Тяжинский, </w:t>
            </w:r>
            <w:r w:rsidR="00567806" w:rsidRPr="00EC15E3">
              <w:rPr>
                <w:sz w:val="27"/>
                <w:szCs w:val="27"/>
                <w:lang w:val="ru-RU"/>
              </w:rPr>
              <w:t xml:space="preserve">Тяжинский муниципальный район, </w:t>
            </w:r>
            <w:r w:rsidRPr="00EC15E3">
              <w:rPr>
                <w:sz w:val="27"/>
                <w:szCs w:val="27"/>
                <w:lang w:val="ru-RU"/>
              </w:rPr>
              <w:t xml:space="preserve">ул. Гагарина, д. 28 </w:t>
            </w:r>
          </w:p>
        </w:tc>
        <w:tc>
          <w:tcPr>
            <w:tcW w:w="239"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pPr>
            <w:r w:rsidRPr="00EC15E3">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vAlign w:val="center"/>
            <w:hideMark/>
          </w:tcPr>
          <w:p w:rsidR="00E629CA" w:rsidRPr="00EC15E3" w:rsidRDefault="00E629CA" w:rsidP="00E629CA">
            <w:pPr>
              <w:jc w:val="center"/>
              <w:rPr>
                <w:sz w:val="27"/>
                <w:szCs w:val="27"/>
              </w:rPr>
            </w:pPr>
            <w:r w:rsidRPr="00EC15E3">
              <w:rPr>
                <w:sz w:val="27"/>
                <w:szCs w:val="27"/>
              </w:rPr>
              <w:t>10</w:t>
            </w:r>
          </w:p>
        </w:tc>
        <w:tc>
          <w:tcPr>
            <w:tcW w:w="288"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pPr>
            <w:r w:rsidRPr="00EC15E3">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pPr>
            <w:r w:rsidRPr="00EC15E3">
              <w:rPr>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pPr>
            <w:r w:rsidRPr="00EC15E3">
              <w:rPr>
                <w:sz w:val="27"/>
                <w:szCs w:val="27"/>
                <w:lang w:val="ru-RU"/>
              </w:rPr>
              <w:t>0</w:t>
            </w:r>
          </w:p>
        </w:tc>
        <w:tc>
          <w:tcPr>
            <w:tcW w:w="239"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pPr>
            <w:r w:rsidRPr="00EC15E3">
              <w:rPr>
                <w:sz w:val="27"/>
                <w:szCs w:val="27"/>
                <w:lang w:val="ru-RU"/>
              </w:rPr>
              <w:t>0</w:t>
            </w:r>
          </w:p>
        </w:tc>
        <w:tc>
          <w:tcPr>
            <w:tcW w:w="241"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pPr>
            <w:r w:rsidRPr="00EC15E3">
              <w:rPr>
                <w:sz w:val="27"/>
                <w:szCs w:val="27"/>
                <w:lang w:val="ru-RU"/>
              </w:rPr>
              <w:t>0</w:t>
            </w:r>
          </w:p>
        </w:tc>
        <w:tc>
          <w:tcPr>
            <w:tcW w:w="456" w:type="pct"/>
            <w:tcBorders>
              <w:top w:val="single" w:sz="4" w:space="0" w:color="auto"/>
              <w:left w:val="single" w:sz="4" w:space="0" w:color="auto"/>
              <w:bottom w:val="single" w:sz="4" w:space="0" w:color="auto"/>
              <w:right w:val="single" w:sz="4" w:space="0" w:color="auto"/>
            </w:tcBorders>
            <w:vAlign w:val="center"/>
            <w:hideMark/>
          </w:tcPr>
          <w:p w:rsidR="00E629CA" w:rsidRPr="00EC15E3" w:rsidRDefault="00E629CA" w:rsidP="00E629CA">
            <w:pPr>
              <w:jc w:val="center"/>
              <w:rPr>
                <w:sz w:val="27"/>
                <w:szCs w:val="27"/>
              </w:rPr>
            </w:pPr>
            <w:r w:rsidRPr="00EC15E3">
              <w:rPr>
                <w:sz w:val="27"/>
                <w:szCs w:val="27"/>
              </w:rPr>
              <w:t>10</w:t>
            </w:r>
          </w:p>
        </w:tc>
      </w:tr>
      <w:tr w:rsidR="00DD7503" w:rsidRPr="00EC15E3" w:rsidTr="00D730D1">
        <w:trPr>
          <w:trHeight w:val="1616"/>
        </w:trPr>
        <w:tc>
          <w:tcPr>
            <w:tcW w:w="181"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pPr>
              <w:jc w:val="center"/>
              <w:rPr>
                <w:bCs/>
                <w:sz w:val="27"/>
                <w:szCs w:val="27"/>
              </w:rPr>
            </w:pPr>
          </w:p>
        </w:tc>
        <w:tc>
          <w:tcPr>
            <w:tcW w:w="1773" w:type="pct"/>
            <w:tcBorders>
              <w:top w:val="single" w:sz="4" w:space="0" w:color="auto"/>
              <w:left w:val="single" w:sz="4" w:space="0" w:color="auto"/>
              <w:bottom w:val="single" w:sz="4" w:space="0" w:color="auto"/>
              <w:right w:val="single" w:sz="4" w:space="0" w:color="auto"/>
            </w:tcBorders>
            <w:hideMark/>
          </w:tcPr>
          <w:p w:rsidR="00E629CA" w:rsidRPr="00EC15E3" w:rsidRDefault="00E629CA" w:rsidP="00567806">
            <w:pPr>
              <w:rPr>
                <w:sz w:val="27"/>
                <w:szCs w:val="27"/>
                <w:lang w:val="ru-RU"/>
              </w:rPr>
            </w:pPr>
            <w:r w:rsidRPr="00EC15E3">
              <w:rPr>
                <w:sz w:val="27"/>
                <w:szCs w:val="27"/>
                <w:lang w:val="ru-RU"/>
              </w:rPr>
              <w:t>Перепрофилирование группы для детей от 3 до 7 лет в группу для детей от 2 месяцев до 3 лет, МБДОУ «ЦРР</w:t>
            </w:r>
            <w:r w:rsidR="006F00C3" w:rsidRPr="00EC15E3">
              <w:rPr>
                <w:sz w:val="27"/>
                <w:szCs w:val="27"/>
                <w:lang w:val="ru-RU"/>
              </w:rPr>
              <w:t xml:space="preserve"> </w:t>
            </w:r>
            <w:r w:rsidRPr="00EC15E3">
              <w:rPr>
                <w:sz w:val="27"/>
                <w:szCs w:val="27"/>
                <w:lang w:val="ru-RU"/>
              </w:rPr>
              <w:t>-</w:t>
            </w:r>
            <w:r w:rsidR="006F00C3" w:rsidRPr="00EC15E3">
              <w:rPr>
                <w:sz w:val="27"/>
                <w:szCs w:val="27"/>
                <w:lang w:val="ru-RU"/>
              </w:rPr>
              <w:t xml:space="preserve"> </w:t>
            </w:r>
            <w:r w:rsidRPr="00EC15E3">
              <w:rPr>
                <w:sz w:val="27"/>
                <w:szCs w:val="27"/>
                <w:lang w:val="ru-RU"/>
              </w:rPr>
              <w:t xml:space="preserve">Детский сад </w:t>
            </w:r>
            <w:r w:rsidR="00567806" w:rsidRPr="00EC15E3">
              <w:rPr>
                <w:sz w:val="27"/>
                <w:szCs w:val="27"/>
                <w:lang w:val="ru-RU"/>
              </w:rPr>
              <w:br/>
            </w:r>
            <w:r w:rsidRPr="00EC15E3">
              <w:rPr>
                <w:sz w:val="27"/>
                <w:szCs w:val="27"/>
                <w:lang w:val="ru-RU"/>
              </w:rPr>
              <w:t>№ 21»</w:t>
            </w:r>
            <w:r w:rsidR="00567806" w:rsidRPr="00EC15E3">
              <w:rPr>
                <w:sz w:val="27"/>
                <w:szCs w:val="27"/>
                <w:lang w:val="ru-RU"/>
              </w:rPr>
              <w:t>, г. Анжеро-Судженск</w:t>
            </w:r>
            <w:r w:rsidRPr="00EC15E3">
              <w:rPr>
                <w:sz w:val="27"/>
                <w:szCs w:val="27"/>
                <w:lang w:val="ru-RU"/>
              </w:rPr>
              <w:t>,</w:t>
            </w:r>
            <w:r w:rsidR="00567806" w:rsidRPr="00EC15E3">
              <w:rPr>
                <w:sz w:val="27"/>
                <w:szCs w:val="27"/>
                <w:lang w:val="ru-RU"/>
              </w:rPr>
              <w:t xml:space="preserve"> </w:t>
            </w:r>
            <w:r w:rsidR="00567806" w:rsidRPr="00EC15E3">
              <w:rPr>
                <w:sz w:val="27"/>
                <w:szCs w:val="27"/>
                <w:lang w:val="ru-RU"/>
              </w:rPr>
              <w:br/>
            </w:r>
            <w:r w:rsidRPr="00EC15E3">
              <w:rPr>
                <w:sz w:val="27"/>
                <w:szCs w:val="27"/>
                <w:lang w:val="ru-RU"/>
              </w:rPr>
              <w:t>ул. Восстания, д. 80</w:t>
            </w:r>
          </w:p>
        </w:tc>
        <w:tc>
          <w:tcPr>
            <w:tcW w:w="239"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vAlign w:val="center"/>
            <w:hideMark/>
          </w:tcPr>
          <w:p w:rsidR="00E629CA" w:rsidRPr="00EC15E3" w:rsidRDefault="00E629CA" w:rsidP="00E629CA">
            <w:pPr>
              <w:spacing w:line="276" w:lineRule="auto"/>
              <w:jc w:val="center"/>
              <w:rPr>
                <w:sz w:val="22"/>
                <w:szCs w:val="22"/>
                <w:lang w:val="ru-RU" w:eastAsia="en-US"/>
              </w:rPr>
            </w:pPr>
            <w:r w:rsidRPr="00EC15E3">
              <w:rPr>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vAlign w:val="center"/>
            <w:hideMark/>
          </w:tcPr>
          <w:p w:rsidR="00E629CA" w:rsidRPr="00EC15E3" w:rsidRDefault="00E629CA" w:rsidP="00E629CA">
            <w:pPr>
              <w:jc w:val="center"/>
              <w:rPr>
                <w:sz w:val="27"/>
                <w:szCs w:val="27"/>
                <w:lang w:val="ru-RU"/>
              </w:rPr>
            </w:pPr>
            <w:r w:rsidRPr="00EC15E3">
              <w:rPr>
                <w:sz w:val="27"/>
                <w:szCs w:val="27"/>
                <w:lang w:val="ru-RU"/>
              </w:rPr>
              <w:t>15</w:t>
            </w:r>
          </w:p>
        </w:tc>
        <w:tc>
          <w:tcPr>
            <w:tcW w:w="287"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39"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41"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456" w:type="pct"/>
            <w:tcBorders>
              <w:top w:val="single" w:sz="4" w:space="0" w:color="auto"/>
              <w:left w:val="single" w:sz="4" w:space="0" w:color="auto"/>
              <w:bottom w:val="single" w:sz="4" w:space="0" w:color="auto"/>
              <w:right w:val="single" w:sz="4" w:space="0" w:color="auto"/>
            </w:tcBorders>
            <w:vAlign w:val="center"/>
            <w:hideMark/>
          </w:tcPr>
          <w:p w:rsidR="00E629CA" w:rsidRPr="00EC15E3" w:rsidRDefault="00E629CA" w:rsidP="00E629CA">
            <w:pPr>
              <w:jc w:val="center"/>
              <w:rPr>
                <w:sz w:val="27"/>
                <w:szCs w:val="27"/>
                <w:lang w:val="ru-RU"/>
              </w:rPr>
            </w:pPr>
            <w:r w:rsidRPr="00EC15E3">
              <w:rPr>
                <w:sz w:val="27"/>
                <w:szCs w:val="27"/>
                <w:lang w:val="ru-RU"/>
              </w:rPr>
              <w:t>15</w:t>
            </w:r>
          </w:p>
        </w:tc>
      </w:tr>
      <w:tr w:rsidR="00DD7503" w:rsidRPr="00EC15E3" w:rsidTr="00D730D1">
        <w:trPr>
          <w:trHeight w:val="1256"/>
        </w:trPr>
        <w:tc>
          <w:tcPr>
            <w:tcW w:w="181"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pPr>
              <w:jc w:val="center"/>
              <w:rPr>
                <w:bCs/>
                <w:sz w:val="27"/>
                <w:szCs w:val="27"/>
                <w:lang w:val="ru-RU"/>
              </w:rPr>
            </w:pPr>
          </w:p>
        </w:tc>
        <w:tc>
          <w:tcPr>
            <w:tcW w:w="1773" w:type="pct"/>
            <w:tcBorders>
              <w:top w:val="single" w:sz="4" w:space="0" w:color="auto"/>
              <w:left w:val="single" w:sz="4" w:space="0" w:color="auto"/>
              <w:bottom w:val="single" w:sz="4" w:space="0" w:color="auto"/>
              <w:right w:val="single" w:sz="4" w:space="0" w:color="auto"/>
            </w:tcBorders>
            <w:hideMark/>
          </w:tcPr>
          <w:p w:rsidR="00E629CA" w:rsidRPr="00EC15E3" w:rsidRDefault="00E629CA" w:rsidP="00567806">
            <w:pPr>
              <w:rPr>
                <w:sz w:val="27"/>
                <w:szCs w:val="27"/>
                <w:lang w:val="ru-RU"/>
              </w:rPr>
            </w:pPr>
            <w:r w:rsidRPr="00EC15E3">
              <w:rPr>
                <w:sz w:val="27"/>
                <w:szCs w:val="27"/>
                <w:lang w:val="ru-RU"/>
              </w:rPr>
              <w:t xml:space="preserve">Перепрофилирование группы для детей от 3 до 7 лет в группу для детей от 2 месяцев до 3 лет, МБДОУ «Детский сад № 23», </w:t>
            </w:r>
            <w:r w:rsidR="00567806" w:rsidRPr="00EC15E3">
              <w:rPr>
                <w:sz w:val="27"/>
                <w:szCs w:val="27"/>
                <w:lang w:val="ru-RU"/>
              </w:rPr>
              <w:br/>
              <w:t xml:space="preserve">г. Анжеро-Судженск, </w:t>
            </w:r>
            <w:r w:rsidRPr="00EC15E3">
              <w:rPr>
                <w:sz w:val="27"/>
                <w:szCs w:val="27"/>
                <w:lang w:val="ru-RU"/>
              </w:rPr>
              <w:t>ул. Куйбышева, д. 49</w:t>
            </w:r>
          </w:p>
        </w:tc>
        <w:tc>
          <w:tcPr>
            <w:tcW w:w="239"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vAlign w:val="center"/>
            <w:hideMark/>
          </w:tcPr>
          <w:p w:rsidR="00E629CA" w:rsidRPr="00EC15E3" w:rsidRDefault="00E629CA" w:rsidP="00E629CA">
            <w:pPr>
              <w:jc w:val="center"/>
              <w:rPr>
                <w:lang w:val="ru-RU"/>
              </w:rPr>
            </w:pPr>
            <w:r w:rsidRPr="00EC15E3">
              <w:rPr>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vAlign w:val="center"/>
            <w:hideMark/>
          </w:tcPr>
          <w:p w:rsidR="00E629CA" w:rsidRPr="00EC15E3" w:rsidRDefault="00E629CA" w:rsidP="00E629CA">
            <w:pPr>
              <w:jc w:val="center"/>
              <w:rPr>
                <w:sz w:val="27"/>
                <w:szCs w:val="27"/>
                <w:lang w:val="ru-RU"/>
              </w:rPr>
            </w:pPr>
            <w:r w:rsidRPr="00EC15E3">
              <w:rPr>
                <w:sz w:val="27"/>
                <w:szCs w:val="27"/>
                <w:lang w:val="ru-RU"/>
              </w:rPr>
              <w:t>15</w:t>
            </w:r>
          </w:p>
        </w:tc>
        <w:tc>
          <w:tcPr>
            <w:tcW w:w="287"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39"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41"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456" w:type="pct"/>
            <w:tcBorders>
              <w:top w:val="single" w:sz="4" w:space="0" w:color="auto"/>
              <w:left w:val="single" w:sz="4" w:space="0" w:color="auto"/>
              <w:bottom w:val="single" w:sz="4" w:space="0" w:color="auto"/>
              <w:right w:val="single" w:sz="4" w:space="0" w:color="auto"/>
            </w:tcBorders>
            <w:vAlign w:val="center"/>
            <w:hideMark/>
          </w:tcPr>
          <w:p w:rsidR="00E629CA" w:rsidRPr="00EC15E3" w:rsidRDefault="00E629CA" w:rsidP="00E629CA">
            <w:pPr>
              <w:jc w:val="center"/>
              <w:rPr>
                <w:sz w:val="27"/>
                <w:szCs w:val="27"/>
                <w:lang w:val="ru-RU"/>
              </w:rPr>
            </w:pPr>
            <w:r w:rsidRPr="00EC15E3">
              <w:rPr>
                <w:sz w:val="27"/>
                <w:szCs w:val="27"/>
                <w:lang w:val="ru-RU"/>
              </w:rPr>
              <w:t>15</w:t>
            </w:r>
          </w:p>
        </w:tc>
      </w:tr>
      <w:tr w:rsidR="00DD7503" w:rsidRPr="00D730D1" w:rsidTr="00D730D1">
        <w:trPr>
          <w:trHeight w:val="1287"/>
        </w:trPr>
        <w:tc>
          <w:tcPr>
            <w:tcW w:w="181"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pPr>
              <w:jc w:val="center"/>
              <w:rPr>
                <w:bCs/>
                <w:sz w:val="27"/>
                <w:szCs w:val="27"/>
                <w:lang w:val="ru-RU"/>
              </w:rPr>
            </w:pPr>
          </w:p>
        </w:tc>
        <w:tc>
          <w:tcPr>
            <w:tcW w:w="1773" w:type="pct"/>
            <w:tcBorders>
              <w:top w:val="single" w:sz="4" w:space="0" w:color="auto"/>
              <w:left w:val="single" w:sz="4" w:space="0" w:color="auto"/>
              <w:bottom w:val="single" w:sz="4" w:space="0" w:color="auto"/>
              <w:right w:val="single" w:sz="4" w:space="0" w:color="auto"/>
            </w:tcBorders>
            <w:hideMark/>
          </w:tcPr>
          <w:p w:rsidR="00E629CA" w:rsidRPr="00EC15E3" w:rsidRDefault="00E629CA" w:rsidP="00567806">
            <w:pPr>
              <w:ind w:right="-108"/>
              <w:rPr>
                <w:sz w:val="27"/>
                <w:szCs w:val="27"/>
                <w:lang w:val="ru-RU"/>
              </w:rPr>
            </w:pPr>
            <w:r w:rsidRPr="00EC15E3">
              <w:rPr>
                <w:sz w:val="27"/>
                <w:szCs w:val="27"/>
                <w:lang w:val="ru-RU"/>
              </w:rPr>
              <w:t xml:space="preserve">Перепрофилирование группы для детей от </w:t>
            </w:r>
            <w:r w:rsidR="00D730D1">
              <w:rPr>
                <w:sz w:val="27"/>
                <w:szCs w:val="27"/>
                <w:lang w:val="ru-RU"/>
              </w:rPr>
              <w:br/>
            </w:r>
            <w:r w:rsidRPr="00EC15E3">
              <w:rPr>
                <w:sz w:val="27"/>
                <w:szCs w:val="27"/>
                <w:lang w:val="ru-RU"/>
              </w:rPr>
              <w:t>3 до 7 лет в группу для детей от 2 месяцев до 3 лет, МБДОУ «Детский сад № 221»</w:t>
            </w:r>
            <w:r w:rsidR="00567806" w:rsidRPr="00EC15E3">
              <w:rPr>
                <w:sz w:val="27"/>
                <w:szCs w:val="27"/>
                <w:lang w:val="ru-RU"/>
              </w:rPr>
              <w:t xml:space="preserve">, </w:t>
            </w:r>
            <w:r w:rsidR="00567806" w:rsidRPr="00EC15E3">
              <w:rPr>
                <w:sz w:val="27"/>
                <w:szCs w:val="27"/>
                <w:lang w:val="ru-RU"/>
              </w:rPr>
              <w:br/>
              <w:t>г. Кемерово</w:t>
            </w:r>
            <w:r w:rsidRPr="00EC15E3">
              <w:rPr>
                <w:sz w:val="27"/>
                <w:szCs w:val="27"/>
                <w:lang w:val="ru-RU"/>
              </w:rPr>
              <w:t>, пр. Ленинградский, д. 36в</w:t>
            </w:r>
          </w:p>
        </w:tc>
        <w:tc>
          <w:tcPr>
            <w:tcW w:w="239"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vAlign w:val="center"/>
            <w:hideMark/>
          </w:tcPr>
          <w:p w:rsidR="00E629CA" w:rsidRPr="00EC15E3" w:rsidRDefault="00E629CA" w:rsidP="00E629CA">
            <w:pPr>
              <w:jc w:val="center"/>
              <w:rPr>
                <w:lang w:val="ru-RU"/>
              </w:rPr>
            </w:pPr>
            <w:r w:rsidRPr="00EC15E3">
              <w:rPr>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vAlign w:val="center"/>
            <w:hideMark/>
          </w:tcPr>
          <w:p w:rsidR="00E629CA" w:rsidRPr="00EC15E3" w:rsidRDefault="00E629CA" w:rsidP="00E629CA">
            <w:pPr>
              <w:jc w:val="center"/>
              <w:rPr>
                <w:sz w:val="27"/>
                <w:szCs w:val="27"/>
                <w:lang w:val="ru-RU"/>
              </w:rPr>
            </w:pPr>
            <w:r w:rsidRPr="00EC15E3">
              <w:rPr>
                <w:sz w:val="27"/>
                <w:szCs w:val="27"/>
                <w:lang w:val="ru-RU"/>
              </w:rPr>
              <w:t>30</w:t>
            </w:r>
          </w:p>
        </w:tc>
        <w:tc>
          <w:tcPr>
            <w:tcW w:w="287"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39"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41"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456" w:type="pct"/>
            <w:tcBorders>
              <w:top w:val="single" w:sz="4" w:space="0" w:color="auto"/>
              <w:left w:val="single" w:sz="4" w:space="0" w:color="auto"/>
              <w:bottom w:val="single" w:sz="4" w:space="0" w:color="auto"/>
              <w:right w:val="single" w:sz="4" w:space="0" w:color="auto"/>
            </w:tcBorders>
            <w:vAlign w:val="center"/>
            <w:hideMark/>
          </w:tcPr>
          <w:p w:rsidR="00E629CA" w:rsidRPr="00EC15E3" w:rsidRDefault="00E629CA" w:rsidP="00E629CA">
            <w:pPr>
              <w:jc w:val="center"/>
              <w:rPr>
                <w:sz w:val="27"/>
                <w:szCs w:val="27"/>
                <w:lang w:val="ru-RU"/>
              </w:rPr>
            </w:pPr>
            <w:r w:rsidRPr="00EC15E3">
              <w:rPr>
                <w:sz w:val="27"/>
                <w:szCs w:val="27"/>
                <w:lang w:val="ru-RU"/>
              </w:rPr>
              <w:t>30</w:t>
            </w:r>
          </w:p>
        </w:tc>
      </w:tr>
      <w:tr w:rsidR="00DD7503" w:rsidRPr="00EC15E3" w:rsidTr="00D730D1">
        <w:trPr>
          <w:trHeight w:val="1406"/>
        </w:trPr>
        <w:tc>
          <w:tcPr>
            <w:tcW w:w="181"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pPr>
              <w:jc w:val="center"/>
              <w:rPr>
                <w:bCs/>
                <w:sz w:val="27"/>
                <w:szCs w:val="27"/>
                <w:lang w:val="ru-RU"/>
              </w:rPr>
            </w:pPr>
          </w:p>
        </w:tc>
        <w:tc>
          <w:tcPr>
            <w:tcW w:w="1773" w:type="pct"/>
            <w:tcBorders>
              <w:top w:val="single" w:sz="4" w:space="0" w:color="auto"/>
              <w:left w:val="single" w:sz="4" w:space="0" w:color="auto"/>
              <w:bottom w:val="single" w:sz="4" w:space="0" w:color="auto"/>
              <w:right w:val="single" w:sz="4" w:space="0" w:color="auto"/>
            </w:tcBorders>
            <w:hideMark/>
          </w:tcPr>
          <w:p w:rsidR="00E629CA" w:rsidRPr="00EC15E3" w:rsidRDefault="00E629CA" w:rsidP="00567806">
            <w:pPr>
              <w:rPr>
                <w:sz w:val="27"/>
                <w:szCs w:val="27"/>
                <w:lang w:val="ru-RU"/>
              </w:rPr>
            </w:pPr>
            <w:r w:rsidRPr="00EC15E3">
              <w:rPr>
                <w:sz w:val="27"/>
                <w:szCs w:val="27"/>
                <w:lang w:val="ru-RU"/>
              </w:rPr>
              <w:t xml:space="preserve">Перепрофилирование  группы для детей от 3 до 7 лет в группу для детей от 2 месяцев до </w:t>
            </w:r>
            <w:r w:rsidR="00567806" w:rsidRPr="00EC15E3">
              <w:rPr>
                <w:sz w:val="27"/>
                <w:szCs w:val="27"/>
                <w:lang w:val="ru-RU"/>
              </w:rPr>
              <w:t xml:space="preserve">3 лет МБДОУ «Детский сад № 169», </w:t>
            </w:r>
            <w:r w:rsidR="00567806" w:rsidRPr="00EC15E3">
              <w:rPr>
                <w:sz w:val="27"/>
                <w:szCs w:val="27"/>
                <w:lang w:val="ru-RU"/>
              </w:rPr>
              <w:br/>
              <w:t>г. Кемерово,</w:t>
            </w:r>
            <w:r w:rsidRPr="00EC15E3">
              <w:rPr>
                <w:sz w:val="27"/>
                <w:szCs w:val="27"/>
                <w:lang w:val="ru-RU"/>
              </w:rPr>
              <w:t xml:space="preserve"> пр. Химиков, д. 24б</w:t>
            </w:r>
          </w:p>
        </w:tc>
        <w:tc>
          <w:tcPr>
            <w:tcW w:w="239"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pPr>
            <w:r w:rsidRPr="00EC15E3">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pPr>
            <w:r w:rsidRPr="00EC15E3">
              <w:rPr>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vAlign w:val="center"/>
            <w:hideMark/>
          </w:tcPr>
          <w:p w:rsidR="00E629CA" w:rsidRPr="00EC15E3" w:rsidRDefault="00E629CA" w:rsidP="00E629CA">
            <w:pPr>
              <w:jc w:val="center"/>
              <w:rPr>
                <w:sz w:val="27"/>
                <w:szCs w:val="27"/>
              </w:rPr>
            </w:pPr>
            <w:r w:rsidRPr="00EC15E3">
              <w:rPr>
                <w:sz w:val="27"/>
                <w:szCs w:val="27"/>
              </w:rPr>
              <w:t>20</w:t>
            </w:r>
          </w:p>
        </w:tc>
        <w:tc>
          <w:tcPr>
            <w:tcW w:w="287"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pPr>
            <w:r w:rsidRPr="00EC15E3">
              <w:rPr>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pPr>
            <w:r w:rsidRPr="00EC15E3">
              <w:rPr>
                <w:sz w:val="27"/>
                <w:szCs w:val="27"/>
                <w:lang w:val="ru-RU"/>
              </w:rPr>
              <w:t>0</w:t>
            </w:r>
          </w:p>
        </w:tc>
        <w:tc>
          <w:tcPr>
            <w:tcW w:w="239"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pPr>
            <w:r w:rsidRPr="00EC15E3">
              <w:rPr>
                <w:sz w:val="27"/>
                <w:szCs w:val="27"/>
                <w:lang w:val="ru-RU"/>
              </w:rPr>
              <w:t>0</w:t>
            </w:r>
          </w:p>
        </w:tc>
        <w:tc>
          <w:tcPr>
            <w:tcW w:w="241"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pPr>
            <w:r w:rsidRPr="00EC15E3">
              <w:rPr>
                <w:sz w:val="27"/>
                <w:szCs w:val="27"/>
                <w:lang w:val="ru-RU"/>
              </w:rPr>
              <w:t>0</w:t>
            </w:r>
          </w:p>
        </w:tc>
        <w:tc>
          <w:tcPr>
            <w:tcW w:w="456" w:type="pct"/>
            <w:tcBorders>
              <w:top w:val="single" w:sz="4" w:space="0" w:color="auto"/>
              <w:left w:val="single" w:sz="4" w:space="0" w:color="auto"/>
              <w:bottom w:val="single" w:sz="4" w:space="0" w:color="auto"/>
              <w:right w:val="single" w:sz="4" w:space="0" w:color="auto"/>
            </w:tcBorders>
            <w:vAlign w:val="center"/>
            <w:hideMark/>
          </w:tcPr>
          <w:p w:rsidR="00E629CA" w:rsidRPr="00EC15E3" w:rsidRDefault="00E629CA" w:rsidP="00E629CA">
            <w:pPr>
              <w:jc w:val="center"/>
              <w:rPr>
                <w:sz w:val="27"/>
                <w:szCs w:val="27"/>
              </w:rPr>
            </w:pPr>
            <w:r w:rsidRPr="00EC15E3">
              <w:rPr>
                <w:sz w:val="27"/>
                <w:szCs w:val="27"/>
              </w:rPr>
              <w:t>20</w:t>
            </w:r>
          </w:p>
        </w:tc>
      </w:tr>
      <w:tr w:rsidR="00DD7503" w:rsidRPr="00EC15E3" w:rsidTr="00D730D1">
        <w:trPr>
          <w:trHeight w:val="1424"/>
        </w:trPr>
        <w:tc>
          <w:tcPr>
            <w:tcW w:w="181"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pPr>
              <w:jc w:val="center"/>
              <w:rPr>
                <w:bCs/>
                <w:sz w:val="27"/>
                <w:szCs w:val="27"/>
              </w:rPr>
            </w:pPr>
          </w:p>
        </w:tc>
        <w:tc>
          <w:tcPr>
            <w:tcW w:w="1773" w:type="pct"/>
            <w:tcBorders>
              <w:top w:val="single" w:sz="4" w:space="0" w:color="auto"/>
              <w:left w:val="single" w:sz="4" w:space="0" w:color="auto"/>
              <w:bottom w:val="single" w:sz="4" w:space="0" w:color="auto"/>
              <w:right w:val="single" w:sz="4" w:space="0" w:color="auto"/>
            </w:tcBorders>
            <w:hideMark/>
          </w:tcPr>
          <w:p w:rsidR="00E629CA" w:rsidRPr="00EC15E3" w:rsidRDefault="00E629CA" w:rsidP="00567806">
            <w:pPr>
              <w:rPr>
                <w:sz w:val="27"/>
                <w:szCs w:val="27"/>
                <w:lang w:val="ru-RU"/>
              </w:rPr>
            </w:pPr>
            <w:r w:rsidRPr="00EC15E3">
              <w:rPr>
                <w:sz w:val="27"/>
                <w:szCs w:val="27"/>
                <w:lang w:val="ru-RU"/>
              </w:rPr>
              <w:t>Перепрофилирование группы для детей от 3 до 7 лет в группу для детей от 2 месяцев до 3 лет, МБДОУ «Детский сад № 168»</w:t>
            </w:r>
            <w:r w:rsidR="00567806" w:rsidRPr="00EC15E3">
              <w:rPr>
                <w:sz w:val="27"/>
                <w:szCs w:val="27"/>
                <w:lang w:val="ru-RU"/>
              </w:rPr>
              <w:t xml:space="preserve">, </w:t>
            </w:r>
            <w:r w:rsidR="00567806" w:rsidRPr="00EC15E3">
              <w:rPr>
                <w:sz w:val="27"/>
                <w:szCs w:val="27"/>
                <w:lang w:val="ru-RU"/>
              </w:rPr>
              <w:br/>
              <w:t>г. Кемерово</w:t>
            </w:r>
            <w:r w:rsidRPr="00EC15E3">
              <w:rPr>
                <w:sz w:val="27"/>
                <w:szCs w:val="27"/>
                <w:lang w:val="ru-RU"/>
              </w:rPr>
              <w:t>, пр. Химиков, д. 24в</w:t>
            </w:r>
          </w:p>
        </w:tc>
        <w:tc>
          <w:tcPr>
            <w:tcW w:w="239"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vAlign w:val="center"/>
            <w:hideMark/>
          </w:tcPr>
          <w:p w:rsidR="00E629CA" w:rsidRPr="00EC15E3" w:rsidRDefault="00E629CA" w:rsidP="00E629CA">
            <w:pPr>
              <w:jc w:val="center"/>
              <w:rPr>
                <w:sz w:val="27"/>
                <w:szCs w:val="27"/>
                <w:lang w:val="ru-RU"/>
              </w:rPr>
            </w:pPr>
            <w:r w:rsidRPr="00EC15E3">
              <w:rPr>
                <w:sz w:val="27"/>
                <w:szCs w:val="27"/>
                <w:lang w:val="ru-RU"/>
              </w:rPr>
              <w:t>20</w:t>
            </w:r>
          </w:p>
        </w:tc>
        <w:tc>
          <w:tcPr>
            <w:tcW w:w="287"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39"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41"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456" w:type="pct"/>
            <w:tcBorders>
              <w:top w:val="single" w:sz="4" w:space="0" w:color="auto"/>
              <w:left w:val="single" w:sz="4" w:space="0" w:color="auto"/>
              <w:bottom w:val="single" w:sz="4" w:space="0" w:color="auto"/>
              <w:right w:val="single" w:sz="4" w:space="0" w:color="auto"/>
            </w:tcBorders>
            <w:vAlign w:val="center"/>
            <w:hideMark/>
          </w:tcPr>
          <w:p w:rsidR="00E629CA" w:rsidRPr="00EC15E3" w:rsidRDefault="00E629CA" w:rsidP="00E629CA">
            <w:pPr>
              <w:jc w:val="center"/>
              <w:rPr>
                <w:sz w:val="27"/>
                <w:szCs w:val="27"/>
                <w:lang w:val="ru-RU"/>
              </w:rPr>
            </w:pPr>
            <w:r w:rsidRPr="00EC15E3">
              <w:rPr>
                <w:sz w:val="27"/>
                <w:szCs w:val="27"/>
                <w:lang w:val="ru-RU"/>
              </w:rPr>
              <w:t>20</w:t>
            </w:r>
          </w:p>
        </w:tc>
      </w:tr>
      <w:tr w:rsidR="00DD7503" w:rsidRPr="00EC15E3" w:rsidTr="00D730D1">
        <w:trPr>
          <w:trHeight w:val="1442"/>
        </w:trPr>
        <w:tc>
          <w:tcPr>
            <w:tcW w:w="181"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pPr>
              <w:jc w:val="center"/>
              <w:rPr>
                <w:bCs/>
                <w:sz w:val="27"/>
                <w:szCs w:val="27"/>
                <w:lang w:val="ru-RU"/>
              </w:rPr>
            </w:pPr>
          </w:p>
        </w:tc>
        <w:tc>
          <w:tcPr>
            <w:tcW w:w="1773" w:type="pct"/>
            <w:tcBorders>
              <w:top w:val="single" w:sz="4" w:space="0" w:color="auto"/>
              <w:left w:val="single" w:sz="4" w:space="0" w:color="auto"/>
              <w:bottom w:val="single" w:sz="4" w:space="0" w:color="auto"/>
              <w:right w:val="single" w:sz="4" w:space="0" w:color="auto"/>
            </w:tcBorders>
            <w:hideMark/>
          </w:tcPr>
          <w:p w:rsidR="00E629CA" w:rsidRPr="00EC15E3" w:rsidRDefault="00E629CA" w:rsidP="00567806">
            <w:pPr>
              <w:ind w:right="-108"/>
              <w:rPr>
                <w:sz w:val="27"/>
                <w:szCs w:val="27"/>
                <w:lang w:val="ru-RU"/>
              </w:rPr>
            </w:pPr>
            <w:r w:rsidRPr="00EC15E3">
              <w:rPr>
                <w:sz w:val="27"/>
                <w:szCs w:val="27"/>
                <w:lang w:val="ru-RU"/>
              </w:rPr>
              <w:t xml:space="preserve">Перепрофилирование группы для детей от </w:t>
            </w:r>
            <w:r w:rsidR="00567806" w:rsidRPr="00EC15E3">
              <w:rPr>
                <w:sz w:val="27"/>
                <w:szCs w:val="27"/>
                <w:lang w:val="ru-RU"/>
              </w:rPr>
              <w:br/>
            </w:r>
            <w:r w:rsidRPr="00EC15E3">
              <w:rPr>
                <w:sz w:val="27"/>
                <w:szCs w:val="27"/>
                <w:lang w:val="ru-RU"/>
              </w:rPr>
              <w:t>3 до 7 лет в группу для детей от 2 месяцев до 3 лет, МБДОУ «Детский сад № 19»</w:t>
            </w:r>
            <w:r w:rsidR="00567806" w:rsidRPr="00EC15E3">
              <w:rPr>
                <w:sz w:val="27"/>
                <w:szCs w:val="27"/>
                <w:lang w:val="ru-RU"/>
              </w:rPr>
              <w:t xml:space="preserve">, </w:t>
            </w:r>
            <w:r w:rsidR="00567806" w:rsidRPr="00EC15E3">
              <w:rPr>
                <w:sz w:val="27"/>
                <w:szCs w:val="27"/>
                <w:lang w:val="ru-RU"/>
              </w:rPr>
              <w:br/>
              <w:t>г. Кемерово</w:t>
            </w:r>
            <w:r w:rsidRPr="00EC15E3">
              <w:rPr>
                <w:sz w:val="27"/>
                <w:szCs w:val="27"/>
                <w:lang w:val="ru-RU"/>
              </w:rPr>
              <w:t>, ул. Серебряный Бор, д. 7а</w:t>
            </w:r>
          </w:p>
        </w:tc>
        <w:tc>
          <w:tcPr>
            <w:tcW w:w="239"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vAlign w:val="center"/>
            <w:hideMark/>
          </w:tcPr>
          <w:p w:rsidR="00E629CA" w:rsidRPr="00EC15E3" w:rsidRDefault="00E629CA" w:rsidP="00E629CA">
            <w:pPr>
              <w:jc w:val="center"/>
              <w:rPr>
                <w:sz w:val="27"/>
                <w:szCs w:val="27"/>
                <w:lang w:val="ru-RU"/>
              </w:rPr>
            </w:pPr>
            <w:r w:rsidRPr="00EC15E3">
              <w:rPr>
                <w:sz w:val="27"/>
                <w:szCs w:val="27"/>
                <w:lang w:val="ru-RU"/>
              </w:rPr>
              <w:t>20</w:t>
            </w:r>
          </w:p>
        </w:tc>
        <w:tc>
          <w:tcPr>
            <w:tcW w:w="287"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39"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41"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456" w:type="pct"/>
            <w:tcBorders>
              <w:top w:val="single" w:sz="4" w:space="0" w:color="auto"/>
              <w:left w:val="single" w:sz="4" w:space="0" w:color="auto"/>
              <w:bottom w:val="single" w:sz="4" w:space="0" w:color="auto"/>
              <w:right w:val="single" w:sz="4" w:space="0" w:color="auto"/>
            </w:tcBorders>
            <w:vAlign w:val="center"/>
            <w:hideMark/>
          </w:tcPr>
          <w:p w:rsidR="00E629CA" w:rsidRPr="00EC15E3" w:rsidRDefault="00E629CA" w:rsidP="00E629CA">
            <w:pPr>
              <w:jc w:val="center"/>
              <w:rPr>
                <w:sz w:val="27"/>
                <w:szCs w:val="27"/>
                <w:lang w:val="ru-RU"/>
              </w:rPr>
            </w:pPr>
            <w:r w:rsidRPr="00EC15E3">
              <w:rPr>
                <w:sz w:val="27"/>
                <w:szCs w:val="27"/>
                <w:lang w:val="ru-RU"/>
              </w:rPr>
              <w:t>20</w:t>
            </w:r>
          </w:p>
        </w:tc>
      </w:tr>
      <w:tr w:rsidR="00DD7503" w:rsidRPr="00EC15E3" w:rsidTr="00D730D1">
        <w:trPr>
          <w:trHeight w:val="1332"/>
        </w:trPr>
        <w:tc>
          <w:tcPr>
            <w:tcW w:w="181"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pPr>
              <w:jc w:val="center"/>
              <w:rPr>
                <w:bCs/>
                <w:sz w:val="27"/>
                <w:szCs w:val="27"/>
                <w:lang w:val="ru-RU"/>
              </w:rPr>
            </w:pPr>
          </w:p>
        </w:tc>
        <w:tc>
          <w:tcPr>
            <w:tcW w:w="1773" w:type="pct"/>
            <w:tcBorders>
              <w:top w:val="single" w:sz="4" w:space="0" w:color="auto"/>
              <w:left w:val="single" w:sz="4" w:space="0" w:color="auto"/>
              <w:bottom w:val="single" w:sz="4" w:space="0" w:color="auto"/>
              <w:right w:val="single" w:sz="4" w:space="0" w:color="auto"/>
            </w:tcBorders>
            <w:hideMark/>
          </w:tcPr>
          <w:p w:rsidR="00E629CA" w:rsidRPr="00EC15E3" w:rsidRDefault="00E629CA" w:rsidP="00567806">
            <w:pPr>
              <w:rPr>
                <w:sz w:val="27"/>
                <w:szCs w:val="27"/>
                <w:lang w:val="ru-RU"/>
              </w:rPr>
            </w:pPr>
            <w:r w:rsidRPr="00EC15E3">
              <w:rPr>
                <w:sz w:val="27"/>
                <w:szCs w:val="27"/>
                <w:lang w:val="ru-RU"/>
              </w:rPr>
              <w:t>Перепрофилирование группы для детей от 3 до 7 лет в группу для детей от 2 месяцев до 3 лет, МБДОУ «Детский сад № 180»</w:t>
            </w:r>
            <w:r w:rsidR="00567806" w:rsidRPr="00EC15E3">
              <w:rPr>
                <w:sz w:val="27"/>
                <w:szCs w:val="27"/>
                <w:lang w:val="ru-RU"/>
              </w:rPr>
              <w:t xml:space="preserve">, </w:t>
            </w:r>
            <w:r w:rsidR="00567806" w:rsidRPr="00EC15E3">
              <w:rPr>
                <w:sz w:val="27"/>
                <w:szCs w:val="27"/>
                <w:lang w:val="ru-RU"/>
              </w:rPr>
              <w:br/>
              <w:t>г. Кемерово</w:t>
            </w:r>
            <w:r w:rsidRPr="00EC15E3">
              <w:rPr>
                <w:sz w:val="27"/>
                <w:szCs w:val="27"/>
                <w:lang w:val="ru-RU"/>
              </w:rPr>
              <w:t>, пр. Химиков, д. 19в</w:t>
            </w:r>
          </w:p>
        </w:tc>
        <w:tc>
          <w:tcPr>
            <w:tcW w:w="239"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pPr>
            <w:r w:rsidRPr="00EC15E3">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pPr>
            <w:r w:rsidRPr="00EC15E3">
              <w:rPr>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vAlign w:val="center"/>
            <w:hideMark/>
          </w:tcPr>
          <w:p w:rsidR="00E629CA" w:rsidRPr="00EC15E3" w:rsidRDefault="00E629CA" w:rsidP="00E629CA">
            <w:pPr>
              <w:jc w:val="center"/>
              <w:rPr>
                <w:sz w:val="27"/>
                <w:szCs w:val="27"/>
                <w:lang w:val="ru-RU"/>
              </w:rPr>
            </w:pPr>
            <w:r w:rsidRPr="00EC15E3">
              <w:rPr>
                <w:sz w:val="27"/>
                <w:szCs w:val="27"/>
                <w:lang w:val="ru-RU"/>
              </w:rPr>
              <w:t>20</w:t>
            </w:r>
          </w:p>
        </w:tc>
        <w:tc>
          <w:tcPr>
            <w:tcW w:w="287"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pPr>
            <w:r w:rsidRPr="00EC15E3">
              <w:rPr>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pPr>
            <w:r w:rsidRPr="00EC15E3">
              <w:rPr>
                <w:sz w:val="27"/>
                <w:szCs w:val="27"/>
                <w:lang w:val="ru-RU"/>
              </w:rPr>
              <w:t>0</w:t>
            </w:r>
          </w:p>
        </w:tc>
        <w:tc>
          <w:tcPr>
            <w:tcW w:w="239"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pPr>
            <w:r w:rsidRPr="00EC15E3">
              <w:rPr>
                <w:sz w:val="27"/>
                <w:szCs w:val="27"/>
                <w:lang w:val="ru-RU"/>
              </w:rPr>
              <w:t>0</w:t>
            </w:r>
          </w:p>
        </w:tc>
        <w:tc>
          <w:tcPr>
            <w:tcW w:w="241"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pPr>
            <w:r w:rsidRPr="00EC15E3">
              <w:rPr>
                <w:sz w:val="27"/>
                <w:szCs w:val="27"/>
                <w:lang w:val="ru-RU"/>
              </w:rPr>
              <w:t>0</w:t>
            </w:r>
          </w:p>
        </w:tc>
        <w:tc>
          <w:tcPr>
            <w:tcW w:w="456" w:type="pct"/>
            <w:tcBorders>
              <w:top w:val="single" w:sz="4" w:space="0" w:color="auto"/>
              <w:left w:val="single" w:sz="4" w:space="0" w:color="auto"/>
              <w:bottom w:val="single" w:sz="4" w:space="0" w:color="auto"/>
              <w:right w:val="single" w:sz="4" w:space="0" w:color="auto"/>
            </w:tcBorders>
            <w:vAlign w:val="center"/>
            <w:hideMark/>
          </w:tcPr>
          <w:p w:rsidR="00E629CA" w:rsidRPr="00EC15E3" w:rsidRDefault="00E629CA" w:rsidP="00E629CA">
            <w:pPr>
              <w:jc w:val="center"/>
              <w:rPr>
                <w:sz w:val="27"/>
                <w:szCs w:val="27"/>
                <w:lang w:val="ru-RU"/>
              </w:rPr>
            </w:pPr>
            <w:r w:rsidRPr="00EC15E3">
              <w:rPr>
                <w:sz w:val="27"/>
                <w:szCs w:val="27"/>
                <w:lang w:val="ru-RU"/>
              </w:rPr>
              <w:t>20</w:t>
            </w:r>
          </w:p>
        </w:tc>
      </w:tr>
      <w:tr w:rsidR="00DD7503" w:rsidRPr="00EC15E3" w:rsidTr="00D730D1">
        <w:trPr>
          <w:trHeight w:val="1266"/>
        </w:trPr>
        <w:tc>
          <w:tcPr>
            <w:tcW w:w="181"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pPr>
              <w:jc w:val="center"/>
              <w:rPr>
                <w:bCs/>
                <w:sz w:val="27"/>
                <w:szCs w:val="27"/>
                <w:lang w:val="ru-RU"/>
              </w:rPr>
            </w:pPr>
          </w:p>
        </w:tc>
        <w:tc>
          <w:tcPr>
            <w:tcW w:w="1773" w:type="pct"/>
            <w:tcBorders>
              <w:top w:val="single" w:sz="4" w:space="0" w:color="auto"/>
              <w:left w:val="single" w:sz="4" w:space="0" w:color="auto"/>
              <w:bottom w:val="single" w:sz="4" w:space="0" w:color="auto"/>
              <w:right w:val="single" w:sz="4" w:space="0" w:color="auto"/>
            </w:tcBorders>
            <w:hideMark/>
          </w:tcPr>
          <w:p w:rsidR="00E629CA" w:rsidRPr="00EC15E3" w:rsidRDefault="00E629CA" w:rsidP="00077B14">
            <w:pPr>
              <w:rPr>
                <w:sz w:val="27"/>
                <w:szCs w:val="27"/>
                <w:lang w:val="ru-RU"/>
              </w:rPr>
            </w:pPr>
            <w:r w:rsidRPr="00EC15E3">
              <w:rPr>
                <w:sz w:val="27"/>
                <w:szCs w:val="27"/>
                <w:lang w:val="ru-RU"/>
              </w:rPr>
              <w:t>Перепрофилирование группы для детей от 3 до 7 лет в группу для детей от 2 месяцев до 3 лет, МБДОУ «Детский сад № 5»,</w:t>
            </w:r>
            <w:r w:rsidRPr="00EC15E3">
              <w:rPr>
                <w:sz w:val="27"/>
                <w:szCs w:val="27"/>
                <w:lang w:val="ru-RU"/>
              </w:rPr>
              <w:br/>
            </w:r>
            <w:r w:rsidR="00077B14" w:rsidRPr="00EC15E3">
              <w:rPr>
                <w:sz w:val="27"/>
                <w:szCs w:val="27"/>
                <w:lang w:val="ru-RU"/>
              </w:rPr>
              <w:t>г. Кемерово,</w:t>
            </w:r>
            <w:r w:rsidRPr="00EC15E3">
              <w:rPr>
                <w:sz w:val="27"/>
                <w:szCs w:val="27"/>
                <w:lang w:val="ru-RU"/>
              </w:rPr>
              <w:t xml:space="preserve"> пр. Осенний, д. 4а</w:t>
            </w:r>
          </w:p>
        </w:tc>
        <w:tc>
          <w:tcPr>
            <w:tcW w:w="239"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vAlign w:val="center"/>
            <w:hideMark/>
          </w:tcPr>
          <w:p w:rsidR="00E629CA" w:rsidRPr="00EC15E3" w:rsidRDefault="00E629CA" w:rsidP="00E629CA">
            <w:pPr>
              <w:jc w:val="center"/>
              <w:rPr>
                <w:sz w:val="27"/>
                <w:szCs w:val="27"/>
                <w:lang w:val="ru-RU"/>
              </w:rPr>
            </w:pPr>
            <w:r w:rsidRPr="00EC15E3">
              <w:rPr>
                <w:sz w:val="27"/>
                <w:szCs w:val="27"/>
                <w:lang w:val="ru-RU"/>
              </w:rPr>
              <w:t>40</w:t>
            </w:r>
          </w:p>
        </w:tc>
        <w:tc>
          <w:tcPr>
            <w:tcW w:w="287"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39"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41"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456" w:type="pct"/>
            <w:tcBorders>
              <w:top w:val="single" w:sz="4" w:space="0" w:color="auto"/>
              <w:left w:val="single" w:sz="4" w:space="0" w:color="auto"/>
              <w:bottom w:val="single" w:sz="4" w:space="0" w:color="auto"/>
              <w:right w:val="single" w:sz="4" w:space="0" w:color="auto"/>
            </w:tcBorders>
            <w:vAlign w:val="center"/>
            <w:hideMark/>
          </w:tcPr>
          <w:p w:rsidR="00E629CA" w:rsidRPr="00EC15E3" w:rsidRDefault="00E629CA" w:rsidP="00E629CA">
            <w:pPr>
              <w:jc w:val="center"/>
              <w:rPr>
                <w:sz w:val="27"/>
                <w:szCs w:val="27"/>
                <w:lang w:val="ru-RU"/>
              </w:rPr>
            </w:pPr>
            <w:r w:rsidRPr="00EC15E3">
              <w:rPr>
                <w:sz w:val="27"/>
                <w:szCs w:val="27"/>
                <w:lang w:val="ru-RU"/>
              </w:rPr>
              <w:t>40</w:t>
            </w:r>
          </w:p>
        </w:tc>
      </w:tr>
      <w:tr w:rsidR="00DD7503" w:rsidRPr="00EC15E3" w:rsidTr="00D730D1">
        <w:trPr>
          <w:trHeight w:val="1412"/>
        </w:trPr>
        <w:tc>
          <w:tcPr>
            <w:tcW w:w="181"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pPr>
              <w:jc w:val="center"/>
              <w:rPr>
                <w:bCs/>
                <w:sz w:val="27"/>
                <w:szCs w:val="27"/>
                <w:lang w:val="ru-RU"/>
              </w:rPr>
            </w:pPr>
          </w:p>
        </w:tc>
        <w:tc>
          <w:tcPr>
            <w:tcW w:w="1773" w:type="pct"/>
            <w:tcBorders>
              <w:top w:val="single" w:sz="4" w:space="0" w:color="auto"/>
              <w:left w:val="single" w:sz="4" w:space="0" w:color="auto"/>
              <w:bottom w:val="single" w:sz="4" w:space="0" w:color="auto"/>
              <w:right w:val="single" w:sz="4" w:space="0" w:color="auto"/>
            </w:tcBorders>
            <w:hideMark/>
          </w:tcPr>
          <w:p w:rsidR="00E629CA" w:rsidRPr="00EC15E3" w:rsidRDefault="00E629CA" w:rsidP="00077B14">
            <w:pPr>
              <w:rPr>
                <w:sz w:val="27"/>
                <w:szCs w:val="27"/>
                <w:lang w:val="ru-RU"/>
              </w:rPr>
            </w:pPr>
            <w:r w:rsidRPr="00EC15E3">
              <w:rPr>
                <w:sz w:val="27"/>
                <w:szCs w:val="27"/>
                <w:lang w:val="ru-RU"/>
              </w:rPr>
              <w:t xml:space="preserve">Перепрофилирование  группы для детей от 3 до 7 лет в группу для детей от 2 месяцев до 3 лет, МБДОУ «Детский сад № 26», </w:t>
            </w:r>
            <w:r w:rsidRPr="00EC15E3">
              <w:rPr>
                <w:sz w:val="27"/>
                <w:szCs w:val="27"/>
                <w:lang w:val="ru-RU"/>
              </w:rPr>
              <w:br/>
            </w:r>
            <w:r w:rsidR="00077B14" w:rsidRPr="00EC15E3">
              <w:rPr>
                <w:sz w:val="27"/>
                <w:szCs w:val="27"/>
                <w:lang w:val="ru-RU"/>
              </w:rPr>
              <w:t>г. Кемерово, пр. Михайлова, д. 4</w:t>
            </w:r>
          </w:p>
        </w:tc>
        <w:tc>
          <w:tcPr>
            <w:tcW w:w="239"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pPr>
            <w:r w:rsidRPr="00EC15E3">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pPr>
            <w:r w:rsidRPr="00EC15E3">
              <w:rPr>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vAlign w:val="center"/>
            <w:hideMark/>
          </w:tcPr>
          <w:p w:rsidR="00E629CA" w:rsidRPr="00EC15E3" w:rsidRDefault="00E629CA" w:rsidP="00E629CA">
            <w:pPr>
              <w:jc w:val="center"/>
              <w:rPr>
                <w:sz w:val="27"/>
                <w:szCs w:val="27"/>
                <w:lang w:val="ru-RU"/>
              </w:rPr>
            </w:pPr>
            <w:r w:rsidRPr="00EC15E3">
              <w:rPr>
                <w:sz w:val="27"/>
                <w:szCs w:val="27"/>
                <w:lang w:val="ru-RU"/>
              </w:rPr>
              <w:t>90</w:t>
            </w:r>
          </w:p>
        </w:tc>
        <w:tc>
          <w:tcPr>
            <w:tcW w:w="287"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pPr>
            <w:r w:rsidRPr="00EC15E3">
              <w:rPr>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pPr>
            <w:r w:rsidRPr="00EC15E3">
              <w:rPr>
                <w:sz w:val="27"/>
                <w:szCs w:val="27"/>
                <w:lang w:val="ru-RU"/>
              </w:rPr>
              <w:t>0</w:t>
            </w:r>
          </w:p>
        </w:tc>
        <w:tc>
          <w:tcPr>
            <w:tcW w:w="239"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pPr>
            <w:r w:rsidRPr="00EC15E3">
              <w:rPr>
                <w:sz w:val="27"/>
                <w:szCs w:val="27"/>
                <w:lang w:val="ru-RU"/>
              </w:rPr>
              <w:t>0</w:t>
            </w:r>
          </w:p>
        </w:tc>
        <w:tc>
          <w:tcPr>
            <w:tcW w:w="241"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pPr>
            <w:r w:rsidRPr="00EC15E3">
              <w:rPr>
                <w:sz w:val="27"/>
                <w:szCs w:val="27"/>
                <w:lang w:val="ru-RU"/>
              </w:rPr>
              <w:t>0</w:t>
            </w:r>
          </w:p>
        </w:tc>
        <w:tc>
          <w:tcPr>
            <w:tcW w:w="456" w:type="pct"/>
            <w:tcBorders>
              <w:top w:val="single" w:sz="4" w:space="0" w:color="auto"/>
              <w:left w:val="single" w:sz="4" w:space="0" w:color="auto"/>
              <w:bottom w:val="single" w:sz="4" w:space="0" w:color="auto"/>
              <w:right w:val="single" w:sz="4" w:space="0" w:color="auto"/>
            </w:tcBorders>
            <w:vAlign w:val="center"/>
            <w:hideMark/>
          </w:tcPr>
          <w:p w:rsidR="00E629CA" w:rsidRPr="00EC15E3" w:rsidRDefault="00E629CA" w:rsidP="00E629CA">
            <w:pPr>
              <w:jc w:val="center"/>
              <w:rPr>
                <w:sz w:val="27"/>
                <w:szCs w:val="27"/>
                <w:lang w:val="ru-RU"/>
              </w:rPr>
            </w:pPr>
            <w:r w:rsidRPr="00EC15E3">
              <w:rPr>
                <w:sz w:val="27"/>
                <w:szCs w:val="27"/>
                <w:lang w:val="ru-RU"/>
              </w:rPr>
              <w:t>90</w:t>
            </w:r>
          </w:p>
        </w:tc>
      </w:tr>
      <w:tr w:rsidR="00DD7503" w:rsidRPr="00EC15E3" w:rsidTr="00D730D1">
        <w:trPr>
          <w:trHeight w:val="1403"/>
        </w:trPr>
        <w:tc>
          <w:tcPr>
            <w:tcW w:w="181"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pPr>
              <w:jc w:val="center"/>
              <w:rPr>
                <w:bCs/>
                <w:sz w:val="27"/>
                <w:szCs w:val="27"/>
                <w:lang w:val="ru-RU"/>
              </w:rPr>
            </w:pPr>
          </w:p>
        </w:tc>
        <w:tc>
          <w:tcPr>
            <w:tcW w:w="1773" w:type="pct"/>
            <w:tcBorders>
              <w:top w:val="single" w:sz="4" w:space="0" w:color="auto"/>
              <w:left w:val="single" w:sz="4" w:space="0" w:color="auto"/>
              <w:bottom w:val="single" w:sz="4" w:space="0" w:color="auto"/>
              <w:right w:val="single" w:sz="4" w:space="0" w:color="auto"/>
            </w:tcBorders>
            <w:hideMark/>
          </w:tcPr>
          <w:p w:rsidR="00E629CA" w:rsidRPr="00EC15E3" w:rsidRDefault="00E629CA" w:rsidP="00077B14">
            <w:pPr>
              <w:rPr>
                <w:sz w:val="27"/>
                <w:szCs w:val="27"/>
                <w:lang w:val="ru-RU"/>
              </w:rPr>
            </w:pPr>
            <w:r w:rsidRPr="00EC15E3">
              <w:rPr>
                <w:sz w:val="27"/>
                <w:szCs w:val="27"/>
                <w:lang w:val="ru-RU"/>
              </w:rPr>
              <w:t xml:space="preserve">Перепрофилирование группы для детей от 3 до 7 лет в группу для детей от 2 месяцев до 3 лет, МБДОУ «Детский сад № 42», </w:t>
            </w:r>
            <w:r w:rsidR="00077B14" w:rsidRPr="00EC15E3">
              <w:rPr>
                <w:sz w:val="27"/>
                <w:szCs w:val="27"/>
                <w:lang w:val="ru-RU"/>
              </w:rPr>
              <w:br/>
              <w:t xml:space="preserve">г. Кемерово, </w:t>
            </w:r>
            <w:r w:rsidRPr="00EC15E3">
              <w:rPr>
                <w:sz w:val="27"/>
                <w:szCs w:val="27"/>
                <w:lang w:val="ru-RU"/>
              </w:rPr>
              <w:t xml:space="preserve">ул. Щегловская, д. 30 </w:t>
            </w:r>
          </w:p>
        </w:tc>
        <w:tc>
          <w:tcPr>
            <w:tcW w:w="239"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vAlign w:val="center"/>
            <w:hideMark/>
          </w:tcPr>
          <w:p w:rsidR="00E629CA" w:rsidRPr="00EC15E3" w:rsidRDefault="00E629CA" w:rsidP="00E629CA">
            <w:pPr>
              <w:jc w:val="center"/>
              <w:rPr>
                <w:sz w:val="27"/>
                <w:szCs w:val="27"/>
                <w:lang w:val="ru-RU"/>
              </w:rPr>
            </w:pPr>
            <w:r w:rsidRPr="00EC15E3">
              <w:rPr>
                <w:sz w:val="27"/>
                <w:szCs w:val="27"/>
                <w:lang w:val="ru-RU"/>
              </w:rPr>
              <w:t>40</w:t>
            </w:r>
          </w:p>
        </w:tc>
        <w:tc>
          <w:tcPr>
            <w:tcW w:w="287"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39"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41"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456" w:type="pct"/>
            <w:tcBorders>
              <w:top w:val="single" w:sz="4" w:space="0" w:color="auto"/>
              <w:left w:val="single" w:sz="4" w:space="0" w:color="auto"/>
              <w:bottom w:val="single" w:sz="4" w:space="0" w:color="auto"/>
              <w:right w:val="single" w:sz="4" w:space="0" w:color="auto"/>
            </w:tcBorders>
            <w:vAlign w:val="center"/>
            <w:hideMark/>
          </w:tcPr>
          <w:p w:rsidR="00E629CA" w:rsidRPr="00EC15E3" w:rsidRDefault="00E629CA" w:rsidP="00E629CA">
            <w:pPr>
              <w:jc w:val="center"/>
              <w:rPr>
                <w:sz w:val="27"/>
                <w:szCs w:val="27"/>
                <w:lang w:val="ru-RU"/>
              </w:rPr>
            </w:pPr>
            <w:r w:rsidRPr="00EC15E3">
              <w:rPr>
                <w:sz w:val="27"/>
                <w:szCs w:val="27"/>
                <w:lang w:val="ru-RU"/>
              </w:rPr>
              <w:t>40</w:t>
            </w:r>
          </w:p>
        </w:tc>
      </w:tr>
      <w:tr w:rsidR="00DD7503" w:rsidRPr="00EC15E3" w:rsidTr="00D730D1">
        <w:trPr>
          <w:trHeight w:val="1410"/>
        </w:trPr>
        <w:tc>
          <w:tcPr>
            <w:tcW w:w="181"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pPr>
              <w:jc w:val="center"/>
              <w:rPr>
                <w:bCs/>
                <w:sz w:val="27"/>
                <w:szCs w:val="27"/>
                <w:lang w:val="ru-RU"/>
              </w:rPr>
            </w:pPr>
          </w:p>
        </w:tc>
        <w:tc>
          <w:tcPr>
            <w:tcW w:w="1773" w:type="pct"/>
            <w:tcBorders>
              <w:top w:val="single" w:sz="4" w:space="0" w:color="auto"/>
              <w:left w:val="single" w:sz="4" w:space="0" w:color="auto"/>
              <w:bottom w:val="single" w:sz="4" w:space="0" w:color="auto"/>
              <w:right w:val="single" w:sz="4" w:space="0" w:color="auto"/>
            </w:tcBorders>
            <w:hideMark/>
          </w:tcPr>
          <w:p w:rsidR="00E629CA" w:rsidRPr="00EC15E3" w:rsidRDefault="00E629CA" w:rsidP="00077B14">
            <w:pPr>
              <w:rPr>
                <w:sz w:val="27"/>
                <w:szCs w:val="27"/>
                <w:lang w:val="ru-RU"/>
              </w:rPr>
            </w:pPr>
            <w:r w:rsidRPr="00EC15E3">
              <w:rPr>
                <w:sz w:val="27"/>
                <w:szCs w:val="27"/>
                <w:lang w:val="ru-RU"/>
              </w:rPr>
              <w:t>Перепрофилирование  группы для детей от 3 до 7 лет в группу для детей от 2 месяцев до 3 лет, МБДОУ «Детский сад № 239»</w:t>
            </w:r>
            <w:r w:rsidR="00077B14" w:rsidRPr="00EC15E3">
              <w:rPr>
                <w:sz w:val="27"/>
                <w:szCs w:val="27"/>
                <w:lang w:val="ru-RU"/>
              </w:rPr>
              <w:t xml:space="preserve">, </w:t>
            </w:r>
            <w:r w:rsidR="00077B14" w:rsidRPr="00EC15E3">
              <w:rPr>
                <w:sz w:val="27"/>
                <w:szCs w:val="27"/>
                <w:lang w:val="ru-RU"/>
              </w:rPr>
              <w:br/>
              <w:t>г. Кемерово</w:t>
            </w:r>
            <w:r w:rsidRPr="00EC15E3">
              <w:rPr>
                <w:sz w:val="27"/>
                <w:szCs w:val="27"/>
                <w:lang w:val="ru-RU"/>
              </w:rPr>
              <w:t>, пр. Шахтеров, д. 70б</w:t>
            </w:r>
          </w:p>
        </w:tc>
        <w:tc>
          <w:tcPr>
            <w:tcW w:w="239"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pPr>
            <w:r w:rsidRPr="00EC15E3">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pPr>
            <w:r w:rsidRPr="00EC15E3">
              <w:rPr>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vAlign w:val="center"/>
            <w:hideMark/>
          </w:tcPr>
          <w:p w:rsidR="00E629CA" w:rsidRPr="00EC15E3" w:rsidRDefault="00E629CA" w:rsidP="00E629CA">
            <w:pPr>
              <w:jc w:val="center"/>
              <w:rPr>
                <w:sz w:val="27"/>
                <w:szCs w:val="27"/>
                <w:lang w:val="ru-RU"/>
              </w:rPr>
            </w:pPr>
            <w:r w:rsidRPr="00EC15E3">
              <w:rPr>
                <w:sz w:val="27"/>
                <w:szCs w:val="27"/>
                <w:lang w:val="ru-RU"/>
              </w:rPr>
              <w:t>60</w:t>
            </w:r>
          </w:p>
        </w:tc>
        <w:tc>
          <w:tcPr>
            <w:tcW w:w="287"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pPr>
            <w:r w:rsidRPr="00EC15E3">
              <w:rPr>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pPr>
            <w:r w:rsidRPr="00EC15E3">
              <w:rPr>
                <w:sz w:val="27"/>
                <w:szCs w:val="27"/>
                <w:lang w:val="ru-RU"/>
              </w:rPr>
              <w:t>0</w:t>
            </w:r>
          </w:p>
        </w:tc>
        <w:tc>
          <w:tcPr>
            <w:tcW w:w="239"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pPr>
            <w:r w:rsidRPr="00EC15E3">
              <w:rPr>
                <w:sz w:val="27"/>
                <w:szCs w:val="27"/>
                <w:lang w:val="ru-RU"/>
              </w:rPr>
              <w:t>0</w:t>
            </w:r>
          </w:p>
        </w:tc>
        <w:tc>
          <w:tcPr>
            <w:tcW w:w="241"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pPr>
            <w:r w:rsidRPr="00EC15E3">
              <w:rPr>
                <w:sz w:val="27"/>
                <w:szCs w:val="27"/>
                <w:lang w:val="ru-RU"/>
              </w:rPr>
              <w:t>0</w:t>
            </w:r>
          </w:p>
        </w:tc>
        <w:tc>
          <w:tcPr>
            <w:tcW w:w="456" w:type="pct"/>
            <w:tcBorders>
              <w:top w:val="single" w:sz="4" w:space="0" w:color="auto"/>
              <w:left w:val="single" w:sz="4" w:space="0" w:color="auto"/>
              <w:bottom w:val="single" w:sz="4" w:space="0" w:color="auto"/>
              <w:right w:val="single" w:sz="4" w:space="0" w:color="auto"/>
            </w:tcBorders>
            <w:vAlign w:val="center"/>
            <w:hideMark/>
          </w:tcPr>
          <w:p w:rsidR="00E629CA" w:rsidRPr="00EC15E3" w:rsidRDefault="00E629CA" w:rsidP="00E629CA">
            <w:pPr>
              <w:jc w:val="center"/>
              <w:rPr>
                <w:sz w:val="27"/>
                <w:szCs w:val="27"/>
                <w:lang w:val="ru-RU"/>
              </w:rPr>
            </w:pPr>
            <w:r w:rsidRPr="00EC15E3">
              <w:rPr>
                <w:sz w:val="27"/>
                <w:szCs w:val="27"/>
                <w:lang w:val="ru-RU"/>
              </w:rPr>
              <w:t>60</w:t>
            </w:r>
          </w:p>
        </w:tc>
      </w:tr>
      <w:tr w:rsidR="00DD7503" w:rsidRPr="00EC15E3" w:rsidTr="00D730D1">
        <w:trPr>
          <w:trHeight w:val="1415"/>
        </w:trPr>
        <w:tc>
          <w:tcPr>
            <w:tcW w:w="181"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pPr>
              <w:jc w:val="center"/>
              <w:rPr>
                <w:bCs/>
                <w:sz w:val="27"/>
                <w:szCs w:val="27"/>
                <w:lang w:val="ru-RU"/>
              </w:rPr>
            </w:pPr>
          </w:p>
        </w:tc>
        <w:tc>
          <w:tcPr>
            <w:tcW w:w="1773" w:type="pct"/>
            <w:tcBorders>
              <w:top w:val="single" w:sz="4" w:space="0" w:color="auto"/>
              <w:left w:val="single" w:sz="4" w:space="0" w:color="auto"/>
              <w:bottom w:val="single" w:sz="4" w:space="0" w:color="auto"/>
              <w:right w:val="single" w:sz="4" w:space="0" w:color="auto"/>
            </w:tcBorders>
            <w:hideMark/>
          </w:tcPr>
          <w:p w:rsidR="00E629CA" w:rsidRPr="00EC15E3" w:rsidRDefault="00E629CA" w:rsidP="00077B14">
            <w:pPr>
              <w:rPr>
                <w:sz w:val="27"/>
                <w:szCs w:val="27"/>
                <w:lang w:val="ru-RU"/>
              </w:rPr>
            </w:pPr>
            <w:r w:rsidRPr="00EC15E3">
              <w:rPr>
                <w:sz w:val="27"/>
                <w:szCs w:val="27"/>
                <w:lang w:val="ru-RU"/>
              </w:rPr>
              <w:t>Перепрофилирование  группы для детей от 3 до 7 лет в группу для детей от 2 месяцев до 3 лет, МБДОУ «Детский сад № 91»</w:t>
            </w:r>
            <w:r w:rsidR="00077B14" w:rsidRPr="00EC15E3">
              <w:rPr>
                <w:sz w:val="27"/>
                <w:szCs w:val="27"/>
                <w:lang w:val="ru-RU"/>
              </w:rPr>
              <w:t xml:space="preserve">, </w:t>
            </w:r>
            <w:r w:rsidR="00077B14" w:rsidRPr="00EC15E3">
              <w:rPr>
                <w:sz w:val="27"/>
                <w:szCs w:val="27"/>
                <w:lang w:val="ru-RU"/>
              </w:rPr>
              <w:br/>
              <w:t>г. Кемерово</w:t>
            </w:r>
            <w:r w:rsidRPr="00EC15E3">
              <w:rPr>
                <w:sz w:val="27"/>
                <w:szCs w:val="27"/>
                <w:lang w:val="ru-RU"/>
              </w:rPr>
              <w:t>, пр. Шахтеров, д. 66а</w:t>
            </w:r>
          </w:p>
        </w:tc>
        <w:tc>
          <w:tcPr>
            <w:tcW w:w="239"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vAlign w:val="center"/>
            <w:hideMark/>
          </w:tcPr>
          <w:p w:rsidR="00E629CA" w:rsidRPr="00EC15E3" w:rsidRDefault="00E629CA" w:rsidP="00E629CA">
            <w:pPr>
              <w:jc w:val="center"/>
              <w:rPr>
                <w:sz w:val="27"/>
                <w:szCs w:val="27"/>
                <w:lang w:val="ru-RU"/>
              </w:rPr>
            </w:pPr>
            <w:r w:rsidRPr="00EC15E3">
              <w:rPr>
                <w:sz w:val="27"/>
                <w:szCs w:val="27"/>
                <w:lang w:val="ru-RU"/>
              </w:rPr>
              <w:t>40</w:t>
            </w:r>
          </w:p>
        </w:tc>
        <w:tc>
          <w:tcPr>
            <w:tcW w:w="287"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39"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41"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456" w:type="pct"/>
            <w:tcBorders>
              <w:top w:val="single" w:sz="4" w:space="0" w:color="auto"/>
              <w:left w:val="single" w:sz="4" w:space="0" w:color="auto"/>
              <w:bottom w:val="single" w:sz="4" w:space="0" w:color="auto"/>
              <w:right w:val="single" w:sz="4" w:space="0" w:color="auto"/>
            </w:tcBorders>
            <w:vAlign w:val="center"/>
            <w:hideMark/>
          </w:tcPr>
          <w:p w:rsidR="00E629CA" w:rsidRPr="00EC15E3" w:rsidRDefault="00E629CA" w:rsidP="00E629CA">
            <w:pPr>
              <w:jc w:val="center"/>
              <w:rPr>
                <w:sz w:val="27"/>
                <w:szCs w:val="27"/>
                <w:lang w:val="ru-RU"/>
              </w:rPr>
            </w:pPr>
            <w:r w:rsidRPr="00EC15E3">
              <w:rPr>
                <w:sz w:val="27"/>
                <w:szCs w:val="27"/>
                <w:lang w:val="ru-RU"/>
              </w:rPr>
              <w:t>40</w:t>
            </w:r>
          </w:p>
        </w:tc>
      </w:tr>
      <w:tr w:rsidR="00DD7503" w:rsidRPr="00EC15E3" w:rsidTr="00DD7503">
        <w:trPr>
          <w:trHeight w:val="844"/>
        </w:trPr>
        <w:tc>
          <w:tcPr>
            <w:tcW w:w="181"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pPr>
              <w:jc w:val="center"/>
              <w:rPr>
                <w:bCs/>
                <w:sz w:val="27"/>
                <w:szCs w:val="27"/>
                <w:lang w:val="ru-RU"/>
              </w:rPr>
            </w:pPr>
          </w:p>
        </w:tc>
        <w:tc>
          <w:tcPr>
            <w:tcW w:w="1773" w:type="pct"/>
            <w:tcBorders>
              <w:top w:val="single" w:sz="4" w:space="0" w:color="auto"/>
              <w:left w:val="single" w:sz="4" w:space="0" w:color="auto"/>
              <w:bottom w:val="single" w:sz="4" w:space="0" w:color="auto"/>
              <w:right w:val="single" w:sz="4" w:space="0" w:color="auto"/>
            </w:tcBorders>
            <w:hideMark/>
          </w:tcPr>
          <w:p w:rsidR="00E629CA" w:rsidRPr="00EC15E3" w:rsidRDefault="00E629CA" w:rsidP="00077B14">
            <w:pPr>
              <w:rPr>
                <w:sz w:val="27"/>
                <w:szCs w:val="27"/>
                <w:lang w:val="ru-RU"/>
              </w:rPr>
            </w:pPr>
            <w:r w:rsidRPr="00EC15E3">
              <w:rPr>
                <w:sz w:val="27"/>
                <w:szCs w:val="27"/>
                <w:lang w:val="ru-RU"/>
              </w:rPr>
              <w:t xml:space="preserve">Перепрофилирование  группы для детей от 3 до 7 лет в группу для детей от 2 месяцев до 3 лет, МБДОУ «Детский сад № 61» комбинированного вида, </w:t>
            </w:r>
            <w:r w:rsidRPr="00EC15E3">
              <w:rPr>
                <w:sz w:val="27"/>
                <w:szCs w:val="27"/>
                <w:lang w:val="ru-RU"/>
              </w:rPr>
              <w:br/>
            </w:r>
            <w:r w:rsidR="00077B14" w:rsidRPr="00EC15E3">
              <w:rPr>
                <w:sz w:val="27"/>
                <w:szCs w:val="27"/>
                <w:lang w:val="ru-RU"/>
              </w:rPr>
              <w:t xml:space="preserve">г. Киселевск, </w:t>
            </w:r>
            <w:r w:rsidRPr="00EC15E3">
              <w:rPr>
                <w:sz w:val="27"/>
                <w:szCs w:val="27"/>
                <w:lang w:val="ru-RU"/>
              </w:rPr>
              <w:t xml:space="preserve">ул. Багратиона, д. 32а </w:t>
            </w:r>
          </w:p>
        </w:tc>
        <w:tc>
          <w:tcPr>
            <w:tcW w:w="239"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pPr>
            <w:r w:rsidRPr="00EC15E3">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pPr>
            <w:r w:rsidRPr="00EC15E3">
              <w:rPr>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vAlign w:val="center"/>
            <w:hideMark/>
          </w:tcPr>
          <w:p w:rsidR="00E629CA" w:rsidRPr="00EC15E3" w:rsidRDefault="00E629CA" w:rsidP="00E629CA">
            <w:pPr>
              <w:jc w:val="center"/>
              <w:rPr>
                <w:sz w:val="27"/>
                <w:szCs w:val="27"/>
              </w:rPr>
            </w:pPr>
            <w:r w:rsidRPr="00EC15E3">
              <w:rPr>
                <w:sz w:val="27"/>
                <w:szCs w:val="27"/>
              </w:rPr>
              <w:t>19</w:t>
            </w:r>
          </w:p>
        </w:tc>
        <w:tc>
          <w:tcPr>
            <w:tcW w:w="287"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pPr>
            <w:r w:rsidRPr="00EC15E3">
              <w:rPr>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pPr>
            <w:r w:rsidRPr="00EC15E3">
              <w:rPr>
                <w:sz w:val="27"/>
                <w:szCs w:val="27"/>
                <w:lang w:val="ru-RU"/>
              </w:rPr>
              <w:t>0</w:t>
            </w:r>
          </w:p>
        </w:tc>
        <w:tc>
          <w:tcPr>
            <w:tcW w:w="239"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pPr>
            <w:r w:rsidRPr="00EC15E3">
              <w:rPr>
                <w:sz w:val="27"/>
                <w:szCs w:val="27"/>
                <w:lang w:val="ru-RU"/>
              </w:rPr>
              <w:t>0</w:t>
            </w:r>
          </w:p>
        </w:tc>
        <w:tc>
          <w:tcPr>
            <w:tcW w:w="241"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pPr>
            <w:r w:rsidRPr="00EC15E3">
              <w:rPr>
                <w:sz w:val="27"/>
                <w:szCs w:val="27"/>
                <w:lang w:val="ru-RU"/>
              </w:rPr>
              <w:t>0</w:t>
            </w:r>
          </w:p>
        </w:tc>
        <w:tc>
          <w:tcPr>
            <w:tcW w:w="456" w:type="pct"/>
            <w:tcBorders>
              <w:top w:val="single" w:sz="4" w:space="0" w:color="auto"/>
              <w:left w:val="single" w:sz="4" w:space="0" w:color="auto"/>
              <w:bottom w:val="single" w:sz="4" w:space="0" w:color="auto"/>
              <w:right w:val="single" w:sz="4" w:space="0" w:color="auto"/>
            </w:tcBorders>
            <w:vAlign w:val="center"/>
            <w:hideMark/>
          </w:tcPr>
          <w:p w:rsidR="00E629CA" w:rsidRPr="00EC15E3" w:rsidRDefault="00E629CA" w:rsidP="00E629CA">
            <w:pPr>
              <w:jc w:val="center"/>
              <w:rPr>
                <w:sz w:val="27"/>
                <w:szCs w:val="27"/>
              </w:rPr>
            </w:pPr>
            <w:r w:rsidRPr="00EC15E3">
              <w:rPr>
                <w:sz w:val="27"/>
                <w:szCs w:val="27"/>
              </w:rPr>
              <w:t>19</w:t>
            </w:r>
          </w:p>
        </w:tc>
      </w:tr>
      <w:tr w:rsidR="00DD7503" w:rsidRPr="00EC15E3" w:rsidTr="00DD7503">
        <w:trPr>
          <w:trHeight w:val="1138"/>
        </w:trPr>
        <w:tc>
          <w:tcPr>
            <w:tcW w:w="181"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pPr>
              <w:jc w:val="center"/>
              <w:rPr>
                <w:bCs/>
                <w:sz w:val="27"/>
                <w:szCs w:val="27"/>
              </w:rPr>
            </w:pPr>
          </w:p>
        </w:tc>
        <w:tc>
          <w:tcPr>
            <w:tcW w:w="1773" w:type="pct"/>
            <w:tcBorders>
              <w:top w:val="single" w:sz="4" w:space="0" w:color="auto"/>
              <w:left w:val="single" w:sz="4" w:space="0" w:color="auto"/>
              <w:bottom w:val="single" w:sz="4" w:space="0" w:color="auto"/>
              <w:right w:val="single" w:sz="4" w:space="0" w:color="auto"/>
            </w:tcBorders>
            <w:hideMark/>
          </w:tcPr>
          <w:p w:rsidR="00E629CA" w:rsidRPr="00EC15E3" w:rsidRDefault="00E629CA" w:rsidP="00D730D1">
            <w:pPr>
              <w:rPr>
                <w:sz w:val="27"/>
                <w:szCs w:val="27"/>
                <w:lang w:val="ru-RU"/>
              </w:rPr>
            </w:pPr>
            <w:r w:rsidRPr="00EC15E3">
              <w:rPr>
                <w:sz w:val="27"/>
                <w:szCs w:val="27"/>
                <w:lang w:val="ru-RU"/>
              </w:rPr>
              <w:t xml:space="preserve">Перепрофилирование группы для детей от 3 до 7 лет в группу для детей от 2 месяцев до 3 лет, МБДОУ «Детский сад № 2 «Лучики», </w:t>
            </w:r>
            <w:r w:rsidR="00077B14" w:rsidRPr="00EC15E3">
              <w:rPr>
                <w:sz w:val="27"/>
                <w:szCs w:val="27"/>
                <w:lang w:val="ru-RU"/>
              </w:rPr>
              <w:t xml:space="preserve">г. Киселевск, </w:t>
            </w:r>
            <w:r w:rsidR="00077B14" w:rsidRPr="00EC15E3">
              <w:rPr>
                <w:sz w:val="27"/>
                <w:szCs w:val="27"/>
                <w:lang w:val="ru-RU"/>
              </w:rPr>
              <w:br/>
              <w:t>пер. Мурманский, д. 20</w:t>
            </w:r>
          </w:p>
        </w:tc>
        <w:tc>
          <w:tcPr>
            <w:tcW w:w="239"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vAlign w:val="center"/>
            <w:hideMark/>
          </w:tcPr>
          <w:p w:rsidR="00E629CA" w:rsidRPr="00EC15E3" w:rsidRDefault="00E629CA" w:rsidP="00E629CA">
            <w:pPr>
              <w:jc w:val="center"/>
              <w:rPr>
                <w:sz w:val="27"/>
                <w:szCs w:val="27"/>
                <w:lang w:val="ru-RU"/>
              </w:rPr>
            </w:pPr>
            <w:r w:rsidRPr="00EC15E3">
              <w:rPr>
                <w:sz w:val="27"/>
                <w:szCs w:val="27"/>
                <w:lang w:val="ru-RU"/>
              </w:rPr>
              <w:t>20</w:t>
            </w:r>
          </w:p>
        </w:tc>
        <w:tc>
          <w:tcPr>
            <w:tcW w:w="287"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39"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41"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456" w:type="pct"/>
            <w:tcBorders>
              <w:top w:val="single" w:sz="4" w:space="0" w:color="auto"/>
              <w:left w:val="single" w:sz="4" w:space="0" w:color="auto"/>
              <w:bottom w:val="single" w:sz="4" w:space="0" w:color="auto"/>
              <w:right w:val="single" w:sz="4" w:space="0" w:color="auto"/>
            </w:tcBorders>
            <w:vAlign w:val="center"/>
            <w:hideMark/>
          </w:tcPr>
          <w:p w:rsidR="00E629CA" w:rsidRPr="00EC15E3" w:rsidRDefault="00E629CA" w:rsidP="00E629CA">
            <w:pPr>
              <w:jc w:val="center"/>
              <w:rPr>
                <w:sz w:val="27"/>
                <w:szCs w:val="27"/>
                <w:lang w:val="ru-RU"/>
              </w:rPr>
            </w:pPr>
            <w:r w:rsidRPr="00EC15E3">
              <w:rPr>
                <w:sz w:val="27"/>
                <w:szCs w:val="27"/>
                <w:lang w:val="ru-RU"/>
              </w:rPr>
              <w:t>20</w:t>
            </w:r>
          </w:p>
        </w:tc>
      </w:tr>
      <w:tr w:rsidR="00DD7503" w:rsidRPr="00EC15E3" w:rsidTr="00DD7503">
        <w:trPr>
          <w:trHeight w:val="1056"/>
        </w:trPr>
        <w:tc>
          <w:tcPr>
            <w:tcW w:w="181"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pPr>
              <w:jc w:val="center"/>
              <w:rPr>
                <w:bCs/>
                <w:sz w:val="27"/>
                <w:szCs w:val="27"/>
                <w:lang w:val="ru-RU"/>
              </w:rPr>
            </w:pPr>
          </w:p>
        </w:tc>
        <w:tc>
          <w:tcPr>
            <w:tcW w:w="1773" w:type="pct"/>
            <w:tcBorders>
              <w:top w:val="single" w:sz="4" w:space="0" w:color="auto"/>
              <w:left w:val="single" w:sz="4" w:space="0" w:color="auto"/>
              <w:bottom w:val="single" w:sz="4" w:space="0" w:color="auto"/>
              <w:right w:val="single" w:sz="4" w:space="0" w:color="auto"/>
            </w:tcBorders>
            <w:hideMark/>
          </w:tcPr>
          <w:p w:rsidR="00E629CA" w:rsidRPr="00EC15E3" w:rsidRDefault="00E629CA" w:rsidP="00077B14">
            <w:pPr>
              <w:rPr>
                <w:sz w:val="27"/>
                <w:szCs w:val="27"/>
                <w:lang w:val="ru-RU"/>
              </w:rPr>
            </w:pPr>
            <w:r w:rsidRPr="00EC15E3">
              <w:rPr>
                <w:sz w:val="27"/>
                <w:szCs w:val="27"/>
                <w:lang w:val="ru-RU"/>
              </w:rPr>
              <w:t xml:space="preserve">Перепрофилирование группы для детей </w:t>
            </w:r>
            <w:r w:rsidR="00077B14" w:rsidRPr="00EC15E3">
              <w:rPr>
                <w:sz w:val="27"/>
                <w:szCs w:val="27"/>
                <w:lang w:val="ru-RU"/>
              </w:rPr>
              <w:br/>
            </w:r>
            <w:r w:rsidRPr="00EC15E3">
              <w:rPr>
                <w:sz w:val="27"/>
                <w:szCs w:val="27"/>
                <w:lang w:val="ru-RU"/>
              </w:rPr>
              <w:t xml:space="preserve">от 3 до 7 лет в группу для детей от </w:t>
            </w:r>
            <w:r w:rsidR="00077B14" w:rsidRPr="00EC15E3">
              <w:rPr>
                <w:sz w:val="27"/>
                <w:szCs w:val="27"/>
                <w:lang w:val="ru-RU"/>
              </w:rPr>
              <w:br/>
            </w:r>
            <w:r w:rsidRPr="00EC15E3">
              <w:rPr>
                <w:sz w:val="27"/>
                <w:szCs w:val="27"/>
                <w:lang w:val="ru-RU"/>
              </w:rPr>
              <w:t xml:space="preserve">2 месяцев до 3 лет, МБДОУ «Детский сад №37», </w:t>
            </w:r>
            <w:r w:rsidR="00077B14" w:rsidRPr="00EC15E3">
              <w:rPr>
                <w:sz w:val="27"/>
                <w:szCs w:val="27"/>
                <w:lang w:val="ru-RU"/>
              </w:rPr>
              <w:t xml:space="preserve">г. Киселевск, </w:t>
            </w:r>
            <w:r w:rsidRPr="00EC15E3">
              <w:rPr>
                <w:sz w:val="27"/>
                <w:szCs w:val="27"/>
                <w:lang w:val="ru-RU"/>
              </w:rPr>
              <w:t xml:space="preserve">ул. </w:t>
            </w:r>
            <w:r w:rsidR="00077B14" w:rsidRPr="00EC15E3">
              <w:rPr>
                <w:sz w:val="27"/>
                <w:szCs w:val="27"/>
                <w:lang w:val="ru-RU"/>
              </w:rPr>
              <w:t>Охотская, д. 2</w:t>
            </w:r>
          </w:p>
        </w:tc>
        <w:tc>
          <w:tcPr>
            <w:tcW w:w="239"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vAlign w:val="center"/>
            <w:hideMark/>
          </w:tcPr>
          <w:p w:rsidR="00E629CA" w:rsidRPr="00EC15E3" w:rsidRDefault="00E629CA" w:rsidP="00E629CA">
            <w:pPr>
              <w:jc w:val="center"/>
              <w:rPr>
                <w:sz w:val="27"/>
                <w:szCs w:val="27"/>
                <w:lang w:val="ru-RU"/>
              </w:rPr>
            </w:pPr>
            <w:r w:rsidRPr="00EC15E3">
              <w:rPr>
                <w:sz w:val="27"/>
                <w:szCs w:val="27"/>
                <w:lang w:val="ru-RU"/>
              </w:rPr>
              <w:t>18</w:t>
            </w:r>
          </w:p>
        </w:tc>
        <w:tc>
          <w:tcPr>
            <w:tcW w:w="287"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39"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41"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456" w:type="pct"/>
            <w:tcBorders>
              <w:top w:val="single" w:sz="4" w:space="0" w:color="auto"/>
              <w:left w:val="single" w:sz="4" w:space="0" w:color="auto"/>
              <w:bottom w:val="single" w:sz="4" w:space="0" w:color="auto"/>
              <w:right w:val="single" w:sz="4" w:space="0" w:color="auto"/>
            </w:tcBorders>
            <w:vAlign w:val="center"/>
            <w:hideMark/>
          </w:tcPr>
          <w:p w:rsidR="00E629CA" w:rsidRPr="00EC15E3" w:rsidRDefault="00E629CA" w:rsidP="00E629CA">
            <w:pPr>
              <w:jc w:val="center"/>
              <w:rPr>
                <w:sz w:val="27"/>
                <w:szCs w:val="27"/>
                <w:lang w:val="ru-RU"/>
              </w:rPr>
            </w:pPr>
            <w:r w:rsidRPr="00EC15E3">
              <w:rPr>
                <w:sz w:val="27"/>
                <w:szCs w:val="27"/>
                <w:lang w:val="ru-RU"/>
              </w:rPr>
              <w:t>18</w:t>
            </w:r>
          </w:p>
        </w:tc>
      </w:tr>
      <w:tr w:rsidR="00DD7503" w:rsidRPr="00EC15E3" w:rsidTr="00DD7503">
        <w:trPr>
          <w:trHeight w:val="624"/>
        </w:trPr>
        <w:tc>
          <w:tcPr>
            <w:tcW w:w="181"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pPr>
              <w:jc w:val="center"/>
              <w:rPr>
                <w:bCs/>
                <w:sz w:val="27"/>
                <w:szCs w:val="27"/>
                <w:lang w:val="ru-RU"/>
              </w:rPr>
            </w:pPr>
          </w:p>
        </w:tc>
        <w:tc>
          <w:tcPr>
            <w:tcW w:w="1773" w:type="pct"/>
            <w:tcBorders>
              <w:top w:val="single" w:sz="4" w:space="0" w:color="auto"/>
              <w:left w:val="single" w:sz="4" w:space="0" w:color="auto"/>
              <w:bottom w:val="single" w:sz="4" w:space="0" w:color="auto"/>
              <w:right w:val="single" w:sz="4" w:space="0" w:color="auto"/>
            </w:tcBorders>
            <w:hideMark/>
          </w:tcPr>
          <w:p w:rsidR="00E629CA" w:rsidRPr="00EC15E3" w:rsidRDefault="00E629CA" w:rsidP="00077B14">
            <w:pPr>
              <w:rPr>
                <w:sz w:val="27"/>
                <w:szCs w:val="27"/>
                <w:lang w:val="ru-RU"/>
              </w:rPr>
            </w:pPr>
            <w:r w:rsidRPr="00EC15E3">
              <w:rPr>
                <w:sz w:val="27"/>
                <w:szCs w:val="27"/>
                <w:lang w:val="ru-RU"/>
              </w:rPr>
              <w:t xml:space="preserve">Перепрофилирование  группы для детей от 3 до 7 лет в группу для детей от 2 месяцев до 3 лет, МБДОУ «Детский сад № 21 «Рощица», </w:t>
            </w:r>
            <w:r w:rsidR="00077B14" w:rsidRPr="00EC15E3">
              <w:rPr>
                <w:sz w:val="27"/>
                <w:szCs w:val="27"/>
                <w:lang w:val="ru-RU"/>
              </w:rPr>
              <w:t xml:space="preserve">г. Мыски, </w:t>
            </w:r>
            <w:r w:rsidRPr="00EC15E3">
              <w:rPr>
                <w:sz w:val="27"/>
                <w:szCs w:val="27"/>
                <w:lang w:val="ru-RU"/>
              </w:rPr>
              <w:t xml:space="preserve">ул. </w:t>
            </w:r>
            <w:r w:rsidR="00077B14" w:rsidRPr="00EC15E3">
              <w:rPr>
                <w:sz w:val="27"/>
                <w:szCs w:val="27"/>
                <w:lang w:val="ru-RU"/>
              </w:rPr>
              <w:t>Кузбасская, д. 20а</w:t>
            </w:r>
          </w:p>
        </w:tc>
        <w:tc>
          <w:tcPr>
            <w:tcW w:w="239"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pPr>
            <w:r w:rsidRPr="00EC15E3">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pPr>
            <w:r w:rsidRPr="00EC15E3">
              <w:rPr>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vAlign w:val="center"/>
            <w:hideMark/>
          </w:tcPr>
          <w:p w:rsidR="00E629CA" w:rsidRPr="00EC15E3" w:rsidRDefault="00E629CA" w:rsidP="00E629CA">
            <w:pPr>
              <w:jc w:val="center"/>
              <w:rPr>
                <w:sz w:val="27"/>
                <w:szCs w:val="27"/>
              </w:rPr>
            </w:pPr>
            <w:r w:rsidRPr="00EC15E3">
              <w:rPr>
                <w:sz w:val="27"/>
                <w:szCs w:val="27"/>
              </w:rPr>
              <w:t>10</w:t>
            </w:r>
          </w:p>
        </w:tc>
        <w:tc>
          <w:tcPr>
            <w:tcW w:w="287"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pPr>
            <w:r w:rsidRPr="00EC15E3">
              <w:rPr>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pPr>
            <w:r w:rsidRPr="00EC15E3">
              <w:rPr>
                <w:sz w:val="27"/>
                <w:szCs w:val="27"/>
                <w:lang w:val="ru-RU"/>
              </w:rPr>
              <w:t>0</w:t>
            </w:r>
          </w:p>
        </w:tc>
        <w:tc>
          <w:tcPr>
            <w:tcW w:w="239"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pPr>
            <w:r w:rsidRPr="00EC15E3">
              <w:rPr>
                <w:sz w:val="27"/>
                <w:szCs w:val="27"/>
                <w:lang w:val="ru-RU"/>
              </w:rPr>
              <w:t>0</w:t>
            </w:r>
          </w:p>
        </w:tc>
        <w:tc>
          <w:tcPr>
            <w:tcW w:w="241"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pPr>
            <w:r w:rsidRPr="00EC15E3">
              <w:rPr>
                <w:sz w:val="27"/>
                <w:szCs w:val="27"/>
                <w:lang w:val="ru-RU"/>
              </w:rPr>
              <w:t>0</w:t>
            </w:r>
          </w:p>
        </w:tc>
        <w:tc>
          <w:tcPr>
            <w:tcW w:w="456" w:type="pct"/>
            <w:tcBorders>
              <w:top w:val="single" w:sz="4" w:space="0" w:color="auto"/>
              <w:left w:val="single" w:sz="4" w:space="0" w:color="auto"/>
              <w:bottom w:val="single" w:sz="4" w:space="0" w:color="auto"/>
              <w:right w:val="single" w:sz="4" w:space="0" w:color="auto"/>
            </w:tcBorders>
            <w:vAlign w:val="center"/>
            <w:hideMark/>
          </w:tcPr>
          <w:p w:rsidR="00E629CA" w:rsidRPr="00EC15E3" w:rsidRDefault="00E629CA" w:rsidP="00E629CA">
            <w:pPr>
              <w:jc w:val="center"/>
              <w:rPr>
                <w:sz w:val="27"/>
                <w:szCs w:val="27"/>
              </w:rPr>
            </w:pPr>
            <w:r w:rsidRPr="00EC15E3">
              <w:rPr>
                <w:sz w:val="27"/>
                <w:szCs w:val="27"/>
              </w:rPr>
              <w:t>10</w:t>
            </w:r>
          </w:p>
        </w:tc>
      </w:tr>
      <w:tr w:rsidR="00DD7503" w:rsidRPr="005F7B6E" w:rsidTr="00DD7503">
        <w:trPr>
          <w:trHeight w:val="1369"/>
        </w:trPr>
        <w:tc>
          <w:tcPr>
            <w:tcW w:w="181"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pPr>
              <w:jc w:val="center"/>
              <w:rPr>
                <w:bCs/>
                <w:sz w:val="27"/>
                <w:szCs w:val="27"/>
              </w:rPr>
            </w:pPr>
          </w:p>
        </w:tc>
        <w:tc>
          <w:tcPr>
            <w:tcW w:w="1773" w:type="pct"/>
            <w:tcBorders>
              <w:top w:val="single" w:sz="4" w:space="0" w:color="auto"/>
              <w:left w:val="single" w:sz="4" w:space="0" w:color="auto"/>
              <w:bottom w:val="single" w:sz="4" w:space="0" w:color="auto"/>
              <w:right w:val="single" w:sz="4" w:space="0" w:color="auto"/>
            </w:tcBorders>
            <w:hideMark/>
          </w:tcPr>
          <w:p w:rsidR="00E629CA" w:rsidRPr="00EC15E3" w:rsidRDefault="00E629CA" w:rsidP="005F7B6E">
            <w:pPr>
              <w:rPr>
                <w:sz w:val="27"/>
                <w:szCs w:val="27"/>
                <w:lang w:val="ru-RU"/>
              </w:rPr>
            </w:pPr>
            <w:r w:rsidRPr="00EC15E3">
              <w:rPr>
                <w:sz w:val="27"/>
                <w:szCs w:val="27"/>
                <w:lang w:val="ru-RU"/>
              </w:rPr>
              <w:t>Перепрофилирование  группы для детей от 3 до 7 лет в группу для детей от 2 месяцев до 3 лет, МБДОУ «Детский сад № 35»</w:t>
            </w:r>
            <w:r w:rsidR="005F7B6E" w:rsidRPr="00EC15E3">
              <w:rPr>
                <w:sz w:val="27"/>
                <w:szCs w:val="27"/>
                <w:lang w:val="ru-RU"/>
              </w:rPr>
              <w:t xml:space="preserve">, </w:t>
            </w:r>
            <w:r w:rsidR="005F7B6E">
              <w:rPr>
                <w:sz w:val="27"/>
                <w:szCs w:val="27"/>
                <w:lang w:val="ru-RU"/>
              </w:rPr>
              <w:br/>
            </w:r>
            <w:r w:rsidR="005F7B6E" w:rsidRPr="00EC15E3">
              <w:rPr>
                <w:sz w:val="27"/>
                <w:szCs w:val="27"/>
                <w:lang w:val="ru-RU"/>
              </w:rPr>
              <w:t>г. Полысаево</w:t>
            </w:r>
            <w:r w:rsidRPr="00EC15E3">
              <w:rPr>
                <w:sz w:val="27"/>
                <w:szCs w:val="27"/>
                <w:lang w:val="ru-RU"/>
              </w:rPr>
              <w:t>, ул. Читинская, д. 49а</w:t>
            </w:r>
          </w:p>
        </w:tc>
        <w:tc>
          <w:tcPr>
            <w:tcW w:w="239"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hideMark/>
          </w:tcPr>
          <w:p w:rsidR="00E629CA" w:rsidRPr="00EC15E3" w:rsidRDefault="00E629CA" w:rsidP="00E629CA">
            <w:pPr>
              <w:jc w:val="center"/>
              <w:rPr>
                <w:lang w:val="ru-RU"/>
              </w:rPr>
            </w:pPr>
            <w:r w:rsidRPr="00EC15E3">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vAlign w:val="center"/>
            <w:hideMark/>
          </w:tcPr>
          <w:p w:rsidR="00E629CA" w:rsidRPr="00EC15E3" w:rsidRDefault="00E629CA" w:rsidP="00E629CA">
            <w:pPr>
              <w:jc w:val="center"/>
              <w:rPr>
                <w:lang w:val="ru-RU"/>
              </w:rPr>
            </w:pPr>
            <w:r w:rsidRPr="00EC15E3">
              <w:rPr>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vAlign w:val="center"/>
            <w:hideMark/>
          </w:tcPr>
          <w:p w:rsidR="00E629CA" w:rsidRPr="00EC15E3" w:rsidRDefault="00E629CA" w:rsidP="00E629CA">
            <w:pPr>
              <w:jc w:val="center"/>
              <w:rPr>
                <w:sz w:val="27"/>
                <w:szCs w:val="27"/>
                <w:lang w:val="ru-RU"/>
              </w:rPr>
            </w:pPr>
            <w:r w:rsidRPr="00EC15E3">
              <w:rPr>
                <w:sz w:val="27"/>
                <w:szCs w:val="27"/>
                <w:lang w:val="ru-RU"/>
              </w:rPr>
              <w:t>15</w:t>
            </w:r>
          </w:p>
        </w:tc>
        <w:tc>
          <w:tcPr>
            <w:tcW w:w="287"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39"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41"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456" w:type="pct"/>
            <w:tcBorders>
              <w:top w:val="single" w:sz="4" w:space="0" w:color="auto"/>
              <w:left w:val="single" w:sz="4" w:space="0" w:color="auto"/>
              <w:bottom w:val="single" w:sz="4" w:space="0" w:color="auto"/>
              <w:right w:val="single" w:sz="4" w:space="0" w:color="auto"/>
            </w:tcBorders>
            <w:vAlign w:val="center"/>
            <w:hideMark/>
          </w:tcPr>
          <w:p w:rsidR="00E629CA" w:rsidRPr="00EC15E3" w:rsidRDefault="00E629CA" w:rsidP="00E629CA">
            <w:pPr>
              <w:jc w:val="center"/>
              <w:rPr>
                <w:sz w:val="27"/>
                <w:szCs w:val="27"/>
                <w:lang w:val="ru-RU"/>
              </w:rPr>
            </w:pPr>
            <w:r w:rsidRPr="00EC15E3">
              <w:rPr>
                <w:sz w:val="27"/>
                <w:szCs w:val="27"/>
                <w:lang w:val="ru-RU"/>
              </w:rPr>
              <w:t>15</w:t>
            </w:r>
          </w:p>
        </w:tc>
      </w:tr>
      <w:tr w:rsidR="00DD7503" w:rsidRPr="00EC15E3" w:rsidTr="00DD7503">
        <w:trPr>
          <w:trHeight w:val="1616"/>
        </w:trPr>
        <w:tc>
          <w:tcPr>
            <w:tcW w:w="181" w:type="pct"/>
            <w:tcBorders>
              <w:top w:val="single" w:sz="4" w:space="0" w:color="auto"/>
              <w:left w:val="single" w:sz="4" w:space="0" w:color="auto"/>
              <w:bottom w:val="single" w:sz="4" w:space="0" w:color="auto"/>
              <w:right w:val="single" w:sz="4" w:space="0" w:color="auto"/>
            </w:tcBorders>
            <w:vAlign w:val="center"/>
            <w:hideMark/>
          </w:tcPr>
          <w:p w:rsidR="00E629CA" w:rsidRPr="00EC15E3" w:rsidRDefault="00E629CA">
            <w:pPr>
              <w:spacing w:line="276" w:lineRule="auto"/>
              <w:rPr>
                <w:sz w:val="22"/>
                <w:szCs w:val="22"/>
                <w:lang w:val="ru-RU" w:eastAsia="en-US"/>
              </w:rPr>
            </w:pPr>
          </w:p>
        </w:tc>
        <w:tc>
          <w:tcPr>
            <w:tcW w:w="1773" w:type="pct"/>
            <w:tcBorders>
              <w:top w:val="single" w:sz="4" w:space="0" w:color="auto"/>
              <w:left w:val="single" w:sz="4" w:space="0" w:color="auto"/>
              <w:bottom w:val="single" w:sz="4" w:space="0" w:color="auto"/>
              <w:right w:val="single" w:sz="4" w:space="0" w:color="auto"/>
            </w:tcBorders>
            <w:hideMark/>
          </w:tcPr>
          <w:p w:rsidR="00E629CA" w:rsidRPr="00EC15E3" w:rsidRDefault="00E629CA" w:rsidP="006F00C3">
            <w:pPr>
              <w:rPr>
                <w:sz w:val="27"/>
                <w:szCs w:val="27"/>
                <w:lang w:val="ru-RU"/>
              </w:rPr>
            </w:pPr>
            <w:r w:rsidRPr="00EC15E3">
              <w:rPr>
                <w:sz w:val="27"/>
                <w:szCs w:val="27"/>
                <w:lang w:val="ru-RU"/>
              </w:rPr>
              <w:t xml:space="preserve">Перепрофилирование  группы для детей от 3 до 7 лет в группу для детей от 2 месяцев до 3 лет, МБДОУ «Детский сад № 22 «Веснянка», </w:t>
            </w:r>
            <w:r w:rsidR="00077B14" w:rsidRPr="00EC15E3">
              <w:rPr>
                <w:sz w:val="27"/>
                <w:szCs w:val="27"/>
                <w:lang w:val="ru-RU"/>
              </w:rPr>
              <w:t xml:space="preserve">г. Прокопьевск, </w:t>
            </w:r>
            <w:r w:rsidR="006F00C3" w:rsidRPr="00EC15E3">
              <w:rPr>
                <w:sz w:val="27"/>
                <w:szCs w:val="27"/>
                <w:lang w:val="ru-RU"/>
              </w:rPr>
              <w:br/>
            </w:r>
            <w:r w:rsidRPr="00EC15E3">
              <w:rPr>
                <w:sz w:val="27"/>
                <w:szCs w:val="27"/>
                <w:lang w:val="ru-RU"/>
              </w:rPr>
              <w:t>пр. Ленина,</w:t>
            </w:r>
            <w:r w:rsidR="00077B14" w:rsidRPr="00EC15E3">
              <w:rPr>
                <w:sz w:val="27"/>
                <w:szCs w:val="27"/>
                <w:lang w:val="ru-RU"/>
              </w:rPr>
              <w:t>д. 9</w:t>
            </w:r>
            <w:r w:rsidRPr="00EC15E3">
              <w:rPr>
                <w:sz w:val="27"/>
                <w:szCs w:val="27"/>
                <w:lang w:val="ru-RU"/>
              </w:rPr>
              <w:br/>
            </w:r>
          </w:p>
        </w:tc>
        <w:tc>
          <w:tcPr>
            <w:tcW w:w="239"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vAlign w:val="center"/>
            <w:hideMark/>
          </w:tcPr>
          <w:p w:rsidR="00E629CA" w:rsidRPr="00EC15E3" w:rsidRDefault="00E629CA" w:rsidP="00E629CA">
            <w:pPr>
              <w:jc w:val="center"/>
              <w:rPr>
                <w:sz w:val="27"/>
                <w:szCs w:val="27"/>
                <w:lang w:val="ru-RU"/>
              </w:rPr>
            </w:pPr>
            <w:r w:rsidRPr="00EC15E3">
              <w:rPr>
                <w:sz w:val="27"/>
                <w:szCs w:val="27"/>
                <w:lang w:val="ru-RU"/>
              </w:rPr>
              <w:t>15</w:t>
            </w:r>
          </w:p>
        </w:tc>
        <w:tc>
          <w:tcPr>
            <w:tcW w:w="287"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39"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41"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456" w:type="pct"/>
            <w:tcBorders>
              <w:top w:val="single" w:sz="4" w:space="0" w:color="auto"/>
              <w:left w:val="single" w:sz="4" w:space="0" w:color="auto"/>
              <w:bottom w:val="single" w:sz="4" w:space="0" w:color="auto"/>
              <w:right w:val="single" w:sz="4" w:space="0" w:color="auto"/>
            </w:tcBorders>
            <w:vAlign w:val="center"/>
            <w:hideMark/>
          </w:tcPr>
          <w:p w:rsidR="00E629CA" w:rsidRPr="00EC15E3" w:rsidRDefault="00E629CA" w:rsidP="00E629CA">
            <w:pPr>
              <w:jc w:val="center"/>
              <w:rPr>
                <w:sz w:val="27"/>
                <w:szCs w:val="27"/>
                <w:lang w:val="ru-RU"/>
              </w:rPr>
            </w:pPr>
            <w:r w:rsidRPr="00EC15E3">
              <w:rPr>
                <w:sz w:val="27"/>
                <w:szCs w:val="27"/>
                <w:lang w:val="ru-RU"/>
              </w:rPr>
              <w:t>15</w:t>
            </w:r>
          </w:p>
        </w:tc>
      </w:tr>
      <w:tr w:rsidR="00DD7503" w:rsidRPr="005F7B6E" w:rsidTr="00DD7503">
        <w:trPr>
          <w:trHeight w:val="1406"/>
        </w:trPr>
        <w:tc>
          <w:tcPr>
            <w:tcW w:w="181"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pPr>
              <w:jc w:val="center"/>
              <w:rPr>
                <w:bCs/>
                <w:sz w:val="27"/>
                <w:szCs w:val="27"/>
                <w:lang w:val="ru-RU"/>
              </w:rPr>
            </w:pPr>
          </w:p>
        </w:tc>
        <w:tc>
          <w:tcPr>
            <w:tcW w:w="1773" w:type="pct"/>
            <w:tcBorders>
              <w:top w:val="single" w:sz="4" w:space="0" w:color="auto"/>
              <w:left w:val="single" w:sz="4" w:space="0" w:color="auto"/>
              <w:bottom w:val="single" w:sz="4" w:space="0" w:color="auto"/>
              <w:right w:val="single" w:sz="4" w:space="0" w:color="auto"/>
            </w:tcBorders>
            <w:hideMark/>
          </w:tcPr>
          <w:p w:rsidR="00E629CA" w:rsidRPr="00EC15E3" w:rsidRDefault="00E629CA" w:rsidP="00077B14">
            <w:pPr>
              <w:ind w:right="-108"/>
              <w:rPr>
                <w:sz w:val="27"/>
                <w:szCs w:val="27"/>
                <w:lang w:val="ru-RU"/>
              </w:rPr>
            </w:pPr>
            <w:r w:rsidRPr="00EC15E3">
              <w:rPr>
                <w:sz w:val="27"/>
                <w:szCs w:val="27"/>
                <w:lang w:val="ru-RU"/>
              </w:rPr>
              <w:t xml:space="preserve">Перепрофилирование группы для детей от </w:t>
            </w:r>
            <w:r w:rsidR="00D730D1">
              <w:rPr>
                <w:sz w:val="27"/>
                <w:szCs w:val="27"/>
                <w:lang w:val="ru-RU"/>
              </w:rPr>
              <w:br/>
            </w:r>
            <w:r w:rsidRPr="00EC15E3">
              <w:rPr>
                <w:sz w:val="27"/>
                <w:szCs w:val="27"/>
                <w:lang w:val="ru-RU"/>
              </w:rPr>
              <w:t xml:space="preserve">3 до 7 лет в группу для детей от 2 месяцев до 3 лет, МАДОУ «Детский сад  №12 «Ладушки», </w:t>
            </w:r>
            <w:r w:rsidR="00077B14" w:rsidRPr="00EC15E3">
              <w:rPr>
                <w:sz w:val="27"/>
                <w:szCs w:val="27"/>
                <w:lang w:val="ru-RU"/>
              </w:rPr>
              <w:t xml:space="preserve">г. Салаир, Гурьевский муниципальный район, </w:t>
            </w:r>
            <w:r w:rsidR="005F7B6E">
              <w:rPr>
                <w:sz w:val="27"/>
                <w:szCs w:val="27"/>
                <w:lang w:val="ru-RU"/>
              </w:rPr>
              <w:br/>
            </w:r>
            <w:r w:rsidRPr="00EC15E3">
              <w:rPr>
                <w:sz w:val="27"/>
                <w:szCs w:val="27"/>
                <w:lang w:val="ru-RU"/>
              </w:rPr>
              <w:t xml:space="preserve">ул. </w:t>
            </w:r>
            <w:r w:rsidR="00077B14" w:rsidRPr="00EC15E3">
              <w:rPr>
                <w:sz w:val="27"/>
                <w:szCs w:val="27"/>
                <w:lang w:val="ru-RU"/>
              </w:rPr>
              <w:t>Коммунистическая, д. 7</w:t>
            </w:r>
          </w:p>
        </w:tc>
        <w:tc>
          <w:tcPr>
            <w:tcW w:w="239" w:type="pct"/>
            <w:tcBorders>
              <w:top w:val="single" w:sz="4" w:space="0" w:color="auto"/>
              <w:left w:val="single" w:sz="4" w:space="0" w:color="auto"/>
              <w:bottom w:val="single" w:sz="4" w:space="0" w:color="auto"/>
              <w:right w:val="single" w:sz="4" w:space="0" w:color="auto"/>
            </w:tcBorders>
            <w:vAlign w:val="center"/>
          </w:tcPr>
          <w:p w:rsidR="00E629CA" w:rsidRPr="00D730D1" w:rsidRDefault="00E629CA" w:rsidP="00E629CA">
            <w:pPr>
              <w:jc w:val="center"/>
              <w:rPr>
                <w:lang w:val="ru-RU"/>
              </w:rP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E629CA" w:rsidRPr="00D730D1" w:rsidRDefault="00E629CA" w:rsidP="00E629CA">
            <w:pPr>
              <w:jc w:val="center"/>
              <w:rPr>
                <w:lang w:val="ru-RU"/>
              </w:rP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hideMark/>
          </w:tcPr>
          <w:p w:rsidR="00E629CA" w:rsidRPr="00D730D1" w:rsidRDefault="00E629CA" w:rsidP="00E629CA">
            <w:pPr>
              <w:jc w:val="center"/>
              <w:rPr>
                <w:lang w:val="ru-RU"/>
              </w:rPr>
            </w:pPr>
            <w:r w:rsidRPr="00EC15E3">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vAlign w:val="center"/>
          </w:tcPr>
          <w:p w:rsidR="00E629CA" w:rsidRPr="00D730D1" w:rsidRDefault="00E629CA" w:rsidP="00E629CA">
            <w:pPr>
              <w:jc w:val="center"/>
              <w:rPr>
                <w:lang w:val="ru-RU"/>
              </w:rPr>
            </w:pPr>
            <w:r w:rsidRPr="00EC15E3">
              <w:rPr>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vAlign w:val="center"/>
            <w:hideMark/>
          </w:tcPr>
          <w:p w:rsidR="00E629CA" w:rsidRPr="00D730D1" w:rsidRDefault="00E629CA" w:rsidP="00E629CA">
            <w:pPr>
              <w:jc w:val="center"/>
              <w:rPr>
                <w:sz w:val="27"/>
                <w:szCs w:val="27"/>
                <w:lang w:val="ru-RU"/>
              </w:rPr>
            </w:pPr>
            <w:r w:rsidRPr="00D730D1">
              <w:rPr>
                <w:sz w:val="27"/>
                <w:szCs w:val="27"/>
                <w:lang w:val="ru-RU"/>
              </w:rPr>
              <w:t>5</w:t>
            </w:r>
          </w:p>
        </w:tc>
        <w:tc>
          <w:tcPr>
            <w:tcW w:w="287" w:type="pct"/>
            <w:tcBorders>
              <w:top w:val="single" w:sz="4" w:space="0" w:color="auto"/>
              <w:left w:val="single" w:sz="4" w:space="0" w:color="auto"/>
              <w:bottom w:val="single" w:sz="4" w:space="0" w:color="auto"/>
              <w:right w:val="single" w:sz="4" w:space="0" w:color="auto"/>
            </w:tcBorders>
            <w:vAlign w:val="center"/>
          </w:tcPr>
          <w:p w:rsidR="00E629CA" w:rsidRPr="00D730D1" w:rsidRDefault="00E629CA" w:rsidP="00E629CA">
            <w:pPr>
              <w:jc w:val="center"/>
              <w:rPr>
                <w:lang w:val="ru-RU"/>
              </w:rPr>
            </w:pPr>
            <w:r w:rsidRPr="00EC15E3">
              <w:rPr>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vAlign w:val="center"/>
          </w:tcPr>
          <w:p w:rsidR="00E629CA" w:rsidRPr="00D730D1" w:rsidRDefault="00E629CA" w:rsidP="00E629CA">
            <w:pPr>
              <w:jc w:val="center"/>
              <w:rPr>
                <w:lang w:val="ru-RU"/>
              </w:rPr>
            </w:pPr>
            <w:r w:rsidRPr="00EC15E3">
              <w:rPr>
                <w:sz w:val="27"/>
                <w:szCs w:val="27"/>
                <w:lang w:val="ru-RU"/>
              </w:rPr>
              <w:t>0</w:t>
            </w:r>
          </w:p>
        </w:tc>
        <w:tc>
          <w:tcPr>
            <w:tcW w:w="239" w:type="pct"/>
            <w:tcBorders>
              <w:top w:val="single" w:sz="4" w:space="0" w:color="auto"/>
              <w:left w:val="single" w:sz="4" w:space="0" w:color="auto"/>
              <w:bottom w:val="single" w:sz="4" w:space="0" w:color="auto"/>
              <w:right w:val="single" w:sz="4" w:space="0" w:color="auto"/>
            </w:tcBorders>
            <w:vAlign w:val="center"/>
          </w:tcPr>
          <w:p w:rsidR="00E629CA" w:rsidRPr="00D730D1" w:rsidRDefault="00E629CA" w:rsidP="00E629CA">
            <w:pPr>
              <w:jc w:val="center"/>
              <w:rPr>
                <w:lang w:val="ru-RU"/>
              </w:rP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E629CA" w:rsidRPr="00D730D1" w:rsidRDefault="00E629CA" w:rsidP="00E629CA">
            <w:pPr>
              <w:jc w:val="center"/>
              <w:rPr>
                <w:lang w:val="ru-RU"/>
              </w:rPr>
            </w:pPr>
            <w:r w:rsidRPr="00EC15E3">
              <w:rPr>
                <w:sz w:val="27"/>
                <w:szCs w:val="27"/>
                <w:lang w:val="ru-RU"/>
              </w:rPr>
              <w:t>0</w:t>
            </w:r>
          </w:p>
        </w:tc>
        <w:tc>
          <w:tcPr>
            <w:tcW w:w="241" w:type="pct"/>
            <w:tcBorders>
              <w:top w:val="single" w:sz="4" w:space="0" w:color="auto"/>
              <w:left w:val="single" w:sz="4" w:space="0" w:color="auto"/>
              <w:bottom w:val="single" w:sz="4" w:space="0" w:color="auto"/>
              <w:right w:val="single" w:sz="4" w:space="0" w:color="auto"/>
            </w:tcBorders>
            <w:vAlign w:val="center"/>
          </w:tcPr>
          <w:p w:rsidR="00E629CA" w:rsidRPr="00D730D1" w:rsidRDefault="00E629CA" w:rsidP="00E629CA">
            <w:pPr>
              <w:jc w:val="center"/>
              <w:rPr>
                <w:lang w:val="ru-RU"/>
              </w:rPr>
            </w:pPr>
            <w:r w:rsidRPr="00EC15E3">
              <w:rPr>
                <w:sz w:val="27"/>
                <w:szCs w:val="27"/>
                <w:lang w:val="ru-RU"/>
              </w:rPr>
              <w:t>0</w:t>
            </w:r>
          </w:p>
        </w:tc>
        <w:tc>
          <w:tcPr>
            <w:tcW w:w="456" w:type="pct"/>
            <w:tcBorders>
              <w:top w:val="single" w:sz="4" w:space="0" w:color="auto"/>
              <w:left w:val="single" w:sz="4" w:space="0" w:color="auto"/>
              <w:bottom w:val="single" w:sz="4" w:space="0" w:color="auto"/>
              <w:right w:val="single" w:sz="4" w:space="0" w:color="auto"/>
            </w:tcBorders>
            <w:vAlign w:val="center"/>
            <w:hideMark/>
          </w:tcPr>
          <w:p w:rsidR="00E629CA" w:rsidRPr="00D730D1" w:rsidRDefault="00E629CA" w:rsidP="00E629CA">
            <w:pPr>
              <w:jc w:val="center"/>
              <w:rPr>
                <w:sz w:val="27"/>
                <w:szCs w:val="27"/>
                <w:lang w:val="ru-RU"/>
              </w:rPr>
            </w:pPr>
            <w:r w:rsidRPr="00D730D1">
              <w:rPr>
                <w:sz w:val="27"/>
                <w:szCs w:val="27"/>
                <w:lang w:val="ru-RU"/>
              </w:rPr>
              <w:t>5</w:t>
            </w:r>
          </w:p>
        </w:tc>
      </w:tr>
      <w:tr w:rsidR="00DD7503" w:rsidRPr="00EC15E3" w:rsidTr="00DD7503">
        <w:trPr>
          <w:trHeight w:val="1301"/>
        </w:trPr>
        <w:tc>
          <w:tcPr>
            <w:tcW w:w="181" w:type="pct"/>
            <w:tcBorders>
              <w:top w:val="single" w:sz="4" w:space="0" w:color="auto"/>
              <w:left w:val="single" w:sz="4" w:space="0" w:color="auto"/>
              <w:bottom w:val="single" w:sz="4" w:space="0" w:color="auto"/>
              <w:right w:val="single" w:sz="4" w:space="0" w:color="auto"/>
            </w:tcBorders>
            <w:vAlign w:val="center"/>
          </w:tcPr>
          <w:p w:rsidR="00E629CA" w:rsidRPr="00D730D1" w:rsidRDefault="00E629CA">
            <w:pPr>
              <w:jc w:val="center"/>
              <w:rPr>
                <w:bCs/>
                <w:sz w:val="27"/>
                <w:szCs w:val="27"/>
                <w:lang w:val="ru-RU"/>
              </w:rPr>
            </w:pPr>
          </w:p>
        </w:tc>
        <w:tc>
          <w:tcPr>
            <w:tcW w:w="1773" w:type="pct"/>
            <w:tcBorders>
              <w:top w:val="single" w:sz="4" w:space="0" w:color="auto"/>
              <w:left w:val="single" w:sz="4" w:space="0" w:color="auto"/>
              <w:bottom w:val="single" w:sz="4" w:space="0" w:color="auto"/>
              <w:right w:val="single" w:sz="4" w:space="0" w:color="auto"/>
            </w:tcBorders>
            <w:hideMark/>
          </w:tcPr>
          <w:p w:rsidR="00E629CA" w:rsidRPr="00EC15E3" w:rsidRDefault="00E629CA" w:rsidP="00D730D1">
            <w:pPr>
              <w:rPr>
                <w:sz w:val="27"/>
                <w:szCs w:val="27"/>
                <w:lang w:val="ru-RU"/>
              </w:rPr>
            </w:pPr>
            <w:r w:rsidRPr="00EC15E3">
              <w:rPr>
                <w:sz w:val="27"/>
                <w:szCs w:val="27"/>
                <w:lang w:val="ru-RU"/>
              </w:rPr>
              <w:t xml:space="preserve">Перепрофилирование группы для детей от 3 до 7 лет в группу для детей от 2 месяцев до 3 лет, МАДОУ «Детский сад № 218», </w:t>
            </w:r>
            <w:r w:rsidR="00077B14" w:rsidRPr="00EC15E3">
              <w:rPr>
                <w:sz w:val="27"/>
                <w:szCs w:val="27"/>
                <w:lang w:val="ru-RU"/>
              </w:rPr>
              <w:br/>
              <w:t xml:space="preserve">г. Кемерово, </w:t>
            </w:r>
            <w:r w:rsidRPr="00EC15E3">
              <w:rPr>
                <w:sz w:val="27"/>
                <w:szCs w:val="27"/>
                <w:lang w:val="ru-RU"/>
              </w:rPr>
              <w:t>бульвар</w:t>
            </w:r>
            <w:r w:rsidR="00D730D1">
              <w:rPr>
                <w:sz w:val="27"/>
                <w:szCs w:val="27"/>
                <w:lang w:val="ru-RU"/>
              </w:rPr>
              <w:t xml:space="preserve"> Строителей, д. 41а</w:t>
            </w:r>
          </w:p>
        </w:tc>
        <w:tc>
          <w:tcPr>
            <w:tcW w:w="239"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vAlign w:val="center"/>
            <w:hideMark/>
          </w:tcPr>
          <w:p w:rsidR="00E629CA" w:rsidRPr="00EC15E3" w:rsidRDefault="00E629CA" w:rsidP="00E629CA">
            <w:pPr>
              <w:jc w:val="center"/>
              <w:rPr>
                <w:sz w:val="27"/>
                <w:szCs w:val="27"/>
                <w:lang w:val="ru-RU"/>
              </w:rPr>
            </w:pPr>
            <w:r w:rsidRPr="00EC15E3">
              <w:rPr>
                <w:sz w:val="27"/>
                <w:szCs w:val="27"/>
                <w:lang w:val="ru-RU"/>
              </w:rPr>
              <w:t>20</w:t>
            </w:r>
          </w:p>
        </w:tc>
        <w:tc>
          <w:tcPr>
            <w:tcW w:w="287"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39"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41"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456" w:type="pct"/>
            <w:tcBorders>
              <w:top w:val="single" w:sz="4" w:space="0" w:color="auto"/>
              <w:left w:val="single" w:sz="4" w:space="0" w:color="auto"/>
              <w:bottom w:val="single" w:sz="4" w:space="0" w:color="auto"/>
              <w:right w:val="single" w:sz="4" w:space="0" w:color="auto"/>
            </w:tcBorders>
            <w:vAlign w:val="center"/>
            <w:hideMark/>
          </w:tcPr>
          <w:p w:rsidR="00E629CA" w:rsidRPr="00EC15E3" w:rsidRDefault="00E629CA" w:rsidP="00E629CA">
            <w:pPr>
              <w:jc w:val="center"/>
              <w:rPr>
                <w:sz w:val="27"/>
                <w:szCs w:val="27"/>
                <w:lang w:val="ru-RU"/>
              </w:rPr>
            </w:pPr>
            <w:r w:rsidRPr="00EC15E3">
              <w:rPr>
                <w:sz w:val="27"/>
                <w:szCs w:val="27"/>
                <w:lang w:val="ru-RU"/>
              </w:rPr>
              <w:t>20</w:t>
            </w:r>
          </w:p>
        </w:tc>
      </w:tr>
      <w:tr w:rsidR="00DD7503" w:rsidRPr="00EC15E3" w:rsidTr="00DD7503">
        <w:trPr>
          <w:trHeight w:val="1406"/>
        </w:trPr>
        <w:tc>
          <w:tcPr>
            <w:tcW w:w="181"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pPr>
              <w:jc w:val="center"/>
              <w:rPr>
                <w:bCs/>
                <w:sz w:val="27"/>
                <w:szCs w:val="27"/>
                <w:lang w:val="ru-RU"/>
              </w:rPr>
            </w:pPr>
          </w:p>
        </w:tc>
        <w:tc>
          <w:tcPr>
            <w:tcW w:w="1773" w:type="pct"/>
            <w:tcBorders>
              <w:top w:val="single" w:sz="4" w:space="0" w:color="auto"/>
              <w:left w:val="single" w:sz="4" w:space="0" w:color="auto"/>
              <w:bottom w:val="single" w:sz="4" w:space="0" w:color="auto"/>
              <w:right w:val="single" w:sz="4" w:space="0" w:color="auto"/>
            </w:tcBorders>
            <w:hideMark/>
          </w:tcPr>
          <w:p w:rsidR="00E629CA" w:rsidRPr="00EC15E3" w:rsidRDefault="00E629CA" w:rsidP="00077B14">
            <w:pPr>
              <w:rPr>
                <w:sz w:val="27"/>
                <w:szCs w:val="27"/>
                <w:lang w:val="ru-RU"/>
              </w:rPr>
            </w:pPr>
            <w:r w:rsidRPr="00EC15E3">
              <w:rPr>
                <w:sz w:val="27"/>
                <w:szCs w:val="27"/>
                <w:lang w:val="ru-RU"/>
              </w:rPr>
              <w:t xml:space="preserve">Перепрофилирование группы для детей от 3 до 7 лет в группу для детей от 2 месяцев до 3 лет, МАДОУ «Детский сад № 193», </w:t>
            </w:r>
            <w:r w:rsidR="00077B14" w:rsidRPr="00EC15E3">
              <w:rPr>
                <w:sz w:val="27"/>
                <w:szCs w:val="27"/>
                <w:lang w:val="ru-RU"/>
              </w:rPr>
              <w:br/>
              <w:t xml:space="preserve">г. Кемерово </w:t>
            </w:r>
            <w:r w:rsidR="00D730D1">
              <w:rPr>
                <w:sz w:val="27"/>
                <w:szCs w:val="27"/>
                <w:lang w:val="ru-RU"/>
              </w:rPr>
              <w:t>бульвар</w:t>
            </w:r>
            <w:r w:rsidRPr="00EC15E3">
              <w:rPr>
                <w:sz w:val="27"/>
                <w:szCs w:val="27"/>
                <w:lang w:val="ru-RU"/>
              </w:rPr>
              <w:t xml:space="preserve"> Строителей, д. 42а </w:t>
            </w:r>
          </w:p>
        </w:tc>
        <w:tc>
          <w:tcPr>
            <w:tcW w:w="239"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pPr>
            <w:r w:rsidRPr="00EC15E3">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pPr>
            <w:r w:rsidRPr="00EC15E3">
              <w:rPr>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vAlign w:val="center"/>
            <w:hideMark/>
          </w:tcPr>
          <w:p w:rsidR="00E629CA" w:rsidRPr="00EC15E3" w:rsidRDefault="00E629CA" w:rsidP="00E629CA">
            <w:pPr>
              <w:jc w:val="center"/>
              <w:rPr>
                <w:sz w:val="27"/>
                <w:szCs w:val="27"/>
              </w:rPr>
            </w:pPr>
            <w:r w:rsidRPr="00EC15E3">
              <w:rPr>
                <w:sz w:val="27"/>
                <w:szCs w:val="27"/>
              </w:rPr>
              <w:t>40</w:t>
            </w:r>
          </w:p>
        </w:tc>
        <w:tc>
          <w:tcPr>
            <w:tcW w:w="287"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pPr>
            <w:r w:rsidRPr="00EC15E3">
              <w:rPr>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pPr>
            <w:r w:rsidRPr="00EC15E3">
              <w:rPr>
                <w:sz w:val="27"/>
                <w:szCs w:val="27"/>
                <w:lang w:val="ru-RU"/>
              </w:rPr>
              <w:t>0</w:t>
            </w:r>
          </w:p>
        </w:tc>
        <w:tc>
          <w:tcPr>
            <w:tcW w:w="239"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pPr>
            <w:r w:rsidRPr="00EC15E3">
              <w:rPr>
                <w:sz w:val="27"/>
                <w:szCs w:val="27"/>
                <w:lang w:val="ru-RU"/>
              </w:rPr>
              <w:t>0</w:t>
            </w:r>
          </w:p>
        </w:tc>
        <w:tc>
          <w:tcPr>
            <w:tcW w:w="241"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pPr>
            <w:r w:rsidRPr="00EC15E3">
              <w:rPr>
                <w:sz w:val="27"/>
                <w:szCs w:val="27"/>
                <w:lang w:val="ru-RU"/>
              </w:rPr>
              <w:t>0</w:t>
            </w:r>
          </w:p>
        </w:tc>
        <w:tc>
          <w:tcPr>
            <w:tcW w:w="456" w:type="pct"/>
            <w:tcBorders>
              <w:top w:val="single" w:sz="4" w:space="0" w:color="auto"/>
              <w:left w:val="single" w:sz="4" w:space="0" w:color="auto"/>
              <w:bottom w:val="single" w:sz="4" w:space="0" w:color="auto"/>
              <w:right w:val="single" w:sz="4" w:space="0" w:color="auto"/>
            </w:tcBorders>
            <w:vAlign w:val="center"/>
            <w:hideMark/>
          </w:tcPr>
          <w:p w:rsidR="00E629CA" w:rsidRPr="00EC15E3" w:rsidRDefault="00E629CA" w:rsidP="00E629CA">
            <w:pPr>
              <w:jc w:val="center"/>
              <w:rPr>
                <w:sz w:val="27"/>
                <w:szCs w:val="27"/>
              </w:rPr>
            </w:pPr>
            <w:r w:rsidRPr="00EC15E3">
              <w:rPr>
                <w:sz w:val="27"/>
                <w:szCs w:val="27"/>
              </w:rPr>
              <w:t>40</w:t>
            </w:r>
          </w:p>
        </w:tc>
      </w:tr>
      <w:tr w:rsidR="00DD7503" w:rsidRPr="00EC15E3" w:rsidTr="006F00C3">
        <w:trPr>
          <w:trHeight w:val="1474"/>
        </w:trPr>
        <w:tc>
          <w:tcPr>
            <w:tcW w:w="181"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pPr>
              <w:jc w:val="center"/>
              <w:rPr>
                <w:bCs/>
                <w:sz w:val="27"/>
                <w:szCs w:val="27"/>
              </w:rPr>
            </w:pPr>
          </w:p>
        </w:tc>
        <w:tc>
          <w:tcPr>
            <w:tcW w:w="1773" w:type="pct"/>
            <w:tcBorders>
              <w:top w:val="single" w:sz="4" w:space="0" w:color="auto"/>
              <w:left w:val="single" w:sz="4" w:space="0" w:color="auto"/>
              <w:bottom w:val="single" w:sz="4" w:space="0" w:color="auto"/>
              <w:right w:val="single" w:sz="4" w:space="0" w:color="auto"/>
            </w:tcBorders>
            <w:hideMark/>
          </w:tcPr>
          <w:p w:rsidR="00E629CA" w:rsidRPr="00EC15E3" w:rsidRDefault="00E629CA" w:rsidP="00077B14">
            <w:pPr>
              <w:rPr>
                <w:sz w:val="27"/>
                <w:szCs w:val="27"/>
                <w:lang w:val="ru-RU"/>
              </w:rPr>
            </w:pPr>
            <w:r w:rsidRPr="00EC15E3">
              <w:rPr>
                <w:sz w:val="27"/>
                <w:szCs w:val="27"/>
                <w:lang w:val="ru-RU"/>
              </w:rPr>
              <w:t>Перепрофилирование группы для детей от 3 до 7 лет в группу для детей от 2 месяцев до 3</w:t>
            </w:r>
            <w:r w:rsidR="00077B14" w:rsidRPr="00EC15E3">
              <w:rPr>
                <w:sz w:val="27"/>
                <w:szCs w:val="27"/>
                <w:lang w:val="ru-RU"/>
              </w:rPr>
              <w:t xml:space="preserve"> лет, МАДОУ «Детский сад № 214», </w:t>
            </w:r>
            <w:r w:rsidR="00077B14" w:rsidRPr="00EC15E3">
              <w:rPr>
                <w:sz w:val="27"/>
                <w:szCs w:val="27"/>
                <w:lang w:val="ru-RU"/>
              </w:rPr>
              <w:br/>
              <w:t>г. Кемерово,</w:t>
            </w:r>
            <w:r w:rsidRPr="00EC15E3">
              <w:rPr>
                <w:sz w:val="27"/>
                <w:szCs w:val="27"/>
                <w:lang w:val="ru-RU"/>
              </w:rPr>
              <w:t xml:space="preserve"> пр. Ленинградский, д. 38в</w:t>
            </w:r>
          </w:p>
        </w:tc>
        <w:tc>
          <w:tcPr>
            <w:tcW w:w="239"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vAlign w:val="center"/>
            <w:hideMark/>
          </w:tcPr>
          <w:p w:rsidR="00E629CA" w:rsidRPr="00EC15E3" w:rsidRDefault="00E629CA" w:rsidP="00E629CA">
            <w:pPr>
              <w:jc w:val="center"/>
              <w:rPr>
                <w:sz w:val="27"/>
                <w:szCs w:val="27"/>
                <w:lang w:val="ru-RU"/>
              </w:rPr>
            </w:pPr>
            <w:r w:rsidRPr="00EC15E3">
              <w:rPr>
                <w:sz w:val="27"/>
                <w:szCs w:val="27"/>
                <w:lang w:val="ru-RU"/>
              </w:rPr>
              <w:t>20</w:t>
            </w:r>
          </w:p>
        </w:tc>
        <w:tc>
          <w:tcPr>
            <w:tcW w:w="287"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39"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41"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456" w:type="pct"/>
            <w:tcBorders>
              <w:top w:val="single" w:sz="4" w:space="0" w:color="auto"/>
              <w:left w:val="single" w:sz="4" w:space="0" w:color="auto"/>
              <w:bottom w:val="single" w:sz="4" w:space="0" w:color="auto"/>
              <w:right w:val="single" w:sz="4" w:space="0" w:color="auto"/>
            </w:tcBorders>
            <w:vAlign w:val="center"/>
            <w:hideMark/>
          </w:tcPr>
          <w:p w:rsidR="00E629CA" w:rsidRPr="00EC15E3" w:rsidRDefault="00E629CA" w:rsidP="00E629CA">
            <w:pPr>
              <w:jc w:val="center"/>
              <w:rPr>
                <w:sz w:val="27"/>
                <w:szCs w:val="27"/>
                <w:lang w:val="ru-RU"/>
              </w:rPr>
            </w:pPr>
            <w:r w:rsidRPr="00EC15E3">
              <w:rPr>
                <w:sz w:val="27"/>
                <w:szCs w:val="27"/>
                <w:lang w:val="ru-RU"/>
              </w:rPr>
              <w:t>20</w:t>
            </w:r>
          </w:p>
        </w:tc>
      </w:tr>
      <w:tr w:rsidR="00DD7503" w:rsidRPr="00EC15E3" w:rsidTr="006F00C3">
        <w:trPr>
          <w:trHeight w:val="1410"/>
        </w:trPr>
        <w:tc>
          <w:tcPr>
            <w:tcW w:w="181"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pPr>
              <w:jc w:val="center"/>
              <w:rPr>
                <w:bCs/>
                <w:sz w:val="27"/>
                <w:szCs w:val="27"/>
                <w:lang w:val="ru-RU"/>
              </w:rPr>
            </w:pPr>
          </w:p>
        </w:tc>
        <w:tc>
          <w:tcPr>
            <w:tcW w:w="1773" w:type="pct"/>
            <w:tcBorders>
              <w:top w:val="single" w:sz="4" w:space="0" w:color="auto"/>
              <w:left w:val="single" w:sz="4" w:space="0" w:color="auto"/>
              <w:bottom w:val="single" w:sz="4" w:space="0" w:color="auto"/>
              <w:right w:val="single" w:sz="4" w:space="0" w:color="auto"/>
            </w:tcBorders>
            <w:hideMark/>
          </w:tcPr>
          <w:p w:rsidR="00E629CA" w:rsidRPr="00EC15E3" w:rsidRDefault="00E629CA" w:rsidP="00077B14">
            <w:pPr>
              <w:rPr>
                <w:sz w:val="27"/>
                <w:szCs w:val="27"/>
                <w:lang w:val="ru-RU"/>
              </w:rPr>
            </w:pPr>
            <w:r w:rsidRPr="00EC15E3">
              <w:rPr>
                <w:sz w:val="27"/>
                <w:szCs w:val="27"/>
                <w:lang w:val="ru-RU"/>
              </w:rPr>
              <w:t xml:space="preserve">Перепрофилирование группы для детей от 3 до 7 лет в группу для детей от 2 месяцев до 3 лет, МАДОУ «Детский сад № 21», </w:t>
            </w:r>
            <w:r w:rsidR="00077B14" w:rsidRPr="00EC15E3">
              <w:rPr>
                <w:sz w:val="27"/>
                <w:szCs w:val="27"/>
                <w:lang w:val="ru-RU"/>
              </w:rPr>
              <w:br/>
              <w:t xml:space="preserve">г. Кемерово, </w:t>
            </w:r>
            <w:r w:rsidRPr="00EC15E3">
              <w:rPr>
                <w:sz w:val="27"/>
                <w:szCs w:val="27"/>
                <w:lang w:val="ru-RU"/>
              </w:rPr>
              <w:t xml:space="preserve">ул. Космическая, д. 2а </w:t>
            </w:r>
          </w:p>
        </w:tc>
        <w:tc>
          <w:tcPr>
            <w:tcW w:w="239"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vAlign w:val="center"/>
            <w:hideMark/>
          </w:tcPr>
          <w:p w:rsidR="00E629CA" w:rsidRPr="00EC15E3" w:rsidRDefault="00E629CA" w:rsidP="00E629CA">
            <w:pPr>
              <w:jc w:val="center"/>
              <w:rPr>
                <w:sz w:val="27"/>
                <w:szCs w:val="27"/>
                <w:lang w:val="ru-RU"/>
              </w:rPr>
            </w:pPr>
            <w:r w:rsidRPr="00EC15E3">
              <w:rPr>
                <w:sz w:val="27"/>
                <w:szCs w:val="27"/>
                <w:lang w:val="ru-RU"/>
              </w:rPr>
              <w:t>20</w:t>
            </w:r>
          </w:p>
        </w:tc>
        <w:tc>
          <w:tcPr>
            <w:tcW w:w="287"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39"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41"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456" w:type="pct"/>
            <w:tcBorders>
              <w:top w:val="single" w:sz="4" w:space="0" w:color="auto"/>
              <w:left w:val="single" w:sz="4" w:space="0" w:color="auto"/>
              <w:bottom w:val="single" w:sz="4" w:space="0" w:color="auto"/>
              <w:right w:val="single" w:sz="4" w:space="0" w:color="auto"/>
            </w:tcBorders>
            <w:vAlign w:val="center"/>
            <w:hideMark/>
          </w:tcPr>
          <w:p w:rsidR="00E629CA" w:rsidRPr="00EC15E3" w:rsidRDefault="00E629CA" w:rsidP="00E629CA">
            <w:pPr>
              <w:jc w:val="center"/>
              <w:rPr>
                <w:sz w:val="27"/>
                <w:szCs w:val="27"/>
                <w:lang w:val="ru-RU"/>
              </w:rPr>
            </w:pPr>
            <w:r w:rsidRPr="00EC15E3">
              <w:rPr>
                <w:sz w:val="27"/>
                <w:szCs w:val="27"/>
                <w:lang w:val="ru-RU"/>
              </w:rPr>
              <w:t>20</w:t>
            </w:r>
          </w:p>
        </w:tc>
      </w:tr>
      <w:tr w:rsidR="00DD7503" w:rsidRPr="00EC15E3" w:rsidTr="006F00C3">
        <w:trPr>
          <w:trHeight w:val="1401"/>
        </w:trPr>
        <w:tc>
          <w:tcPr>
            <w:tcW w:w="181"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pPr>
              <w:jc w:val="center"/>
              <w:rPr>
                <w:bCs/>
                <w:sz w:val="27"/>
                <w:szCs w:val="27"/>
                <w:lang w:val="ru-RU"/>
              </w:rPr>
            </w:pPr>
          </w:p>
        </w:tc>
        <w:tc>
          <w:tcPr>
            <w:tcW w:w="1773" w:type="pct"/>
            <w:tcBorders>
              <w:top w:val="single" w:sz="4" w:space="0" w:color="auto"/>
              <w:left w:val="single" w:sz="4" w:space="0" w:color="auto"/>
              <w:bottom w:val="single" w:sz="4" w:space="0" w:color="auto"/>
              <w:right w:val="single" w:sz="4" w:space="0" w:color="auto"/>
            </w:tcBorders>
            <w:hideMark/>
          </w:tcPr>
          <w:p w:rsidR="00E629CA" w:rsidRPr="00EC15E3" w:rsidRDefault="00E629CA" w:rsidP="00077B14">
            <w:pPr>
              <w:rPr>
                <w:sz w:val="27"/>
                <w:szCs w:val="27"/>
                <w:lang w:val="ru-RU"/>
              </w:rPr>
            </w:pPr>
            <w:r w:rsidRPr="00EC15E3">
              <w:rPr>
                <w:sz w:val="27"/>
                <w:szCs w:val="27"/>
                <w:lang w:val="ru-RU"/>
              </w:rPr>
              <w:t>Перепрофилирование группы для детей от 3 до 7 лет в группу для детей от 2 месяцев до 3 лет, МБДОУ «Детский сад № 29»</w:t>
            </w:r>
            <w:r w:rsidR="00077B14" w:rsidRPr="00EC15E3">
              <w:rPr>
                <w:sz w:val="27"/>
                <w:szCs w:val="27"/>
                <w:lang w:val="ru-RU"/>
              </w:rPr>
              <w:t xml:space="preserve">, </w:t>
            </w:r>
            <w:r w:rsidR="00077B14" w:rsidRPr="00EC15E3">
              <w:rPr>
                <w:sz w:val="27"/>
                <w:szCs w:val="27"/>
                <w:lang w:val="ru-RU"/>
              </w:rPr>
              <w:br/>
              <w:t>г. Кемерово</w:t>
            </w:r>
            <w:r w:rsidRPr="00EC15E3">
              <w:rPr>
                <w:sz w:val="27"/>
                <w:szCs w:val="27"/>
                <w:lang w:val="ru-RU"/>
              </w:rPr>
              <w:t>, ул. Мичурина, д. 118</w:t>
            </w:r>
          </w:p>
        </w:tc>
        <w:tc>
          <w:tcPr>
            <w:tcW w:w="239"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pPr>
            <w:r w:rsidRPr="00EC15E3">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pPr>
            <w:r w:rsidRPr="00EC15E3">
              <w:rPr>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vAlign w:val="center"/>
            <w:hideMark/>
          </w:tcPr>
          <w:p w:rsidR="00E629CA" w:rsidRPr="00EC15E3" w:rsidRDefault="00E629CA" w:rsidP="00E629CA">
            <w:pPr>
              <w:jc w:val="center"/>
              <w:rPr>
                <w:sz w:val="27"/>
                <w:szCs w:val="27"/>
              </w:rPr>
            </w:pPr>
            <w:r w:rsidRPr="00EC15E3">
              <w:rPr>
                <w:sz w:val="27"/>
                <w:szCs w:val="27"/>
              </w:rPr>
              <w:t>20</w:t>
            </w:r>
          </w:p>
        </w:tc>
        <w:tc>
          <w:tcPr>
            <w:tcW w:w="287"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pPr>
            <w:r w:rsidRPr="00EC15E3">
              <w:rPr>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pPr>
            <w:r w:rsidRPr="00EC15E3">
              <w:rPr>
                <w:sz w:val="27"/>
                <w:szCs w:val="27"/>
                <w:lang w:val="ru-RU"/>
              </w:rPr>
              <w:t>0</w:t>
            </w:r>
          </w:p>
        </w:tc>
        <w:tc>
          <w:tcPr>
            <w:tcW w:w="239"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pPr>
            <w:r w:rsidRPr="00EC15E3">
              <w:rPr>
                <w:sz w:val="27"/>
                <w:szCs w:val="27"/>
                <w:lang w:val="ru-RU"/>
              </w:rPr>
              <w:t>0</w:t>
            </w:r>
          </w:p>
        </w:tc>
        <w:tc>
          <w:tcPr>
            <w:tcW w:w="241"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pPr>
            <w:r w:rsidRPr="00EC15E3">
              <w:rPr>
                <w:sz w:val="27"/>
                <w:szCs w:val="27"/>
                <w:lang w:val="ru-RU"/>
              </w:rPr>
              <w:t>0</w:t>
            </w:r>
          </w:p>
        </w:tc>
        <w:tc>
          <w:tcPr>
            <w:tcW w:w="456" w:type="pct"/>
            <w:tcBorders>
              <w:top w:val="single" w:sz="4" w:space="0" w:color="auto"/>
              <w:left w:val="single" w:sz="4" w:space="0" w:color="auto"/>
              <w:bottom w:val="single" w:sz="4" w:space="0" w:color="auto"/>
              <w:right w:val="single" w:sz="4" w:space="0" w:color="auto"/>
            </w:tcBorders>
            <w:vAlign w:val="center"/>
            <w:hideMark/>
          </w:tcPr>
          <w:p w:rsidR="00E629CA" w:rsidRPr="00EC15E3" w:rsidRDefault="00E629CA" w:rsidP="00E629CA">
            <w:pPr>
              <w:jc w:val="center"/>
              <w:rPr>
                <w:sz w:val="27"/>
                <w:szCs w:val="27"/>
              </w:rPr>
            </w:pPr>
            <w:r w:rsidRPr="00EC15E3">
              <w:rPr>
                <w:sz w:val="27"/>
                <w:szCs w:val="27"/>
              </w:rPr>
              <w:t>20</w:t>
            </w:r>
          </w:p>
        </w:tc>
      </w:tr>
      <w:tr w:rsidR="00DD7503" w:rsidRPr="00EC15E3" w:rsidTr="00D730D1">
        <w:trPr>
          <w:trHeight w:val="1191"/>
        </w:trPr>
        <w:tc>
          <w:tcPr>
            <w:tcW w:w="181"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pPr>
              <w:jc w:val="center"/>
              <w:rPr>
                <w:bCs/>
                <w:sz w:val="27"/>
                <w:szCs w:val="27"/>
              </w:rPr>
            </w:pPr>
          </w:p>
        </w:tc>
        <w:tc>
          <w:tcPr>
            <w:tcW w:w="1773" w:type="pct"/>
            <w:tcBorders>
              <w:top w:val="single" w:sz="4" w:space="0" w:color="auto"/>
              <w:left w:val="single" w:sz="4" w:space="0" w:color="auto"/>
              <w:bottom w:val="single" w:sz="4" w:space="0" w:color="auto"/>
              <w:right w:val="single" w:sz="4" w:space="0" w:color="auto"/>
            </w:tcBorders>
            <w:hideMark/>
          </w:tcPr>
          <w:p w:rsidR="00E629CA" w:rsidRPr="00EC15E3" w:rsidRDefault="00E629CA" w:rsidP="00077B14">
            <w:pPr>
              <w:rPr>
                <w:sz w:val="27"/>
                <w:szCs w:val="27"/>
                <w:lang w:val="ru-RU"/>
              </w:rPr>
            </w:pPr>
            <w:r w:rsidRPr="00EC15E3">
              <w:rPr>
                <w:sz w:val="27"/>
                <w:szCs w:val="27"/>
                <w:lang w:val="ru-RU"/>
              </w:rPr>
              <w:t>Перепрофилирование группы для детей от 3 до 7 лет в группу для детей от 2 месяцев до 3 лет, МБДОУ «Детский сад № 37»</w:t>
            </w:r>
            <w:r w:rsidR="00077B14" w:rsidRPr="00EC15E3">
              <w:rPr>
                <w:sz w:val="27"/>
                <w:szCs w:val="27"/>
                <w:lang w:val="ru-RU"/>
              </w:rPr>
              <w:t xml:space="preserve">, </w:t>
            </w:r>
            <w:r w:rsidR="00077B14" w:rsidRPr="00EC15E3">
              <w:rPr>
                <w:sz w:val="27"/>
                <w:szCs w:val="27"/>
                <w:lang w:val="ru-RU"/>
              </w:rPr>
              <w:br/>
              <w:t>г. Кемерово</w:t>
            </w:r>
            <w:r w:rsidRPr="00EC15E3">
              <w:rPr>
                <w:sz w:val="27"/>
                <w:szCs w:val="27"/>
                <w:lang w:val="ru-RU"/>
              </w:rPr>
              <w:t>, ул. Сарыгина, д. 34б</w:t>
            </w:r>
          </w:p>
        </w:tc>
        <w:tc>
          <w:tcPr>
            <w:tcW w:w="239"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vAlign w:val="center"/>
            <w:hideMark/>
          </w:tcPr>
          <w:p w:rsidR="00E629CA" w:rsidRPr="00EC15E3" w:rsidRDefault="00E629CA" w:rsidP="00E629CA">
            <w:pPr>
              <w:jc w:val="center"/>
              <w:rPr>
                <w:sz w:val="27"/>
                <w:szCs w:val="27"/>
                <w:lang w:val="ru-RU"/>
              </w:rPr>
            </w:pPr>
            <w:r w:rsidRPr="00EC15E3">
              <w:rPr>
                <w:sz w:val="27"/>
                <w:szCs w:val="27"/>
                <w:lang w:val="ru-RU"/>
              </w:rPr>
              <w:t>20</w:t>
            </w:r>
          </w:p>
        </w:tc>
        <w:tc>
          <w:tcPr>
            <w:tcW w:w="287"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39"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41"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456" w:type="pct"/>
            <w:tcBorders>
              <w:top w:val="single" w:sz="4" w:space="0" w:color="auto"/>
              <w:left w:val="single" w:sz="4" w:space="0" w:color="auto"/>
              <w:bottom w:val="single" w:sz="4" w:space="0" w:color="auto"/>
              <w:right w:val="single" w:sz="4" w:space="0" w:color="auto"/>
            </w:tcBorders>
            <w:vAlign w:val="center"/>
            <w:hideMark/>
          </w:tcPr>
          <w:p w:rsidR="00E629CA" w:rsidRPr="00EC15E3" w:rsidRDefault="00E629CA" w:rsidP="00E629CA">
            <w:pPr>
              <w:jc w:val="center"/>
              <w:rPr>
                <w:sz w:val="27"/>
                <w:szCs w:val="27"/>
                <w:lang w:val="ru-RU"/>
              </w:rPr>
            </w:pPr>
            <w:r w:rsidRPr="00EC15E3">
              <w:rPr>
                <w:sz w:val="27"/>
                <w:szCs w:val="27"/>
                <w:lang w:val="ru-RU"/>
              </w:rPr>
              <w:t>20</w:t>
            </w:r>
          </w:p>
        </w:tc>
      </w:tr>
      <w:tr w:rsidR="00DD7503" w:rsidRPr="00EC15E3" w:rsidTr="00D730D1">
        <w:trPr>
          <w:trHeight w:val="1208"/>
        </w:trPr>
        <w:tc>
          <w:tcPr>
            <w:tcW w:w="181"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pPr>
              <w:jc w:val="center"/>
              <w:rPr>
                <w:bCs/>
                <w:sz w:val="27"/>
                <w:szCs w:val="27"/>
                <w:lang w:val="ru-RU"/>
              </w:rPr>
            </w:pPr>
          </w:p>
        </w:tc>
        <w:tc>
          <w:tcPr>
            <w:tcW w:w="1773" w:type="pct"/>
            <w:tcBorders>
              <w:top w:val="single" w:sz="4" w:space="0" w:color="auto"/>
              <w:left w:val="single" w:sz="4" w:space="0" w:color="auto"/>
              <w:bottom w:val="single" w:sz="4" w:space="0" w:color="auto"/>
              <w:right w:val="single" w:sz="4" w:space="0" w:color="auto"/>
            </w:tcBorders>
            <w:hideMark/>
          </w:tcPr>
          <w:p w:rsidR="00E629CA" w:rsidRPr="00EC15E3" w:rsidRDefault="00E629CA" w:rsidP="00077B14">
            <w:pPr>
              <w:rPr>
                <w:sz w:val="27"/>
                <w:szCs w:val="27"/>
                <w:lang w:val="ru-RU"/>
              </w:rPr>
            </w:pPr>
            <w:r w:rsidRPr="00EC15E3">
              <w:rPr>
                <w:sz w:val="27"/>
                <w:szCs w:val="27"/>
                <w:lang w:val="ru-RU"/>
              </w:rPr>
              <w:t>Перепрофилирование группы для детей от 3 до 7 лет в группу для детей от 2 месяцев до 3 лет, МБДОУ «Детский сад № 48»</w:t>
            </w:r>
            <w:r w:rsidR="00077B14" w:rsidRPr="00EC15E3">
              <w:rPr>
                <w:sz w:val="27"/>
                <w:szCs w:val="27"/>
                <w:lang w:val="ru-RU"/>
              </w:rPr>
              <w:t xml:space="preserve">, </w:t>
            </w:r>
            <w:r w:rsidR="00077B14" w:rsidRPr="00EC15E3">
              <w:rPr>
                <w:sz w:val="27"/>
                <w:szCs w:val="27"/>
                <w:lang w:val="ru-RU"/>
              </w:rPr>
              <w:br/>
              <w:t>г. Кемерово</w:t>
            </w:r>
            <w:r w:rsidRPr="00EC15E3">
              <w:rPr>
                <w:sz w:val="27"/>
                <w:szCs w:val="27"/>
                <w:lang w:val="ru-RU"/>
              </w:rPr>
              <w:t>, ул. Космическая, д. 3б</w:t>
            </w:r>
          </w:p>
        </w:tc>
        <w:tc>
          <w:tcPr>
            <w:tcW w:w="239"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pPr>
            <w:r w:rsidRPr="00EC15E3">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pPr>
            <w:r w:rsidRPr="00EC15E3">
              <w:rPr>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vAlign w:val="center"/>
            <w:hideMark/>
          </w:tcPr>
          <w:p w:rsidR="00E629CA" w:rsidRPr="00EC15E3" w:rsidRDefault="00E629CA" w:rsidP="00E629CA">
            <w:pPr>
              <w:jc w:val="center"/>
              <w:rPr>
                <w:sz w:val="27"/>
                <w:szCs w:val="27"/>
              </w:rPr>
            </w:pPr>
            <w:r w:rsidRPr="00EC15E3">
              <w:rPr>
                <w:sz w:val="27"/>
                <w:szCs w:val="27"/>
              </w:rPr>
              <w:t>20</w:t>
            </w:r>
          </w:p>
        </w:tc>
        <w:tc>
          <w:tcPr>
            <w:tcW w:w="287"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pPr>
            <w:r w:rsidRPr="00EC15E3">
              <w:rPr>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pPr>
            <w:r w:rsidRPr="00EC15E3">
              <w:rPr>
                <w:sz w:val="27"/>
                <w:szCs w:val="27"/>
                <w:lang w:val="ru-RU"/>
              </w:rPr>
              <w:t>0</w:t>
            </w:r>
          </w:p>
        </w:tc>
        <w:tc>
          <w:tcPr>
            <w:tcW w:w="239"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pPr>
            <w:r w:rsidRPr="00EC15E3">
              <w:rPr>
                <w:sz w:val="27"/>
                <w:szCs w:val="27"/>
                <w:lang w:val="ru-RU"/>
              </w:rPr>
              <w:t>0</w:t>
            </w:r>
          </w:p>
        </w:tc>
        <w:tc>
          <w:tcPr>
            <w:tcW w:w="241"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pPr>
            <w:r w:rsidRPr="00EC15E3">
              <w:rPr>
                <w:sz w:val="27"/>
                <w:szCs w:val="27"/>
                <w:lang w:val="ru-RU"/>
              </w:rPr>
              <w:t>0</w:t>
            </w:r>
          </w:p>
        </w:tc>
        <w:tc>
          <w:tcPr>
            <w:tcW w:w="456" w:type="pct"/>
            <w:tcBorders>
              <w:top w:val="single" w:sz="4" w:space="0" w:color="auto"/>
              <w:left w:val="single" w:sz="4" w:space="0" w:color="auto"/>
              <w:bottom w:val="single" w:sz="4" w:space="0" w:color="auto"/>
              <w:right w:val="single" w:sz="4" w:space="0" w:color="auto"/>
            </w:tcBorders>
            <w:vAlign w:val="center"/>
            <w:hideMark/>
          </w:tcPr>
          <w:p w:rsidR="00E629CA" w:rsidRPr="00EC15E3" w:rsidRDefault="00E629CA" w:rsidP="00E629CA">
            <w:pPr>
              <w:jc w:val="center"/>
              <w:rPr>
                <w:sz w:val="27"/>
                <w:szCs w:val="27"/>
              </w:rPr>
            </w:pPr>
            <w:r w:rsidRPr="00EC15E3">
              <w:rPr>
                <w:sz w:val="27"/>
                <w:szCs w:val="27"/>
              </w:rPr>
              <w:t>20</w:t>
            </w:r>
          </w:p>
        </w:tc>
      </w:tr>
      <w:tr w:rsidR="00DD7503" w:rsidRPr="00EC15E3" w:rsidTr="00DD7503">
        <w:trPr>
          <w:trHeight w:val="1254"/>
        </w:trPr>
        <w:tc>
          <w:tcPr>
            <w:tcW w:w="181"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pPr>
              <w:jc w:val="center"/>
              <w:rPr>
                <w:bCs/>
                <w:sz w:val="27"/>
                <w:szCs w:val="27"/>
              </w:rPr>
            </w:pPr>
          </w:p>
        </w:tc>
        <w:tc>
          <w:tcPr>
            <w:tcW w:w="1773" w:type="pct"/>
            <w:tcBorders>
              <w:top w:val="single" w:sz="4" w:space="0" w:color="auto"/>
              <w:left w:val="single" w:sz="4" w:space="0" w:color="auto"/>
              <w:bottom w:val="single" w:sz="4" w:space="0" w:color="auto"/>
              <w:right w:val="single" w:sz="4" w:space="0" w:color="auto"/>
            </w:tcBorders>
            <w:hideMark/>
          </w:tcPr>
          <w:p w:rsidR="00E629CA" w:rsidRPr="00EC15E3" w:rsidRDefault="00E629CA" w:rsidP="006F00C3">
            <w:pPr>
              <w:ind w:right="-107"/>
              <w:rPr>
                <w:sz w:val="27"/>
                <w:szCs w:val="27"/>
                <w:lang w:val="ru-RU"/>
              </w:rPr>
            </w:pPr>
            <w:r w:rsidRPr="00EC15E3">
              <w:rPr>
                <w:sz w:val="27"/>
                <w:szCs w:val="27"/>
                <w:lang w:val="ru-RU"/>
              </w:rPr>
              <w:t>Перепрофилирование группы для детей от 3 до 7 лет в группу для детей от 2 месяцев до 3 лет, МБДОУ «Детский сад № 53»</w:t>
            </w:r>
            <w:r w:rsidR="00077B14" w:rsidRPr="00EC15E3">
              <w:rPr>
                <w:sz w:val="27"/>
                <w:szCs w:val="27"/>
                <w:lang w:val="ru-RU"/>
              </w:rPr>
              <w:t xml:space="preserve">, </w:t>
            </w:r>
            <w:r w:rsidR="00077B14" w:rsidRPr="00EC15E3">
              <w:rPr>
                <w:sz w:val="27"/>
                <w:szCs w:val="27"/>
                <w:lang w:val="ru-RU"/>
              </w:rPr>
              <w:br/>
              <w:t>г. Кемерово</w:t>
            </w:r>
            <w:r w:rsidRPr="00EC15E3">
              <w:rPr>
                <w:sz w:val="27"/>
                <w:szCs w:val="27"/>
                <w:lang w:val="ru-RU"/>
              </w:rPr>
              <w:t xml:space="preserve">, ул. Сибиряков-Гвардейцев, </w:t>
            </w:r>
            <w:r w:rsidR="006F00C3" w:rsidRPr="00EC15E3">
              <w:rPr>
                <w:sz w:val="27"/>
                <w:szCs w:val="27"/>
                <w:lang w:val="ru-RU"/>
              </w:rPr>
              <w:br/>
            </w:r>
            <w:r w:rsidRPr="00EC15E3">
              <w:rPr>
                <w:sz w:val="27"/>
                <w:szCs w:val="27"/>
                <w:lang w:val="ru-RU"/>
              </w:rPr>
              <w:t>д. 5а</w:t>
            </w:r>
          </w:p>
        </w:tc>
        <w:tc>
          <w:tcPr>
            <w:tcW w:w="239"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vAlign w:val="center"/>
            <w:hideMark/>
          </w:tcPr>
          <w:p w:rsidR="00E629CA" w:rsidRPr="00EC15E3" w:rsidRDefault="00E629CA" w:rsidP="00E629CA">
            <w:pPr>
              <w:jc w:val="center"/>
              <w:rPr>
                <w:sz w:val="27"/>
                <w:szCs w:val="27"/>
                <w:lang w:val="ru-RU"/>
              </w:rPr>
            </w:pPr>
            <w:r w:rsidRPr="00EC15E3">
              <w:rPr>
                <w:sz w:val="27"/>
                <w:szCs w:val="27"/>
                <w:lang w:val="ru-RU"/>
              </w:rPr>
              <w:t>20</w:t>
            </w:r>
          </w:p>
        </w:tc>
        <w:tc>
          <w:tcPr>
            <w:tcW w:w="287"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39"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41"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456" w:type="pct"/>
            <w:tcBorders>
              <w:top w:val="single" w:sz="4" w:space="0" w:color="auto"/>
              <w:left w:val="single" w:sz="4" w:space="0" w:color="auto"/>
              <w:bottom w:val="single" w:sz="4" w:space="0" w:color="auto"/>
              <w:right w:val="single" w:sz="4" w:space="0" w:color="auto"/>
            </w:tcBorders>
            <w:vAlign w:val="center"/>
            <w:hideMark/>
          </w:tcPr>
          <w:p w:rsidR="00E629CA" w:rsidRPr="00EC15E3" w:rsidRDefault="00E629CA" w:rsidP="00E629CA">
            <w:pPr>
              <w:jc w:val="center"/>
              <w:rPr>
                <w:sz w:val="27"/>
                <w:szCs w:val="27"/>
                <w:lang w:val="ru-RU"/>
              </w:rPr>
            </w:pPr>
            <w:r w:rsidRPr="00EC15E3">
              <w:rPr>
                <w:sz w:val="27"/>
                <w:szCs w:val="27"/>
                <w:lang w:val="ru-RU"/>
              </w:rPr>
              <w:t>20</w:t>
            </w:r>
          </w:p>
        </w:tc>
      </w:tr>
      <w:tr w:rsidR="00DD7503" w:rsidRPr="00EC15E3" w:rsidTr="00DD7503">
        <w:trPr>
          <w:trHeight w:val="340"/>
        </w:trPr>
        <w:tc>
          <w:tcPr>
            <w:tcW w:w="181"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pPr>
              <w:jc w:val="center"/>
              <w:rPr>
                <w:bCs/>
                <w:sz w:val="27"/>
                <w:szCs w:val="27"/>
                <w:lang w:val="ru-RU"/>
              </w:rPr>
            </w:pPr>
          </w:p>
        </w:tc>
        <w:tc>
          <w:tcPr>
            <w:tcW w:w="1773" w:type="pct"/>
            <w:tcBorders>
              <w:top w:val="single" w:sz="4" w:space="0" w:color="auto"/>
              <w:left w:val="single" w:sz="4" w:space="0" w:color="auto"/>
              <w:bottom w:val="single" w:sz="4" w:space="0" w:color="auto"/>
              <w:right w:val="single" w:sz="4" w:space="0" w:color="auto"/>
            </w:tcBorders>
            <w:hideMark/>
          </w:tcPr>
          <w:p w:rsidR="00E629CA" w:rsidRPr="00EC15E3" w:rsidRDefault="00E629CA" w:rsidP="00077B14">
            <w:pPr>
              <w:rPr>
                <w:sz w:val="27"/>
                <w:szCs w:val="27"/>
                <w:lang w:val="ru-RU"/>
              </w:rPr>
            </w:pPr>
            <w:r w:rsidRPr="00EC15E3">
              <w:rPr>
                <w:sz w:val="27"/>
                <w:szCs w:val="27"/>
                <w:lang w:val="ru-RU"/>
              </w:rPr>
              <w:t xml:space="preserve">Перепрофилирование группы для детей от 3 до 7 лет в группу для детей от 2 месяцев до 3 лет, МБДОУ «Детский сад № 99», </w:t>
            </w:r>
            <w:r w:rsidR="00077B14" w:rsidRPr="00EC15E3">
              <w:rPr>
                <w:sz w:val="27"/>
                <w:szCs w:val="27"/>
                <w:lang w:val="ru-RU"/>
              </w:rPr>
              <w:br/>
              <w:t xml:space="preserve">г. Кемерово, </w:t>
            </w:r>
            <w:r w:rsidRPr="00EC15E3">
              <w:rPr>
                <w:sz w:val="27"/>
                <w:szCs w:val="27"/>
                <w:lang w:val="ru-RU"/>
              </w:rPr>
              <w:t xml:space="preserve">ул. Котовского, д. 6 </w:t>
            </w:r>
          </w:p>
        </w:tc>
        <w:tc>
          <w:tcPr>
            <w:tcW w:w="239"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vAlign w:val="center"/>
            <w:hideMark/>
          </w:tcPr>
          <w:p w:rsidR="00E629CA" w:rsidRPr="00EC15E3" w:rsidRDefault="00E629CA" w:rsidP="00E629CA">
            <w:pPr>
              <w:jc w:val="center"/>
              <w:rPr>
                <w:sz w:val="27"/>
                <w:szCs w:val="27"/>
                <w:lang w:val="ru-RU"/>
              </w:rPr>
            </w:pPr>
            <w:r w:rsidRPr="00EC15E3">
              <w:rPr>
                <w:sz w:val="27"/>
                <w:szCs w:val="27"/>
                <w:lang w:val="ru-RU"/>
              </w:rPr>
              <w:t>20</w:t>
            </w:r>
          </w:p>
        </w:tc>
        <w:tc>
          <w:tcPr>
            <w:tcW w:w="287"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39"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41"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456" w:type="pct"/>
            <w:tcBorders>
              <w:top w:val="single" w:sz="4" w:space="0" w:color="auto"/>
              <w:left w:val="single" w:sz="4" w:space="0" w:color="auto"/>
              <w:bottom w:val="single" w:sz="4" w:space="0" w:color="auto"/>
              <w:right w:val="single" w:sz="4" w:space="0" w:color="auto"/>
            </w:tcBorders>
            <w:vAlign w:val="center"/>
            <w:hideMark/>
          </w:tcPr>
          <w:p w:rsidR="00E629CA" w:rsidRPr="00EC15E3" w:rsidRDefault="00E629CA" w:rsidP="00E629CA">
            <w:pPr>
              <w:jc w:val="center"/>
              <w:rPr>
                <w:sz w:val="27"/>
                <w:szCs w:val="27"/>
                <w:lang w:val="ru-RU"/>
              </w:rPr>
            </w:pPr>
            <w:r w:rsidRPr="00EC15E3">
              <w:rPr>
                <w:sz w:val="27"/>
                <w:szCs w:val="27"/>
                <w:lang w:val="ru-RU"/>
              </w:rPr>
              <w:t>20</w:t>
            </w:r>
          </w:p>
        </w:tc>
      </w:tr>
      <w:tr w:rsidR="00DD7503" w:rsidRPr="00EC15E3" w:rsidTr="00DD7503">
        <w:trPr>
          <w:trHeight w:val="1406"/>
        </w:trPr>
        <w:tc>
          <w:tcPr>
            <w:tcW w:w="181"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pPr>
              <w:jc w:val="center"/>
              <w:rPr>
                <w:bCs/>
                <w:sz w:val="27"/>
                <w:szCs w:val="27"/>
                <w:lang w:val="ru-RU"/>
              </w:rPr>
            </w:pPr>
          </w:p>
        </w:tc>
        <w:tc>
          <w:tcPr>
            <w:tcW w:w="1773" w:type="pct"/>
            <w:tcBorders>
              <w:top w:val="single" w:sz="4" w:space="0" w:color="auto"/>
              <w:left w:val="single" w:sz="4" w:space="0" w:color="auto"/>
              <w:bottom w:val="single" w:sz="4" w:space="0" w:color="auto"/>
              <w:right w:val="single" w:sz="4" w:space="0" w:color="auto"/>
            </w:tcBorders>
            <w:hideMark/>
          </w:tcPr>
          <w:p w:rsidR="00E629CA" w:rsidRPr="00EC15E3" w:rsidRDefault="00E629CA" w:rsidP="00077B14">
            <w:pPr>
              <w:rPr>
                <w:sz w:val="27"/>
                <w:szCs w:val="27"/>
                <w:lang w:val="ru-RU"/>
              </w:rPr>
            </w:pPr>
            <w:r w:rsidRPr="00EC15E3">
              <w:rPr>
                <w:sz w:val="27"/>
                <w:szCs w:val="27"/>
                <w:lang w:val="ru-RU"/>
              </w:rPr>
              <w:t xml:space="preserve">Перепрофилирование группы для детей от 3 до 7 лет в группу для детей от 2 месяцев до 3 лет, МАДОУ «Детский сад </w:t>
            </w:r>
            <w:r w:rsidR="00077B14" w:rsidRPr="00EC15E3">
              <w:rPr>
                <w:sz w:val="27"/>
                <w:szCs w:val="27"/>
                <w:lang w:val="ru-RU"/>
              </w:rPr>
              <w:br/>
            </w:r>
            <w:r w:rsidRPr="00EC15E3">
              <w:rPr>
                <w:sz w:val="27"/>
                <w:szCs w:val="27"/>
                <w:lang w:val="ru-RU"/>
              </w:rPr>
              <w:t>№ 1 «Колосок», с. Топки,</w:t>
            </w:r>
            <w:r w:rsidR="00077B14" w:rsidRPr="00EC15E3">
              <w:rPr>
                <w:sz w:val="27"/>
                <w:szCs w:val="27"/>
                <w:lang w:val="ru-RU"/>
              </w:rPr>
              <w:t xml:space="preserve"> Топкинский муниципальный район,</w:t>
            </w:r>
            <w:r w:rsidRPr="00EC15E3">
              <w:rPr>
                <w:sz w:val="27"/>
                <w:szCs w:val="27"/>
                <w:lang w:val="ru-RU"/>
              </w:rPr>
              <w:t xml:space="preserve"> ул. Микрорайон, </w:t>
            </w:r>
            <w:r w:rsidR="00077B14" w:rsidRPr="00EC15E3">
              <w:rPr>
                <w:sz w:val="27"/>
                <w:szCs w:val="27"/>
                <w:lang w:val="ru-RU"/>
              </w:rPr>
              <w:br/>
            </w:r>
            <w:r w:rsidRPr="00EC15E3">
              <w:rPr>
                <w:sz w:val="27"/>
                <w:szCs w:val="27"/>
                <w:lang w:val="ru-RU"/>
              </w:rPr>
              <w:t>д. 2а</w:t>
            </w:r>
          </w:p>
        </w:tc>
        <w:tc>
          <w:tcPr>
            <w:tcW w:w="239"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vAlign w:val="center"/>
            <w:hideMark/>
          </w:tcPr>
          <w:p w:rsidR="00E629CA" w:rsidRPr="00EC15E3" w:rsidRDefault="00E629CA" w:rsidP="00E629CA">
            <w:pPr>
              <w:jc w:val="center"/>
              <w:rPr>
                <w:sz w:val="27"/>
                <w:szCs w:val="27"/>
                <w:lang w:val="ru-RU"/>
              </w:rPr>
            </w:pPr>
            <w:r w:rsidRPr="00EC15E3">
              <w:rPr>
                <w:sz w:val="27"/>
                <w:szCs w:val="27"/>
                <w:lang w:val="ru-RU"/>
              </w:rPr>
              <w:t>7</w:t>
            </w:r>
          </w:p>
        </w:tc>
        <w:tc>
          <w:tcPr>
            <w:tcW w:w="287"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39"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41"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456" w:type="pct"/>
            <w:tcBorders>
              <w:top w:val="single" w:sz="4" w:space="0" w:color="auto"/>
              <w:left w:val="single" w:sz="4" w:space="0" w:color="auto"/>
              <w:bottom w:val="single" w:sz="4" w:space="0" w:color="auto"/>
              <w:right w:val="single" w:sz="4" w:space="0" w:color="auto"/>
            </w:tcBorders>
            <w:vAlign w:val="center"/>
            <w:hideMark/>
          </w:tcPr>
          <w:p w:rsidR="00E629CA" w:rsidRPr="00EC15E3" w:rsidRDefault="00E629CA" w:rsidP="00E629CA">
            <w:pPr>
              <w:jc w:val="center"/>
              <w:rPr>
                <w:sz w:val="27"/>
                <w:szCs w:val="27"/>
                <w:lang w:val="ru-RU"/>
              </w:rPr>
            </w:pPr>
            <w:r w:rsidRPr="00EC15E3">
              <w:rPr>
                <w:sz w:val="27"/>
                <w:szCs w:val="27"/>
                <w:lang w:val="ru-RU"/>
              </w:rPr>
              <w:t>7</w:t>
            </w:r>
          </w:p>
        </w:tc>
      </w:tr>
      <w:tr w:rsidR="00DD7503" w:rsidRPr="00EC15E3" w:rsidTr="00DD7503">
        <w:trPr>
          <w:trHeight w:val="1406"/>
        </w:trPr>
        <w:tc>
          <w:tcPr>
            <w:tcW w:w="181"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pPr>
              <w:jc w:val="center"/>
              <w:rPr>
                <w:bCs/>
                <w:sz w:val="27"/>
                <w:szCs w:val="27"/>
                <w:lang w:val="ru-RU"/>
              </w:rPr>
            </w:pPr>
          </w:p>
        </w:tc>
        <w:tc>
          <w:tcPr>
            <w:tcW w:w="1773" w:type="pct"/>
            <w:tcBorders>
              <w:top w:val="single" w:sz="4" w:space="0" w:color="auto"/>
              <w:left w:val="single" w:sz="4" w:space="0" w:color="auto"/>
              <w:bottom w:val="single" w:sz="4" w:space="0" w:color="auto"/>
              <w:right w:val="single" w:sz="4" w:space="0" w:color="auto"/>
            </w:tcBorders>
            <w:hideMark/>
          </w:tcPr>
          <w:p w:rsidR="00E629CA" w:rsidRPr="00EC15E3" w:rsidRDefault="00E629CA" w:rsidP="00077B14">
            <w:pPr>
              <w:rPr>
                <w:sz w:val="27"/>
                <w:szCs w:val="27"/>
                <w:lang w:val="ru-RU"/>
              </w:rPr>
            </w:pPr>
            <w:r w:rsidRPr="00EC15E3">
              <w:rPr>
                <w:sz w:val="27"/>
                <w:szCs w:val="27"/>
                <w:lang w:val="ru-RU"/>
              </w:rPr>
              <w:t xml:space="preserve">Перепрофилирование группы для детей от 3 до 7 лет в группу для детей от 2 месяцев до 3 лет, МАДОУ «Детский сад </w:t>
            </w:r>
            <w:r w:rsidR="00077B14" w:rsidRPr="00EC15E3">
              <w:rPr>
                <w:sz w:val="27"/>
                <w:szCs w:val="27"/>
                <w:lang w:val="ru-RU"/>
              </w:rPr>
              <w:br/>
            </w:r>
            <w:r w:rsidRPr="00EC15E3">
              <w:rPr>
                <w:sz w:val="27"/>
                <w:szCs w:val="27"/>
                <w:lang w:val="ru-RU"/>
              </w:rPr>
              <w:t>№ 9 «Сказка»</w:t>
            </w:r>
            <w:r w:rsidR="00077B14" w:rsidRPr="00EC15E3">
              <w:rPr>
                <w:sz w:val="27"/>
                <w:szCs w:val="27"/>
                <w:lang w:val="ru-RU"/>
              </w:rPr>
              <w:t>, Топкинский муниципальный район</w:t>
            </w:r>
            <w:r w:rsidRPr="00EC15E3">
              <w:rPr>
                <w:sz w:val="27"/>
                <w:szCs w:val="27"/>
                <w:lang w:val="ru-RU"/>
              </w:rPr>
              <w:t>, ул. Кузнецкая, д. 4</w:t>
            </w:r>
          </w:p>
        </w:tc>
        <w:tc>
          <w:tcPr>
            <w:tcW w:w="239"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pPr>
            <w:r w:rsidRPr="00EC15E3">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pPr>
            <w:r w:rsidRPr="00EC15E3">
              <w:rPr>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vAlign w:val="center"/>
            <w:hideMark/>
          </w:tcPr>
          <w:p w:rsidR="00E629CA" w:rsidRPr="00EC15E3" w:rsidRDefault="00E629CA" w:rsidP="00E629CA">
            <w:pPr>
              <w:jc w:val="center"/>
              <w:rPr>
                <w:sz w:val="27"/>
                <w:szCs w:val="27"/>
              </w:rPr>
            </w:pPr>
            <w:r w:rsidRPr="00EC15E3">
              <w:rPr>
                <w:sz w:val="27"/>
                <w:szCs w:val="27"/>
              </w:rPr>
              <w:t>10</w:t>
            </w:r>
          </w:p>
        </w:tc>
        <w:tc>
          <w:tcPr>
            <w:tcW w:w="287"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pPr>
            <w:r w:rsidRPr="00EC15E3">
              <w:rPr>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pPr>
            <w:r w:rsidRPr="00EC15E3">
              <w:rPr>
                <w:sz w:val="27"/>
                <w:szCs w:val="27"/>
                <w:lang w:val="ru-RU"/>
              </w:rPr>
              <w:t>0</w:t>
            </w:r>
          </w:p>
        </w:tc>
        <w:tc>
          <w:tcPr>
            <w:tcW w:w="239"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pPr>
            <w:r w:rsidRPr="00EC15E3">
              <w:rPr>
                <w:sz w:val="27"/>
                <w:szCs w:val="27"/>
                <w:lang w:val="ru-RU"/>
              </w:rPr>
              <w:t>0</w:t>
            </w:r>
          </w:p>
        </w:tc>
        <w:tc>
          <w:tcPr>
            <w:tcW w:w="241"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pPr>
            <w:r w:rsidRPr="00EC15E3">
              <w:rPr>
                <w:sz w:val="27"/>
                <w:szCs w:val="27"/>
                <w:lang w:val="ru-RU"/>
              </w:rPr>
              <w:t>0</w:t>
            </w:r>
          </w:p>
        </w:tc>
        <w:tc>
          <w:tcPr>
            <w:tcW w:w="456" w:type="pct"/>
            <w:tcBorders>
              <w:top w:val="single" w:sz="4" w:space="0" w:color="auto"/>
              <w:left w:val="single" w:sz="4" w:space="0" w:color="auto"/>
              <w:bottom w:val="single" w:sz="4" w:space="0" w:color="auto"/>
              <w:right w:val="single" w:sz="4" w:space="0" w:color="auto"/>
            </w:tcBorders>
            <w:vAlign w:val="center"/>
            <w:hideMark/>
          </w:tcPr>
          <w:p w:rsidR="00E629CA" w:rsidRPr="00EC15E3" w:rsidRDefault="00E629CA" w:rsidP="00E629CA">
            <w:pPr>
              <w:jc w:val="center"/>
              <w:rPr>
                <w:sz w:val="27"/>
                <w:szCs w:val="27"/>
              </w:rPr>
            </w:pPr>
            <w:r w:rsidRPr="00EC15E3">
              <w:rPr>
                <w:sz w:val="27"/>
                <w:szCs w:val="27"/>
              </w:rPr>
              <w:t>10</w:t>
            </w:r>
          </w:p>
        </w:tc>
      </w:tr>
      <w:tr w:rsidR="00DD7503" w:rsidRPr="00EC15E3" w:rsidTr="00DD7503">
        <w:trPr>
          <w:trHeight w:val="1406"/>
        </w:trPr>
        <w:tc>
          <w:tcPr>
            <w:tcW w:w="181"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pPr>
              <w:jc w:val="center"/>
              <w:rPr>
                <w:bCs/>
                <w:sz w:val="27"/>
                <w:szCs w:val="27"/>
              </w:rPr>
            </w:pPr>
          </w:p>
        </w:tc>
        <w:tc>
          <w:tcPr>
            <w:tcW w:w="1773" w:type="pct"/>
            <w:tcBorders>
              <w:top w:val="single" w:sz="4" w:space="0" w:color="auto"/>
              <w:left w:val="single" w:sz="4" w:space="0" w:color="auto"/>
              <w:bottom w:val="single" w:sz="4" w:space="0" w:color="auto"/>
              <w:right w:val="single" w:sz="4" w:space="0" w:color="auto"/>
            </w:tcBorders>
            <w:hideMark/>
          </w:tcPr>
          <w:p w:rsidR="00E629CA" w:rsidRPr="00EC15E3" w:rsidRDefault="00E629CA" w:rsidP="00077B14">
            <w:pPr>
              <w:rPr>
                <w:sz w:val="27"/>
                <w:szCs w:val="27"/>
                <w:lang w:val="ru-RU"/>
              </w:rPr>
            </w:pPr>
            <w:r w:rsidRPr="00EC15E3">
              <w:rPr>
                <w:sz w:val="27"/>
                <w:szCs w:val="27"/>
                <w:lang w:val="ru-RU"/>
              </w:rPr>
              <w:t xml:space="preserve">Перепрофилирование группы для детей от 3 до 7 лет в группу для детей от 2 месяцев до 3 лет, МАДОУ «Детский сад </w:t>
            </w:r>
            <w:r w:rsidR="00077B14" w:rsidRPr="00EC15E3">
              <w:rPr>
                <w:sz w:val="27"/>
                <w:szCs w:val="27"/>
                <w:lang w:val="ru-RU"/>
              </w:rPr>
              <w:br/>
            </w:r>
            <w:r w:rsidRPr="00EC15E3">
              <w:rPr>
                <w:sz w:val="27"/>
                <w:szCs w:val="27"/>
                <w:lang w:val="ru-RU"/>
              </w:rPr>
              <w:t>№ 5 «Малышка»</w:t>
            </w:r>
            <w:r w:rsidR="00077B14" w:rsidRPr="00EC15E3">
              <w:rPr>
                <w:sz w:val="27"/>
                <w:szCs w:val="27"/>
                <w:lang w:val="ru-RU"/>
              </w:rPr>
              <w:t xml:space="preserve">, Топкинский муниципальный район </w:t>
            </w:r>
            <w:r w:rsidRPr="00EC15E3">
              <w:rPr>
                <w:sz w:val="27"/>
                <w:szCs w:val="27"/>
                <w:lang w:val="ru-RU"/>
              </w:rPr>
              <w:t>микрорайон Красная Горка, д. 5</w:t>
            </w:r>
          </w:p>
        </w:tc>
        <w:tc>
          <w:tcPr>
            <w:tcW w:w="239"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vAlign w:val="center"/>
            <w:hideMark/>
          </w:tcPr>
          <w:p w:rsidR="00E629CA" w:rsidRPr="00EC15E3" w:rsidRDefault="00E629CA" w:rsidP="00E629CA">
            <w:pPr>
              <w:jc w:val="center"/>
              <w:rPr>
                <w:sz w:val="27"/>
                <w:szCs w:val="27"/>
                <w:lang w:val="ru-RU"/>
              </w:rPr>
            </w:pPr>
            <w:r w:rsidRPr="00EC15E3">
              <w:rPr>
                <w:sz w:val="27"/>
                <w:szCs w:val="27"/>
                <w:lang w:val="ru-RU"/>
              </w:rPr>
              <w:t>16</w:t>
            </w:r>
          </w:p>
        </w:tc>
        <w:tc>
          <w:tcPr>
            <w:tcW w:w="287"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39"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41"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456" w:type="pct"/>
            <w:tcBorders>
              <w:top w:val="single" w:sz="4" w:space="0" w:color="auto"/>
              <w:left w:val="single" w:sz="4" w:space="0" w:color="auto"/>
              <w:bottom w:val="single" w:sz="4" w:space="0" w:color="auto"/>
              <w:right w:val="single" w:sz="4" w:space="0" w:color="auto"/>
            </w:tcBorders>
            <w:vAlign w:val="center"/>
            <w:hideMark/>
          </w:tcPr>
          <w:p w:rsidR="00E629CA" w:rsidRPr="00EC15E3" w:rsidRDefault="00E629CA" w:rsidP="00E629CA">
            <w:pPr>
              <w:jc w:val="center"/>
              <w:rPr>
                <w:sz w:val="27"/>
                <w:szCs w:val="27"/>
                <w:lang w:val="ru-RU"/>
              </w:rPr>
            </w:pPr>
            <w:r w:rsidRPr="00EC15E3">
              <w:rPr>
                <w:sz w:val="27"/>
                <w:szCs w:val="27"/>
                <w:lang w:val="ru-RU"/>
              </w:rPr>
              <w:t>16</w:t>
            </w:r>
          </w:p>
        </w:tc>
      </w:tr>
      <w:tr w:rsidR="00DD7503" w:rsidRPr="00EC15E3" w:rsidTr="00DD7503">
        <w:trPr>
          <w:trHeight w:val="1406"/>
        </w:trPr>
        <w:tc>
          <w:tcPr>
            <w:tcW w:w="181"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pPr>
              <w:jc w:val="center"/>
              <w:rPr>
                <w:bCs/>
                <w:sz w:val="27"/>
                <w:szCs w:val="27"/>
                <w:lang w:val="ru-RU"/>
              </w:rPr>
            </w:pPr>
          </w:p>
        </w:tc>
        <w:tc>
          <w:tcPr>
            <w:tcW w:w="1773" w:type="pct"/>
            <w:tcBorders>
              <w:top w:val="single" w:sz="4" w:space="0" w:color="auto"/>
              <w:left w:val="single" w:sz="4" w:space="0" w:color="auto"/>
              <w:bottom w:val="single" w:sz="4" w:space="0" w:color="auto"/>
              <w:right w:val="single" w:sz="4" w:space="0" w:color="auto"/>
            </w:tcBorders>
            <w:hideMark/>
          </w:tcPr>
          <w:p w:rsidR="00E629CA" w:rsidRPr="00EC15E3" w:rsidRDefault="00E629CA" w:rsidP="00077B14">
            <w:pPr>
              <w:rPr>
                <w:sz w:val="27"/>
                <w:szCs w:val="27"/>
                <w:lang w:val="ru-RU"/>
              </w:rPr>
            </w:pPr>
            <w:r w:rsidRPr="00EC15E3">
              <w:rPr>
                <w:sz w:val="27"/>
                <w:szCs w:val="27"/>
                <w:lang w:val="ru-RU"/>
              </w:rPr>
              <w:t xml:space="preserve">Перепрофилирование группы для детей от 3 до 7 лет в группу для детей от 2 месяцев до 3 лет, МБДОУ «Детский сад </w:t>
            </w:r>
            <w:r w:rsidR="00077B14" w:rsidRPr="00EC15E3">
              <w:rPr>
                <w:sz w:val="27"/>
                <w:szCs w:val="27"/>
                <w:lang w:val="ru-RU"/>
              </w:rPr>
              <w:br/>
              <w:t>№ 1 «Солнышко», Топкинский муниципальный, район</w:t>
            </w:r>
            <w:r w:rsidRPr="00EC15E3">
              <w:rPr>
                <w:sz w:val="27"/>
                <w:szCs w:val="27"/>
                <w:lang w:val="ru-RU"/>
              </w:rPr>
              <w:t xml:space="preserve"> микрорайон Красная Горка, д. 17</w:t>
            </w:r>
          </w:p>
        </w:tc>
        <w:tc>
          <w:tcPr>
            <w:tcW w:w="239"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vAlign w:val="center"/>
            <w:hideMark/>
          </w:tcPr>
          <w:p w:rsidR="00E629CA" w:rsidRPr="00EC15E3" w:rsidRDefault="00E629CA" w:rsidP="00E629CA">
            <w:pPr>
              <w:jc w:val="center"/>
              <w:rPr>
                <w:sz w:val="27"/>
                <w:szCs w:val="27"/>
                <w:lang w:val="ru-RU"/>
              </w:rPr>
            </w:pPr>
            <w:r w:rsidRPr="00EC15E3">
              <w:rPr>
                <w:sz w:val="27"/>
                <w:szCs w:val="27"/>
                <w:lang w:val="ru-RU"/>
              </w:rPr>
              <w:t>15</w:t>
            </w:r>
          </w:p>
        </w:tc>
        <w:tc>
          <w:tcPr>
            <w:tcW w:w="287"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39"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41"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456" w:type="pct"/>
            <w:tcBorders>
              <w:top w:val="single" w:sz="4" w:space="0" w:color="auto"/>
              <w:left w:val="single" w:sz="4" w:space="0" w:color="auto"/>
              <w:bottom w:val="single" w:sz="4" w:space="0" w:color="auto"/>
              <w:right w:val="single" w:sz="4" w:space="0" w:color="auto"/>
            </w:tcBorders>
            <w:vAlign w:val="center"/>
            <w:hideMark/>
          </w:tcPr>
          <w:p w:rsidR="00E629CA" w:rsidRPr="00EC15E3" w:rsidRDefault="00E629CA" w:rsidP="00E629CA">
            <w:pPr>
              <w:jc w:val="center"/>
              <w:rPr>
                <w:sz w:val="27"/>
                <w:szCs w:val="27"/>
                <w:lang w:val="ru-RU"/>
              </w:rPr>
            </w:pPr>
            <w:r w:rsidRPr="00EC15E3">
              <w:rPr>
                <w:sz w:val="27"/>
                <w:szCs w:val="27"/>
                <w:lang w:val="ru-RU"/>
              </w:rPr>
              <w:t>15</w:t>
            </w:r>
          </w:p>
        </w:tc>
      </w:tr>
      <w:tr w:rsidR="00DD7503" w:rsidRPr="00EC15E3" w:rsidTr="00DD7503">
        <w:trPr>
          <w:trHeight w:val="1406"/>
        </w:trPr>
        <w:tc>
          <w:tcPr>
            <w:tcW w:w="181"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pPr>
              <w:jc w:val="center"/>
              <w:rPr>
                <w:bCs/>
                <w:sz w:val="27"/>
                <w:szCs w:val="27"/>
                <w:lang w:val="ru-RU"/>
              </w:rPr>
            </w:pPr>
          </w:p>
        </w:tc>
        <w:tc>
          <w:tcPr>
            <w:tcW w:w="1773" w:type="pct"/>
            <w:tcBorders>
              <w:top w:val="single" w:sz="4" w:space="0" w:color="auto"/>
              <w:left w:val="single" w:sz="4" w:space="0" w:color="auto"/>
              <w:bottom w:val="single" w:sz="4" w:space="0" w:color="auto"/>
              <w:right w:val="single" w:sz="4" w:space="0" w:color="auto"/>
            </w:tcBorders>
            <w:hideMark/>
          </w:tcPr>
          <w:p w:rsidR="00E629CA" w:rsidRPr="00EC15E3" w:rsidRDefault="00E629CA" w:rsidP="00077B14">
            <w:pPr>
              <w:rPr>
                <w:sz w:val="27"/>
                <w:szCs w:val="27"/>
                <w:lang w:val="ru-RU"/>
              </w:rPr>
            </w:pPr>
            <w:r w:rsidRPr="00EC15E3">
              <w:rPr>
                <w:sz w:val="27"/>
                <w:szCs w:val="27"/>
                <w:lang w:val="ru-RU"/>
              </w:rPr>
              <w:t xml:space="preserve">Перепрофилирование группы для детей от 3 до 7 лет в группу для детей от 2 месяцев до 3 лет, МБДОУ «Детский сад № 7 «Светлячок», </w:t>
            </w:r>
            <w:r w:rsidR="00077B14" w:rsidRPr="00EC15E3">
              <w:rPr>
                <w:sz w:val="27"/>
                <w:szCs w:val="27"/>
                <w:lang w:val="ru-RU"/>
              </w:rPr>
              <w:t xml:space="preserve">Топкинский муниципальный район, </w:t>
            </w:r>
            <w:r w:rsidRPr="00EC15E3">
              <w:rPr>
                <w:sz w:val="27"/>
                <w:szCs w:val="27"/>
                <w:lang w:val="ru-RU"/>
              </w:rPr>
              <w:t xml:space="preserve">ул. Октябрьская, д. 5 </w:t>
            </w:r>
          </w:p>
        </w:tc>
        <w:tc>
          <w:tcPr>
            <w:tcW w:w="239"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pPr>
            <w:r w:rsidRPr="00EC15E3">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pPr>
            <w:r w:rsidRPr="00EC15E3">
              <w:rPr>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vAlign w:val="center"/>
            <w:hideMark/>
          </w:tcPr>
          <w:p w:rsidR="00E629CA" w:rsidRPr="00EC15E3" w:rsidRDefault="00E629CA" w:rsidP="00E629CA">
            <w:pPr>
              <w:jc w:val="center"/>
              <w:rPr>
                <w:sz w:val="27"/>
                <w:szCs w:val="27"/>
              </w:rPr>
            </w:pPr>
            <w:r w:rsidRPr="00EC15E3">
              <w:rPr>
                <w:sz w:val="27"/>
                <w:szCs w:val="27"/>
              </w:rPr>
              <w:t>15</w:t>
            </w:r>
          </w:p>
        </w:tc>
        <w:tc>
          <w:tcPr>
            <w:tcW w:w="287"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pPr>
            <w:r w:rsidRPr="00EC15E3">
              <w:rPr>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pPr>
            <w:r w:rsidRPr="00EC15E3">
              <w:rPr>
                <w:sz w:val="27"/>
                <w:szCs w:val="27"/>
                <w:lang w:val="ru-RU"/>
              </w:rPr>
              <w:t>0</w:t>
            </w:r>
          </w:p>
        </w:tc>
        <w:tc>
          <w:tcPr>
            <w:tcW w:w="239"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pPr>
            <w:r w:rsidRPr="00EC15E3">
              <w:rPr>
                <w:sz w:val="27"/>
                <w:szCs w:val="27"/>
                <w:lang w:val="ru-RU"/>
              </w:rPr>
              <w:t>0</w:t>
            </w:r>
          </w:p>
        </w:tc>
        <w:tc>
          <w:tcPr>
            <w:tcW w:w="241"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pPr>
            <w:r w:rsidRPr="00EC15E3">
              <w:rPr>
                <w:sz w:val="27"/>
                <w:szCs w:val="27"/>
                <w:lang w:val="ru-RU"/>
              </w:rPr>
              <w:t>0</w:t>
            </w:r>
          </w:p>
        </w:tc>
        <w:tc>
          <w:tcPr>
            <w:tcW w:w="456" w:type="pct"/>
            <w:tcBorders>
              <w:top w:val="single" w:sz="4" w:space="0" w:color="auto"/>
              <w:left w:val="single" w:sz="4" w:space="0" w:color="auto"/>
              <w:bottom w:val="single" w:sz="4" w:space="0" w:color="auto"/>
              <w:right w:val="single" w:sz="4" w:space="0" w:color="auto"/>
            </w:tcBorders>
            <w:vAlign w:val="center"/>
            <w:hideMark/>
          </w:tcPr>
          <w:p w:rsidR="00E629CA" w:rsidRPr="00EC15E3" w:rsidRDefault="00E629CA" w:rsidP="00E629CA">
            <w:pPr>
              <w:jc w:val="center"/>
              <w:rPr>
                <w:sz w:val="27"/>
                <w:szCs w:val="27"/>
              </w:rPr>
            </w:pPr>
            <w:r w:rsidRPr="00EC15E3">
              <w:rPr>
                <w:sz w:val="27"/>
                <w:szCs w:val="27"/>
              </w:rPr>
              <w:t>15</w:t>
            </w:r>
          </w:p>
        </w:tc>
      </w:tr>
      <w:tr w:rsidR="00DD7503" w:rsidRPr="00EC15E3" w:rsidTr="00DD7503">
        <w:trPr>
          <w:trHeight w:val="1406"/>
        </w:trPr>
        <w:tc>
          <w:tcPr>
            <w:tcW w:w="181"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pPr>
              <w:jc w:val="center"/>
              <w:rPr>
                <w:bCs/>
                <w:sz w:val="27"/>
                <w:szCs w:val="27"/>
              </w:rPr>
            </w:pPr>
          </w:p>
        </w:tc>
        <w:tc>
          <w:tcPr>
            <w:tcW w:w="1773" w:type="pct"/>
            <w:tcBorders>
              <w:top w:val="single" w:sz="4" w:space="0" w:color="auto"/>
              <w:left w:val="single" w:sz="4" w:space="0" w:color="auto"/>
              <w:bottom w:val="single" w:sz="4" w:space="0" w:color="auto"/>
              <w:right w:val="single" w:sz="4" w:space="0" w:color="auto"/>
            </w:tcBorders>
            <w:hideMark/>
          </w:tcPr>
          <w:p w:rsidR="00E629CA" w:rsidRPr="00EC15E3" w:rsidRDefault="00E629CA" w:rsidP="00077B14">
            <w:pPr>
              <w:rPr>
                <w:sz w:val="27"/>
                <w:szCs w:val="27"/>
                <w:lang w:val="ru-RU"/>
              </w:rPr>
            </w:pPr>
            <w:r w:rsidRPr="00EC15E3">
              <w:rPr>
                <w:sz w:val="27"/>
                <w:szCs w:val="27"/>
                <w:lang w:val="ru-RU"/>
              </w:rPr>
              <w:t xml:space="preserve">Перепрофилирование группы для детей от 3 до 7 лет в группу для детей от 2 месяцев до 3 лет, МБДОУ «Детский сад № 10 «Огонек», </w:t>
            </w:r>
            <w:r w:rsidR="00077B14" w:rsidRPr="00EC15E3">
              <w:rPr>
                <w:sz w:val="27"/>
                <w:szCs w:val="27"/>
                <w:lang w:val="ru-RU"/>
              </w:rPr>
              <w:t xml:space="preserve">Топкинский муниципальный район, </w:t>
            </w:r>
            <w:r w:rsidRPr="00EC15E3">
              <w:rPr>
                <w:sz w:val="27"/>
                <w:szCs w:val="27"/>
                <w:lang w:val="ru-RU"/>
              </w:rPr>
              <w:t xml:space="preserve">микрорайон Солнечный, д. 35 </w:t>
            </w:r>
          </w:p>
        </w:tc>
        <w:tc>
          <w:tcPr>
            <w:tcW w:w="239"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pPr>
            <w:r w:rsidRPr="00EC15E3">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pPr>
            <w:r w:rsidRPr="00EC15E3">
              <w:rPr>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vAlign w:val="center"/>
            <w:hideMark/>
          </w:tcPr>
          <w:p w:rsidR="00E629CA" w:rsidRPr="00EC15E3" w:rsidRDefault="00E629CA" w:rsidP="00E629CA">
            <w:pPr>
              <w:jc w:val="center"/>
              <w:rPr>
                <w:sz w:val="27"/>
                <w:szCs w:val="27"/>
              </w:rPr>
            </w:pPr>
            <w:r w:rsidRPr="00EC15E3">
              <w:rPr>
                <w:sz w:val="27"/>
                <w:szCs w:val="27"/>
              </w:rPr>
              <w:t>10</w:t>
            </w:r>
          </w:p>
        </w:tc>
        <w:tc>
          <w:tcPr>
            <w:tcW w:w="287"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pPr>
            <w:r w:rsidRPr="00EC15E3">
              <w:rPr>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pPr>
            <w:r w:rsidRPr="00EC15E3">
              <w:rPr>
                <w:sz w:val="27"/>
                <w:szCs w:val="27"/>
                <w:lang w:val="ru-RU"/>
              </w:rPr>
              <w:t>0</w:t>
            </w:r>
          </w:p>
        </w:tc>
        <w:tc>
          <w:tcPr>
            <w:tcW w:w="239"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pPr>
            <w:r w:rsidRPr="00EC15E3">
              <w:rPr>
                <w:sz w:val="27"/>
                <w:szCs w:val="27"/>
                <w:lang w:val="ru-RU"/>
              </w:rPr>
              <w:t>0</w:t>
            </w:r>
          </w:p>
        </w:tc>
        <w:tc>
          <w:tcPr>
            <w:tcW w:w="241"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pPr>
            <w:r w:rsidRPr="00EC15E3">
              <w:rPr>
                <w:sz w:val="27"/>
                <w:szCs w:val="27"/>
                <w:lang w:val="ru-RU"/>
              </w:rPr>
              <w:t>0</w:t>
            </w:r>
          </w:p>
        </w:tc>
        <w:tc>
          <w:tcPr>
            <w:tcW w:w="456" w:type="pct"/>
            <w:tcBorders>
              <w:top w:val="single" w:sz="4" w:space="0" w:color="auto"/>
              <w:left w:val="single" w:sz="4" w:space="0" w:color="auto"/>
              <w:bottom w:val="single" w:sz="4" w:space="0" w:color="auto"/>
              <w:right w:val="single" w:sz="4" w:space="0" w:color="auto"/>
            </w:tcBorders>
            <w:vAlign w:val="center"/>
            <w:hideMark/>
          </w:tcPr>
          <w:p w:rsidR="00E629CA" w:rsidRPr="00EC15E3" w:rsidRDefault="00E629CA" w:rsidP="00E629CA">
            <w:pPr>
              <w:jc w:val="center"/>
              <w:rPr>
                <w:sz w:val="27"/>
                <w:szCs w:val="27"/>
              </w:rPr>
            </w:pPr>
            <w:r w:rsidRPr="00EC15E3">
              <w:rPr>
                <w:sz w:val="27"/>
                <w:szCs w:val="27"/>
              </w:rPr>
              <w:t>10</w:t>
            </w:r>
          </w:p>
        </w:tc>
      </w:tr>
      <w:tr w:rsidR="00DD7503" w:rsidRPr="00EC15E3" w:rsidTr="00DD7503">
        <w:trPr>
          <w:trHeight w:val="329"/>
        </w:trPr>
        <w:tc>
          <w:tcPr>
            <w:tcW w:w="181"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pPr>
              <w:jc w:val="center"/>
              <w:rPr>
                <w:bCs/>
                <w:sz w:val="27"/>
                <w:szCs w:val="27"/>
                <w:lang w:val="ru-RU"/>
              </w:rPr>
            </w:pPr>
          </w:p>
        </w:tc>
        <w:tc>
          <w:tcPr>
            <w:tcW w:w="1773" w:type="pct"/>
            <w:tcBorders>
              <w:top w:val="single" w:sz="4" w:space="0" w:color="auto"/>
              <w:left w:val="single" w:sz="4" w:space="0" w:color="auto"/>
              <w:bottom w:val="single" w:sz="4" w:space="0" w:color="auto"/>
              <w:right w:val="single" w:sz="4" w:space="0" w:color="auto"/>
            </w:tcBorders>
            <w:hideMark/>
          </w:tcPr>
          <w:p w:rsidR="00E629CA" w:rsidRPr="00EC15E3" w:rsidRDefault="00E629CA">
            <w:pPr>
              <w:rPr>
                <w:sz w:val="27"/>
                <w:szCs w:val="27"/>
              </w:rPr>
            </w:pPr>
            <w:r w:rsidRPr="00EC15E3">
              <w:rPr>
                <w:sz w:val="27"/>
                <w:szCs w:val="27"/>
              </w:rPr>
              <w:t>Итого</w:t>
            </w:r>
          </w:p>
        </w:tc>
        <w:tc>
          <w:tcPr>
            <w:tcW w:w="239"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hideMark/>
          </w:tcPr>
          <w:p w:rsidR="00E629CA" w:rsidRPr="00EC15E3" w:rsidRDefault="00E629CA" w:rsidP="00E629CA">
            <w:pPr>
              <w:jc w:val="center"/>
              <w:rPr>
                <w:bCs/>
                <w:sz w:val="27"/>
                <w:szCs w:val="27"/>
              </w:rPr>
            </w:pPr>
            <w:r w:rsidRPr="00EC15E3">
              <w:rPr>
                <w:bCs/>
                <w:sz w:val="27"/>
                <w:szCs w:val="27"/>
              </w:rPr>
              <w:t>634</w:t>
            </w:r>
          </w:p>
        </w:tc>
        <w:tc>
          <w:tcPr>
            <w:tcW w:w="287" w:type="pct"/>
            <w:tcBorders>
              <w:top w:val="single" w:sz="4" w:space="0" w:color="auto"/>
              <w:left w:val="single" w:sz="4" w:space="0" w:color="auto"/>
              <w:bottom w:val="single" w:sz="4" w:space="0" w:color="auto"/>
              <w:right w:val="single" w:sz="4" w:space="0" w:color="auto"/>
            </w:tcBorders>
            <w:vAlign w:val="center"/>
            <w:hideMark/>
          </w:tcPr>
          <w:p w:rsidR="00E629CA" w:rsidRPr="00EC15E3" w:rsidRDefault="00E629CA" w:rsidP="00E629CA">
            <w:pPr>
              <w:jc w:val="center"/>
              <w:rPr>
                <w:bCs/>
                <w:sz w:val="27"/>
                <w:szCs w:val="27"/>
              </w:rPr>
            </w:pPr>
            <w:r w:rsidRPr="00EC15E3">
              <w:rPr>
                <w:bCs/>
                <w:sz w:val="27"/>
                <w:szCs w:val="27"/>
              </w:rPr>
              <w:t>907</w:t>
            </w:r>
          </w:p>
        </w:tc>
        <w:tc>
          <w:tcPr>
            <w:tcW w:w="288" w:type="pct"/>
            <w:tcBorders>
              <w:top w:val="single" w:sz="4" w:space="0" w:color="auto"/>
              <w:left w:val="single" w:sz="4" w:space="0" w:color="auto"/>
              <w:bottom w:val="single" w:sz="4" w:space="0" w:color="auto"/>
              <w:right w:val="single" w:sz="4" w:space="0" w:color="auto"/>
            </w:tcBorders>
            <w:vAlign w:val="center"/>
            <w:hideMark/>
          </w:tcPr>
          <w:p w:rsidR="00E629CA" w:rsidRPr="00EC15E3" w:rsidRDefault="00E629CA" w:rsidP="00E629CA">
            <w:pPr>
              <w:jc w:val="center"/>
              <w:rPr>
                <w:bCs/>
                <w:sz w:val="27"/>
                <w:szCs w:val="27"/>
              </w:rPr>
            </w:pPr>
            <w:r w:rsidRPr="00EC15E3">
              <w:rPr>
                <w:bCs/>
                <w:sz w:val="27"/>
                <w:szCs w:val="27"/>
              </w:rPr>
              <w:t>785</w:t>
            </w:r>
          </w:p>
        </w:tc>
        <w:tc>
          <w:tcPr>
            <w:tcW w:w="287"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pPr>
            <w:r w:rsidRPr="00EC15E3">
              <w:rPr>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pPr>
            <w:r w:rsidRPr="00EC15E3">
              <w:rPr>
                <w:sz w:val="27"/>
                <w:szCs w:val="27"/>
                <w:lang w:val="ru-RU"/>
              </w:rPr>
              <w:t>0</w:t>
            </w:r>
          </w:p>
        </w:tc>
        <w:tc>
          <w:tcPr>
            <w:tcW w:w="239"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pPr>
            <w:r w:rsidRPr="00EC15E3">
              <w:rPr>
                <w:sz w:val="27"/>
                <w:szCs w:val="27"/>
                <w:lang w:val="ru-RU"/>
              </w:rPr>
              <w:t>0</w:t>
            </w:r>
          </w:p>
        </w:tc>
        <w:tc>
          <w:tcPr>
            <w:tcW w:w="241"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pPr>
            <w:r w:rsidRPr="00EC15E3">
              <w:rPr>
                <w:sz w:val="27"/>
                <w:szCs w:val="27"/>
                <w:lang w:val="ru-RU"/>
              </w:rPr>
              <w:t>0</w:t>
            </w:r>
          </w:p>
        </w:tc>
        <w:tc>
          <w:tcPr>
            <w:tcW w:w="456" w:type="pct"/>
            <w:tcBorders>
              <w:top w:val="single" w:sz="4" w:space="0" w:color="auto"/>
              <w:left w:val="single" w:sz="4" w:space="0" w:color="auto"/>
              <w:bottom w:val="single" w:sz="4" w:space="0" w:color="auto"/>
              <w:right w:val="single" w:sz="4" w:space="0" w:color="auto"/>
            </w:tcBorders>
            <w:vAlign w:val="center"/>
            <w:hideMark/>
          </w:tcPr>
          <w:p w:rsidR="00E629CA" w:rsidRPr="00EC15E3" w:rsidRDefault="00E629CA" w:rsidP="00E629CA">
            <w:pPr>
              <w:jc w:val="center"/>
              <w:rPr>
                <w:bCs/>
                <w:sz w:val="27"/>
                <w:szCs w:val="27"/>
              </w:rPr>
            </w:pPr>
            <w:r w:rsidRPr="00EC15E3">
              <w:rPr>
                <w:bCs/>
                <w:sz w:val="27"/>
                <w:szCs w:val="27"/>
                <w:lang w:val="ru-RU"/>
              </w:rPr>
              <w:t>2326</w:t>
            </w:r>
          </w:p>
        </w:tc>
      </w:tr>
      <w:tr w:rsidR="00DD7503" w:rsidRPr="00EC15E3" w:rsidTr="00DD7503">
        <w:trPr>
          <w:trHeight w:val="407"/>
        </w:trPr>
        <w:tc>
          <w:tcPr>
            <w:tcW w:w="181" w:type="pct"/>
            <w:tcBorders>
              <w:top w:val="single" w:sz="4" w:space="0" w:color="auto"/>
              <w:left w:val="single" w:sz="4" w:space="0" w:color="auto"/>
              <w:bottom w:val="single" w:sz="4" w:space="0" w:color="auto"/>
              <w:right w:val="single" w:sz="4" w:space="0" w:color="auto"/>
            </w:tcBorders>
            <w:vAlign w:val="center"/>
            <w:hideMark/>
          </w:tcPr>
          <w:p w:rsidR="009C5FC1" w:rsidRPr="00EC15E3" w:rsidRDefault="009C5FC1">
            <w:pPr>
              <w:jc w:val="center"/>
              <w:rPr>
                <w:bCs/>
                <w:sz w:val="27"/>
                <w:szCs w:val="27"/>
              </w:rPr>
            </w:pPr>
            <w:r w:rsidRPr="00EC15E3">
              <w:rPr>
                <w:bCs/>
                <w:sz w:val="27"/>
                <w:szCs w:val="27"/>
              </w:rPr>
              <w:t>2</w:t>
            </w:r>
          </w:p>
        </w:tc>
        <w:tc>
          <w:tcPr>
            <w:tcW w:w="1773" w:type="pct"/>
            <w:tcBorders>
              <w:top w:val="single" w:sz="4" w:space="0" w:color="auto"/>
              <w:left w:val="single" w:sz="4" w:space="0" w:color="auto"/>
              <w:bottom w:val="single" w:sz="4" w:space="0" w:color="auto"/>
              <w:right w:val="single" w:sz="4" w:space="0" w:color="auto"/>
            </w:tcBorders>
            <w:hideMark/>
          </w:tcPr>
          <w:p w:rsidR="009C5FC1" w:rsidRPr="00EC15E3" w:rsidRDefault="009C5FC1">
            <w:pPr>
              <w:rPr>
                <w:sz w:val="27"/>
                <w:szCs w:val="27"/>
              </w:rPr>
            </w:pPr>
            <w:r w:rsidRPr="00EC15E3">
              <w:rPr>
                <w:iCs/>
                <w:sz w:val="27"/>
                <w:szCs w:val="27"/>
              </w:rPr>
              <w:t>Приобретения зданий и помещений</w:t>
            </w:r>
          </w:p>
        </w:tc>
        <w:tc>
          <w:tcPr>
            <w:tcW w:w="239" w:type="pct"/>
            <w:tcBorders>
              <w:top w:val="single" w:sz="4" w:space="0" w:color="auto"/>
              <w:left w:val="single" w:sz="4" w:space="0" w:color="auto"/>
              <w:bottom w:val="single" w:sz="4" w:space="0" w:color="auto"/>
              <w:right w:val="single" w:sz="4" w:space="0" w:color="auto"/>
            </w:tcBorders>
            <w:vAlign w:val="center"/>
          </w:tcPr>
          <w:p w:rsidR="009C5FC1" w:rsidRPr="00EC15E3" w:rsidRDefault="009C5FC1" w:rsidP="00E629CA">
            <w:pPr>
              <w:jc w:val="center"/>
              <w:rPr>
                <w:sz w:val="27"/>
                <w:szCs w:val="27"/>
              </w:rPr>
            </w:pPr>
          </w:p>
        </w:tc>
        <w:tc>
          <w:tcPr>
            <w:tcW w:w="240" w:type="pct"/>
            <w:tcBorders>
              <w:top w:val="single" w:sz="4" w:space="0" w:color="auto"/>
              <w:left w:val="single" w:sz="4" w:space="0" w:color="auto"/>
              <w:bottom w:val="single" w:sz="4" w:space="0" w:color="auto"/>
              <w:right w:val="single" w:sz="4" w:space="0" w:color="auto"/>
            </w:tcBorders>
            <w:vAlign w:val="center"/>
          </w:tcPr>
          <w:p w:rsidR="009C5FC1" w:rsidRPr="00EC15E3" w:rsidRDefault="009C5FC1" w:rsidP="00E629CA">
            <w:pPr>
              <w:jc w:val="center"/>
              <w:rPr>
                <w:sz w:val="27"/>
                <w:szCs w:val="27"/>
              </w:rPr>
            </w:pPr>
          </w:p>
        </w:tc>
        <w:tc>
          <w:tcPr>
            <w:tcW w:w="240" w:type="pct"/>
            <w:tcBorders>
              <w:top w:val="single" w:sz="4" w:space="0" w:color="auto"/>
              <w:left w:val="single" w:sz="4" w:space="0" w:color="auto"/>
              <w:bottom w:val="single" w:sz="4" w:space="0" w:color="auto"/>
              <w:right w:val="single" w:sz="4" w:space="0" w:color="auto"/>
            </w:tcBorders>
            <w:vAlign w:val="center"/>
            <w:hideMark/>
          </w:tcPr>
          <w:p w:rsidR="009C5FC1" w:rsidRPr="00EC15E3" w:rsidRDefault="009C5FC1" w:rsidP="00E629CA">
            <w:pPr>
              <w:spacing w:line="276" w:lineRule="auto"/>
              <w:jc w:val="center"/>
              <w:rPr>
                <w:sz w:val="22"/>
                <w:szCs w:val="22"/>
                <w:lang w:eastAsia="en-US"/>
              </w:rPr>
            </w:pPr>
          </w:p>
        </w:tc>
        <w:tc>
          <w:tcPr>
            <w:tcW w:w="287" w:type="pct"/>
            <w:tcBorders>
              <w:top w:val="single" w:sz="4" w:space="0" w:color="auto"/>
              <w:left w:val="single" w:sz="4" w:space="0" w:color="auto"/>
              <w:bottom w:val="single" w:sz="4" w:space="0" w:color="auto"/>
              <w:right w:val="single" w:sz="4" w:space="0" w:color="auto"/>
            </w:tcBorders>
            <w:vAlign w:val="center"/>
            <w:hideMark/>
          </w:tcPr>
          <w:p w:rsidR="009C5FC1" w:rsidRPr="00EC15E3" w:rsidRDefault="009C5FC1" w:rsidP="00E629CA">
            <w:pPr>
              <w:spacing w:line="276" w:lineRule="auto"/>
              <w:jc w:val="center"/>
              <w:rPr>
                <w:sz w:val="22"/>
                <w:szCs w:val="22"/>
                <w:lang w:eastAsia="en-US"/>
              </w:rPr>
            </w:pPr>
          </w:p>
        </w:tc>
        <w:tc>
          <w:tcPr>
            <w:tcW w:w="288" w:type="pct"/>
            <w:tcBorders>
              <w:top w:val="single" w:sz="4" w:space="0" w:color="auto"/>
              <w:left w:val="single" w:sz="4" w:space="0" w:color="auto"/>
              <w:bottom w:val="single" w:sz="4" w:space="0" w:color="auto"/>
              <w:right w:val="single" w:sz="4" w:space="0" w:color="auto"/>
            </w:tcBorders>
            <w:vAlign w:val="center"/>
          </w:tcPr>
          <w:p w:rsidR="009C5FC1" w:rsidRPr="00EC15E3" w:rsidRDefault="009C5FC1" w:rsidP="00E629CA">
            <w:pPr>
              <w:jc w:val="center"/>
              <w:rPr>
                <w:sz w:val="27"/>
                <w:szCs w:val="27"/>
              </w:rPr>
            </w:pPr>
          </w:p>
        </w:tc>
        <w:tc>
          <w:tcPr>
            <w:tcW w:w="287" w:type="pct"/>
            <w:tcBorders>
              <w:top w:val="single" w:sz="4" w:space="0" w:color="auto"/>
              <w:left w:val="single" w:sz="4" w:space="0" w:color="auto"/>
              <w:bottom w:val="single" w:sz="4" w:space="0" w:color="auto"/>
              <w:right w:val="single" w:sz="4" w:space="0" w:color="auto"/>
            </w:tcBorders>
            <w:vAlign w:val="center"/>
          </w:tcPr>
          <w:p w:rsidR="009C5FC1" w:rsidRPr="00EC15E3" w:rsidRDefault="009C5FC1" w:rsidP="00E629CA">
            <w:pPr>
              <w:spacing w:line="276" w:lineRule="auto"/>
              <w:jc w:val="center"/>
              <w:rPr>
                <w:sz w:val="22"/>
                <w:szCs w:val="22"/>
                <w:lang w:eastAsia="en-US"/>
              </w:rPr>
            </w:pPr>
          </w:p>
        </w:tc>
        <w:tc>
          <w:tcPr>
            <w:tcW w:w="288" w:type="pct"/>
            <w:tcBorders>
              <w:top w:val="single" w:sz="4" w:space="0" w:color="auto"/>
              <w:left w:val="single" w:sz="4" w:space="0" w:color="auto"/>
              <w:bottom w:val="single" w:sz="4" w:space="0" w:color="auto"/>
              <w:right w:val="single" w:sz="4" w:space="0" w:color="auto"/>
            </w:tcBorders>
            <w:vAlign w:val="center"/>
          </w:tcPr>
          <w:p w:rsidR="009C5FC1" w:rsidRPr="00EC15E3" w:rsidRDefault="009C5FC1" w:rsidP="00E629CA">
            <w:pPr>
              <w:spacing w:line="276" w:lineRule="auto"/>
              <w:jc w:val="center"/>
              <w:rPr>
                <w:sz w:val="22"/>
                <w:szCs w:val="22"/>
                <w:lang w:eastAsia="en-US"/>
              </w:rPr>
            </w:pPr>
          </w:p>
        </w:tc>
        <w:tc>
          <w:tcPr>
            <w:tcW w:w="239" w:type="pct"/>
            <w:tcBorders>
              <w:top w:val="single" w:sz="4" w:space="0" w:color="auto"/>
              <w:left w:val="single" w:sz="4" w:space="0" w:color="auto"/>
              <w:bottom w:val="single" w:sz="4" w:space="0" w:color="auto"/>
              <w:right w:val="single" w:sz="4" w:space="0" w:color="auto"/>
            </w:tcBorders>
            <w:vAlign w:val="center"/>
          </w:tcPr>
          <w:p w:rsidR="009C5FC1" w:rsidRPr="00EC15E3" w:rsidRDefault="009C5FC1" w:rsidP="00E629CA">
            <w:pPr>
              <w:spacing w:line="276" w:lineRule="auto"/>
              <w:jc w:val="center"/>
              <w:rPr>
                <w:sz w:val="22"/>
                <w:szCs w:val="22"/>
                <w:lang w:eastAsia="en-US"/>
              </w:rPr>
            </w:pPr>
          </w:p>
        </w:tc>
        <w:tc>
          <w:tcPr>
            <w:tcW w:w="240" w:type="pct"/>
            <w:tcBorders>
              <w:top w:val="single" w:sz="4" w:space="0" w:color="auto"/>
              <w:left w:val="single" w:sz="4" w:space="0" w:color="auto"/>
              <w:bottom w:val="single" w:sz="4" w:space="0" w:color="auto"/>
              <w:right w:val="single" w:sz="4" w:space="0" w:color="auto"/>
            </w:tcBorders>
            <w:vAlign w:val="center"/>
          </w:tcPr>
          <w:p w:rsidR="009C5FC1" w:rsidRPr="00EC15E3" w:rsidRDefault="009C5FC1" w:rsidP="00E629CA">
            <w:pPr>
              <w:spacing w:line="276" w:lineRule="auto"/>
              <w:jc w:val="center"/>
              <w:rPr>
                <w:sz w:val="22"/>
                <w:szCs w:val="22"/>
                <w:lang w:eastAsia="en-US"/>
              </w:rPr>
            </w:pPr>
          </w:p>
        </w:tc>
        <w:tc>
          <w:tcPr>
            <w:tcW w:w="241" w:type="pct"/>
            <w:tcBorders>
              <w:top w:val="single" w:sz="4" w:space="0" w:color="auto"/>
              <w:left w:val="single" w:sz="4" w:space="0" w:color="auto"/>
              <w:bottom w:val="single" w:sz="4" w:space="0" w:color="auto"/>
              <w:right w:val="single" w:sz="4" w:space="0" w:color="auto"/>
            </w:tcBorders>
            <w:vAlign w:val="center"/>
          </w:tcPr>
          <w:p w:rsidR="009C5FC1" w:rsidRPr="00EC15E3" w:rsidRDefault="009C5FC1" w:rsidP="00E629CA">
            <w:pPr>
              <w:spacing w:line="276" w:lineRule="auto"/>
              <w:jc w:val="center"/>
              <w:rPr>
                <w:sz w:val="22"/>
                <w:szCs w:val="22"/>
                <w:lang w:eastAsia="en-US"/>
              </w:rPr>
            </w:pPr>
          </w:p>
        </w:tc>
        <w:tc>
          <w:tcPr>
            <w:tcW w:w="456" w:type="pct"/>
            <w:tcBorders>
              <w:top w:val="single" w:sz="4" w:space="0" w:color="auto"/>
              <w:left w:val="single" w:sz="4" w:space="0" w:color="auto"/>
              <w:bottom w:val="single" w:sz="4" w:space="0" w:color="auto"/>
              <w:right w:val="single" w:sz="4" w:space="0" w:color="auto"/>
            </w:tcBorders>
            <w:vAlign w:val="center"/>
            <w:hideMark/>
          </w:tcPr>
          <w:p w:rsidR="009C5FC1" w:rsidRPr="00EC15E3" w:rsidRDefault="009C5FC1" w:rsidP="00E629CA">
            <w:pPr>
              <w:spacing w:line="276" w:lineRule="auto"/>
              <w:jc w:val="center"/>
              <w:rPr>
                <w:sz w:val="22"/>
                <w:szCs w:val="22"/>
                <w:lang w:eastAsia="en-US"/>
              </w:rPr>
            </w:pPr>
          </w:p>
        </w:tc>
      </w:tr>
      <w:tr w:rsidR="00DD7503" w:rsidRPr="00EC15E3" w:rsidTr="00D730D1">
        <w:trPr>
          <w:trHeight w:val="1073"/>
        </w:trPr>
        <w:tc>
          <w:tcPr>
            <w:tcW w:w="181"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pPr>
              <w:jc w:val="center"/>
              <w:rPr>
                <w:bCs/>
                <w:sz w:val="27"/>
                <w:szCs w:val="27"/>
              </w:rPr>
            </w:pPr>
          </w:p>
        </w:tc>
        <w:tc>
          <w:tcPr>
            <w:tcW w:w="1773" w:type="pct"/>
            <w:tcBorders>
              <w:top w:val="single" w:sz="4" w:space="0" w:color="auto"/>
              <w:left w:val="single" w:sz="4" w:space="0" w:color="auto"/>
              <w:bottom w:val="single" w:sz="4" w:space="0" w:color="auto"/>
              <w:right w:val="single" w:sz="4" w:space="0" w:color="auto"/>
            </w:tcBorders>
            <w:hideMark/>
          </w:tcPr>
          <w:p w:rsidR="00E629CA" w:rsidRPr="00EC15E3" w:rsidRDefault="00E629CA" w:rsidP="00D730D1">
            <w:pPr>
              <w:rPr>
                <w:sz w:val="27"/>
                <w:szCs w:val="27"/>
                <w:lang w:val="ru-RU"/>
              </w:rPr>
            </w:pPr>
            <w:r w:rsidRPr="00EC15E3">
              <w:rPr>
                <w:sz w:val="27"/>
                <w:szCs w:val="27"/>
                <w:lang w:val="ru-RU"/>
              </w:rPr>
              <w:t xml:space="preserve">МБДОУ «Детский сад № 176», </w:t>
            </w:r>
            <w:r w:rsidR="00077B14" w:rsidRPr="00EC15E3">
              <w:rPr>
                <w:sz w:val="27"/>
                <w:szCs w:val="27"/>
                <w:lang w:val="ru-RU"/>
              </w:rPr>
              <w:br/>
            </w:r>
            <w:r w:rsidRPr="00EC15E3">
              <w:rPr>
                <w:sz w:val="27"/>
                <w:szCs w:val="27"/>
                <w:lang w:val="ru-RU"/>
              </w:rPr>
              <w:t xml:space="preserve">п. Артышта, </w:t>
            </w:r>
            <w:r w:rsidR="00077B14" w:rsidRPr="00EC15E3">
              <w:rPr>
                <w:sz w:val="27"/>
                <w:szCs w:val="27"/>
                <w:lang w:val="ru-RU"/>
              </w:rPr>
              <w:t>Краснобродский городской округ</w:t>
            </w:r>
            <w:r w:rsidR="00D730D1">
              <w:rPr>
                <w:sz w:val="27"/>
                <w:szCs w:val="27"/>
                <w:lang w:val="ru-RU"/>
              </w:rPr>
              <w:t>,</w:t>
            </w:r>
            <w:r w:rsidR="00077B14" w:rsidRPr="00EC15E3">
              <w:rPr>
                <w:sz w:val="27"/>
                <w:szCs w:val="27"/>
                <w:lang w:val="ru-RU"/>
              </w:rPr>
              <w:t xml:space="preserve"> ул. Юбилейная д. 17</w:t>
            </w:r>
          </w:p>
        </w:tc>
        <w:tc>
          <w:tcPr>
            <w:tcW w:w="239"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hideMark/>
          </w:tcPr>
          <w:p w:rsidR="00E629CA" w:rsidRPr="00EC15E3" w:rsidRDefault="00E629CA" w:rsidP="00E629CA">
            <w:pPr>
              <w:jc w:val="center"/>
              <w:rPr>
                <w:sz w:val="27"/>
                <w:szCs w:val="27"/>
                <w:lang w:val="ru-RU"/>
              </w:rPr>
            </w:pPr>
            <w:r w:rsidRPr="00EC15E3">
              <w:rPr>
                <w:sz w:val="27"/>
                <w:szCs w:val="27"/>
                <w:lang w:val="ru-RU"/>
              </w:rPr>
              <w:t>25</w:t>
            </w:r>
          </w:p>
        </w:tc>
        <w:tc>
          <w:tcPr>
            <w:tcW w:w="287"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39"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41"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456" w:type="pct"/>
            <w:tcBorders>
              <w:top w:val="single" w:sz="4" w:space="0" w:color="auto"/>
              <w:left w:val="single" w:sz="4" w:space="0" w:color="auto"/>
              <w:bottom w:val="single" w:sz="4" w:space="0" w:color="auto"/>
              <w:right w:val="single" w:sz="4" w:space="0" w:color="auto"/>
            </w:tcBorders>
            <w:vAlign w:val="center"/>
            <w:hideMark/>
          </w:tcPr>
          <w:p w:rsidR="00E629CA" w:rsidRPr="00EC15E3" w:rsidRDefault="00E629CA" w:rsidP="00E629CA">
            <w:pPr>
              <w:jc w:val="center"/>
              <w:rPr>
                <w:sz w:val="27"/>
                <w:szCs w:val="27"/>
                <w:lang w:val="ru-RU"/>
              </w:rPr>
            </w:pPr>
            <w:r w:rsidRPr="00EC15E3">
              <w:rPr>
                <w:sz w:val="27"/>
                <w:szCs w:val="27"/>
                <w:lang w:val="ru-RU"/>
              </w:rPr>
              <w:t>25</w:t>
            </w:r>
          </w:p>
        </w:tc>
      </w:tr>
      <w:tr w:rsidR="00DD7503" w:rsidRPr="00EC15E3" w:rsidTr="00DD7503">
        <w:trPr>
          <w:trHeight w:val="340"/>
        </w:trPr>
        <w:tc>
          <w:tcPr>
            <w:tcW w:w="181"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pPr>
              <w:jc w:val="center"/>
              <w:rPr>
                <w:bCs/>
                <w:sz w:val="27"/>
                <w:szCs w:val="27"/>
                <w:lang w:val="ru-RU"/>
              </w:rPr>
            </w:pPr>
          </w:p>
        </w:tc>
        <w:tc>
          <w:tcPr>
            <w:tcW w:w="1773" w:type="pct"/>
            <w:tcBorders>
              <w:top w:val="single" w:sz="4" w:space="0" w:color="auto"/>
              <w:left w:val="single" w:sz="4" w:space="0" w:color="auto"/>
              <w:bottom w:val="single" w:sz="4" w:space="0" w:color="auto"/>
              <w:right w:val="single" w:sz="4" w:space="0" w:color="auto"/>
            </w:tcBorders>
            <w:hideMark/>
          </w:tcPr>
          <w:p w:rsidR="00E629CA" w:rsidRPr="00EC15E3" w:rsidRDefault="00E629CA" w:rsidP="00077B14">
            <w:pPr>
              <w:rPr>
                <w:sz w:val="27"/>
                <w:szCs w:val="27"/>
                <w:lang w:val="ru-RU"/>
              </w:rPr>
            </w:pPr>
            <w:r w:rsidRPr="00EC15E3">
              <w:rPr>
                <w:sz w:val="27"/>
                <w:szCs w:val="27"/>
                <w:lang w:val="ru-RU"/>
              </w:rPr>
              <w:t>МБДОУ «Детский сад № 173», ОАО «РЖД»</w:t>
            </w:r>
            <w:r w:rsidR="00077B14" w:rsidRPr="00EC15E3">
              <w:rPr>
                <w:sz w:val="27"/>
                <w:szCs w:val="27"/>
                <w:lang w:val="ru-RU"/>
              </w:rPr>
              <w:t>, г. Ленинск-Кузнецкий</w:t>
            </w:r>
            <w:r w:rsidRPr="00EC15E3">
              <w:rPr>
                <w:sz w:val="27"/>
                <w:szCs w:val="27"/>
                <w:lang w:val="ru-RU"/>
              </w:rPr>
              <w:t xml:space="preserve">, </w:t>
            </w:r>
            <w:r w:rsidR="00077B14" w:rsidRPr="00EC15E3">
              <w:rPr>
                <w:sz w:val="27"/>
                <w:szCs w:val="27"/>
                <w:lang w:val="ru-RU"/>
              </w:rPr>
              <w:br/>
            </w:r>
            <w:r w:rsidRPr="00EC15E3">
              <w:rPr>
                <w:sz w:val="27"/>
                <w:szCs w:val="27"/>
                <w:lang w:val="ru-RU"/>
              </w:rPr>
              <w:t xml:space="preserve">ул. Вокзальная, д. 38 </w:t>
            </w:r>
          </w:p>
        </w:tc>
        <w:tc>
          <w:tcPr>
            <w:tcW w:w="239"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sz w:val="27"/>
                <w:szCs w:val="27"/>
                <w:lang w:val="ru-RU"/>
              </w:rPr>
            </w:pPr>
            <w:r w:rsidRPr="00EC15E3">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vAlign w:val="center"/>
            <w:hideMark/>
          </w:tcPr>
          <w:p w:rsidR="00E629CA" w:rsidRPr="00EC15E3" w:rsidRDefault="00E629CA" w:rsidP="00E629CA">
            <w:pPr>
              <w:jc w:val="center"/>
              <w:rPr>
                <w:sz w:val="27"/>
                <w:szCs w:val="27"/>
                <w:lang w:val="ru-RU"/>
              </w:rPr>
            </w:pPr>
            <w:r w:rsidRPr="00EC15E3">
              <w:rPr>
                <w:sz w:val="27"/>
                <w:szCs w:val="27"/>
                <w:lang w:val="ru-RU"/>
              </w:rPr>
              <w:t>20</w:t>
            </w:r>
          </w:p>
        </w:tc>
        <w:tc>
          <w:tcPr>
            <w:tcW w:w="288"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39"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41"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pPr>
            <w:r w:rsidRPr="00EC15E3">
              <w:rPr>
                <w:sz w:val="27"/>
                <w:szCs w:val="27"/>
                <w:lang w:val="ru-RU"/>
              </w:rPr>
              <w:t>0</w:t>
            </w:r>
          </w:p>
        </w:tc>
        <w:tc>
          <w:tcPr>
            <w:tcW w:w="456" w:type="pct"/>
            <w:tcBorders>
              <w:top w:val="single" w:sz="4" w:space="0" w:color="auto"/>
              <w:left w:val="single" w:sz="4" w:space="0" w:color="auto"/>
              <w:bottom w:val="single" w:sz="4" w:space="0" w:color="auto"/>
              <w:right w:val="single" w:sz="4" w:space="0" w:color="auto"/>
            </w:tcBorders>
            <w:vAlign w:val="center"/>
            <w:hideMark/>
          </w:tcPr>
          <w:p w:rsidR="00E629CA" w:rsidRPr="00EC15E3" w:rsidRDefault="00E629CA" w:rsidP="00E629CA">
            <w:pPr>
              <w:jc w:val="center"/>
              <w:rPr>
                <w:sz w:val="27"/>
                <w:szCs w:val="27"/>
              </w:rPr>
            </w:pPr>
            <w:r w:rsidRPr="00EC15E3">
              <w:rPr>
                <w:sz w:val="27"/>
                <w:szCs w:val="27"/>
              </w:rPr>
              <w:t>20</w:t>
            </w:r>
          </w:p>
        </w:tc>
      </w:tr>
      <w:tr w:rsidR="00DD7503" w:rsidRPr="00EC15E3" w:rsidTr="00DD7503">
        <w:trPr>
          <w:trHeight w:val="396"/>
        </w:trPr>
        <w:tc>
          <w:tcPr>
            <w:tcW w:w="181"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pPr>
              <w:jc w:val="center"/>
              <w:rPr>
                <w:bCs/>
                <w:sz w:val="27"/>
                <w:szCs w:val="27"/>
              </w:rPr>
            </w:pPr>
          </w:p>
        </w:tc>
        <w:tc>
          <w:tcPr>
            <w:tcW w:w="1773" w:type="pct"/>
            <w:tcBorders>
              <w:top w:val="single" w:sz="4" w:space="0" w:color="auto"/>
              <w:left w:val="single" w:sz="4" w:space="0" w:color="auto"/>
              <w:bottom w:val="single" w:sz="4" w:space="0" w:color="auto"/>
              <w:right w:val="single" w:sz="4" w:space="0" w:color="auto"/>
            </w:tcBorders>
            <w:hideMark/>
          </w:tcPr>
          <w:p w:rsidR="00E629CA" w:rsidRPr="00EC15E3" w:rsidRDefault="00E629CA">
            <w:pPr>
              <w:rPr>
                <w:sz w:val="27"/>
                <w:szCs w:val="27"/>
              </w:rPr>
            </w:pPr>
            <w:r w:rsidRPr="00EC15E3">
              <w:rPr>
                <w:sz w:val="27"/>
                <w:szCs w:val="27"/>
              </w:rPr>
              <w:t>Итого</w:t>
            </w:r>
          </w:p>
        </w:tc>
        <w:tc>
          <w:tcPr>
            <w:tcW w:w="239"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hideMark/>
          </w:tcPr>
          <w:p w:rsidR="00E629CA" w:rsidRPr="00EC15E3" w:rsidRDefault="00E629CA" w:rsidP="00E629CA">
            <w:pPr>
              <w:jc w:val="center"/>
              <w:rPr>
                <w:sz w:val="27"/>
                <w:szCs w:val="27"/>
              </w:rPr>
            </w:pPr>
            <w:r w:rsidRPr="00EC15E3">
              <w:rPr>
                <w:sz w:val="27"/>
                <w:szCs w:val="27"/>
              </w:rPr>
              <w:t>25</w:t>
            </w:r>
          </w:p>
        </w:tc>
        <w:tc>
          <w:tcPr>
            <w:tcW w:w="287" w:type="pct"/>
            <w:tcBorders>
              <w:top w:val="single" w:sz="4" w:space="0" w:color="auto"/>
              <w:left w:val="single" w:sz="4" w:space="0" w:color="auto"/>
              <w:bottom w:val="single" w:sz="4" w:space="0" w:color="auto"/>
              <w:right w:val="single" w:sz="4" w:space="0" w:color="auto"/>
            </w:tcBorders>
            <w:vAlign w:val="center"/>
            <w:hideMark/>
          </w:tcPr>
          <w:p w:rsidR="00E629CA" w:rsidRPr="00EC15E3" w:rsidRDefault="00E629CA" w:rsidP="00E629CA">
            <w:pPr>
              <w:jc w:val="center"/>
              <w:rPr>
                <w:sz w:val="27"/>
                <w:szCs w:val="27"/>
              </w:rPr>
            </w:pPr>
            <w:r w:rsidRPr="00EC15E3">
              <w:rPr>
                <w:sz w:val="27"/>
                <w:szCs w:val="27"/>
              </w:rPr>
              <w:t>20</w:t>
            </w:r>
          </w:p>
        </w:tc>
        <w:tc>
          <w:tcPr>
            <w:tcW w:w="288"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pPr>
            <w:r w:rsidRPr="00EC15E3">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pPr>
            <w:r w:rsidRPr="00EC15E3">
              <w:rPr>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pPr>
            <w:r w:rsidRPr="00EC15E3">
              <w:rPr>
                <w:sz w:val="27"/>
                <w:szCs w:val="27"/>
                <w:lang w:val="ru-RU"/>
              </w:rPr>
              <w:t>0</w:t>
            </w:r>
          </w:p>
        </w:tc>
        <w:tc>
          <w:tcPr>
            <w:tcW w:w="239"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pPr>
            <w:r w:rsidRPr="00EC15E3">
              <w:rPr>
                <w:sz w:val="27"/>
                <w:szCs w:val="27"/>
                <w:lang w:val="ru-RU"/>
              </w:rPr>
              <w:t>0</w:t>
            </w:r>
          </w:p>
        </w:tc>
        <w:tc>
          <w:tcPr>
            <w:tcW w:w="241"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pPr>
            <w:r w:rsidRPr="00EC15E3">
              <w:rPr>
                <w:sz w:val="27"/>
                <w:szCs w:val="27"/>
                <w:lang w:val="ru-RU"/>
              </w:rPr>
              <w:t>0</w:t>
            </w:r>
          </w:p>
        </w:tc>
        <w:tc>
          <w:tcPr>
            <w:tcW w:w="456" w:type="pct"/>
            <w:tcBorders>
              <w:top w:val="single" w:sz="4" w:space="0" w:color="auto"/>
              <w:left w:val="single" w:sz="4" w:space="0" w:color="auto"/>
              <w:bottom w:val="single" w:sz="4" w:space="0" w:color="auto"/>
              <w:right w:val="single" w:sz="4" w:space="0" w:color="auto"/>
            </w:tcBorders>
            <w:vAlign w:val="center"/>
            <w:hideMark/>
          </w:tcPr>
          <w:p w:rsidR="00E629CA" w:rsidRPr="00EC15E3" w:rsidRDefault="00E629CA" w:rsidP="00E629CA">
            <w:pPr>
              <w:jc w:val="center"/>
              <w:rPr>
                <w:sz w:val="27"/>
                <w:szCs w:val="27"/>
              </w:rPr>
            </w:pPr>
            <w:r w:rsidRPr="00EC15E3">
              <w:rPr>
                <w:sz w:val="27"/>
                <w:szCs w:val="27"/>
              </w:rPr>
              <w:t>45</w:t>
            </w:r>
          </w:p>
        </w:tc>
      </w:tr>
      <w:tr w:rsidR="00DD7503" w:rsidRPr="00566316" w:rsidTr="00DD7503">
        <w:trPr>
          <w:trHeight w:val="938"/>
        </w:trPr>
        <w:tc>
          <w:tcPr>
            <w:tcW w:w="181" w:type="pct"/>
            <w:tcBorders>
              <w:top w:val="single" w:sz="4" w:space="0" w:color="auto"/>
              <w:left w:val="single" w:sz="4" w:space="0" w:color="auto"/>
              <w:bottom w:val="single" w:sz="4" w:space="0" w:color="auto"/>
              <w:right w:val="single" w:sz="4" w:space="0" w:color="auto"/>
            </w:tcBorders>
            <w:vAlign w:val="center"/>
            <w:hideMark/>
          </w:tcPr>
          <w:p w:rsidR="009C5FC1" w:rsidRPr="00EC15E3" w:rsidRDefault="009C5FC1">
            <w:pPr>
              <w:spacing w:after="240"/>
              <w:jc w:val="center"/>
              <w:rPr>
                <w:bCs/>
                <w:sz w:val="27"/>
                <w:szCs w:val="27"/>
              </w:rPr>
            </w:pPr>
            <w:r w:rsidRPr="00EC15E3">
              <w:rPr>
                <w:bCs/>
                <w:sz w:val="27"/>
                <w:szCs w:val="27"/>
              </w:rPr>
              <w:t>3</w:t>
            </w:r>
          </w:p>
        </w:tc>
        <w:tc>
          <w:tcPr>
            <w:tcW w:w="1773" w:type="pct"/>
            <w:tcBorders>
              <w:top w:val="single" w:sz="4" w:space="0" w:color="auto"/>
              <w:left w:val="single" w:sz="4" w:space="0" w:color="auto"/>
              <w:bottom w:val="single" w:sz="4" w:space="0" w:color="auto"/>
              <w:right w:val="single" w:sz="4" w:space="0" w:color="auto"/>
            </w:tcBorders>
            <w:hideMark/>
          </w:tcPr>
          <w:p w:rsidR="009C5FC1" w:rsidRPr="00EC15E3" w:rsidRDefault="009C5FC1" w:rsidP="00A37562">
            <w:pPr>
              <w:widowControl w:val="0"/>
              <w:autoSpaceDE w:val="0"/>
              <w:autoSpaceDN w:val="0"/>
              <w:adjustRightInd w:val="0"/>
              <w:ind w:right="-108"/>
              <w:rPr>
                <w:sz w:val="27"/>
                <w:szCs w:val="27"/>
                <w:lang w:val="ru-RU"/>
              </w:rPr>
            </w:pPr>
            <w:r w:rsidRPr="00EC15E3">
              <w:rPr>
                <w:sz w:val="27"/>
                <w:szCs w:val="27"/>
                <w:lang w:val="ru-RU"/>
              </w:rPr>
              <w:t xml:space="preserve">Перепрофилирования групп для детей от </w:t>
            </w:r>
            <w:r w:rsidR="00D730D1">
              <w:rPr>
                <w:sz w:val="27"/>
                <w:szCs w:val="27"/>
                <w:lang w:val="ru-RU"/>
              </w:rPr>
              <w:br/>
            </w:r>
            <w:r w:rsidRPr="00EC15E3">
              <w:rPr>
                <w:sz w:val="27"/>
                <w:szCs w:val="27"/>
                <w:lang w:val="ru-RU"/>
              </w:rPr>
              <w:t>3 до 7 лет дошкольных образовательных организаций в группы для детей до 3 лет в рамках национального проекта «Демография»</w:t>
            </w:r>
          </w:p>
        </w:tc>
        <w:tc>
          <w:tcPr>
            <w:tcW w:w="239" w:type="pct"/>
            <w:tcBorders>
              <w:top w:val="single" w:sz="4" w:space="0" w:color="auto"/>
              <w:left w:val="single" w:sz="4" w:space="0" w:color="auto"/>
              <w:bottom w:val="single" w:sz="4" w:space="0" w:color="auto"/>
              <w:right w:val="single" w:sz="4" w:space="0" w:color="auto"/>
            </w:tcBorders>
            <w:vAlign w:val="center"/>
          </w:tcPr>
          <w:p w:rsidR="009C5FC1" w:rsidRPr="00EC15E3" w:rsidRDefault="009C5FC1" w:rsidP="00E629CA">
            <w:pPr>
              <w:spacing w:after="240"/>
              <w:ind w:left="175" w:hanging="175"/>
              <w:jc w:val="center"/>
              <w:rPr>
                <w:bCs/>
                <w:sz w:val="27"/>
                <w:szCs w:val="27"/>
                <w:lang w:val="ru-RU"/>
              </w:rPr>
            </w:pPr>
          </w:p>
        </w:tc>
        <w:tc>
          <w:tcPr>
            <w:tcW w:w="240" w:type="pct"/>
            <w:tcBorders>
              <w:top w:val="single" w:sz="4" w:space="0" w:color="auto"/>
              <w:left w:val="single" w:sz="4" w:space="0" w:color="auto"/>
              <w:bottom w:val="single" w:sz="4" w:space="0" w:color="auto"/>
              <w:right w:val="single" w:sz="4" w:space="0" w:color="auto"/>
            </w:tcBorders>
            <w:vAlign w:val="center"/>
          </w:tcPr>
          <w:p w:rsidR="009C5FC1" w:rsidRPr="00EC15E3" w:rsidRDefault="009C5FC1" w:rsidP="00E629CA">
            <w:pPr>
              <w:spacing w:after="240"/>
              <w:jc w:val="center"/>
              <w:rPr>
                <w:bCs/>
                <w:sz w:val="27"/>
                <w:szCs w:val="27"/>
                <w:lang w:val="ru-RU"/>
              </w:rPr>
            </w:pPr>
          </w:p>
        </w:tc>
        <w:tc>
          <w:tcPr>
            <w:tcW w:w="240" w:type="pct"/>
            <w:tcBorders>
              <w:top w:val="single" w:sz="4" w:space="0" w:color="auto"/>
              <w:left w:val="single" w:sz="4" w:space="0" w:color="auto"/>
              <w:bottom w:val="single" w:sz="4" w:space="0" w:color="auto"/>
              <w:right w:val="single" w:sz="4" w:space="0" w:color="auto"/>
            </w:tcBorders>
            <w:vAlign w:val="center"/>
          </w:tcPr>
          <w:p w:rsidR="009C5FC1" w:rsidRPr="00EC15E3" w:rsidRDefault="009C5FC1" w:rsidP="00E629CA">
            <w:pPr>
              <w:spacing w:after="240"/>
              <w:jc w:val="center"/>
              <w:rPr>
                <w:bCs/>
                <w:sz w:val="27"/>
                <w:szCs w:val="27"/>
                <w:lang w:val="ru-RU"/>
              </w:rPr>
            </w:pPr>
          </w:p>
        </w:tc>
        <w:tc>
          <w:tcPr>
            <w:tcW w:w="287" w:type="pct"/>
            <w:tcBorders>
              <w:top w:val="single" w:sz="4" w:space="0" w:color="auto"/>
              <w:left w:val="single" w:sz="4" w:space="0" w:color="auto"/>
              <w:bottom w:val="single" w:sz="4" w:space="0" w:color="auto"/>
              <w:right w:val="single" w:sz="4" w:space="0" w:color="auto"/>
            </w:tcBorders>
            <w:vAlign w:val="center"/>
          </w:tcPr>
          <w:p w:rsidR="009C5FC1" w:rsidRPr="00EC15E3" w:rsidRDefault="009C5FC1" w:rsidP="00E629CA">
            <w:pPr>
              <w:spacing w:after="240"/>
              <w:jc w:val="center"/>
              <w:rPr>
                <w:bCs/>
                <w:sz w:val="27"/>
                <w:szCs w:val="27"/>
                <w:lang w:val="ru-RU"/>
              </w:rPr>
            </w:pPr>
          </w:p>
        </w:tc>
        <w:tc>
          <w:tcPr>
            <w:tcW w:w="288" w:type="pct"/>
            <w:tcBorders>
              <w:top w:val="single" w:sz="4" w:space="0" w:color="auto"/>
              <w:left w:val="single" w:sz="4" w:space="0" w:color="auto"/>
              <w:bottom w:val="single" w:sz="4" w:space="0" w:color="auto"/>
              <w:right w:val="single" w:sz="4" w:space="0" w:color="auto"/>
            </w:tcBorders>
            <w:vAlign w:val="center"/>
          </w:tcPr>
          <w:p w:rsidR="009C5FC1" w:rsidRPr="00EC15E3" w:rsidRDefault="009C5FC1" w:rsidP="00E629CA">
            <w:pPr>
              <w:spacing w:after="240"/>
              <w:jc w:val="center"/>
              <w:rPr>
                <w:bCs/>
                <w:sz w:val="27"/>
                <w:szCs w:val="27"/>
                <w:lang w:val="ru-RU"/>
              </w:rPr>
            </w:pPr>
          </w:p>
        </w:tc>
        <w:tc>
          <w:tcPr>
            <w:tcW w:w="287" w:type="pct"/>
            <w:tcBorders>
              <w:top w:val="single" w:sz="4" w:space="0" w:color="auto"/>
              <w:left w:val="single" w:sz="4" w:space="0" w:color="auto"/>
              <w:bottom w:val="single" w:sz="4" w:space="0" w:color="auto"/>
              <w:right w:val="single" w:sz="4" w:space="0" w:color="auto"/>
            </w:tcBorders>
            <w:vAlign w:val="center"/>
          </w:tcPr>
          <w:p w:rsidR="009C5FC1" w:rsidRPr="00EC15E3" w:rsidRDefault="009C5FC1" w:rsidP="00E629CA">
            <w:pPr>
              <w:spacing w:after="240"/>
              <w:jc w:val="center"/>
              <w:rPr>
                <w:bCs/>
                <w:sz w:val="27"/>
                <w:szCs w:val="27"/>
                <w:lang w:val="ru-RU"/>
              </w:rPr>
            </w:pPr>
          </w:p>
        </w:tc>
        <w:tc>
          <w:tcPr>
            <w:tcW w:w="288" w:type="pct"/>
            <w:tcBorders>
              <w:top w:val="single" w:sz="4" w:space="0" w:color="auto"/>
              <w:left w:val="single" w:sz="4" w:space="0" w:color="auto"/>
              <w:bottom w:val="single" w:sz="4" w:space="0" w:color="auto"/>
              <w:right w:val="single" w:sz="4" w:space="0" w:color="auto"/>
            </w:tcBorders>
            <w:vAlign w:val="center"/>
          </w:tcPr>
          <w:p w:rsidR="009C5FC1" w:rsidRPr="00EC15E3" w:rsidRDefault="009C5FC1" w:rsidP="00E629CA">
            <w:pPr>
              <w:spacing w:after="240"/>
              <w:jc w:val="center"/>
              <w:rPr>
                <w:bCs/>
                <w:sz w:val="27"/>
                <w:szCs w:val="27"/>
                <w:lang w:val="ru-RU"/>
              </w:rPr>
            </w:pPr>
          </w:p>
        </w:tc>
        <w:tc>
          <w:tcPr>
            <w:tcW w:w="239" w:type="pct"/>
            <w:tcBorders>
              <w:top w:val="single" w:sz="4" w:space="0" w:color="auto"/>
              <w:left w:val="single" w:sz="4" w:space="0" w:color="auto"/>
              <w:bottom w:val="single" w:sz="4" w:space="0" w:color="auto"/>
              <w:right w:val="single" w:sz="4" w:space="0" w:color="auto"/>
            </w:tcBorders>
            <w:vAlign w:val="center"/>
          </w:tcPr>
          <w:p w:rsidR="009C5FC1" w:rsidRPr="00EC15E3" w:rsidRDefault="009C5FC1" w:rsidP="00E629CA">
            <w:pPr>
              <w:spacing w:after="240"/>
              <w:jc w:val="center"/>
              <w:rPr>
                <w:bCs/>
                <w:sz w:val="27"/>
                <w:szCs w:val="27"/>
                <w:lang w:val="ru-RU"/>
              </w:rPr>
            </w:pPr>
          </w:p>
        </w:tc>
        <w:tc>
          <w:tcPr>
            <w:tcW w:w="240" w:type="pct"/>
            <w:tcBorders>
              <w:top w:val="single" w:sz="4" w:space="0" w:color="auto"/>
              <w:left w:val="single" w:sz="4" w:space="0" w:color="auto"/>
              <w:bottom w:val="single" w:sz="4" w:space="0" w:color="auto"/>
              <w:right w:val="single" w:sz="4" w:space="0" w:color="auto"/>
            </w:tcBorders>
            <w:vAlign w:val="center"/>
          </w:tcPr>
          <w:p w:rsidR="009C5FC1" w:rsidRPr="00EC15E3" w:rsidRDefault="009C5FC1" w:rsidP="00E629CA">
            <w:pPr>
              <w:spacing w:after="240"/>
              <w:jc w:val="center"/>
              <w:rPr>
                <w:bCs/>
                <w:sz w:val="27"/>
                <w:szCs w:val="27"/>
                <w:lang w:val="ru-RU"/>
              </w:rPr>
            </w:pPr>
          </w:p>
        </w:tc>
        <w:tc>
          <w:tcPr>
            <w:tcW w:w="241" w:type="pct"/>
            <w:tcBorders>
              <w:top w:val="single" w:sz="4" w:space="0" w:color="auto"/>
              <w:left w:val="single" w:sz="4" w:space="0" w:color="auto"/>
              <w:bottom w:val="single" w:sz="4" w:space="0" w:color="auto"/>
              <w:right w:val="single" w:sz="4" w:space="0" w:color="auto"/>
            </w:tcBorders>
            <w:vAlign w:val="center"/>
          </w:tcPr>
          <w:p w:rsidR="009C5FC1" w:rsidRPr="00EC15E3" w:rsidRDefault="009C5FC1" w:rsidP="00E629CA">
            <w:pPr>
              <w:spacing w:after="240"/>
              <w:jc w:val="center"/>
              <w:rPr>
                <w:bCs/>
                <w:sz w:val="27"/>
                <w:szCs w:val="27"/>
                <w:lang w:val="ru-RU"/>
              </w:rPr>
            </w:pPr>
          </w:p>
        </w:tc>
        <w:tc>
          <w:tcPr>
            <w:tcW w:w="456" w:type="pct"/>
            <w:tcBorders>
              <w:top w:val="single" w:sz="4" w:space="0" w:color="auto"/>
              <w:left w:val="single" w:sz="4" w:space="0" w:color="auto"/>
              <w:bottom w:val="single" w:sz="4" w:space="0" w:color="auto"/>
              <w:right w:val="single" w:sz="4" w:space="0" w:color="auto"/>
            </w:tcBorders>
            <w:vAlign w:val="center"/>
          </w:tcPr>
          <w:p w:rsidR="009C5FC1" w:rsidRPr="00EC15E3" w:rsidRDefault="009C5FC1" w:rsidP="00E629CA">
            <w:pPr>
              <w:spacing w:after="240"/>
              <w:jc w:val="center"/>
              <w:rPr>
                <w:bCs/>
                <w:sz w:val="27"/>
                <w:szCs w:val="27"/>
                <w:lang w:val="ru-RU"/>
              </w:rPr>
            </w:pPr>
          </w:p>
        </w:tc>
      </w:tr>
      <w:tr w:rsidR="00DD7503" w:rsidRPr="00EC15E3" w:rsidTr="00DD7503">
        <w:trPr>
          <w:trHeight w:val="844"/>
        </w:trPr>
        <w:tc>
          <w:tcPr>
            <w:tcW w:w="181"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pPr>
              <w:spacing w:after="240"/>
              <w:jc w:val="center"/>
              <w:rPr>
                <w:bCs/>
                <w:sz w:val="27"/>
                <w:szCs w:val="27"/>
                <w:lang w:val="ru-RU"/>
              </w:rPr>
            </w:pPr>
          </w:p>
        </w:tc>
        <w:tc>
          <w:tcPr>
            <w:tcW w:w="1773" w:type="pct"/>
            <w:tcBorders>
              <w:top w:val="single" w:sz="4" w:space="0" w:color="auto"/>
              <w:left w:val="single" w:sz="4" w:space="0" w:color="auto"/>
              <w:bottom w:val="single" w:sz="4" w:space="0" w:color="auto"/>
              <w:right w:val="single" w:sz="4" w:space="0" w:color="auto"/>
            </w:tcBorders>
            <w:hideMark/>
          </w:tcPr>
          <w:p w:rsidR="00E629CA" w:rsidRPr="00EC15E3" w:rsidRDefault="00E629CA" w:rsidP="00077B14">
            <w:pPr>
              <w:rPr>
                <w:sz w:val="27"/>
                <w:szCs w:val="27"/>
                <w:lang w:val="ru-RU"/>
              </w:rPr>
            </w:pPr>
            <w:r w:rsidRPr="00EC15E3">
              <w:rPr>
                <w:sz w:val="27"/>
                <w:szCs w:val="27"/>
                <w:lang w:val="ru-RU"/>
              </w:rPr>
              <w:t>Перепрофилирование группы для детей от 3 до 7 лет в группу для детей до 3 лет, МБДОУ «Детский сад № 3»</w:t>
            </w:r>
            <w:r w:rsidR="00077B14" w:rsidRPr="00EC15E3">
              <w:rPr>
                <w:sz w:val="27"/>
                <w:szCs w:val="27"/>
                <w:lang w:val="ru-RU"/>
              </w:rPr>
              <w:t>, г. Мыски</w:t>
            </w:r>
            <w:r w:rsidRPr="00EC15E3">
              <w:rPr>
                <w:sz w:val="27"/>
                <w:szCs w:val="27"/>
                <w:lang w:val="ru-RU"/>
              </w:rPr>
              <w:t xml:space="preserve">, </w:t>
            </w:r>
            <w:r w:rsidR="00077B14" w:rsidRPr="00EC15E3">
              <w:rPr>
                <w:sz w:val="27"/>
                <w:szCs w:val="27"/>
                <w:lang w:val="ru-RU"/>
              </w:rPr>
              <w:br/>
            </w:r>
            <w:r w:rsidRPr="00EC15E3">
              <w:rPr>
                <w:sz w:val="27"/>
                <w:szCs w:val="27"/>
                <w:lang w:val="ru-RU"/>
              </w:rPr>
              <w:t>ул. Ленина, д. 16</w:t>
            </w:r>
          </w:p>
        </w:tc>
        <w:tc>
          <w:tcPr>
            <w:tcW w:w="239"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pPr>
            <w:r w:rsidRPr="00EC15E3">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vAlign w:val="center"/>
            <w:hideMark/>
          </w:tcPr>
          <w:p w:rsidR="00E629CA" w:rsidRPr="00EC15E3" w:rsidRDefault="00E629CA" w:rsidP="00E629CA">
            <w:pPr>
              <w:spacing w:after="240"/>
              <w:jc w:val="center"/>
              <w:rPr>
                <w:sz w:val="27"/>
                <w:szCs w:val="27"/>
              </w:rPr>
            </w:pPr>
            <w:r w:rsidRPr="00EC15E3">
              <w:rPr>
                <w:sz w:val="27"/>
                <w:szCs w:val="27"/>
              </w:rPr>
              <w:t>10</w:t>
            </w:r>
          </w:p>
        </w:tc>
        <w:tc>
          <w:tcPr>
            <w:tcW w:w="288"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pPr>
            <w:r w:rsidRPr="00EC15E3">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pPr>
            <w:r w:rsidRPr="00EC15E3">
              <w:rPr>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pPr>
            <w:r w:rsidRPr="00EC15E3">
              <w:rPr>
                <w:sz w:val="27"/>
                <w:szCs w:val="27"/>
                <w:lang w:val="ru-RU"/>
              </w:rPr>
              <w:t>0</w:t>
            </w:r>
          </w:p>
        </w:tc>
        <w:tc>
          <w:tcPr>
            <w:tcW w:w="239"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pPr>
            <w:r w:rsidRPr="00EC15E3">
              <w:rPr>
                <w:sz w:val="27"/>
                <w:szCs w:val="27"/>
                <w:lang w:val="ru-RU"/>
              </w:rPr>
              <w:t>0</w:t>
            </w:r>
          </w:p>
        </w:tc>
        <w:tc>
          <w:tcPr>
            <w:tcW w:w="241"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pPr>
            <w:r w:rsidRPr="00EC15E3">
              <w:rPr>
                <w:sz w:val="27"/>
                <w:szCs w:val="27"/>
                <w:lang w:val="ru-RU"/>
              </w:rPr>
              <w:t>0</w:t>
            </w:r>
          </w:p>
        </w:tc>
        <w:tc>
          <w:tcPr>
            <w:tcW w:w="456" w:type="pct"/>
            <w:tcBorders>
              <w:top w:val="single" w:sz="4" w:space="0" w:color="auto"/>
              <w:left w:val="single" w:sz="4" w:space="0" w:color="auto"/>
              <w:bottom w:val="single" w:sz="4" w:space="0" w:color="auto"/>
              <w:right w:val="single" w:sz="4" w:space="0" w:color="auto"/>
            </w:tcBorders>
            <w:vAlign w:val="center"/>
            <w:hideMark/>
          </w:tcPr>
          <w:p w:rsidR="00E629CA" w:rsidRPr="00EC15E3" w:rsidRDefault="00E629CA" w:rsidP="00E629CA">
            <w:pPr>
              <w:spacing w:after="240"/>
              <w:jc w:val="center"/>
              <w:rPr>
                <w:bCs/>
                <w:sz w:val="27"/>
                <w:szCs w:val="27"/>
              </w:rPr>
            </w:pPr>
            <w:r w:rsidRPr="00EC15E3">
              <w:rPr>
                <w:bCs/>
                <w:sz w:val="27"/>
                <w:szCs w:val="27"/>
              </w:rPr>
              <w:t>10</w:t>
            </w:r>
          </w:p>
        </w:tc>
      </w:tr>
      <w:tr w:rsidR="00DD7503" w:rsidRPr="00EC15E3" w:rsidTr="00DD7503">
        <w:trPr>
          <w:trHeight w:val="844"/>
        </w:trPr>
        <w:tc>
          <w:tcPr>
            <w:tcW w:w="181"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pPr>
              <w:spacing w:after="240"/>
              <w:jc w:val="center"/>
              <w:rPr>
                <w:bCs/>
                <w:sz w:val="27"/>
                <w:szCs w:val="27"/>
              </w:rPr>
            </w:pPr>
          </w:p>
        </w:tc>
        <w:tc>
          <w:tcPr>
            <w:tcW w:w="1773" w:type="pct"/>
            <w:tcBorders>
              <w:top w:val="single" w:sz="4" w:space="0" w:color="auto"/>
              <w:left w:val="single" w:sz="4" w:space="0" w:color="auto"/>
              <w:bottom w:val="single" w:sz="4" w:space="0" w:color="auto"/>
              <w:right w:val="single" w:sz="4" w:space="0" w:color="auto"/>
            </w:tcBorders>
            <w:hideMark/>
          </w:tcPr>
          <w:p w:rsidR="00E629CA" w:rsidRPr="00EC15E3" w:rsidRDefault="00E629CA" w:rsidP="00077B14">
            <w:pPr>
              <w:ind w:right="-108"/>
              <w:rPr>
                <w:sz w:val="27"/>
                <w:szCs w:val="27"/>
                <w:lang w:val="ru-RU"/>
              </w:rPr>
            </w:pPr>
            <w:r w:rsidRPr="00EC15E3">
              <w:rPr>
                <w:sz w:val="27"/>
                <w:szCs w:val="27"/>
                <w:lang w:val="ru-RU"/>
              </w:rPr>
              <w:t xml:space="preserve">Перепрофилирование группы для детей </w:t>
            </w:r>
            <w:r w:rsidR="00296D72" w:rsidRPr="00EC15E3">
              <w:rPr>
                <w:sz w:val="27"/>
                <w:szCs w:val="27"/>
                <w:lang w:val="ru-RU"/>
              </w:rPr>
              <w:br/>
            </w:r>
            <w:r w:rsidRPr="00EC15E3">
              <w:rPr>
                <w:sz w:val="27"/>
                <w:szCs w:val="27"/>
                <w:lang w:val="ru-RU"/>
              </w:rPr>
              <w:t>от 3</w:t>
            </w:r>
            <w:r w:rsidR="00230264" w:rsidRPr="00EC15E3">
              <w:rPr>
                <w:sz w:val="27"/>
                <w:szCs w:val="27"/>
                <w:lang w:val="ru-RU"/>
              </w:rPr>
              <w:t xml:space="preserve"> до 7 лет в группу для детей </w:t>
            </w:r>
            <w:r w:rsidRPr="00EC15E3">
              <w:rPr>
                <w:sz w:val="27"/>
                <w:szCs w:val="27"/>
                <w:lang w:val="ru-RU"/>
              </w:rPr>
              <w:t xml:space="preserve">до </w:t>
            </w:r>
            <w:r w:rsidR="00077B14" w:rsidRPr="00EC15E3">
              <w:rPr>
                <w:sz w:val="27"/>
                <w:szCs w:val="27"/>
                <w:lang w:val="ru-RU"/>
              </w:rPr>
              <w:t xml:space="preserve">3 лет, МБДОУ «Детский сад № 21», г. Мыски, </w:t>
            </w:r>
            <w:r w:rsidR="00077B14" w:rsidRPr="00EC15E3">
              <w:rPr>
                <w:sz w:val="27"/>
                <w:szCs w:val="27"/>
                <w:lang w:val="ru-RU"/>
              </w:rPr>
              <w:br/>
            </w:r>
            <w:r w:rsidRPr="00EC15E3">
              <w:rPr>
                <w:sz w:val="27"/>
                <w:szCs w:val="27"/>
                <w:lang w:val="ru-RU"/>
              </w:rPr>
              <w:t>ул. Кузбасская, д. 20а</w:t>
            </w:r>
          </w:p>
        </w:tc>
        <w:tc>
          <w:tcPr>
            <w:tcW w:w="239"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spacing w:after="240"/>
              <w:jc w:val="center"/>
              <w:rPr>
                <w:sz w:val="27"/>
                <w:szCs w:val="27"/>
                <w:lang w:val="ru-RU"/>
              </w:rPr>
            </w:pPr>
            <w:r w:rsidRPr="00EC15E3">
              <w:rPr>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vAlign w:val="center"/>
            <w:hideMark/>
          </w:tcPr>
          <w:p w:rsidR="00E629CA" w:rsidRPr="00EC15E3" w:rsidRDefault="00E629CA" w:rsidP="00E629CA">
            <w:pPr>
              <w:spacing w:after="240"/>
              <w:jc w:val="center"/>
              <w:rPr>
                <w:sz w:val="27"/>
                <w:szCs w:val="27"/>
                <w:lang w:val="ru-RU"/>
              </w:rPr>
            </w:pPr>
            <w:r w:rsidRPr="00EC15E3">
              <w:rPr>
                <w:sz w:val="27"/>
                <w:szCs w:val="27"/>
                <w:lang w:val="ru-RU"/>
              </w:rPr>
              <w:t>10</w:t>
            </w:r>
          </w:p>
        </w:tc>
        <w:tc>
          <w:tcPr>
            <w:tcW w:w="287"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39"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41"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456" w:type="pct"/>
            <w:tcBorders>
              <w:top w:val="single" w:sz="4" w:space="0" w:color="auto"/>
              <w:left w:val="single" w:sz="4" w:space="0" w:color="auto"/>
              <w:bottom w:val="single" w:sz="4" w:space="0" w:color="auto"/>
              <w:right w:val="single" w:sz="4" w:space="0" w:color="auto"/>
            </w:tcBorders>
            <w:vAlign w:val="center"/>
            <w:hideMark/>
          </w:tcPr>
          <w:p w:rsidR="00E629CA" w:rsidRPr="00EC15E3" w:rsidRDefault="00E629CA" w:rsidP="00E629CA">
            <w:pPr>
              <w:spacing w:after="240"/>
              <w:jc w:val="center"/>
              <w:rPr>
                <w:sz w:val="27"/>
                <w:szCs w:val="27"/>
                <w:lang w:val="ru-RU"/>
              </w:rPr>
            </w:pPr>
            <w:r w:rsidRPr="00EC15E3">
              <w:rPr>
                <w:sz w:val="27"/>
                <w:szCs w:val="27"/>
                <w:lang w:val="ru-RU"/>
              </w:rPr>
              <w:t>10</w:t>
            </w:r>
          </w:p>
        </w:tc>
      </w:tr>
      <w:tr w:rsidR="00DD7503" w:rsidRPr="00EC15E3" w:rsidTr="00DD7503">
        <w:trPr>
          <w:trHeight w:val="1049"/>
        </w:trPr>
        <w:tc>
          <w:tcPr>
            <w:tcW w:w="181"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pPr>
              <w:spacing w:after="240"/>
              <w:jc w:val="center"/>
              <w:rPr>
                <w:bCs/>
                <w:sz w:val="27"/>
                <w:szCs w:val="27"/>
                <w:lang w:val="ru-RU"/>
              </w:rPr>
            </w:pPr>
          </w:p>
        </w:tc>
        <w:tc>
          <w:tcPr>
            <w:tcW w:w="1773" w:type="pct"/>
            <w:tcBorders>
              <w:top w:val="single" w:sz="4" w:space="0" w:color="auto"/>
              <w:left w:val="single" w:sz="4" w:space="0" w:color="auto"/>
              <w:bottom w:val="single" w:sz="4" w:space="0" w:color="auto"/>
              <w:right w:val="single" w:sz="4" w:space="0" w:color="auto"/>
            </w:tcBorders>
            <w:hideMark/>
          </w:tcPr>
          <w:p w:rsidR="00E629CA" w:rsidRPr="00EC15E3" w:rsidRDefault="00E629CA" w:rsidP="00077B14">
            <w:pPr>
              <w:ind w:right="-108"/>
              <w:rPr>
                <w:sz w:val="27"/>
                <w:szCs w:val="27"/>
                <w:lang w:val="ru-RU"/>
              </w:rPr>
            </w:pPr>
            <w:r w:rsidRPr="00EC15E3">
              <w:rPr>
                <w:sz w:val="27"/>
                <w:szCs w:val="27"/>
                <w:lang w:val="ru-RU"/>
              </w:rPr>
              <w:t xml:space="preserve">Перепрофилирование группы для детей </w:t>
            </w:r>
            <w:r w:rsidR="00296D72" w:rsidRPr="00EC15E3">
              <w:rPr>
                <w:sz w:val="27"/>
                <w:szCs w:val="27"/>
                <w:lang w:val="ru-RU"/>
              </w:rPr>
              <w:br/>
            </w:r>
            <w:r w:rsidRPr="00EC15E3">
              <w:rPr>
                <w:sz w:val="27"/>
                <w:szCs w:val="27"/>
                <w:lang w:val="ru-RU"/>
              </w:rPr>
              <w:t>от 3 до 7 лет в группу для детей до 3 лет, МБДОУ «Детский сад № 11»</w:t>
            </w:r>
            <w:r w:rsidR="00077B14" w:rsidRPr="00EC15E3">
              <w:rPr>
                <w:sz w:val="27"/>
                <w:szCs w:val="27"/>
                <w:lang w:val="ru-RU"/>
              </w:rPr>
              <w:t>, г. Мыски</w:t>
            </w:r>
            <w:r w:rsidRPr="00EC15E3">
              <w:rPr>
                <w:sz w:val="27"/>
                <w:szCs w:val="27"/>
                <w:lang w:val="ru-RU"/>
              </w:rPr>
              <w:t xml:space="preserve">, </w:t>
            </w:r>
            <w:r w:rsidR="00E43DB1" w:rsidRPr="00EC15E3">
              <w:rPr>
                <w:sz w:val="27"/>
                <w:szCs w:val="27"/>
                <w:lang w:val="ru-RU"/>
              </w:rPr>
              <w:br/>
            </w:r>
            <w:r w:rsidRPr="00EC15E3">
              <w:rPr>
                <w:sz w:val="27"/>
                <w:szCs w:val="27"/>
                <w:lang w:val="ru-RU"/>
              </w:rPr>
              <w:t>ул. 50 лет Пионерии, д. 9</w:t>
            </w:r>
          </w:p>
        </w:tc>
        <w:tc>
          <w:tcPr>
            <w:tcW w:w="239"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vAlign w:val="center"/>
            <w:hideMark/>
          </w:tcPr>
          <w:p w:rsidR="00E629CA" w:rsidRPr="00EC15E3" w:rsidRDefault="00E629CA" w:rsidP="00E629CA">
            <w:pPr>
              <w:spacing w:after="240"/>
              <w:jc w:val="center"/>
              <w:rPr>
                <w:sz w:val="27"/>
                <w:szCs w:val="27"/>
                <w:lang w:val="ru-RU"/>
              </w:rPr>
            </w:pPr>
            <w:r w:rsidRPr="00EC15E3">
              <w:rPr>
                <w:sz w:val="27"/>
                <w:szCs w:val="27"/>
                <w:lang w:val="ru-RU"/>
              </w:rPr>
              <w:t>10</w:t>
            </w:r>
          </w:p>
        </w:tc>
        <w:tc>
          <w:tcPr>
            <w:tcW w:w="288"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39"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41"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456" w:type="pct"/>
            <w:tcBorders>
              <w:top w:val="single" w:sz="4" w:space="0" w:color="auto"/>
              <w:left w:val="single" w:sz="4" w:space="0" w:color="auto"/>
              <w:bottom w:val="single" w:sz="4" w:space="0" w:color="auto"/>
              <w:right w:val="single" w:sz="4" w:space="0" w:color="auto"/>
            </w:tcBorders>
            <w:vAlign w:val="center"/>
            <w:hideMark/>
          </w:tcPr>
          <w:p w:rsidR="00E629CA" w:rsidRPr="00EC15E3" w:rsidRDefault="00E629CA" w:rsidP="00E629CA">
            <w:pPr>
              <w:spacing w:after="240"/>
              <w:jc w:val="center"/>
              <w:rPr>
                <w:sz w:val="27"/>
                <w:szCs w:val="27"/>
                <w:lang w:val="ru-RU"/>
              </w:rPr>
            </w:pPr>
            <w:r w:rsidRPr="00EC15E3">
              <w:rPr>
                <w:sz w:val="27"/>
                <w:szCs w:val="27"/>
                <w:lang w:val="ru-RU"/>
              </w:rPr>
              <w:t>10</w:t>
            </w:r>
          </w:p>
        </w:tc>
      </w:tr>
      <w:tr w:rsidR="00DD7503" w:rsidRPr="00EC15E3" w:rsidTr="00DD7503">
        <w:trPr>
          <w:trHeight w:val="1555"/>
        </w:trPr>
        <w:tc>
          <w:tcPr>
            <w:tcW w:w="181"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pPr>
              <w:spacing w:after="240"/>
              <w:jc w:val="center"/>
              <w:rPr>
                <w:bCs/>
                <w:sz w:val="27"/>
                <w:szCs w:val="27"/>
                <w:lang w:val="ru-RU"/>
              </w:rPr>
            </w:pPr>
          </w:p>
        </w:tc>
        <w:tc>
          <w:tcPr>
            <w:tcW w:w="1773" w:type="pct"/>
            <w:tcBorders>
              <w:top w:val="single" w:sz="4" w:space="0" w:color="auto"/>
              <w:left w:val="single" w:sz="4" w:space="0" w:color="auto"/>
              <w:bottom w:val="single" w:sz="4" w:space="0" w:color="auto"/>
              <w:right w:val="single" w:sz="4" w:space="0" w:color="auto"/>
            </w:tcBorders>
            <w:hideMark/>
          </w:tcPr>
          <w:p w:rsidR="00E629CA" w:rsidRPr="00EC15E3" w:rsidRDefault="00E629CA" w:rsidP="00E43DB1">
            <w:pPr>
              <w:ind w:right="-108"/>
              <w:rPr>
                <w:sz w:val="27"/>
                <w:szCs w:val="27"/>
                <w:lang w:val="ru-RU"/>
              </w:rPr>
            </w:pPr>
            <w:r w:rsidRPr="00EC15E3">
              <w:rPr>
                <w:sz w:val="27"/>
                <w:szCs w:val="27"/>
                <w:lang w:val="ru-RU"/>
              </w:rPr>
              <w:t xml:space="preserve">Перепрофилирование группы для детей </w:t>
            </w:r>
            <w:r w:rsidR="00296D72" w:rsidRPr="00EC15E3">
              <w:rPr>
                <w:sz w:val="27"/>
                <w:szCs w:val="27"/>
                <w:lang w:val="ru-RU"/>
              </w:rPr>
              <w:br/>
            </w:r>
            <w:r w:rsidRPr="00EC15E3">
              <w:rPr>
                <w:sz w:val="27"/>
                <w:szCs w:val="27"/>
                <w:lang w:val="ru-RU"/>
              </w:rPr>
              <w:t xml:space="preserve">от 3 до 7 лет в группу для детей до 3 лет, МАДОУ «Детский сад № 16 в честь </w:t>
            </w:r>
            <w:r w:rsidR="00E43DB1" w:rsidRPr="00EC15E3">
              <w:rPr>
                <w:sz w:val="27"/>
                <w:szCs w:val="27"/>
                <w:lang w:val="ru-RU"/>
              </w:rPr>
              <w:t>иконы Божией Матери «Казанская»,</w:t>
            </w:r>
            <w:r w:rsidR="00E43DB1" w:rsidRPr="00EC15E3">
              <w:rPr>
                <w:sz w:val="27"/>
                <w:szCs w:val="27"/>
                <w:lang w:val="ru-RU"/>
              </w:rPr>
              <w:br/>
              <w:t>г. Прокопьевск</w:t>
            </w:r>
            <w:r w:rsidRPr="00EC15E3">
              <w:rPr>
                <w:sz w:val="27"/>
                <w:szCs w:val="27"/>
                <w:lang w:val="ru-RU"/>
              </w:rPr>
              <w:t>, ул. Есенина, д. 50</w:t>
            </w:r>
          </w:p>
        </w:tc>
        <w:tc>
          <w:tcPr>
            <w:tcW w:w="239"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vAlign w:val="center"/>
            <w:hideMark/>
          </w:tcPr>
          <w:p w:rsidR="00E629CA" w:rsidRPr="00EC15E3" w:rsidRDefault="00E629CA" w:rsidP="00E629CA">
            <w:pPr>
              <w:spacing w:after="240"/>
              <w:jc w:val="center"/>
              <w:rPr>
                <w:sz w:val="27"/>
                <w:szCs w:val="27"/>
                <w:lang w:val="ru-RU"/>
              </w:rPr>
            </w:pPr>
            <w:r w:rsidRPr="00EC15E3">
              <w:rPr>
                <w:sz w:val="27"/>
                <w:szCs w:val="27"/>
                <w:lang w:val="ru-RU"/>
              </w:rPr>
              <w:t>30</w:t>
            </w:r>
          </w:p>
        </w:tc>
        <w:tc>
          <w:tcPr>
            <w:tcW w:w="288"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39"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41"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456" w:type="pct"/>
            <w:tcBorders>
              <w:top w:val="single" w:sz="4" w:space="0" w:color="auto"/>
              <w:left w:val="single" w:sz="4" w:space="0" w:color="auto"/>
              <w:bottom w:val="single" w:sz="4" w:space="0" w:color="auto"/>
              <w:right w:val="single" w:sz="4" w:space="0" w:color="auto"/>
            </w:tcBorders>
            <w:vAlign w:val="center"/>
            <w:hideMark/>
          </w:tcPr>
          <w:p w:rsidR="00E629CA" w:rsidRPr="00EC15E3" w:rsidRDefault="00E629CA" w:rsidP="00E629CA">
            <w:pPr>
              <w:spacing w:after="240"/>
              <w:jc w:val="center"/>
              <w:rPr>
                <w:sz w:val="27"/>
                <w:szCs w:val="27"/>
                <w:lang w:val="ru-RU"/>
              </w:rPr>
            </w:pPr>
            <w:r w:rsidRPr="00EC15E3">
              <w:rPr>
                <w:sz w:val="27"/>
                <w:szCs w:val="27"/>
                <w:lang w:val="ru-RU"/>
              </w:rPr>
              <w:t>30</w:t>
            </w:r>
          </w:p>
        </w:tc>
      </w:tr>
      <w:tr w:rsidR="00DD7503" w:rsidRPr="00EC15E3" w:rsidTr="00DD7503">
        <w:trPr>
          <w:trHeight w:val="948"/>
        </w:trPr>
        <w:tc>
          <w:tcPr>
            <w:tcW w:w="181"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pPr>
              <w:spacing w:after="240"/>
              <w:jc w:val="center"/>
              <w:rPr>
                <w:bCs/>
                <w:sz w:val="27"/>
                <w:szCs w:val="27"/>
                <w:lang w:val="ru-RU"/>
              </w:rPr>
            </w:pPr>
          </w:p>
        </w:tc>
        <w:tc>
          <w:tcPr>
            <w:tcW w:w="1773" w:type="pct"/>
            <w:tcBorders>
              <w:top w:val="single" w:sz="4" w:space="0" w:color="auto"/>
              <w:left w:val="single" w:sz="4" w:space="0" w:color="auto"/>
              <w:bottom w:val="single" w:sz="4" w:space="0" w:color="auto"/>
              <w:right w:val="single" w:sz="4" w:space="0" w:color="auto"/>
            </w:tcBorders>
            <w:hideMark/>
          </w:tcPr>
          <w:p w:rsidR="00E629CA" w:rsidRPr="00EC15E3" w:rsidRDefault="00E629CA" w:rsidP="00296D72">
            <w:pPr>
              <w:ind w:right="-108"/>
              <w:rPr>
                <w:sz w:val="27"/>
                <w:szCs w:val="27"/>
                <w:lang w:val="ru-RU"/>
              </w:rPr>
            </w:pPr>
            <w:r w:rsidRPr="00EC15E3">
              <w:rPr>
                <w:sz w:val="27"/>
                <w:szCs w:val="27"/>
                <w:lang w:val="ru-RU"/>
              </w:rPr>
              <w:t xml:space="preserve">Перепрофилирование группы для детей </w:t>
            </w:r>
            <w:r w:rsidR="00296D72" w:rsidRPr="00EC15E3">
              <w:rPr>
                <w:sz w:val="27"/>
                <w:szCs w:val="27"/>
                <w:lang w:val="ru-RU"/>
              </w:rPr>
              <w:br/>
            </w:r>
            <w:r w:rsidRPr="00EC15E3">
              <w:rPr>
                <w:sz w:val="27"/>
                <w:szCs w:val="27"/>
                <w:lang w:val="ru-RU"/>
              </w:rPr>
              <w:t>от 3</w:t>
            </w:r>
            <w:r w:rsidR="00230264" w:rsidRPr="00EC15E3">
              <w:rPr>
                <w:sz w:val="27"/>
                <w:szCs w:val="27"/>
                <w:lang w:val="ru-RU"/>
              </w:rPr>
              <w:t xml:space="preserve"> до 7 лет в группу для детей </w:t>
            </w:r>
            <w:r w:rsidRPr="00EC15E3">
              <w:rPr>
                <w:sz w:val="27"/>
                <w:szCs w:val="27"/>
                <w:lang w:val="ru-RU"/>
              </w:rPr>
              <w:t>до 3 лет, МБДОУ «Детский сад № 101»</w:t>
            </w:r>
            <w:r w:rsidR="00296D72" w:rsidRPr="00EC15E3">
              <w:rPr>
                <w:sz w:val="27"/>
                <w:szCs w:val="27"/>
                <w:lang w:val="ru-RU"/>
              </w:rPr>
              <w:t xml:space="preserve">, </w:t>
            </w:r>
            <w:r w:rsidR="00296D72" w:rsidRPr="00EC15E3">
              <w:rPr>
                <w:sz w:val="27"/>
                <w:szCs w:val="27"/>
                <w:lang w:val="ru-RU"/>
              </w:rPr>
              <w:br/>
              <w:t>г. Прокопьевск</w:t>
            </w:r>
            <w:r w:rsidRPr="00EC15E3">
              <w:rPr>
                <w:sz w:val="27"/>
                <w:szCs w:val="27"/>
                <w:lang w:val="ru-RU"/>
              </w:rPr>
              <w:t>, ул. Институтская, д. 11а</w:t>
            </w:r>
          </w:p>
        </w:tc>
        <w:tc>
          <w:tcPr>
            <w:tcW w:w="239"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pPr>
            <w:r w:rsidRPr="00EC15E3">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pPr>
            <w:r w:rsidRPr="00EC15E3">
              <w:rPr>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vAlign w:val="center"/>
            <w:hideMark/>
          </w:tcPr>
          <w:p w:rsidR="00E629CA" w:rsidRPr="00EC15E3" w:rsidRDefault="00E629CA" w:rsidP="00E629CA">
            <w:pPr>
              <w:spacing w:after="240"/>
              <w:jc w:val="center"/>
              <w:rPr>
                <w:sz w:val="27"/>
                <w:szCs w:val="27"/>
              </w:rPr>
            </w:pPr>
            <w:r w:rsidRPr="00EC15E3">
              <w:rPr>
                <w:sz w:val="27"/>
                <w:szCs w:val="27"/>
              </w:rPr>
              <w:t>20</w:t>
            </w:r>
          </w:p>
        </w:tc>
        <w:tc>
          <w:tcPr>
            <w:tcW w:w="287"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pPr>
            <w:r w:rsidRPr="00EC15E3">
              <w:rPr>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pPr>
            <w:r w:rsidRPr="00EC15E3">
              <w:rPr>
                <w:sz w:val="27"/>
                <w:szCs w:val="27"/>
                <w:lang w:val="ru-RU"/>
              </w:rPr>
              <w:t>0</w:t>
            </w:r>
          </w:p>
        </w:tc>
        <w:tc>
          <w:tcPr>
            <w:tcW w:w="239"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pPr>
            <w:r w:rsidRPr="00EC15E3">
              <w:rPr>
                <w:sz w:val="27"/>
                <w:szCs w:val="27"/>
                <w:lang w:val="ru-RU"/>
              </w:rPr>
              <w:t>0</w:t>
            </w:r>
          </w:p>
        </w:tc>
        <w:tc>
          <w:tcPr>
            <w:tcW w:w="241"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pPr>
            <w:r w:rsidRPr="00EC15E3">
              <w:rPr>
                <w:sz w:val="27"/>
                <w:szCs w:val="27"/>
                <w:lang w:val="ru-RU"/>
              </w:rPr>
              <w:t>0</w:t>
            </w:r>
          </w:p>
        </w:tc>
        <w:tc>
          <w:tcPr>
            <w:tcW w:w="456" w:type="pct"/>
            <w:tcBorders>
              <w:top w:val="single" w:sz="4" w:space="0" w:color="auto"/>
              <w:left w:val="single" w:sz="4" w:space="0" w:color="auto"/>
              <w:bottom w:val="single" w:sz="4" w:space="0" w:color="auto"/>
              <w:right w:val="single" w:sz="4" w:space="0" w:color="auto"/>
            </w:tcBorders>
            <w:vAlign w:val="center"/>
            <w:hideMark/>
          </w:tcPr>
          <w:p w:rsidR="00E629CA" w:rsidRPr="00EC15E3" w:rsidRDefault="00E629CA" w:rsidP="00E629CA">
            <w:pPr>
              <w:spacing w:after="240"/>
              <w:jc w:val="center"/>
              <w:rPr>
                <w:sz w:val="27"/>
                <w:szCs w:val="27"/>
              </w:rPr>
            </w:pPr>
            <w:r w:rsidRPr="00EC15E3">
              <w:rPr>
                <w:sz w:val="27"/>
                <w:szCs w:val="27"/>
              </w:rPr>
              <w:t>20</w:t>
            </w:r>
          </w:p>
        </w:tc>
      </w:tr>
      <w:tr w:rsidR="00DD7503" w:rsidRPr="00EC15E3" w:rsidTr="00DD7503">
        <w:trPr>
          <w:trHeight w:val="1191"/>
        </w:trPr>
        <w:tc>
          <w:tcPr>
            <w:tcW w:w="181"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pPr>
              <w:jc w:val="center"/>
              <w:rPr>
                <w:bCs/>
                <w:sz w:val="27"/>
                <w:szCs w:val="27"/>
              </w:rPr>
            </w:pPr>
          </w:p>
        </w:tc>
        <w:tc>
          <w:tcPr>
            <w:tcW w:w="1773" w:type="pct"/>
            <w:tcBorders>
              <w:top w:val="single" w:sz="4" w:space="0" w:color="auto"/>
              <w:left w:val="single" w:sz="4" w:space="0" w:color="auto"/>
              <w:bottom w:val="single" w:sz="4" w:space="0" w:color="auto"/>
              <w:right w:val="single" w:sz="4" w:space="0" w:color="auto"/>
            </w:tcBorders>
            <w:hideMark/>
          </w:tcPr>
          <w:p w:rsidR="00E629CA" w:rsidRPr="00EC15E3" w:rsidRDefault="00E629CA" w:rsidP="00296D72">
            <w:pPr>
              <w:ind w:right="-108"/>
              <w:rPr>
                <w:sz w:val="27"/>
                <w:szCs w:val="27"/>
                <w:lang w:val="ru-RU"/>
              </w:rPr>
            </w:pPr>
            <w:r w:rsidRPr="00EC15E3">
              <w:rPr>
                <w:sz w:val="27"/>
                <w:szCs w:val="27"/>
                <w:lang w:val="ru-RU"/>
              </w:rPr>
              <w:t xml:space="preserve">Перепрофилирование группы для детей </w:t>
            </w:r>
            <w:r w:rsidR="00296D72" w:rsidRPr="00EC15E3">
              <w:rPr>
                <w:sz w:val="27"/>
                <w:szCs w:val="27"/>
                <w:lang w:val="ru-RU"/>
              </w:rPr>
              <w:br/>
            </w:r>
            <w:r w:rsidRPr="00EC15E3">
              <w:rPr>
                <w:sz w:val="27"/>
                <w:szCs w:val="27"/>
                <w:lang w:val="ru-RU"/>
              </w:rPr>
              <w:t>от 3 до 7 лет в группу для детей до 3 лет, МБДОУ «Детский сад № 105»</w:t>
            </w:r>
            <w:r w:rsidR="00296D72" w:rsidRPr="00EC15E3">
              <w:rPr>
                <w:sz w:val="27"/>
                <w:szCs w:val="27"/>
                <w:lang w:val="ru-RU"/>
              </w:rPr>
              <w:t xml:space="preserve">, </w:t>
            </w:r>
            <w:r w:rsidR="00296D72" w:rsidRPr="00EC15E3">
              <w:rPr>
                <w:sz w:val="27"/>
                <w:szCs w:val="27"/>
                <w:lang w:val="ru-RU"/>
              </w:rPr>
              <w:br/>
              <w:t>г. Прокопьевск</w:t>
            </w:r>
            <w:r w:rsidRPr="00EC15E3">
              <w:rPr>
                <w:sz w:val="27"/>
                <w:szCs w:val="27"/>
                <w:lang w:val="ru-RU"/>
              </w:rPr>
              <w:t>, ул. Есенина, д. 64</w:t>
            </w:r>
          </w:p>
        </w:tc>
        <w:tc>
          <w:tcPr>
            <w:tcW w:w="239"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vAlign w:val="center"/>
            <w:hideMark/>
          </w:tcPr>
          <w:p w:rsidR="00E629CA" w:rsidRPr="00EC15E3" w:rsidRDefault="00E629CA" w:rsidP="00E629CA">
            <w:pPr>
              <w:jc w:val="center"/>
              <w:rPr>
                <w:sz w:val="27"/>
                <w:szCs w:val="27"/>
                <w:lang w:val="ru-RU"/>
              </w:rPr>
            </w:pPr>
            <w:r w:rsidRPr="00EC15E3">
              <w:rPr>
                <w:sz w:val="27"/>
                <w:szCs w:val="27"/>
                <w:lang w:val="ru-RU"/>
              </w:rPr>
              <w:t>20</w:t>
            </w:r>
          </w:p>
        </w:tc>
        <w:tc>
          <w:tcPr>
            <w:tcW w:w="288"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39"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41"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456" w:type="pct"/>
            <w:tcBorders>
              <w:top w:val="single" w:sz="4" w:space="0" w:color="auto"/>
              <w:left w:val="single" w:sz="4" w:space="0" w:color="auto"/>
              <w:bottom w:val="single" w:sz="4" w:space="0" w:color="auto"/>
              <w:right w:val="single" w:sz="4" w:space="0" w:color="auto"/>
            </w:tcBorders>
            <w:vAlign w:val="center"/>
            <w:hideMark/>
          </w:tcPr>
          <w:p w:rsidR="00E629CA" w:rsidRPr="00EC15E3" w:rsidRDefault="00E629CA" w:rsidP="00E629CA">
            <w:pPr>
              <w:jc w:val="center"/>
              <w:rPr>
                <w:sz w:val="27"/>
                <w:szCs w:val="27"/>
                <w:lang w:val="ru-RU"/>
              </w:rPr>
            </w:pPr>
            <w:r w:rsidRPr="00EC15E3">
              <w:rPr>
                <w:sz w:val="27"/>
                <w:szCs w:val="27"/>
                <w:lang w:val="ru-RU"/>
              </w:rPr>
              <w:t>20</w:t>
            </w:r>
          </w:p>
        </w:tc>
      </w:tr>
      <w:tr w:rsidR="00DD7503" w:rsidRPr="00EC15E3" w:rsidTr="00DD7503">
        <w:trPr>
          <w:trHeight w:val="1208"/>
        </w:trPr>
        <w:tc>
          <w:tcPr>
            <w:tcW w:w="181"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pPr>
              <w:jc w:val="center"/>
              <w:rPr>
                <w:bCs/>
                <w:sz w:val="27"/>
                <w:szCs w:val="27"/>
                <w:lang w:val="ru-RU"/>
              </w:rPr>
            </w:pPr>
          </w:p>
        </w:tc>
        <w:tc>
          <w:tcPr>
            <w:tcW w:w="1773" w:type="pct"/>
            <w:tcBorders>
              <w:top w:val="single" w:sz="4" w:space="0" w:color="auto"/>
              <w:left w:val="single" w:sz="4" w:space="0" w:color="auto"/>
              <w:bottom w:val="single" w:sz="4" w:space="0" w:color="auto"/>
              <w:right w:val="single" w:sz="4" w:space="0" w:color="auto"/>
            </w:tcBorders>
            <w:hideMark/>
          </w:tcPr>
          <w:p w:rsidR="00E629CA" w:rsidRPr="00EC15E3" w:rsidRDefault="00E629CA" w:rsidP="00296D72">
            <w:pPr>
              <w:ind w:right="-108"/>
              <w:rPr>
                <w:sz w:val="27"/>
                <w:szCs w:val="27"/>
                <w:lang w:val="ru-RU"/>
              </w:rPr>
            </w:pPr>
            <w:r w:rsidRPr="00EC15E3">
              <w:rPr>
                <w:sz w:val="27"/>
                <w:szCs w:val="27"/>
                <w:lang w:val="ru-RU"/>
              </w:rPr>
              <w:t>Перепрофилирование группы для детей от 3 до 7 лет в группу для детей до 3 лет, МБДОУ «Детский сад № 40»</w:t>
            </w:r>
            <w:r w:rsidR="00296D72" w:rsidRPr="00EC15E3">
              <w:rPr>
                <w:sz w:val="27"/>
                <w:szCs w:val="27"/>
                <w:lang w:val="ru-RU"/>
              </w:rPr>
              <w:t>, г. Ленинск-Кузнецкий</w:t>
            </w:r>
            <w:r w:rsidRPr="00EC15E3">
              <w:rPr>
                <w:sz w:val="27"/>
                <w:szCs w:val="27"/>
                <w:lang w:val="ru-RU"/>
              </w:rPr>
              <w:t>, ул. Пушкина, д. 13а</w:t>
            </w:r>
          </w:p>
        </w:tc>
        <w:tc>
          <w:tcPr>
            <w:tcW w:w="239"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pPr>
            <w:r w:rsidRPr="00EC15E3">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vAlign w:val="center"/>
            <w:hideMark/>
          </w:tcPr>
          <w:p w:rsidR="00E629CA" w:rsidRPr="00EC15E3" w:rsidRDefault="00E629CA" w:rsidP="00E629CA">
            <w:pPr>
              <w:jc w:val="center"/>
              <w:rPr>
                <w:sz w:val="27"/>
                <w:szCs w:val="27"/>
              </w:rPr>
            </w:pPr>
            <w:r w:rsidRPr="00EC15E3">
              <w:rPr>
                <w:sz w:val="27"/>
                <w:szCs w:val="27"/>
              </w:rPr>
              <w:t>20</w:t>
            </w:r>
          </w:p>
        </w:tc>
        <w:tc>
          <w:tcPr>
            <w:tcW w:w="288"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pPr>
            <w:r w:rsidRPr="00EC15E3">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pPr>
            <w:r w:rsidRPr="00EC15E3">
              <w:rPr>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pPr>
            <w:r w:rsidRPr="00EC15E3">
              <w:rPr>
                <w:sz w:val="27"/>
                <w:szCs w:val="27"/>
                <w:lang w:val="ru-RU"/>
              </w:rPr>
              <w:t>0</w:t>
            </w:r>
          </w:p>
        </w:tc>
        <w:tc>
          <w:tcPr>
            <w:tcW w:w="239"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pPr>
            <w:r w:rsidRPr="00EC15E3">
              <w:rPr>
                <w:sz w:val="27"/>
                <w:szCs w:val="27"/>
                <w:lang w:val="ru-RU"/>
              </w:rPr>
              <w:t>0</w:t>
            </w:r>
          </w:p>
        </w:tc>
        <w:tc>
          <w:tcPr>
            <w:tcW w:w="241"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pPr>
            <w:r w:rsidRPr="00EC15E3">
              <w:rPr>
                <w:sz w:val="27"/>
                <w:szCs w:val="27"/>
                <w:lang w:val="ru-RU"/>
              </w:rPr>
              <w:t>0</w:t>
            </w:r>
          </w:p>
        </w:tc>
        <w:tc>
          <w:tcPr>
            <w:tcW w:w="456" w:type="pct"/>
            <w:tcBorders>
              <w:top w:val="single" w:sz="4" w:space="0" w:color="auto"/>
              <w:left w:val="single" w:sz="4" w:space="0" w:color="auto"/>
              <w:bottom w:val="single" w:sz="4" w:space="0" w:color="auto"/>
              <w:right w:val="single" w:sz="4" w:space="0" w:color="auto"/>
            </w:tcBorders>
            <w:vAlign w:val="center"/>
            <w:hideMark/>
          </w:tcPr>
          <w:p w:rsidR="00E629CA" w:rsidRPr="00EC15E3" w:rsidRDefault="00E629CA" w:rsidP="00E629CA">
            <w:pPr>
              <w:jc w:val="center"/>
              <w:rPr>
                <w:sz w:val="27"/>
                <w:szCs w:val="27"/>
              </w:rPr>
            </w:pPr>
            <w:r w:rsidRPr="00EC15E3">
              <w:rPr>
                <w:sz w:val="27"/>
                <w:szCs w:val="27"/>
              </w:rPr>
              <w:t>20</w:t>
            </w:r>
          </w:p>
        </w:tc>
      </w:tr>
      <w:tr w:rsidR="00DD7503" w:rsidRPr="00EC15E3" w:rsidTr="008F6131">
        <w:trPr>
          <w:trHeight w:val="1474"/>
        </w:trPr>
        <w:tc>
          <w:tcPr>
            <w:tcW w:w="181"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pPr>
              <w:jc w:val="center"/>
              <w:rPr>
                <w:bCs/>
                <w:sz w:val="27"/>
                <w:szCs w:val="27"/>
              </w:rPr>
            </w:pPr>
          </w:p>
        </w:tc>
        <w:tc>
          <w:tcPr>
            <w:tcW w:w="1773" w:type="pct"/>
            <w:tcBorders>
              <w:top w:val="single" w:sz="4" w:space="0" w:color="auto"/>
              <w:left w:val="single" w:sz="4" w:space="0" w:color="auto"/>
              <w:bottom w:val="single" w:sz="4" w:space="0" w:color="auto"/>
              <w:right w:val="single" w:sz="4" w:space="0" w:color="auto"/>
            </w:tcBorders>
            <w:hideMark/>
          </w:tcPr>
          <w:p w:rsidR="00E629CA" w:rsidRPr="00EC15E3" w:rsidRDefault="00E629CA" w:rsidP="00296D72">
            <w:pPr>
              <w:rPr>
                <w:sz w:val="27"/>
                <w:szCs w:val="27"/>
                <w:lang w:val="ru-RU"/>
              </w:rPr>
            </w:pPr>
            <w:r w:rsidRPr="00EC15E3">
              <w:rPr>
                <w:sz w:val="27"/>
                <w:szCs w:val="27"/>
                <w:lang w:val="ru-RU"/>
              </w:rPr>
              <w:t>Перепрофилирование группы для детей от 3 до 7 лет в группу для детей до 3 лет, МБДОУ «Детский сад № 1»</w:t>
            </w:r>
            <w:r w:rsidR="00296D72" w:rsidRPr="00EC15E3">
              <w:rPr>
                <w:sz w:val="27"/>
                <w:szCs w:val="27"/>
                <w:lang w:val="ru-RU"/>
              </w:rPr>
              <w:t>, г. Ленинск-Кузнецкий</w:t>
            </w:r>
            <w:r w:rsidRPr="00EC15E3">
              <w:rPr>
                <w:sz w:val="27"/>
                <w:szCs w:val="27"/>
                <w:lang w:val="ru-RU"/>
              </w:rPr>
              <w:t>, ул. Абрамцева, д. 17</w:t>
            </w:r>
          </w:p>
        </w:tc>
        <w:tc>
          <w:tcPr>
            <w:tcW w:w="239"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pPr>
            <w:r w:rsidRPr="00EC15E3">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pPr>
            <w:r w:rsidRPr="00EC15E3">
              <w:rPr>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vAlign w:val="center"/>
            <w:hideMark/>
          </w:tcPr>
          <w:p w:rsidR="00E629CA" w:rsidRPr="00EC15E3" w:rsidRDefault="00E629CA" w:rsidP="00E629CA">
            <w:pPr>
              <w:jc w:val="center"/>
              <w:rPr>
                <w:sz w:val="27"/>
                <w:szCs w:val="27"/>
              </w:rPr>
            </w:pPr>
            <w:r w:rsidRPr="00EC15E3">
              <w:rPr>
                <w:sz w:val="27"/>
                <w:szCs w:val="27"/>
              </w:rPr>
              <w:t>40</w:t>
            </w:r>
          </w:p>
        </w:tc>
        <w:tc>
          <w:tcPr>
            <w:tcW w:w="287"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pPr>
            <w:r w:rsidRPr="00EC15E3">
              <w:rPr>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pPr>
            <w:r w:rsidRPr="00EC15E3">
              <w:rPr>
                <w:sz w:val="27"/>
                <w:szCs w:val="27"/>
                <w:lang w:val="ru-RU"/>
              </w:rPr>
              <w:t>0</w:t>
            </w:r>
          </w:p>
        </w:tc>
        <w:tc>
          <w:tcPr>
            <w:tcW w:w="239"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pPr>
            <w:r w:rsidRPr="00EC15E3">
              <w:rPr>
                <w:sz w:val="27"/>
                <w:szCs w:val="27"/>
                <w:lang w:val="ru-RU"/>
              </w:rPr>
              <w:t>0</w:t>
            </w:r>
          </w:p>
        </w:tc>
        <w:tc>
          <w:tcPr>
            <w:tcW w:w="241"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pPr>
            <w:r w:rsidRPr="00EC15E3">
              <w:rPr>
                <w:sz w:val="27"/>
                <w:szCs w:val="27"/>
                <w:lang w:val="ru-RU"/>
              </w:rPr>
              <w:t>0</w:t>
            </w:r>
          </w:p>
        </w:tc>
        <w:tc>
          <w:tcPr>
            <w:tcW w:w="456" w:type="pct"/>
            <w:tcBorders>
              <w:top w:val="single" w:sz="4" w:space="0" w:color="auto"/>
              <w:left w:val="single" w:sz="4" w:space="0" w:color="auto"/>
              <w:bottom w:val="single" w:sz="4" w:space="0" w:color="auto"/>
              <w:right w:val="single" w:sz="4" w:space="0" w:color="auto"/>
            </w:tcBorders>
            <w:vAlign w:val="center"/>
            <w:hideMark/>
          </w:tcPr>
          <w:p w:rsidR="00E629CA" w:rsidRPr="00EC15E3" w:rsidRDefault="00E629CA" w:rsidP="00E629CA">
            <w:pPr>
              <w:jc w:val="center"/>
              <w:rPr>
                <w:sz w:val="27"/>
                <w:szCs w:val="27"/>
              </w:rPr>
            </w:pPr>
            <w:r w:rsidRPr="00EC15E3">
              <w:rPr>
                <w:sz w:val="27"/>
                <w:szCs w:val="27"/>
              </w:rPr>
              <w:t>40</w:t>
            </w:r>
          </w:p>
        </w:tc>
      </w:tr>
      <w:tr w:rsidR="00DD7503" w:rsidRPr="00EC15E3" w:rsidTr="008F6131">
        <w:trPr>
          <w:trHeight w:val="1410"/>
        </w:trPr>
        <w:tc>
          <w:tcPr>
            <w:tcW w:w="181"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pPr>
              <w:jc w:val="center"/>
              <w:rPr>
                <w:bCs/>
                <w:sz w:val="27"/>
                <w:szCs w:val="27"/>
              </w:rPr>
            </w:pPr>
          </w:p>
        </w:tc>
        <w:tc>
          <w:tcPr>
            <w:tcW w:w="1773" w:type="pct"/>
            <w:tcBorders>
              <w:top w:val="single" w:sz="4" w:space="0" w:color="auto"/>
              <w:left w:val="single" w:sz="4" w:space="0" w:color="auto"/>
              <w:bottom w:val="single" w:sz="4" w:space="0" w:color="auto"/>
              <w:right w:val="single" w:sz="4" w:space="0" w:color="auto"/>
            </w:tcBorders>
            <w:hideMark/>
          </w:tcPr>
          <w:p w:rsidR="00E629CA" w:rsidRPr="00EC15E3" w:rsidRDefault="00E629CA" w:rsidP="00296D72">
            <w:pPr>
              <w:ind w:right="-108"/>
              <w:rPr>
                <w:sz w:val="27"/>
                <w:szCs w:val="27"/>
                <w:lang w:val="ru-RU"/>
              </w:rPr>
            </w:pPr>
            <w:r w:rsidRPr="00EC15E3">
              <w:rPr>
                <w:sz w:val="27"/>
                <w:szCs w:val="27"/>
                <w:lang w:val="ru-RU"/>
              </w:rPr>
              <w:t xml:space="preserve">Перепрофилирование группы для детей </w:t>
            </w:r>
            <w:r w:rsidR="00296D72" w:rsidRPr="00EC15E3">
              <w:rPr>
                <w:sz w:val="27"/>
                <w:szCs w:val="27"/>
                <w:lang w:val="ru-RU"/>
              </w:rPr>
              <w:br/>
            </w:r>
            <w:r w:rsidRPr="00EC15E3">
              <w:rPr>
                <w:sz w:val="27"/>
                <w:szCs w:val="27"/>
                <w:lang w:val="ru-RU"/>
              </w:rPr>
              <w:t>от 3 до 7 лет в группу для детей до 3 лет, МАДОУ «Детский сад № 29»</w:t>
            </w:r>
            <w:r w:rsidR="00296D72" w:rsidRPr="00EC15E3">
              <w:rPr>
                <w:sz w:val="27"/>
                <w:szCs w:val="27"/>
                <w:lang w:val="ru-RU"/>
              </w:rPr>
              <w:t>, г. Юрга</w:t>
            </w:r>
            <w:r w:rsidRPr="00EC15E3">
              <w:rPr>
                <w:sz w:val="27"/>
                <w:szCs w:val="27"/>
                <w:lang w:val="ru-RU"/>
              </w:rPr>
              <w:t xml:space="preserve">, </w:t>
            </w:r>
            <w:r w:rsidR="00296D72" w:rsidRPr="00EC15E3">
              <w:rPr>
                <w:sz w:val="27"/>
                <w:szCs w:val="27"/>
                <w:lang w:val="ru-RU"/>
              </w:rPr>
              <w:br/>
            </w:r>
            <w:r w:rsidRPr="00EC15E3">
              <w:rPr>
                <w:sz w:val="27"/>
                <w:szCs w:val="27"/>
                <w:lang w:val="ru-RU"/>
              </w:rPr>
              <w:t>пр. Победы, д. 4в</w:t>
            </w:r>
          </w:p>
        </w:tc>
        <w:tc>
          <w:tcPr>
            <w:tcW w:w="239"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vAlign w:val="center"/>
            <w:hideMark/>
          </w:tcPr>
          <w:p w:rsidR="00E629CA" w:rsidRPr="00EC15E3" w:rsidRDefault="00E629CA" w:rsidP="00E629CA">
            <w:pPr>
              <w:jc w:val="center"/>
              <w:rPr>
                <w:sz w:val="27"/>
                <w:szCs w:val="27"/>
                <w:lang w:val="ru-RU"/>
              </w:rPr>
            </w:pPr>
            <w:r w:rsidRPr="00EC15E3">
              <w:rPr>
                <w:sz w:val="27"/>
                <w:szCs w:val="27"/>
                <w:lang w:val="ru-RU"/>
              </w:rPr>
              <w:t>20</w:t>
            </w:r>
          </w:p>
        </w:tc>
        <w:tc>
          <w:tcPr>
            <w:tcW w:w="288"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39"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41"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456" w:type="pct"/>
            <w:tcBorders>
              <w:top w:val="single" w:sz="4" w:space="0" w:color="auto"/>
              <w:left w:val="single" w:sz="4" w:space="0" w:color="auto"/>
              <w:bottom w:val="single" w:sz="4" w:space="0" w:color="auto"/>
              <w:right w:val="single" w:sz="4" w:space="0" w:color="auto"/>
            </w:tcBorders>
            <w:vAlign w:val="center"/>
            <w:hideMark/>
          </w:tcPr>
          <w:p w:rsidR="00E629CA" w:rsidRPr="00EC15E3" w:rsidRDefault="00E629CA" w:rsidP="00E629CA">
            <w:pPr>
              <w:jc w:val="center"/>
              <w:rPr>
                <w:sz w:val="27"/>
                <w:szCs w:val="27"/>
                <w:lang w:val="ru-RU"/>
              </w:rPr>
            </w:pPr>
            <w:r w:rsidRPr="00EC15E3">
              <w:rPr>
                <w:sz w:val="27"/>
                <w:szCs w:val="27"/>
                <w:lang w:val="ru-RU"/>
              </w:rPr>
              <w:t>20</w:t>
            </w:r>
          </w:p>
        </w:tc>
      </w:tr>
      <w:tr w:rsidR="00DD7503" w:rsidRPr="00EC15E3" w:rsidTr="008F6131">
        <w:trPr>
          <w:trHeight w:val="1412"/>
        </w:trPr>
        <w:tc>
          <w:tcPr>
            <w:tcW w:w="181"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pPr>
              <w:jc w:val="center"/>
              <w:rPr>
                <w:bCs/>
                <w:sz w:val="27"/>
                <w:szCs w:val="27"/>
                <w:lang w:val="ru-RU"/>
              </w:rPr>
            </w:pPr>
          </w:p>
        </w:tc>
        <w:tc>
          <w:tcPr>
            <w:tcW w:w="1773" w:type="pct"/>
            <w:tcBorders>
              <w:top w:val="single" w:sz="4" w:space="0" w:color="auto"/>
              <w:left w:val="single" w:sz="4" w:space="0" w:color="auto"/>
              <w:bottom w:val="single" w:sz="4" w:space="0" w:color="auto"/>
              <w:right w:val="single" w:sz="4" w:space="0" w:color="auto"/>
            </w:tcBorders>
            <w:hideMark/>
          </w:tcPr>
          <w:p w:rsidR="00E629CA" w:rsidRPr="00EC15E3" w:rsidRDefault="00E629CA" w:rsidP="00296D72">
            <w:pPr>
              <w:ind w:right="-108"/>
              <w:rPr>
                <w:sz w:val="27"/>
                <w:szCs w:val="27"/>
                <w:lang w:val="ru-RU"/>
              </w:rPr>
            </w:pPr>
            <w:r w:rsidRPr="00EC15E3">
              <w:rPr>
                <w:sz w:val="27"/>
                <w:szCs w:val="27"/>
                <w:lang w:val="ru-RU"/>
              </w:rPr>
              <w:t xml:space="preserve">Перепрофилирование группы для детей </w:t>
            </w:r>
            <w:r w:rsidR="00296D72" w:rsidRPr="00EC15E3">
              <w:rPr>
                <w:sz w:val="27"/>
                <w:szCs w:val="27"/>
                <w:lang w:val="ru-RU"/>
              </w:rPr>
              <w:br/>
            </w:r>
            <w:r w:rsidRPr="00EC15E3">
              <w:rPr>
                <w:sz w:val="27"/>
                <w:szCs w:val="27"/>
                <w:lang w:val="ru-RU"/>
              </w:rPr>
              <w:t>от 3 до 7 лет в группу для детей до 3 лет, МБДОУ «Детский сад № 32»</w:t>
            </w:r>
            <w:r w:rsidR="00296D72" w:rsidRPr="00EC15E3">
              <w:rPr>
                <w:sz w:val="27"/>
                <w:szCs w:val="27"/>
                <w:lang w:val="ru-RU"/>
              </w:rPr>
              <w:t>, г. Юрга</w:t>
            </w:r>
            <w:r w:rsidRPr="00EC15E3">
              <w:rPr>
                <w:sz w:val="27"/>
                <w:szCs w:val="27"/>
                <w:lang w:val="ru-RU"/>
              </w:rPr>
              <w:t xml:space="preserve">, </w:t>
            </w:r>
            <w:r w:rsidR="00296D72" w:rsidRPr="00EC15E3">
              <w:rPr>
                <w:sz w:val="27"/>
                <w:szCs w:val="27"/>
                <w:lang w:val="ru-RU"/>
              </w:rPr>
              <w:br/>
            </w:r>
            <w:r w:rsidRPr="00EC15E3">
              <w:rPr>
                <w:sz w:val="27"/>
                <w:szCs w:val="27"/>
                <w:lang w:val="ru-RU"/>
              </w:rPr>
              <w:t>ул. Машиностроителей, д. 45а</w:t>
            </w:r>
          </w:p>
        </w:tc>
        <w:tc>
          <w:tcPr>
            <w:tcW w:w="239"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pPr>
            <w:r w:rsidRPr="00EC15E3">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vAlign w:val="center"/>
            <w:hideMark/>
          </w:tcPr>
          <w:p w:rsidR="00E629CA" w:rsidRPr="00EC15E3" w:rsidRDefault="00E629CA" w:rsidP="00E629CA">
            <w:pPr>
              <w:jc w:val="center"/>
              <w:rPr>
                <w:sz w:val="27"/>
                <w:szCs w:val="27"/>
              </w:rPr>
            </w:pPr>
            <w:r w:rsidRPr="00EC15E3">
              <w:rPr>
                <w:sz w:val="27"/>
                <w:szCs w:val="27"/>
              </w:rPr>
              <w:t>20</w:t>
            </w:r>
          </w:p>
        </w:tc>
        <w:tc>
          <w:tcPr>
            <w:tcW w:w="288"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pPr>
            <w:r w:rsidRPr="00EC15E3">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pPr>
            <w:r w:rsidRPr="00EC15E3">
              <w:rPr>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pPr>
            <w:r w:rsidRPr="00EC15E3">
              <w:rPr>
                <w:sz w:val="27"/>
                <w:szCs w:val="27"/>
                <w:lang w:val="ru-RU"/>
              </w:rPr>
              <w:t>0</w:t>
            </w:r>
          </w:p>
        </w:tc>
        <w:tc>
          <w:tcPr>
            <w:tcW w:w="239"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pPr>
            <w:r w:rsidRPr="00EC15E3">
              <w:rPr>
                <w:sz w:val="27"/>
                <w:szCs w:val="27"/>
                <w:lang w:val="ru-RU"/>
              </w:rPr>
              <w:t>0</w:t>
            </w:r>
          </w:p>
        </w:tc>
        <w:tc>
          <w:tcPr>
            <w:tcW w:w="241"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pPr>
            <w:r w:rsidRPr="00EC15E3">
              <w:rPr>
                <w:sz w:val="27"/>
                <w:szCs w:val="27"/>
                <w:lang w:val="ru-RU"/>
              </w:rPr>
              <w:t>0</w:t>
            </w:r>
          </w:p>
        </w:tc>
        <w:tc>
          <w:tcPr>
            <w:tcW w:w="456" w:type="pct"/>
            <w:tcBorders>
              <w:top w:val="single" w:sz="4" w:space="0" w:color="auto"/>
              <w:left w:val="single" w:sz="4" w:space="0" w:color="auto"/>
              <w:bottom w:val="single" w:sz="4" w:space="0" w:color="auto"/>
              <w:right w:val="single" w:sz="4" w:space="0" w:color="auto"/>
            </w:tcBorders>
            <w:vAlign w:val="center"/>
            <w:hideMark/>
          </w:tcPr>
          <w:p w:rsidR="00E629CA" w:rsidRPr="00EC15E3" w:rsidRDefault="00E629CA" w:rsidP="00E629CA">
            <w:pPr>
              <w:jc w:val="center"/>
              <w:rPr>
                <w:sz w:val="27"/>
                <w:szCs w:val="27"/>
              </w:rPr>
            </w:pPr>
            <w:r w:rsidRPr="00EC15E3">
              <w:rPr>
                <w:sz w:val="27"/>
                <w:szCs w:val="27"/>
              </w:rPr>
              <w:t>20</w:t>
            </w:r>
          </w:p>
        </w:tc>
      </w:tr>
      <w:tr w:rsidR="00DD7503" w:rsidRPr="00EC15E3" w:rsidTr="008F6131">
        <w:trPr>
          <w:trHeight w:val="1403"/>
        </w:trPr>
        <w:tc>
          <w:tcPr>
            <w:tcW w:w="181"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pPr>
              <w:jc w:val="center"/>
              <w:rPr>
                <w:bCs/>
                <w:sz w:val="27"/>
                <w:szCs w:val="27"/>
              </w:rPr>
            </w:pPr>
          </w:p>
        </w:tc>
        <w:tc>
          <w:tcPr>
            <w:tcW w:w="1773" w:type="pct"/>
            <w:tcBorders>
              <w:top w:val="single" w:sz="4" w:space="0" w:color="auto"/>
              <w:left w:val="single" w:sz="4" w:space="0" w:color="auto"/>
              <w:bottom w:val="single" w:sz="4" w:space="0" w:color="auto"/>
              <w:right w:val="single" w:sz="4" w:space="0" w:color="auto"/>
            </w:tcBorders>
            <w:hideMark/>
          </w:tcPr>
          <w:p w:rsidR="00E629CA" w:rsidRPr="00EC15E3" w:rsidRDefault="00E629CA" w:rsidP="00296D72">
            <w:pPr>
              <w:ind w:right="-108"/>
              <w:rPr>
                <w:sz w:val="27"/>
                <w:szCs w:val="27"/>
                <w:lang w:val="ru-RU"/>
              </w:rPr>
            </w:pPr>
            <w:r w:rsidRPr="00EC15E3">
              <w:rPr>
                <w:sz w:val="27"/>
                <w:szCs w:val="27"/>
                <w:lang w:val="ru-RU"/>
              </w:rPr>
              <w:t>Перепрофилирование  группы для детей от 3 до 7 лет в группу для детей до 3 лет, МБДОУ «Детский сад № 5»</w:t>
            </w:r>
            <w:r w:rsidR="00296D72" w:rsidRPr="00EC15E3">
              <w:rPr>
                <w:sz w:val="27"/>
                <w:szCs w:val="27"/>
                <w:lang w:val="ru-RU"/>
              </w:rPr>
              <w:t xml:space="preserve"> , г. Юрга</w:t>
            </w:r>
            <w:r w:rsidRPr="00EC15E3">
              <w:rPr>
                <w:sz w:val="27"/>
                <w:szCs w:val="27"/>
                <w:lang w:val="ru-RU"/>
              </w:rPr>
              <w:t xml:space="preserve">, </w:t>
            </w:r>
            <w:r w:rsidR="00296D72" w:rsidRPr="00EC15E3">
              <w:rPr>
                <w:sz w:val="27"/>
                <w:szCs w:val="27"/>
                <w:lang w:val="ru-RU"/>
              </w:rPr>
              <w:br/>
            </w:r>
            <w:r w:rsidRPr="00EC15E3">
              <w:rPr>
                <w:sz w:val="27"/>
                <w:szCs w:val="27"/>
                <w:lang w:val="ru-RU"/>
              </w:rPr>
              <w:t>ул. Комсомольская, д. 4а</w:t>
            </w:r>
          </w:p>
        </w:tc>
        <w:tc>
          <w:tcPr>
            <w:tcW w:w="239"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vAlign w:val="center"/>
            <w:hideMark/>
          </w:tcPr>
          <w:p w:rsidR="00E629CA" w:rsidRPr="00EC15E3" w:rsidRDefault="00E629CA" w:rsidP="00E629CA">
            <w:pPr>
              <w:jc w:val="center"/>
              <w:rPr>
                <w:sz w:val="27"/>
                <w:szCs w:val="27"/>
                <w:lang w:val="ru-RU"/>
              </w:rPr>
            </w:pPr>
            <w:r w:rsidRPr="00EC15E3">
              <w:rPr>
                <w:sz w:val="27"/>
                <w:szCs w:val="27"/>
                <w:lang w:val="ru-RU"/>
              </w:rPr>
              <w:t>20</w:t>
            </w:r>
          </w:p>
        </w:tc>
        <w:tc>
          <w:tcPr>
            <w:tcW w:w="287"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39"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41"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456" w:type="pct"/>
            <w:tcBorders>
              <w:top w:val="single" w:sz="4" w:space="0" w:color="auto"/>
              <w:left w:val="single" w:sz="4" w:space="0" w:color="auto"/>
              <w:bottom w:val="single" w:sz="4" w:space="0" w:color="auto"/>
              <w:right w:val="single" w:sz="4" w:space="0" w:color="auto"/>
            </w:tcBorders>
            <w:vAlign w:val="center"/>
            <w:hideMark/>
          </w:tcPr>
          <w:p w:rsidR="00E629CA" w:rsidRPr="00EC15E3" w:rsidRDefault="00E629CA" w:rsidP="00E629CA">
            <w:pPr>
              <w:jc w:val="center"/>
              <w:rPr>
                <w:sz w:val="27"/>
                <w:szCs w:val="27"/>
                <w:lang w:val="ru-RU"/>
              </w:rPr>
            </w:pPr>
            <w:r w:rsidRPr="00EC15E3">
              <w:rPr>
                <w:sz w:val="27"/>
                <w:szCs w:val="27"/>
                <w:lang w:val="ru-RU"/>
              </w:rPr>
              <w:t>20</w:t>
            </w:r>
          </w:p>
        </w:tc>
      </w:tr>
      <w:tr w:rsidR="00DD7503" w:rsidRPr="00EC15E3" w:rsidTr="008F6131">
        <w:trPr>
          <w:trHeight w:val="1410"/>
        </w:trPr>
        <w:tc>
          <w:tcPr>
            <w:tcW w:w="181"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pPr>
              <w:jc w:val="center"/>
              <w:rPr>
                <w:bCs/>
                <w:sz w:val="27"/>
                <w:szCs w:val="27"/>
                <w:lang w:val="ru-RU"/>
              </w:rPr>
            </w:pPr>
          </w:p>
        </w:tc>
        <w:tc>
          <w:tcPr>
            <w:tcW w:w="1773" w:type="pct"/>
            <w:tcBorders>
              <w:top w:val="single" w:sz="4" w:space="0" w:color="auto"/>
              <w:left w:val="single" w:sz="4" w:space="0" w:color="auto"/>
              <w:bottom w:val="single" w:sz="4" w:space="0" w:color="auto"/>
              <w:right w:val="single" w:sz="4" w:space="0" w:color="auto"/>
            </w:tcBorders>
            <w:hideMark/>
          </w:tcPr>
          <w:p w:rsidR="00E629CA" w:rsidRPr="00EC15E3" w:rsidRDefault="00E629CA" w:rsidP="00296D72">
            <w:pPr>
              <w:rPr>
                <w:sz w:val="27"/>
                <w:szCs w:val="27"/>
                <w:lang w:val="ru-RU"/>
              </w:rPr>
            </w:pPr>
            <w:r w:rsidRPr="00EC15E3">
              <w:rPr>
                <w:sz w:val="27"/>
                <w:szCs w:val="27"/>
                <w:lang w:val="ru-RU"/>
              </w:rPr>
              <w:t>Перепрофилирование группы для детей от 3 до 7 лет в группу для детей до 3 лет, МБДОУ «Детский сад № 30»</w:t>
            </w:r>
            <w:r w:rsidR="00296D72" w:rsidRPr="00EC15E3">
              <w:rPr>
                <w:sz w:val="27"/>
                <w:szCs w:val="27"/>
                <w:lang w:val="ru-RU"/>
              </w:rPr>
              <w:t>, г. Юрга</w:t>
            </w:r>
            <w:r w:rsidRPr="00EC15E3">
              <w:rPr>
                <w:sz w:val="27"/>
                <w:szCs w:val="27"/>
                <w:lang w:val="ru-RU"/>
              </w:rPr>
              <w:t xml:space="preserve">, </w:t>
            </w:r>
            <w:r w:rsidR="00296D72" w:rsidRPr="00EC15E3">
              <w:rPr>
                <w:sz w:val="27"/>
                <w:szCs w:val="27"/>
                <w:lang w:val="ru-RU"/>
              </w:rPr>
              <w:br/>
            </w:r>
            <w:r w:rsidRPr="00EC15E3">
              <w:rPr>
                <w:sz w:val="27"/>
                <w:szCs w:val="27"/>
                <w:lang w:val="ru-RU"/>
              </w:rPr>
              <w:t>пр. Победы, д. 4б</w:t>
            </w:r>
          </w:p>
        </w:tc>
        <w:tc>
          <w:tcPr>
            <w:tcW w:w="239"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vAlign w:val="center"/>
            <w:hideMark/>
          </w:tcPr>
          <w:p w:rsidR="00E629CA" w:rsidRPr="00EC15E3" w:rsidRDefault="00E629CA" w:rsidP="00E629CA">
            <w:pPr>
              <w:jc w:val="center"/>
              <w:rPr>
                <w:sz w:val="27"/>
                <w:szCs w:val="27"/>
                <w:lang w:val="ru-RU"/>
              </w:rPr>
            </w:pPr>
            <w:r w:rsidRPr="00EC15E3">
              <w:rPr>
                <w:sz w:val="27"/>
                <w:szCs w:val="27"/>
                <w:lang w:val="ru-RU"/>
              </w:rPr>
              <w:t>20</w:t>
            </w:r>
          </w:p>
        </w:tc>
        <w:tc>
          <w:tcPr>
            <w:tcW w:w="287"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39"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41"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456" w:type="pct"/>
            <w:tcBorders>
              <w:top w:val="single" w:sz="4" w:space="0" w:color="auto"/>
              <w:left w:val="single" w:sz="4" w:space="0" w:color="auto"/>
              <w:bottom w:val="single" w:sz="4" w:space="0" w:color="auto"/>
              <w:right w:val="single" w:sz="4" w:space="0" w:color="auto"/>
            </w:tcBorders>
            <w:vAlign w:val="center"/>
            <w:hideMark/>
          </w:tcPr>
          <w:p w:rsidR="00E629CA" w:rsidRPr="00EC15E3" w:rsidRDefault="00E629CA" w:rsidP="00E629CA">
            <w:pPr>
              <w:jc w:val="center"/>
              <w:rPr>
                <w:sz w:val="27"/>
                <w:szCs w:val="27"/>
                <w:lang w:val="ru-RU"/>
              </w:rPr>
            </w:pPr>
            <w:r w:rsidRPr="00EC15E3">
              <w:rPr>
                <w:sz w:val="27"/>
                <w:szCs w:val="27"/>
                <w:lang w:val="ru-RU"/>
              </w:rPr>
              <w:t>20</w:t>
            </w:r>
          </w:p>
        </w:tc>
      </w:tr>
      <w:tr w:rsidR="00DD7503" w:rsidRPr="00EC15E3" w:rsidTr="00D730D1">
        <w:trPr>
          <w:trHeight w:val="1485"/>
        </w:trPr>
        <w:tc>
          <w:tcPr>
            <w:tcW w:w="181"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pPr>
              <w:jc w:val="center"/>
              <w:rPr>
                <w:bCs/>
                <w:sz w:val="27"/>
                <w:szCs w:val="27"/>
                <w:lang w:val="ru-RU"/>
              </w:rPr>
            </w:pPr>
          </w:p>
        </w:tc>
        <w:tc>
          <w:tcPr>
            <w:tcW w:w="1773" w:type="pct"/>
            <w:tcBorders>
              <w:top w:val="single" w:sz="4" w:space="0" w:color="auto"/>
              <w:left w:val="single" w:sz="4" w:space="0" w:color="auto"/>
              <w:bottom w:val="single" w:sz="4" w:space="0" w:color="auto"/>
              <w:right w:val="single" w:sz="4" w:space="0" w:color="auto"/>
            </w:tcBorders>
            <w:hideMark/>
          </w:tcPr>
          <w:p w:rsidR="00E629CA" w:rsidRPr="00EC15E3" w:rsidRDefault="00E629CA" w:rsidP="00296D72">
            <w:pPr>
              <w:rPr>
                <w:sz w:val="27"/>
                <w:szCs w:val="27"/>
                <w:lang w:val="ru-RU"/>
              </w:rPr>
            </w:pPr>
            <w:r w:rsidRPr="00EC15E3">
              <w:rPr>
                <w:sz w:val="27"/>
                <w:szCs w:val="27"/>
                <w:lang w:val="ru-RU"/>
              </w:rPr>
              <w:t>Перепрофилирование  группы для детей от 3 до 7 лет в группу для детей до 3 лет, МБДОУ «Детский сад № 37»</w:t>
            </w:r>
            <w:r w:rsidR="00296D72" w:rsidRPr="00EC15E3">
              <w:rPr>
                <w:sz w:val="27"/>
                <w:szCs w:val="27"/>
                <w:lang w:val="ru-RU"/>
              </w:rPr>
              <w:t>, г. Юрга</w:t>
            </w:r>
            <w:r w:rsidRPr="00EC15E3">
              <w:rPr>
                <w:sz w:val="27"/>
                <w:szCs w:val="27"/>
                <w:lang w:val="ru-RU"/>
              </w:rPr>
              <w:t>, бульвар Металлургов, д. 2а</w:t>
            </w:r>
          </w:p>
        </w:tc>
        <w:tc>
          <w:tcPr>
            <w:tcW w:w="239"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pPr>
            <w:r w:rsidRPr="00EC15E3">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pPr>
            <w:r w:rsidRPr="00EC15E3">
              <w:rPr>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vAlign w:val="center"/>
            <w:hideMark/>
          </w:tcPr>
          <w:p w:rsidR="00E629CA" w:rsidRPr="00EC15E3" w:rsidRDefault="00E629CA" w:rsidP="00E629CA">
            <w:pPr>
              <w:jc w:val="center"/>
              <w:rPr>
                <w:sz w:val="27"/>
                <w:szCs w:val="27"/>
              </w:rPr>
            </w:pPr>
            <w:r w:rsidRPr="00EC15E3">
              <w:rPr>
                <w:sz w:val="27"/>
                <w:szCs w:val="27"/>
              </w:rPr>
              <w:t>20</w:t>
            </w:r>
          </w:p>
        </w:tc>
        <w:tc>
          <w:tcPr>
            <w:tcW w:w="287"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pPr>
            <w:r w:rsidRPr="00EC15E3">
              <w:rPr>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pPr>
            <w:r w:rsidRPr="00EC15E3">
              <w:rPr>
                <w:sz w:val="27"/>
                <w:szCs w:val="27"/>
                <w:lang w:val="ru-RU"/>
              </w:rPr>
              <w:t>0</w:t>
            </w:r>
          </w:p>
        </w:tc>
        <w:tc>
          <w:tcPr>
            <w:tcW w:w="239"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pPr>
            <w:r w:rsidRPr="00EC15E3">
              <w:rPr>
                <w:sz w:val="27"/>
                <w:szCs w:val="27"/>
                <w:lang w:val="ru-RU"/>
              </w:rPr>
              <w:t>0</w:t>
            </w:r>
          </w:p>
        </w:tc>
        <w:tc>
          <w:tcPr>
            <w:tcW w:w="241"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pPr>
            <w:r w:rsidRPr="00EC15E3">
              <w:rPr>
                <w:sz w:val="27"/>
                <w:szCs w:val="27"/>
                <w:lang w:val="ru-RU"/>
              </w:rPr>
              <w:t>0</w:t>
            </w:r>
          </w:p>
        </w:tc>
        <w:tc>
          <w:tcPr>
            <w:tcW w:w="456" w:type="pct"/>
            <w:tcBorders>
              <w:top w:val="single" w:sz="4" w:space="0" w:color="auto"/>
              <w:left w:val="single" w:sz="4" w:space="0" w:color="auto"/>
              <w:bottom w:val="single" w:sz="4" w:space="0" w:color="auto"/>
              <w:right w:val="single" w:sz="4" w:space="0" w:color="auto"/>
            </w:tcBorders>
            <w:vAlign w:val="center"/>
            <w:hideMark/>
          </w:tcPr>
          <w:p w:rsidR="00E629CA" w:rsidRPr="00EC15E3" w:rsidRDefault="00E629CA" w:rsidP="00E629CA">
            <w:pPr>
              <w:jc w:val="center"/>
              <w:rPr>
                <w:sz w:val="27"/>
                <w:szCs w:val="27"/>
              </w:rPr>
            </w:pPr>
            <w:r w:rsidRPr="00EC15E3">
              <w:rPr>
                <w:sz w:val="27"/>
                <w:szCs w:val="27"/>
              </w:rPr>
              <w:t>20</w:t>
            </w:r>
          </w:p>
        </w:tc>
      </w:tr>
      <w:tr w:rsidR="00DD7503" w:rsidRPr="00D730D1" w:rsidTr="00D730D1">
        <w:trPr>
          <w:trHeight w:val="1621"/>
        </w:trPr>
        <w:tc>
          <w:tcPr>
            <w:tcW w:w="181"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pPr>
              <w:jc w:val="center"/>
              <w:rPr>
                <w:bCs/>
                <w:sz w:val="27"/>
                <w:szCs w:val="27"/>
              </w:rPr>
            </w:pPr>
          </w:p>
        </w:tc>
        <w:tc>
          <w:tcPr>
            <w:tcW w:w="1773" w:type="pct"/>
            <w:tcBorders>
              <w:top w:val="single" w:sz="4" w:space="0" w:color="auto"/>
              <w:left w:val="single" w:sz="4" w:space="0" w:color="auto"/>
              <w:bottom w:val="single" w:sz="4" w:space="0" w:color="auto"/>
              <w:right w:val="single" w:sz="4" w:space="0" w:color="auto"/>
            </w:tcBorders>
            <w:hideMark/>
          </w:tcPr>
          <w:p w:rsidR="00E629CA" w:rsidRPr="00EC15E3" w:rsidRDefault="00E629CA" w:rsidP="00296D72">
            <w:pPr>
              <w:ind w:right="-108"/>
              <w:rPr>
                <w:sz w:val="27"/>
                <w:szCs w:val="27"/>
                <w:lang w:val="ru-RU"/>
              </w:rPr>
            </w:pPr>
            <w:r w:rsidRPr="00EC15E3">
              <w:rPr>
                <w:sz w:val="27"/>
                <w:szCs w:val="27"/>
                <w:lang w:val="ru-RU"/>
              </w:rPr>
              <w:t xml:space="preserve">Перепрофилирование группы для детей от </w:t>
            </w:r>
            <w:r w:rsidR="00D730D1">
              <w:rPr>
                <w:sz w:val="27"/>
                <w:szCs w:val="27"/>
                <w:lang w:val="ru-RU"/>
              </w:rPr>
              <w:br/>
            </w:r>
            <w:r w:rsidRPr="00EC15E3">
              <w:rPr>
                <w:sz w:val="27"/>
                <w:szCs w:val="27"/>
                <w:lang w:val="ru-RU"/>
              </w:rPr>
              <w:t>3</w:t>
            </w:r>
            <w:r w:rsidR="00230264" w:rsidRPr="00EC15E3">
              <w:rPr>
                <w:sz w:val="27"/>
                <w:szCs w:val="27"/>
                <w:lang w:val="ru-RU"/>
              </w:rPr>
              <w:t xml:space="preserve"> до 7 лет в группу для детей </w:t>
            </w:r>
            <w:r w:rsidRPr="00EC15E3">
              <w:rPr>
                <w:sz w:val="27"/>
                <w:szCs w:val="27"/>
                <w:lang w:val="ru-RU"/>
              </w:rPr>
              <w:t>до 3 лет, МАДОУ «Центр развития ребенка - Детский сад «Планета детства»</w:t>
            </w:r>
            <w:r w:rsidR="00296D72" w:rsidRPr="00EC15E3">
              <w:rPr>
                <w:sz w:val="27"/>
                <w:szCs w:val="27"/>
                <w:lang w:val="ru-RU"/>
              </w:rPr>
              <w:t>, г. Калтан,</w:t>
            </w:r>
            <w:r w:rsidRPr="00EC15E3">
              <w:rPr>
                <w:sz w:val="27"/>
                <w:szCs w:val="27"/>
                <w:lang w:val="ru-RU"/>
              </w:rPr>
              <w:t xml:space="preserve"> ул. Горького, д. 29/1</w:t>
            </w:r>
          </w:p>
        </w:tc>
        <w:tc>
          <w:tcPr>
            <w:tcW w:w="239" w:type="pct"/>
            <w:tcBorders>
              <w:top w:val="single" w:sz="4" w:space="0" w:color="auto"/>
              <w:left w:val="single" w:sz="4" w:space="0" w:color="auto"/>
              <w:bottom w:val="single" w:sz="4" w:space="0" w:color="auto"/>
              <w:right w:val="single" w:sz="4" w:space="0" w:color="auto"/>
            </w:tcBorders>
            <w:vAlign w:val="center"/>
          </w:tcPr>
          <w:p w:rsidR="00E629CA" w:rsidRPr="00D730D1" w:rsidRDefault="00E629CA" w:rsidP="00E629CA">
            <w:pPr>
              <w:jc w:val="center"/>
              <w:rPr>
                <w:lang w:val="ru-RU"/>
              </w:rP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E629CA" w:rsidRPr="00D730D1" w:rsidRDefault="00E629CA" w:rsidP="00E629CA">
            <w:pPr>
              <w:jc w:val="center"/>
              <w:rPr>
                <w:lang w:val="ru-RU"/>
              </w:rP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E629CA" w:rsidRPr="00D730D1" w:rsidRDefault="00E629CA" w:rsidP="00E629CA">
            <w:pPr>
              <w:jc w:val="center"/>
              <w:rPr>
                <w:lang w:val="ru-RU"/>
              </w:rPr>
            </w:pPr>
            <w:r w:rsidRPr="00EC15E3">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vAlign w:val="center"/>
          </w:tcPr>
          <w:p w:rsidR="00E629CA" w:rsidRPr="00D730D1" w:rsidRDefault="00E629CA" w:rsidP="00E629CA">
            <w:pPr>
              <w:jc w:val="center"/>
              <w:rPr>
                <w:lang w:val="ru-RU"/>
              </w:rPr>
            </w:pPr>
            <w:r w:rsidRPr="00EC15E3">
              <w:rPr>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vAlign w:val="center"/>
            <w:hideMark/>
          </w:tcPr>
          <w:p w:rsidR="00E629CA" w:rsidRPr="00D730D1" w:rsidRDefault="00E629CA" w:rsidP="00E629CA">
            <w:pPr>
              <w:jc w:val="center"/>
              <w:rPr>
                <w:sz w:val="27"/>
                <w:szCs w:val="27"/>
                <w:lang w:val="ru-RU"/>
              </w:rPr>
            </w:pPr>
            <w:r w:rsidRPr="00D730D1">
              <w:rPr>
                <w:sz w:val="27"/>
                <w:szCs w:val="27"/>
                <w:lang w:val="ru-RU"/>
              </w:rPr>
              <w:t>10</w:t>
            </w:r>
          </w:p>
        </w:tc>
        <w:tc>
          <w:tcPr>
            <w:tcW w:w="287" w:type="pct"/>
            <w:tcBorders>
              <w:top w:val="single" w:sz="4" w:space="0" w:color="auto"/>
              <w:left w:val="single" w:sz="4" w:space="0" w:color="auto"/>
              <w:bottom w:val="single" w:sz="4" w:space="0" w:color="auto"/>
              <w:right w:val="single" w:sz="4" w:space="0" w:color="auto"/>
            </w:tcBorders>
            <w:vAlign w:val="center"/>
          </w:tcPr>
          <w:p w:rsidR="00E629CA" w:rsidRPr="00D730D1" w:rsidRDefault="00E629CA" w:rsidP="00E629CA">
            <w:pPr>
              <w:jc w:val="center"/>
              <w:rPr>
                <w:lang w:val="ru-RU"/>
              </w:rPr>
            </w:pPr>
            <w:r w:rsidRPr="00EC15E3">
              <w:rPr>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vAlign w:val="center"/>
          </w:tcPr>
          <w:p w:rsidR="00E629CA" w:rsidRPr="00D730D1" w:rsidRDefault="00E629CA" w:rsidP="00E629CA">
            <w:pPr>
              <w:jc w:val="center"/>
              <w:rPr>
                <w:lang w:val="ru-RU"/>
              </w:rPr>
            </w:pPr>
            <w:r w:rsidRPr="00EC15E3">
              <w:rPr>
                <w:sz w:val="27"/>
                <w:szCs w:val="27"/>
                <w:lang w:val="ru-RU"/>
              </w:rPr>
              <w:t>0</w:t>
            </w:r>
          </w:p>
        </w:tc>
        <w:tc>
          <w:tcPr>
            <w:tcW w:w="239" w:type="pct"/>
            <w:tcBorders>
              <w:top w:val="single" w:sz="4" w:space="0" w:color="auto"/>
              <w:left w:val="single" w:sz="4" w:space="0" w:color="auto"/>
              <w:bottom w:val="single" w:sz="4" w:space="0" w:color="auto"/>
              <w:right w:val="single" w:sz="4" w:space="0" w:color="auto"/>
            </w:tcBorders>
            <w:vAlign w:val="center"/>
          </w:tcPr>
          <w:p w:rsidR="00E629CA" w:rsidRPr="00D730D1" w:rsidRDefault="00E629CA" w:rsidP="00E629CA">
            <w:pPr>
              <w:jc w:val="center"/>
              <w:rPr>
                <w:lang w:val="ru-RU"/>
              </w:rP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E629CA" w:rsidRPr="00D730D1" w:rsidRDefault="00E629CA" w:rsidP="00E629CA">
            <w:pPr>
              <w:jc w:val="center"/>
              <w:rPr>
                <w:lang w:val="ru-RU"/>
              </w:rPr>
            </w:pPr>
            <w:r w:rsidRPr="00EC15E3">
              <w:rPr>
                <w:sz w:val="27"/>
                <w:szCs w:val="27"/>
                <w:lang w:val="ru-RU"/>
              </w:rPr>
              <w:t>0</w:t>
            </w:r>
          </w:p>
        </w:tc>
        <w:tc>
          <w:tcPr>
            <w:tcW w:w="241" w:type="pct"/>
            <w:tcBorders>
              <w:top w:val="single" w:sz="4" w:space="0" w:color="auto"/>
              <w:left w:val="single" w:sz="4" w:space="0" w:color="auto"/>
              <w:bottom w:val="single" w:sz="4" w:space="0" w:color="auto"/>
              <w:right w:val="single" w:sz="4" w:space="0" w:color="auto"/>
            </w:tcBorders>
            <w:vAlign w:val="center"/>
          </w:tcPr>
          <w:p w:rsidR="00E629CA" w:rsidRPr="00D730D1" w:rsidRDefault="00E629CA" w:rsidP="00E629CA">
            <w:pPr>
              <w:jc w:val="center"/>
              <w:rPr>
                <w:lang w:val="ru-RU"/>
              </w:rPr>
            </w:pPr>
            <w:r w:rsidRPr="00EC15E3">
              <w:rPr>
                <w:sz w:val="27"/>
                <w:szCs w:val="27"/>
                <w:lang w:val="ru-RU"/>
              </w:rPr>
              <w:t>0</w:t>
            </w:r>
          </w:p>
        </w:tc>
        <w:tc>
          <w:tcPr>
            <w:tcW w:w="456" w:type="pct"/>
            <w:tcBorders>
              <w:top w:val="single" w:sz="4" w:space="0" w:color="auto"/>
              <w:left w:val="single" w:sz="4" w:space="0" w:color="auto"/>
              <w:bottom w:val="single" w:sz="4" w:space="0" w:color="auto"/>
              <w:right w:val="single" w:sz="4" w:space="0" w:color="auto"/>
            </w:tcBorders>
            <w:vAlign w:val="center"/>
            <w:hideMark/>
          </w:tcPr>
          <w:p w:rsidR="00E629CA" w:rsidRPr="00D730D1" w:rsidRDefault="00E629CA" w:rsidP="00E629CA">
            <w:pPr>
              <w:jc w:val="center"/>
              <w:rPr>
                <w:sz w:val="27"/>
                <w:szCs w:val="27"/>
                <w:lang w:val="ru-RU"/>
              </w:rPr>
            </w:pPr>
            <w:r w:rsidRPr="00D730D1">
              <w:rPr>
                <w:sz w:val="27"/>
                <w:szCs w:val="27"/>
                <w:lang w:val="ru-RU"/>
              </w:rPr>
              <w:t>10</w:t>
            </w:r>
          </w:p>
        </w:tc>
      </w:tr>
      <w:tr w:rsidR="00DD7503" w:rsidRPr="00EC15E3" w:rsidTr="00D730D1">
        <w:trPr>
          <w:trHeight w:val="1332"/>
        </w:trPr>
        <w:tc>
          <w:tcPr>
            <w:tcW w:w="181" w:type="pct"/>
            <w:tcBorders>
              <w:top w:val="single" w:sz="4" w:space="0" w:color="auto"/>
              <w:left w:val="single" w:sz="4" w:space="0" w:color="auto"/>
              <w:bottom w:val="single" w:sz="4" w:space="0" w:color="auto"/>
              <w:right w:val="single" w:sz="4" w:space="0" w:color="auto"/>
            </w:tcBorders>
            <w:vAlign w:val="center"/>
          </w:tcPr>
          <w:p w:rsidR="00E629CA" w:rsidRPr="00D730D1" w:rsidRDefault="00E629CA">
            <w:pPr>
              <w:jc w:val="center"/>
              <w:rPr>
                <w:bCs/>
                <w:sz w:val="27"/>
                <w:szCs w:val="27"/>
                <w:lang w:val="ru-RU"/>
              </w:rPr>
            </w:pPr>
          </w:p>
        </w:tc>
        <w:tc>
          <w:tcPr>
            <w:tcW w:w="1773" w:type="pct"/>
            <w:tcBorders>
              <w:top w:val="single" w:sz="4" w:space="0" w:color="auto"/>
              <w:left w:val="single" w:sz="4" w:space="0" w:color="auto"/>
              <w:bottom w:val="single" w:sz="4" w:space="0" w:color="auto"/>
              <w:right w:val="single" w:sz="4" w:space="0" w:color="auto"/>
            </w:tcBorders>
            <w:hideMark/>
          </w:tcPr>
          <w:p w:rsidR="00E629CA" w:rsidRPr="00EC15E3" w:rsidRDefault="00E629CA" w:rsidP="00296D72">
            <w:pPr>
              <w:ind w:right="-108"/>
              <w:rPr>
                <w:sz w:val="27"/>
                <w:szCs w:val="27"/>
                <w:lang w:val="ru-RU"/>
              </w:rPr>
            </w:pPr>
            <w:r w:rsidRPr="00EC15E3">
              <w:rPr>
                <w:sz w:val="27"/>
                <w:szCs w:val="27"/>
                <w:lang w:val="ru-RU"/>
              </w:rPr>
              <w:t xml:space="preserve">Перепрофилирование группы для детей </w:t>
            </w:r>
            <w:r w:rsidR="00296D72" w:rsidRPr="00EC15E3">
              <w:rPr>
                <w:sz w:val="27"/>
                <w:szCs w:val="27"/>
                <w:lang w:val="ru-RU"/>
              </w:rPr>
              <w:br/>
            </w:r>
            <w:r w:rsidRPr="00EC15E3">
              <w:rPr>
                <w:sz w:val="27"/>
                <w:szCs w:val="27"/>
                <w:lang w:val="ru-RU"/>
              </w:rPr>
              <w:t>от 3 до 7 лет в группу для детей до 3 лет, МАДОУ «Детский сад № 12»</w:t>
            </w:r>
            <w:r w:rsidR="00296D72" w:rsidRPr="00EC15E3">
              <w:rPr>
                <w:sz w:val="27"/>
                <w:szCs w:val="27"/>
                <w:lang w:val="ru-RU"/>
              </w:rPr>
              <w:t>, г. Калтан</w:t>
            </w:r>
            <w:r w:rsidRPr="00EC15E3">
              <w:rPr>
                <w:sz w:val="27"/>
                <w:szCs w:val="27"/>
                <w:lang w:val="ru-RU"/>
              </w:rPr>
              <w:t xml:space="preserve">, </w:t>
            </w:r>
            <w:r w:rsidR="00296D72" w:rsidRPr="00EC15E3">
              <w:rPr>
                <w:sz w:val="27"/>
                <w:szCs w:val="27"/>
                <w:lang w:val="ru-RU"/>
              </w:rPr>
              <w:br/>
            </w:r>
            <w:r w:rsidRPr="00EC15E3">
              <w:rPr>
                <w:sz w:val="27"/>
                <w:szCs w:val="27"/>
                <w:lang w:val="ru-RU"/>
              </w:rPr>
              <w:t>п. Малиновка, ул. Ленина, д. 2</w:t>
            </w:r>
          </w:p>
        </w:tc>
        <w:tc>
          <w:tcPr>
            <w:tcW w:w="239"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vAlign w:val="center"/>
            <w:hideMark/>
          </w:tcPr>
          <w:p w:rsidR="00E629CA" w:rsidRPr="00EC15E3" w:rsidRDefault="00E629CA" w:rsidP="00E629CA">
            <w:pPr>
              <w:jc w:val="center"/>
              <w:rPr>
                <w:sz w:val="27"/>
                <w:szCs w:val="27"/>
                <w:lang w:val="ru-RU"/>
              </w:rPr>
            </w:pPr>
            <w:r w:rsidRPr="00EC15E3">
              <w:rPr>
                <w:sz w:val="27"/>
                <w:szCs w:val="27"/>
                <w:lang w:val="ru-RU"/>
              </w:rPr>
              <w:t>10</w:t>
            </w:r>
          </w:p>
        </w:tc>
        <w:tc>
          <w:tcPr>
            <w:tcW w:w="288"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39"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41"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456" w:type="pct"/>
            <w:tcBorders>
              <w:top w:val="single" w:sz="4" w:space="0" w:color="auto"/>
              <w:left w:val="single" w:sz="4" w:space="0" w:color="auto"/>
              <w:bottom w:val="single" w:sz="4" w:space="0" w:color="auto"/>
              <w:right w:val="single" w:sz="4" w:space="0" w:color="auto"/>
            </w:tcBorders>
            <w:vAlign w:val="center"/>
            <w:hideMark/>
          </w:tcPr>
          <w:p w:rsidR="00E629CA" w:rsidRPr="00EC15E3" w:rsidRDefault="00E629CA" w:rsidP="00E629CA">
            <w:pPr>
              <w:jc w:val="center"/>
              <w:rPr>
                <w:sz w:val="27"/>
                <w:szCs w:val="27"/>
                <w:lang w:val="ru-RU"/>
              </w:rPr>
            </w:pPr>
            <w:r w:rsidRPr="00EC15E3">
              <w:rPr>
                <w:sz w:val="27"/>
                <w:szCs w:val="27"/>
                <w:lang w:val="ru-RU"/>
              </w:rPr>
              <w:t>10</w:t>
            </w:r>
          </w:p>
        </w:tc>
      </w:tr>
      <w:tr w:rsidR="00DD7503" w:rsidRPr="00EC15E3" w:rsidTr="00D730D1">
        <w:trPr>
          <w:trHeight w:val="1408"/>
        </w:trPr>
        <w:tc>
          <w:tcPr>
            <w:tcW w:w="181"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pPr>
              <w:jc w:val="center"/>
              <w:rPr>
                <w:bCs/>
                <w:sz w:val="27"/>
                <w:szCs w:val="27"/>
                <w:lang w:val="ru-RU"/>
              </w:rPr>
            </w:pPr>
          </w:p>
        </w:tc>
        <w:tc>
          <w:tcPr>
            <w:tcW w:w="1773" w:type="pct"/>
            <w:tcBorders>
              <w:top w:val="single" w:sz="4" w:space="0" w:color="auto"/>
              <w:left w:val="single" w:sz="4" w:space="0" w:color="auto"/>
              <w:bottom w:val="single" w:sz="4" w:space="0" w:color="auto"/>
              <w:right w:val="single" w:sz="4" w:space="0" w:color="auto"/>
            </w:tcBorders>
            <w:hideMark/>
          </w:tcPr>
          <w:p w:rsidR="00E629CA" w:rsidRPr="00EC15E3" w:rsidRDefault="00E629CA" w:rsidP="00296D72">
            <w:pPr>
              <w:ind w:right="-108"/>
              <w:rPr>
                <w:sz w:val="27"/>
                <w:szCs w:val="27"/>
                <w:lang w:val="ru-RU"/>
              </w:rPr>
            </w:pPr>
            <w:r w:rsidRPr="00EC15E3">
              <w:rPr>
                <w:sz w:val="27"/>
                <w:szCs w:val="27"/>
                <w:lang w:val="ru-RU"/>
              </w:rPr>
              <w:t xml:space="preserve">Перепрофилирование группы для детей </w:t>
            </w:r>
            <w:r w:rsidR="00296D72" w:rsidRPr="00EC15E3">
              <w:rPr>
                <w:sz w:val="27"/>
                <w:szCs w:val="27"/>
                <w:lang w:val="ru-RU"/>
              </w:rPr>
              <w:br/>
            </w:r>
            <w:r w:rsidRPr="00EC15E3">
              <w:rPr>
                <w:sz w:val="27"/>
                <w:szCs w:val="27"/>
                <w:lang w:val="ru-RU"/>
              </w:rPr>
              <w:t>от 3 до 7 лет в группу для детей до 3 лет, МАДОУ «Детский сад № 3»</w:t>
            </w:r>
            <w:r w:rsidR="00296D72" w:rsidRPr="00EC15E3">
              <w:rPr>
                <w:sz w:val="27"/>
                <w:szCs w:val="27"/>
                <w:lang w:val="ru-RU"/>
              </w:rPr>
              <w:t>, г. Полысаево</w:t>
            </w:r>
            <w:r w:rsidRPr="00EC15E3">
              <w:rPr>
                <w:sz w:val="27"/>
                <w:szCs w:val="27"/>
                <w:lang w:val="ru-RU"/>
              </w:rPr>
              <w:t>, ул. Шукшина, д. 28</w:t>
            </w:r>
          </w:p>
        </w:tc>
        <w:tc>
          <w:tcPr>
            <w:tcW w:w="239"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pPr>
            <w:r w:rsidRPr="00EC15E3">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pPr>
            <w:r w:rsidRPr="00EC15E3">
              <w:rPr>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vAlign w:val="center"/>
            <w:hideMark/>
          </w:tcPr>
          <w:p w:rsidR="00E629CA" w:rsidRPr="00EC15E3" w:rsidRDefault="00E629CA" w:rsidP="00E629CA">
            <w:pPr>
              <w:jc w:val="center"/>
              <w:rPr>
                <w:sz w:val="27"/>
                <w:szCs w:val="27"/>
              </w:rPr>
            </w:pPr>
            <w:r w:rsidRPr="00EC15E3">
              <w:rPr>
                <w:sz w:val="27"/>
                <w:szCs w:val="27"/>
              </w:rPr>
              <w:t>25</w:t>
            </w:r>
          </w:p>
        </w:tc>
        <w:tc>
          <w:tcPr>
            <w:tcW w:w="287"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pPr>
            <w:r w:rsidRPr="00EC15E3">
              <w:rPr>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pPr>
            <w:r w:rsidRPr="00EC15E3">
              <w:rPr>
                <w:sz w:val="27"/>
                <w:szCs w:val="27"/>
                <w:lang w:val="ru-RU"/>
              </w:rPr>
              <w:t>0</w:t>
            </w:r>
          </w:p>
        </w:tc>
        <w:tc>
          <w:tcPr>
            <w:tcW w:w="239"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pPr>
            <w:r w:rsidRPr="00EC15E3">
              <w:rPr>
                <w:sz w:val="27"/>
                <w:szCs w:val="27"/>
                <w:lang w:val="ru-RU"/>
              </w:rPr>
              <w:t>0</w:t>
            </w:r>
          </w:p>
        </w:tc>
        <w:tc>
          <w:tcPr>
            <w:tcW w:w="241"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pPr>
            <w:r w:rsidRPr="00EC15E3">
              <w:rPr>
                <w:sz w:val="27"/>
                <w:szCs w:val="27"/>
                <w:lang w:val="ru-RU"/>
              </w:rPr>
              <w:t>0</w:t>
            </w:r>
          </w:p>
        </w:tc>
        <w:tc>
          <w:tcPr>
            <w:tcW w:w="456" w:type="pct"/>
            <w:tcBorders>
              <w:top w:val="single" w:sz="4" w:space="0" w:color="auto"/>
              <w:left w:val="single" w:sz="4" w:space="0" w:color="auto"/>
              <w:bottom w:val="single" w:sz="4" w:space="0" w:color="auto"/>
              <w:right w:val="single" w:sz="4" w:space="0" w:color="auto"/>
            </w:tcBorders>
            <w:vAlign w:val="center"/>
            <w:hideMark/>
          </w:tcPr>
          <w:p w:rsidR="00E629CA" w:rsidRPr="00EC15E3" w:rsidRDefault="00E629CA" w:rsidP="00E629CA">
            <w:pPr>
              <w:jc w:val="center"/>
              <w:rPr>
                <w:sz w:val="27"/>
                <w:szCs w:val="27"/>
              </w:rPr>
            </w:pPr>
            <w:r w:rsidRPr="00EC15E3">
              <w:rPr>
                <w:sz w:val="27"/>
                <w:szCs w:val="27"/>
              </w:rPr>
              <w:t>25</w:t>
            </w:r>
          </w:p>
        </w:tc>
      </w:tr>
      <w:tr w:rsidR="00DD7503" w:rsidRPr="00EC15E3" w:rsidTr="00D730D1">
        <w:trPr>
          <w:trHeight w:val="1191"/>
        </w:trPr>
        <w:tc>
          <w:tcPr>
            <w:tcW w:w="181"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pPr>
              <w:jc w:val="center"/>
              <w:rPr>
                <w:bCs/>
                <w:sz w:val="27"/>
                <w:szCs w:val="27"/>
              </w:rPr>
            </w:pPr>
          </w:p>
        </w:tc>
        <w:tc>
          <w:tcPr>
            <w:tcW w:w="1773" w:type="pct"/>
            <w:tcBorders>
              <w:top w:val="single" w:sz="4" w:space="0" w:color="auto"/>
              <w:left w:val="single" w:sz="4" w:space="0" w:color="auto"/>
              <w:bottom w:val="single" w:sz="4" w:space="0" w:color="auto"/>
              <w:right w:val="single" w:sz="4" w:space="0" w:color="auto"/>
            </w:tcBorders>
            <w:hideMark/>
          </w:tcPr>
          <w:p w:rsidR="00E629CA" w:rsidRPr="00EC15E3" w:rsidRDefault="00E629CA" w:rsidP="00296D72">
            <w:pPr>
              <w:ind w:right="-108"/>
              <w:rPr>
                <w:sz w:val="27"/>
                <w:szCs w:val="27"/>
                <w:lang w:val="ru-RU"/>
              </w:rPr>
            </w:pPr>
            <w:r w:rsidRPr="00EC15E3">
              <w:rPr>
                <w:sz w:val="27"/>
                <w:szCs w:val="27"/>
                <w:lang w:val="ru-RU"/>
              </w:rPr>
              <w:t xml:space="preserve">Перепрофилирование группы для детей </w:t>
            </w:r>
            <w:r w:rsidR="00296D72" w:rsidRPr="00EC15E3">
              <w:rPr>
                <w:sz w:val="27"/>
                <w:szCs w:val="27"/>
                <w:lang w:val="ru-RU"/>
              </w:rPr>
              <w:br/>
            </w:r>
            <w:r w:rsidRPr="00EC15E3">
              <w:rPr>
                <w:sz w:val="27"/>
                <w:szCs w:val="27"/>
                <w:lang w:val="ru-RU"/>
              </w:rPr>
              <w:t>от 3</w:t>
            </w:r>
            <w:r w:rsidR="00230264" w:rsidRPr="00EC15E3">
              <w:rPr>
                <w:sz w:val="27"/>
                <w:szCs w:val="27"/>
                <w:lang w:val="ru-RU"/>
              </w:rPr>
              <w:t xml:space="preserve"> до 7 лет в группу для детей </w:t>
            </w:r>
            <w:r w:rsidRPr="00EC15E3">
              <w:rPr>
                <w:sz w:val="27"/>
                <w:szCs w:val="27"/>
                <w:lang w:val="ru-RU"/>
              </w:rPr>
              <w:t>до 3 лет, МБДОУ «Детский сад № 47»</w:t>
            </w:r>
            <w:r w:rsidR="00296D72" w:rsidRPr="00EC15E3">
              <w:rPr>
                <w:sz w:val="27"/>
                <w:szCs w:val="27"/>
                <w:lang w:val="ru-RU"/>
              </w:rPr>
              <w:t>,</w:t>
            </w:r>
            <w:r w:rsidR="00296D72" w:rsidRPr="00EC15E3">
              <w:rPr>
                <w:sz w:val="27"/>
                <w:szCs w:val="27"/>
                <w:lang w:val="ru-RU"/>
              </w:rPr>
              <w:br/>
              <w:t>г. Полысаево</w:t>
            </w:r>
            <w:r w:rsidRPr="00EC15E3">
              <w:rPr>
                <w:sz w:val="27"/>
                <w:szCs w:val="27"/>
                <w:lang w:val="ru-RU"/>
              </w:rPr>
              <w:t>, ул. Космонавтов, д. 69а</w:t>
            </w:r>
          </w:p>
        </w:tc>
        <w:tc>
          <w:tcPr>
            <w:tcW w:w="239"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vAlign w:val="center"/>
            <w:hideMark/>
          </w:tcPr>
          <w:p w:rsidR="00E629CA" w:rsidRPr="00EC15E3" w:rsidRDefault="00E629CA" w:rsidP="00E629CA">
            <w:pPr>
              <w:jc w:val="center"/>
              <w:rPr>
                <w:sz w:val="27"/>
                <w:szCs w:val="27"/>
                <w:lang w:val="ru-RU"/>
              </w:rPr>
            </w:pPr>
            <w:r w:rsidRPr="00EC15E3">
              <w:rPr>
                <w:sz w:val="27"/>
                <w:szCs w:val="27"/>
                <w:lang w:val="ru-RU"/>
              </w:rPr>
              <w:t>15</w:t>
            </w:r>
          </w:p>
        </w:tc>
        <w:tc>
          <w:tcPr>
            <w:tcW w:w="287"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39"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41"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456" w:type="pct"/>
            <w:tcBorders>
              <w:top w:val="single" w:sz="4" w:space="0" w:color="auto"/>
              <w:left w:val="single" w:sz="4" w:space="0" w:color="auto"/>
              <w:bottom w:val="single" w:sz="4" w:space="0" w:color="auto"/>
              <w:right w:val="single" w:sz="4" w:space="0" w:color="auto"/>
            </w:tcBorders>
            <w:vAlign w:val="center"/>
            <w:hideMark/>
          </w:tcPr>
          <w:p w:rsidR="00E629CA" w:rsidRPr="00EC15E3" w:rsidRDefault="00E629CA" w:rsidP="00E629CA">
            <w:pPr>
              <w:jc w:val="center"/>
              <w:rPr>
                <w:sz w:val="27"/>
                <w:szCs w:val="27"/>
                <w:lang w:val="ru-RU"/>
              </w:rPr>
            </w:pPr>
            <w:r w:rsidRPr="00EC15E3">
              <w:rPr>
                <w:sz w:val="27"/>
                <w:szCs w:val="27"/>
                <w:lang w:val="ru-RU"/>
              </w:rPr>
              <w:t>15</w:t>
            </w:r>
          </w:p>
        </w:tc>
      </w:tr>
      <w:tr w:rsidR="00DD7503" w:rsidRPr="00EC15E3" w:rsidTr="00D730D1">
        <w:trPr>
          <w:trHeight w:val="1266"/>
        </w:trPr>
        <w:tc>
          <w:tcPr>
            <w:tcW w:w="181"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pPr>
              <w:jc w:val="center"/>
              <w:rPr>
                <w:bCs/>
                <w:sz w:val="27"/>
                <w:szCs w:val="27"/>
                <w:lang w:val="ru-RU"/>
              </w:rPr>
            </w:pPr>
          </w:p>
        </w:tc>
        <w:tc>
          <w:tcPr>
            <w:tcW w:w="1773" w:type="pct"/>
            <w:tcBorders>
              <w:top w:val="single" w:sz="4" w:space="0" w:color="auto"/>
              <w:left w:val="single" w:sz="4" w:space="0" w:color="auto"/>
              <w:bottom w:val="single" w:sz="4" w:space="0" w:color="auto"/>
              <w:right w:val="single" w:sz="4" w:space="0" w:color="auto"/>
            </w:tcBorders>
            <w:hideMark/>
          </w:tcPr>
          <w:p w:rsidR="00E629CA" w:rsidRPr="00EC15E3" w:rsidRDefault="00E629CA" w:rsidP="00296D72">
            <w:pPr>
              <w:ind w:right="-108"/>
              <w:rPr>
                <w:sz w:val="27"/>
                <w:szCs w:val="27"/>
                <w:lang w:val="ru-RU"/>
              </w:rPr>
            </w:pPr>
            <w:r w:rsidRPr="00EC15E3">
              <w:rPr>
                <w:sz w:val="27"/>
                <w:szCs w:val="27"/>
                <w:lang w:val="ru-RU"/>
              </w:rPr>
              <w:t xml:space="preserve">Перепрофилирование группы для детей </w:t>
            </w:r>
            <w:r w:rsidR="00296D72" w:rsidRPr="00EC15E3">
              <w:rPr>
                <w:sz w:val="27"/>
                <w:szCs w:val="27"/>
                <w:lang w:val="ru-RU"/>
              </w:rPr>
              <w:br/>
            </w:r>
            <w:r w:rsidRPr="00EC15E3">
              <w:rPr>
                <w:sz w:val="27"/>
                <w:szCs w:val="27"/>
                <w:lang w:val="ru-RU"/>
              </w:rPr>
              <w:t>от 3 до 7 лет в группу для детей до 3 лет, МБДОУ «Детский сад №50»</w:t>
            </w:r>
            <w:r w:rsidR="00296D72" w:rsidRPr="00EC15E3">
              <w:rPr>
                <w:sz w:val="27"/>
                <w:szCs w:val="27"/>
                <w:lang w:val="ru-RU"/>
              </w:rPr>
              <w:t>, г. Полысаево</w:t>
            </w:r>
            <w:r w:rsidRPr="00EC15E3">
              <w:rPr>
                <w:sz w:val="27"/>
                <w:szCs w:val="27"/>
                <w:lang w:val="ru-RU"/>
              </w:rPr>
              <w:t>, ул. Волжская, д. 3а</w:t>
            </w:r>
          </w:p>
        </w:tc>
        <w:tc>
          <w:tcPr>
            <w:tcW w:w="239"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pPr>
            <w:r w:rsidRPr="00EC15E3">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pPr>
            <w:r w:rsidRPr="00EC15E3">
              <w:rPr>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vAlign w:val="center"/>
            <w:hideMark/>
          </w:tcPr>
          <w:p w:rsidR="00E629CA" w:rsidRPr="00EC15E3" w:rsidRDefault="00E629CA" w:rsidP="00E629CA">
            <w:pPr>
              <w:jc w:val="center"/>
              <w:rPr>
                <w:sz w:val="27"/>
                <w:szCs w:val="27"/>
              </w:rPr>
            </w:pPr>
            <w:r w:rsidRPr="00EC15E3">
              <w:rPr>
                <w:sz w:val="27"/>
                <w:szCs w:val="27"/>
              </w:rPr>
              <w:t>15</w:t>
            </w:r>
          </w:p>
        </w:tc>
        <w:tc>
          <w:tcPr>
            <w:tcW w:w="287"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pPr>
            <w:r w:rsidRPr="00EC15E3">
              <w:rPr>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pPr>
            <w:r w:rsidRPr="00EC15E3">
              <w:rPr>
                <w:sz w:val="27"/>
                <w:szCs w:val="27"/>
                <w:lang w:val="ru-RU"/>
              </w:rPr>
              <w:t>0</w:t>
            </w:r>
          </w:p>
        </w:tc>
        <w:tc>
          <w:tcPr>
            <w:tcW w:w="239"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pPr>
            <w:r w:rsidRPr="00EC15E3">
              <w:rPr>
                <w:sz w:val="27"/>
                <w:szCs w:val="27"/>
                <w:lang w:val="ru-RU"/>
              </w:rPr>
              <w:t>0</w:t>
            </w:r>
          </w:p>
        </w:tc>
        <w:tc>
          <w:tcPr>
            <w:tcW w:w="241"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pPr>
            <w:r w:rsidRPr="00EC15E3">
              <w:rPr>
                <w:sz w:val="27"/>
                <w:szCs w:val="27"/>
                <w:lang w:val="ru-RU"/>
              </w:rPr>
              <w:t>0</w:t>
            </w:r>
          </w:p>
        </w:tc>
        <w:tc>
          <w:tcPr>
            <w:tcW w:w="456" w:type="pct"/>
            <w:tcBorders>
              <w:top w:val="single" w:sz="4" w:space="0" w:color="auto"/>
              <w:left w:val="single" w:sz="4" w:space="0" w:color="auto"/>
              <w:bottom w:val="single" w:sz="4" w:space="0" w:color="auto"/>
              <w:right w:val="single" w:sz="4" w:space="0" w:color="auto"/>
            </w:tcBorders>
            <w:vAlign w:val="center"/>
            <w:hideMark/>
          </w:tcPr>
          <w:p w:rsidR="00E629CA" w:rsidRPr="00EC15E3" w:rsidRDefault="00E629CA" w:rsidP="00E629CA">
            <w:pPr>
              <w:jc w:val="center"/>
              <w:rPr>
                <w:sz w:val="27"/>
                <w:szCs w:val="27"/>
              </w:rPr>
            </w:pPr>
            <w:r w:rsidRPr="00EC15E3">
              <w:rPr>
                <w:sz w:val="27"/>
                <w:szCs w:val="27"/>
              </w:rPr>
              <w:t>15</w:t>
            </w:r>
          </w:p>
        </w:tc>
      </w:tr>
      <w:tr w:rsidR="00DD7503" w:rsidRPr="00EC15E3" w:rsidTr="00D730D1">
        <w:trPr>
          <w:trHeight w:val="1270"/>
        </w:trPr>
        <w:tc>
          <w:tcPr>
            <w:tcW w:w="181"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pPr>
              <w:jc w:val="center"/>
              <w:rPr>
                <w:bCs/>
                <w:sz w:val="27"/>
                <w:szCs w:val="27"/>
              </w:rPr>
            </w:pPr>
          </w:p>
        </w:tc>
        <w:tc>
          <w:tcPr>
            <w:tcW w:w="1773" w:type="pct"/>
            <w:tcBorders>
              <w:top w:val="single" w:sz="4" w:space="0" w:color="auto"/>
              <w:left w:val="single" w:sz="4" w:space="0" w:color="auto"/>
              <w:bottom w:val="single" w:sz="4" w:space="0" w:color="auto"/>
              <w:right w:val="single" w:sz="4" w:space="0" w:color="auto"/>
            </w:tcBorders>
            <w:hideMark/>
          </w:tcPr>
          <w:p w:rsidR="00E629CA" w:rsidRPr="00EC15E3" w:rsidRDefault="00E629CA" w:rsidP="00296D72">
            <w:pPr>
              <w:ind w:right="-108"/>
              <w:rPr>
                <w:sz w:val="27"/>
                <w:szCs w:val="27"/>
                <w:lang w:val="ru-RU"/>
              </w:rPr>
            </w:pPr>
            <w:r w:rsidRPr="00EC15E3">
              <w:rPr>
                <w:sz w:val="27"/>
                <w:szCs w:val="27"/>
                <w:lang w:val="ru-RU"/>
              </w:rPr>
              <w:t xml:space="preserve">Перепрофилирование группы для детей </w:t>
            </w:r>
            <w:r w:rsidR="00296D72" w:rsidRPr="00EC15E3">
              <w:rPr>
                <w:sz w:val="27"/>
                <w:szCs w:val="27"/>
                <w:lang w:val="ru-RU"/>
              </w:rPr>
              <w:br/>
            </w:r>
            <w:r w:rsidRPr="00EC15E3">
              <w:rPr>
                <w:sz w:val="27"/>
                <w:szCs w:val="27"/>
                <w:lang w:val="ru-RU"/>
              </w:rPr>
              <w:t>от 3 до 7 лет в группу для детей до 3 лет, МБДОУ «Детский сад № 52»</w:t>
            </w:r>
            <w:r w:rsidR="00296D72" w:rsidRPr="00EC15E3">
              <w:rPr>
                <w:sz w:val="27"/>
                <w:szCs w:val="27"/>
                <w:lang w:val="ru-RU"/>
              </w:rPr>
              <w:t>, г. Полысаево</w:t>
            </w:r>
            <w:r w:rsidRPr="00EC15E3">
              <w:rPr>
                <w:sz w:val="27"/>
                <w:szCs w:val="27"/>
                <w:lang w:val="ru-RU"/>
              </w:rPr>
              <w:t>, ул. Космонавтов, д. 42</w:t>
            </w:r>
          </w:p>
        </w:tc>
        <w:tc>
          <w:tcPr>
            <w:tcW w:w="239"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vAlign w:val="center"/>
            <w:hideMark/>
          </w:tcPr>
          <w:p w:rsidR="00E629CA" w:rsidRPr="00EC15E3" w:rsidRDefault="00E629CA" w:rsidP="00E629CA">
            <w:pPr>
              <w:jc w:val="center"/>
              <w:rPr>
                <w:sz w:val="27"/>
                <w:szCs w:val="27"/>
                <w:lang w:val="ru-RU"/>
              </w:rPr>
            </w:pPr>
            <w:r w:rsidRPr="00EC15E3">
              <w:rPr>
                <w:sz w:val="27"/>
                <w:szCs w:val="27"/>
                <w:lang w:val="ru-RU"/>
              </w:rPr>
              <w:t>15</w:t>
            </w:r>
          </w:p>
        </w:tc>
        <w:tc>
          <w:tcPr>
            <w:tcW w:w="287"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39"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41"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456" w:type="pct"/>
            <w:tcBorders>
              <w:top w:val="single" w:sz="4" w:space="0" w:color="auto"/>
              <w:left w:val="single" w:sz="4" w:space="0" w:color="auto"/>
              <w:bottom w:val="single" w:sz="4" w:space="0" w:color="auto"/>
              <w:right w:val="single" w:sz="4" w:space="0" w:color="auto"/>
            </w:tcBorders>
            <w:vAlign w:val="center"/>
            <w:hideMark/>
          </w:tcPr>
          <w:p w:rsidR="00E629CA" w:rsidRPr="00EC15E3" w:rsidRDefault="00E629CA" w:rsidP="00E629CA">
            <w:pPr>
              <w:jc w:val="center"/>
              <w:rPr>
                <w:sz w:val="27"/>
                <w:szCs w:val="27"/>
                <w:lang w:val="ru-RU"/>
              </w:rPr>
            </w:pPr>
            <w:r w:rsidRPr="00EC15E3">
              <w:rPr>
                <w:sz w:val="27"/>
                <w:szCs w:val="27"/>
                <w:lang w:val="ru-RU"/>
              </w:rPr>
              <w:t>15</w:t>
            </w:r>
          </w:p>
        </w:tc>
      </w:tr>
      <w:tr w:rsidR="00DD7503" w:rsidRPr="00DB716D" w:rsidTr="00DD7503">
        <w:trPr>
          <w:trHeight w:val="844"/>
        </w:trPr>
        <w:tc>
          <w:tcPr>
            <w:tcW w:w="181"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pPr>
              <w:jc w:val="center"/>
              <w:rPr>
                <w:bCs/>
                <w:sz w:val="27"/>
                <w:szCs w:val="27"/>
                <w:lang w:val="ru-RU"/>
              </w:rPr>
            </w:pPr>
          </w:p>
        </w:tc>
        <w:tc>
          <w:tcPr>
            <w:tcW w:w="1773" w:type="pct"/>
            <w:tcBorders>
              <w:top w:val="single" w:sz="4" w:space="0" w:color="auto"/>
              <w:left w:val="single" w:sz="4" w:space="0" w:color="auto"/>
              <w:bottom w:val="single" w:sz="4" w:space="0" w:color="auto"/>
              <w:right w:val="single" w:sz="4" w:space="0" w:color="auto"/>
            </w:tcBorders>
            <w:hideMark/>
          </w:tcPr>
          <w:p w:rsidR="00E629CA" w:rsidRPr="00EC15E3" w:rsidRDefault="00E629CA" w:rsidP="00296D72">
            <w:pPr>
              <w:ind w:right="-108"/>
              <w:rPr>
                <w:sz w:val="27"/>
                <w:szCs w:val="27"/>
                <w:lang w:val="ru-RU"/>
              </w:rPr>
            </w:pPr>
            <w:r w:rsidRPr="00EC15E3">
              <w:rPr>
                <w:sz w:val="27"/>
                <w:szCs w:val="27"/>
                <w:lang w:val="ru-RU"/>
              </w:rPr>
              <w:t xml:space="preserve">Перепрофилирование группы для детей от </w:t>
            </w:r>
            <w:r w:rsidR="00D730D1">
              <w:rPr>
                <w:sz w:val="27"/>
                <w:szCs w:val="27"/>
                <w:lang w:val="ru-RU"/>
              </w:rPr>
              <w:br/>
            </w:r>
            <w:r w:rsidRPr="00EC15E3">
              <w:rPr>
                <w:sz w:val="27"/>
                <w:szCs w:val="27"/>
                <w:lang w:val="ru-RU"/>
              </w:rPr>
              <w:t>3 до 7 лет в группу для детей до 3 лет, МБОУ «Арсентьевская средняя общеобразователь</w:t>
            </w:r>
            <w:r w:rsidR="00C624D2" w:rsidRPr="00EC15E3">
              <w:rPr>
                <w:sz w:val="27"/>
                <w:szCs w:val="27"/>
                <w:lang w:val="ru-RU"/>
              </w:rPr>
              <w:softHyphen/>
            </w:r>
            <w:r w:rsidRPr="00EC15E3">
              <w:rPr>
                <w:sz w:val="27"/>
                <w:szCs w:val="27"/>
                <w:lang w:val="ru-RU"/>
              </w:rPr>
              <w:t>ная школа», п.Разведчик</w:t>
            </w:r>
            <w:r w:rsidR="00296D72" w:rsidRPr="00EC15E3">
              <w:rPr>
                <w:sz w:val="27"/>
                <w:szCs w:val="27"/>
                <w:lang w:val="ru-RU"/>
              </w:rPr>
              <w:t>, Кемеровский муниципальный район</w:t>
            </w:r>
            <w:r w:rsidRPr="00EC15E3">
              <w:rPr>
                <w:sz w:val="27"/>
                <w:szCs w:val="27"/>
                <w:lang w:val="ru-RU"/>
              </w:rPr>
              <w:t xml:space="preserve">, </w:t>
            </w:r>
            <w:r w:rsidR="00DB716D">
              <w:rPr>
                <w:sz w:val="27"/>
                <w:szCs w:val="27"/>
                <w:lang w:val="ru-RU"/>
              </w:rPr>
              <w:br/>
            </w:r>
            <w:r w:rsidRPr="00EC15E3">
              <w:rPr>
                <w:sz w:val="27"/>
                <w:szCs w:val="27"/>
                <w:lang w:val="ru-RU"/>
              </w:rPr>
              <w:t>ул. Кедровая, д. 5а</w:t>
            </w:r>
          </w:p>
        </w:tc>
        <w:tc>
          <w:tcPr>
            <w:tcW w:w="239" w:type="pct"/>
            <w:tcBorders>
              <w:top w:val="single" w:sz="4" w:space="0" w:color="auto"/>
              <w:left w:val="single" w:sz="4" w:space="0" w:color="auto"/>
              <w:bottom w:val="single" w:sz="4" w:space="0" w:color="auto"/>
              <w:right w:val="single" w:sz="4" w:space="0" w:color="auto"/>
            </w:tcBorders>
            <w:vAlign w:val="center"/>
          </w:tcPr>
          <w:p w:rsidR="00E629CA" w:rsidRPr="00D730D1" w:rsidRDefault="00E629CA" w:rsidP="00E629CA">
            <w:pPr>
              <w:jc w:val="center"/>
              <w:rPr>
                <w:lang w:val="ru-RU"/>
              </w:rP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E629CA" w:rsidRPr="00D730D1" w:rsidRDefault="00E629CA" w:rsidP="00E629CA">
            <w:pPr>
              <w:jc w:val="center"/>
              <w:rPr>
                <w:lang w:val="ru-RU"/>
              </w:rP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E629CA" w:rsidRPr="00D730D1" w:rsidRDefault="00E629CA" w:rsidP="00E629CA">
            <w:pPr>
              <w:jc w:val="center"/>
              <w:rPr>
                <w:lang w:val="ru-RU"/>
              </w:rPr>
            </w:pPr>
            <w:r w:rsidRPr="00EC15E3">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vAlign w:val="center"/>
            <w:hideMark/>
          </w:tcPr>
          <w:p w:rsidR="00E629CA" w:rsidRPr="00D730D1" w:rsidRDefault="00E629CA" w:rsidP="00E629CA">
            <w:pPr>
              <w:jc w:val="center"/>
              <w:rPr>
                <w:sz w:val="27"/>
                <w:szCs w:val="27"/>
                <w:lang w:val="ru-RU"/>
              </w:rPr>
            </w:pPr>
            <w:r w:rsidRPr="00D730D1">
              <w:rPr>
                <w:sz w:val="27"/>
                <w:szCs w:val="27"/>
                <w:lang w:val="ru-RU"/>
              </w:rPr>
              <w:t>10</w:t>
            </w:r>
          </w:p>
        </w:tc>
        <w:tc>
          <w:tcPr>
            <w:tcW w:w="288" w:type="pct"/>
            <w:tcBorders>
              <w:top w:val="single" w:sz="4" w:space="0" w:color="auto"/>
              <w:left w:val="single" w:sz="4" w:space="0" w:color="auto"/>
              <w:bottom w:val="single" w:sz="4" w:space="0" w:color="auto"/>
              <w:right w:val="single" w:sz="4" w:space="0" w:color="auto"/>
            </w:tcBorders>
            <w:vAlign w:val="center"/>
          </w:tcPr>
          <w:p w:rsidR="00E629CA" w:rsidRPr="00D730D1" w:rsidRDefault="00E629CA" w:rsidP="00E629CA">
            <w:pPr>
              <w:jc w:val="center"/>
              <w:rPr>
                <w:lang w:val="ru-RU"/>
              </w:rPr>
            </w:pPr>
            <w:r w:rsidRPr="00EC15E3">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vAlign w:val="center"/>
          </w:tcPr>
          <w:p w:rsidR="00E629CA" w:rsidRPr="00D730D1" w:rsidRDefault="00E629CA" w:rsidP="00E629CA">
            <w:pPr>
              <w:jc w:val="center"/>
              <w:rPr>
                <w:lang w:val="ru-RU"/>
              </w:rPr>
            </w:pPr>
            <w:r w:rsidRPr="00EC15E3">
              <w:rPr>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vAlign w:val="center"/>
          </w:tcPr>
          <w:p w:rsidR="00E629CA" w:rsidRPr="00D730D1" w:rsidRDefault="00E629CA" w:rsidP="00E629CA">
            <w:pPr>
              <w:jc w:val="center"/>
              <w:rPr>
                <w:lang w:val="ru-RU"/>
              </w:rPr>
            </w:pPr>
            <w:r w:rsidRPr="00EC15E3">
              <w:rPr>
                <w:sz w:val="27"/>
                <w:szCs w:val="27"/>
                <w:lang w:val="ru-RU"/>
              </w:rPr>
              <w:t>0</w:t>
            </w:r>
          </w:p>
        </w:tc>
        <w:tc>
          <w:tcPr>
            <w:tcW w:w="239" w:type="pct"/>
            <w:tcBorders>
              <w:top w:val="single" w:sz="4" w:space="0" w:color="auto"/>
              <w:left w:val="single" w:sz="4" w:space="0" w:color="auto"/>
              <w:bottom w:val="single" w:sz="4" w:space="0" w:color="auto"/>
              <w:right w:val="single" w:sz="4" w:space="0" w:color="auto"/>
            </w:tcBorders>
            <w:vAlign w:val="center"/>
          </w:tcPr>
          <w:p w:rsidR="00E629CA" w:rsidRPr="00D730D1" w:rsidRDefault="00E629CA" w:rsidP="00E629CA">
            <w:pPr>
              <w:jc w:val="center"/>
              <w:rPr>
                <w:lang w:val="ru-RU"/>
              </w:rP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E629CA" w:rsidRPr="00D730D1" w:rsidRDefault="00E629CA" w:rsidP="00E629CA">
            <w:pPr>
              <w:jc w:val="center"/>
              <w:rPr>
                <w:lang w:val="ru-RU"/>
              </w:rPr>
            </w:pPr>
            <w:r w:rsidRPr="00EC15E3">
              <w:rPr>
                <w:sz w:val="27"/>
                <w:szCs w:val="27"/>
                <w:lang w:val="ru-RU"/>
              </w:rPr>
              <w:t>0</w:t>
            </w:r>
          </w:p>
        </w:tc>
        <w:tc>
          <w:tcPr>
            <w:tcW w:w="241" w:type="pct"/>
            <w:tcBorders>
              <w:top w:val="single" w:sz="4" w:space="0" w:color="auto"/>
              <w:left w:val="single" w:sz="4" w:space="0" w:color="auto"/>
              <w:bottom w:val="single" w:sz="4" w:space="0" w:color="auto"/>
              <w:right w:val="single" w:sz="4" w:space="0" w:color="auto"/>
            </w:tcBorders>
            <w:vAlign w:val="center"/>
          </w:tcPr>
          <w:p w:rsidR="00E629CA" w:rsidRPr="00D730D1" w:rsidRDefault="00E629CA" w:rsidP="00E629CA">
            <w:pPr>
              <w:jc w:val="center"/>
              <w:rPr>
                <w:lang w:val="ru-RU"/>
              </w:rPr>
            </w:pPr>
            <w:r w:rsidRPr="00EC15E3">
              <w:rPr>
                <w:sz w:val="27"/>
                <w:szCs w:val="27"/>
                <w:lang w:val="ru-RU"/>
              </w:rPr>
              <w:t>0</w:t>
            </w:r>
          </w:p>
        </w:tc>
        <w:tc>
          <w:tcPr>
            <w:tcW w:w="456" w:type="pct"/>
            <w:tcBorders>
              <w:top w:val="single" w:sz="4" w:space="0" w:color="auto"/>
              <w:left w:val="single" w:sz="4" w:space="0" w:color="auto"/>
              <w:bottom w:val="single" w:sz="4" w:space="0" w:color="auto"/>
              <w:right w:val="single" w:sz="4" w:space="0" w:color="auto"/>
            </w:tcBorders>
            <w:vAlign w:val="center"/>
            <w:hideMark/>
          </w:tcPr>
          <w:p w:rsidR="00E629CA" w:rsidRPr="00D730D1" w:rsidRDefault="00E629CA" w:rsidP="00E629CA">
            <w:pPr>
              <w:jc w:val="center"/>
              <w:rPr>
                <w:sz w:val="27"/>
                <w:szCs w:val="27"/>
                <w:lang w:val="ru-RU"/>
              </w:rPr>
            </w:pPr>
            <w:r w:rsidRPr="00D730D1">
              <w:rPr>
                <w:sz w:val="27"/>
                <w:szCs w:val="27"/>
                <w:lang w:val="ru-RU"/>
              </w:rPr>
              <w:t>10</w:t>
            </w:r>
          </w:p>
        </w:tc>
      </w:tr>
      <w:tr w:rsidR="00DD7503" w:rsidRPr="00EC15E3" w:rsidTr="00DD7503">
        <w:trPr>
          <w:trHeight w:val="1689"/>
        </w:trPr>
        <w:tc>
          <w:tcPr>
            <w:tcW w:w="181" w:type="pct"/>
            <w:tcBorders>
              <w:top w:val="single" w:sz="4" w:space="0" w:color="auto"/>
              <w:left w:val="single" w:sz="4" w:space="0" w:color="auto"/>
              <w:bottom w:val="single" w:sz="4" w:space="0" w:color="auto"/>
              <w:right w:val="single" w:sz="4" w:space="0" w:color="auto"/>
            </w:tcBorders>
            <w:vAlign w:val="center"/>
          </w:tcPr>
          <w:p w:rsidR="00E629CA" w:rsidRPr="00D730D1" w:rsidRDefault="00E629CA">
            <w:pPr>
              <w:jc w:val="center"/>
              <w:rPr>
                <w:bCs/>
                <w:sz w:val="27"/>
                <w:szCs w:val="27"/>
                <w:lang w:val="ru-RU"/>
              </w:rPr>
            </w:pPr>
          </w:p>
        </w:tc>
        <w:tc>
          <w:tcPr>
            <w:tcW w:w="1773" w:type="pct"/>
            <w:tcBorders>
              <w:top w:val="single" w:sz="4" w:space="0" w:color="auto"/>
              <w:left w:val="single" w:sz="4" w:space="0" w:color="auto"/>
              <w:bottom w:val="single" w:sz="4" w:space="0" w:color="auto"/>
              <w:right w:val="single" w:sz="4" w:space="0" w:color="auto"/>
            </w:tcBorders>
            <w:hideMark/>
          </w:tcPr>
          <w:p w:rsidR="00E629CA" w:rsidRPr="00EC15E3" w:rsidRDefault="00E629CA" w:rsidP="00296D72">
            <w:pPr>
              <w:rPr>
                <w:sz w:val="27"/>
                <w:szCs w:val="27"/>
                <w:lang w:val="ru-RU"/>
              </w:rPr>
            </w:pPr>
            <w:r w:rsidRPr="00EC15E3">
              <w:rPr>
                <w:sz w:val="27"/>
                <w:szCs w:val="27"/>
                <w:lang w:val="ru-RU"/>
              </w:rPr>
              <w:t xml:space="preserve">Перепрофилирование группы для детей </w:t>
            </w:r>
            <w:r w:rsidR="00296D72" w:rsidRPr="00EC15E3">
              <w:rPr>
                <w:sz w:val="27"/>
                <w:szCs w:val="27"/>
                <w:lang w:val="ru-RU"/>
              </w:rPr>
              <w:br/>
            </w:r>
            <w:r w:rsidRPr="00EC15E3">
              <w:rPr>
                <w:sz w:val="27"/>
                <w:szCs w:val="27"/>
                <w:lang w:val="ru-RU"/>
              </w:rPr>
              <w:t xml:space="preserve">от 3 до 7 лет в группу для детей до 3 лет, МБОУ «Барановская средняя общеобразовательная школа», </w:t>
            </w:r>
            <w:r w:rsidR="00296D72" w:rsidRPr="00EC15E3">
              <w:rPr>
                <w:sz w:val="27"/>
                <w:szCs w:val="27"/>
                <w:lang w:val="ru-RU"/>
              </w:rPr>
              <w:br/>
            </w:r>
            <w:r w:rsidRPr="00EC15E3">
              <w:rPr>
                <w:sz w:val="27"/>
                <w:szCs w:val="27"/>
                <w:lang w:val="ru-RU"/>
              </w:rPr>
              <w:t>п.</w:t>
            </w:r>
            <w:r w:rsidR="00296D72" w:rsidRPr="00EC15E3">
              <w:rPr>
                <w:sz w:val="27"/>
                <w:szCs w:val="27"/>
                <w:lang w:val="ru-RU"/>
              </w:rPr>
              <w:t xml:space="preserve"> </w:t>
            </w:r>
            <w:r w:rsidRPr="00EC15E3">
              <w:rPr>
                <w:sz w:val="27"/>
                <w:szCs w:val="27"/>
                <w:lang w:val="ru-RU"/>
              </w:rPr>
              <w:t>Щегловский</w:t>
            </w:r>
            <w:r w:rsidR="00296D72" w:rsidRPr="00EC15E3">
              <w:rPr>
                <w:sz w:val="27"/>
                <w:szCs w:val="27"/>
                <w:lang w:val="ru-RU"/>
              </w:rPr>
              <w:t>, Кемеровский муниципальный район, ул. Рабочая, д. 30</w:t>
            </w:r>
            <w:r w:rsidRPr="00EC15E3">
              <w:rPr>
                <w:sz w:val="27"/>
                <w:szCs w:val="27"/>
                <w:lang w:val="ru-RU"/>
              </w:rPr>
              <w:t xml:space="preserve"> </w:t>
            </w:r>
          </w:p>
        </w:tc>
        <w:tc>
          <w:tcPr>
            <w:tcW w:w="239"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vAlign w:val="center"/>
            <w:hideMark/>
          </w:tcPr>
          <w:p w:rsidR="00E629CA" w:rsidRPr="00EC15E3" w:rsidRDefault="00E629CA" w:rsidP="00E629CA">
            <w:pPr>
              <w:jc w:val="center"/>
              <w:rPr>
                <w:sz w:val="27"/>
                <w:szCs w:val="27"/>
                <w:lang w:val="ru-RU"/>
              </w:rPr>
            </w:pPr>
            <w:r w:rsidRPr="00EC15E3">
              <w:rPr>
                <w:sz w:val="27"/>
                <w:szCs w:val="27"/>
                <w:lang w:val="ru-RU"/>
              </w:rPr>
              <w:t>15</w:t>
            </w:r>
          </w:p>
        </w:tc>
        <w:tc>
          <w:tcPr>
            <w:tcW w:w="288"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39"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41"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456" w:type="pct"/>
            <w:tcBorders>
              <w:top w:val="single" w:sz="4" w:space="0" w:color="auto"/>
              <w:left w:val="single" w:sz="4" w:space="0" w:color="auto"/>
              <w:bottom w:val="single" w:sz="4" w:space="0" w:color="auto"/>
              <w:right w:val="single" w:sz="4" w:space="0" w:color="auto"/>
            </w:tcBorders>
            <w:vAlign w:val="center"/>
            <w:hideMark/>
          </w:tcPr>
          <w:p w:rsidR="00E629CA" w:rsidRPr="00EC15E3" w:rsidRDefault="00E629CA" w:rsidP="00E629CA">
            <w:pPr>
              <w:jc w:val="center"/>
              <w:rPr>
                <w:sz w:val="27"/>
                <w:szCs w:val="27"/>
                <w:lang w:val="ru-RU"/>
              </w:rPr>
            </w:pPr>
            <w:r w:rsidRPr="00EC15E3">
              <w:rPr>
                <w:sz w:val="27"/>
                <w:szCs w:val="27"/>
                <w:lang w:val="ru-RU"/>
              </w:rPr>
              <w:t>15</w:t>
            </w:r>
          </w:p>
        </w:tc>
      </w:tr>
      <w:tr w:rsidR="00DD7503" w:rsidRPr="00454056" w:rsidTr="00454056">
        <w:trPr>
          <w:trHeight w:val="2183"/>
        </w:trPr>
        <w:tc>
          <w:tcPr>
            <w:tcW w:w="181"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pPr>
              <w:jc w:val="center"/>
              <w:rPr>
                <w:bCs/>
                <w:sz w:val="27"/>
                <w:szCs w:val="27"/>
                <w:lang w:val="ru-RU"/>
              </w:rPr>
            </w:pPr>
          </w:p>
        </w:tc>
        <w:tc>
          <w:tcPr>
            <w:tcW w:w="1773" w:type="pct"/>
            <w:tcBorders>
              <w:top w:val="single" w:sz="4" w:space="0" w:color="auto"/>
              <w:left w:val="single" w:sz="4" w:space="0" w:color="auto"/>
              <w:bottom w:val="single" w:sz="4" w:space="0" w:color="auto"/>
              <w:right w:val="single" w:sz="4" w:space="0" w:color="auto"/>
            </w:tcBorders>
            <w:hideMark/>
          </w:tcPr>
          <w:p w:rsidR="00E629CA" w:rsidRPr="00EC15E3" w:rsidRDefault="00E629CA" w:rsidP="00454056">
            <w:pPr>
              <w:ind w:right="-108"/>
              <w:rPr>
                <w:spacing w:val="-4"/>
                <w:sz w:val="27"/>
                <w:szCs w:val="27"/>
                <w:lang w:val="ru-RU"/>
              </w:rPr>
            </w:pPr>
            <w:r w:rsidRPr="00EC15E3">
              <w:rPr>
                <w:spacing w:val="-4"/>
                <w:sz w:val="27"/>
                <w:szCs w:val="27"/>
                <w:lang w:val="ru-RU"/>
              </w:rPr>
              <w:t xml:space="preserve">Перепрофилирование группы для детей </w:t>
            </w:r>
            <w:r w:rsidR="00296D72" w:rsidRPr="00EC15E3">
              <w:rPr>
                <w:spacing w:val="-4"/>
                <w:sz w:val="27"/>
                <w:szCs w:val="27"/>
                <w:lang w:val="ru-RU"/>
              </w:rPr>
              <w:br/>
            </w:r>
            <w:r w:rsidRPr="00EC15E3">
              <w:rPr>
                <w:spacing w:val="-4"/>
                <w:sz w:val="27"/>
                <w:szCs w:val="27"/>
                <w:lang w:val="ru-RU"/>
              </w:rPr>
              <w:t>от 3 до 7 лет в группу для детей до 3 лет, МБОУ</w:t>
            </w:r>
            <w:r w:rsidRPr="00EC15E3">
              <w:rPr>
                <w:spacing w:val="-4"/>
                <w:sz w:val="27"/>
                <w:szCs w:val="27"/>
              </w:rPr>
              <w:t> </w:t>
            </w:r>
            <w:r w:rsidRPr="00EC15E3">
              <w:rPr>
                <w:spacing w:val="-4"/>
                <w:sz w:val="27"/>
                <w:szCs w:val="27"/>
                <w:lang w:val="ru-RU"/>
              </w:rPr>
              <w:t>«Березовская средняя общеобразовательная школа», с.</w:t>
            </w:r>
            <w:r w:rsidR="00296D72" w:rsidRPr="00EC15E3">
              <w:rPr>
                <w:spacing w:val="-4"/>
                <w:sz w:val="27"/>
                <w:szCs w:val="27"/>
                <w:lang w:val="ru-RU"/>
              </w:rPr>
              <w:t xml:space="preserve"> </w:t>
            </w:r>
            <w:r w:rsidRPr="00EC15E3">
              <w:rPr>
                <w:spacing w:val="-4"/>
                <w:sz w:val="27"/>
                <w:szCs w:val="27"/>
                <w:lang w:val="ru-RU"/>
              </w:rPr>
              <w:t>Березово</w:t>
            </w:r>
            <w:r w:rsidR="00296D72" w:rsidRPr="00EC15E3">
              <w:rPr>
                <w:spacing w:val="-4"/>
                <w:sz w:val="27"/>
                <w:szCs w:val="27"/>
                <w:lang w:val="ru-RU"/>
              </w:rPr>
              <w:t>, Кемеровский муниципальный район</w:t>
            </w:r>
            <w:r w:rsidR="00D730D1">
              <w:rPr>
                <w:spacing w:val="-4"/>
                <w:sz w:val="27"/>
                <w:szCs w:val="27"/>
                <w:lang w:val="ru-RU"/>
              </w:rPr>
              <w:t xml:space="preserve">, </w:t>
            </w:r>
            <w:r w:rsidR="00454056">
              <w:rPr>
                <w:spacing w:val="-4"/>
                <w:sz w:val="27"/>
                <w:szCs w:val="27"/>
                <w:lang w:val="ru-RU"/>
              </w:rPr>
              <w:br/>
            </w:r>
            <w:r w:rsidR="00D730D1">
              <w:rPr>
                <w:spacing w:val="-4"/>
                <w:sz w:val="27"/>
                <w:szCs w:val="27"/>
                <w:lang w:val="ru-RU"/>
              </w:rPr>
              <w:t>ул. Новая, д. 18</w:t>
            </w:r>
            <w:r w:rsidRPr="00EC15E3">
              <w:rPr>
                <w:spacing w:val="-4"/>
                <w:sz w:val="27"/>
                <w:szCs w:val="27"/>
                <w:lang w:val="ru-RU"/>
              </w:rPr>
              <w:t xml:space="preserve"> </w:t>
            </w:r>
          </w:p>
        </w:tc>
        <w:tc>
          <w:tcPr>
            <w:tcW w:w="239" w:type="pct"/>
            <w:tcBorders>
              <w:top w:val="single" w:sz="4" w:space="0" w:color="auto"/>
              <w:left w:val="single" w:sz="4" w:space="0" w:color="auto"/>
              <w:bottom w:val="single" w:sz="4" w:space="0" w:color="auto"/>
              <w:right w:val="single" w:sz="4" w:space="0" w:color="auto"/>
            </w:tcBorders>
            <w:vAlign w:val="center"/>
          </w:tcPr>
          <w:p w:rsidR="00E629CA" w:rsidRPr="00454056" w:rsidRDefault="00E629CA" w:rsidP="00E629CA">
            <w:pPr>
              <w:jc w:val="center"/>
              <w:rPr>
                <w:lang w:val="ru-RU"/>
              </w:rP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E629CA" w:rsidRPr="00454056" w:rsidRDefault="00E629CA" w:rsidP="00E629CA">
            <w:pPr>
              <w:jc w:val="center"/>
              <w:rPr>
                <w:lang w:val="ru-RU"/>
              </w:rP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E629CA" w:rsidRPr="00454056" w:rsidRDefault="00E629CA" w:rsidP="00E629CA">
            <w:pPr>
              <w:jc w:val="center"/>
              <w:rPr>
                <w:lang w:val="ru-RU"/>
              </w:rPr>
            </w:pPr>
            <w:r w:rsidRPr="00EC15E3">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vAlign w:val="center"/>
            <w:hideMark/>
          </w:tcPr>
          <w:p w:rsidR="00E629CA" w:rsidRPr="00454056" w:rsidRDefault="00E629CA" w:rsidP="00E629CA">
            <w:pPr>
              <w:jc w:val="center"/>
              <w:rPr>
                <w:sz w:val="27"/>
                <w:szCs w:val="27"/>
                <w:lang w:val="ru-RU"/>
              </w:rPr>
            </w:pPr>
            <w:r w:rsidRPr="00454056">
              <w:rPr>
                <w:sz w:val="27"/>
                <w:szCs w:val="27"/>
                <w:lang w:val="ru-RU"/>
              </w:rPr>
              <w:t>10</w:t>
            </w:r>
          </w:p>
        </w:tc>
        <w:tc>
          <w:tcPr>
            <w:tcW w:w="288" w:type="pct"/>
            <w:tcBorders>
              <w:top w:val="single" w:sz="4" w:space="0" w:color="auto"/>
              <w:left w:val="single" w:sz="4" w:space="0" w:color="auto"/>
              <w:bottom w:val="single" w:sz="4" w:space="0" w:color="auto"/>
              <w:right w:val="single" w:sz="4" w:space="0" w:color="auto"/>
            </w:tcBorders>
            <w:vAlign w:val="center"/>
          </w:tcPr>
          <w:p w:rsidR="00E629CA" w:rsidRPr="00454056" w:rsidRDefault="00E629CA" w:rsidP="00E629CA">
            <w:pPr>
              <w:jc w:val="center"/>
              <w:rPr>
                <w:lang w:val="ru-RU"/>
              </w:rPr>
            </w:pPr>
            <w:r w:rsidRPr="00EC15E3">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vAlign w:val="center"/>
          </w:tcPr>
          <w:p w:rsidR="00E629CA" w:rsidRPr="00454056" w:rsidRDefault="00E629CA" w:rsidP="00E629CA">
            <w:pPr>
              <w:jc w:val="center"/>
              <w:rPr>
                <w:lang w:val="ru-RU"/>
              </w:rPr>
            </w:pPr>
            <w:r w:rsidRPr="00EC15E3">
              <w:rPr>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vAlign w:val="center"/>
          </w:tcPr>
          <w:p w:rsidR="00E629CA" w:rsidRPr="00454056" w:rsidRDefault="00E629CA" w:rsidP="00E629CA">
            <w:pPr>
              <w:jc w:val="center"/>
              <w:rPr>
                <w:lang w:val="ru-RU"/>
              </w:rPr>
            </w:pPr>
            <w:r w:rsidRPr="00EC15E3">
              <w:rPr>
                <w:sz w:val="27"/>
                <w:szCs w:val="27"/>
                <w:lang w:val="ru-RU"/>
              </w:rPr>
              <w:t>0</w:t>
            </w:r>
          </w:p>
        </w:tc>
        <w:tc>
          <w:tcPr>
            <w:tcW w:w="239" w:type="pct"/>
            <w:tcBorders>
              <w:top w:val="single" w:sz="4" w:space="0" w:color="auto"/>
              <w:left w:val="single" w:sz="4" w:space="0" w:color="auto"/>
              <w:bottom w:val="single" w:sz="4" w:space="0" w:color="auto"/>
              <w:right w:val="single" w:sz="4" w:space="0" w:color="auto"/>
            </w:tcBorders>
            <w:vAlign w:val="center"/>
          </w:tcPr>
          <w:p w:rsidR="00E629CA" w:rsidRPr="00454056" w:rsidRDefault="00E629CA" w:rsidP="00E629CA">
            <w:pPr>
              <w:jc w:val="center"/>
              <w:rPr>
                <w:lang w:val="ru-RU"/>
              </w:rP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E629CA" w:rsidRPr="00454056" w:rsidRDefault="00E629CA" w:rsidP="00E629CA">
            <w:pPr>
              <w:jc w:val="center"/>
              <w:rPr>
                <w:lang w:val="ru-RU"/>
              </w:rPr>
            </w:pPr>
            <w:r w:rsidRPr="00EC15E3">
              <w:rPr>
                <w:sz w:val="27"/>
                <w:szCs w:val="27"/>
                <w:lang w:val="ru-RU"/>
              </w:rPr>
              <w:t>0</w:t>
            </w:r>
          </w:p>
        </w:tc>
        <w:tc>
          <w:tcPr>
            <w:tcW w:w="241" w:type="pct"/>
            <w:tcBorders>
              <w:top w:val="single" w:sz="4" w:space="0" w:color="auto"/>
              <w:left w:val="single" w:sz="4" w:space="0" w:color="auto"/>
              <w:bottom w:val="single" w:sz="4" w:space="0" w:color="auto"/>
              <w:right w:val="single" w:sz="4" w:space="0" w:color="auto"/>
            </w:tcBorders>
            <w:vAlign w:val="center"/>
          </w:tcPr>
          <w:p w:rsidR="00E629CA" w:rsidRPr="00454056" w:rsidRDefault="00E629CA" w:rsidP="00E629CA">
            <w:pPr>
              <w:jc w:val="center"/>
              <w:rPr>
                <w:lang w:val="ru-RU"/>
              </w:rPr>
            </w:pPr>
            <w:r w:rsidRPr="00EC15E3">
              <w:rPr>
                <w:sz w:val="27"/>
                <w:szCs w:val="27"/>
                <w:lang w:val="ru-RU"/>
              </w:rPr>
              <w:t>0</w:t>
            </w:r>
          </w:p>
        </w:tc>
        <w:tc>
          <w:tcPr>
            <w:tcW w:w="456" w:type="pct"/>
            <w:tcBorders>
              <w:top w:val="single" w:sz="4" w:space="0" w:color="auto"/>
              <w:left w:val="single" w:sz="4" w:space="0" w:color="auto"/>
              <w:bottom w:val="single" w:sz="4" w:space="0" w:color="auto"/>
              <w:right w:val="single" w:sz="4" w:space="0" w:color="auto"/>
            </w:tcBorders>
            <w:vAlign w:val="center"/>
            <w:hideMark/>
          </w:tcPr>
          <w:p w:rsidR="00E629CA" w:rsidRPr="00454056" w:rsidRDefault="00E629CA" w:rsidP="00E629CA">
            <w:pPr>
              <w:jc w:val="center"/>
              <w:rPr>
                <w:sz w:val="27"/>
                <w:szCs w:val="27"/>
                <w:lang w:val="ru-RU"/>
              </w:rPr>
            </w:pPr>
            <w:r w:rsidRPr="00454056">
              <w:rPr>
                <w:sz w:val="27"/>
                <w:szCs w:val="27"/>
                <w:lang w:val="ru-RU"/>
              </w:rPr>
              <w:t>10</w:t>
            </w:r>
          </w:p>
        </w:tc>
      </w:tr>
      <w:tr w:rsidR="00DD7503" w:rsidRPr="00EC15E3" w:rsidTr="00454056">
        <w:trPr>
          <w:trHeight w:val="2128"/>
        </w:trPr>
        <w:tc>
          <w:tcPr>
            <w:tcW w:w="181" w:type="pct"/>
            <w:tcBorders>
              <w:top w:val="single" w:sz="4" w:space="0" w:color="auto"/>
              <w:left w:val="single" w:sz="4" w:space="0" w:color="auto"/>
              <w:bottom w:val="single" w:sz="4" w:space="0" w:color="auto"/>
              <w:right w:val="single" w:sz="4" w:space="0" w:color="auto"/>
            </w:tcBorders>
            <w:vAlign w:val="center"/>
          </w:tcPr>
          <w:p w:rsidR="00E629CA" w:rsidRPr="00454056" w:rsidRDefault="00E629CA">
            <w:pPr>
              <w:jc w:val="center"/>
              <w:rPr>
                <w:bCs/>
                <w:sz w:val="27"/>
                <w:szCs w:val="27"/>
                <w:lang w:val="ru-RU"/>
              </w:rPr>
            </w:pPr>
          </w:p>
        </w:tc>
        <w:tc>
          <w:tcPr>
            <w:tcW w:w="1773" w:type="pct"/>
            <w:tcBorders>
              <w:top w:val="single" w:sz="4" w:space="0" w:color="auto"/>
              <w:left w:val="single" w:sz="4" w:space="0" w:color="auto"/>
              <w:bottom w:val="single" w:sz="4" w:space="0" w:color="auto"/>
              <w:right w:val="single" w:sz="4" w:space="0" w:color="auto"/>
            </w:tcBorders>
            <w:hideMark/>
          </w:tcPr>
          <w:p w:rsidR="00E629CA" w:rsidRPr="00EC15E3" w:rsidRDefault="00E629CA" w:rsidP="00296D72">
            <w:pPr>
              <w:rPr>
                <w:sz w:val="27"/>
                <w:szCs w:val="27"/>
                <w:lang w:val="ru-RU"/>
              </w:rPr>
            </w:pPr>
            <w:r w:rsidRPr="00EC15E3">
              <w:rPr>
                <w:sz w:val="27"/>
                <w:szCs w:val="27"/>
                <w:lang w:val="ru-RU"/>
              </w:rPr>
              <w:t xml:space="preserve">Перепрофилирование группы для детей </w:t>
            </w:r>
            <w:r w:rsidR="00296D72" w:rsidRPr="00EC15E3">
              <w:rPr>
                <w:sz w:val="27"/>
                <w:szCs w:val="27"/>
                <w:lang w:val="ru-RU"/>
              </w:rPr>
              <w:br/>
            </w:r>
            <w:r w:rsidRPr="00EC15E3">
              <w:rPr>
                <w:sz w:val="27"/>
                <w:szCs w:val="27"/>
                <w:lang w:val="ru-RU"/>
              </w:rPr>
              <w:t>от 3 до 7 лет в группу для детей до 3 лет, МБОУ «Звездненская средняя общеобразовательная школа», п.Звездный,</w:t>
            </w:r>
            <w:r w:rsidR="00296D72" w:rsidRPr="00EC15E3">
              <w:rPr>
                <w:sz w:val="27"/>
                <w:szCs w:val="27"/>
                <w:lang w:val="ru-RU"/>
              </w:rPr>
              <w:t xml:space="preserve"> Кемеровский муниципальный район,</w:t>
            </w:r>
            <w:r w:rsidRPr="00EC15E3">
              <w:rPr>
                <w:sz w:val="27"/>
                <w:szCs w:val="27"/>
                <w:lang w:val="ru-RU"/>
              </w:rPr>
              <w:t xml:space="preserve"> </w:t>
            </w:r>
            <w:r w:rsidR="00296D72" w:rsidRPr="00EC15E3">
              <w:rPr>
                <w:sz w:val="27"/>
                <w:szCs w:val="27"/>
                <w:lang w:val="ru-RU"/>
              </w:rPr>
              <w:br/>
            </w:r>
            <w:r w:rsidRPr="00EC15E3">
              <w:rPr>
                <w:sz w:val="27"/>
                <w:szCs w:val="27"/>
                <w:lang w:val="ru-RU"/>
              </w:rPr>
              <w:t>ул. Школьная, д. 10</w:t>
            </w:r>
          </w:p>
        </w:tc>
        <w:tc>
          <w:tcPr>
            <w:tcW w:w="239"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vAlign w:val="center"/>
            <w:hideMark/>
          </w:tcPr>
          <w:p w:rsidR="00E629CA" w:rsidRPr="00EC15E3" w:rsidRDefault="00E629CA" w:rsidP="00E629CA">
            <w:pPr>
              <w:jc w:val="center"/>
              <w:rPr>
                <w:sz w:val="27"/>
                <w:szCs w:val="27"/>
                <w:lang w:val="ru-RU"/>
              </w:rPr>
            </w:pPr>
            <w:r w:rsidRPr="00EC15E3">
              <w:rPr>
                <w:sz w:val="27"/>
                <w:szCs w:val="27"/>
                <w:lang w:val="ru-RU"/>
              </w:rPr>
              <w:t>12</w:t>
            </w:r>
          </w:p>
        </w:tc>
        <w:tc>
          <w:tcPr>
            <w:tcW w:w="288"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39"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41"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456" w:type="pct"/>
            <w:tcBorders>
              <w:top w:val="single" w:sz="4" w:space="0" w:color="auto"/>
              <w:left w:val="single" w:sz="4" w:space="0" w:color="auto"/>
              <w:bottom w:val="single" w:sz="4" w:space="0" w:color="auto"/>
              <w:right w:val="single" w:sz="4" w:space="0" w:color="auto"/>
            </w:tcBorders>
            <w:vAlign w:val="center"/>
            <w:hideMark/>
          </w:tcPr>
          <w:p w:rsidR="00E629CA" w:rsidRPr="00EC15E3" w:rsidRDefault="00E629CA" w:rsidP="00E629CA">
            <w:pPr>
              <w:jc w:val="center"/>
              <w:rPr>
                <w:sz w:val="27"/>
                <w:szCs w:val="27"/>
                <w:lang w:val="ru-RU"/>
              </w:rPr>
            </w:pPr>
            <w:r w:rsidRPr="00EC15E3">
              <w:rPr>
                <w:sz w:val="27"/>
                <w:szCs w:val="27"/>
                <w:lang w:val="ru-RU"/>
              </w:rPr>
              <w:t>12</w:t>
            </w:r>
          </w:p>
        </w:tc>
      </w:tr>
      <w:tr w:rsidR="00DD7503" w:rsidRPr="00EC15E3" w:rsidTr="00454056">
        <w:trPr>
          <w:trHeight w:val="2102"/>
        </w:trPr>
        <w:tc>
          <w:tcPr>
            <w:tcW w:w="181"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pPr>
              <w:jc w:val="center"/>
              <w:rPr>
                <w:bCs/>
                <w:sz w:val="27"/>
                <w:szCs w:val="27"/>
                <w:lang w:val="ru-RU"/>
              </w:rPr>
            </w:pPr>
          </w:p>
        </w:tc>
        <w:tc>
          <w:tcPr>
            <w:tcW w:w="1773" w:type="pct"/>
            <w:tcBorders>
              <w:top w:val="single" w:sz="4" w:space="0" w:color="auto"/>
              <w:left w:val="single" w:sz="4" w:space="0" w:color="auto"/>
              <w:bottom w:val="single" w:sz="4" w:space="0" w:color="auto"/>
              <w:right w:val="single" w:sz="4" w:space="0" w:color="auto"/>
            </w:tcBorders>
            <w:hideMark/>
          </w:tcPr>
          <w:p w:rsidR="00E629CA" w:rsidRPr="00EC15E3" w:rsidRDefault="00E629CA" w:rsidP="00296D72">
            <w:pPr>
              <w:ind w:right="-108"/>
              <w:rPr>
                <w:sz w:val="27"/>
                <w:szCs w:val="27"/>
                <w:lang w:val="ru-RU"/>
              </w:rPr>
            </w:pPr>
            <w:r w:rsidRPr="00EC15E3">
              <w:rPr>
                <w:sz w:val="27"/>
                <w:szCs w:val="27"/>
                <w:lang w:val="ru-RU"/>
              </w:rPr>
              <w:t>Перепрофилирование  группы для детей от 3 до 7 лет в группу для детей до 3 лет, МБОУ «Ясногорская средняя общеобразовательная школа», с. Мазурово</w:t>
            </w:r>
            <w:r w:rsidR="00296D72" w:rsidRPr="00EC15E3">
              <w:rPr>
                <w:sz w:val="27"/>
                <w:szCs w:val="27"/>
                <w:lang w:val="ru-RU"/>
              </w:rPr>
              <w:t>, Кемеровский муниципальный район</w:t>
            </w:r>
            <w:r w:rsidRPr="00EC15E3">
              <w:rPr>
                <w:sz w:val="27"/>
                <w:szCs w:val="27"/>
                <w:lang w:val="ru-RU"/>
              </w:rPr>
              <w:t xml:space="preserve">, </w:t>
            </w:r>
            <w:r w:rsidR="00296D72" w:rsidRPr="00EC15E3">
              <w:rPr>
                <w:sz w:val="27"/>
                <w:szCs w:val="27"/>
                <w:lang w:val="ru-RU"/>
              </w:rPr>
              <w:br/>
            </w:r>
            <w:r w:rsidRPr="00EC15E3">
              <w:rPr>
                <w:sz w:val="27"/>
                <w:szCs w:val="27"/>
                <w:lang w:val="ru-RU"/>
              </w:rPr>
              <w:t>ул. Центральная, д. 8б</w:t>
            </w:r>
          </w:p>
        </w:tc>
        <w:tc>
          <w:tcPr>
            <w:tcW w:w="239"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pPr>
            <w:r w:rsidRPr="00EC15E3">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vAlign w:val="center"/>
            <w:hideMark/>
          </w:tcPr>
          <w:p w:rsidR="00E629CA" w:rsidRPr="00EC15E3" w:rsidRDefault="00E629CA" w:rsidP="00E629CA">
            <w:pPr>
              <w:jc w:val="center"/>
              <w:rPr>
                <w:sz w:val="27"/>
                <w:szCs w:val="27"/>
              </w:rPr>
            </w:pPr>
            <w:r w:rsidRPr="00EC15E3">
              <w:rPr>
                <w:sz w:val="27"/>
                <w:szCs w:val="27"/>
              </w:rPr>
              <w:t>15</w:t>
            </w:r>
          </w:p>
        </w:tc>
        <w:tc>
          <w:tcPr>
            <w:tcW w:w="288"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pPr>
            <w:r w:rsidRPr="00EC15E3">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pPr>
            <w:r w:rsidRPr="00EC15E3">
              <w:rPr>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pPr>
            <w:r w:rsidRPr="00EC15E3">
              <w:rPr>
                <w:sz w:val="27"/>
                <w:szCs w:val="27"/>
                <w:lang w:val="ru-RU"/>
              </w:rPr>
              <w:t>0</w:t>
            </w:r>
          </w:p>
        </w:tc>
        <w:tc>
          <w:tcPr>
            <w:tcW w:w="239"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pPr>
            <w:r w:rsidRPr="00EC15E3">
              <w:rPr>
                <w:sz w:val="27"/>
                <w:szCs w:val="27"/>
                <w:lang w:val="ru-RU"/>
              </w:rPr>
              <w:t>0</w:t>
            </w:r>
          </w:p>
        </w:tc>
        <w:tc>
          <w:tcPr>
            <w:tcW w:w="241"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pPr>
            <w:r w:rsidRPr="00EC15E3">
              <w:rPr>
                <w:sz w:val="27"/>
                <w:szCs w:val="27"/>
                <w:lang w:val="ru-RU"/>
              </w:rPr>
              <w:t>0</w:t>
            </w:r>
          </w:p>
        </w:tc>
        <w:tc>
          <w:tcPr>
            <w:tcW w:w="456" w:type="pct"/>
            <w:tcBorders>
              <w:top w:val="single" w:sz="4" w:space="0" w:color="auto"/>
              <w:left w:val="single" w:sz="4" w:space="0" w:color="auto"/>
              <w:bottom w:val="single" w:sz="4" w:space="0" w:color="auto"/>
              <w:right w:val="single" w:sz="4" w:space="0" w:color="auto"/>
            </w:tcBorders>
            <w:vAlign w:val="center"/>
            <w:hideMark/>
          </w:tcPr>
          <w:p w:rsidR="00E629CA" w:rsidRPr="00EC15E3" w:rsidRDefault="00E629CA" w:rsidP="00E629CA">
            <w:pPr>
              <w:jc w:val="center"/>
              <w:rPr>
                <w:sz w:val="27"/>
                <w:szCs w:val="27"/>
              </w:rPr>
            </w:pPr>
            <w:r w:rsidRPr="00EC15E3">
              <w:rPr>
                <w:sz w:val="27"/>
                <w:szCs w:val="27"/>
              </w:rPr>
              <w:t>15</w:t>
            </w:r>
          </w:p>
        </w:tc>
      </w:tr>
      <w:tr w:rsidR="00DD7503" w:rsidRPr="00EC15E3" w:rsidTr="00454056">
        <w:trPr>
          <w:trHeight w:val="2402"/>
        </w:trPr>
        <w:tc>
          <w:tcPr>
            <w:tcW w:w="181"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pPr>
              <w:jc w:val="center"/>
              <w:rPr>
                <w:bCs/>
                <w:sz w:val="27"/>
                <w:szCs w:val="27"/>
              </w:rPr>
            </w:pPr>
          </w:p>
        </w:tc>
        <w:tc>
          <w:tcPr>
            <w:tcW w:w="1773" w:type="pct"/>
            <w:tcBorders>
              <w:top w:val="single" w:sz="4" w:space="0" w:color="auto"/>
              <w:left w:val="single" w:sz="4" w:space="0" w:color="auto"/>
              <w:bottom w:val="single" w:sz="4" w:space="0" w:color="auto"/>
              <w:right w:val="single" w:sz="4" w:space="0" w:color="auto"/>
            </w:tcBorders>
            <w:hideMark/>
          </w:tcPr>
          <w:p w:rsidR="00E629CA" w:rsidRPr="00EC15E3" w:rsidRDefault="00E629CA" w:rsidP="00296D72">
            <w:pPr>
              <w:rPr>
                <w:sz w:val="27"/>
                <w:szCs w:val="27"/>
                <w:lang w:val="ru-RU"/>
              </w:rPr>
            </w:pPr>
            <w:r w:rsidRPr="00EC15E3">
              <w:rPr>
                <w:sz w:val="27"/>
                <w:szCs w:val="27"/>
                <w:lang w:val="ru-RU"/>
              </w:rPr>
              <w:t xml:space="preserve">Перепрофилирование  группы для детей </w:t>
            </w:r>
            <w:r w:rsidR="00296D72" w:rsidRPr="00EC15E3">
              <w:rPr>
                <w:sz w:val="27"/>
                <w:szCs w:val="27"/>
                <w:lang w:val="ru-RU"/>
              </w:rPr>
              <w:br/>
            </w:r>
            <w:r w:rsidRPr="00EC15E3">
              <w:rPr>
                <w:sz w:val="27"/>
                <w:szCs w:val="27"/>
                <w:lang w:val="ru-RU"/>
              </w:rPr>
              <w:t>от 3 до 7 лет в группу для детей до 3 лет, МБОУ «Елыкаевская средняя общеобразовательная школа», с. Елыкаево</w:t>
            </w:r>
            <w:r w:rsidR="00296D72" w:rsidRPr="00EC15E3">
              <w:rPr>
                <w:sz w:val="27"/>
                <w:szCs w:val="27"/>
                <w:lang w:val="ru-RU"/>
              </w:rPr>
              <w:t>, Кемеровский муниципальный район</w:t>
            </w:r>
            <w:r w:rsidRPr="00EC15E3">
              <w:rPr>
                <w:sz w:val="27"/>
                <w:szCs w:val="27"/>
                <w:lang w:val="ru-RU"/>
              </w:rPr>
              <w:t xml:space="preserve">, </w:t>
            </w:r>
            <w:r w:rsidR="00296D72" w:rsidRPr="00EC15E3">
              <w:rPr>
                <w:sz w:val="27"/>
                <w:szCs w:val="27"/>
                <w:lang w:val="ru-RU"/>
              </w:rPr>
              <w:br/>
            </w:r>
            <w:r w:rsidRPr="00EC15E3">
              <w:rPr>
                <w:sz w:val="27"/>
                <w:szCs w:val="27"/>
                <w:lang w:val="ru-RU"/>
              </w:rPr>
              <w:t>ул. Весенняя, д. 12</w:t>
            </w:r>
          </w:p>
        </w:tc>
        <w:tc>
          <w:tcPr>
            <w:tcW w:w="239"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vAlign w:val="center"/>
            <w:hideMark/>
          </w:tcPr>
          <w:p w:rsidR="00E629CA" w:rsidRPr="00EC15E3" w:rsidRDefault="00E629CA" w:rsidP="00E629CA">
            <w:pPr>
              <w:jc w:val="center"/>
              <w:rPr>
                <w:sz w:val="27"/>
                <w:szCs w:val="27"/>
                <w:lang w:val="ru-RU"/>
              </w:rPr>
            </w:pPr>
            <w:r w:rsidRPr="00EC15E3">
              <w:rPr>
                <w:sz w:val="27"/>
                <w:szCs w:val="27"/>
                <w:lang w:val="ru-RU"/>
              </w:rPr>
              <w:t>12</w:t>
            </w:r>
          </w:p>
        </w:tc>
        <w:tc>
          <w:tcPr>
            <w:tcW w:w="288"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39"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41"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456" w:type="pct"/>
            <w:tcBorders>
              <w:top w:val="single" w:sz="4" w:space="0" w:color="auto"/>
              <w:left w:val="single" w:sz="4" w:space="0" w:color="auto"/>
              <w:bottom w:val="single" w:sz="4" w:space="0" w:color="auto"/>
              <w:right w:val="single" w:sz="4" w:space="0" w:color="auto"/>
            </w:tcBorders>
            <w:vAlign w:val="center"/>
            <w:hideMark/>
          </w:tcPr>
          <w:p w:rsidR="00E629CA" w:rsidRPr="00EC15E3" w:rsidRDefault="00E629CA" w:rsidP="00E629CA">
            <w:pPr>
              <w:jc w:val="center"/>
              <w:rPr>
                <w:sz w:val="27"/>
                <w:szCs w:val="27"/>
                <w:lang w:val="ru-RU"/>
              </w:rPr>
            </w:pPr>
            <w:r w:rsidRPr="00EC15E3">
              <w:rPr>
                <w:sz w:val="27"/>
                <w:szCs w:val="27"/>
                <w:lang w:val="ru-RU"/>
              </w:rPr>
              <w:t>12</w:t>
            </w:r>
          </w:p>
        </w:tc>
      </w:tr>
      <w:tr w:rsidR="00D11208" w:rsidRPr="00EC15E3" w:rsidTr="00891E95">
        <w:trPr>
          <w:trHeight w:val="198"/>
        </w:trPr>
        <w:tc>
          <w:tcPr>
            <w:tcW w:w="181"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pPr>
              <w:jc w:val="center"/>
              <w:rPr>
                <w:bCs/>
                <w:sz w:val="27"/>
                <w:szCs w:val="27"/>
                <w:lang w:val="ru-RU"/>
              </w:rPr>
            </w:pPr>
          </w:p>
        </w:tc>
        <w:tc>
          <w:tcPr>
            <w:tcW w:w="1773" w:type="pct"/>
            <w:tcBorders>
              <w:top w:val="single" w:sz="4" w:space="0" w:color="auto"/>
              <w:left w:val="single" w:sz="4" w:space="0" w:color="auto"/>
              <w:bottom w:val="single" w:sz="4" w:space="0" w:color="auto"/>
              <w:right w:val="single" w:sz="4" w:space="0" w:color="auto"/>
            </w:tcBorders>
            <w:hideMark/>
          </w:tcPr>
          <w:p w:rsidR="00E629CA" w:rsidRPr="00EC15E3" w:rsidRDefault="00E629CA" w:rsidP="00296D72">
            <w:pPr>
              <w:ind w:right="-107"/>
              <w:rPr>
                <w:sz w:val="27"/>
                <w:szCs w:val="27"/>
                <w:lang w:val="ru-RU"/>
              </w:rPr>
            </w:pPr>
            <w:r w:rsidRPr="00EC15E3">
              <w:rPr>
                <w:sz w:val="27"/>
                <w:szCs w:val="27"/>
                <w:lang w:val="ru-RU"/>
              </w:rPr>
              <w:t xml:space="preserve">Перепрофилирование  группы для детей </w:t>
            </w:r>
            <w:r w:rsidR="00296D72" w:rsidRPr="00EC15E3">
              <w:rPr>
                <w:sz w:val="27"/>
                <w:szCs w:val="27"/>
                <w:lang w:val="ru-RU"/>
              </w:rPr>
              <w:br/>
            </w:r>
            <w:r w:rsidRPr="00EC15E3">
              <w:rPr>
                <w:sz w:val="27"/>
                <w:szCs w:val="27"/>
                <w:lang w:val="ru-RU"/>
              </w:rPr>
              <w:t>от 3</w:t>
            </w:r>
            <w:r w:rsidR="00230264" w:rsidRPr="00EC15E3">
              <w:rPr>
                <w:sz w:val="27"/>
                <w:szCs w:val="27"/>
                <w:lang w:val="ru-RU"/>
              </w:rPr>
              <w:t xml:space="preserve"> до 7 лет в группу для детей </w:t>
            </w:r>
            <w:r w:rsidRPr="00EC15E3">
              <w:rPr>
                <w:sz w:val="27"/>
                <w:szCs w:val="27"/>
                <w:lang w:val="ru-RU"/>
              </w:rPr>
              <w:t xml:space="preserve">до 3 лет, МБОУ «Старочервовская основная общеобразовательная школа», </w:t>
            </w:r>
            <w:r w:rsidR="00296D72" w:rsidRPr="00EC15E3">
              <w:rPr>
                <w:sz w:val="27"/>
                <w:szCs w:val="27"/>
                <w:lang w:val="ru-RU"/>
              </w:rPr>
              <w:br/>
            </w:r>
            <w:r w:rsidRPr="00EC15E3">
              <w:rPr>
                <w:sz w:val="27"/>
                <w:szCs w:val="27"/>
                <w:lang w:val="ru-RU"/>
              </w:rPr>
              <w:t xml:space="preserve">с. Старочервово, </w:t>
            </w:r>
            <w:r w:rsidR="00296D72" w:rsidRPr="00EC15E3">
              <w:rPr>
                <w:sz w:val="27"/>
                <w:szCs w:val="27"/>
                <w:lang w:val="ru-RU"/>
              </w:rPr>
              <w:t xml:space="preserve">Кемеровский </w:t>
            </w:r>
            <w:r w:rsidR="00296D72" w:rsidRPr="00EC15E3">
              <w:rPr>
                <w:spacing w:val="-4"/>
                <w:sz w:val="27"/>
                <w:szCs w:val="27"/>
                <w:lang w:val="ru-RU"/>
              </w:rPr>
              <w:t>муниципальный район, пер. Подгорный, д.</w:t>
            </w:r>
            <w:r w:rsidR="00296D72" w:rsidRPr="00EC15E3">
              <w:rPr>
                <w:sz w:val="27"/>
                <w:szCs w:val="27"/>
                <w:lang w:val="ru-RU"/>
              </w:rPr>
              <w:t xml:space="preserve"> 6</w:t>
            </w:r>
          </w:p>
        </w:tc>
        <w:tc>
          <w:tcPr>
            <w:tcW w:w="239"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vAlign w:val="center"/>
            <w:hideMark/>
          </w:tcPr>
          <w:p w:rsidR="00E629CA" w:rsidRPr="00EC15E3" w:rsidRDefault="00E629CA" w:rsidP="00E629CA">
            <w:pPr>
              <w:jc w:val="center"/>
              <w:rPr>
                <w:sz w:val="27"/>
                <w:szCs w:val="27"/>
                <w:lang w:val="ru-RU"/>
              </w:rPr>
            </w:pPr>
            <w:r w:rsidRPr="00EC15E3">
              <w:rPr>
                <w:sz w:val="27"/>
                <w:szCs w:val="27"/>
                <w:lang w:val="ru-RU"/>
              </w:rPr>
              <w:t>8</w:t>
            </w:r>
          </w:p>
        </w:tc>
        <w:tc>
          <w:tcPr>
            <w:tcW w:w="288"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39"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41"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456" w:type="pct"/>
            <w:tcBorders>
              <w:top w:val="single" w:sz="4" w:space="0" w:color="auto"/>
              <w:left w:val="single" w:sz="4" w:space="0" w:color="auto"/>
              <w:bottom w:val="single" w:sz="4" w:space="0" w:color="auto"/>
              <w:right w:val="single" w:sz="4" w:space="0" w:color="auto"/>
            </w:tcBorders>
            <w:vAlign w:val="center"/>
            <w:hideMark/>
          </w:tcPr>
          <w:p w:rsidR="00E629CA" w:rsidRPr="00EC15E3" w:rsidRDefault="00E629CA" w:rsidP="00E629CA">
            <w:pPr>
              <w:jc w:val="center"/>
              <w:rPr>
                <w:sz w:val="27"/>
                <w:szCs w:val="27"/>
                <w:lang w:val="ru-RU"/>
              </w:rPr>
            </w:pPr>
            <w:r w:rsidRPr="00EC15E3">
              <w:rPr>
                <w:sz w:val="27"/>
                <w:szCs w:val="27"/>
                <w:lang w:val="ru-RU"/>
              </w:rPr>
              <w:t>8</w:t>
            </w:r>
          </w:p>
        </w:tc>
      </w:tr>
      <w:tr w:rsidR="00DD7503" w:rsidRPr="00454056" w:rsidTr="00DD7503">
        <w:trPr>
          <w:trHeight w:val="624"/>
        </w:trPr>
        <w:tc>
          <w:tcPr>
            <w:tcW w:w="181"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pPr>
              <w:jc w:val="center"/>
              <w:rPr>
                <w:bCs/>
                <w:sz w:val="27"/>
                <w:szCs w:val="27"/>
                <w:lang w:val="ru-RU"/>
              </w:rPr>
            </w:pPr>
          </w:p>
        </w:tc>
        <w:tc>
          <w:tcPr>
            <w:tcW w:w="1773" w:type="pct"/>
            <w:tcBorders>
              <w:top w:val="single" w:sz="4" w:space="0" w:color="auto"/>
              <w:left w:val="single" w:sz="4" w:space="0" w:color="auto"/>
              <w:bottom w:val="single" w:sz="4" w:space="0" w:color="auto"/>
              <w:right w:val="single" w:sz="4" w:space="0" w:color="auto"/>
            </w:tcBorders>
            <w:hideMark/>
          </w:tcPr>
          <w:p w:rsidR="00E629CA" w:rsidRPr="00EC15E3" w:rsidRDefault="00E629CA" w:rsidP="00296D72">
            <w:pPr>
              <w:ind w:right="-108"/>
              <w:rPr>
                <w:sz w:val="27"/>
                <w:szCs w:val="27"/>
                <w:lang w:val="ru-RU"/>
              </w:rPr>
            </w:pPr>
            <w:r w:rsidRPr="00EC15E3">
              <w:rPr>
                <w:sz w:val="27"/>
                <w:szCs w:val="27"/>
                <w:lang w:val="ru-RU"/>
              </w:rPr>
              <w:t>Перепрофилирование  группы для детей от 3 до 7 лет в группу для детей до 3 лет, МБОУ «Ягуновская средняя общеобразовательная школа», с. Ягуново</w:t>
            </w:r>
            <w:r w:rsidR="00296D72" w:rsidRPr="00EC15E3">
              <w:rPr>
                <w:sz w:val="27"/>
                <w:szCs w:val="27"/>
                <w:lang w:val="ru-RU"/>
              </w:rPr>
              <w:t>, Кемеровский муниципальный район</w:t>
            </w:r>
            <w:r w:rsidRPr="00EC15E3">
              <w:rPr>
                <w:sz w:val="27"/>
                <w:szCs w:val="27"/>
                <w:lang w:val="ru-RU"/>
              </w:rPr>
              <w:t xml:space="preserve">, </w:t>
            </w:r>
            <w:r w:rsidR="00454056">
              <w:rPr>
                <w:sz w:val="27"/>
                <w:szCs w:val="27"/>
                <w:lang w:val="ru-RU"/>
              </w:rPr>
              <w:br/>
            </w:r>
            <w:r w:rsidRPr="00EC15E3">
              <w:rPr>
                <w:sz w:val="27"/>
                <w:szCs w:val="27"/>
                <w:lang w:val="ru-RU"/>
              </w:rPr>
              <w:t>ул. Школьная, д. 1</w:t>
            </w:r>
          </w:p>
        </w:tc>
        <w:tc>
          <w:tcPr>
            <w:tcW w:w="239" w:type="pct"/>
            <w:tcBorders>
              <w:top w:val="single" w:sz="4" w:space="0" w:color="auto"/>
              <w:left w:val="single" w:sz="4" w:space="0" w:color="auto"/>
              <w:bottom w:val="single" w:sz="4" w:space="0" w:color="auto"/>
              <w:right w:val="single" w:sz="4" w:space="0" w:color="auto"/>
            </w:tcBorders>
            <w:vAlign w:val="center"/>
          </w:tcPr>
          <w:p w:rsidR="00E629CA" w:rsidRPr="00454056" w:rsidRDefault="00E629CA" w:rsidP="00E629CA">
            <w:pPr>
              <w:jc w:val="center"/>
              <w:rPr>
                <w:lang w:val="ru-RU"/>
              </w:rP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E629CA" w:rsidRPr="00454056" w:rsidRDefault="00E629CA" w:rsidP="00E629CA">
            <w:pPr>
              <w:jc w:val="center"/>
              <w:rPr>
                <w:lang w:val="ru-RU"/>
              </w:rP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E629CA" w:rsidRPr="00454056" w:rsidRDefault="00E629CA" w:rsidP="00E629CA">
            <w:pPr>
              <w:jc w:val="center"/>
              <w:rPr>
                <w:lang w:val="ru-RU"/>
              </w:rPr>
            </w:pPr>
            <w:r w:rsidRPr="00EC15E3">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vAlign w:val="center"/>
            <w:hideMark/>
          </w:tcPr>
          <w:p w:rsidR="00E629CA" w:rsidRPr="00454056" w:rsidRDefault="00E629CA" w:rsidP="00E629CA">
            <w:pPr>
              <w:jc w:val="center"/>
              <w:rPr>
                <w:sz w:val="27"/>
                <w:szCs w:val="27"/>
                <w:lang w:val="ru-RU"/>
              </w:rPr>
            </w:pPr>
            <w:r w:rsidRPr="00454056">
              <w:rPr>
                <w:sz w:val="27"/>
                <w:szCs w:val="27"/>
                <w:lang w:val="ru-RU"/>
              </w:rPr>
              <w:t>15</w:t>
            </w:r>
          </w:p>
        </w:tc>
        <w:tc>
          <w:tcPr>
            <w:tcW w:w="288" w:type="pct"/>
            <w:tcBorders>
              <w:top w:val="single" w:sz="4" w:space="0" w:color="auto"/>
              <w:left w:val="single" w:sz="4" w:space="0" w:color="auto"/>
              <w:bottom w:val="single" w:sz="4" w:space="0" w:color="auto"/>
              <w:right w:val="single" w:sz="4" w:space="0" w:color="auto"/>
            </w:tcBorders>
            <w:vAlign w:val="center"/>
          </w:tcPr>
          <w:p w:rsidR="00E629CA" w:rsidRPr="00454056" w:rsidRDefault="00E629CA" w:rsidP="00E629CA">
            <w:pPr>
              <w:jc w:val="center"/>
              <w:rPr>
                <w:lang w:val="ru-RU"/>
              </w:rPr>
            </w:pPr>
            <w:r w:rsidRPr="00EC15E3">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vAlign w:val="center"/>
          </w:tcPr>
          <w:p w:rsidR="00E629CA" w:rsidRPr="00454056" w:rsidRDefault="00E629CA" w:rsidP="00E629CA">
            <w:pPr>
              <w:jc w:val="center"/>
              <w:rPr>
                <w:lang w:val="ru-RU"/>
              </w:rPr>
            </w:pPr>
            <w:r w:rsidRPr="00EC15E3">
              <w:rPr>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vAlign w:val="center"/>
          </w:tcPr>
          <w:p w:rsidR="00E629CA" w:rsidRPr="00454056" w:rsidRDefault="00E629CA" w:rsidP="00E629CA">
            <w:pPr>
              <w:jc w:val="center"/>
              <w:rPr>
                <w:lang w:val="ru-RU"/>
              </w:rPr>
            </w:pPr>
            <w:r w:rsidRPr="00EC15E3">
              <w:rPr>
                <w:sz w:val="27"/>
                <w:szCs w:val="27"/>
                <w:lang w:val="ru-RU"/>
              </w:rPr>
              <w:t>0</w:t>
            </w:r>
          </w:p>
        </w:tc>
        <w:tc>
          <w:tcPr>
            <w:tcW w:w="239" w:type="pct"/>
            <w:tcBorders>
              <w:top w:val="single" w:sz="4" w:space="0" w:color="auto"/>
              <w:left w:val="single" w:sz="4" w:space="0" w:color="auto"/>
              <w:bottom w:val="single" w:sz="4" w:space="0" w:color="auto"/>
              <w:right w:val="single" w:sz="4" w:space="0" w:color="auto"/>
            </w:tcBorders>
            <w:vAlign w:val="center"/>
          </w:tcPr>
          <w:p w:rsidR="00E629CA" w:rsidRPr="00454056" w:rsidRDefault="00E629CA" w:rsidP="00E629CA">
            <w:pPr>
              <w:jc w:val="center"/>
              <w:rPr>
                <w:lang w:val="ru-RU"/>
              </w:rP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E629CA" w:rsidRPr="00454056" w:rsidRDefault="00E629CA" w:rsidP="00E629CA">
            <w:pPr>
              <w:jc w:val="center"/>
              <w:rPr>
                <w:lang w:val="ru-RU"/>
              </w:rPr>
            </w:pPr>
            <w:r w:rsidRPr="00EC15E3">
              <w:rPr>
                <w:sz w:val="27"/>
                <w:szCs w:val="27"/>
                <w:lang w:val="ru-RU"/>
              </w:rPr>
              <w:t>0</w:t>
            </w:r>
          </w:p>
        </w:tc>
        <w:tc>
          <w:tcPr>
            <w:tcW w:w="241" w:type="pct"/>
            <w:tcBorders>
              <w:top w:val="single" w:sz="4" w:space="0" w:color="auto"/>
              <w:left w:val="single" w:sz="4" w:space="0" w:color="auto"/>
              <w:bottom w:val="single" w:sz="4" w:space="0" w:color="auto"/>
              <w:right w:val="single" w:sz="4" w:space="0" w:color="auto"/>
            </w:tcBorders>
            <w:vAlign w:val="center"/>
          </w:tcPr>
          <w:p w:rsidR="00E629CA" w:rsidRPr="00454056" w:rsidRDefault="00E629CA" w:rsidP="00E629CA">
            <w:pPr>
              <w:jc w:val="center"/>
              <w:rPr>
                <w:lang w:val="ru-RU"/>
              </w:rPr>
            </w:pPr>
            <w:r w:rsidRPr="00EC15E3">
              <w:rPr>
                <w:sz w:val="27"/>
                <w:szCs w:val="27"/>
                <w:lang w:val="ru-RU"/>
              </w:rPr>
              <w:t>0</w:t>
            </w:r>
          </w:p>
        </w:tc>
        <w:tc>
          <w:tcPr>
            <w:tcW w:w="456" w:type="pct"/>
            <w:tcBorders>
              <w:top w:val="single" w:sz="4" w:space="0" w:color="auto"/>
              <w:left w:val="single" w:sz="4" w:space="0" w:color="auto"/>
              <w:bottom w:val="single" w:sz="4" w:space="0" w:color="auto"/>
              <w:right w:val="single" w:sz="4" w:space="0" w:color="auto"/>
            </w:tcBorders>
            <w:vAlign w:val="center"/>
            <w:hideMark/>
          </w:tcPr>
          <w:p w:rsidR="00E629CA" w:rsidRPr="00454056" w:rsidRDefault="00E629CA" w:rsidP="00E629CA">
            <w:pPr>
              <w:jc w:val="center"/>
              <w:rPr>
                <w:sz w:val="27"/>
                <w:szCs w:val="27"/>
                <w:lang w:val="ru-RU"/>
              </w:rPr>
            </w:pPr>
            <w:r w:rsidRPr="00454056">
              <w:rPr>
                <w:sz w:val="27"/>
                <w:szCs w:val="27"/>
                <w:lang w:val="ru-RU"/>
              </w:rPr>
              <w:t>15</w:t>
            </w:r>
          </w:p>
        </w:tc>
      </w:tr>
      <w:tr w:rsidR="00DD7503" w:rsidRPr="00EC15E3" w:rsidTr="00DD7503">
        <w:trPr>
          <w:trHeight w:val="1110"/>
        </w:trPr>
        <w:tc>
          <w:tcPr>
            <w:tcW w:w="181" w:type="pct"/>
            <w:tcBorders>
              <w:top w:val="single" w:sz="4" w:space="0" w:color="auto"/>
              <w:left w:val="single" w:sz="4" w:space="0" w:color="auto"/>
              <w:bottom w:val="single" w:sz="4" w:space="0" w:color="auto"/>
              <w:right w:val="single" w:sz="4" w:space="0" w:color="auto"/>
            </w:tcBorders>
            <w:vAlign w:val="center"/>
          </w:tcPr>
          <w:p w:rsidR="00E629CA" w:rsidRPr="00454056" w:rsidRDefault="00E629CA">
            <w:pPr>
              <w:jc w:val="center"/>
              <w:rPr>
                <w:bCs/>
                <w:sz w:val="27"/>
                <w:szCs w:val="27"/>
                <w:lang w:val="ru-RU"/>
              </w:rPr>
            </w:pPr>
          </w:p>
        </w:tc>
        <w:tc>
          <w:tcPr>
            <w:tcW w:w="1773" w:type="pct"/>
            <w:tcBorders>
              <w:top w:val="single" w:sz="4" w:space="0" w:color="auto"/>
              <w:left w:val="single" w:sz="4" w:space="0" w:color="auto"/>
              <w:bottom w:val="single" w:sz="4" w:space="0" w:color="auto"/>
              <w:right w:val="single" w:sz="4" w:space="0" w:color="auto"/>
            </w:tcBorders>
            <w:hideMark/>
          </w:tcPr>
          <w:p w:rsidR="00E629CA" w:rsidRPr="00EC15E3" w:rsidRDefault="00E629CA" w:rsidP="00296D72">
            <w:pPr>
              <w:rPr>
                <w:sz w:val="27"/>
                <w:szCs w:val="27"/>
                <w:lang w:val="ru-RU"/>
              </w:rPr>
            </w:pPr>
            <w:r w:rsidRPr="00EC15E3">
              <w:rPr>
                <w:sz w:val="27"/>
                <w:szCs w:val="27"/>
                <w:lang w:val="ru-RU"/>
              </w:rPr>
              <w:t>Перепрофилирование группы для детей от 3</w:t>
            </w:r>
            <w:r w:rsidR="00230264" w:rsidRPr="00EC15E3">
              <w:rPr>
                <w:sz w:val="27"/>
                <w:szCs w:val="27"/>
                <w:lang w:val="ru-RU"/>
              </w:rPr>
              <w:t xml:space="preserve"> до 7 лет в группу для детей </w:t>
            </w:r>
            <w:r w:rsidRPr="00EC15E3">
              <w:rPr>
                <w:sz w:val="27"/>
                <w:szCs w:val="27"/>
                <w:lang w:val="ru-RU"/>
              </w:rPr>
              <w:t>до 3 лет МБДОУ «Детский сад № 21»</w:t>
            </w:r>
            <w:r w:rsidR="00296D72" w:rsidRPr="00EC15E3">
              <w:rPr>
                <w:sz w:val="27"/>
                <w:szCs w:val="27"/>
                <w:lang w:val="ru-RU"/>
              </w:rPr>
              <w:t>, г. Белово</w:t>
            </w:r>
            <w:r w:rsidRPr="00EC15E3">
              <w:rPr>
                <w:sz w:val="27"/>
                <w:szCs w:val="27"/>
                <w:lang w:val="ru-RU"/>
              </w:rPr>
              <w:t>, ул. Ильича, д. 23а</w:t>
            </w:r>
          </w:p>
        </w:tc>
        <w:tc>
          <w:tcPr>
            <w:tcW w:w="239"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pPr>
            <w:r w:rsidRPr="00EC15E3">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vAlign w:val="center"/>
            <w:hideMark/>
          </w:tcPr>
          <w:p w:rsidR="00E629CA" w:rsidRPr="00EC15E3" w:rsidRDefault="00E629CA" w:rsidP="00E629CA">
            <w:pPr>
              <w:jc w:val="center"/>
              <w:rPr>
                <w:sz w:val="27"/>
                <w:szCs w:val="27"/>
              </w:rPr>
            </w:pPr>
            <w:r w:rsidRPr="00EC15E3">
              <w:rPr>
                <w:sz w:val="27"/>
                <w:szCs w:val="27"/>
              </w:rPr>
              <w:t>20</w:t>
            </w:r>
          </w:p>
        </w:tc>
        <w:tc>
          <w:tcPr>
            <w:tcW w:w="288"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pPr>
            <w:r w:rsidRPr="00EC15E3">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pPr>
            <w:r w:rsidRPr="00EC15E3">
              <w:rPr>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pPr>
            <w:r w:rsidRPr="00EC15E3">
              <w:rPr>
                <w:sz w:val="27"/>
                <w:szCs w:val="27"/>
                <w:lang w:val="ru-RU"/>
              </w:rPr>
              <w:t>0</w:t>
            </w:r>
          </w:p>
        </w:tc>
        <w:tc>
          <w:tcPr>
            <w:tcW w:w="239"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pPr>
            <w:r w:rsidRPr="00EC15E3">
              <w:rPr>
                <w:sz w:val="27"/>
                <w:szCs w:val="27"/>
                <w:lang w:val="ru-RU"/>
              </w:rPr>
              <w:t>0</w:t>
            </w:r>
          </w:p>
        </w:tc>
        <w:tc>
          <w:tcPr>
            <w:tcW w:w="241"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pPr>
            <w:r w:rsidRPr="00EC15E3">
              <w:rPr>
                <w:sz w:val="27"/>
                <w:szCs w:val="27"/>
                <w:lang w:val="ru-RU"/>
              </w:rPr>
              <w:t>0</w:t>
            </w:r>
          </w:p>
        </w:tc>
        <w:tc>
          <w:tcPr>
            <w:tcW w:w="456" w:type="pct"/>
            <w:tcBorders>
              <w:top w:val="single" w:sz="4" w:space="0" w:color="auto"/>
              <w:left w:val="single" w:sz="4" w:space="0" w:color="auto"/>
              <w:bottom w:val="single" w:sz="4" w:space="0" w:color="auto"/>
              <w:right w:val="single" w:sz="4" w:space="0" w:color="auto"/>
            </w:tcBorders>
            <w:vAlign w:val="center"/>
            <w:hideMark/>
          </w:tcPr>
          <w:p w:rsidR="00E629CA" w:rsidRPr="00EC15E3" w:rsidRDefault="00E629CA" w:rsidP="00E629CA">
            <w:pPr>
              <w:jc w:val="center"/>
              <w:rPr>
                <w:sz w:val="27"/>
                <w:szCs w:val="27"/>
              </w:rPr>
            </w:pPr>
            <w:r w:rsidRPr="00EC15E3">
              <w:rPr>
                <w:sz w:val="27"/>
                <w:szCs w:val="27"/>
              </w:rPr>
              <w:t>20</w:t>
            </w:r>
          </w:p>
        </w:tc>
      </w:tr>
      <w:tr w:rsidR="00DD7503" w:rsidRPr="00EC15E3" w:rsidTr="00DD7503">
        <w:trPr>
          <w:trHeight w:val="904"/>
        </w:trPr>
        <w:tc>
          <w:tcPr>
            <w:tcW w:w="181"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pPr>
              <w:jc w:val="center"/>
              <w:rPr>
                <w:bCs/>
                <w:sz w:val="27"/>
                <w:szCs w:val="27"/>
              </w:rPr>
            </w:pPr>
          </w:p>
        </w:tc>
        <w:tc>
          <w:tcPr>
            <w:tcW w:w="1773" w:type="pct"/>
            <w:tcBorders>
              <w:top w:val="single" w:sz="4" w:space="0" w:color="auto"/>
              <w:left w:val="single" w:sz="4" w:space="0" w:color="auto"/>
              <w:bottom w:val="single" w:sz="4" w:space="0" w:color="auto"/>
              <w:right w:val="single" w:sz="4" w:space="0" w:color="auto"/>
            </w:tcBorders>
            <w:hideMark/>
          </w:tcPr>
          <w:p w:rsidR="00E629CA" w:rsidRPr="00EC15E3" w:rsidRDefault="00E629CA" w:rsidP="00296D72">
            <w:pPr>
              <w:rPr>
                <w:sz w:val="27"/>
                <w:szCs w:val="27"/>
                <w:lang w:val="ru-RU"/>
              </w:rPr>
            </w:pPr>
            <w:r w:rsidRPr="00EC15E3">
              <w:rPr>
                <w:sz w:val="27"/>
                <w:szCs w:val="27"/>
                <w:lang w:val="ru-RU"/>
              </w:rPr>
              <w:t>Перепрофилирование группы для детей от 3 до 7 лет в группу для детей до 3 лет МБДОУ «Детский сад № 62»</w:t>
            </w:r>
            <w:r w:rsidR="00296D72" w:rsidRPr="00EC15E3">
              <w:rPr>
                <w:sz w:val="27"/>
                <w:szCs w:val="27"/>
                <w:lang w:val="ru-RU"/>
              </w:rPr>
              <w:t>, г. Белово</w:t>
            </w:r>
            <w:r w:rsidRPr="00EC15E3">
              <w:rPr>
                <w:sz w:val="27"/>
                <w:szCs w:val="27"/>
                <w:lang w:val="ru-RU"/>
              </w:rPr>
              <w:t>, ул. Шевцовой, д. 67</w:t>
            </w:r>
          </w:p>
        </w:tc>
        <w:tc>
          <w:tcPr>
            <w:tcW w:w="239"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pPr>
            <w:r w:rsidRPr="00EC15E3">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vAlign w:val="center"/>
            <w:hideMark/>
          </w:tcPr>
          <w:p w:rsidR="00E629CA" w:rsidRPr="00EC15E3" w:rsidRDefault="00E629CA" w:rsidP="00E629CA">
            <w:pPr>
              <w:jc w:val="center"/>
              <w:rPr>
                <w:sz w:val="27"/>
                <w:szCs w:val="27"/>
              </w:rPr>
            </w:pPr>
            <w:r w:rsidRPr="00EC15E3">
              <w:rPr>
                <w:sz w:val="27"/>
                <w:szCs w:val="27"/>
              </w:rPr>
              <w:t>20</w:t>
            </w:r>
          </w:p>
        </w:tc>
        <w:tc>
          <w:tcPr>
            <w:tcW w:w="288"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pPr>
            <w:r w:rsidRPr="00EC15E3">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pPr>
            <w:r w:rsidRPr="00EC15E3">
              <w:rPr>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pPr>
            <w:r w:rsidRPr="00EC15E3">
              <w:rPr>
                <w:sz w:val="27"/>
                <w:szCs w:val="27"/>
                <w:lang w:val="ru-RU"/>
              </w:rPr>
              <w:t>0</w:t>
            </w:r>
          </w:p>
        </w:tc>
        <w:tc>
          <w:tcPr>
            <w:tcW w:w="239"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pPr>
            <w:r w:rsidRPr="00EC15E3">
              <w:rPr>
                <w:sz w:val="27"/>
                <w:szCs w:val="27"/>
                <w:lang w:val="ru-RU"/>
              </w:rPr>
              <w:t>0</w:t>
            </w:r>
          </w:p>
        </w:tc>
        <w:tc>
          <w:tcPr>
            <w:tcW w:w="241"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pPr>
            <w:r w:rsidRPr="00EC15E3">
              <w:rPr>
                <w:sz w:val="27"/>
                <w:szCs w:val="27"/>
                <w:lang w:val="ru-RU"/>
              </w:rPr>
              <w:t>0</w:t>
            </w:r>
          </w:p>
        </w:tc>
        <w:tc>
          <w:tcPr>
            <w:tcW w:w="456" w:type="pct"/>
            <w:tcBorders>
              <w:top w:val="single" w:sz="4" w:space="0" w:color="auto"/>
              <w:left w:val="single" w:sz="4" w:space="0" w:color="auto"/>
              <w:bottom w:val="single" w:sz="4" w:space="0" w:color="auto"/>
              <w:right w:val="single" w:sz="4" w:space="0" w:color="auto"/>
            </w:tcBorders>
            <w:vAlign w:val="center"/>
            <w:hideMark/>
          </w:tcPr>
          <w:p w:rsidR="00E629CA" w:rsidRPr="00EC15E3" w:rsidRDefault="00E629CA" w:rsidP="00E629CA">
            <w:pPr>
              <w:jc w:val="center"/>
              <w:rPr>
                <w:sz w:val="27"/>
                <w:szCs w:val="27"/>
              </w:rPr>
            </w:pPr>
            <w:r w:rsidRPr="00EC15E3">
              <w:rPr>
                <w:sz w:val="27"/>
                <w:szCs w:val="27"/>
              </w:rPr>
              <w:t>20</w:t>
            </w:r>
          </w:p>
        </w:tc>
      </w:tr>
      <w:tr w:rsidR="00DD7503" w:rsidRPr="00EC15E3" w:rsidTr="00DD7503">
        <w:trPr>
          <w:trHeight w:val="960"/>
        </w:trPr>
        <w:tc>
          <w:tcPr>
            <w:tcW w:w="181"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pPr>
              <w:jc w:val="center"/>
              <w:rPr>
                <w:bCs/>
                <w:sz w:val="27"/>
                <w:szCs w:val="27"/>
              </w:rPr>
            </w:pPr>
          </w:p>
        </w:tc>
        <w:tc>
          <w:tcPr>
            <w:tcW w:w="1773" w:type="pct"/>
            <w:tcBorders>
              <w:top w:val="single" w:sz="4" w:space="0" w:color="auto"/>
              <w:left w:val="single" w:sz="4" w:space="0" w:color="auto"/>
              <w:bottom w:val="single" w:sz="4" w:space="0" w:color="auto"/>
              <w:right w:val="single" w:sz="4" w:space="0" w:color="auto"/>
            </w:tcBorders>
            <w:hideMark/>
          </w:tcPr>
          <w:p w:rsidR="00E629CA" w:rsidRPr="00EC15E3" w:rsidRDefault="00E629CA" w:rsidP="00454056">
            <w:pPr>
              <w:rPr>
                <w:sz w:val="27"/>
                <w:szCs w:val="27"/>
                <w:lang w:val="ru-RU"/>
              </w:rPr>
            </w:pPr>
            <w:r w:rsidRPr="00EC15E3">
              <w:rPr>
                <w:sz w:val="27"/>
                <w:szCs w:val="27"/>
                <w:lang w:val="ru-RU"/>
              </w:rPr>
              <w:t>Перепрофилирование группы для детей от 3 до 7 лет в группу для детей до 3 лет МБДОУ «Детский сад № 55»</w:t>
            </w:r>
            <w:r w:rsidR="00454056" w:rsidRPr="00EC15E3">
              <w:rPr>
                <w:sz w:val="27"/>
                <w:szCs w:val="27"/>
                <w:lang w:val="ru-RU"/>
              </w:rPr>
              <w:t>, г. Белово</w:t>
            </w:r>
            <w:r w:rsidRPr="00EC15E3">
              <w:rPr>
                <w:sz w:val="27"/>
                <w:szCs w:val="27"/>
                <w:lang w:val="ru-RU"/>
              </w:rPr>
              <w:t>, ул. Ермака, д. 27</w:t>
            </w:r>
          </w:p>
        </w:tc>
        <w:tc>
          <w:tcPr>
            <w:tcW w:w="239"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pPr>
            <w:r w:rsidRPr="00EC15E3">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pPr>
            <w:r w:rsidRPr="00EC15E3">
              <w:rPr>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vAlign w:val="center"/>
            <w:hideMark/>
          </w:tcPr>
          <w:p w:rsidR="00E629CA" w:rsidRPr="00EC15E3" w:rsidRDefault="00E629CA" w:rsidP="00E629CA">
            <w:pPr>
              <w:jc w:val="center"/>
              <w:rPr>
                <w:sz w:val="27"/>
                <w:szCs w:val="27"/>
              </w:rPr>
            </w:pPr>
            <w:r w:rsidRPr="00EC15E3">
              <w:rPr>
                <w:sz w:val="27"/>
                <w:szCs w:val="27"/>
              </w:rPr>
              <w:t>20</w:t>
            </w:r>
          </w:p>
        </w:tc>
        <w:tc>
          <w:tcPr>
            <w:tcW w:w="287"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pPr>
            <w:r w:rsidRPr="00EC15E3">
              <w:rPr>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pPr>
            <w:r w:rsidRPr="00EC15E3">
              <w:rPr>
                <w:sz w:val="27"/>
                <w:szCs w:val="27"/>
                <w:lang w:val="ru-RU"/>
              </w:rPr>
              <w:t>0</w:t>
            </w:r>
          </w:p>
        </w:tc>
        <w:tc>
          <w:tcPr>
            <w:tcW w:w="239"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pPr>
            <w:r w:rsidRPr="00EC15E3">
              <w:rPr>
                <w:sz w:val="27"/>
                <w:szCs w:val="27"/>
                <w:lang w:val="ru-RU"/>
              </w:rPr>
              <w:t>0</w:t>
            </w:r>
          </w:p>
        </w:tc>
        <w:tc>
          <w:tcPr>
            <w:tcW w:w="241"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pPr>
            <w:r w:rsidRPr="00EC15E3">
              <w:rPr>
                <w:sz w:val="27"/>
                <w:szCs w:val="27"/>
                <w:lang w:val="ru-RU"/>
              </w:rPr>
              <w:t>0</w:t>
            </w:r>
          </w:p>
        </w:tc>
        <w:tc>
          <w:tcPr>
            <w:tcW w:w="456" w:type="pct"/>
            <w:tcBorders>
              <w:top w:val="single" w:sz="4" w:space="0" w:color="auto"/>
              <w:left w:val="single" w:sz="4" w:space="0" w:color="auto"/>
              <w:bottom w:val="single" w:sz="4" w:space="0" w:color="auto"/>
              <w:right w:val="single" w:sz="4" w:space="0" w:color="auto"/>
            </w:tcBorders>
            <w:vAlign w:val="center"/>
            <w:hideMark/>
          </w:tcPr>
          <w:p w:rsidR="00E629CA" w:rsidRPr="00EC15E3" w:rsidRDefault="00E629CA" w:rsidP="00E629CA">
            <w:pPr>
              <w:jc w:val="center"/>
              <w:rPr>
                <w:sz w:val="27"/>
                <w:szCs w:val="27"/>
              </w:rPr>
            </w:pPr>
            <w:r w:rsidRPr="00EC15E3">
              <w:rPr>
                <w:sz w:val="27"/>
                <w:szCs w:val="27"/>
              </w:rPr>
              <w:t>20</w:t>
            </w:r>
          </w:p>
        </w:tc>
      </w:tr>
      <w:tr w:rsidR="00DD7503" w:rsidRPr="00454056" w:rsidTr="00DD7503">
        <w:trPr>
          <w:trHeight w:val="907"/>
        </w:trPr>
        <w:tc>
          <w:tcPr>
            <w:tcW w:w="181"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pPr>
              <w:jc w:val="center"/>
              <w:rPr>
                <w:bCs/>
                <w:sz w:val="27"/>
                <w:szCs w:val="27"/>
              </w:rPr>
            </w:pPr>
          </w:p>
        </w:tc>
        <w:tc>
          <w:tcPr>
            <w:tcW w:w="1773" w:type="pct"/>
            <w:tcBorders>
              <w:top w:val="single" w:sz="4" w:space="0" w:color="auto"/>
              <w:left w:val="single" w:sz="4" w:space="0" w:color="auto"/>
              <w:bottom w:val="single" w:sz="4" w:space="0" w:color="auto"/>
              <w:right w:val="single" w:sz="4" w:space="0" w:color="auto"/>
            </w:tcBorders>
            <w:hideMark/>
          </w:tcPr>
          <w:p w:rsidR="00E629CA" w:rsidRPr="00EC15E3" w:rsidRDefault="00E629CA" w:rsidP="00454056">
            <w:pPr>
              <w:rPr>
                <w:sz w:val="27"/>
                <w:szCs w:val="27"/>
                <w:lang w:val="ru-RU"/>
              </w:rPr>
            </w:pPr>
            <w:r w:rsidRPr="00EC15E3">
              <w:rPr>
                <w:sz w:val="27"/>
                <w:szCs w:val="27"/>
                <w:lang w:val="ru-RU"/>
              </w:rPr>
              <w:t>Перепрофилирование группы для детей от 3 до 7 лет в группу для детей до 3 лет МБДОУ «Детский сад № 43»</w:t>
            </w:r>
            <w:r w:rsidR="00454056" w:rsidRPr="00EC15E3">
              <w:rPr>
                <w:sz w:val="27"/>
                <w:szCs w:val="27"/>
                <w:lang w:val="ru-RU"/>
              </w:rPr>
              <w:t>, г. Белово</w:t>
            </w:r>
            <w:r w:rsidRPr="00EC15E3">
              <w:rPr>
                <w:sz w:val="27"/>
                <w:szCs w:val="27"/>
                <w:lang w:val="ru-RU"/>
              </w:rPr>
              <w:t xml:space="preserve">, </w:t>
            </w:r>
            <w:r w:rsidR="00454056">
              <w:rPr>
                <w:sz w:val="27"/>
                <w:szCs w:val="27"/>
                <w:lang w:val="ru-RU"/>
              </w:rPr>
              <w:br/>
            </w:r>
            <w:r w:rsidRPr="00EC15E3">
              <w:rPr>
                <w:sz w:val="27"/>
                <w:szCs w:val="27"/>
                <w:lang w:val="ru-RU"/>
              </w:rPr>
              <w:t>ул. Октябрьская, д. 49</w:t>
            </w:r>
          </w:p>
        </w:tc>
        <w:tc>
          <w:tcPr>
            <w:tcW w:w="239" w:type="pct"/>
            <w:tcBorders>
              <w:top w:val="single" w:sz="4" w:space="0" w:color="auto"/>
              <w:left w:val="single" w:sz="4" w:space="0" w:color="auto"/>
              <w:bottom w:val="single" w:sz="4" w:space="0" w:color="auto"/>
              <w:right w:val="single" w:sz="4" w:space="0" w:color="auto"/>
            </w:tcBorders>
            <w:vAlign w:val="center"/>
          </w:tcPr>
          <w:p w:rsidR="00E629CA" w:rsidRPr="00454056" w:rsidRDefault="00E629CA" w:rsidP="00E629CA">
            <w:pPr>
              <w:jc w:val="center"/>
              <w:rPr>
                <w:lang w:val="ru-RU"/>
              </w:rP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E629CA" w:rsidRPr="00454056" w:rsidRDefault="00E629CA" w:rsidP="00E629CA">
            <w:pPr>
              <w:jc w:val="center"/>
              <w:rPr>
                <w:lang w:val="ru-RU"/>
              </w:rP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E629CA" w:rsidRPr="00454056" w:rsidRDefault="00E629CA" w:rsidP="00E629CA">
            <w:pPr>
              <w:jc w:val="center"/>
              <w:rPr>
                <w:lang w:val="ru-RU"/>
              </w:rPr>
            </w:pPr>
            <w:r w:rsidRPr="00EC15E3">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vAlign w:val="center"/>
          </w:tcPr>
          <w:p w:rsidR="00E629CA" w:rsidRPr="00454056" w:rsidRDefault="00E629CA" w:rsidP="00E629CA">
            <w:pPr>
              <w:jc w:val="center"/>
              <w:rPr>
                <w:lang w:val="ru-RU"/>
              </w:rPr>
            </w:pPr>
            <w:r w:rsidRPr="00EC15E3">
              <w:rPr>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vAlign w:val="center"/>
            <w:hideMark/>
          </w:tcPr>
          <w:p w:rsidR="00E629CA" w:rsidRPr="00454056" w:rsidRDefault="00E629CA" w:rsidP="00E629CA">
            <w:pPr>
              <w:jc w:val="center"/>
              <w:rPr>
                <w:sz w:val="27"/>
                <w:szCs w:val="27"/>
                <w:lang w:val="ru-RU"/>
              </w:rPr>
            </w:pPr>
            <w:r w:rsidRPr="00454056">
              <w:rPr>
                <w:sz w:val="27"/>
                <w:szCs w:val="27"/>
                <w:lang w:val="ru-RU"/>
              </w:rPr>
              <w:t>20</w:t>
            </w:r>
          </w:p>
        </w:tc>
        <w:tc>
          <w:tcPr>
            <w:tcW w:w="287" w:type="pct"/>
            <w:tcBorders>
              <w:top w:val="single" w:sz="4" w:space="0" w:color="auto"/>
              <w:left w:val="single" w:sz="4" w:space="0" w:color="auto"/>
              <w:bottom w:val="single" w:sz="4" w:space="0" w:color="auto"/>
              <w:right w:val="single" w:sz="4" w:space="0" w:color="auto"/>
            </w:tcBorders>
            <w:vAlign w:val="center"/>
          </w:tcPr>
          <w:p w:rsidR="00E629CA" w:rsidRPr="00454056" w:rsidRDefault="00E629CA" w:rsidP="00E629CA">
            <w:pPr>
              <w:jc w:val="center"/>
              <w:rPr>
                <w:lang w:val="ru-RU"/>
              </w:rPr>
            </w:pPr>
            <w:r w:rsidRPr="00EC15E3">
              <w:rPr>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vAlign w:val="center"/>
          </w:tcPr>
          <w:p w:rsidR="00E629CA" w:rsidRPr="00454056" w:rsidRDefault="00E629CA" w:rsidP="00E629CA">
            <w:pPr>
              <w:jc w:val="center"/>
              <w:rPr>
                <w:lang w:val="ru-RU"/>
              </w:rPr>
            </w:pPr>
            <w:r w:rsidRPr="00EC15E3">
              <w:rPr>
                <w:sz w:val="27"/>
                <w:szCs w:val="27"/>
                <w:lang w:val="ru-RU"/>
              </w:rPr>
              <w:t>0</w:t>
            </w:r>
          </w:p>
        </w:tc>
        <w:tc>
          <w:tcPr>
            <w:tcW w:w="239" w:type="pct"/>
            <w:tcBorders>
              <w:top w:val="single" w:sz="4" w:space="0" w:color="auto"/>
              <w:left w:val="single" w:sz="4" w:space="0" w:color="auto"/>
              <w:bottom w:val="single" w:sz="4" w:space="0" w:color="auto"/>
              <w:right w:val="single" w:sz="4" w:space="0" w:color="auto"/>
            </w:tcBorders>
            <w:vAlign w:val="center"/>
          </w:tcPr>
          <w:p w:rsidR="00E629CA" w:rsidRPr="00454056" w:rsidRDefault="00E629CA" w:rsidP="00E629CA">
            <w:pPr>
              <w:jc w:val="center"/>
              <w:rPr>
                <w:lang w:val="ru-RU"/>
              </w:rP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E629CA" w:rsidRPr="00454056" w:rsidRDefault="00E629CA" w:rsidP="00E629CA">
            <w:pPr>
              <w:jc w:val="center"/>
              <w:rPr>
                <w:lang w:val="ru-RU"/>
              </w:rPr>
            </w:pPr>
            <w:r w:rsidRPr="00EC15E3">
              <w:rPr>
                <w:sz w:val="27"/>
                <w:szCs w:val="27"/>
                <w:lang w:val="ru-RU"/>
              </w:rPr>
              <w:t>0</w:t>
            </w:r>
          </w:p>
        </w:tc>
        <w:tc>
          <w:tcPr>
            <w:tcW w:w="241" w:type="pct"/>
            <w:tcBorders>
              <w:top w:val="single" w:sz="4" w:space="0" w:color="auto"/>
              <w:left w:val="single" w:sz="4" w:space="0" w:color="auto"/>
              <w:bottom w:val="single" w:sz="4" w:space="0" w:color="auto"/>
              <w:right w:val="single" w:sz="4" w:space="0" w:color="auto"/>
            </w:tcBorders>
            <w:vAlign w:val="center"/>
          </w:tcPr>
          <w:p w:rsidR="00E629CA" w:rsidRPr="00454056" w:rsidRDefault="00E629CA" w:rsidP="00E629CA">
            <w:pPr>
              <w:jc w:val="center"/>
              <w:rPr>
                <w:lang w:val="ru-RU"/>
              </w:rPr>
            </w:pPr>
            <w:r w:rsidRPr="00EC15E3">
              <w:rPr>
                <w:sz w:val="27"/>
                <w:szCs w:val="27"/>
                <w:lang w:val="ru-RU"/>
              </w:rPr>
              <w:t>0</w:t>
            </w:r>
          </w:p>
        </w:tc>
        <w:tc>
          <w:tcPr>
            <w:tcW w:w="456" w:type="pct"/>
            <w:tcBorders>
              <w:top w:val="single" w:sz="4" w:space="0" w:color="auto"/>
              <w:left w:val="single" w:sz="4" w:space="0" w:color="auto"/>
              <w:bottom w:val="single" w:sz="4" w:space="0" w:color="auto"/>
              <w:right w:val="single" w:sz="4" w:space="0" w:color="auto"/>
            </w:tcBorders>
            <w:vAlign w:val="center"/>
            <w:hideMark/>
          </w:tcPr>
          <w:p w:rsidR="00E629CA" w:rsidRPr="00454056" w:rsidRDefault="00E629CA" w:rsidP="00E629CA">
            <w:pPr>
              <w:jc w:val="center"/>
              <w:rPr>
                <w:sz w:val="27"/>
                <w:szCs w:val="27"/>
                <w:lang w:val="ru-RU"/>
              </w:rPr>
            </w:pPr>
            <w:r w:rsidRPr="00454056">
              <w:rPr>
                <w:sz w:val="27"/>
                <w:szCs w:val="27"/>
                <w:lang w:val="ru-RU"/>
              </w:rPr>
              <w:t>20</w:t>
            </w:r>
          </w:p>
        </w:tc>
      </w:tr>
      <w:tr w:rsidR="00DD7503" w:rsidRPr="00EC15E3" w:rsidTr="00DD7503">
        <w:trPr>
          <w:trHeight w:val="1421"/>
        </w:trPr>
        <w:tc>
          <w:tcPr>
            <w:tcW w:w="181" w:type="pct"/>
            <w:tcBorders>
              <w:top w:val="single" w:sz="4" w:space="0" w:color="auto"/>
              <w:left w:val="single" w:sz="4" w:space="0" w:color="auto"/>
              <w:bottom w:val="single" w:sz="4" w:space="0" w:color="auto"/>
              <w:right w:val="single" w:sz="4" w:space="0" w:color="auto"/>
            </w:tcBorders>
            <w:vAlign w:val="center"/>
          </w:tcPr>
          <w:p w:rsidR="00E629CA" w:rsidRPr="00454056" w:rsidRDefault="00E629CA">
            <w:pPr>
              <w:jc w:val="center"/>
              <w:rPr>
                <w:bCs/>
                <w:sz w:val="27"/>
                <w:szCs w:val="27"/>
                <w:lang w:val="ru-RU"/>
              </w:rPr>
            </w:pPr>
          </w:p>
        </w:tc>
        <w:tc>
          <w:tcPr>
            <w:tcW w:w="1773" w:type="pct"/>
            <w:tcBorders>
              <w:top w:val="single" w:sz="4" w:space="0" w:color="auto"/>
              <w:left w:val="single" w:sz="4" w:space="0" w:color="auto"/>
              <w:bottom w:val="single" w:sz="4" w:space="0" w:color="auto"/>
              <w:right w:val="single" w:sz="4" w:space="0" w:color="auto"/>
            </w:tcBorders>
            <w:hideMark/>
          </w:tcPr>
          <w:p w:rsidR="00E629CA" w:rsidRPr="00EC15E3" w:rsidRDefault="00E629CA" w:rsidP="00454056">
            <w:pPr>
              <w:rPr>
                <w:sz w:val="27"/>
                <w:szCs w:val="27"/>
                <w:lang w:val="ru-RU"/>
              </w:rPr>
            </w:pPr>
            <w:r w:rsidRPr="00EC15E3">
              <w:rPr>
                <w:sz w:val="27"/>
                <w:szCs w:val="27"/>
                <w:lang w:val="ru-RU"/>
              </w:rPr>
              <w:t>Перепрофилирование  группы для детей от 3 до 7 лет в группу для детей до 3 лет, МБДОУ «Детский сад № 7»,  пгт Яшкино,</w:t>
            </w:r>
            <w:r w:rsidR="00454056" w:rsidRPr="00EC15E3">
              <w:rPr>
                <w:sz w:val="27"/>
                <w:szCs w:val="27"/>
                <w:lang w:val="ru-RU"/>
              </w:rPr>
              <w:t xml:space="preserve"> Яшкинский муниципальный район</w:t>
            </w:r>
            <w:r w:rsidR="00454056">
              <w:rPr>
                <w:sz w:val="27"/>
                <w:szCs w:val="27"/>
                <w:lang w:val="ru-RU"/>
              </w:rPr>
              <w:t>,</w:t>
            </w:r>
            <w:r w:rsidRPr="00EC15E3">
              <w:rPr>
                <w:sz w:val="27"/>
                <w:szCs w:val="27"/>
                <w:lang w:val="ru-RU"/>
              </w:rPr>
              <w:t xml:space="preserve"> </w:t>
            </w:r>
            <w:r w:rsidR="00454056">
              <w:rPr>
                <w:sz w:val="27"/>
                <w:szCs w:val="27"/>
                <w:lang w:val="ru-RU"/>
              </w:rPr>
              <w:br/>
            </w:r>
            <w:r w:rsidRPr="00EC15E3">
              <w:rPr>
                <w:sz w:val="27"/>
                <w:szCs w:val="27"/>
                <w:lang w:val="ru-RU"/>
              </w:rPr>
              <w:t>ул. Калинина, д. 15</w:t>
            </w:r>
          </w:p>
        </w:tc>
        <w:tc>
          <w:tcPr>
            <w:tcW w:w="239"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pPr>
            <w:r w:rsidRPr="00EC15E3">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vAlign w:val="center"/>
            <w:hideMark/>
          </w:tcPr>
          <w:p w:rsidR="00E629CA" w:rsidRPr="00EC15E3" w:rsidRDefault="00E629CA" w:rsidP="00E629CA">
            <w:pPr>
              <w:jc w:val="center"/>
              <w:rPr>
                <w:sz w:val="27"/>
                <w:szCs w:val="27"/>
              </w:rPr>
            </w:pPr>
            <w:r w:rsidRPr="00EC15E3">
              <w:rPr>
                <w:sz w:val="27"/>
                <w:szCs w:val="27"/>
              </w:rPr>
              <w:t>15</w:t>
            </w:r>
          </w:p>
        </w:tc>
        <w:tc>
          <w:tcPr>
            <w:tcW w:w="288"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sz w:val="27"/>
                <w:szCs w:val="27"/>
              </w:rPr>
            </w:pPr>
            <w:r w:rsidRPr="00EC15E3">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pPr>
            <w:r w:rsidRPr="00EC15E3">
              <w:rPr>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pPr>
            <w:r w:rsidRPr="00EC15E3">
              <w:rPr>
                <w:sz w:val="27"/>
                <w:szCs w:val="27"/>
                <w:lang w:val="ru-RU"/>
              </w:rPr>
              <w:t>0</w:t>
            </w:r>
          </w:p>
        </w:tc>
        <w:tc>
          <w:tcPr>
            <w:tcW w:w="239"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pPr>
            <w:r w:rsidRPr="00EC15E3">
              <w:rPr>
                <w:sz w:val="27"/>
                <w:szCs w:val="27"/>
                <w:lang w:val="ru-RU"/>
              </w:rPr>
              <w:t>0</w:t>
            </w:r>
          </w:p>
        </w:tc>
        <w:tc>
          <w:tcPr>
            <w:tcW w:w="241"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pPr>
            <w:r w:rsidRPr="00EC15E3">
              <w:rPr>
                <w:sz w:val="27"/>
                <w:szCs w:val="27"/>
                <w:lang w:val="ru-RU"/>
              </w:rPr>
              <w:t>0</w:t>
            </w:r>
          </w:p>
        </w:tc>
        <w:tc>
          <w:tcPr>
            <w:tcW w:w="456" w:type="pct"/>
            <w:tcBorders>
              <w:top w:val="single" w:sz="4" w:space="0" w:color="auto"/>
              <w:left w:val="single" w:sz="4" w:space="0" w:color="auto"/>
              <w:bottom w:val="single" w:sz="4" w:space="0" w:color="auto"/>
              <w:right w:val="single" w:sz="4" w:space="0" w:color="auto"/>
            </w:tcBorders>
            <w:vAlign w:val="center"/>
            <w:hideMark/>
          </w:tcPr>
          <w:p w:rsidR="00E629CA" w:rsidRPr="00EC15E3" w:rsidRDefault="00E629CA" w:rsidP="00E629CA">
            <w:pPr>
              <w:jc w:val="center"/>
              <w:rPr>
                <w:sz w:val="27"/>
                <w:szCs w:val="27"/>
              </w:rPr>
            </w:pPr>
            <w:r w:rsidRPr="00EC15E3">
              <w:rPr>
                <w:sz w:val="27"/>
                <w:szCs w:val="27"/>
              </w:rPr>
              <w:t>15</w:t>
            </w:r>
          </w:p>
        </w:tc>
      </w:tr>
      <w:tr w:rsidR="00DD7503" w:rsidRPr="00EC15E3" w:rsidTr="00DD7503">
        <w:trPr>
          <w:trHeight w:val="844"/>
        </w:trPr>
        <w:tc>
          <w:tcPr>
            <w:tcW w:w="181"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pPr>
              <w:jc w:val="center"/>
              <w:rPr>
                <w:bCs/>
                <w:sz w:val="27"/>
                <w:szCs w:val="27"/>
              </w:rPr>
            </w:pPr>
          </w:p>
        </w:tc>
        <w:tc>
          <w:tcPr>
            <w:tcW w:w="1773" w:type="pct"/>
            <w:tcBorders>
              <w:top w:val="single" w:sz="4" w:space="0" w:color="auto"/>
              <w:left w:val="single" w:sz="4" w:space="0" w:color="auto"/>
              <w:bottom w:val="single" w:sz="4" w:space="0" w:color="auto"/>
              <w:right w:val="single" w:sz="4" w:space="0" w:color="auto"/>
            </w:tcBorders>
            <w:hideMark/>
          </w:tcPr>
          <w:p w:rsidR="00E629CA" w:rsidRPr="00EC15E3" w:rsidRDefault="00E629CA" w:rsidP="00296D72">
            <w:pPr>
              <w:rPr>
                <w:sz w:val="27"/>
                <w:szCs w:val="27"/>
                <w:lang w:val="ru-RU"/>
              </w:rPr>
            </w:pPr>
            <w:r w:rsidRPr="00EC15E3">
              <w:rPr>
                <w:sz w:val="27"/>
                <w:szCs w:val="27"/>
                <w:lang w:val="ru-RU"/>
              </w:rPr>
              <w:t>Перепрофилирование  группы для детей от 3 до 7 лет в группу для детей до 3</w:t>
            </w:r>
            <w:r w:rsidR="00296D72" w:rsidRPr="00EC15E3">
              <w:rPr>
                <w:sz w:val="27"/>
                <w:szCs w:val="27"/>
                <w:lang w:val="ru-RU"/>
              </w:rPr>
              <w:t xml:space="preserve"> лет, МБДОУ «Детский сад № 6», </w:t>
            </w:r>
            <w:r w:rsidR="00296D72" w:rsidRPr="00EC15E3">
              <w:rPr>
                <w:sz w:val="27"/>
                <w:szCs w:val="27"/>
                <w:lang w:val="ru-RU"/>
              </w:rPr>
              <w:br/>
            </w:r>
            <w:r w:rsidRPr="00EC15E3">
              <w:rPr>
                <w:sz w:val="27"/>
                <w:szCs w:val="27"/>
                <w:lang w:val="ru-RU"/>
              </w:rPr>
              <w:t>пгт Яшкино</w:t>
            </w:r>
            <w:r w:rsidR="00296D72" w:rsidRPr="00EC15E3">
              <w:rPr>
                <w:sz w:val="27"/>
                <w:szCs w:val="27"/>
                <w:lang w:val="ru-RU"/>
              </w:rPr>
              <w:t>, Яшкинский муниципальный район</w:t>
            </w:r>
            <w:r w:rsidRPr="00EC15E3">
              <w:rPr>
                <w:sz w:val="27"/>
                <w:szCs w:val="27"/>
                <w:lang w:val="ru-RU"/>
              </w:rPr>
              <w:t>, ул. Ворошилова, д. 15</w:t>
            </w:r>
          </w:p>
        </w:tc>
        <w:tc>
          <w:tcPr>
            <w:tcW w:w="239"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sz w:val="27"/>
                <w:szCs w:val="27"/>
                <w:lang w:val="ru-RU"/>
              </w:rPr>
            </w:pPr>
            <w:r w:rsidRPr="00EC15E3">
              <w:rPr>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vAlign w:val="center"/>
            <w:hideMark/>
          </w:tcPr>
          <w:p w:rsidR="00E629CA" w:rsidRPr="00EC15E3" w:rsidRDefault="00E629CA" w:rsidP="00E629CA">
            <w:pPr>
              <w:jc w:val="center"/>
              <w:rPr>
                <w:sz w:val="27"/>
                <w:szCs w:val="27"/>
                <w:lang w:val="ru-RU"/>
              </w:rPr>
            </w:pPr>
            <w:r w:rsidRPr="00EC15E3">
              <w:rPr>
                <w:sz w:val="27"/>
                <w:szCs w:val="27"/>
                <w:lang w:val="ru-RU"/>
              </w:rPr>
              <w:t>15</w:t>
            </w:r>
          </w:p>
        </w:tc>
        <w:tc>
          <w:tcPr>
            <w:tcW w:w="287"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39"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41"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456" w:type="pct"/>
            <w:tcBorders>
              <w:top w:val="single" w:sz="4" w:space="0" w:color="auto"/>
              <w:left w:val="single" w:sz="4" w:space="0" w:color="auto"/>
              <w:bottom w:val="single" w:sz="4" w:space="0" w:color="auto"/>
              <w:right w:val="single" w:sz="4" w:space="0" w:color="auto"/>
            </w:tcBorders>
            <w:vAlign w:val="center"/>
            <w:hideMark/>
          </w:tcPr>
          <w:p w:rsidR="00E629CA" w:rsidRPr="00EC15E3" w:rsidRDefault="00E629CA" w:rsidP="00E629CA">
            <w:pPr>
              <w:jc w:val="center"/>
              <w:rPr>
                <w:sz w:val="27"/>
                <w:szCs w:val="27"/>
                <w:lang w:val="ru-RU"/>
              </w:rPr>
            </w:pPr>
            <w:r w:rsidRPr="00EC15E3">
              <w:rPr>
                <w:sz w:val="27"/>
                <w:szCs w:val="27"/>
                <w:lang w:val="ru-RU"/>
              </w:rPr>
              <w:t>15</w:t>
            </w:r>
          </w:p>
        </w:tc>
      </w:tr>
      <w:tr w:rsidR="00DD7503" w:rsidRPr="00454056" w:rsidTr="00DD7503">
        <w:trPr>
          <w:trHeight w:val="624"/>
        </w:trPr>
        <w:tc>
          <w:tcPr>
            <w:tcW w:w="181"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pPr>
              <w:jc w:val="center"/>
              <w:rPr>
                <w:bCs/>
                <w:sz w:val="27"/>
                <w:szCs w:val="27"/>
                <w:lang w:val="ru-RU"/>
              </w:rPr>
            </w:pPr>
          </w:p>
        </w:tc>
        <w:tc>
          <w:tcPr>
            <w:tcW w:w="1773" w:type="pct"/>
            <w:tcBorders>
              <w:top w:val="single" w:sz="4" w:space="0" w:color="auto"/>
              <w:left w:val="single" w:sz="4" w:space="0" w:color="auto"/>
              <w:bottom w:val="single" w:sz="4" w:space="0" w:color="auto"/>
              <w:right w:val="single" w:sz="4" w:space="0" w:color="auto"/>
            </w:tcBorders>
            <w:hideMark/>
          </w:tcPr>
          <w:p w:rsidR="00E629CA" w:rsidRPr="00EC15E3" w:rsidRDefault="00E629CA">
            <w:pPr>
              <w:rPr>
                <w:sz w:val="27"/>
                <w:szCs w:val="27"/>
                <w:lang w:val="ru-RU"/>
              </w:rPr>
            </w:pPr>
            <w:r w:rsidRPr="00EC15E3">
              <w:rPr>
                <w:sz w:val="27"/>
                <w:szCs w:val="27"/>
                <w:lang w:val="ru-RU"/>
              </w:rPr>
              <w:t>Перепрофилирование  группы для детей от 3 до 7 лет в группу для детей до 3 лет, МБОУ «Севская основная общеобразовательная школа», п. Севск</w:t>
            </w:r>
            <w:r w:rsidR="00296D72" w:rsidRPr="00EC15E3">
              <w:rPr>
                <w:sz w:val="27"/>
                <w:szCs w:val="27"/>
                <w:lang w:val="ru-RU"/>
              </w:rPr>
              <w:t>, Прокопьевский муниципальный район</w:t>
            </w:r>
            <w:r w:rsidRPr="00EC15E3">
              <w:rPr>
                <w:sz w:val="27"/>
                <w:szCs w:val="27"/>
                <w:lang w:val="ru-RU"/>
              </w:rPr>
              <w:t xml:space="preserve">, </w:t>
            </w:r>
            <w:r w:rsidR="00454056">
              <w:rPr>
                <w:sz w:val="27"/>
                <w:szCs w:val="27"/>
                <w:lang w:val="ru-RU"/>
              </w:rPr>
              <w:br/>
            </w:r>
            <w:r w:rsidRPr="00EC15E3">
              <w:rPr>
                <w:sz w:val="27"/>
                <w:szCs w:val="27"/>
                <w:lang w:val="ru-RU"/>
              </w:rPr>
              <w:t>ул. Советская, д. 1</w:t>
            </w:r>
          </w:p>
        </w:tc>
        <w:tc>
          <w:tcPr>
            <w:tcW w:w="239" w:type="pct"/>
            <w:tcBorders>
              <w:top w:val="single" w:sz="4" w:space="0" w:color="auto"/>
              <w:left w:val="single" w:sz="4" w:space="0" w:color="auto"/>
              <w:bottom w:val="single" w:sz="4" w:space="0" w:color="auto"/>
              <w:right w:val="single" w:sz="4" w:space="0" w:color="auto"/>
            </w:tcBorders>
            <w:vAlign w:val="center"/>
          </w:tcPr>
          <w:p w:rsidR="00E629CA" w:rsidRPr="00454056" w:rsidRDefault="00E629CA" w:rsidP="00E629CA">
            <w:pPr>
              <w:jc w:val="center"/>
              <w:rPr>
                <w:lang w:val="ru-RU"/>
              </w:rP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E629CA" w:rsidRPr="00454056" w:rsidRDefault="00E629CA" w:rsidP="00E629CA">
            <w:pPr>
              <w:jc w:val="center"/>
              <w:rPr>
                <w:lang w:val="ru-RU"/>
              </w:rP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E629CA" w:rsidRPr="00454056" w:rsidRDefault="00E629CA" w:rsidP="00E629CA">
            <w:pPr>
              <w:jc w:val="center"/>
              <w:rPr>
                <w:lang w:val="ru-RU"/>
              </w:rPr>
            </w:pPr>
            <w:r w:rsidRPr="00EC15E3">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vAlign w:val="center"/>
            <w:hideMark/>
          </w:tcPr>
          <w:p w:rsidR="00E629CA" w:rsidRPr="00454056" w:rsidRDefault="00E629CA" w:rsidP="00E629CA">
            <w:pPr>
              <w:jc w:val="center"/>
              <w:rPr>
                <w:sz w:val="27"/>
                <w:szCs w:val="27"/>
                <w:lang w:val="ru-RU"/>
              </w:rPr>
            </w:pPr>
            <w:r w:rsidRPr="00454056">
              <w:rPr>
                <w:sz w:val="27"/>
                <w:szCs w:val="27"/>
                <w:lang w:val="ru-RU"/>
              </w:rPr>
              <w:t>10</w:t>
            </w:r>
          </w:p>
        </w:tc>
        <w:tc>
          <w:tcPr>
            <w:tcW w:w="288" w:type="pct"/>
            <w:tcBorders>
              <w:top w:val="single" w:sz="4" w:space="0" w:color="auto"/>
              <w:left w:val="single" w:sz="4" w:space="0" w:color="auto"/>
              <w:bottom w:val="single" w:sz="4" w:space="0" w:color="auto"/>
              <w:right w:val="single" w:sz="4" w:space="0" w:color="auto"/>
            </w:tcBorders>
            <w:vAlign w:val="center"/>
          </w:tcPr>
          <w:p w:rsidR="00E629CA" w:rsidRPr="00454056" w:rsidRDefault="00E629CA" w:rsidP="00E629CA">
            <w:pPr>
              <w:jc w:val="center"/>
              <w:rPr>
                <w:sz w:val="27"/>
                <w:szCs w:val="27"/>
                <w:lang w:val="ru-RU"/>
              </w:rPr>
            </w:pPr>
            <w:r w:rsidRPr="00EC15E3">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vAlign w:val="center"/>
          </w:tcPr>
          <w:p w:rsidR="00E629CA" w:rsidRPr="00454056" w:rsidRDefault="00E629CA" w:rsidP="00E629CA">
            <w:pPr>
              <w:jc w:val="center"/>
              <w:rPr>
                <w:lang w:val="ru-RU"/>
              </w:rPr>
            </w:pPr>
            <w:r w:rsidRPr="00EC15E3">
              <w:rPr>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vAlign w:val="center"/>
          </w:tcPr>
          <w:p w:rsidR="00E629CA" w:rsidRPr="00454056" w:rsidRDefault="00E629CA" w:rsidP="00E629CA">
            <w:pPr>
              <w:jc w:val="center"/>
              <w:rPr>
                <w:lang w:val="ru-RU"/>
              </w:rPr>
            </w:pPr>
            <w:r w:rsidRPr="00EC15E3">
              <w:rPr>
                <w:sz w:val="27"/>
                <w:szCs w:val="27"/>
                <w:lang w:val="ru-RU"/>
              </w:rPr>
              <w:t>0</w:t>
            </w:r>
          </w:p>
        </w:tc>
        <w:tc>
          <w:tcPr>
            <w:tcW w:w="239" w:type="pct"/>
            <w:tcBorders>
              <w:top w:val="single" w:sz="4" w:space="0" w:color="auto"/>
              <w:left w:val="single" w:sz="4" w:space="0" w:color="auto"/>
              <w:bottom w:val="single" w:sz="4" w:space="0" w:color="auto"/>
              <w:right w:val="single" w:sz="4" w:space="0" w:color="auto"/>
            </w:tcBorders>
            <w:vAlign w:val="center"/>
          </w:tcPr>
          <w:p w:rsidR="00E629CA" w:rsidRPr="00454056" w:rsidRDefault="00E629CA" w:rsidP="00E629CA">
            <w:pPr>
              <w:jc w:val="center"/>
              <w:rPr>
                <w:lang w:val="ru-RU"/>
              </w:rP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E629CA" w:rsidRPr="00454056" w:rsidRDefault="00E629CA" w:rsidP="00E629CA">
            <w:pPr>
              <w:jc w:val="center"/>
              <w:rPr>
                <w:lang w:val="ru-RU"/>
              </w:rPr>
            </w:pPr>
            <w:r w:rsidRPr="00EC15E3">
              <w:rPr>
                <w:sz w:val="27"/>
                <w:szCs w:val="27"/>
                <w:lang w:val="ru-RU"/>
              </w:rPr>
              <w:t>0</w:t>
            </w:r>
          </w:p>
        </w:tc>
        <w:tc>
          <w:tcPr>
            <w:tcW w:w="241" w:type="pct"/>
            <w:tcBorders>
              <w:top w:val="single" w:sz="4" w:space="0" w:color="auto"/>
              <w:left w:val="single" w:sz="4" w:space="0" w:color="auto"/>
              <w:bottom w:val="single" w:sz="4" w:space="0" w:color="auto"/>
              <w:right w:val="single" w:sz="4" w:space="0" w:color="auto"/>
            </w:tcBorders>
            <w:vAlign w:val="center"/>
          </w:tcPr>
          <w:p w:rsidR="00E629CA" w:rsidRPr="00454056" w:rsidRDefault="00E629CA" w:rsidP="00E629CA">
            <w:pPr>
              <w:jc w:val="center"/>
              <w:rPr>
                <w:lang w:val="ru-RU"/>
              </w:rPr>
            </w:pPr>
            <w:r w:rsidRPr="00EC15E3">
              <w:rPr>
                <w:sz w:val="27"/>
                <w:szCs w:val="27"/>
                <w:lang w:val="ru-RU"/>
              </w:rPr>
              <w:t>0</w:t>
            </w:r>
          </w:p>
        </w:tc>
        <w:tc>
          <w:tcPr>
            <w:tcW w:w="456" w:type="pct"/>
            <w:tcBorders>
              <w:top w:val="single" w:sz="4" w:space="0" w:color="auto"/>
              <w:left w:val="single" w:sz="4" w:space="0" w:color="auto"/>
              <w:bottom w:val="single" w:sz="4" w:space="0" w:color="auto"/>
              <w:right w:val="single" w:sz="4" w:space="0" w:color="auto"/>
            </w:tcBorders>
            <w:vAlign w:val="center"/>
            <w:hideMark/>
          </w:tcPr>
          <w:p w:rsidR="00E629CA" w:rsidRPr="00454056" w:rsidRDefault="00E629CA" w:rsidP="00E629CA">
            <w:pPr>
              <w:jc w:val="center"/>
              <w:rPr>
                <w:sz w:val="27"/>
                <w:szCs w:val="27"/>
                <w:lang w:val="ru-RU"/>
              </w:rPr>
            </w:pPr>
            <w:r w:rsidRPr="00454056">
              <w:rPr>
                <w:sz w:val="27"/>
                <w:szCs w:val="27"/>
                <w:lang w:val="ru-RU"/>
              </w:rPr>
              <w:t>10</w:t>
            </w:r>
          </w:p>
        </w:tc>
      </w:tr>
      <w:tr w:rsidR="00DD7503" w:rsidRPr="00EC15E3" w:rsidTr="00296D72">
        <w:trPr>
          <w:trHeight w:val="624"/>
        </w:trPr>
        <w:tc>
          <w:tcPr>
            <w:tcW w:w="181" w:type="pct"/>
            <w:tcBorders>
              <w:top w:val="single" w:sz="4" w:space="0" w:color="auto"/>
              <w:left w:val="single" w:sz="4" w:space="0" w:color="auto"/>
              <w:bottom w:val="single" w:sz="4" w:space="0" w:color="auto"/>
              <w:right w:val="single" w:sz="4" w:space="0" w:color="auto"/>
            </w:tcBorders>
            <w:vAlign w:val="center"/>
          </w:tcPr>
          <w:p w:rsidR="00E629CA" w:rsidRPr="00454056" w:rsidRDefault="00E629CA">
            <w:pPr>
              <w:jc w:val="center"/>
              <w:rPr>
                <w:bCs/>
                <w:sz w:val="27"/>
                <w:szCs w:val="27"/>
                <w:lang w:val="ru-RU"/>
              </w:rPr>
            </w:pPr>
          </w:p>
        </w:tc>
        <w:tc>
          <w:tcPr>
            <w:tcW w:w="1773" w:type="pct"/>
            <w:tcBorders>
              <w:top w:val="single" w:sz="4" w:space="0" w:color="auto"/>
              <w:left w:val="single" w:sz="4" w:space="0" w:color="auto"/>
              <w:bottom w:val="single" w:sz="4" w:space="0" w:color="auto"/>
              <w:right w:val="single" w:sz="4" w:space="0" w:color="auto"/>
            </w:tcBorders>
            <w:hideMark/>
          </w:tcPr>
          <w:p w:rsidR="00E629CA" w:rsidRPr="00EC15E3" w:rsidRDefault="00E629CA">
            <w:pPr>
              <w:ind w:right="-108"/>
              <w:rPr>
                <w:sz w:val="27"/>
                <w:szCs w:val="27"/>
                <w:lang w:val="ru-RU"/>
              </w:rPr>
            </w:pPr>
            <w:r w:rsidRPr="00EC15E3">
              <w:rPr>
                <w:sz w:val="27"/>
                <w:szCs w:val="27"/>
                <w:lang w:val="ru-RU"/>
              </w:rPr>
              <w:t xml:space="preserve">Перепрофилирование  группы для детей от 3 до 7 лет в группу для детей до 3 лет, МБОУ «Бурлаковская средняя общеобразовательная школа», </w:t>
            </w:r>
          </w:p>
          <w:p w:rsidR="00E629CA" w:rsidRPr="00EC15E3" w:rsidRDefault="00E629CA" w:rsidP="00296D72">
            <w:pPr>
              <w:ind w:right="-108"/>
              <w:rPr>
                <w:sz w:val="27"/>
                <w:szCs w:val="27"/>
                <w:lang w:val="ru-RU"/>
              </w:rPr>
            </w:pPr>
            <w:r w:rsidRPr="00EC15E3">
              <w:rPr>
                <w:sz w:val="27"/>
                <w:szCs w:val="27"/>
                <w:lang w:val="ru-RU"/>
              </w:rPr>
              <w:t>с. Бурлаки</w:t>
            </w:r>
            <w:r w:rsidR="00296D72" w:rsidRPr="00EC15E3">
              <w:rPr>
                <w:sz w:val="27"/>
                <w:szCs w:val="27"/>
                <w:lang w:val="ru-RU"/>
              </w:rPr>
              <w:t>, Прокопьевский муниципальный район</w:t>
            </w:r>
            <w:r w:rsidRPr="00EC15E3">
              <w:rPr>
                <w:sz w:val="27"/>
                <w:szCs w:val="27"/>
                <w:lang w:val="ru-RU"/>
              </w:rPr>
              <w:t>, ул. Школьная, д. 1а</w:t>
            </w:r>
          </w:p>
        </w:tc>
        <w:tc>
          <w:tcPr>
            <w:tcW w:w="239"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pPr>
            <w:r w:rsidRPr="00EC15E3">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pPr>
            <w:r w:rsidRPr="00EC15E3">
              <w:rPr>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vAlign w:val="center"/>
            <w:hideMark/>
          </w:tcPr>
          <w:p w:rsidR="00E629CA" w:rsidRPr="00EC15E3" w:rsidRDefault="00E629CA" w:rsidP="00E629CA">
            <w:pPr>
              <w:jc w:val="center"/>
              <w:rPr>
                <w:sz w:val="27"/>
                <w:szCs w:val="27"/>
              </w:rPr>
            </w:pPr>
            <w:r w:rsidRPr="00EC15E3">
              <w:rPr>
                <w:sz w:val="27"/>
                <w:szCs w:val="27"/>
              </w:rPr>
              <w:t>10</w:t>
            </w:r>
          </w:p>
        </w:tc>
        <w:tc>
          <w:tcPr>
            <w:tcW w:w="287"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pPr>
            <w:r w:rsidRPr="00EC15E3">
              <w:rPr>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pPr>
            <w:r w:rsidRPr="00EC15E3">
              <w:rPr>
                <w:sz w:val="27"/>
                <w:szCs w:val="27"/>
                <w:lang w:val="ru-RU"/>
              </w:rPr>
              <w:t>0</w:t>
            </w:r>
          </w:p>
        </w:tc>
        <w:tc>
          <w:tcPr>
            <w:tcW w:w="239"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pPr>
            <w:r w:rsidRPr="00EC15E3">
              <w:rPr>
                <w:sz w:val="27"/>
                <w:szCs w:val="27"/>
                <w:lang w:val="ru-RU"/>
              </w:rPr>
              <w:t>0</w:t>
            </w:r>
          </w:p>
        </w:tc>
        <w:tc>
          <w:tcPr>
            <w:tcW w:w="241"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pPr>
            <w:r w:rsidRPr="00EC15E3">
              <w:rPr>
                <w:sz w:val="27"/>
                <w:szCs w:val="27"/>
                <w:lang w:val="ru-RU"/>
              </w:rPr>
              <w:t>0</w:t>
            </w:r>
          </w:p>
        </w:tc>
        <w:tc>
          <w:tcPr>
            <w:tcW w:w="456" w:type="pct"/>
            <w:tcBorders>
              <w:top w:val="single" w:sz="4" w:space="0" w:color="auto"/>
              <w:left w:val="single" w:sz="4" w:space="0" w:color="auto"/>
              <w:bottom w:val="single" w:sz="4" w:space="0" w:color="auto"/>
              <w:right w:val="single" w:sz="4" w:space="0" w:color="auto"/>
            </w:tcBorders>
            <w:vAlign w:val="center"/>
            <w:hideMark/>
          </w:tcPr>
          <w:p w:rsidR="00E629CA" w:rsidRPr="00EC15E3" w:rsidRDefault="00E629CA" w:rsidP="00E629CA">
            <w:pPr>
              <w:jc w:val="center"/>
              <w:rPr>
                <w:sz w:val="27"/>
                <w:szCs w:val="27"/>
              </w:rPr>
            </w:pPr>
            <w:r w:rsidRPr="00EC15E3">
              <w:rPr>
                <w:sz w:val="27"/>
                <w:szCs w:val="27"/>
              </w:rPr>
              <w:t>10</w:t>
            </w:r>
          </w:p>
        </w:tc>
      </w:tr>
      <w:tr w:rsidR="00DD7503" w:rsidRPr="00EC15E3" w:rsidTr="00DD7503">
        <w:trPr>
          <w:trHeight w:val="340"/>
        </w:trPr>
        <w:tc>
          <w:tcPr>
            <w:tcW w:w="181"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pPr>
              <w:jc w:val="center"/>
              <w:rPr>
                <w:bCs/>
                <w:sz w:val="27"/>
                <w:szCs w:val="27"/>
              </w:rPr>
            </w:pPr>
          </w:p>
        </w:tc>
        <w:tc>
          <w:tcPr>
            <w:tcW w:w="1773" w:type="pct"/>
            <w:tcBorders>
              <w:top w:val="single" w:sz="4" w:space="0" w:color="auto"/>
              <w:left w:val="single" w:sz="4" w:space="0" w:color="auto"/>
              <w:bottom w:val="single" w:sz="4" w:space="0" w:color="auto"/>
              <w:right w:val="single" w:sz="4" w:space="0" w:color="auto"/>
            </w:tcBorders>
            <w:hideMark/>
          </w:tcPr>
          <w:p w:rsidR="00E629CA" w:rsidRPr="00EC15E3" w:rsidRDefault="00E629CA">
            <w:pPr>
              <w:rPr>
                <w:sz w:val="27"/>
                <w:szCs w:val="27"/>
                <w:lang w:val="ru-RU"/>
              </w:rPr>
            </w:pPr>
            <w:r w:rsidRPr="00EC15E3">
              <w:rPr>
                <w:sz w:val="27"/>
                <w:szCs w:val="27"/>
                <w:lang w:val="ru-RU"/>
              </w:rPr>
              <w:t xml:space="preserve">Перепрофилирование  группы для детей </w:t>
            </w:r>
            <w:r w:rsidR="00296D72" w:rsidRPr="00EC15E3">
              <w:rPr>
                <w:sz w:val="27"/>
                <w:szCs w:val="27"/>
                <w:lang w:val="ru-RU"/>
              </w:rPr>
              <w:br/>
            </w:r>
            <w:r w:rsidRPr="00EC15E3">
              <w:rPr>
                <w:sz w:val="27"/>
                <w:szCs w:val="27"/>
                <w:lang w:val="ru-RU"/>
              </w:rPr>
              <w:t>от 3</w:t>
            </w:r>
            <w:r w:rsidR="00230264" w:rsidRPr="00EC15E3">
              <w:rPr>
                <w:sz w:val="27"/>
                <w:szCs w:val="27"/>
                <w:lang w:val="ru-RU"/>
              </w:rPr>
              <w:t xml:space="preserve"> до 7 лет в группу для детей </w:t>
            </w:r>
            <w:r w:rsidRPr="00EC15E3">
              <w:rPr>
                <w:sz w:val="27"/>
                <w:szCs w:val="27"/>
                <w:lang w:val="ru-RU"/>
              </w:rPr>
              <w:t xml:space="preserve">до 3 лет, МБОУ «Яснополянская средняя общеобразовательная школа», </w:t>
            </w:r>
          </w:p>
          <w:p w:rsidR="00E629CA" w:rsidRPr="00EC15E3" w:rsidRDefault="00E629CA" w:rsidP="00296D72">
            <w:pPr>
              <w:rPr>
                <w:sz w:val="27"/>
                <w:szCs w:val="27"/>
                <w:lang w:val="ru-RU"/>
              </w:rPr>
            </w:pPr>
            <w:r w:rsidRPr="00EC15E3">
              <w:rPr>
                <w:sz w:val="27"/>
                <w:szCs w:val="27"/>
                <w:lang w:val="ru-RU"/>
              </w:rPr>
              <w:t>п. Ясная Поляна</w:t>
            </w:r>
            <w:r w:rsidR="00296D72" w:rsidRPr="00EC15E3">
              <w:rPr>
                <w:sz w:val="27"/>
                <w:szCs w:val="27"/>
                <w:lang w:val="ru-RU"/>
              </w:rPr>
              <w:t>, Прокопьевский муниципальный район</w:t>
            </w:r>
            <w:r w:rsidRPr="00EC15E3">
              <w:rPr>
                <w:sz w:val="27"/>
                <w:szCs w:val="27"/>
                <w:lang w:val="ru-RU"/>
              </w:rPr>
              <w:t>, ул. Школьная, д. 10</w:t>
            </w:r>
          </w:p>
        </w:tc>
        <w:tc>
          <w:tcPr>
            <w:tcW w:w="239"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vAlign w:val="center"/>
            <w:hideMark/>
          </w:tcPr>
          <w:p w:rsidR="00E629CA" w:rsidRPr="00EC15E3" w:rsidRDefault="00E629CA" w:rsidP="00E629CA">
            <w:pPr>
              <w:jc w:val="center"/>
              <w:rPr>
                <w:sz w:val="27"/>
                <w:szCs w:val="27"/>
                <w:lang w:val="ru-RU"/>
              </w:rPr>
            </w:pPr>
            <w:r w:rsidRPr="00EC15E3">
              <w:rPr>
                <w:sz w:val="27"/>
                <w:szCs w:val="27"/>
                <w:lang w:val="ru-RU"/>
              </w:rPr>
              <w:t>5</w:t>
            </w:r>
          </w:p>
        </w:tc>
        <w:tc>
          <w:tcPr>
            <w:tcW w:w="287"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39"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41"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456" w:type="pct"/>
            <w:tcBorders>
              <w:top w:val="single" w:sz="4" w:space="0" w:color="auto"/>
              <w:left w:val="single" w:sz="4" w:space="0" w:color="auto"/>
              <w:bottom w:val="single" w:sz="4" w:space="0" w:color="auto"/>
              <w:right w:val="single" w:sz="4" w:space="0" w:color="auto"/>
            </w:tcBorders>
            <w:vAlign w:val="center"/>
            <w:hideMark/>
          </w:tcPr>
          <w:p w:rsidR="00E629CA" w:rsidRPr="00EC15E3" w:rsidRDefault="00E629CA" w:rsidP="00E629CA">
            <w:pPr>
              <w:jc w:val="center"/>
              <w:rPr>
                <w:sz w:val="27"/>
                <w:szCs w:val="27"/>
                <w:lang w:val="ru-RU"/>
              </w:rPr>
            </w:pPr>
            <w:r w:rsidRPr="00EC15E3">
              <w:rPr>
                <w:sz w:val="27"/>
                <w:szCs w:val="27"/>
                <w:lang w:val="ru-RU"/>
              </w:rPr>
              <w:t>5</w:t>
            </w:r>
          </w:p>
        </w:tc>
      </w:tr>
      <w:tr w:rsidR="00DD7503" w:rsidRPr="00EC15E3" w:rsidTr="00296D72">
        <w:trPr>
          <w:trHeight w:val="1240"/>
        </w:trPr>
        <w:tc>
          <w:tcPr>
            <w:tcW w:w="181"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pPr>
              <w:jc w:val="center"/>
              <w:rPr>
                <w:bCs/>
                <w:sz w:val="27"/>
                <w:szCs w:val="27"/>
                <w:lang w:val="ru-RU"/>
              </w:rPr>
            </w:pPr>
          </w:p>
        </w:tc>
        <w:tc>
          <w:tcPr>
            <w:tcW w:w="1773" w:type="pct"/>
            <w:tcBorders>
              <w:top w:val="single" w:sz="4" w:space="0" w:color="auto"/>
              <w:left w:val="single" w:sz="4" w:space="0" w:color="auto"/>
              <w:bottom w:val="single" w:sz="4" w:space="0" w:color="auto"/>
              <w:right w:val="single" w:sz="4" w:space="0" w:color="auto"/>
            </w:tcBorders>
            <w:hideMark/>
          </w:tcPr>
          <w:p w:rsidR="00E629CA" w:rsidRPr="00EC15E3" w:rsidRDefault="00E629CA" w:rsidP="00296D72">
            <w:pPr>
              <w:rPr>
                <w:sz w:val="27"/>
                <w:szCs w:val="27"/>
                <w:lang w:val="ru-RU"/>
              </w:rPr>
            </w:pPr>
            <w:r w:rsidRPr="00EC15E3">
              <w:rPr>
                <w:sz w:val="27"/>
                <w:szCs w:val="27"/>
                <w:lang w:val="ru-RU"/>
              </w:rPr>
              <w:t xml:space="preserve">Перепрофилирование группы для детей </w:t>
            </w:r>
            <w:r w:rsidR="00296D72" w:rsidRPr="00EC15E3">
              <w:rPr>
                <w:sz w:val="27"/>
                <w:szCs w:val="27"/>
                <w:lang w:val="ru-RU"/>
              </w:rPr>
              <w:br/>
            </w:r>
            <w:r w:rsidRPr="00EC15E3">
              <w:rPr>
                <w:sz w:val="27"/>
                <w:szCs w:val="27"/>
                <w:lang w:val="ru-RU"/>
              </w:rPr>
              <w:t>от 3 до 7 лет в группу для детей до 3 лет, МАДОУ «Детский сад № 1»</w:t>
            </w:r>
            <w:r w:rsidR="00296D72" w:rsidRPr="00EC15E3">
              <w:rPr>
                <w:sz w:val="27"/>
                <w:szCs w:val="27"/>
                <w:lang w:val="ru-RU"/>
              </w:rPr>
              <w:t>, Гурьевский муниципальный район</w:t>
            </w:r>
            <w:r w:rsidRPr="00EC15E3">
              <w:rPr>
                <w:sz w:val="27"/>
                <w:szCs w:val="27"/>
                <w:lang w:val="ru-RU"/>
              </w:rPr>
              <w:t>, ул. Ленина, д. 47</w:t>
            </w:r>
          </w:p>
        </w:tc>
        <w:tc>
          <w:tcPr>
            <w:tcW w:w="239"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pPr>
            <w:r w:rsidRPr="00EC15E3">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vAlign w:val="center"/>
            <w:hideMark/>
          </w:tcPr>
          <w:p w:rsidR="00E629CA" w:rsidRPr="00EC15E3" w:rsidRDefault="00E629CA" w:rsidP="00E629CA">
            <w:pPr>
              <w:jc w:val="center"/>
              <w:rPr>
                <w:sz w:val="27"/>
                <w:szCs w:val="27"/>
              </w:rPr>
            </w:pPr>
            <w:r w:rsidRPr="00EC15E3">
              <w:rPr>
                <w:sz w:val="27"/>
                <w:szCs w:val="27"/>
              </w:rPr>
              <w:t>20</w:t>
            </w:r>
          </w:p>
        </w:tc>
        <w:tc>
          <w:tcPr>
            <w:tcW w:w="288"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pPr>
            <w:r w:rsidRPr="00EC15E3">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pPr>
            <w:r w:rsidRPr="00EC15E3">
              <w:rPr>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pPr>
            <w:r w:rsidRPr="00EC15E3">
              <w:rPr>
                <w:sz w:val="27"/>
                <w:szCs w:val="27"/>
                <w:lang w:val="ru-RU"/>
              </w:rPr>
              <w:t>0</w:t>
            </w:r>
          </w:p>
        </w:tc>
        <w:tc>
          <w:tcPr>
            <w:tcW w:w="239"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pPr>
            <w:r w:rsidRPr="00EC15E3">
              <w:rPr>
                <w:sz w:val="27"/>
                <w:szCs w:val="27"/>
                <w:lang w:val="ru-RU"/>
              </w:rPr>
              <w:t>0</w:t>
            </w:r>
          </w:p>
        </w:tc>
        <w:tc>
          <w:tcPr>
            <w:tcW w:w="241"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pPr>
            <w:r w:rsidRPr="00EC15E3">
              <w:rPr>
                <w:sz w:val="27"/>
                <w:szCs w:val="27"/>
                <w:lang w:val="ru-RU"/>
              </w:rPr>
              <w:t>0</w:t>
            </w:r>
          </w:p>
        </w:tc>
        <w:tc>
          <w:tcPr>
            <w:tcW w:w="456" w:type="pct"/>
            <w:tcBorders>
              <w:top w:val="single" w:sz="4" w:space="0" w:color="auto"/>
              <w:left w:val="single" w:sz="4" w:space="0" w:color="auto"/>
              <w:bottom w:val="single" w:sz="4" w:space="0" w:color="auto"/>
              <w:right w:val="single" w:sz="4" w:space="0" w:color="auto"/>
            </w:tcBorders>
            <w:vAlign w:val="center"/>
            <w:hideMark/>
          </w:tcPr>
          <w:p w:rsidR="00E629CA" w:rsidRPr="00EC15E3" w:rsidRDefault="00E629CA" w:rsidP="00E629CA">
            <w:pPr>
              <w:jc w:val="center"/>
              <w:rPr>
                <w:sz w:val="27"/>
                <w:szCs w:val="27"/>
              </w:rPr>
            </w:pPr>
            <w:r w:rsidRPr="00EC15E3">
              <w:rPr>
                <w:sz w:val="27"/>
                <w:szCs w:val="27"/>
              </w:rPr>
              <w:t>20</w:t>
            </w:r>
          </w:p>
        </w:tc>
      </w:tr>
      <w:tr w:rsidR="00D11208" w:rsidRPr="00EC15E3" w:rsidTr="00891E95">
        <w:trPr>
          <w:trHeight w:val="1191"/>
        </w:trPr>
        <w:tc>
          <w:tcPr>
            <w:tcW w:w="181"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pPr>
              <w:jc w:val="center"/>
              <w:rPr>
                <w:bCs/>
                <w:sz w:val="27"/>
                <w:szCs w:val="27"/>
              </w:rPr>
            </w:pPr>
          </w:p>
        </w:tc>
        <w:tc>
          <w:tcPr>
            <w:tcW w:w="1773" w:type="pct"/>
            <w:tcBorders>
              <w:top w:val="single" w:sz="4" w:space="0" w:color="auto"/>
              <w:left w:val="single" w:sz="4" w:space="0" w:color="auto"/>
              <w:bottom w:val="single" w:sz="4" w:space="0" w:color="auto"/>
              <w:right w:val="single" w:sz="4" w:space="0" w:color="auto"/>
            </w:tcBorders>
            <w:hideMark/>
          </w:tcPr>
          <w:p w:rsidR="00E629CA" w:rsidRPr="00EC15E3" w:rsidRDefault="00E629CA" w:rsidP="00296D72">
            <w:pPr>
              <w:rPr>
                <w:sz w:val="27"/>
                <w:szCs w:val="27"/>
                <w:lang w:val="ru-RU"/>
              </w:rPr>
            </w:pPr>
            <w:r w:rsidRPr="00EC15E3">
              <w:rPr>
                <w:sz w:val="27"/>
                <w:szCs w:val="27"/>
                <w:lang w:val="ru-RU"/>
              </w:rPr>
              <w:t xml:space="preserve">Перепрофилирование группы для детей </w:t>
            </w:r>
            <w:r w:rsidR="00296D72" w:rsidRPr="00EC15E3">
              <w:rPr>
                <w:sz w:val="27"/>
                <w:szCs w:val="27"/>
                <w:lang w:val="ru-RU"/>
              </w:rPr>
              <w:br/>
            </w:r>
            <w:r w:rsidRPr="00EC15E3">
              <w:rPr>
                <w:sz w:val="27"/>
                <w:szCs w:val="27"/>
                <w:lang w:val="ru-RU"/>
              </w:rPr>
              <w:t>от 3 до 7 лет в группу для детей до 3 лет, МБДОУ «Детский сад № 8»</w:t>
            </w:r>
            <w:r w:rsidR="00296D72" w:rsidRPr="00EC15E3">
              <w:rPr>
                <w:sz w:val="27"/>
                <w:szCs w:val="27"/>
                <w:lang w:val="ru-RU"/>
              </w:rPr>
              <w:t>, Гурьевский муниципальный район</w:t>
            </w:r>
            <w:r w:rsidRPr="00EC15E3">
              <w:rPr>
                <w:sz w:val="27"/>
                <w:szCs w:val="27"/>
                <w:lang w:val="ru-RU"/>
              </w:rPr>
              <w:t>, ул. Ленина, д. 3а</w:t>
            </w:r>
          </w:p>
        </w:tc>
        <w:tc>
          <w:tcPr>
            <w:tcW w:w="239"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vAlign w:val="center"/>
            <w:hideMark/>
          </w:tcPr>
          <w:p w:rsidR="00E629CA" w:rsidRPr="00EC15E3" w:rsidRDefault="00E629CA" w:rsidP="00E629CA">
            <w:pPr>
              <w:jc w:val="center"/>
              <w:rPr>
                <w:sz w:val="27"/>
                <w:szCs w:val="27"/>
                <w:lang w:val="ru-RU"/>
              </w:rPr>
            </w:pPr>
            <w:r w:rsidRPr="00EC15E3">
              <w:rPr>
                <w:sz w:val="27"/>
                <w:szCs w:val="27"/>
                <w:lang w:val="ru-RU"/>
              </w:rPr>
              <w:t>20</w:t>
            </w:r>
          </w:p>
        </w:tc>
        <w:tc>
          <w:tcPr>
            <w:tcW w:w="288"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39"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41"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456" w:type="pct"/>
            <w:tcBorders>
              <w:top w:val="single" w:sz="4" w:space="0" w:color="auto"/>
              <w:left w:val="single" w:sz="4" w:space="0" w:color="auto"/>
              <w:bottom w:val="single" w:sz="4" w:space="0" w:color="auto"/>
              <w:right w:val="single" w:sz="4" w:space="0" w:color="auto"/>
            </w:tcBorders>
            <w:vAlign w:val="center"/>
            <w:hideMark/>
          </w:tcPr>
          <w:p w:rsidR="00E629CA" w:rsidRPr="00EC15E3" w:rsidRDefault="00E629CA" w:rsidP="00E629CA">
            <w:pPr>
              <w:jc w:val="center"/>
              <w:rPr>
                <w:sz w:val="27"/>
                <w:szCs w:val="27"/>
                <w:lang w:val="ru-RU"/>
              </w:rPr>
            </w:pPr>
            <w:r w:rsidRPr="00EC15E3">
              <w:rPr>
                <w:sz w:val="27"/>
                <w:szCs w:val="27"/>
                <w:lang w:val="ru-RU"/>
              </w:rPr>
              <w:t>20</w:t>
            </w:r>
          </w:p>
        </w:tc>
      </w:tr>
      <w:tr w:rsidR="00D11208" w:rsidRPr="00EC15E3" w:rsidTr="00891E95">
        <w:trPr>
          <w:trHeight w:val="1166"/>
        </w:trPr>
        <w:tc>
          <w:tcPr>
            <w:tcW w:w="181"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pPr>
              <w:jc w:val="center"/>
              <w:rPr>
                <w:bCs/>
                <w:sz w:val="27"/>
                <w:szCs w:val="27"/>
                <w:lang w:val="ru-RU"/>
              </w:rPr>
            </w:pPr>
          </w:p>
        </w:tc>
        <w:tc>
          <w:tcPr>
            <w:tcW w:w="1773" w:type="pct"/>
            <w:tcBorders>
              <w:top w:val="single" w:sz="4" w:space="0" w:color="auto"/>
              <w:left w:val="single" w:sz="4" w:space="0" w:color="auto"/>
              <w:bottom w:val="single" w:sz="4" w:space="0" w:color="auto"/>
              <w:right w:val="single" w:sz="4" w:space="0" w:color="auto"/>
            </w:tcBorders>
            <w:hideMark/>
          </w:tcPr>
          <w:p w:rsidR="00E629CA" w:rsidRPr="00EC15E3" w:rsidRDefault="00E629CA" w:rsidP="00454056">
            <w:pPr>
              <w:rPr>
                <w:sz w:val="27"/>
                <w:szCs w:val="27"/>
                <w:lang w:val="ru-RU"/>
              </w:rPr>
            </w:pPr>
            <w:r w:rsidRPr="00EC15E3">
              <w:rPr>
                <w:sz w:val="27"/>
                <w:szCs w:val="27"/>
                <w:lang w:val="ru-RU"/>
              </w:rPr>
              <w:t xml:space="preserve">Перепрофилирование группы для детей </w:t>
            </w:r>
            <w:r w:rsidR="00296D72" w:rsidRPr="00EC15E3">
              <w:rPr>
                <w:sz w:val="27"/>
                <w:szCs w:val="27"/>
                <w:lang w:val="ru-RU"/>
              </w:rPr>
              <w:br/>
            </w:r>
            <w:r w:rsidRPr="00EC15E3">
              <w:rPr>
                <w:sz w:val="27"/>
                <w:szCs w:val="27"/>
                <w:lang w:val="ru-RU"/>
              </w:rPr>
              <w:t xml:space="preserve">от 3 до 7 лет в </w:t>
            </w:r>
            <w:r w:rsidR="00230264" w:rsidRPr="00EC15E3">
              <w:rPr>
                <w:sz w:val="27"/>
                <w:szCs w:val="27"/>
                <w:lang w:val="ru-RU"/>
              </w:rPr>
              <w:t xml:space="preserve">группу для детей </w:t>
            </w:r>
            <w:r w:rsidRPr="00EC15E3">
              <w:rPr>
                <w:sz w:val="27"/>
                <w:szCs w:val="27"/>
                <w:lang w:val="ru-RU"/>
              </w:rPr>
              <w:t>до 3 лет, МБДОУ «Детский сад № 17»</w:t>
            </w:r>
            <w:r w:rsidR="00454056" w:rsidRPr="00EC15E3">
              <w:rPr>
                <w:sz w:val="27"/>
                <w:szCs w:val="27"/>
                <w:lang w:val="ru-RU"/>
              </w:rPr>
              <w:t>, Гурьевский муниципальный район</w:t>
            </w:r>
            <w:r w:rsidRPr="00EC15E3">
              <w:rPr>
                <w:sz w:val="27"/>
                <w:szCs w:val="27"/>
                <w:lang w:val="ru-RU"/>
              </w:rPr>
              <w:t>, ул. Ленина, д. 93а</w:t>
            </w:r>
          </w:p>
        </w:tc>
        <w:tc>
          <w:tcPr>
            <w:tcW w:w="239"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vAlign w:val="center"/>
            <w:hideMark/>
          </w:tcPr>
          <w:p w:rsidR="00E629CA" w:rsidRPr="00EC15E3" w:rsidRDefault="00E629CA" w:rsidP="00E629CA">
            <w:pPr>
              <w:jc w:val="center"/>
              <w:rPr>
                <w:sz w:val="27"/>
                <w:szCs w:val="27"/>
                <w:lang w:val="ru-RU"/>
              </w:rPr>
            </w:pPr>
            <w:r w:rsidRPr="00EC15E3">
              <w:rPr>
                <w:sz w:val="27"/>
                <w:szCs w:val="27"/>
                <w:lang w:val="ru-RU"/>
              </w:rPr>
              <w:t>20</w:t>
            </w:r>
          </w:p>
        </w:tc>
        <w:tc>
          <w:tcPr>
            <w:tcW w:w="288"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39"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41"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456" w:type="pct"/>
            <w:tcBorders>
              <w:top w:val="single" w:sz="4" w:space="0" w:color="auto"/>
              <w:left w:val="single" w:sz="4" w:space="0" w:color="auto"/>
              <w:bottom w:val="single" w:sz="4" w:space="0" w:color="auto"/>
              <w:right w:val="single" w:sz="4" w:space="0" w:color="auto"/>
            </w:tcBorders>
            <w:vAlign w:val="center"/>
            <w:hideMark/>
          </w:tcPr>
          <w:p w:rsidR="00E629CA" w:rsidRPr="00EC15E3" w:rsidRDefault="00E629CA" w:rsidP="00E629CA">
            <w:pPr>
              <w:jc w:val="center"/>
              <w:rPr>
                <w:sz w:val="27"/>
                <w:szCs w:val="27"/>
                <w:lang w:val="ru-RU"/>
              </w:rPr>
            </w:pPr>
            <w:r w:rsidRPr="00EC15E3">
              <w:rPr>
                <w:sz w:val="27"/>
                <w:szCs w:val="27"/>
                <w:lang w:val="ru-RU"/>
              </w:rPr>
              <w:t>20</w:t>
            </w:r>
          </w:p>
        </w:tc>
      </w:tr>
      <w:tr w:rsidR="00D11208" w:rsidRPr="00EC15E3" w:rsidTr="00891E95">
        <w:trPr>
          <w:trHeight w:val="1112"/>
        </w:trPr>
        <w:tc>
          <w:tcPr>
            <w:tcW w:w="181"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pPr>
              <w:jc w:val="center"/>
              <w:rPr>
                <w:bCs/>
                <w:sz w:val="27"/>
                <w:szCs w:val="27"/>
                <w:lang w:val="ru-RU"/>
              </w:rPr>
            </w:pPr>
          </w:p>
        </w:tc>
        <w:tc>
          <w:tcPr>
            <w:tcW w:w="1773" w:type="pct"/>
            <w:tcBorders>
              <w:top w:val="single" w:sz="4" w:space="0" w:color="auto"/>
              <w:left w:val="single" w:sz="4" w:space="0" w:color="auto"/>
              <w:bottom w:val="single" w:sz="4" w:space="0" w:color="auto"/>
              <w:right w:val="single" w:sz="4" w:space="0" w:color="auto"/>
            </w:tcBorders>
            <w:hideMark/>
          </w:tcPr>
          <w:p w:rsidR="00E629CA" w:rsidRPr="00EC15E3" w:rsidRDefault="00E629CA" w:rsidP="00454056">
            <w:pPr>
              <w:rPr>
                <w:sz w:val="27"/>
                <w:szCs w:val="27"/>
                <w:lang w:val="ru-RU"/>
              </w:rPr>
            </w:pPr>
            <w:r w:rsidRPr="00EC15E3">
              <w:rPr>
                <w:sz w:val="27"/>
                <w:szCs w:val="27"/>
                <w:lang w:val="ru-RU"/>
              </w:rPr>
              <w:t xml:space="preserve">Перепрофилирование группы для детей </w:t>
            </w:r>
            <w:r w:rsidR="00296D72" w:rsidRPr="00EC15E3">
              <w:rPr>
                <w:sz w:val="27"/>
                <w:szCs w:val="27"/>
                <w:lang w:val="ru-RU"/>
              </w:rPr>
              <w:br/>
            </w:r>
            <w:r w:rsidRPr="00EC15E3">
              <w:rPr>
                <w:sz w:val="27"/>
                <w:szCs w:val="27"/>
                <w:lang w:val="ru-RU"/>
              </w:rPr>
              <w:t>от 3 до 7 лет в группу для детей до 3 лет, МБДОУ «Детский сад № 3»</w:t>
            </w:r>
            <w:r w:rsidR="00454056" w:rsidRPr="00EC15E3">
              <w:rPr>
                <w:sz w:val="27"/>
                <w:szCs w:val="27"/>
                <w:lang w:val="ru-RU"/>
              </w:rPr>
              <w:t>, Гурьевский муниципальный район</w:t>
            </w:r>
            <w:r w:rsidRPr="00EC15E3">
              <w:rPr>
                <w:sz w:val="27"/>
                <w:szCs w:val="27"/>
                <w:lang w:val="ru-RU"/>
              </w:rPr>
              <w:t>, ул. Кирова, д. 37</w:t>
            </w:r>
          </w:p>
        </w:tc>
        <w:tc>
          <w:tcPr>
            <w:tcW w:w="239"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vAlign w:val="center"/>
            <w:hideMark/>
          </w:tcPr>
          <w:p w:rsidR="00E629CA" w:rsidRPr="00EC15E3" w:rsidRDefault="00E629CA" w:rsidP="00E629CA">
            <w:pPr>
              <w:jc w:val="center"/>
              <w:rPr>
                <w:sz w:val="27"/>
                <w:szCs w:val="27"/>
                <w:lang w:val="ru-RU"/>
              </w:rPr>
            </w:pPr>
            <w:r w:rsidRPr="00EC15E3">
              <w:rPr>
                <w:sz w:val="27"/>
                <w:szCs w:val="27"/>
                <w:lang w:val="ru-RU"/>
              </w:rPr>
              <w:t>20</w:t>
            </w:r>
          </w:p>
        </w:tc>
        <w:tc>
          <w:tcPr>
            <w:tcW w:w="288"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sz w:val="27"/>
                <w:szCs w:val="27"/>
                <w:lang w:val="ru-RU"/>
              </w:rPr>
            </w:pPr>
            <w:r w:rsidRPr="00EC15E3">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39"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41"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456" w:type="pct"/>
            <w:tcBorders>
              <w:top w:val="single" w:sz="4" w:space="0" w:color="auto"/>
              <w:left w:val="single" w:sz="4" w:space="0" w:color="auto"/>
              <w:bottom w:val="single" w:sz="4" w:space="0" w:color="auto"/>
              <w:right w:val="single" w:sz="4" w:space="0" w:color="auto"/>
            </w:tcBorders>
            <w:vAlign w:val="center"/>
            <w:hideMark/>
          </w:tcPr>
          <w:p w:rsidR="00E629CA" w:rsidRPr="00EC15E3" w:rsidRDefault="00E629CA" w:rsidP="00E629CA">
            <w:pPr>
              <w:jc w:val="center"/>
              <w:rPr>
                <w:sz w:val="27"/>
                <w:szCs w:val="27"/>
                <w:lang w:val="ru-RU"/>
              </w:rPr>
            </w:pPr>
            <w:r w:rsidRPr="00EC15E3">
              <w:rPr>
                <w:sz w:val="27"/>
                <w:szCs w:val="27"/>
                <w:lang w:val="ru-RU"/>
              </w:rPr>
              <w:t>20</w:t>
            </w:r>
          </w:p>
        </w:tc>
      </w:tr>
      <w:tr w:rsidR="00DD7503" w:rsidRPr="00EC15E3" w:rsidTr="00DD7503">
        <w:trPr>
          <w:trHeight w:val="1049"/>
        </w:trPr>
        <w:tc>
          <w:tcPr>
            <w:tcW w:w="181"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pPr>
              <w:jc w:val="center"/>
              <w:rPr>
                <w:bCs/>
                <w:sz w:val="27"/>
                <w:szCs w:val="27"/>
                <w:lang w:val="ru-RU"/>
              </w:rPr>
            </w:pPr>
          </w:p>
        </w:tc>
        <w:tc>
          <w:tcPr>
            <w:tcW w:w="1773" w:type="pct"/>
            <w:tcBorders>
              <w:top w:val="single" w:sz="4" w:space="0" w:color="auto"/>
              <w:left w:val="single" w:sz="4" w:space="0" w:color="auto"/>
              <w:bottom w:val="single" w:sz="4" w:space="0" w:color="auto"/>
              <w:right w:val="single" w:sz="4" w:space="0" w:color="auto"/>
            </w:tcBorders>
            <w:hideMark/>
          </w:tcPr>
          <w:p w:rsidR="00E629CA" w:rsidRPr="00EC15E3" w:rsidRDefault="00E629CA" w:rsidP="00296D72">
            <w:pPr>
              <w:rPr>
                <w:sz w:val="27"/>
                <w:szCs w:val="27"/>
                <w:lang w:val="ru-RU"/>
              </w:rPr>
            </w:pPr>
            <w:r w:rsidRPr="00EC15E3">
              <w:rPr>
                <w:sz w:val="27"/>
                <w:szCs w:val="27"/>
                <w:lang w:val="ru-RU"/>
              </w:rPr>
              <w:t xml:space="preserve">Перепрофилирование  группы для детей </w:t>
            </w:r>
            <w:r w:rsidR="00296D72" w:rsidRPr="00EC15E3">
              <w:rPr>
                <w:sz w:val="27"/>
                <w:szCs w:val="27"/>
                <w:lang w:val="ru-RU"/>
              </w:rPr>
              <w:br/>
            </w:r>
            <w:r w:rsidRPr="00EC15E3">
              <w:rPr>
                <w:sz w:val="27"/>
                <w:szCs w:val="27"/>
                <w:lang w:val="ru-RU"/>
              </w:rPr>
              <w:t>от 3 до 7 лет в группу для детей до 3 лет, МБДОУ «Детский сад № 25»</w:t>
            </w:r>
            <w:r w:rsidR="00296D72" w:rsidRPr="00EC15E3">
              <w:rPr>
                <w:sz w:val="27"/>
                <w:szCs w:val="27"/>
                <w:lang w:val="ru-RU"/>
              </w:rPr>
              <w:t>, г. Осинники</w:t>
            </w:r>
            <w:r w:rsidRPr="00EC15E3">
              <w:rPr>
                <w:sz w:val="27"/>
                <w:szCs w:val="27"/>
                <w:lang w:val="ru-RU"/>
              </w:rPr>
              <w:t>, ул. Студенческая, д. 4</w:t>
            </w:r>
          </w:p>
        </w:tc>
        <w:tc>
          <w:tcPr>
            <w:tcW w:w="239"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vAlign w:val="center"/>
            <w:hideMark/>
          </w:tcPr>
          <w:p w:rsidR="00E629CA" w:rsidRPr="00EC15E3" w:rsidRDefault="00E629CA" w:rsidP="00E629CA">
            <w:pPr>
              <w:jc w:val="center"/>
              <w:rPr>
                <w:sz w:val="27"/>
                <w:szCs w:val="27"/>
                <w:lang w:val="ru-RU"/>
              </w:rPr>
            </w:pPr>
            <w:r w:rsidRPr="00EC15E3">
              <w:rPr>
                <w:sz w:val="27"/>
                <w:szCs w:val="27"/>
                <w:lang w:val="ru-RU"/>
              </w:rPr>
              <w:t>24</w:t>
            </w:r>
          </w:p>
        </w:tc>
        <w:tc>
          <w:tcPr>
            <w:tcW w:w="287"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39"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41"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456" w:type="pct"/>
            <w:tcBorders>
              <w:top w:val="single" w:sz="4" w:space="0" w:color="auto"/>
              <w:left w:val="single" w:sz="4" w:space="0" w:color="auto"/>
              <w:bottom w:val="single" w:sz="4" w:space="0" w:color="auto"/>
              <w:right w:val="single" w:sz="4" w:space="0" w:color="auto"/>
            </w:tcBorders>
            <w:vAlign w:val="center"/>
            <w:hideMark/>
          </w:tcPr>
          <w:p w:rsidR="00E629CA" w:rsidRPr="00EC15E3" w:rsidRDefault="00E629CA" w:rsidP="00E629CA">
            <w:pPr>
              <w:jc w:val="center"/>
              <w:rPr>
                <w:sz w:val="27"/>
                <w:szCs w:val="27"/>
                <w:lang w:val="ru-RU"/>
              </w:rPr>
            </w:pPr>
            <w:r w:rsidRPr="00EC15E3">
              <w:rPr>
                <w:sz w:val="27"/>
                <w:szCs w:val="27"/>
                <w:lang w:val="ru-RU"/>
              </w:rPr>
              <w:t>24</w:t>
            </w:r>
          </w:p>
        </w:tc>
      </w:tr>
      <w:tr w:rsidR="00DD7503" w:rsidRPr="00EC15E3" w:rsidTr="008F6131">
        <w:trPr>
          <w:trHeight w:val="1332"/>
        </w:trPr>
        <w:tc>
          <w:tcPr>
            <w:tcW w:w="181"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pPr>
              <w:jc w:val="center"/>
              <w:rPr>
                <w:bCs/>
                <w:sz w:val="27"/>
                <w:szCs w:val="27"/>
                <w:lang w:val="ru-RU"/>
              </w:rPr>
            </w:pPr>
          </w:p>
        </w:tc>
        <w:tc>
          <w:tcPr>
            <w:tcW w:w="1773" w:type="pct"/>
            <w:tcBorders>
              <w:top w:val="single" w:sz="4" w:space="0" w:color="auto"/>
              <w:left w:val="single" w:sz="4" w:space="0" w:color="auto"/>
              <w:bottom w:val="single" w:sz="4" w:space="0" w:color="auto"/>
              <w:right w:val="single" w:sz="4" w:space="0" w:color="auto"/>
            </w:tcBorders>
            <w:hideMark/>
          </w:tcPr>
          <w:p w:rsidR="00E629CA" w:rsidRPr="00EC15E3" w:rsidRDefault="00E629CA" w:rsidP="002925CF">
            <w:pPr>
              <w:rPr>
                <w:sz w:val="27"/>
                <w:szCs w:val="27"/>
                <w:lang w:val="ru-RU"/>
              </w:rPr>
            </w:pPr>
            <w:r w:rsidRPr="00EC15E3">
              <w:rPr>
                <w:sz w:val="27"/>
                <w:szCs w:val="27"/>
                <w:lang w:val="ru-RU"/>
              </w:rPr>
              <w:t xml:space="preserve">Перепрофилирование группы для детей </w:t>
            </w:r>
            <w:r w:rsidR="00296D72" w:rsidRPr="00EC15E3">
              <w:rPr>
                <w:sz w:val="27"/>
                <w:szCs w:val="27"/>
                <w:lang w:val="ru-RU"/>
              </w:rPr>
              <w:br/>
            </w:r>
            <w:r w:rsidRPr="00EC15E3">
              <w:rPr>
                <w:sz w:val="27"/>
                <w:szCs w:val="27"/>
                <w:lang w:val="ru-RU"/>
              </w:rPr>
              <w:t xml:space="preserve">от 3 до 7 лет в группу для детей до 3 лет, МБДОУ «Детский сад № 56», </w:t>
            </w:r>
            <w:r w:rsidR="002925CF" w:rsidRPr="00EC15E3">
              <w:rPr>
                <w:sz w:val="27"/>
                <w:szCs w:val="27"/>
                <w:lang w:val="ru-RU"/>
              </w:rPr>
              <w:br/>
            </w:r>
            <w:r w:rsidR="00296D72" w:rsidRPr="00EC15E3">
              <w:rPr>
                <w:spacing w:val="-4"/>
                <w:sz w:val="27"/>
                <w:szCs w:val="27"/>
                <w:lang w:val="ru-RU"/>
              </w:rPr>
              <w:t>пгт Краснобродский</w:t>
            </w:r>
            <w:r w:rsidR="002925CF" w:rsidRPr="00EC15E3">
              <w:rPr>
                <w:spacing w:val="-4"/>
                <w:sz w:val="27"/>
                <w:szCs w:val="27"/>
                <w:lang w:val="ru-RU"/>
              </w:rPr>
              <w:t>,</w:t>
            </w:r>
            <w:r w:rsidR="00296D72" w:rsidRPr="00EC15E3">
              <w:rPr>
                <w:sz w:val="27"/>
                <w:szCs w:val="27"/>
                <w:lang w:val="ru-RU"/>
              </w:rPr>
              <w:t xml:space="preserve"> </w:t>
            </w:r>
            <w:r w:rsidRPr="00EC15E3">
              <w:rPr>
                <w:sz w:val="27"/>
                <w:szCs w:val="27"/>
                <w:lang w:val="ru-RU"/>
              </w:rPr>
              <w:t xml:space="preserve">ул. </w:t>
            </w:r>
            <w:r w:rsidRPr="00EC15E3">
              <w:rPr>
                <w:spacing w:val="-4"/>
                <w:sz w:val="27"/>
                <w:szCs w:val="27"/>
                <w:lang w:val="ru-RU"/>
              </w:rPr>
              <w:t xml:space="preserve">Западная, д. 18 </w:t>
            </w:r>
          </w:p>
        </w:tc>
        <w:tc>
          <w:tcPr>
            <w:tcW w:w="239"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vAlign w:val="center"/>
            <w:hideMark/>
          </w:tcPr>
          <w:p w:rsidR="00E629CA" w:rsidRPr="00EC15E3" w:rsidRDefault="00E629CA" w:rsidP="00E629CA">
            <w:pPr>
              <w:jc w:val="center"/>
              <w:rPr>
                <w:sz w:val="27"/>
                <w:szCs w:val="27"/>
                <w:lang w:val="ru-RU"/>
              </w:rPr>
            </w:pPr>
            <w:r w:rsidRPr="00EC15E3">
              <w:rPr>
                <w:sz w:val="27"/>
                <w:szCs w:val="27"/>
                <w:lang w:val="ru-RU"/>
              </w:rPr>
              <w:t>15</w:t>
            </w:r>
          </w:p>
        </w:tc>
        <w:tc>
          <w:tcPr>
            <w:tcW w:w="287"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39"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41"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456" w:type="pct"/>
            <w:tcBorders>
              <w:top w:val="single" w:sz="4" w:space="0" w:color="auto"/>
              <w:left w:val="single" w:sz="4" w:space="0" w:color="auto"/>
              <w:bottom w:val="single" w:sz="4" w:space="0" w:color="auto"/>
              <w:right w:val="single" w:sz="4" w:space="0" w:color="auto"/>
            </w:tcBorders>
            <w:vAlign w:val="center"/>
            <w:hideMark/>
          </w:tcPr>
          <w:p w:rsidR="00E629CA" w:rsidRPr="00EC15E3" w:rsidRDefault="00E629CA" w:rsidP="00E629CA">
            <w:pPr>
              <w:jc w:val="center"/>
              <w:rPr>
                <w:sz w:val="27"/>
                <w:szCs w:val="27"/>
                <w:lang w:val="ru-RU"/>
              </w:rPr>
            </w:pPr>
            <w:r w:rsidRPr="00EC15E3">
              <w:rPr>
                <w:sz w:val="27"/>
                <w:szCs w:val="27"/>
                <w:lang w:val="ru-RU"/>
              </w:rPr>
              <w:t>15</w:t>
            </w:r>
          </w:p>
        </w:tc>
      </w:tr>
      <w:tr w:rsidR="00DD7503" w:rsidRPr="00EC15E3" w:rsidTr="00454056">
        <w:trPr>
          <w:trHeight w:val="1332"/>
        </w:trPr>
        <w:tc>
          <w:tcPr>
            <w:tcW w:w="181"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pPr>
              <w:jc w:val="center"/>
              <w:rPr>
                <w:bCs/>
                <w:sz w:val="27"/>
                <w:szCs w:val="27"/>
                <w:lang w:val="ru-RU"/>
              </w:rPr>
            </w:pPr>
          </w:p>
        </w:tc>
        <w:tc>
          <w:tcPr>
            <w:tcW w:w="1773" w:type="pct"/>
            <w:tcBorders>
              <w:top w:val="single" w:sz="4" w:space="0" w:color="auto"/>
              <w:left w:val="single" w:sz="4" w:space="0" w:color="auto"/>
              <w:bottom w:val="single" w:sz="4" w:space="0" w:color="auto"/>
              <w:right w:val="single" w:sz="4" w:space="0" w:color="auto"/>
            </w:tcBorders>
            <w:hideMark/>
          </w:tcPr>
          <w:p w:rsidR="00E629CA" w:rsidRPr="00EC15E3" w:rsidRDefault="00E629CA" w:rsidP="002925CF">
            <w:pPr>
              <w:rPr>
                <w:sz w:val="27"/>
                <w:szCs w:val="27"/>
                <w:lang w:val="ru-RU"/>
              </w:rPr>
            </w:pPr>
            <w:r w:rsidRPr="00EC15E3">
              <w:rPr>
                <w:sz w:val="27"/>
                <w:szCs w:val="27"/>
                <w:lang w:val="ru-RU"/>
              </w:rPr>
              <w:t xml:space="preserve">Перепрофилирование  группы для детей </w:t>
            </w:r>
            <w:r w:rsidR="002925CF" w:rsidRPr="00EC15E3">
              <w:rPr>
                <w:sz w:val="27"/>
                <w:szCs w:val="27"/>
                <w:lang w:val="ru-RU"/>
              </w:rPr>
              <w:br/>
            </w:r>
            <w:r w:rsidRPr="00EC15E3">
              <w:rPr>
                <w:sz w:val="27"/>
                <w:szCs w:val="27"/>
                <w:lang w:val="ru-RU"/>
              </w:rPr>
              <w:t>от 3 до 7 лет в группу для дет</w:t>
            </w:r>
            <w:r w:rsidR="00230264" w:rsidRPr="00EC15E3">
              <w:rPr>
                <w:sz w:val="27"/>
                <w:szCs w:val="27"/>
                <w:lang w:val="ru-RU"/>
              </w:rPr>
              <w:t xml:space="preserve">ей </w:t>
            </w:r>
            <w:r w:rsidRPr="00EC15E3">
              <w:rPr>
                <w:sz w:val="27"/>
                <w:szCs w:val="27"/>
                <w:lang w:val="ru-RU"/>
              </w:rPr>
              <w:t>до 3 лет, МБДОУ «Детский сад № 54»</w:t>
            </w:r>
            <w:r w:rsidR="002925CF" w:rsidRPr="00EC15E3">
              <w:rPr>
                <w:sz w:val="27"/>
                <w:szCs w:val="27"/>
                <w:lang w:val="ru-RU"/>
              </w:rPr>
              <w:t xml:space="preserve">, </w:t>
            </w:r>
            <w:r w:rsidR="002925CF" w:rsidRPr="00EC15E3">
              <w:rPr>
                <w:sz w:val="27"/>
                <w:szCs w:val="27"/>
                <w:lang w:val="ru-RU"/>
              </w:rPr>
              <w:br/>
              <w:t>г. Междуреченск</w:t>
            </w:r>
            <w:r w:rsidRPr="00EC15E3">
              <w:rPr>
                <w:sz w:val="27"/>
                <w:szCs w:val="27"/>
                <w:lang w:val="ru-RU"/>
              </w:rPr>
              <w:t>, ул. Октябрьская, д. 17</w:t>
            </w:r>
          </w:p>
        </w:tc>
        <w:tc>
          <w:tcPr>
            <w:tcW w:w="239"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pPr>
            <w:r w:rsidRPr="00EC15E3">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pPr>
            <w:r w:rsidRPr="00EC15E3">
              <w:rPr>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vAlign w:val="center"/>
            <w:hideMark/>
          </w:tcPr>
          <w:p w:rsidR="00E629CA" w:rsidRPr="00EC15E3" w:rsidRDefault="00E629CA" w:rsidP="00E629CA">
            <w:pPr>
              <w:jc w:val="center"/>
              <w:rPr>
                <w:sz w:val="27"/>
                <w:szCs w:val="27"/>
              </w:rPr>
            </w:pPr>
            <w:r w:rsidRPr="00EC15E3">
              <w:rPr>
                <w:sz w:val="27"/>
                <w:szCs w:val="27"/>
              </w:rPr>
              <w:t>20</w:t>
            </w:r>
          </w:p>
        </w:tc>
        <w:tc>
          <w:tcPr>
            <w:tcW w:w="287"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pPr>
            <w:r w:rsidRPr="00EC15E3">
              <w:rPr>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pPr>
            <w:r w:rsidRPr="00EC15E3">
              <w:rPr>
                <w:sz w:val="27"/>
                <w:szCs w:val="27"/>
                <w:lang w:val="ru-RU"/>
              </w:rPr>
              <w:t>0</w:t>
            </w:r>
          </w:p>
        </w:tc>
        <w:tc>
          <w:tcPr>
            <w:tcW w:w="239"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pPr>
            <w:r w:rsidRPr="00EC15E3">
              <w:rPr>
                <w:sz w:val="27"/>
                <w:szCs w:val="27"/>
                <w:lang w:val="ru-RU"/>
              </w:rPr>
              <w:t>0</w:t>
            </w:r>
          </w:p>
        </w:tc>
        <w:tc>
          <w:tcPr>
            <w:tcW w:w="241"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pPr>
            <w:r w:rsidRPr="00EC15E3">
              <w:rPr>
                <w:sz w:val="27"/>
                <w:szCs w:val="27"/>
                <w:lang w:val="ru-RU"/>
              </w:rPr>
              <w:t>0</w:t>
            </w:r>
          </w:p>
        </w:tc>
        <w:tc>
          <w:tcPr>
            <w:tcW w:w="456" w:type="pct"/>
            <w:tcBorders>
              <w:top w:val="single" w:sz="4" w:space="0" w:color="auto"/>
              <w:left w:val="single" w:sz="4" w:space="0" w:color="auto"/>
              <w:bottom w:val="single" w:sz="4" w:space="0" w:color="auto"/>
              <w:right w:val="single" w:sz="4" w:space="0" w:color="auto"/>
            </w:tcBorders>
            <w:vAlign w:val="center"/>
            <w:hideMark/>
          </w:tcPr>
          <w:p w:rsidR="00E629CA" w:rsidRPr="00EC15E3" w:rsidRDefault="00E629CA" w:rsidP="00E629CA">
            <w:pPr>
              <w:jc w:val="center"/>
              <w:rPr>
                <w:sz w:val="27"/>
                <w:szCs w:val="27"/>
              </w:rPr>
            </w:pPr>
            <w:r w:rsidRPr="00EC15E3">
              <w:rPr>
                <w:sz w:val="27"/>
                <w:szCs w:val="27"/>
              </w:rPr>
              <w:t>20</w:t>
            </w:r>
          </w:p>
        </w:tc>
      </w:tr>
      <w:tr w:rsidR="00D11208" w:rsidRPr="00454056" w:rsidTr="00454056">
        <w:trPr>
          <w:trHeight w:val="1679"/>
        </w:trPr>
        <w:tc>
          <w:tcPr>
            <w:tcW w:w="181"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pPr>
              <w:jc w:val="center"/>
              <w:rPr>
                <w:bCs/>
                <w:sz w:val="27"/>
                <w:szCs w:val="27"/>
              </w:rPr>
            </w:pPr>
          </w:p>
        </w:tc>
        <w:tc>
          <w:tcPr>
            <w:tcW w:w="1773" w:type="pct"/>
            <w:tcBorders>
              <w:top w:val="single" w:sz="4" w:space="0" w:color="auto"/>
              <w:left w:val="single" w:sz="4" w:space="0" w:color="auto"/>
              <w:bottom w:val="single" w:sz="4" w:space="0" w:color="auto"/>
              <w:right w:val="single" w:sz="4" w:space="0" w:color="auto"/>
            </w:tcBorders>
            <w:hideMark/>
          </w:tcPr>
          <w:p w:rsidR="00E629CA" w:rsidRPr="00EC15E3" w:rsidRDefault="00E629CA" w:rsidP="002925CF">
            <w:pPr>
              <w:rPr>
                <w:sz w:val="27"/>
                <w:szCs w:val="27"/>
                <w:lang w:val="ru-RU"/>
              </w:rPr>
            </w:pPr>
            <w:r w:rsidRPr="00EC15E3">
              <w:rPr>
                <w:sz w:val="27"/>
                <w:szCs w:val="27"/>
                <w:lang w:val="ru-RU"/>
              </w:rPr>
              <w:t xml:space="preserve">Перепрофилирование группы для детей </w:t>
            </w:r>
            <w:r w:rsidR="002925CF" w:rsidRPr="00EC15E3">
              <w:rPr>
                <w:sz w:val="27"/>
                <w:szCs w:val="27"/>
                <w:lang w:val="ru-RU"/>
              </w:rPr>
              <w:br/>
            </w:r>
            <w:r w:rsidRPr="00EC15E3">
              <w:rPr>
                <w:sz w:val="27"/>
                <w:szCs w:val="27"/>
                <w:lang w:val="ru-RU"/>
              </w:rPr>
              <w:t>от 3 до 7 лет в группу для детей до 3 лет, МКДОУ «Яйский детский сад «Чайка»,</w:t>
            </w:r>
            <w:r w:rsidR="002925CF" w:rsidRPr="00EC15E3">
              <w:rPr>
                <w:sz w:val="27"/>
                <w:szCs w:val="27"/>
                <w:lang w:val="ru-RU"/>
              </w:rPr>
              <w:br/>
            </w:r>
            <w:r w:rsidRPr="00EC15E3">
              <w:rPr>
                <w:sz w:val="27"/>
                <w:szCs w:val="27"/>
                <w:lang w:val="ru-RU"/>
              </w:rPr>
              <w:t>пгт Яя</w:t>
            </w:r>
            <w:r w:rsidR="002925CF" w:rsidRPr="00EC15E3">
              <w:rPr>
                <w:sz w:val="27"/>
                <w:szCs w:val="27"/>
                <w:lang w:val="ru-RU"/>
              </w:rPr>
              <w:t>, Яйский муниципальный район</w:t>
            </w:r>
            <w:r w:rsidRPr="00EC15E3">
              <w:rPr>
                <w:sz w:val="27"/>
                <w:szCs w:val="27"/>
                <w:lang w:val="ru-RU"/>
              </w:rPr>
              <w:t xml:space="preserve">, </w:t>
            </w:r>
            <w:r w:rsidR="00454056">
              <w:rPr>
                <w:sz w:val="27"/>
                <w:szCs w:val="27"/>
                <w:lang w:val="ru-RU"/>
              </w:rPr>
              <w:br/>
            </w:r>
            <w:r w:rsidRPr="00EC15E3">
              <w:rPr>
                <w:sz w:val="27"/>
                <w:szCs w:val="27"/>
                <w:lang w:val="ru-RU"/>
              </w:rPr>
              <w:t>ул. Пионерская, д. 5</w:t>
            </w:r>
          </w:p>
        </w:tc>
        <w:tc>
          <w:tcPr>
            <w:tcW w:w="239"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vAlign w:val="center"/>
            <w:hideMark/>
          </w:tcPr>
          <w:p w:rsidR="00E629CA" w:rsidRPr="00EC15E3" w:rsidRDefault="00E629CA" w:rsidP="00E629CA">
            <w:pPr>
              <w:jc w:val="center"/>
              <w:rPr>
                <w:sz w:val="27"/>
                <w:szCs w:val="27"/>
                <w:lang w:val="ru-RU"/>
              </w:rPr>
            </w:pPr>
            <w:r w:rsidRPr="00EC15E3">
              <w:rPr>
                <w:sz w:val="27"/>
                <w:szCs w:val="27"/>
                <w:lang w:val="ru-RU"/>
              </w:rPr>
              <w:t>15</w:t>
            </w:r>
          </w:p>
        </w:tc>
        <w:tc>
          <w:tcPr>
            <w:tcW w:w="287"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39"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41"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456" w:type="pct"/>
            <w:tcBorders>
              <w:top w:val="single" w:sz="4" w:space="0" w:color="auto"/>
              <w:left w:val="single" w:sz="4" w:space="0" w:color="auto"/>
              <w:bottom w:val="single" w:sz="4" w:space="0" w:color="auto"/>
              <w:right w:val="single" w:sz="4" w:space="0" w:color="auto"/>
            </w:tcBorders>
            <w:vAlign w:val="center"/>
            <w:hideMark/>
          </w:tcPr>
          <w:p w:rsidR="00E629CA" w:rsidRPr="00EC15E3" w:rsidRDefault="00E629CA" w:rsidP="00E629CA">
            <w:pPr>
              <w:jc w:val="center"/>
              <w:rPr>
                <w:sz w:val="27"/>
                <w:szCs w:val="27"/>
                <w:lang w:val="ru-RU"/>
              </w:rPr>
            </w:pPr>
            <w:r w:rsidRPr="00EC15E3">
              <w:rPr>
                <w:sz w:val="27"/>
                <w:szCs w:val="27"/>
                <w:lang w:val="ru-RU"/>
              </w:rPr>
              <w:t>15</w:t>
            </w:r>
          </w:p>
        </w:tc>
      </w:tr>
      <w:tr w:rsidR="00D11208" w:rsidRPr="00EC15E3" w:rsidTr="008F6131">
        <w:trPr>
          <w:trHeight w:val="1355"/>
        </w:trPr>
        <w:tc>
          <w:tcPr>
            <w:tcW w:w="181"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pPr>
              <w:jc w:val="center"/>
              <w:rPr>
                <w:bCs/>
                <w:sz w:val="27"/>
                <w:szCs w:val="27"/>
                <w:lang w:val="ru-RU"/>
              </w:rPr>
            </w:pPr>
          </w:p>
        </w:tc>
        <w:tc>
          <w:tcPr>
            <w:tcW w:w="1773" w:type="pct"/>
            <w:tcBorders>
              <w:top w:val="single" w:sz="4" w:space="0" w:color="auto"/>
              <w:left w:val="single" w:sz="4" w:space="0" w:color="auto"/>
              <w:bottom w:val="single" w:sz="4" w:space="0" w:color="auto"/>
              <w:right w:val="single" w:sz="4" w:space="0" w:color="auto"/>
            </w:tcBorders>
            <w:hideMark/>
          </w:tcPr>
          <w:p w:rsidR="00E629CA" w:rsidRPr="00EC15E3" w:rsidRDefault="00E629CA" w:rsidP="002925CF">
            <w:pPr>
              <w:rPr>
                <w:sz w:val="27"/>
                <w:szCs w:val="27"/>
                <w:lang w:val="ru-RU"/>
              </w:rPr>
            </w:pPr>
            <w:r w:rsidRPr="00EC15E3">
              <w:rPr>
                <w:sz w:val="27"/>
                <w:szCs w:val="27"/>
                <w:lang w:val="ru-RU"/>
              </w:rPr>
              <w:t>Перепрофилирование  группы для детей от 3</w:t>
            </w:r>
            <w:r w:rsidR="00230264" w:rsidRPr="00EC15E3">
              <w:rPr>
                <w:sz w:val="27"/>
                <w:szCs w:val="27"/>
                <w:lang w:val="ru-RU"/>
              </w:rPr>
              <w:t xml:space="preserve"> до 7 лет в группу для детей </w:t>
            </w:r>
            <w:r w:rsidRPr="00EC15E3">
              <w:rPr>
                <w:sz w:val="27"/>
                <w:szCs w:val="27"/>
                <w:lang w:val="ru-RU"/>
              </w:rPr>
              <w:t>до 3 лет, МБДОУ «Детский сад № 31»</w:t>
            </w:r>
            <w:r w:rsidR="002925CF" w:rsidRPr="00EC15E3">
              <w:rPr>
                <w:sz w:val="27"/>
                <w:szCs w:val="27"/>
                <w:lang w:val="ru-RU"/>
              </w:rPr>
              <w:t>, г. Анжеро-Судженск</w:t>
            </w:r>
            <w:r w:rsidRPr="00EC15E3">
              <w:rPr>
                <w:sz w:val="27"/>
                <w:szCs w:val="27"/>
                <w:lang w:val="ru-RU"/>
              </w:rPr>
              <w:t>, ул. Краснодонцев, д. 10</w:t>
            </w:r>
          </w:p>
        </w:tc>
        <w:tc>
          <w:tcPr>
            <w:tcW w:w="239"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pPr>
            <w:r w:rsidRPr="00EC15E3">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vAlign w:val="center"/>
            <w:hideMark/>
          </w:tcPr>
          <w:p w:rsidR="00E629CA" w:rsidRPr="00EC15E3" w:rsidRDefault="00E629CA" w:rsidP="00E629CA">
            <w:pPr>
              <w:jc w:val="center"/>
              <w:rPr>
                <w:sz w:val="27"/>
                <w:szCs w:val="27"/>
              </w:rPr>
            </w:pPr>
            <w:r w:rsidRPr="00EC15E3">
              <w:rPr>
                <w:sz w:val="27"/>
                <w:szCs w:val="27"/>
              </w:rPr>
              <w:t>10</w:t>
            </w:r>
          </w:p>
        </w:tc>
        <w:tc>
          <w:tcPr>
            <w:tcW w:w="288"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pPr>
            <w:r w:rsidRPr="00EC15E3">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pPr>
            <w:r w:rsidRPr="00EC15E3">
              <w:rPr>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pPr>
            <w:r w:rsidRPr="00EC15E3">
              <w:rPr>
                <w:sz w:val="27"/>
                <w:szCs w:val="27"/>
                <w:lang w:val="ru-RU"/>
              </w:rPr>
              <w:t>0</w:t>
            </w:r>
          </w:p>
        </w:tc>
        <w:tc>
          <w:tcPr>
            <w:tcW w:w="239"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pPr>
            <w:r w:rsidRPr="00EC15E3">
              <w:rPr>
                <w:sz w:val="27"/>
                <w:szCs w:val="27"/>
                <w:lang w:val="ru-RU"/>
              </w:rPr>
              <w:t>0</w:t>
            </w:r>
          </w:p>
        </w:tc>
        <w:tc>
          <w:tcPr>
            <w:tcW w:w="241"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pPr>
            <w:r w:rsidRPr="00EC15E3">
              <w:rPr>
                <w:sz w:val="27"/>
                <w:szCs w:val="27"/>
                <w:lang w:val="ru-RU"/>
              </w:rPr>
              <w:t>0</w:t>
            </w:r>
          </w:p>
        </w:tc>
        <w:tc>
          <w:tcPr>
            <w:tcW w:w="456" w:type="pct"/>
            <w:tcBorders>
              <w:top w:val="single" w:sz="4" w:space="0" w:color="auto"/>
              <w:left w:val="single" w:sz="4" w:space="0" w:color="auto"/>
              <w:bottom w:val="single" w:sz="4" w:space="0" w:color="auto"/>
              <w:right w:val="single" w:sz="4" w:space="0" w:color="auto"/>
            </w:tcBorders>
            <w:vAlign w:val="center"/>
            <w:hideMark/>
          </w:tcPr>
          <w:p w:rsidR="00E629CA" w:rsidRPr="00EC15E3" w:rsidRDefault="00E629CA" w:rsidP="00E629CA">
            <w:pPr>
              <w:jc w:val="center"/>
              <w:rPr>
                <w:sz w:val="27"/>
                <w:szCs w:val="27"/>
              </w:rPr>
            </w:pPr>
            <w:r w:rsidRPr="00EC15E3">
              <w:rPr>
                <w:sz w:val="27"/>
                <w:szCs w:val="27"/>
              </w:rPr>
              <w:t>10</w:t>
            </w:r>
          </w:p>
        </w:tc>
      </w:tr>
      <w:tr w:rsidR="00DD7503" w:rsidRPr="00EC15E3" w:rsidTr="008F6131">
        <w:trPr>
          <w:trHeight w:val="1374"/>
        </w:trPr>
        <w:tc>
          <w:tcPr>
            <w:tcW w:w="181"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pPr>
              <w:jc w:val="center"/>
              <w:rPr>
                <w:bCs/>
                <w:sz w:val="27"/>
                <w:szCs w:val="27"/>
              </w:rPr>
            </w:pPr>
          </w:p>
        </w:tc>
        <w:tc>
          <w:tcPr>
            <w:tcW w:w="1773" w:type="pct"/>
            <w:tcBorders>
              <w:top w:val="single" w:sz="4" w:space="0" w:color="auto"/>
              <w:left w:val="single" w:sz="4" w:space="0" w:color="auto"/>
              <w:bottom w:val="single" w:sz="4" w:space="0" w:color="auto"/>
              <w:right w:val="single" w:sz="4" w:space="0" w:color="auto"/>
            </w:tcBorders>
            <w:hideMark/>
          </w:tcPr>
          <w:p w:rsidR="00E629CA" w:rsidRPr="00EC15E3" w:rsidRDefault="00E629CA" w:rsidP="002925CF">
            <w:pPr>
              <w:ind w:right="-109"/>
              <w:rPr>
                <w:sz w:val="27"/>
                <w:szCs w:val="27"/>
                <w:lang w:val="ru-RU"/>
              </w:rPr>
            </w:pPr>
            <w:r w:rsidRPr="00EC15E3">
              <w:rPr>
                <w:sz w:val="27"/>
                <w:szCs w:val="27"/>
                <w:lang w:val="ru-RU"/>
              </w:rPr>
              <w:t>Перепрофилирование  группы для детей от 3 до 7 лет в группу для детей до 3 лет, МКДОУ «Детский сад № 6»</w:t>
            </w:r>
            <w:r w:rsidR="002925CF" w:rsidRPr="00EC15E3">
              <w:rPr>
                <w:sz w:val="27"/>
                <w:szCs w:val="27"/>
                <w:lang w:val="ru-RU"/>
              </w:rPr>
              <w:t>, г. Анжеро-Судженск</w:t>
            </w:r>
            <w:r w:rsidRPr="00EC15E3">
              <w:rPr>
                <w:sz w:val="27"/>
                <w:szCs w:val="27"/>
                <w:lang w:val="ru-RU"/>
              </w:rPr>
              <w:t>, ул. Тепличная, д. 8</w:t>
            </w:r>
          </w:p>
        </w:tc>
        <w:tc>
          <w:tcPr>
            <w:tcW w:w="239"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pPr>
            <w:r w:rsidRPr="00EC15E3">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vAlign w:val="center"/>
            <w:hideMark/>
          </w:tcPr>
          <w:p w:rsidR="00E629CA" w:rsidRPr="00EC15E3" w:rsidRDefault="00E629CA" w:rsidP="00E629CA">
            <w:pPr>
              <w:jc w:val="center"/>
              <w:rPr>
                <w:sz w:val="27"/>
                <w:szCs w:val="27"/>
              </w:rPr>
            </w:pPr>
            <w:r w:rsidRPr="00EC15E3">
              <w:rPr>
                <w:sz w:val="27"/>
                <w:szCs w:val="27"/>
              </w:rPr>
              <w:t>10</w:t>
            </w:r>
          </w:p>
        </w:tc>
        <w:tc>
          <w:tcPr>
            <w:tcW w:w="288"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pPr>
            <w:r w:rsidRPr="00EC15E3">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pPr>
            <w:r w:rsidRPr="00EC15E3">
              <w:rPr>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pPr>
            <w:r w:rsidRPr="00EC15E3">
              <w:rPr>
                <w:sz w:val="27"/>
                <w:szCs w:val="27"/>
                <w:lang w:val="ru-RU"/>
              </w:rPr>
              <w:t>0</w:t>
            </w:r>
          </w:p>
        </w:tc>
        <w:tc>
          <w:tcPr>
            <w:tcW w:w="239"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pPr>
            <w:r w:rsidRPr="00EC15E3">
              <w:rPr>
                <w:sz w:val="27"/>
                <w:szCs w:val="27"/>
                <w:lang w:val="ru-RU"/>
              </w:rPr>
              <w:t>0</w:t>
            </w:r>
          </w:p>
        </w:tc>
        <w:tc>
          <w:tcPr>
            <w:tcW w:w="241"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pPr>
            <w:r w:rsidRPr="00EC15E3">
              <w:rPr>
                <w:sz w:val="27"/>
                <w:szCs w:val="27"/>
                <w:lang w:val="ru-RU"/>
              </w:rPr>
              <w:t>0</w:t>
            </w:r>
          </w:p>
        </w:tc>
        <w:tc>
          <w:tcPr>
            <w:tcW w:w="456" w:type="pct"/>
            <w:tcBorders>
              <w:top w:val="single" w:sz="4" w:space="0" w:color="auto"/>
              <w:left w:val="single" w:sz="4" w:space="0" w:color="auto"/>
              <w:bottom w:val="single" w:sz="4" w:space="0" w:color="auto"/>
              <w:right w:val="single" w:sz="4" w:space="0" w:color="auto"/>
            </w:tcBorders>
            <w:vAlign w:val="center"/>
            <w:hideMark/>
          </w:tcPr>
          <w:p w:rsidR="00E629CA" w:rsidRPr="00EC15E3" w:rsidRDefault="00E629CA" w:rsidP="00E629CA">
            <w:pPr>
              <w:jc w:val="center"/>
              <w:rPr>
                <w:sz w:val="27"/>
                <w:szCs w:val="27"/>
              </w:rPr>
            </w:pPr>
            <w:r w:rsidRPr="00EC15E3">
              <w:rPr>
                <w:sz w:val="27"/>
                <w:szCs w:val="27"/>
              </w:rPr>
              <w:t>10</w:t>
            </w:r>
          </w:p>
        </w:tc>
      </w:tr>
      <w:tr w:rsidR="00D11208" w:rsidRPr="00EC15E3" w:rsidTr="00454056">
        <w:trPr>
          <w:trHeight w:val="1296"/>
        </w:trPr>
        <w:tc>
          <w:tcPr>
            <w:tcW w:w="181"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pPr>
              <w:jc w:val="center"/>
              <w:rPr>
                <w:bCs/>
                <w:sz w:val="27"/>
                <w:szCs w:val="27"/>
              </w:rPr>
            </w:pPr>
          </w:p>
        </w:tc>
        <w:tc>
          <w:tcPr>
            <w:tcW w:w="1773" w:type="pct"/>
            <w:tcBorders>
              <w:top w:val="single" w:sz="4" w:space="0" w:color="auto"/>
              <w:left w:val="single" w:sz="4" w:space="0" w:color="auto"/>
              <w:bottom w:val="single" w:sz="4" w:space="0" w:color="auto"/>
              <w:right w:val="single" w:sz="4" w:space="0" w:color="auto"/>
            </w:tcBorders>
            <w:hideMark/>
          </w:tcPr>
          <w:p w:rsidR="00E629CA" w:rsidRPr="00EC15E3" w:rsidRDefault="00E629CA" w:rsidP="002925CF">
            <w:pPr>
              <w:ind w:right="-109"/>
              <w:rPr>
                <w:sz w:val="27"/>
                <w:szCs w:val="27"/>
                <w:lang w:val="ru-RU"/>
              </w:rPr>
            </w:pPr>
            <w:r w:rsidRPr="00EC15E3">
              <w:rPr>
                <w:sz w:val="27"/>
                <w:szCs w:val="27"/>
                <w:lang w:val="ru-RU"/>
              </w:rPr>
              <w:t xml:space="preserve">Перепрофилирование группы для детей </w:t>
            </w:r>
            <w:r w:rsidR="008F6131" w:rsidRPr="00EC15E3">
              <w:rPr>
                <w:sz w:val="27"/>
                <w:szCs w:val="27"/>
                <w:lang w:val="ru-RU"/>
              </w:rPr>
              <w:br/>
            </w:r>
            <w:r w:rsidRPr="00EC15E3">
              <w:rPr>
                <w:sz w:val="27"/>
                <w:szCs w:val="27"/>
                <w:lang w:val="ru-RU"/>
              </w:rPr>
              <w:t>от 3 до 7 лет в группу для детей до 3 лет, МАДОУ «Детский сад № 9»</w:t>
            </w:r>
            <w:r w:rsidR="002925CF" w:rsidRPr="00EC15E3">
              <w:rPr>
                <w:sz w:val="27"/>
                <w:szCs w:val="27"/>
                <w:lang w:val="ru-RU"/>
              </w:rPr>
              <w:t>, г. Анжеро-Судженск</w:t>
            </w:r>
            <w:r w:rsidRPr="00EC15E3">
              <w:rPr>
                <w:sz w:val="27"/>
                <w:szCs w:val="27"/>
                <w:lang w:val="ru-RU"/>
              </w:rPr>
              <w:t>, ул. Крылова, д. 5б</w:t>
            </w:r>
          </w:p>
        </w:tc>
        <w:tc>
          <w:tcPr>
            <w:tcW w:w="239"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vAlign w:val="center"/>
            <w:hideMark/>
          </w:tcPr>
          <w:p w:rsidR="00E629CA" w:rsidRPr="00EC15E3" w:rsidRDefault="00E629CA" w:rsidP="00E629CA">
            <w:pPr>
              <w:jc w:val="center"/>
              <w:rPr>
                <w:sz w:val="27"/>
                <w:szCs w:val="27"/>
                <w:lang w:val="ru-RU"/>
              </w:rPr>
            </w:pPr>
            <w:r w:rsidRPr="00EC15E3">
              <w:rPr>
                <w:sz w:val="27"/>
                <w:szCs w:val="27"/>
                <w:lang w:val="ru-RU"/>
              </w:rPr>
              <w:t>15</w:t>
            </w:r>
          </w:p>
        </w:tc>
        <w:tc>
          <w:tcPr>
            <w:tcW w:w="288"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39"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41"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456" w:type="pct"/>
            <w:tcBorders>
              <w:top w:val="single" w:sz="4" w:space="0" w:color="auto"/>
              <w:left w:val="single" w:sz="4" w:space="0" w:color="auto"/>
              <w:bottom w:val="single" w:sz="4" w:space="0" w:color="auto"/>
              <w:right w:val="single" w:sz="4" w:space="0" w:color="auto"/>
            </w:tcBorders>
            <w:vAlign w:val="center"/>
            <w:hideMark/>
          </w:tcPr>
          <w:p w:rsidR="00E629CA" w:rsidRPr="00EC15E3" w:rsidRDefault="00E629CA" w:rsidP="00E629CA">
            <w:pPr>
              <w:jc w:val="center"/>
              <w:rPr>
                <w:sz w:val="27"/>
                <w:szCs w:val="27"/>
                <w:lang w:val="ru-RU"/>
              </w:rPr>
            </w:pPr>
            <w:r w:rsidRPr="00EC15E3">
              <w:rPr>
                <w:sz w:val="27"/>
                <w:szCs w:val="27"/>
                <w:lang w:val="ru-RU"/>
              </w:rPr>
              <w:t>15</w:t>
            </w:r>
          </w:p>
        </w:tc>
      </w:tr>
      <w:tr w:rsidR="00DD7503" w:rsidRPr="00EC15E3" w:rsidTr="008F6131">
        <w:trPr>
          <w:trHeight w:val="1332"/>
        </w:trPr>
        <w:tc>
          <w:tcPr>
            <w:tcW w:w="181"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pPr>
              <w:jc w:val="center"/>
              <w:rPr>
                <w:bCs/>
                <w:sz w:val="27"/>
                <w:szCs w:val="27"/>
                <w:lang w:val="ru-RU"/>
              </w:rPr>
            </w:pPr>
          </w:p>
        </w:tc>
        <w:tc>
          <w:tcPr>
            <w:tcW w:w="1773" w:type="pct"/>
            <w:tcBorders>
              <w:top w:val="single" w:sz="4" w:space="0" w:color="auto"/>
              <w:left w:val="single" w:sz="4" w:space="0" w:color="auto"/>
              <w:bottom w:val="single" w:sz="4" w:space="0" w:color="auto"/>
              <w:right w:val="single" w:sz="4" w:space="0" w:color="auto"/>
            </w:tcBorders>
            <w:hideMark/>
          </w:tcPr>
          <w:p w:rsidR="00E629CA" w:rsidRPr="00EC15E3" w:rsidRDefault="00E629CA" w:rsidP="002925CF">
            <w:pPr>
              <w:ind w:right="-109"/>
              <w:rPr>
                <w:sz w:val="27"/>
                <w:szCs w:val="27"/>
                <w:lang w:val="ru-RU"/>
              </w:rPr>
            </w:pPr>
            <w:r w:rsidRPr="00EC15E3">
              <w:rPr>
                <w:sz w:val="27"/>
                <w:szCs w:val="27"/>
                <w:lang w:val="ru-RU"/>
              </w:rPr>
              <w:t xml:space="preserve">Перепрофилирование группы для детей </w:t>
            </w:r>
            <w:r w:rsidR="008F6131" w:rsidRPr="00EC15E3">
              <w:rPr>
                <w:sz w:val="27"/>
                <w:szCs w:val="27"/>
                <w:lang w:val="ru-RU"/>
              </w:rPr>
              <w:br/>
            </w:r>
            <w:r w:rsidRPr="00EC15E3">
              <w:rPr>
                <w:sz w:val="27"/>
                <w:szCs w:val="27"/>
                <w:lang w:val="ru-RU"/>
              </w:rPr>
              <w:t>от 3</w:t>
            </w:r>
            <w:r w:rsidR="00230264" w:rsidRPr="00EC15E3">
              <w:rPr>
                <w:sz w:val="27"/>
                <w:szCs w:val="27"/>
                <w:lang w:val="ru-RU"/>
              </w:rPr>
              <w:t xml:space="preserve"> до 7 лет в группу для детей </w:t>
            </w:r>
            <w:r w:rsidRPr="00EC15E3">
              <w:rPr>
                <w:sz w:val="27"/>
                <w:szCs w:val="27"/>
                <w:lang w:val="ru-RU"/>
              </w:rPr>
              <w:t>до 3 лет, МБДОУ «Детский сад № 35»</w:t>
            </w:r>
            <w:r w:rsidR="002925CF" w:rsidRPr="00EC15E3">
              <w:rPr>
                <w:sz w:val="27"/>
                <w:szCs w:val="27"/>
                <w:lang w:val="ru-RU"/>
              </w:rPr>
              <w:t xml:space="preserve">, </w:t>
            </w:r>
            <w:r w:rsidR="002925CF" w:rsidRPr="00EC15E3">
              <w:rPr>
                <w:sz w:val="27"/>
                <w:szCs w:val="27"/>
                <w:lang w:val="ru-RU"/>
              </w:rPr>
              <w:br/>
              <w:t>г. Анжеро-Судженск</w:t>
            </w:r>
            <w:r w:rsidRPr="00EC15E3">
              <w:rPr>
                <w:sz w:val="27"/>
                <w:szCs w:val="27"/>
                <w:lang w:val="ru-RU"/>
              </w:rPr>
              <w:t>, ул. Крылова, д. 5а</w:t>
            </w:r>
          </w:p>
        </w:tc>
        <w:tc>
          <w:tcPr>
            <w:tcW w:w="239"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vAlign w:val="center"/>
            <w:hideMark/>
          </w:tcPr>
          <w:p w:rsidR="00E629CA" w:rsidRPr="00EC15E3" w:rsidRDefault="00E629CA" w:rsidP="00E629CA">
            <w:pPr>
              <w:jc w:val="center"/>
              <w:rPr>
                <w:sz w:val="27"/>
                <w:szCs w:val="27"/>
                <w:lang w:val="ru-RU"/>
              </w:rPr>
            </w:pPr>
            <w:r w:rsidRPr="00EC15E3">
              <w:rPr>
                <w:sz w:val="27"/>
                <w:szCs w:val="27"/>
                <w:lang w:val="ru-RU"/>
              </w:rPr>
              <w:t>15</w:t>
            </w:r>
          </w:p>
        </w:tc>
        <w:tc>
          <w:tcPr>
            <w:tcW w:w="288"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39"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41"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456" w:type="pct"/>
            <w:tcBorders>
              <w:top w:val="single" w:sz="4" w:space="0" w:color="auto"/>
              <w:left w:val="single" w:sz="4" w:space="0" w:color="auto"/>
              <w:bottom w:val="single" w:sz="4" w:space="0" w:color="auto"/>
              <w:right w:val="single" w:sz="4" w:space="0" w:color="auto"/>
            </w:tcBorders>
            <w:vAlign w:val="center"/>
            <w:hideMark/>
          </w:tcPr>
          <w:p w:rsidR="00E629CA" w:rsidRPr="00EC15E3" w:rsidRDefault="00E629CA" w:rsidP="00E629CA">
            <w:pPr>
              <w:jc w:val="center"/>
              <w:rPr>
                <w:sz w:val="27"/>
                <w:szCs w:val="27"/>
                <w:lang w:val="ru-RU"/>
              </w:rPr>
            </w:pPr>
            <w:r w:rsidRPr="00EC15E3">
              <w:rPr>
                <w:sz w:val="27"/>
                <w:szCs w:val="27"/>
                <w:lang w:val="ru-RU"/>
              </w:rPr>
              <w:t>15</w:t>
            </w:r>
          </w:p>
        </w:tc>
      </w:tr>
      <w:tr w:rsidR="00D11208" w:rsidRPr="00EC15E3" w:rsidTr="00891E95">
        <w:trPr>
          <w:trHeight w:val="1110"/>
        </w:trPr>
        <w:tc>
          <w:tcPr>
            <w:tcW w:w="181"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pPr>
              <w:jc w:val="center"/>
              <w:rPr>
                <w:bCs/>
                <w:sz w:val="27"/>
                <w:szCs w:val="27"/>
                <w:lang w:val="ru-RU"/>
              </w:rPr>
            </w:pPr>
          </w:p>
        </w:tc>
        <w:tc>
          <w:tcPr>
            <w:tcW w:w="1773" w:type="pct"/>
            <w:tcBorders>
              <w:top w:val="single" w:sz="4" w:space="0" w:color="auto"/>
              <w:left w:val="single" w:sz="4" w:space="0" w:color="auto"/>
              <w:bottom w:val="single" w:sz="4" w:space="0" w:color="auto"/>
              <w:right w:val="single" w:sz="4" w:space="0" w:color="auto"/>
            </w:tcBorders>
            <w:hideMark/>
          </w:tcPr>
          <w:p w:rsidR="00E629CA" w:rsidRPr="00EC15E3" w:rsidRDefault="00E629CA" w:rsidP="002925CF">
            <w:pPr>
              <w:ind w:right="-109"/>
              <w:rPr>
                <w:sz w:val="27"/>
                <w:szCs w:val="27"/>
                <w:lang w:val="ru-RU"/>
              </w:rPr>
            </w:pPr>
            <w:r w:rsidRPr="00EC15E3">
              <w:rPr>
                <w:sz w:val="27"/>
                <w:szCs w:val="27"/>
                <w:lang w:val="ru-RU"/>
              </w:rPr>
              <w:t xml:space="preserve">Перепрофилирование группы для детей </w:t>
            </w:r>
            <w:r w:rsidR="002925CF" w:rsidRPr="00EC15E3">
              <w:rPr>
                <w:sz w:val="27"/>
                <w:szCs w:val="27"/>
                <w:lang w:val="ru-RU"/>
              </w:rPr>
              <w:br/>
            </w:r>
            <w:r w:rsidRPr="00EC15E3">
              <w:rPr>
                <w:sz w:val="27"/>
                <w:szCs w:val="27"/>
                <w:lang w:val="ru-RU"/>
              </w:rPr>
              <w:t>от 3 до 7 лет в группу для детей до 3 лет, МБДОУ «Детский сад № 21»</w:t>
            </w:r>
            <w:r w:rsidR="002925CF" w:rsidRPr="00EC15E3">
              <w:rPr>
                <w:sz w:val="27"/>
                <w:szCs w:val="27"/>
                <w:lang w:val="ru-RU"/>
              </w:rPr>
              <w:t>, г. Анжеро-Судженск</w:t>
            </w:r>
            <w:r w:rsidRPr="00EC15E3">
              <w:rPr>
                <w:sz w:val="27"/>
                <w:szCs w:val="27"/>
                <w:lang w:val="ru-RU"/>
              </w:rPr>
              <w:t>, ул. Восстания, д. 80</w:t>
            </w:r>
          </w:p>
        </w:tc>
        <w:tc>
          <w:tcPr>
            <w:tcW w:w="239"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pPr>
            <w:r w:rsidRPr="00EC15E3">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pPr>
            <w:r w:rsidRPr="00EC15E3">
              <w:rPr>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vAlign w:val="center"/>
            <w:hideMark/>
          </w:tcPr>
          <w:p w:rsidR="00E629CA" w:rsidRPr="00EC15E3" w:rsidRDefault="00E629CA" w:rsidP="00E629CA">
            <w:pPr>
              <w:jc w:val="center"/>
              <w:rPr>
                <w:sz w:val="27"/>
                <w:szCs w:val="27"/>
              </w:rPr>
            </w:pPr>
            <w:r w:rsidRPr="00EC15E3">
              <w:rPr>
                <w:sz w:val="27"/>
                <w:szCs w:val="27"/>
              </w:rPr>
              <w:t>15</w:t>
            </w:r>
          </w:p>
        </w:tc>
        <w:tc>
          <w:tcPr>
            <w:tcW w:w="287"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pPr>
            <w:r w:rsidRPr="00EC15E3">
              <w:rPr>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pPr>
            <w:r w:rsidRPr="00EC15E3">
              <w:rPr>
                <w:sz w:val="27"/>
                <w:szCs w:val="27"/>
                <w:lang w:val="ru-RU"/>
              </w:rPr>
              <w:t>0</w:t>
            </w:r>
          </w:p>
        </w:tc>
        <w:tc>
          <w:tcPr>
            <w:tcW w:w="239"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pPr>
            <w:r w:rsidRPr="00EC15E3">
              <w:rPr>
                <w:sz w:val="27"/>
                <w:szCs w:val="27"/>
                <w:lang w:val="ru-RU"/>
              </w:rPr>
              <w:t>0</w:t>
            </w:r>
          </w:p>
        </w:tc>
        <w:tc>
          <w:tcPr>
            <w:tcW w:w="241"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pPr>
            <w:r w:rsidRPr="00EC15E3">
              <w:rPr>
                <w:sz w:val="27"/>
                <w:szCs w:val="27"/>
                <w:lang w:val="ru-RU"/>
              </w:rPr>
              <w:t>0</w:t>
            </w:r>
          </w:p>
        </w:tc>
        <w:tc>
          <w:tcPr>
            <w:tcW w:w="456" w:type="pct"/>
            <w:tcBorders>
              <w:top w:val="single" w:sz="4" w:space="0" w:color="auto"/>
              <w:left w:val="single" w:sz="4" w:space="0" w:color="auto"/>
              <w:bottom w:val="single" w:sz="4" w:space="0" w:color="auto"/>
              <w:right w:val="single" w:sz="4" w:space="0" w:color="auto"/>
            </w:tcBorders>
            <w:vAlign w:val="center"/>
            <w:hideMark/>
          </w:tcPr>
          <w:p w:rsidR="00E629CA" w:rsidRPr="00EC15E3" w:rsidRDefault="00E629CA" w:rsidP="00E629CA">
            <w:pPr>
              <w:jc w:val="center"/>
              <w:rPr>
                <w:sz w:val="27"/>
                <w:szCs w:val="27"/>
              </w:rPr>
            </w:pPr>
            <w:r w:rsidRPr="00EC15E3">
              <w:rPr>
                <w:sz w:val="27"/>
                <w:szCs w:val="27"/>
              </w:rPr>
              <w:t>15</w:t>
            </w:r>
          </w:p>
        </w:tc>
      </w:tr>
      <w:tr w:rsidR="00DD7503" w:rsidRPr="00EC15E3" w:rsidTr="00DD7503">
        <w:trPr>
          <w:trHeight w:val="993"/>
        </w:trPr>
        <w:tc>
          <w:tcPr>
            <w:tcW w:w="181"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pPr>
              <w:jc w:val="center"/>
              <w:rPr>
                <w:bCs/>
                <w:sz w:val="27"/>
                <w:szCs w:val="27"/>
              </w:rPr>
            </w:pPr>
          </w:p>
        </w:tc>
        <w:tc>
          <w:tcPr>
            <w:tcW w:w="1773" w:type="pct"/>
            <w:tcBorders>
              <w:top w:val="single" w:sz="4" w:space="0" w:color="auto"/>
              <w:left w:val="single" w:sz="4" w:space="0" w:color="auto"/>
              <w:bottom w:val="single" w:sz="4" w:space="0" w:color="auto"/>
              <w:right w:val="single" w:sz="4" w:space="0" w:color="auto"/>
            </w:tcBorders>
            <w:hideMark/>
          </w:tcPr>
          <w:p w:rsidR="00E629CA" w:rsidRPr="00EC15E3" w:rsidRDefault="00E629CA" w:rsidP="002925CF">
            <w:pPr>
              <w:ind w:right="-109"/>
              <w:rPr>
                <w:sz w:val="27"/>
                <w:szCs w:val="27"/>
                <w:lang w:val="ru-RU"/>
              </w:rPr>
            </w:pPr>
            <w:r w:rsidRPr="00EC15E3">
              <w:rPr>
                <w:sz w:val="27"/>
                <w:szCs w:val="27"/>
                <w:lang w:val="ru-RU"/>
              </w:rPr>
              <w:t xml:space="preserve">Перепрофилирование группы для детей </w:t>
            </w:r>
            <w:r w:rsidR="002925CF" w:rsidRPr="00EC15E3">
              <w:rPr>
                <w:sz w:val="27"/>
                <w:szCs w:val="27"/>
                <w:lang w:val="ru-RU"/>
              </w:rPr>
              <w:br/>
            </w:r>
            <w:r w:rsidRPr="00EC15E3">
              <w:rPr>
                <w:sz w:val="27"/>
                <w:szCs w:val="27"/>
                <w:lang w:val="ru-RU"/>
              </w:rPr>
              <w:t>от 3 до 7 лет в группу для детей до 3 лет, МБДОУ «Детский сад № 23»</w:t>
            </w:r>
            <w:r w:rsidR="002925CF" w:rsidRPr="00EC15E3">
              <w:rPr>
                <w:spacing w:val="-4"/>
                <w:sz w:val="27"/>
                <w:szCs w:val="27"/>
                <w:lang w:val="ru-RU"/>
              </w:rPr>
              <w:t>, г. Анжеро-Судженск</w:t>
            </w:r>
            <w:r w:rsidRPr="00EC15E3">
              <w:rPr>
                <w:sz w:val="27"/>
                <w:szCs w:val="27"/>
                <w:lang w:val="ru-RU"/>
              </w:rPr>
              <w:t xml:space="preserve">, ул. </w:t>
            </w:r>
            <w:r w:rsidRPr="00EC15E3">
              <w:rPr>
                <w:spacing w:val="-4"/>
                <w:sz w:val="27"/>
                <w:szCs w:val="27"/>
                <w:lang w:val="ru-RU"/>
              </w:rPr>
              <w:t>Куйбышева, д. 49</w:t>
            </w:r>
          </w:p>
        </w:tc>
        <w:tc>
          <w:tcPr>
            <w:tcW w:w="239"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vAlign w:val="center"/>
            <w:hideMark/>
          </w:tcPr>
          <w:p w:rsidR="00E629CA" w:rsidRPr="00EC15E3" w:rsidRDefault="00E629CA" w:rsidP="00E629CA">
            <w:pPr>
              <w:jc w:val="center"/>
              <w:rPr>
                <w:sz w:val="27"/>
                <w:szCs w:val="27"/>
                <w:lang w:val="ru-RU"/>
              </w:rPr>
            </w:pPr>
            <w:r w:rsidRPr="00EC15E3">
              <w:rPr>
                <w:sz w:val="27"/>
                <w:szCs w:val="27"/>
                <w:lang w:val="ru-RU"/>
              </w:rPr>
              <w:t>15</w:t>
            </w:r>
          </w:p>
        </w:tc>
        <w:tc>
          <w:tcPr>
            <w:tcW w:w="287"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39"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41"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456" w:type="pct"/>
            <w:tcBorders>
              <w:top w:val="single" w:sz="4" w:space="0" w:color="auto"/>
              <w:left w:val="single" w:sz="4" w:space="0" w:color="auto"/>
              <w:bottom w:val="single" w:sz="4" w:space="0" w:color="auto"/>
              <w:right w:val="single" w:sz="4" w:space="0" w:color="auto"/>
            </w:tcBorders>
            <w:vAlign w:val="center"/>
            <w:hideMark/>
          </w:tcPr>
          <w:p w:rsidR="00E629CA" w:rsidRPr="00EC15E3" w:rsidRDefault="00E629CA" w:rsidP="00E629CA">
            <w:pPr>
              <w:jc w:val="center"/>
              <w:rPr>
                <w:sz w:val="27"/>
                <w:szCs w:val="27"/>
                <w:lang w:val="ru-RU"/>
              </w:rPr>
            </w:pPr>
            <w:r w:rsidRPr="00EC15E3">
              <w:rPr>
                <w:sz w:val="27"/>
                <w:szCs w:val="27"/>
                <w:lang w:val="ru-RU"/>
              </w:rPr>
              <w:t>15</w:t>
            </w:r>
          </w:p>
        </w:tc>
      </w:tr>
      <w:tr w:rsidR="00DD7503" w:rsidRPr="00EC15E3" w:rsidTr="00DD7503">
        <w:trPr>
          <w:trHeight w:val="978"/>
        </w:trPr>
        <w:tc>
          <w:tcPr>
            <w:tcW w:w="181"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pPr>
              <w:jc w:val="center"/>
              <w:rPr>
                <w:bCs/>
                <w:sz w:val="27"/>
                <w:szCs w:val="27"/>
                <w:lang w:val="ru-RU"/>
              </w:rPr>
            </w:pPr>
          </w:p>
        </w:tc>
        <w:tc>
          <w:tcPr>
            <w:tcW w:w="1773" w:type="pct"/>
            <w:tcBorders>
              <w:top w:val="single" w:sz="4" w:space="0" w:color="auto"/>
              <w:left w:val="single" w:sz="4" w:space="0" w:color="auto"/>
              <w:bottom w:val="single" w:sz="4" w:space="0" w:color="auto"/>
              <w:right w:val="single" w:sz="4" w:space="0" w:color="auto"/>
            </w:tcBorders>
            <w:hideMark/>
          </w:tcPr>
          <w:p w:rsidR="00E629CA" w:rsidRPr="00EC15E3" w:rsidRDefault="00E629CA" w:rsidP="002925CF">
            <w:pPr>
              <w:ind w:right="-108"/>
              <w:rPr>
                <w:sz w:val="27"/>
                <w:szCs w:val="27"/>
                <w:lang w:val="ru-RU"/>
              </w:rPr>
            </w:pPr>
            <w:r w:rsidRPr="00EC15E3">
              <w:rPr>
                <w:sz w:val="27"/>
                <w:szCs w:val="27"/>
                <w:lang w:val="ru-RU"/>
              </w:rPr>
              <w:t xml:space="preserve">Перепрофилирование группы для детей </w:t>
            </w:r>
            <w:r w:rsidR="002925CF" w:rsidRPr="00EC15E3">
              <w:rPr>
                <w:sz w:val="27"/>
                <w:szCs w:val="27"/>
                <w:lang w:val="ru-RU"/>
              </w:rPr>
              <w:br/>
            </w:r>
            <w:r w:rsidRPr="00EC15E3">
              <w:rPr>
                <w:sz w:val="27"/>
                <w:szCs w:val="27"/>
                <w:lang w:val="ru-RU"/>
              </w:rPr>
              <w:t>от 3</w:t>
            </w:r>
            <w:r w:rsidR="00230264" w:rsidRPr="00EC15E3">
              <w:rPr>
                <w:sz w:val="27"/>
                <w:szCs w:val="27"/>
                <w:lang w:val="ru-RU"/>
              </w:rPr>
              <w:t xml:space="preserve"> до 7 лет в группу для детей </w:t>
            </w:r>
            <w:r w:rsidRPr="00EC15E3">
              <w:rPr>
                <w:sz w:val="27"/>
                <w:szCs w:val="27"/>
                <w:lang w:val="ru-RU"/>
              </w:rPr>
              <w:t>до 3 лет, МАДОУ «Детский сад № 9»</w:t>
            </w:r>
            <w:r w:rsidR="002925CF" w:rsidRPr="00EC15E3">
              <w:rPr>
                <w:sz w:val="27"/>
                <w:szCs w:val="27"/>
                <w:lang w:val="ru-RU"/>
              </w:rPr>
              <w:t>, г. Анжеро-Судженск</w:t>
            </w:r>
            <w:r w:rsidRPr="00EC15E3">
              <w:rPr>
                <w:sz w:val="27"/>
                <w:szCs w:val="27"/>
                <w:lang w:val="ru-RU"/>
              </w:rPr>
              <w:t>, ул. Крылова, д. 5б</w:t>
            </w:r>
          </w:p>
        </w:tc>
        <w:tc>
          <w:tcPr>
            <w:tcW w:w="239"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pPr>
            <w:r w:rsidRPr="00EC15E3">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pPr>
            <w:r w:rsidRPr="00EC15E3">
              <w:rPr>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vAlign w:val="center"/>
            <w:hideMark/>
          </w:tcPr>
          <w:p w:rsidR="00E629CA" w:rsidRPr="00EC15E3" w:rsidRDefault="00E629CA" w:rsidP="00E629CA">
            <w:pPr>
              <w:jc w:val="center"/>
              <w:rPr>
                <w:sz w:val="27"/>
                <w:szCs w:val="27"/>
              </w:rPr>
            </w:pPr>
            <w:r w:rsidRPr="00EC15E3">
              <w:rPr>
                <w:sz w:val="27"/>
                <w:szCs w:val="27"/>
              </w:rPr>
              <w:t>15</w:t>
            </w:r>
          </w:p>
        </w:tc>
        <w:tc>
          <w:tcPr>
            <w:tcW w:w="287"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pPr>
            <w:r w:rsidRPr="00EC15E3">
              <w:rPr>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pPr>
            <w:r w:rsidRPr="00EC15E3">
              <w:rPr>
                <w:sz w:val="27"/>
                <w:szCs w:val="27"/>
                <w:lang w:val="ru-RU"/>
              </w:rPr>
              <w:t>0</w:t>
            </w:r>
          </w:p>
        </w:tc>
        <w:tc>
          <w:tcPr>
            <w:tcW w:w="239"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pPr>
            <w:r w:rsidRPr="00EC15E3">
              <w:rPr>
                <w:sz w:val="27"/>
                <w:szCs w:val="27"/>
                <w:lang w:val="ru-RU"/>
              </w:rPr>
              <w:t>0</w:t>
            </w:r>
          </w:p>
        </w:tc>
        <w:tc>
          <w:tcPr>
            <w:tcW w:w="241"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pPr>
            <w:r w:rsidRPr="00EC15E3">
              <w:rPr>
                <w:sz w:val="27"/>
                <w:szCs w:val="27"/>
                <w:lang w:val="ru-RU"/>
              </w:rPr>
              <w:t>0</w:t>
            </w:r>
          </w:p>
        </w:tc>
        <w:tc>
          <w:tcPr>
            <w:tcW w:w="456" w:type="pct"/>
            <w:tcBorders>
              <w:top w:val="single" w:sz="4" w:space="0" w:color="auto"/>
              <w:left w:val="single" w:sz="4" w:space="0" w:color="auto"/>
              <w:bottom w:val="single" w:sz="4" w:space="0" w:color="auto"/>
              <w:right w:val="single" w:sz="4" w:space="0" w:color="auto"/>
            </w:tcBorders>
            <w:vAlign w:val="center"/>
            <w:hideMark/>
          </w:tcPr>
          <w:p w:rsidR="00E629CA" w:rsidRPr="00EC15E3" w:rsidRDefault="00E629CA" w:rsidP="00E629CA">
            <w:pPr>
              <w:jc w:val="center"/>
              <w:rPr>
                <w:sz w:val="27"/>
                <w:szCs w:val="27"/>
              </w:rPr>
            </w:pPr>
            <w:r w:rsidRPr="00EC15E3">
              <w:rPr>
                <w:sz w:val="27"/>
                <w:szCs w:val="27"/>
              </w:rPr>
              <w:t>15</w:t>
            </w:r>
          </w:p>
        </w:tc>
      </w:tr>
      <w:tr w:rsidR="00DD7503" w:rsidRPr="00EC15E3" w:rsidTr="00DD7503">
        <w:trPr>
          <w:trHeight w:val="198"/>
        </w:trPr>
        <w:tc>
          <w:tcPr>
            <w:tcW w:w="181"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pPr>
              <w:jc w:val="center"/>
              <w:rPr>
                <w:bCs/>
                <w:sz w:val="27"/>
                <w:szCs w:val="27"/>
              </w:rPr>
            </w:pPr>
          </w:p>
        </w:tc>
        <w:tc>
          <w:tcPr>
            <w:tcW w:w="1773" w:type="pct"/>
            <w:tcBorders>
              <w:top w:val="single" w:sz="4" w:space="0" w:color="auto"/>
              <w:left w:val="single" w:sz="4" w:space="0" w:color="auto"/>
              <w:bottom w:val="single" w:sz="4" w:space="0" w:color="auto"/>
              <w:right w:val="single" w:sz="4" w:space="0" w:color="auto"/>
            </w:tcBorders>
            <w:hideMark/>
          </w:tcPr>
          <w:p w:rsidR="00E629CA" w:rsidRPr="00EC15E3" w:rsidRDefault="00E629CA" w:rsidP="002925CF">
            <w:pPr>
              <w:ind w:right="-109"/>
              <w:rPr>
                <w:sz w:val="27"/>
                <w:szCs w:val="27"/>
                <w:lang w:val="ru-RU"/>
              </w:rPr>
            </w:pPr>
            <w:r w:rsidRPr="00EC15E3">
              <w:rPr>
                <w:sz w:val="27"/>
                <w:szCs w:val="27"/>
                <w:lang w:val="ru-RU"/>
              </w:rPr>
              <w:t xml:space="preserve">Перепрофилирование группы для детей </w:t>
            </w:r>
            <w:r w:rsidR="002925CF" w:rsidRPr="00EC15E3">
              <w:rPr>
                <w:sz w:val="27"/>
                <w:szCs w:val="27"/>
                <w:lang w:val="ru-RU"/>
              </w:rPr>
              <w:br/>
            </w:r>
            <w:r w:rsidRPr="00EC15E3">
              <w:rPr>
                <w:sz w:val="27"/>
                <w:szCs w:val="27"/>
                <w:lang w:val="ru-RU"/>
              </w:rPr>
              <w:t>от 3 до 7 лет в группу для детей до 3 лет, МБДОУ «Детский сад № 30»</w:t>
            </w:r>
            <w:r w:rsidR="002925CF" w:rsidRPr="00EC15E3">
              <w:rPr>
                <w:sz w:val="27"/>
                <w:szCs w:val="27"/>
                <w:lang w:val="ru-RU"/>
              </w:rPr>
              <w:t>, г. Анжеро-Судженск</w:t>
            </w:r>
            <w:r w:rsidRPr="00EC15E3">
              <w:rPr>
                <w:sz w:val="27"/>
                <w:szCs w:val="27"/>
                <w:lang w:val="ru-RU"/>
              </w:rPr>
              <w:t>, ул. Тырганская, д. 11а</w:t>
            </w:r>
          </w:p>
        </w:tc>
        <w:tc>
          <w:tcPr>
            <w:tcW w:w="239"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vAlign w:val="center"/>
            <w:hideMark/>
          </w:tcPr>
          <w:p w:rsidR="00E629CA" w:rsidRPr="00EC15E3" w:rsidRDefault="00E629CA" w:rsidP="00E629CA">
            <w:pPr>
              <w:jc w:val="center"/>
              <w:rPr>
                <w:sz w:val="27"/>
                <w:szCs w:val="27"/>
                <w:lang w:val="ru-RU"/>
              </w:rPr>
            </w:pPr>
            <w:r w:rsidRPr="00EC15E3">
              <w:rPr>
                <w:sz w:val="27"/>
                <w:szCs w:val="27"/>
                <w:lang w:val="ru-RU"/>
              </w:rPr>
              <w:t>15</w:t>
            </w:r>
          </w:p>
        </w:tc>
        <w:tc>
          <w:tcPr>
            <w:tcW w:w="287"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39"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41"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456" w:type="pct"/>
            <w:tcBorders>
              <w:top w:val="single" w:sz="4" w:space="0" w:color="auto"/>
              <w:left w:val="single" w:sz="4" w:space="0" w:color="auto"/>
              <w:bottom w:val="single" w:sz="4" w:space="0" w:color="auto"/>
              <w:right w:val="single" w:sz="4" w:space="0" w:color="auto"/>
            </w:tcBorders>
            <w:vAlign w:val="center"/>
            <w:hideMark/>
          </w:tcPr>
          <w:p w:rsidR="00E629CA" w:rsidRPr="00EC15E3" w:rsidRDefault="00E629CA" w:rsidP="00E629CA">
            <w:pPr>
              <w:jc w:val="center"/>
              <w:rPr>
                <w:sz w:val="27"/>
                <w:szCs w:val="27"/>
                <w:lang w:val="ru-RU"/>
              </w:rPr>
            </w:pPr>
            <w:r w:rsidRPr="00EC15E3">
              <w:rPr>
                <w:sz w:val="27"/>
                <w:szCs w:val="27"/>
                <w:lang w:val="ru-RU"/>
              </w:rPr>
              <w:t>15</w:t>
            </w:r>
          </w:p>
        </w:tc>
      </w:tr>
      <w:tr w:rsidR="00DD7503" w:rsidRPr="00EC15E3" w:rsidTr="00454056">
        <w:trPr>
          <w:trHeight w:val="1541"/>
        </w:trPr>
        <w:tc>
          <w:tcPr>
            <w:tcW w:w="181"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pPr>
              <w:jc w:val="center"/>
              <w:rPr>
                <w:bCs/>
                <w:sz w:val="27"/>
                <w:szCs w:val="27"/>
                <w:lang w:val="ru-RU"/>
              </w:rPr>
            </w:pPr>
          </w:p>
        </w:tc>
        <w:tc>
          <w:tcPr>
            <w:tcW w:w="1773" w:type="pct"/>
            <w:tcBorders>
              <w:top w:val="single" w:sz="4" w:space="0" w:color="auto"/>
              <w:left w:val="single" w:sz="4" w:space="0" w:color="auto"/>
              <w:bottom w:val="single" w:sz="4" w:space="0" w:color="auto"/>
              <w:right w:val="single" w:sz="4" w:space="0" w:color="auto"/>
            </w:tcBorders>
            <w:hideMark/>
          </w:tcPr>
          <w:p w:rsidR="00E629CA" w:rsidRPr="00EC15E3" w:rsidRDefault="00E629CA" w:rsidP="002925CF">
            <w:pPr>
              <w:rPr>
                <w:sz w:val="27"/>
                <w:szCs w:val="27"/>
                <w:lang w:val="ru-RU"/>
              </w:rPr>
            </w:pPr>
            <w:r w:rsidRPr="00EC15E3">
              <w:rPr>
                <w:sz w:val="27"/>
                <w:szCs w:val="27"/>
                <w:lang w:val="ru-RU"/>
              </w:rPr>
              <w:t xml:space="preserve">Перепрофилирование  группы для детей </w:t>
            </w:r>
            <w:r w:rsidR="002925CF" w:rsidRPr="00EC15E3">
              <w:rPr>
                <w:sz w:val="27"/>
                <w:szCs w:val="27"/>
                <w:lang w:val="ru-RU"/>
              </w:rPr>
              <w:br/>
            </w:r>
            <w:r w:rsidRPr="00EC15E3">
              <w:rPr>
                <w:sz w:val="27"/>
                <w:szCs w:val="27"/>
                <w:lang w:val="ru-RU"/>
              </w:rPr>
              <w:t>от 3</w:t>
            </w:r>
            <w:r w:rsidR="00230264" w:rsidRPr="00EC15E3">
              <w:rPr>
                <w:sz w:val="27"/>
                <w:szCs w:val="27"/>
                <w:lang w:val="ru-RU"/>
              </w:rPr>
              <w:t xml:space="preserve"> до 7 лет в группу для детей </w:t>
            </w:r>
            <w:r w:rsidRPr="00EC15E3">
              <w:rPr>
                <w:sz w:val="27"/>
                <w:szCs w:val="27"/>
                <w:lang w:val="ru-RU"/>
              </w:rPr>
              <w:t>до 3 лет, МКДОУ «Ижморский детский сад № 3», пгт Ижморский</w:t>
            </w:r>
            <w:r w:rsidR="002925CF" w:rsidRPr="00EC15E3">
              <w:rPr>
                <w:sz w:val="27"/>
                <w:szCs w:val="27"/>
                <w:lang w:val="ru-RU"/>
              </w:rPr>
              <w:t>, Ижморский муниципальный район</w:t>
            </w:r>
            <w:r w:rsidRPr="00EC15E3">
              <w:rPr>
                <w:sz w:val="27"/>
                <w:szCs w:val="27"/>
                <w:lang w:val="ru-RU"/>
              </w:rPr>
              <w:t>,</w:t>
            </w:r>
            <w:r w:rsidR="00230264" w:rsidRPr="00EC15E3">
              <w:rPr>
                <w:sz w:val="27"/>
                <w:szCs w:val="27"/>
                <w:lang w:val="ru-RU"/>
              </w:rPr>
              <w:t xml:space="preserve"> </w:t>
            </w:r>
            <w:r w:rsidRPr="00EC15E3">
              <w:rPr>
                <w:sz w:val="27"/>
                <w:szCs w:val="27"/>
                <w:lang w:val="ru-RU"/>
              </w:rPr>
              <w:t>ул. Школьная, д. 7</w:t>
            </w:r>
          </w:p>
        </w:tc>
        <w:tc>
          <w:tcPr>
            <w:tcW w:w="239"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pPr>
            <w:r w:rsidRPr="00EC15E3">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vAlign w:val="center"/>
            <w:hideMark/>
          </w:tcPr>
          <w:p w:rsidR="00E629CA" w:rsidRPr="00EC15E3" w:rsidRDefault="00E629CA" w:rsidP="00E629CA">
            <w:pPr>
              <w:jc w:val="center"/>
              <w:rPr>
                <w:sz w:val="27"/>
                <w:szCs w:val="27"/>
              </w:rPr>
            </w:pPr>
            <w:r w:rsidRPr="00EC15E3">
              <w:rPr>
                <w:sz w:val="27"/>
                <w:szCs w:val="27"/>
              </w:rPr>
              <w:t>10</w:t>
            </w:r>
          </w:p>
        </w:tc>
        <w:tc>
          <w:tcPr>
            <w:tcW w:w="288"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sz w:val="27"/>
                <w:szCs w:val="27"/>
              </w:rPr>
            </w:pPr>
            <w:r w:rsidRPr="00EC15E3">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pPr>
            <w:r w:rsidRPr="00EC15E3">
              <w:rPr>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pPr>
            <w:r w:rsidRPr="00EC15E3">
              <w:rPr>
                <w:sz w:val="27"/>
                <w:szCs w:val="27"/>
                <w:lang w:val="ru-RU"/>
              </w:rPr>
              <w:t>0</w:t>
            </w:r>
          </w:p>
        </w:tc>
        <w:tc>
          <w:tcPr>
            <w:tcW w:w="239"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pPr>
            <w:r w:rsidRPr="00EC15E3">
              <w:rPr>
                <w:sz w:val="27"/>
                <w:szCs w:val="27"/>
                <w:lang w:val="ru-RU"/>
              </w:rPr>
              <w:t>0</w:t>
            </w:r>
          </w:p>
        </w:tc>
        <w:tc>
          <w:tcPr>
            <w:tcW w:w="241"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pPr>
            <w:r w:rsidRPr="00EC15E3">
              <w:rPr>
                <w:sz w:val="27"/>
                <w:szCs w:val="27"/>
                <w:lang w:val="ru-RU"/>
              </w:rPr>
              <w:t>0</w:t>
            </w:r>
          </w:p>
        </w:tc>
        <w:tc>
          <w:tcPr>
            <w:tcW w:w="456" w:type="pct"/>
            <w:tcBorders>
              <w:top w:val="single" w:sz="4" w:space="0" w:color="auto"/>
              <w:left w:val="single" w:sz="4" w:space="0" w:color="auto"/>
              <w:bottom w:val="single" w:sz="4" w:space="0" w:color="auto"/>
              <w:right w:val="single" w:sz="4" w:space="0" w:color="auto"/>
            </w:tcBorders>
            <w:vAlign w:val="center"/>
            <w:hideMark/>
          </w:tcPr>
          <w:p w:rsidR="00E629CA" w:rsidRPr="00EC15E3" w:rsidRDefault="00E629CA" w:rsidP="00E629CA">
            <w:pPr>
              <w:jc w:val="center"/>
              <w:rPr>
                <w:sz w:val="27"/>
                <w:szCs w:val="27"/>
              </w:rPr>
            </w:pPr>
            <w:r w:rsidRPr="00EC15E3">
              <w:rPr>
                <w:sz w:val="27"/>
                <w:szCs w:val="27"/>
              </w:rPr>
              <w:t>10</w:t>
            </w:r>
          </w:p>
        </w:tc>
      </w:tr>
      <w:tr w:rsidR="00DD7503" w:rsidRPr="00EC15E3" w:rsidTr="00DD7503">
        <w:trPr>
          <w:trHeight w:val="1056"/>
        </w:trPr>
        <w:tc>
          <w:tcPr>
            <w:tcW w:w="181"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pPr>
              <w:jc w:val="center"/>
              <w:rPr>
                <w:bCs/>
                <w:sz w:val="27"/>
                <w:szCs w:val="27"/>
              </w:rPr>
            </w:pPr>
          </w:p>
        </w:tc>
        <w:tc>
          <w:tcPr>
            <w:tcW w:w="1773" w:type="pct"/>
            <w:tcBorders>
              <w:top w:val="single" w:sz="4" w:space="0" w:color="auto"/>
              <w:left w:val="single" w:sz="4" w:space="0" w:color="auto"/>
              <w:bottom w:val="single" w:sz="4" w:space="0" w:color="auto"/>
              <w:right w:val="single" w:sz="4" w:space="0" w:color="auto"/>
            </w:tcBorders>
            <w:hideMark/>
          </w:tcPr>
          <w:p w:rsidR="00E629CA" w:rsidRPr="00EC15E3" w:rsidRDefault="00E629CA" w:rsidP="00FA3555">
            <w:pPr>
              <w:ind w:right="-108"/>
              <w:rPr>
                <w:sz w:val="27"/>
                <w:szCs w:val="27"/>
                <w:lang w:val="ru-RU"/>
              </w:rPr>
            </w:pPr>
            <w:r w:rsidRPr="00EC15E3">
              <w:rPr>
                <w:sz w:val="27"/>
                <w:szCs w:val="27"/>
                <w:lang w:val="ru-RU"/>
              </w:rPr>
              <w:t xml:space="preserve">Перепрофилирование группы для детей </w:t>
            </w:r>
            <w:r w:rsidR="002925CF" w:rsidRPr="00EC15E3">
              <w:rPr>
                <w:sz w:val="27"/>
                <w:szCs w:val="27"/>
                <w:lang w:val="ru-RU"/>
              </w:rPr>
              <w:br/>
            </w:r>
            <w:r w:rsidRPr="00EC15E3">
              <w:rPr>
                <w:sz w:val="27"/>
                <w:szCs w:val="27"/>
                <w:lang w:val="ru-RU"/>
              </w:rPr>
              <w:t>от 3</w:t>
            </w:r>
            <w:r w:rsidR="00230264" w:rsidRPr="00EC15E3">
              <w:rPr>
                <w:sz w:val="27"/>
                <w:szCs w:val="27"/>
                <w:lang w:val="ru-RU"/>
              </w:rPr>
              <w:t xml:space="preserve"> до 7 лет в группу для детей </w:t>
            </w:r>
            <w:r w:rsidRPr="00EC15E3">
              <w:rPr>
                <w:sz w:val="27"/>
                <w:szCs w:val="27"/>
                <w:lang w:val="ru-RU"/>
              </w:rPr>
              <w:t>до 3 лет, МБДОУ «Детский сад № 9»</w:t>
            </w:r>
            <w:r w:rsidR="00FA3555" w:rsidRPr="00EC15E3">
              <w:rPr>
                <w:sz w:val="27"/>
                <w:szCs w:val="27"/>
                <w:lang w:val="ru-RU"/>
              </w:rPr>
              <w:t>, г. Новокузнецк</w:t>
            </w:r>
            <w:r w:rsidRPr="00EC15E3">
              <w:rPr>
                <w:sz w:val="27"/>
                <w:szCs w:val="27"/>
                <w:lang w:val="ru-RU"/>
              </w:rPr>
              <w:t xml:space="preserve">, ул. Тольятти, д. 40 </w:t>
            </w:r>
          </w:p>
        </w:tc>
        <w:tc>
          <w:tcPr>
            <w:tcW w:w="239"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vAlign w:val="center"/>
            <w:hideMark/>
          </w:tcPr>
          <w:p w:rsidR="00E629CA" w:rsidRPr="00EC15E3" w:rsidRDefault="00E629CA" w:rsidP="00E629CA">
            <w:pPr>
              <w:jc w:val="center"/>
              <w:rPr>
                <w:sz w:val="27"/>
                <w:szCs w:val="27"/>
                <w:lang w:val="ru-RU"/>
              </w:rPr>
            </w:pPr>
            <w:r w:rsidRPr="00EC15E3">
              <w:rPr>
                <w:sz w:val="27"/>
                <w:szCs w:val="27"/>
                <w:lang w:val="ru-RU"/>
              </w:rPr>
              <w:t>20</w:t>
            </w:r>
          </w:p>
        </w:tc>
        <w:tc>
          <w:tcPr>
            <w:tcW w:w="287"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39"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41"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456" w:type="pct"/>
            <w:tcBorders>
              <w:top w:val="single" w:sz="4" w:space="0" w:color="auto"/>
              <w:left w:val="single" w:sz="4" w:space="0" w:color="auto"/>
              <w:bottom w:val="single" w:sz="4" w:space="0" w:color="auto"/>
              <w:right w:val="single" w:sz="4" w:space="0" w:color="auto"/>
            </w:tcBorders>
            <w:vAlign w:val="center"/>
            <w:hideMark/>
          </w:tcPr>
          <w:p w:rsidR="00E629CA" w:rsidRPr="00EC15E3" w:rsidRDefault="00E629CA" w:rsidP="00E629CA">
            <w:pPr>
              <w:jc w:val="center"/>
              <w:rPr>
                <w:sz w:val="27"/>
                <w:szCs w:val="27"/>
                <w:lang w:val="ru-RU"/>
              </w:rPr>
            </w:pPr>
            <w:r w:rsidRPr="00EC15E3">
              <w:rPr>
                <w:sz w:val="27"/>
                <w:szCs w:val="27"/>
                <w:lang w:val="ru-RU"/>
              </w:rPr>
              <w:t>20</w:t>
            </w:r>
          </w:p>
        </w:tc>
      </w:tr>
      <w:tr w:rsidR="00DD7503" w:rsidRPr="00EC15E3" w:rsidTr="00454056">
        <w:trPr>
          <w:trHeight w:val="1426"/>
        </w:trPr>
        <w:tc>
          <w:tcPr>
            <w:tcW w:w="181"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pPr>
              <w:jc w:val="center"/>
              <w:rPr>
                <w:bCs/>
                <w:sz w:val="27"/>
                <w:szCs w:val="27"/>
                <w:lang w:val="ru-RU"/>
              </w:rPr>
            </w:pPr>
          </w:p>
        </w:tc>
        <w:tc>
          <w:tcPr>
            <w:tcW w:w="1773" w:type="pct"/>
            <w:tcBorders>
              <w:top w:val="single" w:sz="4" w:space="0" w:color="auto"/>
              <w:left w:val="single" w:sz="4" w:space="0" w:color="auto"/>
              <w:bottom w:val="single" w:sz="4" w:space="0" w:color="auto"/>
              <w:right w:val="single" w:sz="4" w:space="0" w:color="auto"/>
            </w:tcBorders>
            <w:hideMark/>
          </w:tcPr>
          <w:p w:rsidR="00E629CA" w:rsidRPr="00EC15E3" w:rsidRDefault="00E629CA" w:rsidP="002925CF">
            <w:pPr>
              <w:rPr>
                <w:sz w:val="27"/>
                <w:szCs w:val="27"/>
                <w:lang w:val="ru-RU"/>
              </w:rPr>
            </w:pPr>
            <w:r w:rsidRPr="00EC15E3">
              <w:rPr>
                <w:sz w:val="27"/>
                <w:szCs w:val="27"/>
                <w:lang w:val="ru-RU"/>
              </w:rPr>
              <w:t xml:space="preserve">Перепрофилирование группы для детей </w:t>
            </w:r>
            <w:r w:rsidR="002925CF" w:rsidRPr="00EC15E3">
              <w:rPr>
                <w:sz w:val="27"/>
                <w:szCs w:val="27"/>
                <w:lang w:val="ru-RU"/>
              </w:rPr>
              <w:br/>
            </w:r>
            <w:r w:rsidRPr="00EC15E3">
              <w:rPr>
                <w:sz w:val="27"/>
                <w:szCs w:val="27"/>
                <w:lang w:val="ru-RU"/>
              </w:rPr>
              <w:t>от 3 до 7 лет в группу для детей до 3 лет, МАДОУ «Детский сад № 165»</w:t>
            </w:r>
            <w:r w:rsidR="002925CF" w:rsidRPr="00EC15E3">
              <w:rPr>
                <w:sz w:val="27"/>
                <w:szCs w:val="27"/>
                <w:lang w:val="ru-RU"/>
              </w:rPr>
              <w:t xml:space="preserve">,  </w:t>
            </w:r>
            <w:r w:rsidR="002925CF" w:rsidRPr="00EC15E3">
              <w:rPr>
                <w:sz w:val="27"/>
                <w:szCs w:val="27"/>
                <w:lang w:val="ru-RU"/>
              </w:rPr>
              <w:br/>
              <w:t>г. Новокузнецк</w:t>
            </w:r>
            <w:r w:rsidRPr="00EC15E3">
              <w:rPr>
                <w:sz w:val="27"/>
                <w:szCs w:val="27"/>
                <w:lang w:val="ru-RU"/>
              </w:rPr>
              <w:t>, ул. Энтузиастов, д. 12</w:t>
            </w:r>
          </w:p>
        </w:tc>
        <w:tc>
          <w:tcPr>
            <w:tcW w:w="239"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vAlign w:val="center"/>
            <w:hideMark/>
          </w:tcPr>
          <w:p w:rsidR="00E629CA" w:rsidRPr="00EC15E3" w:rsidRDefault="00E629CA" w:rsidP="00E629CA">
            <w:pPr>
              <w:jc w:val="center"/>
              <w:rPr>
                <w:sz w:val="27"/>
                <w:szCs w:val="27"/>
                <w:lang w:val="ru-RU"/>
              </w:rPr>
            </w:pPr>
            <w:r w:rsidRPr="00EC15E3">
              <w:rPr>
                <w:sz w:val="27"/>
                <w:szCs w:val="27"/>
                <w:lang w:val="ru-RU"/>
              </w:rPr>
              <w:t>20</w:t>
            </w:r>
          </w:p>
        </w:tc>
        <w:tc>
          <w:tcPr>
            <w:tcW w:w="287"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39"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41"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456" w:type="pct"/>
            <w:tcBorders>
              <w:top w:val="single" w:sz="4" w:space="0" w:color="auto"/>
              <w:left w:val="single" w:sz="4" w:space="0" w:color="auto"/>
              <w:bottom w:val="single" w:sz="4" w:space="0" w:color="auto"/>
              <w:right w:val="single" w:sz="4" w:space="0" w:color="auto"/>
            </w:tcBorders>
            <w:vAlign w:val="center"/>
            <w:hideMark/>
          </w:tcPr>
          <w:p w:rsidR="00E629CA" w:rsidRPr="00EC15E3" w:rsidRDefault="00E629CA" w:rsidP="00E629CA">
            <w:pPr>
              <w:jc w:val="center"/>
              <w:rPr>
                <w:sz w:val="27"/>
                <w:szCs w:val="27"/>
                <w:lang w:val="ru-RU"/>
              </w:rPr>
            </w:pPr>
            <w:r w:rsidRPr="00EC15E3">
              <w:rPr>
                <w:sz w:val="27"/>
                <w:szCs w:val="27"/>
                <w:lang w:val="ru-RU"/>
              </w:rPr>
              <w:t>20</w:t>
            </w:r>
          </w:p>
        </w:tc>
      </w:tr>
      <w:tr w:rsidR="00DD7503" w:rsidRPr="00EC15E3" w:rsidTr="00DD7503">
        <w:trPr>
          <w:trHeight w:val="1004"/>
        </w:trPr>
        <w:tc>
          <w:tcPr>
            <w:tcW w:w="181"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pPr>
              <w:jc w:val="center"/>
              <w:rPr>
                <w:bCs/>
                <w:sz w:val="27"/>
                <w:szCs w:val="27"/>
                <w:lang w:val="ru-RU"/>
              </w:rPr>
            </w:pPr>
          </w:p>
        </w:tc>
        <w:tc>
          <w:tcPr>
            <w:tcW w:w="1773" w:type="pct"/>
            <w:tcBorders>
              <w:top w:val="single" w:sz="4" w:space="0" w:color="auto"/>
              <w:left w:val="single" w:sz="4" w:space="0" w:color="auto"/>
              <w:bottom w:val="single" w:sz="4" w:space="0" w:color="auto"/>
              <w:right w:val="single" w:sz="4" w:space="0" w:color="auto"/>
            </w:tcBorders>
            <w:hideMark/>
          </w:tcPr>
          <w:p w:rsidR="00E629CA" w:rsidRPr="00EC15E3" w:rsidRDefault="00E629CA" w:rsidP="002925CF">
            <w:pPr>
              <w:ind w:right="-108"/>
              <w:rPr>
                <w:sz w:val="27"/>
                <w:szCs w:val="27"/>
                <w:lang w:val="ru-RU"/>
              </w:rPr>
            </w:pPr>
            <w:r w:rsidRPr="00EC15E3">
              <w:rPr>
                <w:sz w:val="27"/>
                <w:szCs w:val="27"/>
                <w:lang w:val="ru-RU"/>
              </w:rPr>
              <w:t xml:space="preserve">Перепрофилирование  группы для детей </w:t>
            </w:r>
            <w:r w:rsidR="002925CF" w:rsidRPr="00EC15E3">
              <w:rPr>
                <w:sz w:val="27"/>
                <w:szCs w:val="27"/>
                <w:lang w:val="ru-RU"/>
              </w:rPr>
              <w:br/>
            </w:r>
            <w:r w:rsidRPr="00EC15E3">
              <w:rPr>
                <w:sz w:val="27"/>
                <w:szCs w:val="27"/>
                <w:lang w:val="ru-RU"/>
              </w:rPr>
              <w:t>от 3 до 7 лет в группу для детей до 3 лет, МБДОУ «Детский сад № 242»</w:t>
            </w:r>
            <w:r w:rsidR="002925CF" w:rsidRPr="00EC15E3">
              <w:rPr>
                <w:sz w:val="27"/>
                <w:szCs w:val="27"/>
                <w:lang w:val="ru-RU"/>
              </w:rPr>
              <w:t>,</w:t>
            </w:r>
            <w:r w:rsidR="002925CF" w:rsidRPr="00EC15E3">
              <w:rPr>
                <w:sz w:val="27"/>
                <w:szCs w:val="27"/>
                <w:lang w:val="ru-RU"/>
              </w:rPr>
              <w:br/>
              <w:t>г. Новокузнецк</w:t>
            </w:r>
            <w:r w:rsidRPr="00EC15E3">
              <w:rPr>
                <w:sz w:val="27"/>
                <w:szCs w:val="27"/>
                <w:lang w:val="ru-RU"/>
              </w:rPr>
              <w:t>, ул. Покрышкина, д. 34</w:t>
            </w:r>
          </w:p>
        </w:tc>
        <w:tc>
          <w:tcPr>
            <w:tcW w:w="239"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vAlign w:val="center"/>
            <w:hideMark/>
          </w:tcPr>
          <w:p w:rsidR="00E629CA" w:rsidRPr="00EC15E3" w:rsidRDefault="00E629CA" w:rsidP="00E629CA">
            <w:pPr>
              <w:jc w:val="center"/>
              <w:rPr>
                <w:sz w:val="27"/>
                <w:szCs w:val="27"/>
                <w:lang w:val="ru-RU"/>
              </w:rPr>
            </w:pPr>
            <w:r w:rsidRPr="00EC15E3">
              <w:rPr>
                <w:sz w:val="27"/>
                <w:szCs w:val="27"/>
                <w:lang w:val="ru-RU"/>
              </w:rPr>
              <w:t>20</w:t>
            </w:r>
          </w:p>
        </w:tc>
        <w:tc>
          <w:tcPr>
            <w:tcW w:w="287"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39"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41"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456" w:type="pct"/>
            <w:tcBorders>
              <w:top w:val="single" w:sz="4" w:space="0" w:color="auto"/>
              <w:left w:val="single" w:sz="4" w:space="0" w:color="auto"/>
              <w:bottom w:val="single" w:sz="4" w:space="0" w:color="auto"/>
              <w:right w:val="single" w:sz="4" w:space="0" w:color="auto"/>
            </w:tcBorders>
            <w:vAlign w:val="center"/>
            <w:hideMark/>
          </w:tcPr>
          <w:p w:rsidR="00E629CA" w:rsidRPr="00EC15E3" w:rsidRDefault="00E629CA" w:rsidP="00E629CA">
            <w:pPr>
              <w:jc w:val="center"/>
              <w:rPr>
                <w:sz w:val="27"/>
                <w:szCs w:val="27"/>
                <w:lang w:val="ru-RU"/>
              </w:rPr>
            </w:pPr>
            <w:r w:rsidRPr="00EC15E3">
              <w:rPr>
                <w:sz w:val="27"/>
                <w:szCs w:val="27"/>
                <w:lang w:val="ru-RU"/>
              </w:rPr>
              <w:t>20</w:t>
            </w:r>
          </w:p>
        </w:tc>
      </w:tr>
      <w:tr w:rsidR="00DD7503" w:rsidRPr="00EC15E3" w:rsidTr="00DD7503">
        <w:trPr>
          <w:trHeight w:val="340"/>
        </w:trPr>
        <w:tc>
          <w:tcPr>
            <w:tcW w:w="181"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pPr>
              <w:jc w:val="center"/>
              <w:rPr>
                <w:bCs/>
                <w:sz w:val="27"/>
                <w:szCs w:val="27"/>
                <w:lang w:val="ru-RU"/>
              </w:rPr>
            </w:pPr>
          </w:p>
        </w:tc>
        <w:tc>
          <w:tcPr>
            <w:tcW w:w="1773" w:type="pct"/>
            <w:tcBorders>
              <w:top w:val="single" w:sz="4" w:space="0" w:color="auto"/>
              <w:left w:val="single" w:sz="4" w:space="0" w:color="auto"/>
              <w:bottom w:val="single" w:sz="4" w:space="0" w:color="auto"/>
              <w:right w:val="single" w:sz="4" w:space="0" w:color="auto"/>
            </w:tcBorders>
            <w:hideMark/>
          </w:tcPr>
          <w:p w:rsidR="00E629CA" w:rsidRPr="00EC15E3" w:rsidRDefault="00E629CA" w:rsidP="002925CF">
            <w:pPr>
              <w:ind w:right="-108"/>
              <w:rPr>
                <w:sz w:val="27"/>
                <w:szCs w:val="27"/>
                <w:lang w:val="ru-RU"/>
              </w:rPr>
            </w:pPr>
            <w:r w:rsidRPr="00EC15E3">
              <w:rPr>
                <w:sz w:val="27"/>
                <w:szCs w:val="27"/>
                <w:lang w:val="ru-RU"/>
              </w:rPr>
              <w:t xml:space="preserve">Перепрофилирование  группы для детей </w:t>
            </w:r>
            <w:r w:rsidR="002925CF" w:rsidRPr="00EC15E3">
              <w:rPr>
                <w:sz w:val="27"/>
                <w:szCs w:val="27"/>
                <w:lang w:val="ru-RU"/>
              </w:rPr>
              <w:br/>
            </w:r>
            <w:r w:rsidRPr="00EC15E3">
              <w:rPr>
                <w:sz w:val="27"/>
                <w:szCs w:val="27"/>
                <w:lang w:val="ru-RU"/>
              </w:rPr>
              <w:t>от 3 до 7 лет в группу для детей до 3 лет, МБДОУ «Детский сад № 251»</w:t>
            </w:r>
            <w:r w:rsidR="002925CF" w:rsidRPr="00EC15E3">
              <w:rPr>
                <w:sz w:val="27"/>
                <w:szCs w:val="27"/>
                <w:lang w:val="ru-RU"/>
              </w:rPr>
              <w:t xml:space="preserve">, </w:t>
            </w:r>
            <w:r w:rsidR="002925CF" w:rsidRPr="00EC15E3">
              <w:rPr>
                <w:sz w:val="27"/>
                <w:szCs w:val="27"/>
                <w:lang w:val="ru-RU"/>
              </w:rPr>
              <w:br/>
              <w:t>г. Новокузнецк</w:t>
            </w:r>
            <w:r w:rsidRPr="00EC15E3">
              <w:rPr>
                <w:sz w:val="27"/>
                <w:szCs w:val="27"/>
                <w:lang w:val="ru-RU"/>
              </w:rPr>
              <w:t>, ул. Кирова, д. 86</w:t>
            </w:r>
          </w:p>
        </w:tc>
        <w:tc>
          <w:tcPr>
            <w:tcW w:w="239"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pPr>
            <w:r w:rsidRPr="00EC15E3">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pPr>
            <w:r w:rsidRPr="00EC15E3">
              <w:rPr>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vAlign w:val="center"/>
            <w:hideMark/>
          </w:tcPr>
          <w:p w:rsidR="00E629CA" w:rsidRPr="00EC15E3" w:rsidRDefault="00E629CA" w:rsidP="00E629CA">
            <w:pPr>
              <w:jc w:val="center"/>
              <w:rPr>
                <w:sz w:val="27"/>
                <w:szCs w:val="27"/>
              </w:rPr>
            </w:pPr>
            <w:r w:rsidRPr="00EC15E3">
              <w:rPr>
                <w:sz w:val="27"/>
                <w:szCs w:val="27"/>
              </w:rPr>
              <w:t>20</w:t>
            </w:r>
          </w:p>
        </w:tc>
        <w:tc>
          <w:tcPr>
            <w:tcW w:w="287"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pPr>
            <w:r w:rsidRPr="00EC15E3">
              <w:rPr>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pPr>
            <w:r w:rsidRPr="00EC15E3">
              <w:rPr>
                <w:sz w:val="27"/>
                <w:szCs w:val="27"/>
                <w:lang w:val="ru-RU"/>
              </w:rPr>
              <w:t>0</w:t>
            </w:r>
          </w:p>
        </w:tc>
        <w:tc>
          <w:tcPr>
            <w:tcW w:w="239"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pPr>
            <w:r w:rsidRPr="00EC15E3">
              <w:rPr>
                <w:sz w:val="27"/>
                <w:szCs w:val="27"/>
                <w:lang w:val="ru-RU"/>
              </w:rPr>
              <w:t>0</w:t>
            </w:r>
          </w:p>
        </w:tc>
        <w:tc>
          <w:tcPr>
            <w:tcW w:w="241"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pPr>
            <w:r w:rsidRPr="00EC15E3">
              <w:rPr>
                <w:sz w:val="27"/>
                <w:szCs w:val="27"/>
                <w:lang w:val="ru-RU"/>
              </w:rPr>
              <w:t>0</w:t>
            </w:r>
          </w:p>
        </w:tc>
        <w:tc>
          <w:tcPr>
            <w:tcW w:w="456" w:type="pct"/>
            <w:tcBorders>
              <w:top w:val="single" w:sz="4" w:space="0" w:color="auto"/>
              <w:left w:val="single" w:sz="4" w:space="0" w:color="auto"/>
              <w:bottom w:val="single" w:sz="4" w:space="0" w:color="auto"/>
              <w:right w:val="single" w:sz="4" w:space="0" w:color="auto"/>
            </w:tcBorders>
            <w:vAlign w:val="center"/>
            <w:hideMark/>
          </w:tcPr>
          <w:p w:rsidR="00E629CA" w:rsidRPr="00EC15E3" w:rsidRDefault="00E629CA" w:rsidP="00E629CA">
            <w:pPr>
              <w:jc w:val="center"/>
              <w:rPr>
                <w:sz w:val="27"/>
                <w:szCs w:val="27"/>
              </w:rPr>
            </w:pPr>
            <w:r w:rsidRPr="00EC15E3">
              <w:rPr>
                <w:sz w:val="27"/>
                <w:szCs w:val="27"/>
              </w:rPr>
              <w:t>20</w:t>
            </w:r>
          </w:p>
        </w:tc>
      </w:tr>
      <w:tr w:rsidR="00DD7503" w:rsidRPr="00EC15E3" w:rsidTr="00DD7503">
        <w:trPr>
          <w:trHeight w:val="996"/>
        </w:trPr>
        <w:tc>
          <w:tcPr>
            <w:tcW w:w="181"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pPr>
              <w:jc w:val="center"/>
              <w:rPr>
                <w:bCs/>
                <w:sz w:val="27"/>
                <w:szCs w:val="27"/>
              </w:rPr>
            </w:pPr>
          </w:p>
        </w:tc>
        <w:tc>
          <w:tcPr>
            <w:tcW w:w="1773" w:type="pct"/>
            <w:tcBorders>
              <w:top w:val="single" w:sz="4" w:space="0" w:color="auto"/>
              <w:left w:val="single" w:sz="4" w:space="0" w:color="auto"/>
              <w:bottom w:val="single" w:sz="4" w:space="0" w:color="auto"/>
              <w:right w:val="single" w:sz="4" w:space="0" w:color="auto"/>
            </w:tcBorders>
            <w:hideMark/>
          </w:tcPr>
          <w:p w:rsidR="00E629CA" w:rsidRPr="00EC15E3" w:rsidRDefault="00E629CA" w:rsidP="002925CF">
            <w:pPr>
              <w:ind w:right="-108"/>
              <w:rPr>
                <w:sz w:val="27"/>
                <w:szCs w:val="27"/>
                <w:lang w:val="ru-RU"/>
              </w:rPr>
            </w:pPr>
            <w:r w:rsidRPr="00EC15E3">
              <w:rPr>
                <w:sz w:val="27"/>
                <w:szCs w:val="27"/>
                <w:lang w:val="ru-RU"/>
              </w:rPr>
              <w:t xml:space="preserve">Перепрофилирование группы для детей </w:t>
            </w:r>
            <w:r w:rsidR="002925CF" w:rsidRPr="00EC15E3">
              <w:rPr>
                <w:sz w:val="27"/>
                <w:szCs w:val="27"/>
                <w:lang w:val="ru-RU"/>
              </w:rPr>
              <w:br/>
            </w:r>
            <w:r w:rsidRPr="00EC15E3">
              <w:rPr>
                <w:sz w:val="27"/>
                <w:szCs w:val="27"/>
                <w:lang w:val="ru-RU"/>
              </w:rPr>
              <w:t>от 3 до 7 лет в группу дл</w:t>
            </w:r>
            <w:r w:rsidR="00230264" w:rsidRPr="00EC15E3">
              <w:rPr>
                <w:sz w:val="27"/>
                <w:szCs w:val="27"/>
                <w:lang w:val="ru-RU"/>
              </w:rPr>
              <w:t xml:space="preserve">я детей </w:t>
            </w:r>
            <w:r w:rsidRPr="00EC15E3">
              <w:rPr>
                <w:sz w:val="27"/>
                <w:szCs w:val="27"/>
                <w:lang w:val="ru-RU"/>
              </w:rPr>
              <w:t>до 3 лет, МБДОУ «Детский сад № 213»</w:t>
            </w:r>
            <w:r w:rsidR="002925CF" w:rsidRPr="00EC15E3">
              <w:rPr>
                <w:sz w:val="27"/>
                <w:szCs w:val="27"/>
                <w:lang w:val="ru-RU"/>
              </w:rPr>
              <w:t>, г. Новокузнецк</w:t>
            </w:r>
            <w:r w:rsidRPr="00EC15E3">
              <w:rPr>
                <w:sz w:val="27"/>
                <w:szCs w:val="27"/>
                <w:lang w:val="ru-RU"/>
              </w:rPr>
              <w:t>, ул. Обнорского, д. 16а</w:t>
            </w:r>
          </w:p>
        </w:tc>
        <w:tc>
          <w:tcPr>
            <w:tcW w:w="239"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vAlign w:val="center"/>
            <w:hideMark/>
          </w:tcPr>
          <w:p w:rsidR="00E629CA" w:rsidRPr="00EC15E3" w:rsidRDefault="00E629CA" w:rsidP="00E629CA">
            <w:pPr>
              <w:jc w:val="center"/>
              <w:rPr>
                <w:sz w:val="27"/>
                <w:szCs w:val="27"/>
                <w:lang w:val="ru-RU"/>
              </w:rPr>
            </w:pPr>
            <w:r w:rsidRPr="00EC15E3">
              <w:rPr>
                <w:sz w:val="27"/>
                <w:szCs w:val="27"/>
                <w:lang w:val="ru-RU"/>
              </w:rPr>
              <w:t>20</w:t>
            </w:r>
          </w:p>
        </w:tc>
        <w:tc>
          <w:tcPr>
            <w:tcW w:w="287"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39"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41"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456" w:type="pct"/>
            <w:tcBorders>
              <w:top w:val="single" w:sz="4" w:space="0" w:color="auto"/>
              <w:left w:val="single" w:sz="4" w:space="0" w:color="auto"/>
              <w:bottom w:val="single" w:sz="4" w:space="0" w:color="auto"/>
              <w:right w:val="single" w:sz="4" w:space="0" w:color="auto"/>
            </w:tcBorders>
            <w:vAlign w:val="center"/>
            <w:hideMark/>
          </w:tcPr>
          <w:p w:rsidR="00E629CA" w:rsidRPr="00EC15E3" w:rsidRDefault="00E629CA" w:rsidP="00E629CA">
            <w:pPr>
              <w:jc w:val="center"/>
              <w:rPr>
                <w:sz w:val="27"/>
                <w:szCs w:val="27"/>
                <w:lang w:val="ru-RU"/>
              </w:rPr>
            </w:pPr>
            <w:r w:rsidRPr="00EC15E3">
              <w:rPr>
                <w:sz w:val="27"/>
                <w:szCs w:val="27"/>
                <w:lang w:val="ru-RU"/>
              </w:rPr>
              <w:t>20</w:t>
            </w:r>
          </w:p>
        </w:tc>
      </w:tr>
      <w:tr w:rsidR="00DD7503" w:rsidRPr="00EC15E3" w:rsidTr="00DD7503">
        <w:trPr>
          <w:trHeight w:val="198"/>
        </w:trPr>
        <w:tc>
          <w:tcPr>
            <w:tcW w:w="181"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pPr>
              <w:jc w:val="center"/>
              <w:rPr>
                <w:bCs/>
                <w:sz w:val="27"/>
                <w:szCs w:val="27"/>
                <w:lang w:val="ru-RU"/>
              </w:rPr>
            </w:pPr>
          </w:p>
        </w:tc>
        <w:tc>
          <w:tcPr>
            <w:tcW w:w="1773" w:type="pct"/>
            <w:tcBorders>
              <w:top w:val="single" w:sz="4" w:space="0" w:color="auto"/>
              <w:left w:val="single" w:sz="4" w:space="0" w:color="auto"/>
              <w:bottom w:val="single" w:sz="4" w:space="0" w:color="auto"/>
              <w:right w:val="single" w:sz="4" w:space="0" w:color="auto"/>
            </w:tcBorders>
            <w:hideMark/>
          </w:tcPr>
          <w:p w:rsidR="00E629CA" w:rsidRPr="00EC15E3" w:rsidRDefault="00E629CA" w:rsidP="002925CF">
            <w:pPr>
              <w:ind w:right="-108"/>
              <w:rPr>
                <w:sz w:val="27"/>
                <w:szCs w:val="27"/>
                <w:lang w:val="ru-RU"/>
              </w:rPr>
            </w:pPr>
            <w:r w:rsidRPr="00EC15E3">
              <w:rPr>
                <w:sz w:val="27"/>
                <w:szCs w:val="27"/>
                <w:lang w:val="ru-RU"/>
              </w:rPr>
              <w:t xml:space="preserve">Перепрофилирование  группы для детей </w:t>
            </w:r>
            <w:r w:rsidR="002925CF" w:rsidRPr="00EC15E3">
              <w:rPr>
                <w:sz w:val="27"/>
                <w:szCs w:val="27"/>
                <w:lang w:val="ru-RU"/>
              </w:rPr>
              <w:br/>
            </w:r>
            <w:r w:rsidRPr="00EC15E3">
              <w:rPr>
                <w:sz w:val="27"/>
                <w:szCs w:val="27"/>
                <w:lang w:val="ru-RU"/>
              </w:rPr>
              <w:t>от 3 до 7 лет в группу для детей до 3 лет, МБДОУ «Детский сад № 102»,</w:t>
            </w:r>
            <w:r w:rsidR="002925CF" w:rsidRPr="00EC15E3">
              <w:rPr>
                <w:sz w:val="27"/>
                <w:szCs w:val="27"/>
                <w:lang w:val="ru-RU"/>
              </w:rPr>
              <w:br/>
              <w:t xml:space="preserve"> г. Новокузнецк</w:t>
            </w:r>
            <w:r w:rsidR="00FA3555">
              <w:rPr>
                <w:sz w:val="27"/>
                <w:szCs w:val="27"/>
                <w:lang w:val="ru-RU"/>
              </w:rPr>
              <w:t>,</w:t>
            </w:r>
            <w:r w:rsidRPr="00EC15E3">
              <w:rPr>
                <w:sz w:val="27"/>
                <w:szCs w:val="27"/>
                <w:lang w:val="ru-RU"/>
              </w:rPr>
              <w:t xml:space="preserve"> пр. Авиаторов, д. 33</w:t>
            </w:r>
          </w:p>
        </w:tc>
        <w:tc>
          <w:tcPr>
            <w:tcW w:w="239"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vAlign w:val="center"/>
            <w:hideMark/>
          </w:tcPr>
          <w:p w:rsidR="00E629CA" w:rsidRPr="00EC15E3" w:rsidRDefault="00E629CA" w:rsidP="00E629CA">
            <w:pPr>
              <w:jc w:val="center"/>
              <w:rPr>
                <w:sz w:val="27"/>
                <w:szCs w:val="27"/>
                <w:lang w:val="ru-RU"/>
              </w:rPr>
            </w:pPr>
            <w:r w:rsidRPr="00EC15E3">
              <w:rPr>
                <w:sz w:val="27"/>
                <w:szCs w:val="27"/>
                <w:lang w:val="ru-RU"/>
              </w:rPr>
              <w:t>20</w:t>
            </w:r>
          </w:p>
        </w:tc>
        <w:tc>
          <w:tcPr>
            <w:tcW w:w="287"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39"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41"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456" w:type="pct"/>
            <w:tcBorders>
              <w:top w:val="single" w:sz="4" w:space="0" w:color="auto"/>
              <w:left w:val="single" w:sz="4" w:space="0" w:color="auto"/>
              <w:bottom w:val="single" w:sz="4" w:space="0" w:color="auto"/>
              <w:right w:val="single" w:sz="4" w:space="0" w:color="auto"/>
            </w:tcBorders>
            <w:vAlign w:val="center"/>
            <w:hideMark/>
          </w:tcPr>
          <w:p w:rsidR="00E629CA" w:rsidRPr="00EC15E3" w:rsidRDefault="00E629CA" w:rsidP="00E629CA">
            <w:pPr>
              <w:jc w:val="center"/>
              <w:rPr>
                <w:sz w:val="27"/>
                <w:szCs w:val="27"/>
                <w:lang w:val="ru-RU"/>
              </w:rPr>
            </w:pPr>
            <w:r w:rsidRPr="00EC15E3">
              <w:rPr>
                <w:sz w:val="27"/>
                <w:szCs w:val="27"/>
                <w:lang w:val="ru-RU"/>
              </w:rPr>
              <w:t>20</w:t>
            </w:r>
          </w:p>
        </w:tc>
      </w:tr>
      <w:tr w:rsidR="00DD7503" w:rsidRPr="00EC15E3" w:rsidTr="00DD7503">
        <w:trPr>
          <w:trHeight w:val="1054"/>
        </w:trPr>
        <w:tc>
          <w:tcPr>
            <w:tcW w:w="181"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pPr>
              <w:jc w:val="center"/>
              <w:rPr>
                <w:bCs/>
                <w:sz w:val="27"/>
                <w:szCs w:val="27"/>
                <w:lang w:val="ru-RU"/>
              </w:rPr>
            </w:pPr>
          </w:p>
        </w:tc>
        <w:tc>
          <w:tcPr>
            <w:tcW w:w="1773" w:type="pct"/>
            <w:tcBorders>
              <w:top w:val="single" w:sz="4" w:space="0" w:color="auto"/>
              <w:left w:val="single" w:sz="4" w:space="0" w:color="auto"/>
              <w:bottom w:val="single" w:sz="4" w:space="0" w:color="auto"/>
              <w:right w:val="single" w:sz="4" w:space="0" w:color="auto"/>
            </w:tcBorders>
            <w:hideMark/>
          </w:tcPr>
          <w:p w:rsidR="00E629CA" w:rsidRPr="00EC15E3" w:rsidRDefault="00E629CA" w:rsidP="002925CF">
            <w:pPr>
              <w:ind w:right="-108"/>
              <w:rPr>
                <w:sz w:val="27"/>
                <w:szCs w:val="27"/>
                <w:lang w:val="ru-RU"/>
              </w:rPr>
            </w:pPr>
            <w:r w:rsidRPr="00EC15E3">
              <w:rPr>
                <w:sz w:val="27"/>
                <w:szCs w:val="27"/>
                <w:lang w:val="ru-RU"/>
              </w:rPr>
              <w:t xml:space="preserve">Перепрофилирование  группы для детей </w:t>
            </w:r>
            <w:r w:rsidR="002925CF" w:rsidRPr="00EC15E3">
              <w:rPr>
                <w:sz w:val="27"/>
                <w:szCs w:val="27"/>
                <w:lang w:val="ru-RU"/>
              </w:rPr>
              <w:br/>
            </w:r>
            <w:r w:rsidRPr="00EC15E3">
              <w:rPr>
                <w:sz w:val="27"/>
                <w:szCs w:val="27"/>
                <w:lang w:val="ru-RU"/>
              </w:rPr>
              <w:t>от 3 до 7 лет в группу для детей до 3 лет, МБДОУ «Детский сад № 125»</w:t>
            </w:r>
            <w:r w:rsidR="002925CF" w:rsidRPr="00EC15E3">
              <w:rPr>
                <w:sz w:val="27"/>
                <w:szCs w:val="27"/>
                <w:lang w:val="ru-RU"/>
              </w:rPr>
              <w:t xml:space="preserve">, </w:t>
            </w:r>
            <w:r w:rsidR="002925CF" w:rsidRPr="00EC15E3">
              <w:rPr>
                <w:sz w:val="27"/>
                <w:szCs w:val="27"/>
                <w:lang w:val="ru-RU"/>
              </w:rPr>
              <w:br/>
              <w:t>г. Новокузнецк</w:t>
            </w:r>
            <w:r w:rsidRPr="00EC15E3">
              <w:rPr>
                <w:sz w:val="27"/>
                <w:szCs w:val="27"/>
                <w:lang w:val="ru-RU"/>
              </w:rPr>
              <w:t>, пр. Новаторов, д. 7а</w:t>
            </w:r>
          </w:p>
        </w:tc>
        <w:tc>
          <w:tcPr>
            <w:tcW w:w="239"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pPr>
            <w:r w:rsidRPr="00EC15E3">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sz w:val="27"/>
                <w:szCs w:val="27"/>
              </w:rPr>
            </w:pPr>
            <w:r w:rsidRPr="00EC15E3">
              <w:rPr>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vAlign w:val="center"/>
            <w:hideMark/>
          </w:tcPr>
          <w:p w:rsidR="00E629CA" w:rsidRPr="00EC15E3" w:rsidRDefault="00E629CA" w:rsidP="00E629CA">
            <w:pPr>
              <w:jc w:val="center"/>
              <w:rPr>
                <w:sz w:val="27"/>
                <w:szCs w:val="27"/>
              </w:rPr>
            </w:pPr>
            <w:r w:rsidRPr="00EC15E3">
              <w:rPr>
                <w:sz w:val="27"/>
                <w:szCs w:val="27"/>
              </w:rPr>
              <w:t>40</w:t>
            </w:r>
          </w:p>
        </w:tc>
        <w:tc>
          <w:tcPr>
            <w:tcW w:w="287"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pPr>
            <w:r w:rsidRPr="00EC15E3">
              <w:rPr>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pPr>
            <w:r w:rsidRPr="00EC15E3">
              <w:rPr>
                <w:sz w:val="27"/>
                <w:szCs w:val="27"/>
                <w:lang w:val="ru-RU"/>
              </w:rPr>
              <w:t>0</w:t>
            </w:r>
          </w:p>
        </w:tc>
        <w:tc>
          <w:tcPr>
            <w:tcW w:w="239"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pPr>
            <w:r w:rsidRPr="00EC15E3">
              <w:rPr>
                <w:sz w:val="27"/>
                <w:szCs w:val="27"/>
                <w:lang w:val="ru-RU"/>
              </w:rPr>
              <w:t>0</w:t>
            </w:r>
          </w:p>
        </w:tc>
        <w:tc>
          <w:tcPr>
            <w:tcW w:w="241"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pPr>
            <w:r w:rsidRPr="00EC15E3">
              <w:rPr>
                <w:sz w:val="27"/>
                <w:szCs w:val="27"/>
                <w:lang w:val="ru-RU"/>
              </w:rPr>
              <w:t>0</w:t>
            </w:r>
          </w:p>
        </w:tc>
        <w:tc>
          <w:tcPr>
            <w:tcW w:w="456" w:type="pct"/>
            <w:tcBorders>
              <w:top w:val="single" w:sz="4" w:space="0" w:color="auto"/>
              <w:left w:val="single" w:sz="4" w:space="0" w:color="auto"/>
              <w:bottom w:val="single" w:sz="4" w:space="0" w:color="auto"/>
              <w:right w:val="single" w:sz="4" w:space="0" w:color="auto"/>
            </w:tcBorders>
            <w:vAlign w:val="center"/>
            <w:hideMark/>
          </w:tcPr>
          <w:p w:rsidR="00E629CA" w:rsidRPr="00EC15E3" w:rsidRDefault="00E629CA" w:rsidP="00E629CA">
            <w:pPr>
              <w:jc w:val="center"/>
              <w:rPr>
                <w:sz w:val="27"/>
                <w:szCs w:val="27"/>
              </w:rPr>
            </w:pPr>
            <w:r w:rsidRPr="00EC15E3">
              <w:rPr>
                <w:sz w:val="27"/>
                <w:szCs w:val="27"/>
              </w:rPr>
              <w:t>40</w:t>
            </w:r>
          </w:p>
        </w:tc>
      </w:tr>
      <w:tr w:rsidR="00DD7503" w:rsidRPr="00EC15E3" w:rsidTr="002925CF">
        <w:trPr>
          <w:trHeight w:val="340"/>
        </w:trPr>
        <w:tc>
          <w:tcPr>
            <w:tcW w:w="181"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pPr>
              <w:jc w:val="center"/>
              <w:rPr>
                <w:bCs/>
                <w:sz w:val="27"/>
                <w:szCs w:val="27"/>
              </w:rPr>
            </w:pPr>
          </w:p>
        </w:tc>
        <w:tc>
          <w:tcPr>
            <w:tcW w:w="1773" w:type="pct"/>
            <w:tcBorders>
              <w:top w:val="single" w:sz="4" w:space="0" w:color="auto"/>
              <w:left w:val="single" w:sz="4" w:space="0" w:color="auto"/>
              <w:bottom w:val="single" w:sz="4" w:space="0" w:color="auto"/>
              <w:right w:val="single" w:sz="4" w:space="0" w:color="auto"/>
            </w:tcBorders>
            <w:hideMark/>
          </w:tcPr>
          <w:p w:rsidR="00E629CA" w:rsidRPr="00EC15E3" w:rsidRDefault="00E629CA" w:rsidP="002925CF">
            <w:pPr>
              <w:ind w:right="-108"/>
              <w:rPr>
                <w:sz w:val="27"/>
                <w:szCs w:val="27"/>
                <w:lang w:val="ru-RU"/>
              </w:rPr>
            </w:pPr>
            <w:r w:rsidRPr="00EC15E3">
              <w:rPr>
                <w:sz w:val="27"/>
                <w:szCs w:val="27"/>
                <w:lang w:val="ru-RU"/>
              </w:rPr>
              <w:t xml:space="preserve">Перепрофилирование  группы для детей </w:t>
            </w:r>
            <w:r w:rsidR="002925CF" w:rsidRPr="00EC15E3">
              <w:rPr>
                <w:sz w:val="27"/>
                <w:szCs w:val="27"/>
                <w:lang w:val="ru-RU"/>
              </w:rPr>
              <w:br/>
            </w:r>
            <w:r w:rsidRPr="00EC15E3">
              <w:rPr>
                <w:sz w:val="27"/>
                <w:szCs w:val="27"/>
                <w:lang w:val="ru-RU"/>
              </w:rPr>
              <w:t>от 3</w:t>
            </w:r>
            <w:r w:rsidR="00910587" w:rsidRPr="00EC15E3">
              <w:rPr>
                <w:sz w:val="27"/>
                <w:szCs w:val="27"/>
                <w:lang w:val="ru-RU"/>
              </w:rPr>
              <w:t xml:space="preserve"> до 7 лет в группу для детей </w:t>
            </w:r>
            <w:r w:rsidRPr="00EC15E3">
              <w:rPr>
                <w:sz w:val="27"/>
                <w:szCs w:val="27"/>
                <w:lang w:val="ru-RU"/>
              </w:rPr>
              <w:t xml:space="preserve">до 3 лет, МБДОУ «Детский сад №25», </w:t>
            </w:r>
            <w:r w:rsidR="002925CF" w:rsidRPr="00EC15E3">
              <w:rPr>
                <w:sz w:val="27"/>
                <w:szCs w:val="27"/>
                <w:lang w:val="ru-RU"/>
              </w:rPr>
              <w:br/>
            </w:r>
            <w:r w:rsidRPr="00EC15E3">
              <w:rPr>
                <w:sz w:val="27"/>
                <w:szCs w:val="27"/>
                <w:lang w:val="ru-RU"/>
              </w:rPr>
              <w:t xml:space="preserve">пгт Мундыбаш, </w:t>
            </w:r>
            <w:r w:rsidR="002925CF" w:rsidRPr="00EC15E3">
              <w:rPr>
                <w:sz w:val="27"/>
                <w:szCs w:val="27"/>
                <w:lang w:val="ru-RU"/>
              </w:rPr>
              <w:t>Таштагольский муниципальный район, ул. Ленина, д. 2</w:t>
            </w:r>
            <w:r w:rsidRPr="00EC15E3">
              <w:rPr>
                <w:sz w:val="27"/>
                <w:szCs w:val="27"/>
                <w:lang w:val="ru-RU"/>
              </w:rPr>
              <w:t xml:space="preserve">, </w:t>
            </w:r>
          </w:p>
        </w:tc>
        <w:tc>
          <w:tcPr>
            <w:tcW w:w="239"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vAlign w:val="center"/>
            <w:hideMark/>
          </w:tcPr>
          <w:p w:rsidR="00E629CA" w:rsidRPr="00EC15E3" w:rsidRDefault="00E629CA" w:rsidP="00E629CA">
            <w:pPr>
              <w:jc w:val="center"/>
              <w:rPr>
                <w:sz w:val="27"/>
                <w:szCs w:val="27"/>
                <w:lang w:val="ru-RU"/>
              </w:rPr>
            </w:pPr>
            <w:r w:rsidRPr="00EC15E3">
              <w:rPr>
                <w:sz w:val="27"/>
                <w:szCs w:val="27"/>
                <w:lang w:val="ru-RU"/>
              </w:rPr>
              <w:t>15</w:t>
            </w:r>
          </w:p>
        </w:tc>
        <w:tc>
          <w:tcPr>
            <w:tcW w:w="288"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39"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41"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456" w:type="pct"/>
            <w:tcBorders>
              <w:top w:val="single" w:sz="4" w:space="0" w:color="auto"/>
              <w:left w:val="single" w:sz="4" w:space="0" w:color="auto"/>
              <w:bottom w:val="single" w:sz="4" w:space="0" w:color="auto"/>
              <w:right w:val="single" w:sz="4" w:space="0" w:color="auto"/>
            </w:tcBorders>
            <w:vAlign w:val="center"/>
            <w:hideMark/>
          </w:tcPr>
          <w:p w:rsidR="00E629CA" w:rsidRPr="00EC15E3" w:rsidRDefault="00E629CA" w:rsidP="00E629CA">
            <w:pPr>
              <w:jc w:val="center"/>
              <w:rPr>
                <w:sz w:val="27"/>
                <w:szCs w:val="27"/>
                <w:lang w:val="ru-RU"/>
              </w:rPr>
            </w:pPr>
            <w:r w:rsidRPr="00EC15E3">
              <w:rPr>
                <w:sz w:val="27"/>
                <w:szCs w:val="27"/>
                <w:lang w:val="ru-RU"/>
              </w:rPr>
              <w:t>15</w:t>
            </w:r>
          </w:p>
        </w:tc>
      </w:tr>
      <w:tr w:rsidR="00DD7503" w:rsidRPr="00EC15E3" w:rsidTr="00454056">
        <w:trPr>
          <w:trHeight w:val="1758"/>
        </w:trPr>
        <w:tc>
          <w:tcPr>
            <w:tcW w:w="181"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pPr>
              <w:jc w:val="center"/>
              <w:rPr>
                <w:bCs/>
                <w:sz w:val="27"/>
                <w:szCs w:val="27"/>
                <w:lang w:val="ru-RU"/>
              </w:rPr>
            </w:pPr>
          </w:p>
        </w:tc>
        <w:tc>
          <w:tcPr>
            <w:tcW w:w="1773" w:type="pct"/>
            <w:tcBorders>
              <w:top w:val="single" w:sz="4" w:space="0" w:color="auto"/>
              <w:left w:val="single" w:sz="4" w:space="0" w:color="auto"/>
              <w:bottom w:val="single" w:sz="4" w:space="0" w:color="auto"/>
              <w:right w:val="single" w:sz="4" w:space="0" w:color="auto"/>
            </w:tcBorders>
            <w:hideMark/>
          </w:tcPr>
          <w:p w:rsidR="00E629CA" w:rsidRPr="00EC15E3" w:rsidRDefault="00E629CA" w:rsidP="002925CF">
            <w:pPr>
              <w:rPr>
                <w:sz w:val="27"/>
                <w:szCs w:val="27"/>
                <w:lang w:val="ru-RU"/>
              </w:rPr>
            </w:pPr>
            <w:r w:rsidRPr="00EC15E3">
              <w:rPr>
                <w:sz w:val="27"/>
                <w:szCs w:val="27"/>
                <w:lang w:val="ru-RU"/>
              </w:rPr>
              <w:t xml:space="preserve">Перепрофилирование  группы для детей </w:t>
            </w:r>
            <w:r w:rsidR="002925CF" w:rsidRPr="00EC15E3">
              <w:rPr>
                <w:sz w:val="27"/>
                <w:szCs w:val="27"/>
                <w:lang w:val="ru-RU"/>
              </w:rPr>
              <w:br/>
            </w:r>
            <w:r w:rsidRPr="00EC15E3">
              <w:rPr>
                <w:sz w:val="27"/>
                <w:szCs w:val="27"/>
                <w:lang w:val="ru-RU"/>
              </w:rPr>
              <w:t xml:space="preserve">от 3 до 7 лет в группу для детей до 3 лет, МБДОУ «Детский сад №17», </w:t>
            </w:r>
            <w:r w:rsidR="002925CF" w:rsidRPr="00EC15E3">
              <w:rPr>
                <w:sz w:val="27"/>
                <w:szCs w:val="27"/>
                <w:lang w:val="ru-RU"/>
              </w:rPr>
              <w:br/>
            </w:r>
            <w:r w:rsidRPr="00EC15E3">
              <w:rPr>
                <w:sz w:val="27"/>
                <w:szCs w:val="27"/>
                <w:lang w:val="ru-RU"/>
              </w:rPr>
              <w:t>пгт Шерегеш</w:t>
            </w:r>
            <w:r w:rsidR="002925CF" w:rsidRPr="00EC15E3">
              <w:rPr>
                <w:sz w:val="27"/>
                <w:szCs w:val="27"/>
                <w:lang w:val="ru-RU"/>
              </w:rPr>
              <w:t>, Таштагольский муниципальный район</w:t>
            </w:r>
            <w:r w:rsidRPr="00EC15E3">
              <w:rPr>
                <w:sz w:val="27"/>
                <w:szCs w:val="27"/>
                <w:lang w:val="ru-RU"/>
              </w:rPr>
              <w:t>, ул. Советская, д. 4б</w:t>
            </w:r>
          </w:p>
        </w:tc>
        <w:tc>
          <w:tcPr>
            <w:tcW w:w="239"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vAlign w:val="center"/>
            <w:hideMark/>
          </w:tcPr>
          <w:p w:rsidR="00E629CA" w:rsidRPr="00EC15E3" w:rsidRDefault="00E629CA" w:rsidP="00E629CA">
            <w:pPr>
              <w:jc w:val="center"/>
              <w:rPr>
                <w:sz w:val="27"/>
                <w:szCs w:val="27"/>
                <w:lang w:val="ru-RU"/>
              </w:rPr>
            </w:pPr>
            <w:r w:rsidRPr="00EC15E3">
              <w:rPr>
                <w:sz w:val="27"/>
                <w:szCs w:val="27"/>
                <w:lang w:val="ru-RU"/>
              </w:rPr>
              <w:t>15</w:t>
            </w:r>
          </w:p>
        </w:tc>
        <w:tc>
          <w:tcPr>
            <w:tcW w:w="288"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39"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41"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456" w:type="pct"/>
            <w:tcBorders>
              <w:top w:val="single" w:sz="4" w:space="0" w:color="auto"/>
              <w:left w:val="single" w:sz="4" w:space="0" w:color="auto"/>
              <w:bottom w:val="single" w:sz="4" w:space="0" w:color="auto"/>
              <w:right w:val="single" w:sz="4" w:space="0" w:color="auto"/>
            </w:tcBorders>
            <w:vAlign w:val="center"/>
            <w:hideMark/>
          </w:tcPr>
          <w:p w:rsidR="00E629CA" w:rsidRPr="00EC15E3" w:rsidRDefault="00E629CA" w:rsidP="00E629CA">
            <w:pPr>
              <w:jc w:val="center"/>
              <w:rPr>
                <w:sz w:val="27"/>
                <w:szCs w:val="27"/>
                <w:lang w:val="ru-RU"/>
              </w:rPr>
            </w:pPr>
            <w:r w:rsidRPr="00EC15E3">
              <w:rPr>
                <w:sz w:val="27"/>
                <w:szCs w:val="27"/>
                <w:lang w:val="ru-RU"/>
              </w:rPr>
              <w:t>15</w:t>
            </w:r>
          </w:p>
        </w:tc>
      </w:tr>
      <w:tr w:rsidR="00DD7503" w:rsidRPr="00DB716D" w:rsidTr="00454056">
        <w:trPr>
          <w:trHeight w:val="1839"/>
        </w:trPr>
        <w:tc>
          <w:tcPr>
            <w:tcW w:w="181"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pPr>
              <w:jc w:val="center"/>
              <w:rPr>
                <w:bCs/>
                <w:sz w:val="27"/>
                <w:szCs w:val="27"/>
                <w:lang w:val="ru-RU"/>
              </w:rPr>
            </w:pPr>
          </w:p>
        </w:tc>
        <w:tc>
          <w:tcPr>
            <w:tcW w:w="1773" w:type="pct"/>
            <w:tcBorders>
              <w:top w:val="single" w:sz="4" w:space="0" w:color="auto"/>
              <w:left w:val="single" w:sz="4" w:space="0" w:color="auto"/>
              <w:bottom w:val="single" w:sz="4" w:space="0" w:color="auto"/>
              <w:right w:val="single" w:sz="4" w:space="0" w:color="auto"/>
            </w:tcBorders>
            <w:hideMark/>
          </w:tcPr>
          <w:p w:rsidR="00E629CA" w:rsidRPr="00EC15E3" w:rsidRDefault="00E629CA" w:rsidP="002925CF">
            <w:pPr>
              <w:rPr>
                <w:sz w:val="27"/>
                <w:szCs w:val="27"/>
                <w:lang w:val="ru-RU"/>
              </w:rPr>
            </w:pPr>
            <w:r w:rsidRPr="00EC15E3">
              <w:rPr>
                <w:sz w:val="27"/>
                <w:szCs w:val="27"/>
                <w:lang w:val="ru-RU"/>
              </w:rPr>
              <w:t xml:space="preserve">Перепрофилирование  группы для детей </w:t>
            </w:r>
            <w:r w:rsidR="002925CF" w:rsidRPr="00EC15E3">
              <w:rPr>
                <w:sz w:val="27"/>
                <w:szCs w:val="27"/>
                <w:lang w:val="ru-RU"/>
              </w:rPr>
              <w:br/>
            </w:r>
            <w:r w:rsidRPr="00EC15E3">
              <w:rPr>
                <w:sz w:val="27"/>
                <w:szCs w:val="27"/>
                <w:lang w:val="ru-RU"/>
              </w:rPr>
              <w:t>от 3 до 7 лет в группу для детей до 3 лет, МБДОУ «Детский сад №23», пгт Каз</w:t>
            </w:r>
            <w:r w:rsidR="002925CF" w:rsidRPr="00EC15E3">
              <w:rPr>
                <w:sz w:val="27"/>
                <w:szCs w:val="27"/>
                <w:lang w:val="ru-RU"/>
              </w:rPr>
              <w:t>, Таштагольский муниципальный район</w:t>
            </w:r>
            <w:r w:rsidRPr="00EC15E3">
              <w:rPr>
                <w:sz w:val="27"/>
                <w:szCs w:val="27"/>
                <w:lang w:val="ru-RU"/>
              </w:rPr>
              <w:t>,</w:t>
            </w:r>
            <w:r w:rsidR="002925CF" w:rsidRPr="00EC15E3">
              <w:rPr>
                <w:sz w:val="27"/>
                <w:szCs w:val="27"/>
                <w:lang w:val="ru-RU"/>
              </w:rPr>
              <w:t xml:space="preserve"> </w:t>
            </w:r>
            <w:r w:rsidR="00DB716D">
              <w:rPr>
                <w:sz w:val="27"/>
                <w:szCs w:val="27"/>
                <w:lang w:val="ru-RU"/>
              </w:rPr>
              <w:br/>
            </w:r>
            <w:r w:rsidRPr="00EC15E3">
              <w:rPr>
                <w:sz w:val="27"/>
                <w:szCs w:val="27"/>
                <w:lang w:val="ru-RU"/>
              </w:rPr>
              <w:t>ул. Победы, д. 2б</w:t>
            </w:r>
          </w:p>
        </w:tc>
        <w:tc>
          <w:tcPr>
            <w:tcW w:w="239"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vAlign w:val="center"/>
            <w:hideMark/>
          </w:tcPr>
          <w:p w:rsidR="00E629CA" w:rsidRPr="00EC15E3" w:rsidRDefault="00E629CA" w:rsidP="00E629CA">
            <w:pPr>
              <w:jc w:val="center"/>
              <w:rPr>
                <w:sz w:val="27"/>
                <w:szCs w:val="27"/>
                <w:lang w:val="ru-RU"/>
              </w:rPr>
            </w:pPr>
            <w:r w:rsidRPr="00EC15E3">
              <w:rPr>
                <w:sz w:val="27"/>
                <w:szCs w:val="27"/>
                <w:lang w:val="ru-RU"/>
              </w:rPr>
              <w:t>15</w:t>
            </w:r>
          </w:p>
        </w:tc>
        <w:tc>
          <w:tcPr>
            <w:tcW w:w="287"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39"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41"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456" w:type="pct"/>
            <w:tcBorders>
              <w:top w:val="single" w:sz="4" w:space="0" w:color="auto"/>
              <w:left w:val="single" w:sz="4" w:space="0" w:color="auto"/>
              <w:bottom w:val="single" w:sz="4" w:space="0" w:color="auto"/>
              <w:right w:val="single" w:sz="4" w:space="0" w:color="auto"/>
            </w:tcBorders>
            <w:vAlign w:val="center"/>
            <w:hideMark/>
          </w:tcPr>
          <w:p w:rsidR="00E629CA" w:rsidRPr="00EC15E3" w:rsidRDefault="00E629CA" w:rsidP="00E629CA">
            <w:pPr>
              <w:jc w:val="center"/>
              <w:rPr>
                <w:sz w:val="27"/>
                <w:szCs w:val="27"/>
                <w:lang w:val="ru-RU"/>
              </w:rPr>
            </w:pPr>
            <w:r w:rsidRPr="00EC15E3">
              <w:rPr>
                <w:sz w:val="27"/>
                <w:szCs w:val="27"/>
                <w:lang w:val="ru-RU"/>
              </w:rPr>
              <w:t>15</w:t>
            </w:r>
          </w:p>
        </w:tc>
      </w:tr>
      <w:tr w:rsidR="00DD7503" w:rsidRPr="00EC15E3" w:rsidTr="00454056">
        <w:trPr>
          <w:trHeight w:val="1679"/>
        </w:trPr>
        <w:tc>
          <w:tcPr>
            <w:tcW w:w="181"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pPr>
              <w:jc w:val="center"/>
              <w:rPr>
                <w:bCs/>
                <w:sz w:val="27"/>
                <w:szCs w:val="27"/>
                <w:lang w:val="ru-RU"/>
              </w:rPr>
            </w:pPr>
          </w:p>
        </w:tc>
        <w:tc>
          <w:tcPr>
            <w:tcW w:w="1773" w:type="pct"/>
            <w:tcBorders>
              <w:top w:val="single" w:sz="4" w:space="0" w:color="auto"/>
              <w:left w:val="single" w:sz="4" w:space="0" w:color="auto"/>
              <w:bottom w:val="single" w:sz="4" w:space="0" w:color="auto"/>
              <w:right w:val="single" w:sz="4" w:space="0" w:color="auto"/>
            </w:tcBorders>
            <w:hideMark/>
          </w:tcPr>
          <w:p w:rsidR="00E629CA" w:rsidRPr="00EC15E3" w:rsidRDefault="00E629CA" w:rsidP="002925CF">
            <w:pPr>
              <w:rPr>
                <w:sz w:val="27"/>
                <w:szCs w:val="27"/>
                <w:lang w:val="ru-RU"/>
              </w:rPr>
            </w:pPr>
            <w:r w:rsidRPr="00EC15E3">
              <w:rPr>
                <w:sz w:val="27"/>
                <w:szCs w:val="27"/>
                <w:lang w:val="ru-RU"/>
              </w:rPr>
              <w:t xml:space="preserve">Перепрофилирование группы для детей </w:t>
            </w:r>
            <w:r w:rsidR="002925CF" w:rsidRPr="00EC15E3">
              <w:rPr>
                <w:sz w:val="27"/>
                <w:szCs w:val="27"/>
                <w:lang w:val="ru-RU"/>
              </w:rPr>
              <w:br/>
            </w:r>
            <w:r w:rsidRPr="00EC15E3">
              <w:rPr>
                <w:sz w:val="27"/>
                <w:szCs w:val="27"/>
                <w:lang w:val="ru-RU"/>
              </w:rPr>
              <w:t>от 3 до 7 лет в группу для детей до 3 лет, МАДОУ «Детский сад № 20»</w:t>
            </w:r>
            <w:r w:rsidR="002925CF" w:rsidRPr="00EC15E3">
              <w:rPr>
                <w:sz w:val="27"/>
                <w:szCs w:val="27"/>
                <w:lang w:val="ru-RU"/>
              </w:rPr>
              <w:t xml:space="preserve">,  </w:t>
            </w:r>
            <w:r w:rsidR="002925CF" w:rsidRPr="00EC15E3">
              <w:rPr>
                <w:sz w:val="27"/>
                <w:szCs w:val="27"/>
                <w:lang w:val="ru-RU"/>
              </w:rPr>
              <w:br/>
              <w:t>г. Кемерово</w:t>
            </w:r>
            <w:r w:rsidRPr="00EC15E3">
              <w:rPr>
                <w:sz w:val="27"/>
                <w:szCs w:val="27"/>
                <w:lang w:val="ru-RU"/>
              </w:rPr>
              <w:t>, ул. Волгоградская, д. 26б</w:t>
            </w:r>
          </w:p>
        </w:tc>
        <w:tc>
          <w:tcPr>
            <w:tcW w:w="239"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pPr>
            <w:r w:rsidRPr="00EC15E3">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vAlign w:val="center"/>
            <w:hideMark/>
          </w:tcPr>
          <w:p w:rsidR="00E629CA" w:rsidRPr="00EC15E3" w:rsidRDefault="00E629CA" w:rsidP="00E629CA">
            <w:pPr>
              <w:jc w:val="center"/>
              <w:rPr>
                <w:sz w:val="27"/>
                <w:szCs w:val="27"/>
              </w:rPr>
            </w:pPr>
            <w:r w:rsidRPr="00EC15E3">
              <w:rPr>
                <w:sz w:val="27"/>
                <w:szCs w:val="27"/>
              </w:rPr>
              <w:t>20</w:t>
            </w:r>
          </w:p>
        </w:tc>
        <w:tc>
          <w:tcPr>
            <w:tcW w:w="288"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pPr>
            <w:r w:rsidRPr="00EC15E3">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pPr>
            <w:r w:rsidRPr="00EC15E3">
              <w:rPr>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pPr>
            <w:r w:rsidRPr="00EC15E3">
              <w:rPr>
                <w:sz w:val="27"/>
                <w:szCs w:val="27"/>
                <w:lang w:val="ru-RU"/>
              </w:rPr>
              <w:t>0</w:t>
            </w:r>
          </w:p>
        </w:tc>
        <w:tc>
          <w:tcPr>
            <w:tcW w:w="239"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pPr>
            <w:r w:rsidRPr="00EC15E3">
              <w:rPr>
                <w:sz w:val="27"/>
                <w:szCs w:val="27"/>
                <w:lang w:val="ru-RU"/>
              </w:rPr>
              <w:t>0</w:t>
            </w:r>
          </w:p>
        </w:tc>
        <w:tc>
          <w:tcPr>
            <w:tcW w:w="241"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pPr>
            <w:r w:rsidRPr="00EC15E3">
              <w:rPr>
                <w:sz w:val="27"/>
                <w:szCs w:val="27"/>
                <w:lang w:val="ru-RU"/>
              </w:rPr>
              <w:t>0</w:t>
            </w:r>
          </w:p>
        </w:tc>
        <w:tc>
          <w:tcPr>
            <w:tcW w:w="456" w:type="pct"/>
            <w:tcBorders>
              <w:top w:val="single" w:sz="4" w:space="0" w:color="auto"/>
              <w:left w:val="single" w:sz="4" w:space="0" w:color="auto"/>
              <w:bottom w:val="single" w:sz="4" w:space="0" w:color="auto"/>
              <w:right w:val="single" w:sz="4" w:space="0" w:color="auto"/>
            </w:tcBorders>
            <w:vAlign w:val="center"/>
            <w:hideMark/>
          </w:tcPr>
          <w:p w:rsidR="00E629CA" w:rsidRPr="00EC15E3" w:rsidRDefault="00E629CA" w:rsidP="00E629CA">
            <w:pPr>
              <w:jc w:val="center"/>
              <w:rPr>
                <w:sz w:val="27"/>
                <w:szCs w:val="27"/>
              </w:rPr>
            </w:pPr>
            <w:r w:rsidRPr="00EC15E3">
              <w:rPr>
                <w:sz w:val="27"/>
                <w:szCs w:val="27"/>
              </w:rPr>
              <w:t>20</w:t>
            </w:r>
          </w:p>
        </w:tc>
      </w:tr>
      <w:tr w:rsidR="00DD7503" w:rsidRPr="00EC15E3" w:rsidTr="00454056">
        <w:trPr>
          <w:trHeight w:val="1543"/>
        </w:trPr>
        <w:tc>
          <w:tcPr>
            <w:tcW w:w="181"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pPr>
              <w:jc w:val="center"/>
              <w:rPr>
                <w:bCs/>
                <w:sz w:val="27"/>
                <w:szCs w:val="27"/>
              </w:rPr>
            </w:pPr>
          </w:p>
        </w:tc>
        <w:tc>
          <w:tcPr>
            <w:tcW w:w="1773" w:type="pct"/>
            <w:tcBorders>
              <w:top w:val="single" w:sz="4" w:space="0" w:color="auto"/>
              <w:left w:val="single" w:sz="4" w:space="0" w:color="auto"/>
              <w:bottom w:val="single" w:sz="4" w:space="0" w:color="auto"/>
              <w:right w:val="single" w:sz="4" w:space="0" w:color="auto"/>
            </w:tcBorders>
            <w:hideMark/>
          </w:tcPr>
          <w:p w:rsidR="00E629CA" w:rsidRPr="00EC15E3" w:rsidRDefault="00E629CA" w:rsidP="002925CF">
            <w:pPr>
              <w:rPr>
                <w:sz w:val="27"/>
                <w:szCs w:val="27"/>
                <w:lang w:val="ru-RU"/>
              </w:rPr>
            </w:pPr>
            <w:r w:rsidRPr="00EC15E3">
              <w:rPr>
                <w:sz w:val="27"/>
                <w:szCs w:val="27"/>
                <w:lang w:val="ru-RU"/>
              </w:rPr>
              <w:t xml:space="preserve">Перепрофилирование  группы для детей </w:t>
            </w:r>
            <w:r w:rsidR="002925CF" w:rsidRPr="00EC15E3">
              <w:rPr>
                <w:sz w:val="27"/>
                <w:szCs w:val="27"/>
                <w:lang w:val="ru-RU"/>
              </w:rPr>
              <w:br/>
            </w:r>
            <w:r w:rsidRPr="00EC15E3">
              <w:rPr>
                <w:sz w:val="27"/>
                <w:szCs w:val="27"/>
                <w:lang w:val="ru-RU"/>
              </w:rPr>
              <w:t>от 3</w:t>
            </w:r>
            <w:r w:rsidR="00910587" w:rsidRPr="00EC15E3">
              <w:rPr>
                <w:sz w:val="27"/>
                <w:szCs w:val="27"/>
                <w:lang w:val="ru-RU"/>
              </w:rPr>
              <w:t xml:space="preserve"> до 7 лет в группу для детей </w:t>
            </w:r>
            <w:r w:rsidRPr="00EC15E3">
              <w:rPr>
                <w:sz w:val="27"/>
                <w:szCs w:val="27"/>
                <w:lang w:val="ru-RU"/>
              </w:rPr>
              <w:t>до 3 лет, МБДОУ «Детский сад № 156»</w:t>
            </w:r>
            <w:r w:rsidR="002925CF" w:rsidRPr="00EC15E3">
              <w:rPr>
                <w:sz w:val="27"/>
                <w:szCs w:val="27"/>
                <w:lang w:val="ru-RU"/>
              </w:rPr>
              <w:t>,</w:t>
            </w:r>
            <w:r w:rsidR="002925CF" w:rsidRPr="00EC15E3">
              <w:rPr>
                <w:sz w:val="27"/>
                <w:szCs w:val="27"/>
                <w:lang w:val="ru-RU"/>
              </w:rPr>
              <w:br/>
              <w:t xml:space="preserve"> г. Кемерово</w:t>
            </w:r>
            <w:r w:rsidRPr="00EC15E3">
              <w:rPr>
                <w:sz w:val="27"/>
                <w:szCs w:val="27"/>
                <w:lang w:val="ru-RU"/>
              </w:rPr>
              <w:t>, пр. Октябрьский, д. 45</w:t>
            </w:r>
          </w:p>
        </w:tc>
        <w:tc>
          <w:tcPr>
            <w:tcW w:w="239"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vAlign w:val="center"/>
            <w:hideMark/>
          </w:tcPr>
          <w:p w:rsidR="00E629CA" w:rsidRPr="00EC15E3" w:rsidRDefault="00E629CA" w:rsidP="00E629CA">
            <w:pPr>
              <w:jc w:val="center"/>
              <w:rPr>
                <w:sz w:val="27"/>
                <w:szCs w:val="27"/>
                <w:lang w:val="ru-RU"/>
              </w:rPr>
            </w:pPr>
            <w:r w:rsidRPr="00EC15E3">
              <w:rPr>
                <w:sz w:val="27"/>
                <w:szCs w:val="27"/>
                <w:lang w:val="ru-RU"/>
              </w:rPr>
              <w:t>40</w:t>
            </w:r>
          </w:p>
        </w:tc>
        <w:tc>
          <w:tcPr>
            <w:tcW w:w="288"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39"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41"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456"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sz w:val="27"/>
                <w:szCs w:val="27"/>
                <w:lang w:val="ru-RU"/>
              </w:rPr>
            </w:pPr>
            <w:r w:rsidRPr="00EC15E3">
              <w:rPr>
                <w:sz w:val="27"/>
                <w:szCs w:val="27"/>
                <w:lang w:val="ru-RU"/>
              </w:rPr>
              <w:t>40</w:t>
            </w:r>
          </w:p>
        </w:tc>
      </w:tr>
      <w:tr w:rsidR="00DD7503" w:rsidRPr="00EC15E3" w:rsidTr="00454056">
        <w:trPr>
          <w:trHeight w:val="1988"/>
        </w:trPr>
        <w:tc>
          <w:tcPr>
            <w:tcW w:w="181"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pPr>
              <w:jc w:val="center"/>
              <w:rPr>
                <w:bCs/>
                <w:sz w:val="27"/>
                <w:szCs w:val="27"/>
                <w:lang w:val="ru-RU"/>
              </w:rPr>
            </w:pPr>
          </w:p>
        </w:tc>
        <w:tc>
          <w:tcPr>
            <w:tcW w:w="1773" w:type="pct"/>
            <w:tcBorders>
              <w:top w:val="single" w:sz="4" w:space="0" w:color="auto"/>
              <w:left w:val="single" w:sz="4" w:space="0" w:color="auto"/>
              <w:bottom w:val="single" w:sz="4" w:space="0" w:color="auto"/>
              <w:right w:val="single" w:sz="4" w:space="0" w:color="auto"/>
            </w:tcBorders>
            <w:hideMark/>
          </w:tcPr>
          <w:p w:rsidR="00E629CA" w:rsidRPr="00EC15E3" w:rsidRDefault="00E629CA" w:rsidP="002925CF">
            <w:pPr>
              <w:rPr>
                <w:sz w:val="27"/>
                <w:szCs w:val="27"/>
                <w:lang w:val="ru-RU"/>
              </w:rPr>
            </w:pPr>
            <w:r w:rsidRPr="00EC15E3">
              <w:rPr>
                <w:sz w:val="27"/>
                <w:szCs w:val="27"/>
                <w:lang w:val="ru-RU"/>
              </w:rPr>
              <w:t xml:space="preserve">Перепрофилирование  группы для детей </w:t>
            </w:r>
            <w:r w:rsidR="002925CF" w:rsidRPr="00EC15E3">
              <w:rPr>
                <w:sz w:val="27"/>
                <w:szCs w:val="27"/>
                <w:lang w:val="ru-RU"/>
              </w:rPr>
              <w:br/>
            </w:r>
            <w:r w:rsidRPr="00EC15E3">
              <w:rPr>
                <w:sz w:val="27"/>
                <w:szCs w:val="27"/>
                <w:lang w:val="ru-RU"/>
              </w:rPr>
              <w:t xml:space="preserve">от 3 до 7 лет </w:t>
            </w:r>
            <w:r w:rsidR="00230264" w:rsidRPr="00EC15E3">
              <w:rPr>
                <w:sz w:val="27"/>
                <w:szCs w:val="27"/>
                <w:lang w:val="ru-RU"/>
              </w:rPr>
              <w:t xml:space="preserve">в группу для детей  </w:t>
            </w:r>
            <w:r w:rsidRPr="00EC15E3">
              <w:rPr>
                <w:sz w:val="27"/>
                <w:szCs w:val="27"/>
                <w:lang w:val="ru-RU"/>
              </w:rPr>
              <w:t>до 3 лет, МАДОУ «Центр развития ребенка - детский сад № 1 «Левушка»</w:t>
            </w:r>
            <w:r w:rsidR="002925CF" w:rsidRPr="00EC15E3">
              <w:rPr>
                <w:sz w:val="27"/>
                <w:szCs w:val="27"/>
                <w:lang w:val="ru-RU"/>
              </w:rPr>
              <w:t xml:space="preserve">, </w:t>
            </w:r>
            <w:r w:rsidR="002925CF" w:rsidRPr="00EC15E3">
              <w:rPr>
                <w:sz w:val="27"/>
                <w:szCs w:val="27"/>
                <w:lang w:val="ru-RU"/>
              </w:rPr>
              <w:br/>
              <w:t>г. Киселевск</w:t>
            </w:r>
            <w:r w:rsidRPr="00EC15E3">
              <w:rPr>
                <w:sz w:val="27"/>
                <w:szCs w:val="27"/>
                <w:lang w:val="ru-RU"/>
              </w:rPr>
              <w:t>,</w:t>
            </w:r>
            <w:r w:rsidR="008F6131" w:rsidRPr="00EC15E3">
              <w:rPr>
                <w:sz w:val="27"/>
                <w:szCs w:val="27"/>
                <w:lang w:val="ru-RU"/>
              </w:rPr>
              <w:t xml:space="preserve"> </w:t>
            </w:r>
            <w:r w:rsidRPr="00EC15E3">
              <w:rPr>
                <w:sz w:val="27"/>
                <w:szCs w:val="27"/>
                <w:lang w:val="ru-RU"/>
              </w:rPr>
              <w:t>ул. 50 лет Городу, д. 51</w:t>
            </w:r>
          </w:p>
        </w:tc>
        <w:tc>
          <w:tcPr>
            <w:tcW w:w="239"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vAlign w:val="center"/>
            <w:hideMark/>
          </w:tcPr>
          <w:p w:rsidR="00E629CA" w:rsidRPr="00EC15E3" w:rsidRDefault="00E629CA" w:rsidP="00E629CA">
            <w:pPr>
              <w:jc w:val="center"/>
              <w:rPr>
                <w:sz w:val="27"/>
                <w:szCs w:val="27"/>
                <w:lang w:val="ru-RU"/>
              </w:rPr>
            </w:pPr>
            <w:r w:rsidRPr="00EC15E3">
              <w:rPr>
                <w:sz w:val="27"/>
                <w:szCs w:val="27"/>
                <w:lang w:val="ru-RU"/>
              </w:rPr>
              <w:t>42</w:t>
            </w:r>
          </w:p>
        </w:tc>
        <w:tc>
          <w:tcPr>
            <w:tcW w:w="288"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39"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41"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456"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sz w:val="27"/>
                <w:szCs w:val="27"/>
                <w:lang w:val="ru-RU"/>
              </w:rPr>
            </w:pPr>
            <w:r w:rsidRPr="00EC15E3">
              <w:rPr>
                <w:sz w:val="27"/>
                <w:szCs w:val="27"/>
                <w:lang w:val="ru-RU"/>
              </w:rPr>
              <w:t>42</w:t>
            </w:r>
          </w:p>
        </w:tc>
      </w:tr>
      <w:tr w:rsidR="00DD7503" w:rsidRPr="00EC15E3" w:rsidTr="00DD7503">
        <w:trPr>
          <w:trHeight w:val="340"/>
        </w:trPr>
        <w:tc>
          <w:tcPr>
            <w:tcW w:w="181"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pPr>
              <w:jc w:val="center"/>
              <w:rPr>
                <w:bCs/>
                <w:sz w:val="27"/>
                <w:szCs w:val="27"/>
                <w:lang w:val="ru-RU"/>
              </w:rPr>
            </w:pPr>
          </w:p>
        </w:tc>
        <w:tc>
          <w:tcPr>
            <w:tcW w:w="1773" w:type="pct"/>
            <w:tcBorders>
              <w:top w:val="single" w:sz="4" w:space="0" w:color="auto"/>
              <w:left w:val="single" w:sz="4" w:space="0" w:color="auto"/>
              <w:bottom w:val="single" w:sz="4" w:space="0" w:color="auto"/>
              <w:right w:val="single" w:sz="4" w:space="0" w:color="auto"/>
            </w:tcBorders>
            <w:hideMark/>
          </w:tcPr>
          <w:p w:rsidR="00E629CA" w:rsidRPr="00EC15E3" w:rsidRDefault="00E629CA" w:rsidP="002925CF">
            <w:pPr>
              <w:rPr>
                <w:sz w:val="27"/>
                <w:szCs w:val="27"/>
                <w:lang w:val="ru-RU"/>
              </w:rPr>
            </w:pPr>
            <w:r w:rsidRPr="00EC15E3">
              <w:rPr>
                <w:sz w:val="27"/>
                <w:szCs w:val="27"/>
                <w:lang w:val="ru-RU"/>
              </w:rPr>
              <w:t>Перепрофилирование  группы для детей от 3 до 7 лет в группу для детей до 3 лет, МБОУ «Кузбасская средняя общеобразовательная школа»,</w:t>
            </w:r>
            <w:r w:rsidR="00230264" w:rsidRPr="00EC15E3">
              <w:rPr>
                <w:sz w:val="27"/>
                <w:szCs w:val="27"/>
                <w:lang w:val="ru-RU"/>
              </w:rPr>
              <w:t xml:space="preserve"> </w:t>
            </w:r>
            <w:r w:rsidR="002925CF" w:rsidRPr="00EC15E3">
              <w:rPr>
                <w:sz w:val="27"/>
                <w:szCs w:val="27"/>
                <w:lang w:val="ru-RU"/>
              </w:rPr>
              <w:br/>
            </w:r>
            <w:r w:rsidRPr="00EC15E3">
              <w:rPr>
                <w:sz w:val="27"/>
                <w:szCs w:val="27"/>
                <w:lang w:val="ru-RU"/>
              </w:rPr>
              <w:t>п. Кузбасский</w:t>
            </w:r>
            <w:r w:rsidR="002925CF" w:rsidRPr="00EC15E3">
              <w:rPr>
                <w:sz w:val="27"/>
                <w:szCs w:val="27"/>
                <w:lang w:val="ru-RU"/>
              </w:rPr>
              <w:t>, Кемеровский муниципальный район</w:t>
            </w:r>
            <w:r w:rsidRPr="00EC15E3">
              <w:rPr>
                <w:sz w:val="27"/>
                <w:szCs w:val="27"/>
                <w:lang w:val="ru-RU"/>
              </w:rPr>
              <w:t>, ул. Дергача, д. 4</w:t>
            </w:r>
          </w:p>
        </w:tc>
        <w:tc>
          <w:tcPr>
            <w:tcW w:w="239"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pPr>
            <w:r w:rsidRPr="00EC15E3">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vAlign w:val="center"/>
            <w:hideMark/>
          </w:tcPr>
          <w:p w:rsidR="00E629CA" w:rsidRPr="00EC15E3" w:rsidRDefault="00E629CA" w:rsidP="00E629CA">
            <w:pPr>
              <w:jc w:val="center"/>
              <w:rPr>
                <w:sz w:val="27"/>
                <w:szCs w:val="27"/>
              </w:rPr>
            </w:pPr>
            <w:r w:rsidRPr="00EC15E3">
              <w:rPr>
                <w:sz w:val="27"/>
                <w:szCs w:val="27"/>
              </w:rPr>
              <w:t>12</w:t>
            </w:r>
          </w:p>
        </w:tc>
        <w:tc>
          <w:tcPr>
            <w:tcW w:w="288"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pPr>
            <w:r w:rsidRPr="00EC15E3">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pPr>
            <w:r w:rsidRPr="00EC15E3">
              <w:rPr>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pPr>
            <w:r w:rsidRPr="00EC15E3">
              <w:rPr>
                <w:sz w:val="27"/>
                <w:szCs w:val="27"/>
                <w:lang w:val="ru-RU"/>
              </w:rPr>
              <w:t>0</w:t>
            </w:r>
          </w:p>
        </w:tc>
        <w:tc>
          <w:tcPr>
            <w:tcW w:w="239"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pPr>
            <w:r w:rsidRPr="00EC15E3">
              <w:rPr>
                <w:sz w:val="27"/>
                <w:szCs w:val="27"/>
                <w:lang w:val="ru-RU"/>
              </w:rPr>
              <w:t>0</w:t>
            </w:r>
          </w:p>
        </w:tc>
        <w:tc>
          <w:tcPr>
            <w:tcW w:w="241"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pPr>
            <w:r w:rsidRPr="00EC15E3">
              <w:rPr>
                <w:sz w:val="27"/>
                <w:szCs w:val="27"/>
                <w:lang w:val="ru-RU"/>
              </w:rPr>
              <w:t>0</w:t>
            </w:r>
          </w:p>
        </w:tc>
        <w:tc>
          <w:tcPr>
            <w:tcW w:w="456"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sz w:val="27"/>
                <w:szCs w:val="27"/>
              </w:rPr>
            </w:pPr>
            <w:r w:rsidRPr="00EC15E3">
              <w:rPr>
                <w:sz w:val="27"/>
                <w:szCs w:val="27"/>
              </w:rPr>
              <w:t>12</w:t>
            </w:r>
          </w:p>
        </w:tc>
      </w:tr>
      <w:tr w:rsidR="00DD7503" w:rsidRPr="00EC15E3" w:rsidTr="00DD7503">
        <w:trPr>
          <w:trHeight w:val="1055"/>
        </w:trPr>
        <w:tc>
          <w:tcPr>
            <w:tcW w:w="181"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pPr>
              <w:jc w:val="center"/>
              <w:rPr>
                <w:bCs/>
                <w:sz w:val="27"/>
                <w:szCs w:val="27"/>
              </w:rPr>
            </w:pPr>
          </w:p>
        </w:tc>
        <w:tc>
          <w:tcPr>
            <w:tcW w:w="1773" w:type="pct"/>
            <w:tcBorders>
              <w:top w:val="single" w:sz="4" w:space="0" w:color="auto"/>
              <w:left w:val="single" w:sz="4" w:space="0" w:color="auto"/>
              <w:bottom w:val="single" w:sz="4" w:space="0" w:color="auto"/>
              <w:right w:val="single" w:sz="4" w:space="0" w:color="auto"/>
            </w:tcBorders>
            <w:hideMark/>
          </w:tcPr>
          <w:p w:rsidR="00E629CA" w:rsidRPr="00EC15E3" w:rsidRDefault="00E629CA" w:rsidP="002925CF">
            <w:pPr>
              <w:rPr>
                <w:sz w:val="27"/>
                <w:szCs w:val="27"/>
                <w:lang w:val="ru-RU"/>
              </w:rPr>
            </w:pPr>
            <w:r w:rsidRPr="00EC15E3">
              <w:rPr>
                <w:sz w:val="27"/>
                <w:szCs w:val="27"/>
                <w:lang w:val="ru-RU"/>
              </w:rPr>
              <w:t>Перепрофилирование группы для детей от 3</w:t>
            </w:r>
            <w:r w:rsidR="00230264" w:rsidRPr="00EC15E3">
              <w:rPr>
                <w:sz w:val="27"/>
                <w:szCs w:val="27"/>
                <w:lang w:val="ru-RU"/>
              </w:rPr>
              <w:t xml:space="preserve"> до 7 лет в группу для детей </w:t>
            </w:r>
            <w:r w:rsidRPr="00EC15E3">
              <w:rPr>
                <w:sz w:val="27"/>
                <w:szCs w:val="27"/>
                <w:lang w:val="ru-RU"/>
              </w:rPr>
              <w:t>до 3 лет, МБДОУ «Детский сад № 50»</w:t>
            </w:r>
            <w:r w:rsidR="002925CF" w:rsidRPr="00EC15E3">
              <w:rPr>
                <w:sz w:val="27"/>
                <w:szCs w:val="27"/>
                <w:lang w:val="ru-RU"/>
              </w:rPr>
              <w:t>, г. Кемерово</w:t>
            </w:r>
            <w:r w:rsidRPr="00EC15E3">
              <w:rPr>
                <w:sz w:val="27"/>
                <w:szCs w:val="27"/>
                <w:lang w:val="ru-RU"/>
              </w:rPr>
              <w:t>, ул. Ворошилова, д. 18в</w:t>
            </w:r>
          </w:p>
        </w:tc>
        <w:tc>
          <w:tcPr>
            <w:tcW w:w="239"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pPr>
            <w:r w:rsidRPr="00EC15E3">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vAlign w:val="center"/>
            <w:hideMark/>
          </w:tcPr>
          <w:p w:rsidR="00E629CA" w:rsidRPr="00EC15E3" w:rsidRDefault="00E629CA" w:rsidP="00E629CA">
            <w:pPr>
              <w:jc w:val="center"/>
              <w:rPr>
                <w:sz w:val="27"/>
                <w:szCs w:val="27"/>
              </w:rPr>
            </w:pPr>
            <w:r w:rsidRPr="00EC15E3">
              <w:rPr>
                <w:sz w:val="27"/>
                <w:szCs w:val="27"/>
              </w:rPr>
              <w:t>20</w:t>
            </w:r>
          </w:p>
        </w:tc>
        <w:tc>
          <w:tcPr>
            <w:tcW w:w="288"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pPr>
            <w:r w:rsidRPr="00EC15E3">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pPr>
            <w:r w:rsidRPr="00EC15E3">
              <w:rPr>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pPr>
            <w:r w:rsidRPr="00EC15E3">
              <w:rPr>
                <w:sz w:val="27"/>
                <w:szCs w:val="27"/>
                <w:lang w:val="ru-RU"/>
              </w:rPr>
              <w:t>0</w:t>
            </w:r>
          </w:p>
        </w:tc>
        <w:tc>
          <w:tcPr>
            <w:tcW w:w="239"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pPr>
            <w:r w:rsidRPr="00EC15E3">
              <w:rPr>
                <w:sz w:val="27"/>
                <w:szCs w:val="27"/>
                <w:lang w:val="ru-RU"/>
              </w:rPr>
              <w:t>0</w:t>
            </w:r>
          </w:p>
        </w:tc>
        <w:tc>
          <w:tcPr>
            <w:tcW w:w="241"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pPr>
            <w:r w:rsidRPr="00EC15E3">
              <w:rPr>
                <w:sz w:val="27"/>
                <w:szCs w:val="27"/>
                <w:lang w:val="ru-RU"/>
              </w:rPr>
              <w:t>0</w:t>
            </w:r>
          </w:p>
        </w:tc>
        <w:tc>
          <w:tcPr>
            <w:tcW w:w="456" w:type="pct"/>
            <w:tcBorders>
              <w:top w:val="single" w:sz="4" w:space="0" w:color="auto"/>
              <w:left w:val="single" w:sz="4" w:space="0" w:color="auto"/>
              <w:bottom w:val="single" w:sz="4" w:space="0" w:color="auto"/>
              <w:right w:val="single" w:sz="4" w:space="0" w:color="auto"/>
            </w:tcBorders>
            <w:vAlign w:val="center"/>
            <w:hideMark/>
          </w:tcPr>
          <w:p w:rsidR="00E629CA" w:rsidRPr="00EC15E3" w:rsidRDefault="00E629CA" w:rsidP="00E629CA">
            <w:pPr>
              <w:jc w:val="center"/>
              <w:rPr>
                <w:sz w:val="27"/>
                <w:szCs w:val="27"/>
              </w:rPr>
            </w:pPr>
            <w:r w:rsidRPr="00EC15E3">
              <w:rPr>
                <w:sz w:val="27"/>
                <w:szCs w:val="27"/>
              </w:rPr>
              <w:t>20</w:t>
            </w:r>
          </w:p>
        </w:tc>
      </w:tr>
      <w:tr w:rsidR="00DD7503" w:rsidRPr="00454056" w:rsidTr="00DD7503">
        <w:trPr>
          <w:trHeight w:val="985"/>
        </w:trPr>
        <w:tc>
          <w:tcPr>
            <w:tcW w:w="181"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pPr>
              <w:jc w:val="center"/>
              <w:rPr>
                <w:bCs/>
                <w:sz w:val="27"/>
                <w:szCs w:val="27"/>
              </w:rPr>
            </w:pPr>
          </w:p>
        </w:tc>
        <w:tc>
          <w:tcPr>
            <w:tcW w:w="1773" w:type="pct"/>
            <w:tcBorders>
              <w:top w:val="single" w:sz="4" w:space="0" w:color="auto"/>
              <w:left w:val="single" w:sz="4" w:space="0" w:color="auto"/>
              <w:bottom w:val="single" w:sz="4" w:space="0" w:color="auto"/>
              <w:right w:val="single" w:sz="4" w:space="0" w:color="auto"/>
            </w:tcBorders>
            <w:hideMark/>
          </w:tcPr>
          <w:p w:rsidR="00E629CA" w:rsidRPr="00EC15E3" w:rsidRDefault="00E629CA" w:rsidP="002925CF">
            <w:pPr>
              <w:ind w:right="-108"/>
              <w:rPr>
                <w:sz w:val="27"/>
                <w:szCs w:val="27"/>
                <w:lang w:val="ru-RU"/>
              </w:rPr>
            </w:pPr>
            <w:r w:rsidRPr="00EC15E3">
              <w:rPr>
                <w:sz w:val="27"/>
                <w:szCs w:val="27"/>
                <w:lang w:val="ru-RU"/>
              </w:rPr>
              <w:t xml:space="preserve">Перепрофилирование группы для детей от </w:t>
            </w:r>
            <w:r w:rsidR="00454056">
              <w:rPr>
                <w:sz w:val="27"/>
                <w:szCs w:val="27"/>
                <w:lang w:val="ru-RU"/>
              </w:rPr>
              <w:br/>
            </w:r>
            <w:r w:rsidRPr="00EC15E3">
              <w:rPr>
                <w:sz w:val="27"/>
                <w:szCs w:val="27"/>
                <w:lang w:val="ru-RU"/>
              </w:rPr>
              <w:t>3 до 7 лет в группу для детей до 3 лет, МБДОУ «Детский сад № 66»</w:t>
            </w:r>
            <w:r w:rsidR="002925CF" w:rsidRPr="00EC15E3">
              <w:rPr>
                <w:sz w:val="27"/>
                <w:szCs w:val="27"/>
                <w:lang w:val="ru-RU"/>
              </w:rPr>
              <w:t>, г. Кемерово</w:t>
            </w:r>
            <w:r w:rsidRPr="00EC15E3">
              <w:rPr>
                <w:sz w:val="27"/>
                <w:szCs w:val="27"/>
                <w:lang w:val="ru-RU"/>
              </w:rPr>
              <w:t>, ул. Волгоградская, д. 30а</w:t>
            </w:r>
          </w:p>
        </w:tc>
        <w:tc>
          <w:tcPr>
            <w:tcW w:w="239" w:type="pct"/>
            <w:tcBorders>
              <w:top w:val="single" w:sz="4" w:space="0" w:color="auto"/>
              <w:left w:val="single" w:sz="4" w:space="0" w:color="auto"/>
              <w:bottom w:val="single" w:sz="4" w:space="0" w:color="auto"/>
              <w:right w:val="single" w:sz="4" w:space="0" w:color="auto"/>
            </w:tcBorders>
            <w:vAlign w:val="center"/>
          </w:tcPr>
          <w:p w:rsidR="00E629CA" w:rsidRPr="00454056" w:rsidRDefault="00E629CA" w:rsidP="00E629CA">
            <w:pPr>
              <w:jc w:val="center"/>
              <w:rPr>
                <w:lang w:val="ru-RU"/>
              </w:rP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E629CA" w:rsidRPr="00454056" w:rsidRDefault="00E629CA" w:rsidP="00E629CA">
            <w:pPr>
              <w:jc w:val="center"/>
              <w:rPr>
                <w:lang w:val="ru-RU"/>
              </w:rP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E629CA" w:rsidRPr="00454056" w:rsidRDefault="00E629CA" w:rsidP="00E629CA">
            <w:pPr>
              <w:jc w:val="center"/>
              <w:rPr>
                <w:lang w:val="ru-RU"/>
              </w:rPr>
            </w:pPr>
            <w:r w:rsidRPr="00EC15E3">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vAlign w:val="center"/>
            <w:hideMark/>
          </w:tcPr>
          <w:p w:rsidR="00E629CA" w:rsidRPr="00454056" w:rsidRDefault="00E629CA" w:rsidP="00E629CA">
            <w:pPr>
              <w:jc w:val="center"/>
              <w:rPr>
                <w:sz w:val="27"/>
                <w:szCs w:val="27"/>
                <w:lang w:val="ru-RU"/>
              </w:rPr>
            </w:pPr>
            <w:r w:rsidRPr="00454056">
              <w:rPr>
                <w:sz w:val="27"/>
                <w:szCs w:val="27"/>
                <w:lang w:val="ru-RU"/>
              </w:rPr>
              <w:t>20</w:t>
            </w:r>
          </w:p>
        </w:tc>
        <w:tc>
          <w:tcPr>
            <w:tcW w:w="288" w:type="pct"/>
            <w:tcBorders>
              <w:top w:val="single" w:sz="4" w:space="0" w:color="auto"/>
              <w:left w:val="single" w:sz="4" w:space="0" w:color="auto"/>
              <w:bottom w:val="single" w:sz="4" w:space="0" w:color="auto"/>
              <w:right w:val="single" w:sz="4" w:space="0" w:color="auto"/>
            </w:tcBorders>
            <w:vAlign w:val="center"/>
          </w:tcPr>
          <w:p w:rsidR="00E629CA" w:rsidRPr="00454056" w:rsidRDefault="00E629CA" w:rsidP="00E629CA">
            <w:pPr>
              <w:jc w:val="center"/>
              <w:rPr>
                <w:lang w:val="ru-RU"/>
              </w:rPr>
            </w:pPr>
            <w:r w:rsidRPr="00EC15E3">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vAlign w:val="center"/>
          </w:tcPr>
          <w:p w:rsidR="00E629CA" w:rsidRPr="00454056" w:rsidRDefault="00E629CA" w:rsidP="00E629CA">
            <w:pPr>
              <w:jc w:val="center"/>
              <w:rPr>
                <w:lang w:val="ru-RU"/>
              </w:rPr>
            </w:pPr>
            <w:r w:rsidRPr="00EC15E3">
              <w:rPr>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vAlign w:val="center"/>
          </w:tcPr>
          <w:p w:rsidR="00E629CA" w:rsidRPr="00454056" w:rsidRDefault="00E629CA" w:rsidP="00E629CA">
            <w:pPr>
              <w:jc w:val="center"/>
              <w:rPr>
                <w:lang w:val="ru-RU"/>
              </w:rPr>
            </w:pPr>
            <w:r w:rsidRPr="00EC15E3">
              <w:rPr>
                <w:sz w:val="27"/>
                <w:szCs w:val="27"/>
                <w:lang w:val="ru-RU"/>
              </w:rPr>
              <w:t>0</w:t>
            </w:r>
          </w:p>
        </w:tc>
        <w:tc>
          <w:tcPr>
            <w:tcW w:w="239" w:type="pct"/>
            <w:tcBorders>
              <w:top w:val="single" w:sz="4" w:space="0" w:color="auto"/>
              <w:left w:val="single" w:sz="4" w:space="0" w:color="auto"/>
              <w:bottom w:val="single" w:sz="4" w:space="0" w:color="auto"/>
              <w:right w:val="single" w:sz="4" w:space="0" w:color="auto"/>
            </w:tcBorders>
            <w:vAlign w:val="center"/>
          </w:tcPr>
          <w:p w:rsidR="00E629CA" w:rsidRPr="00454056" w:rsidRDefault="00E629CA" w:rsidP="00E629CA">
            <w:pPr>
              <w:jc w:val="center"/>
              <w:rPr>
                <w:lang w:val="ru-RU"/>
              </w:rP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E629CA" w:rsidRPr="00454056" w:rsidRDefault="00E629CA" w:rsidP="00E629CA">
            <w:pPr>
              <w:jc w:val="center"/>
              <w:rPr>
                <w:lang w:val="ru-RU"/>
              </w:rPr>
            </w:pPr>
            <w:r w:rsidRPr="00EC15E3">
              <w:rPr>
                <w:sz w:val="27"/>
                <w:szCs w:val="27"/>
                <w:lang w:val="ru-RU"/>
              </w:rPr>
              <w:t>0</w:t>
            </w:r>
          </w:p>
        </w:tc>
        <w:tc>
          <w:tcPr>
            <w:tcW w:w="241" w:type="pct"/>
            <w:tcBorders>
              <w:top w:val="single" w:sz="4" w:space="0" w:color="auto"/>
              <w:left w:val="single" w:sz="4" w:space="0" w:color="auto"/>
              <w:bottom w:val="single" w:sz="4" w:space="0" w:color="auto"/>
              <w:right w:val="single" w:sz="4" w:space="0" w:color="auto"/>
            </w:tcBorders>
            <w:vAlign w:val="center"/>
          </w:tcPr>
          <w:p w:rsidR="00E629CA" w:rsidRPr="00454056" w:rsidRDefault="00E629CA" w:rsidP="00E629CA">
            <w:pPr>
              <w:jc w:val="center"/>
              <w:rPr>
                <w:lang w:val="ru-RU"/>
              </w:rPr>
            </w:pPr>
            <w:r w:rsidRPr="00EC15E3">
              <w:rPr>
                <w:sz w:val="27"/>
                <w:szCs w:val="27"/>
                <w:lang w:val="ru-RU"/>
              </w:rPr>
              <w:t>0</w:t>
            </w:r>
          </w:p>
        </w:tc>
        <w:tc>
          <w:tcPr>
            <w:tcW w:w="456" w:type="pct"/>
            <w:tcBorders>
              <w:top w:val="single" w:sz="4" w:space="0" w:color="auto"/>
              <w:left w:val="single" w:sz="4" w:space="0" w:color="auto"/>
              <w:bottom w:val="single" w:sz="4" w:space="0" w:color="auto"/>
              <w:right w:val="single" w:sz="4" w:space="0" w:color="auto"/>
            </w:tcBorders>
            <w:vAlign w:val="center"/>
            <w:hideMark/>
          </w:tcPr>
          <w:p w:rsidR="00E629CA" w:rsidRPr="00454056" w:rsidRDefault="00E629CA" w:rsidP="00E629CA">
            <w:pPr>
              <w:jc w:val="center"/>
              <w:rPr>
                <w:sz w:val="27"/>
                <w:szCs w:val="27"/>
                <w:lang w:val="ru-RU"/>
              </w:rPr>
            </w:pPr>
            <w:r w:rsidRPr="00454056">
              <w:rPr>
                <w:sz w:val="27"/>
                <w:szCs w:val="27"/>
                <w:lang w:val="ru-RU"/>
              </w:rPr>
              <w:t>20</w:t>
            </w:r>
          </w:p>
        </w:tc>
      </w:tr>
      <w:tr w:rsidR="00DD7503" w:rsidRPr="00EC15E3" w:rsidTr="00DD7503">
        <w:trPr>
          <w:trHeight w:val="984"/>
        </w:trPr>
        <w:tc>
          <w:tcPr>
            <w:tcW w:w="181" w:type="pct"/>
            <w:tcBorders>
              <w:top w:val="single" w:sz="4" w:space="0" w:color="auto"/>
              <w:left w:val="single" w:sz="4" w:space="0" w:color="auto"/>
              <w:bottom w:val="single" w:sz="4" w:space="0" w:color="auto"/>
              <w:right w:val="single" w:sz="4" w:space="0" w:color="auto"/>
            </w:tcBorders>
            <w:vAlign w:val="center"/>
          </w:tcPr>
          <w:p w:rsidR="00E629CA" w:rsidRPr="00454056" w:rsidRDefault="00E629CA">
            <w:pPr>
              <w:jc w:val="center"/>
              <w:rPr>
                <w:bCs/>
                <w:sz w:val="27"/>
                <w:szCs w:val="27"/>
                <w:lang w:val="ru-RU"/>
              </w:rPr>
            </w:pPr>
          </w:p>
        </w:tc>
        <w:tc>
          <w:tcPr>
            <w:tcW w:w="1773" w:type="pct"/>
            <w:tcBorders>
              <w:top w:val="single" w:sz="4" w:space="0" w:color="auto"/>
              <w:left w:val="single" w:sz="4" w:space="0" w:color="auto"/>
              <w:bottom w:val="single" w:sz="4" w:space="0" w:color="auto"/>
              <w:right w:val="single" w:sz="4" w:space="0" w:color="auto"/>
            </w:tcBorders>
            <w:hideMark/>
          </w:tcPr>
          <w:p w:rsidR="00E629CA" w:rsidRPr="00EC15E3" w:rsidRDefault="00E629CA" w:rsidP="002925CF">
            <w:pPr>
              <w:rPr>
                <w:sz w:val="27"/>
                <w:szCs w:val="27"/>
                <w:lang w:val="ru-RU"/>
              </w:rPr>
            </w:pPr>
            <w:r w:rsidRPr="00EC15E3">
              <w:rPr>
                <w:sz w:val="27"/>
                <w:szCs w:val="27"/>
                <w:lang w:val="ru-RU"/>
              </w:rPr>
              <w:t>Перепрофилирование группы для детей от 3 до 7 лет в группу для детей до 3 лет, МБДОУ «Детский сад № 36»</w:t>
            </w:r>
            <w:r w:rsidR="002925CF" w:rsidRPr="00EC15E3">
              <w:rPr>
                <w:sz w:val="27"/>
                <w:szCs w:val="27"/>
                <w:lang w:val="ru-RU"/>
              </w:rPr>
              <w:t>, г. Кемерово</w:t>
            </w:r>
            <w:r w:rsidRPr="00EC15E3">
              <w:rPr>
                <w:sz w:val="27"/>
                <w:szCs w:val="27"/>
                <w:lang w:val="ru-RU"/>
              </w:rPr>
              <w:t>, пр. Ленина, д. 124а</w:t>
            </w:r>
          </w:p>
        </w:tc>
        <w:tc>
          <w:tcPr>
            <w:tcW w:w="239"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pPr>
            <w:r w:rsidRPr="00EC15E3">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vAlign w:val="center"/>
            <w:hideMark/>
          </w:tcPr>
          <w:p w:rsidR="00E629CA" w:rsidRPr="00EC15E3" w:rsidRDefault="00E629CA" w:rsidP="00E629CA">
            <w:pPr>
              <w:jc w:val="center"/>
              <w:rPr>
                <w:sz w:val="27"/>
                <w:szCs w:val="27"/>
              </w:rPr>
            </w:pPr>
            <w:r w:rsidRPr="00EC15E3">
              <w:rPr>
                <w:sz w:val="27"/>
                <w:szCs w:val="27"/>
              </w:rPr>
              <w:t>20</w:t>
            </w:r>
          </w:p>
        </w:tc>
        <w:tc>
          <w:tcPr>
            <w:tcW w:w="288"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pPr>
            <w:r w:rsidRPr="00EC15E3">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pPr>
            <w:r w:rsidRPr="00EC15E3">
              <w:rPr>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pPr>
            <w:r w:rsidRPr="00EC15E3">
              <w:rPr>
                <w:sz w:val="27"/>
                <w:szCs w:val="27"/>
                <w:lang w:val="ru-RU"/>
              </w:rPr>
              <w:t>0</w:t>
            </w:r>
          </w:p>
        </w:tc>
        <w:tc>
          <w:tcPr>
            <w:tcW w:w="239"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pPr>
            <w:r w:rsidRPr="00EC15E3">
              <w:rPr>
                <w:sz w:val="27"/>
                <w:szCs w:val="27"/>
                <w:lang w:val="ru-RU"/>
              </w:rPr>
              <w:t>0</w:t>
            </w:r>
          </w:p>
        </w:tc>
        <w:tc>
          <w:tcPr>
            <w:tcW w:w="241"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pPr>
            <w:r w:rsidRPr="00EC15E3">
              <w:rPr>
                <w:sz w:val="27"/>
                <w:szCs w:val="27"/>
                <w:lang w:val="ru-RU"/>
              </w:rPr>
              <w:t>0</w:t>
            </w:r>
          </w:p>
        </w:tc>
        <w:tc>
          <w:tcPr>
            <w:tcW w:w="456" w:type="pct"/>
            <w:tcBorders>
              <w:top w:val="single" w:sz="4" w:space="0" w:color="auto"/>
              <w:left w:val="single" w:sz="4" w:space="0" w:color="auto"/>
              <w:bottom w:val="single" w:sz="4" w:space="0" w:color="auto"/>
              <w:right w:val="single" w:sz="4" w:space="0" w:color="auto"/>
            </w:tcBorders>
            <w:vAlign w:val="center"/>
            <w:hideMark/>
          </w:tcPr>
          <w:p w:rsidR="00E629CA" w:rsidRPr="00EC15E3" w:rsidRDefault="00E629CA" w:rsidP="00E629CA">
            <w:pPr>
              <w:jc w:val="center"/>
              <w:rPr>
                <w:sz w:val="27"/>
                <w:szCs w:val="27"/>
              </w:rPr>
            </w:pPr>
            <w:r w:rsidRPr="00EC15E3">
              <w:rPr>
                <w:sz w:val="27"/>
                <w:szCs w:val="27"/>
              </w:rPr>
              <w:t>20</w:t>
            </w:r>
          </w:p>
        </w:tc>
      </w:tr>
      <w:tr w:rsidR="00DD7503" w:rsidRPr="00EC15E3" w:rsidTr="00DD7503">
        <w:trPr>
          <w:trHeight w:val="624"/>
        </w:trPr>
        <w:tc>
          <w:tcPr>
            <w:tcW w:w="181"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pPr>
              <w:jc w:val="center"/>
              <w:rPr>
                <w:bCs/>
                <w:sz w:val="27"/>
                <w:szCs w:val="27"/>
              </w:rPr>
            </w:pPr>
          </w:p>
        </w:tc>
        <w:tc>
          <w:tcPr>
            <w:tcW w:w="1773" w:type="pct"/>
            <w:tcBorders>
              <w:top w:val="single" w:sz="4" w:space="0" w:color="auto"/>
              <w:left w:val="single" w:sz="4" w:space="0" w:color="auto"/>
              <w:bottom w:val="single" w:sz="4" w:space="0" w:color="auto"/>
              <w:right w:val="single" w:sz="4" w:space="0" w:color="auto"/>
            </w:tcBorders>
            <w:hideMark/>
          </w:tcPr>
          <w:p w:rsidR="00E629CA" w:rsidRPr="00EC15E3" w:rsidRDefault="00E629CA" w:rsidP="002925CF">
            <w:pPr>
              <w:rPr>
                <w:sz w:val="27"/>
                <w:szCs w:val="27"/>
                <w:lang w:val="ru-RU"/>
              </w:rPr>
            </w:pPr>
            <w:r w:rsidRPr="00EC15E3">
              <w:rPr>
                <w:sz w:val="27"/>
                <w:szCs w:val="27"/>
                <w:lang w:val="ru-RU"/>
              </w:rPr>
              <w:t>Перепрофилирование группы для детей от 3 до 7 лет в группу для детей до 3 лет, МАДОУ «Детский сад № 203»</w:t>
            </w:r>
            <w:r w:rsidR="002925CF" w:rsidRPr="00EC15E3">
              <w:rPr>
                <w:sz w:val="27"/>
                <w:szCs w:val="27"/>
                <w:lang w:val="ru-RU"/>
              </w:rPr>
              <w:t xml:space="preserve">, </w:t>
            </w:r>
            <w:r w:rsidR="002925CF" w:rsidRPr="00EC15E3">
              <w:rPr>
                <w:sz w:val="27"/>
                <w:szCs w:val="27"/>
                <w:lang w:val="ru-RU"/>
              </w:rPr>
              <w:br/>
              <w:t>г. Кемерово</w:t>
            </w:r>
            <w:r w:rsidRPr="00EC15E3">
              <w:rPr>
                <w:sz w:val="27"/>
                <w:szCs w:val="27"/>
                <w:lang w:val="ru-RU"/>
              </w:rPr>
              <w:t>, пр. Ленинградский, д. 14а</w:t>
            </w:r>
          </w:p>
        </w:tc>
        <w:tc>
          <w:tcPr>
            <w:tcW w:w="239"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vAlign w:val="center"/>
            <w:hideMark/>
          </w:tcPr>
          <w:p w:rsidR="00E629CA" w:rsidRPr="00EC15E3" w:rsidRDefault="00E629CA" w:rsidP="00E629CA">
            <w:pPr>
              <w:jc w:val="center"/>
              <w:rPr>
                <w:sz w:val="27"/>
                <w:szCs w:val="27"/>
                <w:lang w:val="ru-RU"/>
              </w:rPr>
            </w:pPr>
            <w:r w:rsidRPr="00EC15E3">
              <w:rPr>
                <w:sz w:val="27"/>
                <w:szCs w:val="27"/>
                <w:lang w:val="ru-RU"/>
              </w:rPr>
              <w:t>40</w:t>
            </w:r>
          </w:p>
        </w:tc>
        <w:tc>
          <w:tcPr>
            <w:tcW w:w="288"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39"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41"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456" w:type="pct"/>
            <w:tcBorders>
              <w:top w:val="single" w:sz="4" w:space="0" w:color="auto"/>
              <w:left w:val="single" w:sz="4" w:space="0" w:color="auto"/>
              <w:bottom w:val="single" w:sz="4" w:space="0" w:color="auto"/>
              <w:right w:val="single" w:sz="4" w:space="0" w:color="auto"/>
            </w:tcBorders>
            <w:vAlign w:val="center"/>
            <w:hideMark/>
          </w:tcPr>
          <w:p w:rsidR="00E629CA" w:rsidRPr="00EC15E3" w:rsidRDefault="00E629CA" w:rsidP="00E629CA">
            <w:pPr>
              <w:jc w:val="center"/>
              <w:rPr>
                <w:sz w:val="27"/>
                <w:szCs w:val="27"/>
                <w:lang w:val="ru-RU"/>
              </w:rPr>
            </w:pPr>
            <w:r w:rsidRPr="00EC15E3">
              <w:rPr>
                <w:sz w:val="27"/>
                <w:szCs w:val="27"/>
                <w:lang w:val="ru-RU"/>
              </w:rPr>
              <w:t>40</w:t>
            </w:r>
          </w:p>
        </w:tc>
      </w:tr>
      <w:tr w:rsidR="00DD7503" w:rsidRPr="00454056" w:rsidTr="00DD7503">
        <w:trPr>
          <w:trHeight w:val="1128"/>
        </w:trPr>
        <w:tc>
          <w:tcPr>
            <w:tcW w:w="181"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pPr>
              <w:jc w:val="center"/>
              <w:rPr>
                <w:bCs/>
                <w:sz w:val="27"/>
                <w:szCs w:val="27"/>
                <w:lang w:val="ru-RU"/>
              </w:rPr>
            </w:pPr>
          </w:p>
        </w:tc>
        <w:tc>
          <w:tcPr>
            <w:tcW w:w="1773" w:type="pct"/>
            <w:tcBorders>
              <w:top w:val="single" w:sz="4" w:space="0" w:color="auto"/>
              <w:left w:val="single" w:sz="4" w:space="0" w:color="auto"/>
              <w:bottom w:val="single" w:sz="4" w:space="0" w:color="auto"/>
              <w:right w:val="single" w:sz="4" w:space="0" w:color="auto"/>
            </w:tcBorders>
            <w:hideMark/>
          </w:tcPr>
          <w:p w:rsidR="00E629CA" w:rsidRPr="00EC15E3" w:rsidRDefault="00E629CA" w:rsidP="002925CF">
            <w:pPr>
              <w:ind w:right="-108"/>
              <w:rPr>
                <w:sz w:val="27"/>
                <w:szCs w:val="27"/>
                <w:lang w:val="ru-RU"/>
              </w:rPr>
            </w:pPr>
            <w:r w:rsidRPr="00EC15E3">
              <w:rPr>
                <w:sz w:val="27"/>
                <w:szCs w:val="27"/>
                <w:lang w:val="ru-RU"/>
              </w:rPr>
              <w:t xml:space="preserve">Перепрофилирование группы для детей от </w:t>
            </w:r>
            <w:r w:rsidR="00454056">
              <w:rPr>
                <w:sz w:val="27"/>
                <w:szCs w:val="27"/>
                <w:lang w:val="ru-RU"/>
              </w:rPr>
              <w:br/>
            </w:r>
            <w:r w:rsidRPr="00EC15E3">
              <w:rPr>
                <w:sz w:val="27"/>
                <w:szCs w:val="27"/>
                <w:lang w:val="ru-RU"/>
              </w:rPr>
              <w:t>3</w:t>
            </w:r>
            <w:r w:rsidR="00230264" w:rsidRPr="00EC15E3">
              <w:rPr>
                <w:sz w:val="27"/>
                <w:szCs w:val="27"/>
                <w:lang w:val="ru-RU"/>
              </w:rPr>
              <w:t xml:space="preserve"> до 7 лет в группу для детей </w:t>
            </w:r>
            <w:r w:rsidRPr="00EC15E3">
              <w:rPr>
                <w:sz w:val="27"/>
                <w:szCs w:val="27"/>
                <w:lang w:val="ru-RU"/>
              </w:rPr>
              <w:t>до 3 лет, МАДОУ «Детский сад № 219»</w:t>
            </w:r>
            <w:r w:rsidR="002925CF" w:rsidRPr="00EC15E3">
              <w:rPr>
                <w:sz w:val="27"/>
                <w:szCs w:val="27"/>
                <w:lang w:val="ru-RU"/>
              </w:rPr>
              <w:t>, г. Кемерово</w:t>
            </w:r>
            <w:r w:rsidRPr="00EC15E3">
              <w:rPr>
                <w:sz w:val="27"/>
                <w:szCs w:val="27"/>
                <w:lang w:val="ru-RU"/>
              </w:rPr>
              <w:t>, пр. Октябрьский, д. 103а</w:t>
            </w:r>
          </w:p>
        </w:tc>
        <w:tc>
          <w:tcPr>
            <w:tcW w:w="239" w:type="pct"/>
            <w:tcBorders>
              <w:top w:val="single" w:sz="4" w:space="0" w:color="auto"/>
              <w:left w:val="single" w:sz="4" w:space="0" w:color="auto"/>
              <w:bottom w:val="single" w:sz="4" w:space="0" w:color="auto"/>
              <w:right w:val="single" w:sz="4" w:space="0" w:color="auto"/>
            </w:tcBorders>
            <w:vAlign w:val="center"/>
          </w:tcPr>
          <w:p w:rsidR="00E629CA" w:rsidRPr="00454056" w:rsidRDefault="00E629CA" w:rsidP="00E629CA">
            <w:pPr>
              <w:jc w:val="center"/>
              <w:rPr>
                <w:lang w:val="ru-RU"/>
              </w:rP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E629CA" w:rsidRPr="00454056" w:rsidRDefault="00E629CA" w:rsidP="00E629CA">
            <w:pPr>
              <w:jc w:val="center"/>
              <w:rPr>
                <w:lang w:val="ru-RU"/>
              </w:rP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E629CA" w:rsidRPr="00454056" w:rsidRDefault="00E629CA" w:rsidP="00E629CA">
            <w:pPr>
              <w:jc w:val="center"/>
              <w:rPr>
                <w:lang w:val="ru-RU"/>
              </w:rPr>
            </w:pPr>
            <w:r w:rsidRPr="00EC15E3">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vAlign w:val="center"/>
            <w:hideMark/>
          </w:tcPr>
          <w:p w:rsidR="00E629CA" w:rsidRPr="00454056" w:rsidRDefault="00E629CA" w:rsidP="00E629CA">
            <w:pPr>
              <w:jc w:val="center"/>
              <w:rPr>
                <w:sz w:val="27"/>
                <w:szCs w:val="27"/>
                <w:lang w:val="ru-RU"/>
              </w:rPr>
            </w:pPr>
            <w:r w:rsidRPr="00454056">
              <w:rPr>
                <w:sz w:val="27"/>
                <w:szCs w:val="27"/>
                <w:lang w:val="ru-RU"/>
              </w:rPr>
              <w:t>40</w:t>
            </w:r>
          </w:p>
        </w:tc>
        <w:tc>
          <w:tcPr>
            <w:tcW w:w="288" w:type="pct"/>
            <w:tcBorders>
              <w:top w:val="single" w:sz="4" w:space="0" w:color="auto"/>
              <w:left w:val="single" w:sz="4" w:space="0" w:color="auto"/>
              <w:bottom w:val="single" w:sz="4" w:space="0" w:color="auto"/>
              <w:right w:val="single" w:sz="4" w:space="0" w:color="auto"/>
            </w:tcBorders>
            <w:vAlign w:val="center"/>
          </w:tcPr>
          <w:p w:rsidR="00E629CA" w:rsidRPr="00454056" w:rsidRDefault="00E629CA" w:rsidP="00E629CA">
            <w:pPr>
              <w:jc w:val="center"/>
              <w:rPr>
                <w:lang w:val="ru-RU"/>
              </w:rPr>
            </w:pPr>
            <w:r w:rsidRPr="00EC15E3">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vAlign w:val="center"/>
          </w:tcPr>
          <w:p w:rsidR="00E629CA" w:rsidRPr="00454056" w:rsidRDefault="00E629CA" w:rsidP="00E629CA">
            <w:pPr>
              <w:jc w:val="center"/>
              <w:rPr>
                <w:lang w:val="ru-RU"/>
              </w:rPr>
            </w:pPr>
            <w:r w:rsidRPr="00EC15E3">
              <w:rPr>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vAlign w:val="center"/>
          </w:tcPr>
          <w:p w:rsidR="00E629CA" w:rsidRPr="00454056" w:rsidRDefault="00E629CA" w:rsidP="00E629CA">
            <w:pPr>
              <w:jc w:val="center"/>
              <w:rPr>
                <w:lang w:val="ru-RU"/>
              </w:rPr>
            </w:pPr>
            <w:r w:rsidRPr="00EC15E3">
              <w:rPr>
                <w:sz w:val="27"/>
                <w:szCs w:val="27"/>
                <w:lang w:val="ru-RU"/>
              </w:rPr>
              <w:t>0</w:t>
            </w:r>
          </w:p>
        </w:tc>
        <w:tc>
          <w:tcPr>
            <w:tcW w:w="239" w:type="pct"/>
            <w:tcBorders>
              <w:top w:val="single" w:sz="4" w:space="0" w:color="auto"/>
              <w:left w:val="single" w:sz="4" w:space="0" w:color="auto"/>
              <w:bottom w:val="single" w:sz="4" w:space="0" w:color="auto"/>
              <w:right w:val="single" w:sz="4" w:space="0" w:color="auto"/>
            </w:tcBorders>
            <w:vAlign w:val="center"/>
          </w:tcPr>
          <w:p w:rsidR="00E629CA" w:rsidRPr="00454056" w:rsidRDefault="00E629CA" w:rsidP="00E629CA">
            <w:pPr>
              <w:jc w:val="center"/>
              <w:rPr>
                <w:lang w:val="ru-RU"/>
              </w:rP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E629CA" w:rsidRPr="00454056" w:rsidRDefault="00E629CA" w:rsidP="00E629CA">
            <w:pPr>
              <w:jc w:val="center"/>
              <w:rPr>
                <w:lang w:val="ru-RU"/>
              </w:rPr>
            </w:pPr>
            <w:r w:rsidRPr="00EC15E3">
              <w:rPr>
                <w:sz w:val="27"/>
                <w:szCs w:val="27"/>
                <w:lang w:val="ru-RU"/>
              </w:rPr>
              <w:t>0</w:t>
            </w:r>
          </w:p>
        </w:tc>
        <w:tc>
          <w:tcPr>
            <w:tcW w:w="241" w:type="pct"/>
            <w:tcBorders>
              <w:top w:val="single" w:sz="4" w:space="0" w:color="auto"/>
              <w:left w:val="single" w:sz="4" w:space="0" w:color="auto"/>
              <w:bottom w:val="single" w:sz="4" w:space="0" w:color="auto"/>
              <w:right w:val="single" w:sz="4" w:space="0" w:color="auto"/>
            </w:tcBorders>
            <w:vAlign w:val="center"/>
          </w:tcPr>
          <w:p w:rsidR="00E629CA" w:rsidRPr="00454056" w:rsidRDefault="00E629CA" w:rsidP="00E629CA">
            <w:pPr>
              <w:jc w:val="center"/>
              <w:rPr>
                <w:lang w:val="ru-RU"/>
              </w:rPr>
            </w:pPr>
            <w:r w:rsidRPr="00EC15E3">
              <w:rPr>
                <w:sz w:val="27"/>
                <w:szCs w:val="27"/>
                <w:lang w:val="ru-RU"/>
              </w:rPr>
              <w:t>0</w:t>
            </w:r>
          </w:p>
        </w:tc>
        <w:tc>
          <w:tcPr>
            <w:tcW w:w="456" w:type="pct"/>
            <w:tcBorders>
              <w:top w:val="single" w:sz="4" w:space="0" w:color="auto"/>
              <w:left w:val="single" w:sz="4" w:space="0" w:color="auto"/>
              <w:bottom w:val="single" w:sz="4" w:space="0" w:color="auto"/>
              <w:right w:val="single" w:sz="4" w:space="0" w:color="auto"/>
            </w:tcBorders>
            <w:vAlign w:val="center"/>
            <w:hideMark/>
          </w:tcPr>
          <w:p w:rsidR="00E629CA" w:rsidRPr="00454056" w:rsidRDefault="00E629CA" w:rsidP="00E629CA">
            <w:pPr>
              <w:jc w:val="center"/>
              <w:rPr>
                <w:sz w:val="27"/>
                <w:szCs w:val="27"/>
                <w:lang w:val="ru-RU"/>
              </w:rPr>
            </w:pPr>
            <w:r w:rsidRPr="00454056">
              <w:rPr>
                <w:sz w:val="27"/>
                <w:szCs w:val="27"/>
                <w:lang w:val="ru-RU"/>
              </w:rPr>
              <w:t>40</w:t>
            </w:r>
          </w:p>
        </w:tc>
      </w:tr>
      <w:tr w:rsidR="00DD7503" w:rsidRPr="00EC15E3" w:rsidTr="00DD7503">
        <w:trPr>
          <w:trHeight w:val="974"/>
        </w:trPr>
        <w:tc>
          <w:tcPr>
            <w:tcW w:w="181" w:type="pct"/>
            <w:tcBorders>
              <w:top w:val="single" w:sz="4" w:space="0" w:color="auto"/>
              <w:left w:val="single" w:sz="4" w:space="0" w:color="auto"/>
              <w:bottom w:val="single" w:sz="4" w:space="0" w:color="auto"/>
              <w:right w:val="single" w:sz="4" w:space="0" w:color="auto"/>
            </w:tcBorders>
            <w:vAlign w:val="center"/>
          </w:tcPr>
          <w:p w:rsidR="00E629CA" w:rsidRPr="00454056" w:rsidRDefault="00E629CA">
            <w:pPr>
              <w:jc w:val="center"/>
              <w:rPr>
                <w:bCs/>
                <w:sz w:val="27"/>
                <w:szCs w:val="27"/>
                <w:lang w:val="ru-RU"/>
              </w:rPr>
            </w:pPr>
          </w:p>
        </w:tc>
        <w:tc>
          <w:tcPr>
            <w:tcW w:w="1773" w:type="pct"/>
            <w:tcBorders>
              <w:top w:val="single" w:sz="4" w:space="0" w:color="auto"/>
              <w:left w:val="single" w:sz="4" w:space="0" w:color="auto"/>
              <w:bottom w:val="single" w:sz="4" w:space="0" w:color="auto"/>
              <w:right w:val="single" w:sz="4" w:space="0" w:color="auto"/>
            </w:tcBorders>
            <w:hideMark/>
          </w:tcPr>
          <w:p w:rsidR="00E629CA" w:rsidRPr="00EC15E3" w:rsidRDefault="00E629CA" w:rsidP="002925CF">
            <w:pPr>
              <w:ind w:right="-108"/>
              <w:rPr>
                <w:sz w:val="27"/>
                <w:szCs w:val="27"/>
                <w:lang w:val="ru-RU"/>
              </w:rPr>
            </w:pPr>
            <w:r w:rsidRPr="00EC15E3">
              <w:rPr>
                <w:sz w:val="27"/>
                <w:szCs w:val="27"/>
                <w:lang w:val="ru-RU"/>
              </w:rPr>
              <w:t xml:space="preserve">Перепрофилирование группы для детей </w:t>
            </w:r>
            <w:r w:rsidR="008F6131" w:rsidRPr="00EC15E3">
              <w:rPr>
                <w:sz w:val="27"/>
                <w:szCs w:val="27"/>
                <w:lang w:val="ru-RU"/>
              </w:rPr>
              <w:br/>
            </w:r>
            <w:r w:rsidRPr="00EC15E3">
              <w:rPr>
                <w:sz w:val="27"/>
                <w:szCs w:val="27"/>
                <w:lang w:val="ru-RU"/>
              </w:rPr>
              <w:t>от 3</w:t>
            </w:r>
            <w:r w:rsidR="00230264" w:rsidRPr="00EC15E3">
              <w:rPr>
                <w:sz w:val="27"/>
                <w:szCs w:val="27"/>
                <w:lang w:val="ru-RU"/>
              </w:rPr>
              <w:t xml:space="preserve"> до 7 лет в группу для детей </w:t>
            </w:r>
            <w:r w:rsidRPr="00EC15E3">
              <w:rPr>
                <w:sz w:val="27"/>
                <w:szCs w:val="27"/>
                <w:lang w:val="ru-RU"/>
              </w:rPr>
              <w:t>до 3 лет, МАДОУ «Центр развития ребенка - детский сад № 171»</w:t>
            </w:r>
            <w:r w:rsidR="002925CF" w:rsidRPr="00EC15E3">
              <w:rPr>
                <w:sz w:val="27"/>
                <w:szCs w:val="27"/>
                <w:lang w:val="ru-RU"/>
              </w:rPr>
              <w:t>, г. Кемерово</w:t>
            </w:r>
            <w:r w:rsidRPr="00EC15E3">
              <w:rPr>
                <w:sz w:val="27"/>
                <w:szCs w:val="27"/>
                <w:lang w:val="ru-RU"/>
              </w:rPr>
              <w:t>, пр. Октябрьский, д. 81а</w:t>
            </w:r>
          </w:p>
        </w:tc>
        <w:tc>
          <w:tcPr>
            <w:tcW w:w="239"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vAlign w:val="center"/>
            <w:hideMark/>
          </w:tcPr>
          <w:p w:rsidR="00E629CA" w:rsidRPr="00EC15E3" w:rsidRDefault="00E629CA" w:rsidP="00E629CA">
            <w:pPr>
              <w:jc w:val="center"/>
              <w:rPr>
                <w:sz w:val="27"/>
                <w:szCs w:val="27"/>
                <w:lang w:val="ru-RU"/>
              </w:rPr>
            </w:pPr>
            <w:r w:rsidRPr="00EC15E3">
              <w:rPr>
                <w:sz w:val="27"/>
                <w:szCs w:val="27"/>
                <w:lang w:val="ru-RU"/>
              </w:rPr>
              <w:t>20</w:t>
            </w:r>
          </w:p>
        </w:tc>
        <w:tc>
          <w:tcPr>
            <w:tcW w:w="288"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39"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41"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456" w:type="pct"/>
            <w:tcBorders>
              <w:top w:val="single" w:sz="4" w:space="0" w:color="auto"/>
              <w:left w:val="single" w:sz="4" w:space="0" w:color="auto"/>
              <w:bottom w:val="single" w:sz="4" w:space="0" w:color="auto"/>
              <w:right w:val="single" w:sz="4" w:space="0" w:color="auto"/>
            </w:tcBorders>
            <w:vAlign w:val="center"/>
            <w:hideMark/>
          </w:tcPr>
          <w:p w:rsidR="00E629CA" w:rsidRPr="00EC15E3" w:rsidRDefault="00E629CA" w:rsidP="00E629CA">
            <w:pPr>
              <w:jc w:val="center"/>
              <w:rPr>
                <w:sz w:val="27"/>
                <w:szCs w:val="27"/>
                <w:lang w:val="ru-RU"/>
              </w:rPr>
            </w:pPr>
            <w:r w:rsidRPr="00EC15E3">
              <w:rPr>
                <w:sz w:val="27"/>
                <w:szCs w:val="27"/>
                <w:lang w:val="ru-RU"/>
              </w:rPr>
              <w:t>20</w:t>
            </w:r>
          </w:p>
        </w:tc>
      </w:tr>
      <w:tr w:rsidR="00DD7503" w:rsidRPr="00EC15E3" w:rsidTr="00DD7503">
        <w:trPr>
          <w:trHeight w:val="990"/>
        </w:trPr>
        <w:tc>
          <w:tcPr>
            <w:tcW w:w="181"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pPr>
              <w:jc w:val="center"/>
              <w:rPr>
                <w:bCs/>
                <w:sz w:val="27"/>
                <w:szCs w:val="27"/>
                <w:lang w:val="ru-RU"/>
              </w:rPr>
            </w:pPr>
          </w:p>
        </w:tc>
        <w:tc>
          <w:tcPr>
            <w:tcW w:w="1773" w:type="pct"/>
            <w:tcBorders>
              <w:top w:val="single" w:sz="4" w:space="0" w:color="auto"/>
              <w:left w:val="single" w:sz="4" w:space="0" w:color="auto"/>
              <w:bottom w:val="single" w:sz="4" w:space="0" w:color="auto"/>
              <w:right w:val="single" w:sz="4" w:space="0" w:color="auto"/>
            </w:tcBorders>
            <w:hideMark/>
          </w:tcPr>
          <w:p w:rsidR="00E629CA" w:rsidRPr="00EC15E3" w:rsidRDefault="00E629CA" w:rsidP="002925CF">
            <w:pPr>
              <w:rPr>
                <w:sz w:val="27"/>
                <w:szCs w:val="27"/>
                <w:lang w:val="ru-RU"/>
              </w:rPr>
            </w:pPr>
            <w:r w:rsidRPr="00EC15E3">
              <w:rPr>
                <w:sz w:val="27"/>
                <w:szCs w:val="27"/>
                <w:lang w:val="ru-RU"/>
              </w:rPr>
              <w:t>Перепрофилирование группы для детей от 3 до 7 лет в группу для детей до 3 лет, МБДОУ «Детский сад № 174»</w:t>
            </w:r>
            <w:r w:rsidR="002925CF" w:rsidRPr="00EC15E3">
              <w:rPr>
                <w:sz w:val="27"/>
                <w:szCs w:val="27"/>
                <w:lang w:val="ru-RU"/>
              </w:rPr>
              <w:t xml:space="preserve">, </w:t>
            </w:r>
            <w:r w:rsidR="002925CF" w:rsidRPr="00EC15E3">
              <w:rPr>
                <w:sz w:val="27"/>
                <w:szCs w:val="27"/>
                <w:lang w:val="ru-RU"/>
              </w:rPr>
              <w:br/>
              <w:t>г. Кемерово</w:t>
            </w:r>
            <w:r w:rsidRPr="00EC15E3">
              <w:rPr>
                <w:sz w:val="27"/>
                <w:szCs w:val="27"/>
                <w:lang w:val="ru-RU"/>
              </w:rPr>
              <w:t>, пр. Октябрьский, д. 68а</w:t>
            </w:r>
          </w:p>
        </w:tc>
        <w:tc>
          <w:tcPr>
            <w:tcW w:w="239"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vAlign w:val="center"/>
            <w:hideMark/>
          </w:tcPr>
          <w:p w:rsidR="00E629CA" w:rsidRPr="00EC15E3" w:rsidRDefault="00E629CA" w:rsidP="00E629CA">
            <w:pPr>
              <w:jc w:val="center"/>
              <w:rPr>
                <w:sz w:val="27"/>
                <w:szCs w:val="27"/>
                <w:lang w:val="ru-RU"/>
              </w:rPr>
            </w:pPr>
            <w:r w:rsidRPr="00EC15E3">
              <w:rPr>
                <w:sz w:val="27"/>
                <w:szCs w:val="27"/>
                <w:lang w:val="ru-RU"/>
              </w:rPr>
              <w:t>20</w:t>
            </w:r>
          </w:p>
        </w:tc>
        <w:tc>
          <w:tcPr>
            <w:tcW w:w="288"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39"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41"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456" w:type="pct"/>
            <w:tcBorders>
              <w:top w:val="single" w:sz="4" w:space="0" w:color="auto"/>
              <w:left w:val="single" w:sz="4" w:space="0" w:color="auto"/>
              <w:bottom w:val="single" w:sz="4" w:space="0" w:color="auto"/>
              <w:right w:val="single" w:sz="4" w:space="0" w:color="auto"/>
            </w:tcBorders>
            <w:vAlign w:val="center"/>
            <w:hideMark/>
          </w:tcPr>
          <w:p w:rsidR="00E629CA" w:rsidRPr="00EC15E3" w:rsidRDefault="00E629CA" w:rsidP="00E629CA">
            <w:pPr>
              <w:jc w:val="center"/>
              <w:rPr>
                <w:sz w:val="27"/>
                <w:szCs w:val="27"/>
                <w:lang w:val="ru-RU"/>
              </w:rPr>
            </w:pPr>
            <w:r w:rsidRPr="00EC15E3">
              <w:rPr>
                <w:sz w:val="27"/>
                <w:szCs w:val="27"/>
                <w:lang w:val="ru-RU"/>
              </w:rPr>
              <w:t>20</w:t>
            </w:r>
          </w:p>
        </w:tc>
      </w:tr>
      <w:tr w:rsidR="00DD7503" w:rsidRPr="00EC15E3" w:rsidTr="00DD7503">
        <w:trPr>
          <w:trHeight w:val="1118"/>
        </w:trPr>
        <w:tc>
          <w:tcPr>
            <w:tcW w:w="181"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pPr>
              <w:jc w:val="center"/>
              <w:rPr>
                <w:bCs/>
                <w:sz w:val="27"/>
                <w:szCs w:val="27"/>
                <w:lang w:val="ru-RU"/>
              </w:rPr>
            </w:pPr>
          </w:p>
        </w:tc>
        <w:tc>
          <w:tcPr>
            <w:tcW w:w="1773" w:type="pct"/>
            <w:tcBorders>
              <w:top w:val="single" w:sz="4" w:space="0" w:color="auto"/>
              <w:left w:val="single" w:sz="4" w:space="0" w:color="auto"/>
              <w:bottom w:val="single" w:sz="4" w:space="0" w:color="auto"/>
              <w:right w:val="single" w:sz="4" w:space="0" w:color="auto"/>
            </w:tcBorders>
            <w:hideMark/>
          </w:tcPr>
          <w:p w:rsidR="00E629CA" w:rsidRPr="00EC15E3" w:rsidRDefault="00E629CA" w:rsidP="00FA3555">
            <w:pPr>
              <w:rPr>
                <w:sz w:val="27"/>
                <w:szCs w:val="27"/>
                <w:lang w:val="ru-RU"/>
              </w:rPr>
            </w:pPr>
            <w:r w:rsidRPr="00EC15E3">
              <w:rPr>
                <w:sz w:val="27"/>
                <w:szCs w:val="27"/>
                <w:lang w:val="ru-RU"/>
              </w:rPr>
              <w:t>Перепрофилирование группы для детей от 3 до 7 лет в группу для детей до 3 лет, МБДОУ «Детский сад № 5»</w:t>
            </w:r>
            <w:r w:rsidR="00FA3555">
              <w:rPr>
                <w:sz w:val="27"/>
                <w:szCs w:val="27"/>
                <w:lang w:val="ru-RU"/>
              </w:rPr>
              <w:t>,</w:t>
            </w:r>
            <w:r w:rsidR="002925CF" w:rsidRPr="00EC15E3">
              <w:rPr>
                <w:sz w:val="27"/>
                <w:szCs w:val="27"/>
                <w:lang w:val="ru-RU"/>
              </w:rPr>
              <w:br/>
              <w:t>г. Кемерово</w:t>
            </w:r>
            <w:r w:rsidRPr="00EC15E3">
              <w:rPr>
                <w:sz w:val="27"/>
                <w:szCs w:val="27"/>
                <w:lang w:val="ru-RU"/>
              </w:rPr>
              <w:t>, пр. Осенний</w:t>
            </w:r>
            <w:r w:rsidR="00FA3555" w:rsidRPr="00EC15E3">
              <w:rPr>
                <w:sz w:val="27"/>
                <w:szCs w:val="27"/>
                <w:lang w:val="ru-RU"/>
              </w:rPr>
              <w:t xml:space="preserve"> д. 4а</w:t>
            </w:r>
          </w:p>
        </w:tc>
        <w:tc>
          <w:tcPr>
            <w:tcW w:w="239"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pPr>
            <w:r w:rsidRPr="00EC15E3">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pPr>
            <w:r w:rsidRPr="00EC15E3">
              <w:rPr>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vAlign w:val="center"/>
            <w:hideMark/>
          </w:tcPr>
          <w:p w:rsidR="00E629CA" w:rsidRPr="00EC15E3" w:rsidRDefault="00E629CA" w:rsidP="00E629CA">
            <w:pPr>
              <w:jc w:val="center"/>
              <w:rPr>
                <w:sz w:val="27"/>
                <w:szCs w:val="27"/>
              </w:rPr>
            </w:pPr>
            <w:r w:rsidRPr="00EC15E3">
              <w:rPr>
                <w:sz w:val="27"/>
                <w:szCs w:val="27"/>
              </w:rPr>
              <w:t>60</w:t>
            </w:r>
          </w:p>
        </w:tc>
        <w:tc>
          <w:tcPr>
            <w:tcW w:w="287"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pPr>
            <w:r w:rsidRPr="00EC15E3">
              <w:rPr>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pPr>
            <w:r w:rsidRPr="00EC15E3">
              <w:rPr>
                <w:sz w:val="27"/>
                <w:szCs w:val="27"/>
                <w:lang w:val="ru-RU"/>
              </w:rPr>
              <w:t>0</w:t>
            </w:r>
          </w:p>
        </w:tc>
        <w:tc>
          <w:tcPr>
            <w:tcW w:w="239"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pPr>
            <w:r w:rsidRPr="00EC15E3">
              <w:rPr>
                <w:sz w:val="27"/>
                <w:szCs w:val="27"/>
                <w:lang w:val="ru-RU"/>
              </w:rPr>
              <w:t>0</w:t>
            </w:r>
          </w:p>
        </w:tc>
        <w:tc>
          <w:tcPr>
            <w:tcW w:w="241"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pPr>
            <w:r w:rsidRPr="00EC15E3">
              <w:rPr>
                <w:sz w:val="27"/>
                <w:szCs w:val="27"/>
                <w:lang w:val="ru-RU"/>
              </w:rPr>
              <w:t>0</w:t>
            </w:r>
          </w:p>
        </w:tc>
        <w:tc>
          <w:tcPr>
            <w:tcW w:w="456" w:type="pct"/>
            <w:tcBorders>
              <w:top w:val="single" w:sz="4" w:space="0" w:color="auto"/>
              <w:left w:val="single" w:sz="4" w:space="0" w:color="auto"/>
              <w:bottom w:val="single" w:sz="4" w:space="0" w:color="auto"/>
              <w:right w:val="single" w:sz="4" w:space="0" w:color="auto"/>
            </w:tcBorders>
            <w:vAlign w:val="center"/>
            <w:hideMark/>
          </w:tcPr>
          <w:p w:rsidR="00E629CA" w:rsidRPr="00EC15E3" w:rsidRDefault="00E629CA" w:rsidP="00E629CA">
            <w:pPr>
              <w:jc w:val="center"/>
              <w:rPr>
                <w:sz w:val="27"/>
                <w:szCs w:val="27"/>
              </w:rPr>
            </w:pPr>
            <w:r w:rsidRPr="00EC15E3">
              <w:rPr>
                <w:sz w:val="27"/>
                <w:szCs w:val="27"/>
              </w:rPr>
              <w:t>60</w:t>
            </w:r>
          </w:p>
        </w:tc>
      </w:tr>
      <w:tr w:rsidR="00DD7503" w:rsidRPr="00EC15E3" w:rsidTr="00DD7503">
        <w:trPr>
          <w:trHeight w:val="340"/>
        </w:trPr>
        <w:tc>
          <w:tcPr>
            <w:tcW w:w="181"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pPr>
              <w:jc w:val="center"/>
              <w:rPr>
                <w:bCs/>
                <w:sz w:val="27"/>
                <w:szCs w:val="27"/>
              </w:rPr>
            </w:pPr>
          </w:p>
        </w:tc>
        <w:tc>
          <w:tcPr>
            <w:tcW w:w="1773" w:type="pct"/>
            <w:tcBorders>
              <w:top w:val="single" w:sz="4" w:space="0" w:color="auto"/>
              <w:left w:val="single" w:sz="4" w:space="0" w:color="auto"/>
              <w:bottom w:val="single" w:sz="4" w:space="0" w:color="auto"/>
              <w:right w:val="single" w:sz="4" w:space="0" w:color="auto"/>
            </w:tcBorders>
            <w:hideMark/>
          </w:tcPr>
          <w:p w:rsidR="00E629CA" w:rsidRPr="00EC15E3" w:rsidRDefault="00E629CA" w:rsidP="002925CF">
            <w:pPr>
              <w:rPr>
                <w:sz w:val="27"/>
                <w:szCs w:val="27"/>
                <w:lang w:val="ru-RU"/>
              </w:rPr>
            </w:pPr>
            <w:r w:rsidRPr="00EC15E3">
              <w:rPr>
                <w:sz w:val="27"/>
                <w:szCs w:val="27"/>
                <w:lang w:val="ru-RU"/>
              </w:rPr>
              <w:t>Перепрофилирование  группы для детей от 3 до 7 лет в группу для детей до 3 лет, МБДОУ «Детский сад № 26»</w:t>
            </w:r>
            <w:r w:rsidR="002925CF" w:rsidRPr="00EC15E3">
              <w:rPr>
                <w:sz w:val="27"/>
                <w:szCs w:val="27"/>
                <w:lang w:val="ru-RU"/>
              </w:rPr>
              <w:t>, г. Кемерово</w:t>
            </w:r>
            <w:r w:rsidRPr="00EC15E3">
              <w:rPr>
                <w:sz w:val="27"/>
                <w:szCs w:val="27"/>
                <w:lang w:val="ru-RU"/>
              </w:rPr>
              <w:t>, пр. Михайлова, д. 5г</w:t>
            </w:r>
          </w:p>
        </w:tc>
        <w:tc>
          <w:tcPr>
            <w:tcW w:w="239"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pPr>
            <w:r w:rsidRPr="00EC15E3">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pPr>
            <w:r w:rsidRPr="00EC15E3">
              <w:rPr>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vAlign w:val="center"/>
            <w:hideMark/>
          </w:tcPr>
          <w:p w:rsidR="00E629CA" w:rsidRPr="00EC15E3" w:rsidRDefault="00E629CA" w:rsidP="00E629CA">
            <w:pPr>
              <w:jc w:val="center"/>
              <w:rPr>
                <w:sz w:val="27"/>
                <w:szCs w:val="27"/>
              </w:rPr>
            </w:pPr>
            <w:r w:rsidRPr="00EC15E3">
              <w:rPr>
                <w:sz w:val="27"/>
                <w:szCs w:val="27"/>
              </w:rPr>
              <w:t>60</w:t>
            </w:r>
          </w:p>
        </w:tc>
        <w:tc>
          <w:tcPr>
            <w:tcW w:w="287"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pPr>
            <w:r w:rsidRPr="00EC15E3">
              <w:rPr>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pPr>
            <w:r w:rsidRPr="00EC15E3">
              <w:rPr>
                <w:sz w:val="27"/>
                <w:szCs w:val="27"/>
                <w:lang w:val="ru-RU"/>
              </w:rPr>
              <w:t>0</w:t>
            </w:r>
          </w:p>
        </w:tc>
        <w:tc>
          <w:tcPr>
            <w:tcW w:w="239"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pPr>
            <w:r w:rsidRPr="00EC15E3">
              <w:rPr>
                <w:sz w:val="27"/>
                <w:szCs w:val="27"/>
                <w:lang w:val="ru-RU"/>
              </w:rPr>
              <w:t>0</w:t>
            </w:r>
          </w:p>
        </w:tc>
        <w:tc>
          <w:tcPr>
            <w:tcW w:w="241"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pPr>
            <w:r w:rsidRPr="00EC15E3">
              <w:rPr>
                <w:sz w:val="27"/>
                <w:szCs w:val="27"/>
                <w:lang w:val="ru-RU"/>
              </w:rPr>
              <w:t>0</w:t>
            </w:r>
          </w:p>
        </w:tc>
        <w:tc>
          <w:tcPr>
            <w:tcW w:w="456" w:type="pct"/>
            <w:tcBorders>
              <w:top w:val="single" w:sz="4" w:space="0" w:color="auto"/>
              <w:left w:val="single" w:sz="4" w:space="0" w:color="auto"/>
              <w:bottom w:val="single" w:sz="4" w:space="0" w:color="auto"/>
              <w:right w:val="single" w:sz="4" w:space="0" w:color="auto"/>
            </w:tcBorders>
            <w:vAlign w:val="center"/>
            <w:hideMark/>
          </w:tcPr>
          <w:p w:rsidR="00E629CA" w:rsidRPr="00EC15E3" w:rsidRDefault="00E629CA" w:rsidP="00E629CA">
            <w:pPr>
              <w:jc w:val="center"/>
              <w:rPr>
                <w:sz w:val="27"/>
                <w:szCs w:val="27"/>
              </w:rPr>
            </w:pPr>
            <w:r w:rsidRPr="00EC15E3">
              <w:rPr>
                <w:sz w:val="27"/>
                <w:szCs w:val="27"/>
              </w:rPr>
              <w:t>60</w:t>
            </w:r>
          </w:p>
        </w:tc>
      </w:tr>
      <w:tr w:rsidR="00DD7503" w:rsidRPr="00EC15E3" w:rsidTr="00DD7503">
        <w:trPr>
          <w:trHeight w:val="993"/>
        </w:trPr>
        <w:tc>
          <w:tcPr>
            <w:tcW w:w="181"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pPr>
              <w:jc w:val="center"/>
              <w:rPr>
                <w:bCs/>
                <w:sz w:val="27"/>
                <w:szCs w:val="27"/>
              </w:rPr>
            </w:pPr>
          </w:p>
        </w:tc>
        <w:tc>
          <w:tcPr>
            <w:tcW w:w="1773" w:type="pct"/>
            <w:tcBorders>
              <w:top w:val="single" w:sz="4" w:space="0" w:color="auto"/>
              <w:left w:val="single" w:sz="4" w:space="0" w:color="auto"/>
              <w:bottom w:val="single" w:sz="4" w:space="0" w:color="auto"/>
              <w:right w:val="single" w:sz="4" w:space="0" w:color="auto"/>
            </w:tcBorders>
            <w:hideMark/>
          </w:tcPr>
          <w:p w:rsidR="00E629CA" w:rsidRPr="00EC15E3" w:rsidRDefault="00E629CA" w:rsidP="002925CF">
            <w:pPr>
              <w:rPr>
                <w:sz w:val="27"/>
                <w:szCs w:val="27"/>
                <w:lang w:val="ru-RU"/>
              </w:rPr>
            </w:pPr>
            <w:r w:rsidRPr="00EC15E3">
              <w:rPr>
                <w:sz w:val="27"/>
                <w:szCs w:val="27"/>
                <w:lang w:val="ru-RU"/>
              </w:rPr>
              <w:t>Перепрофилирование группы для детей от 3</w:t>
            </w:r>
            <w:r w:rsidR="00230264" w:rsidRPr="00EC15E3">
              <w:rPr>
                <w:sz w:val="27"/>
                <w:szCs w:val="27"/>
                <w:lang w:val="ru-RU"/>
              </w:rPr>
              <w:t xml:space="preserve"> до 7 лет в группу для детей </w:t>
            </w:r>
            <w:r w:rsidRPr="00EC15E3">
              <w:rPr>
                <w:sz w:val="27"/>
                <w:szCs w:val="27"/>
                <w:lang w:val="ru-RU"/>
              </w:rPr>
              <w:t xml:space="preserve">до 3 лет, МАДОУ «Центр развития ребенка - детский сад №14», </w:t>
            </w:r>
            <w:r w:rsidR="002925CF" w:rsidRPr="00EC15E3">
              <w:rPr>
                <w:sz w:val="27"/>
                <w:szCs w:val="27"/>
                <w:lang w:val="ru-RU"/>
              </w:rPr>
              <w:t xml:space="preserve">г. Кемерово, </w:t>
            </w:r>
            <w:r w:rsidR="002925CF" w:rsidRPr="00EC15E3">
              <w:rPr>
                <w:sz w:val="27"/>
                <w:szCs w:val="27"/>
                <w:lang w:val="ru-RU"/>
              </w:rPr>
              <w:br/>
            </w:r>
            <w:r w:rsidRPr="00EC15E3">
              <w:rPr>
                <w:sz w:val="27"/>
                <w:szCs w:val="27"/>
                <w:lang w:val="ru-RU"/>
              </w:rPr>
              <w:t xml:space="preserve">ул. Авроры, д. 4а, </w:t>
            </w:r>
          </w:p>
        </w:tc>
        <w:tc>
          <w:tcPr>
            <w:tcW w:w="239"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vAlign w:val="center"/>
            <w:hideMark/>
          </w:tcPr>
          <w:p w:rsidR="00E629CA" w:rsidRPr="00EC15E3" w:rsidRDefault="00E629CA" w:rsidP="00E629CA">
            <w:pPr>
              <w:jc w:val="center"/>
              <w:rPr>
                <w:sz w:val="27"/>
                <w:szCs w:val="27"/>
                <w:lang w:val="ru-RU"/>
              </w:rPr>
            </w:pPr>
            <w:r w:rsidRPr="00EC15E3">
              <w:rPr>
                <w:sz w:val="27"/>
                <w:szCs w:val="27"/>
                <w:lang w:val="ru-RU"/>
              </w:rPr>
              <w:t>40</w:t>
            </w:r>
          </w:p>
        </w:tc>
        <w:tc>
          <w:tcPr>
            <w:tcW w:w="287"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39"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41"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456" w:type="pct"/>
            <w:tcBorders>
              <w:top w:val="single" w:sz="4" w:space="0" w:color="auto"/>
              <w:left w:val="single" w:sz="4" w:space="0" w:color="auto"/>
              <w:bottom w:val="single" w:sz="4" w:space="0" w:color="auto"/>
              <w:right w:val="single" w:sz="4" w:space="0" w:color="auto"/>
            </w:tcBorders>
            <w:vAlign w:val="center"/>
            <w:hideMark/>
          </w:tcPr>
          <w:p w:rsidR="00E629CA" w:rsidRPr="00EC15E3" w:rsidRDefault="00E629CA" w:rsidP="00E629CA">
            <w:pPr>
              <w:jc w:val="center"/>
              <w:rPr>
                <w:sz w:val="27"/>
                <w:szCs w:val="27"/>
                <w:lang w:val="ru-RU"/>
              </w:rPr>
            </w:pPr>
            <w:r w:rsidRPr="00EC15E3">
              <w:rPr>
                <w:sz w:val="27"/>
                <w:szCs w:val="27"/>
                <w:lang w:val="ru-RU"/>
              </w:rPr>
              <w:t>40</w:t>
            </w:r>
          </w:p>
        </w:tc>
      </w:tr>
      <w:tr w:rsidR="00DD7503" w:rsidRPr="00EC15E3" w:rsidTr="00DD7503">
        <w:trPr>
          <w:trHeight w:val="1191"/>
        </w:trPr>
        <w:tc>
          <w:tcPr>
            <w:tcW w:w="181"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pPr>
              <w:jc w:val="center"/>
              <w:rPr>
                <w:bCs/>
                <w:sz w:val="27"/>
                <w:szCs w:val="27"/>
                <w:lang w:val="ru-RU"/>
              </w:rPr>
            </w:pPr>
          </w:p>
        </w:tc>
        <w:tc>
          <w:tcPr>
            <w:tcW w:w="1773" w:type="pct"/>
            <w:tcBorders>
              <w:top w:val="single" w:sz="4" w:space="0" w:color="auto"/>
              <w:left w:val="single" w:sz="4" w:space="0" w:color="auto"/>
              <w:bottom w:val="single" w:sz="4" w:space="0" w:color="auto"/>
              <w:right w:val="single" w:sz="4" w:space="0" w:color="auto"/>
            </w:tcBorders>
            <w:hideMark/>
          </w:tcPr>
          <w:p w:rsidR="00E629CA" w:rsidRPr="00EC15E3" w:rsidRDefault="00E629CA" w:rsidP="002925CF">
            <w:pPr>
              <w:rPr>
                <w:sz w:val="27"/>
                <w:szCs w:val="27"/>
                <w:lang w:val="ru-RU"/>
              </w:rPr>
            </w:pPr>
            <w:r w:rsidRPr="00EC15E3">
              <w:rPr>
                <w:sz w:val="27"/>
                <w:szCs w:val="27"/>
                <w:lang w:val="ru-RU"/>
              </w:rPr>
              <w:t>Перепрофилирование группы для детей от 3 до 7 лет в группу для детей до 3 лет, МАДОУ «Детский сад № 19»</w:t>
            </w:r>
            <w:r w:rsidR="002925CF" w:rsidRPr="00EC15E3">
              <w:rPr>
                <w:sz w:val="27"/>
                <w:szCs w:val="27"/>
                <w:lang w:val="ru-RU"/>
              </w:rPr>
              <w:t xml:space="preserve">, </w:t>
            </w:r>
            <w:r w:rsidR="002925CF" w:rsidRPr="00EC15E3">
              <w:rPr>
                <w:sz w:val="27"/>
                <w:szCs w:val="27"/>
                <w:lang w:val="ru-RU"/>
              </w:rPr>
              <w:br/>
              <w:t>г. Кемерово</w:t>
            </w:r>
            <w:r w:rsidRPr="00EC15E3">
              <w:rPr>
                <w:sz w:val="27"/>
                <w:szCs w:val="27"/>
                <w:lang w:val="ru-RU"/>
              </w:rPr>
              <w:t>, ул. Серебряный Бор, д. 7а</w:t>
            </w:r>
          </w:p>
        </w:tc>
        <w:tc>
          <w:tcPr>
            <w:tcW w:w="239"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pPr>
            <w:r w:rsidRPr="00EC15E3">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pPr>
            <w:r w:rsidRPr="00EC15E3">
              <w:rPr>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vAlign w:val="center"/>
            <w:hideMark/>
          </w:tcPr>
          <w:p w:rsidR="00E629CA" w:rsidRPr="00EC15E3" w:rsidRDefault="00E629CA" w:rsidP="00E629CA">
            <w:pPr>
              <w:jc w:val="center"/>
              <w:rPr>
                <w:sz w:val="27"/>
                <w:szCs w:val="27"/>
              </w:rPr>
            </w:pPr>
            <w:r w:rsidRPr="00EC15E3">
              <w:rPr>
                <w:sz w:val="27"/>
                <w:szCs w:val="27"/>
              </w:rPr>
              <w:t>40</w:t>
            </w:r>
          </w:p>
        </w:tc>
        <w:tc>
          <w:tcPr>
            <w:tcW w:w="287"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pPr>
            <w:r w:rsidRPr="00EC15E3">
              <w:rPr>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pPr>
            <w:r w:rsidRPr="00EC15E3">
              <w:rPr>
                <w:sz w:val="27"/>
                <w:szCs w:val="27"/>
                <w:lang w:val="ru-RU"/>
              </w:rPr>
              <w:t>0</w:t>
            </w:r>
          </w:p>
        </w:tc>
        <w:tc>
          <w:tcPr>
            <w:tcW w:w="239"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pPr>
            <w:r w:rsidRPr="00EC15E3">
              <w:rPr>
                <w:sz w:val="27"/>
                <w:szCs w:val="27"/>
                <w:lang w:val="ru-RU"/>
              </w:rPr>
              <w:t>0</w:t>
            </w:r>
          </w:p>
        </w:tc>
        <w:tc>
          <w:tcPr>
            <w:tcW w:w="241"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pPr>
            <w:r w:rsidRPr="00EC15E3">
              <w:rPr>
                <w:sz w:val="27"/>
                <w:szCs w:val="27"/>
                <w:lang w:val="ru-RU"/>
              </w:rPr>
              <w:t>0</w:t>
            </w:r>
          </w:p>
        </w:tc>
        <w:tc>
          <w:tcPr>
            <w:tcW w:w="456" w:type="pct"/>
            <w:tcBorders>
              <w:top w:val="single" w:sz="4" w:space="0" w:color="auto"/>
              <w:left w:val="single" w:sz="4" w:space="0" w:color="auto"/>
              <w:bottom w:val="single" w:sz="4" w:space="0" w:color="auto"/>
              <w:right w:val="single" w:sz="4" w:space="0" w:color="auto"/>
            </w:tcBorders>
            <w:vAlign w:val="center"/>
            <w:hideMark/>
          </w:tcPr>
          <w:p w:rsidR="00E629CA" w:rsidRPr="00EC15E3" w:rsidRDefault="00E629CA" w:rsidP="00E629CA">
            <w:pPr>
              <w:jc w:val="center"/>
              <w:rPr>
                <w:sz w:val="27"/>
                <w:szCs w:val="27"/>
              </w:rPr>
            </w:pPr>
            <w:r w:rsidRPr="00EC15E3">
              <w:rPr>
                <w:sz w:val="27"/>
                <w:szCs w:val="27"/>
              </w:rPr>
              <w:t>40</w:t>
            </w:r>
          </w:p>
        </w:tc>
      </w:tr>
      <w:tr w:rsidR="00DD7503" w:rsidRPr="00EC15E3" w:rsidTr="00DD7503">
        <w:trPr>
          <w:trHeight w:val="1208"/>
        </w:trPr>
        <w:tc>
          <w:tcPr>
            <w:tcW w:w="181"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pPr>
              <w:jc w:val="center"/>
              <w:rPr>
                <w:bCs/>
                <w:sz w:val="27"/>
                <w:szCs w:val="27"/>
              </w:rPr>
            </w:pPr>
          </w:p>
        </w:tc>
        <w:tc>
          <w:tcPr>
            <w:tcW w:w="1773" w:type="pct"/>
            <w:tcBorders>
              <w:top w:val="single" w:sz="4" w:space="0" w:color="auto"/>
              <w:left w:val="single" w:sz="4" w:space="0" w:color="auto"/>
              <w:bottom w:val="single" w:sz="4" w:space="0" w:color="auto"/>
              <w:right w:val="single" w:sz="4" w:space="0" w:color="auto"/>
            </w:tcBorders>
            <w:hideMark/>
          </w:tcPr>
          <w:p w:rsidR="00E629CA" w:rsidRPr="00EC15E3" w:rsidRDefault="00E629CA" w:rsidP="002925CF">
            <w:pPr>
              <w:rPr>
                <w:sz w:val="27"/>
                <w:szCs w:val="27"/>
                <w:lang w:val="ru-RU"/>
              </w:rPr>
            </w:pPr>
            <w:r w:rsidRPr="00EC15E3">
              <w:rPr>
                <w:sz w:val="27"/>
                <w:szCs w:val="27"/>
                <w:lang w:val="ru-RU"/>
              </w:rPr>
              <w:t>Перепрофилирование группы для детей от 3</w:t>
            </w:r>
            <w:r w:rsidR="00230264" w:rsidRPr="00EC15E3">
              <w:rPr>
                <w:sz w:val="27"/>
                <w:szCs w:val="27"/>
                <w:lang w:val="ru-RU"/>
              </w:rPr>
              <w:t xml:space="preserve"> до 7 лет в группу для детей </w:t>
            </w:r>
            <w:r w:rsidRPr="00EC15E3">
              <w:rPr>
                <w:sz w:val="27"/>
                <w:szCs w:val="27"/>
                <w:lang w:val="ru-RU"/>
              </w:rPr>
              <w:t>до 3</w:t>
            </w:r>
            <w:r w:rsidR="002925CF" w:rsidRPr="00EC15E3">
              <w:rPr>
                <w:sz w:val="27"/>
                <w:szCs w:val="27"/>
                <w:lang w:val="ru-RU"/>
              </w:rPr>
              <w:t xml:space="preserve"> лет, МБДОУ «Детский сад № 11», г. Кемерово, </w:t>
            </w:r>
            <w:r w:rsidRPr="00EC15E3">
              <w:rPr>
                <w:sz w:val="27"/>
                <w:szCs w:val="27"/>
                <w:lang w:val="ru-RU"/>
              </w:rPr>
              <w:t>пер. Волкова, д. 3а</w:t>
            </w:r>
          </w:p>
        </w:tc>
        <w:tc>
          <w:tcPr>
            <w:tcW w:w="239"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pPr>
            <w:r w:rsidRPr="00EC15E3">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pPr>
            <w:r w:rsidRPr="00EC15E3">
              <w:rPr>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vAlign w:val="center"/>
            <w:hideMark/>
          </w:tcPr>
          <w:p w:rsidR="00E629CA" w:rsidRPr="00EC15E3" w:rsidRDefault="00E629CA" w:rsidP="00E629CA">
            <w:pPr>
              <w:jc w:val="center"/>
              <w:rPr>
                <w:sz w:val="27"/>
                <w:szCs w:val="27"/>
              </w:rPr>
            </w:pPr>
            <w:r w:rsidRPr="00EC15E3">
              <w:rPr>
                <w:sz w:val="27"/>
                <w:szCs w:val="27"/>
              </w:rPr>
              <w:t>22</w:t>
            </w:r>
          </w:p>
        </w:tc>
        <w:tc>
          <w:tcPr>
            <w:tcW w:w="287"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pPr>
            <w:r w:rsidRPr="00EC15E3">
              <w:rPr>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pPr>
            <w:r w:rsidRPr="00EC15E3">
              <w:rPr>
                <w:sz w:val="27"/>
                <w:szCs w:val="27"/>
                <w:lang w:val="ru-RU"/>
              </w:rPr>
              <w:t>0</w:t>
            </w:r>
          </w:p>
        </w:tc>
        <w:tc>
          <w:tcPr>
            <w:tcW w:w="239"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pPr>
            <w:r w:rsidRPr="00EC15E3">
              <w:rPr>
                <w:sz w:val="27"/>
                <w:szCs w:val="27"/>
                <w:lang w:val="ru-RU"/>
              </w:rPr>
              <w:t>0</w:t>
            </w:r>
          </w:p>
        </w:tc>
        <w:tc>
          <w:tcPr>
            <w:tcW w:w="241"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pPr>
            <w:r w:rsidRPr="00EC15E3">
              <w:rPr>
                <w:sz w:val="27"/>
                <w:szCs w:val="27"/>
                <w:lang w:val="ru-RU"/>
              </w:rPr>
              <w:t>0</w:t>
            </w:r>
          </w:p>
        </w:tc>
        <w:tc>
          <w:tcPr>
            <w:tcW w:w="456" w:type="pct"/>
            <w:tcBorders>
              <w:top w:val="single" w:sz="4" w:space="0" w:color="auto"/>
              <w:left w:val="single" w:sz="4" w:space="0" w:color="auto"/>
              <w:bottom w:val="single" w:sz="4" w:space="0" w:color="auto"/>
              <w:right w:val="single" w:sz="4" w:space="0" w:color="auto"/>
            </w:tcBorders>
            <w:vAlign w:val="center"/>
            <w:hideMark/>
          </w:tcPr>
          <w:p w:rsidR="00E629CA" w:rsidRPr="00EC15E3" w:rsidRDefault="00E629CA" w:rsidP="00E629CA">
            <w:pPr>
              <w:jc w:val="center"/>
              <w:rPr>
                <w:sz w:val="27"/>
                <w:szCs w:val="27"/>
              </w:rPr>
            </w:pPr>
            <w:r w:rsidRPr="00EC15E3">
              <w:rPr>
                <w:sz w:val="27"/>
                <w:szCs w:val="27"/>
              </w:rPr>
              <w:t>22</w:t>
            </w:r>
          </w:p>
        </w:tc>
      </w:tr>
      <w:tr w:rsidR="00DD7503" w:rsidRPr="00EC15E3" w:rsidTr="002925CF">
        <w:trPr>
          <w:trHeight w:val="340"/>
        </w:trPr>
        <w:tc>
          <w:tcPr>
            <w:tcW w:w="181"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pPr>
              <w:jc w:val="center"/>
              <w:rPr>
                <w:bCs/>
                <w:sz w:val="27"/>
                <w:szCs w:val="27"/>
              </w:rPr>
            </w:pPr>
          </w:p>
        </w:tc>
        <w:tc>
          <w:tcPr>
            <w:tcW w:w="1773" w:type="pct"/>
            <w:tcBorders>
              <w:top w:val="single" w:sz="4" w:space="0" w:color="auto"/>
              <w:left w:val="single" w:sz="4" w:space="0" w:color="auto"/>
              <w:bottom w:val="single" w:sz="4" w:space="0" w:color="auto"/>
              <w:right w:val="single" w:sz="4" w:space="0" w:color="auto"/>
            </w:tcBorders>
            <w:hideMark/>
          </w:tcPr>
          <w:p w:rsidR="00FA3555" w:rsidRDefault="00E629CA" w:rsidP="002925CF">
            <w:pPr>
              <w:rPr>
                <w:sz w:val="27"/>
                <w:szCs w:val="27"/>
                <w:lang w:val="ru-RU"/>
              </w:rPr>
            </w:pPr>
            <w:r w:rsidRPr="00EC15E3">
              <w:rPr>
                <w:sz w:val="27"/>
                <w:szCs w:val="27"/>
                <w:lang w:val="ru-RU"/>
              </w:rPr>
              <w:t>Перепрофилирование группы для детей от 3 до 7 лет в группу для детей до 3 лет, МБДОУ «Детский сад № 223»</w:t>
            </w:r>
            <w:r w:rsidR="002925CF" w:rsidRPr="00EC15E3">
              <w:rPr>
                <w:sz w:val="27"/>
                <w:szCs w:val="27"/>
                <w:lang w:val="ru-RU"/>
              </w:rPr>
              <w:t xml:space="preserve">, </w:t>
            </w:r>
          </w:p>
          <w:p w:rsidR="00E629CA" w:rsidRPr="00EC15E3" w:rsidRDefault="002925CF" w:rsidP="002925CF">
            <w:pPr>
              <w:rPr>
                <w:sz w:val="27"/>
                <w:szCs w:val="27"/>
                <w:lang w:val="ru-RU"/>
              </w:rPr>
            </w:pPr>
            <w:r w:rsidRPr="00EC15E3">
              <w:rPr>
                <w:sz w:val="27"/>
                <w:szCs w:val="27"/>
                <w:lang w:val="ru-RU"/>
              </w:rPr>
              <w:t>г. Кемерово</w:t>
            </w:r>
            <w:r w:rsidR="00E629CA" w:rsidRPr="00EC15E3">
              <w:rPr>
                <w:sz w:val="27"/>
                <w:szCs w:val="27"/>
                <w:lang w:val="ru-RU"/>
              </w:rPr>
              <w:t>, пр. Шахтеров, д. 85б</w:t>
            </w:r>
          </w:p>
        </w:tc>
        <w:tc>
          <w:tcPr>
            <w:tcW w:w="239"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pPr>
            <w:r w:rsidRPr="00EC15E3">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pPr>
            <w:r w:rsidRPr="00EC15E3">
              <w:rPr>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vAlign w:val="center"/>
            <w:hideMark/>
          </w:tcPr>
          <w:p w:rsidR="00E629CA" w:rsidRPr="00EC15E3" w:rsidRDefault="00E629CA" w:rsidP="00E629CA">
            <w:pPr>
              <w:jc w:val="center"/>
              <w:rPr>
                <w:sz w:val="27"/>
                <w:szCs w:val="27"/>
              </w:rPr>
            </w:pPr>
            <w:r w:rsidRPr="00EC15E3">
              <w:rPr>
                <w:sz w:val="27"/>
                <w:szCs w:val="27"/>
              </w:rPr>
              <w:t>22</w:t>
            </w:r>
          </w:p>
        </w:tc>
        <w:tc>
          <w:tcPr>
            <w:tcW w:w="287"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pPr>
            <w:r w:rsidRPr="00EC15E3">
              <w:rPr>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pPr>
            <w:r w:rsidRPr="00EC15E3">
              <w:rPr>
                <w:sz w:val="27"/>
                <w:szCs w:val="27"/>
                <w:lang w:val="ru-RU"/>
              </w:rPr>
              <w:t>0</w:t>
            </w:r>
          </w:p>
        </w:tc>
        <w:tc>
          <w:tcPr>
            <w:tcW w:w="239"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pPr>
            <w:r w:rsidRPr="00EC15E3">
              <w:rPr>
                <w:sz w:val="27"/>
                <w:szCs w:val="27"/>
                <w:lang w:val="ru-RU"/>
              </w:rPr>
              <w:t>0</w:t>
            </w:r>
          </w:p>
        </w:tc>
        <w:tc>
          <w:tcPr>
            <w:tcW w:w="241"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pPr>
            <w:r w:rsidRPr="00EC15E3">
              <w:rPr>
                <w:sz w:val="27"/>
                <w:szCs w:val="27"/>
                <w:lang w:val="ru-RU"/>
              </w:rPr>
              <w:t>0</w:t>
            </w:r>
          </w:p>
        </w:tc>
        <w:tc>
          <w:tcPr>
            <w:tcW w:w="456" w:type="pct"/>
            <w:tcBorders>
              <w:top w:val="single" w:sz="4" w:space="0" w:color="auto"/>
              <w:left w:val="single" w:sz="4" w:space="0" w:color="auto"/>
              <w:bottom w:val="single" w:sz="4" w:space="0" w:color="auto"/>
              <w:right w:val="single" w:sz="4" w:space="0" w:color="auto"/>
            </w:tcBorders>
            <w:vAlign w:val="center"/>
            <w:hideMark/>
          </w:tcPr>
          <w:p w:rsidR="00E629CA" w:rsidRPr="00EC15E3" w:rsidRDefault="00E629CA" w:rsidP="00E629CA">
            <w:pPr>
              <w:jc w:val="center"/>
              <w:rPr>
                <w:sz w:val="27"/>
                <w:szCs w:val="27"/>
              </w:rPr>
            </w:pPr>
            <w:r w:rsidRPr="00EC15E3">
              <w:rPr>
                <w:sz w:val="27"/>
                <w:szCs w:val="27"/>
              </w:rPr>
              <w:t>22</w:t>
            </w:r>
          </w:p>
        </w:tc>
      </w:tr>
      <w:tr w:rsidR="00DD7503" w:rsidRPr="00EC15E3" w:rsidTr="00DD7503">
        <w:trPr>
          <w:trHeight w:val="1130"/>
        </w:trPr>
        <w:tc>
          <w:tcPr>
            <w:tcW w:w="181"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pPr>
              <w:jc w:val="center"/>
              <w:rPr>
                <w:bCs/>
                <w:sz w:val="27"/>
                <w:szCs w:val="27"/>
              </w:rPr>
            </w:pPr>
          </w:p>
        </w:tc>
        <w:tc>
          <w:tcPr>
            <w:tcW w:w="1773" w:type="pct"/>
            <w:tcBorders>
              <w:top w:val="single" w:sz="4" w:space="0" w:color="auto"/>
              <w:left w:val="single" w:sz="4" w:space="0" w:color="auto"/>
              <w:bottom w:val="single" w:sz="4" w:space="0" w:color="auto"/>
              <w:right w:val="single" w:sz="4" w:space="0" w:color="auto"/>
            </w:tcBorders>
            <w:hideMark/>
          </w:tcPr>
          <w:p w:rsidR="00E629CA" w:rsidRPr="00EC15E3" w:rsidRDefault="00E629CA" w:rsidP="002925CF">
            <w:pPr>
              <w:rPr>
                <w:sz w:val="27"/>
                <w:szCs w:val="27"/>
                <w:lang w:val="ru-RU"/>
              </w:rPr>
            </w:pPr>
            <w:r w:rsidRPr="00EC15E3">
              <w:rPr>
                <w:sz w:val="27"/>
                <w:szCs w:val="27"/>
                <w:lang w:val="ru-RU"/>
              </w:rPr>
              <w:t>Перепрофилирование группы для детей от 3 до 7 лет в группу для детей до 3 лет, МАДОУ «Детский сад № 91»</w:t>
            </w:r>
            <w:r w:rsidR="002925CF" w:rsidRPr="00EC15E3">
              <w:rPr>
                <w:sz w:val="27"/>
                <w:szCs w:val="27"/>
                <w:lang w:val="ru-RU"/>
              </w:rPr>
              <w:t xml:space="preserve">, </w:t>
            </w:r>
            <w:r w:rsidR="002925CF" w:rsidRPr="00EC15E3">
              <w:rPr>
                <w:sz w:val="27"/>
                <w:szCs w:val="27"/>
                <w:lang w:val="ru-RU"/>
              </w:rPr>
              <w:br/>
              <w:t>г. Кемерово</w:t>
            </w:r>
            <w:r w:rsidRPr="00EC15E3">
              <w:rPr>
                <w:sz w:val="27"/>
                <w:szCs w:val="27"/>
                <w:lang w:val="ru-RU"/>
              </w:rPr>
              <w:t>, пр. Шахтеров, д. 28а</w:t>
            </w:r>
          </w:p>
        </w:tc>
        <w:tc>
          <w:tcPr>
            <w:tcW w:w="239"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vAlign w:val="center"/>
            <w:hideMark/>
          </w:tcPr>
          <w:p w:rsidR="00E629CA" w:rsidRPr="00EC15E3" w:rsidRDefault="00E629CA" w:rsidP="00E629CA">
            <w:pPr>
              <w:jc w:val="center"/>
              <w:rPr>
                <w:sz w:val="27"/>
                <w:szCs w:val="27"/>
                <w:lang w:val="ru-RU"/>
              </w:rPr>
            </w:pPr>
            <w:r w:rsidRPr="00EC15E3">
              <w:rPr>
                <w:sz w:val="27"/>
                <w:szCs w:val="27"/>
                <w:lang w:val="ru-RU"/>
              </w:rPr>
              <w:t>20</w:t>
            </w:r>
          </w:p>
        </w:tc>
        <w:tc>
          <w:tcPr>
            <w:tcW w:w="287"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39"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41"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456" w:type="pct"/>
            <w:tcBorders>
              <w:top w:val="single" w:sz="4" w:space="0" w:color="auto"/>
              <w:left w:val="single" w:sz="4" w:space="0" w:color="auto"/>
              <w:bottom w:val="single" w:sz="4" w:space="0" w:color="auto"/>
              <w:right w:val="single" w:sz="4" w:space="0" w:color="auto"/>
            </w:tcBorders>
            <w:vAlign w:val="center"/>
            <w:hideMark/>
          </w:tcPr>
          <w:p w:rsidR="00E629CA" w:rsidRPr="00EC15E3" w:rsidRDefault="00E629CA" w:rsidP="00E629CA">
            <w:pPr>
              <w:jc w:val="center"/>
              <w:rPr>
                <w:sz w:val="27"/>
                <w:szCs w:val="27"/>
                <w:lang w:val="ru-RU"/>
              </w:rPr>
            </w:pPr>
            <w:r w:rsidRPr="00EC15E3">
              <w:rPr>
                <w:sz w:val="27"/>
                <w:szCs w:val="27"/>
                <w:lang w:val="ru-RU"/>
              </w:rPr>
              <w:t>20</w:t>
            </w:r>
          </w:p>
        </w:tc>
      </w:tr>
      <w:tr w:rsidR="00DD7503" w:rsidRPr="00EC15E3" w:rsidTr="00DD7503">
        <w:trPr>
          <w:trHeight w:val="1049"/>
        </w:trPr>
        <w:tc>
          <w:tcPr>
            <w:tcW w:w="181"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pPr>
              <w:jc w:val="center"/>
              <w:rPr>
                <w:bCs/>
                <w:sz w:val="27"/>
                <w:szCs w:val="27"/>
                <w:lang w:val="ru-RU"/>
              </w:rPr>
            </w:pPr>
          </w:p>
        </w:tc>
        <w:tc>
          <w:tcPr>
            <w:tcW w:w="1773" w:type="pct"/>
            <w:tcBorders>
              <w:top w:val="single" w:sz="4" w:space="0" w:color="auto"/>
              <w:left w:val="single" w:sz="4" w:space="0" w:color="auto"/>
              <w:bottom w:val="single" w:sz="4" w:space="0" w:color="auto"/>
              <w:right w:val="single" w:sz="4" w:space="0" w:color="auto"/>
            </w:tcBorders>
            <w:hideMark/>
          </w:tcPr>
          <w:p w:rsidR="00E629CA" w:rsidRPr="00EC15E3" w:rsidRDefault="00E629CA" w:rsidP="002925CF">
            <w:pPr>
              <w:rPr>
                <w:sz w:val="27"/>
                <w:szCs w:val="27"/>
                <w:lang w:val="ru-RU"/>
              </w:rPr>
            </w:pPr>
            <w:r w:rsidRPr="00EC15E3">
              <w:rPr>
                <w:sz w:val="27"/>
                <w:szCs w:val="27"/>
                <w:lang w:val="ru-RU"/>
              </w:rPr>
              <w:t>Перепрофилирование группы для детей от 3 до 7 лет в группу для детей до 3 лет, МАДОУ «Детский сад № 91»</w:t>
            </w:r>
            <w:r w:rsidR="002925CF" w:rsidRPr="00EC15E3">
              <w:rPr>
                <w:sz w:val="27"/>
                <w:szCs w:val="27"/>
                <w:lang w:val="ru-RU"/>
              </w:rPr>
              <w:t>, г. Кемерово</w:t>
            </w:r>
            <w:r w:rsidRPr="00EC15E3">
              <w:rPr>
                <w:sz w:val="27"/>
                <w:szCs w:val="27"/>
                <w:lang w:val="ru-RU"/>
              </w:rPr>
              <w:t>, пр. Шахтеров, д. 66а</w:t>
            </w:r>
          </w:p>
        </w:tc>
        <w:tc>
          <w:tcPr>
            <w:tcW w:w="239"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pPr>
            <w:r w:rsidRPr="00EC15E3">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pPr>
            <w:r w:rsidRPr="00EC15E3">
              <w:rPr>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vAlign w:val="center"/>
            <w:hideMark/>
          </w:tcPr>
          <w:p w:rsidR="00E629CA" w:rsidRPr="00EC15E3" w:rsidRDefault="00E629CA" w:rsidP="00E629CA">
            <w:pPr>
              <w:jc w:val="center"/>
              <w:rPr>
                <w:sz w:val="27"/>
                <w:szCs w:val="27"/>
              </w:rPr>
            </w:pPr>
            <w:r w:rsidRPr="00EC15E3">
              <w:rPr>
                <w:sz w:val="27"/>
                <w:szCs w:val="27"/>
              </w:rPr>
              <w:t>20</w:t>
            </w:r>
          </w:p>
        </w:tc>
        <w:tc>
          <w:tcPr>
            <w:tcW w:w="287"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pPr>
            <w:r w:rsidRPr="00EC15E3">
              <w:rPr>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pPr>
            <w:r w:rsidRPr="00EC15E3">
              <w:rPr>
                <w:sz w:val="27"/>
                <w:szCs w:val="27"/>
                <w:lang w:val="ru-RU"/>
              </w:rPr>
              <w:t>0</w:t>
            </w:r>
          </w:p>
        </w:tc>
        <w:tc>
          <w:tcPr>
            <w:tcW w:w="239"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pPr>
            <w:r w:rsidRPr="00EC15E3">
              <w:rPr>
                <w:sz w:val="27"/>
                <w:szCs w:val="27"/>
                <w:lang w:val="ru-RU"/>
              </w:rPr>
              <w:t>0</w:t>
            </w:r>
          </w:p>
        </w:tc>
        <w:tc>
          <w:tcPr>
            <w:tcW w:w="241"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pPr>
            <w:r w:rsidRPr="00EC15E3">
              <w:rPr>
                <w:sz w:val="27"/>
                <w:szCs w:val="27"/>
                <w:lang w:val="ru-RU"/>
              </w:rPr>
              <w:t>0</w:t>
            </w:r>
          </w:p>
        </w:tc>
        <w:tc>
          <w:tcPr>
            <w:tcW w:w="456" w:type="pct"/>
            <w:tcBorders>
              <w:top w:val="single" w:sz="4" w:space="0" w:color="auto"/>
              <w:left w:val="single" w:sz="4" w:space="0" w:color="auto"/>
              <w:bottom w:val="single" w:sz="4" w:space="0" w:color="auto"/>
              <w:right w:val="single" w:sz="4" w:space="0" w:color="auto"/>
            </w:tcBorders>
            <w:vAlign w:val="center"/>
            <w:hideMark/>
          </w:tcPr>
          <w:p w:rsidR="00E629CA" w:rsidRPr="00EC15E3" w:rsidRDefault="00E629CA" w:rsidP="00E629CA">
            <w:pPr>
              <w:jc w:val="center"/>
              <w:rPr>
                <w:sz w:val="27"/>
                <w:szCs w:val="27"/>
              </w:rPr>
            </w:pPr>
            <w:r w:rsidRPr="00EC15E3">
              <w:rPr>
                <w:sz w:val="27"/>
                <w:szCs w:val="27"/>
              </w:rPr>
              <w:t>20</w:t>
            </w:r>
          </w:p>
        </w:tc>
      </w:tr>
      <w:tr w:rsidR="00DD7503" w:rsidRPr="00EC15E3" w:rsidTr="00DD7503">
        <w:trPr>
          <w:trHeight w:val="1166"/>
        </w:trPr>
        <w:tc>
          <w:tcPr>
            <w:tcW w:w="181"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pPr>
              <w:jc w:val="center"/>
              <w:rPr>
                <w:bCs/>
                <w:sz w:val="27"/>
                <w:szCs w:val="27"/>
              </w:rPr>
            </w:pPr>
          </w:p>
        </w:tc>
        <w:tc>
          <w:tcPr>
            <w:tcW w:w="1773" w:type="pct"/>
            <w:tcBorders>
              <w:top w:val="single" w:sz="4" w:space="0" w:color="auto"/>
              <w:left w:val="single" w:sz="4" w:space="0" w:color="auto"/>
              <w:bottom w:val="single" w:sz="4" w:space="0" w:color="auto"/>
              <w:right w:val="single" w:sz="4" w:space="0" w:color="auto"/>
            </w:tcBorders>
            <w:hideMark/>
          </w:tcPr>
          <w:p w:rsidR="00E629CA" w:rsidRPr="00EC15E3" w:rsidRDefault="00E629CA" w:rsidP="002925CF">
            <w:pPr>
              <w:rPr>
                <w:sz w:val="27"/>
                <w:szCs w:val="27"/>
                <w:lang w:val="ru-RU"/>
              </w:rPr>
            </w:pPr>
            <w:r w:rsidRPr="00EC15E3">
              <w:rPr>
                <w:sz w:val="27"/>
                <w:szCs w:val="27"/>
                <w:lang w:val="ru-RU"/>
              </w:rPr>
              <w:t>Перепрофилирование группы для детей от 3 до 7 лет в группу для детей до 3 лет, МБДОУ «Детский сад № 189»</w:t>
            </w:r>
            <w:r w:rsidR="002925CF" w:rsidRPr="00EC15E3">
              <w:rPr>
                <w:sz w:val="27"/>
                <w:szCs w:val="27"/>
                <w:lang w:val="ru-RU"/>
              </w:rPr>
              <w:t xml:space="preserve">, </w:t>
            </w:r>
            <w:r w:rsidR="0032255A" w:rsidRPr="00EC15E3">
              <w:rPr>
                <w:sz w:val="27"/>
                <w:szCs w:val="27"/>
                <w:lang w:val="ru-RU"/>
              </w:rPr>
              <w:br/>
            </w:r>
            <w:r w:rsidR="002925CF" w:rsidRPr="00EC15E3">
              <w:rPr>
                <w:sz w:val="27"/>
                <w:szCs w:val="27"/>
                <w:lang w:val="ru-RU"/>
              </w:rPr>
              <w:t>г. Кемерово</w:t>
            </w:r>
            <w:r w:rsidRPr="00EC15E3">
              <w:rPr>
                <w:sz w:val="27"/>
                <w:szCs w:val="27"/>
                <w:lang w:val="ru-RU"/>
              </w:rPr>
              <w:t>, ул. Ю.Смирнова, д. 16а</w:t>
            </w:r>
          </w:p>
        </w:tc>
        <w:tc>
          <w:tcPr>
            <w:tcW w:w="239"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vAlign w:val="center"/>
            <w:hideMark/>
          </w:tcPr>
          <w:p w:rsidR="00E629CA" w:rsidRPr="00EC15E3" w:rsidRDefault="00E629CA" w:rsidP="00E629CA">
            <w:pPr>
              <w:jc w:val="center"/>
              <w:rPr>
                <w:sz w:val="27"/>
                <w:szCs w:val="27"/>
                <w:lang w:val="ru-RU"/>
              </w:rPr>
            </w:pPr>
            <w:r w:rsidRPr="00EC15E3">
              <w:rPr>
                <w:sz w:val="27"/>
                <w:szCs w:val="27"/>
                <w:lang w:val="ru-RU"/>
              </w:rPr>
              <w:t>20</w:t>
            </w:r>
          </w:p>
        </w:tc>
        <w:tc>
          <w:tcPr>
            <w:tcW w:w="287"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39"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41"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456" w:type="pct"/>
            <w:tcBorders>
              <w:top w:val="single" w:sz="4" w:space="0" w:color="auto"/>
              <w:left w:val="single" w:sz="4" w:space="0" w:color="auto"/>
              <w:bottom w:val="single" w:sz="4" w:space="0" w:color="auto"/>
              <w:right w:val="single" w:sz="4" w:space="0" w:color="auto"/>
            </w:tcBorders>
            <w:vAlign w:val="center"/>
            <w:hideMark/>
          </w:tcPr>
          <w:p w:rsidR="00E629CA" w:rsidRPr="00EC15E3" w:rsidRDefault="00E629CA" w:rsidP="00E629CA">
            <w:pPr>
              <w:jc w:val="center"/>
              <w:rPr>
                <w:sz w:val="27"/>
                <w:szCs w:val="27"/>
                <w:lang w:val="ru-RU"/>
              </w:rPr>
            </w:pPr>
            <w:r w:rsidRPr="00EC15E3">
              <w:rPr>
                <w:sz w:val="27"/>
                <w:szCs w:val="27"/>
                <w:lang w:val="ru-RU"/>
              </w:rPr>
              <w:t>20</w:t>
            </w:r>
          </w:p>
        </w:tc>
      </w:tr>
      <w:tr w:rsidR="00DD7503" w:rsidRPr="00EC15E3" w:rsidTr="00DD7503">
        <w:trPr>
          <w:trHeight w:val="1191"/>
        </w:trPr>
        <w:tc>
          <w:tcPr>
            <w:tcW w:w="181"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pPr>
              <w:jc w:val="center"/>
              <w:rPr>
                <w:bCs/>
                <w:sz w:val="27"/>
                <w:szCs w:val="27"/>
                <w:lang w:val="ru-RU"/>
              </w:rPr>
            </w:pPr>
          </w:p>
        </w:tc>
        <w:tc>
          <w:tcPr>
            <w:tcW w:w="1773" w:type="pct"/>
            <w:tcBorders>
              <w:top w:val="single" w:sz="4" w:space="0" w:color="auto"/>
              <w:left w:val="single" w:sz="4" w:space="0" w:color="auto"/>
              <w:bottom w:val="single" w:sz="4" w:space="0" w:color="auto"/>
              <w:right w:val="single" w:sz="4" w:space="0" w:color="auto"/>
            </w:tcBorders>
            <w:hideMark/>
          </w:tcPr>
          <w:p w:rsidR="00E629CA" w:rsidRPr="00EC15E3" w:rsidRDefault="00E629CA" w:rsidP="0032255A">
            <w:pPr>
              <w:rPr>
                <w:sz w:val="27"/>
                <w:szCs w:val="27"/>
                <w:lang w:val="ru-RU"/>
              </w:rPr>
            </w:pPr>
            <w:r w:rsidRPr="00EC15E3">
              <w:rPr>
                <w:sz w:val="27"/>
                <w:szCs w:val="27"/>
                <w:lang w:val="ru-RU"/>
              </w:rPr>
              <w:t xml:space="preserve">Перепрофилирование группы для детей от 3 до 7 лет в группу для детей до 3 </w:t>
            </w:r>
            <w:r w:rsidR="0032255A" w:rsidRPr="00EC15E3">
              <w:rPr>
                <w:sz w:val="27"/>
                <w:szCs w:val="27"/>
                <w:lang w:val="ru-RU"/>
              </w:rPr>
              <w:t xml:space="preserve">лет, МБДОУ «Детский сад № 115», </w:t>
            </w:r>
            <w:r w:rsidR="0032255A" w:rsidRPr="00EC15E3">
              <w:rPr>
                <w:sz w:val="27"/>
                <w:szCs w:val="27"/>
                <w:lang w:val="ru-RU"/>
              </w:rPr>
              <w:br/>
              <w:t xml:space="preserve">г. Кемерово, </w:t>
            </w:r>
            <w:r w:rsidRPr="00EC15E3">
              <w:rPr>
                <w:sz w:val="27"/>
                <w:szCs w:val="27"/>
                <w:lang w:val="ru-RU"/>
              </w:rPr>
              <w:t>ул. Ю.Смирнова, д. 34</w:t>
            </w:r>
          </w:p>
        </w:tc>
        <w:tc>
          <w:tcPr>
            <w:tcW w:w="239"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pPr>
            <w:r w:rsidRPr="00EC15E3">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pPr>
            <w:r w:rsidRPr="00EC15E3">
              <w:rPr>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vAlign w:val="center"/>
            <w:hideMark/>
          </w:tcPr>
          <w:p w:rsidR="00E629CA" w:rsidRPr="00EC15E3" w:rsidRDefault="00E629CA" w:rsidP="00E629CA">
            <w:pPr>
              <w:jc w:val="center"/>
              <w:rPr>
                <w:sz w:val="27"/>
                <w:szCs w:val="27"/>
                <w:lang w:val="ru-RU"/>
              </w:rPr>
            </w:pPr>
            <w:r w:rsidRPr="00EC15E3">
              <w:rPr>
                <w:sz w:val="27"/>
                <w:szCs w:val="27"/>
                <w:lang w:val="ru-RU"/>
              </w:rPr>
              <w:t>22</w:t>
            </w:r>
          </w:p>
        </w:tc>
        <w:tc>
          <w:tcPr>
            <w:tcW w:w="287"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pPr>
            <w:r w:rsidRPr="00EC15E3">
              <w:rPr>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pPr>
            <w:r w:rsidRPr="00EC15E3">
              <w:rPr>
                <w:sz w:val="27"/>
                <w:szCs w:val="27"/>
                <w:lang w:val="ru-RU"/>
              </w:rPr>
              <w:t>0</w:t>
            </w:r>
          </w:p>
        </w:tc>
        <w:tc>
          <w:tcPr>
            <w:tcW w:w="239"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pPr>
            <w:r w:rsidRPr="00EC15E3">
              <w:rPr>
                <w:sz w:val="27"/>
                <w:szCs w:val="27"/>
                <w:lang w:val="ru-RU"/>
              </w:rPr>
              <w:t>0</w:t>
            </w:r>
          </w:p>
        </w:tc>
        <w:tc>
          <w:tcPr>
            <w:tcW w:w="241"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pPr>
            <w:r w:rsidRPr="00EC15E3">
              <w:rPr>
                <w:sz w:val="27"/>
                <w:szCs w:val="27"/>
                <w:lang w:val="ru-RU"/>
              </w:rPr>
              <w:t>0</w:t>
            </w:r>
          </w:p>
        </w:tc>
        <w:tc>
          <w:tcPr>
            <w:tcW w:w="456" w:type="pct"/>
            <w:tcBorders>
              <w:top w:val="single" w:sz="4" w:space="0" w:color="auto"/>
              <w:left w:val="single" w:sz="4" w:space="0" w:color="auto"/>
              <w:bottom w:val="single" w:sz="4" w:space="0" w:color="auto"/>
              <w:right w:val="single" w:sz="4" w:space="0" w:color="auto"/>
            </w:tcBorders>
            <w:vAlign w:val="center"/>
            <w:hideMark/>
          </w:tcPr>
          <w:p w:rsidR="00E629CA" w:rsidRPr="00EC15E3" w:rsidRDefault="00E629CA" w:rsidP="00E629CA">
            <w:pPr>
              <w:jc w:val="center"/>
              <w:rPr>
                <w:sz w:val="27"/>
                <w:szCs w:val="27"/>
                <w:lang w:val="ru-RU"/>
              </w:rPr>
            </w:pPr>
            <w:r w:rsidRPr="00EC15E3">
              <w:rPr>
                <w:sz w:val="27"/>
                <w:szCs w:val="27"/>
                <w:lang w:val="ru-RU"/>
              </w:rPr>
              <w:t>22</w:t>
            </w:r>
          </w:p>
        </w:tc>
      </w:tr>
      <w:tr w:rsidR="00DD7503" w:rsidRPr="00EC15E3" w:rsidTr="00DD7503">
        <w:trPr>
          <w:trHeight w:val="1191"/>
        </w:trPr>
        <w:tc>
          <w:tcPr>
            <w:tcW w:w="181"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pPr>
              <w:jc w:val="center"/>
              <w:rPr>
                <w:bCs/>
                <w:sz w:val="27"/>
                <w:szCs w:val="27"/>
                <w:lang w:val="ru-RU"/>
              </w:rPr>
            </w:pPr>
          </w:p>
        </w:tc>
        <w:tc>
          <w:tcPr>
            <w:tcW w:w="1773" w:type="pct"/>
            <w:tcBorders>
              <w:top w:val="single" w:sz="4" w:space="0" w:color="auto"/>
              <w:left w:val="single" w:sz="4" w:space="0" w:color="auto"/>
              <w:bottom w:val="single" w:sz="4" w:space="0" w:color="auto"/>
              <w:right w:val="single" w:sz="4" w:space="0" w:color="auto"/>
            </w:tcBorders>
            <w:hideMark/>
          </w:tcPr>
          <w:p w:rsidR="00E629CA" w:rsidRPr="00EC15E3" w:rsidRDefault="00E629CA" w:rsidP="0032255A">
            <w:pPr>
              <w:rPr>
                <w:sz w:val="27"/>
                <w:szCs w:val="27"/>
                <w:lang w:val="ru-RU"/>
              </w:rPr>
            </w:pPr>
            <w:r w:rsidRPr="00EC15E3">
              <w:rPr>
                <w:sz w:val="27"/>
                <w:szCs w:val="27"/>
                <w:lang w:val="ru-RU"/>
              </w:rPr>
              <w:t>Перепрофилирование группы для детей от 3 до 7 лет в группу для детей до 3 лет, МАДОУ «Детский сад № 131»</w:t>
            </w:r>
            <w:r w:rsidR="0032255A" w:rsidRPr="00EC15E3">
              <w:rPr>
                <w:sz w:val="27"/>
                <w:szCs w:val="27"/>
                <w:lang w:val="ru-RU"/>
              </w:rPr>
              <w:t xml:space="preserve">, </w:t>
            </w:r>
            <w:r w:rsidR="0032255A" w:rsidRPr="00EC15E3">
              <w:rPr>
                <w:sz w:val="27"/>
                <w:szCs w:val="27"/>
                <w:lang w:val="ru-RU"/>
              </w:rPr>
              <w:br/>
              <w:t>г. Кемерово</w:t>
            </w:r>
            <w:r w:rsidRPr="00EC15E3">
              <w:rPr>
                <w:sz w:val="27"/>
                <w:szCs w:val="27"/>
                <w:lang w:val="ru-RU"/>
              </w:rPr>
              <w:t>, ул. Ю.Смирнова, д. 36</w:t>
            </w:r>
          </w:p>
        </w:tc>
        <w:tc>
          <w:tcPr>
            <w:tcW w:w="239"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vAlign w:val="center"/>
            <w:hideMark/>
          </w:tcPr>
          <w:p w:rsidR="00E629CA" w:rsidRPr="00EC15E3" w:rsidRDefault="00E629CA" w:rsidP="00E629CA">
            <w:pPr>
              <w:jc w:val="center"/>
              <w:rPr>
                <w:sz w:val="27"/>
                <w:szCs w:val="27"/>
                <w:lang w:val="ru-RU"/>
              </w:rPr>
            </w:pPr>
            <w:r w:rsidRPr="00EC15E3">
              <w:rPr>
                <w:sz w:val="27"/>
                <w:szCs w:val="27"/>
                <w:lang w:val="ru-RU"/>
              </w:rPr>
              <w:t>22</w:t>
            </w:r>
          </w:p>
        </w:tc>
        <w:tc>
          <w:tcPr>
            <w:tcW w:w="287"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39"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241"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rPr>
                <w:lang w:val="ru-RU"/>
              </w:rPr>
            </w:pPr>
            <w:r w:rsidRPr="00EC15E3">
              <w:rPr>
                <w:sz w:val="27"/>
                <w:szCs w:val="27"/>
                <w:lang w:val="ru-RU"/>
              </w:rPr>
              <w:t>0</w:t>
            </w:r>
          </w:p>
        </w:tc>
        <w:tc>
          <w:tcPr>
            <w:tcW w:w="456" w:type="pct"/>
            <w:tcBorders>
              <w:top w:val="single" w:sz="4" w:space="0" w:color="auto"/>
              <w:left w:val="single" w:sz="4" w:space="0" w:color="auto"/>
              <w:bottom w:val="single" w:sz="4" w:space="0" w:color="auto"/>
              <w:right w:val="single" w:sz="4" w:space="0" w:color="auto"/>
            </w:tcBorders>
            <w:vAlign w:val="center"/>
            <w:hideMark/>
          </w:tcPr>
          <w:p w:rsidR="00E629CA" w:rsidRPr="00EC15E3" w:rsidRDefault="00E629CA" w:rsidP="00E629CA">
            <w:pPr>
              <w:jc w:val="center"/>
              <w:rPr>
                <w:sz w:val="27"/>
                <w:szCs w:val="27"/>
                <w:lang w:val="ru-RU"/>
              </w:rPr>
            </w:pPr>
            <w:r w:rsidRPr="00EC15E3">
              <w:rPr>
                <w:sz w:val="27"/>
                <w:szCs w:val="27"/>
                <w:lang w:val="ru-RU"/>
              </w:rPr>
              <w:t>22</w:t>
            </w:r>
          </w:p>
        </w:tc>
      </w:tr>
      <w:tr w:rsidR="00DD7503" w:rsidRPr="00EC15E3" w:rsidTr="00DD7503">
        <w:trPr>
          <w:trHeight w:val="1209"/>
        </w:trPr>
        <w:tc>
          <w:tcPr>
            <w:tcW w:w="181" w:type="pct"/>
            <w:tcBorders>
              <w:top w:val="single" w:sz="4" w:space="0" w:color="auto"/>
              <w:left w:val="single" w:sz="4" w:space="0" w:color="auto"/>
              <w:bottom w:val="single" w:sz="4" w:space="0" w:color="auto"/>
              <w:right w:val="single" w:sz="4" w:space="0" w:color="auto"/>
            </w:tcBorders>
            <w:vAlign w:val="center"/>
            <w:hideMark/>
          </w:tcPr>
          <w:p w:rsidR="00E629CA" w:rsidRPr="00EC15E3" w:rsidRDefault="00E629CA">
            <w:pPr>
              <w:spacing w:line="276" w:lineRule="auto"/>
              <w:rPr>
                <w:sz w:val="22"/>
                <w:szCs w:val="22"/>
                <w:lang w:val="ru-RU" w:eastAsia="en-US"/>
              </w:rPr>
            </w:pPr>
          </w:p>
        </w:tc>
        <w:tc>
          <w:tcPr>
            <w:tcW w:w="1773" w:type="pct"/>
            <w:tcBorders>
              <w:top w:val="single" w:sz="4" w:space="0" w:color="auto"/>
              <w:left w:val="single" w:sz="4" w:space="0" w:color="auto"/>
              <w:bottom w:val="single" w:sz="4" w:space="0" w:color="auto"/>
              <w:right w:val="single" w:sz="4" w:space="0" w:color="auto"/>
            </w:tcBorders>
            <w:hideMark/>
          </w:tcPr>
          <w:p w:rsidR="00E629CA" w:rsidRPr="00EC15E3" w:rsidRDefault="00E629CA" w:rsidP="0032255A">
            <w:pPr>
              <w:rPr>
                <w:sz w:val="27"/>
                <w:szCs w:val="27"/>
                <w:lang w:val="ru-RU"/>
              </w:rPr>
            </w:pPr>
            <w:r w:rsidRPr="00EC15E3">
              <w:rPr>
                <w:sz w:val="27"/>
                <w:szCs w:val="27"/>
                <w:lang w:val="ru-RU"/>
              </w:rPr>
              <w:t>Перепрофилирование группы для детей от 3</w:t>
            </w:r>
            <w:r w:rsidR="00230264" w:rsidRPr="00EC15E3">
              <w:rPr>
                <w:sz w:val="27"/>
                <w:szCs w:val="27"/>
                <w:lang w:val="ru-RU"/>
              </w:rPr>
              <w:t xml:space="preserve"> до 7 лет в группу для детей </w:t>
            </w:r>
            <w:r w:rsidRPr="00EC15E3">
              <w:rPr>
                <w:sz w:val="27"/>
                <w:szCs w:val="27"/>
                <w:lang w:val="ru-RU"/>
              </w:rPr>
              <w:t>до 3 лет, МБДОУ «Детский сад № 176»</w:t>
            </w:r>
            <w:r w:rsidR="0032255A" w:rsidRPr="00EC15E3">
              <w:rPr>
                <w:sz w:val="27"/>
                <w:szCs w:val="27"/>
                <w:lang w:val="ru-RU"/>
              </w:rPr>
              <w:t xml:space="preserve">, </w:t>
            </w:r>
            <w:r w:rsidR="0032255A" w:rsidRPr="00EC15E3">
              <w:rPr>
                <w:sz w:val="27"/>
                <w:szCs w:val="27"/>
                <w:lang w:val="ru-RU"/>
              </w:rPr>
              <w:br/>
              <w:t xml:space="preserve">г. Кемерово, </w:t>
            </w:r>
            <w:r w:rsidRPr="00EC15E3">
              <w:rPr>
                <w:sz w:val="27"/>
                <w:szCs w:val="27"/>
                <w:lang w:val="ru-RU"/>
              </w:rPr>
              <w:t>пр. Шахтеров, д. 46/1</w:t>
            </w:r>
          </w:p>
        </w:tc>
        <w:tc>
          <w:tcPr>
            <w:tcW w:w="239"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pPr>
            <w:r w:rsidRPr="00EC15E3">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pPr>
            <w:r w:rsidRPr="00EC15E3">
              <w:rPr>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vAlign w:val="center"/>
            <w:hideMark/>
          </w:tcPr>
          <w:p w:rsidR="00E629CA" w:rsidRPr="00EC15E3" w:rsidRDefault="00E629CA" w:rsidP="00E629CA">
            <w:pPr>
              <w:jc w:val="center"/>
              <w:rPr>
                <w:sz w:val="27"/>
                <w:szCs w:val="27"/>
                <w:lang w:val="ru-RU"/>
              </w:rPr>
            </w:pPr>
            <w:r w:rsidRPr="00EC15E3">
              <w:rPr>
                <w:sz w:val="27"/>
                <w:szCs w:val="27"/>
                <w:lang w:val="ru-RU"/>
              </w:rPr>
              <w:t>22</w:t>
            </w:r>
          </w:p>
        </w:tc>
        <w:tc>
          <w:tcPr>
            <w:tcW w:w="287"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pPr>
            <w:r w:rsidRPr="00EC15E3">
              <w:rPr>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pPr>
            <w:r w:rsidRPr="00EC15E3">
              <w:rPr>
                <w:sz w:val="27"/>
                <w:szCs w:val="27"/>
                <w:lang w:val="ru-RU"/>
              </w:rPr>
              <w:t>0</w:t>
            </w:r>
          </w:p>
        </w:tc>
        <w:tc>
          <w:tcPr>
            <w:tcW w:w="239"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pPr>
            <w:r w:rsidRPr="00EC15E3">
              <w:rPr>
                <w:sz w:val="27"/>
                <w:szCs w:val="27"/>
                <w:lang w:val="ru-RU"/>
              </w:rPr>
              <w:t>0</w:t>
            </w:r>
          </w:p>
        </w:tc>
        <w:tc>
          <w:tcPr>
            <w:tcW w:w="241"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rsidP="00E629CA">
            <w:pPr>
              <w:jc w:val="center"/>
            </w:pPr>
            <w:r w:rsidRPr="00EC15E3">
              <w:rPr>
                <w:sz w:val="27"/>
                <w:szCs w:val="27"/>
                <w:lang w:val="ru-RU"/>
              </w:rPr>
              <w:t>0</w:t>
            </w:r>
          </w:p>
        </w:tc>
        <w:tc>
          <w:tcPr>
            <w:tcW w:w="456" w:type="pct"/>
            <w:tcBorders>
              <w:top w:val="single" w:sz="4" w:space="0" w:color="auto"/>
              <w:left w:val="single" w:sz="4" w:space="0" w:color="auto"/>
              <w:bottom w:val="single" w:sz="4" w:space="0" w:color="auto"/>
              <w:right w:val="single" w:sz="4" w:space="0" w:color="auto"/>
            </w:tcBorders>
            <w:vAlign w:val="center"/>
            <w:hideMark/>
          </w:tcPr>
          <w:p w:rsidR="00E629CA" w:rsidRPr="00EC15E3" w:rsidRDefault="00E629CA" w:rsidP="00E629CA">
            <w:pPr>
              <w:jc w:val="center"/>
              <w:rPr>
                <w:sz w:val="27"/>
                <w:szCs w:val="27"/>
                <w:lang w:val="ru-RU"/>
              </w:rPr>
            </w:pPr>
            <w:r w:rsidRPr="00EC15E3">
              <w:rPr>
                <w:sz w:val="27"/>
                <w:szCs w:val="27"/>
                <w:lang w:val="ru-RU"/>
              </w:rPr>
              <w:t>22</w:t>
            </w:r>
          </w:p>
        </w:tc>
      </w:tr>
      <w:tr w:rsidR="00DD7503" w:rsidRPr="00454056" w:rsidTr="0032255A">
        <w:trPr>
          <w:trHeight w:val="199"/>
        </w:trPr>
        <w:tc>
          <w:tcPr>
            <w:tcW w:w="181" w:type="pct"/>
            <w:tcBorders>
              <w:top w:val="single" w:sz="4" w:space="0" w:color="auto"/>
              <w:left w:val="single" w:sz="4" w:space="0" w:color="auto"/>
              <w:bottom w:val="single" w:sz="4" w:space="0" w:color="auto"/>
              <w:right w:val="single" w:sz="4" w:space="0" w:color="auto"/>
            </w:tcBorders>
            <w:vAlign w:val="center"/>
          </w:tcPr>
          <w:p w:rsidR="00E629CA" w:rsidRPr="00EC15E3" w:rsidRDefault="00E629CA">
            <w:pPr>
              <w:jc w:val="center"/>
              <w:rPr>
                <w:bCs/>
                <w:sz w:val="27"/>
                <w:szCs w:val="27"/>
                <w:lang w:val="ru-RU"/>
              </w:rPr>
            </w:pPr>
          </w:p>
        </w:tc>
        <w:tc>
          <w:tcPr>
            <w:tcW w:w="1773" w:type="pct"/>
            <w:tcBorders>
              <w:top w:val="single" w:sz="4" w:space="0" w:color="auto"/>
              <w:left w:val="single" w:sz="4" w:space="0" w:color="auto"/>
              <w:bottom w:val="single" w:sz="4" w:space="0" w:color="auto"/>
              <w:right w:val="single" w:sz="4" w:space="0" w:color="auto"/>
            </w:tcBorders>
            <w:hideMark/>
          </w:tcPr>
          <w:p w:rsidR="00E629CA" w:rsidRPr="00EC15E3" w:rsidRDefault="00E629CA" w:rsidP="0032255A">
            <w:pPr>
              <w:ind w:right="-108"/>
              <w:rPr>
                <w:sz w:val="27"/>
                <w:szCs w:val="27"/>
                <w:lang w:val="ru-RU"/>
              </w:rPr>
            </w:pPr>
            <w:r w:rsidRPr="00EC15E3">
              <w:rPr>
                <w:sz w:val="27"/>
                <w:szCs w:val="27"/>
                <w:lang w:val="ru-RU"/>
              </w:rPr>
              <w:t xml:space="preserve">Перепрофилирование группы для детей от </w:t>
            </w:r>
            <w:r w:rsidR="00454056">
              <w:rPr>
                <w:sz w:val="27"/>
                <w:szCs w:val="27"/>
                <w:lang w:val="ru-RU"/>
              </w:rPr>
              <w:br/>
            </w:r>
            <w:r w:rsidRPr="00EC15E3">
              <w:rPr>
                <w:sz w:val="27"/>
                <w:szCs w:val="27"/>
                <w:lang w:val="ru-RU"/>
              </w:rPr>
              <w:t>3</w:t>
            </w:r>
            <w:r w:rsidR="00230264" w:rsidRPr="00EC15E3">
              <w:rPr>
                <w:sz w:val="27"/>
                <w:szCs w:val="27"/>
                <w:lang w:val="ru-RU"/>
              </w:rPr>
              <w:t xml:space="preserve"> до 7 лет в группу для детей </w:t>
            </w:r>
            <w:r w:rsidRPr="00EC15E3">
              <w:rPr>
                <w:sz w:val="27"/>
                <w:szCs w:val="27"/>
                <w:lang w:val="ru-RU"/>
              </w:rPr>
              <w:t>до 3 лет, МАДОУ «Детский сад № 239»</w:t>
            </w:r>
            <w:r w:rsidR="0032255A" w:rsidRPr="00EC15E3">
              <w:rPr>
                <w:sz w:val="27"/>
                <w:szCs w:val="27"/>
                <w:lang w:val="ru-RU"/>
              </w:rPr>
              <w:t>, г. Кемерово</w:t>
            </w:r>
            <w:r w:rsidRPr="00EC15E3">
              <w:rPr>
                <w:sz w:val="27"/>
                <w:szCs w:val="27"/>
                <w:lang w:val="ru-RU"/>
              </w:rPr>
              <w:t>, пр. Шахтеров, д. 70б</w:t>
            </w:r>
          </w:p>
        </w:tc>
        <w:tc>
          <w:tcPr>
            <w:tcW w:w="239" w:type="pct"/>
            <w:tcBorders>
              <w:top w:val="single" w:sz="4" w:space="0" w:color="auto"/>
              <w:left w:val="single" w:sz="4" w:space="0" w:color="auto"/>
              <w:bottom w:val="single" w:sz="4" w:space="0" w:color="auto"/>
              <w:right w:val="single" w:sz="4" w:space="0" w:color="auto"/>
            </w:tcBorders>
            <w:vAlign w:val="center"/>
          </w:tcPr>
          <w:p w:rsidR="00E629CA" w:rsidRPr="00454056" w:rsidRDefault="00E629CA" w:rsidP="00E629CA">
            <w:pPr>
              <w:jc w:val="center"/>
              <w:rPr>
                <w:lang w:val="ru-RU"/>
              </w:rP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E629CA" w:rsidRPr="00454056" w:rsidRDefault="00E629CA" w:rsidP="00E629CA">
            <w:pPr>
              <w:jc w:val="center"/>
              <w:rPr>
                <w:lang w:val="ru-RU"/>
              </w:rP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E629CA" w:rsidRPr="00454056" w:rsidRDefault="00E629CA" w:rsidP="00E629CA">
            <w:pPr>
              <w:jc w:val="center"/>
              <w:rPr>
                <w:lang w:val="ru-RU"/>
              </w:rPr>
            </w:pPr>
            <w:r w:rsidRPr="00EC15E3">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vAlign w:val="center"/>
          </w:tcPr>
          <w:p w:rsidR="00E629CA" w:rsidRPr="00454056" w:rsidRDefault="00E629CA" w:rsidP="00E629CA">
            <w:pPr>
              <w:jc w:val="center"/>
              <w:rPr>
                <w:lang w:val="ru-RU"/>
              </w:rPr>
            </w:pPr>
            <w:r w:rsidRPr="00EC15E3">
              <w:rPr>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vAlign w:val="center"/>
            <w:hideMark/>
          </w:tcPr>
          <w:p w:rsidR="00E629CA" w:rsidRPr="00454056" w:rsidRDefault="00E629CA" w:rsidP="00E629CA">
            <w:pPr>
              <w:jc w:val="center"/>
              <w:rPr>
                <w:sz w:val="27"/>
                <w:szCs w:val="27"/>
                <w:lang w:val="ru-RU"/>
              </w:rPr>
            </w:pPr>
            <w:r w:rsidRPr="00454056">
              <w:rPr>
                <w:sz w:val="27"/>
                <w:szCs w:val="27"/>
                <w:lang w:val="ru-RU"/>
              </w:rPr>
              <w:t>40</w:t>
            </w:r>
          </w:p>
        </w:tc>
        <w:tc>
          <w:tcPr>
            <w:tcW w:w="287" w:type="pct"/>
            <w:tcBorders>
              <w:top w:val="single" w:sz="4" w:space="0" w:color="auto"/>
              <w:left w:val="single" w:sz="4" w:space="0" w:color="auto"/>
              <w:bottom w:val="single" w:sz="4" w:space="0" w:color="auto"/>
              <w:right w:val="single" w:sz="4" w:space="0" w:color="auto"/>
            </w:tcBorders>
            <w:vAlign w:val="center"/>
          </w:tcPr>
          <w:p w:rsidR="00E629CA" w:rsidRPr="00454056" w:rsidRDefault="00E629CA" w:rsidP="00E629CA">
            <w:pPr>
              <w:jc w:val="center"/>
              <w:rPr>
                <w:lang w:val="ru-RU"/>
              </w:rPr>
            </w:pPr>
            <w:r w:rsidRPr="00EC15E3">
              <w:rPr>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vAlign w:val="center"/>
          </w:tcPr>
          <w:p w:rsidR="00E629CA" w:rsidRPr="00454056" w:rsidRDefault="00E629CA" w:rsidP="00E629CA">
            <w:pPr>
              <w:jc w:val="center"/>
              <w:rPr>
                <w:lang w:val="ru-RU"/>
              </w:rPr>
            </w:pPr>
            <w:r w:rsidRPr="00EC15E3">
              <w:rPr>
                <w:sz w:val="27"/>
                <w:szCs w:val="27"/>
                <w:lang w:val="ru-RU"/>
              </w:rPr>
              <w:t>0</w:t>
            </w:r>
          </w:p>
        </w:tc>
        <w:tc>
          <w:tcPr>
            <w:tcW w:w="239" w:type="pct"/>
            <w:tcBorders>
              <w:top w:val="single" w:sz="4" w:space="0" w:color="auto"/>
              <w:left w:val="single" w:sz="4" w:space="0" w:color="auto"/>
              <w:bottom w:val="single" w:sz="4" w:space="0" w:color="auto"/>
              <w:right w:val="single" w:sz="4" w:space="0" w:color="auto"/>
            </w:tcBorders>
            <w:vAlign w:val="center"/>
          </w:tcPr>
          <w:p w:rsidR="00E629CA" w:rsidRPr="00454056" w:rsidRDefault="00E629CA" w:rsidP="00E629CA">
            <w:pPr>
              <w:jc w:val="center"/>
              <w:rPr>
                <w:lang w:val="ru-RU"/>
              </w:rP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E629CA" w:rsidRPr="00454056" w:rsidRDefault="00E629CA" w:rsidP="00E629CA">
            <w:pPr>
              <w:jc w:val="center"/>
              <w:rPr>
                <w:lang w:val="ru-RU"/>
              </w:rPr>
            </w:pPr>
            <w:r w:rsidRPr="00EC15E3">
              <w:rPr>
                <w:sz w:val="27"/>
                <w:szCs w:val="27"/>
                <w:lang w:val="ru-RU"/>
              </w:rPr>
              <w:t>0</w:t>
            </w:r>
          </w:p>
        </w:tc>
        <w:tc>
          <w:tcPr>
            <w:tcW w:w="241" w:type="pct"/>
            <w:tcBorders>
              <w:top w:val="single" w:sz="4" w:space="0" w:color="auto"/>
              <w:left w:val="single" w:sz="4" w:space="0" w:color="auto"/>
              <w:bottom w:val="single" w:sz="4" w:space="0" w:color="auto"/>
              <w:right w:val="single" w:sz="4" w:space="0" w:color="auto"/>
            </w:tcBorders>
            <w:vAlign w:val="center"/>
          </w:tcPr>
          <w:p w:rsidR="00E629CA" w:rsidRPr="00454056" w:rsidRDefault="00E629CA" w:rsidP="00E629CA">
            <w:pPr>
              <w:jc w:val="center"/>
              <w:rPr>
                <w:lang w:val="ru-RU"/>
              </w:rPr>
            </w:pPr>
            <w:r w:rsidRPr="00EC15E3">
              <w:rPr>
                <w:sz w:val="27"/>
                <w:szCs w:val="27"/>
                <w:lang w:val="ru-RU"/>
              </w:rPr>
              <w:t>0</w:t>
            </w:r>
          </w:p>
        </w:tc>
        <w:tc>
          <w:tcPr>
            <w:tcW w:w="456" w:type="pct"/>
            <w:tcBorders>
              <w:top w:val="single" w:sz="4" w:space="0" w:color="auto"/>
              <w:left w:val="single" w:sz="4" w:space="0" w:color="auto"/>
              <w:bottom w:val="single" w:sz="4" w:space="0" w:color="auto"/>
              <w:right w:val="single" w:sz="4" w:space="0" w:color="auto"/>
            </w:tcBorders>
            <w:vAlign w:val="center"/>
            <w:hideMark/>
          </w:tcPr>
          <w:p w:rsidR="00E629CA" w:rsidRPr="00454056" w:rsidRDefault="00E629CA" w:rsidP="00E629CA">
            <w:pPr>
              <w:jc w:val="center"/>
              <w:rPr>
                <w:sz w:val="27"/>
                <w:szCs w:val="27"/>
                <w:lang w:val="ru-RU"/>
              </w:rPr>
            </w:pPr>
            <w:r w:rsidRPr="00454056">
              <w:rPr>
                <w:sz w:val="27"/>
                <w:szCs w:val="27"/>
                <w:lang w:val="ru-RU"/>
              </w:rPr>
              <w:t>40</w:t>
            </w:r>
          </w:p>
        </w:tc>
      </w:tr>
      <w:tr w:rsidR="00DD7503" w:rsidRPr="00EC15E3" w:rsidTr="00DD7503">
        <w:trPr>
          <w:trHeight w:val="499"/>
        </w:trPr>
        <w:tc>
          <w:tcPr>
            <w:tcW w:w="181" w:type="pct"/>
            <w:tcBorders>
              <w:top w:val="single" w:sz="4" w:space="0" w:color="auto"/>
              <w:left w:val="single" w:sz="4" w:space="0" w:color="auto"/>
              <w:bottom w:val="single" w:sz="4" w:space="0" w:color="auto"/>
              <w:right w:val="single" w:sz="4" w:space="0" w:color="auto"/>
            </w:tcBorders>
            <w:vAlign w:val="center"/>
          </w:tcPr>
          <w:p w:rsidR="00A37562" w:rsidRPr="00454056" w:rsidRDefault="00A37562">
            <w:pPr>
              <w:jc w:val="center"/>
              <w:rPr>
                <w:bCs/>
                <w:sz w:val="27"/>
                <w:szCs w:val="27"/>
                <w:lang w:val="ru-RU"/>
              </w:rPr>
            </w:pPr>
          </w:p>
        </w:tc>
        <w:tc>
          <w:tcPr>
            <w:tcW w:w="1773" w:type="pct"/>
            <w:tcBorders>
              <w:top w:val="single" w:sz="4" w:space="0" w:color="auto"/>
              <w:left w:val="single" w:sz="4" w:space="0" w:color="auto"/>
              <w:bottom w:val="single" w:sz="4" w:space="0" w:color="auto"/>
              <w:right w:val="single" w:sz="4" w:space="0" w:color="auto"/>
            </w:tcBorders>
            <w:hideMark/>
          </w:tcPr>
          <w:p w:rsidR="00A37562" w:rsidRPr="00EC15E3" w:rsidRDefault="00A37562" w:rsidP="0032255A">
            <w:pPr>
              <w:rPr>
                <w:sz w:val="27"/>
                <w:szCs w:val="27"/>
                <w:lang w:val="ru-RU"/>
              </w:rPr>
            </w:pPr>
            <w:r w:rsidRPr="00EC15E3">
              <w:rPr>
                <w:sz w:val="27"/>
                <w:szCs w:val="27"/>
                <w:lang w:val="ru-RU"/>
              </w:rPr>
              <w:t>Перепрофилирование группы для детей от 3 до 7 лет в группу для детей до 3 лет, МАДОУ «Детский сад № 239»</w:t>
            </w:r>
            <w:r w:rsidR="0032255A" w:rsidRPr="00EC15E3">
              <w:rPr>
                <w:sz w:val="27"/>
                <w:szCs w:val="27"/>
                <w:lang w:val="ru-RU"/>
              </w:rPr>
              <w:t xml:space="preserve">, </w:t>
            </w:r>
            <w:r w:rsidR="0032255A" w:rsidRPr="00EC15E3">
              <w:rPr>
                <w:sz w:val="27"/>
                <w:szCs w:val="27"/>
                <w:lang w:val="ru-RU"/>
              </w:rPr>
              <w:br/>
              <w:t>г. Кемерово</w:t>
            </w:r>
            <w:r w:rsidRPr="00EC15E3">
              <w:rPr>
                <w:sz w:val="27"/>
                <w:szCs w:val="27"/>
                <w:lang w:val="ru-RU"/>
              </w:rPr>
              <w:t>, пр. Шахтеров, д. 86а</w:t>
            </w:r>
          </w:p>
        </w:tc>
        <w:tc>
          <w:tcPr>
            <w:tcW w:w="239" w:type="pct"/>
            <w:tcBorders>
              <w:top w:val="single" w:sz="4" w:space="0" w:color="auto"/>
              <w:left w:val="single" w:sz="4" w:space="0" w:color="auto"/>
              <w:bottom w:val="single" w:sz="4" w:space="0" w:color="auto"/>
              <w:right w:val="single" w:sz="4" w:space="0" w:color="auto"/>
            </w:tcBorders>
            <w:vAlign w:val="center"/>
          </w:tcPr>
          <w:p w:rsidR="00A37562" w:rsidRPr="00EC15E3" w:rsidRDefault="00A37562" w:rsidP="00E629CA">
            <w:pPr>
              <w:jc w:val="center"/>
              <w:rPr>
                <w:lang w:val="ru-RU"/>
              </w:rP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A37562" w:rsidRPr="00EC15E3" w:rsidRDefault="00A37562" w:rsidP="00E629CA">
            <w:pPr>
              <w:jc w:val="center"/>
              <w:rPr>
                <w:lang w:val="ru-RU"/>
              </w:rP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A37562" w:rsidRPr="00EC15E3" w:rsidRDefault="00A37562" w:rsidP="00E629CA">
            <w:pPr>
              <w:jc w:val="center"/>
              <w:rPr>
                <w:lang w:val="ru-RU"/>
              </w:rPr>
            </w:pPr>
            <w:r w:rsidRPr="00EC15E3">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vAlign w:val="center"/>
          </w:tcPr>
          <w:p w:rsidR="00A37562" w:rsidRPr="00EC15E3" w:rsidRDefault="00A37562" w:rsidP="00E629CA">
            <w:pPr>
              <w:jc w:val="center"/>
              <w:rPr>
                <w:lang w:val="ru-RU"/>
              </w:rPr>
            </w:pPr>
            <w:r w:rsidRPr="00EC15E3">
              <w:rPr>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vAlign w:val="center"/>
            <w:hideMark/>
          </w:tcPr>
          <w:p w:rsidR="00A37562" w:rsidRPr="00EC15E3" w:rsidRDefault="00A37562" w:rsidP="00E629CA">
            <w:pPr>
              <w:jc w:val="center"/>
              <w:rPr>
                <w:bCs/>
                <w:sz w:val="27"/>
                <w:szCs w:val="27"/>
                <w:lang w:val="ru-RU"/>
              </w:rPr>
            </w:pPr>
            <w:r w:rsidRPr="00EC15E3">
              <w:rPr>
                <w:bCs/>
                <w:sz w:val="27"/>
                <w:szCs w:val="27"/>
                <w:lang w:val="ru-RU"/>
              </w:rPr>
              <w:t>20</w:t>
            </w:r>
          </w:p>
        </w:tc>
        <w:tc>
          <w:tcPr>
            <w:tcW w:w="287" w:type="pct"/>
            <w:tcBorders>
              <w:top w:val="single" w:sz="4" w:space="0" w:color="auto"/>
              <w:left w:val="single" w:sz="4" w:space="0" w:color="auto"/>
              <w:bottom w:val="single" w:sz="4" w:space="0" w:color="auto"/>
              <w:right w:val="single" w:sz="4" w:space="0" w:color="auto"/>
            </w:tcBorders>
            <w:vAlign w:val="center"/>
          </w:tcPr>
          <w:p w:rsidR="00A37562" w:rsidRPr="00EC15E3" w:rsidRDefault="00A37562" w:rsidP="00E629CA">
            <w:pPr>
              <w:jc w:val="center"/>
              <w:rPr>
                <w:lang w:val="ru-RU"/>
              </w:rPr>
            </w:pPr>
            <w:r w:rsidRPr="00EC15E3">
              <w:rPr>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vAlign w:val="center"/>
          </w:tcPr>
          <w:p w:rsidR="00A37562" w:rsidRPr="00EC15E3" w:rsidRDefault="00A37562" w:rsidP="00E629CA">
            <w:pPr>
              <w:jc w:val="center"/>
              <w:rPr>
                <w:lang w:val="ru-RU"/>
              </w:rPr>
            </w:pPr>
            <w:r w:rsidRPr="00EC15E3">
              <w:rPr>
                <w:sz w:val="27"/>
                <w:szCs w:val="27"/>
                <w:lang w:val="ru-RU"/>
              </w:rPr>
              <w:t>0</w:t>
            </w:r>
          </w:p>
        </w:tc>
        <w:tc>
          <w:tcPr>
            <w:tcW w:w="239" w:type="pct"/>
            <w:tcBorders>
              <w:top w:val="single" w:sz="4" w:space="0" w:color="auto"/>
              <w:left w:val="single" w:sz="4" w:space="0" w:color="auto"/>
              <w:bottom w:val="single" w:sz="4" w:space="0" w:color="auto"/>
              <w:right w:val="single" w:sz="4" w:space="0" w:color="auto"/>
            </w:tcBorders>
            <w:vAlign w:val="center"/>
          </w:tcPr>
          <w:p w:rsidR="00A37562" w:rsidRPr="00EC15E3" w:rsidRDefault="00A37562" w:rsidP="00E629CA">
            <w:pPr>
              <w:jc w:val="center"/>
              <w:rPr>
                <w:lang w:val="ru-RU"/>
              </w:rP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A37562" w:rsidRPr="00EC15E3" w:rsidRDefault="00A37562" w:rsidP="00E629CA">
            <w:pPr>
              <w:jc w:val="center"/>
              <w:rPr>
                <w:lang w:val="ru-RU"/>
              </w:rPr>
            </w:pPr>
            <w:r w:rsidRPr="00EC15E3">
              <w:rPr>
                <w:sz w:val="27"/>
                <w:szCs w:val="27"/>
                <w:lang w:val="ru-RU"/>
              </w:rPr>
              <w:t>0</w:t>
            </w:r>
          </w:p>
        </w:tc>
        <w:tc>
          <w:tcPr>
            <w:tcW w:w="241" w:type="pct"/>
            <w:tcBorders>
              <w:top w:val="single" w:sz="4" w:space="0" w:color="auto"/>
              <w:left w:val="single" w:sz="4" w:space="0" w:color="auto"/>
              <w:bottom w:val="single" w:sz="4" w:space="0" w:color="auto"/>
              <w:right w:val="single" w:sz="4" w:space="0" w:color="auto"/>
            </w:tcBorders>
            <w:vAlign w:val="center"/>
          </w:tcPr>
          <w:p w:rsidR="00A37562" w:rsidRPr="00EC15E3" w:rsidRDefault="00A37562" w:rsidP="00E629CA">
            <w:pPr>
              <w:jc w:val="center"/>
              <w:rPr>
                <w:lang w:val="ru-RU"/>
              </w:rPr>
            </w:pPr>
            <w:r w:rsidRPr="00EC15E3">
              <w:rPr>
                <w:sz w:val="27"/>
                <w:szCs w:val="27"/>
                <w:lang w:val="ru-RU"/>
              </w:rPr>
              <w:t>0</w:t>
            </w:r>
          </w:p>
        </w:tc>
        <w:tc>
          <w:tcPr>
            <w:tcW w:w="456" w:type="pct"/>
            <w:tcBorders>
              <w:top w:val="single" w:sz="4" w:space="0" w:color="auto"/>
              <w:left w:val="single" w:sz="4" w:space="0" w:color="auto"/>
              <w:bottom w:val="single" w:sz="4" w:space="0" w:color="auto"/>
              <w:right w:val="single" w:sz="4" w:space="0" w:color="auto"/>
            </w:tcBorders>
            <w:vAlign w:val="center"/>
            <w:hideMark/>
          </w:tcPr>
          <w:p w:rsidR="00A37562" w:rsidRPr="00EC15E3" w:rsidRDefault="00A37562" w:rsidP="00E629CA">
            <w:pPr>
              <w:jc w:val="center"/>
              <w:rPr>
                <w:bCs/>
                <w:sz w:val="27"/>
                <w:szCs w:val="27"/>
                <w:lang w:val="ru-RU"/>
              </w:rPr>
            </w:pPr>
            <w:r w:rsidRPr="00EC15E3">
              <w:rPr>
                <w:bCs/>
                <w:sz w:val="27"/>
                <w:szCs w:val="27"/>
                <w:lang w:val="ru-RU"/>
              </w:rPr>
              <w:t>20</w:t>
            </w:r>
          </w:p>
        </w:tc>
      </w:tr>
      <w:tr w:rsidR="00DD7503" w:rsidRPr="00EC15E3" w:rsidTr="003C48CA">
        <w:trPr>
          <w:trHeight w:val="1148"/>
        </w:trPr>
        <w:tc>
          <w:tcPr>
            <w:tcW w:w="181" w:type="pct"/>
            <w:tcBorders>
              <w:top w:val="single" w:sz="4" w:space="0" w:color="auto"/>
              <w:left w:val="single" w:sz="4" w:space="0" w:color="auto"/>
              <w:bottom w:val="single" w:sz="4" w:space="0" w:color="auto"/>
              <w:right w:val="single" w:sz="4" w:space="0" w:color="auto"/>
            </w:tcBorders>
            <w:vAlign w:val="center"/>
          </w:tcPr>
          <w:p w:rsidR="00A37562" w:rsidRPr="00EC15E3" w:rsidRDefault="00A37562">
            <w:pPr>
              <w:jc w:val="center"/>
              <w:rPr>
                <w:bCs/>
                <w:sz w:val="27"/>
                <w:szCs w:val="27"/>
                <w:lang w:val="ru-RU"/>
              </w:rPr>
            </w:pPr>
          </w:p>
        </w:tc>
        <w:tc>
          <w:tcPr>
            <w:tcW w:w="1773" w:type="pct"/>
            <w:tcBorders>
              <w:top w:val="single" w:sz="4" w:space="0" w:color="auto"/>
              <w:left w:val="single" w:sz="4" w:space="0" w:color="auto"/>
              <w:bottom w:val="single" w:sz="4" w:space="0" w:color="auto"/>
              <w:right w:val="single" w:sz="4" w:space="0" w:color="auto"/>
            </w:tcBorders>
            <w:hideMark/>
          </w:tcPr>
          <w:p w:rsidR="00A37562" w:rsidRPr="00EC15E3" w:rsidRDefault="00A37562" w:rsidP="0032255A">
            <w:pPr>
              <w:rPr>
                <w:sz w:val="27"/>
                <w:szCs w:val="27"/>
                <w:lang w:val="ru-RU"/>
              </w:rPr>
            </w:pPr>
            <w:r w:rsidRPr="00EC15E3">
              <w:rPr>
                <w:sz w:val="27"/>
                <w:szCs w:val="27"/>
                <w:lang w:val="ru-RU"/>
              </w:rPr>
              <w:t>Перепрофилирование группы для детей от 3</w:t>
            </w:r>
            <w:r w:rsidR="00230264" w:rsidRPr="00EC15E3">
              <w:rPr>
                <w:sz w:val="27"/>
                <w:szCs w:val="27"/>
                <w:lang w:val="ru-RU"/>
              </w:rPr>
              <w:t xml:space="preserve"> до 7 лет в группу для детей </w:t>
            </w:r>
            <w:r w:rsidRPr="00EC15E3">
              <w:rPr>
                <w:sz w:val="27"/>
                <w:szCs w:val="27"/>
                <w:lang w:val="ru-RU"/>
              </w:rPr>
              <w:t>до 3 лет, МБДОУ «Детский сад № 137»</w:t>
            </w:r>
            <w:r w:rsidR="0032255A" w:rsidRPr="00EC15E3">
              <w:rPr>
                <w:sz w:val="27"/>
                <w:szCs w:val="27"/>
                <w:lang w:val="ru-RU"/>
              </w:rPr>
              <w:t xml:space="preserve">, </w:t>
            </w:r>
            <w:r w:rsidR="0032255A" w:rsidRPr="00EC15E3">
              <w:rPr>
                <w:sz w:val="27"/>
                <w:szCs w:val="27"/>
                <w:lang w:val="ru-RU"/>
              </w:rPr>
              <w:br/>
              <w:t>г. Кемерово</w:t>
            </w:r>
            <w:r w:rsidRPr="00EC15E3">
              <w:rPr>
                <w:sz w:val="27"/>
                <w:szCs w:val="27"/>
                <w:lang w:val="ru-RU"/>
              </w:rPr>
              <w:t>, ул. 40 лет Октября, д. 17б</w:t>
            </w:r>
          </w:p>
        </w:tc>
        <w:tc>
          <w:tcPr>
            <w:tcW w:w="239" w:type="pct"/>
            <w:tcBorders>
              <w:top w:val="single" w:sz="4" w:space="0" w:color="auto"/>
              <w:left w:val="single" w:sz="4" w:space="0" w:color="auto"/>
              <w:bottom w:val="single" w:sz="4" w:space="0" w:color="auto"/>
              <w:right w:val="single" w:sz="4" w:space="0" w:color="auto"/>
            </w:tcBorders>
            <w:vAlign w:val="center"/>
          </w:tcPr>
          <w:p w:rsidR="00A37562" w:rsidRPr="00EC15E3" w:rsidRDefault="00A37562" w:rsidP="00E629CA">
            <w:pPr>
              <w:jc w:val="center"/>
              <w:rPr>
                <w:lang w:val="ru-RU"/>
              </w:rP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A37562" w:rsidRPr="00EC15E3" w:rsidRDefault="00A37562" w:rsidP="00E629CA">
            <w:pPr>
              <w:jc w:val="center"/>
              <w:rPr>
                <w:lang w:val="ru-RU"/>
              </w:rP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A37562" w:rsidRPr="00EC15E3" w:rsidRDefault="00A37562" w:rsidP="00E629CA">
            <w:pPr>
              <w:jc w:val="center"/>
              <w:rPr>
                <w:lang w:val="ru-RU"/>
              </w:rPr>
            </w:pPr>
            <w:r w:rsidRPr="00EC15E3">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vAlign w:val="center"/>
          </w:tcPr>
          <w:p w:rsidR="00A37562" w:rsidRPr="00EC15E3" w:rsidRDefault="00A37562" w:rsidP="00E629CA">
            <w:pPr>
              <w:jc w:val="center"/>
              <w:rPr>
                <w:lang w:val="ru-RU"/>
              </w:rPr>
            </w:pPr>
            <w:r w:rsidRPr="00EC15E3">
              <w:rPr>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vAlign w:val="center"/>
            <w:hideMark/>
          </w:tcPr>
          <w:p w:rsidR="00A37562" w:rsidRPr="00EC15E3" w:rsidRDefault="00A37562" w:rsidP="00E629CA">
            <w:pPr>
              <w:jc w:val="center"/>
              <w:rPr>
                <w:sz w:val="27"/>
                <w:szCs w:val="27"/>
                <w:lang w:val="ru-RU"/>
              </w:rPr>
            </w:pPr>
            <w:r w:rsidRPr="00EC15E3">
              <w:rPr>
                <w:sz w:val="27"/>
                <w:szCs w:val="27"/>
                <w:lang w:val="ru-RU"/>
              </w:rPr>
              <w:t>20</w:t>
            </w:r>
          </w:p>
        </w:tc>
        <w:tc>
          <w:tcPr>
            <w:tcW w:w="287" w:type="pct"/>
            <w:tcBorders>
              <w:top w:val="single" w:sz="4" w:space="0" w:color="auto"/>
              <w:left w:val="single" w:sz="4" w:space="0" w:color="auto"/>
              <w:bottom w:val="single" w:sz="4" w:space="0" w:color="auto"/>
              <w:right w:val="single" w:sz="4" w:space="0" w:color="auto"/>
            </w:tcBorders>
            <w:vAlign w:val="center"/>
          </w:tcPr>
          <w:p w:rsidR="00A37562" w:rsidRPr="00EC15E3" w:rsidRDefault="00A37562" w:rsidP="00E629CA">
            <w:pPr>
              <w:jc w:val="center"/>
              <w:rPr>
                <w:lang w:val="ru-RU"/>
              </w:rPr>
            </w:pPr>
            <w:r w:rsidRPr="00EC15E3">
              <w:rPr>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vAlign w:val="center"/>
          </w:tcPr>
          <w:p w:rsidR="00A37562" w:rsidRPr="00EC15E3" w:rsidRDefault="00A37562" w:rsidP="00E629CA">
            <w:pPr>
              <w:jc w:val="center"/>
              <w:rPr>
                <w:lang w:val="ru-RU"/>
              </w:rPr>
            </w:pPr>
            <w:r w:rsidRPr="00EC15E3">
              <w:rPr>
                <w:sz w:val="27"/>
                <w:szCs w:val="27"/>
                <w:lang w:val="ru-RU"/>
              </w:rPr>
              <w:t>0</w:t>
            </w:r>
          </w:p>
        </w:tc>
        <w:tc>
          <w:tcPr>
            <w:tcW w:w="239" w:type="pct"/>
            <w:tcBorders>
              <w:top w:val="single" w:sz="4" w:space="0" w:color="auto"/>
              <w:left w:val="single" w:sz="4" w:space="0" w:color="auto"/>
              <w:bottom w:val="single" w:sz="4" w:space="0" w:color="auto"/>
              <w:right w:val="single" w:sz="4" w:space="0" w:color="auto"/>
            </w:tcBorders>
            <w:vAlign w:val="center"/>
          </w:tcPr>
          <w:p w:rsidR="00A37562" w:rsidRPr="00EC15E3" w:rsidRDefault="00A37562" w:rsidP="00E629CA">
            <w:pPr>
              <w:jc w:val="center"/>
              <w:rPr>
                <w:lang w:val="ru-RU"/>
              </w:rP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A37562" w:rsidRPr="00EC15E3" w:rsidRDefault="00A37562" w:rsidP="00E629CA">
            <w:pPr>
              <w:jc w:val="center"/>
              <w:rPr>
                <w:lang w:val="ru-RU"/>
              </w:rPr>
            </w:pPr>
            <w:r w:rsidRPr="00EC15E3">
              <w:rPr>
                <w:sz w:val="27"/>
                <w:szCs w:val="27"/>
                <w:lang w:val="ru-RU"/>
              </w:rPr>
              <w:t>0</w:t>
            </w:r>
          </w:p>
        </w:tc>
        <w:tc>
          <w:tcPr>
            <w:tcW w:w="241" w:type="pct"/>
            <w:tcBorders>
              <w:top w:val="single" w:sz="4" w:space="0" w:color="auto"/>
              <w:left w:val="single" w:sz="4" w:space="0" w:color="auto"/>
              <w:bottom w:val="single" w:sz="4" w:space="0" w:color="auto"/>
              <w:right w:val="single" w:sz="4" w:space="0" w:color="auto"/>
            </w:tcBorders>
            <w:vAlign w:val="center"/>
          </w:tcPr>
          <w:p w:rsidR="00A37562" w:rsidRPr="00EC15E3" w:rsidRDefault="00A37562" w:rsidP="00E629CA">
            <w:pPr>
              <w:jc w:val="center"/>
              <w:rPr>
                <w:lang w:val="ru-RU"/>
              </w:rPr>
            </w:pPr>
            <w:r w:rsidRPr="00EC15E3">
              <w:rPr>
                <w:sz w:val="27"/>
                <w:szCs w:val="27"/>
                <w:lang w:val="ru-RU"/>
              </w:rPr>
              <w:t>0</w:t>
            </w:r>
          </w:p>
        </w:tc>
        <w:tc>
          <w:tcPr>
            <w:tcW w:w="456" w:type="pct"/>
            <w:tcBorders>
              <w:top w:val="single" w:sz="4" w:space="0" w:color="auto"/>
              <w:left w:val="single" w:sz="4" w:space="0" w:color="auto"/>
              <w:bottom w:val="single" w:sz="4" w:space="0" w:color="auto"/>
              <w:right w:val="single" w:sz="4" w:space="0" w:color="auto"/>
            </w:tcBorders>
            <w:vAlign w:val="center"/>
            <w:hideMark/>
          </w:tcPr>
          <w:p w:rsidR="00A37562" w:rsidRPr="00EC15E3" w:rsidRDefault="00A37562" w:rsidP="00E629CA">
            <w:pPr>
              <w:jc w:val="center"/>
              <w:rPr>
                <w:sz w:val="27"/>
                <w:szCs w:val="27"/>
                <w:lang w:val="ru-RU"/>
              </w:rPr>
            </w:pPr>
            <w:r w:rsidRPr="00EC15E3">
              <w:rPr>
                <w:sz w:val="27"/>
                <w:szCs w:val="27"/>
                <w:lang w:val="ru-RU"/>
              </w:rPr>
              <w:t>20</w:t>
            </w:r>
          </w:p>
        </w:tc>
      </w:tr>
      <w:tr w:rsidR="00DD7503" w:rsidRPr="00EC15E3" w:rsidTr="003C48CA">
        <w:trPr>
          <w:trHeight w:val="1166"/>
        </w:trPr>
        <w:tc>
          <w:tcPr>
            <w:tcW w:w="181" w:type="pct"/>
            <w:tcBorders>
              <w:top w:val="single" w:sz="4" w:space="0" w:color="auto"/>
              <w:left w:val="single" w:sz="4" w:space="0" w:color="auto"/>
              <w:bottom w:val="single" w:sz="4" w:space="0" w:color="auto"/>
              <w:right w:val="single" w:sz="4" w:space="0" w:color="auto"/>
            </w:tcBorders>
            <w:vAlign w:val="center"/>
          </w:tcPr>
          <w:p w:rsidR="00A37562" w:rsidRPr="00EC15E3" w:rsidRDefault="00A37562">
            <w:pPr>
              <w:jc w:val="center"/>
              <w:rPr>
                <w:bCs/>
                <w:sz w:val="27"/>
                <w:szCs w:val="27"/>
                <w:lang w:val="ru-RU"/>
              </w:rPr>
            </w:pPr>
          </w:p>
        </w:tc>
        <w:tc>
          <w:tcPr>
            <w:tcW w:w="1773" w:type="pct"/>
            <w:tcBorders>
              <w:top w:val="single" w:sz="4" w:space="0" w:color="auto"/>
              <w:left w:val="single" w:sz="4" w:space="0" w:color="auto"/>
              <w:bottom w:val="single" w:sz="4" w:space="0" w:color="auto"/>
              <w:right w:val="single" w:sz="4" w:space="0" w:color="auto"/>
            </w:tcBorders>
            <w:hideMark/>
          </w:tcPr>
          <w:p w:rsidR="00A37562" w:rsidRPr="00EC15E3" w:rsidRDefault="00A37562" w:rsidP="0032255A">
            <w:pPr>
              <w:rPr>
                <w:sz w:val="27"/>
                <w:szCs w:val="27"/>
                <w:lang w:val="ru-RU"/>
              </w:rPr>
            </w:pPr>
            <w:r w:rsidRPr="00EC15E3">
              <w:rPr>
                <w:sz w:val="27"/>
                <w:szCs w:val="27"/>
                <w:lang w:val="ru-RU"/>
              </w:rPr>
              <w:t>Перепрофилирование группы для детей от 3</w:t>
            </w:r>
            <w:r w:rsidR="00230264" w:rsidRPr="00EC15E3">
              <w:rPr>
                <w:sz w:val="27"/>
                <w:szCs w:val="27"/>
                <w:lang w:val="ru-RU"/>
              </w:rPr>
              <w:t xml:space="preserve"> до 7 лет в группу для детей </w:t>
            </w:r>
            <w:r w:rsidRPr="00EC15E3">
              <w:rPr>
                <w:sz w:val="27"/>
                <w:szCs w:val="27"/>
                <w:lang w:val="ru-RU"/>
              </w:rPr>
              <w:t>до 3 лет, МБДОУ «Детский сад № 120»</w:t>
            </w:r>
            <w:r w:rsidR="0032255A" w:rsidRPr="00EC15E3">
              <w:rPr>
                <w:sz w:val="27"/>
                <w:szCs w:val="27"/>
                <w:lang w:val="ru-RU"/>
              </w:rPr>
              <w:t xml:space="preserve">, </w:t>
            </w:r>
            <w:r w:rsidR="0032255A" w:rsidRPr="00EC15E3">
              <w:rPr>
                <w:sz w:val="27"/>
                <w:szCs w:val="27"/>
                <w:lang w:val="ru-RU"/>
              </w:rPr>
              <w:br/>
              <w:t>г. Кемерово</w:t>
            </w:r>
            <w:r w:rsidRPr="00EC15E3">
              <w:rPr>
                <w:sz w:val="27"/>
                <w:szCs w:val="27"/>
                <w:lang w:val="ru-RU"/>
              </w:rPr>
              <w:t>, ул. 40 лет Октября, д. 15а</w:t>
            </w:r>
          </w:p>
        </w:tc>
        <w:tc>
          <w:tcPr>
            <w:tcW w:w="239" w:type="pct"/>
            <w:tcBorders>
              <w:top w:val="single" w:sz="4" w:space="0" w:color="auto"/>
              <w:left w:val="single" w:sz="4" w:space="0" w:color="auto"/>
              <w:bottom w:val="single" w:sz="4" w:space="0" w:color="auto"/>
              <w:right w:val="single" w:sz="4" w:space="0" w:color="auto"/>
            </w:tcBorders>
            <w:vAlign w:val="center"/>
          </w:tcPr>
          <w:p w:rsidR="00A37562" w:rsidRPr="00EC15E3" w:rsidRDefault="00A37562" w:rsidP="00E629CA">
            <w:pPr>
              <w:jc w:val="center"/>
              <w:rPr>
                <w:lang w:val="ru-RU"/>
              </w:rP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A37562" w:rsidRPr="00EC15E3" w:rsidRDefault="00A37562" w:rsidP="00E629CA">
            <w:pPr>
              <w:jc w:val="center"/>
              <w:rPr>
                <w:lang w:val="ru-RU"/>
              </w:rP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A37562" w:rsidRPr="00EC15E3" w:rsidRDefault="00A37562" w:rsidP="00E629CA">
            <w:pPr>
              <w:jc w:val="center"/>
              <w:rPr>
                <w:lang w:val="ru-RU"/>
              </w:rPr>
            </w:pPr>
            <w:r w:rsidRPr="00EC15E3">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vAlign w:val="center"/>
          </w:tcPr>
          <w:p w:rsidR="00A37562" w:rsidRPr="00EC15E3" w:rsidRDefault="00A37562" w:rsidP="00E629CA">
            <w:pPr>
              <w:jc w:val="center"/>
              <w:rPr>
                <w:lang w:val="ru-RU"/>
              </w:rPr>
            </w:pPr>
            <w:r w:rsidRPr="00EC15E3">
              <w:rPr>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vAlign w:val="center"/>
            <w:hideMark/>
          </w:tcPr>
          <w:p w:rsidR="00A37562" w:rsidRPr="00EC15E3" w:rsidRDefault="00A37562" w:rsidP="00E629CA">
            <w:pPr>
              <w:jc w:val="center"/>
              <w:rPr>
                <w:sz w:val="27"/>
                <w:szCs w:val="27"/>
                <w:lang w:val="ru-RU"/>
              </w:rPr>
            </w:pPr>
            <w:r w:rsidRPr="00EC15E3">
              <w:rPr>
                <w:sz w:val="27"/>
                <w:szCs w:val="27"/>
                <w:lang w:val="ru-RU"/>
              </w:rPr>
              <w:t>20</w:t>
            </w:r>
          </w:p>
        </w:tc>
        <w:tc>
          <w:tcPr>
            <w:tcW w:w="287" w:type="pct"/>
            <w:tcBorders>
              <w:top w:val="single" w:sz="4" w:space="0" w:color="auto"/>
              <w:left w:val="single" w:sz="4" w:space="0" w:color="auto"/>
              <w:bottom w:val="single" w:sz="4" w:space="0" w:color="auto"/>
              <w:right w:val="single" w:sz="4" w:space="0" w:color="auto"/>
            </w:tcBorders>
            <w:vAlign w:val="center"/>
          </w:tcPr>
          <w:p w:rsidR="00A37562" w:rsidRPr="00EC15E3" w:rsidRDefault="00A37562" w:rsidP="00E629CA">
            <w:pPr>
              <w:jc w:val="center"/>
              <w:rPr>
                <w:lang w:val="ru-RU"/>
              </w:rPr>
            </w:pPr>
            <w:r w:rsidRPr="00EC15E3">
              <w:rPr>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vAlign w:val="center"/>
          </w:tcPr>
          <w:p w:rsidR="00A37562" w:rsidRPr="00EC15E3" w:rsidRDefault="00A37562" w:rsidP="00E629CA">
            <w:pPr>
              <w:jc w:val="center"/>
              <w:rPr>
                <w:lang w:val="ru-RU"/>
              </w:rPr>
            </w:pPr>
            <w:r w:rsidRPr="00EC15E3">
              <w:rPr>
                <w:sz w:val="27"/>
                <w:szCs w:val="27"/>
                <w:lang w:val="ru-RU"/>
              </w:rPr>
              <w:t>0</w:t>
            </w:r>
          </w:p>
        </w:tc>
        <w:tc>
          <w:tcPr>
            <w:tcW w:w="239" w:type="pct"/>
            <w:tcBorders>
              <w:top w:val="single" w:sz="4" w:space="0" w:color="auto"/>
              <w:left w:val="single" w:sz="4" w:space="0" w:color="auto"/>
              <w:bottom w:val="single" w:sz="4" w:space="0" w:color="auto"/>
              <w:right w:val="single" w:sz="4" w:space="0" w:color="auto"/>
            </w:tcBorders>
            <w:vAlign w:val="center"/>
          </w:tcPr>
          <w:p w:rsidR="00A37562" w:rsidRPr="00EC15E3" w:rsidRDefault="00A37562" w:rsidP="00E629CA">
            <w:pPr>
              <w:jc w:val="center"/>
              <w:rPr>
                <w:lang w:val="ru-RU"/>
              </w:rP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A37562" w:rsidRPr="00EC15E3" w:rsidRDefault="00A37562" w:rsidP="00E629CA">
            <w:pPr>
              <w:jc w:val="center"/>
              <w:rPr>
                <w:lang w:val="ru-RU"/>
              </w:rPr>
            </w:pPr>
            <w:r w:rsidRPr="00EC15E3">
              <w:rPr>
                <w:sz w:val="27"/>
                <w:szCs w:val="27"/>
                <w:lang w:val="ru-RU"/>
              </w:rPr>
              <w:t>0</w:t>
            </w:r>
          </w:p>
        </w:tc>
        <w:tc>
          <w:tcPr>
            <w:tcW w:w="241" w:type="pct"/>
            <w:tcBorders>
              <w:top w:val="single" w:sz="4" w:space="0" w:color="auto"/>
              <w:left w:val="single" w:sz="4" w:space="0" w:color="auto"/>
              <w:bottom w:val="single" w:sz="4" w:space="0" w:color="auto"/>
              <w:right w:val="single" w:sz="4" w:space="0" w:color="auto"/>
            </w:tcBorders>
            <w:vAlign w:val="center"/>
          </w:tcPr>
          <w:p w:rsidR="00A37562" w:rsidRPr="00EC15E3" w:rsidRDefault="00A37562" w:rsidP="00E629CA">
            <w:pPr>
              <w:jc w:val="center"/>
              <w:rPr>
                <w:lang w:val="ru-RU"/>
              </w:rPr>
            </w:pPr>
            <w:r w:rsidRPr="00EC15E3">
              <w:rPr>
                <w:sz w:val="27"/>
                <w:szCs w:val="27"/>
                <w:lang w:val="ru-RU"/>
              </w:rPr>
              <w:t>0</w:t>
            </w:r>
          </w:p>
        </w:tc>
        <w:tc>
          <w:tcPr>
            <w:tcW w:w="456" w:type="pct"/>
            <w:tcBorders>
              <w:top w:val="single" w:sz="4" w:space="0" w:color="auto"/>
              <w:left w:val="single" w:sz="4" w:space="0" w:color="auto"/>
              <w:bottom w:val="single" w:sz="4" w:space="0" w:color="auto"/>
              <w:right w:val="single" w:sz="4" w:space="0" w:color="auto"/>
            </w:tcBorders>
            <w:vAlign w:val="center"/>
            <w:hideMark/>
          </w:tcPr>
          <w:p w:rsidR="00A37562" w:rsidRPr="00EC15E3" w:rsidRDefault="00A37562" w:rsidP="00E629CA">
            <w:pPr>
              <w:jc w:val="center"/>
              <w:rPr>
                <w:sz w:val="27"/>
                <w:szCs w:val="27"/>
                <w:lang w:val="ru-RU"/>
              </w:rPr>
            </w:pPr>
            <w:r w:rsidRPr="00EC15E3">
              <w:rPr>
                <w:sz w:val="27"/>
                <w:szCs w:val="27"/>
                <w:lang w:val="ru-RU"/>
              </w:rPr>
              <w:t>20</w:t>
            </w:r>
          </w:p>
        </w:tc>
      </w:tr>
      <w:tr w:rsidR="00DD7503" w:rsidRPr="00EC15E3" w:rsidTr="003C48CA">
        <w:trPr>
          <w:trHeight w:val="1191"/>
        </w:trPr>
        <w:tc>
          <w:tcPr>
            <w:tcW w:w="181" w:type="pct"/>
            <w:tcBorders>
              <w:top w:val="single" w:sz="4" w:space="0" w:color="auto"/>
              <w:left w:val="single" w:sz="4" w:space="0" w:color="auto"/>
              <w:bottom w:val="single" w:sz="4" w:space="0" w:color="auto"/>
              <w:right w:val="single" w:sz="4" w:space="0" w:color="auto"/>
            </w:tcBorders>
            <w:vAlign w:val="center"/>
          </w:tcPr>
          <w:p w:rsidR="00A37562" w:rsidRPr="00EC15E3" w:rsidRDefault="00A37562">
            <w:pPr>
              <w:jc w:val="center"/>
              <w:rPr>
                <w:bCs/>
                <w:sz w:val="27"/>
                <w:szCs w:val="27"/>
                <w:lang w:val="ru-RU"/>
              </w:rPr>
            </w:pPr>
          </w:p>
        </w:tc>
        <w:tc>
          <w:tcPr>
            <w:tcW w:w="1773" w:type="pct"/>
            <w:tcBorders>
              <w:top w:val="single" w:sz="4" w:space="0" w:color="auto"/>
              <w:left w:val="single" w:sz="4" w:space="0" w:color="auto"/>
              <w:bottom w:val="single" w:sz="4" w:space="0" w:color="auto"/>
              <w:right w:val="single" w:sz="4" w:space="0" w:color="auto"/>
            </w:tcBorders>
            <w:hideMark/>
          </w:tcPr>
          <w:p w:rsidR="00A37562" w:rsidRPr="00EC15E3" w:rsidRDefault="00A37562" w:rsidP="0032255A">
            <w:pPr>
              <w:rPr>
                <w:sz w:val="27"/>
                <w:szCs w:val="27"/>
                <w:lang w:val="ru-RU"/>
              </w:rPr>
            </w:pPr>
            <w:r w:rsidRPr="00EC15E3">
              <w:rPr>
                <w:sz w:val="27"/>
                <w:szCs w:val="27"/>
                <w:lang w:val="ru-RU"/>
              </w:rPr>
              <w:t>Перепрофилирование группы для детей от 3 до 7 лет в группу для детей до 3 лет, МБДОУ «Детский сад № 96»</w:t>
            </w:r>
            <w:r w:rsidR="0032255A" w:rsidRPr="00EC15E3">
              <w:rPr>
                <w:sz w:val="27"/>
                <w:szCs w:val="27"/>
                <w:lang w:val="ru-RU"/>
              </w:rPr>
              <w:t>, г. Кемерово</w:t>
            </w:r>
            <w:r w:rsidRPr="00EC15E3">
              <w:rPr>
                <w:sz w:val="27"/>
                <w:szCs w:val="27"/>
                <w:lang w:val="ru-RU"/>
              </w:rPr>
              <w:t>, пр. Ленина, д. 68а</w:t>
            </w:r>
          </w:p>
        </w:tc>
        <w:tc>
          <w:tcPr>
            <w:tcW w:w="239" w:type="pct"/>
            <w:tcBorders>
              <w:top w:val="single" w:sz="4" w:space="0" w:color="auto"/>
              <w:left w:val="single" w:sz="4" w:space="0" w:color="auto"/>
              <w:bottom w:val="single" w:sz="4" w:space="0" w:color="auto"/>
              <w:right w:val="single" w:sz="4" w:space="0" w:color="auto"/>
            </w:tcBorders>
            <w:vAlign w:val="center"/>
          </w:tcPr>
          <w:p w:rsidR="00A37562" w:rsidRPr="00EC15E3" w:rsidRDefault="00A37562" w:rsidP="00E629CA">
            <w:pPr>
              <w:jc w:val="cente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A37562" w:rsidRPr="00EC15E3" w:rsidRDefault="00A37562" w:rsidP="00E629CA">
            <w:pPr>
              <w:jc w:val="cente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A37562" w:rsidRPr="00EC15E3" w:rsidRDefault="00A37562" w:rsidP="00E629CA">
            <w:pPr>
              <w:jc w:val="center"/>
            </w:pPr>
            <w:r w:rsidRPr="00EC15E3">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vAlign w:val="center"/>
          </w:tcPr>
          <w:p w:rsidR="00A37562" w:rsidRPr="00EC15E3" w:rsidRDefault="00A37562" w:rsidP="00E629CA">
            <w:pPr>
              <w:jc w:val="center"/>
            </w:pPr>
            <w:r w:rsidRPr="00EC15E3">
              <w:rPr>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vAlign w:val="center"/>
            <w:hideMark/>
          </w:tcPr>
          <w:p w:rsidR="00A37562" w:rsidRPr="00EC15E3" w:rsidRDefault="00A37562" w:rsidP="00E629CA">
            <w:pPr>
              <w:jc w:val="center"/>
              <w:rPr>
                <w:sz w:val="27"/>
                <w:szCs w:val="27"/>
              </w:rPr>
            </w:pPr>
            <w:r w:rsidRPr="00EC15E3">
              <w:rPr>
                <w:sz w:val="27"/>
                <w:szCs w:val="27"/>
              </w:rPr>
              <w:t>20</w:t>
            </w:r>
          </w:p>
        </w:tc>
        <w:tc>
          <w:tcPr>
            <w:tcW w:w="287" w:type="pct"/>
            <w:tcBorders>
              <w:top w:val="single" w:sz="4" w:space="0" w:color="auto"/>
              <w:left w:val="single" w:sz="4" w:space="0" w:color="auto"/>
              <w:bottom w:val="single" w:sz="4" w:space="0" w:color="auto"/>
              <w:right w:val="single" w:sz="4" w:space="0" w:color="auto"/>
            </w:tcBorders>
            <w:vAlign w:val="center"/>
          </w:tcPr>
          <w:p w:rsidR="00A37562" w:rsidRPr="00EC15E3" w:rsidRDefault="00A37562" w:rsidP="00E629CA">
            <w:pPr>
              <w:jc w:val="center"/>
            </w:pPr>
            <w:r w:rsidRPr="00EC15E3">
              <w:rPr>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vAlign w:val="center"/>
          </w:tcPr>
          <w:p w:rsidR="00A37562" w:rsidRPr="00EC15E3" w:rsidRDefault="00A37562" w:rsidP="00E629CA">
            <w:pPr>
              <w:jc w:val="center"/>
            </w:pPr>
            <w:r w:rsidRPr="00EC15E3">
              <w:rPr>
                <w:sz w:val="27"/>
                <w:szCs w:val="27"/>
                <w:lang w:val="ru-RU"/>
              </w:rPr>
              <w:t>0</w:t>
            </w:r>
          </w:p>
        </w:tc>
        <w:tc>
          <w:tcPr>
            <w:tcW w:w="239" w:type="pct"/>
            <w:tcBorders>
              <w:top w:val="single" w:sz="4" w:space="0" w:color="auto"/>
              <w:left w:val="single" w:sz="4" w:space="0" w:color="auto"/>
              <w:bottom w:val="single" w:sz="4" w:space="0" w:color="auto"/>
              <w:right w:val="single" w:sz="4" w:space="0" w:color="auto"/>
            </w:tcBorders>
            <w:vAlign w:val="center"/>
          </w:tcPr>
          <w:p w:rsidR="00A37562" w:rsidRPr="00EC15E3" w:rsidRDefault="00A37562" w:rsidP="00E629CA">
            <w:pPr>
              <w:jc w:val="cente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A37562" w:rsidRPr="00EC15E3" w:rsidRDefault="00A37562" w:rsidP="00E629CA">
            <w:pPr>
              <w:jc w:val="center"/>
            </w:pPr>
            <w:r w:rsidRPr="00EC15E3">
              <w:rPr>
                <w:sz w:val="27"/>
                <w:szCs w:val="27"/>
                <w:lang w:val="ru-RU"/>
              </w:rPr>
              <w:t>0</w:t>
            </w:r>
          </w:p>
        </w:tc>
        <w:tc>
          <w:tcPr>
            <w:tcW w:w="241" w:type="pct"/>
            <w:tcBorders>
              <w:top w:val="single" w:sz="4" w:space="0" w:color="auto"/>
              <w:left w:val="single" w:sz="4" w:space="0" w:color="auto"/>
              <w:bottom w:val="single" w:sz="4" w:space="0" w:color="auto"/>
              <w:right w:val="single" w:sz="4" w:space="0" w:color="auto"/>
            </w:tcBorders>
            <w:vAlign w:val="center"/>
          </w:tcPr>
          <w:p w:rsidR="00A37562" w:rsidRPr="00EC15E3" w:rsidRDefault="00A37562" w:rsidP="00E629CA">
            <w:pPr>
              <w:jc w:val="center"/>
            </w:pPr>
            <w:r w:rsidRPr="00EC15E3">
              <w:rPr>
                <w:sz w:val="27"/>
                <w:szCs w:val="27"/>
                <w:lang w:val="ru-RU"/>
              </w:rPr>
              <w:t>0</w:t>
            </w:r>
          </w:p>
        </w:tc>
        <w:tc>
          <w:tcPr>
            <w:tcW w:w="456" w:type="pct"/>
            <w:tcBorders>
              <w:top w:val="single" w:sz="4" w:space="0" w:color="auto"/>
              <w:left w:val="single" w:sz="4" w:space="0" w:color="auto"/>
              <w:bottom w:val="single" w:sz="4" w:space="0" w:color="auto"/>
              <w:right w:val="single" w:sz="4" w:space="0" w:color="auto"/>
            </w:tcBorders>
            <w:vAlign w:val="center"/>
            <w:hideMark/>
          </w:tcPr>
          <w:p w:rsidR="00A37562" w:rsidRPr="00EC15E3" w:rsidRDefault="00A37562" w:rsidP="00E629CA">
            <w:pPr>
              <w:jc w:val="center"/>
              <w:rPr>
                <w:sz w:val="27"/>
                <w:szCs w:val="27"/>
              </w:rPr>
            </w:pPr>
            <w:r w:rsidRPr="00EC15E3">
              <w:rPr>
                <w:sz w:val="27"/>
                <w:szCs w:val="27"/>
              </w:rPr>
              <w:t>20</w:t>
            </w:r>
          </w:p>
        </w:tc>
      </w:tr>
      <w:tr w:rsidR="00DD7503" w:rsidRPr="00EC15E3" w:rsidTr="00DD7503">
        <w:trPr>
          <w:trHeight w:val="698"/>
        </w:trPr>
        <w:tc>
          <w:tcPr>
            <w:tcW w:w="181" w:type="pct"/>
            <w:tcBorders>
              <w:top w:val="single" w:sz="4" w:space="0" w:color="auto"/>
              <w:left w:val="single" w:sz="4" w:space="0" w:color="auto"/>
              <w:bottom w:val="single" w:sz="4" w:space="0" w:color="auto"/>
              <w:right w:val="single" w:sz="4" w:space="0" w:color="auto"/>
            </w:tcBorders>
            <w:vAlign w:val="center"/>
          </w:tcPr>
          <w:p w:rsidR="00A37562" w:rsidRPr="00EC15E3" w:rsidRDefault="00A37562">
            <w:pPr>
              <w:jc w:val="center"/>
              <w:rPr>
                <w:bCs/>
                <w:sz w:val="27"/>
                <w:szCs w:val="27"/>
              </w:rPr>
            </w:pPr>
          </w:p>
        </w:tc>
        <w:tc>
          <w:tcPr>
            <w:tcW w:w="1773" w:type="pct"/>
            <w:tcBorders>
              <w:top w:val="single" w:sz="4" w:space="0" w:color="auto"/>
              <w:left w:val="single" w:sz="4" w:space="0" w:color="auto"/>
              <w:bottom w:val="single" w:sz="4" w:space="0" w:color="auto"/>
              <w:right w:val="single" w:sz="4" w:space="0" w:color="auto"/>
            </w:tcBorders>
            <w:hideMark/>
          </w:tcPr>
          <w:p w:rsidR="00A37562" w:rsidRPr="00EC15E3" w:rsidRDefault="00A37562" w:rsidP="0032255A">
            <w:pPr>
              <w:rPr>
                <w:sz w:val="27"/>
                <w:szCs w:val="27"/>
                <w:lang w:val="ru-RU"/>
              </w:rPr>
            </w:pPr>
            <w:r w:rsidRPr="00EC15E3">
              <w:rPr>
                <w:sz w:val="27"/>
                <w:szCs w:val="27"/>
                <w:lang w:val="ru-RU"/>
              </w:rPr>
              <w:t>Перепрофилирование группы для детей от 3 до 7 лет в группу для детей до 3 лет, МБДОУ «Детский сад № 210»</w:t>
            </w:r>
            <w:r w:rsidR="0032255A" w:rsidRPr="00EC15E3">
              <w:rPr>
                <w:sz w:val="27"/>
                <w:szCs w:val="27"/>
                <w:lang w:val="ru-RU"/>
              </w:rPr>
              <w:t xml:space="preserve">, </w:t>
            </w:r>
            <w:r w:rsidR="0032255A" w:rsidRPr="00EC15E3">
              <w:rPr>
                <w:sz w:val="27"/>
                <w:szCs w:val="27"/>
                <w:lang w:val="ru-RU"/>
              </w:rPr>
              <w:br/>
              <w:t>г. Кемерово</w:t>
            </w:r>
            <w:r w:rsidRPr="00EC15E3">
              <w:rPr>
                <w:sz w:val="27"/>
                <w:szCs w:val="27"/>
                <w:lang w:val="ru-RU"/>
              </w:rPr>
              <w:t>, ул. Спортивная, д. 38</w:t>
            </w:r>
          </w:p>
        </w:tc>
        <w:tc>
          <w:tcPr>
            <w:tcW w:w="239" w:type="pct"/>
            <w:tcBorders>
              <w:top w:val="single" w:sz="4" w:space="0" w:color="auto"/>
              <w:left w:val="single" w:sz="4" w:space="0" w:color="auto"/>
              <w:bottom w:val="single" w:sz="4" w:space="0" w:color="auto"/>
              <w:right w:val="single" w:sz="4" w:space="0" w:color="auto"/>
            </w:tcBorders>
            <w:vAlign w:val="center"/>
          </w:tcPr>
          <w:p w:rsidR="00A37562" w:rsidRPr="00EC15E3" w:rsidRDefault="00A37562" w:rsidP="00E629CA">
            <w:pPr>
              <w:jc w:val="center"/>
              <w:rPr>
                <w:lang w:val="ru-RU"/>
              </w:rP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A37562" w:rsidRPr="00EC15E3" w:rsidRDefault="00A37562" w:rsidP="00E629CA">
            <w:pPr>
              <w:jc w:val="center"/>
              <w:rPr>
                <w:lang w:val="ru-RU"/>
              </w:rP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A37562" w:rsidRPr="00EC15E3" w:rsidRDefault="00A37562" w:rsidP="00E629CA">
            <w:pPr>
              <w:jc w:val="center"/>
              <w:rPr>
                <w:lang w:val="ru-RU"/>
              </w:rPr>
            </w:pPr>
            <w:r w:rsidRPr="00EC15E3">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vAlign w:val="center"/>
          </w:tcPr>
          <w:p w:rsidR="00A37562" w:rsidRPr="00EC15E3" w:rsidRDefault="00A37562" w:rsidP="00E629CA">
            <w:pPr>
              <w:jc w:val="center"/>
              <w:rPr>
                <w:lang w:val="ru-RU"/>
              </w:rPr>
            </w:pPr>
            <w:r w:rsidRPr="00EC15E3">
              <w:rPr>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vAlign w:val="center"/>
            <w:hideMark/>
          </w:tcPr>
          <w:p w:rsidR="00A37562" w:rsidRPr="00EC15E3" w:rsidRDefault="00A37562" w:rsidP="00E629CA">
            <w:pPr>
              <w:jc w:val="center"/>
              <w:rPr>
                <w:sz w:val="27"/>
                <w:szCs w:val="27"/>
                <w:lang w:val="ru-RU"/>
              </w:rPr>
            </w:pPr>
            <w:r w:rsidRPr="00EC15E3">
              <w:rPr>
                <w:sz w:val="27"/>
                <w:szCs w:val="27"/>
                <w:lang w:val="ru-RU"/>
              </w:rPr>
              <w:t>20</w:t>
            </w:r>
          </w:p>
        </w:tc>
        <w:tc>
          <w:tcPr>
            <w:tcW w:w="287" w:type="pct"/>
            <w:tcBorders>
              <w:top w:val="single" w:sz="4" w:space="0" w:color="auto"/>
              <w:left w:val="single" w:sz="4" w:space="0" w:color="auto"/>
              <w:bottom w:val="single" w:sz="4" w:space="0" w:color="auto"/>
              <w:right w:val="single" w:sz="4" w:space="0" w:color="auto"/>
            </w:tcBorders>
            <w:vAlign w:val="center"/>
          </w:tcPr>
          <w:p w:rsidR="00A37562" w:rsidRPr="00EC15E3" w:rsidRDefault="00A37562" w:rsidP="00E629CA">
            <w:pPr>
              <w:jc w:val="center"/>
              <w:rPr>
                <w:lang w:val="ru-RU"/>
              </w:rPr>
            </w:pPr>
            <w:r w:rsidRPr="00EC15E3">
              <w:rPr>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vAlign w:val="center"/>
          </w:tcPr>
          <w:p w:rsidR="00A37562" w:rsidRPr="00EC15E3" w:rsidRDefault="00A37562" w:rsidP="00E629CA">
            <w:pPr>
              <w:jc w:val="center"/>
              <w:rPr>
                <w:lang w:val="ru-RU"/>
              </w:rPr>
            </w:pPr>
            <w:r w:rsidRPr="00EC15E3">
              <w:rPr>
                <w:sz w:val="27"/>
                <w:szCs w:val="27"/>
                <w:lang w:val="ru-RU"/>
              </w:rPr>
              <w:t>0</w:t>
            </w:r>
          </w:p>
        </w:tc>
        <w:tc>
          <w:tcPr>
            <w:tcW w:w="239" w:type="pct"/>
            <w:tcBorders>
              <w:top w:val="single" w:sz="4" w:space="0" w:color="auto"/>
              <w:left w:val="single" w:sz="4" w:space="0" w:color="auto"/>
              <w:bottom w:val="single" w:sz="4" w:space="0" w:color="auto"/>
              <w:right w:val="single" w:sz="4" w:space="0" w:color="auto"/>
            </w:tcBorders>
            <w:vAlign w:val="center"/>
          </w:tcPr>
          <w:p w:rsidR="00A37562" w:rsidRPr="00EC15E3" w:rsidRDefault="00A37562" w:rsidP="00E629CA">
            <w:pPr>
              <w:jc w:val="center"/>
              <w:rPr>
                <w:lang w:val="ru-RU"/>
              </w:rP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A37562" w:rsidRPr="00EC15E3" w:rsidRDefault="00A37562" w:rsidP="00E629CA">
            <w:pPr>
              <w:jc w:val="center"/>
              <w:rPr>
                <w:lang w:val="ru-RU"/>
              </w:rPr>
            </w:pPr>
            <w:r w:rsidRPr="00EC15E3">
              <w:rPr>
                <w:sz w:val="27"/>
                <w:szCs w:val="27"/>
                <w:lang w:val="ru-RU"/>
              </w:rPr>
              <w:t>0</w:t>
            </w:r>
          </w:p>
        </w:tc>
        <w:tc>
          <w:tcPr>
            <w:tcW w:w="241" w:type="pct"/>
            <w:tcBorders>
              <w:top w:val="single" w:sz="4" w:space="0" w:color="auto"/>
              <w:left w:val="single" w:sz="4" w:space="0" w:color="auto"/>
              <w:bottom w:val="single" w:sz="4" w:space="0" w:color="auto"/>
              <w:right w:val="single" w:sz="4" w:space="0" w:color="auto"/>
            </w:tcBorders>
            <w:vAlign w:val="center"/>
          </w:tcPr>
          <w:p w:rsidR="00A37562" w:rsidRPr="00EC15E3" w:rsidRDefault="00A37562" w:rsidP="00E629CA">
            <w:pPr>
              <w:jc w:val="center"/>
              <w:rPr>
                <w:lang w:val="ru-RU"/>
              </w:rPr>
            </w:pPr>
            <w:r w:rsidRPr="00EC15E3">
              <w:rPr>
                <w:sz w:val="27"/>
                <w:szCs w:val="27"/>
                <w:lang w:val="ru-RU"/>
              </w:rPr>
              <w:t>0</w:t>
            </w:r>
          </w:p>
        </w:tc>
        <w:tc>
          <w:tcPr>
            <w:tcW w:w="456" w:type="pct"/>
            <w:tcBorders>
              <w:top w:val="single" w:sz="4" w:space="0" w:color="auto"/>
              <w:left w:val="single" w:sz="4" w:space="0" w:color="auto"/>
              <w:bottom w:val="single" w:sz="4" w:space="0" w:color="auto"/>
              <w:right w:val="single" w:sz="4" w:space="0" w:color="auto"/>
            </w:tcBorders>
            <w:vAlign w:val="center"/>
            <w:hideMark/>
          </w:tcPr>
          <w:p w:rsidR="00A37562" w:rsidRPr="00EC15E3" w:rsidRDefault="00A37562" w:rsidP="00E629CA">
            <w:pPr>
              <w:jc w:val="center"/>
              <w:rPr>
                <w:sz w:val="27"/>
                <w:szCs w:val="27"/>
                <w:lang w:val="ru-RU"/>
              </w:rPr>
            </w:pPr>
            <w:r w:rsidRPr="00EC15E3">
              <w:rPr>
                <w:sz w:val="27"/>
                <w:szCs w:val="27"/>
                <w:lang w:val="ru-RU"/>
              </w:rPr>
              <w:t>20</w:t>
            </w:r>
          </w:p>
        </w:tc>
      </w:tr>
      <w:tr w:rsidR="00DD7503" w:rsidRPr="00EC15E3" w:rsidTr="00DD7503">
        <w:trPr>
          <w:trHeight w:val="698"/>
        </w:trPr>
        <w:tc>
          <w:tcPr>
            <w:tcW w:w="181" w:type="pct"/>
            <w:tcBorders>
              <w:top w:val="single" w:sz="4" w:space="0" w:color="auto"/>
              <w:left w:val="single" w:sz="4" w:space="0" w:color="auto"/>
              <w:bottom w:val="single" w:sz="4" w:space="0" w:color="auto"/>
              <w:right w:val="single" w:sz="4" w:space="0" w:color="auto"/>
            </w:tcBorders>
            <w:vAlign w:val="center"/>
          </w:tcPr>
          <w:p w:rsidR="00A37562" w:rsidRPr="00EC15E3" w:rsidRDefault="00A37562">
            <w:pPr>
              <w:jc w:val="center"/>
              <w:rPr>
                <w:bCs/>
                <w:sz w:val="27"/>
                <w:szCs w:val="27"/>
                <w:lang w:val="ru-RU"/>
              </w:rPr>
            </w:pPr>
          </w:p>
        </w:tc>
        <w:tc>
          <w:tcPr>
            <w:tcW w:w="1773" w:type="pct"/>
            <w:tcBorders>
              <w:top w:val="single" w:sz="4" w:space="0" w:color="auto"/>
              <w:left w:val="single" w:sz="4" w:space="0" w:color="auto"/>
              <w:bottom w:val="single" w:sz="4" w:space="0" w:color="auto"/>
              <w:right w:val="single" w:sz="4" w:space="0" w:color="auto"/>
            </w:tcBorders>
            <w:hideMark/>
          </w:tcPr>
          <w:p w:rsidR="00910587" w:rsidRPr="00EC15E3" w:rsidRDefault="00A37562" w:rsidP="0032255A">
            <w:pPr>
              <w:rPr>
                <w:sz w:val="27"/>
                <w:szCs w:val="27"/>
                <w:lang w:val="ru-RU"/>
              </w:rPr>
            </w:pPr>
            <w:r w:rsidRPr="00EC15E3">
              <w:rPr>
                <w:sz w:val="27"/>
                <w:szCs w:val="27"/>
                <w:lang w:val="ru-RU"/>
              </w:rPr>
              <w:t>Перепрофилирование группы для детей от 3 д</w:t>
            </w:r>
            <w:r w:rsidR="00230264" w:rsidRPr="00EC15E3">
              <w:rPr>
                <w:sz w:val="27"/>
                <w:szCs w:val="27"/>
                <w:lang w:val="ru-RU"/>
              </w:rPr>
              <w:t xml:space="preserve">о 7 лет в группу для детей </w:t>
            </w:r>
            <w:r w:rsidRPr="00EC15E3">
              <w:rPr>
                <w:sz w:val="27"/>
                <w:szCs w:val="27"/>
                <w:lang w:val="ru-RU"/>
              </w:rPr>
              <w:t>до 3 лет, МБДОУ «Детский сад № 15»</w:t>
            </w:r>
            <w:r w:rsidR="0032255A" w:rsidRPr="00EC15E3">
              <w:rPr>
                <w:sz w:val="27"/>
                <w:szCs w:val="27"/>
                <w:lang w:val="ru-RU"/>
              </w:rPr>
              <w:t>, г. Кемерово</w:t>
            </w:r>
            <w:r w:rsidRPr="00EC15E3">
              <w:rPr>
                <w:sz w:val="27"/>
                <w:szCs w:val="27"/>
                <w:lang w:val="ru-RU"/>
              </w:rPr>
              <w:t xml:space="preserve">, ул. </w:t>
            </w:r>
            <w:r w:rsidR="003C48CA" w:rsidRPr="00EC15E3">
              <w:rPr>
                <w:sz w:val="27"/>
                <w:szCs w:val="27"/>
                <w:lang w:val="ru-RU"/>
              </w:rPr>
              <w:t>Гвардейская, д. 70</w:t>
            </w:r>
          </w:p>
        </w:tc>
        <w:tc>
          <w:tcPr>
            <w:tcW w:w="239" w:type="pct"/>
            <w:tcBorders>
              <w:top w:val="single" w:sz="4" w:space="0" w:color="auto"/>
              <w:left w:val="single" w:sz="4" w:space="0" w:color="auto"/>
              <w:bottom w:val="single" w:sz="4" w:space="0" w:color="auto"/>
              <w:right w:val="single" w:sz="4" w:space="0" w:color="auto"/>
            </w:tcBorders>
            <w:vAlign w:val="center"/>
          </w:tcPr>
          <w:p w:rsidR="00A37562" w:rsidRPr="00EC15E3" w:rsidRDefault="00A37562" w:rsidP="00E629CA">
            <w:pPr>
              <w:jc w:val="cente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A37562" w:rsidRPr="00EC15E3" w:rsidRDefault="00A37562" w:rsidP="00E629CA">
            <w:pPr>
              <w:jc w:val="cente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A37562" w:rsidRPr="00EC15E3" w:rsidRDefault="00A37562" w:rsidP="00E629CA">
            <w:pPr>
              <w:jc w:val="center"/>
            </w:pPr>
            <w:r w:rsidRPr="00EC15E3">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vAlign w:val="center"/>
          </w:tcPr>
          <w:p w:rsidR="00A37562" w:rsidRPr="00EC15E3" w:rsidRDefault="00A37562" w:rsidP="00E629CA">
            <w:pPr>
              <w:jc w:val="center"/>
            </w:pPr>
            <w:r w:rsidRPr="00EC15E3">
              <w:rPr>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vAlign w:val="center"/>
            <w:hideMark/>
          </w:tcPr>
          <w:p w:rsidR="00A37562" w:rsidRPr="00EC15E3" w:rsidRDefault="00A37562" w:rsidP="00E629CA">
            <w:pPr>
              <w:jc w:val="center"/>
              <w:rPr>
                <w:sz w:val="27"/>
                <w:szCs w:val="27"/>
              </w:rPr>
            </w:pPr>
            <w:r w:rsidRPr="00EC15E3">
              <w:rPr>
                <w:sz w:val="27"/>
                <w:szCs w:val="27"/>
              </w:rPr>
              <w:t>20</w:t>
            </w:r>
          </w:p>
        </w:tc>
        <w:tc>
          <w:tcPr>
            <w:tcW w:w="287" w:type="pct"/>
            <w:tcBorders>
              <w:top w:val="single" w:sz="4" w:space="0" w:color="auto"/>
              <w:left w:val="single" w:sz="4" w:space="0" w:color="auto"/>
              <w:bottom w:val="single" w:sz="4" w:space="0" w:color="auto"/>
              <w:right w:val="single" w:sz="4" w:space="0" w:color="auto"/>
            </w:tcBorders>
            <w:vAlign w:val="center"/>
          </w:tcPr>
          <w:p w:rsidR="00A37562" w:rsidRPr="00EC15E3" w:rsidRDefault="00A37562" w:rsidP="00E629CA">
            <w:pPr>
              <w:jc w:val="center"/>
            </w:pPr>
            <w:r w:rsidRPr="00EC15E3">
              <w:rPr>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vAlign w:val="center"/>
          </w:tcPr>
          <w:p w:rsidR="00A37562" w:rsidRPr="00EC15E3" w:rsidRDefault="00A37562" w:rsidP="00E629CA">
            <w:pPr>
              <w:jc w:val="center"/>
            </w:pPr>
            <w:r w:rsidRPr="00EC15E3">
              <w:rPr>
                <w:sz w:val="27"/>
                <w:szCs w:val="27"/>
                <w:lang w:val="ru-RU"/>
              </w:rPr>
              <w:t>0</w:t>
            </w:r>
          </w:p>
        </w:tc>
        <w:tc>
          <w:tcPr>
            <w:tcW w:w="239" w:type="pct"/>
            <w:tcBorders>
              <w:top w:val="single" w:sz="4" w:space="0" w:color="auto"/>
              <w:left w:val="single" w:sz="4" w:space="0" w:color="auto"/>
              <w:bottom w:val="single" w:sz="4" w:space="0" w:color="auto"/>
              <w:right w:val="single" w:sz="4" w:space="0" w:color="auto"/>
            </w:tcBorders>
            <w:vAlign w:val="center"/>
          </w:tcPr>
          <w:p w:rsidR="00A37562" w:rsidRPr="00EC15E3" w:rsidRDefault="00A37562" w:rsidP="00E629CA">
            <w:pPr>
              <w:jc w:val="cente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A37562" w:rsidRPr="00EC15E3" w:rsidRDefault="00A37562" w:rsidP="00E629CA">
            <w:pPr>
              <w:jc w:val="center"/>
            </w:pPr>
            <w:r w:rsidRPr="00EC15E3">
              <w:rPr>
                <w:sz w:val="27"/>
                <w:szCs w:val="27"/>
                <w:lang w:val="ru-RU"/>
              </w:rPr>
              <w:t>0</w:t>
            </w:r>
          </w:p>
        </w:tc>
        <w:tc>
          <w:tcPr>
            <w:tcW w:w="241" w:type="pct"/>
            <w:tcBorders>
              <w:top w:val="single" w:sz="4" w:space="0" w:color="auto"/>
              <w:left w:val="single" w:sz="4" w:space="0" w:color="auto"/>
              <w:bottom w:val="single" w:sz="4" w:space="0" w:color="auto"/>
              <w:right w:val="single" w:sz="4" w:space="0" w:color="auto"/>
            </w:tcBorders>
            <w:vAlign w:val="center"/>
          </w:tcPr>
          <w:p w:rsidR="00A37562" w:rsidRPr="00EC15E3" w:rsidRDefault="00A37562" w:rsidP="00E629CA">
            <w:pPr>
              <w:jc w:val="center"/>
            </w:pPr>
            <w:r w:rsidRPr="00EC15E3">
              <w:rPr>
                <w:sz w:val="27"/>
                <w:szCs w:val="27"/>
                <w:lang w:val="ru-RU"/>
              </w:rPr>
              <w:t>0</w:t>
            </w:r>
          </w:p>
        </w:tc>
        <w:tc>
          <w:tcPr>
            <w:tcW w:w="456" w:type="pct"/>
            <w:tcBorders>
              <w:top w:val="single" w:sz="4" w:space="0" w:color="auto"/>
              <w:left w:val="single" w:sz="4" w:space="0" w:color="auto"/>
              <w:bottom w:val="single" w:sz="4" w:space="0" w:color="auto"/>
              <w:right w:val="single" w:sz="4" w:space="0" w:color="auto"/>
            </w:tcBorders>
            <w:vAlign w:val="center"/>
            <w:hideMark/>
          </w:tcPr>
          <w:p w:rsidR="00A37562" w:rsidRPr="00EC15E3" w:rsidRDefault="00A37562" w:rsidP="00E629CA">
            <w:pPr>
              <w:jc w:val="center"/>
              <w:rPr>
                <w:sz w:val="27"/>
                <w:szCs w:val="27"/>
              </w:rPr>
            </w:pPr>
            <w:r w:rsidRPr="00EC15E3">
              <w:rPr>
                <w:sz w:val="27"/>
                <w:szCs w:val="27"/>
              </w:rPr>
              <w:t>20</w:t>
            </w:r>
          </w:p>
        </w:tc>
      </w:tr>
      <w:tr w:rsidR="00DD7503" w:rsidRPr="00EC15E3" w:rsidTr="0032255A">
        <w:trPr>
          <w:trHeight w:val="199"/>
        </w:trPr>
        <w:tc>
          <w:tcPr>
            <w:tcW w:w="181" w:type="pct"/>
            <w:tcBorders>
              <w:top w:val="single" w:sz="4" w:space="0" w:color="auto"/>
              <w:left w:val="single" w:sz="4" w:space="0" w:color="auto"/>
              <w:bottom w:val="single" w:sz="4" w:space="0" w:color="auto"/>
              <w:right w:val="single" w:sz="4" w:space="0" w:color="auto"/>
            </w:tcBorders>
            <w:vAlign w:val="center"/>
          </w:tcPr>
          <w:p w:rsidR="00A37562" w:rsidRPr="00EC15E3" w:rsidRDefault="00A37562">
            <w:pPr>
              <w:jc w:val="center"/>
              <w:rPr>
                <w:bCs/>
                <w:sz w:val="27"/>
                <w:szCs w:val="27"/>
              </w:rPr>
            </w:pPr>
          </w:p>
        </w:tc>
        <w:tc>
          <w:tcPr>
            <w:tcW w:w="1773" w:type="pct"/>
            <w:tcBorders>
              <w:top w:val="single" w:sz="4" w:space="0" w:color="auto"/>
              <w:left w:val="single" w:sz="4" w:space="0" w:color="auto"/>
              <w:bottom w:val="single" w:sz="4" w:space="0" w:color="auto"/>
              <w:right w:val="single" w:sz="4" w:space="0" w:color="auto"/>
            </w:tcBorders>
            <w:hideMark/>
          </w:tcPr>
          <w:p w:rsidR="00A37562" w:rsidRPr="00EC15E3" w:rsidRDefault="00A37562" w:rsidP="0032255A">
            <w:pPr>
              <w:rPr>
                <w:sz w:val="27"/>
                <w:szCs w:val="27"/>
                <w:lang w:val="ru-RU"/>
              </w:rPr>
            </w:pPr>
            <w:r w:rsidRPr="00EC15E3">
              <w:rPr>
                <w:sz w:val="27"/>
                <w:szCs w:val="27"/>
                <w:lang w:val="ru-RU"/>
              </w:rPr>
              <w:t>Перепрофилирование группы для детей от 3 до 8 лет в группу для детей до 3 лет, МБДОУ «Детский сад № 7»</w:t>
            </w:r>
            <w:r w:rsidR="0032255A" w:rsidRPr="00EC15E3">
              <w:rPr>
                <w:sz w:val="27"/>
                <w:szCs w:val="27"/>
                <w:lang w:val="ru-RU"/>
              </w:rPr>
              <w:t>, г. Кемерово</w:t>
            </w:r>
            <w:r w:rsidRPr="00EC15E3">
              <w:rPr>
                <w:sz w:val="27"/>
                <w:szCs w:val="27"/>
                <w:lang w:val="ru-RU"/>
              </w:rPr>
              <w:t>, ул. Гвардейская, д. 76а</w:t>
            </w:r>
          </w:p>
        </w:tc>
        <w:tc>
          <w:tcPr>
            <w:tcW w:w="239" w:type="pct"/>
            <w:tcBorders>
              <w:top w:val="single" w:sz="4" w:space="0" w:color="auto"/>
              <w:left w:val="single" w:sz="4" w:space="0" w:color="auto"/>
              <w:bottom w:val="single" w:sz="4" w:space="0" w:color="auto"/>
              <w:right w:val="single" w:sz="4" w:space="0" w:color="auto"/>
            </w:tcBorders>
            <w:vAlign w:val="center"/>
          </w:tcPr>
          <w:p w:rsidR="00A37562" w:rsidRPr="00EC15E3" w:rsidRDefault="00A37562" w:rsidP="00E629CA">
            <w:pPr>
              <w:jc w:val="cente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A37562" w:rsidRPr="00EC15E3" w:rsidRDefault="00A37562" w:rsidP="00E629CA">
            <w:pPr>
              <w:jc w:val="cente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A37562" w:rsidRPr="00EC15E3" w:rsidRDefault="00A37562" w:rsidP="00E629CA">
            <w:pPr>
              <w:jc w:val="center"/>
            </w:pPr>
            <w:r w:rsidRPr="00EC15E3">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vAlign w:val="center"/>
          </w:tcPr>
          <w:p w:rsidR="00A37562" w:rsidRPr="00EC15E3" w:rsidRDefault="00A37562" w:rsidP="00E629CA">
            <w:pPr>
              <w:jc w:val="center"/>
            </w:pPr>
            <w:r w:rsidRPr="00EC15E3">
              <w:rPr>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vAlign w:val="center"/>
            <w:hideMark/>
          </w:tcPr>
          <w:p w:rsidR="00A37562" w:rsidRPr="00EC15E3" w:rsidRDefault="00A37562" w:rsidP="00E629CA">
            <w:pPr>
              <w:jc w:val="center"/>
              <w:rPr>
                <w:sz w:val="27"/>
                <w:szCs w:val="27"/>
              </w:rPr>
            </w:pPr>
            <w:r w:rsidRPr="00EC15E3">
              <w:rPr>
                <w:sz w:val="27"/>
                <w:szCs w:val="27"/>
              </w:rPr>
              <w:t>20</w:t>
            </w:r>
          </w:p>
        </w:tc>
        <w:tc>
          <w:tcPr>
            <w:tcW w:w="287" w:type="pct"/>
            <w:tcBorders>
              <w:top w:val="single" w:sz="4" w:space="0" w:color="auto"/>
              <w:left w:val="single" w:sz="4" w:space="0" w:color="auto"/>
              <w:bottom w:val="single" w:sz="4" w:space="0" w:color="auto"/>
              <w:right w:val="single" w:sz="4" w:space="0" w:color="auto"/>
            </w:tcBorders>
            <w:vAlign w:val="center"/>
          </w:tcPr>
          <w:p w:rsidR="00A37562" w:rsidRPr="00EC15E3" w:rsidRDefault="00A37562" w:rsidP="00E629CA">
            <w:pPr>
              <w:jc w:val="center"/>
            </w:pPr>
            <w:r w:rsidRPr="00EC15E3">
              <w:rPr>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vAlign w:val="center"/>
          </w:tcPr>
          <w:p w:rsidR="00A37562" w:rsidRPr="00EC15E3" w:rsidRDefault="00A37562" w:rsidP="00E629CA">
            <w:pPr>
              <w:jc w:val="center"/>
            </w:pPr>
            <w:r w:rsidRPr="00EC15E3">
              <w:rPr>
                <w:sz w:val="27"/>
                <w:szCs w:val="27"/>
                <w:lang w:val="ru-RU"/>
              </w:rPr>
              <w:t>0</w:t>
            </w:r>
          </w:p>
        </w:tc>
        <w:tc>
          <w:tcPr>
            <w:tcW w:w="239" w:type="pct"/>
            <w:tcBorders>
              <w:top w:val="single" w:sz="4" w:space="0" w:color="auto"/>
              <w:left w:val="single" w:sz="4" w:space="0" w:color="auto"/>
              <w:bottom w:val="single" w:sz="4" w:space="0" w:color="auto"/>
              <w:right w:val="single" w:sz="4" w:space="0" w:color="auto"/>
            </w:tcBorders>
            <w:vAlign w:val="center"/>
          </w:tcPr>
          <w:p w:rsidR="00A37562" w:rsidRPr="00EC15E3" w:rsidRDefault="00A37562" w:rsidP="00E629CA">
            <w:pPr>
              <w:jc w:val="cente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A37562" w:rsidRPr="00EC15E3" w:rsidRDefault="00A37562" w:rsidP="00E629CA">
            <w:pPr>
              <w:jc w:val="center"/>
            </w:pPr>
            <w:r w:rsidRPr="00EC15E3">
              <w:rPr>
                <w:sz w:val="27"/>
                <w:szCs w:val="27"/>
                <w:lang w:val="ru-RU"/>
              </w:rPr>
              <w:t>0</w:t>
            </w:r>
          </w:p>
        </w:tc>
        <w:tc>
          <w:tcPr>
            <w:tcW w:w="241" w:type="pct"/>
            <w:tcBorders>
              <w:top w:val="single" w:sz="4" w:space="0" w:color="auto"/>
              <w:left w:val="single" w:sz="4" w:space="0" w:color="auto"/>
              <w:bottom w:val="single" w:sz="4" w:space="0" w:color="auto"/>
              <w:right w:val="single" w:sz="4" w:space="0" w:color="auto"/>
            </w:tcBorders>
            <w:vAlign w:val="center"/>
          </w:tcPr>
          <w:p w:rsidR="00A37562" w:rsidRPr="00EC15E3" w:rsidRDefault="00A37562" w:rsidP="00E629CA">
            <w:pPr>
              <w:jc w:val="center"/>
            </w:pPr>
            <w:r w:rsidRPr="00EC15E3">
              <w:rPr>
                <w:sz w:val="27"/>
                <w:szCs w:val="27"/>
                <w:lang w:val="ru-RU"/>
              </w:rPr>
              <w:t>0</w:t>
            </w:r>
          </w:p>
        </w:tc>
        <w:tc>
          <w:tcPr>
            <w:tcW w:w="456" w:type="pct"/>
            <w:tcBorders>
              <w:top w:val="single" w:sz="4" w:space="0" w:color="auto"/>
              <w:left w:val="single" w:sz="4" w:space="0" w:color="auto"/>
              <w:bottom w:val="single" w:sz="4" w:space="0" w:color="auto"/>
              <w:right w:val="single" w:sz="4" w:space="0" w:color="auto"/>
            </w:tcBorders>
            <w:vAlign w:val="center"/>
            <w:hideMark/>
          </w:tcPr>
          <w:p w:rsidR="00A37562" w:rsidRPr="00EC15E3" w:rsidRDefault="00A37562" w:rsidP="00E629CA">
            <w:pPr>
              <w:jc w:val="center"/>
              <w:rPr>
                <w:sz w:val="27"/>
                <w:szCs w:val="27"/>
              </w:rPr>
            </w:pPr>
            <w:r w:rsidRPr="00EC15E3">
              <w:rPr>
                <w:sz w:val="27"/>
                <w:szCs w:val="27"/>
              </w:rPr>
              <w:t>20</w:t>
            </w:r>
          </w:p>
        </w:tc>
      </w:tr>
      <w:tr w:rsidR="00DD7503" w:rsidRPr="00EC15E3" w:rsidTr="00DD7503">
        <w:trPr>
          <w:trHeight w:val="698"/>
        </w:trPr>
        <w:tc>
          <w:tcPr>
            <w:tcW w:w="181" w:type="pct"/>
            <w:tcBorders>
              <w:top w:val="single" w:sz="4" w:space="0" w:color="auto"/>
              <w:left w:val="single" w:sz="4" w:space="0" w:color="auto"/>
              <w:bottom w:val="single" w:sz="4" w:space="0" w:color="auto"/>
              <w:right w:val="single" w:sz="4" w:space="0" w:color="auto"/>
            </w:tcBorders>
            <w:vAlign w:val="center"/>
          </w:tcPr>
          <w:p w:rsidR="00A37562" w:rsidRPr="00EC15E3" w:rsidRDefault="00A37562">
            <w:pPr>
              <w:jc w:val="center"/>
              <w:rPr>
                <w:bCs/>
                <w:sz w:val="27"/>
                <w:szCs w:val="27"/>
              </w:rPr>
            </w:pPr>
          </w:p>
        </w:tc>
        <w:tc>
          <w:tcPr>
            <w:tcW w:w="1773" w:type="pct"/>
            <w:tcBorders>
              <w:top w:val="single" w:sz="4" w:space="0" w:color="auto"/>
              <w:left w:val="single" w:sz="4" w:space="0" w:color="auto"/>
              <w:bottom w:val="single" w:sz="4" w:space="0" w:color="auto"/>
              <w:right w:val="single" w:sz="4" w:space="0" w:color="auto"/>
            </w:tcBorders>
            <w:hideMark/>
          </w:tcPr>
          <w:p w:rsidR="00A37562" w:rsidRPr="00EC15E3" w:rsidRDefault="00A37562" w:rsidP="0032255A">
            <w:pPr>
              <w:rPr>
                <w:sz w:val="27"/>
                <w:szCs w:val="27"/>
                <w:lang w:val="ru-RU"/>
              </w:rPr>
            </w:pPr>
            <w:r w:rsidRPr="00EC15E3">
              <w:rPr>
                <w:sz w:val="27"/>
                <w:szCs w:val="27"/>
                <w:lang w:val="ru-RU"/>
              </w:rPr>
              <w:t>Перепрофилирование группы для детей от 3 до 7 лет в группу для детей до 3 лет, МБДОУ «Детский сад № 225»</w:t>
            </w:r>
            <w:r w:rsidR="0032255A" w:rsidRPr="00EC15E3">
              <w:rPr>
                <w:sz w:val="27"/>
                <w:szCs w:val="27"/>
                <w:lang w:val="ru-RU"/>
              </w:rPr>
              <w:t xml:space="preserve">, </w:t>
            </w:r>
            <w:r w:rsidR="0032255A" w:rsidRPr="00EC15E3">
              <w:rPr>
                <w:sz w:val="27"/>
                <w:szCs w:val="27"/>
                <w:lang w:val="ru-RU"/>
              </w:rPr>
              <w:br/>
              <w:t>г. Кемерово</w:t>
            </w:r>
            <w:r w:rsidRPr="00EC15E3">
              <w:rPr>
                <w:sz w:val="27"/>
                <w:szCs w:val="27"/>
                <w:lang w:val="ru-RU"/>
              </w:rPr>
              <w:t>, ул. Ю.Гагарина, д. 159а</w:t>
            </w:r>
          </w:p>
        </w:tc>
        <w:tc>
          <w:tcPr>
            <w:tcW w:w="239" w:type="pct"/>
            <w:tcBorders>
              <w:top w:val="single" w:sz="4" w:space="0" w:color="auto"/>
              <w:left w:val="single" w:sz="4" w:space="0" w:color="auto"/>
              <w:bottom w:val="single" w:sz="4" w:space="0" w:color="auto"/>
              <w:right w:val="single" w:sz="4" w:space="0" w:color="auto"/>
            </w:tcBorders>
            <w:vAlign w:val="center"/>
          </w:tcPr>
          <w:p w:rsidR="00A37562" w:rsidRPr="00EC15E3" w:rsidRDefault="00A37562" w:rsidP="00E629CA">
            <w:pPr>
              <w:jc w:val="center"/>
              <w:rPr>
                <w:lang w:val="ru-RU"/>
              </w:rP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A37562" w:rsidRPr="00EC15E3" w:rsidRDefault="00A37562" w:rsidP="00E629CA">
            <w:pPr>
              <w:jc w:val="center"/>
              <w:rPr>
                <w:lang w:val="ru-RU"/>
              </w:rP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A37562" w:rsidRPr="00EC15E3" w:rsidRDefault="00A37562" w:rsidP="00E629CA">
            <w:pPr>
              <w:jc w:val="center"/>
              <w:rPr>
                <w:lang w:val="ru-RU"/>
              </w:rPr>
            </w:pPr>
            <w:r w:rsidRPr="00EC15E3">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vAlign w:val="center"/>
          </w:tcPr>
          <w:p w:rsidR="00A37562" w:rsidRPr="00EC15E3" w:rsidRDefault="00A37562" w:rsidP="00E629CA">
            <w:pPr>
              <w:jc w:val="center"/>
              <w:rPr>
                <w:lang w:val="ru-RU"/>
              </w:rPr>
            </w:pPr>
            <w:r w:rsidRPr="00EC15E3">
              <w:rPr>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vAlign w:val="center"/>
            <w:hideMark/>
          </w:tcPr>
          <w:p w:rsidR="00A37562" w:rsidRPr="00EC15E3" w:rsidRDefault="00A37562" w:rsidP="00E629CA">
            <w:pPr>
              <w:jc w:val="center"/>
              <w:rPr>
                <w:sz w:val="27"/>
                <w:szCs w:val="27"/>
                <w:lang w:val="ru-RU"/>
              </w:rPr>
            </w:pPr>
            <w:r w:rsidRPr="00EC15E3">
              <w:rPr>
                <w:sz w:val="27"/>
                <w:szCs w:val="27"/>
                <w:lang w:val="ru-RU"/>
              </w:rPr>
              <w:t>20</w:t>
            </w:r>
          </w:p>
        </w:tc>
        <w:tc>
          <w:tcPr>
            <w:tcW w:w="287" w:type="pct"/>
            <w:tcBorders>
              <w:top w:val="single" w:sz="4" w:space="0" w:color="auto"/>
              <w:left w:val="single" w:sz="4" w:space="0" w:color="auto"/>
              <w:bottom w:val="single" w:sz="4" w:space="0" w:color="auto"/>
              <w:right w:val="single" w:sz="4" w:space="0" w:color="auto"/>
            </w:tcBorders>
            <w:vAlign w:val="center"/>
          </w:tcPr>
          <w:p w:rsidR="00A37562" w:rsidRPr="00EC15E3" w:rsidRDefault="00A37562" w:rsidP="00E629CA">
            <w:pPr>
              <w:jc w:val="center"/>
              <w:rPr>
                <w:lang w:val="ru-RU"/>
              </w:rPr>
            </w:pPr>
            <w:r w:rsidRPr="00EC15E3">
              <w:rPr>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vAlign w:val="center"/>
          </w:tcPr>
          <w:p w:rsidR="00A37562" w:rsidRPr="00EC15E3" w:rsidRDefault="00A37562" w:rsidP="00E629CA">
            <w:pPr>
              <w:jc w:val="center"/>
              <w:rPr>
                <w:lang w:val="ru-RU"/>
              </w:rPr>
            </w:pPr>
            <w:r w:rsidRPr="00EC15E3">
              <w:rPr>
                <w:sz w:val="27"/>
                <w:szCs w:val="27"/>
                <w:lang w:val="ru-RU"/>
              </w:rPr>
              <w:t>0</w:t>
            </w:r>
          </w:p>
        </w:tc>
        <w:tc>
          <w:tcPr>
            <w:tcW w:w="239" w:type="pct"/>
            <w:tcBorders>
              <w:top w:val="single" w:sz="4" w:space="0" w:color="auto"/>
              <w:left w:val="single" w:sz="4" w:space="0" w:color="auto"/>
              <w:bottom w:val="single" w:sz="4" w:space="0" w:color="auto"/>
              <w:right w:val="single" w:sz="4" w:space="0" w:color="auto"/>
            </w:tcBorders>
            <w:vAlign w:val="center"/>
          </w:tcPr>
          <w:p w:rsidR="00A37562" w:rsidRPr="00EC15E3" w:rsidRDefault="00A37562" w:rsidP="00E629CA">
            <w:pPr>
              <w:jc w:val="center"/>
              <w:rPr>
                <w:lang w:val="ru-RU"/>
              </w:rP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A37562" w:rsidRPr="00EC15E3" w:rsidRDefault="00A37562" w:rsidP="00E629CA">
            <w:pPr>
              <w:jc w:val="center"/>
              <w:rPr>
                <w:lang w:val="ru-RU"/>
              </w:rPr>
            </w:pPr>
            <w:r w:rsidRPr="00EC15E3">
              <w:rPr>
                <w:sz w:val="27"/>
                <w:szCs w:val="27"/>
                <w:lang w:val="ru-RU"/>
              </w:rPr>
              <w:t>0</w:t>
            </w:r>
          </w:p>
        </w:tc>
        <w:tc>
          <w:tcPr>
            <w:tcW w:w="241" w:type="pct"/>
            <w:tcBorders>
              <w:top w:val="single" w:sz="4" w:space="0" w:color="auto"/>
              <w:left w:val="single" w:sz="4" w:space="0" w:color="auto"/>
              <w:bottom w:val="single" w:sz="4" w:space="0" w:color="auto"/>
              <w:right w:val="single" w:sz="4" w:space="0" w:color="auto"/>
            </w:tcBorders>
            <w:vAlign w:val="center"/>
          </w:tcPr>
          <w:p w:rsidR="00A37562" w:rsidRPr="00EC15E3" w:rsidRDefault="00A37562" w:rsidP="00E629CA">
            <w:pPr>
              <w:jc w:val="center"/>
              <w:rPr>
                <w:lang w:val="ru-RU"/>
              </w:rPr>
            </w:pPr>
            <w:r w:rsidRPr="00EC15E3">
              <w:rPr>
                <w:sz w:val="27"/>
                <w:szCs w:val="27"/>
                <w:lang w:val="ru-RU"/>
              </w:rPr>
              <w:t>0</w:t>
            </w:r>
          </w:p>
        </w:tc>
        <w:tc>
          <w:tcPr>
            <w:tcW w:w="456" w:type="pct"/>
            <w:tcBorders>
              <w:top w:val="single" w:sz="4" w:space="0" w:color="auto"/>
              <w:left w:val="single" w:sz="4" w:space="0" w:color="auto"/>
              <w:bottom w:val="single" w:sz="4" w:space="0" w:color="auto"/>
              <w:right w:val="single" w:sz="4" w:space="0" w:color="auto"/>
            </w:tcBorders>
            <w:vAlign w:val="center"/>
            <w:hideMark/>
          </w:tcPr>
          <w:p w:rsidR="00A37562" w:rsidRPr="00EC15E3" w:rsidRDefault="00A37562" w:rsidP="00E629CA">
            <w:pPr>
              <w:jc w:val="center"/>
              <w:rPr>
                <w:sz w:val="27"/>
                <w:szCs w:val="27"/>
                <w:lang w:val="ru-RU"/>
              </w:rPr>
            </w:pPr>
            <w:r w:rsidRPr="00EC15E3">
              <w:rPr>
                <w:sz w:val="27"/>
                <w:szCs w:val="27"/>
                <w:lang w:val="ru-RU"/>
              </w:rPr>
              <w:t>20</w:t>
            </w:r>
          </w:p>
        </w:tc>
      </w:tr>
      <w:tr w:rsidR="00DD7503" w:rsidRPr="00EC15E3" w:rsidTr="00DD7503">
        <w:trPr>
          <w:trHeight w:val="698"/>
        </w:trPr>
        <w:tc>
          <w:tcPr>
            <w:tcW w:w="181" w:type="pct"/>
            <w:tcBorders>
              <w:top w:val="single" w:sz="4" w:space="0" w:color="auto"/>
              <w:left w:val="single" w:sz="4" w:space="0" w:color="auto"/>
              <w:bottom w:val="single" w:sz="4" w:space="0" w:color="auto"/>
              <w:right w:val="single" w:sz="4" w:space="0" w:color="auto"/>
            </w:tcBorders>
            <w:vAlign w:val="center"/>
          </w:tcPr>
          <w:p w:rsidR="00A37562" w:rsidRPr="00EC15E3" w:rsidRDefault="00A37562">
            <w:pPr>
              <w:jc w:val="center"/>
              <w:rPr>
                <w:bCs/>
                <w:sz w:val="27"/>
                <w:szCs w:val="27"/>
                <w:lang w:val="ru-RU"/>
              </w:rPr>
            </w:pPr>
          </w:p>
        </w:tc>
        <w:tc>
          <w:tcPr>
            <w:tcW w:w="1773" w:type="pct"/>
            <w:tcBorders>
              <w:top w:val="single" w:sz="4" w:space="0" w:color="auto"/>
              <w:left w:val="single" w:sz="4" w:space="0" w:color="auto"/>
              <w:bottom w:val="single" w:sz="4" w:space="0" w:color="auto"/>
              <w:right w:val="single" w:sz="4" w:space="0" w:color="auto"/>
            </w:tcBorders>
            <w:hideMark/>
          </w:tcPr>
          <w:p w:rsidR="00A37562" w:rsidRPr="00EC15E3" w:rsidRDefault="00A37562" w:rsidP="0032255A">
            <w:pPr>
              <w:rPr>
                <w:sz w:val="27"/>
                <w:szCs w:val="27"/>
                <w:lang w:val="ru-RU"/>
              </w:rPr>
            </w:pPr>
            <w:r w:rsidRPr="00EC15E3">
              <w:rPr>
                <w:sz w:val="27"/>
                <w:szCs w:val="27"/>
                <w:lang w:val="ru-RU"/>
              </w:rPr>
              <w:t>Перепрофилирование группы для детей от 3 до 7 лет в группу для детей до 3 лет, МБДОУ «Детский сад № 149»</w:t>
            </w:r>
            <w:r w:rsidR="0032255A" w:rsidRPr="00EC15E3">
              <w:rPr>
                <w:sz w:val="27"/>
                <w:szCs w:val="27"/>
                <w:lang w:val="ru-RU"/>
              </w:rPr>
              <w:t xml:space="preserve">, </w:t>
            </w:r>
            <w:r w:rsidR="0032255A" w:rsidRPr="00EC15E3">
              <w:rPr>
                <w:sz w:val="27"/>
                <w:szCs w:val="27"/>
                <w:lang w:val="ru-RU"/>
              </w:rPr>
              <w:br/>
              <w:t>г. Кемерово</w:t>
            </w:r>
            <w:r w:rsidRPr="00EC15E3">
              <w:rPr>
                <w:sz w:val="27"/>
                <w:szCs w:val="27"/>
                <w:lang w:val="ru-RU"/>
              </w:rPr>
              <w:t>, ул. Мирная, д. 3б</w:t>
            </w:r>
          </w:p>
        </w:tc>
        <w:tc>
          <w:tcPr>
            <w:tcW w:w="239" w:type="pct"/>
            <w:tcBorders>
              <w:top w:val="single" w:sz="4" w:space="0" w:color="auto"/>
              <w:left w:val="single" w:sz="4" w:space="0" w:color="auto"/>
              <w:bottom w:val="single" w:sz="4" w:space="0" w:color="auto"/>
              <w:right w:val="single" w:sz="4" w:space="0" w:color="auto"/>
            </w:tcBorders>
            <w:vAlign w:val="center"/>
          </w:tcPr>
          <w:p w:rsidR="00A37562" w:rsidRPr="00EC15E3" w:rsidRDefault="00A37562" w:rsidP="00E629CA">
            <w:pPr>
              <w:jc w:val="cente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A37562" w:rsidRPr="00EC15E3" w:rsidRDefault="00A37562" w:rsidP="00E629CA">
            <w:pPr>
              <w:jc w:val="cente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A37562" w:rsidRPr="00EC15E3" w:rsidRDefault="00A37562" w:rsidP="00E629CA">
            <w:pPr>
              <w:jc w:val="center"/>
            </w:pPr>
            <w:r w:rsidRPr="00EC15E3">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vAlign w:val="center"/>
          </w:tcPr>
          <w:p w:rsidR="00A37562" w:rsidRPr="00EC15E3" w:rsidRDefault="00A37562" w:rsidP="00E629CA">
            <w:pPr>
              <w:jc w:val="center"/>
            </w:pPr>
            <w:r w:rsidRPr="00EC15E3">
              <w:rPr>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vAlign w:val="center"/>
            <w:hideMark/>
          </w:tcPr>
          <w:p w:rsidR="00A37562" w:rsidRPr="00EC15E3" w:rsidRDefault="00A37562" w:rsidP="00E629CA">
            <w:pPr>
              <w:jc w:val="center"/>
              <w:rPr>
                <w:sz w:val="27"/>
                <w:szCs w:val="27"/>
              </w:rPr>
            </w:pPr>
            <w:r w:rsidRPr="00EC15E3">
              <w:rPr>
                <w:sz w:val="27"/>
                <w:szCs w:val="27"/>
              </w:rPr>
              <w:t>20</w:t>
            </w:r>
          </w:p>
        </w:tc>
        <w:tc>
          <w:tcPr>
            <w:tcW w:w="287" w:type="pct"/>
            <w:tcBorders>
              <w:top w:val="single" w:sz="4" w:space="0" w:color="auto"/>
              <w:left w:val="single" w:sz="4" w:space="0" w:color="auto"/>
              <w:bottom w:val="single" w:sz="4" w:space="0" w:color="auto"/>
              <w:right w:val="single" w:sz="4" w:space="0" w:color="auto"/>
            </w:tcBorders>
            <w:vAlign w:val="center"/>
          </w:tcPr>
          <w:p w:rsidR="00A37562" w:rsidRPr="00EC15E3" w:rsidRDefault="00A37562" w:rsidP="00E629CA">
            <w:pPr>
              <w:jc w:val="center"/>
            </w:pPr>
            <w:r w:rsidRPr="00EC15E3">
              <w:rPr>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vAlign w:val="center"/>
          </w:tcPr>
          <w:p w:rsidR="00A37562" w:rsidRPr="00EC15E3" w:rsidRDefault="00A37562" w:rsidP="00E629CA">
            <w:pPr>
              <w:jc w:val="center"/>
            </w:pPr>
            <w:r w:rsidRPr="00EC15E3">
              <w:rPr>
                <w:sz w:val="27"/>
                <w:szCs w:val="27"/>
                <w:lang w:val="ru-RU"/>
              </w:rPr>
              <w:t>0</w:t>
            </w:r>
          </w:p>
        </w:tc>
        <w:tc>
          <w:tcPr>
            <w:tcW w:w="239" w:type="pct"/>
            <w:tcBorders>
              <w:top w:val="single" w:sz="4" w:space="0" w:color="auto"/>
              <w:left w:val="single" w:sz="4" w:space="0" w:color="auto"/>
              <w:bottom w:val="single" w:sz="4" w:space="0" w:color="auto"/>
              <w:right w:val="single" w:sz="4" w:space="0" w:color="auto"/>
            </w:tcBorders>
            <w:vAlign w:val="center"/>
          </w:tcPr>
          <w:p w:rsidR="00A37562" w:rsidRPr="00EC15E3" w:rsidRDefault="00A37562" w:rsidP="00E629CA">
            <w:pPr>
              <w:jc w:val="cente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A37562" w:rsidRPr="00EC15E3" w:rsidRDefault="00A37562" w:rsidP="00E629CA">
            <w:pPr>
              <w:jc w:val="center"/>
            </w:pPr>
            <w:r w:rsidRPr="00EC15E3">
              <w:rPr>
                <w:sz w:val="27"/>
                <w:szCs w:val="27"/>
                <w:lang w:val="ru-RU"/>
              </w:rPr>
              <w:t>0</w:t>
            </w:r>
          </w:p>
        </w:tc>
        <w:tc>
          <w:tcPr>
            <w:tcW w:w="241" w:type="pct"/>
            <w:tcBorders>
              <w:top w:val="single" w:sz="4" w:space="0" w:color="auto"/>
              <w:left w:val="single" w:sz="4" w:space="0" w:color="auto"/>
              <w:bottom w:val="single" w:sz="4" w:space="0" w:color="auto"/>
              <w:right w:val="single" w:sz="4" w:space="0" w:color="auto"/>
            </w:tcBorders>
            <w:vAlign w:val="center"/>
          </w:tcPr>
          <w:p w:rsidR="00A37562" w:rsidRPr="00EC15E3" w:rsidRDefault="00A37562" w:rsidP="00E629CA">
            <w:pPr>
              <w:jc w:val="center"/>
            </w:pPr>
            <w:r w:rsidRPr="00EC15E3">
              <w:rPr>
                <w:sz w:val="27"/>
                <w:szCs w:val="27"/>
                <w:lang w:val="ru-RU"/>
              </w:rPr>
              <w:t>0</w:t>
            </w:r>
          </w:p>
        </w:tc>
        <w:tc>
          <w:tcPr>
            <w:tcW w:w="456" w:type="pct"/>
            <w:tcBorders>
              <w:top w:val="single" w:sz="4" w:space="0" w:color="auto"/>
              <w:left w:val="single" w:sz="4" w:space="0" w:color="auto"/>
              <w:bottom w:val="single" w:sz="4" w:space="0" w:color="auto"/>
              <w:right w:val="single" w:sz="4" w:space="0" w:color="auto"/>
            </w:tcBorders>
            <w:vAlign w:val="center"/>
            <w:hideMark/>
          </w:tcPr>
          <w:p w:rsidR="00A37562" w:rsidRPr="00EC15E3" w:rsidRDefault="00A37562" w:rsidP="00E629CA">
            <w:pPr>
              <w:jc w:val="center"/>
              <w:rPr>
                <w:sz w:val="27"/>
                <w:szCs w:val="27"/>
              </w:rPr>
            </w:pPr>
            <w:r w:rsidRPr="00EC15E3">
              <w:rPr>
                <w:sz w:val="27"/>
                <w:szCs w:val="27"/>
              </w:rPr>
              <w:t>20</w:t>
            </w:r>
          </w:p>
        </w:tc>
      </w:tr>
      <w:tr w:rsidR="00DD7503" w:rsidRPr="00EC15E3" w:rsidTr="00DD7503">
        <w:trPr>
          <w:trHeight w:val="1068"/>
        </w:trPr>
        <w:tc>
          <w:tcPr>
            <w:tcW w:w="181" w:type="pct"/>
            <w:tcBorders>
              <w:top w:val="single" w:sz="4" w:space="0" w:color="auto"/>
              <w:left w:val="single" w:sz="4" w:space="0" w:color="auto"/>
              <w:bottom w:val="single" w:sz="4" w:space="0" w:color="auto"/>
              <w:right w:val="single" w:sz="4" w:space="0" w:color="auto"/>
            </w:tcBorders>
            <w:vAlign w:val="center"/>
          </w:tcPr>
          <w:p w:rsidR="00A37562" w:rsidRPr="00EC15E3" w:rsidRDefault="00A37562">
            <w:pPr>
              <w:jc w:val="center"/>
              <w:rPr>
                <w:bCs/>
                <w:sz w:val="27"/>
                <w:szCs w:val="27"/>
              </w:rPr>
            </w:pPr>
          </w:p>
        </w:tc>
        <w:tc>
          <w:tcPr>
            <w:tcW w:w="1773" w:type="pct"/>
            <w:tcBorders>
              <w:top w:val="single" w:sz="4" w:space="0" w:color="auto"/>
              <w:left w:val="single" w:sz="4" w:space="0" w:color="auto"/>
              <w:bottom w:val="single" w:sz="4" w:space="0" w:color="auto"/>
              <w:right w:val="single" w:sz="4" w:space="0" w:color="auto"/>
            </w:tcBorders>
            <w:hideMark/>
          </w:tcPr>
          <w:p w:rsidR="00910587" w:rsidRPr="00EC15E3" w:rsidRDefault="00A37562" w:rsidP="0032255A">
            <w:pPr>
              <w:rPr>
                <w:sz w:val="27"/>
                <w:szCs w:val="27"/>
                <w:lang w:val="ru-RU"/>
              </w:rPr>
            </w:pPr>
            <w:r w:rsidRPr="00EC15E3">
              <w:rPr>
                <w:sz w:val="27"/>
                <w:szCs w:val="27"/>
                <w:lang w:val="ru-RU"/>
              </w:rPr>
              <w:t>Перепрофилирование группы для детей от 3 до 7 лет в группу для детей до 3 лет, МАДОУ «Детский сад № 79»</w:t>
            </w:r>
            <w:r w:rsidR="0032255A" w:rsidRPr="00EC15E3">
              <w:rPr>
                <w:sz w:val="27"/>
                <w:szCs w:val="27"/>
                <w:lang w:val="ru-RU"/>
              </w:rPr>
              <w:t>, г. Кемерово</w:t>
            </w:r>
            <w:r w:rsidRPr="00EC15E3">
              <w:rPr>
                <w:sz w:val="27"/>
                <w:szCs w:val="27"/>
                <w:lang w:val="ru-RU"/>
              </w:rPr>
              <w:t>,</w:t>
            </w:r>
            <w:r w:rsidR="003C48CA" w:rsidRPr="00EC15E3">
              <w:rPr>
                <w:sz w:val="27"/>
                <w:szCs w:val="27"/>
                <w:lang w:val="ru-RU"/>
              </w:rPr>
              <w:t xml:space="preserve"> ул. Мирная, д. 3а</w:t>
            </w:r>
          </w:p>
        </w:tc>
        <w:tc>
          <w:tcPr>
            <w:tcW w:w="239" w:type="pct"/>
            <w:tcBorders>
              <w:top w:val="single" w:sz="4" w:space="0" w:color="auto"/>
              <w:left w:val="single" w:sz="4" w:space="0" w:color="auto"/>
              <w:bottom w:val="single" w:sz="4" w:space="0" w:color="auto"/>
              <w:right w:val="single" w:sz="4" w:space="0" w:color="auto"/>
            </w:tcBorders>
            <w:vAlign w:val="center"/>
          </w:tcPr>
          <w:p w:rsidR="00A37562" w:rsidRPr="00EC15E3" w:rsidRDefault="00A37562" w:rsidP="00E629CA">
            <w:pPr>
              <w:jc w:val="cente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A37562" w:rsidRPr="00EC15E3" w:rsidRDefault="00A37562" w:rsidP="00E629CA">
            <w:pPr>
              <w:jc w:val="cente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A37562" w:rsidRPr="00EC15E3" w:rsidRDefault="00A37562" w:rsidP="00E629CA">
            <w:pPr>
              <w:jc w:val="center"/>
            </w:pPr>
            <w:r w:rsidRPr="00EC15E3">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vAlign w:val="center"/>
          </w:tcPr>
          <w:p w:rsidR="00A37562" w:rsidRPr="00EC15E3" w:rsidRDefault="00A37562" w:rsidP="00E629CA">
            <w:pPr>
              <w:jc w:val="center"/>
            </w:pPr>
            <w:r w:rsidRPr="00EC15E3">
              <w:rPr>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vAlign w:val="center"/>
            <w:hideMark/>
          </w:tcPr>
          <w:p w:rsidR="00A37562" w:rsidRPr="00EC15E3" w:rsidRDefault="00A37562" w:rsidP="00E629CA">
            <w:pPr>
              <w:jc w:val="center"/>
              <w:rPr>
                <w:sz w:val="27"/>
                <w:szCs w:val="27"/>
              </w:rPr>
            </w:pPr>
            <w:r w:rsidRPr="00EC15E3">
              <w:rPr>
                <w:sz w:val="27"/>
                <w:szCs w:val="27"/>
              </w:rPr>
              <w:t>20</w:t>
            </w:r>
          </w:p>
        </w:tc>
        <w:tc>
          <w:tcPr>
            <w:tcW w:w="287" w:type="pct"/>
            <w:tcBorders>
              <w:top w:val="single" w:sz="4" w:space="0" w:color="auto"/>
              <w:left w:val="single" w:sz="4" w:space="0" w:color="auto"/>
              <w:bottom w:val="single" w:sz="4" w:space="0" w:color="auto"/>
              <w:right w:val="single" w:sz="4" w:space="0" w:color="auto"/>
            </w:tcBorders>
            <w:vAlign w:val="center"/>
          </w:tcPr>
          <w:p w:rsidR="00A37562" w:rsidRPr="00EC15E3" w:rsidRDefault="00A37562" w:rsidP="00E629CA">
            <w:pPr>
              <w:jc w:val="center"/>
            </w:pPr>
            <w:r w:rsidRPr="00EC15E3">
              <w:rPr>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vAlign w:val="center"/>
          </w:tcPr>
          <w:p w:rsidR="00A37562" w:rsidRPr="00EC15E3" w:rsidRDefault="00A37562" w:rsidP="00E629CA">
            <w:pPr>
              <w:jc w:val="center"/>
            </w:pPr>
            <w:r w:rsidRPr="00EC15E3">
              <w:rPr>
                <w:sz w:val="27"/>
                <w:szCs w:val="27"/>
                <w:lang w:val="ru-RU"/>
              </w:rPr>
              <w:t>0</w:t>
            </w:r>
          </w:p>
        </w:tc>
        <w:tc>
          <w:tcPr>
            <w:tcW w:w="239" w:type="pct"/>
            <w:tcBorders>
              <w:top w:val="single" w:sz="4" w:space="0" w:color="auto"/>
              <w:left w:val="single" w:sz="4" w:space="0" w:color="auto"/>
              <w:bottom w:val="single" w:sz="4" w:space="0" w:color="auto"/>
              <w:right w:val="single" w:sz="4" w:space="0" w:color="auto"/>
            </w:tcBorders>
            <w:vAlign w:val="center"/>
          </w:tcPr>
          <w:p w:rsidR="00A37562" w:rsidRPr="00EC15E3" w:rsidRDefault="00A37562" w:rsidP="00E629CA">
            <w:pPr>
              <w:jc w:val="cente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A37562" w:rsidRPr="00EC15E3" w:rsidRDefault="00A37562" w:rsidP="00E629CA">
            <w:pPr>
              <w:jc w:val="center"/>
            </w:pPr>
            <w:r w:rsidRPr="00EC15E3">
              <w:rPr>
                <w:sz w:val="27"/>
                <w:szCs w:val="27"/>
                <w:lang w:val="ru-RU"/>
              </w:rPr>
              <w:t>0</w:t>
            </w:r>
          </w:p>
        </w:tc>
        <w:tc>
          <w:tcPr>
            <w:tcW w:w="241" w:type="pct"/>
            <w:tcBorders>
              <w:top w:val="single" w:sz="4" w:space="0" w:color="auto"/>
              <w:left w:val="single" w:sz="4" w:space="0" w:color="auto"/>
              <w:bottom w:val="single" w:sz="4" w:space="0" w:color="auto"/>
              <w:right w:val="single" w:sz="4" w:space="0" w:color="auto"/>
            </w:tcBorders>
            <w:vAlign w:val="center"/>
          </w:tcPr>
          <w:p w:rsidR="00A37562" w:rsidRPr="00EC15E3" w:rsidRDefault="00A37562" w:rsidP="00E629CA">
            <w:pPr>
              <w:jc w:val="center"/>
            </w:pPr>
            <w:r w:rsidRPr="00EC15E3">
              <w:rPr>
                <w:sz w:val="27"/>
                <w:szCs w:val="27"/>
                <w:lang w:val="ru-RU"/>
              </w:rPr>
              <w:t>0</w:t>
            </w:r>
          </w:p>
        </w:tc>
        <w:tc>
          <w:tcPr>
            <w:tcW w:w="456" w:type="pct"/>
            <w:tcBorders>
              <w:top w:val="single" w:sz="4" w:space="0" w:color="auto"/>
              <w:left w:val="single" w:sz="4" w:space="0" w:color="auto"/>
              <w:bottom w:val="single" w:sz="4" w:space="0" w:color="auto"/>
              <w:right w:val="single" w:sz="4" w:space="0" w:color="auto"/>
            </w:tcBorders>
            <w:vAlign w:val="center"/>
            <w:hideMark/>
          </w:tcPr>
          <w:p w:rsidR="00A37562" w:rsidRPr="00EC15E3" w:rsidRDefault="00A37562" w:rsidP="00E629CA">
            <w:pPr>
              <w:jc w:val="center"/>
              <w:rPr>
                <w:sz w:val="27"/>
                <w:szCs w:val="27"/>
              </w:rPr>
            </w:pPr>
            <w:r w:rsidRPr="00EC15E3">
              <w:rPr>
                <w:sz w:val="27"/>
                <w:szCs w:val="27"/>
              </w:rPr>
              <w:t>20</w:t>
            </w:r>
          </w:p>
        </w:tc>
      </w:tr>
      <w:tr w:rsidR="00DD7503" w:rsidRPr="00EC15E3" w:rsidTr="00DD7503">
        <w:trPr>
          <w:trHeight w:val="698"/>
        </w:trPr>
        <w:tc>
          <w:tcPr>
            <w:tcW w:w="181" w:type="pct"/>
            <w:tcBorders>
              <w:top w:val="single" w:sz="4" w:space="0" w:color="auto"/>
              <w:left w:val="single" w:sz="4" w:space="0" w:color="auto"/>
              <w:bottom w:val="single" w:sz="4" w:space="0" w:color="auto"/>
              <w:right w:val="single" w:sz="4" w:space="0" w:color="auto"/>
            </w:tcBorders>
            <w:vAlign w:val="center"/>
          </w:tcPr>
          <w:p w:rsidR="00A37562" w:rsidRPr="00EC15E3" w:rsidRDefault="00A37562">
            <w:pPr>
              <w:jc w:val="center"/>
              <w:rPr>
                <w:bCs/>
                <w:sz w:val="27"/>
                <w:szCs w:val="27"/>
              </w:rPr>
            </w:pPr>
          </w:p>
        </w:tc>
        <w:tc>
          <w:tcPr>
            <w:tcW w:w="1773" w:type="pct"/>
            <w:tcBorders>
              <w:top w:val="single" w:sz="4" w:space="0" w:color="auto"/>
              <w:left w:val="single" w:sz="4" w:space="0" w:color="auto"/>
              <w:bottom w:val="single" w:sz="4" w:space="0" w:color="auto"/>
              <w:right w:val="single" w:sz="4" w:space="0" w:color="auto"/>
            </w:tcBorders>
            <w:hideMark/>
          </w:tcPr>
          <w:p w:rsidR="00A37562" w:rsidRPr="00EC15E3" w:rsidRDefault="00A37562" w:rsidP="0032255A">
            <w:pPr>
              <w:rPr>
                <w:sz w:val="27"/>
                <w:szCs w:val="27"/>
                <w:lang w:val="ru-RU"/>
              </w:rPr>
            </w:pPr>
            <w:r w:rsidRPr="00EC15E3">
              <w:rPr>
                <w:sz w:val="27"/>
                <w:szCs w:val="27"/>
                <w:lang w:val="ru-RU"/>
              </w:rPr>
              <w:t>Перепрофилирование группы для детей от 3</w:t>
            </w:r>
            <w:r w:rsidR="00230264" w:rsidRPr="00EC15E3">
              <w:rPr>
                <w:sz w:val="27"/>
                <w:szCs w:val="27"/>
                <w:lang w:val="ru-RU"/>
              </w:rPr>
              <w:t xml:space="preserve"> до 7 лет в группу для детей </w:t>
            </w:r>
            <w:r w:rsidRPr="00EC15E3">
              <w:rPr>
                <w:sz w:val="27"/>
                <w:szCs w:val="27"/>
                <w:lang w:val="ru-RU"/>
              </w:rPr>
              <w:t>до 3 лет, МАДОУ «Детский сад № 83»</w:t>
            </w:r>
            <w:r w:rsidR="0032255A" w:rsidRPr="00EC15E3">
              <w:rPr>
                <w:sz w:val="27"/>
                <w:szCs w:val="27"/>
                <w:lang w:val="ru-RU"/>
              </w:rPr>
              <w:t>, г. Кемерово</w:t>
            </w:r>
            <w:r w:rsidRPr="00EC15E3">
              <w:rPr>
                <w:sz w:val="27"/>
                <w:szCs w:val="27"/>
                <w:lang w:val="ru-RU"/>
              </w:rPr>
              <w:t>, ул. Сибиряков-Гвардейцев, д. 306</w:t>
            </w:r>
          </w:p>
        </w:tc>
        <w:tc>
          <w:tcPr>
            <w:tcW w:w="239" w:type="pct"/>
            <w:tcBorders>
              <w:top w:val="single" w:sz="4" w:space="0" w:color="auto"/>
              <w:left w:val="single" w:sz="4" w:space="0" w:color="auto"/>
              <w:bottom w:val="single" w:sz="4" w:space="0" w:color="auto"/>
              <w:right w:val="single" w:sz="4" w:space="0" w:color="auto"/>
            </w:tcBorders>
            <w:vAlign w:val="center"/>
          </w:tcPr>
          <w:p w:rsidR="00A37562" w:rsidRPr="00EC15E3" w:rsidRDefault="00A37562" w:rsidP="00E629CA">
            <w:pPr>
              <w:jc w:val="cente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A37562" w:rsidRPr="00EC15E3" w:rsidRDefault="00A37562" w:rsidP="00E629CA">
            <w:pPr>
              <w:jc w:val="cente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A37562" w:rsidRPr="00EC15E3" w:rsidRDefault="00A37562" w:rsidP="00E629CA">
            <w:pPr>
              <w:jc w:val="center"/>
            </w:pPr>
            <w:r w:rsidRPr="00EC15E3">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vAlign w:val="center"/>
          </w:tcPr>
          <w:p w:rsidR="00A37562" w:rsidRPr="00EC15E3" w:rsidRDefault="00A37562" w:rsidP="00E629CA">
            <w:pPr>
              <w:jc w:val="center"/>
            </w:pPr>
            <w:r w:rsidRPr="00EC15E3">
              <w:rPr>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vAlign w:val="center"/>
            <w:hideMark/>
          </w:tcPr>
          <w:p w:rsidR="00A37562" w:rsidRPr="00EC15E3" w:rsidRDefault="00A37562" w:rsidP="00E629CA">
            <w:pPr>
              <w:jc w:val="center"/>
              <w:rPr>
                <w:sz w:val="27"/>
                <w:szCs w:val="27"/>
              </w:rPr>
            </w:pPr>
            <w:r w:rsidRPr="00EC15E3">
              <w:rPr>
                <w:sz w:val="27"/>
                <w:szCs w:val="27"/>
              </w:rPr>
              <w:t>18</w:t>
            </w:r>
          </w:p>
        </w:tc>
        <w:tc>
          <w:tcPr>
            <w:tcW w:w="287" w:type="pct"/>
            <w:tcBorders>
              <w:top w:val="single" w:sz="4" w:space="0" w:color="auto"/>
              <w:left w:val="single" w:sz="4" w:space="0" w:color="auto"/>
              <w:bottom w:val="single" w:sz="4" w:space="0" w:color="auto"/>
              <w:right w:val="single" w:sz="4" w:space="0" w:color="auto"/>
            </w:tcBorders>
            <w:vAlign w:val="center"/>
          </w:tcPr>
          <w:p w:rsidR="00A37562" w:rsidRPr="00EC15E3" w:rsidRDefault="00A37562" w:rsidP="00E629CA">
            <w:pPr>
              <w:jc w:val="center"/>
            </w:pPr>
            <w:r w:rsidRPr="00EC15E3">
              <w:rPr>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vAlign w:val="center"/>
          </w:tcPr>
          <w:p w:rsidR="00A37562" w:rsidRPr="00EC15E3" w:rsidRDefault="00A37562" w:rsidP="00E629CA">
            <w:pPr>
              <w:jc w:val="center"/>
            </w:pPr>
            <w:r w:rsidRPr="00EC15E3">
              <w:rPr>
                <w:sz w:val="27"/>
                <w:szCs w:val="27"/>
                <w:lang w:val="ru-RU"/>
              </w:rPr>
              <w:t>0</w:t>
            </w:r>
          </w:p>
        </w:tc>
        <w:tc>
          <w:tcPr>
            <w:tcW w:w="239" w:type="pct"/>
            <w:tcBorders>
              <w:top w:val="single" w:sz="4" w:space="0" w:color="auto"/>
              <w:left w:val="single" w:sz="4" w:space="0" w:color="auto"/>
              <w:bottom w:val="single" w:sz="4" w:space="0" w:color="auto"/>
              <w:right w:val="single" w:sz="4" w:space="0" w:color="auto"/>
            </w:tcBorders>
            <w:vAlign w:val="center"/>
          </w:tcPr>
          <w:p w:rsidR="00A37562" w:rsidRPr="00EC15E3" w:rsidRDefault="00A37562" w:rsidP="00E629CA">
            <w:pPr>
              <w:jc w:val="cente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A37562" w:rsidRPr="00EC15E3" w:rsidRDefault="00A37562" w:rsidP="00E629CA">
            <w:pPr>
              <w:jc w:val="center"/>
            </w:pPr>
            <w:r w:rsidRPr="00EC15E3">
              <w:rPr>
                <w:sz w:val="27"/>
                <w:szCs w:val="27"/>
                <w:lang w:val="ru-RU"/>
              </w:rPr>
              <w:t>0</w:t>
            </w:r>
          </w:p>
        </w:tc>
        <w:tc>
          <w:tcPr>
            <w:tcW w:w="241" w:type="pct"/>
            <w:tcBorders>
              <w:top w:val="single" w:sz="4" w:space="0" w:color="auto"/>
              <w:left w:val="single" w:sz="4" w:space="0" w:color="auto"/>
              <w:bottom w:val="single" w:sz="4" w:space="0" w:color="auto"/>
              <w:right w:val="single" w:sz="4" w:space="0" w:color="auto"/>
            </w:tcBorders>
            <w:vAlign w:val="center"/>
          </w:tcPr>
          <w:p w:rsidR="00A37562" w:rsidRPr="00EC15E3" w:rsidRDefault="00A37562" w:rsidP="00E629CA">
            <w:pPr>
              <w:jc w:val="center"/>
            </w:pPr>
            <w:r w:rsidRPr="00EC15E3">
              <w:rPr>
                <w:sz w:val="27"/>
                <w:szCs w:val="27"/>
                <w:lang w:val="ru-RU"/>
              </w:rPr>
              <w:t>0</w:t>
            </w:r>
          </w:p>
        </w:tc>
        <w:tc>
          <w:tcPr>
            <w:tcW w:w="456" w:type="pct"/>
            <w:tcBorders>
              <w:top w:val="single" w:sz="4" w:space="0" w:color="auto"/>
              <w:left w:val="single" w:sz="4" w:space="0" w:color="auto"/>
              <w:bottom w:val="single" w:sz="4" w:space="0" w:color="auto"/>
              <w:right w:val="single" w:sz="4" w:space="0" w:color="auto"/>
            </w:tcBorders>
            <w:vAlign w:val="center"/>
            <w:hideMark/>
          </w:tcPr>
          <w:p w:rsidR="00A37562" w:rsidRPr="00EC15E3" w:rsidRDefault="00A37562" w:rsidP="00E629CA">
            <w:pPr>
              <w:jc w:val="center"/>
              <w:rPr>
                <w:sz w:val="27"/>
                <w:szCs w:val="27"/>
              </w:rPr>
            </w:pPr>
            <w:r w:rsidRPr="00EC15E3">
              <w:rPr>
                <w:sz w:val="27"/>
                <w:szCs w:val="27"/>
              </w:rPr>
              <w:t>18</w:t>
            </w:r>
          </w:p>
        </w:tc>
      </w:tr>
      <w:tr w:rsidR="00DD7503" w:rsidRPr="00FA3555" w:rsidTr="00DD7503">
        <w:trPr>
          <w:trHeight w:val="1067"/>
        </w:trPr>
        <w:tc>
          <w:tcPr>
            <w:tcW w:w="181" w:type="pct"/>
            <w:tcBorders>
              <w:top w:val="single" w:sz="4" w:space="0" w:color="auto"/>
              <w:left w:val="single" w:sz="4" w:space="0" w:color="auto"/>
              <w:bottom w:val="single" w:sz="4" w:space="0" w:color="auto"/>
              <w:right w:val="single" w:sz="4" w:space="0" w:color="auto"/>
            </w:tcBorders>
            <w:vAlign w:val="center"/>
          </w:tcPr>
          <w:p w:rsidR="00A37562" w:rsidRPr="00EC15E3" w:rsidRDefault="00A37562">
            <w:pPr>
              <w:jc w:val="center"/>
              <w:rPr>
                <w:bCs/>
                <w:sz w:val="27"/>
                <w:szCs w:val="27"/>
              </w:rPr>
            </w:pPr>
          </w:p>
        </w:tc>
        <w:tc>
          <w:tcPr>
            <w:tcW w:w="1773" w:type="pct"/>
            <w:tcBorders>
              <w:top w:val="single" w:sz="4" w:space="0" w:color="auto"/>
              <w:left w:val="single" w:sz="4" w:space="0" w:color="auto"/>
              <w:bottom w:val="single" w:sz="4" w:space="0" w:color="auto"/>
              <w:right w:val="single" w:sz="4" w:space="0" w:color="auto"/>
            </w:tcBorders>
            <w:hideMark/>
          </w:tcPr>
          <w:p w:rsidR="00910587" w:rsidRPr="00EC15E3" w:rsidRDefault="00A37562" w:rsidP="0032255A">
            <w:pPr>
              <w:rPr>
                <w:sz w:val="27"/>
                <w:szCs w:val="27"/>
                <w:lang w:val="ru-RU"/>
              </w:rPr>
            </w:pPr>
            <w:r w:rsidRPr="00EC15E3">
              <w:rPr>
                <w:sz w:val="27"/>
                <w:szCs w:val="27"/>
                <w:lang w:val="ru-RU"/>
              </w:rPr>
              <w:t>Перепрофилирование группы для детей от 3 до 7 лет в группу для детей до 3 лет, МБДОУ «Детский сад № 135»,</w:t>
            </w:r>
            <w:r w:rsidR="0032255A" w:rsidRPr="00EC15E3">
              <w:rPr>
                <w:sz w:val="27"/>
                <w:szCs w:val="27"/>
                <w:lang w:val="ru-RU"/>
              </w:rPr>
              <w:t xml:space="preserve"> </w:t>
            </w:r>
            <w:r w:rsidR="00FA3555">
              <w:rPr>
                <w:sz w:val="27"/>
                <w:szCs w:val="27"/>
                <w:lang w:val="ru-RU"/>
              </w:rPr>
              <w:br/>
            </w:r>
            <w:r w:rsidR="0032255A" w:rsidRPr="00EC15E3">
              <w:rPr>
                <w:sz w:val="27"/>
                <w:szCs w:val="27"/>
                <w:lang w:val="ru-RU"/>
              </w:rPr>
              <w:t>г. Кемерово,</w:t>
            </w:r>
            <w:r w:rsidRPr="00EC15E3">
              <w:rPr>
                <w:sz w:val="27"/>
                <w:szCs w:val="27"/>
                <w:lang w:val="ru-RU"/>
              </w:rPr>
              <w:t xml:space="preserve"> у</w:t>
            </w:r>
            <w:r w:rsidR="003C48CA" w:rsidRPr="00EC15E3">
              <w:rPr>
                <w:sz w:val="27"/>
                <w:szCs w:val="27"/>
                <w:lang w:val="ru-RU"/>
              </w:rPr>
              <w:t>л. Ленина, д. 112а</w:t>
            </w:r>
          </w:p>
        </w:tc>
        <w:tc>
          <w:tcPr>
            <w:tcW w:w="239" w:type="pct"/>
            <w:tcBorders>
              <w:top w:val="single" w:sz="4" w:space="0" w:color="auto"/>
              <w:left w:val="single" w:sz="4" w:space="0" w:color="auto"/>
              <w:bottom w:val="single" w:sz="4" w:space="0" w:color="auto"/>
              <w:right w:val="single" w:sz="4" w:space="0" w:color="auto"/>
            </w:tcBorders>
            <w:vAlign w:val="center"/>
          </w:tcPr>
          <w:p w:rsidR="00A37562" w:rsidRPr="00FA3555" w:rsidRDefault="00A37562" w:rsidP="00E629CA">
            <w:pPr>
              <w:jc w:val="center"/>
              <w:rPr>
                <w:lang w:val="ru-RU"/>
              </w:rP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A37562" w:rsidRPr="00FA3555" w:rsidRDefault="00A37562" w:rsidP="00E629CA">
            <w:pPr>
              <w:jc w:val="center"/>
              <w:rPr>
                <w:lang w:val="ru-RU"/>
              </w:rP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A37562" w:rsidRPr="00FA3555" w:rsidRDefault="00A37562" w:rsidP="00E629CA">
            <w:pPr>
              <w:jc w:val="center"/>
              <w:rPr>
                <w:lang w:val="ru-RU"/>
              </w:rPr>
            </w:pPr>
            <w:r w:rsidRPr="00EC15E3">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vAlign w:val="center"/>
          </w:tcPr>
          <w:p w:rsidR="00A37562" w:rsidRPr="00FA3555" w:rsidRDefault="00A37562" w:rsidP="00E629CA">
            <w:pPr>
              <w:jc w:val="center"/>
              <w:rPr>
                <w:lang w:val="ru-RU"/>
              </w:rPr>
            </w:pPr>
            <w:r w:rsidRPr="00EC15E3">
              <w:rPr>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vAlign w:val="center"/>
            <w:hideMark/>
          </w:tcPr>
          <w:p w:rsidR="00A37562" w:rsidRPr="00FA3555" w:rsidRDefault="00A37562" w:rsidP="00E629CA">
            <w:pPr>
              <w:jc w:val="center"/>
              <w:rPr>
                <w:sz w:val="27"/>
                <w:szCs w:val="27"/>
                <w:lang w:val="ru-RU"/>
              </w:rPr>
            </w:pPr>
            <w:r w:rsidRPr="00FA3555">
              <w:rPr>
                <w:sz w:val="27"/>
                <w:szCs w:val="27"/>
                <w:lang w:val="ru-RU"/>
              </w:rPr>
              <w:t>20</w:t>
            </w:r>
          </w:p>
        </w:tc>
        <w:tc>
          <w:tcPr>
            <w:tcW w:w="287" w:type="pct"/>
            <w:tcBorders>
              <w:top w:val="single" w:sz="4" w:space="0" w:color="auto"/>
              <w:left w:val="single" w:sz="4" w:space="0" w:color="auto"/>
              <w:bottom w:val="single" w:sz="4" w:space="0" w:color="auto"/>
              <w:right w:val="single" w:sz="4" w:space="0" w:color="auto"/>
            </w:tcBorders>
            <w:vAlign w:val="center"/>
          </w:tcPr>
          <w:p w:rsidR="00A37562" w:rsidRPr="00FA3555" w:rsidRDefault="00A37562" w:rsidP="00E629CA">
            <w:pPr>
              <w:jc w:val="center"/>
              <w:rPr>
                <w:lang w:val="ru-RU"/>
              </w:rPr>
            </w:pPr>
            <w:r w:rsidRPr="00EC15E3">
              <w:rPr>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vAlign w:val="center"/>
          </w:tcPr>
          <w:p w:rsidR="00A37562" w:rsidRPr="00FA3555" w:rsidRDefault="00A37562" w:rsidP="00E629CA">
            <w:pPr>
              <w:jc w:val="center"/>
              <w:rPr>
                <w:lang w:val="ru-RU"/>
              </w:rPr>
            </w:pPr>
            <w:r w:rsidRPr="00EC15E3">
              <w:rPr>
                <w:sz w:val="27"/>
                <w:szCs w:val="27"/>
                <w:lang w:val="ru-RU"/>
              </w:rPr>
              <w:t>0</w:t>
            </w:r>
          </w:p>
        </w:tc>
        <w:tc>
          <w:tcPr>
            <w:tcW w:w="239" w:type="pct"/>
            <w:tcBorders>
              <w:top w:val="single" w:sz="4" w:space="0" w:color="auto"/>
              <w:left w:val="single" w:sz="4" w:space="0" w:color="auto"/>
              <w:bottom w:val="single" w:sz="4" w:space="0" w:color="auto"/>
              <w:right w:val="single" w:sz="4" w:space="0" w:color="auto"/>
            </w:tcBorders>
            <w:vAlign w:val="center"/>
          </w:tcPr>
          <w:p w:rsidR="00A37562" w:rsidRPr="00FA3555" w:rsidRDefault="00A37562" w:rsidP="00E629CA">
            <w:pPr>
              <w:jc w:val="center"/>
              <w:rPr>
                <w:lang w:val="ru-RU"/>
              </w:rP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A37562" w:rsidRPr="00FA3555" w:rsidRDefault="00A37562" w:rsidP="00E629CA">
            <w:pPr>
              <w:jc w:val="center"/>
              <w:rPr>
                <w:lang w:val="ru-RU"/>
              </w:rPr>
            </w:pPr>
            <w:r w:rsidRPr="00EC15E3">
              <w:rPr>
                <w:sz w:val="27"/>
                <w:szCs w:val="27"/>
                <w:lang w:val="ru-RU"/>
              </w:rPr>
              <w:t>0</w:t>
            </w:r>
          </w:p>
        </w:tc>
        <w:tc>
          <w:tcPr>
            <w:tcW w:w="241" w:type="pct"/>
            <w:tcBorders>
              <w:top w:val="single" w:sz="4" w:space="0" w:color="auto"/>
              <w:left w:val="single" w:sz="4" w:space="0" w:color="auto"/>
              <w:bottom w:val="single" w:sz="4" w:space="0" w:color="auto"/>
              <w:right w:val="single" w:sz="4" w:space="0" w:color="auto"/>
            </w:tcBorders>
            <w:vAlign w:val="center"/>
          </w:tcPr>
          <w:p w:rsidR="00A37562" w:rsidRPr="00FA3555" w:rsidRDefault="00A37562" w:rsidP="00E629CA">
            <w:pPr>
              <w:jc w:val="center"/>
              <w:rPr>
                <w:lang w:val="ru-RU"/>
              </w:rPr>
            </w:pPr>
            <w:r w:rsidRPr="00EC15E3">
              <w:rPr>
                <w:sz w:val="27"/>
                <w:szCs w:val="27"/>
                <w:lang w:val="ru-RU"/>
              </w:rPr>
              <w:t>0</w:t>
            </w:r>
          </w:p>
        </w:tc>
        <w:tc>
          <w:tcPr>
            <w:tcW w:w="456" w:type="pct"/>
            <w:tcBorders>
              <w:top w:val="single" w:sz="4" w:space="0" w:color="auto"/>
              <w:left w:val="single" w:sz="4" w:space="0" w:color="auto"/>
              <w:bottom w:val="single" w:sz="4" w:space="0" w:color="auto"/>
              <w:right w:val="single" w:sz="4" w:space="0" w:color="auto"/>
            </w:tcBorders>
            <w:vAlign w:val="center"/>
            <w:hideMark/>
          </w:tcPr>
          <w:p w:rsidR="00A37562" w:rsidRPr="00FA3555" w:rsidRDefault="00A37562" w:rsidP="00E629CA">
            <w:pPr>
              <w:jc w:val="center"/>
              <w:rPr>
                <w:sz w:val="27"/>
                <w:szCs w:val="27"/>
                <w:lang w:val="ru-RU"/>
              </w:rPr>
            </w:pPr>
            <w:r w:rsidRPr="00FA3555">
              <w:rPr>
                <w:sz w:val="27"/>
                <w:szCs w:val="27"/>
                <w:lang w:val="ru-RU"/>
              </w:rPr>
              <w:t>20</w:t>
            </w:r>
          </w:p>
        </w:tc>
      </w:tr>
      <w:tr w:rsidR="00DD7503" w:rsidRPr="00EC15E3" w:rsidTr="00DD7503">
        <w:trPr>
          <w:trHeight w:val="698"/>
        </w:trPr>
        <w:tc>
          <w:tcPr>
            <w:tcW w:w="181" w:type="pct"/>
            <w:tcBorders>
              <w:top w:val="single" w:sz="4" w:space="0" w:color="auto"/>
              <w:left w:val="single" w:sz="4" w:space="0" w:color="auto"/>
              <w:bottom w:val="single" w:sz="4" w:space="0" w:color="auto"/>
              <w:right w:val="single" w:sz="4" w:space="0" w:color="auto"/>
            </w:tcBorders>
            <w:vAlign w:val="center"/>
          </w:tcPr>
          <w:p w:rsidR="00A37562" w:rsidRPr="00FA3555" w:rsidRDefault="00A37562">
            <w:pPr>
              <w:jc w:val="center"/>
              <w:rPr>
                <w:bCs/>
                <w:sz w:val="27"/>
                <w:szCs w:val="27"/>
                <w:lang w:val="ru-RU"/>
              </w:rPr>
            </w:pPr>
          </w:p>
        </w:tc>
        <w:tc>
          <w:tcPr>
            <w:tcW w:w="1773" w:type="pct"/>
            <w:tcBorders>
              <w:top w:val="single" w:sz="4" w:space="0" w:color="auto"/>
              <w:left w:val="single" w:sz="4" w:space="0" w:color="auto"/>
              <w:bottom w:val="single" w:sz="4" w:space="0" w:color="auto"/>
              <w:right w:val="single" w:sz="4" w:space="0" w:color="auto"/>
            </w:tcBorders>
            <w:hideMark/>
          </w:tcPr>
          <w:p w:rsidR="00910587" w:rsidRPr="00EC15E3" w:rsidRDefault="00A37562" w:rsidP="0032255A">
            <w:pPr>
              <w:rPr>
                <w:sz w:val="27"/>
                <w:szCs w:val="27"/>
                <w:lang w:val="ru-RU"/>
              </w:rPr>
            </w:pPr>
            <w:r w:rsidRPr="00EC15E3">
              <w:rPr>
                <w:sz w:val="27"/>
                <w:szCs w:val="27"/>
                <w:lang w:val="ru-RU"/>
              </w:rPr>
              <w:t>Перепрофилирование группы для детей от 3 до 7 лет в группу для детей до 3 лет, МБДОУ «Детский сад № 133»</w:t>
            </w:r>
            <w:r w:rsidR="0032255A" w:rsidRPr="00EC15E3">
              <w:rPr>
                <w:sz w:val="27"/>
                <w:szCs w:val="27"/>
                <w:lang w:val="ru-RU"/>
              </w:rPr>
              <w:t xml:space="preserve">, </w:t>
            </w:r>
            <w:r w:rsidR="0032255A" w:rsidRPr="00EC15E3">
              <w:rPr>
                <w:sz w:val="27"/>
                <w:szCs w:val="27"/>
                <w:lang w:val="ru-RU"/>
              </w:rPr>
              <w:br/>
              <w:t>г. Кемерово</w:t>
            </w:r>
            <w:r w:rsidRPr="00EC15E3">
              <w:rPr>
                <w:sz w:val="27"/>
                <w:szCs w:val="27"/>
                <w:lang w:val="ru-RU"/>
              </w:rPr>
              <w:t>, у</w:t>
            </w:r>
            <w:r w:rsidR="003C48CA" w:rsidRPr="00EC15E3">
              <w:rPr>
                <w:sz w:val="27"/>
                <w:szCs w:val="27"/>
                <w:lang w:val="ru-RU"/>
              </w:rPr>
              <w:t>л. Ленина, д. 104а</w:t>
            </w:r>
          </w:p>
        </w:tc>
        <w:tc>
          <w:tcPr>
            <w:tcW w:w="239" w:type="pct"/>
            <w:tcBorders>
              <w:top w:val="single" w:sz="4" w:space="0" w:color="auto"/>
              <w:left w:val="single" w:sz="4" w:space="0" w:color="auto"/>
              <w:bottom w:val="single" w:sz="4" w:space="0" w:color="auto"/>
              <w:right w:val="single" w:sz="4" w:space="0" w:color="auto"/>
            </w:tcBorders>
            <w:vAlign w:val="center"/>
          </w:tcPr>
          <w:p w:rsidR="00A37562" w:rsidRPr="00EC15E3" w:rsidRDefault="00A37562" w:rsidP="00E629CA">
            <w:pPr>
              <w:jc w:val="center"/>
              <w:rPr>
                <w:lang w:val="ru-RU"/>
              </w:rP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A37562" w:rsidRPr="00EC15E3" w:rsidRDefault="00A37562" w:rsidP="00E629CA">
            <w:pPr>
              <w:jc w:val="center"/>
              <w:rPr>
                <w:lang w:val="ru-RU"/>
              </w:rP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A37562" w:rsidRPr="00EC15E3" w:rsidRDefault="00A37562" w:rsidP="00E629CA">
            <w:pPr>
              <w:jc w:val="center"/>
              <w:rPr>
                <w:lang w:val="ru-RU"/>
              </w:rPr>
            </w:pPr>
            <w:r w:rsidRPr="00EC15E3">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vAlign w:val="center"/>
          </w:tcPr>
          <w:p w:rsidR="00A37562" w:rsidRPr="00EC15E3" w:rsidRDefault="00A37562" w:rsidP="00E629CA">
            <w:pPr>
              <w:jc w:val="center"/>
              <w:rPr>
                <w:lang w:val="ru-RU"/>
              </w:rPr>
            </w:pPr>
            <w:r w:rsidRPr="00EC15E3">
              <w:rPr>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vAlign w:val="center"/>
            <w:hideMark/>
          </w:tcPr>
          <w:p w:rsidR="00A37562" w:rsidRPr="00EC15E3" w:rsidRDefault="00A37562" w:rsidP="00E629CA">
            <w:pPr>
              <w:jc w:val="center"/>
              <w:rPr>
                <w:sz w:val="27"/>
                <w:szCs w:val="27"/>
                <w:lang w:val="ru-RU"/>
              </w:rPr>
            </w:pPr>
            <w:r w:rsidRPr="00EC15E3">
              <w:rPr>
                <w:sz w:val="27"/>
                <w:szCs w:val="27"/>
                <w:lang w:val="ru-RU"/>
              </w:rPr>
              <w:t>20</w:t>
            </w:r>
          </w:p>
        </w:tc>
        <w:tc>
          <w:tcPr>
            <w:tcW w:w="287" w:type="pct"/>
            <w:tcBorders>
              <w:top w:val="single" w:sz="4" w:space="0" w:color="auto"/>
              <w:left w:val="single" w:sz="4" w:space="0" w:color="auto"/>
              <w:bottom w:val="single" w:sz="4" w:space="0" w:color="auto"/>
              <w:right w:val="single" w:sz="4" w:space="0" w:color="auto"/>
            </w:tcBorders>
            <w:vAlign w:val="center"/>
          </w:tcPr>
          <w:p w:rsidR="00A37562" w:rsidRPr="00EC15E3" w:rsidRDefault="00A37562" w:rsidP="00E629CA">
            <w:pPr>
              <w:jc w:val="center"/>
              <w:rPr>
                <w:lang w:val="ru-RU"/>
              </w:rPr>
            </w:pPr>
            <w:r w:rsidRPr="00EC15E3">
              <w:rPr>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vAlign w:val="center"/>
          </w:tcPr>
          <w:p w:rsidR="00A37562" w:rsidRPr="00EC15E3" w:rsidRDefault="00A37562" w:rsidP="00E629CA">
            <w:pPr>
              <w:jc w:val="center"/>
              <w:rPr>
                <w:lang w:val="ru-RU"/>
              </w:rPr>
            </w:pPr>
            <w:r w:rsidRPr="00EC15E3">
              <w:rPr>
                <w:sz w:val="27"/>
                <w:szCs w:val="27"/>
                <w:lang w:val="ru-RU"/>
              </w:rPr>
              <w:t>0</w:t>
            </w:r>
          </w:p>
        </w:tc>
        <w:tc>
          <w:tcPr>
            <w:tcW w:w="239" w:type="pct"/>
            <w:tcBorders>
              <w:top w:val="single" w:sz="4" w:space="0" w:color="auto"/>
              <w:left w:val="single" w:sz="4" w:space="0" w:color="auto"/>
              <w:bottom w:val="single" w:sz="4" w:space="0" w:color="auto"/>
              <w:right w:val="single" w:sz="4" w:space="0" w:color="auto"/>
            </w:tcBorders>
            <w:vAlign w:val="center"/>
          </w:tcPr>
          <w:p w:rsidR="00A37562" w:rsidRPr="00EC15E3" w:rsidRDefault="00A37562" w:rsidP="00E629CA">
            <w:pPr>
              <w:jc w:val="center"/>
              <w:rPr>
                <w:lang w:val="ru-RU"/>
              </w:rP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A37562" w:rsidRPr="00EC15E3" w:rsidRDefault="00A37562" w:rsidP="00E629CA">
            <w:pPr>
              <w:jc w:val="center"/>
              <w:rPr>
                <w:lang w:val="ru-RU"/>
              </w:rPr>
            </w:pPr>
            <w:r w:rsidRPr="00EC15E3">
              <w:rPr>
                <w:sz w:val="27"/>
                <w:szCs w:val="27"/>
                <w:lang w:val="ru-RU"/>
              </w:rPr>
              <w:t>0</w:t>
            </w:r>
          </w:p>
        </w:tc>
        <w:tc>
          <w:tcPr>
            <w:tcW w:w="241" w:type="pct"/>
            <w:tcBorders>
              <w:top w:val="single" w:sz="4" w:space="0" w:color="auto"/>
              <w:left w:val="single" w:sz="4" w:space="0" w:color="auto"/>
              <w:bottom w:val="single" w:sz="4" w:space="0" w:color="auto"/>
              <w:right w:val="single" w:sz="4" w:space="0" w:color="auto"/>
            </w:tcBorders>
            <w:vAlign w:val="center"/>
          </w:tcPr>
          <w:p w:rsidR="00A37562" w:rsidRPr="00EC15E3" w:rsidRDefault="00A37562" w:rsidP="00E629CA">
            <w:pPr>
              <w:jc w:val="center"/>
              <w:rPr>
                <w:lang w:val="ru-RU"/>
              </w:rPr>
            </w:pPr>
            <w:r w:rsidRPr="00EC15E3">
              <w:rPr>
                <w:sz w:val="27"/>
                <w:szCs w:val="27"/>
                <w:lang w:val="ru-RU"/>
              </w:rPr>
              <w:t>0</w:t>
            </w:r>
          </w:p>
        </w:tc>
        <w:tc>
          <w:tcPr>
            <w:tcW w:w="456" w:type="pct"/>
            <w:tcBorders>
              <w:top w:val="single" w:sz="4" w:space="0" w:color="auto"/>
              <w:left w:val="single" w:sz="4" w:space="0" w:color="auto"/>
              <w:bottom w:val="single" w:sz="4" w:space="0" w:color="auto"/>
              <w:right w:val="single" w:sz="4" w:space="0" w:color="auto"/>
            </w:tcBorders>
            <w:vAlign w:val="center"/>
            <w:hideMark/>
          </w:tcPr>
          <w:p w:rsidR="00A37562" w:rsidRPr="00EC15E3" w:rsidRDefault="00A37562" w:rsidP="00E629CA">
            <w:pPr>
              <w:jc w:val="center"/>
              <w:rPr>
                <w:sz w:val="27"/>
                <w:szCs w:val="27"/>
                <w:lang w:val="ru-RU"/>
              </w:rPr>
            </w:pPr>
            <w:r w:rsidRPr="00EC15E3">
              <w:rPr>
                <w:sz w:val="27"/>
                <w:szCs w:val="27"/>
                <w:lang w:val="ru-RU"/>
              </w:rPr>
              <w:t>20</w:t>
            </w:r>
          </w:p>
        </w:tc>
      </w:tr>
      <w:tr w:rsidR="00DD7503" w:rsidRPr="00EC15E3" w:rsidTr="0032255A">
        <w:trPr>
          <w:trHeight w:val="198"/>
        </w:trPr>
        <w:tc>
          <w:tcPr>
            <w:tcW w:w="181" w:type="pct"/>
            <w:tcBorders>
              <w:top w:val="single" w:sz="4" w:space="0" w:color="auto"/>
              <w:left w:val="single" w:sz="4" w:space="0" w:color="auto"/>
              <w:bottom w:val="single" w:sz="4" w:space="0" w:color="auto"/>
              <w:right w:val="single" w:sz="4" w:space="0" w:color="auto"/>
            </w:tcBorders>
            <w:vAlign w:val="center"/>
          </w:tcPr>
          <w:p w:rsidR="00A37562" w:rsidRPr="00EC15E3" w:rsidRDefault="00A37562">
            <w:pPr>
              <w:jc w:val="center"/>
              <w:rPr>
                <w:bCs/>
                <w:sz w:val="27"/>
                <w:szCs w:val="27"/>
                <w:lang w:val="ru-RU"/>
              </w:rPr>
            </w:pPr>
          </w:p>
        </w:tc>
        <w:tc>
          <w:tcPr>
            <w:tcW w:w="1773" w:type="pct"/>
            <w:tcBorders>
              <w:top w:val="single" w:sz="4" w:space="0" w:color="auto"/>
              <w:left w:val="single" w:sz="4" w:space="0" w:color="auto"/>
              <w:bottom w:val="single" w:sz="4" w:space="0" w:color="auto"/>
              <w:right w:val="single" w:sz="4" w:space="0" w:color="auto"/>
            </w:tcBorders>
            <w:hideMark/>
          </w:tcPr>
          <w:p w:rsidR="00A37562" w:rsidRPr="00EC15E3" w:rsidRDefault="00A37562" w:rsidP="0032255A">
            <w:pPr>
              <w:ind w:right="-108"/>
              <w:rPr>
                <w:sz w:val="27"/>
                <w:szCs w:val="27"/>
                <w:lang w:val="ru-RU"/>
              </w:rPr>
            </w:pPr>
            <w:r w:rsidRPr="00EC15E3">
              <w:rPr>
                <w:sz w:val="27"/>
                <w:szCs w:val="27"/>
                <w:lang w:val="ru-RU"/>
              </w:rPr>
              <w:t>Перепрофилирование группы для детей от 3 до 7 лет в группу для детей до 3 лет, МАДОУ «Детский сад № 117»</w:t>
            </w:r>
            <w:r w:rsidR="0032255A" w:rsidRPr="00EC15E3">
              <w:rPr>
                <w:sz w:val="27"/>
                <w:szCs w:val="27"/>
                <w:lang w:val="ru-RU"/>
              </w:rPr>
              <w:t>, г. Кемерово</w:t>
            </w:r>
            <w:r w:rsidRPr="00EC15E3">
              <w:rPr>
                <w:sz w:val="27"/>
                <w:szCs w:val="27"/>
                <w:lang w:val="ru-RU"/>
              </w:rPr>
              <w:t>, ул. Терешковой, д. 34а</w:t>
            </w:r>
          </w:p>
        </w:tc>
        <w:tc>
          <w:tcPr>
            <w:tcW w:w="239" w:type="pct"/>
            <w:tcBorders>
              <w:top w:val="single" w:sz="4" w:space="0" w:color="auto"/>
              <w:left w:val="single" w:sz="4" w:space="0" w:color="auto"/>
              <w:bottom w:val="single" w:sz="4" w:space="0" w:color="auto"/>
              <w:right w:val="single" w:sz="4" w:space="0" w:color="auto"/>
            </w:tcBorders>
            <w:vAlign w:val="center"/>
          </w:tcPr>
          <w:p w:rsidR="00A37562" w:rsidRPr="00EC15E3" w:rsidRDefault="00A37562" w:rsidP="00E629CA">
            <w:pPr>
              <w:jc w:val="cente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A37562" w:rsidRPr="00EC15E3" w:rsidRDefault="00A37562" w:rsidP="00E629CA">
            <w:pPr>
              <w:jc w:val="cente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A37562" w:rsidRPr="00EC15E3" w:rsidRDefault="00A37562" w:rsidP="00E629CA">
            <w:pPr>
              <w:jc w:val="center"/>
            </w:pPr>
            <w:r w:rsidRPr="00EC15E3">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vAlign w:val="center"/>
          </w:tcPr>
          <w:p w:rsidR="00A37562" w:rsidRPr="00EC15E3" w:rsidRDefault="00A37562" w:rsidP="00E629CA">
            <w:pPr>
              <w:jc w:val="center"/>
            </w:pPr>
            <w:r w:rsidRPr="00EC15E3">
              <w:rPr>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vAlign w:val="center"/>
            <w:hideMark/>
          </w:tcPr>
          <w:p w:rsidR="00A37562" w:rsidRPr="00EC15E3" w:rsidRDefault="00A37562" w:rsidP="00E629CA">
            <w:pPr>
              <w:jc w:val="center"/>
              <w:rPr>
                <w:sz w:val="27"/>
                <w:szCs w:val="27"/>
              </w:rPr>
            </w:pPr>
            <w:r w:rsidRPr="00EC15E3">
              <w:rPr>
                <w:sz w:val="27"/>
                <w:szCs w:val="27"/>
              </w:rPr>
              <w:t>20</w:t>
            </w:r>
          </w:p>
        </w:tc>
        <w:tc>
          <w:tcPr>
            <w:tcW w:w="287" w:type="pct"/>
            <w:tcBorders>
              <w:top w:val="single" w:sz="4" w:space="0" w:color="auto"/>
              <w:left w:val="single" w:sz="4" w:space="0" w:color="auto"/>
              <w:bottom w:val="single" w:sz="4" w:space="0" w:color="auto"/>
              <w:right w:val="single" w:sz="4" w:space="0" w:color="auto"/>
            </w:tcBorders>
            <w:vAlign w:val="center"/>
          </w:tcPr>
          <w:p w:rsidR="00A37562" w:rsidRPr="00EC15E3" w:rsidRDefault="00A37562" w:rsidP="00E629CA">
            <w:pPr>
              <w:jc w:val="center"/>
            </w:pPr>
            <w:r w:rsidRPr="00EC15E3">
              <w:rPr>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vAlign w:val="center"/>
          </w:tcPr>
          <w:p w:rsidR="00A37562" w:rsidRPr="00EC15E3" w:rsidRDefault="00A37562" w:rsidP="00E629CA">
            <w:pPr>
              <w:jc w:val="center"/>
            </w:pPr>
            <w:r w:rsidRPr="00EC15E3">
              <w:rPr>
                <w:sz w:val="27"/>
                <w:szCs w:val="27"/>
                <w:lang w:val="ru-RU"/>
              </w:rPr>
              <w:t>0</w:t>
            </w:r>
          </w:p>
        </w:tc>
        <w:tc>
          <w:tcPr>
            <w:tcW w:w="239" w:type="pct"/>
            <w:tcBorders>
              <w:top w:val="single" w:sz="4" w:space="0" w:color="auto"/>
              <w:left w:val="single" w:sz="4" w:space="0" w:color="auto"/>
              <w:bottom w:val="single" w:sz="4" w:space="0" w:color="auto"/>
              <w:right w:val="single" w:sz="4" w:space="0" w:color="auto"/>
            </w:tcBorders>
            <w:vAlign w:val="center"/>
          </w:tcPr>
          <w:p w:rsidR="00A37562" w:rsidRPr="00EC15E3" w:rsidRDefault="00A37562" w:rsidP="00E629CA">
            <w:pPr>
              <w:jc w:val="cente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A37562" w:rsidRPr="00EC15E3" w:rsidRDefault="00A37562" w:rsidP="00E629CA">
            <w:pPr>
              <w:jc w:val="center"/>
            </w:pPr>
            <w:r w:rsidRPr="00EC15E3">
              <w:rPr>
                <w:sz w:val="27"/>
                <w:szCs w:val="27"/>
                <w:lang w:val="ru-RU"/>
              </w:rPr>
              <w:t>0</w:t>
            </w:r>
          </w:p>
        </w:tc>
        <w:tc>
          <w:tcPr>
            <w:tcW w:w="241" w:type="pct"/>
            <w:tcBorders>
              <w:top w:val="single" w:sz="4" w:space="0" w:color="auto"/>
              <w:left w:val="single" w:sz="4" w:space="0" w:color="auto"/>
              <w:bottom w:val="single" w:sz="4" w:space="0" w:color="auto"/>
              <w:right w:val="single" w:sz="4" w:space="0" w:color="auto"/>
            </w:tcBorders>
            <w:vAlign w:val="center"/>
          </w:tcPr>
          <w:p w:rsidR="00A37562" w:rsidRPr="00EC15E3" w:rsidRDefault="00A37562" w:rsidP="00E629CA">
            <w:pPr>
              <w:jc w:val="center"/>
            </w:pPr>
            <w:r w:rsidRPr="00EC15E3">
              <w:rPr>
                <w:sz w:val="27"/>
                <w:szCs w:val="27"/>
                <w:lang w:val="ru-RU"/>
              </w:rPr>
              <w:t>0</w:t>
            </w:r>
          </w:p>
        </w:tc>
        <w:tc>
          <w:tcPr>
            <w:tcW w:w="456" w:type="pct"/>
            <w:tcBorders>
              <w:top w:val="single" w:sz="4" w:space="0" w:color="auto"/>
              <w:left w:val="single" w:sz="4" w:space="0" w:color="auto"/>
              <w:bottom w:val="single" w:sz="4" w:space="0" w:color="auto"/>
              <w:right w:val="single" w:sz="4" w:space="0" w:color="auto"/>
            </w:tcBorders>
            <w:vAlign w:val="center"/>
            <w:hideMark/>
          </w:tcPr>
          <w:p w:rsidR="00A37562" w:rsidRPr="00EC15E3" w:rsidRDefault="00A37562" w:rsidP="00E629CA">
            <w:pPr>
              <w:jc w:val="center"/>
              <w:rPr>
                <w:sz w:val="27"/>
                <w:szCs w:val="27"/>
              </w:rPr>
            </w:pPr>
            <w:r w:rsidRPr="00EC15E3">
              <w:rPr>
                <w:sz w:val="27"/>
                <w:szCs w:val="27"/>
              </w:rPr>
              <w:t>20</w:t>
            </w:r>
          </w:p>
        </w:tc>
      </w:tr>
      <w:tr w:rsidR="00DD7503" w:rsidRPr="00FA3555" w:rsidTr="00DD7503">
        <w:trPr>
          <w:trHeight w:val="698"/>
        </w:trPr>
        <w:tc>
          <w:tcPr>
            <w:tcW w:w="181" w:type="pct"/>
            <w:tcBorders>
              <w:top w:val="single" w:sz="4" w:space="0" w:color="auto"/>
              <w:left w:val="single" w:sz="4" w:space="0" w:color="auto"/>
              <w:bottom w:val="single" w:sz="4" w:space="0" w:color="auto"/>
              <w:right w:val="single" w:sz="4" w:space="0" w:color="auto"/>
            </w:tcBorders>
            <w:vAlign w:val="center"/>
          </w:tcPr>
          <w:p w:rsidR="00A37562" w:rsidRPr="00EC15E3" w:rsidRDefault="00A37562">
            <w:pPr>
              <w:jc w:val="center"/>
              <w:rPr>
                <w:bCs/>
                <w:sz w:val="27"/>
                <w:szCs w:val="27"/>
              </w:rPr>
            </w:pPr>
          </w:p>
        </w:tc>
        <w:tc>
          <w:tcPr>
            <w:tcW w:w="1773" w:type="pct"/>
            <w:tcBorders>
              <w:top w:val="single" w:sz="4" w:space="0" w:color="auto"/>
              <w:left w:val="single" w:sz="4" w:space="0" w:color="auto"/>
              <w:bottom w:val="single" w:sz="4" w:space="0" w:color="auto"/>
              <w:right w:val="single" w:sz="4" w:space="0" w:color="auto"/>
            </w:tcBorders>
            <w:hideMark/>
          </w:tcPr>
          <w:p w:rsidR="00A37562" w:rsidRPr="00EC15E3" w:rsidRDefault="00A37562" w:rsidP="00FA3555">
            <w:pPr>
              <w:rPr>
                <w:sz w:val="27"/>
                <w:szCs w:val="27"/>
                <w:lang w:val="ru-RU"/>
              </w:rPr>
            </w:pPr>
            <w:r w:rsidRPr="00EC15E3">
              <w:rPr>
                <w:sz w:val="27"/>
                <w:szCs w:val="27"/>
                <w:lang w:val="ru-RU"/>
              </w:rPr>
              <w:t xml:space="preserve">Перепрофилирование группы для детей от 3 до 7 лет в группу для детей до 3 лет, МБДОУ «Детский сад № 179», </w:t>
            </w:r>
            <w:r w:rsidR="00FA3555">
              <w:rPr>
                <w:sz w:val="27"/>
                <w:szCs w:val="27"/>
                <w:lang w:val="ru-RU"/>
              </w:rPr>
              <w:br/>
            </w:r>
            <w:r w:rsidR="0032255A" w:rsidRPr="00EC15E3">
              <w:rPr>
                <w:sz w:val="27"/>
                <w:szCs w:val="27"/>
                <w:lang w:val="ru-RU"/>
              </w:rPr>
              <w:t>г. Кемерово, проспект Химиков, д. 19в</w:t>
            </w:r>
            <w:r w:rsidR="00230264" w:rsidRPr="00EC15E3">
              <w:rPr>
                <w:sz w:val="27"/>
                <w:szCs w:val="27"/>
                <w:lang w:val="ru-RU"/>
              </w:rPr>
              <w:t xml:space="preserve"> </w:t>
            </w:r>
            <w:r w:rsidRPr="00EC15E3">
              <w:rPr>
                <w:sz w:val="27"/>
                <w:szCs w:val="27"/>
                <w:lang w:val="ru-RU"/>
              </w:rPr>
              <w:t xml:space="preserve"> </w:t>
            </w:r>
          </w:p>
        </w:tc>
        <w:tc>
          <w:tcPr>
            <w:tcW w:w="239" w:type="pct"/>
            <w:tcBorders>
              <w:top w:val="single" w:sz="4" w:space="0" w:color="auto"/>
              <w:left w:val="single" w:sz="4" w:space="0" w:color="auto"/>
              <w:bottom w:val="single" w:sz="4" w:space="0" w:color="auto"/>
              <w:right w:val="single" w:sz="4" w:space="0" w:color="auto"/>
            </w:tcBorders>
            <w:vAlign w:val="center"/>
          </w:tcPr>
          <w:p w:rsidR="00A37562" w:rsidRPr="00FA3555" w:rsidRDefault="00A37562" w:rsidP="00E629CA">
            <w:pPr>
              <w:jc w:val="center"/>
              <w:rPr>
                <w:lang w:val="ru-RU"/>
              </w:rP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A37562" w:rsidRPr="00FA3555" w:rsidRDefault="00A37562" w:rsidP="00E629CA">
            <w:pPr>
              <w:jc w:val="center"/>
              <w:rPr>
                <w:lang w:val="ru-RU"/>
              </w:rP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A37562" w:rsidRPr="00FA3555" w:rsidRDefault="00A37562" w:rsidP="00E629CA">
            <w:pPr>
              <w:jc w:val="center"/>
              <w:rPr>
                <w:lang w:val="ru-RU"/>
              </w:rPr>
            </w:pPr>
            <w:r w:rsidRPr="00EC15E3">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vAlign w:val="center"/>
          </w:tcPr>
          <w:p w:rsidR="00A37562" w:rsidRPr="00FA3555" w:rsidRDefault="00A37562" w:rsidP="00E629CA">
            <w:pPr>
              <w:jc w:val="center"/>
              <w:rPr>
                <w:lang w:val="ru-RU"/>
              </w:rPr>
            </w:pPr>
            <w:r w:rsidRPr="00EC15E3">
              <w:rPr>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vAlign w:val="center"/>
            <w:hideMark/>
          </w:tcPr>
          <w:p w:rsidR="00A37562" w:rsidRPr="00FA3555" w:rsidRDefault="00A37562" w:rsidP="00E629CA">
            <w:pPr>
              <w:jc w:val="center"/>
              <w:rPr>
                <w:sz w:val="27"/>
                <w:szCs w:val="27"/>
                <w:lang w:val="ru-RU"/>
              </w:rPr>
            </w:pPr>
            <w:r w:rsidRPr="00FA3555">
              <w:rPr>
                <w:sz w:val="27"/>
                <w:szCs w:val="27"/>
                <w:lang w:val="ru-RU"/>
              </w:rPr>
              <w:t>20</w:t>
            </w:r>
          </w:p>
        </w:tc>
        <w:tc>
          <w:tcPr>
            <w:tcW w:w="287" w:type="pct"/>
            <w:tcBorders>
              <w:top w:val="single" w:sz="4" w:space="0" w:color="auto"/>
              <w:left w:val="single" w:sz="4" w:space="0" w:color="auto"/>
              <w:bottom w:val="single" w:sz="4" w:space="0" w:color="auto"/>
              <w:right w:val="single" w:sz="4" w:space="0" w:color="auto"/>
            </w:tcBorders>
            <w:vAlign w:val="center"/>
          </w:tcPr>
          <w:p w:rsidR="00A37562" w:rsidRPr="00FA3555" w:rsidRDefault="00A37562" w:rsidP="00E629CA">
            <w:pPr>
              <w:jc w:val="center"/>
              <w:rPr>
                <w:lang w:val="ru-RU"/>
              </w:rPr>
            </w:pPr>
            <w:r w:rsidRPr="00EC15E3">
              <w:rPr>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vAlign w:val="center"/>
          </w:tcPr>
          <w:p w:rsidR="00A37562" w:rsidRPr="00FA3555" w:rsidRDefault="00A37562" w:rsidP="00E629CA">
            <w:pPr>
              <w:jc w:val="center"/>
              <w:rPr>
                <w:lang w:val="ru-RU"/>
              </w:rPr>
            </w:pPr>
            <w:r w:rsidRPr="00EC15E3">
              <w:rPr>
                <w:sz w:val="27"/>
                <w:szCs w:val="27"/>
                <w:lang w:val="ru-RU"/>
              </w:rPr>
              <w:t>0</w:t>
            </w:r>
          </w:p>
        </w:tc>
        <w:tc>
          <w:tcPr>
            <w:tcW w:w="239" w:type="pct"/>
            <w:tcBorders>
              <w:top w:val="single" w:sz="4" w:space="0" w:color="auto"/>
              <w:left w:val="single" w:sz="4" w:space="0" w:color="auto"/>
              <w:bottom w:val="single" w:sz="4" w:space="0" w:color="auto"/>
              <w:right w:val="single" w:sz="4" w:space="0" w:color="auto"/>
            </w:tcBorders>
            <w:vAlign w:val="center"/>
          </w:tcPr>
          <w:p w:rsidR="00A37562" w:rsidRPr="00FA3555" w:rsidRDefault="00A37562" w:rsidP="00E629CA">
            <w:pPr>
              <w:jc w:val="center"/>
              <w:rPr>
                <w:lang w:val="ru-RU"/>
              </w:rP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A37562" w:rsidRPr="00FA3555" w:rsidRDefault="00A37562" w:rsidP="00E629CA">
            <w:pPr>
              <w:jc w:val="center"/>
              <w:rPr>
                <w:lang w:val="ru-RU"/>
              </w:rPr>
            </w:pPr>
            <w:r w:rsidRPr="00EC15E3">
              <w:rPr>
                <w:sz w:val="27"/>
                <w:szCs w:val="27"/>
                <w:lang w:val="ru-RU"/>
              </w:rPr>
              <w:t>0</w:t>
            </w:r>
          </w:p>
        </w:tc>
        <w:tc>
          <w:tcPr>
            <w:tcW w:w="241" w:type="pct"/>
            <w:tcBorders>
              <w:top w:val="single" w:sz="4" w:space="0" w:color="auto"/>
              <w:left w:val="single" w:sz="4" w:space="0" w:color="auto"/>
              <w:bottom w:val="single" w:sz="4" w:space="0" w:color="auto"/>
              <w:right w:val="single" w:sz="4" w:space="0" w:color="auto"/>
            </w:tcBorders>
            <w:vAlign w:val="center"/>
          </w:tcPr>
          <w:p w:rsidR="00A37562" w:rsidRPr="00FA3555" w:rsidRDefault="00A37562" w:rsidP="00E629CA">
            <w:pPr>
              <w:jc w:val="center"/>
              <w:rPr>
                <w:lang w:val="ru-RU"/>
              </w:rPr>
            </w:pPr>
            <w:r w:rsidRPr="00EC15E3">
              <w:rPr>
                <w:sz w:val="27"/>
                <w:szCs w:val="27"/>
                <w:lang w:val="ru-RU"/>
              </w:rPr>
              <w:t>0</w:t>
            </w:r>
          </w:p>
        </w:tc>
        <w:tc>
          <w:tcPr>
            <w:tcW w:w="456" w:type="pct"/>
            <w:tcBorders>
              <w:top w:val="single" w:sz="4" w:space="0" w:color="auto"/>
              <w:left w:val="single" w:sz="4" w:space="0" w:color="auto"/>
              <w:bottom w:val="single" w:sz="4" w:space="0" w:color="auto"/>
              <w:right w:val="single" w:sz="4" w:space="0" w:color="auto"/>
            </w:tcBorders>
            <w:vAlign w:val="center"/>
            <w:hideMark/>
          </w:tcPr>
          <w:p w:rsidR="00A37562" w:rsidRPr="00FA3555" w:rsidRDefault="00A37562" w:rsidP="00E629CA">
            <w:pPr>
              <w:jc w:val="center"/>
              <w:rPr>
                <w:sz w:val="27"/>
                <w:szCs w:val="27"/>
                <w:lang w:val="ru-RU"/>
              </w:rPr>
            </w:pPr>
            <w:r w:rsidRPr="00FA3555">
              <w:rPr>
                <w:sz w:val="27"/>
                <w:szCs w:val="27"/>
                <w:lang w:val="ru-RU"/>
              </w:rPr>
              <w:t>20</w:t>
            </w:r>
          </w:p>
        </w:tc>
      </w:tr>
      <w:tr w:rsidR="00DD7503" w:rsidRPr="00EC15E3" w:rsidTr="00DD7503">
        <w:trPr>
          <w:trHeight w:val="698"/>
        </w:trPr>
        <w:tc>
          <w:tcPr>
            <w:tcW w:w="181" w:type="pct"/>
            <w:tcBorders>
              <w:top w:val="single" w:sz="4" w:space="0" w:color="auto"/>
              <w:left w:val="single" w:sz="4" w:space="0" w:color="auto"/>
              <w:bottom w:val="single" w:sz="4" w:space="0" w:color="auto"/>
              <w:right w:val="single" w:sz="4" w:space="0" w:color="auto"/>
            </w:tcBorders>
            <w:vAlign w:val="center"/>
          </w:tcPr>
          <w:p w:rsidR="00A37562" w:rsidRPr="00FA3555" w:rsidRDefault="00A37562">
            <w:pPr>
              <w:jc w:val="center"/>
              <w:rPr>
                <w:bCs/>
                <w:sz w:val="27"/>
                <w:szCs w:val="27"/>
                <w:lang w:val="ru-RU"/>
              </w:rPr>
            </w:pPr>
          </w:p>
        </w:tc>
        <w:tc>
          <w:tcPr>
            <w:tcW w:w="1773" w:type="pct"/>
            <w:tcBorders>
              <w:top w:val="single" w:sz="4" w:space="0" w:color="auto"/>
              <w:left w:val="single" w:sz="4" w:space="0" w:color="auto"/>
              <w:bottom w:val="single" w:sz="4" w:space="0" w:color="auto"/>
              <w:right w:val="single" w:sz="4" w:space="0" w:color="auto"/>
            </w:tcBorders>
            <w:hideMark/>
          </w:tcPr>
          <w:p w:rsidR="00910587" w:rsidRPr="00EC15E3" w:rsidRDefault="00A37562" w:rsidP="0032255A">
            <w:pPr>
              <w:rPr>
                <w:sz w:val="27"/>
                <w:szCs w:val="27"/>
                <w:lang w:val="ru-RU"/>
              </w:rPr>
            </w:pPr>
            <w:r w:rsidRPr="00EC15E3">
              <w:rPr>
                <w:sz w:val="27"/>
                <w:szCs w:val="27"/>
                <w:lang w:val="ru-RU"/>
              </w:rPr>
              <w:t>Перепрофилирование группы для детей от 3 до 7 лет в группу для детей до 3 лет, МБДОУ «Детский сад № 180»</w:t>
            </w:r>
            <w:r w:rsidR="0032255A" w:rsidRPr="00EC15E3">
              <w:rPr>
                <w:sz w:val="27"/>
                <w:szCs w:val="27"/>
                <w:lang w:val="ru-RU"/>
              </w:rPr>
              <w:t xml:space="preserve">, </w:t>
            </w:r>
            <w:r w:rsidR="0032255A" w:rsidRPr="00EC15E3">
              <w:rPr>
                <w:sz w:val="27"/>
                <w:szCs w:val="27"/>
                <w:lang w:val="ru-RU"/>
              </w:rPr>
              <w:br/>
              <w:t>г. Кемерово</w:t>
            </w:r>
            <w:r w:rsidRPr="00EC15E3">
              <w:rPr>
                <w:sz w:val="27"/>
                <w:szCs w:val="27"/>
                <w:lang w:val="ru-RU"/>
              </w:rPr>
              <w:t>, проспе</w:t>
            </w:r>
            <w:r w:rsidR="003C48CA" w:rsidRPr="00EC15E3">
              <w:rPr>
                <w:sz w:val="27"/>
                <w:szCs w:val="27"/>
                <w:lang w:val="ru-RU"/>
              </w:rPr>
              <w:t>кт Химиков, д. 19б</w:t>
            </w:r>
          </w:p>
        </w:tc>
        <w:tc>
          <w:tcPr>
            <w:tcW w:w="239" w:type="pct"/>
            <w:tcBorders>
              <w:top w:val="single" w:sz="4" w:space="0" w:color="auto"/>
              <w:left w:val="single" w:sz="4" w:space="0" w:color="auto"/>
              <w:bottom w:val="single" w:sz="4" w:space="0" w:color="auto"/>
              <w:right w:val="single" w:sz="4" w:space="0" w:color="auto"/>
            </w:tcBorders>
            <w:vAlign w:val="center"/>
          </w:tcPr>
          <w:p w:rsidR="00A37562" w:rsidRPr="00EC15E3" w:rsidRDefault="00A37562" w:rsidP="00E629CA">
            <w:pPr>
              <w:jc w:val="center"/>
              <w:rPr>
                <w:lang w:val="ru-RU"/>
              </w:rP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A37562" w:rsidRPr="00EC15E3" w:rsidRDefault="00A37562" w:rsidP="00E629CA">
            <w:pPr>
              <w:jc w:val="center"/>
              <w:rPr>
                <w:lang w:val="ru-RU"/>
              </w:rP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A37562" w:rsidRPr="00EC15E3" w:rsidRDefault="00A37562" w:rsidP="00E629CA">
            <w:pPr>
              <w:jc w:val="center"/>
              <w:rPr>
                <w:lang w:val="ru-RU"/>
              </w:rPr>
            </w:pPr>
            <w:r w:rsidRPr="00EC15E3">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vAlign w:val="center"/>
          </w:tcPr>
          <w:p w:rsidR="00A37562" w:rsidRPr="00EC15E3" w:rsidRDefault="00A37562" w:rsidP="00E629CA">
            <w:pPr>
              <w:jc w:val="center"/>
              <w:rPr>
                <w:lang w:val="ru-RU"/>
              </w:rPr>
            </w:pPr>
            <w:r w:rsidRPr="00EC15E3">
              <w:rPr>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vAlign w:val="center"/>
            <w:hideMark/>
          </w:tcPr>
          <w:p w:rsidR="00A37562" w:rsidRPr="00EC15E3" w:rsidRDefault="00A37562" w:rsidP="00E629CA">
            <w:pPr>
              <w:jc w:val="center"/>
              <w:rPr>
                <w:sz w:val="27"/>
                <w:szCs w:val="27"/>
                <w:lang w:val="ru-RU"/>
              </w:rPr>
            </w:pPr>
            <w:r w:rsidRPr="00EC15E3">
              <w:rPr>
                <w:sz w:val="27"/>
                <w:szCs w:val="27"/>
                <w:lang w:val="ru-RU"/>
              </w:rPr>
              <w:t>20</w:t>
            </w:r>
          </w:p>
        </w:tc>
        <w:tc>
          <w:tcPr>
            <w:tcW w:w="287" w:type="pct"/>
            <w:tcBorders>
              <w:top w:val="single" w:sz="4" w:space="0" w:color="auto"/>
              <w:left w:val="single" w:sz="4" w:space="0" w:color="auto"/>
              <w:bottom w:val="single" w:sz="4" w:space="0" w:color="auto"/>
              <w:right w:val="single" w:sz="4" w:space="0" w:color="auto"/>
            </w:tcBorders>
            <w:vAlign w:val="center"/>
          </w:tcPr>
          <w:p w:rsidR="00A37562" w:rsidRPr="00EC15E3" w:rsidRDefault="00A37562" w:rsidP="00E629CA">
            <w:pPr>
              <w:jc w:val="center"/>
              <w:rPr>
                <w:lang w:val="ru-RU"/>
              </w:rPr>
            </w:pPr>
            <w:r w:rsidRPr="00EC15E3">
              <w:rPr>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vAlign w:val="center"/>
          </w:tcPr>
          <w:p w:rsidR="00A37562" w:rsidRPr="00EC15E3" w:rsidRDefault="00A37562" w:rsidP="00E629CA">
            <w:pPr>
              <w:jc w:val="center"/>
              <w:rPr>
                <w:lang w:val="ru-RU"/>
              </w:rPr>
            </w:pPr>
            <w:r w:rsidRPr="00EC15E3">
              <w:rPr>
                <w:sz w:val="27"/>
                <w:szCs w:val="27"/>
                <w:lang w:val="ru-RU"/>
              </w:rPr>
              <w:t>0</w:t>
            </w:r>
          </w:p>
        </w:tc>
        <w:tc>
          <w:tcPr>
            <w:tcW w:w="239" w:type="pct"/>
            <w:tcBorders>
              <w:top w:val="single" w:sz="4" w:space="0" w:color="auto"/>
              <w:left w:val="single" w:sz="4" w:space="0" w:color="auto"/>
              <w:bottom w:val="single" w:sz="4" w:space="0" w:color="auto"/>
              <w:right w:val="single" w:sz="4" w:space="0" w:color="auto"/>
            </w:tcBorders>
            <w:vAlign w:val="center"/>
          </w:tcPr>
          <w:p w:rsidR="00A37562" w:rsidRPr="00EC15E3" w:rsidRDefault="00A37562" w:rsidP="00E629CA">
            <w:pPr>
              <w:jc w:val="center"/>
              <w:rPr>
                <w:lang w:val="ru-RU"/>
              </w:rP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A37562" w:rsidRPr="00EC15E3" w:rsidRDefault="00A37562" w:rsidP="00E629CA">
            <w:pPr>
              <w:jc w:val="center"/>
              <w:rPr>
                <w:lang w:val="ru-RU"/>
              </w:rPr>
            </w:pPr>
            <w:r w:rsidRPr="00EC15E3">
              <w:rPr>
                <w:sz w:val="27"/>
                <w:szCs w:val="27"/>
                <w:lang w:val="ru-RU"/>
              </w:rPr>
              <w:t>0</w:t>
            </w:r>
          </w:p>
        </w:tc>
        <w:tc>
          <w:tcPr>
            <w:tcW w:w="241" w:type="pct"/>
            <w:tcBorders>
              <w:top w:val="single" w:sz="4" w:space="0" w:color="auto"/>
              <w:left w:val="single" w:sz="4" w:space="0" w:color="auto"/>
              <w:bottom w:val="single" w:sz="4" w:space="0" w:color="auto"/>
              <w:right w:val="single" w:sz="4" w:space="0" w:color="auto"/>
            </w:tcBorders>
            <w:vAlign w:val="center"/>
          </w:tcPr>
          <w:p w:rsidR="00A37562" w:rsidRPr="00EC15E3" w:rsidRDefault="00A37562" w:rsidP="00E629CA">
            <w:pPr>
              <w:jc w:val="center"/>
              <w:rPr>
                <w:lang w:val="ru-RU"/>
              </w:rPr>
            </w:pPr>
            <w:r w:rsidRPr="00EC15E3">
              <w:rPr>
                <w:sz w:val="27"/>
                <w:szCs w:val="27"/>
                <w:lang w:val="ru-RU"/>
              </w:rPr>
              <w:t>0</w:t>
            </w:r>
          </w:p>
        </w:tc>
        <w:tc>
          <w:tcPr>
            <w:tcW w:w="456" w:type="pct"/>
            <w:tcBorders>
              <w:top w:val="single" w:sz="4" w:space="0" w:color="auto"/>
              <w:left w:val="single" w:sz="4" w:space="0" w:color="auto"/>
              <w:bottom w:val="single" w:sz="4" w:space="0" w:color="auto"/>
              <w:right w:val="single" w:sz="4" w:space="0" w:color="auto"/>
            </w:tcBorders>
            <w:vAlign w:val="center"/>
            <w:hideMark/>
          </w:tcPr>
          <w:p w:rsidR="00A37562" w:rsidRPr="00EC15E3" w:rsidRDefault="00A37562" w:rsidP="00E629CA">
            <w:pPr>
              <w:jc w:val="center"/>
              <w:rPr>
                <w:sz w:val="27"/>
                <w:szCs w:val="27"/>
                <w:lang w:val="ru-RU"/>
              </w:rPr>
            </w:pPr>
            <w:r w:rsidRPr="00EC15E3">
              <w:rPr>
                <w:sz w:val="27"/>
                <w:szCs w:val="27"/>
                <w:lang w:val="ru-RU"/>
              </w:rPr>
              <w:t>20</w:t>
            </w:r>
          </w:p>
        </w:tc>
      </w:tr>
      <w:tr w:rsidR="00DD7503" w:rsidRPr="00EC15E3" w:rsidTr="00DD7503">
        <w:trPr>
          <w:trHeight w:val="698"/>
        </w:trPr>
        <w:tc>
          <w:tcPr>
            <w:tcW w:w="181" w:type="pct"/>
            <w:tcBorders>
              <w:top w:val="single" w:sz="4" w:space="0" w:color="auto"/>
              <w:left w:val="single" w:sz="4" w:space="0" w:color="auto"/>
              <w:bottom w:val="single" w:sz="4" w:space="0" w:color="auto"/>
              <w:right w:val="single" w:sz="4" w:space="0" w:color="auto"/>
            </w:tcBorders>
            <w:vAlign w:val="center"/>
          </w:tcPr>
          <w:p w:rsidR="00A37562" w:rsidRPr="00EC15E3" w:rsidRDefault="00A37562">
            <w:pPr>
              <w:jc w:val="center"/>
              <w:rPr>
                <w:bCs/>
                <w:sz w:val="27"/>
                <w:szCs w:val="27"/>
                <w:lang w:val="ru-RU"/>
              </w:rPr>
            </w:pPr>
          </w:p>
        </w:tc>
        <w:tc>
          <w:tcPr>
            <w:tcW w:w="1773" w:type="pct"/>
            <w:tcBorders>
              <w:top w:val="single" w:sz="4" w:space="0" w:color="auto"/>
              <w:left w:val="single" w:sz="4" w:space="0" w:color="auto"/>
              <w:bottom w:val="single" w:sz="4" w:space="0" w:color="auto"/>
              <w:right w:val="single" w:sz="4" w:space="0" w:color="auto"/>
            </w:tcBorders>
            <w:hideMark/>
          </w:tcPr>
          <w:p w:rsidR="00A37562" w:rsidRPr="00EC15E3" w:rsidRDefault="00A37562" w:rsidP="0032255A">
            <w:pPr>
              <w:rPr>
                <w:sz w:val="27"/>
                <w:szCs w:val="27"/>
                <w:lang w:val="ru-RU"/>
              </w:rPr>
            </w:pPr>
            <w:r w:rsidRPr="00EC15E3">
              <w:rPr>
                <w:sz w:val="27"/>
                <w:szCs w:val="27"/>
                <w:lang w:val="ru-RU"/>
              </w:rPr>
              <w:t>Перепрофилирование группы для детей от 3 до 7 лет в группу для детей до 3 лет, МБДОУ «Детский сад № 11»</w:t>
            </w:r>
            <w:r w:rsidR="0032255A" w:rsidRPr="00EC15E3">
              <w:rPr>
                <w:sz w:val="27"/>
                <w:szCs w:val="27"/>
                <w:lang w:val="ru-RU"/>
              </w:rPr>
              <w:t>, г. Кемерово</w:t>
            </w:r>
            <w:r w:rsidRPr="00EC15E3">
              <w:rPr>
                <w:sz w:val="27"/>
                <w:szCs w:val="27"/>
                <w:lang w:val="ru-RU"/>
              </w:rPr>
              <w:t>, ул. Ленина, д. 141в</w:t>
            </w:r>
          </w:p>
        </w:tc>
        <w:tc>
          <w:tcPr>
            <w:tcW w:w="239" w:type="pct"/>
            <w:tcBorders>
              <w:top w:val="single" w:sz="4" w:space="0" w:color="auto"/>
              <w:left w:val="single" w:sz="4" w:space="0" w:color="auto"/>
              <w:bottom w:val="single" w:sz="4" w:space="0" w:color="auto"/>
              <w:right w:val="single" w:sz="4" w:space="0" w:color="auto"/>
            </w:tcBorders>
            <w:vAlign w:val="center"/>
          </w:tcPr>
          <w:p w:rsidR="00A37562" w:rsidRPr="00EC15E3" w:rsidRDefault="00A37562" w:rsidP="00E629CA">
            <w:pPr>
              <w:jc w:val="cente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A37562" w:rsidRPr="00EC15E3" w:rsidRDefault="00A37562" w:rsidP="00E629CA">
            <w:pPr>
              <w:jc w:val="cente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A37562" w:rsidRPr="00EC15E3" w:rsidRDefault="00A37562" w:rsidP="00E629CA">
            <w:pPr>
              <w:jc w:val="center"/>
            </w:pPr>
            <w:r w:rsidRPr="00EC15E3">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vAlign w:val="center"/>
          </w:tcPr>
          <w:p w:rsidR="00A37562" w:rsidRPr="00EC15E3" w:rsidRDefault="00A37562" w:rsidP="00E629CA">
            <w:pPr>
              <w:jc w:val="center"/>
            </w:pPr>
            <w:r w:rsidRPr="00EC15E3">
              <w:rPr>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vAlign w:val="center"/>
            <w:hideMark/>
          </w:tcPr>
          <w:p w:rsidR="00A37562" w:rsidRPr="00EC15E3" w:rsidRDefault="00A37562" w:rsidP="00E629CA">
            <w:pPr>
              <w:jc w:val="center"/>
              <w:rPr>
                <w:sz w:val="27"/>
                <w:szCs w:val="27"/>
              </w:rPr>
            </w:pPr>
            <w:r w:rsidRPr="00EC15E3">
              <w:rPr>
                <w:sz w:val="27"/>
                <w:szCs w:val="27"/>
              </w:rPr>
              <w:t>20</w:t>
            </w:r>
          </w:p>
        </w:tc>
        <w:tc>
          <w:tcPr>
            <w:tcW w:w="287" w:type="pct"/>
            <w:tcBorders>
              <w:top w:val="single" w:sz="4" w:space="0" w:color="auto"/>
              <w:left w:val="single" w:sz="4" w:space="0" w:color="auto"/>
              <w:bottom w:val="single" w:sz="4" w:space="0" w:color="auto"/>
              <w:right w:val="single" w:sz="4" w:space="0" w:color="auto"/>
            </w:tcBorders>
            <w:vAlign w:val="center"/>
          </w:tcPr>
          <w:p w:rsidR="00A37562" w:rsidRPr="00EC15E3" w:rsidRDefault="00A37562" w:rsidP="00E629CA">
            <w:pPr>
              <w:jc w:val="center"/>
            </w:pPr>
            <w:r w:rsidRPr="00EC15E3">
              <w:rPr>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vAlign w:val="center"/>
          </w:tcPr>
          <w:p w:rsidR="00A37562" w:rsidRPr="00EC15E3" w:rsidRDefault="00A37562" w:rsidP="00E629CA">
            <w:pPr>
              <w:jc w:val="center"/>
            </w:pPr>
            <w:r w:rsidRPr="00EC15E3">
              <w:rPr>
                <w:sz w:val="27"/>
                <w:szCs w:val="27"/>
                <w:lang w:val="ru-RU"/>
              </w:rPr>
              <w:t>0</w:t>
            </w:r>
          </w:p>
        </w:tc>
        <w:tc>
          <w:tcPr>
            <w:tcW w:w="239" w:type="pct"/>
            <w:tcBorders>
              <w:top w:val="single" w:sz="4" w:space="0" w:color="auto"/>
              <w:left w:val="single" w:sz="4" w:space="0" w:color="auto"/>
              <w:bottom w:val="single" w:sz="4" w:space="0" w:color="auto"/>
              <w:right w:val="single" w:sz="4" w:space="0" w:color="auto"/>
            </w:tcBorders>
            <w:vAlign w:val="center"/>
          </w:tcPr>
          <w:p w:rsidR="00A37562" w:rsidRPr="00EC15E3" w:rsidRDefault="00A37562" w:rsidP="00E629CA">
            <w:pPr>
              <w:jc w:val="cente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A37562" w:rsidRPr="00EC15E3" w:rsidRDefault="00A37562" w:rsidP="00E629CA">
            <w:pPr>
              <w:jc w:val="center"/>
            </w:pPr>
            <w:r w:rsidRPr="00EC15E3">
              <w:rPr>
                <w:sz w:val="27"/>
                <w:szCs w:val="27"/>
                <w:lang w:val="ru-RU"/>
              </w:rPr>
              <w:t>0</w:t>
            </w:r>
          </w:p>
        </w:tc>
        <w:tc>
          <w:tcPr>
            <w:tcW w:w="241" w:type="pct"/>
            <w:tcBorders>
              <w:top w:val="single" w:sz="4" w:space="0" w:color="auto"/>
              <w:left w:val="single" w:sz="4" w:space="0" w:color="auto"/>
              <w:bottom w:val="single" w:sz="4" w:space="0" w:color="auto"/>
              <w:right w:val="single" w:sz="4" w:space="0" w:color="auto"/>
            </w:tcBorders>
            <w:vAlign w:val="center"/>
          </w:tcPr>
          <w:p w:rsidR="00A37562" w:rsidRPr="00EC15E3" w:rsidRDefault="00A37562" w:rsidP="00E629CA">
            <w:pPr>
              <w:jc w:val="center"/>
            </w:pPr>
            <w:r w:rsidRPr="00EC15E3">
              <w:rPr>
                <w:sz w:val="27"/>
                <w:szCs w:val="27"/>
                <w:lang w:val="ru-RU"/>
              </w:rPr>
              <w:t>0</w:t>
            </w:r>
          </w:p>
        </w:tc>
        <w:tc>
          <w:tcPr>
            <w:tcW w:w="456" w:type="pct"/>
            <w:tcBorders>
              <w:top w:val="single" w:sz="4" w:space="0" w:color="auto"/>
              <w:left w:val="single" w:sz="4" w:space="0" w:color="auto"/>
              <w:bottom w:val="single" w:sz="4" w:space="0" w:color="auto"/>
              <w:right w:val="single" w:sz="4" w:space="0" w:color="auto"/>
            </w:tcBorders>
            <w:vAlign w:val="center"/>
            <w:hideMark/>
          </w:tcPr>
          <w:p w:rsidR="00A37562" w:rsidRPr="00EC15E3" w:rsidRDefault="00A37562" w:rsidP="00E629CA">
            <w:pPr>
              <w:jc w:val="center"/>
              <w:rPr>
                <w:sz w:val="27"/>
                <w:szCs w:val="27"/>
              </w:rPr>
            </w:pPr>
            <w:r w:rsidRPr="00EC15E3">
              <w:rPr>
                <w:sz w:val="27"/>
                <w:szCs w:val="27"/>
              </w:rPr>
              <w:t>20</w:t>
            </w:r>
          </w:p>
        </w:tc>
      </w:tr>
      <w:tr w:rsidR="00DD7503" w:rsidRPr="00EC15E3" w:rsidTr="00DD7503">
        <w:trPr>
          <w:trHeight w:val="698"/>
        </w:trPr>
        <w:tc>
          <w:tcPr>
            <w:tcW w:w="181" w:type="pct"/>
            <w:tcBorders>
              <w:top w:val="single" w:sz="4" w:space="0" w:color="auto"/>
              <w:left w:val="single" w:sz="4" w:space="0" w:color="auto"/>
              <w:bottom w:val="single" w:sz="4" w:space="0" w:color="auto"/>
              <w:right w:val="single" w:sz="4" w:space="0" w:color="auto"/>
            </w:tcBorders>
            <w:vAlign w:val="center"/>
          </w:tcPr>
          <w:p w:rsidR="00A37562" w:rsidRPr="00EC15E3" w:rsidRDefault="00A37562">
            <w:pPr>
              <w:jc w:val="center"/>
              <w:rPr>
                <w:bCs/>
                <w:sz w:val="27"/>
                <w:szCs w:val="27"/>
              </w:rPr>
            </w:pPr>
          </w:p>
        </w:tc>
        <w:tc>
          <w:tcPr>
            <w:tcW w:w="1773" w:type="pct"/>
            <w:tcBorders>
              <w:top w:val="single" w:sz="4" w:space="0" w:color="auto"/>
              <w:left w:val="single" w:sz="4" w:space="0" w:color="auto"/>
              <w:bottom w:val="single" w:sz="4" w:space="0" w:color="auto"/>
              <w:right w:val="single" w:sz="4" w:space="0" w:color="auto"/>
            </w:tcBorders>
            <w:hideMark/>
          </w:tcPr>
          <w:p w:rsidR="00A37562" w:rsidRPr="00EC15E3" w:rsidRDefault="00A37562" w:rsidP="0032255A">
            <w:pPr>
              <w:rPr>
                <w:sz w:val="27"/>
                <w:szCs w:val="27"/>
                <w:lang w:val="ru-RU"/>
              </w:rPr>
            </w:pPr>
            <w:r w:rsidRPr="00EC15E3">
              <w:rPr>
                <w:sz w:val="27"/>
                <w:szCs w:val="27"/>
                <w:lang w:val="ru-RU"/>
              </w:rPr>
              <w:t>Перепрофилирование группы для детей от 3 до 7 лет в группу для детей до 3 лет, МБДОУ «Детский сад № 188»</w:t>
            </w:r>
            <w:r w:rsidR="0032255A" w:rsidRPr="00EC15E3">
              <w:rPr>
                <w:sz w:val="27"/>
                <w:szCs w:val="27"/>
                <w:lang w:val="ru-RU"/>
              </w:rPr>
              <w:t xml:space="preserve">, </w:t>
            </w:r>
            <w:r w:rsidR="0032255A" w:rsidRPr="00EC15E3">
              <w:rPr>
                <w:sz w:val="27"/>
                <w:szCs w:val="27"/>
                <w:lang w:val="ru-RU"/>
              </w:rPr>
              <w:br/>
              <w:t>г. Кемерово</w:t>
            </w:r>
            <w:r w:rsidRPr="00EC15E3">
              <w:rPr>
                <w:sz w:val="27"/>
                <w:szCs w:val="27"/>
                <w:lang w:val="ru-RU"/>
              </w:rPr>
              <w:t>, ул. Марковцева, д. 14в</w:t>
            </w:r>
          </w:p>
        </w:tc>
        <w:tc>
          <w:tcPr>
            <w:tcW w:w="239" w:type="pct"/>
            <w:tcBorders>
              <w:top w:val="single" w:sz="4" w:space="0" w:color="auto"/>
              <w:left w:val="single" w:sz="4" w:space="0" w:color="auto"/>
              <w:bottom w:val="single" w:sz="4" w:space="0" w:color="auto"/>
              <w:right w:val="single" w:sz="4" w:space="0" w:color="auto"/>
            </w:tcBorders>
            <w:vAlign w:val="center"/>
          </w:tcPr>
          <w:p w:rsidR="00A37562" w:rsidRPr="00EC15E3" w:rsidRDefault="00A37562" w:rsidP="00E629CA">
            <w:pPr>
              <w:jc w:val="center"/>
              <w:rPr>
                <w:lang w:val="ru-RU"/>
              </w:rP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A37562" w:rsidRPr="00EC15E3" w:rsidRDefault="00A37562" w:rsidP="00E629CA">
            <w:pPr>
              <w:jc w:val="center"/>
              <w:rPr>
                <w:lang w:val="ru-RU"/>
              </w:rP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A37562" w:rsidRPr="00EC15E3" w:rsidRDefault="00A37562" w:rsidP="00E629CA">
            <w:pPr>
              <w:jc w:val="center"/>
              <w:rPr>
                <w:lang w:val="ru-RU"/>
              </w:rPr>
            </w:pPr>
            <w:r w:rsidRPr="00EC15E3">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vAlign w:val="center"/>
          </w:tcPr>
          <w:p w:rsidR="00A37562" w:rsidRPr="00EC15E3" w:rsidRDefault="00A37562" w:rsidP="00E629CA">
            <w:pPr>
              <w:jc w:val="center"/>
              <w:rPr>
                <w:lang w:val="ru-RU"/>
              </w:rPr>
            </w:pPr>
            <w:r w:rsidRPr="00EC15E3">
              <w:rPr>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vAlign w:val="center"/>
            <w:hideMark/>
          </w:tcPr>
          <w:p w:rsidR="00A37562" w:rsidRPr="00EC15E3" w:rsidRDefault="00A37562" w:rsidP="00E629CA">
            <w:pPr>
              <w:jc w:val="center"/>
              <w:rPr>
                <w:sz w:val="27"/>
                <w:szCs w:val="27"/>
                <w:lang w:val="ru-RU"/>
              </w:rPr>
            </w:pPr>
            <w:r w:rsidRPr="00EC15E3">
              <w:rPr>
                <w:sz w:val="27"/>
                <w:szCs w:val="27"/>
                <w:lang w:val="ru-RU"/>
              </w:rPr>
              <w:t>20</w:t>
            </w:r>
          </w:p>
        </w:tc>
        <w:tc>
          <w:tcPr>
            <w:tcW w:w="287" w:type="pct"/>
            <w:tcBorders>
              <w:top w:val="single" w:sz="4" w:space="0" w:color="auto"/>
              <w:left w:val="single" w:sz="4" w:space="0" w:color="auto"/>
              <w:bottom w:val="single" w:sz="4" w:space="0" w:color="auto"/>
              <w:right w:val="single" w:sz="4" w:space="0" w:color="auto"/>
            </w:tcBorders>
            <w:vAlign w:val="center"/>
          </w:tcPr>
          <w:p w:rsidR="00A37562" w:rsidRPr="00EC15E3" w:rsidRDefault="00A37562" w:rsidP="00E629CA">
            <w:pPr>
              <w:jc w:val="center"/>
              <w:rPr>
                <w:lang w:val="ru-RU"/>
              </w:rPr>
            </w:pPr>
            <w:r w:rsidRPr="00EC15E3">
              <w:rPr>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vAlign w:val="center"/>
          </w:tcPr>
          <w:p w:rsidR="00A37562" w:rsidRPr="00EC15E3" w:rsidRDefault="00A37562" w:rsidP="00E629CA">
            <w:pPr>
              <w:jc w:val="center"/>
              <w:rPr>
                <w:lang w:val="ru-RU"/>
              </w:rPr>
            </w:pPr>
            <w:r w:rsidRPr="00EC15E3">
              <w:rPr>
                <w:sz w:val="27"/>
                <w:szCs w:val="27"/>
                <w:lang w:val="ru-RU"/>
              </w:rPr>
              <w:t>0</w:t>
            </w:r>
          </w:p>
        </w:tc>
        <w:tc>
          <w:tcPr>
            <w:tcW w:w="239" w:type="pct"/>
            <w:tcBorders>
              <w:top w:val="single" w:sz="4" w:space="0" w:color="auto"/>
              <w:left w:val="single" w:sz="4" w:space="0" w:color="auto"/>
              <w:bottom w:val="single" w:sz="4" w:space="0" w:color="auto"/>
              <w:right w:val="single" w:sz="4" w:space="0" w:color="auto"/>
            </w:tcBorders>
            <w:vAlign w:val="center"/>
          </w:tcPr>
          <w:p w:rsidR="00A37562" w:rsidRPr="00EC15E3" w:rsidRDefault="00A37562" w:rsidP="00E629CA">
            <w:pPr>
              <w:jc w:val="center"/>
              <w:rPr>
                <w:lang w:val="ru-RU"/>
              </w:rP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A37562" w:rsidRPr="00EC15E3" w:rsidRDefault="00A37562" w:rsidP="00E629CA">
            <w:pPr>
              <w:jc w:val="center"/>
              <w:rPr>
                <w:lang w:val="ru-RU"/>
              </w:rPr>
            </w:pPr>
            <w:r w:rsidRPr="00EC15E3">
              <w:rPr>
                <w:sz w:val="27"/>
                <w:szCs w:val="27"/>
                <w:lang w:val="ru-RU"/>
              </w:rPr>
              <w:t>0</w:t>
            </w:r>
          </w:p>
        </w:tc>
        <w:tc>
          <w:tcPr>
            <w:tcW w:w="241" w:type="pct"/>
            <w:tcBorders>
              <w:top w:val="single" w:sz="4" w:space="0" w:color="auto"/>
              <w:left w:val="single" w:sz="4" w:space="0" w:color="auto"/>
              <w:bottom w:val="single" w:sz="4" w:space="0" w:color="auto"/>
              <w:right w:val="single" w:sz="4" w:space="0" w:color="auto"/>
            </w:tcBorders>
            <w:vAlign w:val="center"/>
          </w:tcPr>
          <w:p w:rsidR="00A37562" w:rsidRPr="00EC15E3" w:rsidRDefault="00A37562" w:rsidP="00E629CA">
            <w:pPr>
              <w:jc w:val="center"/>
              <w:rPr>
                <w:lang w:val="ru-RU"/>
              </w:rPr>
            </w:pPr>
            <w:r w:rsidRPr="00EC15E3">
              <w:rPr>
                <w:sz w:val="27"/>
                <w:szCs w:val="27"/>
                <w:lang w:val="ru-RU"/>
              </w:rPr>
              <w:t>0</w:t>
            </w:r>
          </w:p>
        </w:tc>
        <w:tc>
          <w:tcPr>
            <w:tcW w:w="456" w:type="pct"/>
            <w:tcBorders>
              <w:top w:val="single" w:sz="4" w:space="0" w:color="auto"/>
              <w:left w:val="single" w:sz="4" w:space="0" w:color="auto"/>
              <w:bottom w:val="single" w:sz="4" w:space="0" w:color="auto"/>
              <w:right w:val="single" w:sz="4" w:space="0" w:color="auto"/>
            </w:tcBorders>
            <w:vAlign w:val="center"/>
            <w:hideMark/>
          </w:tcPr>
          <w:p w:rsidR="00A37562" w:rsidRPr="00EC15E3" w:rsidRDefault="00A37562" w:rsidP="00E629CA">
            <w:pPr>
              <w:jc w:val="center"/>
              <w:rPr>
                <w:sz w:val="27"/>
                <w:szCs w:val="27"/>
                <w:lang w:val="ru-RU"/>
              </w:rPr>
            </w:pPr>
            <w:r w:rsidRPr="00EC15E3">
              <w:rPr>
                <w:sz w:val="27"/>
                <w:szCs w:val="27"/>
                <w:lang w:val="ru-RU"/>
              </w:rPr>
              <w:t>20</w:t>
            </w:r>
          </w:p>
        </w:tc>
      </w:tr>
      <w:tr w:rsidR="00DD7503" w:rsidRPr="00EC15E3" w:rsidTr="00DD7503">
        <w:trPr>
          <w:trHeight w:val="698"/>
        </w:trPr>
        <w:tc>
          <w:tcPr>
            <w:tcW w:w="181" w:type="pct"/>
            <w:tcBorders>
              <w:top w:val="single" w:sz="4" w:space="0" w:color="auto"/>
              <w:left w:val="single" w:sz="4" w:space="0" w:color="auto"/>
              <w:bottom w:val="single" w:sz="4" w:space="0" w:color="auto"/>
              <w:right w:val="single" w:sz="4" w:space="0" w:color="auto"/>
            </w:tcBorders>
            <w:vAlign w:val="center"/>
          </w:tcPr>
          <w:p w:rsidR="00A37562" w:rsidRPr="00EC15E3" w:rsidRDefault="00A37562" w:rsidP="00842AFD">
            <w:pPr>
              <w:jc w:val="center"/>
              <w:rPr>
                <w:bCs/>
                <w:sz w:val="27"/>
                <w:szCs w:val="27"/>
                <w:lang w:val="ru-RU"/>
              </w:rPr>
            </w:pPr>
          </w:p>
        </w:tc>
        <w:tc>
          <w:tcPr>
            <w:tcW w:w="1773" w:type="pct"/>
            <w:tcBorders>
              <w:top w:val="single" w:sz="4" w:space="0" w:color="auto"/>
              <w:left w:val="single" w:sz="4" w:space="0" w:color="auto"/>
              <w:bottom w:val="single" w:sz="4" w:space="0" w:color="auto"/>
              <w:right w:val="single" w:sz="4" w:space="0" w:color="auto"/>
            </w:tcBorders>
          </w:tcPr>
          <w:p w:rsidR="00A37562" w:rsidRPr="00EC15E3" w:rsidRDefault="00A37562" w:rsidP="0032255A">
            <w:pPr>
              <w:rPr>
                <w:sz w:val="27"/>
                <w:szCs w:val="27"/>
                <w:lang w:val="ru-RU"/>
              </w:rPr>
            </w:pPr>
            <w:r w:rsidRPr="00EC15E3">
              <w:rPr>
                <w:sz w:val="27"/>
                <w:szCs w:val="27"/>
                <w:lang w:val="ru-RU"/>
              </w:rPr>
              <w:t>Перепрофилирование группы для детей от 3 до 7 лет в группу для детей до 3 лет, МБДОУ «Детский сад № 9»</w:t>
            </w:r>
            <w:r w:rsidR="0032255A" w:rsidRPr="00EC15E3">
              <w:rPr>
                <w:sz w:val="27"/>
                <w:szCs w:val="27"/>
                <w:lang w:val="ru-RU"/>
              </w:rPr>
              <w:t xml:space="preserve">, </w:t>
            </w:r>
            <w:r w:rsidR="0032255A" w:rsidRPr="00EC15E3">
              <w:rPr>
                <w:sz w:val="27"/>
                <w:szCs w:val="27"/>
                <w:lang w:val="ru-RU"/>
              </w:rPr>
              <w:br/>
              <w:t>г. Прокопьевск</w:t>
            </w:r>
            <w:r w:rsidRPr="00EC15E3">
              <w:rPr>
                <w:sz w:val="27"/>
                <w:szCs w:val="27"/>
                <w:lang w:val="ru-RU"/>
              </w:rPr>
              <w:t>, ул. Ор</w:t>
            </w:r>
            <w:r w:rsidR="003C48CA" w:rsidRPr="00EC15E3">
              <w:rPr>
                <w:sz w:val="27"/>
                <w:szCs w:val="27"/>
                <w:lang w:val="ru-RU"/>
              </w:rPr>
              <w:t>енбургская, д.7</w:t>
            </w:r>
          </w:p>
        </w:tc>
        <w:tc>
          <w:tcPr>
            <w:tcW w:w="239" w:type="pct"/>
            <w:tcBorders>
              <w:top w:val="single" w:sz="4" w:space="0" w:color="auto"/>
              <w:left w:val="single" w:sz="4" w:space="0" w:color="auto"/>
              <w:bottom w:val="single" w:sz="4" w:space="0" w:color="auto"/>
              <w:right w:val="single" w:sz="4" w:space="0" w:color="auto"/>
            </w:tcBorders>
            <w:vAlign w:val="center"/>
          </w:tcPr>
          <w:p w:rsidR="00A37562" w:rsidRPr="00EC15E3" w:rsidRDefault="00A37562" w:rsidP="00E629CA">
            <w:pPr>
              <w:jc w:val="cente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A37562" w:rsidRPr="00EC15E3" w:rsidRDefault="00A37562" w:rsidP="00E629CA">
            <w:pPr>
              <w:jc w:val="cente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A37562" w:rsidRPr="00EC15E3" w:rsidRDefault="00A37562" w:rsidP="00E629CA">
            <w:pPr>
              <w:jc w:val="center"/>
            </w:pPr>
            <w:r w:rsidRPr="00EC15E3">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vAlign w:val="center"/>
          </w:tcPr>
          <w:p w:rsidR="00A37562" w:rsidRPr="00EC15E3" w:rsidRDefault="00A37562" w:rsidP="00E629CA">
            <w:pPr>
              <w:jc w:val="center"/>
            </w:pPr>
            <w:r w:rsidRPr="00EC15E3">
              <w:rPr>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vAlign w:val="center"/>
          </w:tcPr>
          <w:p w:rsidR="00A37562" w:rsidRPr="00EC15E3" w:rsidRDefault="00A37562" w:rsidP="00E629CA">
            <w:pPr>
              <w:jc w:val="center"/>
            </w:pPr>
            <w:r w:rsidRPr="00EC15E3">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vAlign w:val="center"/>
          </w:tcPr>
          <w:p w:rsidR="00A37562" w:rsidRPr="00EC15E3" w:rsidRDefault="00A37562" w:rsidP="00E629CA">
            <w:pPr>
              <w:jc w:val="center"/>
              <w:rPr>
                <w:bCs/>
                <w:sz w:val="27"/>
                <w:szCs w:val="27"/>
                <w:lang w:val="ru-RU"/>
              </w:rPr>
            </w:pPr>
            <w:r w:rsidRPr="00EC15E3">
              <w:rPr>
                <w:bCs/>
                <w:sz w:val="27"/>
                <w:szCs w:val="27"/>
                <w:lang w:val="ru-RU"/>
              </w:rPr>
              <w:t>20</w:t>
            </w:r>
          </w:p>
        </w:tc>
        <w:tc>
          <w:tcPr>
            <w:tcW w:w="288" w:type="pct"/>
            <w:tcBorders>
              <w:top w:val="single" w:sz="4" w:space="0" w:color="auto"/>
              <w:left w:val="single" w:sz="4" w:space="0" w:color="auto"/>
              <w:bottom w:val="single" w:sz="4" w:space="0" w:color="auto"/>
              <w:right w:val="single" w:sz="4" w:space="0" w:color="auto"/>
            </w:tcBorders>
            <w:vAlign w:val="center"/>
          </w:tcPr>
          <w:p w:rsidR="00A37562" w:rsidRPr="00EC15E3" w:rsidRDefault="00A37562" w:rsidP="00E629CA">
            <w:pPr>
              <w:jc w:val="center"/>
            </w:pPr>
            <w:r w:rsidRPr="00EC15E3">
              <w:rPr>
                <w:sz w:val="27"/>
                <w:szCs w:val="27"/>
                <w:lang w:val="ru-RU"/>
              </w:rPr>
              <w:t>0</w:t>
            </w:r>
          </w:p>
        </w:tc>
        <w:tc>
          <w:tcPr>
            <w:tcW w:w="239" w:type="pct"/>
            <w:tcBorders>
              <w:top w:val="single" w:sz="4" w:space="0" w:color="auto"/>
              <w:left w:val="single" w:sz="4" w:space="0" w:color="auto"/>
              <w:bottom w:val="single" w:sz="4" w:space="0" w:color="auto"/>
              <w:right w:val="single" w:sz="4" w:space="0" w:color="auto"/>
            </w:tcBorders>
            <w:vAlign w:val="center"/>
          </w:tcPr>
          <w:p w:rsidR="00A37562" w:rsidRPr="00EC15E3" w:rsidRDefault="00A37562" w:rsidP="00E629CA">
            <w:pPr>
              <w:jc w:val="cente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A37562" w:rsidRPr="00EC15E3" w:rsidRDefault="00A37562" w:rsidP="00E629CA">
            <w:pPr>
              <w:jc w:val="center"/>
            </w:pPr>
            <w:r w:rsidRPr="00EC15E3">
              <w:rPr>
                <w:sz w:val="27"/>
                <w:szCs w:val="27"/>
                <w:lang w:val="ru-RU"/>
              </w:rPr>
              <w:t>0</w:t>
            </w:r>
          </w:p>
        </w:tc>
        <w:tc>
          <w:tcPr>
            <w:tcW w:w="241" w:type="pct"/>
            <w:tcBorders>
              <w:top w:val="single" w:sz="4" w:space="0" w:color="auto"/>
              <w:left w:val="single" w:sz="4" w:space="0" w:color="auto"/>
              <w:bottom w:val="single" w:sz="4" w:space="0" w:color="auto"/>
              <w:right w:val="single" w:sz="4" w:space="0" w:color="auto"/>
            </w:tcBorders>
            <w:vAlign w:val="center"/>
          </w:tcPr>
          <w:p w:rsidR="00A37562" w:rsidRPr="00EC15E3" w:rsidRDefault="00A37562" w:rsidP="00E629CA">
            <w:pPr>
              <w:jc w:val="center"/>
            </w:pPr>
            <w:r w:rsidRPr="00EC15E3">
              <w:rPr>
                <w:sz w:val="27"/>
                <w:szCs w:val="27"/>
                <w:lang w:val="ru-RU"/>
              </w:rPr>
              <w:t>0</w:t>
            </w:r>
          </w:p>
        </w:tc>
        <w:tc>
          <w:tcPr>
            <w:tcW w:w="456" w:type="pct"/>
            <w:tcBorders>
              <w:top w:val="single" w:sz="4" w:space="0" w:color="auto"/>
              <w:left w:val="single" w:sz="4" w:space="0" w:color="auto"/>
              <w:bottom w:val="single" w:sz="4" w:space="0" w:color="auto"/>
              <w:right w:val="single" w:sz="4" w:space="0" w:color="auto"/>
            </w:tcBorders>
            <w:vAlign w:val="center"/>
          </w:tcPr>
          <w:p w:rsidR="00A37562" w:rsidRPr="00EC15E3" w:rsidRDefault="00A37562" w:rsidP="00E629CA">
            <w:pPr>
              <w:spacing w:after="240"/>
              <w:jc w:val="center"/>
              <w:rPr>
                <w:bCs/>
                <w:sz w:val="27"/>
                <w:szCs w:val="27"/>
              </w:rPr>
            </w:pPr>
            <w:r w:rsidRPr="00EC15E3">
              <w:rPr>
                <w:bCs/>
                <w:sz w:val="27"/>
                <w:szCs w:val="27"/>
              </w:rPr>
              <w:t>20</w:t>
            </w:r>
          </w:p>
        </w:tc>
      </w:tr>
      <w:tr w:rsidR="00DD7503" w:rsidRPr="00DB716D" w:rsidTr="00DD7503">
        <w:trPr>
          <w:trHeight w:val="698"/>
        </w:trPr>
        <w:tc>
          <w:tcPr>
            <w:tcW w:w="181" w:type="pct"/>
            <w:tcBorders>
              <w:top w:val="single" w:sz="4" w:space="0" w:color="auto"/>
              <w:left w:val="single" w:sz="4" w:space="0" w:color="auto"/>
              <w:bottom w:val="single" w:sz="4" w:space="0" w:color="auto"/>
              <w:right w:val="single" w:sz="4" w:space="0" w:color="auto"/>
            </w:tcBorders>
            <w:vAlign w:val="center"/>
          </w:tcPr>
          <w:p w:rsidR="00A37562" w:rsidRPr="00EC15E3" w:rsidRDefault="00A37562" w:rsidP="00842AFD">
            <w:pPr>
              <w:jc w:val="center"/>
              <w:rPr>
                <w:bCs/>
                <w:sz w:val="27"/>
                <w:szCs w:val="27"/>
                <w:lang w:val="ru-RU"/>
              </w:rPr>
            </w:pPr>
          </w:p>
        </w:tc>
        <w:tc>
          <w:tcPr>
            <w:tcW w:w="1773" w:type="pct"/>
            <w:tcBorders>
              <w:top w:val="single" w:sz="4" w:space="0" w:color="auto"/>
              <w:left w:val="single" w:sz="4" w:space="0" w:color="auto"/>
              <w:bottom w:val="single" w:sz="4" w:space="0" w:color="auto"/>
              <w:right w:val="single" w:sz="4" w:space="0" w:color="auto"/>
            </w:tcBorders>
          </w:tcPr>
          <w:p w:rsidR="00A37562" w:rsidRPr="00EC15E3" w:rsidRDefault="00A37562" w:rsidP="0032255A">
            <w:pPr>
              <w:ind w:right="-108"/>
              <w:rPr>
                <w:sz w:val="27"/>
                <w:szCs w:val="27"/>
                <w:lang w:val="ru-RU"/>
              </w:rPr>
            </w:pPr>
            <w:r w:rsidRPr="00EC15E3">
              <w:rPr>
                <w:sz w:val="27"/>
                <w:szCs w:val="27"/>
                <w:lang w:val="ru-RU"/>
              </w:rPr>
              <w:t xml:space="preserve">Перепрофилирование группы для детей </w:t>
            </w:r>
            <w:r w:rsidR="0032255A" w:rsidRPr="00EC15E3">
              <w:rPr>
                <w:sz w:val="27"/>
                <w:szCs w:val="27"/>
                <w:lang w:val="ru-RU"/>
              </w:rPr>
              <w:br/>
            </w:r>
            <w:r w:rsidRPr="00EC15E3">
              <w:rPr>
                <w:sz w:val="27"/>
                <w:szCs w:val="27"/>
                <w:lang w:val="ru-RU"/>
              </w:rPr>
              <w:t>от 3 до 7 лет в группу для детей до 3 лет, МБДОУ «Детский сад № 66»</w:t>
            </w:r>
            <w:r w:rsidR="0032255A" w:rsidRPr="00EC15E3">
              <w:rPr>
                <w:sz w:val="27"/>
                <w:szCs w:val="27"/>
                <w:lang w:val="ru-RU"/>
              </w:rPr>
              <w:t xml:space="preserve">, </w:t>
            </w:r>
            <w:r w:rsidR="00DB716D">
              <w:rPr>
                <w:sz w:val="27"/>
                <w:szCs w:val="27"/>
                <w:lang w:val="ru-RU"/>
              </w:rPr>
              <w:br/>
            </w:r>
            <w:r w:rsidR="0032255A" w:rsidRPr="00EC15E3">
              <w:rPr>
                <w:sz w:val="27"/>
                <w:szCs w:val="27"/>
                <w:lang w:val="ru-RU"/>
              </w:rPr>
              <w:t>г. Прокопьевск</w:t>
            </w:r>
            <w:r w:rsidRPr="00EC15E3">
              <w:rPr>
                <w:sz w:val="27"/>
                <w:szCs w:val="27"/>
                <w:lang w:val="ru-RU"/>
              </w:rPr>
              <w:t>, ул. Союзная, д. 1</w:t>
            </w:r>
          </w:p>
        </w:tc>
        <w:tc>
          <w:tcPr>
            <w:tcW w:w="239" w:type="pct"/>
            <w:tcBorders>
              <w:top w:val="single" w:sz="4" w:space="0" w:color="auto"/>
              <w:left w:val="single" w:sz="4" w:space="0" w:color="auto"/>
              <w:bottom w:val="single" w:sz="4" w:space="0" w:color="auto"/>
              <w:right w:val="single" w:sz="4" w:space="0" w:color="auto"/>
            </w:tcBorders>
            <w:vAlign w:val="center"/>
          </w:tcPr>
          <w:p w:rsidR="00A37562" w:rsidRPr="00EC15E3" w:rsidRDefault="00A37562" w:rsidP="00E629CA">
            <w:pPr>
              <w:jc w:val="center"/>
              <w:rPr>
                <w:lang w:val="ru-RU"/>
              </w:rP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A37562" w:rsidRPr="00EC15E3" w:rsidRDefault="00A37562" w:rsidP="00E629CA">
            <w:pPr>
              <w:jc w:val="center"/>
              <w:rPr>
                <w:lang w:val="ru-RU"/>
              </w:rP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A37562" w:rsidRPr="00EC15E3" w:rsidRDefault="00A37562" w:rsidP="00E629CA">
            <w:pPr>
              <w:jc w:val="center"/>
              <w:rPr>
                <w:lang w:val="ru-RU"/>
              </w:rPr>
            </w:pPr>
            <w:r w:rsidRPr="00EC15E3">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vAlign w:val="center"/>
          </w:tcPr>
          <w:p w:rsidR="00A37562" w:rsidRPr="00EC15E3" w:rsidRDefault="00A37562" w:rsidP="00E629CA">
            <w:pPr>
              <w:jc w:val="center"/>
              <w:rPr>
                <w:lang w:val="ru-RU"/>
              </w:rPr>
            </w:pPr>
            <w:r w:rsidRPr="00EC15E3">
              <w:rPr>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vAlign w:val="center"/>
          </w:tcPr>
          <w:p w:rsidR="00A37562" w:rsidRPr="00EC15E3" w:rsidRDefault="00A37562" w:rsidP="00E629CA">
            <w:pPr>
              <w:jc w:val="center"/>
              <w:rPr>
                <w:lang w:val="ru-RU"/>
              </w:rPr>
            </w:pPr>
            <w:r w:rsidRPr="00EC15E3">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vAlign w:val="center"/>
          </w:tcPr>
          <w:p w:rsidR="00A37562" w:rsidRPr="00EC15E3" w:rsidRDefault="00A37562" w:rsidP="00E629CA">
            <w:pPr>
              <w:spacing w:after="240"/>
              <w:jc w:val="center"/>
              <w:rPr>
                <w:sz w:val="27"/>
                <w:szCs w:val="27"/>
                <w:lang w:val="ru-RU"/>
              </w:rPr>
            </w:pPr>
            <w:r w:rsidRPr="00EC15E3">
              <w:rPr>
                <w:sz w:val="27"/>
                <w:szCs w:val="27"/>
                <w:lang w:val="ru-RU"/>
              </w:rPr>
              <w:t>20</w:t>
            </w:r>
          </w:p>
        </w:tc>
        <w:tc>
          <w:tcPr>
            <w:tcW w:w="288" w:type="pct"/>
            <w:tcBorders>
              <w:top w:val="single" w:sz="4" w:space="0" w:color="auto"/>
              <w:left w:val="single" w:sz="4" w:space="0" w:color="auto"/>
              <w:bottom w:val="single" w:sz="4" w:space="0" w:color="auto"/>
              <w:right w:val="single" w:sz="4" w:space="0" w:color="auto"/>
            </w:tcBorders>
            <w:vAlign w:val="center"/>
          </w:tcPr>
          <w:p w:rsidR="00A37562" w:rsidRPr="00EC15E3" w:rsidRDefault="00A37562" w:rsidP="00E629CA">
            <w:pPr>
              <w:jc w:val="center"/>
              <w:rPr>
                <w:lang w:val="ru-RU"/>
              </w:rPr>
            </w:pPr>
            <w:r w:rsidRPr="00EC15E3">
              <w:rPr>
                <w:sz w:val="27"/>
                <w:szCs w:val="27"/>
                <w:lang w:val="ru-RU"/>
              </w:rPr>
              <w:t>0</w:t>
            </w:r>
          </w:p>
        </w:tc>
        <w:tc>
          <w:tcPr>
            <w:tcW w:w="239" w:type="pct"/>
            <w:tcBorders>
              <w:top w:val="single" w:sz="4" w:space="0" w:color="auto"/>
              <w:left w:val="single" w:sz="4" w:space="0" w:color="auto"/>
              <w:bottom w:val="single" w:sz="4" w:space="0" w:color="auto"/>
              <w:right w:val="single" w:sz="4" w:space="0" w:color="auto"/>
            </w:tcBorders>
            <w:vAlign w:val="center"/>
          </w:tcPr>
          <w:p w:rsidR="00A37562" w:rsidRPr="00EC15E3" w:rsidRDefault="00A37562" w:rsidP="00E629CA">
            <w:pPr>
              <w:jc w:val="center"/>
              <w:rPr>
                <w:lang w:val="ru-RU"/>
              </w:rP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A37562" w:rsidRPr="00EC15E3" w:rsidRDefault="00A37562" w:rsidP="00E629CA">
            <w:pPr>
              <w:jc w:val="center"/>
              <w:rPr>
                <w:lang w:val="ru-RU"/>
              </w:rPr>
            </w:pPr>
            <w:r w:rsidRPr="00EC15E3">
              <w:rPr>
                <w:sz w:val="27"/>
                <w:szCs w:val="27"/>
                <w:lang w:val="ru-RU"/>
              </w:rPr>
              <w:t>0</w:t>
            </w:r>
          </w:p>
        </w:tc>
        <w:tc>
          <w:tcPr>
            <w:tcW w:w="241" w:type="pct"/>
            <w:tcBorders>
              <w:top w:val="single" w:sz="4" w:space="0" w:color="auto"/>
              <w:left w:val="single" w:sz="4" w:space="0" w:color="auto"/>
              <w:bottom w:val="single" w:sz="4" w:space="0" w:color="auto"/>
              <w:right w:val="single" w:sz="4" w:space="0" w:color="auto"/>
            </w:tcBorders>
            <w:vAlign w:val="center"/>
          </w:tcPr>
          <w:p w:rsidR="00A37562" w:rsidRPr="00EC15E3" w:rsidRDefault="00A37562" w:rsidP="00E629CA">
            <w:pPr>
              <w:jc w:val="center"/>
              <w:rPr>
                <w:lang w:val="ru-RU"/>
              </w:rPr>
            </w:pPr>
            <w:r w:rsidRPr="00EC15E3">
              <w:rPr>
                <w:sz w:val="27"/>
                <w:szCs w:val="27"/>
                <w:lang w:val="ru-RU"/>
              </w:rPr>
              <w:t>0</w:t>
            </w:r>
          </w:p>
        </w:tc>
        <w:tc>
          <w:tcPr>
            <w:tcW w:w="456" w:type="pct"/>
            <w:tcBorders>
              <w:top w:val="single" w:sz="4" w:space="0" w:color="auto"/>
              <w:left w:val="single" w:sz="4" w:space="0" w:color="auto"/>
              <w:bottom w:val="single" w:sz="4" w:space="0" w:color="auto"/>
              <w:right w:val="single" w:sz="4" w:space="0" w:color="auto"/>
            </w:tcBorders>
            <w:vAlign w:val="center"/>
          </w:tcPr>
          <w:p w:rsidR="00A37562" w:rsidRPr="00EC15E3" w:rsidRDefault="00A37562" w:rsidP="00E629CA">
            <w:pPr>
              <w:spacing w:after="240"/>
              <w:jc w:val="center"/>
              <w:rPr>
                <w:sz w:val="27"/>
                <w:szCs w:val="27"/>
                <w:lang w:val="ru-RU"/>
              </w:rPr>
            </w:pPr>
            <w:r w:rsidRPr="00EC15E3">
              <w:rPr>
                <w:sz w:val="27"/>
                <w:szCs w:val="27"/>
                <w:lang w:val="ru-RU"/>
              </w:rPr>
              <w:t>20</w:t>
            </w:r>
          </w:p>
        </w:tc>
      </w:tr>
      <w:tr w:rsidR="00DD7503" w:rsidRPr="00DB716D" w:rsidTr="0032255A">
        <w:trPr>
          <w:trHeight w:val="199"/>
        </w:trPr>
        <w:tc>
          <w:tcPr>
            <w:tcW w:w="181" w:type="pct"/>
            <w:tcBorders>
              <w:top w:val="single" w:sz="4" w:space="0" w:color="auto"/>
              <w:left w:val="single" w:sz="4" w:space="0" w:color="auto"/>
              <w:bottom w:val="single" w:sz="4" w:space="0" w:color="auto"/>
              <w:right w:val="single" w:sz="4" w:space="0" w:color="auto"/>
            </w:tcBorders>
            <w:vAlign w:val="center"/>
          </w:tcPr>
          <w:p w:rsidR="00A37562" w:rsidRPr="00EC15E3" w:rsidRDefault="00A37562" w:rsidP="00842AFD">
            <w:pPr>
              <w:jc w:val="center"/>
              <w:rPr>
                <w:bCs/>
                <w:sz w:val="27"/>
                <w:szCs w:val="27"/>
                <w:lang w:val="ru-RU"/>
              </w:rPr>
            </w:pPr>
          </w:p>
        </w:tc>
        <w:tc>
          <w:tcPr>
            <w:tcW w:w="1773" w:type="pct"/>
            <w:tcBorders>
              <w:top w:val="single" w:sz="4" w:space="0" w:color="auto"/>
              <w:left w:val="single" w:sz="4" w:space="0" w:color="auto"/>
              <w:bottom w:val="single" w:sz="4" w:space="0" w:color="auto"/>
              <w:right w:val="single" w:sz="4" w:space="0" w:color="auto"/>
            </w:tcBorders>
          </w:tcPr>
          <w:p w:rsidR="00910587" w:rsidRPr="00EC15E3" w:rsidRDefault="00A37562" w:rsidP="0032255A">
            <w:pPr>
              <w:ind w:right="-108"/>
              <w:rPr>
                <w:sz w:val="27"/>
                <w:szCs w:val="27"/>
                <w:lang w:val="ru-RU"/>
              </w:rPr>
            </w:pPr>
            <w:r w:rsidRPr="00EC15E3">
              <w:rPr>
                <w:sz w:val="27"/>
                <w:szCs w:val="27"/>
                <w:lang w:val="ru-RU"/>
              </w:rPr>
              <w:t xml:space="preserve">Перепрофилирование группы для детей от </w:t>
            </w:r>
            <w:r w:rsidR="00DB716D">
              <w:rPr>
                <w:sz w:val="27"/>
                <w:szCs w:val="27"/>
                <w:lang w:val="ru-RU"/>
              </w:rPr>
              <w:br/>
            </w:r>
            <w:r w:rsidRPr="00EC15E3">
              <w:rPr>
                <w:sz w:val="27"/>
                <w:szCs w:val="27"/>
                <w:lang w:val="ru-RU"/>
              </w:rPr>
              <w:t>3 до 7 лет в группу для детей до 3 лет, МАДОУ «Детский сад № 5»</w:t>
            </w:r>
            <w:r w:rsidR="0032255A" w:rsidRPr="00EC15E3">
              <w:rPr>
                <w:sz w:val="27"/>
                <w:szCs w:val="27"/>
                <w:lang w:val="ru-RU"/>
              </w:rPr>
              <w:t>, г. Киселевск</w:t>
            </w:r>
            <w:r w:rsidRPr="00EC15E3">
              <w:rPr>
                <w:sz w:val="27"/>
                <w:szCs w:val="27"/>
                <w:lang w:val="ru-RU"/>
              </w:rPr>
              <w:t>, ул</w:t>
            </w:r>
            <w:r w:rsidR="003C48CA" w:rsidRPr="00EC15E3">
              <w:rPr>
                <w:sz w:val="27"/>
                <w:szCs w:val="27"/>
                <w:lang w:val="ru-RU"/>
              </w:rPr>
              <w:t xml:space="preserve">. Ленина, д. 44а </w:t>
            </w:r>
          </w:p>
        </w:tc>
        <w:tc>
          <w:tcPr>
            <w:tcW w:w="239" w:type="pct"/>
            <w:tcBorders>
              <w:top w:val="single" w:sz="4" w:space="0" w:color="auto"/>
              <w:left w:val="single" w:sz="4" w:space="0" w:color="auto"/>
              <w:bottom w:val="single" w:sz="4" w:space="0" w:color="auto"/>
              <w:right w:val="single" w:sz="4" w:space="0" w:color="auto"/>
            </w:tcBorders>
            <w:vAlign w:val="center"/>
          </w:tcPr>
          <w:p w:rsidR="00A37562" w:rsidRPr="00DB716D" w:rsidRDefault="00A37562" w:rsidP="00E629CA">
            <w:pPr>
              <w:jc w:val="center"/>
              <w:rPr>
                <w:lang w:val="ru-RU"/>
              </w:rP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A37562" w:rsidRPr="00DB716D" w:rsidRDefault="00A37562" w:rsidP="00E629CA">
            <w:pPr>
              <w:jc w:val="center"/>
              <w:rPr>
                <w:lang w:val="ru-RU"/>
              </w:rP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A37562" w:rsidRPr="00DB716D" w:rsidRDefault="00A37562" w:rsidP="00E629CA">
            <w:pPr>
              <w:jc w:val="center"/>
              <w:rPr>
                <w:lang w:val="ru-RU"/>
              </w:rPr>
            </w:pPr>
            <w:r w:rsidRPr="00EC15E3">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vAlign w:val="center"/>
          </w:tcPr>
          <w:p w:rsidR="00A37562" w:rsidRPr="00DB716D" w:rsidRDefault="00A37562" w:rsidP="00E629CA">
            <w:pPr>
              <w:jc w:val="center"/>
              <w:rPr>
                <w:lang w:val="ru-RU"/>
              </w:rPr>
            </w:pPr>
            <w:r w:rsidRPr="00EC15E3">
              <w:rPr>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vAlign w:val="center"/>
          </w:tcPr>
          <w:p w:rsidR="00A37562" w:rsidRPr="00DB716D" w:rsidRDefault="00A37562" w:rsidP="00E629CA">
            <w:pPr>
              <w:jc w:val="center"/>
              <w:rPr>
                <w:lang w:val="ru-RU"/>
              </w:rPr>
            </w:pPr>
            <w:r w:rsidRPr="00EC15E3">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vAlign w:val="center"/>
          </w:tcPr>
          <w:p w:rsidR="00A37562" w:rsidRPr="00DB716D" w:rsidRDefault="00A37562" w:rsidP="00E629CA">
            <w:pPr>
              <w:spacing w:after="240"/>
              <w:jc w:val="center"/>
              <w:rPr>
                <w:sz w:val="27"/>
                <w:szCs w:val="27"/>
                <w:lang w:val="ru-RU"/>
              </w:rPr>
            </w:pPr>
            <w:r w:rsidRPr="00DB716D">
              <w:rPr>
                <w:sz w:val="27"/>
                <w:szCs w:val="27"/>
                <w:lang w:val="ru-RU"/>
              </w:rPr>
              <w:t>17</w:t>
            </w:r>
          </w:p>
        </w:tc>
        <w:tc>
          <w:tcPr>
            <w:tcW w:w="288" w:type="pct"/>
            <w:tcBorders>
              <w:top w:val="single" w:sz="4" w:space="0" w:color="auto"/>
              <w:left w:val="single" w:sz="4" w:space="0" w:color="auto"/>
              <w:bottom w:val="single" w:sz="4" w:space="0" w:color="auto"/>
              <w:right w:val="single" w:sz="4" w:space="0" w:color="auto"/>
            </w:tcBorders>
            <w:vAlign w:val="center"/>
          </w:tcPr>
          <w:p w:rsidR="00A37562" w:rsidRPr="00DB716D" w:rsidRDefault="00A37562" w:rsidP="00E629CA">
            <w:pPr>
              <w:jc w:val="center"/>
              <w:rPr>
                <w:lang w:val="ru-RU"/>
              </w:rPr>
            </w:pPr>
            <w:r w:rsidRPr="00EC15E3">
              <w:rPr>
                <w:sz w:val="27"/>
                <w:szCs w:val="27"/>
                <w:lang w:val="ru-RU"/>
              </w:rPr>
              <w:t>0</w:t>
            </w:r>
          </w:p>
        </w:tc>
        <w:tc>
          <w:tcPr>
            <w:tcW w:w="239" w:type="pct"/>
            <w:tcBorders>
              <w:top w:val="single" w:sz="4" w:space="0" w:color="auto"/>
              <w:left w:val="single" w:sz="4" w:space="0" w:color="auto"/>
              <w:bottom w:val="single" w:sz="4" w:space="0" w:color="auto"/>
              <w:right w:val="single" w:sz="4" w:space="0" w:color="auto"/>
            </w:tcBorders>
            <w:vAlign w:val="center"/>
          </w:tcPr>
          <w:p w:rsidR="00A37562" w:rsidRPr="00DB716D" w:rsidRDefault="00A37562" w:rsidP="00E629CA">
            <w:pPr>
              <w:jc w:val="center"/>
              <w:rPr>
                <w:lang w:val="ru-RU"/>
              </w:rP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A37562" w:rsidRPr="00DB716D" w:rsidRDefault="00A37562" w:rsidP="00E629CA">
            <w:pPr>
              <w:jc w:val="center"/>
              <w:rPr>
                <w:lang w:val="ru-RU"/>
              </w:rPr>
            </w:pPr>
            <w:r w:rsidRPr="00EC15E3">
              <w:rPr>
                <w:sz w:val="27"/>
                <w:szCs w:val="27"/>
                <w:lang w:val="ru-RU"/>
              </w:rPr>
              <w:t>0</w:t>
            </w:r>
          </w:p>
        </w:tc>
        <w:tc>
          <w:tcPr>
            <w:tcW w:w="241" w:type="pct"/>
            <w:tcBorders>
              <w:top w:val="single" w:sz="4" w:space="0" w:color="auto"/>
              <w:left w:val="single" w:sz="4" w:space="0" w:color="auto"/>
              <w:bottom w:val="single" w:sz="4" w:space="0" w:color="auto"/>
              <w:right w:val="single" w:sz="4" w:space="0" w:color="auto"/>
            </w:tcBorders>
            <w:vAlign w:val="center"/>
          </w:tcPr>
          <w:p w:rsidR="00A37562" w:rsidRPr="00DB716D" w:rsidRDefault="00A37562" w:rsidP="00E629CA">
            <w:pPr>
              <w:jc w:val="center"/>
              <w:rPr>
                <w:lang w:val="ru-RU"/>
              </w:rPr>
            </w:pPr>
            <w:r w:rsidRPr="00EC15E3">
              <w:rPr>
                <w:sz w:val="27"/>
                <w:szCs w:val="27"/>
                <w:lang w:val="ru-RU"/>
              </w:rPr>
              <w:t>0</w:t>
            </w:r>
          </w:p>
        </w:tc>
        <w:tc>
          <w:tcPr>
            <w:tcW w:w="456" w:type="pct"/>
            <w:tcBorders>
              <w:top w:val="single" w:sz="4" w:space="0" w:color="auto"/>
              <w:left w:val="single" w:sz="4" w:space="0" w:color="auto"/>
              <w:bottom w:val="single" w:sz="4" w:space="0" w:color="auto"/>
              <w:right w:val="single" w:sz="4" w:space="0" w:color="auto"/>
            </w:tcBorders>
            <w:vAlign w:val="center"/>
          </w:tcPr>
          <w:p w:rsidR="00A37562" w:rsidRPr="00DB716D" w:rsidRDefault="00A37562" w:rsidP="00E629CA">
            <w:pPr>
              <w:spacing w:after="240"/>
              <w:jc w:val="center"/>
              <w:rPr>
                <w:sz w:val="27"/>
                <w:szCs w:val="27"/>
                <w:lang w:val="ru-RU"/>
              </w:rPr>
            </w:pPr>
            <w:r w:rsidRPr="00DB716D">
              <w:rPr>
                <w:sz w:val="27"/>
                <w:szCs w:val="27"/>
                <w:lang w:val="ru-RU"/>
              </w:rPr>
              <w:t>17</w:t>
            </w:r>
          </w:p>
        </w:tc>
      </w:tr>
      <w:tr w:rsidR="00DD7503" w:rsidRPr="00DB716D" w:rsidTr="00DD7503">
        <w:trPr>
          <w:trHeight w:val="698"/>
        </w:trPr>
        <w:tc>
          <w:tcPr>
            <w:tcW w:w="181" w:type="pct"/>
            <w:tcBorders>
              <w:top w:val="single" w:sz="4" w:space="0" w:color="auto"/>
              <w:left w:val="single" w:sz="4" w:space="0" w:color="auto"/>
              <w:bottom w:val="single" w:sz="4" w:space="0" w:color="auto"/>
              <w:right w:val="single" w:sz="4" w:space="0" w:color="auto"/>
            </w:tcBorders>
            <w:vAlign w:val="center"/>
          </w:tcPr>
          <w:p w:rsidR="00A37562" w:rsidRPr="00EC15E3" w:rsidRDefault="00A37562" w:rsidP="00842AFD">
            <w:pPr>
              <w:jc w:val="center"/>
              <w:rPr>
                <w:bCs/>
                <w:sz w:val="27"/>
                <w:szCs w:val="27"/>
                <w:lang w:val="ru-RU"/>
              </w:rPr>
            </w:pPr>
          </w:p>
        </w:tc>
        <w:tc>
          <w:tcPr>
            <w:tcW w:w="1773" w:type="pct"/>
            <w:tcBorders>
              <w:top w:val="single" w:sz="4" w:space="0" w:color="auto"/>
              <w:left w:val="single" w:sz="4" w:space="0" w:color="auto"/>
              <w:bottom w:val="single" w:sz="4" w:space="0" w:color="auto"/>
              <w:right w:val="single" w:sz="4" w:space="0" w:color="auto"/>
            </w:tcBorders>
          </w:tcPr>
          <w:p w:rsidR="00A37562" w:rsidRPr="00EC15E3" w:rsidRDefault="00A37562" w:rsidP="00FA3555">
            <w:pPr>
              <w:ind w:right="-108"/>
              <w:rPr>
                <w:sz w:val="27"/>
                <w:szCs w:val="27"/>
                <w:lang w:val="ru-RU"/>
              </w:rPr>
            </w:pPr>
            <w:r w:rsidRPr="00EC15E3">
              <w:rPr>
                <w:sz w:val="27"/>
                <w:szCs w:val="27"/>
                <w:lang w:val="ru-RU"/>
              </w:rPr>
              <w:t xml:space="preserve">Перепрофилирование группы для детей от </w:t>
            </w:r>
            <w:r w:rsidR="00DB716D">
              <w:rPr>
                <w:sz w:val="27"/>
                <w:szCs w:val="27"/>
                <w:lang w:val="ru-RU"/>
              </w:rPr>
              <w:br/>
            </w:r>
            <w:r w:rsidRPr="00EC15E3">
              <w:rPr>
                <w:sz w:val="27"/>
                <w:szCs w:val="27"/>
                <w:lang w:val="ru-RU"/>
              </w:rPr>
              <w:t xml:space="preserve">3 до 7 лет в группу для детей до 3 лет, МБДОУ «Детский сад № 59», </w:t>
            </w:r>
            <w:r w:rsidR="00FA3555" w:rsidRPr="00EC15E3">
              <w:rPr>
                <w:sz w:val="27"/>
                <w:szCs w:val="27"/>
                <w:lang w:val="ru-RU"/>
              </w:rPr>
              <w:t>г. Киселевск</w:t>
            </w:r>
            <w:r w:rsidR="00FA3555">
              <w:rPr>
                <w:sz w:val="27"/>
                <w:szCs w:val="27"/>
                <w:lang w:val="ru-RU"/>
              </w:rPr>
              <w:t>,</w:t>
            </w:r>
            <w:r w:rsidR="00FA3555">
              <w:rPr>
                <w:sz w:val="27"/>
                <w:szCs w:val="27"/>
                <w:lang w:val="ru-RU"/>
              </w:rPr>
              <w:br/>
            </w:r>
            <w:r w:rsidRPr="00EC15E3">
              <w:rPr>
                <w:sz w:val="27"/>
                <w:szCs w:val="27"/>
                <w:lang w:val="ru-RU"/>
              </w:rPr>
              <w:t xml:space="preserve">ул. Пионерская, д. 8, </w:t>
            </w:r>
          </w:p>
        </w:tc>
        <w:tc>
          <w:tcPr>
            <w:tcW w:w="239" w:type="pct"/>
            <w:tcBorders>
              <w:top w:val="single" w:sz="4" w:space="0" w:color="auto"/>
              <w:left w:val="single" w:sz="4" w:space="0" w:color="auto"/>
              <w:bottom w:val="single" w:sz="4" w:space="0" w:color="auto"/>
              <w:right w:val="single" w:sz="4" w:space="0" w:color="auto"/>
            </w:tcBorders>
            <w:vAlign w:val="center"/>
          </w:tcPr>
          <w:p w:rsidR="00A37562" w:rsidRPr="00DB716D" w:rsidRDefault="00A37562" w:rsidP="00E629CA">
            <w:pPr>
              <w:jc w:val="center"/>
              <w:rPr>
                <w:lang w:val="ru-RU"/>
              </w:rP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A37562" w:rsidRPr="00DB716D" w:rsidRDefault="00A37562" w:rsidP="00E629CA">
            <w:pPr>
              <w:jc w:val="center"/>
              <w:rPr>
                <w:lang w:val="ru-RU"/>
              </w:rP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A37562" w:rsidRPr="00DB716D" w:rsidRDefault="00A37562" w:rsidP="00E629CA">
            <w:pPr>
              <w:jc w:val="center"/>
              <w:rPr>
                <w:lang w:val="ru-RU"/>
              </w:rPr>
            </w:pPr>
            <w:r w:rsidRPr="00EC15E3">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vAlign w:val="center"/>
          </w:tcPr>
          <w:p w:rsidR="00A37562" w:rsidRPr="00DB716D" w:rsidRDefault="00A37562" w:rsidP="00E629CA">
            <w:pPr>
              <w:jc w:val="center"/>
              <w:rPr>
                <w:lang w:val="ru-RU"/>
              </w:rPr>
            </w:pPr>
            <w:r w:rsidRPr="00EC15E3">
              <w:rPr>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vAlign w:val="center"/>
          </w:tcPr>
          <w:p w:rsidR="00A37562" w:rsidRPr="00DB716D" w:rsidRDefault="00A37562" w:rsidP="00E629CA">
            <w:pPr>
              <w:jc w:val="center"/>
              <w:rPr>
                <w:lang w:val="ru-RU"/>
              </w:rPr>
            </w:pPr>
            <w:r w:rsidRPr="00EC15E3">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vAlign w:val="center"/>
          </w:tcPr>
          <w:p w:rsidR="00A37562" w:rsidRPr="00DB716D" w:rsidRDefault="00A37562" w:rsidP="00E629CA">
            <w:pPr>
              <w:spacing w:after="240"/>
              <w:jc w:val="center"/>
              <w:rPr>
                <w:sz w:val="27"/>
                <w:szCs w:val="27"/>
                <w:lang w:val="ru-RU"/>
              </w:rPr>
            </w:pPr>
            <w:r w:rsidRPr="00DB716D">
              <w:rPr>
                <w:sz w:val="27"/>
                <w:szCs w:val="27"/>
                <w:lang w:val="ru-RU"/>
              </w:rPr>
              <w:t>19</w:t>
            </w:r>
          </w:p>
        </w:tc>
        <w:tc>
          <w:tcPr>
            <w:tcW w:w="288" w:type="pct"/>
            <w:tcBorders>
              <w:top w:val="single" w:sz="4" w:space="0" w:color="auto"/>
              <w:left w:val="single" w:sz="4" w:space="0" w:color="auto"/>
              <w:bottom w:val="single" w:sz="4" w:space="0" w:color="auto"/>
              <w:right w:val="single" w:sz="4" w:space="0" w:color="auto"/>
            </w:tcBorders>
            <w:vAlign w:val="center"/>
          </w:tcPr>
          <w:p w:rsidR="00A37562" w:rsidRPr="00DB716D" w:rsidRDefault="00A37562" w:rsidP="00E629CA">
            <w:pPr>
              <w:jc w:val="center"/>
              <w:rPr>
                <w:lang w:val="ru-RU"/>
              </w:rPr>
            </w:pPr>
            <w:r w:rsidRPr="00EC15E3">
              <w:rPr>
                <w:sz w:val="27"/>
                <w:szCs w:val="27"/>
                <w:lang w:val="ru-RU"/>
              </w:rPr>
              <w:t>0</w:t>
            </w:r>
          </w:p>
        </w:tc>
        <w:tc>
          <w:tcPr>
            <w:tcW w:w="239" w:type="pct"/>
            <w:tcBorders>
              <w:top w:val="single" w:sz="4" w:space="0" w:color="auto"/>
              <w:left w:val="single" w:sz="4" w:space="0" w:color="auto"/>
              <w:bottom w:val="single" w:sz="4" w:space="0" w:color="auto"/>
              <w:right w:val="single" w:sz="4" w:space="0" w:color="auto"/>
            </w:tcBorders>
            <w:vAlign w:val="center"/>
          </w:tcPr>
          <w:p w:rsidR="00A37562" w:rsidRPr="00DB716D" w:rsidRDefault="00A37562" w:rsidP="00E629CA">
            <w:pPr>
              <w:jc w:val="center"/>
              <w:rPr>
                <w:lang w:val="ru-RU"/>
              </w:rP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A37562" w:rsidRPr="00DB716D" w:rsidRDefault="00A37562" w:rsidP="00E629CA">
            <w:pPr>
              <w:jc w:val="center"/>
              <w:rPr>
                <w:lang w:val="ru-RU"/>
              </w:rPr>
            </w:pPr>
            <w:r w:rsidRPr="00EC15E3">
              <w:rPr>
                <w:sz w:val="27"/>
                <w:szCs w:val="27"/>
                <w:lang w:val="ru-RU"/>
              </w:rPr>
              <w:t>0</w:t>
            </w:r>
          </w:p>
        </w:tc>
        <w:tc>
          <w:tcPr>
            <w:tcW w:w="241" w:type="pct"/>
            <w:tcBorders>
              <w:top w:val="single" w:sz="4" w:space="0" w:color="auto"/>
              <w:left w:val="single" w:sz="4" w:space="0" w:color="auto"/>
              <w:bottom w:val="single" w:sz="4" w:space="0" w:color="auto"/>
              <w:right w:val="single" w:sz="4" w:space="0" w:color="auto"/>
            </w:tcBorders>
            <w:vAlign w:val="center"/>
          </w:tcPr>
          <w:p w:rsidR="00A37562" w:rsidRPr="00DB716D" w:rsidRDefault="00A37562" w:rsidP="00E629CA">
            <w:pPr>
              <w:jc w:val="center"/>
              <w:rPr>
                <w:lang w:val="ru-RU"/>
              </w:rPr>
            </w:pPr>
            <w:r w:rsidRPr="00EC15E3">
              <w:rPr>
                <w:sz w:val="27"/>
                <w:szCs w:val="27"/>
                <w:lang w:val="ru-RU"/>
              </w:rPr>
              <w:t>0</w:t>
            </w:r>
          </w:p>
        </w:tc>
        <w:tc>
          <w:tcPr>
            <w:tcW w:w="456" w:type="pct"/>
            <w:tcBorders>
              <w:top w:val="single" w:sz="4" w:space="0" w:color="auto"/>
              <w:left w:val="single" w:sz="4" w:space="0" w:color="auto"/>
              <w:bottom w:val="single" w:sz="4" w:space="0" w:color="auto"/>
              <w:right w:val="single" w:sz="4" w:space="0" w:color="auto"/>
            </w:tcBorders>
            <w:vAlign w:val="center"/>
          </w:tcPr>
          <w:p w:rsidR="00A37562" w:rsidRPr="00DB716D" w:rsidRDefault="00A37562" w:rsidP="00E629CA">
            <w:pPr>
              <w:spacing w:after="240"/>
              <w:jc w:val="center"/>
              <w:rPr>
                <w:sz w:val="27"/>
                <w:szCs w:val="27"/>
                <w:lang w:val="ru-RU"/>
              </w:rPr>
            </w:pPr>
            <w:r w:rsidRPr="00DB716D">
              <w:rPr>
                <w:sz w:val="27"/>
                <w:szCs w:val="27"/>
                <w:lang w:val="ru-RU"/>
              </w:rPr>
              <w:t>19</w:t>
            </w:r>
          </w:p>
        </w:tc>
      </w:tr>
      <w:tr w:rsidR="00DD7503" w:rsidRPr="00DB716D" w:rsidTr="00DD7503">
        <w:trPr>
          <w:trHeight w:val="698"/>
        </w:trPr>
        <w:tc>
          <w:tcPr>
            <w:tcW w:w="181" w:type="pct"/>
            <w:tcBorders>
              <w:top w:val="single" w:sz="4" w:space="0" w:color="auto"/>
              <w:left w:val="single" w:sz="4" w:space="0" w:color="auto"/>
              <w:bottom w:val="single" w:sz="4" w:space="0" w:color="auto"/>
              <w:right w:val="single" w:sz="4" w:space="0" w:color="auto"/>
            </w:tcBorders>
            <w:vAlign w:val="center"/>
          </w:tcPr>
          <w:p w:rsidR="00A37562" w:rsidRPr="00EC15E3" w:rsidRDefault="00A37562" w:rsidP="00842AFD">
            <w:pPr>
              <w:jc w:val="center"/>
              <w:rPr>
                <w:bCs/>
                <w:sz w:val="27"/>
                <w:szCs w:val="27"/>
                <w:lang w:val="ru-RU"/>
              </w:rPr>
            </w:pPr>
          </w:p>
        </w:tc>
        <w:tc>
          <w:tcPr>
            <w:tcW w:w="1773" w:type="pct"/>
            <w:tcBorders>
              <w:top w:val="single" w:sz="4" w:space="0" w:color="auto"/>
              <w:left w:val="single" w:sz="4" w:space="0" w:color="auto"/>
              <w:bottom w:val="single" w:sz="4" w:space="0" w:color="auto"/>
              <w:right w:val="single" w:sz="4" w:space="0" w:color="auto"/>
            </w:tcBorders>
          </w:tcPr>
          <w:p w:rsidR="00A37562" w:rsidRPr="00EC15E3" w:rsidRDefault="00A37562" w:rsidP="0032255A">
            <w:pPr>
              <w:ind w:right="-108"/>
              <w:rPr>
                <w:sz w:val="27"/>
                <w:szCs w:val="27"/>
                <w:lang w:val="ru-RU"/>
              </w:rPr>
            </w:pPr>
            <w:r w:rsidRPr="00EC15E3">
              <w:rPr>
                <w:sz w:val="27"/>
                <w:szCs w:val="27"/>
                <w:lang w:val="ru-RU"/>
              </w:rPr>
              <w:t xml:space="preserve">Перепрофилирование группы для детей от </w:t>
            </w:r>
            <w:r w:rsidR="00DB716D">
              <w:rPr>
                <w:sz w:val="27"/>
                <w:szCs w:val="27"/>
                <w:lang w:val="ru-RU"/>
              </w:rPr>
              <w:br/>
            </w:r>
            <w:r w:rsidRPr="00EC15E3">
              <w:rPr>
                <w:sz w:val="27"/>
                <w:szCs w:val="27"/>
                <w:lang w:val="ru-RU"/>
              </w:rPr>
              <w:t>3</w:t>
            </w:r>
            <w:r w:rsidR="00230264" w:rsidRPr="00EC15E3">
              <w:rPr>
                <w:sz w:val="27"/>
                <w:szCs w:val="27"/>
                <w:lang w:val="ru-RU"/>
              </w:rPr>
              <w:t xml:space="preserve"> до 7 лет в группу для детей </w:t>
            </w:r>
            <w:r w:rsidRPr="00EC15E3">
              <w:rPr>
                <w:sz w:val="27"/>
                <w:szCs w:val="27"/>
                <w:lang w:val="ru-RU"/>
              </w:rPr>
              <w:t>до 3 лет, МАДОУ «Детский сад № 63»</w:t>
            </w:r>
            <w:r w:rsidR="0032255A" w:rsidRPr="00EC15E3">
              <w:rPr>
                <w:sz w:val="27"/>
                <w:szCs w:val="27"/>
                <w:lang w:val="ru-RU"/>
              </w:rPr>
              <w:t>, г. Киселевск</w:t>
            </w:r>
            <w:r w:rsidRPr="00EC15E3">
              <w:rPr>
                <w:sz w:val="27"/>
                <w:szCs w:val="27"/>
                <w:lang w:val="ru-RU"/>
              </w:rPr>
              <w:t>, ул. Весенняя, д. 5</w:t>
            </w:r>
          </w:p>
        </w:tc>
        <w:tc>
          <w:tcPr>
            <w:tcW w:w="239" w:type="pct"/>
            <w:tcBorders>
              <w:top w:val="single" w:sz="4" w:space="0" w:color="auto"/>
              <w:left w:val="single" w:sz="4" w:space="0" w:color="auto"/>
              <w:bottom w:val="single" w:sz="4" w:space="0" w:color="auto"/>
              <w:right w:val="single" w:sz="4" w:space="0" w:color="auto"/>
            </w:tcBorders>
            <w:vAlign w:val="center"/>
          </w:tcPr>
          <w:p w:rsidR="00A37562" w:rsidRPr="00DB716D" w:rsidRDefault="00A37562" w:rsidP="00E629CA">
            <w:pPr>
              <w:jc w:val="center"/>
              <w:rPr>
                <w:lang w:val="ru-RU"/>
              </w:rP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A37562" w:rsidRPr="00DB716D" w:rsidRDefault="00A37562" w:rsidP="00E629CA">
            <w:pPr>
              <w:jc w:val="center"/>
              <w:rPr>
                <w:lang w:val="ru-RU"/>
              </w:rP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A37562" w:rsidRPr="00DB716D" w:rsidRDefault="00A37562" w:rsidP="00E629CA">
            <w:pPr>
              <w:jc w:val="center"/>
              <w:rPr>
                <w:lang w:val="ru-RU"/>
              </w:rPr>
            </w:pPr>
            <w:r w:rsidRPr="00EC15E3">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vAlign w:val="center"/>
          </w:tcPr>
          <w:p w:rsidR="00A37562" w:rsidRPr="00DB716D" w:rsidRDefault="00A37562" w:rsidP="00E629CA">
            <w:pPr>
              <w:jc w:val="center"/>
              <w:rPr>
                <w:lang w:val="ru-RU"/>
              </w:rPr>
            </w:pPr>
            <w:r w:rsidRPr="00EC15E3">
              <w:rPr>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vAlign w:val="center"/>
          </w:tcPr>
          <w:p w:rsidR="00A37562" w:rsidRPr="00DB716D" w:rsidRDefault="00A37562" w:rsidP="00E629CA">
            <w:pPr>
              <w:jc w:val="center"/>
              <w:rPr>
                <w:lang w:val="ru-RU"/>
              </w:rPr>
            </w:pPr>
            <w:r w:rsidRPr="00EC15E3">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vAlign w:val="center"/>
          </w:tcPr>
          <w:p w:rsidR="00A37562" w:rsidRPr="00DB716D" w:rsidRDefault="00A37562" w:rsidP="00E629CA">
            <w:pPr>
              <w:spacing w:after="240"/>
              <w:jc w:val="center"/>
              <w:rPr>
                <w:sz w:val="27"/>
                <w:szCs w:val="27"/>
                <w:lang w:val="ru-RU"/>
              </w:rPr>
            </w:pPr>
            <w:r w:rsidRPr="00DB716D">
              <w:rPr>
                <w:sz w:val="27"/>
                <w:szCs w:val="27"/>
                <w:lang w:val="ru-RU"/>
              </w:rPr>
              <w:t>18</w:t>
            </w:r>
          </w:p>
        </w:tc>
        <w:tc>
          <w:tcPr>
            <w:tcW w:w="288" w:type="pct"/>
            <w:tcBorders>
              <w:top w:val="single" w:sz="4" w:space="0" w:color="auto"/>
              <w:left w:val="single" w:sz="4" w:space="0" w:color="auto"/>
              <w:bottom w:val="single" w:sz="4" w:space="0" w:color="auto"/>
              <w:right w:val="single" w:sz="4" w:space="0" w:color="auto"/>
            </w:tcBorders>
            <w:vAlign w:val="center"/>
          </w:tcPr>
          <w:p w:rsidR="00A37562" w:rsidRPr="00DB716D" w:rsidRDefault="00A37562" w:rsidP="00E629CA">
            <w:pPr>
              <w:jc w:val="center"/>
              <w:rPr>
                <w:lang w:val="ru-RU"/>
              </w:rPr>
            </w:pPr>
            <w:r w:rsidRPr="00EC15E3">
              <w:rPr>
                <w:sz w:val="27"/>
                <w:szCs w:val="27"/>
                <w:lang w:val="ru-RU"/>
              </w:rPr>
              <w:t>0</w:t>
            </w:r>
          </w:p>
        </w:tc>
        <w:tc>
          <w:tcPr>
            <w:tcW w:w="239" w:type="pct"/>
            <w:tcBorders>
              <w:top w:val="single" w:sz="4" w:space="0" w:color="auto"/>
              <w:left w:val="single" w:sz="4" w:space="0" w:color="auto"/>
              <w:bottom w:val="single" w:sz="4" w:space="0" w:color="auto"/>
              <w:right w:val="single" w:sz="4" w:space="0" w:color="auto"/>
            </w:tcBorders>
            <w:vAlign w:val="center"/>
          </w:tcPr>
          <w:p w:rsidR="00A37562" w:rsidRPr="00DB716D" w:rsidRDefault="00A37562" w:rsidP="00E629CA">
            <w:pPr>
              <w:jc w:val="center"/>
              <w:rPr>
                <w:lang w:val="ru-RU"/>
              </w:rP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A37562" w:rsidRPr="00DB716D" w:rsidRDefault="00A37562" w:rsidP="00E629CA">
            <w:pPr>
              <w:jc w:val="center"/>
              <w:rPr>
                <w:lang w:val="ru-RU"/>
              </w:rPr>
            </w:pPr>
            <w:r w:rsidRPr="00EC15E3">
              <w:rPr>
                <w:sz w:val="27"/>
                <w:szCs w:val="27"/>
                <w:lang w:val="ru-RU"/>
              </w:rPr>
              <w:t>0</w:t>
            </w:r>
          </w:p>
        </w:tc>
        <w:tc>
          <w:tcPr>
            <w:tcW w:w="241" w:type="pct"/>
            <w:tcBorders>
              <w:top w:val="single" w:sz="4" w:space="0" w:color="auto"/>
              <w:left w:val="single" w:sz="4" w:space="0" w:color="auto"/>
              <w:bottom w:val="single" w:sz="4" w:space="0" w:color="auto"/>
              <w:right w:val="single" w:sz="4" w:space="0" w:color="auto"/>
            </w:tcBorders>
            <w:vAlign w:val="center"/>
          </w:tcPr>
          <w:p w:rsidR="00A37562" w:rsidRPr="00DB716D" w:rsidRDefault="00A37562" w:rsidP="00E629CA">
            <w:pPr>
              <w:jc w:val="center"/>
              <w:rPr>
                <w:lang w:val="ru-RU"/>
              </w:rPr>
            </w:pPr>
            <w:r w:rsidRPr="00EC15E3">
              <w:rPr>
                <w:sz w:val="27"/>
                <w:szCs w:val="27"/>
                <w:lang w:val="ru-RU"/>
              </w:rPr>
              <w:t>0</w:t>
            </w:r>
          </w:p>
        </w:tc>
        <w:tc>
          <w:tcPr>
            <w:tcW w:w="456" w:type="pct"/>
            <w:tcBorders>
              <w:top w:val="single" w:sz="4" w:space="0" w:color="auto"/>
              <w:left w:val="single" w:sz="4" w:space="0" w:color="auto"/>
              <w:bottom w:val="single" w:sz="4" w:space="0" w:color="auto"/>
              <w:right w:val="single" w:sz="4" w:space="0" w:color="auto"/>
            </w:tcBorders>
            <w:vAlign w:val="center"/>
          </w:tcPr>
          <w:p w:rsidR="00A37562" w:rsidRPr="00DB716D" w:rsidRDefault="00A37562" w:rsidP="00E629CA">
            <w:pPr>
              <w:spacing w:after="240"/>
              <w:jc w:val="center"/>
              <w:rPr>
                <w:sz w:val="27"/>
                <w:szCs w:val="27"/>
                <w:lang w:val="ru-RU"/>
              </w:rPr>
            </w:pPr>
            <w:r w:rsidRPr="00DB716D">
              <w:rPr>
                <w:sz w:val="27"/>
                <w:szCs w:val="27"/>
                <w:lang w:val="ru-RU"/>
              </w:rPr>
              <w:t>18</w:t>
            </w:r>
          </w:p>
        </w:tc>
      </w:tr>
      <w:tr w:rsidR="00DD7503" w:rsidRPr="00DB716D" w:rsidTr="00DD7503">
        <w:trPr>
          <w:trHeight w:val="698"/>
        </w:trPr>
        <w:tc>
          <w:tcPr>
            <w:tcW w:w="181" w:type="pct"/>
            <w:tcBorders>
              <w:top w:val="single" w:sz="4" w:space="0" w:color="auto"/>
              <w:left w:val="single" w:sz="4" w:space="0" w:color="auto"/>
              <w:bottom w:val="single" w:sz="4" w:space="0" w:color="auto"/>
              <w:right w:val="single" w:sz="4" w:space="0" w:color="auto"/>
            </w:tcBorders>
            <w:vAlign w:val="center"/>
          </w:tcPr>
          <w:p w:rsidR="00A37562" w:rsidRPr="00EC15E3" w:rsidRDefault="00A37562" w:rsidP="00842AFD">
            <w:pPr>
              <w:jc w:val="center"/>
              <w:rPr>
                <w:bCs/>
                <w:sz w:val="27"/>
                <w:szCs w:val="27"/>
                <w:lang w:val="ru-RU"/>
              </w:rPr>
            </w:pPr>
          </w:p>
        </w:tc>
        <w:tc>
          <w:tcPr>
            <w:tcW w:w="1773" w:type="pct"/>
            <w:tcBorders>
              <w:top w:val="single" w:sz="4" w:space="0" w:color="auto"/>
              <w:left w:val="single" w:sz="4" w:space="0" w:color="auto"/>
              <w:bottom w:val="single" w:sz="4" w:space="0" w:color="auto"/>
              <w:right w:val="single" w:sz="4" w:space="0" w:color="auto"/>
            </w:tcBorders>
          </w:tcPr>
          <w:p w:rsidR="00A37562" w:rsidRPr="00EC15E3" w:rsidRDefault="00A37562" w:rsidP="0032255A">
            <w:pPr>
              <w:ind w:right="-108"/>
              <w:rPr>
                <w:sz w:val="27"/>
                <w:szCs w:val="27"/>
                <w:lang w:val="ru-RU"/>
              </w:rPr>
            </w:pPr>
            <w:r w:rsidRPr="00EC15E3">
              <w:rPr>
                <w:sz w:val="27"/>
                <w:szCs w:val="27"/>
                <w:lang w:val="ru-RU"/>
              </w:rPr>
              <w:t xml:space="preserve">Перепрофилирование группы для детей от </w:t>
            </w:r>
            <w:r w:rsidR="00DB716D">
              <w:rPr>
                <w:sz w:val="27"/>
                <w:szCs w:val="27"/>
                <w:lang w:val="ru-RU"/>
              </w:rPr>
              <w:br/>
            </w:r>
            <w:r w:rsidRPr="00EC15E3">
              <w:rPr>
                <w:sz w:val="27"/>
                <w:szCs w:val="27"/>
                <w:lang w:val="ru-RU"/>
              </w:rPr>
              <w:t>3 до 7 лет в группу для детей до 3 лет, МБДОУ «Детский сад № 40»</w:t>
            </w:r>
            <w:r w:rsidR="0032255A" w:rsidRPr="00EC15E3">
              <w:rPr>
                <w:sz w:val="27"/>
                <w:szCs w:val="27"/>
                <w:lang w:val="ru-RU"/>
              </w:rPr>
              <w:t>, г. Киселевск</w:t>
            </w:r>
            <w:r w:rsidRPr="00EC15E3">
              <w:rPr>
                <w:sz w:val="27"/>
                <w:szCs w:val="27"/>
                <w:lang w:val="ru-RU"/>
              </w:rPr>
              <w:t>,</w:t>
            </w:r>
            <w:r w:rsidR="00230264" w:rsidRPr="00EC15E3">
              <w:rPr>
                <w:sz w:val="27"/>
                <w:szCs w:val="27"/>
                <w:lang w:val="ru-RU"/>
              </w:rPr>
              <w:t xml:space="preserve"> </w:t>
            </w:r>
            <w:r w:rsidRPr="00EC15E3">
              <w:rPr>
                <w:sz w:val="27"/>
                <w:szCs w:val="27"/>
                <w:lang w:val="ru-RU"/>
              </w:rPr>
              <w:t xml:space="preserve"> пр. Комсомольский, д. 14а</w:t>
            </w:r>
          </w:p>
        </w:tc>
        <w:tc>
          <w:tcPr>
            <w:tcW w:w="239" w:type="pct"/>
            <w:tcBorders>
              <w:top w:val="single" w:sz="4" w:space="0" w:color="auto"/>
              <w:left w:val="single" w:sz="4" w:space="0" w:color="auto"/>
              <w:bottom w:val="single" w:sz="4" w:space="0" w:color="auto"/>
              <w:right w:val="single" w:sz="4" w:space="0" w:color="auto"/>
            </w:tcBorders>
            <w:vAlign w:val="center"/>
          </w:tcPr>
          <w:p w:rsidR="00A37562" w:rsidRPr="00DB716D" w:rsidRDefault="00A37562" w:rsidP="00E629CA">
            <w:pPr>
              <w:jc w:val="center"/>
              <w:rPr>
                <w:lang w:val="ru-RU"/>
              </w:rP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A37562" w:rsidRPr="00DB716D" w:rsidRDefault="00A37562" w:rsidP="00E629CA">
            <w:pPr>
              <w:jc w:val="center"/>
              <w:rPr>
                <w:lang w:val="ru-RU"/>
              </w:rP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A37562" w:rsidRPr="00DB716D" w:rsidRDefault="00A37562" w:rsidP="00E629CA">
            <w:pPr>
              <w:jc w:val="center"/>
              <w:rPr>
                <w:lang w:val="ru-RU"/>
              </w:rPr>
            </w:pPr>
            <w:r w:rsidRPr="00EC15E3">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vAlign w:val="center"/>
          </w:tcPr>
          <w:p w:rsidR="00A37562" w:rsidRPr="00DB716D" w:rsidRDefault="00A37562" w:rsidP="00E629CA">
            <w:pPr>
              <w:jc w:val="center"/>
              <w:rPr>
                <w:lang w:val="ru-RU"/>
              </w:rPr>
            </w:pPr>
            <w:r w:rsidRPr="00EC15E3">
              <w:rPr>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vAlign w:val="center"/>
          </w:tcPr>
          <w:p w:rsidR="00A37562" w:rsidRPr="00DB716D" w:rsidRDefault="00A37562" w:rsidP="00E629CA">
            <w:pPr>
              <w:jc w:val="center"/>
              <w:rPr>
                <w:lang w:val="ru-RU"/>
              </w:rPr>
            </w:pPr>
            <w:r w:rsidRPr="00EC15E3">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vAlign w:val="center"/>
          </w:tcPr>
          <w:p w:rsidR="00A37562" w:rsidRPr="00EC15E3" w:rsidRDefault="00A37562" w:rsidP="00E629CA">
            <w:pPr>
              <w:jc w:val="center"/>
              <w:rPr>
                <w:sz w:val="27"/>
                <w:szCs w:val="27"/>
                <w:lang w:val="ru-RU"/>
              </w:rPr>
            </w:pPr>
            <w:r w:rsidRPr="00EC15E3">
              <w:rPr>
                <w:sz w:val="27"/>
                <w:szCs w:val="27"/>
                <w:lang w:val="ru-RU"/>
              </w:rPr>
              <w:t>20</w:t>
            </w:r>
          </w:p>
        </w:tc>
        <w:tc>
          <w:tcPr>
            <w:tcW w:w="288" w:type="pct"/>
            <w:tcBorders>
              <w:top w:val="single" w:sz="4" w:space="0" w:color="auto"/>
              <w:left w:val="single" w:sz="4" w:space="0" w:color="auto"/>
              <w:bottom w:val="single" w:sz="4" w:space="0" w:color="auto"/>
              <w:right w:val="single" w:sz="4" w:space="0" w:color="auto"/>
            </w:tcBorders>
            <w:vAlign w:val="center"/>
          </w:tcPr>
          <w:p w:rsidR="00A37562" w:rsidRPr="00DB716D" w:rsidRDefault="00A37562" w:rsidP="00E629CA">
            <w:pPr>
              <w:jc w:val="center"/>
              <w:rPr>
                <w:lang w:val="ru-RU"/>
              </w:rPr>
            </w:pPr>
            <w:r w:rsidRPr="00EC15E3">
              <w:rPr>
                <w:sz w:val="27"/>
                <w:szCs w:val="27"/>
                <w:lang w:val="ru-RU"/>
              </w:rPr>
              <w:t>0</w:t>
            </w:r>
          </w:p>
        </w:tc>
        <w:tc>
          <w:tcPr>
            <w:tcW w:w="239" w:type="pct"/>
            <w:tcBorders>
              <w:top w:val="single" w:sz="4" w:space="0" w:color="auto"/>
              <w:left w:val="single" w:sz="4" w:space="0" w:color="auto"/>
              <w:bottom w:val="single" w:sz="4" w:space="0" w:color="auto"/>
              <w:right w:val="single" w:sz="4" w:space="0" w:color="auto"/>
            </w:tcBorders>
            <w:vAlign w:val="center"/>
          </w:tcPr>
          <w:p w:rsidR="00A37562" w:rsidRPr="00DB716D" w:rsidRDefault="00A37562" w:rsidP="00E629CA">
            <w:pPr>
              <w:jc w:val="center"/>
              <w:rPr>
                <w:lang w:val="ru-RU"/>
              </w:rP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A37562" w:rsidRPr="00DB716D" w:rsidRDefault="00A37562" w:rsidP="00E629CA">
            <w:pPr>
              <w:jc w:val="center"/>
              <w:rPr>
                <w:lang w:val="ru-RU"/>
              </w:rPr>
            </w:pPr>
            <w:r w:rsidRPr="00EC15E3">
              <w:rPr>
                <w:sz w:val="27"/>
                <w:szCs w:val="27"/>
                <w:lang w:val="ru-RU"/>
              </w:rPr>
              <w:t>0</w:t>
            </w:r>
          </w:p>
        </w:tc>
        <w:tc>
          <w:tcPr>
            <w:tcW w:w="241" w:type="pct"/>
            <w:tcBorders>
              <w:top w:val="single" w:sz="4" w:space="0" w:color="auto"/>
              <w:left w:val="single" w:sz="4" w:space="0" w:color="auto"/>
              <w:bottom w:val="single" w:sz="4" w:space="0" w:color="auto"/>
              <w:right w:val="single" w:sz="4" w:space="0" w:color="auto"/>
            </w:tcBorders>
            <w:vAlign w:val="center"/>
          </w:tcPr>
          <w:p w:rsidR="00A37562" w:rsidRPr="00DB716D" w:rsidRDefault="00A37562" w:rsidP="00E629CA">
            <w:pPr>
              <w:jc w:val="center"/>
              <w:rPr>
                <w:lang w:val="ru-RU"/>
              </w:rPr>
            </w:pPr>
            <w:r w:rsidRPr="00EC15E3">
              <w:rPr>
                <w:sz w:val="27"/>
                <w:szCs w:val="27"/>
                <w:lang w:val="ru-RU"/>
              </w:rPr>
              <w:t>0</w:t>
            </w:r>
          </w:p>
        </w:tc>
        <w:tc>
          <w:tcPr>
            <w:tcW w:w="456" w:type="pct"/>
            <w:tcBorders>
              <w:top w:val="single" w:sz="4" w:space="0" w:color="auto"/>
              <w:left w:val="single" w:sz="4" w:space="0" w:color="auto"/>
              <w:bottom w:val="single" w:sz="4" w:space="0" w:color="auto"/>
              <w:right w:val="single" w:sz="4" w:space="0" w:color="auto"/>
            </w:tcBorders>
            <w:vAlign w:val="center"/>
          </w:tcPr>
          <w:p w:rsidR="00A37562" w:rsidRPr="00EC15E3" w:rsidRDefault="00A37562" w:rsidP="00E629CA">
            <w:pPr>
              <w:jc w:val="center"/>
              <w:rPr>
                <w:sz w:val="27"/>
                <w:szCs w:val="27"/>
                <w:lang w:val="ru-RU"/>
              </w:rPr>
            </w:pPr>
            <w:r w:rsidRPr="00EC15E3">
              <w:rPr>
                <w:sz w:val="27"/>
                <w:szCs w:val="27"/>
                <w:lang w:val="ru-RU"/>
              </w:rPr>
              <w:t>20</w:t>
            </w:r>
          </w:p>
        </w:tc>
      </w:tr>
      <w:tr w:rsidR="00DD7503" w:rsidRPr="00DB716D" w:rsidTr="00DD7503">
        <w:trPr>
          <w:trHeight w:val="698"/>
        </w:trPr>
        <w:tc>
          <w:tcPr>
            <w:tcW w:w="181" w:type="pct"/>
            <w:tcBorders>
              <w:top w:val="single" w:sz="4" w:space="0" w:color="auto"/>
              <w:left w:val="single" w:sz="4" w:space="0" w:color="auto"/>
              <w:bottom w:val="single" w:sz="4" w:space="0" w:color="auto"/>
              <w:right w:val="single" w:sz="4" w:space="0" w:color="auto"/>
            </w:tcBorders>
            <w:vAlign w:val="center"/>
          </w:tcPr>
          <w:p w:rsidR="00A37562" w:rsidRPr="00EC15E3" w:rsidRDefault="00A37562" w:rsidP="00842AFD">
            <w:pPr>
              <w:jc w:val="center"/>
              <w:rPr>
                <w:bCs/>
                <w:sz w:val="27"/>
                <w:szCs w:val="27"/>
                <w:lang w:val="ru-RU"/>
              </w:rPr>
            </w:pPr>
          </w:p>
        </w:tc>
        <w:tc>
          <w:tcPr>
            <w:tcW w:w="1773" w:type="pct"/>
            <w:tcBorders>
              <w:top w:val="single" w:sz="4" w:space="0" w:color="auto"/>
              <w:left w:val="single" w:sz="4" w:space="0" w:color="auto"/>
              <w:bottom w:val="single" w:sz="4" w:space="0" w:color="auto"/>
              <w:right w:val="single" w:sz="4" w:space="0" w:color="auto"/>
            </w:tcBorders>
          </w:tcPr>
          <w:p w:rsidR="00910587" w:rsidRPr="00EC15E3" w:rsidRDefault="00A37562" w:rsidP="0032255A">
            <w:pPr>
              <w:ind w:right="-108"/>
              <w:rPr>
                <w:sz w:val="27"/>
                <w:szCs w:val="27"/>
                <w:lang w:val="ru-RU"/>
              </w:rPr>
            </w:pPr>
            <w:r w:rsidRPr="00EC15E3">
              <w:rPr>
                <w:sz w:val="27"/>
                <w:szCs w:val="27"/>
                <w:lang w:val="ru-RU"/>
              </w:rPr>
              <w:t xml:space="preserve">Перепрофилирование группы для детей от </w:t>
            </w:r>
            <w:r w:rsidR="00DB716D">
              <w:rPr>
                <w:sz w:val="27"/>
                <w:szCs w:val="27"/>
                <w:lang w:val="ru-RU"/>
              </w:rPr>
              <w:br/>
            </w:r>
            <w:r w:rsidRPr="00EC15E3">
              <w:rPr>
                <w:sz w:val="27"/>
                <w:szCs w:val="27"/>
                <w:lang w:val="ru-RU"/>
              </w:rPr>
              <w:t xml:space="preserve">3 до 7 лет в группу для детей до 3 лет, МБДОУ «Детский сад № 67», </w:t>
            </w:r>
            <w:r w:rsidR="0032255A" w:rsidRPr="00EC15E3">
              <w:rPr>
                <w:sz w:val="27"/>
                <w:szCs w:val="27"/>
                <w:lang w:val="ru-RU"/>
              </w:rPr>
              <w:t xml:space="preserve">г. Киселевск, </w:t>
            </w:r>
            <w:r w:rsidRPr="00EC15E3">
              <w:rPr>
                <w:sz w:val="27"/>
                <w:szCs w:val="27"/>
                <w:lang w:val="ru-RU"/>
              </w:rPr>
              <w:t>ул. 1 Мая, д. 6а</w:t>
            </w:r>
          </w:p>
        </w:tc>
        <w:tc>
          <w:tcPr>
            <w:tcW w:w="239" w:type="pct"/>
            <w:tcBorders>
              <w:top w:val="single" w:sz="4" w:space="0" w:color="auto"/>
              <w:left w:val="single" w:sz="4" w:space="0" w:color="auto"/>
              <w:bottom w:val="single" w:sz="4" w:space="0" w:color="auto"/>
              <w:right w:val="single" w:sz="4" w:space="0" w:color="auto"/>
            </w:tcBorders>
            <w:vAlign w:val="center"/>
          </w:tcPr>
          <w:p w:rsidR="00A37562" w:rsidRPr="00DB716D" w:rsidRDefault="00A37562" w:rsidP="00E629CA">
            <w:pPr>
              <w:jc w:val="center"/>
              <w:rPr>
                <w:lang w:val="ru-RU"/>
              </w:rP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A37562" w:rsidRPr="00DB716D" w:rsidRDefault="00A37562" w:rsidP="00E629CA">
            <w:pPr>
              <w:jc w:val="center"/>
              <w:rPr>
                <w:lang w:val="ru-RU"/>
              </w:rP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A37562" w:rsidRPr="00DB716D" w:rsidRDefault="00A37562" w:rsidP="00E629CA">
            <w:pPr>
              <w:jc w:val="center"/>
              <w:rPr>
                <w:lang w:val="ru-RU"/>
              </w:rPr>
            </w:pPr>
            <w:r w:rsidRPr="00EC15E3">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vAlign w:val="center"/>
          </w:tcPr>
          <w:p w:rsidR="00A37562" w:rsidRPr="00DB716D" w:rsidRDefault="00A37562" w:rsidP="00E629CA">
            <w:pPr>
              <w:jc w:val="center"/>
              <w:rPr>
                <w:lang w:val="ru-RU"/>
              </w:rPr>
            </w:pPr>
            <w:r w:rsidRPr="00EC15E3">
              <w:rPr>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vAlign w:val="center"/>
          </w:tcPr>
          <w:p w:rsidR="00A37562" w:rsidRPr="00DB716D" w:rsidRDefault="00A37562" w:rsidP="00E629CA">
            <w:pPr>
              <w:jc w:val="center"/>
              <w:rPr>
                <w:lang w:val="ru-RU"/>
              </w:rPr>
            </w:pPr>
            <w:r w:rsidRPr="00EC15E3">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vAlign w:val="center"/>
          </w:tcPr>
          <w:p w:rsidR="00A37562" w:rsidRPr="00DB716D" w:rsidRDefault="00A37562" w:rsidP="00E629CA">
            <w:pPr>
              <w:jc w:val="center"/>
              <w:rPr>
                <w:sz w:val="27"/>
                <w:szCs w:val="27"/>
                <w:lang w:val="ru-RU"/>
              </w:rPr>
            </w:pPr>
            <w:r w:rsidRPr="00DB716D">
              <w:rPr>
                <w:sz w:val="27"/>
                <w:szCs w:val="27"/>
                <w:lang w:val="ru-RU"/>
              </w:rPr>
              <w:t>37</w:t>
            </w:r>
          </w:p>
        </w:tc>
        <w:tc>
          <w:tcPr>
            <w:tcW w:w="288" w:type="pct"/>
            <w:tcBorders>
              <w:top w:val="single" w:sz="4" w:space="0" w:color="auto"/>
              <w:left w:val="single" w:sz="4" w:space="0" w:color="auto"/>
              <w:bottom w:val="single" w:sz="4" w:space="0" w:color="auto"/>
              <w:right w:val="single" w:sz="4" w:space="0" w:color="auto"/>
            </w:tcBorders>
            <w:vAlign w:val="center"/>
          </w:tcPr>
          <w:p w:rsidR="00A37562" w:rsidRPr="00DB716D" w:rsidRDefault="00A37562" w:rsidP="00E629CA">
            <w:pPr>
              <w:jc w:val="center"/>
              <w:rPr>
                <w:lang w:val="ru-RU"/>
              </w:rPr>
            </w:pPr>
            <w:r w:rsidRPr="00EC15E3">
              <w:rPr>
                <w:sz w:val="27"/>
                <w:szCs w:val="27"/>
                <w:lang w:val="ru-RU"/>
              </w:rPr>
              <w:t>0</w:t>
            </w:r>
          </w:p>
        </w:tc>
        <w:tc>
          <w:tcPr>
            <w:tcW w:w="239" w:type="pct"/>
            <w:tcBorders>
              <w:top w:val="single" w:sz="4" w:space="0" w:color="auto"/>
              <w:left w:val="single" w:sz="4" w:space="0" w:color="auto"/>
              <w:bottom w:val="single" w:sz="4" w:space="0" w:color="auto"/>
              <w:right w:val="single" w:sz="4" w:space="0" w:color="auto"/>
            </w:tcBorders>
            <w:vAlign w:val="center"/>
          </w:tcPr>
          <w:p w:rsidR="00A37562" w:rsidRPr="00DB716D" w:rsidRDefault="00A37562" w:rsidP="00E629CA">
            <w:pPr>
              <w:jc w:val="center"/>
              <w:rPr>
                <w:lang w:val="ru-RU"/>
              </w:rP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A37562" w:rsidRPr="00DB716D" w:rsidRDefault="00A37562" w:rsidP="00E629CA">
            <w:pPr>
              <w:jc w:val="center"/>
              <w:rPr>
                <w:lang w:val="ru-RU"/>
              </w:rPr>
            </w:pPr>
            <w:r w:rsidRPr="00EC15E3">
              <w:rPr>
                <w:sz w:val="27"/>
                <w:szCs w:val="27"/>
                <w:lang w:val="ru-RU"/>
              </w:rPr>
              <w:t>0</w:t>
            </w:r>
          </w:p>
        </w:tc>
        <w:tc>
          <w:tcPr>
            <w:tcW w:w="241" w:type="pct"/>
            <w:tcBorders>
              <w:top w:val="single" w:sz="4" w:space="0" w:color="auto"/>
              <w:left w:val="single" w:sz="4" w:space="0" w:color="auto"/>
              <w:bottom w:val="single" w:sz="4" w:space="0" w:color="auto"/>
              <w:right w:val="single" w:sz="4" w:space="0" w:color="auto"/>
            </w:tcBorders>
            <w:vAlign w:val="center"/>
          </w:tcPr>
          <w:p w:rsidR="00A37562" w:rsidRPr="00DB716D" w:rsidRDefault="00A37562" w:rsidP="00E629CA">
            <w:pPr>
              <w:jc w:val="center"/>
              <w:rPr>
                <w:lang w:val="ru-RU"/>
              </w:rPr>
            </w:pPr>
            <w:r w:rsidRPr="00EC15E3">
              <w:rPr>
                <w:sz w:val="27"/>
                <w:szCs w:val="27"/>
                <w:lang w:val="ru-RU"/>
              </w:rPr>
              <w:t>0</w:t>
            </w:r>
          </w:p>
        </w:tc>
        <w:tc>
          <w:tcPr>
            <w:tcW w:w="456" w:type="pct"/>
            <w:tcBorders>
              <w:top w:val="single" w:sz="4" w:space="0" w:color="auto"/>
              <w:left w:val="single" w:sz="4" w:space="0" w:color="auto"/>
              <w:bottom w:val="single" w:sz="4" w:space="0" w:color="auto"/>
              <w:right w:val="single" w:sz="4" w:space="0" w:color="auto"/>
            </w:tcBorders>
            <w:vAlign w:val="center"/>
          </w:tcPr>
          <w:p w:rsidR="00A37562" w:rsidRPr="00DB716D" w:rsidRDefault="00A37562" w:rsidP="00E629CA">
            <w:pPr>
              <w:jc w:val="center"/>
              <w:rPr>
                <w:sz w:val="27"/>
                <w:szCs w:val="27"/>
                <w:lang w:val="ru-RU"/>
              </w:rPr>
            </w:pPr>
            <w:r w:rsidRPr="00DB716D">
              <w:rPr>
                <w:sz w:val="27"/>
                <w:szCs w:val="27"/>
                <w:lang w:val="ru-RU"/>
              </w:rPr>
              <w:t>37</w:t>
            </w:r>
          </w:p>
        </w:tc>
      </w:tr>
      <w:tr w:rsidR="00DD7503" w:rsidRPr="00EC15E3" w:rsidTr="00DD7503">
        <w:trPr>
          <w:trHeight w:val="698"/>
        </w:trPr>
        <w:tc>
          <w:tcPr>
            <w:tcW w:w="181" w:type="pct"/>
            <w:tcBorders>
              <w:top w:val="single" w:sz="4" w:space="0" w:color="auto"/>
              <w:left w:val="single" w:sz="4" w:space="0" w:color="auto"/>
              <w:bottom w:val="single" w:sz="4" w:space="0" w:color="auto"/>
              <w:right w:val="single" w:sz="4" w:space="0" w:color="auto"/>
            </w:tcBorders>
            <w:vAlign w:val="center"/>
          </w:tcPr>
          <w:p w:rsidR="00A37562" w:rsidRPr="00EC15E3" w:rsidRDefault="00A37562" w:rsidP="00842AFD">
            <w:pPr>
              <w:jc w:val="center"/>
              <w:rPr>
                <w:bCs/>
                <w:sz w:val="27"/>
                <w:szCs w:val="27"/>
                <w:lang w:val="ru-RU"/>
              </w:rPr>
            </w:pPr>
          </w:p>
        </w:tc>
        <w:tc>
          <w:tcPr>
            <w:tcW w:w="1773" w:type="pct"/>
            <w:tcBorders>
              <w:top w:val="single" w:sz="4" w:space="0" w:color="auto"/>
              <w:left w:val="single" w:sz="4" w:space="0" w:color="auto"/>
              <w:bottom w:val="single" w:sz="4" w:space="0" w:color="auto"/>
              <w:right w:val="single" w:sz="4" w:space="0" w:color="auto"/>
            </w:tcBorders>
          </w:tcPr>
          <w:p w:rsidR="00910587" w:rsidRPr="00EC15E3" w:rsidRDefault="00A37562" w:rsidP="00FA3555">
            <w:pPr>
              <w:rPr>
                <w:sz w:val="27"/>
                <w:szCs w:val="27"/>
                <w:lang w:val="ru-RU"/>
              </w:rPr>
            </w:pPr>
            <w:r w:rsidRPr="00EC15E3">
              <w:rPr>
                <w:sz w:val="27"/>
                <w:szCs w:val="27"/>
                <w:lang w:val="ru-RU"/>
              </w:rPr>
              <w:t>Перепрофилирование группы для детей от 3 до 7 лет в группу для детей до 3 лет, МБДОУ «Детский сад № 51»</w:t>
            </w:r>
            <w:r w:rsidR="00712A56" w:rsidRPr="00EC15E3">
              <w:rPr>
                <w:sz w:val="27"/>
                <w:szCs w:val="27"/>
                <w:lang w:val="ru-RU"/>
              </w:rPr>
              <w:t>, г. Ленинск-Кузнецкий</w:t>
            </w:r>
            <w:r w:rsidRPr="00EC15E3">
              <w:rPr>
                <w:sz w:val="27"/>
                <w:szCs w:val="27"/>
                <w:lang w:val="ru-RU"/>
              </w:rPr>
              <w:t>, бульвар Химико</w:t>
            </w:r>
            <w:r w:rsidR="003C48CA" w:rsidRPr="00EC15E3">
              <w:rPr>
                <w:sz w:val="27"/>
                <w:szCs w:val="27"/>
                <w:lang w:val="ru-RU"/>
              </w:rPr>
              <w:t>в, д. 8/3</w:t>
            </w:r>
          </w:p>
        </w:tc>
        <w:tc>
          <w:tcPr>
            <w:tcW w:w="239" w:type="pct"/>
            <w:tcBorders>
              <w:top w:val="single" w:sz="4" w:space="0" w:color="auto"/>
              <w:left w:val="single" w:sz="4" w:space="0" w:color="auto"/>
              <w:bottom w:val="single" w:sz="4" w:space="0" w:color="auto"/>
              <w:right w:val="single" w:sz="4" w:space="0" w:color="auto"/>
            </w:tcBorders>
            <w:vAlign w:val="center"/>
          </w:tcPr>
          <w:p w:rsidR="00A37562" w:rsidRPr="00EC15E3" w:rsidRDefault="00A37562" w:rsidP="00E629CA">
            <w:pPr>
              <w:jc w:val="cente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A37562" w:rsidRPr="00EC15E3" w:rsidRDefault="00A37562" w:rsidP="00E629CA">
            <w:pPr>
              <w:jc w:val="cente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A37562" w:rsidRPr="00EC15E3" w:rsidRDefault="00A37562" w:rsidP="00E629CA">
            <w:pPr>
              <w:jc w:val="center"/>
            </w:pPr>
            <w:r w:rsidRPr="00EC15E3">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vAlign w:val="center"/>
          </w:tcPr>
          <w:p w:rsidR="00A37562" w:rsidRPr="00EC15E3" w:rsidRDefault="00A37562" w:rsidP="00E629CA">
            <w:pPr>
              <w:jc w:val="center"/>
            </w:pPr>
            <w:r w:rsidRPr="00EC15E3">
              <w:rPr>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vAlign w:val="center"/>
          </w:tcPr>
          <w:p w:rsidR="00A37562" w:rsidRPr="00EC15E3" w:rsidRDefault="00A37562" w:rsidP="00E629CA">
            <w:pPr>
              <w:jc w:val="center"/>
            </w:pPr>
            <w:r w:rsidRPr="00EC15E3">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vAlign w:val="center"/>
          </w:tcPr>
          <w:p w:rsidR="00A37562" w:rsidRPr="00EC15E3" w:rsidRDefault="00A37562" w:rsidP="00E629CA">
            <w:pPr>
              <w:jc w:val="center"/>
              <w:rPr>
                <w:sz w:val="27"/>
                <w:szCs w:val="27"/>
              </w:rPr>
            </w:pPr>
            <w:r w:rsidRPr="00EC15E3">
              <w:rPr>
                <w:sz w:val="27"/>
                <w:szCs w:val="27"/>
              </w:rPr>
              <w:t>20</w:t>
            </w:r>
          </w:p>
        </w:tc>
        <w:tc>
          <w:tcPr>
            <w:tcW w:w="288" w:type="pct"/>
            <w:tcBorders>
              <w:top w:val="single" w:sz="4" w:space="0" w:color="auto"/>
              <w:left w:val="single" w:sz="4" w:space="0" w:color="auto"/>
              <w:bottom w:val="single" w:sz="4" w:space="0" w:color="auto"/>
              <w:right w:val="single" w:sz="4" w:space="0" w:color="auto"/>
            </w:tcBorders>
            <w:vAlign w:val="center"/>
          </w:tcPr>
          <w:p w:rsidR="00A37562" w:rsidRPr="00EC15E3" w:rsidRDefault="00A37562" w:rsidP="00E629CA">
            <w:pPr>
              <w:jc w:val="center"/>
            </w:pPr>
            <w:r w:rsidRPr="00EC15E3">
              <w:rPr>
                <w:sz w:val="27"/>
                <w:szCs w:val="27"/>
                <w:lang w:val="ru-RU"/>
              </w:rPr>
              <w:t>0</w:t>
            </w:r>
          </w:p>
        </w:tc>
        <w:tc>
          <w:tcPr>
            <w:tcW w:w="239" w:type="pct"/>
            <w:tcBorders>
              <w:top w:val="single" w:sz="4" w:space="0" w:color="auto"/>
              <w:left w:val="single" w:sz="4" w:space="0" w:color="auto"/>
              <w:bottom w:val="single" w:sz="4" w:space="0" w:color="auto"/>
              <w:right w:val="single" w:sz="4" w:space="0" w:color="auto"/>
            </w:tcBorders>
            <w:vAlign w:val="center"/>
          </w:tcPr>
          <w:p w:rsidR="00A37562" w:rsidRPr="00EC15E3" w:rsidRDefault="00A37562" w:rsidP="00E629CA">
            <w:pPr>
              <w:jc w:val="cente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A37562" w:rsidRPr="00EC15E3" w:rsidRDefault="00A37562" w:rsidP="00E629CA">
            <w:pPr>
              <w:jc w:val="center"/>
            </w:pPr>
            <w:r w:rsidRPr="00EC15E3">
              <w:rPr>
                <w:sz w:val="27"/>
                <w:szCs w:val="27"/>
                <w:lang w:val="ru-RU"/>
              </w:rPr>
              <w:t>0</w:t>
            </w:r>
          </w:p>
        </w:tc>
        <w:tc>
          <w:tcPr>
            <w:tcW w:w="241" w:type="pct"/>
            <w:tcBorders>
              <w:top w:val="single" w:sz="4" w:space="0" w:color="auto"/>
              <w:left w:val="single" w:sz="4" w:space="0" w:color="auto"/>
              <w:bottom w:val="single" w:sz="4" w:space="0" w:color="auto"/>
              <w:right w:val="single" w:sz="4" w:space="0" w:color="auto"/>
            </w:tcBorders>
            <w:vAlign w:val="center"/>
          </w:tcPr>
          <w:p w:rsidR="00A37562" w:rsidRPr="00EC15E3" w:rsidRDefault="00A37562" w:rsidP="00E629CA">
            <w:pPr>
              <w:jc w:val="center"/>
            </w:pPr>
            <w:r w:rsidRPr="00EC15E3">
              <w:rPr>
                <w:sz w:val="27"/>
                <w:szCs w:val="27"/>
                <w:lang w:val="ru-RU"/>
              </w:rPr>
              <w:t>0</w:t>
            </w:r>
          </w:p>
        </w:tc>
        <w:tc>
          <w:tcPr>
            <w:tcW w:w="456" w:type="pct"/>
            <w:tcBorders>
              <w:top w:val="single" w:sz="4" w:space="0" w:color="auto"/>
              <w:left w:val="single" w:sz="4" w:space="0" w:color="auto"/>
              <w:bottom w:val="single" w:sz="4" w:space="0" w:color="auto"/>
              <w:right w:val="single" w:sz="4" w:space="0" w:color="auto"/>
            </w:tcBorders>
            <w:vAlign w:val="center"/>
          </w:tcPr>
          <w:p w:rsidR="00A37562" w:rsidRPr="00EC15E3" w:rsidRDefault="00A37562" w:rsidP="00E629CA">
            <w:pPr>
              <w:jc w:val="center"/>
              <w:rPr>
                <w:sz w:val="27"/>
                <w:szCs w:val="27"/>
              </w:rPr>
            </w:pPr>
            <w:r w:rsidRPr="00EC15E3">
              <w:rPr>
                <w:sz w:val="27"/>
                <w:szCs w:val="27"/>
              </w:rPr>
              <w:t>20</w:t>
            </w:r>
          </w:p>
        </w:tc>
      </w:tr>
      <w:tr w:rsidR="00DD7503" w:rsidRPr="00EC15E3" w:rsidTr="00DD7503">
        <w:trPr>
          <w:trHeight w:val="698"/>
        </w:trPr>
        <w:tc>
          <w:tcPr>
            <w:tcW w:w="181" w:type="pct"/>
            <w:tcBorders>
              <w:top w:val="single" w:sz="4" w:space="0" w:color="auto"/>
              <w:left w:val="single" w:sz="4" w:space="0" w:color="auto"/>
              <w:bottom w:val="single" w:sz="4" w:space="0" w:color="auto"/>
              <w:right w:val="single" w:sz="4" w:space="0" w:color="auto"/>
            </w:tcBorders>
            <w:vAlign w:val="center"/>
          </w:tcPr>
          <w:p w:rsidR="00A37562" w:rsidRPr="00EC15E3" w:rsidRDefault="00A37562" w:rsidP="00842AFD">
            <w:pPr>
              <w:jc w:val="center"/>
              <w:rPr>
                <w:bCs/>
                <w:sz w:val="27"/>
                <w:szCs w:val="27"/>
                <w:lang w:val="ru-RU"/>
              </w:rPr>
            </w:pPr>
          </w:p>
        </w:tc>
        <w:tc>
          <w:tcPr>
            <w:tcW w:w="1773" w:type="pct"/>
            <w:tcBorders>
              <w:top w:val="single" w:sz="4" w:space="0" w:color="auto"/>
              <w:left w:val="single" w:sz="4" w:space="0" w:color="auto"/>
              <w:bottom w:val="single" w:sz="4" w:space="0" w:color="auto"/>
              <w:right w:val="single" w:sz="4" w:space="0" w:color="auto"/>
            </w:tcBorders>
          </w:tcPr>
          <w:p w:rsidR="00910587" w:rsidRPr="00EC15E3" w:rsidRDefault="00A37562" w:rsidP="00712A56">
            <w:pPr>
              <w:ind w:right="-108"/>
              <w:rPr>
                <w:sz w:val="27"/>
                <w:szCs w:val="27"/>
                <w:lang w:val="ru-RU"/>
              </w:rPr>
            </w:pPr>
            <w:r w:rsidRPr="00EC15E3">
              <w:rPr>
                <w:sz w:val="27"/>
                <w:szCs w:val="27"/>
                <w:lang w:val="ru-RU"/>
              </w:rPr>
              <w:t>Перепрофилирование группы для детей от 3</w:t>
            </w:r>
            <w:r w:rsidR="00230264" w:rsidRPr="00EC15E3">
              <w:rPr>
                <w:sz w:val="27"/>
                <w:szCs w:val="27"/>
                <w:lang w:val="ru-RU"/>
              </w:rPr>
              <w:t xml:space="preserve"> до 7 лет в группу для детей </w:t>
            </w:r>
            <w:r w:rsidRPr="00EC15E3">
              <w:rPr>
                <w:sz w:val="27"/>
                <w:szCs w:val="27"/>
                <w:lang w:val="ru-RU"/>
              </w:rPr>
              <w:t>до 3 лет, МБДОУ «Детский сад № 37»</w:t>
            </w:r>
            <w:r w:rsidR="00712A56" w:rsidRPr="00EC15E3">
              <w:rPr>
                <w:sz w:val="27"/>
                <w:szCs w:val="27"/>
                <w:lang w:val="ru-RU"/>
              </w:rPr>
              <w:t>, г. Ленинск-Кузнецкий</w:t>
            </w:r>
            <w:r w:rsidRPr="00EC15E3">
              <w:rPr>
                <w:sz w:val="27"/>
                <w:szCs w:val="27"/>
                <w:lang w:val="ru-RU"/>
              </w:rPr>
              <w:t>, ул. Зварыг</w:t>
            </w:r>
            <w:r w:rsidR="00910587" w:rsidRPr="00EC15E3">
              <w:rPr>
                <w:sz w:val="27"/>
                <w:szCs w:val="27"/>
                <w:lang w:val="ru-RU"/>
              </w:rPr>
              <w:t>ина, д. 2</w:t>
            </w:r>
          </w:p>
        </w:tc>
        <w:tc>
          <w:tcPr>
            <w:tcW w:w="239" w:type="pct"/>
            <w:tcBorders>
              <w:top w:val="single" w:sz="4" w:space="0" w:color="auto"/>
              <w:left w:val="single" w:sz="4" w:space="0" w:color="auto"/>
              <w:bottom w:val="single" w:sz="4" w:space="0" w:color="auto"/>
              <w:right w:val="single" w:sz="4" w:space="0" w:color="auto"/>
            </w:tcBorders>
            <w:vAlign w:val="center"/>
          </w:tcPr>
          <w:p w:rsidR="00A37562" w:rsidRPr="00EC15E3" w:rsidRDefault="00A37562" w:rsidP="00E629CA">
            <w:pPr>
              <w:jc w:val="cente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A37562" w:rsidRPr="00EC15E3" w:rsidRDefault="00A37562" w:rsidP="00E629CA">
            <w:pPr>
              <w:jc w:val="cente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A37562" w:rsidRPr="00EC15E3" w:rsidRDefault="00A37562" w:rsidP="00E629CA">
            <w:pPr>
              <w:jc w:val="center"/>
            </w:pPr>
            <w:r w:rsidRPr="00EC15E3">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vAlign w:val="center"/>
          </w:tcPr>
          <w:p w:rsidR="00A37562" w:rsidRPr="00EC15E3" w:rsidRDefault="00A37562" w:rsidP="00E629CA">
            <w:pPr>
              <w:jc w:val="center"/>
            </w:pPr>
            <w:r w:rsidRPr="00EC15E3">
              <w:rPr>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vAlign w:val="center"/>
          </w:tcPr>
          <w:p w:rsidR="00A37562" w:rsidRPr="00EC15E3" w:rsidRDefault="00A37562" w:rsidP="00E629CA">
            <w:pPr>
              <w:jc w:val="center"/>
            </w:pPr>
            <w:r w:rsidRPr="00EC15E3">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vAlign w:val="center"/>
          </w:tcPr>
          <w:p w:rsidR="00A37562" w:rsidRPr="00EC15E3" w:rsidRDefault="00A37562" w:rsidP="00E629CA">
            <w:pPr>
              <w:jc w:val="center"/>
              <w:rPr>
                <w:sz w:val="27"/>
                <w:szCs w:val="27"/>
              </w:rPr>
            </w:pPr>
            <w:r w:rsidRPr="00EC15E3">
              <w:rPr>
                <w:sz w:val="27"/>
                <w:szCs w:val="27"/>
              </w:rPr>
              <w:t>20</w:t>
            </w:r>
          </w:p>
        </w:tc>
        <w:tc>
          <w:tcPr>
            <w:tcW w:w="288" w:type="pct"/>
            <w:tcBorders>
              <w:top w:val="single" w:sz="4" w:space="0" w:color="auto"/>
              <w:left w:val="single" w:sz="4" w:space="0" w:color="auto"/>
              <w:bottom w:val="single" w:sz="4" w:space="0" w:color="auto"/>
              <w:right w:val="single" w:sz="4" w:space="0" w:color="auto"/>
            </w:tcBorders>
            <w:vAlign w:val="center"/>
          </w:tcPr>
          <w:p w:rsidR="00A37562" w:rsidRPr="00EC15E3" w:rsidRDefault="00A37562" w:rsidP="00E629CA">
            <w:pPr>
              <w:jc w:val="center"/>
            </w:pPr>
            <w:r w:rsidRPr="00EC15E3">
              <w:rPr>
                <w:sz w:val="27"/>
                <w:szCs w:val="27"/>
                <w:lang w:val="ru-RU"/>
              </w:rPr>
              <w:t>0</w:t>
            </w:r>
          </w:p>
        </w:tc>
        <w:tc>
          <w:tcPr>
            <w:tcW w:w="239" w:type="pct"/>
            <w:tcBorders>
              <w:top w:val="single" w:sz="4" w:space="0" w:color="auto"/>
              <w:left w:val="single" w:sz="4" w:space="0" w:color="auto"/>
              <w:bottom w:val="single" w:sz="4" w:space="0" w:color="auto"/>
              <w:right w:val="single" w:sz="4" w:space="0" w:color="auto"/>
            </w:tcBorders>
            <w:vAlign w:val="center"/>
          </w:tcPr>
          <w:p w:rsidR="00A37562" w:rsidRPr="00EC15E3" w:rsidRDefault="00A37562" w:rsidP="00E629CA">
            <w:pPr>
              <w:jc w:val="cente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A37562" w:rsidRPr="00EC15E3" w:rsidRDefault="00A37562" w:rsidP="00E629CA">
            <w:pPr>
              <w:jc w:val="center"/>
            </w:pPr>
            <w:r w:rsidRPr="00EC15E3">
              <w:rPr>
                <w:sz w:val="27"/>
                <w:szCs w:val="27"/>
                <w:lang w:val="ru-RU"/>
              </w:rPr>
              <w:t>0</w:t>
            </w:r>
          </w:p>
        </w:tc>
        <w:tc>
          <w:tcPr>
            <w:tcW w:w="241" w:type="pct"/>
            <w:tcBorders>
              <w:top w:val="single" w:sz="4" w:space="0" w:color="auto"/>
              <w:left w:val="single" w:sz="4" w:space="0" w:color="auto"/>
              <w:bottom w:val="single" w:sz="4" w:space="0" w:color="auto"/>
              <w:right w:val="single" w:sz="4" w:space="0" w:color="auto"/>
            </w:tcBorders>
            <w:vAlign w:val="center"/>
          </w:tcPr>
          <w:p w:rsidR="00A37562" w:rsidRPr="00EC15E3" w:rsidRDefault="00A37562" w:rsidP="00E629CA">
            <w:pPr>
              <w:jc w:val="center"/>
            </w:pPr>
            <w:r w:rsidRPr="00EC15E3">
              <w:rPr>
                <w:sz w:val="27"/>
                <w:szCs w:val="27"/>
                <w:lang w:val="ru-RU"/>
              </w:rPr>
              <w:t>0</w:t>
            </w:r>
          </w:p>
        </w:tc>
        <w:tc>
          <w:tcPr>
            <w:tcW w:w="456" w:type="pct"/>
            <w:tcBorders>
              <w:top w:val="single" w:sz="4" w:space="0" w:color="auto"/>
              <w:left w:val="single" w:sz="4" w:space="0" w:color="auto"/>
              <w:bottom w:val="single" w:sz="4" w:space="0" w:color="auto"/>
              <w:right w:val="single" w:sz="4" w:space="0" w:color="auto"/>
            </w:tcBorders>
            <w:vAlign w:val="center"/>
          </w:tcPr>
          <w:p w:rsidR="00A37562" w:rsidRPr="00EC15E3" w:rsidRDefault="00A37562" w:rsidP="00E629CA">
            <w:pPr>
              <w:jc w:val="center"/>
              <w:rPr>
                <w:sz w:val="27"/>
                <w:szCs w:val="27"/>
              </w:rPr>
            </w:pPr>
            <w:r w:rsidRPr="00EC15E3">
              <w:rPr>
                <w:sz w:val="27"/>
                <w:szCs w:val="27"/>
              </w:rPr>
              <w:t>20</w:t>
            </w:r>
          </w:p>
        </w:tc>
      </w:tr>
      <w:tr w:rsidR="00DD7503" w:rsidRPr="00EC15E3" w:rsidTr="006F00C3">
        <w:trPr>
          <w:trHeight w:val="1332"/>
        </w:trPr>
        <w:tc>
          <w:tcPr>
            <w:tcW w:w="181" w:type="pct"/>
            <w:tcBorders>
              <w:top w:val="single" w:sz="4" w:space="0" w:color="auto"/>
              <w:left w:val="single" w:sz="4" w:space="0" w:color="auto"/>
              <w:bottom w:val="single" w:sz="4" w:space="0" w:color="auto"/>
              <w:right w:val="single" w:sz="4" w:space="0" w:color="auto"/>
            </w:tcBorders>
            <w:vAlign w:val="center"/>
          </w:tcPr>
          <w:p w:rsidR="00A37562" w:rsidRPr="00EC15E3" w:rsidRDefault="00A37562" w:rsidP="00842AFD">
            <w:pPr>
              <w:jc w:val="center"/>
              <w:rPr>
                <w:bCs/>
                <w:sz w:val="27"/>
                <w:szCs w:val="27"/>
                <w:lang w:val="ru-RU"/>
              </w:rPr>
            </w:pPr>
          </w:p>
        </w:tc>
        <w:tc>
          <w:tcPr>
            <w:tcW w:w="1773" w:type="pct"/>
            <w:tcBorders>
              <w:top w:val="single" w:sz="4" w:space="0" w:color="auto"/>
              <w:left w:val="single" w:sz="4" w:space="0" w:color="auto"/>
              <w:bottom w:val="single" w:sz="4" w:space="0" w:color="auto"/>
              <w:right w:val="single" w:sz="4" w:space="0" w:color="auto"/>
            </w:tcBorders>
          </w:tcPr>
          <w:p w:rsidR="00910587" w:rsidRPr="00EC15E3" w:rsidRDefault="00A37562" w:rsidP="006F00C3">
            <w:pPr>
              <w:ind w:right="-108"/>
              <w:rPr>
                <w:sz w:val="27"/>
                <w:szCs w:val="27"/>
                <w:lang w:val="ru-RU"/>
              </w:rPr>
            </w:pPr>
            <w:r w:rsidRPr="00EC15E3">
              <w:rPr>
                <w:sz w:val="27"/>
                <w:szCs w:val="27"/>
                <w:lang w:val="ru-RU"/>
              </w:rPr>
              <w:t>Перепрофилирование группы для детей от 3 до 7 лет в группу для детей до 3 лет, МАДОУ «Детский сад № 15»</w:t>
            </w:r>
            <w:r w:rsidR="006F00C3" w:rsidRPr="00EC15E3">
              <w:rPr>
                <w:sz w:val="27"/>
                <w:szCs w:val="27"/>
                <w:lang w:val="ru-RU"/>
              </w:rPr>
              <w:t>, г. Калтан</w:t>
            </w:r>
            <w:r w:rsidRPr="00EC15E3">
              <w:rPr>
                <w:sz w:val="27"/>
                <w:szCs w:val="27"/>
                <w:lang w:val="ru-RU"/>
              </w:rPr>
              <w:t xml:space="preserve">, </w:t>
            </w:r>
            <w:r w:rsidR="006F00C3" w:rsidRPr="00EC15E3">
              <w:rPr>
                <w:sz w:val="27"/>
                <w:szCs w:val="27"/>
                <w:lang w:val="ru-RU"/>
              </w:rPr>
              <w:br/>
            </w:r>
            <w:r w:rsidRPr="00EC15E3">
              <w:rPr>
                <w:sz w:val="27"/>
                <w:szCs w:val="27"/>
                <w:lang w:val="ru-RU"/>
              </w:rPr>
              <w:t>ул. Дзержинско</w:t>
            </w:r>
            <w:r w:rsidR="003C48CA" w:rsidRPr="00EC15E3">
              <w:rPr>
                <w:sz w:val="27"/>
                <w:szCs w:val="27"/>
                <w:lang w:val="ru-RU"/>
              </w:rPr>
              <w:t>го, д. 47</w:t>
            </w:r>
          </w:p>
        </w:tc>
        <w:tc>
          <w:tcPr>
            <w:tcW w:w="239" w:type="pct"/>
            <w:tcBorders>
              <w:top w:val="single" w:sz="4" w:space="0" w:color="auto"/>
              <w:left w:val="single" w:sz="4" w:space="0" w:color="auto"/>
              <w:bottom w:val="single" w:sz="4" w:space="0" w:color="auto"/>
              <w:right w:val="single" w:sz="4" w:space="0" w:color="auto"/>
            </w:tcBorders>
            <w:vAlign w:val="center"/>
          </w:tcPr>
          <w:p w:rsidR="00A37562" w:rsidRPr="00EC15E3" w:rsidRDefault="00A37562" w:rsidP="00E629CA">
            <w:pPr>
              <w:jc w:val="center"/>
              <w:rPr>
                <w:lang w:val="ru-RU"/>
              </w:rP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A37562" w:rsidRPr="00EC15E3" w:rsidRDefault="00A37562" w:rsidP="00E629CA">
            <w:pPr>
              <w:jc w:val="center"/>
              <w:rPr>
                <w:lang w:val="ru-RU"/>
              </w:rP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A37562" w:rsidRPr="00EC15E3" w:rsidRDefault="00A37562" w:rsidP="00E629CA">
            <w:pPr>
              <w:jc w:val="center"/>
              <w:rPr>
                <w:lang w:val="ru-RU"/>
              </w:rPr>
            </w:pPr>
            <w:r w:rsidRPr="00EC15E3">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vAlign w:val="center"/>
          </w:tcPr>
          <w:p w:rsidR="00A37562" w:rsidRPr="00EC15E3" w:rsidRDefault="00A37562" w:rsidP="00E629CA">
            <w:pPr>
              <w:jc w:val="center"/>
              <w:rPr>
                <w:lang w:val="ru-RU"/>
              </w:rPr>
            </w:pPr>
            <w:r w:rsidRPr="00EC15E3">
              <w:rPr>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vAlign w:val="center"/>
          </w:tcPr>
          <w:p w:rsidR="00A37562" w:rsidRPr="00EC15E3" w:rsidRDefault="00A37562" w:rsidP="00E629CA">
            <w:pPr>
              <w:jc w:val="center"/>
              <w:rPr>
                <w:lang w:val="ru-RU"/>
              </w:rPr>
            </w:pPr>
            <w:r w:rsidRPr="00EC15E3">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vAlign w:val="center"/>
          </w:tcPr>
          <w:p w:rsidR="00A37562" w:rsidRPr="00EC15E3" w:rsidRDefault="00A37562" w:rsidP="00E629CA">
            <w:pPr>
              <w:jc w:val="center"/>
              <w:rPr>
                <w:sz w:val="27"/>
                <w:szCs w:val="27"/>
                <w:lang w:val="ru-RU"/>
              </w:rPr>
            </w:pPr>
            <w:r w:rsidRPr="00EC15E3">
              <w:rPr>
                <w:sz w:val="27"/>
                <w:szCs w:val="27"/>
                <w:lang w:val="ru-RU"/>
              </w:rPr>
              <w:t>10</w:t>
            </w:r>
          </w:p>
        </w:tc>
        <w:tc>
          <w:tcPr>
            <w:tcW w:w="288" w:type="pct"/>
            <w:tcBorders>
              <w:top w:val="single" w:sz="4" w:space="0" w:color="auto"/>
              <w:left w:val="single" w:sz="4" w:space="0" w:color="auto"/>
              <w:bottom w:val="single" w:sz="4" w:space="0" w:color="auto"/>
              <w:right w:val="single" w:sz="4" w:space="0" w:color="auto"/>
            </w:tcBorders>
            <w:vAlign w:val="center"/>
          </w:tcPr>
          <w:p w:rsidR="00A37562" w:rsidRPr="00EC15E3" w:rsidRDefault="00A37562" w:rsidP="00E629CA">
            <w:pPr>
              <w:jc w:val="center"/>
              <w:rPr>
                <w:lang w:val="ru-RU"/>
              </w:rPr>
            </w:pPr>
            <w:r w:rsidRPr="00EC15E3">
              <w:rPr>
                <w:sz w:val="27"/>
                <w:szCs w:val="27"/>
                <w:lang w:val="ru-RU"/>
              </w:rPr>
              <w:t>0</w:t>
            </w:r>
          </w:p>
        </w:tc>
        <w:tc>
          <w:tcPr>
            <w:tcW w:w="239" w:type="pct"/>
            <w:tcBorders>
              <w:top w:val="single" w:sz="4" w:space="0" w:color="auto"/>
              <w:left w:val="single" w:sz="4" w:space="0" w:color="auto"/>
              <w:bottom w:val="single" w:sz="4" w:space="0" w:color="auto"/>
              <w:right w:val="single" w:sz="4" w:space="0" w:color="auto"/>
            </w:tcBorders>
            <w:vAlign w:val="center"/>
          </w:tcPr>
          <w:p w:rsidR="00A37562" w:rsidRPr="00EC15E3" w:rsidRDefault="00A37562" w:rsidP="00E629CA">
            <w:pPr>
              <w:jc w:val="center"/>
              <w:rPr>
                <w:lang w:val="ru-RU"/>
              </w:rP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A37562" w:rsidRPr="00EC15E3" w:rsidRDefault="00A37562" w:rsidP="00E629CA">
            <w:pPr>
              <w:jc w:val="center"/>
              <w:rPr>
                <w:lang w:val="ru-RU"/>
              </w:rPr>
            </w:pPr>
            <w:r w:rsidRPr="00EC15E3">
              <w:rPr>
                <w:sz w:val="27"/>
                <w:szCs w:val="27"/>
                <w:lang w:val="ru-RU"/>
              </w:rPr>
              <w:t>0</w:t>
            </w:r>
          </w:p>
        </w:tc>
        <w:tc>
          <w:tcPr>
            <w:tcW w:w="241" w:type="pct"/>
            <w:tcBorders>
              <w:top w:val="single" w:sz="4" w:space="0" w:color="auto"/>
              <w:left w:val="single" w:sz="4" w:space="0" w:color="auto"/>
              <w:bottom w:val="single" w:sz="4" w:space="0" w:color="auto"/>
              <w:right w:val="single" w:sz="4" w:space="0" w:color="auto"/>
            </w:tcBorders>
            <w:vAlign w:val="center"/>
          </w:tcPr>
          <w:p w:rsidR="00A37562" w:rsidRPr="00EC15E3" w:rsidRDefault="00A37562" w:rsidP="00E629CA">
            <w:pPr>
              <w:jc w:val="center"/>
              <w:rPr>
                <w:lang w:val="ru-RU"/>
              </w:rPr>
            </w:pPr>
            <w:r w:rsidRPr="00EC15E3">
              <w:rPr>
                <w:sz w:val="27"/>
                <w:szCs w:val="27"/>
                <w:lang w:val="ru-RU"/>
              </w:rPr>
              <w:t>0</w:t>
            </w:r>
          </w:p>
        </w:tc>
        <w:tc>
          <w:tcPr>
            <w:tcW w:w="456" w:type="pct"/>
            <w:tcBorders>
              <w:top w:val="single" w:sz="4" w:space="0" w:color="auto"/>
              <w:left w:val="single" w:sz="4" w:space="0" w:color="auto"/>
              <w:bottom w:val="single" w:sz="4" w:space="0" w:color="auto"/>
              <w:right w:val="single" w:sz="4" w:space="0" w:color="auto"/>
            </w:tcBorders>
            <w:vAlign w:val="center"/>
          </w:tcPr>
          <w:p w:rsidR="00A37562" w:rsidRPr="00EC15E3" w:rsidRDefault="00A37562" w:rsidP="00E629CA">
            <w:pPr>
              <w:jc w:val="center"/>
              <w:rPr>
                <w:sz w:val="27"/>
                <w:szCs w:val="27"/>
                <w:lang w:val="ru-RU"/>
              </w:rPr>
            </w:pPr>
            <w:r w:rsidRPr="00EC15E3">
              <w:rPr>
                <w:sz w:val="27"/>
                <w:szCs w:val="27"/>
                <w:lang w:val="ru-RU"/>
              </w:rPr>
              <w:t>10</w:t>
            </w:r>
          </w:p>
        </w:tc>
      </w:tr>
      <w:tr w:rsidR="00DD7503" w:rsidRPr="00FA3555" w:rsidTr="00DD7503">
        <w:trPr>
          <w:trHeight w:val="698"/>
        </w:trPr>
        <w:tc>
          <w:tcPr>
            <w:tcW w:w="181" w:type="pct"/>
            <w:tcBorders>
              <w:top w:val="single" w:sz="4" w:space="0" w:color="auto"/>
              <w:left w:val="single" w:sz="4" w:space="0" w:color="auto"/>
              <w:bottom w:val="single" w:sz="4" w:space="0" w:color="auto"/>
              <w:right w:val="single" w:sz="4" w:space="0" w:color="auto"/>
            </w:tcBorders>
            <w:vAlign w:val="center"/>
          </w:tcPr>
          <w:p w:rsidR="00A37562" w:rsidRPr="00EC15E3" w:rsidRDefault="00A37562" w:rsidP="00842AFD">
            <w:pPr>
              <w:jc w:val="center"/>
              <w:rPr>
                <w:bCs/>
                <w:sz w:val="27"/>
                <w:szCs w:val="27"/>
                <w:lang w:val="ru-RU"/>
              </w:rPr>
            </w:pPr>
          </w:p>
        </w:tc>
        <w:tc>
          <w:tcPr>
            <w:tcW w:w="1773" w:type="pct"/>
            <w:tcBorders>
              <w:top w:val="single" w:sz="4" w:space="0" w:color="auto"/>
              <w:left w:val="single" w:sz="4" w:space="0" w:color="auto"/>
              <w:bottom w:val="single" w:sz="4" w:space="0" w:color="auto"/>
              <w:right w:val="single" w:sz="4" w:space="0" w:color="auto"/>
            </w:tcBorders>
          </w:tcPr>
          <w:p w:rsidR="00910587" w:rsidRPr="00EC15E3" w:rsidRDefault="00A37562" w:rsidP="006F00C3">
            <w:pPr>
              <w:ind w:right="-108"/>
              <w:rPr>
                <w:sz w:val="27"/>
                <w:szCs w:val="27"/>
                <w:lang w:val="ru-RU"/>
              </w:rPr>
            </w:pPr>
            <w:r w:rsidRPr="00EC15E3">
              <w:rPr>
                <w:sz w:val="27"/>
                <w:szCs w:val="27"/>
                <w:lang w:val="ru-RU"/>
              </w:rPr>
              <w:t>Перепрофилирование  группы для детей от 3 до 7 лет в группу для детей до 3 лет, МБДОУ «Ключинский детский сад»,</w:t>
            </w:r>
            <w:r w:rsidRPr="00EC15E3">
              <w:rPr>
                <w:spacing w:val="-6"/>
                <w:sz w:val="27"/>
                <w:szCs w:val="27"/>
                <w:lang w:val="ru-RU"/>
              </w:rPr>
              <w:t xml:space="preserve"> </w:t>
            </w:r>
            <w:r w:rsidR="00FA3555">
              <w:rPr>
                <w:spacing w:val="-6"/>
                <w:sz w:val="27"/>
                <w:szCs w:val="27"/>
                <w:lang w:val="ru-RU"/>
              </w:rPr>
              <w:br/>
            </w:r>
            <w:r w:rsidRPr="00EC15E3">
              <w:rPr>
                <w:spacing w:val="-6"/>
                <w:sz w:val="27"/>
                <w:szCs w:val="27"/>
                <w:lang w:val="ru-RU"/>
              </w:rPr>
              <w:t>п. Ключи</w:t>
            </w:r>
            <w:r w:rsidR="006F00C3" w:rsidRPr="00EC15E3">
              <w:rPr>
                <w:spacing w:val="-6"/>
                <w:sz w:val="27"/>
                <w:szCs w:val="27"/>
                <w:lang w:val="ru-RU"/>
              </w:rPr>
              <w:t>,</w:t>
            </w:r>
            <w:r w:rsidR="006F00C3" w:rsidRPr="00EC15E3">
              <w:rPr>
                <w:sz w:val="27"/>
                <w:szCs w:val="27"/>
                <w:lang w:val="ru-RU"/>
              </w:rPr>
              <w:t xml:space="preserve"> Прокопьевский муниципальный район</w:t>
            </w:r>
            <w:r w:rsidRPr="00EC15E3">
              <w:rPr>
                <w:spacing w:val="-6"/>
                <w:sz w:val="27"/>
                <w:szCs w:val="27"/>
                <w:lang w:val="ru-RU"/>
              </w:rPr>
              <w:t xml:space="preserve">, </w:t>
            </w:r>
            <w:r w:rsidRPr="00EC15E3">
              <w:rPr>
                <w:spacing w:val="-8"/>
                <w:sz w:val="27"/>
                <w:szCs w:val="27"/>
                <w:lang w:val="ru-RU"/>
              </w:rPr>
              <w:t>ул.</w:t>
            </w:r>
            <w:r w:rsidRPr="00EC15E3">
              <w:rPr>
                <w:spacing w:val="-6"/>
                <w:sz w:val="27"/>
                <w:szCs w:val="27"/>
                <w:lang w:val="ru-RU"/>
              </w:rPr>
              <w:t xml:space="preserve"> </w:t>
            </w:r>
            <w:r w:rsidRPr="00EC15E3">
              <w:rPr>
                <w:spacing w:val="-4"/>
                <w:sz w:val="27"/>
                <w:szCs w:val="27"/>
                <w:lang w:val="ru-RU"/>
              </w:rPr>
              <w:t>Молодежная,</w:t>
            </w:r>
            <w:r w:rsidRPr="00EC15E3">
              <w:rPr>
                <w:sz w:val="27"/>
                <w:szCs w:val="27"/>
              </w:rPr>
              <w:t> </w:t>
            </w:r>
            <w:r w:rsidRPr="00EC15E3">
              <w:rPr>
                <w:spacing w:val="-4"/>
                <w:sz w:val="27"/>
                <w:szCs w:val="27"/>
                <w:lang w:val="ru-RU"/>
              </w:rPr>
              <w:t>д.1</w:t>
            </w:r>
          </w:p>
        </w:tc>
        <w:tc>
          <w:tcPr>
            <w:tcW w:w="239" w:type="pct"/>
            <w:tcBorders>
              <w:top w:val="single" w:sz="4" w:space="0" w:color="auto"/>
              <w:left w:val="single" w:sz="4" w:space="0" w:color="auto"/>
              <w:bottom w:val="single" w:sz="4" w:space="0" w:color="auto"/>
              <w:right w:val="single" w:sz="4" w:space="0" w:color="auto"/>
            </w:tcBorders>
            <w:vAlign w:val="center"/>
          </w:tcPr>
          <w:p w:rsidR="00A37562" w:rsidRPr="00FA3555" w:rsidRDefault="00A37562" w:rsidP="00E629CA">
            <w:pPr>
              <w:jc w:val="center"/>
              <w:rPr>
                <w:lang w:val="ru-RU"/>
              </w:rP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A37562" w:rsidRPr="00FA3555" w:rsidRDefault="00A37562" w:rsidP="00E629CA">
            <w:pPr>
              <w:jc w:val="center"/>
              <w:rPr>
                <w:lang w:val="ru-RU"/>
              </w:rP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A37562" w:rsidRPr="00FA3555" w:rsidRDefault="00A37562" w:rsidP="00E629CA">
            <w:pPr>
              <w:jc w:val="center"/>
              <w:rPr>
                <w:lang w:val="ru-RU"/>
              </w:rPr>
            </w:pPr>
            <w:r w:rsidRPr="00EC15E3">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vAlign w:val="center"/>
          </w:tcPr>
          <w:p w:rsidR="00A37562" w:rsidRPr="00FA3555" w:rsidRDefault="00A37562" w:rsidP="00E629CA">
            <w:pPr>
              <w:jc w:val="center"/>
              <w:rPr>
                <w:lang w:val="ru-RU"/>
              </w:rPr>
            </w:pPr>
            <w:r w:rsidRPr="00EC15E3">
              <w:rPr>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vAlign w:val="center"/>
          </w:tcPr>
          <w:p w:rsidR="00A37562" w:rsidRPr="00FA3555" w:rsidRDefault="00A37562" w:rsidP="00E629CA">
            <w:pPr>
              <w:jc w:val="center"/>
              <w:rPr>
                <w:lang w:val="ru-RU"/>
              </w:rPr>
            </w:pPr>
            <w:r w:rsidRPr="00EC15E3">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vAlign w:val="center"/>
          </w:tcPr>
          <w:p w:rsidR="00A37562" w:rsidRPr="00FA3555" w:rsidRDefault="00A37562" w:rsidP="00E629CA">
            <w:pPr>
              <w:jc w:val="center"/>
              <w:rPr>
                <w:sz w:val="27"/>
                <w:szCs w:val="27"/>
                <w:lang w:val="ru-RU"/>
              </w:rPr>
            </w:pPr>
            <w:r w:rsidRPr="00FA3555">
              <w:rPr>
                <w:sz w:val="27"/>
                <w:szCs w:val="27"/>
                <w:lang w:val="ru-RU"/>
              </w:rPr>
              <w:t>5</w:t>
            </w:r>
          </w:p>
        </w:tc>
        <w:tc>
          <w:tcPr>
            <w:tcW w:w="288" w:type="pct"/>
            <w:tcBorders>
              <w:top w:val="single" w:sz="4" w:space="0" w:color="auto"/>
              <w:left w:val="single" w:sz="4" w:space="0" w:color="auto"/>
              <w:bottom w:val="single" w:sz="4" w:space="0" w:color="auto"/>
              <w:right w:val="single" w:sz="4" w:space="0" w:color="auto"/>
            </w:tcBorders>
            <w:vAlign w:val="center"/>
          </w:tcPr>
          <w:p w:rsidR="00A37562" w:rsidRPr="00FA3555" w:rsidRDefault="00A37562" w:rsidP="00E629CA">
            <w:pPr>
              <w:jc w:val="center"/>
              <w:rPr>
                <w:lang w:val="ru-RU"/>
              </w:rPr>
            </w:pPr>
            <w:r w:rsidRPr="00EC15E3">
              <w:rPr>
                <w:sz w:val="27"/>
                <w:szCs w:val="27"/>
                <w:lang w:val="ru-RU"/>
              </w:rPr>
              <w:t>0</w:t>
            </w:r>
          </w:p>
        </w:tc>
        <w:tc>
          <w:tcPr>
            <w:tcW w:w="239" w:type="pct"/>
            <w:tcBorders>
              <w:top w:val="single" w:sz="4" w:space="0" w:color="auto"/>
              <w:left w:val="single" w:sz="4" w:space="0" w:color="auto"/>
              <w:bottom w:val="single" w:sz="4" w:space="0" w:color="auto"/>
              <w:right w:val="single" w:sz="4" w:space="0" w:color="auto"/>
            </w:tcBorders>
            <w:vAlign w:val="center"/>
          </w:tcPr>
          <w:p w:rsidR="00A37562" w:rsidRPr="00FA3555" w:rsidRDefault="00A37562" w:rsidP="00E629CA">
            <w:pPr>
              <w:jc w:val="center"/>
              <w:rPr>
                <w:lang w:val="ru-RU"/>
              </w:rP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A37562" w:rsidRPr="00FA3555" w:rsidRDefault="00A37562" w:rsidP="00E629CA">
            <w:pPr>
              <w:jc w:val="center"/>
              <w:rPr>
                <w:lang w:val="ru-RU"/>
              </w:rPr>
            </w:pPr>
            <w:r w:rsidRPr="00EC15E3">
              <w:rPr>
                <w:sz w:val="27"/>
                <w:szCs w:val="27"/>
                <w:lang w:val="ru-RU"/>
              </w:rPr>
              <w:t>0</w:t>
            </w:r>
          </w:p>
        </w:tc>
        <w:tc>
          <w:tcPr>
            <w:tcW w:w="241" w:type="pct"/>
            <w:tcBorders>
              <w:top w:val="single" w:sz="4" w:space="0" w:color="auto"/>
              <w:left w:val="single" w:sz="4" w:space="0" w:color="auto"/>
              <w:bottom w:val="single" w:sz="4" w:space="0" w:color="auto"/>
              <w:right w:val="single" w:sz="4" w:space="0" w:color="auto"/>
            </w:tcBorders>
            <w:vAlign w:val="center"/>
          </w:tcPr>
          <w:p w:rsidR="00A37562" w:rsidRPr="00FA3555" w:rsidRDefault="00A37562" w:rsidP="00E629CA">
            <w:pPr>
              <w:jc w:val="center"/>
              <w:rPr>
                <w:lang w:val="ru-RU"/>
              </w:rPr>
            </w:pPr>
            <w:r w:rsidRPr="00EC15E3">
              <w:rPr>
                <w:sz w:val="27"/>
                <w:szCs w:val="27"/>
                <w:lang w:val="ru-RU"/>
              </w:rPr>
              <w:t>0</w:t>
            </w:r>
          </w:p>
        </w:tc>
        <w:tc>
          <w:tcPr>
            <w:tcW w:w="456" w:type="pct"/>
            <w:tcBorders>
              <w:top w:val="single" w:sz="4" w:space="0" w:color="auto"/>
              <w:left w:val="single" w:sz="4" w:space="0" w:color="auto"/>
              <w:bottom w:val="single" w:sz="4" w:space="0" w:color="auto"/>
              <w:right w:val="single" w:sz="4" w:space="0" w:color="auto"/>
            </w:tcBorders>
            <w:vAlign w:val="center"/>
          </w:tcPr>
          <w:p w:rsidR="00A37562" w:rsidRPr="00FA3555" w:rsidRDefault="00A37562" w:rsidP="00E629CA">
            <w:pPr>
              <w:jc w:val="center"/>
              <w:rPr>
                <w:sz w:val="27"/>
                <w:szCs w:val="27"/>
                <w:lang w:val="ru-RU"/>
              </w:rPr>
            </w:pPr>
            <w:r w:rsidRPr="00FA3555">
              <w:rPr>
                <w:sz w:val="27"/>
                <w:szCs w:val="27"/>
                <w:lang w:val="ru-RU"/>
              </w:rPr>
              <w:t>5</w:t>
            </w:r>
          </w:p>
        </w:tc>
      </w:tr>
      <w:tr w:rsidR="00DD7503" w:rsidRPr="00EC15E3" w:rsidTr="00DD7503">
        <w:trPr>
          <w:trHeight w:val="698"/>
        </w:trPr>
        <w:tc>
          <w:tcPr>
            <w:tcW w:w="181" w:type="pct"/>
            <w:tcBorders>
              <w:top w:val="single" w:sz="4" w:space="0" w:color="auto"/>
              <w:left w:val="single" w:sz="4" w:space="0" w:color="auto"/>
              <w:bottom w:val="single" w:sz="4" w:space="0" w:color="auto"/>
              <w:right w:val="single" w:sz="4" w:space="0" w:color="auto"/>
            </w:tcBorders>
            <w:vAlign w:val="center"/>
          </w:tcPr>
          <w:p w:rsidR="00A37562" w:rsidRPr="00EC15E3" w:rsidRDefault="00A37562" w:rsidP="00842AFD">
            <w:pPr>
              <w:jc w:val="center"/>
              <w:rPr>
                <w:bCs/>
                <w:sz w:val="27"/>
                <w:szCs w:val="27"/>
                <w:lang w:val="ru-RU"/>
              </w:rPr>
            </w:pPr>
          </w:p>
        </w:tc>
        <w:tc>
          <w:tcPr>
            <w:tcW w:w="1773" w:type="pct"/>
            <w:tcBorders>
              <w:top w:val="single" w:sz="4" w:space="0" w:color="auto"/>
              <w:left w:val="single" w:sz="4" w:space="0" w:color="auto"/>
              <w:bottom w:val="single" w:sz="4" w:space="0" w:color="auto"/>
              <w:right w:val="single" w:sz="4" w:space="0" w:color="auto"/>
            </w:tcBorders>
          </w:tcPr>
          <w:p w:rsidR="00A37562" w:rsidRPr="00EC15E3" w:rsidRDefault="00A37562" w:rsidP="00842AFD">
            <w:pPr>
              <w:rPr>
                <w:sz w:val="27"/>
                <w:szCs w:val="27"/>
                <w:lang w:val="ru-RU"/>
              </w:rPr>
            </w:pPr>
            <w:r w:rsidRPr="00EC15E3">
              <w:rPr>
                <w:sz w:val="27"/>
                <w:szCs w:val="27"/>
                <w:lang w:val="ru-RU"/>
              </w:rPr>
              <w:t xml:space="preserve">Перепрофилирование  группы для детей от 3 до 7 лет в группу для детей до 3 лет, МБОУ «Кольчегизская основная общеобразовательная школа», </w:t>
            </w:r>
          </w:p>
          <w:p w:rsidR="00A37562" w:rsidRPr="00EC15E3" w:rsidRDefault="00A37562" w:rsidP="006F00C3">
            <w:pPr>
              <w:ind w:right="-109"/>
              <w:rPr>
                <w:sz w:val="27"/>
                <w:szCs w:val="27"/>
                <w:lang w:val="ru-RU"/>
              </w:rPr>
            </w:pPr>
            <w:r w:rsidRPr="00EC15E3">
              <w:rPr>
                <w:sz w:val="27"/>
                <w:szCs w:val="27"/>
                <w:lang w:val="ru-RU"/>
              </w:rPr>
              <w:t>п. Кольчегиз</w:t>
            </w:r>
            <w:r w:rsidR="006F00C3" w:rsidRPr="00EC15E3">
              <w:rPr>
                <w:sz w:val="27"/>
                <w:szCs w:val="27"/>
                <w:lang w:val="ru-RU"/>
              </w:rPr>
              <w:t>, Прокопьевский муниципальный район</w:t>
            </w:r>
            <w:r w:rsidRPr="00EC15E3">
              <w:rPr>
                <w:sz w:val="27"/>
                <w:szCs w:val="27"/>
                <w:lang w:val="ru-RU"/>
              </w:rPr>
              <w:t>,</w:t>
            </w:r>
            <w:r w:rsidR="006F00C3" w:rsidRPr="00EC15E3">
              <w:rPr>
                <w:sz w:val="27"/>
                <w:szCs w:val="27"/>
                <w:lang w:val="ru-RU"/>
              </w:rPr>
              <w:t xml:space="preserve"> </w:t>
            </w:r>
            <w:r w:rsidRPr="00EC15E3">
              <w:rPr>
                <w:sz w:val="27"/>
                <w:szCs w:val="27"/>
                <w:lang w:val="ru-RU"/>
              </w:rPr>
              <w:t>ул. Школьная, д. 13</w:t>
            </w:r>
          </w:p>
        </w:tc>
        <w:tc>
          <w:tcPr>
            <w:tcW w:w="239" w:type="pct"/>
            <w:tcBorders>
              <w:top w:val="single" w:sz="4" w:space="0" w:color="auto"/>
              <w:left w:val="single" w:sz="4" w:space="0" w:color="auto"/>
              <w:bottom w:val="single" w:sz="4" w:space="0" w:color="auto"/>
              <w:right w:val="single" w:sz="4" w:space="0" w:color="auto"/>
            </w:tcBorders>
            <w:vAlign w:val="center"/>
          </w:tcPr>
          <w:p w:rsidR="00A37562" w:rsidRPr="00EC15E3" w:rsidRDefault="00A37562" w:rsidP="00E629CA">
            <w:pPr>
              <w:jc w:val="cente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A37562" w:rsidRPr="00EC15E3" w:rsidRDefault="00A37562" w:rsidP="00E629CA">
            <w:pPr>
              <w:jc w:val="cente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A37562" w:rsidRPr="00EC15E3" w:rsidRDefault="00A37562" w:rsidP="00E629CA">
            <w:pPr>
              <w:jc w:val="center"/>
            </w:pPr>
            <w:r w:rsidRPr="00EC15E3">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vAlign w:val="center"/>
          </w:tcPr>
          <w:p w:rsidR="00A37562" w:rsidRPr="00EC15E3" w:rsidRDefault="00A37562" w:rsidP="00E629CA">
            <w:pPr>
              <w:jc w:val="center"/>
            </w:pPr>
            <w:r w:rsidRPr="00EC15E3">
              <w:rPr>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vAlign w:val="center"/>
          </w:tcPr>
          <w:p w:rsidR="00A37562" w:rsidRPr="00EC15E3" w:rsidRDefault="00A37562" w:rsidP="00E629CA">
            <w:pPr>
              <w:jc w:val="center"/>
            </w:pPr>
            <w:r w:rsidRPr="00EC15E3">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vAlign w:val="center"/>
          </w:tcPr>
          <w:p w:rsidR="00A37562" w:rsidRPr="00EC15E3" w:rsidRDefault="00A37562" w:rsidP="00E629CA">
            <w:pPr>
              <w:jc w:val="center"/>
              <w:rPr>
                <w:sz w:val="27"/>
                <w:szCs w:val="27"/>
              </w:rPr>
            </w:pPr>
            <w:r w:rsidRPr="00EC15E3">
              <w:rPr>
                <w:sz w:val="27"/>
                <w:szCs w:val="27"/>
              </w:rPr>
              <w:t>10</w:t>
            </w:r>
          </w:p>
        </w:tc>
        <w:tc>
          <w:tcPr>
            <w:tcW w:w="288" w:type="pct"/>
            <w:tcBorders>
              <w:top w:val="single" w:sz="4" w:space="0" w:color="auto"/>
              <w:left w:val="single" w:sz="4" w:space="0" w:color="auto"/>
              <w:bottom w:val="single" w:sz="4" w:space="0" w:color="auto"/>
              <w:right w:val="single" w:sz="4" w:space="0" w:color="auto"/>
            </w:tcBorders>
            <w:vAlign w:val="center"/>
          </w:tcPr>
          <w:p w:rsidR="00A37562" w:rsidRPr="00EC15E3" w:rsidRDefault="00A37562" w:rsidP="00E629CA">
            <w:pPr>
              <w:jc w:val="center"/>
            </w:pPr>
            <w:r w:rsidRPr="00EC15E3">
              <w:rPr>
                <w:sz w:val="27"/>
                <w:szCs w:val="27"/>
                <w:lang w:val="ru-RU"/>
              </w:rPr>
              <w:t>0</w:t>
            </w:r>
          </w:p>
        </w:tc>
        <w:tc>
          <w:tcPr>
            <w:tcW w:w="239" w:type="pct"/>
            <w:tcBorders>
              <w:top w:val="single" w:sz="4" w:space="0" w:color="auto"/>
              <w:left w:val="single" w:sz="4" w:space="0" w:color="auto"/>
              <w:bottom w:val="single" w:sz="4" w:space="0" w:color="auto"/>
              <w:right w:val="single" w:sz="4" w:space="0" w:color="auto"/>
            </w:tcBorders>
            <w:vAlign w:val="center"/>
          </w:tcPr>
          <w:p w:rsidR="00A37562" w:rsidRPr="00EC15E3" w:rsidRDefault="00A37562" w:rsidP="00E629CA">
            <w:pPr>
              <w:jc w:val="cente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A37562" w:rsidRPr="00EC15E3" w:rsidRDefault="00A37562" w:rsidP="00E629CA">
            <w:pPr>
              <w:jc w:val="center"/>
            </w:pPr>
            <w:r w:rsidRPr="00EC15E3">
              <w:rPr>
                <w:sz w:val="27"/>
                <w:szCs w:val="27"/>
                <w:lang w:val="ru-RU"/>
              </w:rPr>
              <w:t>0</w:t>
            </w:r>
          </w:p>
        </w:tc>
        <w:tc>
          <w:tcPr>
            <w:tcW w:w="241" w:type="pct"/>
            <w:tcBorders>
              <w:top w:val="single" w:sz="4" w:space="0" w:color="auto"/>
              <w:left w:val="single" w:sz="4" w:space="0" w:color="auto"/>
              <w:bottom w:val="single" w:sz="4" w:space="0" w:color="auto"/>
              <w:right w:val="single" w:sz="4" w:space="0" w:color="auto"/>
            </w:tcBorders>
            <w:vAlign w:val="center"/>
          </w:tcPr>
          <w:p w:rsidR="00A37562" w:rsidRPr="00EC15E3" w:rsidRDefault="00A37562" w:rsidP="00E629CA">
            <w:pPr>
              <w:jc w:val="center"/>
            </w:pPr>
            <w:r w:rsidRPr="00EC15E3">
              <w:rPr>
                <w:sz w:val="27"/>
                <w:szCs w:val="27"/>
                <w:lang w:val="ru-RU"/>
              </w:rPr>
              <w:t>0</w:t>
            </w:r>
          </w:p>
        </w:tc>
        <w:tc>
          <w:tcPr>
            <w:tcW w:w="456" w:type="pct"/>
            <w:tcBorders>
              <w:top w:val="single" w:sz="4" w:space="0" w:color="auto"/>
              <w:left w:val="single" w:sz="4" w:space="0" w:color="auto"/>
              <w:bottom w:val="single" w:sz="4" w:space="0" w:color="auto"/>
              <w:right w:val="single" w:sz="4" w:space="0" w:color="auto"/>
            </w:tcBorders>
            <w:vAlign w:val="center"/>
          </w:tcPr>
          <w:p w:rsidR="00A37562" w:rsidRPr="00EC15E3" w:rsidRDefault="00A37562" w:rsidP="00E629CA">
            <w:pPr>
              <w:jc w:val="center"/>
              <w:rPr>
                <w:sz w:val="27"/>
                <w:szCs w:val="27"/>
              </w:rPr>
            </w:pPr>
            <w:r w:rsidRPr="00EC15E3">
              <w:rPr>
                <w:sz w:val="27"/>
                <w:szCs w:val="27"/>
              </w:rPr>
              <w:t>10</w:t>
            </w:r>
          </w:p>
        </w:tc>
      </w:tr>
      <w:tr w:rsidR="00DD7503" w:rsidRPr="00EC15E3" w:rsidTr="00DD7503">
        <w:trPr>
          <w:trHeight w:val="698"/>
        </w:trPr>
        <w:tc>
          <w:tcPr>
            <w:tcW w:w="181" w:type="pct"/>
            <w:tcBorders>
              <w:top w:val="single" w:sz="4" w:space="0" w:color="auto"/>
              <w:left w:val="single" w:sz="4" w:space="0" w:color="auto"/>
              <w:bottom w:val="single" w:sz="4" w:space="0" w:color="auto"/>
              <w:right w:val="single" w:sz="4" w:space="0" w:color="auto"/>
            </w:tcBorders>
            <w:vAlign w:val="center"/>
          </w:tcPr>
          <w:p w:rsidR="00A37562" w:rsidRPr="00EC15E3" w:rsidRDefault="00A37562" w:rsidP="00842AFD">
            <w:pPr>
              <w:jc w:val="center"/>
              <w:rPr>
                <w:bCs/>
                <w:sz w:val="27"/>
                <w:szCs w:val="27"/>
                <w:lang w:val="ru-RU"/>
              </w:rPr>
            </w:pPr>
          </w:p>
        </w:tc>
        <w:tc>
          <w:tcPr>
            <w:tcW w:w="1773" w:type="pct"/>
            <w:tcBorders>
              <w:top w:val="single" w:sz="4" w:space="0" w:color="auto"/>
              <w:left w:val="single" w:sz="4" w:space="0" w:color="auto"/>
              <w:bottom w:val="single" w:sz="4" w:space="0" w:color="auto"/>
              <w:right w:val="single" w:sz="4" w:space="0" w:color="auto"/>
            </w:tcBorders>
          </w:tcPr>
          <w:p w:rsidR="00A37562" w:rsidRPr="00EC15E3" w:rsidRDefault="00A37562" w:rsidP="006F00C3">
            <w:pPr>
              <w:rPr>
                <w:sz w:val="27"/>
                <w:szCs w:val="27"/>
                <w:lang w:val="ru-RU"/>
              </w:rPr>
            </w:pPr>
            <w:r w:rsidRPr="00EC15E3">
              <w:rPr>
                <w:sz w:val="27"/>
                <w:szCs w:val="27"/>
                <w:lang w:val="ru-RU"/>
              </w:rPr>
              <w:t xml:space="preserve">Перепрофилирование  группы для детей от 3 до 7 лет в группу для детей до 3 лет, МБДОУ «Детский сад №64», </w:t>
            </w:r>
            <w:r w:rsidR="006F00C3" w:rsidRPr="00EC15E3">
              <w:rPr>
                <w:sz w:val="27"/>
                <w:szCs w:val="27"/>
                <w:lang w:val="ru-RU"/>
              </w:rPr>
              <w:br/>
            </w:r>
            <w:r w:rsidRPr="00EC15E3">
              <w:rPr>
                <w:sz w:val="27"/>
                <w:szCs w:val="27"/>
                <w:lang w:val="ru-RU"/>
              </w:rPr>
              <w:t>п. Новостройка</w:t>
            </w:r>
            <w:r w:rsidR="006F00C3" w:rsidRPr="00EC15E3">
              <w:rPr>
                <w:sz w:val="27"/>
                <w:szCs w:val="27"/>
                <w:lang w:val="ru-RU"/>
              </w:rPr>
              <w:t>, Прокопьевский муниципальный район</w:t>
            </w:r>
            <w:r w:rsidRPr="00EC15E3">
              <w:rPr>
                <w:sz w:val="27"/>
                <w:szCs w:val="27"/>
                <w:lang w:val="ru-RU"/>
              </w:rPr>
              <w:t>, ул. Боровская, д.10</w:t>
            </w:r>
          </w:p>
        </w:tc>
        <w:tc>
          <w:tcPr>
            <w:tcW w:w="239" w:type="pct"/>
            <w:tcBorders>
              <w:top w:val="single" w:sz="4" w:space="0" w:color="auto"/>
              <w:left w:val="single" w:sz="4" w:space="0" w:color="auto"/>
              <w:bottom w:val="single" w:sz="4" w:space="0" w:color="auto"/>
              <w:right w:val="single" w:sz="4" w:space="0" w:color="auto"/>
            </w:tcBorders>
            <w:vAlign w:val="center"/>
          </w:tcPr>
          <w:p w:rsidR="00A37562" w:rsidRPr="00EC15E3" w:rsidRDefault="00A37562" w:rsidP="00E629CA">
            <w:pPr>
              <w:jc w:val="center"/>
              <w:rPr>
                <w:lang w:val="ru-RU"/>
              </w:rP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A37562" w:rsidRPr="00EC15E3" w:rsidRDefault="00A37562" w:rsidP="00E629CA">
            <w:pPr>
              <w:jc w:val="center"/>
              <w:rPr>
                <w:lang w:val="ru-RU"/>
              </w:rP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A37562" w:rsidRPr="00EC15E3" w:rsidRDefault="00A37562" w:rsidP="00E629CA">
            <w:pPr>
              <w:jc w:val="center"/>
              <w:rPr>
                <w:lang w:val="ru-RU"/>
              </w:rPr>
            </w:pPr>
            <w:r w:rsidRPr="00EC15E3">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vAlign w:val="center"/>
          </w:tcPr>
          <w:p w:rsidR="00A37562" w:rsidRPr="00EC15E3" w:rsidRDefault="00A37562" w:rsidP="00E629CA">
            <w:pPr>
              <w:jc w:val="center"/>
              <w:rPr>
                <w:lang w:val="ru-RU"/>
              </w:rPr>
            </w:pPr>
            <w:r w:rsidRPr="00EC15E3">
              <w:rPr>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vAlign w:val="center"/>
          </w:tcPr>
          <w:p w:rsidR="00A37562" w:rsidRPr="00EC15E3" w:rsidRDefault="00A37562" w:rsidP="00E629CA">
            <w:pPr>
              <w:jc w:val="center"/>
              <w:rPr>
                <w:lang w:val="ru-RU"/>
              </w:rPr>
            </w:pPr>
            <w:r w:rsidRPr="00EC15E3">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vAlign w:val="center"/>
          </w:tcPr>
          <w:p w:rsidR="00A37562" w:rsidRPr="00EC15E3" w:rsidRDefault="00A37562" w:rsidP="00E629CA">
            <w:pPr>
              <w:jc w:val="center"/>
              <w:rPr>
                <w:sz w:val="27"/>
                <w:szCs w:val="27"/>
                <w:lang w:val="ru-RU"/>
              </w:rPr>
            </w:pPr>
            <w:r w:rsidRPr="00EC15E3">
              <w:rPr>
                <w:sz w:val="27"/>
                <w:szCs w:val="27"/>
                <w:lang w:val="ru-RU"/>
              </w:rPr>
              <w:t>10</w:t>
            </w:r>
          </w:p>
        </w:tc>
        <w:tc>
          <w:tcPr>
            <w:tcW w:w="288" w:type="pct"/>
            <w:tcBorders>
              <w:top w:val="single" w:sz="4" w:space="0" w:color="auto"/>
              <w:left w:val="single" w:sz="4" w:space="0" w:color="auto"/>
              <w:bottom w:val="single" w:sz="4" w:space="0" w:color="auto"/>
              <w:right w:val="single" w:sz="4" w:space="0" w:color="auto"/>
            </w:tcBorders>
            <w:vAlign w:val="center"/>
          </w:tcPr>
          <w:p w:rsidR="00A37562" w:rsidRPr="00EC15E3" w:rsidRDefault="00A37562" w:rsidP="00E629CA">
            <w:pPr>
              <w:jc w:val="center"/>
              <w:rPr>
                <w:lang w:val="ru-RU"/>
              </w:rPr>
            </w:pPr>
            <w:r w:rsidRPr="00EC15E3">
              <w:rPr>
                <w:sz w:val="27"/>
                <w:szCs w:val="27"/>
                <w:lang w:val="ru-RU"/>
              </w:rPr>
              <w:t>0</w:t>
            </w:r>
          </w:p>
        </w:tc>
        <w:tc>
          <w:tcPr>
            <w:tcW w:w="239" w:type="pct"/>
            <w:tcBorders>
              <w:top w:val="single" w:sz="4" w:space="0" w:color="auto"/>
              <w:left w:val="single" w:sz="4" w:space="0" w:color="auto"/>
              <w:bottom w:val="single" w:sz="4" w:space="0" w:color="auto"/>
              <w:right w:val="single" w:sz="4" w:space="0" w:color="auto"/>
            </w:tcBorders>
            <w:vAlign w:val="center"/>
          </w:tcPr>
          <w:p w:rsidR="00A37562" w:rsidRPr="00EC15E3" w:rsidRDefault="00A37562" w:rsidP="00E629CA">
            <w:pPr>
              <w:jc w:val="center"/>
              <w:rPr>
                <w:lang w:val="ru-RU"/>
              </w:rP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A37562" w:rsidRPr="00EC15E3" w:rsidRDefault="00A37562" w:rsidP="00E629CA">
            <w:pPr>
              <w:jc w:val="center"/>
              <w:rPr>
                <w:lang w:val="ru-RU"/>
              </w:rPr>
            </w:pPr>
            <w:r w:rsidRPr="00EC15E3">
              <w:rPr>
                <w:sz w:val="27"/>
                <w:szCs w:val="27"/>
                <w:lang w:val="ru-RU"/>
              </w:rPr>
              <w:t>0</w:t>
            </w:r>
          </w:p>
        </w:tc>
        <w:tc>
          <w:tcPr>
            <w:tcW w:w="241" w:type="pct"/>
            <w:tcBorders>
              <w:top w:val="single" w:sz="4" w:space="0" w:color="auto"/>
              <w:left w:val="single" w:sz="4" w:space="0" w:color="auto"/>
              <w:bottom w:val="single" w:sz="4" w:space="0" w:color="auto"/>
              <w:right w:val="single" w:sz="4" w:space="0" w:color="auto"/>
            </w:tcBorders>
            <w:vAlign w:val="center"/>
          </w:tcPr>
          <w:p w:rsidR="00A37562" w:rsidRPr="00EC15E3" w:rsidRDefault="00A37562" w:rsidP="00E629CA">
            <w:pPr>
              <w:jc w:val="center"/>
              <w:rPr>
                <w:lang w:val="ru-RU"/>
              </w:rPr>
            </w:pPr>
            <w:r w:rsidRPr="00EC15E3">
              <w:rPr>
                <w:sz w:val="27"/>
                <w:szCs w:val="27"/>
                <w:lang w:val="ru-RU"/>
              </w:rPr>
              <w:t>0</w:t>
            </w:r>
          </w:p>
        </w:tc>
        <w:tc>
          <w:tcPr>
            <w:tcW w:w="456" w:type="pct"/>
            <w:tcBorders>
              <w:top w:val="single" w:sz="4" w:space="0" w:color="auto"/>
              <w:left w:val="single" w:sz="4" w:space="0" w:color="auto"/>
              <w:bottom w:val="single" w:sz="4" w:space="0" w:color="auto"/>
              <w:right w:val="single" w:sz="4" w:space="0" w:color="auto"/>
            </w:tcBorders>
            <w:vAlign w:val="center"/>
          </w:tcPr>
          <w:p w:rsidR="00A37562" w:rsidRPr="00EC15E3" w:rsidRDefault="00A37562" w:rsidP="00E629CA">
            <w:pPr>
              <w:jc w:val="center"/>
              <w:rPr>
                <w:sz w:val="27"/>
                <w:szCs w:val="27"/>
                <w:lang w:val="ru-RU"/>
              </w:rPr>
            </w:pPr>
            <w:r w:rsidRPr="00EC15E3">
              <w:rPr>
                <w:sz w:val="27"/>
                <w:szCs w:val="27"/>
                <w:lang w:val="ru-RU"/>
              </w:rPr>
              <w:t>10</w:t>
            </w:r>
          </w:p>
        </w:tc>
      </w:tr>
      <w:tr w:rsidR="00DD7503" w:rsidRPr="00EC15E3" w:rsidTr="008F6131">
        <w:trPr>
          <w:trHeight w:val="2325"/>
        </w:trPr>
        <w:tc>
          <w:tcPr>
            <w:tcW w:w="181" w:type="pct"/>
            <w:tcBorders>
              <w:top w:val="single" w:sz="4" w:space="0" w:color="auto"/>
              <w:left w:val="single" w:sz="4" w:space="0" w:color="auto"/>
              <w:bottom w:val="single" w:sz="4" w:space="0" w:color="auto"/>
              <w:right w:val="single" w:sz="4" w:space="0" w:color="auto"/>
            </w:tcBorders>
            <w:vAlign w:val="center"/>
          </w:tcPr>
          <w:p w:rsidR="00A37562" w:rsidRPr="00EC15E3" w:rsidRDefault="00A37562" w:rsidP="00842AFD">
            <w:pPr>
              <w:jc w:val="center"/>
              <w:rPr>
                <w:bCs/>
                <w:sz w:val="27"/>
                <w:szCs w:val="27"/>
                <w:lang w:val="ru-RU"/>
              </w:rPr>
            </w:pPr>
          </w:p>
        </w:tc>
        <w:tc>
          <w:tcPr>
            <w:tcW w:w="1773" w:type="pct"/>
            <w:tcBorders>
              <w:top w:val="single" w:sz="4" w:space="0" w:color="auto"/>
              <w:left w:val="single" w:sz="4" w:space="0" w:color="auto"/>
              <w:bottom w:val="single" w:sz="4" w:space="0" w:color="auto"/>
              <w:right w:val="single" w:sz="4" w:space="0" w:color="auto"/>
            </w:tcBorders>
          </w:tcPr>
          <w:p w:rsidR="00A37562" w:rsidRPr="00EC15E3" w:rsidRDefault="00A37562" w:rsidP="006F00C3">
            <w:pPr>
              <w:ind w:right="-108"/>
              <w:rPr>
                <w:sz w:val="27"/>
                <w:szCs w:val="27"/>
                <w:lang w:val="ru-RU"/>
              </w:rPr>
            </w:pPr>
            <w:r w:rsidRPr="00EC15E3">
              <w:rPr>
                <w:sz w:val="27"/>
                <w:szCs w:val="27"/>
                <w:lang w:val="ru-RU"/>
              </w:rPr>
              <w:t xml:space="preserve">Перепрофилирование  группы для детей </w:t>
            </w:r>
            <w:r w:rsidR="006F00C3" w:rsidRPr="00EC15E3">
              <w:rPr>
                <w:sz w:val="27"/>
                <w:szCs w:val="27"/>
                <w:lang w:val="ru-RU"/>
              </w:rPr>
              <w:br/>
            </w:r>
            <w:r w:rsidRPr="00EC15E3">
              <w:rPr>
                <w:sz w:val="27"/>
                <w:szCs w:val="27"/>
                <w:lang w:val="ru-RU"/>
              </w:rPr>
              <w:t xml:space="preserve">от 3 до 7 лет в группу для детей до 3 лет, МБОУ «Михайловская основная общеобразовательная школа», </w:t>
            </w:r>
            <w:r w:rsidR="006F00C3" w:rsidRPr="00EC15E3">
              <w:rPr>
                <w:sz w:val="27"/>
                <w:szCs w:val="27"/>
                <w:lang w:val="ru-RU"/>
              </w:rPr>
              <w:br/>
            </w:r>
            <w:r w:rsidRPr="00EC15E3">
              <w:rPr>
                <w:sz w:val="27"/>
                <w:szCs w:val="27"/>
                <w:lang w:val="ru-RU"/>
              </w:rPr>
              <w:t>с. Михайловка</w:t>
            </w:r>
            <w:r w:rsidR="006F00C3" w:rsidRPr="00EC15E3">
              <w:rPr>
                <w:sz w:val="27"/>
                <w:szCs w:val="27"/>
                <w:lang w:val="ru-RU"/>
              </w:rPr>
              <w:t>, Прокопьевский муниципальный район</w:t>
            </w:r>
            <w:r w:rsidRPr="00EC15E3">
              <w:rPr>
                <w:sz w:val="27"/>
                <w:szCs w:val="27"/>
                <w:lang w:val="ru-RU"/>
              </w:rPr>
              <w:t>,</w:t>
            </w:r>
            <w:r w:rsidR="006F00C3" w:rsidRPr="00EC15E3">
              <w:rPr>
                <w:sz w:val="27"/>
                <w:szCs w:val="27"/>
                <w:lang w:val="ru-RU"/>
              </w:rPr>
              <w:t xml:space="preserve"> </w:t>
            </w:r>
            <w:r w:rsidR="006F00C3" w:rsidRPr="00EC15E3">
              <w:rPr>
                <w:sz w:val="27"/>
                <w:szCs w:val="27"/>
                <w:lang w:val="ru-RU"/>
              </w:rPr>
              <w:br/>
            </w:r>
            <w:r w:rsidRPr="00EC15E3">
              <w:rPr>
                <w:sz w:val="27"/>
                <w:szCs w:val="27"/>
                <w:lang w:val="ru-RU"/>
              </w:rPr>
              <w:t>ул. Центральная, д. 25</w:t>
            </w:r>
          </w:p>
        </w:tc>
        <w:tc>
          <w:tcPr>
            <w:tcW w:w="239" w:type="pct"/>
            <w:tcBorders>
              <w:top w:val="single" w:sz="4" w:space="0" w:color="auto"/>
              <w:left w:val="single" w:sz="4" w:space="0" w:color="auto"/>
              <w:bottom w:val="single" w:sz="4" w:space="0" w:color="auto"/>
              <w:right w:val="single" w:sz="4" w:space="0" w:color="auto"/>
            </w:tcBorders>
            <w:vAlign w:val="center"/>
          </w:tcPr>
          <w:p w:rsidR="00A37562" w:rsidRPr="00EC15E3" w:rsidRDefault="00A37562" w:rsidP="00E629CA">
            <w:pPr>
              <w:jc w:val="cente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A37562" w:rsidRPr="00EC15E3" w:rsidRDefault="00A37562" w:rsidP="00E629CA">
            <w:pPr>
              <w:jc w:val="cente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A37562" w:rsidRPr="00EC15E3" w:rsidRDefault="00A37562" w:rsidP="00E629CA">
            <w:pPr>
              <w:jc w:val="center"/>
            </w:pPr>
            <w:r w:rsidRPr="00EC15E3">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vAlign w:val="center"/>
          </w:tcPr>
          <w:p w:rsidR="00A37562" w:rsidRPr="00EC15E3" w:rsidRDefault="00A37562" w:rsidP="00E629CA">
            <w:pPr>
              <w:jc w:val="center"/>
            </w:pPr>
            <w:r w:rsidRPr="00EC15E3">
              <w:rPr>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vAlign w:val="center"/>
          </w:tcPr>
          <w:p w:rsidR="00A37562" w:rsidRPr="00EC15E3" w:rsidRDefault="00A37562" w:rsidP="00E629CA">
            <w:pPr>
              <w:jc w:val="center"/>
            </w:pPr>
            <w:r w:rsidRPr="00EC15E3">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vAlign w:val="center"/>
          </w:tcPr>
          <w:p w:rsidR="00A37562" w:rsidRPr="00EC15E3" w:rsidRDefault="00A37562" w:rsidP="00E629CA">
            <w:pPr>
              <w:jc w:val="center"/>
              <w:rPr>
                <w:sz w:val="27"/>
                <w:szCs w:val="27"/>
              </w:rPr>
            </w:pPr>
            <w:r w:rsidRPr="00EC15E3">
              <w:rPr>
                <w:sz w:val="27"/>
                <w:szCs w:val="27"/>
              </w:rPr>
              <w:t>15</w:t>
            </w:r>
          </w:p>
        </w:tc>
        <w:tc>
          <w:tcPr>
            <w:tcW w:w="288" w:type="pct"/>
            <w:tcBorders>
              <w:top w:val="single" w:sz="4" w:space="0" w:color="auto"/>
              <w:left w:val="single" w:sz="4" w:space="0" w:color="auto"/>
              <w:bottom w:val="single" w:sz="4" w:space="0" w:color="auto"/>
              <w:right w:val="single" w:sz="4" w:space="0" w:color="auto"/>
            </w:tcBorders>
            <w:vAlign w:val="center"/>
          </w:tcPr>
          <w:p w:rsidR="00A37562" w:rsidRPr="00EC15E3" w:rsidRDefault="00A37562" w:rsidP="00E629CA">
            <w:pPr>
              <w:jc w:val="center"/>
            </w:pPr>
            <w:r w:rsidRPr="00EC15E3">
              <w:rPr>
                <w:sz w:val="27"/>
                <w:szCs w:val="27"/>
                <w:lang w:val="ru-RU"/>
              </w:rPr>
              <w:t>0</w:t>
            </w:r>
          </w:p>
        </w:tc>
        <w:tc>
          <w:tcPr>
            <w:tcW w:w="239" w:type="pct"/>
            <w:tcBorders>
              <w:top w:val="single" w:sz="4" w:space="0" w:color="auto"/>
              <w:left w:val="single" w:sz="4" w:space="0" w:color="auto"/>
              <w:bottom w:val="single" w:sz="4" w:space="0" w:color="auto"/>
              <w:right w:val="single" w:sz="4" w:space="0" w:color="auto"/>
            </w:tcBorders>
            <w:vAlign w:val="center"/>
          </w:tcPr>
          <w:p w:rsidR="00A37562" w:rsidRPr="00EC15E3" w:rsidRDefault="00A37562" w:rsidP="00E629CA">
            <w:pPr>
              <w:jc w:val="cente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A37562" w:rsidRPr="00EC15E3" w:rsidRDefault="00A37562" w:rsidP="00E629CA">
            <w:pPr>
              <w:jc w:val="center"/>
            </w:pPr>
            <w:r w:rsidRPr="00EC15E3">
              <w:rPr>
                <w:sz w:val="27"/>
                <w:szCs w:val="27"/>
                <w:lang w:val="ru-RU"/>
              </w:rPr>
              <w:t>0</w:t>
            </w:r>
          </w:p>
        </w:tc>
        <w:tc>
          <w:tcPr>
            <w:tcW w:w="241" w:type="pct"/>
            <w:tcBorders>
              <w:top w:val="single" w:sz="4" w:space="0" w:color="auto"/>
              <w:left w:val="single" w:sz="4" w:space="0" w:color="auto"/>
              <w:bottom w:val="single" w:sz="4" w:space="0" w:color="auto"/>
              <w:right w:val="single" w:sz="4" w:space="0" w:color="auto"/>
            </w:tcBorders>
            <w:vAlign w:val="center"/>
          </w:tcPr>
          <w:p w:rsidR="00A37562" w:rsidRPr="00EC15E3" w:rsidRDefault="00A37562" w:rsidP="00E629CA">
            <w:pPr>
              <w:jc w:val="center"/>
            </w:pPr>
            <w:r w:rsidRPr="00EC15E3">
              <w:rPr>
                <w:sz w:val="27"/>
                <w:szCs w:val="27"/>
                <w:lang w:val="ru-RU"/>
              </w:rPr>
              <w:t>0</w:t>
            </w:r>
          </w:p>
        </w:tc>
        <w:tc>
          <w:tcPr>
            <w:tcW w:w="456" w:type="pct"/>
            <w:tcBorders>
              <w:top w:val="single" w:sz="4" w:space="0" w:color="auto"/>
              <w:left w:val="single" w:sz="4" w:space="0" w:color="auto"/>
              <w:bottom w:val="single" w:sz="4" w:space="0" w:color="auto"/>
              <w:right w:val="single" w:sz="4" w:space="0" w:color="auto"/>
            </w:tcBorders>
            <w:vAlign w:val="center"/>
          </w:tcPr>
          <w:p w:rsidR="00A37562" w:rsidRPr="00EC15E3" w:rsidRDefault="00A37562" w:rsidP="00E629CA">
            <w:pPr>
              <w:jc w:val="center"/>
              <w:rPr>
                <w:sz w:val="27"/>
                <w:szCs w:val="27"/>
              </w:rPr>
            </w:pPr>
            <w:r w:rsidRPr="00EC15E3">
              <w:rPr>
                <w:sz w:val="27"/>
                <w:szCs w:val="27"/>
              </w:rPr>
              <w:t>15</w:t>
            </w:r>
          </w:p>
        </w:tc>
      </w:tr>
      <w:tr w:rsidR="00DD7503" w:rsidRPr="00EC15E3" w:rsidTr="008F6131">
        <w:trPr>
          <w:trHeight w:val="1974"/>
        </w:trPr>
        <w:tc>
          <w:tcPr>
            <w:tcW w:w="181" w:type="pct"/>
            <w:tcBorders>
              <w:top w:val="single" w:sz="4" w:space="0" w:color="auto"/>
              <w:left w:val="single" w:sz="4" w:space="0" w:color="auto"/>
              <w:bottom w:val="single" w:sz="4" w:space="0" w:color="auto"/>
              <w:right w:val="single" w:sz="4" w:space="0" w:color="auto"/>
            </w:tcBorders>
            <w:vAlign w:val="center"/>
          </w:tcPr>
          <w:p w:rsidR="00A37562" w:rsidRPr="00EC15E3" w:rsidRDefault="00A37562" w:rsidP="00842AFD">
            <w:pPr>
              <w:jc w:val="center"/>
              <w:rPr>
                <w:bCs/>
                <w:sz w:val="27"/>
                <w:szCs w:val="27"/>
                <w:lang w:val="ru-RU"/>
              </w:rPr>
            </w:pPr>
          </w:p>
        </w:tc>
        <w:tc>
          <w:tcPr>
            <w:tcW w:w="1773" w:type="pct"/>
            <w:tcBorders>
              <w:top w:val="single" w:sz="4" w:space="0" w:color="auto"/>
              <w:left w:val="single" w:sz="4" w:space="0" w:color="auto"/>
              <w:bottom w:val="single" w:sz="4" w:space="0" w:color="auto"/>
              <w:right w:val="single" w:sz="4" w:space="0" w:color="auto"/>
            </w:tcBorders>
          </w:tcPr>
          <w:p w:rsidR="00A37562" w:rsidRPr="00EC15E3" w:rsidRDefault="00A37562" w:rsidP="00842AFD">
            <w:pPr>
              <w:ind w:right="-108"/>
              <w:rPr>
                <w:sz w:val="27"/>
                <w:szCs w:val="27"/>
                <w:lang w:val="ru-RU"/>
              </w:rPr>
            </w:pPr>
            <w:r w:rsidRPr="00EC15E3">
              <w:rPr>
                <w:sz w:val="27"/>
                <w:szCs w:val="27"/>
                <w:lang w:val="ru-RU"/>
              </w:rPr>
              <w:t>Перепрофилирование  группы для детей от 3 до 7 лет в группу для детей до 3 лет, МБОУ «Шарапская основная общеобразовательная школа», п. Шарап</w:t>
            </w:r>
            <w:r w:rsidR="006F00C3" w:rsidRPr="00EC15E3">
              <w:rPr>
                <w:sz w:val="27"/>
                <w:szCs w:val="27"/>
                <w:lang w:val="ru-RU"/>
              </w:rPr>
              <w:t>, Прокопьевский муниципальный район</w:t>
            </w:r>
            <w:r w:rsidRPr="00EC15E3">
              <w:rPr>
                <w:sz w:val="27"/>
                <w:szCs w:val="27"/>
                <w:lang w:val="ru-RU"/>
              </w:rPr>
              <w:t>,</w:t>
            </w:r>
            <w:r w:rsidR="006F00C3" w:rsidRPr="00EC15E3">
              <w:rPr>
                <w:sz w:val="27"/>
                <w:szCs w:val="27"/>
                <w:lang w:val="ru-RU"/>
              </w:rPr>
              <w:br/>
            </w:r>
            <w:r w:rsidRPr="00EC15E3">
              <w:rPr>
                <w:sz w:val="27"/>
                <w:szCs w:val="27"/>
                <w:lang w:val="ru-RU"/>
              </w:rPr>
              <w:t xml:space="preserve"> ул. Школьная, д. 1</w:t>
            </w:r>
          </w:p>
        </w:tc>
        <w:tc>
          <w:tcPr>
            <w:tcW w:w="239" w:type="pct"/>
            <w:tcBorders>
              <w:top w:val="single" w:sz="4" w:space="0" w:color="auto"/>
              <w:left w:val="single" w:sz="4" w:space="0" w:color="auto"/>
              <w:bottom w:val="single" w:sz="4" w:space="0" w:color="auto"/>
              <w:right w:val="single" w:sz="4" w:space="0" w:color="auto"/>
            </w:tcBorders>
            <w:vAlign w:val="center"/>
          </w:tcPr>
          <w:p w:rsidR="00A37562" w:rsidRPr="00EC15E3" w:rsidRDefault="00A37562" w:rsidP="00E629CA">
            <w:pPr>
              <w:jc w:val="center"/>
              <w:rPr>
                <w:lang w:val="ru-RU"/>
              </w:rP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A37562" w:rsidRPr="00EC15E3" w:rsidRDefault="00A37562" w:rsidP="00E629CA">
            <w:pPr>
              <w:jc w:val="center"/>
              <w:rPr>
                <w:lang w:val="ru-RU"/>
              </w:rP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A37562" w:rsidRPr="00EC15E3" w:rsidRDefault="00A37562" w:rsidP="00E629CA">
            <w:pPr>
              <w:jc w:val="center"/>
              <w:rPr>
                <w:lang w:val="ru-RU"/>
              </w:rPr>
            </w:pPr>
            <w:r w:rsidRPr="00EC15E3">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vAlign w:val="center"/>
          </w:tcPr>
          <w:p w:rsidR="00A37562" w:rsidRPr="00EC15E3" w:rsidRDefault="00A37562" w:rsidP="00E629CA">
            <w:pPr>
              <w:jc w:val="center"/>
              <w:rPr>
                <w:lang w:val="ru-RU"/>
              </w:rPr>
            </w:pPr>
            <w:r w:rsidRPr="00EC15E3">
              <w:rPr>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vAlign w:val="center"/>
          </w:tcPr>
          <w:p w:rsidR="00A37562" w:rsidRPr="00EC15E3" w:rsidRDefault="00A37562" w:rsidP="00E629CA">
            <w:pPr>
              <w:jc w:val="center"/>
              <w:rPr>
                <w:lang w:val="ru-RU"/>
              </w:rPr>
            </w:pPr>
            <w:r w:rsidRPr="00EC15E3">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vAlign w:val="center"/>
          </w:tcPr>
          <w:p w:rsidR="00A37562" w:rsidRPr="00EC15E3" w:rsidRDefault="00A37562" w:rsidP="00E629CA">
            <w:pPr>
              <w:jc w:val="center"/>
              <w:rPr>
                <w:sz w:val="27"/>
                <w:szCs w:val="27"/>
                <w:lang w:val="ru-RU"/>
              </w:rPr>
            </w:pPr>
            <w:r w:rsidRPr="00EC15E3">
              <w:rPr>
                <w:sz w:val="27"/>
                <w:szCs w:val="27"/>
                <w:lang w:val="ru-RU"/>
              </w:rPr>
              <w:t>5</w:t>
            </w:r>
          </w:p>
        </w:tc>
        <w:tc>
          <w:tcPr>
            <w:tcW w:w="288" w:type="pct"/>
            <w:tcBorders>
              <w:top w:val="single" w:sz="4" w:space="0" w:color="auto"/>
              <w:left w:val="single" w:sz="4" w:space="0" w:color="auto"/>
              <w:bottom w:val="single" w:sz="4" w:space="0" w:color="auto"/>
              <w:right w:val="single" w:sz="4" w:space="0" w:color="auto"/>
            </w:tcBorders>
            <w:vAlign w:val="center"/>
          </w:tcPr>
          <w:p w:rsidR="00A37562" w:rsidRPr="00EC15E3" w:rsidRDefault="00A37562" w:rsidP="00E629CA">
            <w:pPr>
              <w:jc w:val="center"/>
              <w:rPr>
                <w:lang w:val="ru-RU"/>
              </w:rPr>
            </w:pPr>
            <w:r w:rsidRPr="00EC15E3">
              <w:rPr>
                <w:sz w:val="27"/>
                <w:szCs w:val="27"/>
                <w:lang w:val="ru-RU"/>
              </w:rPr>
              <w:t>0</w:t>
            </w:r>
          </w:p>
        </w:tc>
        <w:tc>
          <w:tcPr>
            <w:tcW w:w="239" w:type="pct"/>
            <w:tcBorders>
              <w:top w:val="single" w:sz="4" w:space="0" w:color="auto"/>
              <w:left w:val="single" w:sz="4" w:space="0" w:color="auto"/>
              <w:bottom w:val="single" w:sz="4" w:space="0" w:color="auto"/>
              <w:right w:val="single" w:sz="4" w:space="0" w:color="auto"/>
            </w:tcBorders>
            <w:vAlign w:val="center"/>
          </w:tcPr>
          <w:p w:rsidR="00A37562" w:rsidRPr="00EC15E3" w:rsidRDefault="00A37562" w:rsidP="00E629CA">
            <w:pPr>
              <w:jc w:val="center"/>
              <w:rPr>
                <w:lang w:val="ru-RU"/>
              </w:rP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A37562" w:rsidRPr="00EC15E3" w:rsidRDefault="00A37562" w:rsidP="00E629CA">
            <w:pPr>
              <w:jc w:val="center"/>
              <w:rPr>
                <w:lang w:val="ru-RU"/>
              </w:rPr>
            </w:pPr>
            <w:r w:rsidRPr="00EC15E3">
              <w:rPr>
                <w:sz w:val="27"/>
                <w:szCs w:val="27"/>
                <w:lang w:val="ru-RU"/>
              </w:rPr>
              <w:t>0</w:t>
            </w:r>
          </w:p>
        </w:tc>
        <w:tc>
          <w:tcPr>
            <w:tcW w:w="241" w:type="pct"/>
            <w:tcBorders>
              <w:top w:val="single" w:sz="4" w:space="0" w:color="auto"/>
              <w:left w:val="single" w:sz="4" w:space="0" w:color="auto"/>
              <w:bottom w:val="single" w:sz="4" w:space="0" w:color="auto"/>
              <w:right w:val="single" w:sz="4" w:space="0" w:color="auto"/>
            </w:tcBorders>
            <w:vAlign w:val="center"/>
          </w:tcPr>
          <w:p w:rsidR="00A37562" w:rsidRPr="00EC15E3" w:rsidRDefault="00A37562" w:rsidP="00E629CA">
            <w:pPr>
              <w:jc w:val="center"/>
              <w:rPr>
                <w:lang w:val="ru-RU"/>
              </w:rPr>
            </w:pPr>
            <w:r w:rsidRPr="00EC15E3">
              <w:rPr>
                <w:sz w:val="27"/>
                <w:szCs w:val="27"/>
                <w:lang w:val="ru-RU"/>
              </w:rPr>
              <w:t>0</w:t>
            </w:r>
          </w:p>
        </w:tc>
        <w:tc>
          <w:tcPr>
            <w:tcW w:w="456" w:type="pct"/>
            <w:tcBorders>
              <w:top w:val="single" w:sz="4" w:space="0" w:color="auto"/>
              <w:left w:val="single" w:sz="4" w:space="0" w:color="auto"/>
              <w:bottom w:val="single" w:sz="4" w:space="0" w:color="auto"/>
              <w:right w:val="single" w:sz="4" w:space="0" w:color="auto"/>
            </w:tcBorders>
            <w:vAlign w:val="center"/>
          </w:tcPr>
          <w:p w:rsidR="00A37562" w:rsidRPr="00EC15E3" w:rsidRDefault="00A37562" w:rsidP="00E629CA">
            <w:pPr>
              <w:jc w:val="center"/>
              <w:rPr>
                <w:sz w:val="27"/>
                <w:szCs w:val="27"/>
                <w:lang w:val="ru-RU"/>
              </w:rPr>
            </w:pPr>
            <w:r w:rsidRPr="00EC15E3">
              <w:rPr>
                <w:sz w:val="27"/>
                <w:szCs w:val="27"/>
                <w:lang w:val="ru-RU"/>
              </w:rPr>
              <w:t>5</w:t>
            </w:r>
          </w:p>
        </w:tc>
      </w:tr>
      <w:tr w:rsidR="00DD7503" w:rsidRPr="00EC15E3" w:rsidTr="008F6131">
        <w:trPr>
          <w:trHeight w:val="1408"/>
        </w:trPr>
        <w:tc>
          <w:tcPr>
            <w:tcW w:w="181" w:type="pct"/>
            <w:tcBorders>
              <w:top w:val="single" w:sz="4" w:space="0" w:color="auto"/>
              <w:left w:val="single" w:sz="4" w:space="0" w:color="auto"/>
              <w:bottom w:val="single" w:sz="4" w:space="0" w:color="auto"/>
              <w:right w:val="single" w:sz="4" w:space="0" w:color="auto"/>
            </w:tcBorders>
            <w:vAlign w:val="center"/>
          </w:tcPr>
          <w:p w:rsidR="00A37562" w:rsidRPr="00EC15E3" w:rsidRDefault="00A37562" w:rsidP="00842AFD">
            <w:pPr>
              <w:jc w:val="center"/>
              <w:rPr>
                <w:bCs/>
                <w:sz w:val="27"/>
                <w:szCs w:val="27"/>
                <w:lang w:val="ru-RU"/>
              </w:rPr>
            </w:pPr>
          </w:p>
        </w:tc>
        <w:tc>
          <w:tcPr>
            <w:tcW w:w="1773" w:type="pct"/>
            <w:tcBorders>
              <w:top w:val="single" w:sz="4" w:space="0" w:color="auto"/>
              <w:left w:val="single" w:sz="4" w:space="0" w:color="auto"/>
              <w:bottom w:val="single" w:sz="4" w:space="0" w:color="auto"/>
              <w:right w:val="single" w:sz="4" w:space="0" w:color="auto"/>
            </w:tcBorders>
          </w:tcPr>
          <w:p w:rsidR="00A37562" w:rsidRPr="00EC15E3" w:rsidRDefault="00A37562" w:rsidP="006F00C3">
            <w:pPr>
              <w:ind w:right="-108"/>
              <w:rPr>
                <w:sz w:val="27"/>
                <w:szCs w:val="27"/>
                <w:lang w:val="ru-RU"/>
              </w:rPr>
            </w:pPr>
            <w:r w:rsidRPr="00EC15E3">
              <w:rPr>
                <w:sz w:val="27"/>
                <w:szCs w:val="27"/>
                <w:lang w:val="ru-RU"/>
              </w:rPr>
              <w:t>Перепрофилирование  группы для детей от 3 до 7 лет в группу для детей до 3 лет, МБДОУ «Детский сад № 33»</w:t>
            </w:r>
            <w:r w:rsidR="006F00C3" w:rsidRPr="00EC15E3">
              <w:rPr>
                <w:sz w:val="27"/>
                <w:szCs w:val="27"/>
                <w:lang w:val="ru-RU"/>
              </w:rPr>
              <w:t>, г. Осинники</w:t>
            </w:r>
            <w:r w:rsidRPr="00EC15E3">
              <w:rPr>
                <w:sz w:val="27"/>
                <w:szCs w:val="27"/>
                <w:lang w:val="ru-RU"/>
              </w:rPr>
              <w:t>, ул. С</w:t>
            </w:r>
            <w:r w:rsidR="00910587" w:rsidRPr="00EC15E3">
              <w:rPr>
                <w:sz w:val="27"/>
                <w:szCs w:val="27"/>
                <w:lang w:val="ru-RU"/>
              </w:rPr>
              <w:t>туденческая, д. 16</w:t>
            </w:r>
          </w:p>
        </w:tc>
        <w:tc>
          <w:tcPr>
            <w:tcW w:w="239" w:type="pct"/>
            <w:tcBorders>
              <w:top w:val="single" w:sz="4" w:space="0" w:color="auto"/>
              <w:left w:val="single" w:sz="4" w:space="0" w:color="auto"/>
              <w:bottom w:val="single" w:sz="4" w:space="0" w:color="auto"/>
              <w:right w:val="single" w:sz="4" w:space="0" w:color="auto"/>
            </w:tcBorders>
            <w:vAlign w:val="center"/>
          </w:tcPr>
          <w:p w:rsidR="00A37562" w:rsidRPr="00EC15E3" w:rsidRDefault="00A37562" w:rsidP="00E629CA">
            <w:pPr>
              <w:jc w:val="cente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A37562" w:rsidRPr="00EC15E3" w:rsidRDefault="00A37562" w:rsidP="00E629CA">
            <w:pPr>
              <w:jc w:val="cente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A37562" w:rsidRPr="00EC15E3" w:rsidRDefault="00A37562" w:rsidP="00E629CA">
            <w:pPr>
              <w:jc w:val="center"/>
            </w:pPr>
            <w:r w:rsidRPr="00EC15E3">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vAlign w:val="center"/>
          </w:tcPr>
          <w:p w:rsidR="00A37562" w:rsidRPr="00EC15E3" w:rsidRDefault="00A37562" w:rsidP="00E629CA">
            <w:pPr>
              <w:jc w:val="center"/>
            </w:pPr>
            <w:r w:rsidRPr="00EC15E3">
              <w:rPr>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vAlign w:val="center"/>
          </w:tcPr>
          <w:p w:rsidR="00A37562" w:rsidRPr="00EC15E3" w:rsidRDefault="00A37562" w:rsidP="00E629CA">
            <w:pPr>
              <w:jc w:val="center"/>
            </w:pPr>
            <w:r w:rsidRPr="00EC15E3">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vAlign w:val="center"/>
          </w:tcPr>
          <w:p w:rsidR="00A37562" w:rsidRPr="00EC15E3" w:rsidRDefault="00A37562" w:rsidP="00E629CA">
            <w:pPr>
              <w:jc w:val="center"/>
              <w:rPr>
                <w:sz w:val="27"/>
                <w:szCs w:val="27"/>
              </w:rPr>
            </w:pPr>
            <w:r w:rsidRPr="00EC15E3">
              <w:rPr>
                <w:sz w:val="27"/>
                <w:szCs w:val="27"/>
              </w:rPr>
              <w:t>15</w:t>
            </w:r>
          </w:p>
        </w:tc>
        <w:tc>
          <w:tcPr>
            <w:tcW w:w="288" w:type="pct"/>
            <w:tcBorders>
              <w:top w:val="single" w:sz="4" w:space="0" w:color="auto"/>
              <w:left w:val="single" w:sz="4" w:space="0" w:color="auto"/>
              <w:bottom w:val="single" w:sz="4" w:space="0" w:color="auto"/>
              <w:right w:val="single" w:sz="4" w:space="0" w:color="auto"/>
            </w:tcBorders>
            <w:vAlign w:val="center"/>
          </w:tcPr>
          <w:p w:rsidR="00A37562" w:rsidRPr="00EC15E3" w:rsidRDefault="00A37562" w:rsidP="00E629CA">
            <w:pPr>
              <w:jc w:val="center"/>
            </w:pPr>
            <w:r w:rsidRPr="00EC15E3">
              <w:rPr>
                <w:sz w:val="27"/>
                <w:szCs w:val="27"/>
                <w:lang w:val="ru-RU"/>
              </w:rPr>
              <w:t>0</w:t>
            </w:r>
          </w:p>
        </w:tc>
        <w:tc>
          <w:tcPr>
            <w:tcW w:w="239" w:type="pct"/>
            <w:tcBorders>
              <w:top w:val="single" w:sz="4" w:space="0" w:color="auto"/>
              <w:left w:val="single" w:sz="4" w:space="0" w:color="auto"/>
              <w:bottom w:val="single" w:sz="4" w:space="0" w:color="auto"/>
              <w:right w:val="single" w:sz="4" w:space="0" w:color="auto"/>
            </w:tcBorders>
            <w:vAlign w:val="center"/>
          </w:tcPr>
          <w:p w:rsidR="00A37562" w:rsidRPr="00EC15E3" w:rsidRDefault="00A37562" w:rsidP="00E629CA">
            <w:pPr>
              <w:jc w:val="cente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A37562" w:rsidRPr="00EC15E3" w:rsidRDefault="00A37562" w:rsidP="00E629CA">
            <w:pPr>
              <w:jc w:val="center"/>
            </w:pPr>
            <w:r w:rsidRPr="00EC15E3">
              <w:rPr>
                <w:sz w:val="27"/>
                <w:szCs w:val="27"/>
                <w:lang w:val="ru-RU"/>
              </w:rPr>
              <w:t>0</w:t>
            </w:r>
          </w:p>
        </w:tc>
        <w:tc>
          <w:tcPr>
            <w:tcW w:w="241" w:type="pct"/>
            <w:tcBorders>
              <w:top w:val="single" w:sz="4" w:space="0" w:color="auto"/>
              <w:left w:val="single" w:sz="4" w:space="0" w:color="auto"/>
              <w:bottom w:val="single" w:sz="4" w:space="0" w:color="auto"/>
              <w:right w:val="single" w:sz="4" w:space="0" w:color="auto"/>
            </w:tcBorders>
            <w:vAlign w:val="center"/>
          </w:tcPr>
          <w:p w:rsidR="00A37562" w:rsidRPr="00EC15E3" w:rsidRDefault="00A37562" w:rsidP="00E629CA">
            <w:pPr>
              <w:jc w:val="center"/>
            </w:pPr>
            <w:r w:rsidRPr="00EC15E3">
              <w:rPr>
                <w:sz w:val="27"/>
                <w:szCs w:val="27"/>
                <w:lang w:val="ru-RU"/>
              </w:rPr>
              <w:t>0</w:t>
            </w:r>
          </w:p>
        </w:tc>
        <w:tc>
          <w:tcPr>
            <w:tcW w:w="456" w:type="pct"/>
            <w:tcBorders>
              <w:top w:val="single" w:sz="4" w:space="0" w:color="auto"/>
              <w:left w:val="single" w:sz="4" w:space="0" w:color="auto"/>
              <w:bottom w:val="single" w:sz="4" w:space="0" w:color="auto"/>
              <w:right w:val="single" w:sz="4" w:space="0" w:color="auto"/>
            </w:tcBorders>
            <w:vAlign w:val="center"/>
          </w:tcPr>
          <w:p w:rsidR="00A37562" w:rsidRPr="00EC15E3" w:rsidRDefault="00A37562" w:rsidP="00E629CA">
            <w:pPr>
              <w:jc w:val="center"/>
              <w:rPr>
                <w:sz w:val="27"/>
                <w:szCs w:val="27"/>
              </w:rPr>
            </w:pPr>
            <w:r w:rsidRPr="00EC15E3">
              <w:rPr>
                <w:sz w:val="27"/>
                <w:szCs w:val="27"/>
              </w:rPr>
              <w:t>15</w:t>
            </w:r>
          </w:p>
        </w:tc>
      </w:tr>
      <w:tr w:rsidR="00DD7503" w:rsidRPr="00EC15E3" w:rsidTr="008F6131">
        <w:trPr>
          <w:trHeight w:val="1425"/>
        </w:trPr>
        <w:tc>
          <w:tcPr>
            <w:tcW w:w="181" w:type="pct"/>
            <w:tcBorders>
              <w:top w:val="single" w:sz="4" w:space="0" w:color="auto"/>
              <w:left w:val="single" w:sz="4" w:space="0" w:color="auto"/>
              <w:bottom w:val="single" w:sz="4" w:space="0" w:color="auto"/>
              <w:right w:val="single" w:sz="4" w:space="0" w:color="auto"/>
            </w:tcBorders>
            <w:vAlign w:val="center"/>
          </w:tcPr>
          <w:p w:rsidR="00A37562" w:rsidRPr="00EC15E3" w:rsidRDefault="00A37562" w:rsidP="00842AFD">
            <w:pPr>
              <w:jc w:val="center"/>
              <w:rPr>
                <w:bCs/>
                <w:sz w:val="27"/>
                <w:szCs w:val="27"/>
                <w:lang w:val="ru-RU"/>
              </w:rPr>
            </w:pPr>
          </w:p>
        </w:tc>
        <w:tc>
          <w:tcPr>
            <w:tcW w:w="1773" w:type="pct"/>
            <w:tcBorders>
              <w:top w:val="single" w:sz="4" w:space="0" w:color="auto"/>
              <w:left w:val="single" w:sz="4" w:space="0" w:color="auto"/>
              <w:bottom w:val="single" w:sz="4" w:space="0" w:color="auto"/>
              <w:right w:val="single" w:sz="4" w:space="0" w:color="auto"/>
            </w:tcBorders>
          </w:tcPr>
          <w:p w:rsidR="00A37562" w:rsidRPr="00EC15E3" w:rsidRDefault="00A37562" w:rsidP="006F00C3">
            <w:pPr>
              <w:ind w:right="-108"/>
              <w:rPr>
                <w:sz w:val="27"/>
                <w:szCs w:val="27"/>
                <w:lang w:val="ru-RU"/>
              </w:rPr>
            </w:pPr>
            <w:r w:rsidRPr="00EC15E3">
              <w:rPr>
                <w:sz w:val="27"/>
                <w:szCs w:val="27"/>
                <w:lang w:val="ru-RU"/>
              </w:rPr>
              <w:t xml:space="preserve">Перепрофилирование группы для детей </w:t>
            </w:r>
            <w:r w:rsidR="008F6131" w:rsidRPr="00EC15E3">
              <w:rPr>
                <w:sz w:val="27"/>
                <w:szCs w:val="27"/>
                <w:lang w:val="ru-RU"/>
              </w:rPr>
              <w:br/>
            </w:r>
            <w:r w:rsidRPr="00EC15E3">
              <w:rPr>
                <w:sz w:val="27"/>
                <w:szCs w:val="27"/>
                <w:lang w:val="ru-RU"/>
              </w:rPr>
              <w:t>от 3 до 7 лет в группу для детей до 3 лет, МБДОУ «Детский сад № 16»</w:t>
            </w:r>
            <w:r w:rsidR="006F00C3" w:rsidRPr="00EC15E3">
              <w:rPr>
                <w:sz w:val="27"/>
                <w:szCs w:val="27"/>
                <w:lang w:val="ru-RU"/>
              </w:rPr>
              <w:t xml:space="preserve">, </w:t>
            </w:r>
            <w:r w:rsidR="006F00C3" w:rsidRPr="00EC15E3">
              <w:rPr>
                <w:sz w:val="27"/>
                <w:szCs w:val="27"/>
                <w:lang w:val="ru-RU"/>
              </w:rPr>
              <w:br/>
              <w:t>пгт Краснобродский</w:t>
            </w:r>
            <w:r w:rsidRPr="00EC15E3">
              <w:rPr>
                <w:sz w:val="27"/>
                <w:szCs w:val="27"/>
                <w:lang w:val="ru-RU"/>
              </w:rPr>
              <w:t>, ул. Н</w:t>
            </w:r>
            <w:r w:rsidR="003C48CA" w:rsidRPr="00EC15E3">
              <w:rPr>
                <w:sz w:val="27"/>
                <w:szCs w:val="27"/>
                <w:lang w:val="ru-RU"/>
              </w:rPr>
              <w:t>овая, д.47а</w:t>
            </w:r>
          </w:p>
        </w:tc>
        <w:tc>
          <w:tcPr>
            <w:tcW w:w="239" w:type="pct"/>
            <w:tcBorders>
              <w:top w:val="single" w:sz="4" w:space="0" w:color="auto"/>
              <w:left w:val="single" w:sz="4" w:space="0" w:color="auto"/>
              <w:bottom w:val="single" w:sz="4" w:space="0" w:color="auto"/>
              <w:right w:val="single" w:sz="4" w:space="0" w:color="auto"/>
            </w:tcBorders>
            <w:vAlign w:val="center"/>
          </w:tcPr>
          <w:p w:rsidR="00A37562" w:rsidRPr="00EC15E3" w:rsidRDefault="00A37562" w:rsidP="00E629CA">
            <w:pPr>
              <w:jc w:val="center"/>
              <w:rPr>
                <w:lang w:val="ru-RU"/>
              </w:rP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A37562" w:rsidRPr="00EC15E3" w:rsidRDefault="00A37562" w:rsidP="00E629CA">
            <w:pPr>
              <w:jc w:val="center"/>
              <w:rPr>
                <w:lang w:val="ru-RU"/>
              </w:rP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A37562" w:rsidRPr="00EC15E3" w:rsidRDefault="00A37562" w:rsidP="00E629CA">
            <w:pPr>
              <w:jc w:val="center"/>
              <w:rPr>
                <w:lang w:val="ru-RU"/>
              </w:rPr>
            </w:pPr>
            <w:r w:rsidRPr="00EC15E3">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vAlign w:val="center"/>
          </w:tcPr>
          <w:p w:rsidR="00A37562" w:rsidRPr="00EC15E3" w:rsidRDefault="00A37562" w:rsidP="00E629CA">
            <w:pPr>
              <w:jc w:val="center"/>
              <w:rPr>
                <w:lang w:val="ru-RU"/>
              </w:rPr>
            </w:pPr>
            <w:r w:rsidRPr="00EC15E3">
              <w:rPr>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vAlign w:val="center"/>
          </w:tcPr>
          <w:p w:rsidR="00A37562" w:rsidRPr="00EC15E3" w:rsidRDefault="00A37562" w:rsidP="00E629CA">
            <w:pPr>
              <w:jc w:val="center"/>
              <w:rPr>
                <w:lang w:val="ru-RU"/>
              </w:rPr>
            </w:pPr>
            <w:r w:rsidRPr="00EC15E3">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vAlign w:val="center"/>
          </w:tcPr>
          <w:p w:rsidR="00A37562" w:rsidRPr="00EC15E3" w:rsidRDefault="00A37562" w:rsidP="00E629CA">
            <w:pPr>
              <w:jc w:val="center"/>
              <w:rPr>
                <w:sz w:val="27"/>
                <w:szCs w:val="27"/>
                <w:lang w:val="ru-RU"/>
              </w:rPr>
            </w:pPr>
            <w:r w:rsidRPr="00EC15E3">
              <w:rPr>
                <w:sz w:val="27"/>
                <w:szCs w:val="27"/>
                <w:lang w:val="ru-RU"/>
              </w:rPr>
              <w:t>15</w:t>
            </w:r>
          </w:p>
        </w:tc>
        <w:tc>
          <w:tcPr>
            <w:tcW w:w="288" w:type="pct"/>
            <w:tcBorders>
              <w:top w:val="single" w:sz="4" w:space="0" w:color="auto"/>
              <w:left w:val="single" w:sz="4" w:space="0" w:color="auto"/>
              <w:bottom w:val="single" w:sz="4" w:space="0" w:color="auto"/>
              <w:right w:val="single" w:sz="4" w:space="0" w:color="auto"/>
            </w:tcBorders>
            <w:vAlign w:val="center"/>
          </w:tcPr>
          <w:p w:rsidR="00A37562" w:rsidRPr="00EC15E3" w:rsidRDefault="00A37562" w:rsidP="00E629CA">
            <w:pPr>
              <w:jc w:val="center"/>
              <w:rPr>
                <w:lang w:val="ru-RU"/>
              </w:rPr>
            </w:pPr>
            <w:r w:rsidRPr="00EC15E3">
              <w:rPr>
                <w:sz w:val="27"/>
                <w:szCs w:val="27"/>
                <w:lang w:val="ru-RU"/>
              </w:rPr>
              <w:t>0</w:t>
            </w:r>
          </w:p>
        </w:tc>
        <w:tc>
          <w:tcPr>
            <w:tcW w:w="239" w:type="pct"/>
            <w:tcBorders>
              <w:top w:val="single" w:sz="4" w:space="0" w:color="auto"/>
              <w:left w:val="single" w:sz="4" w:space="0" w:color="auto"/>
              <w:bottom w:val="single" w:sz="4" w:space="0" w:color="auto"/>
              <w:right w:val="single" w:sz="4" w:space="0" w:color="auto"/>
            </w:tcBorders>
            <w:vAlign w:val="center"/>
          </w:tcPr>
          <w:p w:rsidR="00A37562" w:rsidRPr="00EC15E3" w:rsidRDefault="00A37562" w:rsidP="00E629CA">
            <w:pPr>
              <w:jc w:val="center"/>
              <w:rPr>
                <w:lang w:val="ru-RU"/>
              </w:rP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A37562" w:rsidRPr="00EC15E3" w:rsidRDefault="00A37562" w:rsidP="00E629CA">
            <w:pPr>
              <w:jc w:val="center"/>
              <w:rPr>
                <w:lang w:val="ru-RU"/>
              </w:rPr>
            </w:pPr>
            <w:r w:rsidRPr="00EC15E3">
              <w:rPr>
                <w:sz w:val="27"/>
                <w:szCs w:val="27"/>
                <w:lang w:val="ru-RU"/>
              </w:rPr>
              <w:t>0</w:t>
            </w:r>
          </w:p>
        </w:tc>
        <w:tc>
          <w:tcPr>
            <w:tcW w:w="241" w:type="pct"/>
            <w:tcBorders>
              <w:top w:val="single" w:sz="4" w:space="0" w:color="auto"/>
              <w:left w:val="single" w:sz="4" w:space="0" w:color="auto"/>
              <w:bottom w:val="single" w:sz="4" w:space="0" w:color="auto"/>
              <w:right w:val="single" w:sz="4" w:space="0" w:color="auto"/>
            </w:tcBorders>
            <w:vAlign w:val="center"/>
          </w:tcPr>
          <w:p w:rsidR="00A37562" w:rsidRPr="00EC15E3" w:rsidRDefault="00A37562" w:rsidP="00E629CA">
            <w:pPr>
              <w:jc w:val="center"/>
              <w:rPr>
                <w:lang w:val="ru-RU"/>
              </w:rPr>
            </w:pPr>
            <w:r w:rsidRPr="00EC15E3">
              <w:rPr>
                <w:sz w:val="27"/>
                <w:szCs w:val="27"/>
                <w:lang w:val="ru-RU"/>
              </w:rPr>
              <w:t>0</w:t>
            </w:r>
          </w:p>
        </w:tc>
        <w:tc>
          <w:tcPr>
            <w:tcW w:w="456" w:type="pct"/>
            <w:tcBorders>
              <w:top w:val="single" w:sz="4" w:space="0" w:color="auto"/>
              <w:left w:val="single" w:sz="4" w:space="0" w:color="auto"/>
              <w:bottom w:val="single" w:sz="4" w:space="0" w:color="auto"/>
              <w:right w:val="single" w:sz="4" w:space="0" w:color="auto"/>
            </w:tcBorders>
            <w:vAlign w:val="center"/>
          </w:tcPr>
          <w:p w:rsidR="00A37562" w:rsidRPr="00EC15E3" w:rsidRDefault="00A37562" w:rsidP="00E629CA">
            <w:pPr>
              <w:jc w:val="center"/>
              <w:rPr>
                <w:sz w:val="27"/>
                <w:szCs w:val="27"/>
                <w:lang w:val="ru-RU"/>
              </w:rPr>
            </w:pPr>
            <w:r w:rsidRPr="00EC15E3">
              <w:rPr>
                <w:sz w:val="27"/>
                <w:szCs w:val="27"/>
                <w:lang w:val="ru-RU"/>
              </w:rPr>
              <w:t>15</w:t>
            </w:r>
          </w:p>
        </w:tc>
      </w:tr>
      <w:tr w:rsidR="00DD7503" w:rsidRPr="00EC15E3" w:rsidTr="00DD7503">
        <w:trPr>
          <w:trHeight w:val="698"/>
        </w:trPr>
        <w:tc>
          <w:tcPr>
            <w:tcW w:w="181" w:type="pct"/>
            <w:tcBorders>
              <w:top w:val="single" w:sz="4" w:space="0" w:color="auto"/>
              <w:left w:val="single" w:sz="4" w:space="0" w:color="auto"/>
              <w:bottom w:val="single" w:sz="4" w:space="0" w:color="auto"/>
              <w:right w:val="single" w:sz="4" w:space="0" w:color="auto"/>
            </w:tcBorders>
            <w:vAlign w:val="center"/>
          </w:tcPr>
          <w:p w:rsidR="00A37562" w:rsidRPr="00EC15E3" w:rsidRDefault="00A37562" w:rsidP="00842AFD">
            <w:pPr>
              <w:jc w:val="center"/>
              <w:rPr>
                <w:bCs/>
                <w:sz w:val="27"/>
                <w:szCs w:val="27"/>
                <w:lang w:val="ru-RU"/>
              </w:rPr>
            </w:pPr>
          </w:p>
        </w:tc>
        <w:tc>
          <w:tcPr>
            <w:tcW w:w="1773" w:type="pct"/>
            <w:tcBorders>
              <w:top w:val="single" w:sz="4" w:space="0" w:color="auto"/>
              <w:left w:val="single" w:sz="4" w:space="0" w:color="auto"/>
              <w:bottom w:val="single" w:sz="4" w:space="0" w:color="auto"/>
              <w:right w:val="single" w:sz="4" w:space="0" w:color="auto"/>
            </w:tcBorders>
          </w:tcPr>
          <w:p w:rsidR="00A37562" w:rsidRPr="00EC15E3" w:rsidRDefault="00A37562" w:rsidP="006F00C3">
            <w:pPr>
              <w:ind w:right="-108"/>
              <w:rPr>
                <w:sz w:val="27"/>
                <w:szCs w:val="27"/>
                <w:lang w:val="ru-RU"/>
              </w:rPr>
            </w:pPr>
            <w:r w:rsidRPr="00EC15E3">
              <w:rPr>
                <w:sz w:val="27"/>
                <w:szCs w:val="27"/>
                <w:lang w:val="ru-RU"/>
              </w:rPr>
              <w:t>Перепрофилирование  группы для детей от 3 до 7 лет в группу для детей до 3 лет, МБДОУ «Детский сад № 53»</w:t>
            </w:r>
            <w:r w:rsidR="006F00C3" w:rsidRPr="00EC15E3">
              <w:rPr>
                <w:sz w:val="27"/>
                <w:szCs w:val="27"/>
                <w:lang w:val="ru-RU"/>
              </w:rPr>
              <w:t xml:space="preserve">, </w:t>
            </w:r>
            <w:r w:rsidR="006F00C3" w:rsidRPr="00EC15E3">
              <w:rPr>
                <w:sz w:val="27"/>
                <w:szCs w:val="27"/>
                <w:lang w:val="ru-RU"/>
              </w:rPr>
              <w:br/>
              <w:t>г. Междуреченск</w:t>
            </w:r>
            <w:r w:rsidRPr="00EC15E3">
              <w:rPr>
                <w:sz w:val="27"/>
                <w:szCs w:val="27"/>
                <w:lang w:val="ru-RU"/>
              </w:rPr>
              <w:t>, ул. Пушкина, д. 61</w:t>
            </w:r>
          </w:p>
        </w:tc>
        <w:tc>
          <w:tcPr>
            <w:tcW w:w="239" w:type="pct"/>
            <w:tcBorders>
              <w:top w:val="single" w:sz="4" w:space="0" w:color="auto"/>
              <w:left w:val="single" w:sz="4" w:space="0" w:color="auto"/>
              <w:bottom w:val="single" w:sz="4" w:space="0" w:color="auto"/>
              <w:right w:val="single" w:sz="4" w:space="0" w:color="auto"/>
            </w:tcBorders>
            <w:vAlign w:val="center"/>
          </w:tcPr>
          <w:p w:rsidR="00A37562" w:rsidRPr="00EC15E3" w:rsidRDefault="00A37562" w:rsidP="00E629CA">
            <w:pPr>
              <w:jc w:val="cente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A37562" w:rsidRPr="00EC15E3" w:rsidRDefault="00A37562" w:rsidP="00E629CA">
            <w:pPr>
              <w:jc w:val="cente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A37562" w:rsidRPr="00EC15E3" w:rsidRDefault="00A37562" w:rsidP="00E629CA">
            <w:pPr>
              <w:jc w:val="center"/>
            </w:pPr>
            <w:r w:rsidRPr="00EC15E3">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vAlign w:val="center"/>
          </w:tcPr>
          <w:p w:rsidR="00A37562" w:rsidRPr="00EC15E3" w:rsidRDefault="00A37562" w:rsidP="00E629CA">
            <w:pPr>
              <w:jc w:val="center"/>
            </w:pPr>
            <w:r w:rsidRPr="00EC15E3">
              <w:rPr>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vAlign w:val="center"/>
          </w:tcPr>
          <w:p w:rsidR="00A37562" w:rsidRPr="00EC15E3" w:rsidRDefault="00A37562" w:rsidP="00E629CA">
            <w:pPr>
              <w:jc w:val="center"/>
            </w:pPr>
            <w:r w:rsidRPr="00EC15E3">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vAlign w:val="center"/>
          </w:tcPr>
          <w:p w:rsidR="00A37562" w:rsidRPr="00EC15E3" w:rsidRDefault="00A37562" w:rsidP="00E629CA">
            <w:pPr>
              <w:jc w:val="center"/>
              <w:rPr>
                <w:sz w:val="27"/>
                <w:szCs w:val="27"/>
              </w:rPr>
            </w:pPr>
            <w:r w:rsidRPr="00EC15E3">
              <w:rPr>
                <w:sz w:val="27"/>
                <w:szCs w:val="27"/>
              </w:rPr>
              <w:t>20</w:t>
            </w:r>
          </w:p>
        </w:tc>
        <w:tc>
          <w:tcPr>
            <w:tcW w:w="288" w:type="pct"/>
            <w:tcBorders>
              <w:top w:val="single" w:sz="4" w:space="0" w:color="auto"/>
              <w:left w:val="single" w:sz="4" w:space="0" w:color="auto"/>
              <w:bottom w:val="single" w:sz="4" w:space="0" w:color="auto"/>
              <w:right w:val="single" w:sz="4" w:space="0" w:color="auto"/>
            </w:tcBorders>
            <w:vAlign w:val="center"/>
          </w:tcPr>
          <w:p w:rsidR="00A37562" w:rsidRPr="00EC15E3" w:rsidRDefault="00A37562" w:rsidP="00E629CA">
            <w:pPr>
              <w:jc w:val="center"/>
            </w:pPr>
            <w:r w:rsidRPr="00EC15E3">
              <w:rPr>
                <w:sz w:val="27"/>
                <w:szCs w:val="27"/>
                <w:lang w:val="ru-RU"/>
              </w:rPr>
              <w:t>0</w:t>
            </w:r>
          </w:p>
        </w:tc>
        <w:tc>
          <w:tcPr>
            <w:tcW w:w="239" w:type="pct"/>
            <w:tcBorders>
              <w:top w:val="single" w:sz="4" w:space="0" w:color="auto"/>
              <w:left w:val="single" w:sz="4" w:space="0" w:color="auto"/>
              <w:bottom w:val="single" w:sz="4" w:space="0" w:color="auto"/>
              <w:right w:val="single" w:sz="4" w:space="0" w:color="auto"/>
            </w:tcBorders>
            <w:vAlign w:val="center"/>
          </w:tcPr>
          <w:p w:rsidR="00A37562" w:rsidRPr="00EC15E3" w:rsidRDefault="00A37562" w:rsidP="00E629CA">
            <w:pPr>
              <w:jc w:val="cente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A37562" w:rsidRPr="00EC15E3" w:rsidRDefault="00A37562" w:rsidP="00E629CA">
            <w:pPr>
              <w:jc w:val="center"/>
            </w:pPr>
            <w:r w:rsidRPr="00EC15E3">
              <w:rPr>
                <w:sz w:val="27"/>
                <w:szCs w:val="27"/>
                <w:lang w:val="ru-RU"/>
              </w:rPr>
              <w:t>0</w:t>
            </w:r>
          </w:p>
        </w:tc>
        <w:tc>
          <w:tcPr>
            <w:tcW w:w="241" w:type="pct"/>
            <w:tcBorders>
              <w:top w:val="single" w:sz="4" w:space="0" w:color="auto"/>
              <w:left w:val="single" w:sz="4" w:space="0" w:color="auto"/>
              <w:bottom w:val="single" w:sz="4" w:space="0" w:color="auto"/>
              <w:right w:val="single" w:sz="4" w:space="0" w:color="auto"/>
            </w:tcBorders>
            <w:vAlign w:val="center"/>
          </w:tcPr>
          <w:p w:rsidR="00A37562" w:rsidRPr="00EC15E3" w:rsidRDefault="00A37562" w:rsidP="00E629CA">
            <w:pPr>
              <w:jc w:val="center"/>
            </w:pPr>
            <w:r w:rsidRPr="00EC15E3">
              <w:rPr>
                <w:sz w:val="27"/>
                <w:szCs w:val="27"/>
                <w:lang w:val="ru-RU"/>
              </w:rPr>
              <w:t>0</w:t>
            </w:r>
          </w:p>
        </w:tc>
        <w:tc>
          <w:tcPr>
            <w:tcW w:w="456" w:type="pct"/>
            <w:tcBorders>
              <w:top w:val="single" w:sz="4" w:space="0" w:color="auto"/>
              <w:left w:val="single" w:sz="4" w:space="0" w:color="auto"/>
              <w:bottom w:val="single" w:sz="4" w:space="0" w:color="auto"/>
              <w:right w:val="single" w:sz="4" w:space="0" w:color="auto"/>
            </w:tcBorders>
            <w:vAlign w:val="center"/>
          </w:tcPr>
          <w:p w:rsidR="00A37562" w:rsidRPr="00EC15E3" w:rsidRDefault="00A37562" w:rsidP="00E629CA">
            <w:pPr>
              <w:jc w:val="center"/>
              <w:rPr>
                <w:sz w:val="27"/>
                <w:szCs w:val="27"/>
              </w:rPr>
            </w:pPr>
            <w:r w:rsidRPr="00EC15E3">
              <w:rPr>
                <w:sz w:val="27"/>
                <w:szCs w:val="27"/>
              </w:rPr>
              <w:t>20</w:t>
            </w:r>
          </w:p>
        </w:tc>
      </w:tr>
      <w:tr w:rsidR="00DD7503" w:rsidRPr="00EC15E3" w:rsidTr="00DD7503">
        <w:trPr>
          <w:trHeight w:val="698"/>
        </w:trPr>
        <w:tc>
          <w:tcPr>
            <w:tcW w:w="181" w:type="pct"/>
            <w:tcBorders>
              <w:top w:val="single" w:sz="4" w:space="0" w:color="auto"/>
              <w:left w:val="single" w:sz="4" w:space="0" w:color="auto"/>
              <w:bottom w:val="single" w:sz="4" w:space="0" w:color="auto"/>
              <w:right w:val="single" w:sz="4" w:space="0" w:color="auto"/>
            </w:tcBorders>
            <w:vAlign w:val="center"/>
          </w:tcPr>
          <w:p w:rsidR="00A37562" w:rsidRPr="00EC15E3" w:rsidRDefault="00A37562" w:rsidP="00842AFD">
            <w:pPr>
              <w:jc w:val="center"/>
              <w:rPr>
                <w:bCs/>
                <w:sz w:val="27"/>
                <w:szCs w:val="27"/>
                <w:lang w:val="ru-RU"/>
              </w:rPr>
            </w:pPr>
          </w:p>
        </w:tc>
        <w:tc>
          <w:tcPr>
            <w:tcW w:w="1773" w:type="pct"/>
            <w:tcBorders>
              <w:top w:val="single" w:sz="4" w:space="0" w:color="auto"/>
              <w:left w:val="single" w:sz="4" w:space="0" w:color="auto"/>
              <w:bottom w:val="single" w:sz="4" w:space="0" w:color="auto"/>
              <w:right w:val="single" w:sz="4" w:space="0" w:color="auto"/>
            </w:tcBorders>
          </w:tcPr>
          <w:p w:rsidR="00A37562" w:rsidRPr="00EC15E3" w:rsidRDefault="00A37562" w:rsidP="006F00C3">
            <w:pPr>
              <w:ind w:right="-108"/>
              <w:rPr>
                <w:sz w:val="27"/>
                <w:szCs w:val="27"/>
                <w:lang w:val="ru-RU"/>
              </w:rPr>
            </w:pPr>
            <w:r w:rsidRPr="00EC15E3">
              <w:rPr>
                <w:sz w:val="27"/>
                <w:szCs w:val="27"/>
                <w:lang w:val="ru-RU"/>
              </w:rPr>
              <w:t>Перепрофилирование  группы для детей от 3 до 7 лет в группу для детей до 3 лет, МБДОУ «Детский сад № 125»</w:t>
            </w:r>
            <w:r w:rsidR="006F00C3" w:rsidRPr="00EC15E3">
              <w:rPr>
                <w:sz w:val="27"/>
                <w:szCs w:val="27"/>
                <w:lang w:val="ru-RU"/>
              </w:rPr>
              <w:t xml:space="preserve">, </w:t>
            </w:r>
            <w:r w:rsidR="006F00C3" w:rsidRPr="00EC15E3">
              <w:rPr>
                <w:sz w:val="27"/>
                <w:szCs w:val="27"/>
                <w:lang w:val="ru-RU"/>
              </w:rPr>
              <w:br/>
              <w:t>г. Новокузнецк</w:t>
            </w:r>
            <w:r w:rsidRPr="00EC15E3">
              <w:rPr>
                <w:sz w:val="27"/>
                <w:szCs w:val="27"/>
                <w:lang w:val="ru-RU"/>
              </w:rPr>
              <w:t>, ул. Новаторов, д. 7а</w:t>
            </w:r>
          </w:p>
        </w:tc>
        <w:tc>
          <w:tcPr>
            <w:tcW w:w="239" w:type="pct"/>
            <w:tcBorders>
              <w:top w:val="single" w:sz="4" w:space="0" w:color="auto"/>
              <w:left w:val="single" w:sz="4" w:space="0" w:color="auto"/>
              <w:bottom w:val="single" w:sz="4" w:space="0" w:color="auto"/>
              <w:right w:val="single" w:sz="4" w:space="0" w:color="auto"/>
            </w:tcBorders>
            <w:vAlign w:val="center"/>
          </w:tcPr>
          <w:p w:rsidR="00A37562" w:rsidRPr="00EC15E3" w:rsidRDefault="00A37562" w:rsidP="00E629CA">
            <w:pPr>
              <w:jc w:val="center"/>
              <w:rPr>
                <w:lang w:val="ru-RU"/>
              </w:rP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A37562" w:rsidRPr="00EC15E3" w:rsidRDefault="00A37562" w:rsidP="00E629CA">
            <w:pPr>
              <w:jc w:val="center"/>
              <w:rPr>
                <w:lang w:val="ru-RU"/>
              </w:rP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A37562" w:rsidRPr="00EC15E3" w:rsidRDefault="00A37562" w:rsidP="00E629CA">
            <w:pPr>
              <w:jc w:val="center"/>
              <w:rPr>
                <w:lang w:val="ru-RU"/>
              </w:rPr>
            </w:pPr>
            <w:r w:rsidRPr="00EC15E3">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vAlign w:val="center"/>
          </w:tcPr>
          <w:p w:rsidR="00A37562" w:rsidRPr="00EC15E3" w:rsidRDefault="00A37562" w:rsidP="00E629CA">
            <w:pPr>
              <w:jc w:val="center"/>
              <w:rPr>
                <w:lang w:val="ru-RU"/>
              </w:rPr>
            </w:pPr>
            <w:r w:rsidRPr="00EC15E3">
              <w:rPr>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vAlign w:val="center"/>
          </w:tcPr>
          <w:p w:rsidR="00A37562" w:rsidRPr="00EC15E3" w:rsidRDefault="00A37562" w:rsidP="00E629CA">
            <w:pPr>
              <w:jc w:val="center"/>
              <w:rPr>
                <w:lang w:val="ru-RU"/>
              </w:rPr>
            </w:pPr>
            <w:r w:rsidRPr="00EC15E3">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vAlign w:val="center"/>
          </w:tcPr>
          <w:p w:rsidR="00A37562" w:rsidRPr="00EC15E3" w:rsidRDefault="00A37562" w:rsidP="00E629CA">
            <w:pPr>
              <w:jc w:val="center"/>
              <w:rPr>
                <w:sz w:val="27"/>
                <w:szCs w:val="27"/>
                <w:lang w:val="ru-RU"/>
              </w:rPr>
            </w:pPr>
            <w:r w:rsidRPr="00EC15E3">
              <w:rPr>
                <w:sz w:val="27"/>
                <w:szCs w:val="27"/>
                <w:lang w:val="ru-RU"/>
              </w:rPr>
              <w:t>40</w:t>
            </w:r>
          </w:p>
        </w:tc>
        <w:tc>
          <w:tcPr>
            <w:tcW w:w="288" w:type="pct"/>
            <w:tcBorders>
              <w:top w:val="single" w:sz="4" w:space="0" w:color="auto"/>
              <w:left w:val="single" w:sz="4" w:space="0" w:color="auto"/>
              <w:bottom w:val="single" w:sz="4" w:space="0" w:color="auto"/>
              <w:right w:val="single" w:sz="4" w:space="0" w:color="auto"/>
            </w:tcBorders>
            <w:vAlign w:val="center"/>
          </w:tcPr>
          <w:p w:rsidR="00A37562" w:rsidRPr="00EC15E3" w:rsidRDefault="00A37562" w:rsidP="00E629CA">
            <w:pPr>
              <w:jc w:val="center"/>
              <w:rPr>
                <w:lang w:val="ru-RU"/>
              </w:rPr>
            </w:pPr>
            <w:r w:rsidRPr="00EC15E3">
              <w:rPr>
                <w:sz w:val="27"/>
                <w:szCs w:val="27"/>
                <w:lang w:val="ru-RU"/>
              </w:rPr>
              <w:t>0</w:t>
            </w:r>
          </w:p>
        </w:tc>
        <w:tc>
          <w:tcPr>
            <w:tcW w:w="239" w:type="pct"/>
            <w:tcBorders>
              <w:top w:val="single" w:sz="4" w:space="0" w:color="auto"/>
              <w:left w:val="single" w:sz="4" w:space="0" w:color="auto"/>
              <w:bottom w:val="single" w:sz="4" w:space="0" w:color="auto"/>
              <w:right w:val="single" w:sz="4" w:space="0" w:color="auto"/>
            </w:tcBorders>
            <w:vAlign w:val="center"/>
          </w:tcPr>
          <w:p w:rsidR="00A37562" w:rsidRPr="00EC15E3" w:rsidRDefault="00A37562" w:rsidP="00E629CA">
            <w:pPr>
              <w:jc w:val="center"/>
              <w:rPr>
                <w:lang w:val="ru-RU"/>
              </w:rP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A37562" w:rsidRPr="00EC15E3" w:rsidRDefault="00A37562" w:rsidP="00E629CA">
            <w:pPr>
              <w:jc w:val="center"/>
              <w:rPr>
                <w:lang w:val="ru-RU"/>
              </w:rPr>
            </w:pPr>
            <w:r w:rsidRPr="00EC15E3">
              <w:rPr>
                <w:sz w:val="27"/>
                <w:szCs w:val="27"/>
                <w:lang w:val="ru-RU"/>
              </w:rPr>
              <w:t>0</w:t>
            </w:r>
          </w:p>
        </w:tc>
        <w:tc>
          <w:tcPr>
            <w:tcW w:w="241" w:type="pct"/>
            <w:tcBorders>
              <w:top w:val="single" w:sz="4" w:space="0" w:color="auto"/>
              <w:left w:val="single" w:sz="4" w:space="0" w:color="auto"/>
              <w:bottom w:val="single" w:sz="4" w:space="0" w:color="auto"/>
              <w:right w:val="single" w:sz="4" w:space="0" w:color="auto"/>
            </w:tcBorders>
            <w:vAlign w:val="center"/>
          </w:tcPr>
          <w:p w:rsidR="00A37562" w:rsidRPr="00EC15E3" w:rsidRDefault="00A37562" w:rsidP="00E629CA">
            <w:pPr>
              <w:jc w:val="center"/>
              <w:rPr>
                <w:lang w:val="ru-RU"/>
              </w:rPr>
            </w:pPr>
            <w:r w:rsidRPr="00EC15E3">
              <w:rPr>
                <w:sz w:val="27"/>
                <w:szCs w:val="27"/>
                <w:lang w:val="ru-RU"/>
              </w:rPr>
              <w:t>0</w:t>
            </w:r>
          </w:p>
        </w:tc>
        <w:tc>
          <w:tcPr>
            <w:tcW w:w="456" w:type="pct"/>
            <w:tcBorders>
              <w:top w:val="single" w:sz="4" w:space="0" w:color="auto"/>
              <w:left w:val="single" w:sz="4" w:space="0" w:color="auto"/>
              <w:bottom w:val="single" w:sz="4" w:space="0" w:color="auto"/>
              <w:right w:val="single" w:sz="4" w:space="0" w:color="auto"/>
            </w:tcBorders>
            <w:vAlign w:val="center"/>
          </w:tcPr>
          <w:p w:rsidR="00A37562" w:rsidRPr="00EC15E3" w:rsidRDefault="00A37562" w:rsidP="00E629CA">
            <w:pPr>
              <w:jc w:val="center"/>
              <w:rPr>
                <w:sz w:val="27"/>
                <w:szCs w:val="27"/>
                <w:lang w:val="ru-RU"/>
              </w:rPr>
            </w:pPr>
            <w:r w:rsidRPr="00EC15E3">
              <w:rPr>
                <w:sz w:val="27"/>
                <w:szCs w:val="27"/>
                <w:lang w:val="ru-RU"/>
              </w:rPr>
              <w:t>40</w:t>
            </w:r>
          </w:p>
        </w:tc>
      </w:tr>
      <w:tr w:rsidR="00DD7503" w:rsidRPr="00EC15E3" w:rsidTr="00DD7503">
        <w:trPr>
          <w:trHeight w:val="698"/>
        </w:trPr>
        <w:tc>
          <w:tcPr>
            <w:tcW w:w="181" w:type="pct"/>
            <w:tcBorders>
              <w:top w:val="single" w:sz="4" w:space="0" w:color="auto"/>
              <w:left w:val="single" w:sz="4" w:space="0" w:color="auto"/>
              <w:bottom w:val="single" w:sz="4" w:space="0" w:color="auto"/>
              <w:right w:val="single" w:sz="4" w:space="0" w:color="auto"/>
            </w:tcBorders>
            <w:vAlign w:val="center"/>
          </w:tcPr>
          <w:p w:rsidR="00A37562" w:rsidRPr="00EC15E3" w:rsidRDefault="00A37562" w:rsidP="00842AFD">
            <w:pPr>
              <w:jc w:val="center"/>
              <w:rPr>
                <w:bCs/>
                <w:sz w:val="27"/>
                <w:szCs w:val="27"/>
                <w:lang w:val="ru-RU"/>
              </w:rPr>
            </w:pPr>
          </w:p>
        </w:tc>
        <w:tc>
          <w:tcPr>
            <w:tcW w:w="1773" w:type="pct"/>
            <w:tcBorders>
              <w:top w:val="single" w:sz="4" w:space="0" w:color="auto"/>
              <w:left w:val="single" w:sz="4" w:space="0" w:color="auto"/>
              <w:bottom w:val="single" w:sz="4" w:space="0" w:color="auto"/>
              <w:right w:val="single" w:sz="4" w:space="0" w:color="auto"/>
            </w:tcBorders>
          </w:tcPr>
          <w:p w:rsidR="00A37562" w:rsidRPr="00EC15E3" w:rsidRDefault="00A37562" w:rsidP="006F00C3">
            <w:pPr>
              <w:rPr>
                <w:sz w:val="27"/>
                <w:szCs w:val="27"/>
                <w:lang w:val="ru-RU"/>
              </w:rPr>
            </w:pPr>
            <w:r w:rsidRPr="00EC15E3">
              <w:rPr>
                <w:sz w:val="27"/>
                <w:szCs w:val="27"/>
                <w:lang w:val="ru-RU"/>
              </w:rPr>
              <w:t>Перепрофилирование  группы для детей от 3 до 7 лет в группу для детей до 3 лет, МАДОУ «Центр развития ребенка - детский сад № 3»,</w:t>
            </w:r>
            <w:r w:rsidR="006F00C3" w:rsidRPr="00EC15E3">
              <w:rPr>
                <w:sz w:val="27"/>
                <w:szCs w:val="27"/>
                <w:lang w:val="ru-RU"/>
              </w:rPr>
              <w:t xml:space="preserve"> г. Новокузнецк,</w:t>
            </w:r>
            <w:r w:rsidRPr="00EC15E3">
              <w:rPr>
                <w:sz w:val="27"/>
                <w:szCs w:val="27"/>
                <w:lang w:val="ru-RU"/>
              </w:rPr>
              <w:t xml:space="preserve"> проспект Ермакова, д. 32</w:t>
            </w:r>
          </w:p>
        </w:tc>
        <w:tc>
          <w:tcPr>
            <w:tcW w:w="239" w:type="pct"/>
            <w:tcBorders>
              <w:top w:val="single" w:sz="4" w:space="0" w:color="auto"/>
              <w:left w:val="single" w:sz="4" w:space="0" w:color="auto"/>
              <w:bottom w:val="single" w:sz="4" w:space="0" w:color="auto"/>
              <w:right w:val="single" w:sz="4" w:space="0" w:color="auto"/>
            </w:tcBorders>
            <w:vAlign w:val="center"/>
          </w:tcPr>
          <w:p w:rsidR="00A37562" w:rsidRPr="00EC15E3" w:rsidRDefault="00A37562" w:rsidP="00E629CA">
            <w:pPr>
              <w:jc w:val="cente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A37562" w:rsidRPr="00EC15E3" w:rsidRDefault="00A37562" w:rsidP="00E629CA">
            <w:pPr>
              <w:jc w:val="cente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A37562" w:rsidRPr="00EC15E3" w:rsidRDefault="00A37562" w:rsidP="00E629CA">
            <w:pPr>
              <w:jc w:val="center"/>
            </w:pPr>
            <w:r w:rsidRPr="00EC15E3">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vAlign w:val="center"/>
          </w:tcPr>
          <w:p w:rsidR="00A37562" w:rsidRPr="00EC15E3" w:rsidRDefault="00A37562" w:rsidP="00E629CA">
            <w:pPr>
              <w:jc w:val="center"/>
            </w:pPr>
            <w:r w:rsidRPr="00EC15E3">
              <w:rPr>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vAlign w:val="center"/>
          </w:tcPr>
          <w:p w:rsidR="00A37562" w:rsidRPr="00EC15E3" w:rsidRDefault="00A37562" w:rsidP="00E629CA">
            <w:pPr>
              <w:jc w:val="center"/>
            </w:pPr>
            <w:r w:rsidRPr="00EC15E3">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vAlign w:val="center"/>
          </w:tcPr>
          <w:p w:rsidR="00A37562" w:rsidRPr="00EC15E3" w:rsidRDefault="00A37562" w:rsidP="00E629CA">
            <w:pPr>
              <w:jc w:val="center"/>
              <w:rPr>
                <w:sz w:val="27"/>
                <w:szCs w:val="27"/>
              </w:rPr>
            </w:pPr>
            <w:r w:rsidRPr="00EC15E3">
              <w:rPr>
                <w:sz w:val="27"/>
                <w:szCs w:val="27"/>
              </w:rPr>
              <w:t>20</w:t>
            </w:r>
          </w:p>
        </w:tc>
        <w:tc>
          <w:tcPr>
            <w:tcW w:w="288" w:type="pct"/>
            <w:tcBorders>
              <w:top w:val="single" w:sz="4" w:space="0" w:color="auto"/>
              <w:left w:val="single" w:sz="4" w:space="0" w:color="auto"/>
              <w:bottom w:val="single" w:sz="4" w:space="0" w:color="auto"/>
              <w:right w:val="single" w:sz="4" w:space="0" w:color="auto"/>
            </w:tcBorders>
            <w:vAlign w:val="center"/>
          </w:tcPr>
          <w:p w:rsidR="00A37562" w:rsidRPr="00EC15E3" w:rsidRDefault="00A37562" w:rsidP="00E629CA">
            <w:pPr>
              <w:jc w:val="center"/>
            </w:pPr>
            <w:r w:rsidRPr="00EC15E3">
              <w:rPr>
                <w:sz w:val="27"/>
                <w:szCs w:val="27"/>
                <w:lang w:val="ru-RU"/>
              </w:rPr>
              <w:t>0</w:t>
            </w:r>
          </w:p>
        </w:tc>
        <w:tc>
          <w:tcPr>
            <w:tcW w:w="239" w:type="pct"/>
            <w:tcBorders>
              <w:top w:val="single" w:sz="4" w:space="0" w:color="auto"/>
              <w:left w:val="single" w:sz="4" w:space="0" w:color="auto"/>
              <w:bottom w:val="single" w:sz="4" w:space="0" w:color="auto"/>
              <w:right w:val="single" w:sz="4" w:space="0" w:color="auto"/>
            </w:tcBorders>
            <w:vAlign w:val="center"/>
          </w:tcPr>
          <w:p w:rsidR="00A37562" w:rsidRPr="00EC15E3" w:rsidRDefault="00A37562" w:rsidP="00E629CA">
            <w:pPr>
              <w:jc w:val="cente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A37562" w:rsidRPr="00EC15E3" w:rsidRDefault="00A37562" w:rsidP="00E629CA">
            <w:pPr>
              <w:jc w:val="center"/>
            </w:pPr>
            <w:r w:rsidRPr="00EC15E3">
              <w:rPr>
                <w:sz w:val="27"/>
                <w:szCs w:val="27"/>
                <w:lang w:val="ru-RU"/>
              </w:rPr>
              <w:t>0</w:t>
            </w:r>
          </w:p>
        </w:tc>
        <w:tc>
          <w:tcPr>
            <w:tcW w:w="241" w:type="pct"/>
            <w:tcBorders>
              <w:top w:val="single" w:sz="4" w:space="0" w:color="auto"/>
              <w:left w:val="single" w:sz="4" w:space="0" w:color="auto"/>
              <w:bottom w:val="single" w:sz="4" w:space="0" w:color="auto"/>
              <w:right w:val="single" w:sz="4" w:space="0" w:color="auto"/>
            </w:tcBorders>
            <w:vAlign w:val="center"/>
          </w:tcPr>
          <w:p w:rsidR="00A37562" w:rsidRPr="00EC15E3" w:rsidRDefault="00A37562" w:rsidP="00E629CA">
            <w:pPr>
              <w:jc w:val="center"/>
            </w:pPr>
            <w:r w:rsidRPr="00EC15E3">
              <w:rPr>
                <w:sz w:val="27"/>
                <w:szCs w:val="27"/>
                <w:lang w:val="ru-RU"/>
              </w:rPr>
              <w:t>0</w:t>
            </w:r>
          </w:p>
        </w:tc>
        <w:tc>
          <w:tcPr>
            <w:tcW w:w="456" w:type="pct"/>
            <w:tcBorders>
              <w:top w:val="single" w:sz="4" w:space="0" w:color="auto"/>
              <w:left w:val="single" w:sz="4" w:space="0" w:color="auto"/>
              <w:bottom w:val="single" w:sz="4" w:space="0" w:color="auto"/>
              <w:right w:val="single" w:sz="4" w:space="0" w:color="auto"/>
            </w:tcBorders>
            <w:vAlign w:val="center"/>
          </w:tcPr>
          <w:p w:rsidR="00A37562" w:rsidRPr="00EC15E3" w:rsidRDefault="00A37562" w:rsidP="00E629CA">
            <w:pPr>
              <w:jc w:val="center"/>
              <w:rPr>
                <w:sz w:val="27"/>
                <w:szCs w:val="27"/>
              </w:rPr>
            </w:pPr>
            <w:r w:rsidRPr="00EC15E3">
              <w:rPr>
                <w:sz w:val="27"/>
                <w:szCs w:val="27"/>
              </w:rPr>
              <w:t>20</w:t>
            </w:r>
          </w:p>
        </w:tc>
      </w:tr>
      <w:tr w:rsidR="00DD7503" w:rsidRPr="00EC15E3" w:rsidTr="00DD7503">
        <w:trPr>
          <w:trHeight w:val="698"/>
        </w:trPr>
        <w:tc>
          <w:tcPr>
            <w:tcW w:w="181" w:type="pct"/>
            <w:tcBorders>
              <w:top w:val="single" w:sz="4" w:space="0" w:color="auto"/>
              <w:left w:val="single" w:sz="4" w:space="0" w:color="auto"/>
              <w:bottom w:val="single" w:sz="4" w:space="0" w:color="auto"/>
              <w:right w:val="single" w:sz="4" w:space="0" w:color="auto"/>
            </w:tcBorders>
            <w:vAlign w:val="center"/>
          </w:tcPr>
          <w:p w:rsidR="00A37562" w:rsidRPr="00EC15E3" w:rsidRDefault="00A37562" w:rsidP="00842AFD">
            <w:pPr>
              <w:jc w:val="center"/>
              <w:rPr>
                <w:bCs/>
                <w:sz w:val="27"/>
                <w:szCs w:val="27"/>
                <w:lang w:val="ru-RU"/>
              </w:rPr>
            </w:pPr>
          </w:p>
        </w:tc>
        <w:tc>
          <w:tcPr>
            <w:tcW w:w="1773" w:type="pct"/>
            <w:tcBorders>
              <w:top w:val="single" w:sz="4" w:space="0" w:color="auto"/>
              <w:left w:val="single" w:sz="4" w:space="0" w:color="auto"/>
              <w:bottom w:val="single" w:sz="4" w:space="0" w:color="auto"/>
              <w:right w:val="single" w:sz="4" w:space="0" w:color="auto"/>
            </w:tcBorders>
          </w:tcPr>
          <w:p w:rsidR="00A37562" w:rsidRPr="00EC15E3" w:rsidRDefault="00A37562" w:rsidP="006F00C3">
            <w:pPr>
              <w:rPr>
                <w:sz w:val="27"/>
                <w:szCs w:val="27"/>
                <w:lang w:val="ru-RU"/>
              </w:rPr>
            </w:pPr>
            <w:r w:rsidRPr="00EC15E3">
              <w:rPr>
                <w:sz w:val="27"/>
                <w:szCs w:val="27"/>
                <w:lang w:val="ru-RU"/>
              </w:rPr>
              <w:t>Перепрофилирование  группы для детей от 3 до 7 лет в группу для детей до 3 лет, МБДОУ «Детский сад № 251»</w:t>
            </w:r>
            <w:r w:rsidR="006F00C3" w:rsidRPr="00EC15E3">
              <w:rPr>
                <w:sz w:val="27"/>
                <w:szCs w:val="27"/>
                <w:lang w:val="ru-RU"/>
              </w:rPr>
              <w:t xml:space="preserve">, </w:t>
            </w:r>
            <w:r w:rsidR="006F00C3" w:rsidRPr="00EC15E3">
              <w:rPr>
                <w:sz w:val="27"/>
                <w:szCs w:val="27"/>
                <w:lang w:val="ru-RU"/>
              </w:rPr>
              <w:br/>
              <w:t>г. Новокузнецк</w:t>
            </w:r>
            <w:r w:rsidRPr="00EC15E3">
              <w:rPr>
                <w:sz w:val="27"/>
                <w:szCs w:val="27"/>
                <w:lang w:val="ru-RU"/>
              </w:rPr>
              <w:t>, ул. Кирова, д. 86</w:t>
            </w:r>
          </w:p>
        </w:tc>
        <w:tc>
          <w:tcPr>
            <w:tcW w:w="239" w:type="pct"/>
            <w:tcBorders>
              <w:top w:val="single" w:sz="4" w:space="0" w:color="auto"/>
              <w:left w:val="single" w:sz="4" w:space="0" w:color="auto"/>
              <w:bottom w:val="single" w:sz="4" w:space="0" w:color="auto"/>
              <w:right w:val="single" w:sz="4" w:space="0" w:color="auto"/>
            </w:tcBorders>
            <w:vAlign w:val="center"/>
          </w:tcPr>
          <w:p w:rsidR="00A37562" w:rsidRPr="00EC15E3" w:rsidRDefault="00A37562" w:rsidP="00E629CA">
            <w:pPr>
              <w:jc w:val="center"/>
              <w:rPr>
                <w:lang w:val="ru-RU"/>
              </w:rP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A37562" w:rsidRPr="00EC15E3" w:rsidRDefault="00A37562" w:rsidP="00E629CA">
            <w:pPr>
              <w:jc w:val="center"/>
              <w:rPr>
                <w:lang w:val="ru-RU"/>
              </w:rP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A37562" w:rsidRPr="00EC15E3" w:rsidRDefault="00A37562" w:rsidP="00E629CA">
            <w:pPr>
              <w:jc w:val="center"/>
              <w:rPr>
                <w:lang w:val="ru-RU"/>
              </w:rPr>
            </w:pPr>
            <w:r w:rsidRPr="00EC15E3">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vAlign w:val="center"/>
          </w:tcPr>
          <w:p w:rsidR="00A37562" w:rsidRPr="00EC15E3" w:rsidRDefault="00A37562" w:rsidP="00E629CA">
            <w:pPr>
              <w:jc w:val="center"/>
              <w:rPr>
                <w:lang w:val="ru-RU"/>
              </w:rPr>
            </w:pPr>
            <w:r w:rsidRPr="00EC15E3">
              <w:rPr>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vAlign w:val="center"/>
          </w:tcPr>
          <w:p w:rsidR="00A37562" w:rsidRPr="00EC15E3" w:rsidRDefault="00A37562" w:rsidP="00E629CA">
            <w:pPr>
              <w:jc w:val="center"/>
              <w:rPr>
                <w:lang w:val="ru-RU"/>
              </w:rPr>
            </w:pPr>
            <w:r w:rsidRPr="00EC15E3">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vAlign w:val="center"/>
          </w:tcPr>
          <w:p w:rsidR="00A37562" w:rsidRPr="00EC15E3" w:rsidRDefault="00A37562" w:rsidP="00E629CA">
            <w:pPr>
              <w:jc w:val="center"/>
              <w:rPr>
                <w:sz w:val="27"/>
                <w:szCs w:val="27"/>
                <w:lang w:val="ru-RU"/>
              </w:rPr>
            </w:pPr>
            <w:r w:rsidRPr="00EC15E3">
              <w:rPr>
                <w:sz w:val="27"/>
                <w:szCs w:val="27"/>
                <w:lang w:val="ru-RU"/>
              </w:rPr>
              <w:t>20</w:t>
            </w:r>
          </w:p>
        </w:tc>
        <w:tc>
          <w:tcPr>
            <w:tcW w:w="288" w:type="pct"/>
            <w:tcBorders>
              <w:top w:val="single" w:sz="4" w:space="0" w:color="auto"/>
              <w:left w:val="single" w:sz="4" w:space="0" w:color="auto"/>
              <w:bottom w:val="single" w:sz="4" w:space="0" w:color="auto"/>
              <w:right w:val="single" w:sz="4" w:space="0" w:color="auto"/>
            </w:tcBorders>
            <w:vAlign w:val="center"/>
          </w:tcPr>
          <w:p w:rsidR="00A37562" w:rsidRPr="00EC15E3" w:rsidRDefault="00A37562" w:rsidP="00E629CA">
            <w:pPr>
              <w:jc w:val="center"/>
              <w:rPr>
                <w:lang w:val="ru-RU"/>
              </w:rPr>
            </w:pPr>
            <w:r w:rsidRPr="00EC15E3">
              <w:rPr>
                <w:sz w:val="27"/>
                <w:szCs w:val="27"/>
                <w:lang w:val="ru-RU"/>
              </w:rPr>
              <w:t>0</w:t>
            </w:r>
          </w:p>
        </w:tc>
        <w:tc>
          <w:tcPr>
            <w:tcW w:w="239" w:type="pct"/>
            <w:tcBorders>
              <w:top w:val="single" w:sz="4" w:space="0" w:color="auto"/>
              <w:left w:val="single" w:sz="4" w:space="0" w:color="auto"/>
              <w:bottom w:val="single" w:sz="4" w:space="0" w:color="auto"/>
              <w:right w:val="single" w:sz="4" w:space="0" w:color="auto"/>
            </w:tcBorders>
            <w:vAlign w:val="center"/>
          </w:tcPr>
          <w:p w:rsidR="00A37562" w:rsidRPr="00EC15E3" w:rsidRDefault="00A37562" w:rsidP="00E629CA">
            <w:pPr>
              <w:jc w:val="center"/>
              <w:rPr>
                <w:lang w:val="ru-RU"/>
              </w:rP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A37562" w:rsidRPr="00EC15E3" w:rsidRDefault="00A37562" w:rsidP="00E629CA">
            <w:pPr>
              <w:jc w:val="center"/>
              <w:rPr>
                <w:lang w:val="ru-RU"/>
              </w:rPr>
            </w:pPr>
            <w:r w:rsidRPr="00EC15E3">
              <w:rPr>
                <w:sz w:val="27"/>
                <w:szCs w:val="27"/>
                <w:lang w:val="ru-RU"/>
              </w:rPr>
              <w:t>0</w:t>
            </w:r>
          </w:p>
        </w:tc>
        <w:tc>
          <w:tcPr>
            <w:tcW w:w="241" w:type="pct"/>
            <w:tcBorders>
              <w:top w:val="single" w:sz="4" w:space="0" w:color="auto"/>
              <w:left w:val="single" w:sz="4" w:space="0" w:color="auto"/>
              <w:bottom w:val="single" w:sz="4" w:space="0" w:color="auto"/>
              <w:right w:val="single" w:sz="4" w:space="0" w:color="auto"/>
            </w:tcBorders>
            <w:vAlign w:val="center"/>
          </w:tcPr>
          <w:p w:rsidR="00A37562" w:rsidRPr="00EC15E3" w:rsidRDefault="00A37562" w:rsidP="00E629CA">
            <w:pPr>
              <w:jc w:val="center"/>
              <w:rPr>
                <w:lang w:val="ru-RU"/>
              </w:rPr>
            </w:pPr>
            <w:r w:rsidRPr="00EC15E3">
              <w:rPr>
                <w:sz w:val="27"/>
                <w:szCs w:val="27"/>
                <w:lang w:val="ru-RU"/>
              </w:rPr>
              <w:t>0</w:t>
            </w:r>
          </w:p>
        </w:tc>
        <w:tc>
          <w:tcPr>
            <w:tcW w:w="456" w:type="pct"/>
            <w:tcBorders>
              <w:top w:val="single" w:sz="4" w:space="0" w:color="auto"/>
              <w:left w:val="single" w:sz="4" w:space="0" w:color="auto"/>
              <w:bottom w:val="single" w:sz="4" w:space="0" w:color="auto"/>
              <w:right w:val="single" w:sz="4" w:space="0" w:color="auto"/>
            </w:tcBorders>
            <w:vAlign w:val="center"/>
          </w:tcPr>
          <w:p w:rsidR="00A37562" w:rsidRPr="00EC15E3" w:rsidRDefault="00A37562" w:rsidP="00E629CA">
            <w:pPr>
              <w:jc w:val="center"/>
              <w:rPr>
                <w:sz w:val="27"/>
                <w:szCs w:val="27"/>
                <w:lang w:val="ru-RU"/>
              </w:rPr>
            </w:pPr>
            <w:r w:rsidRPr="00EC15E3">
              <w:rPr>
                <w:sz w:val="27"/>
                <w:szCs w:val="27"/>
                <w:lang w:val="ru-RU"/>
              </w:rPr>
              <w:t>20</w:t>
            </w:r>
          </w:p>
        </w:tc>
      </w:tr>
      <w:tr w:rsidR="00DD7503" w:rsidRPr="00EC15E3" w:rsidTr="00DD7503">
        <w:trPr>
          <w:trHeight w:val="698"/>
        </w:trPr>
        <w:tc>
          <w:tcPr>
            <w:tcW w:w="181" w:type="pct"/>
            <w:tcBorders>
              <w:top w:val="single" w:sz="4" w:space="0" w:color="auto"/>
              <w:left w:val="single" w:sz="4" w:space="0" w:color="auto"/>
              <w:bottom w:val="single" w:sz="4" w:space="0" w:color="auto"/>
              <w:right w:val="single" w:sz="4" w:space="0" w:color="auto"/>
            </w:tcBorders>
            <w:vAlign w:val="center"/>
          </w:tcPr>
          <w:p w:rsidR="00A37562" w:rsidRPr="00EC15E3" w:rsidRDefault="00A37562" w:rsidP="00842AFD">
            <w:pPr>
              <w:jc w:val="center"/>
              <w:rPr>
                <w:bCs/>
                <w:sz w:val="27"/>
                <w:szCs w:val="27"/>
                <w:lang w:val="ru-RU"/>
              </w:rPr>
            </w:pPr>
          </w:p>
        </w:tc>
        <w:tc>
          <w:tcPr>
            <w:tcW w:w="1773" w:type="pct"/>
            <w:tcBorders>
              <w:top w:val="single" w:sz="4" w:space="0" w:color="auto"/>
              <w:left w:val="single" w:sz="4" w:space="0" w:color="auto"/>
              <w:bottom w:val="single" w:sz="4" w:space="0" w:color="auto"/>
              <w:right w:val="single" w:sz="4" w:space="0" w:color="auto"/>
            </w:tcBorders>
          </w:tcPr>
          <w:p w:rsidR="00A37562" w:rsidRPr="00EC15E3" w:rsidRDefault="00A37562" w:rsidP="006F00C3">
            <w:pPr>
              <w:rPr>
                <w:sz w:val="27"/>
                <w:szCs w:val="27"/>
                <w:lang w:val="ru-RU"/>
              </w:rPr>
            </w:pPr>
            <w:r w:rsidRPr="00EC15E3">
              <w:rPr>
                <w:sz w:val="27"/>
                <w:szCs w:val="27"/>
                <w:lang w:val="ru-RU"/>
              </w:rPr>
              <w:t>Перепрофилирование  группы для детей от 3 до 7 лет в группу для детей до 3 лет, МБДОУ «Детский сад № 102»</w:t>
            </w:r>
            <w:r w:rsidR="006F00C3" w:rsidRPr="00EC15E3">
              <w:rPr>
                <w:sz w:val="27"/>
                <w:szCs w:val="27"/>
                <w:lang w:val="ru-RU"/>
              </w:rPr>
              <w:t xml:space="preserve">, </w:t>
            </w:r>
            <w:r w:rsidR="006F00C3" w:rsidRPr="00EC15E3">
              <w:rPr>
                <w:sz w:val="27"/>
                <w:szCs w:val="27"/>
                <w:lang w:val="ru-RU"/>
              </w:rPr>
              <w:br/>
              <w:t>г. Новокузнецк</w:t>
            </w:r>
            <w:r w:rsidRPr="00EC15E3">
              <w:rPr>
                <w:sz w:val="27"/>
                <w:szCs w:val="27"/>
                <w:lang w:val="ru-RU"/>
              </w:rPr>
              <w:t>, проспект Авиаторов, д. 33</w:t>
            </w:r>
          </w:p>
        </w:tc>
        <w:tc>
          <w:tcPr>
            <w:tcW w:w="239" w:type="pct"/>
            <w:tcBorders>
              <w:top w:val="single" w:sz="4" w:space="0" w:color="auto"/>
              <w:left w:val="single" w:sz="4" w:space="0" w:color="auto"/>
              <w:bottom w:val="single" w:sz="4" w:space="0" w:color="auto"/>
              <w:right w:val="single" w:sz="4" w:space="0" w:color="auto"/>
            </w:tcBorders>
            <w:vAlign w:val="center"/>
          </w:tcPr>
          <w:p w:rsidR="00A37562" w:rsidRPr="00EC15E3" w:rsidRDefault="00A37562" w:rsidP="00E629CA">
            <w:pPr>
              <w:jc w:val="center"/>
              <w:rPr>
                <w:lang w:val="ru-RU"/>
              </w:rP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A37562" w:rsidRPr="00EC15E3" w:rsidRDefault="00A37562" w:rsidP="00E629CA">
            <w:pPr>
              <w:jc w:val="center"/>
              <w:rPr>
                <w:lang w:val="ru-RU"/>
              </w:rP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A37562" w:rsidRPr="00EC15E3" w:rsidRDefault="00A37562" w:rsidP="00E629CA">
            <w:pPr>
              <w:jc w:val="center"/>
              <w:rPr>
                <w:lang w:val="ru-RU"/>
              </w:rPr>
            </w:pPr>
            <w:r w:rsidRPr="00EC15E3">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vAlign w:val="center"/>
          </w:tcPr>
          <w:p w:rsidR="00A37562" w:rsidRPr="00EC15E3" w:rsidRDefault="00A37562" w:rsidP="00E629CA">
            <w:pPr>
              <w:jc w:val="center"/>
              <w:rPr>
                <w:lang w:val="ru-RU"/>
              </w:rPr>
            </w:pPr>
            <w:r w:rsidRPr="00EC15E3">
              <w:rPr>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vAlign w:val="center"/>
          </w:tcPr>
          <w:p w:rsidR="00A37562" w:rsidRPr="00EC15E3" w:rsidRDefault="00A37562" w:rsidP="00E629CA">
            <w:pPr>
              <w:jc w:val="center"/>
              <w:rPr>
                <w:lang w:val="ru-RU"/>
              </w:rPr>
            </w:pPr>
            <w:r w:rsidRPr="00EC15E3">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vAlign w:val="center"/>
          </w:tcPr>
          <w:p w:rsidR="00A37562" w:rsidRPr="00EC15E3" w:rsidRDefault="00A37562" w:rsidP="00E629CA">
            <w:pPr>
              <w:jc w:val="center"/>
              <w:rPr>
                <w:sz w:val="27"/>
                <w:szCs w:val="27"/>
                <w:lang w:val="ru-RU"/>
              </w:rPr>
            </w:pPr>
            <w:r w:rsidRPr="00EC15E3">
              <w:rPr>
                <w:sz w:val="27"/>
                <w:szCs w:val="27"/>
                <w:lang w:val="ru-RU"/>
              </w:rPr>
              <w:t>40</w:t>
            </w:r>
          </w:p>
        </w:tc>
        <w:tc>
          <w:tcPr>
            <w:tcW w:w="288" w:type="pct"/>
            <w:tcBorders>
              <w:top w:val="single" w:sz="4" w:space="0" w:color="auto"/>
              <w:left w:val="single" w:sz="4" w:space="0" w:color="auto"/>
              <w:bottom w:val="single" w:sz="4" w:space="0" w:color="auto"/>
              <w:right w:val="single" w:sz="4" w:space="0" w:color="auto"/>
            </w:tcBorders>
            <w:vAlign w:val="center"/>
          </w:tcPr>
          <w:p w:rsidR="00A37562" w:rsidRPr="00EC15E3" w:rsidRDefault="00A37562" w:rsidP="00E629CA">
            <w:pPr>
              <w:jc w:val="center"/>
              <w:rPr>
                <w:lang w:val="ru-RU"/>
              </w:rPr>
            </w:pPr>
            <w:r w:rsidRPr="00EC15E3">
              <w:rPr>
                <w:sz w:val="27"/>
                <w:szCs w:val="27"/>
                <w:lang w:val="ru-RU"/>
              </w:rPr>
              <w:t>0</w:t>
            </w:r>
          </w:p>
        </w:tc>
        <w:tc>
          <w:tcPr>
            <w:tcW w:w="239" w:type="pct"/>
            <w:tcBorders>
              <w:top w:val="single" w:sz="4" w:space="0" w:color="auto"/>
              <w:left w:val="single" w:sz="4" w:space="0" w:color="auto"/>
              <w:bottom w:val="single" w:sz="4" w:space="0" w:color="auto"/>
              <w:right w:val="single" w:sz="4" w:space="0" w:color="auto"/>
            </w:tcBorders>
            <w:vAlign w:val="center"/>
          </w:tcPr>
          <w:p w:rsidR="00A37562" w:rsidRPr="00EC15E3" w:rsidRDefault="00A37562" w:rsidP="00E629CA">
            <w:pPr>
              <w:jc w:val="center"/>
              <w:rPr>
                <w:lang w:val="ru-RU"/>
              </w:rP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A37562" w:rsidRPr="00EC15E3" w:rsidRDefault="00A37562" w:rsidP="00E629CA">
            <w:pPr>
              <w:jc w:val="center"/>
              <w:rPr>
                <w:lang w:val="ru-RU"/>
              </w:rPr>
            </w:pPr>
            <w:r w:rsidRPr="00EC15E3">
              <w:rPr>
                <w:sz w:val="27"/>
                <w:szCs w:val="27"/>
                <w:lang w:val="ru-RU"/>
              </w:rPr>
              <w:t>0</w:t>
            </w:r>
          </w:p>
        </w:tc>
        <w:tc>
          <w:tcPr>
            <w:tcW w:w="241" w:type="pct"/>
            <w:tcBorders>
              <w:top w:val="single" w:sz="4" w:space="0" w:color="auto"/>
              <w:left w:val="single" w:sz="4" w:space="0" w:color="auto"/>
              <w:bottom w:val="single" w:sz="4" w:space="0" w:color="auto"/>
              <w:right w:val="single" w:sz="4" w:space="0" w:color="auto"/>
            </w:tcBorders>
            <w:vAlign w:val="center"/>
          </w:tcPr>
          <w:p w:rsidR="00A37562" w:rsidRPr="00EC15E3" w:rsidRDefault="00A37562" w:rsidP="00E629CA">
            <w:pPr>
              <w:jc w:val="center"/>
              <w:rPr>
                <w:lang w:val="ru-RU"/>
              </w:rPr>
            </w:pPr>
            <w:r w:rsidRPr="00EC15E3">
              <w:rPr>
                <w:sz w:val="27"/>
                <w:szCs w:val="27"/>
                <w:lang w:val="ru-RU"/>
              </w:rPr>
              <w:t>0</w:t>
            </w:r>
          </w:p>
        </w:tc>
        <w:tc>
          <w:tcPr>
            <w:tcW w:w="456" w:type="pct"/>
            <w:tcBorders>
              <w:top w:val="single" w:sz="4" w:space="0" w:color="auto"/>
              <w:left w:val="single" w:sz="4" w:space="0" w:color="auto"/>
              <w:bottom w:val="single" w:sz="4" w:space="0" w:color="auto"/>
              <w:right w:val="single" w:sz="4" w:space="0" w:color="auto"/>
            </w:tcBorders>
            <w:vAlign w:val="center"/>
          </w:tcPr>
          <w:p w:rsidR="00A37562" w:rsidRPr="00EC15E3" w:rsidRDefault="00A37562" w:rsidP="00E629CA">
            <w:pPr>
              <w:jc w:val="center"/>
              <w:rPr>
                <w:sz w:val="27"/>
                <w:szCs w:val="27"/>
                <w:lang w:val="ru-RU"/>
              </w:rPr>
            </w:pPr>
            <w:r w:rsidRPr="00EC15E3">
              <w:rPr>
                <w:sz w:val="27"/>
                <w:szCs w:val="27"/>
                <w:lang w:val="ru-RU"/>
              </w:rPr>
              <w:t>40</w:t>
            </w:r>
          </w:p>
        </w:tc>
      </w:tr>
      <w:tr w:rsidR="00DD7503" w:rsidRPr="00FA3555" w:rsidTr="00DD7503">
        <w:trPr>
          <w:trHeight w:val="698"/>
        </w:trPr>
        <w:tc>
          <w:tcPr>
            <w:tcW w:w="181" w:type="pct"/>
            <w:tcBorders>
              <w:top w:val="single" w:sz="4" w:space="0" w:color="auto"/>
              <w:left w:val="single" w:sz="4" w:space="0" w:color="auto"/>
              <w:bottom w:val="single" w:sz="4" w:space="0" w:color="auto"/>
              <w:right w:val="single" w:sz="4" w:space="0" w:color="auto"/>
            </w:tcBorders>
            <w:vAlign w:val="center"/>
          </w:tcPr>
          <w:p w:rsidR="00A37562" w:rsidRPr="00EC15E3" w:rsidRDefault="00A37562" w:rsidP="00842AFD">
            <w:pPr>
              <w:jc w:val="center"/>
              <w:rPr>
                <w:bCs/>
                <w:sz w:val="27"/>
                <w:szCs w:val="27"/>
                <w:lang w:val="ru-RU"/>
              </w:rPr>
            </w:pPr>
          </w:p>
        </w:tc>
        <w:tc>
          <w:tcPr>
            <w:tcW w:w="1773" w:type="pct"/>
            <w:tcBorders>
              <w:top w:val="single" w:sz="4" w:space="0" w:color="auto"/>
              <w:left w:val="single" w:sz="4" w:space="0" w:color="auto"/>
              <w:bottom w:val="single" w:sz="4" w:space="0" w:color="auto"/>
              <w:right w:val="single" w:sz="4" w:space="0" w:color="auto"/>
            </w:tcBorders>
          </w:tcPr>
          <w:p w:rsidR="00A37562" w:rsidRPr="00EC15E3" w:rsidRDefault="00A37562" w:rsidP="006F00C3">
            <w:pPr>
              <w:rPr>
                <w:sz w:val="27"/>
                <w:szCs w:val="27"/>
                <w:lang w:val="ru-RU"/>
              </w:rPr>
            </w:pPr>
            <w:r w:rsidRPr="00EC15E3">
              <w:rPr>
                <w:sz w:val="27"/>
                <w:szCs w:val="27"/>
                <w:lang w:val="ru-RU"/>
              </w:rPr>
              <w:t xml:space="preserve">Перепрофилирование  группы для детей от 3 до 7 лет в группу для детей </w:t>
            </w:r>
            <w:r w:rsidR="00E629CA" w:rsidRPr="00EC15E3">
              <w:rPr>
                <w:sz w:val="27"/>
                <w:szCs w:val="27"/>
                <w:lang w:val="ru-RU"/>
              </w:rPr>
              <w:t xml:space="preserve"> </w:t>
            </w:r>
            <w:r w:rsidRPr="00EC15E3">
              <w:rPr>
                <w:sz w:val="27"/>
                <w:szCs w:val="27"/>
                <w:lang w:val="ru-RU"/>
              </w:rPr>
              <w:t>до 3 лет, МБДОУ «Детский сад №12», г. Таштагол</w:t>
            </w:r>
            <w:r w:rsidR="006F00C3" w:rsidRPr="00EC15E3">
              <w:rPr>
                <w:sz w:val="27"/>
                <w:szCs w:val="27"/>
                <w:lang w:val="ru-RU"/>
              </w:rPr>
              <w:t>, Таштагольский муниципальный район</w:t>
            </w:r>
            <w:r w:rsidRPr="00EC15E3">
              <w:rPr>
                <w:sz w:val="27"/>
                <w:szCs w:val="27"/>
                <w:lang w:val="ru-RU"/>
              </w:rPr>
              <w:t xml:space="preserve">, </w:t>
            </w:r>
            <w:r w:rsidR="00FA3555">
              <w:rPr>
                <w:sz w:val="27"/>
                <w:szCs w:val="27"/>
                <w:lang w:val="ru-RU"/>
              </w:rPr>
              <w:br/>
            </w:r>
            <w:r w:rsidRPr="00EC15E3">
              <w:rPr>
                <w:sz w:val="27"/>
                <w:szCs w:val="27"/>
                <w:lang w:val="ru-RU"/>
              </w:rPr>
              <w:t>ул. Ноградская, д. 7/1</w:t>
            </w:r>
          </w:p>
        </w:tc>
        <w:tc>
          <w:tcPr>
            <w:tcW w:w="239" w:type="pct"/>
            <w:tcBorders>
              <w:top w:val="single" w:sz="4" w:space="0" w:color="auto"/>
              <w:left w:val="single" w:sz="4" w:space="0" w:color="auto"/>
              <w:bottom w:val="single" w:sz="4" w:space="0" w:color="auto"/>
              <w:right w:val="single" w:sz="4" w:space="0" w:color="auto"/>
            </w:tcBorders>
            <w:vAlign w:val="center"/>
          </w:tcPr>
          <w:p w:rsidR="00A37562" w:rsidRPr="00FA3555" w:rsidRDefault="00A37562" w:rsidP="00E629CA">
            <w:pPr>
              <w:jc w:val="center"/>
              <w:rPr>
                <w:lang w:val="ru-RU"/>
              </w:rP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A37562" w:rsidRPr="00FA3555" w:rsidRDefault="00A37562" w:rsidP="00E629CA">
            <w:pPr>
              <w:jc w:val="center"/>
              <w:rPr>
                <w:lang w:val="ru-RU"/>
              </w:rP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A37562" w:rsidRPr="00FA3555" w:rsidRDefault="00A37562" w:rsidP="00E629CA">
            <w:pPr>
              <w:jc w:val="center"/>
              <w:rPr>
                <w:lang w:val="ru-RU"/>
              </w:rPr>
            </w:pPr>
            <w:r w:rsidRPr="00EC15E3">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vAlign w:val="center"/>
          </w:tcPr>
          <w:p w:rsidR="00A37562" w:rsidRPr="00FA3555" w:rsidRDefault="00A37562" w:rsidP="00E629CA">
            <w:pPr>
              <w:jc w:val="center"/>
              <w:rPr>
                <w:lang w:val="ru-RU"/>
              </w:rPr>
            </w:pPr>
            <w:r w:rsidRPr="00EC15E3">
              <w:rPr>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vAlign w:val="center"/>
          </w:tcPr>
          <w:p w:rsidR="00A37562" w:rsidRPr="00FA3555" w:rsidRDefault="00A37562" w:rsidP="00E629CA">
            <w:pPr>
              <w:jc w:val="center"/>
              <w:rPr>
                <w:lang w:val="ru-RU"/>
              </w:rPr>
            </w:pPr>
            <w:r w:rsidRPr="00EC15E3">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vAlign w:val="center"/>
          </w:tcPr>
          <w:p w:rsidR="00A37562" w:rsidRPr="00FA3555" w:rsidRDefault="00A37562" w:rsidP="00E629CA">
            <w:pPr>
              <w:jc w:val="center"/>
              <w:rPr>
                <w:sz w:val="27"/>
                <w:szCs w:val="27"/>
                <w:lang w:val="ru-RU"/>
              </w:rPr>
            </w:pPr>
            <w:r w:rsidRPr="00FA3555">
              <w:rPr>
                <w:sz w:val="27"/>
                <w:szCs w:val="27"/>
                <w:lang w:val="ru-RU"/>
              </w:rPr>
              <w:t>15</w:t>
            </w:r>
          </w:p>
        </w:tc>
        <w:tc>
          <w:tcPr>
            <w:tcW w:w="288" w:type="pct"/>
            <w:tcBorders>
              <w:top w:val="single" w:sz="4" w:space="0" w:color="auto"/>
              <w:left w:val="single" w:sz="4" w:space="0" w:color="auto"/>
              <w:bottom w:val="single" w:sz="4" w:space="0" w:color="auto"/>
              <w:right w:val="single" w:sz="4" w:space="0" w:color="auto"/>
            </w:tcBorders>
            <w:vAlign w:val="center"/>
          </w:tcPr>
          <w:p w:rsidR="00A37562" w:rsidRPr="00FA3555" w:rsidRDefault="00A37562" w:rsidP="00E629CA">
            <w:pPr>
              <w:jc w:val="center"/>
              <w:rPr>
                <w:lang w:val="ru-RU"/>
              </w:rPr>
            </w:pPr>
            <w:r w:rsidRPr="00EC15E3">
              <w:rPr>
                <w:sz w:val="27"/>
                <w:szCs w:val="27"/>
                <w:lang w:val="ru-RU"/>
              </w:rPr>
              <w:t>0</w:t>
            </w:r>
          </w:p>
        </w:tc>
        <w:tc>
          <w:tcPr>
            <w:tcW w:w="239" w:type="pct"/>
            <w:tcBorders>
              <w:top w:val="single" w:sz="4" w:space="0" w:color="auto"/>
              <w:left w:val="single" w:sz="4" w:space="0" w:color="auto"/>
              <w:bottom w:val="single" w:sz="4" w:space="0" w:color="auto"/>
              <w:right w:val="single" w:sz="4" w:space="0" w:color="auto"/>
            </w:tcBorders>
            <w:vAlign w:val="center"/>
          </w:tcPr>
          <w:p w:rsidR="00A37562" w:rsidRPr="00FA3555" w:rsidRDefault="00A37562" w:rsidP="00E629CA">
            <w:pPr>
              <w:jc w:val="center"/>
              <w:rPr>
                <w:lang w:val="ru-RU"/>
              </w:rP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A37562" w:rsidRPr="00FA3555" w:rsidRDefault="00A37562" w:rsidP="00E629CA">
            <w:pPr>
              <w:jc w:val="center"/>
              <w:rPr>
                <w:lang w:val="ru-RU"/>
              </w:rPr>
            </w:pPr>
            <w:r w:rsidRPr="00EC15E3">
              <w:rPr>
                <w:sz w:val="27"/>
                <w:szCs w:val="27"/>
                <w:lang w:val="ru-RU"/>
              </w:rPr>
              <w:t>0</w:t>
            </w:r>
          </w:p>
        </w:tc>
        <w:tc>
          <w:tcPr>
            <w:tcW w:w="241" w:type="pct"/>
            <w:tcBorders>
              <w:top w:val="single" w:sz="4" w:space="0" w:color="auto"/>
              <w:left w:val="single" w:sz="4" w:space="0" w:color="auto"/>
              <w:bottom w:val="single" w:sz="4" w:space="0" w:color="auto"/>
              <w:right w:val="single" w:sz="4" w:space="0" w:color="auto"/>
            </w:tcBorders>
            <w:vAlign w:val="center"/>
          </w:tcPr>
          <w:p w:rsidR="00A37562" w:rsidRPr="00FA3555" w:rsidRDefault="00A37562" w:rsidP="00E629CA">
            <w:pPr>
              <w:jc w:val="center"/>
              <w:rPr>
                <w:lang w:val="ru-RU"/>
              </w:rPr>
            </w:pPr>
            <w:r w:rsidRPr="00EC15E3">
              <w:rPr>
                <w:sz w:val="27"/>
                <w:szCs w:val="27"/>
                <w:lang w:val="ru-RU"/>
              </w:rPr>
              <w:t>0</w:t>
            </w:r>
          </w:p>
        </w:tc>
        <w:tc>
          <w:tcPr>
            <w:tcW w:w="456" w:type="pct"/>
            <w:tcBorders>
              <w:top w:val="single" w:sz="4" w:space="0" w:color="auto"/>
              <w:left w:val="single" w:sz="4" w:space="0" w:color="auto"/>
              <w:bottom w:val="single" w:sz="4" w:space="0" w:color="auto"/>
              <w:right w:val="single" w:sz="4" w:space="0" w:color="auto"/>
            </w:tcBorders>
            <w:vAlign w:val="center"/>
          </w:tcPr>
          <w:p w:rsidR="00A37562" w:rsidRPr="00FA3555" w:rsidRDefault="00A37562" w:rsidP="00E629CA">
            <w:pPr>
              <w:jc w:val="center"/>
              <w:rPr>
                <w:sz w:val="27"/>
                <w:szCs w:val="27"/>
                <w:lang w:val="ru-RU"/>
              </w:rPr>
            </w:pPr>
            <w:r w:rsidRPr="00FA3555">
              <w:rPr>
                <w:sz w:val="27"/>
                <w:szCs w:val="27"/>
                <w:lang w:val="ru-RU"/>
              </w:rPr>
              <w:t>15</w:t>
            </w:r>
          </w:p>
        </w:tc>
      </w:tr>
      <w:tr w:rsidR="00DD7503" w:rsidRPr="00FA3555" w:rsidTr="00DD7503">
        <w:trPr>
          <w:trHeight w:val="495"/>
        </w:trPr>
        <w:tc>
          <w:tcPr>
            <w:tcW w:w="181" w:type="pct"/>
            <w:tcBorders>
              <w:top w:val="single" w:sz="4" w:space="0" w:color="auto"/>
              <w:left w:val="single" w:sz="4" w:space="0" w:color="auto"/>
              <w:bottom w:val="single" w:sz="4" w:space="0" w:color="auto"/>
              <w:right w:val="single" w:sz="4" w:space="0" w:color="auto"/>
            </w:tcBorders>
            <w:vAlign w:val="center"/>
          </w:tcPr>
          <w:p w:rsidR="00A37562" w:rsidRPr="00FA3555" w:rsidRDefault="00A37562">
            <w:pPr>
              <w:jc w:val="center"/>
              <w:rPr>
                <w:bCs/>
                <w:sz w:val="27"/>
                <w:szCs w:val="27"/>
                <w:lang w:val="ru-RU"/>
              </w:rPr>
            </w:pPr>
          </w:p>
        </w:tc>
        <w:tc>
          <w:tcPr>
            <w:tcW w:w="1773" w:type="pct"/>
            <w:tcBorders>
              <w:top w:val="single" w:sz="4" w:space="0" w:color="auto"/>
              <w:left w:val="single" w:sz="4" w:space="0" w:color="auto"/>
              <w:bottom w:val="single" w:sz="4" w:space="0" w:color="auto"/>
              <w:right w:val="single" w:sz="4" w:space="0" w:color="auto"/>
            </w:tcBorders>
            <w:hideMark/>
          </w:tcPr>
          <w:p w:rsidR="00A37562" w:rsidRPr="00FA3555" w:rsidRDefault="00A37562">
            <w:pPr>
              <w:rPr>
                <w:sz w:val="27"/>
                <w:szCs w:val="27"/>
                <w:lang w:val="ru-RU"/>
              </w:rPr>
            </w:pPr>
            <w:r w:rsidRPr="00FA3555">
              <w:rPr>
                <w:sz w:val="27"/>
                <w:szCs w:val="27"/>
                <w:lang w:val="ru-RU"/>
              </w:rPr>
              <w:t>Итого</w:t>
            </w:r>
          </w:p>
        </w:tc>
        <w:tc>
          <w:tcPr>
            <w:tcW w:w="239" w:type="pct"/>
            <w:tcBorders>
              <w:top w:val="single" w:sz="4" w:space="0" w:color="auto"/>
              <w:left w:val="single" w:sz="4" w:space="0" w:color="auto"/>
              <w:bottom w:val="single" w:sz="4" w:space="0" w:color="auto"/>
              <w:right w:val="single" w:sz="4" w:space="0" w:color="auto"/>
            </w:tcBorders>
            <w:vAlign w:val="center"/>
          </w:tcPr>
          <w:p w:rsidR="00A37562" w:rsidRPr="00FA3555" w:rsidRDefault="00A37562" w:rsidP="00E629CA">
            <w:pPr>
              <w:jc w:val="center"/>
              <w:rPr>
                <w:lang w:val="ru-RU"/>
              </w:rP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A37562" w:rsidRPr="00FA3555" w:rsidRDefault="00A37562" w:rsidP="00E629CA">
            <w:pPr>
              <w:jc w:val="center"/>
              <w:rPr>
                <w:lang w:val="ru-RU"/>
              </w:rP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A37562" w:rsidRPr="00FA3555" w:rsidRDefault="00A37562" w:rsidP="00E629CA">
            <w:pPr>
              <w:jc w:val="center"/>
              <w:rPr>
                <w:lang w:val="ru-RU"/>
              </w:rPr>
            </w:pPr>
            <w:r w:rsidRPr="00EC15E3">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vAlign w:val="center"/>
            <w:hideMark/>
          </w:tcPr>
          <w:p w:rsidR="00A37562" w:rsidRPr="00FA3555" w:rsidRDefault="00A37562" w:rsidP="00E629CA">
            <w:pPr>
              <w:jc w:val="center"/>
              <w:rPr>
                <w:sz w:val="27"/>
                <w:szCs w:val="27"/>
                <w:lang w:val="ru-RU"/>
              </w:rPr>
            </w:pPr>
            <w:r w:rsidRPr="00FA3555">
              <w:rPr>
                <w:sz w:val="27"/>
                <w:szCs w:val="27"/>
                <w:lang w:val="ru-RU"/>
              </w:rPr>
              <w:t>767</w:t>
            </w:r>
          </w:p>
        </w:tc>
        <w:tc>
          <w:tcPr>
            <w:tcW w:w="288" w:type="pct"/>
            <w:tcBorders>
              <w:top w:val="single" w:sz="4" w:space="0" w:color="auto"/>
              <w:left w:val="single" w:sz="4" w:space="0" w:color="auto"/>
              <w:bottom w:val="single" w:sz="4" w:space="0" w:color="auto"/>
              <w:right w:val="single" w:sz="4" w:space="0" w:color="auto"/>
            </w:tcBorders>
            <w:vAlign w:val="center"/>
            <w:hideMark/>
          </w:tcPr>
          <w:p w:rsidR="00A37562" w:rsidRPr="00FA3555" w:rsidRDefault="00A37562" w:rsidP="00E629CA">
            <w:pPr>
              <w:jc w:val="center"/>
              <w:rPr>
                <w:sz w:val="27"/>
                <w:szCs w:val="27"/>
                <w:lang w:val="ru-RU"/>
              </w:rPr>
            </w:pPr>
            <w:r w:rsidRPr="00FA3555">
              <w:rPr>
                <w:sz w:val="27"/>
                <w:szCs w:val="27"/>
                <w:lang w:val="ru-RU"/>
              </w:rPr>
              <w:t>1357</w:t>
            </w:r>
          </w:p>
        </w:tc>
        <w:tc>
          <w:tcPr>
            <w:tcW w:w="287" w:type="pct"/>
            <w:tcBorders>
              <w:top w:val="single" w:sz="4" w:space="0" w:color="auto"/>
              <w:left w:val="single" w:sz="4" w:space="0" w:color="auto"/>
              <w:bottom w:val="single" w:sz="4" w:space="0" w:color="auto"/>
              <w:right w:val="single" w:sz="4" w:space="0" w:color="auto"/>
            </w:tcBorders>
            <w:vAlign w:val="center"/>
          </w:tcPr>
          <w:p w:rsidR="00A37562" w:rsidRPr="00EC15E3" w:rsidRDefault="00A37562" w:rsidP="00E629CA">
            <w:pPr>
              <w:jc w:val="center"/>
              <w:rPr>
                <w:sz w:val="27"/>
                <w:szCs w:val="27"/>
                <w:lang w:val="ru-RU"/>
              </w:rPr>
            </w:pPr>
            <w:r w:rsidRPr="00EC15E3">
              <w:rPr>
                <w:sz w:val="27"/>
                <w:szCs w:val="27"/>
                <w:lang w:val="ru-RU"/>
              </w:rPr>
              <w:t>431</w:t>
            </w:r>
          </w:p>
        </w:tc>
        <w:tc>
          <w:tcPr>
            <w:tcW w:w="288" w:type="pct"/>
            <w:tcBorders>
              <w:top w:val="single" w:sz="4" w:space="0" w:color="auto"/>
              <w:left w:val="single" w:sz="4" w:space="0" w:color="auto"/>
              <w:bottom w:val="single" w:sz="4" w:space="0" w:color="auto"/>
              <w:right w:val="single" w:sz="4" w:space="0" w:color="auto"/>
            </w:tcBorders>
            <w:vAlign w:val="center"/>
          </w:tcPr>
          <w:p w:rsidR="00A37562" w:rsidRPr="00FA3555" w:rsidRDefault="00A37562" w:rsidP="00E629CA">
            <w:pPr>
              <w:jc w:val="center"/>
              <w:rPr>
                <w:lang w:val="ru-RU"/>
              </w:rPr>
            </w:pPr>
            <w:r w:rsidRPr="00EC15E3">
              <w:rPr>
                <w:sz w:val="27"/>
                <w:szCs w:val="27"/>
                <w:lang w:val="ru-RU"/>
              </w:rPr>
              <w:t>0</w:t>
            </w:r>
          </w:p>
        </w:tc>
        <w:tc>
          <w:tcPr>
            <w:tcW w:w="239" w:type="pct"/>
            <w:tcBorders>
              <w:top w:val="single" w:sz="4" w:space="0" w:color="auto"/>
              <w:left w:val="single" w:sz="4" w:space="0" w:color="auto"/>
              <w:bottom w:val="single" w:sz="4" w:space="0" w:color="auto"/>
              <w:right w:val="single" w:sz="4" w:space="0" w:color="auto"/>
            </w:tcBorders>
            <w:vAlign w:val="center"/>
          </w:tcPr>
          <w:p w:rsidR="00A37562" w:rsidRPr="00FA3555" w:rsidRDefault="00A37562" w:rsidP="00E629CA">
            <w:pPr>
              <w:jc w:val="center"/>
              <w:rPr>
                <w:lang w:val="ru-RU"/>
              </w:rPr>
            </w:pPr>
            <w:r w:rsidRPr="00EC15E3">
              <w:rPr>
                <w:sz w:val="27"/>
                <w:szCs w:val="27"/>
                <w:lang w:val="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A37562" w:rsidRPr="00FA3555" w:rsidRDefault="00A37562" w:rsidP="00E629CA">
            <w:pPr>
              <w:jc w:val="center"/>
              <w:rPr>
                <w:lang w:val="ru-RU"/>
              </w:rPr>
            </w:pPr>
            <w:r w:rsidRPr="00EC15E3">
              <w:rPr>
                <w:sz w:val="27"/>
                <w:szCs w:val="27"/>
                <w:lang w:val="ru-RU"/>
              </w:rPr>
              <w:t>0</w:t>
            </w:r>
          </w:p>
        </w:tc>
        <w:tc>
          <w:tcPr>
            <w:tcW w:w="241" w:type="pct"/>
            <w:tcBorders>
              <w:top w:val="single" w:sz="4" w:space="0" w:color="auto"/>
              <w:left w:val="single" w:sz="4" w:space="0" w:color="auto"/>
              <w:bottom w:val="single" w:sz="4" w:space="0" w:color="auto"/>
              <w:right w:val="single" w:sz="4" w:space="0" w:color="auto"/>
            </w:tcBorders>
            <w:vAlign w:val="center"/>
          </w:tcPr>
          <w:p w:rsidR="00A37562" w:rsidRPr="00FA3555" w:rsidRDefault="00A37562" w:rsidP="00E629CA">
            <w:pPr>
              <w:jc w:val="center"/>
              <w:rPr>
                <w:lang w:val="ru-RU"/>
              </w:rPr>
            </w:pPr>
            <w:r w:rsidRPr="00EC15E3">
              <w:rPr>
                <w:sz w:val="27"/>
                <w:szCs w:val="27"/>
                <w:lang w:val="ru-RU"/>
              </w:rPr>
              <w:t>0</w:t>
            </w:r>
          </w:p>
        </w:tc>
        <w:tc>
          <w:tcPr>
            <w:tcW w:w="456" w:type="pct"/>
            <w:tcBorders>
              <w:top w:val="single" w:sz="4" w:space="0" w:color="auto"/>
              <w:left w:val="single" w:sz="4" w:space="0" w:color="auto"/>
              <w:bottom w:val="single" w:sz="4" w:space="0" w:color="auto"/>
              <w:right w:val="single" w:sz="4" w:space="0" w:color="auto"/>
            </w:tcBorders>
            <w:vAlign w:val="center"/>
            <w:hideMark/>
          </w:tcPr>
          <w:p w:rsidR="00A37562" w:rsidRPr="00EC15E3" w:rsidRDefault="00A37562" w:rsidP="00E629CA">
            <w:pPr>
              <w:jc w:val="center"/>
              <w:rPr>
                <w:sz w:val="27"/>
                <w:szCs w:val="27"/>
                <w:lang w:val="ru-RU"/>
              </w:rPr>
            </w:pPr>
            <w:r w:rsidRPr="00FA3555">
              <w:rPr>
                <w:sz w:val="27"/>
                <w:szCs w:val="27"/>
                <w:lang w:val="ru-RU"/>
              </w:rPr>
              <w:t>2</w:t>
            </w:r>
            <w:r w:rsidRPr="00EC15E3">
              <w:rPr>
                <w:sz w:val="27"/>
                <w:szCs w:val="27"/>
                <w:lang w:val="ru-RU"/>
              </w:rPr>
              <w:t>555</w:t>
            </w:r>
          </w:p>
        </w:tc>
      </w:tr>
    </w:tbl>
    <w:p w:rsidR="009C5FC1" w:rsidRPr="00EC15E3" w:rsidRDefault="009C5FC1" w:rsidP="009C5FC1">
      <w:pPr>
        <w:tabs>
          <w:tab w:val="left" w:pos="0"/>
        </w:tabs>
        <w:ind w:right="283"/>
        <w:jc w:val="both"/>
        <w:rPr>
          <w:sz w:val="28"/>
          <w:szCs w:val="28"/>
          <w:lang w:val="ru-RU"/>
        </w:rPr>
      </w:pPr>
    </w:p>
    <w:p w:rsidR="001A54DA" w:rsidRPr="00EC15E3" w:rsidRDefault="009C5FC1" w:rsidP="00834DCA">
      <w:pPr>
        <w:ind w:firstLine="10773"/>
        <w:rPr>
          <w:sz w:val="28"/>
          <w:szCs w:val="28"/>
          <w:lang w:val="ru-RU"/>
        </w:rPr>
      </w:pPr>
      <w:r w:rsidRPr="00EC15E3">
        <w:rPr>
          <w:sz w:val="28"/>
          <w:szCs w:val="28"/>
          <w:lang w:val="ru-RU"/>
        </w:rPr>
        <w:br w:type="page"/>
      </w:r>
      <w:r w:rsidR="001A54DA" w:rsidRPr="00EC15E3">
        <w:rPr>
          <w:sz w:val="28"/>
          <w:szCs w:val="28"/>
          <w:lang w:val="ru-RU"/>
        </w:rPr>
        <w:t>Приложение № 11</w:t>
      </w:r>
    </w:p>
    <w:p w:rsidR="001A54DA" w:rsidRPr="00EC15E3" w:rsidRDefault="001A54DA" w:rsidP="00834DCA">
      <w:pPr>
        <w:widowControl w:val="0"/>
        <w:autoSpaceDE w:val="0"/>
        <w:autoSpaceDN w:val="0"/>
        <w:adjustRightInd w:val="0"/>
        <w:ind w:firstLine="9214"/>
        <w:jc w:val="center"/>
        <w:rPr>
          <w:sz w:val="28"/>
          <w:szCs w:val="28"/>
          <w:lang w:val="ru-RU"/>
        </w:rPr>
      </w:pPr>
      <w:r w:rsidRPr="00EC15E3">
        <w:rPr>
          <w:sz w:val="28"/>
          <w:szCs w:val="28"/>
          <w:lang w:val="ru-RU"/>
        </w:rPr>
        <w:t>к государственной программе</w:t>
      </w:r>
    </w:p>
    <w:p w:rsidR="001A54DA" w:rsidRPr="00EC15E3" w:rsidRDefault="001A54DA" w:rsidP="00834DCA">
      <w:pPr>
        <w:widowControl w:val="0"/>
        <w:autoSpaceDE w:val="0"/>
        <w:autoSpaceDN w:val="0"/>
        <w:adjustRightInd w:val="0"/>
        <w:ind w:firstLine="9214"/>
        <w:jc w:val="center"/>
        <w:rPr>
          <w:sz w:val="28"/>
          <w:szCs w:val="28"/>
          <w:lang w:val="ru-RU"/>
        </w:rPr>
      </w:pPr>
      <w:r w:rsidRPr="00EC15E3">
        <w:rPr>
          <w:sz w:val="28"/>
          <w:szCs w:val="28"/>
          <w:lang w:val="ru-RU"/>
        </w:rPr>
        <w:t>«Развитие системы</w:t>
      </w:r>
    </w:p>
    <w:p w:rsidR="001A54DA" w:rsidRPr="00EC15E3" w:rsidRDefault="001A54DA" w:rsidP="00834DCA">
      <w:pPr>
        <w:widowControl w:val="0"/>
        <w:autoSpaceDE w:val="0"/>
        <w:autoSpaceDN w:val="0"/>
        <w:adjustRightInd w:val="0"/>
        <w:ind w:firstLine="9214"/>
        <w:jc w:val="center"/>
        <w:rPr>
          <w:sz w:val="28"/>
          <w:szCs w:val="28"/>
          <w:lang w:val="ru-RU"/>
        </w:rPr>
      </w:pPr>
      <w:r w:rsidRPr="00EC15E3">
        <w:rPr>
          <w:sz w:val="28"/>
          <w:szCs w:val="28"/>
          <w:lang w:val="ru-RU"/>
        </w:rPr>
        <w:t>образования Кузбасса»</w:t>
      </w:r>
    </w:p>
    <w:p w:rsidR="001A54DA" w:rsidRPr="00EC15E3" w:rsidRDefault="001A54DA" w:rsidP="00834DCA">
      <w:pPr>
        <w:widowControl w:val="0"/>
        <w:autoSpaceDE w:val="0"/>
        <w:autoSpaceDN w:val="0"/>
        <w:adjustRightInd w:val="0"/>
        <w:ind w:firstLine="9214"/>
        <w:jc w:val="center"/>
        <w:rPr>
          <w:sz w:val="28"/>
          <w:szCs w:val="28"/>
          <w:lang w:val="ru-RU"/>
        </w:rPr>
      </w:pPr>
      <w:r w:rsidRPr="00EC15E3">
        <w:rPr>
          <w:sz w:val="28"/>
          <w:szCs w:val="28"/>
          <w:lang w:val="ru-RU"/>
        </w:rPr>
        <w:t>на 2014-2025 годы</w:t>
      </w:r>
    </w:p>
    <w:p w:rsidR="001A54DA" w:rsidRPr="00EC15E3" w:rsidRDefault="001A54DA" w:rsidP="00834DCA">
      <w:pPr>
        <w:widowControl w:val="0"/>
        <w:autoSpaceDE w:val="0"/>
        <w:autoSpaceDN w:val="0"/>
        <w:adjustRightInd w:val="0"/>
        <w:ind w:firstLine="9214"/>
        <w:jc w:val="center"/>
        <w:rPr>
          <w:sz w:val="28"/>
          <w:szCs w:val="28"/>
          <w:lang w:val="ru-RU"/>
        </w:rPr>
      </w:pPr>
    </w:p>
    <w:p w:rsidR="001A54DA" w:rsidRPr="00EC15E3" w:rsidRDefault="001A54DA" w:rsidP="001A54DA">
      <w:pPr>
        <w:tabs>
          <w:tab w:val="left" w:pos="13840"/>
        </w:tabs>
        <w:jc w:val="center"/>
        <w:rPr>
          <w:spacing w:val="6"/>
          <w:sz w:val="28"/>
          <w:szCs w:val="28"/>
          <w:lang w:val="ru-RU"/>
        </w:rPr>
      </w:pPr>
      <w:r w:rsidRPr="00EC15E3">
        <w:rPr>
          <w:sz w:val="28"/>
          <w:szCs w:val="28"/>
          <w:lang w:val="ru-RU"/>
        </w:rPr>
        <w:t xml:space="preserve">Пообъектный перечень строительства </w:t>
      </w:r>
      <w:r w:rsidRPr="00EC15E3">
        <w:rPr>
          <w:spacing w:val="6"/>
          <w:sz w:val="28"/>
          <w:szCs w:val="28"/>
          <w:lang w:val="ru-RU"/>
        </w:rPr>
        <w:t xml:space="preserve">общеобразовательных организаций, </w:t>
      </w:r>
      <w:r w:rsidRPr="00EC15E3">
        <w:rPr>
          <w:spacing w:val="6"/>
          <w:sz w:val="28"/>
          <w:szCs w:val="28"/>
          <w:lang w:val="ru-RU"/>
        </w:rPr>
        <w:br/>
        <w:t xml:space="preserve">расположенных на территории Кемеровской области  </w:t>
      </w:r>
    </w:p>
    <w:p w:rsidR="001A54DA" w:rsidRPr="00EC15E3" w:rsidRDefault="001A54DA" w:rsidP="001A54DA">
      <w:pPr>
        <w:tabs>
          <w:tab w:val="left" w:pos="13840"/>
        </w:tabs>
        <w:jc w:val="center"/>
        <w:rPr>
          <w:spacing w:val="6"/>
          <w:sz w:val="28"/>
          <w:szCs w:val="28"/>
          <w:lang w:val="ru-RU"/>
        </w:rPr>
      </w:pPr>
      <w:r w:rsidRPr="00EC15E3">
        <w:rPr>
          <w:spacing w:val="6"/>
          <w:sz w:val="28"/>
          <w:szCs w:val="28"/>
          <w:lang w:val="ru-RU"/>
        </w:rPr>
        <w:t>2016-202</w:t>
      </w:r>
      <w:r w:rsidR="00834DCA" w:rsidRPr="00EC15E3">
        <w:rPr>
          <w:spacing w:val="6"/>
          <w:sz w:val="28"/>
          <w:szCs w:val="28"/>
          <w:lang w:val="ru-RU"/>
        </w:rPr>
        <w:t>5</w:t>
      </w:r>
      <w:r w:rsidRPr="00EC15E3">
        <w:rPr>
          <w:spacing w:val="6"/>
          <w:sz w:val="28"/>
          <w:szCs w:val="28"/>
          <w:lang w:val="ru-RU"/>
        </w:rPr>
        <w:t xml:space="preserve"> годы</w:t>
      </w:r>
    </w:p>
    <w:tbl>
      <w:tblPr>
        <w:tblW w:w="5000" w:type="pct"/>
        <w:jc w:val="center"/>
        <w:tblLook w:val="04A0" w:firstRow="1" w:lastRow="0" w:firstColumn="1" w:lastColumn="0" w:noHBand="0" w:noVBand="1"/>
      </w:tblPr>
      <w:tblGrid>
        <w:gridCol w:w="3885"/>
        <w:gridCol w:w="901"/>
        <w:gridCol w:w="827"/>
        <w:gridCol w:w="874"/>
        <w:gridCol w:w="991"/>
        <w:gridCol w:w="994"/>
        <w:gridCol w:w="991"/>
        <w:gridCol w:w="991"/>
        <w:gridCol w:w="994"/>
        <w:gridCol w:w="994"/>
        <w:gridCol w:w="1073"/>
        <w:gridCol w:w="1271"/>
      </w:tblGrid>
      <w:tr w:rsidR="00834DCA" w:rsidRPr="00EC15E3" w:rsidTr="00834DCA">
        <w:trPr>
          <w:trHeight w:val="582"/>
          <w:jc w:val="center"/>
        </w:trPr>
        <w:tc>
          <w:tcPr>
            <w:tcW w:w="1314" w:type="pct"/>
            <w:vMerge w:val="restart"/>
            <w:tcBorders>
              <w:top w:val="single" w:sz="4" w:space="0" w:color="auto"/>
              <w:left w:val="single" w:sz="4" w:space="0" w:color="auto"/>
              <w:bottom w:val="nil"/>
              <w:right w:val="single" w:sz="4" w:space="0" w:color="auto"/>
            </w:tcBorders>
            <w:vAlign w:val="center"/>
            <w:hideMark/>
          </w:tcPr>
          <w:p w:rsidR="00834DCA" w:rsidRPr="00EC15E3" w:rsidRDefault="00834DCA" w:rsidP="00272F20">
            <w:pPr>
              <w:pStyle w:val="ConsPlusNormal"/>
              <w:ind w:firstLine="0"/>
              <w:jc w:val="center"/>
              <w:rPr>
                <w:rFonts w:ascii="Times New Roman" w:eastAsia="SimSun" w:hAnsi="Times New Roman"/>
                <w:sz w:val="27"/>
                <w:szCs w:val="27"/>
              </w:rPr>
            </w:pPr>
            <w:r w:rsidRPr="00EC15E3">
              <w:rPr>
                <w:rFonts w:ascii="Times New Roman" w:eastAsia="SimSun" w:hAnsi="Times New Roman"/>
                <w:sz w:val="27"/>
                <w:szCs w:val="27"/>
              </w:rPr>
              <w:t>Наименование мероприятия по источникам финансирования</w:t>
            </w:r>
          </w:p>
        </w:tc>
        <w:tc>
          <w:tcPr>
            <w:tcW w:w="3256" w:type="pct"/>
            <w:gridSpan w:val="10"/>
            <w:tcBorders>
              <w:top w:val="single" w:sz="4" w:space="0" w:color="auto"/>
              <w:left w:val="single" w:sz="4" w:space="0" w:color="auto"/>
              <w:bottom w:val="single" w:sz="4" w:space="0" w:color="auto"/>
              <w:right w:val="single" w:sz="4" w:space="0" w:color="auto"/>
            </w:tcBorders>
            <w:vAlign w:val="center"/>
            <w:hideMark/>
          </w:tcPr>
          <w:p w:rsidR="00834DCA" w:rsidRPr="00EC15E3" w:rsidRDefault="00834DCA" w:rsidP="00272F20">
            <w:pPr>
              <w:ind w:left="-108" w:right="-108"/>
              <w:jc w:val="center"/>
              <w:rPr>
                <w:spacing w:val="-8"/>
                <w:sz w:val="27"/>
                <w:szCs w:val="27"/>
                <w:lang w:val="ru-RU"/>
              </w:rPr>
            </w:pPr>
            <w:r w:rsidRPr="00EC15E3">
              <w:rPr>
                <w:sz w:val="27"/>
                <w:szCs w:val="27"/>
                <w:lang w:val="ru-RU"/>
              </w:rPr>
              <w:t>Количество созданных новых мест по годам</w:t>
            </w:r>
          </w:p>
        </w:tc>
        <w:tc>
          <w:tcPr>
            <w:tcW w:w="430" w:type="pct"/>
            <w:vMerge w:val="restart"/>
            <w:tcBorders>
              <w:top w:val="single" w:sz="4" w:space="0" w:color="auto"/>
              <w:left w:val="single" w:sz="4" w:space="0" w:color="auto"/>
              <w:bottom w:val="nil"/>
              <w:right w:val="single" w:sz="4" w:space="0" w:color="auto"/>
            </w:tcBorders>
            <w:vAlign w:val="center"/>
            <w:hideMark/>
          </w:tcPr>
          <w:p w:rsidR="00834DCA" w:rsidRPr="00EC15E3" w:rsidRDefault="00834DCA" w:rsidP="00272F20">
            <w:pPr>
              <w:ind w:left="-108" w:right="-108"/>
              <w:jc w:val="center"/>
              <w:rPr>
                <w:rFonts w:eastAsia="SimSun"/>
                <w:spacing w:val="-8"/>
                <w:sz w:val="26"/>
                <w:szCs w:val="26"/>
              </w:rPr>
            </w:pPr>
            <w:r w:rsidRPr="00EC15E3">
              <w:rPr>
                <w:spacing w:val="-8"/>
                <w:sz w:val="27"/>
                <w:szCs w:val="27"/>
              </w:rPr>
              <w:t>Количество созданных новых мест</w:t>
            </w:r>
          </w:p>
        </w:tc>
      </w:tr>
      <w:tr w:rsidR="00834DCA" w:rsidRPr="00EC15E3" w:rsidTr="00834DCA">
        <w:trPr>
          <w:trHeight w:val="550"/>
          <w:jc w:val="center"/>
        </w:trPr>
        <w:tc>
          <w:tcPr>
            <w:tcW w:w="1314" w:type="pct"/>
            <w:vMerge/>
            <w:tcBorders>
              <w:top w:val="single" w:sz="4" w:space="0" w:color="auto"/>
              <w:left w:val="single" w:sz="4" w:space="0" w:color="auto"/>
              <w:bottom w:val="nil"/>
              <w:right w:val="single" w:sz="4" w:space="0" w:color="auto"/>
            </w:tcBorders>
            <w:vAlign w:val="center"/>
            <w:hideMark/>
          </w:tcPr>
          <w:p w:rsidR="00834DCA" w:rsidRPr="00EC15E3" w:rsidRDefault="00834DCA" w:rsidP="00272F20">
            <w:pPr>
              <w:rPr>
                <w:rFonts w:eastAsia="SimSun"/>
                <w:sz w:val="27"/>
                <w:szCs w:val="27"/>
                <w:lang w:val="ru-RU"/>
              </w:rPr>
            </w:pPr>
          </w:p>
        </w:tc>
        <w:tc>
          <w:tcPr>
            <w:tcW w:w="305" w:type="pct"/>
            <w:tcBorders>
              <w:top w:val="single" w:sz="4" w:space="0" w:color="auto"/>
              <w:left w:val="single" w:sz="4" w:space="0" w:color="auto"/>
              <w:bottom w:val="nil"/>
              <w:right w:val="single" w:sz="4" w:space="0" w:color="auto"/>
            </w:tcBorders>
            <w:vAlign w:val="center"/>
            <w:hideMark/>
          </w:tcPr>
          <w:p w:rsidR="00834DCA" w:rsidRPr="00EC15E3" w:rsidRDefault="00834DCA" w:rsidP="00272F20">
            <w:pPr>
              <w:jc w:val="center"/>
              <w:rPr>
                <w:sz w:val="27"/>
                <w:szCs w:val="27"/>
              </w:rPr>
            </w:pPr>
            <w:r w:rsidRPr="00EC15E3">
              <w:rPr>
                <w:sz w:val="27"/>
                <w:szCs w:val="27"/>
              </w:rPr>
              <w:t>2016 год</w:t>
            </w:r>
          </w:p>
        </w:tc>
        <w:tc>
          <w:tcPr>
            <w:tcW w:w="280" w:type="pct"/>
            <w:tcBorders>
              <w:top w:val="single" w:sz="4" w:space="0" w:color="auto"/>
              <w:left w:val="single" w:sz="4" w:space="0" w:color="auto"/>
              <w:bottom w:val="nil"/>
              <w:right w:val="single" w:sz="4" w:space="0" w:color="auto"/>
            </w:tcBorders>
            <w:vAlign w:val="center"/>
            <w:hideMark/>
          </w:tcPr>
          <w:p w:rsidR="00834DCA" w:rsidRPr="00EC15E3" w:rsidRDefault="00834DCA" w:rsidP="00272F20">
            <w:pPr>
              <w:jc w:val="center"/>
              <w:rPr>
                <w:sz w:val="27"/>
                <w:szCs w:val="27"/>
              </w:rPr>
            </w:pPr>
            <w:r w:rsidRPr="00EC15E3">
              <w:rPr>
                <w:sz w:val="27"/>
                <w:szCs w:val="27"/>
              </w:rPr>
              <w:t>2017 год</w:t>
            </w:r>
          </w:p>
        </w:tc>
        <w:tc>
          <w:tcPr>
            <w:tcW w:w="296" w:type="pct"/>
            <w:tcBorders>
              <w:top w:val="single" w:sz="4" w:space="0" w:color="auto"/>
              <w:left w:val="single" w:sz="4" w:space="0" w:color="auto"/>
              <w:bottom w:val="nil"/>
              <w:right w:val="single" w:sz="4" w:space="0" w:color="auto"/>
            </w:tcBorders>
            <w:vAlign w:val="center"/>
            <w:hideMark/>
          </w:tcPr>
          <w:p w:rsidR="00834DCA" w:rsidRPr="00EC15E3" w:rsidRDefault="00834DCA" w:rsidP="00272F20">
            <w:pPr>
              <w:jc w:val="center"/>
              <w:rPr>
                <w:sz w:val="27"/>
                <w:szCs w:val="27"/>
              </w:rPr>
            </w:pPr>
            <w:r w:rsidRPr="00EC15E3">
              <w:rPr>
                <w:sz w:val="27"/>
                <w:szCs w:val="27"/>
              </w:rPr>
              <w:t>2018 год</w:t>
            </w:r>
          </w:p>
        </w:tc>
        <w:tc>
          <w:tcPr>
            <w:tcW w:w="335" w:type="pct"/>
            <w:tcBorders>
              <w:top w:val="single" w:sz="4" w:space="0" w:color="auto"/>
              <w:left w:val="single" w:sz="4" w:space="0" w:color="auto"/>
              <w:bottom w:val="nil"/>
              <w:right w:val="single" w:sz="4" w:space="0" w:color="auto"/>
            </w:tcBorders>
            <w:vAlign w:val="center"/>
            <w:hideMark/>
          </w:tcPr>
          <w:p w:rsidR="00834DCA" w:rsidRPr="00EC15E3" w:rsidRDefault="00834DCA" w:rsidP="00272F20">
            <w:pPr>
              <w:jc w:val="center"/>
              <w:rPr>
                <w:sz w:val="27"/>
                <w:szCs w:val="27"/>
              </w:rPr>
            </w:pPr>
            <w:r w:rsidRPr="00EC15E3">
              <w:rPr>
                <w:sz w:val="27"/>
                <w:szCs w:val="27"/>
              </w:rPr>
              <w:t>2019 год</w:t>
            </w:r>
          </w:p>
        </w:tc>
        <w:tc>
          <w:tcPr>
            <w:tcW w:w="336" w:type="pct"/>
            <w:tcBorders>
              <w:top w:val="single" w:sz="4" w:space="0" w:color="auto"/>
              <w:left w:val="single" w:sz="4" w:space="0" w:color="auto"/>
              <w:bottom w:val="nil"/>
              <w:right w:val="single" w:sz="4" w:space="0" w:color="auto"/>
            </w:tcBorders>
            <w:vAlign w:val="center"/>
            <w:hideMark/>
          </w:tcPr>
          <w:p w:rsidR="00834DCA" w:rsidRPr="00EC15E3" w:rsidRDefault="00834DCA" w:rsidP="00272F20">
            <w:pPr>
              <w:jc w:val="center"/>
              <w:rPr>
                <w:sz w:val="27"/>
                <w:szCs w:val="27"/>
              </w:rPr>
            </w:pPr>
            <w:r w:rsidRPr="00EC15E3">
              <w:rPr>
                <w:sz w:val="27"/>
                <w:szCs w:val="27"/>
              </w:rPr>
              <w:t>2020 год</w:t>
            </w:r>
          </w:p>
        </w:tc>
        <w:tc>
          <w:tcPr>
            <w:tcW w:w="335" w:type="pct"/>
            <w:tcBorders>
              <w:top w:val="single" w:sz="4" w:space="0" w:color="auto"/>
              <w:left w:val="single" w:sz="4" w:space="0" w:color="auto"/>
              <w:bottom w:val="nil"/>
              <w:right w:val="single" w:sz="4" w:space="0" w:color="auto"/>
            </w:tcBorders>
            <w:vAlign w:val="center"/>
          </w:tcPr>
          <w:p w:rsidR="00834DCA" w:rsidRPr="00EC15E3" w:rsidRDefault="00834DCA" w:rsidP="00842AFD">
            <w:pPr>
              <w:jc w:val="center"/>
              <w:rPr>
                <w:sz w:val="27"/>
                <w:szCs w:val="27"/>
              </w:rPr>
            </w:pPr>
            <w:r w:rsidRPr="00EC15E3">
              <w:rPr>
                <w:sz w:val="27"/>
                <w:szCs w:val="27"/>
              </w:rPr>
              <w:t>2021 год</w:t>
            </w:r>
          </w:p>
        </w:tc>
        <w:tc>
          <w:tcPr>
            <w:tcW w:w="335" w:type="pct"/>
            <w:tcBorders>
              <w:top w:val="single" w:sz="4" w:space="0" w:color="auto"/>
              <w:left w:val="single" w:sz="4" w:space="0" w:color="auto"/>
              <w:bottom w:val="nil"/>
              <w:right w:val="single" w:sz="4" w:space="0" w:color="auto"/>
            </w:tcBorders>
            <w:vAlign w:val="center"/>
          </w:tcPr>
          <w:p w:rsidR="00834DCA" w:rsidRPr="00EC15E3" w:rsidRDefault="00834DCA" w:rsidP="00842AFD">
            <w:pPr>
              <w:jc w:val="center"/>
              <w:rPr>
                <w:sz w:val="27"/>
                <w:szCs w:val="27"/>
              </w:rPr>
            </w:pPr>
            <w:r w:rsidRPr="00EC15E3">
              <w:rPr>
                <w:sz w:val="27"/>
                <w:szCs w:val="27"/>
              </w:rPr>
              <w:t>2022 год</w:t>
            </w:r>
          </w:p>
        </w:tc>
        <w:tc>
          <w:tcPr>
            <w:tcW w:w="336" w:type="pct"/>
            <w:tcBorders>
              <w:top w:val="single" w:sz="4" w:space="0" w:color="auto"/>
              <w:left w:val="single" w:sz="4" w:space="0" w:color="auto"/>
              <w:bottom w:val="nil"/>
              <w:right w:val="single" w:sz="4" w:space="0" w:color="auto"/>
            </w:tcBorders>
            <w:vAlign w:val="center"/>
          </w:tcPr>
          <w:p w:rsidR="00834DCA" w:rsidRPr="00EC15E3" w:rsidRDefault="00834DCA" w:rsidP="00842AFD">
            <w:pPr>
              <w:jc w:val="center"/>
              <w:rPr>
                <w:sz w:val="27"/>
                <w:szCs w:val="27"/>
              </w:rPr>
            </w:pPr>
            <w:r w:rsidRPr="00EC15E3">
              <w:rPr>
                <w:sz w:val="27"/>
                <w:szCs w:val="27"/>
              </w:rPr>
              <w:t>2023 год</w:t>
            </w:r>
          </w:p>
        </w:tc>
        <w:tc>
          <w:tcPr>
            <w:tcW w:w="336" w:type="pct"/>
            <w:tcBorders>
              <w:top w:val="single" w:sz="4" w:space="0" w:color="auto"/>
              <w:left w:val="single" w:sz="4" w:space="0" w:color="auto"/>
              <w:bottom w:val="nil"/>
              <w:right w:val="single" w:sz="4" w:space="0" w:color="auto"/>
            </w:tcBorders>
            <w:vAlign w:val="center"/>
          </w:tcPr>
          <w:p w:rsidR="00834DCA" w:rsidRPr="00EC15E3" w:rsidRDefault="00834DCA" w:rsidP="00842AFD">
            <w:pPr>
              <w:jc w:val="center"/>
              <w:rPr>
                <w:sz w:val="27"/>
                <w:szCs w:val="27"/>
              </w:rPr>
            </w:pPr>
            <w:r w:rsidRPr="00EC15E3">
              <w:rPr>
                <w:sz w:val="27"/>
                <w:szCs w:val="27"/>
              </w:rPr>
              <w:t>2024 год</w:t>
            </w:r>
          </w:p>
        </w:tc>
        <w:tc>
          <w:tcPr>
            <w:tcW w:w="363" w:type="pct"/>
            <w:tcBorders>
              <w:top w:val="single" w:sz="4" w:space="0" w:color="auto"/>
              <w:left w:val="single" w:sz="4" w:space="0" w:color="auto"/>
              <w:bottom w:val="nil"/>
              <w:right w:val="single" w:sz="4" w:space="0" w:color="auto"/>
            </w:tcBorders>
            <w:vAlign w:val="center"/>
          </w:tcPr>
          <w:p w:rsidR="00834DCA" w:rsidRPr="00EC15E3" w:rsidRDefault="00834DCA" w:rsidP="00842AFD">
            <w:pPr>
              <w:jc w:val="center"/>
              <w:rPr>
                <w:sz w:val="27"/>
                <w:szCs w:val="27"/>
              </w:rPr>
            </w:pPr>
            <w:r w:rsidRPr="00EC15E3">
              <w:rPr>
                <w:sz w:val="27"/>
                <w:szCs w:val="27"/>
              </w:rPr>
              <w:t>2025</w:t>
            </w:r>
            <w:r w:rsidRPr="00EC15E3">
              <w:rPr>
                <w:sz w:val="27"/>
                <w:szCs w:val="27"/>
                <w:lang w:val="ru-RU"/>
              </w:rPr>
              <w:t xml:space="preserve"> </w:t>
            </w:r>
            <w:r w:rsidRPr="00EC15E3">
              <w:rPr>
                <w:sz w:val="27"/>
                <w:szCs w:val="27"/>
              </w:rPr>
              <w:t>год</w:t>
            </w:r>
          </w:p>
        </w:tc>
        <w:tc>
          <w:tcPr>
            <w:tcW w:w="430" w:type="pct"/>
            <w:vMerge/>
            <w:tcBorders>
              <w:top w:val="single" w:sz="4" w:space="0" w:color="auto"/>
              <w:left w:val="single" w:sz="4" w:space="0" w:color="auto"/>
              <w:bottom w:val="nil"/>
              <w:right w:val="single" w:sz="4" w:space="0" w:color="auto"/>
            </w:tcBorders>
            <w:vAlign w:val="center"/>
            <w:hideMark/>
          </w:tcPr>
          <w:p w:rsidR="00834DCA" w:rsidRPr="00EC15E3" w:rsidRDefault="00834DCA" w:rsidP="00272F20">
            <w:pPr>
              <w:rPr>
                <w:rFonts w:eastAsia="SimSun"/>
                <w:spacing w:val="-8"/>
                <w:sz w:val="26"/>
                <w:szCs w:val="26"/>
              </w:rPr>
            </w:pPr>
          </w:p>
        </w:tc>
      </w:tr>
    </w:tbl>
    <w:p w:rsidR="001A54DA" w:rsidRPr="00EC15E3" w:rsidRDefault="001A54DA" w:rsidP="001A54DA">
      <w:pP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849"/>
        <w:gridCol w:w="852"/>
        <w:gridCol w:w="849"/>
        <w:gridCol w:w="994"/>
        <w:gridCol w:w="991"/>
        <w:gridCol w:w="994"/>
        <w:gridCol w:w="991"/>
        <w:gridCol w:w="991"/>
        <w:gridCol w:w="994"/>
        <w:gridCol w:w="1079"/>
        <w:gridCol w:w="1266"/>
      </w:tblGrid>
      <w:tr w:rsidR="008F6131" w:rsidRPr="00EC15E3" w:rsidTr="008F6131">
        <w:trPr>
          <w:trHeight w:val="238"/>
        </w:trPr>
        <w:tc>
          <w:tcPr>
            <w:tcW w:w="1331" w:type="pct"/>
            <w:tcBorders>
              <w:top w:val="single" w:sz="4" w:space="0" w:color="auto"/>
              <w:left w:val="single" w:sz="4" w:space="0" w:color="auto"/>
              <w:bottom w:val="single" w:sz="4" w:space="0" w:color="auto"/>
              <w:right w:val="single" w:sz="4" w:space="0" w:color="auto"/>
            </w:tcBorders>
          </w:tcPr>
          <w:p w:rsidR="008F6131" w:rsidRPr="00EC15E3" w:rsidRDefault="008F6131" w:rsidP="008F6131">
            <w:pPr>
              <w:jc w:val="center"/>
              <w:rPr>
                <w:bCs/>
                <w:sz w:val="27"/>
                <w:szCs w:val="27"/>
                <w:lang w:val="ru-RU"/>
              </w:rPr>
            </w:pPr>
            <w:r w:rsidRPr="00EC15E3">
              <w:rPr>
                <w:bCs/>
                <w:sz w:val="27"/>
                <w:szCs w:val="27"/>
                <w:lang w:val="ru-RU"/>
              </w:rPr>
              <w:t>1</w:t>
            </w:r>
          </w:p>
        </w:tc>
        <w:tc>
          <w:tcPr>
            <w:tcW w:w="287" w:type="pct"/>
            <w:tcBorders>
              <w:top w:val="single" w:sz="4" w:space="0" w:color="auto"/>
              <w:left w:val="single" w:sz="4" w:space="0" w:color="auto"/>
              <w:bottom w:val="single" w:sz="4" w:space="0" w:color="auto"/>
              <w:right w:val="single" w:sz="4" w:space="0" w:color="auto"/>
            </w:tcBorders>
            <w:vAlign w:val="center"/>
          </w:tcPr>
          <w:p w:rsidR="008F6131" w:rsidRPr="00EC15E3" w:rsidRDefault="008F6131" w:rsidP="008F6131">
            <w:pPr>
              <w:jc w:val="center"/>
              <w:rPr>
                <w:bCs/>
                <w:sz w:val="27"/>
                <w:szCs w:val="27"/>
                <w:lang w:val="ru-RU"/>
              </w:rPr>
            </w:pPr>
            <w:r w:rsidRPr="00EC15E3">
              <w:rPr>
                <w:bCs/>
                <w:sz w:val="27"/>
                <w:szCs w:val="27"/>
                <w:lang w:val="ru-RU"/>
              </w:rPr>
              <w:t>2</w:t>
            </w:r>
          </w:p>
        </w:tc>
        <w:tc>
          <w:tcPr>
            <w:tcW w:w="288" w:type="pct"/>
            <w:tcBorders>
              <w:top w:val="single" w:sz="4" w:space="0" w:color="auto"/>
              <w:left w:val="single" w:sz="4" w:space="0" w:color="auto"/>
              <w:bottom w:val="single" w:sz="4" w:space="0" w:color="auto"/>
              <w:right w:val="single" w:sz="4" w:space="0" w:color="auto"/>
            </w:tcBorders>
            <w:vAlign w:val="center"/>
          </w:tcPr>
          <w:p w:rsidR="008F6131" w:rsidRPr="00EC15E3" w:rsidRDefault="008F6131" w:rsidP="008F6131">
            <w:pPr>
              <w:jc w:val="center"/>
              <w:rPr>
                <w:bCs/>
                <w:sz w:val="27"/>
                <w:szCs w:val="27"/>
                <w:lang w:val="ru-RU"/>
              </w:rPr>
            </w:pPr>
            <w:r w:rsidRPr="00EC15E3">
              <w:rPr>
                <w:bCs/>
                <w:sz w:val="27"/>
                <w:szCs w:val="27"/>
                <w:lang w:val="ru-RU"/>
              </w:rPr>
              <w:t>3</w:t>
            </w:r>
          </w:p>
        </w:tc>
        <w:tc>
          <w:tcPr>
            <w:tcW w:w="287" w:type="pct"/>
            <w:tcBorders>
              <w:top w:val="single" w:sz="4" w:space="0" w:color="auto"/>
              <w:left w:val="single" w:sz="4" w:space="0" w:color="auto"/>
              <w:bottom w:val="single" w:sz="4" w:space="0" w:color="auto"/>
              <w:right w:val="single" w:sz="4" w:space="0" w:color="auto"/>
            </w:tcBorders>
            <w:vAlign w:val="center"/>
          </w:tcPr>
          <w:p w:rsidR="008F6131" w:rsidRPr="00EC15E3" w:rsidRDefault="008F6131" w:rsidP="008F6131">
            <w:pPr>
              <w:jc w:val="center"/>
              <w:rPr>
                <w:bCs/>
                <w:sz w:val="27"/>
                <w:szCs w:val="27"/>
                <w:lang w:val="ru-RU"/>
              </w:rPr>
            </w:pPr>
            <w:r w:rsidRPr="00EC15E3">
              <w:rPr>
                <w:bCs/>
                <w:sz w:val="27"/>
                <w:szCs w:val="27"/>
                <w:lang w:val="ru-RU"/>
              </w:rPr>
              <w:t>4</w:t>
            </w:r>
          </w:p>
        </w:tc>
        <w:tc>
          <w:tcPr>
            <w:tcW w:w="336" w:type="pct"/>
            <w:tcBorders>
              <w:top w:val="single" w:sz="4" w:space="0" w:color="auto"/>
              <w:left w:val="single" w:sz="4" w:space="0" w:color="auto"/>
              <w:bottom w:val="single" w:sz="4" w:space="0" w:color="auto"/>
              <w:right w:val="single" w:sz="4" w:space="0" w:color="auto"/>
            </w:tcBorders>
            <w:vAlign w:val="center"/>
          </w:tcPr>
          <w:p w:rsidR="008F6131" w:rsidRPr="00EC15E3" w:rsidRDefault="008F6131" w:rsidP="008F6131">
            <w:pPr>
              <w:jc w:val="center"/>
              <w:rPr>
                <w:bCs/>
                <w:sz w:val="27"/>
                <w:szCs w:val="27"/>
                <w:lang w:val="ru-RU"/>
              </w:rPr>
            </w:pPr>
            <w:r w:rsidRPr="00EC15E3">
              <w:rPr>
                <w:bCs/>
                <w:sz w:val="27"/>
                <w:szCs w:val="27"/>
                <w:lang w:val="ru-RU"/>
              </w:rPr>
              <w:t>5</w:t>
            </w:r>
          </w:p>
        </w:tc>
        <w:tc>
          <w:tcPr>
            <w:tcW w:w="335" w:type="pct"/>
            <w:tcBorders>
              <w:top w:val="single" w:sz="4" w:space="0" w:color="auto"/>
              <w:left w:val="single" w:sz="4" w:space="0" w:color="auto"/>
              <w:bottom w:val="single" w:sz="4" w:space="0" w:color="auto"/>
              <w:right w:val="single" w:sz="4" w:space="0" w:color="auto"/>
            </w:tcBorders>
            <w:vAlign w:val="center"/>
          </w:tcPr>
          <w:p w:rsidR="008F6131" w:rsidRPr="00EC15E3" w:rsidRDefault="008F6131" w:rsidP="008F6131">
            <w:pPr>
              <w:jc w:val="center"/>
              <w:rPr>
                <w:bCs/>
                <w:sz w:val="27"/>
                <w:szCs w:val="27"/>
                <w:lang w:val="ru-RU"/>
              </w:rPr>
            </w:pPr>
            <w:r w:rsidRPr="00EC15E3">
              <w:rPr>
                <w:bCs/>
                <w:sz w:val="27"/>
                <w:szCs w:val="27"/>
                <w:lang w:val="ru-RU"/>
              </w:rPr>
              <w:t>6</w:t>
            </w:r>
          </w:p>
        </w:tc>
        <w:tc>
          <w:tcPr>
            <w:tcW w:w="336" w:type="pct"/>
            <w:tcBorders>
              <w:top w:val="single" w:sz="4" w:space="0" w:color="auto"/>
              <w:left w:val="single" w:sz="4" w:space="0" w:color="auto"/>
              <w:bottom w:val="single" w:sz="4" w:space="0" w:color="auto"/>
              <w:right w:val="single" w:sz="4" w:space="0" w:color="auto"/>
            </w:tcBorders>
            <w:vAlign w:val="center"/>
          </w:tcPr>
          <w:p w:rsidR="008F6131" w:rsidRPr="00EC15E3" w:rsidRDefault="008F6131" w:rsidP="008F6131">
            <w:pPr>
              <w:jc w:val="center"/>
              <w:rPr>
                <w:bCs/>
                <w:sz w:val="27"/>
                <w:szCs w:val="27"/>
                <w:lang w:val="ru-RU"/>
              </w:rPr>
            </w:pPr>
            <w:r w:rsidRPr="00EC15E3">
              <w:rPr>
                <w:bCs/>
                <w:sz w:val="27"/>
                <w:szCs w:val="27"/>
                <w:lang w:val="ru-RU"/>
              </w:rPr>
              <w:t>7</w:t>
            </w:r>
          </w:p>
        </w:tc>
        <w:tc>
          <w:tcPr>
            <w:tcW w:w="335" w:type="pct"/>
            <w:tcBorders>
              <w:top w:val="single" w:sz="4" w:space="0" w:color="auto"/>
              <w:left w:val="single" w:sz="4" w:space="0" w:color="auto"/>
              <w:bottom w:val="single" w:sz="4" w:space="0" w:color="auto"/>
              <w:right w:val="single" w:sz="4" w:space="0" w:color="auto"/>
            </w:tcBorders>
            <w:vAlign w:val="center"/>
          </w:tcPr>
          <w:p w:rsidR="008F6131" w:rsidRPr="00EC15E3" w:rsidRDefault="008F6131" w:rsidP="008F6131">
            <w:pPr>
              <w:jc w:val="center"/>
              <w:rPr>
                <w:bCs/>
                <w:sz w:val="27"/>
                <w:szCs w:val="27"/>
                <w:lang w:val="ru-RU"/>
              </w:rPr>
            </w:pPr>
            <w:r w:rsidRPr="00EC15E3">
              <w:rPr>
                <w:bCs/>
                <w:sz w:val="27"/>
                <w:szCs w:val="27"/>
                <w:lang w:val="ru-RU"/>
              </w:rPr>
              <w:t>8</w:t>
            </w:r>
          </w:p>
        </w:tc>
        <w:tc>
          <w:tcPr>
            <w:tcW w:w="335" w:type="pct"/>
            <w:tcBorders>
              <w:top w:val="single" w:sz="4" w:space="0" w:color="auto"/>
              <w:left w:val="single" w:sz="4" w:space="0" w:color="auto"/>
              <w:bottom w:val="single" w:sz="4" w:space="0" w:color="auto"/>
              <w:right w:val="single" w:sz="4" w:space="0" w:color="auto"/>
            </w:tcBorders>
            <w:vAlign w:val="center"/>
          </w:tcPr>
          <w:p w:rsidR="008F6131" w:rsidRPr="00EC15E3" w:rsidRDefault="008F6131" w:rsidP="008F6131">
            <w:pPr>
              <w:jc w:val="center"/>
              <w:rPr>
                <w:bCs/>
                <w:sz w:val="27"/>
                <w:szCs w:val="27"/>
                <w:lang w:val="ru-RU"/>
              </w:rPr>
            </w:pPr>
            <w:r w:rsidRPr="00EC15E3">
              <w:rPr>
                <w:bCs/>
                <w:sz w:val="27"/>
                <w:szCs w:val="27"/>
                <w:lang w:val="ru-RU"/>
              </w:rPr>
              <w:t>9</w:t>
            </w:r>
          </w:p>
        </w:tc>
        <w:tc>
          <w:tcPr>
            <w:tcW w:w="336" w:type="pct"/>
            <w:tcBorders>
              <w:top w:val="single" w:sz="4" w:space="0" w:color="auto"/>
              <w:left w:val="single" w:sz="4" w:space="0" w:color="auto"/>
              <w:bottom w:val="single" w:sz="4" w:space="0" w:color="auto"/>
              <w:right w:val="single" w:sz="4" w:space="0" w:color="auto"/>
            </w:tcBorders>
            <w:vAlign w:val="center"/>
          </w:tcPr>
          <w:p w:rsidR="008F6131" w:rsidRPr="00EC15E3" w:rsidRDefault="008F6131" w:rsidP="008F6131">
            <w:pPr>
              <w:jc w:val="center"/>
              <w:rPr>
                <w:bCs/>
                <w:sz w:val="27"/>
                <w:szCs w:val="27"/>
                <w:lang w:val="ru-RU"/>
              </w:rPr>
            </w:pPr>
            <w:r w:rsidRPr="00EC15E3">
              <w:rPr>
                <w:bCs/>
                <w:sz w:val="27"/>
                <w:szCs w:val="27"/>
                <w:lang w:val="ru-RU"/>
              </w:rPr>
              <w:t>10</w:t>
            </w:r>
          </w:p>
        </w:tc>
        <w:tc>
          <w:tcPr>
            <w:tcW w:w="365" w:type="pct"/>
            <w:tcBorders>
              <w:top w:val="single" w:sz="4" w:space="0" w:color="auto"/>
              <w:left w:val="single" w:sz="4" w:space="0" w:color="auto"/>
              <w:bottom w:val="single" w:sz="4" w:space="0" w:color="auto"/>
              <w:right w:val="single" w:sz="4" w:space="0" w:color="auto"/>
            </w:tcBorders>
            <w:vAlign w:val="center"/>
          </w:tcPr>
          <w:p w:rsidR="008F6131" w:rsidRPr="00EC15E3" w:rsidRDefault="008F6131" w:rsidP="008F6131">
            <w:pPr>
              <w:jc w:val="center"/>
              <w:rPr>
                <w:bCs/>
                <w:sz w:val="27"/>
                <w:szCs w:val="27"/>
                <w:lang w:val="ru-RU"/>
              </w:rPr>
            </w:pPr>
            <w:r w:rsidRPr="00EC15E3">
              <w:rPr>
                <w:bCs/>
                <w:sz w:val="27"/>
                <w:szCs w:val="27"/>
                <w:lang w:val="ru-RU"/>
              </w:rPr>
              <w:t>11</w:t>
            </w:r>
          </w:p>
        </w:tc>
        <w:tc>
          <w:tcPr>
            <w:tcW w:w="428" w:type="pct"/>
            <w:tcBorders>
              <w:top w:val="single" w:sz="4" w:space="0" w:color="auto"/>
              <w:left w:val="single" w:sz="4" w:space="0" w:color="auto"/>
              <w:bottom w:val="single" w:sz="4" w:space="0" w:color="auto"/>
              <w:right w:val="single" w:sz="4" w:space="0" w:color="auto"/>
            </w:tcBorders>
            <w:vAlign w:val="center"/>
          </w:tcPr>
          <w:p w:rsidR="008F6131" w:rsidRPr="00EC15E3" w:rsidRDefault="008F6131" w:rsidP="008F6131">
            <w:pPr>
              <w:jc w:val="center"/>
              <w:rPr>
                <w:bCs/>
                <w:sz w:val="27"/>
                <w:szCs w:val="27"/>
                <w:lang w:val="ru-RU"/>
              </w:rPr>
            </w:pPr>
            <w:r w:rsidRPr="00EC15E3">
              <w:rPr>
                <w:bCs/>
                <w:sz w:val="27"/>
                <w:szCs w:val="27"/>
                <w:lang w:val="ru-RU"/>
              </w:rPr>
              <w:t>12</w:t>
            </w:r>
          </w:p>
        </w:tc>
      </w:tr>
      <w:tr w:rsidR="00834DCA" w:rsidRPr="00566316" w:rsidTr="00A37562">
        <w:trPr>
          <w:trHeight w:val="635"/>
        </w:trPr>
        <w:tc>
          <w:tcPr>
            <w:tcW w:w="1331" w:type="pct"/>
            <w:tcBorders>
              <w:top w:val="single" w:sz="4" w:space="0" w:color="auto"/>
              <w:left w:val="single" w:sz="4" w:space="0" w:color="auto"/>
              <w:bottom w:val="single" w:sz="4" w:space="0" w:color="auto"/>
              <w:right w:val="single" w:sz="4" w:space="0" w:color="auto"/>
            </w:tcBorders>
            <w:hideMark/>
          </w:tcPr>
          <w:p w:rsidR="00834DCA" w:rsidRPr="00EC15E3" w:rsidRDefault="00834DCA" w:rsidP="00272F20">
            <w:pPr>
              <w:rPr>
                <w:bCs/>
                <w:sz w:val="27"/>
                <w:szCs w:val="27"/>
                <w:lang w:val="ru-RU"/>
              </w:rPr>
            </w:pPr>
            <w:r w:rsidRPr="00EC15E3">
              <w:rPr>
                <w:bCs/>
                <w:sz w:val="27"/>
                <w:szCs w:val="27"/>
                <w:lang w:val="ru-RU"/>
              </w:rPr>
              <w:t>Модернизация инфраструктуры общего образования (всего), в том числе</w:t>
            </w:r>
          </w:p>
        </w:tc>
        <w:tc>
          <w:tcPr>
            <w:tcW w:w="287" w:type="pct"/>
            <w:tcBorders>
              <w:top w:val="single" w:sz="4" w:space="0" w:color="auto"/>
              <w:left w:val="single" w:sz="4" w:space="0" w:color="auto"/>
              <w:bottom w:val="single" w:sz="4" w:space="0" w:color="auto"/>
              <w:right w:val="single" w:sz="4" w:space="0" w:color="auto"/>
            </w:tcBorders>
            <w:vAlign w:val="center"/>
          </w:tcPr>
          <w:p w:rsidR="00834DCA" w:rsidRPr="00EC15E3" w:rsidRDefault="00834DCA" w:rsidP="00A37562">
            <w:pPr>
              <w:jc w:val="center"/>
              <w:rPr>
                <w:bCs/>
                <w:sz w:val="27"/>
                <w:szCs w:val="27"/>
                <w:lang w:val="ru-RU"/>
              </w:rPr>
            </w:pPr>
          </w:p>
        </w:tc>
        <w:tc>
          <w:tcPr>
            <w:tcW w:w="288" w:type="pct"/>
            <w:tcBorders>
              <w:top w:val="single" w:sz="4" w:space="0" w:color="auto"/>
              <w:left w:val="single" w:sz="4" w:space="0" w:color="auto"/>
              <w:bottom w:val="single" w:sz="4" w:space="0" w:color="auto"/>
              <w:right w:val="single" w:sz="4" w:space="0" w:color="auto"/>
            </w:tcBorders>
            <w:vAlign w:val="center"/>
          </w:tcPr>
          <w:p w:rsidR="00834DCA" w:rsidRPr="00EC15E3" w:rsidRDefault="00834DCA" w:rsidP="00A37562">
            <w:pPr>
              <w:jc w:val="center"/>
              <w:rPr>
                <w:bCs/>
                <w:sz w:val="27"/>
                <w:szCs w:val="27"/>
                <w:lang w:val="ru-RU"/>
              </w:rPr>
            </w:pPr>
          </w:p>
        </w:tc>
        <w:tc>
          <w:tcPr>
            <w:tcW w:w="287" w:type="pct"/>
            <w:tcBorders>
              <w:top w:val="single" w:sz="4" w:space="0" w:color="auto"/>
              <w:left w:val="single" w:sz="4" w:space="0" w:color="auto"/>
              <w:bottom w:val="single" w:sz="4" w:space="0" w:color="auto"/>
              <w:right w:val="single" w:sz="4" w:space="0" w:color="auto"/>
            </w:tcBorders>
            <w:vAlign w:val="center"/>
          </w:tcPr>
          <w:p w:rsidR="00834DCA" w:rsidRPr="00EC15E3" w:rsidRDefault="00834DCA" w:rsidP="00A37562">
            <w:pPr>
              <w:jc w:val="center"/>
              <w:rPr>
                <w:bCs/>
                <w:sz w:val="27"/>
                <w:szCs w:val="27"/>
                <w:lang w:val="ru-RU"/>
              </w:rPr>
            </w:pPr>
          </w:p>
        </w:tc>
        <w:tc>
          <w:tcPr>
            <w:tcW w:w="336" w:type="pct"/>
            <w:tcBorders>
              <w:top w:val="single" w:sz="4" w:space="0" w:color="auto"/>
              <w:left w:val="single" w:sz="4" w:space="0" w:color="auto"/>
              <w:bottom w:val="single" w:sz="4" w:space="0" w:color="auto"/>
              <w:right w:val="single" w:sz="4" w:space="0" w:color="auto"/>
            </w:tcBorders>
            <w:vAlign w:val="center"/>
          </w:tcPr>
          <w:p w:rsidR="00834DCA" w:rsidRPr="00EC15E3" w:rsidRDefault="00834DCA" w:rsidP="00A37562">
            <w:pPr>
              <w:jc w:val="center"/>
              <w:rPr>
                <w:bCs/>
                <w:sz w:val="27"/>
                <w:szCs w:val="27"/>
                <w:lang w:val="ru-RU"/>
              </w:rPr>
            </w:pPr>
          </w:p>
        </w:tc>
        <w:tc>
          <w:tcPr>
            <w:tcW w:w="335" w:type="pct"/>
            <w:tcBorders>
              <w:top w:val="single" w:sz="4" w:space="0" w:color="auto"/>
              <w:left w:val="single" w:sz="4" w:space="0" w:color="auto"/>
              <w:bottom w:val="single" w:sz="4" w:space="0" w:color="auto"/>
              <w:right w:val="single" w:sz="4" w:space="0" w:color="auto"/>
            </w:tcBorders>
            <w:vAlign w:val="center"/>
          </w:tcPr>
          <w:p w:rsidR="00834DCA" w:rsidRPr="00EC15E3" w:rsidRDefault="00834DCA" w:rsidP="00A37562">
            <w:pPr>
              <w:jc w:val="center"/>
              <w:rPr>
                <w:bCs/>
                <w:sz w:val="27"/>
                <w:szCs w:val="27"/>
                <w:lang w:val="ru-RU"/>
              </w:rPr>
            </w:pPr>
          </w:p>
        </w:tc>
        <w:tc>
          <w:tcPr>
            <w:tcW w:w="336" w:type="pct"/>
            <w:tcBorders>
              <w:top w:val="single" w:sz="4" w:space="0" w:color="auto"/>
              <w:left w:val="single" w:sz="4" w:space="0" w:color="auto"/>
              <w:bottom w:val="single" w:sz="4" w:space="0" w:color="auto"/>
              <w:right w:val="single" w:sz="4" w:space="0" w:color="auto"/>
            </w:tcBorders>
            <w:vAlign w:val="center"/>
          </w:tcPr>
          <w:p w:rsidR="00834DCA" w:rsidRPr="00EC15E3" w:rsidRDefault="00834DCA" w:rsidP="00A37562">
            <w:pPr>
              <w:jc w:val="center"/>
              <w:rPr>
                <w:bCs/>
                <w:sz w:val="27"/>
                <w:szCs w:val="27"/>
                <w:lang w:val="ru-RU"/>
              </w:rPr>
            </w:pPr>
          </w:p>
        </w:tc>
        <w:tc>
          <w:tcPr>
            <w:tcW w:w="335" w:type="pct"/>
            <w:tcBorders>
              <w:top w:val="single" w:sz="4" w:space="0" w:color="auto"/>
              <w:left w:val="single" w:sz="4" w:space="0" w:color="auto"/>
              <w:bottom w:val="single" w:sz="4" w:space="0" w:color="auto"/>
              <w:right w:val="single" w:sz="4" w:space="0" w:color="auto"/>
            </w:tcBorders>
            <w:vAlign w:val="center"/>
          </w:tcPr>
          <w:p w:rsidR="00834DCA" w:rsidRPr="00EC15E3" w:rsidRDefault="00834DCA" w:rsidP="00A37562">
            <w:pPr>
              <w:jc w:val="center"/>
              <w:rPr>
                <w:bCs/>
                <w:sz w:val="27"/>
                <w:szCs w:val="27"/>
                <w:lang w:val="ru-RU"/>
              </w:rPr>
            </w:pPr>
          </w:p>
        </w:tc>
        <w:tc>
          <w:tcPr>
            <w:tcW w:w="335" w:type="pct"/>
            <w:tcBorders>
              <w:top w:val="single" w:sz="4" w:space="0" w:color="auto"/>
              <w:left w:val="single" w:sz="4" w:space="0" w:color="auto"/>
              <w:bottom w:val="single" w:sz="4" w:space="0" w:color="auto"/>
              <w:right w:val="single" w:sz="4" w:space="0" w:color="auto"/>
            </w:tcBorders>
            <w:vAlign w:val="center"/>
          </w:tcPr>
          <w:p w:rsidR="00834DCA" w:rsidRPr="00EC15E3" w:rsidRDefault="00834DCA" w:rsidP="00A37562">
            <w:pPr>
              <w:jc w:val="center"/>
              <w:rPr>
                <w:bCs/>
                <w:sz w:val="27"/>
                <w:szCs w:val="27"/>
                <w:lang w:val="ru-RU"/>
              </w:rPr>
            </w:pPr>
          </w:p>
        </w:tc>
        <w:tc>
          <w:tcPr>
            <w:tcW w:w="336" w:type="pct"/>
            <w:tcBorders>
              <w:top w:val="single" w:sz="4" w:space="0" w:color="auto"/>
              <w:left w:val="single" w:sz="4" w:space="0" w:color="auto"/>
              <w:bottom w:val="single" w:sz="4" w:space="0" w:color="auto"/>
              <w:right w:val="single" w:sz="4" w:space="0" w:color="auto"/>
            </w:tcBorders>
            <w:vAlign w:val="center"/>
          </w:tcPr>
          <w:p w:rsidR="00834DCA" w:rsidRPr="00EC15E3" w:rsidRDefault="00834DCA" w:rsidP="00A37562">
            <w:pPr>
              <w:jc w:val="center"/>
              <w:rPr>
                <w:bCs/>
                <w:sz w:val="27"/>
                <w:szCs w:val="27"/>
                <w:lang w:val="ru-RU"/>
              </w:rPr>
            </w:pPr>
          </w:p>
        </w:tc>
        <w:tc>
          <w:tcPr>
            <w:tcW w:w="365" w:type="pct"/>
            <w:tcBorders>
              <w:top w:val="single" w:sz="4" w:space="0" w:color="auto"/>
              <w:left w:val="single" w:sz="4" w:space="0" w:color="auto"/>
              <w:bottom w:val="single" w:sz="4" w:space="0" w:color="auto"/>
              <w:right w:val="single" w:sz="4" w:space="0" w:color="auto"/>
            </w:tcBorders>
            <w:vAlign w:val="center"/>
          </w:tcPr>
          <w:p w:rsidR="00834DCA" w:rsidRPr="00EC15E3" w:rsidRDefault="00834DCA" w:rsidP="00A37562">
            <w:pPr>
              <w:jc w:val="center"/>
              <w:rPr>
                <w:bCs/>
                <w:sz w:val="27"/>
                <w:szCs w:val="27"/>
                <w:lang w:val="ru-RU"/>
              </w:rPr>
            </w:pPr>
          </w:p>
        </w:tc>
        <w:tc>
          <w:tcPr>
            <w:tcW w:w="428" w:type="pct"/>
            <w:tcBorders>
              <w:top w:val="single" w:sz="4" w:space="0" w:color="auto"/>
              <w:left w:val="single" w:sz="4" w:space="0" w:color="auto"/>
              <w:bottom w:val="single" w:sz="4" w:space="0" w:color="auto"/>
              <w:right w:val="single" w:sz="4" w:space="0" w:color="auto"/>
            </w:tcBorders>
            <w:vAlign w:val="center"/>
          </w:tcPr>
          <w:p w:rsidR="00834DCA" w:rsidRPr="00EC15E3" w:rsidRDefault="00834DCA" w:rsidP="00A37562">
            <w:pPr>
              <w:jc w:val="center"/>
              <w:rPr>
                <w:bCs/>
                <w:sz w:val="27"/>
                <w:szCs w:val="27"/>
                <w:lang w:val="ru-RU"/>
              </w:rPr>
            </w:pPr>
          </w:p>
        </w:tc>
      </w:tr>
      <w:tr w:rsidR="00834DCA" w:rsidRPr="00EC15E3" w:rsidTr="00A37562">
        <w:trPr>
          <w:trHeight w:val="388"/>
        </w:trPr>
        <w:tc>
          <w:tcPr>
            <w:tcW w:w="1331" w:type="pct"/>
            <w:tcBorders>
              <w:top w:val="single" w:sz="4" w:space="0" w:color="auto"/>
              <w:left w:val="single" w:sz="4" w:space="0" w:color="auto"/>
              <w:bottom w:val="single" w:sz="4" w:space="0" w:color="auto"/>
              <w:right w:val="single" w:sz="4" w:space="0" w:color="auto"/>
            </w:tcBorders>
          </w:tcPr>
          <w:p w:rsidR="00834DCA" w:rsidRPr="00EC15E3" w:rsidRDefault="00834DCA" w:rsidP="00272F20">
            <w:pPr>
              <w:rPr>
                <w:bCs/>
                <w:sz w:val="27"/>
                <w:szCs w:val="27"/>
                <w:lang w:val="ru-RU"/>
              </w:rPr>
            </w:pPr>
            <w:r w:rsidRPr="00EC15E3">
              <w:rPr>
                <w:bCs/>
                <w:sz w:val="27"/>
                <w:szCs w:val="27"/>
                <w:lang w:val="ru-RU"/>
              </w:rPr>
              <w:t>Строительство зданий школ</w:t>
            </w:r>
          </w:p>
        </w:tc>
        <w:tc>
          <w:tcPr>
            <w:tcW w:w="287" w:type="pct"/>
            <w:tcBorders>
              <w:top w:val="single" w:sz="4" w:space="0" w:color="auto"/>
              <w:left w:val="single" w:sz="4" w:space="0" w:color="auto"/>
              <w:bottom w:val="single" w:sz="4" w:space="0" w:color="auto"/>
              <w:right w:val="single" w:sz="4" w:space="0" w:color="auto"/>
            </w:tcBorders>
            <w:vAlign w:val="center"/>
          </w:tcPr>
          <w:p w:rsidR="00834DCA" w:rsidRPr="00EC15E3" w:rsidRDefault="00834DCA" w:rsidP="00A37562">
            <w:pPr>
              <w:jc w:val="center"/>
              <w:rPr>
                <w:bCs/>
                <w:sz w:val="27"/>
                <w:szCs w:val="27"/>
                <w:lang w:val="ru-RU"/>
              </w:rPr>
            </w:pPr>
          </w:p>
        </w:tc>
        <w:tc>
          <w:tcPr>
            <w:tcW w:w="288" w:type="pct"/>
            <w:tcBorders>
              <w:top w:val="single" w:sz="4" w:space="0" w:color="auto"/>
              <w:left w:val="single" w:sz="4" w:space="0" w:color="auto"/>
              <w:bottom w:val="single" w:sz="4" w:space="0" w:color="auto"/>
              <w:right w:val="single" w:sz="4" w:space="0" w:color="auto"/>
            </w:tcBorders>
            <w:vAlign w:val="center"/>
          </w:tcPr>
          <w:p w:rsidR="00834DCA" w:rsidRPr="00EC15E3" w:rsidRDefault="00834DCA" w:rsidP="00A37562">
            <w:pPr>
              <w:jc w:val="center"/>
              <w:rPr>
                <w:bCs/>
                <w:sz w:val="27"/>
                <w:szCs w:val="27"/>
                <w:lang w:val="ru-RU"/>
              </w:rPr>
            </w:pPr>
          </w:p>
        </w:tc>
        <w:tc>
          <w:tcPr>
            <w:tcW w:w="287" w:type="pct"/>
            <w:tcBorders>
              <w:top w:val="single" w:sz="4" w:space="0" w:color="auto"/>
              <w:left w:val="single" w:sz="4" w:space="0" w:color="auto"/>
              <w:bottom w:val="single" w:sz="4" w:space="0" w:color="auto"/>
              <w:right w:val="single" w:sz="4" w:space="0" w:color="auto"/>
            </w:tcBorders>
            <w:vAlign w:val="center"/>
          </w:tcPr>
          <w:p w:rsidR="00834DCA" w:rsidRPr="00EC15E3" w:rsidRDefault="00834DCA" w:rsidP="00A37562">
            <w:pPr>
              <w:jc w:val="center"/>
              <w:rPr>
                <w:bCs/>
                <w:sz w:val="27"/>
                <w:szCs w:val="27"/>
                <w:lang w:val="ru-RU"/>
              </w:rPr>
            </w:pPr>
          </w:p>
        </w:tc>
        <w:tc>
          <w:tcPr>
            <w:tcW w:w="336" w:type="pct"/>
            <w:tcBorders>
              <w:top w:val="single" w:sz="4" w:space="0" w:color="auto"/>
              <w:left w:val="single" w:sz="4" w:space="0" w:color="auto"/>
              <w:bottom w:val="single" w:sz="4" w:space="0" w:color="auto"/>
              <w:right w:val="single" w:sz="4" w:space="0" w:color="auto"/>
            </w:tcBorders>
            <w:vAlign w:val="center"/>
          </w:tcPr>
          <w:p w:rsidR="00834DCA" w:rsidRPr="00EC15E3" w:rsidRDefault="00834DCA" w:rsidP="00A37562">
            <w:pPr>
              <w:jc w:val="center"/>
              <w:rPr>
                <w:bCs/>
                <w:sz w:val="27"/>
                <w:szCs w:val="27"/>
                <w:lang w:val="ru-RU"/>
              </w:rPr>
            </w:pPr>
          </w:p>
        </w:tc>
        <w:tc>
          <w:tcPr>
            <w:tcW w:w="335" w:type="pct"/>
            <w:tcBorders>
              <w:top w:val="single" w:sz="4" w:space="0" w:color="auto"/>
              <w:left w:val="single" w:sz="4" w:space="0" w:color="auto"/>
              <w:bottom w:val="single" w:sz="4" w:space="0" w:color="auto"/>
              <w:right w:val="single" w:sz="4" w:space="0" w:color="auto"/>
            </w:tcBorders>
            <w:vAlign w:val="center"/>
          </w:tcPr>
          <w:p w:rsidR="00834DCA" w:rsidRPr="00EC15E3" w:rsidRDefault="00834DCA" w:rsidP="00A37562">
            <w:pPr>
              <w:jc w:val="center"/>
              <w:rPr>
                <w:bCs/>
                <w:sz w:val="27"/>
                <w:szCs w:val="27"/>
                <w:lang w:val="ru-RU"/>
              </w:rPr>
            </w:pPr>
          </w:p>
        </w:tc>
        <w:tc>
          <w:tcPr>
            <w:tcW w:w="336" w:type="pct"/>
            <w:tcBorders>
              <w:top w:val="single" w:sz="4" w:space="0" w:color="auto"/>
              <w:left w:val="single" w:sz="4" w:space="0" w:color="auto"/>
              <w:bottom w:val="single" w:sz="4" w:space="0" w:color="auto"/>
              <w:right w:val="single" w:sz="4" w:space="0" w:color="auto"/>
            </w:tcBorders>
            <w:vAlign w:val="center"/>
          </w:tcPr>
          <w:p w:rsidR="00834DCA" w:rsidRPr="00EC15E3" w:rsidRDefault="00834DCA" w:rsidP="00A37562">
            <w:pPr>
              <w:jc w:val="center"/>
              <w:rPr>
                <w:bCs/>
                <w:sz w:val="27"/>
                <w:szCs w:val="27"/>
                <w:lang w:val="ru-RU"/>
              </w:rPr>
            </w:pPr>
          </w:p>
        </w:tc>
        <w:tc>
          <w:tcPr>
            <w:tcW w:w="335" w:type="pct"/>
            <w:tcBorders>
              <w:top w:val="single" w:sz="4" w:space="0" w:color="auto"/>
              <w:left w:val="single" w:sz="4" w:space="0" w:color="auto"/>
              <w:bottom w:val="single" w:sz="4" w:space="0" w:color="auto"/>
              <w:right w:val="single" w:sz="4" w:space="0" w:color="auto"/>
            </w:tcBorders>
            <w:vAlign w:val="center"/>
          </w:tcPr>
          <w:p w:rsidR="00834DCA" w:rsidRPr="00EC15E3" w:rsidRDefault="00834DCA" w:rsidP="00A37562">
            <w:pPr>
              <w:jc w:val="center"/>
              <w:rPr>
                <w:bCs/>
                <w:sz w:val="27"/>
                <w:szCs w:val="27"/>
                <w:lang w:val="ru-RU"/>
              </w:rPr>
            </w:pPr>
          </w:p>
        </w:tc>
        <w:tc>
          <w:tcPr>
            <w:tcW w:w="335" w:type="pct"/>
            <w:tcBorders>
              <w:top w:val="single" w:sz="4" w:space="0" w:color="auto"/>
              <w:left w:val="single" w:sz="4" w:space="0" w:color="auto"/>
              <w:bottom w:val="single" w:sz="4" w:space="0" w:color="auto"/>
              <w:right w:val="single" w:sz="4" w:space="0" w:color="auto"/>
            </w:tcBorders>
            <w:vAlign w:val="center"/>
          </w:tcPr>
          <w:p w:rsidR="00834DCA" w:rsidRPr="00EC15E3" w:rsidRDefault="00834DCA" w:rsidP="00A37562">
            <w:pPr>
              <w:jc w:val="center"/>
              <w:rPr>
                <w:bCs/>
                <w:sz w:val="27"/>
                <w:szCs w:val="27"/>
                <w:lang w:val="ru-RU"/>
              </w:rPr>
            </w:pPr>
          </w:p>
        </w:tc>
        <w:tc>
          <w:tcPr>
            <w:tcW w:w="336" w:type="pct"/>
            <w:tcBorders>
              <w:top w:val="single" w:sz="4" w:space="0" w:color="auto"/>
              <w:left w:val="single" w:sz="4" w:space="0" w:color="auto"/>
              <w:bottom w:val="single" w:sz="4" w:space="0" w:color="auto"/>
              <w:right w:val="single" w:sz="4" w:space="0" w:color="auto"/>
            </w:tcBorders>
            <w:vAlign w:val="center"/>
          </w:tcPr>
          <w:p w:rsidR="00834DCA" w:rsidRPr="00EC15E3" w:rsidRDefault="00834DCA" w:rsidP="00A37562">
            <w:pPr>
              <w:jc w:val="center"/>
              <w:rPr>
                <w:bCs/>
                <w:sz w:val="27"/>
                <w:szCs w:val="27"/>
                <w:lang w:val="ru-RU"/>
              </w:rPr>
            </w:pPr>
          </w:p>
        </w:tc>
        <w:tc>
          <w:tcPr>
            <w:tcW w:w="365" w:type="pct"/>
            <w:tcBorders>
              <w:top w:val="single" w:sz="4" w:space="0" w:color="auto"/>
              <w:left w:val="single" w:sz="4" w:space="0" w:color="auto"/>
              <w:bottom w:val="single" w:sz="4" w:space="0" w:color="auto"/>
              <w:right w:val="single" w:sz="4" w:space="0" w:color="auto"/>
            </w:tcBorders>
            <w:vAlign w:val="center"/>
          </w:tcPr>
          <w:p w:rsidR="00834DCA" w:rsidRPr="00EC15E3" w:rsidRDefault="00834DCA" w:rsidP="00A37562">
            <w:pPr>
              <w:jc w:val="center"/>
              <w:rPr>
                <w:bCs/>
                <w:sz w:val="27"/>
                <w:szCs w:val="27"/>
                <w:lang w:val="ru-RU"/>
              </w:rPr>
            </w:pPr>
          </w:p>
        </w:tc>
        <w:tc>
          <w:tcPr>
            <w:tcW w:w="428" w:type="pct"/>
            <w:tcBorders>
              <w:top w:val="single" w:sz="4" w:space="0" w:color="auto"/>
              <w:left w:val="single" w:sz="4" w:space="0" w:color="auto"/>
              <w:bottom w:val="single" w:sz="4" w:space="0" w:color="auto"/>
              <w:right w:val="single" w:sz="4" w:space="0" w:color="auto"/>
            </w:tcBorders>
            <w:vAlign w:val="center"/>
          </w:tcPr>
          <w:p w:rsidR="00834DCA" w:rsidRPr="00EC15E3" w:rsidRDefault="00834DCA" w:rsidP="00A37562">
            <w:pPr>
              <w:jc w:val="center"/>
              <w:rPr>
                <w:bCs/>
                <w:sz w:val="27"/>
                <w:szCs w:val="27"/>
                <w:lang w:val="ru-RU"/>
              </w:rPr>
            </w:pPr>
          </w:p>
        </w:tc>
      </w:tr>
      <w:tr w:rsidR="00A37562" w:rsidRPr="00EC15E3" w:rsidTr="00A37562">
        <w:trPr>
          <w:trHeight w:val="635"/>
        </w:trPr>
        <w:tc>
          <w:tcPr>
            <w:tcW w:w="1331" w:type="pct"/>
            <w:tcBorders>
              <w:top w:val="single" w:sz="4" w:space="0" w:color="auto"/>
              <w:left w:val="single" w:sz="4" w:space="0" w:color="auto"/>
              <w:bottom w:val="single" w:sz="4" w:space="0" w:color="auto"/>
              <w:right w:val="single" w:sz="4" w:space="0" w:color="auto"/>
            </w:tcBorders>
            <w:vAlign w:val="center"/>
          </w:tcPr>
          <w:p w:rsidR="00A37562" w:rsidRPr="00EC15E3" w:rsidRDefault="00A37562" w:rsidP="00834DCA">
            <w:pPr>
              <w:ind w:right="-109"/>
              <w:rPr>
                <w:sz w:val="27"/>
                <w:szCs w:val="27"/>
                <w:lang w:val="ru-RU"/>
              </w:rPr>
            </w:pPr>
            <w:r w:rsidRPr="00EC15E3">
              <w:rPr>
                <w:sz w:val="27"/>
                <w:szCs w:val="27"/>
                <w:lang w:val="ru-RU"/>
              </w:rPr>
              <w:t xml:space="preserve">Основная общеобразовательная школа на 165 мест расположена по адресу: 652394, Кемеровская область, Промышленновский район, с. Журавлево, </w:t>
            </w:r>
            <w:r w:rsidR="008F6131" w:rsidRPr="00EC15E3">
              <w:rPr>
                <w:sz w:val="27"/>
                <w:szCs w:val="27"/>
                <w:lang w:val="ru-RU"/>
              </w:rPr>
              <w:br/>
            </w:r>
            <w:r w:rsidRPr="00EC15E3">
              <w:rPr>
                <w:sz w:val="27"/>
                <w:szCs w:val="27"/>
                <w:lang w:val="ru-RU"/>
              </w:rPr>
              <w:t xml:space="preserve">ул. Центральная, д. 47г </w:t>
            </w:r>
          </w:p>
        </w:tc>
        <w:tc>
          <w:tcPr>
            <w:tcW w:w="287" w:type="pct"/>
            <w:tcBorders>
              <w:top w:val="single" w:sz="4" w:space="0" w:color="auto"/>
              <w:left w:val="single" w:sz="4" w:space="0" w:color="auto"/>
              <w:bottom w:val="single" w:sz="4" w:space="0" w:color="auto"/>
              <w:right w:val="single" w:sz="4" w:space="0" w:color="auto"/>
            </w:tcBorders>
            <w:vAlign w:val="center"/>
          </w:tcPr>
          <w:p w:rsidR="00A37562" w:rsidRPr="00EC15E3" w:rsidRDefault="00A37562" w:rsidP="00A37562">
            <w:pPr>
              <w:jc w:val="center"/>
              <w:rPr>
                <w:sz w:val="27"/>
                <w:szCs w:val="27"/>
                <w:lang w:val="ru-RU"/>
              </w:rPr>
            </w:pPr>
            <w:r w:rsidRPr="00EC15E3">
              <w:rPr>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vAlign w:val="center"/>
          </w:tcPr>
          <w:p w:rsidR="00A37562" w:rsidRPr="00EC15E3" w:rsidRDefault="00A37562" w:rsidP="00A37562">
            <w:pPr>
              <w:jc w:val="center"/>
              <w:rPr>
                <w:lang w:val="ru-RU"/>
              </w:rPr>
            </w:pPr>
            <w:r w:rsidRPr="00EC15E3">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vAlign w:val="center"/>
          </w:tcPr>
          <w:p w:rsidR="00A37562" w:rsidRPr="00EC15E3" w:rsidRDefault="00A37562" w:rsidP="00A37562">
            <w:pPr>
              <w:jc w:val="center"/>
              <w:rPr>
                <w:lang w:val="ru-RU"/>
              </w:rPr>
            </w:pPr>
            <w:r w:rsidRPr="00EC15E3">
              <w:rPr>
                <w:sz w:val="27"/>
                <w:szCs w:val="27"/>
                <w:lang w:val="ru-RU"/>
              </w:rPr>
              <w:t>0</w:t>
            </w:r>
          </w:p>
        </w:tc>
        <w:tc>
          <w:tcPr>
            <w:tcW w:w="336" w:type="pct"/>
            <w:tcBorders>
              <w:top w:val="single" w:sz="4" w:space="0" w:color="auto"/>
              <w:left w:val="single" w:sz="4" w:space="0" w:color="auto"/>
              <w:bottom w:val="single" w:sz="4" w:space="0" w:color="auto"/>
              <w:right w:val="single" w:sz="4" w:space="0" w:color="auto"/>
            </w:tcBorders>
            <w:vAlign w:val="center"/>
          </w:tcPr>
          <w:p w:rsidR="00A37562" w:rsidRPr="00EC15E3" w:rsidRDefault="00A37562" w:rsidP="00A37562">
            <w:pPr>
              <w:jc w:val="center"/>
              <w:rPr>
                <w:sz w:val="27"/>
                <w:szCs w:val="27"/>
                <w:lang w:val="ru-RU"/>
              </w:rPr>
            </w:pPr>
            <w:r w:rsidRPr="00EC15E3">
              <w:rPr>
                <w:sz w:val="27"/>
                <w:szCs w:val="27"/>
                <w:lang w:val="ru-RU"/>
              </w:rPr>
              <w:t>165</w:t>
            </w:r>
          </w:p>
        </w:tc>
        <w:tc>
          <w:tcPr>
            <w:tcW w:w="335" w:type="pct"/>
            <w:tcBorders>
              <w:top w:val="single" w:sz="4" w:space="0" w:color="auto"/>
              <w:left w:val="single" w:sz="4" w:space="0" w:color="auto"/>
              <w:bottom w:val="single" w:sz="4" w:space="0" w:color="auto"/>
              <w:right w:val="single" w:sz="4" w:space="0" w:color="auto"/>
            </w:tcBorders>
            <w:vAlign w:val="center"/>
          </w:tcPr>
          <w:p w:rsidR="00A37562" w:rsidRPr="00EC15E3" w:rsidRDefault="00A37562" w:rsidP="00A37562">
            <w:pPr>
              <w:jc w:val="center"/>
              <w:rPr>
                <w:lang w:val="ru-RU"/>
              </w:rPr>
            </w:pPr>
            <w:r w:rsidRPr="00EC15E3">
              <w:rPr>
                <w:sz w:val="27"/>
                <w:szCs w:val="27"/>
                <w:lang w:val="ru-RU"/>
              </w:rPr>
              <w:t>0</w:t>
            </w:r>
          </w:p>
        </w:tc>
        <w:tc>
          <w:tcPr>
            <w:tcW w:w="336" w:type="pct"/>
            <w:tcBorders>
              <w:top w:val="single" w:sz="4" w:space="0" w:color="auto"/>
              <w:left w:val="single" w:sz="4" w:space="0" w:color="auto"/>
              <w:bottom w:val="single" w:sz="4" w:space="0" w:color="auto"/>
              <w:right w:val="single" w:sz="4" w:space="0" w:color="auto"/>
            </w:tcBorders>
            <w:vAlign w:val="center"/>
          </w:tcPr>
          <w:p w:rsidR="00A37562" w:rsidRPr="00EC15E3" w:rsidRDefault="00A37562" w:rsidP="00A37562">
            <w:pPr>
              <w:jc w:val="center"/>
              <w:rPr>
                <w:lang w:val="ru-RU"/>
              </w:rPr>
            </w:pPr>
            <w:r w:rsidRPr="00EC15E3">
              <w:rPr>
                <w:sz w:val="27"/>
                <w:szCs w:val="27"/>
                <w:lang w:val="ru-RU"/>
              </w:rPr>
              <w:t>0</w:t>
            </w:r>
          </w:p>
        </w:tc>
        <w:tc>
          <w:tcPr>
            <w:tcW w:w="335" w:type="pct"/>
            <w:tcBorders>
              <w:top w:val="single" w:sz="4" w:space="0" w:color="auto"/>
              <w:left w:val="single" w:sz="4" w:space="0" w:color="auto"/>
              <w:bottom w:val="single" w:sz="4" w:space="0" w:color="auto"/>
              <w:right w:val="single" w:sz="4" w:space="0" w:color="auto"/>
            </w:tcBorders>
            <w:vAlign w:val="center"/>
          </w:tcPr>
          <w:p w:rsidR="00A37562" w:rsidRPr="00EC15E3" w:rsidRDefault="00A37562" w:rsidP="00A37562">
            <w:pPr>
              <w:jc w:val="center"/>
              <w:rPr>
                <w:lang w:val="ru-RU"/>
              </w:rPr>
            </w:pPr>
            <w:r w:rsidRPr="00EC15E3">
              <w:rPr>
                <w:sz w:val="27"/>
                <w:szCs w:val="27"/>
                <w:lang w:val="ru-RU"/>
              </w:rPr>
              <w:t>0</w:t>
            </w:r>
          </w:p>
        </w:tc>
        <w:tc>
          <w:tcPr>
            <w:tcW w:w="335" w:type="pct"/>
            <w:tcBorders>
              <w:top w:val="single" w:sz="4" w:space="0" w:color="auto"/>
              <w:left w:val="single" w:sz="4" w:space="0" w:color="auto"/>
              <w:bottom w:val="single" w:sz="4" w:space="0" w:color="auto"/>
              <w:right w:val="single" w:sz="4" w:space="0" w:color="auto"/>
            </w:tcBorders>
            <w:vAlign w:val="center"/>
          </w:tcPr>
          <w:p w:rsidR="00A37562" w:rsidRPr="00EC15E3" w:rsidRDefault="00A37562" w:rsidP="00A37562">
            <w:pPr>
              <w:jc w:val="center"/>
              <w:rPr>
                <w:lang w:val="ru-RU"/>
              </w:rPr>
            </w:pPr>
            <w:r w:rsidRPr="00EC15E3">
              <w:rPr>
                <w:sz w:val="27"/>
                <w:szCs w:val="27"/>
                <w:lang w:val="ru-RU"/>
              </w:rPr>
              <w:t>0</w:t>
            </w:r>
          </w:p>
        </w:tc>
        <w:tc>
          <w:tcPr>
            <w:tcW w:w="336" w:type="pct"/>
            <w:tcBorders>
              <w:top w:val="single" w:sz="4" w:space="0" w:color="auto"/>
              <w:left w:val="single" w:sz="4" w:space="0" w:color="auto"/>
              <w:bottom w:val="single" w:sz="4" w:space="0" w:color="auto"/>
              <w:right w:val="single" w:sz="4" w:space="0" w:color="auto"/>
            </w:tcBorders>
            <w:vAlign w:val="center"/>
          </w:tcPr>
          <w:p w:rsidR="00A37562" w:rsidRPr="00EC15E3" w:rsidRDefault="00A37562" w:rsidP="00A37562">
            <w:pPr>
              <w:jc w:val="center"/>
              <w:rPr>
                <w:lang w:val="ru-RU"/>
              </w:rPr>
            </w:pPr>
            <w:r w:rsidRPr="00EC15E3">
              <w:rPr>
                <w:sz w:val="27"/>
                <w:szCs w:val="27"/>
                <w:lang w:val="ru-RU"/>
              </w:rPr>
              <w:t>0</w:t>
            </w:r>
          </w:p>
        </w:tc>
        <w:tc>
          <w:tcPr>
            <w:tcW w:w="365" w:type="pct"/>
            <w:tcBorders>
              <w:top w:val="single" w:sz="4" w:space="0" w:color="auto"/>
              <w:left w:val="single" w:sz="4" w:space="0" w:color="auto"/>
              <w:bottom w:val="single" w:sz="4" w:space="0" w:color="auto"/>
              <w:right w:val="single" w:sz="4" w:space="0" w:color="auto"/>
            </w:tcBorders>
            <w:vAlign w:val="center"/>
          </w:tcPr>
          <w:p w:rsidR="00A37562" w:rsidRPr="00EC15E3" w:rsidRDefault="00A37562" w:rsidP="00A37562">
            <w:pPr>
              <w:jc w:val="center"/>
              <w:rPr>
                <w:lang w:val="ru-RU"/>
              </w:rPr>
            </w:pPr>
            <w:r w:rsidRPr="00EC15E3">
              <w:rPr>
                <w:sz w:val="27"/>
                <w:szCs w:val="27"/>
                <w:lang w:val="ru-RU"/>
              </w:rPr>
              <w:t>0</w:t>
            </w:r>
          </w:p>
        </w:tc>
        <w:tc>
          <w:tcPr>
            <w:tcW w:w="428" w:type="pct"/>
            <w:tcBorders>
              <w:top w:val="single" w:sz="4" w:space="0" w:color="auto"/>
              <w:left w:val="single" w:sz="4" w:space="0" w:color="auto"/>
              <w:bottom w:val="single" w:sz="4" w:space="0" w:color="auto"/>
              <w:right w:val="single" w:sz="4" w:space="0" w:color="auto"/>
            </w:tcBorders>
            <w:vAlign w:val="center"/>
          </w:tcPr>
          <w:p w:rsidR="00A37562" w:rsidRPr="00EC15E3" w:rsidRDefault="00A37562" w:rsidP="00A37562">
            <w:pPr>
              <w:jc w:val="center"/>
              <w:rPr>
                <w:sz w:val="27"/>
                <w:szCs w:val="27"/>
                <w:lang w:val="ru-RU"/>
              </w:rPr>
            </w:pPr>
            <w:r w:rsidRPr="00EC15E3">
              <w:rPr>
                <w:sz w:val="27"/>
                <w:szCs w:val="27"/>
                <w:lang w:val="ru-RU"/>
              </w:rPr>
              <w:t>165</w:t>
            </w:r>
          </w:p>
        </w:tc>
      </w:tr>
      <w:tr w:rsidR="00A37562" w:rsidRPr="00EC15E3" w:rsidTr="00A37562">
        <w:trPr>
          <w:trHeight w:val="1118"/>
        </w:trPr>
        <w:tc>
          <w:tcPr>
            <w:tcW w:w="1331" w:type="pct"/>
            <w:tcBorders>
              <w:top w:val="single" w:sz="4" w:space="0" w:color="auto"/>
              <w:left w:val="single" w:sz="4" w:space="0" w:color="auto"/>
              <w:bottom w:val="single" w:sz="4" w:space="0" w:color="auto"/>
              <w:right w:val="single" w:sz="4" w:space="0" w:color="auto"/>
            </w:tcBorders>
            <w:vAlign w:val="center"/>
            <w:hideMark/>
          </w:tcPr>
          <w:p w:rsidR="00A37562" w:rsidRPr="00EC15E3" w:rsidRDefault="00A37562" w:rsidP="00272F20">
            <w:pPr>
              <w:ind w:right="-109"/>
              <w:rPr>
                <w:sz w:val="27"/>
                <w:szCs w:val="27"/>
                <w:lang w:val="ru-RU"/>
              </w:rPr>
            </w:pPr>
            <w:r w:rsidRPr="00EC15E3">
              <w:rPr>
                <w:sz w:val="27"/>
                <w:szCs w:val="27"/>
                <w:lang w:val="ru-RU"/>
              </w:rPr>
              <w:t xml:space="preserve">Строительство средней общеобразовательной школы </w:t>
            </w:r>
            <w:r w:rsidR="008F6131" w:rsidRPr="00EC15E3">
              <w:rPr>
                <w:sz w:val="27"/>
                <w:szCs w:val="27"/>
                <w:lang w:val="ru-RU"/>
              </w:rPr>
              <w:br/>
            </w:r>
            <w:r w:rsidRPr="00EC15E3">
              <w:rPr>
                <w:sz w:val="27"/>
                <w:szCs w:val="27"/>
                <w:lang w:val="ru-RU"/>
              </w:rPr>
              <w:t xml:space="preserve">№ 160 Тайгинского городского округа, Кемеровская область, </w:t>
            </w:r>
            <w:r w:rsidR="008F6131" w:rsidRPr="00EC15E3">
              <w:rPr>
                <w:sz w:val="27"/>
                <w:szCs w:val="27"/>
                <w:lang w:val="ru-RU"/>
              </w:rPr>
              <w:br/>
            </w:r>
            <w:r w:rsidRPr="00EC15E3">
              <w:rPr>
                <w:sz w:val="27"/>
                <w:szCs w:val="27"/>
                <w:lang w:val="ru-RU"/>
              </w:rPr>
              <w:t>г. Тайга, проспект Кирова, д. 57</w:t>
            </w:r>
          </w:p>
        </w:tc>
        <w:tc>
          <w:tcPr>
            <w:tcW w:w="287" w:type="pct"/>
            <w:tcBorders>
              <w:top w:val="single" w:sz="4" w:space="0" w:color="auto"/>
              <w:left w:val="single" w:sz="4" w:space="0" w:color="auto"/>
              <w:bottom w:val="single" w:sz="4" w:space="0" w:color="auto"/>
              <w:right w:val="single" w:sz="4" w:space="0" w:color="auto"/>
            </w:tcBorders>
            <w:vAlign w:val="center"/>
          </w:tcPr>
          <w:p w:rsidR="00A37562" w:rsidRPr="00EC15E3" w:rsidRDefault="00A37562" w:rsidP="00A37562">
            <w:pPr>
              <w:jc w:val="center"/>
              <w:rPr>
                <w:lang w:val="ru-RU"/>
              </w:rPr>
            </w:pPr>
            <w:r w:rsidRPr="00EC15E3">
              <w:rPr>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vAlign w:val="center"/>
          </w:tcPr>
          <w:p w:rsidR="00A37562" w:rsidRPr="00EC15E3" w:rsidRDefault="00A37562" w:rsidP="00A37562">
            <w:pPr>
              <w:jc w:val="center"/>
              <w:rPr>
                <w:lang w:val="ru-RU"/>
              </w:rPr>
            </w:pPr>
            <w:r w:rsidRPr="00EC15E3">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vAlign w:val="center"/>
          </w:tcPr>
          <w:p w:rsidR="00A37562" w:rsidRPr="00EC15E3" w:rsidRDefault="00A37562" w:rsidP="00A37562">
            <w:pPr>
              <w:jc w:val="center"/>
              <w:rPr>
                <w:lang w:val="ru-RU"/>
              </w:rPr>
            </w:pPr>
            <w:r w:rsidRPr="00EC15E3">
              <w:rPr>
                <w:sz w:val="27"/>
                <w:szCs w:val="27"/>
                <w:lang w:val="ru-RU"/>
              </w:rPr>
              <w:t>0</w:t>
            </w:r>
          </w:p>
        </w:tc>
        <w:tc>
          <w:tcPr>
            <w:tcW w:w="336" w:type="pct"/>
            <w:tcBorders>
              <w:top w:val="single" w:sz="4" w:space="0" w:color="auto"/>
              <w:left w:val="single" w:sz="4" w:space="0" w:color="auto"/>
              <w:bottom w:val="single" w:sz="4" w:space="0" w:color="auto"/>
              <w:right w:val="single" w:sz="4" w:space="0" w:color="auto"/>
            </w:tcBorders>
            <w:vAlign w:val="center"/>
          </w:tcPr>
          <w:p w:rsidR="00A37562" w:rsidRPr="00EC15E3" w:rsidRDefault="00A37562" w:rsidP="00A37562">
            <w:pPr>
              <w:jc w:val="center"/>
              <w:rPr>
                <w:lang w:val="ru-RU"/>
              </w:rPr>
            </w:pPr>
            <w:r w:rsidRPr="00EC15E3">
              <w:rPr>
                <w:sz w:val="27"/>
                <w:szCs w:val="27"/>
                <w:lang w:val="ru-RU"/>
              </w:rPr>
              <w:t>0</w:t>
            </w:r>
          </w:p>
        </w:tc>
        <w:tc>
          <w:tcPr>
            <w:tcW w:w="335" w:type="pct"/>
            <w:tcBorders>
              <w:top w:val="single" w:sz="4" w:space="0" w:color="auto"/>
              <w:left w:val="single" w:sz="4" w:space="0" w:color="auto"/>
              <w:bottom w:val="single" w:sz="4" w:space="0" w:color="auto"/>
              <w:right w:val="single" w:sz="4" w:space="0" w:color="auto"/>
            </w:tcBorders>
            <w:vAlign w:val="center"/>
            <w:hideMark/>
          </w:tcPr>
          <w:p w:rsidR="00A37562" w:rsidRPr="00EC15E3" w:rsidRDefault="00A37562" w:rsidP="00A37562">
            <w:pPr>
              <w:jc w:val="center"/>
              <w:rPr>
                <w:rFonts w:ascii="Calibri" w:eastAsia="Calibri" w:hAnsi="Calibri"/>
                <w:lang w:val="ru-RU"/>
              </w:rPr>
            </w:pPr>
            <w:r w:rsidRPr="00EC15E3">
              <w:rPr>
                <w:sz w:val="27"/>
                <w:szCs w:val="27"/>
                <w:lang w:val="ru-RU"/>
              </w:rPr>
              <w:t>330</w:t>
            </w:r>
          </w:p>
        </w:tc>
        <w:tc>
          <w:tcPr>
            <w:tcW w:w="336" w:type="pct"/>
            <w:tcBorders>
              <w:top w:val="single" w:sz="4" w:space="0" w:color="auto"/>
              <w:left w:val="single" w:sz="4" w:space="0" w:color="auto"/>
              <w:bottom w:val="single" w:sz="4" w:space="0" w:color="auto"/>
              <w:right w:val="single" w:sz="4" w:space="0" w:color="auto"/>
            </w:tcBorders>
            <w:vAlign w:val="center"/>
          </w:tcPr>
          <w:p w:rsidR="00A37562" w:rsidRPr="00EC15E3" w:rsidRDefault="00A37562" w:rsidP="00A37562">
            <w:pPr>
              <w:jc w:val="center"/>
              <w:rPr>
                <w:lang w:val="ru-RU"/>
              </w:rPr>
            </w:pPr>
            <w:r w:rsidRPr="00EC15E3">
              <w:rPr>
                <w:sz w:val="27"/>
                <w:szCs w:val="27"/>
                <w:lang w:val="ru-RU"/>
              </w:rPr>
              <w:t>0</w:t>
            </w:r>
          </w:p>
        </w:tc>
        <w:tc>
          <w:tcPr>
            <w:tcW w:w="335" w:type="pct"/>
            <w:tcBorders>
              <w:top w:val="single" w:sz="4" w:space="0" w:color="auto"/>
              <w:left w:val="single" w:sz="4" w:space="0" w:color="auto"/>
              <w:bottom w:val="single" w:sz="4" w:space="0" w:color="auto"/>
              <w:right w:val="single" w:sz="4" w:space="0" w:color="auto"/>
            </w:tcBorders>
            <w:vAlign w:val="center"/>
          </w:tcPr>
          <w:p w:rsidR="00A37562" w:rsidRPr="00EC15E3" w:rsidRDefault="00A37562" w:rsidP="00A37562">
            <w:pPr>
              <w:jc w:val="center"/>
              <w:rPr>
                <w:lang w:val="ru-RU"/>
              </w:rPr>
            </w:pPr>
            <w:r w:rsidRPr="00EC15E3">
              <w:rPr>
                <w:sz w:val="27"/>
                <w:szCs w:val="27"/>
                <w:lang w:val="ru-RU"/>
              </w:rPr>
              <w:t>0</w:t>
            </w:r>
          </w:p>
        </w:tc>
        <w:tc>
          <w:tcPr>
            <w:tcW w:w="335" w:type="pct"/>
            <w:tcBorders>
              <w:top w:val="single" w:sz="4" w:space="0" w:color="auto"/>
              <w:left w:val="single" w:sz="4" w:space="0" w:color="auto"/>
              <w:bottom w:val="single" w:sz="4" w:space="0" w:color="auto"/>
              <w:right w:val="single" w:sz="4" w:space="0" w:color="auto"/>
            </w:tcBorders>
            <w:vAlign w:val="center"/>
          </w:tcPr>
          <w:p w:rsidR="00A37562" w:rsidRPr="00EC15E3" w:rsidRDefault="00A37562" w:rsidP="00A37562">
            <w:pPr>
              <w:jc w:val="center"/>
              <w:rPr>
                <w:lang w:val="ru-RU"/>
              </w:rPr>
            </w:pPr>
            <w:r w:rsidRPr="00EC15E3">
              <w:rPr>
                <w:sz w:val="27"/>
                <w:szCs w:val="27"/>
                <w:lang w:val="ru-RU"/>
              </w:rPr>
              <w:t>0</w:t>
            </w:r>
          </w:p>
        </w:tc>
        <w:tc>
          <w:tcPr>
            <w:tcW w:w="336" w:type="pct"/>
            <w:tcBorders>
              <w:top w:val="single" w:sz="4" w:space="0" w:color="auto"/>
              <w:left w:val="single" w:sz="4" w:space="0" w:color="auto"/>
              <w:bottom w:val="single" w:sz="4" w:space="0" w:color="auto"/>
              <w:right w:val="single" w:sz="4" w:space="0" w:color="auto"/>
            </w:tcBorders>
            <w:vAlign w:val="center"/>
          </w:tcPr>
          <w:p w:rsidR="00A37562" w:rsidRPr="00EC15E3" w:rsidRDefault="00A37562" w:rsidP="00A37562">
            <w:pPr>
              <w:jc w:val="center"/>
              <w:rPr>
                <w:lang w:val="ru-RU"/>
              </w:rPr>
            </w:pPr>
            <w:r w:rsidRPr="00EC15E3">
              <w:rPr>
                <w:sz w:val="27"/>
                <w:szCs w:val="27"/>
                <w:lang w:val="ru-RU"/>
              </w:rPr>
              <w:t>0</w:t>
            </w:r>
          </w:p>
        </w:tc>
        <w:tc>
          <w:tcPr>
            <w:tcW w:w="365" w:type="pct"/>
            <w:tcBorders>
              <w:top w:val="single" w:sz="4" w:space="0" w:color="auto"/>
              <w:left w:val="single" w:sz="4" w:space="0" w:color="auto"/>
              <w:bottom w:val="single" w:sz="4" w:space="0" w:color="auto"/>
              <w:right w:val="single" w:sz="4" w:space="0" w:color="auto"/>
            </w:tcBorders>
            <w:vAlign w:val="center"/>
          </w:tcPr>
          <w:p w:rsidR="00A37562" w:rsidRPr="00EC15E3" w:rsidRDefault="00A37562" w:rsidP="00A37562">
            <w:pPr>
              <w:jc w:val="center"/>
              <w:rPr>
                <w:lang w:val="ru-RU"/>
              </w:rPr>
            </w:pPr>
            <w:r w:rsidRPr="00EC15E3">
              <w:rPr>
                <w:sz w:val="27"/>
                <w:szCs w:val="27"/>
                <w:lang w:val="ru-RU"/>
              </w:rPr>
              <w:t>0</w:t>
            </w:r>
          </w:p>
        </w:tc>
        <w:tc>
          <w:tcPr>
            <w:tcW w:w="428" w:type="pct"/>
            <w:tcBorders>
              <w:top w:val="single" w:sz="4" w:space="0" w:color="auto"/>
              <w:left w:val="single" w:sz="4" w:space="0" w:color="auto"/>
              <w:bottom w:val="single" w:sz="4" w:space="0" w:color="auto"/>
              <w:right w:val="single" w:sz="4" w:space="0" w:color="auto"/>
            </w:tcBorders>
            <w:vAlign w:val="center"/>
            <w:hideMark/>
          </w:tcPr>
          <w:p w:rsidR="00A37562" w:rsidRPr="00EC15E3" w:rsidRDefault="00A37562" w:rsidP="00A37562">
            <w:pPr>
              <w:jc w:val="center"/>
              <w:rPr>
                <w:sz w:val="27"/>
                <w:szCs w:val="27"/>
                <w:lang w:val="ru-RU"/>
              </w:rPr>
            </w:pPr>
            <w:r w:rsidRPr="00EC15E3">
              <w:rPr>
                <w:sz w:val="27"/>
                <w:szCs w:val="27"/>
                <w:lang w:val="ru-RU"/>
              </w:rPr>
              <w:t>330</w:t>
            </w:r>
          </w:p>
        </w:tc>
      </w:tr>
      <w:tr w:rsidR="008F6131" w:rsidRPr="00EC15E3" w:rsidTr="008F6131">
        <w:trPr>
          <w:trHeight w:val="278"/>
        </w:trPr>
        <w:tc>
          <w:tcPr>
            <w:tcW w:w="1331" w:type="pct"/>
            <w:tcBorders>
              <w:top w:val="single" w:sz="4" w:space="0" w:color="auto"/>
              <w:left w:val="single" w:sz="4" w:space="0" w:color="auto"/>
              <w:bottom w:val="single" w:sz="4" w:space="0" w:color="auto"/>
              <w:right w:val="single" w:sz="4" w:space="0" w:color="auto"/>
            </w:tcBorders>
          </w:tcPr>
          <w:p w:rsidR="008F6131" w:rsidRPr="00EC15E3" w:rsidRDefault="008F6131" w:rsidP="008F6131">
            <w:pPr>
              <w:jc w:val="center"/>
              <w:rPr>
                <w:sz w:val="27"/>
                <w:szCs w:val="27"/>
                <w:lang w:val="ru-RU"/>
              </w:rPr>
            </w:pPr>
            <w:r w:rsidRPr="00EC15E3">
              <w:rPr>
                <w:sz w:val="27"/>
                <w:szCs w:val="27"/>
                <w:lang w:val="ru-RU"/>
              </w:rPr>
              <w:t>1</w:t>
            </w:r>
          </w:p>
        </w:tc>
        <w:tc>
          <w:tcPr>
            <w:tcW w:w="287" w:type="pct"/>
            <w:tcBorders>
              <w:top w:val="single" w:sz="4" w:space="0" w:color="auto"/>
              <w:left w:val="single" w:sz="4" w:space="0" w:color="auto"/>
              <w:bottom w:val="single" w:sz="4" w:space="0" w:color="auto"/>
              <w:right w:val="single" w:sz="4" w:space="0" w:color="auto"/>
            </w:tcBorders>
            <w:vAlign w:val="center"/>
          </w:tcPr>
          <w:p w:rsidR="008F6131" w:rsidRPr="00EC15E3" w:rsidRDefault="008F6131" w:rsidP="008F6131">
            <w:pPr>
              <w:jc w:val="center"/>
              <w:rPr>
                <w:sz w:val="27"/>
                <w:szCs w:val="27"/>
                <w:lang w:val="ru-RU"/>
              </w:rPr>
            </w:pPr>
            <w:r w:rsidRPr="00EC15E3">
              <w:rPr>
                <w:sz w:val="27"/>
                <w:szCs w:val="27"/>
                <w:lang w:val="ru-RU"/>
              </w:rPr>
              <w:t>2</w:t>
            </w:r>
          </w:p>
        </w:tc>
        <w:tc>
          <w:tcPr>
            <w:tcW w:w="288" w:type="pct"/>
            <w:tcBorders>
              <w:top w:val="single" w:sz="4" w:space="0" w:color="auto"/>
              <w:left w:val="single" w:sz="4" w:space="0" w:color="auto"/>
              <w:bottom w:val="single" w:sz="4" w:space="0" w:color="auto"/>
              <w:right w:val="single" w:sz="4" w:space="0" w:color="auto"/>
            </w:tcBorders>
            <w:vAlign w:val="center"/>
          </w:tcPr>
          <w:p w:rsidR="008F6131" w:rsidRPr="00EC15E3" w:rsidRDefault="008F6131" w:rsidP="008F6131">
            <w:pPr>
              <w:jc w:val="center"/>
              <w:rPr>
                <w:sz w:val="27"/>
                <w:szCs w:val="27"/>
                <w:lang w:val="ru-RU"/>
              </w:rPr>
            </w:pPr>
            <w:r w:rsidRPr="00EC15E3">
              <w:rPr>
                <w:sz w:val="27"/>
                <w:szCs w:val="27"/>
                <w:lang w:val="ru-RU"/>
              </w:rPr>
              <w:t>3</w:t>
            </w:r>
          </w:p>
        </w:tc>
        <w:tc>
          <w:tcPr>
            <w:tcW w:w="287" w:type="pct"/>
            <w:tcBorders>
              <w:top w:val="single" w:sz="4" w:space="0" w:color="auto"/>
              <w:left w:val="single" w:sz="4" w:space="0" w:color="auto"/>
              <w:bottom w:val="single" w:sz="4" w:space="0" w:color="auto"/>
              <w:right w:val="single" w:sz="4" w:space="0" w:color="auto"/>
            </w:tcBorders>
            <w:vAlign w:val="center"/>
          </w:tcPr>
          <w:p w:rsidR="008F6131" w:rsidRPr="00EC15E3" w:rsidRDefault="008F6131" w:rsidP="008F6131">
            <w:pPr>
              <w:jc w:val="center"/>
              <w:rPr>
                <w:sz w:val="27"/>
                <w:szCs w:val="27"/>
                <w:lang w:val="ru-RU"/>
              </w:rPr>
            </w:pPr>
            <w:r w:rsidRPr="00EC15E3">
              <w:rPr>
                <w:sz w:val="27"/>
                <w:szCs w:val="27"/>
                <w:lang w:val="ru-RU"/>
              </w:rPr>
              <w:t>4</w:t>
            </w:r>
          </w:p>
        </w:tc>
        <w:tc>
          <w:tcPr>
            <w:tcW w:w="336" w:type="pct"/>
            <w:tcBorders>
              <w:top w:val="single" w:sz="4" w:space="0" w:color="auto"/>
              <w:left w:val="single" w:sz="4" w:space="0" w:color="auto"/>
              <w:bottom w:val="single" w:sz="4" w:space="0" w:color="auto"/>
              <w:right w:val="single" w:sz="4" w:space="0" w:color="auto"/>
            </w:tcBorders>
            <w:vAlign w:val="center"/>
          </w:tcPr>
          <w:p w:rsidR="008F6131" w:rsidRPr="00EC15E3" w:rsidRDefault="008F6131" w:rsidP="008F6131">
            <w:pPr>
              <w:jc w:val="center"/>
              <w:rPr>
                <w:sz w:val="27"/>
                <w:szCs w:val="27"/>
                <w:lang w:val="ru-RU"/>
              </w:rPr>
            </w:pPr>
            <w:r w:rsidRPr="00EC15E3">
              <w:rPr>
                <w:sz w:val="27"/>
                <w:szCs w:val="27"/>
                <w:lang w:val="ru-RU"/>
              </w:rPr>
              <w:t>5</w:t>
            </w:r>
          </w:p>
        </w:tc>
        <w:tc>
          <w:tcPr>
            <w:tcW w:w="335" w:type="pct"/>
            <w:tcBorders>
              <w:top w:val="single" w:sz="4" w:space="0" w:color="auto"/>
              <w:left w:val="single" w:sz="4" w:space="0" w:color="auto"/>
              <w:bottom w:val="single" w:sz="4" w:space="0" w:color="auto"/>
              <w:right w:val="single" w:sz="4" w:space="0" w:color="auto"/>
            </w:tcBorders>
            <w:vAlign w:val="center"/>
          </w:tcPr>
          <w:p w:rsidR="008F6131" w:rsidRPr="00EC15E3" w:rsidRDefault="008F6131" w:rsidP="008F6131">
            <w:pPr>
              <w:jc w:val="center"/>
              <w:rPr>
                <w:sz w:val="27"/>
                <w:szCs w:val="27"/>
                <w:lang w:val="ru-RU"/>
              </w:rPr>
            </w:pPr>
            <w:r w:rsidRPr="00EC15E3">
              <w:rPr>
                <w:sz w:val="27"/>
                <w:szCs w:val="27"/>
                <w:lang w:val="ru-RU"/>
              </w:rPr>
              <w:t>6</w:t>
            </w:r>
          </w:p>
        </w:tc>
        <w:tc>
          <w:tcPr>
            <w:tcW w:w="336" w:type="pct"/>
            <w:tcBorders>
              <w:top w:val="single" w:sz="4" w:space="0" w:color="auto"/>
              <w:left w:val="single" w:sz="4" w:space="0" w:color="auto"/>
              <w:bottom w:val="single" w:sz="4" w:space="0" w:color="auto"/>
              <w:right w:val="single" w:sz="4" w:space="0" w:color="auto"/>
            </w:tcBorders>
            <w:vAlign w:val="center"/>
          </w:tcPr>
          <w:p w:rsidR="008F6131" w:rsidRPr="00EC15E3" w:rsidRDefault="008F6131" w:rsidP="008F6131">
            <w:pPr>
              <w:jc w:val="center"/>
              <w:rPr>
                <w:sz w:val="27"/>
                <w:szCs w:val="27"/>
                <w:lang w:val="ru-RU"/>
              </w:rPr>
            </w:pPr>
            <w:r w:rsidRPr="00EC15E3">
              <w:rPr>
                <w:sz w:val="27"/>
                <w:szCs w:val="27"/>
                <w:lang w:val="ru-RU"/>
              </w:rPr>
              <w:t>7</w:t>
            </w:r>
          </w:p>
        </w:tc>
        <w:tc>
          <w:tcPr>
            <w:tcW w:w="335" w:type="pct"/>
            <w:tcBorders>
              <w:top w:val="single" w:sz="4" w:space="0" w:color="auto"/>
              <w:left w:val="single" w:sz="4" w:space="0" w:color="auto"/>
              <w:bottom w:val="single" w:sz="4" w:space="0" w:color="auto"/>
              <w:right w:val="single" w:sz="4" w:space="0" w:color="auto"/>
            </w:tcBorders>
            <w:vAlign w:val="center"/>
          </w:tcPr>
          <w:p w:rsidR="008F6131" w:rsidRPr="00EC15E3" w:rsidRDefault="008F6131" w:rsidP="008F6131">
            <w:pPr>
              <w:jc w:val="center"/>
              <w:rPr>
                <w:sz w:val="27"/>
                <w:szCs w:val="27"/>
                <w:lang w:val="ru-RU"/>
              </w:rPr>
            </w:pPr>
            <w:r w:rsidRPr="00EC15E3">
              <w:rPr>
                <w:sz w:val="27"/>
                <w:szCs w:val="27"/>
                <w:lang w:val="ru-RU"/>
              </w:rPr>
              <w:t>8</w:t>
            </w:r>
          </w:p>
        </w:tc>
        <w:tc>
          <w:tcPr>
            <w:tcW w:w="335" w:type="pct"/>
            <w:tcBorders>
              <w:top w:val="single" w:sz="4" w:space="0" w:color="auto"/>
              <w:left w:val="single" w:sz="4" w:space="0" w:color="auto"/>
              <w:bottom w:val="single" w:sz="4" w:space="0" w:color="auto"/>
              <w:right w:val="single" w:sz="4" w:space="0" w:color="auto"/>
            </w:tcBorders>
            <w:vAlign w:val="center"/>
          </w:tcPr>
          <w:p w:rsidR="008F6131" w:rsidRPr="00EC15E3" w:rsidRDefault="008F6131" w:rsidP="008F6131">
            <w:pPr>
              <w:jc w:val="center"/>
              <w:rPr>
                <w:sz w:val="27"/>
                <w:szCs w:val="27"/>
                <w:lang w:val="ru-RU"/>
              </w:rPr>
            </w:pPr>
            <w:r w:rsidRPr="00EC15E3">
              <w:rPr>
                <w:sz w:val="27"/>
                <w:szCs w:val="27"/>
                <w:lang w:val="ru-RU"/>
              </w:rPr>
              <w:t>9</w:t>
            </w:r>
          </w:p>
        </w:tc>
        <w:tc>
          <w:tcPr>
            <w:tcW w:w="336" w:type="pct"/>
            <w:tcBorders>
              <w:top w:val="single" w:sz="4" w:space="0" w:color="auto"/>
              <w:left w:val="single" w:sz="4" w:space="0" w:color="auto"/>
              <w:bottom w:val="single" w:sz="4" w:space="0" w:color="auto"/>
              <w:right w:val="single" w:sz="4" w:space="0" w:color="auto"/>
            </w:tcBorders>
            <w:vAlign w:val="center"/>
          </w:tcPr>
          <w:p w:rsidR="008F6131" w:rsidRPr="00EC15E3" w:rsidRDefault="008F6131" w:rsidP="008F6131">
            <w:pPr>
              <w:jc w:val="center"/>
              <w:rPr>
                <w:sz w:val="27"/>
                <w:szCs w:val="27"/>
                <w:lang w:val="ru-RU"/>
              </w:rPr>
            </w:pPr>
            <w:r w:rsidRPr="00EC15E3">
              <w:rPr>
                <w:sz w:val="27"/>
                <w:szCs w:val="27"/>
                <w:lang w:val="ru-RU"/>
              </w:rPr>
              <w:t>10</w:t>
            </w:r>
          </w:p>
        </w:tc>
        <w:tc>
          <w:tcPr>
            <w:tcW w:w="365" w:type="pct"/>
            <w:tcBorders>
              <w:top w:val="single" w:sz="4" w:space="0" w:color="auto"/>
              <w:left w:val="single" w:sz="4" w:space="0" w:color="auto"/>
              <w:bottom w:val="single" w:sz="4" w:space="0" w:color="auto"/>
              <w:right w:val="single" w:sz="4" w:space="0" w:color="auto"/>
            </w:tcBorders>
            <w:vAlign w:val="center"/>
          </w:tcPr>
          <w:p w:rsidR="008F6131" w:rsidRPr="00EC15E3" w:rsidRDefault="008F6131" w:rsidP="008F6131">
            <w:pPr>
              <w:jc w:val="center"/>
              <w:rPr>
                <w:sz w:val="27"/>
                <w:szCs w:val="27"/>
                <w:lang w:val="ru-RU"/>
              </w:rPr>
            </w:pPr>
            <w:r w:rsidRPr="00EC15E3">
              <w:rPr>
                <w:sz w:val="27"/>
                <w:szCs w:val="27"/>
                <w:lang w:val="ru-RU"/>
              </w:rPr>
              <w:t>11</w:t>
            </w:r>
          </w:p>
        </w:tc>
        <w:tc>
          <w:tcPr>
            <w:tcW w:w="428" w:type="pct"/>
            <w:tcBorders>
              <w:top w:val="single" w:sz="4" w:space="0" w:color="auto"/>
              <w:left w:val="single" w:sz="4" w:space="0" w:color="auto"/>
              <w:bottom w:val="single" w:sz="4" w:space="0" w:color="auto"/>
              <w:right w:val="single" w:sz="4" w:space="0" w:color="auto"/>
            </w:tcBorders>
            <w:vAlign w:val="center"/>
          </w:tcPr>
          <w:p w:rsidR="008F6131" w:rsidRPr="00EC15E3" w:rsidRDefault="008F6131" w:rsidP="008F6131">
            <w:pPr>
              <w:jc w:val="center"/>
              <w:rPr>
                <w:sz w:val="27"/>
                <w:szCs w:val="27"/>
                <w:lang w:val="ru-RU"/>
              </w:rPr>
            </w:pPr>
            <w:r w:rsidRPr="00EC15E3">
              <w:rPr>
                <w:sz w:val="27"/>
                <w:szCs w:val="27"/>
                <w:lang w:val="ru-RU"/>
              </w:rPr>
              <w:t>12</w:t>
            </w:r>
          </w:p>
        </w:tc>
      </w:tr>
      <w:tr w:rsidR="00A37562" w:rsidRPr="00EC15E3" w:rsidTr="00A37562">
        <w:trPr>
          <w:trHeight w:val="757"/>
        </w:trPr>
        <w:tc>
          <w:tcPr>
            <w:tcW w:w="1331" w:type="pct"/>
            <w:tcBorders>
              <w:top w:val="single" w:sz="4" w:space="0" w:color="auto"/>
              <w:left w:val="single" w:sz="4" w:space="0" w:color="auto"/>
              <w:bottom w:val="single" w:sz="4" w:space="0" w:color="auto"/>
              <w:right w:val="single" w:sz="4" w:space="0" w:color="auto"/>
            </w:tcBorders>
            <w:hideMark/>
          </w:tcPr>
          <w:p w:rsidR="00A37562" w:rsidRPr="00EC15E3" w:rsidRDefault="00A37562" w:rsidP="00834DCA">
            <w:pPr>
              <w:rPr>
                <w:sz w:val="27"/>
                <w:szCs w:val="27"/>
                <w:lang w:val="ru-RU"/>
              </w:rPr>
            </w:pPr>
            <w:r w:rsidRPr="00EC15E3">
              <w:rPr>
                <w:sz w:val="27"/>
                <w:szCs w:val="27"/>
                <w:lang w:val="ru-RU"/>
              </w:rPr>
              <w:t>Строительство школы в Восточном районе, микрорайон №3 г. Анжеро-Судженска</w:t>
            </w:r>
          </w:p>
        </w:tc>
        <w:tc>
          <w:tcPr>
            <w:tcW w:w="287" w:type="pct"/>
            <w:tcBorders>
              <w:top w:val="single" w:sz="4" w:space="0" w:color="auto"/>
              <w:left w:val="single" w:sz="4" w:space="0" w:color="auto"/>
              <w:bottom w:val="single" w:sz="4" w:space="0" w:color="auto"/>
              <w:right w:val="single" w:sz="4" w:space="0" w:color="auto"/>
            </w:tcBorders>
            <w:vAlign w:val="center"/>
          </w:tcPr>
          <w:p w:rsidR="00A37562" w:rsidRPr="00EC15E3" w:rsidRDefault="00A37562" w:rsidP="00A37562">
            <w:pPr>
              <w:jc w:val="center"/>
              <w:rPr>
                <w:lang w:val="ru-RU"/>
              </w:rPr>
            </w:pPr>
            <w:r w:rsidRPr="00EC15E3">
              <w:rPr>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vAlign w:val="center"/>
          </w:tcPr>
          <w:p w:rsidR="00A37562" w:rsidRPr="00EC15E3" w:rsidRDefault="00A37562" w:rsidP="00A37562">
            <w:pPr>
              <w:jc w:val="center"/>
              <w:rPr>
                <w:lang w:val="ru-RU"/>
              </w:rPr>
            </w:pPr>
            <w:r w:rsidRPr="00EC15E3">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vAlign w:val="center"/>
          </w:tcPr>
          <w:p w:rsidR="00A37562" w:rsidRPr="00EC15E3" w:rsidRDefault="00A37562" w:rsidP="00A37562">
            <w:pPr>
              <w:jc w:val="center"/>
              <w:rPr>
                <w:lang w:val="ru-RU"/>
              </w:rPr>
            </w:pPr>
            <w:r w:rsidRPr="00EC15E3">
              <w:rPr>
                <w:sz w:val="27"/>
                <w:szCs w:val="27"/>
                <w:lang w:val="ru-RU"/>
              </w:rPr>
              <w:t>0</w:t>
            </w:r>
          </w:p>
        </w:tc>
        <w:tc>
          <w:tcPr>
            <w:tcW w:w="336" w:type="pct"/>
            <w:tcBorders>
              <w:top w:val="single" w:sz="4" w:space="0" w:color="auto"/>
              <w:left w:val="single" w:sz="4" w:space="0" w:color="auto"/>
              <w:bottom w:val="single" w:sz="4" w:space="0" w:color="auto"/>
              <w:right w:val="single" w:sz="4" w:space="0" w:color="auto"/>
            </w:tcBorders>
            <w:vAlign w:val="center"/>
            <w:hideMark/>
          </w:tcPr>
          <w:p w:rsidR="00A37562" w:rsidRPr="00EC15E3" w:rsidRDefault="00A37562" w:rsidP="00A37562">
            <w:pPr>
              <w:jc w:val="center"/>
              <w:rPr>
                <w:lang w:val="ru-RU"/>
              </w:rPr>
            </w:pPr>
            <w:r w:rsidRPr="00EC15E3">
              <w:rPr>
                <w:sz w:val="27"/>
                <w:szCs w:val="27"/>
                <w:lang w:val="ru-RU"/>
              </w:rPr>
              <w:t>0</w:t>
            </w:r>
          </w:p>
        </w:tc>
        <w:tc>
          <w:tcPr>
            <w:tcW w:w="335" w:type="pct"/>
            <w:tcBorders>
              <w:top w:val="single" w:sz="4" w:space="0" w:color="auto"/>
              <w:left w:val="single" w:sz="4" w:space="0" w:color="auto"/>
              <w:bottom w:val="single" w:sz="4" w:space="0" w:color="auto"/>
              <w:right w:val="single" w:sz="4" w:space="0" w:color="auto"/>
            </w:tcBorders>
            <w:vAlign w:val="center"/>
          </w:tcPr>
          <w:p w:rsidR="00A37562" w:rsidRPr="00EC15E3" w:rsidRDefault="00A37562" w:rsidP="00A37562">
            <w:pPr>
              <w:jc w:val="center"/>
              <w:rPr>
                <w:sz w:val="27"/>
                <w:szCs w:val="27"/>
                <w:lang w:val="ru-RU"/>
              </w:rPr>
            </w:pPr>
            <w:r w:rsidRPr="00EC15E3">
              <w:rPr>
                <w:sz w:val="27"/>
                <w:szCs w:val="27"/>
                <w:lang w:val="ru-RU"/>
              </w:rPr>
              <w:t>1000</w:t>
            </w:r>
          </w:p>
        </w:tc>
        <w:tc>
          <w:tcPr>
            <w:tcW w:w="336" w:type="pct"/>
            <w:tcBorders>
              <w:top w:val="single" w:sz="4" w:space="0" w:color="auto"/>
              <w:left w:val="single" w:sz="4" w:space="0" w:color="auto"/>
              <w:bottom w:val="single" w:sz="4" w:space="0" w:color="auto"/>
              <w:right w:val="single" w:sz="4" w:space="0" w:color="auto"/>
            </w:tcBorders>
            <w:vAlign w:val="center"/>
          </w:tcPr>
          <w:p w:rsidR="00A37562" w:rsidRPr="00EC15E3" w:rsidRDefault="00A37562" w:rsidP="00A37562">
            <w:pPr>
              <w:jc w:val="center"/>
              <w:rPr>
                <w:lang w:val="ru-RU"/>
              </w:rPr>
            </w:pPr>
            <w:r w:rsidRPr="00EC15E3">
              <w:rPr>
                <w:sz w:val="27"/>
                <w:szCs w:val="27"/>
                <w:lang w:val="ru-RU"/>
              </w:rPr>
              <w:t>0</w:t>
            </w:r>
          </w:p>
        </w:tc>
        <w:tc>
          <w:tcPr>
            <w:tcW w:w="335" w:type="pct"/>
            <w:tcBorders>
              <w:top w:val="single" w:sz="4" w:space="0" w:color="auto"/>
              <w:left w:val="single" w:sz="4" w:space="0" w:color="auto"/>
              <w:bottom w:val="single" w:sz="4" w:space="0" w:color="auto"/>
              <w:right w:val="single" w:sz="4" w:space="0" w:color="auto"/>
            </w:tcBorders>
            <w:vAlign w:val="center"/>
          </w:tcPr>
          <w:p w:rsidR="00A37562" w:rsidRPr="00EC15E3" w:rsidRDefault="00A37562" w:rsidP="00A37562">
            <w:pPr>
              <w:jc w:val="center"/>
              <w:rPr>
                <w:lang w:val="ru-RU"/>
              </w:rPr>
            </w:pPr>
            <w:r w:rsidRPr="00EC15E3">
              <w:rPr>
                <w:sz w:val="27"/>
                <w:szCs w:val="27"/>
                <w:lang w:val="ru-RU"/>
              </w:rPr>
              <w:t>0</w:t>
            </w:r>
          </w:p>
        </w:tc>
        <w:tc>
          <w:tcPr>
            <w:tcW w:w="335" w:type="pct"/>
            <w:tcBorders>
              <w:top w:val="single" w:sz="4" w:space="0" w:color="auto"/>
              <w:left w:val="single" w:sz="4" w:space="0" w:color="auto"/>
              <w:bottom w:val="single" w:sz="4" w:space="0" w:color="auto"/>
              <w:right w:val="single" w:sz="4" w:space="0" w:color="auto"/>
            </w:tcBorders>
            <w:vAlign w:val="center"/>
          </w:tcPr>
          <w:p w:rsidR="00A37562" w:rsidRPr="00EC15E3" w:rsidRDefault="00A37562" w:rsidP="00A37562">
            <w:pPr>
              <w:jc w:val="center"/>
              <w:rPr>
                <w:lang w:val="ru-RU"/>
              </w:rPr>
            </w:pPr>
            <w:r w:rsidRPr="00EC15E3">
              <w:rPr>
                <w:sz w:val="27"/>
                <w:szCs w:val="27"/>
                <w:lang w:val="ru-RU"/>
              </w:rPr>
              <w:t>0</w:t>
            </w:r>
          </w:p>
        </w:tc>
        <w:tc>
          <w:tcPr>
            <w:tcW w:w="336" w:type="pct"/>
            <w:tcBorders>
              <w:top w:val="single" w:sz="4" w:space="0" w:color="auto"/>
              <w:left w:val="single" w:sz="4" w:space="0" w:color="auto"/>
              <w:bottom w:val="single" w:sz="4" w:space="0" w:color="auto"/>
              <w:right w:val="single" w:sz="4" w:space="0" w:color="auto"/>
            </w:tcBorders>
            <w:vAlign w:val="center"/>
          </w:tcPr>
          <w:p w:rsidR="00A37562" w:rsidRPr="00EC15E3" w:rsidRDefault="00A37562" w:rsidP="00A37562">
            <w:pPr>
              <w:jc w:val="center"/>
              <w:rPr>
                <w:lang w:val="ru-RU"/>
              </w:rPr>
            </w:pPr>
            <w:r w:rsidRPr="00EC15E3">
              <w:rPr>
                <w:sz w:val="27"/>
                <w:szCs w:val="27"/>
                <w:lang w:val="ru-RU"/>
              </w:rPr>
              <w:t>0</w:t>
            </w:r>
          </w:p>
        </w:tc>
        <w:tc>
          <w:tcPr>
            <w:tcW w:w="365" w:type="pct"/>
            <w:tcBorders>
              <w:top w:val="single" w:sz="4" w:space="0" w:color="auto"/>
              <w:left w:val="single" w:sz="4" w:space="0" w:color="auto"/>
              <w:bottom w:val="single" w:sz="4" w:space="0" w:color="auto"/>
              <w:right w:val="single" w:sz="4" w:space="0" w:color="auto"/>
            </w:tcBorders>
            <w:vAlign w:val="center"/>
          </w:tcPr>
          <w:p w:rsidR="00A37562" w:rsidRPr="00EC15E3" w:rsidRDefault="00A37562" w:rsidP="00A37562">
            <w:pPr>
              <w:jc w:val="center"/>
              <w:rPr>
                <w:lang w:val="ru-RU"/>
              </w:rPr>
            </w:pPr>
            <w:r w:rsidRPr="00EC15E3">
              <w:rPr>
                <w:sz w:val="27"/>
                <w:szCs w:val="27"/>
                <w:lang w:val="ru-RU"/>
              </w:rPr>
              <w:t>0</w:t>
            </w:r>
          </w:p>
        </w:tc>
        <w:tc>
          <w:tcPr>
            <w:tcW w:w="428" w:type="pct"/>
            <w:tcBorders>
              <w:top w:val="single" w:sz="4" w:space="0" w:color="auto"/>
              <w:left w:val="single" w:sz="4" w:space="0" w:color="auto"/>
              <w:bottom w:val="single" w:sz="4" w:space="0" w:color="auto"/>
              <w:right w:val="single" w:sz="4" w:space="0" w:color="auto"/>
            </w:tcBorders>
            <w:vAlign w:val="center"/>
            <w:hideMark/>
          </w:tcPr>
          <w:p w:rsidR="00A37562" w:rsidRPr="00EC15E3" w:rsidRDefault="00A37562" w:rsidP="00A37562">
            <w:pPr>
              <w:jc w:val="center"/>
              <w:rPr>
                <w:sz w:val="27"/>
                <w:szCs w:val="27"/>
                <w:lang w:val="ru-RU"/>
              </w:rPr>
            </w:pPr>
            <w:r w:rsidRPr="00EC15E3">
              <w:rPr>
                <w:sz w:val="27"/>
                <w:szCs w:val="27"/>
                <w:lang w:val="ru-RU"/>
              </w:rPr>
              <w:t>1000</w:t>
            </w:r>
          </w:p>
        </w:tc>
      </w:tr>
      <w:tr w:rsidR="00A37562" w:rsidRPr="00EC15E3" w:rsidTr="00A37562">
        <w:trPr>
          <w:trHeight w:val="757"/>
        </w:trPr>
        <w:tc>
          <w:tcPr>
            <w:tcW w:w="1331" w:type="pct"/>
            <w:tcBorders>
              <w:top w:val="single" w:sz="4" w:space="0" w:color="auto"/>
              <w:left w:val="single" w:sz="4" w:space="0" w:color="auto"/>
              <w:bottom w:val="single" w:sz="4" w:space="0" w:color="auto"/>
              <w:right w:val="single" w:sz="4" w:space="0" w:color="auto"/>
            </w:tcBorders>
          </w:tcPr>
          <w:p w:rsidR="00A37562" w:rsidRPr="00EC15E3" w:rsidRDefault="00A37562" w:rsidP="00842AFD">
            <w:pPr>
              <w:rPr>
                <w:sz w:val="27"/>
                <w:szCs w:val="27"/>
                <w:lang w:val="ru-RU"/>
              </w:rPr>
            </w:pPr>
            <w:r w:rsidRPr="00EC15E3">
              <w:rPr>
                <w:sz w:val="27"/>
                <w:szCs w:val="27"/>
                <w:lang w:val="ru-RU"/>
              </w:rPr>
              <w:t xml:space="preserve">Строительство школы в </w:t>
            </w:r>
            <w:r w:rsidR="00924C89" w:rsidRPr="00EC15E3">
              <w:rPr>
                <w:sz w:val="27"/>
                <w:szCs w:val="27"/>
                <w:lang w:val="ru-RU"/>
              </w:rPr>
              <w:br/>
            </w:r>
            <w:r w:rsidRPr="00EC15E3">
              <w:rPr>
                <w:sz w:val="27"/>
                <w:szCs w:val="27"/>
                <w:lang w:val="ru-RU"/>
              </w:rPr>
              <w:t>г. Белово, микрорайон Сосновый №8</w:t>
            </w:r>
          </w:p>
        </w:tc>
        <w:tc>
          <w:tcPr>
            <w:tcW w:w="287" w:type="pct"/>
            <w:tcBorders>
              <w:top w:val="single" w:sz="4" w:space="0" w:color="auto"/>
              <w:left w:val="single" w:sz="4" w:space="0" w:color="auto"/>
              <w:bottom w:val="single" w:sz="4" w:space="0" w:color="auto"/>
              <w:right w:val="single" w:sz="4" w:space="0" w:color="auto"/>
            </w:tcBorders>
            <w:vAlign w:val="center"/>
          </w:tcPr>
          <w:p w:rsidR="00A37562" w:rsidRPr="00EC15E3" w:rsidRDefault="00A37562" w:rsidP="00A37562">
            <w:pPr>
              <w:jc w:val="center"/>
              <w:rPr>
                <w:lang w:val="ru-RU"/>
              </w:rPr>
            </w:pPr>
            <w:r w:rsidRPr="00EC15E3">
              <w:rPr>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vAlign w:val="center"/>
          </w:tcPr>
          <w:p w:rsidR="00A37562" w:rsidRPr="00EC15E3" w:rsidRDefault="00A37562" w:rsidP="00A37562">
            <w:pPr>
              <w:jc w:val="center"/>
              <w:rPr>
                <w:lang w:val="ru-RU"/>
              </w:rPr>
            </w:pPr>
            <w:r w:rsidRPr="00EC15E3">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vAlign w:val="center"/>
          </w:tcPr>
          <w:p w:rsidR="00A37562" w:rsidRPr="00EC15E3" w:rsidRDefault="00A37562" w:rsidP="00A37562">
            <w:pPr>
              <w:jc w:val="center"/>
              <w:rPr>
                <w:lang w:val="ru-RU"/>
              </w:rPr>
            </w:pPr>
            <w:r w:rsidRPr="00EC15E3">
              <w:rPr>
                <w:sz w:val="27"/>
                <w:szCs w:val="27"/>
                <w:lang w:val="ru-RU"/>
              </w:rPr>
              <w:t>0</w:t>
            </w:r>
          </w:p>
        </w:tc>
        <w:tc>
          <w:tcPr>
            <w:tcW w:w="336" w:type="pct"/>
            <w:tcBorders>
              <w:top w:val="single" w:sz="4" w:space="0" w:color="auto"/>
              <w:left w:val="single" w:sz="4" w:space="0" w:color="auto"/>
              <w:bottom w:val="single" w:sz="4" w:space="0" w:color="auto"/>
              <w:right w:val="single" w:sz="4" w:space="0" w:color="auto"/>
            </w:tcBorders>
            <w:vAlign w:val="center"/>
          </w:tcPr>
          <w:p w:rsidR="00A37562" w:rsidRPr="00EC15E3" w:rsidRDefault="00A37562" w:rsidP="00A37562">
            <w:pPr>
              <w:jc w:val="center"/>
              <w:rPr>
                <w:lang w:val="ru-RU"/>
              </w:rPr>
            </w:pPr>
            <w:r w:rsidRPr="00EC15E3">
              <w:rPr>
                <w:sz w:val="27"/>
                <w:szCs w:val="27"/>
                <w:lang w:val="ru-RU"/>
              </w:rPr>
              <w:t>0</w:t>
            </w:r>
          </w:p>
        </w:tc>
        <w:tc>
          <w:tcPr>
            <w:tcW w:w="335" w:type="pct"/>
            <w:tcBorders>
              <w:top w:val="single" w:sz="4" w:space="0" w:color="auto"/>
              <w:left w:val="single" w:sz="4" w:space="0" w:color="auto"/>
              <w:bottom w:val="single" w:sz="4" w:space="0" w:color="auto"/>
              <w:right w:val="single" w:sz="4" w:space="0" w:color="auto"/>
            </w:tcBorders>
            <w:vAlign w:val="center"/>
          </w:tcPr>
          <w:p w:rsidR="00A37562" w:rsidRPr="00EC15E3" w:rsidRDefault="00A37562" w:rsidP="00A37562">
            <w:pPr>
              <w:jc w:val="center"/>
              <w:rPr>
                <w:lang w:val="ru-RU"/>
              </w:rPr>
            </w:pPr>
            <w:r w:rsidRPr="00EC15E3">
              <w:rPr>
                <w:sz w:val="27"/>
                <w:szCs w:val="27"/>
                <w:lang w:val="ru-RU"/>
              </w:rPr>
              <w:t>0</w:t>
            </w:r>
          </w:p>
        </w:tc>
        <w:tc>
          <w:tcPr>
            <w:tcW w:w="336" w:type="pct"/>
            <w:tcBorders>
              <w:top w:val="single" w:sz="4" w:space="0" w:color="auto"/>
              <w:left w:val="single" w:sz="4" w:space="0" w:color="auto"/>
              <w:bottom w:val="single" w:sz="4" w:space="0" w:color="auto"/>
              <w:right w:val="single" w:sz="4" w:space="0" w:color="auto"/>
            </w:tcBorders>
            <w:vAlign w:val="center"/>
          </w:tcPr>
          <w:p w:rsidR="00A37562" w:rsidRPr="00EC15E3" w:rsidRDefault="00A37562" w:rsidP="00A37562">
            <w:pPr>
              <w:jc w:val="center"/>
              <w:rPr>
                <w:sz w:val="27"/>
                <w:szCs w:val="27"/>
                <w:lang w:val="ru-RU"/>
              </w:rPr>
            </w:pPr>
            <w:r w:rsidRPr="00EC15E3">
              <w:rPr>
                <w:sz w:val="27"/>
                <w:szCs w:val="27"/>
                <w:lang w:val="ru-RU"/>
              </w:rPr>
              <w:t>1000</w:t>
            </w:r>
          </w:p>
        </w:tc>
        <w:tc>
          <w:tcPr>
            <w:tcW w:w="335" w:type="pct"/>
            <w:tcBorders>
              <w:top w:val="single" w:sz="4" w:space="0" w:color="auto"/>
              <w:left w:val="single" w:sz="4" w:space="0" w:color="auto"/>
              <w:bottom w:val="single" w:sz="4" w:space="0" w:color="auto"/>
              <w:right w:val="single" w:sz="4" w:space="0" w:color="auto"/>
            </w:tcBorders>
            <w:vAlign w:val="center"/>
          </w:tcPr>
          <w:p w:rsidR="00A37562" w:rsidRPr="00EC15E3" w:rsidRDefault="00A37562" w:rsidP="00A37562">
            <w:pPr>
              <w:jc w:val="center"/>
              <w:rPr>
                <w:lang w:val="ru-RU"/>
              </w:rPr>
            </w:pPr>
            <w:r w:rsidRPr="00EC15E3">
              <w:rPr>
                <w:sz w:val="27"/>
                <w:szCs w:val="27"/>
                <w:lang w:val="ru-RU"/>
              </w:rPr>
              <w:t>0</w:t>
            </w:r>
          </w:p>
        </w:tc>
        <w:tc>
          <w:tcPr>
            <w:tcW w:w="335" w:type="pct"/>
            <w:tcBorders>
              <w:top w:val="single" w:sz="4" w:space="0" w:color="auto"/>
              <w:left w:val="single" w:sz="4" w:space="0" w:color="auto"/>
              <w:bottom w:val="single" w:sz="4" w:space="0" w:color="auto"/>
              <w:right w:val="single" w:sz="4" w:space="0" w:color="auto"/>
            </w:tcBorders>
            <w:vAlign w:val="center"/>
          </w:tcPr>
          <w:p w:rsidR="00A37562" w:rsidRPr="00EC15E3" w:rsidRDefault="00A37562" w:rsidP="00A37562">
            <w:pPr>
              <w:jc w:val="center"/>
              <w:rPr>
                <w:lang w:val="ru-RU"/>
              </w:rPr>
            </w:pPr>
            <w:r w:rsidRPr="00EC15E3">
              <w:rPr>
                <w:sz w:val="27"/>
                <w:szCs w:val="27"/>
                <w:lang w:val="ru-RU"/>
              </w:rPr>
              <w:t>0</w:t>
            </w:r>
          </w:p>
        </w:tc>
        <w:tc>
          <w:tcPr>
            <w:tcW w:w="336" w:type="pct"/>
            <w:tcBorders>
              <w:top w:val="single" w:sz="4" w:space="0" w:color="auto"/>
              <w:left w:val="single" w:sz="4" w:space="0" w:color="auto"/>
              <w:bottom w:val="single" w:sz="4" w:space="0" w:color="auto"/>
              <w:right w:val="single" w:sz="4" w:space="0" w:color="auto"/>
            </w:tcBorders>
            <w:vAlign w:val="center"/>
          </w:tcPr>
          <w:p w:rsidR="00A37562" w:rsidRPr="00EC15E3" w:rsidRDefault="00A37562" w:rsidP="00A37562">
            <w:pPr>
              <w:jc w:val="center"/>
              <w:rPr>
                <w:lang w:val="ru-RU"/>
              </w:rPr>
            </w:pPr>
            <w:r w:rsidRPr="00EC15E3">
              <w:rPr>
                <w:sz w:val="27"/>
                <w:szCs w:val="27"/>
                <w:lang w:val="ru-RU"/>
              </w:rPr>
              <w:t>0</w:t>
            </w:r>
          </w:p>
        </w:tc>
        <w:tc>
          <w:tcPr>
            <w:tcW w:w="365" w:type="pct"/>
            <w:tcBorders>
              <w:top w:val="single" w:sz="4" w:space="0" w:color="auto"/>
              <w:left w:val="single" w:sz="4" w:space="0" w:color="auto"/>
              <w:bottom w:val="single" w:sz="4" w:space="0" w:color="auto"/>
              <w:right w:val="single" w:sz="4" w:space="0" w:color="auto"/>
            </w:tcBorders>
            <w:vAlign w:val="center"/>
          </w:tcPr>
          <w:p w:rsidR="00A37562" w:rsidRPr="00EC15E3" w:rsidRDefault="00A37562" w:rsidP="00A37562">
            <w:pPr>
              <w:jc w:val="center"/>
              <w:rPr>
                <w:lang w:val="ru-RU"/>
              </w:rPr>
            </w:pPr>
            <w:r w:rsidRPr="00EC15E3">
              <w:rPr>
                <w:sz w:val="27"/>
                <w:szCs w:val="27"/>
                <w:lang w:val="ru-RU"/>
              </w:rPr>
              <w:t>0</w:t>
            </w:r>
          </w:p>
        </w:tc>
        <w:tc>
          <w:tcPr>
            <w:tcW w:w="428" w:type="pct"/>
            <w:tcBorders>
              <w:top w:val="single" w:sz="4" w:space="0" w:color="auto"/>
              <w:left w:val="single" w:sz="4" w:space="0" w:color="auto"/>
              <w:bottom w:val="single" w:sz="4" w:space="0" w:color="auto"/>
              <w:right w:val="single" w:sz="4" w:space="0" w:color="auto"/>
            </w:tcBorders>
            <w:vAlign w:val="center"/>
          </w:tcPr>
          <w:p w:rsidR="00A37562" w:rsidRPr="00EC15E3" w:rsidRDefault="00A37562" w:rsidP="00A37562">
            <w:pPr>
              <w:jc w:val="center"/>
              <w:rPr>
                <w:sz w:val="27"/>
                <w:szCs w:val="27"/>
                <w:lang w:val="ru-RU"/>
              </w:rPr>
            </w:pPr>
            <w:r w:rsidRPr="00EC15E3">
              <w:rPr>
                <w:sz w:val="27"/>
                <w:szCs w:val="27"/>
                <w:lang w:val="ru-RU"/>
              </w:rPr>
              <w:t>1000</w:t>
            </w:r>
          </w:p>
        </w:tc>
      </w:tr>
      <w:tr w:rsidR="00A37562" w:rsidRPr="00EC15E3" w:rsidTr="00A37562">
        <w:trPr>
          <w:trHeight w:val="757"/>
        </w:trPr>
        <w:tc>
          <w:tcPr>
            <w:tcW w:w="1331" w:type="pct"/>
            <w:tcBorders>
              <w:top w:val="single" w:sz="4" w:space="0" w:color="auto"/>
              <w:left w:val="single" w:sz="4" w:space="0" w:color="auto"/>
              <w:bottom w:val="single" w:sz="4" w:space="0" w:color="auto"/>
              <w:right w:val="single" w:sz="4" w:space="0" w:color="auto"/>
            </w:tcBorders>
          </w:tcPr>
          <w:p w:rsidR="00A37562" w:rsidRPr="00EC15E3" w:rsidRDefault="00A37562" w:rsidP="00842AFD">
            <w:pPr>
              <w:rPr>
                <w:sz w:val="27"/>
                <w:szCs w:val="27"/>
                <w:lang w:val="ru-RU"/>
              </w:rPr>
            </w:pPr>
            <w:r w:rsidRPr="00EC15E3">
              <w:rPr>
                <w:sz w:val="27"/>
                <w:szCs w:val="27"/>
                <w:lang w:val="ru-RU"/>
              </w:rPr>
              <w:t xml:space="preserve">Строительство школы на </w:t>
            </w:r>
            <w:r w:rsidR="00924C89" w:rsidRPr="00EC15E3">
              <w:rPr>
                <w:sz w:val="27"/>
                <w:szCs w:val="27"/>
                <w:lang w:val="ru-RU"/>
              </w:rPr>
              <w:br/>
            </w:r>
            <w:r w:rsidRPr="00EC15E3">
              <w:rPr>
                <w:sz w:val="27"/>
                <w:szCs w:val="27"/>
                <w:lang w:val="ru-RU"/>
              </w:rPr>
              <w:t>550 мест, г. Юрга</w:t>
            </w:r>
          </w:p>
        </w:tc>
        <w:tc>
          <w:tcPr>
            <w:tcW w:w="287" w:type="pct"/>
            <w:tcBorders>
              <w:top w:val="single" w:sz="4" w:space="0" w:color="auto"/>
              <w:left w:val="single" w:sz="4" w:space="0" w:color="auto"/>
              <w:bottom w:val="single" w:sz="4" w:space="0" w:color="auto"/>
              <w:right w:val="single" w:sz="4" w:space="0" w:color="auto"/>
            </w:tcBorders>
            <w:vAlign w:val="center"/>
          </w:tcPr>
          <w:p w:rsidR="00A37562" w:rsidRPr="00EC15E3" w:rsidRDefault="00A37562" w:rsidP="00A37562">
            <w:pPr>
              <w:jc w:val="center"/>
              <w:rPr>
                <w:lang w:val="ru-RU"/>
              </w:rPr>
            </w:pPr>
            <w:r w:rsidRPr="00EC15E3">
              <w:rPr>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vAlign w:val="center"/>
          </w:tcPr>
          <w:p w:rsidR="00A37562" w:rsidRPr="00EC15E3" w:rsidRDefault="00A37562" w:rsidP="00A37562">
            <w:pPr>
              <w:jc w:val="center"/>
              <w:rPr>
                <w:lang w:val="ru-RU"/>
              </w:rPr>
            </w:pPr>
            <w:r w:rsidRPr="00EC15E3">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vAlign w:val="center"/>
          </w:tcPr>
          <w:p w:rsidR="00A37562" w:rsidRPr="00EC15E3" w:rsidRDefault="00A37562" w:rsidP="00A37562">
            <w:pPr>
              <w:jc w:val="center"/>
              <w:rPr>
                <w:lang w:val="ru-RU"/>
              </w:rPr>
            </w:pPr>
            <w:r w:rsidRPr="00EC15E3">
              <w:rPr>
                <w:sz w:val="27"/>
                <w:szCs w:val="27"/>
                <w:lang w:val="ru-RU"/>
              </w:rPr>
              <w:t>0</w:t>
            </w:r>
          </w:p>
        </w:tc>
        <w:tc>
          <w:tcPr>
            <w:tcW w:w="336" w:type="pct"/>
            <w:tcBorders>
              <w:top w:val="single" w:sz="4" w:space="0" w:color="auto"/>
              <w:left w:val="single" w:sz="4" w:space="0" w:color="auto"/>
              <w:bottom w:val="single" w:sz="4" w:space="0" w:color="auto"/>
              <w:right w:val="single" w:sz="4" w:space="0" w:color="auto"/>
            </w:tcBorders>
            <w:vAlign w:val="center"/>
          </w:tcPr>
          <w:p w:rsidR="00A37562" w:rsidRPr="00EC15E3" w:rsidRDefault="00A37562" w:rsidP="00A37562">
            <w:pPr>
              <w:jc w:val="center"/>
              <w:rPr>
                <w:lang w:val="ru-RU"/>
              </w:rPr>
            </w:pPr>
            <w:r w:rsidRPr="00EC15E3">
              <w:rPr>
                <w:sz w:val="27"/>
                <w:szCs w:val="27"/>
                <w:lang w:val="ru-RU"/>
              </w:rPr>
              <w:t>0</w:t>
            </w:r>
          </w:p>
        </w:tc>
        <w:tc>
          <w:tcPr>
            <w:tcW w:w="335" w:type="pct"/>
            <w:tcBorders>
              <w:top w:val="single" w:sz="4" w:space="0" w:color="auto"/>
              <w:left w:val="single" w:sz="4" w:space="0" w:color="auto"/>
              <w:bottom w:val="single" w:sz="4" w:space="0" w:color="auto"/>
              <w:right w:val="single" w:sz="4" w:space="0" w:color="auto"/>
            </w:tcBorders>
            <w:vAlign w:val="center"/>
          </w:tcPr>
          <w:p w:rsidR="00A37562" w:rsidRPr="00EC15E3" w:rsidRDefault="00A37562" w:rsidP="00A37562">
            <w:pPr>
              <w:jc w:val="center"/>
              <w:rPr>
                <w:lang w:val="ru-RU"/>
              </w:rPr>
            </w:pPr>
            <w:r w:rsidRPr="00EC15E3">
              <w:rPr>
                <w:sz w:val="27"/>
                <w:szCs w:val="27"/>
                <w:lang w:val="ru-RU"/>
              </w:rPr>
              <w:t>0</w:t>
            </w:r>
          </w:p>
        </w:tc>
        <w:tc>
          <w:tcPr>
            <w:tcW w:w="336" w:type="pct"/>
            <w:tcBorders>
              <w:top w:val="single" w:sz="4" w:space="0" w:color="auto"/>
              <w:left w:val="single" w:sz="4" w:space="0" w:color="auto"/>
              <w:bottom w:val="single" w:sz="4" w:space="0" w:color="auto"/>
              <w:right w:val="single" w:sz="4" w:space="0" w:color="auto"/>
            </w:tcBorders>
            <w:vAlign w:val="center"/>
          </w:tcPr>
          <w:p w:rsidR="00A37562" w:rsidRPr="00EC15E3" w:rsidRDefault="00A37562" w:rsidP="00A37562">
            <w:pPr>
              <w:jc w:val="center"/>
              <w:rPr>
                <w:sz w:val="27"/>
                <w:szCs w:val="27"/>
                <w:lang w:val="ru-RU"/>
              </w:rPr>
            </w:pPr>
            <w:r w:rsidRPr="00EC15E3">
              <w:rPr>
                <w:sz w:val="27"/>
                <w:szCs w:val="27"/>
                <w:lang w:val="ru-RU"/>
              </w:rPr>
              <w:t>550</w:t>
            </w:r>
          </w:p>
        </w:tc>
        <w:tc>
          <w:tcPr>
            <w:tcW w:w="335" w:type="pct"/>
            <w:tcBorders>
              <w:top w:val="single" w:sz="4" w:space="0" w:color="auto"/>
              <w:left w:val="single" w:sz="4" w:space="0" w:color="auto"/>
              <w:bottom w:val="single" w:sz="4" w:space="0" w:color="auto"/>
              <w:right w:val="single" w:sz="4" w:space="0" w:color="auto"/>
            </w:tcBorders>
            <w:vAlign w:val="center"/>
          </w:tcPr>
          <w:p w:rsidR="00A37562" w:rsidRPr="00EC15E3" w:rsidRDefault="00A37562" w:rsidP="00A37562">
            <w:pPr>
              <w:jc w:val="center"/>
              <w:rPr>
                <w:lang w:val="ru-RU"/>
              </w:rPr>
            </w:pPr>
            <w:r w:rsidRPr="00EC15E3">
              <w:rPr>
                <w:sz w:val="27"/>
                <w:szCs w:val="27"/>
                <w:lang w:val="ru-RU"/>
              </w:rPr>
              <w:t>0</w:t>
            </w:r>
          </w:p>
        </w:tc>
        <w:tc>
          <w:tcPr>
            <w:tcW w:w="335" w:type="pct"/>
            <w:tcBorders>
              <w:top w:val="single" w:sz="4" w:space="0" w:color="auto"/>
              <w:left w:val="single" w:sz="4" w:space="0" w:color="auto"/>
              <w:bottom w:val="single" w:sz="4" w:space="0" w:color="auto"/>
              <w:right w:val="single" w:sz="4" w:space="0" w:color="auto"/>
            </w:tcBorders>
            <w:vAlign w:val="center"/>
          </w:tcPr>
          <w:p w:rsidR="00A37562" w:rsidRPr="00EC15E3" w:rsidRDefault="00A37562" w:rsidP="00A37562">
            <w:pPr>
              <w:jc w:val="center"/>
              <w:rPr>
                <w:lang w:val="ru-RU"/>
              </w:rPr>
            </w:pPr>
            <w:r w:rsidRPr="00EC15E3">
              <w:rPr>
                <w:sz w:val="27"/>
                <w:szCs w:val="27"/>
                <w:lang w:val="ru-RU"/>
              </w:rPr>
              <w:t>0</w:t>
            </w:r>
          </w:p>
        </w:tc>
        <w:tc>
          <w:tcPr>
            <w:tcW w:w="336" w:type="pct"/>
            <w:tcBorders>
              <w:top w:val="single" w:sz="4" w:space="0" w:color="auto"/>
              <w:left w:val="single" w:sz="4" w:space="0" w:color="auto"/>
              <w:bottom w:val="single" w:sz="4" w:space="0" w:color="auto"/>
              <w:right w:val="single" w:sz="4" w:space="0" w:color="auto"/>
            </w:tcBorders>
            <w:vAlign w:val="center"/>
          </w:tcPr>
          <w:p w:rsidR="00A37562" w:rsidRPr="00EC15E3" w:rsidRDefault="00A37562" w:rsidP="00A37562">
            <w:pPr>
              <w:jc w:val="center"/>
              <w:rPr>
                <w:lang w:val="ru-RU"/>
              </w:rPr>
            </w:pPr>
            <w:r w:rsidRPr="00EC15E3">
              <w:rPr>
                <w:sz w:val="27"/>
                <w:szCs w:val="27"/>
                <w:lang w:val="ru-RU"/>
              </w:rPr>
              <w:t>0</w:t>
            </w:r>
          </w:p>
        </w:tc>
        <w:tc>
          <w:tcPr>
            <w:tcW w:w="365" w:type="pct"/>
            <w:tcBorders>
              <w:top w:val="single" w:sz="4" w:space="0" w:color="auto"/>
              <w:left w:val="single" w:sz="4" w:space="0" w:color="auto"/>
              <w:bottom w:val="single" w:sz="4" w:space="0" w:color="auto"/>
              <w:right w:val="single" w:sz="4" w:space="0" w:color="auto"/>
            </w:tcBorders>
            <w:vAlign w:val="center"/>
          </w:tcPr>
          <w:p w:rsidR="00A37562" w:rsidRPr="00EC15E3" w:rsidRDefault="00A37562" w:rsidP="00A37562">
            <w:pPr>
              <w:jc w:val="center"/>
              <w:rPr>
                <w:lang w:val="ru-RU"/>
              </w:rPr>
            </w:pPr>
            <w:r w:rsidRPr="00EC15E3">
              <w:rPr>
                <w:sz w:val="27"/>
                <w:szCs w:val="27"/>
                <w:lang w:val="ru-RU"/>
              </w:rPr>
              <w:t>0</w:t>
            </w:r>
          </w:p>
        </w:tc>
        <w:tc>
          <w:tcPr>
            <w:tcW w:w="428" w:type="pct"/>
            <w:tcBorders>
              <w:top w:val="single" w:sz="4" w:space="0" w:color="auto"/>
              <w:left w:val="single" w:sz="4" w:space="0" w:color="auto"/>
              <w:bottom w:val="single" w:sz="4" w:space="0" w:color="auto"/>
              <w:right w:val="single" w:sz="4" w:space="0" w:color="auto"/>
            </w:tcBorders>
            <w:vAlign w:val="center"/>
          </w:tcPr>
          <w:p w:rsidR="00A37562" w:rsidRPr="00EC15E3" w:rsidRDefault="00A37562" w:rsidP="00A37562">
            <w:pPr>
              <w:jc w:val="center"/>
              <w:rPr>
                <w:sz w:val="27"/>
                <w:szCs w:val="27"/>
                <w:lang w:val="ru-RU"/>
              </w:rPr>
            </w:pPr>
            <w:r w:rsidRPr="00EC15E3">
              <w:rPr>
                <w:sz w:val="27"/>
                <w:szCs w:val="27"/>
                <w:lang w:val="ru-RU"/>
              </w:rPr>
              <w:t>550</w:t>
            </w:r>
          </w:p>
        </w:tc>
      </w:tr>
      <w:tr w:rsidR="00A37562" w:rsidRPr="00EC15E3" w:rsidTr="00A37562">
        <w:trPr>
          <w:trHeight w:val="613"/>
        </w:trPr>
        <w:tc>
          <w:tcPr>
            <w:tcW w:w="1331" w:type="pct"/>
            <w:tcBorders>
              <w:top w:val="single" w:sz="4" w:space="0" w:color="auto"/>
              <w:left w:val="single" w:sz="4" w:space="0" w:color="auto"/>
              <w:bottom w:val="single" w:sz="4" w:space="0" w:color="auto"/>
              <w:right w:val="single" w:sz="4" w:space="0" w:color="auto"/>
            </w:tcBorders>
            <w:vAlign w:val="center"/>
            <w:hideMark/>
          </w:tcPr>
          <w:p w:rsidR="00A37562" w:rsidRPr="00EC15E3" w:rsidRDefault="00A37562" w:rsidP="00272F20">
            <w:pPr>
              <w:rPr>
                <w:sz w:val="27"/>
                <w:szCs w:val="27"/>
                <w:lang w:val="ru-RU"/>
              </w:rPr>
            </w:pPr>
            <w:r w:rsidRPr="00EC15E3">
              <w:rPr>
                <w:sz w:val="27"/>
                <w:szCs w:val="27"/>
                <w:lang w:val="ru-RU"/>
              </w:rPr>
              <w:t>Итого</w:t>
            </w:r>
          </w:p>
        </w:tc>
        <w:tc>
          <w:tcPr>
            <w:tcW w:w="287" w:type="pct"/>
            <w:tcBorders>
              <w:top w:val="single" w:sz="4" w:space="0" w:color="auto"/>
              <w:left w:val="single" w:sz="4" w:space="0" w:color="auto"/>
              <w:bottom w:val="single" w:sz="4" w:space="0" w:color="auto"/>
              <w:right w:val="single" w:sz="4" w:space="0" w:color="auto"/>
            </w:tcBorders>
            <w:vAlign w:val="center"/>
            <w:hideMark/>
          </w:tcPr>
          <w:p w:rsidR="00A37562" w:rsidRPr="00EC15E3" w:rsidRDefault="00A37562" w:rsidP="00A37562">
            <w:pPr>
              <w:jc w:val="center"/>
              <w:rPr>
                <w:bCs/>
                <w:sz w:val="27"/>
                <w:szCs w:val="27"/>
                <w:lang w:val="ru-RU"/>
              </w:rPr>
            </w:pPr>
            <w:r w:rsidRPr="00EC15E3">
              <w:rPr>
                <w:bCs/>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vAlign w:val="center"/>
            <w:hideMark/>
          </w:tcPr>
          <w:p w:rsidR="00A37562" w:rsidRPr="00EC15E3" w:rsidRDefault="00A37562" w:rsidP="00A37562">
            <w:pPr>
              <w:jc w:val="center"/>
              <w:rPr>
                <w:bCs/>
                <w:sz w:val="27"/>
                <w:szCs w:val="27"/>
                <w:lang w:val="ru-RU"/>
              </w:rPr>
            </w:pPr>
            <w:r w:rsidRPr="00EC15E3">
              <w:rPr>
                <w:bCs/>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vAlign w:val="center"/>
            <w:hideMark/>
          </w:tcPr>
          <w:p w:rsidR="00A37562" w:rsidRPr="00EC15E3" w:rsidRDefault="00A37562" w:rsidP="00A37562">
            <w:pPr>
              <w:jc w:val="center"/>
              <w:rPr>
                <w:bCs/>
                <w:sz w:val="27"/>
                <w:szCs w:val="27"/>
                <w:lang w:val="ru-RU"/>
              </w:rPr>
            </w:pPr>
            <w:r w:rsidRPr="00EC15E3">
              <w:rPr>
                <w:bCs/>
                <w:sz w:val="27"/>
                <w:szCs w:val="27"/>
                <w:lang w:val="ru-RU"/>
              </w:rPr>
              <w:t>0</w:t>
            </w:r>
          </w:p>
        </w:tc>
        <w:tc>
          <w:tcPr>
            <w:tcW w:w="336" w:type="pct"/>
            <w:tcBorders>
              <w:top w:val="single" w:sz="4" w:space="0" w:color="auto"/>
              <w:left w:val="single" w:sz="4" w:space="0" w:color="auto"/>
              <w:bottom w:val="single" w:sz="4" w:space="0" w:color="auto"/>
              <w:right w:val="single" w:sz="4" w:space="0" w:color="auto"/>
            </w:tcBorders>
            <w:vAlign w:val="center"/>
            <w:hideMark/>
          </w:tcPr>
          <w:p w:rsidR="00A37562" w:rsidRPr="00EC15E3" w:rsidRDefault="00A37562" w:rsidP="00A37562">
            <w:pPr>
              <w:jc w:val="center"/>
              <w:rPr>
                <w:bCs/>
                <w:sz w:val="27"/>
                <w:szCs w:val="27"/>
                <w:lang w:val="ru-RU"/>
              </w:rPr>
            </w:pPr>
            <w:r w:rsidRPr="00EC15E3">
              <w:rPr>
                <w:bCs/>
                <w:sz w:val="27"/>
                <w:szCs w:val="27"/>
                <w:lang w:val="ru-RU"/>
              </w:rPr>
              <w:t>165</w:t>
            </w:r>
          </w:p>
        </w:tc>
        <w:tc>
          <w:tcPr>
            <w:tcW w:w="335" w:type="pct"/>
            <w:tcBorders>
              <w:top w:val="single" w:sz="4" w:space="0" w:color="auto"/>
              <w:left w:val="single" w:sz="4" w:space="0" w:color="auto"/>
              <w:bottom w:val="single" w:sz="4" w:space="0" w:color="auto"/>
              <w:right w:val="single" w:sz="4" w:space="0" w:color="auto"/>
            </w:tcBorders>
            <w:vAlign w:val="center"/>
            <w:hideMark/>
          </w:tcPr>
          <w:p w:rsidR="00A37562" w:rsidRPr="00EC15E3" w:rsidRDefault="00A37562" w:rsidP="00A37562">
            <w:pPr>
              <w:jc w:val="center"/>
              <w:rPr>
                <w:bCs/>
                <w:sz w:val="27"/>
                <w:szCs w:val="27"/>
                <w:lang w:val="ru-RU"/>
              </w:rPr>
            </w:pPr>
            <w:r w:rsidRPr="00EC15E3">
              <w:rPr>
                <w:bCs/>
                <w:sz w:val="27"/>
                <w:szCs w:val="27"/>
                <w:lang w:val="ru-RU"/>
              </w:rPr>
              <w:t>1330</w:t>
            </w:r>
          </w:p>
        </w:tc>
        <w:tc>
          <w:tcPr>
            <w:tcW w:w="336" w:type="pct"/>
            <w:tcBorders>
              <w:top w:val="single" w:sz="4" w:space="0" w:color="auto"/>
              <w:left w:val="single" w:sz="4" w:space="0" w:color="auto"/>
              <w:bottom w:val="single" w:sz="4" w:space="0" w:color="auto"/>
              <w:right w:val="single" w:sz="4" w:space="0" w:color="auto"/>
            </w:tcBorders>
            <w:vAlign w:val="center"/>
          </w:tcPr>
          <w:p w:rsidR="00A37562" w:rsidRPr="00EC15E3" w:rsidRDefault="00A37562" w:rsidP="00A37562">
            <w:pPr>
              <w:jc w:val="center"/>
              <w:rPr>
                <w:bCs/>
                <w:sz w:val="27"/>
                <w:szCs w:val="27"/>
                <w:lang w:val="ru-RU"/>
              </w:rPr>
            </w:pPr>
            <w:r w:rsidRPr="00EC15E3">
              <w:rPr>
                <w:bCs/>
                <w:sz w:val="27"/>
                <w:szCs w:val="27"/>
                <w:lang w:val="ru-RU"/>
              </w:rPr>
              <w:t>1550</w:t>
            </w:r>
          </w:p>
        </w:tc>
        <w:tc>
          <w:tcPr>
            <w:tcW w:w="335" w:type="pct"/>
            <w:tcBorders>
              <w:top w:val="single" w:sz="4" w:space="0" w:color="auto"/>
              <w:left w:val="single" w:sz="4" w:space="0" w:color="auto"/>
              <w:bottom w:val="single" w:sz="4" w:space="0" w:color="auto"/>
              <w:right w:val="single" w:sz="4" w:space="0" w:color="auto"/>
            </w:tcBorders>
            <w:vAlign w:val="center"/>
          </w:tcPr>
          <w:p w:rsidR="00A37562" w:rsidRPr="00EC15E3" w:rsidRDefault="00A37562" w:rsidP="00A37562">
            <w:pPr>
              <w:jc w:val="center"/>
              <w:rPr>
                <w:lang w:val="ru-RU"/>
              </w:rPr>
            </w:pPr>
            <w:r w:rsidRPr="00EC15E3">
              <w:rPr>
                <w:sz w:val="27"/>
                <w:szCs w:val="27"/>
                <w:lang w:val="ru-RU"/>
              </w:rPr>
              <w:t>0</w:t>
            </w:r>
          </w:p>
        </w:tc>
        <w:tc>
          <w:tcPr>
            <w:tcW w:w="335" w:type="pct"/>
            <w:tcBorders>
              <w:top w:val="single" w:sz="4" w:space="0" w:color="auto"/>
              <w:left w:val="single" w:sz="4" w:space="0" w:color="auto"/>
              <w:bottom w:val="single" w:sz="4" w:space="0" w:color="auto"/>
              <w:right w:val="single" w:sz="4" w:space="0" w:color="auto"/>
            </w:tcBorders>
            <w:vAlign w:val="center"/>
          </w:tcPr>
          <w:p w:rsidR="00A37562" w:rsidRPr="00EC15E3" w:rsidRDefault="00A37562" w:rsidP="00A37562">
            <w:pPr>
              <w:jc w:val="center"/>
              <w:rPr>
                <w:lang w:val="ru-RU"/>
              </w:rPr>
            </w:pPr>
            <w:r w:rsidRPr="00EC15E3">
              <w:rPr>
                <w:sz w:val="27"/>
                <w:szCs w:val="27"/>
                <w:lang w:val="ru-RU"/>
              </w:rPr>
              <w:t>0</w:t>
            </w:r>
          </w:p>
        </w:tc>
        <w:tc>
          <w:tcPr>
            <w:tcW w:w="336" w:type="pct"/>
            <w:tcBorders>
              <w:top w:val="single" w:sz="4" w:space="0" w:color="auto"/>
              <w:left w:val="single" w:sz="4" w:space="0" w:color="auto"/>
              <w:bottom w:val="single" w:sz="4" w:space="0" w:color="auto"/>
              <w:right w:val="single" w:sz="4" w:space="0" w:color="auto"/>
            </w:tcBorders>
            <w:vAlign w:val="center"/>
          </w:tcPr>
          <w:p w:rsidR="00A37562" w:rsidRPr="00EC15E3" w:rsidRDefault="00A37562" w:rsidP="00A37562">
            <w:pPr>
              <w:jc w:val="center"/>
            </w:pPr>
            <w:r w:rsidRPr="00EC15E3">
              <w:rPr>
                <w:sz w:val="27"/>
                <w:szCs w:val="27"/>
                <w:lang w:val="ru-RU"/>
              </w:rPr>
              <w:t>0</w:t>
            </w:r>
          </w:p>
        </w:tc>
        <w:tc>
          <w:tcPr>
            <w:tcW w:w="365" w:type="pct"/>
            <w:tcBorders>
              <w:top w:val="single" w:sz="4" w:space="0" w:color="auto"/>
              <w:left w:val="single" w:sz="4" w:space="0" w:color="auto"/>
              <w:bottom w:val="single" w:sz="4" w:space="0" w:color="auto"/>
              <w:right w:val="single" w:sz="4" w:space="0" w:color="auto"/>
            </w:tcBorders>
            <w:vAlign w:val="center"/>
          </w:tcPr>
          <w:p w:rsidR="00A37562" w:rsidRPr="00EC15E3" w:rsidRDefault="00A37562" w:rsidP="00A37562">
            <w:pPr>
              <w:jc w:val="center"/>
            </w:pPr>
            <w:r w:rsidRPr="00EC15E3">
              <w:rPr>
                <w:sz w:val="27"/>
                <w:szCs w:val="27"/>
                <w:lang w:val="ru-RU"/>
              </w:rPr>
              <w:t>0</w:t>
            </w:r>
          </w:p>
        </w:tc>
        <w:tc>
          <w:tcPr>
            <w:tcW w:w="428" w:type="pct"/>
            <w:tcBorders>
              <w:top w:val="single" w:sz="4" w:space="0" w:color="auto"/>
              <w:left w:val="single" w:sz="4" w:space="0" w:color="auto"/>
              <w:bottom w:val="single" w:sz="4" w:space="0" w:color="auto"/>
              <w:right w:val="single" w:sz="4" w:space="0" w:color="auto"/>
            </w:tcBorders>
            <w:vAlign w:val="center"/>
            <w:hideMark/>
          </w:tcPr>
          <w:p w:rsidR="00A37562" w:rsidRPr="00EC15E3" w:rsidRDefault="00A37562" w:rsidP="00A37562">
            <w:pPr>
              <w:jc w:val="center"/>
              <w:rPr>
                <w:bCs/>
                <w:sz w:val="27"/>
                <w:szCs w:val="27"/>
                <w:lang w:val="ru-RU"/>
              </w:rPr>
            </w:pPr>
            <w:r w:rsidRPr="00EC15E3">
              <w:rPr>
                <w:bCs/>
                <w:sz w:val="27"/>
                <w:szCs w:val="27"/>
                <w:lang w:val="ru-RU"/>
              </w:rPr>
              <w:t>3045</w:t>
            </w:r>
          </w:p>
        </w:tc>
      </w:tr>
    </w:tbl>
    <w:p w:rsidR="00CC0044" w:rsidRPr="00EC15E3" w:rsidRDefault="00CC0044" w:rsidP="00CC0044">
      <w:pPr>
        <w:jc w:val="right"/>
        <w:rPr>
          <w:sz w:val="28"/>
          <w:szCs w:val="28"/>
          <w:lang w:val="ru-RU"/>
        </w:rPr>
      </w:pPr>
      <w:r w:rsidRPr="00EC15E3">
        <w:rPr>
          <w:sz w:val="28"/>
          <w:szCs w:val="28"/>
          <w:lang w:val="ru-RU"/>
        </w:rPr>
        <w:t>».</w:t>
      </w:r>
    </w:p>
    <w:p w:rsidR="001A54DA" w:rsidRPr="00EC15E3" w:rsidRDefault="00834DCA" w:rsidP="00834DCA">
      <w:pPr>
        <w:rPr>
          <w:lang w:val="ru-RU"/>
        </w:rPr>
        <w:sectPr w:rsidR="001A54DA" w:rsidRPr="00EC15E3" w:rsidSect="009C5FC1">
          <w:pgSz w:w="16838" w:h="11906" w:orient="landscape"/>
          <w:pgMar w:top="1701" w:right="1134" w:bottom="850" w:left="1134" w:header="708" w:footer="708" w:gutter="0"/>
          <w:cols w:space="708"/>
          <w:docGrid w:linePitch="360"/>
        </w:sectPr>
      </w:pPr>
      <w:r w:rsidRPr="00EC15E3">
        <w:rPr>
          <w:lang w:val="ru-RU"/>
        </w:rPr>
        <w:t xml:space="preserve"> </w:t>
      </w:r>
    </w:p>
    <w:p w:rsidR="001A54DA" w:rsidRPr="00EC15E3" w:rsidRDefault="001A54DA" w:rsidP="00A9187C">
      <w:pPr>
        <w:widowControl w:val="0"/>
        <w:autoSpaceDE w:val="0"/>
        <w:autoSpaceDN w:val="0"/>
        <w:adjustRightInd w:val="0"/>
        <w:ind w:firstLine="4111"/>
        <w:jc w:val="center"/>
        <w:rPr>
          <w:sz w:val="28"/>
          <w:szCs w:val="28"/>
          <w:lang w:val="ru-RU"/>
        </w:rPr>
      </w:pPr>
      <w:r w:rsidRPr="00EC15E3">
        <w:rPr>
          <w:sz w:val="28"/>
          <w:szCs w:val="28"/>
          <w:lang w:val="ru-RU"/>
        </w:rPr>
        <w:t xml:space="preserve">Приложение № </w:t>
      </w:r>
      <w:r w:rsidR="00CC0044" w:rsidRPr="00EC15E3">
        <w:rPr>
          <w:sz w:val="28"/>
          <w:szCs w:val="28"/>
          <w:lang w:val="ru-RU"/>
        </w:rPr>
        <w:t>5</w:t>
      </w:r>
    </w:p>
    <w:p w:rsidR="004B27E8" w:rsidRPr="00EC15E3" w:rsidRDefault="004B27E8" w:rsidP="004B27E8">
      <w:pPr>
        <w:widowControl w:val="0"/>
        <w:autoSpaceDE w:val="0"/>
        <w:autoSpaceDN w:val="0"/>
        <w:adjustRightInd w:val="0"/>
        <w:ind w:firstLine="4111"/>
        <w:jc w:val="center"/>
        <w:rPr>
          <w:sz w:val="28"/>
          <w:szCs w:val="28"/>
          <w:lang w:val="ru-RU"/>
        </w:rPr>
      </w:pPr>
      <w:r w:rsidRPr="00EC15E3">
        <w:rPr>
          <w:sz w:val="28"/>
          <w:szCs w:val="28"/>
          <w:lang w:val="ru-RU"/>
        </w:rPr>
        <w:t>к постановлению Правительства</w:t>
      </w:r>
    </w:p>
    <w:p w:rsidR="001A54DA" w:rsidRDefault="004B27E8" w:rsidP="0035039C">
      <w:pPr>
        <w:widowControl w:val="0"/>
        <w:autoSpaceDE w:val="0"/>
        <w:autoSpaceDN w:val="0"/>
        <w:adjustRightInd w:val="0"/>
        <w:ind w:firstLine="4111"/>
        <w:jc w:val="center"/>
        <w:rPr>
          <w:sz w:val="28"/>
          <w:szCs w:val="28"/>
          <w:lang w:val="ru-RU"/>
        </w:rPr>
      </w:pPr>
      <w:r w:rsidRPr="00EC15E3">
        <w:rPr>
          <w:sz w:val="28"/>
          <w:szCs w:val="28"/>
          <w:lang w:val="ru-RU"/>
        </w:rPr>
        <w:t xml:space="preserve">Кемеровской области </w:t>
      </w:r>
      <w:r w:rsidR="0035039C">
        <w:rPr>
          <w:sz w:val="28"/>
          <w:szCs w:val="28"/>
          <w:lang w:val="ru-RU"/>
        </w:rPr>
        <w:t>–</w:t>
      </w:r>
      <w:r w:rsidRPr="00EC15E3">
        <w:rPr>
          <w:sz w:val="28"/>
          <w:szCs w:val="28"/>
          <w:lang w:val="ru-RU"/>
        </w:rPr>
        <w:t xml:space="preserve"> Кузбасса</w:t>
      </w:r>
    </w:p>
    <w:p w:rsidR="0035039C" w:rsidRDefault="0035039C" w:rsidP="0035039C">
      <w:pPr>
        <w:widowControl w:val="0"/>
        <w:autoSpaceDE w:val="0"/>
        <w:autoSpaceDN w:val="0"/>
        <w:adjustRightInd w:val="0"/>
        <w:ind w:firstLine="4111"/>
        <w:jc w:val="center"/>
        <w:rPr>
          <w:sz w:val="28"/>
          <w:szCs w:val="28"/>
          <w:lang w:val="ru-RU"/>
        </w:rPr>
      </w:pPr>
      <w:r>
        <w:rPr>
          <w:sz w:val="28"/>
          <w:szCs w:val="28"/>
          <w:lang w:val="ru-RU"/>
        </w:rPr>
        <w:t>от 27 июня 2019 г. № 401</w:t>
      </w:r>
    </w:p>
    <w:p w:rsidR="0035039C" w:rsidRDefault="0035039C" w:rsidP="0035039C">
      <w:pPr>
        <w:widowControl w:val="0"/>
        <w:autoSpaceDE w:val="0"/>
        <w:autoSpaceDN w:val="0"/>
        <w:adjustRightInd w:val="0"/>
        <w:ind w:firstLine="4111"/>
        <w:jc w:val="center"/>
        <w:rPr>
          <w:sz w:val="28"/>
          <w:szCs w:val="28"/>
          <w:lang w:val="ru-RU"/>
        </w:rPr>
      </w:pPr>
    </w:p>
    <w:p w:rsidR="0035039C" w:rsidRPr="00EC15E3" w:rsidRDefault="0035039C" w:rsidP="0035039C">
      <w:pPr>
        <w:widowControl w:val="0"/>
        <w:autoSpaceDE w:val="0"/>
        <w:autoSpaceDN w:val="0"/>
        <w:adjustRightInd w:val="0"/>
        <w:ind w:firstLine="4111"/>
        <w:jc w:val="center"/>
        <w:rPr>
          <w:sz w:val="28"/>
          <w:szCs w:val="28"/>
          <w:lang w:val="ru-RU"/>
        </w:rPr>
      </w:pPr>
    </w:p>
    <w:p w:rsidR="001A54DA" w:rsidRPr="00EC15E3" w:rsidRDefault="001A54DA" w:rsidP="00A9187C">
      <w:pPr>
        <w:widowControl w:val="0"/>
        <w:autoSpaceDE w:val="0"/>
        <w:autoSpaceDN w:val="0"/>
        <w:adjustRightInd w:val="0"/>
        <w:ind w:firstLine="5245"/>
        <w:jc w:val="center"/>
        <w:rPr>
          <w:sz w:val="28"/>
          <w:szCs w:val="28"/>
          <w:lang w:val="ru-RU"/>
        </w:rPr>
      </w:pPr>
      <w:r w:rsidRPr="00EC15E3">
        <w:rPr>
          <w:sz w:val="28"/>
          <w:szCs w:val="28"/>
          <w:lang w:val="ru-RU"/>
        </w:rPr>
        <w:t>«Приложение № 12</w:t>
      </w:r>
    </w:p>
    <w:p w:rsidR="001A54DA" w:rsidRPr="00EC15E3" w:rsidRDefault="001A54DA" w:rsidP="00A9187C">
      <w:pPr>
        <w:widowControl w:val="0"/>
        <w:autoSpaceDE w:val="0"/>
        <w:autoSpaceDN w:val="0"/>
        <w:adjustRightInd w:val="0"/>
        <w:ind w:firstLine="5245"/>
        <w:jc w:val="center"/>
        <w:rPr>
          <w:sz w:val="28"/>
          <w:szCs w:val="28"/>
          <w:lang w:val="ru-RU"/>
        </w:rPr>
      </w:pPr>
      <w:r w:rsidRPr="00EC15E3">
        <w:rPr>
          <w:sz w:val="28"/>
          <w:szCs w:val="28"/>
          <w:lang w:val="ru-RU"/>
        </w:rPr>
        <w:t>к государственной программе</w:t>
      </w:r>
    </w:p>
    <w:p w:rsidR="001A54DA" w:rsidRPr="00EC15E3" w:rsidRDefault="001A54DA" w:rsidP="00A9187C">
      <w:pPr>
        <w:widowControl w:val="0"/>
        <w:autoSpaceDE w:val="0"/>
        <w:autoSpaceDN w:val="0"/>
        <w:adjustRightInd w:val="0"/>
        <w:ind w:firstLine="5245"/>
        <w:jc w:val="center"/>
        <w:rPr>
          <w:sz w:val="28"/>
          <w:szCs w:val="28"/>
          <w:lang w:val="ru-RU"/>
        </w:rPr>
      </w:pPr>
      <w:r w:rsidRPr="00EC15E3">
        <w:rPr>
          <w:sz w:val="28"/>
          <w:szCs w:val="28"/>
          <w:lang w:val="ru-RU"/>
        </w:rPr>
        <w:t>«Развитие системы</w:t>
      </w:r>
    </w:p>
    <w:p w:rsidR="001A54DA" w:rsidRPr="00EC15E3" w:rsidRDefault="001A54DA" w:rsidP="00A9187C">
      <w:pPr>
        <w:widowControl w:val="0"/>
        <w:autoSpaceDE w:val="0"/>
        <w:autoSpaceDN w:val="0"/>
        <w:adjustRightInd w:val="0"/>
        <w:ind w:firstLine="5245"/>
        <w:jc w:val="center"/>
        <w:rPr>
          <w:sz w:val="28"/>
          <w:szCs w:val="28"/>
          <w:lang w:val="ru-RU"/>
        </w:rPr>
      </w:pPr>
      <w:r w:rsidRPr="00EC15E3">
        <w:rPr>
          <w:sz w:val="28"/>
          <w:szCs w:val="28"/>
          <w:lang w:val="ru-RU"/>
        </w:rPr>
        <w:t>образования Кузбасса»</w:t>
      </w:r>
    </w:p>
    <w:p w:rsidR="001A54DA" w:rsidRPr="00EC15E3" w:rsidRDefault="001A54DA" w:rsidP="00A9187C">
      <w:pPr>
        <w:widowControl w:val="0"/>
        <w:autoSpaceDE w:val="0"/>
        <w:autoSpaceDN w:val="0"/>
        <w:adjustRightInd w:val="0"/>
        <w:ind w:firstLine="5245"/>
        <w:jc w:val="center"/>
        <w:rPr>
          <w:sz w:val="28"/>
          <w:szCs w:val="28"/>
          <w:lang w:val="ru-RU"/>
        </w:rPr>
      </w:pPr>
      <w:r w:rsidRPr="00EC15E3">
        <w:rPr>
          <w:sz w:val="28"/>
          <w:szCs w:val="28"/>
          <w:lang w:val="ru-RU"/>
        </w:rPr>
        <w:t>на 2014-2025 годы</w:t>
      </w:r>
    </w:p>
    <w:p w:rsidR="001A54DA" w:rsidRPr="00EC15E3" w:rsidRDefault="001A54DA" w:rsidP="001A54DA">
      <w:pPr>
        <w:widowControl w:val="0"/>
        <w:autoSpaceDE w:val="0"/>
        <w:autoSpaceDN w:val="0"/>
        <w:adjustRightInd w:val="0"/>
        <w:ind w:left="8820"/>
        <w:jc w:val="center"/>
        <w:rPr>
          <w:sz w:val="28"/>
          <w:szCs w:val="28"/>
          <w:lang w:val="ru-RU"/>
        </w:rPr>
      </w:pPr>
    </w:p>
    <w:p w:rsidR="001A54DA" w:rsidRPr="00EC15E3" w:rsidRDefault="001A54DA" w:rsidP="001A54DA">
      <w:pPr>
        <w:tabs>
          <w:tab w:val="left" w:pos="13840"/>
        </w:tabs>
        <w:jc w:val="center"/>
        <w:rPr>
          <w:spacing w:val="6"/>
          <w:sz w:val="28"/>
          <w:szCs w:val="28"/>
          <w:lang w:val="ru-RU"/>
        </w:rPr>
      </w:pPr>
      <w:r w:rsidRPr="00EC15E3">
        <w:rPr>
          <w:sz w:val="28"/>
          <w:szCs w:val="28"/>
          <w:lang w:val="ru-RU"/>
        </w:rPr>
        <w:t xml:space="preserve">Пообъектный перечень строительства </w:t>
      </w:r>
      <w:r w:rsidRPr="00EC15E3">
        <w:rPr>
          <w:spacing w:val="6"/>
          <w:sz w:val="28"/>
          <w:szCs w:val="28"/>
          <w:lang w:val="ru-RU"/>
        </w:rPr>
        <w:t xml:space="preserve">общеобразовательных организаций, </w:t>
      </w:r>
      <w:r w:rsidRPr="00EC15E3">
        <w:rPr>
          <w:spacing w:val="6"/>
          <w:sz w:val="28"/>
          <w:szCs w:val="28"/>
          <w:lang w:val="ru-RU"/>
        </w:rPr>
        <w:br/>
        <w:t xml:space="preserve">расположенных в сельской местности на территории </w:t>
      </w:r>
      <w:r w:rsidR="00924C89" w:rsidRPr="00EC15E3">
        <w:rPr>
          <w:spacing w:val="6"/>
          <w:sz w:val="28"/>
          <w:szCs w:val="28"/>
          <w:lang w:val="ru-RU"/>
        </w:rPr>
        <w:br/>
      </w:r>
      <w:r w:rsidRPr="00EC15E3">
        <w:rPr>
          <w:spacing w:val="6"/>
          <w:sz w:val="28"/>
          <w:szCs w:val="28"/>
          <w:lang w:val="ru-RU"/>
        </w:rPr>
        <w:t>Кемеровской области</w:t>
      </w:r>
      <w:r w:rsidR="00A9187C" w:rsidRPr="00EC15E3">
        <w:rPr>
          <w:spacing w:val="6"/>
          <w:sz w:val="28"/>
          <w:szCs w:val="28"/>
          <w:lang w:val="ru-RU"/>
        </w:rPr>
        <w:t xml:space="preserve"> </w:t>
      </w:r>
      <w:r w:rsidR="00924C89" w:rsidRPr="00EC15E3">
        <w:rPr>
          <w:spacing w:val="6"/>
          <w:sz w:val="28"/>
          <w:szCs w:val="28"/>
          <w:lang w:val="ru-RU"/>
        </w:rPr>
        <w:br/>
      </w:r>
      <w:r w:rsidRPr="00EC15E3">
        <w:rPr>
          <w:spacing w:val="6"/>
          <w:sz w:val="28"/>
          <w:szCs w:val="28"/>
          <w:lang w:val="ru-RU"/>
        </w:rPr>
        <w:t>2022-2025 годы</w:t>
      </w:r>
    </w:p>
    <w:p w:rsidR="001A54DA" w:rsidRPr="00EC15E3" w:rsidRDefault="001A54DA" w:rsidP="001A54DA">
      <w:pPr>
        <w:widowControl w:val="0"/>
        <w:tabs>
          <w:tab w:val="left" w:pos="7740"/>
        </w:tabs>
        <w:autoSpaceDE w:val="0"/>
        <w:autoSpaceDN w:val="0"/>
        <w:adjustRightInd w:val="0"/>
        <w:jc w:val="center"/>
        <w:rPr>
          <w:b/>
          <w:sz w:val="28"/>
          <w:szCs w:val="28"/>
          <w:lang w:val="ru-RU"/>
        </w:rPr>
      </w:pPr>
    </w:p>
    <w:tbl>
      <w:tblPr>
        <w:tblW w:w="5000" w:type="pct"/>
        <w:jc w:val="center"/>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8"/>
        <w:gridCol w:w="1127"/>
        <w:gridCol w:w="1032"/>
        <w:gridCol w:w="938"/>
        <w:gridCol w:w="940"/>
        <w:gridCol w:w="1876"/>
      </w:tblGrid>
      <w:tr w:rsidR="001A54DA" w:rsidRPr="00EC15E3" w:rsidTr="00A9187C">
        <w:trPr>
          <w:trHeight w:val="448"/>
          <w:jc w:val="center"/>
        </w:trPr>
        <w:tc>
          <w:tcPr>
            <w:tcW w:w="1911" w:type="pct"/>
            <w:vMerge w:val="restart"/>
            <w:tcBorders>
              <w:top w:val="single" w:sz="4" w:space="0" w:color="auto"/>
              <w:left w:val="single" w:sz="4" w:space="0" w:color="auto"/>
              <w:bottom w:val="nil"/>
              <w:right w:val="single" w:sz="4" w:space="0" w:color="auto"/>
            </w:tcBorders>
            <w:vAlign w:val="center"/>
            <w:hideMark/>
          </w:tcPr>
          <w:p w:rsidR="001A54DA" w:rsidRPr="00EC15E3" w:rsidRDefault="001A54DA" w:rsidP="00272F20">
            <w:pPr>
              <w:pStyle w:val="ConsPlusNormal"/>
              <w:ind w:firstLine="0"/>
              <w:jc w:val="center"/>
              <w:rPr>
                <w:rFonts w:ascii="Times New Roman" w:eastAsia="SimSun" w:hAnsi="Times New Roman"/>
                <w:sz w:val="27"/>
                <w:szCs w:val="27"/>
              </w:rPr>
            </w:pPr>
            <w:r w:rsidRPr="00EC15E3">
              <w:rPr>
                <w:rFonts w:ascii="Times New Roman" w:eastAsia="SimSun" w:hAnsi="Times New Roman"/>
                <w:sz w:val="27"/>
                <w:szCs w:val="27"/>
              </w:rPr>
              <w:t>Наименование мероприятия по источникам финансирования</w:t>
            </w:r>
          </w:p>
        </w:tc>
        <w:tc>
          <w:tcPr>
            <w:tcW w:w="2109" w:type="pct"/>
            <w:gridSpan w:val="4"/>
            <w:tcBorders>
              <w:top w:val="single" w:sz="4" w:space="0" w:color="auto"/>
              <w:left w:val="single" w:sz="4" w:space="0" w:color="auto"/>
              <w:bottom w:val="single" w:sz="4" w:space="0" w:color="auto"/>
              <w:right w:val="single" w:sz="4" w:space="0" w:color="auto"/>
            </w:tcBorders>
            <w:vAlign w:val="center"/>
          </w:tcPr>
          <w:p w:rsidR="001A54DA" w:rsidRPr="00EC15E3" w:rsidRDefault="001A54DA" w:rsidP="00272F20">
            <w:pPr>
              <w:pStyle w:val="ConsPlusNormal"/>
              <w:ind w:firstLine="0"/>
              <w:jc w:val="center"/>
              <w:rPr>
                <w:rFonts w:ascii="Times New Roman" w:eastAsia="SimSun" w:hAnsi="Times New Roman"/>
                <w:sz w:val="26"/>
                <w:szCs w:val="26"/>
              </w:rPr>
            </w:pPr>
            <w:r w:rsidRPr="00EC15E3">
              <w:rPr>
                <w:rFonts w:ascii="Times New Roman" w:hAnsi="Times New Roman"/>
                <w:sz w:val="27"/>
                <w:szCs w:val="27"/>
              </w:rPr>
              <w:t>Количество созданных новых мест по годам</w:t>
            </w:r>
          </w:p>
        </w:tc>
        <w:tc>
          <w:tcPr>
            <w:tcW w:w="980" w:type="pct"/>
            <w:vMerge w:val="restart"/>
            <w:tcBorders>
              <w:top w:val="single" w:sz="4" w:space="0" w:color="auto"/>
              <w:left w:val="single" w:sz="4" w:space="0" w:color="auto"/>
              <w:bottom w:val="nil"/>
              <w:right w:val="single" w:sz="4" w:space="0" w:color="auto"/>
            </w:tcBorders>
            <w:vAlign w:val="center"/>
            <w:hideMark/>
          </w:tcPr>
          <w:p w:rsidR="001A54DA" w:rsidRPr="00EC15E3" w:rsidRDefault="001A54DA" w:rsidP="00272F20">
            <w:pPr>
              <w:ind w:left="-108" w:right="-108"/>
              <w:jc w:val="center"/>
              <w:rPr>
                <w:rFonts w:eastAsia="SimSun"/>
                <w:spacing w:val="-8"/>
                <w:sz w:val="26"/>
                <w:szCs w:val="26"/>
                <w:lang w:val="ru-RU"/>
              </w:rPr>
            </w:pPr>
            <w:r w:rsidRPr="00EC15E3">
              <w:rPr>
                <w:spacing w:val="-8"/>
                <w:sz w:val="27"/>
                <w:szCs w:val="27"/>
                <w:lang w:val="ru-RU"/>
              </w:rPr>
              <w:t>Количество созданных новых мест</w:t>
            </w:r>
          </w:p>
        </w:tc>
      </w:tr>
      <w:tr w:rsidR="001A54DA" w:rsidRPr="00EC15E3" w:rsidTr="00A9187C">
        <w:trPr>
          <w:trHeight w:val="398"/>
          <w:jc w:val="center"/>
        </w:trPr>
        <w:tc>
          <w:tcPr>
            <w:tcW w:w="1911" w:type="pct"/>
            <w:vMerge/>
            <w:tcBorders>
              <w:top w:val="single" w:sz="4" w:space="0" w:color="auto"/>
              <w:left w:val="single" w:sz="4" w:space="0" w:color="auto"/>
              <w:bottom w:val="nil"/>
              <w:right w:val="single" w:sz="4" w:space="0" w:color="auto"/>
            </w:tcBorders>
            <w:vAlign w:val="center"/>
            <w:hideMark/>
          </w:tcPr>
          <w:p w:rsidR="001A54DA" w:rsidRPr="00EC15E3" w:rsidRDefault="001A54DA" w:rsidP="00272F20">
            <w:pPr>
              <w:jc w:val="center"/>
              <w:rPr>
                <w:rFonts w:eastAsia="SimSun"/>
                <w:sz w:val="27"/>
                <w:szCs w:val="27"/>
                <w:lang w:val="ru-RU"/>
              </w:rPr>
            </w:pPr>
          </w:p>
        </w:tc>
        <w:tc>
          <w:tcPr>
            <w:tcW w:w="589" w:type="pct"/>
            <w:tcBorders>
              <w:top w:val="single" w:sz="4" w:space="0" w:color="auto"/>
              <w:left w:val="single" w:sz="4" w:space="0" w:color="auto"/>
              <w:bottom w:val="nil"/>
              <w:right w:val="single" w:sz="4" w:space="0" w:color="auto"/>
            </w:tcBorders>
            <w:vAlign w:val="center"/>
            <w:hideMark/>
          </w:tcPr>
          <w:p w:rsidR="001A54DA" w:rsidRPr="00EC15E3" w:rsidRDefault="001A54DA" w:rsidP="00272F20">
            <w:pPr>
              <w:jc w:val="center"/>
              <w:rPr>
                <w:sz w:val="27"/>
                <w:szCs w:val="27"/>
              </w:rPr>
            </w:pPr>
            <w:r w:rsidRPr="00EC15E3">
              <w:rPr>
                <w:sz w:val="27"/>
                <w:szCs w:val="27"/>
              </w:rPr>
              <w:t>2022 год</w:t>
            </w:r>
          </w:p>
        </w:tc>
        <w:tc>
          <w:tcPr>
            <w:tcW w:w="539" w:type="pct"/>
            <w:tcBorders>
              <w:top w:val="single" w:sz="4" w:space="0" w:color="auto"/>
              <w:left w:val="single" w:sz="4" w:space="0" w:color="auto"/>
              <w:bottom w:val="nil"/>
              <w:right w:val="single" w:sz="4" w:space="0" w:color="auto"/>
            </w:tcBorders>
            <w:vAlign w:val="center"/>
            <w:hideMark/>
          </w:tcPr>
          <w:p w:rsidR="001A54DA" w:rsidRPr="00EC15E3" w:rsidRDefault="001A54DA" w:rsidP="00272F20">
            <w:pPr>
              <w:jc w:val="center"/>
              <w:rPr>
                <w:sz w:val="27"/>
                <w:szCs w:val="27"/>
              </w:rPr>
            </w:pPr>
            <w:r w:rsidRPr="00EC15E3">
              <w:rPr>
                <w:sz w:val="27"/>
                <w:szCs w:val="27"/>
              </w:rPr>
              <w:t>2023 год</w:t>
            </w:r>
          </w:p>
        </w:tc>
        <w:tc>
          <w:tcPr>
            <w:tcW w:w="490" w:type="pct"/>
            <w:tcBorders>
              <w:top w:val="single" w:sz="4" w:space="0" w:color="auto"/>
              <w:left w:val="single" w:sz="4" w:space="0" w:color="auto"/>
              <w:bottom w:val="nil"/>
              <w:right w:val="single" w:sz="4" w:space="0" w:color="auto"/>
            </w:tcBorders>
            <w:vAlign w:val="center"/>
            <w:hideMark/>
          </w:tcPr>
          <w:p w:rsidR="001A54DA" w:rsidRPr="00EC15E3" w:rsidRDefault="001A54DA" w:rsidP="00272F20">
            <w:pPr>
              <w:jc w:val="center"/>
              <w:rPr>
                <w:sz w:val="27"/>
                <w:szCs w:val="27"/>
              </w:rPr>
            </w:pPr>
            <w:r w:rsidRPr="00EC15E3">
              <w:rPr>
                <w:sz w:val="27"/>
                <w:szCs w:val="27"/>
              </w:rPr>
              <w:t>2024 год</w:t>
            </w:r>
          </w:p>
        </w:tc>
        <w:tc>
          <w:tcPr>
            <w:tcW w:w="490" w:type="pct"/>
            <w:tcBorders>
              <w:top w:val="single" w:sz="4" w:space="0" w:color="auto"/>
              <w:left w:val="single" w:sz="4" w:space="0" w:color="auto"/>
              <w:bottom w:val="nil"/>
              <w:right w:val="single" w:sz="4" w:space="0" w:color="auto"/>
            </w:tcBorders>
            <w:vAlign w:val="center"/>
            <w:hideMark/>
          </w:tcPr>
          <w:p w:rsidR="001A54DA" w:rsidRPr="00EC15E3" w:rsidRDefault="001A54DA" w:rsidP="00272F20">
            <w:pPr>
              <w:jc w:val="center"/>
              <w:rPr>
                <w:sz w:val="27"/>
                <w:szCs w:val="27"/>
              </w:rPr>
            </w:pPr>
            <w:r w:rsidRPr="00EC15E3">
              <w:rPr>
                <w:sz w:val="27"/>
                <w:szCs w:val="27"/>
              </w:rPr>
              <w:t>2025</w:t>
            </w:r>
            <w:r w:rsidRPr="00EC15E3">
              <w:rPr>
                <w:sz w:val="27"/>
                <w:szCs w:val="27"/>
                <w:lang w:val="ru-RU"/>
              </w:rPr>
              <w:t xml:space="preserve"> </w:t>
            </w:r>
            <w:r w:rsidRPr="00EC15E3">
              <w:rPr>
                <w:sz w:val="27"/>
                <w:szCs w:val="27"/>
              </w:rPr>
              <w:t>год</w:t>
            </w:r>
          </w:p>
        </w:tc>
        <w:tc>
          <w:tcPr>
            <w:tcW w:w="980" w:type="pct"/>
            <w:vMerge/>
            <w:tcBorders>
              <w:top w:val="single" w:sz="4" w:space="0" w:color="auto"/>
              <w:left w:val="single" w:sz="4" w:space="0" w:color="auto"/>
              <w:bottom w:val="nil"/>
              <w:right w:val="single" w:sz="4" w:space="0" w:color="auto"/>
            </w:tcBorders>
            <w:vAlign w:val="center"/>
            <w:hideMark/>
          </w:tcPr>
          <w:p w:rsidR="001A54DA" w:rsidRPr="00EC15E3" w:rsidRDefault="001A54DA" w:rsidP="00272F20">
            <w:pPr>
              <w:jc w:val="center"/>
              <w:rPr>
                <w:rFonts w:eastAsia="SimSun"/>
                <w:sz w:val="26"/>
                <w:szCs w:val="26"/>
              </w:rPr>
            </w:pPr>
          </w:p>
        </w:tc>
      </w:tr>
    </w:tbl>
    <w:p w:rsidR="001A54DA" w:rsidRPr="00EC15E3" w:rsidRDefault="001A54DA" w:rsidP="001A54DA">
      <w:pPr>
        <w:jc w:val="center"/>
        <w:rPr>
          <w:sz w:val="2"/>
          <w:szCs w:val="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61"/>
        <w:gridCol w:w="1126"/>
        <w:gridCol w:w="1032"/>
        <w:gridCol w:w="938"/>
        <w:gridCol w:w="938"/>
        <w:gridCol w:w="1876"/>
      </w:tblGrid>
      <w:tr w:rsidR="008F6131" w:rsidRPr="00EC15E3" w:rsidTr="00924C89">
        <w:trPr>
          <w:trHeight w:val="259"/>
          <w:jc w:val="center"/>
        </w:trPr>
        <w:tc>
          <w:tcPr>
            <w:tcW w:w="1913" w:type="pct"/>
            <w:tcBorders>
              <w:top w:val="single" w:sz="4" w:space="0" w:color="auto"/>
              <w:left w:val="single" w:sz="4" w:space="0" w:color="auto"/>
              <w:bottom w:val="single" w:sz="4" w:space="0" w:color="auto"/>
              <w:right w:val="single" w:sz="4" w:space="0" w:color="auto"/>
            </w:tcBorders>
          </w:tcPr>
          <w:p w:rsidR="008F6131" w:rsidRPr="00EC15E3" w:rsidRDefault="008F6131" w:rsidP="00924C89">
            <w:pPr>
              <w:jc w:val="center"/>
              <w:rPr>
                <w:bCs/>
                <w:sz w:val="27"/>
                <w:szCs w:val="27"/>
                <w:lang w:val="ru-RU"/>
              </w:rPr>
            </w:pPr>
            <w:r w:rsidRPr="00EC15E3">
              <w:rPr>
                <w:bCs/>
                <w:sz w:val="27"/>
                <w:szCs w:val="27"/>
                <w:lang w:val="ru-RU"/>
              </w:rPr>
              <w:t>1</w:t>
            </w:r>
          </w:p>
        </w:tc>
        <w:tc>
          <w:tcPr>
            <w:tcW w:w="588" w:type="pct"/>
            <w:tcBorders>
              <w:top w:val="single" w:sz="4" w:space="0" w:color="auto"/>
              <w:left w:val="single" w:sz="4" w:space="0" w:color="auto"/>
              <w:bottom w:val="single" w:sz="4" w:space="0" w:color="auto"/>
              <w:right w:val="single" w:sz="4" w:space="0" w:color="auto"/>
            </w:tcBorders>
            <w:vAlign w:val="center"/>
          </w:tcPr>
          <w:p w:rsidR="008F6131" w:rsidRPr="00EC15E3" w:rsidRDefault="008F6131" w:rsidP="00924C89">
            <w:pPr>
              <w:jc w:val="center"/>
              <w:rPr>
                <w:bCs/>
                <w:sz w:val="27"/>
                <w:szCs w:val="27"/>
                <w:lang w:val="ru-RU"/>
              </w:rPr>
            </w:pPr>
            <w:r w:rsidRPr="00EC15E3">
              <w:rPr>
                <w:bCs/>
                <w:sz w:val="27"/>
                <w:szCs w:val="27"/>
                <w:lang w:val="ru-RU"/>
              </w:rPr>
              <w:t>2</w:t>
            </w:r>
          </w:p>
        </w:tc>
        <w:tc>
          <w:tcPr>
            <w:tcW w:w="539" w:type="pct"/>
            <w:tcBorders>
              <w:top w:val="single" w:sz="4" w:space="0" w:color="auto"/>
              <w:left w:val="single" w:sz="4" w:space="0" w:color="auto"/>
              <w:bottom w:val="single" w:sz="4" w:space="0" w:color="auto"/>
              <w:right w:val="single" w:sz="4" w:space="0" w:color="auto"/>
            </w:tcBorders>
            <w:vAlign w:val="center"/>
          </w:tcPr>
          <w:p w:rsidR="008F6131" w:rsidRPr="00EC15E3" w:rsidRDefault="008F6131" w:rsidP="00924C89">
            <w:pPr>
              <w:jc w:val="center"/>
              <w:rPr>
                <w:bCs/>
                <w:sz w:val="27"/>
                <w:szCs w:val="27"/>
                <w:lang w:val="ru-RU"/>
              </w:rPr>
            </w:pPr>
            <w:r w:rsidRPr="00EC15E3">
              <w:rPr>
                <w:bCs/>
                <w:sz w:val="27"/>
                <w:szCs w:val="27"/>
                <w:lang w:val="ru-RU"/>
              </w:rPr>
              <w:t>3</w:t>
            </w:r>
          </w:p>
        </w:tc>
        <w:tc>
          <w:tcPr>
            <w:tcW w:w="490" w:type="pct"/>
            <w:tcBorders>
              <w:top w:val="single" w:sz="4" w:space="0" w:color="auto"/>
              <w:left w:val="single" w:sz="4" w:space="0" w:color="auto"/>
              <w:bottom w:val="single" w:sz="4" w:space="0" w:color="auto"/>
              <w:right w:val="single" w:sz="4" w:space="0" w:color="auto"/>
            </w:tcBorders>
            <w:vAlign w:val="center"/>
          </w:tcPr>
          <w:p w:rsidR="008F6131" w:rsidRPr="00EC15E3" w:rsidRDefault="008F6131" w:rsidP="00924C89">
            <w:pPr>
              <w:jc w:val="center"/>
              <w:rPr>
                <w:bCs/>
                <w:sz w:val="27"/>
                <w:szCs w:val="27"/>
                <w:lang w:val="ru-RU"/>
              </w:rPr>
            </w:pPr>
            <w:r w:rsidRPr="00EC15E3">
              <w:rPr>
                <w:bCs/>
                <w:sz w:val="27"/>
                <w:szCs w:val="27"/>
                <w:lang w:val="ru-RU"/>
              </w:rPr>
              <w:t>4</w:t>
            </w:r>
          </w:p>
        </w:tc>
        <w:tc>
          <w:tcPr>
            <w:tcW w:w="490" w:type="pct"/>
            <w:tcBorders>
              <w:top w:val="single" w:sz="4" w:space="0" w:color="auto"/>
              <w:left w:val="single" w:sz="4" w:space="0" w:color="auto"/>
              <w:bottom w:val="single" w:sz="4" w:space="0" w:color="auto"/>
              <w:right w:val="single" w:sz="4" w:space="0" w:color="auto"/>
            </w:tcBorders>
            <w:vAlign w:val="center"/>
          </w:tcPr>
          <w:p w:rsidR="008F6131" w:rsidRPr="00EC15E3" w:rsidRDefault="008F6131" w:rsidP="00924C89">
            <w:pPr>
              <w:jc w:val="center"/>
              <w:rPr>
                <w:bCs/>
                <w:sz w:val="27"/>
                <w:szCs w:val="27"/>
                <w:lang w:val="ru-RU"/>
              </w:rPr>
            </w:pPr>
            <w:r w:rsidRPr="00EC15E3">
              <w:rPr>
                <w:bCs/>
                <w:sz w:val="27"/>
                <w:szCs w:val="27"/>
                <w:lang w:val="ru-RU"/>
              </w:rPr>
              <w:t>5</w:t>
            </w:r>
          </w:p>
        </w:tc>
        <w:tc>
          <w:tcPr>
            <w:tcW w:w="980" w:type="pct"/>
            <w:tcBorders>
              <w:top w:val="single" w:sz="4" w:space="0" w:color="auto"/>
              <w:left w:val="single" w:sz="4" w:space="0" w:color="auto"/>
              <w:bottom w:val="single" w:sz="4" w:space="0" w:color="auto"/>
              <w:right w:val="single" w:sz="4" w:space="0" w:color="auto"/>
            </w:tcBorders>
            <w:vAlign w:val="center"/>
          </w:tcPr>
          <w:p w:rsidR="008F6131" w:rsidRPr="00EC15E3" w:rsidRDefault="008F6131" w:rsidP="00924C89">
            <w:pPr>
              <w:jc w:val="center"/>
              <w:rPr>
                <w:bCs/>
                <w:sz w:val="27"/>
                <w:szCs w:val="27"/>
                <w:lang w:val="ru-RU"/>
              </w:rPr>
            </w:pPr>
            <w:r w:rsidRPr="00EC15E3">
              <w:rPr>
                <w:bCs/>
                <w:sz w:val="27"/>
                <w:szCs w:val="27"/>
                <w:lang w:val="ru-RU"/>
              </w:rPr>
              <w:t>6</w:t>
            </w:r>
          </w:p>
        </w:tc>
      </w:tr>
      <w:tr w:rsidR="001A54DA" w:rsidRPr="00566316" w:rsidTr="00A37562">
        <w:trPr>
          <w:trHeight w:val="587"/>
          <w:jc w:val="center"/>
        </w:trPr>
        <w:tc>
          <w:tcPr>
            <w:tcW w:w="1913" w:type="pct"/>
            <w:tcBorders>
              <w:top w:val="single" w:sz="4" w:space="0" w:color="auto"/>
              <w:left w:val="single" w:sz="4" w:space="0" w:color="auto"/>
              <w:bottom w:val="single" w:sz="4" w:space="0" w:color="auto"/>
              <w:right w:val="single" w:sz="4" w:space="0" w:color="auto"/>
            </w:tcBorders>
            <w:hideMark/>
          </w:tcPr>
          <w:p w:rsidR="001A54DA" w:rsidRPr="00EC15E3" w:rsidRDefault="001A54DA" w:rsidP="00A9187C">
            <w:pPr>
              <w:rPr>
                <w:bCs/>
                <w:sz w:val="27"/>
                <w:szCs w:val="27"/>
                <w:lang w:val="ru-RU"/>
              </w:rPr>
            </w:pPr>
            <w:r w:rsidRPr="00EC15E3">
              <w:rPr>
                <w:bCs/>
                <w:sz w:val="27"/>
                <w:szCs w:val="27"/>
                <w:lang w:val="ru-RU"/>
              </w:rPr>
              <w:t>Модернизация существующей инфраструктуры общего образования (всего), в том числе</w:t>
            </w:r>
          </w:p>
        </w:tc>
        <w:tc>
          <w:tcPr>
            <w:tcW w:w="588" w:type="pct"/>
            <w:tcBorders>
              <w:top w:val="single" w:sz="4" w:space="0" w:color="auto"/>
              <w:left w:val="single" w:sz="4" w:space="0" w:color="auto"/>
              <w:bottom w:val="single" w:sz="4" w:space="0" w:color="auto"/>
              <w:right w:val="single" w:sz="4" w:space="0" w:color="auto"/>
            </w:tcBorders>
            <w:vAlign w:val="center"/>
          </w:tcPr>
          <w:p w:rsidR="001A54DA" w:rsidRPr="00EC15E3" w:rsidRDefault="001A54DA" w:rsidP="00272F20">
            <w:pPr>
              <w:jc w:val="center"/>
              <w:rPr>
                <w:bCs/>
                <w:sz w:val="27"/>
                <w:szCs w:val="27"/>
                <w:lang w:val="ru-RU"/>
              </w:rPr>
            </w:pPr>
          </w:p>
        </w:tc>
        <w:tc>
          <w:tcPr>
            <w:tcW w:w="539" w:type="pct"/>
            <w:tcBorders>
              <w:top w:val="single" w:sz="4" w:space="0" w:color="auto"/>
              <w:left w:val="single" w:sz="4" w:space="0" w:color="auto"/>
              <w:bottom w:val="single" w:sz="4" w:space="0" w:color="auto"/>
              <w:right w:val="single" w:sz="4" w:space="0" w:color="auto"/>
            </w:tcBorders>
            <w:vAlign w:val="center"/>
          </w:tcPr>
          <w:p w:rsidR="001A54DA" w:rsidRPr="00EC15E3" w:rsidRDefault="001A54DA" w:rsidP="00272F20">
            <w:pPr>
              <w:jc w:val="center"/>
              <w:rPr>
                <w:bCs/>
                <w:sz w:val="27"/>
                <w:szCs w:val="27"/>
                <w:lang w:val="ru-RU"/>
              </w:rPr>
            </w:pPr>
          </w:p>
        </w:tc>
        <w:tc>
          <w:tcPr>
            <w:tcW w:w="490" w:type="pct"/>
            <w:tcBorders>
              <w:top w:val="single" w:sz="4" w:space="0" w:color="auto"/>
              <w:left w:val="single" w:sz="4" w:space="0" w:color="auto"/>
              <w:bottom w:val="single" w:sz="4" w:space="0" w:color="auto"/>
              <w:right w:val="single" w:sz="4" w:space="0" w:color="auto"/>
            </w:tcBorders>
            <w:vAlign w:val="center"/>
          </w:tcPr>
          <w:p w:rsidR="001A54DA" w:rsidRPr="00EC15E3" w:rsidRDefault="001A54DA" w:rsidP="00272F20">
            <w:pPr>
              <w:jc w:val="center"/>
              <w:rPr>
                <w:bCs/>
                <w:sz w:val="27"/>
                <w:szCs w:val="27"/>
                <w:lang w:val="ru-RU"/>
              </w:rPr>
            </w:pPr>
          </w:p>
        </w:tc>
        <w:tc>
          <w:tcPr>
            <w:tcW w:w="490" w:type="pct"/>
            <w:tcBorders>
              <w:top w:val="single" w:sz="4" w:space="0" w:color="auto"/>
              <w:left w:val="single" w:sz="4" w:space="0" w:color="auto"/>
              <w:bottom w:val="single" w:sz="4" w:space="0" w:color="auto"/>
              <w:right w:val="single" w:sz="4" w:space="0" w:color="auto"/>
            </w:tcBorders>
            <w:vAlign w:val="center"/>
          </w:tcPr>
          <w:p w:rsidR="001A54DA" w:rsidRPr="00EC15E3" w:rsidRDefault="001A54DA" w:rsidP="00272F20">
            <w:pPr>
              <w:jc w:val="center"/>
              <w:rPr>
                <w:bCs/>
                <w:sz w:val="27"/>
                <w:szCs w:val="27"/>
                <w:lang w:val="ru-RU"/>
              </w:rPr>
            </w:pPr>
          </w:p>
        </w:tc>
        <w:tc>
          <w:tcPr>
            <w:tcW w:w="980" w:type="pct"/>
            <w:tcBorders>
              <w:top w:val="single" w:sz="4" w:space="0" w:color="auto"/>
              <w:left w:val="single" w:sz="4" w:space="0" w:color="auto"/>
              <w:bottom w:val="single" w:sz="4" w:space="0" w:color="auto"/>
              <w:right w:val="single" w:sz="4" w:space="0" w:color="auto"/>
            </w:tcBorders>
            <w:vAlign w:val="center"/>
          </w:tcPr>
          <w:p w:rsidR="001A54DA" w:rsidRPr="00EC15E3" w:rsidRDefault="001A54DA" w:rsidP="00272F20">
            <w:pPr>
              <w:jc w:val="center"/>
              <w:rPr>
                <w:bCs/>
                <w:sz w:val="27"/>
                <w:szCs w:val="27"/>
                <w:lang w:val="ru-RU"/>
              </w:rPr>
            </w:pPr>
          </w:p>
        </w:tc>
      </w:tr>
      <w:tr w:rsidR="001A54DA" w:rsidRPr="00EC15E3" w:rsidTr="00A37562">
        <w:trPr>
          <w:trHeight w:val="453"/>
          <w:jc w:val="center"/>
        </w:trPr>
        <w:tc>
          <w:tcPr>
            <w:tcW w:w="1913" w:type="pct"/>
            <w:tcBorders>
              <w:top w:val="single" w:sz="4" w:space="0" w:color="auto"/>
              <w:left w:val="single" w:sz="4" w:space="0" w:color="auto"/>
              <w:bottom w:val="single" w:sz="4" w:space="0" w:color="auto"/>
              <w:right w:val="single" w:sz="4" w:space="0" w:color="auto"/>
            </w:tcBorders>
            <w:hideMark/>
          </w:tcPr>
          <w:p w:rsidR="001A54DA" w:rsidRPr="00EC15E3" w:rsidRDefault="001A54DA" w:rsidP="00A9187C">
            <w:pPr>
              <w:rPr>
                <w:bCs/>
                <w:sz w:val="27"/>
                <w:szCs w:val="27"/>
                <w:lang w:val="ru-RU"/>
              </w:rPr>
            </w:pPr>
            <w:r w:rsidRPr="00EC15E3">
              <w:rPr>
                <w:bCs/>
                <w:sz w:val="27"/>
                <w:szCs w:val="27"/>
                <w:lang w:val="ru-RU"/>
              </w:rPr>
              <w:t>Строительство зданий школ</w:t>
            </w:r>
          </w:p>
        </w:tc>
        <w:tc>
          <w:tcPr>
            <w:tcW w:w="588" w:type="pct"/>
            <w:tcBorders>
              <w:top w:val="single" w:sz="4" w:space="0" w:color="auto"/>
              <w:left w:val="single" w:sz="4" w:space="0" w:color="auto"/>
              <w:bottom w:val="single" w:sz="4" w:space="0" w:color="auto"/>
              <w:right w:val="single" w:sz="4" w:space="0" w:color="auto"/>
            </w:tcBorders>
            <w:vAlign w:val="center"/>
          </w:tcPr>
          <w:p w:rsidR="001A54DA" w:rsidRPr="00EC15E3" w:rsidRDefault="001A54DA" w:rsidP="00272F20">
            <w:pPr>
              <w:jc w:val="center"/>
              <w:rPr>
                <w:bCs/>
                <w:sz w:val="27"/>
                <w:szCs w:val="27"/>
                <w:lang w:val="ru-RU"/>
              </w:rPr>
            </w:pPr>
          </w:p>
        </w:tc>
        <w:tc>
          <w:tcPr>
            <w:tcW w:w="539" w:type="pct"/>
            <w:tcBorders>
              <w:top w:val="single" w:sz="4" w:space="0" w:color="auto"/>
              <w:left w:val="single" w:sz="4" w:space="0" w:color="auto"/>
              <w:bottom w:val="single" w:sz="4" w:space="0" w:color="auto"/>
              <w:right w:val="single" w:sz="4" w:space="0" w:color="auto"/>
            </w:tcBorders>
            <w:vAlign w:val="center"/>
          </w:tcPr>
          <w:p w:rsidR="001A54DA" w:rsidRPr="00EC15E3" w:rsidRDefault="001A54DA" w:rsidP="00272F20">
            <w:pPr>
              <w:jc w:val="center"/>
              <w:rPr>
                <w:bCs/>
                <w:sz w:val="27"/>
                <w:szCs w:val="27"/>
                <w:lang w:val="ru-RU"/>
              </w:rPr>
            </w:pPr>
          </w:p>
        </w:tc>
        <w:tc>
          <w:tcPr>
            <w:tcW w:w="490" w:type="pct"/>
            <w:tcBorders>
              <w:top w:val="single" w:sz="4" w:space="0" w:color="auto"/>
              <w:left w:val="single" w:sz="4" w:space="0" w:color="auto"/>
              <w:bottom w:val="single" w:sz="4" w:space="0" w:color="auto"/>
              <w:right w:val="single" w:sz="4" w:space="0" w:color="auto"/>
            </w:tcBorders>
            <w:vAlign w:val="center"/>
          </w:tcPr>
          <w:p w:rsidR="001A54DA" w:rsidRPr="00EC15E3" w:rsidRDefault="001A54DA" w:rsidP="00272F20">
            <w:pPr>
              <w:jc w:val="center"/>
              <w:rPr>
                <w:bCs/>
                <w:sz w:val="27"/>
                <w:szCs w:val="27"/>
                <w:lang w:val="ru-RU"/>
              </w:rPr>
            </w:pPr>
          </w:p>
        </w:tc>
        <w:tc>
          <w:tcPr>
            <w:tcW w:w="490" w:type="pct"/>
            <w:tcBorders>
              <w:top w:val="single" w:sz="4" w:space="0" w:color="auto"/>
              <w:left w:val="single" w:sz="4" w:space="0" w:color="auto"/>
              <w:bottom w:val="single" w:sz="4" w:space="0" w:color="auto"/>
              <w:right w:val="single" w:sz="4" w:space="0" w:color="auto"/>
            </w:tcBorders>
            <w:vAlign w:val="center"/>
          </w:tcPr>
          <w:p w:rsidR="001A54DA" w:rsidRPr="00EC15E3" w:rsidRDefault="001A54DA" w:rsidP="00272F20">
            <w:pPr>
              <w:jc w:val="center"/>
              <w:rPr>
                <w:bCs/>
                <w:sz w:val="27"/>
                <w:szCs w:val="27"/>
                <w:lang w:val="ru-RU"/>
              </w:rPr>
            </w:pPr>
          </w:p>
        </w:tc>
        <w:tc>
          <w:tcPr>
            <w:tcW w:w="980" w:type="pct"/>
            <w:tcBorders>
              <w:top w:val="single" w:sz="4" w:space="0" w:color="auto"/>
              <w:left w:val="single" w:sz="4" w:space="0" w:color="auto"/>
              <w:bottom w:val="single" w:sz="4" w:space="0" w:color="auto"/>
              <w:right w:val="single" w:sz="4" w:space="0" w:color="auto"/>
            </w:tcBorders>
            <w:vAlign w:val="center"/>
            <w:hideMark/>
          </w:tcPr>
          <w:p w:rsidR="001A54DA" w:rsidRPr="00EC15E3" w:rsidRDefault="001A54DA" w:rsidP="00272F20">
            <w:pPr>
              <w:jc w:val="center"/>
              <w:rPr>
                <w:bCs/>
                <w:sz w:val="27"/>
                <w:szCs w:val="27"/>
                <w:lang w:val="ru-RU"/>
              </w:rPr>
            </w:pPr>
          </w:p>
        </w:tc>
      </w:tr>
      <w:tr w:rsidR="00A37562" w:rsidRPr="00EC15E3" w:rsidTr="00A37562">
        <w:trPr>
          <w:trHeight w:val="1106"/>
          <w:jc w:val="center"/>
        </w:trPr>
        <w:tc>
          <w:tcPr>
            <w:tcW w:w="1913" w:type="pct"/>
            <w:tcBorders>
              <w:top w:val="single" w:sz="4" w:space="0" w:color="auto"/>
              <w:left w:val="single" w:sz="4" w:space="0" w:color="auto"/>
              <w:bottom w:val="single" w:sz="4" w:space="0" w:color="auto"/>
              <w:right w:val="single" w:sz="4" w:space="0" w:color="auto"/>
            </w:tcBorders>
            <w:vAlign w:val="center"/>
            <w:hideMark/>
          </w:tcPr>
          <w:p w:rsidR="00A37562" w:rsidRPr="00EC15E3" w:rsidRDefault="00A37562" w:rsidP="00A9187C">
            <w:pPr>
              <w:ind w:right="-109"/>
              <w:rPr>
                <w:sz w:val="27"/>
                <w:szCs w:val="27"/>
                <w:lang w:val="ru-RU"/>
              </w:rPr>
            </w:pPr>
            <w:r w:rsidRPr="00EC15E3">
              <w:rPr>
                <w:sz w:val="27"/>
                <w:szCs w:val="27"/>
                <w:lang w:val="ru-RU"/>
              </w:rPr>
              <w:t xml:space="preserve">Строительство школы в </w:t>
            </w:r>
            <w:r w:rsidRPr="00EC15E3">
              <w:rPr>
                <w:sz w:val="28"/>
                <w:szCs w:val="28"/>
                <w:lang w:val="ru-RU"/>
              </w:rPr>
              <w:t>Тяжинском муниципальном районе на 250 мест</w:t>
            </w:r>
          </w:p>
        </w:tc>
        <w:tc>
          <w:tcPr>
            <w:tcW w:w="588" w:type="pct"/>
            <w:tcBorders>
              <w:top w:val="single" w:sz="4" w:space="0" w:color="auto"/>
              <w:left w:val="single" w:sz="4" w:space="0" w:color="auto"/>
              <w:bottom w:val="single" w:sz="4" w:space="0" w:color="auto"/>
              <w:right w:val="single" w:sz="4" w:space="0" w:color="auto"/>
            </w:tcBorders>
            <w:vAlign w:val="center"/>
          </w:tcPr>
          <w:p w:rsidR="00A37562" w:rsidRPr="00EC15E3" w:rsidRDefault="00A37562" w:rsidP="00272F20">
            <w:pPr>
              <w:jc w:val="center"/>
              <w:rPr>
                <w:sz w:val="27"/>
                <w:szCs w:val="27"/>
                <w:lang w:val="ru-RU"/>
              </w:rPr>
            </w:pPr>
            <w:r w:rsidRPr="00EC15E3">
              <w:rPr>
                <w:sz w:val="27"/>
                <w:szCs w:val="27"/>
                <w:lang w:val="ru-RU"/>
              </w:rPr>
              <w:t>250</w:t>
            </w:r>
          </w:p>
        </w:tc>
        <w:tc>
          <w:tcPr>
            <w:tcW w:w="539" w:type="pct"/>
            <w:tcBorders>
              <w:top w:val="single" w:sz="4" w:space="0" w:color="auto"/>
              <w:left w:val="single" w:sz="4" w:space="0" w:color="auto"/>
              <w:bottom w:val="single" w:sz="4" w:space="0" w:color="auto"/>
              <w:right w:val="single" w:sz="4" w:space="0" w:color="auto"/>
            </w:tcBorders>
            <w:vAlign w:val="center"/>
          </w:tcPr>
          <w:p w:rsidR="00A37562" w:rsidRPr="00EC15E3" w:rsidRDefault="00A37562" w:rsidP="00A37562">
            <w:pPr>
              <w:jc w:val="center"/>
              <w:rPr>
                <w:sz w:val="27"/>
                <w:szCs w:val="27"/>
                <w:lang w:val="ru-RU"/>
              </w:rPr>
            </w:pPr>
            <w:r w:rsidRPr="00EC15E3">
              <w:rPr>
                <w:sz w:val="27"/>
                <w:szCs w:val="27"/>
                <w:lang w:val="ru-RU"/>
              </w:rPr>
              <w:t>0</w:t>
            </w:r>
          </w:p>
        </w:tc>
        <w:tc>
          <w:tcPr>
            <w:tcW w:w="490" w:type="pct"/>
            <w:tcBorders>
              <w:top w:val="single" w:sz="4" w:space="0" w:color="auto"/>
              <w:left w:val="single" w:sz="4" w:space="0" w:color="auto"/>
              <w:bottom w:val="single" w:sz="4" w:space="0" w:color="auto"/>
              <w:right w:val="single" w:sz="4" w:space="0" w:color="auto"/>
            </w:tcBorders>
            <w:vAlign w:val="center"/>
          </w:tcPr>
          <w:p w:rsidR="00A37562" w:rsidRPr="00EC15E3" w:rsidRDefault="00A37562" w:rsidP="00A37562">
            <w:pPr>
              <w:jc w:val="center"/>
              <w:rPr>
                <w:sz w:val="27"/>
                <w:szCs w:val="27"/>
                <w:lang w:val="ru-RU"/>
              </w:rPr>
            </w:pPr>
            <w:r w:rsidRPr="00EC15E3">
              <w:rPr>
                <w:sz w:val="27"/>
                <w:szCs w:val="27"/>
                <w:lang w:val="ru-RU"/>
              </w:rPr>
              <w:t>0</w:t>
            </w:r>
          </w:p>
        </w:tc>
        <w:tc>
          <w:tcPr>
            <w:tcW w:w="490" w:type="pct"/>
            <w:tcBorders>
              <w:top w:val="single" w:sz="4" w:space="0" w:color="auto"/>
              <w:left w:val="single" w:sz="4" w:space="0" w:color="auto"/>
              <w:bottom w:val="single" w:sz="4" w:space="0" w:color="auto"/>
              <w:right w:val="single" w:sz="4" w:space="0" w:color="auto"/>
            </w:tcBorders>
            <w:vAlign w:val="center"/>
          </w:tcPr>
          <w:p w:rsidR="00A37562" w:rsidRPr="00EC15E3" w:rsidRDefault="00A37562" w:rsidP="00A37562">
            <w:pPr>
              <w:jc w:val="center"/>
              <w:rPr>
                <w:sz w:val="27"/>
                <w:szCs w:val="27"/>
                <w:lang w:val="ru-RU"/>
              </w:rPr>
            </w:pPr>
            <w:r w:rsidRPr="00EC15E3">
              <w:rPr>
                <w:sz w:val="27"/>
                <w:szCs w:val="27"/>
                <w:lang w:val="ru-RU"/>
              </w:rPr>
              <w:t>0</w:t>
            </w:r>
          </w:p>
        </w:tc>
        <w:tc>
          <w:tcPr>
            <w:tcW w:w="980" w:type="pct"/>
            <w:tcBorders>
              <w:top w:val="single" w:sz="4" w:space="0" w:color="auto"/>
              <w:left w:val="single" w:sz="4" w:space="0" w:color="auto"/>
              <w:bottom w:val="single" w:sz="4" w:space="0" w:color="auto"/>
              <w:right w:val="single" w:sz="4" w:space="0" w:color="auto"/>
            </w:tcBorders>
            <w:vAlign w:val="center"/>
            <w:hideMark/>
          </w:tcPr>
          <w:p w:rsidR="00A37562" w:rsidRPr="00EC15E3" w:rsidRDefault="00A37562" w:rsidP="00272F20">
            <w:pPr>
              <w:jc w:val="center"/>
              <w:rPr>
                <w:sz w:val="27"/>
                <w:szCs w:val="27"/>
                <w:lang w:val="ru-RU"/>
              </w:rPr>
            </w:pPr>
            <w:r w:rsidRPr="00EC15E3">
              <w:rPr>
                <w:sz w:val="27"/>
                <w:szCs w:val="27"/>
                <w:lang w:val="ru-RU"/>
              </w:rPr>
              <w:t>250</w:t>
            </w:r>
          </w:p>
        </w:tc>
      </w:tr>
      <w:tr w:rsidR="001A54DA" w:rsidRPr="00EC15E3" w:rsidTr="00A37562">
        <w:trPr>
          <w:trHeight w:val="728"/>
          <w:jc w:val="center"/>
        </w:trPr>
        <w:tc>
          <w:tcPr>
            <w:tcW w:w="1913" w:type="pct"/>
            <w:tcBorders>
              <w:top w:val="single" w:sz="4" w:space="0" w:color="auto"/>
              <w:left w:val="single" w:sz="4" w:space="0" w:color="auto"/>
              <w:bottom w:val="single" w:sz="4" w:space="0" w:color="auto"/>
              <w:right w:val="single" w:sz="4" w:space="0" w:color="auto"/>
            </w:tcBorders>
            <w:vAlign w:val="center"/>
          </w:tcPr>
          <w:p w:rsidR="001A54DA" w:rsidRPr="00EC15E3" w:rsidRDefault="001A54DA" w:rsidP="00A9187C">
            <w:pPr>
              <w:rPr>
                <w:sz w:val="27"/>
                <w:szCs w:val="27"/>
                <w:lang w:val="ru-RU"/>
              </w:rPr>
            </w:pPr>
            <w:r w:rsidRPr="00EC15E3">
              <w:rPr>
                <w:sz w:val="27"/>
                <w:szCs w:val="27"/>
                <w:lang w:val="ru-RU"/>
              </w:rPr>
              <w:t>Итого</w:t>
            </w:r>
          </w:p>
        </w:tc>
        <w:tc>
          <w:tcPr>
            <w:tcW w:w="588" w:type="pct"/>
            <w:tcBorders>
              <w:top w:val="single" w:sz="4" w:space="0" w:color="auto"/>
              <w:left w:val="single" w:sz="4" w:space="0" w:color="auto"/>
              <w:bottom w:val="single" w:sz="4" w:space="0" w:color="auto"/>
              <w:right w:val="single" w:sz="4" w:space="0" w:color="auto"/>
            </w:tcBorders>
            <w:vAlign w:val="center"/>
          </w:tcPr>
          <w:p w:rsidR="001A54DA" w:rsidRPr="00EC15E3" w:rsidRDefault="001A54DA" w:rsidP="00272F20">
            <w:pPr>
              <w:jc w:val="center"/>
              <w:rPr>
                <w:bCs/>
                <w:sz w:val="27"/>
                <w:szCs w:val="27"/>
                <w:lang w:val="ru-RU"/>
              </w:rPr>
            </w:pPr>
            <w:r w:rsidRPr="00EC15E3">
              <w:rPr>
                <w:bCs/>
                <w:sz w:val="27"/>
                <w:szCs w:val="27"/>
                <w:lang w:val="ru-RU"/>
              </w:rPr>
              <w:t>250</w:t>
            </w:r>
          </w:p>
        </w:tc>
        <w:tc>
          <w:tcPr>
            <w:tcW w:w="539" w:type="pct"/>
            <w:tcBorders>
              <w:top w:val="single" w:sz="4" w:space="0" w:color="auto"/>
              <w:left w:val="single" w:sz="4" w:space="0" w:color="auto"/>
              <w:bottom w:val="single" w:sz="4" w:space="0" w:color="auto"/>
              <w:right w:val="single" w:sz="4" w:space="0" w:color="auto"/>
            </w:tcBorders>
            <w:vAlign w:val="center"/>
          </w:tcPr>
          <w:p w:rsidR="001A54DA" w:rsidRPr="00EC15E3" w:rsidRDefault="001A54DA" w:rsidP="00272F20">
            <w:pPr>
              <w:jc w:val="center"/>
              <w:rPr>
                <w:sz w:val="27"/>
                <w:szCs w:val="27"/>
                <w:lang w:val="ru-RU"/>
              </w:rPr>
            </w:pPr>
            <w:r w:rsidRPr="00EC15E3">
              <w:rPr>
                <w:sz w:val="27"/>
                <w:szCs w:val="27"/>
                <w:lang w:val="ru-RU"/>
              </w:rPr>
              <w:t>0</w:t>
            </w:r>
          </w:p>
        </w:tc>
        <w:tc>
          <w:tcPr>
            <w:tcW w:w="490" w:type="pct"/>
            <w:tcBorders>
              <w:top w:val="single" w:sz="4" w:space="0" w:color="auto"/>
              <w:left w:val="single" w:sz="4" w:space="0" w:color="auto"/>
              <w:bottom w:val="single" w:sz="4" w:space="0" w:color="auto"/>
              <w:right w:val="single" w:sz="4" w:space="0" w:color="auto"/>
            </w:tcBorders>
            <w:vAlign w:val="center"/>
          </w:tcPr>
          <w:p w:rsidR="001A54DA" w:rsidRPr="00EC15E3" w:rsidRDefault="001A54DA" w:rsidP="00272F20">
            <w:pPr>
              <w:jc w:val="center"/>
              <w:rPr>
                <w:sz w:val="27"/>
                <w:szCs w:val="27"/>
                <w:lang w:val="ru-RU"/>
              </w:rPr>
            </w:pPr>
            <w:r w:rsidRPr="00EC15E3">
              <w:rPr>
                <w:sz w:val="27"/>
                <w:szCs w:val="27"/>
                <w:lang w:val="ru-RU"/>
              </w:rPr>
              <w:t>0</w:t>
            </w:r>
          </w:p>
        </w:tc>
        <w:tc>
          <w:tcPr>
            <w:tcW w:w="490" w:type="pct"/>
            <w:tcBorders>
              <w:top w:val="single" w:sz="4" w:space="0" w:color="auto"/>
              <w:left w:val="single" w:sz="4" w:space="0" w:color="auto"/>
              <w:bottom w:val="single" w:sz="4" w:space="0" w:color="auto"/>
              <w:right w:val="single" w:sz="4" w:space="0" w:color="auto"/>
            </w:tcBorders>
            <w:vAlign w:val="center"/>
          </w:tcPr>
          <w:p w:rsidR="001A54DA" w:rsidRPr="00EC15E3" w:rsidRDefault="001A54DA" w:rsidP="00272F20">
            <w:pPr>
              <w:jc w:val="center"/>
              <w:rPr>
                <w:sz w:val="27"/>
                <w:szCs w:val="27"/>
                <w:lang w:val="ru-RU"/>
              </w:rPr>
            </w:pPr>
            <w:r w:rsidRPr="00EC15E3">
              <w:rPr>
                <w:sz w:val="27"/>
                <w:szCs w:val="27"/>
                <w:lang w:val="ru-RU"/>
              </w:rPr>
              <w:t>0</w:t>
            </w:r>
          </w:p>
        </w:tc>
        <w:tc>
          <w:tcPr>
            <w:tcW w:w="980" w:type="pct"/>
            <w:tcBorders>
              <w:top w:val="single" w:sz="4" w:space="0" w:color="auto"/>
              <w:left w:val="single" w:sz="4" w:space="0" w:color="auto"/>
              <w:bottom w:val="single" w:sz="4" w:space="0" w:color="auto"/>
              <w:right w:val="single" w:sz="4" w:space="0" w:color="auto"/>
            </w:tcBorders>
            <w:vAlign w:val="center"/>
          </w:tcPr>
          <w:p w:rsidR="001A54DA" w:rsidRPr="00EC15E3" w:rsidRDefault="001A54DA" w:rsidP="00272F20">
            <w:pPr>
              <w:jc w:val="center"/>
              <w:rPr>
                <w:bCs/>
                <w:sz w:val="27"/>
                <w:szCs w:val="27"/>
                <w:lang w:val="ru-RU"/>
              </w:rPr>
            </w:pPr>
            <w:r w:rsidRPr="00EC15E3">
              <w:rPr>
                <w:bCs/>
                <w:sz w:val="27"/>
                <w:szCs w:val="27"/>
                <w:lang w:val="ru-RU"/>
              </w:rPr>
              <w:t>250</w:t>
            </w:r>
          </w:p>
        </w:tc>
      </w:tr>
    </w:tbl>
    <w:p w:rsidR="001A54DA" w:rsidRPr="00EC15E3" w:rsidRDefault="001A54DA" w:rsidP="001A54DA">
      <w:pPr>
        <w:widowControl w:val="0"/>
        <w:autoSpaceDE w:val="0"/>
        <w:autoSpaceDN w:val="0"/>
        <w:adjustRightInd w:val="0"/>
        <w:jc w:val="center"/>
        <w:rPr>
          <w:sz w:val="27"/>
          <w:szCs w:val="27"/>
          <w:lang w:val="ru-RU"/>
        </w:rPr>
        <w:sectPr w:rsidR="001A54DA" w:rsidRPr="00EC15E3" w:rsidSect="00A9187C">
          <w:pgSz w:w="11906" w:h="16838"/>
          <w:pgMar w:top="1134" w:right="850" w:bottom="1134" w:left="1701" w:header="708" w:footer="708" w:gutter="0"/>
          <w:cols w:space="708"/>
          <w:docGrid w:linePitch="360"/>
        </w:sectPr>
      </w:pPr>
    </w:p>
    <w:p w:rsidR="001A54DA" w:rsidRPr="00EC15E3" w:rsidRDefault="001A54DA" w:rsidP="00A9187C">
      <w:pPr>
        <w:widowControl w:val="0"/>
        <w:autoSpaceDE w:val="0"/>
        <w:autoSpaceDN w:val="0"/>
        <w:adjustRightInd w:val="0"/>
        <w:ind w:firstLine="5245"/>
        <w:jc w:val="center"/>
        <w:rPr>
          <w:sz w:val="28"/>
          <w:szCs w:val="28"/>
          <w:lang w:val="ru-RU"/>
        </w:rPr>
      </w:pPr>
      <w:r w:rsidRPr="00EC15E3">
        <w:rPr>
          <w:sz w:val="28"/>
          <w:szCs w:val="28"/>
          <w:lang w:val="ru-RU"/>
        </w:rPr>
        <w:t>Приложение № 13</w:t>
      </w:r>
    </w:p>
    <w:p w:rsidR="001A54DA" w:rsidRPr="00EC15E3" w:rsidRDefault="001A54DA" w:rsidP="00A9187C">
      <w:pPr>
        <w:widowControl w:val="0"/>
        <w:autoSpaceDE w:val="0"/>
        <w:autoSpaceDN w:val="0"/>
        <w:adjustRightInd w:val="0"/>
        <w:ind w:firstLine="5245"/>
        <w:jc w:val="center"/>
        <w:rPr>
          <w:sz w:val="28"/>
          <w:szCs w:val="28"/>
          <w:lang w:val="ru-RU"/>
        </w:rPr>
      </w:pPr>
      <w:r w:rsidRPr="00EC15E3">
        <w:rPr>
          <w:sz w:val="28"/>
          <w:szCs w:val="28"/>
          <w:lang w:val="ru-RU"/>
        </w:rPr>
        <w:t>к государственной программе</w:t>
      </w:r>
    </w:p>
    <w:p w:rsidR="001A54DA" w:rsidRPr="00EC15E3" w:rsidRDefault="001A54DA" w:rsidP="00A9187C">
      <w:pPr>
        <w:widowControl w:val="0"/>
        <w:autoSpaceDE w:val="0"/>
        <w:autoSpaceDN w:val="0"/>
        <w:adjustRightInd w:val="0"/>
        <w:ind w:firstLine="5245"/>
        <w:jc w:val="center"/>
        <w:rPr>
          <w:sz w:val="28"/>
          <w:szCs w:val="28"/>
          <w:lang w:val="ru-RU"/>
        </w:rPr>
      </w:pPr>
      <w:r w:rsidRPr="00EC15E3">
        <w:rPr>
          <w:sz w:val="28"/>
          <w:szCs w:val="28"/>
          <w:lang w:val="ru-RU"/>
        </w:rPr>
        <w:t>«Развитие системы</w:t>
      </w:r>
    </w:p>
    <w:p w:rsidR="001A54DA" w:rsidRPr="00EC15E3" w:rsidRDefault="001A54DA" w:rsidP="00A9187C">
      <w:pPr>
        <w:widowControl w:val="0"/>
        <w:autoSpaceDE w:val="0"/>
        <w:autoSpaceDN w:val="0"/>
        <w:adjustRightInd w:val="0"/>
        <w:ind w:firstLine="5245"/>
        <w:jc w:val="center"/>
        <w:rPr>
          <w:sz w:val="28"/>
          <w:szCs w:val="28"/>
          <w:lang w:val="ru-RU"/>
        </w:rPr>
      </w:pPr>
      <w:r w:rsidRPr="00EC15E3">
        <w:rPr>
          <w:sz w:val="28"/>
          <w:szCs w:val="28"/>
          <w:lang w:val="ru-RU"/>
        </w:rPr>
        <w:t>образования Кузбасса»</w:t>
      </w:r>
    </w:p>
    <w:p w:rsidR="001A54DA" w:rsidRPr="00EC15E3" w:rsidRDefault="001A54DA" w:rsidP="00A9187C">
      <w:pPr>
        <w:widowControl w:val="0"/>
        <w:autoSpaceDE w:val="0"/>
        <w:autoSpaceDN w:val="0"/>
        <w:adjustRightInd w:val="0"/>
        <w:ind w:firstLine="5245"/>
        <w:jc w:val="center"/>
        <w:rPr>
          <w:sz w:val="28"/>
          <w:szCs w:val="28"/>
          <w:lang w:val="ru-RU"/>
        </w:rPr>
      </w:pPr>
      <w:r w:rsidRPr="00EC15E3">
        <w:rPr>
          <w:sz w:val="28"/>
          <w:szCs w:val="28"/>
          <w:lang w:val="ru-RU"/>
        </w:rPr>
        <w:t>на 2014-2025 годы</w:t>
      </w:r>
    </w:p>
    <w:p w:rsidR="00103C32" w:rsidRPr="00EC15E3" w:rsidRDefault="00103C32" w:rsidP="001A54DA">
      <w:pPr>
        <w:pStyle w:val="ConsPlusTitle"/>
        <w:jc w:val="center"/>
        <w:rPr>
          <w:b w:val="0"/>
          <w:bCs w:val="0"/>
          <w:sz w:val="28"/>
          <w:szCs w:val="28"/>
        </w:rPr>
      </w:pPr>
    </w:p>
    <w:p w:rsidR="00103C32" w:rsidRPr="00EC15E3" w:rsidRDefault="00103C32" w:rsidP="001A54DA">
      <w:pPr>
        <w:pStyle w:val="ConsPlusTitle"/>
        <w:jc w:val="center"/>
        <w:rPr>
          <w:b w:val="0"/>
          <w:bCs w:val="0"/>
          <w:sz w:val="28"/>
          <w:szCs w:val="28"/>
        </w:rPr>
      </w:pPr>
    </w:p>
    <w:p w:rsidR="001A54DA" w:rsidRPr="00EC15E3" w:rsidRDefault="00103C32" w:rsidP="001A54DA">
      <w:pPr>
        <w:pStyle w:val="ConsPlusTitle"/>
        <w:jc w:val="center"/>
        <w:rPr>
          <w:b w:val="0"/>
          <w:bCs w:val="0"/>
          <w:sz w:val="28"/>
          <w:szCs w:val="28"/>
        </w:rPr>
      </w:pPr>
      <w:r w:rsidRPr="00EC15E3">
        <w:rPr>
          <w:b w:val="0"/>
          <w:bCs w:val="0"/>
          <w:sz w:val="28"/>
          <w:szCs w:val="28"/>
        </w:rPr>
        <w:t>Правила</w:t>
      </w:r>
    </w:p>
    <w:p w:rsidR="001A54DA" w:rsidRPr="00EC15E3" w:rsidRDefault="00103C32" w:rsidP="001A54DA">
      <w:pPr>
        <w:pStyle w:val="ConsPlusTitle"/>
        <w:jc w:val="center"/>
        <w:rPr>
          <w:b w:val="0"/>
          <w:bCs w:val="0"/>
          <w:sz w:val="28"/>
          <w:szCs w:val="28"/>
        </w:rPr>
      </w:pPr>
      <w:r w:rsidRPr="00EC15E3">
        <w:rPr>
          <w:b w:val="0"/>
          <w:bCs w:val="0"/>
          <w:sz w:val="28"/>
          <w:szCs w:val="28"/>
        </w:rPr>
        <w:t>предоставления и распределения субсидий из бюджета</w:t>
      </w:r>
    </w:p>
    <w:p w:rsidR="001A54DA" w:rsidRPr="00EC15E3" w:rsidRDefault="00103C32" w:rsidP="001A54DA">
      <w:pPr>
        <w:pStyle w:val="ConsPlusTitle"/>
        <w:jc w:val="center"/>
        <w:rPr>
          <w:b w:val="0"/>
          <w:bCs w:val="0"/>
          <w:sz w:val="28"/>
          <w:szCs w:val="28"/>
        </w:rPr>
      </w:pPr>
      <w:r w:rsidRPr="00EC15E3">
        <w:rPr>
          <w:b w:val="0"/>
          <w:bCs w:val="0"/>
          <w:sz w:val="28"/>
          <w:szCs w:val="28"/>
        </w:rPr>
        <w:t>Кемеровской области бюджетам муниципальных образований</w:t>
      </w:r>
    </w:p>
    <w:p w:rsidR="001A54DA" w:rsidRPr="00EC15E3" w:rsidRDefault="00103C32" w:rsidP="001A54DA">
      <w:pPr>
        <w:pStyle w:val="ConsPlusTitle"/>
        <w:jc w:val="center"/>
        <w:rPr>
          <w:b w:val="0"/>
          <w:bCs w:val="0"/>
          <w:sz w:val="28"/>
          <w:szCs w:val="28"/>
        </w:rPr>
      </w:pPr>
      <w:r w:rsidRPr="00EC15E3">
        <w:rPr>
          <w:b w:val="0"/>
          <w:bCs w:val="0"/>
          <w:sz w:val="28"/>
          <w:szCs w:val="28"/>
        </w:rPr>
        <w:t xml:space="preserve">Кемеровской области на создание в рамках федерального проекта </w:t>
      </w:r>
      <w:r w:rsidRPr="00EC15E3">
        <w:rPr>
          <w:b w:val="0"/>
          <w:bCs w:val="0"/>
          <w:sz w:val="28"/>
          <w:szCs w:val="28"/>
        </w:rPr>
        <w:br/>
        <w:t xml:space="preserve">«Успех каждого ребенка» детских технопарков «Кванториум»  </w:t>
      </w:r>
    </w:p>
    <w:p w:rsidR="001A54DA" w:rsidRPr="00EC15E3" w:rsidRDefault="001A54DA" w:rsidP="001A54DA">
      <w:pPr>
        <w:pStyle w:val="ConsPlusTitle"/>
        <w:jc w:val="center"/>
        <w:rPr>
          <w:sz w:val="28"/>
          <w:szCs w:val="28"/>
        </w:rPr>
      </w:pPr>
    </w:p>
    <w:p w:rsidR="006B68E7" w:rsidRPr="00EC15E3" w:rsidRDefault="006B68E7" w:rsidP="001A54DA">
      <w:pPr>
        <w:pStyle w:val="ConsPlusTitle"/>
        <w:jc w:val="center"/>
        <w:rPr>
          <w:sz w:val="16"/>
        </w:rPr>
      </w:pPr>
    </w:p>
    <w:p w:rsidR="001A54DA" w:rsidRPr="00EC15E3" w:rsidRDefault="001A54DA" w:rsidP="001A54DA">
      <w:pPr>
        <w:pStyle w:val="ConsPlusTitle"/>
        <w:numPr>
          <w:ilvl w:val="0"/>
          <w:numId w:val="3"/>
        </w:numPr>
        <w:adjustRightInd/>
        <w:jc w:val="center"/>
        <w:outlineLvl w:val="2"/>
        <w:rPr>
          <w:b w:val="0"/>
          <w:sz w:val="28"/>
          <w:lang w:val="en-US"/>
        </w:rPr>
      </w:pPr>
      <w:r w:rsidRPr="00EC15E3">
        <w:rPr>
          <w:b w:val="0"/>
          <w:sz w:val="28"/>
        </w:rPr>
        <w:t>Общие положения</w:t>
      </w:r>
    </w:p>
    <w:p w:rsidR="001A54DA" w:rsidRPr="00EC15E3" w:rsidRDefault="001A54DA" w:rsidP="001A54DA">
      <w:pPr>
        <w:pStyle w:val="ConsPlusTitle"/>
        <w:jc w:val="center"/>
        <w:outlineLvl w:val="2"/>
        <w:rPr>
          <w:sz w:val="12"/>
        </w:rPr>
      </w:pPr>
    </w:p>
    <w:p w:rsidR="001A54DA" w:rsidRPr="00EC15E3" w:rsidRDefault="001A54DA" w:rsidP="001A54DA">
      <w:pPr>
        <w:pStyle w:val="ConsPlusNormal"/>
        <w:ind w:firstLine="540"/>
        <w:jc w:val="both"/>
        <w:rPr>
          <w:rFonts w:ascii="Times New Roman" w:hAnsi="Times New Roman"/>
          <w:sz w:val="28"/>
        </w:rPr>
      </w:pPr>
      <w:r w:rsidRPr="00EC15E3">
        <w:rPr>
          <w:rFonts w:ascii="Times New Roman" w:hAnsi="Times New Roman"/>
          <w:sz w:val="28"/>
        </w:rPr>
        <w:t xml:space="preserve">1.1. Настоящие Правила устанавливают порядок и условия предоставления субсидии из бюджета Кемеровской области, в том числе за счет средств федерального бюджета, в соответствии с </w:t>
      </w:r>
      <w:hyperlink r:id="rId36" w:history="1">
        <w:r w:rsidRPr="00EC15E3">
          <w:rPr>
            <w:rFonts w:ascii="Times New Roman" w:hAnsi="Times New Roman"/>
            <w:sz w:val="28"/>
          </w:rPr>
          <w:t>Правилами</w:t>
        </w:r>
      </w:hyperlink>
      <w:r w:rsidRPr="00EC15E3">
        <w:rPr>
          <w:rFonts w:ascii="Times New Roman" w:hAnsi="Times New Roman"/>
          <w:sz w:val="28"/>
        </w:rPr>
        <w:t xml:space="preserve"> предоставления и распределения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региональных проектов, обеспечивающих достижение целей, показателей и результатов отдельных мероприятий федеральных проектов, входящих в состав национального проекта «Образование», в рамках государственной программы Российской Федерации «Развитие образования», утвержденны</w:t>
      </w:r>
      <w:r w:rsidR="00FA3555">
        <w:rPr>
          <w:rFonts w:ascii="Times New Roman" w:hAnsi="Times New Roman"/>
          <w:sz w:val="28"/>
        </w:rPr>
        <w:t>ми</w:t>
      </w:r>
      <w:r w:rsidRPr="00EC15E3">
        <w:rPr>
          <w:rFonts w:ascii="Times New Roman" w:hAnsi="Times New Roman"/>
          <w:sz w:val="28"/>
        </w:rPr>
        <w:t xml:space="preserve"> постановлением Правительства Российской Федерации </w:t>
      </w:r>
      <w:r w:rsidR="00103C32" w:rsidRPr="00EC15E3">
        <w:rPr>
          <w:rFonts w:ascii="Times New Roman" w:hAnsi="Times New Roman"/>
          <w:sz w:val="28"/>
        </w:rPr>
        <w:br/>
      </w:r>
      <w:r w:rsidRPr="00EC15E3">
        <w:rPr>
          <w:rFonts w:ascii="Times New Roman" w:hAnsi="Times New Roman"/>
          <w:sz w:val="28"/>
        </w:rPr>
        <w:t>от 22.01.2019  № 23 «О внесении изменений в государственную программу Российской Федерации «Развитие образования» (далее - Правила предоставления и распределения субсидий из федерального бюджета), бюджетам муниципальных образований Кемеровской области на создание в рамках федерального проекта «Успех каждого ребенка» детских технопарков «Кванториум» (далее - субсидия из бюджета Кемеровской области) и ее распределения между бюджетами муниципальных образований Кемеровской области.</w:t>
      </w:r>
    </w:p>
    <w:p w:rsidR="001A54DA" w:rsidRPr="00EC15E3" w:rsidRDefault="001A54DA" w:rsidP="001A54DA">
      <w:pPr>
        <w:pStyle w:val="ConsPlusNormal"/>
        <w:ind w:firstLine="540"/>
        <w:jc w:val="both"/>
        <w:rPr>
          <w:rFonts w:ascii="Times New Roman" w:hAnsi="Times New Roman"/>
          <w:sz w:val="28"/>
        </w:rPr>
      </w:pPr>
      <w:bookmarkStart w:id="11" w:name="P12077"/>
      <w:bookmarkEnd w:id="11"/>
      <w:r w:rsidRPr="00EC15E3">
        <w:rPr>
          <w:rFonts w:ascii="Times New Roman" w:hAnsi="Times New Roman"/>
          <w:sz w:val="28"/>
        </w:rPr>
        <w:t>1.2. Субсидия из бюджета Кемеровской области предоставляется бюджетам муниципальных образований Кемеровской области (далее - муниципальные образования) в целях софинансирования расходных обязательств, возникающих при реализации муниципальных программ, которые включают в себя одно или несколько мероприятий по созданию в рамках федерального проекта «Успех каждого ребенка» детских технопарков «Кванториум» (далее соответственно - мероприятия, расходные обязательства муниципальных образований).</w:t>
      </w:r>
    </w:p>
    <w:p w:rsidR="00103C32" w:rsidRPr="00EC15E3" w:rsidRDefault="00103C32" w:rsidP="001A54DA">
      <w:pPr>
        <w:pStyle w:val="ConsPlusNormal"/>
        <w:ind w:firstLine="540"/>
        <w:jc w:val="both"/>
        <w:rPr>
          <w:rFonts w:ascii="Times New Roman" w:hAnsi="Times New Roman"/>
          <w:sz w:val="28"/>
        </w:rPr>
      </w:pPr>
    </w:p>
    <w:p w:rsidR="00103C32" w:rsidRPr="00EC15E3" w:rsidRDefault="00103C32" w:rsidP="001A54DA">
      <w:pPr>
        <w:pStyle w:val="ConsPlusNormal"/>
        <w:ind w:firstLine="540"/>
        <w:jc w:val="both"/>
        <w:rPr>
          <w:rFonts w:ascii="Times New Roman" w:hAnsi="Times New Roman"/>
          <w:sz w:val="28"/>
        </w:rPr>
      </w:pPr>
    </w:p>
    <w:p w:rsidR="00103C32" w:rsidRPr="00EC15E3" w:rsidRDefault="00103C32" w:rsidP="001A54DA">
      <w:pPr>
        <w:pStyle w:val="ConsPlusNormal"/>
        <w:ind w:firstLine="540"/>
        <w:jc w:val="both"/>
        <w:rPr>
          <w:rFonts w:ascii="Times New Roman" w:hAnsi="Times New Roman"/>
          <w:sz w:val="28"/>
        </w:rPr>
      </w:pPr>
    </w:p>
    <w:p w:rsidR="001A54DA" w:rsidRPr="00EC15E3" w:rsidRDefault="001A54DA" w:rsidP="001A54DA">
      <w:pPr>
        <w:pStyle w:val="ConsPlusTitle"/>
        <w:jc w:val="center"/>
        <w:outlineLvl w:val="2"/>
        <w:rPr>
          <w:b w:val="0"/>
          <w:sz w:val="28"/>
          <w:szCs w:val="28"/>
        </w:rPr>
      </w:pPr>
      <w:r w:rsidRPr="00EC15E3">
        <w:rPr>
          <w:b w:val="0"/>
          <w:sz w:val="28"/>
          <w:szCs w:val="28"/>
        </w:rPr>
        <w:t>2. Определение размера субсидий из бюджета</w:t>
      </w:r>
    </w:p>
    <w:p w:rsidR="001A54DA" w:rsidRPr="00EC15E3" w:rsidRDefault="001A54DA" w:rsidP="001A54DA">
      <w:pPr>
        <w:pStyle w:val="ConsPlusTitle"/>
        <w:jc w:val="center"/>
        <w:rPr>
          <w:b w:val="0"/>
          <w:sz w:val="28"/>
          <w:szCs w:val="28"/>
        </w:rPr>
      </w:pPr>
      <w:r w:rsidRPr="00EC15E3">
        <w:rPr>
          <w:b w:val="0"/>
          <w:sz w:val="28"/>
          <w:szCs w:val="28"/>
        </w:rPr>
        <w:t>Кемеровской области муниципальным образованиям</w:t>
      </w:r>
    </w:p>
    <w:p w:rsidR="001A54DA" w:rsidRPr="00EC15E3" w:rsidRDefault="001A54DA" w:rsidP="001A54DA">
      <w:pPr>
        <w:pStyle w:val="ConsPlusNormal"/>
        <w:jc w:val="both"/>
        <w:rPr>
          <w:rFonts w:ascii="Times New Roman" w:hAnsi="Times New Roman"/>
          <w:sz w:val="28"/>
          <w:szCs w:val="28"/>
        </w:rPr>
      </w:pPr>
    </w:p>
    <w:p w:rsidR="001A54DA" w:rsidRPr="00EC15E3" w:rsidRDefault="00FA3555" w:rsidP="00103C32">
      <w:pPr>
        <w:pStyle w:val="ConsPlusNormal"/>
        <w:ind w:firstLine="540"/>
        <w:jc w:val="both"/>
        <w:rPr>
          <w:rFonts w:ascii="Times New Roman" w:hAnsi="Times New Roman"/>
          <w:sz w:val="28"/>
          <w:szCs w:val="28"/>
        </w:rPr>
      </w:pPr>
      <w:r>
        <w:rPr>
          <w:rFonts w:ascii="Times New Roman" w:hAnsi="Times New Roman"/>
          <w:sz w:val="28"/>
          <w:szCs w:val="28"/>
        </w:rPr>
        <w:t>2.1</w:t>
      </w:r>
      <w:r w:rsidR="00DB716D">
        <w:rPr>
          <w:rFonts w:ascii="Times New Roman" w:hAnsi="Times New Roman"/>
          <w:sz w:val="28"/>
          <w:szCs w:val="28"/>
        </w:rPr>
        <w:t>.</w:t>
      </w:r>
      <w:r>
        <w:rPr>
          <w:rFonts w:ascii="Times New Roman" w:hAnsi="Times New Roman"/>
          <w:sz w:val="28"/>
          <w:szCs w:val="28"/>
        </w:rPr>
        <w:t xml:space="preserve"> </w:t>
      </w:r>
      <w:r w:rsidR="001A54DA" w:rsidRPr="00EC15E3">
        <w:rPr>
          <w:rFonts w:ascii="Times New Roman" w:hAnsi="Times New Roman"/>
          <w:sz w:val="28"/>
          <w:szCs w:val="28"/>
        </w:rPr>
        <w:t xml:space="preserve">Размер субсидии из бюджета Кемеровской области </w:t>
      </w:r>
      <w:r w:rsidR="00924C89" w:rsidRPr="00EC15E3">
        <w:rPr>
          <w:rFonts w:ascii="Times New Roman" w:hAnsi="Times New Roman"/>
          <w:sz w:val="28"/>
          <w:szCs w:val="28"/>
        </w:rPr>
        <w:br/>
      </w:r>
      <w:r w:rsidR="001A54DA" w:rsidRPr="00EC15E3">
        <w:rPr>
          <w:rFonts w:ascii="Times New Roman" w:hAnsi="Times New Roman"/>
          <w:sz w:val="28"/>
          <w:szCs w:val="28"/>
        </w:rPr>
        <w:t>i-му муниципальному образованию, необходимый для создания условий в рамках федерального проекта «Успех каждого ребенка» детских технопарков «Кванториум»  i-го муниципального образования, объекты которых вошли в заявку Кемеровской области и прошли отбор в Министерстве просвещения Российской Федерации, определяется по формуле:</w:t>
      </w:r>
    </w:p>
    <w:p w:rsidR="001A54DA" w:rsidRPr="00EC15E3" w:rsidRDefault="001A54DA" w:rsidP="001A54DA">
      <w:pPr>
        <w:pStyle w:val="ConsPlusNormal"/>
        <w:jc w:val="both"/>
        <w:rPr>
          <w:rFonts w:ascii="Times New Roman" w:hAnsi="Times New Roman"/>
          <w:sz w:val="16"/>
          <w:szCs w:val="16"/>
        </w:rPr>
      </w:pPr>
    </w:p>
    <w:p w:rsidR="001A54DA" w:rsidRPr="00EC15E3" w:rsidRDefault="001A54DA" w:rsidP="001A54DA">
      <w:pPr>
        <w:pStyle w:val="ConsPlusNormal"/>
        <w:jc w:val="center"/>
        <w:rPr>
          <w:rFonts w:ascii="Times New Roman" w:hAnsi="Times New Roman"/>
          <w:sz w:val="28"/>
          <w:szCs w:val="28"/>
        </w:rPr>
      </w:pPr>
      <w:r w:rsidRPr="00EC15E3">
        <w:rPr>
          <w:rFonts w:ascii="Times New Roman" w:hAnsi="Times New Roman"/>
          <w:noProof/>
          <w:position w:val="-31"/>
          <w:sz w:val="28"/>
          <w:szCs w:val="28"/>
        </w:rPr>
        <w:drawing>
          <wp:inline distT="0" distB="0" distL="0" distR="0">
            <wp:extent cx="2360930" cy="546100"/>
            <wp:effectExtent l="0" t="0" r="1270"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2360930" cy="546100"/>
                    </a:xfrm>
                    <a:prstGeom prst="rect">
                      <a:avLst/>
                    </a:prstGeom>
                    <a:noFill/>
                    <a:ln>
                      <a:noFill/>
                    </a:ln>
                  </pic:spPr>
                </pic:pic>
              </a:graphicData>
            </a:graphic>
          </wp:inline>
        </w:drawing>
      </w:r>
    </w:p>
    <w:p w:rsidR="001A54DA" w:rsidRPr="00EC15E3" w:rsidRDefault="001A54DA" w:rsidP="001A54DA">
      <w:pPr>
        <w:pStyle w:val="ConsPlusNormal"/>
        <w:jc w:val="both"/>
        <w:rPr>
          <w:rFonts w:ascii="Times New Roman" w:hAnsi="Times New Roman"/>
          <w:sz w:val="16"/>
          <w:szCs w:val="16"/>
        </w:rPr>
      </w:pPr>
    </w:p>
    <w:p w:rsidR="001A54DA" w:rsidRPr="00EC15E3" w:rsidRDefault="001A54DA" w:rsidP="001A54DA">
      <w:pPr>
        <w:pStyle w:val="ConsPlusNormal"/>
        <w:ind w:firstLine="540"/>
        <w:jc w:val="both"/>
        <w:rPr>
          <w:rFonts w:ascii="Times New Roman" w:hAnsi="Times New Roman"/>
          <w:sz w:val="28"/>
          <w:szCs w:val="28"/>
        </w:rPr>
      </w:pPr>
      <w:r w:rsidRPr="00EC15E3">
        <w:rPr>
          <w:rFonts w:ascii="Times New Roman" w:hAnsi="Times New Roman"/>
          <w:sz w:val="28"/>
          <w:szCs w:val="28"/>
        </w:rPr>
        <w:t>где:</w:t>
      </w:r>
    </w:p>
    <w:p w:rsidR="001A54DA" w:rsidRPr="00EC15E3" w:rsidRDefault="001A54DA" w:rsidP="001A54DA">
      <w:pPr>
        <w:pStyle w:val="ConsPlusNormal"/>
        <w:ind w:firstLine="540"/>
        <w:jc w:val="both"/>
        <w:rPr>
          <w:rFonts w:ascii="Times New Roman" w:hAnsi="Times New Roman"/>
          <w:sz w:val="16"/>
          <w:szCs w:val="16"/>
        </w:rPr>
      </w:pPr>
    </w:p>
    <w:p w:rsidR="001A54DA" w:rsidRPr="00EC15E3" w:rsidRDefault="001A54DA" w:rsidP="001A54DA">
      <w:pPr>
        <w:pStyle w:val="ConsPlusNormal"/>
        <w:ind w:firstLine="540"/>
        <w:jc w:val="both"/>
        <w:rPr>
          <w:rFonts w:ascii="Times New Roman" w:hAnsi="Times New Roman"/>
          <w:sz w:val="28"/>
          <w:szCs w:val="28"/>
        </w:rPr>
      </w:pPr>
      <w:r w:rsidRPr="00EC15E3">
        <w:rPr>
          <w:rFonts w:ascii="Times New Roman" w:hAnsi="Times New Roman"/>
          <w:sz w:val="28"/>
          <w:szCs w:val="28"/>
        </w:rPr>
        <w:t>S</w:t>
      </w:r>
      <w:r w:rsidRPr="00EC15E3">
        <w:rPr>
          <w:rFonts w:ascii="Times New Roman" w:hAnsi="Times New Roman"/>
          <w:sz w:val="28"/>
          <w:szCs w:val="28"/>
          <w:vertAlign w:val="subscript"/>
        </w:rPr>
        <w:t>i</w:t>
      </w:r>
      <w:r w:rsidRPr="00EC15E3">
        <w:rPr>
          <w:rFonts w:ascii="Times New Roman" w:hAnsi="Times New Roman"/>
          <w:sz w:val="28"/>
          <w:szCs w:val="28"/>
          <w:vertAlign w:val="subscript"/>
          <w:lang w:val="en-US"/>
        </w:rPr>
        <w:t>b</w:t>
      </w:r>
      <w:r w:rsidRPr="00EC15E3">
        <w:rPr>
          <w:rFonts w:ascii="Times New Roman" w:hAnsi="Times New Roman"/>
          <w:sz w:val="28"/>
          <w:szCs w:val="28"/>
        </w:rPr>
        <w:t xml:space="preserve"> - размер субсидии из бюджета Кемеровской области </w:t>
      </w:r>
      <w:r w:rsidR="00924C89" w:rsidRPr="00EC15E3">
        <w:rPr>
          <w:rFonts w:ascii="Times New Roman" w:hAnsi="Times New Roman"/>
          <w:sz w:val="28"/>
          <w:szCs w:val="28"/>
        </w:rPr>
        <w:br/>
      </w:r>
      <w:r w:rsidRPr="00EC15E3">
        <w:rPr>
          <w:rFonts w:ascii="Times New Roman" w:hAnsi="Times New Roman"/>
          <w:sz w:val="28"/>
          <w:szCs w:val="28"/>
        </w:rPr>
        <w:t>i-му муниципальному образованию;</w:t>
      </w:r>
    </w:p>
    <w:p w:rsidR="001A54DA" w:rsidRPr="00EC15E3" w:rsidRDefault="001A54DA" w:rsidP="001A54DA">
      <w:pPr>
        <w:pStyle w:val="ConsPlusNormal"/>
        <w:ind w:firstLine="540"/>
        <w:jc w:val="both"/>
        <w:rPr>
          <w:rFonts w:ascii="Times New Roman" w:hAnsi="Times New Roman"/>
          <w:sz w:val="28"/>
          <w:szCs w:val="28"/>
        </w:rPr>
      </w:pPr>
      <w:r w:rsidRPr="00EC15E3">
        <w:rPr>
          <w:rFonts w:ascii="Times New Roman" w:hAnsi="Times New Roman"/>
          <w:sz w:val="28"/>
          <w:szCs w:val="28"/>
          <w:lang w:val="en-US"/>
        </w:rPr>
        <w:t>S</w:t>
      </w:r>
      <w:r w:rsidRPr="00EC15E3">
        <w:rPr>
          <w:rFonts w:ascii="Times New Roman" w:hAnsi="Times New Roman"/>
          <w:sz w:val="28"/>
          <w:szCs w:val="28"/>
          <w:vertAlign w:val="subscript"/>
        </w:rPr>
        <w:t>0в</w:t>
      </w:r>
      <w:r w:rsidRPr="00EC15E3">
        <w:rPr>
          <w:rFonts w:ascii="Times New Roman" w:hAnsi="Times New Roman"/>
          <w:sz w:val="28"/>
          <w:szCs w:val="28"/>
        </w:rPr>
        <w:t xml:space="preserve"> - объем средств, предусмотренных на создание детских технопарков «Кванториум» в соответствующем финансовом году, объекты которых вошли в заявку Кемеровской области и прошли отбор в Министерстве просвещения Российской  Федерации в порядке, установленном Министерством просвещения Российской Федерации (субсидия из федерального бюджета с учетом софинансирования из средств бюджета Кемеровской области);</w:t>
      </w:r>
    </w:p>
    <w:p w:rsidR="001A54DA" w:rsidRPr="00EC15E3" w:rsidRDefault="001A54DA" w:rsidP="001A54DA">
      <w:pPr>
        <w:pStyle w:val="ConsPlusNormal"/>
        <w:ind w:firstLine="540"/>
        <w:jc w:val="both"/>
        <w:rPr>
          <w:rFonts w:ascii="Times New Roman" w:hAnsi="Times New Roman"/>
          <w:sz w:val="28"/>
          <w:szCs w:val="28"/>
        </w:rPr>
      </w:pPr>
      <w:r w:rsidRPr="00EC15E3">
        <w:rPr>
          <w:rFonts w:ascii="Times New Roman" w:hAnsi="Times New Roman"/>
          <w:sz w:val="28"/>
          <w:szCs w:val="28"/>
          <w:lang w:val="en-US"/>
        </w:rPr>
        <w:t>Qi</w:t>
      </w:r>
      <w:r w:rsidRPr="00EC15E3">
        <w:rPr>
          <w:rFonts w:ascii="Times New Roman" w:hAnsi="Times New Roman"/>
          <w:sz w:val="28"/>
          <w:szCs w:val="28"/>
        </w:rPr>
        <w:t xml:space="preserve"> - количество детских технопарков «Кванториум», создание которых планируется осуществить в </w:t>
      </w:r>
      <w:r w:rsidRPr="00EC15E3">
        <w:rPr>
          <w:rFonts w:ascii="Times New Roman" w:hAnsi="Times New Roman"/>
          <w:sz w:val="28"/>
          <w:szCs w:val="28"/>
          <w:lang w:val="en-US"/>
        </w:rPr>
        <w:t>i</w:t>
      </w:r>
      <w:r w:rsidRPr="00EC15E3">
        <w:rPr>
          <w:rFonts w:ascii="Times New Roman" w:hAnsi="Times New Roman"/>
          <w:sz w:val="28"/>
          <w:szCs w:val="28"/>
        </w:rPr>
        <w:t>-м муниципальном образовании с софинансированием из федерального бюджета в соответствии с заявкой субъекта Российской Федерации;</w:t>
      </w:r>
    </w:p>
    <w:p w:rsidR="001A54DA" w:rsidRPr="00EC15E3" w:rsidRDefault="001A54DA" w:rsidP="001D653C">
      <w:pPr>
        <w:pStyle w:val="ConsPlusNormal"/>
        <w:ind w:firstLine="539"/>
        <w:jc w:val="both"/>
        <w:rPr>
          <w:rFonts w:ascii="Times New Roman" w:hAnsi="Times New Roman"/>
          <w:sz w:val="28"/>
          <w:szCs w:val="28"/>
        </w:rPr>
      </w:pPr>
      <w:r w:rsidRPr="00EC15E3">
        <w:rPr>
          <w:rFonts w:ascii="Times New Roman" w:hAnsi="Times New Roman"/>
          <w:sz w:val="28"/>
          <w:szCs w:val="28"/>
          <w:lang w:val="en-US"/>
        </w:rPr>
        <w:t>Zi</w:t>
      </w:r>
      <w:r w:rsidRPr="00EC15E3">
        <w:rPr>
          <w:rFonts w:ascii="Times New Roman" w:hAnsi="Times New Roman"/>
          <w:sz w:val="28"/>
          <w:szCs w:val="28"/>
        </w:rPr>
        <w:t xml:space="preserve"> - предельный уровень софинансирования расходного обязательства </w:t>
      </w:r>
      <w:r w:rsidR="00B37E08" w:rsidRPr="00EC15E3">
        <w:rPr>
          <w:rFonts w:ascii="Times New Roman" w:hAnsi="Times New Roman"/>
          <w:sz w:val="28"/>
          <w:szCs w:val="28"/>
        </w:rPr>
        <w:br/>
      </w:r>
      <w:r w:rsidRPr="00EC15E3">
        <w:rPr>
          <w:rFonts w:ascii="Times New Roman" w:hAnsi="Times New Roman"/>
          <w:sz w:val="28"/>
          <w:szCs w:val="28"/>
          <w:lang w:val="en-US"/>
        </w:rPr>
        <w:t>i</w:t>
      </w:r>
      <w:r w:rsidRPr="00EC15E3">
        <w:rPr>
          <w:rFonts w:ascii="Times New Roman" w:hAnsi="Times New Roman"/>
          <w:sz w:val="28"/>
          <w:szCs w:val="28"/>
        </w:rPr>
        <w:t>-го муниципального обра</w:t>
      </w:r>
      <w:r w:rsidR="00924C89" w:rsidRPr="00EC15E3">
        <w:rPr>
          <w:rFonts w:ascii="Times New Roman" w:hAnsi="Times New Roman"/>
          <w:sz w:val="28"/>
          <w:szCs w:val="28"/>
        </w:rPr>
        <w:t>зования;</w:t>
      </w:r>
    </w:p>
    <w:p w:rsidR="001A54DA" w:rsidRPr="00EC15E3" w:rsidRDefault="001A54DA" w:rsidP="001A54DA">
      <w:pPr>
        <w:pStyle w:val="ConsPlusNormal"/>
        <w:ind w:firstLine="540"/>
        <w:jc w:val="both"/>
        <w:rPr>
          <w:rFonts w:ascii="Times New Roman" w:hAnsi="Times New Roman"/>
          <w:sz w:val="28"/>
          <w:szCs w:val="28"/>
        </w:rPr>
      </w:pPr>
      <w:r w:rsidRPr="00EC15E3">
        <w:rPr>
          <w:rFonts w:ascii="Times New Roman" w:hAnsi="Times New Roman"/>
          <w:sz w:val="28"/>
          <w:szCs w:val="28"/>
          <w:lang w:val="en-US"/>
        </w:rPr>
        <w:t>m</w:t>
      </w:r>
      <w:r w:rsidRPr="00EC15E3">
        <w:rPr>
          <w:rFonts w:ascii="Times New Roman" w:hAnsi="Times New Roman"/>
          <w:sz w:val="28"/>
          <w:szCs w:val="28"/>
        </w:rPr>
        <w:t>в - число муниципальных образований</w:t>
      </w:r>
      <w:r w:rsidR="00924C89" w:rsidRPr="00EC15E3">
        <w:rPr>
          <w:rFonts w:ascii="Times New Roman" w:hAnsi="Times New Roman"/>
          <w:sz w:val="28"/>
          <w:szCs w:val="28"/>
        </w:rPr>
        <w:t xml:space="preserve"> </w:t>
      </w:r>
      <w:r w:rsidRPr="00EC15E3">
        <w:rPr>
          <w:rFonts w:ascii="Times New Roman" w:hAnsi="Times New Roman"/>
          <w:sz w:val="28"/>
          <w:szCs w:val="28"/>
        </w:rPr>
        <w:t>- получателей субсидии;</w:t>
      </w:r>
    </w:p>
    <w:p w:rsidR="001A54DA" w:rsidRPr="00EC15E3" w:rsidRDefault="001A54DA" w:rsidP="001A54DA">
      <w:pPr>
        <w:pStyle w:val="ConsPlusNormal"/>
        <w:ind w:firstLine="540"/>
        <w:jc w:val="both"/>
        <w:rPr>
          <w:rFonts w:ascii="Times New Roman" w:hAnsi="Times New Roman"/>
          <w:sz w:val="28"/>
          <w:szCs w:val="28"/>
        </w:rPr>
      </w:pPr>
      <w:r w:rsidRPr="00EC15E3">
        <w:rPr>
          <w:rFonts w:ascii="Times New Roman" w:hAnsi="Times New Roman"/>
          <w:sz w:val="28"/>
          <w:szCs w:val="28"/>
          <w:lang w:val="en-US"/>
        </w:rPr>
        <w:t>j</w:t>
      </w:r>
      <w:r w:rsidRPr="00EC15E3">
        <w:rPr>
          <w:rFonts w:ascii="Times New Roman" w:hAnsi="Times New Roman"/>
          <w:sz w:val="28"/>
          <w:szCs w:val="28"/>
        </w:rPr>
        <w:t xml:space="preserve"> - индекс суммирования;</w:t>
      </w:r>
    </w:p>
    <w:p w:rsidR="001A54DA" w:rsidRPr="00EC15E3" w:rsidRDefault="001A54DA" w:rsidP="001A54DA">
      <w:pPr>
        <w:pStyle w:val="ConsPlusNormal"/>
        <w:ind w:firstLine="540"/>
        <w:jc w:val="both"/>
        <w:rPr>
          <w:rFonts w:ascii="Times New Roman" w:hAnsi="Times New Roman"/>
          <w:sz w:val="28"/>
          <w:szCs w:val="28"/>
        </w:rPr>
      </w:pPr>
      <w:r w:rsidRPr="00EC15E3">
        <w:rPr>
          <w:rFonts w:ascii="Times New Roman" w:hAnsi="Times New Roman"/>
          <w:sz w:val="28"/>
          <w:szCs w:val="28"/>
          <w:lang w:val="en-US"/>
        </w:rPr>
        <w:t>Qj</w:t>
      </w:r>
      <w:r w:rsidRPr="00EC15E3">
        <w:rPr>
          <w:rFonts w:ascii="Times New Roman" w:hAnsi="Times New Roman"/>
          <w:sz w:val="28"/>
          <w:szCs w:val="28"/>
        </w:rPr>
        <w:t xml:space="preserve"> - количество детских технопарков «Кванториум», создание которых планируется осуществить в </w:t>
      </w:r>
      <w:r w:rsidRPr="00EC15E3">
        <w:rPr>
          <w:rFonts w:ascii="Times New Roman" w:hAnsi="Times New Roman"/>
          <w:sz w:val="28"/>
          <w:szCs w:val="28"/>
          <w:lang w:val="en-US"/>
        </w:rPr>
        <w:t>j</w:t>
      </w:r>
      <w:r w:rsidRPr="00EC15E3">
        <w:rPr>
          <w:rFonts w:ascii="Times New Roman" w:hAnsi="Times New Roman"/>
          <w:sz w:val="28"/>
          <w:szCs w:val="28"/>
        </w:rPr>
        <w:t>-х муниципальных образованиях с софинансированием из федерального бюджета в соответствии с заявкой субъекта Российской Федерации;</w:t>
      </w:r>
    </w:p>
    <w:p w:rsidR="001A54DA" w:rsidRPr="00EC15E3" w:rsidRDefault="001A54DA" w:rsidP="001A54DA">
      <w:pPr>
        <w:pStyle w:val="ConsPlusNormal"/>
        <w:ind w:firstLine="540"/>
        <w:jc w:val="both"/>
        <w:rPr>
          <w:rFonts w:ascii="Times New Roman" w:hAnsi="Times New Roman"/>
          <w:sz w:val="28"/>
          <w:szCs w:val="28"/>
        </w:rPr>
      </w:pPr>
      <w:r w:rsidRPr="00EC15E3">
        <w:rPr>
          <w:rFonts w:ascii="Times New Roman" w:hAnsi="Times New Roman"/>
          <w:sz w:val="28"/>
          <w:szCs w:val="28"/>
          <w:lang w:val="en-US"/>
        </w:rPr>
        <w:t>Zj</w:t>
      </w:r>
      <w:r w:rsidRPr="00EC15E3">
        <w:rPr>
          <w:rFonts w:ascii="Times New Roman" w:hAnsi="Times New Roman"/>
          <w:sz w:val="28"/>
          <w:szCs w:val="28"/>
        </w:rPr>
        <w:t xml:space="preserve"> - предельный уровень софинансирования расходного обязательства </w:t>
      </w:r>
      <w:r w:rsidR="00B37E08" w:rsidRPr="00EC15E3">
        <w:rPr>
          <w:rFonts w:ascii="Times New Roman" w:hAnsi="Times New Roman"/>
          <w:sz w:val="28"/>
          <w:szCs w:val="28"/>
        </w:rPr>
        <w:br/>
      </w:r>
      <w:r w:rsidRPr="00EC15E3">
        <w:rPr>
          <w:rFonts w:ascii="Times New Roman" w:hAnsi="Times New Roman"/>
          <w:sz w:val="28"/>
          <w:szCs w:val="28"/>
          <w:lang w:val="en-US"/>
        </w:rPr>
        <w:t>j</w:t>
      </w:r>
      <w:r w:rsidR="00924C89" w:rsidRPr="00EC15E3">
        <w:rPr>
          <w:rFonts w:ascii="Times New Roman" w:hAnsi="Times New Roman"/>
          <w:sz w:val="28"/>
          <w:szCs w:val="28"/>
        </w:rPr>
        <w:t>-х муниципальных образований.</w:t>
      </w:r>
    </w:p>
    <w:p w:rsidR="001A54DA" w:rsidRDefault="001A54DA" w:rsidP="00FA3555">
      <w:pPr>
        <w:pStyle w:val="ConsPlusNormal"/>
        <w:ind w:firstLine="540"/>
        <w:jc w:val="both"/>
        <w:rPr>
          <w:rFonts w:ascii="Times New Roman" w:hAnsi="Times New Roman"/>
          <w:sz w:val="28"/>
          <w:szCs w:val="28"/>
        </w:rPr>
      </w:pPr>
      <w:r w:rsidRPr="00EC15E3">
        <w:rPr>
          <w:rFonts w:ascii="Times New Roman" w:hAnsi="Times New Roman"/>
          <w:sz w:val="28"/>
          <w:szCs w:val="28"/>
        </w:rPr>
        <w:t>2.2. Объем средств, необходимый для создания условий в рамках федерального проекта «Успех каждого ребенка» детских технопарков «Кванториум»  i-го муниципального образования, объекты которых вошли в заявку Кемеровской области и прошли отбор в Министерстве просвещения Российской  Федерации в порядке, установленном Министерством просвещения Российской Федерации, определяется по формуле:</w:t>
      </w:r>
    </w:p>
    <w:p w:rsidR="00FA3555" w:rsidRPr="00EC15E3" w:rsidRDefault="00FA3555" w:rsidP="00FA3555">
      <w:pPr>
        <w:pStyle w:val="ConsPlusNormal"/>
        <w:ind w:firstLine="540"/>
        <w:jc w:val="both"/>
        <w:rPr>
          <w:rFonts w:ascii="Times New Roman" w:hAnsi="Times New Roman"/>
          <w:sz w:val="28"/>
          <w:szCs w:val="28"/>
        </w:rPr>
      </w:pPr>
    </w:p>
    <w:p w:rsidR="001A54DA" w:rsidRPr="00EC15E3" w:rsidRDefault="001A54DA" w:rsidP="001A54DA">
      <w:pPr>
        <w:pStyle w:val="ConsPlusNormal"/>
        <w:jc w:val="both"/>
        <w:rPr>
          <w:rFonts w:ascii="Times New Roman" w:hAnsi="Times New Roman"/>
          <w:sz w:val="16"/>
          <w:szCs w:val="16"/>
        </w:rPr>
      </w:pPr>
    </w:p>
    <w:p w:rsidR="001A54DA" w:rsidRPr="00EC15E3" w:rsidRDefault="001A54DA" w:rsidP="001A54DA">
      <w:pPr>
        <w:pStyle w:val="ConsPlusNormal"/>
        <w:jc w:val="center"/>
        <w:rPr>
          <w:rFonts w:ascii="Times New Roman" w:hAnsi="Times New Roman"/>
          <w:sz w:val="28"/>
          <w:szCs w:val="28"/>
          <w:lang w:val="en-US"/>
        </w:rPr>
      </w:pPr>
      <w:r w:rsidRPr="00EC15E3">
        <w:rPr>
          <w:rFonts w:ascii="Times New Roman" w:hAnsi="Times New Roman"/>
          <w:sz w:val="28"/>
          <w:szCs w:val="28"/>
          <w:lang w:val="en-US"/>
        </w:rPr>
        <w:t>W</w:t>
      </w:r>
      <w:r w:rsidRPr="00EC15E3">
        <w:rPr>
          <w:rFonts w:ascii="Times New Roman" w:hAnsi="Times New Roman"/>
          <w:sz w:val="28"/>
          <w:szCs w:val="28"/>
          <w:vertAlign w:val="subscript"/>
          <w:lang w:val="en-US"/>
        </w:rPr>
        <w:t>kv</w:t>
      </w:r>
      <w:r w:rsidRPr="00EC15E3">
        <w:rPr>
          <w:rFonts w:ascii="Times New Roman" w:hAnsi="Times New Roman"/>
          <w:sz w:val="28"/>
          <w:szCs w:val="28"/>
          <w:lang w:val="en-US"/>
        </w:rPr>
        <w:t>= C</w:t>
      </w:r>
      <w:r w:rsidRPr="00EC15E3">
        <w:rPr>
          <w:rFonts w:ascii="Times New Roman" w:hAnsi="Times New Roman"/>
          <w:sz w:val="28"/>
          <w:szCs w:val="28"/>
          <w:vertAlign w:val="subscript"/>
          <w:lang w:val="en-US"/>
        </w:rPr>
        <w:t>if</w:t>
      </w:r>
      <w:r w:rsidRPr="00EC15E3">
        <w:rPr>
          <w:rFonts w:ascii="Times New Roman" w:hAnsi="Times New Roman"/>
          <w:sz w:val="28"/>
          <w:szCs w:val="28"/>
          <w:lang w:val="en-US"/>
        </w:rPr>
        <w:t xml:space="preserve"> + C</w:t>
      </w:r>
      <w:r w:rsidRPr="00EC15E3">
        <w:rPr>
          <w:rFonts w:ascii="Times New Roman" w:hAnsi="Times New Roman"/>
          <w:sz w:val="28"/>
          <w:szCs w:val="28"/>
          <w:vertAlign w:val="subscript"/>
          <w:lang w:val="en-US"/>
        </w:rPr>
        <w:t>i</w:t>
      </w:r>
      <w:r w:rsidRPr="00EC15E3">
        <w:rPr>
          <w:rFonts w:ascii="Times New Roman" w:hAnsi="Times New Roman"/>
          <w:sz w:val="28"/>
          <w:szCs w:val="28"/>
          <w:lang w:val="en-US"/>
        </w:rPr>
        <w:t>o+ C</w:t>
      </w:r>
      <w:r w:rsidRPr="00EC15E3">
        <w:rPr>
          <w:rFonts w:ascii="Times New Roman" w:hAnsi="Times New Roman"/>
          <w:sz w:val="28"/>
          <w:szCs w:val="28"/>
          <w:vertAlign w:val="subscript"/>
          <w:lang w:val="en-US"/>
        </w:rPr>
        <w:t>iv</w:t>
      </w:r>
      <w:r w:rsidRPr="00EC15E3">
        <w:rPr>
          <w:rFonts w:ascii="Times New Roman" w:hAnsi="Times New Roman"/>
          <w:sz w:val="28"/>
          <w:szCs w:val="28"/>
          <w:lang w:val="en-US"/>
        </w:rPr>
        <w:t>,</w:t>
      </w:r>
    </w:p>
    <w:p w:rsidR="001A54DA" w:rsidRPr="00EC15E3" w:rsidRDefault="001A54DA" w:rsidP="001A54DA">
      <w:pPr>
        <w:pStyle w:val="ConsPlusNormal"/>
        <w:jc w:val="both"/>
        <w:rPr>
          <w:rFonts w:ascii="Times New Roman" w:hAnsi="Times New Roman"/>
          <w:sz w:val="16"/>
          <w:szCs w:val="16"/>
          <w:lang w:val="en-US"/>
        </w:rPr>
      </w:pPr>
    </w:p>
    <w:p w:rsidR="001A54DA" w:rsidRPr="00EC15E3" w:rsidRDefault="001A54DA" w:rsidP="001A54DA">
      <w:pPr>
        <w:pStyle w:val="ConsPlusNormal"/>
        <w:ind w:firstLine="540"/>
        <w:jc w:val="both"/>
        <w:rPr>
          <w:rFonts w:ascii="Times New Roman" w:hAnsi="Times New Roman"/>
          <w:sz w:val="28"/>
          <w:szCs w:val="28"/>
          <w:lang w:val="en-US"/>
        </w:rPr>
      </w:pPr>
      <w:r w:rsidRPr="00EC15E3">
        <w:rPr>
          <w:rFonts w:ascii="Times New Roman" w:hAnsi="Times New Roman"/>
          <w:sz w:val="28"/>
          <w:szCs w:val="28"/>
        </w:rPr>
        <w:t>где</w:t>
      </w:r>
      <w:r w:rsidRPr="00EC15E3">
        <w:rPr>
          <w:rFonts w:ascii="Times New Roman" w:hAnsi="Times New Roman"/>
          <w:sz w:val="28"/>
          <w:szCs w:val="28"/>
          <w:lang w:val="en-US"/>
        </w:rPr>
        <w:t>:</w:t>
      </w:r>
    </w:p>
    <w:p w:rsidR="00103C32" w:rsidRPr="00EC15E3" w:rsidRDefault="00103C32" w:rsidP="001A54DA">
      <w:pPr>
        <w:pStyle w:val="ConsPlusNormal"/>
        <w:ind w:firstLine="540"/>
        <w:jc w:val="both"/>
        <w:rPr>
          <w:rFonts w:ascii="Times New Roman" w:hAnsi="Times New Roman"/>
          <w:sz w:val="12"/>
          <w:szCs w:val="12"/>
          <w:lang w:val="en-US"/>
        </w:rPr>
      </w:pPr>
    </w:p>
    <w:p w:rsidR="001A54DA" w:rsidRPr="00EC15E3" w:rsidRDefault="001A54DA" w:rsidP="001A54DA">
      <w:pPr>
        <w:pStyle w:val="ConsPlusNormal"/>
        <w:ind w:firstLine="540"/>
        <w:jc w:val="both"/>
        <w:rPr>
          <w:rFonts w:ascii="Times New Roman" w:hAnsi="Times New Roman"/>
          <w:sz w:val="28"/>
          <w:szCs w:val="28"/>
        </w:rPr>
      </w:pPr>
      <w:r w:rsidRPr="00EC15E3">
        <w:rPr>
          <w:rFonts w:ascii="Times New Roman" w:hAnsi="Times New Roman"/>
          <w:sz w:val="28"/>
          <w:szCs w:val="28"/>
        </w:rPr>
        <w:t>W</w:t>
      </w:r>
      <w:r w:rsidRPr="00EC15E3">
        <w:rPr>
          <w:rFonts w:ascii="Times New Roman" w:hAnsi="Times New Roman"/>
          <w:sz w:val="28"/>
          <w:szCs w:val="28"/>
          <w:lang w:val="en-US"/>
        </w:rPr>
        <w:t>kv</w:t>
      </w:r>
      <w:r w:rsidRPr="00EC15E3">
        <w:rPr>
          <w:rFonts w:ascii="Times New Roman" w:hAnsi="Times New Roman"/>
          <w:sz w:val="28"/>
          <w:szCs w:val="28"/>
        </w:rPr>
        <w:t xml:space="preserve"> - объем средств, необходимый для создания в организациях </w:t>
      </w:r>
      <w:r w:rsidR="00924C89" w:rsidRPr="00EC15E3">
        <w:rPr>
          <w:rFonts w:ascii="Times New Roman" w:hAnsi="Times New Roman"/>
          <w:sz w:val="28"/>
          <w:szCs w:val="28"/>
        </w:rPr>
        <w:br/>
      </w:r>
      <w:r w:rsidRPr="00EC15E3">
        <w:rPr>
          <w:rFonts w:ascii="Times New Roman" w:hAnsi="Times New Roman"/>
          <w:sz w:val="28"/>
          <w:szCs w:val="28"/>
        </w:rPr>
        <w:t>i-го муниципального образования условий в рамках федерального проекта «Успех каждого ребенка» детских технопарков «Кванториум»;</w:t>
      </w:r>
    </w:p>
    <w:p w:rsidR="001A54DA" w:rsidRPr="00EC15E3" w:rsidRDefault="001A54DA" w:rsidP="001A54DA">
      <w:pPr>
        <w:pStyle w:val="ConsPlusNormal"/>
        <w:ind w:firstLine="540"/>
        <w:jc w:val="both"/>
        <w:rPr>
          <w:rFonts w:ascii="Times New Roman" w:hAnsi="Times New Roman"/>
          <w:sz w:val="28"/>
          <w:szCs w:val="28"/>
        </w:rPr>
      </w:pPr>
      <w:r w:rsidRPr="00EC15E3">
        <w:rPr>
          <w:rFonts w:ascii="Times New Roman" w:hAnsi="Times New Roman"/>
          <w:sz w:val="28"/>
          <w:szCs w:val="28"/>
        </w:rPr>
        <w:t xml:space="preserve">Cif - объем средств, выделяемых из федерального бюджета </w:t>
      </w:r>
      <w:r w:rsidR="00924C89" w:rsidRPr="00EC15E3">
        <w:rPr>
          <w:rFonts w:ascii="Times New Roman" w:hAnsi="Times New Roman"/>
          <w:sz w:val="28"/>
          <w:szCs w:val="28"/>
        </w:rPr>
        <w:br/>
      </w:r>
      <w:r w:rsidRPr="00EC15E3">
        <w:rPr>
          <w:rFonts w:ascii="Times New Roman" w:hAnsi="Times New Roman"/>
          <w:sz w:val="28"/>
          <w:szCs w:val="28"/>
        </w:rPr>
        <w:t>i-му муниципальному образованию на создание детских технопарков «Кванториум» объекты которых вошли в заявку Кемеровской области и прошли отбор в Министерстве просвещения Российской  Федерации;</w:t>
      </w:r>
    </w:p>
    <w:p w:rsidR="001A54DA" w:rsidRPr="00EC15E3" w:rsidRDefault="001A54DA" w:rsidP="001A54DA">
      <w:pPr>
        <w:pStyle w:val="ConsPlusNormal"/>
        <w:ind w:firstLine="540"/>
        <w:jc w:val="both"/>
        <w:rPr>
          <w:rFonts w:ascii="Times New Roman" w:hAnsi="Times New Roman"/>
          <w:sz w:val="28"/>
          <w:szCs w:val="28"/>
        </w:rPr>
      </w:pPr>
      <w:r w:rsidRPr="00EC15E3">
        <w:rPr>
          <w:rFonts w:ascii="Times New Roman" w:hAnsi="Times New Roman"/>
          <w:sz w:val="28"/>
          <w:szCs w:val="28"/>
        </w:rPr>
        <w:t xml:space="preserve">Cio - объем средств, выделяемых из областного бюджета </w:t>
      </w:r>
      <w:r w:rsidR="00924C89" w:rsidRPr="00EC15E3">
        <w:rPr>
          <w:rFonts w:ascii="Times New Roman" w:hAnsi="Times New Roman"/>
          <w:sz w:val="28"/>
          <w:szCs w:val="28"/>
        </w:rPr>
        <w:br/>
      </w:r>
      <w:r w:rsidRPr="00EC15E3">
        <w:rPr>
          <w:rFonts w:ascii="Times New Roman" w:hAnsi="Times New Roman"/>
          <w:sz w:val="28"/>
          <w:szCs w:val="28"/>
        </w:rPr>
        <w:t>i-му муниципальному образованию на создание детских технопарков «Кванториум»;</w:t>
      </w:r>
    </w:p>
    <w:p w:rsidR="001A54DA" w:rsidRPr="00EC15E3" w:rsidRDefault="001A54DA" w:rsidP="001A54DA">
      <w:pPr>
        <w:pStyle w:val="ConsPlusNormal"/>
        <w:ind w:firstLine="540"/>
        <w:jc w:val="both"/>
        <w:rPr>
          <w:rFonts w:ascii="Times New Roman" w:hAnsi="Times New Roman"/>
          <w:sz w:val="28"/>
          <w:szCs w:val="28"/>
        </w:rPr>
      </w:pPr>
      <w:r w:rsidRPr="00EC15E3">
        <w:rPr>
          <w:rFonts w:ascii="Times New Roman" w:hAnsi="Times New Roman"/>
          <w:sz w:val="28"/>
          <w:szCs w:val="28"/>
        </w:rPr>
        <w:t>Civ - объем внебюджетных средств, выделяемых i-му муниципальному образованию на создание детских технопарков «Кванториум».</w:t>
      </w:r>
    </w:p>
    <w:p w:rsidR="001A54DA" w:rsidRPr="00EC15E3" w:rsidRDefault="001A54DA" w:rsidP="001A54DA">
      <w:pPr>
        <w:pStyle w:val="ConsPlusNormal"/>
        <w:jc w:val="both"/>
        <w:rPr>
          <w:rFonts w:ascii="Times New Roman" w:hAnsi="Times New Roman"/>
          <w:sz w:val="28"/>
          <w:szCs w:val="28"/>
        </w:rPr>
      </w:pPr>
    </w:p>
    <w:p w:rsidR="001A54DA" w:rsidRPr="00EC15E3" w:rsidRDefault="001A54DA" w:rsidP="001A54DA">
      <w:pPr>
        <w:pStyle w:val="ConsPlusTitle"/>
        <w:jc w:val="center"/>
        <w:outlineLvl w:val="2"/>
        <w:rPr>
          <w:b w:val="0"/>
          <w:sz w:val="28"/>
          <w:szCs w:val="28"/>
        </w:rPr>
      </w:pPr>
      <w:r w:rsidRPr="00EC15E3">
        <w:rPr>
          <w:b w:val="0"/>
          <w:sz w:val="28"/>
          <w:szCs w:val="28"/>
        </w:rPr>
        <w:t>3. Правила предоставления субсидий из бюджета</w:t>
      </w:r>
    </w:p>
    <w:p w:rsidR="001A54DA" w:rsidRPr="00EC15E3" w:rsidRDefault="001A54DA" w:rsidP="001A54DA">
      <w:pPr>
        <w:pStyle w:val="ConsPlusTitle"/>
        <w:jc w:val="center"/>
        <w:rPr>
          <w:b w:val="0"/>
          <w:sz w:val="28"/>
          <w:szCs w:val="28"/>
        </w:rPr>
      </w:pPr>
      <w:r w:rsidRPr="00EC15E3">
        <w:rPr>
          <w:b w:val="0"/>
          <w:sz w:val="28"/>
          <w:szCs w:val="28"/>
        </w:rPr>
        <w:t>Кемеровской области муниципальным образованиям</w:t>
      </w:r>
    </w:p>
    <w:p w:rsidR="001A54DA" w:rsidRPr="00EC15E3" w:rsidRDefault="001A54DA" w:rsidP="001A54DA">
      <w:pPr>
        <w:pStyle w:val="ConsPlusNormal"/>
        <w:jc w:val="both"/>
        <w:rPr>
          <w:rFonts w:ascii="Times New Roman" w:hAnsi="Times New Roman"/>
          <w:sz w:val="28"/>
          <w:szCs w:val="28"/>
        </w:rPr>
      </w:pPr>
    </w:p>
    <w:p w:rsidR="001A54DA" w:rsidRPr="00EC15E3" w:rsidRDefault="001A54DA" w:rsidP="001A54DA">
      <w:pPr>
        <w:pStyle w:val="ConsPlusNormal"/>
        <w:ind w:firstLine="540"/>
        <w:jc w:val="both"/>
        <w:rPr>
          <w:rFonts w:ascii="Times New Roman" w:hAnsi="Times New Roman"/>
          <w:sz w:val="28"/>
          <w:szCs w:val="28"/>
        </w:rPr>
      </w:pPr>
      <w:bookmarkStart w:id="12" w:name="P12144"/>
      <w:bookmarkEnd w:id="12"/>
      <w:r w:rsidRPr="00EC15E3">
        <w:rPr>
          <w:rFonts w:ascii="Times New Roman" w:hAnsi="Times New Roman"/>
          <w:sz w:val="28"/>
          <w:szCs w:val="28"/>
        </w:rPr>
        <w:t xml:space="preserve">3.1. Субсидия из бюджета Кемеровской области предоставляется департаментом образования и науки Кемеровской области и распределяется постановлениями </w:t>
      </w:r>
      <w:r w:rsidR="00CB06F7" w:rsidRPr="00EC15E3">
        <w:rPr>
          <w:rFonts w:ascii="Times New Roman" w:hAnsi="Times New Roman"/>
          <w:sz w:val="28"/>
          <w:szCs w:val="28"/>
        </w:rPr>
        <w:t>высшего исполнительного органа государственной власти</w:t>
      </w:r>
      <w:r w:rsidRPr="00EC15E3">
        <w:rPr>
          <w:rFonts w:ascii="Times New Roman" w:hAnsi="Times New Roman"/>
          <w:sz w:val="28"/>
          <w:szCs w:val="28"/>
        </w:rPr>
        <w:t xml:space="preserve"> Кемеровской области в пределах лимитов бюджетных обязательств, утвержденных департаменту образования и науки Кемеровской области, на цели, указанные в </w:t>
      </w:r>
      <w:hyperlink w:anchor="P12077" w:history="1">
        <w:r w:rsidRPr="00EC15E3">
          <w:rPr>
            <w:rFonts w:ascii="Times New Roman" w:hAnsi="Times New Roman"/>
            <w:sz w:val="28"/>
            <w:szCs w:val="28"/>
          </w:rPr>
          <w:t>пункте 1.2</w:t>
        </w:r>
      </w:hyperlink>
      <w:r w:rsidRPr="00EC15E3">
        <w:rPr>
          <w:rFonts w:ascii="Times New Roman" w:hAnsi="Times New Roman"/>
          <w:sz w:val="28"/>
          <w:szCs w:val="28"/>
        </w:rPr>
        <w:t xml:space="preserve"> настоящих Правил.</w:t>
      </w:r>
    </w:p>
    <w:p w:rsidR="001A54DA" w:rsidRPr="00EC15E3" w:rsidRDefault="001A54DA" w:rsidP="00103C32">
      <w:pPr>
        <w:pStyle w:val="ConsPlusNormal"/>
        <w:ind w:firstLine="540"/>
        <w:jc w:val="both"/>
        <w:rPr>
          <w:rFonts w:ascii="Times New Roman" w:hAnsi="Times New Roman"/>
          <w:sz w:val="28"/>
          <w:szCs w:val="28"/>
        </w:rPr>
      </w:pPr>
      <w:r w:rsidRPr="00EC15E3">
        <w:rPr>
          <w:rFonts w:ascii="Times New Roman" w:hAnsi="Times New Roman"/>
          <w:sz w:val="28"/>
          <w:szCs w:val="28"/>
        </w:rPr>
        <w:t>Субсидия из бюджета Кемеровской области предоставляется муниципальному образованию Кемеровской области, объекты которого вошли в заявку Кемеровской области и прошли отбор в Министерстве просвещения Российской  Федерации в порядке, установленном Министерством просвещения Российской Федерации.</w:t>
      </w:r>
    </w:p>
    <w:p w:rsidR="001A54DA" w:rsidRPr="00EC15E3" w:rsidRDefault="001A54DA" w:rsidP="00103C32">
      <w:pPr>
        <w:pStyle w:val="ConsPlusNormal"/>
        <w:ind w:firstLine="540"/>
        <w:jc w:val="both"/>
        <w:rPr>
          <w:rFonts w:ascii="Times New Roman" w:hAnsi="Times New Roman"/>
          <w:sz w:val="28"/>
          <w:szCs w:val="28"/>
        </w:rPr>
      </w:pPr>
      <w:bookmarkStart w:id="13" w:name="P12146"/>
      <w:bookmarkEnd w:id="13"/>
      <w:r w:rsidRPr="00EC15E3">
        <w:rPr>
          <w:rFonts w:ascii="Times New Roman" w:hAnsi="Times New Roman"/>
          <w:sz w:val="28"/>
          <w:szCs w:val="28"/>
        </w:rPr>
        <w:t>3.2. Условиями предоставления субсидии из бюджета Кемеровской области являются:</w:t>
      </w:r>
    </w:p>
    <w:p w:rsidR="001A54DA" w:rsidRPr="00EC15E3" w:rsidRDefault="001A54DA" w:rsidP="00103C32">
      <w:pPr>
        <w:pStyle w:val="ConsPlusNormal"/>
        <w:ind w:firstLine="540"/>
        <w:jc w:val="both"/>
        <w:rPr>
          <w:rFonts w:ascii="Times New Roman" w:hAnsi="Times New Roman"/>
          <w:sz w:val="28"/>
          <w:szCs w:val="28"/>
        </w:rPr>
      </w:pPr>
      <w:r w:rsidRPr="00EC15E3">
        <w:rPr>
          <w:rFonts w:ascii="Times New Roman" w:hAnsi="Times New Roman"/>
          <w:sz w:val="28"/>
          <w:szCs w:val="28"/>
        </w:rPr>
        <w:t>а)</w:t>
      </w:r>
      <w:r w:rsidR="00103C32" w:rsidRPr="00EC15E3">
        <w:rPr>
          <w:rFonts w:ascii="Times New Roman" w:hAnsi="Times New Roman"/>
          <w:sz w:val="28"/>
          <w:szCs w:val="28"/>
        </w:rPr>
        <w:t> </w:t>
      </w:r>
      <w:r w:rsidRPr="00EC15E3">
        <w:rPr>
          <w:rFonts w:ascii="Times New Roman" w:hAnsi="Times New Roman"/>
          <w:sz w:val="28"/>
          <w:szCs w:val="28"/>
        </w:rPr>
        <w:t xml:space="preserve">наличие утвержденных муниципальных программ, предусматривающих перечень мероприятий, предусмотренных </w:t>
      </w:r>
      <w:hyperlink w:anchor="P12077" w:history="1">
        <w:r w:rsidRPr="00EC15E3">
          <w:rPr>
            <w:rFonts w:ascii="Times New Roman" w:hAnsi="Times New Roman"/>
            <w:sz w:val="28"/>
            <w:szCs w:val="28"/>
          </w:rPr>
          <w:t xml:space="preserve">пунктом </w:t>
        </w:r>
        <w:r w:rsidR="00924C89" w:rsidRPr="00EC15E3">
          <w:rPr>
            <w:rFonts w:ascii="Times New Roman" w:hAnsi="Times New Roman"/>
            <w:sz w:val="28"/>
            <w:szCs w:val="28"/>
          </w:rPr>
          <w:br/>
        </w:r>
        <w:r w:rsidRPr="00EC15E3">
          <w:rPr>
            <w:rFonts w:ascii="Times New Roman" w:hAnsi="Times New Roman"/>
            <w:sz w:val="28"/>
            <w:szCs w:val="28"/>
          </w:rPr>
          <w:t>1.2</w:t>
        </w:r>
      </w:hyperlink>
      <w:r w:rsidRPr="00EC15E3">
        <w:rPr>
          <w:rFonts w:ascii="Times New Roman" w:hAnsi="Times New Roman"/>
          <w:sz w:val="28"/>
          <w:szCs w:val="28"/>
        </w:rPr>
        <w:t xml:space="preserve"> настоящих Правил, в целях софинансирования которых предоставляется субсидия из бюджета Кемеровской области;</w:t>
      </w:r>
    </w:p>
    <w:p w:rsidR="001A54DA" w:rsidRPr="00EC15E3" w:rsidRDefault="00103C32" w:rsidP="001A54DA">
      <w:pPr>
        <w:pStyle w:val="ConsPlusNormal"/>
        <w:ind w:firstLine="540"/>
        <w:jc w:val="both"/>
        <w:rPr>
          <w:rFonts w:ascii="Times New Roman" w:hAnsi="Times New Roman"/>
          <w:sz w:val="28"/>
          <w:szCs w:val="28"/>
        </w:rPr>
      </w:pPr>
      <w:r w:rsidRPr="00EC15E3">
        <w:rPr>
          <w:rFonts w:ascii="Times New Roman" w:hAnsi="Times New Roman"/>
          <w:sz w:val="28"/>
          <w:szCs w:val="28"/>
        </w:rPr>
        <w:t>б) </w:t>
      </w:r>
      <w:r w:rsidR="001A54DA" w:rsidRPr="00EC15E3">
        <w:rPr>
          <w:rFonts w:ascii="Times New Roman" w:hAnsi="Times New Roman"/>
          <w:sz w:val="28"/>
          <w:szCs w:val="28"/>
        </w:rPr>
        <w:t>наличие в бюджете муниципального образования бюджетных ассигнований в объеме, достаточном для окончательного исполнения расходных обязательств.</w:t>
      </w:r>
    </w:p>
    <w:p w:rsidR="001A54DA" w:rsidRPr="00EC15E3" w:rsidRDefault="001A54DA" w:rsidP="00103C32">
      <w:pPr>
        <w:pStyle w:val="ConsPlusNormal"/>
        <w:ind w:firstLine="540"/>
        <w:jc w:val="both"/>
        <w:rPr>
          <w:rFonts w:ascii="Times New Roman" w:hAnsi="Times New Roman"/>
          <w:sz w:val="28"/>
          <w:szCs w:val="28"/>
        </w:rPr>
      </w:pPr>
      <w:r w:rsidRPr="00EC15E3">
        <w:rPr>
          <w:rFonts w:ascii="Times New Roman" w:hAnsi="Times New Roman"/>
          <w:sz w:val="28"/>
          <w:szCs w:val="28"/>
        </w:rPr>
        <w:t xml:space="preserve">3.3. При заключении соглашения уполномоченный орган местного самоуправления муниципального образования представляет в департамент образования и науки Кемеровской области отчет об исполнении условий предоставления субсидий из бюджета Кемеровской области, предусмотренных </w:t>
      </w:r>
      <w:hyperlink w:anchor="P12146" w:history="1">
        <w:r w:rsidRPr="00EC15E3">
          <w:rPr>
            <w:rFonts w:ascii="Times New Roman" w:hAnsi="Times New Roman"/>
            <w:sz w:val="28"/>
            <w:szCs w:val="28"/>
          </w:rPr>
          <w:t>пунктом 3.2</w:t>
        </w:r>
      </w:hyperlink>
      <w:r w:rsidRPr="00EC15E3">
        <w:rPr>
          <w:rFonts w:ascii="Times New Roman" w:hAnsi="Times New Roman"/>
          <w:sz w:val="28"/>
          <w:szCs w:val="28"/>
        </w:rPr>
        <w:t xml:space="preserve"> настоящих Правил, по форме, установленной Министерством просвещения Российской Федерации.</w:t>
      </w:r>
    </w:p>
    <w:p w:rsidR="001A54DA" w:rsidRPr="00EC15E3" w:rsidRDefault="001A54DA" w:rsidP="00103C32">
      <w:pPr>
        <w:pStyle w:val="ConsPlusNormal"/>
        <w:ind w:firstLine="540"/>
        <w:jc w:val="both"/>
        <w:rPr>
          <w:rFonts w:ascii="Times New Roman" w:hAnsi="Times New Roman"/>
          <w:sz w:val="28"/>
          <w:szCs w:val="28"/>
        </w:rPr>
      </w:pPr>
      <w:r w:rsidRPr="00EC15E3">
        <w:rPr>
          <w:rFonts w:ascii="Times New Roman" w:hAnsi="Times New Roman"/>
          <w:sz w:val="28"/>
          <w:szCs w:val="28"/>
        </w:rPr>
        <w:t xml:space="preserve">3.4. Предоставление субсидии из бюджета Кемеровской области осуществляется в соответствии с </w:t>
      </w:r>
      <w:hyperlink w:anchor="P12144" w:history="1">
        <w:r w:rsidRPr="00EC15E3">
          <w:rPr>
            <w:rFonts w:ascii="Times New Roman" w:hAnsi="Times New Roman"/>
            <w:sz w:val="28"/>
            <w:szCs w:val="28"/>
          </w:rPr>
          <w:t>пунктом 3.1</w:t>
        </w:r>
      </w:hyperlink>
      <w:r w:rsidRPr="00EC15E3">
        <w:rPr>
          <w:rFonts w:ascii="Times New Roman" w:hAnsi="Times New Roman"/>
          <w:sz w:val="28"/>
          <w:szCs w:val="28"/>
        </w:rPr>
        <w:t xml:space="preserve"> настоящих Правил и соглашением, заключенным в государственной интегрированной информационной системе упра</w:t>
      </w:r>
      <w:r w:rsidR="00103C32" w:rsidRPr="00EC15E3">
        <w:rPr>
          <w:rFonts w:ascii="Times New Roman" w:hAnsi="Times New Roman"/>
          <w:sz w:val="28"/>
          <w:szCs w:val="28"/>
        </w:rPr>
        <w:t>вления общественными финансами «</w:t>
      </w:r>
      <w:r w:rsidRPr="00EC15E3">
        <w:rPr>
          <w:rFonts w:ascii="Times New Roman" w:hAnsi="Times New Roman"/>
          <w:sz w:val="28"/>
          <w:szCs w:val="28"/>
        </w:rPr>
        <w:t>Электронный бюджет</w:t>
      </w:r>
      <w:r w:rsidR="00103C32" w:rsidRPr="00EC15E3">
        <w:rPr>
          <w:rFonts w:ascii="Times New Roman" w:hAnsi="Times New Roman"/>
          <w:sz w:val="28"/>
          <w:szCs w:val="28"/>
        </w:rPr>
        <w:t>»</w:t>
      </w:r>
      <w:r w:rsidRPr="00EC15E3">
        <w:rPr>
          <w:rFonts w:ascii="Times New Roman" w:hAnsi="Times New Roman"/>
          <w:sz w:val="28"/>
          <w:szCs w:val="28"/>
        </w:rPr>
        <w:t>.</w:t>
      </w:r>
    </w:p>
    <w:p w:rsidR="001A54DA" w:rsidRPr="00EC15E3" w:rsidRDefault="001A54DA" w:rsidP="00103C32">
      <w:pPr>
        <w:pStyle w:val="ConsPlusNormal"/>
        <w:ind w:firstLine="540"/>
        <w:jc w:val="both"/>
        <w:rPr>
          <w:rFonts w:ascii="Times New Roman" w:hAnsi="Times New Roman"/>
          <w:sz w:val="28"/>
          <w:szCs w:val="28"/>
        </w:rPr>
      </w:pPr>
      <w:r w:rsidRPr="00EC15E3">
        <w:rPr>
          <w:rFonts w:ascii="Times New Roman" w:hAnsi="Times New Roman"/>
          <w:sz w:val="28"/>
          <w:szCs w:val="28"/>
        </w:rPr>
        <w:t>Типовые формы соглашения и дополнительных соглашений утверждаются Министерством финансов Российской Федерации.</w:t>
      </w:r>
    </w:p>
    <w:p w:rsidR="001A54DA" w:rsidRPr="00EC15E3" w:rsidRDefault="001A54DA" w:rsidP="00103C32">
      <w:pPr>
        <w:pStyle w:val="ConsPlusNormal"/>
        <w:ind w:firstLine="540"/>
        <w:jc w:val="both"/>
        <w:rPr>
          <w:rFonts w:ascii="Times New Roman" w:hAnsi="Times New Roman"/>
          <w:sz w:val="28"/>
          <w:szCs w:val="28"/>
        </w:rPr>
      </w:pPr>
      <w:r w:rsidRPr="00EC15E3">
        <w:rPr>
          <w:rFonts w:ascii="Times New Roman" w:hAnsi="Times New Roman"/>
          <w:sz w:val="28"/>
          <w:szCs w:val="28"/>
        </w:rPr>
        <w:t>3.5. В соглашении устанавливается предельный уровень софинансирования расходного обязательства муниципального образования из бюджета Кемеровской области (в том числе за счет средств субсидии из федерального бюджета) на текущий финансовый год и плановый период в размере 100%.</w:t>
      </w:r>
    </w:p>
    <w:p w:rsidR="001A54DA" w:rsidRPr="00EC15E3" w:rsidRDefault="001A54DA" w:rsidP="00103C32">
      <w:pPr>
        <w:pStyle w:val="ConsPlusNormal"/>
        <w:ind w:firstLine="540"/>
        <w:jc w:val="both"/>
        <w:rPr>
          <w:rFonts w:ascii="Times New Roman" w:hAnsi="Times New Roman"/>
          <w:sz w:val="28"/>
          <w:szCs w:val="28"/>
        </w:rPr>
      </w:pPr>
      <w:bookmarkStart w:id="14" w:name="P12153"/>
      <w:bookmarkEnd w:id="14"/>
      <w:r w:rsidRPr="00EC15E3">
        <w:rPr>
          <w:rFonts w:ascii="Times New Roman" w:hAnsi="Times New Roman"/>
          <w:sz w:val="28"/>
          <w:szCs w:val="28"/>
        </w:rPr>
        <w:t>3.6. Перечень мероприятий содержит следующие показатели результативности использования субсидии из бюджета Кемеровской области:</w:t>
      </w:r>
    </w:p>
    <w:p w:rsidR="001A54DA" w:rsidRPr="00EC15E3" w:rsidRDefault="001A54DA" w:rsidP="00103C32">
      <w:pPr>
        <w:pStyle w:val="ConsPlusNormal"/>
        <w:ind w:firstLine="540"/>
        <w:jc w:val="both"/>
        <w:rPr>
          <w:rFonts w:ascii="Times New Roman" w:hAnsi="Times New Roman"/>
          <w:sz w:val="28"/>
          <w:szCs w:val="28"/>
        </w:rPr>
      </w:pPr>
      <w:r w:rsidRPr="00EC15E3">
        <w:rPr>
          <w:rFonts w:ascii="Times New Roman" w:hAnsi="Times New Roman"/>
          <w:sz w:val="28"/>
          <w:szCs w:val="28"/>
        </w:rPr>
        <w:t>а) создание детского технопарка «Кванториум»;</w:t>
      </w:r>
    </w:p>
    <w:p w:rsidR="001A54DA" w:rsidRPr="00EC15E3" w:rsidRDefault="001A54DA" w:rsidP="001A54DA">
      <w:pPr>
        <w:pStyle w:val="ConsPlusNormal"/>
        <w:ind w:firstLine="540"/>
        <w:jc w:val="both"/>
        <w:rPr>
          <w:rFonts w:ascii="Times New Roman" w:hAnsi="Times New Roman"/>
          <w:sz w:val="28"/>
          <w:szCs w:val="28"/>
        </w:rPr>
      </w:pPr>
      <w:r w:rsidRPr="00EC15E3">
        <w:rPr>
          <w:rFonts w:ascii="Times New Roman" w:hAnsi="Times New Roman"/>
          <w:sz w:val="28"/>
          <w:szCs w:val="28"/>
        </w:rPr>
        <w:t>б) численность детей в возрасте от 5 до 18 лет, обучающихся за счет средств местного бюджета по дополнительным общеобразовательным программам, соответствующим приоритетным направлениям технологического развития Российской Федерации, на базе созданного</w:t>
      </w:r>
      <w:r w:rsidR="0039091E" w:rsidRPr="00EC15E3">
        <w:rPr>
          <w:rFonts w:ascii="Times New Roman" w:hAnsi="Times New Roman"/>
          <w:sz w:val="28"/>
          <w:szCs w:val="28"/>
        </w:rPr>
        <w:t xml:space="preserve"> детского технопарка</w:t>
      </w:r>
      <w:r w:rsidRPr="00EC15E3">
        <w:rPr>
          <w:rFonts w:ascii="Times New Roman" w:hAnsi="Times New Roman"/>
          <w:sz w:val="28"/>
          <w:szCs w:val="28"/>
        </w:rPr>
        <w:t xml:space="preserve"> «Кванториум-42» (человек), в том числе детей, обучающихся на постоянной основе;</w:t>
      </w:r>
    </w:p>
    <w:p w:rsidR="001A54DA" w:rsidRPr="00EC15E3" w:rsidRDefault="001A54DA" w:rsidP="001A54DA">
      <w:pPr>
        <w:pStyle w:val="ConsPlusNormal"/>
        <w:ind w:firstLine="539"/>
        <w:jc w:val="both"/>
        <w:rPr>
          <w:rFonts w:ascii="Times New Roman" w:hAnsi="Times New Roman"/>
          <w:sz w:val="28"/>
          <w:szCs w:val="28"/>
        </w:rPr>
      </w:pPr>
      <w:r w:rsidRPr="00EC15E3">
        <w:rPr>
          <w:rFonts w:ascii="Times New Roman" w:hAnsi="Times New Roman"/>
          <w:sz w:val="28"/>
          <w:szCs w:val="28"/>
        </w:rPr>
        <w:t xml:space="preserve">в) доля отдельных групп сотрудников, прошедших переподготовку (повышение квалификации по программам (курсам, модулям), разработанным федеральным оператором сети детских технопарков «Кванториум» (процентов): </w:t>
      </w:r>
    </w:p>
    <w:p w:rsidR="001A54DA" w:rsidRPr="00EC15E3" w:rsidRDefault="001A54DA" w:rsidP="001A54DA">
      <w:pPr>
        <w:pStyle w:val="ConsPlusNormal"/>
        <w:ind w:firstLine="539"/>
        <w:jc w:val="both"/>
        <w:rPr>
          <w:rFonts w:ascii="Times New Roman" w:hAnsi="Times New Roman"/>
          <w:sz w:val="28"/>
          <w:szCs w:val="28"/>
        </w:rPr>
      </w:pPr>
      <w:r w:rsidRPr="00EC15E3">
        <w:rPr>
          <w:rFonts w:ascii="Times New Roman" w:hAnsi="Times New Roman"/>
          <w:sz w:val="28"/>
          <w:szCs w:val="28"/>
        </w:rPr>
        <w:t>педагогические работники, в том числе наставники без педагогического образования;</w:t>
      </w:r>
    </w:p>
    <w:p w:rsidR="001A54DA" w:rsidRPr="00EC15E3" w:rsidRDefault="001A54DA" w:rsidP="001A54DA">
      <w:pPr>
        <w:pStyle w:val="ConsPlusNormal"/>
        <w:ind w:firstLine="539"/>
        <w:jc w:val="both"/>
        <w:rPr>
          <w:rFonts w:ascii="Times New Roman" w:hAnsi="Times New Roman"/>
          <w:sz w:val="28"/>
          <w:szCs w:val="28"/>
        </w:rPr>
      </w:pPr>
      <w:r w:rsidRPr="00EC15E3">
        <w:rPr>
          <w:rFonts w:ascii="Times New Roman" w:hAnsi="Times New Roman"/>
          <w:sz w:val="28"/>
          <w:szCs w:val="28"/>
        </w:rPr>
        <w:t>руководители;</w:t>
      </w:r>
    </w:p>
    <w:p w:rsidR="001A54DA" w:rsidRPr="00EC15E3" w:rsidRDefault="001A54DA" w:rsidP="001A54DA">
      <w:pPr>
        <w:pStyle w:val="ConsPlusNormal"/>
        <w:ind w:firstLine="539"/>
        <w:jc w:val="both"/>
        <w:rPr>
          <w:rFonts w:ascii="Times New Roman" w:hAnsi="Times New Roman"/>
          <w:sz w:val="28"/>
          <w:szCs w:val="28"/>
        </w:rPr>
      </w:pPr>
      <w:r w:rsidRPr="00EC15E3">
        <w:rPr>
          <w:rFonts w:ascii="Times New Roman" w:hAnsi="Times New Roman"/>
          <w:sz w:val="28"/>
          <w:szCs w:val="28"/>
        </w:rPr>
        <w:t>привлекаемые специалисты (наставники) реального сектора, образовательные волонтеры.</w:t>
      </w:r>
    </w:p>
    <w:p w:rsidR="001A54DA" w:rsidRPr="00EC15E3" w:rsidRDefault="001A54DA" w:rsidP="0039091E">
      <w:pPr>
        <w:pStyle w:val="ConsPlusNormal"/>
        <w:ind w:firstLine="540"/>
        <w:jc w:val="both"/>
        <w:rPr>
          <w:rFonts w:ascii="Times New Roman" w:hAnsi="Times New Roman"/>
          <w:sz w:val="28"/>
          <w:szCs w:val="28"/>
        </w:rPr>
      </w:pPr>
      <w:r w:rsidRPr="00EC15E3">
        <w:rPr>
          <w:rFonts w:ascii="Times New Roman" w:hAnsi="Times New Roman"/>
          <w:sz w:val="28"/>
          <w:szCs w:val="28"/>
        </w:rPr>
        <w:t xml:space="preserve">3.7. Оценка эффективности использования субсидии из бюджета Кемеровской области осуществляется департаментом образования и науки Кемеровской области на основании сравнения планируемых и достигнутых значений показателя результативности использования субсидии из бюджета Кемеровской области, предусмотренных </w:t>
      </w:r>
      <w:hyperlink w:anchor="P12153" w:history="1">
        <w:r w:rsidRPr="00EC15E3">
          <w:rPr>
            <w:rFonts w:ascii="Times New Roman" w:hAnsi="Times New Roman"/>
            <w:sz w:val="28"/>
            <w:szCs w:val="28"/>
          </w:rPr>
          <w:t>пунктом 3.6</w:t>
        </w:r>
      </w:hyperlink>
      <w:r w:rsidRPr="00EC15E3">
        <w:rPr>
          <w:rFonts w:ascii="Times New Roman" w:hAnsi="Times New Roman"/>
          <w:sz w:val="28"/>
          <w:szCs w:val="28"/>
        </w:rPr>
        <w:t xml:space="preserve"> настоящих Правил, а также сроков реализации перечня мероприятий, прилагаемого к соглашению.</w:t>
      </w:r>
    </w:p>
    <w:p w:rsidR="001A54DA" w:rsidRPr="00EC15E3" w:rsidRDefault="001A54DA" w:rsidP="00103C32">
      <w:pPr>
        <w:pStyle w:val="ConsPlusNormal"/>
        <w:ind w:firstLine="540"/>
        <w:jc w:val="both"/>
        <w:rPr>
          <w:rFonts w:ascii="Times New Roman" w:hAnsi="Times New Roman"/>
          <w:sz w:val="28"/>
          <w:szCs w:val="28"/>
        </w:rPr>
      </w:pPr>
      <w:r w:rsidRPr="00EC15E3">
        <w:rPr>
          <w:rFonts w:ascii="Times New Roman" w:hAnsi="Times New Roman"/>
          <w:sz w:val="28"/>
          <w:szCs w:val="28"/>
        </w:rPr>
        <w:t>3.8. Внесение в соглашение изменений, предусматривающих ухудшение значений показателей результативности использования субсидии из бюджета Кемеровской области, а также увеличение сроков реализации предусмотренных соглашением мероприятий, не допускается, за исключением случаев, если выполнение условий предоставления субсидии из бюджета Кемеровской области оказалось невозможным вследствие обстоятельств непреодолимой силы, изменения значений целевых показателей и индикаторов муниципальных программ, а также в случае существенного (более чем на 20%) сокращения размера субсидии.</w:t>
      </w:r>
    </w:p>
    <w:p w:rsidR="001A54DA" w:rsidRPr="00EC15E3" w:rsidRDefault="001A54DA" w:rsidP="00103C32">
      <w:pPr>
        <w:pStyle w:val="ConsPlusNormal"/>
        <w:ind w:firstLine="540"/>
        <w:jc w:val="both"/>
        <w:rPr>
          <w:rFonts w:ascii="Times New Roman" w:hAnsi="Times New Roman"/>
          <w:sz w:val="28"/>
          <w:szCs w:val="28"/>
        </w:rPr>
      </w:pPr>
      <w:r w:rsidRPr="00EC15E3">
        <w:rPr>
          <w:rFonts w:ascii="Times New Roman" w:hAnsi="Times New Roman"/>
          <w:sz w:val="28"/>
          <w:szCs w:val="28"/>
        </w:rPr>
        <w:t>3.9. В случае дополнительного выделения средств из бюджета муниципального образования, необходимых для создания детских технопарков «Кванториум», заключается отдельное соглашение с муниципальным образованием в общеустановленном порядке.</w:t>
      </w:r>
    </w:p>
    <w:p w:rsidR="001A54DA" w:rsidRPr="00EC15E3" w:rsidRDefault="001A54DA" w:rsidP="00103C32">
      <w:pPr>
        <w:pStyle w:val="ConsPlusNormal"/>
        <w:ind w:firstLine="540"/>
        <w:jc w:val="both"/>
        <w:rPr>
          <w:rFonts w:ascii="Times New Roman" w:hAnsi="Times New Roman"/>
          <w:sz w:val="28"/>
          <w:szCs w:val="28"/>
        </w:rPr>
      </w:pPr>
      <w:r w:rsidRPr="00EC15E3">
        <w:rPr>
          <w:rFonts w:ascii="Times New Roman" w:hAnsi="Times New Roman"/>
          <w:sz w:val="28"/>
          <w:szCs w:val="28"/>
        </w:rPr>
        <w:t>Увеличение размера средств бюджета муниципального образования, направляемых на реализацию мероприятий, не влечет обязательств по увеличению размера предоставляемой субсидии из бюджета Кемеровской области.</w:t>
      </w:r>
    </w:p>
    <w:p w:rsidR="001A54DA" w:rsidRPr="00EC15E3" w:rsidRDefault="001A54DA" w:rsidP="00103C32">
      <w:pPr>
        <w:pStyle w:val="ConsPlusNormal"/>
        <w:ind w:firstLine="540"/>
        <w:jc w:val="both"/>
        <w:rPr>
          <w:rFonts w:ascii="Times New Roman" w:hAnsi="Times New Roman"/>
          <w:sz w:val="28"/>
          <w:szCs w:val="28"/>
        </w:rPr>
      </w:pPr>
      <w:r w:rsidRPr="00EC15E3">
        <w:rPr>
          <w:rFonts w:ascii="Times New Roman" w:hAnsi="Times New Roman"/>
          <w:sz w:val="28"/>
          <w:szCs w:val="28"/>
        </w:rPr>
        <w:t>3.10. Перечисление субсидий из бюджета Кемеровской области осуществляется в установленном порядке на счета,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бюджетов муниципальных образований.</w:t>
      </w:r>
    </w:p>
    <w:p w:rsidR="001A54DA" w:rsidRPr="00EC15E3" w:rsidRDefault="001A54DA" w:rsidP="00103C32">
      <w:pPr>
        <w:pStyle w:val="ConsPlusNormal"/>
        <w:ind w:firstLine="540"/>
        <w:jc w:val="both"/>
        <w:rPr>
          <w:rFonts w:ascii="Times New Roman" w:hAnsi="Times New Roman"/>
          <w:sz w:val="28"/>
          <w:szCs w:val="28"/>
        </w:rPr>
      </w:pPr>
      <w:r w:rsidRPr="00EC15E3">
        <w:rPr>
          <w:rFonts w:ascii="Times New Roman" w:hAnsi="Times New Roman"/>
          <w:sz w:val="28"/>
          <w:szCs w:val="28"/>
        </w:rPr>
        <w:t>3.11. В целях повышения эффективности реализации муниципальных программ в соглашении предусматривается обязательство муниципального образования размещать ежеквартально не позднее 10-го числа месяца, следующего за отчетным кварталом, в государственной интегрированной информационной системе упра</w:t>
      </w:r>
      <w:r w:rsidR="00B37E08" w:rsidRPr="00EC15E3">
        <w:rPr>
          <w:rFonts w:ascii="Times New Roman" w:hAnsi="Times New Roman"/>
          <w:sz w:val="28"/>
          <w:szCs w:val="28"/>
        </w:rPr>
        <w:t>вления общественными финансами «</w:t>
      </w:r>
      <w:r w:rsidRPr="00EC15E3">
        <w:rPr>
          <w:rFonts w:ascii="Times New Roman" w:hAnsi="Times New Roman"/>
          <w:sz w:val="28"/>
          <w:szCs w:val="28"/>
        </w:rPr>
        <w:t>Электронный бюджет</w:t>
      </w:r>
      <w:r w:rsidR="00B37E08" w:rsidRPr="00EC15E3">
        <w:rPr>
          <w:rFonts w:ascii="Times New Roman" w:hAnsi="Times New Roman"/>
          <w:sz w:val="28"/>
          <w:szCs w:val="28"/>
        </w:rPr>
        <w:t>»</w:t>
      </w:r>
      <w:r w:rsidRPr="00EC15E3">
        <w:rPr>
          <w:rFonts w:ascii="Times New Roman" w:hAnsi="Times New Roman"/>
          <w:sz w:val="28"/>
          <w:szCs w:val="28"/>
        </w:rPr>
        <w:t xml:space="preserve"> отчет о расходах, в целях софинансирования которых предоставлена субсидия из бюджета Кемеровской области, а также отчет о достижении значений показателей результативности использования субсидии из бюджета Кемеровской области.</w:t>
      </w:r>
    </w:p>
    <w:p w:rsidR="001A54DA" w:rsidRPr="00EC15E3" w:rsidRDefault="001A54DA" w:rsidP="00103C32">
      <w:pPr>
        <w:pStyle w:val="ConsPlusNormal"/>
        <w:ind w:firstLine="540"/>
        <w:jc w:val="both"/>
        <w:rPr>
          <w:rFonts w:ascii="Times New Roman" w:hAnsi="Times New Roman"/>
          <w:sz w:val="28"/>
          <w:szCs w:val="28"/>
        </w:rPr>
      </w:pPr>
      <w:r w:rsidRPr="00EC15E3">
        <w:rPr>
          <w:rFonts w:ascii="Times New Roman" w:hAnsi="Times New Roman"/>
          <w:sz w:val="28"/>
          <w:szCs w:val="28"/>
        </w:rPr>
        <w:t xml:space="preserve">3.12. В случае если муниципальным образованием по состоянию </w:t>
      </w:r>
      <w:r w:rsidR="00B37E08" w:rsidRPr="00EC15E3">
        <w:rPr>
          <w:rFonts w:ascii="Times New Roman" w:hAnsi="Times New Roman"/>
          <w:sz w:val="28"/>
          <w:szCs w:val="28"/>
        </w:rPr>
        <w:br/>
      </w:r>
      <w:r w:rsidRPr="00EC15E3">
        <w:rPr>
          <w:rFonts w:ascii="Times New Roman" w:hAnsi="Times New Roman"/>
          <w:sz w:val="28"/>
          <w:szCs w:val="28"/>
        </w:rPr>
        <w:t xml:space="preserve">на 31 декабря года предоставления субсидии из бюджета Кемеровской области допущены нарушения обязательств, предусмотренных соглашением в соответствии с </w:t>
      </w:r>
      <w:hyperlink r:id="rId38" w:history="1">
        <w:r w:rsidRPr="00EC15E3">
          <w:rPr>
            <w:rFonts w:ascii="Times New Roman" w:hAnsi="Times New Roman"/>
            <w:sz w:val="28"/>
            <w:szCs w:val="28"/>
          </w:rPr>
          <w:t xml:space="preserve">подпунктом </w:t>
        </w:r>
        <w:r w:rsidR="00B37E08" w:rsidRPr="00EC15E3">
          <w:rPr>
            <w:rFonts w:ascii="Times New Roman" w:hAnsi="Times New Roman"/>
            <w:sz w:val="28"/>
            <w:szCs w:val="28"/>
          </w:rPr>
          <w:t>«</w:t>
        </w:r>
        <w:r w:rsidRPr="00EC15E3">
          <w:rPr>
            <w:rFonts w:ascii="Times New Roman" w:hAnsi="Times New Roman"/>
            <w:sz w:val="28"/>
            <w:szCs w:val="28"/>
          </w:rPr>
          <w:t>б</w:t>
        </w:r>
        <w:r w:rsidR="00B37E08" w:rsidRPr="00EC15E3">
          <w:rPr>
            <w:rFonts w:ascii="Times New Roman" w:hAnsi="Times New Roman"/>
            <w:sz w:val="28"/>
            <w:szCs w:val="28"/>
          </w:rPr>
          <w:t>»</w:t>
        </w:r>
        <w:r w:rsidRPr="00EC15E3">
          <w:rPr>
            <w:rFonts w:ascii="Times New Roman" w:hAnsi="Times New Roman"/>
            <w:sz w:val="28"/>
            <w:szCs w:val="28"/>
          </w:rPr>
          <w:t xml:space="preserve"> пункта 10</w:t>
        </w:r>
      </w:hyperlink>
      <w:r w:rsidRPr="00EC15E3">
        <w:rPr>
          <w:rFonts w:ascii="Times New Roman" w:hAnsi="Times New Roman"/>
          <w:sz w:val="28"/>
          <w:szCs w:val="28"/>
        </w:rPr>
        <w:t xml:space="preserve"> Правил формирования, предоставления и распределения субсидий из федерального бюджета, и в срок до первой даты представления отчетности о достижении значений показателей результативности использования субсидии из бюджета Кемеровской области в соответствии с соглашением в году, следующем за годом предоставления субсидии из бюджета Кемеровской области, указанные нарушения не устранены, объем средств, подлежащий возврату из бюджета муниципального образования бюджету Кемеровской области, а затем в федеральный бюджет, определяется в соответствии с </w:t>
      </w:r>
      <w:hyperlink r:id="rId39" w:history="1">
        <w:r w:rsidRPr="00EC15E3">
          <w:rPr>
            <w:rFonts w:ascii="Times New Roman" w:hAnsi="Times New Roman"/>
            <w:sz w:val="28"/>
            <w:szCs w:val="28"/>
          </w:rPr>
          <w:t>пунктом 16</w:t>
        </w:r>
      </w:hyperlink>
      <w:r w:rsidRPr="00EC15E3">
        <w:rPr>
          <w:rFonts w:ascii="Times New Roman" w:hAnsi="Times New Roman"/>
          <w:sz w:val="28"/>
          <w:szCs w:val="28"/>
        </w:rPr>
        <w:t xml:space="preserve"> Правил формирования, предоставления и распределения субсидий из федерального бюджета. Срок возврата указанных средств устанавливается </w:t>
      </w:r>
      <w:r w:rsidR="00B37E08" w:rsidRPr="00EC15E3">
        <w:rPr>
          <w:rFonts w:ascii="Times New Roman" w:hAnsi="Times New Roman"/>
          <w:sz w:val="28"/>
          <w:szCs w:val="28"/>
        </w:rPr>
        <w:br/>
      </w:r>
      <w:r w:rsidRPr="00EC15E3">
        <w:rPr>
          <w:rFonts w:ascii="Times New Roman" w:hAnsi="Times New Roman"/>
          <w:sz w:val="28"/>
          <w:szCs w:val="28"/>
        </w:rPr>
        <w:t>на 1 месяц раньше установленного.</w:t>
      </w:r>
    </w:p>
    <w:p w:rsidR="001A54DA" w:rsidRPr="00EC15E3" w:rsidRDefault="001A54DA" w:rsidP="00103C32">
      <w:pPr>
        <w:pStyle w:val="ConsPlusNormal"/>
        <w:ind w:firstLine="540"/>
        <w:jc w:val="both"/>
        <w:rPr>
          <w:rFonts w:ascii="Times New Roman" w:hAnsi="Times New Roman"/>
          <w:sz w:val="28"/>
          <w:szCs w:val="28"/>
        </w:rPr>
      </w:pPr>
      <w:r w:rsidRPr="00EC15E3">
        <w:rPr>
          <w:rFonts w:ascii="Times New Roman" w:hAnsi="Times New Roman"/>
          <w:sz w:val="28"/>
          <w:szCs w:val="28"/>
        </w:rPr>
        <w:t xml:space="preserve">В случае если муниципальным образованием по состоянию </w:t>
      </w:r>
      <w:r w:rsidR="00B37E08" w:rsidRPr="00EC15E3">
        <w:rPr>
          <w:rFonts w:ascii="Times New Roman" w:hAnsi="Times New Roman"/>
          <w:sz w:val="28"/>
          <w:szCs w:val="28"/>
        </w:rPr>
        <w:br/>
      </w:r>
      <w:r w:rsidRPr="00EC15E3">
        <w:rPr>
          <w:rFonts w:ascii="Times New Roman" w:hAnsi="Times New Roman"/>
          <w:sz w:val="28"/>
          <w:szCs w:val="28"/>
        </w:rPr>
        <w:t xml:space="preserve">на 31 декабря года предоставления субсидии из бюджета Кемеровской области допущены нарушения обязательств, предусмотренных соглашением в соответствии с </w:t>
      </w:r>
      <w:hyperlink r:id="rId40" w:history="1">
        <w:r w:rsidRPr="00EC15E3">
          <w:rPr>
            <w:rFonts w:ascii="Times New Roman" w:hAnsi="Times New Roman"/>
            <w:sz w:val="28"/>
            <w:szCs w:val="28"/>
          </w:rPr>
          <w:t xml:space="preserve">подпунктом </w:t>
        </w:r>
        <w:r w:rsidR="00B37E08" w:rsidRPr="00EC15E3">
          <w:rPr>
            <w:rFonts w:ascii="Times New Roman" w:hAnsi="Times New Roman"/>
            <w:sz w:val="28"/>
            <w:szCs w:val="28"/>
          </w:rPr>
          <w:t>«</w:t>
        </w:r>
        <w:r w:rsidRPr="00EC15E3">
          <w:rPr>
            <w:rFonts w:ascii="Times New Roman" w:hAnsi="Times New Roman"/>
            <w:sz w:val="28"/>
            <w:szCs w:val="28"/>
          </w:rPr>
          <w:t>а(1)</w:t>
        </w:r>
        <w:r w:rsidR="00B37E08" w:rsidRPr="00EC15E3">
          <w:rPr>
            <w:rFonts w:ascii="Times New Roman" w:hAnsi="Times New Roman"/>
            <w:sz w:val="28"/>
            <w:szCs w:val="28"/>
          </w:rPr>
          <w:t>»</w:t>
        </w:r>
        <w:r w:rsidRPr="00EC15E3">
          <w:rPr>
            <w:rFonts w:ascii="Times New Roman" w:hAnsi="Times New Roman"/>
            <w:sz w:val="28"/>
            <w:szCs w:val="28"/>
          </w:rPr>
          <w:t xml:space="preserve"> пункта 10</w:t>
        </w:r>
      </w:hyperlink>
      <w:r w:rsidRPr="00EC15E3">
        <w:rPr>
          <w:rFonts w:ascii="Times New Roman" w:hAnsi="Times New Roman"/>
          <w:sz w:val="28"/>
          <w:szCs w:val="28"/>
        </w:rPr>
        <w:t xml:space="preserve"> Правил формирования, предоставления и распределения субсидий из федерального бюджета, объем средств, подлежащий возврату из бюджета муниципального образования в бюджет Кемеровской области, а затем в федеральный бюджет, определяется в соответствии с </w:t>
      </w:r>
      <w:hyperlink r:id="rId41" w:history="1">
        <w:r w:rsidRPr="00EC15E3">
          <w:rPr>
            <w:rFonts w:ascii="Times New Roman" w:hAnsi="Times New Roman"/>
            <w:sz w:val="28"/>
            <w:szCs w:val="28"/>
          </w:rPr>
          <w:t>пунктом 22(1)</w:t>
        </w:r>
      </w:hyperlink>
      <w:r w:rsidRPr="00EC15E3">
        <w:rPr>
          <w:rFonts w:ascii="Times New Roman" w:hAnsi="Times New Roman"/>
          <w:sz w:val="28"/>
          <w:szCs w:val="28"/>
        </w:rPr>
        <w:t xml:space="preserve"> Правил формирования, предоставления и распределения субсидий из федерального бюджета. Срок возврата указанных средств устанавливается на 1 месяц раньше установленного.</w:t>
      </w:r>
    </w:p>
    <w:p w:rsidR="001A54DA" w:rsidRPr="00EC15E3" w:rsidRDefault="001A54DA" w:rsidP="00103C32">
      <w:pPr>
        <w:pStyle w:val="ConsPlusNormal"/>
        <w:ind w:firstLine="540"/>
        <w:jc w:val="both"/>
        <w:rPr>
          <w:rFonts w:ascii="Times New Roman" w:hAnsi="Times New Roman"/>
          <w:sz w:val="28"/>
          <w:szCs w:val="28"/>
        </w:rPr>
      </w:pPr>
      <w:r w:rsidRPr="00EC15E3">
        <w:rPr>
          <w:rFonts w:ascii="Times New Roman" w:hAnsi="Times New Roman"/>
          <w:sz w:val="28"/>
          <w:szCs w:val="28"/>
        </w:rPr>
        <w:t xml:space="preserve">Освобождение муниципальных образований от применения мер ответственности, предусмотренных </w:t>
      </w:r>
      <w:hyperlink r:id="rId42" w:history="1">
        <w:r w:rsidRPr="00EC15E3">
          <w:rPr>
            <w:rFonts w:ascii="Times New Roman" w:hAnsi="Times New Roman"/>
            <w:sz w:val="28"/>
            <w:szCs w:val="28"/>
          </w:rPr>
          <w:t>пунктами 16</w:t>
        </w:r>
      </w:hyperlink>
      <w:r w:rsidRPr="00EC15E3">
        <w:rPr>
          <w:rFonts w:ascii="Times New Roman" w:hAnsi="Times New Roman"/>
          <w:sz w:val="28"/>
          <w:szCs w:val="28"/>
        </w:rPr>
        <w:t xml:space="preserve"> и </w:t>
      </w:r>
      <w:hyperlink r:id="rId43" w:history="1">
        <w:r w:rsidRPr="00EC15E3">
          <w:rPr>
            <w:rFonts w:ascii="Times New Roman" w:hAnsi="Times New Roman"/>
            <w:sz w:val="28"/>
            <w:szCs w:val="28"/>
          </w:rPr>
          <w:t>22(1)</w:t>
        </w:r>
      </w:hyperlink>
      <w:r w:rsidRPr="00EC15E3">
        <w:rPr>
          <w:rFonts w:ascii="Times New Roman" w:hAnsi="Times New Roman"/>
          <w:sz w:val="28"/>
          <w:szCs w:val="28"/>
        </w:rPr>
        <w:t xml:space="preserve"> Правил формирования, предоставления и распределения субсидий из федерального бюджета, и изменение срока возврата указанных средств, в том числе последующего возврата средств в доходы бюджета Кемеровской области, а затем федерального бюджета, осуществляется в соответствии с </w:t>
      </w:r>
      <w:hyperlink r:id="rId44" w:history="1">
        <w:r w:rsidRPr="00EC15E3">
          <w:rPr>
            <w:rFonts w:ascii="Times New Roman" w:hAnsi="Times New Roman"/>
            <w:sz w:val="28"/>
            <w:szCs w:val="28"/>
          </w:rPr>
          <w:t>пунктом 20</w:t>
        </w:r>
      </w:hyperlink>
      <w:r w:rsidRPr="00EC15E3">
        <w:rPr>
          <w:rFonts w:ascii="Times New Roman" w:hAnsi="Times New Roman"/>
          <w:sz w:val="28"/>
          <w:szCs w:val="28"/>
        </w:rPr>
        <w:t xml:space="preserve"> Правил формирования, предоставления и распределения субсидий из федерального бюджета.</w:t>
      </w:r>
    </w:p>
    <w:p w:rsidR="001A54DA" w:rsidRPr="00EC15E3" w:rsidRDefault="001A54DA" w:rsidP="001A54DA">
      <w:pPr>
        <w:pStyle w:val="ConsPlusNormal"/>
        <w:jc w:val="both"/>
        <w:rPr>
          <w:rFonts w:ascii="Times New Roman" w:hAnsi="Times New Roman"/>
          <w:sz w:val="28"/>
          <w:szCs w:val="28"/>
        </w:rPr>
      </w:pPr>
    </w:p>
    <w:p w:rsidR="001A54DA" w:rsidRPr="00EC15E3" w:rsidRDefault="001A54DA" w:rsidP="001A54DA">
      <w:pPr>
        <w:pStyle w:val="ConsPlusTitle"/>
        <w:jc w:val="center"/>
        <w:outlineLvl w:val="2"/>
        <w:rPr>
          <w:b w:val="0"/>
          <w:sz w:val="28"/>
          <w:szCs w:val="28"/>
        </w:rPr>
      </w:pPr>
      <w:r w:rsidRPr="00EC15E3">
        <w:rPr>
          <w:b w:val="0"/>
          <w:sz w:val="28"/>
          <w:szCs w:val="28"/>
        </w:rPr>
        <w:t>4. Контроль за использованием субсидий из бюджета</w:t>
      </w:r>
    </w:p>
    <w:p w:rsidR="001A54DA" w:rsidRPr="00EC15E3" w:rsidRDefault="001A54DA" w:rsidP="001A54DA">
      <w:pPr>
        <w:pStyle w:val="ConsPlusTitle"/>
        <w:jc w:val="center"/>
        <w:rPr>
          <w:b w:val="0"/>
          <w:sz w:val="28"/>
          <w:szCs w:val="28"/>
        </w:rPr>
      </w:pPr>
      <w:r w:rsidRPr="00EC15E3">
        <w:rPr>
          <w:b w:val="0"/>
          <w:sz w:val="28"/>
          <w:szCs w:val="28"/>
        </w:rPr>
        <w:t>Кемеровской области муниципальным образованием</w:t>
      </w:r>
    </w:p>
    <w:p w:rsidR="001A54DA" w:rsidRPr="00EC15E3" w:rsidRDefault="001A54DA" w:rsidP="001A54DA">
      <w:pPr>
        <w:pStyle w:val="ConsPlusNormal"/>
        <w:jc w:val="both"/>
        <w:rPr>
          <w:rFonts w:ascii="Times New Roman" w:hAnsi="Times New Roman"/>
          <w:sz w:val="28"/>
          <w:szCs w:val="28"/>
        </w:rPr>
      </w:pPr>
    </w:p>
    <w:p w:rsidR="001A54DA" w:rsidRPr="00EC15E3" w:rsidRDefault="001A54DA" w:rsidP="001A54DA">
      <w:pPr>
        <w:pStyle w:val="ConsPlusNormal"/>
        <w:ind w:firstLine="540"/>
        <w:jc w:val="both"/>
        <w:rPr>
          <w:rFonts w:ascii="Times New Roman" w:hAnsi="Times New Roman"/>
          <w:sz w:val="28"/>
          <w:szCs w:val="28"/>
        </w:rPr>
      </w:pPr>
      <w:r w:rsidRPr="00EC15E3">
        <w:rPr>
          <w:rFonts w:ascii="Times New Roman" w:hAnsi="Times New Roman"/>
          <w:sz w:val="28"/>
          <w:szCs w:val="28"/>
        </w:rPr>
        <w:t xml:space="preserve">4.1. В случае нецелевого использования субсидии из бюджета Кемеровской области и (или) нарушения муниципальным образованием условий ее предоставления, в том числе невозврата муниципальным образованием средств в бюджет Кемеровской области, а затем в федеральный бюджет, в соответствии с </w:t>
      </w:r>
      <w:hyperlink r:id="rId45" w:history="1">
        <w:r w:rsidRPr="00EC15E3">
          <w:rPr>
            <w:rFonts w:ascii="Times New Roman" w:hAnsi="Times New Roman"/>
            <w:sz w:val="28"/>
            <w:szCs w:val="28"/>
          </w:rPr>
          <w:t>пунктами 16</w:t>
        </w:r>
      </w:hyperlink>
      <w:r w:rsidRPr="00EC15E3">
        <w:rPr>
          <w:rFonts w:ascii="Times New Roman" w:hAnsi="Times New Roman"/>
          <w:sz w:val="28"/>
          <w:szCs w:val="28"/>
        </w:rPr>
        <w:t xml:space="preserve"> и </w:t>
      </w:r>
      <w:hyperlink r:id="rId46" w:history="1">
        <w:r w:rsidRPr="00EC15E3">
          <w:rPr>
            <w:rFonts w:ascii="Times New Roman" w:hAnsi="Times New Roman"/>
            <w:sz w:val="28"/>
            <w:szCs w:val="28"/>
          </w:rPr>
          <w:t>22(1)</w:t>
        </w:r>
      </w:hyperlink>
      <w:r w:rsidRPr="00EC15E3">
        <w:rPr>
          <w:rFonts w:ascii="Times New Roman" w:hAnsi="Times New Roman"/>
          <w:sz w:val="28"/>
          <w:szCs w:val="28"/>
        </w:rPr>
        <w:t xml:space="preserve"> Правил формирования, предоставления и распределения субсидий из федерального бюджета к муниципальному образованию применяются бюджетные меры принуждения, предусмотренные бюджетным законодательством Российской Федерации.</w:t>
      </w:r>
    </w:p>
    <w:p w:rsidR="001A54DA" w:rsidRPr="00EC15E3" w:rsidRDefault="001A54DA" w:rsidP="00103C32">
      <w:pPr>
        <w:pStyle w:val="ConsPlusNormal"/>
        <w:ind w:firstLine="540"/>
        <w:jc w:val="both"/>
        <w:rPr>
          <w:rFonts w:ascii="Times New Roman" w:hAnsi="Times New Roman"/>
          <w:sz w:val="28"/>
          <w:szCs w:val="28"/>
        </w:rPr>
      </w:pPr>
      <w:r w:rsidRPr="00EC15E3">
        <w:rPr>
          <w:rFonts w:ascii="Times New Roman" w:hAnsi="Times New Roman"/>
          <w:sz w:val="28"/>
          <w:szCs w:val="28"/>
        </w:rPr>
        <w:t>Решение о приостановлении перечисления (сокращении объема) субсидии из бюджета Кемеровской области муниципальному образованию не принимается в случае, если условия предоставления субсидии были не выполнены вследствие обстоятельств непреодолимой силы.</w:t>
      </w:r>
    </w:p>
    <w:p w:rsidR="001A54DA" w:rsidRPr="00EC15E3" w:rsidRDefault="001A54DA" w:rsidP="00103C32">
      <w:pPr>
        <w:pStyle w:val="ConsPlusNormal"/>
        <w:ind w:firstLine="540"/>
        <w:jc w:val="both"/>
        <w:rPr>
          <w:rFonts w:ascii="Times New Roman" w:hAnsi="Times New Roman"/>
          <w:sz w:val="28"/>
          <w:szCs w:val="28"/>
        </w:rPr>
      </w:pPr>
      <w:r w:rsidRPr="00EC15E3">
        <w:rPr>
          <w:rFonts w:ascii="Times New Roman" w:hAnsi="Times New Roman"/>
          <w:sz w:val="28"/>
          <w:szCs w:val="28"/>
        </w:rPr>
        <w:t xml:space="preserve">4.2. Контроль за соблюдением муниципальным образованием условий предоставления субсидии из бюджета Кемеровской области, предусмотренных </w:t>
      </w:r>
      <w:hyperlink w:anchor="P12146" w:history="1">
        <w:r w:rsidRPr="00EC15E3">
          <w:rPr>
            <w:rFonts w:ascii="Times New Roman" w:hAnsi="Times New Roman"/>
            <w:sz w:val="28"/>
            <w:szCs w:val="28"/>
          </w:rPr>
          <w:t>пунктом 3.2</w:t>
        </w:r>
      </w:hyperlink>
      <w:r w:rsidRPr="00EC15E3">
        <w:rPr>
          <w:rFonts w:ascii="Times New Roman" w:hAnsi="Times New Roman"/>
          <w:sz w:val="28"/>
          <w:szCs w:val="28"/>
        </w:rPr>
        <w:t xml:space="preserve"> настоящих Правил и соглашением, осуществляется Министерством просвещения Российской Федерации, федеральным органом исполнительной власти, осуществляющим функции по контролю и надзору в финансово-бюджетной сфере, департаментом образования и науки Кемеровской области и органом исполнительной власти, осуществляющим функции по контролю и надзору в финансово-бюджетной сфере.</w:t>
      </w:r>
    </w:p>
    <w:p w:rsidR="001A54DA" w:rsidRPr="00EC15E3" w:rsidRDefault="001A54DA" w:rsidP="001A54DA">
      <w:pPr>
        <w:pStyle w:val="ConsPlusNormal"/>
        <w:jc w:val="both"/>
        <w:rPr>
          <w:sz w:val="28"/>
          <w:szCs w:val="28"/>
        </w:rPr>
      </w:pPr>
    </w:p>
    <w:p w:rsidR="001A54DA" w:rsidRPr="00EC15E3" w:rsidRDefault="001A54DA" w:rsidP="001A54DA">
      <w:pPr>
        <w:widowControl w:val="0"/>
        <w:autoSpaceDE w:val="0"/>
        <w:autoSpaceDN w:val="0"/>
        <w:adjustRightInd w:val="0"/>
        <w:rPr>
          <w:sz w:val="28"/>
          <w:szCs w:val="28"/>
          <w:lang w:val="ru-RU"/>
        </w:rPr>
        <w:sectPr w:rsidR="001A54DA" w:rsidRPr="00EC15E3" w:rsidSect="00A9187C">
          <w:pgSz w:w="11906" w:h="16838"/>
          <w:pgMar w:top="1134" w:right="850" w:bottom="1134" w:left="1701" w:header="708" w:footer="708" w:gutter="0"/>
          <w:cols w:space="708"/>
          <w:docGrid w:linePitch="360"/>
        </w:sectPr>
      </w:pPr>
    </w:p>
    <w:p w:rsidR="001A54DA" w:rsidRPr="00EC15E3" w:rsidRDefault="001A54DA" w:rsidP="00CE69E5">
      <w:pPr>
        <w:widowControl w:val="0"/>
        <w:autoSpaceDE w:val="0"/>
        <w:autoSpaceDN w:val="0"/>
        <w:adjustRightInd w:val="0"/>
        <w:ind w:right="-1" w:firstLine="5529"/>
        <w:jc w:val="center"/>
        <w:rPr>
          <w:sz w:val="28"/>
          <w:szCs w:val="28"/>
          <w:lang w:val="ru-RU"/>
        </w:rPr>
      </w:pPr>
      <w:r w:rsidRPr="00EC15E3">
        <w:rPr>
          <w:sz w:val="28"/>
          <w:szCs w:val="28"/>
          <w:lang w:val="ru-RU"/>
        </w:rPr>
        <w:t>Приложение № 14</w:t>
      </w:r>
    </w:p>
    <w:p w:rsidR="001A54DA" w:rsidRPr="00EC15E3" w:rsidRDefault="001A54DA" w:rsidP="00CE69E5">
      <w:pPr>
        <w:widowControl w:val="0"/>
        <w:autoSpaceDE w:val="0"/>
        <w:autoSpaceDN w:val="0"/>
        <w:adjustRightInd w:val="0"/>
        <w:ind w:right="-1" w:firstLine="5529"/>
        <w:jc w:val="center"/>
        <w:rPr>
          <w:sz w:val="28"/>
          <w:szCs w:val="28"/>
          <w:lang w:val="ru-RU"/>
        </w:rPr>
      </w:pPr>
      <w:r w:rsidRPr="00EC15E3">
        <w:rPr>
          <w:sz w:val="28"/>
          <w:szCs w:val="28"/>
          <w:lang w:val="ru-RU"/>
        </w:rPr>
        <w:t>к государственной программе</w:t>
      </w:r>
    </w:p>
    <w:p w:rsidR="001A54DA" w:rsidRPr="00EC15E3" w:rsidRDefault="001A54DA" w:rsidP="00CE69E5">
      <w:pPr>
        <w:widowControl w:val="0"/>
        <w:autoSpaceDE w:val="0"/>
        <w:autoSpaceDN w:val="0"/>
        <w:adjustRightInd w:val="0"/>
        <w:ind w:right="-1" w:firstLine="5529"/>
        <w:jc w:val="center"/>
        <w:rPr>
          <w:sz w:val="28"/>
          <w:szCs w:val="28"/>
          <w:lang w:val="ru-RU"/>
        </w:rPr>
      </w:pPr>
      <w:r w:rsidRPr="00EC15E3">
        <w:rPr>
          <w:sz w:val="28"/>
          <w:szCs w:val="28"/>
          <w:lang w:val="ru-RU"/>
        </w:rPr>
        <w:t>«Развитие системы</w:t>
      </w:r>
    </w:p>
    <w:p w:rsidR="001A54DA" w:rsidRPr="00EC15E3" w:rsidRDefault="001A54DA" w:rsidP="00CE69E5">
      <w:pPr>
        <w:widowControl w:val="0"/>
        <w:autoSpaceDE w:val="0"/>
        <w:autoSpaceDN w:val="0"/>
        <w:adjustRightInd w:val="0"/>
        <w:ind w:right="-1" w:firstLine="5529"/>
        <w:jc w:val="center"/>
        <w:rPr>
          <w:sz w:val="28"/>
          <w:szCs w:val="28"/>
          <w:lang w:val="ru-RU"/>
        </w:rPr>
      </w:pPr>
      <w:r w:rsidRPr="00EC15E3">
        <w:rPr>
          <w:sz w:val="28"/>
          <w:szCs w:val="28"/>
          <w:lang w:val="ru-RU"/>
        </w:rPr>
        <w:t>образования Кузбасса»</w:t>
      </w:r>
    </w:p>
    <w:p w:rsidR="001A54DA" w:rsidRPr="00EC15E3" w:rsidRDefault="001A54DA" w:rsidP="00CE69E5">
      <w:pPr>
        <w:widowControl w:val="0"/>
        <w:autoSpaceDE w:val="0"/>
        <w:autoSpaceDN w:val="0"/>
        <w:adjustRightInd w:val="0"/>
        <w:ind w:right="-1" w:firstLine="5529"/>
        <w:jc w:val="center"/>
        <w:rPr>
          <w:sz w:val="28"/>
          <w:szCs w:val="28"/>
          <w:lang w:val="ru-RU"/>
        </w:rPr>
      </w:pPr>
      <w:r w:rsidRPr="00EC15E3">
        <w:rPr>
          <w:sz w:val="28"/>
          <w:szCs w:val="28"/>
          <w:lang w:val="ru-RU"/>
        </w:rPr>
        <w:t>на 2014-2025 годы</w:t>
      </w:r>
    </w:p>
    <w:p w:rsidR="001A54DA" w:rsidRPr="00EC15E3" w:rsidRDefault="001A54DA" w:rsidP="006B6C3A">
      <w:pPr>
        <w:widowControl w:val="0"/>
        <w:autoSpaceDE w:val="0"/>
        <w:autoSpaceDN w:val="0"/>
        <w:adjustRightInd w:val="0"/>
        <w:ind w:firstLine="4678"/>
        <w:rPr>
          <w:sz w:val="28"/>
          <w:szCs w:val="28"/>
          <w:lang w:val="ru-RU"/>
        </w:rPr>
      </w:pPr>
    </w:p>
    <w:p w:rsidR="001A54DA" w:rsidRPr="00EC15E3" w:rsidRDefault="001A54DA" w:rsidP="001A54DA">
      <w:pPr>
        <w:jc w:val="center"/>
        <w:rPr>
          <w:b/>
          <w:sz w:val="28"/>
          <w:szCs w:val="28"/>
          <w:lang w:val="ru-RU"/>
        </w:rPr>
      </w:pPr>
    </w:p>
    <w:p w:rsidR="001A4688" w:rsidRPr="00EC15E3" w:rsidRDefault="001A4688" w:rsidP="001A4688">
      <w:pPr>
        <w:jc w:val="center"/>
        <w:rPr>
          <w:sz w:val="28"/>
          <w:szCs w:val="28"/>
          <w:lang w:val="ru-RU"/>
        </w:rPr>
      </w:pPr>
      <w:r w:rsidRPr="00EC15E3">
        <w:rPr>
          <w:sz w:val="28"/>
          <w:szCs w:val="28"/>
          <w:lang w:val="ru-RU"/>
        </w:rPr>
        <w:t xml:space="preserve">Правила </w:t>
      </w:r>
    </w:p>
    <w:p w:rsidR="001A4688" w:rsidRPr="00EC15E3" w:rsidRDefault="001A4688" w:rsidP="001A4688">
      <w:pPr>
        <w:jc w:val="center"/>
        <w:rPr>
          <w:sz w:val="28"/>
          <w:szCs w:val="28"/>
          <w:lang w:val="ru-RU"/>
        </w:rPr>
      </w:pPr>
      <w:r w:rsidRPr="00EC15E3">
        <w:rPr>
          <w:sz w:val="28"/>
          <w:szCs w:val="28"/>
          <w:lang w:val="ru-RU"/>
        </w:rPr>
        <w:t xml:space="preserve">предоставления субсидии из бюджета Кемеровской области бюджетам муниципальных образований Кемеровской области на укрепление материально-технической базы организаций отдыха детей и их оздоровления </w:t>
      </w:r>
    </w:p>
    <w:p w:rsidR="001A4688" w:rsidRPr="00EC15E3" w:rsidRDefault="001A4688" w:rsidP="001A4688">
      <w:pPr>
        <w:jc w:val="center"/>
        <w:rPr>
          <w:sz w:val="28"/>
          <w:szCs w:val="28"/>
          <w:lang w:val="ru-RU"/>
        </w:rPr>
      </w:pPr>
    </w:p>
    <w:p w:rsidR="001A4688" w:rsidRPr="00EC15E3" w:rsidRDefault="001A4688" w:rsidP="001A4688">
      <w:pPr>
        <w:numPr>
          <w:ilvl w:val="0"/>
          <w:numId w:val="4"/>
        </w:numPr>
        <w:ind w:left="0" w:firstLine="0"/>
        <w:jc w:val="center"/>
        <w:rPr>
          <w:sz w:val="28"/>
          <w:szCs w:val="28"/>
        </w:rPr>
      </w:pPr>
      <w:r w:rsidRPr="00EC15E3">
        <w:rPr>
          <w:sz w:val="28"/>
          <w:szCs w:val="28"/>
        </w:rPr>
        <w:t>Общие положения</w:t>
      </w:r>
    </w:p>
    <w:p w:rsidR="001A4688" w:rsidRPr="00EC15E3" w:rsidRDefault="001A4688" w:rsidP="001A4688">
      <w:pPr>
        <w:jc w:val="center"/>
        <w:rPr>
          <w:sz w:val="28"/>
          <w:szCs w:val="28"/>
        </w:rPr>
      </w:pPr>
    </w:p>
    <w:p w:rsidR="001A4688" w:rsidRPr="00EC15E3" w:rsidRDefault="001A4688" w:rsidP="001A4688">
      <w:pPr>
        <w:autoSpaceDE w:val="0"/>
        <w:autoSpaceDN w:val="0"/>
        <w:adjustRightInd w:val="0"/>
        <w:ind w:firstLine="539"/>
        <w:jc w:val="both"/>
        <w:rPr>
          <w:sz w:val="28"/>
          <w:szCs w:val="28"/>
          <w:lang w:val="ru-RU"/>
        </w:rPr>
      </w:pPr>
      <w:r w:rsidRPr="00EC15E3">
        <w:rPr>
          <w:sz w:val="28"/>
          <w:szCs w:val="28"/>
          <w:lang w:val="ru-RU"/>
        </w:rPr>
        <w:t>1.1. Настоящие Правила устанавливают порядок и условия предоставления субсидии из бюджета Кемеровской области бюджетам муниципальных образований Кемеровской области на укрепление материально-технической базы организаций отдыха детей и их оздоровления (далее - субсидия) и ее распределения между бюджетами муниципальных образований Кемеровской области.</w:t>
      </w:r>
    </w:p>
    <w:p w:rsidR="001A4688" w:rsidRPr="00EC15E3" w:rsidRDefault="001A4688" w:rsidP="001A4688">
      <w:pPr>
        <w:autoSpaceDE w:val="0"/>
        <w:autoSpaceDN w:val="0"/>
        <w:adjustRightInd w:val="0"/>
        <w:ind w:firstLine="539"/>
        <w:jc w:val="both"/>
        <w:rPr>
          <w:sz w:val="28"/>
          <w:szCs w:val="28"/>
          <w:lang w:val="ru-RU"/>
        </w:rPr>
      </w:pPr>
      <w:r w:rsidRPr="00EC15E3">
        <w:rPr>
          <w:sz w:val="28"/>
          <w:szCs w:val="28"/>
          <w:lang w:val="ru-RU"/>
        </w:rPr>
        <w:t xml:space="preserve">1.2. Субсидия предоставляется бюджетам муниципальных образований Кемеровской области (далее </w:t>
      </w:r>
      <w:r w:rsidR="00B812ED" w:rsidRPr="00EC15E3">
        <w:rPr>
          <w:sz w:val="28"/>
          <w:szCs w:val="28"/>
          <w:lang w:val="ru-RU"/>
        </w:rPr>
        <w:t>–</w:t>
      </w:r>
      <w:r w:rsidR="002509FE" w:rsidRPr="00EC15E3">
        <w:rPr>
          <w:sz w:val="28"/>
          <w:szCs w:val="28"/>
          <w:lang w:val="ru-RU"/>
        </w:rPr>
        <w:t xml:space="preserve"> </w:t>
      </w:r>
      <w:r w:rsidR="00B812ED" w:rsidRPr="00EC15E3">
        <w:rPr>
          <w:sz w:val="28"/>
          <w:szCs w:val="28"/>
          <w:lang w:val="ru-RU"/>
        </w:rPr>
        <w:t>муниципальные образования</w:t>
      </w:r>
      <w:r w:rsidRPr="00EC15E3">
        <w:rPr>
          <w:sz w:val="28"/>
          <w:szCs w:val="28"/>
          <w:lang w:val="ru-RU"/>
        </w:rPr>
        <w:t>) в целях софинансирования расходного обязательства муниципальных образований по обеспечению организации отдыха детей в каникулярное время, включая мероприятия по обеспечению безопасности их жизни и здоровья, и возникающего при реализации муниципальных программ, которые включают в себя одно или несколько мероприятий по укреплению материально-технической базы организаций отдыха детей и их оздоровления (далее соответственно - мероприятия, расходные обязательства муниципальных образований):</w:t>
      </w:r>
    </w:p>
    <w:p w:rsidR="001A4688" w:rsidRPr="00EC15E3" w:rsidRDefault="001A4688" w:rsidP="001A4688">
      <w:pPr>
        <w:autoSpaceDE w:val="0"/>
        <w:autoSpaceDN w:val="0"/>
        <w:adjustRightInd w:val="0"/>
        <w:ind w:firstLine="540"/>
        <w:jc w:val="both"/>
        <w:rPr>
          <w:sz w:val="28"/>
          <w:szCs w:val="28"/>
          <w:lang w:val="ru-RU"/>
        </w:rPr>
      </w:pPr>
      <w:r w:rsidRPr="00EC15E3">
        <w:rPr>
          <w:sz w:val="28"/>
          <w:szCs w:val="28"/>
          <w:lang w:val="ru-RU"/>
        </w:rPr>
        <w:t>а) укрепление и развитие материально-технической базы стационарных организаций отдыха детей и их оздоровления сезонного и круглогодичного действия;</w:t>
      </w:r>
    </w:p>
    <w:p w:rsidR="001A4688" w:rsidRPr="00EC15E3" w:rsidRDefault="001A4688" w:rsidP="001A4688">
      <w:pPr>
        <w:autoSpaceDE w:val="0"/>
        <w:autoSpaceDN w:val="0"/>
        <w:adjustRightInd w:val="0"/>
        <w:ind w:firstLine="540"/>
        <w:jc w:val="both"/>
        <w:rPr>
          <w:sz w:val="28"/>
          <w:szCs w:val="28"/>
          <w:lang w:val="ru-RU"/>
        </w:rPr>
      </w:pPr>
      <w:r w:rsidRPr="00EC15E3">
        <w:rPr>
          <w:sz w:val="28"/>
          <w:szCs w:val="28"/>
          <w:lang w:val="ru-RU"/>
        </w:rPr>
        <w:t>б) приобретение спортивного и игрового оборудования в организации отдыха детей и их оздоровления всех типов.</w:t>
      </w:r>
    </w:p>
    <w:p w:rsidR="001A4688" w:rsidRPr="00EC15E3" w:rsidRDefault="001A4688" w:rsidP="001A4688">
      <w:pPr>
        <w:ind w:firstLine="709"/>
        <w:jc w:val="both"/>
        <w:rPr>
          <w:sz w:val="28"/>
          <w:szCs w:val="28"/>
          <w:lang w:val="ru-RU" w:eastAsia="en-US"/>
        </w:rPr>
      </w:pPr>
      <w:r w:rsidRPr="00EC15E3">
        <w:rPr>
          <w:sz w:val="28"/>
          <w:szCs w:val="28"/>
          <w:lang w:val="ru-RU"/>
        </w:rPr>
        <w:t>Субсидия не предоставляется на софинансирование программ, реализуемых в рамках других государственных программ и (или) проектов, а также мероприятий, в отношении которых достигнуты цели их реализации.</w:t>
      </w:r>
    </w:p>
    <w:p w:rsidR="001A4688" w:rsidRPr="00EC15E3" w:rsidRDefault="001A4688" w:rsidP="001A4688">
      <w:pPr>
        <w:autoSpaceDE w:val="0"/>
        <w:autoSpaceDN w:val="0"/>
        <w:adjustRightInd w:val="0"/>
        <w:jc w:val="both"/>
        <w:outlineLvl w:val="0"/>
        <w:rPr>
          <w:sz w:val="28"/>
          <w:szCs w:val="28"/>
          <w:lang w:val="ru-RU"/>
        </w:rPr>
      </w:pPr>
    </w:p>
    <w:p w:rsidR="001A4688" w:rsidRPr="00EC15E3" w:rsidRDefault="001A4688" w:rsidP="001A4688">
      <w:pPr>
        <w:autoSpaceDE w:val="0"/>
        <w:autoSpaceDN w:val="0"/>
        <w:adjustRightInd w:val="0"/>
        <w:jc w:val="center"/>
        <w:outlineLvl w:val="0"/>
        <w:rPr>
          <w:bCs/>
          <w:sz w:val="28"/>
          <w:szCs w:val="28"/>
          <w:lang w:val="ru-RU"/>
        </w:rPr>
      </w:pPr>
      <w:r w:rsidRPr="00EC15E3">
        <w:rPr>
          <w:bCs/>
          <w:sz w:val="28"/>
          <w:szCs w:val="28"/>
          <w:lang w:val="ru-RU"/>
        </w:rPr>
        <w:t>2. Определение размера субсидий из бюджета</w:t>
      </w:r>
    </w:p>
    <w:p w:rsidR="001A4688" w:rsidRPr="00EC15E3" w:rsidRDefault="001A4688" w:rsidP="001A4688">
      <w:pPr>
        <w:autoSpaceDE w:val="0"/>
        <w:autoSpaceDN w:val="0"/>
        <w:adjustRightInd w:val="0"/>
        <w:jc w:val="center"/>
        <w:rPr>
          <w:bCs/>
          <w:sz w:val="28"/>
          <w:szCs w:val="28"/>
          <w:lang w:val="ru-RU"/>
        </w:rPr>
      </w:pPr>
      <w:r w:rsidRPr="00EC15E3">
        <w:rPr>
          <w:bCs/>
          <w:sz w:val="28"/>
          <w:szCs w:val="28"/>
          <w:lang w:val="ru-RU"/>
        </w:rPr>
        <w:t>Кемеровской области муниципальным образованиям</w:t>
      </w:r>
    </w:p>
    <w:p w:rsidR="001A4688" w:rsidRPr="00EC15E3" w:rsidRDefault="001A4688" w:rsidP="001A4688">
      <w:pPr>
        <w:autoSpaceDE w:val="0"/>
        <w:autoSpaceDN w:val="0"/>
        <w:adjustRightInd w:val="0"/>
        <w:jc w:val="center"/>
        <w:rPr>
          <w:bCs/>
          <w:sz w:val="28"/>
          <w:szCs w:val="28"/>
          <w:lang w:val="ru-RU"/>
        </w:rPr>
      </w:pPr>
    </w:p>
    <w:p w:rsidR="001A4688" w:rsidRPr="00EC15E3" w:rsidRDefault="001A4688" w:rsidP="001A4688">
      <w:pPr>
        <w:pStyle w:val="ConsPlusNormal"/>
        <w:ind w:firstLine="540"/>
        <w:jc w:val="both"/>
        <w:rPr>
          <w:rFonts w:ascii="Times New Roman" w:hAnsi="Times New Roman"/>
          <w:sz w:val="28"/>
          <w:szCs w:val="28"/>
        </w:rPr>
      </w:pPr>
      <w:r w:rsidRPr="00EC15E3">
        <w:rPr>
          <w:rFonts w:ascii="Times New Roman" w:hAnsi="Times New Roman"/>
          <w:sz w:val="28"/>
          <w:szCs w:val="28"/>
        </w:rPr>
        <w:t>2.1. Размер субсидии i-му муниципальному образованию определяется по формуле:</w:t>
      </w:r>
    </w:p>
    <w:p w:rsidR="001A4688" w:rsidRPr="00EC15E3" w:rsidRDefault="001A4688" w:rsidP="001A4688">
      <w:pPr>
        <w:pStyle w:val="ConsPlusNormal"/>
        <w:spacing w:before="220"/>
        <w:ind w:firstLine="540"/>
        <w:jc w:val="center"/>
        <w:rPr>
          <w:rFonts w:ascii="Times New Roman" w:hAnsi="Times New Roman"/>
          <w:sz w:val="28"/>
          <w:szCs w:val="28"/>
        </w:rPr>
      </w:pPr>
      <m:oMath>
        <m:r>
          <w:rPr>
            <w:rFonts w:ascii="Cambria Math" w:hAnsi="Cambria Math"/>
            <w:sz w:val="28"/>
            <w:szCs w:val="28"/>
            <w:lang w:val="en-US"/>
          </w:rPr>
          <m:t>Vi</m:t>
        </m:r>
        <m:r>
          <w:rPr>
            <w:rFonts w:ascii="Cambria Math" w:hAnsi="Cambria Math"/>
            <w:sz w:val="28"/>
            <w:szCs w:val="28"/>
          </w:rPr>
          <m:t>=</m:t>
        </m:r>
        <m:r>
          <w:rPr>
            <w:rFonts w:ascii="Cambria Math" w:hAnsi="Cambria Math"/>
            <w:sz w:val="28"/>
            <w:szCs w:val="28"/>
            <w:lang w:val="en-US"/>
          </w:rPr>
          <m:t>Ui</m:t>
        </m:r>
        <m:r>
          <w:rPr>
            <w:rFonts w:ascii="Cambria Math" w:hAnsi="Cambria Math"/>
            <w:sz w:val="28"/>
            <w:szCs w:val="28"/>
          </w:rPr>
          <m:t>+</m:t>
        </m:r>
        <m:r>
          <w:rPr>
            <w:rFonts w:ascii="Cambria Math" w:hAnsi="Cambria Math"/>
            <w:sz w:val="28"/>
            <w:szCs w:val="28"/>
            <w:lang w:val="en-US"/>
          </w:rPr>
          <m:t>Ci</m:t>
        </m:r>
      </m:oMath>
      <w:r w:rsidRPr="00EC15E3">
        <w:rPr>
          <w:rFonts w:ascii="Times New Roman" w:hAnsi="Times New Roman"/>
          <w:sz w:val="28"/>
          <w:szCs w:val="28"/>
        </w:rPr>
        <w:t>,</w:t>
      </w:r>
    </w:p>
    <w:p w:rsidR="001A4688" w:rsidRPr="00EC15E3" w:rsidRDefault="001A4688" w:rsidP="001A4688">
      <w:pPr>
        <w:pStyle w:val="ConsPlusNormal"/>
        <w:spacing w:before="220"/>
        <w:ind w:firstLine="540"/>
        <w:rPr>
          <w:rFonts w:ascii="Times New Roman" w:hAnsi="Times New Roman"/>
          <w:sz w:val="28"/>
          <w:szCs w:val="28"/>
        </w:rPr>
      </w:pPr>
      <w:r w:rsidRPr="00EC15E3">
        <w:rPr>
          <w:rFonts w:ascii="Times New Roman" w:hAnsi="Times New Roman"/>
          <w:sz w:val="28"/>
          <w:szCs w:val="28"/>
        </w:rPr>
        <w:t>где:</w:t>
      </w:r>
    </w:p>
    <w:p w:rsidR="001A4688" w:rsidRPr="00EC15E3" w:rsidRDefault="001A4688" w:rsidP="001A4688">
      <w:pPr>
        <w:pStyle w:val="ConsPlusNormal"/>
        <w:ind w:firstLine="540"/>
        <w:jc w:val="both"/>
        <w:rPr>
          <w:rFonts w:ascii="Times New Roman" w:hAnsi="Times New Roman"/>
          <w:sz w:val="28"/>
          <w:szCs w:val="28"/>
        </w:rPr>
      </w:pPr>
    </w:p>
    <w:p w:rsidR="001A4688" w:rsidRPr="00EC15E3" w:rsidRDefault="001A4688" w:rsidP="001A4688">
      <w:pPr>
        <w:pStyle w:val="ConsPlusNormal"/>
        <w:ind w:firstLine="540"/>
        <w:jc w:val="both"/>
        <w:rPr>
          <w:rFonts w:ascii="Times New Roman" w:hAnsi="Times New Roman"/>
          <w:sz w:val="28"/>
          <w:szCs w:val="28"/>
        </w:rPr>
      </w:pPr>
      <w:r w:rsidRPr="00EC15E3">
        <w:rPr>
          <w:rFonts w:ascii="Times New Roman" w:hAnsi="Times New Roman"/>
          <w:sz w:val="28"/>
          <w:szCs w:val="28"/>
        </w:rPr>
        <w:t>Vi - объем субсидии бюджету i-го муниципального образования на мероприятие «Укрепление материально-технической базы организаций отдыха детей и их оздоровления», рассчитанный i-м муниципальным образованием для реализации программы согласно конкурсной заявке в соответствии с документацией на участие в отборе программ модернизации систем детского отдыха муниципальных образований на предоставление субсидии из бюджета Кемеровской области на укрепление и развитие материально-технической базы стационарных организаций отдыха детей и их оздоровления сезонного и круглогодичного действия и документацией на участие в отборе систем воспитательной работы муниципальных образований на предоставление субсидии из бюджета Кемеровской области на приобретение спортивного и игрового оборудования в организации отдыха детей и их оздоровления всех типов;</w:t>
      </w:r>
    </w:p>
    <w:p w:rsidR="001A4688" w:rsidRPr="00EC15E3" w:rsidRDefault="001A4688" w:rsidP="001A4688">
      <w:pPr>
        <w:pStyle w:val="ConsPlusNormal"/>
        <w:ind w:firstLine="540"/>
        <w:jc w:val="both"/>
        <w:rPr>
          <w:rFonts w:ascii="Times New Roman" w:hAnsi="Times New Roman"/>
          <w:sz w:val="28"/>
          <w:szCs w:val="28"/>
        </w:rPr>
      </w:pPr>
      <w:r w:rsidRPr="00EC15E3">
        <w:rPr>
          <w:rFonts w:ascii="Times New Roman" w:hAnsi="Times New Roman"/>
          <w:sz w:val="28"/>
          <w:szCs w:val="28"/>
          <w:lang w:val="en-US"/>
        </w:rPr>
        <w:t>Ui</w:t>
      </w:r>
      <w:r w:rsidRPr="00EC15E3">
        <w:rPr>
          <w:rFonts w:ascii="Times New Roman" w:hAnsi="Times New Roman"/>
          <w:sz w:val="28"/>
          <w:szCs w:val="28"/>
        </w:rPr>
        <w:t xml:space="preserve"> – субсидия на укрепление и развитие материально-технической базы стационарных организаций отдыха детей и их оздоровления сезонного и круглогодичного действия i-го муниципального образования;</w:t>
      </w:r>
    </w:p>
    <w:p w:rsidR="001A4688" w:rsidRPr="00EC15E3" w:rsidRDefault="001A4688" w:rsidP="001A4688">
      <w:pPr>
        <w:pStyle w:val="ConsPlusNormal"/>
        <w:ind w:firstLine="540"/>
        <w:jc w:val="both"/>
        <w:rPr>
          <w:rFonts w:ascii="Times New Roman" w:hAnsi="Times New Roman"/>
          <w:sz w:val="28"/>
          <w:szCs w:val="28"/>
        </w:rPr>
      </w:pPr>
      <w:r w:rsidRPr="00EC15E3">
        <w:rPr>
          <w:rFonts w:ascii="Times New Roman" w:hAnsi="Times New Roman"/>
          <w:sz w:val="28"/>
          <w:szCs w:val="28"/>
          <w:lang w:val="en-US"/>
        </w:rPr>
        <w:t>Ci</w:t>
      </w:r>
      <w:r w:rsidRPr="00EC15E3">
        <w:rPr>
          <w:rFonts w:ascii="Times New Roman" w:hAnsi="Times New Roman"/>
          <w:sz w:val="28"/>
          <w:szCs w:val="28"/>
        </w:rPr>
        <w:t xml:space="preserve"> – субсидия на приобретение спортивного и игрового оборудования в организации отдыха детей и их оздоровления всех типов </w:t>
      </w:r>
      <w:r w:rsidR="001B448A" w:rsidRPr="00EC15E3">
        <w:rPr>
          <w:rFonts w:ascii="Times New Roman" w:hAnsi="Times New Roman"/>
          <w:sz w:val="28"/>
          <w:szCs w:val="28"/>
        </w:rPr>
        <w:br/>
      </w:r>
      <w:r w:rsidRPr="00EC15E3">
        <w:rPr>
          <w:rFonts w:ascii="Times New Roman" w:hAnsi="Times New Roman"/>
          <w:sz w:val="28"/>
          <w:szCs w:val="28"/>
        </w:rPr>
        <w:t>i-го муниципального образования.</w:t>
      </w:r>
    </w:p>
    <w:p w:rsidR="001A4688" w:rsidRPr="00EC15E3" w:rsidRDefault="001A4688" w:rsidP="001A4688">
      <w:pPr>
        <w:pStyle w:val="ConsPlusNormal"/>
        <w:ind w:firstLine="540"/>
        <w:jc w:val="both"/>
        <w:rPr>
          <w:rFonts w:ascii="Times New Roman" w:hAnsi="Times New Roman"/>
          <w:sz w:val="28"/>
          <w:szCs w:val="28"/>
        </w:rPr>
      </w:pPr>
      <w:r w:rsidRPr="00EC15E3">
        <w:rPr>
          <w:rFonts w:ascii="Times New Roman" w:hAnsi="Times New Roman"/>
          <w:sz w:val="28"/>
          <w:szCs w:val="28"/>
        </w:rPr>
        <w:t>2.2. Объем субсидии на укрепление и развитие материально-технической базы стационарных организаций отдыха детей и их оздоровления сезонного и круглогодичного действия  рассчитывается по формуле:</w:t>
      </w:r>
    </w:p>
    <w:p w:rsidR="001A4688" w:rsidRPr="00EC15E3" w:rsidRDefault="001A4688" w:rsidP="001A4688">
      <w:pPr>
        <w:pStyle w:val="ConsPlusNormal"/>
        <w:ind w:firstLine="540"/>
        <w:jc w:val="both"/>
        <w:rPr>
          <w:rFonts w:ascii="Times New Roman" w:hAnsi="Times New Roman"/>
          <w:sz w:val="28"/>
          <w:szCs w:val="28"/>
        </w:rPr>
      </w:pPr>
    </w:p>
    <w:p w:rsidR="001A4688" w:rsidRPr="00EC15E3" w:rsidRDefault="001A4688" w:rsidP="001A4688">
      <w:pPr>
        <w:pStyle w:val="ConsPlusNormal"/>
        <w:ind w:firstLine="540"/>
        <w:jc w:val="center"/>
        <w:rPr>
          <w:rFonts w:ascii="Times New Roman" w:hAnsi="Times New Roman"/>
          <w:sz w:val="28"/>
          <w:szCs w:val="28"/>
        </w:rPr>
      </w:pPr>
      <m:oMath>
        <m:r>
          <w:rPr>
            <w:rFonts w:ascii="Cambria Math" w:eastAsia="Calibri" w:hAnsi="Cambria Math"/>
            <w:sz w:val="28"/>
            <w:szCs w:val="28"/>
            <w:lang w:val="en-US"/>
          </w:rPr>
          <m:t>Ui</m:t>
        </m:r>
        <m:r>
          <w:rPr>
            <w:rFonts w:ascii="Cambria Math" w:eastAsia="Calibri" w:hAnsi="Cambria Math"/>
            <w:sz w:val="28"/>
            <w:szCs w:val="28"/>
          </w:rPr>
          <m:t>=</m:t>
        </m:r>
        <m:r>
          <w:rPr>
            <w:rFonts w:ascii="Cambria Math" w:eastAsia="Calibri" w:hAnsi="Cambria Math"/>
            <w:sz w:val="28"/>
            <w:szCs w:val="28"/>
            <w:lang w:val="en-US"/>
          </w:rPr>
          <m:t>W</m:t>
        </m:r>
        <m:r>
          <w:rPr>
            <w:rFonts w:ascii="Cambria Math" w:eastAsia="Calibri" w:hAnsi="Cambria Math"/>
            <w:sz w:val="28"/>
            <w:szCs w:val="28"/>
          </w:rPr>
          <m:t>*</m:t>
        </m:r>
        <m:f>
          <m:fPr>
            <m:ctrlPr>
              <w:rPr>
                <w:rFonts w:ascii="Cambria Math" w:eastAsia="Calibri" w:hAnsi="Cambria Math"/>
                <w:i/>
                <w:sz w:val="28"/>
                <w:szCs w:val="28"/>
                <w:lang w:val="en-US"/>
              </w:rPr>
            </m:ctrlPr>
          </m:fPr>
          <m:num>
            <m:r>
              <w:rPr>
                <w:rFonts w:ascii="Cambria Math" w:eastAsia="Calibri" w:hAnsi="Cambria Math"/>
                <w:sz w:val="28"/>
                <w:szCs w:val="28"/>
                <w:lang w:val="en-US"/>
              </w:rPr>
              <m:t>Fi</m:t>
            </m:r>
          </m:num>
          <m:den>
            <m:nary>
              <m:naryPr>
                <m:chr m:val="∑"/>
                <m:limLoc m:val="undOvr"/>
                <m:ctrlPr>
                  <w:rPr>
                    <w:rFonts w:ascii="Cambria Math" w:eastAsia="Calibri" w:hAnsi="Cambria Math"/>
                    <w:i/>
                    <w:sz w:val="28"/>
                    <w:szCs w:val="28"/>
                    <w:lang w:val="en-US"/>
                  </w:rPr>
                </m:ctrlPr>
              </m:naryPr>
              <m:sub>
                <m:r>
                  <w:rPr>
                    <w:rFonts w:ascii="Cambria Math" w:eastAsia="Calibri" w:hAnsi="Cambria Math"/>
                    <w:sz w:val="28"/>
                    <w:szCs w:val="28"/>
                    <w:lang w:val="en-US"/>
                  </w:rPr>
                  <m:t>i</m:t>
                </m:r>
                <m:r>
                  <w:rPr>
                    <w:rFonts w:ascii="Cambria Math" w:eastAsia="Calibri" w:hAnsi="Cambria Math"/>
                    <w:sz w:val="28"/>
                    <w:szCs w:val="28"/>
                  </w:rPr>
                  <m:t>=1</m:t>
                </m:r>
              </m:sub>
              <m:sup>
                <m:r>
                  <w:rPr>
                    <w:rFonts w:ascii="Cambria Math" w:eastAsia="Calibri" w:hAnsi="Cambria Math"/>
                    <w:sz w:val="28"/>
                    <w:szCs w:val="28"/>
                    <w:lang w:val="en-US"/>
                  </w:rPr>
                  <m:t>m</m:t>
                </m:r>
              </m:sup>
              <m:e>
                <m:r>
                  <w:rPr>
                    <w:rFonts w:ascii="Cambria Math" w:eastAsia="Calibri" w:hAnsi="Cambria Math"/>
                    <w:sz w:val="28"/>
                    <w:szCs w:val="28"/>
                  </w:rPr>
                  <m:t>(</m:t>
                </m:r>
                <m:r>
                  <w:rPr>
                    <w:rFonts w:ascii="Cambria Math" w:eastAsia="Calibri" w:hAnsi="Cambria Math"/>
                    <w:sz w:val="28"/>
                    <w:szCs w:val="28"/>
                    <w:lang w:val="en-US"/>
                  </w:rPr>
                  <m:t>Fi</m:t>
                </m:r>
                <m:r>
                  <w:rPr>
                    <w:rFonts w:ascii="Cambria Math" w:eastAsia="Calibri" w:hAnsi="Cambria Math"/>
                    <w:sz w:val="28"/>
                    <w:szCs w:val="28"/>
                  </w:rPr>
                  <m:t>)</m:t>
                </m:r>
              </m:e>
            </m:nary>
          </m:den>
        </m:f>
        <m:r>
          <w:rPr>
            <w:rFonts w:ascii="Cambria Math" w:eastAsia="Calibri" w:hAnsi="Cambria Math"/>
            <w:sz w:val="28"/>
            <w:szCs w:val="28"/>
          </w:rPr>
          <m:t>*</m:t>
        </m:r>
        <m:f>
          <m:fPr>
            <m:ctrlPr>
              <w:rPr>
                <w:rFonts w:ascii="Cambria Math" w:eastAsia="Calibri" w:hAnsi="Cambria Math"/>
                <w:i/>
                <w:sz w:val="28"/>
                <w:szCs w:val="28"/>
                <w:lang w:val="en-US"/>
              </w:rPr>
            </m:ctrlPr>
          </m:fPr>
          <m:num>
            <m:r>
              <w:rPr>
                <w:rFonts w:ascii="Cambria Math" w:eastAsia="Calibri" w:hAnsi="Cambria Math"/>
                <w:sz w:val="28"/>
                <w:szCs w:val="28"/>
                <w:lang w:val="en-US"/>
              </w:rPr>
              <m:t>Z</m:t>
            </m:r>
          </m:num>
          <m:den>
            <m:r>
              <w:rPr>
                <w:rFonts w:ascii="Cambria Math" w:eastAsia="Calibri" w:hAnsi="Cambria Math"/>
                <w:sz w:val="28"/>
                <w:szCs w:val="28"/>
              </w:rPr>
              <m:t>100</m:t>
            </m:r>
          </m:den>
        </m:f>
        <m:r>
          <w:rPr>
            <w:rFonts w:ascii="Cambria Math" w:eastAsia="Calibri" w:hAnsi="Cambria Math"/>
            <w:sz w:val="28"/>
            <w:szCs w:val="28"/>
          </w:rPr>
          <m:t xml:space="preserve"> </m:t>
        </m:r>
      </m:oMath>
      <w:r w:rsidR="00B22F3A" w:rsidRPr="00EC15E3">
        <w:rPr>
          <w:rFonts w:ascii="Times New Roman" w:hAnsi="Times New Roman"/>
          <w:sz w:val="28"/>
          <w:szCs w:val="28"/>
        </w:rPr>
        <w:fldChar w:fldCharType="begin"/>
      </w:r>
      <w:r w:rsidRPr="00EC15E3">
        <w:rPr>
          <w:rFonts w:ascii="Times New Roman" w:hAnsi="Times New Roman"/>
          <w:sz w:val="28"/>
          <w:szCs w:val="28"/>
        </w:rPr>
        <w:instrText xml:space="preserve"> QUOTE </w:instrText>
      </w:r>
      <m:oMath>
        <m:r>
          <m:rPr>
            <m:sty m:val="p"/>
          </m:rPr>
          <w:rPr>
            <w:rFonts w:ascii="Cambria Math" w:hAnsi="Cambria Math"/>
            <w:sz w:val="28"/>
            <w:szCs w:val="28"/>
            <w:lang w:val="en-US"/>
          </w:rPr>
          <m:t>Ui</m:t>
        </m:r>
        <m:r>
          <m:rPr>
            <m:sty m:val="p"/>
          </m:rPr>
          <w:rPr>
            <w:rFonts w:ascii="Cambria Math" w:hAnsi="Cambria Math"/>
            <w:sz w:val="28"/>
            <w:szCs w:val="28"/>
          </w:rPr>
          <m:t>=</m:t>
        </m:r>
        <m:r>
          <m:rPr>
            <m:sty m:val="p"/>
          </m:rPr>
          <w:rPr>
            <w:rFonts w:ascii="Cambria Math" w:hAnsi="Cambria Math"/>
            <w:sz w:val="28"/>
            <w:szCs w:val="28"/>
            <w:lang w:val="en-US"/>
          </w:rPr>
          <m:t>W</m:t>
        </m:r>
        <m:r>
          <m:rPr>
            <m:sty m:val="p"/>
          </m:rPr>
          <w:rPr>
            <w:rFonts w:ascii="Cambria Math" w:hAnsi="Cambria Math"/>
            <w:sz w:val="28"/>
            <w:szCs w:val="28"/>
          </w:rPr>
          <m:t>*</m:t>
        </m:r>
        <m:f>
          <m:fPr>
            <m:ctrlPr>
              <w:rPr>
                <w:rFonts w:ascii="Cambria Math" w:hAnsi="Cambria Math"/>
                <w:i/>
                <w:sz w:val="28"/>
                <w:szCs w:val="28"/>
                <w:lang w:val="en-US"/>
              </w:rPr>
            </m:ctrlPr>
          </m:fPr>
          <m:num>
            <m:r>
              <m:rPr>
                <m:sty m:val="p"/>
              </m:rPr>
              <w:rPr>
                <w:rFonts w:ascii="Cambria Math" w:hAnsi="Cambria Math"/>
                <w:sz w:val="28"/>
                <w:szCs w:val="28"/>
                <w:lang w:val="en-US"/>
              </w:rPr>
              <m:t>V</m:t>
            </m:r>
          </m:num>
          <m:den>
            <m:nary>
              <m:naryPr>
                <m:chr m:val="∑"/>
                <m:limLoc m:val="undOvr"/>
                <m:ctrlPr>
                  <w:rPr>
                    <w:rFonts w:ascii="Cambria Math" w:hAnsi="Cambria Math"/>
                    <w:i/>
                    <w:sz w:val="28"/>
                    <w:szCs w:val="28"/>
                    <w:lang w:val="en-US"/>
                  </w:rPr>
                </m:ctrlPr>
              </m:naryPr>
              <m:sub>
                <m:r>
                  <m:rPr>
                    <m:sty m:val="p"/>
                  </m:rPr>
                  <w:rPr>
                    <w:rFonts w:ascii="Cambria Math" w:hAnsi="Cambria Math"/>
                    <w:sz w:val="28"/>
                    <w:szCs w:val="28"/>
                    <w:lang w:val="en-US"/>
                  </w:rPr>
                  <m:t>i</m:t>
                </m:r>
                <m:r>
                  <m:rPr>
                    <m:sty m:val="p"/>
                  </m:rPr>
                  <w:rPr>
                    <w:rFonts w:ascii="Cambria Math" w:hAnsi="Cambria Math"/>
                    <w:sz w:val="28"/>
                    <w:szCs w:val="28"/>
                  </w:rPr>
                  <m:t>=1</m:t>
                </m:r>
              </m:sub>
              <m:sup>
                <m:r>
                  <m:rPr>
                    <m:sty m:val="p"/>
                  </m:rPr>
                  <w:rPr>
                    <w:rFonts w:ascii="Cambria Math" w:hAnsi="Cambria Math"/>
                    <w:sz w:val="28"/>
                    <w:szCs w:val="28"/>
                    <w:lang w:val="en-US"/>
                  </w:rPr>
                  <m:t>m</m:t>
                </m:r>
              </m:sup>
              <m:e>
                <m:r>
                  <m:rPr>
                    <m:sty m:val="p"/>
                  </m:rPr>
                  <w:rPr>
                    <w:rFonts w:ascii="Cambria Math" w:hAnsi="Cambria Math"/>
                    <w:sz w:val="28"/>
                    <w:szCs w:val="28"/>
                  </w:rPr>
                  <m:t>(</m:t>
                </m:r>
                <m:r>
                  <m:rPr>
                    <m:sty m:val="p"/>
                  </m:rPr>
                  <w:rPr>
                    <w:rFonts w:ascii="Cambria Math" w:hAnsi="Cambria Math"/>
                    <w:sz w:val="28"/>
                    <w:szCs w:val="28"/>
                    <w:lang w:val="en-US"/>
                  </w:rPr>
                  <m:t>V</m:t>
                </m:r>
                <m:r>
                  <m:rPr>
                    <m:sty m:val="p"/>
                  </m:rPr>
                  <w:rPr>
                    <w:rFonts w:ascii="Cambria Math" w:hAnsi="Cambria Math"/>
                    <w:sz w:val="28"/>
                    <w:szCs w:val="28"/>
                  </w:rPr>
                  <m:t>)</m:t>
                </m:r>
              </m:e>
            </m:nary>
          </m:den>
        </m:f>
      </m:oMath>
      <w:r w:rsidRPr="00EC15E3">
        <w:rPr>
          <w:rFonts w:ascii="Times New Roman" w:hAnsi="Times New Roman"/>
          <w:sz w:val="28"/>
          <w:szCs w:val="28"/>
        </w:rPr>
        <w:instrText xml:space="preserve"> </w:instrText>
      </w:r>
      <w:r w:rsidR="00B22F3A" w:rsidRPr="00EC15E3">
        <w:rPr>
          <w:rFonts w:ascii="Times New Roman" w:hAnsi="Times New Roman"/>
          <w:sz w:val="28"/>
          <w:szCs w:val="28"/>
        </w:rPr>
        <w:fldChar w:fldCharType="end"/>
      </w:r>
      <w:r w:rsidRPr="00EC15E3">
        <w:rPr>
          <w:rFonts w:ascii="Times New Roman" w:hAnsi="Times New Roman"/>
          <w:sz w:val="28"/>
          <w:szCs w:val="28"/>
        </w:rPr>
        <w:t>,</w:t>
      </w:r>
    </w:p>
    <w:p w:rsidR="001A4688" w:rsidRPr="00EC15E3" w:rsidRDefault="001A4688" w:rsidP="001A4688">
      <w:pPr>
        <w:pStyle w:val="ConsPlusNormal"/>
        <w:ind w:firstLine="540"/>
        <w:jc w:val="both"/>
        <w:rPr>
          <w:rFonts w:ascii="Times New Roman" w:hAnsi="Times New Roman"/>
          <w:sz w:val="28"/>
          <w:szCs w:val="28"/>
        </w:rPr>
      </w:pPr>
      <w:r w:rsidRPr="00EC15E3">
        <w:rPr>
          <w:rFonts w:ascii="Times New Roman" w:hAnsi="Times New Roman"/>
          <w:sz w:val="28"/>
          <w:szCs w:val="28"/>
        </w:rPr>
        <w:t>где:</w:t>
      </w:r>
    </w:p>
    <w:p w:rsidR="001A4688" w:rsidRPr="00EC15E3" w:rsidRDefault="001A4688" w:rsidP="001A4688">
      <w:pPr>
        <w:pStyle w:val="ConsPlusNormal"/>
        <w:ind w:firstLine="540"/>
        <w:jc w:val="both"/>
        <w:rPr>
          <w:rFonts w:ascii="Times New Roman" w:hAnsi="Times New Roman"/>
          <w:sz w:val="28"/>
          <w:szCs w:val="28"/>
        </w:rPr>
      </w:pPr>
      <w:r w:rsidRPr="00EC15E3">
        <w:rPr>
          <w:rFonts w:ascii="Times New Roman" w:hAnsi="Times New Roman"/>
          <w:sz w:val="28"/>
          <w:szCs w:val="28"/>
          <w:lang w:val="en-US"/>
        </w:rPr>
        <w:t>Z</w:t>
      </w:r>
      <w:r w:rsidRPr="00EC15E3">
        <w:rPr>
          <w:rFonts w:ascii="Times New Roman" w:hAnsi="Times New Roman"/>
          <w:sz w:val="28"/>
          <w:szCs w:val="28"/>
        </w:rPr>
        <w:t xml:space="preserve"> - предельный уровень софинансирования расходного обязательства муниципального образования из бюджета Кемеровской области, выраженный в процентах объема указанного расходного обязательства. Размер уровня софинансирования определяется приказом департамента образования и науки Кемеровской области на очередной финансовый год;</w:t>
      </w:r>
    </w:p>
    <w:p w:rsidR="001A4688" w:rsidRPr="00EC15E3" w:rsidRDefault="001A4688" w:rsidP="001A4688">
      <w:pPr>
        <w:autoSpaceDE w:val="0"/>
        <w:autoSpaceDN w:val="0"/>
        <w:adjustRightInd w:val="0"/>
        <w:ind w:firstLine="567"/>
        <w:jc w:val="both"/>
        <w:rPr>
          <w:sz w:val="28"/>
          <w:szCs w:val="28"/>
          <w:lang w:val="ru-RU"/>
        </w:rPr>
      </w:pPr>
      <w:r w:rsidRPr="00EC15E3">
        <w:rPr>
          <w:sz w:val="28"/>
          <w:szCs w:val="28"/>
          <w:lang w:val="en-US"/>
        </w:rPr>
        <w:t>W</w:t>
      </w:r>
      <w:r w:rsidRPr="00EC15E3">
        <w:rPr>
          <w:sz w:val="28"/>
          <w:szCs w:val="28"/>
          <w:lang w:val="ru-RU"/>
        </w:rPr>
        <w:t xml:space="preserve"> - </w:t>
      </w:r>
      <w:r w:rsidRPr="00EC15E3">
        <w:rPr>
          <w:rFonts w:eastAsiaTheme="minorHAnsi"/>
          <w:sz w:val="28"/>
          <w:szCs w:val="28"/>
          <w:lang w:val="ru-RU"/>
        </w:rPr>
        <w:t xml:space="preserve">размер средств субсидии на соответствующий финансовый год, предусмотренных на укрепление материально-технической базы организаций отдыха детей и их оздоровления в бюджете Кемеровской области; </w:t>
      </w:r>
    </w:p>
    <w:p w:rsidR="001A4688" w:rsidRPr="00EC15E3" w:rsidRDefault="001A4688" w:rsidP="001A4688">
      <w:pPr>
        <w:pStyle w:val="ConsPlusNormal"/>
        <w:ind w:firstLine="540"/>
        <w:jc w:val="both"/>
        <w:rPr>
          <w:rFonts w:ascii="Times New Roman" w:hAnsi="Times New Roman"/>
          <w:sz w:val="28"/>
          <w:szCs w:val="28"/>
        </w:rPr>
      </w:pPr>
      <w:r w:rsidRPr="00EC15E3">
        <w:rPr>
          <w:rFonts w:ascii="Times New Roman" w:hAnsi="Times New Roman"/>
          <w:sz w:val="28"/>
          <w:szCs w:val="28"/>
          <w:lang w:val="en-US"/>
        </w:rPr>
        <w:t>Fi</w:t>
      </w:r>
      <w:r w:rsidRPr="00EC15E3">
        <w:rPr>
          <w:rFonts w:ascii="Times New Roman" w:hAnsi="Times New Roman"/>
          <w:sz w:val="28"/>
          <w:szCs w:val="28"/>
        </w:rPr>
        <w:t xml:space="preserve"> – объем средств, необходимых для укрепления и развития материально-технической базы стационарных организаций отдыха детей и их оздоровления сезонного и круглогодичного действия </w:t>
      </w:r>
      <w:r w:rsidRPr="00EC15E3">
        <w:rPr>
          <w:rFonts w:ascii="Times New Roman" w:hAnsi="Times New Roman"/>
          <w:sz w:val="28"/>
          <w:szCs w:val="28"/>
          <w:lang w:val="en-US"/>
        </w:rPr>
        <w:t>i</w:t>
      </w:r>
      <w:r w:rsidRPr="00EC15E3">
        <w:rPr>
          <w:rFonts w:ascii="Times New Roman" w:hAnsi="Times New Roman"/>
          <w:sz w:val="28"/>
          <w:szCs w:val="28"/>
        </w:rPr>
        <w:t>-го муниципального образования</w:t>
      </w:r>
      <w:r w:rsidR="001B448A" w:rsidRPr="00EC15E3">
        <w:rPr>
          <w:rFonts w:ascii="Times New Roman" w:hAnsi="Times New Roman"/>
          <w:sz w:val="28"/>
          <w:szCs w:val="28"/>
        </w:rPr>
        <w:t>.</w:t>
      </w:r>
      <w:r w:rsidRPr="00EC15E3">
        <w:rPr>
          <w:rFonts w:ascii="Times New Roman" w:hAnsi="Times New Roman"/>
          <w:sz w:val="28"/>
          <w:szCs w:val="28"/>
        </w:rPr>
        <w:t xml:space="preserve"> </w:t>
      </w:r>
      <w:r w:rsidR="001B448A" w:rsidRPr="00EC15E3">
        <w:rPr>
          <w:rFonts w:ascii="Times New Roman" w:hAnsi="Times New Roman"/>
          <w:sz w:val="28"/>
          <w:szCs w:val="28"/>
        </w:rPr>
        <w:t>О</w:t>
      </w:r>
      <w:r w:rsidRPr="00EC15E3">
        <w:rPr>
          <w:rFonts w:ascii="Times New Roman" w:hAnsi="Times New Roman"/>
          <w:sz w:val="28"/>
          <w:szCs w:val="28"/>
        </w:rPr>
        <w:t>пределяется согласно проектно-сметной документации;</w:t>
      </w:r>
    </w:p>
    <w:p w:rsidR="001A4688" w:rsidRPr="00EC15E3" w:rsidRDefault="001A4688" w:rsidP="001A4688">
      <w:pPr>
        <w:pStyle w:val="ConsPlusNormal"/>
        <w:ind w:firstLine="540"/>
        <w:jc w:val="both"/>
        <w:rPr>
          <w:rFonts w:ascii="Times New Roman" w:hAnsi="Times New Roman"/>
          <w:sz w:val="28"/>
          <w:szCs w:val="28"/>
        </w:rPr>
      </w:pPr>
      <w:r w:rsidRPr="00EC15E3">
        <w:rPr>
          <w:rFonts w:ascii="Times New Roman" w:hAnsi="Times New Roman"/>
          <w:sz w:val="28"/>
          <w:szCs w:val="28"/>
        </w:rPr>
        <w:t>m - количество муниципальных образований - получателей субсидий.</w:t>
      </w:r>
    </w:p>
    <w:p w:rsidR="001A4688" w:rsidRPr="00EC15E3" w:rsidRDefault="001A4688" w:rsidP="001A4688">
      <w:pPr>
        <w:pStyle w:val="ConsPlusNormal"/>
        <w:ind w:firstLine="540"/>
        <w:jc w:val="both"/>
        <w:rPr>
          <w:rFonts w:ascii="Times New Roman" w:hAnsi="Times New Roman"/>
          <w:sz w:val="28"/>
          <w:szCs w:val="28"/>
        </w:rPr>
      </w:pPr>
      <w:r w:rsidRPr="00EC15E3">
        <w:rPr>
          <w:rFonts w:ascii="Times New Roman" w:hAnsi="Times New Roman"/>
          <w:sz w:val="28"/>
          <w:szCs w:val="28"/>
        </w:rPr>
        <w:t xml:space="preserve">2.3. Объем субсидии на приобретение спортивного и игрового оборудования в организации отдыха детей и их оздоровления всех типов рассчитывается по формуле: </w:t>
      </w:r>
    </w:p>
    <w:p w:rsidR="001A4688" w:rsidRPr="00EC15E3" w:rsidRDefault="001A4688" w:rsidP="001A4688">
      <w:pPr>
        <w:pStyle w:val="ConsPlusNormal"/>
        <w:ind w:firstLine="540"/>
        <w:jc w:val="center"/>
        <w:rPr>
          <w:rFonts w:ascii="Times New Roman" w:hAnsi="Times New Roman"/>
          <w:sz w:val="28"/>
          <w:szCs w:val="28"/>
        </w:rPr>
      </w:pPr>
      <m:oMath>
        <m:r>
          <w:rPr>
            <w:rFonts w:ascii="Cambria Math" w:hAnsi="Cambria Math"/>
            <w:sz w:val="28"/>
            <w:szCs w:val="28"/>
            <w:lang w:val="en-US"/>
          </w:rPr>
          <m:t>Ci</m:t>
        </m:r>
        <m:r>
          <w:rPr>
            <w:rFonts w:ascii="Cambria Math" w:hAnsi="Cambria Math"/>
            <w:sz w:val="28"/>
            <w:szCs w:val="28"/>
          </w:rPr>
          <m:t>=Zi+Di+Pi+Ti</m:t>
        </m:r>
      </m:oMath>
      <w:r w:rsidRPr="00EC15E3">
        <w:rPr>
          <w:rFonts w:ascii="Times New Roman" w:hAnsi="Times New Roman"/>
          <w:sz w:val="28"/>
          <w:szCs w:val="28"/>
        </w:rPr>
        <w:t>,</w:t>
      </w:r>
    </w:p>
    <w:p w:rsidR="001A4688" w:rsidRPr="00EC15E3" w:rsidRDefault="001A4688" w:rsidP="001A4688">
      <w:pPr>
        <w:pStyle w:val="ConsPlusNormal"/>
        <w:ind w:firstLine="540"/>
        <w:jc w:val="both"/>
        <w:rPr>
          <w:rFonts w:ascii="Times New Roman" w:hAnsi="Times New Roman"/>
          <w:sz w:val="28"/>
          <w:szCs w:val="28"/>
        </w:rPr>
      </w:pPr>
    </w:p>
    <w:p w:rsidR="001A4688" w:rsidRPr="00EC15E3" w:rsidRDefault="001A4688" w:rsidP="001A4688">
      <w:pPr>
        <w:pStyle w:val="ConsPlusNormal"/>
        <w:ind w:firstLine="540"/>
        <w:jc w:val="both"/>
        <w:rPr>
          <w:rFonts w:ascii="Times New Roman" w:hAnsi="Times New Roman"/>
          <w:sz w:val="28"/>
          <w:szCs w:val="28"/>
        </w:rPr>
      </w:pPr>
      <w:r w:rsidRPr="00EC15E3">
        <w:rPr>
          <w:rFonts w:ascii="Times New Roman" w:hAnsi="Times New Roman"/>
          <w:sz w:val="28"/>
          <w:szCs w:val="28"/>
        </w:rPr>
        <w:t>где:</w:t>
      </w:r>
    </w:p>
    <w:p w:rsidR="001A4688" w:rsidRPr="00EC15E3" w:rsidRDefault="001A4688" w:rsidP="001A4688">
      <w:pPr>
        <w:pStyle w:val="ConsPlusNormal"/>
        <w:ind w:firstLine="540"/>
        <w:jc w:val="both"/>
        <w:rPr>
          <w:rFonts w:ascii="Times New Roman" w:hAnsi="Times New Roman"/>
          <w:sz w:val="28"/>
          <w:szCs w:val="28"/>
        </w:rPr>
      </w:pPr>
      <w:r w:rsidRPr="00EC15E3">
        <w:rPr>
          <w:rFonts w:ascii="Times New Roman" w:hAnsi="Times New Roman"/>
          <w:sz w:val="28"/>
          <w:szCs w:val="28"/>
          <w:lang w:val="en-US"/>
        </w:rPr>
        <w:t>Zi</w:t>
      </w:r>
      <w:r w:rsidRPr="00EC15E3">
        <w:rPr>
          <w:rFonts w:ascii="Times New Roman" w:hAnsi="Times New Roman"/>
          <w:sz w:val="28"/>
          <w:szCs w:val="28"/>
        </w:rPr>
        <w:t xml:space="preserve"> – размер </w:t>
      </w:r>
      <w:r w:rsidR="005A430F" w:rsidRPr="00EC15E3">
        <w:rPr>
          <w:rFonts w:ascii="Times New Roman" w:hAnsi="Times New Roman"/>
          <w:sz w:val="28"/>
          <w:szCs w:val="28"/>
        </w:rPr>
        <w:t>с</w:t>
      </w:r>
      <w:r w:rsidRPr="00EC15E3">
        <w:rPr>
          <w:rFonts w:ascii="Times New Roman" w:hAnsi="Times New Roman"/>
          <w:sz w:val="28"/>
          <w:szCs w:val="28"/>
        </w:rPr>
        <w:t>убсидии i-</w:t>
      </w:r>
      <w:r w:rsidR="001B448A" w:rsidRPr="00EC15E3">
        <w:rPr>
          <w:rFonts w:ascii="Times New Roman" w:hAnsi="Times New Roman"/>
          <w:sz w:val="28"/>
          <w:szCs w:val="28"/>
        </w:rPr>
        <w:t>му</w:t>
      </w:r>
      <w:r w:rsidRPr="00EC15E3">
        <w:rPr>
          <w:rFonts w:ascii="Times New Roman" w:hAnsi="Times New Roman"/>
          <w:sz w:val="28"/>
          <w:szCs w:val="28"/>
        </w:rPr>
        <w:t xml:space="preserve"> муниципально</w:t>
      </w:r>
      <w:r w:rsidR="001B448A" w:rsidRPr="00EC15E3">
        <w:rPr>
          <w:rFonts w:ascii="Times New Roman" w:hAnsi="Times New Roman"/>
          <w:sz w:val="28"/>
          <w:szCs w:val="28"/>
        </w:rPr>
        <w:t>му</w:t>
      </w:r>
      <w:r w:rsidRPr="00EC15E3">
        <w:rPr>
          <w:rFonts w:ascii="Times New Roman" w:hAnsi="Times New Roman"/>
          <w:sz w:val="28"/>
          <w:szCs w:val="28"/>
        </w:rPr>
        <w:t xml:space="preserve"> образовани</w:t>
      </w:r>
      <w:r w:rsidR="001B448A" w:rsidRPr="00EC15E3">
        <w:rPr>
          <w:rFonts w:ascii="Times New Roman" w:hAnsi="Times New Roman"/>
          <w:sz w:val="28"/>
          <w:szCs w:val="28"/>
        </w:rPr>
        <w:t>ю</w:t>
      </w:r>
      <w:r w:rsidRPr="00EC15E3">
        <w:rPr>
          <w:rFonts w:ascii="Times New Roman" w:hAnsi="Times New Roman"/>
          <w:sz w:val="28"/>
          <w:szCs w:val="28"/>
        </w:rPr>
        <w:t xml:space="preserve"> в рамках предельного размера </w:t>
      </w:r>
      <w:r w:rsidR="005A430F" w:rsidRPr="00EC15E3">
        <w:rPr>
          <w:rFonts w:ascii="Times New Roman" w:hAnsi="Times New Roman"/>
          <w:sz w:val="28"/>
          <w:szCs w:val="28"/>
        </w:rPr>
        <w:t>с</w:t>
      </w:r>
      <w:r w:rsidRPr="00EC15E3">
        <w:rPr>
          <w:rFonts w:ascii="Times New Roman" w:hAnsi="Times New Roman"/>
          <w:sz w:val="28"/>
          <w:szCs w:val="28"/>
        </w:rPr>
        <w:t xml:space="preserve">убсидии </w:t>
      </w:r>
      <w:r w:rsidR="005A430F" w:rsidRPr="00EC15E3">
        <w:rPr>
          <w:rFonts w:ascii="Times New Roman" w:hAnsi="Times New Roman"/>
          <w:sz w:val="28"/>
          <w:szCs w:val="28"/>
        </w:rPr>
        <w:t>л</w:t>
      </w:r>
      <w:r w:rsidRPr="00EC15E3">
        <w:rPr>
          <w:rFonts w:ascii="Times New Roman" w:hAnsi="Times New Roman"/>
          <w:sz w:val="28"/>
          <w:szCs w:val="28"/>
        </w:rPr>
        <w:t>ота 1 «Стационарные организации отдыха и оздоровления детей», определенного документацией на участие в отборе систем воспитательной работы муниципальных образований на предоставление субсидии из бюджета Кемеровской области на приобретение спортивного и игрового оборудования в организации отдыха детей и их оздоровления всех типов по итогам проведенного конкурсного отбора;</w:t>
      </w:r>
    </w:p>
    <w:p w:rsidR="001A4688" w:rsidRPr="00EC15E3" w:rsidRDefault="001A4688" w:rsidP="001A4688">
      <w:pPr>
        <w:pStyle w:val="ConsPlusNormal"/>
        <w:ind w:firstLine="540"/>
        <w:jc w:val="both"/>
        <w:rPr>
          <w:rFonts w:ascii="Times New Roman" w:hAnsi="Times New Roman"/>
          <w:sz w:val="28"/>
          <w:szCs w:val="28"/>
        </w:rPr>
      </w:pPr>
      <w:r w:rsidRPr="00EC15E3">
        <w:rPr>
          <w:rFonts w:ascii="Times New Roman" w:hAnsi="Times New Roman"/>
          <w:sz w:val="28"/>
          <w:szCs w:val="28"/>
          <w:lang w:val="en-US"/>
        </w:rPr>
        <w:t>Di</w:t>
      </w:r>
      <w:r w:rsidRPr="00EC15E3">
        <w:rPr>
          <w:rFonts w:ascii="Times New Roman" w:hAnsi="Times New Roman"/>
          <w:sz w:val="28"/>
          <w:szCs w:val="28"/>
        </w:rPr>
        <w:t xml:space="preserve"> - размер </w:t>
      </w:r>
      <w:r w:rsidR="005A430F" w:rsidRPr="00EC15E3">
        <w:rPr>
          <w:rFonts w:ascii="Times New Roman" w:hAnsi="Times New Roman"/>
          <w:sz w:val="28"/>
          <w:szCs w:val="28"/>
        </w:rPr>
        <w:t>с</w:t>
      </w:r>
      <w:r w:rsidRPr="00EC15E3">
        <w:rPr>
          <w:rFonts w:ascii="Times New Roman" w:hAnsi="Times New Roman"/>
          <w:sz w:val="28"/>
          <w:szCs w:val="28"/>
        </w:rPr>
        <w:t>убсидии i-</w:t>
      </w:r>
      <w:r w:rsidR="001B448A" w:rsidRPr="00EC15E3">
        <w:rPr>
          <w:rFonts w:ascii="Times New Roman" w:hAnsi="Times New Roman"/>
          <w:sz w:val="28"/>
          <w:szCs w:val="28"/>
        </w:rPr>
        <w:t>му</w:t>
      </w:r>
      <w:r w:rsidRPr="00EC15E3">
        <w:rPr>
          <w:rFonts w:ascii="Times New Roman" w:hAnsi="Times New Roman"/>
          <w:sz w:val="28"/>
          <w:szCs w:val="28"/>
        </w:rPr>
        <w:t xml:space="preserve"> муниципально</w:t>
      </w:r>
      <w:r w:rsidR="001B448A" w:rsidRPr="00EC15E3">
        <w:rPr>
          <w:rFonts w:ascii="Times New Roman" w:hAnsi="Times New Roman"/>
          <w:sz w:val="28"/>
          <w:szCs w:val="28"/>
        </w:rPr>
        <w:t>му</w:t>
      </w:r>
      <w:r w:rsidRPr="00EC15E3">
        <w:rPr>
          <w:rFonts w:ascii="Times New Roman" w:hAnsi="Times New Roman"/>
          <w:sz w:val="28"/>
          <w:szCs w:val="28"/>
        </w:rPr>
        <w:t xml:space="preserve"> образования в рамках предельного размера </w:t>
      </w:r>
      <w:r w:rsidR="005A430F" w:rsidRPr="00EC15E3">
        <w:rPr>
          <w:rFonts w:ascii="Times New Roman" w:hAnsi="Times New Roman"/>
          <w:sz w:val="28"/>
          <w:szCs w:val="28"/>
        </w:rPr>
        <w:t>с</w:t>
      </w:r>
      <w:r w:rsidRPr="00EC15E3">
        <w:rPr>
          <w:rFonts w:ascii="Times New Roman" w:hAnsi="Times New Roman"/>
          <w:sz w:val="28"/>
          <w:szCs w:val="28"/>
        </w:rPr>
        <w:t xml:space="preserve">убсидии </w:t>
      </w:r>
      <w:r w:rsidR="005A430F" w:rsidRPr="00EC15E3">
        <w:rPr>
          <w:rFonts w:ascii="Times New Roman" w:hAnsi="Times New Roman"/>
          <w:sz w:val="28"/>
          <w:szCs w:val="28"/>
        </w:rPr>
        <w:t>л</w:t>
      </w:r>
      <w:r w:rsidRPr="00EC15E3">
        <w:rPr>
          <w:rFonts w:ascii="Times New Roman" w:hAnsi="Times New Roman"/>
          <w:sz w:val="28"/>
          <w:szCs w:val="28"/>
        </w:rPr>
        <w:t>ота 2 «Лагеря с дневным пребыванием детей», определенного документацией на участие в отборе систем воспитательной работы муниципальных образований на предоставление субсидии из бюджета Кемеровской области на приобретение спортивного и игрового оборудования в организации отдыха детей и их оздоровления всех типов по итогам проведенного конкурсного отбора;</w:t>
      </w:r>
    </w:p>
    <w:p w:rsidR="001A4688" w:rsidRPr="00EC15E3" w:rsidRDefault="001A4688" w:rsidP="001A4688">
      <w:pPr>
        <w:pStyle w:val="ConsPlusNormal"/>
        <w:ind w:firstLine="540"/>
        <w:jc w:val="both"/>
        <w:rPr>
          <w:rFonts w:ascii="Times New Roman" w:hAnsi="Times New Roman"/>
          <w:sz w:val="28"/>
          <w:szCs w:val="28"/>
        </w:rPr>
      </w:pPr>
      <w:r w:rsidRPr="00EC15E3">
        <w:rPr>
          <w:rFonts w:ascii="Times New Roman" w:hAnsi="Times New Roman"/>
          <w:sz w:val="28"/>
          <w:szCs w:val="28"/>
          <w:lang w:val="en-US"/>
        </w:rPr>
        <w:t>Pi</w:t>
      </w:r>
      <w:r w:rsidRPr="00EC15E3">
        <w:rPr>
          <w:rFonts w:ascii="Times New Roman" w:hAnsi="Times New Roman"/>
          <w:sz w:val="28"/>
          <w:szCs w:val="28"/>
        </w:rPr>
        <w:t xml:space="preserve"> - размер </w:t>
      </w:r>
      <w:r w:rsidR="005A430F" w:rsidRPr="00EC15E3">
        <w:rPr>
          <w:rFonts w:ascii="Times New Roman" w:hAnsi="Times New Roman"/>
          <w:sz w:val="28"/>
          <w:szCs w:val="28"/>
        </w:rPr>
        <w:t>с</w:t>
      </w:r>
      <w:r w:rsidRPr="00EC15E3">
        <w:rPr>
          <w:rFonts w:ascii="Times New Roman" w:hAnsi="Times New Roman"/>
          <w:sz w:val="28"/>
          <w:szCs w:val="28"/>
        </w:rPr>
        <w:t>убсидии i-</w:t>
      </w:r>
      <w:r w:rsidR="001B448A" w:rsidRPr="00EC15E3">
        <w:rPr>
          <w:rFonts w:ascii="Times New Roman" w:hAnsi="Times New Roman"/>
          <w:sz w:val="28"/>
          <w:szCs w:val="28"/>
        </w:rPr>
        <w:t>му</w:t>
      </w:r>
      <w:r w:rsidRPr="00EC15E3">
        <w:rPr>
          <w:rFonts w:ascii="Times New Roman" w:hAnsi="Times New Roman"/>
          <w:sz w:val="28"/>
          <w:szCs w:val="28"/>
        </w:rPr>
        <w:t xml:space="preserve"> муниципально</w:t>
      </w:r>
      <w:r w:rsidR="001B448A" w:rsidRPr="00EC15E3">
        <w:rPr>
          <w:rFonts w:ascii="Times New Roman" w:hAnsi="Times New Roman"/>
          <w:sz w:val="28"/>
          <w:szCs w:val="28"/>
        </w:rPr>
        <w:t>му</w:t>
      </w:r>
      <w:r w:rsidRPr="00EC15E3">
        <w:rPr>
          <w:rFonts w:ascii="Times New Roman" w:hAnsi="Times New Roman"/>
          <w:sz w:val="28"/>
          <w:szCs w:val="28"/>
        </w:rPr>
        <w:t xml:space="preserve"> образовани</w:t>
      </w:r>
      <w:r w:rsidR="001B448A" w:rsidRPr="00EC15E3">
        <w:rPr>
          <w:rFonts w:ascii="Times New Roman" w:hAnsi="Times New Roman"/>
          <w:sz w:val="28"/>
          <w:szCs w:val="28"/>
        </w:rPr>
        <w:t>ю</w:t>
      </w:r>
      <w:r w:rsidRPr="00EC15E3">
        <w:rPr>
          <w:rFonts w:ascii="Times New Roman" w:hAnsi="Times New Roman"/>
          <w:sz w:val="28"/>
          <w:szCs w:val="28"/>
        </w:rPr>
        <w:t xml:space="preserve"> в рамках предельного размера </w:t>
      </w:r>
      <w:r w:rsidR="005A430F" w:rsidRPr="00EC15E3">
        <w:rPr>
          <w:rFonts w:ascii="Times New Roman" w:hAnsi="Times New Roman"/>
          <w:sz w:val="28"/>
          <w:szCs w:val="28"/>
        </w:rPr>
        <w:t>субсидии л</w:t>
      </w:r>
      <w:r w:rsidRPr="00EC15E3">
        <w:rPr>
          <w:rFonts w:ascii="Times New Roman" w:hAnsi="Times New Roman"/>
          <w:sz w:val="28"/>
          <w:szCs w:val="28"/>
        </w:rPr>
        <w:t>ота 3 «Палаточные лагеря», определенного документацией на участие в отборе систем воспитательной работы муниципальных образований на предоставление субсидии из бюджета Кемеровской области на приобретение спортивного и игрового оборудования в организации отдыха детей и их оздоровления всех типов по итогам проведенного конкурсного отбора;</w:t>
      </w:r>
    </w:p>
    <w:p w:rsidR="001A4688" w:rsidRPr="00EC15E3" w:rsidRDefault="001A4688" w:rsidP="001A4688">
      <w:pPr>
        <w:pStyle w:val="ConsPlusNormal"/>
        <w:ind w:firstLine="540"/>
        <w:jc w:val="both"/>
        <w:rPr>
          <w:rFonts w:ascii="Times New Roman" w:hAnsi="Times New Roman"/>
          <w:sz w:val="28"/>
          <w:szCs w:val="28"/>
        </w:rPr>
      </w:pPr>
      <w:r w:rsidRPr="00EC15E3">
        <w:rPr>
          <w:rFonts w:ascii="Times New Roman" w:hAnsi="Times New Roman"/>
          <w:sz w:val="28"/>
          <w:szCs w:val="28"/>
          <w:lang w:val="en-US"/>
        </w:rPr>
        <w:t>Ti</w:t>
      </w:r>
      <w:r w:rsidRPr="00EC15E3">
        <w:rPr>
          <w:rFonts w:ascii="Times New Roman" w:hAnsi="Times New Roman"/>
          <w:sz w:val="28"/>
          <w:szCs w:val="28"/>
        </w:rPr>
        <w:t xml:space="preserve"> - размер </w:t>
      </w:r>
      <w:r w:rsidR="005A430F" w:rsidRPr="00EC15E3">
        <w:rPr>
          <w:rFonts w:ascii="Times New Roman" w:hAnsi="Times New Roman"/>
          <w:sz w:val="28"/>
          <w:szCs w:val="28"/>
        </w:rPr>
        <w:t>с</w:t>
      </w:r>
      <w:r w:rsidR="001B448A" w:rsidRPr="00EC15E3">
        <w:rPr>
          <w:rFonts w:ascii="Times New Roman" w:hAnsi="Times New Roman"/>
          <w:sz w:val="28"/>
          <w:szCs w:val="28"/>
        </w:rPr>
        <w:t>убсидии i-му муниципальному образованию</w:t>
      </w:r>
      <w:r w:rsidRPr="00EC15E3">
        <w:rPr>
          <w:rFonts w:ascii="Times New Roman" w:hAnsi="Times New Roman"/>
          <w:sz w:val="28"/>
          <w:szCs w:val="28"/>
        </w:rPr>
        <w:t xml:space="preserve"> в рамках предельного размера </w:t>
      </w:r>
      <w:r w:rsidR="005A430F" w:rsidRPr="00EC15E3">
        <w:rPr>
          <w:rFonts w:ascii="Times New Roman" w:hAnsi="Times New Roman"/>
          <w:sz w:val="28"/>
          <w:szCs w:val="28"/>
        </w:rPr>
        <w:t>субсидии л</w:t>
      </w:r>
      <w:r w:rsidRPr="00EC15E3">
        <w:rPr>
          <w:rFonts w:ascii="Times New Roman" w:hAnsi="Times New Roman"/>
          <w:sz w:val="28"/>
          <w:szCs w:val="28"/>
        </w:rPr>
        <w:t>ота 4 «Лагеря труда и отдыха», определенного документацией на участие в отборе систем воспитательной работы муниципальных образований на предоставление субсидии из бюджета Кемеровской области на приобретение спортивного и игрового оборудования в организации отдыха детей и их оздоровления всех типов по итогам проведенного конкурсного отбора.</w:t>
      </w:r>
    </w:p>
    <w:p w:rsidR="006C7F09" w:rsidRPr="00EC15E3" w:rsidRDefault="006C7F09" w:rsidP="001A4688">
      <w:pPr>
        <w:pStyle w:val="ConsPlusNormal"/>
        <w:ind w:firstLine="540"/>
        <w:jc w:val="both"/>
        <w:rPr>
          <w:rFonts w:ascii="Times New Roman" w:hAnsi="Times New Roman"/>
          <w:sz w:val="28"/>
          <w:szCs w:val="28"/>
        </w:rPr>
      </w:pPr>
    </w:p>
    <w:p w:rsidR="006C7F09" w:rsidRPr="00EC15E3" w:rsidRDefault="006C7F09" w:rsidP="006C7F09">
      <w:pPr>
        <w:autoSpaceDE w:val="0"/>
        <w:autoSpaceDN w:val="0"/>
        <w:adjustRightInd w:val="0"/>
        <w:jc w:val="center"/>
        <w:outlineLvl w:val="0"/>
        <w:rPr>
          <w:bCs/>
          <w:sz w:val="28"/>
          <w:szCs w:val="28"/>
          <w:lang w:val="ru-RU"/>
        </w:rPr>
      </w:pPr>
      <w:r w:rsidRPr="00EC15E3">
        <w:rPr>
          <w:bCs/>
          <w:sz w:val="28"/>
          <w:szCs w:val="28"/>
          <w:lang w:val="ru-RU"/>
        </w:rPr>
        <w:t>3. Контроль за использованием субсидий из бюджета</w:t>
      </w:r>
    </w:p>
    <w:p w:rsidR="006C7F09" w:rsidRPr="00EC15E3" w:rsidRDefault="006C7F09" w:rsidP="006C7F09">
      <w:pPr>
        <w:autoSpaceDE w:val="0"/>
        <w:autoSpaceDN w:val="0"/>
        <w:adjustRightInd w:val="0"/>
        <w:jc w:val="center"/>
        <w:rPr>
          <w:bCs/>
          <w:sz w:val="28"/>
          <w:szCs w:val="28"/>
          <w:lang w:val="ru-RU"/>
        </w:rPr>
      </w:pPr>
      <w:r w:rsidRPr="00EC15E3">
        <w:rPr>
          <w:bCs/>
          <w:sz w:val="28"/>
          <w:szCs w:val="28"/>
          <w:lang w:val="ru-RU"/>
        </w:rPr>
        <w:t>Кемеровской области муниципальным образованием</w:t>
      </w:r>
    </w:p>
    <w:p w:rsidR="006C7F09" w:rsidRPr="00EC15E3" w:rsidRDefault="006C7F09" w:rsidP="006C7F09">
      <w:pPr>
        <w:autoSpaceDE w:val="0"/>
        <w:autoSpaceDN w:val="0"/>
        <w:adjustRightInd w:val="0"/>
        <w:jc w:val="both"/>
        <w:rPr>
          <w:sz w:val="28"/>
          <w:szCs w:val="28"/>
          <w:lang w:val="ru-RU"/>
        </w:rPr>
      </w:pPr>
    </w:p>
    <w:p w:rsidR="006C7F09" w:rsidRPr="00EC15E3" w:rsidRDefault="006C7F09" w:rsidP="006C7F09">
      <w:pPr>
        <w:autoSpaceDE w:val="0"/>
        <w:autoSpaceDN w:val="0"/>
        <w:adjustRightInd w:val="0"/>
        <w:ind w:firstLine="539"/>
        <w:jc w:val="both"/>
        <w:rPr>
          <w:sz w:val="28"/>
          <w:szCs w:val="28"/>
          <w:lang w:val="ru-RU"/>
        </w:rPr>
      </w:pPr>
      <w:r w:rsidRPr="00EC15E3">
        <w:rPr>
          <w:sz w:val="28"/>
          <w:szCs w:val="28"/>
          <w:lang w:val="ru-RU"/>
        </w:rPr>
        <w:t>3.1. В случае нецелевого использования субсидии из бюджета Кемеровской области и (или) нарушения муниципальным образованием условий ее предоставления, в том числе невозврата муниципальным образованием средств в бюджет Кемеровской области, применяются бюджетные меры принуждения, предусмотренные бюджетным законодательством Российской Федерации.</w:t>
      </w:r>
    </w:p>
    <w:p w:rsidR="006C7F09" w:rsidRPr="00EC15E3" w:rsidRDefault="006C7F09" w:rsidP="006C7F09">
      <w:pPr>
        <w:autoSpaceDE w:val="0"/>
        <w:autoSpaceDN w:val="0"/>
        <w:adjustRightInd w:val="0"/>
        <w:ind w:firstLine="539"/>
        <w:jc w:val="both"/>
        <w:rPr>
          <w:sz w:val="28"/>
          <w:szCs w:val="28"/>
          <w:lang w:val="ru-RU"/>
        </w:rPr>
      </w:pPr>
      <w:r w:rsidRPr="00EC15E3">
        <w:rPr>
          <w:sz w:val="28"/>
          <w:szCs w:val="28"/>
          <w:lang w:val="ru-RU"/>
        </w:rPr>
        <w:t>Решение о приостановлении перечисления (сокращении объема) субсидии из бюджета Кемеровской области муниципальному образованию не принимается в случае, если условия предоставления субсидии были не выполнены вследствие обстоятельств непреодолимой силы.</w:t>
      </w:r>
    </w:p>
    <w:p w:rsidR="006C7F09" w:rsidRPr="00EC15E3" w:rsidRDefault="006C7F09" w:rsidP="006C7F09">
      <w:pPr>
        <w:autoSpaceDE w:val="0"/>
        <w:autoSpaceDN w:val="0"/>
        <w:adjustRightInd w:val="0"/>
        <w:ind w:firstLine="539"/>
        <w:jc w:val="both"/>
        <w:rPr>
          <w:sz w:val="28"/>
          <w:szCs w:val="28"/>
          <w:lang w:val="ru-RU"/>
        </w:rPr>
      </w:pPr>
      <w:r w:rsidRPr="00EC15E3">
        <w:rPr>
          <w:sz w:val="28"/>
          <w:szCs w:val="28"/>
          <w:lang w:val="ru-RU"/>
        </w:rPr>
        <w:t xml:space="preserve">3.2. Контроль за соблюдением муниципальным образованием условий предоставления субсидии из бюджета Кемеровской области, предусмотренных </w:t>
      </w:r>
      <w:r w:rsidR="00FA3555">
        <w:rPr>
          <w:sz w:val="28"/>
          <w:szCs w:val="28"/>
          <w:lang w:val="ru-RU"/>
        </w:rPr>
        <w:t>подразделом</w:t>
      </w:r>
      <w:r w:rsidRPr="00EC15E3">
        <w:rPr>
          <w:sz w:val="28"/>
          <w:szCs w:val="28"/>
          <w:lang w:val="ru-RU"/>
        </w:rPr>
        <w:t xml:space="preserve"> 4.1 раздела 4,</w:t>
      </w:r>
      <w:r w:rsidR="00607649" w:rsidRPr="00EC15E3">
        <w:rPr>
          <w:sz w:val="28"/>
          <w:szCs w:val="28"/>
          <w:lang w:val="ru-RU"/>
        </w:rPr>
        <w:t xml:space="preserve"> </w:t>
      </w:r>
      <w:r w:rsidR="00FA3555">
        <w:rPr>
          <w:sz w:val="28"/>
          <w:szCs w:val="28"/>
          <w:lang w:val="ru-RU"/>
        </w:rPr>
        <w:t>подразделом</w:t>
      </w:r>
      <w:r w:rsidRPr="00EC15E3">
        <w:rPr>
          <w:sz w:val="28"/>
          <w:szCs w:val="28"/>
          <w:lang w:val="ru-RU"/>
        </w:rPr>
        <w:t xml:space="preserve"> 5.1</w:t>
      </w:r>
      <w:r w:rsidR="00607649" w:rsidRPr="00EC15E3">
        <w:rPr>
          <w:sz w:val="28"/>
          <w:szCs w:val="28"/>
          <w:lang w:val="ru-RU"/>
        </w:rPr>
        <w:t xml:space="preserve"> раздела 5</w:t>
      </w:r>
      <w:r w:rsidRPr="00EC15E3">
        <w:rPr>
          <w:sz w:val="28"/>
          <w:szCs w:val="28"/>
          <w:lang w:val="ru-RU"/>
        </w:rPr>
        <w:t xml:space="preserve"> настоящих Правил и соглашением, осуществляется департаментом и органом исполнительной власти, осуществляющим функции по контролю и надзору в финансово-бюджетной сфере.</w:t>
      </w:r>
    </w:p>
    <w:p w:rsidR="001A4688" w:rsidRPr="00EC15E3" w:rsidRDefault="001A4688" w:rsidP="001A4688">
      <w:pPr>
        <w:jc w:val="center"/>
        <w:rPr>
          <w:b/>
          <w:sz w:val="28"/>
          <w:szCs w:val="28"/>
          <w:lang w:val="ru-RU"/>
        </w:rPr>
      </w:pPr>
    </w:p>
    <w:p w:rsidR="001A4688" w:rsidRPr="00EC15E3" w:rsidRDefault="001A4688" w:rsidP="001A4688">
      <w:pPr>
        <w:rPr>
          <w:b/>
          <w:sz w:val="28"/>
          <w:szCs w:val="28"/>
          <w:lang w:val="ru-RU"/>
        </w:rPr>
      </w:pPr>
    </w:p>
    <w:p w:rsidR="001A4688" w:rsidRPr="00EC15E3" w:rsidRDefault="001A4688" w:rsidP="006C7F09">
      <w:pPr>
        <w:pStyle w:val="afd"/>
        <w:numPr>
          <w:ilvl w:val="0"/>
          <w:numId w:val="5"/>
        </w:numPr>
        <w:spacing w:after="0" w:line="240" w:lineRule="auto"/>
        <w:jc w:val="center"/>
        <w:rPr>
          <w:rFonts w:ascii="Times New Roman" w:hAnsi="Times New Roman"/>
          <w:sz w:val="28"/>
          <w:szCs w:val="28"/>
        </w:rPr>
      </w:pPr>
      <w:r w:rsidRPr="00EC15E3">
        <w:rPr>
          <w:rFonts w:ascii="Times New Roman" w:hAnsi="Times New Roman"/>
          <w:sz w:val="28"/>
          <w:szCs w:val="28"/>
        </w:rPr>
        <w:t>Документация</w:t>
      </w:r>
    </w:p>
    <w:p w:rsidR="001A4688" w:rsidRPr="00EC15E3" w:rsidRDefault="001A4688" w:rsidP="001B448A">
      <w:pPr>
        <w:jc w:val="center"/>
        <w:rPr>
          <w:sz w:val="28"/>
          <w:szCs w:val="28"/>
          <w:lang w:val="ru-RU"/>
        </w:rPr>
      </w:pPr>
      <w:r w:rsidRPr="00EC15E3">
        <w:rPr>
          <w:rStyle w:val="17"/>
          <w:sz w:val="28"/>
          <w:szCs w:val="28"/>
          <w:lang w:val="ru-RU"/>
        </w:rPr>
        <w:t xml:space="preserve">на участие в отборе программ модернизации систем детского отдыха муниципальных образований </w:t>
      </w:r>
      <w:r w:rsidRPr="00EC15E3">
        <w:rPr>
          <w:sz w:val="28"/>
          <w:szCs w:val="28"/>
          <w:lang w:val="ru-RU"/>
        </w:rPr>
        <w:t xml:space="preserve">на предоставление субсидии из бюджета Кемеровской области на укрепление и развитие материально-технической базы стационарных организаций отдыха детей и их оздоровления сезонного и круглогодичного действия </w:t>
      </w:r>
    </w:p>
    <w:p w:rsidR="001A4688" w:rsidRPr="00EC15E3" w:rsidRDefault="001A4688" w:rsidP="001B448A">
      <w:pPr>
        <w:jc w:val="center"/>
        <w:rPr>
          <w:sz w:val="28"/>
          <w:szCs w:val="28"/>
          <w:lang w:val="ru-RU"/>
        </w:rPr>
      </w:pPr>
    </w:p>
    <w:p w:rsidR="001A4688" w:rsidRPr="00EC15E3" w:rsidRDefault="006C7F09" w:rsidP="001B448A">
      <w:pPr>
        <w:jc w:val="center"/>
        <w:rPr>
          <w:sz w:val="28"/>
          <w:szCs w:val="28"/>
        </w:rPr>
      </w:pPr>
      <w:r w:rsidRPr="00EC15E3">
        <w:rPr>
          <w:sz w:val="28"/>
          <w:szCs w:val="28"/>
          <w:lang w:val="ru-RU"/>
        </w:rPr>
        <w:t>4</w:t>
      </w:r>
      <w:r w:rsidR="001A4688" w:rsidRPr="00EC15E3">
        <w:rPr>
          <w:sz w:val="28"/>
          <w:szCs w:val="28"/>
        </w:rPr>
        <w:t>.1. Общие положения</w:t>
      </w:r>
    </w:p>
    <w:p w:rsidR="001A4688" w:rsidRPr="00EC15E3" w:rsidRDefault="001A4688" w:rsidP="001A4688">
      <w:pPr>
        <w:jc w:val="both"/>
        <w:rPr>
          <w:sz w:val="28"/>
          <w:szCs w:val="28"/>
        </w:rPr>
      </w:pPr>
    </w:p>
    <w:p w:rsidR="001A4688" w:rsidRPr="00EC15E3" w:rsidRDefault="001A4688" w:rsidP="001A4688">
      <w:pPr>
        <w:pStyle w:val="afd"/>
        <w:numPr>
          <w:ilvl w:val="2"/>
          <w:numId w:val="5"/>
        </w:numPr>
        <w:spacing w:after="0" w:line="240" w:lineRule="auto"/>
        <w:ind w:left="0" w:firstLine="709"/>
        <w:jc w:val="both"/>
        <w:rPr>
          <w:rFonts w:ascii="Times New Roman" w:hAnsi="Times New Roman"/>
          <w:sz w:val="28"/>
          <w:szCs w:val="28"/>
        </w:rPr>
      </w:pPr>
      <w:r w:rsidRPr="00EC15E3">
        <w:rPr>
          <w:rFonts w:ascii="Times New Roman" w:hAnsi="Times New Roman"/>
          <w:sz w:val="28"/>
          <w:szCs w:val="28"/>
        </w:rPr>
        <w:t xml:space="preserve">Конкурсный отбор </w:t>
      </w:r>
      <w:r w:rsidR="00534839" w:rsidRPr="00EC15E3">
        <w:rPr>
          <w:rStyle w:val="17"/>
          <w:sz w:val="28"/>
          <w:szCs w:val="28"/>
        </w:rPr>
        <w:t xml:space="preserve">программ модернизации систем детского отдыха </w:t>
      </w:r>
      <w:r w:rsidR="00882170" w:rsidRPr="00EC15E3">
        <w:rPr>
          <w:rStyle w:val="17"/>
          <w:sz w:val="28"/>
          <w:szCs w:val="28"/>
        </w:rPr>
        <w:t xml:space="preserve">(далее – программа) </w:t>
      </w:r>
      <w:r w:rsidRPr="00EC15E3">
        <w:rPr>
          <w:rFonts w:ascii="Times New Roman" w:hAnsi="Times New Roman"/>
          <w:sz w:val="28"/>
          <w:szCs w:val="28"/>
        </w:rPr>
        <w:t xml:space="preserve">на предоставление субсидии из бюджета Кемеровской области на укрепление и развитие материально-технической базы стационарных организаций отдыха детей и их оздоровления сезонного и круглогодичного действия муниципальным образованиям в рамках реализации мероприятия «Организация круглогодичного отдыха, оздоровления и занятости обучающихся» </w:t>
      </w:r>
      <w:r w:rsidR="00534839" w:rsidRPr="00EC15E3">
        <w:rPr>
          <w:rFonts w:ascii="Times New Roman" w:hAnsi="Times New Roman"/>
          <w:sz w:val="28"/>
          <w:szCs w:val="28"/>
        </w:rPr>
        <w:t>Г</w:t>
      </w:r>
      <w:r w:rsidRPr="00EC15E3">
        <w:rPr>
          <w:rFonts w:ascii="Times New Roman" w:hAnsi="Times New Roman"/>
          <w:sz w:val="28"/>
          <w:szCs w:val="28"/>
        </w:rPr>
        <w:t>осударственной программы (далее соответственно – конкурсный отбор, субсидия) проводится департаментом образования и науки Кемеровской области (далее – департамент).</w:t>
      </w:r>
    </w:p>
    <w:p w:rsidR="001A4688" w:rsidRPr="00EC15E3" w:rsidRDefault="002A0CCC" w:rsidP="00A029A6">
      <w:pPr>
        <w:ind w:firstLine="709"/>
        <w:jc w:val="both"/>
        <w:rPr>
          <w:sz w:val="28"/>
          <w:szCs w:val="28"/>
          <w:lang w:val="ru-RU"/>
        </w:rPr>
      </w:pPr>
      <w:r w:rsidRPr="00EC15E3">
        <w:rPr>
          <w:sz w:val="28"/>
          <w:szCs w:val="28"/>
          <w:lang w:val="ru-RU"/>
        </w:rPr>
        <w:t>4</w:t>
      </w:r>
      <w:r w:rsidR="00A029A6" w:rsidRPr="00EC15E3">
        <w:rPr>
          <w:sz w:val="28"/>
          <w:szCs w:val="28"/>
          <w:lang w:val="ru-RU"/>
        </w:rPr>
        <w:t xml:space="preserve">.1.2 </w:t>
      </w:r>
      <w:r w:rsidR="001A4688" w:rsidRPr="00EC15E3">
        <w:rPr>
          <w:sz w:val="28"/>
          <w:szCs w:val="28"/>
          <w:lang w:val="ru-RU"/>
        </w:rPr>
        <w:t xml:space="preserve">Предоставление субсидии осуществляется на конкурсной основе. Условием предоставления субсидии является победа участников в </w:t>
      </w:r>
      <w:r w:rsidR="005A430F" w:rsidRPr="00EC15E3">
        <w:rPr>
          <w:sz w:val="28"/>
          <w:szCs w:val="28"/>
          <w:lang w:val="ru-RU"/>
        </w:rPr>
        <w:t>к</w:t>
      </w:r>
      <w:r w:rsidR="001A4688" w:rsidRPr="00EC15E3">
        <w:rPr>
          <w:sz w:val="28"/>
          <w:szCs w:val="28"/>
          <w:lang w:val="ru-RU"/>
        </w:rPr>
        <w:t xml:space="preserve">онкурсном отборе. Обязательным условием конкурсного отбора является обязательство муниципального образования обеспечить софинансирование указанных мероприятий из средств местного бюджета. Допускается софинансирование мероприятий, на реализацию которых предоставлена субсидия, из внебюджетных источников. </w:t>
      </w:r>
    </w:p>
    <w:p w:rsidR="001A4688" w:rsidRPr="00EC15E3" w:rsidRDefault="001A4688" w:rsidP="001A4688">
      <w:pPr>
        <w:ind w:firstLine="709"/>
        <w:jc w:val="both"/>
        <w:rPr>
          <w:sz w:val="28"/>
          <w:szCs w:val="28"/>
          <w:lang w:val="ru-RU"/>
        </w:rPr>
      </w:pPr>
      <w:r w:rsidRPr="00EC15E3">
        <w:rPr>
          <w:sz w:val="28"/>
          <w:szCs w:val="28"/>
          <w:lang w:val="ru-RU"/>
        </w:rPr>
        <w:t>Цель конкурсного отбора – повышение качества предоставления услуг по отдыху и оздоровлению детей школьного возраста, их до</w:t>
      </w:r>
      <w:r w:rsidR="001B448A" w:rsidRPr="00EC15E3">
        <w:rPr>
          <w:sz w:val="28"/>
          <w:szCs w:val="28"/>
          <w:lang w:val="ru-RU"/>
        </w:rPr>
        <w:t>ступности независимо от места</w:t>
      </w:r>
      <w:r w:rsidRPr="00EC15E3">
        <w:rPr>
          <w:sz w:val="28"/>
          <w:szCs w:val="28"/>
          <w:lang w:val="ru-RU"/>
        </w:rPr>
        <w:t xml:space="preserve"> проживания</w:t>
      </w:r>
      <w:r w:rsidR="001B448A" w:rsidRPr="00EC15E3">
        <w:rPr>
          <w:sz w:val="28"/>
          <w:szCs w:val="28"/>
          <w:lang w:val="ru-RU"/>
        </w:rPr>
        <w:t xml:space="preserve"> детей</w:t>
      </w:r>
      <w:r w:rsidRPr="00EC15E3">
        <w:rPr>
          <w:sz w:val="28"/>
          <w:szCs w:val="28"/>
          <w:lang w:val="ru-RU"/>
        </w:rPr>
        <w:t>, повышение конкурентоспособности системы детского отдыха Кузбасса, обновление материально-технической базы стационарных загородных организаций отдыха детей и их оздоровления сезонного и круглогодичного действия, развитие кадрового потенциала преподавательского и административного состава, обеспечение участия в сетевых формах реализации образовательных программ.</w:t>
      </w:r>
    </w:p>
    <w:p w:rsidR="001A4688" w:rsidRPr="00EC15E3" w:rsidRDefault="001A4688" w:rsidP="001A4688">
      <w:pPr>
        <w:ind w:firstLine="709"/>
        <w:jc w:val="both"/>
        <w:rPr>
          <w:sz w:val="28"/>
          <w:szCs w:val="28"/>
          <w:lang w:val="ru-RU"/>
        </w:rPr>
      </w:pPr>
      <w:r w:rsidRPr="00EC15E3">
        <w:rPr>
          <w:sz w:val="28"/>
          <w:szCs w:val="28"/>
          <w:lang w:val="ru-RU"/>
        </w:rPr>
        <w:t>Субсидия предоставляется в целях софинансирования расходного обязательства муниципальных образований по обеспечению организации отдыха детей в каникулярное время, включая мероприятия по обеспечению безопасности их жизни и здоровья: проведение строительных и ремонтных работ, в т.ч. по обеспечению доступности услуг по организации отдыха и оздоровления для детей-инвалидов и детей с ограниченными возможностями здоровья</w:t>
      </w:r>
      <w:r w:rsidR="003E59B4">
        <w:rPr>
          <w:sz w:val="28"/>
          <w:szCs w:val="28"/>
          <w:lang w:val="ru-RU"/>
        </w:rPr>
        <w:t>;</w:t>
      </w:r>
      <w:r w:rsidRPr="00EC15E3">
        <w:rPr>
          <w:sz w:val="28"/>
          <w:szCs w:val="28"/>
          <w:lang w:val="ru-RU"/>
        </w:rPr>
        <w:t xml:space="preserve"> увеличение мощности; приобретение оборудования, мебели для сохранения охвата детей организованными формами отдыха и оздоровления на уровне 76 % от общей численности детей школьного возраста. </w:t>
      </w:r>
    </w:p>
    <w:p w:rsidR="001A4688" w:rsidRPr="00EC15E3" w:rsidRDefault="001A4688" w:rsidP="001A4688">
      <w:pPr>
        <w:ind w:firstLine="709"/>
        <w:jc w:val="both"/>
        <w:rPr>
          <w:sz w:val="28"/>
          <w:szCs w:val="28"/>
          <w:lang w:val="ru-RU"/>
        </w:rPr>
      </w:pPr>
      <w:r w:rsidRPr="00EC15E3">
        <w:rPr>
          <w:sz w:val="28"/>
          <w:szCs w:val="28"/>
          <w:lang w:val="ru-RU"/>
        </w:rPr>
        <w:t>Получатель субсидии обязуется за счет собственных (привлеченных внебюджетных) средств, но не входящих в объем средств, составляющих софинансирование мероприятий, на реализацию которых предоставлена субсидия, обеспечить подготовку по</w:t>
      </w:r>
      <w:r w:rsidR="001B448A" w:rsidRPr="00EC15E3">
        <w:rPr>
          <w:sz w:val="28"/>
          <w:szCs w:val="28"/>
          <w:lang w:val="ru-RU"/>
        </w:rPr>
        <w:t>мещений, территории организации</w:t>
      </w:r>
      <w:r w:rsidRPr="00EC15E3">
        <w:rPr>
          <w:sz w:val="28"/>
          <w:szCs w:val="28"/>
          <w:lang w:val="ru-RU"/>
        </w:rPr>
        <w:t xml:space="preserve"> для проведения мероприятий по укреплению материально-технической базы, в т.ч. произвести демонтаж имеющегося оборудования, зданий и сооружений, если это предусмотрено программой</w:t>
      </w:r>
      <w:r w:rsidRPr="00EC15E3">
        <w:rPr>
          <w:rStyle w:val="17"/>
          <w:sz w:val="28"/>
          <w:szCs w:val="28"/>
          <w:lang w:val="ru-RU"/>
        </w:rPr>
        <w:t xml:space="preserve"> муниципальных образований</w:t>
      </w:r>
      <w:r w:rsidRPr="00EC15E3">
        <w:rPr>
          <w:sz w:val="28"/>
          <w:szCs w:val="28"/>
          <w:lang w:val="ru-RU"/>
        </w:rPr>
        <w:t xml:space="preserve">. </w:t>
      </w:r>
    </w:p>
    <w:p w:rsidR="001A4688" w:rsidRPr="00EC15E3" w:rsidRDefault="001A4688" w:rsidP="00A029A6">
      <w:pPr>
        <w:pStyle w:val="afd"/>
        <w:numPr>
          <w:ilvl w:val="2"/>
          <w:numId w:val="27"/>
        </w:numPr>
        <w:spacing w:after="0" w:line="240" w:lineRule="auto"/>
        <w:ind w:left="0" w:firstLine="709"/>
        <w:jc w:val="both"/>
        <w:rPr>
          <w:rFonts w:ascii="Times New Roman" w:hAnsi="Times New Roman"/>
          <w:sz w:val="28"/>
          <w:szCs w:val="28"/>
        </w:rPr>
      </w:pPr>
      <w:r w:rsidRPr="00EC15E3">
        <w:rPr>
          <w:rFonts w:ascii="Times New Roman" w:hAnsi="Times New Roman"/>
          <w:sz w:val="28"/>
          <w:szCs w:val="28"/>
        </w:rPr>
        <w:t>Субсидия предоставляется муниципальным образованиям для обеспечения укрепления и развития материально-технической базы организаций отдыха детей и их оздоровления, являющихся бюджетными учреждениями, автономными учреждениями</w:t>
      </w:r>
      <w:r w:rsidR="001B448A" w:rsidRPr="00EC15E3">
        <w:rPr>
          <w:rFonts w:ascii="Times New Roman" w:hAnsi="Times New Roman"/>
          <w:sz w:val="28"/>
          <w:szCs w:val="28"/>
        </w:rPr>
        <w:t>,</w:t>
      </w:r>
      <w:r w:rsidRPr="00EC15E3">
        <w:rPr>
          <w:rFonts w:ascii="Times New Roman" w:hAnsi="Times New Roman"/>
          <w:sz w:val="28"/>
          <w:szCs w:val="28"/>
        </w:rPr>
        <w:t xml:space="preserve"> в соответствии со сводной бюджетной росписью областного бюджета на соответствующий финансовый год в пределах бюджетных ассигнований и лимитов бюджетных обязательств, доведенных до департамента как получателя средств бюджета</w:t>
      </w:r>
      <w:r w:rsidR="007D0029" w:rsidRPr="00EC15E3">
        <w:rPr>
          <w:rFonts w:ascii="Times New Roman" w:hAnsi="Times New Roman"/>
          <w:sz w:val="28"/>
          <w:szCs w:val="28"/>
        </w:rPr>
        <w:t xml:space="preserve"> Кемеровской области</w:t>
      </w:r>
      <w:r w:rsidRPr="00EC15E3">
        <w:rPr>
          <w:rFonts w:ascii="Times New Roman" w:hAnsi="Times New Roman"/>
          <w:sz w:val="28"/>
          <w:szCs w:val="28"/>
        </w:rPr>
        <w:t xml:space="preserve">. </w:t>
      </w:r>
    </w:p>
    <w:p w:rsidR="001A4688" w:rsidRPr="00EC15E3" w:rsidRDefault="001A4688" w:rsidP="00A029A6">
      <w:pPr>
        <w:ind w:firstLine="709"/>
        <w:jc w:val="both"/>
        <w:rPr>
          <w:sz w:val="28"/>
          <w:szCs w:val="28"/>
          <w:lang w:val="ru-RU"/>
        </w:rPr>
      </w:pPr>
      <w:r w:rsidRPr="00EC15E3">
        <w:rPr>
          <w:sz w:val="28"/>
          <w:szCs w:val="28"/>
          <w:lang w:val="ru-RU"/>
        </w:rPr>
        <w:t xml:space="preserve">В текущем финансовом году субсидия предоставляется для укрепления материально-технической базы не более 5 стационарных организаций отдыха детей и их оздоровления сезонного и круглогодичного действия </w:t>
      </w:r>
      <w:r w:rsidR="00534839" w:rsidRPr="00EC15E3">
        <w:rPr>
          <w:sz w:val="28"/>
          <w:szCs w:val="28"/>
          <w:lang w:val="ru-RU"/>
        </w:rPr>
        <w:t xml:space="preserve">по всем </w:t>
      </w:r>
      <w:r w:rsidRPr="00EC15E3">
        <w:rPr>
          <w:sz w:val="28"/>
          <w:szCs w:val="28"/>
          <w:lang w:val="ru-RU"/>
        </w:rPr>
        <w:t>муниципальны</w:t>
      </w:r>
      <w:r w:rsidR="00534839" w:rsidRPr="00EC15E3">
        <w:rPr>
          <w:sz w:val="28"/>
          <w:szCs w:val="28"/>
          <w:lang w:val="ru-RU"/>
        </w:rPr>
        <w:t>м</w:t>
      </w:r>
      <w:r w:rsidRPr="00EC15E3">
        <w:rPr>
          <w:sz w:val="28"/>
          <w:szCs w:val="28"/>
          <w:lang w:val="ru-RU"/>
        </w:rPr>
        <w:t xml:space="preserve"> образовани</w:t>
      </w:r>
      <w:r w:rsidR="00534839" w:rsidRPr="00EC15E3">
        <w:rPr>
          <w:sz w:val="28"/>
          <w:szCs w:val="28"/>
          <w:lang w:val="ru-RU"/>
        </w:rPr>
        <w:t>ям</w:t>
      </w:r>
      <w:r w:rsidRPr="00EC15E3">
        <w:rPr>
          <w:sz w:val="28"/>
          <w:szCs w:val="28"/>
          <w:lang w:val="ru-RU"/>
        </w:rPr>
        <w:t xml:space="preserve">. </w:t>
      </w:r>
    </w:p>
    <w:p w:rsidR="001A4688" w:rsidRPr="00EC15E3" w:rsidRDefault="001A4688" w:rsidP="001A4688">
      <w:pPr>
        <w:ind w:firstLine="709"/>
        <w:jc w:val="both"/>
        <w:rPr>
          <w:sz w:val="28"/>
          <w:szCs w:val="28"/>
          <w:lang w:val="ru-RU"/>
        </w:rPr>
      </w:pPr>
      <w:r w:rsidRPr="00EC15E3">
        <w:rPr>
          <w:sz w:val="28"/>
          <w:szCs w:val="28"/>
          <w:lang w:val="ru-RU"/>
        </w:rPr>
        <w:t xml:space="preserve">Субсидия предоставляется не более одной стационарной организации отдыха детей и их оздоровления сезонного и круглогодичного действия </w:t>
      </w:r>
      <w:r w:rsidR="00534839" w:rsidRPr="00EC15E3">
        <w:rPr>
          <w:sz w:val="28"/>
          <w:szCs w:val="28"/>
          <w:lang w:val="ru-RU"/>
        </w:rPr>
        <w:t xml:space="preserve">одного </w:t>
      </w:r>
      <w:r w:rsidRPr="00EC15E3">
        <w:rPr>
          <w:sz w:val="28"/>
          <w:szCs w:val="28"/>
          <w:lang w:val="ru-RU"/>
        </w:rPr>
        <w:t>муниципального образования в финансовый год.</w:t>
      </w:r>
    </w:p>
    <w:p w:rsidR="001A4688" w:rsidRPr="00EC15E3" w:rsidRDefault="001A4688" w:rsidP="001A4688">
      <w:pPr>
        <w:ind w:firstLine="709"/>
        <w:jc w:val="both"/>
        <w:rPr>
          <w:sz w:val="28"/>
          <w:szCs w:val="28"/>
          <w:lang w:val="ru-RU"/>
        </w:rPr>
      </w:pPr>
      <w:r w:rsidRPr="00EC15E3">
        <w:rPr>
          <w:sz w:val="28"/>
          <w:szCs w:val="28"/>
          <w:lang w:val="ru-RU"/>
        </w:rPr>
        <w:t>Критериями отбора муниципальных образований для предоставления субсидии являются:</w:t>
      </w:r>
    </w:p>
    <w:p w:rsidR="001A4688" w:rsidRPr="00EC15E3" w:rsidRDefault="001A4688" w:rsidP="001A4688">
      <w:pPr>
        <w:ind w:firstLine="709"/>
        <w:jc w:val="both"/>
        <w:rPr>
          <w:sz w:val="28"/>
          <w:szCs w:val="28"/>
          <w:lang w:val="ru-RU"/>
        </w:rPr>
      </w:pPr>
      <w:r w:rsidRPr="00EC15E3">
        <w:rPr>
          <w:sz w:val="28"/>
          <w:szCs w:val="28"/>
          <w:lang w:val="ru-RU"/>
        </w:rPr>
        <w:t xml:space="preserve">а) потребность в обеспечении необходимого уровня развития системы детского отдыха муниципального образования по соответствующему мероприятию </w:t>
      </w:r>
      <w:r w:rsidR="00B812ED" w:rsidRPr="00EC15E3">
        <w:rPr>
          <w:sz w:val="28"/>
          <w:szCs w:val="28"/>
          <w:lang w:val="ru-RU"/>
        </w:rPr>
        <w:t>Г</w:t>
      </w:r>
      <w:r w:rsidRPr="00EC15E3">
        <w:rPr>
          <w:sz w:val="28"/>
          <w:szCs w:val="28"/>
          <w:lang w:val="ru-RU"/>
        </w:rPr>
        <w:t>осударственной программы, обеспечивающего достижени</w:t>
      </w:r>
      <w:r w:rsidR="008579B3" w:rsidRPr="00EC15E3">
        <w:rPr>
          <w:sz w:val="28"/>
          <w:szCs w:val="28"/>
          <w:lang w:val="ru-RU"/>
        </w:rPr>
        <w:t>е</w:t>
      </w:r>
      <w:r w:rsidRPr="00EC15E3">
        <w:rPr>
          <w:sz w:val="28"/>
          <w:szCs w:val="28"/>
          <w:lang w:val="ru-RU"/>
        </w:rPr>
        <w:t xml:space="preserve"> целей предоставления субсидии, с учетом комплексных показателей, в частности опыта проведения детской оздоровительной кампании, обеспечения безопасных условий пребывания детей;</w:t>
      </w:r>
    </w:p>
    <w:p w:rsidR="001A4688" w:rsidRPr="00EC15E3" w:rsidRDefault="001A4688" w:rsidP="001A4688">
      <w:pPr>
        <w:ind w:firstLine="709"/>
        <w:jc w:val="both"/>
        <w:rPr>
          <w:sz w:val="28"/>
          <w:szCs w:val="28"/>
          <w:lang w:val="ru-RU"/>
        </w:rPr>
      </w:pPr>
      <w:r w:rsidRPr="00EC15E3">
        <w:rPr>
          <w:sz w:val="28"/>
          <w:szCs w:val="28"/>
          <w:lang w:val="ru-RU"/>
        </w:rPr>
        <w:t>б) наличие в муниципальном образовании утвержденных в установленном порядке муниципальных программ, содержащих мероприятия программы;</w:t>
      </w:r>
    </w:p>
    <w:p w:rsidR="001A4688" w:rsidRPr="00EC15E3" w:rsidRDefault="001A4688" w:rsidP="001A4688">
      <w:pPr>
        <w:ind w:firstLine="709"/>
        <w:jc w:val="both"/>
        <w:rPr>
          <w:sz w:val="28"/>
          <w:szCs w:val="28"/>
          <w:lang w:val="ru-RU"/>
        </w:rPr>
      </w:pPr>
      <w:r w:rsidRPr="00EC15E3">
        <w:rPr>
          <w:sz w:val="28"/>
          <w:szCs w:val="28"/>
          <w:lang w:val="ru-RU"/>
        </w:rPr>
        <w:t>в) наличие в бюджете муниципального образования бюджетных ассигнований на исполнение расходного обязательства муниципального образования по реализации программы, софинансирование которой осуществляется из бюджета</w:t>
      </w:r>
      <w:r w:rsidR="007D0029" w:rsidRPr="00EC15E3">
        <w:rPr>
          <w:sz w:val="28"/>
          <w:szCs w:val="28"/>
          <w:lang w:val="ru-RU"/>
        </w:rPr>
        <w:t xml:space="preserve"> Кемеровской области</w:t>
      </w:r>
      <w:r w:rsidRPr="00EC15E3">
        <w:rPr>
          <w:sz w:val="28"/>
          <w:szCs w:val="28"/>
          <w:lang w:val="ru-RU"/>
        </w:rPr>
        <w:t>, в объеме, необходимом для его исполнения;</w:t>
      </w:r>
    </w:p>
    <w:p w:rsidR="001A4688" w:rsidRPr="00EC15E3" w:rsidRDefault="001A4688" w:rsidP="001A4688">
      <w:pPr>
        <w:ind w:firstLine="709"/>
        <w:jc w:val="both"/>
        <w:rPr>
          <w:sz w:val="28"/>
          <w:szCs w:val="28"/>
          <w:lang w:val="ru-RU"/>
        </w:rPr>
      </w:pPr>
      <w:r w:rsidRPr="00EC15E3">
        <w:rPr>
          <w:sz w:val="28"/>
          <w:szCs w:val="28"/>
          <w:lang w:val="ru-RU"/>
        </w:rPr>
        <w:t>г) наличие и объемы внебюджетных средств, привлекаемых муниципальным образованием в целях реализации программы;</w:t>
      </w:r>
    </w:p>
    <w:p w:rsidR="001A4688" w:rsidRPr="00EC15E3" w:rsidRDefault="001A4688" w:rsidP="001A4688">
      <w:pPr>
        <w:ind w:firstLine="709"/>
        <w:jc w:val="both"/>
        <w:rPr>
          <w:sz w:val="28"/>
          <w:szCs w:val="28"/>
          <w:lang w:val="ru-RU"/>
        </w:rPr>
      </w:pPr>
      <w:r w:rsidRPr="00EC15E3">
        <w:rPr>
          <w:sz w:val="28"/>
          <w:szCs w:val="28"/>
          <w:lang w:val="ru-RU"/>
        </w:rPr>
        <w:t>д) наличие проектно-сметной документации на проведение ремонтных/строительных работ;</w:t>
      </w:r>
    </w:p>
    <w:p w:rsidR="001A4688" w:rsidRPr="00EC15E3" w:rsidRDefault="001A4688" w:rsidP="001A4688">
      <w:pPr>
        <w:ind w:firstLine="709"/>
        <w:jc w:val="both"/>
        <w:rPr>
          <w:sz w:val="28"/>
          <w:szCs w:val="28"/>
          <w:lang w:val="ru-RU"/>
        </w:rPr>
      </w:pPr>
      <w:r w:rsidRPr="00EC15E3">
        <w:rPr>
          <w:sz w:val="28"/>
          <w:szCs w:val="28"/>
          <w:lang w:val="ru-RU"/>
        </w:rPr>
        <w:t>е) ожидаемые результаты проведения мероприятий, реализуемых за счет предоставления субсидии, скоординированных по срокам, ресурсам и исполнителям и обеспечивающих в комплексе достижение запланированных результатов программы.</w:t>
      </w:r>
    </w:p>
    <w:p w:rsidR="001A4688" w:rsidRPr="00EC15E3" w:rsidRDefault="001A4688" w:rsidP="001A4688">
      <w:pPr>
        <w:ind w:firstLine="709"/>
        <w:jc w:val="both"/>
        <w:rPr>
          <w:sz w:val="28"/>
          <w:szCs w:val="28"/>
          <w:lang w:val="ru-RU"/>
        </w:rPr>
      </w:pPr>
      <w:r w:rsidRPr="00EC15E3">
        <w:rPr>
          <w:sz w:val="28"/>
          <w:szCs w:val="28"/>
          <w:lang w:val="ru-RU"/>
        </w:rPr>
        <w:t xml:space="preserve">Документация на участие в отборе размещается на сайте департамента: </w:t>
      </w:r>
      <w:hyperlink r:id="rId47" w:history="1">
        <w:r w:rsidR="008579B3" w:rsidRPr="00EC15E3">
          <w:rPr>
            <w:rStyle w:val="aff0"/>
            <w:color w:val="auto"/>
            <w:sz w:val="28"/>
            <w:szCs w:val="28"/>
            <w:u w:val="none"/>
            <w:lang w:val="en-US"/>
          </w:rPr>
          <w:t>www</w:t>
        </w:r>
        <w:r w:rsidR="008579B3" w:rsidRPr="00EC15E3">
          <w:rPr>
            <w:rStyle w:val="aff0"/>
            <w:color w:val="auto"/>
            <w:sz w:val="28"/>
            <w:szCs w:val="28"/>
            <w:u w:val="none"/>
            <w:lang w:val="ru-RU"/>
          </w:rPr>
          <w:t>.образование42.рф</w:t>
        </w:r>
      </w:hyperlink>
      <w:r w:rsidRPr="00EC15E3">
        <w:rPr>
          <w:sz w:val="28"/>
          <w:szCs w:val="28"/>
          <w:lang w:val="ru-RU"/>
        </w:rPr>
        <w:t xml:space="preserve">.  </w:t>
      </w:r>
    </w:p>
    <w:p w:rsidR="001A4688" w:rsidRPr="00EC15E3" w:rsidRDefault="001A4688" w:rsidP="001A4688">
      <w:pPr>
        <w:ind w:firstLine="709"/>
        <w:jc w:val="both"/>
        <w:rPr>
          <w:sz w:val="28"/>
          <w:szCs w:val="28"/>
          <w:lang w:val="ru-RU"/>
        </w:rPr>
      </w:pPr>
      <w:r w:rsidRPr="00EC15E3">
        <w:rPr>
          <w:sz w:val="28"/>
          <w:szCs w:val="28"/>
          <w:lang w:val="ru-RU"/>
        </w:rPr>
        <w:t xml:space="preserve">Расходы, связанные с подготовкой и представлением заявок, несут участники конкурсного отбора. </w:t>
      </w:r>
    </w:p>
    <w:p w:rsidR="001A4688" w:rsidRPr="00EC15E3" w:rsidRDefault="001A4688" w:rsidP="001A4688">
      <w:pPr>
        <w:ind w:firstLine="709"/>
        <w:jc w:val="both"/>
        <w:rPr>
          <w:sz w:val="28"/>
          <w:szCs w:val="28"/>
          <w:lang w:val="ru-RU"/>
        </w:rPr>
      </w:pPr>
      <w:r w:rsidRPr="00EC15E3">
        <w:rPr>
          <w:sz w:val="28"/>
          <w:szCs w:val="28"/>
          <w:lang w:val="ru-RU"/>
        </w:rPr>
        <w:t>Департамент вправе изменить условия или отменить проведение отбора только в течение первой половины установленного срока для подачи заявок. При принятии департаментом решения об изменении условий или отказе от проведения конкурного отбора соответствующее уведомление размещается на официальном сайте департамента в информационно-телекоммуникационной сети «Интернет».</w:t>
      </w:r>
    </w:p>
    <w:p w:rsidR="001A4688" w:rsidRPr="00EC15E3" w:rsidRDefault="001A4688" w:rsidP="002A0CCC">
      <w:pPr>
        <w:ind w:firstLine="709"/>
        <w:jc w:val="both"/>
        <w:rPr>
          <w:sz w:val="28"/>
          <w:szCs w:val="28"/>
          <w:lang w:val="ru-RU"/>
        </w:rPr>
      </w:pPr>
      <w:r w:rsidRPr="00EC15E3">
        <w:rPr>
          <w:sz w:val="28"/>
          <w:szCs w:val="28"/>
          <w:lang w:val="ru-RU"/>
        </w:rPr>
        <w:t>Не принимается заявка участника отбора по следующим причинам:</w:t>
      </w:r>
    </w:p>
    <w:p w:rsidR="001A4688" w:rsidRPr="00EC15E3" w:rsidRDefault="001A4688" w:rsidP="001A4688">
      <w:pPr>
        <w:ind w:firstLine="709"/>
        <w:jc w:val="both"/>
        <w:rPr>
          <w:sz w:val="28"/>
          <w:szCs w:val="28"/>
          <w:lang w:val="ru-RU"/>
        </w:rPr>
      </w:pPr>
      <w:r w:rsidRPr="00EC15E3">
        <w:rPr>
          <w:sz w:val="28"/>
          <w:szCs w:val="28"/>
          <w:lang w:val="ru-RU"/>
        </w:rPr>
        <w:t>участником конкурсного отбора представлено более одной заявки;</w:t>
      </w:r>
    </w:p>
    <w:p w:rsidR="001A4688" w:rsidRPr="00EC15E3" w:rsidRDefault="001A4688" w:rsidP="001A4688">
      <w:pPr>
        <w:ind w:firstLine="709"/>
        <w:jc w:val="both"/>
        <w:rPr>
          <w:sz w:val="28"/>
          <w:szCs w:val="28"/>
          <w:lang w:val="ru-RU"/>
        </w:rPr>
      </w:pPr>
      <w:r w:rsidRPr="00EC15E3">
        <w:rPr>
          <w:sz w:val="28"/>
          <w:szCs w:val="28"/>
          <w:lang w:val="ru-RU"/>
        </w:rPr>
        <w:t>отсутствует документ, подтверждающий наличие в бюджете муниципального образования бюджетных ассигнований на финансовое обеспечение расходного обязательства муниципального образования по программе</w:t>
      </w:r>
      <w:r w:rsidR="008579B3" w:rsidRPr="00EC15E3">
        <w:rPr>
          <w:sz w:val="28"/>
          <w:szCs w:val="28"/>
          <w:lang w:val="ru-RU"/>
        </w:rPr>
        <w:t>,</w:t>
      </w:r>
      <w:r w:rsidRPr="00EC15E3">
        <w:rPr>
          <w:sz w:val="28"/>
          <w:szCs w:val="28"/>
          <w:lang w:val="ru-RU"/>
        </w:rPr>
        <w:t xml:space="preserve"> или гарантийное письмо администрации муниципального образования, подтверждающее выделение соответствующих средств;</w:t>
      </w:r>
    </w:p>
    <w:p w:rsidR="001A4688" w:rsidRPr="00EC15E3" w:rsidRDefault="001A4688" w:rsidP="001A4688">
      <w:pPr>
        <w:ind w:firstLine="709"/>
        <w:jc w:val="both"/>
        <w:rPr>
          <w:sz w:val="28"/>
          <w:szCs w:val="28"/>
          <w:lang w:val="ru-RU"/>
        </w:rPr>
      </w:pPr>
      <w:r w:rsidRPr="00EC15E3">
        <w:rPr>
          <w:sz w:val="28"/>
          <w:szCs w:val="28"/>
          <w:lang w:val="ru-RU"/>
        </w:rPr>
        <w:t xml:space="preserve">отсутствует выписка из местного бюджета, включающего в себя мероприятия, софинансирование которых осуществляется из средств бюджета </w:t>
      </w:r>
      <w:r w:rsidR="007D0029" w:rsidRPr="00EC15E3">
        <w:rPr>
          <w:sz w:val="28"/>
          <w:szCs w:val="28"/>
          <w:lang w:val="ru-RU"/>
        </w:rPr>
        <w:t>Кемеровской области</w:t>
      </w:r>
      <w:r w:rsidR="008579B3" w:rsidRPr="00EC15E3">
        <w:rPr>
          <w:sz w:val="28"/>
          <w:szCs w:val="28"/>
          <w:lang w:val="ru-RU"/>
        </w:rPr>
        <w:t>,</w:t>
      </w:r>
      <w:r w:rsidR="007D0029" w:rsidRPr="00EC15E3">
        <w:rPr>
          <w:sz w:val="28"/>
          <w:szCs w:val="28"/>
          <w:lang w:val="ru-RU"/>
        </w:rPr>
        <w:t xml:space="preserve"> </w:t>
      </w:r>
      <w:r w:rsidRPr="00EC15E3">
        <w:rPr>
          <w:sz w:val="28"/>
          <w:szCs w:val="28"/>
          <w:lang w:val="ru-RU"/>
        </w:rPr>
        <w:t>или гарантийное письмо высшего должностного лица органа местного самоуправления, подтверждающее утверждение соответствующего бюджета;</w:t>
      </w:r>
    </w:p>
    <w:p w:rsidR="001A4688" w:rsidRPr="00EC15E3" w:rsidRDefault="001A4688" w:rsidP="008579B3">
      <w:pPr>
        <w:ind w:firstLine="708"/>
        <w:jc w:val="both"/>
        <w:rPr>
          <w:sz w:val="28"/>
          <w:szCs w:val="28"/>
          <w:lang w:val="ru-RU"/>
        </w:rPr>
      </w:pPr>
      <w:r w:rsidRPr="00EC15E3">
        <w:rPr>
          <w:sz w:val="28"/>
          <w:szCs w:val="28"/>
          <w:lang w:val="ru-RU"/>
        </w:rPr>
        <w:t>представленная заявка не соответствует содержанию настояще</w:t>
      </w:r>
      <w:r w:rsidR="008579B3" w:rsidRPr="00EC15E3">
        <w:rPr>
          <w:sz w:val="28"/>
          <w:szCs w:val="28"/>
          <w:lang w:val="ru-RU"/>
        </w:rPr>
        <w:t>го раздела</w:t>
      </w:r>
      <w:r w:rsidRPr="00EC15E3">
        <w:rPr>
          <w:sz w:val="28"/>
          <w:szCs w:val="28"/>
          <w:lang w:val="ru-RU"/>
        </w:rPr>
        <w:t xml:space="preserve"> и (или) установленной форме;</w:t>
      </w:r>
    </w:p>
    <w:p w:rsidR="001A4688" w:rsidRPr="00EC15E3" w:rsidRDefault="001A4688" w:rsidP="001A4688">
      <w:pPr>
        <w:ind w:firstLine="709"/>
        <w:jc w:val="both"/>
        <w:rPr>
          <w:sz w:val="28"/>
          <w:szCs w:val="28"/>
          <w:lang w:val="ru-RU"/>
        </w:rPr>
      </w:pPr>
      <w:r w:rsidRPr="00EC15E3">
        <w:rPr>
          <w:sz w:val="28"/>
          <w:szCs w:val="28"/>
          <w:lang w:val="ru-RU"/>
        </w:rPr>
        <w:t>заявка поступила позже установленного срока окончания приема;</w:t>
      </w:r>
    </w:p>
    <w:p w:rsidR="001A4688" w:rsidRPr="00EC15E3" w:rsidRDefault="001A4688" w:rsidP="001A4688">
      <w:pPr>
        <w:ind w:firstLine="709"/>
        <w:jc w:val="both"/>
        <w:rPr>
          <w:sz w:val="28"/>
          <w:szCs w:val="28"/>
          <w:lang w:val="ru-RU"/>
        </w:rPr>
      </w:pPr>
      <w:r w:rsidRPr="00EC15E3">
        <w:rPr>
          <w:sz w:val="28"/>
          <w:szCs w:val="28"/>
          <w:lang w:val="ru-RU"/>
        </w:rPr>
        <w:t>в заявке имеются исправления.</w:t>
      </w:r>
    </w:p>
    <w:p w:rsidR="001A4688" w:rsidRPr="00EC15E3" w:rsidRDefault="001A4688" w:rsidP="001A4688">
      <w:pPr>
        <w:ind w:firstLine="709"/>
        <w:jc w:val="both"/>
        <w:rPr>
          <w:sz w:val="28"/>
          <w:szCs w:val="28"/>
          <w:lang w:val="ru-RU"/>
        </w:rPr>
      </w:pPr>
      <w:r w:rsidRPr="00EC15E3">
        <w:rPr>
          <w:sz w:val="28"/>
          <w:szCs w:val="28"/>
          <w:lang w:val="ru-RU"/>
        </w:rPr>
        <w:t xml:space="preserve">Итоги отбора размещаются на сайте департамента в </w:t>
      </w:r>
      <w:r w:rsidR="000B73DC" w:rsidRPr="00EC15E3">
        <w:rPr>
          <w:sz w:val="28"/>
          <w:szCs w:val="28"/>
          <w:lang w:val="ru-RU"/>
        </w:rPr>
        <w:t xml:space="preserve">информационно-телекоммуникационной </w:t>
      </w:r>
      <w:r w:rsidRPr="00EC15E3">
        <w:rPr>
          <w:sz w:val="28"/>
          <w:szCs w:val="28"/>
          <w:lang w:val="ru-RU"/>
        </w:rPr>
        <w:t xml:space="preserve">сети </w:t>
      </w:r>
      <w:r w:rsidR="007D0029" w:rsidRPr="00EC15E3">
        <w:rPr>
          <w:sz w:val="28"/>
          <w:szCs w:val="28"/>
          <w:lang w:val="ru-RU"/>
        </w:rPr>
        <w:t>«</w:t>
      </w:r>
      <w:r w:rsidRPr="00EC15E3">
        <w:rPr>
          <w:sz w:val="28"/>
          <w:szCs w:val="28"/>
          <w:lang w:val="ru-RU"/>
        </w:rPr>
        <w:t>Интернет</w:t>
      </w:r>
      <w:r w:rsidR="007D0029" w:rsidRPr="00EC15E3">
        <w:rPr>
          <w:sz w:val="28"/>
          <w:szCs w:val="28"/>
          <w:lang w:val="ru-RU"/>
        </w:rPr>
        <w:t>»</w:t>
      </w:r>
      <w:r w:rsidR="003E59B4">
        <w:rPr>
          <w:sz w:val="28"/>
          <w:szCs w:val="28"/>
          <w:lang w:val="ru-RU"/>
        </w:rPr>
        <w:t xml:space="preserve"> не позднее </w:t>
      </w:r>
      <w:r w:rsidRPr="00EC15E3">
        <w:rPr>
          <w:sz w:val="28"/>
          <w:szCs w:val="28"/>
          <w:lang w:val="ru-RU"/>
        </w:rPr>
        <w:t xml:space="preserve"> трех дней после подписания протокола комиссией по отбору муниципальных образований для пр</w:t>
      </w:r>
      <w:r w:rsidR="000B73DC" w:rsidRPr="00EC15E3">
        <w:rPr>
          <w:sz w:val="28"/>
          <w:szCs w:val="28"/>
          <w:lang w:val="ru-RU"/>
        </w:rPr>
        <w:t>едоставления субсидий в рамках Г</w:t>
      </w:r>
      <w:r w:rsidRPr="00EC15E3">
        <w:rPr>
          <w:sz w:val="28"/>
          <w:szCs w:val="28"/>
          <w:lang w:val="ru-RU"/>
        </w:rPr>
        <w:t>осударственной</w:t>
      </w:r>
      <w:r w:rsidR="00882170" w:rsidRPr="00EC15E3">
        <w:rPr>
          <w:sz w:val="28"/>
          <w:szCs w:val="28"/>
          <w:lang w:val="ru-RU"/>
        </w:rPr>
        <w:t xml:space="preserve"> программы</w:t>
      </w:r>
      <w:r w:rsidRPr="00EC15E3">
        <w:rPr>
          <w:sz w:val="28"/>
          <w:szCs w:val="28"/>
          <w:lang w:val="ru-RU"/>
        </w:rPr>
        <w:t xml:space="preserve">.  </w:t>
      </w:r>
    </w:p>
    <w:p w:rsidR="00F33A00" w:rsidRPr="00EC15E3" w:rsidRDefault="00F33A00" w:rsidP="001A4688">
      <w:pPr>
        <w:ind w:firstLine="709"/>
        <w:jc w:val="center"/>
        <w:rPr>
          <w:b/>
          <w:sz w:val="28"/>
          <w:szCs w:val="28"/>
          <w:lang w:val="ru-RU"/>
        </w:rPr>
      </w:pPr>
    </w:p>
    <w:p w:rsidR="001A4688" w:rsidRPr="00EC15E3" w:rsidRDefault="006C7F09" w:rsidP="008579B3">
      <w:pPr>
        <w:jc w:val="center"/>
        <w:rPr>
          <w:sz w:val="28"/>
          <w:szCs w:val="28"/>
          <w:lang w:val="ru-RU"/>
        </w:rPr>
      </w:pPr>
      <w:r w:rsidRPr="00EC15E3">
        <w:rPr>
          <w:sz w:val="28"/>
          <w:szCs w:val="28"/>
          <w:lang w:val="ru-RU"/>
        </w:rPr>
        <w:t>4</w:t>
      </w:r>
      <w:r w:rsidR="001A4688" w:rsidRPr="00EC15E3">
        <w:rPr>
          <w:sz w:val="28"/>
          <w:szCs w:val="28"/>
          <w:lang w:val="ru-RU"/>
        </w:rPr>
        <w:t>.2. Состав заявки</w:t>
      </w:r>
    </w:p>
    <w:p w:rsidR="001A4688" w:rsidRPr="00EC15E3" w:rsidRDefault="001A4688" w:rsidP="001A4688">
      <w:pPr>
        <w:ind w:firstLine="709"/>
        <w:jc w:val="center"/>
        <w:rPr>
          <w:b/>
          <w:sz w:val="28"/>
          <w:szCs w:val="28"/>
          <w:lang w:val="ru-RU"/>
        </w:rPr>
      </w:pPr>
    </w:p>
    <w:p w:rsidR="004B2A2F" w:rsidRPr="00EC15E3" w:rsidRDefault="001A4688" w:rsidP="004B2A2F">
      <w:pPr>
        <w:pStyle w:val="31"/>
        <w:shd w:val="clear" w:color="auto" w:fill="auto"/>
        <w:spacing w:line="240" w:lineRule="auto"/>
        <w:ind w:left="20" w:right="20"/>
        <w:rPr>
          <w:rFonts w:cs="Times New Roman"/>
          <w:sz w:val="28"/>
          <w:szCs w:val="28"/>
        </w:rPr>
      </w:pPr>
      <w:r w:rsidRPr="00EC15E3">
        <w:rPr>
          <w:rStyle w:val="30"/>
          <w:sz w:val="28"/>
          <w:szCs w:val="28"/>
        </w:rPr>
        <w:t>Заявка</w:t>
      </w:r>
      <w:r w:rsidR="004B2A2F" w:rsidRPr="00EC15E3">
        <w:rPr>
          <w:rStyle w:val="30"/>
          <w:sz w:val="28"/>
          <w:szCs w:val="28"/>
        </w:rPr>
        <w:t xml:space="preserve"> формируется из</w:t>
      </w:r>
      <w:r w:rsidRPr="00EC15E3">
        <w:rPr>
          <w:rStyle w:val="30"/>
          <w:sz w:val="28"/>
          <w:szCs w:val="28"/>
        </w:rPr>
        <w:t xml:space="preserve"> документов</w:t>
      </w:r>
      <w:r w:rsidR="004B2A2F" w:rsidRPr="00EC15E3">
        <w:rPr>
          <w:rStyle w:val="30"/>
          <w:sz w:val="28"/>
          <w:szCs w:val="28"/>
        </w:rPr>
        <w:t xml:space="preserve"> в следующей последовательности: </w:t>
      </w:r>
    </w:p>
    <w:p w:rsidR="001A4688" w:rsidRPr="00EC15E3" w:rsidRDefault="001A4688" w:rsidP="004B2A2F">
      <w:pPr>
        <w:pStyle w:val="31"/>
        <w:numPr>
          <w:ilvl w:val="0"/>
          <w:numId w:val="6"/>
        </w:numPr>
        <w:shd w:val="clear" w:color="auto" w:fill="auto"/>
        <w:spacing w:line="240" w:lineRule="auto"/>
        <w:ind w:right="20" w:firstLine="709"/>
        <w:rPr>
          <w:rFonts w:cs="Times New Roman"/>
          <w:sz w:val="28"/>
          <w:szCs w:val="28"/>
        </w:rPr>
      </w:pPr>
      <w:r w:rsidRPr="00EC15E3">
        <w:rPr>
          <w:rStyle w:val="30"/>
          <w:sz w:val="28"/>
          <w:szCs w:val="28"/>
        </w:rPr>
        <w:t xml:space="preserve">Титульный лист заявки </w:t>
      </w:r>
      <w:r w:rsidR="00882170" w:rsidRPr="00EC15E3">
        <w:rPr>
          <w:rStyle w:val="30"/>
          <w:sz w:val="28"/>
          <w:szCs w:val="28"/>
        </w:rPr>
        <w:t xml:space="preserve">по форме согласно </w:t>
      </w:r>
      <w:r w:rsidR="005C7D49" w:rsidRPr="00EC15E3">
        <w:rPr>
          <w:rStyle w:val="30"/>
          <w:sz w:val="28"/>
          <w:szCs w:val="28"/>
        </w:rPr>
        <w:t>п</w:t>
      </w:r>
      <w:r w:rsidRPr="00EC15E3">
        <w:rPr>
          <w:rStyle w:val="30"/>
          <w:sz w:val="28"/>
          <w:szCs w:val="28"/>
        </w:rPr>
        <w:t>риложени</w:t>
      </w:r>
      <w:r w:rsidR="00882170" w:rsidRPr="00EC15E3">
        <w:rPr>
          <w:rStyle w:val="30"/>
          <w:sz w:val="28"/>
          <w:szCs w:val="28"/>
        </w:rPr>
        <w:t>ю</w:t>
      </w:r>
      <w:r w:rsidRPr="00EC15E3">
        <w:rPr>
          <w:rStyle w:val="30"/>
          <w:sz w:val="28"/>
          <w:szCs w:val="28"/>
        </w:rPr>
        <w:t xml:space="preserve"> </w:t>
      </w:r>
      <w:r w:rsidR="00DC135C" w:rsidRPr="00EC15E3">
        <w:rPr>
          <w:rStyle w:val="30"/>
          <w:sz w:val="28"/>
          <w:szCs w:val="28"/>
        </w:rPr>
        <w:t xml:space="preserve">№ </w:t>
      </w:r>
      <w:r w:rsidRPr="00EC15E3">
        <w:rPr>
          <w:rStyle w:val="30"/>
          <w:sz w:val="28"/>
          <w:szCs w:val="28"/>
        </w:rPr>
        <w:t>1 к</w:t>
      </w:r>
      <w:r w:rsidR="00DC135C" w:rsidRPr="00EC15E3">
        <w:rPr>
          <w:rStyle w:val="30"/>
          <w:sz w:val="28"/>
          <w:szCs w:val="28"/>
        </w:rPr>
        <w:t xml:space="preserve"> настоящим Правилам</w:t>
      </w:r>
      <w:r w:rsidRPr="00EC15E3">
        <w:rPr>
          <w:rStyle w:val="30"/>
          <w:sz w:val="28"/>
          <w:szCs w:val="28"/>
        </w:rPr>
        <w:t>.</w:t>
      </w:r>
    </w:p>
    <w:p w:rsidR="001A4688" w:rsidRPr="00EC15E3" w:rsidRDefault="001A4688" w:rsidP="00882170">
      <w:pPr>
        <w:pStyle w:val="31"/>
        <w:numPr>
          <w:ilvl w:val="0"/>
          <w:numId w:val="6"/>
        </w:numPr>
        <w:shd w:val="clear" w:color="auto" w:fill="auto"/>
        <w:spacing w:line="240" w:lineRule="auto"/>
        <w:ind w:right="20" w:firstLine="709"/>
        <w:rPr>
          <w:rFonts w:cs="Times New Roman"/>
          <w:sz w:val="28"/>
          <w:szCs w:val="28"/>
        </w:rPr>
      </w:pPr>
      <w:r w:rsidRPr="00EC15E3">
        <w:rPr>
          <w:rStyle w:val="30"/>
          <w:sz w:val="28"/>
          <w:szCs w:val="28"/>
        </w:rPr>
        <w:t xml:space="preserve">Письмо об участии в отборе </w:t>
      </w:r>
      <w:r w:rsidR="0081744B" w:rsidRPr="00EC15E3">
        <w:rPr>
          <w:rStyle w:val="30"/>
          <w:sz w:val="28"/>
          <w:szCs w:val="28"/>
        </w:rPr>
        <w:t xml:space="preserve">по форме </w:t>
      </w:r>
      <w:r w:rsidR="007C6AC7" w:rsidRPr="00EC15E3">
        <w:rPr>
          <w:rStyle w:val="30"/>
          <w:sz w:val="28"/>
          <w:szCs w:val="28"/>
        </w:rPr>
        <w:t xml:space="preserve">согласно </w:t>
      </w:r>
      <w:r w:rsidR="005C7D49" w:rsidRPr="00EC15E3">
        <w:rPr>
          <w:rStyle w:val="30"/>
          <w:sz w:val="28"/>
          <w:szCs w:val="28"/>
        </w:rPr>
        <w:t>п</w:t>
      </w:r>
      <w:r w:rsidR="007C6AC7" w:rsidRPr="00EC15E3">
        <w:rPr>
          <w:rStyle w:val="30"/>
          <w:sz w:val="28"/>
          <w:szCs w:val="28"/>
        </w:rPr>
        <w:t xml:space="preserve">риложению </w:t>
      </w:r>
      <w:r w:rsidR="00DC135C" w:rsidRPr="00EC15E3">
        <w:rPr>
          <w:rStyle w:val="30"/>
          <w:sz w:val="28"/>
          <w:szCs w:val="28"/>
        </w:rPr>
        <w:t xml:space="preserve">№ </w:t>
      </w:r>
      <w:r w:rsidR="007C6AC7" w:rsidRPr="00EC15E3">
        <w:rPr>
          <w:rStyle w:val="30"/>
          <w:sz w:val="28"/>
          <w:szCs w:val="28"/>
        </w:rPr>
        <w:t xml:space="preserve">2 к </w:t>
      </w:r>
      <w:r w:rsidR="00DC135C" w:rsidRPr="00EC15E3">
        <w:rPr>
          <w:rStyle w:val="30"/>
          <w:sz w:val="28"/>
          <w:szCs w:val="28"/>
        </w:rPr>
        <w:t>настоящим Правилам</w:t>
      </w:r>
      <w:r w:rsidRPr="00EC15E3">
        <w:rPr>
          <w:rStyle w:val="30"/>
          <w:sz w:val="28"/>
          <w:szCs w:val="28"/>
        </w:rPr>
        <w:t>.</w:t>
      </w:r>
    </w:p>
    <w:p w:rsidR="001A4688" w:rsidRPr="00EC15E3" w:rsidRDefault="001A4688" w:rsidP="001A4688">
      <w:pPr>
        <w:pStyle w:val="31"/>
        <w:shd w:val="clear" w:color="auto" w:fill="auto"/>
        <w:spacing w:line="240" w:lineRule="auto"/>
        <w:ind w:right="20" w:firstLine="740"/>
        <w:rPr>
          <w:rStyle w:val="30"/>
          <w:sz w:val="28"/>
          <w:szCs w:val="28"/>
        </w:rPr>
      </w:pPr>
      <w:r w:rsidRPr="00EC15E3">
        <w:rPr>
          <w:rStyle w:val="30"/>
          <w:sz w:val="28"/>
          <w:szCs w:val="28"/>
        </w:rPr>
        <w:t>В сопроводительном письме указывается общий объем бюджетных ассигнований и внебюджетных средств (при наличии), предусмотренных в соответствующей программе муниципального образования, в том числе размер бюджетных ассигнований и внебюджетных средств (при наличии), предусмотренных на софинансирование расходного обязательства муниципалитета на реализацию программы.</w:t>
      </w:r>
    </w:p>
    <w:p w:rsidR="001A4688" w:rsidRPr="00EC15E3" w:rsidRDefault="00DC135C" w:rsidP="001A4688">
      <w:pPr>
        <w:pStyle w:val="31"/>
        <w:numPr>
          <w:ilvl w:val="0"/>
          <w:numId w:val="6"/>
        </w:numPr>
        <w:spacing w:line="240" w:lineRule="auto"/>
        <w:ind w:right="20" w:firstLine="720"/>
      </w:pPr>
      <w:r w:rsidRPr="00EC15E3">
        <w:rPr>
          <w:rFonts w:cs="Times New Roman"/>
          <w:sz w:val="28"/>
          <w:szCs w:val="28"/>
        </w:rPr>
        <w:t>Письмо–</w:t>
      </w:r>
      <w:r w:rsidR="001A4688" w:rsidRPr="00EC15E3">
        <w:rPr>
          <w:rFonts w:cs="Times New Roman"/>
          <w:sz w:val="28"/>
          <w:szCs w:val="28"/>
        </w:rPr>
        <w:t>уведомление о том, что организация на дату подачи заявки не находится в пр</w:t>
      </w:r>
      <w:r w:rsidRPr="00EC15E3">
        <w:rPr>
          <w:rFonts w:cs="Times New Roman"/>
          <w:sz w:val="28"/>
          <w:szCs w:val="28"/>
        </w:rPr>
        <w:t>оцессе ликвидации/реорганизации.</w:t>
      </w:r>
    </w:p>
    <w:p w:rsidR="001A4688" w:rsidRPr="00EC15E3" w:rsidRDefault="001A4688" w:rsidP="001A4688">
      <w:pPr>
        <w:pStyle w:val="31"/>
        <w:numPr>
          <w:ilvl w:val="0"/>
          <w:numId w:val="6"/>
        </w:numPr>
        <w:shd w:val="clear" w:color="auto" w:fill="auto"/>
        <w:spacing w:line="240" w:lineRule="auto"/>
        <w:ind w:left="20" w:right="20" w:firstLine="720"/>
        <w:rPr>
          <w:rFonts w:cs="Times New Roman"/>
          <w:sz w:val="28"/>
          <w:szCs w:val="28"/>
        </w:rPr>
      </w:pPr>
      <w:r w:rsidRPr="00EC15E3">
        <w:rPr>
          <w:rFonts w:cs="Times New Roman"/>
          <w:sz w:val="28"/>
          <w:szCs w:val="28"/>
        </w:rPr>
        <w:t>Оригинал справки из налогового органа (подписанной руководителем/заместителем руководителя), подтверждающей отсутствие на дату подачи заявки задолженности по уплате налогов, сборов и иных обязательных платежей в бюджеты бюджетной системы Российской Федерации, срок исполнения которых наступил в соответствии с законод</w:t>
      </w:r>
      <w:r w:rsidR="00DC135C" w:rsidRPr="00EC15E3">
        <w:rPr>
          <w:rFonts w:cs="Times New Roman"/>
          <w:sz w:val="28"/>
          <w:szCs w:val="28"/>
        </w:rPr>
        <w:t>ательством Российской Федерации.</w:t>
      </w:r>
    </w:p>
    <w:p w:rsidR="001A4688" w:rsidRPr="00EC15E3" w:rsidRDefault="001A4688" w:rsidP="001A4688">
      <w:pPr>
        <w:pStyle w:val="afd"/>
        <w:numPr>
          <w:ilvl w:val="0"/>
          <w:numId w:val="6"/>
        </w:numPr>
        <w:spacing w:after="0" w:line="240" w:lineRule="auto"/>
        <w:ind w:firstLine="720"/>
        <w:jc w:val="both"/>
        <w:rPr>
          <w:rFonts w:ascii="Times New Roman" w:hAnsi="Times New Roman"/>
          <w:sz w:val="28"/>
          <w:szCs w:val="28"/>
        </w:rPr>
      </w:pPr>
      <w:r w:rsidRPr="00EC15E3">
        <w:rPr>
          <w:rFonts w:ascii="Times New Roman" w:hAnsi="Times New Roman"/>
          <w:sz w:val="28"/>
          <w:szCs w:val="28"/>
        </w:rPr>
        <w:t>Опись документов</w:t>
      </w:r>
      <w:r w:rsidR="00882170" w:rsidRPr="00EC15E3">
        <w:rPr>
          <w:rFonts w:ascii="Times New Roman" w:hAnsi="Times New Roman"/>
          <w:sz w:val="28"/>
          <w:szCs w:val="28"/>
        </w:rPr>
        <w:t xml:space="preserve"> </w:t>
      </w:r>
      <w:r w:rsidR="0081744B" w:rsidRPr="00EC15E3">
        <w:rPr>
          <w:rStyle w:val="30"/>
          <w:sz w:val="28"/>
          <w:szCs w:val="28"/>
        </w:rPr>
        <w:t xml:space="preserve">по форме согласно </w:t>
      </w:r>
      <w:r w:rsidR="005C7D49" w:rsidRPr="00EC15E3">
        <w:rPr>
          <w:rStyle w:val="30"/>
          <w:sz w:val="28"/>
          <w:szCs w:val="28"/>
        </w:rPr>
        <w:t>п</w:t>
      </w:r>
      <w:r w:rsidR="0081744B" w:rsidRPr="00EC15E3">
        <w:rPr>
          <w:rStyle w:val="30"/>
          <w:sz w:val="28"/>
          <w:szCs w:val="28"/>
        </w:rPr>
        <w:t xml:space="preserve">риложению </w:t>
      </w:r>
      <w:r w:rsidR="00DC135C" w:rsidRPr="00EC15E3">
        <w:rPr>
          <w:rStyle w:val="30"/>
          <w:sz w:val="28"/>
          <w:szCs w:val="28"/>
        </w:rPr>
        <w:t xml:space="preserve">№ </w:t>
      </w:r>
      <w:r w:rsidR="0081744B" w:rsidRPr="00EC15E3">
        <w:rPr>
          <w:rStyle w:val="30"/>
          <w:sz w:val="28"/>
          <w:szCs w:val="28"/>
        </w:rPr>
        <w:t xml:space="preserve">3 к </w:t>
      </w:r>
      <w:r w:rsidR="00DC135C" w:rsidRPr="00EC15E3">
        <w:rPr>
          <w:rStyle w:val="30"/>
          <w:sz w:val="28"/>
          <w:szCs w:val="28"/>
        </w:rPr>
        <w:t>настоящим правилам</w:t>
      </w:r>
      <w:r w:rsidRPr="00EC15E3">
        <w:rPr>
          <w:rFonts w:ascii="Times New Roman" w:hAnsi="Times New Roman"/>
          <w:sz w:val="28"/>
          <w:szCs w:val="28"/>
        </w:rPr>
        <w:t>.</w:t>
      </w:r>
    </w:p>
    <w:p w:rsidR="001A4688" w:rsidRPr="00EC15E3" w:rsidRDefault="001A4688" w:rsidP="001A4688">
      <w:pPr>
        <w:pStyle w:val="afd"/>
        <w:numPr>
          <w:ilvl w:val="0"/>
          <w:numId w:val="6"/>
        </w:numPr>
        <w:spacing w:after="0" w:line="240" w:lineRule="auto"/>
        <w:ind w:firstLine="720"/>
        <w:jc w:val="both"/>
        <w:rPr>
          <w:rFonts w:ascii="Times New Roman" w:hAnsi="Times New Roman"/>
          <w:sz w:val="28"/>
          <w:szCs w:val="28"/>
        </w:rPr>
      </w:pPr>
      <w:r w:rsidRPr="00EC15E3">
        <w:rPr>
          <w:rFonts w:ascii="Times New Roman" w:hAnsi="Times New Roman"/>
          <w:sz w:val="28"/>
          <w:szCs w:val="28"/>
        </w:rPr>
        <w:t>Гарантийное</w:t>
      </w:r>
      <w:r w:rsidR="00882170" w:rsidRPr="00EC15E3">
        <w:rPr>
          <w:rFonts w:ascii="Times New Roman" w:hAnsi="Times New Roman"/>
          <w:sz w:val="28"/>
          <w:szCs w:val="28"/>
        </w:rPr>
        <w:t>(ые)</w:t>
      </w:r>
      <w:r w:rsidRPr="00EC15E3">
        <w:rPr>
          <w:rFonts w:ascii="Times New Roman" w:hAnsi="Times New Roman"/>
          <w:sz w:val="28"/>
          <w:szCs w:val="28"/>
        </w:rPr>
        <w:t xml:space="preserve"> письмо</w:t>
      </w:r>
      <w:r w:rsidR="00882170" w:rsidRPr="00EC15E3">
        <w:rPr>
          <w:rFonts w:ascii="Times New Roman" w:hAnsi="Times New Roman"/>
          <w:sz w:val="28"/>
          <w:szCs w:val="28"/>
        </w:rPr>
        <w:t xml:space="preserve">(а) </w:t>
      </w:r>
      <w:r w:rsidRPr="00EC15E3">
        <w:rPr>
          <w:rFonts w:ascii="Times New Roman" w:hAnsi="Times New Roman"/>
          <w:sz w:val="28"/>
          <w:szCs w:val="28"/>
        </w:rPr>
        <w:t>высшего должностного лица муниципального образования либо лица, уполномоченного действовать от имени муниципального образования в соответствии с требованиями действующего законодательства Российской Федерации:</w:t>
      </w:r>
    </w:p>
    <w:p w:rsidR="001A4688" w:rsidRPr="00EC15E3" w:rsidRDefault="001A4688" w:rsidP="001A4688">
      <w:pPr>
        <w:ind w:firstLine="709"/>
        <w:jc w:val="both"/>
        <w:rPr>
          <w:sz w:val="28"/>
          <w:szCs w:val="28"/>
          <w:lang w:val="ru-RU"/>
        </w:rPr>
      </w:pPr>
      <w:r w:rsidRPr="00EC15E3">
        <w:rPr>
          <w:sz w:val="28"/>
          <w:szCs w:val="28"/>
          <w:lang w:val="ru-RU"/>
        </w:rPr>
        <w:t>а)</w:t>
      </w:r>
      <w:r w:rsidRPr="00EC15E3">
        <w:rPr>
          <w:sz w:val="28"/>
          <w:szCs w:val="28"/>
          <w:lang w:val="ru-RU"/>
        </w:rPr>
        <w:tab/>
        <w:t>об утверждении программы, включающей в себя мероприятия, а также следующие результаты:</w:t>
      </w:r>
    </w:p>
    <w:p w:rsidR="001A4688" w:rsidRPr="00EC15E3" w:rsidRDefault="001A4688" w:rsidP="001A4688">
      <w:pPr>
        <w:ind w:firstLine="709"/>
        <w:jc w:val="both"/>
        <w:rPr>
          <w:sz w:val="28"/>
          <w:szCs w:val="28"/>
          <w:lang w:val="ru-RU"/>
        </w:rPr>
      </w:pPr>
      <w:r w:rsidRPr="00EC15E3">
        <w:rPr>
          <w:sz w:val="28"/>
          <w:szCs w:val="28"/>
          <w:lang w:val="ru-RU"/>
        </w:rPr>
        <w:t>ежегодный охват детей организованными формами отдыха и оздоровления до 2025 года не менее 76%, в т.ч. загородным отдыхом не менее 40 %;</w:t>
      </w:r>
    </w:p>
    <w:p w:rsidR="001A4688" w:rsidRPr="00EC15E3" w:rsidRDefault="001A4688" w:rsidP="001A4688">
      <w:pPr>
        <w:ind w:firstLine="709"/>
        <w:jc w:val="both"/>
        <w:rPr>
          <w:sz w:val="28"/>
          <w:szCs w:val="28"/>
          <w:lang w:val="ru-RU"/>
        </w:rPr>
      </w:pPr>
      <w:r w:rsidRPr="00EC15E3">
        <w:rPr>
          <w:sz w:val="28"/>
          <w:szCs w:val="28"/>
          <w:lang w:val="ru-RU"/>
        </w:rPr>
        <w:t>реализованы мероприятия по созданию условий для организации отдыха и оздоровления детей-инвалидов и детей с ограниченными возможностями здоровья с достижением к 2025 году охвата не менее 50% от общего числа детей данных категорий начиная с 2020 года;</w:t>
      </w:r>
    </w:p>
    <w:p w:rsidR="001A4688" w:rsidRPr="00EC15E3" w:rsidRDefault="001A4688" w:rsidP="001A4688">
      <w:pPr>
        <w:ind w:firstLine="709"/>
        <w:jc w:val="both"/>
        <w:rPr>
          <w:sz w:val="28"/>
          <w:szCs w:val="28"/>
          <w:lang w:val="ru-RU"/>
        </w:rPr>
      </w:pPr>
      <w:r w:rsidRPr="00EC15E3">
        <w:rPr>
          <w:sz w:val="28"/>
          <w:szCs w:val="28"/>
          <w:lang w:val="ru-RU"/>
        </w:rPr>
        <w:t>обеспечена возможность участия детей в сетевых формах реализации образовательных программ;</w:t>
      </w:r>
    </w:p>
    <w:p w:rsidR="001A4688" w:rsidRPr="00EC15E3" w:rsidRDefault="001A4688" w:rsidP="001A4688">
      <w:pPr>
        <w:ind w:firstLine="709"/>
        <w:jc w:val="both"/>
        <w:rPr>
          <w:sz w:val="28"/>
          <w:szCs w:val="28"/>
          <w:lang w:val="ru-RU"/>
        </w:rPr>
      </w:pPr>
      <w:r w:rsidRPr="00EC15E3">
        <w:rPr>
          <w:sz w:val="28"/>
          <w:szCs w:val="28"/>
          <w:lang w:val="ru-RU"/>
        </w:rPr>
        <w:t>реализованные мероприятия соответствуют требованиям и нормам безопасности;</w:t>
      </w:r>
    </w:p>
    <w:p w:rsidR="001A4688" w:rsidRPr="00EC15E3" w:rsidRDefault="001A4688" w:rsidP="001A4688">
      <w:pPr>
        <w:ind w:firstLine="709"/>
        <w:jc w:val="both"/>
        <w:rPr>
          <w:sz w:val="28"/>
          <w:szCs w:val="28"/>
          <w:lang w:val="ru-RU"/>
        </w:rPr>
      </w:pPr>
      <w:r w:rsidRPr="00EC15E3">
        <w:rPr>
          <w:sz w:val="28"/>
          <w:szCs w:val="28"/>
          <w:lang w:val="ru-RU"/>
        </w:rPr>
        <w:t>обеспечено развитие кадрового потенциала преподавательского</w:t>
      </w:r>
      <w:r w:rsidR="00DC135C" w:rsidRPr="00EC15E3">
        <w:rPr>
          <w:sz w:val="28"/>
          <w:szCs w:val="28"/>
          <w:lang w:val="ru-RU"/>
        </w:rPr>
        <w:t xml:space="preserve"> и административного состава;</w:t>
      </w:r>
    </w:p>
    <w:p w:rsidR="001A4688" w:rsidRPr="00EC15E3" w:rsidRDefault="001A4688" w:rsidP="001A4688">
      <w:pPr>
        <w:ind w:firstLine="709"/>
        <w:jc w:val="both"/>
        <w:rPr>
          <w:sz w:val="28"/>
          <w:szCs w:val="28"/>
          <w:lang w:val="ru-RU"/>
        </w:rPr>
      </w:pPr>
      <w:r w:rsidRPr="00EC15E3">
        <w:rPr>
          <w:sz w:val="28"/>
          <w:szCs w:val="28"/>
          <w:lang w:val="ru-RU"/>
        </w:rPr>
        <w:t>б)</w:t>
      </w:r>
      <w:r w:rsidRPr="00EC15E3">
        <w:rPr>
          <w:sz w:val="28"/>
          <w:szCs w:val="28"/>
          <w:lang w:val="ru-RU"/>
        </w:rPr>
        <w:tab/>
        <w:t>о включении в соответствующую муниципальную программу муниципального образования мероприятий программы;</w:t>
      </w:r>
    </w:p>
    <w:p w:rsidR="001A4688" w:rsidRPr="00EC15E3" w:rsidRDefault="001A4688" w:rsidP="001A4688">
      <w:pPr>
        <w:ind w:firstLine="709"/>
        <w:jc w:val="both"/>
        <w:rPr>
          <w:sz w:val="28"/>
          <w:szCs w:val="28"/>
          <w:lang w:val="ru-RU"/>
        </w:rPr>
      </w:pPr>
      <w:r w:rsidRPr="00EC15E3">
        <w:rPr>
          <w:sz w:val="28"/>
          <w:szCs w:val="28"/>
          <w:lang w:val="ru-RU"/>
        </w:rPr>
        <w:t>в)</w:t>
      </w:r>
      <w:r w:rsidRPr="00EC15E3">
        <w:rPr>
          <w:sz w:val="28"/>
          <w:szCs w:val="28"/>
          <w:lang w:val="ru-RU"/>
        </w:rPr>
        <w:tab/>
        <w:t xml:space="preserve">о наличии в бюджете муниципального образования бюджетных ассигнований на финансовое обеспечение расходного обязательства муниципального образования по программе в объеме, пропорциональном предельному уровню софинансирования из бюджета </w:t>
      </w:r>
      <w:r w:rsidR="0081744B" w:rsidRPr="00EC15E3">
        <w:rPr>
          <w:sz w:val="28"/>
          <w:szCs w:val="28"/>
          <w:lang w:val="ru-RU"/>
        </w:rPr>
        <w:t xml:space="preserve">Кемеровской области </w:t>
      </w:r>
      <w:r w:rsidRPr="00EC15E3">
        <w:rPr>
          <w:sz w:val="28"/>
          <w:szCs w:val="28"/>
          <w:lang w:val="ru-RU"/>
        </w:rPr>
        <w:t>расходного обязательства муниципального образования;</w:t>
      </w:r>
    </w:p>
    <w:p w:rsidR="001A4688" w:rsidRPr="00EC15E3" w:rsidRDefault="001A4688" w:rsidP="001A4688">
      <w:pPr>
        <w:ind w:firstLine="709"/>
        <w:jc w:val="both"/>
        <w:rPr>
          <w:sz w:val="28"/>
          <w:szCs w:val="28"/>
          <w:lang w:val="ru-RU"/>
        </w:rPr>
      </w:pPr>
      <w:r w:rsidRPr="00EC15E3">
        <w:rPr>
          <w:sz w:val="28"/>
          <w:szCs w:val="28"/>
          <w:lang w:val="ru-RU"/>
        </w:rPr>
        <w:t>г)</w:t>
      </w:r>
      <w:r w:rsidRPr="00EC15E3">
        <w:rPr>
          <w:sz w:val="28"/>
          <w:szCs w:val="28"/>
          <w:lang w:val="ru-RU"/>
        </w:rPr>
        <w:tab/>
        <w:t>о наличии в бюджете муниципального образования бюджетных ассигнований на финансовое обеспечение мероприятий программы, в том числе оплату труда педагогических работников, содержания помещений, коммунальные расходы, расходные материалы, подготовительные ремонтные работы и др.</w:t>
      </w:r>
    </w:p>
    <w:p w:rsidR="001A4688" w:rsidRPr="00EC15E3" w:rsidRDefault="001A4688" w:rsidP="001A4688">
      <w:pPr>
        <w:ind w:firstLine="709"/>
        <w:jc w:val="both"/>
        <w:rPr>
          <w:sz w:val="28"/>
          <w:szCs w:val="28"/>
          <w:lang w:val="ru-RU"/>
        </w:rPr>
      </w:pPr>
      <w:r w:rsidRPr="00EC15E3">
        <w:rPr>
          <w:sz w:val="28"/>
          <w:szCs w:val="28"/>
          <w:lang w:val="ru-RU"/>
        </w:rPr>
        <w:t>7</w:t>
      </w:r>
      <w:r w:rsidR="002A0CCC" w:rsidRPr="00EC15E3">
        <w:rPr>
          <w:sz w:val="28"/>
          <w:szCs w:val="28"/>
          <w:lang w:val="ru-RU"/>
        </w:rPr>
        <w:t>.</w:t>
      </w:r>
      <w:r w:rsidRPr="00EC15E3">
        <w:rPr>
          <w:sz w:val="28"/>
          <w:szCs w:val="28"/>
          <w:lang w:val="ru-RU"/>
        </w:rPr>
        <w:tab/>
      </w:r>
      <w:r w:rsidR="006D207F" w:rsidRPr="00EC15E3">
        <w:rPr>
          <w:sz w:val="28"/>
          <w:szCs w:val="28"/>
          <w:lang w:val="ru-RU"/>
        </w:rPr>
        <w:t>П</w:t>
      </w:r>
      <w:r w:rsidRPr="00EC15E3">
        <w:rPr>
          <w:sz w:val="28"/>
          <w:szCs w:val="28"/>
          <w:lang w:val="ru-RU"/>
        </w:rPr>
        <w:t>рограмм</w:t>
      </w:r>
      <w:r w:rsidR="00DC135C" w:rsidRPr="00EC15E3">
        <w:rPr>
          <w:sz w:val="28"/>
          <w:szCs w:val="28"/>
          <w:lang w:val="ru-RU"/>
        </w:rPr>
        <w:t>а</w:t>
      </w:r>
      <w:r w:rsidR="006D207F" w:rsidRPr="00EC15E3">
        <w:rPr>
          <w:sz w:val="28"/>
          <w:szCs w:val="28"/>
          <w:lang w:val="ru-RU"/>
        </w:rPr>
        <w:t>-</w:t>
      </w:r>
      <w:r w:rsidRPr="00EC15E3">
        <w:rPr>
          <w:sz w:val="28"/>
          <w:szCs w:val="28"/>
          <w:lang w:val="ru-RU"/>
        </w:rPr>
        <w:t>акт муниципального образов</w:t>
      </w:r>
      <w:r w:rsidR="00DC135C" w:rsidRPr="00EC15E3">
        <w:rPr>
          <w:sz w:val="28"/>
          <w:szCs w:val="28"/>
          <w:lang w:val="ru-RU"/>
        </w:rPr>
        <w:t>ания, утверждающая</w:t>
      </w:r>
      <w:r w:rsidRPr="00EC15E3">
        <w:rPr>
          <w:sz w:val="28"/>
          <w:szCs w:val="28"/>
          <w:lang w:val="ru-RU"/>
        </w:rPr>
        <w:t>:</w:t>
      </w:r>
    </w:p>
    <w:p w:rsidR="001A4688" w:rsidRPr="00EC15E3" w:rsidRDefault="001A4688" w:rsidP="001A4688">
      <w:pPr>
        <w:ind w:firstLine="709"/>
        <w:jc w:val="both"/>
        <w:rPr>
          <w:sz w:val="28"/>
          <w:szCs w:val="28"/>
          <w:lang w:val="ru-RU"/>
        </w:rPr>
      </w:pPr>
      <w:r w:rsidRPr="00EC15E3">
        <w:rPr>
          <w:sz w:val="28"/>
          <w:szCs w:val="28"/>
          <w:lang w:val="ru-RU"/>
        </w:rPr>
        <w:t>муниципального координатора - орган местного самоуправления муниципального образования, осуществляющий управление в сфере отдыха и оздоровления;</w:t>
      </w:r>
    </w:p>
    <w:p w:rsidR="001A4688" w:rsidRPr="00EC15E3" w:rsidRDefault="001A4688" w:rsidP="001A4688">
      <w:pPr>
        <w:ind w:firstLine="709"/>
        <w:jc w:val="both"/>
        <w:rPr>
          <w:sz w:val="28"/>
          <w:szCs w:val="28"/>
          <w:lang w:val="ru-RU"/>
        </w:rPr>
      </w:pPr>
      <w:r w:rsidRPr="00EC15E3">
        <w:rPr>
          <w:sz w:val="28"/>
          <w:szCs w:val="28"/>
          <w:lang w:val="ru-RU"/>
        </w:rPr>
        <w:t>комплекс мер развити</w:t>
      </w:r>
      <w:r w:rsidR="003E59B4">
        <w:rPr>
          <w:sz w:val="28"/>
          <w:szCs w:val="28"/>
          <w:lang w:val="ru-RU"/>
        </w:rPr>
        <w:t>я</w:t>
      </w:r>
      <w:r w:rsidRPr="00EC15E3">
        <w:rPr>
          <w:sz w:val="28"/>
          <w:szCs w:val="28"/>
          <w:lang w:val="ru-RU"/>
        </w:rPr>
        <w:t xml:space="preserve"> системы детского отдыха муниципального образования;</w:t>
      </w:r>
    </w:p>
    <w:p w:rsidR="001A4688" w:rsidRPr="00EC15E3" w:rsidRDefault="001A4688" w:rsidP="001A4688">
      <w:pPr>
        <w:ind w:firstLine="709"/>
        <w:jc w:val="both"/>
        <w:rPr>
          <w:sz w:val="28"/>
          <w:szCs w:val="28"/>
          <w:lang w:val="ru-RU"/>
        </w:rPr>
      </w:pPr>
      <w:r w:rsidRPr="00EC15E3">
        <w:rPr>
          <w:sz w:val="28"/>
          <w:szCs w:val="28"/>
          <w:lang w:val="ru-RU"/>
        </w:rPr>
        <w:t xml:space="preserve">концепцию по развитию системы детского отдыха муниципального образования </w:t>
      </w:r>
      <w:r w:rsidR="006D207F" w:rsidRPr="00EC15E3">
        <w:rPr>
          <w:sz w:val="28"/>
          <w:szCs w:val="28"/>
          <w:lang w:val="ru-RU"/>
        </w:rPr>
        <w:t>(далее – концепция)</w:t>
      </w:r>
      <w:r w:rsidRPr="00EC15E3">
        <w:rPr>
          <w:sz w:val="28"/>
          <w:szCs w:val="28"/>
          <w:lang w:val="ru-RU"/>
        </w:rPr>
        <w:t>.</w:t>
      </w:r>
    </w:p>
    <w:p w:rsidR="001A4688" w:rsidRPr="00EC15E3" w:rsidRDefault="001A4688" w:rsidP="001A4688">
      <w:pPr>
        <w:ind w:firstLine="709"/>
        <w:jc w:val="both"/>
        <w:rPr>
          <w:sz w:val="28"/>
          <w:szCs w:val="28"/>
          <w:lang w:val="ru-RU"/>
        </w:rPr>
      </w:pPr>
      <w:r w:rsidRPr="00EC15E3">
        <w:rPr>
          <w:sz w:val="28"/>
          <w:szCs w:val="28"/>
          <w:lang w:val="ru-RU"/>
        </w:rPr>
        <w:t>7.1.</w:t>
      </w:r>
      <w:r w:rsidRPr="00EC15E3">
        <w:rPr>
          <w:sz w:val="28"/>
          <w:szCs w:val="28"/>
          <w:lang w:val="ru-RU"/>
        </w:rPr>
        <w:tab/>
        <w:t>Комплекс мер по развитию системы детского отдыха муниципального образования должен включать в себя следующие обязательные мероприятия:</w:t>
      </w:r>
    </w:p>
    <w:p w:rsidR="001A4688" w:rsidRPr="00EC15E3" w:rsidRDefault="001A4688" w:rsidP="001A4688">
      <w:pPr>
        <w:ind w:firstLine="709"/>
        <w:jc w:val="both"/>
        <w:rPr>
          <w:sz w:val="28"/>
          <w:szCs w:val="28"/>
          <w:lang w:val="ru-RU"/>
        </w:rPr>
      </w:pPr>
      <w:r w:rsidRPr="00EC15E3">
        <w:rPr>
          <w:sz w:val="28"/>
          <w:szCs w:val="28"/>
          <w:lang w:val="ru-RU"/>
        </w:rPr>
        <w:t xml:space="preserve">проведение ежегодного повышения квалификации, а также подготовки сотрудников по программам подготовки специалистов в сфере отдыха и оздоровления детей; </w:t>
      </w:r>
    </w:p>
    <w:p w:rsidR="001A4688" w:rsidRPr="00EC15E3" w:rsidRDefault="001A4688" w:rsidP="001A4688">
      <w:pPr>
        <w:ind w:firstLine="709"/>
        <w:jc w:val="both"/>
        <w:rPr>
          <w:sz w:val="28"/>
          <w:szCs w:val="28"/>
          <w:lang w:val="ru-RU"/>
        </w:rPr>
      </w:pPr>
      <w:r w:rsidRPr="00EC15E3">
        <w:rPr>
          <w:sz w:val="28"/>
          <w:szCs w:val="28"/>
          <w:lang w:val="ru-RU"/>
        </w:rPr>
        <w:t>организаци</w:t>
      </w:r>
      <w:r w:rsidR="003E59B4">
        <w:rPr>
          <w:sz w:val="28"/>
          <w:szCs w:val="28"/>
          <w:lang w:val="ru-RU"/>
        </w:rPr>
        <w:t>ю</w:t>
      </w:r>
      <w:r w:rsidRPr="00EC15E3">
        <w:rPr>
          <w:sz w:val="28"/>
          <w:szCs w:val="28"/>
          <w:lang w:val="ru-RU"/>
        </w:rPr>
        <w:t xml:space="preserve"> сетевого взаимодействия с образовательными организациями всех уровней;</w:t>
      </w:r>
    </w:p>
    <w:p w:rsidR="001A4688" w:rsidRPr="00EC15E3" w:rsidRDefault="001A4688" w:rsidP="001A4688">
      <w:pPr>
        <w:ind w:firstLine="709"/>
        <w:jc w:val="both"/>
        <w:rPr>
          <w:sz w:val="28"/>
          <w:szCs w:val="28"/>
          <w:lang w:val="ru-RU"/>
        </w:rPr>
      </w:pPr>
      <w:r w:rsidRPr="00EC15E3">
        <w:rPr>
          <w:sz w:val="28"/>
          <w:szCs w:val="28"/>
          <w:lang w:val="ru-RU"/>
        </w:rPr>
        <w:t xml:space="preserve">мероприятия </w:t>
      </w:r>
      <w:r w:rsidR="003E59B4">
        <w:rPr>
          <w:sz w:val="28"/>
          <w:szCs w:val="28"/>
          <w:lang w:val="ru-RU"/>
        </w:rPr>
        <w:t>(«</w:t>
      </w:r>
      <w:r w:rsidRPr="00EC15E3">
        <w:rPr>
          <w:sz w:val="28"/>
          <w:szCs w:val="28"/>
          <w:lang w:val="ru-RU"/>
        </w:rPr>
        <w:t>дорожная карта</w:t>
      </w:r>
      <w:r w:rsidR="003E59B4">
        <w:rPr>
          <w:sz w:val="28"/>
          <w:szCs w:val="28"/>
          <w:lang w:val="ru-RU"/>
        </w:rPr>
        <w:t>»)</w:t>
      </w:r>
      <w:r w:rsidRPr="00EC15E3">
        <w:rPr>
          <w:sz w:val="28"/>
          <w:szCs w:val="28"/>
          <w:lang w:val="ru-RU"/>
        </w:rPr>
        <w:t xml:space="preserve"> по развитию системы детского отдыха муниципального образования в соответствии с требованиями настояще</w:t>
      </w:r>
      <w:r w:rsidR="003E59B4">
        <w:rPr>
          <w:sz w:val="28"/>
          <w:szCs w:val="28"/>
          <w:lang w:val="ru-RU"/>
        </w:rPr>
        <w:t>го</w:t>
      </w:r>
      <w:r w:rsidRPr="00EC15E3">
        <w:rPr>
          <w:sz w:val="28"/>
          <w:szCs w:val="28"/>
          <w:lang w:val="ru-RU"/>
        </w:rPr>
        <w:t xml:space="preserve"> </w:t>
      </w:r>
      <w:r w:rsidR="003E59B4">
        <w:rPr>
          <w:sz w:val="28"/>
          <w:szCs w:val="28"/>
          <w:lang w:val="ru-RU"/>
        </w:rPr>
        <w:t>раздела</w:t>
      </w:r>
      <w:r w:rsidRPr="00EC15E3">
        <w:rPr>
          <w:sz w:val="28"/>
          <w:szCs w:val="28"/>
          <w:lang w:val="ru-RU"/>
        </w:rPr>
        <w:t>.</w:t>
      </w:r>
    </w:p>
    <w:p w:rsidR="001A4688" w:rsidRPr="00EC15E3" w:rsidRDefault="001A4688" w:rsidP="001A4688">
      <w:pPr>
        <w:ind w:firstLine="709"/>
        <w:jc w:val="both"/>
        <w:rPr>
          <w:sz w:val="28"/>
          <w:szCs w:val="28"/>
          <w:lang w:val="ru-RU"/>
        </w:rPr>
      </w:pPr>
      <w:r w:rsidRPr="00EC15E3">
        <w:rPr>
          <w:sz w:val="28"/>
          <w:szCs w:val="28"/>
          <w:lang w:val="ru-RU"/>
        </w:rPr>
        <w:t>7.2.</w:t>
      </w:r>
      <w:r w:rsidRPr="00EC15E3">
        <w:rPr>
          <w:sz w:val="28"/>
          <w:szCs w:val="28"/>
          <w:lang w:val="ru-RU"/>
        </w:rPr>
        <w:tab/>
        <w:t>Концепция должна включать в себя исключительно следующие разделы (замена, исключение разделов не допускается):</w:t>
      </w:r>
    </w:p>
    <w:p w:rsidR="001A4688" w:rsidRPr="00EC15E3" w:rsidRDefault="001A4688" w:rsidP="001A4688">
      <w:pPr>
        <w:ind w:firstLine="709"/>
        <w:jc w:val="both"/>
        <w:rPr>
          <w:sz w:val="28"/>
          <w:szCs w:val="28"/>
          <w:lang w:val="ru-RU"/>
        </w:rPr>
      </w:pPr>
      <w:r w:rsidRPr="00EC15E3">
        <w:rPr>
          <w:sz w:val="28"/>
          <w:szCs w:val="28"/>
          <w:lang w:val="ru-RU"/>
        </w:rPr>
        <w:t>1)</w:t>
      </w:r>
      <w:r w:rsidRPr="00EC15E3">
        <w:rPr>
          <w:sz w:val="28"/>
          <w:szCs w:val="28"/>
          <w:lang w:val="ru-RU"/>
        </w:rPr>
        <w:tab/>
      </w:r>
      <w:r w:rsidR="002A0CCC" w:rsidRPr="00EC15E3">
        <w:rPr>
          <w:sz w:val="28"/>
          <w:szCs w:val="28"/>
          <w:lang w:val="ru-RU"/>
        </w:rPr>
        <w:t>о</w:t>
      </w:r>
      <w:r w:rsidRPr="00EC15E3">
        <w:rPr>
          <w:sz w:val="28"/>
          <w:szCs w:val="28"/>
          <w:lang w:val="ru-RU"/>
        </w:rPr>
        <w:t>боснование потребности в реализации программы развити</w:t>
      </w:r>
      <w:r w:rsidR="003E59B4">
        <w:rPr>
          <w:sz w:val="28"/>
          <w:szCs w:val="28"/>
          <w:lang w:val="ru-RU"/>
        </w:rPr>
        <w:t>я</w:t>
      </w:r>
      <w:r w:rsidRPr="00EC15E3">
        <w:rPr>
          <w:sz w:val="28"/>
          <w:szCs w:val="28"/>
          <w:lang w:val="ru-RU"/>
        </w:rPr>
        <w:t xml:space="preserve"> системы детского отдыха муниципального образования, в том числе за счет софинансирования из бюджета </w:t>
      </w:r>
      <w:r w:rsidR="006D207F" w:rsidRPr="00EC15E3">
        <w:rPr>
          <w:sz w:val="28"/>
          <w:szCs w:val="28"/>
          <w:lang w:val="ru-RU"/>
        </w:rPr>
        <w:t>Кемеровской области</w:t>
      </w:r>
      <w:r w:rsidR="003E59B4">
        <w:rPr>
          <w:sz w:val="28"/>
          <w:szCs w:val="28"/>
          <w:lang w:val="ru-RU"/>
        </w:rPr>
        <w:t>,</w:t>
      </w:r>
      <w:r w:rsidR="006D207F" w:rsidRPr="00EC15E3">
        <w:rPr>
          <w:sz w:val="28"/>
          <w:szCs w:val="28"/>
          <w:lang w:val="ru-RU"/>
        </w:rPr>
        <w:t xml:space="preserve"> </w:t>
      </w:r>
      <w:r w:rsidRPr="00EC15E3">
        <w:rPr>
          <w:sz w:val="28"/>
          <w:szCs w:val="28"/>
          <w:lang w:val="ru-RU"/>
        </w:rPr>
        <w:t>с указанием:</w:t>
      </w:r>
    </w:p>
    <w:p w:rsidR="001A4688" w:rsidRPr="00EC15E3" w:rsidRDefault="001A4688" w:rsidP="001A4688">
      <w:pPr>
        <w:ind w:firstLine="709"/>
        <w:jc w:val="both"/>
        <w:rPr>
          <w:sz w:val="28"/>
          <w:szCs w:val="28"/>
          <w:lang w:val="ru-RU"/>
        </w:rPr>
      </w:pPr>
      <w:r w:rsidRPr="00EC15E3">
        <w:rPr>
          <w:sz w:val="28"/>
          <w:szCs w:val="28"/>
          <w:lang w:val="ru-RU"/>
        </w:rPr>
        <w:t>а)</w:t>
      </w:r>
      <w:r w:rsidRPr="00EC15E3">
        <w:rPr>
          <w:sz w:val="28"/>
          <w:szCs w:val="28"/>
          <w:lang w:val="ru-RU"/>
        </w:rPr>
        <w:tab/>
        <w:t>проблематики по обеспечению доступности загородного отдыха;</w:t>
      </w:r>
    </w:p>
    <w:p w:rsidR="001A4688" w:rsidRPr="00EC15E3" w:rsidRDefault="001A4688" w:rsidP="001A4688">
      <w:pPr>
        <w:ind w:firstLine="709"/>
        <w:jc w:val="both"/>
        <w:rPr>
          <w:sz w:val="28"/>
          <w:szCs w:val="28"/>
          <w:lang w:val="ru-RU"/>
        </w:rPr>
      </w:pPr>
      <w:r w:rsidRPr="00EC15E3">
        <w:rPr>
          <w:sz w:val="28"/>
          <w:szCs w:val="28"/>
          <w:lang w:val="ru-RU"/>
        </w:rPr>
        <w:t>б)</w:t>
      </w:r>
      <w:r w:rsidRPr="00EC15E3">
        <w:rPr>
          <w:sz w:val="28"/>
          <w:szCs w:val="28"/>
          <w:lang w:val="ru-RU"/>
        </w:rPr>
        <w:tab/>
        <w:t>предполагаемых результатов, в том числе с расчетом на 2020-2025 годы динамики изменения охвата детей организованными формами отдыха и оздоровления;</w:t>
      </w:r>
    </w:p>
    <w:p w:rsidR="001A4688" w:rsidRPr="00EC15E3" w:rsidRDefault="001A4688" w:rsidP="001A4688">
      <w:pPr>
        <w:ind w:firstLine="709"/>
        <w:jc w:val="both"/>
        <w:rPr>
          <w:sz w:val="28"/>
          <w:szCs w:val="28"/>
          <w:lang w:val="ru-RU"/>
        </w:rPr>
      </w:pPr>
      <w:r w:rsidRPr="00EC15E3">
        <w:rPr>
          <w:sz w:val="28"/>
          <w:szCs w:val="28"/>
          <w:lang w:val="ru-RU"/>
        </w:rPr>
        <w:t>в)</w:t>
      </w:r>
      <w:r w:rsidRPr="00EC15E3">
        <w:rPr>
          <w:sz w:val="28"/>
          <w:szCs w:val="28"/>
          <w:lang w:val="ru-RU"/>
        </w:rPr>
        <w:tab/>
        <w:t>данные по сети организаций отдыха детей и их оздоровления, их количеству и охват</w:t>
      </w:r>
      <w:r w:rsidR="00DC135C" w:rsidRPr="00EC15E3">
        <w:rPr>
          <w:sz w:val="28"/>
          <w:szCs w:val="28"/>
          <w:lang w:val="ru-RU"/>
        </w:rPr>
        <w:t>у детей отдыхом и оздоровлением;</w:t>
      </w:r>
    </w:p>
    <w:p w:rsidR="001A4688" w:rsidRPr="00EC15E3" w:rsidRDefault="002A0CCC" w:rsidP="001A4688">
      <w:pPr>
        <w:pStyle w:val="a3"/>
        <w:widowControl w:val="0"/>
        <w:numPr>
          <w:ilvl w:val="0"/>
          <w:numId w:val="7"/>
        </w:numPr>
        <w:tabs>
          <w:tab w:val="left" w:pos="284"/>
        </w:tabs>
        <w:ind w:left="0" w:right="140" w:firstLine="709"/>
        <w:jc w:val="both"/>
        <w:rPr>
          <w:rStyle w:val="17"/>
          <w:spacing w:val="0"/>
          <w:sz w:val="28"/>
          <w:szCs w:val="28"/>
          <w:lang w:val="ru-RU"/>
        </w:rPr>
      </w:pPr>
      <w:r w:rsidRPr="00EC15E3">
        <w:rPr>
          <w:rStyle w:val="17"/>
          <w:sz w:val="28"/>
          <w:szCs w:val="28"/>
          <w:lang w:val="ru-RU"/>
        </w:rPr>
        <w:t>р</w:t>
      </w:r>
      <w:r w:rsidR="001A4688" w:rsidRPr="00EC15E3">
        <w:rPr>
          <w:rStyle w:val="17"/>
          <w:sz w:val="28"/>
          <w:szCs w:val="28"/>
          <w:lang w:val="ru-RU"/>
        </w:rPr>
        <w:t>анжированное по приоритетности предложение</w:t>
      </w:r>
      <w:r w:rsidR="00DC135C" w:rsidRPr="00EC15E3">
        <w:rPr>
          <w:rStyle w:val="17"/>
          <w:sz w:val="28"/>
          <w:szCs w:val="28"/>
          <w:lang w:val="ru-RU"/>
        </w:rPr>
        <w:t xml:space="preserve"> </w:t>
      </w:r>
      <w:r w:rsidR="001A4688" w:rsidRPr="00EC15E3">
        <w:rPr>
          <w:rStyle w:val="17"/>
          <w:sz w:val="28"/>
          <w:szCs w:val="28"/>
          <w:lang w:val="ru-RU"/>
        </w:rPr>
        <w:t>-</w:t>
      </w:r>
      <w:r w:rsidR="00DC135C" w:rsidRPr="00EC15E3">
        <w:rPr>
          <w:rStyle w:val="17"/>
          <w:sz w:val="28"/>
          <w:szCs w:val="28"/>
          <w:lang w:val="ru-RU"/>
        </w:rPr>
        <w:t xml:space="preserve"> </w:t>
      </w:r>
      <w:r w:rsidR="001A4688" w:rsidRPr="00EC15E3">
        <w:rPr>
          <w:rStyle w:val="17"/>
          <w:sz w:val="28"/>
          <w:szCs w:val="28"/>
          <w:lang w:val="ru-RU"/>
        </w:rPr>
        <w:t>перечень стационарных организаций отдыха детей и их оздоровления круглогодичного и сезонно</w:t>
      </w:r>
      <w:r w:rsidR="00DC135C" w:rsidRPr="00EC15E3">
        <w:rPr>
          <w:rStyle w:val="17"/>
          <w:sz w:val="28"/>
          <w:szCs w:val="28"/>
          <w:lang w:val="ru-RU"/>
        </w:rPr>
        <w:t>го действия, по следующей форме.</w:t>
      </w:r>
    </w:p>
    <w:p w:rsidR="001A4688" w:rsidRPr="00EC15E3" w:rsidRDefault="001A4688" w:rsidP="001A4688">
      <w:pPr>
        <w:pStyle w:val="a3"/>
        <w:widowControl w:val="0"/>
        <w:tabs>
          <w:tab w:val="left" w:pos="284"/>
        </w:tabs>
        <w:ind w:left="709" w:right="140"/>
        <w:jc w:val="both"/>
        <w:rPr>
          <w:lang w:val="ru-RU"/>
        </w:rPr>
      </w:pPr>
    </w:p>
    <w:tbl>
      <w:tblPr>
        <w:tblW w:w="9356" w:type="dxa"/>
        <w:tblInd w:w="5" w:type="dxa"/>
        <w:tblLayout w:type="fixed"/>
        <w:tblCellMar>
          <w:left w:w="0" w:type="dxa"/>
          <w:right w:w="0" w:type="dxa"/>
        </w:tblCellMar>
        <w:tblLook w:val="04A0" w:firstRow="1" w:lastRow="0" w:firstColumn="1" w:lastColumn="0" w:noHBand="0" w:noVBand="1"/>
      </w:tblPr>
      <w:tblGrid>
        <w:gridCol w:w="666"/>
        <w:gridCol w:w="1886"/>
        <w:gridCol w:w="1984"/>
        <w:gridCol w:w="1701"/>
        <w:gridCol w:w="3119"/>
      </w:tblGrid>
      <w:tr w:rsidR="001A4688" w:rsidRPr="00566316" w:rsidTr="003E59B4">
        <w:trPr>
          <w:trHeight w:hRule="exact" w:val="1554"/>
        </w:trPr>
        <w:tc>
          <w:tcPr>
            <w:tcW w:w="666" w:type="dxa"/>
            <w:tcBorders>
              <w:top w:val="single" w:sz="4" w:space="0" w:color="auto"/>
              <w:left w:val="single" w:sz="4" w:space="0" w:color="auto"/>
              <w:bottom w:val="nil"/>
              <w:right w:val="nil"/>
            </w:tcBorders>
            <w:shd w:val="clear" w:color="auto" w:fill="FFFFFF"/>
            <w:hideMark/>
          </w:tcPr>
          <w:p w:rsidR="001A4688" w:rsidRPr="00EC15E3" w:rsidRDefault="001A4688" w:rsidP="0064503F">
            <w:pPr>
              <w:pStyle w:val="a3"/>
              <w:jc w:val="center"/>
              <w:rPr>
                <w:rFonts w:eastAsiaTheme="minorHAnsi"/>
                <w:lang w:eastAsia="en-US"/>
              </w:rPr>
            </w:pPr>
            <w:r w:rsidRPr="00EC15E3">
              <w:rPr>
                <w:rStyle w:val="12pt"/>
                <w:sz w:val="28"/>
                <w:lang w:eastAsia="en-US"/>
              </w:rPr>
              <w:t>№</w:t>
            </w:r>
          </w:p>
        </w:tc>
        <w:tc>
          <w:tcPr>
            <w:tcW w:w="1886" w:type="dxa"/>
            <w:tcBorders>
              <w:top w:val="single" w:sz="4" w:space="0" w:color="auto"/>
              <w:left w:val="single" w:sz="4" w:space="0" w:color="auto"/>
              <w:bottom w:val="nil"/>
              <w:right w:val="nil"/>
            </w:tcBorders>
            <w:shd w:val="clear" w:color="auto" w:fill="FFFFFF"/>
            <w:hideMark/>
          </w:tcPr>
          <w:p w:rsidR="001A4688" w:rsidRPr="00EC15E3" w:rsidRDefault="001A4688" w:rsidP="00CE69E5">
            <w:pPr>
              <w:pStyle w:val="a3"/>
              <w:jc w:val="center"/>
              <w:rPr>
                <w:rFonts w:eastAsiaTheme="minorHAnsi"/>
                <w:lang w:eastAsia="en-US"/>
              </w:rPr>
            </w:pPr>
            <w:r w:rsidRPr="00EC15E3">
              <w:rPr>
                <w:rStyle w:val="12pt"/>
                <w:sz w:val="28"/>
                <w:lang w:eastAsia="en-US"/>
              </w:rPr>
              <w:t>Количество мест</w:t>
            </w:r>
          </w:p>
        </w:tc>
        <w:tc>
          <w:tcPr>
            <w:tcW w:w="1984" w:type="dxa"/>
            <w:tcBorders>
              <w:top w:val="single" w:sz="4" w:space="0" w:color="auto"/>
              <w:left w:val="single" w:sz="4" w:space="0" w:color="auto"/>
              <w:bottom w:val="nil"/>
              <w:right w:val="nil"/>
            </w:tcBorders>
            <w:shd w:val="clear" w:color="auto" w:fill="FFFFFF"/>
            <w:hideMark/>
          </w:tcPr>
          <w:p w:rsidR="001A4688" w:rsidRPr="00EC15E3" w:rsidRDefault="001A4688" w:rsidP="00CE69E5">
            <w:pPr>
              <w:pStyle w:val="a3"/>
              <w:jc w:val="center"/>
              <w:rPr>
                <w:rFonts w:eastAsiaTheme="minorHAnsi"/>
                <w:lang w:eastAsia="en-US"/>
              </w:rPr>
            </w:pPr>
            <w:r w:rsidRPr="00EC15E3">
              <w:rPr>
                <w:rStyle w:val="12pt"/>
                <w:sz w:val="28"/>
                <w:lang w:eastAsia="en-US"/>
              </w:rPr>
              <w:t>Наименование организации</w:t>
            </w:r>
          </w:p>
        </w:tc>
        <w:tc>
          <w:tcPr>
            <w:tcW w:w="1701" w:type="dxa"/>
            <w:tcBorders>
              <w:top w:val="single" w:sz="4" w:space="0" w:color="auto"/>
              <w:left w:val="single" w:sz="4" w:space="0" w:color="auto"/>
              <w:bottom w:val="nil"/>
              <w:right w:val="nil"/>
            </w:tcBorders>
            <w:shd w:val="clear" w:color="auto" w:fill="FFFFFF"/>
            <w:hideMark/>
          </w:tcPr>
          <w:p w:rsidR="001A4688" w:rsidRPr="00EC15E3" w:rsidRDefault="001A4688" w:rsidP="00CE69E5">
            <w:pPr>
              <w:pStyle w:val="a3"/>
              <w:jc w:val="center"/>
              <w:rPr>
                <w:rFonts w:eastAsiaTheme="minorHAnsi"/>
                <w:lang w:eastAsia="en-US"/>
              </w:rPr>
            </w:pPr>
            <w:r w:rsidRPr="00EC15E3">
              <w:rPr>
                <w:rStyle w:val="12pt"/>
                <w:sz w:val="28"/>
                <w:lang w:eastAsia="en-US"/>
              </w:rPr>
              <w:t>Адрес</w:t>
            </w:r>
          </w:p>
          <w:p w:rsidR="001A4688" w:rsidRPr="00EC15E3" w:rsidRDefault="001A4688" w:rsidP="00CE69E5">
            <w:pPr>
              <w:pStyle w:val="a3"/>
              <w:jc w:val="center"/>
              <w:rPr>
                <w:rFonts w:eastAsiaTheme="minorHAnsi"/>
                <w:lang w:eastAsia="en-US"/>
              </w:rPr>
            </w:pPr>
            <w:r w:rsidRPr="00EC15E3">
              <w:rPr>
                <w:rStyle w:val="12pt"/>
                <w:sz w:val="28"/>
                <w:lang w:eastAsia="en-US"/>
              </w:rPr>
              <w:t>организации</w:t>
            </w:r>
          </w:p>
        </w:tc>
        <w:tc>
          <w:tcPr>
            <w:tcW w:w="3119" w:type="dxa"/>
            <w:tcBorders>
              <w:top w:val="single" w:sz="4" w:space="0" w:color="auto"/>
              <w:left w:val="single" w:sz="4" w:space="0" w:color="auto"/>
              <w:bottom w:val="nil"/>
              <w:right w:val="single" w:sz="4" w:space="0" w:color="auto"/>
            </w:tcBorders>
            <w:shd w:val="clear" w:color="auto" w:fill="FFFFFF"/>
            <w:hideMark/>
          </w:tcPr>
          <w:p w:rsidR="001A4688" w:rsidRPr="00EC15E3" w:rsidRDefault="001A4688" w:rsidP="00CE69E5">
            <w:pPr>
              <w:pStyle w:val="a3"/>
              <w:jc w:val="center"/>
              <w:rPr>
                <w:rFonts w:eastAsiaTheme="minorHAnsi"/>
                <w:lang w:val="ru-RU" w:eastAsia="en-US"/>
              </w:rPr>
            </w:pPr>
            <w:r w:rsidRPr="00EC15E3">
              <w:rPr>
                <w:rStyle w:val="12pt"/>
                <w:sz w:val="28"/>
                <w:lang w:val="ru-RU" w:eastAsia="en-US"/>
              </w:rPr>
              <w:t>Стоимость проведения строительных/ремонтных работ/наличие проектно-сметной документации</w:t>
            </w:r>
          </w:p>
        </w:tc>
      </w:tr>
      <w:tr w:rsidR="001A4688" w:rsidRPr="00566316" w:rsidTr="003E59B4">
        <w:trPr>
          <w:trHeight w:hRule="exact" w:val="427"/>
        </w:trPr>
        <w:tc>
          <w:tcPr>
            <w:tcW w:w="666" w:type="dxa"/>
            <w:tcBorders>
              <w:top w:val="single" w:sz="4" w:space="0" w:color="auto"/>
              <w:left w:val="single" w:sz="4" w:space="0" w:color="auto"/>
              <w:bottom w:val="single" w:sz="4" w:space="0" w:color="auto"/>
              <w:right w:val="nil"/>
            </w:tcBorders>
            <w:shd w:val="clear" w:color="auto" w:fill="FFFFFF"/>
          </w:tcPr>
          <w:p w:rsidR="001A4688" w:rsidRPr="00EC15E3" w:rsidRDefault="001A4688" w:rsidP="00180A58">
            <w:pPr>
              <w:jc w:val="center"/>
              <w:rPr>
                <w:rFonts w:eastAsia="Calibri"/>
                <w:sz w:val="28"/>
                <w:szCs w:val="28"/>
                <w:lang w:val="ru-RU" w:eastAsia="en-US"/>
              </w:rPr>
            </w:pPr>
          </w:p>
        </w:tc>
        <w:tc>
          <w:tcPr>
            <w:tcW w:w="1886" w:type="dxa"/>
            <w:tcBorders>
              <w:top w:val="single" w:sz="4" w:space="0" w:color="auto"/>
              <w:left w:val="single" w:sz="4" w:space="0" w:color="auto"/>
              <w:bottom w:val="single" w:sz="4" w:space="0" w:color="auto"/>
              <w:right w:val="nil"/>
            </w:tcBorders>
            <w:shd w:val="clear" w:color="auto" w:fill="FFFFFF"/>
          </w:tcPr>
          <w:p w:rsidR="001A4688" w:rsidRPr="00EC15E3" w:rsidRDefault="001A4688" w:rsidP="00180A58">
            <w:pPr>
              <w:jc w:val="center"/>
              <w:rPr>
                <w:rFonts w:eastAsia="Calibri"/>
                <w:sz w:val="28"/>
                <w:szCs w:val="28"/>
                <w:lang w:val="ru-RU" w:eastAsia="en-US"/>
              </w:rPr>
            </w:pPr>
          </w:p>
        </w:tc>
        <w:tc>
          <w:tcPr>
            <w:tcW w:w="1984" w:type="dxa"/>
            <w:tcBorders>
              <w:top w:val="single" w:sz="4" w:space="0" w:color="auto"/>
              <w:left w:val="single" w:sz="4" w:space="0" w:color="auto"/>
              <w:bottom w:val="single" w:sz="4" w:space="0" w:color="auto"/>
              <w:right w:val="nil"/>
            </w:tcBorders>
            <w:shd w:val="clear" w:color="auto" w:fill="FFFFFF"/>
          </w:tcPr>
          <w:p w:rsidR="001A4688" w:rsidRPr="00EC15E3" w:rsidRDefault="001A4688" w:rsidP="00180A58">
            <w:pPr>
              <w:jc w:val="center"/>
              <w:rPr>
                <w:rFonts w:eastAsia="Calibri"/>
                <w:sz w:val="28"/>
                <w:szCs w:val="28"/>
                <w:lang w:val="ru-RU" w:eastAsia="en-US"/>
              </w:rPr>
            </w:pPr>
          </w:p>
        </w:tc>
        <w:tc>
          <w:tcPr>
            <w:tcW w:w="1701" w:type="dxa"/>
            <w:tcBorders>
              <w:top w:val="single" w:sz="4" w:space="0" w:color="auto"/>
              <w:left w:val="single" w:sz="4" w:space="0" w:color="auto"/>
              <w:bottom w:val="single" w:sz="4" w:space="0" w:color="auto"/>
              <w:right w:val="nil"/>
            </w:tcBorders>
            <w:shd w:val="clear" w:color="auto" w:fill="FFFFFF"/>
          </w:tcPr>
          <w:p w:rsidR="001A4688" w:rsidRPr="00EC15E3" w:rsidRDefault="001A4688" w:rsidP="00180A58">
            <w:pPr>
              <w:jc w:val="center"/>
              <w:rPr>
                <w:rFonts w:eastAsia="Calibri"/>
                <w:sz w:val="28"/>
                <w:szCs w:val="28"/>
                <w:lang w:val="ru-RU" w:eastAsia="en-US"/>
              </w:rPr>
            </w:pPr>
          </w:p>
        </w:tc>
        <w:tc>
          <w:tcPr>
            <w:tcW w:w="3119" w:type="dxa"/>
            <w:tcBorders>
              <w:top w:val="single" w:sz="4" w:space="0" w:color="auto"/>
              <w:left w:val="single" w:sz="4" w:space="0" w:color="auto"/>
              <w:bottom w:val="single" w:sz="4" w:space="0" w:color="auto"/>
              <w:right w:val="single" w:sz="4" w:space="0" w:color="auto"/>
            </w:tcBorders>
            <w:shd w:val="clear" w:color="auto" w:fill="FFFFFF"/>
          </w:tcPr>
          <w:p w:rsidR="001A4688" w:rsidRPr="00EC15E3" w:rsidRDefault="001A4688" w:rsidP="00180A58">
            <w:pPr>
              <w:jc w:val="center"/>
              <w:rPr>
                <w:rFonts w:eastAsia="Calibri"/>
                <w:sz w:val="28"/>
                <w:szCs w:val="28"/>
                <w:lang w:val="ru-RU" w:eastAsia="en-US"/>
              </w:rPr>
            </w:pPr>
          </w:p>
        </w:tc>
      </w:tr>
    </w:tbl>
    <w:p w:rsidR="001A4688" w:rsidRPr="00EC15E3" w:rsidRDefault="001A4688" w:rsidP="001A4688">
      <w:pPr>
        <w:ind w:firstLine="709"/>
        <w:jc w:val="both"/>
        <w:rPr>
          <w:sz w:val="28"/>
          <w:szCs w:val="28"/>
          <w:lang w:val="ru-RU"/>
        </w:rPr>
      </w:pPr>
    </w:p>
    <w:p w:rsidR="001A4688" w:rsidRPr="00EC15E3" w:rsidRDefault="001A4688" w:rsidP="001A4688">
      <w:pPr>
        <w:ind w:firstLine="709"/>
        <w:jc w:val="both"/>
        <w:rPr>
          <w:rFonts w:eastAsia="Calibri"/>
          <w:sz w:val="28"/>
          <w:szCs w:val="28"/>
          <w:lang w:val="ru-RU" w:eastAsia="en-US"/>
        </w:rPr>
      </w:pPr>
      <w:r w:rsidRPr="00EC15E3">
        <w:rPr>
          <w:sz w:val="28"/>
          <w:szCs w:val="28"/>
          <w:lang w:val="ru-RU"/>
        </w:rPr>
        <w:t>Таблица заполняется отдельными строками. Указание в одной ячейке нескольких значений не допускается.</w:t>
      </w:r>
    </w:p>
    <w:p w:rsidR="001A4688" w:rsidRPr="00EC15E3" w:rsidRDefault="001A4688" w:rsidP="001A4688">
      <w:pPr>
        <w:ind w:firstLine="709"/>
        <w:jc w:val="both"/>
        <w:rPr>
          <w:sz w:val="28"/>
          <w:szCs w:val="28"/>
          <w:lang w:val="ru-RU"/>
        </w:rPr>
      </w:pPr>
      <w:r w:rsidRPr="00EC15E3">
        <w:rPr>
          <w:sz w:val="28"/>
          <w:szCs w:val="28"/>
          <w:lang w:val="ru-RU"/>
        </w:rPr>
        <w:t>При определении стоимости проведения строительных/ремонтных работ необходимо руководствоваться проектно-сметной документацией по их проведению.</w:t>
      </w:r>
    </w:p>
    <w:p w:rsidR="001A4688" w:rsidRPr="00EC15E3" w:rsidRDefault="001A4688" w:rsidP="001A4688">
      <w:pPr>
        <w:ind w:firstLine="709"/>
        <w:jc w:val="both"/>
        <w:rPr>
          <w:sz w:val="28"/>
          <w:szCs w:val="28"/>
          <w:lang w:val="ru-RU"/>
        </w:rPr>
      </w:pPr>
      <w:r w:rsidRPr="00EC15E3">
        <w:rPr>
          <w:sz w:val="28"/>
          <w:szCs w:val="28"/>
          <w:lang w:val="ru-RU"/>
        </w:rPr>
        <w:t>К таблице прилагаются сведения об организациях, в которых планируется проведение строительных/ремонтных работ (с указанием их площади, технического состояния здания, информации о собственнике, доступности для детей, а также для д</w:t>
      </w:r>
      <w:r w:rsidR="00DC135C" w:rsidRPr="00EC15E3">
        <w:rPr>
          <w:sz w:val="28"/>
          <w:szCs w:val="28"/>
          <w:lang w:val="ru-RU"/>
        </w:rPr>
        <w:t>етей-инвалидов и детей</w:t>
      </w:r>
      <w:r w:rsidRPr="00EC15E3">
        <w:rPr>
          <w:sz w:val="28"/>
          <w:szCs w:val="28"/>
          <w:lang w:val="ru-RU"/>
        </w:rPr>
        <w:t xml:space="preserve"> с ограниченными возможностями здоровья)</w:t>
      </w:r>
      <w:r w:rsidR="00DC135C" w:rsidRPr="00EC15E3">
        <w:rPr>
          <w:sz w:val="28"/>
          <w:szCs w:val="28"/>
          <w:lang w:val="ru-RU"/>
        </w:rPr>
        <w:t>;</w:t>
      </w:r>
    </w:p>
    <w:p w:rsidR="001A4688" w:rsidRPr="00EC15E3" w:rsidRDefault="0064503F" w:rsidP="001A4688">
      <w:pPr>
        <w:pStyle w:val="afd"/>
        <w:numPr>
          <w:ilvl w:val="0"/>
          <w:numId w:val="7"/>
        </w:numPr>
        <w:spacing w:after="0" w:line="240" w:lineRule="auto"/>
        <w:ind w:left="0" w:firstLine="709"/>
        <w:jc w:val="both"/>
        <w:rPr>
          <w:rFonts w:ascii="Times New Roman" w:hAnsi="Times New Roman"/>
          <w:sz w:val="28"/>
          <w:szCs w:val="28"/>
        </w:rPr>
      </w:pPr>
      <w:r w:rsidRPr="00EC15E3">
        <w:rPr>
          <w:rFonts w:ascii="Times New Roman" w:hAnsi="Times New Roman"/>
          <w:sz w:val="28"/>
          <w:szCs w:val="28"/>
        </w:rPr>
        <w:t>п</w:t>
      </w:r>
      <w:r w:rsidR="001A4688" w:rsidRPr="00EC15E3">
        <w:rPr>
          <w:rFonts w:ascii="Times New Roman" w:hAnsi="Times New Roman"/>
          <w:sz w:val="28"/>
          <w:szCs w:val="28"/>
        </w:rPr>
        <w:t xml:space="preserve">редварительная калькуляция операционных расходов на ежегодное финансовое обеспечение предоставления услуг по организации отдыха и оздоровления детей. </w:t>
      </w:r>
    </w:p>
    <w:p w:rsidR="001A4688" w:rsidRPr="00EC15E3" w:rsidRDefault="001A4688" w:rsidP="001A4688">
      <w:pPr>
        <w:ind w:firstLine="709"/>
        <w:jc w:val="both"/>
        <w:rPr>
          <w:sz w:val="28"/>
          <w:szCs w:val="28"/>
          <w:lang w:val="ru-RU"/>
        </w:rPr>
      </w:pPr>
      <w:r w:rsidRPr="00EC15E3">
        <w:rPr>
          <w:sz w:val="28"/>
          <w:szCs w:val="28"/>
          <w:lang w:val="ru-RU"/>
        </w:rPr>
        <w:t>Приложения к концепции:</w:t>
      </w:r>
    </w:p>
    <w:p w:rsidR="001A4688" w:rsidRPr="00EC15E3" w:rsidRDefault="001A4688" w:rsidP="001A4688">
      <w:pPr>
        <w:ind w:firstLine="709"/>
        <w:jc w:val="both"/>
        <w:rPr>
          <w:sz w:val="28"/>
          <w:szCs w:val="28"/>
          <w:lang w:val="ru-RU"/>
        </w:rPr>
      </w:pPr>
      <w:r w:rsidRPr="00EC15E3">
        <w:rPr>
          <w:sz w:val="28"/>
          <w:szCs w:val="28"/>
          <w:lang w:val="ru-RU"/>
        </w:rPr>
        <w:t>1)</w:t>
      </w:r>
      <w:r w:rsidRPr="00EC15E3">
        <w:rPr>
          <w:sz w:val="28"/>
          <w:szCs w:val="28"/>
          <w:lang w:val="ru-RU"/>
        </w:rPr>
        <w:tab/>
      </w:r>
      <w:r w:rsidR="002A0CCC" w:rsidRPr="00EC15E3">
        <w:rPr>
          <w:sz w:val="28"/>
          <w:szCs w:val="28"/>
          <w:lang w:val="ru-RU"/>
        </w:rPr>
        <w:t>м</w:t>
      </w:r>
      <w:r w:rsidRPr="00EC15E3">
        <w:rPr>
          <w:sz w:val="28"/>
          <w:szCs w:val="28"/>
          <w:lang w:val="ru-RU"/>
        </w:rPr>
        <w:t xml:space="preserve">ероприятия </w:t>
      </w:r>
      <w:r w:rsidR="00DC135C" w:rsidRPr="00EC15E3">
        <w:rPr>
          <w:sz w:val="28"/>
          <w:szCs w:val="28"/>
          <w:lang w:val="ru-RU"/>
        </w:rPr>
        <w:t>«</w:t>
      </w:r>
      <w:r w:rsidRPr="00EC15E3">
        <w:rPr>
          <w:sz w:val="28"/>
          <w:szCs w:val="28"/>
          <w:lang w:val="ru-RU"/>
        </w:rPr>
        <w:t>дорожная карта</w:t>
      </w:r>
      <w:r w:rsidR="00DC135C" w:rsidRPr="00EC15E3">
        <w:rPr>
          <w:sz w:val="28"/>
          <w:szCs w:val="28"/>
          <w:lang w:val="ru-RU"/>
        </w:rPr>
        <w:t>»</w:t>
      </w:r>
      <w:r w:rsidRPr="00EC15E3">
        <w:rPr>
          <w:sz w:val="28"/>
          <w:szCs w:val="28"/>
          <w:lang w:val="ru-RU"/>
        </w:rPr>
        <w:t xml:space="preserve"> по развитию системы детского отдыха муниципального образования (в соответствии с минимальным набором организационных мероприятий,</w:t>
      </w:r>
      <w:r w:rsidR="0064503F" w:rsidRPr="00EC15E3">
        <w:rPr>
          <w:sz w:val="28"/>
          <w:szCs w:val="28"/>
          <w:lang w:val="ru-RU"/>
        </w:rPr>
        <w:t xml:space="preserve"> изложенных в следующей таблице</w:t>
      </w:r>
      <w:r w:rsidR="00180A58" w:rsidRPr="00EC15E3">
        <w:rPr>
          <w:sz w:val="28"/>
          <w:szCs w:val="28"/>
          <w:lang w:val="ru-RU"/>
        </w:rPr>
        <w:t>).</w:t>
      </w:r>
    </w:p>
    <w:p w:rsidR="001A4688" w:rsidRPr="00EC15E3" w:rsidRDefault="001A4688" w:rsidP="001A4688">
      <w:pPr>
        <w:ind w:firstLine="709"/>
        <w:jc w:val="both"/>
        <w:rPr>
          <w:sz w:val="24"/>
          <w:szCs w:val="28"/>
          <w:lang w:val="ru-RU"/>
        </w:rPr>
      </w:pPr>
    </w:p>
    <w:tbl>
      <w:tblPr>
        <w:tblW w:w="9390" w:type="dxa"/>
        <w:tblInd w:w="5" w:type="dxa"/>
        <w:tblLayout w:type="fixed"/>
        <w:tblCellMar>
          <w:left w:w="0" w:type="dxa"/>
          <w:right w:w="0" w:type="dxa"/>
        </w:tblCellMar>
        <w:tblLook w:val="04A0" w:firstRow="1" w:lastRow="0" w:firstColumn="1" w:lastColumn="0" w:noHBand="0" w:noVBand="1"/>
      </w:tblPr>
      <w:tblGrid>
        <w:gridCol w:w="755"/>
        <w:gridCol w:w="3923"/>
        <w:gridCol w:w="2938"/>
        <w:gridCol w:w="1774"/>
      </w:tblGrid>
      <w:tr w:rsidR="001A4688" w:rsidRPr="00EC15E3" w:rsidTr="00180A58">
        <w:trPr>
          <w:trHeight w:hRule="exact" w:val="482"/>
        </w:trPr>
        <w:tc>
          <w:tcPr>
            <w:tcW w:w="755" w:type="dxa"/>
            <w:tcBorders>
              <w:top w:val="single" w:sz="4" w:space="0" w:color="auto"/>
              <w:left w:val="single" w:sz="4" w:space="0" w:color="auto"/>
              <w:bottom w:val="nil"/>
              <w:right w:val="nil"/>
            </w:tcBorders>
            <w:shd w:val="clear" w:color="auto" w:fill="FFFFFF"/>
            <w:hideMark/>
          </w:tcPr>
          <w:p w:rsidR="001A4688" w:rsidRPr="00EC15E3" w:rsidRDefault="001A4688" w:rsidP="000A509B">
            <w:pPr>
              <w:pStyle w:val="a3"/>
              <w:jc w:val="center"/>
              <w:rPr>
                <w:rFonts w:eastAsiaTheme="minorHAnsi"/>
                <w:szCs w:val="28"/>
                <w:lang w:val="ru-RU" w:eastAsia="en-US"/>
              </w:rPr>
            </w:pPr>
            <w:r w:rsidRPr="00EC15E3">
              <w:rPr>
                <w:rStyle w:val="18"/>
                <w:b w:val="0"/>
                <w:sz w:val="28"/>
                <w:szCs w:val="28"/>
                <w:lang w:eastAsia="en-US"/>
              </w:rPr>
              <w:t>№</w:t>
            </w:r>
            <w:r w:rsidR="000A509B" w:rsidRPr="00EC15E3">
              <w:rPr>
                <w:rStyle w:val="18"/>
                <w:b w:val="0"/>
                <w:sz w:val="28"/>
                <w:szCs w:val="28"/>
                <w:lang w:val="ru-RU" w:eastAsia="en-US"/>
              </w:rPr>
              <w:t xml:space="preserve"> </w:t>
            </w:r>
            <w:r w:rsidR="000A509B" w:rsidRPr="00EC15E3">
              <w:rPr>
                <w:rStyle w:val="12pt"/>
                <w:sz w:val="28"/>
                <w:szCs w:val="28"/>
                <w:lang w:eastAsia="en-US"/>
              </w:rPr>
              <w:t>п/п</w:t>
            </w:r>
          </w:p>
        </w:tc>
        <w:tc>
          <w:tcPr>
            <w:tcW w:w="3923" w:type="dxa"/>
            <w:tcBorders>
              <w:top w:val="single" w:sz="4" w:space="0" w:color="auto"/>
              <w:left w:val="single" w:sz="4" w:space="0" w:color="auto"/>
              <w:bottom w:val="nil"/>
              <w:right w:val="nil"/>
            </w:tcBorders>
            <w:shd w:val="clear" w:color="auto" w:fill="FFFFFF"/>
            <w:hideMark/>
          </w:tcPr>
          <w:p w:rsidR="001A4688" w:rsidRPr="00EC15E3" w:rsidRDefault="001A4688" w:rsidP="004E68A3">
            <w:pPr>
              <w:pStyle w:val="a3"/>
              <w:jc w:val="center"/>
              <w:rPr>
                <w:rFonts w:eastAsiaTheme="minorHAnsi"/>
                <w:szCs w:val="28"/>
                <w:lang w:eastAsia="en-US"/>
              </w:rPr>
            </w:pPr>
            <w:r w:rsidRPr="00EC15E3">
              <w:rPr>
                <w:rStyle w:val="18"/>
                <w:b w:val="0"/>
                <w:sz w:val="28"/>
                <w:szCs w:val="28"/>
                <w:lang w:eastAsia="en-US"/>
              </w:rPr>
              <w:t>Наименование мероприятия</w:t>
            </w:r>
          </w:p>
        </w:tc>
        <w:tc>
          <w:tcPr>
            <w:tcW w:w="2938" w:type="dxa"/>
            <w:tcBorders>
              <w:top w:val="single" w:sz="4" w:space="0" w:color="auto"/>
              <w:left w:val="single" w:sz="4" w:space="0" w:color="auto"/>
              <w:bottom w:val="nil"/>
              <w:right w:val="nil"/>
            </w:tcBorders>
            <w:shd w:val="clear" w:color="auto" w:fill="FFFFFF"/>
            <w:hideMark/>
          </w:tcPr>
          <w:p w:rsidR="001A4688" w:rsidRPr="00EC15E3" w:rsidRDefault="001A4688" w:rsidP="004E68A3">
            <w:pPr>
              <w:pStyle w:val="a3"/>
              <w:jc w:val="center"/>
              <w:rPr>
                <w:rFonts w:eastAsiaTheme="minorHAnsi"/>
                <w:szCs w:val="28"/>
                <w:lang w:eastAsia="en-US"/>
              </w:rPr>
            </w:pPr>
            <w:r w:rsidRPr="00EC15E3">
              <w:rPr>
                <w:rStyle w:val="18"/>
                <w:b w:val="0"/>
                <w:sz w:val="28"/>
                <w:szCs w:val="28"/>
                <w:lang w:eastAsia="en-US"/>
              </w:rPr>
              <w:t>Ответственный</w:t>
            </w:r>
          </w:p>
        </w:tc>
        <w:tc>
          <w:tcPr>
            <w:tcW w:w="1774" w:type="dxa"/>
            <w:tcBorders>
              <w:top w:val="single" w:sz="4" w:space="0" w:color="auto"/>
              <w:left w:val="single" w:sz="4" w:space="0" w:color="auto"/>
              <w:bottom w:val="nil"/>
              <w:right w:val="single" w:sz="4" w:space="0" w:color="auto"/>
            </w:tcBorders>
            <w:shd w:val="clear" w:color="auto" w:fill="FFFFFF"/>
            <w:hideMark/>
          </w:tcPr>
          <w:p w:rsidR="001A4688" w:rsidRPr="00EC15E3" w:rsidRDefault="001A4688" w:rsidP="004E68A3">
            <w:pPr>
              <w:pStyle w:val="a3"/>
              <w:jc w:val="center"/>
              <w:rPr>
                <w:rFonts w:eastAsiaTheme="minorHAnsi"/>
                <w:szCs w:val="28"/>
                <w:lang w:eastAsia="en-US"/>
              </w:rPr>
            </w:pPr>
            <w:r w:rsidRPr="00EC15E3">
              <w:rPr>
                <w:rStyle w:val="18"/>
                <w:b w:val="0"/>
                <w:sz w:val="28"/>
                <w:szCs w:val="28"/>
                <w:lang w:eastAsia="en-US"/>
              </w:rPr>
              <w:t>Срок</w:t>
            </w:r>
          </w:p>
        </w:tc>
      </w:tr>
      <w:tr w:rsidR="001A4688" w:rsidRPr="00EC15E3" w:rsidTr="0064503F">
        <w:trPr>
          <w:trHeight w:hRule="exact" w:val="1363"/>
        </w:trPr>
        <w:tc>
          <w:tcPr>
            <w:tcW w:w="755" w:type="dxa"/>
            <w:tcBorders>
              <w:top w:val="single" w:sz="4" w:space="0" w:color="auto"/>
              <w:left w:val="single" w:sz="4" w:space="0" w:color="auto"/>
              <w:bottom w:val="single" w:sz="4" w:space="0" w:color="auto"/>
              <w:right w:val="nil"/>
            </w:tcBorders>
            <w:shd w:val="clear" w:color="auto" w:fill="FFFFFF"/>
            <w:hideMark/>
          </w:tcPr>
          <w:p w:rsidR="001A4688" w:rsidRPr="00EC15E3" w:rsidRDefault="00180A58" w:rsidP="0064503F">
            <w:pPr>
              <w:pStyle w:val="a3"/>
              <w:jc w:val="center"/>
              <w:rPr>
                <w:rStyle w:val="12pt"/>
                <w:lang w:val="ru-RU"/>
              </w:rPr>
            </w:pPr>
            <w:r w:rsidRPr="00EC15E3">
              <w:rPr>
                <w:rStyle w:val="12pt"/>
                <w:lang w:eastAsia="en-US"/>
              </w:rPr>
              <w:t>1</w:t>
            </w:r>
          </w:p>
        </w:tc>
        <w:tc>
          <w:tcPr>
            <w:tcW w:w="3923" w:type="dxa"/>
            <w:tcBorders>
              <w:top w:val="single" w:sz="4" w:space="0" w:color="auto"/>
              <w:left w:val="single" w:sz="4" w:space="0" w:color="auto"/>
              <w:bottom w:val="single" w:sz="4" w:space="0" w:color="auto"/>
              <w:right w:val="nil"/>
            </w:tcBorders>
            <w:shd w:val="clear" w:color="auto" w:fill="FFFFFF"/>
            <w:hideMark/>
          </w:tcPr>
          <w:p w:rsidR="001A4688" w:rsidRPr="00EC15E3" w:rsidRDefault="001A4688" w:rsidP="004E68A3">
            <w:pPr>
              <w:pStyle w:val="a3"/>
              <w:ind w:left="96" w:right="145"/>
              <w:rPr>
                <w:rFonts w:eastAsiaTheme="minorHAnsi"/>
                <w:sz w:val="24"/>
                <w:lang w:val="ru-RU" w:eastAsia="en-US"/>
              </w:rPr>
            </w:pPr>
            <w:r w:rsidRPr="00EC15E3">
              <w:rPr>
                <w:rStyle w:val="12pt"/>
                <w:lang w:val="ru-RU" w:eastAsia="en-US"/>
              </w:rPr>
              <w:t>Согласование перечня и план</w:t>
            </w:r>
            <w:r w:rsidR="003E59B4">
              <w:rPr>
                <w:rStyle w:val="12pt"/>
                <w:lang w:val="ru-RU" w:eastAsia="en-US"/>
              </w:rPr>
              <w:t>а</w:t>
            </w:r>
            <w:r w:rsidRPr="00EC15E3">
              <w:rPr>
                <w:rStyle w:val="12pt"/>
                <w:lang w:val="ru-RU" w:eastAsia="en-US"/>
              </w:rPr>
              <w:t>-графика проведения мероприятий по укреплению и развитию материально-технической базы организации</w:t>
            </w:r>
          </w:p>
        </w:tc>
        <w:tc>
          <w:tcPr>
            <w:tcW w:w="2938" w:type="dxa"/>
            <w:tcBorders>
              <w:top w:val="single" w:sz="4" w:space="0" w:color="auto"/>
              <w:left w:val="single" w:sz="4" w:space="0" w:color="auto"/>
              <w:bottom w:val="single" w:sz="4" w:space="0" w:color="auto"/>
              <w:right w:val="nil"/>
            </w:tcBorders>
            <w:shd w:val="clear" w:color="auto" w:fill="FFFFFF"/>
            <w:hideMark/>
          </w:tcPr>
          <w:p w:rsidR="001A4688" w:rsidRPr="00EC15E3" w:rsidRDefault="001A4688" w:rsidP="003E59B4">
            <w:pPr>
              <w:pStyle w:val="a3"/>
              <w:ind w:left="142"/>
              <w:rPr>
                <w:rFonts w:eastAsiaTheme="minorHAnsi"/>
                <w:sz w:val="24"/>
                <w:lang w:eastAsia="en-US"/>
              </w:rPr>
            </w:pPr>
            <w:r w:rsidRPr="00EC15E3">
              <w:rPr>
                <w:rStyle w:val="12pt"/>
                <w:lang w:eastAsia="en-US"/>
              </w:rPr>
              <w:t xml:space="preserve">Муниципальное образование Кемеровской области </w:t>
            </w:r>
          </w:p>
        </w:tc>
        <w:tc>
          <w:tcPr>
            <w:tcW w:w="1774" w:type="dxa"/>
            <w:tcBorders>
              <w:top w:val="single" w:sz="4" w:space="0" w:color="auto"/>
              <w:left w:val="single" w:sz="4" w:space="0" w:color="auto"/>
              <w:bottom w:val="single" w:sz="4" w:space="0" w:color="auto"/>
              <w:right w:val="single" w:sz="4" w:space="0" w:color="auto"/>
            </w:tcBorders>
            <w:shd w:val="clear" w:color="auto" w:fill="FFFFFF"/>
          </w:tcPr>
          <w:p w:rsidR="001A4688" w:rsidRPr="00EC15E3" w:rsidRDefault="001A4688" w:rsidP="004E68A3">
            <w:pPr>
              <w:pStyle w:val="a3"/>
              <w:jc w:val="center"/>
              <w:rPr>
                <w:rFonts w:eastAsiaTheme="minorHAnsi"/>
                <w:sz w:val="24"/>
                <w:lang w:eastAsia="en-US"/>
              </w:rPr>
            </w:pPr>
          </w:p>
        </w:tc>
      </w:tr>
      <w:tr w:rsidR="001A4688" w:rsidRPr="00EC15E3" w:rsidTr="0064503F">
        <w:trPr>
          <w:trHeight w:hRule="exact" w:val="1426"/>
        </w:trPr>
        <w:tc>
          <w:tcPr>
            <w:tcW w:w="755" w:type="dxa"/>
            <w:tcBorders>
              <w:top w:val="single" w:sz="4" w:space="0" w:color="auto"/>
              <w:left w:val="single" w:sz="4" w:space="0" w:color="auto"/>
              <w:bottom w:val="single" w:sz="4" w:space="0" w:color="auto"/>
              <w:right w:val="nil"/>
            </w:tcBorders>
            <w:shd w:val="clear" w:color="auto" w:fill="FFFFFF"/>
            <w:hideMark/>
          </w:tcPr>
          <w:p w:rsidR="001A4688" w:rsidRPr="00EC15E3" w:rsidRDefault="00180A58" w:rsidP="0064503F">
            <w:pPr>
              <w:pStyle w:val="a3"/>
              <w:jc w:val="center"/>
              <w:rPr>
                <w:rFonts w:eastAsiaTheme="minorHAnsi"/>
                <w:spacing w:val="-5"/>
                <w:sz w:val="24"/>
                <w:shd w:val="clear" w:color="auto" w:fill="FFFFFF"/>
                <w:lang w:val="ru-RU" w:eastAsia="en-US"/>
              </w:rPr>
            </w:pPr>
            <w:r w:rsidRPr="00EC15E3">
              <w:rPr>
                <w:rStyle w:val="12pt"/>
                <w:lang w:eastAsia="en-US"/>
              </w:rPr>
              <w:t>2</w:t>
            </w:r>
          </w:p>
        </w:tc>
        <w:tc>
          <w:tcPr>
            <w:tcW w:w="3923" w:type="dxa"/>
            <w:tcBorders>
              <w:top w:val="single" w:sz="4" w:space="0" w:color="auto"/>
              <w:left w:val="single" w:sz="4" w:space="0" w:color="auto"/>
              <w:bottom w:val="single" w:sz="4" w:space="0" w:color="auto"/>
              <w:right w:val="nil"/>
            </w:tcBorders>
            <w:shd w:val="clear" w:color="auto" w:fill="FFFFFF"/>
            <w:hideMark/>
          </w:tcPr>
          <w:p w:rsidR="001A4688" w:rsidRPr="00EC15E3" w:rsidRDefault="001A4688" w:rsidP="004E68A3">
            <w:pPr>
              <w:pStyle w:val="a3"/>
              <w:ind w:left="96" w:right="145"/>
              <w:rPr>
                <w:rFonts w:eastAsiaTheme="minorHAnsi"/>
                <w:spacing w:val="-5"/>
                <w:sz w:val="24"/>
                <w:shd w:val="clear" w:color="auto" w:fill="FFFFFF"/>
                <w:lang w:val="ru-RU" w:eastAsia="en-US"/>
              </w:rPr>
            </w:pPr>
            <w:r w:rsidRPr="00EC15E3">
              <w:rPr>
                <w:rStyle w:val="12pt"/>
                <w:lang w:val="ru-RU" w:eastAsia="en-US"/>
              </w:rPr>
              <w:t>Утверждение перечня и план</w:t>
            </w:r>
            <w:r w:rsidR="003E59B4">
              <w:rPr>
                <w:rStyle w:val="12pt"/>
                <w:lang w:val="ru-RU" w:eastAsia="en-US"/>
              </w:rPr>
              <w:t>а</w:t>
            </w:r>
            <w:r w:rsidRPr="00EC15E3">
              <w:rPr>
                <w:rStyle w:val="12pt"/>
                <w:lang w:val="ru-RU" w:eastAsia="en-US"/>
              </w:rPr>
              <w:t>-графика проведения мероприятий по укреплению и развитию материально-технической базы организации</w:t>
            </w:r>
          </w:p>
        </w:tc>
        <w:tc>
          <w:tcPr>
            <w:tcW w:w="2938" w:type="dxa"/>
            <w:tcBorders>
              <w:top w:val="single" w:sz="4" w:space="0" w:color="auto"/>
              <w:left w:val="single" w:sz="4" w:space="0" w:color="auto"/>
              <w:bottom w:val="single" w:sz="4" w:space="0" w:color="auto"/>
              <w:right w:val="nil"/>
            </w:tcBorders>
            <w:shd w:val="clear" w:color="auto" w:fill="FFFFFF"/>
            <w:hideMark/>
          </w:tcPr>
          <w:p w:rsidR="001A4688" w:rsidRPr="00EC15E3" w:rsidRDefault="001A4688" w:rsidP="003E59B4">
            <w:pPr>
              <w:pStyle w:val="a3"/>
              <w:ind w:left="142"/>
              <w:rPr>
                <w:rFonts w:eastAsiaTheme="minorHAnsi"/>
                <w:spacing w:val="-5"/>
                <w:sz w:val="24"/>
                <w:shd w:val="clear" w:color="auto" w:fill="FFFFFF"/>
                <w:lang w:eastAsia="en-US"/>
              </w:rPr>
            </w:pPr>
            <w:r w:rsidRPr="00EC15E3">
              <w:rPr>
                <w:rStyle w:val="12pt"/>
                <w:lang w:eastAsia="en-US"/>
              </w:rPr>
              <w:t>Муниципальное образование Кемеровской области</w:t>
            </w:r>
          </w:p>
        </w:tc>
        <w:tc>
          <w:tcPr>
            <w:tcW w:w="1774" w:type="dxa"/>
            <w:tcBorders>
              <w:top w:val="single" w:sz="4" w:space="0" w:color="auto"/>
              <w:left w:val="single" w:sz="4" w:space="0" w:color="auto"/>
              <w:bottom w:val="single" w:sz="4" w:space="0" w:color="auto"/>
              <w:right w:val="single" w:sz="4" w:space="0" w:color="auto"/>
            </w:tcBorders>
            <w:shd w:val="clear" w:color="auto" w:fill="FFFFFF"/>
          </w:tcPr>
          <w:p w:rsidR="001A4688" w:rsidRPr="00EC15E3" w:rsidRDefault="001A4688" w:rsidP="004E68A3">
            <w:pPr>
              <w:pStyle w:val="a3"/>
              <w:jc w:val="center"/>
              <w:rPr>
                <w:rFonts w:eastAsiaTheme="minorHAnsi"/>
                <w:spacing w:val="-5"/>
                <w:sz w:val="24"/>
                <w:shd w:val="clear" w:color="auto" w:fill="FFFFFF"/>
                <w:lang w:eastAsia="en-US"/>
              </w:rPr>
            </w:pPr>
          </w:p>
        </w:tc>
      </w:tr>
      <w:tr w:rsidR="001A4688" w:rsidRPr="00EC15E3" w:rsidTr="0064503F">
        <w:trPr>
          <w:trHeight w:hRule="exact" w:val="1417"/>
        </w:trPr>
        <w:tc>
          <w:tcPr>
            <w:tcW w:w="755" w:type="dxa"/>
            <w:tcBorders>
              <w:top w:val="single" w:sz="4" w:space="0" w:color="auto"/>
              <w:left w:val="single" w:sz="4" w:space="0" w:color="auto"/>
              <w:bottom w:val="single" w:sz="4" w:space="0" w:color="auto"/>
              <w:right w:val="nil"/>
            </w:tcBorders>
            <w:shd w:val="clear" w:color="auto" w:fill="FFFFFF"/>
            <w:hideMark/>
          </w:tcPr>
          <w:p w:rsidR="001A4688" w:rsidRPr="00EC15E3" w:rsidRDefault="00180A58" w:rsidP="0064503F">
            <w:pPr>
              <w:pStyle w:val="a3"/>
              <w:jc w:val="center"/>
              <w:rPr>
                <w:rStyle w:val="12pt"/>
                <w:rFonts w:eastAsiaTheme="minorHAnsi"/>
                <w:lang w:val="ru-RU"/>
              </w:rPr>
            </w:pPr>
            <w:r w:rsidRPr="00EC15E3">
              <w:rPr>
                <w:rStyle w:val="12pt"/>
                <w:lang w:eastAsia="en-US"/>
              </w:rPr>
              <w:t>3</w:t>
            </w:r>
          </w:p>
        </w:tc>
        <w:tc>
          <w:tcPr>
            <w:tcW w:w="3923" w:type="dxa"/>
            <w:tcBorders>
              <w:top w:val="single" w:sz="4" w:space="0" w:color="auto"/>
              <w:left w:val="single" w:sz="4" w:space="0" w:color="auto"/>
              <w:bottom w:val="single" w:sz="4" w:space="0" w:color="auto"/>
              <w:right w:val="nil"/>
            </w:tcBorders>
            <w:shd w:val="clear" w:color="auto" w:fill="FFFFFF"/>
            <w:hideMark/>
          </w:tcPr>
          <w:p w:rsidR="001A4688" w:rsidRPr="00EC15E3" w:rsidRDefault="001A4688" w:rsidP="004E68A3">
            <w:pPr>
              <w:pStyle w:val="a3"/>
              <w:ind w:left="96" w:right="145"/>
              <w:rPr>
                <w:rStyle w:val="12pt"/>
                <w:rFonts w:eastAsiaTheme="minorHAnsi"/>
                <w:lang w:val="ru-RU"/>
              </w:rPr>
            </w:pPr>
            <w:r w:rsidRPr="00EC15E3">
              <w:rPr>
                <w:rStyle w:val="12pt"/>
                <w:lang w:val="ru-RU" w:eastAsia="en-US"/>
              </w:rPr>
              <w:t>Закупка товаров и услуг для проведения мероприятий по укреплению и развитию материально-технической базы организации</w:t>
            </w:r>
          </w:p>
        </w:tc>
        <w:tc>
          <w:tcPr>
            <w:tcW w:w="2938" w:type="dxa"/>
            <w:tcBorders>
              <w:top w:val="single" w:sz="4" w:space="0" w:color="auto"/>
              <w:left w:val="single" w:sz="4" w:space="0" w:color="auto"/>
              <w:bottom w:val="single" w:sz="4" w:space="0" w:color="auto"/>
              <w:right w:val="nil"/>
            </w:tcBorders>
            <w:shd w:val="clear" w:color="auto" w:fill="FFFFFF"/>
            <w:hideMark/>
          </w:tcPr>
          <w:p w:rsidR="001A4688" w:rsidRPr="00EC15E3" w:rsidRDefault="001A4688" w:rsidP="003E59B4">
            <w:pPr>
              <w:pStyle w:val="a3"/>
              <w:ind w:left="142"/>
              <w:rPr>
                <w:rStyle w:val="12pt"/>
                <w:rFonts w:eastAsiaTheme="minorHAnsi"/>
              </w:rPr>
            </w:pPr>
            <w:r w:rsidRPr="00EC15E3">
              <w:rPr>
                <w:rStyle w:val="12pt"/>
                <w:lang w:eastAsia="en-US"/>
              </w:rPr>
              <w:t>Муниципальное образование Кемеровской области</w:t>
            </w:r>
          </w:p>
        </w:tc>
        <w:tc>
          <w:tcPr>
            <w:tcW w:w="1774" w:type="dxa"/>
            <w:tcBorders>
              <w:top w:val="single" w:sz="4" w:space="0" w:color="auto"/>
              <w:left w:val="single" w:sz="4" w:space="0" w:color="auto"/>
              <w:bottom w:val="single" w:sz="4" w:space="0" w:color="auto"/>
              <w:right w:val="single" w:sz="4" w:space="0" w:color="auto"/>
            </w:tcBorders>
            <w:shd w:val="clear" w:color="auto" w:fill="FFFFFF"/>
          </w:tcPr>
          <w:p w:rsidR="001A4688" w:rsidRPr="00EC15E3" w:rsidRDefault="001A4688" w:rsidP="004E68A3">
            <w:pPr>
              <w:pStyle w:val="a3"/>
              <w:jc w:val="center"/>
              <w:rPr>
                <w:rStyle w:val="12pt"/>
                <w:rFonts w:eastAsiaTheme="minorHAnsi"/>
              </w:rPr>
            </w:pPr>
          </w:p>
        </w:tc>
      </w:tr>
      <w:tr w:rsidR="001A4688" w:rsidRPr="00EC15E3" w:rsidTr="0064503F">
        <w:trPr>
          <w:trHeight w:hRule="exact" w:val="984"/>
        </w:trPr>
        <w:tc>
          <w:tcPr>
            <w:tcW w:w="755" w:type="dxa"/>
            <w:tcBorders>
              <w:top w:val="single" w:sz="4" w:space="0" w:color="auto"/>
              <w:left w:val="single" w:sz="4" w:space="0" w:color="auto"/>
              <w:bottom w:val="single" w:sz="4" w:space="0" w:color="auto"/>
              <w:right w:val="nil"/>
            </w:tcBorders>
            <w:shd w:val="clear" w:color="auto" w:fill="FFFFFF"/>
            <w:hideMark/>
          </w:tcPr>
          <w:p w:rsidR="001A4688" w:rsidRPr="00EC15E3" w:rsidRDefault="00180A58" w:rsidP="0064503F">
            <w:pPr>
              <w:pStyle w:val="a3"/>
              <w:jc w:val="center"/>
              <w:rPr>
                <w:rStyle w:val="12pt"/>
                <w:rFonts w:eastAsiaTheme="minorHAnsi"/>
                <w:lang w:val="ru-RU"/>
              </w:rPr>
            </w:pPr>
            <w:r w:rsidRPr="00EC15E3">
              <w:rPr>
                <w:rStyle w:val="12pt"/>
                <w:lang w:eastAsia="en-US"/>
              </w:rPr>
              <w:t>4</w:t>
            </w:r>
          </w:p>
        </w:tc>
        <w:tc>
          <w:tcPr>
            <w:tcW w:w="3923" w:type="dxa"/>
            <w:tcBorders>
              <w:top w:val="single" w:sz="4" w:space="0" w:color="auto"/>
              <w:left w:val="single" w:sz="4" w:space="0" w:color="auto"/>
              <w:bottom w:val="single" w:sz="4" w:space="0" w:color="auto"/>
              <w:right w:val="nil"/>
            </w:tcBorders>
            <w:shd w:val="clear" w:color="auto" w:fill="FFFFFF"/>
            <w:hideMark/>
          </w:tcPr>
          <w:p w:rsidR="001A4688" w:rsidRPr="00EC15E3" w:rsidRDefault="001A4688" w:rsidP="004E68A3">
            <w:pPr>
              <w:pStyle w:val="a3"/>
              <w:ind w:left="96" w:right="145"/>
              <w:rPr>
                <w:rStyle w:val="12pt"/>
                <w:rFonts w:eastAsiaTheme="minorHAnsi"/>
                <w:lang w:val="ru-RU"/>
              </w:rPr>
            </w:pPr>
            <w:r w:rsidRPr="00EC15E3">
              <w:rPr>
                <w:rStyle w:val="12pt"/>
                <w:lang w:val="ru-RU" w:eastAsia="en-US"/>
              </w:rPr>
              <w:t>Проведение уличных строительно-монтажных работ</w:t>
            </w:r>
          </w:p>
        </w:tc>
        <w:tc>
          <w:tcPr>
            <w:tcW w:w="2938" w:type="dxa"/>
            <w:tcBorders>
              <w:top w:val="single" w:sz="4" w:space="0" w:color="auto"/>
              <w:left w:val="single" w:sz="4" w:space="0" w:color="auto"/>
              <w:bottom w:val="single" w:sz="4" w:space="0" w:color="auto"/>
              <w:right w:val="nil"/>
            </w:tcBorders>
            <w:shd w:val="clear" w:color="auto" w:fill="FFFFFF"/>
            <w:hideMark/>
          </w:tcPr>
          <w:p w:rsidR="001A4688" w:rsidRPr="00EC15E3" w:rsidRDefault="001A4688" w:rsidP="003E59B4">
            <w:pPr>
              <w:pStyle w:val="a3"/>
              <w:ind w:left="142"/>
              <w:rPr>
                <w:rStyle w:val="12pt"/>
                <w:rFonts w:eastAsiaTheme="minorHAnsi"/>
              </w:rPr>
            </w:pPr>
            <w:r w:rsidRPr="00EC15E3">
              <w:rPr>
                <w:rStyle w:val="12pt"/>
                <w:lang w:eastAsia="en-US"/>
              </w:rPr>
              <w:t>Муниципальное образование Кемеровской области</w:t>
            </w:r>
          </w:p>
        </w:tc>
        <w:tc>
          <w:tcPr>
            <w:tcW w:w="1774" w:type="dxa"/>
            <w:tcBorders>
              <w:top w:val="single" w:sz="4" w:space="0" w:color="auto"/>
              <w:left w:val="single" w:sz="4" w:space="0" w:color="auto"/>
              <w:bottom w:val="single" w:sz="4" w:space="0" w:color="auto"/>
              <w:right w:val="single" w:sz="4" w:space="0" w:color="auto"/>
            </w:tcBorders>
            <w:shd w:val="clear" w:color="auto" w:fill="FFFFFF"/>
          </w:tcPr>
          <w:p w:rsidR="001A4688" w:rsidRPr="00EC15E3" w:rsidRDefault="001A4688" w:rsidP="004E68A3">
            <w:pPr>
              <w:pStyle w:val="a3"/>
              <w:jc w:val="center"/>
              <w:rPr>
                <w:rStyle w:val="12pt"/>
                <w:rFonts w:eastAsiaTheme="minorHAnsi"/>
              </w:rPr>
            </w:pPr>
          </w:p>
        </w:tc>
      </w:tr>
      <w:tr w:rsidR="001A4688" w:rsidRPr="00EC15E3" w:rsidTr="0064503F">
        <w:trPr>
          <w:trHeight w:hRule="exact" w:val="1127"/>
        </w:trPr>
        <w:tc>
          <w:tcPr>
            <w:tcW w:w="755" w:type="dxa"/>
            <w:tcBorders>
              <w:top w:val="single" w:sz="4" w:space="0" w:color="auto"/>
              <w:left w:val="single" w:sz="4" w:space="0" w:color="auto"/>
              <w:bottom w:val="single" w:sz="4" w:space="0" w:color="auto"/>
              <w:right w:val="nil"/>
            </w:tcBorders>
            <w:shd w:val="clear" w:color="auto" w:fill="FFFFFF"/>
            <w:hideMark/>
          </w:tcPr>
          <w:p w:rsidR="001A4688" w:rsidRPr="00EC15E3" w:rsidRDefault="00180A58" w:rsidP="0064503F">
            <w:pPr>
              <w:pStyle w:val="a3"/>
              <w:jc w:val="center"/>
              <w:rPr>
                <w:rStyle w:val="12pt"/>
                <w:rFonts w:eastAsiaTheme="minorHAnsi"/>
                <w:lang w:val="ru-RU"/>
              </w:rPr>
            </w:pPr>
            <w:r w:rsidRPr="00EC15E3">
              <w:rPr>
                <w:rStyle w:val="12pt"/>
                <w:lang w:eastAsia="en-US"/>
              </w:rPr>
              <w:t>5</w:t>
            </w:r>
          </w:p>
        </w:tc>
        <w:tc>
          <w:tcPr>
            <w:tcW w:w="3923" w:type="dxa"/>
            <w:tcBorders>
              <w:top w:val="single" w:sz="4" w:space="0" w:color="auto"/>
              <w:left w:val="single" w:sz="4" w:space="0" w:color="auto"/>
              <w:bottom w:val="single" w:sz="4" w:space="0" w:color="auto"/>
              <w:right w:val="nil"/>
            </w:tcBorders>
            <w:shd w:val="clear" w:color="auto" w:fill="FFFFFF"/>
            <w:hideMark/>
          </w:tcPr>
          <w:p w:rsidR="001A4688" w:rsidRPr="00EC15E3" w:rsidRDefault="001A4688" w:rsidP="004E68A3">
            <w:pPr>
              <w:pStyle w:val="a3"/>
              <w:ind w:left="96" w:right="145"/>
              <w:rPr>
                <w:rStyle w:val="12pt"/>
                <w:rFonts w:eastAsiaTheme="minorHAnsi"/>
                <w:lang w:val="ru-RU"/>
              </w:rPr>
            </w:pPr>
            <w:r w:rsidRPr="00EC15E3">
              <w:rPr>
                <w:rStyle w:val="12pt"/>
                <w:lang w:val="ru-RU" w:eastAsia="en-US"/>
              </w:rPr>
              <w:t>Проведение внутренних строительных/ремонтных работ</w:t>
            </w:r>
          </w:p>
        </w:tc>
        <w:tc>
          <w:tcPr>
            <w:tcW w:w="2938" w:type="dxa"/>
            <w:tcBorders>
              <w:top w:val="single" w:sz="4" w:space="0" w:color="auto"/>
              <w:left w:val="single" w:sz="4" w:space="0" w:color="auto"/>
              <w:bottom w:val="single" w:sz="4" w:space="0" w:color="auto"/>
              <w:right w:val="nil"/>
            </w:tcBorders>
            <w:shd w:val="clear" w:color="auto" w:fill="FFFFFF"/>
            <w:hideMark/>
          </w:tcPr>
          <w:p w:rsidR="001A4688" w:rsidRPr="00EC15E3" w:rsidRDefault="001A4688" w:rsidP="003E59B4">
            <w:pPr>
              <w:pStyle w:val="a3"/>
              <w:ind w:left="142"/>
              <w:rPr>
                <w:rStyle w:val="12pt"/>
                <w:rFonts w:eastAsiaTheme="minorHAnsi"/>
              </w:rPr>
            </w:pPr>
            <w:r w:rsidRPr="00EC15E3">
              <w:rPr>
                <w:rStyle w:val="12pt"/>
                <w:lang w:eastAsia="en-US"/>
              </w:rPr>
              <w:t>Муниципальное образование Кемеровской области</w:t>
            </w:r>
          </w:p>
        </w:tc>
        <w:tc>
          <w:tcPr>
            <w:tcW w:w="1774" w:type="dxa"/>
            <w:tcBorders>
              <w:top w:val="single" w:sz="4" w:space="0" w:color="auto"/>
              <w:left w:val="single" w:sz="4" w:space="0" w:color="auto"/>
              <w:bottom w:val="single" w:sz="4" w:space="0" w:color="auto"/>
              <w:right w:val="single" w:sz="4" w:space="0" w:color="auto"/>
            </w:tcBorders>
            <w:shd w:val="clear" w:color="auto" w:fill="FFFFFF"/>
          </w:tcPr>
          <w:p w:rsidR="001A4688" w:rsidRPr="00EC15E3" w:rsidRDefault="001A4688" w:rsidP="004E68A3">
            <w:pPr>
              <w:pStyle w:val="a3"/>
              <w:jc w:val="center"/>
              <w:rPr>
                <w:rStyle w:val="12pt"/>
                <w:rFonts w:eastAsiaTheme="minorHAnsi"/>
              </w:rPr>
            </w:pPr>
          </w:p>
        </w:tc>
      </w:tr>
      <w:tr w:rsidR="001A4688" w:rsidRPr="00EC15E3" w:rsidTr="0064503F">
        <w:trPr>
          <w:trHeight w:hRule="exact" w:val="1128"/>
        </w:trPr>
        <w:tc>
          <w:tcPr>
            <w:tcW w:w="755" w:type="dxa"/>
            <w:tcBorders>
              <w:top w:val="single" w:sz="4" w:space="0" w:color="auto"/>
              <w:left w:val="single" w:sz="4" w:space="0" w:color="auto"/>
              <w:bottom w:val="single" w:sz="4" w:space="0" w:color="auto"/>
              <w:right w:val="nil"/>
            </w:tcBorders>
            <w:shd w:val="clear" w:color="auto" w:fill="FFFFFF"/>
            <w:hideMark/>
          </w:tcPr>
          <w:p w:rsidR="001A4688" w:rsidRPr="00EC15E3" w:rsidRDefault="00180A58" w:rsidP="0064503F">
            <w:pPr>
              <w:pStyle w:val="a3"/>
              <w:jc w:val="center"/>
              <w:rPr>
                <w:rStyle w:val="12pt"/>
                <w:rFonts w:eastAsiaTheme="minorHAnsi"/>
                <w:lang w:val="ru-RU"/>
              </w:rPr>
            </w:pPr>
            <w:r w:rsidRPr="00EC15E3">
              <w:rPr>
                <w:rStyle w:val="12pt"/>
                <w:lang w:eastAsia="en-US"/>
              </w:rPr>
              <w:t>6</w:t>
            </w:r>
          </w:p>
        </w:tc>
        <w:tc>
          <w:tcPr>
            <w:tcW w:w="3923" w:type="dxa"/>
            <w:tcBorders>
              <w:top w:val="single" w:sz="4" w:space="0" w:color="auto"/>
              <w:left w:val="single" w:sz="4" w:space="0" w:color="auto"/>
              <w:bottom w:val="single" w:sz="4" w:space="0" w:color="auto"/>
              <w:right w:val="nil"/>
            </w:tcBorders>
            <w:shd w:val="clear" w:color="auto" w:fill="FFFFFF"/>
            <w:hideMark/>
          </w:tcPr>
          <w:p w:rsidR="001A4688" w:rsidRPr="00EC15E3" w:rsidRDefault="001A4688" w:rsidP="004E68A3">
            <w:pPr>
              <w:pStyle w:val="a3"/>
              <w:ind w:left="96" w:right="145"/>
              <w:rPr>
                <w:rStyle w:val="12pt"/>
                <w:rFonts w:eastAsiaTheme="minorHAnsi"/>
              </w:rPr>
            </w:pPr>
            <w:r w:rsidRPr="00EC15E3">
              <w:rPr>
                <w:rStyle w:val="12pt"/>
                <w:lang w:eastAsia="en-US"/>
              </w:rPr>
              <w:t>Поставка и установка оборудования</w:t>
            </w:r>
          </w:p>
        </w:tc>
        <w:tc>
          <w:tcPr>
            <w:tcW w:w="2938" w:type="dxa"/>
            <w:tcBorders>
              <w:top w:val="single" w:sz="4" w:space="0" w:color="auto"/>
              <w:left w:val="single" w:sz="4" w:space="0" w:color="auto"/>
              <w:bottom w:val="single" w:sz="4" w:space="0" w:color="auto"/>
              <w:right w:val="nil"/>
            </w:tcBorders>
            <w:shd w:val="clear" w:color="auto" w:fill="FFFFFF"/>
            <w:hideMark/>
          </w:tcPr>
          <w:p w:rsidR="001A4688" w:rsidRPr="00EC15E3" w:rsidRDefault="001A4688" w:rsidP="003E59B4">
            <w:pPr>
              <w:pStyle w:val="a3"/>
              <w:ind w:left="142"/>
              <w:rPr>
                <w:rStyle w:val="12pt"/>
                <w:rFonts w:eastAsiaTheme="minorHAnsi"/>
              </w:rPr>
            </w:pPr>
            <w:r w:rsidRPr="00EC15E3">
              <w:rPr>
                <w:rStyle w:val="12pt"/>
                <w:lang w:eastAsia="en-US"/>
              </w:rPr>
              <w:t>Муниципальное образование Кемеровской области</w:t>
            </w:r>
          </w:p>
        </w:tc>
        <w:tc>
          <w:tcPr>
            <w:tcW w:w="1774" w:type="dxa"/>
            <w:tcBorders>
              <w:top w:val="single" w:sz="4" w:space="0" w:color="auto"/>
              <w:left w:val="single" w:sz="4" w:space="0" w:color="auto"/>
              <w:bottom w:val="single" w:sz="4" w:space="0" w:color="auto"/>
              <w:right w:val="single" w:sz="4" w:space="0" w:color="auto"/>
            </w:tcBorders>
            <w:shd w:val="clear" w:color="auto" w:fill="FFFFFF"/>
          </w:tcPr>
          <w:p w:rsidR="001A4688" w:rsidRPr="00EC15E3" w:rsidRDefault="001A4688" w:rsidP="004E68A3">
            <w:pPr>
              <w:pStyle w:val="a3"/>
              <w:jc w:val="center"/>
              <w:rPr>
                <w:rStyle w:val="12pt"/>
                <w:rFonts w:eastAsiaTheme="minorHAnsi"/>
              </w:rPr>
            </w:pPr>
          </w:p>
        </w:tc>
      </w:tr>
    </w:tbl>
    <w:p w:rsidR="001A4688" w:rsidRPr="00EC15E3" w:rsidRDefault="001A4688" w:rsidP="001A4688">
      <w:pPr>
        <w:pStyle w:val="151"/>
        <w:shd w:val="clear" w:color="auto" w:fill="auto"/>
        <w:tabs>
          <w:tab w:val="left" w:pos="1541"/>
        </w:tabs>
        <w:spacing w:before="0" w:after="0" w:line="240" w:lineRule="auto"/>
        <w:ind w:left="780" w:right="20" w:firstLine="0"/>
        <w:rPr>
          <w:rStyle w:val="152"/>
          <w:b w:val="0"/>
          <w:bCs w:val="0"/>
          <w:spacing w:val="0"/>
          <w:sz w:val="28"/>
          <w:szCs w:val="28"/>
        </w:rPr>
      </w:pPr>
    </w:p>
    <w:p w:rsidR="0064503F" w:rsidRPr="00EC15E3" w:rsidRDefault="0064503F" w:rsidP="001A4688">
      <w:pPr>
        <w:pStyle w:val="151"/>
        <w:shd w:val="clear" w:color="auto" w:fill="auto"/>
        <w:tabs>
          <w:tab w:val="left" w:pos="1541"/>
        </w:tabs>
        <w:spacing w:before="0" w:after="0" w:line="240" w:lineRule="auto"/>
        <w:ind w:left="780" w:right="20" w:firstLine="0"/>
        <w:rPr>
          <w:rStyle w:val="152"/>
          <w:b w:val="0"/>
          <w:bCs w:val="0"/>
          <w:spacing w:val="0"/>
          <w:sz w:val="28"/>
          <w:szCs w:val="28"/>
        </w:rPr>
      </w:pPr>
    </w:p>
    <w:p w:rsidR="001A4688" w:rsidRPr="00EC15E3" w:rsidRDefault="0064503F" w:rsidP="0064503F">
      <w:pPr>
        <w:pStyle w:val="151"/>
        <w:numPr>
          <w:ilvl w:val="0"/>
          <w:numId w:val="8"/>
        </w:numPr>
        <w:shd w:val="clear" w:color="auto" w:fill="auto"/>
        <w:tabs>
          <w:tab w:val="left" w:pos="0"/>
        </w:tabs>
        <w:spacing w:before="0" w:after="0" w:line="240" w:lineRule="auto"/>
        <w:ind w:left="0" w:right="20" w:firstLine="709"/>
        <w:jc w:val="both"/>
        <w:rPr>
          <w:rStyle w:val="150"/>
          <w:i/>
          <w:iCs/>
          <w:spacing w:val="0"/>
          <w:sz w:val="28"/>
          <w:szCs w:val="28"/>
        </w:rPr>
      </w:pPr>
      <w:r w:rsidRPr="00EC15E3">
        <w:rPr>
          <w:rStyle w:val="152"/>
          <w:b w:val="0"/>
          <w:i w:val="0"/>
          <w:iCs w:val="0"/>
          <w:spacing w:val="0"/>
          <w:sz w:val="28"/>
          <w:szCs w:val="28"/>
        </w:rPr>
        <w:t>т</w:t>
      </w:r>
      <w:r w:rsidR="001A4688" w:rsidRPr="00EC15E3">
        <w:rPr>
          <w:rStyle w:val="152"/>
          <w:b w:val="0"/>
          <w:i w:val="0"/>
          <w:iCs w:val="0"/>
          <w:spacing w:val="0"/>
          <w:sz w:val="28"/>
          <w:szCs w:val="28"/>
        </w:rPr>
        <w:t>аблица индикаторов</w:t>
      </w:r>
      <w:r w:rsidR="001A4688" w:rsidRPr="00EC15E3">
        <w:rPr>
          <w:rStyle w:val="152"/>
          <w:i w:val="0"/>
          <w:iCs w:val="0"/>
          <w:spacing w:val="0"/>
          <w:sz w:val="28"/>
          <w:szCs w:val="28"/>
        </w:rPr>
        <w:t xml:space="preserve"> </w:t>
      </w:r>
      <w:r w:rsidR="001A4688" w:rsidRPr="00EC15E3">
        <w:rPr>
          <w:rStyle w:val="150"/>
          <w:spacing w:val="0"/>
          <w:sz w:val="28"/>
          <w:szCs w:val="28"/>
        </w:rPr>
        <w:t>(в соответствии с минимальными показателями</w:t>
      </w:r>
      <w:r w:rsidR="00DC261C" w:rsidRPr="00EC15E3">
        <w:rPr>
          <w:rStyle w:val="150"/>
          <w:spacing w:val="0"/>
          <w:sz w:val="28"/>
          <w:szCs w:val="28"/>
        </w:rPr>
        <w:t>, изложенными в следующей таблице</w:t>
      </w:r>
      <w:r w:rsidR="001A4688" w:rsidRPr="00EC15E3">
        <w:rPr>
          <w:rStyle w:val="150"/>
          <w:spacing w:val="0"/>
          <w:sz w:val="28"/>
          <w:szCs w:val="28"/>
        </w:rPr>
        <w:t>).</w:t>
      </w:r>
    </w:p>
    <w:tbl>
      <w:tblPr>
        <w:tblW w:w="96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25"/>
        <w:gridCol w:w="2410"/>
        <w:gridCol w:w="1701"/>
        <w:gridCol w:w="852"/>
        <w:gridCol w:w="851"/>
        <w:gridCol w:w="852"/>
        <w:gridCol w:w="847"/>
        <w:gridCol w:w="851"/>
        <w:gridCol w:w="856"/>
      </w:tblGrid>
      <w:tr w:rsidR="001A4688" w:rsidRPr="00566316" w:rsidTr="0064503F">
        <w:trPr>
          <w:trHeight w:val="536"/>
        </w:trPr>
        <w:tc>
          <w:tcPr>
            <w:tcW w:w="425"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1A4688" w:rsidRPr="00EC15E3" w:rsidRDefault="001A4688" w:rsidP="004E68A3">
            <w:pPr>
              <w:pStyle w:val="a3"/>
              <w:ind w:left="100" w:hanging="100"/>
              <w:jc w:val="center"/>
              <w:rPr>
                <w:rStyle w:val="12pt"/>
                <w:rFonts w:eastAsiaTheme="minorHAnsi"/>
                <w:sz w:val="28"/>
                <w:szCs w:val="28"/>
              </w:rPr>
            </w:pPr>
            <w:r w:rsidRPr="00EC15E3">
              <w:rPr>
                <w:rStyle w:val="12pt"/>
                <w:szCs w:val="28"/>
                <w:lang w:eastAsia="en-US"/>
              </w:rPr>
              <w:t>№</w:t>
            </w:r>
          </w:p>
          <w:p w:rsidR="001A4688" w:rsidRPr="00EC15E3" w:rsidRDefault="001A4688" w:rsidP="004E68A3">
            <w:pPr>
              <w:pStyle w:val="a3"/>
              <w:ind w:left="100" w:hanging="100"/>
              <w:jc w:val="center"/>
              <w:rPr>
                <w:rFonts w:eastAsiaTheme="minorHAnsi"/>
              </w:rPr>
            </w:pPr>
            <w:r w:rsidRPr="00EC15E3">
              <w:rPr>
                <w:rStyle w:val="12pt"/>
                <w:szCs w:val="28"/>
                <w:lang w:eastAsia="en-US"/>
              </w:rPr>
              <w:t>п/п</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1A4688" w:rsidRPr="00EC15E3" w:rsidRDefault="001A4688" w:rsidP="004E68A3">
            <w:pPr>
              <w:pStyle w:val="a3"/>
              <w:jc w:val="center"/>
              <w:rPr>
                <w:rFonts w:eastAsiaTheme="minorHAnsi"/>
                <w:szCs w:val="28"/>
                <w:lang w:eastAsia="en-US"/>
              </w:rPr>
            </w:pPr>
            <w:r w:rsidRPr="00EC15E3">
              <w:rPr>
                <w:rStyle w:val="12pt"/>
                <w:szCs w:val="28"/>
                <w:lang w:eastAsia="en-US"/>
              </w:rPr>
              <w:t>Наименование индикатора/показателя</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1A4688" w:rsidRPr="00EC15E3" w:rsidRDefault="001A4688" w:rsidP="004E68A3">
            <w:pPr>
              <w:pStyle w:val="a3"/>
              <w:jc w:val="center"/>
              <w:rPr>
                <w:rFonts w:eastAsiaTheme="minorHAnsi"/>
                <w:szCs w:val="28"/>
                <w:lang w:eastAsia="en-US"/>
              </w:rPr>
            </w:pPr>
            <w:r w:rsidRPr="00EC15E3">
              <w:rPr>
                <w:rStyle w:val="12pt"/>
                <w:szCs w:val="28"/>
                <w:lang w:eastAsia="en-US"/>
              </w:rPr>
              <w:t>Целевое</w:t>
            </w:r>
          </w:p>
          <w:p w:rsidR="001A4688" w:rsidRPr="00EC15E3" w:rsidRDefault="001A4688" w:rsidP="004E68A3">
            <w:pPr>
              <w:pStyle w:val="a3"/>
              <w:jc w:val="center"/>
              <w:rPr>
                <w:rFonts w:eastAsiaTheme="minorHAnsi"/>
                <w:szCs w:val="28"/>
                <w:lang w:eastAsia="en-US"/>
              </w:rPr>
            </w:pPr>
            <w:r w:rsidRPr="00EC15E3">
              <w:rPr>
                <w:rStyle w:val="12pt"/>
                <w:szCs w:val="28"/>
                <w:lang w:eastAsia="en-US"/>
              </w:rPr>
              <w:t>значение</w:t>
            </w:r>
          </w:p>
        </w:tc>
        <w:tc>
          <w:tcPr>
            <w:tcW w:w="5109" w:type="dxa"/>
            <w:gridSpan w:val="6"/>
            <w:tcBorders>
              <w:top w:val="single" w:sz="4" w:space="0" w:color="auto"/>
              <w:left w:val="single" w:sz="4" w:space="0" w:color="auto"/>
              <w:bottom w:val="single" w:sz="4" w:space="0" w:color="auto"/>
              <w:right w:val="single" w:sz="4" w:space="0" w:color="auto"/>
            </w:tcBorders>
            <w:shd w:val="clear" w:color="auto" w:fill="FFFFFF"/>
            <w:hideMark/>
          </w:tcPr>
          <w:p w:rsidR="001A4688" w:rsidRPr="00EC15E3" w:rsidRDefault="001A4688" w:rsidP="004E68A3">
            <w:pPr>
              <w:pStyle w:val="a3"/>
              <w:jc w:val="center"/>
              <w:rPr>
                <w:rStyle w:val="12pt"/>
                <w:rFonts w:eastAsiaTheme="minorHAnsi"/>
                <w:sz w:val="28"/>
                <w:szCs w:val="28"/>
                <w:lang w:val="ru-RU"/>
              </w:rPr>
            </w:pPr>
            <w:r w:rsidRPr="00EC15E3">
              <w:rPr>
                <w:rStyle w:val="12pt"/>
                <w:szCs w:val="28"/>
                <w:lang w:val="ru-RU" w:eastAsia="en-US"/>
              </w:rPr>
              <w:t>Значение муниципального образования Кемеровской области</w:t>
            </w:r>
          </w:p>
        </w:tc>
      </w:tr>
      <w:tr w:rsidR="001A4688" w:rsidRPr="00EC15E3" w:rsidTr="0064503F">
        <w:trPr>
          <w:trHeight w:hRule="exact" w:val="261"/>
        </w:trPr>
        <w:tc>
          <w:tcPr>
            <w:tcW w:w="425" w:type="dxa"/>
            <w:vMerge/>
            <w:tcBorders>
              <w:top w:val="single" w:sz="4" w:space="0" w:color="auto"/>
              <w:left w:val="single" w:sz="4" w:space="0" w:color="auto"/>
              <w:bottom w:val="single" w:sz="4" w:space="0" w:color="auto"/>
              <w:right w:val="single" w:sz="4" w:space="0" w:color="auto"/>
            </w:tcBorders>
            <w:vAlign w:val="center"/>
            <w:hideMark/>
          </w:tcPr>
          <w:p w:rsidR="001A4688" w:rsidRPr="00EC15E3" w:rsidRDefault="001A4688" w:rsidP="004E68A3">
            <w:pPr>
              <w:rPr>
                <w:rFonts w:eastAsiaTheme="minorHAnsi"/>
                <w:sz w:val="28"/>
                <w:szCs w:val="24"/>
                <w:lang w:val="ru-RU"/>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1A4688" w:rsidRPr="00EC15E3" w:rsidRDefault="001A4688" w:rsidP="004E68A3">
            <w:pPr>
              <w:rPr>
                <w:rFonts w:eastAsiaTheme="minorHAnsi"/>
                <w:sz w:val="28"/>
                <w:szCs w:val="28"/>
                <w:lang w:val="ru-RU"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1A4688" w:rsidRPr="00EC15E3" w:rsidRDefault="001A4688" w:rsidP="004E68A3">
            <w:pPr>
              <w:rPr>
                <w:rFonts w:eastAsiaTheme="minorHAnsi"/>
                <w:sz w:val="28"/>
                <w:szCs w:val="28"/>
                <w:lang w:val="ru-RU" w:eastAsia="en-US"/>
              </w:rPr>
            </w:pPr>
          </w:p>
        </w:tc>
        <w:tc>
          <w:tcPr>
            <w:tcW w:w="852" w:type="dxa"/>
            <w:tcBorders>
              <w:top w:val="single" w:sz="4" w:space="0" w:color="auto"/>
              <w:left w:val="single" w:sz="4" w:space="0" w:color="auto"/>
              <w:bottom w:val="single" w:sz="4" w:space="0" w:color="auto"/>
              <w:right w:val="single" w:sz="4" w:space="0" w:color="auto"/>
            </w:tcBorders>
            <w:shd w:val="clear" w:color="auto" w:fill="FFFFFF"/>
            <w:hideMark/>
          </w:tcPr>
          <w:p w:rsidR="001A4688" w:rsidRPr="00EC15E3" w:rsidRDefault="001A4688" w:rsidP="004E68A3">
            <w:pPr>
              <w:pStyle w:val="a3"/>
              <w:jc w:val="center"/>
              <w:rPr>
                <w:rFonts w:eastAsiaTheme="minorHAnsi"/>
                <w:szCs w:val="28"/>
                <w:lang w:eastAsia="en-US"/>
              </w:rPr>
            </w:pPr>
            <w:r w:rsidRPr="00EC15E3">
              <w:rPr>
                <w:rStyle w:val="12pt"/>
                <w:szCs w:val="28"/>
                <w:lang w:eastAsia="en-US"/>
              </w:rPr>
              <w:t>2020</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1A4688" w:rsidRPr="00EC15E3" w:rsidRDefault="001A4688" w:rsidP="004E68A3">
            <w:pPr>
              <w:pStyle w:val="a3"/>
              <w:jc w:val="center"/>
              <w:rPr>
                <w:rFonts w:eastAsiaTheme="minorHAnsi"/>
                <w:szCs w:val="28"/>
                <w:lang w:eastAsia="en-US"/>
              </w:rPr>
            </w:pPr>
            <w:r w:rsidRPr="00EC15E3">
              <w:rPr>
                <w:rStyle w:val="12pt"/>
                <w:szCs w:val="28"/>
                <w:lang w:eastAsia="en-US"/>
              </w:rPr>
              <w:t>2021</w:t>
            </w:r>
          </w:p>
        </w:tc>
        <w:tc>
          <w:tcPr>
            <w:tcW w:w="852" w:type="dxa"/>
            <w:tcBorders>
              <w:top w:val="single" w:sz="4" w:space="0" w:color="auto"/>
              <w:left w:val="single" w:sz="4" w:space="0" w:color="auto"/>
              <w:bottom w:val="single" w:sz="4" w:space="0" w:color="auto"/>
              <w:right w:val="single" w:sz="4" w:space="0" w:color="auto"/>
            </w:tcBorders>
            <w:shd w:val="clear" w:color="auto" w:fill="FFFFFF"/>
            <w:hideMark/>
          </w:tcPr>
          <w:p w:rsidR="001A4688" w:rsidRPr="00EC15E3" w:rsidRDefault="001A4688" w:rsidP="004E68A3">
            <w:pPr>
              <w:pStyle w:val="a3"/>
              <w:jc w:val="center"/>
              <w:rPr>
                <w:rFonts w:eastAsiaTheme="minorHAnsi"/>
                <w:szCs w:val="28"/>
                <w:lang w:eastAsia="en-US"/>
              </w:rPr>
            </w:pPr>
            <w:r w:rsidRPr="00EC15E3">
              <w:rPr>
                <w:rStyle w:val="12pt"/>
                <w:szCs w:val="28"/>
                <w:lang w:eastAsia="en-US"/>
              </w:rPr>
              <w:t>2022</w:t>
            </w:r>
          </w:p>
        </w:tc>
        <w:tc>
          <w:tcPr>
            <w:tcW w:w="847" w:type="dxa"/>
            <w:tcBorders>
              <w:top w:val="single" w:sz="4" w:space="0" w:color="auto"/>
              <w:left w:val="single" w:sz="4" w:space="0" w:color="auto"/>
              <w:bottom w:val="single" w:sz="4" w:space="0" w:color="auto"/>
              <w:right w:val="single" w:sz="4" w:space="0" w:color="auto"/>
            </w:tcBorders>
            <w:shd w:val="clear" w:color="auto" w:fill="FFFFFF"/>
            <w:hideMark/>
          </w:tcPr>
          <w:p w:rsidR="001A4688" w:rsidRPr="00EC15E3" w:rsidRDefault="001A4688" w:rsidP="004E68A3">
            <w:pPr>
              <w:pStyle w:val="a3"/>
              <w:jc w:val="center"/>
              <w:rPr>
                <w:rStyle w:val="12pt"/>
                <w:rFonts w:eastAsiaTheme="minorHAnsi"/>
                <w:sz w:val="28"/>
                <w:szCs w:val="28"/>
              </w:rPr>
            </w:pPr>
            <w:r w:rsidRPr="00EC15E3">
              <w:rPr>
                <w:rStyle w:val="12pt"/>
                <w:szCs w:val="28"/>
                <w:lang w:eastAsia="en-US"/>
              </w:rPr>
              <w:t>2023</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1A4688" w:rsidRPr="00EC15E3" w:rsidRDefault="001A4688" w:rsidP="004E68A3">
            <w:pPr>
              <w:pStyle w:val="a3"/>
              <w:jc w:val="center"/>
              <w:rPr>
                <w:rStyle w:val="12pt"/>
                <w:rFonts w:eastAsiaTheme="minorHAnsi"/>
                <w:sz w:val="28"/>
                <w:szCs w:val="28"/>
              </w:rPr>
            </w:pPr>
            <w:r w:rsidRPr="00EC15E3">
              <w:rPr>
                <w:rStyle w:val="12pt"/>
                <w:szCs w:val="28"/>
                <w:lang w:eastAsia="en-US"/>
              </w:rPr>
              <w:t>2024</w:t>
            </w:r>
          </w:p>
        </w:tc>
        <w:tc>
          <w:tcPr>
            <w:tcW w:w="856" w:type="dxa"/>
            <w:tcBorders>
              <w:top w:val="single" w:sz="4" w:space="0" w:color="auto"/>
              <w:left w:val="single" w:sz="4" w:space="0" w:color="auto"/>
              <w:bottom w:val="single" w:sz="4" w:space="0" w:color="auto"/>
              <w:right w:val="single" w:sz="4" w:space="0" w:color="auto"/>
            </w:tcBorders>
            <w:shd w:val="clear" w:color="auto" w:fill="FFFFFF"/>
            <w:hideMark/>
          </w:tcPr>
          <w:p w:rsidR="001A4688" w:rsidRPr="00EC15E3" w:rsidRDefault="001A4688" w:rsidP="004E68A3">
            <w:pPr>
              <w:pStyle w:val="a3"/>
              <w:jc w:val="center"/>
              <w:rPr>
                <w:rStyle w:val="12pt"/>
                <w:rFonts w:eastAsiaTheme="minorHAnsi"/>
                <w:sz w:val="28"/>
                <w:szCs w:val="28"/>
              </w:rPr>
            </w:pPr>
            <w:r w:rsidRPr="00EC15E3">
              <w:rPr>
                <w:rStyle w:val="12pt"/>
                <w:szCs w:val="28"/>
                <w:lang w:eastAsia="en-US"/>
              </w:rPr>
              <w:t>2025</w:t>
            </w:r>
          </w:p>
        </w:tc>
      </w:tr>
      <w:tr w:rsidR="00BE7054" w:rsidRPr="00EC15E3" w:rsidTr="0064503F">
        <w:trPr>
          <w:trHeight w:hRule="exact" w:val="242"/>
        </w:trPr>
        <w:tc>
          <w:tcPr>
            <w:tcW w:w="425" w:type="dxa"/>
            <w:tcBorders>
              <w:top w:val="single" w:sz="4" w:space="0" w:color="auto"/>
              <w:left w:val="single" w:sz="4" w:space="0" w:color="auto"/>
              <w:bottom w:val="single" w:sz="4" w:space="0" w:color="auto"/>
              <w:right w:val="single" w:sz="4" w:space="0" w:color="auto"/>
            </w:tcBorders>
            <w:shd w:val="clear" w:color="auto" w:fill="FFFFFF"/>
          </w:tcPr>
          <w:p w:rsidR="00BE7054" w:rsidRPr="00EC15E3" w:rsidRDefault="00BE7054" w:rsidP="00BE7054">
            <w:pPr>
              <w:jc w:val="center"/>
              <w:rPr>
                <w:rStyle w:val="12pt"/>
                <w:lang w:val="ru-RU" w:eastAsia="en-US"/>
              </w:rPr>
            </w:pPr>
            <w:r w:rsidRPr="00EC15E3">
              <w:rPr>
                <w:rStyle w:val="12pt"/>
                <w:lang w:val="ru-RU" w:eastAsia="en-US"/>
              </w:rPr>
              <w:t>1</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BE7054" w:rsidRPr="00EC15E3" w:rsidRDefault="00BE7054" w:rsidP="00BE7054">
            <w:pPr>
              <w:ind w:left="142"/>
              <w:jc w:val="center"/>
              <w:rPr>
                <w:rStyle w:val="12pt"/>
                <w:lang w:val="ru-RU" w:eastAsia="en-US"/>
              </w:rPr>
            </w:pPr>
            <w:r w:rsidRPr="00EC15E3">
              <w:rPr>
                <w:rStyle w:val="12pt"/>
                <w:lang w:val="ru-RU" w:eastAsia="en-US"/>
              </w:rPr>
              <w:t>2</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BE7054" w:rsidRPr="00EC15E3" w:rsidRDefault="00BE7054" w:rsidP="00BE7054">
            <w:pPr>
              <w:pStyle w:val="a3"/>
              <w:jc w:val="center"/>
              <w:rPr>
                <w:rStyle w:val="12pt"/>
                <w:lang w:val="ru-RU" w:eastAsia="en-US"/>
              </w:rPr>
            </w:pPr>
            <w:r w:rsidRPr="00EC15E3">
              <w:rPr>
                <w:rStyle w:val="12pt"/>
                <w:lang w:val="ru-RU" w:eastAsia="en-US"/>
              </w:rPr>
              <w:t>3</w:t>
            </w:r>
          </w:p>
        </w:tc>
        <w:tc>
          <w:tcPr>
            <w:tcW w:w="852" w:type="dxa"/>
            <w:tcBorders>
              <w:top w:val="single" w:sz="4" w:space="0" w:color="auto"/>
              <w:left w:val="single" w:sz="4" w:space="0" w:color="auto"/>
              <w:bottom w:val="single" w:sz="4" w:space="0" w:color="auto"/>
              <w:right w:val="single" w:sz="4" w:space="0" w:color="auto"/>
            </w:tcBorders>
            <w:shd w:val="clear" w:color="auto" w:fill="FFFFFF"/>
          </w:tcPr>
          <w:p w:rsidR="00BE7054" w:rsidRPr="00EC15E3" w:rsidRDefault="00BE7054" w:rsidP="00BE7054">
            <w:pPr>
              <w:jc w:val="center"/>
              <w:rPr>
                <w:sz w:val="24"/>
                <w:szCs w:val="24"/>
                <w:lang w:val="ru-RU" w:eastAsia="en-US"/>
              </w:rPr>
            </w:pPr>
            <w:r w:rsidRPr="00EC15E3">
              <w:rPr>
                <w:sz w:val="24"/>
                <w:szCs w:val="24"/>
                <w:lang w:val="ru-RU" w:eastAsia="en-US"/>
              </w:rPr>
              <w:t>4</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BE7054" w:rsidRPr="00EC15E3" w:rsidRDefault="00BE7054" w:rsidP="00BE7054">
            <w:pPr>
              <w:spacing w:after="200"/>
              <w:jc w:val="center"/>
              <w:rPr>
                <w:sz w:val="24"/>
                <w:szCs w:val="24"/>
                <w:lang w:val="ru-RU" w:eastAsia="en-US"/>
              </w:rPr>
            </w:pPr>
            <w:r w:rsidRPr="00EC15E3">
              <w:rPr>
                <w:sz w:val="24"/>
                <w:szCs w:val="24"/>
                <w:lang w:val="ru-RU" w:eastAsia="en-US"/>
              </w:rPr>
              <w:t>5</w:t>
            </w:r>
          </w:p>
        </w:tc>
        <w:tc>
          <w:tcPr>
            <w:tcW w:w="852" w:type="dxa"/>
            <w:tcBorders>
              <w:top w:val="single" w:sz="4" w:space="0" w:color="auto"/>
              <w:left w:val="single" w:sz="4" w:space="0" w:color="auto"/>
              <w:bottom w:val="single" w:sz="4" w:space="0" w:color="auto"/>
              <w:right w:val="single" w:sz="4" w:space="0" w:color="auto"/>
            </w:tcBorders>
            <w:shd w:val="clear" w:color="auto" w:fill="FFFFFF"/>
          </w:tcPr>
          <w:p w:rsidR="00BE7054" w:rsidRPr="00EC15E3" w:rsidRDefault="00BE7054" w:rsidP="00BE7054">
            <w:pPr>
              <w:spacing w:after="200"/>
              <w:jc w:val="center"/>
              <w:rPr>
                <w:sz w:val="24"/>
                <w:szCs w:val="24"/>
                <w:lang w:val="ru-RU" w:eastAsia="en-US"/>
              </w:rPr>
            </w:pPr>
            <w:r w:rsidRPr="00EC15E3">
              <w:rPr>
                <w:sz w:val="24"/>
                <w:szCs w:val="24"/>
                <w:lang w:val="ru-RU" w:eastAsia="en-US"/>
              </w:rPr>
              <w:t>6</w:t>
            </w:r>
          </w:p>
        </w:tc>
        <w:tc>
          <w:tcPr>
            <w:tcW w:w="847" w:type="dxa"/>
            <w:tcBorders>
              <w:top w:val="single" w:sz="4" w:space="0" w:color="auto"/>
              <w:left w:val="single" w:sz="4" w:space="0" w:color="auto"/>
              <w:bottom w:val="single" w:sz="4" w:space="0" w:color="auto"/>
              <w:right w:val="single" w:sz="4" w:space="0" w:color="auto"/>
            </w:tcBorders>
            <w:shd w:val="clear" w:color="auto" w:fill="FFFFFF"/>
          </w:tcPr>
          <w:p w:rsidR="00BE7054" w:rsidRPr="00EC15E3" w:rsidRDefault="00BE7054" w:rsidP="00BE7054">
            <w:pPr>
              <w:spacing w:after="200"/>
              <w:jc w:val="center"/>
              <w:rPr>
                <w:sz w:val="24"/>
                <w:szCs w:val="24"/>
                <w:lang w:val="ru-RU" w:eastAsia="en-US"/>
              </w:rPr>
            </w:pPr>
            <w:r w:rsidRPr="00EC15E3">
              <w:rPr>
                <w:sz w:val="24"/>
                <w:szCs w:val="24"/>
                <w:lang w:val="ru-RU" w:eastAsia="en-US"/>
              </w:rPr>
              <w:t>7</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BE7054" w:rsidRPr="00EC15E3" w:rsidRDefault="00BE7054" w:rsidP="00BE7054">
            <w:pPr>
              <w:spacing w:after="200"/>
              <w:jc w:val="center"/>
              <w:rPr>
                <w:sz w:val="24"/>
                <w:szCs w:val="24"/>
                <w:lang w:val="ru-RU" w:eastAsia="en-US"/>
              </w:rPr>
            </w:pPr>
            <w:r w:rsidRPr="00EC15E3">
              <w:rPr>
                <w:sz w:val="24"/>
                <w:szCs w:val="24"/>
                <w:lang w:val="ru-RU" w:eastAsia="en-US"/>
              </w:rPr>
              <w:t>8</w:t>
            </w:r>
          </w:p>
        </w:tc>
        <w:tc>
          <w:tcPr>
            <w:tcW w:w="856" w:type="dxa"/>
            <w:tcBorders>
              <w:top w:val="single" w:sz="4" w:space="0" w:color="auto"/>
              <w:left w:val="single" w:sz="4" w:space="0" w:color="auto"/>
              <w:bottom w:val="single" w:sz="4" w:space="0" w:color="auto"/>
              <w:right w:val="single" w:sz="4" w:space="0" w:color="auto"/>
            </w:tcBorders>
            <w:shd w:val="clear" w:color="auto" w:fill="FFFFFF"/>
          </w:tcPr>
          <w:p w:rsidR="00BE7054" w:rsidRPr="00EC15E3" w:rsidRDefault="00BE7054" w:rsidP="00BE7054">
            <w:pPr>
              <w:spacing w:after="200"/>
              <w:jc w:val="center"/>
              <w:rPr>
                <w:sz w:val="24"/>
                <w:szCs w:val="24"/>
                <w:lang w:val="ru-RU" w:eastAsia="en-US"/>
              </w:rPr>
            </w:pPr>
            <w:r w:rsidRPr="00EC15E3">
              <w:rPr>
                <w:sz w:val="24"/>
                <w:szCs w:val="24"/>
                <w:lang w:val="ru-RU" w:eastAsia="en-US"/>
              </w:rPr>
              <w:t>9</w:t>
            </w:r>
          </w:p>
        </w:tc>
      </w:tr>
      <w:tr w:rsidR="001A4688" w:rsidRPr="00EC15E3" w:rsidTr="00DB716D">
        <w:trPr>
          <w:trHeight w:hRule="exact" w:val="1691"/>
        </w:trPr>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1A4688" w:rsidRPr="00EC15E3" w:rsidRDefault="0064503F" w:rsidP="004E68A3">
            <w:pPr>
              <w:jc w:val="center"/>
              <w:rPr>
                <w:rFonts w:eastAsia="Calibri"/>
                <w:sz w:val="24"/>
                <w:szCs w:val="24"/>
                <w:lang w:val="ru-RU" w:eastAsia="en-US"/>
              </w:rPr>
            </w:pPr>
            <w:r w:rsidRPr="00EC15E3">
              <w:rPr>
                <w:rStyle w:val="12pt"/>
                <w:lang w:eastAsia="en-US"/>
              </w:rPr>
              <w:t>1</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1A4688" w:rsidRPr="00EC15E3" w:rsidRDefault="001A4688" w:rsidP="004E68A3">
            <w:pPr>
              <w:ind w:left="142"/>
              <w:rPr>
                <w:rStyle w:val="12pt"/>
                <w:rFonts w:eastAsia="Calibri"/>
                <w:spacing w:val="0"/>
                <w:lang w:val="ru-RU"/>
              </w:rPr>
            </w:pPr>
            <w:r w:rsidRPr="00EC15E3">
              <w:rPr>
                <w:rStyle w:val="12pt"/>
                <w:lang w:val="ru-RU" w:eastAsia="en-US"/>
              </w:rPr>
              <w:t>Охват детей школьного возраста загородным отдыхом</w:t>
            </w:r>
          </w:p>
          <w:p w:rsidR="001A4688" w:rsidRPr="00EC15E3" w:rsidRDefault="001A4688" w:rsidP="004E68A3">
            <w:pPr>
              <w:ind w:left="142"/>
              <w:rPr>
                <w:rFonts w:eastAsia="Calibri"/>
                <w:lang w:val="ru-RU"/>
              </w:rPr>
            </w:pP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1A4688" w:rsidRPr="00EC15E3" w:rsidRDefault="001A4688" w:rsidP="004E68A3">
            <w:pPr>
              <w:pStyle w:val="a3"/>
              <w:jc w:val="center"/>
              <w:rPr>
                <w:rFonts w:eastAsiaTheme="minorHAnsi"/>
                <w:spacing w:val="-5"/>
                <w:sz w:val="24"/>
                <w:shd w:val="clear" w:color="auto" w:fill="FFFFFF"/>
                <w:lang w:val="ru-RU" w:eastAsia="en-US"/>
              </w:rPr>
            </w:pPr>
            <w:r w:rsidRPr="00EC15E3">
              <w:rPr>
                <w:rStyle w:val="12pt"/>
                <w:lang w:val="ru-RU" w:eastAsia="en-US"/>
              </w:rPr>
              <w:t>Х (общая численность детей школьного возраста)</w:t>
            </w:r>
          </w:p>
        </w:tc>
        <w:tc>
          <w:tcPr>
            <w:tcW w:w="852" w:type="dxa"/>
            <w:tcBorders>
              <w:top w:val="single" w:sz="4" w:space="0" w:color="auto"/>
              <w:left w:val="single" w:sz="4" w:space="0" w:color="auto"/>
              <w:bottom w:val="single" w:sz="4" w:space="0" w:color="auto"/>
              <w:right w:val="single" w:sz="4" w:space="0" w:color="auto"/>
            </w:tcBorders>
            <w:shd w:val="clear" w:color="auto" w:fill="FFFFFF"/>
            <w:hideMark/>
          </w:tcPr>
          <w:p w:rsidR="001A4688" w:rsidRPr="00EC15E3" w:rsidRDefault="001A4688" w:rsidP="004E68A3">
            <w:pPr>
              <w:jc w:val="center"/>
              <w:rPr>
                <w:rFonts w:eastAsia="Calibri"/>
                <w:sz w:val="24"/>
                <w:szCs w:val="24"/>
                <w:lang w:eastAsia="en-US"/>
              </w:rPr>
            </w:pPr>
            <w:r w:rsidRPr="00EC15E3">
              <w:rPr>
                <w:sz w:val="24"/>
                <w:szCs w:val="24"/>
                <w:lang w:eastAsia="en-US"/>
              </w:rPr>
              <w:t>Х*40%</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1A4688" w:rsidRPr="00EC15E3" w:rsidRDefault="001A4688" w:rsidP="004E68A3">
            <w:pPr>
              <w:spacing w:after="200"/>
              <w:rPr>
                <w:rFonts w:eastAsia="Calibri"/>
                <w:sz w:val="24"/>
                <w:szCs w:val="24"/>
                <w:lang w:eastAsia="en-US"/>
              </w:rPr>
            </w:pPr>
            <w:r w:rsidRPr="00EC15E3">
              <w:rPr>
                <w:sz w:val="24"/>
                <w:szCs w:val="24"/>
                <w:lang w:eastAsia="en-US"/>
              </w:rPr>
              <w:t>Х*40%</w:t>
            </w:r>
          </w:p>
        </w:tc>
        <w:tc>
          <w:tcPr>
            <w:tcW w:w="852" w:type="dxa"/>
            <w:tcBorders>
              <w:top w:val="single" w:sz="4" w:space="0" w:color="auto"/>
              <w:left w:val="single" w:sz="4" w:space="0" w:color="auto"/>
              <w:bottom w:val="single" w:sz="4" w:space="0" w:color="auto"/>
              <w:right w:val="single" w:sz="4" w:space="0" w:color="auto"/>
            </w:tcBorders>
            <w:shd w:val="clear" w:color="auto" w:fill="FFFFFF"/>
            <w:hideMark/>
          </w:tcPr>
          <w:p w:rsidR="001A4688" w:rsidRPr="00EC15E3" w:rsidRDefault="001A4688" w:rsidP="004E68A3">
            <w:pPr>
              <w:spacing w:after="200"/>
              <w:rPr>
                <w:rFonts w:eastAsia="Calibri"/>
                <w:sz w:val="24"/>
                <w:szCs w:val="24"/>
                <w:lang w:eastAsia="en-US"/>
              </w:rPr>
            </w:pPr>
            <w:r w:rsidRPr="00EC15E3">
              <w:rPr>
                <w:sz w:val="24"/>
                <w:szCs w:val="24"/>
                <w:lang w:eastAsia="en-US"/>
              </w:rPr>
              <w:t>Х*40%</w:t>
            </w:r>
          </w:p>
        </w:tc>
        <w:tc>
          <w:tcPr>
            <w:tcW w:w="847" w:type="dxa"/>
            <w:tcBorders>
              <w:top w:val="single" w:sz="4" w:space="0" w:color="auto"/>
              <w:left w:val="single" w:sz="4" w:space="0" w:color="auto"/>
              <w:bottom w:val="single" w:sz="4" w:space="0" w:color="auto"/>
              <w:right w:val="single" w:sz="4" w:space="0" w:color="auto"/>
            </w:tcBorders>
            <w:shd w:val="clear" w:color="auto" w:fill="FFFFFF"/>
            <w:hideMark/>
          </w:tcPr>
          <w:p w:rsidR="001A4688" w:rsidRPr="00EC15E3" w:rsidRDefault="001A4688" w:rsidP="004E68A3">
            <w:pPr>
              <w:spacing w:after="200"/>
              <w:rPr>
                <w:rFonts w:eastAsia="Calibri"/>
                <w:sz w:val="24"/>
                <w:szCs w:val="24"/>
                <w:lang w:eastAsia="en-US"/>
              </w:rPr>
            </w:pPr>
            <w:r w:rsidRPr="00EC15E3">
              <w:rPr>
                <w:sz w:val="24"/>
                <w:szCs w:val="24"/>
                <w:lang w:eastAsia="en-US"/>
              </w:rPr>
              <w:t>Х*40%</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1A4688" w:rsidRPr="00EC15E3" w:rsidRDefault="001A4688" w:rsidP="004E68A3">
            <w:pPr>
              <w:spacing w:after="200"/>
              <w:rPr>
                <w:rFonts w:eastAsia="Calibri"/>
                <w:sz w:val="24"/>
                <w:szCs w:val="24"/>
                <w:lang w:eastAsia="en-US"/>
              </w:rPr>
            </w:pPr>
            <w:r w:rsidRPr="00EC15E3">
              <w:rPr>
                <w:sz w:val="24"/>
                <w:szCs w:val="24"/>
                <w:lang w:eastAsia="en-US"/>
              </w:rPr>
              <w:t>Х*40%</w:t>
            </w:r>
          </w:p>
        </w:tc>
        <w:tc>
          <w:tcPr>
            <w:tcW w:w="856" w:type="dxa"/>
            <w:tcBorders>
              <w:top w:val="single" w:sz="4" w:space="0" w:color="auto"/>
              <w:left w:val="single" w:sz="4" w:space="0" w:color="auto"/>
              <w:bottom w:val="single" w:sz="4" w:space="0" w:color="auto"/>
              <w:right w:val="single" w:sz="4" w:space="0" w:color="auto"/>
            </w:tcBorders>
            <w:shd w:val="clear" w:color="auto" w:fill="FFFFFF"/>
            <w:hideMark/>
          </w:tcPr>
          <w:p w:rsidR="001A4688" w:rsidRPr="00EC15E3" w:rsidRDefault="001A4688" w:rsidP="004E68A3">
            <w:pPr>
              <w:spacing w:after="200"/>
              <w:rPr>
                <w:rFonts w:eastAsia="Calibri"/>
                <w:sz w:val="24"/>
                <w:szCs w:val="24"/>
                <w:lang w:eastAsia="en-US"/>
              </w:rPr>
            </w:pPr>
            <w:r w:rsidRPr="00EC15E3">
              <w:rPr>
                <w:sz w:val="24"/>
                <w:szCs w:val="24"/>
                <w:lang w:eastAsia="en-US"/>
              </w:rPr>
              <w:t>Х*40%</w:t>
            </w:r>
          </w:p>
        </w:tc>
      </w:tr>
      <w:tr w:rsidR="001A4688" w:rsidRPr="00EC15E3" w:rsidTr="00DB716D">
        <w:trPr>
          <w:trHeight w:hRule="exact" w:val="2552"/>
        </w:trPr>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1A4688" w:rsidRPr="00EC15E3" w:rsidRDefault="001A4688" w:rsidP="004E68A3">
            <w:pPr>
              <w:jc w:val="center"/>
              <w:rPr>
                <w:rStyle w:val="12pt"/>
                <w:rFonts w:eastAsia="Calibri"/>
                <w:spacing w:val="0"/>
              </w:rPr>
            </w:pPr>
            <w:r w:rsidRPr="00EC15E3">
              <w:rPr>
                <w:rStyle w:val="12pt"/>
                <w:lang w:eastAsia="en-US"/>
              </w:rPr>
              <w:t>2</w:t>
            </w: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1A4688" w:rsidRPr="00EC15E3" w:rsidRDefault="001A4688" w:rsidP="00DB716D">
            <w:pPr>
              <w:ind w:left="142" w:right="141"/>
              <w:rPr>
                <w:rStyle w:val="12pt"/>
                <w:rFonts w:eastAsia="Calibri"/>
                <w:spacing w:val="0"/>
                <w:lang w:val="ru-RU"/>
              </w:rPr>
            </w:pPr>
            <w:r w:rsidRPr="00EC15E3">
              <w:rPr>
                <w:rStyle w:val="12pt"/>
                <w:lang w:val="ru-RU" w:eastAsia="en-US"/>
              </w:rPr>
              <w:t>Числе</w:t>
            </w:r>
            <w:r w:rsidR="00DC261C" w:rsidRPr="00EC15E3">
              <w:rPr>
                <w:rStyle w:val="12pt"/>
                <w:lang w:val="ru-RU" w:eastAsia="en-US"/>
              </w:rPr>
              <w:t xml:space="preserve">нность детей-инвалидов и детей </w:t>
            </w:r>
            <w:r w:rsidRPr="00EC15E3">
              <w:rPr>
                <w:rStyle w:val="12pt"/>
                <w:lang w:val="ru-RU" w:eastAsia="en-US"/>
              </w:rPr>
              <w:t>с ограниченными возможностями здоровья, получивших услуги по организации отдыха и оздоровления</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1A4688" w:rsidRPr="00EC15E3" w:rsidRDefault="001A4688" w:rsidP="004E68A3">
            <w:pPr>
              <w:pStyle w:val="a3"/>
              <w:jc w:val="center"/>
              <w:rPr>
                <w:rStyle w:val="12pt"/>
                <w:rFonts w:eastAsiaTheme="minorHAnsi"/>
                <w:lang w:val="ru-RU"/>
              </w:rPr>
            </w:pPr>
            <w:r w:rsidRPr="00EC15E3">
              <w:rPr>
                <w:rStyle w:val="12pt"/>
                <w:lang w:eastAsia="en-US"/>
              </w:rPr>
              <w:t>X</w:t>
            </w:r>
            <w:r w:rsidRPr="00EC15E3">
              <w:rPr>
                <w:rStyle w:val="12pt"/>
                <w:lang w:val="ru-RU" w:eastAsia="en-US"/>
              </w:rPr>
              <w:t xml:space="preserve"> (общая числе</w:t>
            </w:r>
            <w:r w:rsidR="00DC261C" w:rsidRPr="00EC15E3">
              <w:rPr>
                <w:rStyle w:val="12pt"/>
                <w:lang w:val="ru-RU" w:eastAsia="en-US"/>
              </w:rPr>
              <w:t>нность детей-инвалидов и детей</w:t>
            </w:r>
            <w:r w:rsidRPr="00EC15E3">
              <w:rPr>
                <w:rStyle w:val="12pt"/>
                <w:lang w:val="ru-RU" w:eastAsia="en-US"/>
              </w:rPr>
              <w:t xml:space="preserve"> с ограниченными возможностями здоровья)</w:t>
            </w:r>
          </w:p>
        </w:tc>
        <w:tc>
          <w:tcPr>
            <w:tcW w:w="852" w:type="dxa"/>
            <w:tcBorders>
              <w:top w:val="single" w:sz="4" w:space="0" w:color="auto"/>
              <w:left w:val="single" w:sz="4" w:space="0" w:color="auto"/>
              <w:bottom w:val="single" w:sz="4" w:space="0" w:color="auto"/>
              <w:right w:val="single" w:sz="4" w:space="0" w:color="auto"/>
            </w:tcBorders>
            <w:shd w:val="clear" w:color="auto" w:fill="FFFFFF"/>
            <w:hideMark/>
          </w:tcPr>
          <w:p w:rsidR="001A4688" w:rsidRPr="00EC15E3" w:rsidRDefault="001A4688" w:rsidP="004E68A3">
            <w:pPr>
              <w:jc w:val="center"/>
              <w:rPr>
                <w:rFonts w:eastAsia="Calibri"/>
                <w:sz w:val="24"/>
                <w:szCs w:val="24"/>
                <w:lang w:eastAsia="en-US"/>
              </w:rPr>
            </w:pPr>
            <w:r w:rsidRPr="00EC15E3">
              <w:rPr>
                <w:sz w:val="24"/>
                <w:szCs w:val="24"/>
                <w:lang w:eastAsia="en-US"/>
              </w:rPr>
              <w:t>Х*5%</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1A4688" w:rsidRPr="00EC15E3" w:rsidRDefault="001A4688" w:rsidP="004E68A3">
            <w:pPr>
              <w:jc w:val="center"/>
              <w:rPr>
                <w:rFonts w:eastAsia="Calibri"/>
                <w:sz w:val="24"/>
                <w:szCs w:val="24"/>
                <w:lang w:eastAsia="en-US"/>
              </w:rPr>
            </w:pPr>
            <w:r w:rsidRPr="00EC15E3">
              <w:rPr>
                <w:sz w:val="24"/>
                <w:szCs w:val="24"/>
                <w:lang w:eastAsia="en-US"/>
              </w:rPr>
              <w:t>Х*10%</w:t>
            </w:r>
          </w:p>
        </w:tc>
        <w:tc>
          <w:tcPr>
            <w:tcW w:w="852" w:type="dxa"/>
            <w:tcBorders>
              <w:top w:val="single" w:sz="4" w:space="0" w:color="auto"/>
              <w:left w:val="single" w:sz="4" w:space="0" w:color="auto"/>
              <w:bottom w:val="single" w:sz="4" w:space="0" w:color="auto"/>
              <w:right w:val="single" w:sz="4" w:space="0" w:color="auto"/>
            </w:tcBorders>
            <w:shd w:val="clear" w:color="auto" w:fill="FFFFFF"/>
            <w:hideMark/>
          </w:tcPr>
          <w:p w:rsidR="001A4688" w:rsidRPr="00EC15E3" w:rsidRDefault="001A4688" w:rsidP="004E68A3">
            <w:pPr>
              <w:jc w:val="center"/>
              <w:rPr>
                <w:rFonts w:eastAsia="Calibri"/>
                <w:sz w:val="24"/>
                <w:szCs w:val="24"/>
                <w:lang w:eastAsia="en-US"/>
              </w:rPr>
            </w:pPr>
            <w:r w:rsidRPr="00EC15E3">
              <w:rPr>
                <w:sz w:val="24"/>
                <w:szCs w:val="24"/>
                <w:lang w:eastAsia="en-US"/>
              </w:rPr>
              <w:t>Х*20%</w:t>
            </w:r>
          </w:p>
        </w:tc>
        <w:tc>
          <w:tcPr>
            <w:tcW w:w="847" w:type="dxa"/>
            <w:tcBorders>
              <w:top w:val="single" w:sz="4" w:space="0" w:color="auto"/>
              <w:left w:val="single" w:sz="4" w:space="0" w:color="auto"/>
              <w:bottom w:val="single" w:sz="4" w:space="0" w:color="auto"/>
              <w:right w:val="single" w:sz="4" w:space="0" w:color="auto"/>
            </w:tcBorders>
            <w:shd w:val="clear" w:color="auto" w:fill="FFFFFF"/>
            <w:hideMark/>
          </w:tcPr>
          <w:p w:rsidR="001A4688" w:rsidRPr="00EC15E3" w:rsidRDefault="001A4688" w:rsidP="004E68A3">
            <w:pPr>
              <w:jc w:val="center"/>
              <w:rPr>
                <w:rFonts w:eastAsia="Calibri"/>
                <w:sz w:val="24"/>
                <w:szCs w:val="24"/>
                <w:lang w:eastAsia="en-US"/>
              </w:rPr>
            </w:pPr>
            <w:r w:rsidRPr="00EC15E3">
              <w:rPr>
                <w:sz w:val="24"/>
                <w:szCs w:val="24"/>
                <w:lang w:eastAsia="en-US"/>
              </w:rPr>
              <w:t>Х*30%</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1A4688" w:rsidRPr="00EC15E3" w:rsidRDefault="001A4688" w:rsidP="004E68A3">
            <w:pPr>
              <w:jc w:val="center"/>
              <w:rPr>
                <w:rFonts w:eastAsia="Calibri"/>
                <w:sz w:val="24"/>
                <w:szCs w:val="24"/>
                <w:lang w:eastAsia="en-US"/>
              </w:rPr>
            </w:pPr>
            <w:r w:rsidRPr="00EC15E3">
              <w:rPr>
                <w:sz w:val="24"/>
                <w:szCs w:val="24"/>
                <w:lang w:eastAsia="en-US"/>
              </w:rPr>
              <w:t>Х*40%</w:t>
            </w:r>
          </w:p>
        </w:tc>
        <w:tc>
          <w:tcPr>
            <w:tcW w:w="856" w:type="dxa"/>
            <w:tcBorders>
              <w:top w:val="single" w:sz="4" w:space="0" w:color="auto"/>
              <w:left w:val="single" w:sz="4" w:space="0" w:color="auto"/>
              <w:bottom w:val="single" w:sz="4" w:space="0" w:color="auto"/>
              <w:right w:val="single" w:sz="4" w:space="0" w:color="auto"/>
            </w:tcBorders>
            <w:shd w:val="clear" w:color="auto" w:fill="FFFFFF"/>
            <w:hideMark/>
          </w:tcPr>
          <w:p w:rsidR="001A4688" w:rsidRPr="00EC15E3" w:rsidRDefault="001A4688" w:rsidP="004E68A3">
            <w:pPr>
              <w:jc w:val="center"/>
              <w:rPr>
                <w:rFonts w:eastAsia="Calibri"/>
                <w:sz w:val="24"/>
                <w:szCs w:val="24"/>
                <w:lang w:eastAsia="en-US"/>
              </w:rPr>
            </w:pPr>
            <w:r w:rsidRPr="00EC15E3">
              <w:rPr>
                <w:sz w:val="24"/>
                <w:szCs w:val="24"/>
                <w:lang w:eastAsia="en-US"/>
              </w:rPr>
              <w:t>Х*50%</w:t>
            </w:r>
          </w:p>
        </w:tc>
      </w:tr>
      <w:tr w:rsidR="001A4688" w:rsidRPr="00DB716D" w:rsidTr="004E2F31">
        <w:tc>
          <w:tcPr>
            <w:tcW w:w="425"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1A4688" w:rsidRPr="00EC15E3" w:rsidRDefault="0064503F" w:rsidP="004E68A3">
            <w:pPr>
              <w:jc w:val="center"/>
              <w:rPr>
                <w:rFonts w:eastAsia="Calibri"/>
                <w:sz w:val="24"/>
                <w:szCs w:val="24"/>
                <w:lang w:val="ru-RU" w:eastAsia="en-US"/>
              </w:rPr>
            </w:pPr>
            <w:r w:rsidRPr="00EC15E3">
              <w:rPr>
                <w:rStyle w:val="12pt"/>
                <w:lang w:eastAsia="en-US"/>
              </w:rPr>
              <w:t>3</w:t>
            </w:r>
          </w:p>
        </w:tc>
        <w:tc>
          <w:tcPr>
            <w:tcW w:w="2410" w:type="dxa"/>
            <w:tcBorders>
              <w:top w:val="single" w:sz="4" w:space="0" w:color="auto"/>
              <w:left w:val="single" w:sz="4" w:space="0" w:color="auto"/>
              <w:bottom w:val="nil"/>
              <w:right w:val="single" w:sz="4" w:space="0" w:color="auto"/>
            </w:tcBorders>
            <w:shd w:val="clear" w:color="auto" w:fill="FFFFFF"/>
            <w:hideMark/>
          </w:tcPr>
          <w:p w:rsidR="001A4688" w:rsidRPr="00EC15E3" w:rsidRDefault="001A4688" w:rsidP="004E68A3">
            <w:pPr>
              <w:ind w:left="142"/>
              <w:rPr>
                <w:rFonts w:eastAsia="Calibri"/>
                <w:sz w:val="24"/>
                <w:szCs w:val="24"/>
                <w:lang w:val="ru-RU" w:eastAsia="en-US"/>
              </w:rPr>
            </w:pPr>
            <w:r w:rsidRPr="00EC15E3">
              <w:rPr>
                <w:rStyle w:val="12pt"/>
                <w:lang w:val="ru-RU" w:eastAsia="en-US"/>
              </w:rPr>
              <w:t xml:space="preserve">Доля отдельных </w:t>
            </w:r>
            <w:r w:rsidR="00DB716D">
              <w:rPr>
                <w:rStyle w:val="12pt"/>
                <w:lang w:val="ru-RU" w:eastAsia="en-US"/>
              </w:rPr>
              <w:br/>
            </w:r>
            <w:r w:rsidRPr="00EC15E3">
              <w:rPr>
                <w:rStyle w:val="12pt"/>
                <w:lang w:val="ru-RU" w:eastAsia="en-US"/>
              </w:rPr>
              <w:t>групп сотрудников, прошедших подготовку (повышение квалификации по програ</w:t>
            </w:r>
            <w:r w:rsidR="00DC261C" w:rsidRPr="00EC15E3">
              <w:rPr>
                <w:rStyle w:val="12pt"/>
                <w:lang w:val="ru-RU" w:eastAsia="en-US"/>
              </w:rPr>
              <w:t>ммам (курсам, модулям) (процентов</w:t>
            </w:r>
            <w:r w:rsidRPr="00EC15E3">
              <w:rPr>
                <w:rStyle w:val="12pt"/>
                <w:lang w:val="ru-RU" w:eastAsia="en-US"/>
              </w:rPr>
              <w:t>):</w:t>
            </w:r>
          </w:p>
          <w:p w:rsidR="001A4688" w:rsidRPr="00EC15E3" w:rsidRDefault="00DC261C" w:rsidP="004E68A3">
            <w:pPr>
              <w:ind w:left="142"/>
              <w:rPr>
                <w:sz w:val="24"/>
                <w:szCs w:val="24"/>
                <w:lang w:val="ru-RU" w:eastAsia="en-US"/>
              </w:rPr>
            </w:pPr>
            <w:r w:rsidRPr="00EC15E3">
              <w:rPr>
                <w:rStyle w:val="12pt"/>
                <w:lang w:val="ru-RU" w:eastAsia="en-US"/>
              </w:rPr>
              <w:t>п</w:t>
            </w:r>
            <w:r w:rsidR="001A4688" w:rsidRPr="00EC15E3">
              <w:rPr>
                <w:rStyle w:val="12pt"/>
                <w:lang w:val="ru-RU" w:eastAsia="en-US"/>
              </w:rPr>
              <w:t>едагогические работники, в том числе без педагогического образования</w:t>
            </w:r>
          </w:p>
        </w:tc>
        <w:tc>
          <w:tcPr>
            <w:tcW w:w="1701" w:type="dxa"/>
            <w:tcBorders>
              <w:top w:val="single" w:sz="4" w:space="0" w:color="auto"/>
              <w:left w:val="single" w:sz="4" w:space="0" w:color="auto"/>
              <w:bottom w:val="nil"/>
              <w:right w:val="single" w:sz="4" w:space="0" w:color="auto"/>
            </w:tcBorders>
            <w:shd w:val="clear" w:color="auto" w:fill="FFFFFF"/>
            <w:vAlign w:val="bottom"/>
            <w:hideMark/>
          </w:tcPr>
          <w:p w:rsidR="003E59B4" w:rsidRDefault="003E59B4" w:rsidP="00DB716D">
            <w:pPr>
              <w:pStyle w:val="a3"/>
              <w:jc w:val="center"/>
              <w:rPr>
                <w:rStyle w:val="12pt"/>
                <w:lang w:val="ru-RU" w:eastAsia="en-US"/>
              </w:rPr>
            </w:pPr>
          </w:p>
          <w:p w:rsidR="003E59B4" w:rsidRDefault="003E59B4" w:rsidP="00DB716D">
            <w:pPr>
              <w:pStyle w:val="a3"/>
              <w:jc w:val="center"/>
              <w:rPr>
                <w:rStyle w:val="12pt"/>
                <w:lang w:val="ru-RU" w:eastAsia="en-US"/>
              </w:rPr>
            </w:pPr>
          </w:p>
          <w:p w:rsidR="003E59B4" w:rsidRDefault="003E59B4" w:rsidP="00DB716D">
            <w:pPr>
              <w:pStyle w:val="a3"/>
              <w:jc w:val="center"/>
              <w:rPr>
                <w:rStyle w:val="12pt"/>
                <w:lang w:val="ru-RU" w:eastAsia="en-US"/>
              </w:rPr>
            </w:pPr>
          </w:p>
          <w:p w:rsidR="003E59B4" w:rsidRDefault="003E59B4" w:rsidP="00DB716D">
            <w:pPr>
              <w:pStyle w:val="a3"/>
              <w:jc w:val="center"/>
              <w:rPr>
                <w:rStyle w:val="12pt"/>
                <w:lang w:val="ru-RU" w:eastAsia="en-US"/>
              </w:rPr>
            </w:pPr>
          </w:p>
          <w:p w:rsidR="003E59B4" w:rsidRDefault="003E59B4" w:rsidP="00DB716D">
            <w:pPr>
              <w:pStyle w:val="a3"/>
              <w:jc w:val="center"/>
              <w:rPr>
                <w:rStyle w:val="12pt"/>
                <w:lang w:val="ru-RU" w:eastAsia="en-US"/>
              </w:rPr>
            </w:pPr>
          </w:p>
          <w:p w:rsidR="003E59B4" w:rsidRDefault="003E59B4" w:rsidP="00DB716D">
            <w:pPr>
              <w:pStyle w:val="a3"/>
              <w:jc w:val="center"/>
              <w:rPr>
                <w:rStyle w:val="12pt"/>
                <w:lang w:val="ru-RU" w:eastAsia="en-US"/>
              </w:rPr>
            </w:pPr>
          </w:p>
          <w:p w:rsidR="001A4688" w:rsidRPr="00EC15E3" w:rsidRDefault="001A4688" w:rsidP="00DB716D">
            <w:pPr>
              <w:pStyle w:val="a3"/>
              <w:jc w:val="center"/>
              <w:rPr>
                <w:rFonts w:eastAsiaTheme="minorHAnsi"/>
                <w:sz w:val="24"/>
                <w:lang w:eastAsia="en-US"/>
              </w:rPr>
            </w:pPr>
            <w:r w:rsidRPr="00EC15E3">
              <w:rPr>
                <w:rStyle w:val="12pt"/>
                <w:lang w:eastAsia="en-US"/>
              </w:rPr>
              <w:t>100</w:t>
            </w:r>
          </w:p>
        </w:tc>
        <w:tc>
          <w:tcPr>
            <w:tcW w:w="852" w:type="dxa"/>
            <w:tcBorders>
              <w:top w:val="single" w:sz="4" w:space="0" w:color="auto"/>
              <w:left w:val="single" w:sz="4" w:space="0" w:color="auto"/>
              <w:bottom w:val="nil"/>
              <w:right w:val="single" w:sz="4" w:space="0" w:color="auto"/>
            </w:tcBorders>
            <w:shd w:val="clear" w:color="auto" w:fill="FFFFFF"/>
          </w:tcPr>
          <w:p w:rsidR="001A4688" w:rsidRPr="00DB716D" w:rsidRDefault="001A4688" w:rsidP="004E68A3">
            <w:pPr>
              <w:rPr>
                <w:rFonts w:eastAsia="Calibri"/>
                <w:sz w:val="24"/>
                <w:szCs w:val="24"/>
                <w:lang w:val="ru-RU" w:eastAsia="en-US"/>
              </w:rPr>
            </w:pPr>
          </w:p>
        </w:tc>
        <w:tc>
          <w:tcPr>
            <w:tcW w:w="851" w:type="dxa"/>
            <w:tcBorders>
              <w:top w:val="single" w:sz="4" w:space="0" w:color="auto"/>
              <w:left w:val="single" w:sz="4" w:space="0" w:color="auto"/>
              <w:bottom w:val="nil"/>
              <w:right w:val="single" w:sz="4" w:space="0" w:color="auto"/>
            </w:tcBorders>
            <w:shd w:val="clear" w:color="auto" w:fill="FFFFFF"/>
          </w:tcPr>
          <w:p w:rsidR="001A4688" w:rsidRPr="00DB716D" w:rsidRDefault="001A4688" w:rsidP="004E68A3">
            <w:pPr>
              <w:rPr>
                <w:rFonts w:eastAsia="Calibri"/>
                <w:sz w:val="24"/>
                <w:szCs w:val="24"/>
                <w:lang w:val="ru-RU" w:eastAsia="en-US"/>
              </w:rPr>
            </w:pPr>
          </w:p>
        </w:tc>
        <w:tc>
          <w:tcPr>
            <w:tcW w:w="852" w:type="dxa"/>
            <w:tcBorders>
              <w:top w:val="single" w:sz="4" w:space="0" w:color="auto"/>
              <w:left w:val="single" w:sz="4" w:space="0" w:color="auto"/>
              <w:bottom w:val="nil"/>
              <w:right w:val="single" w:sz="4" w:space="0" w:color="auto"/>
            </w:tcBorders>
            <w:shd w:val="clear" w:color="auto" w:fill="FFFFFF"/>
          </w:tcPr>
          <w:p w:rsidR="001A4688" w:rsidRPr="00DB716D" w:rsidRDefault="001A4688" w:rsidP="004E68A3">
            <w:pPr>
              <w:rPr>
                <w:rFonts w:eastAsia="Calibri"/>
                <w:sz w:val="24"/>
                <w:szCs w:val="24"/>
                <w:lang w:val="ru-RU" w:eastAsia="en-US"/>
              </w:rPr>
            </w:pPr>
          </w:p>
        </w:tc>
        <w:tc>
          <w:tcPr>
            <w:tcW w:w="847" w:type="dxa"/>
            <w:tcBorders>
              <w:top w:val="single" w:sz="4" w:space="0" w:color="auto"/>
              <w:left w:val="single" w:sz="4" w:space="0" w:color="auto"/>
              <w:bottom w:val="nil"/>
              <w:right w:val="single" w:sz="4" w:space="0" w:color="auto"/>
            </w:tcBorders>
            <w:shd w:val="clear" w:color="auto" w:fill="FFFFFF"/>
          </w:tcPr>
          <w:p w:rsidR="001A4688" w:rsidRPr="00DB716D" w:rsidRDefault="001A4688" w:rsidP="004E68A3">
            <w:pPr>
              <w:rPr>
                <w:rFonts w:eastAsia="Calibri"/>
                <w:sz w:val="24"/>
                <w:szCs w:val="24"/>
                <w:lang w:val="ru-RU" w:eastAsia="en-US"/>
              </w:rPr>
            </w:pPr>
          </w:p>
        </w:tc>
        <w:tc>
          <w:tcPr>
            <w:tcW w:w="851" w:type="dxa"/>
            <w:tcBorders>
              <w:top w:val="single" w:sz="4" w:space="0" w:color="auto"/>
              <w:left w:val="single" w:sz="4" w:space="0" w:color="auto"/>
              <w:bottom w:val="nil"/>
              <w:right w:val="single" w:sz="4" w:space="0" w:color="auto"/>
            </w:tcBorders>
            <w:shd w:val="clear" w:color="auto" w:fill="FFFFFF"/>
          </w:tcPr>
          <w:p w:rsidR="001A4688" w:rsidRPr="00DB716D" w:rsidRDefault="001A4688" w:rsidP="004E68A3">
            <w:pPr>
              <w:rPr>
                <w:rFonts w:eastAsia="Calibri"/>
                <w:sz w:val="24"/>
                <w:szCs w:val="24"/>
                <w:lang w:val="ru-RU" w:eastAsia="en-US"/>
              </w:rPr>
            </w:pPr>
          </w:p>
        </w:tc>
        <w:tc>
          <w:tcPr>
            <w:tcW w:w="856" w:type="dxa"/>
            <w:tcBorders>
              <w:top w:val="single" w:sz="4" w:space="0" w:color="auto"/>
              <w:left w:val="single" w:sz="4" w:space="0" w:color="auto"/>
              <w:bottom w:val="nil"/>
              <w:right w:val="single" w:sz="4" w:space="0" w:color="auto"/>
            </w:tcBorders>
            <w:shd w:val="clear" w:color="auto" w:fill="FFFFFF"/>
          </w:tcPr>
          <w:p w:rsidR="001A4688" w:rsidRPr="00DB716D" w:rsidRDefault="001A4688" w:rsidP="004E68A3">
            <w:pPr>
              <w:rPr>
                <w:rFonts w:eastAsia="Calibri"/>
                <w:sz w:val="24"/>
                <w:szCs w:val="24"/>
                <w:lang w:val="ru-RU" w:eastAsia="en-US"/>
              </w:rPr>
            </w:pPr>
          </w:p>
        </w:tc>
      </w:tr>
      <w:tr w:rsidR="001A4688" w:rsidRPr="00DB716D" w:rsidTr="0064503F">
        <w:trPr>
          <w:trHeight w:hRule="exact" w:val="275"/>
        </w:trPr>
        <w:tc>
          <w:tcPr>
            <w:tcW w:w="425" w:type="dxa"/>
            <w:vMerge/>
            <w:tcBorders>
              <w:top w:val="single" w:sz="4" w:space="0" w:color="auto"/>
              <w:left w:val="single" w:sz="4" w:space="0" w:color="auto"/>
              <w:bottom w:val="single" w:sz="4" w:space="0" w:color="auto"/>
              <w:right w:val="single" w:sz="4" w:space="0" w:color="auto"/>
            </w:tcBorders>
            <w:vAlign w:val="center"/>
            <w:hideMark/>
          </w:tcPr>
          <w:p w:rsidR="001A4688" w:rsidRPr="00DB716D" w:rsidRDefault="001A4688" w:rsidP="004E68A3">
            <w:pPr>
              <w:rPr>
                <w:rFonts w:eastAsia="Calibri"/>
                <w:sz w:val="24"/>
                <w:szCs w:val="24"/>
                <w:lang w:val="ru-RU" w:eastAsia="en-US"/>
              </w:rPr>
            </w:pPr>
          </w:p>
        </w:tc>
        <w:tc>
          <w:tcPr>
            <w:tcW w:w="2410" w:type="dxa"/>
            <w:tcBorders>
              <w:top w:val="nil"/>
              <w:left w:val="single" w:sz="4" w:space="0" w:color="auto"/>
              <w:bottom w:val="nil"/>
              <w:right w:val="single" w:sz="4" w:space="0" w:color="auto"/>
            </w:tcBorders>
            <w:shd w:val="clear" w:color="auto" w:fill="FFFFFF"/>
          </w:tcPr>
          <w:p w:rsidR="001A4688" w:rsidRPr="00DB716D" w:rsidRDefault="00DC261C" w:rsidP="004E68A3">
            <w:pPr>
              <w:ind w:left="142"/>
              <w:rPr>
                <w:sz w:val="24"/>
                <w:szCs w:val="24"/>
                <w:lang w:val="ru-RU" w:eastAsia="en-US"/>
              </w:rPr>
            </w:pPr>
            <w:r w:rsidRPr="00EC15E3">
              <w:rPr>
                <w:rStyle w:val="12pt"/>
                <w:lang w:val="ru-RU" w:eastAsia="en-US"/>
              </w:rPr>
              <w:t>р</w:t>
            </w:r>
            <w:r w:rsidR="001A4688" w:rsidRPr="00DB716D">
              <w:rPr>
                <w:rStyle w:val="12pt"/>
                <w:lang w:val="ru-RU" w:eastAsia="en-US"/>
              </w:rPr>
              <w:t>уководители</w:t>
            </w:r>
          </w:p>
          <w:p w:rsidR="001A4688" w:rsidRPr="00DB716D" w:rsidRDefault="001A4688" w:rsidP="004E68A3">
            <w:pPr>
              <w:ind w:left="142"/>
              <w:rPr>
                <w:rStyle w:val="12pt"/>
                <w:lang w:val="ru-RU"/>
              </w:rPr>
            </w:pPr>
          </w:p>
        </w:tc>
        <w:tc>
          <w:tcPr>
            <w:tcW w:w="1701" w:type="dxa"/>
            <w:tcBorders>
              <w:top w:val="nil"/>
              <w:left w:val="single" w:sz="4" w:space="0" w:color="auto"/>
              <w:bottom w:val="nil"/>
              <w:right w:val="single" w:sz="4" w:space="0" w:color="auto"/>
            </w:tcBorders>
            <w:shd w:val="clear" w:color="auto" w:fill="FFFFFF"/>
            <w:hideMark/>
          </w:tcPr>
          <w:p w:rsidR="001A4688" w:rsidRPr="00EC15E3" w:rsidRDefault="001A4688" w:rsidP="004E68A3">
            <w:pPr>
              <w:pStyle w:val="a3"/>
              <w:jc w:val="center"/>
              <w:rPr>
                <w:rStyle w:val="12pt"/>
                <w:rFonts w:eastAsiaTheme="minorHAnsi"/>
              </w:rPr>
            </w:pPr>
            <w:r w:rsidRPr="00EC15E3">
              <w:rPr>
                <w:rStyle w:val="12pt"/>
                <w:lang w:eastAsia="en-US"/>
              </w:rPr>
              <w:t>100</w:t>
            </w:r>
          </w:p>
        </w:tc>
        <w:tc>
          <w:tcPr>
            <w:tcW w:w="852" w:type="dxa"/>
            <w:tcBorders>
              <w:top w:val="nil"/>
              <w:left w:val="single" w:sz="4" w:space="0" w:color="auto"/>
              <w:bottom w:val="nil"/>
              <w:right w:val="single" w:sz="4" w:space="0" w:color="auto"/>
            </w:tcBorders>
            <w:shd w:val="clear" w:color="auto" w:fill="FFFFFF"/>
          </w:tcPr>
          <w:p w:rsidR="001A4688" w:rsidRPr="00DB716D" w:rsidRDefault="001A4688" w:rsidP="004E68A3">
            <w:pPr>
              <w:rPr>
                <w:rFonts w:eastAsia="Calibri"/>
                <w:sz w:val="24"/>
                <w:szCs w:val="24"/>
                <w:lang w:val="ru-RU" w:eastAsia="en-US"/>
              </w:rPr>
            </w:pPr>
          </w:p>
        </w:tc>
        <w:tc>
          <w:tcPr>
            <w:tcW w:w="851" w:type="dxa"/>
            <w:tcBorders>
              <w:top w:val="nil"/>
              <w:left w:val="single" w:sz="4" w:space="0" w:color="auto"/>
              <w:bottom w:val="nil"/>
              <w:right w:val="single" w:sz="4" w:space="0" w:color="auto"/>
            </w:tcBorders>
            <w:shd w:val="clear" w:color="auto" w:fill="FFFFFF"/>
          </w:tcPr>
          <w:p w:rsidR="001A4688" w:rsidRPr="00DB716D" w:rsidRDefault="001A4688" w:rsidP="004E68A3">
            <w:pPr>
              <w:rPr>
                <w:rFonts w:eastAsia="Calibri"/>
                <w:sz w:val="24"/>
                <w:szCs w:val="24"/>
                <w:lang w:val="ru-RU" w:eastAsia="en-US"/>
              </w:rPr>
            </w:pPr>
          </w:p>
        </w:tc>
        <w:tc>
          <w:tcPr>
            <w:tcW w:w="852" w:type="dxa"/>
            <w:tcBorders>
              <w:top w:val="nil"/>
              <w:left w:val="single" w:sz="4" w:space="0" w:color="auto"/>
              <w:bottom w:val="nil"/>
              <w:right w:val="single" w:sz="4" w:space="0" w:color="auto"/>
            </w:tcBorders>
            <w:shd w:val="clear" w:color="auto" w:fill="FFFFFF"/>
          </w:tcPr>
          <w:p w:rsidR="001A4688" w:rsidRPr="00DB716D" w:rsidRDefault="001A4688" w:rsidP="004E68A3">
            <w:pPr>
              <w:rPr>
                <w:rFonts w:eastAsia="Calibri"/>
                <w:sz w:val="24"/>
                <w:szCs w:val="24"/>
                <w:lang w:val="ru-RU" w:eastAsia="en-US"/>
              </w:rPr>
            </w:pPr>
          </w:p>
        </w:tc>
        <w:tc>
          <w:tcPr>
            <w:tcW w:w="847" w:type="dxa"/>
            <w:tcBorders>
              <w:top w:val="nil"/>
              <w:left w:val="single" w:sz="4" w:space="0" w:color="auto"/>
              <w:bottom w:val="nil"/>
              <w:right w:val="single" w:sz="4" w:space="0" w:color="auto"/>
            </w:tcBorders>
            <w:shd w:val="clear" w:color="auto" w:fill="FFFFFF"/>
          </w:tcPr>
          <w:p w:rsidR="001A4688" w:rsidRPr="00DB716D" w:rsidRDefault="001A4688" w:rsidP="004E68A3">
            <w:pPr>
              <w:rPr>
                <w:rFonts w:eastAsia="Calibri"/>
                <w:sz w:val="24"/>
                <w:szCs w:val="24"/>
                <w:lang w:val="ru-RU" w:eastAsia="en-US"/>
              </w:rPr>
            </w:pPr>
          </w:p>
        </w:tc>
        <w:tc>
          <w:tcPr>
            <w:tcW w:w="851" w:type="dxa"/>
            <w:tcBorders>
              <w:top w:val="nil"/>
              <w:left w:val="single" w:sz="4" w:space="0" w:color="auto"/>
              <w:bottom w:val="nil"/>
              <w:right w:val="single" w:sz="4" w:space="0" w:color="auto"/>
            </w:tcBorders>
            <w:shd w:val="clear" w:color="auto" w:fill="FFFFFF"/>
          </w:tcPr>
          <w:p w:rsidR="001A4688" w:rsidRPr="00DB716D" w:rsidRDefault="001A4688" w:rsidP="004E68A3">
            <w:pPr>
              <w:rPr>
                <w:rFonts w:eastAsia="Calibri"/>
                <w:sz w:val="24"/>
                <w:szCs w:val="24"/>
                <w:lang w:val="ru-RU" w:eastAsia="en-US"/>
              </w:rPr>
            </w:pPr>
          </w:p>
        </w:tc>
        <w:tc>
          <w:tcPr>
            <w:tcW w:w="856" w:type="dxa"/>
            <w:tcBorders>
              <w:top w:val="nil"/>
              <w:left w:val="single" w:sz="4" w:space="0" w:color="auto"/>
              <w:bottom w:val="nil"/>
              <w:right w:val="single" w:sz="4" w:space="0" w:color="auto"/>
            </w:tcBorders>
            <w:shd w:val="clear" w:color="auto" w:fill="FFFFFF"/>
          </w:tcPr>
          <w:p w:rsidR="001A4688" w:rsidRPr="00DB716D" w:rsidRDefault="001A4688" w:rsidP="004E68A3">
            <w:pPr>
              <w:rPr>
                <w:rFonts w:eastAsia="Calibri"/>
                <w:sz w:val="24"/>
                <w:szCs w:val="24"/>
                <w:lang w:val="ru-RU" w:eastAsia="en-US"/>
              </w:rPr>
            </w:pPr>
          </w:p>
        </w:tc>
      </w:tr>
      <w:tr w:rsidR="001A4688" w:rsidRPr="00DB716D" w:rsidTr="00DB716D">
        <w:trPr>
          <w:trHeight w:hRule="exact" w:val="857"/>
        </w:trPr>
        <w:tc>
          <w:tcPr>
            <w:tcW w:w="425" w:type="dxa"/>
            <w:vMerge/>
            <w:tcBorders>
              <w:top w:val="single" w:sz="4" w:space="0" w:color="auto"/>
              <w:left w:val="single" w:sz="4" w:space="0" w:color="auto"/>
              <w:bottom w:val="single" w:sz="4" w:space="0" w:color="auto"/>
              <w:right w:val="single" w:sz="4" w:space="0" w:color="auto"/>
            </w:tcBorders>
            <w:vAlign w:val="center"/>
            <w:hideMark/>
          </w:tcPr>
          <w:p w:rsidR="001A4688" w:rsidRPr="00DB716D" w:rsidRDefault="001A4688" w:rsidP="004E68A3">
            <w:pPr>
              <w:rPr>
                <w:rFonts w:eastAsia="Calibri"/>
                <w:sz w:val="24"/>
                <w:szCs w:val="24"/>
                <w:lang w:val="ru-RU" w:eastAsia="en-US"/>
              </w:rPr>
            </w:pPr>
          </w:p>
        </w:tc>
        <w:tc>
          <w:tcPr>
            <w:tcW w:w="2410" w:type="dxa"/>
            <w:tcBorders>
              <w:top w:val="nil"/>
              <w:left w:val="single" w:sz="4" w:space="0" w:color="auto"/>
              <w:bottom w:val="single" w:sz="4" w:space="0" w:color="auto"/>
              <w:right w:val="single" w:sz="4" w:space="0" w:color="auto"/>
            </w:tcBorders>
            <w:shd w:val="clear" w:color="auto" w:fill="FFFFFF"/>
            <w:hideMark/>
          </w:tcPr>
          <w:p w:rsidR="001A4688" w:rsidRPr="00DB716D" w:rsidRDefault="00DC261C" w:rsidP="004E68A3">
            <w:pPr>
              <w:ind w:left="142"/>
              <w:rPr>
                <w:rStyle w:val="12pt"/>
                <w:lang w:val="ru-RU"/>
              </w:rPr>
            </w:pPr>
            <w:r w:rsidRPr="00EC15E3">
              <w:rPr>
                <w:rStyle w:val="12pt"/>
                <w:lang w:val="ru-RU" w:eastAsia="en-US"/>
              </w:rPr>
              <w:t>п</w:t>
            </w:r>
            <w:r w:rsidR="001A4688" w:rsidRPr="00DB716D">
              <w:rPr>
                <w:rStyle w:val="12pt"/>
                <w:lang w:val="ru-RU" w:eastAsia="en-US"/>
              </w:rPr>
              <w:t>ривлекаемые специалисты (вожатые)</w:t>
            </w:r>
          </w:p>
        </w:tc>
        <w:tc>
          <w:tcPr>
            <w:tcW w:w="1701" w:type="dxa"/>
            <w:tcBorders>
              <w:top w:val="nil"/>
              <w:left w:val="single" w:sz="4" w:space="0" w:color="auto"/>
              <w:bottom w:val="single" w:sz="4" w:space="0" w:color="auto"/>
              <w:right w:val="single" w:sz="4" w:space="0" w:color="auto"/>
            </w:tcBorders>
            <w:shd w:val="clear" w:color="auto" w:fill="FFFFFF"/>
          </w:tcPr>
          <w:p w:rsidR="001A4688" w:rsidRPr="00EC15E3" w:rsidRDefault="001A4688" w:rsidP="004E68A3">
            <w:pPr>
              <w:pStyle w:val="a3"/>
              <w:jc w:val="center"/>
              <w:rPr>
                <w:sz w:val="24"/>
                <w:lang w:eastAsia="en-US"/>
              </w:rPr>
            </w:pPr>
            <w:r w:rsidRPr="00EC15E3">
              <w:rPr>
                <w:rStyle w:val="12pt"/>
                <w:lang w:eastAsia="en-US"/>
              </w:rPr>
              <w:t>100</w:t>
            </w:r>
          </w:p>
          <w:p w:rsidR="001A4688" w:rsidRPr="00EC15E3" w:rsidRDefault="001A4688" w:rsidP="004E68A3">
            <w:pPr>
              <w:pStyle w:val="a3"/>
              <w:jc w:val="center"/>
              <w:rPr>
                <w:rStyle w:val="12pt"/>
                <w:rFonts w:eastAsiaTheme="minorHAnsi"/>
              </w:rPr>
            </w:pPr>
          </w:p>
        </w:tc>
        <w:tc>
          <w:tcPr>
            <w:tcW w:w="852" w:type="dxa"/>
            <w:tcBorders>
              <w:top w:val="nil"/>
              <w:left w:val="single" w:sz="4" w:space="0" w:color="auto"/>
              <w:bottom w:val="single" w:sz="4" w:space="0" w:color="auto"/>
              <w:right w:val="single" w:sz="4" w:space="0" w:color="auto"/>
            </w:tcBorders>
            <w:shd w:val="clear" w:color="auto" w:fill="FFFFFF"/>
          </w:tcPr>
          <w:p w:rsidR="001A4688" w:rsidRPr="00DB716D" w:rsidRDefault="001A4688" w:rsidP="004E68A3">
            <w:pPr>
              <w:rPr>
                <w:rFonts w:eastAsia="Calibri"/>
                <w:sz w:val="24"/>
                <w:szCs w:val="24"/>
                <w:lang w:val="ru-RU" w:eastAsia="en-US"/>
              </w:rPr>
            </w:pPr>
          </w:p>
        </w:tc>
        <w:tc>
          <w:tcPr>
            <w:tcW w:w="851" w:type="dxa"/>
            <w:tcBorders>
              <w:top w:val="nil"/>
              <w:left w:val="single" w:sz="4" w:space="0" w:color="auto"/>
              <w:bottom w:val="single" w:sz="4" w:space="0" w:color="auto"/>
              <w:right w:val="single" w:sz="4" w:space="0" w:color="auto"/>
            </w:tcBorders>
            <w:shd w:val="clear" w:color="auto" w:fill="FFFFFF"/>
          </w:tcPr>
          <w:p w:rsidR="001A4688" w:rsidRPr="00DB716D" w:rsidRDefault="001A4688" w:rsidP="004E68A3">
            <w:pPr>
              <w:rPr>
                <w:rFonts w:eastAsia="Calibri"/>
                <w:sz w:val="24"/>
                <w:szCs w:val="24"/>
                <w:lang w:val="ru-RU" w:eastAsia="en-US"/>
              </w:rPr>
            </w:pPr>
          </w:p>
        </w:tc>
        <w:tc>
          <w:tcPr>
            <w:tcW w:w="852" w:type="dxa"/>
            <w:tcBorders>
              <w:top w:val="nil"/>
              <w:left w:val="single" w:sz="4" w:space="0" w:color="auto"/>
              <w:bottom w:val="single" w:sz="4" w:space="0" w:color="auto"/>
              <w:right w:val="single" w:sz="4" w:space="0" w:color="auto"/>
            </w:tcBorders>
            <w:shd w:val="clear" w:color="auto" w:fill="FFFFFF"/>
          </w:tcPr>
          <w:p w:rsidR="001A4688" w:rsidRPr="00DB716D" w:rsidRDefault="001A4688" w:rsidP="004E68A3">
            <w:pPr>
              <w:rPr>
                <w:rFonts w:eastAsia="Calibri"/>
                <w:sz w:val="24"/>
                <w:szCs w:val="24"/>
                <w:lang w:val="ru-RU" w:eastAsia="en-US"/>
              </w:rPr>
            </w:pPr>
          </w:p>
        </w:tc>
        <w:tc>
          <w:tcPr>
            <w:tcW w:w="847" w:type="dxa"/>
            <w:tcBorders>
              <w:top w:val="nil"/>
              <w:left w:val="single" w:sz="4" w:space="0" w:color="auto"/>
              <w:bottom w:val="single" w:sz="4" w:space="0" w:color="auto"/>
              <w:right w:val="single" w:sz="4" w:space="0" w:color="auto"/>
            </w:tcBorders>
            <w:shd w:val="clear" w:color="auto" w:fill="FFFFFF"/>
          </w:tcPr>
          <w:p w:rsidR="001A4688" w:rsidRPr="00DB716D" w:rsidRDefault="001A4688" w:rsidP="004E68A3">
            <w:pPr>
              <w:rPr>
                <w:rFonts w:eastAsia="Calibri"/>
                <w:sz w:val="24"/>
                <w:szCs w:val="24"/>
                <w:lang w:val="ru-RU" w:eastAsia="en-US"/>
              </w:rPr>
            </w:pPr>
          </w:p>
        </w:tc>
        <w:tc>
          <w:tcPr>
            <w:tcW w:w="851" w:type="dxa"/>
            <w:tcBorders>
              <w:top w:val="nil"/>
              <w:left w:val="single" w:sz="4" w:space="0" w:color="auto"/>
              <w:bottom w:val="single" w:sz="4" w:space="0" w:color="auto"/>
              <w:right w:val="single" w:sz="4" w:space="0" w:color="auto"/>
            </w:tcBorders>
            <w:shd w:val="clear" w:color="auto" w:fill="FFFFFF"/>
          </w:tcPr>
          <w:p w:rsidR="001A4688" w:rsidRPr="00DB716D" w:rsidRDefault="001A4688" w:rsidP="004E68A3">
            <w:pPr>
              <w:rPr>
                <w:rFonts w:eastAsia="Calibri"/>
                <w:sz w:val="24"/>
                <w:szCs w:val="24"/>
                <w:lang w:val="ru-RU" w:eastAsia="en-US"/>
              </w:rPr>
            </w:pPr>
          </w:p>
        </w:tc>
        <w:tc>
          <w:tcPr>
            <w:tcW w:w="856" w:type="dxa"/>
            <w:tcBorders>
              <w:top w:val="nil"/>
              <w:left w:val="single" w:sz="4" w:space="0" w:color="auto"/>
              <w:bottom w:val="single" w:sz="4" w:space="0" w:color="auto"/>
              <w:right w:val="single" w:sz="4" w:space="0" w:color="auto"/>
            </w:tcBorders>
            <w:shd w:val="clear" w:color="auto" w:fill="FFFFFF"/>
          </w:tcPr>
          <w:p w:rsidR="001A4688" w:rsidRPr="00DB716D" w:rsidRDefault="001A4688" w:rsidP="004E68A3">
            <w:pPr>
              <w:rPr>
                <w:rFonts w:eastAsia="Calibri"/>
                <w:sz w:val="24"/>
                <w:szCs w:val="24"/>
                <w:lang w:val="ru-RU" w:eastAsia="en-US"/>
              </w:rPr>
            </w:pPr>
          </w:p>
        </w:tc>
      </w:tr>
      <w:tr w:rsidR="001A4688" w:rsidRPr="00EC15E3" w:rsidTr="0064503F">
        <w:trPr>
          <w:trHeight w:hRule="exact" w:val="1979"/>
        </w:trPr>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1A4688" w:rsidRPr="00EC15E3" w:rsidRDefault="0064503F" w:rsidP="004E68A3">
            <w:pPr>
              <w:jc w:val="center"/>
              <w:rPr>
                <w:rFonts w:eastAsia="Calibri"/>
                <w:sz w:val="24"/>
                <w:szCs w:val="24"/>
                <w:lang w:val="ru-RU" w:eastAsia="en-US"/>
              </w:rPr>
            </w:pPr>
            <w:r w:rsidRPr="00DB716D">
              <w:rPr>
                <w:rStyle w:val="12pt"/>
                <w:lang w:val="ru-RU" w:eastAsia="en-US"/>
              </w:rPr>
              <w:t>4</w:t>
            </w: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1A4688" w:rsidRPr="00EC15E3" w:rsidRDefault="001A4688" w:rsidP="004E68A3">
            <w:pPr>
              <w:ind w:left="142"/>
              <w:rPr>
                <w:rFonts w:eastAsia="Calibri"/>
                <w:sz w:val="24"/>
                <w:szCs w:val="24"/>
                <w:lang w:val="ru-RU" w:eastAsia="en-US"/>
              </w:rPr>
            </w:pPr>
            <w:r w:rsidRPr="00EC15E3">
              <w:rPr>
                <w:rStyle w:val="12pt"/>
                <w:lang w:val="ru-RU" w:eastAsia="en-US"/>
              </w:rPr>
              <w:t>Количество мероприятий (смен), проведенных в рамках сетевого взаимодействия с образовательными организациями (единиц)</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1A4688" w:rsidRPr="00EC15E3" w:rsidRDefault="001A4688" w:rsidP="004E68A3">
            <w:pPr>
              <w:pStyle w:val="a3"/>
              <w:jc w:val="center"/>
              <w:rPr>
                <w:rFonts w:eastAsiaTheme="minorHAnsi"/>
                <w:spacing w:val="-5"/>
                <w:sz w:val="24"/>
                <w:shd w:val="clear" w:color="auto" w:fill="FFFFFF"/>
                <w:lang w:eastAsia="en-US"/>
              </w:rPr>
            </w:pPr>
            <w:r w:rsidRPr="00EC15E3">
              <w:rPr>
                <w:spacing w:val="-5"/>
                <w:sz w:val="24"/>
                <w:shd w:val="clear" w:color="auto" w:fill="FFFFFF"/>
                <w:lang w:eastAsia="en-US"/>
              </w:rPr>
              <w:t>2</w:t>
            </w:r>
          </w:p>
        </w:tc>
        <w:tc>
          <w:tcPr>
            <w:tcW w:w="852" w:type="dxa"/>
            <w:tcBorders>
              <w:top w:val="single" w:sz="4" w:space="0" w:color="auto"/>
              <w:left w:val="single" w:sz="4" w:space="0" w:color="auto"/>
              <w:bottom w:val="single" w:sz="4" w:space="0" w:color="auto"/>
              <w:right w:val="single" w:sz="4" w:space="0" w:color="auto"/>
            </w:tcBorders>
            <w:shd w:val="clear" w:color="auto" w:fill="FFFFFF"/>
            <w:hideMark/>
          </w:tcPr>
          <w:p w:rsidR="001A4688" w:rsidRPr="00EC15E3" w:rsidRDefault="001A4688" w:rsidP="004E68A3">
            <w:pPr>
              <w:jc w:val="center"/>
              <w:rPr>
                <w:rFonts w:eastAsia="Calibri"/>
                <w:sz w:val="24"/>
                <w:szCs w:val="24"/>
                <w:lang w:eastAsia="en-US"/>
              </w:rPr>
            </w:pPr>
            <w:r w:rsidRPr="00EC15E3">
              <w:rPr>
                <w:sz w:val="24"/>
                <w:szCs w:val="24"/>
                <w:lang w:eastAsia="en-US"/>
              </w:rPr>
              <w:t>+3</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1A4688" w:rsidRPr="00EC15E3" w:rsidRDefault="001A4688" w:rsidP="004E68A3">
            <w:pPr>
              <w:jc w:val="center"/>
              <w:rPr>
                <w:rFonts w:eastAsia="Calibri"/>
                <w:sz w:val="24"/>
                <w:szCs w:val="24"/>
                <w:lang w:eastAsia="en-US"/>
              </w:rPr>
            </w:pPr>
            <w:r w:rsidRPr="00EC15E3">
              <w:rPr>
                <w:sz w:val="24"/>
                <w:szCs w:val="24"/>
                <w:lang w:eastAsia="en-US"/>
              </w:rPr>
              <w:t>+6</w:t>
            </w:r>
          </w:p>
        </w:tc>
        <w:tc>
          <w:tcPr>
            <w:tcW w:w="852" w:type="dxa"/>
            <w:tcBorders>
              <w:top w:val="single" w:sz="4" w:space="0" w:color="auto"/>
              <w:left w:val="single" w:sz="4" w:space="0" w:color="auto"/>
              <w:bottom w:val="single" w:sz="4" w:space="0" w:color="auto"/>
              <w:right w:val="single" w:sz="4" w:space="0" w:color="auto"/>
            </w:tcBorders>
            <w:shd w:val="clear" w:color="auto" w:fill="FFFFFF"/>
            <w:hideMark/>
          </w:tcPr>
          <w:p w:rsidR="001A4688" w:rsidRPr="00EC15E3" w:rsidRDefault="001A4688" w:rsidP="004E68A3">
            <w:pPr>
              <w:jc w:val="center"/>
              <w:rPr>
                <w:rFonts w:eastAsia="Calibri"/>
                <w:sz w:val="24"/>
                <w:szCs w:val="24"/>
                <w:lang w:eastAsia="en-US"/>
              </w:rPr>
            </w:pPr>
            <w:r w:rsidRPr="00EC15E3">
              <w:rPr>
                <w:sz w:val="24"/>
                <w:szCs w:val="24"/>
                <w:lang w:eastAsia="en-US"/>
              </w:rPr>
              <w:t>+9</w:t>
            </w:r>
          </w:p>
        </w:tc>
        <w:tc>
          <w:tcPr>
            <w:tcW w:w="847" w:type="dxa"/>
            <w:tcBorders>
              <w:top w:val="single" w:sz="4" w:space="0" w:color="auto"/>
              <w:left w:val="single" w:sz="4" w:space="0" w:color="auto"/>
              <w:bottom w:val="single" w:sz="4" w:space="0" w:color="auto"/>
              <w:right w:val="single" w:sz="4" w:space="0" w:color="auto"/>
            </w:tcBorders>
            <w:shd w:val="clear" w:color="auto" w:fill="FFFFFF"/>
            <w:hideMark/>
          </w:tcPr>
          <w:p w:rsidR="001A4688" w:rsidRPr="00EC15E3" w:rsidRDefault="001A4688" w:rsidP="004E68A3">
            <w:pPr>
              <w:jc w:val="center"/>
              <w:rPr>
                <w:rFonts w:eastAsia="Calibri"/>
                <w:sz w:val="24"/>
                <w:szCs w:val="24"/>
                <w:lang w:eastAsia="en-US"/>
              </w:rPr>
            </w:pPr>
            <w:r w:rsidRPr="00EC15E3">
              <w:rPr>
                <w:sz w:val="24"/>
                <w:szCs w:val="24"/>
                <w:lang w:eastAsia="en-US"/>
              </w:rPr>
              <w:t>+12</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1A4688" w:rsidRPr="00EC15E3" w:rsidRDefault="001A4688" w:rsidP="004E68A3">
            <w:pPr>
              <w:jc w:val="center"/>
              <w:rPr>
                <w:rFonts w:eastAsia="Calibri"/>
                <w:sz w:val="24"/>
                <w:szCs w:val="24"/>
                <w:lang w:eastAsia="en-US"/>
              </w:rPr>
            </w:pPr>
            <w:r w:rsidRPr="00EC15E3">
              <w:rPr>
                <w:sz w:val="24"/>
                <w:szCs w:val="24"/>
                <w:lang w:eastAsia="en-US"/>
              </w:rPr>
              <w:t>+15</w:t>
            </w:r>
          </w:p>
        </w:tc>
        <w:tc>
          <w:tcPr>
            <w:tcW w:w="856" w:type="dxa"/>
            <w:tcBorders>
              <w:top w:val="single" w:sz="4" w:space="0" w:color="auto"/>
              <w:left w:val="single" w:sz="4" w:space="0" w:color="auto"/>
              <w:bottom w:val="single" w:sz="4" w:space="0" w:color="auto"/>
              <w:right w:val="single" w:sz="4" w:space="0" w:color="auto"/>
            </w:tcBorders>
            <w:shd w:val="clear" w:color="auto" w:fill="FFFFFF"/>
            <w:hideMark/>
          </w:tcPr>
          <w:p w:rsidR="001A4688" w:rsidRPr="00EC15E3" w:rsidRDefault="001A4688" w:rsidP="004E68A3">
            <w:pPr>
              <w:jc w:val="center"/>
              <w:rPr>
                <w:rFonts w:eastAsia="Calibri"/>
                <w:sz w:val="24"/>
                <w:szCs w:val="24"/>
                <w:lang w:eastAsia="en-US"/>
              </w:rPr>
            </w:pPr>
            <w:r w:rsidRPr="00EC15E3">
              <w:rPr>
                <w:sz w:val="24"/>
                <w:szCs w:val="24"/>
                <w:lang w:eastAsia="en-US"/>
              </w:rPr>
              <w:t>+18</w:t>
            </w:r>
          </w:p>
        </w:tc>
      </w:tr>
    </w:tbl>
    <w:p w:rsidR="001A4688" w:rsidRPr="00EC15E3" w:rsidRDefault="001A4688" w:rsidP="001A4688">
      <w:pPr>
        <w:pStyle w:val="a3"/>
        <w:ind w:left="40" w:right="20" w:firstLine="669"/>
        <w:jc w:val="both"/>
        <w:rPr>
          <w:rStyle w:val="17"/>
          <w:sz w:val="28"/>
          <w:szCs w:val="28"/>
          <w:lang w:val="ru-RU" w:eastAsia="en-US"/>
        </w:rPr>
      </w:pPr>
      <w:r w:rsidRPr="00EC15E3">
        <w:rPr>
          <w:rStyle w:val="17"/>
          <w:sz w:val="28"/>
          <w:szCs w:val="28"/>
          <w:lang w:val="ru-RU"/>
        </w:rPr>
        <w:t xml:space="preserve">Снижение минимальных требований к каждому инфраструктурному объекту, </w:t>
      </w:r>
      <w:r w:rsidR="00DC261C" w:rsidRPr="00EC15E3">
        <w:rPr>
          <w:rStyle w:val="17"/>
          <w:sz w:val="28"/>
          <w:szCs w:val="28"/>
          <w:lang w:val="ru-RU"/>
        </w:rPr>
        <w:t>изложенных в</w:t>
      </w:r>
      <w:r w:rsidRPr="00EC15E3">
        <w:rPr>
          <w:rStyle w:val="17"/>
          <w:sz w:val="28"/>
          <w:szCs w:val="28"/>
          <w:lang w:val="ru-RU"/>
        </w:rPr>
        <w:t xml:space="preserve"> приложения</w:t>
      </w:r>
      <w:r w:rsidR="00DC261C" w:rsidRPr="00EC15E3">
        <w:rPr>
          <w:rStyle w:val="17"/>
          <w:sz w:val="28"/>
          <w:szCs w:val="28"/>
          <w:lang w:val="ru-RU"/>
        </w:rPr>
        <w:t>х № 1-3</w:t>
      </w:r>
      <w:r w:rsidRPr="00EC15E3">
        <w:rPr>
          <w:rStyle w:val="17"/>
          <w:sz w:val="28"/>
          <w:szCs w:val="28"/>
          <w:lang w:val="ru-RU"/>
        </w:rPr>
        <w:t xml:space="preserve"> к </w:t>
      </w:r>
      <w:r w:rsidR="00DC261C" w:rsidRPr="00EC15E3">
        <w:rPr>
          <w:rStyle w:val="17"/>
          <w:sz w:val="28"/>
          <w:szCs w:val="28"/>
          <w:lang w:val="ru-RU"/>
        </w:rPr>
        <w:t>настоящим Правилам</w:t>
      </w:r>
      <w:r w:rsidRPr="00EC15E3">
        <w:rPr>
          <w:rStyle w:val="17"/>
          <w:sz w:val="28"/>
          <w:szCs w:val="28"/>
          <w:lang w:val="ru-RU"/>
        </w:rPr>
        <w:t>, не допускается.</w:t>
      </w:r>
    </w:p>
    <w:p w:rsidR="001A4688" w:rsidRPr="00EC15E3" w:rsidRDefault="001A4688" w:rsidP="001A4688">
      <w:pPr>
        <w:pStyle w:val="a3"/>
        <w:widowControl w:val="0"/>
        <w:numPr>
          <w:ilvl w:val="0"/>
          <w:numId w:val="21"/>
        </w:numPr>
        <w:tabs>
          <w:tab w:val="left" w:pos="709"/>
        </w:tabs>
        <w:ind w:right="20" w:firstLine="709"/>
        <w:jc w:val="both"/>
        <w:rPr>
          <w:rStyle w:val="17"/>
          <w:sz w:val="28"/>
          <w:szCs w:val="28"/>
          <w:lang w:val="ru-RU"/>
        </w:rPr>
      </w:pPr>
      <w:r w:rsidRPr="00EC15E3">
        <w:rPr>
          <w:rStyle w:val="17"/>
          <w:sz w:val="28"/>
          <w:szCs w:val="28"/>
          <w:lang w:val="ru-RU"/>
        </w:rPr>
        <w:t>Проектно-сметная документация, оформленная в соответствии с действующими строительными нормами и правилами (СНиП).</w:t>
      </w:r>
    </w:p>
    <w:p w:rsidR="00BF4418" w:rsidRPr="00E172FB" w:rsidRDefault="001A4688" w:rsidP="003E59B4">
      <w:pPr>
        <w:jc w:val="center"/>
        <w:rPr>
          <w:sz w:val="28"/>
          <w:szCs w:val="28"/>
          <w:lang w:val="ru-RU"/>
        </w:rPr>
      </w:pPr>
      <w:r w:rsidRPr="00EC15E3">
        <w:rPr>
          <w:rStyle w:val="17"/>
          <w:sz w:val="28"/>
          <w:szCs w:val="28"/>
          <w:lang w:val="ru-RU"/>
        </w:rPr>
        <w:br w:type="page"/>
      </w:r>
      <w:r w:rsidR="00BF4418" w:rsidRPr="00E172FB">
        <w:rPr>
          <w:sz w:val="28"/>
          <w:szCs w:val="28"/>
          <w:lang w:val="ru-RU"/>
        </w:rPr>
        <w:t xml:space="preserve"> </w:t>
      </w:r>
    </w:p>
    <w:p w:rsidR="001A4688" w:rsidRPr="00EC15E3" w:rsidRDefault="001A4688" w:rsidP="003E59B4">
      <w:pPr>
        <w:pStyle w:val="afd"/>
        <w:numPr>
          <w:ilvl w:val="0"/>
          <w:numId w:val="29"/>
        </w:numPr>
        <w:spacing w:after="0" w:line="240" w:lineRule="auto"/>
        <w:ind w:left="0"/>
        <w:jc w:val="center"/>
        <w:rPr>
          <w:rFonts w:ascii="Times New Roman" w:hAnsi="Times New Roman"/>
          <w:sz w:val="28"/>
          <w:szCs w:val="28"/>
        </w:rPr>
      </w:pPr>
      <w:r w:rsidRPr="00EC15E3">
        <w:rPr>
          <w:rFonts w:ascii="Times New Roman" w:hAnsi="Times New Roman"/>
          <w:sz w:val="28"/>
          <w:szCs w:val="28"/>
        </w:rPr>
        <w:t>Документация</w:t>
      </w:r>
    </w:p>
    <w:p w:rsidR="001A4688" w:rsidRPr="00EC15E3" w:rsidRDefault="001A4688" w:rsidP="003E59B4">
      <w:pPr>
        <w:ind w:firstLine="709"/>
        <w:jc w:val="center"/>
        <w:rPr>
          <w:sz w:val="28"/>
          <w:szCs w:val="28"/>
          <w:lang w:val="ru-RU"/>
        </w:rPr>
      </w:pPr>
      <w:r w:rsidRPr="00EC15E3">
        <w:rPr>
          <w:rStyle w:val="17"/>
          <w:sz w:val="28"/>
          <w:szCs w:val="28"/>
          <w:lang w:val="ru-RU"/>
        </w:rPr>
        <w:t xml:space="preserve">на участие в отборе систем воспитательной работы муниципальных образований </w:t>
      </w:r>
      <w:r w:rsidRPr="00EC15E3">
        <w:rPr>
          <w:sz w:val="28"/>
          <w:szCs w:val="28"/>
          <w:lang w:val="ru-RU"/>
        </w:rPr>
        <w:t>на предоставление субсидии</w:t>
      </w:r>
      <w:r w:rsidR="00CB1006" w:rsidRPr="00EC15E3">
        <w:rPr>
          <w:sz w:val="28"/>
          <w:szCs w:val="28"/>
          <w:lang w:val="ru-RU"/>
        </w:rPr>
        <w:t xml:space="preserve"> </w:t>
      </w:r>
      <w:r w:rsidRPr="00EC15E3">
        <w:rPr>
          <w:sz w:val="28"/>
          <w:szCs w:val="28"/>
          <w:lang w:val="ru-RU"/>
        </w:rPr>
        <w:t xml:space="preserve">из бюджета Кемеровской области на приобретение спортивного и игрового оборудования в организации отдыха детей и их оздоровления всех типов </w:t>
      </w:r>
    </w:p>
    <w:p w:rsidR="001A4688" w:rsidRPr="00EC15E3" w:rsidRDefault="001A4688" w:rsidP="003E59B4">
      <w:pPr>
        <w:ind w:firstLine="709"/>
        <w:jc w:val="center"/>
        <w:rPr>
          <w:sz w:val="28"/>
          <w:szCs w:val="28"/>
          <w:lang w:val="ru-RU"/>
        </w:rPr>
      </w:pPr>
    </w:p>
    <w:p w:rsidR="001A4688" w:rsidRPr="00EC15E3" w:rsidRDefault="001A4688" w:rsidP="003E59B4">
      <w:pPr>
        <w:pStyle w:val="afd"/>
        <w:numPr>
          <w:ilvl w:val="1"/>
          <w:numId w:val="29"/>
        </w:numPr>
        <w:spacing w:after="0" w:line="240" w:lineRule="auto"/>
        <w:ind w:left="0" w:firstLine="0"/>
        <w:jc w:val="center"/>
        <w:rPr>
          <w:rFonts w:ascii="Times New Roman" w:hAnsi="Times New Roman"/>
          <w:sz w:val="28"/>
          <w:szCs w:val="28"/>
        </w:rPr>
      </w:pPr>
      <w:r w:rsidRPr="00EC15E3">
        <w:rPr>
          <w:rFonts w:ascii="Times New Roman" w:hAnsi="Times New Roman"/>
          <w:sz w:val="28"/>
          <w:szCs w:val="28"/>
        </w:rPr>
        <w:t>Общие положения</w:t>
      </w:r>
    </w:p>
    <w:p w:rsidR="001A4688" w:rsidRPr="00EC15E3" w:rsidRDefault="001A4688" w:rsidP="003E59B4">
      <w:pPr>
        <w:jc w:val="center"/>
        <w:rPr>
          <w:sz w:val="28"/>
          <w:szCs w:val="28"/>
        </w:rPr>
      </w:pPr>
    </w:p>
    <w:p w:rsidR="001A4688" w:rsidRPr="00EC15E3" w:rsidRDefault="001A4688" w:rsidP="003E59B4">
      <w:pPr>
        <w:pStyle w:val="afd"/>
        <w:numPr>
          <w:ilvl w:val="2"/>
          <w:numId w:val="28"/>
        </w:numPr>
        <w:spacing w:after="0" w:line="240" w:lineRule="auto"/>
        <w:ind w:left="0" w:firstLine="709"/>
        <w:jc w:val="both"/>
        <w:rPr>
          <w:rFonts w:ascii="Times New Roman" w:hAnsi="Times New Roman"/>
          <w:sz w:val="28"/>
          <w:szCs w:val="28"/>
        </w:rPr>
      </w:pPr>
      <w:r w:rsidRPr="00EC15E3">
        <w:rPr>
          <w:rFonts w:ascii="Times New Roman" w:hAnsi="Times New Roman"/>
          <w:sz w:val="28"/>
          <w:szCs w:val="28"/>
        </w:rPr>
        <w:t xml:space="preserve"> Конкурсный отбор на предоставление субсидии из бюджета Кемеровской области на приобретение спортивного и игрового оборудования в организации отдыха детей и их оздоровления всех типов муниципальным образованиям в рамках реализации мероприятия «Организация круглогодичного отдыха, оздоровления и за</w:t>
      </w:r>
      <w:r w:rsidR="005C7D49" w:rsidRPr="00EC15E3">
        <w:rPr>
          <w:rFonts w:ascii="Times New Roman" w:hAnsi="Times New Roman"/>
          <w:sz w:val="28"/>
          <w:szCs w:val="28"/>
        </w:rPr>
        <w:t>нятости обучающихся» Г</w:t>
      </w:r>
      <w:r w:rsidRPr="00EC15E3">
        <w:rPr>
          <w:rFonts w:ascii="Times New Roman" w:hAnsi="Times New Roman"/>
          <w:sz w:val="28"/>
          <w:szCs w:val="28"/>
        </w:rPr>
        <w:t>осударственной программы (далее соответственно – конкурсный отбор, субсидия</w:t>
      </w:r>
      <w:r w:rsidR="003E59B4">
        <w:rPr>
          <w:rFonts w:ascii="Times New Roman" w:hAnsi="Times New Roman"/>
          <w:sz w:val="28"/>
          <w:szCs w:val="28"/>
        </w:rPr>
        <w:t>х</w:t>
      </w:r>
      <w:r w:rsidRPr="00EC15E3">
        <w:rPr>
          <w:rFonts w:ascii="Times New Roman" w:hAnsi="Times New Roman"/>
          <w:sz w:val="28"/>
          <w:szCs w:val="28"/>
        </w:rPr>
        <w:t>) проводится департаментом образования и науки Кемеровской области (далее – департамент).</w:t>
      </w:r>
    </w:p>
    <w:p w:rsidR="001A4688" w:rsidRPr="00EC15E3" w:rsidRDefault="001A4688" w:rsidP="003E59B4">
      <w:pPr>
        <w:pStyle w:val="afd"/>
        <w:numPr>
          <w:ilvl w:val="2"/>
          <w:numId w:val="28"/>
        </w:numPr>
        <w:spacing w:after="0" w:line="240" w:lineRule="auto"/>
        <w:ind w:left="0" w:firstLine="709"/>
        <w:jc w:val="both"/>
        <w:rPr>
          <w:rFonts w:ascii="Times New Roman" w:hAnsi="Times New Roman"/>
          <w:sz w:val="28"/>
          <w:szCs w:val="28"/>
        </w:rPr>
      </w:pPr>
      <w:r w:rsidRPr="00EC15E3">
        <w:rPr>
          <w:rFonts w:ascii="Times New Roman" w:hAnsi="Times New Roman"/>
          <w:sz w:val="28"/>
          <w:szCs w:val="28"/>
        </w:rPr>
        <w:t>Предоставление субсидии осуществляется на конкурсной основе. Условием предоставления субсидии является победа участников в конкурсном отборе. Обязательным условием конкурсного отбора является обязательство муниципального образования обеспечить софинансирование указанных мероприятий из средств местного бюджета. Допускается софинансирование мероприятий, на реализацию которых предоставлена субс</w:t>
      </w:r>
      <w:r w:rsidR="00B004A9" w:rsidRPr="00EC15E3">
        <w:rPr>
          <w:rFonts w:ascii="Times New Roman" w:hAnsi="Times New Roman"/>
          <w:sz w:val="28"/>
          <w:szCs w:val="28"/>
        </w:rPr>
        <w:t>идия, из внебюджетных источников</w:t>
      </w:r>
      <w:r w:rsidRPr="00EC15E3">
        <w:rPr>
          <w:rFonts w:ascii="Times New Roman" w:hAnsi="Times New Roman"/>
          <w:sz w:val="28"/>
          <w:szCs w:val="28"/>
        </w:rPr>
        <w:t xml:space="preserve">. </w:t>
      </w:r>
    </w:p>
    <w:p w:rsidR="001A4688" w:rsidRPr="00EC15E3" w:rsidRDefault="001A4688" w:rsidP="001A4688">
      <w:pPr>
        <w:ind w:firstLine="709"/>
        <w:jc w:val="both"/>
        <w:rPr>
          <w:sz w:val="28"/>
          <w:szCs w:val="28"/>
          <w:lang w:val="ru-RU"/>
        </w:rPr>
      </w:pPr>
      <w:r w:rsidRPr="00EC15E3">
        <w:rPr>
          <w:sz w:val="28"/>
          <w:szCs w:val="28"/>
          <w:lang w:val="ru-RU"/>
        </w:rPr>
        <w:t xml:space="preserve">Цель конкурсного отбора – повышение качества предоставления услуг по отдыху и оздоровлению детей школьного возраста, поддержка перспективных программ организаций отдыха детей и их оздоровления, имеющих наилучшие показатели деятельности в сфере отдыха и оздоровления детей Кемеровской области в период летних каникул, осуществляющих сохранение традиций и развитие новых форм и методов организации летнего отдыха, в т.ч. обеспечивающих гражданско-патриотическое и нравственное воспитание для реализации духовных, интеллектуальных, физических и социальных потребностей детей, развития их творческого потенциала, занятия спортом и туризмом, формирования у детей здорового образа жизни. </w:t>
      </w:r>
    </w:p>
    <w:p w:rsidR="001A4688" w:rsidRPr="00EC15E3" w:rsidRDefault="001A4688" w:rsidP="001A4688">
      <w:pPr>
        <w:ind w:firstLine="709"/>
        <w:jc w:val="both"/>
        <w:rPr>
          <w:sz w:val="28"/>
          <w:szCs w:val="28"/>
          <w:lang w:val="ru-RU"/>
        </w:rPr>
      </w:pPr>
      <w:r w:rsidRPr="00EC15E3">
        <w:rPr>
          <w:sz w:val="28"/>
          <w:szCs w:val="28"/>
          <w:lang w:val="ru-RU"/>
        </w:rPr>
        <w:t xml:space="preserve">Субсидия предоставляется в целях софинансирования расходного обязательства муниципальных образований по обеспечению организации отдыха детей в каникулярное время. </w:t>
      </w:r>
    </w:p>
    <w:p w:rsidR="001A4688" w:rsidRPr="00EC15E3" w:rsidRDefault="001A4688" w:rsidP="001A4688">
      <w:pPr>
        <w:ind w:firstLine="709"/>
        <w:jc w:val="both"/>
        <w:rPr>
          <w:sz w:val="28"/>
          <w:szCs w:val="28"/>
          <w:lang w:val="ru-RU"/>
        </w:rPr>
      </w:pPr>
      <w:r w:rsidRPr="00EC15E3">
        <w:rPr>
          <w:sz w:val="28"/>
          <w:szCs w:val="28"/>
          <w:lang w:val="ru-RU"/>
        </w:rPr>
        <w:t xml:space="preserve">Получатель субсидии обязуется за счет собственных (привлеченных внебюджетных) средств, но не входящих в объем средств, составляющих софинансирование мероприятий, на реализацию которых предоставлена субсидия, обеспечить подготовку помещений, территории организации для проведения мероприятий по поставке, установке оборудования, приобретаемого по итогам победы в данном конкурсном отборе, в т.ч. производит демонтаж имеющегося оборудования, готовит площадку (при необходимости). </w:t>
      </w:r>
    </w:p>
    <w:p w:rsidR="001A4688" w:rsidRPr="00EC15E3" w:rsidRDefault="001A4688" w:rsidP="0071467C">
      <w:pPr>
        <w:pStyle w:val="afd"/>
        <w:numPr>
          <w:ilvl w:val="2"/>
          <w:numId w:val="28"/>
        </w:numPr>
        <w:shd w:val="clear" w:color="auto" w:fill="FFFFFF"/>
        <w:tabs>
          <w:tab w:val="left" w:pos="-142"/>
        </w:tabs>
        <w:autoSpaceDE w:val="0"/>
        <w:autoSpaceDN w:val="0"/>
        <w:adjustRightInd w:val="0"/>
        <w:spacing w:after="0" w:line="240" w:lineRule="auto"/>
        <w:ind w:left="0" w:firstLine="709"/>
        <w:jc w:val="both"/>
        <w:rPr>
          <w:rFonts w:ascii="Times New Roman" w:hAnsi="Times New Roman"/>
          <w:sz w:val="28"/>
          <w:szCs w:val="28"/>
        </w:rPr>
      </w:pPr>
      <w:r w:rsidRPr="00EC15E3">
        <w:rPr>
          <w:rFonts w:ascii="Times New Roman" w:hAnsi="Times New Roman"/>
          <w:sz w:val="28"/>
          <w:szCs w:val="28"/>
        </w:rPr>
        <w:t>Субсидия предоставляется организациям отдыха детей и их оздоровления</w:t>
      </w:r>
      <w:r w:rsidRPr="00EC15E3">
        <w:rPr>
          <w:rFonts w:ascii="Times New Roman" w:hAnsi="Times New Roman"/>
          <w:bCs/>
          <w:sz w:val="28"/>
          <w:szCs w:val="28"/>
        </w:rPr>
        <w:t xml:space="preserve"> всех типов: с</w:t>
      </w:r>
      <w:r w:rsidRPr="00EC15E3">
        <w:rPr>
          <w:rFonts w:ascii="Times New Roman" w:hAnsi="Times New Roman"/>
          <w:sz w:val="28"/>
          <w:szCs w:val="28"/>
        </w:rPr>
        <w:t>тационарные организации отдыха и оздоровления детей</w:t>
      </w:r>
      <w:r w:rsidR="004907C2" w:rsidRPr="00EC15E3">
        <w:rPr>
          <w:rFonts w:ascii="Times New Roman" w:hAnsi="Times New Roman"/>
          <w:bCs/>
          <w:sz w:val="28"/>
          <w:szCs w:val="28"/>
        </w:rPr>
        <w:t xml:space="preserve">, </w:t>
      </w:r>
      <w:r w:rsidRPr="00EC15E3">
        <w:rPr>
          <w:rFonts w:ascii="Times New Roman" w:hAnsi="Times New Roman"/>
          <w:bCs/>
          <w:sz w:val="28"/>
          <w:szCs w:val="28"/>
        </w:rPr>
        <w:t>палаточные лагеря, лагеря дневного пребывания</w:t>
      </w:r>
      <w:r w:rsidR="00B004A9" w:rsidRPr="00EC15E3">
        <w:rPr>
          <w:rFonts w:ascii="Times New Roman" w:hAnsi="Times New Roman"/>
          <w:bCs/>
          <w:sz w:val="28"/>
          <w:szCs w:val="28"/>
        </w:rPr>
        <w:t xml:space="preserve">, лагеря труда и отдыха </w:t>
      </w:r>
      <w:r w:rsidRPr="00EC15E3">
        <w:rPr>
          <w:rFonts w:ascii="Times New Roman" w:hAnsi="Times New Roman"/>
          <w:sz w:val="28"/>
          <w:szCs w:val="28"/>
        </w:rPr>
        <w:t>независимо от ведомственной принадлежности и организационно-правовой формы, действующих на территории Кемеровской области не менее 3 лет  на момент объявления конкурсного отбора.</w:t>
      </w:r>
    </w:p>
    <w:p w:rsidR="001A4688" w:rsidRPr="00EC15E3" w:rsidRDefault="001A4688" w:rsidP="001A4688">
      <w:pPr>
        <w:autoSpaceDE w:val="0"/>
        <w:ind w:firstLine="709"/>
        <w:jc w:val="both"/>
        <w:rPr>
          <w:sz w:val="28"/>
          <w:szCs w:val="28"/>
          <w:lang w:val="ru-RU"/>
        </w:rPr>
      </w:pPr>
      <w:r w:rsidRPr="00EC15E3">
        <w:rPr>
          <w:sz w:val="28"/>
          <w:szCs w:val="28"/>
          <w:lang w:val="ru-RU"/>
        </w:rPr>
        <w:t xml:space="preserve">К участию в конкурсном отборе не могут быть допущены </w:t>
      </w:r>
      <w:r w:rsidR="00B004A9" w:rsidRPr="00EC15E3">
        <w:rPr>
          <w:sz w:val="28"/>
          <w:szCs w:val="28"/>
          <w:lang w:val="ru-RU"/>
        </w:rPr>
        <w:t>организации</w:t>
      </w:r>
      <w:r w:rsidRPr="00EC15E3">
        <w:rPr>
          <w:sz w:val="28"/>
          <w:szCs w:val="28"/>
          <w:lang w:val="ru-RU"/>
        </w:rPr>
        <w:t xml:space="preserve">, в деятельности которых выявлены нарушения, которые привели к нанесению вреда жизни и здоровью детей, а также </w:t>
      </w:r>
      <w:r w:rsidR="00B004A9" w:rsidRPr="00EC15E3">
        <w:rPr>
          <w:sz w:val="28"/>
          <w:szCs w:val="28"/>
          <w:lang w:val="ru-RU"/>
        </w:rPr>
        <w:t>организации</w:t>
      </w:r>
      <w:r w:rsidRPr="00EC15E3">
        <w:rPr>
          <w:sz w:val="28"/>
          <w:szCs w:val="28"/>
          <w:lang w:val="ru-RU"/>
        </w:rPr>
        <w:t xml:space="preserve">, в отношении которых принято решение о приостановлении деятельности в результате нарушений требований и норм санитарной, пожарной, антитеррористической безопасности. </w:t>
      </w:r>
    </w:p>
    <w:p w:rsidR="001A4688" w:rsidRPr="00EC15E3" w:rsidRDefault="001A4688" w:rsidP="001A4688">
      <w:pPr>
        <w:ind w:firstLine="709"/>
        <w:jc w:val="both"/>
        <w:rPr>
          <w:sz w:val="28"/>
          <w:szCs w:val="28"/>
          <w:lang w:val="ru-RU"/>
        </w:rPr>
      </w:pPr>
      <w:r w:rsidRPr="00EC15E3">
        <w:rPr>
          <w:sz w:val="28"/>
          <w:szCs w:val="28"/>
          <w:lang w:val="ru-RU"/>
        </w:rPr>
        <w:t xml:space="preserve">Участие в конкурсном отборе бюджетных и автономных учреждений  возможно при условии предоставления ими согласия на участие в конкурсном отборе от органа, осуществляющего функции и полномочия учредителя в отношении данных учреждений, оформленного на официальном бланке указанного органа, согласованного соответствующим финансовым органом. </w:t>
      </w:r>
    </w:p>
    <w:p w:rsidR="001A4688" w:rsidRPr="00EC15E3" w:rsidRDefault="001A4688" w:rsidP="0071467C">
      <w:pPr>
        <w:pStyle w:val="afd"/>
        <w:numPr>
          <w:ilvl w:val="2"/>
          <w:numId w:val="28"/>
        </w:numPr>
        <w:spacing w:after="0" w:line="240" w:lineRule="auto"/>
        <w:ind w:left="0" w:firstLine="709"/>
        <w:jc w:val="both"/>
        <w:rPr>
          <w:rFonts w:ascii="Times New Roman" w:hAnsi="Times New Roman"/>
          <w:sz w:val="28"/>
          <w:szCs w:val="28"/>
        </w:rPr>
      </w:pPr>
      <w:r w:rsidRPr="00EC15E3">
        <w:rPr>
          <w:rFonts w:ascii="Times New Roman" w:hAnsi="Times New Roman"/>
          <w:sz w:val="28"/>
          <w:szCs w:val="28"/>
        </w:rPr>
        <w:t>Конкурсный отбор проводится по отдельным лотам. Участник конкурсного отбора может подавать не более одной заявки на участие по каждому лоту.</w:t>
      </w:r>
    </w:p>
    <w:p w:rsidR="001A4688" w:rsidRPr="00EC15E3" w:rsidRDefault="001A4688" w:rsidP="001A4688">
      <w:pPr>
        <w:ind w:firstLine="709"/>
        <w:jc w:val="both"/>
        <w:rPr>
          <w:sz w:val="28"/>
          <w:szCs w:val="28"/>
          <w:lang w:val="ru-RU"/>
        </w:rPr>
      </w:pPr>
      <w:r w:rsidRPr="00EC15E3">
        <w:rPr>
          <w:sz w:val="28"/>
          <w:szCs w:val="28"/>
          <w:lang w:val="ru-RU"/>
        </w:rPr>
        <w:t xml:space="preserve">Участник конкурсного отбора, подавший заявку на участие, должен соответствовать требованиям, установленным </w:t>
      </w:r>
      <w:r w:rsidR="00496D07" w:rsidRPr="00EC15E3">
        <w:rPr>
          <w:sz w:val="28"/>
          <w:szCs w:val="28"/>
          <w:lang w:val="ru-RU"/>
        </w:rPr>
        <w:t>настоящим разделом</w:t>
      </w:r>
      <w:r w:rsidRPr="00EC15E3">
        <w:rPr>
          <w:sz w:val="28"/>
          <w:szCs w:val="28"/>
          <w:lang w:val="ru-RU"/>
        </w:rPr>
        <w:t>.</w:t>
      </w:r>
    </w:p>
    <w:p w:rsidR="001A4688" w:rsidRPr="00EC15E3" w:rsidRDefault="001A4688" w:rsidP="001A4688">
      <w:pPr>
        <w:ind w:firstLine="709"/>
        <w:jc w:val="both"/>
        <w:rPr>
          <w:sz w:val="28"/>
          <w:szCs w:val="28"/>
          <w:lang w:val="ru-RU"/>
        </w:rPr>
      </w:pPr>
      <w:r w:rsidRPr="00EC15E3">
        <w:rPr>
          <w:sz w:val="28"/>
          <w:szCs w:val="28"/>
          <w:lang w:val="ru-RU"/>
        </w:rPr>
        <w:t>В предложении о цене программы (запрашиваемом размере субсидии и объемах софинансирования участником конкурсного отбора) все суммы должны быть выражены в валюте Российской Федерации. Запрашиваемый объем финансирования из бюджета</w:t>
      </w:r>
      <w:r w:rsidR="00B004A9" w:rsidRPr="00EC15E3">
        <w:rPr>
          <w:sz w:val="28"/>
          <w:szCs w:val="28"/>
          <w:lang w:val="ru-RU"/>
        </w:rPr>
        <w:t xml:space="preserve"> Кемеровской области</w:t>
      </w:r>
      <w:r w:rsidRPr="00EC15E3">
        <w:rPr>
          <w:sz w:val="28"/>
          <w:szCs w:val="28"/>
          <w:lang w:val="ru-RU"/>
        </w:rPr>
        <w:t xml:space="preserve"> для выполнения программы не должен превышать предельной суммы субсидии для соответствующего лота конкурсного отбора.</w:t>
      </w:r>
    </w:p>
    <w:p w:rsidR="001A4688" w:rsidRPr="00EC15E3" w:rsidRDefault="001A4688" w:rsidP="001A4688">
      <w:pPr>
        <w:ind w:firstLine="709"/>
        <w:jc w:val="both"/>
        <w:rPr>
          <w:sz w:val="28"/>
          <w:szCs w:val="28"/>
          <w:lang w:val="ru-RU"/>
        </w:rPr>
      </w:pPr>
      <w:r w:rsidRPr="00EC15E3">
        <w:rPr>
          <w:sz w:val="28"/>
          <w:szCs w:val="28"/>
          <w:lang w:val="ru-RU"/>
        </w:rPr>
        <w:t xml:space="preserve">Размер субсидии в </w:t>
      </w:r>
      <w:r w:rsidR="00496D07" w:rsidRPr="00EC15E3">
        <w:rPr>
          <w:sz w:val="28"/>
          <w:szCs w:val="28"/>
          <w:lang w:val="ru-RU"/>
        </w:rPr>
        <w:t>рамках каждого лота сформирован</w:t>
      </w:r>
      <w:r w:rsidRPr="00EC15E3">
        <w:rPr>
          <w:sz w:val="28"/>
          <w:szCs w:val="28"/>
          <w:lang w:val="ru-RU"/>
        </w:rPr>
        <w:t xml:space="preserve"> с учетом средней стоимости оборудования, необходимого для оснащения лагерей в целях развития системы воспитательной работы организации:</w:t>
      </w:r>
    </w:p>
    <w:p w:rsidR="001A4688" w:rsidRPr="00EC15E3" w:rsidRDefault="00C808E6" w:rsidP="001A4688">
      <w:pPr>
        <w:ind w:firstLine="709"/>
        <w:jc w:val="both"/>
        <w:rPr>
          <w:sz w:val="28"/>
          <w:szCs w:val="28"/>
          <w:lang w:val="ru-RU"/>
        </w:rPr>
      </w:pPr>
      <w:r w:rsidRPr="00EC15E3">
        <w:rPr>
          <w:sz w:val="28"/>
          <w:szCs w:val="28"/>
          <w:lang w:val="ru-RU"/>
        </w:rPr>
        <w:t>л</w:t>
      </w:r>
      <w:r w:rsidR="001A4688" w:rsidRPr="00EC15E3">
        <w:rPr>
          <w:sz w:val="28"/>
          <w:szCs w:val="28"/>
          <w:lang w:val="ru-RU"/>
        </w:rPr>
        <w:t xml:space="preserve">от 1 – </w:t>
      </w:r>
      <w:r w:rsidR="00496D07" w:rsidRPr="00EC15E3">
        <w:rPr>
          <w:sz w:val="28"/>
          <w:szCs w:val="28"/>
          <w:lang w:val="ru-RU"/>
        </w:rPr>
        <w:t>с</w:t>
      </w:r>
      <w:r w:rsidR="001A4688" w:rsidRPr="00EC15E3">
        <w:rPr>
          <w:sz w:val="28"/>
          <w:szCs w:val="28"/>
          <w:lang w:val="ru-RU"/>
        </w:rPr>
        <w:t>тационарные организации отдыха и оздоровления детей (размер лота – 1300 тыс. рублей, предельный размер одной субсидии – не более 450 тыс. рублей);</w:t>
      </w:r>
    </w:p>
    <w:p w:rsidR="001A4688" w:rsidRPr="00EC15E3" w:rsidRDefault="00C808E6" w:rsidP="001A4688">
      <w:pPr>
        <w:ind w:firstLine="709"/>
        <w:jc w:val="both"/>
        <w:rPr>
          <w:sz w:val="28"/>
          <w:szCs w:val="28"/>
          <w:lang w:val="ru-RU"/>
        </w:rPr>
      </w:pPr>
      <w:r w:rsidRPr="00EC15E3">
        <w:rPr>
          <w:sz w:val="28"/>
          <w:szCs w:val="28"/>
          <w:lang w:val="ru-RU"/>
        </w:rPr>
        <w:t>л</w:t>
      </w:r>
      <w:r w:rsidR="00496D07" w:rsidRPr="00EC15E3">
        <w:rPr>
          <w:sz w:val="28"/>
          <w:szCs w:val="28"/>
          <w:lang w:val="ru-RU"/>
        </w:rPr>
        <w:t>от 2 – л</w:t>
      </w:r>
      <w:r w:rsidR="001A4688" w:rsidRPr="00EC15E3">
        <w:rPr>
          <w:sz w:val="28"/>
          <w:szCs w:val="28"/>
          <w:lang w:val="ru-RU"/>
        </w:rPr>
        <w:t>агеря с дневным пребыванием детей (размер лота – 500 тыс. рублей, предельный размер одной субсидии - не более 150 тыс. рублей);</w:t>
      </w:r>
    </w:p>
    <w:p w:rsidR="001A4688" w:rsidRPr="00EC15E3" w:rsidRDefault="00C808E6" w:rsidP="001A4688">
      <w:pPr>
        <w:ind w:firstLine="709"/>
        <w:jc w:val="both"/>
        <w:rPr>
          <w:sz w:val="28"/>
          <w:szCs w:val="28"/>
          <w:lang w:val="ru-RU"/>
        </w:rPr>
      </w:pPr>
      <w:r w:rsidRPr="00EC15E3">
        <w:rPr>
          <w:sz w:val="28"/>
          <w:szCs w:val="28"/>
          <w:lang w:val="ru-RU"/>
        </w:rPr>
        <w:t>л</w:t>
      </w:r>
      <w:r w:rsidR="001A4688" w:rsidRPr="00EC15E3">
        <w:rPr>
          <w:sz w:val="28"/>
          <w:szCs w:val="28"/>
          <w:lang w:val="ru-RU"/>
        </w:rPr>
        <w:t xml:space="preserve">от 3 – </w:t>
      </w:r>
      <w:r w:rsidR="00496D07" w:rsidRPr="00EC15E3">
        <w:rPr>
          <w:sz w:val="28"/>
          <w:szCs w:val="28"/>
          <w:lang w:val="ru-RU"/>
        </w:rPr>
        <w:t>п</w:t>
      </w:r>
      <w:r w:rsidR="001A4688" w:rsidRPr="00EC15E3">
        <w:rPr>
          <w:sz w:val="28"/>
          <w:szCs w:val="28"/>
          <w:lang w:val="ru-RU"/>
        </w:rPr>
        <w:t>алаточные лагеря (размер лота – 1000 тыс. рублей, предельный размер одной субсидии – не более 300 тыс. рублей);</w:t>
      </w:r>
    </w:p>
    <w:p w:rsidR="001A4688" w:rsidRPr="00EC15E3" w:rsidRDefault="00C808E6" w:rsidP="001A4688">
      <w:pPr>
        <w:ind w:firstLine="709"/>
        <w:jc w:val="both"/>
        <w:rPr>
          <w:sz w:val="28"/>
          <w:szCs w:val="28"/>
          <w:lang w:val="ru-RU"/>
        </w:rPr>
      </w:pPr>
      <w:r w:rsidRPr="00EC15E3">
        <w:rPr>
          <w:sz w:val="28"/>
          <w:szCs w:val="28"/>
          <w:lang w:val="ru-RU"/>
        </w:rPr>
        <w:t>л</w:t>
      </w:r>
      <w:r w:rsidR="00496D07" w:rsidRPr="00EC15E3">
        <w:rPr>
          <w:sz w:val="28"/>
          <w:szCs w:val="28"/>
          <w:lang w:val="ru-RU"/>
        </w:rPr>
        <w:t>от 4 – л</w:t>
      </w:r>
      <w:r w:rsidR="001A4688" w:rsidRPr="00EC15E3">
        <w:rPr>
          <w:sz w:val="28"/>
          <w:szCs w:val="28"/>
          <w:lang w:val="ru-RU"/>
        </w:rPr>
        <w:t xml:space="preserve">агеря труда и отдыха (размер лота – 450 тыс. рублей, предельный размер одной субсидии - не более 150 тыс. рублей). </w:t>
      </w:r>
    </w:p>
    <w:p w:rsidR="001A4688" w:rsidRPr="00EC15E3" w:rsidRDefault="001A4688" w:rsidP="001A4688">
      <w:pPr>
        <w:ind w:firstLine="709"/>
        <w:jc w:val="both"/>
        <w:rPr>
          <w:sz w:val="28"/>
          <w:szCs w:val="28"/>
          <w:lang w:val="ru-RU"/>
        </w:rPr>
      </w:pPr>
      <w:r w:rsidRPr="00EC15E3">
        <w:rPr>
          <w:sz w:val="28"/>
          <w:szCs w:val="28"/>
          <w:lang w:val="ru-RU"/>
        </w:rPr>
        <w:t>Итоговая сумма расходов средств субсидии при выполнении программы должна соответствовать сумме всех слагаемых по видам расходов. В случае расхождения итоговой суммы и суммы всех слагаемых конкурсная заявка расценивается конкурсной комиссией как не соответствующая требованиям, установленным конкурсной документацией.</w:t>
      </w:r>
    </w:p>
    <w:p w:rsidR="001A4688" w:rsidRPr="00EC15E3" w:rsidRDefault="00607649" w:rsidP="001A4688">
      <w:pPr>
        <w:ind w:firstLine="709"/>
        <w:jc w:val="both"/>
        <w:rPr>
          <w:sz w:val="28"/>
          <w:szCs w:val="28"/>
          <w:lang w:val="ru-RU"/>
        </w:rPr>
      </w:pPr>
      <w:r w:rsidRPr="00EC15E3">
        <w:rPr>
          <w:sz w:val="28"/>
          <w:szCs w:val="28"/>
          <w:lang w:val="ru-RU"/>
        </w:rPr>
        <w:t>5</w:t>
      </w:r>
      <w:r w:rsidR="001A4688" w:rsidRPr="00EC15E3">
        <w:rPr>
          <w:sz w:val="28"/>
          <w:szCs w:val="28"/>
          <w:lang w:val="ru-RU"/>
        </w:rPr>
        <w:t xml:space="preserve">.1.5. Участники конкурсного отбора должны соответствовать следующим требованиям: </w:t>
      </w:r>
    </w:p>
    <w:p w:rsidR="001A4688" w:rsidRPr="00EC15E3" w:rsidRDefault="001A4688" w:rsidP="001A4688">
      <w:pPr>
        <w:ind w:firstLine="709"/>
        <w:jc w:val="both"/>
        <w:rPr>
          <w:sz w:val="28"/>
          <w:szCs w:val="28"/>
          <w:lang w:val="ru-RU"/>
        </w:rPr>
      </w:pPr>
      <w:r w:rsidRPr="00EC15E3">
        <w:rPr>
          <w:sz w:val="28"/>
          <w:szCs w:val="28"/>
          <w:lang w:val="ru-RU"/>
        </w:rPr>
        <w:t xml:space="preserve">а) у участников конкурсного отбора отсутствует неисполненная обязанность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 </w:t>
      </w:r>
    </w:p>
    <w:p w:rsidR="001A4688" w:rsidRPr="00EC15E3" w:rsidRDefault="001A4688" w:rsidP="001A4688">
      <w:pPr>
        <w:ind w:firstLine="709"/>
        <w:jc w:val="both"/>
        <w:rPr>
          <w:sz w:val="28"/>
          <w:szCs w:val="28"/>
          <w:lang w:val="ru-RU"/>
        </w:rPr>
      </w:pPr>
      <w:r w:rsidRPr="00EC15E3">
        <w:rPr>
          <w:sz w:val="28"/>
          <w:szCs w:val="28"/>
          <w:lang w:val="ru-RU"/>
        </w:rPr>
        <w:t xml:space="preserve">б) участники конкурсного отбора не находятся в процессе реорганизации, ликвидации или банкротства; </w:t>
      </w:r>
    </w:p>
    <w:p w:rsidR="001A4688" w:rsidRPr="00EC15E3" w:rsidRDefault="001A4688" w:rsidP="001A4688">
      <w:pPr>
        <w:shd w:val="clear" w:color="auto" w:fill="FFFFFF"/>
        <w:tabs>
          <w:tab w:val="left" w:pos="1080"/>
        </w:tabs>
        <w:autoSpaceDE w:val="0"/>
        <w:autoSpaceDN w:val="0"/>
        <w:adjustRightInd w:val="0"/>
        <w:ind w:firstLine="709"/>
        <w:jc w:val="both"/>
        <w:rPr>
          <w:sz w:val="28"/>
          <w:szCs w:val="28"/>
          <w:lang w:val="ru-RU"/>
        </w:rPr>
      </w:pPr>
      <w:r w:rsidRPr="00EC15E3">
        <w:rPr>
          <w:sz w:val="28"/>
          <w:szCs w:val="28"/>
          <w:lang w:val="ru-RU"/>
        </w:rPr>
        <w:t xml:space="preserve">г) участники конкурсного отбора включены в реестр организаций отдыха детей и их оздоровления Кемеровской области и действуют на территории региона не менее </w:t>
      </w:r>
      <w:r w:rsidR="003E59B4">
        <w:rPr>
          <w:sz w:val="28"/>
          <w:szCs w:val="28"/>
          <w:lang w:val="ru-RU"/>
        </w:rPr>
        <w:t>трех</w:t>
      </w:r>
      <w:r w:rsidRPr="00EC15E3">
        <w:rPr>
          <w:sz w:val="28"/>
          <w:szCs w:val="28"/>
          <w:lang w:val="ru-RU"/>
        </w:rPr>
        <w:t xml:space="preserve"> лет  на момент объявления конкурсного отбора;</w:t>
      </w:r>
    </w:p>
    <w:p w:rsidR="001A4688" w:rsidRPr="00EC15E3" w:rsidRDefault="001A4688" w:rsidP="001A4688">
      <w:pPr>
        <w:shd w:val="clear" w:color="auto" w:fill="FFFFFF"/>
        <w:tabs>
          <w:tab w:val="left" w:pos="1080"/>
        </w:tabs>
        <w:autoSpaceDE w:val="0"/>
        <w:autoSpaceDN w:val="0"/>
        <w:adjustRightInd w:val="0"/>
        <w:ind w:firstLine="709"/>
        <w:jc w:val="both"/>
        <w:rPr>
          <w:sz w:val="28"/>
          <w:szCs w:val="28"/>
          <w:lang w:val="ru-RU"/>
        </w:rPr>
      </w:pPr>
      <w:r w:rsidRPr="00EC15E3">
        <w:rPr>
          <w:sz w:val="28"/>
          <w:szCs w:val="28"/>
          <w:lang w:val="ru-RU"/>
        </w:rPr>
        <w:t>д) в отношении участников конкурсного отбора не выявлены нарушения, которые привели к нанесению вреда жизни и здоровью детей, не принято решение о приостановлении деятельности в результате нарушений требований и норм санитарной, пожарной, антитеррористической безопасности.</w:t>
      </w:r>
    </w:p>
    <w:p w:rsidR="001A4688" w:rsidRPr="00EC15E3" w:rsidRDefault="001A4688" w:rsidP="001A4688">
      <w:pPr>
        <w:ind w:firstLine="709"/>
        <w:jc w:val="both"/>
        <w:rPr>
          <w:sz w:val="28"/>
          <w:szCs w:val="28"/>
          <w:lang w:val="ru-RU"/>
        </w:rPr>
      </w:pPr>
      <w:r w:rsidRPr="00EC15E3">
        <w:rPr>
          <w:sz w:val="28"/>
          <w:szCs w:val="28"/>
          <w:lang w:val="ru-RU"/>
        </w:rPr>
        <w:t>Критериями конкурсного отбора муниципальных образований для предоставления субсидии являются:</w:t>
      </w:r>
    </w:p>
    <w:p w:rsidR="001A4688" w:rsidRPr="00EC15E3" w:rsidRDefault="001A4688" w:rsidP="001A4688">
      <w:pPr>
        <w:ind w:firstLine="709"/>
        <w:jc w:val="both"/>
        <w:rPr>
          <w:sz w:val="28"/>
          <w:szCs w:val="28"/>
          <w:lang w:val="ru-RU"/>
        </w:rPr>
      </w:pPr>
      <w:r w:rsidRPr="00EC15E3">
        <w:rPr>
          <w:sz w:val="28"/>
          <w:szCs w:val="28"/>
          <w:lang w:val="ru-RU"/>
        </w:rPr>
        <w:t>а) потребность в приобретении игрового/спортивного оборудования в целях реализации программ воспитательной работы лагеря для обеспечения необходимого уровня развития системы детского отдыха муниципального образования п</w:t>
      </w:r>
      <w:r w:rsidR="00B004A9" w:rsidRPr="00EC15E3">
        <w:rPr>
          <w:sz w:val="28"/>
          <w:szCs w:val="28"/>
          <w:lang w:val="ru-RU"/>
        </w:rPr>
        <w:t>о соответствующему мероприятию Г</w:t>
      </w:r>
      <w:r w:rsidRPr="00EC15E3">
        <w:rPr>
          <w:sz w:val="28"/>
          <w:szCs w:val="28"/>
          <w:lang w:val="ru-RU"/>
        </w:rPr>
        <w:t>осударственной программы, обеспечивающего достижени</w:t>
      </w:r>
      <w:r w:rsidR="00496D07" w:rsidRPr="00EC15E3">
        <w:rPr>
          <w:sz w:val="28"/>
          <w:szCs w:val="28"/>
          <w:lang w:val="ru-RU"/>
        </w:rPr>
        <w:t>е</w:t>
      </w:r>
      <w:r w:rsidRPr="00EC15E3">
        <w:rPr>
          <w:sz w:val="28"/>
          <w:szCs w:val="28"/>
          <w:lang w:val="ru-RU"/>
        </w:rPr>
        <w:t xml:space="preserve"> целей предоставления субсидии, с учетом комплексных показателей, в частности опыта реализации программ воспитательной работы, обеспечения безопасных условий пребывания детей;</w:t>
      </w:r>
    </w:p>
    <w:p w:rsidR="001A4688" w:rsidRPr="00EC15E3" w:rsidRDefault="001A4688" w:rsidP="001A4688">
      <w:pPr>
        <w:ind w:firstLine="709"/>
        <w:jc w:val="both"/>
        <w:rPr>
          <w:sz w:val="28"/>
          <w:szCs w:val="28"/>
          <w:lang w:val="ru-RU"/>
        </w:rPr>
      </w:pPr>
      <w:r w:rsidRPr="00EC15E3">
        <w:rPr>
          <w:sz w:val="28"/>
          <w:szCs w:val="28"/>
          <w:lang w:val="ru-RU"/>
        </w:rPr>
        <w:t>б) наличие в муниципальном образовании утвержденных в установленном порядке муниципальных программ</w:t>
      </w:r>
      <w:r w:rsidR="00496D07" w:rsidRPr="00EC15E3">
        <w:rPr>
          <w:sz w:val="28"/>
          <w:szCs w:val="28"/>
          <w:lang w:val="ru-RU"/>
        </w:rPr>
        <w:t>,</w:t>
      </w:r>
      <w:r w:rsidRPr="00EC15E3">
        <w:rPr>
          <w:sz w:val="28"/>
          <w:szCs w:val="28"/>
          <w:lang w:val="ru-RU"/>
        </w:rPr>
        <w:t xml:space="preserve"> содержащих мероприятие;</w:t>
      </w:r>
    </w:p>
    <w:p w:rsidR="001A4688" w:rsidRPr="00EC15E3" w:rsidRDefault="001A4688" w:rsidP="00B004A9">
      <w:pPr>
        <w:tabs>
          <w:tab w:val="left" w:pos="7371"/>
        </w:tabs>
        <w:ind w:firstLine="709"/>
        <w:jc w:val="both"/>
        <w:rPr>
          <w:sz w:val="28"/>
          <w:szCs w:val="28"/>
          <w:lang w:val="ru-RU"/>
        </w:rPr>
      </w:pPr>
      <w:r w:rsidRPr="00EC15E3">
        <w:rPr>
          <w:sz w:val="28"/>
          <w:szCs w:val="28"/>
          <w:lang w:val="ru-RU"/>
        </w:rPr>
        <w:t>в) наличие в бюджете муниципального образования бюджетных ассигнований на проведение подготовительных мероприятий по установке оборудования (при необходимости), софинансирование которых осуществляется из бюджета</w:t>
      </w:r>
      <w:r w:rsidR="00B004A9" w:rsidRPr="00EC15E3">
        <w:rPr>
          <w:sz w:val="28"/>
          <w:szCs w:val="28"/>
          <w:lang w:val="ru-RU"/>
        </w:rPr>
        <w:t xml:space="preserve"> Кемеровской области</w:t>
      </w:r>
      <w:r w:rsidRPr="00EC15E3">
        <w:rPr>
          <w:sz w:val="28"/>
          <w:szCs w:val="28"/>
          <w:lang w:val="ru-RU"/>
        </w:rPr>
        <w:t xml:space="preserve">, в объеме, необходимом для </w:t>
      </w:r>
      <w:r w:rsidR="00496D07" w:rsidRPr="00EC15E3">
        <w:rPr>
          <w:sz w:val="28"/>
          <w:szCs w:val="28"/>
          <w:lang w:val="ru-RU"/>
        </w:rPr>
        <w:t>их</w:t>
      </w:r>
      <w:r w:rsidRPr="00EC15E3">
        <w:rPr>
          <w:sz w:val="28"/>
          <w:szCs w:val="28"/>
          <w:lang w:val="ru-RU"/>
        </w:rPr>
        <w:t xml:space="preserve"> исполнения;</w:t>
      </w:r>
    </w:p>
    <w:p w:rsidR="001A4688" w:rsidRPr="00EC15E3" w:rsidRDefault="001A4688" w:rsidP="001A4688">
      <w:pPr>
        <w:ind w:firstLine="709"/>
        <w:jc w:val="both"/>
        <w:rPr>
          <w:sz w:val="28"/>
          <w:szCs w:val="28"/>
          <w:lang w:val="ru-RU"/>
        </w:rPr>
      </w:pPr>
      <w:r w:rsidRPr="00EC15E3">
        <w:rPr>
          <w:sz w:val="28"/>
          <w:szCs w:val="28"/>
          <w:lang w:val="ru-RU"/>
        </w:rPr>
        <w:t>г) наличие и объемы внебюджетных средств, привлекаемых муниципальным образованием в целях реализации программы</w:t>
      </w:r>
      <w:r w:rsidR="00092956" w:rsidRPr="00EC15E3">
        <w:rPr>
          <w:sz w:val="28"/>
          <w:szCs w:val="28"/>
          <w:lang w:val="ru-RU"/>
        </w:rPr>
        <w:t xml:space="preserve"> воспитательной работы</w:t>
      </w:r>
      <w:r w:rsidRPr="00EC15E3">
        <w:rPr>
          <w:sz w:val="28"/>
          <w:szCs w:val="28"/>
          <w:lang w:val="ru-RU"/>
        </w:rPr>
        <w:t>;</w:t>
      </w:r>
    </w:p>
    <w:p w:rsidR="001A4688" w:rsidRPr="00EC15E3" w:rsidRDefault="001A4688" w:rsidP="001A4688">
      <w:pPr>
        <w:ind w:firstLine="709"/>
        <w:jc w:val="both"/>
        <w:rPr>
          <w:sz w:val="28"/>
          <w:szCs w:val="28"/>
          <w:lang w:val="ru-RU"/>
        </w:rPr>
      </w:pPr>
      <w:r w:rsidRPr="00EC15E3">
        <w:rPr>
          <w:sz w:val="28"/>
          <w:szCs w:val="28"/>
          <w:lang w:val="ru-RU"/>
        </w:rPr>
        <w:t>д) ожидаемые результаты проведения мероприятий, реализуемых за счет предоставления субсидии, скоординированных по срокам, ресурсам и исполнителям и обеспечивающих в комплексе достиже</w:t>
      </w:r>
      <w:r w:rsidR="00C808E6" w:rsidRPr="00EC15E3">
        <w:rPr>
          <w:sz w:val="28"/>
          <w:szCs w:val="28"/>
          <w:lang w:val="ru-RU"/>
        </w:rPr>
        <w:t>ние запланированных результатов</w:t>
      </w:r>
      <w:r w:rsidRPr="00EC15E3">
        <w:rPr>
          <w:sz w:val="28"/>
          <w:szCs w:val="28"/>
          <w:lang w:val="ru-RU"/>
        </w:rPr>
        <w:t xml:space="preserve"> программы</w:t>
      </w:r>
      <w:r w:rsidR="00092956" w:rsidRPr="00EC15E3">
        <w:rPr>
          <w:sz w:val="28"/>
          <w:szCs w:val="28"/>
          <w:lang w:val="ru-RU"/>
        </w:rPr>
        <w:t xml:space="preserve"> воспитательной работы</w:t>
      </w:r>
      <w:r w:rsidRPr="00EC15E3">
        <w:rPr>
          <w:sz w:val="28"/>
          <w:szCs w:val="28"/>
          <w:lang w:val="ru-RU"/>
        </w:rPr>
        <w:t>.</w:t>
      </w:r>
    </w:p>
    <w:p w:rsidR="001A4688" w:rsidRPr="00EC15E3" w:rsidRDefault="001A4688" w:rsidP="001A4688">
      <w:pPr>
        <w:ind w:firstLine="709"/>
        <w:jc w:val="both"/>
        <w:rPr>
          <w:sz w:val="28"/>
          <w:szCs w:val="28"/>
          <w:lang w:val="ru-RU"/>
        </w:rPr>
      </w:pPr>
      <w:r w:rsidRPr="00EC15E3">
        <w:rPr>
          <w:sz w:val="28"/>
          <w:szCs w:val="28"/>
          <w:lang w:val="ru-RU"/>
        </w:rPr>
        <w:t xml:space="preserve">Документация на участие в отборе размещается на сайте департамента: </w:t>
      </w:r>
      <w:hyperlink r:id="rId48" w:history="1">
        <w:r w:rsidRPr="00EC15E3">
          <w:rPr>
            <w:rStyle w:val="aff0"/>
            <w:color w:val="auto"/>
            <w:sz w:val="28"/>
            <w:szCs w:val="28"/>
            <w:u w:val="none"/>
            <w:lang w:val="en-US"/>
          </w:rPr>
          <w:t>www</w:t>
        </w:r>
        <w:r w:rsidRPr="00EC15E3">
          <w:rPr>
            <w:rStyle w:val="aff0"/>
            <w:color w:val="auto"/>
            <w:sz w:val="28"/>
            <w:szCs w:val="28"/>
            <w:u w:val="none"/>
            <w:lang w:val="ru-RU"/>
          </w:rPr>
          <w:t>.образование42.рф</w:t>
        </w:r>
      </w:hyperlink>
      <w:r w:rsidRPr="00EC15E3">
        <w:rPr>
          <w:sz w:val="28"/>
          <w:szCs w:val="28"/>
          <w:lang w:val="ru-RU"/>
        </w:rPr>
        <w:t xml:space="preserve">.  </w:t>
      </w:r>
    </w:p>
    <w:p w:rsidR="001A4688" w:rsidRPr="00EC15E3" w:rsidRDefault="001A4688" w:rsidP="001A4688">
      <w:pPr>
        <w:ind w:firstLine="709"/>
        <w:jc w:val="both"/>
        <w:rPr>
          <w:sz w:val="28"/>
          <w:szCs w:val="28"/>
          <w:lang w:val="ru-RU"/>
        </w:rPr>
      </w:pPr>
      <w:r w:rsidRPr="00EC15E3">
        <w:rPr>
          <w:sz w:val="28"/>
          <w:szCs w:val="28"/>
          <w:lang w:val="ru-RU"/>
        </w:rPr>
        <w:t xml:space="preserve">Расходы, связанные с подготовкой и представлением заявок, несут муниципальные образования. </w:t>
      </w:r>
    </w:p>
    <w:p w:rsidR="001A4688" w:rsidRPr="00EC15E3" w:rsidRDefault="001A4688" w:rsidP="001A4688">
      <w:pPr>
        <w:ind w:firstLine="709"/>
        <w:jc w:val="both"/>
        <w:rPr>
          <w:sz w:val="28"/>
          <w:szCs w:val="28"/>
          <w:lang w:val="ru-RU"/>
        </w:rPr>
      </w:pPr>
      <w:r w:rsidRPr="00EC15E3">
        <w:rPr>
          <w:sz w:val="28"/>
          <w:szCs w:val="28"/>
          <w:lang w:val="ru-RU"/>
        </w:rPr>
        <w:t>Департамент вправе изменить условия или отменить проведение отбора только в течение первой половины установленного срока для подачи заявок. При принятии департаментом решения об изменении условий или отказе от проведения конкурсного отбора соответствующее уведомление размещается на официальном сайте департамента в информационно-телекоммуникационной сети «Интернет».</w:t>
      </w:r>
    </w:p>
    <w:p w:rsidR="001A4688" w:rsidRPr="00EC15E3" w:rsidRDefault="001A4688" w:rsidP="001A4688">
      <w:pPr>
        <w:ind w:firstLine="709"/>
        <w:jc w:val="both"/>
        <w:rPr>
          <w:sz w:val="28"/>
          <w:szCs w:val="28"/>
          <w:lang w:val="ru-RU"/>
        </w:rPr>
      </w:pPr>
      <w:r w:rsidRPr="00EC15E3">
        <w:rPr>
          <w:sz w:val="28"/>
          <w:szCs w:val="28"/>
          <w:lang w:val="ru-RU"/>
        </w:rPr>
        <w:t>Не принимается заявка участника отбора по следующим причинам:</w:t>
      </w:r>
    </w:p>
    <w:p w:rsidR="001A4688" w:rsidRPr="00EC15E3" w:rsidRDefault="001A4688" w:rsidP="001A4688">
      <w:pPr>
        <w:ind w:firstLine="709"/>
        <w:jc w:val="both"/>
        <w:rPr>
          <w:sz w:val="28"/>
          <w:szCs w:val="28"/>
          <w:lang w:val="ru-RU"/>
        </w:rPr>
      </w:pPr>
      <w:r w:rsidRPr="00EC15E3">
        <w:rPr>
          <w:sz w:val="28"/>
          <w:szCs w:val="28"/>
          <w:lang w:val="ru-RU"/>
        </w:rPr>
        <w:t>организацией представлено более одной заявки;</w:t>
      </w:r>
    </w:p>
    <w:p w:rsidR="001A4688" w:rsidRPr="00EC15E3" w:rsidRDefault="001A4688" w:rsidP="001A4688">
      <w:pPr>
        <w:ind w:firstLine="709"/>
        <w:jc w:val="both"/>
        <w:rPr>
          <w:sz w:val="28"/>
          <w:szCs w:val="28"/>
          <w:lang w:val="ru-RU"/>
        </w:rPr>
      </w:pPr>
      <w:r w:rsidRPr="00EC15E3">
        <w:rPr>
          <w:sz w:val="28"/>
          <w:szCs w:val="28"/>
          <w:lang w:val="ru-RU"/>
        </w:rPr>
        <w:t>отсутствует документ, подтверждающий наличие в бюджете муниципального образования бюджетных ассигнований на финансовое обеспечение расходного обязательства муниципального образования по мероприятию</w:t>
      </w:r>
      <w:r w:rsidR="00496D07" w:rsidRPr="00EC15E3">
        <w:rPr>
          <w:sz w:val="28"/>
          <w:szCs w:val="28"/>
          <w:lang w:val="ru-RU"/>
        </w:rPr>
        <w:t>,</w:t>
      </w:r>
      <w:r w:rsidRPr="00EC15E3">
        <w:rPr>
          <w:sz w:val="28"/>
          <w:szCs w:val="28"/>
          <w:lang w:val="ru-RU"/>
        </w:rPr>
        <w:t xml:space="preserve"> или гарантийное письмо администрации муниципального образования, подтверждающее выделение соответствующих средств;</w:t>
      </w:r>
    </w:p>
    <w:p w:rsidR="001A4688" w:rsidRPr="00EC15E3" w:rsidRDefault="001A4688" w:rsidP="001A4688">
      <w:pPr>
        <w:ind w:firstLine="709"/>
        <w:jc w:val="both"/>
        <w:rPr>
          <w:sz w:val="28"/>
          <w:szCs w:val="28"/>
          <w:lang w:val="ru-RU"/>
        </w:rPr>
      </w:pPr>
      <w:r w:rsidRPr="00EC15E3">
        <w:rPr>
          <w:sz w:val="28"/>
          <w:szCs w:val="28"/>
          <w:lang w:val="ru-RU"/>
        </w:rPr>
        <w:t>отсутствует выписка из местного бюджета, включающего в себя меро</w:t>
      </w:r>
      <w:r w:rsidR="00496D07" w:rsidRPr="00EC15E3">
        <w:rPr>
          <w:sz w:val="28"/>
          <w:szCs w:val="28"/>
          <w:lang w:val="ru-RU"/>
        </w:rPr>
        <w:t>приятия, софинансирование которых</w:t>
      </w:r>
      <w:r w:rsidRPr="00EC15E3">
        <w:rPr>
          <w:sz w:val="28"/>
          <w:szCs w:val="28"/>
          <w:lang w:val="ru-RU"/>
        </w:rPr>
        <w:t xml:space="preserve"> осуществляется из средств бюджета </w:t>
      </w:r>
      <w:r w:rsidR="00596B5A" w:rsidRPr="00EC15E3">
        <w:rPr>
          <w:sz w:val="28"/>
          <w:szCs w:val="28"/>
          <w:lang w:val="ru-RU"/>
        </w:rPr>
        <w:t>Кемеровской области</w:t>
      </w:r>
      <w:r w:rsidR="00496D07" w:rsidRPr="00EC15E3">
        <w:rPr>
          <w:sz w:val="28"/>
          <w:szCs w:val="28"/>
          <w:lang w:val="ru-RU"/>
        </w:rPr>
        <w:t>,</w:t>
      </w:r>
      <w:r w:rsidR="00596B5A" w:rsidRPr="00EC15E3">
        <w:rPr>
          <w:sz w:val="28"/>
          <w:szCs w:val="28"/>
          <w:lang w:val="ru-RU"/>
        </w:rPr>
        <w:t xml:space="preserve"> </w:t>
      </w:r>
      <w:r w:rsidRPr="00EC15E3">
        <w:rPr>
          <w:sz w:val="28"/>
          <w:szCs w:val="28"/>
          <w:lang w:val="ru-RU"/>
        </w:rPr>
        <w:t>или гарантийное письмо высшего должностного лица органа местного самоуправления, подтверждающее утверждение соответствующего бюджета;</w:t>
      </w:r>
    </w:p>
    <w:p w:rsidR="001A4688" w:rsidRPr="00EC15E3" w:rsidRDefault="001A4688" w:rsidP="001A4688">
      <w:pPr>
        <w:ind w:firstLine="709"/>
        <w:jc w:val="both"/>
        <w:rPr>
          <w:sz w:val="28"/>
          <w:szCs w:val="28"/>
          <w:lang w:val="ru-RU"/>
        </w:rPr>
      </w:pPr>
      <w:r w:rsidRPr="00EC15E3">
        <w:rPr>
          <w:sz w:val="28"/>
          <w:szCs w:val="28"/>
          <w:lang w:val="ru-RU"/>
        </w:rPr>
        <w:t>представленная заявка не соо</w:t>
      </w:r>
      <w:r w:rsidR="00496D07" w:rsidRPr="00EC15E3">
        <w:rPr>
          <w:sz w:val="28"/>
          <w:szCs w:val="28"/>
          <w:lang w:val="ru-RU"/>
        </w:rPr>
        <w:t xml:space="preserve">тветствует содержанию настоящего раздела </w:t>
      </w:r>
      <w:r w:rsidRPr="00EC15E3">
        <w:rPr>
          <w:sz w:val="28"/>
          <w:szCs w:val="28"/>
          <w:lang w:val="ru-RU"/>
        </w:rPr>
        <w:t>и (или) установленной форме;</w:t>
      </w:r>
    </w:p>
    <w:p w:rsidR="001A4688" w:rsidRPr="00EC15E3" w:rsidRDefault="001A4688" w:rsidP="001A4688">
      <w:pPr>
        <w:ind w:firstLine="709"/>
        <w:jc w:val="both"/>
        <w:rPr>
          <w:sz w:val="28"/>
          <w:szCs w:val="28"/>
          <w:lang w:val="ru-RU"/>
        </w:rPr>
      </w:pPr>
      <w:r w:rsidRPr="00EC15E3">
        <w:rPr>
          <w:sz w:val="28"/>
          <w:szCs w:val="28"/>
          <w:lang w:val="ru-RU"/>
        </w:rPr>
        <w:t>заявка поступила позже установленного срока окончания приема;</w:t>
      </w:r>
    </w:p>
    <w:p w:rsidR="001A4688" w:rsidRPr="00EC15E3" w:rsidRDefault="001A4688" w:rsidP="001A4688">
      <w:pPr>
        <w:ind w:firstLine="709"/>
        <w:jc w:val="both"/>
        <w:rPr>
          <w:sz w:val="28"/>
          <w:szCs w:val="28"/>
          <w:lang w:val="ru-RU"/>
        </w:rPr>
      </w:pPr>
      <w:r w:rsidRPr="00EC15E3">
        <w:rPr>
          <w:sz w:val="28"/>
          <w:szCs w:val="28"/>
          <w:lang w:val="ru-RU"/>
        </w:rPr>
        <w:t>в заявке имеются исправления.</w:t>
      </w:r>
    </w:p>
    <w:p w:rsidR="001A4688" w:rsidRPr="00EC15E3" w:rsidRDefault="001A4688" w:rsidP="001A4688">
      <w:pPr>
        <w:ind w:firstLine="709"/>
        <w:jc w:val="both"/>
        <w:rPr>
          <w:sz w:val="28"/>
          <w:szCs w:val="28"/>
          <w:lang w:val="ru-RU"/>
        </w:rPr>
      </w:pPr>
      <w:r w:rsidRPr="00EC15E3">
        <w:rPr>
          <w:sz w:val="28"/>
          <w:szCs w:val="28"/>
          <w:lang w:val="ru-RU"/>
        </w:rPr>
        <w:t xml:space="preserve">Итоги конкурсного отбора размещаются на сайте департамента в </w:t>
      </w:r>
      <w:r w:rsidR="00DD2031" w:rsidRPr="00EC15E3">
        <w:rPr>
          <w:sz w:val="28"/>
          <w:szCs w:val="28"/>
          <w:lang w:val="ru-RU"/>
        </w:rPr>
        <w:t>информационно-телекоммуникационной сети «Интернет»</w:t>
      </w:r>
      <w:r w:rsidR="00496D07" w:rsidRPr="00EC15E3">
        <w:rPr>
          <w:sz w:val="28"/>
          <w:szCs w:val="28"/>
          <w:lang w:val="ru-RU"/>
        </w:rPr>
        <w:t xml:space="preserve"> не позднее  </w:t>
      </w:r>
      <w:r w:rsidRPr="00EC15E3">
        <w:rPr>
          <w:sz w:val="28"/>
          <w:szCs w:val="28"/>
          <w:lang w:val="ru-RU"/>
        </w:rPr>
        <w:t>трех дней после подписания протокола комиссией по отбору муниципальных образований для пр</w:t>
      </w:r>
      <w:r w:rsidR="00DD2031" w:rsidRPr="00EC15E3">
        <w:rPr>
          <w:sz w:val="28"/>
          <w:szCs w:val="28"/>
          <w:lang w:val="ru-RU"/>
        </w:rPr>
        <w:t>едоставления субсидий в рамках Г</w:t>
      </w:r>
      <w:r w:rsidRPr="00EC15E3">
        <w:rPr>
          <w:sz w:val="28"/>
          <w:szCs w:val="28"/>
          <w:lang w:val="ru-RU"/>
        </w:rPr>
        <w:t xml:space="preserve">осударственной программы.  </w:t>
      </w:r>
    </w:p>
    <w:p w:rsidR="001A4688" w:rsidRPr="00EC15E3" w:rsidRDefault="001A4688" w:rsidP="001A4688">
      <w:pPr>
        <w:ind w:firstLine="709"/>
        <w:jc w:val="center"/>
        <w:rPr>
          <w:sz w:val="28"/>
          <w:szCs w:val="28"/>
          <w:lang w:val="ru-RU"/>
        </w:rPr>
      </w:pPr>
    </w:p>
    <w:p w:rsidR="001A4688" w:rsidRPr="00EC15E3" w:rsidRDefault="001A4688" w:rsidP="0071467C">
      <w:pPr>
        <w:pStyle w:val="afd"/>
        <w:numPr>
          <w:ilvl w:val="1"/>
          <w:numId w:val="28"/>
        </w:numPr>
        <w:spacing w:after="0" w:line="240" w:lineRule="auto"/>
        <w:ind w:left="0" w:firstLine="0"/>
        <w:jc w:val="center"/>
        <w:rPr>
          <w:rFonts w:ascii="Times New Roman" w:hAnsi="Times New Roman"/>
          <w:sz w:val="28"/>
          <w:szCs w:val="28"/>
        </w:rPr>
      </w:pPr>
      <w:r w:rsidRPr="00EC15E3">
        <w:rPr>
          <w:rFonts w:ascii="Times New Roman" w:hAnsi="Times New Roman"/>
          <w:sz w:val="28"/>
          <w:szCs w:val="28"/>
        </w:rPr>
        <w:t>Состав заявки</w:t>
      </w:r>
    </w:p>
    <w:p w:rsidR="001A4688" w:rsidRPr="00EC15E3" w:rsidRDefault="001A4688" w:rsidP="001A4688">
      <w:pPr>
        <w:ind w:firstLine="709"/>
        <w:jc w:val="center"/>
        <w:rPr>
          <w:sz w:val="28"/>
          <w:szCs w:val="28"/>
        </w:rPr>
      </w:pPr>
    </w:p>
    <w:p w:rsidR="00B930FD" w:rsidRPr="00EC15E3" w:rsidRDefault="00B930FD" w:rsidP="00B930FD">
      <w:pPr>
        <w:pStyle w:val="31"/>
        <w:shd w:val="clear" w:color="auto" w:fill="auto"/>
        <w:spacing w:line="240" w:lineRule="auto"/>
        <w:ind w:right="20" w:firstLine="709"/>
        <w:rPr>
          <w:rFonts w:cs="Times New Roman"/>
          <w:sz w:val="28"/>
          <w:szCs w:val="28"/>
        </w:rPr>
      </w:pPr>
      <w:r w:rsidRPr="00EC15E3">
        <w:rPr>
          <w:rStyle w:val="30"/>
          <w:sz w:val="28"/>
          <w:szCs w:val="28"/>
        </w:rPr>
        <w:t xml:space="preserve">Заявка формируется из документов в следующей последовательности: </w:t>
      </w:r>
    </w:p>
    <w:p w:rsidR="00B930FD" w:rsidRPr="00EC15E3" w:rsidRDefault="00B930FD" w:rsidP="00B930FD">
      <w:pPr>
        <w:pStyle w:val="31"/>
        <w:numPr>
          <w:ilvl w:val="0"/>
          <w:numId w:val="9"/>
        </w:numPr>
        <w:shd w:val="clear" w:color="auto" w:fill="auto"/>
        <w:spacing w:line="240" w:lineRule="auto"/>
        <w:ind w:right="20" w:firstLine="709"/>
        <w:rPr>
          <w:rFonts w:cs="Times New Roman"/>
          <w:sz w:val="28"/>
          <w:szCs w:val="28"/>
        </w:rPr>
      </w:pPr>
      <w:r w:rsidRPr="00EC15E3">
        <w:rPr>
          <w:rStyle w:val="30"/>
          <w:sz w:val="28"/>
          <w:szCs w:val="28"/>
        </w:rPr>
        <w:t xml:space="preserve">Титульный лист заявки по форме согласно </w:t>
      </w:r>
      <w:r w:rsidR="003E59B4">
        <w:rPr>
          <w:rStyle w:val="30"/>
          <w:sz w:val="28"/>
          <w:szCs w:val="28"/>
        </w:rPr>
        <w:t>п</w:t>
      </w:r>
      <w:r w:rsidRPr="00EC15E3">
        <w:rPr>
          <w:rStyle w:val="30"/>
          <w:sz w:val="28"/>
          <w:szCs w:val="28"/>
        </w:rPr>
        <w:t xml:space="preserve">риложению </w:t>
      </w:r>
      <w:r w:rsidR="00496D07" w:rsidRPr="00EC15E3">
        <w:rPr>
          <w:rStyle w:val="30"/>
          <w:sz w:val="28"/>
          <w:szCs w:val="28"/>
        </w:rPr>
        <w:t>№ 4</w:t>
      </w:r>
      <w:r w:rsidRPr="00EC15E3">
        <w:rPr>
          <w:rStyle w:val="30"/>
          <w:sz w:val="28"/>
          <w:szCs w:val="28"/>
        </w:rPr>
        <w:t xml:space="preserve"> к </w:t>
      </w:r>
      <w:r w:rsidR="00496D07" w:rsidRPr="00EC15E3">
        <w:rPr>
          <w:rStyle w:val="30"/>
          <w:sz w:val="28"/>
          <w:szCs w:val="28"/>
        </w:rPr>
        <w:t>настоящим Правилам</w:t>
      </w:r>
      <w:r w:rsidRPr="00EC15E3">
        <w:rPr>
          <w:rStyle w:val="30"/>
          <w:sz w:val="28"/>
          <w:szCs w:val="28"/>
        </w:rPr>
        <w:t>.</w:t>
      </w:r>
    </w:p>
    <w:p w:rsidR="00B930FD" w:rsidRPr="00EC15E3" w:rsidRDefault="00B930FD" w:rsidP="00B930FD">
      <w:pPr>
        <w:pStyle w:val="31"/>
        <w:numPr>
          <w:ilvl w:val="0"/>
          <w:numId w:val="9"/>
        </w:numPr>
        <w:shd w:val="clear" w:color="auto" w:fill="auto"/>
        <w:spacing w:line="240" w:lineRule="auto"/>
        <w:ind w:right="20" w:firstLine="709"/>
        <w:rPr>
          <w:rFonts w:cs="Times New Roman"/>
          <w:sz w:val="28"/>
          <w:szCs w:val="28"/>
        </w:rPr>
      </w:pPr>
      <w:r w:rsidRPr="00EC15E3">
        <w:rPr>
          <w:rStyle w:val="30"/>
          <w:sz w:val="28"/>
          <w:szCs w:val="28"/>
        </w:rPr>
        <w:t xml:space="preserve">Письмо об участии в отборе </w:t>
      </w:r>
      <w:r w:rsidR="00667506" w:rsidRPr="00EC15E3">
        <w:rPr>
          <w:rStyle w:val="30"/>
          <w:sz w:val="28"/>
          <w:szCs w:val="28"/>
        </w:rPr>
        <w:t xml:space="preserve">по форме </w:t>
      </w:r>
      <w:r w:rsidRPr="00EC15E3">
        <w:rPr>
          <w:rStyle w:val="30"/>
          <w:sz w:val="28"/>
          <w:szCs w:val="28"/>
        </w:rPr>
        <w:t xml:space="preserve">согласно </w:t>
      </w:r>
      <w:r w:rsidR="003E59B4">
        <w:rPr>
          <w:rStyle w:val="30"/>
          <w:sz w:val="28"/>
          <w:szCs w:val="28"/>
        </w:rPr>
        <w:t>п</w:t>
      </w:r>
      <w:r w:rsidRPr="00EC15E3">
        <w:rPr>
          <w:rStyle w:val="30"/>
          <w:sz w:val="28"/>
          <w:szCs w:val="28"/>
        </w:rPr>
        <w:t xml:space="preserve">риложению </w:t>
      </w:r>
      <w:r w:rsidR="00496D07" w:rsidRPr="00EC15E3">
        <w:rPr>
          <w:rStyle w:val="30"/>
          <w:sz w:val="28"/>
          <w:szCs w:val="28"/>
        </w:rPr>
        <w:t>№ 5</w:t>
      </w:r>
      <w:r w:rsidRPr="00EC15E3">
        <w:rPr>
          <w:rStyle w:val="30"/>
          <w:sz w:val="28"/>
          <w:szCs w:val="28"/>
        </w:rPr>
        <w:t xml:space="preserve"> к </w:t>
      </w:r>
      <w:r w:rsidR="00496D07" w:rsidRPr="00EC15E3">
        <w:rPr>
          <w:rStyle w:val="30"/>
          <w:sz w:val="28"/>
          <w:szCs w:val="28"/>
        </w:rPr>
        <w:t>настоящим Правилам</w:t>
      </w:r>
      <w:r w:rsidRPr="00EC15E3">
        <w:rPr>
          <w:rStyle w:val="30"/>
          <w:sz w:val="28"/>
          <w:szCs w:val="28"/>
        </w:rPr>
        <w:t>.</w:t>
      </w:r>
    </w:p>
    <w:p w:rsidR="001A4688" w:rsidRPr="00EC15E3" w:rsidRDefault="001A4688" w:rsidP="001A4688">
      <w:pPr>
        <w:pStyle w:val="31"/>
        <w:shd w:val="clear" w:color="auto" w:fill="auto"/>
        <w:spacing w:line="240" w:lineRule="auto"/>
        <w:ind w:left="20" w:right="20"/>
        <w:rPr>
          <w:rStyle w:val="30"/>
          <w:sz w:val="28"/>
          <w:szCs w:val="28"/>
        </w:rPr>
      </w:pPr>
      <w:r w:rsidRPr="00EC15E3">
        <w:rPr>
          <w:rStyle w:val="30"/>
          <w:sz w:val="28"/>
          <w:szCs w:val="28"/>
        </w:rPr>
        <w:t>В сопроводительном письме указывается общий объем бюджетных ассигнований и внебюджетных средств (при наличии), предусмотренных в соответствующей программе муниципа</w:t>
      </w:r>
      <w:r w:rsidR="00496D07" w:rsidRPr="00EC15E3">
        <w:rPr>
          <w:rStyle w:val="30"/>
          <w:sz w:val="28"/>
          <w:szCs w:val="28"/>
        </w:rPr>
        <w:t>льного образования, в том числе</w:t>
      </w:r>
      <w:r w:rsidRPr="00EC15E3">
        <w:rPr>
          <w:rStyle w:val="30"/>
          <w:sz w:val="28"/>
          <w:szCs w:val="28"/>
        </w:rPr>
        <w:t xml:space="preserve"> размер бюджетных ассигнований и внебюджетных средств (при наличии), предусмотренных на софинансирование расходного обязательства муниципалитета на реализацию программы.</w:t>
      </w:r>
    </w:p>
    <w:p w:rsidR="001A4688" w:rsidRPr="00EC15E3" w:rsidRDefault="001A4688" w:rsidP="001A4688">
      <w:pPr>
        <w:pStyle w:val="31"/>
        <w:numPr>
          <w:ilvl w:val="0"/>
          <w:numId w:val="23"/>
        </w:numPr>
        <w:spacing w:line="240" w:lineRule="auto"/>
        <w:ind w:right="20" w:firstLine="709"/>
      </w:pPr>
      <w:r w:rsidRPr="00EC15E3">
        <w:rPr>
          <w:rFonts w:cs="Times New Roman"/>
          <w:sz w:val="28"/>
          <w:szCs w:val="28"/>
        </w:rPr>
        <w:t>Письмо–уведомление о том, что организация на дату подачи заявки не находится в процессе ликвидации/реорганизации</w:t>
      </w:r>
      <w:r w:rsidR="00496D07" w:rsidRPr="00EC15E3">
        <w:rPr>
          <w:rFonts w:cs="Times New Roman"/>
          <w:sz w:val="28"/>
          <w:szCs w:val="28"/>
        </w:rPr>
        <w:t>.</w:t>
      </w:r>
    </w:p>
    <w:p w:rsidR="001A4688" w:rsidRPr="00EC15E3" w:rsidRDefault="001A4688" w:rsidP="001A4688">
      <w:pPr>
        <w:pStyle w:val="31"/>
        <w:numPr>
          <w:ilvl w:val="0"/>
          <w:numId w:val="23"/>
        </w:numPr>
        <w:shd w:val="clear" w:color="auto" w:fill="auto"/>
        <w:spacing w:line="240" w:lineRule="auto"/>
        <w:ind w:left="20" w:right="20" w:firstLine="709"/>
        <w:rPr>
          <w:rFonts w:cs="Times New Roman"/>
          <w:sz w:val="28"/>
          <w:szCs w:val="28"/>
        </w:rPr>
      </w:pPr>
      <w:r w:rsidRPr="00EC15E3">
        <w:rPr>
          <w:rFonts w:cs="Times New Roman"/>
          <w:sz w:val="28"/>
          <w:szCs w:val="28"/>
        </w:rPr>
        <w:t>Оригинал справки из налогового органа (подписанной руководителем/заместителем руководителя), подтверждающей отсутствие на дату подачи заявки задолженности по уплате налогов, сборов и иных обязательных платежей в бюджеты бюджетной системы Российской Федерации, срок исполнения которой наступил в соответствии с законод</w:t>
      </w:r>
      <w:r w:rsidR="00607649" w:rsidRPr="00EC15E3">
        <w:rPr>
          <w:rFonts w:cs="Times New Roman"/>
          <w:sz w:val="28"/>
          <w:szCs w:val="28"/>
        </w:rPr>
        <w:t>ательством Российской Федерации.</w:t>
      </w:r>
    </w:p>
    <w:p w:rsidR="00B930FD" w:rsidRPr="00EC15E3" w:rsidRDefault="00B930FD" w:rsidP="001A4688">
      <w:pPr>
        <w:pStyle w:val="afd"/>
        <w:numPr>
          <w:ilvl w:val="0"/>
          <w:numId w:val="23"/>
        </w:numPr>
        <w:spacing w:after="0" w:line="240" w:lineRule="auto"/>
        <w:ind w:firstLine="709"/>
        <w:jc w:val="both"/>
        <w:rPr>
          <w:rFonts w:ascii="Times New Roman" w:hAnsi="Times New Roman"/>
          <w:sz w:val="28"/>
          <w:szCs w:val="28"/>
        </w:rPr>
      </w:pPr>
      <w:r w:rsidRPr="00EC15E3">
        <w:rPr>
          <w:rFonts w:ascii="Times New Roman" w:hAnsi="Times New Roman"/>
          <w:sz w:val="28"/>
          <w:szCs w:val="28"/>
        </w:rPr>
        <w:t xml:space="preserve">Опись документов </w:t>
      </w:r>
      <w:r w:rsidR="00667506" w:rsidRPr="00EC15E3">
        <w:rPr>
          <w:rStyle w:val="30"/>
          <w:sz w:val="28"/>
          <w:szCs w:val="28"/>
        </w:rPr>
        <w:t>по форме</w:t>
      </w:r>
      <w:r w:rsidRPr="00EC15E3">
        <w:rPr>
          <w:rStyle w:val="30"/>
          <w:sz w:val="28"/>
          <w:szCs w:val="28"/>
        </w:rPr>
        <w:t xml:space="preserve"> </w:t>
      </w:r>
      <w:r w:rsidR="00667506" w:rsidRPr="00EC15E3">
        <w:rPr>
          <w:rStyle w:val="30"/>
          <w:sz w:val="28"/>
          <w:szCs w:val="28"/>
        </w:rPr>
        <w:t xml:space="preserve">согласно </w:t>
      </w:r>
      <w:r w:rsidR="003E59B4">
        <w:rPr>
          <w:rStyle w:val="30"/>
          <w:sz w:val="28"/>
          <w:szCs w:val="28"/>
        </w:rPr>
        <w:t>п</w:t>
      </w:r>
      <w:r w:rsidRPr="00EC15E3">
        <w:rPr>
          <w:rStyle w:val="30"/>
          <w:sz w:val="28"/>
          <w:szCs w:val="28"/>
        </w:rPr>
        <w:t xml:space="preserve">риложению </w:t>
      </w:r>
      <w:r w:rsidR="00607649" w:rsidRPr="00EC15E3">
        <w:rPr>
          <w:rStyle w:val="30"/>
          <w:sz w:val="28"/>
          <w:szCs w:val="28"/>
        </w:rPr>
        <w:t>№ 6</w:t>
      </w:r>
      <w:r w:rsidRPr="00EC15E3">
        <w:rPr>
          <w:rStyle w:val="30"/>
          <w:sz w:val="28"/>
          <w:szCs w:val="28"/>
        </w:rPr>
        <w:t xml:space="preserve"> к </w:t>
      </w:r>
      <w:r w:rsidR="00607649" w:rsidRPr="00EC15E3">
        <w:rPr>
          <w:rStyle w:val="30"/>
          <w:sz w:val="28"/>
          <w:szCs w:val="28"/>
        </w:rPr>
        <w:t>настоящим Правилам.</w:t>
      </w:r>
      <w:r w:rsidRPr="00EC15E3">
        <w:rPr>
          <w:rFonts w:ascii="Times New Roman" w:hAnsi="Times New Roman"/>
          <w:sz w:val="28"/>
          <w:szCs w:val="28"/>
        </w:rPr>
        <w:t xml:space="preserve"> </w:t>
      </w:r>
    </w:p>
    <w:p w:rsidR="001A4688" w:rsidRPr="00EC15E3" w:rsidRDefault="00B930FD" w:rsidP="001A4688">
      <w:pPr>
        <w:pStyle w:val="afd"/>
        <w:numPr>
          <w:ilvl w:val="0"/>
          <w:numId w:val="23"/>
        </w:numPr>
        <w:spacing w:after="0" w:line="240" w:lineRule="auto"/>
        <w:ind w:firstLine="709"/>
        <w:jc w:val="both"/>
        <w:rPr>
          <w:rFonts w:ascii="Times New Roman" w:hAnsi="Times New Roman"/>
          <w:sz w:val="28"/>
          <w:szCs w:val="28"/>
        </w:rPr>
      </w:pPr>
      <w:r w:rsidRPr="00EC15E3">
        <w:rPr>
          <w:rFonts w:ascii="Times New Roman" w:hAnsi="Times New Roman"/>
          <w:sz w:val="28"/>
          <w:szCs w:val="28"/>
        </w:rPr>
        <w:t>Гарантийное(ые) письмо(а)</w:t>
      </w:r>
      <w:r w:rsidR="001A4688" w:rsidRPr="00EC15E3">
        <w:rPr>
          <w:rFonts w:ascii="Times New Roman" w:hAnsi="Times New Roman"/>
          <w:sz w:val="28"/>
          <w:szCs w:val="28"/>
        </w:rPr>
        <w:t xml:space="preserve"> высшего должностного лица муниципального образования либо лица, уполномоченного действовать от имени муниципального образования в соответствии с требованиями действующего законодательства Российской Федерации:</w:t>
      </w:r>
    </w:p>
    <w:p w:rsidR="001A4688" w:rsidRPr="00EC15E3" w:rsidRDefault="001A4688" w:rsidP="001A4688">
      <w:pPr>
        <w:ind w:firstLine="709"/>
        <w:jc w:val="both"/>
        <w:rPr>
          <w:sz w:val="28"/>
          <w:szCs w:val="28"/>
          <w:lang w:val="ru-RU"/>
        </w:rPr>
      </w:pPr>
      <w:r w:rsidRPr="00EC15E3">
        <w:rPr>
          <w:sz w:val="28"/>
          <w:szCs w:val="28"/>
          <w:lang w:val="ru-RU"/>
        </w:rPr>
        <w:t>а)</w:t>
      </w:r>
      <w:r w:rsidRPr="00EC15E3">
        <w:rPr>
          <w:sz w:val="28"/>
          <w:szCs w:val="28"/>
          <w:lang w:val="ru-RU"/>
        </w:rPr>
        <w:tab/>
        <w:t xml:space="preserve">о реализации программы воспитательной работы в </w:t>
      </w:r>
      <w:r w:rsidR="006F0C9C" w:rsidRPr="00EC15E3">
        <w:rPr>
          <w:sz w:val="28"/>
          <w:szCs w:val="28"/>
          <w:lang w:val="ru-RU"/>
        </w:rPr>
        <w:t>текущем</w:t>
      </w:r>
      <w:r w:rsidRPr="00EC15E3">
        <w:rPr>
          <w:sz w:val="28"/>
          <w:szCs w:val="28"/>
          <w:lang w:val="ru-RU"/>
        </w:rPr>
        <w:t xml:space="preserve"> году и достижении следующих результатов: </w:t>
      </w:r>
    </w:p>
    <w:p w:rsidR="001A4688" w:rsidRPr="00EC15E3" w:rsidRDefault="001A4688" w:rsidP="001A4688">
      <w:pPr>
        <w:ind w:firstLine="709"/>
        <w:jc w:val="both"/>
        <w:rPr>
          <w:sz w:val="28"/>
          <w:szCs w:val="28"/>
          <w:lang w:val="ru-RU"/>
        </w:rPr>
      </w:pPr>
      <w:r w:rsidRPr="00EC15E3">
        <w:rPr>
          <w:sz w:val="28"/>
          <w:szCs w:val="28"/>
          <w:lang w:val="ru-RU"/>
        </w:rPr>
        <w:t>получение дополнительных компетенций участниками программы</w:t>
      </w:r>
      <w:r w:rsidR="006F0C9C" w:rsidRPr="00EC15E3">
        <w:rPr>
          <w:sz w:val="28"/>
          <w:szCs w:val="28"/>
          <w:lang w:val="ru-RU"/>
        </w:rPr>
        <w:t xml:space="preserve"> воспитательной работы</w:t>
      </w:r>
      <w:r w:rsidRPr="00EC15E3">
        <w:rPr>
          <w:sz w:val="28"/>
          <w:szCs w:val="28"/>
          <w:lang w:val="ru-RU"/>
        </w:rPr>
        <w:t>;</w:t>
      </w:r>
    </w:p>
    <w:p w:rsidR="001A4688" w:rsidRPr="00EC15E3" w:rsidRDefault="001A4688" w:rsidP="001A4688">
      <w:pPr>
        <w:ind w:firstLine="709"/>
        <w:jc w:val="both"/>
        <w:rPr>
          <w:sz w:val="28"/>
          <w:szCs w:val="28"/>
          <w:lang w:val="ru-RU"/>
        </w:rPr>
      </w:pPr>
      <w:r w:rsidRPr="00EC15E3">
        <w:rPr>
          <w:sz w:val="28"/>
          <w:szCs w:val="28"/>
          <w:lang w:val="ru-RU"/>
        </w:rPr>
        <w:t>обеспечена возможность участия детей в сетевых формах реализации образовательных программ;</w:t>
      </w:r>
    </w:p>
    <w:p w:rsidR="001A4688" w:rsidRPr="00EC15E3" w:rsidRDefault="001A4688" w:rsidP="001A4688">
      <w:pPr>
        <w:ind w:firstLine="709"/>
        <w:jc w:val="both"/>
        <w:rPr>
          <w:sz w:val="28"/>
          <w:szCs w:val="28"/>
          <w:lang w:val="ru-RU"/>
        </w:rPr>
      </w:pPr>
      <w:r w:rsidRPr="00EC15E3">
        <w:rPr>
          <w:sz w:val="28"/>
          <w:szCs w:val="28"/>
          <w:lang w:val="ru-RU"/>
        </w:rPr>
        <w:t>реализованные мероприятия соответствуют требованиям и нормам безопасности;</w:t>
      </w:r>
    </w:p>
    <w:p w:rsidR="001A4688" w:rsidRPr="00EC15E3" w:rsidRDefault="001A4688" w:rsidP="001A4688">
      <w:pPr>
        <w:ind w:firstLine="709"/>
        <w:jc w:val="both"/>
        <w:rPr>
          <w:sz w:val="28"/>
          <w:szCs w:val="28"/>
          <w:lang w:val="ru-RU"/>
        </w:rPr>
      </w:pPr>
      <w:r w:rsidRPr="00EC15E3">
        <w:rPr>
          <w:sz w:val="28"/>
          <w:szCs w:val="28"/>
          <w:lang w:val="ru-RU"/>
        </w:rPr>
        <w:t>обеспечено развитие кадрового потенциала преподавательск</w:t>
      </w:r>
      <w:r w:rsidR="00607649" w:rsidRPr="00EC15E3">
        <w:rPr>
          <w:sz w:val="28"/>
          <w:szCs w:val="28"/>
          <w:lang w:val="ru-RU"/>
        </w:rPr>
        <w:t>ого и административного состава;</w:t>
      </w:r>
    </w:p>
    <w:p w:rsidR="001A4688" w:rsidRPr="00EC15E3" w:rsidRDefault="001A4688" w:rsidP="001A4688">
      <w:pPr>
        <w:ind w:firstLine="709"/>
        <w:jc w:val="both"/>
        <w:rPr>
          <w:sz w:val="28"/>
          <w:szCs w:val="28"/>
          <w:lang w:val="ru-RU"/>
        </w:rPr>
      </w:pPr>
      <w:r w:rsidRPr="00EC15E3">
        <w:rPr>
          <w:sz w:val="28"/>
          <w:szCs w:val="28"/>
          <w:lang w:val="ru-RU"/>
        </w:rPr>
        <w:t>б)</w:t>
      </w:r>
      <w:r w:rsidRPr="00EC15E3">
        <w:rPr>
          <w:sz w:val="28"/>
          <w:szCs w:val="28"/>
          <w:lang w:val="ru-RU"/>
        </w:rPr>
        <w:tab/>
        <w:t xml:space="preserve">об обеспечении участия детей в реализации </w:t>
      </w:r>
      <w:r w:rsidR="00B36561" w:rsidRPr="00EC15E3">
        <w:rPr>
          <w:sz w:val="28"/>
          <w:szCs w:val="28"/>
          <w:lang w:val="ru-RU"/>
        </w:rPr>
        <w:t xml:space="preserve">программы </w:t>
      </w:r>
      <w:r w:rsidRPr="00EC15E3">
        <w:rPr>
          <w:sz w:val="28"/>
          <w:szCs w:val="28"/>
          <w:lang w:val="ru-RU"/>
        </w:rPr>
        <w:t>воспитательной работы за счет бюджетных средств не менее 50,5 % от общей численности участников;</w:t>
      </w:r>
    </w:p>
    <w:p w:rsidR="001A4688" w:rsidRPr="00EC15E3" w:rsidRDefault="001A4688" w:rsidP="001A4688">
      <w:pPr>
        <w:ind w:firstLine="709"/>
        <w:jc w:val="both"/>
        <w:rPr>
          <w:sz w:val="28"/>
          <w:szCs w:val="28"/>
          <w:lang w:val="ru-RU"/>
        </w:rPr>
      </w:pPr>
      <w:r w:rsidRPr="00EC15E3">
        <w:rPr>
          <w:sz w:val="28"/>
          <w:szCs w:val="28"/>
          <w:lang w:val="ru-RU"/>
        </w:rPr>
        <w:t>в)</w:t>
      </w:r>
      <w:r w:rsidRPr="00EC15E3">
        <w:rPr>
          <w:sz w:val="28"/>
          <w:szCs w:val="28"/>
          <w:lang w:val="ru-RU"/>
        </w:rPr>
        <w:tab/>
        <w:t xml:space="preserve">о наличии в бюджете муниципального образования бюджетных ассигнований на финансовое обеспечение расходного обязательства муниципального образования по мероприятию в объеме, пропорциональном предельному уровню софинансирования из бюджета </w:t>
      </w:r>
      <w:r w:rsidR="006F0C9C" w:rsidRPr="00EC15E3">
        <w:rPr>
          <w:sz w:val="28"/>
          <w:szCs w:val="28"/>
          <w:lang w:val="ru-RU"/>
        </w:rPr>
        <w:t xml:space="preserve">Кемеровской области </w:t>
      </w:r>
      <w:r w:rsidRPr="00EC15E3">
        <w:rPr>
          <w:sz w:val="28"/>
          <w:szCs w:val="28"/>
          <w:lang w:val="ru-RU"/>
        </w:rPr>
        <w:t>расходного</w:t>
      </w:r>
      <w:r w:rsidR="00607649" w:rsidRPr="00EC15E3">
        <w:rPr>
          <w:sz w:val="28"/>
          <w:szCs w:val="28"/>
          <w:lang w:val="ru-RU"/>
        </w:rPr>
        <w:t xml:space="preserve"> обязательства</w:t>
      </w:r>
      <w:r w:rsidRPr="00EC15E3">
        <w:rPr>
          <w:sz w:val="28"/>
          <w:szCs w:val="28"/>
          <w:lang w:val="ru-RU"/>
        </w:rPr>
        <w:t xml:space="preserve"> муниципального образования;</w:t>
      </w:r>
    </w:p>
    <w:p w:rsidR="001A4688" w:rsidRPr="00EC15E3" w:rsidRDefault="001A4688" w:rsidP="001A4688">
      <w:pPr>
        <w:ind w:firstLine="709"/>
        <w:jc w:val="both"/>
        <w:rPr>
          <w:sz w:val="28"/>
          <w:szCs w:val="28"/>
          <w:lang w:val="ru-RU"/>
        </w:rPr>
      </w:pPr>
      <w:r w:rsidRPr="00EC15E3">
        <w:rPr>
          <w:sz w:val="28"/>
          <w:szCs w:val="28"/>
          <w:lang w:val="ru-RU"/>
        </w:rPr>
        <w:t>г)</w:t>
      </w:r>
      <w:r w:rsidRPr="00EC15E3">
        <w:rPr>
          <w:sz w:val="28"/>
          <w:szCs w:val="28"/>
          <w:lang w:val="ru-RU"/>
        </w:rPr>
        <w:tab/>
        <w:t>о наличии в бюджете муниципального образования бюджетных ассигнований на финансовое обеспечение мероприятий программы, в том числе оплату труда педагогических работников, содержания помещений, коммунальные расходы, расходные материалы, подготовительные ремонтные работы и др.</w:t>
      </w:r>
    </w:p>
    <w:p w:rsidR="001A4688" w:rsidRPr="00EC15E3" w:rsidRDefault="00607649" w:rsidP="001A4688">
      <w:pPr>
        <w:ind w:firstLine="709"/>
        <w:jc w:val="both"/>
        <w:rPr>
          <w:sz w:val="28"/>
          <w:szCs w:val="28"/>
          <w:lang w:val="ru-RU"/>
        </w:rPr>
      </w:pPr>
      <w:r w:rsidRPr="00EC15E3">
        <w:rPr>
          <w:sz w:val="28"/>
          <w:szCs w:val="28"/>
          <w:lang w:val="ru-RU"/>
        </w:rPr>
        <w:t>7.</w:t>
      </w:r>
      <w:r w:rsidR="001A4688" w:rsidRPr="00EC15E3">
        <w:rPr>
          <w:sz w:val="28"/>
          <w:szCs w:val="28"/>
          <w:lang w:val="ru-RU"/>
        </w:rPr>
        <w:tab/>
        <w:t>Комплекс мер по развитию системы воспитательной работы организаций отдыха детей и их оздоровления муниципального образования</w:t>
      </w:r>
      <w:r w:rsidR="003E59B4">
        <w:rPr>
          <w:sz w:val="28"/>
          <w:szCs w:val="28"/>
          <w:lang w:val="ru-RU"/>
        </w:rPr>
        <w:t>,</w:t>
      </w:r>
      <w:r w:rsidR="001A4688" w:rsidRPr="00EC15E3">
        <w:rPr>
          <w:sz w:val="28"/>
          <w:szCs w:val="28"/>
          <w:lang w:val="ru-RU"/>
        </w:rPr>
        <w:t xml:space="preserve"> </w:t>
      </w:r>
      <w:r w:rsidR="003E59B4">
        <w:rPr>
          <w:sz w:val="28"/>
          <w:szCs w:val="28"/>
          <w:lang w:val="ru-RU"/>
        </w:rPr>
        <w:t>включающий</w:t>
      </w:r>
      <w:r w:rsidR="001A4688" w:rsidRPr="00EC15E3">
        <w:rPr>
          <w:sz w:val="28"/>
          <w:szCs w:val="28"/>
          <w:lang w:val="ru-RU"/>
        </w:rPr>
        <w:t xml:space="preserve"> в себя следующие обязательные мероприятия:</w:t>
      </w:r>
    </w:p>
    <w:p w:rsidR="001A4688" w:rsidRPr="00EC15E3" w:rsidRDefault="001A4688" w:rsidP="001A4688">
      <w:pPr>
        <w:ind w:firstLine="709"/>
        <w:jc w:val="both"/>
        <w:rPr>
          <w:sz w:val="28"/>
          <w:szCs w:val="28"/>
          <w:lang w:val="ru-RU"/>
        </w:rPr>
      </w:pPr>
      <w:r w:rsidRPr="00EC15E3">
        <w:rPr>
          <w:sz w:val="28"/>
          <w:szCs w:val="28"/>
          <w:lang w:val="ru-RU"/>
        </w:rPr>
        <w:t xml:space="preserve">проведение ежегодного повышения квалификации, а также подготовки сотрудников по программам подготовки специалистов в сфере отдыха и оздоровления детей; </w:t>
      </w:r>
    </w:p>
    <w:p w:rsidR="001A4688" w:rsidRPr="00EC15E3" w:rsidRDefault="001A4688" w:rsidP="001A4688">
      <w:pPr>
        <w:ind w:firstLine="709"/>
        <w:jc w:val="both"/>
        <w:rPr>
          <w:sz w:val="28"/>
          <w:szCs w:val="28"/>
          <w:lang w:val="ru-RU"/>
        </w:rPr>
      </w:pPr>
      <w:r w:rsidRPr="00EC15E3">
        <w:rPr>
          <w:sz w:val="28"/>
          <w:szCs w:val="28"/>
          <w:lang w:val="ru-RU"/>
        </w:rPr>
        <w:t>организа</w:t>
      </w:r>
      <w:r w:rsidR="003E59B4">
        <w:rPr>
          <w:sz w:val="28"/>
          <w:szCs w:val="28"/>
          <w:lang w:val="ru-RU"/>
        </w:rPr>
        <w:t>цию</w:t>
      </w:r>
      <w:r w:rsidRPr="00EC15E3">
        <w:rPr>
          <w:sz w:val="28"/>
          <w:szCs w:val="28"/>
          <w:lang w:val="ru-RU"/>
        </w:rPr>
        <w:t xml:space="preserve"> сетевого взаимодействия с образовательными организациями всех уровней;</w:t>
      </w:r>
    </w:p>
    <w:p w:rsidR="001A4688" w:rsidRPr="00EC15E3" w:rsidRDefault="001A4688" w:rsidP="001A4688">
      <w:pPr>
        <w:ind w:firstLine="709"/>
        <w:jc w:val="both"/>
        <w:rPr>
          <w:sz w:val="28"/>
          <w:szCs w:val="28"/>
          <w:lang w:val="ru-RU"/>
        </w:rPr>
      </w:pPr>
      <w:r w:rsidRPr="00EC15E3">
        <w:rPr>
          <w:sz w:val="28"/>
          <w:szCs w:val="28"/>
          <w:lang w:val="ru-RU"/>
        </w:rPr>
        <w:t xml:space="preserve">мероприятия </w:t>
      </w:r>
      <w:r w:rsidR="003E59B4">
        <w:rPr>
          <w:sz w:val="28"/>
          <w:szCs w:val="28"/>
          <w:lang w:val="ru-RU"/>
        </w:rPr>
        <w:t>(</w:t>
      </w:r>
      <w:r w:rsidR="00607649" w:rsidRPr="00EC15E3">
        <w:rPr>
          <w:sz w:val="28"/>
          <w:szCs w:val="28"/>
          <w:lang w:val="ru-RU"/>
        </w:rPr>
        <w:t>«</w:t>
      </w:r>
      <w:r w:rsidRPr="00EC15E3">
        <w:rPr>
          <w:sz w:val="28"/>
          <w:szCs w:val="28"/>
          <w:lang w:val="ru-RU"/>
        </w:rPr>
        <w:t>дорожная карта</w:t>
      </w:r>
      <w:r w:rsidR="00607649" w:rsidRPr="00EC15E3">
        <w:rPr>
          <w:sz w:val="28"/>
          <w:szCs w:val="28"/>
          <w:lang w:val="ru-RU"/>
        </w:rPr>
        <w:t>»</w:t>
      </w:r>
      <w:r w:rsidR="003E59B4">
        <w:rPr>
          <w:sz w:val="28"/>
          <w:szCs w:val="28"/>
          <w:lang w:val="ru-RU"/>
        </w:rPr>
        <w:t>)</w:t>
      </w:r>
      <w:r w:rsidRPr="00EC15E3">
        <w:rPr>
          <w:sz w:val="28"/>
          <w:szCs w:val="28"/>
          <w:lang w:val="ru-RU"/>
        </w:rPr>
        <w:t xml:space="preserve"> по развитию инфраструктуры организаций отдыха детей и их оздоровления в целях реализации программ воспитательной работы организаций системы детского отдыха муниципального образования в соответствии с требованиями настояще</w:t>
      </w:r>
      <w:r w:rsidR="00607649" w:rsidRPr="00EC15E3">
        <w:rPr>
          <w:sz w:val="28"/>
          <w:szCs w:val="28"/>
          <w:lang w:val="ru-RU"/>
        </w:rPr>
        <w:t>го раздела</w:t>
      </w:r>
      <w:r w:rsidRPr="00EC15E3">
        <w:rPr>
          <w:sz w:val="28"/>
          <w:szCs w:val="28"/>
          <w:lang w:val="ru-RU"/>
        </w:rPr>
        <w:t>.</w:t>
      </w:r>
    </w:p>
    <w:p w:rsidR="001A4688" w:rsidRPr="00EC15E3" w:rsidRDefault="001A4688" w:rsidP="001A4688">
      <w:pPr>
        <w:pStyle w:val="151"/>
        <w:shd w:val="clear" w:color="auto" w:fill="auto"/>
        <w:tabs>
          <w:tab w:val="left" w:pos="1541"/>
        </w:tabs>
        <w:spacing w:before="0" w:after="0" w:line="240" w:lineRule="auto"/>
        <w:ind w:right="20" w:firstLine="709"/>
        <w:jc w:val="both"/>
        <w:rPr>
          <w:rStyle w:val="150"/>
          <w:i/>
          <w:iCs/>
          <w:sz w:val="28"/>
          <w:szCs w:val="28"/>
        </w:rPr>
      </w:pPr>
      <w:r w:rsidRPr="00EC15E3">
        <w:rPr>
          <w:rStyle w:val="152"/>
          <w:b w:val="0"/>
          <w:i w:val="0"/>
          <w:iCs w:val="0"/>
          <w:sz w:val="28"/>
          <w:szCs w:val="28"/>
        </w:rPr>
        <w:t xml:space="preserve">Таблица индикаторов </w:t>
      </w:r>
      <w:r w:rsidRPr="00EC15E3">
        <w:rPr>
          <w:rStyle w:val="150"/>
          <w:iCs/>
          <w:sz w:val="28"/>
          <w:szCs w:val="28"/>
        </w:rPr>
        <w:t>(в соответствии минимальными показателями</w:t>
      </w:r>
      <w:r w:rsidR="00607649" w:rsidRPr="00EC15E3">
        <w:rPr>
          <w:rStyle w:val="150"/>
          <w:iCs/>
          <w:sz w:val="28"/>
          <w:szCs w:val="28"/>
        </w:rPr>
        <w:t>, изложенными в следующей таблице</w:t>
      </w:r>
      <w:r w:rsidRPr="00EC15E3">
        <w:rPr>
          <w:rStyle w:val="150"/>
          <w:iCs/>
          <w:sz w:val="28"/>
          <w:szCs w:val="28"/>
        </w:rPr>
        <w:t>).</w:t>
      </w:r>
    </w:p>
    <w:p w:rsidR="001A4688" w:rsidRPr="00EC15E3" w:rsidRDefault="001A4688" w:rsidP="001A4688">
      <w:pPr>
        <w:pStyle w:val="151"/>
        <w:shd w:val="clear" w:color="auto" w:fill="auto"/>
        <w:tabs>
          <w:tab w:val="left" w:pos="1541"/>
        </w:tabs>
        <w:spacing w:before="0" w:after="0" w:line="240" w:lineRule="auto"/>
        <w:ind w:right="20"/>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27"/>
        <w:gridCol w:w="2979"/>
        <w:gridCol w:w="1782"/>
        <w:gridCol w:w="629"/>
        <w:gridCol w:w="708"/>
        <w:gridCol w:w="709"/>
        <w:gridCol w:w="708"/>
        <w:gridCol w:w="710"/>
        <w:gridCol w:w="708"/>
      </w:tblGrid>
      <w:tr w:rsidR="001A4688" w:rsidRPr="00566316" w:rsidTr="001A4688">
        <w:trPr>
          <w:trHeight w:val="536"/>
        </w:trPr>
        <w:tc>
          <w:tcPr>
            <w:tcW w:w="427"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1A4688" w:rsidRPr="00EC15E3" w:rsidRDefault="001A4688" w:rsidP="004E68A3">
            <w:pPr>
              <w:pStyle w:val="a3"/>
              <w:ind w:left="100" w:hanging="100"/>
              <w:jc w:val="center"/>
              <w:rPr>
                <w:rStyle w:val="12pt"/>
                <w:rFonts w:eastAsiaTheme="minorHAnsi"/>
                <w:sz w:val="28"/>
                <w:szCs w:val="28"/>
              </w:rPr>
            </w:pPr>
            <w:r w:rsidRPr="00EC15E3">
              <w:rPr>
                <w:rStyle w:val="12pt"/>
                <w:szCs w:val="28"/>
                <w:lang w:eastAsia="en-US"/>
              </w:rPr>
              <w:t>№</w:t>
            </w:r>
          </w:p>
          <w:p w:rsidR="001A4688" w:rsidRPr="00EC15E3" w:rsidRDefault="001A4688" w:rsidP="004E68A3">
            <w:pPr>
              <w:pStyle w:val="a3"/>
              <w:ind w:left="100" w:hanging="100"/>
              <w:jc w:val="center"/>
              <w:rPr>
                <w:rFonts w:eastAsiaTheme="minorHAnsi"/>
              </w:rPr>
            </w:pPr>
            <w:r w:rsidRPr="00EC15E3">
              <w:rPr>
                <w:rStyle w:val="12pt"/>
                <w:szCs w:val="28"/>
                <w:lang w:eastAsia="en-US"/>
              </w:rPr>
              <w:t>п/п</w:t>
            </w:r>
          </w:p>
        </w:tc>
        <w:tc>
          <w:tcPr>
            <w:tcW w:w="2979"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1A4688" w:rsidRPr="00EC15E3" w:rsidRDefault="001A4688" w:rsidP="004E68A3">
            <w:pPr>
              <w:pStyle w:val="a3"/>
              <w:ind w:left="140"/>
              <w:jc w:val="center"/>
              <w:rPr>
                <w:rFonts w:eastAsiaTheme="minorHAnsi"/>
                <w:szCs w:val="28"/>
                <w:lang w:eastAsia="en-US"/>
              </w:rPr>
            </w:pPr>
            <w:r w:rsidRPr="00EC15E3">
              <w:rPr>
                <w:rStyle w:val="12pt"/>
                <w:szCs w:val="28"/>
                <w:lang w:eastAsia="en-US"/>
              </w:rPr>
              <w:t>Наименование индикатора/показателя</w:t>
            </w:r>
          </w:p>
        </w:tc>
        <w:tc>
          <w:tcPr>
            <w:tcW w:w="1782"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1A4688" w:rsidRPr="00EC15E3" w:rsidRDefault="001A4688" w:rsidP="004E68A3">
            <w:pPr>
              <w:pStyle w:val="a3"/>
              <w:jc w:val="center"/>
              <w:rPr>
                <w:rFonts w:eastAsiaTheme="minorHAnsi"/>
                <w:szCs w:val="28"/>
                <w:lang w:val="ru-RU" w:eastAsia="en-US"/>
              </w:rPr>
            </w:pPr>
            <w:r w:rsidRPr="00EC15E3">
              <w:rPr>
                <w:rStyle w:val="12pt"/>
                <w:szCs w:val="28"/>
                <w:lang w:val="ru-RU" w:eastAsia="en-US"/>
              </w:rPr>
              <w:t>Минимальное</w:t>
            </w:r>
          </w:p>
          <w:p w:rsidR="001A4688" w:rsidRPr="00EC15E3" w:rsidRDefault="001A4688" w:rsidP="004E68A3">
            <w:pPr>
              <w:pStyle w:val="a3"/>
              <w:jc w:val="center"/>
              <w:rPr>
                <w:szCs w:val="28"/>
                <w:lang w:val="ru-RU" w:eastAsia="en-US"/>
              </w:rPr>
            </w:pPr>
            <w:r w:rsidRPr="00EC15E3">
              <w:rPr>
                <w:rStyle w:val="12pt"/>
                <w:szCs w:val="28"/>
                <w:lang w:val="ru-RU" w:eastAsia="en-US"/>
              </w:rPr>
              <w:t>значение,</w:t>
            </w:r>
          </w:p>
          <w:p w:rsidR="001A4688" w:rsidRPr="00EC15E3" w:rsidRDefault="001A4688" w:rsidP="004E68A3">
            <w:pPr>
              <w:pStyle w:val="a3"/>
              <w:jc w:val="center"/>
              <w:rPr>
                <w:rFonts w:eastAsiaTheme="minorHAnsi"/>
                <w:szCs w:val="28"/>
                <w:lang w:val="ru-RU" w:eastAsia="en-US"/>
              </w:rPr>
            </w:pPr>
            <w:r w:rsidRPr="00EC15E3">
              <w:rPr>
                <w:rStyle w:val="12pt"/>
                <w:szCs w:val="28"/>
                <w:lang w:val="ru-RU" w:eastAsia="en-US"/>
              </w:rPr>
              <w:t xml:space="preserve">начиная с </w:t>
            </w:r>
            <w:r w:rsidR="00607649" w:rsidRPr="00EC15E3">
              <w:rPr>
                <w:rStyle w:val="12pt"/>
                <w:szCs w:val="28"/>
                <w:lang w:val="ru-RU" w:eastAsia="en-US"/>
              </w:rPr>
              <w:br/>
            </w:r>
            <w:r w:rsidRPr="00EC15E3">
              <w:rPr>
                <w:rStyle w:val="12pt"/>
                <w:szCs w:val="28"/>
                <w:lang w:val="ru-RU" w:eastAsia="en-US"/>
              </w:rPr>
              <w:t>2019 года</w:t>
            </w:r>
          </w:p>
        </w:tc>
        <w:tc>
          <w:tcPr>
            <w:tcW w:w="4172" w:type="dxa"/>
            <w:gridSpan w:val="6"/>
            <w:tcBorders>
              <w:top w:val="single" w:sz="4" w:space="0" w:color="auto"/>
              <w:left w:val="single" w:sz="4" w:space="0" w:color="auto"/>
              <w:bottom w:val="single" w:sz="4" w:space="0" w:color="auto"/>
              <w:right w:val="single" w:sz="4" w:space="0" w:color="auto"/>
            </w:tcBorders>
            <w:shd w:val="clear" w:color="auto" w:fill="FFFFFF"/>
            <w:hideMark/>
          </w:tcPr>
          <w:p w:rsidR="001A4688" w:rsidRPr="00EC15E3" w:rsidRDefault="001A4688" w:rsidP="004E68A3">
            <w:pPr>
              <w:pStyle w:val="a3"/>
              <w:jc w:val="center"/>
              <w:rPr>
                <w:rStyle w:val="12pt"/>
                <w:rFonts w:eastAsiaTheme="minorHAnsi"/>
                <w:sz w:val="28"/>
                <w:szCs w:val="28"/>
                <w:lang w:val="ru-RU"/>
              </w:rPr>
            </w:pPr>
            <w:r w:rsidRPr="00EC15E3">
              <w:rPr>
                <w:rStyle w:val="12pt"/>
                <w:szCs w:val="28"/>
                <w:lang w:val="ru-RU" w:eastAsia="en-US"/>
              </w:rPr>
              <w:t>Значение муниципального образования Кемеровской области</w:t>
            </w:r>
          </w:p>
        </w:tc>
      </w:tr>
      <w:tr w:rsidR="001A4688" w:rsidRPr="00EC15E3" w:rsidTr="004E68A3">
        <w:trPr>
          <w:trHeight w:hRule="exact" w:val="523"/>
        </w:trPr>
        <w:tc>
          <w:tcPr>
            <w:tcW w:w="427" w:type="dxa"/>
            <w:vMerge/>
            <w:tcBorders>
              <w:top w:val="single" w:sz="4" w:space="0" w:color="auto"/>
              <w:left w:val="single" w:sz="4" w:space="0" w:color="auto"/>
              <w:bottom w:val="single" w:sz="4" w:space="0" w:color="auto"/>
              <w:right w:val="single" w:sz="4" w:space="0" w:color="auto"/>
            </w:tcBorders>
            <w:vAlign w:val="center"/>
            <w:hideMark/>
          </w:tcPr>
          <w:p w:rsidR="001A4688" w:rsidRPr="00EC15E3" w:rsidRDefault="001A4688" w:rsidP="004E68A3">
            <w:pPr>
              <w:rPr>
                <w:rFonts w:eastAsiaTheme="minorHAnsi"/>
                <w:sz w:val="28"/>
                <w:szCs w:val="24"/>
                <w:lang w:val="ru-RU"/>
              </w:rPr>
            </w:pPr>
          </w:p>
        </w:tc>
        <w:tc>
          <w:tcPr>
            <w:tcW w:w="2979" w:type="dxa"/>
            <w:vMerge/>
            <w:tcBorders>
              <w:top w:val="single" w:sz="4" w:space="0" w:color="auto"/>
              <w:left w:val="single" w:sz="4" w:space="0" w:color="auto"/>
              <w:bottom w:val="single" w:sz="4" w:space="0" w:color="auto"/>
              <w:right w:val="single" w:sz="4" w:space="0" w:color="auto"/>
            </w:tcBorders>
            <w:vAlign w:val="center"/>
            <w:hideMark/>
          </w:tcPr>
          <w:p w:rsidR="001A4688" w:rsidRPr="00EC15E3" w:rsidRDefault="001A4688" w:rsidP="004E68A3">
            <w:pPr>
              <w:rPr>
                <w:rFonts w:eastAsiaTheme="minorHAnsi"/>
                <w:sz w:val="28"/>
                <w:szCs w:val="28"/>
                <w:lang w:val="ru-RU" w:eastAsia="en-US"/>
              </w:rPr>
            </w:pPr>
          </w:p>
        </w:tc>
        <w:tc>
          <w:tcPr>
            <w:tcW w:w="1782" w:type="dxa"/>
            <w:vMerge/>
            <w:tcBorders>
              <w:top w:val="single" w:sz="4" w:space="0" w:color="auto"/>
              <w:left w:val="single" w:sz="4" w:space="0" w:color="auto"/>
              <w:bottom w:val="single" w:sz="4" w:space="0" w:color="auto"/>
              <w:right w:val="single" w:sz="4" w:space="0" w:color="auto"/>
            </w:tcBorders>
            <w:vAlign w:val="center"/>
            <w:hideMark/>
          </w:tcPr>
          <w:p w:rsidR="001A4688" w:rsidRPr="00EC15E3" w:rsidRDefault="001A4688" w:rsidP="004E68A3">
            <w:pPr>
              <w:rPr>
                <w:rFonts w:eastAsiaTheme="minorHAnsi"/>
                <w:sz w:val="28"/>
                <w:szCs w:val="28"/>
                <w:lang w:val="ru-RU" w:eastAsia="en-US"/>
              </w:rPr>
            </w:pPr>
          </w:p>
        </w:tc>
        <w:tc>
          <w:tcPr>
            <w:tcW w:w="629" w:type="dxa"/>
            <w:tcBorders>
              <w:top w:val="single" w:sz="4" w:space="0" w:color="auto"/>
              <w:left w:val="single" w:sz="4" w:space="0" w:color="auto"/>
              <w:bottom w:val="single" w:sz="4" w:space="0" w:color="auto"/>
              <w:right w:val="single" w:sz="4" w:space="0" w:color="auto"/>
            </w:tcBorders>
            <w:shd w:val="clear" w:color="auto" w:fill="FFFFFF"/>
            <w:hideMark/>
          </w:tcPr>
          <w:p w:rsidR="001A4688" w:rsidRPr="00EC15E3" w:rsidRDefault="001A4688" w:rsidP="004E68A3">
            <w:pPr>
              <w:pStyle w:val="a3"/>
              <w:jc w:val="center"/>
              <w:rPr>
                <w:rFonts w:eastAsiaTheme="minorHAnsi"/>
                <w:szCs w:val="28"/>
                <w:lang w:eastAsia="en-US"/>
              </w:rPr>
            </w:pPr>
            <w:r w:rsidRPr="00EC15E3">
              <w:rPr>
                <w:rStyle w:val="12pt"/>
                <w:szCs w:val="28"/>
                <w:lang w:eastAsia="en-US"/>
              </w:rPr>
              <w:t>2020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1A4688" w:rsidRPr="00EC15E3" w:rsidRDefault="001A4688" w:rsidP="004E68A3">
            <w:pPr>
              <w:pStyle w:val="a3"/>
              <w:jc w:val="center"/>
              <w:rPr>
                <w:rFonts w:eastAsiaTheme="minorHAnsi"/>
                <w:szCs w:val="28"/>
                <w:lang w:eastAsia="en-US"/>
              </w:rPr>
            </w:pPr>
            <w:r w:rsidRPr="00EC15E3">
              <w:rPr>
                <w:rStyle w:val="12pt"/>
                <w:szCs w:val="28"/>
                <w:lang w:eastAsia="en-US"/>
              </w:rPr>
              <w:t>2021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1A4688" w:rsidRPr="00EC15E3" w:rsidRDefault="001A4688" w:rsidP="004E68A3">
            <w:pPr>
              <w:pStyle w:val="a3"/>
              <w:jc w:val="center"/>
              <w:rPr>
                <w:rFonts w:eastAsiaTheme="minorHAnsi"/>
                <w:szCs w:val="28"/>
                <w:lang w:eastAsia="en-US"/>
              </w:rPr>
            </w:pPr>
            <w:r w:rsidRPr="00EC15E3">
              <w:rPr>
                <w:rStyle w:val="12pt"/>
                <w:szCs w:val="28"/>
                <w:lang w:eastAsia="en-US"/>
              </w:rPr>
              <w:t>2022</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1A4688" w:rsidRPr="00EC15E3" w:rsidRDefault="001A4688" w:rsidP="004E68A3">
            <w:pPr>
              <w:pStyle w:val="a3"/>
              <w:jc w:val="center"/>
              <w:rPr>
                <w:rStyle w:val="12pt"/>
                <w:rFonts w:eastAsiaTheme="minorHAnsi"/>
                <w:sz w:val="28"/>
                <w:szCs w:val="28"/>
              </w:rPr>
            </w:pPr>
            <w:r w:rsidRPr="00EC15E3">
              <w:rPr>
                <w:rStyle w:val="12pt"/>
                <w:szCs w:val="28"/>
                <w:lang w:eastAsia="en-US"/>
              </w:rPr>
              <w:t>2023</w:t>
            </w:r>
          </w:p>
        </w:tc>
        <w:tc>
          <w:tcPr>
            <w:tcW w:w="710" w:type="dxa"/>
            <w:tcBorders>
              <w:top w:val="single" w:sz="4" w:space="0" w:color="auto"/>
              <w:left w:val="single" w:sz="4" w:space="0" w:color="auto"/>
              <w:bottom w:val="single" w:sz="4" w:space="0" w:color="auto"/>
              <w:right w:val="single" w:sz="4" w:space="0" w:color="auto"/>
            </w:tcBorders>
            <w:shd w:val="clear" w:color="auto" w:fill="FFFFFF"/>
            <w:hideMark/>
          </w:tcPr>
          <w:p w:rsidR="001A4688" w:rsidRPr="00EC15E3" w:rsidRDefault="001A4688" w:rsidP="004E68A3">
            <w:pPr>
              <w:pStyle w:val="a3"/>
              <w:jc w:val="center"/>
              <w:rPr>
                <w:rStyle w:val="12pt"/>
                <w:rFonts w:eastAsiaTheme="minorHAnsi"/>
                <w:sz w:val="28"/>
                <w:szCs w:val="28"/>
              </w:rPr>
            </w:pPr>
            <w:r w:rsidRPr="00EC15E3">
              <w:rPr>
                <w:rStyle w:val="12pt"/>
                <w:szCs w:val="28"/>
                <w:lang w:eastAsia="en-US"/>
              </w:rPr>
              <w:t>2024</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1A4688" w:rsidRPr="00EC15E3" w:rsidRDefault="001A4688" w:rsidP="004E68A3">
            <w:pPr>
              <w:pStyle w:val="a3"/>
              <w:jc w:val="center"/>
              <w:rPr>
                <w:rStyle w:val="12pt"/>
                <w:rFonts w:eastAsiaTheme="minorHAnsi"/>
                <w:sz w:val="28"/>
                <w:szCs w:val="28"/>
              </w:rPr>
            </w:pPr>
            <w:r w:rsidRPr="00EC15E3">
              <w:rPr>
                <w:rStyle w:val="12pt"/>
                <w:szCs w:val="28"/>
                <w:lang w:eastAsia="en-US"/>
              </w:rPr>
              <w:t>2025</w:t>
            </w:r>
          </w:p>
        </w:tc>
      </w:tr>
      <w:tr w:rsidR="001A4688" w:rsidRPr="00EC15E3" w:rsidTr="001A4688">
        <w:trPr>
          <w:trHeight w:hRule="exact" w:val="2907"/>
        </w:trPr>
        <w:tc>
          <w:tcPr>
            <w:tcW w:w="427" w:type="dxa"/>
            <w:tcBorders>
              <w:top w:val="single" w:sz="4" w:space="0" w:color="auto"/>
              <w:left w:val="single" w:sz="4" w:space="0" w:color="auto"/>
              <w:bottom w:val="single" w:sz="4" w:space="0" w:color="auto"/>
              <w:right w:val="single" w:sz="4" w:space="0" w:color="auto"/>
            </w:tcBorders>
            <w:shd w:val="clear" w:color="auto" w:fill="FFFFFF"/>
            <w:hideMark/>
          </w:tcPr>
          <w:p w:rsidR="001A4688" w:rsidRPr="00EC15E3" w:rsidRDefault="00612A71" w:rsidP="004E68A3">
            <w:pPr>
              <w:jc w:val="center"/>
              <w:rPr>
                <w:rStyle w:val="12pt"/>
                <w:rFonts w:eastAsia="Calibri"/>
                <w:spacing w:val="0"/>
              </w:rPr>
            </w:pPr>
            <w:r w:rsidRPr="00EC15E3">
              <w:rPr>
                <w:rStyle w:val="12pt"/>
                <w:lang w:val="ru-RU" w:eastAsia="en-US"/>
              </w:rPr>
              <w:t>1</w:t>
            </w:r>
          </w:p>
        </w:tc>
        <w:tc>
          <w:tcPr>
            <w:tcW w:w="2979" w:type="dxa"/>
            <w:tcBorders>
              <w:top w:val="single" w:sz="4" w:space="0" w:color="auto"/>
              <w:left w:val="single" w:sz="4" w:space="0" w:color="auto"/>
              <w:bottom w:val="single" w:sz="4" w:space="0" w:color="auto"/>
              <w:right w:val="single" w:sz="4" w:space="0" w:color="auto"/>
            </w:tcBorders>
            <w:shd w:val="clear" w:color="auto" w:fill="FFFFFF"/>
            <w:hideMark/>
          </w:tcPr>
          <w:p w:rsidR="001A4688" w:rsidRPr="00EC15E3" w:rsidRDefault="001A4688" w:rsidP="00607649">
            <w:pPr>
              <w:ind w:left="140"/>
              <w:rPr>
                <w:rStyle w:val="12pt"/>
                <w:rFonts w:eastAsia="Calibri"/>
                <w:spacing w:val="0"/>
                <w:lang w:val="ru-RU"/>
              </w:rPr>
            </w:pPr>
            <w:r w:rsidRPr="00EC15E3">
              <w:rPr>
                <w:rStyle w:val="12pt"/>
                <w:lang w:val="ru-RU" w:eastAsia="en-US"/>
              </w:rPr>
              <w:t>Охват детей-инвалидов и детей с огра</w:t>
            </w:r>
            <w:r w:rsidR="00607649" w:rsidRPr="00EC15E3">
              <w:rPr>
                <w:rStyle w:val="12pt"/>
                <w:lang w:val="ru-RU" w:eastAsia="en-US"/>
              </w:rPr>
              <w:t>ниченными возможностями здоровья</w:t>
            </w:r>
            <w:r w:rsidRPr="00EC15E3">
              <w:rPr>
                <w:rStyle w:val="12pt"/>
                <w:lang w:val="ru-RU" w:eastAsia="en-US"/>
              </w:rPr>
              <w:t xml:space="preserve"> мероприятиями системы воспитательной работы муниципального образования Кемеровской области от общей численности участников, (процент</w:t>
            </w:r>
            <w:r w:rsidR="00607649" w:rsidRPr="00EC15E3">
              <w:rPr>
                <w:rStyle w:val="12pt"/>
                <w:lang w:val="ru-RU" w:eastAsia="en-US"/>
              </w:rPr>
              <w:t>ов</w:t>
            </w:r>
            <w:r w:rsidRPr="00EC15E3">
              <w:rPr>
                <w:rStyle w:val="12pt"/>
                <w:lang w:val="ru-RU" w:eastAsia="en-US"/>
              </w:rPr>
              <w:t>)</w:t>
            </w:r>
          </w:p>
        </w:tc>
        <w:tc>
          <w:tcPr>
            <w:tcW w:w="1782" w:type="dxa"/>
            <w:tcBorders>
              <w:top w:val="single" w:sz="4" w:space="0" w:color="auto"/>
              <w:left w:val="single" w:sz="4" w:space="0" w:color="auto"/>
              <w:bottom w:val="single" w:sz="4" w:space="0" w:color="auto"/>
              <w:right w:val="single" w:sz="4" w:space="0" w:color="auto"/>
            </w:tcBorders>
            <w:shd w:val="clear" w:color="auto" w:fill="FFFFFF"/>
            <w:hideMark/>
          </w:tcPr>
          <w:p w:rsidR="001A4688" w:rsidRPr="00EC15E3" w:rsidRDefault="001A4688" w:rsidP="004E68A3">
            <w:pPr>
              <w:pStyle w:val="a3"/>
              <w:jc w:val="center"/>
              <w:rPr>
                <w:rStyle w:val="12pt"/>
                <w:rFonts w:eastAsiaTheme="minorHAnsi"/>
              </w:rPr>
            </w:pPr>
            <w:r w:rsidRPr="00EC15E3">
              <w:rPr>
                <w:rStyle w:val="12pt"/>
                <w:lang w:eastAsia="en-US"/>
              </w:rPr>
              <w:t>5%</w:t>
            </w:r>
          </w:p>
        </w:tc>
        <w:tc>
          <w:tcPr>
            <w:tcW w:w="629" w:type="dxa"/>
            <w:tcBorders>
              <w:top w:val="single" w:sz="4" w:space="0" w:color="auto"/>
              <w:left w:val="single" w:sz="4" w:space="0" w:color="auto"/>
              <w:bottom w:val="single" w:sz="4" w:space="0" w:color="auto"/>
              <w:right w:val="single" w:sz="4" w:space="0" w:color="auto"/>
            </w:tcBorders>
            <w:shd w:val="clear" w:color="auto" w:fill="FFFFFF"/>
            <w:hideMark/>
          </w:tcPr>
          <w:p w:rsidR="001A4688" w:rsidRPr="00EC15E3" w:rsidRDefault="001A4688" w:rsidP="004E68A3">
            <w:pPr>
              <w:jc w:val="center"/>
              <w:rPr>
                <w:rFonts w:eastAsia="Calibri"/>
                <w:sz w:val="24"/>
                <w:szCs w:val="24"/>
                <w:lang w:eastAsia="en-US"/>
              </w:rPr>
            </w:pPr>
            <w:r w:rsidRPr="00EC15E3">
              <w:rPr>
                <w:sz w:val="24"/>
                <w:szCs w:val="24"/>
                <w:lang w:eastAsia="en-US"/>
              </w:rPr>
              <w:t>+5%</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1A4688" w:rsidRPr="00EC15E3" w:rsidRDefault="001A4688" w:rsidP="004E68A3">
            <w:pPr>
              <w:jc w:val="center"/>
              <w:rPr>
                <w:rFonts w:eastAsia="Calibri"/>
                <w:sz w:val="24"/>
                <w:szCs w:val="24"/>
                <w:lang w:eastAsia="en-US"/>
              </w:rPr>
            </w:pPr>
            <w:r w:rsidRPr="00EC15E3">
              <w:rPr>
                <w:sz w:val="24"/>
                <w:szCs w:val="24"/>
                <w:lang w:eastAsia="en-US"/>
              </w:rPr>
              <w:t>+10%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1A4688" w:rsidRPr="00EC15E3" w:rsidRDefault="001A4688" w:rsidP="004E68A3">
            <w:pPr>
              <w:jc w:val="center"/>
              <w:rPr>
                <w:rFonts w:eastAsia="Calibri"/>
                <w:sz w:val="24"/>
                <w:szCs w:val="24"/>
                <w:lang w:eastAsia="en-US"/>
              </w:rPr>
            </w:pPr>
            <w:r w:rsidRPr="00EC15E3">
              <w:rPr>
                <w:sz w:val="24"/>
                <w:szCs w:val="24"/>
                <w:lang w:eastAsia="en-US"/>
              </w:rPr>
              <w:t>+20%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1A4688" w:rsidRPr="00EC15E3" w:rsidRDefault="001A4688" w:rsidP="004E68A3">
            <w:pPr>
              <w:jc w:val="center"/>
              <w:rPr>
                <w:rFonts w:eastAsia="Calibri"/>
                <w:sz w:val="24"/>
                <w:szCs w:val="24"/>
                <w:lang w:eastAsia="en-US"/>
              </w:rPr>
            </w:pPr>
            <w:r w:rsidRPr="00EC15E3">
              <w:rPr>
                <w:sz w:val="24"/>
                <w:szCs w:val="24"/>
                <w:lang w:eastAsia="en-US"/>
              </w:rPr>
              <w:t>+30%</w:t>
            </w:r>
          </w:p>
        </w:tc>
        <w:tc>
          <w:tcPr>
            <w:tcW w:w="710" w:type="dxa"/>
            <w:tcBorders>
              <w:top w:val="single" w:sz="4" w:space="0" w:color="auto"/>
              <w:left w:val="single" w:sz="4" w:space="0" w:color="auto"/>
              <w:bottom w:val="single" w:sz="4" w:space="0" w:color="auto"/>
              <w:right w:val="single" w:sz="4" w:space="0" w:color="auto"/>
            </w:tcBorders>
            <w:shd w:val="clear" w:color="auto" w:fill="FFFFFF"/>
            <w:hideMark/>
          </w:tcPr>
          <w:p w:rsidR="001A4688" w:rsidRPr="00EC15E3" w:rsidRDefault="001A4688" w:rsidP="004E68A3">
            <w:pPr>
              <w:jc w:val="center"/>
              <w:rPr>
                <w:rFonts w:eastAsia="Calibri"/>
                <w:sz w:val="24"/>
                <w:szCs w:val="24"/>
                <w:lang w:eastAsia="en-US"/>
              </w:rPr>
            </w:pPr>
            <w:r w:rsidRPr="00EC15E3">
              <w:rPr>
                <w:sz w:val="24"/>
                <w:szCs w:val="24"/>
                <w:lang w:eastAsia="en-US"/>
              </w:rPr>
              <w:t>+40%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1A4688" w:rsidRPr="00EC15E3" w:rsidRDefault="001A4688" w:rsidP="004E68A3">
            <w:pPr>
              <w:jc w:val="center"/>
              <w:rPr>
                <w:rFonts w:eastAsia="Calibri"/>
                <w:sz w:val="24"/>
                <w:szCs w:val="24"/>
                <w:lang w:eastAsia="en-US"/>
              </w:rPr>
            </w:pPr>
            <w:r w:rsidRPr="00EC15E3">
              <w:rPr>
                <w:sz w:val="24"/>
                <w:szCs w:val="24"/>
                <w:lang w:eastAsia="en-US"/>
              </w:rPr>
              <w:t>+45%</w:t>
            </w:r>
          </w:p>
        </w:tc>
      </w:tr>
      <w:tr w:rsidR="001A4688" w:rsidRPr="00EC15E3" w:rsidTr="00C161BE">
        <w:trPr>
          <w:trHeight w:hRule="exact" w:val="2779"/>
        </w:trPr>
        <w:tc>
          <w:tcPr>
            <w:tcW w:w="427" w:type="dxa"/>
            <w:tcBorders>
              <w:top w:val="single" w:sz="4" w:space="0" w:color="auto"/>
              <w:left w:val="single" w:sz="4" w:space="0" w:color="auto"/>
              <w:bottom w:val="nil"/>
              <w:right w:val="single" w:sz="4" w:space="0" w:color="auto"/>
            </w:tcBorders>
            <w:shd w:val="clear" w:color="auto" w:fill="FFFFFF"/>
            <w:hideMark/>
          </w:tcPr>
          <w:p w:rsidR="001A4688" w:rsidRPr="00EC15E3" w:rsidRDefault="001A4688" w:rsidP="004E68A3">
            <w:pPr>
              <w:jc w:val="center"/>
              <w:rPr>
                <w:rFonts w:eastAsia="Calibri"/>
                <w:sz w:val="24"/>
                <w:szCs w:val="24"/>
                <w:lang w:eastAsia="en-US"/>
              </w:rPr>
            </w:pPr>
            <w:r w:rsidRPr="00EC15E3">
              <w:rPr>
                <w:rStyle w:val="12pt"/>
                <w:lang w:eastAsia="en-US"/>
              </w:rPr>
              <w:t>2</w:t>
            </w:r>
          </w:p>
        </w:tc>
        <w:tc>
          <w:tcPr>
            <w:tcW w:w="2979" w:type="dxa"/>
            <w:tcBorders>
              <w:top w:val="single" w:sz="4" w:space="0" w:color="auto"/>
              <w:left w:val="single" w:sz="4" w:space="0" w:color="auto"/>
              <w:bottom w:val="nil"/>
              <w:right w:val="single" w:sz="4" w:space="0" w:color="auto"/>
            </w:tcBorders>
            <w:shd w:val="clear" w:color="auto" w:fill="FFFFFF"/>
            <w:hideMark/>
          </w:tcPr>
          <w:p w:rsidR="001A4688" w:rsidRPr="00EC15E3" w:rsidRDefault="001A4688" w:rsidP="00607649">
            <w:pPr>
              <w:ind w:left="140"/>
              <w:rPr>
                <w:rFonts w:eastAsia="Calibri"/>
                <w:sz w:val="24"/>
                <w:szCs w:val="24"/>
                <w:lang w:val="ru-RU" w:eastAsia="en-US"/>
              </w:rPr>
            </w:pPr>
            <w:r w:rsidRPr="00EC15E3">
              <w:rPr>
                <w:rStyle w:val="12pt"/>
                <w:lang w:val="ru-RU" w:eastAsia="en-US"/>
              </w:rPr>
              <w:t>Доля отдельных групп сотрудников, прошедших подготовку (повышение квалификации по програ</w:t>
            </w:r>
            <w:r w:rsidR="00607649" w:rsidRPr="00EC15E3">
              <w:rPr>
                <w:rStyle w:val="12pt"/>
                <w:lang w:val="ru-RU" w:eastAsia="en-US"/>
              </w:rPr>
              <w:t>ммам (курсам, модулям) (процентов</w:t>
            </w:r>
            <w:r w:rsidRPr="00EC15E3">
              <w:rPr>
                <w:rStyle w:val="12pt"/>
                <w:lang w:val="ru-RU" w:eastAsia="en-US"/>
              </w:rPr>
              <w:t>):</w:t>
            </w:r>
          </w:p>
          <w:p w:rsidR="001A4688" w:rsidRPr="00EC15E3" w:rsidRDefault="00607649" w:rsidP="00607649">
            <w:pPr>
              <w:ind w:left="140"/>
              <w:rPr>
                <w:sz w:val="24"/>
                <w:szCs w:val="24"/>
                <w:lang w:val="ru-RU" w:eastAsia="en-US"/>
              </w:rPr>
            </w:pPr>
            <w:r w:rsidRPr="00EC15E3">
              <w:rPr>
                <w:rStyle w:val="12pt"/>
                <w:lang w:val="ru-RU" w:eastAsia="en-US"/>
              </w:rPr>
              <w:t>п</w:t>
            </w:r>
            <w:r w:rsidR="001A4688" w:rsidRPr="00EC15E3">
              <w:rPr>
                <w:rStyle w:val="12pt"/>
                <w:lang w:val="ru-RU" w:eastAsia="en-US"/>
              </w:rPr>
              <w:t xml:space="preserve">едагогические работники, в том числе без педагогического образования </w:t>
            </w:r>
          </w:p>
        </w:tc>
        <w:tc>
          <w:tcPr>
            <w:tcW w:w="1782" w:type="dxa"/>
            <w:tcBorders>
              <w:top w:val="single" w:sz="4" w:space="0" w:color="auto"/>
              <w:left w:val="single" w:sz="4" w:space="0" w:color="auto"/>
              <w:bottom w:val="nil"/>
              <w:right w:val="single" w:sz="4" w:space="0" w:color="auto"/>
            </w:tcBorders>
            <w:shd w:val="clear" w:color="auto" w:fill="FFFFFF"/>
            <w:vAlign w:val="bottom"/>
            <w:hideMark/>
          </w:tcPr>
          <w:p w:rsidR="001A4688" w:rsidRPr="00EC15E3" w:rsidRDefault="001A4688" w:rsidP="004E68A3">
            <w:pPr>
              <w:pStyle w:val="a3"/>
              <w:jc w:val="center"/>
              <w:rPr>
                <w:spacing w:val="-5"/>
                <w:sz w:val="24"/>
                <w:shd w:val="clear" w:color="auto" w:fill="FFFFFF"/>
                <w:lang w:val="ru-RU" w:eastAsia="en-US"/>
              </w:rPr>
            </w:pPr>
            <w:r w:rsidRPr="00EC15E3">
              <w:rPr>
                <w:rStyle w:val="12pt"/>
                <w:lang w:eastAsia="en-US"/>
              </w:rPr>
              <w:t>100</w:t>
            </w:r>
          </w:p>
        </w:tc>
        <w:tc>
          <w:tcPr>
            <w:tcW w:w="629" w:type="dxa"/>
            <w:tcBorders>
              <w:top w:val="single" w:sz="4" w:space="0" w:color="auto"/>
              <w:left w:val="single" w:sz="4" w:space="0" w:color="auto"/>
              <w:bottom w:val="nil"/>
              <w:right w:val="single" w:sz="4" w:space="0" w:color="auto"/>
            </w:tcBorders>
            <w:shd w:val="clear" w:color="auto" w:fill="FFFFFF"/>
          </w:tcPr>
          <w:p w:rsidR="001A4688" w:rsidRPr="00EC15E3" w:rsidRDefault="001A4688" w:rsidP="004E68A3">
            <w:pPr>
              <w:rPr>
                <w:rFonts w:eastAsia="Calibri"/>
                <w:sz w:val="24"/>
                <w:szCs w:val="24"/>
                <w:lang w:eastAsia="en-US"/>
              </w:rPr>
            </w:pPr>
          </w:p>
        </w:tc>
        <w:tc>
          <w:tcPr>
            <w:tcW w:w="708" w:type="dxa"/>
            <w:tcBorders>
              <w:top w:val="single" w:sz="4" w:space="0" w:color="auto"/>
              <w:left w:val="single" w:sz="4" w:space="0" w:color="auto"/>
              <w:bottom w:val="nil"/>
              <w:right w:val="single" w:sz="4" w:space="0" w:color="auto"/>
            </w:tcBorders>
            <w:shd w:val="clear" w:color="auto" w:fill="FFFFFF"/>
          </w:tcPr>
          <w:p w:rsidR="001A4688" w:rsidRPr="00EC15E3" w:rsidRDefault="001A4688" w:rsidP="004E68A3">
            <w:pPr>
              <w:rPr>
                <w:rFonts w:eastAsia="Calibri"/>
                <w:sz w:val="24"/>
                <w:szCs w:val="24"/>
                <w:lang w:eastAsia="en-US"/>
              </w:rPr>
            </w:pPr>
          </w:p>
        </w:tc>
        <w:tc>
          <w:tcPr>
            <w:tcW w:w="709" w:type="dxa"/>
            <w:tcBorders>
              <w:top w:val="single" w:sz="4" w:space="0" w:color="auto"/>
              <w:left w:val="single" w:sz="4" w:space="0" w:color="auto"/>
              <w:bottom w:val="nil"/>
              <w:right w:val="single" w:sz="4" w:space="0" w:color="auto"/>
            </w:tcBorders>
            <w:shd w:val="clear" w:color="auto" w:fill="FFFFFF"/>
          </w:tcPr>
          <w:p w:rsidR="001A4688" w:rsidRPr="00EC15E3" w:rsidRDefault="001A4688" w:rsidP="004E68A3">
            <w:pPr>
              <w:rPr>
                <w:rFonts w:eastAsia="Calibri"/>
                <w:sz w:val="24"/>
                <w:szCs w:val="24"/>
                <w:lang w:eastAsia="en-US"/>
              </w:rPr>
            </w:pPr>
          </w:p>
        </w:tc>
        <w:tc>
          <w:tcPr>
            <w:tcW w:w="708" w:type="dxa"/>
            <w:tcBorders>
              <w:top w:val="single" w:sz="4" w:space="0" w:color="auto"/>
              <w:left w:val="single" w:sz="4" w:space="0" w:color="auto"/>
              <w:bottom w:val="nil"/>
              <w:right w:val="single" w:sz="4" w:space="0" w:color="auto"/>
            </w:tcBorders>
            <w:shd w:val="clear" w:color="auto" w:fill="FFFFFF"/>
          </w:tcPr>
          <w:p w:rsidR="001A4688" w:rsidRPr="00EC15E3" w:rsidRDefault="001A4688" w:rsidP="004E68A3">
            <w:pPr>
              <w:rPr>
                <w:rFonts w:eastAsia="Calibri"/>
                <w:sz w:val="24"/>
                <w:szCs w:val="24"/>
                <w:lang w:eastAsia="en-US"/>
              </w:rPr>
            </w:pPr>
          </w:p>
        </w:tc>
        <w:tc>
          <w:tcPr>
            <w:tcW w:w="710" w:type="dxa"/>
            <w:tcBorders>
              <w:top w:val="single" w:sz="4" w:space="0" w:color="auto"/>
              <w:left w:val="single" w:sz="4" w:space="0" w:color="auto"/>
              <w:bottom w:val="nil"/>
              <w:right w:val="single" w:sz="4" w:space="0" w:color="auto"/>
            </w:tcBorders>
            <w:shd w:val="clear" w:color="auto" w:fill="FFFFFF"/>
          </w:tcPr>
          <w:p w:rsidR="001A4688" w:rsidRPr="00EC15E3" w:rsidRDefault="001A4688" w:rsidP="004E68A3">
            <w:pPr>
              <w:rPr>
                <w:rFonts w:eastAsia="Calibri"/>
                <w:sz w:val="24"/>
                <w:szCs w:val="24"/>
                <w:lang w:eastAsia="en-US"/>
              </w:rPr>
            </w:pPr>
          </w:p>
        </w:tc>
        <w:tc>
          <w:tcPr>
            <w:tcW w:w="708" w:type="dxa"/>
            <w:tcBorders>
              <w:top w:val="single" w:sz="4" w:space="0" w:color="auto"/>
              <w:left w:val="single" w:sz="4" w:space="0" w:color="auto"/>
              <w:bottom w:val="nil"/>
              <w:right w:val="single" w:sz="4" w:space="0" w:color="auto"/>
            </w:tcBorders>
            <w:shd w:val="clear" w:color="auto" w:fill="FFFFFF"/>
          </w:tcPr>
          <w:p w:rsidR="001A4688" w:rsidRPr="00EC15E3" w:rsidRDefault="001A4688" w:rsidP="004E68A3">
            <w:pPr>
              <w:rPr>
                <w:rFonts w:eastAsia="Calibri"/>
                <w:sz w:val="24"/>
                <w:szCs w:val="24"/>
                <w:lang w:eastAsia="en-US"/>
              </w:rPr>
            </w:pPr>
          </w:p>
        </w:tc>
      </w:tr>
      <w:tr w:rsidR="001A4688" w:rsidRPr="00EC15E3" w:rsidTr="00E923C1">
        <w:trPr>
          <w:trHeight w:hRule="exact" w:val="302"/>
        </w:trPr>
        <w:tc>
          <w:tcPr>
            <w:tcW w:w="427" w:type="dxa"/>
            <w:vMerge w:val="restart"/>
            <w:tcBorders>
              <w:top w:val="nil"/>
              <w:left w:val="single" w:sz="4" w:space="0" w:color="auto"/>
              <w:bottom w:val="single" w:sz="4" w:space="0" w:color="auto"/>
              <w:right w:val="single" w:sz="4" w:space="0" w:color="auto"/>
            </w:tcBorders>
            <w:vAlign w:val="center"/>
            <w:hideMark/>
          </w:tcPr>
          <w:p w:rsidR="001A4688" w:rsidRPr="00EC15E3" w:rsidRDefault="001A4688" w:rsidP="004E68A3">
            <w:pPr>
              <w:rPr>
                <w:rFonts w:eastAsia="Calibri"/>
                <w:sz w:val="24"/>
                <w:szCs w:val="24"/>
                <w:lang w:eastAsia="en-US"/>
              </w:rPr>
            </w:pPr>
          </w:p>
        </w:tc>
        <w:tc>
          <w:tcPr>
            <w:tcW w:w="2979" w:type="dxa"/>
            <w:tcBorders>
              <w:top w:val="nil"/>
              <w:left w:val="single" w:sz="4" w:space="0" w:color="auto"/>
              <w:bottom w:val="nil"/>
              <w:right w:val="single" w:sz="4" w:space="0" w:color="auto"/>
            </w:tcBorders>
            <w:shd w:val="clear" w:color="auto" w:fill="FFFFFF"/>
            <w:hideMark/>
          </w:tcPr>
          <w:p w:rsidR="001A4688" w:rsidRPr="00EC15E3" w:rsidRDefault="00607649" w:rsidP="00607649">
            <w:pPr>
              <w:ind w:left="140"/>
              <w:rPr>
                <w:rStyle w:val="12pt"/>
              </w:rPr>
            </w:pPr>
            <w:r w:rsidRPr="00EC15E3">
              <w:rPr>
                <w:rStyle w:val="12pt"/>
                <w:lang w:val="ru-RU" w:eastAsia="en-US"/>
              </w:rPr>
              <w:t>р</w:t>
            </w:r>
            <w:r w:rsidR="001A4688" w:rsidRPr="00EC15E3">
              <w:rPr>
                <w:rStyle w:val="12pt"/>
                <w:lang w:val="ru-RU" w:eastAsia="en-US"/>
              </w:rPr>
              <w:t>уководители</w:t>
            </w:r>
          </w:p>
        </w:tc>
        <w:tc>
          <w:tcPr>
            <w:tcW w:w="1782" w:type="dxa"/>
            <w:tcBorders>
              <w:top w:val="nil"/>
              <w:left w:val="single" w:sz="4" w:space="0" w:color="auto"/>
              <w:bottom w:val="nil"/>
              <w:right w:val="single" w:sz="4" w:space="0" w:color="auto"/>
            </w:tcBorders>
            <w:shd w:val="clear" w:color="auto" w:fill="FFFFFF"/>
            <w:hideMark/>
          </w:tcPr>
          <w:p w:rsidR="001A4688" w:rsidRPr="00EC15E3" w:rsidRDefault="001A4688" w:rsidP="004E68A3">
            <w:pPr>
              <w:pStyle w:val="a3"/>
              <w:jc w:val="center"/>
              <w:rPr>
                <w:rStyle w:val="12pt"/>
              </w:rPr>
            </w:pPr>
            <w:r w:rsidRPr="00EC15E3">
              <w:rPr>
                <w:rStyle w:val="12pt"/>
                <w:lang w:eastAsia="en-US"/>
              </w:rPr>
              <w:t>100</w:t>
            </w:r>
          </w:p>
        </w:tc>
        <w:tc>
          <w:tcPr>
            <w:tcW w:w="629" w:type="dxa"/>
            <w:tcBorders>
              <w:top w:val="nil"/>
              <w:left w:val="single" w:sz="4" w:space="0" w:color="auto"/>
              <w:bottom w:val="nil"/>
              <w:right w:val="single" w:sz="4" w:space="0" w:color="auto"/>
            </w:tcBorders>
            <w:shd w:val="clear" w:color="auto" w:fill="FFFFFF"/>
          </w:tcPr>
          <w:p w:rsidR="001A4688" w:rsidRPr="00EC15E3" w:rsidRDefault="001A4688" w:rsidP="004E68A3">
            <w:pPr>
              <w:rPr>
                <w:rFonts w:eastAsia="Calibri"/>
                <w:sz w:val="24"/>
                <w:szCs w:val="24"/>
                <w:lang w:eastAsia="en-US"/>
              </w:rPr>
            </w:pPr>
          </w:p>
        </w:tc>
        <w:tc>
          <w:tcPr>
            <w:tcW w:w="708" w:type="dxa"/>
            <w:tcBorders>
              <w:top w:val="nil"/>
              <w:left w:val="single" w:sz="4" w:space="0" w:color="auto"/>
              <w:bottom w:val="nil"/>
              <w:right w:val="single" w:sz="4" w:space="0" w:color="auto"/>
            </w:tcBorders>
            <w:shd w:val="clear" w:color="auto" w:fill="FFFFFF"/>
          </w:tcPr>
          <w:p w:rsidR="001A4688" w:rsidRPr="00EC15E3" w:rsidRDefault="001A4688" w:rsidP="004E68A3">
            <w:pPr>
              <w:rPr>
                <w:rFonts w:eastAsia="Calibri"/>
                <w:sz w:val="24"/>
                <w:szCs w:val="24"/>
                <w:lang w:eastAsia="en-US"/>
              </w:rPr>
            </w:pPr>
          </w:p>
        </w:tc>
        <w:tc>
          <w:tcPr>
            <w:tcW w:w="709" w:type="dxa"/>
            <w:tcBorders>
              <w:top w:val="nil"/>
              <w:left w:val="single" w:sz="4" w:space="0" w:color="auto"/>
              <w:bottom w:val="nil"/>
              <w:right w:val="single" w:sz="4" w:space="0" w:color="auto"/>
            </w:tcBorders>
            <w:shd w:val="clear" w:color="auto" w:fill="FFFFFF"/>
          </w:tcPr>
          <w:p w:rsidR="001A4688" w:rsidRPr="00EC15E3" w:rsidRDefault="001A4688" w:rsidP="004E68A3">
            <w:pPr>
              <w:rPr>
                <w:rFonts w:eastAsia="Calibri"/>
                <w:sz w:val="24"/>
                <w:szCs w:val="24"/>
                <w:lang w:eastAsia="en-US"/>
              </w:rPr>
            </w:pPr>
          </w:p>
        </w:tc>
        <w:tc>
          <w:tcPr>
            <w:tcW w:w="708" w:type="dxa"/>
            <w:tcBorders>
              <w:top w:val="nil"/>
              <w:left w:val="single" w:sz="4" w:space="0" w:color="auto"/>
              <w:bottom w:val="nil"/>
              <w:right w:val="single" w:sz="4" w:space="0" w:color="auto"/>
            </w:tcBorders>
            <w:shd w:val="clear" w:color="auto" w:fill="FFFFFF"/>
          </w:tcPr>
          <w:p w:rsidR="001A4688" w:rsidRPr="00EC15E3" w:rsidRDefault="001A4688" w:rsidP="004E68A3">
            <w:pPr>
              <w:rPr>
                <w:rFonts w:eastAsia="Calibri"/>
                <w:sz w:val="24"/>
                <w:szCs w:val="24"/>
                <w:lang w:eastAsia="en-US"/>
              </w:rPr>
            </w:pPr>
          </w:p>
        </w:tc>
        <w:tc>
          <w:tcPr>
            <w:tcW w:w="710" w:type="dxa"/>
            <w:tcBorders>
              <w:top w:val="nil"/>
              <w:left w:val="single" w:sz="4" w:space="0" w:color="auto"/>
              <w:bottom w:val="nil"/>
              <w:right w:val="single" w:sz="4" w:space="0" w:color="auto"/>
            </w:tcBorders>
            <w:shd w:val="clear" w:color="auto" w:fill="FFFFFF"/>
          </w:tcPr>
          <w:p w:rsidR="001A4688" w:rsidRPr="00EC15E3" w:rsidRDefault="001A4688" w:rsidP="004E68A3">
            <w:pPr>
              <w:rPr>
                <w:rFonts w:eastAsia="Calibri"/>
                <w:sz w:val="24"/>
                <w:szCs w:val="24"/>
                <w:lang w:eastAsia="en-US"/>
              </w:rPr>
            </w:pPr>
          </w:p>
        </w:tc>
        <w:tc>
          <w:tcPr>
            <w:tcW w:w="708" w:type="dxa"/>
            <w:tcBorders>
              <w:top w:val="nil"/>
              <w:left w:val="single" w:sz="4" w:space="0" w:color="auto"/>
              <w:bottom w:val="nil"/>
              <w:right w:val="single" w:sz="4" w:space="0" w:color="auto"/>
            </w:tcBorders>
            <w:shd w:val="clear" w:color="auto" w:fill="FFFFFF"/>
          </w:tcPr>
          <w:p w:rsidR="001A4688" w:rsidRPr="00EC15E3" w:rsidRDefault="001A4688" w:rsidP="004E68A3">
            <w:pPr>
              <w:rPr>
                <w:rFonts w:eastAsia="Calibri"/>
                <w:sz w:val="24"/>
                <w:szCs w:val="24"/>
                <w:lang w:eastAsia="en-US"/>
              </w:rPr>
            </w:pPr>
          </w:p>
        </w:tc>
      </w:tr>
      <w:tr w:rsidR="001A4688" w:rsidRPr="00EC15E3" w:rsidTr="001A4688">
        <w:trPr>
          <w:trHeight w:hRule="exact" w:val="696"/>
        </w:trPr>
        <w:tc>
          <w:tcPr>
            <w:tcW w:w="427" w:type="dxa"/>
            <w:vMerge/>
            <w:tcBorders>
              <w:top w:val="single" w:sz="4" w:space="0" w:color="auto"/>
              <w:left w:val="single" w:sz="4" w:space="0" w:color="auto"/>
              <w:bottom w:val="single" w:sz="4" w:space="0" w:color="auto"/>
              <w:right w:val="single" w:sz="4" w:space="0" w:color="auto"/>
            </w:tcBorders>
            <w:vAlign w:val="center"/>
            <w:hideMark/>
          </w:tcPr>
          <w:p w:rsidR="001A4688" w:rsidRPr="00EC15E3" w:rsidRDefault="001A4688" w:rsidP="004E68A3">
            <w:pPr>
              <w:rPr>
                <w:rFonts w:eastAsia="Calibri"/>
                <w:sz w:val="24"/>
                <w:szCs w:val="24"/>
                <w:lang w:eastAsia="en-US"/>
              </w:rPr>
            </w:pPr>
          </w:p>
        </w:tc>
        <w:tc>
          <w:tcPr>
            <w:tcW w:w="2979" w:type="dxa"/>
            <w:tcBorders>
              <w:top w:val="nil"/>
              <w:left w:val="single" w:sz="4" w:space="0" w:color="auto"/>
              <w:bottom w:val="single" w:sz="4" w:space="0" w:color="auto"/>
              <w:right w:val="single" w:sz="4" w:space="0" w:color="auto"/>
            </w:tcBorders>
            <w:shd w:val="clear" w:color="auto" w:fill="FFFFFF"/>
            <w:hideMark/>
          </w:tcPr>
          <w:p w:rsidR="001A4688" w:rsidRPr="00EC15E3" w:rsidRDefault="00607649" w:rsidP="00607649">
            <w:pPr>
              <w:ind w:left="140"/>
              <w:rPr>
                <w:rStyle w:val="12pt"/>
              </w:rPr>
            </w:pPr>
            <w:r w:rsidRPr="00EC15E3">
              <w:rPr>
                <w:rStyle w:val="12pt"/>
                <w:lang w:val="ru-RU" w:eastAsia="en-US"/>
              </w:rPr>
              <w:t>п</w:t>
            </w:r>
            <w:r w:rsidR="001A4688" w:rsidRPr="00EC15E3">
              <w:rPr>
                <w:rStyle w:val="12pt"/>
                <w:lang w:val="ru-RU" w:eastAsia="en-US"/>
              </w:rPr>
              <w:t>ривлекаемые специалисты (вожатые</w:t>
            </w:r>
            <w:r w:rsidR="00DB716D">
              <w:rPr>
                <w:rStyle w:val="12pt"/>
                <w:lang w:val="ru-RU" w:eastAsia="en-US"/>
              </w:rPr>
              <w:t>)</w:t>
            </w:r>
          </w:p>
        </w:tc>
        <w:tc>
          <w:tcPr>
            <w:tcW w:w="1782" w:type="dxa"/>
            <w:tcBorders>
              <w:top w:val="nil"/>
              <w:left w:val="single" w:sz="4" w:space="0" w:color="auto"/>
              <w:bottom w:val="single" w:sz="4" w:space="0" w:color="auto"/>
              <w:right w:val="single" w:sz="4" w:space="0" w:color="auto"/>
            </w:tcBorders>
            <w:shd w:val="clear" w:color="auto" w:fill="FFFFFF"/>
          </w:tcPr>
          <w:p w:rsidR="001A4688" w:rsidRPr="00EC15E3" w:rsidRDefault="001A4688" w:rsidP="004E68A3">
            <w:pPr>
              <w:pStyle w:val="a3"/>
              <w:jc w:val="center"/>
              <w:rPr>
                <w:rFonts w:eastAsiaTheme="minorHAnsi"/>
                <w:spacing w:val="-5"/>
                <w:sz w:val="24"/>
                <w:shd w:val="clear" w:color="auto" w:fill="FFFFFF"/>
                <w:lang w:eastAsia="en-US"/>
              </w:rPr>
            </w:pPr>
            <w:r w:rsidRPr="00EC15E3">
              <w:rPr>
                <w:rStyle w:val="12pt"/>
                <w:lang w:eastAsia="en-US"/>
              </w:rPr>
              <w:t>100</w:t>
            </w:r>
          </w:p>
          <w:p w:rsidR="001A4688" w:rsidRPr="00EC15E3" w:rsidRDefault="001A4688" w:rsidP="004E68A3">
            <w:pPr>
              <w:pStyle w:val="a3"/>
              <w:jc w:val="center"/>
              <w:rPr>
                <w:rStyle w:val="12pt"/>
              </w:rPr>
            </w:pPr>
          </w:p>
        </w:tc>
        <w:tc>
          <w:tcPr>
            <w:tcW w:w="629" w:type="dxa"/>
            <w:tcBorders>
              <w:top w:val="nil"/>
              <w:left w:val="single" w:sz="4" w:space="0" w:color="auto"/>
              <w:bottom w:val="single" w:sz="4" w:space="0" w:color="auto"/>
              <w:right w:val="single" w:sz="4" w:space="0" w:color="auto"/>
            </w:tcBorders>
            <w:shd w:val="clear" w:color="auto" w:fill="FFFFFF"/>
          </w:tcPr>
          <w:p w:rsidR="001A4688" w:rsidRPr="00EC15E3" w:rsidRDefault="001A4688" w:rsidP="004E68A3">
            <w:pPr>
              <w:rPr>
                <w:rFonts w:eastAsia="Calibri"/>
                <w:sz w:val="24"/>
                <w:szCs w:val="24"/>
                <w:lang w:eastAsia="en-US"/>
              </w:rPr>
            </w:pPr>
          </w:p>
        </w:tc>
        <w:tc>
          <w:tcPr>
            <w:tcW w:w="708" w:type="dxa"/>
            <w:tcBorders>
              <w:top w:val="nil"/>
              <w:left w:val="single" w:sz="4" w:space="0" w:color="auto"/>
              <w:bottom w:val="single" w:sz="4" w:space="0" w:color="auto"/>
              <w:right w:val="single" w:sz="4" w:space="0" w:color="auto"/>
            </w:tcBorders>
            <w:shd w:val="clear" w:color="auto" w:fill="FFFFFF"/>
          </w:tcPr>
          <w:p w:rsidR="001A4688" w:rsidRPr="00EC15E3" w:rsidRDefault="001A4688" w:rsidP="004E68A3">
            <w:pPr>
              <w:rPr>
                <w:rFonts w:eastAsia="Calibri"/>
                <w:sz w:val="24"/>
                <w:szCs w:val="24"/>
                <w:lang w:eastAsia="en-US"/>
              </w:rPr>
            </w:pPr>
          </w:p>
        </w:tc>
        <w:tc>
          <w:tcPr>
            <w:tcW w:w="709" w:type="dxa"/>
            <w:tcBorders>
              <w:top w:val="nil"/>
              <w:left w:val="single" w:sz="4" w:space="0" w:color="auto"/>
              <w:bottom w:val="single" w:sz="4" w:space="0" w:color="auto"/>
              <w:right w:val="single" w:sz="4" w:space="0" w:color="auto"/>
            </w:tcBorders>
            <w:shd w:val="clear" w:color="auto" w:fill="FFFFFF"/>
          </w:tcPr>
          <w:p w:rsidR="001A4688" w:rsidRPr="00EC15E3" w:rsidRDefault="001A4688" w:rsidP="004E68A3">
            <w:pPr>
              <w:rPr>
                <w:rFonts w:eastAsia="Calibri"/>
                <w:sz w:val="24"/>
                <w:szCs w:val="24"/>
                <w:lang w:eastAsia="en-US"/>
              </w:rPr>
            </w:pPr>
          </w:p>
        </w:tc>
        <w:tc>
          <w:tcPr>
            <w:tcW w:w="708" w:type="dxa"/>
            <w:tcBorders>
              <w:top w:val="nil"/>
              <w:left w:val="single" w:sz="4" w:space="0" w:color="auto"/>
              <w:bottom w:val="single" w:sz="4" w:space="0" w:color="auto"/>
              <w:right w:val="single" w:sz="4" w:space="0" w:color="auto"/>
            </w:tcBorders>
            <w:shd w:val="clear" w:color="auto" w:fill="FFFFFF"/>
          </w:tcPr>
          <w:p w:rsidR="001A4688" w:rsidRPr="00EC15E3" w:rsidRDefault="001A4688" w:rsidP="004E68A3">
            <w:pPr>
              <w:rPr>
                <w:rFonts w:eastAsia="Calibri"/>
                <w:sz w:val="24"/>
                <w:szCs w:val="24"/>
                <w:lang w:eastAsia="en-US"/>
              </w:rPr>
            </w:pPr>
          </w:p>
        </w:tc>
        <w:tc>
          <w:tcPr>
            <w:tcW w:w="710" w:type="dxa"/>
            <w:tcBorders>
              <w:top w:val="nil"/>
              <w:left w:val="single" w:sz="4" w:space="0" w:color="auto"/>
              <w:bottom w:val="single" w:sz="4" w:space="0" w:color="auto"/>
              <w:right w:val="single" w:sz="4" w:space="0" w:color="auto"/>
            </w:tcBorders>
            <w:shd w:val="clear" w:color="auto" w:fill="FFFFFF"/>
          </w:tcPr>
          <w:p w:rsidR="001A4688" w:rsidRPr="00EC15E3" w:rsidRDefault="001A4688" w:rsidP="004E68A3">
            <w:pPr>
              <w:rPr>
                <w:rFonts w:eastAsia="Calibri"/>
                <w:sz w:val="24"/>
                <w:szCs w:val="24"/>
                <w:lang w:eastAsia="en-US"/>
              </w:rPr>
            </w:pPr>
          </w:p>
        </w:tc>
        <w:tc>
          <w:tcPr>
            <w:tcW w:w="708" w:type="dxa"/>
            <w:tcBorders>
              <w:top w:val="nil"/>
              <w:left w:val="single" w:sz="4" w:space="0" w:color="auto"/>
              <w:bottom w:val="single" w:sz="4" w:space="0" w:color="auto"/>
              <w:right w:val="single" w:sz="4" w:space="0" w:color="auto"/>
            </w:tcBorders>
            <w:shd w:val="clear" w:color="auto" w:fill="FFFFFF"/>
          </w:tcPr>
          <w:p w:rsidR="001A4688" w:rsidRPr="00EC15E3" w:rsidRDefault="001A4688" w:rsidP="004E68A3">
            <w:pPr>
              <w:rPr>
                <w:rFonts w:eastAsia="Calibri"/>
                <w:sz w:val="24"/>
                <w:szCs w:val="24"/>
                <w:lang w:eastAsia="en-US"/>
              </w:rPr>
            </w:pPr>
          </w:p>
        </w:tc>
      </w:tr>
      <w:tr w:rsidR="001A4688" w:rsidRPr="00EC15E3" w:rsidTr="001A4688">
        <w:trPr>
          <w:trHeight w:hRule="exact" w:val="1839"/>
        </w:trPr>
        <w:tc>
          <w:tcPr>
            <w:tcW w:w="427" w:type="dxa"/>
            <w:tcBorders>
              <w:top w:val="single" w:sz="4" w:space="0" w:color="auto"/>
              <w:left w:val="single" w:sz="4" w:space="0" w:color="auto"/>
              <w:bottom w:val="single" w:sz="4" w:space="0" w:color="auto"/>
              <w:right w:val="single" w:sz="4" w:space="0" w:color="auto"/>
            </w:tcBorders>
            <w:shd w:val="clear" w:color="auto" w:fill="FFFFFF"/>
            <w:hideMark/>
          </w:tcPr>
          <w:p w:rsidR="001A4688" w:rsidRPr="00EC15E3" w:rsidRDefault="00E71483" w:rsidP="004E68A3">
            <w:pPr>
              <w:jc w:val="center"/>
              <w:rPr>
                <w:rFonts w:eastAsia="Calibri"/>
                <w:sz w:val="24"/>
                <w:szCs w:val="24"/>
                <w:lang w:val="ru-RU" w:eastAsia="en-US"/>
              </w:rPr>
            </w:pPr>
            <w:r w:rsidRPr="00EC15E3">
              <w:rPr>
                <w:rStyle w:val="12pt"/>
                <w:lang w:val="ru-RU" w:eastAsia="en-US"/>
              </w:rPr>
              <w:t>3</w:t>
            </w:r>
          </w:p>
        </w:tc>
        <w:tc>
          <w:tcPr>
            <w:tcW w:w="2979" w:type="dxa"/>
            <w:tcBorders>
              <w:top w:val="single" w:sz="4" w:space="0" w:color="auto"/>
              <w:left w:val="single" w:sz="4" w:space="0" w:color="auto"/>
              <w:bottom w:val="single" w:sz="4" w:space="0" w:color="auto"/>
              <w:right w:val="single" w:sz="4" w:space="0" w:color="auto"/>
            </w:tcBorders>
            <w:shd w:val="clear" w:color="auto" w:fill="FFFFFF"/>
            <w:hideMark/>
          </w:tcPr>
          <w:p w:rsidR="001A4688" w:rsidRPr="00EC15E3" w:rsidRDefault="001A4688" w:rsidP="00607649">
            <w:pPr>
              <w:ind w:left="140"/>
              <w:rPr>
                <w:rFonts w:eastAsia="Calibri"/>
                <w:sz w:val="24"/>
                <w:szCs w:val="24"/>
                <w:lang w:val="ru-RU" w:eastAsia="en-US"/>
              </w:rPr>
            </w:pPr>
            <w:r w:rsidRPr="00EC15E3">
              <w:rPr>
                <w:rStyle w:val="12pt"/>
                <w:lang w:val="ru-RU" w:eastAsia="en-US"/>
              </w:rPr>
              <w:t>Количество мероприятий (смен), проведенных в рамках сетевого взаимодействия с образовательными организациями (единиц)</w:t>
            </w:r>
          </w:p>
        </w:tc>
        <w:tc>
          <w:tcPr>
            <w:tcW w:w="1782" w:type="dxa"/>
            <w:tcBorders>
              <w:top w:val="single" w:sz="4" w:space="0" w:color="auto"/>
              <w:left w:val="single" w:sz="4" w:space="0" w:color="auto"/>
              <w:bottom w:val="single" w:sz="4" w:space="0" w:color="auto"/>
              <w:right w:val="single" w:sz="4" w:space="0" w:color="auto"/>
            </w:tcBorders>
            <w:shd w:val="clear" w:color="auto" w:fill="FFFFFF"/>
            <w:hideMark/>
          </w:tcPr>
          <w:p w:rsidR="001A4688" w:rsidRPr="00EC15E3" w:rsidRDefault="001A4688" w:rsidP="004E68A3">
            <w:pPr>
              <w:pStyle w:val="a3"/>
              <w:jc w:val="center"/>
              <w:rPr>
                <w:rFonts w:eastAsiaTheme="minorHAnsi"/>
                <w:spacing w:val="-5"/>
                <w:sz w:val="24"/>
                <w:shd w:val="clear" w:color="auto" w:fill="FFFFFF"/>
                <w:lang w:eastAsia="en-US"/>
              </w:rPr>
            </w:pPr>
            <w:r w:rsidRPr="00EC15E3">
              <w:rPr>
                <w:rStyle w:val="12pt"/>
                <w:lang w:eastAsia="en-US"/>
              </w:rPr>
              <w:t>5</w:t>
            </w:r>
          </w:p>
        </w:tc>
        <w:tc>
          <w:tcPr>
            <w:tcW w:w="629" w:type="dxa"/>
            <w:tcBorders>
              <w:top w:val="single" w:sz="4" w:space="0" w:color="auto"/>
              <w:left w:val="single" w:sz="4" w:space="0" w:color="auto"/>
              <w:bottom w:val="single" w:sz="4" w:space="0" w:color="auto"/>
              <w:right w:val="single" w:sz="4" w:space="0" w:color="auto"/>
            </w:tcBorders>
            <w:shd w:val="clear" w:color="auto" w:fill="FFFFFF"/>
          </w:tcPr>
          <w:p w:rsidR="001A4688" w:rsidRPr="00EC15E3" w:rsidRDefault="001A4688" w:rsidP="004E68A3">
            <w:pPr>
              <w:jc w:val="center"/>
              <w:rPr>
                <w:rFonts w:eastAsia="Calibri"/>
                <w:sz w:val="24"/>
                <w:szCs w:val="24"/>
                <w:lang w:eastAsia="en-US"/>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1A4688" w:rsidRPr="00EC15E3" w:rsidRDefault="001A4688" w:rsidP="004E68A3">
            <w:pPr>
              <w:jc w:val="center"/>
              <w:rPr>
                <w:rFonts w:eastAsia="Calibri"/>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1A4688" w:rsidRPr="00EC15E3" w:rsidRDefault="001A4688" w:rsidP="004E68A3">
            <w:pPr>
              <w:jc w:val="center"/>
              <w:rPr>
                <w:rFonts w:eastAsia="Calibri"/>
                <w:sz w:val="24"/>
                <w:szCs w:val="24"/>
                <w:lang w:eastAsia="en-US"/>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1A4688" w:rsidRPr="00EC15E3" w:rsidRDefault="001A4688" w:rsidP="004E68A3">
            <w:pPr>
              <w:jc w:val="center"/>
              <w:rPr>
                <w:rFonts w:eastAsia="Calibri"/>
                <w:sz w:val="24"/>
                <w:szCs w:val="24"/>
                <w:lang w:eastAsia="en-US"/>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1A4688" w:rsidRPr="00EC15E3" w:rsidRDefault="001A4688" w:rsidP="004E68A3">
            <w:pPr>
              <w:jc w:val="center"/>
              <w:rPr>
                <w:rFonts w:eastAsia="Calibri"/>
                <w:sz w:val="24"/>
                <w:szCs w:val="24"/>
                <w:lang w:eastAsia="en-US"/>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1A4688" w:rsidRPr="00EC15E3" w:rsidRDefault="001A4688" w:rsidP="004E68A3">
            <w:pPr>
              <w:jc w:val="center"/>
              <w:rPr>
                <w:rFonts w:eastAsia="Calibri"/>
                <w:sz w:val="24"/>
                <w:szCs w:val="24"/>
                <w:lang w:eastAsia="en-US"/>
              </w:rPr>
            </w:pPr>
          </w:p>
        </w:tc>
      </w:tr>
    </w:tbl>
    <w:p w:rsidR="001A4688" w:rsidRPr="00EC15E3" w:rsidRDefault="001A4688" w:rsidP="001A4688">
      <w:pPr>
        <w:pStyle w:val="a3"/>
        <w:ind w:left="40" w:right="20" w:firstLine="740"/>
        <w:jc w:val="both"/>
        <w:rPr>
          <w:rStyle w:val="17"/>
          <w:sz w:val="28"/>
          <w:szCs w:val="28"/>
          <w:lang w:val="ru-RU"/>
        </w:rPr>
      </w:pPr>
    </w:p>
    <w:p w:rsidR="001A4688" w:rsidRPr="00EC15E3" w:rsidRDefault="001A4688" w:rsidP="001A4688">
      <w:pPr>
        <w:pStyle w:val="a3"/>
        <w:ind w:left="40" w:right="20" w:firstLine="740"/>
        <w:jc w:val="both"/>
        <w:rPr>
          <w:rStyle w:val="17"/>
          <w:sz w:val="28"/>
          <w:szCs w:val="28"/>
          <w:lang w:val="ru-RU" w:eastAsia="en-US"/>
        </w:rPr>
      </w:pPr>
      <w:r w:rsidRPr="00EC15E3">
        <w:rPr>
          <w:rStyle w:val="17"/>
          <w:sz w:val="28"/>
          <w:szCs w:val="28"/>
          <w:lang w:val="ru-RU"/>
        </w:rPr>
        <w:t xml:space="preserve">Снижение минимальных требований к каждому инфраструктурному объекту, утвержденных приложениями </w:t>
      </w:r>
      <w:r w:rsidR="00607649" w:rsidRPr="00EC15E3">
        <w:rPr>
          <w:rStyle w:val="17"/>
          <w:sz w:val="28"/>
          <w:szCs w:val="28"/>
          <w:lang w:val="ru-RU"/>
        </w:rPr>
        <w:t>№4</w:t>
      </w:r>
      <w:r w:rsidR="00597317" w:rsidRPr="00EC15E3">
        <w:rPr>
          <w:rStyle w:val="17"/>
          <w:sz w:val="28"/>
          <w:szCs w:val="28"/>
          <w:lang w:val="ru-RU"/>
        </w:rPr>
        <w:t xml:space="preserve"> </w:t>
      </w:r>
      <w:r w:rsidR="00607649" w:rsidRPr="00EC15E3">
        <w:rPr>
          <w:rStyle w:val="17"/>
          <w:sz w:val="28"/>
          <w:szCs w:val="28"/>
          <w:lang w:val="ru-RU"/>
        </w:rPr>
        <w:t>-</w:t>
      </w:r>
      <w:r w:rsidR="00597317" w:rsidRPr="00EC15E3">
        <w:rPr>
          <w:rStyle w:val="17"/>
          <w:sz w:val="28"/>
          <w:szCs w:val="28"/>
          <w:lang w:val="ru-RU"/>
        </w:rPr>
        <w:t xml:space="preserve"> </w:t>
      </w:r>
      <w:r w:rsidR="00607649" w:rsidRPr="00EC15E3">
        <w:rPr>
          <w:rStyle w:val="17"/>
          <w:sz w:val="28"/>
          <w:szCs w:val="28"/>
          <w:lang w:val="ru-RU"/>
        </w:rPr>
        <w:t xml:space="preserve">8 к настоящим </w:t>
      </w:r>
      <w:r w:rsidR="00E923C1" w:rsidRPr="00EC15E3">
        <w:rPr>
          <w:rStyle w:val="17"/>
          <w:sz w:val="28"/>
          <w:szCs w:val="28"/>
          <w:lang w:val="ru-RU"/>
        </w:rPr>
        <w:t>П</w:t>
      </w:r>
      <w:r w:rsidR="00607649" w:rsidRPr="00EC15E3">
        <w:rPr>
          <w:rStyle w:val="17"/>
          <w:sz w:val="28"/>
          <w:szCs w:val="28"/>
          <w:lang w:val="ru-RU"/>
        </w:rPr>
        <w:t>равилам</w:t>
      </w:r>
      <w:r w:rsidRPr="00EC15E3">
        <w:rPr>
          <w:rStyle w:val="17"/>
          <w:sz w:val="28"/>
          <w:szCs w:val="28"/>
          <w:lang w:val="ru-RU"/>
        </w:rPr>
        <w:t>, не допускается.</w:t>
      </w:r>
    </w:p>
    <w:p w:rsidR="001A4688" w:rsidRPr="00EC15E3" w:rsidRDefault="001A4688" w:rsidP="00884DEA">
      <w:pPr>
        <w:ind w:firstLine="709"/>
        <w:jc w:val="both"/>
        <w:rPr>
          <w:lang w:val="ru-RU"/>
        </w:rPr>
      </w:pPr>
      <w:r w:rsidRPr="00EC15E3">
        <w:rPr>
          <w:sz w:val="28"/>
          <w:szCs w:val="28"/>
          <w:lang w:val="ru-RU"/>
        </w:rPr>
        <w:t>8</w:t>
      </w:r>
      <w:r w:rsidR="00607649" w:rsidRPr="00EC15E3">
        <w:rPr>
          <w:sz w:val="28"/>
          <w:szCs w:val="28"/>
          <w:lang w:val="ru-RU"/>
        </w:rPr>
        <w:t>.</w:t>
      </w:r>
      <w:r w:rsidRPr="00EC15E3">
        <w:rPr>
          <w:sz w:val="28"/>
          <w:szCs w:val="28"/>
          <w:lang w:val="ru-RU"/>
        </w:rPr>
        <w:tab/>
        <w:t>П</w:t>
      </w:r>
      <w:r w:rsidR="00884DEA" w:rsidRPr="00EC15E3">
        <w:rPr>
          <w:sz w:val="28"/>
          <w:szCs w:val="28"/>
          <w:lang w:val="ru-RU"/>
        </w:rPr>
        <w:t xml:space="preserve">рограмма воспитательной работы </w:t>
      </w:r>
      <w:r w:rsidRPr="00EC15E3">
        <w:rPr>
          <w:sz w:val="28"/>
          <w:szCs w:val="28"/>
          <w:lang w:val="ru-RU"/>
        </w:rPr>
        <w:t>лагеря, утвержденная его руководителем и согласованная учредителем.</w:t>
      </w:r>
    </w:p>
    <w:p w:rsidR="001A4688" w:rsidRPr="00EC15E3" w:rsidRDefault="001A4688" w:rsidP="001A4688">
      <w:pPr>
        <w:ind w:firstLine="709"/>
        <w:jc w:val="both"/>
        <w:rPr>
          <w:sz w:val="28"/>
          <w:szCs w:val="28"/>
          <w:lang w:val="ru-RU"/>
        </w:rPr>
      </w:pPr>
      <w:r w:rsidRPr="00EC15E3">
        <w:rPr>
          <w:sz w:val="28"/>
          <w:szCs w:val="28"/>
          <w:lang w:val="ru-RU"/>
        </w:rPr>
        <w:t xml:space="preserve">Дополнительно к программе </w:t>
      </w:r>
      <w:r w:rsidR="00884DEA" w:rsidRPr="00EC15E3">
        <w:rPr>
          <w:sz w:val="28"/>
          <w:szCs w:val="28"/>
          <w:lang w:val="ru-RU"/>
        </w:rPr>
        <w:t xml:space="preserve">воспитательной работы </w:t>
      </w:r>
      <w:r w:rsidRPr="00EC15E3">
        <w:rPr>
          <w:sz w:val="28"/>
          <w:szCs w:val="28"/>
          <w:lang w:val="ru-RU"/>
        </w:rPr>
        <w:t>должны быть представлены:</w:t>
      </w:r>
    </w:p>
    <w:p w:rsidR="001A4688" w:rsidRPr="00EC15E3" w:rsidRDefault="001A4688" w:rsidP="00607649">
      <w:pPr>
        <w:ind w:firstLine="709"/>
        <w:jc w:val="both"/>
        <w:rPr>
          <w:sz w:val="28"/>
          <w:szCs w:val="28"/>
          <w:lang w:val="ru-RU"/>
        </w:rPr>
      </w:pPr>
      <w:r w:rsidRPr="00EC15E3">
        <w:rPr>
          <w:sz w:val="28"/>
          <w:szCs w:val="28"/>
          <w:lang w:val="ru-RU"/>
        </w:rPr>
        <w:t>8.1.</w:t>
      </w:r>
      <w:r w:rsidRPr="00EC15E3">
        <w:rPr>
          <w:sz w:val="28"/>
          <w:szCs w:val="28"/>
          <w:lang w:val="ru-RU"/>
        </w:rPr>
        <w:tab/>
        <w:t xml:space="preserve">Описание программы воспитательной работы организации отдыха детей и их оздоровления (приложение </w:t>
      </w:r>
      <w:r w:rsidR="00607649" w:rsidRPr="00EC15E3">
        <w:rPr>
          <w:sz w:val="28"/>
          <w:szCs w:val="28"/>
          <w:lang w:val="ru-RU"/>
        </w:rPr>
        <w:t>№ 7</w:t>
      </w:r>
      <w:r w:rsidR="00884DEA" w:rsidRPr="00EC15E3">
        <w:rPr>
          <w:sz w:val="28"/>
          <w:szCs w:val="28"/>
          <w:lang w:val="ru-RU"/>
        </w:rPr>
        <w:t xml:space="preserve"> к </w:t>
      </w:r>
      <w:r w:rsidR="00607649" w:rsidRPr="00EC15E3">
        <w:rPr>
          <w:sz w:val="28"/>
          <w:szCs w:val="28"/>
          <w:lang w:val="ru-RU"/>
        </w:rPr>
        <w:t>настоящим Правилам</w:t>
      </w:r>
      <w:r w:rsidR="009D60F2">
        <w:rPr>
          <w:sz w:val="28"/>
          <w:szCs w:val="28"/>
          <w:lang w:val="ru-RU"/>
        </w:rPr>
        <w:t>).</w:t>
      </w:r>
      <w:r w:rsidRPr="00EC15E3">
        <w:rPr>
          <w:sz w:val="28"/>
          <w:szCs w:val="28"/>
          <w:lang w:val="ru-RU"/>
        </w:rPr>
        <w:t xml:space="preserve"> </w:t>
      </w:r>
    </w:p>
    <w:p w:rsidR="001A4688" w:rsidRPr="00EC15E3" w:rsidRDefault="005C7D49" w:rsidP="00607649">
      <w:pPr>
        <w:pStyle w:val="afd"/>
        <w:numPr>
          <w:ilvl w:val="1"/>
          <w:numId w:val="24"/>
        </w:numPr>
        <w:spacing w:line="240" w:lineRule="auto"/>
        <w:ind w:left="0" w:firstLine="709"/>
        <w:jc w:val="both"/>
        <w:rPr>
          <w:rFonts w:ascii="Times New Roman" w:eastAsia="Times New Roman" w:hAnsi="Times New Roman"/>
          <w:sz w:val="28"/>
          <w:szCs w:val="28"/>
          <w:lang w:eastAsia="ru-RU"/>
        </w:rPr>
      </w:pPr>
      <w:r w:rsidRPr="00EC15E3">
        <w:rPr>
          <w:rFonts w:ascii="Times New Roman" w:eastAsia="Times New Roman" w:hAnsi="Times New Roman"/>
          <w:sz w:val="28"/>
          <w:szCs w:val="28"/>
          <w:lang w:eastAsia="ru-RU"/>
        </w:rPr>
        <w:t>Смета программы, включающая</w:t>
      </w:r>
      <w:r w:rsidR="001A4688" w:rsidRPr="00EC15E3">
        <w:rPr>
          <w:rFonts w:ascii="Times New Roman" w:eastAsia="Times New Roman" w:hAnsi="Times New Roman"/>
          <w:sz w:val="28"/>
          <w:szCs w:val="28"/>
          <w:lang w:eastAsia="ru-RU"/>
        </w:rPr>
        <w:t xml:space="preserve"> мероприятие по приобретению оборудования в рамках данного конкурсного отбора (приложение </w:t>
      </w:r>
      <w:r w:rsidR="00607649" w:rsidRPr="00EC15E3">
        <w:rPr>
          <w:rFonts w:ascii="Times New Roman" w:eastAsia="Times New Roman" w:hAnsi="Times New Roman"/>
          <w:sz w:val="28"/>
          <w:szCs w:val="28"/>
          <w:lang w:eastAsia="ru-RU"/>
        </w:rPr>
        <w:t>№ 8</w:t>
      </w:r>
      <w:r w:rsidR="00884DEA" w:rsidRPr="00EC15E3">
        <w:rPr>
          <w:rFonts w:ascii="Times New Roman" w:eastAsia="Times New Roman" w:hAnsi="Times New Roman"/>
          <w:sz w:val="28"/>
          <w:szCs w:val="28"/>
          <w:lang w:eastAsia="ru-RU"/>
        </w:rPr>
        <w:t xml:space="preserve"> к </w:t>
      </w:r>
      <w:r w:rsidR="00607649" w:rsidRPr="00EC15E3">
        <w:rPr>
          <w:rFonts w:ascii="Times New Roman" w:eastAsia="Times New Roman" w:hAnsi="Times New Roman"/>
          <w:sz w:val="28"/>
          <w:szCs w:val="28"/>
          <w:lang w:eastAsia="ru-RU"/>
        </w:rPr>
        <w:t>настоящим Правилам</w:t>
      </w:r>
      <w:r w:rsidR="009D60F2">
        <w:rPr>
          <w:rFonts w:ascii="Times New Roman" w:eastAsia="Times New Roman" w:hAnsi="Times New Roman"/>
          <w:sz w:val="28"/>
          <w:szCs w:val="28"/>
          <w:lang w:eastAsia="ru-RU"/>
        </w:rPr>
        <w:t>).</w:t>
      </w:r>
    </w:p>
    <w:p w:rsidR="001A4688" w:rsidRPr="00EC15E3" w:rsidRDefault="001A4688" w:rsidP="00607649">
      <w:pPr>
        <w:pStyle w:val="afd"/>
        <w:numPr>
          <w:ilvl w:val="1"/>
          <w:numId w:val="25"/>
        </w:numPr>
        <w:spacing w:line="240" w:lineRule="auto"/>
        <w:ind w:left="0" w:firstLine="709"/>
        <w:jc w:val="both"/>
        <w:rPr>
          <w:rFonts w:ascii="Times New Roman" w:eastAsia="Times New Roman" w:hAnsi="Times New Roman"/>
          <w:sz w:val="28"/>
          <w:szCs w:val="28"/>
          <w:lang w:eastAsia="ru-RU"/>
        </w:rPr>
      </w:pPr>
      <w:r w:rsidRPr="00EC15E3">
        <w:rPr>
          <w:rFonts w:ascii="Times New Roman" w:eastAsia="Times New Roman" w:hAnsi="Times New Roman"/>
          <w:sz w:val="28"/>
          <w:szCs w:val="28"/>
          <w:lang w:eastAsia="ru-RU"/>
        </w:rPr>
        <w:t xml:space="preserve">Мероприятия (дорожная карта) по развитию системы воспитательной работы организации отдыха детей и их оздоровления </w:t>
      </w:r>
      <w:r w:rsidR="00884DEA" w:rsidRPr="00EC15E3">
        <w:rPr>
          <w:rFonts w:ascii="Times New Roman" w:eastAsia="Times New Roman" w:hAnsi="Times New Roman"/>
          <w:sz w:val="28"/>
          <w:szCs w:val="28"/>
          <w:lang w:eastAsia="ru-RU"/>
        </w:rPr>
        <w:t>в текущем</w:t>
      </w:r>
      <w:r w:rsidRPr="00EC15E3">
        <w:rPr>
          <w:rFonts w:ascii="Times New Roman" w:eastAsia="Times New Roman" w:hAnsi="Times New Roman"/>
          <w:sz w:val="28"/>
          <w:szCs w:val="28"/>
          <w:lang w:eastAsia="ru-RU"/>
        </w:rPr>
        <w:t xml:space="preserve"> году (в соответствии с минимальным наборо</w:t>
      </w:r>
      <w:r w:rsidR="00780F8B" w:rsidRPr="00EC15E3">
        <w:rPr>
          <w:rFonts w:ascii="Times New Roman" w:eastAsia="Times New Roman" w:hAnsi="Times New Roman"/>
          <w:sz w:val="28"/>
          <w:szCs w:val="28"/>
          <w:lang w:eastAsia="ru-RU"/>
        </w:rPr>
        <w:t>м организационных мероприятий, изложенных в следующей таблице</w:t>
      </w:r>
      <w:r w:rsidRPr="00EC15E3">
        <w:rPr>
          <w:rFonts w:ascii="Times New Roman" w:eastAsia="Times New Roman" w:hAnsi="Times New Roman"/>
          <w:sz w:val="28"/>
          <w:szCs w:val="28"/>
          <w:lang w:eastAsia="ru-RU"/>
        </w:rPr>
        <w:t>)</w:t>
      </w:r>
      <w:r w:rsidR="00E923C1" w:rsidRPr="00EC15E3">
        <w:rPr>
          <w:rFonts w:ascii="Times New Roman" w:eastAsia="Times New Roman" w:hAnsi="Times New Roman"/>
          <w:sz w:val="28"/>
          <w:szCs w:val="28"/>
          <w:lang w:eastAsia="ru-RU"/>
        </w:rPr>
        <w:t>.</w:t>
      </w:r>
    </w:p>
    <w:tbl>
      <w:tblPr>
        <w:tblW w:w="9356" w:type="dxa"/>
        <w:tblInd w:w="5" w:type="dxa"/>
        <w:tblLayout w:type="fixed"/>
        <w:tblCellMar>
          <w:left w:w="0" w:type="dxa"/>
          <w:right w:w="0" w:type="dxa"/>
        </w:tblCellMar>
        <w:tblLook w:val="04A0" w:firstRow="1" w:lastRow="0" w:firstColumn="1" w:lastColumn="0" w:noHBand="0" w:noVBand="1"/>
      </w:tblPr>
      <w:tblGrid>
        <w:gridCol w:w="754"/>
        <w:gridCol w:w="3923"/>
        <w:gridCol w:w="2791"/>
        <w:gridCol w:w="1888"/>
      </w:tblGrid>
      <w:tr w:rsidR="001A4688" w:rsidRPr="00EC15E3" w:rsidTr="00612A71">
        <w:trPr>
          <w:trHeight w:hRule="exact" w:val="482"/>
        </w:trPr>
        <w:tc>
          <w:tcPr>
            <w:tcW w:w="754" w:type="dxa"/>
            <w:tcBorders>
              <w:top w:val="single" w:sz="4" w:space="0" w:color="auto"/>
              <w:left w:val="single" w:sz="4" w:space="0" w:color="auto"/>
              <w:bottom w:val="nil"/>
              <w:right w:val="nil"/>
            </w:tcBorders>
            <w:shd w:val="clear" w:color="auto" w:fill="FFFFFF"/>
            <w:hideMark/>
          </w:tcPr>
          <w:p w:rsidR="001A4688" w:rsidRPr="00EC15E3" w:rsidRDefault="001A4688" w:rsidP="004E68A3">
            <w:pPr>
              <w:pStyle w:val="a3"/>
              <w:ind w:left="180"/>
              <w:rPr>
                <w:rFonts w:eastAsiaTheme="minorHAnsi"/>
                <w:szCs w:val="28"/>
                <w:lang w:eastAsia="en-US"/>
              </w:rPr>
            </w:pPr>
            <w:r w:rsidRPr="00EC15E3">
              <w:rPr>
                <w:rStyle w:val="18"/>
                <w:b w:val="0"/>
                <w:sz w:val="28"/>
                <w:szCs w:val="28"/>
                <w:lang w:eastAsia="en-US"/>
              </w:rPr>
              <w:t>№</w:t>
            </w:r>
          </w:p>
        </w:tc>
        <w:tc>
          <w:tcPr>
            <w:tcW w:w="3923" w:type="dxa"/>
            <w:tcBorders>
              <w:top w:val="single" w:sz="4" w:space="0" w:color="auto"/>
              <w:left w:val="single" w:sz="4" w:space="0" w:color="auto"/>
              <w:bottom w:val="nil"/>
              <w:right w:val="nil"/>
            </w:tcBorders>
            <w:shd w:val="clear" w:color="auto" w:fill="FFFFFF"/>
            <w:hideMark/>
          </w:tcPr>
          <w:p w:rsidR="001A4688" w:rsidRPr="00EC15E3" w:rsidRDefault="001A4688" w:rsidP="004E68A3">
            <w:pPr>
              <w:pStyle w:val="a3"/>
              <w:jc w:val="center"/>
              <w:rPr>
                <w:rFonts w:eastAsiaTheme="minorHAnsi"/>
                <w:szCs w:val="28"/>
                <w:lang w:eastAsia="en-US"/>
              </w:rPr>
            </w:pPr>
            <w:r w:rsidRPr="00EC15E3">
              <w:rPr>
                <w:rStyle w:val="18"/>
                <w:b w:val="0"/>
                <w:sz w:val="28"/>
                <w:szCs w:val="28"/>
                <w:lang w:eastAsia="en-US"/>
              </w:rPr>
              <w:t>Наименование мероприятия</w:t>
            </w:r>
          </w:p>
        </w:tc>
        <w:tc>
          <w:tcPr>
            <w:tcW w:w="2791" w:type="dxa"/>
            <w:tcBorders>
              <w:top w:val="single" w:sz="4" w:space="0" w:color="auto"/>
              <w:left w:val="single" w:sz="4" w:space="0" w:color="auto"/>
              <w:bottom w:val="nil"/>
              <w:right w:val="nil"/>
            </w:tcBorders>
            <w:shd w:val="clear" w:color="auto" w:fill="FFFFFF"/>
            <w:hideMark/>
          </w:tcPr>
          <w:p w:rsidR="001A4688" w:rsidRPr="00EC15E3" w:rsidRDefault="001A4688" w:rsidP="004E68A3">
            <w:pPr>
              <w:pStyle w:val="a3"/>
              <w:jc w:val="center"/>
              <w:rPr>
                <w:rFonts w:eastAsiaTheme="minorHAnsi"/>
                <w:szCs w:val="28"/>
                <w:lang w:eastAsia="en-US"/>
              </w:rPr>
            </w:pPr>
            <w:r w:rsidRPr="00EC15E3">
              <w:rPr>
                <w:rStyle w:val="18"/>
                <w:b w:val="0"/>
                <w:sz w:val="28"/>
                <w:szCs w:val="28"/>
                <w:lang w:eastAsia="en-US"/>
              </w:rPr>
              <w:t>Ответственный</w:t>
            </w:r>
          </w:p>
        </w:tc>
        <w:tc>
          <w:tcPr>
            <w:tcW w:w="1888" w:type="dxa"/>
            <w:tcBorders>
              <w:top w:val="single" w:sz="4" w:space="0" w:color="auto"/>
              <w:left w:val="single" w:sz="4" w:space="0" w:color="auto"/>
              <w:bottom w:val="nil"/>
              <w:right w:val="single" w:sz="4" w:space="0" w:color="auto"/>
            </w:tcBorders>
            <w:shd w:val="clear" w:color="auto" w:fill="FFFFFF"/>
            <w:hideMark/>
          </w:tcPr>
          <w:p w:rsidR="001A4688" w:rsidRPr="00EC15E3" w:rsidRDefault="001A4688" w:rsidP="004E68A3">
            <w:pPr>
              <w:pStyle w:val="a3"/>
              <w:jc w:val="center"/>
              <w:rPr>
                <w:rFonts w:eastAsiaTheme="minorHAnsi"/>
                <w:szCs w:val="28"/>
                <w:lang w:eastAsia="en-US"/>
              </w:rPr>
            </w:pPr>
            <w:r w:rsidRPr="00EC15E3">
              <w:rPr>
                <w:rStyle w:val="18"/>
                <w:b w:val="0"/>
                <w:sz w:val="28"/>
                <w:szCs w:val="28"/>
                <w:lang w:eastAsia="en-US"/>
              </w:rPr>
              <w:t>Срок</w:t>
            </w:r>
          </w:p>
        </w:tc>
      </w:tr>
      <w:tr w:rsidR="001A4688" w:rsidRPr="00EC15E3" w:rsidTr="00612A71">
        <w:trPr>
          <w:trHeight w:hRule="exact" w:val="995"/>
        </w:trPr>
        <w:tc>
          <w:tcPr>
            <w:tcW w:w="754" w:type="dxa"/>
            <w:tcBorders>
              <w:top w:val="single" w:sz="4" w:space="0" w:color="auto"/>
              <w:left w:val="single" w:sz="4" w:space="0" w:color="auto"/>
              <w:bottom w:val="single" w:sz="4" w:space="0" w:color="auto"/>
              <w:right w:val="nil"/>
            </w:tcBorders>
            <w:shd w:val="clear" w:color="auto" w:fill="FFFFFF"/>
            <w:hideMark/>
          </w:tcPr>
          <w:p w:rsidR="001A4688" w:rsidRPr="00EC15E3" w:rsidRDefault="00780F8B" w:rsidP="00780F8B">
            <w:pPr>
              <w:pStyle w:val="a3"/>
              <w:jc w:val="center"/>
              <w:rPr>
                <w:rFonts w:eastAsiaTheme="minorHAnsi"/>
                <w:szCs w:val="28"/>
                <w:lang w:val="ru-RU" w:eastAsia="en-US"/>
              </w:rPr>
            </w:pPr>
            <w:r w:rsidRPr="00EC15E3">
              <w:rPr>
                <w:rStyle w:val="12pt"/>
                <w:szCs w:val="28"/>
                <w:lang w:eastAsia="en-US"/>
              </w:rPr>
              <w:t>1</w:t>
            </w:r>
          </w:p>
        </w:tc>
        <w:tc>
          <w:tcPr>
            <w:tcW w:w="3923" w:type="dxa"/>
            <w:tcBorders>
              <w:top w:val="single" w:sz="4" w:space="0" w:color="auto"/>
              <w:left w:val="single" w:sz="4" w:space="0" w:color="auto"/>
              <w:bottom w:val="single" w:sz="4" w:space="0" w:color="auto"/>
              <w:right w:val="nil"/>
            </w:tcBorders>
            <w:shd w:val="clear" w:color="auto" w:fill="FFFFFF"/>
            <w:hideMark/>
          </w:tcPr>
          <w:p w:rsidR="001A4688" w:rsidRPr="00EC15E3" w:rsidRDefault="001A4688" w:rsidP="004E68A3">
            <w:pPr>
              <w:pStyle w:val="a3"/>
              <w:ind w:left="97"/>
              <w:rPr>
                <w:rFonts w:eastAsiaTheme="minorHAnsi"/>
                <w:szCs w:val="28"/>
                <w:lang w:val="ru-RU" w:eastAsia="en-US"/>
              </w:rPr>
            </w:pPr>
            <w:r w:rsidRPr="00EC15E3">
              <w:rPr>
                <w:rStyle w:val="12pt"/>
                <w:szCs w:val="28"/>
                <w:lang w:val="ru-RU" w:eastAsia="en-US"/>
              </w:rPr>
              <w:t>Согласование перечня оборудования и план</w:t>
            </w:r>
            <w:r w:rsidR="00780F8B" w:rsidRPr="00EC15E3">
              <w:rPr>
                <w:rStyle w:val="12pt"/>
                <w:szCs w:val="28"/>
                <w:lang w:val="ru-RU" w:eastAsia="en-US"/>
              </w:rPr>
              <w:t>а</w:t>
            </w:r>
            <w:r w:rsidRPr="00EC15E3">
              <w:rPr>
                <w:rStyle w:val="12pt"/>
                <w:szCs w:val="28"/>
                <w:lang w:val="ru-RU" w:eastAsia="en-US"/>
              </w:rPr>
              <w:t xml:space="preserve">-графика поставки и установки </w:t>
            </w:r>
          </w:p>
        </w:tc>
        <w:tc>
          <w:tcPr>
            <w:tcW w:w="2791" w:type="dxa"/>
            <w:tcBorders>
              <w:top w:val="single" w:sz="4" w:space="0" w:color="auto"/>
              <w:left w:val="single" w:sz="4" w:space="0" w:color="auto"/>
              <w:bottom w:val="single" w:sz="4" w:space="0" w:color="auto"/>
              <w:right w:val="nil"/>
            </w:tcBorders>
            <w:shd w:val="clear" w:color="auto" w:fill="FFFFFF"/>
            <w:hideMark/>
          </w:tcPr>
          <w:p w:rsidR="001A4688" w:rsidRPr="00EC15E3" w:rsidRDefault="001A4688" w:rsidP="009D60F2">
            <w:pPr>
              <w:pStyle w:val="a3"/>
              <w:ind w:left="143"/>
              <w:rPr>
                <w:rFonts w:eastAsiaTheme="minorHAnsi"/>
                <w:szCs w:val="28"/>
                <w:lang w:eastAsia="en-US"/>
              </w:rPr>
            </w:pPr>
            <w:r w:rsidRPr="00EC15E3">
              <w:rPr>
                <w:rStyle w:val="12pt"/>
                <w:szCs w:val="28"/>
                <w:lang w:eastAsia="en-US"/>
              </w:rPr>
              <w:t xml:space="preserve">Муниципальное образование Кемеровской области </w:t>
            </w:r>
          </w:p>
        </w:tc>
        <w:tc>
          <w:tcPr>
            <w:tcW w:w="1888" w:type="dxa"/>
            <w:tcBorders>
              <w:top w:val="single" w:sz="4" w:space="0" w:color="auto"/>
              <w:left w:val="single" w:sz="4" w:space="0" w:color="auto"/>
              <w:bottom w:val="single" w:sz="4" w:space="0" w:color="auto"/>
              <w:right w:val="single" w:sz="4" w:space="0" w:color="auto"/>
            </w:tcBorders>
            <w:shd w:val="clear" w:color="auto" w:fill="FFFFFF"/>
          </w:tcPr>
          <w:p w:rsidR="001A4688" w:rsidRPr="00EC15E3" w:rsidRDefault="001A4688" w:rsidP="004E68A3">
            <w:pPr>
              <w:pStyle w:val="a3"/>
              <w:rPr>
                <w:rFonts w:eastAsiaTheme="minorHAnsi"/>
                <w:szCs w:val="28"/>
                <w:lang w:eastAsia="en-US"/>
              </w:rPr>
            </w:pPr>
          </w:p>
        </w:tc>
      </w:tr>
      <w:tr w:rsidR="001A4688" w:rsidRPr="00EC15E3" w:rsidTr="00612A71">
        <w:trPr>
          <w:trHeight w:hRule="exact" w:val="981"/>
        </w:trPr>
        <w:tc>
          <w:tcPr>
            <w:tcW w:w="754" w:type="dxa"/>
            <w:tcBorders>
              <w:top w:val="single" w:sz="4" w:space="0" w:color="auto"/>
              <w:left w:val="single" w:sz="4" w:space="0" w:color="auto"/>
              <w:bottom w:val="single" w:sz="4" w:space="0" w:color="auto"/>
              <w:right w:val="nil"/>
            </w:tcBorders>
            <w:shd w:val="clear" w:color="auto" w:fill="FFFFFF"/>
            <w:hideMark/>
          </w:tcPr>
          <w:p w:rsidR="001A4688" w:rsidRPr="00EC15E3" w:rsidRDefault="00780F8B" w:rsidP="00780F8B">
            <w:pPr>
              <w:pStyle w:val="a3"/>
              <w:jc w:val="center"/>
              <w:rPr>
                <w:rFonts w:eastAsiaTheme="minorHAnsi"/>
                <w:spacing w:val="-5"/>
                <w:szCs w:val="28"/>
                <w:shd w:val="clear" w:color="auto" w:fill="FFFFFF"/>
                <w:lang w:val="ru-RU" w:eastAsia="en-US"/>
              </w:rPr>
            </w:pPr>
            <w:r w:rsidRPr="00EC15E3">
              <w:rPr>
                <w:rStyle w:val="12pt"/>
                <w:szCs w:val="28"/>
                <w:lang w:eastAsia="en-US"/>
              </w:rPr>
              <w:t>2</w:t>
            </w:r>
          </w:p>
        </w:tc>
        <w:tc>
          <w:tcPr>
            <w:tcW w:w="3923" w:type="dxa"/>
            <w:tcBorders>
              <w:top w:val="single" w:sz="4" w:space="0" w:color="auto"/>
              <w:left w:val="single" w:sz="4" w:space="0" w:color="auto"/>
              <w:bottom w:val="single" w:sz="4" w:space="0" w:color="auto"/>
              <w:right w:val="nil"/>
            </w:tcBorders>
            <w:shd w:val="clear" w:color="auto" w:fill="FFFFFF"/>
            <w:hideMark/>
          </w:tcPr>
          <w:p w:rsidR="001A4688" w:rsidRPr="00EC15E3" w:rsidRDefault="001A4688" w:rsidP="004E68A3">
            <w:pPr>
              <w:pStyle w:val="a3"/>
              <w:ind w:left="97"/>
              <w:rPr>
                <w:rFonts w:eastAsiaTheme="minorHAnsi"/>
                <w:spacing w:val="-5"/>
                <w:szCs w:val="28"/>
                <w:shd w:val="clear" w:color="auto" w:fill="FFFFFF"/>
                <w:lang w:val="ru-RU" w:eastAsia="en-US"/>
              </w:rPr>
            </w:pPr>
            <w:r w:rsidRPr="00EC15E3">
              <w:rPr>
                <w:rStyle w:val="12pt"/>
                <w:szCs w:val="28"/>
                <w:lang w:val="ru-RU" w:eastAsia="en-US"/>
              </w:rPr>
              <w:t>Утверждение перечня оборудования и план</w:t>
            </w:r>
            <w:r w:rsidR="00780F8B" w:rsidRPr="00EC15E3">
              <w:rPr>
                <w:rStyle w:val="12pt"/>
                <w:szCs w:val="28"/>
                <w:lang w:val="ru-RU" w:eastAsia="en-US"/>
              </w:rPr>
              <w:t>а</w:t>
            </w:r>
            <w:r w:rsidRPr="00EC15E3">
              <w:rPr>
                <w:rStyle w:val="12pt"/>
                <w:szCs w:val="28"/>
                <w:lang w:val="ru-RU" w:eastAsia="en-US"/>
              </w:rPr>
              <w:t>-графика поставки и установки</w:t>
            </w:r>
          </w:p>
        </w:tc>
        <w:tc>
          <w:tcPr>
            <w:tcW w:w="2791" w:type="dxa"/>
            <w:tcBorders>
              <w:top w:val="single" w:sz="4" w:space="0" w:color="auto"/>
              <w:left w:val="single" w:sz="4" w:space="0" w:color="auto"/>
              <w:bottom w:val="single" w:sz="4" w:space="0" w:color="auto"/>
              <w:right w:val="nil"/>
            </w:tcBorders>
            <w:shd w:val="clear" w:color="auto" w:fill="FFFFFF"/>
            <w:hideMark/>
          </w:tcPr>
          <w:p w:rsidR="001A4688" w:rsidRPr="00EC15E3" w:rsidRDefault="001A4688" w:rsidP="009D60F2">
            <w:pPr>
              <w:pStyle w:val="a3"/>
              <w:ind w:left="143"/>
              <w:rPr>
                <w:rFonts w:eastAsiaTheme="minorHAnsi"/>
                <w:spacing w:val="-5"/>
                <w:szCs w:val="28"/>
                <w:shd w:val="clear" w:color="auto" w:fill="FFFFFF"/>
                <w:lang w:eastAsia="en-US"/>
              </w:rPr>
            </w:pPr>
            <w:r w:rsidRPr="00EC15E3">
              <w:rPr>
                <w:rStyle w:val="12pt"/>
                <w:szCs w:val="28"/>
                <w:lang w:eastAsia="en-US"/>
              </w:rPr>
              <w:t>Муниципальное образование Кемеровской области</w:t>
            </w:r>
          </w:p>
        </w:tc>
        <w:tc>
          <w:tcPr>
            <w:tcW w:w="1888" w:type="dxa"/>
            <w:tcBorders>
              <w:top w:val="single" w:sz="4" w:space="0" w:color="auto"/>
              <w:left w:val="single" w:sz="4" w:space="0" w:color="auto"/>
              <w:bottom w:val="single" w:sz="4" w:space="0" w:color="auto"/>
              <w:right w:val="single" w:sz="4" w:space="0" w:color="auto"/>
            </w:tcBorders>
            <w:shd w:val="clear" w:color="auto" w:fill="FFFFFF"/>
          </w:tcPr>
          <w:p w:rsidR="001A4688" w:rsidRPr="00EC15E3" w:rsidRDefault="001A4688" w:rsidP="004E68A3">
            <w:pPr>
              <w:pStyle w:val="a3"/>
              <w:rPr>
                <w:rFonts w:eastAsiaTheme="minorHAnsi"/>
                <w:spacing w:val="-5"/>
                <w:szCs w:val="28"/>
                <w:shd w:val="clear" w:color="auto" w:fill="FFFFFF"/>
                <w:lang w:eastAsia="en-US"/>
              </w:rPr>
            </w:pPr>
          </w:p>
        </w:tc>
      </w:tr>
      <w:tr w:rsidR="001A4688" w:rsidRPr="00EC15E3" w:rsidTr="00612A71">
        <w:trPr>
          <w:trHeight w:hRule="exact" w:val="1008"/>
        </w:trPr>
        <w:tc>
          <w:tcPr>
            <w:tcW w:w="754" w:type="dxa"/>
            <w:tcBorders>
              <w:top w:val="single" w:sz="4" w:space="0" w:color="auto"/>
              <w:left w:val="single" w:sz="4" w:space="0" w:color="auto"/>
              <w:bottom w:val="single" w:sz="4" w:space="0" w:color="auto"/>
              <w:right w:val="nil"/>
            </w:tcBorders>
            <w:shd w:val="clear" w:color="auto" w:fill="FFFFFF"/>
            <w:hideMark/>
          </w:tcPr>
          <w:p w:rsidR="001A4688" w:rsidRPr="00EC15E3" w:rsidRDefault="00780F8B" w:rsidP="00780F8B">
            <w:pPr>
              <w:pStyle w:val="a3"/>
              <w:jc w:val="center"/>
              <w:rPr>
                <w:rStyle w:val="12pt"/>
                <w:rFonts w:eastAsiaTheme="minorHAnsi"/>
                <w:sz w:val="28"/>
                <w:szCs w:val="28"/>
                <w:lang w:val="ru-RU"/>
              </w:rPr>
            </w:pPr>
            <w:r w:rsidRPr="00EC15E3">
              <w:rPr>
                <w:rStyle w:val="12pt"/>
                <w:szCs w:val="28"/>
                <w:lang w:eastAsia="en-US"/>
              </w:rPr>
              <w:t>3</w:t>
            </w:r>
          </w:p>
        </w:tc>
        <w:tc>
          <w:tcPr>
            <w:tcW w:w="3923" w:type="dxa"/>
            <w:tcBorders>
              <w:top w:val="single" w:sz="4" w:space="0" w:color="auto"/>
              <w:left w:val="single" w:sz="4" w:space="0" w:color="auto"/>
              <w:bottom w:val="single" w:sz="4" w:space="0" w:color="auto"/>
              <w:right w:val="nil"/>
            </w:tcBorders>
            <w:shd w:val="clear" w:color="auto" w:fill="FFFFFF"/>
            <w:hideMark/>
          </w:tcPr>
          <w:p w:rsidR="001A4688" w:rsidRPr="00EC15E3" w:rsidRDefault="001A4688" w:rsidP="004E68A3">
            <w:pPr>
              <w:pStyle w:val="a3"/>
              <w:ind w:left="97"/>
              <w:rPr>
                <w:rStyle w:val="12pt"/>
                <w:rFonts w:eastAsiaTheme="minorHAnsi"/>
                <w:sz w:val="28"/>
                <w:szCs w:val="28"/>
              </w:rPr>
            </w:pPr>
            <w:r w:rsidRPr="00EC15E3">
              <w:rPr>
                <w:rStyle w:val="12pt"/>
                <w:szCs w:val="28"/>
                <w:lang w:eastAsia="en-US"/>
              </w:rPr>
              <w:t xml:space="preserve">Закупка оборудования </w:t>
            </w:r>
          </w:p>
        </w:tc>
        <w:tc>
          <w:tcPr>
            <w:tcW w:w="2791" w:type="dxa"/>
            <w:tcBorders>
              <w:top w:val="single" w:sz="4" w:space="0" w:color="auto"/>
              <w:left w:val="single" w:sz="4" w:space="0" w:color="auto"/>
              <w:bottom w:val="single" w:sz="4" w:space="0" w:color="auto"/>
              <w:right w:val="nil"/>
            </w:tcBorders>
            <w:shd w:val="clear" w:color="auto" w:fill="FFFFFF"/>
            <w:hideMark/>
          </w:tcPr>
          <w:p w:rsidR="001A4688" w:rsidRPr="00EC15E3" w:rsidRDefault="001A4688" w:rsidP="009D60F2">
            <w:pPr>
              <w:pStyle w:val="a3"/>
              <w:ind w:left="143"/>
              <w:rPr>
                <w:rStyle w:val="12pt"/>
                <w:rFonts w:eastAsiaTheme="minorHAnsi"/>
                <w:sz w:val="28"/>
                <w:szCs w:val="28"/>
              </w:rPr>
            </w:pPr>
            <w:r w:rsidRPr="00EC15E3">
              <w:rPr>
                <w:rStyle w:val="12pt"/>
                <w:szCs w:val="28"/>
                <w:lang w:eastAsia="en-US"/>
              </w:rPr>
              <w:t>Муниципальное образование Кемеровской области</w:t>
            </w:r>
          </w:p>
        </w:tc>
        <w:tc>
          <w:tcPr>
            <w:tcW w:w="1888" w:type="dxa"/>
            <w:tcBorders>
              <w:top w:val="single" w:sz="4" w:space="0" w:color="auto"/>
              <w:left w:val="single" w:sz="4" w:space="0" w:color="auto"/>
              <w:bottom w:val="single" w:sz="4" w:space="0" w:color="auto"/>
              <w:right w:val="single" w:sz="4" w:space="0" w:color="auto"/>
            </w:tcBorders>
            <w:shd w:val="clear" w:color="auto" w:fill="FFFFFF"/>
          </w:tcPr>
          <w:p w:rsidR="001A4688" w:rsidRPr="00EC15E3" w:rsidRDefault="001A4688" w:rsidP="004E68A3">
            <w:pPr>
              <w:pStyle w:val="a3"/>
              <w:rPr>
                <w:rStyle w:val="12pt"/>
                <w:rFonts w:eastAsiaTheme="minorHAnsi"/>
                <w:sz w:val="28"/>
                <w:szCs w:val="28"/>
              </w:rPr>
            </w:pPr>
          </w:p>
        </w:tc>
      </w:tr>
      <w:tr w:rsidR="001A4688" w:rsidRPr="00EC15E3" w:rsidTr="00612A71">
        <w:trPr>
          <w:trHeight w:hRule="exact" w:val="980"/>
        </w:trPr>
        <w:tc>
          <w:tcPr>
            <w:tcW w:w="754" w:type="dxa"/>
            <w:tcBorders>
              <w:top w:val="single" w:sz="4" w:space="0" w:color="auto"/>
              <w:left w:val="single" w:sz="4" w:space="0" w:color="auto"/>
              <w:bottom w:val="single" w:sz="4" w:space="0" w:color="auto"/>
              <w:right w:val="nil"/>
            </w:tcBorders>
            <w:shd w:val="clear" w:color="auto" w:fill="FFFFFF"/>
            <w:hideMark/>
          </w:tcPr>
          <w:p w:rsidR="001A4688" w:rsidRPr="00EC15E3" w:rsidRDefault="001A4688" w:rsidP="00780F8B">
            <w:pPr>
              <w:pStyle w:val="a3"/>
              <w:jc w:val="center"/>
              <w:rPr>
                <w:rStyle w:val="12pt"/>
                <w:rFonts w:eastAsiaTheme="minorHAnsi"/>
                <w:sz w:val="28"/>
                <w:szCs w:val="28"/>
              </w:rPr>
            </w:pPr>
            <w:r w:rsidRPr="00EC15E3">
              <w:rPr>
                <w:rStyle w:val="12pt"/>
                <w:szCs w:val="28"/>
                <w:lang w:eastAsia="en-US"/>
              </w:rPr>
              <w:t>4</w:t>
            </w:r>
          </w:p>
        </w:tc>
        <w:tc>
          <w:tcPr>
            <w:tcW w:w="3923" w:type="dxa"/>
            <w:tcBorders>
              <w:top w:val="single" w:sz="4" w:space="0" w:color="auto"/>
              <w:left w:val="single" w:sz="4" w:space="0" w:color="auto"/>
              <w:bottom w:val="single" w:sz="4" w:space="0" w:color="auto"/>
              <w:right w:val="nil"/>
            </w:tcBorders>
            <w:shd w:val="clear" w:color="auto" w:fill="FFFFFF"/>
            <w:hideMark/>
          </w:tcPr>
          <w:p w:rsidR="001A4688" w:rsidRPr="00EC15E3" w:rsidRDefault="001A4688" w:rsidP="004E68A3">
            <w:pPr>
              <w:pStyle w:val="a3"/>
              <w:ind w:left="97"/>
              <w:rPr>
                <w:rStyle w:val="12pt"/>
                <w:rFonts w:eastAsiaTheme="minorHAnsi"/>
                <w:sz w:val="28"/>
                <w:szCs w:val="28"/>
              </w:rPr>
            </w:pPr>
            <w:r w:rsidRPr="00EC15E3">
              <w:rPr>
                <w:rStyle w:val="12pt"/>
                <w:szCs w:val="28"/>
                <w:lang w:eastAsia="en-US"/>
              </w:rPr>
              <w:t>Поставка и установка оборудования</w:t>
            </w:r>
          </w:p>
        </w:tc>
        <w:tc>
          <w:tcPr>
            <w:tcW w:w="2791" w:type="dxa"/>
            <w:tcBorders>
              <w:top w:val="single" w:sz="4" w:space="0" w:color="auto"/>
              <w:left w:val="single" w:sz="4" w:space="0" w:color="auto"/>
              <w:bottom w:val="single" w:sz="4" w:space="0" w:color="auto"/>
              <w:right w:val="nil"/>
            </w:tcBorders>
            <w:shd w:val="clear" w:color="auto" w:fill="FFFFFF"/>
            <w:hideMark/>
          </w:tcPr>
          <w:p w:rsidR="001A4688" w:rsidRPr="00EC15E3" w:rsidRDefault="001A4688" w:rsidP="009D60F2">
            <w:pPr>
              <w:pStyle w:val="a3"/>
              <w:ind w:left="143"/>
              <w:rPr>
                <w:rStyle w:val="12pt"/>
                <w:rFonts w:eastAsiaTheme="minorHAnsi"/>
                <w:sz w:val="28"/>
                <w:szCs w:val="28"/>
              </w:rPr>
            </w:pPr>
            <w:r w:rsidRPr="00EC15E3">
              <w:rPr>
                <w:rStyle w:val="12pt"/>
                <w:szCs w:val="28"/>
                <w:lang w:eastAsia="en-US"/>
              </w:rPr>
              <w:t>Муниципальное образование Кемеровской области</w:t>
            </w:r>
          </w:p>
        </w:tc>
        <w:tc>
          <w:tcPr>
            <w:tcW w:w="1888" w:type="dxa"/>
            <w:tcBorders>
              <w:top w:val="single" w:sz="4" w:space="0" w:color="auto"/>
              <w:left w:val="single" w:sz="4" w:space="0" w:color="auto"/>
              <w:bottom w:val="single" w:sz="4" w:space="0" w:color="auto"/>
              <w:right w:val="single" w:sz="4" w:space="0" w:color="auto"/>
            </w:tcBorders>
            <w:shd w:val="clear" w:color="auto" w:fill="FFFFFF"/>
          </w:tcPr>
          <w:p w:rsidR="001A4688" w:rsidRPr="00EC15E3" w:rsidRDefault="001A4688" w:rsidP="004E68A3">
            <w:pPr>
              <w:pStyle w:val="a3"/>
              <w:rPr>
                <w:rStyle w:val="12pt"/>
                <w:rFonts w:eastAsiaTheme="minorHAnsi"/>
                <w:sz w:val="28"/>
                <w:szCs w:val="28"/>
              </w:rPr>
            </w:pPr>
          </w:p>
        </w:tc>
      </w:tr>
      <w:tr w:rsidR="001A4688" w:rsidRPr="00EC15E3" w:rsidTr="00612A71">
        <w:trPr>
          <w:trHeight w:hRule="exact" w:val="995"/>
        </w:trPr>
        <w:tc>
          <w:tcPr>
            <w:tcW w:w="754" w:type="dxa"/>
            <w:tcBorders>
              <w:top w:val="single" w:sz="4" w:space="0" w:color="auto"/>
              <w:left w:val="single" w:sz="4" w:space="0" w:color="auto"/>
              <w:bottom w:val="single" w:sz="4" w:space="0" w:color="auto"/>
              <w:right w:val="nil"/>
            </w:tcBorders>
            <w:shd w:val="clear" w:color="auto" w:fill="FFFFFF"/>
            <w:hideMark/>
          </w:tcPr>
          <w:p w:rsidR="001A4688" w:rsidRPr="00EC15E3" w:rsidRDefault="001A4688" w:rsidP="00780F8B">
            <w:pPr>
              <w:pStyle w:val="a3"/>
              <w:jc w:val="center"/>
              <w:rPr>
                <w:rStyle w:val="12pt"/>
                <w:rFonts w:eastAsiaTheme="minorHAnsi"/>
                <w:sz w:val="28"/>
                <w:szCs w:val="28"/>
              </w:rPr>
            </w:pPr>
            <w:r w:rsidRPr="00EC15E3">
              <w:rPr>
                <w:rStyle w:val="12pt"/>
                <w:szCs w:val="28"/>
                <w:lang w:eastAsia="en-US"/>
              </w:rPr>
              <w:t>5</w:t>
            </w:r>
          </w:p>
        </w:tc>
        <w:tc>
          <w:tcPr>
            <w:tcW w:w="3923" w:type="dxa"/>
            <w:tcBorders>
              <w:top w:val="single" w:sz="4" w:space="0" w:color="auto"/>
              <w:left w:val="single" w:sz="4" w:space="0" w:color="auto"/>
              <w:bottom w:val="single" w:sz="4" w:space="0" w:color="auto"/>
              <w:right w:val="nil"/>
            </w:tcBorders>
            <w:shd w:val="clear" w:color="auto" w:fill="FFFFFF"/>
            <w:hideMark/>
          </w:tcPr>
          <w:p w:rsidR="001A4688" w:rsidRPr="00EC15E3" w:rsidRDefault="001A4688" w:rsidP="004E68A3">
            <w:pPr>
              <w:pStyle w:val="a3"/>
              <w:ind w:left="97"/>
              <w:rPr>
                <w:rStyle w:val="12pt"/>
                <w:rFonts w:eastAsiaTheme="minorHAnsi"/>
                <w:sz w:val="28"/>
                <w:szCs w:val="28"/>
                <w:lang w:val="ru-RU"/>
              </w:rPr>
            </w:pPr>
            <w:r w:rsidRPr="00EC15E3">
              <w:rPr>
                <w:rStyle w:val="12pt"/>
                <w:szCs w:val="28"/>
                <w:lang w:val="ru-RU" w:eastAsia="en-US"/>
              </w:rPr>
              <w:t>Проведение монтажных работ (при необходимости)</w:t>
            </w:r>
          </w:p>
        </w:tc>
        <w:tc>
          <w:tcPr>
            <w:tcW w:w="2791" w:type="dxa"/>
            <w:tcBorders>
              <w:top w:val="single" w:sz="4" w:space="0" w:color="auto"/>
              <w:left w:val="single" w:sz="4" w:space="0" w:color="auto"/>
              <w:bottom w:val="single" w:sz="4" w:space="0" w:color="auto"/>
              <w:right w:val="nil"/>
            </w:tcBorders>
            <w:shd w:val="clear" w:color="auto" w:fill="FFFFFF"/>
            <w:hideMark/>
          </w:tcPr>
          <w:p w:rsidR="001A4688" w:rsidRPr="00EC15E3" w:rsidRDefault="001A4688" w:rsidP="009D60F2">
            <w:pPr>
              <w:pStyle w:val="a3"/>
              <w:ind w:left="143"/>
              <w:rPr>
                <w:rStyle w:val="12pt"/>
                <w:rFonts w:eastAsiaTheme="minorHAnsi"/>
                <w:sz w:val="28"/>
                <w:szCs w:val="28"/>
              </w:rPr>
            </w:pPr>
            <w:r w:rsidRPr="00EC15E3">
              <w:rPr>
                <w:rStyle w:val="12pt"/>
                <w:szCs w:val="28"/>
                <w:lang w:eastAsia="en-US"/>
              </w:rPr>
              <w:t>Муниципальное образование Кемеровской области</w:t>
            </w:r>
          </w:p>
        </w:tc>
        <w:tc>
          <w:tcPr>
            <w:tcW w:w="1888" w:type="dxa"/>
            <w:tcBorders>
              <w:top w:val="single" w:sz="4" w:space="0" w:color="auto"/>
              <w:left w:val="single" w:sz="4" w:space="0" w:color="auto"/>
              <w:bottom w:val="single" w:sz="4" w:space="0" w:color="auto"/>
              <w:right w:val="single" w:sz="4" w:space="0" w:color="auto"/>
            </w:tcBorders>
            <w:shd w:val="clear" w:color="auto" w:fill="FFFFFF"/>
          </w:tcPr>
          <w:p w:rsidR="001A4688" w:rsidRPr="00EC15E3" w:rsidRDefault="001A4688" w:rsidP="004E68A3">
            <w:pPr>
              <w:pStyle w:val="a3"/>
              <w:rPr>
                <w:rStyle w:val="12pt"/>
                <w:rFonts w:eastAsiaTheme="minorHAnsi"/>
                <w:sz w:val="28"/>
                <w:szCs w:val="28"/>
              </w:rPr>
            </w:pPr>
          </w:p>
        </w:tc>
      </w:tr>
    </w:tbl>
    <w:p w:rsidR="001A4688" w:rsidRPr="00EC15E3" w:rsidRDefault="001A4688" w:rsidP="001A4688">
      <w:pPr>
        <w:autoSpaceDE w:val="0"/>
        <w:autoSpaceDN w:val="0"/>
        <w:adjustRightInd w:val="0"/>
        <w:jc w:val="center"/>
        <w:outlineLvl w:val="0"/>
        <w:rPr>
          <w:rFonts w:eastAsia="Calibri"/>
          <w:b/>
          <w:bCs/>
          <w:sz w:val="28"/>
          <w:szCs w:val="28"/>
          <w:lang w:val="ru-RU"/>
        </w:rPr>
      </w:pPr>
    </w:p>
    <w:p w:rsidR="00CB1006" w:rsidRPr="00EC15E3" w:rsidRDefault="00CB1006" w:rsidP="001A4688">
      <w:pPr>
        <w:autoSpaceDE w:val="0"/>
        <w:autoSpaceDN w:val="0"/>
        <w:adjustRightInd w:val="0"/>
        <w:jc w:val="center"/>
        <w:outlineLvl w:val="0"/>
        <w:rPr>
          <w:rFonts w:eastAsia="Calibri"/>
          <w:b/>
          <w:bCs/>
          <w:sz w:val="28"/>
          <w:szCs w:val="28"/>
          <w:lang w:val="ru-RU"/>
        </w:rPr>
      </w:pPr>
    </w:p>
    <w:p w:rsidR="001A4688" w:rsidRPr="00EC15E3" w:rsidRDefault="001A4688" w:rsidP="001A4688">
      <w:pPr>
        <w:jc w:val="right"/>
        <w:rPr>
          <w:rStyle w:val="17"/>
          <w:sz w:val="28"/>
          <w:szCs w:val="28"/>
          <w:lang w:val="ru-RU" w:eastAsia="en-US"/>
        </w:rPr>
      </w:pPr>
    </w:p>
    <w:p w:rsidR="001A4688" w:rsidRPr="00EC15E3" w:rsidRDefault="001A4688" w:rsidP="001A4688">
      <w:pPr>
        <w:jc w:val="right"/>
        <w:rPr>
          <w:rStyle w:val="17"/>
          <w:sz w:val="28"/>
          <w:szCs w:val="28"/>
          <w:lang w:val="ru-RU"/>
        </w:rPr>
      </w:pPr>
    </w:p>
    <w:p w:rsidR="001A4688" w:rsidRPr="00EC15E3" w:rsidRDefault="001A4688" w:rsidP="00E923C1">
      <w:pPr>
        <w:ind w:left="4820"/>
        <w:jc w:val="center"/>
        <w:rPr>
          <w:szCs w:val="28"/>
          <w:lang w:val="ru-RU"/>
        </w:rPr>
      </w:pPr>
      <w:r w:rsidRPr="00EC15E3">
        <w:rPr>
          <w:rStyle w:val="17"/>
          <w:sz w:val="28"/>
          <w:szCs w:val="28"/>
          <w:lang w:val="ru-RU"/>
        </w:rPr>
        <w:br w:type="page"/>
      </w:r>
    </w:p>
    <w:p w:rsidR="00BF4418" w:rsidRPr="00EC15E3" w:rsidRDefault="00BF4418" w:rsidP="001A4688">
      <w:pPr>
        <w:jc w:val="center"/>
        <w:rPr>
          <w:b/>
          <w:sz w:val="28"/>
          <w:szCs w:val="28"/>
          <w:lang w:val="ru-RU"/>
        </w:rPr>
        <w:sectPr w:rsidR="00BF4418" w:rsidRPr="00EC15E3" w:rsidSect="006B68E7">
          <w:pgSz w:w="11906" w:h="16838"/>
          <w:pgMar w:top="1134" w:right="850" w:bottom="1134" w:left="1701" w:header="708" w:footer="708" w:gutter="0"/>
          <w:cols w:space="708"/>
          <w:docGrid w:linePitch="360"/>
        </w:sectPr>
      </w:pPr>
    </w:p>
    <w:p w:rsidR="00BF4418" w:rsidRPr="00EC15E3" w:rsidRDefault="00BF4418" w:rsidP="00BF4418">
      <w:pPr>
        <w:ind w:left="4820"/>
        <w:jc w:val="center"/>
        <w:rPr>
          <w:lang w:val="ru-RU"/>
        </w:rPr>
      </w:pPr>
      <w:r w:rsidRPr="00EC15E3">
        <w:rPr>
          <w:sz w:val="28"/>
          <w:szCs w:val="28"/>
          <w:lang w:val="ru-RU"/>
        </w:rPr>
        <w:t>Приложение № 1</w:t>
      </w:r>
    </w:p>
    <w:p w:rsidR="00BF4418" w:rsidRPr="00EC15E3" w:rsidRDefault="00BF4418" w:rsidP="00BF4418">
      <w:pPr>
        <w:ind w:left="4820"/>
        <w:jc w:val="center"/>
        <w:rPr>
          <w:sz w:val="28"/>
          <w:szCs w:val="28"/>
          <w:lang w:val="ru-RU"/>
        </w:rPr>
      </w:pPr>
      <w:r w:rsidRPr="00EC15E3">
        <w:rPr>
          <w:sz w:val="28"/>
          <w:szCs w:val="28"/>
          <w:lang w:val="ru-RU"/>
        </w:rPr>
        <w:t xml:space="preserve">к </w:t>
      </w:r>
      <w:r w:rsidR="009D60F2">
        <w:rPr>
          <w:sz w:val="28"/>
          <w:szCs w:val="28"/>
          <w:lang w:val="ru-RU"/>
        </w:rPr>
        <w:t>П</w:t>
      </w:r>
      <w:r w:rsidRPr="00EC15E3">
        <w:rPr>
          <w:sz w:val="28"/>
          <w:szCs w:val="28"/>
          <w:lang w:val="ru-RU"/>
        </w:rPr>
        <w:t>равилам предоставления субсидии из бюджета Кемеровской области бюджетам муниципальных образований Кемеровской области на укрепление материально-технической базы организаций отдыха детей и их оздоровления</w:t>
      </w:r>
    </w:p>
    <w:p w:rsidR="00BF4418" w:rsidRPr="00EC15E3" w:rsidRDefault="00BF4418" w:rsidP="00BF4418">
      <w:pPr>
        <w:ind w:left="4820"/>
        <w:jc w:val="center"/>
        <w:rPr>
          <w:sz w:val="28"/>
          <w:szCs w:val="28"/>
          <w:lang w:val="ru-RU"/>
        </w:rPr>
      </w:pPr>
    </w:p>
    <w:p w:rsidR="00BF4418" w:rsidRPr="00EC15E3" w:rsidRDefault="00BF4418" w:rsidP="009D60F2">
      <w:pPr>
        <w:jc w:val="center"/>
        <w:rPr>
          <w:sz w:val="28"/>
          <w:szCs w:val="28"/>
          <w:lang w:val="ru-RU"/>
        </w:rPr>
      </w:pPr>
      <w:r w:rsidRPr="00EC15E3">
        <w:rPr>
          <w:sz w:val="28"/>
          <w:szCs w:val="28"/>
          <w:lang w:val="ru-RU"/>
        </w:rPr>
        <w:t>(Титульный лист заявки)</w:t>
      </w:r>
    </w:p>
    <w:p w:rsidR="00BF4418" w:rsidRPr="00EC15E3" w:rsidRDefault="00BF4418" w:rsidP="009D60F2">
      <w:pPr>
        <w:jc w:val="center"/>
        <w:rPr>
          <w:sz w:val="28"/>
          <w:szCs w:val="28"/>
          <w:lang w:val="ru-RU"/>
        </w:rPr>
      </w:pPr>
      <w:r w:rsidRPr="00EC15E3">
        <w:rPr>
          <w:sz w:val="28"/>
          <w:szCs w:val="28"/>
          <w:lang w:val="ru-RU"/>
        </w:rPr>
        <w:t>ЗАЯВКА</w:t>
      </w:r>
    </w:p>
    <w:p w:rsidR="00BF4418" w:rsidRPr="00EC15E3" w:rsidRDefault="00BF4418" w:rsidP="00BF4418">
      <w:pPr>
        <w:ind w:firstLine="709"/>
        <w:jc w:val="both"/>
        <w:rPr>
          <w:sz w:val="28"/>
          <w:szCs w:val="28"/>
          <w:lang w:val="ru-RU"/>
        </w:rPr>
      </w:pPr>
    </w:p>
    <w:p w:rsidR="00BF4418" w:rsidRPr="00EC15E3" w:rsidRDefault="00BF4418" w:rsidP="00BF4418">
      <w:pPr>
        <w:ind w:firstLine="709"/>
        <w:jc w:val="both"/>
        <w:rPr>
          <w:sz w:val="28"/>
          <w:szCs w:val="28"/>
          <w:lang w:val="ru-RU"/>
        </w:rPr>
      </w:pPr>
      <w:r w:rsidRPr="00EC15E3">
        <w:rPr>
          <w:sz w:val="28"/>
          <w:szCs w:val="28"/>
          <w:lang w:val="ru-RU"/>
        </w:rPr>
        <w:t>На участие в конкурсном отборе на предоставление субсидии из бюджета Кемеровской области на укрепление и развитие материально-технической базы стационарных организаций отдыха детей и их оздоровления сезонного и круглогодичного действия муниципальным образованиям.</w:t>
      </w:r>
    </w:p>
    <w:p w:rsidR="00BF4418" w:rsidRPr="00EC15E3" w:rsidRDefault="00BF4418" w:rsidP="00BF4418">
      <w:pPr>
        <w:ind w:firstLine="709"/>
        <w:jc w:val="both"/>
        <w:rPr>
          <w:sz w:val="28"/>
          <w:szCs w:val="28"/>
          <w:lang w:val="ru-RU"/>
        </w:rPr>
      </w:pPr>
      <w:r w:rsidRPr="00EC15E3">
        <w:rPr>
          <w:sz w:val="28"/>
          <w:szCs w:val="28"/>
          <w:lang w:val="ru-RU"/>
        </w:rPr>
        <w:t>Глава _________________________________________  ___________</w:t>
      </w:r>
    </w:p>
    <w:p w:rsidR="00BF4418" w:rsidRPr="00EC15E3" w:rsidRDefault="00BF4418" w:rsidP="00BF4418">
      <w:pPr>
        <w:ind w:firstLine="709"/>
        <w:jc w:val="both"/>
        <w:rPr>
          <w:sz w:val="24"/>
          <w:szCs w:val="24"/>
          <w:lang w:val="ru-RU"/>
        </w:rPr>
      </w:pPr>
      <w:r w:rsidRPr="00EC15E3">
        <w:rPr>
          <w:sz w:val="24"/>
          <w:szCs w:val="24"/>
          <w:lang w:val="ru-RU"/>
        </w:rPr>
        <w:t>(наименование муниципального образования Кемеровской области)        (Ф.И.О.)</w:t>
      </w:r>
    </w:p>
    <w:p w:rsidR="00BF4418" w:rsidRPr="00EC15E3" w:rsidRDefault="00BF4418" w:rsidP="00BF4418">
      <w:pPr>
        <w:ind w:firstLine="709"/>
        <w:jc w:val="both"/>
        <w:rPr>
          <w:sz w:val="28"/>
          <w:szCs w:val="28"/>
          <w:lang w:val="ru-RU"/>
        </w:rPr>
      </w:pPr>
      <w:r w:rsidRPr="00EC15E3">
        <w:rPr>
          <w:sz w:val="28"/>
          <w:szCs w:val="28"/>
          <w:lang w:val="ru-RU"/>
        </w:rPr>
        <w:t>Юридический адрес, контактные телефоны и адреса (в том числе электронные) уполномоченного органа местного самоуправления: __________</w:t>
      </w:r>
      <w:r w:rsidR="00D30AF1" w:rsidRPr="00EC15E3">
        <w:rPr>
          <w:sz w:val="28"/>
          <w:szCs w:val="28"/>
          <w:lang w:val="ru-RU"/>
        </w:rPr>
        <w:t>_____________________________________________________</w:t>
      </w:r>
    </w:p>
    <w:p w:rsidR="00BF4418" w:rsidRPr="00EC15E3" w:rsidRDefault="00BF4418" w:rsidP="00BF4418">
      <w:pPr>
        <w:jc w:val="both"/>
        <w:rPr>
          <w:sz w:val="28"/>
          <w:szCs w:val="28"/>
          <w:lang w:val="ru-RU"/>
        </w:rPr>
      </w:pPr>
      <w:r w:rsidRPr="00EC15E3">
        <w:rPr>
          <w:sz w:val="28"/>
          <w:szCs w:val="28"/>
          <w:lang w:val="ru-RU"/>
        </w:rPr>
        <w:t>__________________________________________________________________</w:t>
      </w:r>
    </w:p>
    <w:p w:rsidR="00BF4418" w:rsidRPr="00EC15E3" w:rsidRDefault="00BF4418" w:rsidP="00BF4418">
      <w:pPr>
        <w:ind w:firstLine="709"/>
        <w:jc w:val="both"/>
        <w:rPr>
          <w:rStyle w:val="17"/>
          <w:sz w:val="28"/>
          <w:szCs w:val="28"/>
          <w:lang w:val="ru-RU"/>
        </w:rPr>
      </w:pPr>
      <w:r w:rsidRPr="00EC15E3">
        <w:rPr>
          <w:rStyle w:val="17"/>
          <w:sz w:val="28"/>
          <w:szCs w:val="28"/>
          <w:lang w:val="ru-RU"/>
        </w:rPr>
        <w:t>Ответственный в муниципальном образования Кемеровской области за реализацию: _____________________________________________________</w:t>
      </w:r>
    </w:p>
    <w:p w:rsidR="00BF4418" w:rsidRPr="00EC15E3" w:rsidRDefault="00BF4418" w:rsidP="00BF4418">
      <w:pPr>
        <w:ind w:firstLine="3969"/>
        <w:jc w:val="both"/>
        <w:rPr>
          <w:sz w:val="18"/>
          <w:lang w:val="ru-RU"/>
        </w:rPr>
      </w:pPr>
      <w:r w:rsidRPr="00EC15E3">
        <w:rPr>
          <w:rStyle w:val="17"/>
          <w:sz w:val="24"/>
          <w:szCs w:val="28"/>
          <w:lang w:val="ru-RU"/>
        </w:rPr>
        <w:t>(должность, Ф.И.О.)</w:t>
      </w:r>
    </w:p>
    <w:p w:rsidR="00BF4418" w:rsidRPr="00EC15E3" w:rsidRDefault="00BF4418" w:rsidP="00BF4418">
      <w:pPr>
        <w:pStyle w:val="a3"/>
        <w:tabs>
          <w:tab w:val="left" w:leader="underscore" w:pos="6835"/>
          <w:tab w:val="left" w:leader="underscore" w:pos="9255"/>
        </w:tabs>
        <w:ind w:firstLine="700"/>
        <w:jc w:val="both"/>
        <w:rPr>
          <w:rStyle w:val="17"/>
          <w:sz w:val="28"/>
          <w:szCs w:val="28"/>
          <w:lang w:val="ru-RU"/>
        </w:rPr>
      </w:pPr>
    </w:p>
    <w:p w:rsidR="00BF4418" w:rsidRPr="00EC15E3" w:rsidRDefault="00BF4418" w:rsidP="00BF4418">
      <w:pPr>
        <w:pStyle w:val="a3"/>
        <w:tabs>
          <w:tab w:val="left" w:leader="underscore" w:pos="6835"/>
          <w:tab w:val="left" w:leader="underscore" w:pos="9255"/>
        </w:tabs>
        <w:jc w:val="both"/>
        <w:rPr>
          <w:lang w:val="ru-RU"/>
        </w:rPr>
      </w:pPr>
      <w:r w:rsidRPr="00EC15E3">
        <w:rPr>
          <w:rStyle w:val="17"/>
          <w:sz w:val="28"/>
          <w:szCs w:val="28"/>
          <w:lang w:val="ru-RU"/>
        </w:rPr>
        <w:t>Контактный номер телефона: _________________________________</w:t>
      </w:r>
      <w:r w:rsidR="00D30AF1" w:rsidRPr="00EC15E3">
        <w:rPr>
          <w:rStyle w:val="17"/>
          <w:sz w:val="28"/>
          <w:szCs w:val="28"/>
          <w:lang w:val="ru-RU"/>
        </w:rPr>
        <w:t>____</w:t>
      </w:r>
      <w:r w:rsidRPr="00EC15E3">
        <w:rPr>
          <w:rStyle w:val="17"/>
          <w:sz w:val="28"/>
          <w:szCs w:val="28"/>
          <w:lang w:val="ru-RU"/>
        </w:rPr>
        <w:t>_</w:t>
      </w:r>
    </w:p>
    <w:p w:rsidR="00BF4418" w:rsidRPr="00EC15E3" w:rsidRDefault="00BF4418" w:rsidP="00BF4418">
      <w:pPr>
        <w:pStyle w:val="a3"/>
        <w:tabs>
          <w:tab w:val="left" w:leader="underscore" w:pos="9248"/>
        </w:tabs>
        <w:jc w:val="both"/>
        <w:rPr>
          <w:rStyle w:val="17"/>
          <w:sz w:val="28"/>
          <w:szCs w:val="28"/>
          <w:lang w:val="ru-RU"/>
        </w:rPr>
      </w:pPr>
      <w:r w:rsidRPr="00EC15E3">
        <w:rPr>
          <w:rStyle w:val="17"/>
          <w:sz w:val="28"/>
          <w:szCs w:val="28"/>
          <w:lang w:val="ru-RU"/>
        </w:rPr>
        <w:t>Адрес электронной почты _______________________________________</w:t>
      </w:r>
      <w:r w:rsidR="00D30AF1" w:rsidRPr="00EC15E3">
        <w:rPr>
          <w:rStyle w:val="17"/>
          <w:sz w:val="28"/>
          <w:szCs w:val="28"/>
          <w:lang w:val="ru-RU"/>
        </w:rPr>
        <w:t>_</w:t>
      </w:r>
      <w:r w:rsidRPr="00EC15E3">
        <w:rPr>
          <w:rStyle w:val="17"/>
          <w:sz w:val="28"/>
          <w:szCs w:val="28"/>
          <w:lang w:val="ru-RU"/>
        </w:rPr>
        <w:t>_</w:t>
      </w:r>
    </w:p>
    <w:p w:rsidR="00BF4418" w:rsidRPr="00EC15E3" w:rsidRDefault="00BF4418" w:rsidP="00BF4418">
      <w:pPr>
        <w:pStyle w:val="a3"/>
        <w:tabs>
          <w:tab w:val="left" w:leader="underscore" w:pos="9248"/>
        </w:tabs>
        <w:jc w:val="both"/>
        <w:rPr>
          <w:rStyle w:val="17"/>
          <w:sz w:val="28"/>
          <w:szCs w:val="28"/>
          <w:lang w:val="ru-RU"/>
        </w:rPr>
      </w:pPr>
      <w:r w:rsidRPr="00EC15E3">
        <w:rPr>
          <w:rStyle w:val="17"/>
          <w:sz w:val="28"/>
          <w:szCs w:val="28"/>
          <w:lang w:val="ru-RU"/>
        </w:rPr>
        <w:t>___________________ / ____________________/</w:t>
      </w:r>
    </w:p>
    <w:p w:rsidR="00BF4418" w:rsidRPr="00EC15E3" w:rsidRDefault="00BF4418" w:rsidP="00BF4418">
      <w:pPr>
        <w:pStyle w:val="a3"/>
        <w:tabs>
          <w:tab w:val="left" w:leader="underscore" w:pos="9248"/>
        </w:tabs>
        <w:ind w:firstLine="851"/>
        <w:jc w:val="both"/>
        <w:rPr>
          <w:rStyle w:val="17"/>
          <w:sz w:val="24"/>
          <w:szCs w:val="24"/>
          <w:lang w:val="ru-RU"/>
        </w:rPr>
      </w:pPr>
      <w:r w:rsidRPr="00EC15E3">
        <w:rPr>
          <w:rStyle w:val="17"/>
          <w:sz w:val="24"/>
          <w:szCs w:val="24"/>
          <w:lang w:val="ru-RU"/>
        </w:rPr>
        <w:t>(подпись)                                 (расшифровка)</w:t>
      </w:r>
    </w:p>
    <w:p w:rsidR="00BF4418" w:rsidRPr="00EC15E3" w:rsidRDefault="00BF4418" w:rsidP="00BF4418">
      <w:pPr>
        <w:pStyle w:val="a3"/>
        <w:tabs>
          <w:tab w:val="left" w:leader="underscore" w:pos="9248"/>
        </w:tabs>
        <w:jc w:val="both"/>
        <w:rPr>
          <w:lang w:val="ru-RU"/>
        </w:rPr>
      </w:pPr>
      <w:r w:rsidRPr="00EC15E3">
        <w:rPr>
          <w:rStyle w:val="17"/>
          <w:sz w:val="24"/>
          <w:szCs w:val="24"/>
          <w:lang w:val="ru-RU"/>
        </w:rPr>
        <w:t>М.П.</w:t>
      </w:r>
    </w:p>
    <w:p w:rsidR="00BF4418" w:rsidRPr="00EC15E3" w:rsidRDefault="00BF4418" w:rsidP="00BF4418">
      <w:pPr>
        <w:ind w:firstLine="709"/>
        <w:jc w:val="both"/>
        <w:rPr>
          <w:sz w:val="28"/>
          <w:szCs w:val="28"/>
          <w:lang w:val="ru-RU"/>
        </w:rPr>
      </w:pPr>
    </w:p>
    <w:p w:rsidR="00BF4418" w:rsidRPr="00EC15E3" w:rsidRDefault="00BF4418" w:rsidP="00BF4418">
      <w:pPr>
        <w:rPr>
          <w:sz w:val="28"/>
          <w:szCs w:val="28"/>
          <w:lang w:val="ru-RU"/>
        </w:rPr>
      </w:pPr>
      <w:r w:rsidRPr="00EC15E3">
        <w:rPr>
          <w:sz w:val="28"/>
          <w:szCs w:val="28"/>
          <w:lang w:val="ru-RU"/>
        </w:rPr>
        <w:br w:type="page"/>
      </w:r>
    </w:p>
    <w:p w:rsidR="00BF4418" w:rsidRPr="00EC15E3" w:rsidRDefault="00BF4418" w:rsidP="00BF4418">
      <w:pPr>
        <w:ind w:left="4820"/>
        <w:jc w:val="center"/>
        <w:rPr>
          <w:iCs/>
          <w:sz w:val="28"/>
          <w:szCs w:val="28"/>
          <w:lang w:val="ru-RU"/>
        </w:rPr>
      </w:pPr>
      <w:r w:rsidRPr="00EC15E3">
        <w:rPr>
          <w:iCs/>
          <w:sz w:val="28"/>
          <w:szCs w:val="28"/>
          <w:lang w:val="ru-RU"/>
        </w:rPr>
        <w:t>Приложение № 2</w:t>
      </w:r>
    </w:p>
    <w:p w:rsidR="00BF4418" w:rsidRPr="00EC15E3" w:rsidRDefault="00BF4418" w:rsidP="00BF4418">
      <w:pPr>
        <w:ind w:left="4820"/>
        <w:jc w:val="center"/>
        <w:rPr>
          <w:sz w:val="28"/>
          <w:szCs w:val="28"/>
          <w:lang w:val="ru-RU"/>
        </w:rPr>
      </w:pPr>
      <w:r w:rsidRPr="00EC15E3">
        <w:rPr>
          <w:sz w:val="28"/>
          <w:szCs w:val="28"/>
          <w:lang w:val="ru-RU"/>
        </w:rPr>
        <w:t>к правилам предоставления субсидии из бюджета Кемеровской области бюджетам муниципальных образований Кемеровской области на укрепление материально-технической базы организаций отдыха детей и их оздоровления</w:t>
      </w:r>
    </w:p>
    <w:p w:rsidR="00BF4418" w:rsidRPr="00EC15E3" w:rsidRDefault="00BF4418" w:rsidP="00BF4418">
      <w:pPr>
        <w:ind w:left="4820" w:firstLine="709"/>
        <w:jc w:val="center"/>
        <w:rPr>
          <w:b/>
          <w:sz w:val="28"/>
          <w:szCs w:val="28"/>
          <w:lang w:val="ru-RU"/>
        </w:rPr>
      </w:pPr>
    </w:p>
    <w:p w:rsidR="00BF4418" w:rsidRPr="00EC15E3" w:rsidRDefault="00BF4418" w:rsidP="00BF4418">
      <w:pPr>
        <w:pStyle w:val="42"/>
        <w:shd w:val="clear" w:color="auto" w:fill="auto"/>
        <w:spacing w:before="0" w:line="240" w:lineRule="auto"/>
        <w:ind w:left="40"/>
        <w:jc w:val="right"/>
        <w:rPr>
          <w:rStyle w:val="41"/>
          <w:rFonts w:ascii="Times New Roman" w:hAnsi="Times New Roman" w:cs="Times New Roman"/>
          <w:bCs/>
          <w:sz w:val="28"/>
          <w:szCs w:val="28"/>
        </w:rPr>
      </w:pPr>
    </w:p>
    <w:p w:rsidR="00BF4418" w:rsidRPr="00EC15E3" w:rsidRDefault="00BF4418" w:rsidP="00BF4418">
      <w:pPr>
        <w:pStyle w:val="42"/>
        <w:shd w:val="clear" w:color="auto" w:fill="auto"/>
        <w:spacing w:before="0" w:line="240" w:lineRule="auto"/>
        <w:ind w:left="40"/>
        <w:jc w:val="right"/>
        <w:rPr>
          <w:rStyle w:val="41"/>
          <w:rFonts w:ascii="Times New Roman" w:hAnsi="Times New Roman" w:cs="Times New Roman"/>
          <w:bCs/>
          <w:sz w:val="28"/>
          <w:szCs w:val="28"/>
        </w:rPr>
      </w:pPr>
    </w:p>
    <w:p w:rsidR="00BF4418" w:rsidRPr="00EC15E3" w:rsidRDefault="00BF4418" w:rsidP="00BF4418">
      <w:pPr>
        <w:pStyle w:val="42"/>
        <w:shd w:val="clear" w:color="auto" w:fill="auto"/>
        <w:spacing w:before="0" w:line="240" w:lineRule="auto"/>
        <w:ind w:left="40" w:hanging="40"/>
        <w:jc w:val="center"/>
        <w:rPr>
          <w:rStyle w:val="17"/>
          <w:rFonts w:eastAsia="Times New Roman"/>
          <w:sz w:val="28"/>
          <w:szCs w:val="28"/>
          <w:lang w:eastAsia="ru-RU"/>
        </w:rPr>
      </w:pPr>
      <w:r w:rsidRPr="00EC15E3">
        <w:rPr>
          <w:rStyle w:val="17"/>
          <w:rFonts w:eastAsia="Times New Roman"/>
          <w:i w:val="0"/>
          <w:sz w:val="28"/>
          <w:szCs w:val="28"/>
          <w:lang w:eastAsia="ru-RU"/>
        </w:rPr>
        <w:t>Письмо об участии в отборе</w:t>
      </w:r>
    </w:p>
    <w:p w:rsidR="00BF4418" w:rsidRPr="00EC15E3" w:rsidRDefault="00BF4418" w:rsidP="00BF4418">
      <w:pPr>
        <w:pStyle w:val="42"/>
        <w:shd w:val="clear" w:color="auto" w:fill="auto"/>
        <w:spacing w:before="0" w:line="240" w:lineRule="auto"/>
        <w:ind w:left="40" w:hanging="40"/>
        <w:jc w:val="center"/>
        <w:rPr>
          <w:rStyle w:val="17"/>
          <w:rFonts w:eastAsia="Times New Roman"/>
          <w:i w:val="0"/>
          <w:sz w:val="28"/>
          <w:szCs w:val="28"/>
          <w:lang w:eastAsia="ru-RU"/>
        </w:rPr>
      </w:pPr>
      <w:r w:rsidRPr="00EC15E3">
        <w:rPr>
          <w:rStyle w:val="17"/>
          <w:rFonts w:eastAsia="Times New Roman"/>
          <w:i w:val="0"/>
          <w:sz w:val="28"/>
          <w:szCs w:val="28"/>
          <w:lang w:eastAsia="ru-RU"/>
        </w:rPr>
        <w:t>(на бланке)</w:t>
      </w:r>
    </w:p>
    <w:p w:rsidR="00BF4418" w:rsidRPr="00EC15E3" w:rsidRDefault="00BF4418" w:rsidP="00BF4418">
      <w:pPr>
        <w:pStyle w:val="42"/>
        <w:shd w:val="clear" w:color="auto" w:fill="auto"/>
        <w:spacing w:before="0" w:line="240" w:lineRule="auto"/>
        <w:ind w:left="40" w:hanging="40"/>
        <w:jc w:val="both"/>
        <w:rPr>
          <w:rStyle w:val="17"/>
          <w:rFonts w:eastAsia="Times New Roman"/>
          <w:i w:val="0"/>
          <w:sz w:val="28"/>
          <w:szCs w:val="28"/>
          <w:lang w:eastAsia="ru-RU"/>
        </w:rPr>
      </w:pPr>
    </w:p>
    <w:tbl>
      <w:tblPr>
        <w:tblStyle w:val="a9"/>
        <w:tblW w:w="0" w:type="auto"/>
        <w:tblInd w:w="33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2"/>
      </w:tblGrid>
      <w:tr w:rsidR="00BF4418" w:rsidRPr="00566316" w:rsidTr="00D30AF1">
        <w:tc>
          <w:tcPr>
            <w:tcW w:w="6202" w:type="dxa"/>
          </w:tcPr>
          <w:p w:rsidR="00BF4418" w:rsidRPr="00EC15E3" w:rsidRDefault="00BF4418" w:rsidP="00D30AF1">
            <w:pPr>
              <w:pStyle w:val="42"/>
              <w:shd w:val="clear" w:color="auto" w:fill="auto"/>
              <w:spacing w:before="0" w:line="240" w:lineRule="auto"/>
              <w:ind w:firstLine="0"/>
              <w:rPr>
                <w:rStyle w:val="41"/>
                <w:rFonts w:ascii="Times New Roman" w:hAnsi="Times New Roman" w:cs="Times New Roman"/>
                <w:bCs/>
                <w:sz w:val="28"/>
                <w:szCs w:val="28"/>
              </w:rPr>
            </w:pPr>
            <w:r w:rsidRPr="00EC15E3">
              <w:rPr>
                <w:rStyle w:val="41"/>
                <w:rFonts w:ascii="Times New Roman" w:hAnsi="Times New Roman" w:cs="Times New Roman"/>
                <w:bCs/>
                <w:sz w:val="28"/>
                <w:szCs w:val="28"/>
              </w:rPr>
              <w:t xml:space="preserve">Департамент образования и науки </w:t>
            </w:r>
            <w:r w:rsidRPr="00EC15E3">
              <w:rPr>
                <w:rStyle w:val="41"/>
                <w:rFonts w:ascii="Times New Roman" w:hAnsi="Times New Roman" w:cs="Times New Roman"/>
                <w:bCs/>
                <w:sz w:val="28"/>
                <w:szCs w:val="28"/>
              </w:rPr>
              <w:br/>
              <w:t>Кемеровской области</w:t>
            </w:r>
          </w:p>
        </w:tc>
      </w:tr>
      <w:tr w:rsidR="00BF4418" w:rsidRPr="00EC15E3" w:rsidTr="00D30AF1">
        <w:trPr>
          <w:trHeight w:val="436"/>
        </w:trPr>
        <w:tc>
          <w:tcPr>
            <w:tcW w:w="6202" w:type="dxa"/>
          </w:tcPr>
          <w:p w:rsidR="00BF4418" w:rsidRPr="00EC15E3" w:rsidRDefault="00BF4418" w:rsidP="00D30AF1">
            <w:pPr>
              <w:pStyle w:val="42"/>
              <w:shd w:val="clear" w:color="auto" w:fill="auto"/>
              <w:spacing w:before="0" w:line="240" w:lineRule="auto"/>
              <w:ind w:firstLine="0"/>
              <w:rPr>
                <w:rStyle w:val="41"/>
                <w:rFonts w:ascii="Times New Roman" w:hAnsi="Times New Roman" w:cs="Times New Roman"/>
                <w:bCs/>
                <w:sz w:val="28"/>
                <w:szCs w:val="28"/>
              </w:rPr>
            </w:pPr>
            <w:r w:rsidRPr="00EC15E3">
              <w:rPr>
                <w:rStyle w:val="41"/>
                <w:rFonts w:ascii="Times New Roman" w:hAnsi="Times New Roman" w:cs="Times New Roman"/>
                <w:bCs/>
                <w:sz w:val="28"/>
                <w:szCs w:val="28"/>
              </w:rPr>
              <w:t>От: ____________________________________________</w:t>
            </w:r>
          </w:p>
        </w:tc>
      </w:tr>
      <w:tr w:rsidR="00BF4418" w:rsidRPr="00EC15E3" w:rsidTr="00D30AF1">
        <w:trPr>
          <w:trHeight w:val="80"/>
        </w:trPr>
        <w:tc>
          <w:tcPr>
            <w:tcW w:w="6202" w:type="dxa"/>
          </w:tcPr>
          <w:p w:rsidR="00BF4418" w:rsidRPr="00EC15E3" w:rsidRDefault="00BF4418" w:rsidP="00D30AF1">
            <w:pPr>
              <w:pStyle w:val="42"/>
              <w:shd w:val="clear" w:color="auto" w:fill="auto"/>
              <w:spacing w:before="0" w:line="240" w:lineRule="auto"/>
              <w:ind w:firstLine="0"/>
              <w:rPr>
                <w:rStyle w:val="41"/>
                <w:rFonts w:ascii="Times New Roman" w:hAnsi="Times New Roman" w:cs="Times New Roman"/>
                <w:bCs/>
                <w:sz w:val="28"/>
                <w:szCs w:val="28"/>
              </w:rPr>
            </w:pPr>
            <w:r w:rsidRPr="00EC15E3">
              <w:rPr>
                <w:rStyle w:val="41"/>
                <w:rFonts w:ascii="Times New Roman" w:hAnsi="Times New Roman" w:cs="Times New Roman"/>
                <w:bCs/>
                <w:sz w:val="28"/>
                <w:szCs w:val="28"/>
              </w:rPr>
              <w:t>____________________________________________</w:t>
            </w:r>
          </w:p>
        </w:tc>
      </w:tr>
      <w:tr w:rsidR="00BF4418" w:rsidRPr="00566316" w:rsidTr="00D30AF1">
        <w:tc>
          <w:tcPr>
            <w:tcW w:w="6202" w:type="dxa"/>
          </w:tcPr>
          <w:p w:rsidR="00BF4418" w:rsidRPr="00EC15E3" w:rsidRDefault="00BF4418" w:rsidP="00D30AF1">
            <w:pPr>
              <w:pStyle w:val="42"/>
              <w:shd w:val="clear" w:color="auto" w:fill="auto"/>
              <w:spacing w:before="0" w:line="240" w:lineRule="auto"/>
              <w:ind w:firstLine="0"/>
              <w:jc w:val="center"/>
              <w:rPr>
                <w:rStyle w:val="41"/>
                <w:rFonts w:ascii="Times New Roman" w:hAnsi="Times New Roman" w:cs="Times New Roman"/>
                <w:bCs/>
                <w:sz w:val="24"/>
                <w:szCs w:val="28"/>
              </w:rPr>
            </w:pPr>
            <w:r w:rsidRPr="00EC15E3">
              <w:rPr>
                <w:rStyle w:val="41"/>
                <w:rFonts w:ascii="Times New Roman" w:hAnsi="Times New Roman" w:cs="Times New Roman"/>
                <w:bCs/>
                <w:sz w:val="24"/>
                <w:szCs w:val="28"/>
              </w:rPr>
              <w:t>(наименование муниципального образования Кемеровской области)</w:t>
            </w:r>
          </w:p>
        </w:tc>
      </w:tr>
      <w:tr w:rsidR="00BF4418" w:rsidRPr="00EC15E3" w:rsidTr="00D30AF1">
        <w:tc>
          <w:tcPr>
            <w:tcW w:w="6202" w:type="dxa"/>
          </w:tcPr>
          <w:p w:rsidR="00BF4418" w:rsidRPr="00EC15E3" w:rsidRDefault="00BF4418" w:rsidP="00D30AF1">
            <w:pPr>
              <w:pStyle w:val="42"/>
              <w:shd w:val="clear" w:color="auto" w:fill="auto"/>
              <w:spacing w:before="0" w:line="240" w:lineRule="auto"/>
              <w:ind w:firstLine="0"/>
              <w:rPr>
                <w:rStyle w:val="41"/>
                <w:rFonts w:ascii="Times New Roman" w:hAnsi="Times New Roman" w:cs="Times New Roman"/>
                <w:bCs/>
                <w:sz w:val="28"/>
                <w:szCs w:val="28"/>
              </w:rPr>
            </w:pPr>
            <w:r w:rsidRPr="00EC15E3">
              <w:rPr>
                <w:rStyle w:val="41"/>
                <w:rFonts w:ascii="Times New Roman" w:hAnsi="Times New Roman" w:cs="Times New Roman"/>
                <w:bCs/>
                <w:sz w:val="28"/>
                <w:szCs w:val="28"/>
              </w:rPr>
              <w:t xml:space="preserve">В лице </w:t>
            </w:r>
            <w:r w:rsidR="00D30AF1" w:rsidRPr="00EC15E3">
              <w:rPr>
                <w:rStyle w:val="41"/>
                <w:rFonts w:ascii="Times New Roman" w:hAnsi="Times New Roman" w:cs="Times New Roman"/>
                <w:bCs/>
                <w:sz w:val="28"/>
                <w:szCs w:val="28"/>
              </w:rPr>
              <w:t>_________________________________________</w:t>
            </w:r>
            <w:r w:rsidRPr="00EC15E3">
              <w:rPr>
                <w:rStyle w:val="41"/>
                <w:rFonts w:ascii="Times New Roman" w:hAnsi="Times New Roman" w:cs="Times New Roman"/>
                <w:bCs/>
                <w:sz w:val="28"/>
                <w:szCs w:val="28"/>
              </w:rPr>
              <w:t>____________________________________________</w:t>
            </w:r>
          </w:p>
        </w:tc>
      </w:tr>
      <w:tr w:rsidR="00BF4418" w:rsidRPr="00566316" w:rsidTr="00D30AF1">
        <w:tc>
          <w:tcPr>
            <w:tcW w:w="6202" w:type="dxa"/>
          </w:tcPr>
          <w:p w:rsidR="00BF4418" w:rsidRPr="00EC15E3" w:rsidRDefault="00BF4418" w:rsidP="00D30AF1">
            <w:pPr>
              <w:pStyle w:val="42"/>
              <w:shd w:val="clear" w:color="auto" w:fill="auto"/>
              <w:spacing w:before="0" w:line="240" w:lineRule="auto"/>
              <w:ind w:firstLine="0"/>
              <w:jc w:val="center"/>
              <w:rPr>
                <w:rStyle w:val="41"/>
                <w:rFonts w:ascii="Times New Roman" w:hAnsi="Times New Roman" w:cs="Times New Roman"/>
                <w:bCs/>
                <w:sz w:val="24"/>
                <w:szCs w:val="28"/>
              </w:rPr>
            </w:pPr>
            <w:r w:rsidRPr="00EC15E3">
              <w:rPr>
                <w:rStyle w:val="41"/>
                <w:rFonts w:ascii="Times New Roman" w:hAnsi="Times New Roman" w:cs="Times New Roman"/>
                <w:bCs/>
                <w:sz w:val="24"/>
                <w:szCs w:val="28"/>
              </w:rPr>
              <w:t>(должность уполномоченного лица и его Ф.И.О.)</w:t>
            </w:r>
          </w:p>
        </w:tc>
      </w:tr>
    </w:tbl>
    <w:p w:rsidR="00BF4418" w:rsidRPr="00EC15E3" w:rsidRDefault="00BF4418" w:rsidP="00BF4418">
      <w:pPr>
        <w:pStyle w:val="42"/>
        <w:shd w:val="clear" w:color="auto" w:fill="auto"/>
        <w:spacing w:before="0" w:line="240" w:lineRule="auto"/>
        <w:ind w:left="40"/>
        <w:jc w:val="right"/>
        <w:rPr>
          <w:rStyle w:val="41"/>
          <w:rFonts w:ascii="Times New Roman" w:hAnsi="Times New Roman" w:cs="Times New Roman"/>
          <w:bCs/>
          <w:sz w:val="28"/>
          <w:szCs w:val="28"/>
        </w:rPr>
      </w:pPr>
    </w:p>
    <w:p w:rsidR="009D60F2" w:rsidRDefault="00BF4418" w:rsidP="00BF4418">
      <w:pPr>
        <w:pStyle w:val="a3"/>
        <w:ind w:left="20" w:right="60" w:firstLine="740"/>
        <w:jc w:val="both"/>
        <w:rPr>
          <w:rStyle w:val="17"/>
          <w:spacing w:val="0"/>
          <w:sz w:val="28"/>
          <w:szCs w:val="28"/>
          <w:lang w:val="ru-RU"/>
        </w:rPr>
      </w:pPr>
      <w:r w:rsidRPr="00EC15E3">
        <w:rPr>
          <w:rStyle w:val="17"/>
          <w:spacing w:val="0"/>
          <w:sz w:val="28"/>
          <w:szCs w:val="28"/>
          <w:lang w:val="ru-RU"/>
        </w:rPr>
        <w:t xml:space="preserve">Изучив документацию по отбору программ модернизации систем детского отдыха муниципальных образований на предоставление субсидии из бюджета Кемеровской области на укрепление и развитие материально-технической базы стационарных организаций отдыха детей и их оздоровления сезонного и круглогодичного действия </w:t>
      </w:r>
      <w:r w:rsidRPr="00EC15E3">
        <w:rPr>
          <w:szCs w:val="28"/>
          <w:lang w:val="ru-RU"/>
        </w:rPr>
        <w:t>в рамках реализации мероприятия «Организация круглогодичного отдыха, оздоровления и занятости обучающихся» государственной программы Кемеровской области «Развитие системы образования Кузбасса» на 2014-2025 годы</w:t>
      </w:r>
      <w:r w:rsidRPr="00EC15E3">
        <w:rPr>
          <w:rStyle w:val="17"/>
          <w:spacing w:val="0"/>
          <w:sz w:val="28"/>
          <w:szCs w:val="28"/>
          <w:lang w:val="ru-RU"/>
        </w:rPr>
        <w:t>,</w:t>
      </w:r>
      <w:r w:rsidR="00DB716D">
        <w:rPr>
          <w:rStyle w:val="17"/>
          <w:spacing w:val="0"/>
          <w:sz w:val="28"/>
          <w:szCs w:val="28"/>
          <w:lang w:val="ru-RU"/>
        </w:rPr>
        <w:t>__________</w:t>
      </w:r>
    </w:p>
    <w:p w:rsidR="009D60F2" w:rsidRPr="00EC15E3" w:rsidRDefault="009D60F2" w:rsidP="009D60F2">
      <w:pPr>
        <w:pStyle w:val="a3"/>
        <w:ind w:left="20" w:right="60" w:hanging="20"/>
        <w:jc w:val="both"/>
        <w:rPr>
          <w:rStyle w:val="17"/>
          <w:spacing w:val="0"/>
          <w:sz w:val="28"/>
          <w:szCs w:val="28"/>
          <w:lang w:val="ru-RU"/>
        </w:rPr>
      </w:pPr>
      <w:r w:rsidRPr="00EC15E3">
        <w:rPr>
          <w:rStyle w:val="17"/>
          <w:spacing w:val="0"/>
          <w:sz w:val="28"/>
          <w:szCs w:val="28"/>
          <w:lang w:val="ru-RU"/>
        </w:rPr>
        <w:t>__________________________________________________________________</w:t>
      </w:r>
    </w:p>
    <w:p w:rsidR="009D60F2" w:rsidRDefault="009D60F2" w:rsidP="00BF4418">
      <w:pPr>
        <w:pStyle w:val="a3"/>
        <w:ind w:left="20" w:right="60" w:firstLine="740"/>
        <w:jc w:val="both"/>
        <w:rPr>
          <w:rStyle w:val="17"/>
          <w:spacing w:val="0"/>
          <w:sz w:val="28"/>
          <w:szCs w:val="28"/>
          <w:lang w:val="ru-RU"/>
        </w:rPr>
      </w:pPr>
      <w:r w:rsidRPr="009D60F2">
        <w:rPr>
          <w:rStyle w:val="aff3"/>
          <w:i w:val="0"/>
          <w:spacing w:val="0"/>
          <w:sz w:val="24"/>
          <w:szCs w:val="28"/>
          <w:lang w:val="ru-RU"/>
        </w:rPr>
        <w:t>(</w:t>
      </w:r>
      <w:r w:rsidR="00BF4418" w:rsidRPr="009D60F2">
        <w:rPr>
          <w:rStyle w:val="aff3"/>
          <w:i w:val="0"/>
          <w:spacing w:val="0"/>
          <w:sz w:val="24"/>
          <w:szCs w:val="28"/>
          <w:lang w:val="ru-RU"/>
        </w:rPr>
        <w:t>наименование муниципального образования Кемеровской области</w:t>
      </w:r>
      <w:r w:rsidRPr="009D60F2">
        <w:rPr>
          <w:rStyle w:val="aff3"/>
          <w:i w:val="0"/>
          <w:spacing w:val="0"/>
          <w:sz w:val="24"/>
          <w:szCs w:val="28"/>
          <w:lang w:val="ru-RU"/>
        </w:rPr>
        <w:t>)</w:t>
      </w:r>
      <w:r w:rsidR="00BF4418" w:rsidRPr="009D60F2">
        <w:rPr>
          <w:rStyle w:val="17"/>
          <w:spacing w:val="0"/>
          <w:sz w:val="24"/>
          <w:szCs w:val="28"/>
          <w:lang w:val="ru-RU"/>
        </w:rPr>
        <w:t xml:space="preserve"> </w:t>
      </w:r>
    </w:p>
    <w:p w:rsidR="00BF4418" w:rsidRPr="00EC15E3" w:rsidRDefault="00BF4418" w:rsidP="009D60F2">
      <w:pPr>
        <w:pStyle w:val="a3"/>
        <w:ind w:left="20" w:right="60" w:hanging="20"/>
        <w:jc w:val="both"/>
        <w:rPr>
          <w:rStyle w:val="17"/>
          <w:spacing w:val="0"/>
          <w:sz w:val="28"/>
          <w:szCs w:val="28"/>
          <w:lang w:val="ru-RU"/>
        </w:rPr>
      </w:pPr>
      <w:r w:rsidRPr="00EC15E3">
        <w:rPr>
          <w:rStyle w:val="17"/>
          <w:spacing w:val="0"/>
          <w:sz w:val="28"/>
          <w:szCs w:val="28"/>
          <w:lang w:val="ru-RU"/>
        </w:rPr>
        <w:t>сообщае</w:t>
      </w:r>
      <w:r w:rsidR="00DB716D">
        <w:rPr>
          <w:rStyle w:val="17"/>
          <w:spacing w:val="0"/>
          <w:sz w:val="28"/>
          <w:szCs w:val="28"/>
          <w:lang w:val="ru-RU"/>
        </w:rPr>
        <w:t>т</w:t>
      </w:r>
      <w:r w:rsidRPr="00EC15E3">
        <w:rPr>
          <w:rStyle w:val="17"/>
          <w:spacing w:val="0"/>
          <w:sz w:val="28"/>
          <w:szCs w:val="28"/>
          <w:lang w:val="ru-RU"/>
        </w:rPr>
        <w:t xml:space="preserve"> об участии в указанном отборе в рамках реализации мероприятий по </w:t>
      </w:r>
      <w:r w:rsidRPr="00EC15E3">
        <w:rPr>
          <w:szCs w:val="28"/>
          <w:lang w:val="ru-RU"/>
        </w:rPr>
        <w:t>укреплению и развитию материально-технической базы стационарных организаций отдыха детей и их оздоровления сезонного и круглогодичного действия</w:t>
      </w:r>
      <w:r w:rsidRPr="00EC15E3">
        <w:rPr>
          <w:rStyle w:val="17"/>
          <w:spacing w:val="0"/>
          <w:sz w:val="28"/>
          <w:szCs w:val="28"/>
          <w:lang w:val="ru-RU"/>
        </w:rPr>
        <w:t xml:space="preserve"> в рамках</w:t>
      </w:r>
      <w:r w:rsidR="00DB716D">
        <w:rPr>
          <w:rStyle w:val="17"/>
          <w:spacing w:val="0"/>
          <w:sz w:val="28"/>
          <w:szCs w:val="28"/>
          <w:lang w:val="ru-RU"/>
        </w:rPr>
        <w:t>_______________________________________________</w:t>
      </w:r>
    </w:p>
    <w:p w:rsidR="00BF4418" w:rsidRPr="00EC15E3" w:rsidRDefault="00BF4418" w:rsidP="00BF4418">
      <w:pPr>
        <w:pStyle w:val="a3"/>
        <w:ind w:left="20" w:right="60" w:hanging="20"/>
        <w:jc w:val="both"/>
        <w:rPr>
          <w:rStyle w:val="17"/>
          <w:spacing w:val="0"/>
          <w:sz w:val="28"/>
          <w:szCs w:val="28"/>
          <w:lang w:val="ru-RU"/>
        </w:rPr>
      </w:pPr>
      <w:r w:rsidRPr="00EC15E3">
        <w:rPr>
          <w:rStyle w:val="17"/>
          <w:spacing w:val="0"/>
          <w:sz w:val="28"/>
          <w:szCs w:val="28"/>
          <w:lang w:val="ru-RU"/>
        </w:rPr>
        <w:t>__________________________________________________________________</w:t>
      </w:r>
    </w:p>
    <w:p w:rsidR="00BF4418" w:rsidRPr="00EC15E3" w:rsidRDefault="00BF4418" w:rsidP="00BF4418">
      <w:pPr>
        <w:pStyle w:val="25"/>
        <w:shd w:val="clear" w:color="auto" w:fill="auto"/>
        <w:spacing w:before="0" w:line="240" w:lineRule="auto"/>
        <w:ind w:left="40" w:firstLine="0"/>
        <w:jc w:val="center"/>
        <w:rPr>
          <w:rStyle w:val="24"/>
          <w:spacing w:val="0"/>
          <w:sz w:val="24"/>
          <w:szCs w:val="28"/>
        </w:rPr>
      </w:pPr>
      <w:r w:rsidRPr="00EC15E3">
        <w:rPr>
          <w:rStyle w:val="24"/>
          <w:spacing w:val="0"/>
          <w:sz w:val="24"/>
          <w:szCs w:val="28"/>
        </w:rPr>
        <w:t>(наименование соответствующей программы муниципального образования Кемеровской области)</w:t>
      </w:r>
    </w:p>
    <w:p w:rsidR="00BF4418" w:rsidRPr="00EC15E3" w:rsidRDefault="00BF4418" w:rsidP="00BF4418">
      <w:pPr>
        <w:pStyle w:val="a3"/>
        <w:tabs>
          <w:tab w:val="left" w:leader="underscore" w:pos="2528"/>
          <w:tab w:val="left" w:leader="underscore" w:pos="2999"/>
          <w:tab w:val="left" w:leader="underscore" w:pos="5841"/>
          <w:tab w:val="left" w:pos="7827"/>
          <w:tab w:val="left" w:pos="9397"/>
        </w:tabs>
        <w:ind w:left="20" w:right="60"/>
        <w:jc w:val="both"/>
        <w:rPr>
          <w:lang w:val="ru-RU"/>
        </w:rPr>
      </w:pPr>
      <w:r w:rsidRPr="00EC15E3">
        <w:rPr>
          <w:rStyle w:val="17"/>
          <w:spacing w:val="0"/>
          <w:sz w:val="28"/>
          <w:szCs w:val="28"/>
          <w:lang w:val="ru-RU"/>
        </w:rPr>
        <w:t xml:space="preserve">с финансовым обеспечением указанных мероприятий за счет средств бюджета </w:t>
      </w:r>
      <w:r w:rsidR="00D30AF1" w:rsidRPr="00EC15E3">
        <w:rPr>
          <w:rStyle w:val="aff3"/>
          <w:i w:val="0"/>
          <w:spacing w:val="0"/>
          <w:sz w:val="28"/>
          <w:szCs w:val="28"/>
          <w:lang w:val="ru-RU"/>
        </w:rPr>
        <w:t>(</w:t>
      </w:r>
      <w:r w:rsidRPr="00EC15E3">
        <w:rPr>
          <w:rStyle w:val="aff3"/>
          <w:i w:val="0"/>
          <w:spacing w:val="0"/>
          <w:sz w:val="28"/>
          <w:szCs w:val="28"/>
          <w:lang w:val="ru-RU"/>
        </w:rPr>
        <w:t>наименование муниципального о</w:t>
      </w:r>
      <w:r w:rsidR="00D30AF1" w:rsidRPr="00EC15E3">
        <w:rPr>
          <w:rStyle w:val="aff3"/>
          <w:i w:val="0"/>
          <w:spacing w:val="0"/>
          <w:sz w:val="28"/>
          <w:szCs w:val="28"/>
          <w:lang w:val="ru-RU"/>
        </w:rPr>
        <w:t>бразования Кемеровской области)</w:t>
      </w:r>
      <w:r w:rsidRPr="00EC15E3">
        <w:rPr>
          <w:rStyle w:val="aff3"/>
          <w:i w:val="0"/>
          <w:spacing w:val="0"/>
          <w:sz w:val="28"/>
          <w:szCs w:val="28"/>
          <w:lang w:val="ru-RU"/>
        </w:rPr>
        <w:t xml:space="preserve"> </w:t>
      </w:r>
      <w:r w:rsidRPr="00EC15E3">
        <w:rPr>
          <w:rStyle w:val="17"/>
          <w:spacing w:val="0"/>
          <w:sz w:val="28"/>
          <w:szCs w:val="28"/>
          <w:lang w:val="ru-RU"/>
        </w:rPr>
        <w:t>в размере ______________ (____________) тыс.руб., в том числе: ______________________________________________________________________________________</w:t>
      </w:r>
      <w:r w:rsidRPr="00EC15E3">
        <w:rPr>
          <w:szCs w:val="28"/>
          <w:shd w:val="clear" w:color="auto" w:fill="FFFFFF"/>
          <w:lang w:val="ru-RU"/>
        </w:rPr>
        <w:t>________________</w:t>
      </w:r>
      <w:r w:rsidR="00C808E6" w:rsidRPr="00EC15E3">
        <w:rPr>
          <w:szCs w:val="28"/>
          <w:shd w:val="clear" w:color="auto" w:fill="FFFFFF"/>
          <w:lang w:val="ru-RU"/>
        </w:rPr>
        <w:t>______________________________</w:t>
      </w:r>
    </w:p>
    <w:p w:rsidR="00BF4418" w:rsidRPr="00EC15E3" w:rsidRDefault="00BF4418" w:rsidP="00BF4418">
      <w:pPr>
        <w:pStyle w:val="a3"/>
        <w:ind w:left="20" w:right="60" w:firstLine="740"/>
        <w:jc w:val="both"/>
        <w:rPr>
          <w:szCs w:val="28"/>
          <w:lang w:val="ru-RU"/>
        </w:rPr>
      </w:pPr>
      <w:r w:rsidRPr="00EC15E3">
        <w:rPr>
          <w:rStyle w:val="17"/>
          <w:spacing w:val="0"/>
          <w:sz w:val="28"/>
          <w:szCs w:val="28"/>
          <w:lang w:val="ru-RU"/>
        </w:rPr>
        <w:t xml:space="preserve">Мы обязуемся в случае прохождения нами отбора выполнить работы по реализации программы на условиях, указанных в документации на участие в отборе </w:t>
      </w:r>
      <w:r w:rsidRPr="00EC15E3">
        <w:rPr>
          <w:szCs w:val="28"/>
          <w:lang w:val="ru-RU"/>
        </w:rPr>
        <w:t xml:space="preserve">программ модернизации систем детского отдыха </w:t>
      </w:r>
      <w:r w:rsidRPr="00EC15E3">
        <w:rPr>
          <w:rStyle w:val="17"/>
          <w:spacing w:val="0"/>
          <w:sz w:val="28"/>
          <w:szCs w:val="28"/>
          <w:lang w:val="ru-RU"/>
        </w:rPr>
        <w:t xml:space="preserve">муниципальных образований </w:t>
      </w:r>
      <w:r w:rsidRPr="00EC15E3">
        <w:rPr>
          <w:szCs w:val="28"/>
          <w:lang w:val="ru-RU"/>
        </w:rPr>
        <w:t xml:space="preserve">на предоставление </w:t>
      </w:r>
      <w:r w:rsidRPr="00EC15E3">
        <w:rPr>
          <w:rStyle w:val="17"/>
          <w:spacing w:val="0"/>
          <w:sz w:val="28"/>
          <w:szCs w:val="28"/>
          <w:lang w:val="ru-RU"/>
        </w:rPr>
        <w:t>субсидии из бюджета Кемеровской области на укрепление и развитие материально-технической базы стационарных организаций отдыха детей и их оздоровления сезонного и круглогодичного действия</w:t>
      </w:r>
      <w:r w:rsidRPr="00EC15E3">
        <w:rPr>
          <w:szCs w:val="28"/>
          <w:lang w:val="ru-RU"/>
        </w:rPr>
        <w:t xml:space="preserve"> в рамках реализации мероприятия «Организация круглогодичного отдыха, оздоровления и занятости обучающихся» государственной программы Кемеровской области «Развитие системы образования Кузбасса» на 2014-2025 годы</w:t>
      </w:r>
      <w:r w:rsidRPr="00EC15E3">
        <w:rPr>
          <w:rStyle w:val="17"/>
          <w:spacing w:val="0"/>
          <w:sz w:val="28"/>
          <w:szCs w:val="28"/>
          <w:lang w:val="ru-RU"/>
        </w:rPr>
        <w:t>.</w:t>
      </w:r>
    </w:p>
    <w:p w:rsidR="00BF4418" w:rsidRPr="00EC15E3" w:rsidRDefault="00BF4418" w:rsidP="00BF4418">
      <w:pPr>
        <w:pStyle w:val="a3"/>
        <w:tabs>
          <w:tab w:val="left" w:leader="underscore" w:pos="10193"/>
        </w:tabs>
        <w:ind w:right="20" w:firstLine="740"/>
        <w:jc w:val="both"/>
        <w:rPr>
          <w:szCs w:val="28"/>
          <w:lang w:val="ru-RU"/>
        </w:rPr>
      </w:pPr>
      <w:r w:rsidRPr="00EC15E3">
        <w:rPr>
          <w:rStyle w:val="17"/>
          <w:spacing w:val="0"/>
          <w:sz w:val="28"/>
          <w:szCs w:val="28"/>
          <w:lang w:val="ru-RU"/>
        </w:rPr>
        <w:t xml:space="preserve">Сообщаем, что для оперативного уведомления нас по вопросам организационного характера и взаимодействия с департаментом </w:t>
      </w:r>
      <w:r w:rsidR="00C808E6" w:rsidRPr="00EC15E3">
        <w:rPr>
          <w:rStyle w:val="17"/>
          <w:spacing w:val="0"/>
          <w:sz w:val="28"/>
          <w:szCs w:val="28"/>
          <w:lang w:val="ru-RU"/>
        </w:rPr>
        <w:br/>
      </w:r>
      <w:r w:rsidRPr="00EC15E3">
        <w:rPr>
          <w:rStyle w:val="17"/>
          <w:spacing w:val="0"/>
          <w:sz w:val="28"/>
          <w:szCs w:val="28"/>
          <w:lang w:val="ru-RU"/>
        </w:rPr>
        <w:t>образования и науки Кемеровской области нами уполномочен _________________________</w:t>
      </w:r>
      <w:r w:rsidR="00C808E6" w:rsidRPr="00EC15E3">
        <w:rPr>
          <w:rStyle w:val="17"/>
          <w:spacing w:val="0"/>
          <w:sz w:val="28"/>
          <w:szCs w:val="28"/>
          <w:lang w:val="ru-RU"/>
        </w:rPr>
        <w:t>_____________________________________</w:t>
      </w:r>
    </w:p>
    <w:p w:rsidR="00BF4418" w:rsidRPr="00EC15E3" w:rsidRDefault="00BF4418" w:rsidP="00C808E6">
      <w:pPr>
        <w:pStyle w:val="25"/>
        <w:shd w:val="clear" w:color="auto" w:fill="auto"/>
        <w:spacing w:before="0" w:line="240" w:lineRule="auto"/>
        <w:ind w:firstLine="0"/>
        <w:jc w:val="center"/>
        <w:rPr>
          <w:rFonts w:cs="Times New Roman"/>
          <w:spacing w:val="0"/>
          <w:sz w:val="24"/>
          <w:szCs w:val="24"/>
        </w:rPr>
      </w:pPr>
      <w:r w:rsidRPr="00EC15E3">
        <w:rPr>
          <w:rStyle w:val="24"/>
          <w:spacing w:val="0"/>
          <w:sz w:val="24"/>
          <w:szCs w:val="24"/>
        </w:rPr>
        <w:t>(Ф.И.О., контактный номер телефона)</w:t>
      </w:r>
    </w:p>
    <w:p w:rsidR="00BF4418" w:rsidRPr="00EC15E3" w:rsidRDefault="00BF4418" w:rsidP="00BF4418">
      <w:pPr>
        <w:pStyle w:val="a3"/>
        <w:ind w:firstLine="740"/>
        <w:jc w:val="both"/>
        <w:rPr>
          <w:szCs w:val="28"/>
          <w:lang w:val="ru-RU"/>
        </w:rPr>
      </w:pPr>
      <w:r w:rsidRPr="00EC15E3">
        <w:rPr>
          <w:rStyle w:val="17"/>
          <w:spacing w:val="0"/>
          <w:sz w:val="28"/>
          <w:szCs w:val="28"/>
          <w:lang w:val="ru-RU"/>
        </w:rPr>
        <w:t>Все сведения о проведении отбора просим сообщать уполномоченному</w:t>
      </w:r>
    </w:p>
    <w:p w:rsidR="00BF4418" w:rsidRPr="00EC15E3" w:rsidRDefault="00BF4418" w:rsidP="00BF4418">
      <w:pPr>
        <w:pStyle w:val="a3"/>
        <w:jc w:val="both"/>
        <w:rPr>
          <w:szCs w:val="28"/>
          <w:lang w:val="ru-RU"/>
        </w:rPr>
      </w:pPr>
      <w:r w:rsidRPr="00EC15E3">
        <w:rPr>
          <w:rStyle w:val="17"/>
          <w:spacing w:val="0"/>
          <w:sz w:val="28"/>
          <w:szCs w:val="28"/>
          <w:lang w:val="ru-RU"/>
        </w:rPr>
        <w:t>лицу.</w:t>
      </w:r>
    </w:p>
    <w:p w:rsidR="00BF4418" w:rsidRPr="00EC15E3" w:rsidRDefault="009D60F2" w:rsidP="00BF4418">
      <w:pPr>
        <w:pStyle w:val="a3"/>
        <w:tabs>
          <w:tab w:val="left" w:leader="underscore" w:pos="10240"/>
        </w:tabs>
        <w:ind w:firstLine="740"/>
        <w:jc w:val="both"/>
        <w:rPr>
          <w:szCs w:val="28"/>
          <w:lang w:val="ru-RU"/>
        </w:rPr>
      </w:pPr>
      <w:r>
        <w:rPr>
          <w:rStyle w:val="17"/>
          <w:spacing w:val="0"/>
          <w:sz w:val="28"/>
          <w:szCs w:val="28"/>
          <w:lang w:val="ru-RU"/>
        </w:rPr>
        <w:t>Наш юридический адрес:</w:t>
      </w:r>
      <w:r w:rsidR="00BF4418" w:rsidRPr="00EC15E3">
        <w:rPr>
          <w:rStyle w:val="17"/>
          <w:spacing w:val="0"/>
          <w:sz w:val="28"/>
          <w:szCs w:val="28"/>
          <w:lang w:val="ru-RU"/>
        </w:rPr>
        <w:t>_______________________________________,</w:t>
      </w:r>
    </w:p>
    <w:p w:rsidR="00BF4418" w:rsidRPr="00EC15E3" w:rsidRDefault="00BF4418" w:rsidP="00BF4418">
      <w:pPr>
        <w:pStyle w:val="a3"/>
        <w:tabs>
          <w:tab w:val="left" w:leader="underscore" w:pos="3139"/>
          <w:tab w:val="left" w:leader="underscore" w:pos="6268"/>
          <w:tab w:val="left" w:leader="underscore" w:pos="9988"/>
        </w:tabs>
        <w:jc w:val="both"/>
        <w:rPr>
          <w:rStyle w:val="17"/>
          <w:spacing w:val="0"/>
          <w:sz w:val="28"/>
          <w:szCs w:val="28"/>
          <w:lang w:val="ru-RU"/>
        </w:rPr>
      </w:pPr>
      <w:r w:rsidRPr="00EC15E3">
        <w:rPr>
          <w:rStyle w:val="17"/>
          <w:spacing w:val="0"/>
          <w:sz w:val="28"/>
          <w:szCs w:val="28"/>
          <w:lang w:val="ru-RU"/>
        </w:rPr>
        <w:t xml:space="preserve">телефон _____________ факс _________________, </w:t>
      </w:r>
      <w:r w:rsidRPr="00EC15E3">
        <w:rPr>
          <w:rStyle w:val="17"/>
          <w:spacing w:val="0"/>
          <w:sz w:val="28"/>
          <w:szCs w:val="28"/>
          <w:lang w:val="en-US"/>
        </w:rPr>
        <w:t>e</w:t>
      </w:r>
      <w:r w:rsidRPr="00EC15E3">
        <w:rPr>
          <w:rStyle w:val="17"/>
          <w:spacing w:val="0"/>
          <w:sz w:val="28"/>
          <w:szCs w:val="28"/>
          <w:lang w:val="ru-RU"/>
        </w:rPr>
        <w:t>-</w:t>
      </w:r>
      <w:r w:rsidRPr="00EC15E3">
        <w:rPr>
          <w:rStyle w:val="17"/>
          <w:spacing w:val="0"/>
          <w:sz w:val="28"/>
          <w:szCs w:val="28"/>
          <w:lang w:val="en-US"/>
        </w:rPr>
        <w:t>mail</w:t>
      </w:r>
      <w:r w:rsidRPr="00EC15E3">
        <w:rPr>
          <w:rStyle w:val="17"/>
          <w:spacing w:val="0"/>
          <w:sz w:val="28"/>
          <w:szCs w:val="28"/>
          <w:lang w:val="ru-RU"/>
        </w:rPr>
        <w:t xml:space="preserve"> _________________.</w:t>
      </w:r>
    </w:p>
    <w:p w:rsidR="00BF4418" w:rsidRPr="00EC15E3" w:rsidRDefault="00BF4418" w:rsidP="00BF4418">
      <w:pPr>
        <w:pStyle w:val="a3"/>
        <w:ind w:right="20" w:firstLine="740"/>
        <w:jc w:val="both"/>
        <w:rPr>
          <w:rStyle w:val="17"/>
          <w:spacing w:val="0"/>
          <w:sz w:val="28"/>
          <w:szCs w:val="28"/>
          <w:lang w:val="ru-RU"/>
        </w:rPr>
      </w:pPr>
      <w:r w:rsidRPr="00EC15E3">
        <w:rPr>
          <w:rStyle w:val="17"/>
          <w:spacing w:val="0"/>
          <w:sz w:val="28"/>
          <w:szCs w:val="28"/>
          <w:lang w:val="ru-RU"/>
        </w:rPr>
        <w:t>Реквизиты документов, подтверждающих полномочия на подписание документов, входящих в состав заявки на участие в отборе, от имени и/или по поручению участника.</w:t>
      </w:r>
    </w:p>
    <w:p w:rsidR="00BF4418" w:rsidRPr="00EC15E3" w:rsidRDefault="00BF4418" w:rsidP="00BF4418">
      <w:pPr>
        <w:pStyle w:val="a3"/>
        <w:ind w:right="20"/>
        <w:jc w:val="right"/>
        <w:rPr>
          <w:rStyle w:val="17"/>
          <w:spacing w:val="0"/>
          <w:sz w:val="28"/>
          <w:szCs w:val="28"/>
          <w:lang w:val="ru-RU"/>
        </w:rPr>
      </w:pPr>
      <w:r w:rsidRPr="00EC15E3">
        <w:rPr>
          <w:rStyle w:val="17"/>
          <w:spacing w:val="0"/>
          <w:sz w:val="28"/>
          <w:szCs w:val="28"/>
          <w:lang w:val="ru-RU"/>
        </w:rPr>
        <w:t xml:space="preserve">Дата: «_____» ____________ 201 ____ г. </w:t>
      </w:r>
    </w:p>
    <w:p w:rsidR="00BF4418" w:rsidRPr="00EC15E3" w:rsidRDefault="00BF4418" w:rsidP="00BF4418">
      <w:pPr>
        <w:pStyle w:val="a3"/>
        <w:ind w:right="20"/>
        <w:jc w:val="center"/>
        <w:rPr>
          <w:rStyle w:val="17"/>
          <w:spacing w:val="0"/>
          <w:sz w:val="28"/>
          <w:szCs w:val="28"/>
          <w:lang w:val="ru-RU"/>
        </w:rPr>
      </w:pPr>
      <w:r w:rsidRPr="00EC15E3">
        <w:rPr>
          <w:rStyle w:val="17"/>
          <w:spacing w:val="0"/>
          <w:sz w:val="28"/>
          <w:szCs w:val="28"/>
          <w:lang w:val="ru-RU"/>
        </w:rPr>
        <w:t>________________                                _________________________________</w:t>
      </w:r>
    </w:p>
    <w:p w:rsidR="00BF4418" w:rsidRPr="00EC15E3" w:rsidRDefault="00BF4418" w:rsidP="00C31D8E">
      <w:pPr>
        <w:pStyle w:val="a3"/>
        <w:ind w:left="4536" w:right="23" w:hanging="4394"/>
        <w:jc w:val="center"/>
        <w:rPr>
          <w:sz w:val="24"/>
          <w:lang w:val="ru-RU"/>
        </w:rPr>
      </w:pPr>
      <w:r w:rsidRPr="00EC15E3">
        <w:rPr>
          <w:rStyle w:val="17"/>
          <w:spacing w:val="0"/>
          <w:sz w:val="24"/>
          <w:szCs w:val="24"/>
          <w:lang w:val="ru-RU"/>
        </w:rPr>
        <w:t xml:space="preserve">(подпись)     </w:t>
      </w:r>
      <w:r w:rsidR="00C31D8E">
        <w:rPr>
          <w:rStyle w:val="17"/>
          <w:spacing w:val="0"/>
          <w:sz w:val="24"/>
          <w:szCs w:val="24"/>
          <w:lang w:val="ru-RU"/>
        </w:rPr>
        <w:t xml:space="preserve">                                                    </w:t>
      </w:r>
      <w:r w:rsidRPr="00EC15E3">
        <w:rPr>
          <w:rStyle w:val="17"/>
          <w:spacing w:val="0"/>
          <w:sz w:val="24"/>
          <w:szCs w:val="24"/>
          <w:lang w:val="ru-RU"/>
        </w:rPr>
        <w:t xml:space="preserve"> (должность, высшее должностное лицо </w:t>
      </w:r>
      <w:r w:rsidRPr="00EC15E3">
        <w:rPr>
          <w:rStyle w:val="17"/>
          <w:spacing w:val="0"/>
          <w:sz w:val="24"/>
          <w:szCs w:val="28"/>
          <w:lang w:val="ru-RU"/>
        </w:rPr>
        <w:t>муниципального образования Кемеровской области)</w:t>
      </w:r>
    </w:p>
    <w:p w:rsidR="00BF4418" w:rsidRPr="00EC15E3" w:rsidRDefault="00BF4418" w:rsidP="00BF4418">
      <w:pPr>
        <w:rPr>
          <w:sz w:val="28"/>
          <w:szCs w:val="28"/>
          <w:lang w:val="ru-RU"/>
        </w:rPr>
      </w:pPr>
      <w:r w:rsidRPr="00EC15E3">
        <w:rPr>
          <w:sz w:val="28"/>
          <w:szCs w:val="28"/>
          <w:lang w:val="ru-RU"/>
        </w:rPr>
        <w:br w:type="page"/>
      </w:r>
    </w:p>
    <w:p w:rsidR="00BF4418" w:rsidRPr="00EC15E3" w:rsidRDefault="00BF4418" w:rsidP="00BF4418">
      <w:pPr>
        <w:pStyle w:val="27"/>
        <w:shd w:val="clear" w:color="auto" w:fill="auto"/>
        <w:spacing w:line="240" w:lineRule="auto"/>
        <w:ind w:left="4820"/>
        <w:jc w:val="center"/>
        <w:rPr>
          <w:rStyle w:val="26"/>
          <w:bCs/>
          <w:sz w:val="28"/>
          <w:szCs w:val="28"/>
        </w:rPr>
      </w:pPr>
      <w:r w:rsidRPr="00EC15E3">
        <w:rPr>
          <w:rStyle w:val="26"/>
          <w:sz w:val="28"/>
          <w:szCs w:val="28"/>
        </w:rPr>
        <w:t>Приложение № 3</w:t>
      </w:r>
    </w:p>
    <w:p w:rsidR="00BF4418" w:rsidRPr="00EC15E3" w:rsidRDefault="00BF4418" w:rsidP="00BF4418">
      <w:pPr>
        <w:ind w:left="4820"/>
        <w:jc w:val="center"/>
        <w:rPr>
          <w:sz w:val="28"/>
          <w:szCs w:val="28"/>
          <w:lang w:val="ru-RU"/>
        </w:rPr>
      </w:pPr>
      <w:r w:rsidRPr="00EC15E3">
        <w:rPr>
          <w:sz w:val="28"/>
          <w:szCs w:val="28"/>
          <w:lang w:val="ru-RU"/>
        </w:rPr>
        <w:t xml:space="preserve">к </w:t>
      </w:r>
      <w:r w:rsidR="009D60F2">
        <w:rPr>
          <w:sz w:val="28"/>
          <w:szCs w:val="28"/>
          <w:lang w:val="ru-RU"/>
        </w:rPr>
        <w:t>П</w:t>
      </w:r>
      <w:r w:rsidRPr="00EC15E3">
        <w:rPr>
          <w:sz w:val="28"/>
          <w:szCs w:val="28"/>
          <w:lang w:val="ru-RU"/>
        </w:rPr>
        <w:t>равилам предоставления субсидии из бюджета Кемеровской области бюджетам муниципальных образований Кемеровской области на укрепление материально-технической базы организаций отдыха детей и их оздоровления</w:t>
      </w:r>
    </w:p>
    <w:p w:rsidR="00BF4418" w:rsidRPr="00EC15E3" w:rsidRDefault="00BF4418" w:rsidP="00BF4418">
      <w:pPr>
        <w:pStyle w:val="27"/>
        <w:shd w:val="clear" w:color="auto" w:fill="auto"/>
        <w:spacing w:line="240" w:lineRule="auto"/>
        <w:jc w:val="right"/>
        <w:rPr>
          <w:rStyle w:val="26"/>
          <w:bCs/>
          <w:sz w:val="22"/>
          <w:szCs w:val="28"/>
        </w:rPr>
      </w:pPr>
    </w:p>
    <w:p w:rsidR="00BF4418" w:rsidRPr="00EC15E3" w:rsidRDefault="00BF4418" w:rsidP="00BF4418">
      <w:pPr>
        <w:pStyle w:val="27"/>
        <w:shd w:val="clear" w:color="auto" w:fill="auto"/>
        <w:spacing w:line="240" w:lineRule="auto"/>
        <w:jc w:val="center"/>
        <w:rPr>
          <w:rStyle w:val="26"/>
          <w:b/>
          <w:bCs/>
          <w:sz w:val="28"/>
          <w:szCs w:val="28"/>
        </w:rPr>
      </w:pPr>
      <w:r w:rsidRPr="00EC15E3">
        <w:rPr>
          <w:rStyle w:val="26"/>
          <w:sz w:val="28"/>
          <w:szCs w:val="28"/>
        </w:rPr>
        <w:t>О</w:t>
      </w:r>
      <w:r w:rsidR="00E923C1" w:rsidRPr="00EC15E3">
        <w:rPr>
          <w:rStyle w:val="26"/>
          <w:sz w:val="28"/>
          <w:szCs w:val="28"/>
        </w:rPr>
        <w:t>пись документов</w:t>
      </w:r>
    </w:p>
    <w:p w:rsidR="00BF4418" w:rsidRPr="00EC15E3" w:rsidRDefault="00BF4418" w:rsidP="00BF4418">
      <w:pPr>
        <w:pStyle w:val="27"/>
        <w:shd w:val="clear" w:color="auto" w:fill="auto"/>
        <w:spacing w:line="240" w:lineRule="auto"/>
        <w:jc w:val="center"/>
        <w:rPr>
          <w:sz w:val="24"/>
        </w:rPr>
      </w:pPr>
    </w:p>
    <w:tbl>
      <w:tblPr>
        <w:tblW w:w="9356" w:type="dxa"/>
        <w:tblInd w:w="5" w:type="dxa"/>
        <w:tblLayout w:type="fixed"/>
        <w:tblCellMar>
          <w:left w:w="0" w:type="dxa"/>
          <w:right w:w="0" w:type="dxa"/>
        </w:tblCellMar>
        <w:tblLook w:val="04A0" w:firstRow="1" w:lastRow="0" w:firstColumn="1" w:lastColumn="0" w:noHBand="0" w:noVBand="1"/>
      </w:tblPr>
      <w:tblGrid>
        <w:gridCol w:w="707"/>
        <w:gridCol w:w="4962"/>
        <w:gridCol w:w="1561"/>
        <w:gridCol w:w="2126"/>
      </w:tblGrid>
      <w:tr w:rsidR="00BF4418" w:rsidRPr="00566316" w:rsidTr="00D30AF1">
        <w:trPr>
          <w:trHeight w:hRule="exact" w:val="1355"/>
        </w:trPr>
        <w:tc>
          <w:tcPr>
            <w:tcW w:w="707" w:type="dxa"/>
            <w:tcBorders>
              <w:top w:val="single" w:sz="4" w:space="0" w:color="auto"/>
              <w:left w:val="single" w:sz="4" w:space="0" w:color="auto"/>
              <w:bottom w:val="nil"/>
              <w:right w:val="nil"/>
            </w:tcBorders>
            <w:shd w:val="clear" w:color="auto" w:fill="FFFFFF"/>
            <w:hideMark/>
          </w:tcPr>
          <w:p w:rsidR="00BF4418" w:rsidRPr="00EC15E3" w:rsidRDefault="00BF4418" w:rsidP="00D30AF1">
            <w:pPr>
              <w:pStyle w:val="a3"/>
              <w:ind w:left="160"/>
              <w:rPr>
                <w:rFonts w:eastAsiaTheme="minorHAnsi"/>
                <w:szCs w:val="28"/>
                <w:lang w:eastAsia="en-US"/>
              </w:rPr>
            </w:pPr>
            <w:r w:rsidRPr="00EC15E3">
              <w:rPr>
                <w:szCs w:val="28"/>
                <w:lang w:eastAsia="en-US"/>
              </w:rPr>
              <w:t>№</w:t>
            </w:r>
          </w:p>
          <w:p w:rsidR="00BF4418" w:rsidRPr="00EC15E3" w:rsidRDefault="00BF4418" w:rsidP="00D30AF1">
            <w:pPr>
              <w:pStyle w:val="a3"/>
              <w:ind w:left="160"/>
              <w:rPr>
                <w:rFonts w:eastAsiaTheme="minorHAnsi"/>
                <w:szCs w:val="28"/>
                <w:lang w:eastAsia="en-US"/>
              </w:rPr>
            </w:pPr>
            <w:r w:rsidRPr="00EC15E3">
              <w:rPr>
                <w:szCs w:val="28"/>
                <w:lang w:eastAsia="en-US"/>
              </w:rPr>
              <w:t>п/п</w:t>
            </w:r>
          </w:p>
        </w:tc>
        <w:tc>
          <w:tcPr>
            <w:tcW w:w="4962" w:type="dxa"/>
            <w:tcBorders>
              <w:top w:val="single" w:sz="4" w:space="0" w:color="auto"/>
              <w:left w:val="single" w:sz="4" w:space="0" w:color="auto"/>
              <w:bottom w:val="nil"/>
              <w:right w:val="nil"/>
            </w:tcBorders>
            <w:shd w:val="clear" w:color="auto" w:fill="FFFFFF"/>
            <w:hideMark/>
          </w:tcPr>
          <w:p w:rsidR="00BF4418" w:rsidRPr="00EC15E3" w:rsidRDefault="00BF4418" w:rsidP="00D30AF1">
            <w:pPr>
              <w:pStyle w:val="a3"/>
              <w:jc w:val="center"/>
              <w:rPr>
                <w:rFonts w:eastAsiaTheme="minorHAnsi"/>
                <w:szCs w:val="28"/>
                <w:lang w:eastAsia="en-US"/>
              </w:rPr>
            </w:pPr>
            <w:r w:rsidRPr="00EC15E3">
              <w:rPr>
                <w:szCs w:val="28"/>
                <w:lang w:eastAsia="en-US"/>
              </w:rPr>
              <w:t>Название документа</w:t>
            </w:r>
          </w:p>
        </w:tc>
        <w:tc>
          <w:tcPr>
            <w:tcW w:w="1561" w:type="dxa"/>
            <w:tcBorders>
              <w:top w:val="single" w:sz="4" w:space="0" w:color="auto"/>
              <w:left w:val="single" w:sz="4" w:space="0" w:color="auto"/>
              <w:bottom w:val="nil"/>
              <w:right w:val="nil"/>
            </w:tcBorders>
            <w:shd w:val="clear" w:color="auto" w:fill="FFFFFF"/>
            <w:hideMark/>
          </w:tcPr>
          <w:p w:rsidR="00BF4418" w:rsidRPr="00EC15E3" w:rsidRDefault="00BF4418" w:rsidP="00D30AF1">
            <w:pPr>
              <w:pStyle w:val="a3"/>
              <w:jc w:val="center"/>
              <w:rPr>
                <w:rFonts w:eastAsiaTheme="minorHAnsi"/>
                <w:szCs w:val="28"/>
                <w:lang w:eastAsia="en-US"/>
              </w:rPr>
            </w:pPr>
            <w:r w:rsidRPr="00EC15E3">
              <w:rPr>
                <w:szCs w:val="28"/>
                <w:lang w:eastAsia="en-US"/>
              </w:rPr>
              <w:t>Количество</w:t>
            </w:r>
          </w:p>
          <w:p w:rsidR="00BF4418" w:rsidRPr="00EC15E3" w:rsidRDefault="00BF4418" w:rsidP="00D30AF1">
            <w:pPr>
              <w:pStyle w:val="a3"/>
              <w:jc w:val="center"/>
              <w:rPr>
                <w:rFonts w:eastAsiaTheme="minorHAnsi"/>
                <w:szCs w:val="28"/>
                <w:lang w:eastAsia="en-US"/>
              </w:rPr>
            </w:pPr>
            <w:r w:rsidRPr="00EC15E3">
              <w:rPr>
                <w:szCs w:val="28"/>
                <w:lang w:eastAsia="en-US"/>
              </w:rPr>
              <w:t>страниц</w:t>
            </w:r>
          </w:p>
        </w:tc>
        <w:tc>
          <w:tcPr>
            <w:tcW w:w="2126" w:type="dxa"/>
            <w:tcBorders>
              <w:top w:val="single" w:sz="4" w:space="0" w:color="auto"/>
              <w:left w:val="single" w:sz="4" w:space="0" w:color="auto"/>
              <w:bottom w:val="nil"/>
              <w:right w:val="single" w:sz="4" w:space="0" w:color="auto"/>
            </w:tcBorders>
            <w:shd w:val="clear" w:color="auto" w:fill="FFFFFF"/>
            <w:hideMark/>
          </w:tcPr>
          <w:p w:rsidR="00BF4418" w:rsidRPr="00EC15E3" w:rsidRDefault="00BF4418" w:rsidP="00D30AF1">
            <w:pPr>
              <w:pStyle w:val="a3"/>
              <w:jc w:val="center"/>
              <w:rPr>
                <w:rFonts w:eastAsiaTheme="minorHAnsi"/>
                <w:szCs w:val="28"/>
                <w:lang w:val="ru-RU" w:eastAsia="en-US"/>
              </w:rPr>
            </w:pPr>
            <w:r w:rsidRPr="00EC15E3">
              <w:rPr>
                <w:szCs w:val="28"/>
                <w:lang w:val="ru-RU" w:eastAsia="en-US"/>
              </w:rPr>
              <w:t>Номер страницы, с которой начинается документ</w:t>
            </w:r>
          </w:p>
        </w:tc>
      </w:tr>
      <w:tr w:rsidR="00BF4418" w:rsidRPr="00EC15E3" w:rsidTr="00D30AF1">
        <w:trPr>
          <w:trHeight w:hRule="exact" w:val="284"/>
        </w:trPr>
        <w:tc>
          <w:tcPr>
            <w:tcW w:w="707" w:type="dxa"/>
            <w:tcBorders>
              <w:top w:val="single" w:sz="4" w:space="0" w:color="auto"/>
              <w:left w:val="single" w:sz="4" w:space="0" w:color="auto"/>
              <w:bottom w:val="nil"/>
              <w:right w:val="nil"/>
            </w:tcBorders>
            <w:shd w:val="clear" w:color="auto" w:fill="FFFFFF"/>
            <w:hideMark/>
          </w:tcPr>
          <w:p w:rsidR="00BF4418" w:rsidRPr="00EC15E3" w:rsidRDefault="00BF4418" w:rsidP="00BF4418">
            <w:pPr>
              <w:pStyle w:val="a3"/>
              <w:jc w:val="center"/>
              <w:rPr>
                <w:rFonts w:eastAsiaTheme="minorHAnsi"/>
                <w:sz w:val="24"/>
                <w:lang w:eastAsia="en-US"/>
              </w:rPr>
            </w:pPr>
            <w:r w:rsidRPr="00EC15E3">
              <w:rPr>
                <w:sz w:val="24"/>
                <w:lang w:eastAsia="en-US"/>
              </w:rPr>
              <w:t>1</w:t>
            </w:r>
          </w:p>
        </w:tc>
        <w:tc>
          <w:tcPr>
            <w:tcW w:w="4962" w:type="dxa"/>
            <w:tcBorders>
              <w:top w:val="single" w:sz="4" w:space="0" w:color="auto"/>
              <w:left w:val="single" w:sz="4" w:space="0" w:color="auto"/>
              <w:bottom w:val="nil"/>
              <w:right w:val="nil"/>
            </w:tcBorders>
            <w:shd w:val="clear" w:color="auto" w:fill="FFFFFF"/>
            <w:hideMark/>
          </w:tcPr>
          <w:p w:rsidR="00BF4418" w:rsidRPr="00EC15E3" w:rsidRDefault="00BF4418" w:rsidP="00D30AF1">
            <w:pPr>
              <w:pStyle w:val="a3"/>
              <w:ind w:left="144" w:right="140"/>
              <w:rPr>
                <w:rFonts w:eastAsiaTheme="minorHAnsi"/>
                <w:sz w:val="24"/>
                <w:lang w:eastAsia="en-US"/>
              </w:rPr>
            </w:pPr>
            <w:r w:rsidRPr="00EC15E3">
              <w:rPr>
                <w:sz w:val="24"/>
                <w:lang w:eastAsia="en-US"/>
              </w:rPr>
              <w:t>Титульный лист</w:t>
            </w:r>
          </w:p>
        </w:tc>
        <w:tc>
          <w:tcPr>
            <w:tcW w:w="1561" w:type="dxa"/>
            <w:tcBorders>
              <w:top w:val="single" w:sz="4" w:space="0" w:color="auto"/>
              <w:left w:val="single" w:sz="4" w:space="0" w:color="auto"/>
              <w:bottom w:val="nil"/>
              <w:right w:val="nil"/>
            </w:tcBorders>
            <w:shd w:val="clear" w:color="auto" w:fill="FFFFFF"/>
          </w:tcPr>
          <w:p w:rsidR="00BF4418" w:rsidRPr="00EC15E3" w:rsidRDefault="00BF4418" w:rsidP="00D30AF1">
            <w:pPr>
              <w:rPr>
                <w:rFonts w:eastAsia="Calibri"/>
                <w:sz w:val="24"/>
                <w:szCs w:val="24"/>
                <w:lang w:eastAsia="en-US"/>
              </w:rPr>
            </w:pPr>
          </w:p>
        </w:tc>
        <w:tc>
          <w:tcPr>
            <w:tcW w:w="2126" w:type="dxa"/>
            <w:tcBorders>
              <w:top w:val="single" w:sz="4" w:space="0" w:color="auto"/>
              <w:left w:val="single" w:sz="4" w:space="0" w:color="auto"/>
              <w:bottom w:val="nil"/>
              <w:right w:val="single" w:sz="4" w:space="0" w:color="auto"/>
            </w:tcBorders>
            <w:shd w:val="clear" w:color="auto" w:fill="FFFFFF"/>
          </w:tcPr>
          <w:p w:rsidR="00BF4418" w:rsidRPr="00EC15E3" w:rsidRDefault="00BF4418" w:rsidP="00D30AF1">
            <w:pPr>
              <w:rPr>
                <w:rFonts w:eastAsia="Calibri"/>
                <w:sz w:val="24"/>
                <w:szCs w:val="24"/>
                <w:lang w:eastAsia="en-US"/>
              </w:rPr>
            </w:pPr>
          </w:p>
        </w:tc>
      </w:tr>
      <w:tr w:rsidR="00BF4418" w:rsidRPr="00566316" w:rsidTr="00D30AF1">
        <w:trPr>
          <w:trHeight w:hRule="exact" w:val="273"/>
        </w:trPr>
        <w:tc>
          <w:tcPr>
            <w:tcW w:w="707" w:type="dxa"/>
            <w:tcBorders>
              <w:top w:val="single" w:sz="4" w:space="0" w:color="auto"/>
              <w:left w:val="single" w:sz="4" w:space="0" w:color="auto"/>
              <w:bottom w:val="nil"/>
              <w:right w:val="nil"/>
            </w:tcBorders>
            <w:shd w:val="clear" w:color="auto" w:fill="FFFFFF"/>
            <w:hideMark/>
          </w:tcPr>
          <w:p w:rsidR="00BF4418" w:rsidRPr="00EC15E3" w:rsidRDefault="00BF4418" w:rsidP="00BF4418">
            <w:pPr>
              <w:pStyle w:val="a3"/>
              <w:jc w:val="center"/>
              <w:rPr>
                <w:rFonts w:eastAsiaTheme="minorHAnsi"/>
                <w:sz w:val="24"/>
                <w:lang w:val="ru-RU" w:eastAsia="en-US"/>
              </w:rPr>
            </w:pPr>
            <w:r w:rsidRPr="00EC15E3">
              <w:rPr>
                <w:sz w:val="24"/>
                <w:lang w:eastAsia="en-US"/>
              </w:rPr>
              <w:t>2</w:t>
            </w:r>
          </w:p>
        </w:tc>
        <w:tc>
          <w:tcPr>
            <w:tcW w:w="4962" w:type="dxa"/>
            <w:tcBorders>
              <w:top w:val="single" w:sz="4" w:space="0" w:color="auto"/>
              <w:left w:val="single" w:sz="4" w:space="0" w:color="auto"/>
              <w:bottom w:val="nil"/>
              <w:right w:val="nil"/>
            </w:tcBorders>
            <w:shd w:val="clear" w:color="auto" w:fill="FFFFFF"/>
            <w:hideMark/>
          </w:tcPr>
          <w:p w:rsidR="00BF4418" w:rsidRPr="00EC15E3" w:rsidRDefault="00BF4418" w:rsidP="00D30AF1">
            <w:pPr>
              <w:pStyle w:val="a3"/>
              <w:ind w:left="144" w:right="140"/>
              <w:rPr>
                <w:rFonts w:eastAsiaTheme="minorHAnsi"/>
                <w:sz w:val="24"/>
                <w:lang w:val="ru-RU" w:eastAsia="en-US"/>
              </w:rPr>
            </w:pPr>
            <w:r w:rsidRPr="00EC15E3">
              <w:rPr>
                <w:sz w:val="24"/>
                <w:lang w:val="ru-RU" w:eastAsia="en-US"/>
              </w:rPr>
              <w:t>Письмо об участии в отборе</w:t>
            </w:r>
          </w:p>
        </w:tc>
        <w:tc>
          <w:tcPr>
            <w:tcW w:w="1561" w:type="dxa"/>
            <w:tcBorders>
              <w:top w:val="single" w:sz="4" w:space="0" w:color="auto"/>
              <w:left w:val="single" w:sz="4" w:space="0" w:color="auto"/>
              <w:bottom w:val="nil"/>
              <w:right w:val="nil"/>
            </w:tcBorders>
            <w:shd w:val="clear" w:color="auto" w:fill="FFFFFF"/>
          </w:tcPr>
          <w:p w:rsidR="00BF4418" w:rsidRPr="00EC15E3" w:rsidRDefault="00BF4418" w:rsidP="00D30AF1">
            <w:pPr>
              <w:rPr>
                <w:rFonts w:eastAsia="Calibri"/>
                <w:sz w:val="24"/>
                <w:szCs w:val="24"/>
                <w:lang w:val="ru-RU" w:eastAsia="en-US"/>
              </w:rPr>
            </w:pPr>
          </w:p>
        </w:tc>
        <w:tc>
          <w:tcPr>
            <w:tcW w:w="2126" w:type="dxa"/>
            <w:tcBorders>
              <w:top w:val="single" w:sz="4" w:space="0" w:color="auto"/>
              <w:left w:val="single" w:sz="4" w:space="0" w:color="auto"/>
              <w:bottom w:val="nil"/>
              <w:right w:val="single" w:sz="4" w:space="0" w:color="auto"/>
            </w:tcBorders>
            <w:shd w:val="clear" w:color="auto" w:fill="FFFFFF"/>
          </w:tcPr>
          <w:p w:rsidR="00BF4418" w:rsidRPr="00EC15E3" w:rsidRDefault="00BF4418" w:rsidP="00D30AF1">
            <w:pPr>
              <w:rPr>
                <w:rFonts w:eastAsia="Calibri"/>
                <w:sz w:val="24"/>
                <w:szCs w:val="24"/>
                <w:lang w:val="ru-RU" w:eastAsia="en-US"/>
              </w:rPr>
            </w:pPr>
          </w:p>
        </w:tc>
      </w:tr>
      <w:tr w:rsidR="00BF4418" w:rsidRPr="00566316" w:rsidTr="00D30AF1">
        <w:trPr>
          <w:trHeight w:hRule="exact" w:val="1128"/>
        </w:trPr>
        <w:tc>
          <w:tcPr>
            <w:tcW w:w="707" w:type="dxa"/>
            <w:tcBorders>
              <w:top w:val="single" w:sz="4" w:space="0" w:color="auto"/>
              <w:left w:val="single" w:sz="4" w:space="0" w:color="auto"/>
              <w:bottom w:val="nil"/>
              <w:right w:val="nil"/>
            </w:tcBorders>
            <w:shd w:val="clear" w:color="auto" w:fill="FFFFFF"/>
            <w:hideMark/>
          </w:tcPr>
          <w:p w:rsidR="00BF4418" w:rsidRPr="00EC15E3" w:rsidRDefault="00BF4418" w:rsidP="00BF4418">
            <w:pPr>
              <w:pStyle w:val="a3"/>
              <w:jc w:val="center"/>
              <w:rPr>
                <w:rFonts w:eastAsiaTheme="minorHAnsi"/>
                <w:sz w:val="24"/>
                <w:lang w:val="ru-RU" w:eastAsia="en-US"/>
              </w:rPr>
            </w:pPr>
            <w:r w:rsidRPr="00EC15E3">
              <w:rPr>
                <w:sz w:val="24"/>
                <w:lang w:val="ru-RU" w:eastAsia="en-US"/>
              </w:rPr>
              <w:t>3</w:t>
            </w:r>
          </w:p>
        </w:tc>
        <w:tc>
          <w:tcPr>
            <w:tcW w:w="4962" w:type="dxa"/>
            <w:tcBorders>
              <w:top w:val="single" w:sz="4" w:space="0" w:color="auto"/>
              <w:left w:val="single" w:sz="4" w:space="0" w:color="auto"/>
              <w:bottom w:val="nil"/>
              <w:right w:val="nil"/>
            </w:tcBorders>
            <w:shd w:val="clear" w:color="auto" w:fill="FFFFFF"/>
            <w:hideMark/>
          </w:tcPr>
          <w:p w:rsidR="00BF4418" w:rsidRPr="00EC15E3" w:rsidRDefault="00BF4418" w:rsidP="00D30AF1">
            <w:pPr>
              <w:pStyle w:val="31"/>
              <w:spacing w:line="240" w:lineRule="auto"/>
              <w:ind w:left="144" w:right="140" w:firstLine="0"/>
              <w:jc w:val="left"/>
              <w:rPr>
                <w:rFonts w:cs="Times New Roman"/>
                <w:spacing w:val="0"/>
                <w:sz w:val="24"/>
                <w:szCs w:val="24"/>
              </w:rPr>
            </w:pPr>
            <w:r w:rsidRPr="00EC15E3">
              <w:rPr>
                <w:rFonts w:cs="Times New Roman"/>
                <w:spacing w:val="0"/>
                <w:sz w:val="24"/>
                <w:szCs w:val="24"/>
              </w:rPr>
              <w:t>Письмо – уведомление о том, что организация на дату подачи заявки не находится в процессе ликвидации/реорганизации</w:t>
            </w:r>
          </w:p>
        </w:tc>
        <w:tc>
          <w:tcPr>
            <w:tcW w:w="1561" w:type="dxa"/>
            <w:tcBorders>
              <w:top w:val="single" w:sz="4" w:space="0" w:color="auto"/>
              <w:left w:val="single" w:sz="4" w:space="0" w:color="auto"/>
              <w:bottom w:val="nil"/>
              <w:right w:val="nil"/>
            </w:tcBorders>
            <w:shd w:val="clear" w:color="auto" w:fill="FFFFFF"/>
          </w:tcPr>
          <w:p w:rsidR="00BF4418" w:rsidRPr="00EC15E3" w:rsidRDefault="00BF4418" w:rsidP="00D30AF1">
            <w:pPr>
              <w:rPr>
                <w:rFonts w:eastAsia="Calibri"/>
                <w:sz w:val="24"/>
                <w:szCs w:val="24"/>
                <w:lang w:val="ru-RU" w:eastAsia="en-US"/>
              </w:rPr>
            </w:pPr>
          </w:p>
        </w:tc>
        <w:tc>
          <w:tcPr>
            <w:tcW w:w="2126" w:type="dxa"/>
            <w:tcBorders>
              <w:top w:val="single" w:sz="4" w:space="0" w:color="auto"/>
              <w:left w:val="single" w:sz="4" w:space="0" w:color="auto"/>
              <w:bottom w:val="nil"/>
              <w:right w:val="single" w:sz="4" w:space="0" w:color="auto"/>
            </w:tcBorders>
            <w:shd w:val="clear" w:color="auto" w:fill="FFFFFF"/>
          </w:tcPr>
          <w:p w:rsidR="00BF4418" w:rsidRPr="00EC15E3" w:rsidRDefault="00BF4418" w:rsidP="00D30AF1">
            <w:pPr>
              <w:rPr>
                <w:rFonts w:eastAsia="Calibri"/>
                <w:sz w:val="24"/>
                <w:szCs w:val="24"/>
                <w:lang w:val="ru-RU" w:eastAsia="en-US"/>
              </w:rPr>
            </w:pPr>
          </w:p>
        </w:tc>
      </w:tr>
      <w:tr w:rsidR="00BF4418" w:rsidRPr="00566316" w:rsidTr="00D30AF1">
        <w:trPr>
          <w:trHeight w:hRule="exact" w:val="2543"/>
        </w:trPr>
        <w:tc>
          <w:tcPr>
            <w:tcW w:w="707" w:type="dxa"/>
            <w:tcBorders>
              <w:top w:val="single" w:sz="4" w:space="0" w:color="auto"/>
              <w:left w:val="single" w:sz="4" w:space="0" w:color="auto"/>
              <w:bottom w:val="nil"/>
              <w:right w:val="nil"/>
            </w:tcBorders>
            <w:shd w:val="clear" w:color="auto" w:fill="FFFFFF"/>
            <w:hideMark/>
          </w:tcPr>
          <w:p w:rsidR="00BF4418" w:rsidRPr="00EC15E3" w:rsidRDefault="00BF4418" w:rsidP="00BF4418">
            <w:pPr>
              <w:pStyle w:val="a3"/>
              <w:jc w:val="center"/>
              <w:rPr>
                <w:rFonts w:eastAsiaTheme="minorHAnsi"/>
                <w:sz w:val="24"/>
                <w:lang w:val="ru-RU" w:eastAsia="en-US"/>
              </w:rPr>
            </w:pPr>
            <w:r w:rsidRPr="00EC15E3">
              <w:rPr>
                <w:sz w:val="24"/>
                <w:lang w:val="ru-RU" w:eastAsia="en-US"/>
              </w:rPr>
              <w:t>4</w:t>
            </w:r>
          </w:p>
        </w:tc>
        <w:tc>
          <w:tcPr>
            <w:tcW w:w="4962" w:type="dxa"/>
            <w:tcBorders>
              <w:top w:val="single" w:sz="4" w:space="0" w:color="auto"/>
              <w:left w:val="single" w:sz="4" w:space="0" w:color="auto"/>
              <w:bottom w:val="nil"/>
              <w:right w:val="nil"/>
            </w:tcBorders>
            <w:shd w:val="clear" w:color="auto" w:fill="FFFFFF"/>
            <w:hideMark/>
          </w:tcPr>
          <w:p w:rsidR="00BF4418" w:rsidRPr="00EC15E3" w:rsidRDefault="00BF4418" w:rsidP="00C31D8E">
            <w:pPr>
              <w:pStyle w:val="a3"/>
              <w:ind w:left="144" w:right="140"/>
              <w:rPr>
                <w:rFonts w:eastAsiaTheme="minorHAnsi"/>
                <w:sz w:val="24"/>
                <w:lang w:val="ru-RU" w:eastAsia="en-US"/>
              </w:rPr>
            </w:pPr>
            <w:r w:rsidRPr="00EC15E3">
              <w:rPr>
                <w:sz w:val="24"/>
                <w:lang w:val="ru-RU" w:eastAsia="en-US"/>
              </w:rPr>
              <w:t>Оригинал справки из налогового органа (подписанную руководителем/заместите</w:t>
            </w:r>
            <w:r w:rsidR="00C31D8E">
              <w:rPr>
                <w:sz w:val="24"/>
                <w:lang w:val="ru-RU" w:eastAsia="en-US"/>
              </w:rPr>
              <w:t>лем руководителя), подтверждающей</w:t>
            </w:r>
            <w:r w:rsidRPr="00EC15E3">
              <w:rPr>
                <w:sz w:val="24"/>
                <w:lang w:val="ru-RU" w:eastAsia="en-US"/>
              </w:rPr>
              <w:t xml:space="preserve"> отсутствие на дату подачи заявки задолженности по уплате налогов, сборов и иных обязательных платежей в бюджеты бюджетной системы Российской Федерации, сроки исполнения которых наступил в соответствии с законодательством Российской Федерации</w:t>
            </w:r>
          </w:p>
        </w:tc>
        <w:tc>
          <w:tcPr>
            <w:tcW w:w="1561" w:type="dxa"/>
            <w:tcBorders>
              <w:top w:val="single" w:sz="4" w:space="0" w:color="auto"/>
              <w:left w:val="single" w:sz="4" w:space="0" w:color="auto"/>
              <w:bottom w:val="nil"/>
              <w:right w:val="nil"/>
            </w:tcBorders>
            <w:shd w:val="clear" w:color="auto" w:fill="FFFFFF"/>
          </w:tcPr>
          <w:p w:rsidR="00BF4418" w:rsidRPr="00EC15E3" w:rsidRDefault="00BF4418" w:rsidP="00D30AF1">
            <w:pPr>
              <w:rPr>
                <w:rFonts w:eastAsia="Calibri"/>
                <w:sz w:val="24"/>
                <w:szCs w:val="24"/>
                <w:lang w:val="ru-RU" w:eastAsia="en-US"/>
              </w:rPr>
            </w:pPr>
          </w:p>
        </w:tc>
        <w:tc>
          <w:tcPr>
            <w:tcW w:w="2126" w:type="dxa"/>
            <w:tcBorders>
              <w:top w:val="single" w:sz="4" w:space="0" w:color="auto"/>
              <w:left w:val="single" w:sz="4" w:space="0" w:color="auto"/>
              <w:bottom w:val="nil"/>
              <w:right w:val="single" w:sz="4" w:space="0" w:color="auto"/>
            </w:tcBorders>
            <w:shd w:val="clear" w:color="auto" w:fill="FFFFFF"/>
          </w:tcPr>
          <w:p w:rsidR="00BF4418" w:rsidRPr="00EC15E3" w:rsidRDefault="00BF4418" w:rsidP="00D30AF1">
            <w:pPr>
              <w:rPr>
                <w:rFonts w:eastAsia="Calibri"/>
                <w:sz w:val="24"/>
                <w:szCs w:val="24"/>
                <w:lang w:val="ru-RU" w:eastAsia="en-US"/>
              </w:rPr>
            </w:pPr>
          </w:p>
        </w:tc>
      </w:tr>
      <w:tr w:rsidR="00BF4418" w:rsidRPr="00EC15E3" w:rsidTr="00D30AF1">
        <w:trPr>
          <w:trHeight w:hRule="exact" w:val="312"/>
        </w:trPr>
        <w:tc>
          <w:tcPr>
            <w:tcW w:w="707" w:type="dxa"/>
            <w:tcBorders>
              <w:top w:val="single" w:sz="4" w:space="0" w:color="auto"/>
              <w:left w:val="single" w:sz="4" w:space="0" w:color="auto"/>
              <w:bottom w:val="nil"/>
              <w:right w:val="nil"/>
            </w:tcBorders>
            <w:shd w:val="clear" w:color="auto" w:fill="FFFFFF"/>
            <w:hideMark/>
          </w:tcPr>
          <w:p w:rsidR="00BF4418" w:rsidRPr="00EC15E3" w:rsidRDefault="00BF4418" w:rsidP="00BF4418">
            <w:pPr>
              <w:pStyle w:val="a3"/>
              <w:jc w:val="center"/>
              <w:rPr>
                <w:rFonts w:eastAsiaTheme="minorHAnsi"/>
                <w:sz w:val="24"/>
                <w:lang w:val="ru-RU" w:eastAsia="en-US"/>
              </w:rPr>
            </w:pPr>
            <w:r w:rsidRPr="00EC15E3">
              <w:rPr>
                <w:sz w:val="24"/>
                <w:lang w:val="ru-RU" w:eastAsia="en-US"/>
              </w:rPr>
              <w:t>5</w:t>
            </w:r>
          </w:p>
        </w:tc>
        <w:tc>
          <w:tcPr>
            <w:tcW w:w="4962" w:type="dxa"/>
            <w:tcBorders>
              <w:top w:val="single" w:sz="4" w:space="0" w:color="auto"/>
              <w:left w:val="single" w:sz="4" w:space="0" w:color="auto"/>
              <w:bottom w:val="nil"/>
              <w:right w:val="nil"/>
            </w:tcBorders>
            <w:shd w:val="clear" w:color="auto" w:fill="FFFFFF"/>
            <w:hideMark/>
          </w:tcPr>
          <w:p w:rsidR="00BF4418" w:rsidRPr="00EC15E3" w:rsidRDefault="00BF4418" w:rsidP="00D30AF1">
            <w:pPr>
              <w:pStyle w:val="a3"/>
              <w:ind w:left="144" w:right="140"/>
              <w:rPr>
                <w:rFonts w:eastAsiaTheme="minorHAnsi"/>
                <w:sz w:val="24"/>
                <w:lang w:eastAsia="en-US"/>
              </w:rPr>
            </w:pPr>
            <w:r w:rsidRPr="00EC15E3">
              <w:rPr>
                <w:sz w:val="24"/>
                <w:lang w:eastAsia="en-US"/>
              </w:rPr>
              <w:t>Опись документов</w:t>
            </w:r>
          </w:p>
        </w:tc>
        <w:tc>
          <w:tcPr>
            <w:tcW w:w="1561" w:type="dxa"/>
            <w:tcBorders>
              <w:top w:val="single" w:sz="4" w:space="0" w:color="auto"/>
              <w:left w:val="single" w:sz="4" w:space="0" w:color="auto"/>
              <w:bottom w:val="nil"/>
              <w:right w:val="nil"/>
            </w:tcBorders>
            <w:shd w:val="clear" w:color="auto" w:fill="FFFFFF"/>
          </w:tcPr>
          <w:p w:rsidR="00BF4418" w:rsidRPr="00EC15E3" w:rsidRDefault="00BF4418" w:rsidP="00D30AF1">
            <w:pPr>
              <w:rPr>
                <w:rFonts w:eastAsia="Calibri"/>
                <w:sz w:val="24"/>
                <w:szCs w:val="24"/>
                <w:lang w:eastAsia="en-US"/>
              </w:rPr>
            </w:pPr>
          </w:p>
        </w:tc>
        <w:tc>
          <w:tcPr>
            <w:tcW w:w="2126" w:type="dxa"/>
            <w:tcBorders>
              <w:top w:val="single" w:sz="4" w:space="0" w:color="auto"/>
              <w:left w:val="single" w:sz="4" w:space="0" w:color="auto"/>
              <w:bottom w:val="nil"/>
              <w:right w:val="single" w:sz="4" w:space="0" w:color="auto"/>
            </w:tcBorders>
            <w:shd w:val="clear" w:color="auto" w:fill="FFFFFF"/>
          </w:tcPr>
          <w:p w:rsidR="00BF4418" w:rsidRPr="00EC15E3" w:rsidRDefault="00BF4418" w:rsidP="00D30AF1">
            <w:pPr>
              <w:rPr>
                <w:rFonts w:eastAsia="Calibri"/>
                <w:sz w:val="24"/>
                <w:szCs w:val="24"/>
                <w:lang w:eastAsia="en-US"/>
              </w:rPr>
            </w:pPr>
          </w:p>
        </w:tc>
      </w:tr>
      <w:tr w:rsidR="00BF4418" w:rsidRPr="00EC15E3" w:rsidTr="00D30AF1">
        <w:trPr>
          <w:trHeight w:hRule="exact" w:val="312"/>
        </w:trPr>
        <w:tc>
          <w:tcPr>
            <w:tcW w:w="707" w:type="dxa"/>
            <w:tcBorders>
              <w:top w:val="single" w:sz="4" w:space="0" w:color="auto"/>
              <w:left w:val="single" w:sz="4" w:space="0" w:color="auto"/>
              <w:bottom w:val="nil"/>
              <w:right w:val="nil"/>
            </w:tcBorders>
            <w:shd w:val="clear" w:color="auto" w:fill="FFFFFF"/>
            <w:hideMark/>
          </w:tcPr>
          <w:p w:rsidR="00BF4418" w:rsidRPr="00EC15E3" w:rsidRDefault="00BF4418" w:rsidP="00BF4418">
            <w:pPr>
              <w:pStyle w:val="a3"/>
              <w:jc w:val="center"/>
              <w:rPr>
                <w:rFonts w:eastAsiaTheme="minorHAnsi"/>
                <w:sz w:val="24"/>
                <w:lang w:val="ru-RU" w:eastAsia="en-US"/>
              </w:rPr>
            </w:pPr>
            <w:r w:rsidRPr="00EC15E3">
              <w:rPr>
                <w:sz w:val="24"/>
                <w:lang w:val="ru-RU" w:eastAsia="en-US"/>
              </w:rPr>
              <w:t>6</w:t>
            </w:r>
          </w:p>
        </w:tc>
        <w:tc>
          <w:tcPr>
            <w:tcW w:w="4962" w:type="dxa"/>
            <w:tcBorders>
              <w:top w:val="single" w:sz="4" w:space="0" w:color="auto"/>
              <w:left w:val="single" w:sz="4" w:space="0" w:color="auto"/>
              <w:bottom w:val="nil"/>
              <w:right w:val="nil"/>
            </w:tcBorders>
            <w:shd w:val="clear" w:color="auto" w:fill="FFFFFF"/>
            <w:hideMark/>
          </w:tcPr>
          <w:p w:rsidR="00BF4418" w:rsidRPr="00EC15E3" w:rsidRDefault="00BF4418" w:rsidP="00D30AF1">
            <w:pPr>
              <w:pStyle w:val="a3"/>
              <w:ind w:left="144" w:right="140"/>
              <w:rPr>
                <w:rFonts w:eastAsiaTheme="minorHAnsi"/>
                <w:sz w:val="24"/>
                <w:lang w:eastAsia="en-US"/>
              </w:rPr>
            </w:pPr>
            <w:r w:rsidRPr="00EC15E3">
              <w:rPr>
                <w:sz w:val="24"/>
                <w:lang w:eastAsia="en-US"/>
              </w:rPr>
              <w:t>Гарантийное письмо (гарантийные письма)</w:t>
            </w:r>
          </w:p>
        </w:tc>
        <w:tc>
          <w:tcPr>
            <w:tcW w:w="1561" w:type="dxa"/>
            <w:tcBorders>
              <w:top w:val="single" w:sz="4" w:space="0" w:color="auto"/>
              <w:left w:val="single" w:sz="4" w:space="0" w:color="auto"/>
              <w:bottom w:val="nil"/>
              <w:right w:val="nil"/>
            </w:tcBorders>
            <w:shd w:val="clear" w:color="auto" w:fill="FFFFFF"/>
          </w:tcPr>
          <w:p w:rsidR="00BF4418" w:rsidRPr="00EC15E3" w:rsidRDefault="00BF4418" w:rsidP="00D30AF1">
            <w:pPr>
              <w:rPr>
                <w:rFonts w:eastAsia="Calibri"/>
                <w:sz w:val="24"/>
                <w:szCs w:val="24"/>
                <w:lang w:eastAsia="en-US"/>
              </w:rPr>
            </w:pPr>
          </w:p>
        </w:tc>
        <w:tc>
          <w:tcPr>
            <w:tcW w:w="2126" w:type="dxa"/>
            <w:tcBorders>
              <w:top w:val="single" w:sz="4" w:space="0" w:color="auto"/>
              <w:left w:val="single" w:sz="4" w:space="0" w:color="auto"/>
              <w:bottom w:val="nil"/>
              <w:right w:val="single" w:sz="4" w:space="0" w:color="auto"/>
            </w:tcBorders>
            <w:shd w:val="clear" w:color="auto" w:fill="FFFFFF"/>
          </w:tcPr>
          <w:p w:rsidR="00BF4418" w:rsidRPr="00EC15E3" w:rsidRDefault="00BF4418" w:rsidP="00D30AF1">
            <w:pPr>
              <w:rPr>
                <w:rFonts w:eastAsia="Calibri"/>
                <w:sz w:val="24"/>
                <w:szCs w:val="24"/>
                <w:lang w:eastAsia="en-US"/>
              </w:rPr>
            </w:pPr>
          </w:p>
        </w:tc>
      </w:tr>
      <w:tr w:rsidR="00BF4418" w:rsidRPr="00EC15E3" w:rsidTr="00D30AF1">
        <w:trPr>
          <w:trHeight w:hRule="exact" w:val="312"/>
        </w:trPr>
        <w:tc>
          <w:tcPr>
            <w:tcW w:w="707" w:type="dxa"/>
            <w:tcBorders>
              <w:top w:val="single" w:sz="4" w:space="0" w:color="auto"/>
              <w:left w:val="single" w:sz="4" w:space="0" w:color="auto"/>
              <w:bottom w:val="nil"/>
              <w:right w:val="nil"/>
            </w:tcBorders>
            <w:shd w:val="clear" w:color="auto" w:fill="FFFFFF"/>
            <w:hideMark/>
          </w:tcPr>
          <w:p w:rsidR="00BF4418" w:rsidRPr="00EC15E3" w:rsidRDefault="00C31D8E" w:rsidP="00BF4418">
            <w:pPr>
              <w:pStyle w:val="a3"/>
              <w:jc w:val="center"/>
              <w:rPr>
                <w:rFonts w:eastAsiaTheme="minorHAnsi"/>
                <w:sz w:val="24"/>
                <w:lang w:val="ru-RU" w:eastAsia="en-US"/>
              </w:rPr>
            </w:pPr>
            <w:r>
              <w:rPr>
                <w:sz w:val="24"/>
                <w:lang w:val="ru-RU" w:eastAsia="en-US"/>
              </w:rPr>
              <w:t>7</w:t>
            </w:r>
          </w:p>
        </w:tc>
        <w:tc>
          <w:tcPr>
            <w:tcW w:w="4962" w:type="dxa"/>
            <w:tcBorders>
              <w:top w:val="single" w:sz="4" w:space="0" w:color="auto"/>
              <w:left w:val="single" w:sz="4" w:space="0" w:color="auto"/>
              <w:bottom w:val="nil"/>
              <w:right w:val="nil"/>
            </w:tcBorders>
            <w:shd w:val="clear" w:color="auto" w:fill="FFFFFF"/>
            <w:hideMark/>
          </w:tcPr>
          <w:p w:rsidR="00BF4418" w:rsidRPr="00EC15E3" w:rsidRDefault="00BF4418" w:rsidP="00D30AF1">
            <w:pPr>
              <w:pStyle w:val="a3"/>
              <w:ind w:left="144" w:right="140"/>
              <w:rPr>
                <w:rFonts w:eastAsiaTheme="minorHAnsi"/>
                <w:sz w:val="24"/>
                <w:lang w:eastAsia="en-US"/>
              </w:rPr>
            </w:pPr>
            <w:r w:rsidRPr="00EC15E3">
              <w:rPr>
                <w:sz w:val="24"/>
                <w:lang w:eastAsia="en-US"/>
              </w:rPr>
              <w:t>Концепция реализации мероприятия</w:t>
            </w:r>
          </w:p>
        </w:tc>
        <w:tc>
          <w:tcPr>
            <w:tcW w:w="1561" w:type="dxa"/>
            <w:tcBorders>
              <w:top w:val="single" w:sz="4" w:space="0" w:color="auto"/>
              <w:left w:val="single" w:sz="4" w:space="0" w:color="auto"/>
              <w:bottom w:val="nil"/>
              <w:right w:val="nil"/>
            </w:tcBorders>
            <w:shd w:val="clear" w:color="auto" w:fill="FFFFFF"/>
          </w:tcPr>
          <w:p w:rsidR="00BF4418" w:rsidRPr="00EC15E3" w:rsidRDefault="00BF4418" w:rsidP="00D30AF1">
            <w:pPr>
              <w:rPr>
                <w:rFonts w:eastAsia="Calibri"/>
                <w:sz w:val="24"/>
                <w:szCs w:val="24"/>
                <w:lang w:eastAsia="en-US"/>
              </w:rPr>
            </w:pPr>
          </w:p>
        </w:tc>
        <w:tc>
          <w:tcPr>
            <w:tcW w:w="2126" w:type="dxa"/>
            <w:tcBorders>
              <w:top w:val="single" w:sz="4" w:space="0" w:color="auto"/>
              <w:left w:val="single" w:sz="4" w:space="0" w:color="auto"/>
              <w:bottom w:val="nil"/>
              <w:right w:val="single" w:sz="4" w:space="0" w:color="auto"/>
            </w:tcBorders>
            <w:shd w:val="clear" w:color="auto" w:fill="FFFFFF"/>
          </w:tcPr>
          <w:p w:rsidR="00BF4418" w:rsidRPr="00EC15E3" w:rsidRDefault="00BF4418" w:rsidP="00D30AF1">
            <w:pPr>
              <w:rPr>
                <w:rFonts w:eastAsia="Calibri"/>
                <w:sz w:val="24"/>
                <w:szCs w:val="24"/>
                <w:lang w:eastAsia="en-US"/>
              </w:rPr>
            </w:pPr>
          </w:p>
        </w:tc>
      </w:tr>
      <w:tr w:rsidR="00BF4418" w:rsidRPr="00566316" w:rsidTr="00D30AF1">
        <w:trPr>
          <w:trHeight w:hRule="exact" w:val="339"/>
        </w:trPr>
        <w:tc>
          <w:tcPr>
            <w:tcW w:w="707" w:type="dxa"/>
            <w:tcBorders>
              <w:top w:val="single" w:sz="4" w:space="0" w:color="auto"/>
              <w:left w:val="single" w:sz="4" w:space="0" w:color="auto"/>
              <w:bottom w:val="nil"/>
              <w:right w:val="nil"/>
            </w:tcBorders>
            <w:shd w:val="clear" w:color="auto" w:fill="FFFFFF"/>
            <w:hideMark/>
          </w:tcPr>
          <w:p w:rsidR="00BF4418" w:rsidRPr="00EC15E3" w:rsidRDefault="00BF4418" w:rsidP="00C31D8E">
            <w:pPr>
              <w:pStyle w:val="a3"/>
              <w:jc w:val="center"/>
              <w:rPr>
                <w:rFonts w:eastAsiaTheme="minorHAnsi"/>
                <w:sz w:val="24"/>
                <w:lang w:eastAsia="en-US"/>
              </w:rPr>
            </w:pPr>
            <w:r w:rsidRPr="00EC15E3">
              <w:rPr>
                <w:sz w:val="24"/>
                <w:lang w:val="ru-RU" w:eastAsia="en-US"/>
              </w:rPr>
              <w:t>7</w:t>
            </w:r>
            <w:r w:rsidRPr="00EC15E3">
              <w:rPr>
                <w:sz w:val="24"/>
                <w:lang w:eastAsia="en-US"/>
              </w:rPr>
              <w:t>.1</w:t>
            </w:r>
          </w:p>
        </w:tc>
        <w:tc>
          <w:tcPr>
            <w:tcW w:w="4962" w:type="dxa"/>
            <w:tcBorders>
              <w:top w:val="single" w:sz="4" w:space="0" w:color="auto"/>
              <w:left w:val="single" w:sz="4" w:space="0" w:color="auto"/>
              <w:bottom w:val="nil"/>
              <w:right w:val="nil"/>
            </w:tcBorders>
            <w:shd w:val="clear" w:color="auto" w:fill="FFFFFF"/>
            <w:hideMark/>
          </w:tcPr>
          <w:p w:rsidR="00BF4418" w:rsidRPr="00EC15E3" w:rsidRDefault="00BF4418" w:rsidP="00D30AF1">
            <w:pPr>
              <w:pStyle w:val="a3"/>
              <w:ind w:left="144" w:right="140"/>
              <w:rPr>
                <w:rFonts w:eastAsiaTheme="minorHAnsi"/>
                <w:sz w:val="24"/>
                <w:lang w:val="ru-RU" w:eastAsia="en-US"/>
              </w:rPr>
            </w:pPr>
            <w:r w:rsidRPr="00EC15E3">
              <w:rPr>
                <w:sz w:val="24"/>
                <w:lang w:val="ru-RU" w:eastAsia="en-US"/>
              </w:rPr>
              <w:t>Комплекс мер по реализации мероприятия</w:t>
            </w:r>
          </w:p>
        </w:tc>
        <w:tc>
          <w:tcPr>
            <w:tcW w:w="1561" w:type="dxa"/>
            <w:tcBorders>
              <w:top w:val="single" w:sz="4" w:space="0" w:color="auto"/>
              <w:left w:val="single" w:sz="4" w:space="0" w:color="auto"/>
              <w:bottom w:val="nil"/>
              <w:right w:val="nil"/>
            </w:tcBorders>
            <w:shd w:val="clear" w:color="auto" w:fill="FFFFFF"/>
          </w:tcPr>
          <w:p w:rsidR="00BF4418" w:rsidRPr="00EC15E3" w:rsidRDefault="00BF4418" w:rsidP="00D30AF1">
            <w:pPr>
              <w:rPr>
                <w:rFonts w:eastAsia="Calibri"/>
                <w:sz w:val="24"/>
                <w:szCs w:val="24"/>
                <w:lang w:val="ru-RU" w:eastAsia="en-US"/>
              </w:rPr>
            </w:pPr>
          </w:p>
        </w:tc>
        <w:tc>
          <w:tcPr>
            <w:tcW w:w="2126" w:type="dxa"/>
            <w:tcBorders>
              <w:top w:val="single" w:sz="4" w:space="0" w:color="auto"/>
              <w:left w:val="single" w:sz="4" w:space="0" w:color="auto"/>
              <w:bottom w:val="nil"/>
              <w:right w:val="single" w:sz="4" w:space="0" w:color="auto"/>
            </w:tcBorders>
            <w:shd w:val="clear" w:color="auto" w:fill="FFFFFF"/>
          </w:tcPr>
          <w:p w:rsidR="00BF4418" w:rsidRPr="00EC15E3" w:rsidRDefault="00BF4418" w:rsidP="00D30AF1">
            <w:pPr>
              <w:rPr>
                <w:rFonts w:eastAsia="Calibri"/>
                <w:sz w:val="24"/>
                <w:szCs w:val="24"/>
                <w:lang w:val="ru-RU" w:eastAsia="en-US"/>
              </w:rPr>
            </w:pPr>
          </w:p>
        </w:tc>
      </w:tr>
      <w:tr w:rsidR="00BF4418" w:rsidRPr="00EC15E3" w:rsidTr="00D30AF1">
        <w:trPr>
          <w:trHeight w:hRule="exact" w:val="319"/>
        </w:trPr>
        <w:tc>
          <w:tcPr>
            <w:tcW w:w="707" w:type="dxa"/>
            <w:tcBorders>
              <w:top w:val="single" w:sz="4" w:space="0" w:color="auto"/>
              <w:left w:val="single" w:sz="4" w:space="0" w:color="auto"/>
              <w:bottom w:val="nil"/>
              <w:right w:val="nil"/>
            </w:tcBorders>
            <w:shd w:val="clear" w:color="auto" w:fill="FFFFFF"/>
            <w:hideMark/>
          </w:tcPr>
          <w:p w:rsidR="00BF4418" w:rsidRPr="00C31D8E" w:rsidRDefault="00BF4418" w:rsidP="00BF4418">
            <w:pPr>
              <w:pStyle w:val="a3"/>
              <w:jc w:val="center"/>
              <w:rPr>
                <w:rFonts w:eastAsiaTheme="minorHAnsi"/>
                <w:sz w:val="24"/>
                <w:lang w:val="ru-RU" w:eastAsia="en-US"/>
              </w:rPr>
            </w:pPr>
            <w:r w:rsidRPr="00EC15E3">
              <w:rPr>
                <w:sz w:val="24"/>
                <w:lang w:val="ru-RU" w:eastAsia="en-US"/>
              </w:rPr>
              <w:t>7</w:t>
            </w:r>
            <w:r w:rsidR="00C31D8E">
              <w:rPr>
                <w:sz w:val="24"/>
                <w:lang w:eastAsia="en-US"/>
              </w:rPr>
              <w:t>.2</w:t>
            </w:r>
          </w:p>
        </w:tc>
        <w:tc>
          <w:tcPr>
            <w:tcW w:w="4962" w:type="dxa"/>
            <w:tcBorders>
              <w:top w:val="single" w:sz="4" w:space="0" w:color="auto"/>
              <w:left w:val="single" w:sz="4" w:space="0" w:color="auto"/>
              <w:bottom w:val="nil"/>
              <w:right w:val="nil"/>
            </w:tcBorders>
            <w:shd w:val="clear" w:color="auto" w:fill="FFFFFF"/>
            <w:hideMark/>
          </w:tcPr>
          <w:p w:rsidR="00BF4418" w:rsidRPr="00EC15E3" w:rsidRDefault="00BF4418" w:rsidP="00D30AF1">
            <w:pPr>
              <w:pStyle w:val="a3"/>
              <w:ind w:left="144" w:right="140"/>
              <w:rPr>
                <w:rFonts w:eastAsiaTheme="minorHAnsi"/>
                <w:sz w:val="24"/>
                <w:lang w:eastAsia="en-US"/>
              </w:rPr>
            </w:pPr>
            <w:r w:rsidRPr="00EC15E3">
              <w:rPr>
                <w:sz w:val="24"/>
                <w:lang w:eastAsia="en-US"/>
              </w:rPr>
              <w:t>Концепция реализации мероприятия</w:t>
            </w:r>
          </w:p>
        </w:tc>
        <w:tc>
          <w:tcPr>
            <w:tcW w:w="1561" w:type="dxa"/>
            <w:tcBorders>
              <w:top w:val="single" w:sz="4" w:space="0" w:color="auto"/>
              <w:left w:val="single" w:sz="4" w:space="0" w:color="auto"/>
              <w:bottom w:val="nil"/>
              <w:right w:val="nil"/>
            </w:tcBorders>
            <w:shd w:val="clear" w:color="auto" w:fill="FFFFFF"/>
          </w:tcPr>
          <w:p w:rsidR="00BF4418" w:rsidRPr="00EC15E3" w:rsidRDefault="00BF4418" w:rsidP="00D30AF1">
            <w:pPr>
              <w:rPr>
                <w:rFonts w:eastAsia="Calibri"/>
                <w:sz w:val="24"/>
                <w:szCs w:val="24"/>
                <w:lang w:eastAsia="en-US"/>
              </w:rPr>
            </w:pPr>
          </w:p>
        </w:tc>
        <w:tc>
          <w:tcPr>
            <w:tcW w:w="2126" w:type="dxa"/>
            <w:tcBorders>
              <w:top w:val="single" w:sz="4" w:space="0" w:color="auto"/>
              <w:left w:val="single" w:sz="4" w:space="0" w:color="auto"/>
              <w:bottom w:val="nil"/>
              <w:right w:val="single" w:sz="4" w:space="0" w:color="auto"/>
            </w:tcBorders>
            <w:shd w:val="clear" w:color="auto" w:fill="FFFFFF"/>
          </w:tcPr>
          <w:p w:rsidR="00BF4418" w:rsidRPr="00EC15E3" w:rsidRDefault="00BF4418" w:rsidP="00D30AF1">
            <w:pPr>
              <w:rPr>
                <w:rFonts w:eastAsia="Calibri"/>
                <w:sz w:val="24"/>
                <w:szCs w:val="24"/>
                <w:lang w:eastAsia="en-US"/>
              </w:rPr>
            </w:pPr>
          </w:p>
        </w:tc>
      </w:tr>
      <w:tr w:rsidR="00BF4418" w:rsidRPr="00EC15E3" w:rsidTr="00D30AF1">
        <w:trPr>
          <w:trHeight w:hRule="exact" w:val="319"/>
        </w:trPr>
        <w:tc>
          <w:tcPr>
            <w:tcW w:w="707" w:type="dxa"/>
            <w:tcBorders>
              <w:top w:val="single" w:sz="4" w:space="0" w:color="auto"/>
              <w:left w:val="single" w:sz="4" w:space="0" w:color="auto"/>
              <w:bottom w:val="nil"/>
              <w:right w:val="nil"/>
            </w:tcBorders>
            <w:shd w:val="clear" w:color="auto" w:fill="FFFFFF"/>
          </w:tcPr>
          <w:p w:rsidR="00BF4418" w:rsidRPr="00EC15E3" w:rsidRDefault="00BF4418" w:rsidP="00BF4418">
            <w:pPr>
              <w:jc w:val="center"/>
              <w:rPr>
                <w:rFonts w:eastAsia="Calibri"/>
                <w:sz w:val="24"/>
                <w:szCs w:val="24"/>
                <w:lang w:eastAsia="en-US"/>
              </w:rPr>
            </w:pPr>
          </w:p>
        </w:tc>
        <w:tc>
          <w:tcPr>
            <w:tcW w:w="4962" w:type="dxa"/>
            <w:tcBorders>
              <w:top w:val="single" w:sz="4" w:space="0" w:color="auto"/>
              <w:left w:val="single" w:sz="4" w:space="0" w:color="auto"/>
              <w:bottom w:val="nil"/>
              <w:right w:val="nil"/>
            </w:tcBorders>
            <w:shd w:val="clear" w:color="auto" w:fill="FFFFFF"/>
            <w:hideMark/>
          </w:tcPr>
          <w:p w:rsidR="00BF4418" w:rsidRPr="00C31D8E" w:rsidRDefault="00BF4418" w:rsidP="00D30AF1">
            <w:pPr>
              <w:pStyle w:val="a3"/>
              <w:ind w:left="144" w:right="140"/>
              <w:rPr>
                <w:rFonts w:eastAsiaTheme="minorHAnsi"/>
                <w:sz w:val="24"/>
                <w:lang w:val="ru-RU" w:eastAsia="en-US"/>
              </w:rPr>
            </w:pPr>
            <w:r w:rsidRPr="00EC15E3">
              <w:rPr>
                <w:sz w:val="24"/>
                <w:lang w:eastAsia="en-US"/>
              </w:rPr>
              <w:t>Прило</w:t>
            </w:r>
            <w:r w:rsidR="00C31D8E">
              <w:rPr>
                <w:sz w:val="24"/>
                <w:lang w:eastAsia="en-US"/>
              </w:rPr>
              <w:t>жения к концепции</w:t>
            </w:r>
          </w:p>
        </w:tc>
        <w:tc>
          <w:tcPr>
            <w:tcW w:w="1561" w:type="dxa"/>
            <w:tcBorders>
              <w:top w:val="single" w:sz="4" w:space="0" w:color="auto"/>
              <w:left w:val="single" w:sz="4" w:space="0" w:color="auto"/>
              <w:bottom w:val="nil"/>
              <w:right w:val="nil"/>
            </w:tcBorders>
            <w:shd w:val="clear" w:color="auto" w:fill="FFFFFF"/>
          </w:tcPr>
          <w:p w:rsidR="00BF4418" w:rsidRPr="00EC15E3" w:rsidRDefault="00BF4418" w:rsidP="00D30AF1">
            <w:pPr>
              <w:rPr>
                <w:rFonts w:eastAsia="Calibri"/>
                <w:sz w:val="24"/>
                <w:szCs w:val="24"/>
                <w:lang w:eastAsia="en-US"/>
              </w:rPr>
            </w:pPr>
          </w:p>
        </w:tc>
        <w:tc>
          <w:tcPr>
            <w:tcW w:w="2126" w:type="dxa"/>
            <w:tcBorders>
              <w:top w:val="single" w:sz="4" w:space="0" w:color="auto"/>
              <w:left w:val="single" w:sz="4" w:space="0" w:color="auto"/>
              <w:bottom w:val="nil"/>
              <w:right w:val="single" w:sz="4" w:space="0" w:color="auto"/>
            </w:tcBorders>
            <w:shd w:val="clear" w:color="auto" w:fill="FFFFFF"/>
          </w:tcPr>
          <w:p w:rsidR="00BF4418" w:rsidRPr="00EC15E3" w:rsidRDefault="00BF4418" w:rsidP="00D30AF1">
            <w:pPr>
              <w:rPr>
                <w:rFonts w:eastAsia="Calibri"/>
                <w:sz w:val="24"/>
                <w:szCs w:val="24"/>
                <w:lang w:eastAsia="en-US"/>
              </w:rPr>
            </w:pPr>
          </w:p>
        </w:tc>
      </w:tr>
      <w:tr w:rsidR="00BF4418" w:rsidRPr="00566316" w:rsidTr="00BF4418">
        <w:trPr>
          <w:trHeight w:hRule="exact" w:val="1100"/>
        </w:trPr>
        <w:tc>
          <w:tcPr>
            <w:tcW w:w="707" w:type="dxa"/>
            <w:tcBorders>
              <w:top w:val="single" w:sz="4" w:space="0" w:color="auto"/>
              <w:left w:val="single" w:sz="4" w:space="0" w:color="auto"/>
              <w:bottom w:val="nil"/>
              <w:right w:val="nil"/>
            </w:tcBorders>
            <w:shd w:val="clear" w:color="auto" w:fill="FFFFFF"/>
            <w:hideMark/>
          </w:tcPr>
          <w:p w:rsidR="00BF4418" w:rsidRPr="00DB716D" w:rsidRDefault="00BF4418" w:rsidP="00BF4418">
            <w:pPr>
              <w:pStyle w:val="a3"/>
              <w:jc w:val="center"/>
              <w:rPr>
                <w:rFonts w:eastAsiaTheme="minorHAnsi"/>
                <w:sz w:val="24"/>
                <w:lang w:val="ru-RU" w:eastAsia="en-US"/>
              </w:rPr>
            </w:pPr>
          </w:p>
        </w:tc>
        <w:tc>
          <w:tcPr>
            <w:tcW w:w="4962" w:type="dxa"/>
            <w:tcBorders>
              <w:top w:val="single" w:sz="4" w:space="0" w:color="auto"/>
              <w:left w:val="single" w:sz="4" w:space="0" w:color="auto"/>
              <w:bottom w:val="nil"/>
              <w:right w:val="nil"/>
            </w:tcBorders>
            <w:shd w:val="clear" w:color="auto" w:fill="FFFFFF"/>
            <w:hideMark/>
          </w:tcPr>
          <w:p w:rsidR="00BF4418" w:rsidRPr="00EC15E3" w:rsidRDefault="00BF4418" w:rsidP="00C31D8E">
            <w:pPr>
              <w:pStyle w:val="a3"/>
              <w:ind w:left="144" w:right="140"/>
              <w:rPr>
                <w:rFonts w:eastAsiaTheme="minorHAnsi"/>
                <w:sz w:val="24"/>
                <w:lang w:val="ru-RU" w:eastAsia="en-US"/>
              </w:rPr>
            </w:pPr>
            <w:r w:rsidRPr="00EC15E3">
              <w:rPr>
                <w:sz w:val="24"/>
                <w:lang w:val="ru-RU" w:eastAsia="en-US"/>
              </w:rPr>
              <w:t>Мероприятия (</w:t>
            </w:r>
            <w:r w:rsidR="00C31D8E">
              <w:rPr>
                <w:sz w:val="24"/>
                <w:lang w:val="ru-RU" w:eastAsia="en-US"/>
              </w:rPr>
              <w:t>«</w:t>
            </w:r>
            <w:r w:rsidRPr="00EC15E3">
              <w:rPr>
                <w:sz w:val="24"/>
                <w:lang w:val="ru-RU" w:eastAsia="en-US"/>
              </w:rPr>
              <w:t>дорожная карта</w:t>
            </w:r>
            <w:r w:rsidR="00C31D8E">
              <w:rPr>
                <w:sz w:val="24"/>
                <w:lang w:val="ru-RU" w:eastAsia="en-US"/>
              </w:rPr>
              <w:t>»</w:t>
            </w:r>
            <w:r w:rsidRPr="00EC15E3">
              <w:rPr>
                <w:sz w:val="24"/>
                <w:lang w:val="ru-RU" w:eastAsia="en-US"/>
              </w:rPr>
              <w:t>) по развитию системы детского отдыха муниципального образования Кемеровской области в 2019 году</w:t>
            </w:r>
          </w:p>
        </w:tc>
        <w:tc>
          <w:tcPr>
            <w:tcW w:w="1561" w:type="dxa"/>
            <w:tcBorders>
              <w:top w:val="single" w:sz="4" w:space="0" w:color="auto"/>
              <w:left w:val="single" w:sz="4" w:space="0" w:color="auto"/>
              <w:bottom w:val="nil"/>
              <w:right w:val="nil"/>
            </w:tcBorders>
            <w:shd w:val="clear" w:color="auto" w:fill="FFFFFF"/>
          </w:tcPr>
          <w:p w:rsidR="00BF4418" w:rsidRPr="00EC15E3" w:rsidRDefault="00BF4418" w:rsidP="00D30AF1">
            <w:pPr>
              <w:rPr>
                <w:rFonts w:eastAsia="Calibri"/>
                <w:sz w:val="24"/>
                <w:szCs w:val="24"/>
                <w:lang w:val="ru-RU" w:eastAsia="en-US"/>
              </w:rPr>
            </w:pPr>
          </w:p>
        </w:tc>
        <w:tc>
          <w:tcPr>
            <w:tcW w:w="2126" w:type="dxa"/>
            <w:tcBorders>
              <w:top w:val="single" w:sz="4" w:space="0" w:color="auto"/>
              <w:left w:val="single" w:sz="4" w:space="0" w:color="auto"/>
              <w:bottom w:val="nil"/>
              <w:right w:val="single" w:sz="4" w:space="0" w:color="auto"/>
            </w:tcBorders>
            <w:shd w:val="clear" w:color="auto" w:fill="FFFFFF"/>
          </w:tcPr>
          <w:p w:rsidR="00BF4418" w:rsidRPr="00EC15E3" w:rsidRDefault="00BF4418" w:rsidP="00D30AF1">
            <w:pPr>
              <w:rPr>
                <w:rFonts w:eastAsia="Calibri"/>
                <w:sz w:val="24"/>
                <w:szCs w:val="24"/>
                <w:lang w:val="ru-RU" w:eastAsia="en-US"/>
              </w:rPr>
            </w:pPr>
          </w:p>
        </w:tc>
      </w:tr>
      <w:tr w:rsidR="00BF4418" w:rsidRPr="00C31D8E" w:rsidTr="00D30AF1">
        <w:trPr>
          <w:trHeight w:hRule="exact" w:val="290"/>
        </w:trPr>
        <w:tc>
          <w:tcPr>
            <w:tcW w:w="707" w:type="dxa"/>
            <w:tcBorders>
              <w:top w:val="single" w:sz="4" w:space="0" w:color="auto"/>
              <w:left w:val="single" w:sz="4" w:space="0" w:color="auto"/>
              <w:bottom w:val="single" w:sz="4" w:space="0" w:color="auto"/>
              <w:right w:val="nil"/>
            </w:tcBorders>
            <w:shd w:val="clear" w:color="auto" w:fill="FFFFFF"/>
            <w:hideMark/>
          </w:tcPr>
          <w:p w:rsidR="00BF4418" w:rsidRPr="00EC15E3" w:rsidRDefault="00BF4418" w:rsidP="00BF4418">
            <w:pPr>
              <w:pStyle w:val="a3"/>
              <w:jc w:val="center"/>
              <w:rPr>
                <w:rFonts w:eastAsiaTheme="minorHAnsi"/>
                <w:sz w:val="24"/>
                <w:lang w:eastAsia="en-US"/>
              </w:rPr>
            </w:pPr>
          </w:p>
        </w:tc>
        <w:tc>
          <w:tcPr>
            <w:tcW w:w="4962" w:type="dxa"/>
            <w:tcBorders>
              <w:top w:val="single" w:sz="4" w:space="0" w:color="auto"/>
              <w:left w:val="single" w:sz="4" w:space="0" w:color="auto"/>
              <w:bottom w:val="single" w:sz="4" w:space="0" w:color="auto"/>
              <w:right w:val="nil"/>
            </w:tcBorders>
            <w:shd w:val="clear" w:color="auto" w:fill="FFFFFF"/>
            <w:hideMark/>
          </w:tcPr>
          <w:p w:rsidR="00BF4418" w:rsidRPr="00EC15E3" w:rsidRDefault="00BF4418" w:rsidP="00D30AF1">
            <w:pPr>
              <w:pStyle w:val="a3"/>
              <w:ind w:left="144" w:right="140"/>
              <w:rPr>
                <w:rFonts w:eastAsiaTheme="minorHAnsi"/>
                <w:sz w:val="24"/>
                <w:lang w:eastAsia="en-US"/>
              </w:rPr>
            </w:pPr>
            <w:r w:rsidRPr="00EC15E3">
              <w:rPr>
                <w:sz w:val="24"/>
                <w:lang w:eastAsia="en-US"/>
              </w:rPr>
              <w:t>Таблица индикаторов</w:t>
            </w:r>
          </w:p>
        </w:tc>
        <w:tc>
          <w:tcPr>
            <w:tcW w:w="1561" w:type="dxa"/>
            <w:tcBorders>
              <w:top w:val="single" w:sz="4" w:space="0" w:color="auto"/>
              <w:left w:val="single" w:sz="4" w:space="0" w:color="auto"/>
              <w:bottom w:val="single" w:sz="4" w:space="0" w:color="auto"/>
              <w:right w:val="nil"/>
            </w:tcBorders>
            <w:shd w:val="clear" w:color="auto" w:fill="FFFFFF"/>
          </w:tcPr>
          <w:p w:rsidR="00BF4418" w:rsidRPr="00C31D8E" w:rsidRDefault="00BF4418" w:rsidP="00D30AF1">
            <w:pPr>
              <w:rPr>
                <w:rFonts w:eastAsia="Calibri"/>
                <w:sz w:val="24"/>
                <w:szCs w:val="24"/>
                <w:lang w:val="ru-RU"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BF4418" w:rsidRPr="00C31D8E" w:rsidRDefault="00BF4418" w:rsidP="00D30AF1">
            <w:pPr>
              <w:rPr>
                <w:rFonts w:eastAsia="Calibri"/>
                <w:sz w:val="24"/>
                <w:szCs w:val="24"/>
                <w:lang w:val="ru-RU" w:eastAsia="en-US"/>
              </w:rPr>
            </w:pPr>
          </w:p>
        </w:tc>
      </w:tr>
      <w:tr w:rsidR="00BF4418" w:rsidRPr="00C31D8E" w:rsidTr="00D30AF1">
        <w:trPr>
          <w:trHeight w:hRule="exact" w:val="279"/>
        </w:trPr>
        <w:tc>
          <w:tcPr>
            <w:tcW w:w="707" w:type="dxa"/>
            <w:tcBorders>
              <w:top w:val="single" w:sz="4" w:space="0" w:color="auto"/>
              <w:left w:val="single" w:sz="4" w:space="0" w:color="auto"/>
              <w:bottom w:val="single" w:sz="4" w:space="0" w:color="auto"/>
              <w:right w:val="nil"/>
            </w:tcBorders>
            <w:shd w:val="clear" w:color="auto" w:fill="FFFFFF"/>
            <w:hideMark/>
          </w:tcPr>
          <w:p w:rsidR="00BF4418" w:rsidRPr="00C31D8E" w:rsidRDefault="00BF4418" w:rsidP="00BF4418">
            <w:pPr>
              <w:pStyle w:val="a3"/>
              <w:jc w:val="center"/>
              <w:rPr>
                <w:rFonts w:eastAsiaTheme="minorHAnsi"/>
                <w:sz w:val="24"/>
                <w:lang w:val="ru-RU" w:eastAsia="en-US"/>
              </w:rPr>
            </w:pPr>
            <w:r w:rsidRPr="00EC15E3">
              <w:rPr>
                <w:sz w:val="24"/>
                <w:lang w:val="ru-RU" w:eastAsia="en-US"/>
              </w:rPr>
              <w:t>8</w:t>
            </w:r>
          </w:p>
        </w:tc>
        <w:tc>
          <w:tcPr>
            <w:tcW w:w="4962" w:type="dxa"/>
            <w:tcBorders>
              <w:top w:val="single" w:sz="4" w:space="0" w:color="auto"/>
              <w:left w:val="single" w:sz="4" w:space="0" w:color="auto"/>
              <w:bottom w:val="single" w:sz="4" w:space="0" w:color="auto"/>
              <w:right w:val="nil"/>
            </w:tcBorders>
            <w:shd w:val="clear" w:color="auto" w:fill="FFFFFF"/>
            <w:hideMark/>
          </w:tcPr>
          <w:p w:rsidR="00BF4418" w:rsidRPr="00EC15E3" w:rsidRDefault="00BF4418" w:rsidP="00D30AF1">
            <w:pPr>
              <w:pStyle w:val="a3"/>
              <w:ind w:left="144" w:right="140"/>
              <w:rPr>
                <w:rFonts w:eastAsiaTheme="minorHAnsi"/>
                <w:sz w:val="24"/>
                <w:lang w:eastAsia="en-US"/>
              </w:rPr>
            </w:pPr>
            <w:r w:rsidRPr="00EC15E3">
              <w:rPr>
                <w:sz w:val="24"/>
                <w:lang w:eastAsia="en-US"/>
              </w:rPr>
              <w:t>Проектно-сметная документация</w:t>
            </w:r>
          </w:p>
        </w:tc>
        <w:tc>
          <w:tcPr>
            <w:tcW w:w="1561" w:type="dxa"/>
            <w:tcBorders>
              <w:top w:val="single" w:sz="4" w:space="0" w:color="auto"/>
              <w:left w:val="single" w:sz="4" w:space="0" w:color="auto"/>
              <w:bottom w:val="single" w:sz="4" w:space="0" w:color="auto"/>
              <w:right w:val="nil"/>
            </w:tcBorders>
            <w:shd w:val="clear" w:color="auto" w:fill="FFFFFF"/>
          </w:tcPr>
          <w:p w:rsidR="00BF4418" w:rsidRPr="00C31D8E" w:rsidRDefault="00BF4418" w:rsidP="00D30AF1">
            <w:pPr>
              <w:rPr>
                <w:rFonts w:eastAsia="Calibri"/>
                <w:sz w:val="24"/>
                <w:szCs w:val="24"/>
                <w:lang w:val="ru-RU"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BF4418" w:rsidRPr="00C31D8E" w:rsidRDefault="00BF4418" w:rsidP="00D30AF1">
            <w:pPr>
              <w:rPr>
                <w:rFonts w:eastAsia="Calibri"/>
                <w:sz w:val="24"/>
                <w:szCs w:val="24"/>
                <w:lang w:val="ru-RU" w:eastAsia="en-US"/>
              </w:rPr>
            </w:pPr>
          </w:p>
        </w:tc>
      </w:tr>
    </w:tbl>
    <w:p w:rsidR="00BF4418" w:rsidRPr="00C31D8E" w:rsidRDefault="00BF4418" w:rsidP="00BF4418">
      <w:pPr>
        <w:ind w:firstLine="709"/>
        <w:jc w:val="center"/>
        <w:rPr>
          <w:b/>
          <w:sz w:val="28"/>
          <w:szCs w:val="28"/>
          <w:lang w:val="ru-RU"/>
        </w:rPr>
      </w:pPr>
    </w:p>
    <w:p w:rsidR="00E923C1" w:rsidRPr="00EC15E3" w:rsidRDefault="00BF4418" w:rsidP="00E923C1">
      <w:pPr>
        <w:ind w:left="4820"/>
        <w:jc w:val="center"/>
        <w:rPr>
          <w:lang w:val="ru-RU"/>
        </w:rPr>
      </w:pPr>
      <w:r w:rsidRPr="00C31D8E">
        <w:rPr>
          <w:b/>
          <w:sz w:val="28"/>
          <w:szCs w:val="28"/>
          <w:lang w:val="ru-RU"/>
        </w:rPr>
        <w:br w:type="page"/>
      </w:r>
      <w:r w:rsidR="00E923C1" w:rsidRPr="00EC15E3">
        <w:rPr>
          <w:sz w:val="28"/>
          <w:szCs w:val="28"/>
          <w:lang w:val="ru-RU"/>
        </w:rPr>
        <w:t>Приложение № 4</w:t>
      </w:r>
    </w:p>
    <w:p w:rsidR="00E923C1" w:rsidRPr="00EC15E3" w:rsidRDefault="00E923C1" w:rsidP="00E923C1">
      <w:pPr>
        <w:ind w:left="4820"/>
        <w:jc w:val="center"/>
        <w:rPr>
          <w:sz w:val="28"/>
          <w:szCs w:val="28"/>
          <w:lang w:val="ru-RU"/>
        </w:rPr>
      </w:pPr>
      <w:r w:rsidRPr="00EC15E3">
        <w:rPr>
          <w:sz w:val="28"/>
          <w:szCs w:val="28"/>
          <w:lang w:val="ru-RU"/>
        </w:rPr>
        <w:t xml:space="preserve">к </w:t>
      </w:r>
      <w:r w:rsidR="00C31D8E">
        <w:rPr>
          <w:sz w:val="28"/>
          <w:szCs w:val="28"/>
          <w:lang w:val="ru-RU"/>
        </w:rPr>
        <w:t>П</w:t>
      </w:r>
      <w:r w:rsidRPr="00EC15E3">
        <w:rPr>
          <w:sz w:val="28"/>
          <w:szCs w:val="28"/>
          <w:lang w:val="ru-RU"/>
        </w:rPr>
        <w:t>равилам предоставления субсидии из бюджета Кемеровской области бюджетам муниципальных образований Кемеровской области на укрепление материально-технической базы организаций отдыха детей и их оздоровления</w:t>
      </w:r>
    </w:p>
    <w:p w:rsidR="00E923C1" w:rsidRPr="00EC15E3" w:rsidRDefault="00E923C1" w:rsidP="00E923C1">
      <w:pPr>
        <w:ind w:firstLine="709"/>
        <w:jc w:val="center"/>
        <w:rPr>
          <w:b/>
          <w:sz w:val="28"/>
          <w:szCs w:val="28"/>
          <w:lang w:val="ru-RU"/>
        </w:rPr>
      </w:pPr>
    </w:p>
    <w:p w:rsidR="00E923C1" w:rsidRPr="00EC15E3" w:rsidRDefault="00E923C1" w:rsidP="00C31D8E">
      <w:pPr>
        <w:jc w:val="center"/>
        <w:rPr>
          <w:sz w:val="28"/>
          <w:szCs w:val="28"/>
          <w:lang w:val="ru-RU"/>
        </w:rPr>
      </w:pPr>
      <w:r w:rsidRPr="00EC15E3">
        <w:rPr>
          <w:sz w:val="28"/>
          <w:szCs w:val="28"/>
          <w:lang w:val="ru-RU"/>
        </w:rPr>
        <w:t>(Титульный лист заявки)</w:t>
      </w:r>
    </w:p>
    <w:p w:rsidR="00E923C1" w:rsidRPr="00EC15E3" w:rsidRDefault="00E923C1" w:rsidP="00C31D8E">
      <w:pPr>
        <w:jc w:val="center"/>
        <w:rPr>
          <w:sz w:val="28"/>
          <w:szCs w:val="28"/>
          <w:lang w:val="ru-RU"/>
        </w:rPr>
      </w:pPr>
      <w:r w:rsidRPr="00EC15E3">
        <w:rPr>
          <w:sz w:val="28"/>
          <w:szCs w:val="28"/>
          <w:lang w:val="ru-RU"/>
        </w:rPr>
        <w:t xml:space="preserve">ЗАЯВКА </w:t>
      </w:r>
    </w:p>
    <w:p w:rsidR="00E923C1" w:rsidRPr="00EC15E3" w:rsidRDefault="00E923C1" w:rsidP="00C31D8E">
      <w:pPr>
        <w:jc w:val="both"/>
        <w:rPr>
          <w:sz w:val="28"/>
          <w:szCs w:val="28"/>
          <w:lang w:val="ru-RU"/>
        </w:rPr>
      </w:pPr>
    </w:p>
    <w:p w:rsidR="00E923C1" w:rsidRPr="00EC15E3" w:rsidRDefault="00E923C1" w:rsidP="00E923C1">
      <w:pPr>
        <w:ind w:firstLine="709"/>
        <w:jc w:val="both"/>
        <w:rPr>
          <w:sz w:val="28"/>
          <w:szCs w:val="28"/>
          <w:lang w:val="ru-RU"/>
        </w:rPr>
      </w:pPr>
      <w:r w:rsidRPr="00EC15E3">
        <w:rPr>
          <w:sz w:val="28"/>
          <w:szCs w:val="28"/>
          <w:lang w:val="ru-RU"/>
        </w:rPr>
        <w:t>На участие в конкурсном отборе систем воспитательной работы муниципальных образований на предоставление субсидии из бюджета Кемеровской области на приобретение спортивного и игрового оборудования в организации отдыха детей и их оздоровления всех типов в рамках реализации мероприятия «Организация круглогодичного отдыха, оздоровления и занятости обучающихся» государственной программы Кемеровской области «Развитие системы образования Кузбасса» на 2014-2025 годы.</w:t>
      </w:r>
    </w:p>
    <w:p w:rsidR="00E923C1" w:rsidRPr="00EC15E3" w:rsidRDefault="00E923C1" w:rsidP="00E923C1">
      <w:pPr>
        <w:ind w:firstLine="709"/>
        <w:jc w:val="both"/>
        <w:rPr>
          <w:sz w:val="28"/>
          <w:szCs w:val="28"/>
          <w:lang w:val="ru-RU"/>
        </w:rPr>
      </w:pPr>
      <w:r w:rsidRPr="00EC15E3">
        <w:rPr>
          <w:sz w:val="28"/>
          <w:szCs w:val="28"/>
          <w:lang w:val="ru-RU"/>
        </w:rPr>
        <w:t>Глава _______________________________________  ____________</w:t>
      </w:r>
    </w:p>
    <w:p w:rsidR="00E923C1" w:rsidRPr="00EC15E3" w:rsidRDefault="00E923C1" w:rsidP="00E923C1">
      <w:pPr>
        <w:ind w:firstLine="567"/>
        <w:jc w:val="both"/>
        <w:rPr>
          <w:sz w:val="24"/>
          <w:szCs w:val="24"/>
          <w:lang w:val="ru-RU"/>
        </w:rPr>
      </w:pPr>
      <w:r w:rsidRPr="00EC15E3">
        <w:rPr>
          <w:sz w:val="24"/>
          <w:szCs w:val="24"/>
          <w:lang w:val="ru-RU"/>
        </w:rPr>
        <w:t xml:space="preserve"> (наименование муниципального образования Кемеровской области)           (Ф.И.О.)</w:t>
      </w:r>
    </w:p>
    <w:p w:rsidR="00E923C1" w:rsidRPr="00EC15E3" w:rsidRDefault="00E923C1" w:rsidP="00E923C1">
      <w:pPr>
        <w:ind w:firstLine="709"/>
        <w:jc w:val="both"/>
        <w:rPr>
          <w:sz w:val="28"/>
          <w:szCs w:val="28"/>
          <w:lang w:val="ru-RU"/>
        </w:rPr>
      </w:pPr>
      <w:r w:rsidRPr="00EC15E3">
        <w:rPr>
          <w:sz w:val="28"/>
          <w:szCs w:val="28"/>
          <w:lang w:val="ru-RU"/>
        </w:rPr>
        <w:t>Юридический адрес, контактные телефоны и адреса (в том числе электронные) уполномоченного органа местного самоуправления:__________</w:t>
      </w:r>
    </w:p>
    <w:p w:rsidR="00E923C1" w:rsidRPr="00EC15E3" w:rsidRDefault="00E923C1" w:rsidP="00E923C1">
      <w:pPr>
        <w:jc w:val="both"/>
        <w:rPr>
          <w:sz w:val="28"/>
          <w:szCs w:val="28"/>
          <w:lang w:val="ru-RU"/>
        </w:rPr>
      </w:pPr>
      <w:r w:rsidRPr="00EC15E3">
        <w:rPr>
          <w:sz w:val="28"/>
          <w:szCs w:val="28"/>
          <w:lang w:val="ru-RU"/>
        </w:rPr>
        <w:t>__________________________________________________________________</w:t>
      </w:r>
    </w:p>
    <w:p w:rsidR="00E923C1" w:rsidRPr="00EC15E3" w:rsidRDefault="00E923C1" w:rsidP="00E923C1">
      <w:pPr>
        <w:ind w:firstLine="709"/>
        <w:jc w:val="both"/>
        <w:rPr>
          <w:rStyle w:val="17"/>
          <w:sz w:val="28"/>
          <w:szCs w:val="28"/>
          <w:lang w:val="ru-RU"/>
        </w:rPr>
      </w:pPr>
      <w:r w:rsidRPr="00EC15E3">
        <w:rPr>
          <w:rStyle w:val="17"/>
          <w:sz w:val="28"/>
          <w:szCs w:val="28"/>
          <w:lang w:val="ru-RU"/>
        </w:rPr>
        <w:t>Ответственный в муниципальном образование Кемеровской области за реализацию: _____________________________________________________</w:t>
      </w:r>
    </w:p>
    <w:p w:rsidR="00E923C1" w:rsidRPr="00EC15E3" w:rsidRDefault="00E923C1" w:rsidP="00E923C1">
      <w:pPr>
        <w:ind w:firstLine="3969"/>
        <w:jc w:val="both"/>
        <w:rPr>
          <w:sz w:val="24"/>
          <w:szCs w:val="24"/>
          <w:lang w:val="ru-RU"/>
        </w:rPr>
      </w:pPr>
      <w:r w:rsidRPr="00EC15E3">
        <w:rPr>
          <w:rStyle w:val="17"/>
          <w:sz w:val="24"/>
          <w:szCs w:val="24"/>
          <w:lang w:val="ru-RU"/>
        </w:rPr>
        <w:t>(должность, Ф.И.О.)</w:t>
      </w:r>
    </w:p>
    <w:p w:rsidR="00E923C1" w:rsidRPr="00EC15E3" w:rsidRDefault="00E923C1" w:rsidP="00E923C1">
      <w:pPr>
        <w:pStyle w:val="a3"/>
        <w:spacing w:line="260" w:lineRule="exact"/>
        <w:ind w:left="140" w:firstLine="460"/>
        <w:rPr>
          <w:rStyle w:val="17"/>
          <w:sz w:val="28"/>
          <w:szCs w:val="28"/>
          <w:lang w:val="ru-RU"/>
        </w:rPr>
      </w:pPr>
    </w:p>
    <w:p w:rsidR="00E923C1" w:rsidRPr="00EC15E3" w:rsidRDefault="00E923C1" w:rsidP="00E923C1">
      <w:pPr>
        <w:pStyle w:val="a3"/>
        <w:spacing w:line="260" w:lineRule="exact"/>
        <w:ind w:left="140" w:firstLine="569"/>
        <w:rPr>
          <w:rStyle w:val="17"/>
          <w:spacing w:val="0"/>
          <w:sz w:val="28"/>
          <w:szCs w:val="24"/>
          <w:shd w:val="clear" w:color="auto" w:fill="auto"/>
          <w:lang w:val="ru-RU"/>
        </w:rPr>
      </w:pPr>
      <w:r w:rsidRPr="00EC15E3">
        <w:rPr>
          <w:rStyle w:val="17"/>
          <w:sz w:val="28"/>
          <w:szCs w:val="28"/>
          <w:lang w:val="ru-RU"/>
        </w:rPr>
        <w:t>Наименование лота конкурсного отбора: ______________________________</w:t>
      </w:r>
    </w:p>
    <w:p w:rsidR="00E923C1" w:rsidRPr="00EC15E3" w:rsidRDefault="00E923C1" w:rsidP="00E923C1">
      <w:pPr>
        <w:pStyle w:val="a3"/>
        <w:tabs>
          <w:tab w:val="left" w:leader="underscore" w:pos="6835"/>
          <w:tab w:val="left" w:leader="underscore" w:pos="9255"/>
        </w:tabs>
        <w:jc w:val="both"/>
        <w:rPr>
          <w:lang w:val="ru-RU"/>
        </w:rPr>
      </w:pPr>
      <w:r w:rsidRPr="00EC15E3">
        <w:rPr>
          <w:rStyle w:val="17"/>
          <w:sz w:val="28"/>
          <w:szCs w:val="28"/>
          <w:lang w:val="ru-RU"/>
        </w:rPr>
        <w:t>Контактный номер телефона: ________________________________________</w:t>
      </w:r>
    </w:p>
    <w:p w:rsidR="00E923C1" w:rsidRPr="00EC15E3" w:rsidRDefault="00E923C1" w:rsidP="00E923C1">
      <w:pPr>
        <w:pStyle w:val="a3"/>
        <w:tabs>
          <w:tab w:val="left" w:leader="underscore" w:pos="9248"/>
        </w:tabs>
        <w:jc w:val="both"/>
        <w:rPr>
          <w:rStyle w:val="17"/>
          <w:sz w:val="28"/>
          <w:szCs w:val="28"/>
          <w:lang w:val="ru-RU"/>
        </w:rPr>
      </w:pPr>
      <w:r w:rsidRPr="00EC15E3">
        <w:rPr>
          <w:rStyle w:val="17"/>
          <w:sz w:val="28"/>
          <w:szCs w:val="28"/>
          <w:lang w:val="ru-RU"/>
        </w:rPr>
        <w:t>Адрес электронной почты ____________________________________________</w:t>
      </w:r>
    </w:p>
    <w:p w:rsidR="00E923C1" w:rsidRPr="00EC15E3" w:rsidRDefault="00E923C1" w:rsidP="00E923C1">
      <w:pPr>
        <w:pStyle w:val="a3"/>
        <w:tabs>
          <w:tab w:val="left" w:leader="underscore" w:pos="9248"/>
        </w:tabs>
        <w:jc w:val="both"/>
        <w:rPr>
          <w:rStyle w:val="17"/>
          <w:sz w:val="28"/>
          <w:szCs w:val="28"/>
          <w:lang w:val="ru-RU"/>
        </w:rPr>
      </w:pPr>
      <w:r w:rsidRPr="00EC15E3">
        <w:rPr>
          <w:rStyle w:val="17"/>
          <w:sz w:val="28"/>
          <w:szCs w:val="28"/>
          <w:lang w:val="ru-RU"/>
        </w:rPr>
        <w:t>___________________ / ____________________/</w:t>
      </w:r>
    </w:p>
    <w:p w:rsidR="00E923C1" w:rsidRPr="00EC15E3" w:rsidRDefault="00E923C1" w:rsidP="00E923C1">
      <w:pPr>
        <w:pStyle w:val="a3"/>
        <w:tabs>
          <w:tab w:val="left" w:leader="underscore" w:pos="9248"/>
        </w:tabs>
        <w:ind w:firstLine="851"/>
        <w:jc w:val="both"/>
        <w:rPr>
          <w:rStyle w:val="17"/>
          <w:sz w:val="24"/>
          <w:szCs w:val="24"/>
          <w:lang w:val="ru-RU"/>
        </w:rPr>
      </w:pPr>
      <w:r w:rsidRPr="00EC15E3">
        <w:rPr>
          <w:rStyle w:val="17"/>
          <w:sz w:val="24"/>
          <w:szCs w:val="24"/>
          <w:lang w:val="ru-RU"/>
        </w:rPr>
        <w:t>(подпись)                           (расшифровка)</w:t>
      </w:r>
    </w:p>
    <w:p w:rsidR="00E923C1" w:rsidRPr="00EC15E3" w:rsidRDefault="00E923C1" w:rsidP="00E923C1">
      <w:pPr>
        <w:pStyle w:val="a3"/>
        <w:tabs>
          <w:tab w:val="left" w:leader="underscore" w:pos="9248"/>
        </w:tabs>
        <w:jc w:val="both"/>
        <w:rPr>
          <w:lang w:val="ru-RU"/>
        </w:rPr>
      </w:pPr>
      <w:r w:rsidRPr="00EC15E3">
        <w:rPr>
          <w:rStyle w:val="17"/>
          <w:sz w:val="24"/>
          <w:szCs w:val="24"/>
          <w:lang w:val="ru-RU"/>
        </w:rPr>
        <w:t>М.П.</w:t>
      </w:r>
    </w:p>
    <w:p w:rsidR="00E923C1" w:rsidRPr="00EC15E3" w:rsidRDefault="00E923C1" w:rsidP="00E923C1">
      <w:pPr>
        <w:ind w:firstLine="709"/>
        <w:jc w:val="both"/>
        <w:rPr>
          <w:sz w:val="24"/>
          <w:szCs w:val="24"/>
          <w:lang w:val="ru-RU"/>
        </w:rPr>
      </w:pPr>
    </w:p>
    <w:p w:rsidR="00E923C1" w:rsidRPr="00EC15E3" w:rsidRDefault="00E923C1" w:rsidP="00E923C1">
      <w:pPr>
        <w:ind w:left="4820"/>
        <w:jc w:val="center"/>
        <w:rPr>
          <w:rStyle w:val="41"/>
          <w:i w:val="0"/>
          <w:sz w:val="28"/>
          <w:szCs w:val="28"/>
          <w:lang w:val="ru-RU"/>
        </w:rPr>
      </w:pPr>
      <w:r w:rsidRPr="00EC15E3">
        <w:rPr>
          <w:sz w:val="28"/>
          <w:szCs w:val="28"/>
          <w:lang w:val="ru-RU"/>
        </w:rPr>
        <w:br w:type="page"/>
      </w:r>
      <w:r w:rsidRPr="00EC15E3">
        <w:rPr>
          <w:rStyle w:val="41"/>
          <w:i w:val="0"/>
          <w:sz w:val="28"/>
          <w:szCs w:val="28"/>
          <w:lang w:val="ru-RU"/>
        </w:rPr>
        <w:t>Приложение № 5</w:t>
      </w:r>
    </w:p>
    <w:p w:rsidR="00E923C1" w:rsidRPr="00EC15E3" w:rsidRDefault="00E923C1" w:rsidP="00E923C1">
      <w:pPr>
        <w:ind w:left="4820"/>
        <w:jc w:val="center"/>
        <w:rPr>
          <w:sz w:val="28"/>
          <w:szCs w:val="28"/>
          <w:lang w:val="ru-RU"/>
        </w:rPr>
      </w:pPr>
      <w:r w:rsidRPr="00EC15E3">
        <w:rPr>
          <w:sz w:val="28"/>
          <w:szCs w:val="28"/>
          <w:lang w:val="ru-RU"/>
        </w:rPr>
        <w:t xml:space="preserve">к </w:t>
      </w:r>
      <w:r w:rsidR="00C31D8E">
        <w:rPr>
          <w:sz w:val="28"/>
          <w:szCs w:val="28"/>
          <w:lang w:val="ru-RU"/>
        </w:rPr>
        <w:t>П</w:t>
      </w:r>
      <w:r w:rsidRPr="00EC15E3">
        <w:rPr>
          <w:sz w:val="28"/>
          <w:szCs w:val="28"/>
          <w:lang w:val="ru-RU"/>
        </w:rPr>
        <w:t>равилам предоставления субсидии из бюджета Кемеровской области бюджетам муниципальных образований Кемеровской области на укрепление материально-технической базы организаций отдыха детей и их оздоровления</w:t>
      </w:r>
    </w:p>
    <w:p w:rsidR="00E923C1" w:rsidRPr="00EC15E3" w:rsidRDefault="00E923C1" w:rsidP="00E923C1">
      <w:pPr>
        <w:ind w:left="4820"/>
        <w:jc w:val="center"/>
        <w:rPr>
          <w:sz w:val="28"/>
          <w:szCs w:val="28"/>
          <w:lang w:val="ru-RU"/>
        </w:rPr>
      </w:pPr>
    </w:p>
    <w:p w:rsidR="00E923C1" w:rsidRPr="00EC15E3" w:rsidRDefault="00E923C1" w:rsidP="00E923C1">
      <w:pPr>
        <w:pStyle w:val="42"/>
        <w:shd w:val="clear" w:color="auto" w:fill="auto"/>
        <w:spacing w:before="0" w:line="240" w:lineRule="auto"/>
        <w:ind w:left="40" w:hanging="40"/>
        <w:jc w:val="center"/>
        <w:rPr>
          <w:rStyle w:val="17"/>
          <w:rFonts w:eastAsia="Times New Roman"/>
          <w:sz w:val="28"/>
          <w:szCs w:val="28"/>
          <w:lang w:eastAsia="ru-RU"/>
        </w:rPr>
      </w:pPr>
      <w:r w:rsidRPr="00EC15E3">
        <w:rPr>
          <w:rStyle w:val="17"/>
          <w:rFonts w:eastAsia="Times New Roman"/>
          <w:i w:val="0"/>
          <w:sz w:val="28"/>
          <w:szCs w:val="28"/>
          <w:lang w:eastAsia="ru-RU"/>
        </w:rPr>
        <w:t>Письмо об участии в отборе систем воспитательной работы</w:t>
      </w:r>
    </w:p>
    <w:p w:rsidR="00E923C1" w:rsidRPr="00EC15E3" w:rsidRDefault="00E923C1" w:rsidP="00E923C1">
      <w:pPr>
        <w:pStyle w:val="42"/>
        <w:shd w:val="clear" w:color="auto" w:fill="auto"/>
        <w:spacing w:before="0" w:line="240" w:lineRule="auto"/>
        <w:ind w:left="40" w:hanging="40"/>
        <w:jc w:val="center"/>
        <w:rPr>
          <w:rStyle w:val="17"/>
          <w:rFonts w:eastAsia="Times New Roman"/>
          <w:i w:val="0"/>
          <w:sz w:val="28"/>
          <w:szCs w:val="28"/>
          <w:lang w:eastAsia="ru-RU"/>
        </w:rPr>
      </w:pPr>
      <w:r w:rsidRPr="00EC15E3">
        <w:rPr>
          <w:rStyle w:val="17"/>
          <w:rFonts w:eastAsia="Times New Roman"/>
          <w:i w:val="0"/>
          <w:sz w:val="28"/>
          <w:szCs w:val="28"/>
          <w:lang w:eastAsia="ru-RU"/>
        </w:rPr>
        <w:t>(на бланке)</w:t>
      </w:r>
    </w:p>
    <w:p w:rsidR="00E923C1" w:rsidRPr="00EC15E3" w:rsidRDefault="00E923C1" w:rsidP="00E923C1">
      <w:pPr>
        <w:pStyle w:val="42"/>
        <w:shd w:val="clear" w:color="auto" w:fill="auto"/>
        <w:spacing w:before="0" w:line="240" w:lineRule="auto"/>
        <w:ind w:left="40" w:hanging="40"/>
        <w:jc w:val="both"/>
        <w:rPr>
          <w:rStyle w:val="41"/>
          <w:rFonts w:ascii="Times New Roman" w:hAnsi="Times New Roman" w:cs="Times New Roman"/>
          <w:bCs/>
          <w:sz w:val="28"/>
          <w:szCs w:val="28"/>
        </w:rPr>
      </w:pPr>
    </w:p>
    <w:tbl>
      <w:tblPr>
        <w:tblStyle w:val="a9"/>
        <w:tblW w:w="0" w:type="auto"/>
        <w:tblInd w:w="33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2"/>
      </w:tblGrid>
      <w:tr w:rsidR="00E923C1" w:rsidRPr="00566316" w:rsidTr="00E923C1">
        <w:tc>
          <w:tcPr>
            <w:tcW w:w="6202" w:type="dxa"/>
          </w:tcPr>
          <w:p w:rsidR="00E923C1" w:rsidRPr="00EC15E3" w:rsidRDefault="00E923C1" w:rsidP="00E923C1">
            <w:pPr>
              <w:pStyle w:val="42"/>
              <w:shd w:val="clear" w:color="auto" w:fill="auto"/>
              <w:spacing w:before="0" w:line="240" w:lineRule="auto"/>
              <w:ind w:firstLine="0"/>
              <w:rPr>
                <w:rStyle w:val="41"/>
                <w:rFonts w:ascii="Times New Roman" w:hAnsi="Times New Roman" w:cs="Times New Roman"/>
                <w:bCs/>
                <w:sz w:val="28"/>
                <w:szCs w:val="28"/>
              </w:rPr>
            </w:pPr>
            <w:r w:rsidRPr="00EC15E3">
              <w:rPr>
                <w:rStyle w:val="41"/>
                <w:rFonts w:ascii="Times New Roman" w:hAnsi="Times New Roman" w:cs="Times New Roman"/>
                <w:bCs/>
                <w:sz w:val="28"/>
                <w:szCs w:val="28"/>
              </w:rPr>
              <w:t xml:space="preserve">Департамент образования и науки </w:t>
            </w:r>
            <w:r w:rsidRPr="00EC15E3">
              <w:rPr>
                <w:rStyle w:val="41"/>
                <w:rFonts w:ascii="Times New Roman" w:hAnsi="Times New Roman" w:cs="Times New Roman"/>
                <w:bCs/>
                <w:sz w:val="28"/>
                <w:szCs w:val="28"/>
              </w:rPr>
              <w:br/>
              <w:t>Кемеровской области</w:t>
            </w:r>
          </w:p>
        </w:tc>
      </w:tr>
      <w:tr w:rsidR="00E923C1" w:rsidRPr="00EC15E3" w:rsidTr="00E923C1">
        <w:tc>
          <w:tcPr>
            <w:tcW w:w="6202" w:type="dxa"/>
          </w:tcPr>
          <w:p w:rsidR="00E923C1" w:rsidRPr="00EC15E3" w:rsidRDefault="00E923C1" w:rsidP="00E923C1">
            <w:pPr>
              <w:pStyle w:val="42"/>
              <w:shd w:val="clear" w:color="auto" w:fill="auto"/>
              <w:spacing w:before="0" w:line="240" w:lineRule="auto"/>
              <w:ind w:firstLine="0"/>
              <w:rPr>
                <w:rStyle w:val="41"/>
                <w:rFonts w:ascii="Times New Roman" w:hAnsi="Times New Roman" w:cs="Times New Roman"/>
                <w:bCs/>
                <w:sz w:val="28"/>
                <w:szCs w:val="28"/>
              </w:rPr>
            </w:pPr>
            <w:r w:rsidRPr="00EC15E3">
              <w:rPr>
                <w:rStyle w:val="41"/>
                <w:rFonts w:ascii="Times New Roman" w:hAnsi="Times New Roman" w:cs="Times New Roman"/>
                <w:bCs/>
                <w:sz w:val="28"/>
                <w:szCs w:val="28"/>
              </w:rPr>
              <w:t>От: ____________________________________________</w:t>
            </w:r>
          </w:p>
        </w:tc>
      </w:tr>
      <w:tr w:rsidR="00E923C1" w:rsidRPr="00EC15E3" w:rsidTr="00E923C1">
        <w:tc>
          <w:tcPr>
            <w:tcW w:w="6202" w:type="dxa"/>
          </w:tcPr>
          <w:p w:rsidR="00E923C1" w:rsidRPr="00EC15E3" w:rsidRDefault="00E923C1" w:rsidP="00E923C1">
            <w:pPr>
              <w:pStyle w:val="42"/>
              <w:shd w:val="clear" w:color="auto" w:fill="auto"/>
              <w:spacing w:before="0" w:line="240" w:lineRule="auto"/>
              <w:ind w:firstLine="0"/>
              <w:rPr>
                <w:rStyle w:val="41"/>
                <w:rFonts w:ascii="Times New Roman" w:hAnsi="Times New Roman" w:cs="Times New Roman"/>
                <w:bCs/>
                <w:sz w:val="28"/>
                <w:szCs w:val="28"/>
              </w:rPr>
            </w:pPr>
            <w:r w:rsidRPr="00EC15E3">
              <w:rPr>
                <w:rStyle w:val="41"/>
                <w:rFonts w:ascii="Times New Roman" w:hAnsi="Times New Roman" w:cs="Times New Roman"/>
                <w:bCs/>
                <w:sz w:val="28"/>
                <w:szCs w:val="28"/>
              </w:rPr>
              <w:t>____________________________________________</w:t>
            </w:r>
          </w:p>
        </w:tc>
      </w:tr>
      <w:tr w:rsidR="00E923C1" w:rsidRPr="00566316" w:rsidTr="00E923C1">
        <w:tc>
          <w:tcPr>
            <w:tcW w:w="6202" w:type="dxa"/>
          </w:tcPr>
          <w:p w:rsidR="00E923C1" w:rsidRPr="00EC15E3" w:rsidRDefault="00E923C1" w:rsidP="00E923C1">
            <w:pPr>
              <w:pStyle w:val="42"/>
              <w:shd w:val="clear" w:color="auto" w:fill="auto"/>
              <w:spacing w:before="0" w:line="240" w:lineRule="auto"/>
              <w:ind w:firstLine="0"/>
              <w:jc w:val="center"/>
              <w:rPr>
                <w:rStyle w:val="41"/>
                <w:rFonts w:ascii="Times New Roman" w:hAnsi="Times New Roman" w:cs="Times New Roman"/>
                <w:bCs/>
                <w:sz w:val="24"/>
                <w:szCs w:val="28"/>
              </w:rPr>
            </w:pPr>
            <w:r w:rsidRPr="00EC15E3">
              <w:rPr>
                <w:rStyle w:val="41"/>
                <w:rFonts w:ascii="Times New Roman" w:hAnsi="Times New Roman" w:cs="Times New Roman"/>
                <w:bCs/>
                <w:sz w:val="24"/>
                <w:szCs w:val="28"/>
              </w:rPr>
              <w:t>(наименование муниципального образования Кемеровской области)</w:t>
            </w:r>
          </w:p>
        </w:tc>
      </w:tr>
      <w:tr w:rsidR="00E923C1" w:rsidRPr="00EC15E3" w:rsidTr="00E923C1">
        <w:tc>
          <w:tcPr>
            <w:tcW w:w="6202" w:type="dxa"/>
          </w:tcPr>
          <w:p w:rsidR="00E923C1" w:rsidRPr="00EC15E3" w:rsidRDefault="00E923C1" w:rsidP="00E923C1">
            <w:pPr>
              <w:pStyle w:val="42"/>
              <w:shd w:val="clear" w:color="auto" w:fill="auto"/>
              <w:spacing w:before="0" w:line="240" w:lineRule="auto"/>
              <w:ind w:firstLine="0"/>
              <w:rPr>
                <w:rStyle w:val="41"/>
                <w:rFonts w:ascii="Times New Roman" w:hAnsi="Times New Roman" w:cs="Times New Roman"/>
                <w:bCs/>
                <w:sz w:val="28"/>
                <w:szCs w:val="28"/>
              </w:rPr>
            </w:pPr>
            <w:r w:rsidRPr="00EC15E3">
              <w:rPr>
                <w:rStyle w:val="41"/>
                <w:rFonts w:ascii="Times New Roman" w:hAnsi="Times New Roman" w:cs="Times New Roman"/>
                <w:bCs/>
                <w:sz w:val="28"/>
                <w:szCs w:val="28"/>
              </w:rPr>
              <w:t>В лице ________________________________________________________________________________________</w:t>
            </w:r>
          </w:p>
        </w:tc>
      </w:tr>
      <w:tr w:rsidR="00E923C1" w:rsidRPr="00566316" w:rsidTr="00E923C1">
        <w:tc>
          <w:tcPr>
            <w:tcW w:w="6202" w:type="dxa"/>
          </w:tcPr>
          <w:p w:rsidR="00E923C1" w:rsidRPr="00EC15E3" w:rsidRDefault="00E923C1" w:rsidP="00E923C1">
            <w:pPr>
              <w:pStyle w:val="42"/>
              <w:shd w:val="clear" w:color="auto" w:fill="auto"/>
              <w:spacing w:before="0" w:line="240" w:lineRule="auto"/>
              <w:ind w:firstLine="0"/>
              <w:jc w:val="center"/>
              <w:rPr>
                <w:rStyle w:val="41"/>
                <w:rFonts w:ascii="Times New Roman" w:hAnsi="Times New Roman" w:cs="Times New Roman"/>
                <w:bCs/>
                <w:sz w:val="24"/>
                <w:szCs w:val="28"/>
              </w:rPr>
            </w:pPr>
            <w:r w:rsidRPr="00EC15E3">
              <w:rPr>
                <w:rStyle w:val="41"/>
                <w:rFonts w:ascii="Times New Roman" w:hAnsi="Times New Roman" w:cs="Times New Roman"/>
                <w:bCs/>
                <w:sz w:val="24"/>
                <w:szCs w:val="28"/>
              </w:rPr>
              <w:t>(должность уполномоченного лица и его Ф.И.О.)</w:t>
            </w:r>
          </w:p>
        </w:tc>
      </w:tr>
    </w:tbl>
    <w:p w:rsidR="00E923C1" w:rsidRPr="00EC15E3" w:rsidRDefault="00E923C1" w:rsidP="00E923C1">
      <w:pPr>
        <w:pStyle w:val="42"/>
        <w:shd w:val="clear" w:color="auto" w:fill="auto"/>
        <w:spacing w:before="0" w:line="240" w:lineRule="auto"/>
        <w:ind w:left="40"/>
        <w:jc w:val="right"/>
        <w:rPr>
          <w:rStyle w:val="41"/>
          <w:rFonts w:ascii="Times New Roman" w:hAnsi="Times New Roman" w:cs="Times New Roman"/>
          <w:bCs/>
          <w:sz w:val="28"/>
          <w:szCs w:val="28"/>
        </w:rPr>
      </w:pPr>
    </w:p>
    <w:p w:rsidR="00C31D8E" w:rsidRDefault="00E923C1" w:rsidP="00E923C1">
      <w:pPr>
        <w:pStyle w:val="a3"/>
        <w:ind w:left="20" w:right="60" w:firstLine="740"/>
        <w:jc w:val="both"/>
        <w:rPr>
          <w:rStyle w:val="17"/>
          <w:sz w:val="28"/>
          <w:szCs w:val="28"/>
          <w:lang w:val="ru-RU"/>
        </w:rPr>
      </w:pPr>
      <w:r w:rsidRPr="00EC15E3">
        <w:rPr>
          <w:rStyle w:val="17"/>
          <w:sz w:val="28"/>
          <w:szCs w:val="28"/>
          <w:lang w:val="ru-RU"/>
        </w:rPr>
        <w:t xml:space="preserve">Изучив документацию по отбору </w:t>
      </w:r>
      <w:r w:rsidRPr="00EC15E3">
        <w:rPr>
          <w:szCs w:val="28"/>
          <w:lang w:val="ru-RU"/>
        </w:rPr>
        <w:t>систем воспитательной работы муниципальных образований на предоставление из бюджета Кемеровской области на приобретение спортивного и игрового оборудования в организации отдыха детей и их оздоровления всех типов в рамках реализации мероприятия «Организация круглогодичного отдыха, оздоровления и занятости обучающихся» государственной программы Кемеровской области «Развитие системы образования Кузбасса» на 2014-2025 годы</w:t>
      </w:r>
      <w:r w:rsidRPr="00EC15E3">
        <w:rPr>
          <w:rStyle w:val="17"/>
          <w:sz w:val="28"/>
          <w:szCs w:val="28"/>
          <w:lang w:val="ru-RU"/>
        </w:rPr>
        <w:t xml:space="preserve">, </w:t>
      </w:r>
      <w:r w:rsidR="00C31D8E">
        <w:rPr>
          <w:rStyle w:val="17"/>
          <w:sz w:val="28"/>
          <w:szCs w:val="28"/>
          <w:lang w:val="ru-RU"/>
        </w:rPr>
        <w:t>_____________________________________________________</w:t>
      </w:r>
    </w:p>
    <w:p w:rsidR="00C31D8E" w:rsidRDefault="00C31D8E" w:rsidP="00C31D8E">
      <w:pPr>
        <w:pStyle w:val="a3"/>
        <w:ind w:left="20" w:right="60" w:hanging="20"/>
        <w:jc w:val="center"/>
        <w:rPr>
          <w:rStyle w:val="17"/>
          <w:sz w:val="24"/>
          <w:szCs w:val="28"/>
          <w:lang w:val="ru-RU"/>
        </w:rPr>
      </w:pPr>
      <w:r>
        <w:rPr>
          <w:rStyle w:val="aff3"/>
          <w:i w:val="0"/>
          <w:sz w:val="24"/>
          <w:szCs w:val="28"/>
          <w:lang w:val="ru-RU"/>
        </w:rPr>
        <w:t>(</w:t>
      </w:r>
      <w:r w:rsidR="00E923C1" w:rsidRPr="00C31D8E">
        <w:rPr>
          <w:rStyle w:val="aff3"/>
          <w:i w:val="0"/>
          <w:sz w:val="24"/>
          <w:szCs w:val="28"/>
          <w:lang w:val="ru-RU"/>
        </w:rPr>
        <w:t>наименование муниципального о</w:t>
      </w:r>
      <w:r>
        <w:rPr>
          <w:rStyle w:val="aff3"/>
          <w:i w:val="0"/>
          <w:sz w:val="24"/>
          <w:szCs w:val="28"/>
          <w:lang w:val="ru-RU"/>
        </w:rPr>
        <w:t>бразования Кемеровской области)</w:t>
      </w:r>
    </w:p>
    <w:p w:rsidR="00E923C1" w:rsidRPr="00EC15E3" w:rsidRDefault="00E923C1" w:rsidP="00C31D8E">
      <w:pPr>
        <w:pStyle w:val="a3"/>
        <w:ind w:left="20" w:right="60" w:hanging="20"/>
        <w:jc w:val="both"/>
        <w:rPr>
          <w:rStyle w:val="17"/>
          <w:sz w:val="28"/>
          <w:szCs w:val="28"/>
          <w:lang w:val="ru-RU"/>
        </w:rPr>
      </w:pPr>
      <w:r w:rsidRPr="00EC15E3">
        <w:rPr>
          <w:rStyle w:val="17"/>
          <w:sz w:val="28"/>
          <w:szCs w:val="28"/>
          <w:lang w:val="ru-RU"/>
        </w:rPr>
        <w:t>сообщае</w:t>
      </w:r>
      <w:r w:rsidR="00DB716D">
        <w:rPr>
          <w:rStyle w:val="17"/>
          <w:sz w:val="28"/>
          <w:szCs w:val="28"/>
          <w:lang w:val="ru-RU"/>
        </w:rPr>
        <w:t>т</w:t>
      </w:r>
      <w:r w:rsidRPr="00EC15E3">
        <w:rPr>
          <w:rStyle w:val="17"/>
          <w:sz w:val="28"/>
          <w:szCs w:val="28"/>
          <w:lang w:val="ru-RU"/>
        </w:rPr>
        <w:t xml:space="preserve"> об участии в указанном отборе в рамках реализации мероприятий по </w:t>
      </w:r>
      <w:r w:rsidRPr="00EC15E3">
        <w:rPr>
          <w:szCs w:val="28"/>
          <w:lang w:val="ru-RU"/>
        </w:rPr>
        <w:t>укреплению и развитию материально-технической базы стационарных организаций отдыха детей и их оздоровления сезонного и круглогодичного действия</w:t>
      </w:r>
      <w:r w:rsidRPr="00EC15E3">
        <w:rPr>
          <w:rStyle w:val="17"/>
          <w:sz w:val="28"/>
          <w:szCs w:val="28"/>
          <w:lang w:val="ru-RU"/>
        </w:rPr>
        <w:t xml:space="preserve"> в рамках</w:t>
      </w:r>
      <w:r w:rsidR="00DB716D">
        <w:rPr>
          <w:rStyle w:val="17"/>
          <w:sz w:val="28"/>
          <w:szCs w:val="28"/>
          <w:lang w:val="ru-RU"/>
        </w:rPr>
        <w:t>_______________________________________________</w:t>
      </w:r>
    </w:p>
    <w:p w:rsidR="00E923C1" w:rsidRPr="00EC15E3" w:rsidRDefault="00E923C1" w:rsidP="00E923C1">
      <w:pPr>
        <w:pStyle w:val="a3"/>
        <w:ind w:left="20" w:right="60" w:hanging="20"/>
        <w:jc w:val="both"/>
        <w:rPr>
          <w:rStyle w:val="17"/>
          <w:sz w:val="28"/>
          <w:szCs w:val="28"/>
          <w:lang w:val="ru-RU"/>
        </w:rPr>
      </w:pPr>
      <w:r w:rsidRPr="00EC15E3">
        <w:rPr>
          <w:rStyle w:val="17"/>
          <w:sz w:val="28"/>
          <w:szCs w:val="28"/>
          <w:lang w:val="ru-RU"/>
        </w:rPr>
        <w:t>__________________________________________________________________</w:t>
      </w:r>
    </w:p>
    <w:p w:rsidR="00E923C1" w:rsidRPr="00EC15E3" w:rsidRDefault="00E923C1" w:rsidP="00E923C1">
      <w:pPr>
        <w:pStyle w:val="25"/>
        <w:shd w:val="clear" w:color="auto" w:fill="auto"/>
        <w:spacing w:before="0" w:line="240" w:lineRule="auto"/>
        <w:ind w:left="40" w:firstLine="0"/>
        <w:jc w:val="center"/>
        <w:rPr>
          <w:rStyle w:val="24"/>
          <w:sz w:val="24"/>
          <w:szCs w:val="28"/>
        </w:rPr>
      </w:pPr>
      <w:r w:rsidRPr="00EC15E3">
        <w:rPr>
          <w:rStyle w:val="24"/>
          <w:sz w:val="28"/>
          <w:szCs w:val="28"/>
        </w:rPr>
        <w:t>(</w:t>
      </w:r>
      <w:r w:rsidRPr="00EC15E3">
        <w:rPr>
          <w:rStyle w:val="24"/>
          <w:sz w:val="24"/>
          <w:szCs w:val="28"/>
        </w:rPr>
        <w:t>наименование соответствующей программы муниципального образования Кемеровской области)</w:t>
      </w:r>
    </w:p>
    <w:p w:rsidR="00E923C1" w:rsidRPr="00EC15E3" w:rsidRDefault="00E923C1" w:rsidP="00E923C1">
      <w:pPr>
        <w:pStyle w:val="a3"/>
        <w:tabs>
          <w:tab w:val="left" w:leader="underscore" w:pos="2528"/>
          <w:tab w:val="left" w:leader="underscore" w:pos="2999"/>
          <w:tab w:val="left" w:leader="underscore" w:pos="5841"/>
          <w:tab w:val="left" w:pos="7827"/>
          <w:tab w:val="left" w:pos="9397"/>
        </w:tabs>
        <w:ind w:left="20" w:right="60"/>
        <w:jc w:val="both"/>
        <w:rPr>
          <w:lang w:val="ru-RU"/>
        </w:rPr>
      </w:pPr>
      <w:r w:rsidRPr="00EC15E3">
        <w:rPr>
          <w:rStyle w:val="17"/>
          <w:sz w:val="28"/>
          <w:szCs w:val="28"/>
          <w:lang w:val="ru-RU"/>
        </w:rPr>
        <w:t xml:space="preserve">С финансовым обеспечением указанных мероприятий за счет средств бюджета </w:t>
      </w:r>
      <w:r w:rsidRPr="00EC15E3">
        <w:rPr>
          <w:rStyle w:val="aff3"/>
          <w:i w:val="0"/>
          <w:sz w:val="28"/>
          <w:szCs w:val="28"/>
          <w:lang w:val="ru-RU"/>
        </w:rPr>
        <w:t>/наименование муниципального образования Кемеровской области /</w:t>
      </w:r>
      <w:r w:rsidRPr="00EC15E3">
        <w:rPr>
          <w:rStyle w:val="aff3"/>
          <w:sz w:val="28"/>
          <w:szCs w:val="28"/>
          <w:lang w:val="ru-RU"/>
        </w:rPr>
        <w:t xml:space="preserve"> </w:t>
      </w:r>
      <w:r w:rsidRPr="00EC15E3">
        <w:rPr>
          <w:rStyle w:val="17"/>
          <w:sz w:val="28"/>
          <w:szCs w:val="28"/>
          <w:lang w:val="ru-RU"/>
        </w:rPr>
        <w:t>в размере ______________ (____________) тыс.руб., в том числе: ______________________________________________________________________________________</w:t>
      </w:r>
      <w:r w:rsidRPr="00EC15E3">
        <w:rPr>
          <w:szCs w:val="28"/>
          <w:shd w:val="clear" w:color="auto" w:fill="FFFFFF"/>
          <w:lang w:val="ru-RU"/>
        </w:rPr>
        <w:t>________________________________________________</w:t>
      </w:r>
    </w:p>
    <w:p w:rsidR="00E923C1" w:rsidRPr="00EC15E3" w:rsidRDefault="00C31D8E" w:rsidP="00E923C1">
      <w:pPr>
        <w:pStyle w:val="a3"/>
        <w:ind w:left="20" w:right="60" w:firstLine="740"/>
        <w:jc w:val="both"/>
        <w:rPr>
          <w:szCs w:val="28"/>
          <w:lang w:val="ru-RU"/>
        </w:rPr>
      </w:pPr>
      <w:r>
        <w:rPr>
          <w:rStyle w:val="17"/>
          <w:sz w:val="28"/>
          <w:szCs w:val="28"/>
          <w:lang w:val="ru-RU"/>
        </w:rPr>
        <w:t>Мы обязуемся</w:t>
      </w:r>
      <w:r w:rsidR="00E923C1" w:rsidRPr="00EC15E3">
        <w:rPr>
          <w:rStyle w:val="17"/>
          <w:sz w:val="28"/>
          <w:szCs w:val="28"/>
          <w:lang w:val="ru-RU"/>
        </w:rPr>
        <w:t xml:space="preserve"> в</w:t>
      </w:r>
      <w:r w:rsidR="00DB716D">
        <w:rPr>
          <w:rStyle w:val="17"/>
          <w:sz w:val="28"/>
          <w:szCs w:val="28"/>
          <w:lang w:val="ru-RU"/>
        </w:rPr>
        <w:t xml:space="preserve"> случае прохождения нами отбора</w:t>
      </w:r>
      <w:r w:rsidR="00E923C1" w:rsidRPr="00EC15E3">
        <w:rPr>
          <w:rStyle w:val="17"/>
          <w:sz w:val="28"/>
          <w:szCs w:val="28"/>
          <w:lang w:val="ru-RU"/>
        </w:rPr>
        <w:t xml:space="preserve"> выполнить работы по реализации программы на условиях, указанных в документации на участие в отборе </w:t>
      </w:r>
      <w:r w:rsidR="00E923C1" w:rsidRPr="00EC15E3">
        <w:rPr>
          <w:szCs w:val="28"/>
          <w:lang w:val="ru-RU"/>
        </w:rPr>
        <w:t>систем воспитательной работы муниципальных образований на предоставление субсидии из бюджета Кемеровской области на приобретение спортивного и игрового оборудования в организации отдыха детей и их оздоровления всех типов в рамках реализации мероприятия «Организация круглогодичного отдыха, оздоровления и занятости обучающихся» государственной программы Кемеровской области «Развитие системы образования Кузбасса» на 2014-2025 годы</w:t>
      </w:r>
      <w:r w:rsidR="00E923C1" w:rsidRPr="00EC15E3">
        <w:rPr>
          <w:rStyle w:val="17"/>
          <w:sz w:val="28"/>
          <w:szCs w:val="28"/>
          <w:lang w:val="ru-RU"/>
        </w:rPr>
        <w:t>.</w:t>
      </w:r>
    </w:p>
    <w:p w:rsidR="00E923C1" w:rsidRPr="00EC15E3" w:rsidRDefault="00E923C1" w:rsidP="00E923C1">
      <w:pPr>
        <w:pStyle w:val="a3"/>
        <w:tabs>
          <w:tab w:val="left" w:leader="underscore" w:pos="10193"/>
        </w:tabs>
        <w:ind w:right="20" w:firstLine="740"/>
        <w:jc w:val="both"/>
        <w:rPr>
          <w:szCs w:val="28"/>
          <w:lang w:val="ru-RU"/>
        </w:rPr>
      </w:pPr>
      <w:r w:rsidRPr="00EC15E3">
        <w:rPr>
          <w:rStyle w:val="17"/>
          <w:sz w:val="28"/>
          <w:szCs w:val="28"/>
          <w:lang w:val="ru-RU"/>
        </w:rPr>
        <w:t>Сообщаем, что для оперативного уведомления нас по вопросам организационного характера и взаимодействия с департаментом образования и науки Кемеровской области нами уполномочен _________________________</w:t>
      </w:r>
    </w:p>
    <w:p w:rsidR="00E923C1" w:rsidRPr="00EC15E3" w:rsidRDefault="00E923C1" w:rsidP="00E923C1">
      <w:pPr>
        <w:pStyle w:val="25"/>
        <w:shd w:val="clear" w:color="auto" w:fill="auto"/>
        <w:spacing w:before="0" w:line="240" w:lineRule="auto"/>
        <w:ind w:left="5529" w:firstLine="0"/>
        <w:rPr>
          <w:rFonts w:cs="Times New Roman"/>
          <w:sz w:val="24"/>
          <w:szCs w:val="28"/>
        </w:rPr>
      </w:pPr>
      <w:r w:rsidRPr="00EC15E3">
        <w:rPr>
          <w:rStyle w:val="24"/>
          <w:sz w:val="24"/>
          <w:szCs w:val="28"/>
        </w:rPr>
        <w:t>(Ф.И.О., контактный номер телефона)</w:t>
      </w:r>
    </w:p>
    <w:p w:rsidR="00E923C1" w:rsidRPr="00EC15E3" w:rsidRDefault="00E923C1" w:rsidP="00E923C1">
      <w:pPr>
        <w:pStyle w:val="a3"/>
        <w:ind w:firstLine="740"/>
        <w:jc w:val="both"/>
        <w:rPr>
          <w:szCs w:val="28"/>
          <w:lang w:val="ru-RU"/>
        </w:rPr>
      </w:pPr>
      <w:r w:rsidRPr="00EC15E3">
        <w:rPr>
          <w:rStyle w:val="17"/>
          <w:sz w:val="28"/>
          <w:szCs w:val="28"/>
          <w:lang w:val="ru-RU"/>
        </w:rPr>
        <w:t>Все сведения о проведении отбора просим сообщать уполномоченному</w:t>
      </w:r>
    </w:p>
    <w:p w:rsidR="00E923C1" w:rsidRPr="00EC15E3" w:rsidRDefault="00E923C1" w:rsidP="00E923C1">
      <w:pPr>
        <w:pStyle w:val="a3"/>
        <w:jc w:val="both"/>
        <w:rPr>
          <w:szCs w:val="28"/>
          <w:lang w:val="ru-RU"/>
        </w:rPr>
      </w:pPr>
      <w:r w:rsidRPr="00EC15E3">
        <w:rPr>
          <w:rStyle w:val="17"/>
          <w:sz w:val="28"/>
          <w:szCs w:val="28"/>
          <w:lang w:val="ru-RU"/>
        </w:rPr>
        <w:t>лицу.</w:t>
      </w:r>
    </w:p>
    <w:p w:rsidR="00E923C1" w:rsidRPr="00EC15E3" w:rsidRDefault="00E923C1" w:rsidP="00E923C1">
      <w:pPr>
        <w:pStyle w:val="a3"/>
        <w:tabs>
          <w:tab w:val="left" w:leader="underscore" w:pos="10240"/>
        </w:tabs>
        <w:ind w:firstLine="740"/>
        <w:jc w:val="both"/>
        <w:rPr>
          <w:szCs w:val="28"/>
          <w:lang w:val="ru-RU"/>
        </w:rPr>
      </w:pPr>
      <w:r w:rsidRPr="00EC15E3">
        <w:rPr>
          <w:rStyle w:val="17"/>
          <w:sz w:val="28"/>
          <w:szCs w:val="28"/>
          <w:lang w:val="ru-RU"/>
        </w:rPr>
        <w:t>Наш юридический адрес: _______________________________________,</w:t>
      </w:r>
    </w:p>
    <w:p w:rsidR="00E923C1" w:rsidRPr="00EC15E3" w:rsidRDefault="00E923C1" w:rsidP="00E923C1">
      <w:pPr>
        <w:pStyle w:val="a3"/>
        <w:tabs>
          <w:tab w:val="left" w:leader="underscore" w:pos="3139"/>
          <w:tab w:val="left" w:leader="underscore" w:pos="6268"/>
          <w:tab w:val="left" w:leader="underscore" w:pos="9988"/>
        </w:tabs>
        <w:jc w:val="both"/>
        <w:rPr>
          <w:rStyle w:val="17"/>
          <w:sz w:val="28"/>
          <w:szCs w:val="28"/>
          <w:lang w:val="ru-RU"/>
        </w:rPr>
      </w:pPr>
      <w:r w:rsidRPr="00EC15E3">
        <w:rPr>
          <w:rStyle w:val="17"/>
          <w:sz w:val="28"/>
          <w:szCs w:val="28"/>
          <w:lang w:val="ru-RU"/>
        </w:rPr>
        <w:t xml:space="preserve">телефон _____________ факс _________________, </w:t>
      </w:r>
      <w:r w:rsidRPr="00EC15E3">
        <w:rPr>
          <w:rStyle w:val="17"/>
          <w:sz w:val="28"/>
          <w:szCs w:val="28"/>
          <w:lang w:val="en-US"/>
        </w:rPr>
        <w:t>e</w:t>
      </w:r>
      <w:r w:rsidRPr="00EC15E3">
        <w:rPr>
          <w:rStyle w:val="17"/>
          <w:sz w:val="28"/>
          <w:szCs w:val="28"/>
          <w:lang w:val="ru-RU"/>
        </w:rPr>
        <w:t>-</w:t>
      </w:r>
      <w:r w:rsidRPr="00EC15E3">
        <w:rPr>
          <w:rStyle w:val="17"/>
          <w:sz w:val="28"/>
          <w:szCs w:val="28"/>
          <w:lang w:val="en-US"/>
        </w:rPr>
        <w:t>mail</w:t>
      </w:r>
      <w:r w:rsidRPr="00EC15E3">
        <w:rPr>
          <w:rStyle w:val="17"/>
          <w:sz w:val="28"/>
          <w:szCs w:val="28"/>
          <w:lang w:val="ru-RU"/>
        </w:rPr>
        <w:t xml:space="preserve"> _________________.</w:t>
      </w:r>
    </w:p>
    <w:p w:rsidR="00E923C1" w:rsidRPr="00EC15E3" w:rsidRDefault="00E923C1" w:rsidP="00E923C1">
      <w:pPr>
        <w:pStyle w:val="a3"/>
        <w:ind w:right="20" w:firstLine="740"/>
        <w:jc w:val="both"/>
        <w:rPr>
          <w:rStyle w:val="17"/>
          <w:sz w:val="28"/>
          <w:szCs w:val="28"/>
          <w:lang w:val="ru-RU"/>
        </w:rPr>
      </w:pPr>
      <w:r w:rsidRPr="00EC15E3">
        <w:rPr>
          <w:rStyle w:val="17"/>
          <w:sz w:val="28"/>
          <w:szCs w:val="28"/>
          <w:lang w:val="ru-RU"/>
        </w:rPr>
        <w:t>Реквизиты документов, подтверждающих полномочия на подписание документов, входящих в состав заявки на участие в отборе, от имени и/или по поручению участника.</w:t>
      </w:r>
    </w:p>
    <w:p w:rsidR="00E923C1" w:rsidRPr="00EC15E3" w:rsidRDefault="00E923C1" w:rsidP="00E923C1">
      <w:pPr>
        <w:pStyle w:val="a3"/>
        <w:ind w:right="20"/>
        <w:jc w:val="right"/>
        <w:rPr>
          <w:rStyle w:val="17"/>
          <w:sz w:val="28"/>
          <w:szCs w:val="28"/>
          <w:lang w:val="ru-RU"/>
        </w:rPr>
      </w:pPr>
      <w:r w:rsidRPr="00EC15E3">
        <w:rPr>
          <w:rStyle w:val="17"/>
          <w:sz w:val="28"/>
          <w:szCs w:val="28"/>
          <w:lang w:val="ru-RU"/>
        </w:rPr>
        <w:t>Дата: «_____» ____________ 201 ____ г.</w:t>
      </w:r>
    </w:p>
    <w:p w:rsidR="00E923C1" w:rsidRPr="00EC15E3" w:rsidRDefault="00E923C1" w:rsidP="00E923C1">
      <w:pPr>
        <w:pStyle w:val="a3"/>
        <w:ind w:right="20"/>
        <w:jc w:val="both"/>
        <w:rPr>
          <w:rStyle w:val="17"/>
          <w:sz w:val="28"/>
          <w:szCs w:val="28"/>
          <w:lang w:val="ru-RU"/>
        </w:rPr>
      </w:pPr>
      <w:r w:rsidRPr="00EC15E3">
        <w:rPr>
          <w:rStyle w:val="17"/>
          <w:sz w:val="28"/>
          <w:szCs w:val="28"/>
          <w:lang w:val="ru-RU"/>
        </w:rPr>
        <w:t>________________                                _________________________________</w:t>
      </w:r>
    </w:p>
    <w:p w:rsidR="00E923C1" w:rsidRPr="00EC15E3" w:rsidRDefault="00E923C1" w:rsidP="00E923C1">
      <w:pPr>
        <w:pStyle w:val="a3"/>
        <w:ind w:left="4678" w:right="23" w:hanging="3969"/>
        <w:jc w:val="both"/>
        <w:rPr>
          <w:sz w:val="24"/>
          <w:lang w:val="ru-RU"/>
        </w:rPr>
      </w:pPr>
      <w:r w:rsidRPr="00EC15E3">
        <w:rPr>
          <w:rStyle w:val="17"/>
          <w:sz w:val="24"/>
          <w:szCs w:val="28"/>
          <w:lang w:val="ru-RU"/>
        </w:rPr>
        <w:t>(подпись)                                 (должность, высшее должностное лицом муниципального образования Кемеровской области)</w:t>
      </w:r>
    </w:p>
    <w:p w:rsidR="00E923C1" w:rsidRPr="00EC15E3" w:rsidRDefault="00E923C1" w:rsidP="00E923C1">
      <w:pPr>
        <w:ind w:left="4820"/>
        <w:jc w:val="center"/>
        <w:rPr>
          <w:rStyle w:val="26"/>
          <w:b w:val="0"/>
          <w:bCs w:val="0"/>
          <w:sz w:val="28"/>
          <w:szCs w:val="28"/>
          <w:lang w:val="ru-RU"/>
        </w:rPr>
      </w:pPr>
      <w:r w:rsidRPr="00EC15E3">
        <w:rPr>
          <w:sz w:val="28"/>
          <w:szCs w:val="28"/>
          <w:lang w:val="ru-RU"/>
        </w:rPr>
        <w:br w:type="page"/>
      </w:r>
      <w:r w:rsidRPr="00EC15E3">
        <w:rPr>
          <w:rStyle w:val="26"/>
          <w:b w:val="0"/>
          <w:sz w:val="28"/>
          <w:szCs w:val="28"/>
          <w:lang w:val="ru-RU"/>
        </w:rPr>
        <w:t>Приложение 3</w:t>
      </w:r>
    </w:p>
    <w:p w:rsidR="00E923C1" w:rsidRPr="00EC15E3" w:rsidRDefault="00C31D8E" w:rsidP="00E923C1">
      <w:pPr>
        <w:ind w:left="4820"/>
        <w:jc w:val="center"/>
        <w:rPr>
          <w:sz w:val="28"/>
          <w:szCs w:val="28"/>
          <w:lang w:val="ru-RU"/>
        </w:rPr>
      </w:pPr>
      <w:r>
        <w:rPr>
          <w:sz w:val="28"/>
          <w:szCs w:val="28"/>
          <w:lang w:val="ru-RU"/>
        </w:rPr>
        <w:t>к П</w:t>
      </w:r>
      <w:r w:rsidR="00E71483" w:rsidRPr="00EC15E3">
        <w:rPr>
          <w:sz w:val="28"/>
          <w:szCs w:val="28"/>
          <w:lang w:val="ru-RU"/>
        </w:rPr>
        <w:t>равилам предоставления субсидии из бюджета Кемеровской области бюджетам муниципальных образований Кемеровской области на укрепление материально-технической базы организаций отдыха детей и их оздоровления</w:t>
      </w:r>
    </w:p>
    <w:p w:rsidR="00E923C1" w:rsidRPr="00EC15E3" w:rsidRDefault="00E923C1" w:rsidP="00E923C1">
      <w:pPr>
        <w:pStyle w:val="27"/>
        <w:shd w:val="clear" w:color="auto" w:fill="auto"/>
        <w:spacing w:line="240" w:lineRule="auto"/>
        <w:jc w:val="right"/>
        <w:rPr>
          <w:rStyle w:val="26"/>
          <w:bCs/>
          <w:sz w:val="28"/>
          <w:szCs w:val="28"/>
        </w:rPr>
      </w:pPr>
    </w:p>
    <w:p w:rsidR="00E71483" w:rsidRPr="00EC15E3" w:rsidRDefault="00E71483" w:rsidP="00E923C1">
      <w:pPr>
        <w:pStyle w:val="27"/>
        <w:shd w:val="clear" w:color="auto" w:fill="auto"/>
        <w:spacing w:line="240" w:lineRule="auto"/>
        <w:jc w:val="right"/>
        <w:rPr>
          <w:rStyle w:val="26"/>
          <w:bCs/>
          <w:sz w:val="28"/>
          <w:szCs w:val="28"/>
        </w:rPr>
      </w:pPr>
    </w:p>
    <w:p w:rsidR="00E923C1" w:rsidRPr="00EC15E3" w:rsidRDefault="00E923C1" w:rsidP="00E923C1">
      <w:pPr>
        <w:pStyle w:val="27"/>
        <w:shd w:val="clear" w:color="auto" w:fill="auto"/>
        <w:spacing w:line="240" w:lineRule="auto"/>
        <w:jc w:val="center"/>
        <w:rPr>
          <w:rStyle w:val="26"/>
          <w:sz w:val="28"/>
          <w:szCs w:val="28"/>
        </w:rPr>
      </w:pPr>
      <w:r w:rsidRPr="00EC15E3">
        <w:rPr>
          <w:rStyle w:val="26"/>
          <w:sz w:val="28"/>
          <w:szCs w:val="28"/>
        </w:rPr>
        <w:t>Опись документов</w:t>
      </w:r>
    </w:p>
    <w:p w:rsidR="00E923C1" w:rsidRPr="00EC15E3" w:rsidRDefault="00E923C1" w:rsidP="00E923C1">
      <w:pPr>
        <w:pStyle w:val="27"/>
        <w:shd w:val="clear" w:color="auto" w:fill="auto"/>
        <w:spacing w:line="240" w:lineRule="auto"/>
        <w:jc w:val="center"/>
      </w:pPr>
    </w:p>
    <w:tbl>
      <w:tblPr>
        <w:tblW w:w="0" w:type="auto"/>
        <w:tblInd w:w="5" w:type="dxa"/>
        <w:tblLayout w:type="fixed"/>
        <w:tblCellMar>
          <w:left w:w="0" w:type="dxa"/>
          <w:right w:w="0" w:type="dxa"/>
        </w:tblCellMar>
        <w:tblLook w:val="04A0" w:firstRow="1" w:lastRow="0" w:firstColumn="1" w:lastColumn="0" w:noHBand="0" w:noVBand="1"/>
      </w:tblPr>
      <w:tblGrid>
        <w:gridCol w:w="706"/>
        <w:gridCol w:w="4964"/>
        <w:gridCol w:w="1854"/>
        <w:gridCol w:w="1690"/>
      </w:tblGrid>
      <w:tr w:rsidR="00E923C1" w:rsidRPr="00566316" w:rsidTr="00E923C1">
        <w:trPr>
          <w:trHeight w:hRule="exact" w:val="1641"/>
        </w:trPr>
        <w:tc>
          <w:tcPr>
            <w:tcW w:w="706" w:type="dxa"/>
            <w:tcBorders>
              <w:top w:val="single" w:sz="4" w:space="0" w:color="auto"/>
              <w:left w:val="single" w:sz="4" w:space="0" w:color="auto"/>
              <w:bottom w:val="nil"/>
              <w:right w:val="nil"/>
            </w:tcBorders>
            <w:shd w:val="clear" w:color="auto" w:fill="FFFFFF"/>
            <w:hideMark/>
          </w:tcPr>
          <w:p w:rsidR="00E923C1" w:rsidRPr="00EC15E3" w:rsidRDefault="00E923C1" w:rsidP="00E923C1">
            <w:pPr>
              <w:pStyle w:val="a3"/>
              <w:jc w:val="center"/>
              <w:rPr>
                <w:rFonts w:eastAsiaTheme="minorHAnsi"/>
                <w:szCs w:val="28"/>
                <w:lang w:val="ru-RU" w:eastAsia="en-US"/>
              </w:rPr>
            </w:pPr>
            <w:r w:rsidRPr="00EC15E3">
              <w:rPr>
                <w:szCs w:val="28"/>
                <w:lang w:val="ru-RU" w:eastAsia="en-US"/>
              </w:rPr>
              <w:t>№</w:t>
            </w:r>
          </w:p>
          <w:p w:rsidR="00E923C1" w:rsidRPr="00EC15E3" w:rsidRDefault="00E923C1" w:rsidP="00E923C1">
            <w:pPr>
              <w:pStyle w:val="a3"/>
              <w:jc w:val="center"/>
              <w:rPr>
                <w:rFonts w:eastAsiaTheme="minorHAnsi"/>
                <w:szCs w:val="28"/>
                <w:lang w:val="ru-RU" w:eastAsia="en-US"/>
              </w:rPr>
            </w:pPr>
            <w:r w:rsidRPr="00EC15E3">
              <w:rPr>
                <w:szCs w:val="28"/>
                <w:lang w:val="ru-RU" w:eastAsia="en-US"/>
              </w:rPr>
              <w:t>п/п</w:t>
            </w:r>
          </w:p>
        </w:tc>
        <w:tc>
          <w:tcPr>
            <w:tcW w:w="4964" w:type="dxa"/>
            <w:tcBorders>
              <w:top w:val="single" w:sz="4" w:space="0" w:color="auto"/>
              <w:left w:val="single" w:sz="4" w:space="0" w:color="auto"/>
              <w:bottom w:val="nil"/>
              <w:right w:val="nil"/>
            </w:tcBorders>
            <w:shd w:val="clear" w:color="auto" w:fill="FFFFFF"/>
            <w:hideMark/>
          </w:tcPr>
          <w:p w:rsidR="00E923C1" w:rsidRPr="00EC15E3" w:rsidRDefault="00E923C1" w:rsidP="00E923C1">
            <w:pPr>
              <w:pStyle w:val="a3"/>
              <w:jc w:val="center"/>
              <w:rPr>
                <w:rFonts w:eastAsiaTheme="minorHAnsi"/>
                <w:szCs w:val="28"/>
                <w:lang w:val="ru-RU" w:eastAsia="en-US"/>
              </w:rPr>
            </w:pPr>
            <w:r w:rsidRPr="00EC15E3">
              <w:rPr>
                <w:szCs w:val="28"/>
                <w:lang w:val="ru-RU" w:eastAsia="en-US"/>
              </w:rPr>
              <w:t>Название документа</w:t>
            </w:r>
          </w:p>
        </w:tc>
        <w:tc>
          <w:tcPr>
            <w:tcW w:w="1854" w:type="dxa"/>
            <w:tcBorders>
              <w:top w:val="single" w:sz="4" w:space="0" w:color="auto"/>
              <w:left w:val="single" w:sz="4" w:space="0" w:color="auto"/>
              <w:bottom w:val="nil"/>
              <w:right w:val="nil"/>
            </w:tcBorders>
            <w:shd w:val="clear" w:color="auto" w:fill="FFFFFF"/>
            <w:hideMark/>
          </w:tcPr>
          <w:p w:rsidR="00E923C1" w:rsidRPr="00EC15E3" w:rsidRDefault="00E923C1" w:rsidP="00E923C1">
            <w:pPr>
              <w:pStyle w:val="a3"/>
              <w:jc w:val="center"/>
              <w:rPr>
                <w:rFonts w:eastAsiaTheme="minorHAnsi"/>
                <w:szCs w:val="28"/>
                <w:lang w:val="ru-RU" w:eastAsia="en-US"/>
              </w:rPr>
            </w:pPr>
            <w:r w:rsidRPr="00EC15E3">
              <w:rPr>
                <w:szCs w:val="28"/>
                <w:lang w:val="ru-RU" w:eastAsia="en-US"/>
              </w:rPr>
              <w:t>Количество</w:t>
            </w:r>
          </w:p>
          <w:p w:rsidR="00E923C1" w:rsidRPr="00EC15E3" w:rsidRDefault="00E923C1" w:rsidP="00E923C1">
            <w:pPr>
              <w:pStyle w:val="a3"/>
              <w:jc w:val="center"/>
              <w:rPr>
                <w:rFonts w:eastAsiaTheme="minorHAnsi"/>
                <w:szCs w:val="28"/>
                <w:lang w:val="ru-RU" w:eastAsia="en-US"/>
              </w:rPr>
            </w:pPr>
            <w:r w:rsidRPr="00EC15E3">
              <w:rPr>
                <w:szCs w:val="28"/>
                <w:lang w:val="ru-RU" w:eastAsia="en-US"/>
              </w:rPr>
              <w:t>страниц</w:t>
            </w:r>
          </w:p>
        </w:tc>
        <w:tc>
          <w:tcPr>
            <w:tcW w:w="1690" w:type="dxa"/>
            <w:tcBorders>
              <w:top w:val="single" w:sz="4" w:space="0" w:color="auto"/>
              <w:left w:val="single" w:sz="4" w:space="0" w:color="auto"/>
              <w:bottom w:val="nil"/>
              <w:right w:val="single" w:sz="4" w:space="0" w:color="auto"/>
            </w:tcBorders>
            <w:shd w:val="clear" w:color="auto" w:fill="FFFFFF"/>
            <w:hideMark/>
          </w:tcPr>
          <w:p w:rsidR="00E923C1" w:rsidRPr="00EC15E3" w:rsidRDefault="00E923C1" w:rsidP="00E923C1">
            <w:pPr>
              <w:pStyle w:val="a3"/>
              <w:jc w:val="center"/>
              <w:rPr>
                <w:rFonts w:eastAsiaTheme="minorHAnsi"/>
                <w:szCs w:val="28"/>
                <w:lang w:val="ru-RU" w:eastAsia="en-US"/>
              </w:rPr>
            </w:pPr>
            <w:r w:rsidRPr="00EC15E3">
              <w:rPr>
                <w:szCs w:val="28"/>
                <w:lang w:val="ru-RU" w:eastAsia="en-US"/>
              </w:rPr>
              <w:t>Номер страницы, с которой начинается документ</w:t>
            </w:r>
          </w:p>
        </w:tc>
      </w:tr>
      <w:tr w:rsidR="00E923C1" w:rsidRPr="00EC15E3" w:rsidTr="00E923C1">
        <w:trPr>
          <w:trHeight w:hRule="exact" w:val="361"/>
        </w:trPr>
        <w:tc>
          <w:tcPr>
            <w:tcW w:w="706" w:type="dxa"/>
            <w:tcBorders>
              <w:top w:val="single" w:sz="4" w:space="0" w:color="auto"/>
              <w:left w:val="single" w:sz="4" w:space="0" w:color="auto"/>
              <w:bottom w:val="nil"/>
              <w:right w:val="nil"/>
            </w:tcBorders>
            <w:shd w:val="clear" w:color="auto" w:fill="FFFFFF"/>
          </w:tcPr>
          <w:p w:rsidR="00E923C1" w:rsidRPr="00EC15E3" w:rsidRDefault="00E923C1" w:rsidP="00E923C1">
            <w:pPr>
              <w:pStyle w:val="a3"/>
              <w:jc w:val="center"/>
              <w:rPr>
                <w:sz w:val="26"/>
                <w:szCs w:val="26"/>
                <w:lang w:val="ru-RU" w:eastAsia="en-US"/>
              </w:rPr>
            </w:pPr>
            <w:r w:rsidRPr="00EC15E3">
              <w:rPr>
                <w:sz w:val="26"/>
                <w:szCs w:val="26"/>
                <w:lang w:val="ru-RU" w:eastAsia="en-US"/>
              </w:rPr>
              <w:t>1</w:t>
            </w:r>
          </w:p>
        </w:tc>
        <w:tc>
          <w:tcPr>
            <w:tcW w:w="4964" w:type="dxa"/>
            <w:tcBorders>
              <w:top w:val="single" w:sz="4" w:space="0" w:color="auto"/>
              <w:left w:val="single" w:sz="4" w:space="0" w:color="auto"/>
              <w:bottom w:val="nil"/>
              <w:right w:val="nil"/>
            </w:tcBorders>
            <w:shd w:val="clear" w:color="auto" w:fill="FFFFFF"/>
          </w:tcPr>
          <w:p w:rsidR="00E923C1" w:rsidRPr="00EC15E3" w:rsidRDefault="00E923C1" w:rsidP="00E923C1">
            <w:pPr>
              <w:pStyle w:val="a3"/>
              <w:ind w:left="145" w:hanging="25"/>
              <w:jc w:val="center"/>
              <w:rPr>
                <w:sz w:val="26"/>
                <w:szCs w:val="26"/>
                <w:lang w:val="ru-RU" w:eastAsia="en-US"/>
              </w:rPr>
            </w:pPr>
            <w:r w:rsidRPr="00EC15E3">
              <w:rPr>
                <w:sz w:val="26"/>
                <w:szCs w:val="26"/>
                <w:lang w:val="ru-RU" w:eastAsia="en-US"/>
              </w:rPr>
              <w:t>2</w:t>
            </w:r>
          </w:p>
        </w:tc>
        <w:tc>
          <w:tcPr>
            <w:tcW w:w="1854" w:type="dxa"/>
            <w:tcBorders>
              <w:top w:val="single" w:sz="4" w:space="0" w:color="auto"/>
              <w:left w:val="single" w:sz="4" w:space="0" w:color="auto"/>
              <w:bottom w:val="nil"/>
              <w:right w:val="nil"/>
            </w:tcBorders>
            <w:shd w:val="clear" w:color="auto" w:fill="FFFFFF"/>
          </w:tcPr>
          <w:p w:rsidR="00E923C1" w:rsidRPr="00EC15E3" w:rsidRDefault="00E923C1" w:rsidP="00E923C1">
            <w:pPr>
              <w:jc w:val="center"/>
              <w:rPr>
                <w:rFonts w:eastAsia="Calibri"/>
                <w:sz w:val="26"/>
                <w:szCs w:val="26"/>
                <w:lang w:val="ru-RU" w:eastAsia="en-US"/>
              </w:rPr>
            </w:pPr>
            <w:r w:rsidRPr="00EC15E3">
              <w:rPr>
                <w:rFonts w:eastAsia="Calibri"/>
                <w:sz w:val="26"/>
                <w:szCs w:val="26"/>
                <w:lang w:val="ru-RU" w:eastAsia="en-US"/>
              </w:rPr>
              <w:t>3</w:t>
            </w:r>
          </w:p>
        </w:tc>
        <w:tc>
          <w:tcPr>
            <w:tcW w:w="1690" w:type="dxa"/>
            <w:tcBorders>
              <w:top w:val="single" w:sz="4" w:space="0" w:color="auto"/>
              <w:left w:val="single" w:sz="4" w:space="0" w:color="auto"/>
              <w:bottom w:val="nil"/>
              <w:right w:val="single" w:sz="4" w:space="0" w:color="auto"/>
            </w:tcBorders>
            <w:shd w:val="clear" w:color="auto" w:fill="FFFFFF"/>
          </w:tcPr>
          <w:p w:rsidR="00E923C1" w:rsidRPr="00EC15E3" w:rsidRDefault="00E923C1" w:rsidP="00E923C1">
            <w:pPr>
              <w:jc w:val="center"/>
              <w:rPr>
                <w:rFonts w:eastAsia="Calibri"/>
                <w:sz w:val="26"/>
                <w:szCs w:val="26"/>
                <w:lang w:val="ru-RU" w:eastAsia="en-US"/>
              </w:rPr>
            </w:pPr>
            <w:r w:rsidRPr="00EC15E3">
              <w:rPr>
                <w:rFonts w:eastAsia="Calibri"/>
                <w:sz w:val="26"/>
                <w:szCs w:val="26"/>
                <w:lang w:val="ru-RU" w:eastAsia="en-US"/>
              </w:rPr>
              <w:t>4</w:t>
            </w:r>
          </w:p>
        </w:tc>
      </w:tr>
      <w:tr w:rsidR="00E923C1" w:rsidRPr="00EC15E3" w:rsidTr="00E71483">
        <w:trPr>
          <w:trHeight w:hRule="exact" w:val="441"/>
        </w:trPr>
        <w:tc>
          <w:tcPr>
            <w:tcW w:w="706" w:type="dxa"/>
            <w:tcBorders>
              <w:top w:val="single" w:sz="4" w:space="0" w:color="auto"/>
              <w:left w:val="single" w:sz="4" w:space="0" w:color="auto"/>
              <w:bottom w:val="nil"/>
              <w:right w:val="nil"/>
            </w:tcBorders>
            <w:shd w:val="clear" w:color="auto" w:fill="FFFFFF"/>
            <w:hideMark/>
          </w:tcPr>
          <w:p w:rsidR="00E923C1" w:rsidRPr="00EC15E3" w:rsidRDefault="00E923C1" w:rsidP="00E923C1">
            <w:pPr>
              <w:pStyle w:val="a3"/>
              <w:jc w:val="center"/>
              <w:rPr>
                <w:rFonts w:eastAsiaTheme="minorHAnsi"/>
                <w:sz w:val="26"/>
                <w:szCs w:val="26"/>
                <w:lang w:val="ru-RU" w:eastAsia="en-US"/>
              </w:rPr>
            </w:pPr>
            <w:r w:rsidRPr="00EC15E3">
              <w:rPr>
                <w:sz w:val="26"/>
                <w:szCs w:val="26"/>
                <w:lang w:val="ru-RU" w:eastAsia="en-US"/>
              </w:rPr>
              <w:t>1</w:t>
            </w:r>
          </w:p>
        </w:tc>
        <w:tc>
          <w:tcPr>
            <w:tcW w:w="4964" w:type="dxa"/>
            <w:tcBorders>
              <w:top w:val="single" w:sz="4" w:space="0" w:color="auto"/>
              <w:left w:val="single" w:sz="4" w:space="0" w:color="auto"/>
              <w:bottom w:val="nil"/>
              <w:right w:val="nil"/>
            </w:tcBorders>
            <w:shd w:val="clear" w:color="auto" w:fill="FFFFFF"/>
            <w:hideMark/>
          </w:tcPr>
          <w:p w:rsidR="00E923C1" w:rsidRPr="00EC15E3" w:rsidRDefault="00E923C1" w:rsidP="00E923C1">
            <w:pPr>
              <w:pStyle w:val="a3"/>
              <w:ind w:left="145" w:hanging="25"/>
              <w:rPr>
                <w:rFonts w:eastAsiaTheme="minorHAnsi"/>
                <w:sz w:val="26"/>
                <w:szCs w:val="26"/>
                <w:lang w:val="ru-RU" w:eastAsia="en-US"/>
              </w:rPr>
            </w:pPr>
            <w:r w:rsidRPr="00EC15E3">
              <w:rPr>
                <w:sz w:val="26"/>
                <w:szCs w:val="26"/>
                <w:lang w:val="ru-RU" w:eastAsia="en-US"/>
              </w:rPr>
              <w:t>Титульный лист</w:t>
            </w:r>
          </w:p>
        </w:tc>
        <w:tc>
          <w:tcPr>
            <w:tcW w:w="1854" w:type="dxa"/>
            <w:tcBorders>
              <w:top w:val="single" w:sz="4" w:space="0" w:color="auto"/>
              <w:left w:val="single" w:sz="4" w:space="0" w:color="auto"/>
              <w:bottom w:val="nil"/>
              <w:right w:val="nil"/>
            </w:tcBorders>
            <w:shd w:val="clear" w:color="auto" w:fill="FFFFFF"/>
          </w:tcPr>
          <w:p w:rsidR="00E923C1" w:rsidRPr="00EC15E3" w:rsidRDefault="00E923C1" w:rsidP="00E923C1">
            <w:pPr>
              <w:rPr>
                <w:rFonts w:eastAsia="Calibri"/>
                <w:sz w:val="26"/>
                <w:szCs w:val="26"/>
                <w:lang w:val="ru-RU" w:eastAsia="en-US"/>
              </w:rPr>
            </w:pPr>
          </w:p>
        </w:tc>
        <w:tc>
          <w:tcPr>
            <w:tcW w:w="1690" w:type="dxa"/>
            <w:tcBorders>
              <w:top w:val="single" w:sz="4" w:space="0" w:color="auto"/>
              <w:left w:val="single" w:sz="4" w:space="0" w:color="auto"/>
              <w:bottom w:val="nil"/>
              <w:right w:val="single" w:sz="4" w:space="0" w:color="auto"/>
            </w:tcBorders>
            <w:shd w:val="clear" w:color="auto" w:fill="FFFFFF"/>
          </w:tcPr>
          <w:p w:rsidR="00E923C1" w:rsidRPr="00EC15E3" w:rsidRDefault="00E923C1" w:rsidP="00E923C1">
            <w:pPr>
              <w:rPr>
                <w:rFonts w:eastAsia="Calibri"/>
                <w:sz w:val="26"/>
                <w:szCs w:val="26"/>
                <w:lang w:val="ru-RU" w:eastAsia="en-US"/>
              </w:rPr>
            </w:pPr>
          </w:p>
        </w:tc>
      </w:tr>
      <w:tr w:rsidR="00E923C1" w:rsidRPr="00566316" w:rsidTr="00E923C1">
        <w:trPr>
          <w:trHeight w:hRule="exact" w:val="424"/>
        </w:trPr>
        <w:tc>
          <w:tcPr>
            <w:tcW w:w="706" w:type="dxa"/>
            <w:tcBorders>
              <w:top w:val="single" w:sz="4" w:space="0" w:color="auto"/>
              <w:left w:val="single" w:sz="4" w:space="0" w:color="auto"/>
              <w:bottom w:val="nil"/>
              <w:right w:val="nil"/>
            </w:tcBorders>
            <w:shd w:val="clear" w:color="auto" w:fill="FFFFFF"/>
            <w:hideMark/>
          </w:tcPr>
          <w:p w:rsidR="00E923C1" w:rsidRPr="00EC15E3" w:rsidRDefault="00E923C1" w:rsidP="00E923C1">
            <w:pPr>
              <w:pStyle w:val="a3"/>
              <w:jc w:val="center"/>
              <w:rPr>
                <w:rFonts w:eastAsiaTheme="minorHAnsi"/>
                <w:sz w:val="26"/>
                <w:szCs w:val="26"/>
                <w:lang w:val="ru-RU" w:eastAsia="en-US"/>
              </w:rPr>
            </w:pPr>
            <w:r w:rsidRPr="00EC15E3">
              <w:rPr>
                <w:sz w:val="26"/>
                <w:szCs w:val="26"/>
                <w:lang w:eastAsia="en-US"/>
              </w:rPr>
              <w:t>2</w:t>
            </w:r>
          </w:p>
        </w:tc>
        <w:tc>
          <w:tcPr>
            <w:tcW w:w="4964" w:type="dxa"/>
            <w:tcBorders>
              <w:top w:val="single" w:sz="4" w:space="0" w:color="auto"/>
              <w:left w:val="single" w:sz="4" w:space="0" w:color="auto"/>
              <w:bottom w:val="nil"/>
              <w:right w:val="nil"/>
            </w:tcBorders>
            <w:shd w:val="clear" w:color="auto" w:fill="FFFFFF"/>
            <w:hideMark/>
          </w:tcPr>
          <w:p w:rsidR="00E923C1" w:rsidRPr="00EC15E3" w:rsidRDefault="00E923C1" w:rsidP="00E923C1">
            <w:pPr>
              <w:pStyle w:val="a3"/>
              <w:ind w:left="145" w:hanging="25"/>
              <w:rPr>
                <w:rFonts w:eastAsiaTheme="minorHAnsi"/>
                <w:sz w:val="26"/>
                <w:szCs w:val="26"/>
                <w:lang w:val="ru-RU" w:eastAsia="en-US"/>
              </w:rPr>
            </w:pPr>
            <w:r w:rsidRPr="00EC15E3">
              <w:rPr>
                <w:sz w:val="26"/>
                <w:szCs w:val="26"/>
                <w:lang w:val="ru-RU" w:eastAsia="en-US"/>
              </w:rPr>
              <w:t>Письмо об участии в отборе</w:t>
            </w:r>
          </w:p>
        </w:tc>
        <w:tc>
          <w:tcPr>
            <w:tcW w:w="1854" w:type="dxa"/>
            <w:tcBorders>
              <w:top w:val="single" w:sz="4" w:space="0" w:color="auto"/>
              <w:left w:val="single" w:sz="4" w:space="0" w:color="auto"/>
              <w:bottom w:val="nil"/>
              <w:right w:val="nil"/>
            </w:tcBorders>
            <w:shd w:val="clear" w:color="auto" w:fill="FFFFFF"/>
          </w:tcPr>
          <w:p w:rsidR="00E923C1" w:rsidRPr="00EC15E3" w:rsidRDefault="00E923C1" w:rsidP="00E923C1">
            <w:pPr>
              <w:rPr>
                <w:rFonts w:eastAsia="Calibri"/>
                <w:sz w:val="26"/>
                <w:szCs w:val="26"/>
                <w:lang w:val="ru-RU" w:eastAsia="en-US"/>
              </w:rPr>
            </w:pPr>
          </w:p>
        </w:tc>
        <w:tc>
          <w:tcPr>
            <w:tcW w:w="1690" w:type="dxa"/>
            <w:tcBorders>
              <w:top w:val="single" w:sz="4" w:space="0" w:color="auto"/>
              <w:left w:val="single" w:sz="4" w:space="0" w:color="auto"/>
              <w:bottom w:val="nil"/>
              <w:right w:val="single" w:sz="4" w:space="0" w:color="auto"/>
            </w:tcBorders>
            <w:shd w:val="clear" w:color="auto" w:fill="FFFFFF"/>
          </w:tcPr>
          <w:p w:rsidR="00E923C1" w:rsidRPr="00EC15E3" w:rsidRDefault="00E923C1" w:rsidP="00E923C1">
            <w:pPr>
              <w:rPr>
                <w:rFonts w:eastAsia="Calibri"/>
                <w:sz w:val="26"/>
                <w:szCs w:val="26"/>
                <w:lang w:val="ru-RU" w:eastAsia="en-US"/>
              </w:rPr>
            </w:pPr>
          </w:p>
        </w:tc>
      </w:tr>
      <w:tr w:rsidR="00E923C1" w:rsidRPr="00566316" w:rsidTr="00E923C1">
        <w:trPr>
          <w:trHeight w:hRule="exact" w:val="1279"/>
        </w:trPr>
        <w:tc>
          <w:tcPr>
            <w:tcW w:w="706" w:type="dxa"/>
            <w:tcBorders>
              <w:top w:val="single" w:sz="4" w:space="0" w:color="auto"/>
              <w:left w:val="single" w:sz="4" w:space="0" w:color="auto"/>
              <w:bottom w:val="nil"/>
              <w:right w:val="nil"/>
            </w:tcBorders>
            <w:shd w:val="clear" w:color="auto" w:fill="FFFFFF"/>
            <w:hideMark/>
          </w:tcPr>
          <w:p w:rsidR="00E923C1" w:rsidRPr="00EC15E3" w:rsidRDefault="00E923C1" w:rsidP="00E923C1">
            <w:pPr>
              <w:pStyle w:val="a3"/>
              <w:jc w:val="center"/>
              <w:rPr>
                <w:rFonts w:eastAsiaTheme="minorHAnsi"/>
                <w:sz w:val="26"/>
                <w:szCs w:val="26"/>
                <w:lang w:val="ru-RU" w:eastAsia="en-US"/>
              </w:rPr>
            </w:pPr>
            <w:r w:rsidRPr="00EC15E3">
              <w:rPr>
                <w:sz w:val="26"/>
                <w:szCs w:val="26"/>
                <w:lang w:val="ru-RU" w:eastAsia="en-US"/>
              </w:rPr>
              <w:t>3</w:t>
            </w:r>
          </w:p>
        </w:tc>
        <w:tc>
          <w:tcPr>
            <w:tcW w:w="4964" w:type="dxa"/>
            <w:tcBorders>
              <w:top w:val="single" w:sz="4" w:space="0" w:color="auto"/>
              <w:left w:val="single" w:sz="4" w:space="0" w:color="auto"/>
              <w:bottom w:val="nil"/>
              <w:right w:val="nil"/>
            </w:tcBorders>
            <w:shd w:val="clear" w:color="auto" w:fill="FFFFFF"/>
            <w:hideMark/>
          </w:tcPr>
          <w:p w:rsidR="00E923C1" w:rsidRPr="00EC15E3" w:rsidRDefault="00E923C1" w:rsidP="00E923C1">
            <w:pPr>
              <w:pStyle w:val="31"/>
              <w:spacing w:line="240" w:lineRule="auto"/>
              <w:ind w:left="145" w:right="20" w:hanging="25"/>
              <w:jc w:val="left"/>
              <w:rPr>
                <w:rFonts w:cs="Times New Roman"/>
                <w:spacing w:val="0"/>
                <w:sz w:val="26"/>
                <w:szCs w:val="26"/>
              </w:rPr>
            </w:pPr>
            <w:r w:rsidRPr="00EC15E3">
              <w:rPr>
                <w:rFonts w:eastAsia="Times New Roman" w:cs="Times New Roman"/>
                <w:spacing w:val="0"/>
                <w:sz w:val="26"/>
                <w:szCs w:val="26"/>
                <w:lang w:eastAsia="ru-RU"/>
              </w:rPr>
              <w:t>Письмо–уведомление о том, что организация на дату подачи заявки не находится в процессе ликвидации/реорганизации</w:t>
            </w:r>
          </w:p>
        </w:tc>
        <w:tc>
          <w:tcPr>
            <w:tcW w:w="1854" w:type="dxa"/>
            <w:tcBorders>
              <w:top w:val="single" w:sz="4" w:space="0" w:color="auto"/>
              <w:left w:val="single" w:sz="4" w:space="0" w:color="auto"/>
              <w:bottom w:val="nil"/>
              <w:right w:val="nil"/>
            </w:tcBorders>
            <w:shd w:val="clear" w:color="auto" w:fill="FFFFFF"/>
          </w:tcPr>
          <w:p w:rsidR="00E923C1" w:rsidRPr="00EC15E3" w:rsidRDefault="00E923C1" w:rsidP="00E923C1">
            <w:pPr>
              <w:rPr>
                <w:rFonts w:eastAsia="Calibri"/>
                <w:sz w:val="26"/>
                <w:szCs w:val="26"/>
                <w:lang w:val="ru-RU" w:eastAsia="en-US"/>
              </w:rPr>
            </w:pPr>
          </w:p>
        </w:tc>
        <w:tc>
          <w:tcPr>
            <w:tcW w:w="1690" w:type="dxa"/>
            <w:tcBorders>
              <w:top w:val="single" w:sz="4" w:space="0" w:color="auto"/>
              <w:left w:val="single" w:sz="4" w:space="0" w:color="auto"/>
              <w:bottom w:val="nil"/>
              <w:right w:val="single" w:sz="4" w:space="0" w:color="auto"/>
            </w:tcBorders>
            <w:shd w:val="clear" w:color="auto" w:fill="FFFFFF"/>
          </w:tcPr>
          <w:p w:rsidR="00E923C1" w:rsidRPr="00EC15E3" w:rsidRDefault="00E923C1" w:rsidP="00E923C1">
            <w:pPr>
              <w:rPr>
                <w:rFonts w:eastAsia="Calibri"/>
                <w:sz w:val="26"/>
                <w:szCs w:val="26"/>
                <w:lang w:val="ru-RU" w:eastAsia="en-US"/>
              </w:rPr>
            </w:pPr>
          </w:p>
        </w:tc>
      </w:tr>
      <w:tr w:rsidR="00E923C1" w:rsidRPr="00566316" w:rsidTr="00E923C1">
        <w:trPr>
          <w:trHeight w:hRule="exact" w:val="3382"/>
        </w:trPr>
        <w:tc>
          <w:tcPr>
            <w:tcW w:w="706" w:type="dxa"/>
            <w:tcBorders>
              <w:top w:val="single" w:sz="4" w:space="0" w:color="auto"/>
              <w:left w:val="single" w:sz="4" w:space="0" w:color="auto"/>
              <w:bottom w:val="nil"/>
              <w:right w:val="nil"/>
            </w:tcBorders>
            <w:shd w:val="clear" w:color="auto" w:fill="FFFFFF"/>
            <w:hideMark/>
          </w:tcPr>
          <w:p w:rsidR="00E923C1" w:rsidRPr="00EC15E3" w:rsidRDefault="00E923C1" w:rsidP="00E923C1">
            <w:pPr>
              <w:pStyle w:val="a3"/>
              <w:jc w:val="center"/>
              <w:rPr>
                <w:rFonts w:eastAsiaTheme="minorHAnsi"/>
                <w:sz w:val="26"/>
                <w:szCs w:val="26"/>
                <w:lang w:val="ru-RU" w:eastAsia="en-US"/>
              </w:rPr>
            </w:pPr>
            <w:r w:rsidRPr="00EC15E3">
              <w:rPr>
                <w:sz w:val="26"/>
                <w:szCs w:val="26"/>
                <w:lang w:val="ru-RU" w:eastAsia="en-US"/>
              </w:rPr>
              <w:t>4</w:t>
            </w:r>
          </w:p>
        </w:tc>
        <w:tc>
          <w:tcPr>
            <w:tcW w:w="4964" w:type="dxa"/>
            <w:tcBorders>
              <w:top w:val="single" w:sz="4" w:space="0" w:color="auto"/>
              <w:left w:val="single" w:sz="4" w:space="0" w:color="auto"/>
              <w:bottom w:val="nil"/>
              <w:right w:val="nil"/>
            </w:tcBorders>
            <w:shd w:val="clear" w:color="auto" w:fill="FFFFFF"/>
            <w:hideMark/>
          </w:tcPr>
          <w:p w:rsidR="00E923C1" w:rsidRPr="00EC15E3" w:rsidRDefault="00E923C1" w:rsidP="00E923C1">
            <w:pPr>
              <w:pStyle w:val="a3"/>
              <w:ind w:left="145" w:hanging="25"/>
              <w:rPr>
                <w:rFonts w:eastAsiaTheme="minorHAnsi"/>
                <w:sz w:val="26"/>
                <w:szCs w:val="26"/>
                <w:lang w:val="ru-RU" w:eastAsia="en-US"/>
              </w:rPr>
            </w:pPr>
            <w:r w:rsidRPr="00EC15E3">
              <w:rPr>
                <w:sz w:val="26"/>
                <w:szCs w:val="26"/>
                <w:lang w:val="ru-RU" w:eastAsia="en-US"/>
              </w:rPr>
              <w:t>Оригинал справки из налогового органа (подписанной руководителем/заместителем руководителя), подтверждающей отсутствие на дату подачи заявки задолженности по уплате налогов, сборов и иных обязательных платежей в бюджеты бюджетной системы Российской Федерации, сроки исполнения которой наступил в соответствии с законодательством Российской Федерации</w:t>
            </w:r>
          </w:p>
        </w:tc>
        <w:tc>
          <w:tcPr>
            <w:tcW w:w="1854" w:type="dxa"/>
            <w:tcBorders>
              <w:top w:val="single" w:sz="4" w:space="0" w:color="auto"/>
              <w:left w:val="single" w:sz="4" w:space="0" w:color="auto"/>
              <w:bottom w:val="nil"/>
              <w:right w:val="nil"/>
            </w:tcBorders>
            <w:shd w:val="clear" w:color="auto" w:fill="FFFFFF"/>
          </w:tcPr>
          <w:p w:rsidR="00E923C1" w:rsidRPr="00EC15E3" w:rsidRDefault="00E923C1" w:rsidP="00E923C1">
            <w:pPr>
              <w:rPr>
                <w:rFonts w:eastAsia="Calibri"/>
                <w:sz w:val="26"/>
                <w:szCs w:val="26"/>
                <w:lang w:val="ru-RU" w:eastAsia="en-US"/>
              </w:rPr>
            </w:pPr>
          </w:p>
        </w:tc>
        <w:tc>
          <w:tcPr>
            <w:tcW w:w="1690" w:type="dxa"/>
            <w:tcBorders>
              <w:top w:val="single" w:sz="4" w:space="0" w:color="auto"/>
              <w:left w:val="single" w:sz="4" w:space="0" w:color="auto"/>
              <w:bottom w:val="nil"/>
              <w:right w:val="single" w:sz="4" w:space="0" w:color="auto"/>
            </w:tcBorders>
            <w:shd w:val="clear" w:color="auto" w:fill="FFFFFF"/>
          </w:tcPr>
          <w:p w:rsidR="00E923C1" w:rsidRPr="00EC15E3" w:rsidRDefault="00E923C1" w:rsidP="00E923C1">
            <w:pPr>
              <w:rPr>
                <w:rFonts w:eastAsia="Calibri"/>
                <w:sz w:val="26"/>
                <w:szCs w:val="26"/>
                <w:lang w:val="ru-RU" w:eastAsia="en-US"/>
              </w:rPr>
            </w:pPr>
          </w:p>
        </w:tc>
      </w:tr>
      <w:tr w:rsidR="00E923C1" w:rsidRPr="00EC15E3" w:rsidTr="00E923C1">
        <w:trPr>
          <w:trHeight w:hRule="exact" w:val="507"/>
        </w:trPr>
        <w:tc>
          <w:tcPr>
            <w:tcW w:w="706" w:type="dxa"/>
            <w:tcBorders>
              <w:top w:val="single" w:sz="4" w:space="0" w:color="auto"/>
              <w:left w:val="single" w:sz="4" w:space="0" w:color="auto"/>
              <w:bottom w:val="nil"/>
              <w:right w:val="nil"/>
            </w:tcBorders>
            <w:shd w:val="clear" w:color="auto" w:fill="FFFFFF"/>
            <w:hideMark/>
          </w:tcPr>
          <w:p w:rsidR="00E923C1" w:rsidRPr="00EC15E3" w:rsidRDefault="00E923C1" w:rsidP="00E923C1">
            <w:pPr>
              <w:pStyle w:val="a3"/>
              <w:jc w:val="center"/>
              <w:rPr>
                <w:rFonts w:eastAsiaTheme="minorHAnsi"/>
                <w:sz w:val="26"/>
                <w:szCs w:val="26"/>
                <w:lang w:val="ru-RU" w:eastAsia="en-US"/>
              </w:rPr>
            </w:pPr>
            <w:r w:rsidRPr="00EC15E3">
              <w:rPr>
                <w:sz w:val="26"/>
                <w:szCs w:val="26"/>
                <w:lang w:val="ru-RU" w:eastAsia="en-US"/>
              </w:rPr>
              <w:t>5</w:t>
            </w:r>
          </w:p>
        </w:tc>
        <w:tc>
          <w:tcPr>
            <w:tcW w:w="4964" w:type="dxa"/>
            <w:tcBorders>
              <w:top w:val="single" w:sz="4" w:space="0" w:color="auto"/>
              <w:left w:val="single" w:sz="4" w:space="0" w:color="auto"/>
              <w:bottom w:val="nil"/>
              <w:right w:val="nil"/>
            </w:tcBorders>
            <w:shd w:val="clear" w:color="auto" w:fill="FFFFFF"/>
            <w:hideMark/>
          </w:tcPr>
          <w:p w:rsidR="00E923C1" w:rsidRPr="00EC15E3" w:rsidRDefault="00E923C1" w:rsidP="00E923C1">
            <w:pPr>
              <w:pStyle w:val="a3"/>
              <w:ind w:left="145" w:hanging="25"/>
              <w:rPr>
                <w:rFonts w:eastAsiaTheme="minorHAnsi"/>
                <w:sz w:val="26"/>
                <w:szCs w:val="26"/>
                <w:lang w:eastAsia="en-US"/>
              </w:rPr>
            </w:pPr>
            <w:r w:rsidRPr="00EC15E3">
              <w:rPr>
                <w:sz w:val="26"/>
                <w:szCs w:val="26"/>
                <w:lang w:eastAsia="en-US"/>
              </w:rPr>
              <w:t>Опись документов</w:t>
            </w:r>
          </w:p>
        </w:tc>
        <w:tc>
          <w:tcPr>
            <w:tcW w:w="1854" w:type="dxa"/>
            <w:tcBorders>
              <w:top w:val="single" w:sz="4" w:space="0" w:color="auto"/>
              <w:left w:val="single" w:sz="4" w:space="0" w:color="auto"/>
              <w:bottom w:val="nil"/>
              <w:right w:val="nil"/>
            </w:tcBorders>
            <w:shd w:val="clear" w:color="auto" w:fill="FFFFFF"/>
          </w:tcPr>
          <w:p w:rsidR="00E923C1" w:rsidRPr="00EC15E3" w:rsidRDefault="00E923C1" w:rsidP="00E923C1">
            <w:pPr>
              <w:rPr>
                <w:rFonts w:eastAsia="Calibri"/>
                <w:sz w:val="26"/>
                <w:szCs w:val="26"/>
                <w:lang w:eastAsia="en-US"/>
              </w:rPr>
            </w:pPr>
          </w:p>
        </w:tc>
        <w:tc>
          <w:tcPr>
            <w:tcW w:w="1690" w:type="dxa"/>
            <w:tcBorders>
              <w:top w:val="single" w:sz="4" w:space="0" w:color="auto"/>
              <w:left w:val="single" w:sz="4" w:space="0" w:color="auto"/>
              <w:bottom w:val="nil"/>
              <w:right w:val="single" w:sz="4" w:space="0" w:color="auto"/>
            </w:tcBorders>
            <w:shd w:val="clear" w:color="auto" w:fill="FFFFFF"/>
          </w:tcPr>
          <w:p w:rsidR="00E923C1" w:rsidRPr="00EC15E3" w:rsidRDefault="00E923C1" w:rsidP="00E923C1">
            <w:pPr>
              <w:rPr>
                <w:rFonts w:eastAsia="Calibri"/>
                <w:sz w:val="26"/>
                <w:szCs w:val="26"/>
                <w:lang w:eastAsia="en-US"/>
              </w:rPr>
            </w:pPr>
          </w:p>
        </w:tc>
      </w:tr>
      <w:tr w:rsidR="00E923C1" w:rsidRPr="00EC15E3" w:rsidTr="00E923C1">
        <w:trPr>
          <w:trHeight w:hRule="exact" w:val="429"/>
        </w:trPr>
        <w:tc>
          <w:tcPr>
            <w:tcW w:w="706" w:type="dxa"/>
            <w:tcBorders>
              <w:top w:val="single" w:sz="4" w:space="0" w:color="auto"/>
              <w:left w:val="single" w:sz="4" w:space="0" w:color="auto"/>
              <w:bottom w:val="nil"/>
              <w:right w:val="nil"/>
            </w:tcBorders>
            <w:shd w:val="clear" w:color="auto" w:fill="FFFFFF"/>
            <w:hideMark/>
          </w:tcPr>
          <w:p w:rsidR="00E923C1" w:rsidRPr="00EC15E3" w:rsidRDefault="00E923C1" w:rsidP="00E923C1">
            <w:pPr>
              <w:pStyle w:val="a3"/>
              <w:jc w:val="center"/>
              <w:rPr>
                <w:rFonts w:eastAsiaTheme="minorHAnsi"/>
                <w:sz w:val="26"/>
                <w:szCs w:val="26"/>
                <w:lang w:val="ru-RU" w:eastAsia="en-US"/>
              </w:rPr>
            </w:pPr>
            <w:r w:rsidRPr="00EC15E3">
              <w:rPr>
                <w:sz w:val="26"/>
                <w:szCs w:val="26"/>
                <w:lang w:val="ru-RU" w:eastAsia="en-US"/>
              </w:rPr>
              <w:t>6</w:t>
            </w:r>
          </w:p>
        </w:tc>
        <w:tc>
          <w:tcPr>
            <w:tcW w:w="4964" w:type="dxa"/>
            <w:tcBorders>
              <w:top w:val="single" w:sz="4" w:space="0" w:color="auto"/>
              <w:left w:val="single" w:sz="4" w:space="0" w:color="auto"/>
              <w:bottom w:val="nil"/>
              <w:right w:val="nil"/>
            </w:tcBorders>
            <w:shd w:val="clear" w:color="auto" w:fill="FFFFFF"/>
            <w:hideMark/>
          </w:tcPr>
          <w:p w:rsidR="00E923C1" w:rsidRPr="00EC15E3" w:rsidRDefault="00E923C1" w:rsidP="00E923C1">
            <w:pPr>
              <w:pStyle w:val="a3"/>
              <w:ind w:left="145" w:hanging="25"/>
              <w:rPr>
                <w:rFonts w:eastAsiaTheme="minorHAnsi"/>
                <w:sz w:val="26"/>
                <w:szCs w:val="26"/>
                <w:lang w:eastAsia="en-US"/>
              </w:rPr>
            </w:pPr>
            <w:r w:rsidRPr="00EC15E3">
              <w:rPr>
                <w:sz w:val="26"/>
                <w:szCs w:val="26"/>
                <w:lang w:eastAsia="en-US"/>
              </w:rPr>
              <w:t>Гарантийное письмо (гарантийные письма)</w:t>
            </w:r>
          </w:p>
        </w:tc>
        <w:tc>
          <w:tcPr>
            <w:tcW w:w="1854" w:type="dxa"/>
            <w:tcBorders>
              <w:top w:val="single" w:sz="4" w:space="0" w:color="auto"/>
              <w:left w:val="single" w:sz="4" w:space="0" w:color="auto"/>
              <w:bottom w:val="nil"/>
              <w:right w:val="nil"/>
            </w:tcBorders>
            <w:shd w:val="clear" w:color="auto" w:fill="FFFFFF"/>
          </w:tcPr>
          <w:p w:rsidR="00E923C1" w:rsidRPr="00EC15E3" w:rsidRDefault="00E923C1" w:rsidP="00E923C1">
            <w:pPr>
              <w:rPr>
                <w:rFonts w:eastAsia="Calibri"/>
                <w:sz w:val="26"/>
                <w:szCs w:val="26"/>
                <w:lang w:eastAsia="en-US"/>
              </w:rPr>
            </w:pPr>
          </w:p>
        </w:tc>
        <w:tc>
          <w:tcPr>
            <w:tcW w:w="1690" w:type="dxa"/>
            <w:tcBorders>
              <w:top w:val="single" w:sz="4" w:space="0" w:color="auto"/>
              <w:left w:val="single" w:sz="4" w:space="0" w:color="auto"/>
              <w:bottom w:val="nil"/>
              <w:right w:val="single" w:sz="4" w:space="0" w:color="auto"/>
            </w:tcBorders>
            <w:shd w:val="clear" w:color="auto" w:fill="FFFFFF"/>
          </w:tcPr>
          <w:p w:rsidR="00E923C1" w:rsidRPr="00EC15E3" w:rsidRDefault="00E923C1" w:rsidP="00E923C1">
            <w:pPr>
              <w:rPr>
                <w:rFonts w:eastAsia="Calibri"/>
                <w:sz w:val="26"/>
                <w:szCs w:val="26"/>
                <w:lang w:eastAsia="en-US"/>
              </w:rPr>
            </w:pPr>
          </w:p>
        </w:tc>
      </w:tr>
      <w:tr w:rsidR="00E923C1" w:rsidRPr="00566316" w:rsidTr="00E923C1">
        <w:trPr>
          <w:trHeight w:hRule="exact" w:val="1629"/>
        </w:trPr>
        <w:tc>
          <w:tcPr>
            <w:tcW w:w="706" w:type="dxa"/>
            <w:tcBorders>
              <w:top w:val="single" w:sz="4" w:space="0" w:color="auto"/>
              <w:left w:val="single" w:sz="4" w:space="0" w:color="auto"/>
              <w:bottom w:val="single" w:sz="4" w:space="0" w:color="auto"/>
              <w:right w:val="nil"/>
            </w:tcBorders>
            <w:shd w:val="clear" w:color="auto" w:fill="FFFFFF"/>
            <w:hideMark/>
          </w:tcPr>
          <w:p w:rsidR="00E923C1" w:rsidRPr="00EC15E3" w:rsidRDefault="00E923C1" w:rsidP="00E923C1">
            <w:pPr>
              <w:pStyle w:val="a3"/>
              <w:jc w:val="center"/>
              <w:rPr>
                <w:rFonts w:eastAsiaTheme="minorHAnsi"/>
                <w:sz w:val="26"/>
                <w:szCs w:val="26"/>
                <w:lang w:val="ru-RU" w:eastAsia="en-US"/>
              </w:rPr>
            </w:pPr>
            <w:r w:rsidRPr="00EC15E3">
              <w:rPr>
                <w:sz w:val="26"/>
                <w:szCs w:val="26"/>
                <w:lang w:val="ru-RU" w:eastAsia="en-US"/>
              </w:rPr>
              <w:t>7</w:t>
            </w:r>
          </w:p>
        </w:tc>
        <w:tc>
          <w:tcPr>
            <w:tcW w:w="4964" w:type="dxa"/>
            <w:tcBorders>
              <w:top w:val="single" w:sz="4" w:space="0" w:color="auto"/>
              <w:left w:val="single" w:sz="4" w:space="0" w:color="auto"/>
              <w:bottom w:val="single" w:sz="4" w:space="0" w:color="auto"/>
              <w:right w:val="nil"/>
            </w:tcBorders>
            <w:shd w:val="clear" w:color="auto" w:fill="FFFFFF"/>
            <w:hideMark/>
          </w:tcPr>
          <w:p w:rsidR="00E923C1" w:rsidRPr="00EC15E3" w:rsidRDefault="00E923C1" w:rsidP="00E923C1">
            <w:pPr>
              <w:pStyle w:val="a3"/>
              <w:ind w:left="145" w:hanging="25"/>
              <w:rPr>
                <w:rFonts w:eastAsiaTheme="minorHAnsi"/>
                <w:sz w:val="26"/>
                <w:szCs w:val="26"/>
                <w:lang w:val="ru-RU" w:eastAsia="en-US"/>
              </w:rPr>
            </w:pPr>
            <w:r w:rsidRPr="00EC15E3">
              <w:rPr>
                <w:sz w:val="26"/>
                <w:szCs w:val="26"/>
                <w:lang w:val="ru-RU" w:eastAsia="en-US"/>
              </w:rPr>
              <w:t xml:space="preserve">Комплекс мер по развитию системы воспитательной работы организаций отдыха детей и их оздоровления муниципального образования Кемеровской области </w:t>
            </w:r>
          </w:p>
        </w:tc>
        <w:tc>
          <w:tcPr>
            <w:tcW w:w="1854" w:type="dxa"/>
            <w:tcBorders>
              <w:top w:val="single" w:sz="4" w:space="0" w:color="auto"/>
              <w:left w:val="single" w:sz="4" w:space="0" w:color="auto"/>
              <w:bottom w:val="single" w:sz="4" w:space="0" w:color="auto"/>
              <w:right w:val="nil"/>
            </w:tcBorders>
            <w:shd w:val="clear" w:color="auto" w:fill="FFFFFF"/>
          </w:tcPr>
          <w:p w:rsidR="00E923C1" w:rsidRPr="00EC15E3" w:rsidRDefault="00E923C1" w:rsidP="00E923C1">
            <w:pPr>
              <w:rPr>
                <w:rFonts w:eastAsia="Calibri"/>
                <w:sz w:val="26"/>
                <w:szCs w:val="26"/>
                <w:lang w:val="ru-RU" w:eastAsia="en-US"/>
              </w:rPr>
            </w:pPr>
          </w:p>
        </w:tc>
        <w:tc>
          <w:tcPr>
            <w:tcW w:w="1690" w:type="dxa"/>
            <w:tcBorders>
              <w:top w:val="single" w:sz="4" w:space="0" w:color="auto"/>
              <w:left w:val="single" w:sz="4" w:space="0" w:color="auto"/>
              <w:bottom w:val="single" w:sz="4" w:space="0" w:color="auto"/>
              <w:right w:val="single" w:sz="4" w:space="0" w:color="auto"/>
            </w:tcBorders>
            <w:shd w:val="clear" w:color="auto" w:fill="FFFFFF"/>
          </w:tcPr>
          <w:p w:rsidR="00E923C1" w:rsidRPr="00EC15E3" w:rsidRDefault="00E923C1" w:rsidP="00E923C1">
            <w:pPr>
              <w:rPr>
                <w:rFonts w:eastAsia="Calibri"/>
                <w:sz w:val="26"/>
                <w:szCs w:val="26"/>
                <w:lang w:val="ru-RU" w:eastAsia="en-US"/>
              </w:rPr>
            </w:pPr>
          </w:p>
        </w:tc>
      </w:tr>
      <w:tr w:rsidR="00E923C1" w:rsidRPr="00EC15E3" w:rsidTr="00E923C1">
        <w:trPr>
          <w:trHeight w:hRule="exact" w:val="499"/>
        </w:trPr>
        <w:tc>
          <w:tcPr>
            <w:tcW w:w="706" w:type="dxa"/>
            <w:tcBorders>
              <w:top w:val="single" w:sz="4" w:space="0" w:color="auto"/>
              <w:left w:val="single" w:sz="4" w:space="0" w:color="auto"/>
              <w:bottom w:val="single" w:sz="4" w:space="0" w:color="auto"/>
              <w:right w:val="nil"/>
            </w:tcBorders>
            <w:shd w:val="clear" w:color="auto" w:fill="FFFFFF"/>
            <w:hideMark/>
          </w:tcPr>
          <w:p w:rsidR="00E923C1" w:rsidRPr="00EC15E3" w:rsidRDefault="00E923C1" w:rsidP="00E923C1">
            <w:pPr>
              <w:pStyle w:val="a3"/>
              <w:jc w:val="center"/>
              <w:rPr>
                <w:rFonts w:eastAsiaTheme="minorHAnsi"/>
                <w:sz w:val="26"/>
                <w:szCs w:val="26"/>
                <w:lang w:val="ru-RU" w:eastAsia="en-US"/>
              </w:rPr>
            </w:pPr>
          </w:p>
        </w:tc>
        <w:tc>
          <w:tcPr>
            <w:tcW w:w="4964" w:type="dxa"/>
            <w:tcBorders>
              <w:top w:val="single" w:sz="4" w:space="0" w:color="auto"/>
              <w:left w:val="single" w:sz="4" w:space="0" w:color="auto"/>
              <w:bottom w:val="single" w:sz="4" w:space="0" w:color="auto"/>
              <w:right w:val="nil"/>
            </w:tcBorders>
            <w:shd w:val="clear" w:color="auto" w:fill="FFFFFF"/>
            <w:hideMark/>
          </w:tcPr>
          <w:p w:rsidR="00E923C1" w:rsidRPr="00EC15E3" w:rsidRDefault="00E923C1" w:rsidP="00E923C1">
            <w:pPr>
              <w:pStyle w:val="a3"/>
              <w:ind w:left="145" w:hanging="25"/>
              <w:rPr>
                <w:rFonts w:eastAsiaTheme="minorHAnsi"/>
                <w:sz w:val="26"/>
                <w:szCs w:val="26"/>
                <w:lang w:eastAsia="en-US"/>
              </w:rPr>
            </w:pPr>
            <w:r w:rsidRPr="00EC15E3">
              <w:rPr>
                <w:sz w:val="26"/>
                <w:szCs w:val="26"/>
                <w:lang w:eastAsia="en-US"/>
              </w:rPr>
              <w:t>Таблица индикаторов</w:t>
            </w:r>
          </w:p>
        </w:tc>
        <w:tc>
          <w:tcPr>
            <w:tcW w:w="1854" w:type="dxa"/>
            <w:tcBorders>
              <w:top w:val="single" w:sz="4" w:space="0" w:color="auto"/>
              <w:left w:val="single" w:sz="4" w:space="0" w:color="auto"/>
              <w:bottom w:val="single" w:sz="4" w:space="0" w:color="auto"/>
              <w:right w:val="nil"/>
            </w:tcBorders>
            <w:shd w:val="clear" w:color="auto" w:fill="FFFFFF"/>
          </w:tcPr>
          <w:p w:rsidR="00E923C1" w:rsidRPr="00EC15E3" w:rsidRDefault="00E923C1" w:rsidP="00E923C1">
            <w:pPr>
              <w:rPr>
                <w:rFonts w:eastAsia="Calibri"/>
                <w:sz w:val="26"/>
                <w:szCs w:val="26"/>
                <w:lang w:eastAsia="en-US"/>
              </w:rPr>
            </w:pPr>
          </w:p>
        </w:tc>
        <w:tc>
          <w:tcPr>
            <w:tcW w:w="1690" w:type="dxa"/>
            <w:tcBorders>
              <w:top w:val="single" w:sz="4" w:space="0" w:color="auto"/>
              <w:left w:val="single" w:sz="4" w:space="0" w:color="auto"/>
              <w:bottom w:val="single" w:sz="4" w:space="0" w:color="auto"/>
              <w:right w:val="single" w:sz="4" w:space="0" w:color="auto"/>
            </w:tcBorders>
            <w:shd w:val="clear" w:color="auto" w:fill="FFFFFF"/>
          </w:tcPr>
          <w:p w:rsidR="00E923C1" w:rsidRPr="00EC15E3" w:rsidRDefault="00E923C1" w:rsidP="00E923C1">
            <w:pPr>
              <w:rPr>
                <w:rFonts w:eastAsia="Calibri"/>
                <w:sz w:val="26"/>
                <w:szCs w:val="26"/>
                <w:lang w:eastAsia="en-US"/>
              </w:rPr>
            </w:pPr>
          </w:p>
        </w:tc>
      </w:tr>
      <w:tr w:rsidR="00E71483" w:rsidRPr="00EC15E3" w:rsidTr="00E71483">
        <w:trPr>
          <w:trHeight w:hRule="exact" w:val="293"/>
        </w:trPr>
        <w:tc>
          <w:tcPr>
            <w:tcW w:w="706" w:type="dxa"/>
            <w:tcBorders>
              <w:top w:val="single" w:sz="4" w:space="0" w:color="auto"/>
              <w:left w:val="single" w:sz="4" w:space="0" w:color="auto"/>
              <w:bottom w:val="nil"/>
              <w:right w:val="nil"/>
            </w:tcBorders>
            <w:shd w:val="clear" w:color="auto" w:fill="FFFFFF"/>
          </w:tcPr>
          <w:p w:rsidR="00E71483" w:rsidRPr="00EC15E3" w:rsidRDefault="00E71483" w:rsidP="00E71483">
            <w:pPr>
              <w:pStyle w:val="a3"/>
              <w:jc w:val="center"/>
              <w:rPr>
                <w:sz w:val="26"/>
                <w:szCs w:val="26"/>
                <w:lang w:val="ru-RU" w:eastAsia="en-US"/>
              </w:rPr>
            </w:pPr>
            <w:r w:rsidRPr="00EC15E3">
              <w:rPr>
                <w:sz w:val="26"/>
                <w:szCs w:val="26"/>
                <w:lang w:val="ru-RU" w:eastAsia="en-US"/>
              </w:rPr>
              <w:t>1</w:t>
            </w:r>
          </w:p>
        </w:tc>
        <w:tc>
          <w:tcPr>
            <w:tcW w:w="4964" w:type="dxa"/>
            <w:tcBorders>
              <w:top w:val="single" w:sz="4" w:space="0" w:color="auto"/>
              <w:left w:val="single" w:sz="4" w:space="0" w:color="auto"/>
              <w:bottom w:val="nil"/>
              <w:right w:val="nil"/>
            </w:tcBorders>
            <w:shd w:val="clear" w:color="auto" w:fill="FFFFFF"/>
          </w:tcPr>
          <w:p w:rsidR="00E71483" w:rsidRPr="00EC15E3" w:rsidRDefault="00E71483" w:rsidP="00E71483">
            <w:pPr>
              <w:pStyle w:val="a3"/>
              <w:ind w:left="145" w:hanging="25"/>
              <w:jc w:val="center"/>
              <w:rPr>
                <w:sz w:val="26"/>
                <w:szCs w:val="26"/>
                <w:lang w:val="ru-RU" w:eastAsia="en-US"/>
              </w:rPr>
            </w:pPr>
            <w:r w:rsidRPr="00EC15E3">
              <w:rPr>
                <w:sz w:val="26"/>
                <w:szCs w:val="26"/>
                <w:lang w:val="ru-RU" w:eastAsia="en-US"/>
              </w:rPr>
              <w:t>2</w:t>
            </w:r>
          </w:p>
        </w:tc>
        <w:tc>
          <w:tcPr>
            <w:tcW w:w="1854" w:type="dxa"/>
            <w:tcBorders>
              <w:top w:val="single" w:sz="4" w:space="0" w:color="auto"/>
              <w:left w:val="single" w:sz="4" w:space="0" w:color="auto"/>
              <w:bottom w:val="nil"/>
              <w:right w:val="nil"/>
            </w:tcBorders>
            <w:shd w:val="clear" w:color="auto" w:fill="FFFFFF"/>
          </w:tcPr>
          <w:p w:rsidR="00E71483" w:rsidRPr="00EC15E3" w:rsidRDefault="00E71483" w:rsidP="00E71483">
            <w:pPr>
              <w:jc w:val="center"/>
              <w:rPr>
                <w:rFonts w:eastAsia="Calibri"/>
                <w:sz w:val="26"/>
                <w:szCs w:val="26"/>
                <w:lang w:val="ru-RU" w:eastAsia="en-US"/>
              </w:rPr>
            </w:pPr>
            <w:r w:rsidRPr="00EC15E3">
              <w:rPr>
                <w:rFonts w:eastAsia="Calibri"/>
                <w:sz w:val="26"/>
                <w:szCs w:val="26"/>
                <w:lang w:val="ru-RU" w:eastAsia="en-US"/>
              </w:rPr>
              <w:t>3</w:t>
            </w:r>
          </w:p>
        </w:tc>
        <w:tc>
          <w:tcPr>
            <w:tcW w:w="1690" w:type="dxa"/>
            <w:tcBorders>
              <w:top w:val="single" w:sz="4" w:space="0" w:color="auto"/>
              <w:left w:val="single" w:sz="4" w:space="0" w:color="auto"/>
              <w:bottom w:val="nil"/>
              <w:right w:val="single" w:sz="4" w:space="0" w:color="auto"/>
            </w:tcBorders>
            <w:shd w:val="clear" w:color="auto" w:fill="FFFFFF"/>
          </w:tcPr>
          <w:p w:rsidR="00E71483" w:rsidRPr="00EC15E3" w:rsidRDefault="00E71483" w:rsidP="00E71483">
            <w:pPr>
              <w:jc w:val="center"/>
              <w:rPr>
                <w:rFonts w:eastAsia="Calibri"/>
                <w:sz w:val="26"/>
                <w:szCs w:val="26"/>
                <w:lang w:val="ru-RU" w:eastAsia="en-US"/>
              </w:rPr>
            </w:pPr>
            <w:r w:rsidRPr="00EC15E3">
              <w:rPr>
                <w:rFonts w:eastAsia="Calibri"/>
                <w:sz w:val="26"/>
                <w:szCs w:val="26"/>
                <w:lang w:val="ru-RU" w:eastAsia="en-US"/>
              </w:rPr>
              <w:t>4</w:t>
            </w:r>
          </w:p>
        </w:tc>
      </w:tr>
      <w:tr w:rsidR="00E923C1" w:rsidRPr="00EC15E3" w:rsidTr="00E923C1">
        <w:trPr>
          <w:trHeight w:hRule="exact" w:val="435"/>
        </w:trPr>
        <w:tc>
          <w:tcPr>
            <w:tcW w:w="706" w:type="dxa"/>
            <w:tcBorders>
              <w:top w:val="single" w:sz="4" w:space="0" w:color="auto"/>
              <w:left w:val="single" w:sz="4" w:space="0" w:color="auto"/>
              <w:bottom w:val="nil"/>
              <w:right w:val="nil"/>
            </w:tcBorders>
            <w:shd w:val="clear" w:color="auto" w:fill="FFFFFF"/>
            <w:hideMark/>
          </w:tcPr>
          <w:p w:rsidR="00E923C1" w:rsidRPr="00EC15E3" w:rsidRDefault="00E923C1" w:rsidP="00E923C1">
            <w:pPr>
              <w:pStyle w:val="a3"/>
              <w:jc w:val="center"/>
              <w:rPr>
                <w:rFonts w:eastAsiaTheme="minorHAnsi"/>
                <w:sz w:val="26"/>
                <w:szCs w:val="26"/>
                <w:lang w:val="ru-RU" w:eastAsia="en-US"/>
              </w:rPr>
            </w:pPr>
            <w:r w:rsidRPr="00EC15E3">
              <w:rPr>
                <w:sz w:val="26"/>
                <w:szCs w:val="26"/>
                <w:lang w:val="ru-RU" w:eastAsia="en-US"/>
              </w:rPr>
              <w:t>8</w:t>
            </w:r>
          </w:p>
        </w:tc>
        <w:tc>
          <w:tcPr>
            <w:tcW w:w="4964" w:type="dxa"/>
            <w:tcBorders>
              <w:top w:val="single" w:sz="4" w:space="0" w:color="auto"/>
              <w:left w:val="single" w:sz="4" w:space="0" w:color="auto"/>
              <w:bottom w:val="nil"/>
              <w:right w:val="nil"/>
            </w:tcBorders>
            <w:shd w:val="clear" w:color="auto" w:fill="FFFFFF"/>
            <w:hideMark/>
          </w:tcPr>
          <w:p w:rsidR="00E923C1" w:rsidRPr="00EC15E3" w:rsidRDefault="00E923C1" w:rsidP="00E923C1">
            <w:pPr>
              <w:pStyle w:val="a3"/>
              <w:ind w:left="145" w:hanging="25"/>
              <w:rPr>
                <w:rFonts w:eastAsiaTheme="minorHAnsi"/>
                <w:sz w:val="26"/>
                <w:szCs w:val="26"/>
                <w:lang w:eastAsia="en-US"/>
              </w:rPr>
            </w:pPr>
            <w:r w:rsidRPr="00EC15E3">
              <w:rPr>
                <w:sz w:val="26"/>
                <w:szCs w:val="26"/>
                <w:lang w:eastAsia="en-US"/>
              </w:rPr>
              <w:t>Программа воспитательной работы</w:t>
            </w:r>
          </w:p>
        </w:tc>
        <w:tc>
          <w:tcPr>
            <w:tcW w:w="1854" w:type="dxa"/>
            <w:tcBorders>
              <w:top w:val="single" w:sz="4" w:space="0" w:color="auto"/>
              <w:left w:val="single" w:sz="4" w:space="0" w:color="auto"/>
              <w:bottom w:val="nil"/>
              <w:right w:val="nil"/>
            </w:tcBorders>
            <w:shd w:val="clear" w:color="auto" w:fill="FFFFFF"/>
          </w:tcPr>
          <w:p w:rsidR="00E923C1" w:rsidRPr="00EC15E3" w:rsidRDefault="00E923C1" w:rsidP="00E923C1">
            <w:pPr>
              <w:rPr>
                <w:rFonts w:eastAsia="Calibri"/>
                <w:sz w:val="26"/>
                <w:szCs w:val="26"/>
                <w:lang w:eastAsia="en-US"/>
              </w:rPr>
            </w:pPr>
          </w:p>
        </w:tc>
        <w:tc>
          <w:tcPr>
            <w:tcW w:w="1690" w:type="dxa"/>
            <w:tcBorders>
              <w:top w:val="single" w:sz="4" w:space="0" w:color="auto"/>
              <w:left w:val="single" w:sz="4" w:space="0" w:color="auto"/>
              <w:bottom w:val="nil"/>
              <w:right w:val="single" w:sz="4" w:space="0" w:color="auto"/>
            </w:tcBorders>
            <w:shd w:val="clear" w:color="auto" w:fill="FFFFFF"/>
          </w:tcPr>
          <w:p w:rsidR="00E923C1" w:rsidRPr="00EC15E3" w:rsidRDefault="00E923C1" w:rsidP="00E923C1">
            <w:pPr>
              <w:rPr>
                <w:rFonts w:eastAsia="Calibri"/>
                <w:sz w:val="26"/>
                <w:szCs w:val="26"/>
                <w:lang w:eastAsia="en-US"/>
              </w:rPr>
            </w:pPr>
          </w:p>
        </w:tc>
      </w:tr>
      <w:tr w:rsidR="00E923C1" w:rsidRPr="00566316" w:rsidTr="00E923C1">
        <w:trPr>
          <w:trHeight w:hRule="exact" w:val="993"/>
        </w:trPr>
        <w:tc>
          <w:tcPr>
            <w:tcW w:w="706" w:type="dxa"/>
            <w:tcBorders>
              <w:top w:val="single" w:sz="4" w:space="0" w:color="auto"/>
              <w:left w:val="single" w:sz="4" w:space="0" w:color="auto"/>
              <w:bottom w:val="nil"/>
              <w:right w:val="nil"/>
            </w:tcBorders>
            <w:shd w:val="clear" w:color="auto" w:fill="FFFFFF"/>
            <w:hideMark/>
          </w:tcPr>
          <w:p w:rsidR="00E923C1" w:rsidRPr="00EC15E3" w:rsidRDefault="00E923C1" w:rsidP="00E923C1">
            <w:pPr>
              <w:pStyle w:val="a3"/>
              <w:jc w:val="center"/>
              <w:rPr>
                <w:rFonts w:eastAsiaTheme="minorHAnsi"/>
                <w:sz w:val="26"/>
                <w:szCs w:val="26"/>
                <w:lang w:val="ru-RU" w:eastAsia="en-US"/>
              </w:rPr>
            </w:pPr>
            <w:r w:rsidRPr="00EC15E3">
              <w:rPr>
                <w:sz w:val="26"/>
                <w:szCs w:val="26"/>
                <w:lang w:val="ru-RU" w:eastAsia="en-US"/>
              </w:rPr>
              <w:t>8</w:t>
            </w:r>
            <w:r w:rsidRPr="00EC15E3">
              <w:rPr>
                <w:sz w:val="26"/>
                <w:szCs w:val="26"/>
                <w:lang w:eastAsia="en-US"/>
              </w:rPr>
              <w:t>.1</w:t>
            </w:r>
          </w:p>
        </w:tc>
        <w:tc>
          <w:tcPr>
            <w:tcW w:w="4964" w:type="dxa"/>
            <w:tcBorders>
              <w:top w:val="single" w:sz="4" w:space="0" w:color="auto"/>
              <w:left w:val="single" w:sz="4" w:space="0" w:color="auto"/>
              <w:bottom w:val="nil"/>
              <w:right w:val="nil"/>
            </w:tcBorders>
            <w:shd w:val="clear" w:color="auto" w:fill="FFFFFF"/>
            <w:hideMark/>
          </w:tcPr>
          <w:p w:rsidR="00E923C1" w:rsidRPr="00EC15E3" w:rsidRDefault="00E923C1" w:rsidP="00E923C1">
            <w:pPr>
              <w:ind w:left="145" w:hanging="25"/>
              <w:rPr>
                <w:rFonts w:eastAsia="Calibri"/>
                <w:sz w:val="26"/>
                <w:szCs w:val="26"/>
                <w:lang w:val="ru-RU" w:eastAsia="en-US"/>
              </w:rPr>
            </w:pPr>
            <w:r w:rsidRPr="00EC15E3">
              <w:rPr>
                <w:sz w:val="26"/>
                <w:szCs w:val="26"/>
                <w:lang w:val="ru-RU" w:eastAsia="en-US"/>
              </w:rPr>
              <w:t>Описание программы воспитательной работы организации отдыха детей и их оздоровления</w:t>
            </w:r>
          </w:p>
        </w:tc>
        <w:tc>
          <w:tcPr>
            <w:tcW w:w="1854" w:type="dxa"/>
            <w:tcBorders>
              <w:top w:val="single" w:sz="4" w:space="0" w:color="auto"/>
              <w:left w:val="single" w:sz="4" w:space="0" w:color="auto"/>
              <w:bottom w:val="nil"/>
              <w:right w:val="nil"/>
            </w:tcBorders>
            <w:shd w:val="clear" w:color="auto" w:fill="FFFFFF"/>
          </w:tcPr>
          <w:p w:rsidR="00E923C1" w:rsidRPr="00EC15E3" w:rsidRDefault="00E923C1" w:rsidP="00E923C1">
            <w:pPr>
              <w:rPr>
                <w:rFonts w:eastAsia="Calibri"/>
                <w:sz w:val="26"/>
                <w:szCs w:val="26"/>
                <w:lang w:val="ru-RU" w:eastAsia="en-US"/>
              </w:rPr>
            </w:pPr>
          </w:p>
        </w:tc>
        <w:tc>
          <w:tcPr>
            <w:tcW w:w="1690" w:type="dxa"/>
            <w:tcBorders>
              <w:top w:val="single" w:sz="4" w:space="0" w:color="auto"/>
              <w:left w:val="single" w:sz="4" w:space="0" w:color="auto"/>
              <w:bottom w:val="nil"/>
              <w:right w:val="single" w:sz="4" w:space="0" w:color="auto"/>
            </w:tcBorders>
            <w:shd w:val="clear" w:color="auto" w:fill="FFFFFF"/>
          </w:tcPr>
          <w:p w:rsidR="00E923C1" w:rsidRPr="00EC15E3" w:rsidRDefault="00E923C1" w:rsidP="00E923C1">
            <w:pPr>
              <w:rPr>
                <w:rFonts w:eastAsia="Calibri"/>
                <w:sz w:val="26"/>
                <w:szCs w:val="26"/>
                <w:lang w:val="ru-RU" w:eastAsia="en-US"/>
              </w:rPr>
            </w:pPr>
          </w:p>
        </w:tc>
      </w:tr>
      <w:tr w:rsidR="00E923C1" w:rsidRPr="00566316" w:rsidTr="00E923C1">
        <w:trPr>
          <w:trHeight w:hRule="exact" w:val="992"/>
        </w:trPr>
        <w:tc>
          <w:tcPr>
            <w:tcW w:w="706" w:type="dxa"/>
            <w:tcBorders>
              <w:top w:val="single" w:sz="4" w:space="0" w:color="auto"/>
              <w:left w:val="single" w:sz="4" w:space="0" w:color="auto"/>
              <w:bottom w:val="single" w:sz="4" w:space="0" w:color="auto"/>
              <w:right w:val="nil"/>
            </w:tcBorders>
            <w:shd w:val="clear" w:color="auto" w:fill="FFFFFF"/>
            <w:hideMark/>
          </w:tcPr>
          <w:p w:rsidR="00E923C1" w:rsidRPr="00EC15E3" w:rsidRDefault="00E923C1" w:rsidP="00E923C1">
            <w:pPr>
              <w:pStyle w:val="a3"/>
              <w:jc w:val="center"/>
              <w:rPr>
                <w:rFonts w:eastAsiaTheme="minorHAnsi"/>
                <w:sz w:val="26"/>
                <w:szCs w:val="26"/>
                <w:lang w:val="ru-RU" w:eastAsia="en-US"/>
              </w:rPr>
            </w:pPr>
            <w:r w:rsidRPr="00EC15E3">
              <w:rPr>
                <w:sz w:val="26"/>
                <w:szCs w:val="26"/>
                <w:lang w:val="ru-RU" w:eastAsia="en-US"/>
              </w:rPr>
              <w:t>8</w:t>
            </w:r>
            <w:r w:rsidRPr="00EC15E3">
              <w:rPr>
                <w:sz w:val="26"/>
                <w:szCs w:val="26"/>
                <w:lang w:eastAsia="en-US"/>
              </w:rPr>
              <w:t>.2</w:t>
            </w:r>
          </w:p>
        </w:tc>
        <w:tc>
          <w:tcPr>
            <w:tcW w:w="4964" w:type="dxa"/>
            <w:tcBorders>
              <w:top w:val="single" w:sz="4" w:space="0" w:color="auto"/>
              <w:left w:val="single" w:sz="4" w:space="0" w:color="auto"/>
              <w:bottom w:val="single" w:sz="4" w:space="0" w:color="auto"/>
              <w:right w:val="nil"/>
            </w:tcBorders>
            <w:shd w:val="clear" w:color="auto" w:fill="FFFFFF"/>
            <w:hideMark/>
          </w:tcPr>
          <w:p w:rsidR="00E923C1" w:rsidRPr="00EC15E3" w:rsidRDefault="00E923C1" w:rsidP="00E923C1">
            <w:pPr>
              <w:pStyle w:val="afd"/>
              <w:spacing w:after="0" w:line="240" w:lineRule="auto"/>
              <w:ind w:left="145" w:hanging="25"/>
              <w:rPr>
                <w:rFonts w:ascii="Times New Roman" w:eastAsia="Times New Roman" w:hAnsi="Times New Roman"/>
                <w:sz w:val="26"/>
                <w:szCs w:val="26"/>
              </w:rPr>
            </w:pPr>
            <w:r w:rsidRPr="00EC15E3">
              <w:rPr>
                <w:rFonts w:ascii="Times New Roman" w:hAnsi="Times New Roman"/>
                <w:sz w:val="26"/>
                <w:szCs w:val="26"/>
              </w:rPr>
              <w:t>Смета программы воспитательной работы организации отдыха детей и их оздоровления</w:t>
            </w:r>
          </w:p>
        </w:tc>
        <w:tc>
          <w:tcPr>
            <w:tcW w:w="1854" w:type="dxa"/>
            <w:tcBorders>
              <w:top w:val="single" w:sz="4" w:space="0" w:color="auto"/>
              <w:left w:val="single" w:sz="4" w:space="0" w:color="auto"/>
              <w:bottom w:val="single" w:sz="4" w:space="0" w:color="auto"/>
              <w:right w:val="nil"/>
            </w:tcBorders>
            <w:shd w:val="clear" w:color="auto" w:fill="FFFFFF"/>
          </w:tcPr>
          <w:p w:rsidR="00E923C1" w:rsidRPr="00EC15E3" w:rsidRDefault="00E923C1" w:rsidP="00E923C1">
            <w:pPr>
              <w:rPr>
                <w:rFonts w:eastAsia="Calibri"/>
                <w:sz w:val="26"/>
                <w:szCs w:val="26"/>
                <w:lang w:val="ru-RU" w:eastAsia="en-US"/>
              </w:rPr>
            </w:pPr>
          </w:p>
        </w:tc>
        <w:tc>
          <w:tcPr>
            <w:tcW w:w="1690" w:type="dxa"/>
            <w:tcBorders>
              <w:top w:val="single" w:sz="4" w:space="0" w:color="auto"/>
              <w:left w:val="single" w:sz="4" w:space="0" w:color="auto"/>
              <w:bottom w:val="single" w:sz="4" w:space="0" w:color="auto"/>
              <w:right w:val="single" w:sz="4" w:space="0" w:color="auto"/>
            </w:tcBorders>
            <w:shd w:val="clear" w:color="auto" w:fill="FFFFFF"/>
          </w:tcPr>
          <w:p w:rsidR="00E923C1" w:rsidRPr="00EC15E3" w:rsidRDefault="00E923C1" w:rsidP="00E923C1">
            <w:pPr>
              <w:rPr>
                <w:rFonts w:eastAsia="Calibri"/>
                <w:sz w:val="26"/>
                <w:szCs w:val="26"/>
                <w:lang w:val="ru-RU" w:eastAsia="en-US"/>
              </w:rPr>
            </w:pPr>
          </w:p>
        </w:tc>
      </w:tr>
      <w:tr w:rsidR="00E923C1" w:rsidRPr="00566316" w:rsidTr="00E923C1">
        <w:trPr>
          <w:trHeight w:hRule="exact" w:val="2402"/>
        </w:trPr>
        <w:tc>
          <w:tcPr>
            <w:tcW w:w="706" w:type="dxa"/>
            <w:tcBorders>
              <w:top w:val="single" w:sz="4" w:space="0" w:color="auto"/>
              <w:left w:val="single" w:sz="4" w:space="0" w:color="auto"/>
              <w:bottom w:val="single" w:sz="4" w:space="0" w:color="auto"/>
              <w:right w:val="nil"/>
            </w:tcBorders>
            <w:shd w:val="clear" w:color="auto" w:fill="FFFFFF"/>
            <w:hideMark/>
          </w:tcPr>
          <w:p w:rsidR="00E923C1" w:rsidRPr="00EC15E3" w:rsidRDefault="00E923C1" w:rsidP="00E923C1">
            <w:pPr>
              <w:pStyle w:val="a3"/>
              <w:jc w:val="center"/>
              <w:rPr>
                <w:rFonts w:eastAsiaTheme="minorHAnsi"/>
                <w:sz w:val="26"/>
                <w:szCs w:val="26"/>
                <w:lang w:val="ru-RU" w:eastAsia="en-US"/>
              </w:rPr>
            </w:pPr>
            <w:r w:rsidRPr="00EC15E3">
              <w:rPr>
                <w:sz w:val="26"/>
                <w:szCs w:val="26"/>
                <w:lang w:val="ru-RU" w:eastAsia="en-US"/>
              </w:rPr>
              <w:t>8</w:t>
            </w:r>
            <w:r w:rsidRPr="00EC15E3">
              <w:rPr>
                <w:sz w:val="26"/>
                <w:szCs w:val="26"/>
                <w:lang w:eastAsia="en-US"/>
              </w:rPr>
              <w:t>.3</w:t>
            </w:r>
          </w:p>
        </w:tc>
        <w:tc>
          <w:tcPr>
            <w:tcW w:w="4964" w:type="dxa"/>
            <w:tcBorders>
              <w:top w:val="single" w:sz="4" w:space="0" w:color="auto"/>
              <w:left w:val="single" w:sz="4" w:space="0" w:color="auto"/>
              <w:bottom w:val="single" w:sz="4" w:space="0" w:color="auto"/>
              <w:right w:val="nil"/>
            </w:tcBorders>
            <w:shd w:val="clear" w:color="auto" w:fill="FFFFFF"/>
          </w:tcPr>
          <w:p w:rsidR="00E923C1" w:rsidRPr="00EC15E3" w:rsidRDefault="00E923C1" w:rsidP="00E923C1">
            <w:pPr>
              <w:ind w:left="145" w:hanging="25"/>
              <w:rPr>
                <w:rFonts w:eastAsia="Calibri"/>
                <w:sz w:val="26"/>
                <w:szCs w:val="26"/>
                <w:lang w:val="ru-RU" w:eastAsia="en-US"/>
              </w:rPr>
            </w:pPr>
            <w:r w:rsidRPr="00EC15E3">
              <w:rPr>
                <w:sz w:val="26"/>
                <w:szCs w:val="26"/>
                <w:lang w:val="ru-RU" w:eastAsia="en-US"/>
              </w:rPr>
              <w:t xml:space="preserve">Мероприятия </w:t>
            </w:r>
            <w:r w:rsidR="00C31D8E">
              <w:rPr>
                <w:sz w:val="26"/>
                <w:szCs w:val="26"/>
                <w:lang w:val="ru-RU" w:eastAsia="en-US"/>
              </w:rPr>
              <w:t>(</w:t>
            </w:r>
            <w:r w:rsidRPr="00EC15E3">
              <w:rPr>
                <w:sz w:val="26"/>
                <w:szCs w:val="26"/>
                <w:lang w:val="ru-RU" w:eastAsia="en-US"/>
              </w:rPr>
              <w:t>«дорожная карта»</w:t>
            </w:r>
            <w:r w:rsidR="00C31D8E">
              <w:rPr>
                <w:sz w:val="26"/>
                <w:szCs w:val="26"/>
                <w:lang w:val="ru-RU" w:eastAsia="en-US"/>
              </w:rPr>
              <w:t>)</w:t>
            </w:r>
            <w:r w:rsidRPr="00EC15E3">
              <w:rPr>
                <w:sz w:val="26"/>
                <w:szCs w:val="26"/>
                <w:lang w:val="ru-RU" w:eastAsia="en-US"/>
              </w:rPr>
              <w:t xml:space="preserve"> по развитию системы воспитательной работы организации отдыха детей и их оздоровления в 2019 году (в соответствии с минимальным набором организационных мероприятий, утвержденным документацией на участие в отборе)</w:t>
            </w:r>
          </w:p>
          <w:p w:rsidR="00E923C1" w:rsidRPr="00EC15E3" w:rsidRDefault="00E923C1" w:rsidP="00E923C1">
            <w:pPr>
              <w:pStyle w:val="a3"/>
              <w:ind w:left="145" w:hanging="25"/>
              <w:rPr>
                <w:rFonts w:eastAsiaTheme="minorHAnsi"/>
                <w:sz w:val="26"/>
                <w:szCs w:val="26"/>
                <w:lang w:val="ru-RU" w:eastAsia="en-US"/>
              </w:rPr>
            </w:pPr>
          </w:p>
        </w:tc>
        <w:tc>
          <w:tcPr>
            <w:tcW w:w="1854" w:type="dxa"/>
            <w:tcBorders>
              <w:top w:val="single" w:sz="4" w:space="0" w:color="auto"/>
              <w:left w:val="single" w:sz="4" w:space="0" w:color="auto"/>
              <w:bottom w:val="single" w:sz="4" w:space="0" w:color="auto"/>
              <w:right w:val="nil"/>
            </w:tcBorders>
            <w:shd w:val="clear" w:color="auto" w:fill="FFFFFF"/>
          </w:tcPr>
          <w:p w:rsidR="00E923C1" w:rsidRPr="00EC15E3" w:rsidRDefault="00E923C1" w:rsidP="00E923C1">
            <w:pPr>
              <w:rPr>
                <w:rFonts w:eastAsia="Calibri"/>
                <w:sz w:val="26"/>
                <w:szCs w:val="26"/>
                <w:lang w:val="ru-RU" w:eastAsia="en-US"/>
              </w:rPr>
            </w:pPr>
          </w:p>
        </w:tc>
        <w:tc>
          <w:tcPr>
            <w:tcW w:w="1690" w:type="dxa"/>
            <w:tcBorders>
              <w:top w:val="single" w:sz="4" w:space="0" w:color="auto"/>
              <w:left w:val="single" w:sz="4" w:space="0" w:color="auto"/>
              <w:bottom w:val="single" w:sz="4" w:space="0" w:color="auto"/>
              <w:right w:val="single" w:sz="4" w:space="0" w:color="auto"/>
            </w:tcBorders>
            <w:shd w:val="clear" w:color="auto" w:fill="FFFFFF"/>
          </w:tcPr>
          <w:p w:rsidR="00E923C1" w:rsidRPr="00EC15E3" w:rsidRDefault="00E923C1" w:rsidP="00E923C1">
            <w:pPr>
              <w:rPr>
                <w:rFonts w:eastAsia="Calibri"/>
                <w:sz w:val="26"/>
                <w:szCs w:val="26"/>
                <w:lang w:val="ru-RU" w:eastAsia="en-US"/>
              </w:rPr>
            </w:pPr>
          </w:p>
        </w:tc>
      </w:tr>
    </w:tbl>
    <w:p w:rsidR="00E923C1" w:rsidRPr="00EC15E3" w:rsidRDefault="00E923C1" w:rsidP="00E923C1">
      <w:pPr>
        <w:rPr>
          <w:rFonts w:eastAsia="Calibri"/>
          <w:sz w:val="28"/>
          <w:szCs w:val="28"/>
          <w:lang w:val="ru-RU" w:eastAsia="en-US"/>
        </w:rPr>
      </w:pPr>
      <w:r w:rsidRPr="00EC15E3">
        <w:rPr>
          <w:sz w:val="28"/>
          <w:szCs w:val="28"/>
          <w:lang w:val="ru-RU"/>
        </w:rPr>
        <w:br w:type="page"/>
      </w:r>
    </w:p>
    <w:p w:rsidR="00E923C1" w:rsidRPr="00EC15E3" w:rsidRDefault="00E923C1" w:rsidP="00E923C1">
      <w:pPr>
        <w:ind w:left="4820"/>
        <w:jc w:val="center"/>
        <w:rPr>
          <w:sz w:val="28"/>
          <w:szCs w:val="28"/>
          <w:lang w:val="ru-RU"/>
        </w:rPr>
      </w:pPr>
      <w:r w:rsidRPr="00EC15E3">
        <w:rPr>
          <w:sz w:val="28"/>
          <w:szCs w:val="28"/>
          <w:lang w:val="ru-RU"/>
        </w:rPr>
        <w:t xml:space="preserve">Приложение </w:t>
      </w:r>
      <w:r w:rsidR="00E71483" w:rsidRPr="00EC15E3">
        <w:rPr>
          <w:sz w:val="28"/>
          <w:szCs w:val="28"/>
          <w:lang w:val="ru-RU"/>
        </w:rPr>
        <w:t>№ 7</w:t>
      </w:r>
    </w:p>
    <w:p w:rsidR="00E71483" w:rsidRPr="00EC15E3" w:rsidRDefault="00E71483" w:rsidP="00E71483">
      <w:pPr>
        <w:ind w:left="4820"/>
        <w:jc w:val="center"/>
        <w:rPr>
          <w:sz w:val="28"/>
          <w:szCs w:val="28"/>
          <w:lang w:val="ru-RU"/>
        </w:rPr>
      </w:pPr>
      <w:r w:rsidRPr="00EC15E3">
        <w:rPr>
          <w:sz w:val="28"/>
          <w:szCs w:val="28"/>
          <w:lang w:val="ru-RU"/>
        </w:rPr>
        <w:t xml:space="preserve">к </w:t>
      </w:r>
      <w:r w:rsidR="00C31D8E">
        <w:rPr>
          <w:sz w:val="28"/>
          <w:szCs w:val="28"/>
          <w:lang w:val="ru-RU"/>
        </w:rPr>
        <w:t>П</w:t>
      </w:r>
      <w:r w:rsidRPr="00EC15E3">
        <w:rPr>
          <w:sz w:val="28"/>
          <w:szCs w:val="28"/>
          <w:lang w:val="ru-RU"/>
        </w:rPr>
        <w:t>равилам предоставления субсидии из бюджета Кемеровской области бюджетам муниципальных образований Кемеровской области на укрепление материально-технической базы организаций отдыха детей и их оздоровления</w:t>
      </w:r>
    </w:p>
    <w:p w:rsidR="00E923C1" w:rsidRPr="00EC15E3" w:rsidRDefault="00E923C1" w:rsidP="00E923C1">
      <w:pPr>
        <w:ind w:left="4820"/>
        <w:jc w:val="center"/>
        <w:rPr>
          <w:sz w:val="28"/>
          <w:szCs w:val="28"/>
          <w:lang w:val="ru-RU"/>
        </w:rPr>
      </w:pPr>
    </w:p>
    <w:p w:rsidR="00E923C1" w:rsidRPr="00EC15E3" w:rsidRDefault="00E923C1" w:rsidP="00E923C1">
      <w:pPr>
        <w:ind w:firstLine="709"/>
        <w:jc w:val="right"/>
        <w:rPr>
          <w:lang w:val="ru-RU"/>
        </w:rPr>
      </w:pPr>
    </w:p>
    <w:p w:rsidR="00E923C1" w:rsidRPr="00EC15E3" w:rsidRDefault="00E923C1" w:rsidP="00E923C1">
      <w:pPr>
        <w:ind w:firstLine="709"/>
        <w:jc w:val="center"/>
        <w:rPr>
          <w:sz w:val="28"/>
          <w:szCs w:val="28"/>
          <w:lang w:val="ru-RU"/>
        </w:rPr>
      </w:pPr>
      <w:r w:rsidRPr="00EC15E3">
        <w:rPr>
          <w:sz w:val="28"/>
          <w:szCs w:val="28"/>
          <w:lang w:val="ru-RU"/>
        </w:rPr>
        <w:t>О</w:t>
      </w:r>
      <w:r w:rsidRPr="00EC15E3">
        <w:rPr>
          <w:sz w:val="28"/>
          <w:szCs w:val="28"/>
        </w:rPr>
        <w:t>писание программы</w:t>
      </w:r>
      <w:r w:rsidRPr="00EC15E3">
        <w:rPr>
          <w:sz w:val="28"/>
          <w:szCs w:val="28"/>
          <w:lang w:val="ru-RU"/>
        </w:rPr>
        <w:t xml:space="preserve"> воспитательной работы</w:t>
      </w:r>
    </w:p>
    <w:p w:rsidR="00E923C1" w:rsidRPr="00EC15E3" w:rsidRDefault="00E923C1" w:rsidP="00E923C1">
      <w:pPr>
        <w:ind w:firstLine="709"/>
        <w:jc w:val="center"/>
        <w:rPr>
          <w:sz w:val="28"/>
          <w:szCs w:val="28"/>
        </w:rPr>
      </w:pPr>
    </w:p>
    <w:p w:rsidR="00E923C1" w:rsidRPr="00EC15E3" w:rsidRDefault="00E923C1" w:rsidP="00E923C1">
      <w:pPr>
        <w:pStyle w:val="45"/>
        <w:numPr>
          <w:ilvl w:val="0"/>
          <w:numId w:val="11"/>
        </w:numPr>
        <w:shd w:val="clear" w:color="auto" w:fill="auto"/>
        <w:tabs>
          <w:tab w:val="left" w:pos="1186"/>
        </w:tabs>
        <w:spacing w:line="240" w:lineRule="auto"/>
        <w:ind w:firstLine="709"/>
        <w:jc w:val="both"/>
        <w:rPr>
          <w:rStyle w:val="44"/>
          <w:bCs/>
          <w:sz w:val="28"/>
          <w:szCs w:val="28"/>
        </w:rPr>
      </w:pPr>
      <w:bookmarkStart w:id="15" w:name="bookmark5"/>
      <w:r w:rsidRPr="00EC15E3">
        <w:rPr>
          <w:rStyle w:val="44"/>
          <w:bCs/>
          <w:sz w:val="28"/>
          <w:szCs w:val="28"/>
        </w:rPr>
        <w:t>Наименование программы</w:t>
      </w:r>
      <w:bookmarkEnd w:id="15"/>
      <w:r w:rsidRPr="00EC15E3">
        <w:rPr>
          <w:rStyle w:val="44"/>
          <w:bCs/>
          <w:sz w:val="28"/>
          <w:szCs w:val="28"/>
        </w:rPr>
        <w:t>.</w:t>
      </w:r>
    </w:p>
    <w:p w:rsidR="00E923C1" w:rsidRPr="00EC15E3" w:rsidRDefault="00E923C1" w:rsidP="00E923C1">
      <w:pPr>
        <w:pStyle w:val="45"/>
        <w:numPr>
          <w:ilvl w:val="0"/>
          <w:numId w:val="11"/>
        </w:numPr>
        <w:shd w:val="clear" w:color="auto" w:fill="auto"/>
        <w:tabs>
          <w:tab w:val="left" w:pos="1114"/>
        </w:tabs>
        <w:spacing w:line="240" w:lineRule="auto"/>
        <w:ind w:firstLine="709"/>
        <w:jc w:val="both"/>
        <w:rPr>
          <w:rStyle w:val="44"/>
          <w:sz w:val="28"/>
          <w:szCs w:val="28"/>
        </w:rPr>
      </w:pPr>
      <w:r w:rsidRPr="00EC15E3">
        <w:rPr>
          <w:rStyle w:val="44"/>
          <w:iCs/>
          <w:sz w:val="28"/>
          <w:szCs w:val="28"/>
        </w:rPr>
        <w:t xml:space="preserve">Сроки реализации программы </w:t>
      </w:r>
      <w:r w:rsidRPr="00EC15E3">
        <w:rPr>
          <w:rStyle w:val="44"/>
          <w:sz w:val="28"/>
          <w:szCs w:val="28"/>
        </w:rPr>
        <w:t>(даты начала и окончания).</w:t>
      </w:r>
    </w:p>
    <w:p w:rsidR="00E923C1" w:rsidRPr="00EC15E3" w:rsidRDefault="00E923C1" w:rsidP="00E923C1">
      <w:pPr>
        <w:pStyle w:val="45"/>
        <w:numPr>
          <w:ilvl w:val="0"/>
          <w:numId w:val="11"/>
        </w:numPr>
        <w:shd w:val="clear" w:color="auto" w:fill="auto"/>
        <w:tabs>
          <w:tab w:val="left" w:pos="1118"/>
        </w:tabs>
        <w:spacing w:line="240" w:lineRule="auto"/>
        <w:ind w:firstLine="709"/>
        <w:jc w:val="both"/>
        <w:rPr>
          <w:rStyle w:val="44"/>
          <w:bCs/>
          <w:sz w:val="28"/>
          <w:szCs w:val="28"/>
        </w:rPr>
      </w:pPr>
      <w:bookmarkStart w:id="16" w:name="bookmark6"/>
      <w:r w:rsidRPr="00EC15E3">
        <w:rPr>
          <w:rStyle w:val="44"/>
          <w:bCs/>
          <w:sz w:val="28"/>
          <w:szCs w:val="28"/>
        </w:rPr>
        <w:t>Цели и задачи программы</w:t>
      </w:r>
      <w:bookmarkEnd w:id="16"/>
      <w:r w:rsidRPr="00EC15E3">
        <w:rPr>
          <w:rStyle w:val="44"/>
          <w:bCs/>
          <w:sz w:val="28"/>
          <w:szCs w:val="28"/>
        </w:rPr>
        <w:t>.</w:t>
      </w:r>
    </w:p>
    <w:p w:rsidR="00E923C1" w:rsidRPr="00EC15E3" w:rsidRDefault="00E923C1" w:rsidP="00E923C1">
      <w:pPr>
        <w:pStyle w:val="45"/>
        <w:numPr>
          <w:ilvl w:val="0"/>
          <w:numId w:val="11"/>
        </w:numPr>
        <w:shd w:val="clear" w:color="auto" w:fill="auto"/>
        <w:tabs>
          <w:tab w:val="left" w:pos="1118"/>
        </w:tabs>
        <w:spacing w:line="240" w:lineRule="auto"/>
        <w:ind w:firstLine="709"/>
        <w:jc w:val="both"/>
        <w:rPr>
          <w:rFonts w:cs="Times New Roman"/>
          <w:b w:val="0"/>
          <w:sz w:val="28"/>
          <w:szCs w:val="28"/>
        </w:rPr>
      </w:pPr>
      <w:bookmarkStart w:id="17" w:name="bookmark7"/>
      <w:r w:rsidRPr="00EC15E3">
        <w:rPr>
          <w:rStyle w:val="44"/>
          <w:bCs/>
          <w:sz w:val="28"/>
          <w:szCs w:val="28"/>
        </w:rPr>
        <w:t>Целевая аудитория программ</w:t>
      </w:r>
      <w:bookmarkEnd w:id="17"/>
      <w:r w:rsidRPr="00EC15E3">
        <w:rPr>
          <w:rStyle w:val="44"/>
          <w:bCs/>
          <w:sz w:val="28"/>
          <w:szCs w:val="28"/>
        </w:rPr>
        <w:t>ы.</w:t>
      </w:r>
    </w:p>
    <w:p w:rsidR="00E923C1" w:rsidRPr="00EC15E3" w:rsidRDefault="00E923C1" w:rsidP="00E923C1">
      <w:pPr>
        <w:pStyle w:val="52"/>
        <w:shd w:val="clear" w:color="auto" w:fill="auto"/>
        <w:spacing w:line="240" w:lineRule="auto"/>
        <w:ind w:right="120" w:firstLine="709"/>
        <w:jc w:val="both"/>
        <w:rPr>
          <w:rStyle w:val="53"/>
          <w:i w:val="0"/>
          <w:iCs w:val="0"/>
          <w:sz w:val="28"/>
          <w:szCs w:val="28"/>
        </w:rPr>
      </w:pPr>
      <w:r w:rsidRPr="00EC15E3">
        <w:rPr>
          <w:rStyle w:val="53"/>
          <w:i w:val="0"/>
          <w:iCs w:val="0"/>
          <w:sz w:val="28"/>
          <w:szCs w:val="28"/>
        </w:rPr>
        <w:t>Необходимо указать описание проблем целевых групп программы</w:t>
      </w:r>
    </w:p>
    <w:p w:rsidR="00E923C1" w:rsidRPr="00EC15E3" w:rsidRDefault="00E923C1" w:rsidP="00E923C1">
      <w:pPr>
        <w:pStyle w:val="52"/>
        <w:shd w:val="clear" w:color="auto" w:fill="auto"/>
        <w:spacing w:line="240" w:lineRule="auto"/>
        <w:ind w:right="120" w:firstLine="709"/>
        <w:jc w:val="both"/>
        <w:rPr>
          <w:rStyle w:val="51"/>
          <w:sz w:val="28"/>
          <w:szCs w:val="28"/>
        </w:rPr>
      </w:pPr>
      <w:r w:rsidRPr="00EC15E3">
        <w:rPr>
          <w:rStyle w:val="51"/>
          <w:iCs/>
          <w:sz w:val="28"/>
          <w:szCs w:val="28"/>
        </w:rPr>
        <w:t>Содержание данного раздела не должно превышать 600 знаков.</w:t>
      </w:r>
    </w:p>
    <w:p w:rsidR="00E923C1" w:rsidRPr="00EC15E3" w:rsidRDefault="00E923C1" w:rsidP="00E923C1">
      <w:pPr>
        <w:pStyle w:val="45"/>
        <w:numPr>
          <w:ilvl w:val="0"/>
          <w:numId w:val="11"/>
        </w:numPr>
        <w:shd w:val="clear" w:color="auto" w:fill="auto"/>
        <w:tabs>
          <w:tab w:val="left" w:pos="1114"/>
        </w:tabs>
        <w:spacing w:line="240" w:lineRule="auto"/>
        <w:ind w:firstLine="709"/>
        <w:jc w:val="both"/>
        <w:rPr>
          <w:rFonts w:cs="Times New Roman"/>
          <w:b w:val="0"/>
          <w:sz w:val="28"/>
          <w:szCs w:val="28"/>
        </w:rPr>
      </w:pPr>
      <w:bookmarkStart w:id="18" w:name="bookmark8"/>
      <w:r w:rsidRPr="00EC15E3">
        <w:rPr>
          <w:rStyle w:val="44"/>
          <w:bCs/>
          <w:sz w:val="28"/>
          <w:szCs w:val="28"/>
        </w:rPr>
        <w:t>Краткая концепция программ</w:t>
      </w:r>
      <w:bookmarkEnd w:id="18"/>
      <w:r w:rsidRPr="00EC15E3">
        <w:rPr>
          <w:rStyle w:val="44"/>
          <w:bCs/>
          <w:sz w:val="28"/>
          <w:szCs w:val="28"/>
        </w:rPr>
        <w:t>ы:</w:t>
      </w:r>
    </w:p>
    <w:p w:rsidR="00E923C1" w:rsidRPr="00EC15E3" w:rsidRDefault="00E923C1" w:rsidP="00E923C1">
      <w:pPr>
        <w:pStyle w:val="a3"/>
        <w:tabs>
          <w:tab w:val="left" w:pos="1190"/>
        </w:tabs>
        <w:ind w:right="120" w:firstLine="709"/>
        <w:jc w:val="both"/>
        <w:rPr>
          <w:rStyle w:val="17"/>
          <w:sz w:val="28"/>
          <w:szCs w:val="28"/>
          <w:lang w:val="ru-RU"/>
        </w:rPr>
      </w:pPr>
      <w:r w:rsidRPr="00EC15E3">
        <w:rPr>
          <w:rStyle w:val="17"/>
          <w:sz w:val="28"/>
          <w:szCs w:val="28"/>
          <w:lang w:val="ru-RU"/>
        </w:rPr>
        <w:t>а)</w:t>
      </w:r>
      <w:r w:rsidRPr="00EC15E3">
        <w:rPr>
          <w:rStyle w:val="17"/>
          <w:sz w:val="28"/>
          <w:szCs w:val="28"/>
          <w:lang w:val="ru-RU"/>
        </w:rPr>
        <w:tab/>
        <w:t>актуальность программы, в том числе связь с задачами и ожидаемыми результатами Государственной программы, регионального проекта «Успех каждого ребенка» в рамках федерального проекта «Успех каждого ребенка» национального проекта «Образование»;</w:t>
      </w:r>
    </w:p>
    <w:p w:rsidR="00E923C1" w:rsidRPr="00EC15E3" w:rsidRDefault="00E923C1" w:rsidP="00E923C1">
      <w:pPr>
        <w:pStyle w:val="a3"/>
        <w:tabs>
          <w:tab w:val="left" w:pos="1378"/>
        </w:tabs>
        <w:ind w:right="120" w:firstLine="709"/>
        <w:jc w:val="both"/>
        <w:rPr>
          <w:lang w:val="ru-RU"/>
        </w:rPr>
      </w:pPr>
      <w:r w:rsidRPr="00EC15E3">
        <w:rPr>
          <w:rStyle w:val="17"/>
          <w:sz w:val="28"/>
          <w:szCs w:val="28"/>
          <w:lang w:val="ru-RU"/>
        </w:rPr>
        <w:t>б)</w:t>
      </w:r>
      <w:r w:rsidRPr="00EC15E3">
        <w:rPr>
          <w:rStyle w:val="17"/>
          <w:sz w:val="28"/>
          <w:szCs w:val="28"/>
          <w:lang w:val="ru-RU"/>
        </w:rPr>
        <w:tab/>
        <w:t>инновационность программы (в чем новизна программы, отличие от существующих аналогов, какие используются передовые концептуальные, технологические, организационно-управленческие решения, авторские методики);</w:t>
      </w:r>
    </w:p>
    <w:p w:rsidR="00E923C1" w:rsidRPr="00EC15E3" w:rsidRDefault="00E923C1" w:rsidP="00E923C1">
      <w:pPr>
        <w:pStyle w:val="a3"/>
        <w:tabs>
          <w:tab w:val="left" w:pos="1138"/>
        </w:tabs>
        <w:ind w:firstLine="709"/>
        <w:jc w:val="both"/>
        <w:rPr>
          <w:szCs w:val="28"/>
          <w:lang w:val="ru-RU"/>
        </w:rPr>
      </w:pPr>
      <w:r w:rsidRPr="00EC15E3">
        <w:rPr>
          <w:rStyle w:val="17"/>
          <w:sz w:val="28"/>
          <w:szCs w:val="28"/>
          <w:lang w:val="ru-RU"/>
        </w:rPr>
        <w:t>в)</w:t>
      </w:r>
      <w:r w:rsidRPr="00EC15E3">
        <w:rPr>
          <w:rStyle w:val="17"/>
          <w:sz w:val="28"/>
          <w:szCs w:val="28"/>
          <w:lang w:val="ru-RU"/>
        </w:rPr>
        <w:tab/>
        <w:t>ожидаемые результаты и социальные эффекты от реализации программы.</w:t>
      </w:r>
    </w:p>
    <w:p w:rsidR="00E923C1" w:rsidRPr="00EC15E3" w:rsidRDefault="00E923C1" w:rsidP="00E923C1">
      <w:pPr>
        <w:pStyle w:val="52"/>
        <w:shd w:val="clear" w:color="auto" w:fill="auto"/>
        <w:spacing w:line="240" w:lineRule="auto"/>
        <w:ind w:firstLine="709"/>
        <w:jc w:val="both"/>
        <w:rPr>
          <w:rStyle w:val="51"/>
          <w:iCs/>
          <w:sz w:val="28"/>
          <w:szCs w:val="28"/>
        </w:rPr>
      </w:pPr>
      <w:r w:rsidRPr="00EC15E3">
        <w:rPr>
          <w:rStyle w:val="51"/>
          <w:iCs/>
          <w:sz w:val="28"/>
          <w:szCs w:val="28"/>
        </w:rPr>
        <w:t>Содержание данного раздела не должно превышать 3000 знаков.</w:t>
      </w:r>
    </w:p>
    <w:p w:rsidR="00E923C1" w:rsidRPr="00EC15E3" w:rsidRDefault="00E923C1" w:rsidP="00E923C1">
      <w:pPr>
        <w:pStyle w:val="a3"/>
        <w:widowControl w:val="0"/>
        <w:numPr>
          <w:ilvl w:val="0"/>
          <w:numId w:val="11"/>
        </w:numPr>
        <w:tabs>
          <w:tab w:val="left" w:pos="1334"/>
        </w:tabs>
        <w:ind w:right="120" w:firstLine="709"/>
        <w:jc w:val="both"/>
        <w:rPr>
          <w:rStyle w:val="17"/>
          <w:sz w:val="28"/>
          <w:szCs w:val="28"/>
          <w:lang w:val="ru-RU"/>
        </w:rPr>
      </w:pPr>
      <w:r w:rsidRPr="00EC15E3">
        <w:rPr>
          <w:rStyle w:val="18"/>
          <w:b w:val="0"/>
          <w:sz w:val="28"/>
          <w:szCs w:val="28"/>
          <w:lang w:val="ru-RU"/>
        </w:rPr>
        <w:t xml:space="preserve">Партнеры в реализации программы </w:t>
      </w:r>
      <w:r w:rsidRPr="00EC15E3">
        <w:rPr>
          <w:rStyle w:val="17"/>
          <w:sz w:val="28"/>
          <w:szCs w:val="28"/>
          <w:lang w:val="ru-RU"/>
        </w:rPr>
        <w:t>(информация о наличии действующих договоров и соглашений, перечень актуальных и потенциальных партнеров с характеристикой содержания и способов взаимодействия).</w:t>
      </w:r>
    </w:p>
    <w:p w:rsidR="00E923C1" w:rsidRPr="00EC15E3" w:rsidRDefault="00E923C1" w:rsidP="00E923C1">
      <w:pPr>
        <w:pStyle w:val="45"/>
        <w:numPr>
          <w:ilvl w:val="0"/>
          <w:numId w:val="11"/>
        </w:numPr>
        <w:shd w:val="clear" w:color="auto" w:fill="auto"/>
        <w:tabs>
          <w:tab w:val="left" w:pos="1152"/>
        </w:tabs>
        <w:spacing w:line="240" w:lineRule="auto"/>
        <w:ind w:right="120" w:firstLine="709"/>
        <w:jc w:val="both"/>
        <w:rPr>
          <w:rStyle w:val="44"/>
          <w:rFonts w:cs="Times New Roman"/>
          <w:bCs/>
          <w:sz w:val="28"/>
          <w:szCs w:val="28"/>
          <w:shd w:val="clear" w:color="auto" w:fill="auto"/>
        </w:rPr>
      </w:pPr>
      <w:bookmarkStart w:id="19" w:name="bookmark9"/>
      <w:r w:rsidRPr="00EC15E3">
        <w:rPr>
          <w:rStyle w:val="44"/>
          <w:bCs/>
          <w:sz w:val="28"/>
          <w:szCs w:val="28"/>
        </w:rPr>
        <w:t>Календарный план реализации программы (поэтапный) с указанием результатов каждого этапа</w:t>
      </w:r>
      <w:bookmarkEnd w:id="19"/>
    </w:p>
    <w:p w:rsidR="00E923C1" w:rsidRPr="00EC15E3" w:rsidRDefault="00E923C1" w:rsidP="00E923C1">
      <w:pPr>
        <w:pStyle w:val="45"/>
        <w:shd w:val="clear" w:color="auto" w:fill="auto"/>
        <w:tabs>
          <w:tab w:val="left" w:pos="1152"/>
        </w:tabs>
        <w:spacing w:line="240" w:lineRule="auto"/>
        <w:ind w:left="709" w:right="120"/>
        <w:jc w:val="both"/>
        <w:rPr>
          <w:rFonts w:cs="Times New Roman"/>
          <w:b w:val="0"/>
          <w:sz w:val="16"/>
          <w:szCs w:val="16"/>
        </w:rPr>
      </w:pPr>
    </w:p>
    <w:tbl>
      <w:tblPr>
        <w:tblW w:w="9356" w:type="dxa"/>
        <w:tblInd w:w="5" w:type="dxa"/>
        <w:tblLayout w:type="fixed"/>
        <w:tblCellMar>
          <w:left w:w="0" w:type="dxa"/>
          <w:right w:w="0" w:type="dxa"/>
        </w:tblCellMar>
        <w:tblLook w:val="04A0" w:firstRow="1" w:lastRow="0" w:firstColumn="1" w:lastColumn="0" w:noHBand="0" w:noVBand="1"/>
      </w:tblPr>
      <w:tblGrid>
        <w:gridCol w:w="2694"/>
        <w:gridCol w:w="3260"/>
        <w:gridCol w:w="3402"/>
      </w:tblGrid>
      <w:tr w:rsidR="00E923C1" w:rsidRPr="00566316" w:rsidTr="00E923C1">
        <w:trPr>
          <w:trHeight w:hRule="exact" w:val="1379"/>
        </w:trPr>
        <w:tc>
          <w:tcPr>
            <w:tcW w:w="2694" w:type="dxa"/>
            <w:tcBorders>
              <w:top w:val="single" w:sz="4" w:space="0" w:color="auto"/>
              <w:left w:val="single" w:sz="4" w:space="0" w:color="auto"/>
              <w:bottom w:val="nil"/>
              <w:right w:val="nil"/>
            </w:tcBorders>
            <w:shd w:val="clear" w:color="auto" w:fill="FFFFFF"/>
            <w:hideMark/>
          </w:tcPr>
          <w:p w:rsidR="00E923C1" w:rsidRPr="00EC15E3" w:rsidRDefault="00E923C1" w:rsidP="00E923C1">
            <w:pPr>
              <w:pStyle w:val="a3"/>
              <w:jc w:val="center"/>
              <w:rPr>
                <w:rFonts w:eastAsiaTheme="minorHAnsi"/>
                <w:szCs w:val="28"/>
                <w:lang w:eastAsia="en-US"/>
              </w:rPr>
            </w:pPr>
            <w:r w:rsidRPr="00EC15E3">
              <w:rPr>
                <w:szCs w:val="28"/>
                <w:lang w:eastAsia="en-US"/>
              </w:rPr>
              <w:t>Наименование этапа, мероприятий</w:t>
            </w:r>
          </w:p>
        </w:tc>
        <w:tc>
          <w:tcPr>
            <w:tcW w:w="3260" w:type="dxa"/>
            <w:tcBorders>
              <w:top w:val="single" w:sz="4" w:space="0" w:color="auto"/>
              <w:left w:val="single" w:sz="4" w:space="0" w:color="auto"/>
              <w:bottom w:val="nil"/>
              <w:right w:val="nil"/>
            </w:tcBorders>
            <w:shd w:val="clear" w:color="auto" w:fill="FFFFFF"/>
            <w:hideMark/>
          </w:tcPr>
          <w:p w:rsidR="00E923C1" w:rsidRPr="00EC15E3" w:rsidRDefault="00E923C1" w:rsidP="00E923C1">
            <w:pPr>
              <w:pStyle w:val="a3"/>
              <w:jc w:val="center"/>
              <w:rPr>
                <w:rFonts w:eastAsiaTheme="minorHAnsi"/>
                <w:szCs w:val="28"/>
                <w:lang w:val="ru-RU" w:eastAsia="en-US"/>
              </w:rPr>
            </w:pPr>
            <w:r w:rsidRPr="00EC15E3">
              <w:rPr>
                <w:szCs w:val="28"/>
                <w:lang w:val="ru-RU" w:eastAsia="en-US"/>
              </w:rPr>
              <w:t>Сроки начала и окончания (месяц, год)</w:t>
            </w:r>
          </w:p>
        </w:tc>
        <w:tc>
          <w:tcPr>
            <w:tcW w:w="3402" w:type="dxa"/>
            <w:tcBorders>
              <w:top w:val="single" w:sz="4" w:space="0" w:color="auto"/>
              <w:left w:val="single" w:sz="4" w:space="0" w:color="auto"/>
              <w:bottom w:val="nil"/>
              <w:right w:val="single" w:sz="4" w:space="0" w:color="auto"/>
            </w:tcBorders>
            <w:shd w:val="clear" w:color="auto" w:fill="FFFFFF"/>
            <w:hideMark/>
          </w:tcPr>
          <w:p w:rsidR="00E923C1" w:rsidRPr="00EC15E3" w:rsidRDefault="00E923C1" w:rsidP="00E923C1">
            <w:pPr>
              <w:pStyle w:val="a3"/>
              <w:jc w:val="center"/>
              <w:rPr>
                <w:rFonts w:eastAsiaTheme="minorHAnsi"/>
                <w:szCs w:val="28"/>
                <w:lang w:val="ru-RU" w:eastAsia="en-US"/>
              </w:rPr>
            </w:pPr>
            <w:r w:rsidRPr="00EC15E3">
              <w:rPr>
                <w:szCs w:val="28"/>
                <w:lang w:val="ru-RU" w:eastAsia="en-US"/>
              </w:rPr>
              <w:t xml:space="preserve">Ожидаемые результаты </w:t>
            </w:r>
            <w:r w:rsidRPr="00EC15E3">
              <w:rPr>
                <w:szCs w:val="28"/>
                <w:lang w:val="ru-RU" w:eastAsia="en-US"/>
              </w:rPr>
              <w:br/>
              <w:t>(с указанием количественных и качественных показателей)</w:t>
            </w:r>
          </w:p>
        </w:tc>
      </w:tr>
      <w:tr w:rsidR="00E923C1" w:rsidRPr="00566316" w:rsidTr="00E923C1">
        <w:trPr>
          <w:trHeight w:hRule="exact" w:val="288"/>
        </w:trPr>
        <w:tc>
          <w:tcPr>
            <w:tcW w:w="2694" w:type="dxa"/>
            <w:tcBorders>
              <w:top w:val="single" w:sz="4" w:space="0" w:color="auto"/>
              <w:left w:val="single" w:sz="4" w:space="0" w:color="auto"/>
              <w:bottom w:val="single" w:sz="4" w:space="0" w:color="auto"/>
              <w:right w:val="nil"/>
            </w:tcBorders>
            <w:shd w:val="clear" w:color="auto" w:fill="FFFFFF"/>
          </w:tcPr>
          <w:p w:rsidR="00E923C1" w:rsidRPr="00EC15E3" w:rsidRDefault="00E923C1" w:rsidP="00E923C1">
            <w:pPr>
              <w:pStyle w:val="a3"/>
              <w:ind w:firstLine="709"/>
              <w:jc w:val="center"/>
              <w:rPr>
                <w:rFonts w:eastAsiaTheme="minorHAnsi"/>
                <w:szCs w:val="28"/>
                <w:lang w:val="ru-RU" w:eastAsia="en-US"/>
              </w:rPr>
            </w:pPr>
          </w:p>
        </w:tc>
        <w:tc>
          <w:tcPr>
            <w:tcW w:w="3260" w:type="dxa"/>
            <w:tcBorders>
              <w:top w:val="single" w:sz="4" w:space="0" w:color="auto"/>
              <w:left w:val="single" w:sz="4" w:space="0" w:color="auto"/>
              <w:bottom w:val="single" w:sz="4" w:space="0" w:color="auto"/>
              <w:right w:val="nil"/>
            </w:tcBorders>
            <w:shd w:val="clear" w:color="auto" w:fill="FFFFFF"/>
          </w:tcPr>
          <w:p w:rsidR="00E923C1" w:rsidRPr="00EC15E3" w:rsidRDefault="00E923C1" w:rsidP="00E923C1">
            <w:pPr>
              <w:pStyle w:val="a3"/>
              <w:ind w:firstLine="709"/>
              <w:jc w:val="center"/>
              <w:rPr>
                <w:rFonts w:eastAsiaTheme="minorHAnsi"/>
                <w:szCs w:val="28"/>
                <w:lang w:val="ru-RU" w:eastAsia="en-US"/>
              </w:rPr>
            </w:pP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E923C1" w:rsidRPr="00EC15E3" w:rsidRDefault="00E923C1" w:rsidP="00E923C1">
            <w:pPr>
              <w:pStyle w:val="a3"/>
              <w:ind w:firstLine="709"/>
              <w:jc w:val="center"/>
              <w:rPr>
                <w:rFonts w:eastAsiaTheme="minorHAnsi"/>
                <w:szCs w:val="28"/>
                <w:lang w:val="ru-RU" w:eastAsia="en-US"/>
              </w:rPr>
            </w:pPr>
          </w:p>
        </w:tc>
      </w:tr>
    </w:tbl>
    <w:p w:rsidR="00E923C1" w:rsidRPr="00EC15E3" w:rsidRDefault="00E923C1" w:rsidP="00E923C1">
      <w:pPr>
        <w:pStyle w:val="aff2"/>
        <w:shd w:val="clear" w:color="auto" w:fill="auto"/>
        <w:spacing w:line="240" w:lineRule="auto"/>
        <w:ind w:firstLine="709"/>
        <w:rPr>
          <w:rStyle w:val="aff1"/>
          <w:bCs/>
          <w:sz w:val="16"/>
          <w:szCs w:val="16"/>
        </w:rPr>
      </w:pPr>
    </w:p>
    <w:p w:rsidR="00E923C1" w:rsidRPr="00EC15E3" w:rsidRDefault="00E923C1" w:rsidP="00E923C1">
      <w:pPr>
        <w:pStyle w:val="aff2"/>
        <w:shd w:val="clear" w:color="auto" w:fill="auto"/>
        <w:spacing w:line="240" w:lineRule="auto"/>
        <w:ind w:firstLine="709"/>
        <w:rPr>
          <w:rStyle w:val="aff1"/>
          <w:bCs/>
          <w:sz w:val="16"/>
          <w:szCs w:val="16"/>
        </w:rPr>
      </w:pPr>
    </w:p>
    <w:p w:rsidR="00E923C1" w:rsidRPr="00EC15E3" w:rsidRDefault="00E923C1" w:rsidP="00E923C1">
      <w:pPr>
        <w:pStyle w:val="aff2"/>
        <w:shd w:val="clear" w:color="auto" w:fill="auto"/>
        <w:spacing w:line="240" w:lineRule="auto"/>
        <w:ind w:firstLine="709"/>
        <w:rPr>
          <w:rStyle w:val="aff1"/>
          <w:bCs/>
          <w:sz w:val="16"/>
          <w:szCs w:val="16"/>
        </w:rPr>
      </w:pPr>
    </w:p>
    <w:p w:rsidR="00E923C1" w:rsidRPr="00EC15E3" w:rsidRDefault="00E923C1" w:rsidP="00E923C1">
      <w:pPr>
        <w:pStyle w:val="aff2"/>
        <w:shd w:val="clear" w:color="auto" w:fill="auto"/>
        <w:spacing w:line="240" w:lineRule="auto"/>
        <w:ind w:firstLine="709"/>
        <w:rPr>
          <w:rStyle w:val="aff1"/>
          <w:bCs/>
          <w:sz w:val="16"/>
          <w:szCs w:val="16"/>
        </w:rPr>
      </w:pPr>
    </w:p>
    <w:p w:rsidR="00E71483" w:rsidRPr="00EC15E3" w:rsidRDefault="00E71483" w:rsidP="00E923C1">
      <w:pPr>
        <w:pStyle w:val="aff2"/>
        <w:shd w:val="clear" w:color="auto" w:fill="auto"/>
        <w:spacing w:line="240" w:lineRule="auto"/>
        <w:ind w:firstLine="709"/>
        <w:rPr>
          <w:rStyle w:val="aff1"/>
          <w:bCs/>
          <w:sz w:val="16"/>
          <w:szCs w:val="16"/>
        </w:rPr>
      </w:pPr>
    </w:p>
    <w:p w:rsidR="00E923C1" w:rsidRPr="00EC15E3" w:rsidRDefault="00E923C1" w:rsidP="00E923C1">
      <w:pPr>
        <w:pStyle w:val="aff2"/>
        <w:shd w:val="clear" w:color="auto" w:fill="auto"/>
        <w:spacing w:line="240" w:lineRule="auto"/>
        <w:ind w:firstLine="709"/>
        <w:rPr>
          <w:rStyle w:val="aff1"/>
          <w:bCs/>
          <w:sz w:val="16"/>
          <w:szCs w:val="16"/>
        </w:rPr>
      </w:pPr>
    </w:p>
    <w:p w:rsidR="00E923C1" w:rsidRPr="00EC15E3" w:rsidRDefault="00E923C1" w:rsidP="00E923C1">
      <w:pPr>
        <w:pStyle w:val="aff2"/>
        <w:shd w:val="clear" w:color="auto" w:fill="auto"/>
        <w:spacing w:line="240" w:lineRule="auto"/>
        <w:ind w:firstLine="709"/>
        <w:rPr>
          <w:rStyle w:val="aff1"/>
          <w:bCs/>
          <w:sz w:val="16"/>
          <w:szCs w:val="16"/>
        </w:rPr>
      </w:pPr>
    </w:p>
    <w:p w:rsidR="00E923C1" w:rsidRPr="00EC15E3" w:rsidRDefault="00E923C1" w:rsidP="00E923C1">
      <w:pPr>
        <w:pStyle w:val="aff2"/>
        <w:numPr>
          <w:ilvl w:val="0"/>
          <w:numId w:val="11"/>
        </w:numPr>
        <w:shd w:val="clear" w:color="auto" w:fill="auto"/>
        <w:spacing w:line="240" w:lineRule="auto"/>
        <w:ind w:firstLine="709"/>
        <w:jc w:val="both"/>
        <w:rPr>
          <w:rStyle w:val="aff1"/>
          <w:bCs/>
          <w:sz w:val="28"/>
          <w:szCs w:val="28"/>
        </w:rPr>
      </w:pPr>
      <w:r w:rsidRPr="00EC15E3">
        <w:rPr>
          <w:rStyle w:val="aff1"/>
          <w:bCs/>
          <w:sz w:val="28"/>
          <w:szCs w:val="28"/>
        </w:rPr>
        <w:t>Ресурсное обеспечение программы (перечень и указание количества)</w:t>
      </w:r>
    </w:p>
    <w:tbl>
      <w:tblPr>
        <w:tblW w:w="9356" w:type="dxa"/>
        <w:tblInd w:w="5" w:type="dxa"/>
        <w:tblLayout w:type="fixed"/>
        <w:tblCellMar>
          <w:left w:w="0" w:type="dxa"/>
          <w:right w:w="0" w:type="dxa"/>
        </w:tblCellMar>
        <w:tblLook w:val="04A0" w:firstRow="1" w:lastRow="0" w:firstColumn="1" w:lastColumn="0" w:noHBand="0" w:noVBand="1"/>
      </w:tblPr>
      <w:tblGrid>
        <w:gridCol w:w="3568"/>
        <w:gridCol w:w="5788"/>
      </w:tblGrid>
      <w:tr w:rsidR="00E923C1" w:rsidRPr="00566316" w:rsidTr="00E923C1">
        <w:trPr>
          <w:trHeight w:hRule="exact" w:val="645"/>
        </w:trPr>
        <w:tc>
          <w:tcPr>
            <w:tcW w:w="3568" w:type="dxa"/>
            <w:tcBorders>
              <w:top w:val="single" w:sz="4" w:space="0" w:color="auto"/>
              <w:left w:val="single" w:sz="4" w:space="0" w:color="auto"/>
              <w:bottom w:val="nil"/>
              <w:right w:val="nil"/>
            </w:tcBorders>
            <w:shd w:val="clear" w:color="auto" w:fill="FFFFFF"/>
            <w:hideMark/>
          </w:tcPr>
          <w:p w:rsidR="00E923C1" w:rsidRPr="00EC15E3" w:rsidRDefault="00E923C1" w:rsidP="00E923C1">
            <w:pPr>
              <w:pStyle w:val="a3"/>
              <w:jc w:val="center"/>
              <w:rPr>
                <w:rFonts w:eastAsiaTheme="minorHAnsi"/>
                <w:szCs w:val="28"/>
                <w:lang w:eastAsia="en-US"/>
              </w:rPr>
            </w:pPr>
            <w:r w:rsidRPr="00EC15E3">
              <w:rPr>
                <w:szCs w:val="28"/>
                <w:lang w:eastAsia="en-US"/>
              </w:rPr>
              <w:t>Ресурсы</w:t>
            </w:r>
          </w:p>
        </w:tc>
        <w:tc>
          <w:tcPr>
            <w:tcW w:w="5788" w:type="dxa"/>
            <w:tcBorders>
              <w:top w:val="single" w:sz="4" w:space="0" w:color="auto"/>
              <w:left w:val="single" w:sz="4" w:space="0" w:color="auto"/>
              <w:bottom w:val="nil"/>
              <w:right w:val="single" w:sz="4" w:space="0" w:color="auto"/>
            </w:tcBorders>
            <w:shd w:val="clear" w:color="auto" w:fill="FFFFFF"/>
            <w:hideMark/>
          </w:tcPr>
          <w:p w:rsidR="00E923C1" w:rsidRPr="00EC15E3" w:rsidRDefault="00E923C1" w:rsidP="00E923C1">
            <w:pPr>
              <w:pStyle w:val="a3"/>
              <w:jc w:val="center"/>
              <w:rPr>
                <w:rFonts w:eastAsiaTheme="minorHAnsi"/>
                <w:szCs w:val="28"/>
                <w:lang w:val="ru-RU" w:eastAsia="en-US"/>
              </w:rPr>
            </w:pPr>
            <w:r w:rsidRPr="00EC15E3">
              <w:rPr>
                <w:szCs w:val="28"/>
                <w:lang w:val="ru-RU" w:eastAsia="en-US"/>
              </w:rPr>
              <w:t>Описание с использованием качественных и количественных характеристик</w:t>
            </w:r>
          </w:p>
        </w:tc>
      </w:tr>
      <w:tr w:rsidR="00E923C1" w:rsidRPr="00EC15E3" w:rsidTr="00E923C1">
        <w:trPr>
          <w:trHeight w:hRule="exact" w:val="286"/>
        </w:trPr>
        <w:tc>
          <w:tcPr>
            <w:tcW w:w="3568" w:type="dxa"/>
            <w:tcBorders>
              <w:top w:val="single" w:sz="4" w:space="0" w:color="auto"/>
              <w:left w:val="single" w:sz="4" w:space="0" w:color="auto"/>
              <w:bottom w:val="nil"/>
              <w:right w:val="nil"/>
            </w:tcBorders>
            <w:shd w:val="clear" w:color="auto" w:fill="FFFFFF"/>
            <w:hideMark/>
          </w:tcPr>
          <w:p w:rsidR="00E923C1" w:rsidRPr="00EC15E3" w:rsidRDefault="00E923C1" w:rsidP="00E923C1">
            <w:pPr>
              <w:pStyle w:val="a3"/>
              <w:ind w:left="142"/>
              <w:rPr>
                <w:rFonts w:eastAsiaTheme="minorHAnsi"/>
                <w:sz w:val="26"/>
                <w:szCs w:val="26"/>
                <w:lang w:eastAsia="en-US"/>
              </w:rPr>
            </w:pPr>
            <w:r w:rsidRPr="00EC15E3">
              <w:rPr>
                <w:sz w:val="26"/>
                <w:szCs w:val="26"/>
                <w:lang w:eastAsia="en-US"/>
              </w:rPr>
              <w:t>Здания и помещения</w:t>
            </w:r>
          </w:p>
        </w:tc>
        <w:tc>
          <w:tcPr>
            <w:tcW w:w="5788" w:type="dxa"/>
            <w:tcBorders>
              <w:top w:val="single" w:sz="4" w:space="0" w:color="auto"/>
              <w:left w:val="single" w:sz="4" w:space="0" w:color="auto"/>
              <w:bottom w:val="nil"/>
              <w:right w:val="single" w:sz="4" w:space="0" w:color="auto"/>
            </w:tcBorders>
            <w:shd w:val="clear" w:color="auto" w:fill="FFFFFF"/>
          </w:tcPr>
          <w:p w:rsidR="00E923C1" w:rsidRPr="00EC15E3" w:rsidRDefault="00E923C1" w:rsidP="00E923C1">
            <w:pPr>
              <w:ind w:firstLine="709"/>
              <w:rPr>
                <w:rFonts w:eastAsia="Calibri"/>
                <w:sz w:val="26"/>
                <w:szCs w:val="26"/>
                <w:lang w:eastAsia="en-US"/>
              </w:rPr>
            </w:pPr>
          </w:p>
        </w:tc>
      </w:tr>
      <w:tr w:rsidR="00E923C1" w:rsidRPr="00EC15E3" w:rsidTr="00E923C1">
        <w:trPr>
          <w:trHeight w:hRule="exact" w:val="288"/>
        </w:trPr>
        <w:tc>
          <w:tcPr>
            <w:tcW w:w="3568" w:type="dxa"/>
            <w:tcBorders>
              <w:top w:val="single" w:sz="4" w:space="0" w:color="auto"/>
              <w:left w:val="single" w:sz="4" w:space="0" w:color="auto"/>
              <w:bottom w:val="nil"/>
              <w:right w:val="nil"/>
            </w:tcBorders>
            <w:shd w:val="clear" w:color="auto" w:fill="FFFFFF"/>
            <w:hideMark/>
          </w:tcPr>
          <w:p w:rsidR="00E923C1" w:rsidRPr="00EC15E3" w:rsidRDefault="00E923C1" w:rsidP="00E923C1">
            <w:pPr>
              <w:pStyle w:val="a3"/>
              <w:ind w:left="142"/>
              <w:rPr>
                <w:rFonts w:eastAsiaTheme="minorHAnsi"/>
                <w:sz w:val="26"/>
                <w:szCs w:val="26"/>
                <w:lang w:eastAsia="en-US"/>
              </w:rPr>
            </w:pPr>
            <w:r w:rsidRPr="00EC15E3">
              <w:rPr>
                <w:sz w:val="26"/>
                <w:szCs w:val="26"/>
                <w:lang w:eastAsia="en-US"/>
              </w:rPr>
              <w:t>Оборудование</w:t>
            </w:r>
          </w:p>
        </w:tc>
        <w:tc>
          <w:tcPr>
            <w:tcW w:w="5788" w:type="dxa"/>
            <w:tcBorders>
              <w:top w:val="single" w:sz="4" w:space="0" w:color="auto"/>
              <w:left w:val="single" w:sz="4" w:space="0" w:color="auto"/>
              <w:bottom w:val="nil"/>
              <w:right w:val="single" w:sz="4" w:space="0" w:color="auto"/>
            </w:tcBorders>
            <w:shd w:val="clear" w:color="auto" w:fill="FFFFFF"/>
          </w:tcPr>
          <w:p w:rsidR="00E923C1" w:rsidRPr="00EC15E3" w:rsidRDefault="00E923C1" w:rsidP="00E923C1">
            <w:pPr>
              <w:ind w:firstLine="709"/>
              <w:rPr>
                <w:rFonts w:eastAsia="Calibri"/>
                <w:sz w:val="26"/>
                <w:szCs w:val="26"/>
                <w:lang w:eastAsia="en-US"/>
              </w:rPr>
            </w:pPr>
          </w:p>
        </w:tc>
      </w:tr>
      <w:tr w:rsidR="00E923C1" w:rsidRPr="00EC15E3" w:rsidTr="00E923C1">
        <w:trPr>
          <w:trHeight w:hRule="exact" w:val="332"/>
        </w:trPr>
        <w:tc>
          <w:tcPr>
            <w:tcW w:w="3568" w:type="dxa"/>
            <w:tcBorders>
              <w:top w:val="single" w:sz="4" w:space="0" w:color="auto"/>
              <w:left w:val="single" w:sz="4" w:space="0" w:color="auto"/>
              <w:bottom w:val="single" w:sz="4" w:space="0" w:color="auto"/>
              <w:right w:val="nil"/>
            </w:tcBorders>
            <w:shd w:val="clear" w:color="auto" w:fill="FFFFFF"/>
            <w:hideMark/>
          </w:tcPr>
          <w:p w:rsidR="00E923C1" w:rsidRPr="00EC15E3" w:rsidRDefault="00E923C1" w:rsidP="00E923C1">
            <w:pPr>
              <w:pStyle w:val="a3"/>
              <w:ind w:left="142"/>
              <w:rPr>
                <w:rFonts w:eastAsiaTheme="minorHAnsi"/>
                <w:sz w:val="26"/>
                <w:szCs w:val="26"/>
                <w:lang w:eastAsia="en-US"/>
              </w:rPr>
            </w:pPr>
            <w:r w:rsidRPr="00EC15E3">
              <w:rPr>
                <w:sz w:val="26"/>
                <w:szCs w:val="26"/>
                <w:lang w:eastAsia="en-US"/>
              </w:rPr>
              <w:t>Программное обеспечение</w:t>
            </w:r>
          </w:p>
        </w:tc>
        <w:tc>
          <w:tcPr>
            <w:tcW w:w="5788" w:type="dxa"/>
            <w:tcBorders>
              <w:top w:val="single" w:sz="4" w:space="0" w:color="auto"/>
              <w:left w:val="single" w:sz="4" w:space="0" w:color="auto"/>
              <w:bottom w:val="single" w:sz="4" w:space="0" w:color="auto"/>
              <w:right w:val="single" w:sz="4" w:space="0" w:color="auto"/>
            </w:tcBorders>
            <w:shd w:val="clear" w:color="auto" w:fill="FFFFFF"/>
          </w:tcPr>
          <w:p w:rsidR="00E923C1" w:rsidRPr="00EC15E3" w:rsidRDefault="00E923C1" w:rsidP="00E923C1">
            <w:pPr>
              <w:ind w:firstLine="709"/>
              <w:rPr>
                <w:rFonts w:eastAsia="Calibri"/>
                <w:sz w:val="26"/>
                <w:szCs w:val="26"/>
                <w:lang w:eastAsia="en-US"/>
              </w:rPr>
            </w:pPr>
          </w:p>
        </w:tc>
      </w:tr>
      <w:tr w:rsidR="00E923C1" w:rsidRPr="00EC15E3" w:rsidTr="00E923C1">
        <w:trPr>
          <w:trHeight w:hRule="exact" w:val="288"/>
        </w:trPr>
        <w:tc>
          <w:tcPr>
            <w:tcW w:w="3568" w:type="dxa"/>
            <w:tcBorders>
              <w:top w:val="single" w:sz="4" w:space="0" w:color="auto"/>
              <w:left w:val="single" w:sz="4" w:space="0" w:color="auto"/>
              <w:bottom w:val="single" w:sz="4" w:space="0" w:color="auto"/>
              <w:right w:val="single" w:sz="4" w:space="0" w:color="auto"/>
            </w:tcBorders>
            <w:shd w:val="clear" w:color="auto" w:fill="FFFFFF"/>
            <w:hideMark/>
          </w:tcPr>
          <w:p w:rsidR="00E923C1" w:rsidRPr="00EC15E3" w:rsidRDefault="00E923C1" w:rsidP="00E923C1">
            <w:pPr>
              <w:pStyle w:val="a3"/>
              <w:ind w:left="142"/>
              <w:rPr>
                <w:rFonts w:eastAsiaTheme="minorHAnsi"/>
                <w:sz w:val="26"/>
                <w:szCs w:val="26"/>
                <w:lang w:eastAsia="en-US"/>
              </w:rPr>
            </w:pPr>
            <w:r w:rsidRPr="00EC15E3">
              <w:rPr>
                <w:sz w:val="26"/>
                <w:szCs w:val="26"/>
                <w:lang w:eastAsia="en-US"/>
              </w:rPr>
              <w:t>Методическое обеспечение</w:t>
            </w:r>
          </w:p>
        </w:tc>
        <w:tc>
          <w:tcPr>
            <w:tcW w:w="5788" w:type="dxa"/>
            <w:tcBorders>
              <w:top w:val="single" w:sz="4" w:space="0" w:color="auto"/>
              <w:left w:val="single" w:sz="4" w:space="0" w:color="auto"/>
              <w:bottom w:val="single" w:sz="4" w:space="0" w:color="auto"/>
              <w:right w:val="single" w:sz="4" w:space="0" w:color="auto"/>
            </w:tcBorders>
            <w:shd w:val="clear" w:color="auto" w:fill="FFFFFF"/>
          </w:tcPr>
          <w:p w:rsidR="00E923C1" w:rsidRPr="00EC15E3" w:rsidRDefault="00E923C1" w:rsidP="00E923C1">
            <w:pPr>
              <w:ind w:firstLine="709"/>
              <w:rPr>
                <w:rFonts w:eastAsia="Calibri"/>
                <w:sz w:val="26"/>
                <w:szCs w:val="26"/>
                <w:lang w:eastAsia="en-US"/>
              </w:rPr>
            </w:pPr>
          </w:p>
        </w:tc>
      </w:tr>
      <w:tr w:rsidR="00E923C1" w:rsidRPr="00EC15E3" w:rsidTr="00E923C1">
        <w:trPr>
          <w:trHeight w:hRule="exact" w:val="293"/>
        </w:trPr>
        <w:tc>
          <w:tcPr>
            <w:tcW w:w="3568" w:type="dxa"/>
            <w:tcBorders>
              <w:top w:val="single" w:sz="4" w:space="0" w:color="auto"/>
              <w:left w:val="single" w:sz="4" w:space="0" w:color="auto"/>
              <w:bottom w:val="nil"/>
              <w:right w:val="nil"/>
            </w:tcBorders>
            <w:shd w:val="clear" w:color="auto" w:fill="FFFFFF"/>
            <w:hideMark/>
          </w:tcPr>
          <w:p w:rsidR="00E923C1" w:rsidRPr="00EC15E3" w:rsidRDefault="00E923C1" w:rsidP="00E923C1">
            <w:pPr>
              <w:pStyle w:val="a3"/>
              <w:ind w:left="142"/>
              <w:rPr>
                <w:rFonts w:eastAsiaTheme="minorHAnsi"/>
                <w:sz w:val="26"/>
                <w:szCs w:val="26"/>
                <w:lang w:eastAsia="en-US"/>
              </w:rPr>
            </w:pPr>
            <w:r w:rsidRPr="00EC15E3">
              <w:rPr>
                <w:sz w:val="26"/>
                <w:szCs w:val="26"/>
                <w:lang w:eastAsia="en-US"/>
              </w:rPr>
              <w:t>Кадровое обеспечение</w:t>
            </w:r>
          </w:p>
        </w:tc>
        <w:tc>
          <w:tcPr>
            <w:tcW w:w="5788" w:type="dxa"/>
            <w:tcBorders>
              <w:top w:val="single" w:sz="4" w:space="0" w:color="auto"/>
              <w:left w:val="single" w:sz="4" w:space="0" w:color="auto"/>
              <w:bottom w:val="nil"/>
              <w:right w:val="single" w:sz="4" w:space="0" w:color="auto"/>
            </w:tcBorders>
            <w:shd w:val="clear" w:color="auto" w:fill="FFFFFF"/>
          </w:tcPr>
          <w:p w:rsidR="00E923C1" w:rsidRPr="00EC15E3" w:rsidRDefault="00E923C1" w:rsidP="00E923C1">
            <w:pPr>
              <w:ind w:firstLine="709"/>
              <w:rPr>
                <w:rFonts w:eastAsia="Calibri"/>
                <w:sz w:val="26"/>
                <w:szCs w:val="26"/>
                <w:lang w:eastAsia="en-US"/>
              </w:rPr>
            </w:pPr>
          </w:p>
        </w:tc>
      </w:tr>
      <w:tr w:rsidR="00E923C1" w:rsidRPr="00EC15E3" w:rsidTr="00E923C1">
        <w:trPr>
          <w:trHeight w:hRule="exact" w:val="628"/>
        </w:trPr>
        <w:tc>
          <w:tcPr>
            <w:tcW w:w="3568" w:type="dxa"/>
            <w:tcBorders>
              <w:top w:val="single" w:sz="4" w:space="0" w:color="auto"/>
              <w:left w:val="single" w:sz="4" w:space="0" w:color="auto"/>
              <w:bottom w:val="single" w:sz="4" w:space="0" w:color="auto"/>
              <w:right w:val="nil"/>
            </w:tcBorders>
            <w:shd w:val="clear" w:color="auto" w:fill="FFFFFF"/>
            <w:hideMark/>
          </w:tcPr>
          <w:p w:rsidR="00E923C1" w:rsidRPr="00EC15E3" w:rsidRDefault="00E923C1" w:rsidP="00E923C1">
            <w:pPr>
              <w:pStyle w:val="a3"/>
              <w:ind w:left="142"/>
              <w:rPr>
                <w:rFonts w:eastAsiaTheme="minorHAnsi"/>
                <w:sz w:val="26"/>
                <w:szCs w:val="26"/>
                <w:lang w:eastAsia="en-US"/>
              </w:rPr>
            </w:pPr>
            <w:r w:rsidRPr="00EC15E3">
              <w:rPr>
                <w:sz w:val="26"/>
                <w:szCs w:val="26"/>
                <w:lang w:eastAsia="en-US"/>
              </w:rPr>
              <w:t>Информационное обеспечение</w:t>
            </w:r>
          </w:p>
        </w:tc>
        <w:tc>
          <w:tcPr>
            <w:tcW w:w="5788" w:type="dxa"/>
            <w:tcBorders>
              <w:top w:val="single" w:sz="4" w:space="0" w:color="auto"/>
              <w:left w:val="single" w:sz="4" w:space="0" w:color="auto"/>
              <w:bottom w:val="single" w:sz="4" w:space="0" w:color="auto"/>
              <w:right w:val="single" w:sz="4" w:space="0" w:color="auto"/>
            </w:tcBorders>
            <w:shd w:val="clear" w:color="auto" w:fill="FFFFFF"/>
          </w:tcPr>
          <w:p w:rsidR="00E923C1" w:rsidRPr="00EC15E3" w:rsidRDefault="00E923C1" w:rsidP="00E923C1">
            <w:pPr>
              <w:ind w:firstLine="709"/>
              <w:rPr>
                <w:rFonts w:eastAsia="Calibri"/>
                <w:sz w:val="26"/>
                <w:szCs w:val="26"/>
                <w:lang w:eastAsia="en-US"/>
              </w:rPr>
            </w:pPr>
          </w:p>
        </w:tc>
      </w:tr>
    </w:tbl>
    <w:p w:rsidR="00E923C1" w:rsidRPr="00EC15E3" w:rsidRDefault="00E923C1" w:rsidP="00E923C1">
      <w:pPr>
        <w:pStyle w:val="45"/>
        <w:shd w:val="clear" w:color="auto" w:fill="auto"/>
        <w:tabs>
          <w:tab w:val="left" w:pos="994"/>
        </w:tabs>
        <w:spacing w:line="240" w:lineRule="auto"/>
        <w:ind w:left="709"/>
        <w:jc w:val="both"/>
        <w:rPr>
          <w:rStyle w:val="44"/>
          <w:bCs/>
          <w:sz w:val="28"/>
          <w:szCs w:val="28"/>
        </w:rPr>
      </w:pPr>
      <w:bookmarkStart w:id="20" w:name="bookmark10"/>
    </w:p>
    <w:p w:rsidR="00E923C1" w:rsidRPr="00EC15E3" w:rsidRDefault="00E923C1" w:rsidP="00E923C1">
      <w:pPr>
        <w:pStyle w:val="45"/>
        <w:numPr>
          <w:ilvl w:val="0"/>
          <w:numId w:val="11"/>
        </w:numPr>
        <w:shd w:val="clear" w:color="auto" w:fill="auto"/>
        <w:tabs>
          <w:tab w:val="left" w:pos="994"/>
        </w:tabs>
        <w:spacing w:line="240" w:lineRule="auto"/>
        <w:ind w:firstLine="709"/>
        <w:jc w:val="both"/>
        <w:rPr>
          <w:rStyle w:val="44"/>
          <w:bCs/>
          <w:sz w:val="28"/>
          <w:szCs w:val="28"/>
        </w:rPr>
      </w:pPr>
      <w:r w:rsidRPr="00EC15E3">
        <w:rPr>
          <w:rStyle w:val="44"/>
          <w:bCs/>
          <w:sz w:val="28"/>
          <w:szCs w:val="28"/>
        </w:rPr>
        <w:t>Критерии и показатели эффективности реализации программ</w:t>
      </w:r>
      <w:bookmarkEnd w:id="20"/>
      <w:r w:rsidRPr="00EC15E3">
        <w:rPr>
          <w:rStyle w:val="44"/>
          <w:bCs/>
          <w:sz w:val="28"/>
          <w:szCs w:val="28"/>
        </w:rPr>
        <w:t>ы.</w:t>
      </w:r>
    </w:p>
    <w:p w:rsidR="00E923C1" w:rsidRPr="00EC15E3" w:rsidRDefault="00E923C1" w:rsidP="00E923C1">
      <w:pPr>
        <w:pStyle w:val="45"/>
        <w:numPr>
          <w:ilvl w:val="0"/>
          <w:numId w:val="11"/>
        </w:numPr>
        <w:shd w:val="clear" w:color="auto" w:fill="auto"/>
        <w:tabs>
          <w:tab w:val="left" w:pos="994"/>
        </w:tabs>
        <w:spacing w:line="240" w:lineRule="auto"/>
        <w:ind w:firstLine="709"/>
        <w:jc w:val="both"/>
        <w:rPr>
          <w:rStyle w:val="44"/>
          <w:bCs/>
          <w:sz w:val="28"/>
          <w:szCs w:val="28"/>
        </w:rPr>
      </w:pPr>
      <w:r w:rsidRPr="00EC15E3">
        <w:rPr>
          <w:rStyle w:val="44"/>
          <w:bCs/>
          <w:sz w:val="28"/>
          <w:szCs w:val="28"/>
        </w:rPr>
        <w:t>Наличие успешного опыта реализации программы, в т.ч. участие и результаты участия в конкурсах программ воспитательной работы (при необходимости приложить подтверждающие документы)</w:t>
      </w:r>
      <w:r w:rsidR="00E71483" w:rsidRPr="00EC15E3">
        <w:rPr>
          <w:rStyle w:val="44"/>
          <w:bCs/>
          <w:sz w:val="28"/>
          <w:szCs w:val="28"/>
        </w:rPr>
        <w:t>.</w:t>
      </w:r>
    </w:p>
    <w:p w:rsidR="00E923C1" w:rsidRPr="00EC15E3" w:rsidRDefault="00E923C1" w:rsidP="00E923C1">
      <w:pPr>
        <w:pStyle w:val="45"/>
        <w:numPr>
          <w:ilvl w:val="0"/>
          <w:numId w:val="11"/>
        </w:numPr>
        <w:shd w:val="clear" w:color="auto" w:fill="auto"/>
        <w:tabs>
          <w:tab w:val="left" w:pos="1133"/>
        </w:tabs>
        <w:spacing w:line="240" w:lineRule="auto"/>
        <w:ind w:firstLine="709"/>
        <w:jc w:val="both"/>
        <w:rPr>
          <w:rStyle w:val="44"/>
          <w:bCs/>
          <w:sz w:val="28"/>
          <w:szCs w:val="28"/>
        </w:rPr>
      </w:pPr>
      <w:bookmarkStart w:id="21" w:name="bookmark11"/>
      <w:r w:rsidRPr="00EC15E3">
        <w:rPr>
          <w:rStyle w:val="44"/>
          <w:bCs/>
          <w:sz w:val="28"/>
          <w:szCs w:val="28"/>
        </w:rPr>
        <w:t>Перспективы развития и распространения программ</w:t>
      </w:r>
      <w:bookmarkEnd w:id="21"/>
      <w:r w:rsidRPr="00EC15E3">
        <w:rPr>
          <w:rStyle w:val="44"/>
          <w:bCs/>
          <w:sz w:val="28"/>
          <w:szCs w:val="28"/>
        </w:rPr>
        <w:t>ы:</w:t>
      </w:r>
    </w:p>
    <w:p w:rsidR="00E923C1" w:rsidRPr="00EC15E3" w:rsidRDefault="00E923C1" w:rsidP="00E923C1">
      <w:pPr>
        <w:pStyle w:val="a3"/>
        <w:tabs>
          <w:tab w:val="left" w:pos="998"/>
        </w:tabs>
        <w:ind w:right="80" w:firstLine="709"/>
        <w:jc w:val="both"/>
        <w:rPr>
          <w:lang w:val="ru-RU"/>
        </w:rPr>
      </w:pPr>
      <w:r w:rsidRPr="00EC15E3">
        <w:rPr>
          <w:rStyle w:val="17"/>
          <w:sz w:val="28"/>
          <w:szCs w:val="28"/>
          <w:lang w:val="ru-RU"/>
        </w:rPr>
        <w:t>а)</w:t>
      </w:r>
      <w:r w:rsidRPr="00EC15E3">
        <w:rPr>
          <w:rStyle w:val="17"/>
          <w:sz w:val="28"/>
          <w:szCs w:val="28"/>
          <w:lang w:val="ru-RU"/>
        </w:rPr>
        <w:tab/>
        <w:t>устойчивость программы (как долго может функционировать программа после завершения периода поддержки, возможности привлечения финансирования из других источников, в том числе коммерциализации программы);</w:t>
      </w:r>
    </w:p>
    <w:p w:rsidR="00E923C1" w:rsidRPr="00EC15E3" w:rsidRDefault="00E923C1" w:rsidP="00E923C1">
      <w:pPr>
        <w:pStyle w:val="a3"/>
        <w:tabs>
          <w:tab w:val="left" w:pos="1018"/>
        </w:tabs>
        <w:ind w:right="80" w:firstLine="709"/>
        <w:jc w:val="both"/>
        <w:rPr>
          <w:szCs w:val="28"/>
          <w:lang w:val="ru-RU"/>
        </w:rPr>
      </w:pPr>
      <w:r w:rsidRPr="00EC15E3">
        <w:rPr>
          <w:rStyle w:val="17"/>
          <w:sz w:val="28"/>
          <w:szCs w:val="28"/>
          <w:lang w:val="ru-RU"/>
        </w:rPr>
        <w:t>б)</w:t>
      </w:r>
      <w:r w:rsidRPr="00EC15E3">
        <w:rPr>
          <w:rStyle w:val="17"/>
          <w:sz w:val="28"/>
          <w:szCs w:val="28"/>
          <w:lang w:val="ru-RU"/>
        </w:rPr>
        <w:tab/>
        <w:t>распространяемые (транслируемые) результаты программы (методики, учебно-методические комплексы, методические рекомендаций, программное обеспечение и др.);</w:t>
      </w:r>
    </w:p>
    <w:p w:rsidR="00E923C1" w:rsidRPr="00EC15E3" w:rsidRDefault="00E923C1" w:rsidP="00E923C1">
      <w:pPr>
        <w:pStyle w:val="a3"/>
        <w:tabs>
          <w:tab w:val="left" w:pos="1003"/>
        </w:tabs>
        <w:ind w:right="80" w:firstLine="709"/>
        <w:jc w:val="both"/>
        <w:rPr>
          <w:szCs w:val="28"/>
          <w:lang w:val="ru-RU"/>
        </w:rPr>
      </w:pPr>
      <w:r w:rsidRPr="00EC15E3">
        <w:rPr>
          <w:rStyle w:val="17"/>
          <w:sz w:val="28"/>
          <w:szCs w:val="28"/>
          <w:lang w:val="ru-RU"/>
        </w:rPr>
        <w:t>в)</w:t>
      </w:r>
      <w:r w:rsidRPr="00EC15E3">
        <w:rPr>
          <w:rStyle w:val="17"/>
          <w:sz w:val="28"/>
          <w:szCs w:val="28"/>
          <w:lang w:val="ru-RU"/>
        </w:rPr>
        <w:tab/>
        <w:t>уровень распространения результатов программы (региональный, межрегиональный, на все субъекты Российской Федерации) с обоснованием;</w:t>
      </w:r>
    </w:p>
    <w:p w:rsidR="00E923C1" w:rsidRPr="00EC15E3" w:rsidRDefault="00E923C1" w:rsidP="00E923C1">
      <w:pPr>
        <w:pStyle w:val="a3"/>
        <w:tabs>
          <w:tab w:val="left" w:pos="1008"/>
        </w:tabs>
        <w:ind w:firstLine="709"/>
        <w:jc w:val="both"/>
        <w:rPr>
          <w:rStyle w:val="17"/>
          <w:sz w:val="28"/>
          <w:szCs w:val="28"/>
          <w:lang w:val="ru-RU"/>
        </w:rPr>
      </w:pPr>
      <w:r w:rsidRPr="00EC15E3">
        <w:rPr>
          <w:rStyle w:val="17"/>
          <w:sz w:val="28"/>
          <w:szCs w:val="28"/>
          <w:lang w:val="ru-RU"/>
        </w:rPr>
        <w:t>г)</w:t>
      </w:r>
      <w:r w:rsidRPr="00EC15E3">
        <w:rPr>
          <w:rStyle w:val="17"/>
          <w:sz w:val="28"/>
          <w:szCs w:val="28"/>
          <w:lang w:val="ru-RU"/>
        </w:rPr>
        <w:tab/>
        <w:t>формы и каналы распространения результатов программы.</w:t>
      </w:r>
    </w:p>
    <w:p w:rsidR="00E923C1" w:rsidRPr="00EC15E3" w:rsidRDefault="00E923C1" w:rsidP="00E923C1">
      <w:pPr>
        <w:pStyle w:val="29"/>
        <w:numPr>
          <w:ilvl w:val="0"/>
          <w:numId w:val="11"/>
        </w:numPr>
        <w:shd w:val="clear" w:color="auto" w:fill="auto"/>
        <w:tabs>
          <w:tab w:val="left" w:pos="1138"/>
        </w:tabs>
        <w:spacing w:line="240" w:lineRule="auto"/>
        <w:ind w:firstLine="709"/>
        <w:rPr>
          <w:rFonts w:cs="Times New Roman"/>
          <w:b w:val="0"/>
          <w:sz w:val="28"/>
          <w:szCs w:val="28"/>
        </w:rPr>
      </w:pPr>
      <w:bookmarkStart w:id="22" w:name="bookmark12"/>
      <w:r w:rsidRPr="00EC15E3">
        <w:rPr>
          <w:rStyle w:val="28"/>
          <w:bCs/>
          <w:sz w:val="28"/>
          <w:szCs w:val="28"/>
        </w:rPr>
        <w:t>Финансирование программ</w:t>
      </w:r>
      <w:bookmarkEnd w:id="22"/>
      <w:r w:rsidRPr="00EC15E3">
        <w:rPr>
          <w:rStyle w:val="28"/>
          <w:bCs/>
          <w:sz w:val="28"/>
          <w:szCs w:val="28"/>
        </w:rPr>
        <w:t>ы</w:t>
      </w:r>
      <w:r w:rsidR="00E71483" w:rsidRPr="00EC15E3">
        <w:rPr>
          <w:rStyle w:val="28"/>
          <w:bCs/>
          <w:sz w:val="28"/>
          <w:szCs w:val="28"/>
        </w:rPr>
        <w:t>:</w:t>
      </w:r>
    </w:p>
    <w:p w:rsidR="00E923C1" w:rsidRPr="00EC15E3" w:rsidRDefault="00E923C1" w:rsidP="00E923C1">
      <w:pPr>
        <w:pStyle w:val="a3"/>
        <w:tabs>
          <w:tab w:val="left" w:pos="998"/>
        </w:tabs>
        <w:ind w:firstLine="709"/>
        <w:jc w:val="both"/>
        <w:rPr>
          <w:szCs w:val="28"/>
          <w:lang w:val="ru-RU"/>
        </w:rPr>
      </w:pPr>
      <w:r w:rsidRPr="00EC15E3">
        <w:rPr>
          <w:rStyle w:val="17"/>
          <w:sz w:val="28"/>
          <w:szCs w:val="28"/>
          <w:lang w:val="ru-RU"/>
        </w:rPr>
        <w:t>а)</w:t>
      </w:r>
      <w:r w:rsidRPr="00EC15E3">
        <w:rPr>
          <w:rStyle w:val="17"/>
          <w:sz w:val="28"/>
          <w:szCs w:val="28"/>
          <w:lang w:val="ru-RU"/>
        </w:rPr>
        <w:tab/>
        <w:t>запрашиваемая сумма, тыс. рублей;</w:t>
      </w:r>
    </w:p>
    <w:p w:rsidR="00E923C1" w:rsidRPr="00EC15E3" w:rsidRDefault="00E923C1" w:rsidP="00E923C1">
      <w:pPr>
        <w:pStyle w:val="a3"/>
        <w:tabs>
          <w:tab w:val="left" w:pos="1032"/>
        </w:tabs>
        <w:ind w:right="400" w:firstLine="709"/>
        <w:jc w:val="both"/>
        <w:rPr>
          <w:szCs w:val="28"/>
          <w:lang w:val="ru-RU"/>
        </w:rPr>
      </w:pPr>
      <w:r w:rsidRPr="00EC15E3">
        <w:rPr>
          <w:rStyle w:val="17"/>
          <w:sz w:val="28"/>
          <w:szCs w:val="28"/>
          <w:lang w:val="ru-RU"/>
        </w:rPr>
        <w:t>б)</w:t>
      </w:r>
      <w:r w:rsidRPr="00EC15E3">
        <w:rPr>
          <w:rStyle w:val="17"/>
          <w:sz w:val="28"/>
          <w:szCs w:val="28"/>
          <w:lang w:val="ru-RU"/>
        </w:rPr>
        <w:tab/>
        <w:t xml:space="preserve">софинансирование, включая собственные средства организации </w:t>
      </w:r>
      <w:r w:rsidR="00E71483" w:rsidRPr="00EC15E3">
        <w:rPr>
          <w:rStyle w:val="17"/>
          <w:sz w:val="28"/>
          <w:szCs w:val="28"/>
          <w:lang w:val="ru-RU"/>
        </w:rPr>
        <w:t>-</w:t>
      </w:r>
      <w:r w:rsidRPr="00EC15E3">
        <w:rPr>
          <w:rStyle w:val="17"/>
          <w:sz w:val="28"/>
          <w:szCs w:val="28"/>
          <w:lang w:val="ru-RU"/>
        </w:rPr>
        <w:t>участника конкурсного отбора, тыс. рублей;</w:t>
      </w:r>
    </w:p>
    <w:p w:rsidR="00E923C1" w:rsidRPr="00EC15E3" w:rsidRDefault="00E923C1" w:rsidP="00E923C1">
      <w:pPr>
        <w:pStyle w:val="a3"/>
        <w:tabs>
          <w:tab w:val="left" w:pos="1018"/>
        </w:tabs>
        <w:ind w:firstLine="709"/>
        <w:rPr>
          <w:szCs w:val="28"/>
          <w:lang w:val="ru-RU"/>
        </w:rPr>
      </w:pPr>
      <w:r w:rsidRPr="00EC15E3">
        <w:rPr>
          <w:rStyle w:val="17"/>
          <w:sz w:val="28"/>
          <w:szCs w:val="28"/>
          <w:lang w:val="ru-RU"/>
        </w:rPr>
        <w:t>в)</w:t>
      </w:r>
      <w:r w:rsidRPr="00EC15E3">
        <w:rPr>
          <w:rStyle w:val="17"/>
          <w:sz w:val="28"/>
          <w:szCs w:val="28"/>
          <w:lang w:val="ru-RU"/>
        </w:rPr>
        <w:tab/>
        <w:t>полная стоимость программы, тыс. рублей</w:t>
      </w:r>
      <w:r w:rsidRPr="00EC15E3">
        <w:rPr>
          <w:rStyle w:val="19"/>
          <w:sz w:val="28"/>
          <w:szCs w:val="28"/>
          <w:lang w:val="ru-RU"/>
        </w:rPr>
        <w:t>.</w:t>
      </w:r>
    </w:p>
    <w:p w:rsidR="00E923C1" w:rsidRPr="00EC15E3" w:rsidRDefault="00E923C1" w:rsidP="00E923C1">
      <w:pPr>
        <w:ind w:firstLine="709"/>
        <w:rPr>
          <w:b/>
          <w:sz w:val="28"/>
          <w:szCs w:val="28"/>
          <w:lang w:val="ru-RU"/>
        </w:rPr>
      </w:pPr>
      <w:r w:rsidRPr="00EC15E3">
        <w:rPr>
          <w:b/>
          <w:sz w:val="28"/>
          <w:szCs w:val="28"/>
          <w:lang w:val="ru-RU"/>
        </w:rPr>
        <w:br w:type="page"/>
      </w:r>
    </w:p>
    <w:p w:rsidR="00E923C1" w:rsidRPr="00EC15E3" w:rsidRDefault="00E923C1" w:rsidP="00E923C1">
      <w:pPr>
        <w:ind w:left="4820"/>
        <w:jc w:val="center"/>
        <w:rPr>
          <w:sz w:val="28"/>
          <w:szCs w:val="28"/>
          <w:lang w:val="ru-RU"/>
        </w:rPr>
      </w:pPr>
      <w:bookmarkStart w:id="23" w:name="bookmark13"/>
      <w:r w:rsidRPr="00EC15E3">
        <w:rPr>
          <w:sz w:val="28"/>
          <w:szCs w:val="28"/>
          <w:lang w:val="ru-RU"/>
        </w:rPr>
        <w:t xml:space="preserve">Приложение </w:t>
      </w:r>
      <w:r w:rsidR="00E71483" w:rsidRPr="00EC15E3">
        <w:rPr>
          <w:sz w:val="28"/>
          <w:szCs w:val="28"/>
          <w:lang w:val="ru-RU"/>
        </w:rPr>
        <w:t>№ 8</w:t>
      </w:r>
    </w:p>
    <w:p w:rsidR="00E923C1" w:rsidRPr="00EC15E3" w:rsidRDefault="00E71483" w:rsidP="00E923C1">
      <w:pPr>
        <w:ind w:left="4820"/>
        <w:jc w:val="center"/>
        <w:rPr>
          <w:sz w:val="28"/>
          <w:szCs w:val="28"/>
          <w:lang w:val="ru-RU"/>
        </w:rPr>
      </w:pPr>
      <w:r w:rsidRPr="00EC15E3">
        <w:rPr>
          <w:sz w:val="28"/>
          <w:szCs w:val="28"/>
          <w:lang w:val="ru-RU"/>
        </w:rPr>
        <w:t xml:space="preserve">к </w:t>
      </w:r>
      <w:r w:rsidR="00C31D8E">
        <w:rPr>
          <w:sz w:val="28"/>
          <w:szCs w:val="28"/>
          <w:lang w:val="ru-RU"/>
        </w:rPr>
        <w:t>П</w:t>
      </w:r>
      <w:r w:rsidRPr="00EC15E3">
        <w:rPr>
          <w:sz w:val="28"/>
          <w:szCs w:val="28"/>
          <w:lang w:val="ru-RU"/>
        </w:rPr>
        <w:t>равилам предоставления субсидии из бюджета Кемеровской области бюджетам муниципальных образований Кемеровской области на укрепление материально-технической базы организаций отдыха детей и их оздоровления</w:t>
      </w:r>
    </w:p>
    <w:p w:rsidR="00E923C1" w:rsidRPr="00EC15E3" w:rsidRDefault="00E923C1" w:rsidP="00E923C1">
      <w:pPr>
        <w:pStyle w:val="33"/>
        <w:shd w:val="clear" w:color="auto" w:fill="auto"/>
        <w:spacing w:after="0" w:line="240" w:lineRule="auto"/>
        <w:ind w:left="20"/>
        <w:jc w:val="right"/>
        <w:rPr>
          <w:rStyle w:val="32"/>
          <w:bCs/>
          <w:sz w:val="28"/>
          <w:szCs w:val="28"/>
        </w:rPr>
      </w:pPr>
    </w:p>
    <w:p w:rsidR="00E923C1" w:rsidRPr="00EC15E3" w:rsidRDefault="00E71483" w:rsidP="00E923C1">
      <w:pPr>
        <w:pStyle w:val="33"/>
        <w:shd w:val="clear" w:color="auto" w:fill="auto"/>
        <w:spacing w:after="0" w:line="240" w:lineRule="auto"/>
        <w:ind w:left="20"/>
        <w:rPr>
          <w:rStyle w:val="32"/>
          <w:bCs/>
          <w:sz w:val="28"/>
          <w:szCs w:val="28"/>
        </w:rPr>
      </w:pPr>
      <w:r w:rsidRPr="00EC15E3">
        <w:rPr>
          <w:rStyle w:val="32"/>
          <w:bCs/>
          <w:sz w:val="28"/>
          <w:szCs w:val="28"/>
        </w:rPr>
        <w:t>Форма сметы программ</w:t>
      </w:r>
      <w:bookmarkEnd w:id="23"/>
      <w:r w:rsidRPr="00EC15E3">
        <w:rPr>
          <w:rStyle w:val="32"/>
          <w:bCs/>
          <w:sz w:val="28"/>
          <w:szCs w:val="28"/>
        </w:rPr>
        <w:t>ы воспитательной работы</w:t>
      </w:r>
    </w:p>
    <w:p w:rsidR="00E923C1" w:rsidRPr="00EC15E3" w:rsidRDefault="00E923C1" w:rsidP="00E923C1">
      <w:pPr>
        <w:pStyle w:val="33"/>
        <w:shd w:val="clear" w:color="auto" w:fill="auto"/>
        <w:spacing w:after="0" w:line="240" w:lineRule="auto"/>
        <w:ind w:left="20"/>
      </w:pPr>
    </w:p>
    <w:p w:rsidR="00E923C1" w:rsidRPr="00EC15E3" w:rsidRDefault="00E923C1" w:rsidP="00E923C1">
      <w:pPr>
        <w:pStyle w:val="a3"/>
        <w:ind w:left="100" w:right="120" w:firstLine="740"/>
        <w:jc w:val="both"/>
        <w:rPr>
          <w:szCs w:val="28"/>
          <w:lang w:val="ru-RU"/>
        </w:rPr>
      </w:pPr>
      <w:r w:rsidRPr="00EC15E3">
        <w:rPr>
          <w:rStyle w:val="17"/>
          <w:sz w:val="28"/>
          <w:szCs w:val="28"/>
          <w:lang w:val="ru-RU"/>
        </w:rPr>
        <w:t>Предлагаемая форма является образцом. Статьи расходов могут варьироваться в зависимости от нужд программы.</w:t>
      </w:r>
    </w:p>
    <w:p w:rsidR="00E923C1" w:rsidRPr="00EC15E3" w:rsidRDefault="00E923C1" w:rsidP="00E923C1">
      <w:pPr>
        <w:pStyle w:val="a3"/>
        <w:ind w:left="100" w:right="120" w:firstLine="740"/>
        <w:jc w:val="both"/>
        <w:rPr>
          <w:szCs w:val="28"/>
          <w:lang w:val="ru-RU"/>
        </w:rPr>
      </w:pPr>
      <w:r w:rsidRPr="00EC15E3">
        <w:rPr>
          <w:rStyle w:val="17"/>
          <w:sz w:val="28"/>
          <w:szCs w:val="28"/>
          <w:lang w:val="ru-RU"/>
        </w:rPr>
        <w:t>В рамках сметы указываются расходы на реализацию программы в текущем году из всех источников средств (средства субсидии, средства софинансирования и др.).</w:t>
      </w:r>
    </w:p>
    <w:p w:rsidR="00E923C1" w:rsidRPr="00EC15E3" w:rsidRDefault="00E923C1" w:rsidP="00E923C1">
      <w:pPr>
        <w:pStyle w:val="a3"/>
        <w:ind w:left="100" w:firstLine="740"/>
        <w:jc w:val="both"/>
        <w:rPr>
          <w:rStyle w:val="17"/>
          <w:sz w:val="28"/>
          <w:szCs w:val="28"/>
        </w:rPr>
      </w:pPr>
      <w:r w:rsidRPr="00EC15E3">
        <w:rPr>
          <w:rStyle w:val="17"/>
          <w:sz w:val="28"/>
          <w:szCs w:val="28"/>
        </w:rPr>
        <w:t>Единица измерения: тыс. рублей.</w:t>
      </w:r>
    </w:p>
    <w:p w:rsidR="00E923C1" w:rsidRPr="00EC15E3" w:rsidRDefault="00E923C1" w:rsidP="00E923C1">
      <w:pPr>
        <w:pStyle w:val="a3"/>
        <w:ind w:left="100" w:firstLine="740"/>
        <w:jc w:val="both"/>
      </w:pPr>
    </w:p>
    <w:tbl>
      <w:tblPr>
        <w:tblW w:w="9356" w:type="dxa"/>
        <w:tblInd w:w="5" w:type="dxa"/>
        <w:tblLayout w:type="fixed"/>
        <w:tblCellMar>
          <w:left w:w="0" w:type="dxa"/>
          <w:right w:w="0" w:type="dxa"/>
        </w:tblCellMar>
        <w:tblLook w:val="04A0" w:firstRow="1" w:lastRow="0" w:firstColumn="1" w:lastColumn="0" w:noHBand="0" w:noVBand="1"/>
      </w:tblPr>
      <w:tblGrid>
        <w:gridCol w:w="1386"/>
        <w:gridCol w:w="2098"/>
        <w:gridCol w:w="705"/>
        <w:gridCol w:w="1060"/>
        <w:gridCol w:w="974"/>
        <w:gridCol w:w="791"/>
        <w:gridCol w:w="9"/>
        <w:gridCol w:w="1013"/>
        <w:gridCol w:w="1320"/>
      </w:tblGrid>
      <w:tr w:rsidR="00E923C1" w:rsidRPr="00566316" w:rsidTr="00E923C1">
        <w:trPr>
          <w:trHeight w:val="984"/>
        </w:trPr>
        <w:tc>
          <w:tcPr>
            <w:tcW w:w="9356" w:type="dxa"/>
            <w:gridSpan w:val="9"/>
            <w:tcBorders>
              <w:top w:val="single" w:sz="4" w:space="0" w:color="auto"/>
              <w:left w:val="single" w:sz="4" w:space="0" w:color="auto"/>
              <w:bottom w:val="nil"/>
              <w:right w:val="single" w:sz="4" w:space="0" w:color="auto"/>
            </w:tcBorders>
            <w:shd w:val="clear" w:color="auto" w:fill="FFFFFF"/>
            <w:hideMark/>
          </w:tcPr>
          <w:p w:rsidR="00E923C1" w:rsidRPr="00EC15E3" w:rsidRDefault="00E923C1" w:rsidP="00E923C1">
            <w:pPr>
              <w:pStyle w:val="a3"/>
              <w:ind w:right="142"/>
              <w:rPr>
                <w:rFonts w:eastAsiaTheme="minorHAnsi"/>
                <w:sz w:val="24"/>
                <w:lang w:val="ru-RU" w:eastAsia="en-US"/>
              </w:rPr>
            </w:pPr>
            <w:r w:rsidRPr="00EC15E3">
              <w:rPr>
                <w:sz w:val="24"/>
                <w:lang w:val="ru-RU" w:eastAsia="en-US"/>
              </w:rPr>
              <w:t>1. Оплата труда исполнителей (в т.ч. штатных сотрудников и привлекаемых на договорной основе) программы, включая уплату налога на доходы физических лиц и страховые взносы в федеральные внебюджетные фонды</w:t>
            </w:r>
          </w:p>
        </w:tc>
      </w:tr>
      <w:tr w:rsidR="00E923C1" w:rsidRPr="00EC15E3" w:rsidTr="00E923C1">
        <w:trPr>
          <w:trHeight w:hRule="exact" w:val="648"/>
        </w:trPr>
        <w:tc>
          <w:tcPr>
            <w:tcW w:w="1387" w:type="dxa"/>
            <w:tcBorders>
              <w:top w:val="single" w:sz="4" w:space="0" w:color="auto"/>
              <w:left w:val="single" w:sz="4" w:space="0" w:color="auto"/>
              <w:bottom w:val="nil"/>
              <w:right w:val="nil"/>
            </w:tcBorders>
            <w:shd w:val="clear" w:color="auto" w:fill="FFFFFF"/>
            <w:hideMark/>
          </w:tcPr>
          <w:p w:rsidR="00E923C1" w:rsidRPr="00EC15E3" w:rsidRDefault="00E923C1" w:rsidP="00E923C1">
            <w:pPr>
              <w:pStyle w:val="a3"/>
              <w:ind w:firstLine="4"/>
              <w:jc w:val="center"/>
              <w:rPr>
                <w:rFonts w:eastAsiaTheme="minorHAnsi"/>
                <w:sz w:val="24"/>
                <w:lang w:eastAsia="en-US"/>
              </w:rPr>
            </w:pPr>
            <w:r w:rsidRPr="00EC15E3">
              <w:rPr>
                <w:sz w:val="24"/>
                <w:lang w:eastAsia="en-US"/>
              </w:rPr>
              <w:t>Кол</w:t>
            </w:r>
            <w:r w:rsidRPr="00EC15E3">
              <w:rPr>
                <w:sz w:val="24"/>
                <w:lang w:val="ru-RU" w:eastAsia="en-US"/>
              </w:rPr>
              <w:t>ичество</w:t>
            </w:r>
          </w:p>
        </w:tc>
        <w:tc>
          <w:tcPr>
            <w:tcW w:w="2803" w:type="dxa"/>
            <w:gridSpan w:val="2"/>
            <w:tcBorders>
              <w:top w:val="single" w:sz="4" w:space="0" w:color="auto"/>
              <w:left w:val="single" w:sz="4" w:space="0" w:color="auto"/>
              <w:bottom w:val="nil"/>
              <w:right w:val="nil"/>
            </w:tcBorders>
            <w:shd w:val="clear" w:color="auto" w:fill="FFFFFF"/>
            <w:hideMark/>
          </w:tcPr>
          <w:p w:rsidR="00E923C1" w:rsidRPr="00EC15E3" w:rsidRDefault="00E923C1" w:rsidP="00E923C1">
            <w:pPr>
              <w:pStyle w:val="a3"/>
              <w:ind w:firstLine="15"/>
              <w:jc w:val="center"/>
              <w:rPr>
                <w:rFonts w:eastAsiaTheme="minorHAnsi"/>
                <w:sz w:val="24"/>
                <w:lang w:eastAsia="en-US"/>
              </w:rPr>
            </w:pPr>
            <w:r w:rsidRPr="00EC15E3">
              <w:rPr>
                <w:sz w:val="24"/>
                <w:lang w:eastAsia="en-US"/>
              </w:rPr>
              <w:t>Должность</w:t>
            </w:r>
          </w:p>
        </w:tc>
        <w:tc>
          <w:tcPr>
            <w:tcW w:w="2034" w:type="dxa"/>
            <w:gridSpan w:val="2"/>
            <w:tcBorders>
              <w:top w:val="single" w:sz="4" w:space="0" w:color="auto"/>
              <w:left w:val="single" w:sz="4" w:space="0" w:color="auto"/>
              <w:bottom w:val="nil"/>
              <w:right w:val="nil"/>
            </w:tcBorders>
            <w:shd w:val="clear" w:color="auto" w:fill="FFFFFF"/>
            <w:hideMark/>
          </w:tcPr>
          <w:p w:rsidR="00E923C1" w:rsidRPr="00EC15E3" w:rsidRDefault="00E923C1" w:rsidP="00E923C1">
            <w:pPr>
              <w:pStyle w:val="a3"/>
              <w:jc w:val="center"/>
              <w:rPr>
                <w:rFonts w:eastAsiaTheme="minorHAnsi"/>
                <w:sz w:val="24"/>
                <w:lang w:eastAsia="en-US"/>
              </w:rPr>
            </w:pPr>
            <w:r w:rsidRPr="00EC15E3">
              <w:rPr>
                <w:sz w:val="24"/>
                <w:lang w:eastAsia="en-US"/>
              </w:rPr>
              <w:t>Оплата труда в месяц</w:t>
            </w:r>
          </w:p>
        </w:tc>
        <w:tc>
          <w:tcPr>
            <w:tcW w:w="1813" w:type="dxa"/>
            <w:gridSpan w:val="3"/>
            <w:tcBorders>
              <w:top w:val="single" w:sz="4" w:space="0" w:color="auto"/>
              <w:left w:val="single" w:sz="4" w:space="0" w:color="auto"/>
              <w:bottom w:val="nil"/>
              <w:right w:val="nil"/>
            </w:tcBorders>
            <w:shd w:val="clear" w:color="auto" w:fill="FFFFFF"/>
            <w:hideMark/>
          </w:tcPr>
          <w:p w:rsidR="00E923C1" w:rsidRPr="00EC15E3" w:rsidRDefault="00E923C1" w:rsidP="00E923C1">
            <w:pPr>
              <w:pStyle w:val="a3"/>
              <w:jc w:val="center"/>
              <w:rPr>
                <w:rFonts w:eastAsiaTheme="minorHAnsi"/>
                <w:sz w:val="24"/>
                <w:lang w:val="ru-RU" w:eastAsia="en-US"/>
              </w:rPr>
            </w:pPr>
            <w:r w:rsidRPr="00EC15E3">
              <w:rPr>
                <w:sz w:val="24"/>
                <w:lang w:eastAsia="en-US"/>
              </w:rPr>
              <w:t>Кол</w:t>
            </w:r>
            <w:r w:rsidRPr="00EC15E3">
              <w:rPr>
                <w:sz w:val="24"/>
                <w:lang w:val="ru-RU" w:eastAsia="en-US"/>
              </w:rPr>
              <w:t>ичество</w:t>
            </w:r>
          </w:p>
          <w:p w:rsidR="00E923C1" w:rsidRPr="00EC15E3" w:rsidRDefault="00E923C1" w:rsidP="00E923C1">
            <w:pPr>
              <w:pStyle w:val="a3"/>
              <w:jc w:val="center"/>
              <w:rPr>
                <w:rFonts w:eastAsiaTheme="minorHAnsi"/>
                <w:sz w:val="24"/>
                <w:lang w:eastAsia="en-US"/>
              </w:rPr>
            </w:pPr>
            <w:r w:rsidRPr="00EC15E3">
              <w:rPr>
                <w:sz w:val="24"/>
                <w:lang w:eastAsia="en-US"/>
              </w:rPr>
              <w:t>месяцев</w:t>
            </w:r>
          </w:p>
        </w:tc>
        <w:tc>
          <w:tcPr>
            <w:tcW w:w="1319" w:type="dxa"/>
            <w:tcBorders>
              <w:top w:val="single" w:sz="4" w:space="0" w:color="auto"/>
              <w:left w:val="single" w:sz="4" w:space="0" w:color="auto"/>
              <w:bottom w:val="nil"/>
              <w:right w:val="single" w:sz="4" w:space="0" w:color="auto"/>
            </w:tcBorders>
            <w:shd w:val="clear" w:color="auto" w:fill="FFFFFF"/>
            <w:hideMark/>
          </w:tcPr>
          <w:p w:rsidR="00E923C1" w:rsidRPr="00EC15E3" w:rsidRDefault="00E923C1" w:rsidP="00E923C1">
            <w:pPr>
              <w:pStyle w:val="a3"/>
              <w:jc w:val="center"/>
              <w:rPr>
                <w:rFonts w:eastAsiaTheme="minorHAnsi"/>
                <w:sz w:val="24"/>
                <w:lang w:eastAsia="en-US"/>
              </w:rPr>
            </w:pPr>
            <w:r w:rsidRPr="00EC15E3">
              <w:rPr>
                <w:sz w:val="24"/>
                <w:lang w:eastAsia="en-US"/>
              </w:rPr>
              <w:t>Итого</w:t>
            </w:r>
          </w:p>
        </w:tc>
      </w:tr>
      <w:tr w:rsidR="00E923C1" w:rsidRPr="00EC15E3" w:rsidTr="00E923C1">
        <w:trPr>
          <w:trHeight w:hRule="exact" w:val="450"/>
        </w:trPr>
        <w:tc>
          <w:tcPr>
            <w:tcW w:w="1387" w:type="dxa"/>
            <w:tcBorders>
              <w:top w:val="single" w:sz="4" w:space="0" w:color="auto"/>
              <w:left w:val="single" w:sz="4" w:space="0" w:color="auto"/>
              <w:bottom w:val="nil"/>
              <w:right w:val="nil"/>
            </w:tcBorders>
            <w:shd w:val="clear" w:color="auto" w:fill="FFFFFF"/>
          </w:tcPr>
          <w:p w:rsidR="00E923C1" w:rsidRPr="00EC15E3" w:rsidRDefault="00E923C1" w:rsidP="00E923C1">
            <w:pPr>
              <w:rPr>
                <w:rFonts w:eastAsia="Calibri"/>
                <w:sz w:val="24"/>
                <w:szCs w:val="24"/>
                <w:lang w:eastAsia="en-US"/>
              </w:rPr>
            </w:pPr>
          </w:p>
        </w:tc>
        <w:tc>
          <w:tcPr>
            <w:tcW w:w="2803" w:type="dxa"/>
            <w:gridSpan w:val="2"/>
            <w:tcBorders>
              <w:top w:val="single" w:sz="4" w:space="0" w:color="auto"/>
              <w:left w:val="single" w:sz="4" w:space="0" w:color="auto"/>
              <w:bottom w:val="nil"/>
              <w:right w:val="nil"/>
            </w:tcBorders>
            <w:shd w:val="clear" w:color="auto" w:fill="FFFFFF"/>
          </w:tcPr>
          <w:p w:rsidR="00E923C1" w:rsidRPr="00EC15E3" w:rsidRDefault="00E923C1" w:rsidP="00E923C1">
            <w:pPr>
              <w:rPr>
                <w:rFonts w:eastAsia="Calibri"/>
                <w:sz w:val="24"/>
                <w:szCs w:val="24"/>
                <w:lang w:eastAsia="en-US"/>
              </w:rPr>
            </w:pPr>
          </w:p>
        </w:tc>
        <w:tc>
          <w:tcPr>
            <w:tcW w:w="2034" w:type="dxa"/>
            <w:gridSpan w:val="2"/>
            <w:tcBorders>
              <w:top w:val="single" w:sz="4" w:space="0" w:color="auto"/>
              <w:left w:val="single" w:sz="4" w:space="0" w:color="auto"/>
              <w:bottom w:val="nil"/>
              <w:right w:val="nil"/>
            </w:tcBorders>
            <w:shd w:val="clear" w:color="auto" w:fill="FFFFFF"/>
          </w:tcPr>
          <w:p w:rsidR="00E923C1" w:rsidRPr="00EC15E3" w:rsidRDefault="00E923C1" w:rsidP="00E923C1">
            <w:pPr>
              <w:rPr>
                <w:rFonts w:eastAsia="Calibri"/>
                <w:sz w:val="24"/>
                <w:szCs w:val="24"/>
                <w:lang w:eastAsia="en-US"/>
              </w:rPr>
            </w:pPr>
          </w:p>
        </w:tc>
        <w:tc>
          <w:tcPr>
            <w:tcW w:w="1813" w:type="dxa"/>
            <w:gridSpan w:val="3"/>
            <w:tcBorders>
              <w:top w:val="single" w:sz="4" w:space="0" w:color="auto"/>
              <w:left w:val="single" w:sz="4" w:space="0" w:color="auto"/>
              <w:bottom w:val="nil"/>
              <w:right w:val="nil"/>
            </w:tcBorders>
            <w:shd w:val="clear" w:color="auto" w:fill="FFFFFF"/>
          </w:tcPr>
          <w:p w:rsidR="00E923C1" w:rsidRPr="00EC15E3" w:rsidRDefault="00E923C1" w:rsidP="00E923C1">
            <w:pPr>
              <w:rPr>
                <w:rFonts w:eastAsia="Calibri"/>
                <w:sz w:val="24"/>
                <w:szCs w:val="24"/>
                <w:lang w:eastAsia="en-US"/>
              </w:rPr>
            </w:pPr>
          </w:p>
        </w:tc>
        <w:tc>
          <w:tcPr>
            <w:tcW w:w="1319" w:type="dxa"/>
            <w:tcBorders>
              <w:top w:val="single" w:sz="4" w:space="0" w:color="auto"/>
              <w:left w:val="single" w:sz="4" w:space="0" w:color="auto"/>
              <w:bottom w:val="nil"/>
              <w:right w:val="single" w:sz="4" w:space="0" w:color="auto"/>
            </w:tcBorders>
            <w:shd w:val="clear" w:color="auto" w:fill="FFFFFF"/>
          </w:tcPr>
          <w:p w:rsidR="00E923C1" w:rsidRPr="00EC15E3" w:rsidRDefault="00E923C1" w:rsidP="00E923C1">
            <w:pPr>
              <w:rPr>
                <w:rFonts w:eastAsia="Calibri"/>
                <w:sz w:val="24"/>
                <w:szCs w:val="24"/>
                <w:lang w:eastAsia="en-US"/>
              </w:rPr>
            </w:pPr>
          </w:p>
        </w:tc>
      </w:tr>
      <w:tr w:rsidR="00E923C1" w:rsidRPr="00EC15E3" w:rsidTr="00E923C1">
        <w:trPr>
          <w:trHeight w:hRule="exact" w:val="425"/>
        </w:trPr>
        <w:tc>
          <w:tcPr>
            <w:tcW w:w="1387" w:type="dxa"/>
            <w:tcBorders>
              <w:top w:val="single" w:sz="4" w:space="0" w:color="auto"/>
              <w:left w:val="single" w:sz="4" w:space="0" w:color="auto"/>
              <w:bottom w:val="nil"/>
              <w:right w:val="nil"/>
            </w:tcBorders>
            <w:shd w:val="clear" w:color="auto" w:fill="FFFFFF"/>
          </w:tcPr>
          <w:p w:rsidR="00E923C1" w:rsidRPr="00EC15E3" w:rsidRDefault="00E923C1" w:rsidP="00E923C1">
            <w:pPr>
              <w:rPr>
                <w:rFonts w:eastAsia="Calibri"/>
                <w:sz w:val="24"/>
                <w:szCs w:val="24"/>
                <w:lang w:eastAsia="en-US"/>
              </w:rPr>
            </w:pPr>
          </w:p>
        </w:tc>
        <w:tc>
          <w:tcPr>
            <w:tcW w:w="2803" w:type="dxa"/>
            <w:gridSpan w:val="2"/>
            <w:tcBorders>
              <w:top w:val="single" w:sz="4" w:space="0" w:color="auto"/>
              <w:left w:val="single" w:sz="4" w:space="0" w:color="auto"/>
              <w:bottom w:val="nil"/>
              <w:right w:val="nil"/>
            </w:tcBorders>
            <w:shd w:val="clear" w:color="auto" w:fill="FFFFFF"/>
          </w:tcPr>
          <w:p w:rsidR="00E923C1" w:rsidRPr="00EC15E3" w:rsidRDefault="00E923C1" w:rsidP="00E923C1">
            <w:pPr>
              <w:rPr>
                <w:rFonts w:eastAsia="Calibri"/>
                <w:sz w:val="24"/>
                <w:szCs w:val="24"/>
                <w:lang w:eastAsia="en-US"/>
              </w:rPr>
            </w:pPr>
          </w:p>
        </w:tc>
        <w:tc>
          <w:tcPr>
            <w:tcW w:w="2034" w:type="dxa"/>
            <w:gridSpan w:val="2"/>
            <w:tcBorders>
              <w:top w:val="single" w:sz="4" w:space="0" w:color="auto"/>
              <w:left w:val="single" w:sz="4" w:space="0" w:color="auto"/>
              <w:bottom w:val="nil"/>
              <w:right w:val="nil"/>
            </w:tcBorders>
            <w:shd w:val="clear" w:color="auto" w:fill="FFFFFF"/>
          </w:tcPr>
          <w:p w:rsidR="00E923C1" w:rsidRPr="00EC15E3" w:rsidRDefault="00E923C1" w:rsidP="00E923C1">
            <w:pPr>
              <w:rPr>
                <w:rFonts w:eastAsia="Calibri"/>
                <w:sz w:val="24"/>
                <w:szCs w:val="24"/>
                <w:lang w:eastAsia="en-US"/>
              </w:rPr>
            </w:pPr>
          </w:p>
        </w:tc>
        <w:tc>
          <w:tcPr>
            <w:tcW w:w="1813" w:type="dxa"/>
            <w:gridSpan w:val="3"/>
            <w:tcBorders>
              <w:top w:val="single" w:sz="4" w:space="0" w:color="auto"/>
              <w:left w:val="single" w:sz="4" w:space="0" w:color="auto"/>
              <w:bottom w:val="nil"/>
              <w:right w:val="nil"/>
            </w:tcBorders>
            <w:shd w:val="clear" w:color="auto" w:fill="FFFFFF"/>
          </w:tcPr>
          <w:p w:rsidR="00E923C1" w:rsidRPr="00EC15E3" w:rsidRDefault="00E923C1" w:rsidP="00E923C1">
            <w:pPr>
              <w:rPr>
                <w:rFonts w:eastAsia="Calibri"/>
                <w:sz w:val="24"/>
                <w:szCs w:val="24"/>
                <w:lang w:eastAsia="en-US"/>
              </w:rPr>
            </w:pPr>
          </w:p>
        </w:tc>
        <w:tc>
          <w:tcPr>
            <w:tcW w:w="1319" w:type="dxa"/>
            <w:tcBorders>
              <w:top w:val="single" w:sz="4" w:space="0" w:color="auto"/>
              <w:left w:val="single" w:sz="4" w:space="0" w:color="auto"/>
              <w:bottom w:val="nil"/>
              <w:right w:val="single" w:sz="4" w:space="0" w:color="auto"/>
            </w:tcBorders>
            <w:shd w:val="clear" w:color="auto" w:fill="FFFFFF"/>
          </w:tcPr>
          <w:p w:rsidR="00E923C1" w:rsidRPr="00EC15E3" w:rsidRDefault="00E923C1" w:rsidP="00E923C1">
            <w:pPr>
              <w:rPr>
                <w:rFonts w:eastAsia="Calibri"/>
                <w:sz w:val="24"/>
                <w:szCs w:val="24"/>
                <w:lang w:eastAsia="en-US"/>
              </w:rPr>
            </w:pPr>
          </w:p>
        </w:tc>
      </w:tr>
      <w:tr w:rsidR="00E923C1" w:rsidRPr="00EC15E3" w:rsidTr="00E923C1">
        <w:trPr>
          <w:trHeight w:hRule="exact" w:val="416"/>
        </w:trPr>
        <w:tc>
          <w:tcPr>
            <w:tcW w:w="1387" w:type="dxa"/>
            <w:tcBorders>
              <w:top w:val="single" w:sz="4" w:space="0" w:color="auto"/>
              <w:left w:val="single" w:sz="4" w:space="0" w:color="auto"/>
              <w:bottom w:val="nil"/>
              <w:right w:val="nil"/>
            </w:tcBorders>
            <w:shd w:val="clear" w:color="auto" w:fill="FFFFFF"/>
          </w:tcPr>
          <w:p w:rsidR="00E923C1" w:rsidRPr="00EC15E3" w:rsidRDefault="00E923C1" w:rsidP="00E923C1">
            <w:pPr>
              <w:rPr>
                <w:rFonts w:eastAsia="Calibri"/>
                <w:sz w:val="24"/>
                <w:szCs w:val="24"/>
                <w:lang w:eastAsia="en-US"/>
              </w:rPr>
            </w:pPr>
          </w:p>
        </w:tc>
        <w:tc>
          <w:tcPr>
            <w:tcW w:w="2803" w:type="dxa"/>
            <w:gridSpan w:val="2"/>
            <w:tcBorders>
              <w:top w:val="single" w:sz="4" w:space="0" w:color="auto"/>
              <w:left w:val="single" w:sz="4" w:space="0" w:color="auto"/>
              <w:bottom w:val="nil"/>
              <w:right w:val="nil"/>
            </w:tcBorders>
            <w:shd w:val="clear" w:color="auto" w:fill="FFFFFF"/>
          </w:tcPr>
          <w:p w:rsidR="00E923C1" w:rsidRPr="00EC15E3" w:rsidRDefault="00E923C1" w:rsidP="00E923C1">
            <w:pPr>
              <w:rPr>
                <w:rFonts w:eastAsia="Calibri"/>
                <w:sz w:val="24"/>
                <w:szCs w:val="24"/>
                <w:lang w:eastAsia="en-US"/>
              </w:rPr>
            </w:pPr>
          </w:p>
        </w:tc>
        <w:tc>
          <w:tcPr>
            <w:tcW w:w="2034" w:type="dxa"/>
            <w:gridSpan w:val="2"/>
            <w:tcBorders>
              <w:top w:val="single" w:sz="4" w:space="0" w:color="auto"/>
              <w:left w:val="single" w:sz="4" w:space="0" w:color="auto"/>
              <w:bottom w:val="nil"/>
              <w:right w:val="nil"/>
            </w:tcBorders>
            <w:shd w:val="clear" w:color="auto" w:fill="FFFFFF"/>
          </w:tcPr>
          <w:p w:rsidR="00E923C1" w:rsidRPr="00EC15E3" w:rsidRDefault="00E923C1" w:rsidP="00E923C1">
            <w:pPr>
              <w:rPr>
                <w:rFonts w:eastAsia="Calibri"/>
                <w:sz w:val="24"/>
                <w:szCs w:val="24"/>
                <w:lang w:eastAsia="en-US"/>
              </w:rPr>
            </w:pPr>
          </w:p>
        </w:tc>
        <w:tc>
          <w:tcPr>
            <w:tcW w:w="1813" w:type="dxa"/>
            <w:gridSpan w:val="3"/>
            <w:tcBorders>
              <w:top w:val="single" w:sz="4" w:space="0" w:color="auto"/>
              <w:left w:val="single" w:sz="4" w:space="0" w:color="auto"/>
              <w:bottom w:val="nil"/>
              <w:right w:val="nil"/>
            </w:tcBorders>
            <w:shd w:val="clear" w:color="auto" w:fill="FFFFFF"/>
          </w:tcPr>
          <w:p w:rsidR="00E923C1" w:rsidRPr="00EC15E3" w:rsidRDefault="00E923C1" w:rsidP="00E923C1">
            <w:pPr>
              <w:rPr>
                <w:rFonts w:eastAsia="Calibri"/>
                <w:sz w:val="24"/>
                <w:szCs w:val="24"/>
                <w:lang w:eastAsia="en-US"/>
              </w:rPr>
            </w:pPr>
          </w:p>
        </w:tc>
        <w:tc>
          <w:tcPr>
            <w:tcW w:w="1319" w:type="dxa"/>
            <w:tcBorders>
              <w:top w:val="single" w:sz="4" w:space="0" w:color="auto"/>
              <w:left w:val="single" w:sz="4" w:space="0" w:color="auto"/>
              <w:bottom w:val="nil"/>
              <w:right w:val="single" w:sz="4" w:space="0" w:color="auto"/>
            </w:tcBorders>
            <w:shd w:val="clear" w:color="auto" w:fill="FFFFFF"/>
          </w:tcPr>
          <w:p w:rsidR="00E923C1" w:rsidRPr="00EC15E3" w:rsidRDefault="00E923C1" w:rsidP="00E923C1">
            <w:pPr>
              <w:rPr>
                <w:rFonts w:eastAsia="Calibri"/>
                <w:sz w:val="24"/>
                <w:szCs w:val="24"/>
                <w:lang w:eastAsia="en-US"/>
              </w:rPr>
            </w:pPr>
          </w:p>
        </w:tc>
      </w:tr>
      <w:tr w:rsidR="00E923C1" w:rsidRPr="00EC15E3" w:rsidTr="00E923C1">
        <w:trPr>
          <w:trHeight w:hRule="exact" w:val="575"/>
        </w:trPr>
        <w:tc>
          <w:tcPr>
            <w:tcW w:w="1387" w:type="dxa"/>
            <w:tcBorders>
              <w:top w:val="single" w:sz="4" w:space="0" w:color="auto"/>
              <w:left w:val="single" w:sz="4" w:space="0" w:color="auto"/>
              <w:bottom w:val="nil"/>
              <w:right w:val="nil"/>
            </w:tcBorders>
            <w:shd w:val="clear" w:color="auto" w:fill="FFFFFF"/>
          </w:tcPr>
          <w:p w:rsidR="00E923C1" w:rsidRPr="00EC15E3" w:rsidRDefault="00E923C1" w:rsidP="00E923C1">
            <w:pPr>
              <w:rPr>
                <w:rFonts w:eastAsia="Calibri"/>
                <w:sz w:val="24"/>
                <w:szCs w:val="24"/>
                <w:lang w:eastAsia="en-US"/>
              </w:rPr>
            </w:pPr>
          </w:p>
        </w:tc>
        <w:tc>
          <w:tcPr>
            <w:tcW w:w="2803" w:type="dxa"/>
            <w:gridSpan w:val="2"/>
            <w:tcBorders>
              <w:top w:val="single" w:sz="4" w:space="0" w:color="auto"/>
              <w:left w:val="single" w:sz="4" w:space="0" w:color="auto"/>
              <w:bottom w:val="nil"/>
              <w:right w:val="nil"/>
            </w:tcBorders>
            <w:shd w:val="clear" w:color="auto" w:fill="FFFFFF"/>
            <w:hideMark/>
          </w:tcPr>
          <w:p w:rsidR="00E923C1" w:rsidRPr="00EC15E3" w:rsidRDefault="00E923C1" w:rsidP="00E923C1">
            <w:pPr>
              <w:pStyle w:val="a3"/>
              <w:ind w:left="32"/>
              <w:rPr>
                <w:rFonts w:eastAsiaTheme="minorHAnsi"/>
                <w:sz w:val="24"/>
                <w:lang w:val="ru-RU" w:eastAsia="en-US"/>
              </w:rPr>
            </w:pPr>
            <w:r w:rsidRPr="00EC15E3">
              <w:rPr>
                <w:sz w:val="24"/>
                <w:lang w:eastAsia="en-US"/>
              </w:rPr>
              <w:t xml:space="preserve">Налоги на ФОТ, </w:t>
            </w:r>
            <w:r w:rsidRPr="00EC15E3">
              <w:rPr>
                <w:sz w:val="24"/>
                <w:lang w:val="ru-RU" w:eastAsia="en-US"/>
              </w:rPr>
              <w:t>процентов</w:t>
            </w:r>
          </w:p>
        </w:tc>
        <w:tc>
          <w:tcPr>
            <w:tcW w:w="2034" w:type="dxa"/>
            <w:gridSpan w:val="2"/>
            <w:tcBorders>
              <w:top w:val="single" w:sz="4" w:space="0" w:color="auto"/>
              <w:left w:val="single" w:sz="4" w:space="0" w:color="auto"/>
              <w:bottom w:val="nil"/>
              <w:right w:val="nil"/>
            </w:tcBorders>
            <w:shd w:val="clear" w:color="auto" w:fill="FFFFFF"/>
          </w:tcPr>
          <w:p w:rsidR="00E923C1" w:rsidRPr="00EC15E3" w:rsidRDefault="00E923C1" w:rsidP="00E923C1">
            <w:pPr>
              <w:rPr>
                <w:rFonts w:eastAsia="Calibri"/>
                <w:sz w:val="24"/>
                <w:szCs w:val="24"/>
                <w:lang w:eastAsia="en-US"/>
              </w:rPr>
            </w:pPr>
          </w:p>
        </w:tc>
        <w:tc>
          <w:tcPr>
            <w:tcW w:w="1813" w:type="dxa"/>
            <w:gridSpan w:val="3"/>
            <w:tcBorders>
              <w:top w:val="single" w:sz="4" w:space="0" w:color="auto"/>
              <w:left w:val="single" w:sz="4" w:space="0" w:color="auto"/>
              <w:bottom w:val="nil"/>
              <w:right w:val="nil"/>
            </w:tcBorders>
            <w:shd w:val="clear" w:color="auto" w:fill="FFFFFF"/>
          </w:tcPr>
          <w:p w:rsidR="00E923C1" w:rsidRPr="00EC15E3" w:rsidRDefault="00E923C1" w:rsidP="00E923C1">
            <w:pPr>
              <w:rPr>
                <w:rFonts w:eastAsia="Calibri"/>
                <w:sz w:val="24"/>
                <w:szCs w:val="24"/>
                <w:lang w:eastAsia="en-US"/>
              </w:rPr>
            </w:pPr>
          </w:p>
        </w:tc>
        <w:tc>
          <w:tcPr>
            <w:tcW w:w="1319" w:type="dxa"/>
            <w:tcBorders>
              <w:top w:val="single" w:sz="4" w:space="0" w:color="auto"/>
              <w:left w:val="single" w:sz="4" w:space="0" w:color="auto"/>
              <w:bottom w:val="nil"/>
              <w:right w:val="single" w:sz="4" w:space="0" w:color="auto"/>
            </w:tcBorders>
            <w:shd w:val="clear" w:color="auto" w:fill="FFFFFF"/>
          </w:tcPr>
          <w:p w:rsidR="00E923C1" w:rsidRPr="00EC15E3" w:rsidRDefault="00E923C1" w:rsidP="00E923C1">
            <w:pPr>
              <w:rPr>
                <w:rFonts w:eastAsia="Calibri"/>
                <w:sz w:val="24"/>
                <w:szCs w:val="24"/>
                <w:lang w:eastAsia="en-US"/>
              </w:rPr>
            </w:pPr>
          </w:p>
        </w:tc>
      </w:tr>
      <w:tr w:rsidR="00E923C1" w:rsidRPr="00566316" w:rsidTr="00E923C1">
        <w:trPr>
          <w:trHeight w:hRule="exact" w:val="699"/>
        </w:trPr>
        <w:tc>
          <w:tcPr>
            <w:tcW w:w="1387" w:type="dxa"/>
            <w:tcBorders>
              <w:top w:val="single" w:sz="4" w:space="0" w:color="auto"/>
              <w:left w:val="single" w:sz="4" w:space="0" w:color="auto"/>
              <w:bottom w:val="single" w:sz="4" w:space="0" w:color="auto"/>
              <w:right w:val="nil"/>
            </w:tcBorders>
            <w:shd w:val="clear" w:color="auto" w:fill="FFFFFF"/>
          </w:tcPr>
          <w:p w:rsidR="00E923C1" w:rsidRPr="00EC15E3" w:rsidRDefault="00E923C1" w:rsidP="00E923C1">
            <w:pPr>
              <w:rPr>
                <w:rFonts w:eastAsia="Calibri"/>
                <w:sz w:val="24"/>
                <w:szCs w:val="24"/>
                <w:lang w:eastAsia="en-US"/>
              </w:rPr>
            </w:pPr>
          </w:p>
        </w:tc>
        <w:tc>
          <w:tcPr>
            <w:tcW w:w="2803" w:type="dxa"/>
            <w:gridSpan w:val="2"/>
            <w:tcBorders>
              <w:top w:val="single" w:sz="4" w:space="0" w:color="auto"/>
              <w:left w:val="single" w:sz="4" w:space="0" w:color="auto"/>
              <w:bottom w:val="single" w:sz="4" w:space="0" w:color="auto"/>
              <w:right w:val="nil"/>
            </w:tcBorders>
            <w:shd w:val="clear" w:color="auto" w:fill="FFFFFF"/>
            <w:hideMark/>
          </w:tcPr>
          <w:p w:rsidR="00E923C1" w:rsidRPr="00EC15E3" w:rsidRDefault="00E923C1" w:rsidP="00E923C1">
            <w:pPr>
              <w:pStyle w:val="a3"/>
              <w:ind w:left="32"/>
              <w:rPr>
                <w:rFonts w:eastAsiaTheme="minorHAnsi"/>
                <w:sz w:val="24"/>
                <w:lang w:val="ru-RU" w:eastAsia="en-US"/>
              </w:rPr>
            </w:pPr>
            <w:r w:rsidRPr="00EC15E3">
              <w:rPr>
                <w:sz w:val="24"/>
                <w:lang w:val="ru-RU" w:eastAsia="en-US"/>
              </w:rPr>
              <w:t>Итого на оплату труда сотрудников</w:t>
            </w:r>
          </w:p>
        </w:tc>
        <w:tc>
          <w:tcPr>
            <w:tcW w:w="2034" w:type="dxa"/>
            <w:gridSpan w:val="2"/>
            <w:tcBorders>
              <w:top w:val="single" w:sz="4" w:space="0" w:color="auto"/>
              <w:left w:val="single" w:sz="4" w:space="0" w:color="auto"/>
              <w:bottom w:val="single" w:sz="4" w:space="0" w:color="auto"/>
              <w:right w:val="nil"/>
            </w:tcBorders>
            <w:shd w:val="clear" w:color="auto" w:fill="FFFFFF"/>
          </w:tcPr>
          <w:p w:rsidR="00E923C1" w:rsidRPr="00EC15E3" w:rsidRDefault="00E923C1" w:rsidP="00E923C1">
            <w:pPr>
              <w:rPr>
                <w:rFonts w:eastAsia="Calibri"/>
                <w:sz w:val="24"/>
                <w:szCs w:val="24"/>
                <w:lang w:val="ru-RU" w:eastAsia="en-US"/>
              </w:rPr>
            </w:pPr>
          </w:p>
        </w:tc>
        <w:tc>
          <w:tcPr>
            <w:tcW w:w="1813" w:type="dxa"/>
            <w:gridSpan w:val="3"/>
            <w:tcBorders>
              <w:top w:val="single" w:sz="4" w:space="0" w:color="auto"/>
              <w:left w:val="single" w:sz="4" w:space="0" w:color="auto"/>
              <w:bottom w:val="single" w:sz="4" w:space="0" w:color="auto"/>
              <w:right w:val="nil"/>
            </w:tcBorders>
            <w:shd w:val="clear" w:color="auto" w:fill="FFFFFF"/>
          </w:tcPr>
          <w:p w:rsidR="00E923C1" w:rsidRPr="00EC15E3" w:rsidRDefault="00E923C1" w:rsidP="00E923C1">
            <w:pPr>
              <w:rPr>
                <w:rFonts w:eastAsia="Calibri"/>
                <w:sz w:val="24"/>
                <w:szCs w:val="24"/>
                <w:lang w:val="ru-RU" w:eastAsia="en-US"/>
              </w:rPr>
            </w:pPr>
          </w:p>
        </w:tc>
        <w:tc>
          <w:tcPr>
            <w:tcW w:w="1319" w:type="dxa"/>
            <w:tcBorders>
              <w:top w:val="single" w:sz="4" w:space="0" w:color="auto"/>
              <w:left w:val="single" w:sz="4" w:space="0" w:color="auto"/>
              <w:bottom w:val="single" w:sz="4" w:space="0" w:color="auto"/>
              <w:right w:val="single" w:sz="4" w:space="0" w:color="auto"/>
            </w:tcBorders>
            <w:shd w:val="clear" w:color="auto" w:fill="FFFFFF"/>
          </w:tcPr>
          <w:p w:rsidR="00E923C1" w:rsidRPr="00EC15E3" w:rsidRDefault="00E923C1" w:rsidP="00E923C1">
            <w:pPr>
              <w:rPr>
                <w:rFonts w:eastAsia="Calibri"/>
                <w:sz w:val="24"/>
                <w:szCs w:val="24"/>
                <w:lang w:val="ru-RU" w:eastAsia="en-US"/>
              </w:rPr>
            </w:pPr>
          </w:p>
        </w:tc>
      </w:tr>
      <w:tr w:rsidR="00E923C1" w:rsidRPr="00EC15E3" w:rsidTr="00E71483">
        <w:trPr>
          <w:trHeight w:val="499"/>
        </w:trPr>
        <w:tc>
          <w:tcPr>
            <w:tcW w:w="9356" w:type="dxa"/>
            <w:gridSpan w:val="9"/>
            <w:tcBorders>
              <w:top w:val="single" w:sz="4" w:space="0" w:color="auto"/>
              <w:left w:val="single" w:sz="4" w:space="0" w:color="auto"/>
              <w:bottom w:val="nil"/>
              <w:right w:val="single" w:sz="4" w:space="0" w:color="auto"/>
            </w:tcBorders>
            <w:shd w:val="clear" w:color="auto" w:fill="FFFFFF"/>
            <w:hideMark/>
          </w:tcPr>
          <w:p w:rsidR="00E923C1" w:rsidRPr="00EC15E3" w:rsidRDefault="00E923C1" w:rsidP="00E923C1">
            <w:pPr>
              <w:pStyle w:val="a3"/>
              <w:ind w:firstLine="22"/>
              <w:rPr>
                <w:rFonts w:eastAsiaTheme="minorHAnsi"/>
                <w:sz w:val="24"/>
                <w:lang w:eastAsia="en-US"/>
              </w:rPr>
            </w:pPr>
            <w:r w:rsidRPr="00EC15E3">
              <w:rPr>
                <w:sz w:val="24"/>
                <w:lang w:eastAsia="en-US"/>
              </w:rPr>
              <w:t>2. Закупка работ (услуг)</w:t>
            </w:r>
          </w:p>
        </w:tc>
      </w:tr>
      <w:tr w:rsidR="00E923C1" w:rsidRPr="00566316" w:rsidTr="00E71483">
        <w:trPr>
          <w:trHeight w:hRule="exact" w:val="1857"/>
        </w:trPr>
        <w:tc>
          <w:tcPr>
            <w:tcW w:w="3485" w:type="dxa"/>
            <w:gridSpan w:val="2"/>
            <w:tcBorders>
              <w:top w:val="single" w:sz="4" w:space="0" w:color="auto"/>
              <w:left w:val="single" w:sz="4" w:space="0" w:color="auto"/>
              <w:bottom w:val="nil"/>
              <w:right w:val="nil"/>
            </w:tcBorders>
            <w:shd w:val="clear" w:color="auto" w:fill="FFFFFF"/>
            <w:hideMark/>
          </w:tcPr>
          <w:p w:rsidR="00E923C1" w:rsidRPr="00EC15E3" w:rsidRDefault="00E923C1" w:rsidP="00E923C1">
            <w:pPr>
              <w:pStyle w:val="a3"/>
              <w:jc w:val="center"/>
              <w:rPr>
                <w:rFonts w:eastAsiaTheme="minorHAnsi"/>
                <w:sz w:val="24"/>
                <w:lang w:eastAsia="en-US"/>
              </w:rPr>
            </w:pPr>
            <w:r w:rsidRPr="00EC15E3">
              <w:rPr>
                <w:sz w:val="24"/>
                <w:lang w:eastAsia="en-US"/>
              </w:rPr>
              <w:t>Наименование</w:t>
            </w:r>
          </w:p>
        </w:tc>
        <w:tc>
          <w:tcPr>
            <w:tcW w:w="1765" w:type="dxa"/>
            <w:gridSpan w:val="2"/>
            <w:tcBorders>
              <w:top w:val="single" w:sz="4" w:space="0" w:color="auto"/>
              <w:left w:val="single" w:sz="4" w:space="0" w:color="auto"/>
              <w:bottom w:val="nil"/>
              <w:right w:val="nil"/>
            </w:tcBorders>
            <w:shd w:val="clear" w:color="auto" w:fill="FFFFFF"/>
            <w:hideMark/>
          </w:tcPr>
          <w:p w:rsidR="00E923C1" w:rsidRPr="00EC15E3" w:rsidRDefault="00E923C1" w:rsidP="00E923C1">
            <w:pPr>
              <w:pStyle w:val="a3"/>
              <w:ind w:left="240"/>
              <w:rPr>
                <w:rFonts w:eastAsiaTheme="minorHAnsi"/>
                <w:sz w:val="24"/>
                <w:lang w:eastAsia="en-US"/>
              </w:rPr>
            </w:pPr>
            <w:r w:rsidRPr="00EC15E3">
              <w:rPr>
                <w:sz w:val="24"/>
                <w:lang w:eastAsia="en-US"/>
              </w:rPr>
              <w:t>Стоимость</w:t>
            </w:r>
          </w:p>
        </w:tc>
        <w:tc>
          <w:tcPr>
            <w:tcW w:w="1774" w:type="dxa"/>
            <w:gridSpan w:val="3"/>
            <w:tcBorders>
              <w:top w:val="single" w:sz="4" w:space="0" w:color="auto"/>
              <w:left w:val="single" w:sz="4" w:space="0" w:color="auto"/>
              <w:bottom w:val="nil"/>
              <w:right w:val="nil"/>
            </w:tcBorders>
            <w:shd w:val="clear" w:color="auto" w:fill="FFFFFF"/>
            <w:hideMark/>
          </w:tcPr>
          <w:p w:rsidR="00E923C1" w:rsidRPr="00EC15E3" w:rsidRDefault="00E923C1" w:rsidP="00E923C1">
            <w:pPr>
              <w:pStyle w:val="a3"/>
              <w:jc w:val="center"/>
              <w:rPr>
                <w:rFonts w:eastAsiaTheme="minorHAnsi"/>
                <w:sz w:val="24"/>
                <w:lang w:eastAsia="en-US"/>
              </w:rPr>
            </w:pPr>
            <w:r w:rsidRPr="00EC15E3">
              <w:rPr>
                <w:sz w:val="24"/>
                <w:lang w:eastAsia="en-US"/>
              </w:rPr>
              <w:t>Итого</w:t>
            </w:r>
          </w:p>
        </w:tc>
        <w:tc>
          <w:tcPr>
            <w:tcW w:w="2332" w:type="dxa"/>
            <w:gridSpan w:val="2"/>
            <w:tcBorders>
              <w:top w:val="single" w:sz="4" w:space="0" w:color="auto"/>
              <w:left w:val="single" w:sz="4" w:space="0" w:color="auto"/>
              <w:bottom w:val="nil"/>
              <w:right w:val="single" w:sz="4" w:space="0" w:color="auto"/>
            </w:tcBorders>
            <w:shd w:val="clear" w:color="auto" w:fill="FFFFFF"/>
            <w:hideMark/>
          </w:tcPr>
          <w:p w:rsidR="00E923C1" w:rsidRPr="00EC15E3" w:rsidRDefault="00E923C1" w:rsidP="00E923C1">
            <w:pPr>
              <w:pStyle w:val="a3"/>
              <w:jc w:val="center"/>
              <w:rPr>
                <w:rFonts w:eastAsiaTheme="minorHAnsi"/>
                <w:sz w:val="24"/>
                <w:lang w:val="ru-RU" w:eastAsia="en-US"/>
              </w:rPr>
            </w:pPr>
            <w:r w:rsidRPr="00EC15E3">
              <w:rPr>
                <w:sz w:val="24"/>
                <w:lang w:val="ru-RU" w:eastAsia="en-US"/>
              </w:rPr>
              <w:t>Описание работы (услуги), в том числе длительность, качественные и количественные показатели</w:t>
            </w:r>
          </w:p>
        </w:tc>
      </w:tr>
      <w:tr w:rsidR="00E923C1" w:rsidRPr="00566316" w:rsidTr="00E923C1">
        <w:trPr>
          <w:trHeight w:hRule="exact" w:val="326"/>
        </w:trPr>
        <w:tc>
          <w:tcPr>
            <w:tcW w:w="3485" w:type="dxa"/>
            <w:gridSpan w:val="2"/>
            <w:tcBorders>
              <w:top w:val="single" w:sz="4" w:space="0" w:color="auto"/>
              <w:left w:val="single" w:sz="4" w:space="0" w:color="auto"/>
              <w:bottom w:val="nil"/>
              <w:right w:val="nil"/>
            </w:tcBorders>
            <w:shd w:val="clear" w:color="auto" w:fill="FFFFFF"/>
          </w:tcPr>
          <w:p w:rsidR="00E923C1" w:rsidRPr="00EC15E3" w:rsidRDefault="00E923C1" w:rsidP="00E923C1">
            <w:pPr>
              <w:rPr>
                <w:rFonts w:eastAsia="Calibri"/>
                <w:sz w:val="24"/>
                <w:szCs w:val="24"/>
                <w:lang w:val="ru-RU" w:eastAsia="en-US"/>
              </w:rPr>
            </w:pPr>
          </w:p>
        </w:tc>
        <w:tc>
          <w:tcPr>
            <w:tcW w:w="1765" w:type="dxa"/>
            <w:gridSpan w:val="2"/>
            <w:tcBorders>
              <w:top w:val="single" w:sz="4" w:space="0" w:color="auto"/>
              <w:left w:val="single" w:sz="4" w:space="0" w:color="auto"/>
              <w:bottom w:val="nil"/>
              <w:right w:val="nil"/>
            </w:tcBorders>
            <w:shd w:val="clear" w:color="auto" w:fill="FFFFFF"/>
          </w:tcPr>
          <w:p w:rsidR="00E923C1" w:rsidRPr="00EC15E3" w:rsidRDefault="00E923C1" w:rsidP="00E923C1">
            <w:pPr>
              <w:rPr>
                <w:rFonts w:eastAsia="Calibri"/>
                <w:sz w:val="24"/>
                <w:szCs w:val="24"/>
                <w:lang w:val="ru-RU" w:eastAsia="en-US"/>
              </w:rPr>
            </w:pPr>
          </w:p>
        </w:tc>
        <w:tc>
          <w:tcPr>
            <w:tcW w:w="1774" w:type="dxa"/>
            <w:gridSpan w:val="3"/>
            <w:tcBorders>
              <w:top w:val="single" w:sz="4" w:space="0" w:color="auto"/>
              <w:left w:val="single" w:sz="4" w:space="0" w:color="auto"/>
              <w:bottom w:val="nil"/>
              <w:right w:val="nil"/>
            </w:tcBorders>
            <w:shd w:val="clear" w:color="auto" w:fill="FFFFFF"/>
          </w:tcPr>
          <w:p w:rsidR="00E923C1" w:rsidRPr="00EC15E3" w:rsidRDefault="00E923C1" w:rsidP="00E923C1">
            <w:pPr>
              <w:rPr>
                <w:rFonts w:eastAsia="Calibri"/>
                <w:sz w:val="24"/>
                <w:szCs w:val="24"/>
                <w:lang w:val="ru-RU" w:eastAsia="en-US"/>
              </w:rPr>
            </w:pPr>
          </w:p>
        </w:tc>
        <w:tc>
          <w:tcPr>
            <w:tcW w:w="2332" w:type="dxa"/>
            <w:gridSpan w:val="2"/>
            <w:tcBorders>
              <w:top w:val="single" w:sz="4" w:space="0" w:color="auto"/>
              <w:left w:val="single" w:sz="4" w:space="0" w:color="auto"/>
              <w:bottom w:val="nil"/>
              <w:right w:val="single" w:sz="4" w:space="0" w:color="auto"/>
            </w:tcBorders>
            <w:shd w:val="clear" w:color="auto" w:fill="FFFFFF"/>
          </w:tcPr>
          <w:p w:rsidR="00E923C1" w:rsidRPr="00EC15E3" w:rsidRDefault="00E923C1" w:rsidP="00E923C1">
            <w:pPr>
              <w:rPr>
                <w:rFonts w:eastAsia="Calibri"/>
                <w:sz w:val="24"/>
                <w:szCs w:val="24"/>
                <w:lang w:val="ru-RU" w:eastAsia="en-US"/>
              </w:rPr>
            </w:pPr>
          </w:p>
        </w:tc>
      </w:tr>
      <w:tr w:rsidR="00E923C1" w:rsidRPr="00566316" w:rsidTr="00E923C1">
        <w:trPr>
          <w:trHeight w:hRule="exact" w:val="331"/>
        </w:trPr>
        <w:tc>
          <w:tcPr>
            <w:tcW w:w="3485" w:type="dxa"/>
            <w:gridSpan w:val="2"/>
            <w:tcBorders>
              <w:top w:val="single" w:sz="4" w:space="0" w:color="auto"/>
              <w:left w:val="single" w:sz="4" w:space="0" w:color="auto"/>
              <w:bottom w:val="nil"/>
              <w:right w:val="nil"/>
            </w:tcBorders>
            <w:shd w:val="clear" w:color="auto" w:fill="FFFFFF"/>
          </w:tcPr>
          <w:p w:rsidR="00E923C1" w:rsidRPr="00EC15E3" w:rsidRDefault="00E923C1" w:rsidP="00E923C1">
            <w:pPr>
              <w:rPr>
                <w:rFonts w:eastAsia="Calibri"/>
                <w:sz w:val="24"/>
                <w:szCs w:val="24"/>
                <w:lang w:val="ru-RU" w:eastAsia="en-US"/>
              </w:rPr>
            </w:pPr>
          </w:p>
        </w:tc>
        <w:tc>
          <w:tcPr>
            <w:tcW w:w="1765" w:type="dxa"/>
            <w:gridSpan w:val="2"/>
            <w:tcBorders>
              <w:top w:val="single" w:sz="4" w:space="0" w:color="auto"/>
              <w:left w:val="single" w:sz="4" w:space="0" w:color="auto"/>
              <w:bottom w:val="nil"/>
              <w:right w:val="nil"/>
            </w:tcBorders>
            <w:shd w:val="clear" w:color="auto" w:fill="FFFFFF"/>
          </w:tcPr>
          <w:p w:rsidR="00E923C1" w:rsidRPr="00EC15E3" w:rsidRDefault="00E923C1" w:rsidP="00E923C1">
            <w:pPr>
              <w:rPr>
                <w:rFonts w:eastAsia="Calibri"/>
                <w:sz w:val="24"/>
                <w:szCs w:val="24"/>
                <w:lang w:val="ru-RU" w:eastAsia="en-US"/>
              </w:rPr>
            </w:pPr>
          </w:p>
        </w:tc>
        <w:tc>
          <w:tcPr>
            <w:tcW w:w="1774" w:type="dxa"/>
            <w:gridSpan w:val="3"/>
            <w:tcBorders>
              <w:top w:val="single" w:sz="4" w:space="0" w:color="auto"/>
              <w:left w:val="single" w:sz="4" w:space="0" w:color="auto"/>
              <w:bottom w:val="nil"/>
              <w:right w:val="nil"/>
            </w:tcBorders>
            <w:shd w:val="clear" w:color="auto" w:fill="FFFFFF"/>
          </w:tcPr>
          <w:p w:rsidR="00E923C1" w:rsidRPr="00EC15E3" w:rsidRDefault="00E923C1" w:rsidP="00E923C1">
            <w:pPr>
              <w:rPr>
                <w:rFonts w:eastAsia="Calibri"/>
                <w:sz w:val="24"/>
                <w:szCs w:val="24"/>
                <w:lang w:val="ru-RU" w:eastAsia="en-US"/>
              </w:rPr>
            </w:pPr>
          </w:p>
        </w:tc>
        <w:tc>
          <w:tcPr>
            <w:tcW w:w="2332" w:type="dxa"/>
            <w:gridSpan w:val="2"/>
            <w:tcBorders>
              <w:top w:val="single" w:sz="4" w:space="0" w:color="auto"/>
              <w:left w:val="single" w:sz="4" w:space="0" w:color="auto"/>
              <w:bottom w:val="nil"/>
              <w:right w:val="single" w:sz="4" w:space="0" w:color="auto"/>
            </w:tcBorders>
            <w:shd w:val="clear" w:color="auto" w:fill="FFFFFF"/>
          </w:tcPr>
          <w:p w:rsidR="00E923C1" w:rsidRPr="00EC15E3" w:rsidRDefault="00E923C1" w:rsidP="00E923C1">
            <w:pPr>
              <w:rPr>
                <w:rFonts w:eastAsia="Calibri"/>
                <w:sz w:val="24"/>
                <w:szCs w:val="24"/>
                <w:lang w:val="ru-RU" w:eastAsia="en-US"/>
              </w:rPr>
            </w:pPr>
          </w:p>
        </w:tc>
      </w:tr>
      <w:tr w:rsidR="00E923C1" w:rsidRPr="00566316" w:rsidTr="00E923C1">
        <w:trPr>
          <w:trHeight w:hRule="exact" w:val="331"/>
        </w:trPr>
        <w:tc>
          <w:tcPr>
            <w:tcW w:w="3485" w:type="dxa"/>
            <w:gridSpan w:val="2"/>
            <w:tcBorders>
              <w:top w:val="single" w:sz="4" w:space="0" w:color="auto"/>
              <w:left w:val="single" w:sz="4" w:space="0" w:color="auto"/>
              <w:bottom w:val="nil"/>
              <w:right w:val="nil"/>
            </w:tcBorders>
            <w:shd w:val="clear" w:color="auto" w:fill="FFFFFF"/>
          </w:tcPr>
          <w:p w:rsidR="00E923C1" w:rsidRPr="00EC15E3" w:rsidRDefault="00E923C1" w:rsidP="00E923C1">
            <w:pPr>
              <w:rPr>
                <w:rFonts w:eastAsia="Calibri"/>
                <w:sz w:val="24"/>
                <w:szCs w:val="24"/>
                <w:lang w:val="ru-RU" w:eastAsia="en-US"/>
              </w:rPr>
            </w:pPr>
          </w:p>
        </w:tc>
        <w:tc>
          <w:tcPr>
            <w:tcW w:w="1765" w:type="dxa"/>
            <w:gridSpan w:val="2"/>
            <w:tcBorders>
              <w:top w:val="single" w:sz="4" w:space="0" w:color="auto"/>
              <w:left w:val="single" w:sz="4" w:space="0" w:color="auto"/>
              <w:bottom w:val="nil"/>
              <w:right w:val="nil"/>
            </w:tcBorders>
            <w:shd w:val="clear" w:color="auto" w:fill="FFFFFF"/>
          </w:tcPr>
          <w:p w:rsidR="00E923C1" w:rsidRPr="00EC15E3" w:rsidRDefault="00E923C1" w:rsidP="00E923C1">
            <w:pPr>
              <w:rPr>
                <w:rFonts w:eastAsia="Calibri"/>
                <w:sz w:val="24"/>
                <w:szCs w:val="24"/>
                <w:lang w:val="ru-RU" w:eastAsia="en-US"/>
              </w:rPr>
            </w:pPr>
          </w:p>
        </w:tc>
        <w:tc>
          <w:tcPr>
            <w:tcW w:w="1774" w:type="dxa"/>
            <w:gridSpan w:val="3"/>
            <w:tcBorders>
              <w:top w:val="single" w:sz="4" w:space="0" w:color="auto"/>
              <w:left w:val="single" w:sz="4" w:space="0" w:color="auto"/>
              <w:bottom w:val="nil"/>
              <w:right w:val="nil"/>
            </w:tcBorders>
            <w:shd w:val="clear" w:color="auto" w:fill="FFFFFF"/>
          </w:tcPr>
          <w:p w:rsidR="00E923C1" w:rsidRPr="00EC15E3" w:rsidRDefault="00E923C1" w:rsidP="00E923C1">
            <w:pPr>
              <w:rPr>
                <w:rFonts w:eastAsia="Calibri"/>
                <w:sz w:val="24"/>
                <w:szCs w:val="24"/>
                <w:lang w:val="ru-RU" w:eastAsia="en-US"/>
              </w:rPr>
            </w:pPr>
          </w:p>
        </w:tc>
        <w:tc>
          <w:tcPr>
            <w:tcW w:w="2332" w:type="dxa"/>
            <w:gridSpan w:val="2"/>
            <w:tcBorders>
              <w:top w:val="single" w:sz="4" w:space="0" w:color="auto"/>
              <w:left w:val="single" w:sz="4" w:space="0" w:color="auto"/>
              <w:bottom w:val="nil"/>
              <w:right w:val="single" w:sz="4" w:space="0" w:color="auto"/>
            </w:tcBorders>
            <w:shd w:val="clear" w:color="auto" w:fill="FFFFFF"/>
          </w:tcPr>
          <w:p w:rsidR="00E923C1" w:rsidRPr="00EC15E3" w:rsidRDefault="00E923C1" w:rsidP="00E923C1">
            <w:pPr>
              <w:rPr>
                <w:rFonts w:eastAsia="Calibri"/>
                <w:sz w:val="24"/>
                <w:szCs w:val="24"/>
                <w:lang w:val="ru-RU" w:eastAsia="en-US"/>
              </w:rPr>
            </w:pPr>
          </w:p>
        </w:tc>
      </w:tr>
      <w:tr w:rsidR="00E923C1" w:rsidRPr="00566316" w:rsidTr="00E923C1">
        <w:trPr>
          <w:trHeight w:hRule="exact" w:val="331"/>
        </w:trPr>
        <w:tc>
          <w:tcPr>
            <w:tcW w:w="3485" w:type="dxa"/>
            <w:gridSpan w:val="2"/>
            <w:tcBorders>
              <w:top w:val="single" w:sz="4" w:space="0" w:color="auto"/>
              <w:left w:val="single" w:sz="4" w:space="0" w:color="auto"/>
              <w:bottom w:val="nil"/>
              <w:right w:val="nil"/>
            </w:tcBorders>
            <w:shd w:val="clear" w:color="auto" w:fill="FFFFFF"/>
          </w:tcPr>
          <w:p w:rsidR="00E923C1" w:rsidRPr="00EC15E3" w:rsidRDefault="00E923C1" w:rsidP="00E923C1">
            <w:pPr>
              <w:rPr>
                <w:rFonts w:eastAsia="Calibri"/>
                <w:sz w:val="24"/>
                <w:szCs w:val="24"/>
                <w:lang w:val="ru-RU" w:eastAsia="en-US"/>
              </w:rPr>
            </w:pPr>
          </w:p>
        </w:tc>
        <w:tc>
          <w:tcPr>
            <w:tcW w:w="1765" w:type="dxa"/>
            <w:gridSpan w:val="2"/>
            <w:tcBorders>
              <w:top w:val="single" w:sz="4" w:space="0" w:color="auto"/>
              <w:left w:val="single" w:sz="4" w:space="0" w:color="auto"/>
              <w:bottom w:val="nil"/>
              <w:right w:val="nil"/>
            </w:tcBorders>
            <w:shd w:val="clear" w:color="auto" w:fill="FFFFFF"/>
          </w:tcPr>
          <w:p w:rsidR="00E923C1" w:rsidRPr="00EC15E3" w:rsidRDefault="00E923C1" w:rsidP="00E923C1">
            <w:pPr>
              <w:rPr>
                <w:rFonts w:eastAsia="Calibri"/>
                <w:sz w:val="24"/>
                <w:szCs w:val="24"/>
                <w:lang w:val="ru-RU" w:eastAsia="en-US"/>
              </w:rPr>
            </w:pPr>
          </w:p>
        </w:tc>
        <w:tc>
          <w:tcPr>
            <w:tcW w:w="1774" w:type="dxa"/>
            <w:gridSpan w:val="3"/>
            <w:tcBorders>
              <w:top w:val="single" w:sz="4" w:space="0" w:color="auto"/>
              <w:left w:val="single" w:sz="4" w:space="0" w:color="auto"/>
              <w:bottom w:val="nil"/>
              <w:right w:val="nil"/>
            </w:tcBorders>
            <w:shd w:val="clear" w:color="auto" w:fill="FFFFFF"/>
          </w:tcPr>
          <w:p w:rsidR="00E923C1" w:rsidRPr="00EC15E3" w:rsidRDefault="00E923C1" w:rsidP="00E923C1">
            <w:pPr>
              <w:rPr>
                <w:rFonts w:eastAsia="Calibri"/>
                <w:sz w:val="24"/>
                <w:szCs w:val="24"/>
                <w:lang w:val="ru-RU" w:eastAsia="en-US"/>
              </w:rPr>
            </w:pPr>
          </w:p>
        </w:tc>
        <w:tc>
          <w:tcPr>
            <w:tcW w:w="2332" w:type="dxa"/>
            <w:gridSpan w:val="2"/>
            <w:tcBorders>
              <w:top w:val="single" w:sz="4" w:space="0" w:color="auto"/>
              <w:left w:val="single" w:sz="4" w:space="0" w:color="auto"/>
              <w:bottom w:val="nil"/>
              <w:right w:val="single" w:sz="4" w:space="0" w:color="auto"/>
            </w:tcBorders>
            <w:shd w:val="clear" w:color="auto" w:fill="FFFFFF"/>
          </w:tcPr>
          <w:p w:rsidR="00E923C1" w:rsidRPr="00EC15E3" w:rsidRDefault="00E923C1" w:rsidP="00E923C1">
            <w:pPr>
              <w:rPr>
                <w:rFonts w:eastAsia="Calibri"/>
                <w:sz w:val="24"/>
                <w:szCs w:val="24"/>
                <w:lang w:val="ru-RU" w:eastAsia="en-US"/>
              </w:rPr>
            </w:pPr>
          </w:p>
        </w:tc>
      </w:tr>
      <w:tr w:rsidR="00E923C1" w:rsidRPr="00EC15E3" w:rsidTr="00E71483">
        <w:trPr>
          <w:trHeight w:hRule="exact" w:val="785"/>
        </w:trPr>
        <w:tc>
          <w:tcPr>
            <w:tcW w:w="7024" w:type="dxa"/>
            <w:gridSpan w:val="7"/>
            <w:tcBorders>
              <w:top w:val="single" w:sz="4" w:space="0" w:color="auto"/>
              <w:left w:val="single" w:sz="4" w:space="0" w:color="auto"/>
              <w:bottom w:val="single" w:sz="4" w:space="0" w:color="auto"/>
              <w:right w:val="nil"/>
            </w:tcBorders>
            <w:shd w:val="clear" w:color="auto" w:fill="FFFFFF"/>
            <w:hideMark/>
          </w:tcPr>
          <w:p w:rsidR="00E923C1" w:rsidRPr="00EC15E3" w:rsidRDefault="00E923C1" w:rsidP="00E923C1">
            <w:pPr>
              <w:pStyle w:val="a3"/>
              <w:ind w:firstLine="22"/>
              <w:rPr>
                <w:rFonts w:eastAsiaTheme="minorHAnsi"/>
                <w:sz w:val="24"/>
                <w:lang w:eastAsia="en-US"/>
              </w:rPr>
            </w:pPr>
            <w:r w:rsidRPr="00EC15E3">
              <w:rPr>
                <w:sz w:val="24"/>
                <w:lang w:eastAsia="en-US"/>
              </w:rPr>
              <w:t>Итого</w:t>
            </w:r>
          </w:p>
        </w:tc>
        <w:tc>
          <w:tcPr>
            <w:tcW w:w="2332" w:type="dxa"/>
            <w:gridSpan w:val="2"/>
            <w:tcBorders>
              <w:top w:val="single" w:sz="4" w:space="0" w:color="auto"/>
              <w:left w:val="single" w:sz="4" w:space="0" w:color="auto"/>
              <w:bottom w:val="single" w:sz="4" w:space="0" w:color="auto"/>
              <w:right w:val="single" w:sz="4" w:space="0" w:color="auto"/>
            </w:tcBorders>
            <w:shd w:val="clear" w:color="auto" w:fill="FFFFFF"/>
          </w:tcPr>
          <w:p w:rsidR="00E923C1" w:rsidRPr="00EC15E3" w:rsidRDefault="00E923C1" w:rsidP="00E923C1">
            <w:pPr>
              <w:ind w:firstLine="22"/>
              <w:rPr>
                <w:rFonts w:eastAsia="Calibri"/>
                <w:sz w:val="24"/>
                <w:szCs w:val="24"/>
                <w:lang w:eastAsia="en-US"/>
              </w:rPr>
            </w:pPr>
          </w:p>
        </w:tc>
      </w:tr>
      <w:tr w:rsidR="00E923C1" w:rsidRPr="00EC15E3" w:rsidTr="00E923C1">
        <w:trPr>
          <w:trHeight w:val="346"/>
        </w:trPr>
        <w:tc>
          <w:tcPr>
            <w:tcW w:w="9356" w:type="dxa"/>
            <w:gridSpan w:val="9"/>
            <w:tcBorders>
              <w:top w:val="single" w:sz="4" w:space="0" w:color="auto"/>
              <w:left w:val="single" w:sz="4" w:space="0" w:color="auto"/>
              <w:bottom w:val="nil"/>
              <w:right w:val="single" w:sz="4" w:space="0" w:color="auto"/>
            </w:tcBorders>
            <w:shd w:val="clear" w:color="auto" w:fill="FFFFFF"/>
            <w:hideMark/>
          </w:tcPr>
          <w:p w:rsidR="00E923C1" w:rsidRPr="00EC15E3" w:rsidRDefault="00E923C1" w:rsidP="00E923C1">
            <w:pPr>
              <w:pStyle w:val="a3"/>
              <w:ind w:firstLine="22"/>
              <w:rPr>
                <w:rFonts w:eastAsiaTheme="minorHAnsi"/>
                <w:sz w:val="24"/>
                <w:lang w:eastAsia="en-US"/>
              </w:rPr>
            </w:pPr>
            <w:r w:rsidRPr="00EC15E3">
              <w:rPr>
                <w:sz w:val="24"/>
                <w:lang w:eastAsia="en-US"/>
              </w:rPr>
              <w:t>3. Оборудование</w:t>
            </w:r>
          </w:p>
        </w:tc>
      </w:tr>
      <w:tr w:rsidR="00E923C1" w:rsidRPr="00EC15E3" w:rsidTr="00E923C1">
        <w:trPr>
          <w:trHeight w:hRule="exact" w:val="559"/>
        </w:trPr>
        <w:tc>
          <w:tcPr>
            <w:tcW w:w="3485" w:type="dxa"/>
            <w:gridSpan w:val="2"/>
            <w:tcBorders>
              <w:top w:val="single" w:sz="4" w:space="0" w:color="auto"/>
              <w:left w:val="single" w:sz="4" w:space="0" w:color="auto"/>
              <w:bottom w:val="nil"/>
              <w:right w:val="nil"/>
            </w:tcBorders>
            <w:shd w:val="clear" w:color="auto" w:fill="FFFFFF"/>
            <w:hideMark/>
          </w:tcPr>
          <w:p w:rsidR="00E923C1" w:rsidRPr="00EC15E3" w:rsidRDefault="00E923C1" w:rsidP="00E923C1">
            <w:pPr>
              <w:pStyle w:val="a3"/>
              <w:jc w:val="center"/>
              <w:rPr>
                <w:rFonts w:eastAsiaTheme="minorHAnsi"/>
                <w:sz w:val="24"/>
                <w:lang w:eastAsia="en-US"/>
              </w:rPr>
            </w:pPr>
            <w:r w:rsidRPr="00EC15E3">
              <w:rPr>
                <w:sz w:val="24"/>
                <w:lang w:eastAsia="en-US"/>
              </w:rPr>
              <w:t>Наименование</w:t>
            </w:r>
          </w:p>
        </w:tc>
        <w:tc>
          <w:tcPr>
            <w:tcW w:w="1765" w:type="dxa"/>
            <w:gridSpan w:val="2"/>
            <w:tcBorders>
              <w:top w:val="single" w:sz="4" w:space="0" w:color="auto"/>
              <w:left w:val="single" w:sz="4" w:space="0" w:color="auto"/>
              <w:bottom w:val="nil"/>
              <w:right w:val="nil"/>
            </w:tcBorders>
            <w:shd w:val="clear" w:color="auto" w:fill="FFFFFF"/>
            <w:hideMark/>
          </w:tcPr>
          <w:p w:rsidR="00E923C1" w:rsidRPr="00EC15E3" w:rsidRDefault="00E923C1" w:rsidP="00E923C1">
            <w:pPr>
              <w:pStyle w:val="a3"/>
              <w:ind w:left="400"/>
              <w:rPr>
                <w:rFonts w:eastAsiaTheme="minorHAnsi"/>
                <w:sz w:val="24"/>
                <w:lang w:eastAsia="en-US"/>
              </w:rPr>
            </w:pPr>
            <w:r w:rsidRPr="00EC15E3">
              <w:rPr>
                <w:sz w:val="24"/>
                <w:lang w:eastAsia="en-US"/>
              </w:rPr>
              <w:t>Цена за единицу</w:t>
            </w:r>
          </w:p>
        </w:tc>
        <w:tc>
          <w:tcPr>
            <w:tcW w:w="1774" w:type="dxa"/>
            <w:gridSpan w:val="3"/>
            <w:tcBorders>
              <w:top w:val="single" w:sz="4" w:space="0" w:color="auto"/>
              <w:left w:val="single" w:sz="4" w:space="0" w:color="auto"/>
              <w:bottom w:val="nil"/>
              <w:right w:val="nil"/>
            </w:tcBorders>
            <w:shd w:val="clear" w:color="auto" w:fill="FFFFFF"/>
            <w:hideMark/>
          </w:tcPr>
          <w:p w:rsidR="00E923C1" w:rsidRPr="00EC15E3" w:rsidRDefault="00E923C1" w:rsidP="00E923C1">
            <w:pPr>
              <w:pStyle w:val="a3"/>
              <w:ind w:left="180"/>
              <w:rPr>
                <w:rFonts w:eastAsiaTheme="minorHAnsi"/>
                <w:sz w:val="24"/>
                <w:lang w:eastAsia="en-US"/>
              </w:rPr>
            </w:pPr>
            <w:r w:rsidRPr="00EC15E3">
              <w:rPr>
                <w:sz w:val="24"/>
                <w:lang w:eastAsia="en-US"/>
              </w:rPr>
              <w:t>Количество</w:t>
            </w:r>
          </w:p>
        </w:tc>
        <w:tc>
          <w:tcPr>
            <w:tcW w:w="2332" w:type="dxa"/>
            <w:gridSpan w:val="2"/>
            <w:tcBorders>
              <w:top w:val="single" w:sz="4" w:space="0" w:color="auto"/>
              <w:left w:val="single" w:sz="4" w:space="0" w:color="auto"/>
              <w:bottom w:val="nil"/>
              <w:right w:val="single" w:sz="4" w:space="0" w:color="auto"/>
            </w:tcBorders>
            <w:shd w:val="clear" w:color="auto" w:fill="FFFFFF"/>
            <w:hideMark/>
          </w:tcPr>
          <w:p w:rsidR="00E923C1" w:rsidRPr="00EC15E3" w:rsidRDefault="00E923C1" w:rsidP="00E923C1">
            <w:pPr>
              <w:pStyle w:val="a3"/>
              <w:jc w:val="center"/>
              <w:rPr>
                <w:rFonts w:eastAsiaTheme="minorHAnsi"/>
                <w:b/>
                <w:sz w:val="24"/>
                <w:lang w:eastAsia="en-US"/>
              </w:rPr>
            </w:pPr>
            <w:r w:rsidRPr="00EC15E3">
              <w:rPr>
                <w:rStyle w:val="152"/>
                <w:b w:val="0"/>
                <w:lang w:eastAsia="en-US"/>
              </w:rPr>
              <w:t>Итого</w:t>
            </w:r>
          </w:p>
        </w:tc>
      </w:tr>
      <w:tr w:rsidR="00E923C1" w:rsidRPr="00EC15E3" w:rsidTr="00E923C1">
        <w:trPr>
          <w:trHeight w:hRule="exact" w:val="350"/>
        </w:trPr>
        <w:tc>
          <w:tcPr>
            <w:tcW w:w="3485" w:type="dxa"/>
            <w:gridSpan w:val="2"/>
            <w:tcBorders>
              <w:top w:val="single" w:sz="4" w:space="0" w:color="auto"/>
              <w:left w:val="single" w:sz="4" w:space="0" w:color="auto"/>
              <w:bottom w:val="single" w:sz="4" w:space="0" w:color="auto"/>
              <w:right w:val="nil"/>
            </w:tcBorders>
            <w:shd w:val="clear" w:color="auto" w:fill="FFFFFF"/>
          </w:tcPr>
          <w:p w:rsidR="00E923C1" w:rsidRPr="00EC15E3" w:rsidRDefault="00E923C1" w:rsidP="00E923C1">
            <w:pPr>
              <w:rPr>
                <w:rFonts w:eastAsia="Calibri"/>
                <w:sz w:val="24"/>
                <w:szCs w:val="24"/>
                <w:lang w:eastAsia="en-US"/>
              </w:rPr>
            </w:pPr>
          </w:p>
        </w:tc>
        <w:tc>
          <w:tcPr>
            <w:tcW w:w="1765" w:type="dxa"/>
            <w:gridSpan w:val="2"/>
            <w:tcBorders>
              <w:top w:val="single" w:sz="4" w:space="0" w:color="auto"/>
              <w:left w:val="single" w:sz="4" w:space="0" w:color="auto"/>
              <w:bottom w:val="single" w:sz="4" w:space="0" w:color="auto"/>
              <w:right w:val="nil"/>
            </w:tcBorders>
            <w:shd w:val="clear" w:color="auto" w:fill="FFFFFF"/>
          </w:tcPr>
          <w:p w:rsidR="00E923C1" w:rsidRPr="00EC15E3" w:rsidRDefault="00E923C1" w:rsidP="00E923C1">
            <w:pPr>
              <w:rPr>
                <w:rFonts w:eastAsia="Calibri"/>
                <w:sz w:val="24"/>
                <w:szCs w:val="24"/>
                <w:lang w:eastAsia="en-US"/>
              </w:rPr>
            </w:pPr>
          </w:p>
        </w:tc>
        <w:tc>
          <w:tcPr>
            <w:tcW w:w="1774" w:type="dxa"/>
            <w:gridSpan w:val="3"/>
            <w:tcBorders>
              <w:top w:val="single" w:sz="4" w:space="0" w:color="auto"/>
              <w:left w:val="single" w:sz="4" w:space="0" w:color="auto"/>
              <w:bottom w:val="single" w:sz="4" w:space="0" w:color="auto"/>
              <w:right w:val="nil"/>
            </w:tcBorders>
            <w:shd w:val="clear" w:color="auto" w:fill="FFFFFF"/>
          </w:tcPr>
          <w:p w:rsidR="00E923C1" w:rsidRPr="00EC15E3" w:rsidRDefault="00E923C1" w:rsidP="00E923C1">
            <w:pPr>
              <w:rPr>
                <w:rFonts w:eastAsia="Calibri"/>
                <w:sz w:val="24"/>
                <w:szCs w:val="24"/>
                <w:lang w:eastAsia="en-US"/>
              </w:rPr>
            </w:pPr>
          </w:p>
        </w:tc>
        <w:tc>
          <w:tcPr>
            <w:tcW w:w="2332" w:type="dxa"/>
            <w:gridSpan w:val="2"/>
            <w:tcBorders>
              <w:top w:val="single" w:sz="4" w:space="0" w:color="auto"/>
              <w:left w:val="single" w:sz="4" w:space="0" w:color="auto"/>
              <w:bottom w:val="single" w:sz="4" w:space="0" w:color="auto"/>
              <w:right w:val="single" w:sz="4" w:space="0" w:color="auto"/>
            </w:tcBorders>
            <w:shd w:val="clear" w:color="auto" w:fill="FFFFFF"/>
          </w:tcPr>
          <w:p w:rsidR="00E923C1" w:rsidRPr="00EC15E3" w:rsidRDefault="00E923C1" w:rsidP="00E923C1">
            <w:pPr>
              <w:rPr>
                <w:rFonts w:eastAsia="Calibri"/>
                <w:sz w:val="24"/>
                <w:szCs w:val="24"/>
                <w:lang w:eastAsia="en-US"/>
              </w:rPr>
            </w:pPr>
          </w:p>
        </w:tc>
      </w:tr>
      <w:tr w:rsidR="00E923C1" w:rsidRPr="00EC15E3" w:rsidTr="00E923C1">
        <w:trPr>
          <w:trHeight w:hRule="exact" w:val="350"/>
        </w:trPr>
        <w:tc>
          <w:tcPr>
            <w:tcW w:w="3485" w:type="dxa"/>
            <w:gridSpan w:val="2"/>
            <w:tcBorders>
              <w:top w:val="single" w:sz="4" w:space="0" w:color="auto"/>
              <w:left w:val="single" w:sz="4" w:space="0" w:color="auto"/>
              <w:bottom w:val="single" w:sz="4" w:space="0" w:color="auto"/>
              <w:right w:val="nil"/>
            </w:tcBorders>
            <w:shd w:val="clear" w:color="auto" w:fill="FFFFFF"/>
          </w:tcPr>
          <w:p w:rsidR="00E923C1" w:rsidRPr="00EC15E3" w:rsidRDefault="00E923C1" w:rsidP="00E923C1">
            <w:pPr>
              <w:rPr>
                <w:rFonts w:eastAsia="Calibri"/>
                <w:sz w:val="24"/>
                <w:szCs w:val="24"/>
                <w:lang w:eastAsia="en-US"/>
              </w:rPr>
            </w:pPr>
          </w:p>
        </w:tc>
        <w:tc>
          <w:tcPr>
            <w:tcW w:w="1765" w:type="dxa"/>
            <w:gridSpan w:val="2"/>
            <w:tcBorders>
              <w:top w:val="single" w:sz="4" w:space="0" w:color="auto"/>
              <w:left w:val="single" w:sz="4" w:space="0" w:color="auto"/>
              <w:bottom w:val="single" w:sz="4" w:space="0" w:color="auto"/>
              <w:right w:val="nil"/>
            </w:tcBorders>
            <w:shd w:val="clear" w:color="auto" w:fill="FFFFFF"/>
          </w:tcPr>
          <w:p w:rsidR="00E923C1" w:rsidRPr="00EC15E3" w:rsidRDefault="00E923C1" w:rsidP="00E923C1">
            <w:pPr>
              <w:rPr>
                <w:rFonts w:eastAsia="Calibri"/>
                <w:sz w:val="24"/>
                <w:szCs w:val="24"/>
                <w:lang w:eastAsia="en-US"/>
              </w:rPr>
            </w:pPr>
          </w:p>
        </w:tc>
        <w:tc>
          <w:tcPr>
            <w:tcW w:w="1774" w:type="dxa"/>
            <w:gridSpan w:val="3"/>
            <w:tcBorders>
              <w:top w:val="single" w:sz="4" w:space="0" w:color="auto"/>
              <w:left w:val="single" w:sz="4" w:space="0" w:color="auto"/>
              <w:bottom w:val="single" w:sz="4" w:space="0" w:color="auto"/>
              <w:right w:val="nil"/>
            </w:tcBorders>
            <w:shd w:val="clear" w:color="auto" w:fill="FFFFFF"/>
          </w:tcPr>
          <w:p w:rsidR="00E923C1" w:rsidRPr="00EC15E3" w:rsidRDefault="00E923C1" w:rsidP="00E923C1">
            <w:pPr>
              <w:rPr>
                <w:rFonts w:eastAsia="Calibri"/>
                <w:sz w:val="24"/>
                <w:szCs w:val="24"/>
                <w:lang w:eastAsia="en-US"/>
              </w:rPr>
            </w:pPr>
          </w:p>
        </w:tc>
        <w:tc>
          <w:tcPr>
            <w:tcW w:w="2332" w:type="dxa"/>
            <w:gridSpan w:val="2"/>
            <w:tcBorders>
              <w:top w:val="single" w:sz="4" w:space="0" w:color="auto"/>
              <w:left w:val="single" w:sz="4" w:space="0" w:color="auto"/>
              <w:bottom w:val="single" w:sz="4" w:space="0" w:color="auto"/>
              <w:right w:val="single" w:sz="4" w:space="0" w:color="auto"/>
            </w:tcBorders>
            <w:shd w:val="clear" w:color="auto" w:fill="FFFFFF"/>
          </w:tcPr>
          <w:p w:rsidR="00E923C1" w:rsidRPr="00EC15E3" w:rsidRDefault="00E923C1" w:rsidP="00E923C1">
            <w:pPr>
              <w:rPr>
                <w:rFonts w:eastAsia="Calibri"/>
                <w:sz w:val="24"/>
                <w:szCs w:val="24"/>
                <w:lang w:eastAsia="en-US"/>
              </w:rPr>
            </w:pPr>
          </w:p>
        </w:tc>
      </w:tr>
      <w:tr w:rsidR="00E923C1" w:rsidRPr="00EC15E3" w:rsidTr="00E923C1">
        <w:trPr>
          <w:trHeight w:hRule="exact" w:val="331"/>
        </w:trPr>
        <w:tc>
          <w:tcPr>
            <w:tcW w:w="7024" w:type="dxa"/>
            <w:gridSpan w:val="7"/>
            <w:tcBorders>
              <w:top w:val="single" w:sz="4" w:space="0" w:color="auto"/>
              <w:left w:val="single" w:sz="4" w:space="0" w:color="auto"/>
              <w:bottom w:val="nil"/>
              <w:right w:val="nil"/>
            </w:tcBorders>
            <w:shd w:val="clear" w:color="auto" w:fill="FFFFFF"/>
            <w:hideMark/>
          </w:tcPr>
          <w:p w:rsidR="00E923C1" w:rsidRPr="00EC15E3" w:rsidRDefault="00E923C1" w:rsidP="00E923C1">
            <w:pPr>
              <w:pStyle w:val="a3"/>
              <w:ind w:firstLine="22"/>
              <w:rPr>
                <w:rFonts w:eastAsiaTheme="minorHAnsi"/>
                <w:sz w:val="24"/>
                <w:lang w:eastAsia="en-US"/>
              </w:rPr>
            </w:pPr>
            <w:r w:rsidRPr="00EC15E3">
              <w:rPr>
                <w:sz w:val="24"/>
                <w:lang w:eastAsia="en-US"/>
              </w:rPr>
              <w:t>Итого</w:t>
            </w:r>
          </w:p>
        </w:tc>
        <w:tc>
          <w:tcPr>
            <w:tcW w:w="2332" w:type="dxa"/>
            <w:gridSpan w:val="2"/>
            <w:tcBorders>
              <w:top w:val="single" w:sz="4" w:space="0" w:color="auto"/>
              <w:left w:val="single" w:sz="4" w:space="0" w:color="auto"/>
              <w:bottom w:val="nil"/>
              <w:right w:val="single" w:sz="4" w:space="0" w:color="auto"/>
            </w:tcBorders>
            <w:shd w:val="clear" w:color="auto" w:fill="FFFFFF"/>
          </w:tcPr>
          <w:p w:rsidR="00E923C1" w:rsidRPr="00EC15E3" w:rsidRDefault="00E923C1" w:rsidP="00E923C1">
            <w:pPr>
              <w:rPr>
                <w:rFonts w:eastAsia="Calibri"/>
                <w:sz w:val="24"/>
                <w:szCs w:val="24"/>
                <w:lang w:eastAsia="en-US"/>
              </w:rPr>
            </w:pPr>
          </w:p>
        </w:tc>
      </w:tr>
      <w:tr w:rsidR="00E923C1" w:rsidRPr="00566316" w:rsidTr="00E923C1">
        <w:trPr>
          <w:trHeight w:val="346"/>
        </w:trPr>
        <w:tc>
          <w:tcPr>
            <w:tcW w:w="9356" w:type="dxa"/>
            <w:gridSpan w:val="9"/>
            <w:tcBorders>
              <w:top w:val="single" w:sz="4" w:space="0" w:color="auto"/>
              <w:left w:val="single" w:sz="4" w:space="0" w:color="auto"/>
              <w:bottom w:val="nil"/>
              <w:right w:val="single" w:sz="4" w:space="0" w:color="auto"/>
            </w:tcBorders>
            <w:shd w:val="clear" w:color="auto" w:fill="FFFFFF"/>
            <w:hideMark/>
          </w:tcPr>
          <w:p w:rsidR="00E923C1" w:rsidRPr="00EC15E3" w:rsidRDefault="00E923C1" w:rsidP="00E923C1">
            <w:pPr>
              <w:pStyle w:val="a3"/>
              <w:ind w:firstLine="2"/>
              <w:rPr>
                <w:rFonts w:eastAsiaTheme="minorHAnsi"/>
                <w:sz w:val="24"/>
                <w:lang w:val="ru-RU" w:eastAsia="en-US"/>
              </w:rPr>
            </w:pPr>
            <w:r w:rsidRPr="00EC15E3">
              <w:rPr>
                <w:sz w:val="24"/>
                <w:lang w:val="ru-RU" w:eastAsia="en-US"/>
              </w:rPr>
              <w:t>4. Иные расходы (итого - не более 10 % от общей стоимости программы)</w:t>
            </w:r>
          </w:p>
        </w:tc>
      </w:tr>
      <w:tr w:rsidR="00E923C1" w:rsidRPr="00566316" w:rsidTr="00E923C1">
        <w:trPr>
          <w:trHeight w:hRule="exact" w:val="326"/>
        </w:trPr>
        <w:tc>
          <w:tcPr>
            <w:tcW w:w="7015" w:type="dxa"/>
            <w:gridSpan w:val="6"/>
            <w:tcBorders>
              <w:top w:val="single" w:sz="4" w:space="0" w:color="auto"/>
              <w:left w:val="single" w:sz="4" w:space="0" w:color="auto"/>
              <w:bottom w:val="nil"/>
              <w:right w:val="nil"/>
            </w:tcBorders>
            <w:shd w:val="clear" w:color="auto" w:fill="FFFFFF"/>
          </w:tcPr>
          <w:p w:rsidR="00E923C1" w:rsidRPr="00EC15E3" w:rsidRDefault="00E923C1" w:rsidP="00E923C1">
            <w:pPr>
              <w:rPr>
                <w:rFonts w:eastAsia="Calibri"/>
                <w:sz w:val="24"/>
                <w:szCs w:val="24"/>
                <w:lang w:val="ru-RU" w:eastAsia="en-US"/>
              </w:rPr>
            </w:pPr>
          </w:p>
        </w:tc>
        <w:tc>
          <w:tcPr>
            <w:tcW w:w="2341" w:type="dxa"/>
            <w:gridSpan w:val="3"/>
            <w:tcBorders>
              <w:top w:val="single" w:sz="4" w:space="0" w:color="auto"/>
              <w:left w:val="single" w:sz="4" w:space="0" w:color="auto"/>
              <w:bottom w:val="nil"/>
              <w:right w:val="single" w:sz="4" w:space="0" w:color="auto"/>
            </w:tcBorders>
            <w:shd w:val="clear" w:color="auto" w:fill="FFFFFF"/>
          </w:tcPr>
          <w:p w:rsidR="00E923C1" w:rsidRPr="00EC15E3" w:rsidRDefault="00E923C1" w:rsidP="00E923C1">
            <w:pPr>
              <w:rPr>
                <w:rFonts w:eastAsia="Calibri"/>
                <w:sz w:val="24"/>
                <w:szCs w:val="24"/>
                <w:lang w:val="ru-RU" w:eastAsia="en-US"/>
              </w:rPr>
            </w:pPr>
          </w:p>
        </w:tc>
      </w:tr>
      <w:tr w:rsidR="00E923C1" w:rsidRPr="00566316" w:rsidTr="00E923C1">
        <w:trPr>
          <w:trHeight w:hRule="exact" w:val="331"/>
        </w:trPr>
        <w:tc>
          <w:tcPr>
            <w:tcW w:w="7015" w:type="dxa"/>
            <w:gridSpan w:val="6"/>
            <w:tcBorders>
              <w:top w:val="single" w:sz="4" w:space="0" w:color="auto"/>
              <w:left w:val="single" w:sz="4" w:space="0" w:color="auto"/>
              <w:bottom w:val="nil"/>
              <w:right w:val="nil"/>
            </w:tcBorders>
            <w:shd w:val="clear" w:color="auto" w:fill="FFFFFF"/>
          </w:tcPr>
          <w:p w:rsidR="00E923C1" w:rsidRPr="00EC15E3" w:rsidRDefault="00E923C1" w:rsidP="00E923C1">
            <w:pPr>
              <w:rPr>
                <w:rFonts w:eastAsia="Calibri"/>
                <w:sz w:val="24"/>
                <w:szCs w:val="24"/>
                <w:lang w:val="ru-RU" w:eastAsia="en-US"/>
              </w:rPr>
            </w:pPr>
          </w:p>
        </w:tc>
        <w:tc>
          <w:tcPr>
            <w:tcW w:w="2341" w:type="dxa"/>
            <w:gridSpan w:val="3"/>
            <w:tcBorders>
              <w:top w:val="single" w:sz="4" w:space="0" w:color="auto"/>
              <w:left w:val="single" w:sz="4" w:space="0" w:color="auto"/>
              <w:bottom w:val="nil"/>
              <w:right w:val="single" w:sz="4" w:space="0" w:color="auto"/>
            </w:tcBorders>
            <w:shd w:val="clear" w:color="auto" w:fill="FFFFFF"/>
          </w:tcPr>
          <w:p w:rsidR="00E923C1" w:rsidRPr="00EC15E3" w:rsidRDefault="00E923C1" w:rsidP="00E923C1">
            <w:pPr>
              <w:rPr>
                <w:rFonts w:eastAsia="Calibri"/>
                <w:sz w:val="24"/>
                <w:szCs w:val="24"/>
                <w:lang w:val="ru-RU" w:eastAsia="en-US"/>
              </w:rPr>
            </w:pPr>
          </w:p>
        </w:tc>
      </w:tr>
      <w:tr w:rsidR="00E923C1" w:rsidRPr="00566316" w:rsidTr="00E923C1">
        <w:trPr>
          <w:trHeight w:hRule="exact" w:val="336"/>
        </w:trPr>
        <w:tc>
          <w:tcPr>
            <w:tcW w:w="7015" w:type="dxa"/>
            <w:gridSpan w:val="6"/>
            <w:tcBorders>
              <w:top w:val="single" w:sz="4" w:space="0" w:color="auto"/>
              <w:left w:val="single" w:sz="4" w:space="0" w:color="auto"/>
              <w:bottom w:val="nil"/>
              <w:right w:val="nil"/>
            </w:tcBorders>
            <w:shd w:val="clear" w:color="auto" w:fill="FFFFFF"/>
          </w:tcPr>
          <w:p w:rsidR="00E923C1" w:rsidRPr="00EC15E3" w:rsidRDefault="00E923C1" w:rsidP="00E923C1">
            <w:pPr>
              <w:rPr>
                <w:rFonts w:eastAsia="Calibri"/>
                <w:sz w:val="24"/>
                <w:szCs w:val="24"/>
                <w:lang w:val="ru-RU" w:eastAsia="en-US"/>
              </w:rPr>
            </w:pPr>
          </w:p>
        </w:tc>
        <w:tc>
          <w:tcPr>
            <w:tcW w:w="2341" w:type="dxa"/>
            <w:gridSpan w:val="3"/>
            <w:tcBorders>
              <w:top w:val="single" w:sz="4" w:space="0" w:color="auto"/>
              <w:left w:val="single" w:sz="4" w:space="0" w:color="auto"/>
              <w:bottom w:val="nil"/>
              <w:right w:val="single" w:sz="4" w:space="0" w:color="auto"/>
            </w:tcBorders>
            <w:shd w:val="clear" w:color="auto" w:fill="FFFFFF"/>
          </w:tcPr>
          <w:p w:rsidR="00E923C1" w:rsidRPr="00EC15E3" w:rsidRDefault="00E923C1" w:rsidP="00E923C1">
            <w:pPr>
              <w:rPr>
                <w:rFonts w:eastAsia="Calibri"/>
                <w:sz w:val="24"/>
                <w:szCs w:val="24"/>
                <w:lang w:val="ru-RU" w:eastAsia="en-US"/>
              </w:rPr>
            </w:pPr>
          </w:p>
        </w:tc>
      </w:tr>
      <w:tr w:rsidR="00E923C1" w:rsidRPr="00EC15E3" w:rsidTr="00E923C1">
        <w:trPr>
          <w:trHeight w:hRule="exact" w:val="350"/>
        </w:trPr>
        <w:tc>
          <w:tcPr>
            <w:tcW w:w="7015" w:type="dxa"/>
            <w:gridSpan w:val="6"/>
            <w:tcBorders>
              <w:top w:val="single" w:sz="4" w:space="0" w:color="auto"/>
              <w:left w:val="single" w:sz="4" w:space="0" w:color="auto"/>
              <w:bottom w:val="single" w:sz="4" w:space="0" w:color="auto"/>
              <w:right w:val="nil"/>
            </w:tcBorders>
            <w:shd w:val="clear" w:color="auto" w:fill="FFFFFF"/>
            <w:hideMark/>
          </w:tcPr>
          <w:p w:rsidR="00E923C1" w:rsidRPr="00EC15E3" w:rsidRDefault="00E923C1" w:rsidP="00E923C1">
            <w:pPr>
              <w:pStyle w:val="a3"/>
              <w:ind w:left="120"/>
              <w:rPr>
                <w:rFonts w:eastAsiaTheme="minorHAnsi"/>
                <w:sz w:val="24"/>
                <w:lang w:eastAsia="en-US"/>
              </w:rPr>
            </w:pPr>
            <w:r w:rsidRPr="00EC15E3">
              <w:rPr>
                <w:sz w:val="24"/>
                <w:lang w:eastAsia="en-US"/>
              </w:rPr>
              <w:t>Итого</w:t>
            </w:r>
          </w:p>
        </w:tc>
        <w:tc>
          <w:tcPr>
            <w:tcW w:w="2341" w:type="dxa"/>
            <w:gridSpan w:val="3"/>
            <w:tcBorders>
              <w:top w:val="single" w:sz="4" w:space="0" w:color="auto"/>
              <w:left w:val="single" w:sz="4" w:space="0" w:color="auto"/>
              <w:bottom w:val="single" w:sz="4" w:space="0" w:color="auto"/>
              <w:right w:val="single" w:sz="4" w:space="0" w:color="auto"/>
            </w:tcBorders>
            <w:shd w:val="clear" w:color="auto" w:fill="FFFFFF"/>
          </w:tcPr>
          <w:p w:rsidR="00E923C1" w:rsidRPr="00EC15E3" w:rsidRDefault="00E923C1" w:rsidP="00E923C1">
            <w:pPr>
              <w:rPr>
                <w:rFonts w:eastAsia="Calibri"/>
                <w:sz w:val="24"/>
                <w:szCs w:val="24"/>
                <w:lang w:eastAsia="en-US"/>
              </w:rPr>
            </w:pPr>
          </w:p>
        </w:tc>
      </w:tr>
      <w:tr w:rsidR="00E923C1" w:rsidRPr="00EC15E3" w:rsidTr="00E923C1">
        <w:trPr>
          <w:trHeight w:hRule="exact" w:val="350"/>
        </w:trPr>
        <w:tc>
          <w:tcPr>
            <w:tcW w:w="7014" w:type="dxa"/>
            <w:gridSpan w:val="6"/>
            <w:tcBorders>
              <w:top w:val="single" w:sz="4" w:space="0" w:color="auto"/>
              <w:left w:val="single" w:sz="4" w:space="0" w:color="auto"/>
              <w:bottom w:val="single" w:sz="4" w:space="0" w:color="auto"/>
              <w:right w:val="nil"/>
            </w:tcBorders>
            <w:shd w:val="clear" w:color="auto" w:fill="FFFFFF"/>
            <w:hideMark/>
          </w:tcPr>
          <w:p w:rsidR="00E923C1" w:rsidRPr="00EC15E3" w:rsidRDefault="00E923C1" w:rsidP="00E923C1">
            <w:pPr>
              <w:pStyle w:val="a3"/>
              <w:spacing w:line="276" w:lineRule="auto"/>
              <w:ind w:left="120"/>
              <w:rPr>
                <w:rFonts w:eastAsiaTheme="minorHAnsi"/>
                <w:sz w:val="24"/>
                <w:lang w:val="ru-RU" w:eastAsia="en-US"/>
              </w:rPr>
            </w:pPr>
            <w:r w:rsidRPr="00EC15E3">
              <w:rPr>
                <w:sz w:val="24"/>
                <w:lang w:val="ru-RU" w:eastAsia="en-US"/>
              </w:rPr>
              <w:t>Всего</w:t>
            </w:r>
          </w:p>
        </w:tc>
        <w:tc>
          <w:tcPr>
            <w:tcW w:w="2342" w:type="dxa"/>
            <w:gridSpan w:val="3"/>
            <w:tcBorders>
              <w:top w:val="single" w:sz="4" w:space="0" w:color="auto"/>
              <w:left w:val="single" w:sz="4" w:space="0" w:color="auto"/>
              <w:bottom w:val="single" w:sz="4" w:space="0" w:color="auto"/>
              <w:right w:val="single" w:sz="4" w:space="0" w:color="auto"/>
            </w:tcBorders>
            <w:shd w:val="clear" w:color="auto" w:fill="FFFFFF"/>
          </w:tcPr>
          <w:p w:rsidR="00E923C1" w:rsidRPr="00EC15E3" w:rsidRDefault="00E923C1" w:rsidP="00E923C1">
            <w:pPr>
              <w:spacing w:line="276" w:lineRule="auto"/>
              <w:rPr>
                <w:rFonts w:eastAsia="Calibri"/>
                <w:sz w:val="24"/>
                <w:szCs w:val="24"/>
                <w:lang w:eastAsia="en-US"/>
              </w:rPr>
            </w:pPr>
          </w:p>
        </w:tc>
      </w:tr>
      <w:tr w:rsidR="00E923C1" w:rsidRPr="00EC15E3" w:rsidTr="00E923C1">
        <w:trPr>
          <w:trHeight w:hRule="exact" w:val="350"/>
        </w:trPr>
        <w:tc>
          <w:tcPr>
            <w:tcW w:w="7014" w:type="dxa"/>
            <w:gridSpan w:val="6"/>
            <w:tcBorders>
              <w:top w:val="single" w:sz="4" w:space="0" w:color="auto"/>
              <w:left w:val="single" w:sz="4" w:space="0" w:color="auto"/>
              <w:bottom w:val="single" w:sz="4" w:space="0" w:color="auto"/>
              <w:right w:val="nil"/>
            </w:tcBorders>
            <w:shd w:val="clear" w:color="auto" w:fill="FFFFFF"/>
            <w:hideMark/>
          </w:tcPr>
          <w:p w:rsidR="00E923C1" w:rsidRPr="00EC15E3" w:rsidRDefault="00E923C1" w:rsidP="00E923C1">
            <w:pPr>
              <w:pStyle w:val="a3"/>
              <w:spacing w:line="276" w:lineRule="auto"/>
              <w:ind w:left="120"/>
              <w:rPr>
                <w:rFonts w:eastAsiaTheme="minorHAnsi"/>
                <w:sz w:val="24"/>
                <w:lang w:val="ru-RU" w:eastAsia="en-US"/>
              </w:rPr>
            </w:pPr>
            <w:r w:rsidRPr="00EC15E3">
              <w:rPr>
                <w:rStyle w:val="aff3"/>
                <w:i w:val="0"/>
                <w:iCs w:val="0"/>
                <w:sz w:val="24"/>
                <w:szCs w:val="24"/>
                <w:lang w:eastAsia="en-US"/>
              </w:rPr>
              <w:t>в том числе</w:t>
            </w:r>
          </w:p>
        </w:tc>
        <w:tc>
          <w:tcPr>
            <w:tcW w:w="2342" w:type="dxa"/>
            <w:gridSpan w:val="3"/>
            <w:tcBorders>
              <w:top w:val="single" w:sz="4" w:space="0" w:color="auto"/>
              <w:left w:val="single" w:sz="4" w:space="0" w:color="auto"/>
              <w:bottom w:val="single" w:sz="4" w:space="0" w:color="auto"/>
              <w:right w:val="single" w:sz="4" w:space="0" w:color="auto"/>
            </w:tcBorders>
            <w:shd w:val="clear" w:color="auto" w:fill="FFFFFF"/>
          </w:tcPr>
          <w:p w:rsidR="00E923C1" w:rsidRPr="00EC15E3" w:rsidRDefault="00E923C1" w:rsidP="00E923C1">
            <w:pPr>
              <w:spacing w:line="276" w:lineRule="auto"/>
              <w:rPr>
                <w:rFonts w:eastAsia="Calibri"/>
                <w:sz w:val="24"/>
                <w:szCs w:val="24"/>
                <w:lang w:eastAsia="en-US"/>
              </w:rPr>
            </w:pPr>
          </w:p>
        </w:tc>
      </w:tr>
      <w:tr w:rsidR="00E923C1" w:rsidRPr="00EC15E3" w:rsidTr="00E923C1">
        <w:trPr>
          <w:trHeight w:hRule="exact" w:val="350"/>
        </w:trPr>
        <w:tc>
          <w:tcPr>
            <w:tcW w:w="7014" w:type="dxa"/>
            <w:gridSpan w:val="6"/>
            <w:tcBorders>
              <w:top w:val="single" w:sz="4" w:space="0" w:color="auto"/>
              <w:left w:val="single" w:sz="4" w:space="0" w:color="auto"/>
              <w:bottom w:val="single" w:sz="4" w:space="0" w:color="auto"/>
              <w:right w:val="nil"/>
            </w:tcBorders>
            <w:shd w:val="clear" w:color="auto" w:fill="FFFFFF"/>
            <w:hideMark/>
          </w:tcPr>
          <w:p w:rsidR="00E923C1" w:rsidRPr="00EC15E3" w:rsidRDefault="00E923C1" w:rsidP="00E923C1">
            <w:pPr>
              <w:pStyle w:val="a3"/>
              <w:spacing w:line="276" w:lineRule="auto"/>
              <w:ind w:left="120"/>
              <w:rPr>
                <w:rFonts w:eastAsiaTheme="minorHAnsi"/>
                <w:sz w:val="24"/>
                <w:lang w:eastAsia="en-US"/>
              </w:rPr>
            </w:pPr>
            <w:r w:rsidRPr="00EC15E3">
              <w:rPr>
                <w:rStyle w:val="aff3"/>
                <w:i w:val="0"/>
                <w:iCs w:val="0"/>
                <w:sz w:val="24"/>
                <w:szCs w:val="24"/>
                <w:lang w:val="ru-RU" w:eastAsia="en-US"/>
              </w:rPr>
              <w:t>о</w:t>
            </w:r>
            <w:r w:rsidR="00E71483" w:rsidRPr="00EC15E3">
              <w:rPr>
                <w:rStyle w:val="aff3"/>
                <w:i w:val="0"/>
                <w:iCs w:val="0"/>
                <w:sz w:val="24"/>
                <w:szCs w:val="24"/>
                <w:lang w:eastAsia="en-US"/>
              </w:rPr>
              <w:t xml:space="preserve">бластной бюджет (средства </w:t>
            </w:r>
            <w:r w:rsidR="00E71483" w:rsidRPr="00EC15E3">
              <w:rPr>
                <w:rStyle w:val="aff3"/>
                <w:i w:val="0"/>
                <w:iCs w:val="0"/>
                <w:sz w:val="24"/>
                <w:szCs w:val="24"/>
                <w:lang w:val="ru-RU" w:eastAsia="en-US"/>
              </w:rPr>
              <w:t>с</w:t>
            </w:r>
            <w:r w:rsidRPr="00EC15E3">
              <w:rPr>
                <w:rStyle w:val="aff3"/>
                <w:i w:val="0"/>
                <w:iCs w:val="0"/>
                <w:sz w:val="24"/>
                <w:szCs w:val="24"/>
                <w:lang w:eastAsia="en-US"/>
              </w:rPr>
              <w:t>убсидии)</w:t>
            </w:r>
          </w:p>
        </w:tc>
        <w:tc>
          <w:tcPr>
            <w:tcW w:w="2342" w:type="dxa"/>
            <w:gridSpan w:val="3"/>
            <w:tcBorders>
              <w:top w:val="single" w:sz="4" w:space="0" w:color="auto"/>
              <w:left w:val="single" w:sz="4" w:space="0" w:color="auto"/>
              <w:bottom w:val="single" w:sz="4" w:space="0" w:color="auto"/>
              <w:right w:val="single" w:sz="4" w:space="0" w:color="auto"/>
            </w:tcBorders>
            <w:shd w:val="clear" w:color="auto" w:fill="FFFFFF"/>
          </w:tcPr>
          <w:p w:rsidR="00E923C1" w:rsidRPr="00EC15E3" w:rsidRDefault="00E923C1" w:rsidP="00E923C1">
            <w:pPr>
              <w:spacing w:line="276" w:lineRule="auto"/>
              <w:rPr>
                <w:rFonts w:eastAsia="Calibri"/>
                <w:sz w:val="24"/>
                <w:szCs w:val="24"/>
                <w:lang w:eastAsia="en-US"/>
              </w:rPr>
            </w:pPr>
          </w:p>
        </w:tc>
      </w:tr>
      <w:tr w:rsidR="00E923C1" w:rsidRPr="00EC15E3" w:rsidTr="00E923C1">
        <w:trPr>
          <w:trHeight w:hRule="exact" w:val="350"/>
        </w:trPr>
        <w:tc>
          <w:tcPr>
            <w:tcW w:w="7014" w:type="dxa"/>
            <w:gridSpan w:val="6"/>
            <w:tcBorders>
              <w:top w:val="single" w:sz="4" w:space="0" w:color="auto"/>
              <w:left w:val="single" w:sz="4" w:space="0" w:color="auto"/>
              <w:bottom w:val="single" w:sz="4" w:space="0" w:color="auto"/>
              <w:right w:val="nil"/>
            </w:tcBorders>
            <w:shd w:val="clear" w:color="auto" w:fill="FFFFFF"/>
            <w:hideMark/>
          </w:tcPr>
          <w:p w:rsidR="00E923C1" w:rsidRPr="00EC15E3" w:rsidRDefault="00E923C1" w:rsidP="00E923C1">
            <w:pPr>
              <w:pStyle w:val="a3"/>
              <w:spacing w:line="276" w:lineRule="auto"/>
              <w:ind w:left="120"/>
              <w:rPr>
                <w:rStyle w:val="aff3"/>
                <w:rFonts w:eastAsiaTheme="minorHAnsi"/>
                <w:i w:val="0"/>
                <w:iCs w:val="0"/>
                <w:spacing w:val="-4"/>
                <w:sz w:val="24"/>
                <w:szCs w:val="24"/>
              </w:rPr>
            </w:pPr>
            <w:r w:rsidRPr="00EC15E3">
              <w:rPr>
                <w:rStyle w:val="aff3"/>
                <w:i w:val="0"/>
                <w:iCs w:val="0"/>
                <w:sz w:val="24"/>
                <w:szCs w:val="24"/>
                <w:lang w:val="ru-RU" w:eastAsia="en-US"/>
              </w:rPr>
              <w:t>о</w:t>
            </w:r>
            <w:r w:rsidR="00E71483" w:rsidRPr="00EC15E3">
              <w:rPr>
                <w:rStyle w:val="aff3"/>
                <w:i w:val="0"/>
                <w:iCs w:val="0"/>
                <w:sz w:val="24"/>
                <w:szCs w:val="24"/>
                <w:lang w:eastAsia="en-US"/>
              </w:rPr>
              <w:t xml:space="preserve">бластной бюджет (средства </w:t>
            </w:r>
            <w:r w:rsidR="00E71483" w:rsidRPr="00EC15E3">
              <w:rPr>
                <w:rStyle w:val="aff3"/>
                <w:i w:val="0"/>
                <w:iCs w:val="0"/>
                <w:sz w:val="24"/>
                <w:szCs w:val="24"/>
                <w:lang w:val="ru-RU" w:eastAsia="en-US"/>
              </w:rPr>
              <w:t>с</w:t>
            </w:r>
            <w:r w:rsidRPr="00EC15E3">
              <w:rPr>
                <w:rStyle w:val="aff3"/>
                <w:i w:val="0"/>
                <w:iCs w:val="0"/>
                <w:sz w:val="24"/>
                <w:szCs w:val="24"/>
                <w:lang w:eastAsia="en-US"/>
              </w:rPr>
              <w:t>убвенции)</w:t>
            </w:r>
          </w:p>
        </w:tc>
        <w:tc>
          <w:tcPr>
            <w:tcW w:w="2342" w:type="dxa"/>
            <w:gridSpan w:val="3"/>
            <w:tcBorders>
              <w:top w:val="single" w:sz="4" w:space="0" w:color="auto"/>
              <w:left w:val="single" w:sz="4" w:space="0" w:color="auto"/>
              <w:bottom w:val="single" w:sz="4" w:space="0" w:color="auto"/>
              <w:right w:val="single" w:sz="4" w:space="0" w:color="auto"/>
            </w:tcBorders>
            <w:shd w:val="clear" w:color="auto" w:fill="FFFFFF"/>
          </w:tcPr>
          <w:p w:rsidR="00E923C1" w:rsidRPr="00EC15E3" w:rsidRDefault="00E923C1" w:rsidP="00E923C1">
            <w:pPr>
              <w:spacing w:line="276" w:lineRule="auto"/>
              <w:rPr>
                <w:rFonts w:eastAsia="Calibri"/>
                <w:sz w:val="24"/>
                <w:szCs w:val="24"/>
                <w:lang w:eastAsia="en-US"/>
              </w:rPr>
            </w:pPr>
          </w:p>
        </w:tc>
      </w:tr>
      <w:tr w:rsidR="00E923C1" w:rsidRPr="00EC15E3" w:rsidTr="00E923C1">
        <w:trPr>
          <w:trHeight w:hRule="exact" w:val="350"/>
        </w:trPr>
        <w:tc>
          <w:tcPr>
            <w:tcW w:w="7014" w:type="dxa"/>
            <w:gridSpan w:val="6"/>
            <w:tcBorders>
              <w:top w:val="single" w:sz="4" w:space="0" w:color="auto"/>
              <w:left w:val="single" w:sz="4" w:space="0" w:color="auto"/>
              <w:bottom w:val="single" w:sz="4" w:space="0" w:color="auto"/>
              <w:right w:val="nil"/>
            </w:tcBorders>
            <w:shd w:val="clear" w:color="auto" w:fill="FFFFFF"/>
            <w:hideMark/>
          </w:tcPr>
          <w:p w:rsidR="00E923C1" w:rsidRPr="00EC15E3" w:rsidRDefault="00E923C1" w:rsidP="00E923C1">
            <w:pPr>
              <w:pStyle w:val="a3"/>
              <w:spacing w:line="276" w:lineRule="auto"/>
              <w:ind w:left="120"/>
              <w:rPr>
                <w:rFonts w:eastAsiaTheme="minorHAnsi"/>
                <w:sz w:val="24"/>
                <w:lang w:eastAsia="en-US"/>
              </w:rPr>
            </w:pPr>
            <w:r w:rsidRPr="00EC15E3">
              <w:rPr>
                <w:rStyle w:val="aff3"/>
                <w:i w:val="0"/>
                <w:iCs w:val="0"/>
                <w:sz w:val="24"/>
                <w:szCs w:val="24"/>
                <w:lang w:val="ru-RU" w:eastAsia="en-US"/>
              </w:rPr>
              <w:t>м</w:t>
            </w:r>
            <w:r w:rsidRPr="00EC15E3">
              <w:rPr>
                <w:rStyle w:val="aff3"/>
                <w:i w:val="0"/>
                <w:iCs w:val="0"/>
                <w:sz w:val="24"/>
                <w:szCs w:val="24"/>
                <w:lang w:eastAsia="en-US"/>
              </w:rPr>
              <w:t xml:space="preserve">естный бюджет </w:t>
            </w:r>
          </w:p>
        </w:tc>
        <w:tc>
          <w:tcPr>
            <w:tcW w:w="2342" w:type="dxa"/>
            <w:gridSpan w:val="3"/>
            <w:tcBorders>
              <w:top w:val="single" w:sz="4" w:space="0" w:color="auto"/>
              <w:left w:val="single" w:sz="4" w:space="0" w:color="auto"/>
              <w:bottom w:val="single" w:sz="4" w:space="0" w:color="auto"/>
              <w:right w:val="single" w:sz="4" w:space="0" w:color="auto"/>
            </w:tcBorders>
            <w:shd w:val="clear" w:color="auto" w:fill="FFFFFF"/>
          </w:tcPr>
          <w:p w:rsidR="00E923C1" w:rsidRPr="00EC15E3" w:rsidRDefault="00E923C1" w:rsidP="00E923C1">
            <w:pPr>
              <w:spacing w:line="276" w:lineRule="auto"/>
              <w:rPr>
                <w:rFonts w:eastAsia="Calibri"/>
                <w:sz w:val="24"/>
                <w:szCs w:val="24"/>
                <w:lang w:eastAsia="en-US"/>
              </w:rPr>
            </w:pPr>
          </w:p>
        </w:tc>
      </w:tr>
      <w:tr w:rsidR="00E923C1" w:rsidRPr="00566316" w:rsidTr="00E923C1">
        <w:trPr>
          <w:trHeight w:hRule="exact" w:val="350"/>
        </w:trPr>
        <w:tc>
          <w:tcPr>
            <w:tcW w:w="7014" w:type="dxa"/>
            <w:gridSpan w:val="6"/>
            <w:tcBorders>
              <w:top w:val="single" w:sz="4" w:space="0" w:color="auto"/>
              <w:left w:val="single" w:sz="4" w:space="0" w:color="auto"/>
              <w:bottom w:val="single" w:sz="4" w:space="0" w:color="auto"/>
              <w:right w:val="nil"/>
            </w:tcBorders>
            <w:shd w:val="clear" w:color="auto" w:fill="FFFFFF"/>
            <w:hideMark/>
          </w:tcPr>
          <w:p w:rsidR="00E923C1" w:rsidRPr="00EC15E3" w:rsidRDefault="00E923C1" w:rsidP="00E923C1">
            <w:pPr>
              <w:pStyle w:val="a3"/>
              <w:spacing w:line="276" w:lineRule="auto"/>
              <w:ind w:left="120"/>
              <w:rPr>
                <w:rFonts w:eastAsiaTheme="minorHAnsi"/>
                <w:sz w:val="24"/>
                <w:lang w:val="ru-RU" w:eastAsia="en-US"/>
              </w:rPr>
            </w:pPr>
            <w:r w:rsidRPr="00EC15E3">
              <w:rPr>
                <w:rStyle w:val="aff3"/>
                <w:i w:val="0"/>
                <w:iCs w:val="0"/>
                <w:sz w:val="24"/>
                <w:szCs w:val="24"/>
                <w:lang w:val="ru-RU" w:eastAsia="en-US"/>
              </w:rPr>
              <w:t>в</w:t>
            </w:r>
            <w:r w:rsidRPr="00EC15E3">
              <w:rPr>
                <w:rStyle w:val="aff3"/>
                <w:i w:val="0"/>
                <w:iCs w:val="0"/>
                <w:sz w:val="24"/>
                <w:szCs w:val="24"/>
                <w:lang w:eastAsia="en-US"/>
              </w:rPr>
              <w:t>небюджетные средства</w:t>
            </w:r>
            <w:r w:rsidRPr="00EC15E3">
              <w:rPr>
                <w:rStyle w:val="aff3"/>
                <w:i w:val="0"/>
                <w:iCs w:val="0"/>
                <w:sz w:val="24"/>
                <w:szCs w:val="24"/>
                <w:lang w:val="ru-RU" w:eastAsia="en-US"/>
              </w:rPr>
              <w:t>, в том числе</w:t>
            </w:r>
          </w:p>
        </w:tc>
        <w:tc>
          <w:tcPr>
            <w:tcW w:w="2342" w:type="dxa"/>
            <w:gridSpan w:val="3"/>
            <w:tcBorders>
              <w:top w:val="single" w:sz="4" w:space="0" w:color="auto"/>
              <w:left w:val="single" w:sz="4" w:space="0" w:color="auto"/>
              <w:bottom w:val="single" w:sz="4" w:space="0" w:color="auto"/>
              <w:right w:val="single" w:sz="4" w:space="0" w:color="auto"/>
            </w:tcBorders>
            <w:shd w:val="clear" w:color="auto" w:fill="FFFFFF"/>
          </w:tcPr>
          <w:p w:rsidR="00E923C1" w:rsidRPr="00EC15E3" w:rsidRDefault="00E923C1" w:rsidP="00E923C1">
            <w:pPr>
              <w:spacing w:line="276" w:lineRule="auto"/>
              <w:rPr>
                <w:rFonts w:eastAsia="Calibri"/>
                <w:sz w:val="24"/>
                <w:szCs w:val="24"/>
                <w:lang w:val="ru-RU" w:eastAsia="en-US"/>
              </w:rPr>
            </w:pPr>
          </w:p>
        </w:tc>
      </w:tr>
      <w:tr w:rsidR="00E923C1" w:rsidRPr="00EC15E3" w:rsidTr="00E923C1">
        <w:trPr>
          <w:trHeight w:hRule="exact" w:val="360"/>
        </w:trPr>
        <w:tc>
          <w:tcPr>
            <w:tcW w:w="7014" w:type="dxa"/>
            <w:gridSpan w:val="6"/>
            <w:tcBorders>
              <w:top w:val="single" w:sz="4" w:space="0" w:color="auto"/>
              <w:left w:val="single" w:sz="4" w:space="0" w:color="auto"/>
              <w:bottom w:val="single" w:sz="4" w:space="0" w:color="auto"/>
              <w:right w:val="nil"/>
            </w:tcBorders>
            <w:shd w:val="clear" w:color="auto" w:fill="FFFFFF"/>
            <w:hideMark/>
          </w:tcPr>
          <w:p w:rsidR="00E923C1" w:rsidRPr="00EC15E3" w:rsidRDefault="00E923C1" w:rsidP="00E923C1">
            <w:pPr>
              <w:pStyle w:val="a3"/>
              <w:spacing w:line="276" w:lineRule="auto"/>
              <w:ind w:left="120"/>
              <w:rPr>
                <w:rFonts w:eastAsiaTheme="minorHAnsi"/>
                <w:sz w:val="24"/>
                <w:lang w:val="ru-RU" w:eastAsia="en-US"/>
              </w:rPr>
            </w:pPr>
            <w:r w:rsidRPr="00EC15E3">
              <w:rPr>
                <w:rStyle w:val="aff3"/>
                <w:i w:val="0"/>
                <w:iCs w:val="0"/>
                <w:sz w:val="24"/>
                <w:szCs w:val="24"/>
                <w:lang w:val="ru-RU" w:eastAsia="en-US"/>
              </w:rPr>
              <w:t>собственные средства организации</w:t>
            </w:r>
          </w:p>
        </w:tc>
        <w:tc>
          <w:tcPr>
            <w:tcW w:w="2342" w:type="dxa"/>
            <w:gridSpan w:val="3"/>
            <w:tcBorders>
              <w:top w:val="single" w:sz="4" w:space="0" w:color="auto"/>
              <w:left w:val="single" w:sz="4" w:space="0" w:color="auto"/>
              <w:bottom w:val="single" w:sz="4" w:space="0" w:color="auto"/>
              <w:right w:val="single" w:sz="4" w:space="0" w:color="auto"/>
            </w:tcBorders>
            <w:shd w:val="clear" w:color="auto" w:fill="FFFFFF"/>
          </w:tcPr>
          <w:p w:rsidR="00E923C1" w:rsidRPr="00EC15E3" w:rsidRDefault="00E923C1" w:rsidP="00E923C1">
            <w:pPr>
              <w:spacing w:line="276" w:lineRule="auto"/>
              <w:rPr>
                <w:rFonts w:eastAsia="Calibri"/>
                <w:sz w:val="24"/>
                <w:szCs w:val="24"/>
                <w:lang w:val="ru-RU" w:eastAsia="en-US"/>
              </w:rPr>
            </w:pPr>
          </w:p>
        </w:tc>
      </w:tr>
      <w:tr w:rsidR="00E923C1" w:rsidRPr="00566316" w:rsidTr="00E923C1">
        <w:trPr>
          <w:trHeight w:hRule="exact" w:val="375"/>
        </w:trPr>
        <w:tc>
          <w:tcPr>
            <w:tcW w:w="7014" w:type="dxa"/>
            <w:gridSpan w:val="6"/>
            <w:tcBorders>
              <w:top w:val="single" w:sz="4" w:space="0" w:color="auto"/>
              <w:left w:val="single" w:sz="4" w:space="0" w:color="auto"/>
              <w:bottom w:val="single" w:sz="4" w:space="0" w:color="auto"/>
              <w:right w:val="nil"/>
            </w:tcBorders>
            <w:shd w:val="clear" w:color="auto" w:fill="FFFFFF"/>
            <w:hideMark/>
          </w:tcPr>
          <w:p w:rsidR="00E923C1" w:rsidRPr="00EC15E3" w:rsidRDefault="00E923C1" w:rsidP="00E923C1">
            <w:pPr>
              <w:pStyle w:val="a3"/>
              <w:spacing w:line="276" w:lineRule="auto"/>
              <w:ind w:left="120"/>
              <w:rPr>
                <w:rFonts w:eastAsiaTheme="minorHAnsi"/>
                <w:sz w:val="24"/>
                <w:lang w:val="ru-RU" w:eastAsia="en-US"/>
              </w:rPr>
            </w:pPr>
            <w:r w:rsidRPr="00EC15E3">
              <w:rPr>
                <w:rStyle w:val="aff3"/>
                <w:i w:val="0"/>
                <w:iCs w:val="0"/>
                <w:sz w:val="24"/>
                <w:szCs w:val="24"/>
                <w:lang w:val="ru-RU" w:eastAsia="en-US"/>
              </w:rPr>
              <w:t>привлеченные средства иных юридических и физических лиц</w:t>
            </w:r>
          </w:p>
        </w:tc>
        <w:tc>
          <w:tcPr>
            <w:tcW w:w="2342" w:type="dxa"/>
            <w:gridSpan w:val="3"/>
            <w:tcBorders>
              <w:top w:val="single" w:sz="4" w:space="0" w:color="auto"/>
              <w:left w:val="single" w:sz="4" w:space="0" w:color="auto"/>
              <w:bottom w:val="single" w:sz="4" w:space="0" w:color="auto"/>
              <w:right w:val="single" w:sz="4" w:space="0" w:color="auto"/>
            </w:tcBorders>
            <w:shd w:val="clear" w:color="auto" w:fill="FFFFFF"/>
          </w:tcPr>
          <w:p w:rsidR="00E923C1" w:rsidRPr="00EC15E3" w:rsidRDefault="00E923C1" w:rsidP="00E923C1">
            <w:pPr>
              <w:spacing w:line="276" w:lineRule="auto"/>
              <w:rPr>
                <w:rFonts w:eastAsia="Calibri"/>
                <w:sz w:val="24"/>
                <w:szCs w:val="24"/>
                <w:lang w:val="ru-RU" w:eastAsia="en-US"/>
              </w:rPr>
            </w:pPr>
          </w:p>
        </w:tc>
      </w:tr>
    </w:tbl>
    <w:p w:rsidR="00E923C1" w:rsidRPr="00EC15E3" w:rsidRDefault="00E923C1" w:rsidP="00E923C1">
      <w:pPr>
        <w:pStyle w:val="42"/>
        <w:shd w:val="clear" w:color="auto" w:fill="auto"/>
        <w:spacing w:before="0" w:line="240" w:lineRule="auto"/>
        <w:ind w:left="80" w:firstLine="800"/>
        <w:jc w:val="both"/>
        <w:rPr>
          <w:rStyle w:val="17"/>
          <w:rFonts w:eastAsia="Times New Roman"/>
          <w:i w:val="0"/>
          <w:iCs w:val="0"/>
          <w:sz w:val="28"/>
          <w:szCs w:val="28"/>
          <w:lang w:eastAsia="ru-RU"/>
        </w:rPr>
      </w:pPr>
      <w:r w:rsidRPr="00EC15E3">
        <w:rPr>
          <w:rStyle w:val="17"/>
          <w:rFonts w:eastAsia="Times New Roman"/>
          <w:i w:val="0"/>
          <w:sz w:val="28"/>
          <w:szCs w:val="28"/>
          <w:lang w:eastAsia="ru-RU"/>
        </w:rPr>
        <w:t>Комментарии к смете</w:t>
      </w:r>
    </w:p>
    <w:p w:rsidR="00E923C1" w:rsidRPr="00EC15E3" w:rsidRDefault="00E923C1" w:rsidP="00E923C1">
      <w:pPr>
        <w:pStyle w:val="a3"/>
        <w:ind w:left="80" w:right="60" w:firstLine="800"/>
        <w:jc w:val="both"/>
        <w:rPr>
          <w:lang w:val="ru-RU"/>
        </w:rPr>
      </w:pPr>
      <w:r w:rsidRPr="00EC15E3">
        <w:rPr>
          <w:rStyle w:val="17"/>
          <w:sz w:val="28"/>
          <w:szCs w:val="28"/>
          <w:lang w:val="ru-RU"/>
        </w:rPr>
        <w:t>В данном разделе необходимо представить подробное обоснование запрашиваемых средств по каждой статье расходов в описательной форме. В частности, необходимо дать поясне</w:t>
      </w:r>
      <w:r w:rsidR="00C31D8E">
        <w:rPr>
          <w:rStyle w:val="17"/>
          <w:sz w:val="28"/>
          <w:szCs w:val="28"/>
          <w:lang w:val="ru-RU"/>
        </w:rPr>
        <w:t>ния следующего рода.</w:t>
      </w:r>
    </w:p>
    <w:p w:rsidR="00E923C1" w:rsidRPr="00EC15E3" w:rsidRDefault="00E923C1" w:rsidP="00E923C1">
      <w:pPr>
        <w:pStyle w:val="a3"/>
        <w:ind w:left="80" w:right="60" w:firstLine="800"/>
        <w:jc w:val="both"/>
        <w:rPr>
          <w:szCs w:val="28"/>
          <w:lang w:val="ru-RU"/>
        </w:rPr>
      </w:pPr>
      <w:r w:rsidRPr="00EC15E3">
        <w:rPr>
          <w:rStyle w:val="19"/>
          <w:i w:val="0"/>
          <w:sz w:val="28"/>
          <w:szCs w:val="28"/>
          <w:lang w:val="ru-RU"/>
        </w:rPr>
        <w:t>Оплата труда исполнителей программы.</w:t>
      </w:r>
      <w:r w:rsidRPr="00EC15E3">
        <w:rPr>
          <w:rStyle w:val="18"/>
          <w:sz w:val="28"/>
          <w:szCs w:val="28"/>
          <w:lang w:val="ru-RU"/>
        </w:rPr>
        <w:t xml:space="preserve"> </w:t>
      </w:r>
      <w:r w:rsidRPr="00EC15E3">
        <w:rPr>
          <w:rStyle w:val="17"/>
          <w:sz w:val="28"/>
          <w:szCs w:val="28"/>
          <w:lang w:val="ru-RU"/>
        </w:rPr>
        <w:t>Укажите должность и функции каждого из исполнителей проекта. Представьте обоснование процента занятости в реализации программы и обоснование уровня оплаты на каж</w:t>
      </w:r>
      <w:r w:rsidR="00C31D8E">
        <w:rPr>
          <w:rStyle w:val="17"/>
          <w:sz w:val="28"/>
          <w:szCs w:val="28"/>
          <w:lang w:val="ru-RU"/>
        </w:rPr>
        <w:t>дого из сотрудников организации.</w:t>
      </w:r>
    </w:p>
    <w:p w:rsidR="00E923C1" w:rsidRPr="00EC15E3" w:rsidRDefault="00E923C1" w:rsidP="00E923C1">
      <w:pPr>
        <w:pStyle w:val="a3"/>
        <w:ind w:left="80" w:right="60" w:firstLine="800"/>
        <w:jc w:val="both"/>
        <w:rPr>
          <w:szCs w:val="28"/>
          <w:lang w:val="ru-RU"/>
        </w:rPr>
      </w:pPr>
      <w:r w:rsidRPr="00EC15E3">
        <w:rPr>
          <w:rStyle w:val="19"/>
          <w:i w:val="0"/>
          <w:sz w:val="28"/>
          <w:szCs w:val="28"/>
          <w:lang w:val="ru-RU"/>
        </w:rPr>
        <w:t>Услуги и работы.</w:t>
      </w:r>
      <w:r w:rsidRPr="00EC15E3">
        <w:rPr>
          <w:rStyle w:val="18"/>
          <w:sz w:val="28"/>
          <w:szCs w:val="28"/>
          <w:lang w:val="ru-RU"/>
        </w:rPr>
        <w:t xml:space="preserve"> </w:t>
      </w:r>
      <w:r w:rsidRPr="00EC15E3">
        <w:rPr>
          <w:rStyle w:val="17"/>
          <w:sz w:val="28"/>
          <w:szCs w:val="28"/>
          <w:lang w:val="ru-RU"/>
        </w:rPr>
        <w:t xml:space="preserve">Представьте описание и обоснование объема работ и услуг в реализации программы </w:t>
      </w:r>
      <w:r w:rsidR="00C31D8E">
        <w:rPr>
          <w:rStyle w:val="17"/>
          <w:sz w:val="28"/>
          <w:szCs w:val="28"/>
          <w:lang w:val="ru-RU"/>
        </w:rPr>
        <w:t xml:space="preserve"> и обоснование уровня их оплаты.</w:t>
      </w:r>
    </w:p>
    <w:p w:rsidR="00E923C1" w:rsidRPr="00EC15E3" w:rsidRDefault="00E923C1" w:rsidP="00E923C1">
      <w:pPr>
        <w:pStyle w:val="a3"/>
        <w:ind w:left="80" w:right="60" w:firstLine="800"/>
        <w:jc w:val="both"/>
        <w:rPr>
          <w:szCs w:val="28"/>
          <w:lang w:val="ru-RU"/>
        </w:rPr>
      </w:pPr>
      <w:r w:rsidRPr="00EC15E3">
        <w:rPr>
          <w:rStyle w:val="19"/>
          <w:i w:val="0"/>
          <w:sz w:val="28"/>
          <w:szCs w:val="28"/>
          <w:lang w:val="ru-RU"/>
        </w:rPr>
        <w:t>Оборудование.</w:t>
      </w:r>
      <w:r w:rsidRPr="00EC15E3">
        <w:rPr>
          <w:rStyle w:val="18"/>
          <w:sz w:val="28"/>
          <w:szCs w:val="28"/>
          <w:lang w:val="ru-RU"/>
        </w:rPr>
        <w:t xml:space="preserve"> </w:t>
      </w:r>
      <w:r w:rsidRPr="00EC15E3">
        <w:rPr>
          <w:rStyle w:val="17"/>
          <w:sz w:val="28"/>
          <w:szCs w:val="28"/>
          <w:lang w:val="ru-RU"/>
        </w:rPr>
        <w:t>Укажите обоснование приобретаемого оборудования и товаров, функциональны</w:t>
      </w:r>
      <w:r w:rsidR="00C31D8E">
        <w:rPr>
          <w:rStyle w:val="17"/>
          <w:sz w:val="28"/>
          <w:szCs w:val="28"/>
          <w:lang w:val="ru-RU"/>
        </w:rPr>
        <w:t>е характеристики каждой позиции.</w:t>
      </w:r>
    </w:p>
    <w:p w:rsidR="00E923C1" w:rsidRPr="0044224F" w:rsidRDefault="00E923C1" w:rsidP="00E923C1">
      <w:pPr>
        <w:pStyle w:val="a3"/>
        <w:ind w:left="80" w:right="60" w:firstLine="800"/>
        <w:jc w:val="both"/>
        <w:rPr>
          <w:szCs w:val="28"/>
          <w:lang w:val="ru-RU"/>
        </w:rPr>
      </w:pPr>
      <w:r w:rsidRPr="00EC15E3">
        <w:rPr>
          <w:rStyle w:val="19"/>
          <w:i w:val="0"/>
          <w:sz w:val="28"/>
          <w:szCs w:val="28"/>
          <w:lang w:val="ru-RU"/>
        </w:rPr>
        <w:t>Иные расходы.</w:t>
      </w:r>
      <w:r w:rsidRPr="00EC15E3">
        <w:rPr>
          <w:rStyle w:val="18"/>
          <w:sz w:val="28"/>
          <w:szCs w:val="28"/>
          <w:lang w:val="ru-RU"/>
        </w:rPr>
        <w:t xml:space="preserve"> </w:t>
      </w:r>
      <w:r w:rsidRPr="00EC15E3">
        <w:rPr>
          <w:rStyle w:val="17"/>
          <w:sz w:val="28"/>
          <w:szCs w:val="28"/>
          <w:lang w:val="ru-RU"/>
        </w:rPr>
        <w:t>Укажите расходы, вошедшие в другие группы, представьте обоснование необходимости их оплаты.».</w:t>
      </w:r>
    </w:p>
    <w:p w:rsidR="001A54DA" w:rsidRPr="0044224F" w:rsidRDefault="001A54DA" w:rsidP="00BF4418">
      <w:pPr>
        <w:jc w:val="center"/>
        <w:rPr>
          <w:b/>
          <w:sz w:val="28"/>
          <w:szCs w:val="28"/>
          <w:lang w:val="ru-RU"/>
        </w:rPr>
      </w:pPr>
    </w:p>
    <w:sectPr w:rsidR="001A54DA" w:rsidRPr="0044224F" w:rsidSect="006B68E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359D" w:rsidRDefault="00CD359D" w:rsidP="0044602C">
      <w:r>
        <w:separator/>
      </w:r>
    </w:p>
  </w:endnote>
  <w:endnote w:type="continuationSeparator" w:id="0">
    <w:p w:rsidR="00CD359D" w:rsidRDefault="00CD359D" w:rsidP="004460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Math">
    <w:panose1 w:val="02040503050406030204"/>
    <w:charset w:val="01"/>
    <w:family w:val="roman"/>
    <w:notTrueType/>
    <w:pitch w:val="variable"/>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359D" w:rsidRDefault="00CD359D" w:rsidP="0044602C">
      <w:r>
        <w:separator/>
      </w:r>
    </w:p>
  </w:footnote>
  <w:footnote w:type="continuationSeparator" w:id="0">
    <w:p w:rsidR="00CD359D" w:rsidRDefault="00CD359D" w:rsidP="004460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ADD" w:rsidRPr="00592F52" w:rsidRDefault="008B5ADD" w:rsidP="00272F20">
    <w:pPr>
      <w:pStyle w:val="ac"/>
      <w:jc w:val="center"/>
      <w:rPr>
        <w:lang w:val="ru-RU"/>
      </w:rPr>
    </w:pPr>
    <w:r>
      <w:fldChar w:fldCharType="begin"/>
    </w:r>
    <w:r>
      <w:instrText>PAGE   \* MERGEFORMAT</w:instrText>
    </w:r>
    <w:r>
      <w:fldChar w:fldCharType="separate"/>
    </w:r>
    <w:r w:rsidR="00DD4F4E" w:rsidRPr="00DD4F4E">
      <w:rPr>
        <w:noProof/>
        <w:lang w:val="ru-RU"/>
      </w:rPr>
      <w:t>140</w:t>
    </w:r>
    <w:r>
      <w:rPr>
        <w:noProof/>
        <w:lang w:val="ru-RU"/>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E9824C2"/>
    <w:lvl w:ilvl="0">
      <w:start w:val="1"/>
      <w:numFmt w:val="decimal"/>
      <w:lvlText w:val="%1."/>
      <w:lvlJc w:val="left"/>
      <w:pPr>
        <w:ind w:left="0" w:firstLine="0"/>
      </w:pPr>
      <w:rPr>
        <w:rFonts w:ascii="Times New Roman" w:hAnsi="Times New Roman" w:cs="Times New Roman" w:hint="default"/>
        <w:b w:val="0"/>
        <w:bCs/>
        <w:i w:val="0"/>
        <w:iCs w:val="0"/>
        <w:smallCaps w:val="0"/>
        <w:strike w:val="0"/>
        <w:dstrike w:val="0"/>
        <w:color w:val="000000"/>
        <w:spacing w:val="-4"/>
        <w:w w:val="100"/>
        <w:position w:val="0"/>
        <w:sz w:val="27"/>
        <w:szCs w:val="27"/>
        <w:u w:val="none"/>
        <w:effect w:val="none"/>
      </w:rPr>
    </w:lvl>
    <w:lvl w:ilvl="1">
      <w:start w:val="1"/>
      <w:numFmt w:val="decimal"/>
      <w:lvlText w:val="%1)"/>
      <w:lvlJc w:val="left"/>
      <w:pPr>
        <w:ind w:left="0" w:firstLine="0"/>
      </w:pPr>
      <w:rPr>
        <w:rFonts w:ascii="Times New Roman" w:hAnsi="Times New Roman" w:cs="Times New Roman" w:hint="default"/>
        <w:b/>
        <w:bCs/>
        <w:i w:val="0"/>
        <w:iCs w:val="0"/>
        <w:smallCaps w:val="0"/>
        <w:strike w:val="0"/>
        <w:dstrike w:val="0"/>
        <w:color w:val="000000"/>
        <w:spacing w:val="-4"/>
        <w:w w:val="100"/>
        <w:position w:val="0"/>
        <w:sz w:val="27"/>
        <w:szCs w:val="27"/>
        <w:u w:val="none"/>
        <w:effect w:val="none"/>
      </w:rPr>
    </w:lvl>
    <w:lvl w:ilvl="2">
      <w:start w:val="1"/>
      <w:numFmt w:val="decimal"/>
      <w:lvlText w:val="%1)"/>
      <w:lvlJc w:val="left"/>
      <w:pPr>
        <w:ind w:left="0" w:firstLine="0"/>
      </w:pPr>
      <w:rPr>
        <w:rFonts w:ascii="Times New Roman" w:hAnsi="Times New Roman" w:cs="Times New Roman" w:hint="default"/>
        <w:b/>
        <w:bCs/>
        <w:i w:val="0"/>
        <w:iCs w:val="0"/>
        <w:smallCaps w:val="0"/>
        <w:strike w:val="0"/>
        <w:dstrike w:val="0"/>
        <w:color w:val="000000"/>
        <w:spacing w:val="-4"/>
        <w:w w:val="100"/>
        <w:position w:val="0"/>
        <w:sz w:val="27"/>
        <w:szCs w:val="27"/>
        <w:u w:val="none"/>
        <w:effect w:val="none"/>
      </w:rPr>
    </w:lvl>
    <w:lvl w:ilvl="3">
      <w:start w:val="1"/>
      <w:numFmt w:val="decimal"/>
      <w:lvlText w:val="%1)"/>
      <w:lvlJc w:val="left"/>
      <w:pPr>
        <w:ind w:left="0" w:firstLine="0"/>
      </w:pPr>
      <w:rPr>
        <w:rFonts w:ascii="Times New Roman" w:hAnsi="Times New Roman" w:cs="Times New Roman" w:hint="default"/>
        <w:b/>
        <w:bCs/>
        <w:i w:val="0"/>
        <w:iCs w:val="0"/>
        <w:smallCaps w:val="0"/>
        <w:strike w:val="0"/>
        <w:dstrike w:val="0"/>
        <w:color w:val="000000"/>
        <w:spacing w:val="-4"/>
        <w:w w:val="100"/>
        <w:position w:val="0"/>
        <w:sz w:val="27"/>
        <w:szCs w:val="27"/>
        <w:u w:val="none"/>
        <w:effect w:val="none"/>
      </w:rPr>
    </w:lvl>
    <w:lvl w:ilvl="4">
      <w:start w:val="1"/>
      <w:numFmt w:val="decimal"/>
      <w:lvlText w:val="%1)"/>
      <w:lvlJc w:val="left"/>
      <w:pPr>
        <w:ind w:left="0" w:firstLine="0"/>
      </w:pPr>
      <w:rPr>
        <w:rFonts w:ascii="Times New Roman" w:hAnsi="Times New Roman" w:cs="Times New Roman" w:hint="default"/>
        <w:b/>
        <w:bCs/>
        <w:i w:val="0"/>
        <w:iCs w:val="0"/>
        <w:smallCaps w:val="0"/>
        <w:strike w:val="0"/>
        <w:dstrike w:val="0"/>
        <w:color w:val="000000"/>
        <w:spacing w:val="-4"/>
        <w:w w:val="100"/>
        <w:position w:val="0"/>
        <w:sz w:val="27"/>
        <w:szCs w:val="27"/>
        <w:u w:val="none"/>
        <w:effect w:val="none"/>
      </w:rPr>
    </w:lvl>
    <w:lvl w:ilvl="5">
      <w:start w:val="1"/>
      <w:numFmt w:val="decimal"/>
      <w:lvlText w:val="%1)"/>
      <w:lvlJc w:val="left"/>
      <w:pPr>
        <w:ind w:left="0" w:firstLine="0"/>
      </w:pPr>
      <w:rPr>
        <w:rFonts w:ascii="Times New Roman" w:hAnsi="Times New Roman" w:cs="Times New Roman" w:hint="default"/>
        <w:b/>
        <w:bCs/>
        <w:i w:val="0"/>
        <w:iCs w:val="0"/>
        <w:smallCaps w:val="0"/>
        <w:strike w:val="0"/>
        <w:dstrike w:val="0"/>
        <w:color w:val="000000"/>
        <w:spacing w:val="-4"/>
        <w:w w:val="100"/>
        <w:position w:val="0"/>
        <w:sz w:val="27"/>
        <w:szCs w:val="27"/>
        <w:u w:val="none"/>
        <w:effect w:val="none"/>
      </w:rPr>
    </w:lvl>
    <w:lvl w:ilvl="6">
      <w:start w:val="1"/>
      <w:numFmt w:val="decimal"/>
      <w:lvlText w:val="%1)"/>
      <w:lvlJc w:val="left"/>
      <w:pPr>
        <w:ind w:left="0" w:firstLine="0"/>
      </w:pPr>
      <w:rPr>
        <w:rFonts w:ascii="Times New Roman" w:hAnsi="Times New Roman" w:cs="Times New Roman" w:hint="default"/>
        <w:b/>
        <w:bCs/>
        <w:i w:val="0"/>
        <w:iCs w:val="0"/>
        <w:smallCaps w:val="0"/>
        <w:strike w:val="0"/>
        <w:dstrike w:val="0"/>
        <w:color w:val="000000"/>
        <w:spacing w:val="-4"/>
        <w:w w:val="100"/>
        <w:position w:val="0"/>
        <w:sz w:val="27"/>
        <w:szCs w:val="27"/>
        <w:u w:val="none"/>
        <w:effect w:val="none"/>
      </w:rPr>
    </w:lvl>
    <w:lvl w:ilvl="7">
      <w:start w:val="1"/>
      <w:numFmt w:val="decimal"/>
      <w:lvlText w:val="%1)"/>
      <w:lvlJc w:val="left"/>
      <w:pPr>
        <w:ind w:left="0" w:firstLine="0"/>
      </w:pPr>
      <w:rPr>
        <w:rFonts w:ascii="Times New Roman" w:hAnsi="Times New Roman" w:cs="Times New Roman" w:hint="default"/>
        <w:b/>
        <w:bCs/>
        <w:i w:val="0"/>
        <w:iCs w:val="0"/>
        <w:smallCaps w:val="0"/>
        <w:strike w:val="0"/>
        <w:dstrike w:val="0"/>
        <w:color w:val="000000"/>
        <w:spacing w:val="-4"/>
        <w:w w:val="100"/>
        <w:position w:val="0"/>
        <w:sz w:val="27"/>
        <w:szCs w:val="27"/>
        <w:u w:val="none"/>
        <w:effect w:val="none"/>
      </w:rPr>
    </w:lvl>
    <w:lvl w:ilvl="8">
      <w:start w:val="1"/>
      <w:numFmt w:val="decimal"/>
      <w:lvlText w:val="%1)"/>
      <w:lvlJc w:val="left"/>
      <w:pPr>
        <w:ind w:left="0" w:firstLine="0"/>
      </w:pPr>
      <w:rPr>
        <w:rFonts w:ascii="Times New Roman" w:hAnsi="Times New Roman" w:cs="Times New Roman" w:hint="default"/>
        <w:b/>
        <w:bCs/>
        <w:i w:val="0"/>
        <w:iCs w:val="0"/>
        <w:smallCaps w:val="0"/>
        <w:strike w:val="0"/>
        <w:dstrike w:val="0"/>
        <w:color w:val="000000"/>
        <w:spacing w:val="-4"/>
        <w:w w:val="100"/>
        <w:position w:val="0"/>
        <w:sz w:val="27"/>
        <w:szCs w:val="27"/>
        <w:u w:val="none"/>
        <w:effect w:val="none"/>
      </w:rPr>
    </w:lvl>
  </w:abstractNum>
  <w:abstractNum w:abstractNumId="1">
    <w:nsid w:val="00000009"/>
    <w:multiLevelType w:val="multilevel"/>
    <w:tmpl w:val="89D065D6"/>
    <w:lvl w:ilvl="0">
      <w:start w:val="1"/>
      <w:numFmt w:val="decimal"/>
      <w:lvlText w:val="%1."/>
      <w:lvlJc w:val="left"/>
      <w:pPr>
        <w:ind w:left="0" w:firstLine="0"/>
      </w:pPr>
      <w:rPr>
        <w:rFonts w:ascii="Times New Roman" w:hAnsi="Times New Roman" w:cs="Times New Roman"/>
        <w:b w:val="0"/>
        <w:bCs/>
        <w:i w:val="0"/>
        <w:iCs w:val="0"/>
        <w:smallCaps w:val="0"/>
        <w:strike w:val="0"/>
        <w:dstrike w:val="0"/>
        <w:color w:val="000000"/>
        <w:spacing w:val="-2"/>
        <w:w w:val="100"/>
        <w:position w:val="0"/>
        <w:sz w:val="28"/>
        <w:szCs w:val="28"/>
        <w:u w:val="none"/>
        <w:effect w:val="none"/>
      </w:rPr>
    </w:lvl>
    <w:lvl w:ilvl="1">
      <w:start w:val="1"/>
      <w:numFmt w:val="decimal"/>
      <w:lvlText w:val="%1."/>
      <w:lvlJc w:val="left"/>
      <w:pPr>
        <w:ind w:left="0" w:firstLine="0"/>
      </w:pPr>
      <w:rPr>
        <w:rFonts w:ascii="Times New Roman" w:hAnsi="Times New Roman" w:cs="Times New Roman"/>
        <w:b/>
        <w:bCs/>
        <w:i w:val="0"/>
        <w:iCs w:val="0"/>
        <w:smallCaps w:val="0"/>
        <w:strike w:val="0"/>
        <w:dstrike w:val="0"/>
        <w:color w:val="000000"/>
        <w:spacing w:val="-2"/>
        <w:w w:val="100"/>
        <w:position w:val="0"/>
        <w:sz w:val="26"/>
        <w:szCs w:val="26"/>
        <w:u w:val="none"/>
        <w:effect w:val="none"/>
      </w:rPr>
    </w:lvl>
    <w:lvl w:ilvl="2">
      <w:start w:val="1"/>
      <w:numFmt w:val="decimal"/>
      <w:lvlText w:val="%1."/>
      <w:lvlJc w:val="left"/>
      <w:pPr>
        <w:ind w:left="0" w:firstLine="0"/>
      </w:pPr>
      <w:rPr>
        <w:rFonts w:ascii="Times New Roman" w:hAnsi="Times New Roman" w:cs="Times New Roman"/>
        <w:b/>
        <w:bCs/>
        <w:i w:val="0"/>
        <w:iCs w:val="0"/>
        <w:smallCaps w:val="0"/>
        <w:strike w:val="0"/>
        <w:dstrike w:val="0"/>
        <w:color w:val="000000"/>
        <w:spacing w:val="-2"/>
        <w:w w:val="100"/>
        <w:position w:val="0"/>
        <w:sz w:val="26"/>
        <w:szCs w:val="26"/>
        <w:u w:val="none"/>
        <w:effect w:val="none"/>
      </w:rPr>
    </w:lvl>
    <w:lvl w:ilvl="3">
      <w:start w:val="1"/>
      <w:numFmt w:val="decimal"/>
      <w:lvlText w:val="%1."/>
      <w:lvlJc w:val="left"/>
      <w:pPr>
        <w:ind w:left="0" w:firstLine="0"/>
      </w:pPr>
      <w:rPr>
        <w:rFonts w:ascii="Times New Roman" w:hAnsi="Times New Roman" w:cs="Times New Roman"/>
        <w:b/>
        <w:bCs/>
        <w:i w:val="0"/>
        <w:iCs w:val="0"/>
        <w:smallCaps w:val="0"/>
        <w:strike w:val="0"/>
        <w:dstrike w:val="0"/>
        <w:color w:val="000000"/>
        <w:spacing w:val="-2"/>
        <w:w w:val="100"/>
        <w:position w:val="0"/>
        <w:sz w:val="26"/>
        <w:szCs w:val="26"/>
        <w:u w:val="none"/>
        <w:effect w:val="none"/>
      </w:rPr>
    </w:lvl>
    <w:lvl w:ilvl="4">
      <w:start w:val="1"/>
      <w:numFmt w:val="decimal"/>
      <w:lvlText w:val="%1."/>
      <w:lvlJc w:val="left"/>
      <w:pPr>
        <w:ind w:left="0" w:firstLine="0"/>
      </w:pPr>
      <w:rPr>
        <w:rFonts w:ascii="Times New Roman" w:hAnsi="Times New Roman" w:cs="Times New Roman"/>
        <w:b/>
        <w:bCs/>
        <w:i w:val="0"/>
        <w:iCs w:val="0"/>
        <w:smallCaps w:val="0"/>
        <w:strike w:val="0"/>
        <w:dstrike w:val="0"/>
        <w:color w:val="000000"/>
        <w:spacing w:val="-2"/>
        <w:w w:val="100"/>
        <w:position w:val="0"/>
        <w:sz w:val="26"/>
        <w:szCs w:val="26"/>
        <w:u w:val="none"/>
        <w:effect w:val="none"/>
      </w:rPr>
    </w:lvl>
    <w:lvl w:ilvl="5">
      <w:start w:val="1"/>
      <w:numFmt w:val="decimal"/>
      <w:lvlText w:val="%1."/>
      <w:lvlJc w:val="left"/>
      <w:pPr>
        <w:ind w:left="0" w:firstLine="0"/>
      </w:pPr>
      <w:rPr>
        <w:rFonts w:ascii="Times New Roman" w:hAnsi="Times New Roman" w:cs="Times New Roman"/>
        <w:b/>
        <w:bCs/>
        <w:i w:val="0"/>
        <w:iCs w:val="0"/>
        <w:smallCaps w:val="0"/>
        <w:strike w:val="0"/>
        <w:dstrike w:val="0"/>
        <w:color w:val="000000"/>
        <w:spacing w:val="-2"/>
        <w:w w:val="100"/>
        <w:position w:val="0"/>
        <w:sz w:val="26"/>
        <w:szCs w:val="26"/>
        <w:u w:val="none"/>
        <w:effect w:val="none"/>
      </w:rPr>
    </w:lvl>
    <w:lvl w:ilvl="6">
      <w:start w:val="1"/>
      <w:numFmt w:val="decimal"/>
      <w:lvlText w:val="%1."/>
      <w:lvlJc w:val="left"/>
      <w:pPr>
        <w:ind w:left="0" w:firstLine="0"/>
      </w:pPr>
      <w:rPr>
        <w:rFonts w:ascii="Times New Roman" w:hAnsi="Times New Roman" w:cs="Times New Roman"/>
        <w:b/>
        <w:bCs/>
        <w:i w:val="0"/>
        <w:iCs w:val="0"/>
        <w:smallCaps w:val="0"/>
        <w:strike w:val="0"/>
        <w:dstrike w:val="0"/>
        <w:color w:val="000000"/>
        <w:spacing w:val="-2"/>
        <w:w w:val="100"/>
        <w:position w:val="0"/>
        <w:sz w:val="26"/>
        <w:szCs w:val="26"/>
        <w:u w:val="none"/>
        <w:effect w:val="none"/>
      </w:rPr>
    </w:lvl>
    <w:lvl w:ilvl="7">
      <w:start w:val="1"/>
      <w:numFmt w:val="decimal"/>
      <w:lvlText w:val="%1."/>
      <w:lvlJc w:val="left"/>
      <w:pPr>
        <w:ind w:left="0" w:firstLine="0"/>
      </w:pPr>
      <w:rPr>
        <w:rFonts w:ascii="Times New Roman" w:hAnsi="Times New Roman" w:cs="Times New Roman"/>
        <w:b/>
        <w:bCs/>
        <w:i w:val="0"/>
        <w:iCs w:val="0"/>
        <w:smallCaps w:val="0"/>
        <w:strike w:val="0"/>
        <w:dstrike w:val="0"/>
        <w:color w:val="000000"/>
        <w:spacing w:val="-2"/>
        <w:w w:val="100"/>
        <w:position w:val="0"/>
        <w:sz w:val="26"/>
        <w:szCs w:val="26"/>
        <w:u w:val="none"/>
        <w:effect w:val="none"/>
      </w:rPr>
    </w:lvl>
    <w:lvl w:ilvl="8">
      <w:start w:val="1"/>
      <w:numFmt w:val="decimal"/>
      <w:lvlText w:val="%1."/>
      <w:lvlJc w:val="left"/>
      <w:pPr>
        <w:ind w:left="0" w:firstLine="0"/>
      </w:pPr>
      <w:rPr>
        <w:rFonts w:ascii="Times New Roman" w:hAnsi="Times New Roman" w:cs="Times New Roman"/>
        <w:b/>
        <w:bCs/>
        <w:i w:val="0"/>
        <w:iCs w:val="0"/>
        <w:smallCaps w:val="0"/>
        <w:strike w:val="0"/>
        <w:dstrike w:val="0"/>
        <w:color w:val="000000"/>
        <w:spacing w:val="-2"/>
        <w:w w:val="100"/>
        <w:position w:val="0"/>
        <w:sz w:val="26"/>
        <w:szCs w:val="26"/>
        <w:u w:val="none"/>
        <w:effect w:val="none"/>
      </w:rPr>
    </w:lvl>
  </w:abstractNum>
  <w:abstractNum w:abstractNumId="2">
    <w:nsid w:val="031917E2"/>
    <w:multiLevelType w:val="multilevel"/>
    <w:tmpl w:val="F10ACA50"/>
    <w:lvl w:ilvl="0">
      <w:start w:val="1"/>
      <w:numFmt w:val="decimal"/>
      <w:lvlText w:val="%1."/>
      <w:lvlJc w:val="left"/>
      <w:pPr>
        <w:ind w:left="720" w:hanging="360"/>
      </w:pPr>
      <w:rPr>
        <w:rFonts w:ascii="Times New Roman" w:hAnsi="Times New Roman" w:cs="Times New Roman" w:hint="default"/>
        <w:b w:val="0"/>
        <w:sz w:val="28"/>
        <w:szCs w:val="28"/>
      </w:rPr>
    </w:lvl>
    <w:lvl w:ilvl="1">
      <w:start w:val="1"/>
      <w:numFmt w:val="decimal"/>
      <w:isLgl/>
      <w:lvlText w:val="%1.%2."/>
      <w:lvlJc w:val="left"/>
      <w:pPr>
        <w:ind w:left="90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1800" w:hanging="72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520" w:hanging="1080"/>
      </w:pPr>
      <w:rPr>
        <w:rFonts w:hint="default"/>
      </w:rPr>
    </w:lvl>
    <w:lvl w:ilvl="7">
      <w:start w:val="1"/>
      <w:numFmt w:val="decimal"/>
      <w:isLgl/>
      <w:lvlText w:val="%1.%2.%3.%4.%5.%6.%7.%8."/>
      <w:lvlJc w:val="left"/>
      <w:pPr>
        <w:ind w:left="2700" w:hanging="1080"/>
      </w:pPr>
      <w:rPr>
        <w:rFonts w:hint="default"/>
      </w:rPr>
    </w:lvl>
    <w:lvl w:ilvl="8">
      <w:start w:val="1"/>
      <w:numFmt w:val="decimal"/>
      <w:isLgl/>
      <w:lvlText w:val="%1.%2.%3.%4.%5.%6.%7.%8.%9."/>
      <w:lvlJc w:val="left"/>
      <w:pPr>
        <w:ind w:left="3240" w:hanging="1440"/>
      </w:pPr>
      <w:rPr>
        <w:rFonts w:hint="default"/>
      </w:rPr>
    </w:lvl>
  </w:abstractNum>
  <w:abstractNum w:abstractNumId="3">
    <w:nsid w:val="079E5F8F"/>
    <w:multiLevelType w:val="multilevel"/>
    <w:tmpl w:val="2F8C7058"/>
    <w:lvl w:ilvl="0">
      <w:start w:val="8"/>
      <w:numFmt w:val="decimal"/>
      <w:lvlText w:val="%1."/>
      <w:lvlJc w:val="left"/>
      <w:pPr>
        <w:ind w:left="0" w:firstLine="0"/>
      </w:pPr>
      <w:rPr>
        <w:rFonts w:ascii="Times New Roman" w:hAnsi="Times New Roman" w:cs="Times New Roman" w:hint="default"/>
        <w:b w:val="0"/>
        <w:bCs/>
        <w:i w:val="0"/>
        <w:iCs w:val="0"/>
        <w:smallCaps w:val="0"/>
        <w:strike w:val="0"/>
        <w:dstrike w:val="0"/>
        <w:color w:val="000000"/>
        <w:spacing w:val="-4"/>
        <w:w w:val="100"/>
        <w:position w:val="0"/>
        <w:sz w:val="27"/>
        <w:szCs w:val="27"/>
        <w:u w:val="none"/>
        <w:effect w:val="none"/>
      </w:rPr>
    </w:lvl>
    <w:lvl w:ilvl="1">
      <w:start w:val="1"/>
      <w:numFmt w:val="decimal"/>
      <w:lvlText w:val="%1)"/>
      <w:lvlJc w:val="left"/>
      <w:pPr>
        <w:ind w:left="0" w:firstLine="0"/>
      </w:pPr>
      <w:rPr>
        <w:rFonts w:ascii="Times New Roman" w:hAnsi="Times New Roman" w:cs="Times New Roman" w:hint="default"/>
        <w:b/>
        <w:bCs/>
        <w:i w:val="0"/>
        <w:iCs w:val="0"/>
        <w:smallCaps w:val="0"/>
        <w:strike w:val="0"/>
        <w:dstrike w:val="0"/>
        <w:color w:val="000000"/>
        <w:spacing w:val="-4"/>
        <w:w w:val="100"/>
        <w:position w:val="0"/>
        <w:sz w:val="27"/>
        <w:szCs w:val="27"/>
        <w:u w:val="none"/>
        <w:effect w:val="none"/>
      </w:rPr>
    </w:lvl>
    <w:lvl w:ilvl="2">
      <w:start w:val="1"/>
      <w:numFmt w:val="decimal"/>
      <w:lvlText w:val="%1)"/>
      <w:lvlJc w:val="left"/>
      <w:pPr>
        <w:ind w:left="0" w:firstLine="0"/>
      </w:pPr>
      <w:rPr>
        <w:rFonts w:ascii="Times New Roman" w:hAnsi="Times New Roman" w:cs="Times New Roman" w:hint="default"/>
        <w:b/>
        <w:bCs/>
        <w:i w:val="0"/>
        <w:iCs w:val="0"/>
        <w:smallCaps w:val="0"/>
        <w:strike w:val="0"/>
        <w:dstrike w:val="0"/>
        <w:color w:val="000000"/>
        <w:spacing w:val="-4"/>
        <w:w w:val="100"/>
        <w:position w:val="0"/>
        <w:sz w:val="27"/>
        <w:szCs w:val="27"/>
        <w:u w:val="none"/>
        <w:effect w:val="none"/>
      </w:rPr>
    </w:lvl>
    <w:lvl w:ilvl="3">
      <w:start w:val="1"/>
      <w:numFmt w:val="decimal"/>
      <w:lvlText w:val="%1)"/>
      <w:lvlJc w:val="left"/>
      <w:pPr>
        <w:ind w:left="0" w:firstLine="0"/>
      </w:pPr>
      <w:rPr>
        <w:rFonts w:ascii="Times New Roman" w:hAnsi="Times New Roman" w:cs="Times New Roman" w:hint="default"/>
        <w:b w:val="0"/>
        <w:bCs/>
        <w:i w:val="0"/>
        <w:iCs w:val="0"/>
        <w:smallCaps w:val="0"/>
        <w:strike w:val="0"/>
        <w:dstrike w:val="0"/>
        <w:color w:val="000000"/>
        <w:spacing w:val="-4"/>
        <w:w w:val="100"/>
        <w:position w:val="0"/>
        <w:sz w:val="27"/>
        <w:szCs w:val="27"/>
        <w:u w:val="none"/>
        <w:effect w:val="none"/>
      </w:rPr>
    </w:lvl>
    <w:lvl w:ilvl="4">
      <w:start w:val="1"/>
      <w:numFmt w:val="decimal"/>
      <w:lvlText w:val="%1)"/>
      <w:lvlJc w:val="left"/>
      <w:pPr>
        <w:ind w:left="0" w:firstLine="0"/>
      </w:pPr>
      <w:rPr>
        <w:rFonts w:ascii="Times New Roman" w:hAnsi="Times New Roman" w:cs="Times New Roman" w:hint="default"/>
        <w:b/>
        <w:bCs/>
        <w:i w:val="0"/>
        <w:iCs w:val="0"/>
        <w:smallCaps w:val="0"/>
        <w:strike w:val="0"/>
        <w:dstrike w:val="0"/>
        <w:color w:val="000000"/>
        <w:spacing w:val="-4"/>
        <w:w w:val="100"/>
        <w:position w:val="0"/>
        <w:sz w:val="27"/>
        <w:szCs w:val="27"/>
        <w:u w:val="none"/>
        <w:effect w:val="none"/>
      </w:rPr>
    </w:lvl>
    <w:lvl w:ilvl="5">
      <w:start w:val="1"/>
      <w:numFmt w:val="decimal"/>
      <w:lvlText w:val="%1)"/>
      <w:lvlJc w:val="left"/>
      <w:pPr>
        <w:ind w:left="0" w:firstLine="0"/>
      </w:pPr>
      <w:rPr>
        <w:rFonts w:ascii="Times New Roman" w:hAnsi="Times New Roman" w:cs="Times New Roman" w:hint="default"/>
        <w:b/>
        <w:bCs/>
        <w:i w:val="0"/>
        <w:iCs w:val="0"/>
        <w:smallCaps w:val="0"/>
        <w:strike w:val="0"/>
        <w:dstrike w:val="0"/>
        <w:color w:val="000000"/>
        <w:spacing w:val="-4"/>
        <w:w w:val="100"/>
        <w:position w:val="0"/>
        <w:sz w:val="27"/>
        <w:szCs w:val="27"/>
        <w:u w:val="none"/>
        <w:effect w:val="none"/>
      </w:rPr>
    </w:lvl>
    <w:lvl w:ilvl="6">
      <w:start w:val="1"/>
      <w:numFmt w:val="decimal"/>
      <w:lvlText w:val="%1)"/>
      <w:lvlJc w:val="left"/>
      <w:pPr>
        <w:ind w:left="0" w:firstLine="0"/>
      </w:pPr>
      <w:rPr>
        <w:rFonts w:ascii="Times New Roman" w:hAnsi="Times New Roman" w:cs="Times New Roman" w:hint="default"/>
        <w:b/>
        <w:bCs/>
        <w:i w:val="0"/>
        <w:iCs w:val="0"/>
        <w:smallCaps w:val="0"/>
        <w:strike w:val="0"/>
        <w:dstrike w:val="0"/>
        <w:color w:val="000000"/>
        <w:spacing w:val="-4"/>
        <w:w w:val="100"/>
        <w:position w:val="0"/>
        <w:sz w:val="27"/>
        <w:szCs w:val="27"/>
        <w:u w:val="none"/>
        <w:effect w:val="none"/>
      </w:rPr>
    </w:lvl>
    <w:lvl w:ilvl="7">
      <w:start w:val="1"/>
      <w:numFmt w:val="decimal"/>
      <w:lvlText w:val="%1)"/>
      <w:lvlJc w:val="left"/>
      <w:pPr>
        <w:ind w:left="0" w:firstLine="0"/>
      </w:pPr>
      <w:rPr>
        <w:rFonts w:ascii="Times New Roman" w:hAnsi="Times New Roman" w:cs="Times New Roman" w:hint="default"/>
        <w:b/>
        <w:bCs/>
        <w:i w:val="0"/>
        <w:iCs w:val="0"/>
        <w:smallCaps w:val="0"/>
        <w:strike w:val="0"/>
        <w:dstrike w:val="0"/>
        <w:color w:val="000000"/>
        <w:spacing w:val="-4"/>
        <w:w w:val="100"/>
        <w:position w:val="0"/>
        <w:sz w:val="27"/>
        <w:szCs w:val="27"/>
        <w:u w:val="none"/>
        <w:effect w:val="none"/>
      </w:rPr>
    </w:lvl>
    <w:lvl w:ilvl="8">
      <w:start w:val="1"/>
      <w:numFmt w:val="decimal"/>
      <w:lvlText w:val="%1)"/>
      <w:lvlJc w:val="left"/>
      <w:pPr>
        <w:ind w:left="0" w:firstLine="0"/>
      </w:pPr>
      <w:rPr>
        <w:rFonts w:ascii="Times New Roman" w:hAnsi="Times New Roman" w:cs="Times New Roman" w:hint="default"/>
        <w:b/>
        <w:bCs/>
        <w:i w:val="0"/>
        <w:iCs w:val="0"/>
        <w:smallCaps w:val="0"/>
        <w:strike w:val="0"/>
        <w:dstrike w:val="0"/>
        <w:color w:val="000000"/>
        <w:spacing w:val="-4"/>
        <w:w w:val="100"/>
        <w:position w:val="0"/>
        <w:sz w:val="27"/>
        <w:szCs w:val="27"/>
        <w:u w:val="none"/>
        <w:effect w:val="none"/>
      </w:rPr>
    </w:lvl>
  </w:abstractNum>
  <w:abstractNum w:abstractNumId="4">
    <w:nsid w:val="0E046E63"/>
    <w:multiLevelType w:val="multilevel"/>
    <w:tmpl w:val="2146CD16"/>
    <w:lvl w:ilvl="0">
      <w:start w:val="8"/>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nsid w:val="1CD0183F"/>
    <w:multiLevelType w:val="multilevel"/>
    <w:tmpl w:val="42C6F6FE"/>
    <w:lvl w:ilvl="0">
      <w:start w:val="3"/>
      <w:numFmt w:val="decimal"/>
      <w:lvlText w:val="%1."/>
      <w:lvlJc w:val="left"/>
      <w:pPr>
        <w:ind w:left="0" w:firstLine="0"/>
      </w:pPr>
      <w:rPr>
        <w:rFonts w:ascii="Times New Roman" w:hAnsi="Times New Roman" w:cs="Times New Roman" w:hint="default"/>
        <w:b w:val="0"/>
        <w:bCs/>
        <w:i w:val="0"/>
        <w:iCs w:val="0"/>
        <w:smallCaps w:val="0"/>
        <w:strike w:val="0"/>
        <w:dstrike w:val="0"/>
        <w:color w:val="000000"/>
        <w:spacing w:val="-4"/>
        <w:w w:val="100"/>
        <w:position w:val="0"/>
        <w:sz w:val="27"/>
        <w:szCs w:val="27"/>
        <w:u w:val="none"/>
        <w:effect w:val="none"/>
      </w:rPr>
    </w:lvl>
    <w:lvl w:ilvl="1">
      <w:start w:val="1"/>
      <w:numFmt w:val="decimal"/>
      <w:lvlText w:val="%1)"/>
      <w:lvlJc w:val="left"/>
      <w:pPr>
        <w:ind w:left="0" w:firstLine="0"/>
      </w:pPr>
      <w:rPr>
        <w:rFonts w:ascii="Times New Roman" w:hAnsi="Times New Roman" w:cs="Times New Roman" w:hint="default"/>
        <w:b/>
        <w:bCs/>
        <w:i w:val="0"/>
        <w:iCs w:val="0"/>
        <w:smallCaps w:val="0"/>
        <w:strike w:val="0"/>
        <w:dstrike w:val="0"/>
        <w:color w:val="000000"/>
        <w:spacing w:val="-4"/>
        <w:w w:val="100"/>
        <w:position w:val="0"/>
        <w:sz w:val="27"/>
        <w:szCs w:val="27"/>
        <w:u w:val="none"/>
        <w:effect w:val="none"/>
      </w:rPr>
    </w:lvl>
    <w:lvl w:ilvl="2">
      <w:start w:val="1"/>
      <w:numFmt w:val="decimal"/>
      <w:lvlText w:val="%1)"/>
      <w:lvlJc w:val="left"/>
      <w:pPr>
        <w:ind w:left="0" w:firstLine="0"/>
      </w:pPr>
      <w:rPr>
        <w:rFonts w:ascii="Times New Roman" w:hAnsi="Times New Roman" w:cs="Times New Roman" w:hint="default"/>
        <w:b/>
        <w:bCs/>
        <w:i w:val="0"/>
        <w:iCs w:val="0"/>
        <w:smallCaps w:val="0"/>
        <w:strike w:val="0"/>
        <w:dstrike w:val="0"/>
        <w:color w:val="000000"/>
        <w:spacing w:val="-4"/>
        <w:w w:val="100"/>
        <w:position w:val="0"/>
        <w:sz w:val="27"/>
        <w:szCs w:val="27"/>
        <w:u w:val="none"/>
        <w:effect w:val="none"/>
      </w:rPr>
    </w:lvl>
    <w:lvl w:ilvl="3">
      <w:start w:val="1"/>
      <w:numFmt w:val="decimal"/>
      <w:lvlText w:val="%1)"/>
      <w:lvlJc w:val="left"/>
      <w:pPr>
        <w:ind w:left="0" w:firstLine="0"/>
      </w:pPr>
      <w:rPr>
        <w:rFonts w:ascii="Times New Roman" w:hAnsi="Times New Roman" w:cs="Times New Roman" w:hint="default"/>
        <w:b/>
        <w:bCs/>
        <w:i w:val="0"/>
        <w:iCs w:val="0"/>
        <w:smallCaps w:val="0"/>
        <w:strike w:val="0"/>
        <w:dstrike w:val="0"/>
        <w:color w:val="000000"/>
        <w:spacing w:val="-4"/>
        <w:w w:val="100"/>
        <w:position w:val="0"/>
        <w:sz w:val="27"/>
        <w:szCs w:val="27"/>
        <w:u w:val="none"/>
        <w:effect w:val="none"/>
      </w:rPr>
    </w:lvl>
    <w:lvl w:ilvl="4">
      <w:start w:val="1"/>
      <w:numFmt w:val="decimal"/>
      <w:lvlText w:val="%1)"/>
      <w:lvlJc w:val="left"/>
      <w:pPr>
        <w:ind w:left="0" w:firstLine="0"/>
      </w:pPr>
      <w:rPr>
        <w:rFonts w:ascii="Times New Roman" w:hAnsi="Times New Roman" w:cs="Times New Roman" w:hint="default"/>
        <w:b/>
        <w:bCs/>
        <w:i w:val="0"/>
        <w:iCs w:val="0"/>
        <w:smallCaps w:val="0"/>
        <w:strike w:val="0"/>
        <w:dstrike w:val="0"/>
        <w:color w:val="000000"/>
        <w:spacing w:val="-4"/>
        <w:w w:val="100"/>
        <w:position w:val="0"/>
        <w:sz w:val="27"/>
        <w:szCs w:val="27"/>
        <w:u w:val="none"/>
        <w:effect w:val="none"/>
      </w:rPr>
    </w:lvl>
    <w:lvl w:ilvl="5">
      <w:start w:val="1"/>
      <w:numFmt w:val="decimal"/>
      <w:lvlText w:val="%1)"/>
      <w:lvlJc w:val="left"/>
      <w:pPr>
        <w:ind w:left="0" w:firstLine="0"/>
      </w:pPr>
      <w:rPr>
        <w:rFonts w:ascii="Times New Roman" w:hAnsi="Times New Roman" w:cs="Times New Roman" w:hint="default"/>
        <w:b/>
        <w:bCs/>
        <w:i w:val="0"/>
        <w:iCs w:val="0"/>
        <w:smallCaps w:val="0"/>
        <w:strike w:val="0"/>
        <w:dstrike w:val="0"/>
        <w:color w:val="000000"/>
        <w:spacing w:val="-4"/>
        <w:w w:val="100"/>
        <w:position w:val="0"/>
        <w:sz w:val="27"/>
        <w:szCs w:val="27"/>
        <w:u w:val="none"/>
        <w:effect w:val="none"/>
      </w:rPr>
    </w:lvl>
    <w:lvl w:ilvl="6">
      <w:start w:val="1"/>
      <w:numFmt w:val="decimal"/>
      <w:lvlText w:val="%1)"/>
      <w:lvlJc w:val="left"/>
      <w:pPr>
        <w:ind w:left="0" w:firstLine="0"/>
      </w:pPr>
      <w:rPr>
        <w:rFonts w:ascii="Times New Roman" w:hAnsi="Times New Roman" w:cs="Times New Roman" w:hint="default"/>
        <w:b/>
        <w:bCs/>
        <w:i w:val="0"/>
        <w:iCs w:val="0"/>
        <w:smallCaps w:val="0"/>
        <w:strike w:val="0"/>
        <w:dstrike w:val="0"/>
        <w:color w:val="000000"/>
        <w:spacing w:val="-4"/>
        <w:w w:val="100"/>
        <w:position w:val="0"/>
        <w:sz w:val="27"/>
        <w:szCs w:val="27"/>
        <w:u w:val="none"/>
        <w:effect w:val="none"/>
      </w:rPr>
    </w:lvl>
    <w:lvl w:ilvl="7">
      <w:start w:val="1"/>
      <w:numFmt w:val="decimal"/>
      <w:lvlText w:val="%1)"/>
      <w:lvlJc w:val="left"/>
      <w:pPr>
        <w:ind w:left="0" w:firstLine="0"/>
      </w:pPr>
      <w:rPr>
        <w:rFonts w:ascii="Times New Roman" w:hAnsi="Times New Roman" w:cs="Times New Roman" w:hint="default"/>
        <w:b/>
        <w:bCs/>
        <w:i w:val="0"/>
        <w:iCs w:val="0"/>
        <w:smallCaps w:val="0"/>
        <w:strike w:val="0"/>
        <w:dstrike w:val="0"/>
        <w:color w:val="000000"/>
        <w:spacing w:val="-4"/>
        <w:w w:val="100"/>
        <w:position w:val="0"/>
        <w:sz w:val="27"/>
        <w:szCs w:val="27"/>
        <w:u w:val="none"/>
        <w:effect w:val="none"/>
      </w:rPr>
    </w:lvl>
    <w:lvl w:ilvl="8">
      <w:start w:val="1"/>
      <w:numFmt w:val="decimal"/>
      <w:lvlText w:val="%1)"/>
      <w:lvlJc w:val="left"/>
      <w:pPr>
        <w:ind w:left="0" w:firstLine="0"/>
      </w:pPr>
      <w:rPr>
        <w:rFonts w:ascii="Times New Roman" w:hAnsi="Times New Roman" w:cs="Times New Roman" w:hint="default"/>
        <w:b/>
        <w:bCs/>
        <w:i w:val="0"/>
        <w:iCs w:val="0"/>
        <w:smallCaps w:val="0"/>
        <w:strike w:val="0"/>
        <w:dstrike w:val="0"/>
        <w:color w:val="000000"/>
        <w:spacing w:val="-4"/>
        <w:w w:val="100"/>
        <w:position w:val="0"/>
        <w:sz w:val="27"/>
        <w:szCs w:val="27"/>
        <w:u w:val="none"/>
        <w:effect w:val="none"/>
      </w:rPr>
    </w:lvl>
  </w:abstractNum>
  <w:abstractNum w:abstractNumId="6">
    <w:nsid w:val="2C5D3873"/>
    <w:multiLevelType w:val="multilevel"/>
    <w:tmpl w:val="B6160C00"/>
    <w:lvl w:ilvl="0">
      <w:start w:val="1"/>
      <w:numFmt w:val="decimal"/>
      <w:lvlText w:val="%1."/>
      <w:lvlJc w:val="left"/>
      <w:pPr>
        <w:ind w:left="0" w:firstLine="0"/>
      </w:pPr>
      <w:rPr>
        <w:rFonts w:ascii="Times New Roman" w:hAnsi="Times New Roman" w:cs="Times New Roman" w:hint="default"/>
        <w:b w:val="0"/>
        <w:bCs/>
        <w:i w:val="0"/>
        <w:iCs w:val="0"/>
        <w:smallCaps w:val="0"/>
        <w:strike w:val="0"/>
        <w:dstrike w:val="0"/>
        <w:color w:val="000000"/>
        <w:spacing w:val="-4"/>
        <w:w w:val="100"/>
        <w:position w:val="0"/>
        <w:sz w:val="27"/>
        <w:szCs w:val="27"/>
        <w:u w:val="none"/>
        <w:effect w:val="none"/>
      </w:rPr>
    </w:lvl>
    <w:lvl w:ilvl="1">
      <w:start w:val="1"/>
      <w:numFmt w:val="decimal"/>
      <w:lvlText w:val="%1)"/>
      <w:lvlJc w:val="left"/>
      <w:pPr>
        <w:ind w:left="0" w:firstLine="0"/>
      </w:pPr>
      <w:rPr>
        <w:rFonts w:ascii="Times New Roman" w:hAnsi="Times New Roman" w:cs="Times New Roman" w:hint="default"/>
        <w:b/>
        <w:bCs/>
        <w:i w:val="0"/>
        <w:iCs w:val="0"/>
        <w:smallCaps w:val="0"/>
        <w:strike w:val="0"/>
        <w:dstrike w:val="0"/>
        <w:color w:val="000000"/>
        <w:spacing w:val="-4"/>
        <w:w w:val="100"/>
        <w:position w:val="0"/>
        <w:sz w:val="27"/>
        <w:szCs w:val="27"/>
        <w:u w:val="none"/>
        <w:effect w:val="none"/>
      </w:rPr>
    </w:lvl>
    <w:lvl w:ilvl="2">
      <w:start w:val="1"/>
      <w:numFmt w:val="decimal"/>
      <w:lvlText w:val="%1)"/>
      <w:lvlJc w:val="left"/>
      <w:pPr>
        <w:ind w:left="0" w:firstLine="0"/>
      </w:pPr>
      <w:rPr>
        <w:rFonts w:ascii="Times New Roman" w:hAnsi="Times New Roman" w:cs="Times New Roman" w:hint="default"/>
        <w:b/>
        <w:bCs/>
        <w:i w:val="0"/>
        <w:iCs w:val="0"/>
        <w:smallCaps w:val="0"/>
        <w:strike w:val="0"/>
        <w:dstrike w:val="0"/>
        <w:color w:val="000000"/>
        <w:spacing w:val="-4"/>
        <w:w w:val="100"/>
        <w:position w:val="0"/>
        <w:sz w:val="27"/>
        <w:szCs w:val="27"/>
        <w:u w:val="none"/>
        <w:effect w:val="none"/>
      </w:rPr>
    </w:lvl>
    <w:lvl w:ilvl="3">
      <w:start w:val="1"/>
      <w:numFmt w:val="decimal"/>
      <w:lvlText w:val="%1)"/>
      <w:lvlJc w:val="left"/>
      <w:pPr>
        <w:ind w:left="0" w:firstLine="0"/>
      </w:pPr>
      <w:rPr>
        <w:rFonts w:ascii="Times New Roman" w:hAnsi="Times New Roman" w:cs="Times New Roman" w:hint="default"/>
        <w:b w:val="0"/>
        <w:bCs/>
        <w:i w:val="0"/>
        <w:iCs w:val="0"/>
        <w:smallCaps w:val="0"/>
        <w:strike w:val="0"/>
        <w:dstrike w:val="0"/>
        <w:color w:val="000000"/>
        <w:spacing w:val="-4"/>
        <w:w w:val="100"/>
        <w:position w:val="0"/>
        <w:sz w:val="27"/>
        <w:szCs w:val="27"/>
        <w:u w:val="none"/>
        <w:effect w:val="none"/>
      </w:rPr>
    </w:lvl>
    <w:lvl w:ilvl="4">
      <w:start w:val="1"/>
      <w:numFmt w:val="decimal"/>
      <w:lvlText w:val="%1)"/>
      <w:lvlJc w:val="left"/>
      <w:pPr>
        <w:ind w:left="0" w:firstLine="0"/>
      </w:pPr>
      <w:rPr>
        <w:rFonts w:ascii="Times New Roman" w:hAnsi="Times New Roman" w:cs="Times New Roman" w:hint="default"/>
        <w:b/>
        <w:bCs/>
        <w:i w:val="0"/>
        <w:iCs w:val="0"/>
        <w:smallCaps w:val="0"/>
        <w:strike w:val="0"/>
        <w:dstrike w:val="0"/>
        <w:color w:val="000000"/>
        <w:spacing w:val="-4"/>
        <w:w w:val="100"/>
        <w:position w:val="0"/>
        <w:sz w:val="27"/>
        <w:szCs w:val="27"/>
        <w:u w:val="none"/>
        <w:effect w:val="none"/>
      </w:rPr>
    </w:lvl>
    <w:lvl w:ilvl="5">
      <w:start w:val="1"/>
      <w:numFmt w:val="decimal"/>
      <w:lvlText w:val="%1)"/>
      <w:lvlJc w:val="left"/>
      <w:pPr>
        <w:ind w:left="0" w:firstLine="0"/>
      </w:pPr>
      <w:rPr>
        <w:rFonts w:ascii="Times New Roman" w:hAnsi="Times New Roman" w:cs="Times New Roman" w:hint="default"/>
        <w:b/>
        <w:bCs/>
        <w:i w:val="0"/>
        <w:iCs w:val="0"/>
        <w:smallCaps w:val="0"/>
        <w:strike w:val="0"/>
        <w:dstrike w:val="0"/>
        <w:color w:val="000000"/>
        <w:spacing w:val="-4"/>
        <w:w w:val="100"/>
        <w:position w:val="0"/>
        <w:sz w:val="27"/>
        <w:szCs w:val="27"/>
        <w:u w:val="none"/>
        <w:effect w:val="none"/>
      </w:rPr>
    </w:lvl>
    <w:lvl w:ilvl="6">
      <w:start w:val="1"/>
      <w:numFmt w:val="decimal"/>
      <w:lvlText w:val="%1)"/>
      <w:lvlJc w:val="left"/>
      <w:pPr>
        <w:ind w:left="0" w:firstLine="0"/>
      </w:pPr>
      <w:rPr>
        <w:rFonts w:ascii="Times New Roman" w:hAnsi="Times New Roman" w:cs="Times New Roman" w:hint="default"/>
        <w:b/>
        <w:bCs/>
        <w:i w:val="0"/>
        <w:iCs w:val="0"/>
        <w:smallCaps w:val="0"/>
        <w:strike w:val="0"/>
        <w:dstrike w:val="0"/>
        <w:color w:val="000000"/>
        <w:spacing w:val="-4"/>
        <w:w w:val="100"/>
        <w:position w:val="0"/>
        <w:sz w:val="27"/>
        <w:szCs w:val="27"/>
        <w:u w:val="none"/>
        <w:effect w:val="none"/>
      </w:rPr>
    </w:lvl>
    <w:lvl w:ilvl="7">
      <w:start w:val="1"/>
      <w:numFmt w:val="decimal"/>
      <w:lvlText w:val="%1)"/>
      <w:lvlJc w:val="left"/>
      <w:pPr>
        <w:ind w:left="0" w:firstLine="0"/>
      </w:pPr>
      <w:rPr>
        <w:rFonts w:ascii="Times New Roman" w:hAnsi="Times New Roman" w:cs="Times New Roman" w:hint="default"/>
        <w:b/>
        <w:bCs/>
        <w:i w:val="0"/>
        <w:iCs w:val="0"/>
        <w:smallCaps w:val="0"/>
        <w:strike w:val="0"/>
        <w:dstrike w:val="0"/>
        <w:color w:val="000000"/>
        <w:spacing w:val="-4"/>
        <w:w w:val="100"/>
        <w:position w:val="0"/>
        <w:sz w:val="27"/>
        <w:szCs w:val="27"/>
        <w:u w:val="none"/>
        <w:effect w:val="none"/>
      </w:rPr>
    </w:lvl>
    <w:lvl w:ilvl="8">
      <w:start w:val="1"/>
      <w:numFmt w:val="decimal"/>
      <w:lvlText w:val="%1)"/>
      <w:lvlJc w:val="left"/>
      <w:pPr>
        <w:ind w:left="0" w:firstLine="0"/>
      </w:pPr>
      <w:rPr>
        <w:rFonts w:ascii="Times New Roman" w:hAnsi="Times New Roman" w:cs="Times New Roman" w:hint="default"/>
        <w:b/>
        <w:bCs/>
        <w:i w:val="0"/>
        <w:iCs w:val="0"/>
        <w:smallCaps w:val="0"/>
        <w:strike w:val="0"/>
        <w:dstrike w:val="0"/>
        <w:color w:val="000000"/>
        <w:spacing w:val="-4"/>
        <w:w w:val="100"/>
        <w:position w:val="0"/>
        <w:sz w:val="27"/>
        <w:szCs w:val="27"/>
        <w:u w:val="none"/>
        <w:effect w:val="none"/>
      </w:rPr>
    </w:lvl>
  </w:abstractNum>
  <w:abstractNum w:abstractNumId="7">
    <w:nsid w:val="31887839"/>
    <w:multiLevelType w:val="multilevel"/>
    <w:tmpl w:val="DEAAE236"/>
    <w:lvl w:ilvl="0">
      <w:start w:val="3"/>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3"/>
      <w:numFmt w:val="decimal"/>
      <w:isLgl/>
      <w:lvlText w:val="4.%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nsid w:val="398C625E"/>
    <w:multiLevelType w:val="multilevel"/>
    <w:tmpl w:val="EE6EA992"/>
    <w:lvl w:ilvl="0">
      <w:start w:val="3"/>
      <w:numFmt w:val="none"/>
      <w:lvlText w:val="4."/>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4.%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nsid w:val="4964567D"/>
    <w:multiLevelType w:val="hybridMultilevel"/>
    <w:tmpl w:val="E384DC1C"/>
    <w:lvl w:ilvl="0" w:tplc="D5628842">
      <w:start w:val="2"/>
      <w:numFmt w:val="decimal"/>
      <w:lvlText w:val="%1)"/>
      <w:lvlJc w:val="left"/>
      <w:pPr>
        <w:ind w:left="1211" w:hanging="360"/>
      </w:pPr>
      <w:rPr>
        <w:b w:val="0"/>
        <w:i w:val="0"/>
        <w:color w:val="000000"/>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10">
    <w:nsid w:val="57720682"/>
    <w:multiLevelType w:val="multilevel"/>
    <w:tmpl w:val="51B058CA"/>
    <w:lvl w:ilvl="0">
      <w:start w:val="5"/>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nsid w:val="5F353789"/>
    <w:multiLevelType w:val="multilevel"/>
    <w:tmpl w:val="AFE0B0F2"/>
    <w:lvl w:ilvl="0">
      <w:start w:val="4"/>
      <w:numFmt w:val="decimal"/>
      <w:lvlText w:val="%1."/>
      <w:lvlJc w:val="left"/>
      <w:pPr>
        <w:ind w:left="720" w:hanging="360"/>
      </w:pPr>
      <w:rPr>
        <w:rFonts w:hint="default"/>
      </w:rPr>
    </w:lvl>
    <w:lvl w:ilvl="1">
      <w:start w:val="1"/>
      <w:numFmt w:val="decimal"/>
      <w:isLgl/>
      <w:lvlText w:val="5.%2."/>
      <w:lvlJc w:val="left"/>
      <w:pPr>
        <w:ind w:left="1080" w:hanging="720"/>
      </w:pPr>
      <w:rPr>
        <w:rFonts w:hint="default"/>
      </w:rPr>
    </w:lvl>
    <w:lvl w:ilvl="2">
      <w:start w:val="1"/>
      <w:numFmt w:val="decimal"/>
      <w:isLgl/>
      <w:lvlText w:val="5.%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nsid w:val="7078022D"/>
    <w:multiLevelType w:val="hybridMultilevel"/>
    <w:tmpl w:val="0DBC20DE"/>
    <w:lvl w:ilvl="0" w:tplc="AB184CF6">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3">
    <w:nsid w:val="747B5A52"/>
    <w:multiLevelType w:val="hybridMultilevel"/>
    <w:tmpl w:val="9F586EE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75910C26"/>
    <w:multiLevelType w:val="hybridMultilevel"/>
    <w:tmpl w:val="20ACBC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766A0D38"/>
    <w:multiLevelType w:val="hybridMultilevel"/>
    <w:tmpl w:val="E1181354"/>
    <w:lvl w:ilvl="0" w:tplc="AE8847B2">
      <w:start w:val="2"/>
      <w:numFmt w:val="decimal"/>
      <w:lvlText w:val="%1)"/>
      <w:lvlJc w:val="left"/>
      <w:pPr>
        <w:ind w:left="1069" w:hanging="360"/>
      </w:pPr>
      <w:rPr>
        <w:color w:val="00000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6">
    <w:nsid w:val="780D5029"/>
    <w:multiLevelType w:val="multilevel"/>
    <w:tmpl w:val="BA9A3318"/>
    <w:lvl w:ilvl="0">
      <w:start w:val="8"/>
      <w:numFmt w:val="decimal"/>
      <w:lvlText w:val="%1"/>
      <w:lvlJc w:val="left"/>
      <w:pPr>
        <w:ind w:left="375" w:hanging="375"/>
      </w:pPr>
      <w:rPr>
        <w:rFonts w:hint="default"/>
      </w:rPr>
    </w:lvl>
    <w:lvl w:ilvl="1">
      <w:start w:val="3"/>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7">
    <w:nsid w:val="7F552951"/>
    <w:multiLevelType w:val="multilevel"/>
    <w:tmpl w:val="9AF8A11C"/>
    <w:lvl w:ilvl="0">
      <w:start w:val="1"/>
      <w:numFmt w:val="decimal"/>
      <w:lvlText w:val="%1."/>
      <w:lvlJc w:val="left"/>
      <w:pPr>
        <w:ind w:left="1470" w:hanging="1470"/>
      </w:pPr>
      <w:rPr>
        <w:rFonts w:hint="default"/>
      </w:rPr>
    </w:lvl>
    <w:lvl w:ilvl="1">
      <w:start w:val="1"/>
      <w:numFmt w:val="decimal"/>
      <w:lvlText w:val="%1.%2."/>
      <w:lvlJc w:val="left"/>
      <w:pPr>
        <w:ind w:left="1824" w:hanging="1470"/>
      </w:pPr>
      <w:rPr>
        <w:rFonts w:hint="default"/>
      </w:rPr>
    </w:lvl>
    <w:lvl w:ilvl="2">
      <w:start w:val="1"/>
      <w:numFmt w:val="decimal"/>
      <w:lvlText w:val="%1.%2.%3."/>
      <w:lvlJc w:val="left"/>
      <w:pPr>
        <w:ind w:left="2178" w:hanging="1470"/>
      </w:pPr>
      <w:rPr>
        <w:rFonts w:hint="default"/>
      </w:rPr>
    </w:lvl>
    <w:lvl w:ilvl="3">
      <w:start w:val="1"/>
      <w:numFmt w:val="decimal"/>
      <w:lvlText w:val="%1.%2.%3.%4."/>
      <w:lvlJc w:val="left"/>
      <w:pPr>
        <w:ind w:left="2532" w:hanging="1470"/>
      </w:pPr>
      <w:rPr>
        <w:rFonts w:hint="default"/>
      </w:rPr>
    </w:lvl>
    <w:lvl w:ilvl="4">
      <w:start w:val="1"/>
      <w:numFmt w:val="decimal"/>
      <w:lvlText w:val="%1.%2.%3.%4.%5."/>
      <w:lvlJc w:val="left"/>
      <w:pPr>
        <w:ind w:left="2886" w:hanging="1470"/>
      </w:pPr>
      <w:rPr>
        <w:rFonts w:hint="default"/>
      </w:rPr>
    </w:lvl>
    <w:lvl w:ilvl="5">
      <w:start w:val="1"/>
      <w:numFmt w:val="decimal"/>
      <w:lvlText w:val="%1.%2.%3.%4.%5.%6."/>
      <w:lvlJc w:val="left"/>
      <w:pPr>
        <w:ind w:left="3240" w:hanging="147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num w:numId="1">
    <w:abstractNumId w:val="14"/>
  </w:num>
  <w:num w:numId="2">
    <w:abstractNumId w:val="2"/>
  </w:num>
  <w:num w:numId="3">
    <w:abstractNumId w:val="13"/>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6"/>
  </w:num>
  <w:num w:numId="7">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5"/>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4"/>
  </w:num>
  <w:num w:numId="14">
    <w:abstractNumId w:val="16"/>
  </w:num>
  <w:num w:numId="15">
    <w:abstractNumId w:val="17"/>
  </w:num>
  <w:num w:numId="16">
    <w:abstractNumId w:val="12"/>
  </w:num>
  <w:num w:numId="17">
    <w:abstractNumId w:val="8"/>
  </w:num>
  <w:num w:numId="18">
    <w:abstractNumId w:val="6"/>
  </w:num>
  <w:num w:numId="19">
    <w:abstractNumId w:val="15"/>
  </w:num>
  <w:num w:numId="20">
    <w:abstractNumId w:val="9"/>
  </w:num>
  <w:num w:numId="21">
    <w:abstractNumId w:val="3"/>
  </w:num>
  <w:num w:numId="22">
    <w:abstractNumId w:val="0"/>
  </w:num>
  <w:num w:numId="23">
    <w:abstractNumId w:val="5"/>
  </w:num>
  <w:num w:numId="24">
    <w:abstractNumId w:val="4"/>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num>
  <w:num w:numId="26">
    <w:abstractNumId w:val="1"/>
  </w:num>
  <w:num w:numId="27">
    <w:abstractNumId w:val="7"/>
  </w:num>
  <w:num w:numId="28">
    <w:abstractNumId w:val="11"/>
  </w:num>
  <w:num w:numId="29">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3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4DA"/>
    <w:rsid w:val="000034A8"/>
    <w:rsid w:val="00007BEC"/>
    <w:rsid w:val="00015BB0"/>
    <w:rsid w:val="00021750"/>
    <w:rsid w:val="00033BCA"/>
    <w:rsid w:val="00034103"/>
    <w:rsid w:val="00036FDD"/>
    <w:rsid w:val="000376AA"/>
    <w:rsid w:val="0004322B"/>
    <w:rsid w:val="00064F90"/>
    <w:rsid w:val="00077B14"/>
    <w:rsid w:val="00080559"/>
    <w:rsid w:val="00084107"/>
    <w:rsid w:val="00092956"/>
    <w:rsid w:val="00093BAE"/>
    <w:rsid w:val="00095EAF"/>
    <w:rsid w:val="000A05B5"/>
    <w:rsid w:val="000A2AC5"/>
    <w:rsid w:val="000A509B"/>
    <w:rsid w:val="000A59D8"/>
    <w:rsid w:val="000B73DC"/>
    <w:rsid w:val="000C14FF"/>
    <w:rsid w:val="000C6259"/>
    <w:rsid w:val="000D0051"/>
    <w:rsid w:val="000E13FC"/>
    <w:rsid w:val="000E3893"/>
    <w:rsid w:val="000E6743"/>
    <w:rsid w:val="000F14FE"/>
    <w:rsid w:val="000F771E"/>
    <w:rsid w:val="00103C32"/>
    <w:rsid w:val="00112509"/>
    <w:rsid w:val="00117C3F"/>
    <w:rsid w:val="0012008E"/>
    <w:rsid w:val="0013107A"/>
    <w:rsid w:val="00131265"/>
    <w:rsid w:val="00133BCF"/>
    <w:rsid w:val="001414D0"/>
    <w:rsid w:val="0014534F"/>
    <w:rsid w:val="00145B3A"/>
    <w:rsid w:val="00151287"/>
    <w:rsid w:val="0015159C"/>
    <w:rsid w:val="00154589"/>
    <w:rsid w:val="00170572"/>
    <w:rsid w:val="001779ED"/>
    <w:rsid w:val="00180A58"/>
    <w:rsid w:val="00182B8F"/>
    <w:rsid w:val="001844D4"/>
    <w:rsid w:val="00187AC9"/>
    <w:rsid w:val="001907A6"/>
    <w:rsid w:val="0019364E"/>
    <w:rsid w:val="001A359D"/>
    <w:rsid w:val="001A4688"/>
    <w:rsid w:val="001A54DA"/>
    <w:rsid w:val="001B0E3E"/>
    <w:rsid w:val="001B448A"/>
    <w:rsid w:val="001D011B"/>
    <w:rsid w:val="001D1171"/>
    <w:rsid w:val="001D5E08"/>
    <w:rsid w:val="001D64FA"/>
    <w:rsid w:val="001D653C"/>
    <w:rsid w:val="001D76F4"/>
    <w:rsid w:val="00201770"/>
    <w:rsid w:val="00216BE8"/>
    <w:rsid w:val="002214C7"/>
    <w:rsid w:val="00221569"/>
    <w:rsid w:val="002230F7"/>
    <w:rsid w:val="00230264"/>
    <w:rsid w:val="00230FB8"/>
    <w:rsid w:val="002419A9"/>
    <w:rsid w:val="0024217F"/>
    <w:rsid w:val="00245FCB"/>
    <w:rsid w:val="002509FE"/>
    <w:rsid w:val="00260688"/>
    <w:rsid w:val="00262A4A"/>
    <w:rsid w:val="00263576"/>
    <w:rsid w:val="002638BF"/>
    <w:rsid w:val="002650C5"/>
    <w:rsid w:val="00272606"/>
    <w:rsid w:val="00272F20"/>
    <w:rsid w:val="002925CF"/>
    <w:rsid w:val="002932B0"/>
    <w:rsid w:val="00294153"/>
    <w:rsid w:val="002948F5"/>
    <w:rsid w:val="00296D72"/>
    <w:rsid w:val="002A0CCC"/>
    <w:rsid w:val="002A2C8C"/>
    <w:rsid w:val="002A5FD8"/>
    <w:rsid w:val="002A7770"/>
    <w:rsid w:val="002B2AB3"/>
    <w:rsid w:val="002D3602"/>
    <w:rsid w:val="002F2AD2"/>
    <w:rsid w:val="0031062F"/>
    <w:rsid w:val="00311EF2"/>
    <w:rsid w:val="00314847"/>
    <w:rsid w:val="00314BBC"/>
    <w:rsid w:val="00322170"/>
    <w:rsid w:val="0032255A"/>
    <w:rsid w:val="00324517"/>
    <w:rsid w:val="003255C6"/>
    <w:rsid w:val="003340E5"/>
    <w:rsid w:val="00340E7D"/>
    <w:rsid w:val="00350229"/>
    <w:rsid w:val="0035039C"/>
    <w:rsid w:val="003523DC"/>
    <w:rsid w:val="00353DD8"/>
    <w:rsid w:val="00354A04"/>
    <w:rsid w:val="00360C26"/>
    <w:rsid w:val="00366105"/>
    <w:rsid w:val="00373AE0"/>
    <w:rsid w:val="00375013"/>
    <w:rsid w:val="0039091E"/>
    <w:rsid w:val="00391DEC"/>
    <w:rsid w:val="003C0D7A"/>
    <w:rsid w:val="003C336F"/>
    <w:rsid w:val="003C48CA"/>
    <w:rsid w:val="003E085E"/>
    <w:rsid w:val="003E0D2B"/>
    <w:rsid w:val="003E59B4"/>
    <w:rsid w:val="003E645F"/>
    <w:rsid w:val="003F0BC0"/>
    <w:rsid w:val="003F13D0"/>
    <w:rsid w:val="00402365"/>
    <w:rsid w:val="00404F7D"/>
    <w:rsid w:val="00410417"/>
    <w:rsid w:val="00412D48"/>
    <w:rsid w:val="004210A1"/>
    <w:rsid w:val="00421E80"/>
    <w:rsid w:val="00440210"/>
    <w:rsid w:val="0044224F"/>
    <w:rsid w:val="00442AAA"/>
    <w:rsid w:val="0044602C"/>
    <w:rsid w:val="00453DEA"/>
    <w:rsid w:val="00454056"/>
    <w:rsid w:val="00461354"/>
    <w:rsid w:val="004660B0"/>
    <w:rsid w:val="00466FFD"/>
    <w:rsid w:val="00471FC4"/>
    <w:rsid w:val="004727AA"/>
    <w:rsid w:val="004907C2"/>
    <w:rsid w:val="004909BB"/>
    <w:rsid w:val="0049201C"/>
    <w:rsid w:val="00496D07"/>
    <w:rsid w:val="004A1FC2"/>
    <w:rsid w:val="004A626D"/>
    <w:rsid w:val="004B27E8"/>
    <w:rsid w:val="004B2A2F"/>
    <w:rsid w:val="004B2C3A"/>
    <w:rsid w:val="004B7872"/>
    <w:rsid w:val="004C704D"/>
    <w:rsid w:val="004D1655"/>
    <w:rsid w:val="004E1D0F"/>
    <w:rsid w:val="004E2F31"/>
    <w:rsid w:val="004E5FD2"/>
    <w:rsid w:val="004E68A3"/>
    <w:rsid w:val="004F32A4"/>
    <w:rsid w:val="004F3B1C"/>
    <w:rsid w:val="004F5D0A"/>
    <w:rsid w:val="004F7FDF"/>
    <w:rsid w:val="00504AF8"/>
    <w:rsid w:val="00506358"/>
    <w:rsid w:val="005215EF"/>
    <w:rsid w:val="00521B59"/>
    <w:rsid w:val="00522A85"/>
    <w:rsid w:val="00522AC8"/>
    <w:rsid w:val="00530457"/>
    <w:rsid w:val="00534839"/>
    <w:rsid w:val="00546FCA"/>
    <w:rsid w:val="00564FF3"/>
    <w:rsid w:val="00566316"/>
    <w:rsid w:val="00567806"/>
    <w:rsid w:val="005738EE"/>
    <w:rsid w:val="00575840"/>
    <w:rsid w:val="00577643"/>
    <w:rsid w:val="005822BC"/>
    <w:rsid w:val="00582727"/>
    <w:rsid w:val="00591C18"/>
    <w:rsid w:val="00593583"/>
    <w:rsid w:val="00596B5A"/>
    <w:rsid w:val="00597317"/>
    <w:rsid w:val="005A380E"/>
    <w:rsid w:val="005A430F"/>
    <w:rsid w:val="005A446F"/>
    <w:rsid w:val="005B079C"/>
    <w:rsid w:val="005B0FAC"/>
    <w:rsid w:val="005B3019"/>
    <w:rsid w:val="005B3501"/>
    <w:rsid w:val="005C7D49"/>
    <w:rsid w:val="005E0652"/>
    <w:rsid w:val="005E7145"/>
    <w:rsid w:val="005E721D"/>
    <w:rsid w:val="005E75CD"/>
    <w:rsid w:val="005F2685"/>
    <w:rsid w:val="005F389C"/>
    <w:rsid w:val="005F431F"/>
    <w:rsid w:val="005F7B6E"/>
    <w:rsid w:val="00601051"/>
    <w:rsid w:val="006032A8"/>
    <w:rsid w:val="00606E8E"/>
    <w:rsid w:val="00607649"/>
    <w:rsid w:val="00612A71"/>
    <w:rsid w:val="00627845"/>
    <w:rsid w:val="00633362"/>
    <w:rsid w:val="00634C62"/>
    <w:rsid w:val="00640CDA"/>
    <w:rsid w:val="00642764"/>
    <w:rsid w:val="0064503F"/>
    <w:rsid w:val="0064510D"/>
    <w:rsid w:val="006523C7"/>
    <w:rsid w:val="00652605"/>
    <w:rsid w:val="0066028F"/>
    <w:rsid w:val="00664B1F"/>
    <w:rsid w:val="006653BA"/>
    <w:rsid w:val="00665DA9"/>
    <w:rsid w:val="00667506"/>
    <w:rsid w:val="0067377C"/>
    <w:rsid w:val="006749F2"/>
    <w:rsid w:val="0068705B"/>
    <w:rsid w:val="006946A5"/>
    <w:rsid w:val="006975F3"/>
    <w:rsid w:val="006A4EC8"/>
    <w:rsid w:val="006B47DC"/>
    <w:rsid w:val="006B68E7"/>
    <w:rsid w:val="006B6C3A"/>
    <w:rsid w:val="006C1A48"/>
    <w:rsid w:val="006C4B93"/>
    <w:rsid w:val="006C7F09"/>
    <w:rsid w:val="006D207F"/>
    <w:rsid w:val="006E0B48"/>
    <w:rsid w:val="006E6774"/>
    <w:rsid w:val="006E6855"/>
    <w:rsid w:val="006F00C3"/>
    <w:rsid w:val="006F0C9C"/>
    <w:rsid w:val="006F3E53"/>
    <w:rsid w:val="007012E8"/>
    <w:rsid w:val="007045E3"/>
    <w:rsid w:val="00705C09"/>
    <w:rsid w:val="00712A56"/>
    <w:rsid w:val="0071467C"/>
    <w:rsid w:val="00731005"/>
    <w:rsid w:val="0074052A"/>
    <w:rsid w:val="00744963"/>
    <w:rsid w:val="00752EA2"/>
    <w:rsid w:val="00754078"/>
    <w:rsid w:val="00767A3E"/>
    <w:rsid w:val="0077205D"/>
    <w:rsid w:val="00773076"/>
    <w:rsid w:val="00780F8B"/>
    <w:rsid w:val="007860C0"/>
    <w:rsid w:val="0078642C"/>
    <w:rsid w:val="007A1419"/>
    <w:rsid w:val="007A3C3C"/>
    <w:rsid w:val="007A5317"/>
    <w:rsid w:val="007C3C12"/>
    <w:rsid w:val="007C4819"/>
    <w:rsid w:val="007C6AC7"/>
    <w:rsid w:val="007D0029"/>
    <w:rsid w:val="007D4E86"/>
    <w:rsid w:val="007E0E10"/>
    <w:rsid w:val="007E5D3F"/>
    <w:rsid w:val="007E609D"/>
    <w:rsid w:val="0080424F"/>
    <w:rsid w:val="00804E7E"/>
    <w:rsid w:val="0081744B"/>
    <w:rsid w:val="0083005F"/>
    <w:rsid w:val="00832242"/>
    <w:rsid w:val="00834DCA"/>
    <w:rsid w:val="00841AA6"/>
    <w:rsid w:val="00842AFD"/>
    <w:rsid w:val="008579B3"/>
    <w:rsid w:val="00862352"/>
    <w:rsid w:val="00867B15"/>
    <w:rsid w:val="00873C48"/>
    <w:rsid w:val="00882170"/>
    <w:rsid w:val="00883A6A"/>
    <w:rsid w:val="00884DEA"/>
    <w:rsid w:val="00891E95"/>
    <w:rsid w:val="00891FC9"/>
    <w:rsid w:val="008B2DCC"/>
    <w:rsid w:val="008B5ADD"/>
    <w:rsid w:val="008C662B"/>
    <w:rsid w:val="008D3514"/>
    <w:rsid w:val="008D55A9"/>
    <w:rsid w:val="008E019E"/>
    <w:rsid w:val="008E10C9"/>
    <w:rsid w:val="008E1C39"/>
    <w:rsid w:val="008F6131"/>
    <w:rsid w:val="00910587"/>
    <w:rsid w:val="009134A9"/>
    <w:rsid w:val="00917236"/>
    <w:rsid w:val="00921E0D"/>
    <w:rsid w:val="00924C89"/>
    <w:rsid w:val="009258A0"/>
    <w:rsid w:val="00927BF5"/>
    <w:rsid w:val="00937458"/>
    <w:rsid w:val="00937FD7"/>
    <w:rsid w:val="00951050"/>
    <w:rsid w:val="00954F77"/>
    <w:rsid w:val="00957ACD"/>
    <w:rsid w:val="009651C2"/>
    <w:rsid w:val="00965604"/>
    <w:rsid w:val="00972A58"/>
    <w:rsid w:val="00987726"/>
    <w:rsid w:val="009937A4"/>
    <w:rsid w:val="00995C2C"/>
    <w:rsid w:val="009A1FD5"/>
    <w:rsid w:val="009B5A9F"/>
    <w:rsid w:val="009B64AA"/>
    <w:rsid w:val="009C5FC1"/>
    <w:rsid w:val="009D1627"/>
    <w:rsid w:val="009D54BD"/>
    <w:rsid w:val="009D60F2"/>
    <w:rsid w:val="00A007EA"/>
    <w:rsid w:val="00A01C63"/>
    <w:rsid w:val="00A029A6"/>
    <w:rsid w:val="00A06AD1"/>
    <w:rsid w:val="00A26908"/>
    <w:rsid w:val="00A37562"/>
    <w:rsid w:val="00A37D08"/>
    <w:rsid w:val="00A40393"/>
    <w:rsid w:val="00A512E9"/>
    <w:rsid w:val="00A51549"/>
    <w:rsid w:val="00A5363B"/>
    <w:rsid w:val="00A568E7"/>
    <w:rsid w:val="00A60A58"/>
    <w:rsid w:val="00A64AA4"/>
    <w:rsid w:val="00A73CEC"/>
    <w:rsid w:val="00A74399"/>
    <w:rsid w:val="00A80AD1"/>
    <w:rsid w:val="00A85D4F"/>
    <w:rsid w:val="00A87EB2"/>
    <w:rsid w:val="00A9187C"/>
    <w:rsid w:val="00A95179"/>
    <w:rsid w:val="00AA37B3"/>
    <w:rsid w:val="00AB5150"/>
    <w:rsid w:val="00AB7090"/>
    <w:rsid w:val="00AC59A8"/>
    <w:rsid w:val="00AD0722"/>
    <w:rsid w:val="00AE796A"/>
    <w:rsid w:val="00AE7C28"/>
    <w:rsid w:val="00AF3204"/>
    <w:rsid w:val="00B004A9"/>
    <w:rsid w:val="00B1043D"/>
    <w:rsid w:val="00B17B94"/>
    <w:rsid w:val="00B21035"/>
    <w:rsid w:val="00B22F3A"/>
    <w:rsid w:val="00B329B1"/>
    <w:rsid w:val="00B36561"/>
    <w:rsid w:val="00B37E08"/>
    <w:rsid w:val="00B44DCF"/>
    <w:rsid w:val="00B63300"/>
    <w:rsid w:val="00B70104"/>
    <w:rsid w:val="00B72089"/>
    <w:rsid w:val="00B743C9"/>
    <w:rsid w:val="00B812ED"/>
    <w:rsid w:val="00B839D7"/>
    <w:rsid w:val="00B87220"/>
    <w:rsid w:val="00B930FD"/>
    <w:rsid w:val="00BA0606"/>
    <w:rsid w:val="00BB027C"/>
    <w:rsid w:val="00BB0CD9"/>
    <w:rsid w:val="00BB389C"/>
    <w:rsid w:val="00BC2B65"/>
    <w:rsid w:val="00BC3B54"/>
    <w:rsid w:val="00BD3FB3"/>
    <w:rsid w:val="00BD63AB"/>
    <w:rsid w:val="00BE0D56"/>
    <w:rsid w:val="00BE3291"/>
    <w:rsid w:val="00BE48EA"/>
    <w:rsid w:val="00BE7054"/>
    <w:rsid w:val="00BF4418"/>
    <w:rsid w:val="00BF6770"/>
    <w:rsid w:val="00C0275B"/>
    <w:rsid w:val="00C161BE"/>
    <w:rsid w:val="00C258FC"/>
    <w:rsid w:val="00C31D8E"/>
    <w:rsid w:val="00C327D9"/>
    <w:rsid w:val="00C44BB5"/>
    <w:rsid w:val="00C54F27"/>
    <w:rsid w:val="00C57B25"/>
    <w:rsid w:val="00C624D2"/>
    <w:rsid w:val="00C629B3"/>
    <w:rsid w:val="00C62F3B"/>
    <w:rsid w:val="00C7678F"/>
    <w:rsid w:val="00C808E6"/>
    <w:rsid w:val="00C8287B"/>
    <w:rsid w:val="00C97EBC"/>
    <w:rsid w:val="00CA20B1"/>
    <w:rsid w:val="00CA4B51"/>
    <w:rsid w:val="00CB06F7"/>
    <w:rsid w:val="00CB1006"/>
    <w:rsid w:val="00CB6CB4"/>
    <w:rsid w:val="00CC0044"/>
    <w:rsid w:val="00CC23C8"/>
    <w:rsid w:val="00CD359D"/>
    <w:rsid w:val="00CD4045"/>
    <w:rsid w:val="00CD4DB5"/>
    <w:rsid w:val="00CE69E5"/>
    <w:rsid w:val="00CF05CD"/>
    <w:rsid w:val="00CF5A68"/>
    <w:rsid w:val="00CF6084"/>
    <w:rsid w:val="00D018E7"/>
    <w:rsid w:val="00D02E0C"/>
    <w:rsid w:val="00D069BA"/>
    <w:rsid w:val="00D10729"/>
    <w:rsid w:val="00D11208"/>
    <w:rsid w:val="00D21B5E"/>
    <w:rsid w:val="00D25E60"/>
    <w:rsid w:val="00D26C30"/>
    <w:rsid w:val="00D30AF1"/>
    <w:rsid w:val="00D328D3"/>
    <w:rsid w:val="00D36FCD"/>
    <w:rsid w:val="00D46834"/>
    <w:rsid w:val="00D67326"/>
    <w:rsid w:val="00D730A5"/>
    <w:rsid w:val="00D730D1"/>
    <w:rsid w:val="00D73546"/>
    <w:rsid w:val="00D73E94"/>
    <w:rsid w:val="00D74FF2"/>
    <w:rsid w:val="00D84A22"/>
    <w:rsid w:val="00DA5961"/>
    <w:rsid w:val="00DB0C2B"/>
    <w:rsid w:val="00DB716D"/>
    <w:rsid w:val="00DC135C"/>
    <w:rsid w:val="00DC261C"/>
    <w:rsid w:val="00DC6D0D"/>
    <w:rsid w:val="00DD087D"/>
    <w:rsid w:val="00DD2031"/>
    <w:rsid w:val="00DD4F4E"/>
    <w:rsid w:val="00DD7503"/>
    <w:rsid w:val="00DF5E39"/>
    <w:rsid w:val="00E040A5"/>
    <w:rsid w:val="00E05470"/>
    <w:rsid w:val="00E07AD9"/>
    <w:rsid w:val="00E1028A"/>
    <w:rsid w:val="00E13D18"/>
    <w:rsid w:val="00E13E5C"/>
    <w:rsid w:val="00E172FB"/>
    <w:rsid w:val="00E2056D"/>
    <w:rsid w:val="00E3354C"/>
    <w:rsid w:val="00E41C92"/>
    <w:rsid w:val="00E43DB1"/>
    <w:rsid w:val="00E5186C"/>
    <w:rsid w:val="00E625D9"/>
    <w:rsid w:val="00E629CA"/>
    <w:rsid w:val="00E71483"/>
    <w:rsid w:val="00E75C9E"/>
    <w:rsid w:val="00E90C7E"/>
    <w:rsid w:val="00E923C1"/>
    <w:rsid w:val="00E92D37"/>
    <w:rsid w:val="00E93953"/>
    <w:rsid w:val="00EA1639"/>
    <w:rsid w:val="00EA163B"/>
    <w:rsid w:val="00EA59CC"/>
    <w:rsid w:val="00EB0465"/>
    <w:rsid w:val="00EB136E"/>
    <w:rsid w:val="00EB3E3D"/>
    <w:rsid w:val="00EB60FA"/>
    <w:rsid w:val="00EC15E3"/>
    <w:rsid w:val="00EC3AC1"/>
    <w:rsid w:val="00ED0058"/>
    <w:rsid w:val="00EF0945"/>
    <w:rsid w:val="00F0288F"/>
    <w:rsid w:val="00F0615A"/>
    <w:rsid w:val="00F06F27"/>
    <w:rsid w:val="00F262DC"/>
    <w:rsid w:val="00F31768"/>
    <w:rsid w:val="00F33A00"/>
    <w:rsid w:val="00F432C6"/>
    <w:rsid w:val="00F43D43"/>
    <w:rsid w:val="00F50F48"/>
    <w:rsid w:val="00F603A8"/>
    <w:rsid w:val="00F762C7"/>
    <w:rsid w:val="00F76525"/>
    <w:rsid w:val="00F871A9"/>
    <w:rsid w:val="00FA0958"/>
    <w:rsid w:val="00FA3555"/>
    <w:rsid w:val="00FA3EAD"/>
    <w:rsid w:val="00FB2EAC"/>
    <w:rsid w:val="00FB4867"/>
    <w:rsid w:val="00FC1EB7"/>
    <w:rsid w:val="00FC2584"/>
    <w:rsid w:val="00FC2891"/>
    <w:rsid w:val="00FC7A3D"/>
    <w:rsid w:val="00FF314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ne number" w:uiPriority="0"/>
    <w:lsdException w:name="page number"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54DA"/>
    <w:pPr>
      <w:spacing w:after="0" w:line="240" w:lineRule="auto"/>
    </w:pPr>
    <w:rPr>
      <w:rFonts w:ascii="Times New Roman" w:eastAsia="Times New Roman" w:hAnsi="Times New Roman" w:cs="Times New Roman"/>
      <w:sz w:val="20"/>
      <w:szCs w:val="20"/>
      <w:lang w:val="en-GB" w:eastAsia="ru-RU"/>
    </w:rPr>
  </w:style>
  <w:style w:type="paragraph" w:styleId="1">
    <w:name w:val="heading 1"/>
    <w:basedOn w:val="a"/>
    <w:next w:val="a"/>
    <w:link w:val="10"/>
    <w:qFormat/>
    <w:rsid w:val="001A54DA"/>
    <w:pPr>
      <w:keepNext/>
      <w:jc w:val="both"/>
      <w:outlineLvl w:val="0"/>
    </w:pPr>
    <w:rPr>
      <w:sz w:val="28"/>
      <w:lang w:val="x-none"/>
    </w:rPr>
  </w:style>
  <w:style w:type="paragraph" w:styleId="4">
    <w:name w:val="heading 4"/>
    <w:basedOn w:val="a"/>
    <w:next w:val="a"/>
    <w:link w:val="40"/>
    <w:qFormat/>
    <w:rsid w:val="001A54DA"/>
    <w:pPr>
      <w:keepNext/>
      <w:spacing w:before="240" w:after="60"/>
      <w:outlineLvl w:val="3"/>
    </w:pPr>
    <w:rPr>
      <w:rFonts w:eastAsia="SimSun"/>
      <w:b/>
      <w:bCs/>
      <w:sz w:val="28"/>
      <w:szCs w:val="28"/>
      <w:lang w:val="x-none" w:eastAsia="zh-CN"/>
    </w:rPr>
  </w:style>
  <w:style w:type="paragraph" w:styleId="5">
    <w:name w:val="heading 5"/>
    <w:basedOn w:val="a"/>
    <w:next w:val="a"/>
    <w:link w:val="50"/>
    <w:qFormat/>
    <w:rsid w:val="001A54DA"/>
    <w:pPr>
      <w:keepNext/>
      <w:spacing w:before="120"/>
      <w:jc w:val="center"/>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A54DA"/>
    <w:rPr>
      <w:rFonts w:ascii="Times New Roman" w:eastAsia="Times New Roman" w:hAnsi="Times New Roman" w:cs="Times New Roman"/>
      <w:sz w:val="28"/>
      <w:szCs w:val="20"/>
      <w:lang w:val="x-none" w:eastAsia="ru-RU"/>
    </w:rPr>
  </w:style>
  <w:style w:type="character" w:customStyle="1" w:styleId="40">
    <w:name w:val="Заголовок 4 Знак"/>
    <w:basedOn w:val="a0"/>
    <w:link w:val="4"/>
    <w:rsid w:val="001A54DA"/>
    <w:rPr>
      <w:rFonts w:ascii="Times New Roman" w:eastAsia="SimSun" w:hAnsi="Times New Roman" w:cs="Times New Roman"/>
      <w:b/>
      <w:bCs/>
      <w:sz w:val="28"/>
      <w:szCs w:val="28"/>
      <w:lang w:val="x-none" w:eastAsia="zh-CN"/>
    </w:rPr>
  </w:style>
  <w:style w:type="character" w:customStyle="1" w:styleId="50">
    <w:name w:val="Заголовок 5 Знак"/>
    <w:basedOn w:val="a0"/>
    <w:link w:val="5"/>
    <w:rsid w:val="001A54DA"/>
    <w:rPr>
      <w:rFonts w:ascii="Times New Roman" w:eastAsia="Times New Roman" w:hAnsi="Times New Roman" w:cs="Times New Roman"/>
      <w:b/>
      <w:bCs/>
      <w:sz w:val="28"/>
      <w:szCs w:val="28"/>
      <w:lang w:val="en-GB" w:eastAsia="ru-RU"/>
    </w:rPr>
  </w:style>
  <w:style w:type="paragraph" w:styleId="a3">
    <w:name w:val="Body Text"/>
    <w:basedOn w:val="a"/>
    <w:link w:val="a4"/>
    <w:rsid w:val="001A54DA"/>
    <w:rPr>
      <w:sz w:val="28"/>
      <w:szCs w:val="24"/>
      <w:lang w:val="x-none"/>
    </w:rPr>
  </w:style>
  <w:style w:type="character" w:customStyle="1" w:styleId="a4">
    <w:name w:val="Основной текст Знак"/>
    <w:basedOn w:val="a0"/>
    <w:link w:val="a3"/>
    <w:rsid w:val="001A54DA"/>
    <w:rPr>
      <w:rFonts w:ascii="Times New Roman" w:eastAsia="Times New Roman" w:hAnsi="Times New Roman" w:cs="Times New Roman"/>
      <w:sz w:val="28"/>
      <w:szCs w:val="24"/>
      <w:lang w:val="x-none" w:eastAsia="ru-RU"/>
    </w:rPr>
  </w:style>
  <w:style w:type="paragraph" w:customStyle="1" w:styleId="ConsPlusNormal">
    <w:name w:val="ConsPlusNormal"/>
    <w:rsid w:val="001A54DA"/>
    <w:pPr>
      <w:widowControl w:val="0"/>
      <w:autoSpaceDE w:val="0"/>
      <w:autoSpaceDN w:val="0"/>
      <w:spacing w:after="0" w:line="240" w:lineRule="auto"/>
      <w:ind w:firstLine="720"/>
    </w:pPr>
    <w:rPr>
      <w:rFonts w:ascii="Arial" w:eastAsia="Times New Roman" w:hAnsi="Arial" w:cs="Times New Roman"/>
      <w:sz w:val="20"/>
      <w:szCs w:val="20"/>
      <w:lang w:eastAsia="ru-RU"/>
    </w:rPr>
  </w:style>
  <w:style w:type="paragraph" w:customStyle="1" w:styleId="a5">
    <w:name w:val="Знак"/>
    <w:basedOn w:val="a"/>
    <w:rsid w:val="001A54DA"/>
    <w:pPr>
      <w:tabs>
        <w:tab w:val="num" w:pos="720"/>
      </w:tabs>
      <w:spacing w:after="160" w:line="240" w:lineRule="exact"/>
      <w:ind w:left="720" w:hanging="720"/>
      <w:jc w:val="both"/>
    </w:pPr>
    <w:rPr>
      <w:rFonts w:ascii="Verdana" w:hAnsi="Verdana" w:cs="Arial"/>
      <w:lang w:val="en-US" w:eastAsia="en-US"/>
    </w:rPr>
  </w:style>
  <w:style w:type="paragraph" w:styleId="a6">
    <w:name w:val="footer"/>
    <w:basedOn w:val="a"/>
    <w:link w:val="a7"/>
    <w:uiPriority w:val="99"/>
    <w:rsid w:val="001A54DA"/>
    <w:pPr>
      <w:tabs>
        <w:tab w:val="center" w:pos="4677"/>
        <w:tab w:val="right" w:pos="9355"/>
      </w:tabs>
    </w:pPr>
    <w:rPr>
      <w:lang w:eastAsia="x-none"/>
    </w:rPr>
  </w:style>
  <w:style w:type="character" w:customStyle="1" w:styleId="a7">
    <w:name w:val="Нижний колонтитул Знак"/>
    <w:basedOn w:val="a0"/>
    <w:link w:val="a6"/>
    <w:uiPriority w:val="99"/>
    <w:rsid w:val="001A54DA"/>
    <w:rPr>
      <w:rFonts w:ascii="Times New Roman" w:eastAsia="Times New Roman" w:hAnsi="Times New Roman" w:cs="Times New Roman"/>
      <w:sz w:val="20"/>
      <w:szCs w:val="20"/>
      <w:lang w:val="en-GB" w:eastAsia="x-none"/>
    </w:rPr>
  </w:style>
  <w:style w:type="character" w:styleId="a8">
    <w:name w:val="page number"/>
    <w:basedOn w:val="a0"/>
    <w:rsid w:val="001A54DA"/>
  </w:style>
  <w:style w:type="table" w:styleId="a9">
    <w:name w:val="Table Grid"/>
    <w:basedOn w:val="a1"/>
    <w:rsid w:val="001A54D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endnote text"/>
    <w:basedOn w:val="a"/>
    <w:link w:val="ab"/>
    <w:semiHidden/>
    <w:rsid w:val="001A54DA"/>
    <w:rPr>
      <w:lang w:val="x-none"/>
    </w:rPr>
  </w:style>
  <w:style w:type="character" w:customStyle="1" w:styleId="ab">
    <w:name w:val="Текст концевой сноски Знак"/>
    <w:basedOn w:val="a0"/>
    <w:link w:val="aa"/>
    <w:semiHidden/>
    <w:rsid w:val="001A54DA"/>
    <w:rPr>
      <w:rFonts w:ascii="Times New Roman" w:eastAsia="Times New Roman" w:hAnsi="Times New Roman" w:cs="Times New Roman"/>
      <w:sz w:val="20"/>
      <w:szCs w:val="20"/>
      <w:lang w:val="x-none" w:eastAsia="ru-RU"/>
    </w:rPr>
  </w:style>
  <w:style w:type="paragraph" w:styleId="ac">
    <w:name w:val="header"/>
    <w:basedOn w:val="a"/>
    <w:link w:val="ad"/>
    <w:uiPriority w:val="99"/>
    <w:rsid w:val="001A54DA"/>
    <w:pPr>
      <w:tabs>
        <w:tab w:val="center" w:pos="4677"/>
        <w:tab w:val="right" w:pos="9355"/>
      </w:tabs>
    </w:pPr>
    <w:rPr>
      <w:lang w:eastAsia="x-none"/>
    </w:rPr>
  </w:style>
  <w:style w:type="character" w:customStyle="1" w:styleId="ad">
    <w:name w:val="Верхний колонтитул Знак"/>
    <w:basedOn w:val="a0"/>
    <w:link w:val="ac"/>
    <w:uiPriority w:val="99"/>
    <w:rsid w:val="001A54DA"/>
    <w:rPr>
      <w:rFonts w:ascii="Times New Roman" w:eastAsia="Times New Roman" w:hAnsi="Times New Roman" w:cs="Times New Roman"/>
      <w:sz w:val="20"/>
      <w:szCs w:val="20"/>
      <w:lang w:val="en-GB" w:eastAsia="x-none"/>
    </w:rPr>
  </w:style>
  <w:style w:type="paragraph" w:customStyle="1" w:styleId="ae">
    <w:name w:val="Знак Знак Знак Знак"/>
    <w:basedOn w:val="a"/>
    <w:rsid w:val="001A54DA"/>
    <w:pPr>
      <w:tabs>
        <w:tab w:val="num" w:pos="720"/>
      </w:tabs>
      <w:spacing w:after="160" w:line="240" w:lineRule="exact"/>
      <w:ind w:left="720" w:hanging="720"/>
      <w:jc w:val="both"/>
    </w:pPr>
    <w:rPr>
      <w:rFonts w:ascii="Verdana" w:hAnsi="Verdana" w:cs="Arial"/>
      <w:lang w:val="en-US" w:eastAsia="en-US"/>
    </w:rPr>
  </w:style>
  <w:style w:type="paragraph" w:customStyle="1" w:styleId="Iauiue">
    <w:name w:val="Iau?iue"/>
    <w:rsid w:val="001A54DA"/>
    <w:pPr>
      <w:spacing w:after="0" w:line="240" w:lineRule="auto"/>
    </w:pPr>
    <w:rPr>
      <w:rFonts w:ascii="Times New Roman" w:eastAsia="Times New Roman" w:hAnsi="Times New Roman" w:cs="Times New Roman"/>
      <w:sz w:val="20"/>
      <w:szCs w:val="20"/>
      <w:lang w:eastAsia="ru-RU"/>
    </w:rPr>
  </w:style>
  <w:style w:type="paragraph" w:styleId="af">
    <w:name w:val="Normal (Web)"/>
    <w:basedOn w:val="a"/>
    <w:rsid w:val="001A54DA"/>
    <w:pPr>
      <w:spacing w:before="100" w:after="100"/>
    </w:pPr>
    <w:rPr>
      <w:sz w:val="24"/>
      <w:lang w:val="ru-RU"/>
    </w:rPr>
  </w:style>
  <w:style w:type="paragraph" w:styleId="af0">
    <w:name w:val="Balloon Text"/>
    <w:basedOn w:val="a"/>
    <w:link w:val="af1"/>
    <w:semiHidden/>
    <w:rsid w:val="001A54DA"/>
    <w:rPr>
      <w:rFonts w:ascii="Tahoma" w:hAnsi="Tahoma"/>
      <w:sz w:val="16"/>
      <w:szCs w:val="16"/>
    </w:rPr>
  </w:style>
  <w:style w:type="character" w:customStyle="1" w:styleId="af1">
    <w:name w:val="Текст выноски Знак"/>
    <w:basedOn w:val="a0"/>
    <w:link w:val="af0"/>
    <w:semiHidden/>
    <w:rsid w:val="001A54DA"/>
    <w:rPr>
      <w:rFonts w:ascii="Tahoma" w:eastAsia="Times New Roman" w:hAnsi="Tahoma" w:cs="Times New Roman"/>
      <w:sz w:val="16"/>
      <w:szCs w:val="16"/>
      <w:lang w:val="en-GB" w:eastAsia="ru-RU"/>
    </w:rPr>
  </w:style>
  <w:style w:type="paragraph" w:styleId="af2">
    <w:name w:val="footnote text"/>
    <w:basedOn w:val="a"/>
    <w:link w:val="af3"/>
    <w:semiHidden/>
    <w:rsid w:val="001A54DA"/>
    <w:rPr>
      <w:lang w:val="x-none"/>
    </w:rPr>
  </w:style>
  <w:style w:type="character" w:customStyle="1" w:styleId="af3">
    <w:name w:val="Текст сноски Знак"/>
    <w:basedOn w:val="a0"/>
    <w:link w:val="af2"/>
    <w:semiHidden/>
    <w:rsid w:val="001A54DA"/>
    <w:rPr>
      <w:rFonts w:ascii="Times New Roman" w:eastAsia="Times New Roman" w:hAnsi="Times New Roman" w:cs="Times New Roman"/>
      <w:sz w:val="20"/>
      <w:szCs w:val="20"/>
      <w:lang w:val="x-none" w:eastAsia="ru-RU"/>
    </w:rPr>
  </w:style>
  <w:style w:type="paragraph" w:styleId="af4">
    <w:name w:val="Body Text Indent"/>
    <w:basedOn w:val="a"/>
    <w:link w:val="af5"/>
    <w:rsid w:val="001A54DA"/>
    <w:pPr>
      <w:spacing w:after="120"/>
      <w:ind w:left="283"/>
    </w:pPr>
    <w:rPr>
      <w:sz w:val="24"/>
      <w:szCs w:val="24"/>
      <w:lang w:val="x-none"/>
    </w:rPr>
  </w:style>
  <w:style w:type="character" w:customStyle="1" w:styleId="af5">
    <w:name w:val="Основной текст с отступом Знак"/>
    <w:basedOn w:val="a0"/>
    <w:link w:val="af4"/>
    <w:rsid w:val="001A54DA"/>
    <w:rPr>
      <w:rFonts w:ascii="Times New Roman" w:eastAsia="Times New Roman" w:hAnsi="Times New Roman" w:cs="Times New Roman"/>
      <w:sz w:val="24"/>
      <w:szCs w:val="24"/>
      <w:lang w:val="x-none" w:eastAsia="ru-RU"/>
    </w:rPr>
  </w:style>
  <w:style w:type="paragraph" w:customStyle="1" w:styleId="BodySingle">
    <w:name w:val="Body Single"/>
    <w:link w:val="BodySingle0"/>
    <w:rsid w:val="001A54DA"/>
    <w:pPr>
      <w:widowControl w:val="0"/>
      <w:snapToGrid w:val="0"/>
      <w:spacing w:after="0" w:line="240" w:lineRule="auto"/>
    </w:pPr>
    <w:rPr>
      <w:rFonts w:ascii="Times New Roman" w:eastAsia="Times New Roman" w:hAnsi="Times New Roman" w:cs="Times New Roman"/>
      <w:color w:val="000000"/>
      <w:sz w:val="28"/>
      <w:szCs w:val="20"/>
      <w:lang w:eastAsia="ru-RU"/>
    </w:rPr>
  </w:style>
  <w:style w:type="character" w:customStyle="1" w:styleId="BodySingle0">
    <w:name w:val="Body Single Знак"/>
    <w:link w:val="BodySingle"/>
    <w:locked/>
    <w:rsid w:val="001A54DA"/>
    <w:rPr>
      <w:rFonts w:ascii="Times New Roman" w:eastAsia="Times New Roman" w:hAnsi="Times New Roman" w:cs="Times New Roman"/>
      <w:color w:val="000000"/>
      <w:sz w:val="28"/>
      <w:szCs w:val="20"/>
      <w:lang w:eastAsia="ru-RU"/>
    </w:rPr>
  </w:style>
  <w:style w:type="paragraph" w:customStyle="1" w:styleId="ConsPlusCell">
    <w:name w:val="ConsPlusCell"/>
    <w:rsid w:val="001A54DA"/>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rmal">
    <w:name w:val="ConsNormal"/>
    <w:rsid w:val="001A54DA"/>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1-">
    <w:name w:val="Основной текст 1-табличный"/>
    <w:basedOn w:val="a3"/>
    <w:rsid w:val="001A54DA"/>
    <w:pPr>
      <w:ind w:right="96" w:firstLine="125"/>
    </w:pPr>
    <w:rPr>
      <w:sz w:val="25"/>
      <w:szCs w:val="20"/>
    </w:rPr>
  </w:style>
  <w:style w:type="paragraph" w:customStyle="1" w:styleId="2">
    <w:name w:val="Знак Знак Знак Знак2"/>
    <w:basedOn w:val="a"/>
    <w:rsid w:val="001A54DA"/>
    <w:pPr>
      <w:spacing w:after="160" w:line="240" w:lineRule="exact"/>
    </w:pPr>
    <w:rPr>
      <w:rFonts w:ascii="Verdana" w:hAnsi="Verdana"/>
      <w:sz w:val="24"/>
      <w:szCs w:val="24"/>
      <w:lang w:val="en-US" w:eastAsia="en-US"/>
    </w:rPr>
  </w:style>
  <w:style w:type="paragraph" w:customStyle="1" w:styleId="11">
    <w:name w:val="Знак1"/>
    <w:basedOn w:val="a"/>
    <w:rsid w:val="001A54DA"/>
    <w:pPr>
      <w:tabs>
        <w:tab w:val="num" w:pos="720"/>
      </w:tabs>
      <w:spacing w:after="160" w:line="240" w:lineRule="exact"/>
      <w:ind w:left="720" w:hanging="720"/>
      <w:jc w:val="both"/>
    </w:pPr>
    <w:rPr>
      <w:rFonts w:ascii="Verdana" w:hAnsi="Verdana" w:cs="Arial"/>
      <w:lang w:val="en-US" w:eastAsia="en-US"/>
    </w:rPr>
  </w:style>
  <w:style w:type="paragraph" w:customStyle="1" w:styleId="20">
    <w:name w:val="Абзац списка2"/>
    <w:basedOn w:val="a"/>
    <w:rsid w:val="001A54DA"/>
    <w:pPr>
      <w:spacing w:after="200" w:line="276" w:lineRule="auto"/>
      <w:ind w:left="720"/>
      <w:contextualSpacing/>
    </w:pPr>
    <w:rPr>
      <w:rFonts w:ascii="Calibri" w:eastAsia="Calibri" w:hAnsi="Calibri"/>
      <w:sz w:val="22"/>
      <w:szCs w:val="22"/>
      <w:lang w:val="ru-RU"/>
    </w:rPr>
  </w:style>
  <w:style w:type="paragraph" w:customStyle="1" w:styleId="ConsPlusTitle">
    <w:name w:val="ConsPlusTitle"/>
    <w:uiPriority w:val="99"/>
    <w:rsid w:val="001A54D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12">
    <w:name w:val="Знак12"/>
    <w:basedOn w:val="a"/>
    <w:rsid w:val="001A54DA"/>
    <w:pPr>
      <w:tabs>
        <w:tab w:val="num" w:pos="720"/>
      </w:tabs>
      <w:spacing w:after="160" w:line="240" w:lineRule="exact"/>
      <w:ind w:left="720" w:hanging="720"/>
      <w:jc w:val="both"/>
    </w:pPr>
    <w:rPr>
      <w:rFonts w:ascii="Verdana" w:hAnsi="Verdana" w:cs="Arial"/>
      <w:lang w:val="en-US" w:eastAsia="en-US"/>
    </w:rPr>
  </w:style>
  <w:style w:type="paragraph" w:styleId="af6">
    <w:name w:val="Plain Text"/>
    <w:basedOn w:val="a"/>
    <w:link w:val="af7"/>
    <w:rsid w:val="001A54DA"/>
    <w:rPr>
      <w:rFonts w:ascii="Consolas" w:hAnsi="Consolas"/>
      <w:sz w:val="21"/>
      <w:szCs w:val="21"/>
      <w:lang w:val="x-none" w:eastAsia="x-none"/>
    </w:rPr>
  </w:style>
  <w:style w:type="character" w:customStyle="1" w:styleId="af7">
    <w:name w:val="Текст Знак"/>
    <w:basedOn w:val="a0"/>
    <w:link w:val="af6"/>
    <w:rsid w:val="001A54DA"/>
    <w:rPr>
      <w:rFonts w:ascii="Consolas" w:eastAsia="Times New Roman" w:hAnsi="Consolas" w:cs="Times New Roman"/>
      <w:sz w:val="21"/>
      <w:szCs w:val="21"/>
      <w:lang w:val="x-none" w:eastAsia="x-none"/>
    </w:rPr>
  </w:style>
  <w:style w:type="paragraph" w:customStyle="1" w:styleId="13">
    <w:name w:val="Абзац списка1"/>
    <w:basedOn w:val="a"/>
    <w:rsid w:val="001A54DA"/>
    <w:pPr>
      <w:ind w:left="720"/>
    </w:pPr>
    <w:rPr>
      <w:rFonts w:eastAsia="Calibri"/>
      <w:sz w:val="24"/>
      <w:szCs w:val="24"/>
      <w:lang w:val="ru-RU"/>
    </w:rPr>
  </w:style>
  <w:style w:type="paragraph" w:customStyle="1" w:styleId="14">
    <w:name w:val="Без интервала1"/>
    <w:link w:val="NoSpacingChar"/>
    <w:uiPriority w:val="99"/>
    <w:rsid w:val="001A54DA"/>
    <w:pPr>
      <w:spacing w:after="0" w:line="240" w:lineRule="auto"/>
    </w:pPr>
    <w:rPr>
      <w:rFonts w:ascii="Calibri" w:eastAsia="Times New Roman" w:hAnsi="Calibri" w:cs="Times New Roman"/>
      <w:sz w:val="20"/>
      <w:szCs w:val="20"/>
      <w:lang w:eastAsia="ru-RU"/>
    </w:rPr>
  </w:style>
  <w:style w:type="character" w:customStyle="1" w:styleId="NoSpacingChar">
    <w:name w:val="No Spacing Char"/>
    <w:link w:val="14"/>
    <w:uiPriority w:val="99"/>
    <w:locked/>
    <w:rsid w:val="001A54DA"/>
    <w:rPr>
      <w:rFonts w:ascii="Calibri" w:eastAsia="Times New Roman" w:hAnsi="Calibri" w:cs="Times New Roman"/>
      <w:sz w:val="20"/>
      <w:szCs w:val="20"/>
      <w:lang w:eastAsia="ru-RU"/>
    </w:rPr>
  </w:style>
  <w:style w:type="paragraph" w:customStyle="1" w:styleId="Default">
    <w:name w:val="Default"/>
    <w:rsid w:val="001A54D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f8">
    <w:name w:val="No Spacing"/>
    <w:uiPriority w:val="1"/>
    <w:qFormat/>
    <w:rsid w:val="001A54DA"/>
    <w:pPr>
      <w:spacing w:after="0" w:line="240" w:lineRule="auto"/>
    </w:pPr>
    <w:rPr>
      <w:rFonts w:ascii="Times New Roman" w:eastAsia="Times New Roman" w:hAnsi="Times New Roman" w:cs="Times New Roman"/>
      <w:sz w:val="24"/>
      <w:szCs w:val="24"/>
      <w:lang w:eastAsia="ru-RU"/>
    </w:rPr>
  </w:style>
  <w:style w:type="character" w:customStyle="1" w:styleId="af9">
    <w:name w:val="Основной текст_"/>
    <w:link w:val="21"/>
    <w:locked/>
    <w:rsid w:val="001A54DA"/>
    <w:rPr>
      <w:spacing w:val="-5"/>
      <w:sz w:val="26"/>
      <w:szCs w:val="26"/>
      <w:shd w:val="clear" w:color="auto" w:fill="FFFFFF"/>
    </w:rPr>
  </w:style>
  <w:style w:type="paragraph" w:customStyle="1" w:styleId="21">
    <w:name w:val="Основной текст2"/>
    <w:basedOn w:val="a"/>
    <w:link w:val="af9"/>
    <w:rsid w:val="001A54DA"/>
    <w:pPr>
      <w:widowControl w:val="0"/>
      <w:shd w:val="clear" w:color="auto" w:fill="FFFFFF"/>
      <w:spacing w:after="60" w:line="298" w:lineRule="exact"/>
      <w:jc w:val="center"/>
    </w:pPr>
    <w:rPr>
      <w:rFonts w:asciiTheme="minorHAnsi" w:eastAsiaTheme="minorHAnsi" w:hAnsiTheme="minorHAnsi" w:cstheme="minorBidi"/>
      <w:spacing w:val="-5"/>
      <w:sz w:val="26"/>
      <w:szCs w:val="26"/>
      <w:shd w:val="clear" w:color="auto" w:fill="FFFFFF"/>
      <w:lang w:val="ru-RU" w:eastAsia="en-US"/>
    </w:rPr>
  </w:style>
  <w:style w:type="character" w:customStyle="1" w:styleId="41">
    <w:name w:val="Основной текст (4)_"/>
    <w:link w:val="42"/>
    <w:locked/>
    <w:rsid w:val="001A54DA"/>
    <w:rPr>
      <w:i/>
      <w:iCs/>
      <w:spacing w:val="-5"/>
      <w:sz w:val="26"/>
      <w:szCs w:val="26"/>
      <w:shd w:val="clear" w:color="auto" w:fill="FFFFFF"/>
    </w:rPr>
  </w:style>
  <w:style w:type="paragraph" w:customStyle="1" w:styleId="42">
    <w:name w:val="Основной текст (4)"/>
    <w:basedOn w:val="a"/>
    <w:link w:val="41"/>
    <w:rsid w:val="001A54DA"/>
    <w:pPr>
      <w:widowControl w:val="0"/>
      <w:shd w:val="clear" w:color="auto" w:fill="FFFFFF"/>
      <w:spacing w:before="900" w:line="370" w:lineRule="exact"/>
      <w:ind w:hanging="360"/>
    </w:pPr>
    <w:rPr>
      <w:rFonts w:asciiTheme="minorHAnsi" w:eastAsiaTheme="minorHAnsi" w:hAnsiTheme="minorHAnsi" w:cstheme="minorBidi"/>
      <w:i/>
      <w:iCs/>
      <w:spacing w:val="-5"/>
      <w:sz w:val="26"/>
      <w:szCs w:val="26"/>
      <w:shd w:val="clear" w:color="auto" w:fill="FFFFFF"/>
      <w:lang w:val="ru-RU" w:eastAsia="en-US"/>
    </w:rPr>
  </w:style>
  <w:style w:type="character" w:customStyle="1" w:styleId="43">
    <w:name w:val="Основной текст (4) + Не курсив"/>
    <w:rsid w:val="001A54DA"/>
    <w:rPr>
      <w:i/>
      <w:iCs/>
      <w:color w:val="000000"/>
      <w:spacing w:val="-5"/>
      <w:w w:val="100"/>
      <w:position w:val="0"/>
      <w:sz w:val="26"/>
      <w:szCs w:val="26"/>
      <w:shd w:val="clear" w:color="auto" w:fill="FFFFFF"/>
      <w:lang w:val="ru-RU" w:eastAsia="x-none" w:bidi="ar-SA"/>
    </w:rPr>
  </w:style>
  <w:style w:type="paragraph" w:customStyle="1" w:styleId="ConsPlusNonformat">
    <w:name w:val="ConsPlusNonformat"/>
    <w:rsid w:val="001A54DA"/>
    <w:pPr>
      <w:widowControl w:val="0"/>
      <w:autoSpaceDE w:val="0"/>
      <w:autoSpaceDN w:val="0"/>
      <w:adjustRightInd w:val="0"/>
      <w:spacing w:after="0" w:line="240" w:lineRule="auto"/>
    </w:pPr>
    <w:rPr>
      <w:rFonts w:ascii="Courier New" w:eastAsia="SimSun" w:hAnsi="Courier New" w:cs="Courier New"/>
      <w:sz w:val="20"/>
      <w:szCs w:val="20"/>
      <w:lang w:eastAsia="ru-RU"/>
    </w:rPr>
  </w:style>
  <w:style w:type="character" w:customStyle="1" w:styleId="22">
    <w:name w:val="Знак Знак2"/>
    <w:rsid w:val="001A54DA"/>
    <w:rPr>
      <w:sz w:val="24"/>
      <w:szCs w:val="24"/>
    </w:rPr>
  </w:style>
  <w:style w:type="paragraph" w:styleId="afa">
    <w:name w:val="Document Map"/>
    <w:basedOn w:val="a"/>
    <w:link w:val="afb"/>
    <w:rsid w:val="001A54DA"/>
    <w:rPr>
      <w:rFonts w:ascii="Tahoma" w:hAnsi="Tahoma"/>
      <w:sz w:val="16"/>
      <w:szCs w:val="16"/>
      <w:lang w:val="x-none" w:eastAsia="x-none"/>
    </w:rPr>
  </w:style>
  <w:style w:type="character" w:customStyle="1" w:styleId="afb">
    <w:name w:val="Схема документа Знак"/>
    <w:basedOn w:val="a0"/>
    <w:link w:val="afa"/>
    <w:rsid w:val="001A54DA"/>
    <w:rPr>
      <w:rFonts w:ascii="Tahoma" w:eastAsia="Times New Roman" w:hAnsi="Tahoma" w:cs="Times New Roman"/>
      <w:sz w:val="16"/>
      <w:szCs w:val="16"/>
      <w:lang w:val="x-none" w:eastAsia="x-none"/>
    </w:rPr>
  </w:style>
  <w:style w:type="character" w:styleId="afc">
    <w:name w:val="line number"/>
    <w:rsid w:val="001A54DA"/>
  </w:style>
  <w:style w:type="paragraph" w:styleId="afd">
    <w:name w:val="List Paragraph"/>
    <w:basedOn w:val="a"/>
    <w:uiPriority w:val="99"/>
    <w:qFormat/>
    <w:rsid w:val="001A54DA"/>
    <w:pPr>
      <w:spacing w:after="200" w:line="276" w:lineRule="auto"/>
      <w:ind w:left="720"/>
      <w:contextualSpacing/>
    </w:pPr>
    <w:rPr>
      <w:rFonts w:ascii="Calibri" w:eastAsia="Calibri" w:hAnsi="Calibri"/>
      <w:sz w:val="22"/>
      <w:szCs w:val="22"/>
      <w:lang w:val="ru-RU" w:eastAsia="en-US"/>
    </w:rPr>
  </w:style>
  <w:style w:type="paragraph" w:customStyle="1" w:styleId="23">
    <w:name w:val="Знак2"/>
    <w:basedOn w:val="a"/>
    <w:rsid w:val="001A54DA"/>
    <w:pPr>
      <w:tabs>
        <w:tab w:val="num" w:pos="720"/>
      </w:tabs>
      <w:spacing w:after="160" w:line="240" w:lineRule="exact"/>
      <w:ind w:left="720" w:hanging="720"/>
      <w:jc w:val="both"/>
    </w:pPr>
    <w:rPr>
      <w:rFonts w:ascii="Verdana" w:hAnsi="Verdana" w:cs="Arial"/>
      <w:lang w:val="en-US" w:eastAsia="en-US"/>
    </w:rPr>
  </w:style>
  <w:style w:type="paragraph" w:customStyle="1" w:styleId="15">
    <w:name w:val="Знак Знак Знак Знак1"/>
    <w:basedOn w:val="a"/>
    <w:rsid w:val="001A54DA"/>
    <w:pPr>
      <w:spacing w:after="160" w:line="240" w:lineRule="exact"/>
    </w:pPr>
    <w:rPr>
      <w:rFonts w:ascii="Verdana" w:hAnsi="Verdana"/>
      <w:sz w:val="24"/>
      <w:szCs w:val="24"/>
      <w:lang w:val="en-US" w:eastAsia="en-US"/>
    </w:rPr>
  </w:style>
  <w:style w:type="paragraph" w:customStyle="1" w:styleId="110">
    <w:name w:val="Знак11"/>
    <w:basedOn w:val="a"/>
    <w:rsid w:val="001A54DA"/>
    <w:pPr>
      <w:tabs>
        <w:tab w:val="num" w:pos="720"/>
      </w:tabs>
      <w:spacing w:after="160" w:line="240" w:lineRule="exact"/>
      <w:ind w:left="720" w:hanging="720"/>
      <w:jc w:val="both"/>
    </w:pPr>
    <w:rPr>
      <w:rFonts w:ascii="Verdana" w:hAnsi="Verdana" w:cs="Arial"/>
      <w:lang w:val="en-US" w:eastAsia="en-US"/>
    </w:rPr>
  </w:style>
  <w:style w:type="paragraph" w:customStyle="1" w:styleId="3">
    <w:name w:val="Абзац списка3"/>
    <w:basedOn w:val="a"/>
    <w:rsid w:val="001A54DA"/>
    <w:pPr>
      <w:ind w:left="720"/>
    </w:pPr>
    <w:rPr>
      <w:rFonts w:eastAsia="Calibri"/>
      <w:sz w:val="24"/>
      <w:szCs w:val="24"/>
      <w:lang w:val="ru-RU"/>
    </w:rPr>
  </w:style>
  <w:style w:type="character" w:customStyle="1" w:styleId="210">
    <w:name w:val="Знак Знак21"/>
    <w:rsid w:val="001A54DA"/>
    <w:rPr>
      <w:sz w:val="24"/>
      <w:szCs w:val="24"/>
    </w:rPr>
  </w:style>
  <w:style w:type="character" w:styleId="afe">
    <w:name w:val="Placeholder Text"/>
    <w:uiPriority w:val="99"/>
    <w:semiHidden/>
    <w:rsid w:val="001A54DA"/>
    <w:rPr>
      <w:color w:val="808080"/>
    </w:rPr>
  </w:style>
  <w:style w:type="character" w:styleId="aff">
    <w:name w:val="footnote reference"/>
    <w:uiPriority w:val="99"/>
    <w:semiHidden/>
    <w:unhideWhenUsed/>
    <w:rsid w:val="001A54DA"/>
    <w:rPr>
      <w:vertAlign w:val="superscript"/>
    </w:rPr>
  </w:style>
  <w:style w:type="character" w:styleId="aff0">
    <w:name w:val="Hyperlink"/>
    <w:uiPriority w:val="99"/>
    <w:unhideWhenUsed/>
    <w:rsid w:val="001A54DA"/>
    <w:rPr>
      <w:color w:val="0000FF"/>
      <w:u w:val="single"/>
    </w:rPr>
  </w:style>
  <w:style w:type="character" w:customStyle="1" w:styleId="44">
    <w:name w:val="Заголовок №4_"/>
    <w:link w:val="45"/>
    <w:uiPriority w:val="99"/>
    <w:locked/>
    <w:rsid w:val="001A54DA"/>
    <w:rPr>
      <w:rFonts w:ascii="Times New Roman" w:hAnsi="Times New Roman"/>
      <w:b/>
      <w:bCs/>
      <w:spacing w:val="-4"/>
      <w:sz w:val="27"/>
      <w:szCs w:val="27"/>
      <w:shd w:val="clear" w:color="auto" w:fill="FFFFFF"/>
    </w:rPr>
  </w:style>
  <w:style w:type="paragraph" w:customStyle="1" w:styleId="45">
    <w:name w:val="Заголовок №4"/>
    <w:basedOn w:val="a"/>
    <w:link w:val="44"/>
    <w:uiPriority w:val="99"/>
    <w:rsid w:val="001A54DA"/>
    <w:pPr>
      <w:widowControl w:val="0"/>
      <w:shd w:val="clear" w:color="auto" w:fill="FFFFFF"/>
      <w:spacing w:line="454" w:lineRule="exact"/>
      <w:jc w:val="center"/>
      <w:outlineLvl w:val="3"/>
    </w:pPr>
    <w:rPr>
      <w:rFonts w:eastAsiaTheme="minorHAnsi" w:cstheme="minorBidi"/>
      <w:b/>
      <w:bCs/>
      <w:spacing w:val="-4"/>
      <w:sz w:val="27"/>
      <w:szCs w:val="27"/>
      <w:lang w:val="ru-RU" w:eastAsia="en-US"/>
    </w:rPr>
  </w:style>
  <w:style w:type="character" w:customStyle="1" w:styleId="30">
    <w:name w:val="Сноска (3)_"/>
    <w:link w:val="31"/>
    <w:uiPriority w:val="99"/>
    <w:locked/>
    <w:rsid w:val="001A54DA"/>
    <w:rPr>
      <w:rFonts w:ascii="Times New Roman" w:hAnsi="Times New Roman"/>
      <w:spacing w:val="-4"/>
      <w:sz w:val="27"/>
      <w:szCs w:val="27"/>
      <w:shd w:val="clear" w:color="auto" w:fill="FFFFFF"/>
    </w:rPr>
  </w:style>
  <w:style w:type="paragraph" w:customStyle="1" w:styleId="31">
    <w:name w:val="Сноска (3)"/>
    <w:basedOn w:val="a"/>
    <w:link w:val="30"/>
    <w:uiPriority w:val="99"/>
    <w:rsid w:val="001A54DA"/>
    <w:pPr>
      <w:widowControl w:val="0"/>
      <w:shd w:val="clear" w:color="auto" w:fill="FFFFFF"/>
      <w:spacing w:line="454" w:lineRule="exact"/>
      <w:ind w:firstLine="720"/>
      <w:jc w:val="both"/>
    </w:pPr>
    <w:rPr>
      <w:rFonts w:eastAsiaTheme="minorHAnsi" w:cstheme="minorBidi"/>
      <w:spacing w:val="-4"/>
      <w:sz w:val="27"/>
      <w:szCs w:val="27"/>
      <w:lang w:val="ru-RU" w:eastAsia="en-US"/>
    </w:rPr>
  </w:style>
  <w:style w:type="character" w:customStyle="1" w:styleId="150">
    <w:name w:val="Основной текст (15)_"/>
    <w:link w:val="151"/>
    <w:uiPriority w:val="99"/>
    <w:locked/>
    <w:rsid w:val="001A54DA"/>
    <w:rPr>
      <w:rFonts w:ascii="Times New Roman" w:hAnsi="Times New Roman"/>
      <w:i/>
      <w:iCs/>
      <w:spacing w:val="-7"/>
      <w:sz w:val="27"/>
      <w:szCs w:val="27"/>
      <w:shd w:val="clear" w:color="auto" w:fill="FFFFFF"/>
    </w:rPr>
  </w:style>
  <w:style w:type="paragraph" w:customStyle="1" w:styleId="151">
    <w:name w:val="Основной текст (15)"/>
    <w:basedOn w:val="a"/>
    <w:link w:val="150"/>
    <w:uiPriority w:val="99"/>
    <w:rsid w:val="001A54DA"/>
    <w:pPr>
      <w:widowControl w:val="0"/>
      <w:shd w:val="clear" w:color="auto" w:fill="FFFFFF"/>
      <w:spacing w:before="780" w:after="600" w:line="461" w:lineRule="exact"/>
      <w:ind w:firstLine="780"/>
    </w:pPr>
    <w:rPr>
      <w:rFonts w:eastAsiaTheme="minorHAnsi" w:cstheme="minorBidi"/>
      <w:i/>
      <w:iCs/>
      <w:spacing w:val="-7"/>
      <w:sz w:val="27"/>
      <w:szCs w:val="27"/>
      <w:lang w:val="ru-RU" w:eastAsia="en-US"/>
    </w:rPr>
  </w:style>
  <w:style w:type="character" w:customStyle="1" w:styleId="16">
    <w:name w:val="Основной текст (16)_"/>
    <w:link w:val="160"/>
    <w:uiPriority w:val="99"/>
    <w:locked/>
    <w:rsid w:val="001A54DA"/>
    <w:rPr>
      <w:rFonts w:ascii="Times New Roman" w:hAnsi="Times New Roman"/>
      <w:spacing w:val="-6"/>
      <w:sz w:val="21"/>
      <w:szCs w:val="21"/>
      <w:shd w:val="clear" w:color="auto" w:fill="FFFFFF"/>
    </w:rPr>
  </w:style>
  <w:style w:type="paragraph" w:customStyle="1" w:styleId="160">
    <w:name w:val="Основной текст (16)"/>
    <w:basedOn w:val="a"/>
    <w:link w:val="16"/>
    <w:uiPriority w:val="99"/>
    <w:rsid w:val="001A54DA"/>
    <w:pPr>
      <w:widowControl w:val="0"/>
      <w:shd w:val="clear" w:color="auto" w:fill="FFFFFF"/>
      <w:spacing w:after="300" w:line="240" w:lineRule="atLeast"/>
    </w:pPr>
    <w:rPr>
      <w:rFonts w:eastAsiaTheme="minorHAnsi" w:cstheme="minorBidi"/>
      <w:spacing w:val="-6"/>
      <w:sz w:val="21"/>
      <w:szCs w:val="21"/>
      <w:lang w:val="ru-RU" w:eastAsia="en-US"/>
    </w:rPr>
  </w:style>
  <w:style w:type="character" w:customStyle="1" w:styleId="130">
    <w:name w:val="Основной текст (13)_"/>
    <w:link w:val="131"/>
    <w:uiPriority w:val="99"/>
    <w:locked/>
    <w:rsid w:val="001A54DA"/>
    <w:rPr>
      <w:rFonts w:ascii="Times New Roman" w:hAnsi="Times New Roman"/>
      <w:spacing w:val="-5"/>
      <w:shd w:val="clear" w:color="auto" w:fill="FFFFFF"/>
    </w:rPr>
  </w:style>
  <w:style w:type="paragraph" w:customStyle="1" w:styleId="131">
    <w:name w:val="Основной текст (13)"/>
    <w:basedOn w:val="a"/>
    <w:link w:val="130"/>
    <w:uiPriority w:val="99"/>
    <w:rsid w:val="001A54DA"/>
    <w:pPr>
      <w:widowControl w:val="0"/>
      <w:shd w:val="clear" w:color="auto" w:fill="FFFFFF"/>
      <w:spacing w:line="224" w:lineRule="exact"/>
    </w:pPr>
    <w:rPr>
      <w:rFonts w:eastAsiaTheme="minorHAnsi" w:cstheme="minorBidi"/>
      <w:spacing w:val="-5"/>
      <w:sz w:val="22"/>
      <w:szCs w:val="22"/>
      <w:lang w:val="ru-RU" w:eastAsia="en-US"/>
    </w:rPr>
  </w:style>
  <w:style w:type="character" w:customStyle="1" w:styleId="24">
    <w:name w:val="Основной текст (2)_"/>
    <w:link w:val="25"/>
    <w:uiPriority w:val="99"/>
    <w:locked/>
    <w:rsid w:val="001A54DA"/>
    <w:rPr>
      <w:rFonts w:ascii="Times New Roman" w:hAnsi="Times New Roman"/>
      <w:spacing w:val="-4"/>
      <w:sz w:val="19"/>
      <w:szCs w:val="19"/>
      <w:shd w:val="clear" w:color="auto" w:fill="FFFFFF"/>
    </w:rPr>
  </w:style>
  <w:style w:type="paragraph" w:customStyle="1" w:styleId="25">
    <w:name w:val="Основной текст (2)"/>
    <w:basedOn w:val="a"/>
    <w:link w:val="24"/>
    <w:uiPriority w:val="99"/>
    <w:rsid w:val="001A54DA"/>
    <w:pPr>
      <w:widowControl w:val="0"/>
      <w:shd w:val="clear" w:color="auto" w:fill="FFFFFF"/>
      <w:spacing w:before="120" w:line="240" w:lineRule="atLeast"/>
      <w:ind w:hanging="1360"/>
    </w:pPr>
    <w:rPr>
      <w:rFonts w:eastAsiaTheme="minorHAnsi" w:cstheme="minorBidi"/>
      <w:spacing w:val="-4"/>
      <w:sz w:val="19"/>
      <w:szCs w:val="19"/>
      <w:lang w:val="ru-RU" w:eastAsia="en-US"/>
    </w:rPr>
  </w:style>
  <w:style w:type="character" w:customStyle="1" w:styleId="26">
    <w:name w:val="Подпись к таблице (2)_"/>
    <w:link w:val="27"/>
    <w:uiPriority w:val="99"/>
    <w:locked/>
    <w:rsid w:val="001A54DA"/>
    <w:rPr>
      <w:rFonts w:ascii="Times New Roman" w:hAnsi="Times New Roman"/>
      <w:b/>
      <w:bCs/>
      <w:spacing w:val="-4"/>
      <w:sz w:val="27"/>
      <w:szCs w:val="27"/>
      <w:shd w:val="clear" w:color="auto" w:fill="FFFFFF"/>
    </w:rPr>
  </w:style>
  <w:style w:type="paragraph" w:customStyle="1" w:styleId="27">
    <w:name w:val="Подпись к таблице (2)"/>
    <w:basedOn w:val="a"/>
    <w:link w:val="26"/>
    <w:uiPriority w:val="99"/>
    <w:rsid w:val="001A54DA"/>
    <w:pPr>
      <w:widowControl w:val="0"/>
      <w:shd w:val="clear" w:color="auto" w:fill="FFFFFF"/>
      <w:spacing w:line="240" w:lineRule="atLeast"/>
    </w:pPr>
    <w:rPr>
      <w:rFonts w:eastAsiaTheme="minorHAnsi" w:cstheme="minorBidi"/>
      <w:b/>
      <w:bCs/>
      <w:spacing w:val="-4"/>
      <w:sz w:val="27"/>
      <w:szCs w:val="27"/>
      <w:lang w:val="ru-RU" w:eastAsia="en-US"/>
    </w:rPr>
  </w:style>
  <w:style w:type="character" w:customStyle="1" w:styleId="51">
    <w:name w:val="Основной текст (5)_"/>
    <w:link w:val="52"/>
    <w:uiPriority w:val="99"/>
    <w:locked/>
    <w:rsid w:val="001A54DA"/>
    <w:rPr>
      <w:rFonts w:ascii="Times New Roman" w:hAnsi="Times New Roman"/>
      <w:i/>
      <w:iCs/>
      <w:spacing w:val="-3"/>
      <w:sz w:val="26"/>
      <w:szCs w:val="26"/>
      <w:shd w:val="clear" w:color="auto" w:fill="FFFFFF"/>
    </w:rPr>
  </w:style>
  <w:style w:type="paragraph" w:customStyle="1" w:styleId="52">
    <w:name w:val="Основной текст (5)"/>
    <w:basedOn w:val="a"/>
    <w:link w:val="51"/>
    <w:uiPriority w:val="99"/>
    <w:rsid w:val="001A54DA"/>
    <w:pPr>
      <w:widowControl w:val="0"/>
      <w:shd w:val="clear" w:color="auto" w:fill="FFFFFF"/>
      <w:spacing w:line="480" w:lineRule="exact"/>
    </w:pPr>
    <w:rPr>
      <w:rFonts w:eastAsiaTheme="minorHAnsi" w:cstheme="minorBidi"/>
      <w:i/>
      <w:iCs/>
      <w:spacing w:val="-3"/>
      <w:sz w:val="26"/>
      <w:szCs w:val="26"/>
      <w:lang w:val="ru-RU" w:eastAsia="en-US"/>
    </w:rPr>
  </w:style>
  <w:style w:type="character" w:customStyle="1" w:styleId="aff1">
    <w:name w:val="Подпись к таблице_"/>
    <w:link w:val="aff2"/>
    <w:uiPriority w:val="99"/>
    <w:locked/>
    <w:rsid w:val="001A54DA"/>
    <w:rPr>
      <w:rFonts w:ascii="Times New Roman" w:hAnsi="Times New Roman"/>
      <w:b/>
      <w:bCs/>
      <w:spacing w:val="-2"/>
      <w:sz w:val="26"/>
      <w:szCs w:val="26"/>
      <w:shd w:val="clear" w:color="auto" w:fill="FFFFFF"/>
    </w:rPr>
  </w:style>
  <w:style w:type="paragraph" w:customStyle="1" w:styleId="aff2">
    <w:name w:val="Подпись к таблице"/>
    <w:basedOn w:val="a"/>
    <w:link w:val="aff1"/>
    <w:uiPriority w:val="99"/>
    <w:rsid w:val="001A54DA"/>
    <w:pPr>
      <w:widowControl w:val="0"/>
      <w:shd w:val="clear" w:color="auto" w:fill="FFFFFF"/>
      <w:spacing w:line="240" w:lineRule="atLeast"/>
    </w:pPr>
    <w:rPr>
      <w:rFonts w:eastAsiaTheme="minorHAnsi" w:cstheme="minorBidi"/>
      <w:b/>
      <w:bCs/>
      <w:spacing w:val="-2"/>
      <w:sz w:val="26"/>
      <w:szCs w:val="26"/>
      <w:lang w:val="ru-RU" w:eastAsia="en-US"/>
    </w:rPr>
  </w:style>
  <w:style w:type="character" w:customStyle="1" w:styleId="28">
    <w:name w:val="Заголовок №2_"/>
    <w:link w:val="29"/>
    <w:uiPriority w:val="99"/>
    <w:locked/>
    <w:rsid w:val="001A54DA"/>
    <w:rPr>
      <w:rFonts w:ascii="Times New Roman" w:hAnsi="Times New Roman"/>
      <w:b/>
      <w:bCs/>
      <w:sz w:val="26"/>
      <w:szCs w:val="26"/>
      <w:shd w:val="clear" w:color="auto" w:fill="FFFFFF"/>
    </w:rPr>
  </w:style>
  <w:style w:type="paragraph" w:customStyle="1" w:styleId="29">
    <w:name w:val="Заголовок №2"/>
    <w:basedOn w:val="a"/>
    <w:link w:val="28"/>
    <w:uiPriority w:val="99"/>
    <w:rsid w:val="001A54DA"/>
    <w:pPr>
      <w:widowControl w:val="0"/>
      <w:shd w:val="clear" w:color="auto" w:fill="FFFFFF"/>
      <w:spacing w:line="696" w:lineRule="exact"/>
      <w:ind w:firstLine="720"/>
      <w:jc w:val="both"/>
      <w:outlineLvl w:val="1"/>
    </w:pPr>
    <w:rPr>
      <w:rFonts w:eastAsiaTheme="minorHAnsi" w:cstheme="minorBidi"/>
      <w:b/>
      <w:bCs/>
      <w:sz w:val="26"/>
      <w:szCs w:val="26"/>
      <w:lang w:val="ru-RU" w:eastAsia="en-US"/>
    </w:rPr>
  </w:style>
  <w:style w:type="character" w:customStyle="1" w:styleId="32">
    <w:name w:val="Заголовок №3_"/>
    <w:link w:val="33"/>
    <w:uiPriority w:val="99"/>
    <w:locked/>
    <w:rsid w:val="001A54DA"/>
    <w:rPr>
      <w:rFonts w:ascii="Times New Roman" w:hAnsi="Times New Roman"/>
      <w:b/>
      <w:bCs/>
      <w:spacing w:val="-2"/>
      <w:sz w:val="26"/>
      <w:szCs w:val="26"/>
      <w:shd w:val="clear" w:color="auto" w:fill="FFFFFF"/>
    </w:rPr>
  </w:style>
  <w:style w:type="paragraph" w:customStyle="1" w:styleId="33">
    <w:name w:val="Заголовок №3"/>
    <w:basedOn w:val="a"/>
    <w:link w:val="32"/>
    <w:uiPriority w:val="99"/>
    <w:rsid w:val="001A54DA"/>
    <w:pPr>
      <w:widowControl w:val="0"/>
      <w:shd w:val="clear" w:color="auto" w:fill="FFFFFF"/>
      <w:spacing w:after="420" w:line="240" w:lineRule="atLeast"/>
      <w:jc w:val="center"/>
      <w:outlineLvl w:val="2"/>
    </w:pPr>
    <w:rPr>
      <w:rFonts w:eastAsiaTheme="minorHAnsi" w:cstheme="minorBidi"/>
      <w:b/>
      <w:bCs/>
      <w:spacing w:val="-2"/>
      <w:sz w:val="26"/>
      <w:szCs w:val="26"/>
      <w:lang w:val="ru-RU" w:eastAsia="en-US"/>
    </w:rPr>
  </w:style>
  <w:style w:type="character" w:customStyle="1" w:styleId="17">
    <w:name w:val="Основной текст Знак1"/>
    <w:uiPriority w:val="99"/>
    <w:locked/>
    <w:rsid w:val="001A54DA"/>
    <w:rPr>
      <w:rFonts w:ascii="Times New Roman" w:hAnsi="Times New Roman" w:cs="Times New Roman" w:hint="default"/>
      <w:spacing w:val="-4"/>
      <w:sz w:val="27"/>
      <w:szCs w:val="27"/>
      <w:shd w:val="clear" w:color="auto" w:fill="FFFFFF"/>
    </w:rPr>
  </w:style>
  <w:style w:type="character" w:customStyle="1" w:styleId="12pt">
    <w:name w:val="Основной текст + 12 pt"/>
    <w:aliases w:val="Интервал 0 pt4"/>
    <w:uiPriority w:val="99"/>
    <w:rsid w:val="001A54DA"/>
    <w:rPr>
      <w:rFonts w:ascii="Times New Roman" w:hAnsi="Times New Roman" w:cs="Times New Roman" w:hint="default"/>
      <w:strike w:val="0"/>
      <w:dstrike w:val="0"/>
      <w:spacing w:val="-5"/>
      <w:sz w:val="24"/>
      <w:szCs w:val="24"/>
      <w:u w:val="none"/>
      <w:effect w:val="none"/>
      <w:shd w:val="clear" w:color="auto" w:fill="FFFFFF"/>
    </w:rPr>
  </w:style>
  <w:style w:type="character" w:customStyle="1" w:styleId="18">
    <w:name w:val="Основной текст + Полужирный1"/>
    <w:aliases w:val="Интервал 0 pt2"/>
    <w:uiPriority w:val="99"/>
    <w:rsid w:val="001A54DA"/>
    <w:rPr>
      <w:rFonts w:ascii="Times New Roman" w:hAnsi="Times New Roman" w:cs="Times New Roman" w:hint="default"/>
      <w:b/>
      <w:bCs/>
      <w:spacing w:val="-4"/>
      <w:sz w:val="27"/>
      <w:szCs w:val="27"/>
      <w:shd w:val="clear" w:color="auto" w:fill="FFFFFF"/>
    </w:rPr>
  </w:style>
  <w:style w:type="character" w:customStyle="1" w:styleId="152">
    <w:name w:val="Основной текст (15) + Полужирный"/>
    <w:aliases w:val="Не курсив1,Интервал 0 pt1,Основной текст + 12,5 pt1,Полужирный1"/>
    <w:uiPriority w:val="99"/>
    <w:rsid w:val="001A54DA"/>
    <w:rPr>
      <w:rFonts w:ascii="Times New Roman" w:hAnsi="Times New Roman" w:cs="Times New Roman" w:hint="default"/>
      <w:b/>
      <w:bCs/>
      <w:i w:val="0"/>
      <w:iCs w:val="0"/>
      <w:spacing w:val="-4"/>
      <w:sz w:val="27"/>
      <w:szCs w:val="27"/>
      <w:shd w:val="clear" w:color="auto" w:fill="FFFFFF"/>
    </w:rPr>
  </w:style>
  <w:style w:type="character" w:customStyle="1" w:styleId="aff3">
    <w:name w:val="Основной текст + Курсив"/>
    <w:aliases w:val="Интервал 0 pt6"/>
    <w:uiPriority w:val="99"/>
    <w:rsid w:val="001A54DA"/>
    <w:rPr>
      <w:rFonts w:ascii="Times New Roman" w:hAnsi="Times New Roman" w:cs="Times New Roman" w:hint="default"/>
      <w:i/>
      <w:iCs/>
      <w:strike w:val="0"/>
      <w:dstrike w:val="0"/>
      <w:spacing w:val="-8"/>
      <w:sz w:val="27"/>
      <w:szCs w:val="27"/>
      <w:u w:val="none"/>
      <w:effect w:val="none"/>
      <w:shd w:val="clear" w:color="auto" w:fill="FFFFFF"/>
    </w:rPr>
  </w:style>
  <w:style w:type="character" w:customStyle="1" w:styleId="c4">
    <w:name w:val="c4"/>
    <w:rsid w:val="001A54DA"/>
  </w:style>
  <w:style w:type="character" w:customStyle="1" w:styleId="46">
    <w:name w:val="Основной текст (4) + Не полужирный"/>
    <w:aliases w:val="Интервал 0 pt13"/>
    <w:uiPriority w:val="99"/>
    <w:rsid w:val="001A54DA"/>
    <w:rPr>
      <w:rFonts w:ascii="Times New Roman" w:hAnsi="Times New Roman" w:cs="Times New Roman" w:hint="default"/>
      <w:b w:val="0"/>
      <w:bCs w:val="0"/>
      <w:strike w:val="0"/>
      <w:dstrike w:val="0"/>
      <w:spacing w:val="-3"/>
      <w:sz w:val="26"/>
      <w:szCs w:val="26"/>
      <w:u w:val="none"/>
      <w:effect w:val="none"/>
      <w:shd w:val="clear" w:color="auto" w:fill="FFFFFF"/>
    </w:rPr>
  </w:style>
  <w:style w:type="character" w:customStyle="1" w:styleId="53">
    <w:name w:val="Основной текст (5) + Не курсив"/>
    <w:uiPriority w:val="99"/>
    <w:rsid w:val="001A54DA"/>
    <w:rPr>
      <w:rFonts w:ascii="Times New Roman" w:hAnsi="Times New Roman" w:cs="Times New Roman" w:hint="default"/>
      <w:i w:val="0"/>
      <w:iCs w:val="0"/>
      <w:spacing w:val="-3"/>
      <w:sz w:val="26"/>
      <w:szCs w:val="26"/>
      <w:shd w:val="clear" w:color="auto" w:fill="FFFFFF"/>
    </w:rPr>
  </w:style>
  <w:style w:type="character" w:customStyle="1" w:styleId="19">
    <w:name w:val="Основной текст + Курсив1"/>
    <w:uiPriority w:val="99"/>
    <w:rsid w:val="001A54DA"/>
    <w:rPr>
      <w:rFonts w:ascii="Times New Roman" w:hAnsi="Times New Roman" w:cs="Times New Roman" w:hint="default"/>
      <w:i/>
      <w:iCs/>
      <w:strike w:val="0"/>
      <w:dstrike w:val="0"/>
      <w:spacing w:val="-3"/>
      <w:sz w:val="26"/>
      <w:szCs w:val="26"/>
      <w:u w:val="none"/>
      <w:effect w:val="none"/>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ne number" w:uiPriority="0"/>
    <w:lsdException w:name="page number"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54DA"/>
    <w:pPr>
      <w:spacing w:after="0" w:line="240" w:lineRule="auto"/>
    </w:pPr>
    <w:rPr>
      <w:rFonts w:ascii="Times New Roman" w:eastAsia="Times New Roman" w:hAnsi="Times New Roman" w:cs="Times New Roman"/>
      <w:sz w:val="20"/>
      <w:szCs w:val="20"/>
      <w:lang w:val="en-GB" w:eastAsia="ru-RU"/>
    </w:rPr>
  </w:style>
  <w:style w:type="paragraph" w:styleId="1">
    <w:name w:val="heading 1"/>
    <w:basedOn w:val="a"/>
    <w:next w:val="a"/>
    <w:link w:val="10"/>
    <w:qFormat/>
    <w:rsid w:val="001A54DA"/>
    <w:pPr>
      <w:keepNext/>
      <w:jc w:val="both"/>
      <w:outlineLvl w:val="0"/>
    </w:pPr>
    <w:rPr>
      <w:sz w:val="28"/>
      <w:lang w:val="x-none"/>
    </w:rPr>
  </w:style>
  <w:style w:type="paragraph" w:styleId="4">
    <w:name w:val="heading 4"/>
    <w:basedOn w:val="a"/>
    <w:next w:val="a"/>
    <w:link w:val="40"/>
    <w:qFormat/>
    <w:rsid w:val="001A54DA"/>
    <w:pPr>
      <w:keepNext/>
      <w:spacing w:before="240" w:after="60"/>
      <w:outlineLvl w:val="3"/>
    </w:pPr>
    <w:rPr>
      <w:rFonts w:eastAsia="SimSun"/>
      <w:b/>
      <w:bCs/>
      <w:sz w:val="28"/>
      <w:szCs w:val="28"/>
      <w:lang w:val="x-none" w:eastAsia="zh-CN"/>
    </w:rPr>
  </w:style>
  <w:style w:type="paragraph" w:styleId="5">
    <w:name w:val="heading 5"/>
    <w:basedOn w:val="a"/>
    <w:next w:val="a"/>
    <w:link w:val="50"/>
    <w:qFormat/>
    <w:rsid w:val="001A54DA"/>
    <w:pPr>
      <w:keepNext/>
      <w:spacing w:before="120"/>
      <w:jc w:val="center"/>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A54DA"/>
    <w:rPr>
      <w:rFonts w:ascii="Times New Roman" w:eastAsia="Times New Roman" w:hAnsi="Times New Roman" w:cs="Times New Roman"/>
      <w:sz w:val="28"/>
      <w:szCs w:val="20"/>
      <w:lang w:val="x-none" w:eastAsia="ru-RU"/>
    </w:rPr>
  </w:style>
  <w:style w:type="character" w:customStyle="1" w:styleId="40">
    <w:name w:val="Заголовок 4 Знак"/>
    <w:basedOn w:val="a0"/>
    <w:link w:val="4"/>
    <w:rsid w:val="001A54DA"/>
    <w:rPr>
      <w:rFonts w:ascii="Times New Roman" w:eastAsia="SimSun" w:hAnsi="Times New Roman" w:cs="Times New Roman"/>
      <w:b/>
      <w:bCs/>
      <w:sz w:val="28"/>
      <w:szCs w:val="28"/>
      <w:lang w:val="x-none" w:eastAsia="zh-CN"/>
    </w:rPr>
  </w:style>
  <w:style w:type="character" w:customStyle="1" w:styleId="50">
    <w:name w:val="Заголовок 5 Знак"/>
    <w:basedOn w:val="a0"/>
    <w:link w:val="5"/>
    <w:rsid w:val="001A54DA"/>
    <w:rPr>
      <w:rFonts w:ascii="Times New Roman" w:eastAsia="Times New Roman" w:hAnsi="Times New Roman" w:cs="Times New Roman"/>
      <w:b/>
      <w:bCs/>
      <w:sz w:val="28"/>
      <w:szCs w:val="28"/>
      <w:lang w:val="en-GB" w:eastAsia="ru-RU"/>
    </w:rPr>
  </w:style>
  <w:style w:type="paragraph" w:styleId="a3">
    <w:name w:val="Body Text"/>
    <w:basedOn w:val="a"/>
    <w:link w:val="a4"/>
    <w:rsid w:val="001A54DA"/>
    <w:rPr>
      <w:sz w:val="28"/>
      <w:szCs w:val="24"/>
      <w:lang w:val="x-none"/>
    </w:rPr>
  </w:style>
  <w:style w:type="character" w:customStyle="1" w:styleId="a4">
    <w:name w:val="Основной текст Знак"/>
    <w:basedOn w:val="a0"/>
    <w:link w:val="a3"/>
    <w:rsid w:val="001A54DA"/>
    <w:rPr>
      <w:rFonts w:ascii="Times New Roman" w:eastAsia="Times New Roman" w:hAnsi="Times New Roman" w:cs="Times New Roman"/>
      <w:sz w:val="28"/>
      <w:szCs w:val="24"/>
      <w:lang w:val="x-none" w:eastAsia="ru-RU"/>
    </w:rPr>
  </w:style>
  <w:style w:type="paragraph" w:customStyle="1" w:styleId="ConsPlusNormal">
    <w:name w:val="ConsPlusNormal"/>
    <w:rsid w:val="001A54DA"/>
    <w:pPr>
      <w:widowControl w:val="0"/>
      <w:autoSpaceDE w:val="0"/>
      <w:autoSpaceDN w:val="0"/>
      <w:spacing w:after="0" w:line="240" w:lineRule="auto"/>
      <w:ind w:firstLine="720"/>
    </w:pPr>
    <w:rPr>
      <w:rFonts w:ascii="Arial" w:eastAsia="Times New Roman" w:hAnsi="Arial" w:cs="Times New Roman"/>
      <w:sz w:val="20"/>
      <w:szCs w:val="20"/>
      <w:lang w:eastAsia="ru-RU"/>
    </w:rPr>
  </w:style>
  <w:style w:type="paragraph" w:customStyle="1" w:styleId="a5">
    <w:name w:val="Знак"/>
    <w:basedOn w:val="a"/>
    <w:rsid w:val="001A54DA"/>
    <w:pPr>
      <w:tabs>
        <w:tab w:val="num" w:pos="720"/>
      </w:tabs>
      <w:spacing w:after="160" w:line="240" w:lineRule="exact"/>
      <w:ind w:left="720" w:hanging="720"/>
      <w:jc w:val="both"/>
    </w:pPr>
    <w:rPr>
      <w:rFonts w:ascii="Verdana" w:hAnsi="Verdana" w:cs="Arial"/>
      <w:lang w:val="en-US" w:eastAsia="en-US"/>
    </w:rPr>
  </w:style>
  <w:style w:type="paragraph" w:styleId="a6">
    <w:name w:val="footer"/>
    <w:basedOn w:val="a"/>
    <w:link w:val="a7"/>
    <w:uiPriority w:val="99"/>
    <w:rsid w:val="001A54DA"/>
    <w:pPr>
      <w:tabs>
        <w:tab w:val="center" w:pos="4677"/>
        <w:tab w:val="right" w:pos="9355"/>
      </w:tabs>
    </w:pPr>
    <w:rPr>
      <w:lang w:eastAsia="x-none"/>
    </w:rPr>
  </w:style>
  <w:style w:type="character" w:customStyle="1" w:styleId="a7">
    <w:name w:val="Нижний колонтитул Знак"/>
    <w:basedOn w:val="a0"/>
    <w:link w:val="a6"/>
    <w:uiPriority w:val="99"/>
    <w:rsid w:val="001A54DA"/>
    <w:rPr>
      <w:rFonts w:ascii="Times New Roman" w:eastAsia="Times New Roman" w:hAnsi="Times New Roman" w:cs="Times New Roman"/>
      <w:sz w:val="20"/>
      <w:szCs w:val="20"/>
      <w:lang w:val="en-GB" w:eastAsia="x-none"/>
    </w:rPr>
  </w:style>
  <w:style w:type="character" w:styleId="a8">
    <w:name w:val="page number"/>
    <w:basedOn w:val="a0"/>
    <w:rsid w:val="001A54DA"/>
  </w:style>
  <w:style w:type="table" w:styleId="a9">
    <w:name w:val="Table Grid"/>
    <w:basedOn w:val="a1"/>
    <w:rsid w:val="001A54D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endnote text"/>
    <w:basedOn w:val="a"/>
    <w:link w:val="ab"/>
    <w:semiHidden/>
    <w:rsid w:val="001A54DA"/>
    <w:rPr>
      <w:lang w:val="x-none"/>
    </w:rPr>
  </w:style>
  <w:style w:type="character" w:customStyle="1" w:styleId="ab">
    <w:name w:val="Текст концевой сноски Знак"/>
    <w:basedOn w:val="a0"/>
    <w:link w:val="aa"/>
    <w:semiHidden/>
    <w:rsid w:val="001A54DA"/>
    <w:rPr>
      <w:rFonts w:ascii="Times New Roman" w:eastAsia="Times New Roman" w:hAnsi="Times New Roman" w:cs="Times New Roman"/>
      <w:sz w:val="20"/>
      <w:szCs w:val="20"/>
      <w:lang w:val="x-none" w:eastAsia="ru-RU"/>
    </w:rPr>
  </w:style>
  <w:style w:type="paragraph" w:styleId="ac">
    <w:name w:val="header"/>
    <w:basedOn w:val="a"/>
    <w:link w:val="ad"/>
    <w:uiPriority w:val="99"/>
    <w:rsid w:val="001A54DA"/>
    <w:pPr>
      <w:tabs>
        <w:tab w:val="center" w:pos="4677"/>
        <w:tab w:val="right" w:pos="9355"/>
      </w:tabs>
    </w:pPr>
    <w:rPr>
      <w:lang w:eastAsia="x-none"/>
    </w:rPr>
  </w:style>
  <w:style w:type="character" w:customStyle="1" w:styleId="ad">
    <w:name w:val="Верхний колонтитул Знак"/>
    <w:basedOn w:val="a0"/>
    <w:link w:val="ac"/>
    <w:uiPriority w:val="99"/>
    <w:rsid w:val="001A54DA"/>
    <w:rPr>
      <w:rFonts w:ascii="Times New Roman" w:eastAsia="Times New Roman" w:hAnsi="Times New Roman" w:cs="Times New Roman"/>
      <w:sz w:val="20"/>
      <w:szCs w:val="20"/>
      <w:lang w:val="en-GB" w:eastAsia="x-none"/>
    </w:rPr>
  </w:style>
  <w:style w:type="paragraph" w:customStyle="1" w:styleId="ae">
    <w:name w:val="Знак Знак Знак Знак"/>
    <w:basedOn w:val="a"/>
    <w:rsid w:val="001A54DA"/>
    <w:pPr>
      <w:tabs>
        <w:tab w:val="num" w:pos="720"/>
      </w:tabs>
      <w:spacing w:after="160" w:line="240" w:lineRule="exact"/>
      <w:ind w:left="720" w:hanging="720"/>
      <w:jc w:val="both"/>
    </w:pPr>
    <w:rPr>
      <w:rFonts w:ascii="Verdana" w:hAnsi="Verdana" w:cs="Arial"/>
      <w:lang w:val="en-US" w:eastAsia="en-US"/>
    </w:rPr>
  </w:style>
  <w:style w:type="paragraph" w:customStyle="1" w:styleId="Iauiue">
    <w:name w:val="Iau?iue"/>
    <w:rsid w:val="001A54DA"/>
    <w:pPr>
      <w:spacing w:after="0" w:line="240" w:lineRule="auto"/>
    </w:pPr>
    <w:rPr>
      <w:rFonts w:ascii="Times New Roman" w:eastAsia="Times New Roman" w:hAnsi="Times New Roman" w:cs="Times New Roman"/>
      <w:sz w:val="20"/>
      <w:szCs w:val="20"/>
      <w:lang w:eastAsia="ru-RU"/>
    </w:rPr>
  </w:style>
  <w:style w:type="paragraph" w:styleId="af">
    <w:name w:val="Normal (Web)"/>
    <w:basedOn w:val="a"/>
    <w:rsid w:val="001A54DA"/>
    <w:pPr>
      <w:spacing w:before="100" w:after="100"/>
    </w:pPr>
    <w:rPr>
      <w:sz w:val="24"/>
      <w:lang w:val="ru-RU"/>
    </w:rPr>
  </w:style>
  <w:style w:type="paragraph" w:styleId="af0">
    <w:name w:val="Balloon Text"/>
    <w:basedOn w:val="a"/>
    <w:link w:val="af1"/>
    <w:semiHidden/>
    <w:rsid w:val="001A54DA"/>
    <w:rPr>
      <w:rFonts w:ascii="Tahoma" w:hAnsi="Tahoma"/>
      <w:sz w:val="16"/>
      <w:szCs w:val="16"/>
    </w:rPr>
  </w:style>
  <w:style w:type="character" w:customStyle="1" w:styleId="af1">
    <w:name w:val="Текст выноски Знак"/>
    <w:basedOn w:val="a0"/>
    <w:link w:val="af0"/>
    <w:semiHidden/>
    <w:rsid w:val="001A54DA"/>
    <w:rPr>
      <w:rFonts w:ascii="Tahoma" w:eastAsia="Times New Roman" w:hAnsi="Tahoma" w:cs="Times New Roman"/>
      <w:sz w:val="16"/>
      <w:szCs w:val="16"/>
      <w:lang w:val="en-GB" w:eastAsia="ru-RU"/>
    </w:rPr>
  </w:style>
  <w:style w:type="paragraph" w:styleId="af2">
    <w:name w:val="footnote text"/>
    <w:basedOn w:val="a"/>
    <w:link w:val="af3"/>
    <w:semiHidden/>
    <w:rsid w:val="001A54DA"/>
    <w:rPr>
      <w:lang w:val="x-none"/>
    </w:rPr>
  </w:style>
  <w:style w:type="character" w:customStyle="1" w:styleId="af3">
    <w:name w:val="Текст сноски Знак"/>
    <w:basedOn w:val="a0"/>
    <w:link w:val="af2"/>
    <w:semiHidden/>
    <w:rsid w:val="001A54DA"/>
    <w:rPr>
      <w:rFonts w:ascii="Times New Roman" w:eastAsia="Times New Roman" w:hAnsi="Times New Roman" w:cs="Times New Roman"/>
      <w:sz w:val="20"/>
      <w:szCs w:val="20"/>
      <w:lang w:val="x-none" w:eastAsia="ru-RU"/>
    </w:rPr>
  </w:style>
  <w:style w:type="paragraph" w:styleId="af4">
    <w:name w:val="Body Text Indent"/>
    <w:basedOn w:val="a"/>
    <w:link w:val="af5"/>
    <w:rsid w:val="001A54DA"/>
    <w:pPr>
      <w:spacing w:after="120"/>
      <w:ind w:left="283"/>
    </w:pPr>
    <w:rPr>
      <w:sz w:val="24"/>
      <w:szCs w:val="24"/>
      <w:lang w:val="x-none"/>
    </w:rPr>
  </w:style>
  <w:style w:type="character" w:customStyle="1" w:styleId="af5">
    <w:name w:val="Основной текст с отступом Знак"/>
    <w:basedOn w:val="a0"/>
    <w:link w:val="af4"/>
    <w:rsid w:val="001A54DA"/>
    <w:rPr>
      <w:rFonts w:ascii="Times New Roman" w:eastAsia="Times New Roman" w:hAnsi="Times New Roman" w:cs="Times New Roman"/>
      <w:sz w:val="24"/>
      <w:szCs w:val="24"/>
      <w:lang w:val="x-none" w:eastAsia="ru-RU"/>
    </w:rPr>
  </w:style>
  <w:style w:type="paragraph" w:customStyle="1" w:styleId="BodySingle">
    <w:name w:val="Body Single"/>
    <w:link w:val="BodySingle0"/>
    <w:rsid w:val="001A54DA"/>
    <w:pPr>
      <w:widowControl w:val="0"/>
      <w:snapToGrid w:val="0"/>
      <w:spacing w:after="0" w:line="240" w:lineRule="auto"/>
    </w:pPr>
    <w:rPr>
      <w:rFonts w:ascii="Times New Roman" w:eastAsia="Times New Roman" w:hAnsi="Times New Roman" w:cs="Times New Roman"/>
      <w:color w:val="000000"/>
      <w:sz w:val="28"/>
      <w:szCs w:val="20"/>
      <w:lang w:eastAsia="ru-RU"/>
    </w:rPr>
  </w:style>
  <w:style w:type="character" w:customStyle="1" w:styleId="BodySingle0">
    <w:name w:val="Body Single Знак"/>
    <w:link w:val="BodySingle"/>
    <w:locked/>
    <w:rsid w:val="001A54DA"/>
    <w:rPr>
      <w:rFonts w:ascii="Times New Roman" w:eastAsia="Times New Roman" w:hAnsi="Times New Roman" w:cs="Times New Roman"/>
      <w:color w:val="000000"/>
      <w:sz w:val="28"/>
      <w:szCs w:val="20"/>
      <w:lang w:eastAsia="ru-RU"/>
    </w:rPr>
  </w:style>
  <w:style w:type="paragraph" w:customStyle="1" w:styleId="ConsPlusCell">
    <w:name w:val="ConsPlusCell"/>
    <w:rsid w:val="001A54DA"/>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rmal">
    <w:name w:val="ConsNormal"/>
    <w:rsid w:val="001A54DA"/>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1-">
    <w:name w:val="Основной текст 1-табличный"/>
    <w:basedOn w:val="a3"/>
    <w:rsid w:val="001A54DA"/>
    <w:pPr>
      <w:ind w:right="96" w:firstLine="125"/>
    </w:pPr>
    <w:rPr>
      <w:sz w:val="25"/>
      <w:szCs w:val="20"/>
    </w:rPr>
  </w:style>
  <w:style w:type="paragraph" w:customStyle="1" w:styleId="2">
    <w:name w:val="Знак Знак Знак Знак2"/>
    <w:basedOn w:val="a"/>
    <w:rsid w:val="001A54DA"/>
    <w:pPr>
      <w:spacing w:after="160" w:line="240" w:lineRule="exact"/>
    </w:pPr>
    <w:rPr>
      <w:rFonts w:ascii="Verdana" w:hAnsi="Verdana"/>
      <w:sz w:val="24"/>
      <w:szCs w:val="24"/>
      <w:lang w:val="en-US" w:eastAsia="en-US"/>
    </w:rPr>
  </w:style>
  <w:style w:type="paragraph" w:customStyle="1" w:styleId="11">
    <w:name w:val="Знак1"/>
    <w:basedOn w:val="a"/>
    <w:rsid w:val="001A54DA"/>
    <w:pPr>
      <w:tabs>
        <w:tab w:val="num" w:pos="720"/>
      </w:tabs>
      <w:spacing w:after="160" w:line="240" w:lineRule="exact"/>
      <w:ind w:left="720" w:hanging="720"/>
      <w:jc w:val="both"/>
    </w:pPr>
    <w:rPr>
      <w:rFonts w:ascii="Verdana" w:hAnsi="Verdana" w:cs="Arial"/>
      <w:lang w:val="en-US" w:eastAsia="en-US"/>
    </w:rPr>
  </w:style>
  <w:style w:type="paragraph" w:customStyle="1" w:styleId="20">
    <w:name w:val="Абзац списка2"/>
    <w:basedOn w:val="a"/>
    <w:rsid w:val="001A54DA"/>
    <w:pPr>
      <w:spacing w:after="200" w:line="276" w:lineRule="auto"/>
      <w:ind w:left="720"/>
      <w:contextualSpacing/>
    </w:pPr>
    <w:rPr>
      <w:rFonts w:ascii="Calibri" w:eastAsia="Calibri" w:hAnsi="Calibri"/>
      <w:sz w:val="22"/>
      <w:szCs w:val="22"/>
      <w:lang w:val="ru-RU"/>
    </w:rPr>
  </w:style>
  <w:style w:type="paragraph" w:customStyle="1" w:styleId="ConsPlusTitle">
    <w:name w:val="ConsPlusTitle"/>
    <w:uiPriority w:val="99"/>
    <w:rsid w:val="001A54D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12">
    <w:name w:val="Знак12"/>
    <w:basedOn w:val="a"/>
    <w:rsid w:val="001A54DA"/>
    <w:pPr>
      <w:tabs>
        <w:tab w:val="num" w:pos="720"/>
      </w:tabs>
      <w:spacing w:after="160" w:line="240" w:lineRule="exact"/>
      <w:ind w:left="720" w:hanging="720"/>
      <w:jc w:val="both"/>
    </w:pPr>
    <w:rPr>
      <w:rFonts w:ascii="Verdana" w:hAnsi="Verdana" w:cs="Arial"/>
      <w:lang w:val="en-US" w:eastAsia="en-US"/>
    </w:rPr>
  </w:style>
  <w:style w:type="paragraph" w:styleId="af6">
    <w:name w:val="Plain Text"/>
    <w:basedOn w:val="a"/>
    <w:link w:val="af7"/>
    <w:rsid w:val="001A54DA"/>
    <w:rPr>
      <w:rFonts w:ascii="Consolas" w:hAnsi="Consolas"/>
      <w:sz w:val="21"/>
      <w:szCs w:val="21"/>
      <w:lang w:val="x-none" w:eastAsia="x-none"/>
    </w:rPr>
  </w:style>
  <w:style w:type="character" w:customStyle="1" w:styleId="af7">
    <w:name w:val="Текст Знак"/>
    <w:basedOn w:val="a0"/>
    <w:link w:val="af6"/>
    <w:rsid w:val="001A54DA"/>
    <w:rPr>
      <w:rFonts w:ascii="Consolas" w:eastAsia="Times New Roman" w:hAnsi="Consolas" w:cs="Times New Roman"/>
      <w:sz w:val="21"/>
      <w:szCs w:val="21"/>
      <w:lang w:val="x-none" w:eastAsia="x-none"/>
    </w:rPr>
  </w:style>
  <w:style w:type="paragraph" w:customStyle="1" w:styleId="13">
    <w:name w:val="Абзац списка1"/>
    <w:basedOn w:val="a"/>
    <w:rsid w:val="001A54DA"/>
    <w:pPr>
      <w:ind w:left="720"/>
    </w:pPr>
    <w:rPr>
      <w:rFonts w:eastAsia="Calibri"/>
      <w:sz w:val="24"/>
      <w:szCs w:val="24"/>
      <w:lang w:val="ru-RU"/>
    </w:rPr>
  </w:style>
  <w:style w:type="paragraph" w:customStyle="1" w:styleId="14">
    <w:name w:val="Без интервала1"/>
    <w:link w:val="NoSpacingChar"/>
    <w:uiPriority w:val="99"/>
    <w:rsid w:val="001A54DA"/>
    <w:pPr>
      <w:spacing w:after="0" w:line="240" w:lineRule="auto"/>
    </w:pPr>
    <w:rPr>
      <w:rFonts w:ascii="Calibri" w:eastAsia="Times New Roman" w:hAnsi="Calibri" w:cs="Times New Roman"/>
      <w:sz w:val="20"/>
      <w:szCs w:val="20"/>
      <w:lang w:eastAsia="ru-RU"/>
    </w:rPr>
  </w:style>
  <w:style w:type="character" w:customStyle="1" w:styleId="NoSpacingChar">
    <w:name w:val="No Spacing Char"/>
    <w:link w:val="14"/>
    <w:uiPriority w:val="99"/>
    <w:locked/>
    <w:rsid w:val="001A54DA"/>
    <w:rPr>
      <w:rFonts w:ascii="Calibri" w:eastAsia="Times New Roman" w:hAnsi="Calibri" w:cs="Times New Roman"/>
      <w:sz w:val="20"/>
      <w:szCs w:val="20"/>
      <w:lang w:eastAsia="ru-RU"/>
    </w:rPr>
  </w:style>
  <w:style w:type="paragraph" w:customStyle="1" w:styleId="Default">
    <w:name w:val="Default"/>
    <w:rsid w:val="001A54D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f8">
    <w:name w:val="No Spacing"/>
    <w:uiPriority w:val="1"/>
    <w:qFormat/>
    <w:rsid w:val="001A54DA"/>
    <w:pPr>
      <w:spacing w:after="0" w:line="240" w:lineRule="auto"/>
    </w:pPr>
    <w:rPr>
      <w:rFonts w:ascii="Times New Roman" w:eastAsia="Times New Roman" w:hAnsi="Times New Roman" w:cs="Times New Roman"/>
      <w:sz w:val="24"/>
      <w:szCs w:val="24"/>
      <w:lang w:eastAsia="ru-RU"/>
    </w:rPr>
  </w:style>
  <w:style w:type="character" w:customStyle="1" w:styleId="af9">
    <w:name w:val="Основной текст_"/>
    <w:link w:val="21"/>
    <w:locked/>
    <w:rsid w:val="001A54DA"/>
    <w:rPr>
      <w:spacing w:val="-5"/>
      <w:sz w:val="26"/>
      <w:szCs w:val="26"/>
      <w:shd w:val="clear" w:color="auto" w:fill="FFFFFF"/>
    </w:rPr>
  </w:style>
  <w:style w:type="paragraph" w:customStyle="1" w:styleId="21">
    <w:name w:val="Основной текст2"/>
    <w:basedOn w:val="a"/>
    <w:link w:val="af9"/>
    <w:rsid w:val="001A54DA"/>
    <w:pPr>
      <w:widowControl w:val="0"/>
      <w:shd w:val="clear" w:color="auto" w:fill="FFFFFF"/>
      <w:spacing w:after="60" w:line="298" w:lineRule="exact"/>
      <w:jc w:val="center"/>
    </w:pPr>
    <w:rPr>
      <w:rFonts w:asciiTheme="minorHAnsi" w:eastAsiaTheme="minorHAnsi" w:hAnsiTheme="minorHAnsi" w:cstheme="minorBidi"/>
      <w:spacing w:val="-5"/>
      <w:sz w:val="26"/>
      <w:szCs w:val="26"/>
      <w:shd w:val="clear" w:color="auto" w:fill="FFFFFF"/>
      <w:lang w:val="ru-RU" w:eastAsia="en-US"/>
    </w:rPr>
  </w:style>
  <w:style w:type="character" w:customStyle="1" w:styleId="41">
    <w:name w:val="Основной текст (4)_"/>
    <w:link w:val="42"/>
    <w:locked/>
    <w:rsid w:val="001A54DA"/>
    <w:rPr>
      <w:i/>
      <w:iCs/>
      <w:spacing w:val="-5"/>
      <w:sz w:val="26"/>
      <w:szCs w:val="26"/>
      <w:shd w:val="clear" w:color="auto" w:fill="FFFFFF"/>
    </w:rPr>
  </w:style>
  <w:style w:type="paragraph" w:customStyle="1" w:styleId="42">
    <w:name w:val="Основной текст (4)"/>
    <w:basedOn w:val="a"/>
    <w:link w:val="41"/>
    <w:rsid w:val="001A54DA"/>
    <w:pPr>
      <w:widowControl w:val="0"/>
      <w:shd w:val="clear" w:color="auto" w:fill="FFFFFF"/>
      <w:spacing w:before="900" w:line="370" w:lineRule="exact"/>
      <w:ind w:hanging="360"/>
    </w:pPr>
    <w:rPr>
      <w:rFonts w:asciiTheme="minorHAnsi" w:eastAsiaTheme="minorHAnsi" w:hAnsiTheme="minorHAnsi" w:cstheme="minorBidi"/>
      <w:i/>
      <w:iCs/>
      <w:spacing w:val="-5"/>
      <w:sz w:val="26"/>
      <w:szCs w:val="26"/>
      <w:shd w:val="clear" w:color="auto" w:fill="FFFFFF"/>
      <w:lang w:val="ru-RU" w:eastAsia="en-US"/>
    </w:rPr>
  </w:style>
  <w:style w:type="character" w:customStyle="1" w:styleId="43">
    <w:name w:val="Основной текст (4) + Не курсив"/>
    <w:rsid w:val="001A54DA"/>
    <w:rPr>
      <w:i/>
      <w:iCs/>
      <w:color w:val="000000"/>
      <w:spacing w:val="-5"/>
      <w:w w:val="100"/>
      <w:position w:val="0"/>
      <w:sz w:val="26"/>
      <w:szCs w:val="26"/>
      <w:shd w:val="clear" w:color="auto" w:fill="FFFFFF"/>
      <w:lang w:val="ru-RU" w:eastAsia="x-none" w:bidi="ar-SA"/>
    </w:rPr>
  </w:style>
  <w:style w:type="paragraph" w:customStyle="1" w:styleId="ConsPlusNonformat">
    <w:name w:val="ConsPlusNonformat"/>
    <w:rsid w:val="001A54DA"/>
    <w:pPr>
      <w:widowControl w:val="0"/>
      <w:autoSpaceDE w:val="0"/>
      <w:autoSpaceDN w:val="0"/>
      <w:adjustRightInd w:val="0"/>
      <w:spacing w:after="0" w:line="240" w:lineRule="auto"/>
    </w:pPr>
    <w:rPr>
      <w:rFonts w:ascii="Courier New" w:eastAsia="SimSun" w:hAnsi="Courier New" w:cs="Courier New"/>
      <w:sz w:val="20"/>
      <w:szCs w:val="20"/>
      <w:lang w:eastAsia="ru-RU"/>
    </w:rPr>
  </w:style>
  <w:style w:type="character" w:customStyle="1" w:styleId="22">
    <w:name w:val="Знак Знак2"/>
    <w:rsid w:val="001A54DA"/>
    <w:rPr>
      <w:sz w:val="24"/>
      <w:szCs w:val="24"/>
    </w:rPr>
  </w:style>
  <w:style w:type="paragraph" w:styleId="afa">
    <w:name w:val="Document Map"/>
    <w:basedOn w:val="a"/>
    <w:link w:val="afb"/>
    <w:rsid w:val="001A54DA"/>
    <w:rPr>
      <w:rFonts w:ascii="Tahoma" w:hAnsi="Tahoma"/>
      <w:sz w:val="16"/>
      <w:szCs w:val="16"/>
      <w:lang w:val="x-none" w:eastAsia="x-none"/>
    </w:rPr>
  </w:style>
  <w:style w:type="character" w:customStyle="1" w:styleId="afb">
    <w:name w:val="Схема документа Знак"/>
    <w:basedOn w:val="a0"/>
    <w:link w:val="afa"/>
    <w:rsid w:val="001A54DA"/>
    <w:rPr>
      <w:rFonts w:ascii="Tahoma" w:eastAsia="Times New Roman" w:hAnsi="Tahoma" w:cs="Times New Roman"/>
      <w:sz w:val="16"/>
      <w:szCs w:val="16"/>
      <w:lang w:val="x-none" w:eastAsia="x-none"/>
    </w:rPr>
  </w:style>
  <w:style w:type="character" w:styleId="afc">
    <w:name w:val="line number"/>
    <w:rsid w:val="001A54DA"/>
  </w:style>
  <w:style w:type="paragraph" w:styleId="afd">
    <w:name w:val="List Paragraph"/>
    <w:basedOn w:val="a"/>
    <w:uiPriority w:val="99"/>
    <w:qFormat/>
    <w:rsid w:val="001A54DA"/>
    <w:pPr>
      <w:spacing w:after="200" w:line="276" w:lineRule="auto"/>
      <w:ind w:left="720"/>
      <w:contextualSpacing/>
    </w:pPr>
    <w:rPr>
      <w:rFonts w:ascii="Calibri" w:eastAsia="Calibri" w:hAnsi="Calibri"/>
      <w:sz w:val="22"/>
      <w:szCs w:val="22"/>
      <w:lang w:val="ru-RU" w:eastAsia="en-US"/>
    </w:rPr>
  </w:style>
  <w:style w:type="paragraph" w:customStyle="1" w:styleId="23">
    <w:name w:val="Знак2"/>
    <w:basedOn w:val="a"/>
    <w:rsid w:val="001A54DA"/>
    <w:pPr>
      <w:tabs>
        <w:tab w:val="num" w:pos="720"/>
      </w:tabs>
      <w:spacing w:after="160" w:line="240" w:lineRule="exact"/>
      <w:ind w:left="720" w:hanging="720"/>
      <w:jc w:val="both"/>
    </w:pPr>
    <w:rPr>
      <w:rFonts w:ascii="Verdana" w:hAnsi="Verdana" w:cs="Arial"/>
      <w:lang w:val="en-US" w:eastAsia="en-US"/>
    </w:rPr>
  </w:style>
  <w:style w:type="paragraph" w:customStyle="1" w:styleId="15">
    <w:name w:val="Знак Знак Знак Знак1"/>
    <w:basedOn w:val="a"/>
    <w:rsid w:val="001A54DA"/>
    <w:pPr>
      <w:spacing w:after="160" w:line="240" w:lineRule="exact"/>
    </w:pPr>
    <w:rPr>
      <w:rFonts w:ascii="Verdana" w:hAnsi="Verdana"/>
      <w:sz w:val="24"/>
      <w:szCs w:val="24"/>
      <w:lang w:val="en-US" w:eastAsia="en-US"/>
    </w:rPr>
  </w:style>
  <w:style w:type="paragraph" w:customStyle="1" w:styleId="110">
    <w:name w:val="Знак11"/>
    <w:basedOn w:val="a"/>
    <w:rsid w:val="001A54DA"/>
    <w:pPr>
      <w:tabs>
        <w:tab w:val="num" w:pos="720"/>
      </w:tabs>
      <w:spacing w:after="160" w:line="240" w:lineRule="exact"/>
      <w:ind w:left="720" w:hanging="720"/>
      <w:jc w:val="both"/>
    </w:pPr>
    <w:rPr>
      <w:rFonts w:ascii="Verdana" w:hAnsi="Verdana" w:cs="Arial"/>
      <w:lang w:val="en-US" w:eastAsia="en-US"/>
    </w:rPr>
  </w:style>
  <w:style w:type="paragraph" w:customStyle="1" w:styleId="3">
    <w:name w:val="Абзац списка3"/>
    <w:basedOn w:val="a"/>
    <w:rsid w:val="001A54DA"/>
    <w:pPr>
      <w:ind w:left="720"/>
    </w:pPr>
    <w:rPr>
      <w:rFonts w:eastAsia="Calibri"/>
      <w:sz w:val="24"/>
      <w:szCs w:val="24"/>
      <w:lang w:val="ru-RU"/>
    </w:rPr>
  </w:style>
  <w:style w:type="character" w:customStyle="1" w:styleId="210">
    <w:name w:val="Знак Знак21"/>
    <w:rsid w:val="001A54DA"/>
    <w:rPr>
      <w:sz w:val="24"/>
      <w:szCs w:val="24"/>
    </w:rPr>
  </w:style>
  <w:style w:type="character" w:styleId="afe">
    <w:name w:val="Placeholder Text"/>
    <w:uiPriority w:val="99"/>
    <w:semiHidden/>
    <w:rsid w:val="001A54DA"/>
    <w:rPr>
      <w:color w:val="808080"/>
    </w:rPr>
  </w:style>
  <w:style w:type="character" w:styleId="aff">
    <w:name w:val="footnote reference"/>
    <w:uiPriority w:val="99"/>
    <w:semiHidden/>
    <w:unhideWhenUsed/>
    <w:rsid w:val="001A54DA"/>
    <w:rPr>
      <w:vertAlign w:val="superscript"/>
    </w:rPr>
  </w:style>
  <w:style w:type="character" w:styleId="aff0">
    <w:name w:val="Hyperlink"/>
    <w:uiPriority w:val="99"/>
    <w:unhideWhenUsed/>
    <w:rsid w:val="001A54DA"/>
    <w:rPr>
      <w:color w:val="0000FF"/>
      <w:u w:val="single"/>
    </w:rPr>
  </w:style>
  <w:style w:type="character" w:customStyle="1" w:styleId="44">
    <w:name w:val="Заголовок №4_"/>
    <w:link w:val="45"/>
    <w:uiPriority w:val="99"/>
    <w:locked/>
    <w:rsid w:val="001A54DA"/>
    <w:rPr>
      <w:rFonts w:ascii="Times New Roman" w:hAnsi="Times New Roman"/>
      <w:b/>
      <w:bCs/>
      <w:spacing w:val="-4"/>
      <w:sz w:val="27"/>
      <w:szCs w:val="27"/>
      <w:shd w:val="clear" w:color="auto" w:fill="FFFFFF"/>
    </w:rPr>
  </w:style>
  <w:style w:type="paragraph" w:customStyle="1" w:styleId="45">
    <w:name w:val="Заголовок №4"/>
    <w:basedOn w:val="a"/>
    <w:link w:val="44"/>
    <w:uiPriority w:val="99"/>
    <w:rsid w:val="001A54DA"/>
    <w:pPr>
      <w:widowControl w:val="0"/>
      <w:shd w:val="clear" w:color="auto" w:fill="FFFFFF"/>
      <w:spacing w:line="454" w:lineRule="exact"/>
      <w:jc w:val="center"/>
      <w:outlineLvl w:val="3"/>
    </w:pPr>
    <w:rPr>
      <w:rFonts w:eastAsiaTheme="minorHAnsi" w:cstheme="minorBidi"/>
      <w:b/>
      <w:bCs/>
      <w:spacing w:val="-4"/>
      <w:sz w:val="27"/>
      <w:szCs w:val="27"/>
      <w:lang w:val="ru-RU" w:eastAsia="en-US"/>
    </w:rPr>
  </w:style>
  <w:style w:type="character" w:customStyle="1" w:styleId="30">
    <w:name w:val="Сноска (3)_"/>
    <w:link w:val="31"/>
    <w:uiPriority w:val="99"/>
    <w:locked/>
    <w:rsid w:val="001A54DA"/>
    <w:rPr>
      <w:rFonts w:ascii="Times New Roman" w:hAnsi="Times New Roman"/>
      <w:spacing w:val="-4"/>
      <w:sz w:val="27"/>
      <w:szCs w:val="27"/>
      <w:shd w:val="clear" w:color="auto" w:fill="FFFFFF"/>
    </w:rPr>
  </w:style>
  <w:style w:type="paragraph" w:customStyle="1" w:styleId="31">
    <w:name w:val="Сноска (3)"/>
    <w:basedOn w:val="a"/>
    <w:link w:val="30"/>
    <w:uiPriority w:val="99"/>
    <w:rsid w:val="001A54DA"/>
    <w:pPr>
      <w:widowControl w:val="0"/>
      <w:shd w:val="clear" w:color="auto" w:fill="FFFFFF"/>
      <w:spacing w:line="454" w:lineRule="exact"/>
      <w:ind w:firstLine="720"/>
      <w:jc w:val="both"/>
    </w:pPr>
    <w:rPr>
      <w:rFonts w:eastAsiaTheme="minorHAnsi" w:cstheme="minorBidi"/>
      <w:spacing w:val="-4"/>
      <w:sz w:val="27"/>
      <w:szCs w:val="27"/>
      <w:lang w:val="ru-RU" w:eastAsia="en-US"/>
    </w:rPr>
  </w:style>
  <w:style w:type="character" w:customStyle="1" w:styleId="150">
    <w:name w:val="Основной текст (15)_"/>
    <w:link w:val="151"/>
    <w:uiPriority w:val="99"/>
    <w:locked/>
    <w:rsid w:val="001A54DA"/>
    <w:rPr>
      <w:rFonts w:ascii="Times New Roman" w:hAnsi="Times New Roman"/>
      <w:i/>
      <w:iCs/>
      <w:spacing w:val="-7"/>
      <w:sz w:val="27"/>
      <w:szCs w:val="27"/>
      <w:shd w:val="clear" w:color="auto" w:fill="FFFFFF"/>
    </w:rPr>
  </w:style>
  <w:style w:type="paragraph" w:customStyle="1" w:styleId="151">
    <w:name w:val="Основной текст (15)"/>
    <w:basedOn w:val="a"/>
    <w:link w:val="150"/>
    <w:uiPriority w:val="99"/>
    <w:rsid w:val="001A54DA"/>
    <w:pPr>
      <w:widowControl w:val="0"/>
      <w:shd w:val="clear" w:color="auto" w:fill="FFFFFF"/>
      <w:spacing w:before="780" w:after="600" w:line="461" w:lineRule="exact"/>
      <w:ind w:firstLine="780"/>
    </w:pPr>
    <w:rPr>
      <w:rFonts w:eastAsiaTheme="minorHAnsi" w:cstheme="minorBidi"/>
      <w:i/>
      <w:iCs/>
      <w:spacing w:val="-7"/>
      <w:sz w:val="27"/>
      <w:szCs w:val="27"/>
      <w:lang w:val="ru-RU" w:eastAsia="en-US"/>
    </w:rPr>
  </w:style>
  <w:style w:type="character" w:customStyle="1" w:styleId="16">
    <w:name w:val="Основной текст (16)_"/>
    <w:link w:val="160"/>
    <w:uiPriority w:val="99"/>
    <w:locked/>
    <w:rsid w:val="001A54DA"/>
    <w:rPr>
      <w:rFonts w:ascii="Times New Roman" w:hAnsi="Times New Roman"/>
      <w:spacing w:val="-6"/>
      <w:sz w:val="21"/>
      <w:szCs w:val="21"/>
      <w:shd w:val="clear" w:color="auto" w:fill="FFFFFF"/>
    </w:rPr>
  </w:style>
  <w:style w:type="paragraph" w:customStyle="1" w:styleId="160">
    <w:name w:val="Основной текст (16)"/>
    <w:basedOn w:val="a"/>
    <w:link w:val="16"/>
    <w:uiPriority w:val="99"/>
    <w:rsid w:val="001A54DA"/>
    <w:pPr>
      <w:widowControl w:val="0"/>
      <w:shd w:val="clear" w:color="auto" w:fill="FFFFFF"/>
      <w:spacing w:after="300" w:line="240" w:lineRule="atLeast"/>
    </w:pPr>
    <w:rPr>
      <w:rFonts w:eastAsiaTheme="minorHAnsi" w:cstheme="minorBidi"/>
      <w:spacing w:val="-6"/>
      <w:sz w:val="21"/>
      <w:szCs w:val="21"/>
      <w:lang w:val="ru-RU" w:eastAsia="en-US"/>
    </w:rPr>
  </w:style>
  <w:style w:type="character" w:customStyle="1" w:styleId="130">
    <w:name w:val="Основной текст (13)_"/>
    <w:link w:val="131"/>
    <w:uiPriority w:val="99"/>
    <w:locked/>
    <w:rsid w:val="001A54DA"/>
    <w:rPr>
      <w:rFonts w:ascii="Times New Roman" w:hAnsi="Times New Roman"/>
      <w:spacing w:val="-5"/>
      <w:shd w:val="clear" w:color="auto" w:fill="FFFFFF"/>
    </w:rPr>
  </w:style>
  <w:style w:type="paragraph" w:customStyle="1" w:styleId="131">
    <w:name w:val="Основной текст (13)"/>
    <w:basedOn w:val="a"/>
    <w:link w:val="130"/>
    <w:uiPriority w:val="99"/>
    <w:rsid w:val="001A54DA"/>
    <w:pPr>
      <w:widowControl w:val="0"/>
      <w:shd w:val="clear" w:color="auto" w:fill="FFFFFF"/>
      <w:spacing w:line="224" w:lineRule="exact"/>
    </w:pPr>
    <w:rPr>
      <w:rFonts w:eastAsiaTheme="minorHAnsi" w:cstheme="minorBidi"/>
      <w:spacing w:val="-5"/>
      <w:sz w:val="22"/>
      <w:szCs w:val="22"/>
      <w:lang w:val="ru-RU" w:eastAsia="en-US"/>
    </w:rPr>
  </w:style>
  <w:style w:type="character" w:customStyle="1" w:styleId="24">
    <w:name w:val="Основной текст (2)_"/>
    <w:link w:val="25"/>
    <w:uiPriority w:val="99"/>
    <w:locked/>
    <w:rsid w:val="001A54DA"/>
    <w:rPr>
      <w:rFonts w:ascii="Times New Roman" w:hAnsi="Times New Roman"/>
      <w:spacing w:val="-4"/>
      <w:sz w:val="19"/>
      <w:szCs w:val="19"/>
      <w:shd w:val="clear" w:color="auto" w:fill="FFFFFF"/>
    </w:rPr>
  </w:style>
  <w:style w:type="paragraph" w:customStyle="1" w:styleId="25">
    <w:name w:val="Основной текст (2)"/>
    <w:basedOn w:val="a"/>
    <w:link w:val="24"/>
    <w:uiPriority w:val="99"/>
    <w:rsid w:val="001A54DA"/>
    <w:pPr>
      <w:widowControl w:val="0"/>
      <w:shd w:val="clear" w:color="auto" w:fill="FFFFFF"/>
      <w:spacing w:before="120" w:line="240" w:lineRule="atLeast"/>
      <w:ind w:hanging="1360"/>
    </w:pPr>
    <w:rPr>
      <w:rFonts w:eastAsiaTheme="minorHAnsi" w:cstheme="minorBidi"/>
      <w:spacing w:val="-4"/>
      <w:sz w:val="19"/>
      <w:szCs w:val="19"/>
      <w:lang w:val="ru-RU" w:eastAsia="en-US"/>
    </w:rPr>
  </w:style>
  <w:style w:type="character" w:customStyle="1" w:styleId="26">
    <w:name w:val="Подпись к таблице (2)_"/>
    <w:link w:val="27"/>
    <w:uiPriority w:val="99"/>
    <w:locked/>
    <w:rsid w:val="001A54DA"/>
    <w:rPr>
      <w:rFonts w:ascii="Times New Roman" w:hAnsi="Times New Roman"/>
      <w:b/>
      <w:bCs/>
      <w:spacing w:val="-4"/>
      <w:sz w:val="27"/>
      <w:szCs w:val="27"/>
      <w:shd w:val="clear" w:color="auto" w:fill="FFFFFF"/>
    </w:rPr>
  </w:style>
  <w:style w:type="paragraph" w:customStyle="1" w:styleId="27">
    <w:name w:val="Подпись к таблице (2)"/>
    <w:basedOn w:val="a"/>
    <w:link w:val="26"/>
    <w:uiPriority w:val="99"/>
    <w:rsid w:val="001A54DA"/>
    <w:pPr>
      <w:widowControl w:val="0"/>
      <w:shd w:val="clear" w:color="auto" w:fill="FFFFFF"/>
      <w:spacing w:line="240" w:lineRule="atLeast"/>
    </w:pPr>
    <w:rPr>
      <w:rFonts w:eastAsiaTheme="minorHAnsi" w:cstheme="minorBidi"/>
      <w:b/>
      <w:bCs/>
      <w:spacing w:val="-4"/>
      <w:sz w:val="27"/>
      <w:szCs w:val="27"/>
      <w:lang w:val="ru-RU" w:eastAsia="en-US"/>
    </w:rPr>
  </w:style>
  <w:style w:type="character" w:customStyle="1" w:styleId="51">
    <w:name w:val="Основной текст (5)_"/>
    <w:link w:val="52"/>
    <w:uiPriority w:val="99"/>
    <w:locked/>
    <w:rsid w:val="001A54DA"/>
    <w:rPr>
      <w:rFonts w:ascii="Times New Roman" w:hAnsi="Times New Roman"/>
      <w:i/>
      <w:iCs/>
      <w:spacing w:val="-3"/>
      <w:sz w:val="26"/>
      <w:szCs w:val="26"/>
      <w:shd w:val="clear" w:color="auto" w:fill="FFFFFF"/>
    </w:rPr>
  </w:style>
  <w:style w:type="paragraph" w:customStyle="1" w:styleId="52">
    <w:name w:val="Основной текст (5)"/>
    <w:basedOn w:val="a"/>
    <w:link w:val="51"/>
    <w:uiPriority w:val="99"/>
    <w:rsid w:val="001A54DA"/>
    <w:pPr>
      <w:widowControl w:val="0"/>
      <w:shd w:val="clear" w:color="auto" w:fill="FFFFFF"/>
      <w:spacing w:line="480" w:lineRule="exact"/>
    </w:pPr>
    <w:rPr>
      <w:rFonts w:eastAsiaTheme="minorHAnsi" w:cstheme="minorBidi"/>
      <w:i/>
      <w:iCs/>
      <w:spacing w:val="-3"/>
      <w:sz w:val="26"/>
      <w:szCs w:val="26"/>
      <w:lang w:val="ru-RU" w:eastAsia="en-US"/>
    </w:rPr>
  </w:style>
  <w:style w:type="character" w:customStyle="1" w:styleId="aff1">
    <w:name w:val="Подпись к таблице_"/>
    <w:link w:val="aff2"/>
    <w:uiPriority w:val="99"/>
    <w:locked/>
    <w:rsid w:val="001A54DA"/>
    <w:rPr>
      <w:rFonts w:ascii="Times New Roman" w:hAnsi="Times New Roman"/>
      <w:b/>
      <w:bCs/>
      <w:spacing w:val="-2"/>
      <w:sz w:val="26"/>
      <w:szCs w:val="26"/>
      <w:shd w:val="clear" w:color="auto" w:fill="FFFFFF"/>
    </w:rPr>
  </w:style>
  <w:style w:type="paragraph" w:customStyle="1" w:styleId="aff2">
    <w:name w:val="Подпись к таблице"/>
    <w:basedOn w:val="a"/>
    <w:link w:val="aff1"/>
    <w:uiPriority w:val="99"/>
    <w:rsid w:val="001A54DA"/>
    <w:pPr>
      <w:widowControl w:val="0"/>
      <w:shd w:val="clear" w:color="auto" w:fill="FFFFFF"/>
      <w:spacing w:line="240" w:lineRule="atLeast"/>
    </w:pPr>
    <w:rPr>
      <w:rFonts w:eastAsiaTheme="minorHAnsi" w:cstheme="minorBidi"/>
      <w:b/>
      <w:bCs/>
      <w:spacing w:val="-2"/>
      <w:sz w:val="26"/>
      <w:szCs w:val="26"/>
      <w:lang w:val="ru-RU" w:eastAsia="en-US"/>
    </w:rPr>
  </w:style>
  <w:style w:type="character" w:customStyle="1" w:styleId="28">
    <w:name w:val="Заголовок №2_"/>
    <w:link w:val="29"/>
    <w:uiPriority w:val="99"/>
    <w:locked/>
    <w:rsid w:val="001A54DA"/>
    <w:rPr>
      <w:rFonts w:ascii="Times New Roman" w:hAnsi="Times New Roman"/>
      <w:b/>
      <w:bCs/>
      <w:sz w:val="26"/>
      <w:szCs w:val="26"/>
      <w:shd w:val="clear" w:color="auto" w:fill="FFFFFF"/>
    </w:rPr>
  </w:style>
  <w:style w:type="paragraph" w:customStyle="1" w:styleId="29">
    <w:name w:val="Заголовок №2"/>
    <w:basedOn w:val="a"/>
    <w:link w:val="28"/>
    <w:uiPriority w:val="99"/>
    <w:rsid w:val="001A54DA"/>
    <w:pPr>
      <w:widowControl w:val="0"/>
      <w:shd w:val="clear" w:color="auto" w:fill="FFFFFF"/>
      <w:spacing w:line="696" w:lineRule="exact"/>
      <w:ind w:firstLine="720"/>
      <w:jc w:val="both"/>
      <w:outlineLvl w:val="1"/>
    </w:pPr>
    <w:rPr>
      <w:rFonts w:eastAsiaTheme="minorHAnsi" w:cstheme="minorBidi"/>
      <w:b/>
      <w:bCs/>
      <w:sz w:val="26"/>
      <w:szCs w:val="26"/>
      <w:lang w:val="ru-RU" w:eastAsia="en-US"/>
    </w:rPr>
  </w:style>
  <w:style w:type="character" w:customStyle="1" w:styleId="32">
    <w:name w:val="Заголовок №3_"/>
    <w:link w:val="33"/>
    <w:uiPriority w:val="99"/>
    <w:locked/>
    <w:rsid w:val="001A54DA"/>
    <w:rPr>
      <w:rFonts w:ascii="Times New Roman" w:hAnsi="Times New Roman"/>
      <w:b/>
      <w:bCs/>
      <w:spacing w:val="-2"/>
      <w:sz w:val="26"/>
      <w:szCs w:val="26"/>
      <w:shd w:val="clear" w:color="auto" w:fill="FFFFFF"/>
    </w:rPr>
  </w:style>
  <w:style w:type="paragraph" w:customStyle="1" w:styleId="33">
    <w:name w:val="Заголовок №3"/>
    <w:basedOn w:val="a"/>
    <w:link w:val="32"/>
    <w:uiPriority w:val="99"/>
    <w:rsid w:val="001A54DA"/>
    <w:pPr>
      <w:widowControl w:val="0"/>
      <w:shd w:val="clear" w:color="auto" w:fill="FFFFFF"/>
      <w:spacing w:after="420" w:line="240" w:lineRule="atLeast"/>
      <w:jc w:val="center"/>
      <w:outlineLvl w:val="2"/>
    </w:pPr>
    <w:rPr>
      <w:rFonts w:eastAsiaTheme="minorHAnsi" w:cstheme="minorBidi"/>
      <w:b/>
      <w:bCs/>
      <w:spacing w:val="-2"/>
      <w:sz w:val="26"/>
      <w:szCs w:val="26"/>
      <w:lang w:val="ru-RU" w:eastAsia="en-US"/>
    </w:rPr>
  </w:style>
  <w:style w:type="character" w:customStyle="1" w:styleId="17">
    <w:name w:val="Основной текст Знак1"/>
    <w:uiPriority w:val="99"/>
    <w:locked/>
    <w:rsid w:val="001A54DA"/>
    <w:rPr>
      <w:rFonts w:ascii="Times New Roman" w:hAnsi="Times New Roman" w:cs="Times New Roman" w:hint="default"/>
      <w:spacing w:val="-4"/>
      <w:sz w:val="27"/>
      <w:szCs w:val="27"/>
      <w:shd w:val="clear" w:color="auto" w:fill="FFFFFF"/>
    </w:rPr>
  </w:style>
  <w:style w:type="character" w:customStyle="1" w:styleId="12pt">
    <w:name w:val="Основной текст + 12 pt"/>
    <w:aliases w:val="Интервал 0 pt4"/>
    <w:uiPriority w:val="99"/>
    <w:rsid w:val="001A54DA"/>
    <w:rPr>
      <w:rFonts w:ascii="Times New Roman" w:hAnsi="Times New Roman" w:cs="Times New Roman" w:hint="default"/>
      <w:strike w:val="0"/>
      <w:dstrike w:val="0"/>
      <w:spacing w:val="-5"/>
      <w:sz w:val="24"/>
      <w:szCs w:val="24"/>
      <w:u w:val="none"/>
      <w:effect w:val="none"/>
      <w:shd w:val="clear" w:color="auto" w:fill="FFFFFF"/>
    </w:rPr>
  </w:style>
  <w:style w:type="character" w:customStyle="1" w:styleId="18">
    <w:name w:val="Основной текст + Полужирный1"/>
    <w:aliases w:val="Интервал 0 pt2"/>
    <w:uiPriority w:val="99"/>
    <w:rsid w:val="001A54DA"/>
    <w:rPr>
      <w:rFonts w:ascii="Times New Roman" w:hAnsi="Times New Roman" w:cs="Times New Roman" w:hint="default"/>
      <w:b/>
      <w:bCs/>
      <w:spacing w:val="-4"/>
      <w:sz w:val="27"/>
      <w:szCs w:val="27"/>
      <w:shd w:val="clear" w:color="auto" w:fill="FFFFFF"/>
    </w:rPr>
  </w:style>
  <w:style w:type="character" w:customStyle="1" w:styleId="152">
    <w:name w:val="Основной текст (15) + Полужирный"/>
    <w:aliases w:val="Не курсив1,Интервал 0 pt1,Основной текст + 12,5 pt1,Полужирный1"/>
    <w:uiPriority w:val="99"/>
    <w:rsid w:val="001A54DA"/>
    <w:rPr>
      <w:rFonts w:ascii="Times New Roman" w:hAnsi="Times New Roman" w:cs="Times New Roman" w:hint="default"/>
      <w:b/>
      <w:bCs/>
      <w:i w:val="0"/>
      <w:iCs w:val="0"/>
      <w:spacing w:val="-4"/>
      <w:sz w:val="27"/>
      <w:szCs w:val="27"/>
      <w:shd w:val="clear" w:color="auto" w:fill="FFFFFF"/>
    </w:rPr>
  </w:style>
  <w:style w:type="character" w:customStyle="1" w:styleId="aff3">
    <w:name w:val="Основной текст + Курсив"/>
    <w:aliases w:val="Интервал 0 pt6"/>
    <w:uiPriority w:val="99"/>
    <w:rsid w:val="001A54DA"/>
    <w:rPr>
      <w:rFonts w:ascii="Times New Roman" w:hAnsi="Times New Roman" w:cs="Times New Roman" w:hint="default"/>
      <w:i/>
      <w:iCs/>
      <w:strike w:val="0"/>
      <w:dstrike w:val="0"/>
      <w:spacing w:val="-8"/>
      <w:sz w:val="27"/>
      <w:szCs w:val="27"/>
      <w:u w:val="none"/>
      <w:effect w:val="none"/>
      <w:shd w:val="clear" w:color="auto" w:fill="FFFFFF"/>
    </w:rPr>
  </w:style>
  <w:style w:type="character" w:customStyle="1" w:styleId="c4">
    <w:name w:val="c4"/>
    <w:rsid w:val="001A54DA"/>
  </w:style>
  <w:style w:type="character" w:customStyle="1" w:styleId="46">
    <w:name w:val="Основной текст (4) + Не полужирный"/>
    <w:aliases w:val="Интервал 0 pt13"/>
    <w:uiPriority w:val="99"/>
    <w:rsid w:val="001A54DA"/>
    <w:rPr>
      <w:rFonts w:ascii="Times New Roman" w:hAnsi="Times New Roman" w:cs="Times New Roman" w:hint="default"/>
      <w:b w:val="0"/>
      <w:bCs w:val="0"/>
      <w:strike w:val="0"/>
      <w:dstrike w:val="0"/>
      <w:spacing w:val="-3"/>
      <w:sz w:val="26"/>
      <w:szCs w:val="26"/>
      <w:u w:val="none"/>
      <w:effect w:val="none"/>
      <w:shd w:val="clear" w:color="auto" w:fill="FFFFFF"/>
    </w:rPr>
  </w:style>
  <w:style w:type="character" w:customStyle="1" w:styleId="53">
    <w:name w:val="Основной текст (5) + Не курсив"/>
    <w:uiPriority w:val="99"/>
    <w:rsid w:val="001A54DA"/>
    <w:rPr>
      <w:rFonts w:ascii="Times New Roman" w:hAnsi="Times New Roman" w:cs="Times New Roman" w:hint="default"/>
      <w:i w:val="0"/>
      <w:iCs w:val="0"/>
      <w:spacing w:val="-3"/>
      <w:sz w:val="26"/>
      <w:szCs w:val="26"/>
      <w:shd w:val="clear" w:color="auto" w:fill="FFFFFF"/>
    </w:rPr>
  </w:style>
  <w:style w:type="character" w:customStyle="1" w:styleId="19">
    <w:name w:val="Основной текст + Курсив1"/>
    <w:uiPriority w:val="99"/>
    <w:rsid w:val="001A54DA"/>
    <w:rPr>
      <w:rFonts w:ascii="Times New Roman" w:hAnsi="Times New Roman" w:cs="Times New Roman" w:hint="default"/>
      <w:i/>
      <w:iCs/>
      <w:strike w:val="0"/>
      <w:dstrike w:val="0"/>
      <w:spacing w:val="-3"/>
      <w:sz w:val="26"/>
      <w:szCs w:val="26"/>
      <w:u w:val="none"/>
      <w:effect w:val="none"/>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849345">
      <w:bodyDiv w:val="1"/>
      <w:marLeft w:val="0"/>
      <w:marRight w:val="0"/>
      <w:marTop w:val="0"/>
      <w:marBottom w:val="0"/>
      <w:divBdr>
        <w:top w:val="none" w:sz="0" w:space="0" w:color="auto"/>
        <w:left w:val="none" w:sz="0" w:space="0" w:color="auto"/>
        <w:bottom w:val="none" w:sz="0" w:space="0" w:color="auto"/>
        <w:right w:val="none" w:sz="0" w:space="0" w:color="auto"/>
      </w:divBdr>
    </w:div>
    <w:div w:id="306937671">
      <w:bodyDiv w:val="1"/>
      <w:marLeft w:val="0"/>
      <w:marRight w:val="0"/>
      <w:marTop w:val="0"/>
      <w:marBottom w:val="0"/>
      <w:divBdr>
        <w:top w:val="none" w:sz="0" w:space="0" w:color="auto"/>
        <w:left w:val="none" w:sz="0" w:space="0" w:color="auto"/>
        <w:bottom w:val="none" w:sz="0" w:space="0" w:color="auto"/>
        <w:right w:val="none" w:sz="0" w:space="0" w:color="auto"/>
      </w:divBdr>
    </w:div>
    <w:div w:id="656348045">
      <w:bodyDiv w:val="1"/>
      <w:marLeft w:val="0"/>
      <w:marRight w:val="0"/>
      <w:marTop w:val="0"/>
      <w:marBottom w:val="0"/>
      <w:divBdr>
        <w:top w:val="none" w:sz="0" w:space="0" w:color="auto"/>
        <w:left w:val="none" w:sz="0" w:space="0" w:color="auto"/>
        <w:bottom w:val="none" w:sz="0" w:space="0" w:color="auto"/>
        <w:right w:val="none" w:sz="0" w:space="0" w:color="auto"/>
      </w:divBdr>
    </w:div>
    <w:div w:id="675615151">
      <w:bodyDiv w:val="1"/>
      <w:marLeft w:val="0"/>
      <w:marRight w:val="0"/>
      <w:marTop w:val="0"/>
      <w:marBottom w:val="0"/>
      <w:divBdr>
        <w:top w:val="none" w:sz="0" w:space="0" w:color="auto"/>
        <w:left w:val="none" w:sz="0" w:space="0" w:color="auto"/>
        <w:bottom w:val="none" w:sz="0" w:space="0" w:color="auto"/>
        <w:right w:val="none" w:sz="0" w:space="0" w:color="auto"/>
      </w:divBdr>
    </w:div>
    <w:div w:id="703363341">
      <w:bodyDiv w:val="1"/>
      <w:marLeft w:val="0"/>
      <w:marRight w:val="0"/>
      <w:marTop w:val="0"/>
      <w:marBottom w:val="0"/>
      <w:divBdr>
        <w:top w:val="none" w:sz="0" w:space="0" w:color="auto"/>
        <w:left w:val="none" w:sz="0" w:space="0" w:color="auto"/>
        <w:bottom w:val="none" w:sz="0" w:space="0" w:color="auto"/>
        <w:right w:val="none" w:sz="0" w:space="0" w:color="auto"/>
      </w:divBdr>
    </w:div>
    <w:div w:id="704335149">
      <w:bodyDiv w:val="1"/>
      <w:marLeft w:val="0"/>
      <w:marRight w:val="0"/>
      <w:marTop w:val="0"/>
      <w:marBottom w:val="0"/>
      <w:divBdr>
        <w:top w:val="none" w:sz="0" w:space="0" w:color="auto"/>
        <w:left w:val="none" w:sz="0" w:space="0" w:color="auto"/>
        <w:bottom w:val="none" w:sz="0" w:space="0" w:color="auto"/>
        <w:right w:val="none" w:sz="0" w:space="0" w:color="auto"/>
      </w:divBdr>
    </w:div>
    <w:div w:id="880632209">
      <w:bodyDiv w:val="1"/>
      <w:marLeft w:val="0"/>
      <w:marRight w:val="0"/>
      <w:marTop w:val="0"/>
      <w:marBottom w:val="0"/>
      <w:divBdr>
        <w:top w:val="none" w:sz="0" w:space="0" w:color="auto"/>
        <w:left w:val="none" w:sz="0" w:space="0" w:color="auto"/>
        <w:bottom w:val="none" w:sz="0" w:space="0" w:color="auto"/>
        <w:right w:val="none" w:sz="0" w:space="0" w:color="auto"/>
      </w:divBdr>
    </w:div>
    <w:div w:id="961956776">
      <w:bodyDiv w:val="1"/>
      <w:marLeft w:val="0"/>
      <w:marRight w:val="0"/>
      <w:marTop w:val="0"/>
      <w:marBottom w:val="0"/>
      <w:divBdr>
        <w:top w:val="none" w:sz="0" w:space="0" w:color="auto"/>
        <w:left w:val="none" w:sz="0" w:space="0" w:color="auto"/>
        <w:bottom w:val="none" w:sz="0" w:space="0" w:color="auto"/>
        <w:right w:val="none" w:sz="0" w:space="0" w:color="auto"/>
      </w:divBdr>
    </w:div>
    <w:div w:id="1062823987">
      <w:bodyDiv w:val="1"/>
      <w:marLeft w:val="0"/>
      <w:marRight w:val="0"/>
      <w:marTop w:val="0"/>
      <w:marBottom w:val="0"/>
      <w:divBdr>
        <w:top w:val="none" w:sz="0" w:space="0" w:color="auto"/>
        <w:left w:val="none" w:sz="0" w:space="0" w:color="auto"/>
        <w:bottom w:val="none" w:sz="0" w:space="0" w:color="auto"/>
        <w:right w:val="none" w:sz="0" w:space="0" w:color="auto"/>
      </w:divBdr>
    </w:div>
    <w:div w:id="1411997946">
      <w:bodyDiv w:val="1"/>
      <w:marLeft w:val="0"/>
      <w:marRight w:val="0"/>
      <w:marTop w:val="0"/>
      <w:marBottom w:val="0"/>
      <w:divBdr>
        <w:top w:val="none" w:sz="0" w:space="0" w:color="auto"/>
        <w:left w:val="none" w:sz="0" w:space="0" w:color="auto"/>
        <w:bottom w:val="none" w:sz="0" w:space="0" w:color="auto"/>
        <w:right w:val="none" w:sz="0" w:space="0" w:color="auto"/>
      </w:divBdr>
    </w:div>
    <w:div w:id="1558711491">
      <w:bodyDiv w:val="1"/>
      <w:marLeft w:val="0"/>
      <w:marRight w:val="0"/>
      <w:marTop w:val="0"/>
      <w:marBottom w:val="0"/>
      <w:divBdr>
        <w:top w:val="none" w:sz="0" w:space="0" w:color="auto"/>
        <w:left w:val="none" w:sz="0" w:space="0" w:color="auto"/>
        <w:bottom w:val="none" w:sz="0" w:space="0" w:color="auto"/>
        <w:right w:val="none" w:sz="0" w:space="0" w:color="auto"/>
      </w:divBdr>
    </w:div>
    <w:div w:id="2057464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1.bin"/><Relationship Id="rId18" Type="http://schemas.openxmlformats.org/officeDocument/2006/relationships/hyperlink" Target="consultantplus://offline/ref=1C9452662A78D5214DDADCE6B53ADBBC4FB79A104919A35817AD1E636BA53F38106731A9BBkDc6C" TargetMode="External"/><Relationship Id="rId26" Type="http://schemas.openxmlformats.org/officeDocument/2006/relationships/hyperlink" Target="consultantplus://offline/ref=1C9452662A78D5214DDADCE6B53ADBBC4FB79A104919A35817AD1E636BA53F38106731A9B9DEE7A1k8c3C" TargetMode="External"/><Relationship Id="rId39" Type="http://schemas.openxmlformats.org/officeDocument/2006/relationships/hyperlink" Target="consultantplus://offline/ref=BC9BADF49A55F5BAE84E05938F76724A8B67C26F1629D22330CF6C75F4878B52BB3CCC27EC674A1E6D71D56A79367A1A072231AD1899915EAFO1D" TargetMode="External"/><Relationship Id="rId21" Type="http://schemas.openxmlformats.org/officeDocument/2006/relationships/hyperlink" Target="consultantplus://offline/ref=1C9452662A78D5214DDADCE6B53ADBBC4FB79A104919A35817AD1E636BA53F38106731A9B8kDcAC" TargetMode="External"/><Relationship Id="rId34" Type="http://schemas.openxmlformats.org/officeDocument/2006/relationships/hyperlink" Target="consultantplus://offline/ref=1C9452662A78D5214DDADCE6B53ADBBC4FB79A104919A35817AD1E636BA53F38106731A9B9DEE7A3k8c4C" TargetMode="External"/><Relationship Id="rId42" Type="http://schemas.openxmlformats.org/officeDocument/2006/relationships/hyperlink" Target="consultantplus://offline/ref=BC9BADF49A55F5BAE84E05938F76724A8B67C26F1629D22330CF6C75F4878B52BB3CCC27EC674A1E6D71D56A79367A1A072231AD1899915EAFO1D" TargetMode="External"/><Relationship Id="rId47" Type="http://schemas.openxmlformats.org/officeDocument/2006/relationships/hyperlink" Target="http://www.&#1086;&#1073;&#1088;&#1072;&#1079;&#1086;&#1074;&#1072;&#1085;&#1080;&#1077;42.&#1088;&#1092;" TargetMode="External"/><Relationship Id="rId50"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consultantplus://offline/ref=1C9452662A78D5214DDADCE6B53ADBBC4FB79A104919A35817AD1E636BA53F38106731A9B9DEE7A3k8c4C" TargetMode="External"/><Relationship Id="rId29" Type="http://schemas.openxmlformats.org/officeDocument/2006/relationships/hyperlink" Target="consultantplus://offline/ref=1C9452662A78D5214DDADCE6B53ADBBC4FB79A104919A35817AD1E636BA53F38106731A0kBc9C" TargetMode="External"/><Relationship Id="rId11" Type="http://schemas.openxmlformats.org/officeDocument/2006/relationships/hyperlink" Target="consultantplus://offline/ref=BF05DEA13A795C5C7118D9F7ADE5A5B13D672D520D014FCF5817D691393C379EA5E62D235F45DEB8W5X5F" TargetMode="External"/><Relationship Id="rId24" Type="http://schemas.openxmlformats.org/officeDocument/2006/relationships/image" Target="media/image3.wmf"/><Relationship Id="rId32" Type="http://schemas.openxmlformats.org/officeDocument/2006/relationships/hyperlink" Target="consultantplus://offline/ref=1C9452662A78D5214DDADCE6B53ADBBC4FB79A104919A35817AD1E636BA53F38106731A9BBkDc6C" TargetMode="External"/><Relationship Id="rId37" Type="http://schemas.openxmlformats.org/officeDocument/2006/relationships/image" Target="media/image4.wmf"/><Relationship Id="rId40" Type="http://schemas.openxmlformats.org/officeDocument/2006/relationships/hyperlink" Target="consultantplus://offline/ref=BC9BADF49A55F5BAE84E05938F76724A8B67C26F1629D22330CF6C75F4878B52BB3CCC2EEC6C1E492A2F8C3B3E7D771E1A3E31A8A0OFD" TargetMode="External"/><Relationship Id="rId45" Type="http://schemas.openxmlformats.org/officeDocument/2006/relationships/hyperlink" Target="consultantplus://offline/ref=BC9BADF49A55F5BAE84E05938F76724A8B67C26F1629D22330CF6C75F4878B52BB3CCC27EC674A1E6D71D56A79367A1A072231AD1899915EAFO1D" TargetMode="External"/><Relationship Id="rId5" Type="http://schemas.openxmlformats.org/officeDocument/2006/relationships/settings" Target="settings.xml"/><Relationship Id="rId15" Type="http://schemas.openxmlformats.org/officeDocument/2006/relationships/hyperlink" Target="consultantplus://offline/ref=1C9452662A78D5214DDADCE6B53ADBBC4FB79A104919A35817AD1E636BA53F38106731ADkBc1C" TargetMode="External"/><Relationship Id="rId23" Type="http://schemas.openxmlformats.org/officeDocument/2006/relationships/hyperlink" Target="consultantplus://offline/ref=1C9452662A78D5214DDADCE6B53ADBBC4FB79A104919A35817AD1E636BA53F38106731A9BBkDc6C" TargetMode="External"/><Relationship Id="rId28" Type="http://schemas.openxmlformats.org/officeDocument/2006/relationships/hyperlink" Target="consultantplus://offline/ref=1C9452662A78D5214DDADCE6B53ADBBC4FB79A104919A35817AD1E636BA53F38106731A9B9DEE7A3k8c4C" TargetMode="External"/><Relationship Id="rId36" Type="http://schemas.openxmlformats.org/officeDocument/2006/relationships/hyperlink" Target="consultantplus://offline/ref=BC9BADF49A55F5BAE84E05938F76724A8B67CC651020D22330CF6C75F4878B52BB3CCC27E867414C3F3ED4363D60691A002233A907A9O2D" TargetMode="External"/><Relationship Id="rId49"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consultantplus://offline/ref=1C9452662A78D5214DDADCE6B53ADBBC4FB79A104919A35817AD1E636BA53F38106731A9B9DEE7A3k8c4C" TargetMode="External"/><Relationship Id="rId31" Type="http://schemas.openxmlformats.org/officeDocument/2006/relationships/hyperlink" Target="consultantplus://offline/ref=1C9452662A78D5214DDADCE6B53ADBBC4FB79A104919A35817AD1E636BA53F38106731A9B9DEE7A3k8c4C" TargetMode="External"/><Relationship Id="rId44" Type="http://schemas.openxmlformats.org/officeDocument/2006/relationships/hyperlink" Target="consultantplus://offline/ref=BC9BADF49A55F5BAE84E05938F76724A8B67C26F1629D22330CF6C75F4878B52BB3CCC27EE6C1E492A2F8C3B3E7D771E1A3E31A8A0OFD"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1C9452662A78D5214DDADCE6B53ADBBC4FB79A104919A35817AD1E636BA53F38106731A9B9DEE7A1k8c3C" TargetMode="External"/><Relationship Id="rId22" Type="http://schemas.openxmlformats.org/officeDocument/2006/relationships/hyperlink" Target="consultantplus://offline/ref=1C9452662A78D5214DDADCE6B53ADBBC4FB79A104919A35817AD1E636BA53F38106731A9B9DEE7A3k8c4C" TargetMode="External"/><Relationship Id="rId27" Type="http://schemas.openxmlformats.org/officeDocument/2006/relationships/hyperlink" Target="consultantplus://offline/ref=1C9452662A78D5214DDADCE6B53ADBBC4FB79A104919A35817AD1E636BA53F38106731ADkBc1C" TargetMode="External"/><Relationship Id="rId30" Type="http://schemas.openxmlformats.org/officeDocument/2006/relationships/hyperlink" Target="consultantplus://offline/ref=1C9452662A78D5214DDADCE6B53ADBBC4FB79A104919A35817AD1E636BA53F38106731A9BBkDc6C" TargetMode="External"/><Relationship Id="rId35" Type="http://schemas.openxmlformats.org/officeDocument/2006/relationships/hyperlink" Target="consultantplus://offline/ref=1C9452662A78D5214DDADCE6B53ADBBC4FB79A104919A35817AD1E636BA53F38106731A9BBkDc6C" TargetMode="External"/><Relationship Id="rId43" Type="http://schemas.openxmlformats.org/officeDocument/2006/relationships/hyperlink" Target="consultantplus://offline/ref=BC9BADF49A55F5BAE84E05938F76724A8B67C26F1629D22330CF6C75F4878B52BB3CCC27EE6F414C3F3ED4363D60691A002233A907A9O2D" TargetMode="External"/><Relationship Id="rId48" Type="http://schemas.openxmlformats.org/officeDocument/2006/relationships/hyperlink" Target="http://www.&#1086;&#1073;&#1088;&#1072;&#1079;&#1086;&#1074;&#1072;&#1085;&#1080;&#1077;42.&#1088;&#1092;" TargetMode="Externa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image" Target="media/image2.wmf"/><Relationship Id="rId17" Type="http://schemas.openxmlformats.org/officeDocument/2006/relationships/hyperlink" Target="consultantplus://offline/ref=1C9452662A78D5214DDADCE6B53ADBBC4FB79A104919A35817AD1E636BA53F38106731A0kBc9C" TargetMode="External"/><Relationship Id="rId25" Type="http://schemas.openxmlformats.org/officeDocument/2006/relationships/oleObject" Target="embeddings/oleObject2.bin"/><Relationship Id="rId33" Type="http://schemas.openxmlformats.org/officeDocument/2006/relationships/hyperlink" Target="consultantplus://offline/ref=1C9452662A78D5214DDADCE6B53ADBBC4FB79A104919A35817AD1E636BA53F38106731A9B8kDcAC" TargetMode="External"/><Relationship Id="rId38" Type="http://schemas.openxmlformats.org/officeDocument/2006/relationships/hyperlink" Target="consultantplus://offline/ref=BC9BADF49A55F5BAE84E05938F76724A8B67C26F1629D22330CF6C75F4878B52BB3CCC23E46C1E492A2F8C3B3E7D771E1A3E31A8A0OFD" TargetMode="External"/><Relationship Id="rId46" Type="http://schemas.openxmlformats.org/officeDocument/2006/relationships/hyperlink" Target="consultantplus://offline/ref=BC9BADF49A55F5BAE84E05938F76724A8B67C26F1629D22330CF6C75F4878B52BB3CCC27EE6F414C3F3ED4363D60691A002233A907A9O2D" TargetMode="External"/><Relationship Id="rId20" Type="http://schemas.openxmlformats.org/officeDocument/2006/relationships/hyperlink" Target="consultantplus://offline/ref=1C9452662A78D5214DDADCE6B53ADBBC4FB79A104919A35817AD1E636BA53F38106731A9BBkDc6C" TargetMode="External"/><Relationship Id="rId41" Type="http://schemas.openxmlformats.org/officeDocument/2006/relationships/hyperlink" Target="consultantplus://offline/ref=BC9BADF49A55F5BAE84E05938F76724A8B67C26F1629D22330CF6C75F4878B52BB3CCC27EE6F414C3F3ED4363D60691A002233A907A9O2D" TargetMode="Externa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A6CF18-9D15-4064-AC2E-C4CF15D4E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141</Pages>
  <Words>77031</Words>
  <Characters>439083</Characters>
  <Application>Microsoft Office Word</Application>
  <DocSecurity>0</DocSecurity>
  <Lines>3659</Lines>
  <Paragraphs>1030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515084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Лихолат</dc:creator>
  <cp:lastModifiedBy>Лихолат</cp:lastModifiedBy>
  <cp:revision>2</cp:revision>
  <cp:lastPrinted>2019-07-01T04:17:00Z</cp:lastPrinted>
  <dcterms:created xsi:type="dcterms:W3CDTF">2019-07-01T04:34:00Z</dcterms:created>
  <dcterms:modified xsi:type="dcterms:W3CDTF">2019-07-01T04:34:00Z</dcterms:modified>
</cp:coreProperties>
</file>